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463A" w:rsidRDefault="001978CB" w:rsidP="00D9463A">
      <w:r w:rsidRPr="001978CB">
        <w:pict>
          <v:shape id="dc_1" o:spid="_x0000_s1026" style="position:absolute;margin-left:0;margin-top:0;width:50pt;height:50pt;z-index:249577984;visibility:hidden" coordsize="222,192" o:spt="100" o:preferrelative="t" adj="0,,0" path="">
            <v:stroke joinstyle="miter"/>
            <v:formulas/>
            <v:path o:connecttype="rect"/>
            <o:lock v:ext="edit" selection="t"/>
          </v:shape>
        </w:pict>
      </w:r>
      <w:r>
        <w:pict>
          <v:shape id="dc_1" o:spid="_x0000_i1025" style="width:333.25pt;height:166.15pt;mso-wrap-edited:t;mso-position-horizontal:right" coordsize="" o:spt="100" adj="0,,0" path="" stroked="f">
            <v:stroke joinstyle="miter"/>
            <v:imagedata r:id="rId8" o:title="dc_1"/>
            <v:formulas/>
            <v:path o:connecttype="segments"/>
          </v:shape>
        </w:pict>
      </w:r>
    </w:p>
    <w:p w:rsidR="00D9463A" w:rsidRDefault="00D9463A" w:rsidP="00D9463A"/>
    <w:p w:rsidR="00D9463A" w:rsidRDefault="00D9463A" w:rsidP="00D9463A">
      <w:pPr>
        <w:pStyle w:val="subtitle"/>
      </w:pPr>
      <w:r>
        <w:t>papiNet V2R31</w:t>
      </w:r>
    </w:p>
    <w:p w:rsidR="00D9463A" w:rsidRDefault="00D9463A" w:rsidP="00D9463A"/>
    <w:p w:rsidR="00D9463A" w:rsidRDefault="00D9463A" w:rsidP="00D9463A">
      <w:pPr>
        <w:pStyle w:val="subtitle"/>
      </w:pPr>
    </w:p>
    <w:p w:rsidR="00D9463A" w:rsidRDefault="00D9463A" w:rsidP="00D9463A"/>
    <w:p w:rsidR="00D9463A" w:rsidRDefault="00D9463A" w:rsidP="00D9463A">
      <w:pPr>
        <w:pStyle w:val="subtitle"/>
      </w:pPr>
      <w:r>
        <w:t>Data Dictionary</w:t>
      </w:r>
    </w:p>
    <w:p w:rsidR="00D9463A" w:rsidRDefault="00D9463A" w:rsidP="00D9463A"/>
    <w:p w:rsidR="00D9463A" w:rsidRDefault="00D9463A" w:rsidP="00D9463A">
      <w:pPr>
        <w:pStyle w:val="subtitle"/>
      </w:pPr>
      <w:r>
        <w:t>Global Standard for the Paper and Forest Products Supply Chain</w:t>
      </w:r>
    </w:p>
    <w:p w:rsidR="00D9463A" w:rsidRDefault="00D9463A" w:rsidP="00D9463A"/>
    <w:p w:rsidR="00D9463A" w:rsidRDefault="004A0A43" w:rsidP="00D9463A">
      <w:pPr>
        <w:pStyle w:val="subtitle"/>
      </w:pPr>
      <w:r>
        <w:t>Build V2R31_20210324</w:t>
      </w:r>
    </w:p>
    <w:p w:rsidR="00D9463A" w:rsidRDefault="00C6341D" w:rsidP="00D9463A">
      <w:pPr>
        <w:pStyle w:val="subtitle"/>
      </w:pPr>
      <w:r>
        <w:t>Date 2</w:t>
      </w:r>
      <w:r w:rsidR="007A38E5">
        <w:t>021-04-16</w:t>
      </w:r>
    </w:p>
    <w:p w:rsidR="00D9463A" w:rsidRPr="00482C62" w:rsidRDefault="00D9463A" w:rsidP="00D9463A">
      <w:pPr>
        <w:pStyle w:val="subtitle"/>
      </w:pPr>
    </w:p>
    <w:p w:rsidR="00E1032F" w:rsidRPr="00482C62" w:rsidRDefault="00E1032F" w:rsidP="00D9463A">
      <w:pPr>
        <w:pStyle w:val="subtitle"/>
      </w:pPr>
    </w:p>
    <w:p w:rsidR="00DF6A15" w:rsidRPr="00482C62" w:rsidRDefault="00DF6A15" w:rsidP="00D9463A">
      <w:pPr>
        <w:pStyle w:val="subtitle"/>
      </w:pPr>
    </w:p>
    <w:p w:rsidR="00D9463A" w:rsidRDefault="00D9463A" w:rsidP="00D9463A">
      <w:pPr>
        <w:pStyle w:val="subtitle"/>
      </w:pPr>
      <w:r>
        <w:t>Production Release</w:t>
      </w:r>
    </w:p>
    <w:p w:rsidR="00D9463A" w:rsidRDefault="00D9463A" w:rsidP="00D9463A"/>
    <w:p w:rsidR="0002159A" w:rsidRDefault="0002159A" w:rsidP="00D9463A">
      <w:pPr>
        <w:pStyle w:val="subtitle"/>
        <w:sectPr w:rsidR="0002159A" w:rsidSect="00C91628">
          <w:headerReference w:type="default" r:id="rId9"/>
          <w:footerReference w:type="default" r:id="rId10"/>
          <w:pgSz w:w="11906" w:h="16838" w:code="9"/>
          <w:pgMar w:top="1304" w:right="1134" w:bottom="851" w:left="1418" w:header="709" w:footer="454" w:gutter="0"/>
          <w:cols w:space="708"/>
          <w:titlePg/>
          <w:docGrid w:linePitch="360"/>
        </w:sectPr>
      </w:pPr>
    </w:p>
    <w:p w:rsidR="00D9463A" w:rsidRDefault="00D9463A" w:rsidP="00D9463A">
      <w:pPr>
        <w:pStyle w:val="Heading1"/>
        <w:keepNext/>
      </w:pPr>
      <w:bookmarkStart w:id="0" w:name="_Toc231291554"/>
      <w:bookmarkStart w:id="1" w:name="_Toc231379600"/>
      <w:bookmarkStart w:id="2" w:name="_Toc231539889"/>
      <w:bookmarkStart w:id="3" w:name="_Toc245811036"/>
      <w:bookmarkStart w:id="4" w:name="_Toc275501666"/>
      <w:bookmarkStart w:id="5" w:name="_Toc371377179"/>
      <w:bookmarkStart w:id="6" w:name="_Toc21212205"/>
      <w:r>
        <w:lastRenderedPageBreak/>
        <w:t>Copyright</w:t>
      </w:r>
      <w:bookmarkEnd w:id="0"/>
      <w:bookmarkEnd w:id="1"/>
      <w:bookmarkEnd w:id="2"/>
      <w:bookmarkEnd w:id="3"/>
      <w:bookmarkEnd w:id="4"/>
      <w:bookmarkEnd w:id="5"/>
      <w:bookmarkEnd w:id="6"/>
    </w:p>
    <w:p w:rsidR="00310AE7" w:rsidRDefault="004A0A43" w:rsidP="00310AE7">
      <w:pPr>
        <w:pStyle w:val="Normal1"/>
      </w:pPr>
      <w:r>
        <w:t>Copyright 2000 – 2021</w:t>
      </w:r>
      <w:r w:rsidR="00310AE7">
        <w:t xml:space="preserve"> papiNet G.I.E (“papiNet”) and International Digital Enterprise Alliance, Inc. (“IDEAlliance”) collectively “Copyright Owner”. All rights reserved by the Copyright Owner under the laws of the </w:t>
      </w:r>
      <w:smartTag w:uri="urn:schemas-microsoft-com:office:smarttags" w:element="country-region">
        <w:r w:rsidR="00310AE7">
          <w:t>United States</w:t>
        </w:r>
      </w:smartTag>
      <w:r w:rsidR="00310AE7">
        <w:t xml:space="preserve">, </w:t>
      </w:r>
      <w:smartTag w:uri="urn:schemas-microsoft-com:office:smarttags" w:element="country-region">
        <w:r w:rsidR="00310AE7">
          <w:t>Belgium</w:t>
        </w:r>
      </w:smartTag>
      <w:r w:rsidR="00310AE7">
        <w:t xml:space="preserve">, the </w:t>
      </w:r>
      <w:smartTag w:uri="urn:schemas-microsoft-com:office:smarttags" w:element="place">
        <w:r w:rsidR="00310AE7">
          <w:t>European Economic Community</w:t>
        </w:r>
      </w:smartTag>
      <w:r w:rsidR="00310AE7">
        <w:t xml:space="preserve">, and all states, domestic and foreign. This document may be downloaded and copied provided that all copies retain and display the copyright and any other proprietary notices contained in this document. This document may not be sold, modified, edited, or taken out of context such that it creates a false or misleading statement or impression as to the purpose or use of the papiNet specification, </w:t>
      </w:r>
      <w:r w:rsidR="00310AE7" w:rsidRPr="00D141A0">
        <w:t>which is an open</w:t>
      </w:r>
      <w:r w:rsidR="00310AE7">
        <w:t xml:space="preserve"> standard. Use of this Standard, in accord with the foregoing limited permission, shall not create for the user any rights in or to the copyright, which rights are exclusively reserved to the Copyright Owner.</w:t>
      </w:r>
    </w:p>
    <w:p w:rsidR="00310AE7" w:rsidRDefault="00310AE7" w:rsidP="00310AE7">
      <w:pPr>
        <w:pStyle w:val="Normal1"/>
      </w:pPr>
      <w:r>
        <w:t>papiNet, IDEAlliance,  and the members of all papiNet  Groups (collectively and individually, "Presenters") make no representations or warranties, express or implied, including, but not limited to, warranties of merchantability, fitness for a particular purpose, title, or non-infringement. The presenters do not make any representation or warranty that the contents of this document are free from error, suitable for any purpose of any user, or that implementation of such contents will not infringe any third party patents, copyrights, trademarks or other rights. By making use of this document, the user assumes all risks and waives all claims against Presenters.</w:t>
      </w:r>
    </w:p>
    <w:p w:rsidR="00310AE7" w:rsidRDefault="00310AE7" w:rsidP="00310AE7">
      <w:pPr>
        <w:pStyle w:val="Normal1"/>
      </w:pPr>
      <w:r>
        <w:t>In no event shall Presenters be liable to user (or other person) for direct, indirect, special or consequential damages arising from or related to any use of this document, including, without limitation, lost profits, business interruption, loss of programs, or other data on your information handling system even if Presenters are expressly advised of the possibility of such damages.</w:t>
      </w:r>
    </w:p>
    <w:p w:rsidR="00310AE7" w:rsidRDefault="00310AE7" w:rsidP="00310AE7">
      <w:pPr>
        <w:pStyle w:val="Heading2"/>
      </w:pPr>
      <w:bookmarkStart w:id="7" w:name="_Toc231291555"/>
      <w:bookmarkStart w:id="8" w:name="_Toc231379601"/>
      <w:bookmarkStart w:id="9" w:name="_Toc231539890"/>
      <w:bookmarkStart w:id="10" w:name="_Toc245811037"/>
      <w:bookmarkStart w:id="11" w:name="_Toc259721321"/>
      <w:bookmarkStart w:id="12" w:name="_Toc371377180"/>
      <w:bookmarkStart w:id="13" w:name="_Toc21212206"/>
      <w:bookmarkStart w:id="14" w:name="Use"/>
      <w:r>
        <w:t>Use of Documents in papiNet Implementations</w:t>
      </w:r>
      <w:bookmarkEnd w:id="7"/>
      <w:bookmarkEnd w:id="8"/>
      <w:bookmarkEnd w:id="9"/>
      <w:bookmarkEnd w:id="10"/>
      <w:bookmarkEnd w:id="11"/>
      <w:bookmarkEnd w:id="12"/>
      <w:bookmarkEnd w:id="13"/>
    </w:p>
    <w:bookmarkEnd w:id="14"/>
    <w:p w:rsidR="00310AE7" w:rsidRDefault="00310AE7" w:rsidP="00310AE7">
      <w:pPr>
        <w:pStyle w:val="Normal2"/>
      </w:pPr>
      <w:r>
        <w:t xml:space="preserve">Documents may be used as templates for a papiNet implementation. The Presenters grant the right to modify and edit them to fit an actual implementation project provided all copies display the copyright and any other proprietary notices contained in this document. Such modified documents must not be distributed beyond the trading partners implementing or maintaining a papiNet connection. </w:t>
      </w:r>
    </w:p>
    <w:p w:rsidR="00D9463A" w:rsidRDefault="00D9463A" w:rsidP="00D9463A"/>
    <w:p w:rsidR="003B1C84" w:rsidRDefault="003B1C84" w:rsidP="003B1C84">
      <w:pPr>
        <w:tabs>
          <w:tab w:val="right" w:leader="dot" w:pos="9000"/>
        </w:tabs>
      </w:pPr>
    </w:p>
    <w:p w:rsidR="003B1C84" w:rsidRDefault="003B1C84" w:rsidP="00D9463A"/>
    <w:p w:rsidR="00503198" w:rsidRDefault="00503198" w:rsidP="00503198">
      <w:pPr>
        <w:pStyle w:val="Heading1"/>
      </w:pPr>
      <w:bookmarkStart w:id="15" w:name="_Toc259721324"/>
      <w:bookmarkStart w:id="16" w:name="_Toc275501671"/>
      <w:bookmarkStart w:id="17" w:name="_Toc371377182"/>
      <w:bookmarkStart w:id="18" w:name="_Toc21212208"/>
      <w:r>
        <w:t>Data Dictionary: papiNet Version 2.31</w:t>
      </w:r>
      <w:bookmarkEnd w:id="15"/>
      <w:bookmarkEnd w:id="16"/>
      <w:bookmarkEnd w:id="17"/>
      <w:bookmarkEnd w:id="18"/>
    </w:p>
    <w:p w:rsidR="00503198" w:rsidRDefault="00503198" w:rsidP="00503198">
      <w:pPr>
        <w:pStyle w:val="Heading2"/>
      </w:pPr>
      <w:bookmarkStart w:id="19" w:name="_Toc259721325"/>
      <w:bookmarkStart w:id="20" w:name="_Toc275501672"/>
      <w:bookmarkStart w:id="21" w:name="_Toc371377183"/>
      <w:bookmarkStart w:id="22" w:name="_Toc21212209"/>
      <w:bookmarkStart w:id="23" w:name="a"/>
      <w:r>
        <w:t>a</w:t>
      </w:r>
      <w:bookmarkEnd w:id="19"/>
      <w:bookmarkEnd w:id="20"/>
      <w:bookmarkEnd w:id="21"/>
      <w:bookmarkEnd w:id="22"/>
      <w:bookmarkEnd w:id="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 o:spid="_x0000_s1027" style="position:absolute;left:0;text-align:left;margin-left:0;margin-top:0;width:50pt;height:50pt;z-index:249579008;visibility:hidden" coordsize="429,465" o:spt="100" o:preferrelative="t" adj="0,,0" path="">
                  <v:stroke joinstyle="round"/>
                  <v:formulas/>
                  <v:path o:connecttype="segments"/>
                  <o:lock v:ext="edit" selection="t"/>
                </v:shape>
              </w:pict>
            </w:r>
            <w:r w:rsidRPr="001978CB">
              <w:pict>
                <v:shape id="_x0000_s1985" style="position:absolute;left:0;text-align:left;margin-left:21510pt;margin-top:7.2pt;width:279pt;height:257.25pt;z-index:-252770816;mso-wrap-edited:t;mso-position-horizontal:right" coordsize="" o:spt="100" wrapcoords="-30 473 352 473 608 473 608 48 608 48 608 0 1000 0 1000 0 1000 1017 608 1017 608 630 352 630 -30 630 -30 473" adj="0,,0" path="">
                  <v:stroke joinstyle="round"/>
                  <v:imagedata r:id="rId11" o:title="dc_2"/>
                  <v:formulas/>
                  <v:path o:connecttype="segments"/>
                  <w10:wrap type="tight"/>
                </v:shape>
              </w:pict>
            </w:r>
            <w:r w:rsidR="00503198">
              <w:t>The “a” portion of the method of colour represented by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6701F8">
            <w:pPr>
              <w:pStyle w:val="Italic4"/>
            </w:pPr>
            <w:r>
              <w:t>DetailRangeMin is optional. A single instance might exist.</w:t>
            </w:r>
          </w:p>
          <w:p w:rsidR="00503198" w:rsidRDefault="00503198" w:rsidP="006701F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4" w:name="_Toc259721326"/>
      <w:bookmarkStart w:id="25" w:name="_Toc275501673"/>
      <w:bookmarkStart w:id="26" w:name="_Toc371377184"/>
      <w:bookmarkStart w:id="27" w:name="_Toc21212210"/>
      <w:bookmarkStart w:id="28" w:name="Abrasion"/>
      <w:r>
        <w:t>Abrasion</w:t>
      </w:r>
      <w:bookmarkEnd w:id="24"/>
      <w:bookmarkEnd w:id="25"/>
      <w:bookmarkEnd w:id="26"/>
      <w:bookmarkEnd w:id="27"/>
      <w:bookmarkEnd w:id="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 o:spid="_x0000_s1028" style="position:absolute;left:0;text-align:left;margin-left:0;margin-top:0;width:50pt;height:50pt;z-index:249580032;visibility:hidden" coordsize="678,465" o:spt="100" o:preferrelative="t" adj="0,,0" path="">
                  <v:stroke joinstyle="round"/>
                  <v:formulas/>
                  <v:path o:connecttype="segments"/>
                  <o:lock v:ext="edit" selection="t"/>
                </v:shape>
              </w:pict>
            </w:r>
            <w:r>
              <w:rPr>
                <w:noProof/>
                <w:snapToGrid/>
                <w:lang w:val="sv-SE" w:eastAsia="sv-S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52" type="#_x0000_t75" style="position:absolute;left:0;text-align:left;margin-left:18508.55pt;margin-top:7.05pt;width:326.25pt;height:495.75pt;z-index:-249552384;mso-wrap-edited:t;mso-position-horizontal:right;mso-position-horizontal-relative:text;mso-position-vertical:absolute;mso-position-vertical-relative:text" wrapcoords="232 5821 152 7651 8296 7677 8812 21637 21600 21567 21600 0 8494 44 8494 5821 232 5821" filled="t">
                  <v:imagedata r:id="rId12" o:title="Abrasion"/>
                  <w10:wrap type="tight"/>
                </v:shape>
              </w:pict>
            </w:r>
            <w:r w:rsidR="00503198">
              <w:t>A group item used to communicate abrasion loss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9" w:name="_Toc259721327"/>
      <w:bookmarkStart w:id="30" w:name="_Toc275501674"/>
      <w:bookmarkStart w:id="31" w:name="_Toc371377185"/>
      <w:bookmarkStart w:id="32" w:name="_Toc21212211"/>
      <w:bookmarkStart w:id="33" w:name="AbsorptionInk"/>
      <w:r>
        <w:t>AbsorptionInk</w:t>
      </w:r>
      <w:bookmarkEnd w:id="29"/>
      <w:bookmarkEnd w:id="30"/>
      <w:bookmarkEnd w:id="31"/>
      <w:bookmarkEnd w:id="32"/>
      <w:bookmarkEnd w:id="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 o:spid="_x0000_s1029" style="position:absolute;left:0;text-align:left;margin-left:0;margin-top:0;width:50pt;height:50pt;z-index:249581056;visibility:hidden" coordsize="678,465" o:spt="100" o:preferrelative="t" adj="0,,0" path="">
                  <v:stroke joinstyle="round"/>
                  <v:formulas/>
                  <v:path o:connecttype="segments"/>
                  <o:lock v:ext="edit" selection="t"/>
                </v:shape>
              </w:pict>
            </w:r>
            <w:r>
              <w:rPr>
                <w:noProof/>
                <w:snapToGrid/>
                <w:lang w:val="sv-SE" w:eastAsia="sv-SE"/>
              </w:rPr>
              <w:pict>
                <v:shape id="_x0000_s6953" type="#_x0000_t75" style="position:absolute;left:0;text-align:left;margin-left:18508.55pt;margin-top:7.05pt;width:326.25pt;height:495.75pt;z-index:-249551360;mso-wrap-edited:t;mso-position-horizontal:right;mso-position-horizontal-relative:text;mso-position-vertical:absolute;mso-position-vertical-relative:text" wrapcoords="232 5973 351 7673 8534 7751 8653 21267 21600 21567 21600 0 8415 -39 8455 5869 232 5973" filled="t">
                  <v:imagedata r:id="rId13" o:title="AbsorptionInk"/>
                  <w10:wrap type="tight"/>
                </v:shape>
              </w:pict>
            </w:r>
            <w:r w:rsidR="00503198">
              <w:t>A group item used to communicate ink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4" w:name="_Toc259721328"/>
      <w:bookmarkStart w:id="35" w:name="_Toc275501675"/>
      <w:bookmarkStart w:id="36" w:name="_Toc371377186"/>
      <w:bookmarkStart w:id="37" w:name="_Toc21212212"/>
      <w:bookmarkStart w:id="38" w:name="AbsorptionLight"/>
      <w:r>
        <w:t>AbsorptionLight</w:t>
      </w:r>
      <w:bookmarkEnd w:id="34"/>
      <w:bookmarkEnd w:id="35"/>
      <w:bookmarkEnd w:id="36"/>
      <w:bookmarkEnd w:id="37"/>
      <w:bookmarkEnd w:id="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 o:spid="_x0000_s1030" style="position:absolute;left:0;text-align:left;margin-left:0;margin-top:0;width:50pt;height:50pt;z-index:249582080;visibility:hidden" coordsize="678,465" o:spt="100" o:preferrelative="t" adj="0,,0" path="">
                  <v:stroke joinstyle="round"/>
                  <v:formulas/>
                  <v:path o:connecttype="segments"/>
                  <o:lock v:ext="edit" selection="t"/>
                </v:shape>
              </w:pict>
            </w:r>
            <w:r>
              <w:rPr>
                <w:noProof/>
                <w:snapToGrid/>
                <w:lang w:val="sv-SE" w:eastAsia="sv-SE"/>
              </w:rPr>
              <w:pict>
                <v:shape id="_x0000_s6954" type="#_x0000_t75" style="position:absolute;left:0;text-align:left;margin-left:18508.55pt;margin-top:7.05pt;width:326.25pt;height:495.75pt;z-index:-249550336;mso-wrap-edited:t;mso-position-horizontal:right;mso-position-horizontal-relative:text;mso-position-vertical:absolute;mso-position-vertical-relative:text" wrapcoords="192 6000 391 7594 8614 7594 8335 21607 21600 21567 21600 0 8216 91 8455 5921 192 6000" filled="t">
                  <v:imagedata r:id="rId14" o:title="AbsorptionLight"/>
                  <w10:wrap type="tight"/>
                </v:shape>
              </w:pict>
            </w:r>
            <w:r w:rsidR="00503198">
              <w:t>A group item used to communicate light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9" w:name="_Toc259721329"/>
      <w:bookmarkStart w:id="40" w:name="_Toc275501676"/>
      <w:bookmarkStart w:id="41" w:name="_Toc371377187"/>
      <w:bookmarkStart w:id="42" w:name="_Toc21212213"/>
      <w:bookmarkStart w:id="43" w:name="AbsorptionWater"/>
      <w:r>
        <w:t>AbsorptionWater</w:t>
      </w:r>
      <w:bookmarkEnd w:id="39"/>
      <w:bookmarkEnd w:id="40"/>
      <w:bookmarkEnd w:id="41"/>
      <w:bookmarkEnd w:id="42"/>
      <w:bookmarkEnd w:id="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 o:spid="_x0000_s1031" style="position:absolute;left:0;text-align:left;margin-left:0;margin-top:0;width:50pt;height:50pt;z-index:249583104;visibility:hidden" coordsize="678,465" o:spt="100" o:preferrelative="t" adj="0,,0" path="">
                  <v:stroke joinstyle="round"/>
                  <v:formulas/>
                  <v:path o:connecttype="segments"/>
                  <o:lock v:ext="edit" selection="t"/>
                </v:shape>
              </w:pict>
            </w:r>
            <w:r>
              <w:rPr>
                <w:noProof/>
                <w:snapToGrid/>
                <w:lang w:val="sv-SE" w:eastAsia="sv-SE"/>
              </w:rPr>
              <w:pict>
                <v:shape id="_x0000_s6955" type="#_x0000_t75" style="position:absolute;left:0;text-align:left;margin-left:18508.55pt;margin-top:7.05pt;width:326.25pt;height:495.75pt;z-index:-249549312;mso-wrap-edited:t;mso-position-horizontal:right;mso-position-horizontal-relative:text;mso-position-vertical:absolute;mso-position-vertical-relative:text" wrapcoords="311 5790 33 7620 8455 7699 8574 21554 21600 21567 21600 0 8375 13 8375 6026 311 5790" filled="t">
                  <v:imagedata r:id="rId15" o:title="AbsorptionWater"/>
                  <w10:wrap type="tight"/>
                </v:shape>
              </w:pict>
            </w:r>
            <w:r w:rsidR="00503198">
              <w:t>A group item used to communicate water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4" w:name="_Toc259721330"/>
      <w:bookmarkStart w:id="45" w:name="_Toc275501677"/>
      <w:bookmarkStart w:id="46" w:name="_Toc371377188"/>
      <w:bookmarkStart w:id="47" w:name="_Toc21212214"/>
      <w:bookmarkStart w:id="48" w:name="ActionType_a"/>
      <w:r>
        <w:t>ActionType [attribute]</w:t>
      </w:r>
      <w:bookmarkEnd w:id="44"/>
      <w:bookmarkEnd w:id="45"/>
      <w:bookmarkEnd w:id="46"/>
      <w:bookmarkEnd w:id="47"/>
      <w:bookmarkEnd w:id="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 o:spid="_x0000_s1032" style="position:absolute;left:0;text-align:left;margin-left:0;margin-top:0;width:50pt;height:50pt;z-index:249584128;visibility:hidden" coordsize="110,164" o:spt="100" o:preferrelative="t" adj="0,,0" path="">
                  <v:stroke joinstyle="round"/>
                  <v:formulas/>
                  <v:path o:connecttype="segments"/>
                  <o:lock v:ext="edit" selection="t"/>
                </v:shape>
              </w:pict>
            </w:r>
            <w:r w:rsidRPr="001978CB">
              <w:pict>
                <v:shape id="_x0000_s1990" style="position:absolute;left:0;text-align:left;margin-left:5242.5pt;margin-top:7.2pt;width:98.25pt;height:66pt;z-index:-252765696;mso-wrap-edited:t;mso-position-horizontal:right" coordsize="" o:spt="100" wrapcoords="-30 0 1000 0 1000 1064 1000 1064 -30 1064 -30 0" adj="0,,0" path="">
                  <v:stroke joinstyle="round"/>
                  <v:imagedata r:id="rId16" o:title="dc_7"/>
                  <v:formulas/>
                  <v:path o:connecttype="segments"/>
                  <w10:wrap type="tight"/>
                </v:shape>
              </w:pict>
            </w:r>
            <w:r w:rsidR="00503198">
              <w:t>Used to trigger an action concerning the element to which it refers.</w:t>
            </w:r>
          </w:p>
          <w:p w:rsidR="00503198" w:rsidRDefault="00503198" w:rsidP="00503198">
            <w:pPr>
              <w:pStyle w:val="Italic2"/>
            </w:pPr>
            <w:r>
              <w:t>This item is restricted to the following list.</w:t>
            </w:r>
          </w:p>
          <w:p w:rsidR="00503198" w:rsidRDefault="00503198" w:rsidP="00503198">
            <w:pPr>
              <w:pStyle w:val="Bold3"/>
            </w:pPr>
            <w:r>
              <w:t>Special</w:t>
            </w:r>
          </w:p>
          <w:p w:rsidR="00503198" w:rsidRDefault="00503198" w:rsidP="00503198">
            <w:pPr>
              <w:pStyle w:val="Normal3"/>
            </w:pPr>
            <w:r>
              <w:t>Specifies that an action is required.</w:t>
            </w:r>
          </w:p>
          <w:p w:rsidR="00503198" w:rsidRDefault="00503198" w:rsidP="00503198">
            <w:pPr>
              <w:pStyle w:val="Bold3"/>
            </w:pPr>
            <w:r>
              <w:t>Standard</w:t>
            </w:r>
          </w:p>
          <w:p w:rsidR="00503198" w:rsidRDefault="00503198" w:rsidP="00503198">
            <w:pPr>
              <w:pStyle w:val="Normal3"/>
            </w:pPr>
            <w:r>
              <w:t>Specifies that no action is required.</w:t>
            </w:r>
          </w:p>
        </w:tc>
      </w:tr>
    </w:tbl>
    <w:p w:rsidR="00503198" w:rsidRDefault="00503198" w:rsidP="00503198"/>
    <w:p w:rsidR="00503198" w:rsidRDefault="00503198" w:rsidP="00503198">
      <w:pPr>
        <w:pStyle w:val="Heading2"/>
      </w:pPr>
      <w:bookmarkStart w:id="49" w:name="_Toc259721331"/>
      <w:bookmarkStart w:id="50" w:name="_Toc275501678"/>
      <w:bookmarkStart w:id="51" w:name="_Toc371377189"/>
      <w:bookmarkStart w:id="52" w:name="_Toc21212215"/>
      <w:bookmarkStart w:id="53" w:name="ActualNominal_a"/>
      <w:r>
        <w:t>ActualNominal [attribute]</w:t>
      </w:r>
      <w:bookmarkEnd w:id="49"/>
      <w:bookmarkEnd w:id="50"/>
      <w:bookmarkEnd w:id="51"/>
      <w:bookmarkEnd w:id="52"/>
      <w:bookmarkEnd w:id="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 o:spid="_x0000_s1033" style="position:absolute;left:0;text-align:left;margin-left:0;margin-top:0;width:50pt;height:50pt;z-index:249585152;visibility:hidden" coordsize="89,200" o:spt="100" o:preferrelative="t" adj="0,,0" path="">
                  <v:stroke joinstyle="round"/>
                  <v:formulas/>
                  <v:path o:connecttype="segments"/>
                  <o:lock v:ext="edit" selection="t"/>
                </v:shape>
              </w:pict>
            </w:r>
            <w:r w:rsidRPr="001978CB">
              <w:pict>
                <v:shape id="_x0000_s1991" style="position:absolute;left:0;text-align:left;margin-left:100in;margin-top:7.2pt;width:120pt;height:53.25pt;z-index:-252764672;mso-wrap-edited:t;mso-position-horizontal:right" coordsize="" o:spt="100" wrapcoords="-30 0 1000 0 1000 1079 1000 1079 -30 1079 -30 0" adj="0,,0" path="">
                  <v:stroke joinstyle="round"/>
                  <v:imagedata r:id="rId17" o:title="dc_8"/>
                  <v:formulas/>
                  <v:path o:connecttype="segments"/>
                  <w10:wrap type="tight"/>
                </v:shape>
              </w:pict>
            </w:r>
            <w:r w:rsidR="00503198">
              <w:t>Indicates the measurement approach used to communicate the dimensions of the individual pieces.</w:t>
            </w:r>
          </w:p>
          <w:p w:rsidR="00503198" w:rsidRDefault="00503198" w:rsidP="00503198">
            <w:pPr>
              <w:pStyle w:val="Italic2"/>
            </w:pPr>
            <w:r>
              <w:t>This item is restricted to the following list.</w:t>
            </w:r>
          </w:p>
          <w:p w:rsidR="00503198" w:rsidRDefault="00503198" w:rsidP="00503198">
            <w:pPr>
              <w:pStyle w:val="Bold3"/>
            </w:pPr>
            <w:r>
              <w:t>Actual</w:t>
            </w:r>
          </w:p>
          <w:p w:rsidR="00503198" w:rsidRDefault="00503198" w:rsidP="00503198">
            <w:pPr>
              <w:pStyle w:val="Normal3"/>
            </w:pPr>
            <w:r>
              <w:t>The measurement approach is based on the actual dimensions of the piece.</w:t>
            </w:r>
          </w:p>
          <w:p w:rsidR="00503198" w:rsidRDefault="00503198" w:rsidP="00503198">
            <w:pPr>
              <w:pStyle w:val="Bold3"/>
            </w:pPr>
            <w:r>
              <w:t>Covering</w:t>
            </w:r>
          </w:p>
          <w:p w:rsidR="00503198" w:rsidRDefault="00503198" w:rsidP="00503198">
            <w:pPr>
              <w:pStyle w:val="Normal3"/>
            </w:pPr>
            <w:r>
              <w:t>The measurement approach is based on an overlay of the piece.</w:t>
            </w:r>
          </w:p>
          <w:p w:rsidR="00503198" w:rsidRDefault="00503198" w:rsidP="00503198">
            <w:pPr>
              <w:pStyle w:val="Bold3"/>
            </w:pPr>
            <w:r>
              <w:t>Modal</w:t>
            </w:r>
          </w:p>
          <w:p w:rsidR="00503198" w:rsidRDefault="00503198" w:rsidP="00503198">
            <w:pPr>
              <w:pStyle w:val="Normal3"/>
            </w:pPr>
            <w:r>
              <w:t>The measurement approach is based on statistical data.</w:t>
            </w:r>
          </w:p>
          <w:p w:rsidR="00503198" w:rsidRDefault="00503198" w:rsidP="00503198">
            <w:pPr>
              <w:pStyle w:val="Bold3"/>
            </w:pPr>
            <w:r>
              <w:t>Nominal</w:t>
            </w:r>
          </w:p>
          <w:p w:rsidR="00503198" w:rsidRDefault="00503198" w:rsidP="00503198">
            <w:pPr>
              <w:pStyle w:val="Normal3"/>
            </w:pPr>
            <w:r>
              <w:t>A stated value rather than the actual value.</w:t>
            </w:r>
          </w:p>
        </w:tc>
      </w:tr>
    </w:tbl>
    <w:p w:rsidR="00503198" w:rsidRDefault="00503198" w:rsidP="00503198"/>
    <w:p w:rsidR="007600BE" w:rsidRDefault="007600BE" w:rsidP="007600BE">
      <w:pPr>
        <w:pStyle w:val="Heading2"/>
      </w:pPr>
      <w:bookmarkStart w:id="54" w:name="_Toc371377190"/>
      <w:bookmarkStart w:id="55" w:name="_Toc21212216"/>
      <w:bookmarkStart w:id="56" w:name="AdditionalItemInfo"/>
      <w:r>
        <w:t>AdditionalItemInfo</w:t>
      </w:r>
      <w:bookmarkEnd w:id="54"/>
      <w:bookmarkEnd w:id="55"/>
      <w:bookmarkEnd w:id="56"/>
    </w:p>
    <w:tbl>
      <w:tblPr>
        <w:tblW w:w="5000" w:type="pct"/>
        <w:tblCellMar>
          <w:top w:w="144" w:type="dxa"/>
          <w:left w:w="115" w:type="dxa"/>
          <w:right w:w="115" w:type="dxa"/>
        </w:tblCellMar>
        <w:tblLook w:val="01E0"/>
      </w:tblPr>
      <w:tblGrid>
        <w:gridCol w:w="9584"/>
      </w:tblGrid>
      <w:tr w:rsidR="007600BE" w:rsidRPr="0048117C" w:rsidTr="00C97B2C">
        <w:tc>
          <w:tcPr>
            <w:tcW w:w="5000" w:type="pct"/>
          </w:tcPr>
          <w:p w:rsidR="007600BE" w:rsidRDefault="001978CB" w:rsidP="00C97B2C">
            <w:pPr>
              <w:pStyle w:val="Normal2"/>
            </w:pPr>
            <w:r w:rsidRPr="001978CB">
              <w:rPr>
                <w:noProof/>
              </w:rPr>
              <w:pict>
                <v:shape id="_x0000_s6138" type="#_x0000_t75" style="position:absolute;left:0;text-align:left;margin-left:22322.3pt;margin-top:7.05pt;width:282.75pt;height:209.25pt;z-index:-250041856;mso-wrap-edited:t;mso-position-horizontal:right" wrapcoords="8174 8274 325 8506 153 11990 8002 11757 8117 21435 21600 21523 21600 0 8174 67 8174 8274" filled="t">
                  <v:imagedata r:id="rId18" o:title="AdditionalItemInfo"/>
                  <w10:wrap type="tight"/>
                </v:shape>
              </w:pict>
            </w:r>
            <w:r w:rsidR="007600BE" w:rsidRPr="007600BE">
              <w:rPr>
                <w:noProof/>
              </w:rPr>
              <w:t>A grouping element that contains information about additional items specified by an agency. Restricted use of this element is recommended</w:t>
            </w:r>
            <w:r w:rsidR="007600BE" w:rsidRPr="009F1A40">
              <w:t xml:space="preserve">. </w:t>
            </w:r>
          </w:p>
          <w:p w:rsidR="007600BE" w:rsidRDefault="007600BE" w:rsidP="00C97B2C">
            <w:pPr>
              <w:pStyle w:val="Bold3"/>
            </w:pPr>
            <w:r>
              <w:t>Agency [attribute]</w:t>
            </w:r>
          </w:p>
          <w:p w:rsidR="007600BE" w:rsidRDefault="007600BE" w:rsidP="00C97B2C">
            <w:pPr>
              <w:pStyle w:val="Italic3"/>
            </w:pPr>
            <w:r>
              <w:t>Agency is mandatory. A single instance is required.</w:t>
            </w:r>
          </w:p>
          <w:p w:rsidR="007600BE" w:rsidRDefault="007600BE" w:rsidP="00C97B2C">
            <w:pPr>
              <w:pStyle w:val="Normal3"/>
            </w:pPr>
            <w:r>
              <w:t>Describes the agency maintaining the list of codes. To be included in this list the agency must be a recognized standards body or industry organisation.</w:t>
            </w:r>
          </w:p>
          <w:p w:rsidR="007600BE" w:rsidRDefault="007600BE" w:rsidP="008D25AE">
            <w:pPr>
              <w:pStyle w:val="ListBullet3"/>
              <w:numPr>
                <w:ilvl w:val="0"/>
                <w:numId w:val="2"/>
              </w:numPr>
            </w:pPr>
            <w:r>
              <w:t xml:space="preserve">For the element that owns this attribute. </w:t>
            </w:r>
          </w:p>
          <w:p w:rsidR="007600BE" w:rsidRDefault="007600BE" w:rsidP="008D25AE">
            <w:pPr>
              <w:pStyle w:val="ListBullet3"/>
              <w:numPr>
                <w:ilvl w:val="0"/>
                <w:numId w:val="2"/>
              </w:numPr>
            </w:pPr>
            <w:r>
              <w:t xml:space="preserve">For another attribute in the list of attributes associated with the parent element. </w:t>
            </w:r>
          </w:p>
          <w:p w:rsidR="007600BE" w:rsidRDefault="007600BE" w:rsidP="00C97B2C">
            <w:pPr>
              <w:pStyle w:val="Normal3"/>
            </w:pPr>
            <w:r>
              <w:t>Refer to Agency definition for any enumerations.</w:t>
            </w:r>
          </w:p>
          <w:p w:rsidR="007600BE" w:rsidRDefault="00134DC2" w:rsidP="00C97B2C">
            <w:pPr>
              <w:pStyle w:val="Bold3"/>
            </w:pPr>
            <w:r>
              <w:t xml:space="preserve"> </w:t>
            </w:r>
            <w:r w:rsidR="007600BE">
              <w:t>(sequence)</w:t>
            </w:r>
          </w:p>
          <w:p w:rsidR="007600BE" w:rsidRDefault="007600BE" w:rsidP="00C97B2C">
            <w:pPr>
              <w:pStyle w:val="Italic3"/>
            </w:pPr>
            <w:r>
              <w:t>The sequence of items below is mandatory. A single instance is required.</w:t>
            </w:r>
          </w:p>
          <w:p w:rsidR="007600BE" w:rsidRDefault="007600BE" w:rsidP="00C97B2C">
            <w:pPr>
              <w:pStyle w:val="Bold4"/>
            </w:pPr>
            <w:r>
              <w:t>Code</w:t>
            </w:r>
          </w:p>
          <w:p w:rsidR="007600BE" w:rsidRDefault="007600BE" w:rsidP="00C97B2C">
            <w:pPr>
              <w:pStyle w:val="Italic4"/>
            </w:pPr>
            <w:r>
              <w:t>Code is mandatory. A single instance is required.</w:t>
            </w:r>
          </w:p>
          <w:p w:rsidR="007600BE" w:rsidRDefault="007600BE" w:rsidP="00C97B2C">
            <w:pPr>
              <w:pStyle w:val="Normal4"/>
            </w:pPr>
            <w:r w:rsidRPr="003B59F8">
              <w:t>Specifies a code that is defined by an agency. The agency is given for the whole construct containing the code</w:t>
            </w:r>
            <w:r>
              <w:t>.</w:t>
            </w:r>
          </w:p>
          <w:p w:rsidR="007600BE" w:rsidRDefault="007600BE" w:rsidP="00C97B2C">
            <w:pPr>
              <w:pStyle w:val="Bold4"/>
            </w:pPr>
            <w:r>
              <w:t>CodeValue</w:t>
            </w:r>
          </w:p>
          <w:p w:rsidR="007600BE" w:rsidRDefault="007600BE" w:rsidP="00C97B2C">
            <w:pPr>
              <w:pStyle w:val="Italic4"/>
            </w:pPr>
            <w:r w:rsidRPr="003B59F8">
              <w:t>CodeValue</w:t>
            </w:r>
            <w:r>
              <w:t xml:space="preserve"> is optional. A single instance might exist.</w:t>
            </w:r>
          </w:p>
          <w:p w:rsidR="007600BE" w:rsidRDefault="007600BE" w:rsidP="00C97B2C">
            <w:pPr>
              <w:pStyle w:val="Normal4"/>
            </w:pPr>
            <w:r w:rsidRPr="003B59F8">
              <w:t>A grouping element specifying a value belonging to a code that is defined by an agency</w:t>
            </w:r>
            <w:r>
              <w:t>.</w:t>
            </w:r>
          </w:p>
          <w:p w:rsidR="007600BE" w:rsidRDefault="007600BE" w:rsidP="00C97B2C">
            <w:pPr>
              <w:pStyle w:val="Bold4"/>
            </w:pPr>
            <w:r>
              <w:t>CodeDescription</w:t>
            </w:r>
          </w:p>
          <w:p w:rsidR="007600BE" w:rsidRDefault="007600BE" w:rsidP="00C97B2C">
            <w:pPr>
              <w:pStyle w:val="Italic4"/>
            </w:pPr>
            <w:r w:rsidRPr="003B59F8">
              <w:t>CodeDescription</w:t>
            </w:r>
            <w:r>
              <w:t xml:space="preserve"> is optional. Multiple instances might exist.</w:t>
            </w:r>
          </w:p>
          <w:p w:rsidR="007600BE" w:rsidRDefault="009F4A0D" w:rsidP="00C97B2C">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7600BE" w:rsidRDefault="007600BE" w:rsidP="00503198"/>
    <w:p w:rsidR="00503198" w:rsidRDefault="00503198" w:rsidP="00503198">
      <w:pPr>
        <w:pStyle w:val="Heading2"/>
      </w:pPr>
      <w:bookmarkStart w:id="57" w:name="_Toc259721332"/>
      <w:bookmarkStart w:id="58" w:name="_Toc275501679"/>
      <w:bookmarkStart w:id="59" w:name="_Toc371377191"/>
      <w:bookmarkStart w:id="60" w:name="_Toc21212217"/>
      <w:bookmarkStart w:id="61" w:name="AdditionalTest"/>
      <w:r>
        <w:t>AdditionalTest</w:t>
      </w:r>
      <w:bookmarkEnd w:id="57"/>
      <w:bookmarkEnd w:id="58"/>
      <w:bookmarkEnd w:id="59"/>
      <w:bookmarkEnd w:id="60"/>
      <w:bookmarkEnd w:id="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 o:spid="_x0000_s1034" style="position:absolute;left:0;text-align:left;margin-left:0;margin-top:0;width:50pt;height:50pt;z-index:249586176;visibility:hidden" coordsize="736,427" o:spt="100" o:preferrelative="t" adj="0,,0" path="">
                  <v:stroke joinstyle="round"/>
                  <v:formulas/>
                  <v:path o:connecttype="segments"/>
                  <o:lock v:ext="edit" selection="t"/>
                </v:shape>
              </w:pict>
            </w:r>
            <w:r>
              <w:rPr>
                <w:noProof/>
                <w:snapToGrid/>
                <w:lang w:val="sv-SE" w:eastAsia="sv-SE"/>
              </w:rPr>
              <w:pict>
                <v:shape id="_x0000_s6956" type="#_x0000_t75" style="position:absolute;left:0;text-align:left;margin-left:15768.05pt;margin-top:7.05pt;width:282.75pt;height:487.5pt;z-index:-249548288;mso-wrap-edited:t;mso-position-horizontal:right;mso-position-horizontal-relative:text;mso-position-vertical:absolute;mso-position-vertical-relative:text" wrapcoords="313 8999 267 10169 7326 10275 7509 15459 11405 15539 11314 21547 21600 21567 21600 0 7234 40 7418 9052 313 8999" filled="t">
                  <v:imagedata r:id="rId19" o:title="AdditionalTest"/>
                  <w10:wrap type="tight"/>
                </v:shape>
              </w:pict>
            </w:r>
            <w:r w:rsidR="00503198">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AdditionalTestName</w:t>
            </w:r>
          </w:p>
          <w:p w:rsidR="00503198" w:rsidRDefault="00503198" w:rsidP="00503198">
            <w:pPr>
              <w:pStyle w:val="Italic4"/>
            </w:pPr>
            <w:r>
              <w:t>AdditionalTestName is mandatory. A single instance is required.</w:t>
            </w:r>
          </w:p>
          <w:p w:rsidR="00503198" w:rsidRDefault="00503198" w:rsidP="00503198">
            <w:pPr>
              <w:pStyle w:val="Normal4"/>
            </w:pPr>
            <w:r>
              <w:t>The name of the additional test being communicated in the product definition.</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2" w:name="_Toc259721333"/>
      <w:bookmarkStart w:id="63" w:name="_Toc275501680"/>
      <w:bookmarkStart w:id="64" w:name="_Toc371377192"/>
      <w:bookmarkStart w:id="65" w:name="_Toc21212218"/>
      <w:bookmarkStart w:id="66" w:name="AdditionalTestName"/>
      <w:r>
        <w:t>AdditionalTestName</w:t>
      </w:r>
      <w:bookmarkEnd w:id="62"/>
      <w:bookmarkEnd w:id="63"/>
      <w:bookmarkEnd w:id="64"/>
      <w:bookmarkEnd w:id="65"/>
      <w:bookmarkEnd w:id="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 o:spid="_x0000_s1035" style="position:absolute;left:0;text-align:left;margin-left:0;margin-top:0;width:50pt;height:50pt;z-index:249587200;visibility:hidden" coordsize="67,166" o:spt="100" o:preferrelative="t" adj="0,,0" path="">
                  <v:stroke joinstyle="round"/>
                  <v:formulas/>
                  <v:path o:connecttype="segments"/>
                  <o:lock v:ext="edit" selection="t"/>
                </v:shape>
              </w:pict>
            </w:r>
            <w:r w:rsidRPr="001978CB">
              <w:pict>
                <v:shape id="_x0000_s1993" style="position:absolute;left:0;text-align:left;margin-left:5377.5pt;margin-top:7.2pt;width:99.75pt;height:40.5pt;z-index:-252762624;mso-wrap-edited:t;mso-position-horizontal:right" coordsize="" o:spt="100" wrapcoords="-30 104 1000 104 1000 1105 1000 1105 -30 1105 -30 104" adj="0,,0" path="">
                  <v:stroke joinstyle="round"/>
                  <v:imagedata r:id="rId20" o:title="dc_10"/>
                  <v:formulas/>
                  <v:path o:connecttype="segments"/>
                  <w10:wrap type="tight"/>
                </v:shape>
              </w:pict>
            </w:r>
            <w:r w:rsidR="00503198">
              <w:t>The name of the additional test being communicated in the product definition.</w:t>
            </w:r>
          </w:p>
        </w:tc>
      </w:tr>
    </w:tbl>
    <w:p w:rsidR="00503198" w:rsidRDefault="00503198" w:rsidP="00503198"/>
    <w:p w:rsidR="00503198" w:rsidRDefault="00503198" w:rsidP="00503198">
      <w:pPr>
        <w:pStyle w:val="Heading2"/>
      </w:pPr>
      <w:bookmarkStart w:id="67" w:name="_Toc259721334"/>
      <w:bookmarkStart w:id="68" w:name="_Toc275501681"/>
      <w:bookmarkStart w:id="69" w:name="_Toc371377193"/>
      <w:bookmarkStart w:id="70" w:name="_Toc21212219"/>
      <w:bookmarkStart w:id="71" w:name="AdditionalText"/>
      <w:r>
        <w:t>AdditionalText</w:t>
      </w:r>
      <w:bookmarkEnd w:id="67"/>
      <w:bookmarkEnd w:id="68"/>
      <w:bookmarkEnd w:id="69"/>
      <w:bookmarkEnd w:id="70"/>
      <w:bookmarkEnd w:id="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1" o:spid="_x0000_s1036" style="position:absolute;left:0;text-align:left;margin-left:0;margin-top:0;width:50pt;height:50pt;z-index:249588224;visibility:hidden" coordsize="89,127" o:spt="100" o:preferrelative="t" adj="0,,0" path="">
                  <v:stroke joinstyle="round"/>
                  <v:formulas/>
                  <v:path o:connecttype="segments"/>
                  <o:lock v:ext="edit" selection="t"/>
                </v:shape>
              </w:pict>
            </w:r>
            <w:r w:rsidRPr="001978CB">
              <w:pict>
                <v:shape id="_x0000_s1994" style="position:absolute;left:0;text-align:left;margin-left:3285pt;margin-top:7.2pt;width:76.5pt;height:53.25pt;z-index:-252761600;mso-wrap-edited:t;mso-position-horizontal:right" coordsize="" o:spt="100" wrapcoords="-30 78 1000 78 1000 1079 1000 1079 -30 1079 -30 78" adj="0,,0" path="">
                  <v:stroke joinstyle="round"/>
                  <v:imagedata r:id="rId21" o:title="dc_11"/>
                  <v:formulas/>
                  <v:path o:connecttype="segments"/>
                  <w10:wrap type="tight"/>
                </v:shape>
              </w:pict>
            </w:r>
            <w:r w:rsidR="00503198">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72" w:name="_Toc259721335"/>
      <w:bookmarkStart w:id="73" w:name="_Toc275501682"/>
      <w:bookmarkStart w:id="74" w:name="_Toc371377194"/>
      <w:bookmarkStart w:id="75" w:name="_Toc21212220"/>
      <w:bookmarkStart w:id="76" w:name="Address1"/>
      <w:r>
        <w:t>Address1</w:t>
      </w:r>
      <w:bookmarkEnd w:id="72"/>
      <w:bookmarkEnd w:id="73"/>
      <w:bookmarkEnd w:id="74"/>
      <w:bookmarkEnd w:id="75"/>
      <w:bookmarkEnd w:id="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2" o:spid="_x0000_s1037" style="position:absolute;left:0;text-align:left;margin-left:0;margin-top:0;width:50pt;height:50pt;z-index:249589248;visibility:hidden" coordsize="67,93" o:spt="100" o:preferrelative="t" adj="0,,0" path="">
                  <v:stroke joinstyle="round"/>
                  <v:formulas/>
                  <v:path o:connecttype="segments"/>
                  <o:lock v:ext="edit" selection="t"/>
                </v:shape>
              </w:pict>
            </w:r>
            <w:r w:rsidRPr="001978CB">
              <w:pict>
                <v:shape id="_x0000_s1995" style="position:absolute;left:0;text-align:left;margin-left:1395pt;margin-top:7.2pt;width:55.5pt;height:40.5pt;z-index:-252760576;mso-wrap-edited:t;mso-position-horizontal:right" coordsize="" o:spt="100" wrapcoords="-30 104 1000 104 1000 1105 1000 1105 -30 1105 -30 104" adj="0,,0" path="">
                  <v:stroke joinstyle="round"/>
                  <v:imagedata r:id="rId22" o:title="dc_12"/>
                  <v:formulas/>
                  <v:path o:connecttype="segments"/>
                  <w10:wrap type="tight"/>
                </v:shape>
              </w:pict>
            </w:r>
            <w:r w:rsidR="00503198">
              <w:t>The primary-level address of an organisation or business entity (for example, street name, and number).</w:t>
            </w:r>
          </w:p>
        </w:tc>
      </w:tr>
    </w:tbl>
    <w:p w:rsidR="00503198" w:rsidRDefault="00503198" w:rsidP="00503198"/>
    <w:p w:rsidR="00503198" w:rsidRDefault="00503198" w:rsidP="00503198">
      <w:pPr>
        <w:pStyle w:val="Heading2"/>
      </w:pPr>
      <w:bookmarkStart w:id="77" w:name="_Toc259721336"/>
      <w:bookmarkStart w:id="78" w:name="_Toc275501683"/>
      <w:bookmarkStart w:id="79" w:name="_Toc371377195"/>
      <w:bookmarkStart w:id="80" w:name="_Toc21212221"/>
      <w:bookmarkStart w:id="81" w:name="Address2"/>
      <w:r>
        <w:t>Address2</w:t>
      </w:r>
      <w:bookmarkEnd w:id="77"/>
      <w:bookmarkEnd w:id="78"/>
      <w:bookmarkEnd w:id="79"/>
      <w:bookmarkEnd w:id="80"/>
      <w:bookmarkEnd w:id="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3" o:spid="_x0000_s1038" style="position:absolute;left:0;text-align:left;margin-left:0;margin-top:0;width:50pt;height:50pt;z-index:249590272;visibility:hidden" coordsize="67,93" o:spt="100" o:preferrelative="t" adj="0,,0" path="">
                  <v:stroke joinstyle="round"/>
                  <v:formulas/>
                  <v:path o:connecttype="segments"/>
                  <o:lock v:ext="edit" selection="t"/>
                </v:shape>
              </w:pict>
            </w:r>
            <w:r w:rsidRPr="001978CB">
              <w:pict>
                <v:shape id="_x0000_s1996" style="position:absolute;left:0;text-align:left;margin-left:1395pt;margin-top:7.2pt;width:55.5pt;height:40.5pt;z-index:-252759552;mso-wrap-edited:t;mso-position-horizontal:right" coordsize="" o:spt="100" wrapcoords="-30 104 1000 104 1000 1105 1000 1105 -30 1105 -30 104" adj="0,,0" path="">
                  <v:stroke joinstyle="round"/>
                  <v:imagedata r:id="rId23" o:title="dc_13"/>
                  <v:formulas/>
                  <v:path o:connecttype="segments"/>
                  <w10:wrap type="tight"/>
                </v:shape>
              </w:pict>
            </w:r>
            <w:r w:rsidR="00503198">
              <w:t>The second-level address of an organisation or business entity.</w:t>
            </w:r>
          </w:p>
        </w:tc>
      </w:tr>
    </w:tbl>
    <w:p w:rsidR="00503198" w:rsidRDefault="00503198" w:rsidP="00503198"/>
    <w:p w:rsidR="00503198" w:rsidRDefault="00503198" w:rsidP="00503198">
      <w:pPr>
        <w:pStyle w:val="Heading2"/>
      </w:pPr>
      <w:bookmarkStart w:id="82" w:name="_Toc259721337"/>
      <w:bookmarkStart w:id="83" w:name="_Toc275501684"/>
      <w:bookmarkStart w:id="84" w:name="_Toc371377196"/>
      <w:bookmarkStart w:id="85" w:name="_Toc21212222"/>
      <w:bookmarkStart w:id="86" w:name="Address3"/>
      <w:r>
        <w:t>Address3</w:t>
      </w:r>
      <w:bookmarkEnd w:id="82"/>
      <w:bookmarkEnd w:id="83"/>
      <w:bookmarkEnd w:id="84"/>
      <w:bookmarkEnd w:id="85"/>
      <w:bookmarkEnd w:id="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4" o:spid="_x0000_s1039" style="position:absolute;left:0;text-align:left;margin-left:0;margin-top:0;width:50pt;height:50pt;z-index:249591296;visibility:hidden" coordsize="67,93" o:spt="100" o:preferrelative="t" adj="0,,0" path="">
                  <v:stroke joinstyle="round"/>
                  <v:formulas/>
                  <v:path o:connecttype="segments"/>
                  <o:lock v:ext="edit" selection="t"/>
                </v:shape>
              </w:pict>
            </w:r>
            <w:r w:rsidRPr="001978CB">
              <w:pict>
                <v:shape id="_x0000_s1997" style="position:absolute;left:0;text-align:left;margin-left:1395pt;margin-top:7.2pt;width:55.5pt;height:40.5pt;z-index:-252758528;mso-wrap-edited:t;mso-position-horizontal:right" coordsize="" o:spt="100" wrapcoords="-30 104 1000 104 1000 1105 1000 1105 -30 1105 -30 104" adj="0,,0" path="">
                  <v:stroke joinstyle="round"/>
                  <v:imagedata r:id="rId24" o:title="dc_14"/>
                  <v:formulas/>
                  <v:path o:connecttype="segments"/>
                  <w10:wrap type="tight"/>
                </v:shape>
              </w:pict>
            </w:r>
            <w:r w:rsidR="00503198">
              <w:t>The third-level address of an organisation or business entity.</w:t>
            </w:r>
          </w:p>
        </w:tc>
      </w:tr>
    </w:tbl>
    <w:p w:rsidR="00503198" w:rsidRDefault="00503198" w:rsidP="00503198"/>
    <w:p w:rsidR="00503198" w:rsidRDefault="00503198" w:rsidP="00503198">
      <w:pPr>
        <w:pStyle w:val="Heading2"/>
      </w:pPr>
      <w:bookmarkStart w:id="87" w:name="_Toc259721338"/>
      <w:bookmarkStart w:id="88" w:name="_Toc275501685"/>
      <w:bookmarkStart w:id="89" w:name="_Toc371377197"/>
      <w:bookmarkStart w:id="90" w:name="_Toc21212223"/>
      <w:bookmarkStart w:id="91" w:name="Address4"/>
      <w:r>
        <w:t>Address4</w:t>
      </w:r>
      <w:bookmarkEnd w:id="87"/>
      <w:bookmarkEnd w:id="88"/>
      <w:bookmarkEnd w:id="89"/>
      <w:bookmarkEnd w:id="90"/>
      <w:bookmarkEnd w:id="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5" o:spid="_x0000_s1040" style="position:absolute;left:0;text-align:left;margin-left:0;margin-top:0;width:50pt;height:50pt;z-index:249592320;visibility:hidden" coordsize="67,93" o:spt="100" o:preferrelative="t" adj="0,,0" path="">
                  <v:stroke joinstyle="round"/>
                  <v:formulas/>
                  <v:path o:connecttype="segments"/>
                  <o:lock v:ext="edit" selection="t"/>
                </v:shape>
              </w:pict>
            </w:r>
            <w:r w:rsidRPr="001978CB">
              <w:pict>
                <v:shape id="_x0000_s1998" style="position:absolute;left:0;text-align:left;margin-left:1395pt;margin-top:7.2pt;width:55.5pt;height:40.5pt;z-index:-252757504;mso-wrap-edited:t;mso-position-horizontal:right" coordsize="" o:spt="100" wrapcoords="-30 104 1000 104 1000 1105 1000 1105 -30 1105 -30 104" adj="0,,0" path="">
                  <v:stroke joinstyle="round"/>
                  <v:imagedata r:id="rId25" o:title="dc_15"/>
                  <v:formulas/>
                  <v:path o:connecttype="segments"/>
                  <w10:wrap type="tight"/>
                </v:shape>
              </w:pict>
            </w:r>
            <w:r w:rsidR="00503198">
              <w:t>The fourth-level address of an organisation or business entity.</w:t>
            </w:r>
          </w:p>
        </w:tc>
      </w:tr>
    </w:tbl>
    <w:p w:rsidR="00503198" w:rsidRDefault="00503198" w:rsidP="00503198"/>
    <w:p w:rsidR="00FF61B8" w:rsidRDefault="00FF61B8" w:rsidP="00FF61B8">
      <w:pPr>
        <w:pStyle w:val="Heading2"/>
      </w:pPr>
      <w:bookmarkStart w:id="92" w:name="_Toc371377198"/>
      <w:bookmarkStart w:id="93" w:name="_Toc21212224"/>
      <w:bookmarkStart w:id="94" w:name="AddressRoleType"/>
      <w:r>
        <w:t>AddressRoleType</w:t>
      </w:r>
      <w:bookmarkEnd w:id="92"/>
      <w:bookmarkEnd w:id="93"/>
      <w:bookmarkEnd w:id="94"/>
    </w:p>
    <w:tbl>
      <w:tblPr>
        <w:tblW w:w="5000" w:type="pct"/>
        <w:tblCellMar>
          <w:top w:w="144" w:type="dxa"/>
          <w:left w:w="115" w:type="dxa"/>
          <w:right w:w="115" w:type="dxa"/>
        </w:tblCellMar>
        <w:tblLook w:val="01E0"/>
      </w:tblPr>
      <w:tblGrid>
        <w:gridCol w:w="9584"/>
      </w:tblGrid>
      <w:tr w:rsidR="00FF61B8" w:rsidTr="005A6987">
        <w:tc>
          <w:tcPr>
            <w:tcW w:w="5000" w:type="pct"/>
          </w:tcPr>
          <w:p w:rsidR="00FF61B8" w:rsidRDefault="001978CB" w:rsidP="005A6987">
            <w:pPr>
              <w:pStyle w:val="Normal2"/>
            </w:pPr>
            <w:r w:rsidRPr="001978CB">
              <w:rPr>
                <w:noProof/>
              </w:rPr>
              <w:pict>
                <v:shape id="_x0000_s6404" type="#_x0000_t75" style="position:absolute;left:0;text-align:left;margin-left:7202.3pt;margin-top:7.05pt;width:114.75pt;height:60.75pt;z-index:-249914880;mso-wrap-edited:t;mso-position-horizontal:right" wrapcoords="-141 0 -141 21333 21600 21333 21600 0 16612 -71 -141 0" filled="t">
                  <v:imagedata r:id="rId26" o:title=""/>
                  <w10:wrap type="tight"/>
                </v:shape>
              </w:pict>
            </w:r>
            <w:r w:rsidR="00FF61B8" w:rsidRPr="00FF61B8">
              <w:t xml:space="preserve"> Specifies the role of an address</w:t>
            </w:r>
            <w:r w:rsidR="00FF61B8">
              <w:t>.</w:t>
            </w:r>
          </w:p>
          <w:p w:rsidR="00FF61B8" w:rsidRDefault="00FF61B8" w:rsidP="00FF61B8">
            <w:pPr>
              <w:pStyle w:val="Italic2"/>
            </w:pPr>
            <w:r>
              <w:t>This item is restricted to the following list.</w:t>
            </w:r>
          </w:p>
          <w:p w:rsidR="00972F56" w:rsidRDefault="00972F56" w:rsidP="00972F56">
            <w:pPr>
              <w:pStyle w:val="Bold3"/>
            </w:pPr>
            <w:r>
              <w:t>Commercial</w:t>
            </w:r>
          </w:p>
          <w:p w:rsidR="00972F56" w:rsidRDefault="00972F56" w:rsidP="00972F56">
            <w:pPr>
              <w:pStyle w:val="Normal3"/>
            </w:pPr>
            <w:r>
              <w:t>Address serves as a business location.</w:t>
            </w:r>
          </w:p>
          <w:p w:rsidR="00972F56" w:rsidRDefault="00972F56" w:rsidP="00972F56">
            <w:pPr>
              <w:pStyle w:val="Bold3"/>
            </w:pPr>
            <w:r>
              <w:t>PostOfficeBox</w:t>
            </w:r>
          </w:p>
          <w:p w:rsidR="00972F56" w:rsidRDefault="00972F56" w:rsidP="00972F56">
            <w:pPr>
              <w:pStyle w:val="Normal3"/>
            </w:pPr>
            <w:r>
              <w:t>Address is a post office box.</w:t>
            </w:r>
          </w:p>
          <w:p w:rsidR="00972F56" w:rsidRDefault="00972F56" w:rsidP="00972F56">
            <w:pPr>
              <w:pStyle w:val="Bold3"/>
            </w:pPr>
            <w:r>
              <w:t>Residential</w:t>
            </w:r>
          </w:p>
          <w:p w:rsidR="00FF61B8" w:rsidRDefault="00972F56" w:rsidP="00972F56">
            <w:pPr>
              <w:pStyle w:val="Normal3"/>
            </w:pPr>
            <w:r>
              <w:t>Address serves as a residence.</w:t>
            </w:r>
          </w:p>
        </w:tc>
      </w:tr>
    </w:tbl>
    <w:p w:rsidR="00FF61B8" w:rsidRDefault="00FF61B8" w:rsidP="00503198"/>
    <w:p w:rsidR="00503198" w:rsidRDefault="00503198" w:rsidP="00503198">
      <w:pPr>
        <w:pStyle w:val="Heading2"/>
      </w:pPr>
      <w:bookmarkStart w:id="95" w:name="_Toc259721339"/>
      <w:bookmarkStart w:id="96" w:name="_Toc275501686"/>
      <w:bookmarkStart w:id="97" w:name="_Toc371377199"/>
      <w:bookmarkStart w:id="98" w:name="_Toc21212225"/>
      <w:bookmarkStart w:id="99" w:name="AdjustmentFixedAmount"/>
      <w:r>
        <w:t>AdjustmentFixedAmount</w:t>
      </w:r>
      <w:bookmarkEnd w:id="95"/>
      <w:bookmarkEnd w:id="96"/>
      <w:bookmarkEnd w:id="97"/>
      <w:bookmarkEnd w:id="98"/>
      <w:bookmarkEnd w:id="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6" o:spid="_x0000_s1041" style="position:absolute;left:0;text-align:left;margin-left:0;margin-top:0;width:50pt;height:50pt;z-index:249593344;visibility:hidden" coordsize="81,460" o:spt="100" o:preferrelative="t" adj="0,,0" path="">
                  <v:stroke joinstyle="round"/>
                  <v:formulas/>
                  <v:path o:connecttype="segments"/>
                  <o:lock v:ext="edit" selection="t"/>
                </v:shape>
              </w:pict>
            </w:r>
            <w:r w:rsidRPr="001978CB">
              <w:pict>
                <v:shape id="_x0000_s1999" style="position:absolute;left:0;text-align:left;margin-left:295in;margin-top:7.2pt;width:276pt;height:48.75pt;z-index:-252756480;mso-wrap-edited:t;mso-position-horizontal:right" coordsize="" o:spt="100" wrapcoords="-30 358 400 358 658 358 658 259 658 259 658 0 1000 0 1000 0 1000 1087 658 1087 658 939 400 939 400 926 -30 926 -30 358" adj="0,,0" path="">
                  <v:stroke joinstyle="round"/>
                  <v:imagedata r:id="rId27" o:title="dc_16"/>
                  <v:formulas/>
                  <v:path o:connecttype="segments"/>
                  <w10:wrap type="tight"/>
                </v:shape>
              </w:pict>
            </w:r>
            <w:r w:rsidR="00503198">
              <w:t>A fixed monetary amount, either negative or positive, that is the value of the adjustment being applied in an instance of the MonetaryAdjustment structure.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00" w:name="_Toc259721340"/>
      <w:bookmarkStart w:id="101" w:name="_Toc275501687"/>
      <w:bookmarkStart w:id="102" w:name="_Toc371377200"/>
      <w:bookmarkStart w:id="103" w:name="_Toc21212226"/>
      <w:bookmarkStart w:id="104" w:name="AdjustmentPercentage"/>
      <w:r>
        <w:t>AdjustmentPercentage</w:t>
      </w:r>
      <w:bookmarkEnd w:id="100"/>
      <w:bookmarkEnd w:id="101"/>
      <w:bookmarkEnd w:id="102"/>
      <w:bookmarkEnd w:id="103"/>
      <w:bookmarkEnd w:id="1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7" o:spid="_x0000_s1042" style="position:absolute;left:0;text-align:left;margin-left:0;margin-top:0;width:50pt;height:50pt;z-index:249594368;visibility:hidden" coordsize="197,425" o:spt="100" o:preferrelative="t" adj="0,,0" path="">
                  <v:stroke joinstyle="round"/>
                  <v:formulas/>
                  <v:path o:connecttype="segments"/>
                  <o:lock v:ext="edit" selection="t"/>
                </v:shape>
              </w:pict>
            </w:r>
            <w:r w:rsidRPr="001978CB">
              <w:pict>
                <v:shape id="_x0000_s2000" style="position:absolute;left:0;text-align:left;margin-left:19350pt;margin-top:7.2pt;width:255pt;height:118.5pt;z-index:-252755456;mso-wrap-edited:t;mso-position-horizontal:right" coordsize="" o:spt="100" wrapcoords="-30 441 400 441 680 441 680 106 680 106 680 0 1000 0 1000 0 1000 1036 680 1036 680 782 400 782 -30 782 -30 441" adj="0,,0" path="">
                  <v:stroke joinstyle="round"/>
                  <v:imagedata r:id="rId28" o:title="dc_17"/>
                  <v:formulas/>
                  <v:path o:connecttype="segments"/>
                  <w10:wrap type="tight"/>
                </v:shape>
              </w:pict>
            </w:r>
            <w:r w:rsidR="00503198">
              <w:t>A percentage, either negative or positive, that is applied to either the price, or a starting amount to determine the value of the particular MonetaryAdjustment.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05" w:name="_Toc259721341"/>
      <w:bookmarkStart w:id="106" w:name="_Toc275501688"/>
      <w:bookmarkStart w:id="107" w:name="_Toc371377201"/>
      <w:bookmarkStart w:id="108" w:name="_Toc21212227"/>
      <w:r>
        <w:t>AdjustmentType (Financial) [attribute]</w:t>
      </w:r>
      <w:bookmarkEnd w:id="105"/>
      <w:bookmarkEnd w:id="106"/>
      <w:bookmarkEnd w:id="107"/>
      <w:bookmarkEnd w:id="1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8" o:spid="_x0000_s1043" style="position:absolute;left:0;text-align:left;margin-left:0;margin-top:0;width:50pt;height:50pt;z-index:249595392;visibility:hidden" coordsize="89,236" o:spt="100" o:preferrelative="t" adj="0,,0" path="">
                  <v:stroke joinstyle="round"/>
                  <v:formulas/>
                  <v:path o:connecttype="segments"/>
                  <o:lock v:ext="edit" selection="t"/>
                </v:shape>
              </w:pict>
            </w:r>
            <w:r w:rsidRPr="001978CB">
              <w:pict>
                <v:shape id="_x0000_s2001" style="position:absolute;left:0;text-align:left;margin-left:9157.5pt;margin-top:7.2pt;width:141.75pt;height:53.25pt;z-index:-252754432;mso-wrap-edited:t;mso-position-horizontal:right" coordsize="" o:spt="100" wrapcoords="-30 0 1000 0 1000 1079 1000 1079 -30 1079 -30 0" adj="0,,0" path="">
                  <v:stroke joinstyle="round"/>
                  <v:imagedata r:id="rId29" o:title="dc_18"/>
                  <v:formulas/>
                  <v:path o:connecttype="segments"/>
                  <w10:wrap type="tight"/>
                </v:shape>
              </w:pict>
            </w:r>
            <w:r w:rsidR="00503198">
              <w:t xml:space="preserve">Describes the type of adjustment applied to a monetary oriented element. Adjustment values should always be given as negative or positive adjustments even if AdjustmentType indicates the sign. For example, a rebate of 1% on an </w:t>
            </w:r>
            <w:r w:rsidR="00884E32">
              <w:t>Invoice</w:t>
            </w:r>
            <w:r w:rsidR="00503198">
              <w:t xml:space="preserve"> should be given as an adjustment percentage of -1%.</w:t>
            </w:r>
          </w:p>
          <w:p w:rsidR="00503198" w:rsidRDefault="00503198" w:rsidP="00503198">
            <w:pPr>
              <w:pStyle w:val="Italic2"/>
            </w:pPr>
            <w:r>
              <w:t>This item is restricted to the following list.</w:t>
            </w:r>
          </w:p>
          <w:p w:rsidR="00503198" w:rsidRDefault="00503198" w:rsidP="00503198">
            <w:pPr>
              <w:pStyle w:val="Bold3"/>
            </w:pPr>
            <w:r>
              <w:t>BillOfLadingCharge</w:t>
            </w:r>
          </w:p>
          <w:p w:rsidR="00503198" w:rsidRDefault="00503198" w:rsidP="00503198">
            <w:pPr>
              <w:pStyle w:val="Normal3"/>
            </w:pPr>
            <w:r>
              <w:t>An extra charge for creating a Bill of Lading.</w:t>
            </w:r>
          </w:p>
          <w:p w:rsidR="00503198" w:rsidRDefault="00503198" w:rsidP="00503198">
            <w:pPr>
              <w:pStyle w:val="Bold3"/>
            </w:pPr>
            <w:r>
              <w:t>CancellationCharge</w:t>
            </w:r>
          </w:p>
          <w:p w:rsidR="00503198" w:rsidRDefault="00503198" w:rsidP="00503198">
            <w:pPr>
              <w:pStyle w:val="Normal3"/>
            </w:pPr>
            <w:r>
              <w:t>A charge applied because a cancellation was late (after the last date of change) and all or part of the ordered product has already been made.</w:t>
            </w:r>
          </w:p>
          <w:p w:rsidR="00503198" w:rsidRDefault="00503198" w:rsidP="00503198">
            <w:pPr>
              <w:pStyle w:val="Bold3"/>
            </w:pPr>
            <w:r>
              <w:t>CashDiscount</w:t>
            </w:r>
          </w:p>
          <w:p w:rsidR="00503198" w:rsidRDefault="00503198" w:rsidP="00503198">
            <w:pPr>
              <w:pStyle w:val="Normal3"/>
            </w:pPr>
            <w:r>
              <w:t>A reduction due to a discount applied.</w:t>
            </w:r>
          </w:p>
          <w:p w:rsidR="00503198" w:rsidRDefault="00503198" w:rsidP="00503198">
            <w:pPr>
              <w:pStyle w:val="Bold3"/>
            </w:pPr>
            <w:r>
              <w:t>CertificateCharge</w:t>
            </w:r>
          </w:p>
          <w:p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rsidR="00503198" w:rsidRDefault="00503198" w:rsidP="00503198">
            <w:pPr>
              <w:pStyle w:val="Normal3"/>
            </w:pPr>
            <w:r>
              <w:t>There are certificates for gasen pallets, for the place of production, for the age of the ship/vessel, for not departing from one country’s harbour when delivering to another.</w:t>
            </w:r>
          </w:p>
          <w:p w:rsidR="00503198" w:rsidRDefault="00503198" w:rsidP="00503198">
            <w:pPr>
              <w:pStyle w:val="Bold3"/>
            </w:pPr>
            <w:r>
              <w:t>ChargesForward</w:t>
            </w:r>
          </w:p>
          <w:p w:rsidR="00503198" w:rsidRDefault="00503198" w:rsidP="00503198">
            <w:pPr>
              <w:pStyle w:val="Normal3"/>
            </w:pPr>
            <w:r>
              <w:t xml:space="preserve">A pending </w:t>
            </w:r>
            <w:r w:rsidR="00884E32">
              <w:t>Invoice</w:t>
            </w:r>
            <w:r>
              <w:t xml:space="preserve"> amount brought forward from a previous </w:t>
            </w:r>
            <w:r w:rsidR="00884E32">
              <w:t>Invoice</w:t>
            </w:r>
            <w:r>
              <w:t>.</w:t>
            </w:r>
          </w:p>
          <w:p w:rsidR="00503198" w:rsidRDefault="00503198" w:rsidP="00503198">
            <w:pPr>
              <w:pStyle w:val="Bold3"/>
            </w:pPr>
            <w:r>
              <w:t>ClaimAdjustment</w:t>
            </w:r>
          </w:p>
          <w:p w:rsidR="00503198" w:rsidRDefault="00503198" w:rsidP="00503198">
            <w:pPr>
              <w:pStyle w:val="Normal3"/>
            </w:pPr>
            <w:r>
              <w:t>An adjustment related to a filed complaint.</w:t>
            </w:r>
          </w:p>
          <w:p w:rsidR="00503198" w:rsidRDefault="00503198" w:rsidP="00503198">
            <w:pPr>
              <w:pStyle w:val="Bold3"/>
            </w:pPr>
            <w:r>
              <w:t>Commission</w:t>
            </w:r>
          </w:p>
          <w:p w:rsidR="00503198" w:rsidRDefault="00503198" w:rsidP="00503198">
            <w:pPr>
              <w:pStyle w:val="Normal3"/>
            </w:pPr>
            <w:r>
              <w:t>Commission costs paid to the trading agency or trader.</w:t>
            </w:r>
          </w:p>
          <w:p w:rsidR="00503198" w:rsidRDefault="00503198" w:rsidP="00503198">
            <w:pPr>
              <w:pStyle w:val="Bold3"/>
            </w:pPr>
            <w:r>
              <w:t>CompetitiveAllowance</w:t>
            </w:r>
          </w:p>
          <w:p w:rsidR="00503198" w:rsidRDefault="00503198" w:rsidP="00503198">
            <w:pPr>
              <w:pStyle w:val="Normal3"/>
            </w:pPr>
            <w:r>
              <w:t>An allowance provided for competitive reasons.</w:t>
            </w:r>
          </w:p>
          <w:p w:rsidR="00503198" w:rsidRDefault="00503198" w:rsidP="00503198">
            <w:pPr>
              <w:pStyle w:val="Bold3"/>
            </w:pPr>
            <w:r>
              <w:t>CongestionCharge</w:t>
            </w:r>
          </w:p>
          <w:p w:rsidR="00503198" w:rsidRDefault="00503198" w:rsidP="00503198">
            <w:pPr>
              <w:pStyle w:val="Normal3"/>
            </w:pPr>
            <w:r>
              <w:t>An extra fee from ports for waiting time of ships in ports, railcars on a siding, trucks at a dock. (Synonym: Demurrage.)</w:t>
            </w:r>
          </w:p>
          <w:p w:rsidR="00503198" w:rsidRDefault="00503198" w:rsidP="00503198">
            <w:pPr>
              <w:pStyle w:val="Bold3"/>
            </w:pPr>
            <w:r>
              <w:t>ConsigneeUnloadCharge</w:t>
            </w:r>
          </w:p>
          <w:p w:rsidR="00503198" w:rsidRDefault="00503198" w:rsidP="00503198">
            <w:pPr>
              <w:pStyle w:val="Normal3"/>
            </w:pPr>
            <w:r>
              <w:t>An unloading charge that is the responsibility of the consignee.</w:t>
            </w:r>
          </w:p>
          <w:p w:rsidR="00503198" w:rsidRDefault="00503198" w:rsidP="00503198">
            <w:pPr>
              <w:pStyle w:val="Bold3"/>
            </w:pPr>
            <w:r>
              <w:t>ContractAllowance</w:t>
            </w:r>
          </w:p>
          <w:p w:rsidR="00503198" w:rsidRDefault="00503198" w:rsidP="00503198">
            <w:pPr>
              <w:pStyle w:val="Normal3"/>
            </w:pPr>
            <w:r>
              <w:t>An allowance for a volume discount, usually because the agreed amount has been exceeded.</w:t>
            </w:r>
          </w:p>
          <w:p w:rsidR="00503198" w:rsidRDefault="00503198" w:rsidP="00503198">
            <w:pPr>
              <w:pStyle w:val="Bold3"/>
            </w:pPr>
            <w:r>
              <w:t>CurrencyAdjustmentCharge</w:t>
            </w:r>
          </w:p>
          <w:p w:rsidR="00503198" w:rsidRDefault="00503198" w:rsidP="00503198">
            <w:pPr>
              <w:pStyle w:val="Normal3"/>
            </w:pPr>
            <w:r>
              <w:t>An extra fee to adjust for currency variations.</w:t>
            </w:r>
          </w:p>
          <w:p w:rsidR="00503198" w:rsidRDefault="00503198" w:rsidP="00503198">
            <w:pPr>
              <w:pStyle w:val="Bold3"/>
            </w:pPr>
            <w:r>
              <w:t>DecimalRounding</w:t>
            </w:r>
          </w:p>
          <w:p w:rsidR="00AD7526" w:rsidRDefault="00AD7526" w:rsidP="00AD7526">
            <w:pPr>
              <w:pStyle w:val="Normal3"/>
            </w:pPr>
            <w:r>
              <w:t>Adjustments for rounding of amounts to fit the business agreement or national monetary legislation. This adjustment is typically used for decimal rounding of amounts not including tax.</w:t>
            </w:r>
          </w:p>
          <w:p w:rsidR="00503198" w:rsidRDefault="00AD7526" w:rsidP="00AD7526">
            <w:pPr>
              <w:pStyle w:val="Normal3"/>
            </w:pPr>
            <w:r>
              <w:t>N.B. Use InformationalAmount with AmountType “DecimalRounding” for specification of decimal rounding of amounts including tax.</w:t>
            </w:r>
          </w:p>
          <w:p w:rsidR="00503198" w:rsidRDefault="00503198" w:rsidP="00503198">
            <w:pPr>
              <w:pStyle w:val="Bold3"/>
            </w:pPr>
            <w:r>
              <w:t>DefectiveAllowance</w:t>
            </w:r>
          </w:p>
          <w:p w:rsidR="00503198" w:rsidRDefault="00503198" w:rsidP="00503198">
            <w:pPr>
              <w:pStyle w:val="Normal3"/>
            </w:pPr>
            <w:r>
              <w:t>An allowance provided for defective material.</w:t>
            </w:r>
          </w:p>
          <w:p w:rsidR="00503198" w:rsidRDefault="00503198" w:rsidP="00503198">
            <w:pPr>
              <w:pStyle w:val="Bold3"/>
            </w:pPr>
            <w:r>
              <w:t>DeliveryCharge</w:t>
            </w:r>
          </w:p>
          <w:p w:rsidR="00503198" w:rsidRDefault="00503198" w:rsidP="00503198">
            <w:pPr>
              <w:pStyle w:val="Normal3"/>
            </w:pPr>
            <w:r>
              <w:t>The charge for delivering the product.</w:t>
            </w:r>
          </w:p>
          <w:p w:rsidR="00503198" w:rsidRDefault="00503198" w:rsidP="00503198">
            <w:pPr>
              <w:pStyle w:val="Bold3"/>
            </w:pPr>
            <w:r>
              <w:t>DeliveryNonConformanceAllowance</w:t>
            </w:r>
          </w:p>
          <w:p w:rsidR="00503198" w:rsidRDefault="00503198" w:rsidP="00503198">
            <w:pPr>
              <w:pStyle w:val="Normal3"/>
            </w:pPr>
            <w:r>
              <w:t>An allowance due to non-conformance with the purchase agreement regarding a delivery.</w:t>
            </w:r>
          </w:p>
          <w:p w:rsidR="00503198" w:rsidRDefault="00503198" w:rsidP="00503198">
            <w:pPr>
              <w:pStyle w:val="Bold3"/>
            </w:pPr>
            <w:r>
              <w:t xml:space="preserve">DeliveryTimeBonus </w:t>
            </w:r>
          </w:p>
          <w:p w:rsidR="00503198" w:rsidRDefault="00503198" w:rsidP="00503198">
            <w:pPr>
              <w:pStyle w:val="Normal3"/>
            </w:pPr>
            <w:r>
              <w:t>A bonus given for deliveries of products within a certain time period.</w:t>
            </w:r>
          </w:p>
          <w:p w:rsidR="00503198" w:rsidRDefault="00503198" w:rsidP="00503198">
            <w:pPr>
              <w:pStyle w:val="Bold3"/>
            </w:pPr>
            <w:r>
              <w:t>EarlyShipAllowance</w:t>
            </w:r>
          </w:p>
          <w:p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rsidR="00503198" w:rsidRDefault="00503198" w:rsidP="00503198">
            <w:pPr>
              <w:pStyle w:val="Bold3"/>
            </w:pPr>
            <w:r>
              <w:t>EnergySurcharge</w:t>
            </w:r>
          </w:p>
          <w:p w:rsidR="00503198" w:rsidRDefault="00503198" w:rsidP="00503198">
            <w:pPr>
              <w:pStyle w:val="Normal3"/>
            </w:pPr>
            <w:r>
              <w:t>A charge related to increases in the cost of energy.</w:t>
            </w:r>
          </w:p>
          <w:p w:rsidR="00503198" w:rsidRDefault="00503198" w:rsidP="00503198">
            <w:pPr>
              <w:pStyle w:val="Bold3"/>
            </w:pPr>
            <w:r>
              <w:t>Environmental</w:t>
            </w:r>
          </w:p>
          <w:p w:rsidR="00503198" w:rsidRDefault="00503198" w:rsidP="00503198">
            <w:pPr>
              <w:pStyle w:val="Normal3"/>
            </w:pPr>
            <w:r>
              <w:t>An allowance applied due to environmental regulations.</w:t>
            </w:r>
          </w:p>
          <w:p w:rsidR="00503198" w:rsidRDefault="00503198" w:rsidP="00503198">
            <w:pPr>
              <w:pStyle w:val="Bold3"/>
            </w:pPr>
            <w:r>
              <w:t>ExpeditedShipmentCharge</w:t>
            </w:r>
          </w:p>
          <w:p w:rsidR="00503198" w:rsidRDefault="00503198" w:rsidP="00503198">
            <w:pPr>
              <w:pStyle w:val="Normal3"/>
            </w:pPr>
            <w:r>
              <w:t>An extra cost charged due to unexpected or emergency requirements (for example, breaking off a run in the mill to reach the production date for a rush order).</w:t>
            </w:r>
          </w:p>
          <w:p w:rsidR="00503198" w:rsidRDefault="00503198" w:rsidP="00503198">
            <w:pPr>
              <w:pStyle w:val="Bold3"/>
            </w:pPr>
            <w:r>
              <w:t>ExportClearanceCharge</w:t>
            </w:r>
          </w:p>
          <w:p w:rsidR="00503198" w:rsidRDefault="00503198" w:rsidP="00503198">
            <w:pPr>
              <w:pStyle w:val="Normal3"/>
            </w:pPr>
            <w:r>
              <w:t>An extra fee for customs administration.</w:t>
            </w:r>
          </w:p>
          <w:p w:rsidR="00503198" w:rsidRDefault="00503198" w:rsidP="00503198">
            <w:pPr>
              <w:pStyle w:val="Bold3"/>
            </w:pPr>
            <w:r>
              <w:t>FlatRateCharge</w:t>
            </w:r>
          </w:p>
          <w:p w:rsidR="00503198" w:rsidRDefault="00503198" w:rsidP="00503198">
            <w:pPr>
              <w:pStyle w:val="Normal3"/>
            </w:pPr>
            <w:r>
              <w:t>A general flat charge.</w:t>
            </w:r>
          </w:p>
          <w:p w:rsidR="00503198" w:rsidRDefault="00503198" w:rsidP="00503198">
            <w:pPr>
              <w:pStyle w:val="Bold3"/>
            </w:pPr>
            <w:r>
              <w:t>FreightAllowance</w:t>
            </w:r>
          </w:p>
          <w:p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rsidR="00503198" w:rsidRDefault="00503198" w:rsidP="00503198">
            <w:pPr>
              <w:pStyle w:val="Bold3"/>
            </w:pPr>
            <w:r>
              <w:t>FreightCharge</w:t>
            </w:r>
          </w:p>
          <w:p w:rsidR="00503198" w:rsidRDefault="00503198" w:rsidP="00503198">
            <w:pPr>
              <w:pStyle w:val="Normal3"/>
            </w:pPr>
            <w:r>
              <w:t xml:space="preserve">The actual cost incurred to deliver the product. This amount is positive, and will be added to the </w:t>
            </w:r>
            <w:r w:rsidR="00884E32">
              <w:t>Invoice</w:t>
            </w:r>
            <w:r>
              <w:t>.</w:t>
            </w:r>
          </w:p>
          <w:p w:rsidR="00503198" w:rsidRDefault="00503198" w:rsidP="00503198">
            <w:pPr>
              <w:pStyle w:val="Bold3"/>
            </w:pPr>
            <w:r>
              <w:t>FuelAdjustmentCharge</w:t>
            </w:r>
          </w:p>
          <w:p w:rsidR="00503198" w:rsidRDefault="00503198" w:rsidP="00503198">
            <w:pPr>
              <w:pStyle w:val="Normal3"/>
            </w:pPr>
            <w:r>
              <w:t>An extra fee, usually from shipping companies, to adjust fuel prices.</w:t>
            </w:r>
          </w:p>
          <w:p w:rsidR="00503198" w:rsidRDefault="00503198" w:rsidP="00503198">
            <w:pPr>
              <w:pStyle w:val="Bold3"/>
            </w:pPr>
            <w:r>
              <w:t>HandlingCharge</w:t>
            </w:r>
          </w:p>
          <w:p w:rsidR="00503198" w:rsidRDefault="00503198" w:rsidP="00503198">
            <w:pPr>
              <w:pStyle w:val="Normal3"/>
            </w:pPr>
            <w:r>
              <w:t>A charge related to the handling of the product.</w:t>
            </w:r>
          </w:p>
          <w:p w:rsidR="00503198" w:rsidRDefault="00503198" w:rsidP="00503198">
            <w:pPr>
              <w:pStyle w:val="Bold3"/>
            </w:pPr>
            <w:r>
              <w:t>Inspection</w:t>
            </w:r>
          </w:p>
          <w:p w:rsidR="00503198" w:rsidRDefault="00503198" w:rsidP="00503198">
            <w:pPr>
              <w:pStyle w:val="Normal3"/>
            </w:pPr>
            <w:r>
              <w:t>The cost associated with performing an inspection of the product.</w:t>
            </w:r>
          </w:p>
          <w:p w:rsidR="00503198" w:rsidRDefault="00503198" w:rsidP="00503198">
            <w:pPr>
              <w:pStyle w:val="Bold3"/>
            </w:pPr>
            <w:r>
              <w:t>InterestCharge</w:t>
            </w:r>
          </w:p>
          <w:p w:rsidR="00503198" w:rsidRDefault="00503198" w:rsidP="00503198">
            <w:pPr>
              <w:pStyle w:val="Normal3"/>
            </w:pPr>
            <w:r>
              <w:t>A charge applied for interest on overdue payments.</w:t>
            </w:r>
          </w:p>
          <w:p w:rsidR="00503198" w:rsidRDefault="00503198" w:rsidP="00503198">
            <w:pPr>
              <w:pStyle w:val="Bold3"/>
            </w:pPr>
            <w:r>
              <w:t>LabourAllowance</w:t>
            </w:r>
          </w:p>
          <w:p w:rsidR="00503198" w:rsidRDefault="00503198" w:rsidP="00503198">
            <w:pPr>
              <w:pStyle w:val="Normal3"/>
            </w:pPr>
            <w:r>
              <w:t>An allowance due to additional labour required in the use or acceptance of the product.</w:t>
            </w:r>
          </w:p>
          <w:p w:rsidR="00503198" w:rsidRDefault="00503198" w:rsidP="00503198">
            <w:pPr>
              <w:pStyle w:val="Bold3"/>
            </w:pPr>
            <w:r>
              <w:t>LabourCharge</w:t>
            </w:r>
          </w:p>
          <w:p w:rsidR="00503198" w:rsidRDefault="00503198" w:rsidP="00503198">
            <w:pPr>
              <w:pStyle w:val="Normal3"/>
            </w:pPr>
            <w:r>
              <w:t>A charge due to additional labour required in the use or acceptance of the product.</w:t>
            </w:r>
          </w:p>
          <w:p w:rsidR="00503198" w:rsidRDefault="00503198" w:rsidP="00503198">
            <w:pPr>
              <w:pStyle w:val="Bold3"/>
            </w:pPr>
            <w:r>
              <w:t>LoggingDamage</w:t>
            </w:r>
          </w:p>
          <w:p w:rsidR="00503198" w:rsidRDefault="00503198" w:rsidP="00503198">
            <w:pPr>
              <w:pStyle w:val="Normal3"/>
            </w:pPr>
            <w:r>
              <w:t>An adjustment caused by logging damages on Forest Wood products. Logging damages normally cause a reduction of the product price.</w:t>
            </w:r>
          </w:p>
          <w:p w:rsidR="00503198" w:rsidRDefault="00503198" w:rsidP="00503198">
            <w:pPr>
              <w:pStyle w:val="Bold3"/>
            </w:pPr>
            <w:r>
              <w:t>LotCharge</w:t>
            </w:r>
          </w:p>
          <w:p w:rsidR="00503198" w:rsidRDefault="00503198" w:rsidP="00503198">
            <w:pPr>
              <w:pStyle w:val="Normal3"/>
            </w:pPr>
            <w:r>
              <w:t>A charge applied to the lot of material.</w:t>
            </w:r>
          </w:p>
          <w:p w:rsidR="00503198" w:rsidRDefault="00503198" w:rsidP="00503198">
            <w:pPr>
              <w:pStyle w:val="Bold3"/>
            </w:pPr>
            <w:r>
              <w:t>MetalDetection</w:t>
            </w:r>
          </w:p>
          <w:p w:rsidR="00503198" w:rsidRDefault="00503198" w:rsidP="00503198">
            <w:pPr>
              <w:pStyle w:val="Normal3"/>
            </w:pPr>
            <w:r>
              <w:t>A charge for additional metal detection applied to the goods.</w:t>
            </w:r>
          </w:p>
          <w:p w:rsidR="00503198" w:rsidRDefault="00503198" w:rsidP="00503198">
            <w:pPr>
              <w:pStyle w:val="Bold3"/>
            </w:pPr>
            <w:r>
              <w:t>ModelHomeDiscount</w:t>
            </w:r>
          </w:p>
          <w:p w:rsidR="00503198" w:rsidRDefault="00503198" w:rsidP="00503198">
            <w:pPr>
              <w:pStyle w:val="Normal3"/>
            </w:pPr>
            <w:r>
              <w:t>A discount associated with the building of the model home.</w:t>
            </w:r>
          </w:p>
          <w:p w:rsidR="00503198" w:rsidRDefault="00503198" w:rsidP="00503198">
            <w:pPr>
              <w:pStyle w:val="Bold3"/>
            </w:pPr>
            <w:r>
              <w:t>NewStoreCouponDiscount</w:t>
            </w:r>
          </w:p>
          <w:p w:rsidR="00503198" w:rsidRDefault="00503198" w:rsidP="00503198">
            <w:pPr>
              <w:pStyle w:val="Normal3"/>
            </w:pPr>
            <w:r>
              <w:t>A discount associated with entry into a new store.</w:t>
            </w:r>
          </w:p>
          <w:p w:rsidR="00503198" w:rsidRDefault="00503198" w:rsidP="00503198">
            <w:pPr>
              <w:pStyle w:val="Bold3"/>
            </w:pPr>
            <w:r>
              <w:t>OrderQuantity</w:t>
            </w:r>
          </w:p>
          <w:p w:rsidR="00503198" w:rsidRDefault="00503198" w:rsidP="00503198">
            <w:pPr>
              <w:pStyle w:val="Normal3"/>
            </w:pPr>
            <w:r>
              <w:t>A charge or allowance for small/big ordered quantities.</w:t>
            </w:r>
          </w:p>
          <w:p w:rsidR="00503198" w:rsidRDefault="00503198" w:rsidP="00503198">
            <w:pPr>
              <w:pStyle w:val="Bold3"/>
            </w:pPr>
            <w:r>
              <w:t>PalletCharge</w:t>
            </w:r>
          </w:p>
          <w:p w:rsidR="00503198" w:rsidRDefault="00503198" w:rsidP="00503198">
            <w:pPr>
              <w:pStyle w:val="Normal3"/>
            </w:pPr>
            <w:r>
              <w:t>A charge that represents the cost or rental of the pallet.</w:t>
            </w:r>
          </w:p>
          <w:p w:rsidR="00503198" w:rsidRDefault="00503198" w:rsidP="00503198">
            <w:pPr>
              <w:pStyle w:val="Bold3"/>
            </w:pPr>
            <w:r>
              <w:t>PickUpAllowance</w:t>
            </w:r>
          </w:p>
          <w:p w:rsidR="00503198" w:rsidRDefault="00503198" w:rsidP="00503198">
            <w:pPr>
              <w:pStyle w:val="Normal3"/>
            </w:pPr>
            <w:r>
              <w:t>An allowance provided to compensate for the cost of picking up the product.</w:t>
            </w:r>
          </w:p>
          <w:p w:rsidR="00503198" w:rsidRDefault="00503198" w:rsidP="00503198">
            <w:pPr>
              <w:pStyle w:val="Bold3"/>
            </w:pPr>
            <w:r>
              <w:t>PromotionalAllowance</w:t>
            </w:r>
          </w:p>
          <w:p w:rsidR="00503198" w:rsidRDefault="00503198" w:rsidP="00503198">
            <w:pPr>
              <w:pStyle w:val="Normal3"/>
            </w:pPr>
            <w:r>
              <w:t>An allowance provided for the promotion of the product.</w:t>
            </w:r>
          </w:p>
          <w:p w:rsidR="00503198" w:rsidRDefault="00503198" w:rsidP="00503198">
            <w:pPr>
              <w:pStyle w:val="Bold3"/>
            </w:pPr>
            <w:r>
              <w:t>PromotionalCharge</w:t>
            </w:r>
          </w:p>
          <w:p w:rsidR="00503198" w:rsidRDefault="00503198" w:rsidP="00503198">
            <w:pPr>
              <w:pStyle w:val="Normal3"/>
            </w:pPr>
            <w:r>
              <w:t>A charge associated with the promotion of the product.</w:t>
            </w:r>
          </w:p>
          <w:p w:rsidR="00503198" w:rsidRDefault="00503198" w:rsidP="00503198">
            <w:pPr>
              <w:pStyle w:val="Bold3"/>
            </w:pPr>
            <w:r>
              <w:t>PriceCorrection</w:t>
            </w:r>
          </w:p>
          <w:p w:rsidR="00503198" w:rsidRDefault="00503198" w:rsidP="00503198">
            <w:pPr>
              <w:pStyle w:val="Normal3"/>
            </w:pPr>
            <w:r>
              <w:t>An adjustment associated with a correction of the product’s price.</w:t>
            </w:r>
          </w:p>
          <w:p w:rsidR="00503198" w:rsidRDefault="00503198" w:rsidP="00503198">
            <w:pPr>
              <w:pStyle w:val="Bold3"/>
            </w:pPr>
            <w:r>
              <w:t>ProductionSetUpCharge</w:t>
            </w:r>
          </w:p>
          <w:p w:rsidR="00503198" w:rsidRDefault="00503198" w:rsidP="00503198">
            <w:pPr>
              <w:pStyle w:val="Normal3"/>
            </w:pPr>
            <w:r>
              <w:t>A special charge applied due to specific buyer requests.</w:t>
            </w:r>
          </w:p>
          <w:p w:rsidR="00503198" w:rsidRDefault="00503198" w:rsidP="00503198">
            <w:pPr>
              <w:pStyle w:val="Bold3"/>
            </w:pPr>
            <w:r>
              <w:t>Provision</w:t>
            </w:r>
          </w:p>
          <w:p w:rsidR="00503198" w:rsidRDefault="00503198" w:rsidP="00503198">
            <w:pPr>
              <w:pStyle w:val="Normal3"/>
            </w:pPr>
            <w:r>
              <w:t>The act of making ready or equipping for use.</w:t>
            </w:r>
          </w:p>
          <w:p w:rsidR="00503198" w:rsidRDefault="00503198" w:rsidP="00503198">
            <w:pPr>
              <w:pStyle w:val="Bold3"/>
            </w:pPr>
            <w:r>
              <w:t>Rebate</w:t>
            </w:r>
          </w:p>
          <w:p w:rsidR="00503198" w:rsidRDefault="00503198" w:rsidP="00503198">
            <w:pPr>
              <w:pStyle w:val="Normal3"/>
            </w:pPr>
            <w:r>
              <w:t>A rebate accepted by the buyer and seller based on the agreed price and volume.</w:t>
            </w:r>
          </w:p>
          <w:p w:rsidR="00503198" w:rsidRDefault="00503198" w:rsidP="00503198">
            <w:pPr>
              <w:pStyle w:val="Bold3"/>
            </w:pPr>
            <w:r>
              <w:t>ReelDiscount</w:t>
            </w:r>
          </w:p>
          <w:p w:rsidR="00503198" w:rsidRDefault="00503198" w:rsidP="00503198">
            <w:pPr>
              <w:pStyle w:val="Normal3"/>
            </w:pPr>
            <w:r>
              <w:t>An allowance for purchasing reels instead of sheets.</w:t>
            </w:r>
          </w:p>
          <w:p w:rsidR="00503198" w:rsidRDefault="00503198" w:rsidP="00503198">
            <w:pPr>
              <w:pStyle w:val="Bold3"/>
            </w:pPr>
            <w:r>
              <w:t>ReturnedLoadAllowance</w:t>
            </w:r>
          </w:p>
          <w:p w:rsidR="00503198" w:rsidRDefault="00503198" w:rsidP="00503198">
            <w:pPr>
              <w:pStyle w:val="Normal3"/>
            </w:pPr>
            <w:r>
              <w:t>An allowance applied due to the return of the load.</w:t>
            </w:r>
          </w:p>
          <w:p w:rsidR="00503198" w:rsidRDefault="00503198" w:rsidP="00503198">
            <w:pPr>
              <w:pStyle w:val="Bold3"/>
            </w:pPr>
            <w:r>
              <w:t>ReturnLoadCharge</w:t>
            </w:r>
          </w:p>
          <w:p w:rsidR="00503198" w:rsidRDefault="00503198" w:rsidP="00503198">
            <w:pPr>
              <w:pStyle w:val="Normal3"/>
            </w:pPr>
            <w:r>
              <w:t>A charge applied due to the return of the load.</w:t>
            </w:r>
          </w:p>
          <w:p w:rsidR="00503198" w:rsidRDefault="00503198" w:rsidP="00503198">
            <w:pPr>
              <w:pStyle w:val="Bold3"/>
            </w:pPr>
            <w:r>
              <w:t>RoadFeeCharge</w:t>
            </w:r>
          </w:p>
          <w:p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rsidR="00503198" w:rsidRDefault="00503198" w:rsidP="00503198">
            <w:pPr>
              <w:pStyle w:val="Bold3"/>
            </w:pPr>
            <w:r>
              <w:t>ScrapAndDunnageCharge</w:t>
            </w:r>
          </w:p>
          <w:p w:rsidR="00503198" w:rsidRDefault="00503198" w:rsidP="00503198">
            <w:pPr>
              <w:pStyle w:val="Normal3"/>
            </w:pPr>
            <w:r>
              <w:t>A charge that represents the scrapping of the material and its removal.</w:t>
            </w:r>
          </w:p>
          <w:p w:rsidR="00503198" w:rsidRDefault="00503198" w:rsidP="00503198">
            <w:pPr>
              <w:pStyle w:val="Bold3"/>
            </w:pPr>
            <w:r>
              <w:t>ServiceCharge</w:t>
            </w:r>
          </w:p>
          <w:p w:rsidR="00503198" w:rsidRDefault="00503198" w:rsidP="00503198">
            <w:pPr>
              <w:pStyle w:val="Normal3"/>
            </w:pPr>
            <w:r>
              <w:t>A charge associated with a miscellaneous service.</w:t>
            </w:r>
          </w:p>
          <w:p w:rsidR="00503198" w:rsidRDefault="00503198" w:rsidP="00503198">
            <w:pPr>
              <w:pStyle w:val="Bold3"/>
            </w:pPr>
            <w:r>
              <w:t>SpecialConversionCharge</w:t>
            </w:r>
          </w:p>
          <w:p w:rsidR="00503198" w:rsidRDefault="00503198" w:rsidP="00503198">
            <w:pPr>
              <w:pStyle w:val="Normal3"/>
            </w:pPr>
            <w:r>
              <w:t>Additional charge for a special conversion of the product.</w:t>
            </w:r>
          </w:p>
          <w:p w:rsidR="00503198" w:rsidRDefault="00503198" w:rsidP="00503198">
            <w:pPr>
              <w:pStyle w:val="Bold3"/>
            </w:pPr>
            <w:r>
              <w:t>SpecialDeliveryCharge</w:t>
            </w:r>
          </w:p>
          <w:p w:rsidR="00503198" w:rsidRDefault="00503198" w:rsidP="00503198">
            <w:pPr>
              <w:pStyle w:val="Normal3"/>
            </w:pPr>
            <w:r>
              <w:t>A special charge for delivering the product differently from the usual or agreed-to method.</w:t>
            </w:r>
          </w:p>
          <w:p w:rsidR="00503198" w:rsidRDefault="00503198" w:rsidP="00503198">
            <w:pPr>
              <w:pStyle w:val="Bold3"/>
            </w:pPr>
            <w:r>
              <w:t>SpecialHandlingCharge</w:t>
            </w:r>
          </w:p>
          <w:p w:rsidR="00503198" w:rsidRDefault="00503198" w:rsidP="00503198">
            <w:pPr>
              <w:pStyle w:val="Normal3"/>
            </w:pPr>
            <w:r>
              <w:t>A special charge for handling the product differently from the usual or agreed-to method.</w:t>
            </w:r>
          </w:p>
          <w:p w:rsidR="00503198" w:rsidRDefault="00503198" w:rsidP="00503198">
            <w:pPr>
              <w:pStyle w:val="Bold3"/>
            </w:pPr>
            <w:r>
              <w:t>SpecialPackagingCharge</w:t>
            </w:r>
          </w:p>
          <w:p w:rsidR="00503198" w:rsidRDefault="00503198" w:rsidP="00503198">
            <w:pPr>
              <w:pStyle w:val="Normal3"/>
            </w:pPr>
            <w:r>
              <w:t>A special charge for packaging the product differently from the usual or agreed-to method, or if packaging as requested is out of spec.</w:t>
            </w:r>
          </w:p>
          <w:p w:rsidR="00503198" w:rsidRDefault="00503198" w:rsidP="00503198">
            <w:pPr>
              <w:pStyle w:val="Bold3"/>
            </w:pPr>
            <w:r>
              <w:t>StopOffAllowance</w:t>
            </w:r>
          </w:p>
          <w:p w:rsidR="00503198" w:rsidRDefault="00503198" w:rsidP="00503198">
            <w:pPr>
              <w:pStyle w:val="Normal3"/>
            </w:pPr>
            <w:r>
              <w:t>An allowance for a delivery stop-off.</w:t>
            </w:r>
          </w:p>
          <w:p w:rsidR="00503198" w:rsidRDefault="00503198" w:rsidP="00503198">
            <w:pPr>
              <w:pStyle w:val="Bold3"/>
            </w:pPr>
            <w:r>
              <w:t>StopOffCharge</w:t>
            </w:r>
          </w:p>
          <w:p w:rsidR="00503198" w:rsidRDefault="00503198" w:rsidP="00503198">
            <w:pPr>
              <w:pStyle w:val="Normal3"/>
            </w:pPr>
            <w:r>
              <w:t>A charge for a delivery stop-off.</w:t>
            </w:r>
          </w:p>
          <w:p w:rsidR="00503198" w:rsidRDefault="00503198" w:rsidP="00503198">
            <w:pPr>
              <w:pStyle w:val="Bold3"/>
            </w:pPr>
            <w:r>
              <w:t>StorageAllowance</w:t>
            </w:r>
          </w:p>
          <w:p w:rsidR="00503198" w:rsidRDefault="00503198" w:rsidP="00503198">
            <w:pPr>
              <w:pStyle w:val="Normal3"/>
            </w:pPr>
            <w:r>
              <w:t xml:space="preserve">An allowance for storing the product. </w:t>
            </w:r>
          </w:p>
          <w:p w:rsidR="00503198" w:rsidRDefault="00503198" w:rsidP="00503198">
            <w:pPr>
              <w:pStyle w:val="Bold3"/>
            </w:pPr>
            <w:r>
              <w:t>StorageCharge</w:t>
            </w:r>
          </w:p>
          <w:p w:rsidR="00503198" w:rsidRDefault="00503198" w:rsidP="00503198">
            <w:pPr>
              <w:pStyle w:val="Normal3"/>
            </w:pPr>
            <w:r>
              <w:t>An extra cost charged for storing the product on location (in the plant).</w:t>
            </w:r>
          </w:p>
          <w:p w:rsidR="00503198" w:rsidRDefault="00503198" w:rsidP="00503198">
            <w:pPr>
              <w:pStyle w:val="Bold3"/>
            </w:pPr>
            <w:r>
              <w:t>Tax</w:t>
            </w:r>
          </w:p>
          <w:p w:rsidR="00503198" w:rsidRDefault="00503198" w:rsidP="00503198">
            <w:pPr>
              <w:pStyle w:val="Normal3"/>
            </w:pPr>
            <w:r>
              <w:t>An adjustment that reflects a tax item.</w:t>
            </w:r>
          </w:p>
          <w:p w:rsidR="00503198" w:rsidRDefault="00503198" w:rsidP="00503198">
            <w:pPr>
              <w:pStyle w:val="Bold3"/>
            </w:pPr>
            <w:r>
              <w:t>TestingCharge</w:t>
            </w:r>
          </w:p>
          <w:p w:rsidR="00503198" w:rsidRDefault="00503198" w:rsidP="00503198">
            <w:pPr>
              <w:pStyle w:val="Normal3"/>
            </w:pPr>
            <w:r>
              <w:t>A charge related to testing a paper grade.</w:t>
            </w:r>
          </w:p>
          <w:p w:rsidR="00503198" w:rsidRDefault="00503198" w:rsidP="00503198">
            <w:pPr>
              <w:pStyle w:val="Bold3"/>
            </w:pPr>
            <w:r>
              <w:t>TradeDiscount</w:t>
            </w:r>
          </w:p>
          <w:p w:rsidR="00503198" w:rsidRDefault="00503198" w:rsidP="00503198">
            <w:pPr>
              <w:pStyle w:val="Normal3"/>
            </w:pPr>
            <w:r>
              <w:t>A discount based on the terms of the trade given on the agreed price. Usually a percentage.</w:t>
            </w:r>
          </w:p>
          <w:p w:rsidR="00503198" w:rsidRDefault="00503198" w:rsidP="00503198">
            <w:pPr>
              <w:pStyle w:val="Bold3"/>
            </w:pPr>
            <w:r>
              <w:t>TrialDiscount</w:t>
            </w:r>
          </w:p>
          <w:p w:rsidR="00503198" w:rsidRDefault="00503198" w:rsidP="00503198">
            <w:pPr>
              <w:pStyle w:val="Normal3"/>
            </w:pPr>
            <w:r>
              <w:t>A discount applied for a trial run of a new or improved product.</w:t>
            </w:r>
          </w:p>
          <w:p w:rsidR="00503198" w:rsidRDefault="00503198" w:rsidP="00503198">
            <w:pPr>
              <w:pStyle w:val="Bold3"/>
            </w:pPr>
            <w:r>
              <w:t>TransferCharge</w:t>
            </w:r>
          </w:p>
          <w:p w:rsidR="00503198" w:rsidRDefault="00503198" w:rsidP="00503198">
            <w:pPr>
              <w:pStyle w:val="Normal3"/>
            </w:pPr>
            <w:r>
              <w:t>A freight charge incurred by the goods transfer from one location to another location not previously agreed upon.</w:t>
            </w:r>
          </w:p>
          <w:p w:rsidR="00503198" w:rsidRDefault="00503198" w:rsidP="00503198">
            <w:pPr>
              <w:pStyle w:val="Bold3"/>
            </w:pPr>
            <w:r>
              <w:t>UnloadingAllowance</w:t>
            </w:r>
          </w:p>
          <w:p w:rsidR="00503198" w:rsidRDefault="00503198" w:rsidP="00503198">
            <w:pPr>
              <w:pStyle w:val="Normal3"/>
            </w:pPr>
            <w:r>
              <w:t>An allowance to compensate for the unloading the product.</w:t>
            </w:r>
          </w:p>
          <w:p w:rsidR="00503198" w:rsidRDefault="00503198" w:rsidP="00503198">
            <w:pPr>
              <w:pStyle w:val="Bold3"/>
            </w:pPr>
            <w:r>
              <w:t>UnloadingCharge</w:t>
            </w:r>
          </w:p>
          <w:p w:rsidR="00503198" w:rsidRDefault="00503198" w:rsidP="00503198">
            <w:pPr>
              <w:pStyle w:val="Normal3"/>
            </w:pPr>
            <w:r>
              <w:t>A charge for the unloading the product.</w:t>
            </w:r>
          </w:p>
          <w:p w:rsidR="00503198" w:rsidRDefault="00503198" w:rsidP="00503198">
            <w:pPr>
              <w:pStyle w:val="Bold3"/>
            </w:pPr>
            <w:r>
              <w:t>VolumeDiscount</w:t>
            </w:r>
          </w:p>
          <w:p w:rsidR="00503198" w:rsidRDefault="00503198" w:rsidP="00503198">
            <w:pPr>
              <w:pStyle w:val="Normal3"/>
            </w:pPr>
            <w:r>
              <w:t>A rebate accepted by the buyer and the seller based on the agreed volume</w:t>
            </w:r>
          </w:p>
          <w:p w:rsidR="00503198" w:rsidRDefault="00503198" w:rsidP="00503198">
            <w:pPr>
              <w:pStyle w:val="Bold3"/>
            </w:pPr>
            <w:r>
              <w:t>WarRiskCharge</w:t>
            </w:r>
          </w:p>
          <w:p w:rsidR="00503198" w:rsidRDefault="00503198" w:rsidP="00503198">
            <w:pPr>
              <w:pStyle w:val="Normal3"/>
            </w:pPr>
            <w:r>
              <w:t>An extra fee from transport companies for transport units that cross war zones.</w:t>
            </w:r>
          </w:p>
          <w:p w:rsidR="00503198" w:rsidRDefault="00503198" w:rsidP="00503198">
            <w:pPr>
              <w:pStyle w:val="Bold3"/>
            </w:pPr>
            <w:r>
              <w:t>Other</w:t>
            </w:r>
          </w:p>
          <w:p w:rsidR="00503198" w:rsidRDefault="00503198" w:rsidP="00503198">
            <w:pPr>
              <w:pStyle w:val="Normal3"/>
            </w:pPr>
            <w:r>
              <w:t>Any other adjustment not covered by the attribute list.</w:t>
            </w:r>
          </w:p>
        </w:tc>
      </w:tr>
    </w:tbl>
    <w:p w:rsidR="00503198" w:rsidRDefault="00503198" w:rsidP="00503198"/>
    <w:p w:rsidR="00503198" w:rsidRDefault="00503198" w:rsidP="00503198">
      <w:pPr>
        <w:pStyle w:val="Heading2"/>
      </w:pPr>
      <w:bookmarkStart w:id="109" w:name="_Toc259721342"/>
      <w:bookmarkStart w:id="110" w:name="_Toc275501689"/>
      <w:bookmarkStart w:id="111" w:name="_Toc371377202"/>
      <w:bookmarkStart w:id="112" w:name="_Toc21212228"/>
      <w:bookmarkStart w:id="113" w:name="AdjustmentType_a"/>
      <w:r>
        <w:t>AdjustmentType (Tare) [attribute]</w:t>
      </w:r>
      <w:bookmarkEnd w:id="109"/>
      <w:bookmarkEnd w:id="110"/>
      <w:bookmarkEnd w:id="111"/>
      <w:bookmarkEnd w:id="112"/>
      <w:bookmarkEnd w:id="1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4075" style="position:absolute;left:0;text-align:left;margin-left:8079.8pt;margin-top:7.05pt;width:124.5pt;height:53.25pt;z-index:-251810304;mso-wrap-edited:t;mso-position-horizontal:right" coordsize="" o:spt="100" wrapcoords="-30 0 1000 0 1000 1079 1000 1079 -30 1079 -30 0" adj="0,,0" path="" stroked="f">
                  <v:stroke joinstyle="round"/>
                  <v:imagedata r:id="rId30" o:title="dc_19"/>
                  <v:formulas/>
                  <v:path o:connecttype="segments"/>
                  <o:lock v:ext="edit" aspectratio="t"/>
                  <w10:wrap type="tight"/>
                </v:shape>
              </w:pict>
            </w:r>
            <w:r w:rsidRPr="001978CB">
              <w:pict>
                <v:shape id="dc_19" o:spid="_x0000_s4074" style="position:absolute;left:0;text-align:left;margin-left:0;margin-top:0;width:50pt;height:50pt;z-index:251505152;visibility:hidden" coordsize="89,208" o:spt="100" o:preferrelative="t" adj="0,,0" path="">
                  <v:stroke joinstyle="round"/>
                  <v:formulas/>
                  <v:path o:connecttype="segments"/>
                  <o:lock v:ext="edit" selection="t"/>
                </v:shape>
              </w:pict>
            </w:r>
            <w:r w:rsidR="00503198">
              <w:t>Describes the type of adjustment associated with a quantity.</w:t>
            </w:r>
          </w:p>
          <w:p w:rsidR="00503198" w:rsidRDefault="00503198" w:rsidP="00503198">
            <w:pPr>
              <w:pStyle w:val="Italic2"/>
            </w:pPr>
            <w:r>
              <w:t>This item is restricted to the following list.</w:t>
            </w:r>
          </w:p>
          <w:p w:rsidR="00503198" w:rsidRDefault="00503198" w:rsidP="00503198">
            <w:pPr>
              <w:pStyle w:val="Bold3"/>
            </w:pPr>
            <w:r>
              <w:t>Advances</w:t>
            </w:r>
          </w:p>
          <w:p w:rsidR="00503198" w:rsidRDefault="00503198" w:rsidP="00503198">
            <w:pPr>
              <w:pStyle w:val="Normal3"/>
            </w:pPr>
            <w:r>
              <w:t>Product samples that are typically used by the Publisher sales people as product samples in the selling cycle.</w:t>
            </w:r>
          </w:p>
          <w:p w:rsidR="00503198" w:rsidRDefault="00503198" w:rsidP="00503198">
            <w:pPr>
              <w:pStyle w:val="Bold3"/>
            </w:pPr>
            <w:r>
              <w:t>Core</w:t>
            </w:r>
          </w:p>
          <w:p w:rsidR="00503198" w:rsidRDefault="00503198" w:rsidP="00503198">
            <w:pPr>
              <w:pStyle w:val="Normal3"/>
            </w:pPr>
            <w:r>
              <w:t>The adjustment is describing the core.</w:t>
            </w:r>
          </w:p>
          <w:p w:rsidR="007231B2" w:rsidRDefault="007231B2" w:rsidP="007231B2">
            <w:pPr>
              <w:pStyle w:val="Bold3"/>
            </w:pPr>
            <w:r>
              <w:t>Deduction</w:t>
            </w:r>
          </w:p>
          <w:p w:rsidR="007231B2" w:rsidRDefault="007231B2" w:rsidP="007231B2">
            <w:pPr>
              <w:pStyle w:val="Normal3"/>
            </w:pPr>
            <w:r>
              <w:t>The adjustment is describing a quantity that is deducted from the product quantity, for example because of defects, bad quality such as forest rot, etc</w:t>
            </w:r>
            <w:r w:rsidR="00651A93">
              <w:t>.</w:t>
            </w:r>
          </w:p>
          <w:p w:rsidR="007231B2" w:rsidRDefault="007231B2" w:rsidP="007231B2">
            <w:pPr>
              <w:pStyle w:val="Normal3"/>
            </w:pPr>
            <w:r>
              <w:t>Quality Rejects of whole items, for example logs, must not be included in AdjustmentType Deduction</w:t>
            </w:r>
          </w:p>
          <w:p w:rsidR="00503198" w:rsidRDefault="00503198" w:rsidP="00503198">
            <w:pPr>
              <w:pStyle w:val="Bold3"/>
            </w:pPr>
            <w:r>
              <w:t>Ends</w:t>
            </w:r>
          </w:p>
          <w:p w:rsidR="00503198" w:rsidRDefault="00503198" w:rsidP="00503198">
            <w:pPr>
              <w:pStyle w:val="Normal3"/>
            </w:pPr>
            <w:r>
              <w:t xml:space="preserve">The volume of short pieces for calculation of the “ends discount”. In the timber business traditionally 'ends' refers to a time when ships were stowed tightly. Short timber pieces were used in this job and customers were given a discount because of the possible damage to these pieces. Today short lengths are in some cases sold for lower price because folks can't use these efficiently (short lengths are between 1.8 - 2.4 m). </w:t>
            </w:r>
          </w:p>
          <w:p w:rsidR="00503198" w:rsidRPr="00616873" w:rsidRDefault="00503198" w:rsidP="00503198">
            <w:pPr>
              <w:pStyle w:val="Bold3"/>
            </w:pPr>
            <w:r>
              <w:t>Excess</w:t>
            </w:r>
          </w:p>
          <w:p w:rsidR="00503198" w:rsidRDefault="00503198" w:rsidP="00503198">
            <w:pPr>
              <w:pStyle w:val="Normal3"/>
            </w:pPr>
            <w:r>
              <w:t>The adjustment is describing a quantity that is the difference between the actual quantity and the contractual quantity. An Excess quantity can e.g. occur when actual dimensions are greater than contractual dimensions.</w:t>
            </w:r>
          </w:p>
          <w:p w:rsidR="00503198" w:rsidRDefault="00503198" w:rsidP="00503198">
            <w:pPr>
              <w:pStyle w:val="Bold3"/>
            </w:pPr>
            <w:r>
              <w:t>IncludesOverage</w:t>
            </w:r>
          </w:p>
          <w:p w:rsidR="00503198" w:rsidRDefault="00503198" w:rsidP="00503198">
            <w:pPr>
              <w:pStyle w:val="Normal3"/>
            </w:pPr>
            <w:r>
              <w:t>Quantity contains an amount over the order quantity for purposes of spoilage and contractual overproduction.</w:t>
            </w:r>
          </w:p>
          <w:p w:rsidR="00503198" w:rsidRDefault="00503198" w:rsidP="00503198">
            <w:pPr>
              <w:pStyle w:val="Normal3"/>
            </w:pPr>
            <w:r>
              <w:t xml:space="preserve">Example: </w:t>
            </w:r>
            <w:smartTag w:uri="urn:schemas-microsoft-com:office:smarttags" w:element="place">
              <w:r>
                <w:t>PO</w:t>
              </w:r>
            </w:smartTag>
            <w:r>
              <w:t xml:space="preserve"> to Printer/Binder has an order quantity of 10,000 and there is a supplied component for the cover under one of the line-items with a quantity of 10,800. Including the AdjustmentType attribute with a setting of IncludesOverage explains the difference in the order quantity for the book vs. the supplied component quantity.</w:t>
            </w:r>
          </w:p>
          <w:p w:rsidR="007410C1" w:rsidRPr="007410C1" w:rsidRDefault="007410C1" w:rsidP="007410C1">
            <w:pPr>
              <w:pStyle w:val="Bold3"/>
              <w:rPr>
                <w:lang w:val="en-US"/>
              </w:rPr>
            </w:pPr>
            <w:r w:rsidRPr="007410C1">
              <w:rPr>
                <w:lang w:val="en-US"/>
              </w:rPr>
              <w:t>IncludesPlannedOverProduction</w:t>
            </w:r>
          </w:p>
          <w:p w:rsidR="007410C1" w:rsidRPr="007410C1" w:rsidRDefault="007410C1" w:rsidP="007410C1">
            <w:pPr>
              <w:pStyle w:val="Normal3"/>
              <w:rPr>
                <w:lang w:val="en-US"/>
              </w:rPr>
            </w:pPr>
            <w:r w:rsidRPr="007410C1">
              <w:rPr>
                <w:lang w:val="en-US"/>
              </w:rPr>
              <w:t>The adjustment is describing a quantity that is a planned overrun production of the component or product.</w:t>
            </w:r>
          </w:p>
          <w:p w:rsidR="00503198" w:rsidRDefault="00503198" w:rsidP="00503198">
            <w:pPr>
              <w:pStyle w:val="Bold3"/>
            </w:pPr>
            <w:r>
              <w:t>Me</w:t>
            </w:r>
            <w:r w:rsidRPr="00ED00C3">
              <w:t>asuringCorrection</w:t>
            </w:r>
            <w:r>
              <w:t xml:space="preserve"> </w:t>
            </w:r>
          </w:p>
          <w:p w:rsidR="00503198" w:rsidRDefault="00503198" w:rsidP="00503198">
            <w:pPr>
              <w:pStyle w:val="Normal3"/>
            </w:pPr>
            <w:r>
              <w:t>The adjustment is describing a correction that is based on measuring statistics for populations of products.</w:t>
            </w:r>
          </w:p>
          <w:p w:rsidR="00651A93" w:rsidRDefault="00651A93" w:rsidP="00651A93">
            <w:pPr>
              <w:pStyle w:val="Normal3"/>
              <w:rPr>
                <w:b/>
              </w:rPr>
            </w:pPr>
            <w:r w:rsidRPr="00651A93">
              <w:rPr>
                <w:b/>
              </w:rPr>
              <w:t>NetAndDeductions</w:t>
            </w:r>
          </w:p>
          <w:p w:rsidR="00651A93" w:rsidRDefault="00651A93" w:rsidP="00651A93">
            <w:pPr>
              <w:pStyle w:val="Normal3"/>
            </w:pPr>
            <w:r>
              <w:t>Specifies a quantity for a product or an item that is the net quantity plus all deductions.</w:t>
            </w:r>
          </w:p>
          <w:p w:rsidR="005C7943" w:rsidRPr="005C7943" w:rsidRDefault="005C7943" w:rsidP="005C7943">
            <w:pPr>
              <w:pStyle w:val="Normal3"/>
              <w:rPr>
                <w:b/>
              </w:rPr>
            </w:pPr>
            <w:r w:rsidRPr="005C7943">
              <w:rPr>
                <w:b/>
              </w:rPr>
              <w:t>NetAndExcess</w:t>
            </w:r>
          </w:p>
          <w:p w:rsidR="005C7943" w:rsidRDefault="005C7943" w:rsidP="005C7943">
            <w:pPr>
              <w:pStyle w:val="Normal3"/>
            </w:pPr>
            <w:r>
              <w:t>Specifies a quantity for a product or an item that is the net quantity plus the excess quantity.</w:t>
            </w:r>
          </w:p>
          <w:p w:rsidR="00503198" w:rsidRDefault="00503198" w:rsidP="00503198">
            <w:pPr>
              <w:pStyle w:val="Bold3"/>
            </w:pPr>
            <w:r>
              <w:t>None</w:t>
            </w:r>
          </w:p>
          <w:p w:rsidR="00503198" w:rsidRDefault="00503198" w:rsidP="00503198">
            <w:pPr>
              <w:pStyle w:val="Normal3"/>
            </w:pPr>
            <w:r>
              <w:t>Used to indicate that there is no adjustment. (Typically used in the scenario where trading partners always want to communicate an adjustment type attribute.)</w:t>
            </w:r>
          </w:p>
          <w:p w:rsidR="00503198" w:rsidRDefault="00503198" w:rsidP="00503198">
            <w:pPr>
              <w:pStyle w:val="Bold3"/>
            </w:pPr>
            <w:r>
              <w:t>Pallet</w:t>
            </w:r>
          </w:p>
          <w:p w:rsidR="00503198" w:rsidRDefault="00503198" w:rsidP="00503198">
            <w:pPr>
              <w:pStyle w:val="Normal3"/>
            </w:pPr>
            <w:r>
              <w:t>The adjustment is describing the pallet.</w:t>
            </w:r>
          </w:p>
          <w:p w:rsidR="00302280" w:rsidRDefault="00302280" w:rsidP="00302280">
            <w:pPr>
              <w:pStyle w:val="Bold3"/>
            </w:pPr>
            <w:r>
              <w:t>QualityRejectsAndDeductions</w:t>
            </w:r>
          </w:p>
          <w:p w:rsidR="00302280" w:rsidRDefault="00302280" w:rsidP="00302280">
            <w:pPr>
              <w:pStyle w:val="Normal3"/>
            </w:pPr>
            <w:r>
              <w:t>The adjustment is describing a quantity consisting of rejects and other deductions from the product quantity.</w:t>
            </w:r>
          </w:p>
          <w:p w:rsidR="00503198" w:rsidRDefault="00503198" w:rsidP="00503198">
            <w:pPr>
              <w:pStyle w:val="Bold3"/>
            </w:pPr>
            <w:r>
              <w:t>Reduction</w:t>
            </w:r>
          </w:p>
          <w:p w:rsidR="007231B2" w:rsidRDefault="007231B2" w:rsidP="007231B2">
            <w:pPr>
              <w:pStyle w:val="Normal3"/>
            </w:pPr>
            <w:r>
              <w:t xml:space="preserve">The adjustment is describing a quantity that is reduced from the actual quantity of an item because of inappropriate content not belonging to the product(s) in the item, e.g. a log pile containing stones, </w:t>
            </w:r>
            <w:r w:rsidR="00651A93">
              <w:t xml:space="preserve">mud, </w:t>
            </w:r>
            <w:r>
              <w:t>snow, ice or logging residues.</w:t>
            </w:r>
          </w:p>
          <w:p w:rsidR="00503198" w:rsidRDefault="007231B2" w:rsidP="007231B2">
            <w:pPr>
              <w:pStyle w:val="Normal3"/>
            </w:pPr>
            <w:r>
              <w:t>Please see AdjustmentType Deduction for deductions from product quantity</w:t>
            </w:r>
            <w:r w:rsidR="00503198">
              <w:t>.</w:t>
            </w:r>
          </w:p>
          <w:p w:rsidR="00503198" w:rsidRDefault="00503198" w:rsidP="00503198">
            <w:pPr>
              <w:pStyle w:val="Bold3"/>
            </w:pPr>
            <w:r>
              <w:t>Samples</w:t>
            </w:r>
          </w:p>
          <w:p w:rsidR="00503198" w:rsidRDefault="00503198" w:rsidP="00503198">
            <w:pPr>
              <w:pStyle w:val="Normal3"/>
            </w:pPr>
            <w:r>
              <w:t>Product samples that are sent to the buyer as an example of the production.</w:t>
            </w:r>
          </w:p>
          <w:p w:rsidR="00503198" w:rsidRPr="003B29F2" w:rsidRDefault="00503198" w:rsidP="00503198">
            <w:pPr>
              <w:pStyle w:val="Bold3"/>
            </w:pPr>
            <w:r w:rsidRPr="003B29F2">
              <w:t>SchoolAdoption</w:t>
            </w:r>
          </w:p>
          <w:p w:rsidR="00503198" w:rsidRDefault="00503198" w:rsidP="00503198">
            <w:pPr>
              <w:pStyle w:val="Normal3"/>
            </w:pPr>
            <w:r w:rsidRPr="009A4479">
              <w:t>The adjustment is describing t</w:t>
            </w:r>
            <w:r w:rsidRPr="003B29F2">
              <w:t>ext books that will be used by the school districts in that state</w:t>
            </w:r>
            <w:r w:rsidRPr="009A4479">
              <w:t>.</w:t>
            </w:r>
          </w:p>
          <w:p w:rsidR="00503198" w:rsidRDefault="00503198" w:rsidP="00503198">
            <w:pPr>
              <w:pStyle w:val="Bold3"/>
            </w:pPr>
            <w:r>
              <w:t>Straps</w:t>
            </w:r>
          </w:p>
          <w:p w:rsidR="00503198" w:rsidRDefault="00503198" w:rsidP="00503198">
            <w:pPr>
              <w:pStyle w:val="Normal3"/>
            </w:pPr>
            <w:r>
              <w:t>The adjustment is describing the straps.</w:t>
            </w:r>
          </w:p>
          <w:p w:rsidR="00503198" w:rsidRDefault="00503198" w:rsidP="00503198">
            <w:pPr>
              <w:pStyle w:val="Bold3"/>
            </w:pPr>
            <w:r>
              <w:t>Total</w:t>
            </w:r>
          </w:p>
          <w:p w:rsidR="00503198" w:rsidRDefault="00503198" w:rsidP="00503198">
            <w:pPr>
              <w:pStyle w:val="Normal3"/>
            </w:pPr>
            <w:r>
              <w:t>The adjustment is describing the total adjustments.</w:t>
            </w:r>
          </w:p>
          <w:p w:rsidR="00503198" w:rsidRDefault="00503198" w:rsidP="00503198">
            <w:pPr>
              <w:pStyle w:val="Bold3"/>
            </w:pPr>
            <w:r>
              <w:t>Wrap</w:t>
            </w:r>
          </w:p>
          <w:p w:rsidR="00503198" w:rsidRDefault="00503198" w:rsidP="00503198">
            <w:pPr>
              <w:pStyle w:val="Normal3"/>
            </w:pPr>
            <w:r>
              <w:t>The weight adjustment value is the weight of the wrapper for a reel, the weight of a box for a box of reams, or the weight of any wrapping applied to a pallet.</w:t>
            </w:r>
          </w:p>
          <w:p w:rsidR="00503198" w:rsidRDefault="00503198" w:rsidP="00503198">
            <w:pPr>
              <w:pStyle w:val="Bold3"/>
            </w:pPr>
            <w:r>
              <w:t>WrapCore</w:t>
            </w:r>
          </w:p>
          <w:p w:rsidR="00503198" w:rsidRDefault="00503198" w:rsidP="00503198">
            <w:pPr>
              <w:pStyle w:val="Normal3"/>
            </w:pPr>
            <w:r>
              <w:t>The adjustment is describing the wrapping plus the core</w:t>
            </w:r>
          </w:p>
        </w:tc>
      </w:tr>
    </w:tbl>
    <w:p w:rsidR="00503198" w:rsidRDefault="00503198" w:rsidP="00503198"/>
    <w:p w:rsidR="00503198" w:rsidRDefault="00503198" w:rsidP="00503198">
      <w:pPr>
        <w:pStyle w:val="Heading2"/>
      </w:pPr>
      <w:bookmarkStart w:id="114" w:name="_Toc259721343"/>
      <w:bookmarkStart w:id="115" w:name="_Toc275501690"/>
      <w:bookmarkStart w:id="116" w:name="_Toc371377203"/>
      <w:bookmarkStart w:id="117" w:name="_Toc21212229"/>
      <w:bookmarkStart w:id="118" w:name="AdjustmentTypeReason"/>
      <w:r>
        <w:t>AdjustmentTypeReason</w:t>
      </w:r>
      <w:bookmarkEnd w:id="114"/>
      <w:bookmarkEnd w:id="115"/>
      <w:bookmarkEnd w:id="116"/>
      <w:bookmarkEnd w:id="117"/>
      <w:bookmarkEnd w:id="1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0" o:spid="_x0000_s1044" style="position:absolute;left:0;text-align:left;margin-left:0;margin-top:0;width:50pt;height:50pt;z-index:249596416;visibility:hidden" coordsize="67,191" o:spt="100" o:preferrelative="t" adj="0,,0" path="">
                  <v:stroke joinstyle="round"/>
                  <v:formulas/>
                  <v:path o:connecttype="segments"/>
                  <o:lock v:ext="edit" selection="t"/>
                </v:shape>
              </w:pict>
            </w:r>
            <w:r w:rsidRPr="001978CB">
              <w:pict>
                <v:shape id="_x0000_s2002" style="position:absolute;left:0;text-align:left;margin-left:6727.5pt;margin-top:7.2pt;width:114.75pt;height:40.5pt;z-index:-252753408;mso-wrap-edited:t;mso-position-horizontal:right" coordsize="" o:spt="100" wrapcoords="-30 104 1000 104 1000 1105 1000 1105 -30 1105 -30 104" adj="0,,0" path="">
                  <v:stroke joinstyle="round"/>
                  <v:imagedata r:id="rId31" o:title="dc_20"/>
                  <v:formulas/>
                  <v:path o:connecttype="segments"/>
                  <w10:wrap type="tight"/>
                </v:shape>
              </w:pict>
            </w:r>
            <w:r w:rsidR="00503198">
              <w:t>Provides additional information about the type of adjustment. Can be viewed as a sub-classification of the adjustment type attribute or as a textual explanation.</w:t>
            </w:r>
          </w:p>
        </w:tc>
      </w:tr>
    </w:tbl>
    <w:p w:rsidR="00503198" w:rsidRDefault="00503198" w:rsidP="00503198"/>
    <w:p w:rsidR="00503198" w:rsidRDefault="00503198" w:rsidP="00503198">
      <w:pPr>
        <w:pStyle w:val="Heading2"/>
      </w:pPr>
      <w:bookmarkStart w:id="119" w:name="_Toc259721344"/>
      <w:bookmarkStart w:id="120" w:name="_Toc275501691"/>
      <w:bookmarkStart w:id="121" w:name="_Toc371377204"/>
      <w:bookmarkStart w:id="122" w:name="_Toc21212230"/>
      <w:bookmarkStart w:id="123" w:name="AdjustmentValue"/>
      <w:r>
        <w:t>AdjustmentValue</w:t>
      </w:r>
      <w:bookmarkEnd w:id="119"/>
      <w:bookmarkEnd w:id="120"/>
      <w:bookmarkEnd w:id="121"/>
      <w:bookmarkEnd w:id="122"/>
      <w:bookmarkEnd w:id="1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1" o:spid="_x0000_s1045" style="position:absolute;left:0;text-align:left;margin-left:0;margin-top:0;width:50pt;height:50pt;z-index:249597440;visibility:hidden" coordsize="255,408" o:spt="100" o:preferrelative="t" adj="0,,0" path="">
                  <v:stroke joinstyle="round"/>
                  <v:formulas/>
                  <v:path o:connecttype="segments"/>
                  <o:lock v:ext="edit" selection="t"/>
                </v:shape>
              </w:pict>
            </w:r>
            <w:r w:rsidRPr="001978CB">
              <w:pict>
                <v:shape id="_x0000_s2003" style="position:absolute;left:0;text-align:left;margin-left:18405pt;margin-top:7.2pt;width:244.5pt;height:153pt;z-index:-252752384;mso-wrap-edited:t;mso-position-horizontal:right" coordsize="" o:spt="100" wrapcoords="-30 458 323 458 615 458 615 82 615 82 615 0 1000 0 1000 0 1000 1028 615 1028 615 722 323 722 -30 722 -30 458" adj="0,,0" path="">
                  <v:stroke joinstyle="round"/>
                  <v:imagedata r:id="rId32" o:title="dc_21"/>
                  <v:formulas/>
                  <v:path o:connecttype="segments"/>
                  <w10:wrap type="tight"/>
                </v:shape>
              </w:pict>
            </w:r>
            <w:r w:rsidR="00503198">
              <w:t>A group element that contains a currency value, either positive or negative, and a measurement value (in other words a price per unit structure) that will be used in the price adjustment AdjustmentValue.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24" w:name="_Toc259721345"/>
      <w:bookmarkStart w:id="125" w:name="_Toc275501692"/>
      <w:bookmarkStart w:id="126" w:name="_Toc371377205"/>
      <w:bookmarkStart w:id="127" w:name="_Toc21212231"/>
      <w:bookmarkStart w:id="128" w:name="Age"/>
      <w:r>
        <w:t>Age</w:t>
      </w:r>
      <w:bookmarkEnd w:id="124"/>
      <w:bookmarkEnd w:id="125"/>
      <w:bookmarkEnd w:id="126"/>
      <w:bookmarkEnd w:id="127"/>
      <w:bookmarkEnd w:id="1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2" o:spid="_x0000_s1046" style="position:absolute;left:0;text-align:left;margin-left:0;margin-top:0;width:50pt;height:50pt;z-index:249598464;visibility:hidden" coordsize="197,385" o:spt="100" o:preferrelative="t" adj="0,,0" path="">
                  <v:stroke joinstyle="round"/>
                  <v:formulas/>
                  <v:path o:connecttype="segments"/>
                  <o:lock v:ext="edit" selection="t"/>
                </v:shape>
              </w:pict>
            </w:r>
            <w:r w:rsidRPr="001978CB">
              <w:pict>
                <v:shape id="_x0000_s2004" style="position:absolute;left:0;text-align:left;margin-left:17190pt;margin-top:7.2pt;width:231pt;height:118.5pt;z-index:-252751360;mso-wrap-edited:t;mso-position-horizontal:right" coordsize="" o:spt="100" wrapcoords="-30 441 337 441 646 441 646 106 646 106 646 0 1000 0 1000 0 1000 1036 646 1036 646 782 337 782 -30 782 -30 441" adj="0,,0" path="">
                  <v:stroke joinstyle="round"/>
                  <v:imagedata r:id="rId33" o:title="dc_22"/>
                  <v:formulas/>
                  <v:path o:connecttype="segments"/>
                  <w10:wrap type="tight"/>
                </v:shape>
              </w:pict>
            </w:r>
            <w:r w:rsidR="00503198">
              <w:t>Used to report the age of the wood.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29" w:name="_Toc259721346"/>
      <w:bookmarkStart w:id="130" w:name="_Toc275501693"/>
      <w:bookmarkStart w:id="131" w:name="_Toc371377206"/>
      <w:bookmarkStart w:id="132" w:name="_Toc21212232"/>
      <w:bookmarkStart w:id="133" w:name="Agency_a"/>
      <w:r>
        <w:t>Agency [attribute]</w:t>
      </w:r>
      <w:bookmarkEnd w:id="129"/>
      <w:bookmarkEnd w:id="130"/>
      <w:bookmarkEnd w:id="131"/>
      <w:bookmarkEnd w:id="132"/>
      <w:bookmarkEnd w:id="1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3" o:spid="_x0000_s1047" style="position:absolute;left:0;text-align:left;margin-left:0;margin-top:0;width:50pt;height:50pt;z-index:249599488;visibility:hidden" coordsize="89,158" o:spt="100" o:preferrelative="t" adj="0,,0" path="">
                  <v:stroke joinstyle="round"/>
                  <v:formulas/>
                  <v:path o:connecttype="segments"/>
                  <o:lock v:ext="edit" selection="t"/>
                </v:shape>
              </w:pict>
            </w:r>
            <w:r w:rsidRPr="001978CB">
              <w:pict>
                <v:shape id="_x0000_s2005" style="position:absolute;left:0;text-align:left;margin-left:4905pt;margin-top:7.2pt;width:94.5pt;height:53.25pt;z-index:-252750336;mso-wrap-edited:t;mso-position-horizontal:right" coordsize="" o:spt="100" wrapcoords="-30 0 1000 0 1000 1079 1000 1079 -30 1079 -30 0" adj="0,,0" path="">
                  <v:stroke joinstyle="round"/>
                  <v:imagedata r:id="rId34" o:title="dc_23"/>
                  <v:formulas/>
                  <v:path o:connecttype="segments"/>
                  <w10:wrap type="tight"/>
                </v:shape>
              </w:pict>
            </w:r>
            <w:r w:rsidR="00503198">
              <w:t>Describes the agency maintaining the list of codes. To be included in this list the agency must be a recognized standards body or industry organisation.</w:t>
            </w:r>
          </w:p>
          <w:p w:rsidR="00503198" w:rsidRDefault="00503198" w:rsidP="008D25AE">
            <w:pPr>
              <w:pStyle w:val="Normal2"/>
              <w:numPr>
                <w:ilvl w:val="0"/>
                <w:numId w:val="11"/>
              </w:numPr>
            </w:pPr>
            <w:r>
              <w:t xml:space="preserve">For the element that owns this attribute. </w:t>
            </w:r>
          </w:p>
          <w:p w:rsidR="00503198" w:rsidRDefault="00503198" w:rsidP="008D25AE">
            <w:pPr>
              <w:pStyle w:val="Normal2"/>
              <w:numPr>
                <w:ilvl w:val="0"/>
                <w:numId w:val="11"/>
              </w:numPr>
            </w:pPr>
            <w:r>
              <w:t xml:space="preserve">For another attribute in the list of attributes associated with the parent element. </w:t>
            </w:r>
          </w:p>
          <w:p w:rsidR="00503198" w:rsidRDefault="00503198" w:rsidP="00503198">
            <w:pPr>
              <w:pStyle w:val="Italic2"/>
            </w:pPr>
            <w:r>
              <w:t>This item is restricted to the following list.</w:t>
            </w:r>
          </w:p>
          <w:p w:rsidR="00503198" w:rsidRDefault="00503198" w:rsidP="00503198">
            <w:pPr>
              <w:pStyle w:val="Bold3"/>
            </w:pPr>
            <w:r>
              <w:t>AFPA</w:t>
            </w:r>
          </w:p>
          <w:p w:rsidR="00503198" w:rsidRDefault="00503198" w:rsidP="00503198">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rsidR="00124B7B" w:rsidRDefault="00124B7B" w:rsidP="00124B7B">
            <w:pPr>
              <w:pStyle w:val="Bold3"/>
            </w:pPr>
            <w:r>
              <w:t>AFNOR</w:t>
            </w:r>
          </w:p>
          <w:p w:rsidR="00124B7B" w:rsidRDefault="00124B7B" w:rsidP="00124B7B">
            <w:pPr>
              <w:pStyle w:val="Normal3"/>
            </w:pPr>
            <w:r>
              <w:t xml:space="preserve">AFNOR is an association specialized in standardization and certification in France.  </w:t>
            </w:r>
            <w:hyperlink r:id="rId35" w:history="1">
              <w:r w:rsidRPr="00CC7056">
                <w:rPr>
                  <w:rStyle w:val="Hyperlink"/>
                </w:rPr>
                <w:t>http://www.afnor.org/en</w:t>
              </w:r>
            </w:hyperlink>
          </w:p>
          <w:p w:rsidR="00E94EF5" w:rsidRDefault="00E94EF5" w:rsidP="00E94EF5">
            <w:pPr>
              <w:pStyle w:val="Bold3"/>
            </w:pPr>
            <w:r>
              <w:t>AmericanChemicalSociety</w:t>
            </w:r>
          </w:p>
          <w:p w:rsidR="00E94EF5" w:rsidRDefault="00E94EF5" w:rsidP="00E94EF5">
            <w:pPr>
              <w:pStyle w:val="Normal3"/>
            </w:pPr>
            <w:r>
              <w:t>The American Chemical Society is a scientific society based in the United States that supports scientific inquiry in the field of chemistry. (www.acs.org)</w:t>
            </w:r>
          </w:p>
          <w:p w:rsidR="00503198" w:rsidRDefault="00503198" w:rsidP="00503198">
            <w:pPr>
              <w:pStyle w:val="Bold3"/>
            </w:pPr>
            <w:smartTag w:uri="urn:schemas-microsoft-com:office:smarttags" w:element="stockticker">
              <w:r>
                <w:t>ANSI</w:t>
              </w:r>
            </w:smartTag>
          </w:p>
          <w:p w:rsidR="00503198" w:rsidRDefault="00503198" w:rsidP="00503198">
            <w:pPr>
              <w:pStyle w:val="Normal3"/>
            </w:pPr>
            <w:r>
              <w:t>American National Standards Institute.</w:t>
            </w:r>
          </w:p>
          <w:p w:rsidR="00503198" w:rsidRDefault="00503198" w:rsidP="00503198">
            <w:pPr>
              <w:pStyle w:val="Bold3"/>
            </w:pPr>
            <w:r>
              <w:t>APPITA</w:t>
            </w:r>
          </w:p>
          <w:p w:rsidR="00E94EF5" w:rsidRDefault="00503198" w:rsidP="00E94EF5">
            <w:pPr>
              <w:pStyle w:val="Normal3"/>
            </w:pPr>
            <w:r>
              <w:t>Technical Association of the Australian and NZ Pulp and Paper Industry</w:t>
            </w:r>
            <w:r w:rsidR="00E94EF5">
              <w:t>.</w:t>
            </w:r>
          </w:p>
          <w:p w:rsidR="00E94EF5" w:rsidRDefault="00E94EF5" w:rsidP="00E94EF5">
            <w:pPr>
              <w:pStyle w:val="Bold3"/>
            </w:pPr>
            <w:r>
              <w:t xml:space="preserve">ASTM </w:t>
            </w:r>
          </w:p>
          <w:p w:rsidR="00E94EF5" w:rsidRDefault="00E94EF5" w:rsidP="00E94EF5">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1666D5" w:rsidRPr="001666D5" w:rsidRDefault="001666D5" w:rsidP="001666D5">
            <w:pPr>
              <w:pStyle w:val="Bold3"/>
              <w:rPr>
                <w:b w:val="0"/>
              </w:rPr>
            </w:pPr>
            <w:r>
              <w:t xml:space="preserve">ASTM </w:t>
            </w:r>
            <w:r w:rsidRPr="001666D5">
              <w:rPr>
                <w:b w:val="0"/>
              </w:rPr>
              <w:t>(misspelt with an ending space)</w:t>
            </w:r>
          </w:p>
          <w:p w:rsidR="001666D5" w:rsidRDefault="001666D5" w:rsidP="00E94EF5">
            <w:pPr>
              <w:pStyle w:val="Normal3"/>
            </w:pPr>
            <w:r>
              <w:t>The item is misspelt ending with a space. It will be deprecated in next version. Use instead the correctly spelt enumeration ASTM.</w:t>
            </w:r>
          </w:p>
          <w:p w:rsidR="00503198" w:rsidRDefault="00503198" w:rsidP="00503198">
            <w:pPr>
              <w:pStyle w:val="Bold3"/>
            </w:pPr>
            <w:r>
              <w:t>ATA</w:t>
            </w:r>
          </w:p>
          <w:p w:rsidR="00503198" w:rsidRDefault="00503198" w:rsidP="00503198">
            <w:pPr>
              <w:pStyle w:val="Normal3"/>
            </w:pPr>
            <w:r>
              <w:t xml:space="preserve">ATA (American Truckers Association) </w:t>
            </w:r>
          </w:p>
          <w:p w:rsidR="00503198" w:rsidRDefault="00503198" w:rsidP="00503198">
            <w:pPr>
              <w:pStyle w:val="Bold3"/>
            </w:pPr>
            <w:r>
              <w:t>BISAC</w:t>
            </w:r>
          </w:p>
          <w:p w:rsidR="00503198" w:rsidRDefault="00503198" w:rsidP="00503198">
            <w:pPr>
              <w:pStyle w:val="Normal3"/>
            </w:pPr>
            <w:r>
              <w:t>Book Industry Study Group</w:t>
            </w:r>
          </w:p>
          <w:p w:rsidR="00503198" w:rsidRDefault="00503198" w:rsidP="00503198">
            <w:pPr>
              <w:pStyle w:val="Bold3"/>
            </w:pPr>
            <w:r>
              <w:t>Bowker</w:t>
            </w:r>
          </w:p>
          <w:p w:rsidR="00503198" w:rsidRDefault="00503198" w:rsidP="00503198">
            <w:pPr>
              <w:pStyle w:val="Normal3"/>
            </w:pPr>
            <w:r>
              <w:t>The agency that issues the StandardAddressNumber (www.bowker.com).</w:t>
            </w:r>
          </w:p>
          <w:p w:rsidR="00503198" w:rsidRDefault="00503198" w:rsidP="00503198">
            <w:pPr>
              <w:pStyle w:val="Bold3"/>
            </w:pPr>
            <w:smartTag w:uri="urn:schemas-microsoft-com:office:smarttags" w:element="stockticker">
              <w:r>
                <w:t>BSI</w:t>
              </w:r>
            </w:smartTag>
          </w:p>
          <w:p w:rsidR="00503198" w:rsidRDefault="00503198" w:rsidP="00503198">
            <w:pPr>
              <w:pStyle w:val="Normal3"/>
            </w:pPr>
            <w:r>
              <w:t>British Standards Institute (refer to bsi-global.com for more information).</w:t>
            </w:r>
          </w:p>
          <w:p w:rsidR="00503198" w:rsidRDefault="00503198" w:rsidP="00503198">
            <w:pPr>
              <w:pStyle w:val="Bold3"/>
            </w:pPr>
            <w:r>
              <w:t>Buyer</w:t>
            </w:r>
          </w:p>
          <w:p w:rsidR="00C459A0" w:rsidRDefault="00C459A0" w:rsidP="00C459A0">
            <w:pPr>
              <w:pStyle w:val="Normal3"/>
            </w:pPr>
            <w:r>
              <w:t xml:space="preserve">The buyer has defined the codes used in the particular element of the transaction. Care must be used when using this agency to assure that the recipient of the </w:t>
            </w:r>
            <w:r w:rsidR="001F3E70">
              <w:t>e-Document</w:t>
            </w:r>
            <w:r>
              <w:t xml:space="preserve"> understands what is being communicated. </w:t>
            </w:r>
            <w:r>
              <w:br/>
              <w:t>(Not to be used for logistics buyer, see LogisticsBuyer.)</w:t>
            </w:r>
          </w:p>
          <w:p w:rsidR="00503198" w:rsidRDefault="00503198" w:rsidP="00C459A0">
            <w:pPr>
              <w:pStyle w:val="Bold3"/>
            </w:pPr>
            <w:r>
              <w:t>Carrier</w:t>
            </w:r>
          </w:p>
          <w:p w:rsidR="00503198" w:rsidRDefault="00503198" w:rsidP="00503198">
            <w:pPr>
              <w:pStyle w:val="Normal3"/>
            </w:pPr>
            <w:r>
              <w:t xml:space="preserve">The carrier has defined the codes used in the particular element of the transaction. Care must be used when using this agency to assure that the recipient of the </w:t>
            </w:r>
            <w:r w:rsidR="00ED105B">
              <w:t>e-Document</w:t>
            </w:r>
            <w:r>
              <w:t xml:space="preserve"> understands what is being communicated.</w:t>
            </w:r>
          </w:p>
          <w:p w:rsidR="00503198" w:rsidRDefault="00503198" w:rsidP="00503198">
            <w:pPr>
              <w:pStyle w:val="Bold3"/>
            </w:pPr>
            <w:r>
              <w:t>CCTI</w:t>
            </w:r>
          </w:p>
          <w:p w:rsidR="00503198" w:rsidRDefault="00503198" w:rsidP="00503198">
            <w:pPr>
              <w:pStyle w:val="Normal3"/>
            </w:pPr>
            <w:r>
              <w:t>Composite Can and Tube Institute</w:t>
            </w:r>
          </w:p>
          <w:p w:rsidR="00503198" w:rsidRDefault="00503198" w:rsidP="00503198">
            <w:pPr>
              <w:pStyle w:val="Bold3"/>
            </w:pPr>
            <w:smartTag w:uri="urn:schemas-microsoft-com:office:smarttags" w:element="stockticker">
              <w:r>
                <w:t>CEN</w:t>
              </w:r>
            </w:smartTag>
          </w:p>
          <w:p w:rsidR="00503198" w:rsidRDefault="00503198" w:rsidP="00503198">
            <w:pPr>
              <w:pStyle w:val="Normal3"/>
            </w:pPr>
            <w:r>
              <w:t xml:space="preserve">European Committee for Standardisation </w:t>
            </w:r>
            <w:r w:rsidR="00AA15F1" w:rsidRPr="00AA15F1">
              <w:t>(http://www.cen.eu)</w:t>
            </w:r>
          </w:p>
          <w:p w:rsidR="00503198" w:rsidRDefault="00503198" w:rsidP="00503198">
            <w:pPr>
              <w:pStyle w:val="Bold3"/>
            </w:pPr>
            <w:r>
              <w:t>CEPI</w:t>
            </w:r>
          </w:p>
          <w:p w:rsidR="00503198" w:rsidRDefault="00503198" w:rsidP="00503198">
            <w:pPr>
              <w:pStyle w:val="Normal3"/>
            </w:pPr>
            <w:r>
              <w:t>Confederation of European Paper Industries.</w:t>
            </w:r>
          </w:p>
          <w:p w:rsidR="00B212C9" w:rsidRDefault="00B212C9" w:rsidP="00B212C9">
            <w:pPr>
              <w:pStyle w:val="Bold3"/>
            </w:pPr>
            <w:r>
              <w:t>ContractParty</w:t>
            </w:r>
          </w:p>
          <w:p w:rsidR="00B212C9" w:rsidRDefault="00B212C9" w:rsidP="00B212C9">
            <w:pPr>
              <w:pStyle w:val="Normal3"/>
            </w:pPr>
            <w:r>
              <w:t>The organisation or business entity responsible for managing the contract between business partners.</w:t>
            </w:r>
          </w:p>
          <w:p w:rsidR="00C459A0" w:rsidRDefault="00C459A0" w:rsidP="00C459A0">
            <w:pPr>
              <w:pStyle w:val="Bold3"/>
            </w:pPr>
            <w:r>
              <w:t>CoSe</w:t>
            </w:r>
          </w:p>
          <w:p w:rsidR="00C459A0" w:rsidRDefault="00C459A0" w:rsidP="00C459A0">
            <w:pPr>
              <w:pStyle w:val="Normal3"/>
            </w:pPr>
            <w:r>
              <w:t>Agency for the the wood processing industry. (www.commonsense.at)</w:t>
            </w:r>
          </w:p>
          <w:p w:rsidR="00503198" w:rsidRDefault="00503198" w:rsidP="00503198">
            <w:pPr>
              <w:pStyle w:val="Bold3"/>
            </w:pPr>
            <w:r>
              <w:t>Customs</w:t>
            </w:r>
          </w:p>
          <w:p w:rsidR="00503198" w:rsidRDefault="00503198" w:rsidP="00503198">
            <w:pPr>
              <w:pStyle w:val="Normal3"/>
            </w:pPr>
            <w:r>
              <w:t>Any customs agency.</w:t>
            </w:r>
          </w:p>
          <w:p w:rsidR="00503198" w:rsidRDefault="00503198" w:rsidP="00503198">
            <w:pPr>
              <w:pStyle w:val="Bold3"/>
            </w:pPr>
            <w:r>
              <w:t>DUNS</w:t>
            </w:r>
          </w:p>
          <w:p w:rsidR="00503198" w:rsidRDefault="00503198" w:rsidP="00503198">
            <w:pPr>
              <w:pStyle w:val="Normal3"/>
            </w:pPr>
            <w:r>
              <w:t>Dun &amp; Bradstreet.</w:t>
            </w:r>
          </w:p>
          <w:p w:rsidR="00503198" w:rsidRDefault="00503198" w:rsidP="00503198">
            <w:pPr>
              <w:pStyle w:val="Bold3"/>
            </w:pPr>
            <w:r>
              <w:t>EAN</w:t>
            </w:r>
          </w:p>
          <w:p w:rsidR="00503198" w:rsidRDefault="0084796D" w:rsidP="0084796D">
            <w:pPr>
              <w:pStyle w:val="Normal3"/>
            </w:pPr>
            <w:r>
              <w:t xml:space="preserve">To be deprecated in next version. In 2005 the EAN organisation changed its name to GS1. Use GS1 instead. </w:t>
            </w:r>
            <w:hyperlink r:id="rId36" w:history="1">
              <w:r w:rsidRPr="002669FF">
                <w:rPr>
                  <w:rStyle w:val="Hyperlink"/>
                </w:rPr>
                <w:t>http://www.gs1.org/</w:t>
              </w:r>
            </w:hyperlink>
          </w:p>
          <w:p w:rsidR="00503198" w:rsidRDefault="00503198" w:rsidP="00503198">
            <w:pPr>
              <w:pStyle w:val="Bold3"/>
            </w:pPr>
            <w:r>
              <w:t>ECTA-EPCA-CEFIC</w:t>
            </w:r>
          </w:p>
          <w:p w:rsidR="00503198" w:rsidRDefault="00503198" w:rsidP="00503198">
            <w:pPr>
              <w:pStyle w:val="Normal3"/>
            </w:pPr>
            <w:r>
              <w:t xml:space="preserve">European Chemical Transport Association, European Petrochemical Association, European Chemical Council. Information about the joint guidelines developed by these agencies can be found at </w:t>
            </w:r>
            <w:hyperlink r:id="rId37" w:history="1">
              <w:r w:rsidR="00124B7B" w:rsidRPr="00CC7056">
                <w:rPr>
                  <w:rStyle w:val="Hyperlink"/>
                </w:rPr>
                <w:t>www.ecta.be</w:t>
              </w:r>
            </w:hyperlink>
            <w:r>
              <w:t>.</w:t>
            </w:r>
          </w:p>
          <w:p w:rsidR="00124B7B" w:rsidRDefault="00124B7B" w:rsidP="00124B7B">
            <w:pPr>
              <w:pStyle w:val="Bold3"/>
            </w:pPr>
            <w:r>
              <w:t>eMOBOIS</w:t>
            </w:r>
          </w:p>
          <w:p w:rsidR="00124B7B" w:rsidRDefault="00124B7B" w:rsidP="00124B7B">
            <w:pPr>
              <w:pStyle w:val="Normal3"/>
            </w:pPr>
            <w:r>
              <w:t xml:space="preserve">French Forest Wood Supply User Group managed by FCBA. </w:t>
            </w:r>
          </w:p>
          <w:p w:rsidR="00124B7B" w:rsidRDefault="001978CB" w:rsidP="00124B7B">
            <w:pPr>
              <w:pStyle w:val="Normal3"/>
            </w:pPr>
            <w:hyperlink r:id="rId38" w:history="1">
              <w:r w:rsidR="00124B7B" w:rsidRPr="00CC7056">
                <w:rPr>
                  <w:rStyle w:val="Hyperlink"/>
                </w:rPr>
                <w:t>http://www.fcba.fr/catalogue/1ere-transformation-approvisionnement/actions-collectives/emobois-un-projet-qui-relie-les-entreprises-de-la-mobilisation-et-de-lapprovisionnement-des</w:t>
              </w:r>
            </w:hyperlink>
          </w:p>
          <w:p w:rsidR="00503198" w:rsidRDefault="00503198" w:rsidP="00503198">
            <w:pPr>
              <w:pStyle w:val="Bold3"/>
            </w:pPr>
            <w:r>
              <w:t>EndUser</w:t>
            </w:r>
          </w:p>
          <w:p w:rsidR="00503198" w:rsidRDefault="00503198" w:rsidP="00503198">
            <w:pPr>
              <w:pStyle w:val="Normal3"/>
            </w:pPr>
            <w:r>
              <w:t xml:space="preserve">The end-user has defined the codes used in the particular element of the transaction. Care must be used when using this agency to assure that the recipient of the </w:t>
            </w:r>
            <w:r w:rsidR="00ED105B">
              <w:t>e-Document</w:t>
            </w:r>
            <w:r>
              <w:t xml:space="preserve"> understands what is being communicated</w:t>
            </w:r>
            <w:r w:rsidR="007A7795">
              <w:t>.</w:t>
            </w:r>
          </w:p>
          <w:p w:rsidR="007A7795" w:rsidRDefault="007A7795" w:rsidP="007A7795">
            <w:pPr>
              <w:pStyle w:val="Bold3"/>
            </w:pPr>
            <w:r>
              <w:t>EU</w:t>
            </w:r>
          </w:p>
          <w:p w:rsidR="007A7795" w:rsidRDefault="007A7795" w:rsidP="007A7795">
            <w:pPr>
              <w:pStyle w:val="Normal3"/>
            </w:pPr>
            <w:r>
              <w:t>European Union</w:t>
            </w:r>
          </w:p>
          <w:p w:rsidR="00503198" w:rsidRDefault="00503198" w:rsidP="00503198">
            <w:pPr>
              <w:pStyle w:val="Bold3"/>
            </w:pPr>
            <w:r>
              <w:t>FINFO</w:t>
            </w:r>
          </w:p>
          <w:p w:rsidR="00503198" w:rsidRDefault="00503198" w:rsidP="00503198">
            <w:pPr>
              <w:pStyle w:val="Normal3"/>
            </w:pPr>
            <w:r>
              <w:t>Article numbering agency and system in some Nordic countries for all building products. (www.finfo.se)</w:t>
            </w:r>
          </w:p>
          <w:p w:rsidR="00463504" w:rsidRDefault="00463504" w:rsidP="00463504">
            <w:pPr>
              <w:pStyle w:val="Bold3"/>
            </w:pPr>
            <w:r>
              <w:t>ForestForwarder</w:t>
            </w:r>
          </w:p>
          <w:p w:rsidR="00463504" w:rsidRDefault="00463504" w:rsidP="00463504">
            <w:pPr>
              <w:pStyle w:val="Normal3"/>
            </w:pPr>
            <w:r>
              <w:t>The party that transports forest wood products from logging areas to roadside landings.</w:t>
            </w:r>
          </w:p>
          <w:p w:rsidR="00463504" w:rsidRDefault="00463504" w:rsidP="00463504">
            <w:pPr>
              <w:pStyle w:val="Bold3"/>
            </w:pPr>
            <w:r>
              <w:t>ForestForwardingRequestor</w:t>
            </w:r>
          </w:p>
          <w:p w:rsidR="00463504" w:rsidRDefault="00463504" w:rsidP="00463504">
            <w:pPr>
              <w:pStyle w:val="Normal3"/>
            </w:pPr>
            <w:r>
              <w:t xml:space="preserve">The party requesting forest forwarding services. </w:t>
            </w:r>
          </w:p>
          <w:p w:rsidR="00463504" w:rsidRDefault="00463504" w:rsidP="00463504">
            <w:pPr>
              <w:pStyle w:val="Bold3"/>
            </w:pPr>
            <w:r>
              <w:t>ForestHarvester</w:t>
            </w:r>
          </w:p>
          <w:p w:rsidR="00463504" w:rsidRDefault="00463504" w:rsidP="00463504">
            <w:pPr>
              <w:pStyle w:val="Normal3"/>
            </w:pPr>
            <w:r>
              <w:t xml:space="preserve">The party that harvests forest wood products at logging areas. </w:t>
            </w:r>
          </w:p>
          <w:p w:rsidR="00463504" w:rsidRDefault="00463504" w:rsidP="00463504">
            <w:pPr>
              <w:pStyle w:val="Bold3"/>
            </w:pPr>
            <w:r>
              <w:t>ForestHarvestingRequestor</w:t>
            </w:r>
          </w:p>
          <w:p w:rsidR="00463504" w:rsidRDefault="00463504" w:rsidP="00463504">
            <w:pPr>
              <w:pStyle w:val="Normal3"/>
            </w:pPr>
            <w:r>
              <w:t>The party requesting forest harvesting services.</w:t>
            </w:r>
          </w:p>
          <w:p w:rsidR="00E7784F" w:rsidRDefault="00E7784F" w:rsidP="00E7784F">
            <w:pPr>
              <w:pStyle w:val="Bold3"/>
            </w:pPr>
            <w:r>
              <w:t>ForestHub</w:t>
            </w:r>
          </w:p>
          <w:p w:rsidR="00E7784F" w:rsidRDefault="00E7784F" w:rsidP="00E7784F">
            <w:pPr>
              <w:pStyle w:val="Normal3"/>
            </w:pPr>
            <w:r>
              <w:t>An agency for Forest Wood Supply &amp; Bioproducts industries.</w:t>
            </w:r>
          </w:p>
          <w:p w:rsidR="00463504" w:rsidRDefault="00463504" w:rsidP="00463504">
            <w:pPr>
              <w:pStyle w:val="Bold3"/>
            </w:pPr>
            <w:r>
              <w:t>Forwarder</w:t>
            </w:r>
          </w:p>
          <w:p w:rsidR="00463504" w:rsidRDefault="00463504" w:rsidP="00463504">
            <w:pPr>
              <w:pStyle w:val="Normal3"/>
            </w:pPr>
            <w:r>
              <w:t>The OtherParty indicated by party type “Forwarder” or when communicating OrderStatus the party indicated by ForwarderParty.</w:t>
            </w:r>
          </w:p>
          <w:p w:rsidR="00503198" w:rsidRDefault="00503198" w:rsidP="00503198">
            <w:pPr>
              <w:pStyle w:val="Bold3"/>
            </w:pPr>
            <w:r>
              <w:t>FSC</w:t>
            </w:r>
          </w:p>
          <w:p w:rsidR="00503198" w:rsidRDefault="00503198" w:rsidP="00503198">
            <w:pPr>
              <w:pStyle w:val="Normal3"/>
            </w:pPr>
            <w:smartTag w:uri="urn:schemas-microsoft-com:office:smarttags" w:element="place">
              <w:r>
                <w:t>Forest</w:t>
              </w:r>
            </w:smartTag>
            <w:r>
              <w:t xml:space="preserve"> Stewardship Council</w:t>
            </w:r>
          </w:p>
          <w:p w:rsidR="00503198" w:rsidRDefault="00503198" w:rsidP="00503198">
            <w:pPr>
              <w:pStyle w:val="Bold3"/>
            </w:pPr>
            <w:r>
              <w:t>GCA</w:t>
            </w:r>
          </w:p>
          <w:p w:rsidR="00503198" w:rsidRDefault="00503198" w:rsidP="00503198">
            <w:pPr>
              <w:pStyle w:val="Normal3"/>
            </w:pPr>
            <w:r>
              <w:t>Graphic Communications Association. (This agency now calls itself IDEAlliance.)</w:t>
            </w:r>
          </w:p>
          <w:p w:rsidR="00503198" w:rsidRDefault="00503198" w:rsidP="00503198">
            <w:pPr>
              <w:pStyle w:val="Bold3"/>
            </w:pPr>
            <w:r>
              <w:t>GCA-CCTI</w:t>
            </w:r>
          </w:p>
          <w:p w:rsidR="00503198" w:rsidRDefault="00503198" w:rsidP="00503198">
            <w:pPr>
              <w:pStyle w:val="Normal3"/>
            </w:pPr>
            <w:r>
              <w:t>The GCA and CCTI combined coding</w:t>
            </w:r>
          </w:p>
          <w:p w:rsidR="00503198" w:rsidRDefault="00503198" w:rsidP="00503198">
            <w:pPr>
              <w:pStyle w:val="Bold3"/>
            </w:pPr>
            <w:r>
              <w:t>GOST</w:t>
            </w:r>
          </w:p>
          <w:p w:rsidR="00503198" w:rsidRDefault="00503198" w:rsidP="00503198">
            <w:pPr>
              <w:pStyle w:val="Normal3"/>
            </w:pPr>
            <w:r>
              <w:t>Russian federal agency on tec</w:t>
            </w:r>
            <w:r w:rsidR="00BD271E">
              <w:t xml:space="preserve">hnical regulating and metrology. </w:t>
            </w:r>
            <w:r>
              <w:t>(</w:t>
            </w:r>
            <w:hyperlink r:id="rId39" w:history="1">
              <w:r w:rsidR="00BD271E" w:rsidRPr="002669FF">
                <w:rPr>
                  <w:rStyle w:val="Hyperlink"/>
                </w:rPr>
                <w:t>http://www.gost.ru</w:t>
              </w:r>
            </w:hyperlink>
            <w:r>
              <w:t>)</w:t>
            </w:r>
          </w:p>
          <w:p w:rsidR="00BD271E" w:rsidRDefault="00BD271E" w:rsidP="00BD271E">
            <w:pPr>
              <w:pStyle w:val="Bold3"/>
            </w:pPr>
            <w:r>
              <w:t>GS1</w:t>
            </w:r>
          </w:p>
          <w:p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40" w:history="1">
              <w:r w:rsidRPr="002669FF">
                <w:rPr>
                  <w:rStyle w:val="Hyperlink"/>
                </w:rPr>
                <w:t>http://www.gs1.org/</w:t>
              </w:r>
            </w:hyperlink>
          </w:p>
          <w:p w:rsidR="00503198" w:rsidRDefault="00503198" w:rsidP="00503198">
            <w:pPr>
              <w:pStyle w:val="Bold3"/>
            </w:pPr>
            <w:r>
              <w:t>IFRA</w:t>
            </w:r>
          </w:p>
          <w:p w:rsidR="00503198" w:rsidRDefault="00503198" w:rsidP="00503198">
            <w:pPr>
              <w:pStyle w:val="Normal3"/>
            </w:pPr>
            <w:r>
              <w:t>INCA FIEJ Research Association (Technical Research and Consulting Association for the Newspaper Industry).</w:t>
            </w:r>
          </w:p>
          <w:p w:rsidR="00503198" w:rsidRDefault="00503198" w:rsidP="00503198">
            <w:pPr>
              <w:pStyle w:val="Bold3"/>
            </w:pPr>
            <w:r>
              <w:t>Intrastat</w:t>
            </w:r>
          </w:p>
          <w:p w:rsidR="00503198" w:rsidRDefault="00503198" w:rsidP="00503198">
            <w:pPr>
              <w:pStyle w:val="Normal3"/>
            </w:pPr>
            <w:r>
              <w:t>The agency responsible for collecting statistics on the physical trade of goods between the members of the EU.</w:t>
            </w:r>
          </w:p>
          <w:p w:rsidR="00503198" w:rsidRDefault="00503198" w:rsidP="00503198">
            <w:pPr>
              <w:pStyle w:val="Bold3"/>
            </w:pPr>
            <w:r>
              <w:t>ISO</w:t>
            </w:r>
          </w:p>
          <w:p w:rsidR="00503198" w:rsidRDefault="00503198" w:rsidP="00503198">
            <w:pPr>
              <w:pStyle w:val="Normal3"/>
            </w:pPr>
            <w:r>
              <w:t>InternationalOrganisationforStandardisation.</w:t>
            </w:r>
          </w:p>
          <w:p w:rsidR="00503198" w:rsidRDefault="00503198" w:rsidP="00503198">
            <w:pPr>
              <w:pStyle w:val="Bold3"/>
            </w:pPr>
            <w:r>
              <w:t>ISRI</w:t>
            </w:r>
          </w:p>
          <w:p w:rsidR="00503198" w:rsidRDefault="00503198" w:rsidP="00503198">
            <w:pPr>
              <w:pStyle w:val="Normal3"/>
            </w:pPr>
            <w:r>
              <w:t>Institute of Scrap Recycling Industries</w:t>
            </w:r>
            <w:r w:rsidR="006E5AEA">
              <w:t>.</w:t>
            </w:r>
          </w:p>
          <w:p w:rsidR="006E5AEA" w:rsidRDefault="006E5AEA" w:rsidP="006E5AEA">
            <w:pPr>
              <w:pStyle w:val="Bold3"/>
            </w:pPr>
            <w:r>
              <w:t>KpDC</w:t>
            </w:r>
          </w:p>
          <w:p w:rsidR="006E5AEA" w:rsidRDefault="006E5AEA" w:rsidP="006E5AEA">
            <w:pPr>
              <w:pStyle w:val="Normal3"/>
            </w:pPr>
            <w:r>
              <w:t>Agency maintaining codes for</w:t>
            </w:r>
            <w:r w:rsidR="003031E5">
              <w:t xml:space="preserve"> the Latvia wood supply segment.</w:t>
            </w:r>
            <w:r w:rsidR="003031E5">
              <w:br/>
            </w:r>
            <w:r>
              <w:t>(www.KpDC.lv).</w:t>
            </w:r>
          </w:p>
          <w:p w:rsidR="00C459A0" w:rsidRDefault="00C459A0" w:rsidP="00C459A0">
            <w:pPr>
              <w:pStyle w:val="Bold3"/>
            </w:pPr>
            <w:r>
              <w:t>LogisticsBuyer</w:t>
            </w:r>
          </w:p>
          <w:p w:rsidR="00C459A0" w:rsidRDefault="00C459A0" w:rsidP="00C459A0">
            <w:pPr>
              <w:pStyle w:val="Normal3"/>
            </w:pPr>
            <w:r>
              <w:t xml:space="preserve">The buyer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C459A0" w:rsidRDefault="00C459A0" w:rsidP="00C459A0">
            <w:pPr>
              <w:pStyle w:val="Bold3"/>
            </w:pPr>
            <w:r>
              <w:t>LogisticsSeller</w:t>
            </w:r>
          </w:p>
          <w:p w:rsidR="00C459A0" w:rsidRDefault="00C459A0" w:rsidP="00C459A0">
            <w:pPr>
              <w:pStyle w:val="Normal3"/>
            </w:pPr>
            <w:r>
              <w:t xml:space="preserve">The seller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C459A0" w:rsidRDefault="00C459A0" w:rsidP="00C459A0">
            <w:pPr>
              <w:pStyle w:val="Bold3"/>
            </w:pPr>
            <w:r>
              <w:t>LogisticsSupplier</w:t>
            </w:r>
          </w:p>
          <w:p w:rsidR="00C459A0" w:rsidRDefault="00C459A0" w:rsidP="00C459A0">
            <w:pPr>
              <w:pStyle w:val="Normal3"/>
            </w:pPr>
            <w:r>
              <w:t xml:space="preserve">The supplier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6B2B07" w:rsidRDefault="00E85FB8" w:rsidP="006B2B07">
            <w:pPr>
              <w:pStyle w:val="Bold3"/>
            </w:pPr>
            <w:r>
              <w:t>Measuring</w:t>
            </w:r>
            <w:r w:rsidR="006B2B07">
              <w:t>Party</w:t>
            </w:r>
          </w:p>
          <w:p w:rsidR="006B2B07" w:rsidRDefault="006B2B07" w:rsidP="006B2B07">
            <w:pPr>
              <w:pStyle w:val="Normal3"/>
            </w:pPr>
            <w:r>
              <w:t>The party that is responsible for the measurements at the measuring location.</w:t>
            </w:r>
          </w:p>
          <w:p w:rsidR="00503198" w:rsidRDefault="00503198" w:rsidP="00503198">
            <w:pPr>
              <w:pStyle w:val="Bold3"/>
            </w:pPr>
            <w:r>
              <w:t>Mill</w:t>
            </w:r>
          </w:p>
          <w:p w:rsidR="00503198" w:rsidRDefault="00503198" w:rsidP="00503198">
            <w:pPr>
              <w:pStyle w:val="Normal3"/>
            </w:pPr>
            <w:r>
              <w:t>The OtherParty indicated by party type “Mill” or when available the party indicated by MillParty.</w:t>
            </w:r>
          </w:p>
          <w:p w:rsidR="00503198" w:rsidRDefault="00503198" w:rsidP="00503198">
            <w:pPr>
              <w:pStyle w:val="Bold3"/>
            </w:pPr>
            <w:r>
              <w:t>NMFTA</w:t>
            </w:r>
          </w:p>
          <w:p w:rsidR="00503198" w:rsidRDefault="00503198" w:rsidP="00503198">
            <w:pPr>
              <w:pStyle w:val="Normal3"/>
            </w:pPr>
            <w:r>
              <w:t>National Motor Freight Traffic Association (NMFTA)</w:t>
            </w:r>
          </w:p>
          <w:p w:rsidR="00B81EC7" w:rsidRDefault="00B81EC7" w:rsidP="00B81EC7">
            <w:pPr>
              <w:pStyle w:val="Bold3"/>
            </w:pPr>
            <w:r>
              <w:t>NOBB</w:t>
            </w:r>
          </w:p>
          <w:p w:rsidR="00B81EC7" w:rsidRDefault="00B81EC7" w:rsidP="00B81EC7">
            <w:pPr>
              <w:pStyle w:val="Normal3"/>
            </w:pPr>
            <w:r>
              <w:t>Norwegian Building Products database, (Norsk ByggvareBase)</w:t>
            </w:r>
          </w:p>
          <w:p w:rsidR="00503198" w:rsidRDefault="00503198" w:rsidP="00503198">
            <w:pPr>
              <w:pStyle w:val="Bold3"/>
            </w:pPr>
            <w:r>
              <w:t>NPTA</w:t>
            </w:r>
          </w:p>
          <w:p w:rsidR="00503198" w:rsidRDefault="00503198" w:rsidP="00503198">
            <w:pPr>
              <w:pStyle w:val="Normal3"/>
            </w:pPr>
            <w:r>
              <w:t>National Paper Trade Association.</w:t>
            </w:r>
          </w:p>
          <w:p w:rsidR="00503198" w:rsidRDefault="00503198" w:rsidP="00503198">
            <w:pPr>
              <w:pStyle w:val="Bold3"/>
            </w:pPr>
            <w:r>
              <w:t>Ondule</w:t>
            </w:r>
          </w:p>
          <w:p w:rsidR="00503198" w:rsidRDefault="00503198" w:rsidP="00503198">
            <w:pPr>
              <w:pStyle w:val="Normal3"/>
            </w:pPr>
            <w:r>
              <w:t>European Association of Corrugated Base Papers Manufacturers (actually Óndule).</w:t>
            </w:r>
          </w:p>
          <w:p w:rsidR="00503198" w:rsidRDefault="00503198" w:rsidP="00503198">
            <w:pPr>
              <w:pStyle w:val="Bold3"/>
            </w:pPr>
            <w:r>
              <w:t>PEFC</w:t>
            </w:r>
          </w:p>
          <w:p w:rsidR="00503198" w:rsidRDefault="00503198" w:rsidP="00503198">
            <w:pPr>
              <w:pStyle w:val="Normal3"/>
            </w:pPr>
            <w:r>
              <w:t>www.pefc.org</w:t>
            </w:r>
          </w:p>
          <w:p w:rsidR="00503198" w:rsidRDefault="00503198" w:rsidP="00503198">
            <w:pPr>
              <w:pStyle w:val="Bold3"/>
            </w:pPr>
            <w:r>
              <w:t>PMS</w:t>
            </w:r>
          </w:p>
          <w:p w:rsidR="00503198" w:rsidRDefault="00503198" w:rsidP="00503198">
            <w:pPr>
              <w:pStyle w:val="Normal3"/>
            </w:pPr>
            <w:r>
              <w:t>Pantone Matching System is a colour matching system that is widely used in the book industry. See www.pantone.com for more information.</w:t>
            </w:r>
          </w:p>
          <w:p w:rsidR="00503198" w:rsidRDefault="00503198" w:rsidP="00503198">
            <w:pPr>
              <w:pStyle w:val="Bold3"/>
            </w:pPr>
            <w:r>
              <w:t>PPPC</w:t>
            </w:r>
          </w:p>
          <w:p w:rsidR="00503198" w:rsidRDefault="00503198" w:rsidP="00503198">
            <w:pPr>
              <w:pStyle w:val="Normal3"/>
            </w:pPr>
            <w:r>
              <w:t>Pulp and Paper Products Council</w:t>
            </w:r>
          </w:p>
          <w:p w:rsidR="00503198" w:rsidRDefault="00503198" w:rsidP="00503198">
            <w:pPr>
              <w:pStyle w:val="Bold3"/>
            </w:pPr>
            <w:r>
              <w:t>Publisher</w:t>
            </w:r>
          </w:p>
          <w:p w:rsidR="00503198" w:rsidRDefault="00503198" w:rsidP="00503198">
            <w:pPr>
              <w:pStyle w:val="Normal3"/>
            </w:pPr>
            <w:r>
              <w:t>The person, company or organization responsible for placing a book, journal, or other publication on the market (as opposed to the printer or bookseller); also referred to as the "buyer".</w:t>
            </w:r>
          </w:p>
          <w:p w:rsidR="00503198" w:rsidRDefault="00503198" w:rsidP="00503198">
            <w:pPr>
              <w:pStyle w:val="Bold3"/>
            </w:pPr>
            <w:r>
              <w:t>RASI</w:t>
            </w:r>
          </w:p>
          <w:p w:rsidR="00503198" w:rsidRDefault="00503198" w:rsidP="00503198">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rsidR="00503198" w:rsidRDefault="00503198" w:rsidP="00503198">
            <w:pPr>
              <w:pStyle w:val="Bold3"/>
            </w:pPr>
            <w:r>
              <w:t>RevenueCanada</w:t>
            </w:r>
          </w:p>
          <w:p w:rsidR="00503198" w:rsidRDefault="00503198" w:rsidP="00503198">
            <w:pPr>
              <w:pStyle w:val="Normal3"/>
            </w:pPr>
            <w:r w:rsidRPr="000C7218">
              <w:rPr>
                <w:rFonts w:cs="Arial"/>
              </w:rPr>
              <w:t>Canadian Revenue Agency.  See www.cra.gc.ca</w:t>
            </w:r>
          </w:p>
          <w:p w:rsidR="00503198" w:rsidRDefault="00503198" w:rsidP="00503198">
            <w:pPr>
              <w:pStyle w:val="Bold3"/>
            </w:pPr>
            <w:r>
              <w:t>RVR</w:t>
            </w:r>
          </w:p>
          <w:p w:rsidR="00503198" w:rsidRPr="007B7EC8" w:rsidRDefault="00503198" w:rsidP="00503198">
            <w:pPr>
              <w:pStyle w:val="Normal3"/>
            </w:pPr>
            <w:r>
              <w:t xml:space="preserve">Agency maintaining codes for the German wood supply segment. </w:t>
            </w:r>
            <w:r w:rsidRPr="004C0BBF">
              <w:rPr>
                <w:lang w:val="de-DE"/>
              </w:rPr>
              <w:t>RVR is the abbreviati</w:t>
            </w:r>
            <w:r w:rsidRPr="00201CEF">
              <w:rPr>
                <w:lang w:val="de-DE"/>
              </w:rPr>
              <w:t>on for "</w:t>
            </w:r>
            <w:r w:rsidRPr="00201CEF">
              <w:rPr>
                <w:b/>
                <w:lang w:val="de-DE"/>
              </w:rPr>
              <w:t>R</w:t>
            </w:r>
            <w:r w:rsidRPr="00201CEF">
              <w:rPr>
                <w:lang w:val="de-DE"/>
              </w:rPr>
              <w:t>ahmen</w:t>
            </w:r>
            <w:r w:rsidRPr="00906C80">
              <w:rPr>
                <w:b/>
                <w:bCs/>
              </w:rPr>
              <w:t>V</w:t>
            </w:r>
            <w:r w:rsidRPr="00201CEF">
              <w:rPr>
                <w:lang w:val="de-DE"/>
              </w:rPr>
              <w:t xml:space="preserve">ereinbarung für den </w:t>
            </w:r>
            <w:r w:rsidRPr="00201CEF">
              <w:rPr>
                <w:b/>
                <w:lang w:val="de-DE"/>
              </w:rPr>
              <w:t>R</w:t>
            </w:r>
            <w:r w:rsidRPr="00201CEF">
              <w:rPr>
                <w:lang w:val="de-DE"/>
              </w:rPr>
              <w:t>ohholzhandel in Deutschland".</w:t>
            </w:r>
            <w:r>
              <w:rPr>
                <w:lang w:val="de-DE"/>
              </w:rPr>
              <w:t xml:space="preserve"> </w:t>
            </w:r>
            <w:r w:rsidRPr="008C7CE2">
              <w:rPr>
                <w:lang w:val="en-US"/>
              </w:rPr>
              <w:t>(</w:t>
            </w:r>
            <w:hyperlink r:id="rId41" w:tooltip="blocked::http://www.rvr-deutschland.de/" w:history="1">
              <w:r w:rsidRPr="008C7CE2">
                <w:rPr>
                  <w:rStyle w:val="Hyperlink"/>
                  <w:rFonts w:cs="Arial"/>
                  <w:szCs w:val="22"/>
                  <w:lang w:val="en-US"/>
                </w:rPr>
                <w:t>www.rvr-deutschland.de</w:t>
              </w:r>
            </w:hyperlink>
            <w:r w:rsidRPr="008C7CE2">
              <w:rPr>
                <w:lang w:val="en-US"/>
              </w:rPr>
              <w:t>).</w:t>
            </w:r>
          </w:p>
          <w:p w:rsidR="00503198" w:rsidRPr="008C7CE2" w:rsidRDefault="00503198" w:rsidP="00503198">
            <w:pPr>
              <w:pStyle w:val="Bold3"/>
              <w:rPr>
                <w:lang w:val="en-US"/>
              </w:rPr>
            </w:pPr>
            <w:r w:rsidRPr="008C7CE2">
              <w:rPr>
                <w:lang w:val="en-US"/>
              </w:rPr>
              <w:t>SD</w:t>
            </w:r>
          </w:p>
          <w:p w:rsidR="00503198" w:rsidRDefault="00503198" w:rsidP="00503198">
            <w:pPr>
              <w:pStyle w:val="Normal3"/>
            </w:pPr>
            <w:r>
              <w:t>Agency maintaining codes for the Norwegian wood supply segment (www.skogdata.no).</w:t>
            </w:r>
          </w:p>
          <w:p w:rsidR="00503198" w:rsidRDefault="00503198" w:rsidP="00503198">
            <w:pPr>
              <w:pStyle w:val="Bold3"/>
            </w:pPr>
            <w:smartTag w:uri="urn:schemas-microsoft-com:office:smarttags" w:element="stockticker">
              <w:r>
                <w:t>SDC</w:t>
              </w:r>
            </w:smartTag>
          </w:p>
          <w:p w:rsidR="00503198" w:rsidRDefault="00503198" w:rsidP="00503198">
            <w:pPr>
              <w:pStyle w:val="Normal3"/>
            </w:pPr>
            <w:r>
              <w:t xml:space="preserve">Agency maintaining codes for the Swedish wood supply </w:t>
            </w:r>
            <w:r w:rsidR="00496491">
              <w:t xml:space="preserve">segment </w:t>
            </w:r>
            <w:r w:rsidR="00496491">
              <w:br/>
              <w:t>(www.</w:t>
            </w:r>
            <w:r w:rsidR="00496491" w:rsidRPr="00496491">
              <w:t>biometria</w:t>
            </w:r>
            <w:r>
              <w:t>.se).</w:t>
            </w:r>
          </w:p>
          <w:p w:rsidR="00503198" w:rsidRDefault="00503198" w:rsidP="00503198">
            <w:pPr>
              <w:pStyle w:val="Bold3"/>
            </w:pPr>
            <w:r>
              <w:t>Seller</w:t>
            </w:r>
          </w:p>
          <w:p w:rsidR="00C459A0" w:rsidRDefault="00C459A0" w:rsidP="00C459A0">
            <w:pPr>
              <w:pStyle w:val="Normal3"/>
            </w:pPr>
            <w:r>
              <w:t xml:space="preserve">The seller of the product has defined the codes used in the particular element of the transaction. Care must be used when using this agency to assure that the recipient of the </w:t>
            </w:r>
            <w:r w:rsidR="001F3E70">
              <w:t>e-Document</w:t>
            </w:r>
            <w:r>
              <w:t xml:space="preserve"> understands what is being communicated.</w:t>
            </w:r>
            <w:r>
              <w:br/>
              <w:t>(Not to be used for logistics seller, see LogisticsSeller.)</w:t>
            </w:r>
          </w:p>
          <w:p w:rsidR="00503198" w:rsidRDefault="00503198" w:rsidP="00C459A0">
            <w:pPr>
              <w:pStyle w:val="Bold3"/>
            </w:pPr>
            <w:r>
              <w:t>Supplier</w:t>
            </w:r>
          </w:p>
          <w:p w:rsidR="00503198" w:rsidRDefault="00C459A0" w:rsidP="00C459A0">
            <w:pPr>
              <w:pStyle w:val="Normal3"/>
            </w:pPr>
            <w:r>
              <w:t xml:space="preserve">The supplier has defined the codes used in the particular element of the transaction. Care must be used when using this agency to assure that the recipient of the </w:t>
            </w:r>
            <w:r w:rsidR="001F3E70">
              <w:t>e-Document</w:t>
            </w:r>
            <w:r>
              <w:t xml:space="preserve"> understands what is being communicated. </w:t>
            </w:r>
            <w:r>
              <w:br/>
              <w:t>(Not to be used for logistics supplier, see LogisticsSupplier.)</w:t>
            </w:r>
            <w:r w:rsidR="00503198">
              <w:t>.</w:t>
            </w:r>
          </w:p>
          <w:p w:rsidR="00503198" w:rsidRDefault="00503198" w:rsidP="00503198">
            <w:pPr>
              <w:pStyle w:val="Bold3"/>
            </w:pPr>
            <w:r>
              <w:t>TAPPI</w:t>
            </w:r>
          </w:p>
          <w:p w:rsidR="00503198" w:rsidRDefault="00503198" w:rsidP="00503198">
            <w:pPr>
              <w:pStyle w:val="Normal3"/>
            </w:pPr>
            <w:r>
              <w:t>Technical Association for the Paper and Pulp Industry</w:t>
            </w:r>
          </w:p>
          <w:p w:rsidR="0084796D" w:rsidRDefault="00503198" w:rsidP="0084796D">
            <w:pPr>
              <w:pStyle w:val="Bold3"/>
            </w:pPr>
            <w:r>
              <w:t>UCC</w:t>
            </w:r>
          </w:p>
          <w:p w:rsidR="0084796D" w:rsidRDefault="0084796D" w:rsidP="0084796D">
            <w:pPr>
              <w:pStyle w:val="Normal3"/>
            </w:pPr>
            <w:r>
              <w:t xml:space="preserve">To be deprecated in next version. In 2005 the Uniform Code Council (UCC) changed its name to GS1 US as a member organisation of GS1 in United States of America. Use GS1 instead. </w:t>
            </w:r>
            <w:r>
              <w:br/>
            </w:r>
            <w:hyperlink r:id="rId42" w:history="1">
              <w:r w:rsidRPr="002669FF">
                <w:rPr>
                  <w:rStyle w:val="Hyperlink"/>
                </w:rPr>
                <w:t>http://www.gs1.org/</w:t>
              </w:r>
            </w:hyperlink>
          </w:p>
          <w:p w:rsidR="0084796D" w:rsidRDefault="001978CB" w:rsidP="0084796D">
            <w:pPr>
              <w:pStyle w:val="Normal3"/>
            </w:pPr>
            <w:hyperlink r:id="rId43" w:history="1">
              <w:r w:rsidR="0084796D" w:rsidRPr="002669FF">
                <w:rPr>
                  <w:rStyle w:val="Hyperlink"/>
                </w:rPr>
                <w:t>http://www.gs1us.org/</w:t>
              </w:r>
            </w:hyperlink>
          </w:p>
          <w:p w:rsidR="002114B1" w:rsidRDefault="002114B1" w:rsidP="002114B1">
            <w:pPr>
              <w:pStyle w:val="Bold3"/>
            </w:pPr>
            <w:r>
              <w:t>UIC</w:t>
            </w:r>
          </w:p>
          <w:p w:rsidR="002114B1" w:rsidRPr="002114B1" w:rsidRDefault="002114B1" w:rsidP="002114B1">
            <w:pPr>
              <w:pStyle w:val="Normal3"/>
              <w:rPr>
                <w:lang w:val="de-DE"/>
              </w:rPr>
            </w:pPr>
            <w:r>
              <w:t xml:space="preserve">International Union of Railways. </w:t>
            </w:r>
            <w:r w:rsidRPr="002114B1">
              <w:rPr>
                <w:lang w:val="de-DE"/>
              </w:rPr>
              <w:t>(http://www.uic.org)</w:t>
            </w:r>
            <w:r w:rsidRPr="002114B1">
              <w:rPr>
                <w:lang w:val="de-DE"/>
              </w:rPr>
              <w:br/>
              <w:t>(Union Internationale des Chemins de fer)</w:t>
            </w:r>
          </w:p>
          <w:p w:rsidR="00503198" w:rsidRDefault="00503198" w:rsidP="00503198">
            <w:pPr>
              <w:pStyle w:val="Bold3"/>
            </w:pPr>
            <w:r>
              <w:t>UN/ECE</w:t>
            </w:r>
          </w:p>
          <w:p w:rsidR="00503198" w:rsidRDefault="00503198" w:rsidP="00503198">
            <w:pPr>
              <w:pStyle w:val="Normal3"/>
            </w:pPr>
            <w:r>
              <w:t xml:space="preserve">The United Nations – Economic Commission for </w:t>
            </w:r>
            <w:smartTag w:uri="urn:schemas-microsoft-com:office:smarttags" w:element="place">
              <w:r>
                <w:t>Europe</w:t>
              </w:r>
            </w:smartTag>
          </w:p>
          <w:p w:rsidR="00503198" w:rsidRDefault="00503198" w:rsidP="00503198">
            <w:pPr>
              <w:pStyle w:val="Bold3"/>
            </w:pPr>
            <w:r>
              <w:t>WarehouseOperator</w:t>
            </w:r>
          </w:p>
          <w:p w:rsidR="00842F91" w:rsidRDefault="00842F91" w:rsidP="00842F91">
            <w:pPr>
              <w:pStyle w:val="Normal3"/>
            </w:pPr>
            <w:r>
              <w:t>The party operating a warehouse.</w:t>
            </w:r>
          </w:p>
          <w:p w:rsidR="00503198" w:rsidRDefault="00503198" w:rsidP="00503198">
            <w:pPr>
              <w:pStyle w:val="Bold3"/>
            </w:pPr>
            <w:r>
              <w:t>WCO</w:t>
            </w:r>
          </w:p>
          <w:p w:rsidR="00503198" w:rsidRDefault="00503198" w:rsidP="00503198">
            <w:pPr>
              <w:pStyle w:val="Normal3"/>
            </w:pPr>
            <w:r>
              <w:t>World Customs Organization (refer to wcoomd.org for more information).</w:t>
            </w:r>
          </w:p>
          <w:p w:rsidR="00503198" w:rsidRDefault="00503198" w:rsidP="00503198">
            <w:pPr>
              <w:pStyle w:val="Bold3"/>
            </w:pPr>
            <w:r>
              <w:t>XBITS</w:t>
            </w:r>
          </w:p>
          <w:p w:rsidR="00503198" w:rsidRDefault="00503198" w:rsidP="00503198">
            <w:pPr>
              <w:pStyle w:val="Normal3"/>
            </w:pPr>
            <w:r>
              <w:t>XML Book Industry Transaction Standards</w:t>
            </w:r>
          </w:p>
          <w:p w:rsidR="00503198" w:rsidRDefault="00503198" w:rsidP="00503198">
            <w:pPr>
              <w:pStyle w:val="Bold3"/>
            </w:pPr>
            <w:r>
              <w:t>Other</w:t>
            </w:r>
          </w:p>
          <w:p w:rsidR="00503198" w:rsidRDefault="00503198" w:rsidP="00503198">
            <w:pPr>
              <w:pStyle w:val="Normal3"/>
            </w:pPr>
            <w:r>
              <w:t>Used when the agency responsible for a coding system is not defined in the attribute list, or there is no agency responsible for the codes used.</w:t>
            </w:r>
          </w:p>
        </w:tc>
      </w:tr>
    </w:tbl>
    <w:p w:rsidR="00503198" w:rsidRDefault="00503198" w:rsidP="00503198"/>
    <w:p w:rsidR="00503198" w:rsidRDefault="00503198" w:rsidP="00503198">
      <w:pPr>
        <w:pStyle w:val="Heading2"/>
      </w:pPr>
      <w:bookmarkStart w:id="134" w:name="_Toc259721347"/>
      <w:bookmarkStart w:id="135" w:name="_Toc275501694"/>
      <w:bookmarkStart w:id="136" w:name="_Toc371377207"/>
      <w:bookmarkStart w:id="137" w:name="_Toc21212233"/>
      <w:bookmarkStart w:id="138" w:name="AggregatedUsageLineItem"/>
      <w:r>
        <w:t>AggregatedUsageLineItem</w:t>
      </w:r>
      <w:bookmarkEnd w:id="134"/>
      <w:bookmarkEnd w:id="135"/>
      <w:bookmarkEnd w:id="136"/>
      <w:bookmarkEnd w:id="137"/>
      <w:bookmarkEnd w:id="1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4" o:spid="_x0000_s1048" style="position:absolute;left:0;text-align:left;margin-left:0;margin-top:0;width:50pt;height:50pt;z-index:249600512;visibility:hidden" coordsize="473,585" o:spt="100" o:preferrelative="t" adj="0,,0" path="">
                  <v:stroke joinstyle="round"/>
                  <v:formulas/>
                  <v:path o:connecttype="segments"/>
                  <o:lock v:ext="edit" selection="t"/>
                </v:shape>
              </w:pict>
            </w:r>
            <w:r w:rsidRPr="001978CB">
              <w:pict>
                <v:shape id="_x0000_s2006" style="position:absolute;left:0;text-align:left;margin-left:27990pt;margin-top:7.2pt;width:351pt;height:283.5pt;z-index:-252749312;mso-wrap-edited:t;mso-position-horizontal:right" coordsize="" o:spt="100" wrapcoords="-30 475 333 475 536 475 536 44 536 44 536 0 1000 0 1000 0 1000 1015 536 1015 536 576 333 576 333 573 -30 573 -30 475" adj="0,,0" path="">
                  <v:stroke joinstyle="round"/>
                  <v:imagedata r:id="rId44" o:title="dc_24"/>
                  <v:formulas/>
                  <v:path o:connecttype="segments"/>
                  <w10:wrap type="tight"/>
                </v:shape>
              </w:pict>
            </w:r>
            <w:r w:rsidR="00503198">
              <w:t>A group item that summarises item usage at the Product level or at the Product plus PurchaseOrder level. Details concerning the individual items used are not included.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BasisWeightVariation</w:t>
            </w:r>
          </w:p>
          <w:p w:rsidR="00503198" w:rsidRDefault="00503198" w:rsidP="00503198">
            <w:pPr>
              <w:pStyle w:val="Italic4"/>
            </w:pPr>
            <w:r>
              <w:t>BasisWeightVariation is optional. A single instance might exist.</w:t>
            </w:r>
          </w:p>
          <w:p w:rsidR="00503198" w:rsidRDefault="00503198" w:rsidP="00503198">
            <w:pPr>
              <w:pStyle w:val="Normal4"/>
            </w:pPr>
            <w:r>
              <w:t>BasisWeightVariation is the measured difference between the mill target basis weight and the mill actual basis weight.</w:t>
            </w:r>
          </w:p>
        </w:tc>
      </w:tr>
    </w:tbl>
    <w:p w:rsidR="00503198" w:rsidRDefault="00503198" w:rsidP="00503198"/>
    <w:p w:rsidR="00503198" w:rsidRDefault="00503198" w:rsidP="00503198">
      <w:pPr>
        <w:pStyle w:val="Heading2"/>
      </w:pPr>
      <w:bookmarkStart w:id="139" w:name="_Toc259721348"/>
      <w:bookmarkStart w:id="140" w:name="_Toc275501695"/>
      <w:bookmarkStart w:id="141" w:name="_Toc371377208"/>
      <w:bookmarkStart w:id="142" w:name="_Toc21212234"/>
      <w:bookmarkStart w:id="143" w:name="Alignment"/>
      <w:r>
        <w:t>Alignment</w:t>
      </w:r>
      <w:bookmarkEnd w:id="139"/>
      <w:bookmarkEnd w:id="140"/>
      <w:bookmarkEnd w:id="141"/>
      <w:bookmarkEnd w:id="142"/>
      <w:bookmarkEnd w:id="1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5" o:spid="_x0000_s1049" style="position:absolute;left:0;text-align:left;margin-left:0;margin-top:0;width:50pt;height:50pt;z-index:249601536;visibility:hidden" coordsize="197,385" o:spt="100" o:preferrelative="t" adj="0,,0" path="">
                  <v:stroke joinstyle="round"/>
                  <v:formulas/>
                  <v:path o:connecttype="segments"/>
                  <o:lock v:ext="edit" selection="t"/>
                </v:shape>
              </w:pict>
            </w:r>
            <w:r w:rsidRPr="001978CB">
              <w:pict>
                <v:shape id="_x0000_s2007" style="position:absolute;left:0;text-align:left;margin-left:17190pt;margin-top:7.2pt;width:231pt;height:118.5pt;z-index:-252748288;mso-wrap-edited:t;mso-position-horizontal:right" coordsize="" o:spt="100" wrapcoords="-30 441 337 441 646 441 646 106 646 106 646 0 1000 0 1000 0 1000 1036 646 1036 646 894 337 894 -30 894 -30 441" adj="0,,0" path="">
                  <v:stroke joinstyle="round"/>
                  <v:imagedata r:id="rId45" o:title="dc_25"/>
                  <v:formulas/>
                  <v:path o:connecttype="segments"/>
                  <w10:wrap type="tight"/>
                </v:shape>
              </w:pict>
            </w:r>
            <w:r w:rsidR="00503198">
              <w:t>A measurement of how the reel is aligned on printing press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44" w:name="_Toc259721349"/>
      <w:bookmarkStart w:id="145" w:name="_Toc275501696"/>
      <w:bookmarkStart w:id="146" w:name="_Toc371377209"/>
      <w:bookmarkStart w:id="147" w:name="_Toc21212235"/>
      <w:bookmarkStart w:id="148" w:name="Altitude"/>
      <w:r>
        <w:t>Altitude</w:t>
      </w:r>
      <w:bookmarkEnd w:id="144"/>
      <w:bookmarkEnd w:id="145"/>
      <w:bookmarkEnd w:id="146"/>
      <w:bookmarkEnd w:id="147"/>
      <w:bookmarkEnd w:id="1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6" o:spid="_x0000_s1050" style="position:absolute;left:0;text-align:left;margin-left:0;margin-top:0;width:50pt;height:50pt;z-index:249602560;visibility:hidden" coordsize="197,385" o:spt="100" o:preferrelative="t" adj="0,,0" path="">
                  <v:stroke joinstyle="round"/>
                  <v:formulas/>
                  <v:path o:connecttype="segments"/>
                  <o:lock v:ext="edit" selection="t"/>
                </v:shape>
              </w:pict>
            </w:r>
            <w:r w:rsidRPr="001978CB">
              <w:pict>
                <v:shape id="_x0000_s2008" style="position:absolute;left:0;text-align:left;margin-left:17190pt;margin-top:7.2pt;width:231pt;height:118.5pt;z-index:-252747264;mso-wrap-edited:t;mso-position-horizontal:right" coordsize="" o:spt="100" wrapcoords="-30 441 337 441 646 441 646 106 646 106 646 0 1000 0 1000 0 1000 1036 646 1036 646 782 337 782 -30 782 -30 441" adj="0,,0" path="">
                  <v:stroke joinstyle="round"/>
                  <v:imagedata r:id="rId46" o:title="dc_26"/>
                  <v:formulas/>
                  <v:path o:connecttype="segments"/>
                  <w10:wrap type="tight"/>
                </v:shape>
              </w:pict>
            </w:r>
            <w:r w:rsidR="00503198">
              <w:t>The height of a location above a ground reference point as specified by the map reference system.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49" w:name="_Toc259721350"/>
      <w:bookmarkStart w:id="150" w:name="_Toc275501697"/>
      <w:bookmarkStart w:id="151" w:name="_Toc371377210"/>
      <w:bookmarkStart w:id="152" w:name="_Toc21212236"/>
      <w:bookmarkStart w:id="153" w:name="AmbientTemperature"/>
      <w:r>
        <w:t>AmbientTemperature</w:t>
      </w:r>
      <w:bookmarkEnd w:id="149"/>
      <w:bookmarkEnd w:id="150"/>
      <w:bookmarkEnd w:id="151"/>
      <w:bookmarkEnd w:id="152"/>
      <w:bookmarkEnd w:id="1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7" o:spid="_x0000_s1051" style="position:absolute;left:0;text-align:left;margin-left:0;margin-top:0;width:50pt;height:50pt;z-index:249603584;visibility:hidden" coordsize="197,413" o:spt="100" o:preferrelative="t" adj="0,,0" path="">
                  <v:stroke joinstyle="round"/>
                  <v:formulas/>
                  <v:path o:connecttype="segments"/>
                  <o:lock v:ext="edit" selection="t"/>
                </v:shape>
              </w:pict>
            </w:r>
            <w:r w:rsidRPr="001978CB">
              <w:pict>
                <v:shape id="_x0000_s2009" style="position:absolute;left:0;text-align:left;margin-left:18675pt;margin-top:7.2pt;width:247.5pt;height:118.5pt;z-index:-252746240;mso-wrap-edited:t;mso-position-horizontal:right" coordsize="" o:spt="100" wrapcoords="-30 441 382 441 670 441 670 106 670 106 670 0 1000 0 1000 0 1000 1036 670 1036 670 894 382 894 -30 894 -30 441" adj="0,,0" path="">
                  <v:stroke joinstyle="round"/>
                  <v:imagedata r:id="rId47" o:title="dc_27"/>
                  <v:formulas/>
                  <v:path o:connecttype="segments"/>
                  <w10:wrap type="tight"/>
                </v:shape>
              </w:pict>
            </w:r>
            <w:r w:rsidR="00503198">
              <w:t>The temperature of the surrounding environment.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54" w:name="_Toc259721351"/>
      <w:bookmarkStart w:id="155" w:name="_Toc275501698"/>
      <w:bookmarkStart w:id="156" w:name="_Toc371377211"/>
      <w:bookmarkStart w:id="157" w:name="_Toc21212237"/>
      <w:bookmarkStart w:id="158" w:name="Amount"/>
      <w:r>
        <w:t>Amount</w:t>
      </w:r>
      <w:bookmarkEnd w:id="154"/>
      <w:bookmarkEnd w:id="155"/>
      <w:bookmarkEnd w:id="156"/>
      <w:bookmarkEnd w:id="157"/>
      <w:bookmarkEnd w:id="158"/>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1978CB" w:rsidP="00503198">
            <w:pPr>
              <w:pStyle w:val="Normal2"/>
            </w:pPr>
            <w:r>
              <w:rPr>
                <w:noProof/>
                <w:snapToGrid/>
                <w:lang w:val="sv-SE" w:eastAsia="sv-SE"/>
              </w:rPr>
              <w:pict>
                <v:shape id="_x0000_s4013" type="#_x0000_t75" style="position:absolute;left:0;text-align:left;margin-left:14627.3pt;margin-top:7.05pt;width:197.25pt;height:37.5pt;z-index:-251858432;mso-position-horizontal:right" wrapcoords="-82 0 -82 21168 21600 21168 21600 0 -82 0" filled="t">
                  <v:imagedata r:id="rId48" o:title="Amount"/>
                  <w10:wrap type="tight"/>
                </v:shape>
              </w:pict>
            </w:r>
            <w:r w:rsidR="00503198" w:rsidRPr="00F005BA">
              <w:t>An element that contains the amount including tax. The Amount encapsulates CurrencyValue</w:t>
            </w:r>
            <w:r w:rsidR="00503198">
              <w:t>.</w:t>
            </w:r>
          </w:p>
          <w:p w:rsidR="00503198" w:rsidRDefault="00503198" w:rsidP="00503198">
            <w:pPr>
              <w:pStyle w:val="Bold3"/>
            </w:pPr>
            <w:r>
              <w:t xml:space="preserve"> (sequence)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9" w:name="_Toc259721352"/>
      <w:bookmarkStart w:id="160" w:name="_Toc275501699"/>
      <w:bookmarkStart w:id="161" w:name="_Toc371377212"/>
      <w:bookmarkStart w:id="162" w:name="_Toc21212238"/>
      <w:bookmarkStart w:id="163" w:name="AmountSubjectToTermsDiscount"/>
      <w:r>
        <w:t>AmountSubjectToTermsDiscount</w:t>
      </w:r>
      <w:bookmarkEnd w:id="159"/>
      <w:bookmarkEnd w:id="160"/>
      <w:bookmarkEnd w:id="161"/>
      <w:bookmarkEnd w:id="162"/>
      <w:bookmarkEnd w:id="1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8" o:spid="_x0000_s1052" style="position:absolute;left:0;text-align:left;margin-left:0;margin-top:0;width:50pt;height:50pt;z-index:249604608;visibility:hidden" coordsize="81,517" o:spt="100" o:preferrelative="t" adj="0,,0" path="">
                  <v:stroke joinstyle="round"/>
                  <v:formulas/>
                  <v:path o:connecttype="segments"/>
                  <o:lock v:ext="edit" selection="t"/>
                </v:shape>
              </w:pict>
            </w:r>
            <w:r w:rsidRPr="001978CB">
              <w:pict>
                <v:shape id="_x0000_s2010" style="position:absolute;left:0;text-align:left;margin-left:24345pt;margin-top:7.2pt;width:310.5pt;height:48.75pt;z-index:-252745216;mso-wrap-edited:t;mso-position-horizontal:right" coordsize="" o:spt="100" wrapcoords="-30 358 466 358 696 358 696 259 696 259 696 0 1000 0 1000 0 1000 1087 696 1087 696 939 466 939 466 926 -30 926 -30 358" adj="0,,0" path="">
                  <v:stroke joinstyle="round"/>
                  <v:imagedata r:id="rId49" o:title="dc_28"/>
                  <v:formulas/>
                  <v:path o:connecttype="segments"/>
                  <w10:wrap type="tight"/>
                </v:shape>
              </w:pict>
            </w:r>
            <w:r w:rsidR="00503198">
              <w:t>The amount against which prompt payment terms can be applied.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64" w:name="_Toc259721353"/>
      <w:bookmarkStart w:id="165" w:name="_Toc275501700"/>
      <w:bookmarkStart w:id="166" w:name="_Toc371377213"/>
      <w:bookmarkStart w:id="167" w:name="_Toc21212239"/>
      <w:bookmarkStart w:id="168" w:name="AmountType_a"/>
      <w:r>
        <w:t>AmountType [attribute]</w:t>
      </w:r>
      <w:bookmarkEnd w:id="164"/>
      <w:bookmarkEnd w:id="165"/>
      <w:bookmarkEnd w:id="166"/>
      <w:bookmarkEnd w:id="167"/>
      <w:bookmarkEnd w:id="1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9" o:spid="_x0000_s1053" style="position:absolute;left:0;text-align:left;margin-left:0;margin-top:0;width:50pt;height:50pt;z-index:249605632;visibility:hidden" coordsize="89,157" o:spt="100" o:preferrelative="t" adj="0,,0" path="">
                  <v:stroke joinstyle="round"/>
                  <v:formulas/>
                  <v:path o:connecttype="segments"/>
                  <o:lock v:ext="edit" selection="t"/>
                </v:shape>
              </w:pict>
            </w:r>
            <w:r w:rsidRPr="001978CB">
              <w:pict>
                <v:shape id="_x0000_s2011" style="position:absolute;left:0;text-align:left;margin-left:4905pt;margin-top:7.2pt;width:94.5pt;height:53.25pt;z-index:-252744192;mso-wrap-edited:t;mso-position-horizontal:right" coordsize="" o:spt="100" wrapcoords="-30 0 1000 0 1000 1079 1000 1079 -30 1079 -30 0" adj="0,,0" path="">
                  <v:stroke joinstyle="round"/>
                  <v:imagedata r:id="rId50" o:title="dc_29"/>
                  <v:formulas/>
                  <v:path o:connecttype="segments"/>
                  <w10:wrap type="tight"/>
                </v:shape>
              </w:pict>
            </w:r>
            <w:r w:rsidR="00503198">
              <w:t>Defines the type of amount.</w:t>
            </w:r>
          </w:p>
          <w:p w:rsidR="00503198" w:rsidRDefault="00503198" w:rsidP="00503198">
            <w:pPr>
              <w:pStyle w:val="Italic2"/>
            </w:pPr>
            <w:r>
              <w:t>This item is restricted to the following list.</w:t>
            </w:r>
          </w:p>
          <w:p w:rsidR="00503198" w:rsidRDefault="00503198" w:rsidP="00503198">
            <w:pPr>
              <w:pStyle w:val="Bold3"/>
            </w:pPr>
            <w:r>
              <w:t>Adjustment</w:t>
            </w:r>
          </w:p>
          <w:p w:rsidR="00503198" w:rsidRDefault="00503198" w:rsidP="00503198">
            <w:pPr>
              <w:pStyle w:val="Normal3"/>
            </w:pPr>
            <w:r>
              <w:t>Adjustment amount, i.e. the sum of all instances of PriceAdjustment and FlatAmountAdjustment but excluding tax amounts.</w:t>
            </w:r>
          </w:p>
          <w:p w:rsidR="00C9477C" w:rsidRDefault="00C9477C" w:rsidP="00C9477C">
            <w:pPr>
              <w:pStyle w:val="Bold3"/>
            </w:pPr>
            <w:r>
              <w:t>DecimalRounding</w:t>
            </w:r>
          </w:p>
          <w:p w:rsidR="007B4D3A" w:rsidRDefault="00C9477C" w:rsidP="00C9477C">
            <w:pPr>
              <w:pStyle w:val="Normal3"/>
            </w:pPr>
            <w:r>
              <w:t>Amount applied for decimal rounding of amounts due for payment.</w:t>
            </w:r>
          </w:p>
          <w:p w:rsidR="00C9477C" w:rsidRDefault="00C9477C" w:rsidP="00C9477C">
            <w:pPr>
              <w:pStyle w:val="Normal3"/>
            </w:pPr>
            <w:r>
              <w:t>For example, Finland does not use smaller than 5 cent coins. All cash</w:t>
            </w:r>
          </w:p>
          <w:p w:rsidR="00C9477C" w:rsidRDefault="00C9477C" w:rsidP="00C9477C">
            <w:pPr>
              <w:pStyle w:val="Normal3"/>
            </w:pPr>
            <w:r>
              <w:t>payments are rounded to a 5 cent divisible amount according to national</w:t>
            </w:r>
          </w:p>
          <w:p w:rsidR="00C9477C" w:rsidRDefault="00C9477C" w:rsidP="00C9477C">
            <w:pPr>
              <w:pStyle w:val="Normal3"/>
            </w:pPr>
            <w:r>
              <w:t>legislation. Alternatively, certain market segments prefer to remove all</w:t>
            </w:r>
          </w:p>
          <w:p w:rsidR="00C9477C" w:rsidRDefault="00C9477C" w:rsidP="00C9477C">
            <w:pPr>
              <w:pStyle w:val="Normal3"/>
            </w:pPr>
            <w:r>
              <w:t>decimals.</w:t>
            </w:r>
          </w:p>
          <w:p w:rsidR="00503198" w:rsidRDefault="00503198" w:rsidP="00503198">
            <w:pPr>
              <w:pStyle w:val="Bold3"/>
            </w:pPr>
            <w:r>
              <w:t>Net</w:t>
            </w:r>
          </w:p>
          <w:p w:rsidR="00503198" w:rsidRDefault="00503198" w:rsidP="00503198">
            <w:pPr>
              <w:pStyle w:val="Normal3"/>
            </w:pPr>
            <w:r>
              <w:t>Net amount, i.e. an amount excluding tax</w:t>
            </w:r>
          </w:p>
          <w:p w:rsidR="00503198" w:rsidRDefault="00503198" w:rsidP="00503198">
            <w:pPr>
              <w:pStyle w:val="Bold3"/>
            </w:pPr>
            <w:r>
              <w:t>Tax</w:t>
            </w:r>
          </w:p>
          <w:p w:rsidR="00503198" w:rsidRDefault="00503198" w:rsidP="00503198">
            <w:pPr>
              <w:pStyle w:val="Normal3"/>
            </w:pPr>
            <w:r>
              <w:t>Tax amount</w:t>
            </w:r>
          </w:p>
          <w:p w:rsidR="00503198" w:rsidRDefault="00503198" w:rsidP="00503198">
            <w:pPr>
              <w:pStyle w:val="Bold3"/>
            </w:pPr>
            <w:r>
              <w:t>TermsDiscountNet</w:t>
            </w:r>
          </w:p>
          <w:p w:rsidR="00503198" w:rsidRDefault="00503198" w:rsidP="00503198">
            <w:pPr>
              <w:pStyle w:val="Normal3"/>
            </w:pPr>
            <w:r>
              <w:t>The prompt payment discount amount excluding tax.</w:t>
            </w:r>
          </w:p>
          <w:p w:rsidR="00503198" w:rsidRDefault="00503198" w:rsidP="00503198">
            <w:pPr>
              <w:pStyle w:val="Bold3"/>
            </w:pPr>
            <w:r>
              <w:t>Total</w:t>
            </w:r>
          </w:p>
          <w:p w:rsidR="00503198" w:rsidRDefault="00503198" w:rsidP="00503198">
            <w:pPr>
              <w:pStyle w:val="Normal3"/>
            </w:pPr>
            <w:r>
              <w:t>Total amount, i.e. an amount including tax.</w:t>
            </w:r>
          </w:p>
        </w:tc>
      </w:tr>
    </w:tbl>
    <w:p w:rsidR="00503198" w:rsidRDefault="00503198" w:rsidP="00503198"/>
    <w:p w:rsidR="00503198" w:rsidRDefault="00503198" w:rsidP="00503198">
      <w:pPr>
        <w:pStyle w:val="Heading2"/>
      </w:pPr>
      <w:bookmarkStart w:id="169" w:name="_Toc259721354"/>
      <w:bookmarkStart w:id="170" w:name="_Toc275501701"/>
      <w:bookmarkStart w:id="171" w:name="_Toc371377214"/>
      <w:bookmarkStart w:id="172" w:name="_Toc21212240"/>
      <w:bookmarkStart w:id="173" w:name="Appearance"/>
      <w:r>
        <w:t>Appearance</w:t>
      </w:r>
      <w:bookmarkEnd w:id="169"/>
      <w:bookmarkEnd w:id="170"/>
      <w:bookmarkEnd w:id="171"/>
      <w:bookmarkEnd w:id="172"/>
      <w:bookmarkEnd w:id="1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0" o:spid="_x0000_s1054" style="position:absolute;left:0;text-align:left;margin-left:0;margin-top:0;width:50pt;height:50pt;z-index:249606656;visibility:hidden" coordsize="678,465" o:spt="100" o:preferrelative="t" adj="0,,0" path="">
                  <v:stroke joinstyle="round"/>
                  <v:formulas/>
                  <v:path o:connecttype="segments"/>
                  <o:lock v:ext="edit" selection="t"/>
                </v:shape>
              </w:pict>
            </w:r>
            <w:r>
              <w:rPr>
                <w:noProof/>
                <w:snapToGrid/>
                <w:lang w:val="sv-SE" w:eastAsia="sv-SE"/>
              </w:rPr>
              <w:pict>
                <v:shape id="_x0000_s6957" type="#_x0000_t75" style="position:absolute;left:0;text-align:left;margin-left:18508.55pt;margin-top:7.05pt;width:326.25pt;height:495.75pt;z-index:-249547264;mso-wrap-edited:t;mso-position-horizontal:right;mso-position-horizontal-relative:text;mso-position-vertical:absolute;mso-position-vertical-relative:text" wrapcoords="232 5821 271 7546 8455 7599 9011 21585 21600 21567 21600 0 8494 -35 8494 6004 232 5821" filled="t">
                  <v:imagedata r:id="rId51" o:title="Appearance"/>
                  <w10:wrap type="tight"/>
                </v:shape>
              </w:pict>
            </w:r>
            <w:r w:rsidR="00503198">
              <w:t>A group item used to communicate appearance.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74" w:name="_Toc259721355"/>
      <w:bookmarkStart w:id="175" w:name="_Toc275501702"/>
      <w:bookmarkStart w:id="176" w:name="_Toc371377215"/>
      <w:bookmarkStart w:id="177" w:name="_Toc21212241"/>
      <w:bookmarkStart w:id="178" w:name="AppliesTo_a"/>
      <w:r>
        <w:t>AppliesTo [attribute]</w:t>
      </w:r>
      <w:bookmarkEnd w:id="174"/>
      <w:bookmarkEnd w:id="175"/>
      <w:bookmarkEnd w:id="176"/>
      <w:bookmarkEnd w:id="177"/>
      <w:bookmarkEnd w:id="1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1" o:spid="_x0000_s1055" style="position:absolute;left:0;text-align:left;margin-left:0;margin-top:0;width:50pt;height:50pt;z-index:249607680;visibility:hidden" coordsize="89,194" o:spt="100" o:preferrelative="t" adj="0,,0" path="">
                  <v:stroke joinstyle="round"/>
                  <v:formulas/>
                  <v:path o:connecttype="segments"/>
                  <o:lock v:ext="edit" selection="t"/>
                </v:shape>
              </w:pict>
            </w:r>
            <w:r w:rsidRPr="001978CB">
              <w:rPr>
                <w:noProof/>
              </w:rPr>
              <w:pict>
                <v:shape id="_x0000_s6249" type="#_x0000_t75" style="position:absolute;left:0;text-align:left;margin-left:4704.8pt;margin-top:7.05pt;width:87pt;height:60.75pt;z-index:-249998848;mso-wrap-edited:t;mso-position-horizontal:right" wrapcoords="-186 0 -186 21333 21600 21333 21600 0 17069 -36 -186 0" filled="t">
                  <v:imagedata r:id="rId52" o:title=""/>
                  <w10:wrap type="tight"/>
                </v:shape>
              </w:pict>
            </w:r>
            <w:r w:rsidR="00503198">
              <w:t>Specifies the type of item to which measurements apply to.</w:t>
            </w:r>
          </w:p>
          <w:p w:rsidR="00503198" w:rsidRDefault="00503198" w:rsidP="00503198">
            <w:pPr>
              <w:pStyle w:val="Italic2"/>
            </w:pPr>
            <w:r>
              <w:t>This item is restricted to the following list.</w:t>
            </w:r>
          </w:p>
          <w:p w:rsidR="00A543B3" w:rsidRDefault="00A543B3" w:rsidP="00A543B3">
            <w:pPr>
              <w:pStyle w:val="Bold3"/>
            </w:pPr>
            <w:r>
              <w:t>Dunnage</w:t>
            </w:r>
          </w:p>
          <w:p w:rsidR="00A543B3" w:rsidRDefault="00A543B3" w:rsidP="00A543B3">
            <w:pPr>
              <w:pStyle w:val="Normal3"/>
            </w:pPr>
            <w:r>
              <w:t>Material used for securing and protection of goods loaded in a transport unit during transportation.</w:t>
            </w:r>
          </w:p>
          <w:p w:rsidR="00503198" w:rsidRDefault="00503198" w:rsidP="00503198">
            <w:pPr>
              <w:pStyle w:val="Bold3"/>
            </w:pPr>
            <w:r>
              <w:t>Payload</w:t>
            </w:r>
          </w:p>
          <w:p w:rsidR="00503198" w:rsidRDefault="00503198" w:rsidP="00503198">
            <w:pPr>
              <w:pStyle w:val="Normal3"/>
            </w:pPr>
            <w:r>
              <w:t>Measurements apply to the payload.</w:t>
            </w:r>
          </w:p>
          <w:p w:rsidR="00503198" w:rsidRDefault="00503198" w:rsidP="00503198">
            <w:pPr>
              <w:pStyle w:val="Bold3"/>
            </w:pPr>
            <w:r>
              <w:t>Unit</w:t>
            </w:r>
          </w:p>
          <w:p w:rsidR="00503198" w:rsidRDefault="00503198" w:rsidP="00503198">
            <w:pPr>
              <w:pStyle w:val="Normal3"/>
            </w:pPr>
            <w:r>
              <w:t xml:space="preserve">Measurements apply to the </w:t>
            </w:r>
            <w:r w:rsidR="006A541A" w:rsidRPr="006A541A">
              <w:t>physical</w:t>
            </w:r>
            <w:r>
              <w:t xml:space="preserve"> unit.</w:t>
            </w:r>
          </w:p>
          <w:p w:rsidR="00A543B3" w:rsidRDefault="00A543B3" w:rsidP="00A543B3">
            <w:pPr>
              <w:pStyle w:val="Bold3"/>
            </w:pPr>
            <w:r>
              <w:t>VerifiedGrossMass</w:t>
            </w:r>
          </w:p>
          <w:p w:rsidR="00A543B3" w:rsidRDefault="00A543B3" w:rsidP="00A543B3">
            <w:pPr>
              <w:pStyle w:val="Normal3"/>
            </w:pPr>
            <w:r>
              <w:t>The total Verified Gross Mass of a packed transport unit is the transport unit tare weight plus the weight of the payload plus the weight of the dunnage used for securing and  protection of the goods.</w:t>
            </w:r>
          </w:p>
          <w:p w:rsidR="00A543B3" w:rsidRDefault="00A543B3" w:rsidP="00A543B3">
            <w:pPr>
              <w:pStyle w:val="Normal3"/>
            </w:pPr>
            <w:r>
              <w:t>The International Maritime Organisation (IMO) has amended the Safety of Life at Sea Convention (SOLAS) in Chapter VI, Part A Regulation 2, requiring the shipper to verify Gross Mass of packed containers. As from 1 July 2016 according to this regulation the shipper is obliged to provide the Verified Gross Mass of each container prior to shipment on a vessel.</w:t>
            </w:r>
          </w:p>
        </w:tc>
      </w:tr>
    </w:tbl>
    <w:p w:rsidR="00503198" w:rsidRDefault="00503198" w:rsidP="00503198"/>
    <w:p w:rsidR="00390B98" w:rsidRDefault="00390B98" w:rsidP="00390B98">
      <w:pPr>
        <w:pStyle w:val="Heading2"/>
      </w:pPr>
      <w:bookmarkStart w:id="179" w:name="_Toc371377216"/>
      <w:bookmarkStart w:id="180" w:name="_Toc21212242"/>
      <w:bookmarkStart w:id="181" w:name="AreaInfo"/>
      <w:r>
        <w:t>AreaInfo</w:t>
      </w:r>
      <w:bookmarkEnd w:id="179"/>
      <w:bookmarkEnd w:id="180"/>
      <w:bookmarkEnd w:id="181"/>
    </w:p>
    <w:tbl>
      <w:tblPr>
        <w:tblW w:w="5000" w:type="pct"/>
        <w:tblCellMar>
          <w:top w:w="144" w:type="dxa"/>
          <w:left w:w="115" w:type="dxa"/>
          <w:right w:w="115" w:type="dxa"/>
        </w:tblCellMar>
        <w:tblLook w:val="01E0"/>
      </w:tblPr>
      <w:tblGrid>
        <w:gridCol w:w="9584"/>
      </w:tblGrid>
      <w:tr w:rsidR="00390B98" w:rsidTr="00776573">
        <w:tc>
          <w:tcPr>
            <w:tcW w:w="5000" w:type="pct"/>
          </w:tcPr>
          <w:p w:rsidR="00390B98" w:rsidRDefault="001978CB" w:rsidP="00776573">
            <w:pPr>
              <w:pStyle w:val="Normal2"/>
            </w:pPr>
            <w:r w:rsidRPr="001978CB">
              <w:rPr>
                <w:noProof/>
              </w:rPr>
              <w:pict>
                <v:shape id="_x0000_s6331" type="#_x0000_t75" style="position:absolute;left:0;text-align:left;margin-left:16584.8pt;margin-top:7.05pt;width:219pt;height:3in;z-index:-249964032;mso-wrap-edited:t;mso-position-horizontal:right" wrapcoords="10184 8880 271 8955 345 11580 10405 11805 10184 21330 21600 21525 21600 0 10258 255 10184 8880" filled="t">
                  <v:imagedata r:id="rId53" o:title="AreaInfo"/>
                  <w10:wrap type="tight"/>
                </v:shape>
              </w:pict>
            </w:r>
            <w:r w:rsidR="00390B98" w:rsidRPr="00390B98">
              <w:rPr>
                <w:noProof/>
              </w:rPr>
              <w:t>A grouping element that contains information about an area, e.g. an area belonging to a location</w:t>
            </w:r>
            <w:r w:rsidR="00390B98">
              <w:t>.</w:t>
            </w:r>
          </w:p>
          <w:p w:rsidR="00390B98" w:rsidRDefault="00390B98" w:rsidP="00776573">
            <w:pPr>
              <w:pStyle w:val="Bold3"/>
            </w:pPr>
            <w:r>
              <w:t>(sequence)</w:t>
            </w:r>
          </w:p>
          <w:p w:rsidR="00390B98" w:rsidRDefault="00390B98" w:rsidP="00776573">
            <w:pPr>
              <w:pStyle w:val="Italic3"/>
            </w:pPr>
            <w:r>
              <w:t>The sequence of items below is mandatory. A single instance is required.</w:t>
            </w:r>
          </w:p>
          <w:p w:rsidR="00390B98" w:rsidRDefault="00390B98" w:rsidP="00776573">
            <w:pPr>
              <w:pStyle w:val="Bold4"/>
            </w:pPr>
            <w:r>
              <w:t>AreaProperty</w:t>
            </w:r>
          </w:p>
          <w:p w:rsidR="00390B98" w:rsidRDefault="00390B98" w:rsidP="00776573">
            <w:pPr>
              <w:pStyle w:val="Italic4"/>
            </w:pPr>
            <w:r>
              <w:t>AreaProperty is optional. Multiple instances might exist.</w:t>
            </w:r>
          </w:p>
          <w:p w:rsidR="00390B98" w:rsidRDefault="00E6265F" w:rsidP="00776573">
            <w:pPr>
              <w:pStyle w:val="Normal4"/>
            </w:pPr>
            <w:r w:rsidRPr="00E6265F">
              <w:t>A grouping element that contains a specification of a property for an area</w:t>
            </w:r>
            <w:r w:rsidR="00390B98">
              <w:t>.</w:t>
            </w:r>
          </w:p>
          <w:p w:rsidR="00390B98" w:rsidRDefault="00390B98" w:rsidP="00776573">
            <w:pPr>
              <w:pStyle w:val="Bold4"/>
            </w:pPr>
            <w:r>
              <w:t>MapPoint</w:t>
            </w:r>
          </w:p>
          <w:p w:rsidR="00390B98" w:rsidRDefault="00390B98" w:rsidP="00776573">
            <w:pPr>
              <w:pStyle w:val="Normal4"/>
            </w:pPr>
            <w:r>
              <w:t>MapPoint is optional. Multiple instances might exist.</w:t>
            </w:r>
          </w:p>
          <w:p w:rsidR="00390B98" w:rsidRDefault="00390B98" w:rsidP="00776573">
            <w:pPr>
              <w:pStyle w:val="Normal4"/>
            </w:pPr>
            <w:r>
              <w:t>A grouping element for items describing a point on a map. A mappoint is normally named waypoint in a GPS.</w:t>
            </w:r>
          </w:p>
          <w:p w:rsidR="00E6265F" w:rsidRDefault="00E6265F" w:rsidP="00E6265F">
            <w:pPr>
              <w:pStyle w:val="Bold4"/>
            </w:pPr>
            <w:r>
              <w:t>PropertyValue</w:t>
            </w:r>
          </w:p>
          <w:p w:rsidR="00E6265F" w:rsidRPr="00D35498" w:rsidRDefault="00E6265F" w:rsidP="00E6265F">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E6265F"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E6265F" w:rsidRPr="004332B9">
              <w:t>.</w:t>
            </w:r>
          </w:p>
          <w:p w:rsidR="00390B98" w:rsidRDefault="00390B98" w:rsidP="00776573">
            <w:pPr>
              <w:pStyle w:val="Bold4"/>
            </w:pPr>
            <w:r>
              <w:t>eAttachment</w:t>
            </w:r>
          </w:p>
          <w:p w:rsidR="00390B98" w:rsidRDefault="00390B98" w:rsidP="00776573">
            <w:pPr>
              <w:pStyle w:val="Italic4"/>
            </w:pPr>
            <w:r w:rsidRPr="00BC36E5">
              <w:t>eAttachment</w:t>
            </w:r>
            <w:r>
              <w:t xml:space="preserve"> is </w:t>
            </w:r>
            <w:r w:rsidRPr="00A35E87">
              <w:t>optional. A single instance might exist</w:t>
            </w:r>
            <w:r>
              <w:t>.</w:t>
            </w:r>
          </w:p>
          <w:p w:rsidR="00390B98" w:rsidRDefault="001978CB" w:rsidP="00776573">
            <w:pPr>
              <w:pStyle w:val="Normal4"/>
            </w:pPr>
            <w:r w:rsidRPr="001978CB">
              <w:pict>
                <v:shape id="_x0000_s6330" style="position:absolute;left:0;text-align:left;margin-left:0;margin-top:0;width:50pt;height:50pt;z-index:253351424;visibility:hidden" coordsize="241,433" o:spt="100" o:preferrelative="t" adj="0,,0" path="">
                  <v:stroke joinstyle="round"/>
                  <v:formulas/>
                  <v:path o:connecttype="segments"/>
                  <o:lock v:ext="edit" selection="t"/>
                </v:shape>
              </w:pict>
            </w:r>
            <w:r w:rsidR="00390B98">
              <w:t>eAttachment enables the sender to provide information about attachments to the document.</w:t>
            </w:r>
          </w:p>
          <w:p w:rsidR="00390B98" w:rsidRDefault="00390B98" w:rsidP="00776573">
            <w:pPr>
              <w:pStyle w:val="ListBullet4"/>
              <w:numPr>
                <w:ilvl w:val="0"/>
                <w:numId w:val="2"/>
              </w:numPr>
            </w:pPr>
            <w:r w:rsidRPr="00BC36E5">
              <w:t>Note: An element "e-Attachment" also exists. papiNet will no longer use hyphens in our element and attribute names as this causes issues with BizTalk</w:t>
            </w:r>
            <w:r>
              <w:t>.</w:t>
            </w:r>
          </w:p>
          <w:p w:rsidR="00390B98" w:rsidRDefault="00390B98" w:rsidP="00776573">
            <w:pPr>
              <w:pStyle w:val="Bold4"/>
            </w:pPr>
            <w:r>
              <w:t>AdditionalText</w:t>
            </w:r>
          </w:p>
          <w:p w:rsidR="00390B98" w:rsidRDefault="00390B98" w:rsidP="00776573">
            <w:pPr>
              <w:pStyle w:val="Italic4"/>
            </w:pPr>
            <w:r>
              <w:t>AdditionalText is optional. Multiple instances might exist.</w:t>
            </w:r>
          </w:p>
          <w:p w:rsidR="00390B98" w:rsidRDefault="00390B98" w:rsidP="00776573">
            <w:pPr>
              <w:pStyle w:val="Normal4"/>
            </w:pPr>
            <w:r>
              <w:t>A text field that is used to communicate information not previously defined or for special instructions. To be used only for circumstances not covered by specific elements.</w:t>
            </w:r>
          </w:p>
        </w:tc>
      </w:tr>
    </w:tbl>
    <w:p w:rsidR="00390B98" w:rsidRDefault="00390B98" w:rsidP="00503198"/>
    <w:p w:rsidR="00DF768E" w:rsidRDefault="00DF768E" w:rsidP="00DF768E">
      <w:pPr>
        <w:pStyle w:val="Heading2"/>
      </w:pPr>
      <w:bookmarkStart w:id="182" w:name="_Toc371377217"/>
      <w:bookmarkStart w:id="183" w:name="_Toc21212243"/>
      <w:bookmarkStart w:id="184" w:name="AreaProperty"/>
      <w:r>
        <w:t>AreaProperty</w:t>
      </w:r>
      <w:bookmarkEnd w:id="182"/>
      <w:bookmarkEnd w:id="183"/>
      <w:bookmarkEnd w:id="184"/>
    </w:p>
    <w:tbl>
      <w:tblPr>
        <w:tblW w:w="5000" w:type="pct"/>
        <w:tblCellMar>
          <w:top w:w="144" w:type="dxa"/>
          <w:left w:w="115" w:type="dxa"/>
          <w:right w:w="115" w:type="dxa"/>
        </w:tblCellMar>
        <w:tblLook w:val="01E0"/>
      </w:tblPr>
      <w:tblGrid>
        <w:gridCol w:w="9584"/>
      </w:tblGrid>
      <w:tr w:rsidR="00DF768E" w:rsidTr="00776573">
        <w:tc>
          <w:tcPr>
            <w:tcW w:w="5000" w:type="pct"/>
          </w:tcPr>
          <w:p w:rsidR="00DF768E" w:rsidRDefault="001978CB" w:rsidP="00776573">
            <w:pPr>
              <w:pStyle w:val="Normal2"/>
            </w:pPr>
            <w:r w:rsidRPr="001978CB">
              <w:rPr>
                <w:noProof/>
              </w:rPr>
              <w:pict>
                <v:shape id="_x0000_s6334" type="#_x0000_t75" style="position:absolute;left:0;text-align:left;margin-left:20499.8pt;margin-top:7.05pt;width:262.5pt;height:209.25pt;z-index:-249963008;mso-wrap-edited:t;mso-position-horizontal:right" wrapcoords="6830 7964 41 8119 350 12067 7200 12454 6891 21357 21600 21523 21600 0 6768 -10 6830 7964" filled="t">
                  <v:imagedata r:id="rId54" o:title="AreaProperty"/>
                  <w10:wrap type="tight"/>
                </v:shape>
              </w:pict>
            </w:r>
            <w:r w:rsidR="00DF768E" w:rsidRPr="00DF768E">
              <w:rPr>
                <w:noProof/>
              </w:rPr>
              <w:t>A grouping element that contains a specification of a property for an area</w:t>
            </w:r>
            <w:r w:rsidR="00DF768E">
              <w:t>.</w:t>
            </w:r>
          </w:p>
          <w:p w:rsidR="00DF768E" w:rsidRDefault="00DF768E" w:rsidP="00DF768E">
            <w:pPr>
              <w:pStyle w:val="Bold3"/>
            </w:pPr>
            <w:r>
              <w:t>Agency [attribute]</w:t>
            </w:r>
          </w:p>
          <w:p w:rsidR="00DF768E" w:rsidRDefault="00DF768E" w:rsidP="00DF768E">
            <w:pPr>
              <w:pStyle w:val="Italic3"/>
            </w:pPr>
            <w:r>
              <w:t>Agency is mandatory. A single instance is required.</w:t>
            </w:r>
          </w:p>
          <w:p w:rsidR="00DF768E" w:rsidRDefault="00DF768E" w:rsidP="00DF768E">
            <w:pPr>
              <w:pStyle w:val="Normal3"/>
            </w:pPr>
            <w:r>
              <w:t>Describes the agency maintaining the list of codes. To be included in this list the agency must be a recognized standards body or industry organisation.</w:t>
            </w:r>
          </w:p>
          <w:p w:rsidR="00DF768E" w:rsidRDefault="00DF768E" w:rsidP="00DF768E">
            <w:pPr>
              <w:pStyle w:val="Normal3"/>
              <w:numPr>
                <w:ilvl w:val="0"/>
                <w:numId w:val="24"/>
              </w:numPr>
            </w:pPr>
            <w:r>
              <w:t xml:space="preserve">For the element that owns this attribute. </w:t>
            </w:r>
          </w:p>
          <w:p w:rsidR="00DF768E" w:rsidRDefault="00DF768E" w:rsidP="00DF768E">
            <w:pPr>
              <w:pStyle w:val="Normal3"/>
              <w:numPr>
                <w:ilvl w:val="0"/>
                <w:numId w:val="24"/>
              </w:numPr>
            </w:pPr>
            <w:r>
              <w:t xml:space="preserve">For another attribute in the list of attributes associated with the parent element. </w:t>
            </w:r>
          </w:p>
          <w:p w:rsidR="00DF768E" w:rsidRDefault="00DF768E" w:rsidP="00DF768E">
            <w:pPr>
              <w:pStyle w:val="Normal3"/>
            </w:pPr>
            <w:r>
              <w:t>Refer to Agency definition for any enumerations.</w:t>
            </w:r>
          </w:p>
          <w:p w:rsidR="00DF768E" w:rsidRDefault="00DF768E" w:rsidP="00DF768E">
            <w:pPr>
              <w:pStyle w:val="Bold3"/>
            </w:pPr>
            <w:r>
              <w:t>(sequence)</w:t>
            </w:r>
          </w:p>
          <w:p w:rsidR="00DF768E" w:rsidRDefault="00DF768E" w:rsidP="00DF768E">
            <w:pPr>
              <w:pStyle w:val="Italic3"/>
            </w:pPr>
            <w:r>
              <w:t>The sequence of items below is mandatory. A single instance is required.</w:t>
            </w:r>
          </w:p>
          <w:p w:rsidR="00DF768E" w:rsidRDefault="00DF768E" w:rsidP="00DF768E">
            <w:pPr>
              <w:pStyle w:val="Bold4"/>
            </w:pPr>
            <w:r>
              <w:t>Code</w:t>
            </w:r>
          </w:p>
          <w:p w:rsidR="00DF768E" w:rsidRDefault="00DF768E" w:rsidP="00DF768E">
            <w:pPr>
              <w:pStyle w:val="Italic4"/>
            </w:pPr>
            <w:r>
              <w:t>Code is mandatory. A single instance is required.</w:t>
            </w:r>
          </w:p>
          <w:p w:rsidR="00DF768E" w:rsidRDefault="00DF768E" w:rsidP="00DF768E">
            <w:pPr>
              <w:pStyle w:val="Normal4"/>
            </w:pPr>
            <w:r w:rsidRPr="003B59F8">
              <w:t>Specifies a code that is defined by an agency. The agency is given for the whole construct containing the code</w:t>
            </w:r>
            <w:r>
              <w:t>.</w:t>
            </w:r>
          </w:p>
          <w:p w:rsidR="00DF768E" w:rsidRDefault="00DF768E" w:rsidP="00DF768E">
            <w:pPr>
              <w:pStyle w:val="Bold4"/>
            </w:pPr>
            <w:r>
              <w:t>CodeValue</w:t>
            </w:r>
          </w:p>
          <w:p w:rsidR="00DF768E" w:rsidRDefault="00DF768E" w:rsidP="00DF768E">
            <w:pPr>
              <w:pStyle w:val="Italic4"/>
            </w:pPr>
            <w:r w:rsidRPr="003B59F8">
              <w:t>CodeValue</w:t>
            </w:r>
            <w:r>
              <w:t xml:space="preserve"> is optional. A single instance might exist.</w:t>
            </w:r>
          </w:p>
          <w:p w:rsidR="00DF768E" w:rsidRDefault="00DF768E" w:rsidP="00DF768E">
            <w:pPr>
              <w:pStyle w:val="Normal4"/>
            </w:pPr>
            <w:r w:rsidRPr="003B59F8">
              <w:t>A grouping element specifying a value belonging to a code that is defined by an agency</w:t>
            </w:r>
            <w:r>
              <w:t>.</w:t>
            </w:r>
          </w:p>
          <w:p w:rsidR="00DF768E" w:rsidRDefault="00DF768E" w:rsidP="00DF768E">
            <w:pPr>
              <w:pStyle w:val="Bold4"/>
            </w:pPr>
            <w:r>
              <w:t>CodeDescription</w:t>
            </w:r>
          </w:p>
          <w:p w:rsidR="00DF768E" w:rsidRDefault="00DF768E" w:rsidP="00DF768E">
            <w:pPr>
              <w:pStyle w:val="Italic4"/>
            </w:pPr>
            <w:r w:rsidRPr="003B59F8">
              <w:t>CodeDescription</w:t>
            </w:r>
            <w:r>
              <w:t xml:space="preserve"> is optional. Multiple instances might exist.</w:t>
            </w:r>
          </w:p>
          <w:p w:rsidR="00DF768E" w:rsidRDefault="009F4A0D" w:rsidP="00DF768E">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DF768E" w:rsidRDefault="00DF768E" w:rsidP="00503198"/>
    <w:p w:rsidR="00503198" w:rsidRDefault="00503198" w:rsidP="00503198">
      <w:pPr>
        <w:pStyle w:val="Heading2"/>
      </w:pPr>
      <w:bookmarkStart w:id="185" w:name="_Toc259721356"/>
      <w:bookmarkStart w:id="186" w:name="_Toc275501703"/>
      <w:bookmarkStart w:id="187" w:name="_Toc371377218"/>
      <w:bookmarkStart w:id="188" w:name="_Toc21212244"/>
      <w:bookmarkStart w:id="189" w:name="ArrivalDate"/>
      <w:r>
        <w:t>ArrivalDate</w:t>
      </w:r>
      <w:bookmarkEnd w:id="185"/>
      <w:bookmarkEnd w:id="186"/>
      <w:bookmarkEnd w:id="187"/>
      <w:bookmarkEnd w:id="188"/>
      <w:bookmarkEnd w:id="1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2" o:spid="_x0000_s1056" style="position:absolute;left:0;text-align:left;margin-left:0;margin-top:0;width:50pt;height:50pt;z-index:249608704;visibility:hidden" coordsize="139,357" o:spt="100" o:preferrelative="t" adj="0,,0" path="">
                  <v:stroke joinstyle="round"/>
                  <v:formulas/>
                  <v:path o:connecttype="segments"/>
                  <o:lock v:ext="edit" selection="t"/>
                </v:shape>
              </w:pict>
            </w:r>
            <w:r w:rsidRPr="001978CB">
              <w:pict>
                <v:shape id="_x0000_s2014" style="position:absolute;left:0;text-align:left;margin-left:15705pt;margin-top:7.2pt;width:214.5pt;height:83.25pt;z-index:-252742144;mso-wrap-edited:t;mso-position-horizontal:right" coordsize="" o:spt="100" wrapcoords="-30 424 254 424 588 424 588 151 588 151 588 0 1000 0 1000 0 1000 1051 588 1051 588 763 254 763 254 756 -30 756 -30 424" adj="0,,0" path="">
                  <v:stroke joinstyle="round"/>
                  <v:imagedata r:id="rId55" o:title="dc_32"/>
                  <v:formulas/>
                  <v:path o:connecttype="segments"/>
                  <w10:wrap type="tight"/>
                </v:shape>
              </w:pict>
            </w:r>
            <w:r w:rsidR="00503198">
              <w:t>The date of arrival.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90" w:name="_Toc259721357"/>
      <w:bookmarkStart w:id="191" w:name="_Toc275501704"/>
      <w:bookmarkStart w:id="192" w:name="_Toc371377219"/>
      <w:bookmarkStart w:id="193" w:name="_Toc21212245"/>
      <w:bookmarkStart w:id="194" w:name="Ash"/>
      <w:r>
        <w:t>Ash</w:t>
      </w:r>
      <w:bookmarkEnd w:id="190"/>
      <w:bookmarkEnd w:id="191"/>
      <w:bookmarkEnd w:id="192"/>
      <w:bookmarkEnd w:id="193"/>
      <w:bookmarkEnd w:id="1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3" o:spid="_x0000_s1057" style="position:absolute;left:0;text-align:left;margin-left:0;margin-top:0;width:50pt;height:50pt;z-index:249609728;visibility:hidden" coordsize="678,465" o:spt="100" o:preferrelative="t" adj="0,,0" path="">
                  <v:stroke joinstyle="round"/>
                  <v:formulas/>
                  <v:path o:connecttype="segments"/>
                  <o:lock v:ext="edit" selection="t"/>
                </v:shape>
              </w:pict>
            </w:r>
            <w:r>
              <w:rPr>
                <w:noProof/>
                <w:snapToGrid/>
                <w:lang w:val="sv-SE" w:eastAsia="sv-SE"/>
              </w:rPr>
              <w:pict>
                <v:shape id="_x0000_s6958" type="#_x0000_t75" style="position:absolute;left:0;text-align:left;margin-left:18508.55pt;margin-top:7.05pt;width:326.25pt;height:495.75pt;z-index:-249546240;mso-wrap-edited:t;mso-position-horizontal:right;mso-position-horizontal-relative:text;mso-position-vertical:absolute;mso-position-vertical-relative:text" wrapcoords="-46 5895 192 7673 8375 7777 8534 21476 21600 21567 21600 0 8574 -39 8415 5973 192 5895 -46 5895" filled="t">
                  <v:imagedata r:id="rId56" o:title="Ash"/>
                  <w10:wrap type="tight"/>
                </v:shape>
              </w:pict>
            </w:r>
            <w:r w:rsidR="00503198">
              <w:t>A group item used to communicate the ash content of the product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95" w:name="_Toc259721358"/>
      <w:bookmarkStart w:id="196" w:name="_Toc275501705"/>
      <w:bookmarkStart w:id="197" w:name="_Toc371377220"/>
      <w:bookmarkStart w:id="198" w:name="_Toc21212246"/>
      <w:bookmarkStart w:id="199" w:name="AssemblyInstructions"/>
      <w:r>
        <w:t>AssemblyInstructions</w:t>
      </w:r>
      <w:bookmarkEnd w:id="195"/>
      <w:bookmarkEnd w:id="196"/>
      <w:bookmarkEnd w:id="197"/>
      <w:bookmarkEnd w:id="198"/>
      <w:bookmarkEnd w:id="1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4" o:spid="_x0000_s1058" style="position:absolute;left:0;text-align:left;margin-left:0;margin-top:0;width:50pt;height:50pt;z-index:249610752;visibility:hidden" coordsize="89,177" o:spt="100" o:preferrelative="t" adj="0,,0" path="">
                  <v:stroke joinstyle="round"/>
                  <v:formulas/>
                  <v:path o:connecttype="segments"/>
                  <o:lock v:ext="edit" selection="t"/>
                </v:shape>
              </w:pict>
            </w:r>
            <w:r w:rsidRPr="001978CB">
              <w:pict>
                <v:shape id="_x0000_s2016" style="position:absolute;left:0;text-align:left;margin-left:5985pt;margin-top:7.2pt;width:106.5pt;height:53.25pt;z-index:-252740096;mso-wrap-edited:t;mso-position-horizontal:right" coordsize="" o:spt="100" wrapcoords="-30 78 1000 78 1000 1079 1000 1079 -30 1079 -30 78" adj="0,,0" path="">
                  <v:stroke joinstyle="round"/>
                  <v:imagedata r:id="rId57" o:title="dc_34"/>
                  <v:formulas/>
                  <v:path o:connecttype="segments"/>
                  <w10:wrap type="tight"/>
                </v:shape>
              </w:pict>
            </w:r>
            <w:r w:rsidR="00503198">
              <w:t>Instructions for assembly.</w:t>
            </w:r>
          </w:p>
        </w:tc>
      </w:tr>
    </w:tbl>
    <w:p w:rsidR="00503198" w:rsidRDefault="00503198" w:rsidP="00503198"/>
    <w:p w:rsidR="00503198" w:rsidRDefault="00503198" w:rsidP="00503198">
      <w:pPr>
        <w:pStyle w:val="Heading2"/>
      </w:pPr>
      <w:bookmarkStart w:id="200" w:name="_Toc259721359"/>
      <w:bookmarkStart w:id="201" w:name="_Toc275501706"/>
      <w:bookmarkStart w:id="202" w:name="_Toc371377221"/>
      <w:bookmarkStart w:id="203" w:name="_Toc21212247"/>
      <w:bookmarkStart w:id="204" w:name="AssemblyType_a"/>
      <w:r>
        <w:t>AssemblyType [attribute]</w:t>
      </w:r>
      <w:bookmarkEnd w:id="200"/>
      <w:bookmarkEnd w:id="201"/>
      <w:bookmarkEnd w:id="202"/>
      <w:bookmarkEnd w:id="203"/>
      <w:bookmarkEnd w:id="2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5" o:spid="_x0000_s1059" style="position:absolute;left:0;text-align:left;margin-left:0;margin-top:0;width:50pt;height:50pt;z-index:249611776;visibility:hidden" coordsize="89,170" o:spt="100" o:preferrelative="t" adj="0,,0" path="">
                  <v:stroke joinstyle="round"/>
                  <v:formulas/>
                  <v:path o:connecttype="segments"/>
                  <o:lock v:ext="edit" selection="t"/>
                </v:shape>
              </w:pict>
            </w:r>
            <w:r w:rsidRPr="001978CB">
              <w:pict>
                <v:shape id="_x0000_s2017" style="position:absolute;left:0;text-align:left;margin-left:5580pt;margin-top:7.2pt;width:102pt;height:53.25pt;z-index:-252739072;mso-wrap-edited:t;mso-position-horizontal:right" coordsize="" o:spt="100" wrapcoords="-30 0 1000 0 1000 1079 1000 1079 -30 1079 -30 0" adj="0,,0" path="">
                  <v:stroke joinstyle="round"/>
                  <v:imagedata r:id="rId58" o:title="dc_35"/>
                  <v:formulas/>
                  <v:path o:connecttype="segments"/>
                  <w10:wrap type="tight"/>
                </v:shape>
              </w:pict>
            </w:r>
            <w:r w:rsidR="00503198">
              <w:t>Assembly type</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AVC</w:t>
              </w:r>
            </w:smartTag>
          </w:p>
          <w:p w:rsidR="00503198" w:rsidRDefault="00503198" w:rsidP="00503198">
            <w:pPr>
              <w:pStyle w:val="Bold3"/>
            </w:pPr>
            <w:r>
              <w:t>BulkPack</w:t>
            </w:r>
          </w:p>
          <w:p w:rsidR="00503198" w:rsidRDefault="00503198" w:rsidP="00503198">
            <w:pPr>
              <w:pStyle w:val="Bold3"/>
            </w:pPr>
            <w:r>
              <w:t>Capsule</w:t>
            </w:r>
          </w:p>
          <w:p w:rsidR="00503198" w:rsidRDefault="00503198" w:rsidP="00503198">
            <w:pPr>
              <w:pStyle w:val="Bold3"/>
            </w:pPr>
            <w:r>
              <w:t>CDBookStyle</w:t>
            </w:r>
          </w:p>
          <w:p w:rsidR="00503198" w:rsidRDefault="00503198" w:rsidP="00503198">
            <w:pPr>
              <w:pStyle w:val="Bold3"/>
            </w:pPr>
            <w:r>
              <w:t>CDOSleeve</w:t>
            </w:r>
          </w:p>
          <w:p w:rsidR="00503198" w:rsidRDefault="00503198" w:rsidP="00503198">
            <w:pPr>
              <w:pStyle w:val="Bold3"/>
            </w:pPr>
            <w:r>
              <w:t>CDWallet</w:t>
            </w:r>
          </w:p>
          <w:p w:rsidR="00503198" w:rsidRDefault="00503198" w:rsidP="00503198">
            <w:pPr>
              <w:pStyle w:val="Bold3"/>
            </w:pPr>
            <w:r>
              <w:t>CO/CR/CF-1</w:t>
            </w:r>
          </w:p>
          <w:p w:rsidR="00503198" w:rsidRDefault="00503198" w:rsidP="00503198">
            <w:pPr>
              <w:pStyle w:val="Bold3"/>
            </w:pPr>
            <w:r>
              <w:t>CO/CR/CF-2</w:t>
            </w:r>
          </w:p>
          <w:p w:rsidR="00503198" w:rsidRDefault="00503198" w:rsidP="00503198">
            <w:pPr>
              <w:pStyle w:val="Bold3"/>
            </w:pPr>
            <w:r>
              <w:t>CO/CR/CF-3</w:t>
            </w:r>
          </w:p>
          <w:p w:rsidR="00503198" w:rsidRDefault="00503198" w:rsidP="00503198">
            <w:pPr>
              <w:pStyle w:val="Bold3"/>
            </w:pPr>
            <w:r>
              <w:t>CO/CR/CF-4</w:t>
            </w:r>
          </w:p>
          <w:p w:rsidR="00503198" w:rsidRDefault="00503198" w:rsidP="00503198">
            <w:pPr>
              <w:pStyle w:val="Bold3"/>
            </w:pPr>
            <w:smartTag w:uri="urn:schemas-microsoft-com:office:smarttags" w:element="stockticker">
              <w:r>
                <w:t>CPN</w:t>
              </w:r>
            </w:smartTag>
            <w:r>
              <w:t>1</w:t>
            </w:r>
          </w:p>
          <w:p w:rsidR="00503198" w:rsidRDefault="00503198" w:rsidP="00503198">
            <w:pPr>
              <w:pStyle w:val="Bold3"/>
            </w:pPr>
            <w:smartTag w:uri="urn:schemas-microsoft-com:office:smarttags" w:element="stockticker">
              <w:r>
                <w:t>CPN</w:t>
              </w:r>
            </w:smartTag>
            <w:r>
              <w:t>2</w:t>
            </w:r>
          </w:p>
          <w:p w:rsidR="00503198" w:rsidRDefault="00503198" w:rsidP="00503198">
            <w:pPr>
              <w:pStyle w:val="Bold3"/>
            </w:pPr>
            <w:smartTag w:uri="urn:schemas-microsoft-com:office:smarttags" w:element="stockticker">
              <w:r>
                <w:t>CPN</w:t>
              </w:r>
            </w:smartTag>
            <w:r>
              <w:t>3</w:t>
            </w:r>
          </w:p>
          <w:p w:rsidR="00503198" w:rsidRDefault="00503198" w:rsidP="00503198">
            <w:pPr>
              <w:pStyle w:val="Bold3"/>
            </w:pPr>
            <w:smartTag w:uri="urn:schemas-microsoft-com:office:smarttags" w:element="stockticker">
              <w:r>
                <w:t>CPN</w:t>
              </w:r>
            </w:smartTag>
            <w:r>
              <w:t>4</w:t>
            </w:r>
          </w:p>
          <w:p w:rsidR="00503198" w:rsidRDefault="00503198" w:rsidP="00503198">
            <w:pPr>
              <w:pStyle w:val="Bold3"/>
            </w:pPr>
            <w:smartTag w:uri="urn:schemas-microsoft-com:office:smarttags" w:element="stockticker">
              <w:r>
                <w:t>DCN</w:t>
              </w:r>
            </w:smartTag>
            <w:r>
              <w:t>1</w:t>
            </w:r>
          </w:p>
          <w:p w:rsidR="00503198" w:rsidRDefault="00503198" w:rsidP="00503198">
            <w:pPr>
              <w:pStyle w:val="Bold3"/>
            </w:pPr>
            <w:smartTag w:uri="urn:schemas-microsoft-com:office:smarttags" w:element="stockticker">
              <w:r>
                <w:t>DCN</w:t>
              </w:r>
            </w:smartTag>
            <w:r>
              <w:t>2</w:t>
            </w:r>
          </w:p>
          <w:p w:rsidR="00503198" w:rsidRDefault="00503198" w:rsidP="00503198">
            <w:pPr>
              <w:pStyle w:val="Bold3"/>
            </w:pPr>
            <w:r>
              <w:t>ICanRead</w:t>
            </w:r>
          </w:p>
          <w:p w:rsidR="00503198" w:rsidRDefault="00503198" w:rsidP="00503198">
            <w:pPr>
              <w:pStyle w:val="Bold3"/>
            </w:pPr>
            <w:r>
              <w:t>OCard</w:t>
            </w:r>
          </w:p>
          <w:p w:rsidR="00503198" w:rsidRDefault="00503198" w:rsidP="00503198">
            <w:pPr>
              <w:pStyle w:val="Bold3"/>
            </w:pPr>
            <w:r>
              <w:t>PVCBag</w:t>
            </w:r>
          </w:p>
          <w:p w:rsidR="00503198" w:rsidRDefault="00503198" w:rsidP="00503198">
            <w:pPr>
              <w:pStyle w:val="Bold3"/>
            </w:pPr>
            <w:r>
              <w:t>UAB</w:t>
            </w:r>
          </w:p>
          <w:p w:rsidR="00503198" w:rsidRDefault="00503198" w:rsidP="00503198">
            <w:pPr>
              <w:pStyle w:val="Bold3"/>
            </w:pPr>
            <w:r>
              <w:t>UAS6</w:t>
            </w:r>
          </w:p>
          <w:p w:rsidR="00503198" w:rsidRDefault="00503198" w:rsidP="00503198">
            <w:pPr>
              <w:pStyle w:val="Bold3"/>
            </w:pPr>
            <w:r>
              <w:t>UAS8</w:t>
            </w:r>
          </w:p>
        </w:tc>
      </w:tr>
    </w:tbl>
    <w:p w:rsidR="00503198" w:rsidRDefault="00503198" w:rsidP="00503198"/>
    <w:p w:rsidR="00503198" w:rsidRDefault="00503198" w:rsidP="00503198">
      <w:pPr>
        <w:pStyle w:val="Heading2"/>
      </w:pPr>
      <w:bookmarkStart w:id="205" w:name="_Toc259721360"/>
      <w:bookmarkStart w:id="206" w:name="_Toc275501707"/>
      <w:bookmarkStart w:id="207" w:name="_Toc371377222"/>
      <w:bookmarkStart w:id="208" w:name="_Toc21212248"/>
      <w:bookmarkStart w:id="209" w:name="AssignedBy_a"/>
      <w:r>
        <w:t>AssignedBy [attribute]</w:t>
      </w:r>
      <w:bookmarkEnd w:id="205"/>
      <w:bookmarkEnd w:id="206"/>
      <w:bookmarkEnd w:id="207"/>
      <w:bookmarkEnd w:id="208"/>
      <w:bookmarkEnd w:id="2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615F62" w:rsidRDefault="001978CB" w:rsidP="00503198">
            <w:pPr>
              <w:pStyle w:val="Normal2"/>
              <w:rPr>
                <w:rFonts w:ascii="Tahoma" w:hAnsi="Tahoma" w:cs="Tahoma"/>
                <w:bCs/>
              </w:rPr>
            </w:pPr>
            <w:r w:rsidRPr="001978CB">
              <w:pict>
                <v:shape id="dc_36" o:spid="_x0000_s4076" style="position:absolute;left:0;text-align:left;margin-left:0;margin-top:0;width:50pt;height:50pt;z-index:251507200;visibility:hidden" coordsize="89,142" o:spt="100" o:preferrelative="t" adj="0,,0" path="">
                  <v:stroke joinstyle="round"/>
                  <v:formulas/>
                  <v:path o:connecttype="segments"/>
                  <o:lock v:ext="edit" selection="t"/>
                </v:shape>
              </w:pict>
            </w:r>
            <w:r w:rsidR="00503198">
              <w:t xml:space="preserve">Identifies the type of party </w:t>
            </w:r>
            <w:r w:rsidR="004E5BAF" w:rsidRPr="004E5BAF">
              <w:t xml:space="preserve">or the agency </w:t>
            </w:r>
            <w:r w:rsidR="00503198">
              <w:t>that has assigned the associated item, e.g. a reference of type OrderNumber.</w:t>
            </w:r>
          </w:p>
          <w:p w:rsidR="00503198" w:rsidRDefault="00503198" w:rsidP="00503198">
            <w:pPr>
              <w:pStyle w:val="Italic2"/>
            </w:pPr>
            <w:r>
              <w:t>This item is restricted to the following list.</w:t>
            </w:r>
          </w:p>
          <w:p w:rsidR="00FB214D" w:rsidRDefault="001978CB" w:rsidP="00FB214D">
            <w:pPr>
              <w:pStyle w:val="Bold3"/>
            </w:pPr>
            <w:r>
              <w:rPr>
                <w:noProof/>
                <w:snapToGrid/>
                <w:lang w:val="sv-SE" w:eastAsia="sv-SE"/>
              </w:rPr>
              <w:pict>
                <v:shape id="_x0000_s146516" type="#_x0000_t75" style="position:absolute;left:0;text-align:left;margin-left:362.8pt;margin-top:-49.3pt;width:104.9pt;height:59.75pt;z-index:-249385472;mso-wrap-edited:t;mso-position-horizontal-relative:text;mso-position-vertical-relative:text" wrapcoords="-124 0 -124 21383 21600 21383 21600 0 18017 -307 -124 0" filled="t">
                  <v:imagedata r:id="rId59" o:title=""/>
                  <w10:wrap type="tight"/>
                </v:shape>
              </w:pict>
            </w:r>
            <w:r w:rsidR="00FB214D">
              <w:t xml:space="preserve">Auditor </w:t>
            </w:r>
          </w:p>
          <w:p w:rsidR="00FB214D" w:rsidRDefault="00FB214D" w:rsidP="00FB214D">
            <w:pPr>
              <w:pStyle w:val="Normal3"/>
            </w:pPr>
            <w:r>
              <w:t>A third party that is authorized for making audits and checkings.</w:t>
            </w:r>
          </w:p>
          <w:p w:rsidR="00FB214D" w:rsidRDefault="00FB214D" w:rsidP="00FB214D">
            <w:pPr>
              <w:pStyle w:val="Bold3"/>
            </w:pPr>
            <w:r>
              <w:t>Bank</w:t>
            </w:r>
          </w:p>
          <w:p w:rsidR="00FB214D" w:rsidRDefault="00FB214D" w:rsidP="00FB214D">
            <w:pPr>
              <w:pStyle w:val="Normal3"/>
            </w:pPr>
            <w:r>
              <w:t>The banking representative.</w:t>
            </w:r>
          </w:p>
          <w:p w:rsidR="00FB214D" w:rsidRDefault="00FB214D" w:rsidP="00FB214D">
            <w:pPr>
              <w:pStyle w:val="Bold3"/>
            </w:pPr>
            <w:r>
              <w:t>BillTo</w:t>
            </w:r>
          </w:p>
          <w:p w:rsidR="00FB214D" w:rsidRDefault="00FB214D" w:rsidP="00FB214D">
            <w:pPr>
              <w:pStyle w:val="Bold3"/>
              <w:rPr>
                <w:b w:val="0"/>
              </w:rPr>
            </w:pPr>
            <w:r w:rsidRPr="00D36647">
              <w:rPr>
                <w:b w:val="0"/>
              </w:rPr>
              <w:t>The address where the invoice is to be sent. (Not to be used for logistics BillTo, see LogisticsBillTo.)</w:t>
            </w:r>
          </w:p>
          <w:p w:rsidR="00FB214D" w:rsidRDefault="00FB214D" w:rsidP="00FB214D">
            <w:pPr>
              <w:pStyle w:val="Bold3"/>
            </w:pPr>
            <w:r>
              <w:t>BorderCrossing</w:t>
            </w:r>
          </w:p>
          <w:p w:rsidR="00FB214D" w:rsidRDefault="00FB214D" w:rsidP="00FB214D">
            <w:pPr>
              <w:pStyle w:val="Normal3"/>
            </w:pPr>
            <w:r>
              <w:t xml:space="preserve">A geographic location separating two countries authorised to validate customs documentation. </w:t>
            </w:r>
          </w:p>
          <w:p w:rsidR="00FB214D" w:rsidRDefault="00FB214D" w:rsidP="00FB214D">
            <w:pPr>
              <w:pStyle w:val="Bold3"/>
            </w:pPr>
            <w:r>
              <w:t>Broker</w:t>
            </w:r>
          </w:p>
          <w:p w:rsidR="00FB214D" w:rsidRDefault="00FB214D" w:rsidP="00FB214D">
            <w:pPr>
              <w:pStyle w:val="Normal3"/>
            </w:pPr>
            <w:r>
              <w:t>The organisation acting as a broker for the buyer or supplier.</w:t>
            </w:r>
          </w:p>
          <w:p w:rsidR="00FB214D" w:rsidRDefault="00FB214D" w:rsidP="00FB214D">
            <w:pPr>
              <w:pStyle w:val="Bold3"/>
            </w:pPr>
            <w:r>
              <w:t xml:space="preserve">BusinessChainParty  </w:t>
            </w:r>
          </w:p>
          <w:p w:rsidR="00FB214D" w:rsidRDefault="00FB214D" w:rsidP="00FB214D">
            <w:pPr>
              <w:pStyle w:val="Normal3"/>
            </w:pPr>
            <w:r>
              <w:t>The organisation or business entity responsible for managing the business chain between business partners when trading of products in many levels of trade.</w:t>
            </w:r>
          </w:p>
          <w:p w:rsidR="00FB214D" w:rsidRDefault="00FB214D" w:rsidP="00FB214D">
            <w:pPr>
              <w:pStyle w:val="Bold3"/>
            </w:pPr>
            <w:r>
              <w:t>Buyer</w:t>
            </w:r>
          </w:p>
          <w:p w:rsidR="00FB214D" w:rsidRDefault="00FB214D" w:rsidP="00FB214D">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FB214D" w:rsidRDefault="00FB214D" w:rsidP="00FB214D">
            <w:pPr>
              <w:pStyle w:val="Bold3"/>
            </w:pPr>
            <w:r>
              <w:t>BuyerAgent</w:t>
            </w:r>
          </w:p>
          <w:p w:rsidR="00FB214D" w:rsidRPr="00D36647" w:rsidRDefault="00FB214D" w:rsidP="00FB214D">
            <w:pPr>
              <w:pStyle w:val="Normal3"/>
            </w:pPr>
            <w:r>
              <w:t xml:space="preserve">The entity acting for the buyer in the transaction. </w:t>
            </w:r>
            <w:r w:rsidRPr="00D36647">
              <w:t>(Not to be used for logistics BuyerAgent, see LogisticsBuyerAgent.)</w:t>
            </w:r>
          </w:p>
          <w:p w:rsidR="00FB214D" w:rsidRDefault="00FB214D" w:rsidP="00FB214D">
            <w:pPr>
              <w:pStyle w:val="Bold3"/>
            </w:pPr>
            <w:r>
              <w:t>Carrier</w:t>
            </w:r>
          </w:p>
          <w:p w:rsidR="00FB214D" w:rsidRDefault="00FB214D" w:rsidP="00FB214D">
            <w:pPr>
              <w:pStyle w:val="Normal3"/>
            </w:pPr>
            <w:r>
              <w:t>The organisation or business entity that transports goods.</w:t>
            </w:r>
          </w:p>
          <w:p w:rsidR="00FB214D" w:rsidRDefault="00FB214D" w:rsidP="00FB214D">
            <w:pPr>
              <w:pStyle w:val="Bold3"/>
            </w:pPr>
            <w:r>
              <w:t>CarrierAssignmentResponsible</w:t>
            </w:r>
          </w:p>
          <w:p w:rsidR="00FB214D" w:rsidRDefault="00FB214D" w:rsidP="00FB214D">
            <w:pPr>
              <w:pStyle w:val="Normal3"/>
            </w:pPr>
            <w:r>
              <w:t>The organisation to which the carrier has assigned some task.</w:t>
            </w:r>
          </w:p>
          <w:p w:rsidR="00FB214D" w:rsidRDefault="00FB214D" w:rsidP="00FB214D">
            <w:pPr>
              <w:pStyle w:val="Bold3"/>
            </w:pPr>
            <w:r>
              <w:t>ComponentVendor</w:t>
            </w:r>
          </w:p>
          <w:p w:rsidR="00FB214D" w:rsidRDefault="00FB214D" w:rsidP="00FB214D">
            <w:pPr>
              <w:pStyle w:val="Normal3"/>
            </w:pPr>
            <w:r>
              <w:t>Vendor producing supplied components.</w:t>
            </w:r>
          </w:p>
          <w:p w:rsidR="00FB214D" w:rsidRDefault="00FB214D" w:rsidP="00FB214D">
            <w:pPr>
              <w:pStyle w:val="Bold3"/>
            </w:pPr>
            <w:r>
              <w:t>Compositor</w:t>
            </w:r>
          </w:p>
          <w:p w:rsidR="00FB214D" w:rsidRDefault="00FB214D" w:rsidP="00FB214D">
            <w:pPr>
              <w:pStyle w:val="Normal3"/>
            </w:pPr>
            <w:r>
              <w:t>Party that formats written material and illustrations for printing or electronic display.</w:t>
            </w:r>
          </w:p>
          <w:p w:rsidR="00FB214D" w:rsidRDefault="00FB214D" w:rsidP="00FB214D">
            <w:pPr>
              <w:pStyle w:val="Bold3"/>
            </w:pPr>
            <w:r>
              <w:t>Consignee</w:t>
            </w:r>
          </w:p>
          <w:p w:rsidR="00FB214D" w:rsidRDefault="00FB214D" w:rsidP="00FB214D">
            <w:pPr>
              <w:pStyle w:val="Normal3"/>
            </w:pPr>
            <w:r>
              <w:t>To be deprecated in version 3.0 (no date determined). Use LogisticsRole attribute to communicate this information.</w:t>
            </w:r>
          </w:p>
          <w:p w:rsidR="00FB214D" w:rsidRDefault="00FB214D" w:rsidP="00FB214D">
            <w:pPr>
              <w:pStyle w:val="Bold3"/>
            </w:pPr>
            <w:r>
              <w:t>Consignor</w:t>
            </w:r>
          </w:p>
          <w:p w:rsidR="00FB214D" w:rsidRDefault="00FB214D" w:rsidP="00FB214D">
            <w:pPr>
              <w:pStyle w:val="Normal3"/>
            </w:pPr>
            <w:r>
              <w:t>To be deprecated in version 3.0 (no date determined). Use LogisticsRole attribute to communicate this information.</w:t>
            </w:r>
          </w:p>
          <w:p w:rsidR="00FB214D" w:rsidRDefault="00FB214D" w:rsidP="00FB214D">
            <w:pPr>
              <w:pStyle w:val="Bold3"/>
            </w:pPr>
            <w:r>
              <w:t>Consuming</w:t>
            </w:r>
          </w:p>
          <w:p w:rsidR="00FB214D" w:rsidRDefault="00FB214D" w:rsidP="00FB214D">
            <w:pPr>
              <w:pStyle w:val="Normal3"/>
            </w:pPr>
            <w:r>
              <w:t>The eventual consumer of the material</w:t>
            </w:r>
          </w:p>
          <w:p w:rsidR="00FB214D" w:rsidRDefault="00FB214D" w:rsidP="00FB214D">
            <w:pPr>
              <w:pStyle w:val="Bold3"/>
            </w:pPr>
            <w:r>
              <w:t>ContractParty</w:t>
            </w:r>
          </w:p>
          <w:p w:rsidR="00FB214D" w:rsidRDefault="00FB214D" w:rsidP="00FB214D">
            <w:pPr>
              <w:pStyle w:val="Normal3"/>
            </w:pPr>
            <w:r>
              <w:t>The organisation or business entity responsible for managing the contract between business partners.</w:t>
            </w:r>
          </w:p>
          <w:p w:rsidR="00FB214D" w:rsidRDefault="00FB214D" w:rsidP="00FB214D">
            <w:pPr>
              <w:pStyle w:val="Bold3"/>
            </w:pPr>
            <w:r>
              <w:t>Converter</w:t>
            </w:r>
          </w:p>
          <w:p w:rsidR="00FB214D" w:rsidRDefault="00FB214D" w:rsidP="00FB214D">
            <w:pPr>
              <w:pStyle w:val="Normal3"/>
            </w:pPr>
            <w:r>
              <w:t>The organisation responsible for changing one form of paper into another form, providing specialised functions not available to the supplier.</w:t>
            </w:r>
          </w:p>
          <w:p w:rsidR="00FB214D" w:rsidRDefault="00FB214D" w:rsidP="00FB214D">
            <w:pPr>
              <w:pStyle w:val="Bold3"/>
            </w:pPr>
            <w:r>
              <w:t>CreditDepartment</w:t>
            </w:r>
          </w:p>
          <w:p w:rsidR="00FB214D" w:rsidRDefault="00FB214D" w:rsidP="00FB214D">
            <w:pPr>
              <w:pStyle w:val="Normal3"/>
            </w:pPr>
            <w:r>
              <w:t>The party responsible for credit authorization.</w:t>
            </w:r>
          </w:p>
          <w:p w:rsidR="00FB214D" w:rsidRDefault="00FB214D" w:rsidP="00FB214D">
            <w:pPr>
              <w:pStyle w:val="Bold3"/>
            </w:pPr>
            <w:r>
              <w:t>CrossDock</w:t>
            </w:r>
          </w:p>
          <w:p w:rsidR="00FB214D" w:rsidRDefault="00FB214D" w:rsidP="00FB214D">
            <w:pPr>
              <w:pStyle w:val="Normal3"/>
            </w:pPr>
            <w:r>
              <w:t>A third party involved in the transport of goods.</w:t>
            </w:r>
          </w:p>
          <w:p w:rsidR="00FB214D" w:rsidRDefault="00FB214D" w:rsidP="00FB214D">
            <w:pPr>
              <w:pStyle w:val="Bold3"/>
            </w:pPr>
            <w:r>
              <w:t>CustomerFacility</w:t>
            </w:r>
          </w:p>
          <w:p w:rsidR="00FB214D" w:rsidRDefault="00FB214D" w:rsidP="00FB214D">
            <w:pPr>
              <w:pStyle w:val="Normal3"/>
            </w:pPr>
            <w:r>
              <w:t>The type of the origin or destination location of a transport leg in a route is a buyer facility, usually a print site, or a warehouse owned by the buyer.</w:t>
            </w:r>
          </w:p>
          <w:p w:rsidR="00FB214D" w:rsidRDefault="00FB214D" w:rsidP="00FB214D">
            <w:pPr>
              <w:pStyle w:val="Bold3"/>
            </w:pPr>
            <w:r>
              <w:t>CustomerStock</w:t>
            </w:r>
          </w:p>
          <w:p w:rsidR="00FB214D" w:rsidRDefault="00FB214D" w:rsidP="00FB214D">
            <w:pPr>
              <w:pStyle w:val="Normal3"/>
            </w:pPr>
            <w:r>
              <w:t>A “virtual” location that indicates that the material is owned by the customer.</w:t>
            </w:r>
          </w:p>
          <w:p w:rsidR="00FB214D" w:rsidRDefault="00FB214D" w:rsidP="00FB214D">
            <w:pPr>
              <w:pStyle w:val="Bold3"/>
            </w:pPr>
            <w:r>
              <w:t>Customs</w:t>
            </w:r>
          </w:p>
          <w:p w:rsidR="00FB214D" w:rsidRDefault="00FB214D" w:rsidP="00FB214D">
            <w:pPr>
              <w:pStyle w:val="Normal3"/>
            </w:pPr>
            <w:r>
              <w:t>Any customs agency.</w:t>
            </w:r>
          </w:p>
          <w:p w:rsidR="00FB214D" w:rsidRDefault="00FB214D" w:rsidP="00FB214D">
            <w:pPr>
              <w:pStyle w:val="Bold3"/>
            </w:pPr>
            <w:r>
              <w:t>CustomsForwarder</w:t>
            </w:r>
          </w:p>
          <w:p w:rsidR="00FB214D" w:rsidRDefault="00FB214D" w:rsidP="00FB214D">
            <w:pPr>
              <w:pStyle w:val="Normal3"/>
            </w:pPr>
            <w:r>
              <w:t>A forwarder responsible for managing the transfer of goods through customs.</w:t>
            </w:r>
          </w:p>
          <w:p w:rsidR="003A6F85" w:rsidRDefault="003A6F85" w:rsidP="003A6F85">
            <w:pPr>
              <w:pStyle w:val="Bold3"/>
            </w:pPr>
            <w:r>
              <w:t>DeliveryPlanningParty</w:t>
            </w:r>
          </w:p>
          <w:p w:rsidR="003A6F85" w:rsidRDefault="003A6F85" w:rsidP="00FB214D">
            <w:pPr>
              <w:pStyle w:val="Normal3"/>
            </w:pPr>
            <w:r>
              <w:t>The organisation responsible for planning of deliveries to delivery destinations.</w:t>
            </w:r>
          </w:p>
          <w:p w:rsidR="00FB214D" w:rsidRDefault="00FB214D" w:rsidP="00FB214D">
            <w:pPr>
              <w:pStyle w:val="Bold3"/>
            </w:pPr>
            <w:r>
              <w:t>DomesticForwarder</w:t>
            </w:r>
          </w:p>
          <w:p w:rsidR="00FB214D" w:rsidRDefault="00FB214D" w:rsidP="00FB214D">
            <w:pPr>
              <w:pStyle w:val="Normal3"/>
            </w:pPr>
            <w:r>
              <w:t>A forwarder responsible for managing the transfer of goods.</w:t>
            </w:r>
          </w:p>
          <w:p w:rsidR="00FB214D" w:rsidRDefault="00FB214D" w:rsidP="00FB214D">
            <w:pPr>
              <w:pStyle w:val="Bold3"/>
            </w:pPr>
            <w:r>
              <w:t>EndUser</w:t>
            </w:r>
          </w:p>
          <w:p w:rsidR="00FB214D" w:rsidRDefault="00FB214D" w:rsidP="00FB214D">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0A68D8" w:rsidRPr="000A68D8" w:rsidRDefault="000A68D8" w:rsidP="000A68D8">
            <w:pPr>
              <w:pStyle w:val="Normal3"/>
              <w:rPr>
                <w:b/>
              </w:rPr>
            </w:pPr>
            <w:r w:rsidRPr="000A68D8">
              <w:rPr>
                <w:b/>
              </w:rPr>
              <w:t>EU</w:t>
            </w:r>
          </w:p>
          <w:p w:rsidR="000A68D8" w:rsidRDefault="000A68D8" w:rsidP="000A68D8">
            <w:pPr>
              <w:pStyle w:val="Normal3"/>
            </w:pPr>
            <w:r>
              <w:t>European Union.</w:t>
            </w:r>
          </w:p>
          <w:p w:rsidR="00FB214D" w:rsidRDefault="00FB214D" w:rsidP="00FB214D">
            <w:pPr>
              <w:pStyle w:val="Bold3"/>
            </w:pPr>
            <w:r>
              <w:t>ExportForwarder</w:t>
            </w:r>
          </w:p>
          <w:p w:rsidR="00FB214D" w:rsidRDefault="00FB214D" w:rsidP="00FB214D">
            <w:pPr>
              <w:pStyle w:val="Normal3"/>
            </w:pPr>
            <w:r>
              <w:t>A forwarder responsible for managing the export process.</w:t>
            </w:r>
          </w:p>
          <w:p w:rsidR="00FB214D" w:rsidRDefault="00FB214D" w:rsidP="00FB214D">
            <w:pPr>
              <w:pStyle w:val="Bold3"/>
            </w:pPr>
            <w:r w:rsidRPr="00616873">
              <w:t xml:space="preserve">ForestForwarder </w:t>
            </w:r>
          </w:p>
          <w:p w:rsidR="00FB214D" w:rsidRDefault="00FB214D" w:rsidP="00FB214D">
            <w:pPr>
              <w:pStyle w:val="Normal3"/>
            </w:pPr>
            <w:r w:rsidRPr="00737E19">
              <w:t>The party that transports forest wood products from logging areas to roadside landings</w:t>
            </w:r>
            <w:r>
              <w:t>.</w:t>
            </w:r>
          </w:p>
          <w:p w:rsidR="00FB214D" w:rsidRDefault="00FB214D" w:rsidP="00FB214D">
            <w:pPr>
              <w:pStyle w:val="Bold3"/>
            </w:pPr>
            <w:r>
              <w:t>ForestForwardingRequestor</w:t>
            </w:r>
          </w:p>
          <w:p w:rsidR="00FB214D" w:rsidRDefault="00FB214D" w:rsidP="00FB214D">
            <w:pPr>
              <w:pStyle w:val="Normal3"/>
            </w:pPr>
            <w:r>
              <w:t>The party requesting forest forwarding services.</w:t>
            </w:r>
          </w:p>
          <w:p w:rsidR="00FB214D" w:rsidRDefault="00FB214D" w:rsidP="00FB214D">
            <w:pPr>
              <w:pStyle w:val="Bold3"/>
            </w:pPr>
            <w:r>
              <w:t>ForestHarvester</w:t>
            </w:r>
          </w:p>
          <w:p w:rsidR="00FB214D" w:rsidRPr="00F52A34" w:rsidRDefault="00FB214D" w:rsidP="00FB214D">
            <w:pPr>
              <w:pStyle w:val="Normal3"/>
            </w:pPr>
            <w:r w:rsidRPr="00737E19">
              <w:t>The party that harvests forest wood products at logging areas</w:t>
            </w:r>
            <w:r>
              <w:t>.</w:t>
            </w:r>
          </w:p>
          <w:p w:rsidR="00FB214D" w:rsidRDefault="00FB214D" w:rsidP="00FB214D">
            <w:pPr>
              <w:pStyle w:val="Bold3"/>
            </w:pPr>
            <w:r>
              <w:t>ForestHarvestingRequestor</w:t>
            </w:r>
          </w:p>
          <w:p w:rsidR="00FB214D" w:rsidRDefault="00FB214D" w:rsidP="00FB214D">
            <w:pPr>
              <w:pStyle w:val="Normal3"/>
            </w:pPr>
            <w:r>
              <w:t>The party requesting forest harvesting services.</w:t>
            </w:r>
          </w:p>
          <w:p w:rsidR="00FB214D" w:rsidRDefault="00FB214D" w:rsidP="00FB214D">
            <w:pPr>
              <w:pStyle w:val="Bold3"/>
            </w:pPr>
            <w:r>
              <w:t>Forwarder</w:t>
            </w:r>
          </w:p>
          <w:p w:rsidR="00FB214D" w:rsidRDefault="00FB214D" w:rsidP="00FB214D">
            <w:pPr>
              <w:pStyle w:val="Normal3"/>
            </w:pPr>
            <w:r>
              <w:t>The party responsible for shipping arrangements.</w:t>
            </w:r>
          </w:p>
          <w:p w:rsidR="00FB214D" w:rsidRDefault="00FB214D" w:rsidP="00FB214D">
            <w:pPr>
              <w:pStyle w:val="Bold3"/>
            </w:pPr>
            <w:r>
              <w:t>FreightPayer</w:t>
            </w:r>
          </w:p>
          <w:p w:rsidR="00FB214D" w:rsidRDefault="00FB214D" w:rsidP="00FB214D">
            <w:pPr>
              <w:pStyle w:val="Normal3"/>
            </w:pPr>
            <w:r>
              <w:t>The party responsible for paying freight.</w:t>
            </w:r>
          </w:p>
          <w:p w:rsidR="00FB214D" w:rsidRDefault="00FB214D" w:rsidP="00FB214D">
            <w:pPr>
              <w:pStyle w:val="Bold3"/>
            </w:pPr>
            <w:r>
              <w:t>Insurer</w:t>
            </w:r>
          </w:p>
          <w:p w:rsidR="00FB214D" w:rsidRDefault="00FB214D" w:rsidP="00FB214D">
            <w:pPr>
              <w:pStyle w:val="Normal3"/>
            </w:pPr>
            <w:r>
              <w:t>The party providing insurance coverage for the goods.</w:t>
            </w:r>
          </w:p>
          <w:p w:rsidR="00FB214D" w:rsidRDefault="00FB214D" w:rsidP="00FB214D">
            <w:pPr>
              <w:pStyle w:val="Bold3"/>
            </w:pPr>
            <w:r>
              <w:t>Laboratory</w:t>
            </w:r>
          </w:p>
          <w:p w:rsidR="00FB214D" w:rsidRDefault="00FB214D" w:rsidP="00FB214D">
            <w:pPr>
              <w:pStyle w:val="Normal3"/>
            </w:pPr>
            <w:r>
              <w:t>Laboratory is where analysis is done.</w:t>
            </w:r>
          </w:p>
          <w:p w:rsidR="00FB214D" w:rsidRDefault="00FB214D" w:rsidP="00FB214D">
            <w:pPr>
              <w:pStyle w:val="Bold3"/>
            </w:pPr>
            <w:r>
              <w:t>Landowner</w:t>
            </w:r>
          </w:p>
          <w:p w:rsidR="00FB214D" w:rsidRDefault="00FB214D" w:rsidP="00FB214D">
            <w:pPr>
              <w:pStyle w:val="Normal3"/>
            </w:pPr>
            <w:r>
              <w:t>The party who owns the land upon which the product was produced.</w:t>
            </w:r>
          </w:p>
          <w:p w:rsidR="00FB214D" w:rsidRDefault="00FB214D" w:rsidP="00FB214D">
            <w:pPr>
              <w:pStyle w:val="Bold3"/>
            </w:pPr>
            <w:r>
              <w:t>LoadingOperator</w:t>
            </w:r>
          </w:p>
          <w:p w:rsidR="00FB214D" w:rsidRDefault="00FB214D" w:rsidP="00FB214D">
            <w:pPr>
              <w:pStyle w:val="Normal3"/>
            </w:pPr>
            <w:r>
              <w:t>A party that is carrying out loading of transport units.</w:t>
            </w:r>
          </w:p>
          <w:p w:rsidR="00FB214D" w:rsidRDefault="00FB214D" w:rsidP="00FB214D">
            <w:pPr>
              <w:pStyle w:val="Bold3"/>
            </w:pPr>
            <w:r>
              <w:t>LoggingArea</w:t>
            </w:r>
          </w:p>
          <w:p w:rsidR="00FB214D" w:rsidRDefault="00FB214D" w:rsidP="00FB214D">
            <w:pPr>
              <w:pStyle w:val="Normal3"/>
            </w:pPr>
            <w:r>
              <w:t>A geographic location in the forest where logging takes place.</w:t>
            </w:r>
          </w:p>
          <w:p w:rsidR="00FB214D" w:rsidRDefault="00FB214D" w:rsidP="00FB214D">
            <w:pPr>
              <w:pStyle w:val="Bold3"/>
            </w:pPr>
            <w:r>
              <w:t>LogisticsBillTo</w:t>
            </w:r>
          </w:p>
          <w:p w:rsidR="00FB214D" w:rsidRDefault="00FB214D" w:rsidP="00FB214D">
            <w:pPr>
              <w:pStyle w:val="Normal3"/>
            </w:pPr>
            <w:r>
              <w:t>The address where the logistics invoice is to be sent.</w:t>
            </w:r>
          </w:p>
          <w:p w:rsidR="00FB214D" w:rsidRDefault="00FB214D" w:rsidP="00FB214D">
            <w:pPr>
              <w:pStyle w:val="Bold3"/>
            </w:pPr>
            <w:r>
              <w:t>LogisticsBuyer</w:t>
            </w:r>
          </w:p>
          <w:p w:rsidR="00FB214D" w:rsidRDefault="00FB214D" w:rsidP="00FB214D">
            <w:pPr>
              <w:pStyle w:val="Normal3"/>
            </w:pPr>
            <w:r>
              <w:t>The buyer of logistics services. The legal entity to which the service is sold. Also commonly referred to as the sold-to party or customer. If no OtherParty is defined as the “LogisticsPayer”, the “LogisticsBuyer” is the payer.</w:t>
            </w:r>
          </w:p>
          <w:p w:rsidR="00FB214D" w:rsidRDefault="00FB214D" w:rsidP="00FB214D">
            <w:pPr>
              <w:pStyle w:val="Bold3"/>
            </w:pPr>
            <w:r>
              <w:t>LogisticsBuyerAgent</w:t>
            </w:r>
          </w:p>
          <w:p w:rsidR="00FB214D" w:rsidRDefault="00FB214D" w:rsidP="00FB214D">
            <w:pPr>
              <w:pStyle w:val="Normal3"/>
            </w:pPr>
            <w:r>
              <w:t>The entity acting for the logistics buyer in the transaction.</w:t>
            </w:r>
          </w:p>
          <w:p w:rsidR="00FB214D" w:rsidRPr="00336A29" w:rsidRDefault="00FB214D" w:rsidP="00FB214D">
            <w:pPr>
              <w:pStyle w:val="Bold3"/>
            </w:pPr>
            <w:r w:rsidRPr="00336A29">
              <w:t>LogisticsPayee</w:t>
            </w:r>
          </w:p>
          <w:p w:rsidR="00FB214D" w:rsidRDefault="00FB214D" w:rsidP="00FB214D">
            <w:pPr>
              <w:pStyle w:val="Normal3"/>
            </w:pPr>
            <w:r>
              <w:t>The party handling and receiving logistics payments on behalf of another party.</w:t>
            </w:r>
          </w:p>
          <w:p w:rsidR="00FB214D" w:rsidRPr="00336A29" w:rsidRDefault="00FB214D" w:rsidP="00FB214D">
            <w:pPr>
              <w:pStyle w:val="Bold3"/>
            </w:pPr>
            <w:r w:rsidRPr="00336A29">
              <w:t>LogisticsPayer</w:t>
            </w:r>
          </w:p>
          <w:p w:rsidR="00FB214D" w:rsidRDefault="00FB214D" w:rsidP="00FB214D">
            <w:pPr>
              <w:pStyle w:val="Normal3"/>
            </w:pPr>
            <w:r>
              <w:t>The party handling and sending logistics payments of behalf of another party.</w:t>
            </w:r>
          </w:p>
          <w:p w:rsidR="007023AA" w:rsidRDefault="007023AA" w:rsidP="007023AA">
            <w:pPr>
              <w:pStyle w:val="Bold3"/>
            </w:pPr>
            <w:r>
              <w:t>LogisticsPlanningParty</w:t>
            </w:r>
          </w:p>
          <w:p w:rsidR="007023AA" w:rsidRDefault="007023AA" w:rsidP="00FB214D">
            <w:pPr>
              <w:pStyle w:val="Normal3"/>
            </w:pPr>
            <w:r>
              <w:t>The organisation responsible for planning of logistics services.</w:t>
            </w:r>
          </w:p>
          <w:p w:rsidR="00FB214D" w:rsidRDefault="00FB214D" w:rsidP="00FB214D">
            <w:pPr>
              <w:pStyle w:val="Bold3"/>
            </w:pPr>
            <w:r>
              <w:t>LogisticsSeller</w:t>
            </w:r>
          </w:p>
          <w:p w:rsidR="00FB214D" w:rsidRDefault="00FB214D" w:rsidP="00FB214D">
            <w:pPr>
              <w:pStyle w:val="Normal3"/>
            </w:pPr>
            <w:r>
              <w:t>The seller of logistics services. LogisticsSupplier is the seller of the service, if logistics seller is not specified as OtherParty = LogisticsSeller.</w:t>
            </w:r>
          </w:p>
          <w:p w:rsidR="00FB214D" w:rsidRDefault="00FB214D" w:rsidP="00FB214D">
            <w:pPr>
              <w:pStyle w:val="Bold3"/>
            </w:pPr>
            <w:r>
              <w:t>LogisticsServiceProvider</w:t>
            </w:r>
          </w:p>
          <w:p w:rsidR="00FB214D" w:rsidRDefault="00FB214D" w:rsidP="00FB214D">
            <w:pPr>
              <w:pStyle w:val="Normal3"/>
            </w:pPr>
            <w:r>
              <w:t>A party that is responsible for a service in logistics business.</w:t>
            </w:r>
          </w:p>
          <w:p w:rsidR="00FB214D" w:rsidRPr="00F44556" w:rsidRDefault="00FB214D" w:rsidP="00FB214D">
            <w:pPr>
              <w:pStyle w:val="Bold3"/>
              <w:rPr>
                <w:b w:val="0"/>
              </w:rPr>
            </w:pPr>
            <w:r>
              <w:t xml:space="preserve">LogisticsServiceProvider </w:t>
            </w:r>
            <w:r w:rsidRPr="00F44556">
              <w:rPr>
                <w:b w:val="0"/>
              </w:rPr>
              <w:t>(misspelt with an ending space)</w:t>
            </w:r>
          </w:p>
          <w:p w:rsidR="00FB214D" w:rsidRDefault="00FB214D" w:rsidP="00FB214D">
            <w:pPr>
              <w:pStyle w:val="Normal3"/>
            </w:pPr>
            <w:r>
              <w:t>The item is misspelt ending with a space. It will be deprecated in next version.</w:t>
            </w:r>
            <w:r>
              <w:br/>
              <w:t>Use instead the correctly spelt enumeration LogisticsServiceProvider.</w:t>
            </w:r>
          </w:p>
          <w:p w:rsidR="00FB214D" w:rsidRDefault="00FB214D" w:rsidP="00FB214D">
            <w:pPr>
              <w:pStyle w:val="Bold3"/>
            </w:pPr>
            <w:r>
              <w:t>LogisticsSupplier</w:t>
            </w:r>
          </w:p>
          <w:p w:rsidR="00FB214D" w:rsidRDefault="00FB214D" w:rsidP="00FB214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FB214D" w:rsidRDefault="00FB214D" w:rsidP="00FB214D">
            <w:pPr>
              <w:pStyle w:val="Bold3"/>
            </w:pPr>
            <w:r>
              <w:t>MainCarrier</w:t>
            </w:r>
          </w:p>
          <w:p w:rsidR="00FB214D" w:rsidRDefault="00FB214D" w:rsidP="00FB214D">
            <w:pPr>
              <w:pStyle w:val="Normal3"/>
            </w:pPr>
            <w:r>
              <w:t>The primary carrier involved in the movement of goods.</w:t>
            </w:r>
          </w:p>
          <w:p w:rsidR="00FB214D" w:rsidRDefault="00FB214D" w:rsidP="00FB214D">
            <w:pPr>
              <w:pStyle w:val="Bold3"/>
            </w:pPr>
            <w:r>
              <w:t>MainForestForwarder</w:t>
            </w:r>
          </w:p>
          <w:p w:rsidR="00FB214D" w:rsidRDefault="00FB214D" w:rsidP="00FB214D">
            <w:pPr>
              <w:pStyle w:val="Normal3"/>
            </w:pPr>
            <w:r>
              <w:t>The party responsible for transporting forest wood products from logging areas to roadside landings.</w:t>
            </w:r>
          </w:p>
          <w:p w:rsidR="00FB214D" w:rsidRDefault="00FB214D" w:rsidP="00FB214D">
            <w:pPr>
              <w:pStyle w:val="Bold3"/>
            </w:pPr>
            <w:r>
              <w:t>MainForestHarvester</w:t>
            </w:r>
          </w:p>
          <w:p w:rsidR="00FB214D" w:rsidRDefault="00FB214D" w:rsidP="00FB214D">
            <w:pPr>
              <w:pStyle w:val="Normal3"/>
            </w:pPr>
            <w:r>
              <w:t>The party responsible for harvesting of forest wood products at logging areas.</w:t>
            </w:r>
          </w:p>
          <w:p w:rsidR="00FB214D" w:rsidRDefault="00FB214D" w:rsidP="00FB214D">
            <w:pPr>
              <w:pStyle w:val="Bold3"/>
            </w:pPr>
            <w:r>
              <w:t>Measurer</w:t>
            </w:r>
          </w:p>
          <w:p w:rsidR="00FB214D" w:rsidRDefault="00FB214D" w:rsidP="00FB214D">
            <w:pPr>
              <w:pStyle w:val="Normal3"/>
            </w:pPr>
            <w:r w:rsidRPr="00414C42">
              <w:t>The party that that is carrying out the measurement of the quantity and/or quality of the products. It can be a person, a piece of equipment or a device</w:t>
            </w:r>
            <w:r>
              <w:t>.</w:t>
            </w:r>
          </w:p>
          <w:p w:rsidR="00FB214D" w:rsidRDefault="00FB214D" w:rsidP="00FB214D">
            <w:pPr>
              <w:pStyle w:val="Bold3"/>
            </w:pPr>
            <w:r>
              <w:t>MeasuringParty</w:t>
            </w:r>
          </w:p>
          <w:p w:rsidR="00FB214D" w:rsidRDefault="00FB214D" w:rsidP="00FB214D">
            <w:pPr>
              <w:pStyle w:val="Normal3"/>
            </w:pPr>
            <w:r>
              <w:t>The party that is responsible for the measurements at the measuring location.</w:t>
            </w:r>
          </w:p>
          <w:p w:rsidR="00FB214D" w:rsidRDefault="00FB214D" w:rsidP="00FB214D">
            <w:pPr>
              <w:pStyle w:val="Bold3"/>
            </w:pPr>
            <w:r>
              <w:t>Merchant</w:t>
            </w:r>
          </w:p>
          <w:p w:rsidR="00FB214D" w:rsidRDefault="00FB214D" w:rsidP="00FB214D">
            <w:pPr>
              <w:pStyle w:val="Normal3"/>
            </w:pPr>
            <w:r>
              <w:t>A third party buying and reselling products.</w:t>
            </w:r>
          </w:p>
          <w:p w:rsidR="00FB214D" w:rsidRDefault="00FB214D" w:rsidP="00FB214D">
            <w:pPr>
              <w:pStyle w:val="Bold3"/>
            </w:pPr>
            <w:r>
              <w:t>Mill</w:t>
            </w:r>
          </w:p>
          <w:p w:rsidR="00FB214D" w:rsidRDefault="00FB214D" w:rsidP="00FB214D">
            <w:pPr>
              <w:pStyle w:val="Normal3"/>
            </w:pPr>
            <w:r>
              <w:t>A production facility.</w:t>
            </w:r>
          </w:p>
          <w:p w:rsidR="00FB214D" w:rsidRDefault="00FB214D" w:rsidP="00FB214D">
            <w:pPr>
              <w:pStyle w:val="Bold3"/>
            </w:pPr>
            <w:r>
              <w:t>NotifyParty</w:t>
            </w:r>
          </w:p>
          <w:p w:rsidR="00FB214D" w:rsidRDefault="00FB214D" w:rsidP="00FB214D">
            <w:pPr>
              <w:pStyle w:val="Normal3"/>
            </w:pPr>
            <w:r>
              <w:t>A party that needs to be notified of the status of the transaction.</w:t>
            </w:r>
          </w:p>
          <w:p w:rsidR="00FB214D" w:rsidRDefault="00FB214D" w:rsidP="00FB214D">
            <w:pPr>
              <w:pStyle w:val="Bold3"/>
            </w:pPr>
            <w:r>
              <w:t>OnBehalfOf</w:t>
            </w:r>
          </w:p>
          <w:p w:rsidR="00FB214D" w:rsidRDefault="00FB214D" w:rsidP="00FB214D">
            <w:pPr>
              <w:pStyle w:val="Normal3"/>
            </w:pPr>
            <w:r>
              <w:t>The activity in question is being made on behalf of this party.</w:t>
            </w:r>
          </w:p>
          <w:p w:rsidR="00FB214D" w:rsidRDefault="00FB214D" w:rsidP="00FB214D">
            <w:pPr>
              <w:pStyle w:val="Bold3"/>
            </w:pPr>
            <w:r>
              <w:t>OrderParty</w:t>
            </w:r>
          </w:p>
          <w:p w:rsidR="00FB214D" w:rsidRDefault="00FB214D" w:rsidP="00FB214D">
            <w:pPr>
              <w:pStyle w:val="Normal3"/>
            </w:pPr>
            <w:r>
              <w:t>The organisation or business entity placing the order if different from the buyer party.</w:t>
            </w:r>
          </w:p>
          <w:p w:rsidR="00FB214D" w:rsidRDefault="00FB214D" w:rsidP="00FB214D">
            <w:pPr>
              <w:pStyle w:val="Bold3"/>
            </w:pPr>
            <w:r>
              <w:t>OriginalBuyer</w:t>
            </w:r>
          </w:p>
          <w:p w:rsidR="00FB214D" w:rsidRDefault="00FB214D" w:rsidP="00FB214D">
            <w:pPr>
              <w:pStyle w:val="Normal3"/>
            </w:pPr>
            <w:r>
              <w:t xml:space="preserve">The first buyer in a supply chain. </w:t>
            </w:r>
            <w:r w:rsidRPr="00CF4C26">
              <w:t>OriginalBuyer is only used when the first buyer in a supply chain needs to be specified in other e-documents than e-documents belonging to the first level of trade. (Not to be used for the first buyer in a supply chain of logistics, see OriginalLogisticsBuyer.)</w:t>
            </w:r>
          </w:p>
          <w:p w:rsidR="00FB214D" w:rsidRDefault="00FB214D" w:rsidP="00FB214D">
            <w:pPr>
              <w:pStyle w:val="Bold3"/>
            </w:pPr>
            <w:r>
              <w:t>OriginalBuyerAgent</w:t>
            </w:r>
          </w:p>
          <w:p w:rsidR="00FB214D" w:rsidRDefault="00FB214D" w:rsidP="00FB214D">
            <w:pPr>
              <w:pStyle w:val="Normal3"/>
            </w:pPr>
            <w:r>
              <w:t xml:space="preserve">The entity acting for the OriginalBuyer in the transaction. </w:t>
            </w:r>
            <w:r w:rsidRPr="00CF4C26">
              <w:t>OriginalBuyerAgent is only used when the first buyer agent in a supply chain needs to be specified in other e-documents than e-documents belonging to the first level of trade. (Not to be used for the first buyer agent in a supply chain of logistics, see OriginalLogisticsBuyerAgent.)</w:t>
            </w:r>
          </w:p>
          <w:p w:rsidR="00FB214D" w:rsidRDefault="00FB214D" w:rsidP="00FB214D">
            <w:pPr>
              <w:pStyle w:val="Bold3"/>
            </w:pPr>
            <w:r>
              <w:t xml:space="preserve">OriginalLogisticsBuyer </w:t>
            </w:r>
          </w:p>
          <w:p w:rsidR="00FB214D" w:rsidRDefault="00FB214D" w:rsidP="00FB214D">
            <w:pPr>
              <w:pStyle w:val="Normal3"/>
            </w:pPr>
            <w:r>
              <w:t>The first logistics buyer in a supply chain of logistics. OriginalLogisticsBuyer is only used when the first logistics buyer in a supply chain of logistics needs to be specified in other e-documents than e-documents belonging to the first level of logistics trade.</w:t>
            </w:r>
          </w:p>
          <w:p w:rsidR="00FB214D" w:rsidRDefault="00FB214D" w:rsidP="00FB214D">
            <w:pPr>
              <w:pStyle w:val="Bold3"/>
            </w:pPr>
            <w:r>
              <w:t xml:space="preserve">OriginalLogisticsBuyerAgent </w:t>
            </w:r>
          </w:p>
          <w:p w:rsidR="00FB214D" w:rsidRDefault="00FB214D" w:rsidP="00FB214D">
            <w:pPr>
              <w:pStyle w:val="Normal3"/>
            </w:pPr>
            <w:r>
              <w:t>The entity acting for the OriginalLogisticsBuyer in the transaction.  OriginalLogisticsBuyerAgent is only used when the first logistics buyer agent in a supply chain of logistics needs to be specified in other e-documents than e-documents belonging to the first level of logistics trade.</w:t>
            </w:r>
          </w:p>
          <w:p w:rsidR="00FB214D" w:rsidRDefault="00FB214D" w:rsidP="00FB214D">
            <w:pPr>
              <w:pStyle w:val="Bold3"/>
            </w:pPr>
            <w:r>
              <w:t xml:space="preserve">OriginalLogisticsSeller </w:t>
            </w:r>
          </w:p>
          <w:p w:rsidR="00FB214D" w:rsidRDefault="00FB214D" w:rsidP="00FB214D">
            <w:pPr>
              <w:pStyle w:val="Normal3"/>
            </w:pPr>
            <w:r>
              <w:t>The first logistics seller in a supply chain of logistics. OriginalLogisticsSupplier is the OriginalLogisticsSeller of the service, if OriginalLogisticsSeller is not specified as OtherParty = OriginalLogisticsSeller. OriginalLogisticsSeller is only used when the first logistics seller in a supply chain of logistics needs to be specified in other e-documents than e-documents belonging to the first level of logistics trade.</w:t>
            </w:r>
          </w:p>
          <w:p w:rsidR="00FB214D" w:rsidRDefault="00FB214D" w:rsidP="00FB214D">
            <w:pPr>
              <w:pStyle w:val="Bold3"/>
            </w:pPr>
            <w:r>
              <w:t xml:space="preserve">OriginalLogisticsSupplier </w:t>
            </w:r>
          </w:p>
          <w:p w:rsidR="00FB214D" w:rsidRDefault="00FB214D" w:rsidP="00FB214D">
            <w:pPr>
              <w:pStyle w:val="Normal3"/>
            </w:pPr>
            <w:r>
              <w:t>The first logistics supplier in a supply chain of logistics. OriginalLogisticsSupplier is also the OriginalLogisticsSeller of the service, if OriginalLogisticsSeller is not specified as OtherParty = OriginalLogisticsSeller. OriginalLogisticsSupplier is only used when the first logistics supplier in a supply chain of logistics needs to be specified in other e-documents than e-documents belonging to the first level of logistics trade.</w:t>
            </w:r>
          </w:p>
          <w:p w:rsidR="00FB214D" w:rsidRDefault="00FB214D" w:rsidP="00FB214D">
            <w:pPr>
              <w:pStyle w:val="Bold3"/>
            </w:pPr>
            <w:r>
              <w:t>OriginalOrderParty</w:t>
            </w:r>
          </w:p>
          <w:p w:rsidR="00FB214D" w:rsidRDefault="00FB214D" w:rsidP="00FB214D">
            <w:pPr>
              <w:pStyle w:val="Normal3"/>
            </w:pPr>
            <w:r>
              <w:t>Party which ordered the product from the Party sending the first level PurchaseOrder in an indirect purchase order process.</w:t>
            </w:r>
          </w:p>
          <w:p w:rsidR="00FB214D" w:rsidRDefault="00FB214D" w:rsidP="00FB214D">
            <w:pPr>
              <w:pStyle w:val="Bold3"/>
            </w:pPr>
            <w:r>
              <w:t>OriginalSeller</w:t>
            </w:r>
          </w:p>
          <w:p w:rsidR="00FB214D" w:rsidRDefault="00FB214D" w:rsidP="00FB214D">
            <w:pPr>
              <w:pStyle w:val="Normal3"/>
            </w:pPr>
            <w:r>
              <w:t xml:space="preserve">The first seller in a supply chain. OriginalSupplier is the OriginalSeller of the product, if OriginalSeller is not specified as OtherParty = OriginalSeller. </w:t>
            </w:r>
            <w:r w:rsidRPr="00CF4C26">
              <w:t>OriginalSeller is only used when the first seller in a supply chain needs to be specified in other e-documents than e-documents belonging to the first level of trade. (Not to be used for the first seller in a supply chain of logistics, see OriginalLogisticsSeller.)</w:t>
            </w:r>
          </w:p>
          <w:p w:rsidR="00FB214D" w:rsidRDefault="00FB214D" w:rsidP="00FB214D">
            <w:pPr>
              <w:pStyle w:val="Bold3"/>
            </w:pPr>
            <w:r>
              <w:t>OriginalSupplier</w:t>
            </w:r>
          </w:p>
          <w:p w:rsidR="00FB214D" w:rsidRDefault="00FB214D" w:rsidP="00FB214D">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 xml:space="preserve">duct. </w:t>
            </w:r>
            <w:r w:rsidRPr="00CF4C26">
              <w:t>OriginalSupplier is only used when the first supplier in a supply chain needs to be specified in other e-documents than e-documents belonging to the first level of trade. (Not to be used for the first supplier in a supply chain of logistics, see OriginalLogisticsSupplier.)</w:t>
            </w:r>
          </w:p>
          <w:p w:rsidR="00FB214D" w:rsidRDefault="00FB214D" w:rsidP="00FB214D">
            <w:pPr>
              <w:pStyle w:val="Bold3"/>
            </w:pPr>
            <w:r>
              <w:t>Payee</w:t>
            </w:r>
          </w:p>
          <w:p w:rsidR="00FB214D" w:rsidRPr="00810BE9" w:rsidRDefault="00FB214D" w:rsidP="00FB214D">
            <w:pPr>
              <w:pStyle w:val="Normal3"/>
            </w:pPr>
            <w:r>
              <w:t xml:space="preserve">The party handling and receiving payments on behalf of another party. </w:t>
            </w:r>
            <w:r w:rsidRPr="00810BE9">
              <w:t>(Not to be used for logistics payee, see LogisticsPayee.)</w:t>
            </w:r>
          </w:p>
          <w:p w:rsidR="00FB214D" w:rsidRDefault="00FB214D" w:rsidP="00FB214D">
            <w:pPr>
              <w:pStyle w:val="Bold3"/>
            </w:pPr>
            <w:r>
              <w:t>Payer</w:t>
            </w:r>
          </w:p>
          <w:p w:rsidR="00FB214D" w:rsidRPr="00810BE9" w:rsidRDefault="00FB214D" w:rsidP="00FB214D">
            <w:pPr>
              <w:pStyle w:val="Normal3"/>
            </w:pPr>
            <w:r>
              <w:t xml:space="preserve">The party handling and sending payments of behalf of another party. </w:t>
            </w:r>
            <w:r w:rsidRPr="00810BE9">
              <w:t>(Not to be used for logistics payer, see LogisticsPayer.)</w:t>
            </w:r>
          </w:p>
          <w:p w:rsidR="00FB214D" w:rsidRDefault="00FB214D" w:rsidP="00FB214D">
            <w:pPr>
              <w:pStyle w:val="Bold3"/>
            </w:pPr>
            <w:r>
              <w:t>PlaceFinalDestination</w:t>
            </w:r>
          </w:p>
          <w:p w:rsidR="00FB214D" w:rsidRDefault="00FB214D" w:rsidP="00FB214D">
            <w:pPr>
              <w:pStyle w:val="Normal3"/>
            </w:pPr>
            <w:r>
              <w:t>The final destination of the goods.</w:t>
            </w:r>
          </w:p>
          <w:p w:rsidR="00FB214D" w:rsidRDefault="00FB214D" w:rsidP="00FB214D">
            <w:pPr>
              <w:pStyle w:val="Bold3"/>
            </w:pPr>
            <w:r>
              <w:t>PlaceOfAccept</w:t>
            </w:r>
          </w:p>
          <w:p w:rsidR="00FB214D" w:rsidRDefault="00FB214D" w:rsidP="00FB214D">
            <w:pPr>
              <w:pStyle w:val="Normal3"/>
            </w:pPr>
            <w:r>
              <w:t>The location where acceptance of the goods is to take place.</w:t>
            </w:r>
          </w:p>
          <w:p w:rsidR="00FB214D" w:rsidRDefault="00FB214D" w:rsidP="00FB214D">
            <w:pPr>
              <w:pStyle w:val="Bold3"/>
            </w:pPr>
            <w:r>
              <w:t>PlaceOfDespatch</w:t>
            </w:r>
          </w:p>
          <w:p w:rsidR="00FB214D" w:rsidRDefault="00FB214D" w:rsidP="00FB214D">
            <w:pPr>
              <w:pStyle w:val="Normal3"/>
            </w:pPr>
            <w:r>
              <w:t>The location where despatch took place.</w:t>
            </w:r>
          </w:p>
          <w:p w:rsidR="00FB214D" w:rsidRDefault="00FB214D" w:rsidP="00FB214D">
            <w:pPr>
              <w:pStyle w:val="Bold3"/>
            </w:pPr>
            <w:r>
              <w:t>PlaceOfDischarge</w:t>
            </w:r>
          </w:p>
          <w:p w:rsidR="00FB214D" w:rsidRDefault="00FB214D" w:rsidP="00FB214D">
            <w:pPr>
              <w:pStyle w:val="Normal3"/>
            </w:pPr>
            <w:r>
              <w:t>The location where the goods were unloaded.</w:t>
            </w:r>
          </w:p>
          <w:p w:rsidR="00FB214D" w:rsidRDefault="00FB214D" w:rsidP="00FB214D">
            <w:pPr>
              <w:pStyle w:val="Bold3"/>
            </w:pPr>
            <w:r>
              <w:t>PlaceOfLoading</w:t>
            </w:r>
          </w:p>
          <w:p w:rsidR="00FB214D" w:rsidRDefault="00FB214D" w:rsidP="00FB214D">
            <w:pPr>
              <w:pStyle w:val="Normal3"/>
            </w:pPr>
            <w:r>
              <w:t>The location where loading is to or took place.</w:t>
            </w:r>
          </w:p>
          <w:p w:rsidR="00FB214D" w:rsidRDefault="00FB214D" w:rsidP="00FB214D">
            <w:pPr>
              <w:pStyle w:val="Bold3"/>
            </w:pPr>
            <w:r>
              <w:t>PlaceOfMeasuring</w:t>
            </w:r>
          </w:p>
          <w:p w:rsidR="00FB214D" w:rsidRDefault="00FB214D" w:rsidP="00FB214D">
            <w:pPr>
              <w:pStyle w:val="Normal3"/>
            </w:pPr>
            <w:r>
              <w:t>The location where the products are measured.</w:t>
            </w:r>
          </w:p>
          <w:p w:rsidR="00FB214D" w:rsidRDefault="00FB214D" w:rsidP="00FB214D">
            <w:pPr>
              <w:pStyle w:val="Bold3"/>
            </w:pPr>
            <w:r>
              <w:t>PlaceOfPassingThrough</w:t>
            </w:r>
          </w:p>
          <w:p w:rsidR="00FB214D" w:rsidRDefault="00FB214D" w:rsidP="00FB214D">
            <w:pPr>
              <w:pStyle w:val="Normal3"/>
            </w:pPr>
            <w:r>
              <w:t>A location to be passed by a vehicle, e.g. a main intersection on a Route.</w:t>
            </w:r>
          </w:p>
          <w:p w:rsidR="00FB214D" w:rsidRDefault="00FB214D" w:rsidP="00FB214D">
            <w:pPr>
              <w:pStyle w:val="Bold3"/>
            </w:pPr>
            <w:r>
              <w:t>PlaceOfReloading</w:t>
            </w:r>
          </w:p>
          <w:p w:rsidR="00FB214D" w:rsidRDefault="00A55AAC" w:rsidP="00FB214D">
            <w:pPr>
              <w:pStyle w:val="Normal3"/>
            </w:pPr>
            <w:r w:rsidRPr="00A55AAC">
              <w:t>A location where the goods were or will be transferred from one transport to another. It may but does not need to inv</w:t>
            </w:r>
            <w:r>
              <w:t>olve a change of transport mode</w:t>
            </w:r>
            <w:r w:rsidR="00FB214D">
              <w:t>.</w:t>
            </w:r>
          </w:p>
          <w:p w:rsidR="00FB214D" w:rsidRDefault="00FB214D" w:rsidP="00FB214D">
            <w:pPr>
              <w:pStyle w:val="Bold3"/>
            </w:pPr>
            <w:r>
              <w:t>Port</w:t>
            </w:r>
          </w:p>
          <w:p w:rsidR="00FB214D" w:rsidRDefault="00FB214D" w:rsidP="00FB214D">
            <w:pPr>
              <w:pStyle w:val="Normal3"/>
            </w:pPr>
            <w:r>
              <w:t>The type of the origin or destination location of a transport leg in a route. It is a maritime location.</w:t>
            </w:r>
          </w:p>
          <w:p w:rsidR="00FB214D" w:rsidRDefault="00FB214D" w:rsidP="00FB214D">
            <w:pPr>
              <w:pStyle w:val="Bold3"/>
            </w:pPr>
            <w:r>
              <w:t>PreCarrier</w:t>
            </w:r>
          </w:p>
          <w:p w:rsidR="00FB214D" w:rsidRDefault="00FB214D" w:rsidP="00FB214D">
            <w:pPr>
              <w:pStyle w:val="Normal3"/>
            </w:pPr>
            <w:r>
              <w:t>The party responsible for activities prior to carrier accepting the goods (but after shipping has taken place).</w:t>
            </w:r>
          </w:p>
          <w:p w:rsidR="00FB214D" w:rsidRDefault="00FB214D" w:rsidP="00FB214D">
            <w:pPr>
              <w:pStyle w:val="Bold3"/>
            </w:pPr>
            <w:r>
              <w:t>PriceListParty</w:t>
            </w:r>
          </w:p>
          <w:p w:rsidR="00FB214D" w:rsidRDefault="00FB214D" w:rsidP="00FB214D">
            <w:pPr>
              <w:pStyle w:val="Normal3"/>
            </w:pPr>
            <w:r>
              <w:t>The organization or business entity responsible managing for the price list between business partners.</w:t>
            </w:r>
          </w:p>
          <w:p w:rsidR="00FB214D" w:rsidRDefault="00FB214D" w:rsidP="00FB214D">
            <w:pPr>
              <w:pStyle w:val="Bold3"/>
            </w:pPr>
            <w:r>
              <w:t>PrinterFacility</w:t>
            </w:r>
          </w:p>
          <w:p w:rsidR="00FB214D" w:rsidRDefault="00FB214D" w:rsidP="00FB214D">
            <w:pPr>
              <w:pStyle w:val="Normal3"/>
            </w:pPr>
            <w:r>
              <w:t>The location of the printer who will be using the product.</w:t>
            </w:r>
          </w:p>
          <w:p w:rsidR="00FB214D" w:rsidRDefault="00FB214D" w:rsidP="00FB214D">
            <w:pPr>
              <w:pStyle w:val="Bold3"/>
            </w:pPr>
            <w:r>
              <w:t>Producer</w:t>
            </w:r>
          </w:p>
          <w:p w:rsidR="00FB214D" w:rsidRDefault="00FB214D" w:rsidP="00FB214D">
            <w:pPr>
              <w:pStyle w:val="Normal3"/>
            </w:pPr>
            <w:r>
              <w:t>The manufacturer of the goods.</w:t>
            </w:r>
          </w:p>
          <w:p w:rsidR="00FB214D" w:rsidRDefault="00FB214D" w:rsidP="00FB214D">
            <w:pPr>
              <w:pStyle w:val="Bold3"/>
            </w:pPr>
            <w:r>
              <w:t>ProductAgency</w:t>
            </w:r>
          </w:p>
          <w:p w:rsidR="00FB214D" w:rsidRDefault="00FB214D" w:rsidP="00FB214D">
            <w:pPr>
              <w:pStyle w:val="Normal3"/>
            </w:pPr>
            <w:r>
              <w:t>Organization responsible for defining unique product identifiers.</w:t>
            </w:r>
          </w:p>
          <w:p w:rsidR="00FB214D" w:rsidRDefault="00FB214D" w:rsidP="00FB214D">
            <w:pPr>
              <w:pStyle w:val="Bold3"/>
            </w:pPr>
            <w:r>
              <w:t>ProFormaInvoice</w:t>
            </w:r>
          </w:p>
          <w:p w:rsidR="00FB214D" w:rsidRDefault="00FB214D" w:rsidP="00FB214D">
            <w:pPr>
              <w:pStyle w:val="Normal3"/>
            </w:pPr>
            <w:r>
              <w:t>The organisation or business entity to which the pro-forma invoice will be sent.</w:t>
            </w:r>
          </w:p>
          <w:p w:rsidR="00FB214D" w:rsidRDefault="00FB214D" w:rsidP="00FB214D">
            <w:pPr>
              <w:pStyle w:val="Bold3"/>
            </w:pPr>
            <w:r>
              <w:t>Publisher</w:t>
            </w:r>
          </w:p>
          <w:p w:rsidR="00FB214D" w:rsidRDefault="00FB214D" w:rsidP="00FB214D">
            <w:pPr>
              <w:pStyle w:val="Normal3"/>
            </w:pPr>
            <w:r>
              <w:t>Individual or corporation responsible for the printing and distribution of digital or printed publications.</w:t>
            </w:r>
          </w:p>
          <w:p w:rsidR="00FB214D" w:rsidRDefault="00FB214D" w:rsidP="00FB214D">
            <w:pPr>
              <w:pStyle w:val="Bold3"/>
            </w:pPr>
            <w:r>
              <w:t>RemitTo</w:t>
            </w:r>
          </w:p>
          <w:p w:rsidR="00FB214D" w:rsidRDefault="00FB214D" w:rsidP="00FB214D">
            <w:pPr>
              <w:pStyle w:val="Normal3"/>
            </w:pPr>
            <w:r>
              <w:t>The organisation or business entity to which payment will be made.</w:t>
            </w:r>
          </w:p>
          <w:p w:rsidR="00FB214D" w:rsidRDefault="00FB214D" w:rsidP="00FB214D">
            <w:pPr>
              <w:pStyle w:val="Bold3"/>
            </w:pPr>
            <w:r>
              <w:t>Requestor</w:t>
            </w:r>
          </w:p>
          <w:p w:rsidR="00FB214D" w:rsidRDefault="00FB214D" w:rsidP="00FB214D">
            <w:pPr>
              <w:pStyle w:val="Normal3"/>
            </w:pPr>
            <w:r>
              <w:t>The originator of the original PurchaseOrder requisition (for example, a printing plant ordering through a central purchasing organisation).</w:t>
            </w:r>
          </w:p>
          <w:p w:rsidR="00FB214D" w:rsidRDefault="00FB214D" w:rsidP="00FB214D">
            <w:pPr>
              <w:pStyle w:val="Bold3"/>
            </w:pPr>
            <w:r>
              <w:t>RoadKeeper</w:t>
            </w:r>
          </w:p>
          <w:p w:rsidR="00FB214D" w:rsidRDefault="00FB214D" w:rsidP="00FB214D">
            <w:pPr>
              <w:pStyle w:val="Normal3"/>
            </w:pPr>
            <w:r>
              <w:t>The party who is responsible for the maintenance of the road.</w:t>
            </w:r>
          </w:p>
          <w:p w:rsidR="00FB214D" w:rsidRDefault="00FB214D" w:rsidP="00FB214D">
            <w:pPr>
              <w:pStyle w:val="Bold3"/>
            </w:pPr>
            <w:r>
              <w:t>RoadOwner</w:t>
            </w:r>
          </w:p>
          <w:p w:rsidR="00FB214D" w:rsidRDefault="00FB214D" w:rsidP="00FB214D">
            <w:pPr>
              <w:pStyle w:val="Normal3"/>
            </w:pPr>
            <w:r>
              <w:t>The party who is the legal owner of the road.</w:t>
            </w:r>
          </w:p>
          <w:p w:rsidR="00FB214D" w:rsidRDefault="00FB214D" w:rsidP="00FB214D">
            <w:pPr>
              <w:pStyle w:val="Bold3"/>
            </w:pPr>
            <w:r>
              <w:t>SalesAgent</w:t>
            </w:r>
          </w:p>
          <w:p w:rsidR="00FB214D" w:rsidRDefault="00FB214D" w:rsidP="00FB214D">
            <w:pPr>
              <w:pStyle w:val="Normal3"/>
            </w:pPr>
            <w:r>
              <w:t>The organisation or person responsible for product sales acting on behalf of the seller.</w:t>
            </w:r>
          </w:p>
          <w:p w:rsidR="00FB214D" w:rsidRDefault="00FB214D" w:rsidP="00FB214D">
            <w:pPr>
              <w:pStyle w:val="Bold3"/>
            </w:pPr>
            <w:r>
              <w:t>SalesOffice</w:t>
            </w:r>
          </w:p>
          <w:p w:rsidR="00FB214D" w:rsidRDefault="00FB214D" w:rsidP="00FB214D">
            <w:pPr>
              <w:pStyle w:val="Normal3"/>
            </w:pPr>
            <w:r>
              <w:t>The functional unit in an organisation or business entity that is responsible for product sales.</w:t>
            </w:r>
          </w:p>
          <w:p w:rsidR="00FB214D" w:rsidRDefault="00FB214D" w:rsidP="00FB214D">
            <w:pPr>
              <w:pStyle w:val="Bold3"/>
            </w:pPr>
            <w:r>
              <w:t>Seller</w:t>
            </w:r>
          </w:p>
          <w:p w:rsidR="00FB214D" w:rsidRDefault="00FB214D" w:rsidP="00FB214D">
            <w:pPr>
              <w:pStyle w:val="Normal3"/>
            </w:pPr>
            <w:r>
              <w:t xml:space="preserve">The seller of the product. SupplierParty is the seller of the product, if Seller is not specified as OtherParty = Seller. </w:t>
            </w:r>
            <w:r w:rsidRPr="00D36647">
              <w:t>(Not to be used for logistics seller, see LogisticsSeller.)</w:t>
            </w:r>
          </w:p>
          <w:p w:rsidR="00FB214D" w:rsidRDefault="00FB214D" w:rsidP="00FB214D">
            <w:pPr>
              <w:pStyle w:val="Bold3"/>
            </w:pPr>
            <w:r>
              <w:t>ServiceProvider</w:t>
            </w:r>
          </w:p>
          <w:p w:rsidR="00FB214D" w:rsidRPr="00D36647" w:rsidRDefault="00FB214D" w:rsidP="00FB214D">
            <w:pPr>
              <w:pStyle w:val="Normal3"/>
            </w:pPr>
            <w:r w:rsidRPr="00DC5944">
              <w:t>The party that is responsible for a service in product business</w:t>
            </w:r>
            <w:r>
              <w:t>.</w:t>
            </w:r>
          </w:p>
          <w:p w:rsidR="00FB214D" w:rsidRDefault="00FB214D" w:rsidP="00FB214D">
            <w:pPr>
              <w:pStyle w:val="Bold3"/>
            </w:pPr>
            <w:r>
              <w:t>ShipFromLocation</w:t>
            </w:r>
          </w:p>
          <w:p w:rsidR="00FB214D" w:rsidRDefault="00FB214D" w:rsidP="00FB214D">
            <w:pPr>
              <w:pStyle w:val="Normal3"/>
            </w:pPr>
            <w:r>
              <w:t>The location the goods were shipped from.</w:t>
            </w:r>
          </w:p>
          <w:p w:rsidR="00FB214D" w:rsidRDefault="00FB214D" w:rsidP="00FB214D">
            <w:pPr>
              <w:pStyle w:val="Bold3"/>
            </w:pPr>
            <w:r>
              <w:t>ShipOwner</w:t>
            </w:r>
          </w:p>
          <w:p w:rsidR="00FB214D" w:rsidRDefault="00FB214D" w:rsidP="00FB214D">
            <w:pPr>
              <w:pStyle w:val="Normal3"/>
            </w:pPr>
            <w:r>
              <w:t>The owner of the vessel used to ship the goods.</w:t>
            </w:r>
          </w:p>
          <w:p w:rsidR="00FB214D" w:rsidRDefault="00FB214D" w:rsidP="00FB214D">
            <w:pPr>
              <w:pStyle w:val="Bold3"/>
            </w:pPr>
            <w:r>
              <w:t>ShipTo</w:t>
            </w:r>
          </w:p>
          <w:p w:rsidR="00FB214D" w:rsidRDefault="00FB214D" w:rsidP="00FB214D">
            <w:pPr>
              <w:pStyle w:val="Normal3"/>
            </w:pPr>
            <w:r>
              <w:t>The address the material should be shipped to.</w:t>
            </w:r>
          </w:p>
          <w:p w:rsidR="00FB214D" w:rsidRDefault="00FB214D" w:rsidP="00FB214D">
            <w:pPr>
              <w:pStyle w:val="Bold3"/>
            </w:pPr>
            <w:r>
              <w:t>SubCarrier</w:t>
            </w:r>
          </w:p>
          <w:p w:rsidR="00FB214D" w:rsidRDefault="00FB214D" w:rsidP="00FB214D">
            <w:pPr>
              <w:pStyle w:val="Normal3"/>
            </w:pPr>
            <w:r>
              <w:t>A sub carrier of another the shipping company.</w:t>
            </w:r>
          </w:p>
          <w:p w:rsidR="00FB214D" w:rsidRDefault="00FB214D" w:rsidP="00FB214D">
            <w:pPr>
              <w:pStyle w:val="Bold3"/>
            </w:pPr>
            <w:r>
              <w:t>Supplier</w:t>
            </w:r>
          </w:p>
          <w:p w:rsidR="00FB214D" w:rsidRDefault="00FB214D" w:rsidP="00FB214D">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3A6F85" w:rsidRDefault="003A6F85" w:rsidP="003A6F85">
            <w:pPr>
              <w:pStyle w:val="Bold3"/>
            </w:pPr>
            <w:r>
              <w:t>SupplyRequirementPlanningParty</w:t>
            </w:r>
          </w:p>
          <w:p w:rsidR="003A6F85" w:rsidRPr="00D36647" w:rsidRDefault="003A6F85" w:rsidP="003A6F85">
            <w:pPr>
              <w:pStyle w:val="Normal3"/>
            </w:pPr>
            <w:r>
              <w:t>The organisation responsible for planning of supply requirements for industries depending on their needs.</w:t>
            </w:r>
          </w:p>
          <w:p w:rsidR="00FB214D" w:rsidRDefault="00FB214D" w:rsidP="00FB214D">
            <w:pPr>
              <w:pStyle w:val="Bold3"/>
            </w:pPr>
            <w:r>
              <w:t>Terminal</w:t>
            </w:r>
          </w:p>
          <w:p w:rsidR="00FB214D" w:rsidRDefault="00FB214D" w:rsidP="00FB214D">
            <w:pPr>
              <w:pStyle w:val="Normal3"/>
            </w:pPr>
            <w:r>
              <w:t>The type of the origin or destination location of a transport leg in a route. It can be a sea, road or rail terminal.</w:t>
            </w:r>
          </w:p>
          <w:p w:rsidR="00FB214D" w:rsidRDefault="00FB214D" w:rsidP="00FB214D">
            <w:pPr>
              <w:pStyle w:val="Bold3"/>
            </w:pPr>
            <w:r>
              <w:t>TerminalOperator</w:t>
            </w:r>
          </w:p>
          <w:p w:rsidR="00FB214D" w:rsidRDefault="00FB214D" w:rsidP="00FB214D">
            <w:pPr>
              <w:pStyle w:val="Normal3"/>
            </w:pPr>
            <w:r>
              <w:t>The party providing facilities such as loading, unloading, or warehousing.</w:t>
            </w:r>
          </w:p>
          <w:p w:rsidR="00FB214D" w:rsidRDefault="00FB214D" w:rsidP="00FB214D">
            <w:pPr>
              <w:pStyle w:val="Bold3"/>
            </w:pPr>
            <w:r>
              <w:t>UnloadingOperator</w:t>
            </w:r>
          </w:p>
          <w:p w:rsidR="00FB214D" w:rsidRDefault="00FB214D" w:rsidP="00FB214D">
            <w:pPr>
              <w:pStyle w:val="Normal3"/>
            </w:pPr>
            <w:r>
              <w:t>A party that is carrying out unloading of transport units.</w:t>
            </w:r>
          </w:p>
          <w:p w:rsidR="00FB214D" w:rsidRDefault="00FB214D" w:rsidP="00FB214D">
            <w:pPr>
              <w:pStyle w:val="Bold3"/>
            </w:pPr>
            <w:r>
              <w:t>Warehouse</w:t>
            </w:r>
          </w:p>
          <w:p w:rsidR="00FB214D" w:rsidRDefault="00FB214D" w:rsidP="00FB214D">
            <w:pPr>
              <w:pStyle w:val="Normal3"/>
            </w:pPr>
            <w:r>
              <w:t>A storage location. It can be the origin or destination location of a transport leg in a route.</w:t>
            </w:r>
          </w:p>
          <w:p w:rsidR="00FB214D" w:rsidRDefault="00FB214D" w:rsidP="00FB214D">
            <w:pPr>
              <w:pStyle w:val="Bold3"/>
            </w:pPr>
            <w:r>
              <w:t xml:space="preserve">WarehouseOperator </w:t>
            </w:r>
          </w:p>
          <w:p w:rsidR="00FB214D" w:rsidRDefault="00FB214D" w:rsidP="00FB214D">
            <w:pPr>
              <w:pStyle w:val="Normal3"/>
            </w:pPr>
            <w:r>
              <w:t>The party operating a warehouse.</w:t>
            </w:r>
          </w:p>
          <w:p w:rsidR="00FB214D" w:rsidRDefault="00FB214D" w:rsidP="00FB214D">
            <w:pPr>
              <w:pStyle w:val="Bold3"/>
            </w:pPr>
            <w:r>
              <w:t>WillAdvise</w:t>
            </w:r>
          </w:p>
          <w:p w:rsidR="00FB214D" w:rsidRDefault="00FB214D" w:rsidP="00FB214D">
            <w:pPr>
              <w:pStyle w:val="Normal3"/>
            </w:pPr>
            <w:r>
              <w:t>Indicates that party will be identified at a later time</w:t>
            </w:r>
          </w:p>
          <w:p w:rsidR="00FB214D" w:rsidRDefault="00FB214D" w:rsidP="00FB214D">
            <w:pPr>
              <w:pStyle w:val="Bold3"/>
            </w:pPr>
            <w:r>
              <w:t>Other</w:t>
            </w:r>
          </w:p>
          <w:p w:rsidR="00503198" w:rsidRDefault="00FB214D" w:rsidP="00FB214D">
            <w:pPr>
              <w:pStyle w:val="Normal3"/>
            </w:pPr>
            <w:r>
              <w:t>Any other organisation or business entity that may get involved in the transaction and that is not covered by the list.</w:t>
            </w:r>
          </w:p>
        </w:tc>
      </w:tr>
    </w:tbl>
    <w:p w:rsidR="00503198" w:rsidRDefault="00503198" w:rsidP="00503198"/>
    <w:p w:rsidR="007D450C" w:rsidRDefault="007D450C" w:rsidP="007D450C">
      <w:pPr>
        <w:pStyle w:val="Heading2"/>
      </w:pPr>
      <w:bookmarkStart w:id="210" w:name="_Toc371377223"/>
      <w:bookmarkStart w:id="211" w:name="_Toc21212249"/>
      <w:bookmarkStart w:id="212" w:name="AttachmentContext_a"/>
      <w:r w:rsidRPr="007D450C">
        <w:t>AttachmentContext</w:t>
      </w:r>
      <w:r>
        <w:t xml:space="preserve"> [attribute]</w:t>
      </w:r>
      <w:bookmarkEnd w:id="210"/>
      <w:bookmarkEnd w:id="211"/>
      <w:bookmarkEnd w:id="212"/>
    </w:p>
    <w:tbl>
      <w:tblPr>
        <w:tblW w:w="5000" w:type="pct"/>
        <w:tblCellMar>
          <w:top w:w="144" w:type="dxa"/>
          <w:left w:w="115" w:type="dxa"/>
          <w:right w:w="115" w:type="dxa"/>
        </w:tblCellMar>
        <w:tblLook w:val="01E0"/>
      </w:tblPr>
      <w:tblGrid>
        <w:gridCol w:w="9584"/>
      </w:tblGrid>
      <w:tr w:rsidR="007D450C" w:rsidTr="00776573">
        <w:tc>
          <w:tcPr>
            <w:tcW w:w="5000" w:type="pct"/>
          </w:tcPr>
          <w:p w:rsidR="007D450C" w:rsidRDefault="001978CB" w:rsidP="00776573">
            <w:pPr>
              <w:pStyle w:val="Normal2"/>
            </w:pPr>
            <w:r w:rsidRPr="001978CB">
              <w:rPr>
                <w:noProof/>
              </w:rPr>
              <w:pict>
                <v:shape id="_x0000_s6341" type="#_x0000_t75" style="position:absolute;left:0;text-align:left;margin-left:7607.3pt;margin-top:7.05pt;width:119.25pt;height:66pt;z-index:-249959936;mso-wrap-edited:t;mso-position-horizontal:right" wrapcoords="-136 0 -136 21355 21600 21355 21600 0 18792 1227 -136 0" filled="t">
                  <v:imagedata r:id="rId60" o:title=""/>
                  <w10:wrap type="tight"/>
                </v:shape>
              </w:pict>
            </w:r>
            <w:r w:rsidR="00BF5BFB" w:rsidRPr="00BF5BFB">
              <w:rPr>
                <w:noProof/>
              </w:rPr>
              <w:t>The purpose of the attachment</w:t>
            </w:r>
            <w:r w:rsidR="007D450C" w:rsidRPr="00AE3CF4">
              <w:rPr>
                <w:noProof/>
              </w:rPr>
              <w:t>.</w:t>
            </w:r>
          </w:p>
          <w:p w:rsidR="007D450C" w:rsidRDefault="007D450C" w:rsidP="00BE3F05">
            <w:pPr>
              <w:pStyle w:val="Normal3"/>
              <w:ind w:left="0"/>
            </w:pPr>
          </w:p>
        </w:tc>
      </w:tr>
    </w:tbl>
    <w:p w:rsidR="007D450C" w:rsidRDefault="007D450C" w:rsidP="00503198"/>
    <w:p w:rsidR="00503198" w:rsidRDefault="00503198" w:rsidP="00503198">
      <w:pPr>
        <w:pStyle w:val="Heading2"/>
      </w:pPr>
      <w:bookmarkStart w:id="213" w:name="_Toc259721361"/>
      <w:bookmarkStart w:id="214" w:name="_Toc275501708"/>
      <w:bookmarkStart w:id="215" w:name="_Toc371377224"/>
      <w:bookmarkStart w:id="216" w:name="_Toc21212250"/>
      <w:bookmarkStart w:id="217" w:name="AttachmentFileName"/>
      <w:r>
        <w:t>AttachmentFileName</w:t>
      </w:r>
      <w:bookmarkEnd w:id="213"/>
      <w:bookmarkEnd w:id="214"/>
      <w:bookmarkEnd w:id="215"/>
      <w:bookmarkEnd w:id="216"/>
      <w:bookmarkEnd w:id="2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7" o:spid="_x0000_s1060" style="position:absolute;left:0;text-align:left;margin-left:0;margin-top:0;width:50pt;height:50pt;z-index:249612800;visibility:hidden" coordsize="89,170" o:spt="100" o:preferrelative="t" adj="0,,0" path="">
                  <v:stroke joinstyle="round"/>
                  <v:formulas/>
                  <v:path o:connecttype="segments"/>
                  <o:lock v:ext="edit" selection="t"/>
                </v:shape>
              </w:pict>
            </w:r>
            <w:r w:rsidRPr="001978CB">
              <w:rPr>
                <w:noProof/>
              </w:rPr>
              <w:pict>
                <v:shape id="_x0000_s6342" type="#_x0000_t75" style="position:absolute;left:0;text-align:left;margin-left:18542.3pt;margin-top:7.05pt;width:240.75pt;height:63.75pt;z-index:-249958912;mso-wrap-edited:t;mso-position-horizontal:right" wrapcoords="10340 5269 381 5269 381 16450 10407 16196 10273 21278 21600 21346 21600 0 10206 440 10340 5269" filled="t">
                  <v:imagedata r:id="rId61" o:title="AttachmentFileName"/>
                  <w10:wrap type="tight"/>
                </v:shape>
              </w:pict>
            </w:r>
            <w:r w:rsidR="00503198">
              <w:t>The name of the attached file.</w:t>
            </w:r>
          </w:p>
          <w:p w:rsidR="00BE3F05" w:rsidRDefault="00BE3F05" w:rsidP="00BE3F05">
            <w:pPr>
              <w:pStyle w:val="Bold3"/>
            </w:pPr>
            <w:r w:rsidRPr="00BE3F05">
              <w:t>AttachmentContext</w:t>
            </w:r>
            <w:r>
              <w:t xml:space="preserve"> [attribute]</w:t>
            </w:r>
          </w:p>
          <w:p w:rsidR="00BE3F05" w:rsidRDefault="00BE3F05" w:rsidP="00BE3F05">
            <w:pPr>
              <w:pStyle w:val="Italic3"/>
            </w:pPr>
            <w:r w:rsidRPr="00BE3F05">
              <w:t>AttachmentContext</w:t>
            </w:r>
            <w:r>
              <w:t xml:space="preserve"> is optional. A single instance might exist.</w:t>
            </w:r>
          </w:p>
          <w:p w:rsidR="00BE3F05" w:rsidRDefault="00BE3F05" w:rsidP="00BE3F05">
            <w:pPr>
              <w:pStyle w:val="Normal3"/>
            </w:pPr>
            <w:r w:rsidRPr="00BE3F05">
              <w:t xml:space="preserve">The purpose of the attachment </w:t>
            </w:r>
          </w:p>
          <w:p w:rsidR="00BE3F05" w:rsidRDefault="00BE3F05" w:rsidP="00BE3F05">
            <w:pPr>
              <w:pStyle w:val="Normal3"/>
            </w:pPr>
            <w:r>
              <w:t xml:space="preserve">Refer to </w:t>
            </w:r>
            <w:r w:rsidRPr="00BE3F05">
              <w:t>AttachmentContext</w:t>
            </w:r>
            <w:r>
              <w:t xml:space="preserve"> definition for any enumerations.</w:t>
            </w:r>
          </w:p>
        </w:tc>
      </w:tr>
    </w:tbl>
    <w:p w:rsidR="00503198" w:rsidRDefault="00503198" w:rsidP="00503198"/>
    <w:p w:rsidR="00503198" w:rsidRDefault="00503198" w:rsidP="00503198">
      <w:pPr>
        <w:pStyle w:val="Heading2"/>
      </w:pPr>
      <w:bookmarkStart w:id="218" w:name="_Toc259721362"/>
      <w:bookmarkStart w:id="219" w:name="_Toc275501709"/>
      <w:bookmarkStart w:id="220" w:name="_Toc371377225"/>
      <w:bookmarkStart w:id="221" w:name="_Toc21212251"/>
      <w:bookmarkStart w:id="222" w:name="AudioCassette"/>
      <w:r>
        <w:t>AudioCassette</w:t>
      </w:r>
      <w:bookmarkEnd w:id="218"/>
      <w:bookmarkEnd w:id="219"/>
      <w:bookmarkEnd w:id="220"/>
      <w:bookmarkEnd w:id="221"/>
      <w:bookmarkEnd w:id="2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8" o:spid="_x0000_s1061" style="position:absolute;left:0;text-align:left;margin-left:0;margin-top:0;width:50pt;height:50pt;z-index:249613824;visibility:hidden" coordsize="1028,489" o:spt="100" o:preferrelative="t" adj="0,,0" path="">
                  <v:stroke joinstyle="round"/>
                  <v:formulas/>
                  <v:path o:connecttype="segments"/>
                  <o:lock v:ext="edit" selection="t"/>
                </v:shape>
              </w:pict>
            </w:r>
            <w:r w:rsidRPr="001978CB">
              <w:pict>
                <v:shape id="_x0000_s2019" style="position:absolute;left:0;text-align:left;margin-left:20835pt;margin-top:7.2pt;width:271.5pt;height:571.5pt;z-index:-252738048;mso-wrap-edited:t;mso-position-horizontal:right" coordsize="" o:spt="100" wrapcoords="-30 389 235 389 235 6 478 6 478 6 478 0 1000 0 1000 0 1000 1007 478 1007 478 818 235 818 235 456 -30 456 -30 389" adj="0,,0" path="">
                  <v:stroke joinstyle="round"/>
                  <v:imagedata r:id="rId62" o:title="dc_38"/>
                  <v:formulas/>
                  <v:path o:connecttype="segments"/>
                  <w10:wrap type="tight"/>
                </v:shape>
              </w:pict>
            </w:r>
            <w:r w:rsidR="00503198">
              <w:t>Audio cassette</w:t>
            </w:r>
          </w:p>
          <w:p w:rsidR="00503198" w:rsidRDefault="00503198" w:rsidP="00503198">
            <w:pPr>
              <w:pStyle w:val="Bold3"/>
            </w:pPr>
            <w:r>
              <w:t>SpineLabel [attribute]</w:t>
            </w:r>
          </w:p>
          <w:p w:rsidR="00503198" w:rsidRDefault="00503198" w:rsidP="00503198">
            <w:pPr>
              <w:pStyle w:val="Italic3"/>
            </w:pPr>
            <w:r>
              <w:t>SpineLabel is optional. A single instance might exist.</w:t>
            </w:r>
          </w:p>
          <w:p w:rsidR="00503198" w:rsidRDefault="00503198" w:rsidP="00503198">
            <w:pPr>
              <w:pStyle w:val="Normal3"/>
            </w:pPr>
            <w:r>
              <w:t>Is there a spine label?</w:t>
            </w:r>
          </w:p>
          <w:p w:rsidR="00503198" w:rsidRDefault="00503198" w:rsidP="00503198">
            <w:pPr>
              <w:pStyle w:val="Normal3"/>
            </w:pPr>
            <w:r>
              <w:t>Refer to SpineLabel definition for any enumerations.</w:t>
            </w:r>
          </w:p>
          <w:p w:rsidR="00503198" w:rsidRDefault="00503198" w:rsidP="00503198">
            <w:pPr>
              <w:pStyle w:val="Bold3"/>
            </w:pPr>
            <w:r>
              <w:t>NoiseReduction [attribute]</w:t>
            </w:r>
          </w:p>
          <w:p w:rsidR="00503198" w:rsidRDefault="00503198" w:rsidP="00503198">
            <w:pPr>
              <w:pStyle w:val="Italic3"/>
            </w:pPr>
            <w:r>
              <w:t>NoiseReduction is optional. A single instance might exist.</w:t>
            </w:r>
          </w:p>
          <w:p w:rsidR="00503198" w:rsidRDefault="00503198" w:rsidP="00503198">
            <w:pPr>
              <w:pStyle w:val="Normal3"/>
            </w:pPr>
            <w:r>
              <w:t>The noise reduction method</w:t>
            </w:r>
          </w:p>
          <w:p w:rsidR="00503198" w:rsidRDefault="00503198" w:rsidP="00503198">
            <w:pPr>
              <w:pStyle w:val="Normal3"/>
            </w:pPr>
            <w:r>
              <w:t>Refer to NoiseReduction definition for any enumerations.</w:t>
            </w:r>
          </w:p>
          <w:p w:rsidR="00503198" w:rsidRDefault="00503198" w:rsidP="00503198">
            <w:pPr>
              <w:pStyle w:val="Bold3"/>
            </w:pPr>
            <w:r>
              <w:t>DuplicationRatio [attribute]</w:t>
            </w:r>
          </w:p>
          <w:p w:rsidR="00503198" w:rsidRDefault="00503198" w:rsidP="00503198">
            <w:pPr>
              <w:pStyle w:val="Italic3"/>
            </w:pPr>
            <w:r>
              <w:t>DuplicationRatio is optional. A single instance might exist.</w:t>
            </w:r>
          </w:p>
          <w:p w:rsidR="00503198" w:rsidRDefault="00503198" w:rsidP="00503198">
            <w:pPr>
              <w:pStyle w:val="Normal3"/>
            </w:pPr>
            <w:r>
              <w:t>Duplication ratio</w:t>
            </w:r>
          </w:p>
          <w:p w:rsidR="00503198" w:rsidRDefault="00503198" w:rsidP="00503198">
            <w:pPr>
              <w:pStyle w:val="ListBullet3"/>
            </w:pPr>
            <w:r>
              <w:t>Any valid string</w:t>
            </w:r>
          </w:p>
          <w:p w:rsidR="00503198" w:rsidRDefault="00503198" w:rsidP="00503198">
            <w:pPr>
              <w:pStyle w:val="Bold3"/>
            </w:pPr>
            <w:r>
              <w:t>TrackType [attribute]</w:t>
            </w:r>
          </w:p>
          <w:p w:rsidR="00503198" w:rsidRDefault="00503198" w:rsidP="00503198">
            <w:pPr>
              <w:pStyle w:val="Italic3"/>
            </w:pPr>
            <w:r>
              <w:t>TrackType is optional. A single instance might exist.</w:t>
            </w:r>
          </w:p>
          <w:p w:rsidR="00503198" w:rsidRDefault="00503198" w:rsidP="00503198">
            <w:pPr>
              <w:pStyle w:val="Normal3"/>
            </w:pPr>
            <w:r>
              <w:t>The type of track</w:t>
            </w:r>
          </w:p>
          <w:p w:rsidR="00503198" w:rsidRDefault="00503198" w:rsidP="00503198">
            <w:pPr>
              <w:pStyle w:val="Normal3"/>
            </w:pPr>
            <w:r>
              <w:t>Refer to TrackType definition for any enumerations.</w:t>
            </w:r>
          </w:p>
          <w:p w:rsidR="00503198" w:rsidRDefault="00503198" w:rsidP="00503198">
            <w:pPr>
              <w:pStyle w:val="Bold3"/>
            </w:pPr>
            <w:r>
              <w:t>Tabs [attribute]</w:t>
            </w:r>
          </w:p>
          <w:p w:rsidR="00503198" w:rsidRDefault="00503198" w:rsidP="00503198">
            <w:pPr>
              <w:pStyle w:val="Italic3"/>
            </w:pPr>
            <w:r>
              <w:t>Tabs is optional. A single instance might exist.</w:t>
            </w:r>
          </w:p>
          <w:p w:rsidR="00503198" w:rsidRDefault="00503198" w:rsidP="00503198">
            <w:pPr>
              <w:pStyle w:val="Normal3"/>
            </w:pPr>
            <w:r>
              <w:t>The type of tabs</w:t>
            </w:r>
          </w:p>
          <w:p w:rsidR="00503198" w:rsidRDefault="00503198" w:rsidP="00503198">
            <w:pPr>
              <w:pStyle w:val="Normal3"/>
            </w:pPr>
            <w:r>
              <w:t>Refer to Tabs definition for any enumerations.</w:t>
            </w:r>
          </w:p>
          <w:p w:rsidR="00503198" w:rsidRDefault="00503198" w:rsidP="00503198">
            <w:pPr>
              <w:pStyle w:val="Bold3"/>
            </w:pPr>
            <w:r>
              <w:t>AudioCassetteCaseType [attribute]</w:t>
            </w:r>
          </w:p>
          <w:p w:rsidR="00503198" w:rsidRDefault="00503198" w:rsidP="00503198">
            <w:pPr>
              <w:pStyle w:val="Italic3"/>
            </w:pPr>
            <w:r>
              <w:t>AudioCassetteCaseType is optional. A single instance might exist.</w:t>
            </w:r>
          </w:p>
          <w:p w:rsidR="00503198" w:rsidRDefault="00503198" w:rsidP="00503198">
            <w:pPr>
              <w:pStyle w:val="Normal3"/>
            </w:pPr>
            <w:r>
              <w:t>Describes the type of audio cassette case.</w:t>
            </w:r>
          </w:p>
          <w:p w:rsidR="00503198" w:rsidRDefault="00503198" w:rsidP="00503198">
            <w:pPr>
              <w:pStyle w:val="Normal3"/>
            </w:pPr>
            <w:r>
              <w:t>Refer to AudioCassetteCaseType definition for any enumerations.</w:t>
            </w:r>
          </w:p>
          <w:p w:rsidR="00503198" w:rsidRDefault="00503198" w:rsidP="00503198">
            <w:pPr>
              <w:pStyle w:val="Bold3"/>
            </w:pPr>
            <w:r>
              <w:t>AudioCassetteTapeLengthType [attribute]</w:t>
            </w:r>
          </w:p>
          <w:p w:rsidR="00503198" w:rsidRDefault="00503198" w:rsidP="00503198">
            <w:pPr>
              <w:pStyle w:val="Italic3"/>
            </w:pPr>
            <w:r>
              <w:t>AudioCassetteTapeLengthType is optional. A single instance might exist.</w:t>
            </w:r>
          </w:p>
          <w:p w:rsidR="00503198" w:rsidRDefault="00503198" w:rsidP="00503198">
            <w:pPr>
              <w:pStyle w:val="Normal3"/>
            </w:pPr>
            <w:r>
              <w:t>Describes the length of the tape used in the audio cassette. The number indicates the expected number of minutes the tape will run.</w:t>
            </w:r>
          </w:p>
          <w:p w:rsidR="00503198" w:rsidRDefault="00503198" w:rsidP="00503198">
            <w:pPr>
              <w:pStyle w:val="Normal3"/>
            </w:pPr>
            <w:r>
              <w:t>Refer to AudioCassetteTapeLengthType definition for any enumerations.</w:t>
            </w:r>
          </w:p>
          <w:p w:rsidR="00503198" w:rsidRDefault="00503198" w:rsidP="00503198">
            <w:pPr>
              <w:pStyle w:val="Bold3"/>
            </w:pPr>
            <w:r>
              <w:t>ShellType [attribute]</w:t>
            </w:r>
          </w:p>
          <w:p w:rsidR="00503198" w:rsidRDefault="00503198" w:rsidP="00503198">
            <w:pPr>
              <w:pStyle w:val="Italic3"/>
            </w:pPr>
            <w:r>
              <w:t>ShellType is optional. A single instance might exist.</w:t>
            </w:r>
          </w:p>
          <w:p w:rsidR="00503198" w:rsidRDefault="00503198" w:rsidP="00503198">
            <w:pPr>
              <w:pStyle w:val="Normal3"/>
            </w:pPr>
            <w:r>
              <w:t>The type of shell</w:t>
            </w:r>
          </w:p>
          <w:p w:rsidR="00503198" w:rsidRDefault="00503198" w:rsidP="00503198">
            <w:pPr>
              <w:pStyle w:val="Normal3"/>
            </w:pPr>
            <w:r>
              <w:t>Refer to ShellType definition for any enumerations.</w:t>
            </w:r>
          </w:p>
          <w:p w:rsidR="00503198" w:rsidRDefault="00503198" w:rsidP="00503198">
            <w:pPr>
              <w:pStyle w:val="Bold3"/>
            </w:pPr>
            <w:r>
              <w:t>AssemblyType [attribute]</w:t>
            </w:r>
          </w:p>
          <w:p w:rsidR="00503198" w:rsidRDefault="00503198" w:rsidP="00503198">
            <w:pPr>
              <w:pStyle w:val="Italic3"/>
            </w:pPr>
            <w:r>
              <w:t>AssemblyType is optional. A single instance might exist.</w:t>
            </w:r>
          </w:p>
          <w:p w:rsidR="00503198" w:rsidRDefault="00503198" w:rsidP="00503198">
            <w:pPr>
              <w:pStyle w:val="Normal3"/>
            </w:pPr>
            <w:r>
              <w:t>Assembly type</w:t>
            </w:r>
          </w:p>
          <w:p w:rsidR="00503198" w:rsidRDefault="00503198" w:rsidP="00503198">
            <w:pPr>
              <w:pStyle w:val="Normal3"/>
            </w:pPr>
            <w:r>
              <w:t>Refer to AssemblyType definition for any enumerations.</w:t>
            </w:r>
          </w:p>
          <w:p w:rsidR="00503198" w:rsidRDefault="00503198" w:rsidP="00503198">
            <w:pPr>
              <w:pStyle w:val="Bold3"/>
            </w:pPr>
            <w:r>
              <w:t>WrapType [attribute]</w:t>
            </w:r>
          </w:p>
          <w:p w:rsidR="00503198" w:rsidRDefault="00503198" w:rsidP="00503198">
            <w:pPr>
              <w:pStyle w:val="Italic3"/>
            </w:pPr>
            <w:r>
              <w:t>WrapType is optional. A single instance might exist.</w:t>
            </w:r>
          </w:p>
          <w:p w:rsidR="00503198" w:rsidRDefault="00503198" w:rsidP="00503198">
            <w:pPr>
              <w:pStyle w:val="Normal3"/>
            </w:pPr>
            <w:r>
              <w:t>Communicates the type of material used to wrap the product.</w:t>
            </w:r>
          </w:p>
          <w:p w:rsidR="00503198" w:rsidRDefault="00503198" w:rsidP="00503198">
            <w:pPr>
              <w:pStyle w:val="Normal3"/>
            </w:pPr>
            <w:r>
              <w:t>Refer to WrapType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AE22EF" w:rsidP="00503198">
            <w:pPr>
              <w:pStyle w:val="Normal4"/>
            </w:pPr>
            <w:r w:rsidRPr="00AE22EF">
              <w:t>A sequential number that uniquely identifies a sequence.</w:t>
            </w:r>
          </w:p>
          <w:p w:rsidR="00503198" w:rsidRDefault="00503198" w:rsidP="00503198">
            <w:pPr>
              <w:pStyle w:val="Bold4"/>
            </w:pPr>
            <w:r>
              <w:t>ShellColour</w:t>
            </w:r>
          </w:p>
          <w:p w:rsidR="00503198" w:rsidRDefault="00503198" w:rsidP="00503198">
            <w:pPr>
              <w:pStyle w:val="Italic4"/>
            </w:pPr>
            <w:r>
              <w:t>ShellColour is optional. A single instance might exist.</w:t>
            </w:r>
          </w:p>
          <w:p w:rsidR="00503198" w:rsidRDefault="00503198" w:rsidP="00503198">
            <w:pPr>
              <w:pStyle w:val="Normal4"/>
            </w:pPr>
            <w:r>
              <w:t>Shell colour</w:t>
            </w:r>
          </w:p>
          <w:p w:rsidR="00503198" w:rsidRDefault="00503198" w:rsidP="00503198">
            <w:pPr>
              <w:pStyle w:val="Bold4"/>
            </w:pPr>
            <w:r>
              <w:t>TapeDescription</w:t>
            </w:r>
          </w:p>
          <w:p w:rsidR="00503198" w:rsidRDefault="00503198" w:rsidP="00503198">
            <w:pPr>
              <w:pStyle w:val="Italic4"/>
            </w:pPr>
            <w:r>
              <w:t>TapeDescription is optional. A single instance might exist.</w:t>
            </w:r>
          </w:p>
          <w:p w:rsidR="00503198" w:rsidRDefault="00503198" w:rsidP="00503198">
            <w:pPr>
              <w:pStyle w:val="Normal4"/>
            </w:pPr>
            <w:r>
              <w:t>Tape description</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CassetteLabelCharacteristics</w:t>
            </w:r>
          </w:p>
          <w:p w:rsidR="00503198" w:rsidRDefault="00503198" w:rsidP="00503198">
            <w:pPr>
              <w:pStyle w:val="Italic4"/>
            </w:pPr>
            <w:r>
              <w:t xml:space="preserve">CassetteLabelCharacteristics is optional. </w:t>
            </w:r>
          </w:p>
          <w:p w:rsidR="00503198" w:rsidRDefault="00503198" w:rsidP="00503198">
            <w:pPr>
              <w:pStyle w:val="Normal4"/>
            </w:pPr>
            <w:r>
              <w:t>Cassette label characteristics</w:t>
            </w:r>
          </w:p>
          <w:p w:rsidR="00503198" w:rsidRDefault="00503198" w:rsidP="00503198">
            <w:pPr>
              <w:pStyle w:val="Bold4"/>
            </w:pPr>
            <w:r>
              <w:t>CassetteCardReference</w:t>
            </w:r>
          </w:p>
          <w:p w:rsidR="00503198" w:rsidRDefault="00503198" w:rsidP="00503198">
            <w:pPr>
              <w:pStyle w:val="Italic4"/>
            </w:pPr>
            <w:r>
              <w:t>CassetteCardReference is optional. A single instance might exist.</w:t>
            </w:r>
          </w:p>
          <w:p w:rsidR="00503198" w:rsidRDefault="00503198" w:rsidP="00503198">
            <w:pPr>
              <w:pStyle w:val="Normal4"/>
            </w:pPr>
            <w:r>
              <w:t>Cassette card reference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23" w:name="_Toc259721363"/>
      <w:bookmarkStart w:id="224" w:name="_Toc275501710"/>
      <w:bookmarkStart w:id="225" w:name="_Toc371377226"/>
      <w:bookmarkStart w:id="226" w:name="_Toc21212252"/>
      <w:bookmarkStart w:id="227" w:name="AudioCassetteCaseType_a"/>
      <w:r>
        <w:t>AudioCassetteCaseType [attribute]</w:t>
      </w:r>
      <w:bookmarkEnd w:id="223"/>
      <w:bookmarkEnd w:id="224"/>
      <w:bookmarkEnd w:id="225"/>
      <w:bookmarkEnd w:id="226"/>
      <w:bookmarkEnd w:id="2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9" o:spid="_x0000_s1062" style="position:absolute;left:0;text-align:left;margin-left:0;margin-top:0;width:50pt;height:50pt;z-index:249614848;visibility:hidden" coordsize="89,234" o:spt="100" o:preferrelative="t" adj="0,,0" path="">
                  <v:stroke joinstyle="round"/>
                  <v:formulas/>
                  <v:path o:connecttype="segments"/>
                  <o:lock v:ext="edit" selection="t"/>
                </v:shape>
              </w:pict>
            </w:r>
            <w:r w:rsidRPr="001978CB">
              <w:pict>
                <v:shape id="_x0000_s2020" style="position:absolute;left:0;text-align:left;margin-left:9022.5pt;margin-top:7.2pt;width:140.25pt;height:53.25pt;z-index:-252737024;mso-wrap-edited:t;mso-position-horizontal:right" coordsize="" o:spt="100" wrapcoords="-30 0 1000 0 1000 1079 1000 1079 -30 1079 -30 0" adj="0,,0" path="">
                  <v:stroke joinstyle="round"/>
                  <v:imagedata r:id="rId63" o:title="dc_39"/>
                  <v:formulas/>
                  <v:path o:connecttype="segments"/>
                  <w10:wrap type="tight"/>
                </v:shape>
              </w:pict>
            </w:r>
            <w:r w:rsidR="00503198">
              <w:t>Describes the type of audio cassette case.</w:t>
            </w:r>
          </w:p>
          <w:p w:rsidR="00503198" w:rsidRDefault="00503198" w:rsidP="00503198">
            <w:pPr>
              <w:pStyle w:val="Italic2"/>
            </w:pPr>
            <w:r>
              <w:t>This item is restricted to the following list.</w:t>
            </w:r>
          </w:p>
          <w:p w:rsidR="00503198" w:rsidRDefault="00503198" w:rsidP="00503198">
            <w:pPr>
              <w:pStyle w:val="Bold3"/>
            </w:pPr>
            <w:r>
              <w:t>PolyBox</w:t>
            </w:r>
          </w:p>
          <w:p w:rsidR="00503198" w:rsidRDefault="00503198" w:rsidP="00503198">
            <w:pPr>
              <w:pStyle w:val="Bold3"/>
            </w:pPr>
            <w:r>
              <w:t>BlackClearNorelco</w:t>
            </w:r>
          </w:p>
          <w:p w:rsidR="00503198" w:rsidRDefault="00503198" w:rsidP="00503198">
            <w:pPr>
              <w:pStyle w:val="Bold3"/>
            </w:pPr>
            <w:r>
              <w:t>ClearClearNorelco</w:t>
            </w:r>
          </w:p>
          <w:p w:rsidR="00503198" w:rsidRDefault="00503198" w:rsidP="00503198">
            <w:pPr>
              <w:pStyle w:val="Bold3"/>
            </w:pPr>
            <w:r>
              <w:t>OCard</w:t>
            </w:r>
          </w:p>
        </w:tc>
      </w:tr>
    </w:tbl>
    <w:p w:rsidR="00503198" w:rsidRDefault="00503198" w:rsidP="00503198"/>
    <w:p w:rsidR="00503198" w:rsidRDefault="00503198" w:rsidP="00503198">
      <w:pPr>
        <w:pStyle w:val="Heading2"/>
      </w:pPr>
      <w:bookmarkStart w:id="228" w:name="_Toc259721364"/>
      <w:bookmarkStart w:id="229" w:name="_Toc275501711"/>
      <w:bookmarkStart w:id="230" w:name="_Toc371377227"/>
      <w:bookmarkStart w:id="231" w:name="_Toc21212253"/>
      <w:bookmarkStart w:id="232" w:name="AudioCassetteTapeLengthType_a"/>
      <w:r>
        <w:t>AudioCassetteTapeLengthType [attribute]</w:t>
      </w:r>
      <w:bookmarkEnd w:id="228"/>
      <w:bookmarkEnd w:id="229"/>
      <w:bookmarkEnd w:id="230"/>
      <w:bookmarkEnd w:id="231"/>
      <w:bookmarkEnd w:id="2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0" o:spid="_x0000_s1063" style="position:absolute;left:0;text-align:left;margin-left:0;margin-top:0;width:50pt;height:50pt;z-index:249615872;visibility:hidden" coordsize="89,276" o:spt="100" o:preferrelative="t" adj="0,,0" path="">
                  <v:stroke joinstyle="round"/>
                  <v:formulas/>
                  <v:path o:connecttype="segments"/>
                  <o:lock v:ext="edit" selection="t"/>
                </v:shape>
              </w:pict>
            </w:r>
            <w:r w:rsidRPr="001978CB">
              <w:pict>
                <v:shape id="_x0000_s2021" style="position:absolute;left:0;text-align:left;margin-left:11317.5pt;margin-top:7.2pt;width:165.75pt;height:53.25pt;z-index:-252736000;mso-wrap-edited:t;mso-position-horizontal:right" coordsize="" o:spt="100" wrapcoords="-30 0 1000 0 1000 1079 1000 1079 -30 1079 -30 0" adj="0,,0" path="">
                  <v:stroke joinstyle="round"/>
                  <v:imagedata r:id="rId64" o:title="dc_40"/>
                  <v:formulas/>
                  <v:path o:connecttype="segments"/>
                  <w10:wrap type="tight"/>
                </v:shape>
              </w:pict>
            </w:r>
            <w:r w:rsidR="00503198">
              <w:t>Describes the length of the tape used in the audio cassette. The number indicates the expected number of minutes the tape will run.</w:t>
            </w:r>
          </w:p>
          <w:p w:rsidR="00503198" w:rsidRDefault="00503198" w:rsidP="00503198">
            <w:pPr>
              <w:pStyle w:val="Italic2"/>
            </w:pPr>
            <w:r>
              <w:t>This item is restricted to the following list.</w:t>
            </w:r>
          </w:p>
          <w:p w:rsidR="00503198" w:rsidRDefault="00503198" w:rsidP="00503198">
            <w:pPr>
              <w:pStyle w:val="Bold3"/>
            </w:pPr>
            <w:r>
              <w:t>C-10</w:t>
            </w:r>
          </w:p>
          <w:p w:rsidR="00503198" w:rsidRDefault="00503198" w:rsidP="00503198">
            <w:pPr>
              <w:pStyle w:val="Normal3"/>
            </w:pPr>
            <w:r>
              <w:t>A tape length of 10 minutes.</w:t>
            </w:r>
          </w:p>
          <w:p w:rsidR="00503198" w:rsidRDefault="00503198" w:rsidP="00503198">
            <w:pPr>
              <w:pStyle w:val="Bold3"/>
            </w:pPr>
            <w:r>
              <w:t>C-15</w:t>
            </w:r>
          </w:p>
          <w:p w:rsidR="00503198" w:rsidRDefault="00503198" w:rsidP="00503198">
            <w:pPr>
              <w:pStyle w:val="Normal3"/>
            </w:pPr>
            <w:r>
              <w:t>A tape length of 15 minutes.</w:t>
            </w:r>
          </w:p>
          <w:p w:rsidR="00503198" w:rsidRDefault="00503198" w:rsidP="00503198">
            <w:pPr>
              <w:pStyle w:val="Bold3"/>
            </w:pPr>
            <w:r>
              <w:t>C-20</w:t>
            </w:r>
          </w:p>
          <w:p w:rsidR="00503198" w:rsidRDefault="00503198" w:rsidP="00503198">
            <w:pPr>
              <w:pStyle w:val="Normal3"/>
            </w:pPr>
            <w:r>
              <w:t>A tape length of 20 minutes.</w:t>
            </w:r>
          </w:p>
          <w:p w:rsidR="00503198" w:rsidRDefault="00503198" w:rsidP="00503198">
            <w:pPr>
              <w:pStyle w:val="Bold3"/>
            </w:pPr>
            <w:r>
              <w:t>C-25</w:t>
            </w:r>
          </w:p>
          <w:p w:rsidR="00503198" w:rsidRDefault="00503198" w:rsidP="00503198">
            <w:pPr>
              <w:pStyle w:val="Normal3"/>
            </w:pPr>
            <w:r>
              <w:t>A tape length of 25 minutes.</w:t>
            </w:r>
          </w:p>
          <w:p w:rsidR="00503198" w:rsidRDefault="00503198" w:rsidP="00503198">
            <w:pPr>
              <w:pStyle w:val="Bold3"/>
            </w:pPr>
            <w:r>
              <w:t>C-30</w:t>
            </w:r>
          </w:p>
          <w:p w:rsidR="00503198" w:rsidRDefault="00503198" w:rsidP="00503198">
            <w:pPr>
              <w:pStyle w:val="Normal3"/>
            </w:pPr>
            <w:r>
              <w:t>A tape length of 30 minutes.</w:t>
            </w:r>
          </w:p>
          <w:p w:rsidR="00503198" w:rsidRDefault="00503198" w:rsidP="00503198">
            <w:pPr>
              <w:pStyle w:val="Bold3"/>
            </w:pPr>
            <w:r>
              <w:t>C-35</w:t>
            </w:r>
          </w:p>
          <w:p w:rsidR="00503198" w:rsidRDefault="00503198" w:rsidP="00503198">
            <w:pPr>
              <w:pStyle w:val="Normal3"/>
            </w:pPr>
            <w:r>
              <w:t>A tape length of 35 minutes.</w:t>
            </w:r>
          </w:p>
          <w:p w:rsidR="00503198" w:rsidRDefault="00503198" w:rsidP="00503198">
            <w:pPr>
              <w:pStyle w:val="Bold3"/>
            </w:pPr>
            <w:r>
              <w:t>C-40</w:t>
            </w:r>
          </w:p>
          <w:p w:rsidR="00503198" w:rsidRDefault="00503198" w:rsidP="00503198">
            <w:pPr>
              <w:pStyle w:val="Normal3"/>
            </w:pPr>
            <w:r>
              <w:t>A tape length of 40 minutes.</w:t>
            </w:r>
          </w:p>
          <w:p w:rsidR="00503198" w:rsidRDefault="00503198" w:rsidP="00503198">
            <w:pPr>
              <w:pStyle w:val="Bold3"/>
            </w:pPr>
            <w:r>
              <w:t>C-45</w:t>
            </w:r>
          </w:p>
          <w:p w:rsidR="00503198" w:rsidRDefault="00503198" w:rsidP="00503198">
            <w:pPr>
              <w:pStyle w:val="Normal3"/>
            </w:pPr>
            <w:r>
              <w:t>A tape length of 45 minutes.</w:t>
            </w:r>
          </w:p>
          <w:p w:rsidR="00503198" w:rsidRDefault="00503198" w:rsidP="00503198">
            <w:pPr>
              <w:pStyle w:val="Bold3"/>
            </w:pPr>
            <w:r>
              <w:t>C-50</w:t>
            </w:r>
          </w:p>
          <w:p w:rsidR="00503198" w:rsidRDefault="00503198" w:rsidP="00503198">
            <w:pPr>
              <w:pStyle w:val="Normal3"/>
            </w:pPr>
            <w:r>
              <w:t>A tape length of 50 minutes.</w:t>
            </w:r>
          </w:p>
          <w:p w:rsidR="00503198" w:rsidRDefault="00503198" w:rsidP="00503198">
            <w:pPr>
              <w:pStyle w:val="Bold3"/>
            </w:pPr>
            <w:r>
              <w:t>C-55</w:t>
            </w:r>
          </w:p>
          <w:p w:rsidR="00503198" w:rsidRDefault="00503198" w:rsidP="00503198">
            <w:pPr>
              <w:pStyle w:val="Normal3"/>
            </w:pPr>
            <w:r>
              <w:t>A tape length of 55 minutes.</w:t>
            </w:r>
          </w:p>
          <w:p w:rsidR="00503198" w:rsidRDefault="00503198" w:rsidP="00503198">
            <w:pPr>
              <w:pStyle w:val="Bold3"/>
            </w:pPr>
            <w:r>
              <w:t>C-60</w:t>
            </w:r>
          </w:p>
          <w:p w:rsidR="00503198" w:rsidRDefault="00503198" w:rsidP="00503198">
            <w:pPr>
              <w:pStyle w:val="Normal3"/>
            </w:pPr>
            <w:r>
              <w:t>A tape length of 60 minutes.</w:t>
            </w:r>
          </w:p>
          <w:p w:rsidR="00503198" w:rsidRDefault="00503198" w:rsidP="00503198">
            <w:pPr>
              <w:pStyle w:val="Bold3"/>
            </w:pPr>
            <w:r>
              <w:t>C-65</w:t>
            </w:r>
          </w:p>
          <w:p w:rsidR="00503198" w:rsidRDefault="00503198" w:rsidP="00503198">
            <w:pPr>
              <w:pStyle w:val="Normal3"/>
            </w:pPr>
            <w:r>
              <w:t>A tape length of 65 minutes.</w:t>
            </w:r>
          </w:p>
          <w:p w:rsidR="00503198" w:rsidRDefault="00503198" w:rsidP="00503198">
            <w:pPr>
              <w:pStyle w:val="Bold3"/>
            </w:pPr>
            <w:r>
              <w:t>C-70</w:t>
            </w:r>
          </w:p>
          <w:p w:rsidR="00503198" w:rsidRDefault="00503198" w:rsidP="00503198">
            <w:pPr>
              <w:pStyle w:val="Normal3"/>
            </w:pPr>
            <w:r>
              <w:t>A tape length of 70 minutes.</w:t>
            </w:r>
          </w:p>
          <w:p w:rsidR="00503198" w:rsidRDefault="00503198" w:rsidP="00503198">
            <w:pPr>
              <w:pStyle w:val="Bold3"/>
            </w:pPr>
            <w:r>
              <w:t>C-75</w:t>
            </w:r>
          </w:p>
          <w:p w:rsidR="00503198" w:rsidRDefault="00503198" w:rsidP="00503198">
            <w:pPr>
              <w:pStyle w:val="Normal3"/>
            </w:pPr>
            <w:r>
              <w:t>A tape length of 75 minutes.</w:t>
            </w:r>
          </w:p>
          <w:p w:rsidR="00503198" w:rsidRDefault="00503198" w:rsidP="00503198">
            <w:pPr>
              <w:pStyle w:val="Bold3"/>
            </w:pPr>
            <w:r>
              <w:t>C-80</w:t>
            </w:r>
          </w:p>
          <w:p w:rsidR="00503198" w:rsidRDefault="00503198" w:rsidP="00503198">
            <w:pPr>
              <w:pStyle w:val="Normal3"/>
            </w:pPr>
            <w:r>
              <w:t>A tape length of 80 minutes.</w:t>
            </w:r>
          </w:p>
          <w:p w:rsidR="00503198" w:rsidRDefault="00503198" w:rsidP="00503198">
            <w:pPr>
              <w:pStyle w:val="Bold3"/>
            </w:pPr>
            <w:r>
              <w:t>C-85</w:t>
            </w:r>
          </w:p>
          <w:p w:rsidR="00503198" w:rsidRDefault="00503198" w:rsidP="00503198">
            <w:pPr>
              <w:pStyle w:val="Normal3"/>
            </w:pPr>
            <w:r>
              <w:t>A tape length of 85 minutes.</w:t>
            </w:r>
          </w:p>
          <w:p w:rsidR="00503198" w:rsidRDefault="00503198" w:rsidP="00503198">
            <w:pPr>
              <w:pStyle w:val="Bold3"/>
            </w:pPr>
            <w:r>
              <w:t>C-90</w:t>
            </w:r>
          </w:p>
          <w:p w:rsidR="00503198" w:rsidRDefault="00503198" w:rsidP="00503198">
            <w:pPr>
              <w:pStyle w:val="Normal3"/>
            </w:pPr>
            <w:r>
              <w:t>A tape length of 90 minutes.</w:t>
            </w:r>
          </w:p>
          <w:p w:rsidR="00503198" w:rsidRDefault="00503198" w:rsidP="00503198">
            <w:pPr>
              <w:pStyle w:val="Bold3"/>
            </w:pPr>
            <w:r>
              <w:t>C-95</w:t>
            </w:r>
          </w:p>
          <w:p w:rsidR="00503198" w:rsidRDefault="00503198" w:rsidP="00503198">
            <w:pPr>
              <w:pStyle w:val="Normal3"/>
            </w:pPr>
            <w:r>
              <w:t>A tape length of 95 minutes.</w:t>
            </w:r>
          </w:p>
          <w:p w:rsidR="00503198" w:rsidRDefault="00503198" w:rsidP="00503198">
            <w:pPr>
              <w:pStyle w:val="Bold3"/>
            </w:pPr>
            <w:r>
              <w:t>C-100</w:t>
            </w:r>
          </w:p>
          <w:p w:rsidR="00503198" w:rsidRDefault="00503198" w:rsidP="00503198">
            <w:pPr>
              <w:pStyle w:val="Normal3"/>
            </w:pPr>
            <w:r>
              <w:t>A tape length of 100 minutes.</w:t>
            </w:r>
          </w:p>
          <w:p w:rsidR="00503198" w:rsidRDefault="00503198" w:rsidP="00503198">
            <w:pPr>
              <w:pStyle w:val="Bold3"/>
            </w:pPr>
            <w:r>
              <w:t>C-105</w:t>
            </w:r>
          </w:p>
          <w:p w:rsidR="00503198" w:rsidRDefault="00503198" w:rsidP="00503198">
            <w:pPr>
              <w:pStyle w:val="Normal3"/>
            </w:pPr>
            <w:r>
              <w:t>A tape length of 105 minutes.</w:t>
            </w:r>
          </w:p>
          <w:p w:rsidR="00503198" w:rsidRDefault="00503198" w:rsidP="00503198">
            <w:pPr>
              <w:pStyle w:val="Bold3"/>
            </w:pPr>
            <w:r>
              <w:t>C-110</w:t>
            </w:r>
          </w:p>
          <w:p w:rsidR="00503198" w:rsidRDefault="00503198" w:rsidP="00503198">
            <w:pPr>
              <w:pStyle w:val="Normal3"/>
            </w:pPr>
            <w:r>
              <w:t>A tape length of 110 minutes.</w:t>
            </w:r>
          </w:p>
          <w:p w:rsidR="00503198" w:rsidRDefault="00503198" w:rsidP="00503198">
            <w:pPr>
              <w:pStyle w:val="Bold3"/>
            </w:pPr>
            <w:r>
              <w:t>C-115</w:t>
            </w:r>
          </w:p>
          <w:p w:rsidR="00503198" w:rsidRDefault="00503198" w:rsidP="00503198">
            <w:pPr>
              <w:pStyle w:val="Normal3"/>
            </w:pPr>
            <w:r>
              <w:t>A tape length of 115 minutes.</w:t>
            </w:r>
          </w:p>
          <w:p w:rsidR="00503198" w:rsidRDefault="00503198" w:rsidP="00503198">
            <w:pPr>
              <w:pStyle w:val="Bold3"/>
            </w:pPr>
            <w:r>
              <w:t>C-120</w:t>
            </w:r>
          </w:p>
          <w:p w:rsidR="00503198" w:rsidRDefault="00503198" w:rsidP="00503198">
            <w:pPr>
              <w:pStyle w:val="Normal3"/>
            </w:pPr>
            <w:r>
              <w:t>A tape length of 120 minutes.</w:t>
            </w:r>
          </w:p>
        </w:tc>
      </w:tr>
    </w:tbl>
    <w:p w:rsidR="00503198" w:rsidRDefault="00503198" w:rsidP="00503198"/>
    <w:p w:rsidR="00503198" w:rsidRDefault="00503198" w:rsidP="00503198">
      <w:pPr>
        <w:pStyle w:val="Heading2"/>
      </w:pPr>
      <w:bookmarkStart w:id="233" w:name="_Toc259721365"/>
      <w:bookmarkStart w:id="234" w:name="_Toc275501712"/>
      <w:bookmarkStart w:id="235" w:name="_Toc371377228"/>
      <w:bookmarkStart w:id="236" w:name="_Toc21212254"/>
      <w:bookmarkStart w:id="237" w:name="Availability"/>
      <w:r>
        <w:t>Availability</w:t>
      </w:r>
      <w:bookmarkEnd w:id="233"/>
      <w:bookmarkEnd w:id="234"/>
      <w:bookmarkEnd w:id="235"/>
      <w:bookmarkEnd w:id="236"/>
      <w:bookmarkEnd w:id="237"/>
    </w:p>
    <w:tbl>
      <w:tblPr>
        <w:tblW w:w="5000" w:type="pct"/>
        <w:tblCellMar>
          <w:top w:w="144" w:type="dxa"/>
          <w:left w:w="115" w:type="dxa"/>
          <w:right w:w="115" w:type="dxa"/>
        </w:tblCellMar>
        <w:tblLook w:val="01E0"/>
      </w:tblPr>
      <w:tblGrid>
        <w:gridCol w:w="9584"/>
      </w:tblGrid>
      <w:tr w:rsidR="00503198" w:rsidTr="00503198">
        <w:tc>
          <w:tcPr>
            <w:tcW w:w="5000" w:type="pct"/>
          </w:tcPr>
          <w:p w:rsidR="00CA568E" w:rsidRDefault="001978CB" w:rsidP="00CA568E">
            <w:pPr>
              <w:pStyle w:val="Normal2"/>
            </w:pPr>
            <w:r w:rsidRPr="001978CB">
              <w:pict>
                <v:shape id="dc_41" o:spid="_x0000_s1064" style="position:absolute;left:0;text-align:left;margin-left:0;margin-top:0;width:50pt;height:50pt;z-index:249616896;visibility:hidden" coordsize="215,390" o:spt="100" o:preferrelative="t" adj="0,,0" path="">
                  <v:stroke joinstyle="round"/>
                  <v:formulas/>
                  <v:path o:connecttype="segments"/>
                  <o:lock v:ext="edit" selection="t"/>
                </v:shape>
              </w:pict>
            </w:r>
            <w:r w:rsidRPr="001978CB">
              <w:pict>
                <v:shape id="_x0000_s2022" style="position:absolute;left:0;text-align:left;margin-left:17460pt;margin-top:7.2pt;width:234pt;height:129pt;z-index:-252734976;mso-wrap-edited:t;mso-position-horizontal:right" coordsize="" o:spt="100" wrapcoords="-30 325 233 325 233 32 538 32 538 32 538 0 1000 0 1000 0 1000 1033 538 1033 538 847 233 847 233 540 -30 540 -30 325" adj="0,,0" path="">
                  <v:stroke joinstyle="round"/>
                  <v:imagedata r:id="rId65" o:title="dc_41"/>
                  <v:formulas/>
                  <v:path o:connecttype="segments"/>
                  <w10:wrap type="tight"/>
                </v:shape>
              </w:pict>
            </w:r>
            <w:r w:rsidR="00503198">
              <w:t xml:space="preserve">The </w:t>
            </w:r>
            <w:r w:rsidR="00CA568E">
              <w:t xml:space="preserve">Availability element is the root element </w:t>
            </w:r>
            <w:r w:rsidR="001E7C43">
              <w:t>for the Availability e-Document</w:t>
            </w:r>
            <w:r w:rsidR="00CA568E">
              <w:t>.</w:t>
            </w:r>
          </w:p>
          <w:p w:rsidR="00503198" w:rsidRDefault="00CA568E" w:rsidP="00CA568E">
            <w:pPr>
              <w:pStyle w:val="Normal2"/>
            </w:pPr>
            <w:r>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rsidR="006A049C">
              <w:noBreakHyphen/>
              <w:t>1 and 639</w:t>
            </w:r>
            <w:r w:rsidR="006A049C">
              <w:noBreakHyphen/>
            </w:r>
            <w:r>
              <w:t>2 international standards.</w:t>
            </w:r>
          </w:p>
          <w:p w:rsidR="00503198" w:rsidRDefault="006070A5" w:rsidP="006070A5">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AvailabilityHeader</w:t>
            </w:r>
          </w:p>
          <w:p w:rsidR="00503198" w:rsidRDefault="00503198" w:rsidP="00503198">
            <w:pPr>
              <w:pStyle w:val="Italic4"/>
            </w:pPr>
            <w:r>
              <w:t>AvailabilityHeader is mandatory. A single instance is required.</w:t>
            </w:r>
          </w:p>
          <w:p w:rsidR="00503198" w:rsidRDefault="00503198" w:rsidP="00503198">
            <w:pPr>
              <w:pStyle w:val="Normal4"/>
            </w:pPr>
            <w:r>
              <w:t xml:space="preserve">The AvailabilityHeader contains items that apply to the entire Availability </w:t>
            </w:r>
            <w:r w:rsidR="001F3E70">
              <w:t>e-Document</w:t>
            </w:r>
            <w:r>
              <w:t>.</w:t>
            </w:r>
          </w:p>
          <w:p w:rsidR="00503198" w:rsidRDefault="00503198" w:rsidP="00503198">
            <w:pPr>
              <w:pStyle w:val="Bold4"/>
            </w:pPr>
            <w:r>
              <w:t>AvailabilityDetail</w:t>
            </w:r>
          </w:p>
          <w:p w:rsidR="00503198" w:rsidRDefault="00503198" w:rsidP="00503198">
            <w:pPr>
              <w:pStyle w:val="Italic4"/>
            </w:pPr>
            <w:r>
              <w:t>AvailabilityDetail is mandatory. One instance is required, multiple instances might exist.</w:t>
            </w:r>
          </w:p>
          <w:p w:rsidR="00503198" w:rsidRDefault="00503198" w:rsidP="00503198">
            <w:pPr>
              <w:pStyle w:val="Normal4"/>
            </w:pPr>
            <w:r>
              <w:t>AvailabilityDetail provides the detailed availability information for the requested product.</w:t>
            </w:r>
          </w:p>
        </w:tc>
      </w:tr>
    </w:tbl>
    <w:p w:rsidR="00503198" w:rsidRDefault="00503198" w:rsidP="00503198"/>
    <w:p w:rsidR="00503198" w:rsidRDefault="00503198" w:rsidP="00503198">
      <w:pPr>
        <w:pStyle w:val="Heading2"/>
      </w:pPr>
      <w:bookmarkStart w:id="238" w:name="_Toc259721366"/>
      <w:bookmarkStart w:id="239" w:name="_Toc275501713"/>
      <w:bookmarkStart w:id="240" w:name="_Toc371377229"/>
      <w:bookmarkStart w:id="241" w:name="_Toc21212255"/>
      <w:bookmarkStart w:id="242" w:name="AvailabilityDetail"/>
      <w:r>
        <w:t>AvailabilityDetail</w:t>
      </w:r>
      <w:bookmarkEnd w:id="238"/>
      <w:bookmarkEnd w:id="239"/>
      <w:bookmarkEnd w:id="240"/>
      <w:bookmarkEnd w:id="241"/>
      <w:bookmarkEnd w:id="2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4079" style="position:absolute;left:0;text-align:left;margin-left:28869.8pt;margin-top:7.05pt;width:355.5pt;height:442.5pt;z-index:-251806208;mso-wrap-edited:t;mso-position-horizontal:right" coordsize="" o:spt="100" wrapcoords="-30 473 217 473 418 473 418 28 619 28 1000 28 1000 566 1000 1010 619 1010 418 1010 418 566 217 566 -30 566 -30 473" adj="0,,0" path="" stroked="f">
                  <v:stroke joinstyle="round"/>
                  <v:imagedata r:id="rId66" o:title="dc_42"/>
                  <v:formulas/>
                  <v:path o:connecttype="segments"/>
                  <o:lock v:ext="edit" aspectratio="t"/>
                  <w10:wrap type="tight"/>
                </v:shape>
              </w:pict>
            </w:r>
            <w:r w:rsidRPr="001978CB">
              <w:pict>
                <v:shape id="dc_42" o:spid="_x0000_s4078" style="position:absolute;left:0;text-align:left;margin-left:0;margin-top:0;width:50pt;height:50pt;z-index:251509248;visibility:hidden" coordsize="737,592" o:spt="100" o:preferrelative="t" adj="0,,0" path="">
                  <v:stroke joinstyle="round"/>
                  <v:formulas/>
                  <v:path o:connecttype="segments"/>
                  <o:lock v:ext="edit" selection="t"/>
                </v:shape>
              </w:pict>
            </w:r>
            <w:r w:rsidR="00503198">
              <w:t>AvailabilityDetail provides the detailed availability information for the requested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TimePeriod</w:t>
            </w:r>
          </w:p>
          <w:p w:rsidR="00503198" w:rsidRDefault="00503198" w:rsidP="00503198">
            <w:pPr>
              <w:pStyle w:val="Italic4"/>
            </w:pPr>
            <w:r>
              <w:t>TimePeriod is mandatory. A single instance is required.</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LocationParty</w:t>
            </w:r>
          </w:p>
          <w:p w:rsidR="00503198" w:rsidRDefault="00503198" w:rsidP="00503198">
            <w:pPr>
              <w:pStyle w:val="Italic5"/>
            </w:pPr>
            <w:r>
              <w:t>LocationParty is mandatory. A single instance is required.</w:t>
            </w:r>
          </w:p>
          <w:p w:rsidR="00503198" w:rsidRDefault="00503198" w:rsidP="00503198">
            <w:pPr>
              <w:pStyle w:val="Normal5"/>
            </w:pPr>
            <w:r>
              <w:t>The organization or business entity where the business event took place or will take place.</w:t>
            </w:r>
          </w:p>
          <w:p w:rsidR="00503198" w:rsidRDefault="00503198" w:rsidP="00503198">
            <w:pPr>
              <w:pStyle w:val="Bold5"/>
            </w:pPr>
            <w:r>
              <w:t>MachineID</w:t>
            </w:r>
          </w:p>
          <w:p w:rsidR="00503198" w:rsidRDefault="00503198" w:rsidP="00503198">
            <w:pPr>
              <w:pStyle w:val="Italic5"/>
            </w:pPr>
            <w:r>
              <w:t>MachineID is optional. A single instance might exist.</w:t>
            </w:r>
          </w:p>
          <w:p w:rsidR="00503198" w:rsidRDefault="00503198" w:rsidP="00503198">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243" w:name="_Toc259721367"/>
      <w:bookmarkStart w:id="244" w:name="_Toc275501714"/>
      <w:bookmarkStart w:id="245" w:name="_Toc371377230"/>
      <w:bookmarkStart w:id="246" w:name="_Toc21212256"/>
      <w:bookmarkStart w:id="247" w:name="AvailabilityHeader"/>
      <w:r>
        <w:t>AvailabilityHeader</w:t>
      </w:r>
      <w:bookmarkEnd w:id="243"/>
      <w:bookmarkEnd w:id="244"/>
      <w:bookmarkEnd w:id="245"/>
      <w:bookmarkEnd w:id="246"/>
      <w:bookmarkEnd w:id="2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3" o:spid="_x0000_s1065" style="position:absolute;left:0;text-align:left;margin-left:0;margin-top:0;width:50pt;height:50pt;z-index:249617920;visibility:hidden" coordsize="772,457" o:spt="100" o:preferrelative="t" adj="0,,0" path="">
                  <v:stroke joinstyle="round"/>
                  <v:formulas/>
                  <v:path o:connecttype="segments"/>
                  <o:lock v:ext="edit" selection="t"/>
                </v:shape>
              </w:pict>
            </w:r>
            <w:r w:rsidRPr="001978CB">
              <w:pict>
                <v:shape id="_x0000_s2023" style="position:absolute;left:0;text-align:left;margin-left:21105pt;margin-top:7.2pt;width:274.5pt;height:463.5pt;z-index:-252733952;mso-wrap-edited:t;mso-position-horizontal:right" coordsize="" o:spt="100" wrapcoords="-30 474 304 474 564 474 564 27 564 27 564 0 1000 0 1000 0 1000 1010 564 1010 564 535 304 535 304 534 -30 534 -30 474" adj="0,,0" path="">
                  <v:stroke joinstyle="round"/>
                  <v:imagedata r:id="rId67" o:title="dc_43"/>
                  <v:formulas/>
                  <v:path o:connecttype="segments"/>
                  <w10:wrap type="tight"/>
                </v:shape>
              </w:pict>
            </w:r>
            <w:r w:rsidR="00503198">
              <w:t xml:space="preserve">The AvailabilityHeader contains items that apply to the entire Availability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AvailabilityNumber</w:t>
            </w:r>
          </w:p>
          <w:p w:rsidR="00503198" w:rsidRDefault="00503198" w:rsidP="00503198">
            <w:pPr>
              <w:pStyle w:val="Italic4"/>
            </w:pPr>
            <w:r>
              <w:t>AvailabilityNumber is mandatory. A single instance is required.</w:t>
            </w:r>
          </w:p>
          <w:p w:rsidR="00503198" w:rsidRDefault="00503198" w:rsidP="00503198">
            <w:pPr>
              <w:pStyle w:val="Normal4"/>
            </w:pPr>
            <w:r>
              <w:t xml:space="preserve">An element that contains the unique identifying number of the Availability </w:t>
            </w:r>
            <w:r w:rsidR="00ED105B">
              <w:t>e-Document</w:t>
            </w:r>
            <w:r>
              <w:t>.</w:t>
            </w:r>
          </w:p>
          <w:p w:rsidR="00503198" w:rsidRDefault="00503198" w:rsidP="00503198">
            <w:pPr>
              <w:pStyle w:val="Bold4"/>
            </w:pPr>
            <w:r>
              <w:t>AvailabilityIssueDate</w:t>
            </w:r>
          </w:p>
          <w:p w:rsidR="00503198" w:rsidRDefault="00503198" w:rsidP="00503198">
            <w:pPr>
              <w:pStyle w:val="Italic4"/>
            </w:pPr>
            <w:r>
              <w:t>AvailabilityIssueDate is mandatory. A single instance is required.</w:t>
            </w:r>
          </w:p>
          <w:p w:rsidR="00503198" w:rsidRDefault="00503198" w:rsidP="00503198">
            <w:pPr>
              <w:pStyle w:val="Normal4"/>
            </w:pPr>
            <w:r>
              <w:t>The date and time that the Availability was issued.</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RequestingParty</w:t>
            </w:r>
          </w:p>
          <w:p w:rsidR="00503198" w:rsidRDefault="00503198" w:rsidP="00503198">
            <w:pPr>
              <w:pStyle w:val="Italic4"/>
            </w:pPr>
            <w:r>
              <w:t>RequestingParty is optional. A single instance might exist.</w:t>
            </w:r>
          </w:p>
          <w:p w:rsidR="00503198" w:rsidRDefault="00503198" w:rsidP="00503198">
            <w:pPr>
              <w:pStyle w:val="Normal4"/>
            </w:pPr>
            <w:r>
              <w:t>The party requesting the information.</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48" w:name="_Toc259721368"/>
      <w:bookmarkStart w:id="249" w:name="_Toc275501715"/>
      <w:bookmarkStart w:id="250" w:name="_Toc371377231"/>
      <w:bookmarkStart w:id="251" w:name="_Toc21212257"/>
      <w:bookmarkStart w:id="252" w:name="AvailabilityIssueDate"/>
      <w:r>
        <w:t>AvailabilityIssueDate</w:t>
      </w:r>
      <w:bookmarkEnd w:id="248"/>
      <w:bookmarkEnd w:id="249"/>
      <w:bookmarkEnd w:id="250"/>
      <w:bookmarkEnd w:id="251"/>
      <w:bookmarkEnd w:id="2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4" o:spid="_x0000_s1066" style="position:absolute;left:0;text-align:left;margin-left:0;margin-top:0;width:50pt;height:50pt;z-index:249618944;visibility:hidden" coordsize="139,424" o:spt="100" o:preferrelative="t" adj="0,,0" path="">
                  <v:stroke joinstyle="round"/>
                  <v:formulas/>
                  <v:path o:connecttype="segments"/>
                  <o:lock v:ext="edit" selection="t"/>
                </v:shape>
              </w:pict>
            </w:r>
            <w:r w:rsidRPr="001978CB">
              <w:pict>
                <v:shape id="_x0000_s2024" style="position:absolute;left:0;text-align:left;margin-left:19282.5pt;margin-top:7.2pt;width:254.25pt;height:83.25pt;z-index:-252732928;mso-wrap-edited:t;mso-position-horizontal:right" coordsize="" o:spt="100" wrapcoords="-30 424 372 424 653 424 653 151 653 151 653 0 1000 0 1000 0 1000 1051 653 1051 653 763 372 763 372 756 -30 756 -30 424" adj="0,,0" path="">
                  <v:stroke joinstyle="round"/>
                  <v:imagedata r:id="rId68" o:title="dc_44"/>
                  <v:formulas/>
                  <v:path o:connecttype="segments"/>
                  <w10:wrap type="tight"/>
                </v:shape>
              </w:pict>
            </w:r>
            <w:r w:rsidR="00503198">
              <w:t>The date and time that the Availability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53" w:name="_Toc259721369"/>
      <w:bookmarkStart w:id="254" w:name="_Toc275501716"/>
      <w:bookmarkStart w:id="255" w:name="_Toc371377232"/>
      <w:bookmarkStart w:id="256" w:name="_Toc21212258"/>
      <w:bookmarkStart w:id="257" w:name="AvailabilityNumber"/>
      <w:r>
        <w:t>AvailabilityNumber</w:t>
      </w:r>
      <w:bookmarkEnd w:id="253"/>
      <w:bookmarkEnd w:id="254"/>
      <w:bookmarkEnd w:id="255"/>
      <w:bookmarkEnd w:id="256"/>
      <w:bookmarkEnd w:id="2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5" o:spid="_x0000_s1067" style="position:absolute;left:0;text-align:left;margin-left:0;margin-top:0;width:50pt;height:50pt;z-index:249619968;visibility:hidden" coordsize="67,157" o:spt="100" o:preferrelative="t" adj="0,,0" path="">
                  <v:stroke joinstyle="round"/>
                  <v:formulas/>
                  <v:path o:connecttype="segments"/>
                  <o:lock v:ext="edit" selection="t"/>
                </v:shape>
              </w:pict>
            </w:r>
            <w:r w:rsidRPr="001978CB">
              <w:pict>
                <v:shape id="_x0000_s2025" style="position:absolute;left:0;text-align:left;margin-left:4905pt;margin-top:7.2pt;width:94.5pt;height:40.5pt;z-index:-252731904;mso-wrap-edited:t;mso-position-horizontal:right" coordsize="" o:spt="100" wrapcoords="-30 104 1000 104 1000 1105 1000 1105 -30 1105 -30 104" adj="0,,0" path="">
                  <v:stroke joinstyle="round"/>
                  <v:imagedata r:id="rId69" o:title="dc_45"/>
                  <v:formulas/>
                  <v:path o:connecttype="segments"/>
                  <w10:wrap type="tight"/>
                </v:shape>
              </w:pict>
            </w:r>
            <w:r w:rsidR="00503198">
              <w:t xml:space="preserve">An element that contains the unique identifying number of the Availability </w:t>
            </w:r>
            <w:r w:rsidR="00ED105B">
              <w:t>e-Document</w:t>
            </w:r>
            <w:r w:rsidR="00503198">
              <w:t>.</w:t>
            </w:r>
          </w:p>
        </w:tc>
      </w:tr>
    </w:tbl>
    <w:p w:rsidR="00503198" w:rsidRDefault="00503198" w:rsidP="00503198"/>
    <w:p w:rsidR="00503198" w:rsidRDefault="00503198" w:rsidP="00503198">
      <w:pPr>
        <w:pStyle w:val="Heading2"/>
      </w:pPr>
      <w:bookmarkStart w:id="258" w:name="_Toc259721370"/>
      <w:bookmarkStart w:id="259" w:name="_Toc275501717"/>
      <w:bookmarkStart w:id="260" w:name="_Toc371377233"/>
      <w:bookmarkStart w:id="261" w:name="_Toc21212259"/>
      <w:bookmarkStart w:id="262" w:name="AvailabilityStatusRequestDetail"/>
      <w:r>
        <w:t>AvailabilityStatusRequestDetail</w:t>
      </w:r>
      <w:bookmarkEnd w:id="258"/>
      <w:bookmarkEnd w:id="259"/>
      <w:bookmarkEnd w:id="260"/>
      <w:bookmarkEnd w:id="261"/>
      <w:bookmarkEnd w:id="2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26" type="#_x0000_t75" style="position:absolute;left:0;text-align:left;margin-left:29895.8pt;margin-top:7.05pt;width:366.9pt;height:355.6pt;z-index:-249713152;mso-wrap-edited:t;mso-position-horizontal:right" wrapcoords="215 9479 103 11000 12931 11189 12819 21609 21600 21554 21600 0 12563 197 12858 9479 215 9479" filled="t">
                  <v:imagedata r:id="rId70" o:title="AvailabilityStatusRequestDetail"/>
                  <w10:wrap type="tight"/>
                </v:shape>
              </w:pict>
            </w:r>
            <w:r w:rsidR="00215790" w:rsidRPr="00215790">
              <w:t xml:space="preserve">A grouping element that provides the parameters to be used when responding </w:t>
            </w:r>
            <w:r w:rsidR="00215790">
              <w:t>with an Availability 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TimePeriod</w:t>
            </w:r>
          </w:p>
          <w:p w:rsidR="00503198" w:rsidRDefault="00503198" w:rsidP="00503198">
            <w:pPr>
              <w:pStyle w:val="Italic4"/>
            </w:pPr>
            <w:r>
              <w:t>TimePeriod is optional. A single instance might exist.</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tc>
      </w:tr>
    </w:tbl>
    <w:p w:rsidR="00503198" w:rsidRDefault="00503198" w:rsidP="00503198"/>
    <w:p w:rsidR="00503198" w:rsidRDefault="00503198" w:rsidP="00503198">
      <w:pPr>
        <w:pStyle w:val="Heading2"/>
      </w:pPr>
      <w:bookmarkStart w:id="263" w:name="_Toc259721371"/>
      <w:bookmarkStart w:id="264" w:name="_Toc275501718"/>
      <w:bookmarkStart w:id="265" w:name="_Toc371377234"/>
      <w:bookmarkStart w:id="266" w:name="_Toc21212260"/>
      <w:bookmarkStart w:id="267" w:name="b"/>
      <w:r>
        <w:t>b</w:t>
      </w:r>
      <w:bookmarkEnd w:id="263"/>
      <w:bookmarkEnd w:id="264"/>
      <w:bookmarkEnd w:id="265"/>
      <w:bookmarkEnd w:id="266"/>
      <w:bookmarkEnd w:id="2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7" o:spid="_x0000_s1069" style="position:absolute;left:0;text-align:left;margin-left:0;margin-top:0;width:50pt;height:50pt;z-index:249620992;visibility:hidden" coordsize="429,465" o:spt="100" o:preferrelative="t" adj="0,,0" path="">
                  <v:stroke joinstyle="round"/>
                  <v:formulas/>
                  <v:path o:connecttype="segments"/>
                  <o:lock v:ext="edit" selection="t"/>
                </v:shape>
              </w:pict>
            </w:r>
            <w:r w:rsidRPr="001978CB">
              <w:pict>
                <v:shape id="_x0000_s2027" style="position:absolute;left:0;text-align:left;margin-left:21510pt;margin-top:7.2pt;width:279pt;height:257.25pt;z-index:-252730880;mso-wrap-edited:t;mso-position-horizontal:right" coordsize="" o:spt="100" wrapcoords="-30 473 352 473 608 473 608 48 608 48 608 0 1000 0 1000 0 1000 1017 608 1017 608 630 352 630 -30 630 -30 473" adj="0,,0" path="">
                  <v:stroke joinstyle="round"/>
                  <v:imagedata r:id="rId71" o:title="dc_47"/>
                  <v:formulas/>
                  <v:path o:connecttype="segments"/>
                  <w10:wrap type="tight"/>
                </v:shape>
              </w:pict>
            </w:r>
            <w:r w:rsidR="00503198">
              <w:t>The “b” component of the method of communicating colour termed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8" w:name="_Toc259721372"/>
      <w:bookmarkStart w:id="269" w:name="_Toc275501719"/>
      <w:bookmarkStart w:id="270" w:name="_Toc371377235"/>
      <w:bookmarkStart w:id="271" w:name="_Toc21212261"/>
      <w:bookmarkStart w:id="272" w:name="Bale"/>
      <w:r>
        <w:t>Bale</w:t>
      </w:r>
      <w:bookmarkEnd w:id="268"/>
      <w:bookmarkEnd w:id="269"/>
      <w:bookmarkEnd w:id="270"/>
      <w:bookmarkEnd w:id="271"/>
      <w:bookmarkEnd w:id="2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8" o:spid="_x0000_s1070" style="position:absolute;left:0;text-align:left;margin-left:0;margin-top:0;width:50pt;height:50pt;z-index:249622016;visibility:hidden" coordsize="172,466" o:spt="100" o:preferrelative="t" adj="0,,0" path="">
                  <v:stroke joinstyle="round"/>
                  <v:formulas/>
                  <v:path o:connecttype="segments"/>
                  <o:lock v:ext="edit" selection="t"/>
                </v:shape>
              </w:pict>
            </w:r>
            <w:r w:rsidRPr="001978CB">
              <w:pict>
                <v:shape id="_x0000_s2028" style="position:absolute;left:0;text-align:left;margin-left:21577.5pt;margin-top:7.2pt;width:279.75pt;height:103.5pt;z-index:-252729856;mso-wrap-edited:t;mso-position-horizontal:right" coordsize="" o:spt="100" wrapcoords="-30 348 171 348 171 40 427 40 427 40 427 0 1000 0 1000 0 1000 1041 427 1041 427 931 171 931 171 617 -30 617 -30 348" adj="0,,0" path="">
                  <v:stroke joinstyle="round"/>
                  <v:imagedata r:id="rId72" o:title="dc_48"/>
                  <v:formulas/>
                  <v:path o:connecttype="segments"/>
                  <w10:wrap type="tight"/>
                </v:shape>
              </w:pict>
            </w:r>
            <w:r w:rsidR="00503198">
              <w:t>A single or rectangular grouping of product</w:t>
            </w:r>
          </w:p>
          <w:p w:rsidR="00503198" w:rsidRDefault="00503198" w:rsidP="00503198">
            <w:pPr>
              <w:pStyle w:val="Bold3"/>
            </w:pPr>
            <w:r>
              <w:t>BaleType [attribute]</w:t>
            </w:r>
          </w:p>
          <w:p w:rsidR="00503198" w:rsidRDefault="00503198" w:rsidP="00503198">
            <w:pPr>
              <w:pStyle w:val="Italic3"/>
            </w:pPr>
            <w:r>
              <w:t>BaleType is mandatory. A single instance is required.</w:t>
            </w:r>
          </w:p>
          <w:p w:rsidR="00503198" w:rsidRDefault="00503198" w:rsidP="00503198">
            <w:pPr>
              <w:pStyle w:val="Normal3"/>
            </w:pPr>
            <w:r>
              <w:t>Defines the type of bale being produced. A different production process is indicated by each type.</w:t>
            </w:r>
          </w:p>
          <w:p w:rsidR="00503198" w:rsidRDefault="00503198" w:rsidP="00503198">
            <w:pPr>
              <w:pStyle w:val="Normal3"/>
            </w:pPr>
            <w:r>
              <w:t>Refer to BaleType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BaleConversionCharacteristics</w:t>
            </w:r>
          </w:p>
          <w:p w:rsidR="00503198" w:rsidRDefault="00503198" w:rsidP="00503198">
            <w:pPr>
              <w:pStyle w:val="Italic4"/>
            </w:pPr>
            <w:r>
              <w:t>BaleConversionCharacteristics is mandatory. A single instance is required.</w:t>
            </w:r>
          </w:p>
          <w:p w:rsidR="00503198" w:rsidRDefault="00503198" w:rsidP="00503198">
            <w:pPr>
              <w:pStyle w:val="Normal4"/>
            </w:pPr>
            <w:r>
              <w:t>A group element that contains data relevant to the physical characteristics of a bale of product.</w:t>
            </w:r>
          </w:p>
          <w:p w:rsidR="00503198" w:rsidRDefault="00503198" w:rsidP="00503198">
            <w:pPr>
              <w:pStyle w:val="Bold4"/>
            </w:pPr>
            <w:r>
              <w:t>BalePackagingCharacteristics</w:t>
            </w:r>
          </w:p>
          <w:p w:rsidR="00503198" w:rsidRDefault="00503198" w:rsidP="00503198">
            <w:pPr>
              <w:pStyle w:val="Italic4"/>
            </w:pPr>
            <w:r>
              <w:t>BalePackagingCharacteristics is optional. A single instance might exist.</w:t>
            </w:r>
          </w:p>
          <w:p w:rsidR="00503198" w:rsidRDefault="00503198" w:rsidP="00503198">
            <w:pPr>
              <w:pStyle w:val="Normal4"/>
            </w:pPr>
            <w:r>
              <w:t>A group element containing information relating to packaging of a bale.</w:t>
            </w:r>
          </w:p>
        </w:tc>
      </w:tr>
    </w:tbl>
    <w:p w:rsidR="00503198" w:rsidRDefault="00503198" w:rsidP="00503198"/>
    <w:p w:rsidR="00503198" w:rsidRDefault="00503198" w:rsidP="00503198">
      <w:pPr>
        <w:pStyle w:val="Heading2"/>
      </w:pPr>
      <w:bookmarkStart w:id="273" w:name="_Toc259721373"/>
      <w:bookmarkStart w:id="274" w:name="_Toc275501720"/>
      <w:bookmarkStart w:id="275" w:name="_Toc371377236"/>
      <w:bookmarkStart w:id="276" w:name="_Toc21212262"/>
      <w:bookmarkStart w:id="277" w:name="BaleCharacteristics"/>
      <w:r>
        <w:t>BaleCharacteristics</w:t>
      </w:r>
      <w:bookmarkEnd w:id="273"/>
      <w:bookmarkEnd w:id="274"/>
      <w:bookmarkEnd w:id="275"/>
      <w:bookmarkEnd w:id="276"/>
      <w:bookmarkEnd w:id="2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9" o:spid="_x0000_s1071" style="position:absolute;left:0;text-align:left;margin-left:0;margin-top:0;width:50pt;height:50pt;z-index:249623040;visibility:hidden" coordsize="271,438" o:spt="100" o:preferrelative="t" adj="0,,0" path="">
                  <v:stroke joinstyle="round"/>
                  <v:formulas/>
                  <v:path o:connecttype="segments"/>
                  <o:lock v:ext="edit" selection="t"/>
                </v:shape>
              </w:pict>
            </w:r>
            <w:r w:rsidRPr="001978CB">
              <w:pict>
                <v:shape id="_x0000_s2029" style="position:absolute;left:0;text-align:left;margin-left:20025pt;margin-top:7.2pt;width:262.5pt;height:162.75pt;z-index:-252728832;mso-wrap-edited:t;mso-position-horizontal:right" coordsize="" o:spt="100" wrapcoords="-30 461 337 461 609 461 609 77 609 77 609 0 1000 0 1000 0 1000 1026 609 1026 609 635 337 635 337 631 -30 631 -30 461" adj="0,,0" path="">
                  <v:stroke joinstyle="round"/>
                  <v:imagedata r:id="rId73" o:title="dc_49"/>
                  <v:formulas/>
                  <v:path o:connecttype="segments"/>
                  <w10:wrap type="tight"/>
                </v:shape>
              </w:pict>
            </w:r>
            <w:r w:rsidR="00503198">
              <w:t>A group item for actual measurement and manufacturing characteristics for a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BaleHeight</w:t>
            </w:r>
          </w:p>
          <w:p w:rsidR="00503198" w:rsidRDefault="00503198" w:rsidP="00503198">
            <w:pPr>
              <w:pStyle w:val="Italic4"/>
            </w:pPr>
            <w:r>
              <w:t>BaleHeight is optional. A single instance might exist.</w:t>
            </w:r>
          </w:p>
          <w:p w:rsidR="00503198" w:rsidRDefault="00503198" w:rsidP="00503198">
            <w:pPr>
              <w:pStyle w:val="Normal4"/>
            </w:pPr>
            <w:r>
              <w:t>A measurement of one side of the bale, which, in conjunction with the BaleDepth a BaleWidth make up the three measurements of the bale.</w:t>
            </w:r>
          </w:p>
          <w:p w:rsidR="00503198" w:rsidRDefault="00503198" w:rsidP="00503198">
            <w:pPr>
              <w:pStyle w:val="Bold4"/>
            </w:pPr>
            <w:r>
              <w:t>BaleWidth</w:t>
            </w:r>
          </w:p>
          <w:p w:rsidR="00503198" w:rsidRDefault="00503198" w:rsidP="00503198">
            <w:pPr>
              <w:pStyle w:val="Italic4"/>
            </w:pPr>
            <w:r>
              <w:t>BaleWidth is optional. A single instance might exist.</w:t>
            </w:r>
          </w:p>
          <w:p w:rsidR="00503198" w:rsidRDefault="00503198" w:rsidP="00503198">
            <w:pPr>
              <w:pStyle w:val="Normal4"/>
            </w:pPr>
            <w:r>
              <w:t>A measurement of one side of the bale, which, in conjunction with the BaleDepth and BaleHeight make up the three measurements of the bale.</w:t>
            </w:r>
          </w:p>
          <w:p w:rsidR="00503198" w:rsidRDefault="00503198" w:rsidP="00503198">
            <w:pPr>
              <w:pStyle w:val="Bold4"/>
            </w:pPr>
            <w:r>
              <w:t>BaleDepth</w:t>
            </w:r>
          </w:p>
          <w:p w:rsidR="00503198" w:rsidRDefault="00503198" w:rsidP="00503198">
            <w:pPr>
              <w:pStyle w:val="Italic4"/>
            </w:pPr>
            <w:r>
              <w:t>BaleDepth is optional. A single instance might exist.</w:t>
            </w:r>
          </w:p>
          <w:p w:rsidR="00503198" w:rsidRDefault="00503198" w:rsidP="00503198">
            <w:pPr>
              <w:pStyle w:val="Normal4"/>
            </w:pPr>
            <w:r>
              <w:t>A measurement of one side of the bale, in conjunction with BaleHeight and BaleWidth makes up the three measurements of the bale.</w:t>
            </w:r>
          </w:p>
          <w:p w:rsidR="00503198" w:rsidRDefault="00503198" w:rsidP="00503198">
            <w:pPr>
              <w:pStyle w:val="Bold4"/>
            </w:pPr>
            <w:r>
              <w:t>DateMade</w:t>
            </w:r>
          </w:p>
          <w:p w:rsidR="00503198" w:rsidRDefault="00503198" w:rsidP="00503198">
            <w:pPr>
              <w:pStyle w:val="Italic4"/>
            </w:pPr>
            <w:r>
              <w:t>DateMade is optional. A single instance might exist.</w:t>
            </w:r>
          </w:p>
          <w:p w:rsidR="00503198" w:rsidRDefault="00503198" w:rsidP="00503198">
            <w:pPr>
              <w:pStyle w:val="Normal4"/>
            </w:pPr>
            <w:r>
              <w:t>The Date and optionally the Time when an item was produced. DateMade is normally a date before the wrapping and labelling date of the item.</w:t>
            </w:r>
          </w:p>
          <w:p w:rsidR="00503198" w:rsidRDefault="00503198" w:rsidP="00503198">
            <w:pPr>
              <w:pStyle w:val="Bold4"/>
            </w:pPr>
            <w:r>
              <w:t>DateFinished</w:t>
            </w:r>
          </w:p>
          <w:p w:rsidR="00503198" w:rsidRDefault="00503198" w:rsidP="00503198">
            <w:pPr>
              <w:pStyle w:val="Italic4"/>
            </w:pPr>
            <w:r>
              <w:t>DateFinished is optional. A single instance might exist.</w:t>
            </w:r>
          </w:p>
          <w:p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tc>
      </w:tr>
    </w:tbl>
    <w:p w:rsidR="00503198" w:rsidRDefault="00503198" w:rsidP="00503198"/>
    <w:p w:rsidR="00503198" w:rsidRDefault="00503198" w:rsidP="00503198">
      <w:pPr>
        <w:pStyle w:val="Heading2"/>
      </w:pPr>
      <w:bookmarkStart w:id="278" w:name="_Toc259721374"/>
      <w:bookmarkStart w:id="279" w:name="_Toc275501721"/>
      <w:bookmarkStart w:id="280" w:name="_Toc371377237"/>
      <w:bookmarkStart w:id="281" w:name="_Toc21212263"/>
      <w:bookmarkStart w:id="282" w:name="BaleConversionCharacteristics"/>
      <w:r>
        <w:t>BaleConversionCharacteristics</w:t>
      </w:r>
      <w:bookmarkEnd w:id="278"/>
      <w:bookmarkEnd w:id="279"/>
      <w:bookmarkEnd w:id="280"/>
      <w:bookmarkEnd w:id="281"/>
      <w:bookmarkEnd w:id="2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0" o:spid="_x0000_s1072" style="position:absolute;left:0;text-align:left;margin-left:0;margin-top:0;width:50pt;height:50pt;z-index:249624064;visibility:hidden" coordsize="313,540" o:spt="100" o:preferrelative="t" adj="0,,0" path="">
                  <v:stroke joinstyle="round"/>
                  <v:formulas/>
                  <v:path o:connecttype="segments"/>
                  <o:lock v:ext="edit" selection="t"/>
                </v:shape>
              </w:pict>
            </w:r>
            <w:r w:rsidRPr="001978CB">
              <w:pict>
                <v:shape id="_x0000_s2030" style="position:absolute;left:0;text-align:left;margin-left:355in;margin-top:7.2pt;width:324pt;height:187.5pt;z-index:-252727808;mso-wrap-edited:t;mso-position-horizontal:right" coordsize="" o:spt="100" wrapcoords="-30 463 418 463 638 463 638 67 638 67 638 0 1000 0 1000 0 1000 1023 638 1023 638 614 418 614 418 611 -30 611 -30 463" adj="0,,0" path="">
                  <v:stroke joinstyle="round"/>
                  <v:imagedata r:id="rId74" o:title="dc_50"/>
                  <v:formulas/>
                  <v:path o:connecttype="segments"/>
                  <w10:wrap type="tight"/>
                </v:shape>
              </w:pict>
            </w:r>
            <w:r w:rsidR="00503198">
              <w:t>A group element that contains data relevant to the physical characteristics of a bale of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ConversionCode</w:t>
            </w:r>
          </w:p>
          <w:p w:rsidR="00503198" w:rsidRDefault="00503198" w:rsidP="00503198">
            <w:pPr>
              <w:pStyle w:val="Italic4"/>
            </w:pPr>
            <w:r>
              <w:t>ConversionCode is optional. A single instance might exist.</w:t>
            </w:r>
          </w:p>
          <w:p w:rsidR="00503198" w:rsidRDefault="00503198" w:rsidP="00503198">
            <w:pPr>
              <w:pStyle w:val="Normal4"/>
            </w:pPr>
            <w:r>
              <w:t>A code, as assigned by an Agency, used to identify a group of conversion characteristics.</w:t>
            </w:r>
          </w:p>
          <w:p w:rsidR="00503198" w:rsidRDefault="00503198" w:rsidP="00503198">
            <w:pPr>
              <w:pStyle w:val="Bold4"/>
            </w:pPr>
            <w:r>
              <w:t>BaleHeight</w:t>
            </w:r>
          </w:p>
          <w:p w:rsidR="00503198" w:rsidRDefault="00503198" w:rsidP="00503198">
            <w:pPr>
              <w:pStyle w:val="Italic4"/>
            </w:pPr>
            <w:r>
              <w:t>BaleHeight is optional. A single instance might exist.</w:t>
            </w:r>
          </w:p>
          <w:p w:rsidR="00503198" w:rsidRDefault="00503198" w:rsidP="00503198">
            <w:pPr>
              <w:pStyle w:val="Normal4"/>
            </w:pPr>
            <w:r>
              <w:t>A measurement of one side of the bale, which, in conjunction with the BaleDepth a BaleWidth make up the three measurements of the bale.</w:t>
            </w:r>
          </w:p>
          <w:p w:rsidR="00503198" w:rsidRDefault="00503198" w:rsidP="00503198">
            <w:pPr>
              <w:pStyle w:val="Bold4"/>
            </w:pPr>
            <w:r>
              <w:t>BaleWidth</w:t>
            </w:r>
          </w:p>
          <w:p w:rsidR="00503198" w:rsidRDefault="00503198" w:rsidP="00503198">
            <w:pPr>
              <w:pStyle w:val="Italic4"/>
            </w:pPr>
            <w:r>
              <w:t>BaleWidth is optional. A single instance might exist.</w:t>
            </w:r>
          </w:p>
          <w:p w:rsidR="00503198" w:rsidRDefault="00503198" w:rsidP="00503198">
            <w:pPr>
              <w:pStyle w:val="Normal4"/>
            </w:pPr>
            <w:r>
              <w:t>A measurement of one side of the bale, which, in conjunction with the BaleDepth and BaleHeight make up the three measurements of the bale.</w:t>
            </w:r>
          </w:p>
          <w:p w:rsidR="00503198" w:rsidRDefault="00503198" w:rsidP="00503198">
            <w:pPr>
              <w:pStyle w:val="Bold4"/>
            </w:pPr>
            <w:r>
              <w:t>BaleDepth</w:t>
            </w:r>
          </w:p>
          <w:p w:rsidR="00503198" w:rsidRDefault="00503198" w:rsidP="00503198">
            <w:pPr>
              <w:pStyle w:val="Italic4"/>
            </w:pPr>
            <w:r>
              <w:t>BaleDepth is optional. A single instance might exist.</w:t>
            </w:r>
          </w:p>
          <w:p w:rsidR="00503198" w:rsidRDefault="00503198" w:rsidP="00503198">
            <w:pPr>
              <w:pStyle w:val="Normal4"/>
            </w:pPr>
            <w:r>
              <w:t>A measurement of one side of the bale, in conjunction with BaleHeight and BaleWidth makes up the three measurements of the bale.</w:t>
            </w:r>
          </w:p>
          <w:p w:rsidR="00503198" w:rsidRDefault="00503198" w:rsidP="00503198">
            <w:pPr>
              <w:pStyle w:val="Bold4"/>
            </w:pPr>
            <w:r>
              <w:t>BaleStandardWeight</w:t>
            </w:r>
          </w:p>
          <w:p w:rsidR="00503198" w:rsidRDefault="00503198" w:rsidP="00503198">
            <w:pPr>
              <w:pStyle w:val="Italic4"/>
            </w:pPr>
            <w:r>
              <w:t>BaleStandardWeight is optional. A single instance might exist.</w:t>
            </w:r>
          </w:p>
          <w:p w:rsidR="00503198" w:rsidRDefault="00503198" w:rsidP="00503198">
            <w:pPr>
              <w:pStyle w:val="Normal4"/>
            </w:pPr>
            <w:r>
              <w:t>An individual mill usually produces bales of a target uniform weight to facilitate storage and stowage.</w:t>
            </w:r>
          </w:p>
        </w:tc>
      </w:tr>
    </w:tbl>
    <w:p w:rsidR="00503198" w:rsidRDefault="00503198" w:rsidP="00503198"/>
    <w:p w:rsidR="00503198" w:rsidRDefault="00503198" w:rsidP="00503198">
      <w:pPr>
        <w:pStyle w:val="Heading2"/>
      </w:pPr>
      <w:bookmarkStart w:id="283" w:name="_Toc259721375"/>
      <w:bookmarkStart w:id="284" w:name="_Toc275501722"/>
      <w:bookmarkStart w:id="285" w:name="_Toc371377238"/>
      <w:bookmarkStart w:id="286" w:name="_Toc21212264"/>
      <w:bookmarkStart w:id="287" w:name="BaleDepth"/>
      <w:r>
        <w:t>BaleDepth</w:t>
      </w:r>
      <w:bookmarkEnd w:id="283"/>
      <w:bookmarkEnd w:id="284"/>
      <w:bookmarkEnd w:id="285"/>
      <w:bookmarkEnd w:id="286"/>
      <w:bookmarkEnd w:id="2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1" o:spid="_x0000_s1073" style="position:absolute;left:0;text-align:left;margin-left:0;margin-top:0;width:50pt;height:50pt;z-index:249625088;visibility:hidden" coordsize="197,385" o:spt="100" o:preferrelative="t" adj="0,,0" path="">
                  <v:stroke joinstyle="round"/>
                  <v:formulas/>
                  <v:path o:connecttype="segments"/>
                  <o:lock v:ext="edit" selection="t"/>
                </v:shape>
              </w:pict>
            </w:r>
            <w:r w:rsidRPr="001978CB">
              <w:pict>
                <v:shape id="_x0000_s2031" style="position:absolute;left:0;text-align:left;margin-left:17190pt;margin-top:7.2pt;width:231pt;height:118.5pt;z-index:-252726784;mso-wrap-edited:t;mso-position-horizontal:right" coordsize="" o:spt="100" wrapcoords="-30 441 337 441 646 441 646 106 646 106 646 0 1000 0 1000 0 1000 1036 646 1036 646 782 337 782 -30 782 -30 441" adj="0,,0" path="">
                  <v:stroke joinstyle="round"/>
                  <v:imagedata r:id="rId75" o:title="dc_51"/>
                  <v:formulas/>
                  <v:path o:connecttype="segments"/>
                  <w10:wrap type="tight"/>
                </v:shape>
              </w:pict>
            </w:r>
            <w:r w:rsidR="00503198">
              <w:t>A measurement of one side of the bale, in conjunction with BaleHeight and BaleWidth makes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88" w:name="_Toc259721376"/>
      <w:bookmarkStart w:id="289" w:name="_Toc275501723"/>
      <w:bookmarkStart w:id="290" w:name="_Toc371377239"/>
      <w:bookmarkStart w:id="291" w:name="_Toc21212265"/>
      <w:bookmarkStart w:id="292" w:name="BaleHeight"/>
      <w:r>
        <w:t>BaleHeight</w:t>
      </w:r>
      <w:bookmarkEnd w:id="288"/>
      <w:bookmarkEnd w:id="289"/>
      <w:bookmarkEnd w:id="290"/>
      <w:bookmarkEnd w:id="291"/>
      <w:bookmarkEnd w:id="2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2" o:spid="_x0000_s1074" style="position:absolute;left:0;text-align:left;margin-left:0;margin-top:0;width:50pt;height:50pt;z-index:249626112;visibility:hidden" coordsize="197,385" o:spt="100" o:preferrelative="t" adj="0,,0" path="">
                  <v:stroke joinstyle="round"/>
                  <v:formulas/>
                  <v:path o:connecttype="segments"/>
                  <o:lock v:ext="edit" selection="t"/>
                </v:shape>
              </w:pict>
            </w:r>
            <w:r w:rsidRPr="001978CB">
              <w:pict>
                <v:shape id="_x0000_s2032" style="position:absolute;left:0;text-align:left;margin-left:17190pt;margin-top:7.2pt;width:231pt;height:118.5pt;z-index:-252725760;mso-wrap-edited:t;mso-position-horizontal:right" coordsize="" o:spt="100" wrapcoords="-30 441 337 441 646 441 646 106 646 106 646 0 1000 0 1000 0 1000 1036 646 1036 646 782 337 782 -30 782 -30 441" adj="0,,0" path="">
                  <v:stroke joinstyle="round"/>
                  <v:imagedata r:id="rId76" o:title="dc_52"/>
                  <v:formulas/>
                  <v:path o:connecttype="segments"/>
                  <w10:wrap type="tight"/>
                </v:shape>
              </w:pict>
            </w:r>
            <w:r w:rsidR="00503198">
              <w:t>A measurement of one side of the bale, which, in conjunction with the BaleDepth a BaleWidth make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3" w:name="_Toc259721377"/>
      <w:bookmarkStart w:id="294" w:name="_Toc275501724"/>
      <w:bookmarkStart w:id="295" w:name="_Toc371377240"/>
      <w:bookmarkStart w:id="296" w:name="_Toc21212266"/>
      <w:bookmarkStart w:id="297" w:name="BaleItem"/>
      <w:r>
        <w:t>BaleItem</w:t>
      </w:r>
      <w:bookmarkEnd w:id="293"/>
      <w:bookmarkEnd w:id="294"/>
      <w:bookmarkEnd w:id="295"/>
      <w:bookmarkEnd w:id="296"/>
      <w:bookmarkEnd w:id="297"/>
    </w:p>
    <w:tbl>
      <w:tblPr>
        <w:tblW w:w="5000" w:type="pct"/>
        <w:tblCellMar>
          <w:top w:w="144" w:type="dxa"/>
          <w:left w:w="115" w:type="dxa"/>
          <w:right w:w="115" w:type="dxa"/>
        </w:tblCellMar>
        <w:tblLook w:val="01E0"/>
      </w:tblPr>
      <w:tblGrid>
        <w:gridCol w:w="9584"/>
      </w:tblGrid>
      <w:tr w:rsidR="00503198" w:rsidRPr="002F0355" w:rsidTr="00503198">
        <w:tc>
          <w:tcPr>
            <w:tcW w:w="5000" w:type="pct"/>
          </w:tcPr>
          <w:p w:rsidR="00503198" w:rsidRDefault="001978CB" w:rsidP="00503198">
            <w:pPr>
              <w:pStyle w:val="Normal2"/>
            </w:pPr>
            <w:r w:rsidRPr="001978CB">
              <w:pict>
                <v:shape id="dc_53" o:spid="_x0000_s3977" style="position:absolute;left:0;text-align:left;margin-left:0;margin-top:0;width:50pt;height:50pt;z-index:251426304;visibility:hidden" coordsize="525,578" o:spt="100" o:preferrelative="t" adj="0,,0" path="">
                  <v:stroke joinstyle="round"/>
                  <v:formulas/>
                  <v:path o:connecttype="segments"/>
                  <o:lock v:ext="edit" selection="t"/>
                </v:shape>
              </w:pict>
            </w:r>
            <w:r w:rsidRPr="001978CB">
              <w:rPr>
                <w:noProof/>
              </w:rPr>
              <w:pict>
                <v:shape id="_x0000_s6747" type="#_x0000_t75" style="position:absolute;left:0;text-align:left;margin-left:28037.3pt;margin-top:7.05pt;width:346.25pt;height:457.05pt;z-index:-249696768;mso-wrap-edited:t;mso-position-horizontal:right" wrapcoords="125 9863 162 11047 7037 11106 7115 21550 21600 21565 21600 0 6803 9 6959 9981 125 9863" filled="t">
                  <v:imagedata r:id="rId77" o:title="BaleItem"/>
                  <w10:wrap type="tight"/>
                </v:shape>
              </w:pict>
            </w:r>
            <w:r w:rsidR="00503198">
              <w:t>An individual bale included as part of a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optional.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(choice)</w:t>
            </w:r>
          </w:p>
          <w:p w:rsidR="00503198" w:rsidRDefault="00503198" w:rsidP="00503198">
            <w:pPr>
              <w:pStyle w:val="Italic4"/>
            </w:pPr>
            <w:r>
              <w:t xml:space="preserve">[choice] is </w:t>
            </w:r>
            <w:r w:rsidR="004D2DF0" w:rsidRPr="00795610">
              <w:t>optional. A single instance might exist</w:t>
            </w:r>
            <w:r>
              <w:t xml:space="preserve">. </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PartyIdentifier</w:t>
            </w:r>
          </w:p>
          <w:p w:rsidR="00503198" w:rsidRDefault="00503198" w:rsidP="00503198">
            <w:pPr>
              <w:pStyle w:val="Italic6"/>
            </w:pPr>
            <w:r>
              <w:t>Part</w:t>
            </w:r>
            <w:r w:rsidRPr="002F0355">
              <w:t>y</w:t>
            </w:r>
            <w:r>
              <w:t>Identifier is mandatory. One instance is required, multiple instances might exist.</w:t>
            </w:r>
          </w:p>
          <w:p w:rsidR="00503198" w:rsidRDefault="00503198" w:rsidP="00503198">
            <w:pPr>
              <w:pStyle w:val="Normal6"/>
            </w:pPr>
            <w:r>
              <w:t>A unique identifier of a specific party. This element contains an attribute PartyIdentifierType that indicates the type of party.</w:t>
            </w:r>
          </w:p>
          <w:p w:rsidR="00503198" w:rsidRDefault="00503198" w:rsidP="00503198">
            <w:pPr>
              <w:pStyle w:val="Bold6"/>
            </w:pPr>
            <w:r>
              <w:t>MachineID</w:t>
            </w:r>
          </w:p>
          <w:p w:rsidR="00503198" w:rsidRPr="00795610" w:rsidRDefault="00503198" w:rsidP="00503198">
            <w:pPr>
              <w:pStyle w:val="Italic6"/>
            </w:pPr>
            <w:r w:rsidRPr="00795610">
              <w:t>MachineID is optional. A single instance might exist.</w:t>
            </w:r>
          </w:p>
          <w:p w:rsidR="00503198" w:rsidRDefault="00503198" w:rsidP="00503198">
            <w:pPr>
              <w:pStyle w:val="Normal6"/>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5"/>
            </w:pPr>
            <w:r>
              <w:t>Product</w:t>
            </w:r>
          </w:p>
          <w:p w:rsidR="00503198" w:rsidRDefault="00503198" w:rsidP="00503198">
            <w:pPr>
              <w:pStyle w:val="Italic5"/>
            </w:pPr>
            <w:r>
              <w:t xml:space="preserve">Product is </w:t>
            </w:r>
            <w:r w:rsidR="004D2DF0">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BaleCharacteristics</w:t>
            </w:r>
          </w:p>
          <w:p w:rsidR="00503198" w:rsidRDefault="00503198" w:rsidP="00503198">
            <w:pPr>
              <w:pStyle w:val="Italic4"/>
            </w:pPr>
            <w:r>
              <w:t>BaleCharacteristics is optional. A single instance might exist.</w:t>
            </w:r>
          </w:p>
          <w:p w:rsidR="00503198" w:rsidRDefault="00503198" w:rsidP="00503198">
            <w:pPr>
              <w:pStyle w:val="Normal4"/>
            </w:pPr>
            <w:r>
              <w:t>A group item for actual measurement and manufacturing characteristics for a bale.</w:t>
            </w:r>
          </w:p>
          <w:p w:rsidR="00503198" w:rsidRDefault="00503198" w:rsidP="00503198">
            <w:pPr>
              <w:pStyle w:val="Bold4"/>
            </w:pPr>
            <w:r>
              <w:t>BaleReference</w:t>
            </w:r>
          </w:p>
          <w:p w:rsidR="00503198" w:rsidRDefault="00503198" w:rsidP="00503198">
            <w:pPr>
              <w:pStyle w:val="Italic4"/>
            </w:pPr>
            <w:r w:rsidRPr="00795610">
              <w:t>BaleReference</w:t>
            </w:r>
            <w:r>
              <w:t xml:space="preserve"> is optional. Multiple instances might exist.</w:t>
            </w:r>
          </w:p>
          <w:p w:rsidR="00503198" w:rsidRDefault="00503198" w:rsidP="00503198">
            <w:pPr>
              <w:pStyle w:val="Normal4"/>
            </w:pPr>
            <w:r w:rsidRPr="00795610">
              <w:t>An element detailing relevant references pertaining to the Bale. The type of reference i</w:t>
            </w:r>
            <w:r>
              <w:t xml:space="preserve">s identified by the attributes </w:t>
            </w:r>
            <w:r w:rsidRPr="00795610">
              <w:t>BaleReferenceType and AssignedBy</w:t>
            </w:r>
            <w:r>
              <w:t>.</w:t>
            </w:r>
          </w:p>
          <w:p w:rsidR="00503198" w:rsidRDefault="00503198" w:rsidP="00503198">
            <w:pPr>
              <w:pStyle w:val="Bold4"/>
            </w:pPr>
            <w:r>
              <w:t xml:space="preserve"> OtherDate</w:t>
            </w:r>
          </w:p>
          <w:p w:rsidR="00503198" w:rsidRDefault="00503198" w:rsidP="00503198">
            <w:pPr>
              <w:pStyle w:val="Italic4"/>
            </w:pPr>
            <w:r>
              <w:t>OtherDate is optional. Multiple instances might exist.</w:t>
            </w:r>
          </w:p>
          <w:p w:rsidR="00503198" w:rsidRDefault="00503198" w:rsidP="00503198">
            <w:pPr>
              <w:pStyle w:val="Normal4"/>
            </w:pPr>
            <w:r w:rsidRPr="00795610">
              <w:t>A date that may not be specifically detailed within a document (example: print date at the PurchaseOrderLineItem)</w:t>
            </w:r>
            <w:r>
              <w:t>.</w:t>
            </w:r>
          </w:p>
          <w:p w:rsidR="00894CE8" w:rsidRDefault="00894CE8" w:rsidP="00894CE8">
            <w:pPr>
              <w:pStyle w:val="Bold4"/>
            </w:pPr>
            <w:r>
              <w:t>SafetyAndEnvironmentalInformation</w:t>
            </w:r>
          </w:p>
          <w:p w:rsidR="00894CE8" w:rsidRDefault="00894CE8" w:rsidP="00894CE8">
            <w:pPr>
              <w:pStyle w:val="Italic4"/>
            </w:pPr>
            <w:r>
              <w:t>SafetyAndEnvironmentalInformation is optional. Multiple instances might exist.</w:t>
            </w:r>
          </w:p>
          <w:p w:rsidR="00894CE8" w:rsidRDefault="00894CE8" w:rsidP="00894CE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Normal4"/>
            </w:pPr>
          </w:p>
        </w:tc>
      </w:tr>
    </w:tbl>
    <w:p w:rsidR="00503198" w:rsidRDefault="00503198" w:rsidP="00503198"/>
    <w:p w:rsidR="00503198" w:rsidRDefault="00503198" w:rsidP="00503198">
      <w:pPr>
        <w:pStyle w:val="Heading2"/>
      </w:pPr>
      <w:bookmarkStart w:id="298" w:name="_Toc259721378"/>
      <w:bookmarkStart w:id="299" w:name="_Toc275501725"/>
      <w:bookmarkStart w:id="300" w:name="_Toc371377241"/>
      <w:bookmarkStart w:id="301" w:name="_Toc21212267"/>
      <w:bookmarkStart w:id="302" w:name="BalePackagingCharacteristics"/>
      <w:r>
        <w:t>BalePackagingCharacteristics</w:t>
      </w:r>
      <w:bookmarkEnd w:id="298"/>
      <w:bookmarkEnd w:id="299"/>
      <w:bookmarkEnd w:id="300"/>
      <w:bookmarkEnd w:id="301"/>
      <w:bookmarkEnd w:id="3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4" o:spid="_x0000_s1075" style="position:absolute;left:0;text-align:left;margin-left:0;margin-top:0;width:50pt;height:50pt;z-index:249627136;visibility:hidden" coordsize="235,556" o:spt="100" o:preferrelative="t" adj="0,,0" path="">
                  <v:stroke joinstyle="round"/>
                  <v:formulas/>
                  <v:path o:connecttype="segments"/>
                  <o:lock v:ext="edit" selection="t"/>
                </v:shape>
              </w:pict>
            </w:r>
            <w:r w:rsidRPr="001978CB">
              <w:pict>
                <v:shape id="_x0000_s2033" style="position:absolute;left:0;text-align:left;margin-left:26437.5pt;margin-top:7.2pt;width:333.75pt;height:141pt;z-index:-252724736;mso-wrap-edited:t;mso-position-horizontal:right" coordsize="" o:spt="100" wrapcoords="-30 455 393 455 607 455 607 89 607 89 607 0 1000 0 1000 0 1000 1030 607 1030 607 656 393 656 393 652 -30 652 -30 455" adj="0,,0" path="">
                  <v:stroke joinstyle="round"/>
                  <v:imagedata r:id="rId78" o:title="dc_54"/>
                  <v:formulas/>
                  <v:path o:connecttype="segments"/>
                  <w10:wrap type="tight"/>
                </v:shape>
              </w:pict>
            </w:r>
            <w:r w:rsidR="00503198">
              <w:t>A group element containing information relating to packaging of a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PackagingCode</w:t>
            </w:r>
          </w:p>
          <w:p w:rsidR="00503198" w:rsidRDefault="00503198" w:rsidP="00503198">
            <w:pPr>
              <w:pStyle w:val="Italic4"/>
            </w:pPr>
            <w:r>
              <w:t>PackagingCode is optional. A single instance might exist.</w:t>
            </w:r>
          </w:p>
          <w:p w:rsidR="00503198" w:rsidRDefault="00503198" w:rsidP="00503198">
            <w:pPr>
              <w:pStyle w:val="Normal4"/>
            </w:pPr>
            <w:r>
              <w:t>PackagingCode is a code describing the packaging of the product.</w:t>
            </w:r>
          </w:p>
          <w:p w:rsidR="00503198" w:rsidRDefault="00503198" w:rsidP="00503198">
            <w:pPr>
              <w:pStyle w:val="Bold4"/>
            </w:pPr>
            <w:r>
              <w:t>CustomerMarks</w:t>
            </w:r>
          </w:p>
          <w:p w:rsidR="00503198" w:rsidRDefault="00503198" w:rsidP="00503198">
            <w:pPr>
              <w:pStyle w:val="Italic4"/>
            </w:pPr>
            <w:r>
              <w:t>CustomerMarks is optional. A single instance might exist.</w:t>
            </w:r>
          </w:p>
          <w:p w:rsidR="00503198" w:rsidRDefault="00503198" w:rsidP="00503198">
            <w:pPr>
              <w:pStyle w:val="Normal4"/>
            </w:pPr>
            <w:r>
              <w:t>The text that the buyer wants the seller to print on the package label or elsewhere.</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PulpUnitCharacteristics</w:t>
            </w:r>
          </w:p>
          <w:p w:rsidR="00503198" w:rsidRDefault="00503198" w:rsidP="00503198">
            <w:pPr>
              <w:pStyle w:val="Italic4"/>
            </w:pPr>
            <w:r>
              <w:t>PulpUnitCharacteristics is optional. A single instance might exist.</w:t>
            </w:r>
          </w:p>
          <w:p w:rsidR="00503198" w:rsidRDefault="00503198" w:rsidP="00503198">
            <w:pPr>
              <w:pStyle w:val="Normal4"/>
            </w:pPr>
            <w:r>
              <w:t>A group element that contains information primarily of use for ordering.</w:t>
            </w:r>
          </w:p>
        </w:tc>
      </w:tr>
    </w:tbl>
    <w:p w:rsidR="00503198" w:rsidRDefault="00503198" w:rsidP="00503198"/>
    <w:p w:rsidR="00503198" w:rsidRDefault="00503198" w:rsidP="00503198">
      <w:pPr>
        <w:pStyle w:val="Heading2"/>
      </w:pPr>
      <w:bookmarkStart w:id="303" w:name="_Toc259721379"/>
      <w:bookmarkStart w:id="304" w:name="_Toc275501726"/>
      <w:bookmarkStart w:id="305" w:name="_Toc371377242"/>
      <w:bookmarkStart w:id="306" w:name="_Toc21212268"/>
      <w:bookmarkStart w:id="307" w:name="BaleReference"/>
      <w:r>
        <w:t>Bale</w:t>
      </w:r>
      <w:r w:rsidRPr="003B6F76">
        <w:t>Reference</w:t>
      </w:r>
      <w:bookmarkEnd w:id="303"/>
      <w:bookmarkEnd w:id="304"/>
      <w:bookmarkEnd w:id="305"/>
      <w:bookmarkEnd w:id="306"/>
      <w:bookmarkEnd w:id="307"/>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1978CB" w:rsidP="00503198">
            <w:pPr>
              <w:pStyle w:val="Normal2"/>
            </w:pPr>
            <w:r>
              <w:rPr>
                <w:noProof/>
                <w:snapToGrid/>
                <w:lang w:val="sv-SE" w:eastAsia="sv-SE"/>
              </w:rPr>
              <w:pict>
                <v:shape id="_x0000_s146517" type="#_x0000_t75" style="position:absolute;left:0;text-align:left;margin-left:1459.8pt;margin-top:7.05pt;width:237pt;height:97.5pt;z-index:-249384448;mso-wrap-edited:t;mso-position-horizontal:right;mso-position-horizontal-relative:text;mso-position-vertical:absolute;mso-position-vertical-relative:text" wrapcoords="100 6380 374 15818 8959 15020 8904 21135 21600 21434 21600 0 9068 0 9178 6912 100 6380" filled="t">
                  <v:imagedata r:id="rId79" o:title="BaleReference"/>
                  <w10:wrap type="tight"/>
                </v:shape>
              </w:pict>
            </w:r>
            <w:r w:rsidR="00503198" w:rsidRPr="00CB095C">
              <w:rPr>
                <w:noProof/>
              </w:rPr>
              <w:t>An element detailing relevant references pertaining to the Bale. The type of reference is identified by the attributes  BaleReferenceType and AssignedBy</w:t>
            </w:r>
            <w:r w:rsidR="00503198" w:rsidRPr="003B6F76">
              <w:t>.</w:t>
            </w:r>
          </w:p>
          <w:p w:rsidR="00503198" w:rsidRDefault="00503198" w:rsidP="00503198">
            <w:pPr>
              <w:pStyle w:val="Bold3"/>
            </w:pPr>
            <w:r>
              <w:t>BaleReferenceType [attribute]</w:t>
            </w:r>
          </w:p>
          <w:p w:rsidR="00503198" w:rsidRDefault="00503198" w:rsidP="00503198">
            <w:pPr>
              <w:pStyle w:val="Italic3"/>
            </w:pPr>
            <w:r w:rsidRPr="00A0363A">
              <w:t>BaleReference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A0363A">
              <w:t>BaleReference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4E5BAF" w:rsidP="00503198">
            <w:pPr>
              <w:pStyle w:val="Normal3"/>
            </w:pPr>
            <w:r>
              <w:t xml:space="preserve">Identifies the type of party or the agency that </w:t>
            </w:r>
            <w:r w:rsidR="00503198">
              <w:t>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308" w:name="_Toc259721380"/>
      <w:bookmarkStart w:id="309" w:name="_Toc275501727"/>
      <w:bookmarkStart w:id="310" w:name="_Toc371377243"/>
      <w:bookmarkStart w:id="311" w:name="_Toc21212269"/>
      <w:bookmarkStart w:id="312" w:name="BaleReferenceType_a"/>
      <w:r>
        <w:t>BaleReferenceType [attribute]</w:t>
      </w:r>
      <w:bookmarkEnd w:id="308"/>
      <w:bookmarkEnd w:id="309"/>
      <w:bookmarkEnd w:id="310"/>
      <w:bookmarkEnd w:id="311"/>
      <w:bookmarkEnd w:id="312"/>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978CB" w:rsidP="00503198">
            <w:pPr>
              <w:pStyle w:val="Normal2"/>
            </w:pPr>
            <w:r w:rsidRPr="001978CB">
              <w:rPr>
                <w:noProof/>
              </w:rPr>
              <w:pict>
                <v:shape id="_x0000_s3975" type="#_x0000_t75" style="position:absolute;left:0;text-align:left;margin-left:5784.8pt;margin-top:7.05pt;width:99pt;height:35.25pt;z-index:-251892224;mso-position-horizontal:right" wrapcoords="-164 0 -164 21140 21600 21140 21600 0 -164 0" filled="t">
                  <v:imagedata r:id="rId80" o:title="Bale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9D110E" w:rsidRDefault="00174C68" w:rsidP="00174C68">
            <w:pPr>
              <w:pStyle w:val="Normal2"/>
            </w:pPr>
            <w:r>
              <w:t xml:space="preserve">Refer to the </w:t>
            </w:r>
            <w:hyperlink w:anchor="referenceType_s" w:history="1">
              <w:r w:rsidR="00192C44">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13" w:name="_Toc259721381"/>
      <w:bookmarkStart w:id="314" w:name="_Toc275501728"/>
      <w:bookmarkStart w:id="315" w:name="_Toc371377244"/>
      <w:bookmarkStart w:id="316" w:name="_Toc21212270"/>
      <w:bookmarkStart w:id="317" w:name="BalesPerUnit"/>
      <w:r>
        <w:t>BalesPerUnit</w:t>
      </w:r>
      <w:bookmarkEnd w:id="313"/>
      <w:bookmarkEnd w:id="314"/>
      <w:bookmarkEnd w:id="315"/>
      <w:bookmarkEnd w:id="316"/>
      <w:bookmarkEnd w:id="3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5" o:spid="_x0000_s1076" style="position:absolute;left:0;text-align:left;margin-left:0;margin-top:0;width:50pt;height:50pt;z-index:249628160;visibility:hidden" coordsize="67,117" o:spt="100" o:preferrelative="t" adj="0,,0" path="">
                  <v:stroke joinstyle="round"/>
                  <v:formulas/>
                  <v:path o:connecttype="segments"/>
                  <o:lock v:ext="edit" selection="t"/>
                </v:shape>
              </w:pict>
            </w:r>
            <w:r w:rsidRPr="001978CB">
              <w:pict>
                <v:shape id="_x0000_s2034" style="position:absolute;left:0;text-align:left;margin-left:2745pt;margin-top:7.2pt;width:70.5pt;height:40.5pt;z-index:-252723712;mso-wrap-edited:t;mso-position-horizontal:right" coordsize="" o:spt="100" wrapcoords="-30 104 1000 104 1000 1105 1000 1105 -30 1105 -30 104" adj="0,,0" path="">
                  <v:stroke joinstyle="round"/>
                  <v:imagedata r:id="rId81" o:title="dc_55"/>
                  <v:formulas/>
                  <v:path o:connecttype="segments"/>
                  <w10:wrap type="tight"/>
                </v:shape>
              </w:pict>
            </w:r>
            <w:r w:rsidR="00503198">
              <w:t>The number of bales included on the shipping, handling, or delivery unit.</w:t>
            </w:r>
          </w:p>
        </w:tc>
      </w:tr>
    </w:tbl>
    <w:p w:rsidR="00503198" w:rsidRDefault="00503198" w:rsidP="00503198"/>
    <w:p w:rsidR="00503198" w:rsidRDefault="00503198" w:rsidP="00503198">
      <w:pPr>
        <w:pStyle w:val="Heading2"/>
      </w:pPr>
      <w:bookmarkStart w:id="318" w:name="_Toc259721382"/>
      <w:bookmarkStart w:id="319" w:name="_Toc275501729"/>
      <w:bookmarkStart w:id="320" w:name="_Toc371377245"/>
      <w:bookmarkStart w:id="321" w:name="_Toc21212271"/>
      <w:bookmarkStart w:id="322" w:name="BaleStandardWeight"/>
      <w:r>
        <w:t>BaleStandardWeight</w:t>
      </w:r>
      <w:bookmarkEnd w:id="318"/>
      <w:bookmarkEnd w:id="319"/>
      <w:bookmarkEnd w:id="320"/>
      <w:bookmarkEnd w:id="321"/>
      <w:bookmarkEnd w:id="3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6" o:spid="_x0000_s1077" style="position:absolute;left:0;text-align:left;margin-left:0;margin-top:0;width:50pt;height:50pt;z-index:249629184;visibility:hidden" coordsize="197,409" o:spt="100" o:preferrelative="t" adj="0,,0" path="">
                  <v:stroke joinstyle="round"/>
                  <v:formulas/>
                  <v:path o:connecttype="segments"/>
                  <o:lock v:ext="edit" selection="t"/>
                </v:shape>
              </w:pict>
            </w:r>
            <w:r w:rsidRPr="001978CB">
              <w:pict>
                <v:shape id="_x0000_s2035" style="position:absolute;left:0;text-align:left;margin-left:18472.5pt;margin-top:7.2pt;width:245.25pt;height:118.5pt;z-index:-252722688;mso-wrap-edited:t;mso-position-horizontal:right" coordsize="" o:spt="100" wrapcoords="-30 441 376 441 667 441 667 106 667 106 667 0 1000 0 1000 0 1000 1036 667 1036 667 782 376 782 -30 782 -30 441" adj="0,,0" path="">
                  <v:stroke joinstyle="round"/>
                  <v:imagedata r:id="rId82" o:title="dc_56"/>
                  <v:formulas/>
                  <v:path o:connecttype="segments"/>
                  <w10:wrap type="tight"/>
                </v:shape>
              </w:pict>
            </w:r>
            <w:r w:rsidR="00503198">
              <w:t>An individual mill usually produces bales of a target uniform weight to facilitate storage and stowage.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23" w:name="_Toc259721383"/>
      <w:bookmarkStart w:id="324" w:name="_Toc275501730"/>
      <w:bookmarkStart w:id="325" w:name="_Toc371377246"/>
      <w:bookmarkStart w:id="326" w:name="_Toc21212272"/>
      <w:bookmarkStart w:id="327" w:name="BaleType_a"/>
      <w:r>
        <w:t>BaleType [attribute]</w:t>
      </w:r>
      <w:bookmarkEnd w:id="323"/>
      <w:bookmarkEnd w:id="324"/>
      <w:bookmarkEnd w:id="325"/>
      <w:bookmarkEnd w:id="326"/>
      <w:bookmarkEnd w:id="3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7" o:spid="_x0000_s1078" style="position:absolute;left:0;text-align:left;margin-left:0;margin-top:0;width:50pt;height:50pt;z-index:249630208;visibility:hidden" coordsize="89,137" o:spt="100" o:preferrelative="t" adj="0,,0" path="">
                  <v:stroke joinstyle="round"/>
                  <v:formulas/>
                  <v:path o:connecttype="segments"/>
                  <o:lock v:ext="edit" selection="t"/>
                </v:shape>
              </w:pict>
            </w:r>
            <w:r w:rsidRPr="001978CB">
              <w:pict>
                <v:shape id="_x0000_s2036" style="position:absolute;left:0;text-align:left;margin-left:3825pt;margin-top:7.2pt;width:82.5pt;height:53.25pt;z-index:-252721664;mso-wrap-edited:t;mso-position-horizontal:right" coordsize="" o:spt="100" wrapcoords="-30 0 1000 0 1000 1079 1000 1079 -30 1079 -30 0" adj="0,,0" path="">
                  <v:stroke joinstyle="round"/>
                  <v:imagedata r:id="rId83" o:title="dc_57"/>
                  <v:formulas/>
                  <v:path o:connecttype="segments"/>
                  <w10:wrap type="tight"/>
                </v:shape>
              </w:pict>
            </w:r>
            <w:r w:rsidR="00503198">
              <w:t>Defines the type of bale being produced. A different production process is indicated by each type.</w:t>
            </w:r>
          </w:p>
          <w:p w:rsidR="00503198" w:rsidRDefault="00503198" w:rsidP="00503198">
            <w:pPr>
              <w:pStyle w:val="Italic2"/>
            </w:pPr>
            <w:r>
              <w:t>This item is restricted to the following list.</w:t>
            </w:r>
          </w:p>
          <w:p w:rsidR="00503198" w:rsidRDefault="00503198" w:rsidP="00503198">
            <w:pPr>
              <w:pStyle w:val="Bold3"/>
            </w:pPr>
            <w:r>
              <w:t>FlashDried</w:t>
            </w:r>
          </w:p>
          <w:p w:rsidR="00503198" w:rsidRDefault="00503198" w:rsidP="00503198">
            <w:pPr>
              <w:pStyle w:val="Normal3"/>
            </w:pPr>
            <w:r>
              <w:t>Fibres pressed together to form a bale.</w:t>
            </w:r>
          </w:p>
          <w:p w:rsidR="00503198" w:rsidRDefault="00503198" w:rsidP="00503198">
            <w:pPr>
              <w:pStyle w:val="Bold3"/>
            </w:pPr>
            <w:r>
              <w:t>Sheet</w:t>
            </w:r>
          </w:p>
          <w:p w:rsidR="00503198" w:rsidRDefault="00503198" w:rsidP="00503198">
            <w:pPr>
              <w:pStyle w:val="Normal3"/>
            </w:pPr>
            <w:r>
              <w:t>A dried and cut product, stacked, pressed, and packaged together.</w:t>
            </w:r>
          </w:p>
          <w:p w:rsidR="00503198" w:rsidRDefault="00503198" w:rsidP="00503198">
            <w:pPr>
              <w:pStyle w:val="Bold3"/>
            </w:pPr>
            <w:r>
              <w:t>WetLap</w:t>
            </w:r>
          </w:p>
          <w:p w:rsidR="00503198" w:rsidRDefault="00503198" w:rsidP="00503198">
            <w:pPr>
              <w:pStyle w:val="Normal3"/>
            </w:pPr>
            <w:r>
              <w:t>A pressed sheet stacked and usually placed on pallets.</w:t>
            </w:r>
          </w:p>
        </w:tc>
      </w:tr>
    </w:tbl>
    <w:p w:rsidR="00503198" w:rsidRDefault="00503198" w:rsidP="00503198"/>
    <w:p w:rsidR="00503198" w:rsidRDefault="00503198" w:rsidP="00503198">
      <w:pPr>
        <w:pStyle w:val="Heading2"/>
      </w:pPr>
      <w:bookmarkStart w:id="328" w:name="_Toc259721384"/>
      <w:bookmarkStart w:id="329" w:name="_Toc275501731"/>
      <w:bookmarkStart w:id="330" w:name="_Toc371377247"/>
      <w:bookmarkStart w:id="331" w:name="_Toc21212273"/>
      <w:bookmarkStart w:id="332" w:name="BaleWidth"/>
      <w:r>
        <w:t>BaleWidth</w:t>
      </w:r>
      <w:bookmarkEnd w:id="328"/>
      <w:bookmarkEnd w:id="329"/>
      <w:bookmarkEnd w:id="330"/>
      <w:bookmarkEnd w:id="331"/>
      <w:bookmarkEnd w:id="3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8" o:spid="_x0000_s1079" style="position:absolute;left:0;text-align:left;margin-left:0;margin-top:0;width:50pt;height:50pt;z-index:249631232;visibility:hidden" coordsize="197,385" o:spt="100" o:preferrelative="t" adj="0,,0" path="">
                  <v:stroke joinstyle="round"/>
                  <v:formulas/>
                  <v:path o:connecttype="segments"/>
                  <o:lock v:ext="edit" selection="t"/>
                </v:shape>
              </w:pict>
            </w:r>
            <w:r w:rsidRPr="001978CB">
              <w:pict>
                <v:shape id="_x0000_s2037" style="position:absolute;left:0;text-align:left;margin-left:17190pt;margin-top:7.2pt;width:231pt;height:118.5pt;z-index:-252720640;mso-wrap-edited:t;mso-position-horizontal:right" coordsize="" o:spt="100" wrapcoords="-30 441 337 441 646 441 646 106 646 106 646 0 1000 0 1000 0 1000 1036 646 1036 646 782 337 782 -30 782 -30 441" adj="0,,0" path="">
                  <v:stroke joinstyle="round"/>
                  <v:imagedata r:id="rId84" o:title="dc_58"/>
                  <v:formulas/>
                  <v:path o:connecttype="segments"/>
                  <w10:wrap type="tight"/>
                </v:shape>
              </w:pict>
            </w:r>
            <w:r w:rsidR="00503198">
              <w:t>A measurement of one side of the bale, which, in conjunction with the BaleDepth and BaleHeight make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33" w:name="_Toc259721385"/>
      <w:bookmarkStart w:id="334" w:name="_Toc275501732"/>
      <w:bookmarkStart w:id="335" w:name="_Toc371377248"/>
      <w:bookmarkStart w:id="336" w:name="_Toc21212274"/>
      <w:bookmarkStart w:id="337" w:name="BandCharacteristics"/>
      <w:r>
        <w:t>BandCharacteristics</w:t>
      </w:r>
      <w:bookmarkEnd w:id="333"/>
      <w:bookmarkEnd w:id="334"/>
      <w:bookmarkEnd w:id="335"/>
      <w:bookmarkEnd w:id="336"/>
      <w:bookmarkEnd w:id="3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9" o:spid="_x0000_s1080" style="position:absolute;left:0;text-align:left;margin-left:0;margin-top:0;width:50pt;height:50pt;z-index:249632256;visibility:hidden" coordsize="352,442" o:spt="100" o:preferrelative="t" adj="0,,0" path="">
                  <v:stroke joinstyle="round"/>
                  <v:formulas/>
                  <v:path o:connecttype="segments"/>
                  <o:lock v:ext="edit" selection="t"/>
                </v:shape>
              </w:pict>
            </w:r>
            <w:r w:rsidRPr="001978CB">
              <w:pict>
                <v:shape id="_x0000_s2038" style="position:absolute;left:0;text-align:left;margin-left:20295pt;margin-top:7.2pt;width:265.5pt;height:211.5pt;z-index:-252719616;mso-wrap-edited:t;mso-position-horizontal:right" coordsize="" o:spt="100" wrapcoords="-30 363 348 363 348 19 617 19 617 19 617 0 1000 0 1000 0 1000 1020 617 1020 617 847 348 847 348 557 -30 557 -30 363" adj="0,,0" path="">
                  <v:stroke joinstyle="round"/>
                  <v:imagedata r:id="rId85" o:title="dc_59"/>
                  <v:formulas/>
                  <v:path o:connecttype="segments"/>
                  <w10:wrap type="tight"/>
                </v:shape>
              </w:pict>
            </w:r>
            <w:r w:rsidR="00503198">
              <w:t>A group item that organises the packaging band detail information.</w:t>
            </w:r>
          </w:p>
          <w:p w:rsidR="00503198" w:rsidRDefault="00503198" w:rsidP="00503198">
            <w:pPr>
              <w:pStyle w:val="Bold3"/>
            </w:pPr>
            <w:r>
              <w:t>BandType [attribute]</w:t>
            </w:r>
          </w:p>
          <w:p w:rsidR="00503198" w:rsidRDefault="00503198" w:rsidP="00503198">
            <w:pPr>
              <w:pStyle w:val="Italic3"/>
            </w:pPr>
            <w:r>
              <w:t>BandType is optional. A single instance might exist.</w:t>
            </w:r>
          </w:p>
          <w:p w:rsidR="00503198" w:rsidRDefault="00503198" w:rsidP="00503198">
            <w:pPr>
              <w:pStyle w:val="Normal3"/>
            </w:pPr>
            <w:r>
              <w:t>Communicates the type of band to be used on the product package (metal, nylon, plastic)</w:t>
            </w:r>
          </w:p>
          <w:p w:rsidR="00503198" w:rsidRDefault="00503198" w:rsidP="00503198">
            <w:pPr>
              <w:pStyle w:val="Normal3"/>
            </w:pPr>
            <w:r>
              <w:t>Refer to BandType definition for any enumerations.</w:t>
            </w:r>
          </w:p>
          <w:p w:rsidR="00503198" w:rsidRDefault="00503198" w:rsidP="00503198">
            <w:pPr>
              <w:pStyle w:val="Bold3"/>
            </w:pPr>
            <w:r>
              <w:t>BandsRequired [attribute]</w:t>
            </w:r>
          </w:p>
          <w:p w:rsidR="00503198" w:rsidRDefault="00503198" w:rsidP="00503198">
            <w:pPr>
              <w:pStyle w:val="Italic3"/>
            </w:pPr>
            <w:r>
              <w:t>BandsRequired is optional. A single instance might exist.</w:t>
            </w:r>
          </w:p>
          <w:p w:rsidR="00503198" w:rsidRDefault="00503198" w:rsidP="00503198">
            <w:pPr>
              <w:pStyle w:val="Normal3"/>
            </w:pPr>
            <w:r>
              <w:t>Communicates whether or not bands are required or not on the product. When this optional element is not included bands are assumed not to be required.</w:t>
            </w:r>
          </w:p>
          <w:p w:rsidR="00503198" w:rsidRDefault="00503198" w:rsidP="00503198">
            <w:pPr>
              <w:pStyle w:val="Normal3"/>
            </w:pPr>
            <w:r>
              <w:t>Refer to BandsRequired definition for any enumerations.</w:t>
            </w:r>
          </w:p>
          <w:p w:rsidR="00503198" w:rsidRDefault="00503198" w:rsidP="00503198">
            <w:pPr>
              <w:pStyle w:val="Bold3"/>
            </w:pPr>
            <w:r>
              <w:t>BandDirection [attribute]</w:t>
            </w:r>
          </w:p>
          <w:p w:rsidR="00503198" w:rsidRDefault="00503198" w:rsidP="00503198">
            <w:pPr>
              <w:pStyle w:val="Italic3"/>
            </w:pPr>
            <w:r>
              <w:t>BandDirection is optional. A single instance might exist.</w:t>
            </w:r>
          </w:p>
          <w:p w:rsidR="00503198" w:rsidRDefault="00503198" w:rsidP="00503198">
            <w:pPr>
              <w:pStyle w:val="Normal3"/>
            </w:pPr>
            <w:r>
              <w:t>The direction of the binding material.</w:t>
            </w:r>
          </w:p>
          <w:p w:rsidR="00503198" w:rsidRDefault="00503198" w:rsidP="00503198">
            <w:pPr>
              <w:pStyle w:val="Normal3"/>
            </w:pPr>
            <w:r>
              <w:t>Refer to BandDirection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NumberOfBands</w:t>
            </w:r>
          </w:p>
          <w:p w:rsidR="00503198" w:rsidRDefault="00503198" w:rsidP="00503198">
            <w:pPr>
              <w:pStyle w:val="Italic4"/>
            </w:pPr>
            <w:r>
              <w:t>NumberOfBands is optional. A single instance might exist.</w:t>
            </w:r>
          </w:p>
          <w:p w:rsidR="00503198" w:rsidRDefault="00503198" w:rsidP="00503198">
            <w:pPr>
              <w:pStyle w:val="Normal4"/>
            </w:pPr>
            <w:r>
              <w:t>The number of bands to be applied to the package.</w:t>
            </w:r>
          </w:p>
          <w:p w:rsidR="00503198" w:rsidRDefault="00503198" w:rsidP="00503198">
            <w:pPr>
              <w:pStyle w:val="Bold4"/>
            </w:pPr>
            <w:r>
              <w:t>BandColour</w:t>
            </w:r>
          </w:p>
          <w:p w:rsidR="00503198" w:rsidRDefault="00503198" w:rsidP="00503198">
            <w:pPr>
              <w:pStyle w:val="Italic4"/>
            </w:pPr>
            <w:r>
              <w:t>BandColour is optional. Multiple instances might exist.</w:t>
            </w:r>
          </w:p>
          <w:p w:rsidR="00503198" w:rsidRDefault="00503198" w:rsidP="00503198">
            <w:pPr>
              <w:pStyle w:val="Normal4"/>
            </w:pPr>
            <w:r>
              <w:t>The colour of the packaging bands to be applied to the package.</w:t>
            </w:r>
          </w:p>
        </w:tc>
      </w:tr>
    </w:tbl>
    <w:p w:rsidR="00503198" w:rsidRDefault="00503198" w:rsidP="00503198"/>
    <w:p w:rsidR="00503198" w:rsidRDefault="00503198" w:rsidP="00503198">
      <w:pPr>
        <w:pStyle w:val="Heading2"/>
      </w:pPr>
      <w:bookmarkStart w:id="338" w:name="_Toc259721386"/>
      <w:bookmarkStart w:id="339" w:name="_Toc275501733"/>
      <w:bookmarkStart w:id="340" w:name="_Toc371377249"/>
      <w:bookmarkStart w:id="341" w:name="_Toc21212275"/>
      <w:bookmarkStart w:id="342" w:name="BandColour"/>
      <w:r>
        <w:t>BandColour</w:t>
      </w:r>
      <w:bookmarkEnd w:id="338"/>
      <w:bookmarkEnd w:id="339"/>
      <w:bookmarkEnd w:id="340"/>
      <w:bookmarkEnd w:id="341"/>
      <w:bookmarkEnd w:id="3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0" o:spid="_x0000_s1081" style="position:absolute;left:0;text-align:left;margin-left:0;margin-top:0;width:50pt;height:50pt;z-index:249633280;visibility:hidden" coordsize="89,110" o:spt="100" o:preferrelative="t" adj="0,,0" path="">
                  <v:stroke joinstyle="round"/>
                  <v:formulas/>
                  <v:path o:connecttype="segments"/>
                  <o:lock v:ext="edit" selection="t"/>
                </v:shape>
              </w:pict>
            </w:r>
            <w:r w:rsidRPr="001978CB">
              <w:pict>
                <v:shape id="_x0000_s2039" style="position:absolute;left:0;text-align:left;margin-left:2340pt;margin-top:7.2pt;width:66pt;height:53.25pt;z-index:-252718592;mso-wrap-edited:t;mso-position-horizontal:right" coordsize="" o:spt="100" wrapcoords="-30 78 1000 78 1000 1079 1000 1079 -30 1079 -30 78" adj="0,,0" path="">
                  <v:stroke joinstyle="round"/>
                  <v:imagedata r:id="rId86" o:title="dc_60"/>
                  <v:formulas/>
                  <v:path o:connecttype="segments"/>
                  <w10:wrap type="tight"/>
                </v:shape>
              </w:pict>
            </w:r>
            <w:r w:rsidR="00503198">
              <w:t>The colour of the packaging bands to be applied to the package.</w:t>
            </w:r>
          </w:p>
        </w:tc>
      </w:tr>
    </w:tbl>
    <w:p w:rsidR="00503198" w:rsidRDefault="00503198" w:rsidP="00503198"/>
    <w:p w:rsidR="00503198" w:rsidRDefault="00503198" w:rsidP="00503198">
      <w:pPr>
        <w:pStyle w:val="Heading2"/>
      </w:pPr>
      <w:bookmarkStart w:id="343" w:name="_Toc259721387"/>
      <w:bookmarkStart w:id="344" w:name="_Toc275501734"/>
      <w:bookmarkStart w:id="345" w:name="_Toc371377250"/>
      <w:bookmarkStart w:id="346" w:name="_Toc21212276"/>
      <w:bookmarkStart w:id="347" w:name="BandDirection_a"/>
      <w:r>
        <w:t>BandDirection [attribute]</w:t>
      </w:r>
      <w:bookmarkEnd w:id="343"/>
      <w:bookmarkEnd w:id="344"/>
      <w:bookmarkEnd w:id="345"/>
      <w:bookmarkEnd w:id="346"/>
      <w:bookmarkEnd w:id="3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1" o:spid="_x0000_s1082" style="position:absolute;left:0;text-align:left;margin-left:0;margin-top:0;width:50pt;height:50pt;z-index:249634304;visibility:hidden" coordsize="89,197" o:spt="100" o:preferrelative="t" adj="0,,0" path="">
                  <v:stroke joinstyle="round"/>
                  <v:formulas/>
                  <v:path o:connecttype="segments"/>
                  <o:lock v:ext="edit" selection="t"/>
                </v:shape>
              </w:pict>
            </w:r>
            <w:r w:rsidRPr="001978CB">
              <w:pict>
                <v:shape id="_x0000_s2040" style="position:absolute;left:0;text-align:left;margin-left:7065pt;margin-top:7.2pt;width:118.5pt;height:53.25pt;z-index:-252717568;mso-wrap-edited:t;mso-position-horizontal:right" coordsize="" o:spt="100" wrapcoords="-30 0 1000 0 1000 1079 1000 1079 -30 1079 -30 0" adj="0,,0" path="">
                  <v:stroke joinstyle="round"/>
                  <v:imagedata r:id="rId87" o:title="dc_61"/>
                  <v:formulas/>
                  <v:path o:connecttype="segments"/>
                  <w10:wrap type="tight"/>
                </v:shape>
              </w:pict>
            </w:r>
            <w:r w:rsidR="00503198">
              <w:t>The direction of the binding material.</w:t>
            </w:r>
          </w:p>
          <w:p w:rsidR="00503198" w:rsidRDefault="00503198" w:rsidP="00503198">
            <w:pPr>
              <w:pStyle w:val="Italic2"/>
            </w:pPr>
            <w:r>
              <w:t>This item is restricted to the following list.</w:t>
            </w:r>
          </w:p>
          <w:p w:rsidR="00503198" w:rsidRDefault="00503198" w:rsidP="00503198">
            <w:pPr>
              <w:pStyle w:val="Bold3"/>
            </w:pPr>
            <w:r>
              <w:t>Long</w:t>
            </w:r>
          </w:p>
          <w:p w:rsidR="00503198" w:rsidRDefault="00503198" w:rsidP="00503198">
            <w:pPr>
              <w:pStyle w:val="Normal3"/>
            </w:pPr>
            <w:r>
              <w:t>The binding material is on the long side.</w:t>
            </w:r>
          </w:p>
          <w:p w:rsidR="00503198" w:rsidRDefault="00503198" w:rsidP="00503198">
            <w:pPr>
              <w:pStyle w:val="Bold3"/>
            </w:pPr>
            <w:r>
              <w:t>Short</w:t>
            </w:r>
          </w:p>
          <w:p w:rsidR="00503198" w:rsidRDefault="00503198" w:rsidP="00503198">
            <w:pPr>
              <w:pStyle w:val="Normal3"/>
            </w:pPr>
            <w:r>
              <w:t>The binding material is on the short side.</w:t>
            </w:r>
          </w:p>
          <w:p w:rsidR="00503198" w:rsidRDefault="00503198" w:rsidP="00503198">
            <w:pPr>
              <w:pStyle w:val="Bold3"/>
            </w:pPr>
            <w:r>
              <w:t>Both</w:t>
            </w:r>
          </w:p>
          <w:p w:rsidR="00503198" w:rsidRDefault="00503198" w:rsidP="00503198">
            <w:pPr>
              <w:pStyle w:val="Normal3"/>
            </w:pPr>
            <w:r>
              <w:t>The binding material is on both the long and the short sides.</w:t>
            </w:r>
          </w:p>
        </w:tc>
      </w:tr>
    </w:tbl>
    <w:p w:rsidR="00503198" w:rsidRDefault="00503198" w:rsidP="00503198"/>
    <w:p w:rsidR="00503198" w:rsidRDefault="00503198" w:rsidP="00503198">
      <w:pPr>
        <w:pStyle w:val="Heading2"/>
      </w:pPr>
      <w:bookmarkStart w:id="348" w:name="_Toc259721388"/>
      <w:bookmarkStart w:id="349" w:name="_Toc275501735"/>
      <w:bookmarkStart w:id="350" w:name="_Toc371377251"/>
      <w:bookmarkStart w:id="351" w:name="_Toc21212277"/>
      <w:bookmarkStart w:id="352" w:name="BandLocationType_a"/>
      <w:r>
        <w:t>BandLocationType [attribute]</w:t>
      </w:r>
      <w:bookmarkEnd w:id="348"/>
      <w:bookmarkEnd w:id="349"/>
      <w:bookmarkEnd w:id="350"/>
      <w:bookmarkEnd w:id="351"/>
      <w:bookmarkEnd w:id="3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2" o:spid="_x0000_s1083" style="position:absolute;left:0;text-align:left;margin-left:0;margin-top:0;width:50pt;height:50pt;z-index:249635328;visibility:hidden" coordsize="89,195" o:spt="100" o:preferrelative="t" adj="0,,0" path="">
                  <v:stroke joinstyle="round"/>
                  <v:formulas/>
                  <v:path o:connecttype="segments"/>
                  <o:lock v:ext="edit" selection="t"/>
                </v:shape>
              </w:pict>
            </w:r>
            <w:r w:rsidRPr="001978CB">
              <w:pict>
                <v:shape id="_x0000_s2041" style="position:absolute;left:0;text-align:left;margin-left:6930pt;margin-top:7.2pt;width:117pt;height:53.25pt;z-index:-252716544;mso-wrap-edited:t;mso-position-horizontal:right" coordsize="" o:spt="100" wrapcoords="-30 0 1000 0 1000 1079 1000 1079 -30 1079 -30 0" adj="0,,0" path="">
                  <v:stroke joinstyle="round"/>
                  <v:imagedata r:id="rId88" o:title="dc_62"/>
                  <v:formulas/>
                  <v:path o:connecttype="segments"/>
                  <w10:wrap type="tight"/>
                </v:shape>
              </w:pict>
            </w:r>
            <w:r w:rsidR="00503198">
              <w:t>Band location type</w:t>
            </w:r>
          </w:p>
          <w:p w:rsidR="00503198" w:rsidRDefault="00503198" w:rsidP="00503198">
            <w:pPr>
              <w:pStyle w:val="Italic2"/>
            </w:pPr>
            <w:r>
              <w:t>This item is restricted to the following list.</w:t>
            </w:r>
          </w:p>
          <w:p w:rsidR="00503198" w:rsidRDefault="00503198" w:rsidP="00503198">
            <w:pPr>
              <w:pStyle w:val="Bold3"/>
            </w:pPr>
            <w:r>
              <w:t>Head</w:t>
            </w:r>
          </w:p>
          <w:p w:rsidR="00503198" w:rsidRDefault="00503198" w:rsidP="00503198">
            <w:pPr>
              <w:pStyle w:val="Normal3"/>
            </w:pPr>
            <w:r>
              <w:t>The band is located on the top.</w:t>
            </w:r>
          </w:p>
          <w:p w:rsidR="00503198" w:rsidRDefault="00503198" w:rsidP="00503198">
            <w:pPr>
              <w:pStyle w:val="Bold3"/>
            </w:pPr>
            <w:r>
              <w:t>Foot</w:t>
            </w:r>
          </w:p>
          <w:p w:rsidR="00503198" w:rsidRDefault="00503198" w:rsidP="00503198">
            <w:pPr>
              <w:pStyle w:val="Normal3"/>
            </w:pPr>
            <w:r>
              <w:t>The band is located on the bottom.</w:t>
            </w:r>
          </w:p>
          <w:p w:rsidR="00503198" w:rsidRDefault="00503198" w:rsidP="00503198">
            <w:pPr>
              <w:pStyle w:val="Bold3"/>
            </w:pPr>
            <w:r>
              <w:t>Both</w:t>
            </w:r>
          </w:p>
          <w:p w:rsidR="00503198" w:rsidRDefault="00503198" w:rsidP="00503198">
            <w:pPr>
              <w:pStyle w:val="Normal3"/>
            </w:pPr>
            <w:r>
              <w:t>The band is located on the top and on the bottom.</w:t>
            </w:r>
          </w:p>
          <w:p w:rsidR="00503198" w:rsidRDefault="00503198" w:rsidP="00503198">
            <w:pPr>
              <w:pStyle w:val="Bold3"/>
            </w:pPr>
            <w:r>
              <w:t>None</w:t>
            </w:r>
          </w:p>
          <w:p w:rsidR="00503198" w:rsidRDefault="00503198" w:rsidP="00503198">
            <w:pPr>
              <w:pStyle w:val="Normal3"/>
            </w:pPr>
            <w:r>
              <w:t>There is no band.</w:t>
            </w:r>
          </w:p>
        </w:tc>
      </w:tr>
    </w:tbl>
    <w:p w:rsidR="00503198" w:rsidRDefault="00503198" w:rsidP="00503198"/>
    <w:p w:rsidR="00503198" w:rsidRDefault="00503198" w:rsidP="00503198">
      <w:pPr>
        <w:pStyle w:val="Heading2"/>
      </w:pPr>
      <w:bookmarkStart w:id="353" w:name="_Toc259721389"/>
      <w:bookmarkStart w:id="354" w:name="_Toc275501736"/>
      <w:bookmarkStart w:id="355" w:name="_Toc371377252"/>
      <w:bookmarkStart w:id="356" w:name="_Toc21212278"/>
      <w:bookmarkStart w:id="357" w:name="BandMaterial"/>
      <w:r>
        <w:t>BandMaterial</w:t>
      </w:r>
      <w:bookmarkEnd w:id="353"/>
      <w:bookmarkEnd w:id="354"/>
      <w:bookmarkEnd w:id="355"/>
      <w:bookmarkEnd w:id="356"/>
      <w:bookmarkEnd w:id="3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3" o:spid="_x0000_s1084" style="position:absolute;left:0;text-align:left;margin-left:0;margin-top:0;width:50pt;height:50pt;z-index:249636352;visibility:hidden" coordsize="67,118" o:spt="100" o:preferrelative="t" adj="0,,0" path="">
                  <v:stroke joinstyle="round"/>
                  <v:formulas/>
                  <v:path o:connecttype="segments"/>
                  <o:lock v:ext="edit" selection="t"/>
                </v:shape>
              </w:pict>
            </w:r>
            <w:r w:rsidRPr="001978CB">
              <w:pict>
                <v:shape id="_x0000_s2042" style="position:absolute;left:0;text-align:left;margin-left:2745pt;margin-top:7.2pt;width:70.5pt;height:40.5pt;z-index:-252715520;mso-wrap-edited:t;mso-position-horizontal:right" coordsize="" o:spt="100" wrapcoords="-30 104 1000 104 1000 1105 1000 1105 -30 1105 -30 104" adj="0,,0" path="">
                  <v:stroke joinstyle="round"/>
                  <v:imagedata r:id="rId89" o:title="dc_63"/>
                  <v:formulas/>
                  <v:path o:connecttype="segments"/>
                  <w10:wrap type="tight"/>
                </v:shape>
              </w:pict>
            </w:r>
            <w:r w:rsidR="00503198">
              <w:t>Band material</w:t>
            </w:r>
          </w:p>
        </w:tc>
      </w:tr>
    </w:tbl>
    <w:p w:rsidR="00503198" w:rsidRDefault="00503198" w:rsidP="00503198"/>
    <w:p w:rsidR="00503198" w:rsidRDefault="00503198" w:rsidP="00503198">
      <w:pPr>
        <w:pStyle w:val="Heading2"/>
      </w:pPr>
      <w:bookmarkStart w:id="358" w:name="_Toc259721390"/>
      <w:bookmarkStart w:id="359" w:name="_Toc275501737"/>
      <w:bookmarkStart w:id="360" w:name="_Toc371377253"/>
      <w:bookmarkStart w:id="361" w:name="_Toc21212279"/>
      <w:bookmarkStart w:id="362" w:name="BandsRequired_a"/>
      <w:r>
        <w:t>BandsRequired [attribute]</w:t>
      </w:r>
      <w:bookmarkEnd w:id="358"/>
      <w:bookmarkEnd w:id="359"/>
      <w:bookmarkEnd w:id="360"/>
      <w:bookmarkEnd w:id="361"/>
      <w:bookmarkEnd w:id="3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4" o:spid="_x0000_s1085" style="position:absolute;left:0;text-align:left;margin-left:0;margin-top:0;width:50pt;height:50pt;z-index:249637376;visibility:hidden" coordsize="89,155" o:spt="100" o:preferrelative="t" adj="0,,0" path="">
                  <v:stroke joinstyle="round"/>
                  <v:formulas/>
                  <v:path o:connecttype="segments"/>
                  <o:lock v:ext="edit" selection="t"/>
                </v:shape>
              </w:pict>
            </w:r>
            <w:r w:rsidRPr="001978CB">
              <w:pict>
                <v:shape id="_x0000_s2043" style="position:absolute;left:0;text-align:left;margin-left:4770pt;margin-top:7.2pt;width:93pt;height:53.25pt;z-index:-252714496;mso-wrap-edited:t;mso-position-horizontal:right" coordsize="" o:spt="100" wrapcoords="-30 0 1000 0 1000 1079 1000 1079 -30 1079 -30 0" adj="0,,0" path="">
                  <v:stroke joinstyle="round"/>
                  <v:imagedata r:id="rId90" o:title="dc_64"/>
                  <v:formulas/>
                  <v:path o:connecttype="segments"/>
                  <w10:wrap type="tight"/>
                </v:shape>
              </w:pict>
            </w:r>
            <w:r w:rsidR="00503198">
              <w:t>Communicates whether or not bands are required or not on the product. When this optional element is not included bands are assumed not to be required.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63" w:name="_Toc259721391"/>
      <w:bookmarkStart w:id="364" w:name="_Toc275501738"/>
      <w:bookmarkStart w:id="365" w:name="_Toc371377254"/>
      <w:bookmarkStart w:id="366" w:name="_Toc21212280"/>
      <w:bookmarkStart w:id="367" w:name="BandType_a"/>
      <w:r>
        <w:t>BandType [attribute]</w:t>
      </w:r>
      <w:bookmarkEnd w:id="363"/>
      <w:bookmarkEnd w:id="364"/>
      <w:bookmarkEnd w:id="365"/>
      <w:bookmarkEnd w:id="366"/>
      <w:bookmarkEnd w:id="3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5" o:spid="_x0000_s1086" style="position:absolute;left:0;text-align:left;margin-left:0;margin-top:0;width:50pt;height:50pt;z-index:249638400;visibility:hidden" coordsize="89,142" o:spt="100" o:preferrelative="t" adj="0,,0" path="">
                  <v:stroke joinstyle="round"/>
                  <v:formulas/>
                  <v:path o:connecttype="segments"/>
                  <o:lock v:ext="edit" selection="t"/>
                </v:shape>
              </w:pict>
            </w:r>
            <w:r w:rsidRPr="001978CB">
              <w:pict>
                <v:shape id="_x0000_s2044" style="position:absolute;left:0;text-align:left;margin-left:4095pt;margin-top:7.2pt;width:85.5pt;height:53.25pt;z-index:-252713472;mso-wrap-edited:t;mso-position-horizontal:right" coordsize="" o:spt="100" wrapcoords="-30 0 1000 0 1000 1079 1000 1079 -30 1079 -30 0" adj="0,,0" path="">
                  <v:stroke joinstyle="round"/>
                  <v:imagedata r:id="rId91" o:title="dc_65"/>
                  <v:formulas/>
                  <v:path o:connecttype="segments"/>
                  <w10:wrap type="tight"/>
                </v:shape>
              </w:pict>
            </w:r>
            <w:r w:rsidR="00503198">
              <w:t>Communicates the type of band to be used on the product package (metal, nylon, plastic)</w:t>
            </w:r>
          </w:p>
          <w:p w:rsidR="00503198" w:rsidRDefault="00503198" w:rsidP="00503198">
            <w:pPr>
              <w:pStyle w:val="Italic2"/>
            </w:pPr>
            <w:r>
              <w:t>This item is restricted to the following list.</w:t>
            </w:r>
          </w:p>
          <w:p w:rsidR="00503198" w:rsidRDefault="00503198" w:rsidP="00503198">
            <w:pPr>
              <w:pStyle w:val="Bold3"/>
            </w:pPr>
            <w:r>
              <w:t>Metal</w:t>
            </w:r>
          </w:p>
          <w:p w:rsidR="00503198" w:rsidRDefault="00503198" w:rsidP="00503198">
            <w:pPr>
              <w:pStyle w:val="Normal3"/>
            </w:pPr>
            <w:r>
              <w:t xml:space="preserve">The band(s) applied to the packaging on the article is/are made of metal. </w:t>
            </w:r>
          </w:p>
          <w:p w:rsidR="00503198" w:rsidRDefault="00503198" w:rsidP="00503198">
            <w:pPr>
              <w:pStyle w:val="Bold3"/>
            </w:pPr>
            <w:r>
              <w:t>Nylon</w:t>
            </w:r>
          </w:p>
          <w:p w:rsidR="00503198" w:rsidRDefault="00503198" w:rsidP="00503198">
            <w:pPr>
              <w:pStyle w:val="Normal3"/>
            </w:pPr>
            <w:r>
              <w:t>The band(s) applied to the packaging on the article is/are made of nylon.</w:t>
            </w:r>
          </w:p>
          <w:p w:rsidR="00503198" w:rsidRDefault="00503198" w:rsidP="00503198">
            <w:pPr>
              <w:pStyle w:val="Bold3"/>
            </w:pPr>
            <w:r>
              <w:t>Plastic</w:t>
            </w:r>
          </w:p>
          <w:p w:rsidR="00503198" w:rsidRDefault="00503198" w:rsidP="00503198">
            <w:pPr>
              <w:pStyle w:val="Normal3"/>
            </w:pPr>
            <w:r>
              <w:t>The band(s) applied to the packaging on the article is/are made of plastic.</w:t>
            </w:r>
          </w:p>
          <w:p w:rsidR="00503198" w:rsidRDefault="00503198" w:rsidP="00503198">
            <w:pPr>
              <w:pStyle w:val="Bold3"/>
            </w:pPr>
            <w:r>
              <w:t>Standard</w:t>
            </w:r>
          </w:p>
          <w:p w:rsidR="00503198" w:rsidRDefault="00503198" w:rsidP="00503198">
            <w:pPr>
              <w:pStyle w:val="Normal3"/>
            </w:pPr>
            <w:r>
              <w:t>The bands used are agreed to by the trading partners involved.</w:t>
            </w:r>
          </w:p>
        </w:tc>
      </w:tr>
    </w:tbl>
    <w:p w:rsidR="00503198" w:rsidRDefault="00503198" w:rsidP="00503198"/>
    <w:p w:rsidR="00503198" w:rsidRDefault="00503198" w:rsidP="00503198">
      <w:pPr>
        <w:pStyle w:val="Heading2"/>
      </w:pPr>
      <w:bookmarkStart w:id="368" w:name="_Toc259721392"/>
      <w:bookmarkStart w:id="369" w:name="_Toc275501739"/>
      <w:bookmarkStart w:id="370" w:name="_Toc371377255"/>
      <w:bookmarkStart w:id="371" w:name="_Toc21212281"/>
      <w:bookmarkStart w:id="372" w:name="BarcodeSuppliedByPublisher_a"/>
      <w:r>
        <w:t>BarcodeSuppliedByPublisher [attribute]</w:t>
      </w:r>
      <w:bookmarkEnd w:id="368"/>
      <w:bookmarkEnd w:id="369"/>
      <w:bookmarkEnd w:id="370"/>
      <w:bookmarkEnd w:id="371"/>
      <w:bookmarkEnd w:id="3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6" o:spid="_x0000_s1087" style="position:absolute;left:0;text-align:left;margin-left:0;margin-top:0;width:50pt;height:50pt;z-index:249639424;visibility:hidden" coordsize="89,250" o:spt="100" o:preferrelative="t" adj="0,,0" path="">
                  <v:stroke joinstyle="round"/>
                  <v:formulas/>
                  <v:path o:connecttype="segments"/>
                  <o:lock v:ext="edit" selection="t"/>
                </v:shape>
              </w:pict>
            </w:r>
            <w:r w:rsidRPr="001978CB">
              <w:pict>
                <v:shape id="_x0000_s2045" style="position:absolute;left:0;text-align:left;margin-left:9900pt;margin-top:7.2pt;width:150pt;height:53.25pt;z-index:-252712448;mso-wrap-edited:t;mso-position-horizontal:right" coordsize="" o:spt="100" wrapcoords="-30 0 1000 0 1000 1079 1000 1079 -30 1079 -30 0" adj="0,,0" path="">
                  <v:stroke joinstyle="round"/>
                  <v:imagedata r:id="rId92" o:title="dc_66"/>
                  <v:formulas/>
                  <v:path o:connecttype="segments"/>
                  <w10:wrap type="tight"/>
                </v:shape>
              </w:pict>
            </w:r>
            <w:r w:rsidR="00503198">
              <w:t>Barcode supplied by publisher</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73" w:name="_Toc259721393"/>
      <w:bookmarkStart w:id="374" w:name="_Toc275501740"/>
      <w:bookmarkStart w:id="375" w:name="_Toc371377256"/>
      <w:bookmarkStart w:id="376" w:name="_Toc21212282"/>
      <w:bookmarkStart w:id="377" w:name="Bark"/>
      <w:r>
        <w:t>Bark</w:t>
      </w:r>
      <w:bookmarkEnd w:id="373"/>
      <w:bookmarkEnd w:id="374"/>
      <w:bookmarkEnd w:id="375"/>
      <w:bookmarkEnd w:id="376"/>
      <w:bookmarkEnd w:id="3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7" o:spid="_x0000_s1088" style="position:absolute;left:0;text-align:left;margin-left:0;margin-top:0;width:50pt;height:50pt;z-index:249640448;visibility:hidden" coordsize="678,465" o:spt="100" o:preferrelative="t" adj="0,,0" path="">
                  <v:stroke joinstyle="round"/>
                  <v:formulas/>
                  <v:path o:connecttype="segments"/>
                  <o:lock v:ext="edit" selection="t"/>
                </v:shape>
              </w:pict>
            </w:r>
            <w:r>
              <w:rPr>
                <w:noProof/>
                <w:snapToGrid/>
                <w:lang w:val="sv-SE" w:eastAsia="sv-SE"/>
              </w:rPr>
              <w:pict>
                <v:shape id="_x0000_s6959" type="#_x0000_t75" style="position:absolute;left:0;text-align:left;margin-left:18508.55pt;margin-top:7.05pt;width:326.25pt;height:495.75pt;z-index:-249545216;mso-wrap-edited:t;mso-position-horizontal:right;mso-position-horizontal-relative:text;mso-position-vertical:absolute;mso-position-vertical-relative:text" wrapcoords="73 5895 192 7568 8614 7777 8296 21528 21600 21567 21600 0 8455 65 8455 6078 73 5895" filled="t">
                  <v:imagedata r:id="rId93" o:title="Bark"/>
                  <w10:wrap type="tight"/>
                </v:shape>
              </w:pict>
            </w:r>
            <w:r w:rsidR="00503198">
              <w:t>Used to report bark content in chips as a detail 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78" w:name="_Toc252546440"/>
      <w:bookmarkStart w:id="379" w:name="_Toc259721394"/>
      <w:bookmarkStart w:id="380" w:name="_Toc275501741"/>
      <w:bookmarkStart w:id="381" w:name="_Toc371377257"/>
      <w:bookmarkStart w:id="382" w:name="_Toc21212283"/>
      <w:bookmarkStart w:id="383" w:name="BaseAmountInfo"/>
      <w:r>
        <w:t>BaseAmountInfo</w:t>
      </w:r>
      <w:bookmarkEnd w:id="378"/>
      <w:bookmarkEnd w:id="379"/>
      <w:bookmarkEnd w:id="380"/>
      <w:bookmarkEnd w:id="381"/>
      <w:bookmarkEnd w:id="382"/>
      <w:bookmarkEnd w:id="383"/>
    </w:p>
    <w:tbl>
      <w:tblPr>
        <w:tblW w:w="5000" w:type="pct"/>
        <w:tblCellMar>
          <w:top w:w="144" w:type="dxa"/>
          <w:left w:w="115" w:type="dxa"/>
          <w:right w:w="115" w:type="dxa"/>
        </w:tblCellMar>
        <w:tblLook w:val="01E0"/>
      </w:tblPr>
      <w:tblGrid>
        <w:gridCol w:w="9584"/>
      </w:tblGrid>
      <w:tr w:rsidR="00503198" w:rsidRPr="00812324" w:rsidTr="00503198">
        <w:tc>
          <w:tcPr>
            <w:tcW w:w="5000" w:type="pct"/>
          </w:tcPr>
          <w:p w:rsidR="00503198" w:rsidRDefault="001978CB" w:rsidP="00503198">
            <w:pPr>
              <w:pStyle w:val="Normal2"/>
            </w:pPr>
            <w:r w:rsidRPr="001978CB">
              <w:rPr>
                <w:noProof/>
              </w:rPr>
              <w:pict>
                <v:shape id="_x0000_s4014" type="#_x0000_t75" style="position:absolute;left:0;text-align:left;margin-left:19217.3pt;margin-top:7.05pt;width:248.25pt;height:51pt;z-index:-251857408;mso-wrap-edited:t;mso-position-horizontal:right" wrapcoords="11881 4849 265 4849 200 15649 11946 15014 12207 20732 21600 21282 21600 0 12077 720 11881 4849" filled="t">
                  <v:imagedata r:id="rId94" o:title="BaseAmountInfo"/>
                  <w10:wrap type="tight"/>
                </v:shape>
              </w:pict>
            </w:r>
            <w:r w:rsidR="00503198" w:rsidRPr="00F005BA">
              <w:t>A grouping element that contains information about price and base amount without any taxes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BaseNetAmount</w:t>
            </w:r>
          </w:p>
          <w:p w:rsidR="00503198" w:rsidRDefault="00503198" w:rsidP="00503198">
            <w:pPr>
              <w:pStyle w:val="Italic4"/>
            </w:pPr>
            <w:r>
              <w:t>BaseNetAmount is mandatory. A single instance is required.</w:t>
            </w:r>
          </w:p>
          <w:p w:rsidR="00503198" w:rsidRDefault="00503198" w:rsidP="00503198">
            <w:pPr>
              <w:pStyle w:val="Normal4"/>
            </w:pPr>
            <w:r w:rsidRPr="00812324">
              <w:t>An element that contains the result of the calculation Quantity times the PricePerUnit. As such it does not include any taxes. The BaseNetAmount encapsulates CurrencyValue</w:t>
            </w:r>
            <w:r>
              <w:t>.</w:t>
            </w:r>
          </w:p>
        </w:tc>
      </w:tr>
    </w:tbl>
    <w:p w:rsidR="00503198" w:rsidRDefault="00503198" w:rsidP="00503198"/>
    <w:p w:rsidR="00503198" w:rsidRDefault="00503198" w:rsidP="00503198">
      <w:pPr>
        <w:pStyle w:val="Heading2"/>
      </w:pPr>
      <w:bookmarkStart w:id="384" w:name="_Toc259721395"/>
      <w:bookmarkStart w:id="385" w:name="_Toc275501742"/>
      <w:bookmarkStart w:id="386" w:name="_Toc371377258"/>
      <w:bookmarkStart w:id="387" w:name="_Toc21212284"/>
      <w:bookmarkStart w:id="388" w:name="BaseNetAmount"/>
      <w:r w:rsidRPr="00F005BA">
        <w:t>BaseNet</w:t>
      </w:r>
      <w:r>
        <w:t>Amount</w:t>
      </w:r>
      <w:bookmarkEnd w:id="384"/>
      <w:bookmarkEnd w:id="385"/>
      <w:bookmarkEnd w:id="386"/>
      <w:bookmarkEnd w:id="387"/>
      <w:bookmarkEnd w:id="388"/>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1978CB" w:rsidP="00503198">
            <w:pPr>
              <w:pStyle w:val="Normal2"/>
            </w:pPr>
            <w:r w:rsidRPr="001978CB">
              <w:rPr>
                <w:noProof/>
              </w:rPr>
              <w:pict>
                <v:shape id="_x0000_s4015" type="#_x0000_t75" style="position:absolute;left:0;text-align:left;margin-left:17597.3pt;margin-top:7.05pt;width:230.25pt;height:37.5pt;z-index:-251856384;mso-position-horizontal:right" wrapcoords="-70 0 -70 21168 21600 21168 21600 0 -70 0" filled="t">
                  <v:imagedata r:id="rId95" o:title="BaseNetAmount"/>
                  <w10:wrap type="tight"/>
                </v:shape>
              </w:pict>
            </w:r>
            <w:r w:rsidR="00503198" w:rsidRPr="00F005BA">
              <w:rPr>
                <w:noProof/>
              </w:rPr>
              <w:t>An element that contains the result of the calculation Quantity times the PricePerUnit. As such it does not include any taxes. The BaseNetAmount encapsulates CurrencyValue</w:t>
            </w:r>
            <w:r w:rsidR="00503198">
              <w:t>.</w:t>
            </w:r>
          </w:p>
          <w:p w:rsidR="00503198" w:rsidRDefault="00503198" w:rsidP="00503198">
            <w:pPr>
              <w:pStyle w:val="Bold3"/>
            </w:pPr>
            <w:r>
              <w:t xml:space="preserve"> (sequence)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89" w:name="_Toc259721396"/>
      <w:bookmarkStart w:id="390" w:name="_Toc275501743"/>
      <w:bookmarkStart w:id="391" w:name="_Toc371377259"/>
      <w:bookmarkStart w:id="392" w:name="_Toc21212285"/>
      <w:bookmarkStart w:id="393" w:name="BasisWeight"/>
      <w:r>
        <w:t>BasisWeight</w:t>
      </w:r>
      <w:bookmarkEnd w:id="389"/>
      <w:bookmarkEnd w:id="390"/>
      <w:bookmarkEnd w:id="391"/>
      <w:bookmarkEnd w:id="392"/>
      <w:bookmarkEnd w:id="3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6960" type="#_x0000_t75" style="position:absolute;left:0;text-align:left;margin-left:16760.3pt;margin-top:7.05pt;width:298.5pt;height:610.5pt;z-index:-249544192;mso-wrap-edited:t;mso-position-horizontal:right;mso-position-horizontal-relative:text;mso-position-vertical:absolute;mso-position-vertical-relative:text" wrapcoords="253 4644 297 5981 7200 5960 7764 21520 21600 21573 21600 0 7157 16 7287 4686 253 4644" filled="t">
                  <v:imagedata r:id="rId96" o:title="BasisWeight"/>
                  <w10:wrap type="tight"/>
                </v:shape>
              </w:pict>
            </w:r>
            <w:r w:rsidRPr="001978CB">
              <w:pict>
                <v:shape id="dc_68" o:spid="_x0000_s1089" style="position:absolute;left:0;text-align:left;margin-left:0;margin-top:0;width:50pt;height:50pt;z-index:249641472;visibility:hidden" coordsize="816,422" o:spt="100" o:preferrelative="t" adj="0,,0" path="">
                  <v:stroke joinstyle="round"/>
                  <v:formulas/>
                  <v:path o:connecttype="segments"/>
                  <o:lock v:ext="edit" selection="t"/>
                </v:shape>
              </w:pict>
            </w:r>
            <w:r w:rsidR="00503198">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ProductBasisSizeType [attribute]</w:t>
            </w:r>
          </w:p>
          <w:p w:rsidR="00503198" w:rsidRDefault="00503198" w:rsidP="00503198">
            <w:pPr>
              <w:pStyle w:val="Italic3"/>
            </w:pPr>
            <w:r>
              <w:t>ProductBasisSizeType is optional. A single instance might exist.</w:t>
            </w:r>
          </w:p>
          <w:p w:rsidR="00503198" w:rsidRDefault="00503198" w:rsidP="00503198">
            <w:pPr>
              <w:pStyle w:val="Normal3"/>
            </w:pPr>
            <w:r>
              <w:t>An attribute list that indicates the size of paper used as the base for the basis weight calculation</w:t>
            </w:r>
          </w:p>
          <w:p w:rsidR="00503198" w:rsidRDefault="00503198" w:rsidP="00503198">
            <w:pPr>
              <w:pStyle w:val="Normal3"/>
            </w:pPr>
            <w:r>
              <w:t>Refer to ProductBasisSizeType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p w:rsidR="00503198" w:rsidRDefault="00503198" w:rsidP="00503198">
            <w:pPr>
              <w:pStyle w:val="Bold4"/>
            </w:pPr>
            <w:r>
              <w:t>IncrementalValue</w:t>
            </w:r>
          </w:p>
          <w:p w:rsidR="00503198" w:rsidRDefault="00503198" w:rsidP="00503198">
            <w:pPr>
              <w:pStyle w:val="Italic4"/>
            </w:pPr>
            <w:r>
              <w:t>IncrementalValue is optional. Multiple instances might exist.</w:t>
            </w:r>
          </w:p>
          <w:p w:rsidR="00503198" w:rsidRDefault="00503198" w:rsidP="00503198">
            <w:pPr>
              <w:pStyle w:val="Normal4"/>
            </w:pPr>
            <w:r>
              <w:t>Many times paper is produce in BasisWeights of discreet values. This element permits the expression of those increments.</w:t>
            </w:r>
          </w:p>
        </w:tc>
      </w:tr>
    </w:tbl>
    <w:p w:rsidR="00503198" w:rsidRDefault="00503198" w:rsidP="00503198"/>
    <w:p w:rsidR="00503198" w:rsidRDefault="00503198" w:rsidP="00503198">
      <w:pPr>
        <w:pStyle w:val="Heading2"/>
      </w:pPr>
      <w:bookmarkStart w:id="394" w:name="_Toc259721397"/>
      <w:bookmarkStart w:id="395" w:name="_Toc275501744"/>
      <w:bookmarkStart w:id="396" w:name="_Toc371377260"/>
      <w:bookmarkStart w:id="397" w:name="_Toc21212286"/>
      <w:bookmarkStart w:id="398" w:name="BasisWeightVariation"/>
      <w:r>
        <w:t>BasisWeightVariation</w:t>
      </w:r>
      <w:bookmarkEnd w:id="394"/>
      <w:bookmarkEnd w:id="395"/>
      <w:bookmarkEnd w:id="396"/>
      <w:bookmarkEnd w:id="397"/>
      <w:bookmarkEnd w:id="3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9" o:spid="_x0000_s1090" style="position:absolute;left:0;text-align:left;margin-left:0;margin-top:0;width:50pt;height:50pt;z-index:249642496;visibility:hidden" coordsize="197,417" o:spt="100" o:preferrelative="t" adj="0,,0" path="">
                  <v:stroke joinstyle="round"/>
                  <v:formulas/>
                  <v:path o:connecttype="segments"/>
                  <o:lock v:ext="edit" selection="t"/>
                </v:shape>
              </w:pict>
            </w:r>
            <w:r w:rsidRPr="001978CB">
              <w:pict>
                <v:shape id="_x0000_s3072" style="position:absolute;left:0;text-align:left;margin-left:18945pt;margin-top:7.2pt;width:250.5pt;height:118.5pt;z-index:-252709376;mso-wrap-edited:t;mso-position-horizontal:right" coordsize="" o:spt="100" wrapcoords="-30 441 388 441 673 441 673 106 673 106 673 0 1000 0 1000 0 1000 1036 673 1036 673 782 388 782 -30 782 -30 441" adj="0,,0" path="">
                  <v:stroke joinstyle="round"/>
                  <v:imagedata r:id="rId97" o:title="dc_69"/>
                  <v:formulas/>
                  <v:path o:connecttype="segments"/>
                  <w10:wrap type="tight"/>
                </v:shape>
              </w:pict>
            </w:r>
            <w:r w:rsidR="00503198">
              <w:t>BasisWeightVariation is the measured difference between the mill target basis weight and the mill actual basis weight.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99" w:name="_Toc259721398"/>
      <w:bookmarkStart w:id="400" w:name="_Toc275501745"/>
      <w:bookmarkStart w:id="401" w:name="_Toc371377261"/>
      <w:bookmarkStart w:id="402" w:name="_Toc21212287"/>
      <w:bookmarkStart w:id="403" w:name="BendingResistance"/>
      <w:r>
        <w:t>BendingResistance</w:t>
      </w:r>
      <w:bookmarkEnd w:id="399"/>
      <w:bookmarkEnd w:id="400"/>
      <w:bookmarkEnd w:id="401"/>
      <w:bookmarkEnd w:id="402"/>
      <w:bookmarkEnd w:id="4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0" o:spid="_x0000_s1091" style="position:absolute;left:0;text-align:left;margin-left:0;margin-top:0;width:50pt;height:50pt;z-index:249643520;visibility:hidden" coordsize="678,465" o:spt="100" o:preferrelative="t" adj="0,,0" path="">
                  <v:stroke joinstyle="round"/>
                  <v:formulas/>
                  <v:path o:connecttype="segments"/>
                  <o:lock v:ext="edit" selection="t"/>
                </v:shape>
              </w:pict>
            </w:r>
            <w:r>
              <w:rPr>
                <w:noProof/>
                <w:snapToGrid/>
                <w:lang w:val="sv-SE" w:eastAsia="sv-SE"/>
              </w:rPr>
              <w:pict>
                <v:shape id="_x0000_s6961" type="#_x0000_t75" style="position:absolute;left:0;text-align:left;margin-left:18508.55pt;margin-top:7.05pt;width:326.25pt;height:495.75pt;z-index:-249543168;mso-wrap-edited:t;mso-position-horizontal:right;mso-position-horizontal-relative:text;mso-position-vertical:absolute;mso-position-vertical-relative:text" wrapcoords="152 5869 152 7699 8534 7777 8494 21502 21600 21567 21600 0 8614 170 8415 5973 152 5869" filled="t">
                  <v:imagedata r:id="rId98" o:title="BendingResistance"/>
                  <w10:wrap type="tight"/>
                </v:shape>
              </w:pict>
            </w:r>
            <w:r w:rsidR="00503198">
              <w:t>Bending resistance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04" w:name="_Toc259721399"/>
      <w:bookmarkStart w:id="405" w:name="_Toc275501746"/>
      <w:bookmarkStart w:id="406" w:name="_Toc371377262"/>
      <w:bookmarkStart w:id="407" w:name="_Toc21212288"/>
      <w:bookmarkStart w:id="408" w:name="BendingStiffness"/>
      <w:r>
        <w:t>BendingStiffness</w:t>
      </w:r>
      <w:bookmarkEnd w:id="404"/>
      <w:bookmarkEnd w:id="405"/>
      <w:bookmarkEnd w:id="406"/>
      <w:bookmarkEnd w:id="407"/>
      <w:bookmarkEnd w:id="4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1" o:spid="_x0000_s1092" style="position:absolute;left:0;text-align:left;margin-left:0;margin-top:0;width:50pt;height:50pt;z-index:249644544;visibility:hidden" coordsize="678,465" o:spt="100" o:preferrelative="t" adj="0,,0" path="">
                  <v:stroke joinstyle="round"/>
                  <v:formulas/>
                  <v:path o:connecttype="segments"/>
                  <o:lock v:ext="edit" selection="t"/>
                </v:shape>
              </w:pict>
            </w:r>
            <w:r>
              <w:rPr>
                <w:noProof/>
                <w:snapToGrid/>
                <w:lang w:val="sv-SE" w:eastAsia="sv-SE"/>
              </w:rPr>
              <w:pict>
                <v:shape id="_x0000_s6962" type="#_x0000_t75" style="position:absolute;left:0;text-align:left;margin-left:18508.55pt;margin-top:7.05pt;width:326.25pt;height:495.75pt;z-index:-249542144;mso-wrap-edited:t;mso-position-horizontal:right;mso-position-horizontal-relative:text;mso-position-vertical:absolute;mso-position-vertical-relative:text" wrapcoords="113 5921 113 7673 8494 7594 8216 21607 21600 21567 21600 0 8653 91 8534 5947 113 5921" filled="t">
                  <v:imagedata r:id="rId99" o:title="BendingStiffness"/>
                  <w10:wrap type="tight"/>
                </v:shape>
              </w:pict>
            </w:r>
            <w:r w:rsidR="00503198">
              <w:t>BendingStiffness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09" w:name="_Toc259721400"/>
      <w:bookmarkStart w:id="410" w:name="_Toc275501747"/>
      <w:bookmarkStart w:id="411" w:name="_Toc371377263"/>
      <w:bookmarkStart w:id="412" w:name="_Toc21212289"/>
      <w:bookmarkStart w:id="413" w:name="BestBeforeDate"/>
      <w:r>
        <w:t>BestBeforeDate</w:t>
      </w:r>
      <w:bookmarkEnd w:id="409"/>
      <w:bookmarkEnd w:id="410"/>
      <w:bookmarkEnd w:id="411"/>
      <w:bookmarkEnd w:id="412"/>
      <w:bookmarkEnd w:id="4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2" o:spid="_x0000_s1093" style="position:absolute;left:0;text-align:left;margin-left:0;margin-top:0;width:50pt;height:50pt;z-index:249645568;visibility:hidden" coordsize="81,388" o:spt="100" o:preferrelative="t" adj="0,,0" path="">
                  <v:stroke joinstyle="round"/>
                  <v:formulas/>
                  <v:path o:connecttype="segments"/>
                  <o:lock v:ext="edit" selection="t"/>
                </v:shape>
              </w:pict>
            </w:r>
            <w:r w:rsidRPr="001978CB">
              <w:pict>
                <v:shape id="_x0000_s3075" style="position:absolute;left:0;text-align:left;margin-left:17325pt;margin-top:7.2pt;width:232.5pt;height:48.75pt;z-index:-252706304;mso-wrap-edited:t;mso-position-horizontal:right" coordsize="" o:spt="100" wrapcoords="-30 358 314 358 621 358 621 259 621 259 621 0 1000 0 1000 0 1000 1087 621 1087 621 939 314 939 314 926 -30 926 -30 358" adj="0,,0" path="">
                  <v:stroke joinstyle="round"/>
                  <v:imagedata r:id="rId100" o:title="dc_72"/>
                  <v:formulas/>
                  <v:path o:connecttype="segments"/>
                  <w10:wrap type="tight"/>
                </v:shape>
              </w:pict>
            </w:r>
            <w:r w:rsidR="00503198">
              <w:t>The date, prior to which, the product is suggested to be used.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414" w:name="_Toc259721401"/>
      <w:bookmarkStart w:id="415" w:name="_Toc275501748"/>
      <w:bookmarkStart w:id="416" w:name="_Toc371377264"/>
      <w:bookmarkStart w:id="417" w:name="_Toc21212290"/>
      <w:bookmarkStart w:id="418" w:name="Billable_a"/>
      <w:r>
        <w:t>Billable [attribute]</w:t>
      </w:r>
      <w:bookmarkEnd w:id="414"/>
      <w:bookmarkEnd w:id="415"/>
      <w:bookmarkEnd w:id="416"/>
      <w:bookmarkEnd w:id="417"/>
      <w:bookmarkEnd w:id="4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3" o:spid="_x0000_s1094" style="position:absolute;left:0;text-align:left;margin-left:0;margin-top:0;width:50pt;height:50pt;z-index:249646592;visibility:hidden" coordsize="89,119" o:spt="100" o:preferrelative="t" adj="0,,0" path="">
                  <v:stroke joinstyle="round"/>
                  <v:formulas/>
                  <v:path o:connecttype="segments"/>
                  <o:lock v:ext="edit" selection="t"/>
                </v:shape>
              </w:pict>
            </w:r>
            <w:r w:rsidRPr="001978CB">
              <w:pict>
                <v:shape id="_x0000_s3076" style="position:absolute;left:0;text-align:left;margin-left:2812.5pt;margin-top:7.2pt;width:71.25pt;height:53.25pt;z-index:-252705280;mso-wrap-edited:t;mso-position-horizontal:right" coordsize="" o:spt="100" wrapcoords="-30 0 1000 0 1000 1079 1000 1079 -30 1079 -30 0" adj="0,,0" path="">
                  <v:stroke joinstyle="round"/>
                  <v:imagedata r:id="rId101" o:title="dc_73"/>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19" w:name="_Toc259721402"/>
      <w:bookmarkStart w:id="420" w:name="_Toc275501749"/>
      <w:bookmarkStart w:id="421" w:name="_Toc371377265"/>
      <w:bookmarkStart w:id="422" w:name="_Toc21212291"/>
      <w:bookmarkStart w:id="423" w:name="BillOfMaterials"/>
      <w:r>
        <w:t>BillOfMaterials</w:t>
      </w:r>
      <w:bookmarkEnd w:id="419"/>
      <w:bookmarkEnd w:id="420"/>
      <w:bookmarkEnd w:id="421"/>
      <w:bookmarkEnd w:id="422"/>
      <w:bookmarkEnd w:id="4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4" o:spid="_x0000_s1095" style="position:absolute;left:0;text-align:left;margin-left:0;margin-top:0;width:50pt;height:50pt;z-index:249647616;visibility:hidden" coordsize="219,422" o:spt="100" o:preferrelative="t" adj="0,,0" path="">
                  <v:stroke joinstyle="round"/>
                  <v:formulas/>
                  <v:path o:connecttype="segments"/>
                  <o:lock v:ext="edit" selection="t"/>
                </v:shape>
              </w:pict>
            </w:r>
            <w:r w:rsidRPr="001978CB">
              <w:rPr>
                <w:noProof/>
              </w:rPr>
              <w:pict>
                <v:shape id="_x0000_s6226" type="#_x0000_t75" style="position:absolute;left:0;text-align:left;margin-left:19689.8pt;margin-top:7.05pt;width:253.5pt;height:212.25pt;z-index:-250010112;mso-wrap-edited:t;mso-position-horizontal:right" wrapcoords="170 8635 298 12604 11034 12375 11034 21152 21600 21524 21600 0 11034 87 11034 8864 170 8635" filled="t">
                  <v:imagedata r:id="rId102" o:title="BillOfMaterials"/>
                  <w10:wrap type="tight"/>
                </v:shape>
              </w:pict>
            </w:r>
            <w:r w:rsidR="00503198">
              <w:t>A specification of the components and other items that are used to produced the item in question.</w:t>
            </w:r>
          </w:p>
          <w:p w:rsidR="00503198" w:rsidRDefault="00503198" w:rsidP="00503198">
            <w:pPr>
              <w:pStyle w:val="Bold3"/>
            </w:pPr>
            <w:r>
              <w:t>(sequence)</w:t>
            </w:r>
          </w:p>
          <w:p w:rsidR="00503198" w:rsidRDefault="00503198" w:rsidP="00503198">
            <w:pPr>
              <w:pStyle w:val="Italic3"/>
            </w:pPr>
            <w:r>
              <w:t>The sequence of items below is mandatory. One instance is required, multiple instances might exist.</w:t>
            </w:r>
          </w:p>
          <w:p w:rsidR="00503198" w:rsidRDefault="00503198" w:rsidP="00503198">
            <w:pPr>
              <w:pStyle w:val="Bold4"/>
            </w:pPr>
            <w:r>
              <w:t>ProductIdentifier</w:t>
            </w:r>
          </w:p>
          <w:p w:rsidR="00503198" w:rsidRDefault="00503198" w:rsidP="00503198">
            <w:pPr>
              <w:pStyle w:val="Italic4"/>
            </w:pPr>
            <w:r>
              <w:t>ProductIdentifier is mandatory. A single instance is required.</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ProductDescription</w:t>
            </w:r>
          </w:p>
          <w:p w:rsidR="00503198" w:rsidRDefault="00503198" w:rsidP="00503198">
            <w:pPr>
              <w:pStyle w:val="Italic4"/>
            </w:pPr>
            <w:r>
              <w:t>ProductDescription is optional. Multiple instances might exist.</w:t>
            </w:r>
          </w:p>
          <w:p w:rsidR="00503198" w:rsidRDefault="00503198" w:rsidP="00503198">
            <w:pPr>
              <w:pStyle w:val="Normal4"/>
            </w:pPr>
            <w:r>
              <w:t>An element used to communicate a human readable description of the product in the language specified by the Language attribute.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95182D" w:rsidRDefault="0095182D" w:rsidP="0095182D">
            <w:pPr>
              <w:pStyle w:val="Bold4"/>
            </w:pPr>
            <w:r>
              <w:t>BookClassification</w:t>
            </w:r>
          </w:p>
          <w:p w:rsidR="0095182D" w:rsidRDefault="0095182D" w:rsidP="0095182D">
            <w:pPr>
              <w:pStyle w:val="Italic4"/>
            </w:pPr>
            <w:r w:rsidRPr="00DB4BA6">
              <w:t>BookClassification</w:t>
            </w:r>
            <w:r>
              <w:t>t is optional. Multiple instances might exist.</w:t>
            </w:r>
          </w:p>
          <w:p w:rsidR="0095182D" w:rsidRPr="00DB4BA6" w:rsidRDefault="0095182D" w:rsidP="0095182D">
            <w:pPr>
              <w:pStyle w:val="Normal4"/>
            </w:pPr>
            <w:r w:rsidRPr="00DB4BA6">
              <w:t>Category under which the product or a component within the product is classified.</w:t>
            </w:r>
          </w:p>
          <w:p w:rsidR="0095182D" w:rsidRDefault="0095182D" w:rsidP="0095182D">
            <w:pPr>
              <w:pStyle w:val="Bold4"/>
            </w:pPr>
            <w:r>
              <w:t>SpecReference</w:t>
            </w:r>
          </w:p>
          <w:p w:rsidR="0095182D" w:rsidRDefault="0095182D" w:rsidP="0095182D">
            <w:pPr>
              <w:pStyle w:val="Italic4"/>
            </w:pPr>
            <w:r>
              <w:t>SpecReference is optional. Multiple instances might exist.</w:t>
            </w:r>
          </w:p>
          <w:p w:rsidR="0095182D" w:rsidRDefault="0095182D" w:rsidP="0095182D">
            <w:pPr>
              <w:pStyle w:val="Normal4"/>
            </w:pPr>
            <w:r>
              <w:t>Used to identify any external or associated documents, identifiers, etc.</w:t>
            </w:r>
          </w:p>
        </w:tc>
      </w:tr>
    </w:tbl>
    <w:p w:rsidR="00503198" w:rsidRDefault="00503198" w:rsidP="00503198"/>
    <w:p w:rsidR="00503198" w:rsidRDefault="00503198" w:rsidP="00503198">
      <w:pPr>
        <w:pStyle w:val="Heading2"/>
      </w:pPr>
      <w:bookmarkStart w:id="424" w:name="_Toc259721403"/>
      <w:bookmarkStart w:id="425" w:name="_Toc275501750"/>
      <w:bookmarkStart w:id="426" w:name="_Toc371377266"/>
      <w:bookmarkStart w:id="427" w:name="_Toc21212292"/>
      <w:bookmarkStart w:id="428" w:name="BillToParty"/>
      <w:r>
        <w:t>BillToParty</w:t>
      </w:r>
      <w:bookmarkEnd w:id="424"/>
      <w:bookmarkEnd w:id="425"/>
      <w:bookmarkEnd w:id="426"/>
      <w:bookmarkEnd w:id="427"/>
      <w:bookmarkEnd w:id="4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5" o:spid="_x0000_s1096" style="position:absolute;left:0;text-align:left;margin-left:0;margin-top:0;width:50pt;height:50pt;z-index:249648640;visibility:hidden" coordsize="374,398" o:spt="100" o:preferrelative="t" adj="0,,0" path="">
                  <v:stroke joinstyle="round"/>
                  <v:formulas/>
                  <v:path o:connecttype="segments"/>
                  <o:lock v:ext="edit" selection="t"/>
                </v:shape>
              </w:pict>
            </w:r>
            <w:r w:rsidRPr="001978CB">
              <w:pict>
                <v:shape id="_x0000_s3078" style="position:absolute;left:0;text-align:left;margin-left:17865pt;margin-top:7.2pt;width:238.5pt;height:224.25pt;z-index:-252704256;mso-wrap-edited:t;mso-position-horizontal:right" coordsize="" o:spt="100" wrapcoords="-30 283 228 283 228 18 527 18 527 18 527 0 1000 0 1000 0 1000 1019 527 1019 527 674 228 674 228 463 -30 463 -30 283" adj="0,,0" path="">
                  <v:stroke joinstyle="round"/>
                  <v:imagedata r:id="rId103" o:title="dc_75"/>
                  <v:formulas/>
                  <v:path o:connecttype="segments"/>
                  <w10:wrap type="tight"/>
                </v:shape>
              </w:pict>
            </w:r>
            <w:r w:rsidR="00503198">
              <w:t xml:space="preserve">The address where the </w:t>
            </w:r>
            <w:r w:rsidR="00884E32">
              <w:t>Invoice</w:t>
            </w:r>
            <w:r w:rsidR="00503198">
              <w:t xml:space="preserve"> is to be sent.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Pr="00DA30EB" w:rsidRDefault="00503198" w:rsidP="00503198">
      <w:pPr>
        <w:pStyle w:val="Heading2"/>
      </w:pPr>
      <w:bookmarkStart w:id="429" w:name="_Toc259721404"/>
      <w:bookmarkStart w:id="430" w:name="_Toc275501751"/>
      <w:bookmarkStart w:id="431" w:name="_Toc371377267"/>
      <w:bookmarkStart w:id="432" w:name="_Toc21212293"/>
      <w:bookmarkStart w:id="433" w:name="BinaryValue"/>
      <w:r w:rsidRPr="00DA30EB">
        <w:t>BinaryValue</w:t>
      </w:r>
      <w:bookmarkEnd w:id="429"/>
      <w:bookmarkEnd w:id="430"/>
      <w:bookmarkEnd w:id="431"/>
      <w:bookmarkEnd w:id="432"/>
      <w:bookmarkEnd w:id="43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03198" w:rsidP="00503198">
            <w:pPr>
              <w:pStyle w:val="Normal2"/>
              <w:rPr>
                <w:noProof/>
              </w:rPr>
            </w:pPr>
            <w:r w:rsidRPr="00DA30EB">
              <w:rPr>
                <w:noProof/>
              </w:rPr>
              <w:t>A value in base-64-encoded binary format.</w:t>
            </w:r>
            <w:r w:rsidR="001978CB" w:rsidRPr="001978CB">
              <w:rPr>
                <w:noProof/>
              </w:rPr>
              <w:pict>
                <v:shape id="_x0000_s4064" type="#_x0000_t75" style="position:absolute;left:0;text-align:left;margin-left:6594.8pt;margin-top:7.05pt;width:108pt;height:37.5pt;z-index:-251818496;mso-position-horizontal:right;mso-position-horizontal-relative:text;mso-position-vertical-relative:text" wrapcoords="-150 0 -150 21168 21600 21168 21600 0 -150 0" filled="t">
                  <v:imagedata r:id="rId104" o:title="BinaryValue"/>
                  <w10:wrap type="tight"/>
                </v:shape>
              </w:pict>
            </w:r>
          </w:p>
        </w:tc>
      </w:tr>
    </w:tbl>
    <w:p w:rsidR="00503198" w:rsidRDefault="00503198" w:rsidP="00503198"/>
    <w:p w:rsidR="00503198" w:rsidRDefault="00503198" w:rsidP="00503198">
      <w:pPr>
        <w:pStyle w:val="Heading2"/>
      </w:pPr>
      <w:bookmarkStart w:id="434" w:name="_Toc259721405"/>
      <w:bookmarkStart w:id="435" w:name="_Toc275501752"/>
      <w:bookmarkStart w:id="436" w:name="_Toc371377268"/>
      <w:bookmarkStart w:id="437" w:name="_Toc21212294"/>
      <w:bookmarkStart w:id="438" w:name="BindingBackingType_a"/>
      <w:r>
        <w:t>BindingBackingType [attribute]</w:t>
      </w:r>
      <w:bookmarkEnd w:id="434"/>
      <w:bookmarkEnd w:id="435"/>
      <w:bookmarkEnd w:id="436"/>
      <w:bookmarkEnd w:id="437"/>
      <w:bookmarkEnd w:id="4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14" type="#_x0000_t75" style="position:absolute;left:0;text-align:left;margin-left:9272.3pt;margin-top:7.05pt;width:137.75pt;height:62pt;z-index:-249725440;mso-wrap-edited:t;mso-position-horizontal:right" wrapcoords="-118 0 -118 21339 21600 21339 21600 0 16574 749 -118 0" filled="t">
                  <v:imagedata r:id="rId105" o:title=""/>
                  <w10:wrap type="tight"/>
                </v:shape>
              </w:pict>
            </w:r>
            <w:r w:rsidR="00F31462" w:rsidRPr="00F31462">
              <w:t>Specifies the shape of the book spine during the binding operation</w:t>
            </w:r>
            <w:r w:rsidR="00F31462">
              <w:t>.</w:t>
            </w:r>
          </w:p>
          <w:p w:rsidR="00503198" w:rsidRDefault="00503198" w:rsidP="00503198">
            <w:pPr>
              <w:pStyle w:val="Italic2"/>
            </w:pPr>
            <w:r>
              <w:t>This item is restricted to the following list.</w:t>
            </w:r>
          </w:p>
          <w:p w:rsidR="00503198" w:rsidRDefault="00503198" w:rsidP="00503198">
            <w:pPr>
              <w:pStyle w:val="Bold3"/>
            </w:pPr>
            <w:r>
              <w:t>Round</w:t>
            </w:r>
          </w:p>
          <w:p w:rsidR="00F31462" w:rsidRPr="00F31462" w:rsidRDefault="00F31462" w:rsidP="00F31462">
            <w:pPr>
              <w:pStyle w:val="Normal3"/>
            </w:pPr>
            <w:r w:rsidRPr="00F31462">
              <w:t>Spine shape is rounded before cover is applied; used primarily for hardcover books.</w:t>
            </w:r>
          </w:p>
          <w:p w:rsidR="00503198" w:rsidRDefault="00503198" w:rsidP="00503198">
            <w:pPr>
              <w:pStyle w:val="Bold3"/>
            </w:pPr>
            <w:r>
              <w:t>Flat</w:t>
            </w:r>
          </w:p>
          <w:p w:rsidR="00F31462" w:rsidRDefault="00F31462" w:rsidP="00F31462">
            <w:pPr>
              <w:pStyle w:val="Normal3"/>
            </w:pPr>
            <w:r>
              <w:rPr>
                <w:rFonts w:cs="Arial"/>
                <w:bCs/>
              </w:rPr>
              <w:t>S</w:t>
            </w:r>
            <w:r w:rsidRPr="008206CA">
              <w:rPr>
                <w:rFonts w:cs="Arial"/>
                <w:bCs/>
              </w:rPr>
              <w:t>pine shape is flattened before cover is applied, used primarily for softcover books</w:t>
            </w:r>
            <w:r w:rsidRPr="00F31462">
              <w:t>.</w:t>
            </w:r>
          </w:p>
        </w:tc>
      </w:tr>
    </w:tbl>
    <w:p w:rsidR="00503198" w:rsidRDefault="00503198" w:rsidP="00503198"/>
    <w:p w:rsidR="00503198" w:rsidRDefault="00503198" w:rsidP="00503198">
      <w:pPr>
        <w:pStyle w:val="Heading2"/>
      </w:pPr>
      <w:bookmarkStart w:id="439" w:name="_Toc259721406"/>
      <w:bookmarkStart w:id="440" w:name="_Toc275501753"/>
      <w:bookmarkStart w:id="441" w:name="_Toc371377269"/>
      <w:bookmarkStart w:id="442" w:name="_Toc21212295"/>
      <w:bookmarkStart w:id="443" w:name="BindingBackStyleType_a"/>
      <w:r>
        <w:t>BindingBackStyleType [attribute]</w:t>
      </w:r>
      <w:bookmarkEnd w:id="439"/>
      <w:bookmarkEnd w:id="440"/>
      <w:bookmarkEnd w:id="441"/>
      <w:bookmarkEnd w:id="442"/>
      <w:bookmarkEnd w:id="4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15" type="#_x0000_t75" style="position:absolute;left:0;text-align:left;margin-left:9609.8pt;margin-top:7.05pt;width:141.5pt;height:60.75pt;z-index:-249724416;mso-wrap-edited:t;mso-position-horizontal:right" wrapcoords="-114 0 -114 21333 21600 21333 21600 0 17379 107 -114 0" filled="t">
                  <v:imagedata r:id="rId106" o:title=""/>
                  <w10:wrap type="tight"/>
                </v:shape>
              </w:pict>
            </w:r>
            <w:r w:rsidR="00B45722" w:rsidRPr="00B45722">
              <w:t>Specifies that the book cover is either attached or detached from the spine</w:t>
            </w:r>
            <w:r w:rsidR="00B45722">
              <w:t>.</w:t>
            </w:r>
          </w:p>
          <w:p w:rsidR="00503198" w:rsidRDefault="00503198" w:rsidP="00503198">
            <w:pPr>
              <w:pStyle w:val="Italic2"/>
            </w:pPr>
            <w:r>
              <w:t>This item is restricted to the following list.</w:t>
            </w:r>
          </w:p>
          <w:p w:rsidR="00503198" w:rsidRDefault="00503198" w:rsidP="00503198">
            <w:pPr>
              <w:pStyle w:val="Bold3"/>
            </w:pPr>
            <w:r>
              <w:t>Tight</w:t>
            </w:r>
          </w:p>
          <w:p w:rsidR="00B45722" w:rsidRPr="00B45722" w:rsidRDefault="00B45722" w:rsidP="00B45722">
            <w:pPr>
              <w:pStyle w:val="Normal3"/>
            </w:pPr>
            <w:r w:rsidRPr="00B45722">
              <w:t>Specifies the book cover is attached to the spine</w:t>
            </w:r>
            <w:r>
              <w:t>.</w:t>
            </w:r>
          </w:p>
          <w:p w:rsidR="00503198" w:rsidRDefault="00503198" w:rsidP="00503198">
            <w:pPr>
              <w:pStyle w:val="Bold3"/>
            </w:pPr>
            <w:r>
              <w:t>Loose</w:t>
            </w:r>
          </w:p>
          <w:p w:rsidR="00B45722" w:rsidRPr="00B45722" w:rsidRDefault="00B45722" w:rsidP="00B45722">
            <w:pPr>
              <w:pStyle w:val="Normal3"/>
            </w:pPr>
            <w:r w:rsidRPr="00B45722">
              <w:t>Specifies the book cover is detached from the spine</w:t>
            </w:r>
            <w:r>
              <w:t>.</w:t>
            </w:r>
          </w:p>
        </w:tc>
      </w:tr>
    </w:tbl>
    <w:p w:rsidR="00503198" w:rsidRDefault="00503198" w:rsidP="00503198"/>
    <w:p w:rsidR="00503198" w:rsidRDefault="00503198" w:rsidP="00503198">
      <w:pPr>
        <w:pStyle w:val="Heading2"/>
      </w:pPr>
      <w:bookmarkStart w:id="444" w:name="_Toc259721407"/>
      <w:bookmarkStart w:id="445" w:name="_Toc275501754"/>
      <w:bookmarkStart w:id="446" w:name="_Toc371377270"/>
      <w:bookmarkStart w:id="447" w:name="_Toc21212296"/>
      <w:bookmarkStart w:id="448" w:name="BindingCoverScoring_a"/>
      <w:r>
        <w:t>BindingCoverScoring [attribute]</w:t>
      </w:r>
      <w:bookmarkEnd w:id="444"/>
      <w:bookmarkEnd w:id="445"/>
      <w:bookmarkEnd w:id="446"/>
      <w:bookmarkEnd w:id="447"/>
      <w:bookmarkEnd w:id="4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16" type="#_x0000_t75" style="position:absolute;left:0;text-align:left;margin-left:9047.3pt;margin-top:7.05pt;width:135.25pt;height:61.35pt;z-index:-249723392;mso-wrap-edited:t;mso-position-horizontal:right" wrapcoords="-120 0 -120 21336 21600 21336 21600 0 18278 792 -120 0" filled="t">
                  <v:imagedata r:id="rId107" o:title=""/>
                  <w10:wrap type="tight"/>
                </v:shape>
              </w:pict>
            </w:r>
            <w:r w:rsidR="00EA708F" w:rsidRPr="00EA708F">
              <w:t>Indicates if scoring of the front cover close to the spine allowing the cover to easily stay open is required</w:t>
            </w:r>
            <w:r w:rsidR="00EA708F">
              <w:t>.</w:t>
            </w:r>
          </w:p>
          <w:p w:rsidR="00503198" w:rsidRDefault="00503198" w:rsidP="00503198">
            <w:pPr>
              <w:pStyle w:val="Italic2"/>
            </w:pPr>
            <w:r>
              <w:t>This item is restricted to the following list.</w:t>
            </w:r>
          </w:p>
          <w:p w:rsidR="00503198" w:rsidRDefault="00503198" w:rsidP="00503198">
            <w:pPr>
              <w:pStyle w:val="Bold3"/>
            </w:pPr>
            <w:r>
              <w:t>Yes</w:t>
            </w:r>
          </w:p>
          <w:p w:rsidR="00EA708F" w:rsidRPr="00EA708F" w:rsidRDefault="00EA708F" w:rsidP="00EA708F">
            <w:pPr>
              <w:pStyle w:val="Normal3"/>
            </w:pPr>
            <w:r w:rsidRPr="00EA708F">
              <w:t>Scoring is required</w:t>
            </w:r>
            <w:r>
              <w:t>.</w:t>
            </w:r>
          </w:p>
          <w:p w:rsidR="00503198" w:rsidRDefault="00503198" w:rsidP="00503198">
            <w:pPr>
              <w:pStyle w:val="Bold3"/>
            </w:pPr>
            <w:r>
              <w:t>No</w:t>
            </w:r>
          </w:p>
          <w:p w:rsidR="00EA708F" w:rsidRPr="00EA708F" w:rsidRDefault="00EA708F" w:rsidP="00EA708F">
            <w:pPr>
              <w:pStyle w:val="Normal3"/>
            </w:pPr>
            <w:r w:rsidRPr="00EA708F">
              <w:t>Scoring is</w:t>
            </w:r>
            <w:r>
              <w:t xml:space="preserve"> not</w:t>
            </w:r>
            <w:r w:rsidRPr="00EA708F">
              <w:t xml:space="preserve"> required</w:t>
            </w:r>
            <w:r>
              <w:t>.</w:t>
            </w:r>
          </w:p>
          <w:p w:rsidR="00EA708F" w:rsidRDefault="00EA708F" w:rsidP="00503198">
            <w:pPr>
              <w:pStyle w:val="Bold3"/>
            </w:pPr>
          </w:p>
        </w:tc>
      </w:tr>
    </w:tbl>
    <w:p w:rsidR="00503198" w:rsidRDefault="00503198" w:rsidP="00503198"/>
    <w:p w:rsidR="00503198" w:rsidRDefault="00503198" w:rsidP="00503198">
      <w:pPr>
        <w:pStyle w:val="Heading2"/>
      </w:pPr>
      <w:bookmarkStart w:id="449" w:name="_Toc259721408"/>
      <w:bookmarkStart w:id="450" w:name="_Toc275501755"/>
      <w:bookmarkStart w:id="451" w:name="_Toc371377271"/>
      <w:bookmarkStart w:id="452" w:name="_Toc21212297"/>
      <w:bookmarkStart w:id="453" w:name="BindingExtras"/>
      <w:r>
        <w:t>BindingExtras</w:t>
      </w:r>
      <w:bookmarkEnd w:id="449"/>
      <w:bookmarkEnd w:id="450"/>
      <w:bookmarkEnd w:id="451"/>
      <w:bookmarkEnd w:id="452"/>
      <w:bookmarkEnd w:id="4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9" o:spid="_x0000_s1100" style="position:absolute;left:0;text-align:left;margin-left:0;margin-top:0;width:50pt;height:50pt;z-index:249649664;visibility:hidden" coordsize="390,497" o:spt="100" o:preferrelative="t" adj="0,,0" path="">
                  <v:stroke joinstyle="round"/>
                  <v:formulas/>
                  <v:path o:connecttype="segments"/>
                  <o:lock v:ext="edit" selection="t"/>
                </v:shape>
              </w:pict>
            </w:r>
            <w:r w:rsidRPr="001978CB">
              <w:pict>
                <v:shape id="_x0000_s3082" style="position:absolute;left:0;text-align:left;margin-left:23265pt;margin-top:7.2pt;width:298.5pt;height:234pt;z-index:-252703232;mso-wrap-edited:t;mso-position-horizontal:right" coordsize="" o:spt="100" wrapcoords="-30 282 225 282 225 17 464 17 464 17 464 0 1000 0 1000 0 1000 1018 464 1018 464 667 225 667 225 457 -30 457 -30 282" adj="0,,0" path="">
                  <v:stroke joinstyle="round"/>
                  <v:imagedata r:id="rId108" o:title="dc_79"/>
                  <v:formulas/>
                  <v:path o:connecttype="segments"/>
                  <w10:wrap type="tight"/>
                </v:shape>
              </w:pict>
            </w:r>
            <w:r w:rsidR="00503198">
              <w:t>Binding extras</w:t>
            </w:r>
          </w:p>
          <w:p w:rsidR="00503198" w:rsidRDefault="00503198" w:rsidP="00503198">
            <w:pPr>
              <w:pStyle w:val="Bold3"/>
            </w:pPr>
            <w:r>
              <w:t>EdgeLocationType [attribute]</w:t>
            </w:r>
          </w:p>
          <w:p w:rsidR="00503198" w:rsidRDefault="00503198" w:rsidP="00503198">
            <w:pPr>
              <w:pStyle w:val="Italic3"/>
            </w:pPr>
            <w:r>
              <w:t>EdgeLocationType is optional. A single instance might exist.</w:t>
            </w:r>
          </w:p>
          <w:p w:rsidR="00503198" w:rsidRDefault="00503198" w:rsidP="00503198">
            <w:pPr>
              <w:pStyle w:val="Normal3"/>
            </w:pPr>
            <w:r>
              <w:t>Edge location type.</w:t>
            </w:r>
          </w:p>
          <w:p w:rsidR="00503198" w:rsidRDefault="00503198" w:rsidP="00503198">
            <w:pPr>
              <w:pStyle w:val="Normal3"/>
            </w:pPr>
            <w:r>
              <w:t>Refer to EdgeLocationType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BindingExtrasDescription</w:t>
            </w:r>
          </w:p>
          <w:p w:rsidR="00503198" w:rsidRDefault="00503198" w:rsidP="00503198">
            <w:pPr>
              <w:pStyle w:val="Italic4"/>
            </w:pPr>
            <w:r>
              <w:t>BindingExtrasDescription is mandatory. A single instance is required.</w:t>
            </w:r>
          </w:p>
          <w:p w:rsidR="00503198" w:rsidRDefault="00503198" w:rsidP="00503198">
            <w:pPr>
              <w:pStyle w:val="Normal4"/>
            </w:pPr>
            <w:r>
              <w:t>Binding Extras Description</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UnitCharacteristics</w:t>
            </w:r>
          </w:p>
          <w:p w:rsidR="00503198" w:rsidRDefault="00503198" w:rsidP="00503198">
            <w:pPr>
              <w:pStyle w:val="Italic4"/>
            </w:pPr>
            <w:r>
              <w:t>UnitCharacteristics is optional. A single instance might exist.</w:t>
            </w:r>
          </w:p>
          <w:p w:rsidR="00503198" w:rsidRDefault="00503198" w:rsidP="00503198">
            <w:pPr>
              <w:pStyle w:val="Normal4"/>
            </w:pPr>
            <w:r>
              <w:t>Unit characteristics.</w:t>
            </w:r>
          </w:p>
          <w:p w:rsidR="00503198" w:rsidRDefault="00503198" w:rsidP="00503198">
            <w:pPr>
              <w:pStyle w:val="Bold4"/>
            </w:pPr>
            <w:r>
              <w:t>BindingMaterialCharacteristics</w:t>
            </w:r>
          </w:p>
          <w:p w:rsidR="00503198" w:rsidRDefault="00503198" w:rsidP="00503198">
            <w:pPr>
              <w:pStyle w:val="Italic4"/>
            </w:pPr>
            <w:r>
              <w:t>BindingMaterialCharacteristics is optional. Multiple instances might exist.</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4" w:name="_Toc259721409"/>
      <w:bookmarkStart w:id="455" w:name="_Toc275501756"/>
      <w:bookmarkStart w:id="456" w:name="_Toc371377272"/>
      <w:bookmarkStart w:id="457" w:name="_Toc21212298"/>
      <w:bookmarkStart w:id="458" w:name="BindingExtrasDescription"/>
      <w:r>
        <w:t>BindingExtrasDescription</w:t>
      </w:r>
      <w:bookmarkEnd w:id="454"/>
      <w:bookmarkEnd w:id="455"/>
      <w:bookmarkEnd w:id="456"/>
      <w:bookmarkEnd w:id="457"/>
      <w:bookmarkEnd w:id="4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0" o:spid="_x0000_s1101" style="position:absolute;left:0;text-align:left;margin-left:0;margin-top:0;width:50pt;height:50pt;z-index:249650688;visibility:hidden" coordsize="67,203" o:spt="100" o:preferrelative="t" adj="0,,0" path="">
                  <v:stroke joinstyle="round"/>
                  <v:formulas/>
                  <v:path o:connecttype="segments"/>
                  <o:lock v:ext="edit" selection="t"/>
                </v:shape>
              </w:pict>
            </w:r>
            <w:r w:rsidRPr="001978CB">
              <w:pict>
                <v:shape id="_x0000_s3083" style="position:absolute;left:0;text-align:left;margin-left:7335pt;margin-top:7.2pt;width:121.5pt;height:40.5pt;z-index:-252702208;mso-wrap-edited:t;mso-position-horizontal:right" coordsize="" o:spt="100" wrapcoords="-30 104 1000 104 1000 1105 1000 1105 -30 1105 -30 104" adj="0,,0" path="">
                  <v:stroke joinstyle="round"/>
                  <v:imagedata r:id="rId109" o:title="dc_80"/>
                  <v:formulas/>
                  <v:path o:connecttype="segments"/>
                  <w10:wrap type="tight"/>
                </v:shape>
              </w:pict>
            </w:r>
            <w:r w:rsidR="00503198">
              <w:t>Binding Extras Description</w:t>
            </w:r>
          </w:p>
        </w:tc>
      </w:tr>
    </w:tbl>
    <w:p w:rsidR="00503198" w:rsidRDefault="00503198" w:rsidP="00503198"/>
    <w:p w:rsidR="00503198" w:rsidRDefault="00503198" w:rsidP="00503198">
      <w:pPr>
        <w:pStyle w:val="Heading2"/>
      </w:pPr>
      <w:bookmarkStart w:id="459" w:name="_Toc259721410"/>
      <w:bookmarkStart w:id="460" w:name="_Toc275501757"/>
      <w:bookmarkStart w:id="461" w:name="_Toc371377273"/>
      <w:bookmarkStart w:id="462" w:name="_Toc21212299"/>
      <w:bookmarkStart w:id="463" w:name="BindingMaterialCharacteristics"/>
      <w:r>
        <w:t>BindingMaterialCharacteristics</w:t>
      </w:r>
      <w:bookmarkEnd w:id="459"/>
      <w:bookmarkEnd w:id="460"/>
      <w:bookmarkEnd w:id="461"/>
      <w:bookmarkEnd w:id="462"/>
      <w:bookmarkEnd w:id="4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1" o:spid="_x0000_s1102" style="position:absolute;left:0;text-align:left;margin-left:0;margin-top:0;width:50pt;height:50pt;z-index:249651712;visibility:hidden" coordsize="389,585" o:spt="100" o:preferrelative="t" adj="0,,0" path="">
                  <v:stroke joinstyle="round"/>
                  <v:formulas/>
                  <v:path o:connecttype="segments"/>
                  <o:lock v:ext="edit" selection="t"/>
                </v:shape>
              </w:pict>
            </w:r>
            <w:r>
              <w:rPr>
                <w:noProof/>
                <w:snapToGrid/>
                <w:lang w:val="sv-SE" w:eastAsia="sv-SE"/>
              </w:rPr>
              <w:pict>
                <v:shape id="_x0000_s5849" type="#_x0000_t75" style="position:absolute;left:0;text-align:left;margin-left:29004.8pt;margin-top:7.05pt;width:357pt;height:322.5pt;z-index:-250123776;mso-wrap-edited:t;mso-position-horizontal:right" wrapcoords="9478 6668 130 6768 266 8426 9478 8325 9523 13650 12518 13700 12473 21386 21600 21550 21600 0 9433 -114 9478 6668" filled="t">
                  <v:imagedata r:id="rId110" o:title="BindingMaterialCharacteristics"/>
                  <w10:wrap type="tight"/>
                </v:shape>
              </w:pict>
            </w:r>
            <w:r w:rsidR="00503198">
              <w:t>Binding Material Characteristics</w:t>
            </w:r>
          </w:p>
          <w:p w:rsidR="00503198" w:rsidRDefault="00503198" w:rsidP="00503198">
            <w:pPr>
              <w:pStyle w:val="Bold3"/>
            </w:pPr>
            <w:r>
              <w:t>FinishType [attribute]</w:t>
            </w:r>
          </w:p>
          <w:p w:rsidR="00503198" w:rsidRDefault="00503198" w:rsidP="00503198">
            <w:pPr>
              <w:pStyle w:val="Italic3"/>
            </w:pPr>
            <w:r>
              <w:t>FinishType is optional. A single instance might exist.</w:t>
            </w:r>
          </w:p>
          <w:p w:rsidR="00503198" w:rsidRDefault="00503198" w:rsidP="00503198">
            <w:pPr>
              <w:pStyle w:val="Normal3"/>
            </w:pPr>
            <w:r>
              <w:t>Defines the finish of a sheet of paper, which means the condition of its surface (refer to Embossing for more information).</w:t>
            </w:r>
          </w:p>
          <w:p w:rsidR="00503198" w:rsidRDefault="00503198" w:rsidP="00503198">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3"/>
            </w:pPr>
            <w:r>
              <w:t>Note:</w:t>
            </w:r>
          </w:p>
          <w:p w:rsidR="00503198" w:rsidRDefault="00503198" w:rsidP="00503198">
            <w:pPr>
              <w:pStyle w:val="ListBullet3"/>
            </w:pPr>
            <w:r>
              <w:t xml:space="preserve">Embossed” as a finish type is just a generalized choice for one of the more specific choices listed. </w:t>
            </w:r>
          </w:p>
          <w:p w:rsidR="00503198" w:rsidRDefault="00503198" w:rsidP="00503198">
            <w:pPr>
              <w:pStyle w:val="ListBullet3"/>
            </w:pPr>
            <w:r>
              <w:t xml:space="preserve">Unsupercalendered” as a finish type would be indicated by not communicating a finish type. </w:t>
            </w:r>
          </w:p>
          <w:p w:rsidR="00503198" w:rsidRDefault="00503198" w:rsidP="00503198">
            <w:pPr>
              <w:pStyle w:val="Normal3"/>
            </w:pPr>
            <w:r>
              <w:t>Refer to FinishType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BindingMaterialDescription</w:t>
            </w:r>
          </w:p>
          <w:p w:rsidR="00503198" w:rsidRDefault="00503198" w:rsidP="00503198">
            <w:pPr>
              <w:pStyle w:val="Italic4"/>
            </w:pPr>
            <w:r>
              <w:t>BindingMaterialDescription is mandatory. A single instance is required.</w:t>
            </w:r>
          </w:p>
          <w:p w:rsidR="00503198" w:rsidRDefault="004916E5" w:rsidP="00503198">
            <w:pPr>
              <w:pStyle w:val="Normal4"/>
            </w:pPr>
            <w:r w:rsidRPr="004916E5">
              <w:t>Specifications for the materials used in binding.</w:t>
            </w:r>
          </w:p>
          <w:p w:rsidR="00503198" w:rsidRDefault="00503198" w:rsidP="00503198">
            <w:pPr>
              <w:pStyle w:val="Bold4"/>
            </w:pPr>
            <w:r>
              <w:t>BasisWeight</w:t>
            </w:r>
          </w:p>
          <w:p w:rsidR="00503198" w:rsidRDefault="00503198" w:rsidP="00503198">
            <w:pPr>
              <w:pStyle w:val="Italic4"/>
            </w:pPr>
            <w:r>
              <w:t>BasisWeight is optional. A single instance might exist.</w:t>
            </w:r>
          </w:p>
          <w:p w:rsidR="00503198" w:rsidRDefault="00503198" w:rsidP="00503198">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ProductIdentification</w:t>
            </w:r>
          </w:p>
          <w:p w:rsidR="00503198" w:rsidRDefault="00503198" w:rsidP="00503198">
            <w:pPr>
              <w:pStyle w:val="Italic4"/>
            </w:pPr>
            <w:r>
              <w:t>ProductIdentification is optional. Multiple instances might exist.</w:t>
            </w:r>
          </w:p>
          <w:p w:rsidR="00503198" w:rsidRDefault="00503198" w:rsidP="00503198">
            <w:pPr>
              <w:pStyle w:val="Normal4"/>
            </w:pPr>
            <w:r>
              <w:t>A grouping element designed to communicate product identification related to the parent element that contains this item.</w:t>
            </w:r>
          </w:p>
          <w:p w:rsidR="008745E5" w:rsidRDefault="008745E5" w:rsidP="008745E5">
            <w:pPr>
              <w:pStyle w:val="Bold4"/>
            </w:pPr>
            <w:r>
              <w:t>Length</w:t>
            </w:r>
          </w:p>
          <w:p w:rsidR="008745E5" w:rsidRDefault="008745E5" w:rsidP="008745E5">
            <w:pPr>
              <w:pStyle w:val="Italic4"/>
            </w:pPr>
            <w:r>
              <w:t>Length is optional. A single instance might exist</w:t>
            </w:r>
          </w:p>
          <w:p w:rsidR="008745E5" w:rsidRDefault="008745E5" w:rsidP="00503198">
            <w:pPr>
              <w:pStyle w:val="Normal4"/>
            </w:pPr>
            <w:r>
              <w:t>T</w:t>
            </w:r>
            <w:r w:rsidRPr="008745E5">
              <w:t>he length of the object.</w:t>
            </w:r>
          </w:p>
          <w:p w:rsidR="008745E5" w:rsidRDefault="008745E5" w:rsidP="008745E5">
            <w:pPr>
              <w:pStyle w:val="Bold4"/>
            </w:pPr>
            <w:r>
              <w:t>Width</w:t>
            </w:r>
          </w:p>
          <w:p w:rsidR="008745E5" w:rsidRDefault="008745E5" w:rsidP="008745E5">
            <w:pPr>
              <w:pStyle w:val="Italic4"/>
            </w:pPr>
            <w:r>
              <w:t>Width is optional. A single instance might exist</w:t>
            </w:r>
          </w:p>
          <w:p w:rsidR="008745E5" w:rsidRPr="008745E5" w:rsidRDefault="008745E5" w:rsidP="008745E5">
            <w:pPr>
              <w:pStyle w:val="Normal4"/>
            </w:pPr>
            <w:r>
              <w:t>The width</w:t>
            </w:r>
            <w:r w:rsidRPr="008745E5">
              <w:t xml:space="preserve"> of the object.</w:t>
            </w:r>
          </w:p>
        </w:tc>
      </w:tr>
    </w:tbl>
    <w:p w:rsidR="00503198" w:rsidRDefault="00503198" w:rsidP="00503198"/>
    <w:p w:rsidR="00503198" w:rsidRDefault="00503198" w:rsidP="00503198">
      <w:pPr>
        <w:pStyle w:val="Heading2"/>
      </w:pPr>
      <w:bookmarkStart w:id="464" w:name="_Toc259721411"/>
      <w:bookmarkStart w:id="465" w:name="_Toc275501758"/>
      <w:bookmarkStart w:id="466" w:name="_Toc371377274"/>
      <w:bookmarkStart w:id="467" w:name="_Toc21212300"/>
      <w:bookmarkStart w:id="468" w:name="BindingMaterialDescription"/>
      <w:r>
        <w:t>BindingMaterialDescription</w:t>
      </w:r>
      <w:bookmarkEnd w:id="464"/>
      <w:bookmarkEnd w:id="465"/>
      <w:bookmarkEnd w:id="466"/>
      <w:bookmarkEnd w:id="467"/>
      <w:bookmarkEnd w:id="4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27" type="#_x0000_t75" style="position:absolute;left:0;text-align:left;margin-left:11189.3pt;margin-top:7.05pt;width:159.05pt;height:38.2pt;z-index:-249712128;mso-wrap-edited:t;mso-position-horizontal:right" wrapcoords="-102 0 -102 21176 21600 21176 21159 11450 21600 0 -102 0" filled="t">
                  <v:imagedata r:id="rId111" o:title="BindingMaterialDescription"/>
                  <w10:wrap type="tight"/>
                </v:shape>
              </w:pict>
            </w:r>
            <w:r w:rsidR="004916E5" w:rsidRPr="004916E5">
              <w:t>Specifications for the materials used in binding.</w:t>
            </w:r>
          </w:p>
        </w:tc>
      </w:tr>
    </w:tbl>
    <w:p w:rsidR="00503198" w:rsidRDefault="00503198" w:rsidP="00503198"/>
    <w:p w:rsidR="00503198" w:rsidRDefault="00503198" w:rsidP="00503198">
      <w:pPr>
        <w:pStyle w:val="Heading2"/>
      </w:pPr>
      <w:bookmarkStart w:id="469" w:name="_Toc259721412"/>
      <w:bookmarkStart w:id="470" w:name="_Toc275501759"/>
      <w:bookmarkStart w:id="471" w:name="_Toc371377275"/>
      <w:bookmarkStart w:id="472" w:name="_Toc21212301"/>
      <w:bookmarkStart w:id="473" w:name="BindingReinforcement_a"/>
      <w:r>
        <w:t>BindingReinforcement [attribute]</w:t>
      </w:r>
      <w:bookmarkEnd w:id="469"/>
      <w:bookmarkEnd w:id="470"/>
      <w:bookmarkEnd w:id="471"/>
      <w:bookmarkEnd w:id="472"/>
      <w:bookmarkEnd w:id="4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17" type="#_x0000_t75" style="position:absolute;left:0;text-align:left;margin-left:9893.3pt;margin-top:7.05pt;width:144.65pt;height:61.35pt;z-index:-249722368;mso-wrap-edited:t;mso-position-horizontal:right" wrapcoords="-112 0 -112 21336 21600 21336 21600 0 17561 299 -112 0" filled="t">
                  <v:imagedata r:id="rId112" o:title=""/>
                  <w10:wrap type="tight"/>
                </v:shape>
              </w:pict>
            </w:r>
            <w:r w:rsidR="00EA708F" w:rsidRPr="00EA708F">
              <w:t>Specifies if spine reinforcement materials are included in the binding operation</w:t>
            </w:r>
            <w:r w:rsidR="00EA708F">
              <w:t>.</w:t>
            </w:r>
          </w:p>
          <w:p w:rsidR="00503198" w:rsidRDefault="00503198" w:rsidP="00503198">
            <w:pPr>
              <w:pStyle w:val="Italic2"/>
            </w:pPr>
            <w:r>
              <w:t>This item is restricted to the following list.</w:t>
            </w:r>
          </w:p>
          <w:p w:rsidR="00503198" w:rsidRDefault="00503198" w:rsidP="00503198">
            <w:pPr>
              <w:pStyle w:val="Bold3"/>
            </w:pPr>
            <w:r>
              <w:t>Yes</w:t>
            </w:r>
          </w:p>
          <w:p w:rsidR="00EA708F" w:rsidRPr="00EA708F" w:rsidRDefault="00EA708F" w:rsidP="00EA708F">
            <w:pPr>
              <w:pStyle w:val="Normal3"/>
            </w:pPr>
            <w:r w:rsidRPr="00EA708F">
              <w:t>Reinforcement materials are required</w:t>
            </w:r>
            <w:r>
              <w:t>.</w:t>
            </w:r>
          </w:p>
          <w:p w:rsidR="00503198" w:rsidRDefault="00503198" w:rsidP="00503198">
            <w:pPr>
              <w:pStyle w:val="Bold3"/>
            </w:pPr>
            <w:r>
              <w:t>No</w:t>
            </w:r>
          </w:p>
          <w:p w:rsidR="00EA708F" w:rsidRPr="00EA708F" w:rsidRDefault="00EA708F" w:rsidP="00EA708F">
            <w:pPr>
              <w:pStyle w:val="Normal3"/>
            </w:pPr>
            <w:r w:rsidRPr="00EA708F">
              <w:t>Reinforcement materials are not required</w:t>
            </w:r>
            <w:r>
              <w:t>.</w:t>
            </w:r>
          </w:p>
        </w:tc>
      </w:tr>
    </w:tbl>
    <w:p w:rsidR="00503198" w:rsidRDefault="00503198" w:rsidP="00503198"/>
    <w:p w:rsidR="00503198" w:rsidRDefault="00503198" w:rsidP="00503198">
      <w:pPr>
        <w:pStyle w:val="Heading2"/>
      </w:pPr>
      <w:bookmarkStart w:id="474" w:name="_Toc259721413"/>
      <w:bookmarkStart w:id="475" w:name="_Toc275501760"/>
      <w:bookmarkStart w:id="476" w:name="_Toc371377276"/>
      <w:bookmarkStart w:id="477" w:name="_Toc21212302"/>
      <w:bookmarkStart w:id="478" w:name="BindingRibbon_a"/>
      <w:r>
        <w:t>BindingRibbon [attribute]</w:t>
      </w:r>
      <w:bookmarkEnd w:id="474"/>
      <w:bookmarkEnd w:id="475"/>
      <w:bookmarkEnd w:id="476"/>
      <w:bookmarkEnd w:id="477"/>
      <w:bookmarkEnd w:id="4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18" type="#_x0000_t75" style="position:absolute;left:0;text-align:left;margin-left:6342.8pt;margin-top:7.05pt;width:105.2pt;height:63.25pt;z-index:-249721344;mso-wrap-edited:t;mso-position-horizontal:right" wrapcoords="-154 0 -154 21344 21600 21344 21600 0 17329 1161 -154 0" filled="t">
                  <v:imagedata r:id="rId113" o:title=""/>
                  <w10:wrap type="tight"/>
                </v:shape>
              </w:pict>
            </w:r>
            <w:r w:rsidR="00F44188" w:rsidRPr="00F44188">
              <w:t>Specifies if a ribbon (bookmark) is to be included in the binding</w:t>
            </w:r>
            <w:r w:rsidR="00F44188">
              <w:t>.</w:t>
            </w:r>
          </w:p>
          <w:p w:rsidR="00503198" w:rsidRDefault="00503198" w:rsidP="00503198">
            <w:pPr>
              <w:pStyle w:val="Italic2"/>
            </w:pPr>
            <w:r>
              <w:t>This item is restricted to the following list.</w:t>
            </w:r>
          </w:p>
          <w:p w:rsidR="00F44188" w:rsidRDefault="00F44188" w:rsidP="00F44188">
            <w:pPr>
              <w:pStyle w:val="Bold3"/>
            </w:pPr>
            <w:r>
              <w:t>Yes</w:t>
            </w:r>
          </w:p>
          <w:p w:rsidR="00F44188" w:rsidRDefault="00F44188" w:rsidP="00F44188">
            <w:pPr>
              <w:pStyle w:val="Normal3"/>
            </w:pPr>
            <w:r>
              <w:t>Ribbons are included.</w:t>
            </w:r>
          </w:p>
          <w:p w:rsidR="00F44188" w:rsidRDefault="00F44188" w:rsidP="00F44188">
            <w:pPr>
              <w:pStyle w:val="Bold3"/>
            </w:pPr>
            <w:r>
              <w:t>No</w:t>
            </w:r>
          </w:p>
          <w:p w:rsidR="00503198" w:rsidRDefault="00F44188" w:rsidP="00F44188">
            <w:pPr>
              <w:pStyle w:val="Normal3"/>
            </w:pPr>
            <w:r>
              <w:t>Ribbons are not included.</w:t>
            </w:r>
          </w:p>
        </w:tc>
      </w:tr>
    </w:tbl>
    <w:p w:rsidR="00503198" w:rsidRDefault="00503198" w:rsidP="00503198"/>
    <w:p w:rsidR="00503198" w:rsidRDefault="00503198" w:rsidP="00503198">
      <w:pPr>
        <w:pStyle w:val="Heading2"/>
      </w:pPr>
      <w:bookmarkStart w:id="479" w:name="_Toc259721414"/>
      <w:bookmarkStart w:id="480" w:name="_Toc275501761"/>
      <w:bookmarkStart w:id="481" w:name="_Toc371377277"/>
      <w:bookmarkStart w:id="482" w:name="_Toc21212303"/>
      <w:bookmarkStart w:id="483" w:name="BindingStyleType_a"/>
      <w:r>
        <w:t>BindingStyleType [attribute]</w:t>
      </w:r>
      <w:bookmarkEnd w:id="479"/>
      <w:bookmarkEnd w:id="480"/>
      <w:bookmarkEnd w:id="481"/>
      <w:bookmarkEnd w:id="482"/>
      <w:bookmarkEnd w:id="4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5" o:spid="_x0000_s1106" style="position:absolute;left:0;text-align:left;margin-left:0;margin-top:0;width:50pt;height:50pt;z-index:249652736;visibility:hidden" coordsize="89,187" o:spt="100" o:preferrelative="t" adj="0,,0" path="">
                  <v:stroke joinstyle="round"/>
                  <v:formulas/>
                  <v:path o:connecttype="segments"/>
                  <o:lock v:ext="edit" selection="t"/>
                </v:shape>
              </w:pict>
            </w:r>
            <w:r w:rsidRPr="001978CB">
              <w:pict>
                <v:shape id="_x0000_s3088" style="position:absolute;left:0;text-align:left;margin-left:6525pt;margin-top:7.2pt;width:112.5pt;height:53.25pt;z-index:-252701184;mso-wrap-edited:t;mso-position-horizontal:right" coordsize="" o:spt="100" wrapcoords="-30 0 1000 0 1000 1079 1000 1079 -30 1079 -30 0" adj="0,,0" path="">
                  <v:stroke joinstyle="round"/>
                  <v:imagedata r:id="rId114" o:title="dc_85"/>
                  <v:formulas/>
                  <v:path o:connecttype="segments"/>
                  <w10:wrap type="tight"/>
                </v:shape>
              </w:pict>
            </w:r>
            <w:r w:rsidR="00503198">
              <w:t>Indicates the style of binding used.</w:t>
            </w:r>
          </w:p>
          <w:p w:rsidR="00503198" w:rsidRDefault="00503198" w:rsidP="00503198">
            <w:pPr>
              <w:pStyle w:val="Italic2"/>
            </w:pPr>
            <w:r>
              <w:t>This item is restricted to the following list.</w:t>
            </w:r>
          </w:p>
          <w:p w:rsidR="00C14156" w:rsidRDefault="00C14156" w:rsidP="00C14156">
            <w:pPr>
              <w:pStyle w:val="Bold3"/>
            </w:pPr>
            <w:r>
              <w:t>Accordion</w:t>
            </w:r>
          </w:p>
          <w:p w:rsidR="00C14156" w:rsidRDefault="00C14156" w:rsidP="00C14156">
            <w:pPr>
              <w:pStyle w:val="Normal3"/>
            </w:pPr>
            <w:r>
              <w:t>Pages of the book are formed by folding the paper in zig-zag form and the cover is applied to each end; this type of binding allows the book to stand firmly on the head or foot edges.</w:t>
            </w:r>
          </w:p>
          <w:p w:rsidR="00C14156" w:rsidRDefault="00C14156" w:rsidP="00C14156">
            <w:pPr>
              <w:pStyle w:val="Bold3"/>
            </w:pPr>
            <w:r>
              <w:t>Adhesive</w:t>
            </w:r>
          </w:p>
          <w:p w:rsidR="00C14156" w:rsidRDefault="00C14156" w:rsidP="00C14156">
            <w:pPr>
              <w:pStyle w:val="Normal3"/>
            </w:pPr>
            <w:r>
              <w:t>Type of binding in which single leaves are secured together solely with an adhesive applied to the spine.</w:t>
            </w:r>
          </w:p>
          <w:p w:rsidR="00C14156" w:rsidRDefault="00C14156" w:rsidP="00C14156">
            <w:pPr>
              <w:pStyle w:val="Bold3"/>
            </w:pPr>
            <w:r>
              <w:t>AdhesiveBurst</w:t>
            </w:r>
          </w:p>
          <w:p w:rsidR="00C14156" w:rsidRDefault="00C14156" w:rsidP="00C14156">
            <w:pPr>
              <w:pStyle w:val="Normal3"/>
            </w:pPr>
            <w:r>
              <w:t>A line of slots is cut from the spine at the fold so that the glue adheres to the cut edge of each slot; sections are not milled before gluing.</w:t>
            </w:r>
          </w:p>
          <w:p w:rsidR="00C14156" w:rsidRDefault="00C14156" w:rsidP="00C14156">
            <w:pPr>
              <w:pStyle w:val="Normal3"/>
            </w:pPr>
            <w:r>
              <w:t>Will be deprecated in version V3R00.</w:t>
            </w:r>
          </w:p>
          <w:p w:rsidR="00C14156" w:rsidRDefault="00C14156" w:rsidP="00C14156">
            <w:pPr>
              <w:pStyle w:val="Bold3"/>
            </w:pPr>
            <w:r>
              <w:t xml:space="preserve">AdhesiveSewn </w:t>
            </w:r>
          </w:p>
          <w:p w:rsidR="00C14156" w:rsidRDefault="00C14156" w:rsidP="00C14156">
            <w:pPr>
              <w:pStyle w:val="Normal3"/>
            </w:pPr>
            <w:r>
              <w:t>Softcover book where the pages are sewn prior to the cover being applied using with adhesives.</w:t>
            </w:r>
          </w:p>
          <w:p w:rsidR="00C14156" w:rsidRDefault="00C14156" w:rsidP="00C14156">
            <w:pPr>
              <w:pStyle w:val="Bold3"/>
            </w:pPr>
            <w:r>
              <w:t>BoardBook</w:t>
            </w:r>
          </w:p>
          <w:p w:rsidR="00C14156" w:rsidRDefault="00C14156" w:rsidP="00C14156">
            <w:pPr>
              <w:pStyle w:val="Normal3"/>
            </w:pPr>
            <w:r>
              <w:t>Cover and pages of the book printed on thick paperboard.</w:t>
            </w:r>
          </w:p>
          <w:p w:rsidR="00C14156" w:rsidRDefault="00C14156" w:rsidP="00C14156">
            <w:pPr>
              <w:pStyle w:val="Bold3"/>
            </w:pPr>
            <w:r>
              <w:t>BookLock</w:t>
            </w:r>
          </w:p>
          <w:p w:rsidR="00C14156" w:rsidRDefault="00C14156" w:rsidP="00C14156">
            <w:pPr>
              <w:pStyle w:val="Normal3"/>
            </w:pPr>
            <w:r>
              <w:t>Alternating left-right perforations along the sides of the spine, the alternating protruding flaps along the spine when the signature is folded and the casting of these alternating flaps into the spine glue.</w:t>
            </w:r>
          </w:p>
          <w:p w:rsidR="00C14156" w:rsidRDefault="00C14156" w:rsidP="00C14156">
            <w:pPr>
              <w:pStyle w:val="Bold3"/>
            </w:pPr>
            <w:r>
              <w:t>Burst</w:t>
            </w:r>
          </w:p>
          <w:p w:rsidR="00C14156" w:rsidRDefault="00C14156" w:rsidP="00C14156">
            <w:pPr>
              <w:pStyle w:val="Normal3"/>
            </w:pPr>
            <w:r>
              <w:t>The spine of each section is slotted or perforated during the folding operation. Glue is pushed up between the perforations during binding and the cover is then drawn on.</w:t>
            </w:r>
          </w:p>
          <w:p w:rsidR="00C14156" w:rsidRDefault="00C14156" w:rsidP="00C14156">
            <w:pPr>
              <w:pStyle w:val="Bold3"/>
            </w:pPr>
            <w:r>
              <w:t>CombinationBinding</w:t>
            </w:r>
          </w:p>
          <w:p w:rsidR="00C14156" w:rsidRDefault="00C14156" w:rsidP="00C14156">
            <w:pPr>
              <w:pStyle w:val="Normal3"/>
            </w:pPr>
            <w:r>
              <w:t>Will be deprecated in version V3R00.</w:t>
            </w:r>
          </w:p>
          <w:p w:rsidR="00C14156" w:rsidRDefault="00C14156" w:rsidP="00C14156">
            <w:pPr>
              <w:pStyle w:val="Bold3"/>
            </w:pPr>
            <w:r>
              <w:t>Custom</w:t>
            </w:r>
          </w:p>
          <w:p w:rsidR="00C14156" w:rsidRDefault="00C14156" w:rsidP="00C14156">
            <w:pPr>
              <w:pStyle w:val="Normal3"/>
            </w:pPr>
            <w:r>
              <w:t>Highly stylized binding in an unusual way compared to standard manufacturing.</w:t>
            </w:r>
          </w:p>
          <w:p w:rsidR="00C14156" w:rsidRDefault="00C14156" w:rsidP="00C14156">
            <w:pPr>
              <w:pStyle w:val="Bold3"/>
            </w:pPr>
            <w:r>
              <w:t>Durasew</w:t>
            </w:r>
          </w:p>
          <w:p w:rsidR="00C14156" w:rsidRDefault="00C14156" w:rsidP="00C14156">
            <w:pPr>
              <w:pStyle w:val="Normal3"/>
            </w:pPr>
            <w:r>
              <w:t>Will be deprecated in version V3R00.</w:t>
            </w:r>
          </w:p>
          <w:p w:rsidR="00C14156" w:rsidRDefault="00C14156" w:rsidP="00C14156">
            <w:pPr>
              <w:pStyle w:val="Bold3"/>
            </w:pPr>
            <w:r>
              <w:t>FlexiBind</w:t>
            </w:r>
          </w:p>
          <w:p w:rsidR="00C14156" w:rsidRDefault="00C14156" w:rsidP="00C14156">
            <w:pPr>
              <w:pStyle w:val="Normal3"/>
            </w:pPr>
            <w:r>
              <w:t>A system for binding books includes a flexible binding material in the form of a stud having top and bottom caps.</w:t>
            </w:r>
          </w:p>
          <w:p w:rsidR="00C14156" w:rsidRDefault="00C14156" w:rsidP="00C14156">
            <w:pPr>
              <w:pStyle w:val="Bold3"/>
            </w:pPr>
            <w:r>
              <w:t>IMS</w:t>
            </w:r>
          </w:p>
          <w:p w:rsidR="00C14156" w:rsidRDefault="00C14156" w:rsidP="00C14156">
            <w:pPr>
              <w:pStyle w:val="Normal3"/>
            </w:pPr>
            <w:r>
              <w:t>Will be deprecated in version V3R00.</w:t>
            </w:r>
          </w:p>
          <w:p w:rsidR="00C14156" w:rsidRDefault="00C14156" w:rsidP="00C14156">
            <w:pPr>
              <w:pStyle w:val="Bold3"/>
            </w:pPr>
            <w:r>
              <w:t xml:space="preserve">LayFlatSoft </w:t>
            </w:r>
          </w:p>
          <w:p w:rsidR="00C14156" w:rsidRDefault="00C14156" w:rsidP="00C14156">
            <w:pPr>
              <w:pStyle w:val="Normal3"/>
            </w:pPr>
            <w:r>
              <w:t>Will be deprecated in version V3R00.</w:t>
            </w:r>
          </w:p>
          <w:p w:rsidR="00C14156" w:rsidRDefault="00C14156" w:rsidP="00C14156">
            <w:pPr>
              <w:pStyle w:val="Normal3"/>
            </w:pPr>
            <w:r>
              <w:t>See LayFlatBind</w:t>
            </w:r>
          </w:p>
          <w:p w:rsidR="00C14156" w:rsidRDefault="00C14156" w:rsidP="00C14156">
            <w:pPr>
              <w:pStyle w:val="Bold3"/>
            </w:pPr>
            <w:r>
              <w:t>LayflatBind</w:t>
            </w:r>
          </w:p>
          <w:p w:rsidR="00C14156" w:rsidRDefault="00C14156" w:rsidP="00C14156">
            <w:pPr>
              <w:pStyle w:val="Normal3"/>
            </w:pPr>
            <w:r>
              <w:t>Softcover book where the cover is glued only to the sides of the spine so that the book can lay flat when open. A strip of gauze is glued to the spine edge of the book block to hold the signatures or pages together.</w:t>
            </w:r>
          </w:p>
          <w:p w:rsidR="00C14156" w:rsidRDefault="00C14156" w:rsidP="00C14156">
            <w:pPr>
              <w:pStyle w:val="Bold3"/>
            </w:pPr>
            <w:r>
              <w:t>LooseLeaf</w:t>
            </w:r>
          </w:p>
          <w:p w:rsidR="00C14156" w:rsidRDefault="00C14156" w:rsidP="00C14156">
            <w:pPr>
              <w:pStyle w:val="Normal3"/>
            </w:pPr>
            <w:r>
              <w:t>Consisting of loose leaves (pages), often collected in a binder, rather than being bound like a book or stap.</w:t>
            </w:r>
          </w:p>
          <w:p w:rsidR="00C14156" w:rsidRDefault="00C14156" w:rsidP="00C14156">
            <w:pPr>
              <w:pStyle w:val="Bold3"/>
            </w:pPr>
            <w:r>
              <w:t>McCainSideSewn</w:t>
            </w:r>
          </w:p>
          <w:p w:rsidR="00C14156" w:rsidRDefault="00C14156" w:rsidP="00C14156">
            <w:pPr>
              <w:pStyle w:val="Normal3"/>
            </w:pPr>
            <w:r>
              <w:t>Brand Name of the machine used for Sidesewn bookbinding; see SideSewn</w:t>
            </w:r>
          </w:p>
          <w:p w:rsidR="00C14156" w:rsidRDefault="00C14156" w:rsidP="00C14156">
            <w:pPr>
              <w:pStyle w:val="Normal3"/>
            </w:pPr>
            <w:r>
              <w:t>Will be deprecated in version V3R00.</w:t>
            </w:r>
          </w:p>
          <w:p w:rsidR="00C14156" w:rsidRDefault="00C14156" w:rsidP="00C14156">
            <w:pPr>
              <w:pStyle w:val="Bold3"/>
            </w:pPr>
            <w:r>
              <w:t>Notch</w:t>
            </w:r>
          </w:p>
          <w:p w:rsidR="00C14156" w:rsidRDefault="00C14156" w:rsidP="00C14156">
            <w:pPr>
              <w:pStyle w:val="Normal3"/>
            </w:pPr>
            <w:r>
              <w:t>The gouging of grooves (commonly G inch wide) in the spine of a book block to facilitate the penetration of adhesive during subsequent perfect binding.</w:t>
            </w:r>
          </w:p>
          <w:p w:rsidR="00C14156" w:rsidRDefault="00C14156" w:rsidP="00C14156">
            <w:pPr>
              <w:pStyle w:val="Bold3"/>
            </w:pPr>
            <w:r>
              <w:t>Pad</w:t>
            </w:r>
          </w:p>
          <w:p w:rsidR="00C14156" w:rsidRDefault="00C14156" w:rsidP="00C14156">
            <w:pPr>
              <w:pStyle w:val="Normal3"/>
            </w:pPr>
            <w:r>
              <w:t>A number of sheets of paper fastened together along one edge.</w:t>
            </w:r>
          </w:p>
          <w:p w:rsidR="00C14156" w:rsidRDefault="00C14156" w:rsidP="00C14156">
            <w:pPr>
              <w:pStyle w:val="Bold3"/>
            </w:pPr>
            <w:r>
              <w:t xml:space="preserve">Patent </w:t>
            </w:r>
          </w:p>
          <w:p w:rsidR="00C14156" w:rsidRDefault="00C14156" w:rsidP="00C14156">
            <w:pPr>
              <w:pStyle w:val="Normal3"/>
            </w:pPr>
            <w:r>
              <w:t>Will be deprecated in version V3R00.</w:t>
            </w:r>
          </w:p>
          <w:p w:rsidR="00C14156" w:rsidRDefault="00C14156" w:rsidP="00C14156">
            <w:pPr>
              <w:pStyle w:val="Bold3"/>
            </w:pPr>
            <w:r>
              <w:t>PerfectAdhesive</w:t>
            </w:r>
          </w:p>
          <w:p w:rsidR="00C14156" w:rsidRDefault="00C14156" w:rsidP="00C14156">
            <w:pPr>
              <w:pStyle w:val="Normal3"/>
            </w:pPr>
            <w:r>
              <w:t>Will be deprecated in version V3R00.</w:t>
            </w:r>
          </w:p>
          <w:p w:rsidR="00C14156" w:rsidRDefault="00C14156" w:rsidP="00C14156">
            <w:pPr>
              <w:pStyle w:val="Normal3"/>
            </w:pPr>
            <w:r>
              <w:t>See PerfectBound</w:t>
            </w:r>
          </w:p>
          <w:p w:rsidR="00C14156" w:rsidRDefault="00C14156" w:rsidP="00C14156">
            <w:pPr>
              <w:pStyle w:val="Bold3"/>
            </w:pPr>
            <w:r>
              <w:t>PerfectBound</w:t>
            </w:r>
          </w:p>
          <w:p w:rsidR="00C14156" w:rsidRDefault="00C14156" w:rsidP="00C14156">
            <w:pPr>
              <w:pStyle w:val="Normal3"/>
            </w:pPr>
            <w:r>
              <w:t>A process in which the binding edge of the folded sections of a book are trimmed (to separate the leaves) before being glued to the cover's spine.</w:t>
            </w:r>
          </w:p>
          <w:p w:rsidR="00C14156" w:rsidRDefault="00C14156" w:rsidP="00C14156">
            <w:pPr>
              <w:pStyle w:val="Bold3"/>
            </w:pPr>
            <w:r>
              <w:t>PlasticComb</w:t>
            </w:r>
          </w:p>
          <w:p w:rsidR="00C14156" w:rsidRDefault="00C14156" w:rsidP="00C14156">
            <w:pPr>
              <w:pStyle w:val="Normal3"/>
            </w:pPr>
            <w:r>
              <w:t>Mechanical binding in which the pages are bound together by means of a plastic comb consisting of a plastic strip off which extend a series of curved plastic prongs, which are inserted into drilled or punched holes along the binding edge of the pages.</w:t>
            </w:r>
          </w:p>
          <w:p w:rsidR="00C14156" w:rsidRDefault="00C14156" w:rsidP="00C14156">
            <w:pPr>
              <w:pStyle w:val="Bold3"/>
            </w:pPr>
            <w:r>
              <w:t>Repkover</w:t>
            </w:r>
          </w:p>
          <w:p w:rsidR="00C14156" w:rsidRDefault="00C14156" w:rsidP="00C14156">
            <w:pPr>
              <w:pStyle w:val="Normal3"/>
            </w:pPr>
            <w:r>
              <w:t>Brand Name of the machine used for layflat bookbinding; see LayflatBind</w:t>
            </w:r>
          </w:p>
          <w:p w:rsidR="00C14156" w:rsidRDefault="00C14156" w:rsidP="00C14156">
            <w:pPr>
              <w:pStyle w:val="Normal3"/>
            </w:pPr>
            <w:r>
              <w:t>Will be deprecated in version V3R00.</w:t>
            </w:r>
          </w:p>
          <w:p w:rsidR="00C14156" w:rsidRDefault="00C14156" w:rsidP="00C14156">
            <w:pPr>
              <w:pStyle w:val="Bold3"/>
            </w:pPr>
            <w:r>
              <w:t>Ring</w:t>
            </w:r>
          </w:p>
          <w:p w:rsidR="00C14156" w:rsidRDefault="00232007" w:rsidP="00C14156">
            <w:pPr>
              <w:pStyle w:val="Normal3"/>
            </w:pPr>
            <w:r w:rsidRPr="00232007">
              <w:t>Binding technique where the book block is trimmed on all four sides, punched or drilled at one edge and inserted into two or more metal rings held inside a stiff cover</w:t>
            </w:r>
            <w:r w:rsidR="00C14156">
              <w:t>.</w:t>
            </w:r>
          </w:p>
          <w:p w:rsidR="00C14156" w:rsidRDefault="00C14156" w:rsidP="00C14156">
            <w:pPr>
              <w:pStyle w:val="Bold3"/>
            </w:pPr>
            <w:r>
              <w:t>RoundBound</w:t>
            </w:r>
          </w:p>
          <w:p w:rsidR="00C14156" w:rsidRDefault="00C14156" w:rsidP="00C14156">
            <w:pPr>
              <w:pStyle w:val="Normal3"/>
            </w:pPr>
            <w:r>
              <w:t>Will be deprecated in version V3R00.</w:t>
            </w:r>
          </w:p>
          <w:p w:rsidR="00C14156" w:rsidRDefault="00C14156" w:rsidP="00C14156">
            <w:pPr>
              <w:pStyle w:val="Bold3"/>
            </w:pPr>
            <w:r>
              <w:t>SaddleStitch</w:t>
            </w:r>
          </w:p>
          <w:p w:rsidR="00C14156" w:rsidRDefault="00C14156" w:rsidP="00C14156">
            <w:pPr>
              <w:pStyle w:val="Normal3"/>
            </w:pPr>
            <w:r>
              <w:t>Method of binding a small booklet by stitching it through the center fold of the sheets that comprise its pages; stitching materials can be regular binding thread, saddle wire, or staples.</w:t>
            </w:r>
          </w:p>
          <w:p w:rsidR="00C14156" w:rsidRDefault="00C14156" w:rsidP="00C14156">
            <w:pPr>
              <w:pStyle w:val="Bold3"/>
            </w:pPr>
            <w:r>
              <w:t>SaddleWire</w:t>
            </w:r>
          </w:p>
          <w:p w:rsidR="00C14156" w:rsidRDefault="00C14156" w:rsidP="00C14156">
            <w:pPr>
              <w:pStyle w:val="Normal3"/>
            </w:pPr>
            <w:r>
              <w:t xml:space="preserve">SaddleStitch bindng using wire staples. </w:t>
            </w:r>
          </w:p>
          <w:p w:rsidR="00C14156" w:rsidRDefault="00C14156" w:rsidP="00C14156">
            <w:pPr>
              <w:pStyle w:val="Bold3"/>
            </w:pPr>
            <w:r>
              <w:t>SelfCover</w:t>
            </w:r>
          </w:p>
          <w:p w:rsidR="00C14156" w:rsidRDefault="00C14156" w:rsidP="00C14156">
            <w:pPr>
              <w:pStyle w:val="Normal3"/>
            </w:pPr>
            <w:r>
              <w:t>Will be deprecated in version V3R00.</w:t>
            </w:r>
          </w:p>
          <w:p w:rsidR="00C14156" w:rsidRDefault="00C14156" w:rsidP="00C14156">
            <w:pPr>
              <w:pStyle w:val="Bold3"/>
            </w:pPr>
            <w:r>
              <w:t>SemiConcealedWireO</w:t>
            </w:r>
          </w:p>
          <w:p w:rsidR="00C14156" w:rsidRDefault="00C14156" w:rsidP="00C14156">
            <w:pPr>
              <w:pStyle w:val="Normal3"/>
            </w:pPr>
            <w:r>
              <w:t>WireO binding where the wire is partially visible in the spine of the book.</w:t>
            </w:r>
          </w:p>
          <w:p w:rsidR="00C14156" w:rsidRDefault="00C14156" w:rsidP="00C14156">
            <w:pPr>
              <w:pStyle w:val="Bold3"/>
            </w:pPr>
            <w:r>
              <w:t>SideSewn</w:t>
            </w:r>
          </w:p>
          <w:p w:rsidR="00C14156" w:rsidRDefault="00C14156" w:rsidP="00C14156">
            <w:pPr>
              <w:pStyle w:val="Normal3"/>
            </w:pPr>
            <w:r>
              <w:t>Compiled signatures are sewn together with stitches running top down through the book block and parallel to the binding edge.</w:t>
            </w:r>
          </w:p>
          <w:p w:rsidR="00C14156" w:rsidRDefault="00C14156" w:rsidP="00C14156">
            <w:pPr>
              <w:pStyle w:val="Bold3"/>
            </w:pPr>
            <w:r>
              <w:t>Sidewire</w:t>
            </w:r>
          </w:p>
          <w:p w:rsidR="00C14156" w:rsidRDefault="00C14156" w:rsidP="00C14156">
            <w:pPr>
              <w:pStyle w:val="Normal3"/>
            </w:pPr>
            <w:r>
              <w:t>Stapling through the sides of the folded sheets.</w:t>
            </w:r>
          </w:p>
          <w:p w:rsidR="00C14156" w:rsidRDefault="00C14156" w:rsidP="00C14156">
            <w:pPr>
              <w:pStyle w:val="Bold3"/>
            </w:pPr>
            <w:r>
              <w:t>SmythSewn</w:t>
            </w:r>
          </w:p>
          <w:p w:rsidR="00C14156" w:rsidRDefault="00C14156" w:rsidP="00C14156">
            <w:pPr>
              <w:pStyle w:val="Normal3"/>
            </w:pPr>
            <w:r>
              <w:t xml:space="preserve">Brand name for ThreadSewing equipment: see ThreadSewn. </w:t>
            </w:r>
          </w:p>
          <w:p w:rsidR="00C14156" w:rsidRDefault="00C14156" w:rsidP="00C14156">
            <w:pPr>
              <w:pStyle w:val="Bold3"/>
            </w:pPr>
            <w:r>
              <w:t>Spiral</w:t>
            </w:r>
          </w:p>
          <w:p w:rsidR="00C14156" w:rsidRDefault="00C14156" w:rsidP="00C14156">
            <w:pPr>
              <w:pStyle w:val="Normal3"/>
            </w:pPr>
            <w:r>
              <w:t>A continuous wire or plastic coil is threaded through holes drilled or punched along the binding side of the book including the separate front and back covers.</w:t>
            </w:r>
          </w:p>
          <w:p w:rsidR="00C14156" w:rsidRDefault="00C14156" w:rsidP="00C14156">
            <w:pPr>
              <w:pStyle w:val="Bold3"/>
            </w:pPr>
            <w:r>
              <w:t>SpiralHardFrontHardBack</w:t>
            </w:r>
          </w:p>
          <w:p w:rsidR="00C14156" w:rsidRDefault="00C14156" w:rsidP="00C14156">
            <w:pPr>
              <w:pStyle w:val="Normal3"/>
            </w:pPr>
            <w:r>
              <w:t>Spiral binding with separate case covers on the front and back of the book.</w:t>
            </w:r>
          </w:p>
          <w:p w:rsidR="00C14156" w:rsidRDefault="00C14156" w:rsidP="00C14156">
            <w:pPr>
              <w:pStyle w:val="Bold3"/>
            </w:pPr>
            <w:r>
              <w:t>SpiralSoftFrontHardBack</w:t>
            </w:r>
          </w:p>
          <w:p w:rsidR="00C14156" w:rsidRDefault="00C14156" w:rsidP="00C14156">
            <w:pPr>
              <w:pStyle w:val="Normal3"/>
            </w:pPr>
            <w:r>
              <w:t>Spiral binding with a soft /paper cover on the front and a case cover on the back.</w:t>
            </w:r>
          </w:p>
          <w:p w:rsidR="00C14156" w:rsidRDefault="00C14156" w:rsidP="00C14156">
            <w:pPr>
              <w:pStyle w:val="Bold3"/>
            </w:pPr>
            <w:r>
              <w:t>SpiralSoftFrontSoftBack</w:t>
            </w:r>
          </w:p>
          <w:p w:rsidR="00C14156" w:rsidRDefault="00C14156" w:rsidP="00C14156">
            <w:pPr>
              <w:pStyle w:val="Normal3"/>
            </w:pPr>
            <w:r>
              <w:t>Spiral binding with separate soft /paper covers on the front and back</w:t>
            </w:r>
          </w:p>
          <w:p w:rsidR="00883B11" w:rsidRDefault="00883B11" w:rsidP="00883B11">
            <w:pPr>
              <w:pStyle w:val="Bold3"/>
            </w:pPr>
            <w:r>
              <w:t>SquareBackSaddleWire</w:t>
            </w:r>
          </w:p>
          <w:p w:rsidR="00883B11" w:rsidRDefault="00883B11" w:rsidP="00883B11">
            <w:pPr>
              <w:pStyle w:val="Normal3"/>
            </w:pPr>
            <w:r>
              <w:t>Saddlewire binding method where the spine is flattened rather than folded.</w:t>
            </w:r>
          </w:p>
          <w:p w:rsidR="00883B11" w:rsidRDefault="00883B11" w:rsidP="00883B11">
            <w:pPr>
              <w:pStyle w:val="Bold3"/>
            </w:pPr>
            <w:r>
              <w:t>Thermal</w:t>
            </w:r>
          </w:p>
          <w:p w:rsidR="00883B11" w:rsidRDefault="00883B11" w:rsidP="00883B11">
            <w:pPr>
              <w:pStyle w:val="Normal3"/>
            </w:pPr>
            <w:r>
              <w:t>Binding method that uses a one piece cover with glue down the spine to quickly and easily bind documents.</w:t>
            </w:r>
          </w:p>
          <w:p w:rsidR="00C14156" w:rsidRDefault="00C14156" w:rsidP="00C14156">
            <w:pPr>
              <w:pStyle w:val="Bold3"/>
            </w:pPr>
            <w:r>
              <w:t>Threadseal</w:t>
            </w:r>
          </w:p>
          <w:p w:rsidR="00C14156" w:rsidRDefault="00C14156" w:rsidP="00C14156">
            <w:pPr>
              <w:pStyle w:val="Normal3"/>
            </w:pPr>
            <w:r>
              <w:t>The spine of each individual signature is stitched or stapled with a plastic coated thread, then the threads are sealed with an application of heat.</w:t>
            </w:r>
          </w:p>
          <w:p w:rsidR="00C14156" w:rsidRDefault="00C14156" w:rsidP="00C14156">
            <w:pPr>
              <w:pStyle w:val="Bold3"/>
            </w:pPr>
            <w:r>
              <w:t>ThreadSewn</w:t>
            </w:r>
          </w:p>
          <w:p w:rsidR="00C14156" w:rsidRDefault="00C14156" w:rsidP="00C14156">
            <w:pPr>
              <w:pStyle w:val="Normal3"/>
            </w:pPr>
            <w:r>
              <w:t>Binding process where all of the signatures are sewn individually together with threads going through each page several times.</w:t>
            </w:r>
          </w:p>
          <w:p w:rsidR="00C14156" w:rsidRDefault="00C14156" w:rsidP="00C14156">
            <w:pPr>
              <w:pStyle w:val="Bold3"/>
            </w:pPr>
            <w:r>
              <w:t>Trim4SideDrill</w:t>
            </w:r>
          </w:p>
          <w:p w:rsidR="00C14156" w:rsidRDefault="00C14156" w:rsidP="00C14156">
            <w:pPr>
              <w:pStyle w:val="Normal3"/>
            </w:pPr>
            <w:r>
              <w:t>All 4 sides of the book block are trimmed and then holepunched.</w:t>
            </w:r>
          </w:p>
          <w:p w:rsidR="00C14156" w:rsidRDefault="00C14156" w:rsidP="00C14156">
            <w:pPr>
              <w:pStyle w:val="Normal3"/>
            </w:pPr>
            <w:r>
              <w:t>Will be deprecated in version V3R00.</w:t>
            </w:r>
          </w:p>
          <w:p w:rsidR="00C14156" w:rsidRDefault="00C14156" w:rsidP="00C14156">
            <w:pPr>
              <w:pStyle w:val="Bold3"/>
            </w:pPr>
            <w:r>
              <w:t>TrimFourSides</w:t>
            </w:r>
          </w:p>
          <w:p w:rsidR="00C14156" w:rsidRDefault="00C14156" w:rsidP="00C14156">
            <w:pPr>
              <w:pStyle w:val="Normal3"/>
            </w:pPr>
            <w:r>
              <w:t>All 4 sides of the book block are trimmed.</w:t>
            </w:r>
          </w:p>
          <w:p w:rsidR="00C14156" w:rsidRDefault="00C14156" w:rsidP="00C14156">
            <w:pPr>
              <w:pStyle w:val="Normal3"/>
            </w:pPr>
            <w:r>
              <w:t>Will be deprecated in version V3R00.</w:t>
            </w:r>
          </w:p>
          <w:p w:rsidR="00C14156" w:rsidRDefault="00C14156" w:rsidP="00C14156">
            <w:pPr>
              <w:pStyle w:val="Bold3"/>
            </w:pPr>
            <w:r>
              <w:t>UltraFan</w:t>
            </w:r>
          </w:p>
          <w:p w:rsidR="00C14156" w:rsidRDefault="00C14156" w:rsidP="00C14156">
            <w:pPr>
              <w:pStyle w:val="Normal3"/>
            </w:pPr>
            <w:r>
              <w:t>Will be deprecated in version V3R00.</w:t>
            </w:r>
          </w:p>
          <w:p w:rsidR="00C14156" w:rsidRDefault="00C14156" w:rsidP="00C14156">
            <w:pPr>
              <w:pStyle w:val="Bold3"/>
            </w:pPr>
            <w:r>
              <w:t>WireO</w:t>
            </w:r>
          </w:p>
          <w:p w:rsidR="00C14156" w:rsidRDefault="00C14156" w:rsidP="00C14156">
            <w:pPr>
              <w:pStyle w:val="Normal3"/>
            </w:pPr>
            <w:r>
              <w:t>Punch-and-bind spiral wire binding where there are twin-loops of wire as opposed to single-loop in typical spiral binding.</w:t>
            </w:r>
          </w:p>
          <w:p w:rsidR="00C14156" w:rsidRDefault="00C14156" w:rsidP="00C14156">
            <w:pPr>
              <w:pStyle w:val="Bold3"/>
            </w:pPr>
            <w:r>
              <w:t xml:space="preserve">WireOConcealed </w:t>
            </w:r>
          </w:p>
          <w:p w:rsidR="00C14156" w:rsidRDefault="00C14156" w:rsidP="00C14156">
            <w:pPr>
              <w:pStyle w:val="Normal3"/>
            </w:pPr>
            <w:r>
              <w:t>WireO binding where the wire is concealed in the spine of the book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84" w:name="_Toc259721415"/>
      <w:bookmarkStart w:id="485" w:name="_Toc275501762"/>
      <w:bookmarkStart w:id="486" w:name="_Toc371377278"/>
      <w:bookmarkStart w:id="487" w:name="_Toc21212304"/>
      <w:bookmarkStart w:id="488" w:name="BindingType_a"/>
      <w:r>
        <w:t>BindingType [attribute]</w:t>
      </w:r>
      <w:bookmarkEnd w:id="484"/>
      <w:bookmarkEnd w:id="485"/>
      <w:bookmarkEnd w:id="486"/>
      <w:bookmarkEnd w:id="487"/>
      <w:bookmarkEnd w:id="4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19" type="#_x0000_t75" style="position:absolute;left:0;text-align:left;margin-left:6342.8pt;margin-top:7.05pt;width:105.2pt;height:61.35pt;z-index:-249720320;mso-wrap-edited:t;mso-position-horizontal:right" wrapcoords="-154 0 -154 21336 21600 21336 21600 0 17976 827 -154 0" filled="t">
                  <v:imagedata r:id="rId115" o:title=""/>
                  <w10:wrap type="tight"/>
                </v:shape>
              </w:pict>
            </w:r>
            <w:r w:rsidR="00AE0A51" w:rsidRPr="00AE0A51">
              <w:t>Identifies the primary binding category of the book</w:t>
            </w:r>
            <w:r w:rsidR="00AE0A51">
              <w:t>.</w:t>
            </w:r>
          </w:p>
          <w:p w:rsidR="00503198" w:rsidRDefault="00503198" w:rsidP="00503198">
            <w:pPr>
              <w:pStyle w:val="Italic2"/>
            </w:pPr>
            <w:r>
              <w:t>This item is restricted to the following list.</w:t>
            </w:r>
          </w:p>
          <w:p w:rsidR="00503198" w:rsidRDefault="00503198" w:rsidP="00503198">
            <w:pPr>
              <w:pStyle w:val="Bold3"/>
            </w:pPr>
            <w:r>
              <w:t>Hardcover</w:t>
            </w:r>
          </w:p>
          <w:p w:rsidR="00AE0A51" w:rsidRPr="00AE0A51" w:rsidRDefault="00AE0A51" w:rsidP="00AE0A51">
            <w:pPr>
              <w:pStyle w:val="Normal3"/>
            </w:pPr>
            <w:r w:rsidRPr="00AE0A51">
              <w:t>Method of binding where the pages are bound between rigid boards covered in cloth, paper, leather, or film.</w:t>
            </w:r>
          </w:p>
          <w:p w:rsidR="00503198" w:rsidRDefault="00503198" w:rsidP="00503198">
            <w:pPr>
              <w:pStyle w:val="Bold3"/>
            </w:pPr>
            <w:r>
              <w:t>Softcover</w:t>
            </w:r>
          </w:p>
          <w:p w:rsidR="00AE0A51" w:rsidRPr="00AE0A51" w:rsidRDefault="00AE0A51" w:rsidP="00AE0A51">
            <w:pPr>
              <w:pStyle w:val="Normal3"/>
            </w:pPr>
            <w:r w:rsidRPr="00AE0A51">
              <w:t>Having covers made of paper or thin cardboard.</w:t>
            </w:r>
          </w:p>
          <w:p w:rsidR="00503198" w:rsidRDefault="00503198" w:rsidP="00503198">
            <w:pPr>
              <w:pStyle w:val="Bold3"/>
            </w:pPr>
            <w:r>
              <w:t>Layflat</w:t>
            </w:r>
          </w:p>
          <w:p w:rsidR="00AE0A51" w:rsidRPr="00AE0A51" w:rsidRDefault="00AE0A51" w:rsidP="00AE0A51">
            <w:pPr>
              <w:pStyle w:val="Normal3"/>
            </w:pPr>
            <w:r w:rsidRPr="00AE0A51">
              <w:t>Method of perfect binding that allows a publication to lie fully open.</w:t>
            </w:r>
          </w:p>
          <w:p w:rsidR="00883B11" w:rsidRDefault="00883B11" w:rsidP="00503198">
            <w:pPr>
              <w:pStyle w:val="Bold3"/>
            </w:pPr>
            <w:r>
              <w:t>Loose</w:t>
            </w:r>
          </w:p>
          <w:p w:rsidR="00883B11" w:rsidRPr="00883B11" w:rsidRDefault="00AE0A51" w:rsidP="00883B11">
            <w:pPr>
              <w:pStyle w:val="Normal3"/>
            </w:pPr>
            <w:r w:rsidRPr="00AE0A51">
              <w:t>Finished product consists of loose pages or signatures rather than bound; example is a packet of loose leaf pages that are drilled for insertion into a ring binder</w:t>
            </w:r>
            <w:r w:rsidR="00883B11" w:rsidRPr="00883B11">
              <w:t>.</w:t>
            </w:r>
          </w:p>
          <w:p w:rsidR="00503198" w:rsidRDefault="00503198" w:rsidP="00503198">
            <w:pPr>
              <w:pStyle w:val="Bold3"/>
            </w:pPr>
            <w:r>
              <w:t>Mechanical</w:t>
            </w:r>
          </w:p>
          <w:p w:rsidR="00AE0A51" w:rsidRPr="00AE0A51" w:rsidRDefault="00AE0A51" w:rsidP="00AE0A51">
            <w:pPr>
              <w:pStyle w:val="Normal3"/>
            </w:pPr>
            <w:r w:rsidRPr="00AE0A51">
              <w:t>Method of binding which secures pre-trimmed leaves by the insertion of wire or plastic spirals through holes drilled in the binding edge.</w:t>
            </w:r>
          </w:p>
          <w:p w:rsidR="00503198" w:rsidRDefault="00503198" w:rsidP="00503198">
            <w:pPr>
              <w:pStyle w:val="Bold3"/>
            </w:pPr>
            <w:r>
              <w:t>Self</w:t>
            </w:r>
          </w:p>
          <w:p w:rsidR="00AE0A51" w:rsidRPr="00AE0A51" w:rsidRDefault="00AE0A51" w:rsidP="00AE0A51">
            <w:pPr>
              <w:pStyle w:val="Normal3"/>
            </w:pPr>
            <w:r w:rsidRPr="00AE0A51">
              <w:t>Method of binding where the cover is comprised of the outside pages of the text.</w:t>
            </w:r>
          </w:p>
        </w:tc>
      </w:tr>
    </w:tbl>
    <w:p w:rsidR="00503198" w:rsidRDefault="00503198" w:rsidP="00503198"/>
    <w:p w:rsidR="00503198" w:rsidRDefault="00503198" w:rsidP="00503198">
      <w:pPr>
        <w:pStyle w:val="Heading2"/>
      </w:pPr>
      <w:bookmarkStart w:id="489" w:name="_Toc259721416"/>
      <w:bookmarkStart w:id="490" w:name="_Toc275501763"/>
      <w:bookmarkStart w:id="491" w:name="_Toc371377279"/>
      <w:bookmarkStart w:id="492" w:name="_Toc21212305"/>
      <w:bookmarkStart w:id="493" w:name="Black"/>
      <w:r>
        <w:t>Black</w:t>
      </w:r>
      <w:bookmarkEnd w:id="489"/>
      <w:bookmarkEnd w:id="490"/>
      <w:bookmarkEnd w:id="491"/>
      <w:bookmarkEnd w:id="492"/>
      <w:bookmarkEnd w:id="4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7" o:spid="_x0000_s1108" style="position:absolute;left:0;text-align:left;margin-left:0;margin-top:0;width:50pt;height:50pt;z-index:249653760;visibility:hidden" coordsize="429,465" o:spt="100" o:preferrelative="t" adj="0,,0" path="">
                  <v:stroke joinstyle="round"/>
                  <v:formulas/>
                  <v:path o:connecttype="segments"/>
                  <o:lock v:ext="edit" selection="t"/>
                </v:shape>
              </w:pict>
            </w:r>
            <w:r w:rsidRPr="001978CB">
              <w:pict>
                <v:shape id="_x0000_s3090" style="position:absolute;left:0;text-align:left;margin-left:21510pt;margin-top:7.2pt;width:279pt;height:257.25pt;z-index:-252700160;mso-wrap-edited:t;mso-position-horizontal:right" coordsize="" o:spt="100" wrapcoords="-30 473 352 473 608 473 608 48 608 48 608 0 1000 0 1000 0 1000 1017 608 1017 608 630 352 630 -30 630 -30 473" adj="0,,0" path="">
                  <v:stroke joinstyle="round"/>
                  <v:imagedata r:id="rId116" o:title="dc_87"/>
                  <v:formulas/>
                  <v:path o:connecttype="segments"/>
                  <w10:wrap type="tight"/>
                </v:shape>
              </w:pict>
            </w:r>
            <w:r w:rsidR="00503198">
              <w:t>The Black component of a colour.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4" w:name="_Toc259721417"/>
      <w:bookmarkStart w:id="495" w:name="_Toc275501764"/>
      <w:bookmarkStart w:id="496" w:name="_Toc371377280"/>
      <w:bookmarkStart w:id="497" w:name="_Toc21212306"/>
      <w:bookmarkStart w:id="498" w:name="Blanket"/>
      <w:r>
        <w:t>Blanket</w:t>
      </w:r>
      <w:bookmarkEnd w:id="494"/>
      <w:bookmarkEnd w:id="495"/>
      <w:bookmarkEnd w:id="496"/>
      <w:bookmarkEnd w:id="497"/>
      <w:bookmarkEnd w:id="4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8" o:spid="_x0000_s1109" style="position:absolute;left:0;text-align:left;margin-left:0;margin-top:0;width:50pt;height:50pt;z-index:249654784;visibility:hidden" coordsize="139,361" o:spt="100" o:preferrelative="t" adj="0,,0" path="">
                  <v:stroke joinstyle="round"/>
                  <v:formulas/>
                  <v:path o:connecttype="segments"/>
                  <o:lock v:ext="edit" selection="t"/>
                </v:shape>
              </w:pict>
            </w:r>
            <w:r w:rsidRPr="001978CB">
              <w:pict>
                <v:shape id="_x0000_s3091" style="position:absolute;left:0;text-align:left;margin-left:15907.5pt;margin-top:7.2pt;width:216.75pt;height:83.25pt;z-index:-252699136;mso-wrap-edited:t;mso-position-horizontal:right" coordsize="" o:spt="100" wrapcoords="-30 424 221 424 551 424 551 151 551 151 551 0 1000 0 1000 0 1000 1051 551 1051 551 914 221 914 -30 914 -30 424" adj="0,,0" path="">
                  <v:stroke joinstyle="round"/>
                  <v:imagedata r:id="rId117" o:title="dc_88"/>
                  <v:formulas/>
                  <v:path o:connecttype="segments"/>
                  <w10:wrap type="tight"/>
                </v:shape>
              </w:pict>
            </w:r>
            <w:r w:rsidR="00503198">
              <w:t>Blanket is a group element that contains elements that describe this component of the printing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BlanketType</w:t>
            </w:r>
          </w:p>
          <w:p w:rsidR="00503198" w:rsidRDefault="00503198" w:rsidP="00503198">
            <w:pPr>
              <w:pStyle w:val="Italic4"/>
            </w:pPr>
            <w:r>
              <w:t>BlanketType is optional. A single instance might exist.</w:t>
            </w:r>
          </w:p>
          <w:p w:rsidR="00503198" w:rsidRDefault="00503198" w:rsidP="00503198">
            <w:pPr>
              <w:pStyle w:val="Normal4"/>
            </w:pPr>
            <w:r>
              <w:t>Rubber coated pad mounted on the cylinder of an offset press that receives the inked image and transfers it to the print surface.</w:t>
            </w:r>
          </w:p>
          <w:p w:rsidR="00503198" w:rsidRDefault="00503198" w:rsidP="00503198">
            <w:pPr>
              <w:pStyle w:val="Bold4"/>
            </w:pPr>
            <w:r>
              <w:t>BlanketPacking</w:t>
            </w:r>
          </w:p>
          <w:p w:rsidR="00503198" w:rsidRDefault="00503198" w:rsidP="00503198">
            <w:pPr>
              <w:pStyle w:val="Italic4"/>
            </w:pPr>
            <w:r>
              <w:t>BlanketPacking is optional. A single instance might exist.</w:t>
            </w:r>
          </w:p>
          <w:p w:rsidR="00503198" w:rsidRDefault="00503198" w:rsidP="00503198">
            <w:pPr>
              <w:pStyle w:val="Normal4"/>
            </w:pPr>
            <w:r>
              <w:t>The thickness of the paper that is placed between the cylinder and the blanket to obtain the proper pressure for printing. Usually this ranges from .010 to .008 inches.</w:t>
            </w:r>
          </w:p>
        </w:tc>
      </w:tr>
    </w:tbl>
    <w:p w:rsidR="00503198" w:rsidRDefault="00503198" w:rsidP="00503198"/>
    <w:p w:rsidR="00503198" w:rsidRDefault="00503198" w:rsidP="00503198">
      <w:pPr>
        <w:pStyle w:val="Heading2"/>
      </w:pPr>
      <w:bookmarkStart w:id="499" w:name="_Toc259721418"/>
      <w:bookmarkStart w:id="500" w:name="_Toc275501765"/>
      <w:bookmarkStart w:id="501" w:name="_Toc371377281"/>
      <w:bookmarkStart w:id="502" w:name="_Toc21212307"/>
      <w:bookmarkStart w:id="503" w:name="BlanketPacking"/>
      <w:r>
        <w:t>BlanketPacking</w:t>
      </w:r>
      <w:bookmarkEnd w:id="499"/>
      <w:bookmarkEnd w:id="500"/>
      <w:bookmarkEnd w:id="501"/>
      <w:bookmarkEnd w:id="502"/>
      <w:bookmarkEnd w:id="5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9" o:spid="_x0000_s1110" style="position:absolute;left:0;text-align:left;margin-left:0;margin-top:0;width:50pt;height:50pt;z-index:249655808;visibility:hidden" coordsize="67,134" o:spt="100" o:preferrelative="t" adj="0,,0" path="">
                  <v:stroke joinstyle="round"/>
                  <v:formulas/>
                  <v:path o:connecttype="segments"/>
                  <o:lock v:ext="edit" selection="t"/>
                </v:shape>
              </w:pict>
            </w:r>
            <w:r w:rsidRPr="001978CB">
              <w:pict>
                <v:shape id="_x0000_s3092" style="position:absolute;left:0;text-align:left;margin-left:3622.5pt;margin-top:7.2pt;width:80.25pt;height:40.5pt;z-index:-252698112;mso-wrap-edited:t;mso-position-horizontal:right" coordsize="" o:spt="100" wrapcoords="-30 104 1000 104 1000 1105 1000 1105 -30 1105 -30 104" adj="0,,0" path="">
                  <v:stroke joinstyle="round"/>
                  <v:imagedata r:id="rId118" o:title="dc_89"/>
                  <v:formulas/>
                  <v:path o:connecttype="segments"/>
                  <w10:wrap type="tight"/>
                </v:shape>
              </w:pict>
            </w:r>
            <w:r w:rsidR="00503198">
              <w:t>The thickness of the paper that is placed between the cylinder and the blanket to obtain the proper pressure for printing. Usually this ranges from .010 to .008 inches.</w:t>
            </w:r>
          </w:p>
        </w:tc>
      </w:tr>
    </w:tbl>
    <w:p w:rsidR="00503198" w:rsidRDefault="00503198" w:rsidP="00503198"/>
    <w:p w:rsidR="00503198" w:rsidRDefault="00503198" w:rsidP="00503198">
      <w:pPr>
        <w:pStyle w:val="Heading2"/>
      </w:pPr>
      <w:bookmarkStart w:id="504" w:name="_Toc259721419"/>
      <w:bookmarkStart w:id="505" w:name="_Toc275501766"/>
      <w:bookmarkStart w:id="506" w:name="_Toc371377282"/>
      <w:bookmarkStart w:id="507" w:name="_Toc21212308"/>
      <w:bookmarkStart w:id="508" w:name="BlanketType"/>
      <w:r>
        <w:t>BlanketType</w:t>
      </w:r>
      <w:bookmarkEnd w:id="504"/>
      <w:bookmarkEnd w:id="505"/>
      <w:bookmarkEnd w:id="506"/>
      <w:bookmarkEnd w:id="507"/>
      <w:bookmarkEnd w:id="5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0" o:spid="_x0000_s1111" style="position:absolute;left:0;text-align:left;margin-left:0;margin-top:0;width:50pt;height:50pt;z-index:249656832;visibility:hidden" coordsize="67,113" o:spt="100" o:preferrelative="t" adj="0,,0" path="">
                  <v:stroke joinstyle="round"/>
                  <v:formulas/>
                  <v:path o:connecttype="segments"/>
                  <o:lock v:ext="edit" selection="t"/>
                </v:shape>
              </w:pict>
            </w:r>
            <w:r w:rsidRPr="001978CB">
              <w:pict>
                <v:shape id="_x0000_s3093" style="position:absolute;left:0;text-align:left;margin-left:2475pt;margin-top:7.2pt;width:67.5pt;height:40.5pt;z-index:-252697088;mso-wrap-edited:t;mso-position-horizontal:right" coordsize="" o:spt="100" wrapcoords="-30 104 1000 104 1000 1105 1000 1105 -30 1105 -30 104" adj="0,,0" path="">
                  <v:stroke joinstyle="round"/>
                  <v:imagedata r:id="rId119" o:title="dc_90"/>
                  <v:formulas/>
                  <v:path o:connecttype="segments"/>
                  <w10:wrap type="tight"/>
                </v:shape>
              </w:pict>
            </w:r>
            <w:r w:rsidR="00503198">
              <w:t>Rubber coated pad mounted on the cylinder of an offset press that receives the inked image and transfers it to the print surface.</w:t>
            </w:r>
          </w:p>
        </w:tc>
      </w:tr>
    </w:tbl>
    <w:p w:rsidR="00503198" w:rsidRDefault="00503198" w:rsidP="00503198"/>
    <w:p w:rsidR="00503198" w:rsidRDefault="00503198" w:rsidP="00503198">
      <w:pPr>
        <w:pStyle w:val="Heading2"/>
      </w:pPr>
      <w:bookmarkStart w:id="509" w:name="_Toc259721420"/>
      <w:bookmarkStart w:id="510" w:name="_Toc275501767"/>
      <w:bookmarkStart w:id="511" w:name="_Toc371377283"/>
      <w:bookmarkStart w:id="512" w:name="_Toc21212309"/>
      <w:bookmarkStart w:id="513" w:name="BleachingProcess_a"/>
      <w:r>
        <w:t>BleachingProcess [attribute]</w:t>
      </w:r>
      <w:bookmarkEnd w:id="509"/>
      <w:bookmarkEnd w:id="510"/>
      <w:bookmarkEnd w:id="511"/>
      <w:bookmarkEnd w:id="512"/>
      <w:bookmarkEnd w:id="5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1" o:spid="_x0000_s1112" style="position:absolute;left:0;text-align:left;margin-left:0;margin-top:0;width:50pt;height:50pt;z-index:249657856;visibility:hidden" coordsize="89,190" o:spt="100" o:preferrelative="t" adj="0,,0" path="">
                  <v:stroke joinstyle="round"/>
                  <v:formulas/>
                  <v:path o:connecttype="segments"/>
                  <o:lock v:ext="edit" selection="t"/>
                </v:shape>
              </w:pict>
            </w:r>
            <w:r w:rsidRPr="001978CB">
              <w:pict>
                <v:shape id="_x0000_s3094" style="position:absolute;left:0;text-align:left;margin-left:6660pt;margin-top:7.2pt;width:114pt;height:53.25pt;z-index:-252696064;mso-wrap-edited:t;mso-position-horizontal:right" coordsize="" o:spt="100" wrapcoords="-30 0 1000 0 1000 1079 1000 1079 -30 1079 -30 0" adj="0,,0" path="">
                  <v:stroke joinstyle="round"/>
                  <v:imagedata r:id="rId120" o:title="dc_91"/>
                  <v:formulas/>
                  <v:path o:connecttype="segments"/>
                  <w10:wrap type="tight"/>
                </v:shape>
              </w:pict>
            </w:r>
            <w:r w:rsidR="00503198">
              <w:t>Communicates the type of bleaching process used to make the pulp fibre</w:t>
            </w:r>
          </w:p>
          <w:p w:rsidR="00503198" w:rsidRDefault="00503198" w:rsidP="00503198">
            <w:pPr>
              <w:pStyle w:val="Italic2"/>
            </w:pPr>
            <w:r>
              <w:t>This item is restricted to the following list.</w:t>
            </w:r>
          </w:p>
          <w:p w:rsidR="00503198" w:rsidRDefault="00503198" w:rsidP="00503198">
            <w:pPr>
              <w:pStyle w:val="Bold3"/>
            </w:pPr>
            <w:r>
              <w:t>ChlorineBleached</w:t>
            </w:r>
          </w:p>
          <w:p w:rsidR="00503198" w:rsidRDefault="00503198" w:rsidP="00503198">
            <w:pPr>
              <w:pStyle w:val="Normal3"/>
            </w:pPr>
            <w:r>
              <w:t>The product is bleached using chlorine.</w:t>
            </w:r>
          </w:p>
          <w:p w:rsidR="00503198" w:rsidRDefault="00503198" w:rsidP="00503198">
            <w:pPr>
              <w:pStyle w:val="Bold3"/>
            </w:pPr>
            <w:r>
              <w:t>ElementaryChlorineFree</w:t>
            </w:r>
          </w:p>
          <w:p w:rsidR="00503198" w:rsidRDefault="00503198" w:rsidP="00503198">
            <w:pPr>
              <w:pStyle w:val="Normal3"/>
            </w:pPr>
            <w:r>
              <w:t>The product is bleached using a process that does not use chlorine in its basic or elementary form.</w:t>
            </w:r>
          </w:p>
          <w:p w:rsidR="00503198" w:rsidRDefault="00503198" w:rsidP="00503198">
            <w:pPr>
              <w:pStyle w:val="Bold3"/>
            </w:pPr>
            <w:r>
              <w:t>TotallyChlorineFree</w:t>
            </w:r>
          </w:p>
          <w:p w:rsidR="00503198" w:rsidRDefault="00503198" w:rsidP="00503198">
            <w:pPr>
              <w:pStyle w:val="Normal3"/>
            </w:pPr>
            <w:r>
              <w:t>The product is bleached using a process that does not use chlorine in either its basic (elementary form) or in its bound (compound form),</w:t>
            </w:r>
          </w:p>
          <w:p w:rsidR="00503198" w:rsidRDefault="00503198" w:rsidP="00503198">
            <w:pPr>
              <w:pStyle w:val="Bold3"/>
            </w:pPr>
            <w:r>
              <w:t>Unbleached</w:t>
            </w:r>
          </w:p>
          <w:p w:rsidR="00503198" w:rsidRDefault="00503198" w:rsidP="00503198">
            <w:pPr>
              <w:pStyle w:val="Normal3"/>
            </w:pPr>
            <w:r>
              <w:t>The product has not gone through a bleaching process.</w:t>
            </w:r>
          </w:p>
        </w:tc>
      </w:tr>
    </w:tbl>
    <w:p w:rsidR="00503198" w:rsidRDefault="00503198" w:rsidP="00503198"/>
    <w:p w:rsidR="00503198" w:rsidRDefault="00503198" w:rsidP="00503198">
      <w:pPr>
        <w:pStyle w:val="Heading2"/>
      </w:pPr>
      <w:bookmarkStart w:id="514" w:name="_Toc259721421"/>
      <w:bookmarkStart w:id="515" w:name="_Toc275501768"/>
      <w:bookmarkStart w:id="516" w:name="_Toc371377284"/>
      <w:bookmarkStart w:id="517" w:name="_Toc21212310"/>
      <w:bookmarkStart w:id="518" w:name="Bleed_a"/>
      <w:r>
        <w:t>Bleed [attribute]</w:t>
      </w:r>
      <w:bookmarkEnd w:id="514"/>
      <w:bookmarkEnd w:id="515"/>
      <w:bookmarkEnd w:id="516"/>
      <w:bookmarkEnd w:id="517"/>
      <w:bookmarkEnd w:id="5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20" type="#_x0000_t75" style="position:absolute;left:0;text-align:left;margin-left:4142.3pt;margin-top:7.05pt;width:80.75pt;height:63.85pt;z-index:-249719296;mso-wrap-edited:t;mso-position-horizontal:right" wrapcoords="-201 0 -201 21346 21600 21346 21600 0 19233 1252 -201 0" filled="t">
                  <v:imagedata r:id="rId121" o:title=""/>
                  <w10:wrap type="tight"/>
                </v:shape>
              </w:pict>
            </w:r>
            <w:r w:rsidR="00D5394B" w:rsidRPr="00D5394B">
              <w:t>Specifies if the printing of an illustration, design, or text to the edge of the page</w:t>
            </w:r>
            <w:r w:rsidR="00503198">
              <w:t>.</w:t>
            </w:r>
          </w:p>
          <w:p w:rsidR="00503198" w:rsidRDefault="00503198" w:rsidP="00503198">
            <w:pPr>
              <w:pStyle w:val="Italic2"/>
            </w:pPr>
            <w:r>
              <w:t>This item is restricted to the following list.</w:t>
            </w:r>
          </w:p>
          <w:p w:rsidR="00D5394B" w:rsidRDefault="00D5394B" w:rsidP="00D5394B">
            <w:pPr>
              <w:pStyle w:val="Bold3"/>
            </w:pPr>
            <w:r>
              <w:t>Yes</w:t>
            </w:r>
          </w:p>
          <w:p w:rsidR="00D5394B" w:rsidRDefault="00D5394B" w:rsidP="00D5394B">
            <w:pPr>
              <w:pStyle w:val="Normal3"/>
            </w:pPr>
            <w:r>
              <w:t>Bleeds are present in the printing.</w:t>
            </w:r>
          </w:p>
          <w:p w:rsidR="00D5394B" w:rsidRDefault="00D5394B" w:rsidP="00D5394B">
            <w:pPr>
              <w:pStyle w:val="Bold3"/>
            </w:pPr>
            <w:r>
              <w:t>No</w:t>
            </w:r>
          </w:p>
          <w:p w:rsidR="00503198" w:rsidRDefault="00D5394B" w:rsidP="00D5394B">
            <w:pPr>
              <w:pStyle w:val="Normal3"/>
            </w:pPr>
            <w:r>
              <w:t>Bleeds are not present in the printing.</w:t>
            </w:r>
          </w:p>
        </w:tc>
      </w:tr>
    </w:tbl>
    <w:p w:rsidR="00503198" w:rsidRDefault="00503198" w:rsidP="00503198"/>
    <w:p w:rsidR="00503198" w:rsidRDefault="00503198" w:rsidP="00503198">
      <w:pPr>
        <w:pStyle w:val="Heading2"/>
      </w:pPr>
      <w:bookmarkStart w:id="519" w:name="_Toc259721422"/>
      <w:bookmarkStart w:id="520" w:name="_Toc275501769"/>
      <w:bookmarkStart w:id="521" w:name="_Toc371377285"/>
      <w:bookmarkStart w:id="522" w:name="_Toc21212311"/>
      <w:bookmarkStart w:id="523" w:name="Blue"/>
      <w:r>
        <w:t>Blue</w:t>
      </w:r>
      <w:bookmarkEnd w:id="519"/>
      <w:bookmarkEnd w:id="520"/>
      <w:bookmarkEnd w:id="521"/>
      <w:bookmarkEnd w:id="522"/>
      <w:bookmarkEnd w:id="5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3" o:spid="_x0000_s1114" style="position:absolute;left:0;text-align:left;margin-left:0;margin-top:0;width:50pt;height:50pt;z-index:249658880;visibility:hidden" coordsize="429,465" o:spt="100" o:preferrelative="t" adj="0,,0" path="">
                  <v:stroke joinstyle="round"/>
                  <v:formulas/>
                  <v:path o:connecttype="segments"/>
                  <o:lock v:ext="edit" selection="t"/>
                </v:shape>
              </w:pict>
            </w:r>
            <w:r w:rsidRPr="001978CB">
              <w:pict>
                <v:shape id="_x0000_s3096" style="position:absolute;left:0;text-align:left;margin-left:21510pt;margin-top:7.2pt;width:279pt;height:257.25pt;z-index:-252695040;mso-wrap-edited:t;mso-position-horizontal:right" coordsize="" o:spt="100" wrapcoords="-30 473 352 473 608 473 608 48 608 48 608 0 1000 0 1000 0 1000 1017 608 1017 608 630 352 630 -30 630 -30 473" adj="0,,0" path="">
                  <v:stroke joinstyle="round"/>
                  <v:imagedata r:id="rId122" o:title="dc_93"/>
                  <v:formulas/>
                  <v:path o:connecttype="segments"/>
                  <w10:wrap type="tight"/>
                </v:shape>
              </w:pict>
            </w:r>
            <w:r w:rsidR="00503198">
              <w:t xml:space="preserve">The “Blue” portion of the method of representing colour termed </w:t>
            </w:r>
            <w:smartTag w:uri="urn:schemas-microsoft-com:office:smarttags" w:element="stockticker">
              <w:r w:rsidR="00503198">
                <w:t>RGB</w:t>
              </w:r>
            </w:smartTag>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24" w:name="_Toc259721423"/>
      <w:bookmarkStart w:id="525" w:name="_Toc275501770"/>
      <w:bookmarkStart w:id="526" w:name="_Toc371377286"/>
      <w:bookmarkStart w:id="527" w:name="_Toc21212312"/>
      <w:bookmarkStart w:id="528" w:name="BookBlock"/>
      <w:r>
        <w:t>BookBlock</w:t>
      </w:r>
      <w:bookmarkEnd w:id="524"/>
      <w:bookmarkEnd w:id="525"/>
      <w:bookmarkEnd w:id="526"/>
      <w:bookmarkEnd w:id="527"/>
      <w:bookmarkEnd w:id="5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4" o:spid="_x0000_s1115" style="position:absolute;left:0;text-align:left;margin-left:0;margin-top:0;width:50pt;height:50pt;z-index:249659904;visibility:hidden" coordsize="199,425" o:spt="100" o:preferrelative="t" adj="0,,0" path="">
                  <v:stroke joinstyle="round"/>
                  <v:formulas/>
                  <v:path o:connecttype="segments"/>
                  <o:lock v:ext="edit" selection="t"/>
                </v:shape>
              </w:pict>
            </w:r>
            <w:r>
              <w:rPr>
                <w:noProof/>
                <w:snapToGrid/>
                <w:lang w:val="sv-SE" w:eastAsia="sv-SE"/>
              </w:rPr>
              <w:pict>
                <v:shape id="_x0000_s5869" type="#_x0000_t75" style="position:absolute;left:0;text-align:left;margin-left:20837.3pt;margin-top:7.05pt;width:266.25pt;height:153pt;z-index:-250114560;mso-wrap-edited:t;mso-position-horizontal:right" wrapcoords="9119 8548 235 8654 479 11831 9058 11936 9240 21254 21600 21494 21600 0 9058 -28 9119 8548" filled="t">
                  <v:imagedata r:id="rId123" o:title="BookBlock"/>
                  <w10:wrap type="tight"/>
                </v:shape>
              </w:pict>
            </w:r>
            <w:r w:rsidR="00770479" w:rsidRPr="00770479">
              <w:t>The text block plus the endpapers and other materials added by the binder before cover is applied</w:t>
            </w:r>
            <w:r w:rsidR="00DD442D">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BookBlockBulk</w:t>
            </w:r>
          </w:p>
          <w:p w:rsidR="00503198" w:rsidRDefault="00503198" w:rsidP="00503198">
            <w:pPr>
              <w:pStyle w:val="Italic4"/>
            </w:pPr>
            <w:r>
              <w:t>BookBlockBulk is optional. A single instance might exist.</w:t>
            </w:r>
          </w:p>
          <w:p w:rsidR="00503198" w:rsidRDefault="00444A4F" w:rsidP="00503198">
            <w:pPr>
              <w:pStyle w:val="Normal4"/>
            </w:pPr>
            <w:r w:rsidRPr="00444A4F">
              <w:t>Measurement of the thickness of the book block</w:t>
            </w:r>
            <w:r>
              <w:t>.</w:t>
            </w:r>
          </w:p>
          <w:p w:rsidR="00503198" w:rsidRDefault="00503198" w:rsidP="00503198">
            <w:pPr>
              <w:pStyle w:val="Bold4"/>
            </w:pPr>
            <w:r>
              <w:t>BookBlockEdgeTrim</w:t>
            </w:r>
          </w:p>
          <w:p w:rsidR="00503198" w:rsidRDefault="00503198" w:rsidP="00503198">
            <w:pPr>
              <w:pStyle w:val="Italic4"/>
            </w:pPr>
            <w:r>
              <w:t>BookBlockEdgeTrim is optional. Multiple instances might exist.</w:t>
            </w:r>
          </w:p>
          <w:p w:rsidR="00503198" w:rsidRDefault="006D6775" w:rsidP="00503198">
            <w:pPr>
              <w:pStyle w:val="Normal4"/>
            </w:pPr>
            <w:r w:rsidRPr="006D6775">
              <w:t>Specifications for the trimming the edges of the book</w:t>
            </w:r>
            <w:r>
              <w:t>.</w:t>
            </w:r>
          </w:p>
          <w:p w:rsidR="00503198" w:rsidRDefault="00503198" w:rsidP="00503198">
            <w:pPr>
              <w:pStyle w:val="Bold4"/>
            </w:pPr>
            <w:r>
              <w:t>BookBlockFinishExtras</w:t>
            </w:r>
          </w:p>
          <w:p w:rsidR="00503198" w:rsidRDefault="00503198" w:rsidP="00503198">
            <w:pPr>
              <w:pStyle w:val="Italic4"/>
            </w:pPr>
            <w:r>
              <w:t>BookBlockFinishExtras is optional. Multiple instances might exist.</w:t>
            </w:r>
          </w:p>
          <w:p w:rsidR="00503198" w:rsidRDefault="00384DBC" w:rsidP="00503198">
            <w:pPr>
              <w:pStyle w:val="Normal4"/>
            </w:pPr>
            <w:r w:rsidRPr="00384DBC">
              <w:t>Additional instructions for finishing</w:t>
            </w:r>
            <w:r>
              <w:t>.</w:t>
            </w:r>
          </w:p>
          <w:p w:rsidR="00503198" w:rsidRDefault="00503198" w:rsidP="00503198">
            <w:pPr>
              <w:pStyle w:val="Normal4"/>
            </w:pPr>
            <w:r>
              <w:t>Refer to BookBlockFinishExtras definition for any enumerations.</w:t>
            </w:r>
          </w:p>
          <w:p w:rsidR="00DD442D" w:rsidRDefault="00DD442D" w:rsidP="00DD442D">
            <w:pPr>
              <w:pStyle w:val="Bold4"/>
            </w:pPr>
            <w:r>
              <w:t>NumberOfBindComponents</w:t>
            </w:r>
          </w:p>
          <w:p w:rsidR="00DD442D" w:rsidRDefault="00DD442D" w:rsidP="00DD442D">
            <w:pPr>
              <w:pStyle w:val="Italic4"/>
            </w:pPr>
            <w:r w:rsidRPr="00DD442D">
              <w:t>NumberOfBindComponents</w:t>
            </w:r>
            <w:r>
              <w:t xml:space="preserve"> is optional. A single instance might exist.</w:t>
            </w:r>
          </w:p>
          <w:p w:rsidR="00DD442D" w:rsidRDefault="00DD442D" w:rsidP="00DD442D">
            <w:pPr>
              <w:pStyle w:val="Normal4"/>
            </w:pPr>
            <w:r>
              <w:t>Total number of components contained in the book block.</w:t>
            </w:r>
          </w:p>
        </w:tc>
      </w:tr>
    </w:tbl>
    <w:p w:rsidR="00503198" w:rsidRDefault="00503198" w:rsidP="00503198"/>
    <w:p w:rsidR="00503198" w:rsidRDefault="00503198" w:rsidP="00503198">
      <w:pPr>
        <w:pStyle w:val="Heading2"/>
      </w:pPr>
      <w:bookmarkStart w:id="529" w:name="_Toc259721424"/>
      <w:bookmarkStart w:id="530" w:name="_Toc275501771"/>
      <w:bookmarkStart w:id="531" w:name="_Toc371377287"/>
      <w:bookmarkStart w:id="532" w:name="_Toc21212313"/>
      <w:bookmarkStart w:id="533" w:name="BookBlockBulk"/>
      <w:r>
        <w:t>BookBlockBulk</w:t>
      </w:r>
      <w:bookmarkEnd w:id="529"/>
      <w:bookmarkEnd w:id="530"/>
      <w:bookmarkEnd w:id="531"/>
      <w:bookmarkEnd w:id="532"/>
      <w:bookmarkEnd w:id="5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5" o:spid="_x0000_s1116" style="position:absolute;left:0;text-align:left;margin-left:0;margin-top:0;width:50pt;height:50pt;z-index:249660928;visibility:hidden" coordsize="81,375" o:spt="100" o:preferrelative="t" adj="0,,0" path="">
                  <v:stroke joinstyle="round"/>
                  <v:formulas/>
                  <v:path o:connecttype="segments"/>
                  <o:lock v:ext="edit" selection="t"/>
                </v:shape>
              </w:pict>
            </w:r>
            <w:r w:rsidRPr="001978CB">
              <w:pict>
                <v:shape id="_x0000_s3098" style="position:absolute;left:0;text-align:left;margin-left:16650pt;margin-top:7.2pt;width:225pt;height:48.75pt;z-index:-252694016;mso-wrap-edited:t;mso-position-horizontal:right" coordsize="" o:spt="100" wrapcoords="-30 358 320 358 637 358 637 259 637 259 637 0 1000 0 1000 0 1000 1087 637 1087 637 939 320 939 320 926 -30 926 -30 358" adj="0,,0" path="">
                  <v:stroke joinstyle="round"/>
                  <v:imagedata r:id="rId124" o:title="dc_95"/>
                  <v:formulas/>
                  <v:path o:connecttype="segments"/>
                  <w10:wrap type="tight"/>
                </v:shape>
              </w:pict>
            </w:r>
            <w:r w:rsidR="00444A4F" w:rsidRPr="00444A4F">
              <w:t>Measurement of the thickness of the book block</w:t>
            </w:r>
            <w:r w:rsidR="00444A4F">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534" w:name="_Toc259721425"/>
      <w:bookmarkStart w:id="535" w:name="_Toc275501772"/>
      <w:bookmarkStart w:id="536" w:name="_Toc371377288"/>
      <w:bookmarkStart w:id="537" w:name="_Toc21212314"/>
      <w:bookmarkStart w:id="538" w:name="BookBlockEdgeTrim"/>
      <w:r>
        <w:t>BookBlockEdgeTrim</w:t>
      </w:r>
      <w:bookmarkEnd w:id="534"/>
      <w:bookmarkEnd w:id="535"/>
      <w:bookmarkEnd w:id="536"/>
      <w:bookmarkEnd w:id="537"/>
      <w:bookmarkEnd w:id="5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6" o:spid="_x0000_s1117" style="position:absolute;left:0;text-align:left;margin-left:0;margin-top:0;width:50pt;height:50pt;z-index:249661952;visibility:hidden" coordsize="273,429" o:spt="100" o:preferrelative="t" adj="0,,0" path="">
                  <v:stroke joinstyle="round"/>
                  <v:formulas/>
                  <v:path o:connecttype="segments"/>
                  <o:lock v:ext="edit" selection="t"/>
                </v:shape>
              </w:pict>
            </w:r>
            <w:r w:rsidRPr="001978CB">
              <w:pict>
                <v:shape id="_x0000_s3099" style="position:absolute;left:0;text-align:left;margin-left:19552.5pt;margin-top:7.2pt;width:257.25pt;height:163.5pt;z-index:-252692992;mso-wrap-edited:t;mso-position-horizontal:right" coordsize="" o:spt="100" wrapcoords="-30 300 361 300 361 25 638 25 638 25 638 0 1000 0 1000 0 1000 1026 638 1026 638 817 361 817 361 550 -30 550 -30 300" adj="0,,0" path="">
                  <v:stroke joinstyle="round"/>
                  <v:imagedata r:id="rId125" o:title="dc_96"/>
                  <v:formulas/>
                  <v:path o:connecttype="segments"/>
                  <w10:wrap type="tight"/>
                </v:shape>
              </w:pict>
            </w:r>
            <w:r w:rsidR="006D6775" w:rsidRPr="006D6775">
              <w:t>Specifications for the trimming the edges of the book</w:t>
            </w:r>
            <w:r w:rsidR="006D6775">
              <w:t>.</w:t>
            </w:r>
          </w:p>
          <w:p w:rsidR="00503198" w:rsidRDefault="00503198" w:rsidP="00503198">
            <w:pPr>
              <w:pStyle w:val="Bold3"/>
            </w:pPr>
            <w:r>
              <w:t>EdgeLocationType [attribute]</w:t>
            </w:r>
          </w:p>
          <w:p w:rsidR="00503198" w:rsidRDefault="00503198" w:rsidP="00503198">
            <w:pPr>
              <w:pStyle w:val="Italic3"/>
            </w:pPr>
            <w:r>
              <w:t>EdgeLocationType is optional. A single instance might exist.</w:t>
            </w:r>
          </w:p>
          <w:p w:rsidR="00503198" w:rsidRDefault="00503198" w:rsidP="00503198">
            <w:pPr>
              <w:pStyle w:val="Normal3"/>
            </w:pPr>
            <w:r>
              <w:t>Edge location type.</w:t>
            </w:r>
          </w:p>
          <w:p w:rsidR="00503198" w:rsidRDefault="00503198" w:rsidP="00503198">
            <w:pPr>
              <w:pStyle w:val="Normal3"/>
            </w:pPr>
            <w:r>
              <w:t>Refer to EdgeLocationType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One instance is required, multiple instances might exist.</w:t>
            </w:r>
          </w:p>
          <w:p w:rsidR="00503198" w:rsidRDefault="00503198" w:rsidP="00503198">
            <w:pPr>
              <w:pStyle w:val="Bold4"/>
            </w:pPr>
            <w:r>
              <w:t>EdgeFinish</w:t>
            </w:r>
          </w:p>
          <w:p w:rsidR="00503198" w:rsidRDefault="00503198" w:rsidP="00503198">
            <w:pPr>
              <w:pStyle w:val="Italic4"/>
            </w:pPr>
            <w:r>
              <w:t>EdgeFinish is mandatory. A single instance is required.</w:t>
            </w:r>
          </w:p>
          <w:p w:rsidR="00503198" w:rsidRDefault="00503198" w:rsidP="00503198">
            <w:pPr>
              <w:pStyle w:val="Normal4"/>
            </w:pPr>
            <w:r>
              <w:t>The finish applied to the edge.</w:t>
            </w:r>
          </w:p>
          <w:p w:rsidR="00503198" w:rsidRDefault="00503198" w:rsidP="00503198">
            <w:pPr>
              <w:pStyle w:val="Normal4"/>
            </w:pPr>
            <w:r>
              <w:t>Refer to EdgeFinish definition for any enumerations.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39" w:name="_Toc259721426"/>
      <w:bookmarkStart w:id="540" w:name="_Toc275501773"/>
      <w:bookmarkStart w:id="541" w:name="_Toc371377289"/>
      <w:bookmarkStart w:id="542" w:name="_Toc21212315"/>
      <w:bookmarkStart w:id="543" w:name="BookBlockFinishExtras"/>
      <w:r>
        <w:t>BookBlockFinishExtras</w:t>
      </w:r>
      <w:bookmarkEnd w:id="539"/>
      <w:bookmarkEnd w:id="540"/>
      <w:bookmarkEnd w:id="541"/>
      <w:bookmarkEnd w:id="542"/>
      <w:bookmarkEnd w:id="5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7" o:spid="_x0000_s1118" style="position:absolute;left:0;text-align:left;margin-left:0;margin-top:0;width:50pt;height:50pt;z-index:249662976;visibility:hidden" coordsize="89,188" o:spt="100" o:preferrelative="t" adj="0,,0" path="">
                  <v:stroke joinstyle="round"/>
                  <v:formulas/>
                  <v:path o:connecttype="segments"/>
                  <o:lock v:ext="edit" selection="t"/>
                </v:shape>
              </w:pict>
            </w:r>
            <w:r w:rsidRPr="001978CB">
              <w:pict>
                <v:shape id="_x0000_s3100" style="position:absolute;left:0;text-align:left;margin-left:6525pt;margin-top:7.2pt;width:112.5pt;height:53.25pt;z-index:-252691968;mso-wrap-edited:t;mso-position-horizontal:right" coordsize="" o:spt="100" wrapcoords="-30 78 1000 78 1000 1079 1000 1079 -30 1079 -30 78" adj="0,,0" path="">
                  <v:stroke joinstyle="round"/>
                  <v:imagedata r:id="rId126" o:title="dc_97"/>
                  <v:formulas/>
                  <v:path o:connecttype="segments"/>
                  <w10:wrap type="tight"/>
                </v:shape>
              </w:pict>
            </w:r>
            <w:r w:rsidR="00384DBC" w:rsidRPr="00384DBC">
              <w:t>Additional instructions for finishing</w:t>
            </w:r>
            <w:r w:rsidR="00384DBC">
              <w:t>.</w:t>
            </w:r>
          </w:p>
          <w:p w:rsidR="00503198" w:rsidRDefault="00503198" w:rsidP="00503198">
            <w:pPr>
              <w:pStyle w:val="Italic2"/>
            </w:pPr>
            <w:r>
              <w:t>This item is restricted to the following list.</w:t>
            </w:r>
          </w:p>
          <w:p w:rsidR="00384DBC" w:rsidRDefault="00384DBC" w:rsidP="00384DBC">
            <w:pPr>
              <w:pStyle w:val="Bold3"/>
            </w:pPr>
            <w:r>
              <w:t>DieCut</w:t>
            </w:r>
          </w:p>
          <w:p w:rsidR="00384DBC" w:rsidRDefault="00384DBC" w:rsidP="00384DBC">
            <w:pPr>
              <w:pStyle w:val="Normal3"/>
            </w:pPr>
            <w:r>
              <w:t>Cut irregular shapes in paper or paperboard using a die.</w:t>
            </w:r>
          </w:p>
          <w:p w:rsidR="00384DBC" w:rsidRDefault="00384DBC" w:rsidP="00384DBC">
            <w:pPr>
              <w:pStyle w:val="Bold3"/>
            </w:pPr>
            <w:r>
              <w:t>RoundedCorners</w:t>
            </w:r>
          </w:p>
          <w:p w:rsidR="00384DBC" w:rsidRDefault="00384DBC" w:rsidP="00384DBC">
            <w:pPr>
              <w:pStyle w:val="Normal3"/>
            </w:pPr>
            <w:r>
              <w:t>Process of using a die to cut the thumb-edge corners into a rounded shape.</w:t>
            </w:r>
          </w:p>
          <w:p w:rsidR="00384DBC" w:rsidRDefault="00384DBC" w:rsidP="00384DBC">
            <w:pPr>
              <w:pStyle w:val="Bold3"/>
            </w:pPr>
            <w:r>
              <w:t>ThumbCuts</w:t>
            </w:r>
          </w:p>
          <w:p w:rsidR="00384DBC" w:rsidRDefault="00384DBC" w:rsidP="00384DBC">
            <w:pPr>
              <w:pStyle w:val="Normal3"/>
            </w:pPr>
            <w:r>
              <w:t>Notch on the open ends of a page making it easy to grasp.</w:t>
            </w:r>
            <w:r w:rsidR="00503198">
              <w:t>ThumbCuts</w:t>
            </w:r>
            <w:r>
              <w:t>.</w:t>
            </w:r>
          </w:p>
        </w:tc>
      </w:tr>
    </w:tbl>
    <w:p w:rsidR="00503198" w:rsidRDefault="00503198" w:rsidP="00503198"/>
    <w:p w:rsidR="00503198" w:rsidRDefault="00503198" w:rsidP="00503198">
      <w:pPr>
        <w:pStyle w:val="Heading2"/>
      </w:pPr>
      <w:bookmarkStart w:id="544" w:name="_Toc259721427"/>
      <w:bookmarkStart w:id="545" w:name="_Toc275501774"/>
      <w:bookmarkStart w:id="546" w:name="_Toc371377290"/>
      <w:bookmarkStart w:id="547" w:name="_Toc21212316"/>
      <w:bookmarkStart w:id="548" w:name="BookClassification"/>
      <w:r>
        <w:t>BookClassification</w:t>
      </w:r>
      <w:bookmarkEnd w:id="544"/>
      <w:bookmarkEnd w:id="545"/>
      <w:bookmarkEnd w:id="546"/>
      <w:bookmarkEnd w:id="547"/>
      <w:bookmarkEnd w:id="5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8" o:spid="_x0000_s1119" style="position:absolute;left:0;text-align:left;margin-left:0;margin-top:0;width:50pt;height:50pt;z-index:249664000;visibility:hidden" coordsize="237,489" o:spt="100" o:preferrelative="t" adj="0,,0" path="">
                  <v:stroke joinstyle="round"/>
                  <v:formulas/>
                  <v:path o:connecttype="segments"/>
                  <o:lock v:ext="edit" selection="t"/>
                </v:shape>
              </w:pict>
            </w:r>
            <w:r w:rsidRPr="001978CB">
              <w:pict>
                <v:shape id="_x0000_s3101" style="position:absolute;left:0;text-align:left;margin-left:22792.5pt;margin-top:7.2pt;width:293.25pt;height:142.5pt;z-index:-252690944;mso-wrap-edited:t;mso-position-horizontal:right" coordsize="" o:spt="100" wrapcoords="-30 299 292 299 292 29 535 29 535 29 535 0 1000 0 1000 0 1000 1030 535 1030 535 773 292 773 292 587 -30 587 -30 299" adj="0,,0" path="">
                  <v:stroke joinstyle="round"/>
                  <v:imagedata r:id="rId127" o:title="dc_98"/>
                  <v:formulas/>
                  <v:path o:connecttype="segments"/>
                  <w10:wrap type="tight"/>
                </v:shape>
              </w:pict>
            </w:r>
            <w:r w:rsidR="00503198">
              <w:t>Category under which the product or a component within the product is classified.</w:t>
            </w:r>
          </w:p>
          <w:p w:rsidR="00503198" w:rsidRDefault="00503198" w:rsidP="00503198">
            <w:pPr>
              <w:pStyle w:val="Bold3"/>
            </w:pPr>
            <w:r>
              <w:t>BookClassificationType [attribute]</w:t>
            </w:r>
          </w:p>
          <w:p w:rsidR="00503198" w:rsidRDefault="00503198" w:rsidP="00503198">
            <w:pPr>
              <w:pStyle w:val="Italic3"/>
            </w:pPr>
            <w:r>
              <w:t>BookClassificationType is mandatory. A single instance is required.</w:t>
            </w:r>
          </w:p>
          <w:p w:rsidR="00503198" w:rsidRDefault="009866BD" w:rsidP="00503198">
            <w:pPr>
              <w:pStyle w:val="Normal3"/>
            </w:pPr>
            <w:r w:rsidRPr="009866BD">
              <w:t>Category under which the product or a component w</w:t>
            </w:r>
            <w:r>
              <w:t>ithin the product is classified</w:t>
            </w:r>
            <w:r w:rsidR="00503198">
              <w:t>.</w:t>
            </w:r>
          </w:p>
          <w:p w:rsidR="00503198" w:rsidRDefault="00503198" w:rsidP="00503198">
            <w:pPr>
              <w:pStyle w:val="Normal3"/>
            </w:pPr>
            <w:r>
              <w:t>Refer to BookClassificationType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p w:rsidR="00503198" w:rsidRDefault="00503198" w:rsidP="00503198">
            <w:pPr>
              <w:pStyle w:val="Bold4"/>
            </w:pPr>
            <w:r>
              <w:t>BookSubClassification</w:t>
            </w:r>
          </w:p>
          <w:p w:rsidR="00503198" w:rsidRDefault="00503198" w:rsidP="00503198">
            <w:pPr>
              <w:pStyle w:val="Italic4"/>
            </w:pPr>
            <w:r>
              <w:t>BookSubClassification is optional. Multiple instances might exist.</w:t>
            </w:r>
          </w:p>
          <w:p w:rsidR="00503198" w:rsidRDefault="00503198" w:rsidP="00503198">
            <w:pPr>
              <w:pStyle w:val="Normal4"/>
            </w:pPr>
            <w:r>
              <w:t>Sub Category of the BookClassification under which the product or a component within the product is classified.</w:t>
            </w:r>
          </w:p>
        </w:tc>
      </w:tr>
    </w:tbl>
    <w:p w:rsidR="00503198" w:rsidRDefault="00503198" w:rsidP="00503198"/>
    <w:p w:rsidR="00503198" w:rsidRDefault="00503198" w:rsidP="00503198">
      <w:pPr>
        <w:pStyle w:val="Heading2"/>
      </w:pPr>
      <w:bookmarkStart w:id="549" w:name="_Toc259721428"/>
      <w:bookmarkStart w:id="550" w:name="_Toc275501775"/>
      <w:bookmarkStart w:id="551" w:name="_Toc371377291"/>
      <w:bookmarkStart w:id="552" w:name="_Toc21212317"/>
      <w:bookmarkStart w:id="553" w:name="BookClassificationType_a"/>
      <w:r>
        <w:t>BookClassificationType [attribute]</w:t>
      </w:r>
      <w:bookmarkEnd w:id="549"/>
      <w:bookmarkEnd w:id="550"/>
      <w:bookmarkEnd w:id="551"/>
      <w:bookmarkEnd w:id="552"/>
      <w:bookmarkEnd w:id="5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9" o:spid="_x0000_s1120" style="position:absolute;left:0;text-align:left;margin-left:0;margin-top:0;width:50pt;height:50pt;z-index:249665024;visibility:hidden" coordsize="89,227" o:spt="100" o:preferrelative="t" adj="0,,0" path="">
                  <v:stroke joinstyle="round"/>
                  <v:formulas/>
                  <v:path o:connecttype="segments"/>
                  <o:lock v:ext="edit" selection="t"/>
                </v:shape>
              </w:pict>
            </w:r>
            <w:r w:rsidRPr="001978CB">
              <w:pict>
                <v:shape id="_x0000_s3102" style="position:absolute;left:0;text-align:left;margin-left:8685pt;margin-top:7.2pt;width:136.5pt;height:53.25pt;z-index:-252689920;mso-wrap-edited:t;mso-position-horizontal:right" coordsize="" o:spt="100" wrapcoords="-30 0 1000 0 1000 1079 1000 1079 -30 1079 -30 0" adj="0,,0" path="">
                  <v:stroke joinstyle="round"/>
                  <v:imagedata r:id="rId128" o:title="dc_99"/>
                  <v:formulas/>
                  <v:path o:connecttype="segments"/>
                  <w10:wrap type="tight"/>
                </v:shape>
              </w:pict>
            </w:r>
            <w:r w:rsidR="00503198">
              <w:t>Category under which the product or a component within the product is classified.</w:t>
            </w:r>
          </w:p>
          <w:p w:rsidR="00503198" w:rsidRDefault="00503198" w:rsidP="00503198">
            <w:pPr>
              <w:pStyle w:val="Italic2"/>
            </w:pPr>
            <w:r>
              <w:t>This item is restricted to the following list.</w:t>
            </w:r>
          </w:p>
          <w:p w:rsidR="009866BD" w:rsidRDefault="009866BD" w:rsidP="009866BD">
            <w:pPr>
              <w:pStyle w:val="Bold3"/>
            </w:pPr>
            <w:r>
              <w:t>Assembly</w:t>
            </w:r>
          </w:p>
          <w:p w:rsidR="009866BD" w:rsidRDefault="009866BD" w:rsidP="009866BD">
            <w:pPr>
              <w:pStyle w:val="Normal3"/>
            </w:pPr>
            <w:r>
              <w:t>A finished product or component consisting of components that have been fitted together.</w:t>
            </w:r>
          </w:p>
          <w:p w:rsidR="009866BD" w:rsidRDefault="009866BD" w:rsidP="009866BD">
            <w:pPr>
              <w:pStyle w:val="Bold3"/>
            </w:pPr>
            <w:r>
              <w:t>Audio</w:t>
            </w:r>
          </w:p>
          <w:p w:rsidR="009866BD" w:rsidRDefault="009866BD" w:rsidP="009866BD">
            <w:pPr>
              <w:pStyle w:val="Normal3"/>
            </w:pPr>
            <w:r>
              <w:t>Audio component such as an audio CD or DVD containing recording of acoustic signals.</w:t>
            </w:r>
          </w:p>
          <w:p w:rsidR="009866BD" w:rsidRDefault="009866BD" w:rsidP="009866BD">
            <w:pPr>
              <w:pStyle w:val="Bold3"/>
            </w:pPr>
            <w:r>
              <w:t>Binding</w:t>
            </w:r>
          </w:p>
          <w:p w:rsidR="009866BD" w:rsidRDefault="009866BD" w:rsidP="009866BD">
            <w:pPr>
              <w:pStyle w:val="Normal3"/>
            </w:pPr>
            <w:r>
              <w:t>Component used in the book binding process.</w:t>
            </w:r>
          </w:p>
          <w:p w:rsidR="009866BD" w:rsidRDefault="009866BD" w:rsidP="009866BD">
            <w:pPr>
              <w:pStyle w:val="Bold3"/>
            </w:pPr>
            <w:r>
              <w:t>Book</w:t>
            </w:r>
          </w:p>
          <w:p w:rsidR="009866BD" w:rsidRDefault="009866BD" w:rsidP="009866BD">
            <w:pPr>
              <w:pStyle w:val="Normal3"/>
            </w:pPr>
            <w:r>
              <w:t>Written work or composition printed on pages bound together that have been published.</w:t>
            </w:r>
          </w:p>
          <w:p w:rsidR="009866BD" w:rsidRDefault="009866BD" w:rsidP="009866BD">
            <w:pPr>
              <w:pStyle w:val="Bold3"/>
            </w:pPr>
            <w:r>
              <w:t>Box</w:t>
            </w:r>
          </w:p>
          <w:p w:rsidR="009866BD" w:rsidRDefault="009866BD" w:rsidP="009866BD">
            <w:pPr>
              <w:pStyle w:val="Normal3"/>
            </w:pPr>
            <w:r>
              <w:t>A container with a flat base and sides, typically square or rectangular and having a lid or flaps that close.</w:t>
            </w:r>
          </w:p>
          <w:p w:rsidR="009866BD" w:rsidRDefault="009866BD" w:rsidP="009866BD">
            <w:pPr>
              <w:pStyle w:val="Bold3"/>
            </w:pPr>
            <w:r>
              <w:t xml:space="preserve">Cover </w:t>
            </w:r>
          </w:p>
          <w:p w:rsidR="009866BD" w:rsidRDefault="009866BD" w:rsidP="009866BD">
            <w:pPr>
              <w:pStyle w:val="Normal3"/>
            </w:pPr>
            <w:r>
              <w:t>Component used as a protective covering to bind together the pages of a book.</w:t>
            </w:r>
          </w:p>
          <w:p w:rsidR="00E76668" w:rsidRDefault="00E76668" w:rsidP="00E76668">
            <w:pPr>
              <w:pStyle w:val="Bold3"/>
            </w:pPr>
            <w:r>
              <w:t>Electronic</w:t>
            </w:r>
          </w:p>
          <w:p w:rsidR="00E76668" w:rsidRDefault="00E76668" w:rsidP="00E76668">
            <w:pPr>
              <w:pStyle w:val="Normal3"/>
            </w:pPr>
            <w:r>
              <w:t>Device or technology associated with or employing low voltage current and solid state integrated circuits or components, usually for transmission and/or processing of analog or digital data</w:t>
            </w:r>
          </w:p>
          <w:p w:rsidR="009866BD" w:rsidRDefault="009866BD" w:rsidP="009866BD">
            <w:pPr>
              <w:pStyle w:val="Bold3"/>
            </w:pPr>
            <w:r>
              <w:t>Endsheet</w:t>
            </w:r>
          </w:p>
          <w:p w:rsidR="009866BD" w:rsidRDefault="009866BD" w:rsidP="009866BD">
            <w:pPr>
              <w:pStyle w:val="Normal3"/>
            </w:pPr>
            <w:r>
              <w:t>The pages at the beginning and end of a volume are added to both protect the textblock and to secure it into the cover.</w:t>
            </w:r>
          </w:p>
          <w:p w:rsidR="009866BD" w:rsidRDefault="009866BD" w:rsidP="009866BD">
            <w:pPr>
              <w:pStyle w:val="Bold3"/>
            </w:pPr>
            <w:r>
              <w:t>Envelope</w:t>
            </w:r>
          </w:p>
          <w:p w:rsidR="009866BD" w:rsidRDefault="009866BD" w:rsidP="009866BD">
            <w:pPr>
              <w:pStyle w:val="Normal3"/>
            </w:pPr>
            <w:r>
              <w:t>A paper or cardboard wrapper used to enclose and small, flat items such as a letter for mailing.</w:t>
            </w:r>
          </w:p>
          <w:p w:rsidR="009866BD" w:rsidRDefault="009866BD" w:rsidP="009866BD">
            <w:pPr>
              <w:pStyle w:val="Bold3"/>
            </w:pPr>
            <w:r>
              <w:t>FinishedGoods</w:t>
            </w:r>
          </w:p>
          <w:p w:rsidR="009866BD" w:rsidRDefault="009866BD" w:rsidP="009866BD">
            <w:pPr>
              <w:pStyle w:val="Normal3"/>
            </w:pPr>
            <w:r>
              <w:t>Goods that have completed the manufacturing process but have not yet been sold or distributed to the end user.</w:t>
            </w:r>
          </w:p>
          <w:p w:rsidR="009866BD" w:rsidRDefault="009866BD" w:rsidP="009866BD">
            <w:pPr>
              <w:pStyle w:val="Bold3"/>
            </w:pPr>
            <w:r>
              <w:t>Insert</w:t>
            </w:r>
          </w:p>
          <w:p w:rsidR="009866BD" w:rsidRDefault="009866BD" w:rsidP="009866BD">
            <w:pPr>
              <w:pStyle w:val="Normal3"/>
            </w:pPr>
            <w:r>
              <w:t>A loose page or section that is manufactured separately from the text pages.</w:t>
            </w:r>
          </w:p>
          <w:p w:rsidR="009866BD" w:rsidRPr="00B050DD" w:rsidRDefault="009866BD" w:rsidP="00B050DD">
            <w:pPr>
              <w:pStyle w:val="Bold3"/>
            </w:pPr>
            <w:r w:rsidRPr="00B050DD">
              <w:t>Jacket</w:t>
            </w:r>
          </w:p>
          <w:p w:rsidR="009866BD" w:rsidRDefault="009866BD" w:rsidP="009866BD">
            <w:pPr>
              <w:pStyle w:val="Normal3"/>
            </w:pPr>
            <w:r>
              <w:t>A paper cover sometimes called the "dust cover" of a hardbound book.</w:t>
            </w:r>
          </w:p>
          <w:p w:rsidR="009866BD" w:rsidRDefault="009866BD" w:rsidP="009866BD">
            <w:pPr>
              <w:pStyle w:val="Bold3"/>
            </w:pPr>
            <w:r>
              <w:t>Kit</w:t>
            </w:r>
          </w:p>
          <w:p w:rsidR="009866BD" w:rsidRDefault="009866BD" w:rsidP="009866BD">
            <w:pPr>
              <w:pStyle w:val="Normal3"/>
            </w:pPr>
            <w:r>
              <w:t>Assembled components that comprise a finished product or package.</w:t>
            </w:r>
          </w:p>
          <w:p w:rsidR="009866BD" w:rsidRDefault="009866BD" w:rsidP="009866BD">
            <w:pPr>
              <w:pStyle w:val="Bold3"/>
            </w:pPr>
            <w:r>
              <w:t>Label</w:t>
            </w:r>
          </w:p>
          <w:p w:rsidR="009866BD" w:rsidRDefault="009866BD" w:rsidP="009866BD">
            <w:pPr>
              <w:pStyle w:val="Normal3"/>
            </w:pPr>
            <w:r>
              <w:t>A piece of paper, polymer, cloth, metal, or other material affixed to a container or article, on which is printed a legend, information concerning the product, addresses, etc.  A label may also be printed directly on the container or article.</w:t>
            </w:r>
          </w:p>
          <w:p w:rsidR="009866BD" w:rsidRDefault="009866BD" w:rsidP="009866BD">
            <w:pPr>
              <w:pStyle w:val="Bold3"/>
            </w:pPr>
            <w:r>
              <w:t>Material</w:t>
            </w:r>
          </w:p>
          <w:p w:rsidR="009866BD" w:rsidRDefault="009866BD" w:rsidP="009866BD">
            <w:pPr>
              <w:pStyle w:val="Normal3"/>
            </w:pPr>
            <w:r>
              <w:t>Tangible substance that goes into the makeup of the finished product.</w:t>
            </w:r>
          </w:p>
          <w:p w:rsidR="009866BD" w:rsidRDefault="009866BD" w:rsidP="009866BD">
            <w:pPr>
              <w:pStyle w:val="Bold3"/>
            </w:pPr>
            <w:r>
              <w:t>Media</w:t>
            </w:r>
          </w:p>
          <w:p w:rsidR="009866BD" w:rsidRDefault="009866BD" w:rsidP="009866BD">
            <w:pPr>
              <w:pStyle w:val="Normal3"/>
            </w:pPr>
            <w:r>
              <w:t>Films, tapes, and other audio-visual materials that require the use of special listening or viewing equipment.</w:t>
            </w:r>
          </w:p>
          <w:p w:rsidR="009866BD" w:rsidRDefault="009866BD" w:rsidP="009866BD">
            <w:pPr>
              <w:pStyle w:val="Bold3"/>
            </w:pPr>
            <w:r>
              <w:t>MediaHolder</w:t>
            </w:r>
          </w:p>
          <w:p w:rsidR="009866BD" w:rsidRDefault="009866BD" w:rsidP="009866BD">
            <w:pPr>
              <w:pStyle w:val="Normal3"/>
            </w:pPr>
            <w:r>
              <w:t>Device specifically designed to hold the media material.</w:t>
            </w:r>
          </w:p>
          <w:p w:rsidR="009866BD" w:rsidRDefault="009866BD" w:rsidP="009866BD">
            <w:pPr>
              <w:pStyle w:val="Bold3"/>
            </w:pPr>
            <w:r>
              <w:t>MultiVolumeSet</w:t>
            </w:r>
          </w:p>
          <w:p w:rsidR="009866BD" w:rsidRDefault="009866BD" w:rsidP="009866BD">
            <w:pPr>
              <w:pStyle w:val="Normal3"/>
            </w:pPr>
            <w:r>
              <w:t>Product that is comprised of multiple books/volumes.</w:t>
            </w:r>
          </w:p>
          <w:p w:rsidR="009866BD" w:rsidRDefault="009866BD" w:rsidP="009866BD">
            <w:pPr>
              <w:pStyle w:val="Bold3"/>
            </w:pPr>
            <w:r>
              <w:t>Other</w:t>
            </w:r>
          </w:p>
          <w:p w:rsidR="009866BD" w:rsidRDefault="009866BD" w:rsidP="009866BD">
            <w:pPr>
              <w:pStyle w:val="Normal3"/>
            </w:pPr>
            <w:r>
              <w:t>Part of a finished product that is not a book component such as a toy. The ClassificationDescription can be used to describe the part in more detail.</w:t>
            </w:r>
          </w:p>
          <w:p w:rsidR="009866BD" w:rsidRDefault="009866BD" w:rsidP="009866BD">
            <w:pPr>
              <w:pStyle w:val="Bold3"/>
            </w:pPr>
            <w:r>
              <w:t>Packaging</w:t>
            </w:r>
          </w:p>
          <w:p w:rsidR="009866BD" w:rsidRDefault="009866BD" w:rsidP="009866BD">
            <w:pPr>
              <w:pStyle w:val="Normal3"/>
            </w:pPr>
            <w:r>
              <w:t>Materials used for the containment, protection, handling, delivery and presentation of goods and the activities of placing and securing goods in those materials.</w:t>
            </w:r>
          </w:p>
          <w:p w:rsidR="009866BD" w:rsidRDefault="009866BD" w:rsidP="009866BD">
            <w:pPr>
              <w:pStyle w:val="Bold3"/>
            </w:pPr>
            <w:r>
              <w:t>Prep</w:t>
            </w:r>
          </w:p>
          <w:p w:rsidR="009866BD" w:rsidRDefault="009866BD" w:rsidP="009866BD">
            <w:pPr>
              <w:pStyle w:val="Normal3"/>
            </w:pPr>
            <w:r>
              <w:t>Materials or files required in the preparation for printing.</w:t>
            </w:r>
          </w:p>
          <w:p w:rsidR="009866BD" w:rsidRDefault="009866BD" w:rsidP="009866BD">
            <w:pPr>
              <w:pStyle w:val="Bold3"/>
            </w:pPr>
            <w:r>
              <w:t>SlipCase</w:t>
            </w:r>
          </w:p>
          <w:p w:rsidR="009866BD" w:rsidRDefault="009866BD" w:rsidP="009866BD">
            <w:pPr>
              <w:pStyle w:val="Normal3"/>
            </w:pPr>
            <w:r>
              <w:t>Four or five-sided box, usually made of high-quality cardboard, into which binders, books or book sets are slipped for protection.</w:t>
            </w:r>
          </w:p>
          <w:p w:rsidR="009866BD" w:rsidRDefault="009866BD" w:rsidP="009866BD">
            <w:pPr>
              <w:pStyle w:val="Bold3"/>
            </w:pPr>
            <w:r>
              <w:t>Text</w:t>
            </w:r>
          </w:p>
          <w:p w:rsidR="009866BD" w:rsidRDefault="009866BD" w:rsidP="009866BD">
            <w:pPr>
              <w:pStyle w:val="Normal3"/>
            </w:pPr>
            <w:r>
              <w:t>The main body of a book or other piece of writing.</w:t>
            </w:r>
          </w:p>
          <w:p w:rsidR="009866BD" w:rsidRDefault="009866BD" w:rsidP="009866BD">
            <w:pPr>
              <w:pStyle w:val="Bold3"/>
            </w:pPr>
            <w:r>
              <w:t>Video</w:t>
            </w:r>
          </w:p>
          <w:p w:rsidR="009866BD" w:rsidRDefault="009866BD" w:rsidP="009866BD">
            <w:pPr>
              <w:pStyle w:val="Normal3"/>
            </w:pPr>
            <w:r>
              <w:t>Video component such as a CD or DVD containing moving visual images.</w:t>
            </w:r>
          </w:p>
          <w:p w:rsidR="009866BD" w:rsidRDefault="009866BD" w:rsidP="009866BD">
            <w:pPr>
              <w:pStyle w:val="Bold3"/>
            </w:pPr>
            <w:r>
              <w:t>Wrap</w:t>
            </w:r>
          </w:p>
          <w:p w:rsidR="00503198" w:rsidRDefault="009866BD" w:rsidP="009866BD">
            <w:pPr>
              <w:pStyle w:val="Normal3"/>
            </w:pPr>
            <w:r>
              <w:t>The covering (usually paper or cellophane) in which something is wrapped.</w:t>
            </w:r>
          </w:p>
        </w:tc>
      </w:tr>
    </w:tbl>
    <w:p w:rsidR="00503198" w:rsidRDefault="00503198" w:rsidP="00503198"/>
    <w:p w:rsidR="00503198" w:rsidRDefault="00503198" w:rsidP="00503198">
      <w:pPr>
        <w:pStyle w:val="Heading2"/>
      </w:pPr>
      <w:bookmarkStart w:id="554" w:name="_Toc259721429"/>
      <w:bookmarkStart w:id="555" w:name="_Toc275501776"/>
      <w:bookmarkStart w:id="556" w:name="_Toc371377292"/>
      <w:bookmarkStart w:id="557" w:name="_Toc21212318"/>
      <w:bookmarkStart w:id="558" w:name="BookManufacturing"/>
      <w:r>
        <w:t>BookManufacturing</w:t>
      </w:r>
      <w:bookmarkEnd w:id="554"/>
      <w:bookmarkEnd w:id="555"/>
      <w:bookmarkEnd w:id="556"/>
      <w:bookmarkEnd w:id="557"/>
      <w:bookmarkEnd w:id="5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0" o:spid="_x0000_s1121" style="position:absolute;left:0;text-align:left;margin-left:0;margin-top:0;width:50pt;height:50pt;z-index:249666048;visibility:hidden" coordsize="296,541" o:spt="100" o:preferrelative="t" adj="0,,0" path="">
                  <v:stroke joinstyle="round"/>
                  <v:formulas/>
                  <v:path o:connecttype="segments"/>
                  <o:lock v:ext="edit" selection="t"/>
                </v:shape>
              </w:pict>
            </w:r>
            <w:r w:rsidR="00503198">
              <w:t>BookManufacturing is a group element that contains the elements that describe the book manufacturing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BookClassification</w:t>
            </w:r>
          </w:p>
          <w:p w:rsidR="00503198" w:rsidRDefault="00503198" w:rsidP="00503198">
            <w:pPr>
              <w:pStyle w:val="Italic4"/>
            </w:pPr>
            <w:r>
              <w:t>BookClassification is optional. Multiple instances might exist.</w:t>
            </w:r>
          </w:p>
          <w:p w:rsidR="00503198" w:rsidRDefault="001978CB" w:rsidP="00503198">
            <w:pPr>
              <w:pStyle w:val="Normal4"/>
            </w:pPr>
            <w:r w:rsidRPr="001978CB">
              <w:rPr>
                <w:noProof/>
              </w:rPr>
              <w:pict>
                <v:shape id="_x0000_s3955" type="#_x0000_t75" style="position:absolute;left:0;text-align:left;margin-left:144.25pt;margin-top:-180.75pt;width:329pt;height:183pt;z-index:-251909632;mso-wrap-edited:t" wrapcoords="9700 8327 -49 8345 -49 12458 10422 12694 10610 21511 21600 21511 21600 0 9766 -171 9700 8327">
                  <v:imagedata r:id="rId129" o:title="papinet"/>
                  <w10:wrap type="tight"/>
                </v:shape>
              </w:pict>
            </w:r>
            <w:r w:rsidR="00503198">
              <w:t>Category under which the product or a component within the product is classified.</w:t>
            </w:r>
          </w:p>
          <w:p w:rsidR="00503198" w:rsidRDefault="00503198" w:rsidP="00503198">
            <w:pPr>
              <w:pStyle w:val="Bold4"/>
            </w:pPr>
            <w:r>
              <w:t>ProofInformationalQuantity</w:t>
            </w:r>
          </w:p>
          <w:p w:rsidR="00503198" w:rsidRDefault="00503198" w:rsidP="00503198">
            <w:pPr>
              <w:pStyle w:val="Italic4"/>
            </w:pPr>
            <w:r>
              <w:t>ProofInformationalQuantity is optional. Multiple instances might exist.</w:t>
            </w:r>
          </w:p>
          <w:p w:rsidR="00503198" w:rsidRDefault="00503198" w:rsidP="00503198">
            <w:pPr>
              <w:pStyle w:val="Normal4"/>
            </w:pPr>
            <w:r>
              <w:t>ProofInformationalQuantity</w:t>
            </w:r>
          </w:p>
          <w:p w:rsidR="00503198" w:rsidRDefault="00503198" w:rsidP="00503198">
            <w:pPr>
              <w:pStyle w:val="Bold4"/>
            </w:pPr>
            <w:r>
              <w:t>PrepInformation</w:t>
            </w:r>
          </w:p>
          <w:p w:rsidR="00503198" w:rsidRDefault="00503198" w:rsidP="00503198">
            <w:pPr>
              <w:pStyle w:val="Italic4"/>
            </w:pPr>
            <w:r>
              <w:t>PrepInformation is optional. Multiple instances might exist.</w:t>
            </w:r>
          </w:p>
          <w:p w:rsidR="00503198" w:rsidRDefault="00503198" w:rsidP="00503198">
            <w:pPr>
              <w:pStyle w:val="Normal4"/>
            </w:pPr>
            <w:r>
              <w:t>Information related to the preparation of the Book.</w:t>
            </w:r>
          </w:p>
          <w:p w:rsidR="00503198" w:rsidRDefault="00503198" w:rsidP="00503198">
            <w:pPr>
              <w:pStyle w:val="Bold4"/>
            </w:pPr>
            <w:r>
              <w:t>SuppliedComponentInformation</w:t>
            </w:r>
          </w:p>
          <w:p w:rsidR="00503198" w:rsidRDefault="00503198" w:rsidP="00503198">
            <w:pPr>
              <w:pStyle w:val="Italic4"/>
            </w:pPr>
            <w:r>
              <w:t>SuppliedComponentInformation is optional. Multiple instances might exist.</w:t>
            </w:r>
          </w:p>
          <w:p w:rsidR="00503198" w:rsidRDefault="00503198" w:rsidP="00503198">
            <w:pPr>
              <w:pStyle w:val="Normal4"/>
            </w:pPr>
            <w:r>
              <w:t>Information about components supplied by the publisher to the vendor i.e. paper supplied to the print vendor or jackets supplied to the bind vendor.</w:t>
            </w:r>
          </w:p>
          <w:p w:rsidR="00503198" w:rsidRDefault="00503198" w:rsidP="00503198">
            <w:pPr>
              <w:pStyle w:val="Bold4"/>
            </w:pPr>
            <w:r>
              <w:t>PackagingCharacteristics</w:t>
            </w:r>
          </w:p>
          <w:p w:rsidR="00503198" w:rsidRDefault="00503198" w:rsidP="00503198">
            <w:pPr>
              <w:pStyle w:val="Italic4"/>
            </w:pPr>
            <w:r>
              <w:t xml:space="preserve">PackagingCharacteristics is optional and repeatable. </w:t>
            </w:r>
          </w:p>
          <w:p w:rsidR="00503198" w:rsidRDefault="00503198" w:rsidP="00503198">
            <w:pPr>
              <w:pStyle w:val="Normal4"/>
            </w:pPr>
            <w:r>
              <w:t>An element containing carton or pallet packing information. PackagingCharacteristics can either have the BoxCharacteristics or PalletPackagingCharacteristics element not both.</w:t>
            </w:r>
          </w:p>
        </w:tc>
      </w:tr>
    </w:tbl>
    <w:p w:rsidR="00503198" w:rsidRDefault="00503198" w:rsidP="00503198"/>
    <w:p w:rsidR="00503198" w:rsidRDefault="00503198" w:rsidP="00503198">
      <w:pPr>
        <w:pStyle w:val="Heading2"/>
      </w:pPr>
      <w:bookmarkStart w:id="559" w:name="_Toc259721430"/>
      <w:bookmarkStart w:id="560" w:name="_Toc275501777"/>
      <w:bookmarkStart w:id="561" w:name="_Toc371377293"/>
      <w:bookmarkStart w:id="562" w:name="_Toc21212319"/>
      <w:bookmarkStart w:id="563" w:name="BookPackageInformation"/>
      <w:r>
        <w:t>BookPackageInformation</w:t>
      </w:r>
      <w:bookmarkEnd w:id="559"/>
      <w:bookmarkEnd w:id="560"/>
      <w:bookmarkEnd w:id="561"/>
      <w:bookmarkEnd w:id="562"/>
      <w:bookmarkEnd w:id="563"/>
    </w:p>
    <w:tbl>
      <w:tblPr>
        <w:tblW w:w="5000" w:type="pct"/>
        <w:tblCellMar>
          <w:top w:w="144" w:type="dxa"/>
          <w:left w:w="115" w:type="dxa"/>
          <w:right w:w="115" w:type="dxa"/>
        </w:tblCellMar>
        <w:tblLook w:val="01E0"/>
      </w:tblPr>
      <w:tblGrid>
        <w:gridCol w:w="9584"/>
      </w:tblGrid>
      <w:tr w:rsidR="00503198" w:rsidTr="00503198">
        <w:tc>
          <w:tcPr>
            <w:tcW w:w="5000" w:type="pct"/>
          </w:tcPr>
          <w:p w:rsidR="00652882" w:rsidRDefault="001978CB" w:rsidP="00652882">
            <w:pPr>
              <w:pStyle w:val="Normal2"/>
            </w:pPr>
            <w:r>
              <w:rPr>
                <w:noProof/>
                <w:snapToGrid/>
                <w:lang w:val="sv-SE" w:eastAsia="sv-SE"/>
              </w:rPr>
              <w:pict>
                <v:shape id="_x0000_s5827" type="#_x0000_t75" style="position:absolute;left:0;text-align:left;margin-left:25427.3pt;margin-top:7.05pt;width:317.25pt;height:568.5pt;z-index:-250132992;mso-wrap-edited:t;mso-position-horizontal:right" wrapcoords="8991 7420 54 7534 310 8560 8735 8617 9093 13775 12310 13718 12667 21440 21600 21572 21600 0 9859 11 9757 2633 8940 2633 8991 7420" filled="t">
                  <v:imagedata r:id="rId130" o:title="BookPackageInformation"/>
                  <w10:wrap type="tight"/>
                </v:shape>
              </w:pict>
            </w:r>
            <w:r w:rsidR="00652882">
              <w:t>The purpose of the BookPackageInformation structure is to clearly identify physical handling items that constitute the delivery.</w:t>
            </w:r>
          </w:p>
          <w:p w:rsidR="00503198" w:rsidRDefault="00652882" w:rsidP="00652882">
            <w:pPr>
              <w:pStyle w:val="Normal2"/>
            </w:pPr>
            <w:r>
              <w:t>BookPackageInformation is the highest level of product packaging and describes the shipping or warehousing unit.</w:t>
            </w:r>
            <w:r w:rsidR="001978CB" w:rsidRPr="001978CB">
              <w:pict>
                <v:shape id="dc_101" o:spid="_x0000_s3969" style="position:absolute;left:0;text-align:left;margin-left:0;margin-top:0;width:50pt;height:50pt;z-index:251420160;visibility:hidden;mso-position-horizontal-relative:text;mso-position-vertical-relative:text" coordsize="731,535" o:spt="100" o:preferrelative="t" adj="0,,0" path="">
                  <v:stroke joinstyle="round"/>
                  <v:formulas/>
                  <v:path o:connecttype="segments"/>
                  <o:lock v:ext="edit" selection="t"/>
                </v:shape>
              </w:pict>
            </w:r>
          </w:p>
          <w:p w:rsidR="00503198" w:rsidRDefault="00503198" w:rsidP="00503198">
            <w:pPr>
              <w:pStyle w:val="Bold3"/>
            </w:pPr>
            <w:r>
              <w:t>PackageType [attribute]</w:t>
            </w:r>
          </w:p>
          <w:p w:rsidR="00503198" w:rsidRDefault="00503198" w:rsidP="00503198">
            <w:pPr>
              <w:pStyle w:val="Italic3"/>
            </w:pPr>
            <w:r>
              <w:t>PackageType is mandatory. A single instance is required.</w:t>
            </w:r>
          </w:p>
          <w:p w:rsidR="00503198" w:rsidRDefault="00503198" w:rsidP="00503198">
            <w:pPr>
              <w:pStyle w:val="Normal3"/>
            </w:pPr>
            <w:r>
              <w:t>Communicates the configuration of the item being reported.</w:t>
            </w:r>
          </w:p>
          <w:p w:rsidR="00503198" w:rsidRDefault="00503198" w:rsidP="00503198">
            <w:pPr>
              <w:pStyle w:val="Normal3"/>
            </w:pPr>
            <w:r>
              <w:t>Refer to PackageType definition for any enumerations.</w:t>
            </w:r>
          </w:p>
          <w:p w:rsidR="00503198" w:rsidRDefault="00503198" w:rsidP="00503198">
            <w:pPr>
              <w:pStyle w:val="Bold3"/>
            </w:pPr>
            <w:r>
              <w:t>MixedProductPalletIndicator [attribute]</w:t>
            </w:r>
          </w:p>
          <w:p w:rsidR="00503198" w:rsidRDefault="00503198" w:rsidP="00503198">
            <w:pPr>
              <w:pStyle w:val="Italic3"/>
            </w:pPr>
            <w:r>
              <w:t>MixedProductPalletIndicator is optional. A single instance might exist.</w:t>
            </w:r>
          </w:p>
          <w:p w:rsidR="00503198" w:rsidRDefault="00503198" w:rsidP="00503198">
            <w:pPr>
              <w:pStyle w:val="Normal3"/>
            </w:pPr>
            <w:r>
              <w:t>Specifies whether a product can be mixed with other products on the same pallet</w:t>
            </w:r>
          </w:p>
          <w:p w:rsidR="00503198" w:rsidRDefault="00503198" w:rsidP="00503198">
            <w:pPr>
              <w:pStyle w:val="Normal3"/>
            </w:pPr>
            <w:r>
              <w:t>Refer to MixedProductPalletIndicator definition for any enumerations.</w:t>
            </w:r>
          </w:p>
          <w:p w:rsidR="00503198" w:rsidRDefault="00503198" w:rsidP="00503198">
            <w:pPr>
              <w:pStyle w:val="Bold3"/>
            </w:pPr>
            <w:r w:rsidRPr="008F00BE">
              <w:t>IsPartialIndicator</w:t>
            </w:r>
            <w:r>
              <w:t xml:space="preserve"> [attribute]</w:t>
            </w:r>
          </w:p>
          <w:p w:rsidR="00503198" w:rsidRDefault="00503198" w:rsidP="00503198">
            <w:pPr>
              <w:pStyle w:val="Italic3"/>
            </w:pPr>
            <w:r w:rsidRPr="008F00BE">
              <w:t>IsPartialIndicator</w:t>
            </w:r>
            <w:r>
              <w:t xml:space="preserve"> is optional. A single instance might exist.</w:t>
            </w:r>
          </w:p>
          <w:p w:rsidR="00503198" w:rsidRDefault="00503198" w:rsidP="00503198">
            <w:pPr>
              <w:pStyle w:val="Normal3"/>
            </w:pPr>
            <w:r w:rsidRPr="001B2693">
              <w:t>Specifies if the container (e.g. pallet, box) is partially full or not</w:t>
            </w:r>
            <w:r>
              <w:t>.</w:t>
            </w:r>
          </w:p>
          <w:p w:rsidR="00503198" w:rsidRDefault="00503198" w:rsidP="00503198">
            <w:pPr>
              <w:pStyle w:val="Normal3"/>
            </w:pPr>
            <w:r>
              <w:t xml:space="preserve">Refer to </w:t>
            </w:r>
            <w:r w:rsidRPr="001B2693">
              <w:t>IsPartialIndicator</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RawMaterialSet</w:t>
            </w:r>
          </w:p>
          <w:p w:rsidR="00503198" w:rsidRDefault="00503198" w:rsidP="00503198">
            <w:pPr>
              <w:pStyle w:val="Italic4"/>
            </w:pPr>
            <w:r>
              <w:t>RawMaterialSet is optional. Multiple instances might exist.</w:t>
            </w:r>
          </w:p>
          <w:p w:rsidR="00503198" w:rsidRDefault="00503198" w:rsidP="00503198">
            <w:pPr>
              <w:pStyle w:val="Normal4"/>
            </w:pPr>
            <w:r>
              <w:t>This identifier derived element indicates a grouping of raw materials that were used to manufacture the product.</w:t>
            </w:r>
          </w:p>
          <w:p w:rsidR="00503198" w:rsidRDefault="00503198" w:rsidP="00503198">
            <w:pPr>
              <w:pStyle w:val="Bold4"/>
            </w:pPr>
            <w:r>
              <w:t>ItemCount</w:t>
            </w:r>
          </w:p>
          <w:p w:rsidR="00503198" w:rsidRDefault="00503198" w:rsidP="00503198">
            <w:pPr>
              <w:pStyle w:val="Italic4"/>
            </w:pPr>
            <w:r>
              <w:t>ItemCount is mandatory. A single instance is required.</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PackageReference</w:t>
            </w:r>
          </w:p>
          <w:p w:rsidR="00503198" w:rsidRDefault="00503198" w:rsidP="00503198">
            <w:pPr>
              <w:pStyle w:val="Italic4"/>
            </w:pPr>
            <w:r>
              <w:t>PackageReference is optional. Multiple instances might exist.</w:t>
            </w:r>
          </w:p>
          <w:p w:rsidR="00503198" w:rsidRDefault="00503198" w:rsidP="00503198">
            <w:pPr>
              <w:pStyle w:val="Normal4"/>
            </w:pPr>
            <w:r>
              <w:t>An element detailing the relevant references pertaining to a package. The type of reference is identified by the attributes PackageReferenceType and AssignedBy.</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PalletCharacteristics</w:t>
            </w:r>
          </w:p>
          <w:p w:rsidR="00503198" w:rsidRDefault="00503198" w:rsidP="00503198">
            <w:pPr>
              <w:pStyle w:val="Italic4"/>
            </w:pPr>
            <w:r w:rsidRPr="00E9374D">
              <w:t>PalletCharacteristics</w:t>
            </w:r>
            <w:r>
              <w:t xml:space="preserve"> is optional. A single instance might exist.</w:t>
            </w:r>
          </w:p>
          <w:p w:rsidR="00503198" w:rsidRDefault="00503198" w:rsidP="00503198">
            <w:pPr>
              <w:pStyle w:val="Normal4"/>
            </w:pPr>
            <w:r w:rsidRPr="00E9374D">
              <w:t>A group item that provides pallet detail information</w:t>
            </w:r>
            <w:r>
              <w:t>.</w:t>
            </w:r>
          </w:p>
          <w:p w:rsidR="00503198" w:rsidRDefault="00503198" w:rsidP="00503198">
            <w:pPr>
              <w:pStyle w:val="Bold4"/>
            </w:pPr>
            <w:r>
              <w:t>OtherDate</w:t>
            </w:r>
          </w:p>
          <w:p w:rsidR="00503198" w:rsidRDefault="00503198" w:rsidP="00503198">
            <w:pPr>
              <w:pStyle w:val="Italic4"/>
            </w:pPr>
            <w:r>
              <w:t>O</w:t>
            </w:r>
            <w:r w:rsidRPr="00E9374D">
              <w:t>therDate</w:t>
            </w:r>
            <w:r>
              <w:t xml:space="preserve">  is optional. Multiple instances might exist.</w:t>
            </w:r>
          </w:p>
          <w:p w:rsidR="00503198" w:rsidRDefault="00503198" w:rsidP="00503198">
            <w:pPr>
              <w:pStyle w:val="Normal4"/>
            </w:pPr>
            <w:r w:rsidRPr="00E9374D">
              <w:t>A date that may not be specifically detailed within a document (example: print date at the PurchaseOrderLineItem)</w:t>
            </w:r>
            <w:r>
              <w:t>.</w:t>
            </w:r>
          </w:p>
          <w:p w:rsidR="00503198" w:rsidRDefault="00503198" w:rsidP="00503198">
            <w:pPr>
              <w:pStyle w:val="Bold4"/>
            </w:pPr>
            <w:r>
              <w:t>(choice)</w:t>
            </w:r>
          </w:p>
          <w:p w:rsidR="00503198" w:rsidRDefault="00503198" w:rsidP="00503198">
            <w:pPr>
              <w:pStyle w:val="Italic4"/>
            </w:pPr>
            <w:r>
              <w:t xml:space="preserve">[choice] is </w:t>
            </w:r>
            <w:r w:rsidR="004D23A1" w:rsidRPr="004D23A1">
              <w:t>optional. Multiple instances might exist</w:t>
            </w:r>
            <w:r>
              <w:t xml:space="preserve">. </w:t>
            </w:r>
          </w:p>
          <w:p w:rsidR="00503198" w:rsidRDefault="00503198" w:rsidP="00503198">
            <w:pPr>
              <w:pStyle w:val="Bold5"/>
            </w:pPr>
            <w:r>
              <w:t>BaleItem</w:t>
            </w:r>
          </w:p>
          <w:p w:rsidR="00503198" w:rsidRDefault="00503198" w:rsidP="00503198">
            <w:pPr>
              <w:pStyle w:val="Italic5"/>
            </w:pPr>
            <w:r>
              <w:t xml:space="preserve">BaleItem is </w:t>
            </w:r>
            <w:r w:rsidR="004D23A1" w:rsidRPr="004D23A1">
              <w:t>mandatory. A single instance is required</w:t>
            </w:r>
            <w:r>
              <w:t xml:space="preserve">. </w:t>
            </w:r>
          </w:p>
          <w:p w:rsidR="00503198" w:rsidRDefault="00503198" w:rsidP="00503198">
            <w:pPr>
              <w:pStyle w:val="Normal5"/>
            </w:pPr>
            <w:r>
              <w:t>An individual bale included as part of a delivery.</w:t>
            </w:r>
          </w:p>
          <w:p w:rsidR="00503198" w:rsidRDefault="00503198" w:rsidP="00503198">
            <w:pPr>
              <w:pStyle w:val="Bold5"/>
            </w:pPr>
            <w:r>
              <w:t>BoxItem</w:t>
            </w:r>
          </w:p>
          <w:p w:rsidR="00503198" w:rsidRDefault="00503198" w:rsidP="00503198">
            <w:pPr>
              <w:pStyle w:val="Italic5"/>
            </w:pPr>
            <w:r>
              <w:t xml:space="preserve">BoxItem is </w:t>
            </w:r>
            <w:r w:rsidR="004D23A1" w:rsidRPr="004D23A1">
              <w:t>mandatory. A single instance is required</w:t>
            </w:r>
            <w:r>
              <w:t xml:space="preserve">. </w:t>
            </w:r>
          </w:p>
          <w:p w:rsidR="00503198" w:rsidRDefault="00503198" w:rsidP="00503198">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503198" w:rsidRDefault="00503198" w:rsidP="00503198">
            <w:pPr>
              <w:pStyle w:val="Bold5"/>
            </w:pPr>
            <w:r>
              <w:t>UnitItem</w:t>
            </w:r>
          </w:p>
          <w:p w:rsidR="00503198" w:rsidRDefault="00503198" w:rsidP="00503198">
            <w:pPr>
              <w:pStyle w:val="Italic5"/>
            </w:pPr>
            <w:r>
              <w:t xml:space="preserve">UnitItem is </w:t>
            </w:r>
            <w:r w:rsidR="004D23A1" w:rsidRPr="004D23A1">
              <w:t>mandatory. A single instance is required</w:t>
            </w:r>
            <w:r>
              <w:t xml:space="preserve">. </w:t>
            </w:r>
          </w:p>
          <w:p w:rsidR="00503198" w:rsidRDefault="00503198" w:rsidP="00503198">
            <w:pPr>
              <w:pStyle w:val="Normal5"/>
            </w:pPr>
            <w:r>
              <w:t>Unit Item.</w:t>
            </w:r>
          </w:p>
        </w:tc>
      </w:tr>
    </w:tbl>
    <w:p w:rsidR="00503198" w:rsidRDefault="00503198" w:rsidP="00503198"/>
    <w:p w:rsidR="00DC1B97" w:rsidRDefault="00DC1B97" w:rsidP="00DC1B97">
      <w:pPr>
        <w:pStyle w:val="Heading2"/>
      </w:pPr>
      <w:bookmarkStart w:id="564" w:name="_Toc371377294"/>
      <w:bookmarkStart w:id="565" w:name="_Toc21212320"/>
      <w:bookmarkStart w:id="566" w:name="BookSpecIdentification"/>
      <w:r>
        <w:t>BookSpecIdentification</w:t>
      </w:r>
      <w:bookmarkEnd w:id="564"/>
      <w:bookmarkEnd w:id="565"/>
      <w:bookmarkEnd w:id="566"/>
    </w:p>
    <w:tbl>
      <w:tblPr>
        <w:tblW w:w="5000" w:type="pct"/>
        <w:tblCellMar>
          <w:top w:w="144" w:type="dxa"/>
          <w:left w:w="115" w:type="dxa"/>
          <w:right w:w="115" w:type="dxa"/>
        </w:tblCellMar>
        <w:tblLook w:val="01E0"/>
      </w:tblPr>
      <w:tblGrid>
        <w:gridCol w:w="9584"/>
      </w:tblGrid>
      <w:tr w:rsidR="00DC1B97" w:rsidTr="008D25AE">
        <w:tc>
          <w:tcPr>
            <w:tcW w:w="5000" w:type="pct"/>
          </w:tcPr>
          <w:p w:rsidR="00DC1B97" w:rsidRDefault="001978CB" w:rsidP="00DC1B97">
            <w:pPr>
              <w:pStyle w:val="Normal2"/>
              <w:rPr>
                <w:b/>
              </w:rPr>
            </w:pPr>
            <w:r w:rsidRPr="001978CB">
              <w:rPr>
                <w:noProof/>
              </w:rPr>
              <w:pict>
                <v:shape id="_x0000_s6232" type="#_x0000_t75" style="position:absolute;left:0;text-align:left;margin-left:22862.3pt;margin-top:7.05pt;width:288.75pt;height:109.5pt;z-index:-250007040;mso-wrap-edited:t;mso-position-horizontal:right" wrapcoords="150 8985 150 13719 12212 13572 12324 20821 21600 21452 21600 0 12268 -631 12324 8837 150 8985" filled="t">
                  <v:imagedata r:id="rId131" o:title="BookSpecIdentification"/>
                  <w10:wrap type="tight"/>
                </v:shape>
              </w:pict>
            </w:r>
            <w:r w:rsidR="00DC1B97" w:rsidRPr="00DC1B97">
              <w:rPr>
                <w:noProof/>
              </w:rPr>
              <w:t>A grouping element that contains information identifying a book specification</w:t>
            </w:r>
            <w:r w:rsidR="00DC1B97">
              <w:rPr>
                <w:b/>
              </w:rPr>
              <w:t>.</w:t>
            </w:r>
            <w:r w:rsidR="00DC1B97" w:rsidRPr="00E57048">
              <w:t xml:space="preserve"> </w:t>
            </w:r>
          </w:p>
          <w:p w:rsidR="00DC1B97" w:rsidRDefault="00DC1B97" w:rsidP="008D25AE">
            <w:pPr>
              <w:pStyle w:val="Bold3"/>
            </w:pPr>
            <w:r>
              <w:t>(sequence)</w:t>
            </w:r>
          </w:p>
          <w:p w:rsidR="00DC1B97" w:rsidRDefault="00DC1B97" w:rsidP="008D25AE">
            <w:pPr>
              <w:pStyle w:val="Italic3"/>
            </w:pPr>
            <w:r>
              <w:t>The sequence of items below is mandatory. A single instance is required.</w:t>
            </w:r>
          </w:p>
          <w:p w:rsidR="00B345C3" w:rsidRDefault="00B345C3" w:rsidP="00B345C3">
            <w:pPr>
              <w:pStyle w:val="Bold4"/>
            </w:pPr>
            <w:r>
              <w:t>SpecificationNumber</w:t>
            </w:r>
          </w:p>
          <w:p w:rsidR="00B345C3" w:rsidRDefault="00B345C3" w:rsidP="00B345C3">
            <w:pPr>
              <w:pStyle w:val="Italic4"/>
            </w:pPr>
            <w:r>
              <w:t>SpecificationNumber is mandatory. A single instance is required.</w:t>
            </w:r>
          </w:p>
          <w:p w:rsidR="00B345C3" w:rsidRDefault="00B345C3" w:rsidP="00B345C3">
            <w:pPr>
              <w:pStyle w:val="Normal4"/>
            </w:pPr>
            <w:r w:rsidRPr="00B345C3">
              <w:t>The unique identifier for the BookSpecification e-Document</w:t>
            </w:r>
            <w:r>
              <w:t>.</w:t>
            </w:r>
          </w:p>
          <w:p w:rsidR="00B345C3" w:rsidRDefault="00B345C3" w:rsidP="00B345C3">
            <w:pPr>
              <w:pStyle w:val="Bold4"/>
            </w:pPr>
            <w:r>
              <w:t>SpecVersion</w:t>
            </w:r>
          </w:p>
          <w:p w:rsidR="00B345C3" w:rsidRDefault="00B345C3" w:rsidP="00B345C3">
            <w:pPr>
              <w:pStyle w:val="Italic4"/>
            </w:pPr>
            <w:r>
              <w:t>SpecVersion is mandatory. A single instance is required.</w:t>
            </w:r>
          </w:p>
          <w:p w:rsidR="00B345C3" w:rsidRDefault="00B345C3" w:rsidP="00B345C3">
            <w:pPr>
              <w:pStyle w:val="Bold4"/>
              <w:rPr>
                <w:b w:val="0"/>
              </w:rPr>
            </w:pPr>
            <w:r w:rsidRPr="00B345C3">
              <w:rPr>
                <w:b w:val="0"/>
              </w:rPr>
              <w:t>A value  that keeps track of the version of the BookSpecification e-Document</w:t>
            </w:r>
            <w:r>
              <w:rPr>
                <w:b w:val="0"/>
              </w:rPr>
              <w:t>.</w:t>
            </w:r>
          </w:p>
          <w:p w:rsidR="00B345C3" w:rsidRPr="00B345C3" w:rsidRDefault="00B345C3" w:rsidP="00B345C3">
            <w:pPr>
              <w:pStyle w:val="Bold4"/>
              <w:rPr>
                <w:b w:val="0"/>
              </w:rPr>
            </w:pPr>
            <w:r>
              <w:t>SpecIssueDate</w:t>
            </w:r>
          </w:p>
          <w:p w:rsidR="00B345C3" w:rsidRDefault="00B345C3" w:rsidP="00B345C3">
            <w:pPr>
              <w:pStyle w:val="Italic4"/>
            </w:pPr>
            <w:r>
              <w:t>SpecIssueDate is mandatory. A single instance is required.</w:t>
            </w:r>
          </w:p>
          <w:p w:rsidR="00DC1B97" w:rsidRPr="00DC1B97" w:rsidRDefault="00B345C3" w:rsidP="00B345C3">
            <w:pPr>
              <w:pStyle w:val="Normal4"/>
            </w:pPr>
            <w:r w:rsidRPr="00B345C3">
              <w:t>The date and time when the BookSpecification e-Document was issued</w:t>
            </w:r>
            <w:r w:rsidR="00DC1B97">
              <w:t>.</w:t>
            </w:r>
          </w:p>
        </w:tc>
      </w:tr>
    </w:tbl>
    <w:p w:rsidR="00DC1B97" w:rsidRDefault="00DC1B97" w:rsidP="00503198"/>
    <w:p w:rsidR="00503198" w:rsidRDefault="00503198" w:rsidP="00503198">
      <w:pPr>
        <w:pStyle w:val="Heading2"/>
      </w:pPr>
      <w:bookmarkStart w:id="567" w:name="_Toc259721431"/>
      <w:bookmarkStart w:id="568" w:name="_Toc275501778"/>
      <w:bookmarkStart w:id="569" w:name="_Toc371377295"/>
      <w:bookmarkStart w:id="570" w:name="_Toc21212321"/>
      <w:bookmarkStart w:id="571" w:name="BookSpecification"/>
      <w:r>
        <w:t>BookSpecification</w:t>
      </w:r>
      <w:bookmarkEnd w:id="567"/>
      <w:bookmarkEnd w:id="568"/>
      <w:bookmarkEnd w:id="569"/>
      <w:bookmarkEnd w:id="570"/>
      <w:bookmarkEnd w:id="571"/>
    </w:p>
    <w:tbl>
      <w:tblPr>
        <w:tblW w:w="5000" w:type="pct"/>
        <w:tblCellMar>
          <w:top w:w="144" w:type="dxa"/>
          <w:left w:w="115" w:type="dxa"/>
          <w:right w:w="115" w:type="dxa"/>
        </w:tblCellMar>
        <w:tblLook w:val="01E0"/>
      </w:tblPr>
      <w:tblGrid>
        <w:gridCol w:w="9584"/>
      </w:tblGrid>
      <w:tr w:rsidR="00503198" w:rsidTr="00503198">
        <w:tc>
          <w:tcPr>
            <w:tcW w:w="5000" w:type="pct"/>
          </w:tcPr>
          <w:p w:rsidR="009F59A2" w:rsidRDefault="001978CB" w:rsidP="009F59A2">
            <w:pPr>
              <w:pStyle w:val="Normal2"/>
            </w:pPr>
            <w:r w:rsidRPr="001978CB">
              <w:rPr>
                <w:noProof/>
                <w:snapToGrid/>
                <w:lang w:val="en-US" w:eastAsia="en-US"/>
              </w:rPr>
              <w:pict>
                <v:shape id="_x0000_s5943" type="#_x0000_t75" style="position:absolute;left:0;text-align:left;margin-left:21984.8pt;margin-top:7.05pt;width:279pt;height:459.75pt;z-index:-250091008;mso-wrap-edited:t;mso-position-horizontal:right" wrapcoords="7897 11522 116 11558 232 12685 7897 12685 8013 17900 11903 17794 11961 21565 21600 21565 21600 0 8535 35 8884 6624 8129 6765 7897 11522" filled="t">
                  <v:imagedata r:id="rId132" o:title="BookSpecification"/>
                  <w10:wrap type="tight"/>
                </v:shape>
              </w:pict>
            </w:r>
            <w:r w:rsidRPr="001978CB">
              <w:pict>
                <v:shape id="dc_102" o:spid="_x0000_s4080" style="position:absolute;left:0;text-align:left;margin-left:0;margin-top:0;width:50pt;height:50pt;z-index:251511296;visibility:hidden" coordsize="680,428" o:spt="100" o:preferrelative="t" adj="0,,0" path="">
                  <v:stroke joinstyle="round"/>
                  <v:formulas/>
                  <v:path o:connecttype="segments"/>
                  <o:lock v:ext="edit" selection="t"/>
                </v:shape>
              </w:pict>
            </w:r>
            <w:r w:rsidR="00503198">
              <w:t xml:space="preserve">The </w:t>
            </w:r>
            <w:r w:rsidR="009F59A2">
              <w:t xml:space="preserve">BookSpecification element is the root element for the BookSpecification </w:t>
            </w:r>
            <w:r w:rsidR="001F3E70">
              <w:t>e-Document</w:t>
            </w:r>
            <w:r w:rsidR="009F59A2">
              <w:t>.</w:t>
            </w:r>
          </w:p>
          <w:p w:rsidR="00503198" w:rsidRDefault="009F59A2" w:rsidP="009F59A2">
            <w:pPr>
              <w:pStyle w:val="Normal2"/>
            </w:pPr>
            <w:r>
              <w:t xml:space="preserve">The BookSpecification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r w:rsidR="00503198">
              <w:t>.</w:t>
            </w:r>
          </w:p>
          <w:p w:rsidR="00503198" w:rsidRDefault="00503198" w:rsidP="00503198">
            <w:pPr>
              <w:pStyle w:val="Bold3"/>
            </w:pPr>
            <w:r>
              <w:t>SpecType [attribute]</w:t>
            </w:r>
          </w:p>
          <w:p w:rsidR="00503198" w:rsidRDefault="00503198" w:rsidP="00503198">
            <w:pPr>
              <w:pStyle w:val="Italic3"/>
            </w:pPr>
            <w:r>
              <w:t>SpecType is optional. A single instance might exist.</w:t>
            </w:r>
          </w:p>
          <w:p w:rsidR="00503198" w:rsidRDefault="00503198" w:rsidP="00503198">
            <w:pPr>
              <w:pStyle w:val="Normal3"/>
            </w:pPr>
            <w:r>
              <w:t xml:space="preserve">Used to identify what type of BookSpecification </w:t>
            </w:r>
            <w:r w:rsidR="00ED105B">
              <w:t>e-Document</w:t>
            </w:r>
            <w:r>
              <w:t xml:space="preserve"> this transaction is.</w:t>
            </w:r>
          </w:p>
          <w:p w:rsidR="00503198" w:rsidRDefault="00503198" w:rsidP="00503198">
            <w:pPr>
              <w:pStyle w:val="Normal3"/>
            </w:pPr>
            <w:r>
              <w:t>Refer to SpecType definition for any enumerations.</w:t>
            </w:r>
          </w:p>
          <w:p w:rsidR="00503198" w:rsidRDefault="00503198" w:rsidP="00503198">
            <w:pPr>
              <w:pStyle w:val="Bold3"/>
            </w:pPr>
            <w:r>
              <w:t>SpecStatusType [attribute]</w:t>
            </w:r>
          </w:p>
          <w:p w:rsidR="00503198" w:rsidRDefault="00503198" w:rsidP="00503198">
            <w:pPr>
              <w:pStyle w:val="Italic3"/>
            </w:pPr>
            <w:r>
              <w:t>SpecStatusType is optional. A single instance might exist.</w:t>
            </w:r>
          </w:p>
          <w:p w:rsidR="00503198" w:rsidRDefault="00503198" w:rsidP="00503198">
            <w:pPr>
              <w:pStyle w:val="Normal3"/>
            </w:pPr>
            <w:r>
              <w:t xml:space="preserve">Identifies the status of the entire BookSpecification </w:t>
            </w:r>
            <w:r w:rsidR="00ED105B">
              <w:t>e-Document</w:t>
            </w:r>
            <w:r>
              <w:t xml:space="preserve"> (in other words, at the root level).</w:t>
            </w:r>
          </w:p>
          <w:p w:rsidR="00503198" w:rsidRDefault="00503198" w:rsidP="00503198">
            <w:pPr>
              <w:pStyle w:val="Normal3"/>
            </w:pPr>
            <w:r>
              <w:t>Refer to SpecStatusType definition for any enumerations.</w:t>
            </w:r>
          </w:p>
          <w:p w:rsidR="00503198" w:rsidRPr="00987F3B" w:rsidRDefault="00503198" w:rsidP="00503198">
            <w:pPr>
              <w:pStyle w:val="Bold3"/>
              <w:rPr>
                <w:lang w:val="en-US"/>
              </w:rPr>
            </w:pPr>
            <w:r w:rsidRPr="00987F3B">
              <w:rPr>
                <w:lang w:val="en-US"/>
              </w:rPr>
              <w:t>NASTA [attribute]</w:t>
            </w:r>
          </w:p>
          <w:p w:rsidR="00503198" w:rsidRDefault="00503198" w:rsidP="00503198">
            <w:pPr>
              <w:pStyle w:val="Italic3"/>
            </w:pPr>
            <w:r w:rsidRPr="00987F3B">
              <w:rPr>
                <w:lang w:val="en-US"/>
              </w:rPr>
              <w:t xml:space="preserve">NASTA is optional. </w:t>
            </w:r>
            <w:r>
              <w:t>A single instance might exist.</w:t>
            </w:r>
          </w:p>
          <w:p w:rsidR="00503198" w:rsidRDefault="00112299" w:rsidP="00503198">
            <w:pPr>
              <w:pStyle w:val="Normal3"/>
            </w:pPr>
            <w:r w:rsidRPr="00112299">
              <w:t>Indicates if the specification must conform to the NASTA (National Association of State Textbo</w:t>
            </w:r>
            <w:r w:rsidR="00FE0B7E">
              <w:t>ok Administrators) requirements</w:t>
            </w:r>
            <w:r w:rsidR="00503198">
              <w:t>.</w:t>
            </w:r>
          </w:p>
          <w:p w:rsidR="00503198" w:rsidRDefault="00503198" w:rsidP="00503198">
            <w:pPr>
              <w:pStyle w:val="Normal3"/>
            </w:pPr>
            <w:r>
              <w:t>Refer to NASTA definition for any enumerations.</w:t>
            </w:r>
          </w:p>
          <w:p w:rsidR="00503198" w:rsidRDefault="00503198" w:rsidP="00503198">
            <w:pPr>
              <w:pStyle w:val="Bold3"/>
            </w:pPr>
            <w:r>
              <w:t>ChildrensTitle [attribute]</w:t>
            </w:r>
          </w:p>
          <w:p w:rsidR="00503198" w:rsidRDefault="00503198" w:rsidP="00503198">
            <w:pPr>
              <w:pStyle w:val="Italic3"/>
            </w:pPr>
            <w:r>
              <w:t>ChildrensTitle is optional.  A single instance might exist.</w:t>
            </w:r>
          </w:p>
          <w:p w:rsidR="00503198" w:rsidRDefault="00503198" w:rsidP="00503198">
            <w:pPr>
              <w:pStyle w:val="Normal3"/>
            </w:pPr>
            <w:r>
              <w:t>Specifies if the book product is designated for use by children 12 and under or not.</w:t>
            </w:r>
          </w:p>
          <w:p w:rsidR="00503198" w:rsidRDefault="00503198" w:rsidP="00503198">
            <w:pPr>
              <w:pStyle w:val="Normal3"/>
            </w:pPr>
            <w:r>
              <w:t>Refer to ChildrensTitle definition for any enumerations.</w:t>
            </w:r>
          </w:p>
          <w:p w:rsidR="00503198" w:rsidRDefault="00503198" w:rsidP="00503198">
            <w:pPr>
              <w:pStyle w:val="Bold3"/>
              <w:keepNext/>
            </w:pPr>
            <w:r>
              <w:t>Secure [attribute]</w:t>
            </w:r>
          </w:p>
          <w:p w:rsidR="00503198" w:rsidRDefault="00503198" w:rsidP="00503198">
            <w:pPr>
              <w:pStyle w:val="Italic3"/>
            </w:pPr>
            <w:r>
              <w:t>Secure is optional. A single instance might exist.</w:t>
            </w:r>
          </w:p>
          <w:p w:rsidR="00503198" w:rsidRDefault="00503198" w:rsidP="00503198">
            <w:pPr>
              <w:pStyle w:val="Normal3"/>
            </w:pPr>
            <w:r>
              <w:t>This attribute indicates that the product requires a secure manufacturing plant. For example when manufacturing ACT booklets and other testing products.</w:t>
            </w:r>
          </w:p>
          <w:p w:rsidR="00503198" w:rsidRDefault="00503198" w:rsidP="00503198">
            <w:pPr>
              <w:pStyle w:val="Normal3"/>
            </w:pPr>
            <w:r>
              <w:t>Refer to Secure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6070A5">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SpecGeneral</w:t>
            </w:r>
          </w:p>
          <w:p w:rsidR="00503198" w:rsidRDefault="00503198" w:rsidP="00503198">
            <w:pPr>
              <w:pStyle w:val="Italic4"/>
            </w:pPr>
            <w:r>
              <w:t>SpecGeneral is mandatory. A single instance is required.</w:t>
            </w:r>
          </w:p>
          <w:p w:rsidR="00503198" w:rsidRDefault="00503198" w:rsidP="00503198">
            <w:pPr>
              <w:pStyle w:val="Normal4"/>
            </w:pPr>
            <w:r>
              <w:t>Spec General</w:t>
            </w:r>
          </w:p>
          <w:p w:rsidR="00503198" w:rsidRDefault="00503198" w:rsidP="00503198">
            <w:pPr>
              <w:pStyle w:val="Bold4"/>
            </w:pPr>
            <w:r>
              <w:t>SpecComponent</w:t>
            </w:r>
          </w:p>
          <w:p w:rsidR="00503198" w:rsidRDefault="00503198" w:rsidP="00503198">
            <w:pPr>
              <w:pStyle w:val="Italic4"/>
            </w:pPr>
            <w:r>
              <w:t>SpecComponent is optional. Multiple instances might exist.</w:t>
            </w:r>
          </w:p>
          <w:p w:rsidR="00503198" w:rsidRDefault="00503198" w:rsidP="00503198">
            <w:pPr>
              <w:pStyle w:val="Normal4"/>
            </w:pPr>
            <w:r>
              <w:t xml:space="preserve">Group element used to identify all the necessary component information for this </w:t>
            </w:r>
            <w:r w:rsidR="00FA46AA">
              <w:t>BookSpecification</w:t>
            </w:r>
            <w:r>
              <w:t>.</w:t>
            </w:r>
          </w:p>
          <w:p w:rsidR="00503198" w:rsidRDefault="00503198" w:rsidP="00503198">
            <w:pPr>
              <w:pStyle w:val="ListBullet4"/>
            </w:pPr>
            <w:r>
              <w:t>Each occurrence of this construct identifies a single component.</w:t>
            </w:r>
          </w:p>
          <w:p w:rsidR="00503198" w:rsidRDefault="00503198" w:rsidP="00503198">
            <w:pPr>
              <w:pStyle w:val="Bold4"/>
            </w:pPr>
            <w:r>
              <w:t>SpecAssembly</w:t>
            </w:r>
          </w:p>
          <w:p w:rsidR="00503198" w:rsidRDefault="00503198" w:rsidP="00503198">
            <w:pPr>
              <w:pStyle w:val="Italic4"/>
            </w:pPr>
            <w:r>
              <w:t xml:space="preserve">SpecAssembly is optional. </w:t>
            </w:r>
            <w:r w:rsidR="00B25A40">
              <w:t>Multiple instances might exist</w:t>
            </w:r>
            <w:r>
              <w:t>.</w:t>
            </w:r>
          </w:p>
          <w:p w:rsidR="00503198" w:rsidRDefault="00503198" w:rsidP="00503198">
            <w:pPr>
              <w:pStyle w:val="Normal4"/>
            </w:pPr>
            <w:r>
              <w:t>SpecAssembly contains assemblies that are used in the manufacturing of books.</w:t>
            </w:r>
          </w:p>
          <w:p w:rsidR="00503198" w:rsidRDefault="00503198" w:rsidP="00503198">
            <w:pPr>
              <w:pStyle w:val="Bold4"/>
            </w:pPr>
            <w:r>
              <w:t>SpecBinding</w:t>
            </w:r>
          </w:p>
          <w:p w:rsidR="00503198" w:rsidRDefault="00503198" w:rsidP="00503198">
            <w:pPr>
              <w:pStyle w:val="Italic4"/>
            </w:pPr>
            <w:r>
              <w:t>SpecBinding is optional. A single instance might exist.</w:t>
            </w:r>
          </w:p>
          <w:p w:rsidR="00503198" w:rsidRDefault="00503198" w:rsidP="00503198">
            <w:pPr>
              <w:pStyle w:val="Normal4"/>
            </w:pPr>
            <w:r>
              <w:t>SpecBinding describes the binding process.</w:t>
            </w:r>
          </w:p>
          <w:p w:rsidR="00503198" w:rsidRDefault="00503198" w:rsidP="00503198">
            <w:pPr>
              <w:pStyle w:val="Bold4"/>
            </w:pPr>
            <w:r>
              <w:t>SpecPacking</w:t>
            </w:r>
          </w:p>
          <w:p w:rsidR="00503198" w:rsidRDefault="00503198" w:rsidP="00503198">
            <w:pPr>
              <w:pStyle w:val="Italic4"/>
            </w:pPr>
            <w:r>
              <w:t>SpecPacking is optional. Multiple instances might exist.</w:t>
            </w:r>
          </w:p>
          <w:p w:rsidR="00503198" w:rsidRDefault="00503198" w:rsidP="00503198">
            <w:pPr>
              <w:pStyle w:val="Normal4"/>
            </w:pPr>
            <w:r>
              <w:t>SpecPacking defines the book packaging parameters.</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572" w:name="_Toc259721432"/>
      <w:bookmarkStart w:id="573" w:name="_Toc275501779"/>
      <w:bookmarkStart w:id="574" w:name="_Toc371377296"/>
      <w:bookmarkStart w:id="575" w:name="_Toc21212322"/>
      <w:bookmarkStart w:id="576" w:name="BookSubClassification"/>
      <w:r>
        <w:t>BookSubClassification</w:t>
      </w:r>
      <w:bookmarkEnd w:id="572"/>
      <w:bookmarkEnd w:id="573"/>
      <w:bookmarkEnd w:id="574"/>
      <w:bookmarkEnd w:id="575"/>
      <w:bookmarkEnd w:id="5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3" o:spid="_x0000_s1122" style="position:absolute;left:0;text-align:left;margin-left:0;margin-top:0;width:50pt;height:50pt;z-index:249667072;visibility:hidden" coordsize="178,516" o:spt="100" o:preferrelative="t" adj="0,,0" path="">
                  <v:stroke joinstyle="round"/>
                  <v:formulas/>
                  <v:path o:connecttype="segments"/>
                  <o:lock v:ext="edit" selection="t"/>
                </v:shape>
              </w:pict>
            </w:r>
            <w:r w:rsidRPr="001978CB">
              <w:pict>
                <v:shape id="_x0000_s3103" style="position:absolute;left:0;text-align:left;margin-left:24277.5pt;margin-top:7.2pt;width:309.75pt;height:106.5pt;z-index:-252688896;mso-wrap-edited:t;mso-position-horizontal:right" coordsize="" o:spt="100" wrapcoords="-30 314 329 314 329 39 560 39 560 39 560 0 1000 0 1000 0 1000 1040 560 1040 560 866 329 866 329 697 -30 697 -30 314" adj="0,,0" path="">
                  <v:stroke joinstyle="round"/>
                  <v:imagedata r:id="rId133" o:title="dc_103"/>
                  <v:formulas/>
                  <v:path o:connecttype="segments"/>
                  <w10:wrap type="tight"/>
                </v:shape>
              </w:pict>
            </w:r>
            <w:r w:rsidR="00503198">
              <w:t>Sub Category of the BookClassification under which the product or a component within the product is classified.</w:t>
            </w:r>
          </w:p>
          <w:p w:rsidR="00503198" w:rsidRDefault="00503198" w:rsidP="00503198">
            <w:pPr>
              <w:pStyle w:val="Bold3"/>
            </w:pPr>
            <w:r>
              <w:t>BookSubClassificationType [attribute]</w:t>
            </w:r>
          </w:p>
          <w:p w:rsidR="00503198" w:rsidRDefault="00503198" w:rsidP="00503198">
            <w:pPr>
              <w:pStyle w:val="Italic3"/>
            </w:pPr>
            <w:r>
              <w:t>BookSubClassificationType is mandatory. A single instance is required.</w:t>
            </w:r>
          </w:p>
          <w:p w:rsidR="00503198" w:rsidRDefault="00503198" w:rsidP="00503198">
            <w:pPr>
              <w:pStyle w:val="Normal3"/>
            </w:pPr>
            <w:r>
              <w:t>Sub Category of the BookClassification under which the product or a component within the product is classified.</w:t>
            </w:r>
          </w:p>
          <w:p w:rsidR="00503198" w:rsidRDefault="00503198" w:rsidP="00503198">
            <w:pPr>
              <w:pStyle w:val="Normal3"/>
            </w:pPr>
            <w:r>
              <w:t>Refer to BookSubClassificationType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tc>
      </w:tr>
    </w:tbl>
    <w:p w:rsidR="00503198" w:rsidRDefault="00503198" w:rsidP="00503198"/>
    <w:p w:rsidR="00503198" w:rsidRDefault="00503198" w:rsidP="00503198">
      <w:pPr>
        <w:pStyle w:val="Heading2"/>
      </w:pPr>
      <w:bookmarkStart w:id="577" w:name="_Toc259721433"/>
      <w:bookmarkStart w:id="578" w:name="_Toc275501780"/>
      <w:bookmarkStart w:id="579" w:name="_Toc371377297"/>
      <w:bookmarkStart w:id="580" w:name="_Toc21212323"/>
      <w:bookmarkStart w:id="581" w:name="BookSubClassificationType_a"/>
      <w:r>
        <w:t>BookSubClassificationType [attribute]</w:t>
      </w:r>
      <w:bookmarkEnd w:id="577"/>
      <w:bookmarkEnd w:id="578"/>
      <w:bookmarkEnd w:id="579"/>
      <w:bookmarkEnd w:id="580"/>
      <w:bookmarkEnd w:id="5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4" o:spid="_x0000_s1123" style="position:absolute;left:0;text-align:left;margin-left:0;margin-top:0;width:50pt;height:50pt;z-index:249668096;visibility:hidden" coordsize="89,253" o:spt="100" o:preferrelative="t" adj="0,,0" path="">
                  <v:stroke joinstyle="round"/>
                  <v:formulas/>
                  <v:path o:connecttype="segments"/>
                  <o:lock v:ext="edit" selection="t"/>
                </v:shape>
              </w:pict>
            </w:r>
            <w:r w:rsidRPr="001978CB">
              <w:pict>
                <v:shape id="_x0000_s3104" style="position:absolute;left:0;text-align:left;margin-left:10035pt;margin-top:7.2pt;width:151.5pt;height:53.25pt;z-index:-252687872;mso-wrap-edited:t;mso-position-horizontal:right" coordsize="" o:spt="100" wrapcoords="-30 0 1000 0 1000 1079 1000 1079 -30 1079 -30 0" adj="0,,0" path="">
                  <v:stroke joinstyle="round"/>
                  <v:imagedata r:id="rId134" o:title="dc_104"/>
                  <v:formulas/>
                  <v:path o:connecttype="segments"/>
                  <w10:wrap type="tight"/>
                </v:shape>
              </w:pict>
            </w:r>
            <w:r w:rsidR="00503198">
              <w:t>Sub Category of the BookClassification under which the product or a component within the product is classified.</w:t>
            </w:r>
          </w:p>
          <w:p w:rsidR="00503198" w:rsidRDefault="00503198" w:rsidP="00503198">
            <w:pPr>
              <w:pStyle w:val="Italic2"/>
            </w:pPr>
            <w:r>
              <w:t>This item is restricted to the following list.</w:t>
            </w:r>
          </w:p>
          <w:p w:rsidR="00503198" w:rsidRDefault="00503198" w:rsidP="00503198">
            <w:pPr>
              <w:pStyle w:val="Bold3"/>
            </w:pPr>
            <w:r>
              <w:t>2PieceCarton</w:t>
            </w:r>
          </w:p>
          <w:p w:rsidR="00503198" w:rsidRDefault="00503198" w:rsidP="00503198">
            <w:pPr>
              <w:pStyle w:val="Normal3"/>
            </w:pPr>
            <w:r>
              <w:t>Type of box where there is a lid that is separate from the bottom.</w:t>
            </w:r>
          </w:p>
          <w:p w:rsidR="00503198" w:rsidRDefault="00503198" w:rsidP="00503198">
            <w:pPr>
              <w:pStyle w:val="Bold3"/>
            </w:pPr>
            <w:r>
              <w:t>AccessCode</w:t>
            </w:r>
          </w:p>
          <w:p w:rsidR="00503198" w:rsidRPr="00D7107C" w:rsidRDefault="00503198" w:rsidP="00503198">
            <w:pPr>
              <w:pStyle w:val="Normal3"/>
            </w:pPr>
            <w:r>
              <w:t>A</w:t>
            </w:r>
            <w:r w:rsidRPr="00D7107C">
              <w:t xml:space="preserve"> printed card or page that contains a unique code for the purpose of accessing a secure service or device</w:t>
            </w:r>
          </w:p>
          <w:p w:rsidR="00503198" w:rsidRDefault="00503198" w:rsidP="00503198">
            <w:pPr>
              <w:pStyle w:val="Bold3"/>
            </w:pPr>
            <w:r>
              <w:t>Acetate</w:t>
            </w:r>
          </w:p>
          <w:p w:rsidR="00503198" w:rsidRDefault="00503198" w:rsidP="00503198">
            <w:pPr>
              <w:pStyle w:val="Normal3"/>
            </w:pPr>
            <w:r>
              <w:t>Component produced with Acetate material which is a transparent or translucent plastic sheet material of a variety of colors, used as a basis for artwork and overlays.</w:t>
            </w:r>
          </w:p>
          <w:p w:rsidR="00503198" w:rsidRDefault="00503198" w:rsidP="00503198">
            <w:pPr>
              <w:pStyle w:val="Bold3"/>
            </w:pPr>
            <w:r>
              <w:t>AdvertisingBrochure</w:t>
            </w:r>
          </w:p>
          <w:p w:rsidR="00503198" w:rsidRDefault="00503198" w:rsidP="00503198">
            <w:pPr>
              <w:pStyle w:val="Normal3"/>
            </w:pPr>
            <w:r>
              <w:t>Component printed for purpose of advertising.</w:t>
            </w:r>
          </w:p>
          <w:p w:rsidR="00503198" w:rsidRDefault="00503198" w:rsidP="00503198">
            <w:pPr>
              <w:pStyle w:val="Bold3"/>
            </w:pPr>
            <w:r>
              <w:t>Album</w:t>
            </w:r>
          </w:p>
          <w:p w:rsidR="00503198" w:rsidRDefault="00503198" w:rsidP="00503198">
            <w:pPr>
              <w:pStyle w:val="Normal3"/>
            </w:pPr>
            <w:r>
              <w:t>Product manufactured with loose-leaf pages bound by drilling (hole punching).</w:t>
            </w:r>
          </w:p>
          <w:p w:rsidR="00503198" w:rsidRDefault="00503198" w:rsidP="00503198">
            <w:pPr>
              <w:pStyle w:val="Bold3"/>
            </w:pPr>
            <w:r>
              <w:t>Assembly</w:t>
            </w:r>
          </w:p>
          <w:p w:rsidR="00503198" w:rsidRDefault="00503198" w:rsidP="00503198">
            <w:pPr>
              <w:pStyle w:val="Normal3"/>
            </w:pPr>
            <w:r>
              <w:t>Product that requires assembly to complete the finished good that usually includes the book and other items such as CDs, toys, etc.</w:t>
            </w:r>
          </w:p>
          <w:p w:rsidR="00503198" w:rsidRDefault="00503198" w:rsidP="00503198">
            <w:pPr>
              <w:pStyle w:val="Bold3"/>
            </w:pPr>
            <w:r>
              <w:t>Audio</w:t>
            </w:r>
          </w:p>
          <w:p w:rsidR="00503198" w:rsidRDefault="00503198" w:rsidP="00503198">
            <w:pPr>
              <w:pStyle w:val="Normal3"/>
            </w:pPr>
            <w:r>
              <w:t>Audio is a form of multimedia that allows the listener to hear information.</w:t>
            </w:r>
          </w:p>
          <w:p w:rsidR="00503198" w:rsidRDefault="00503198" w:rsidP="00503198">
            <w:pPr>
              <w:pStyle w:val="Bold3"/>
            </w:pPr>
            <w:r>
              <w:t>BackCoverPanelwShrinkwrap</w:t>
            </w:r>
          </w:p>
          <w:p w:rsidR="00503198" w:rsidRDefault="00503198" w:rsidP="00503198">
            <w:pPr>
              <w:pStyle w:val="Normal3"/>
            </w:pPr>
            <w:r>
              <w:t>Component packaged on the back cover of the book by shrinkwrapping.</w:t>
            </w:r>
          </w:p>
          <w:p w:rsidR="00503198" w:rsidRDefault="00503198" w:rsidP="00503198">
            <w:pPr>
              <w:pStyle w:val="Bold3"/>
            </w:pPr>
            <w:r>
              <w:t>BackMatter</w:t>
            </w:r>
          </w:p>
          <w:p w:rsidR="00503198" w:rsidRDefault="00503198" w:rsidP="00503198">
            <w:pPr>
              <w:pStyle w:val="Normal3"/>
            </w:pPr>
            <w:r>
              <w:t>Printed matter (usually explanatory) following the main body text of a book, e.g. appendices, bibliography, index etc.</w:t>
            </w:r>
          </w:p>
          <w:p w:rsidR="00503198" w:rsidRDefault="00503198" w:rsidP="00503198">
            <w:pPr>
              <w:pStyle w:val="Bold3"/>
            </w:pPr>
            <w:r>
              <w:t>BarCode</w:t>
            </w:r>
          </w:p>
          <w:p w:rsidR="00503198" w:rsidRDefault="00232007" w:rsidP="00503198">
            <w:pPr>
              <w:pStyle w:val="Normal3"/>
            </w:pPr>
            <w:r w:rsidRPr="00232007">
              <w:t>A machine-readable code in the form of a pattern of parallel lines of varying widths identifying an item</w:t>
            </w:r>
            <w:r w:rsidR="00503198">
              <w:t>.</w:t>
            </w:r>
          </w:p>
          <w:p w:rsidR="00503198" w:rsidRDefault="00503198" w:rsidP="00503198">
            <w:pPr>
              <w:pStyle w:val="Bold3"/>
            </w:pPr>
            <w:r>
              <w:t>BellyBand</w:t>
            </w:r>
          </w:p>
          <w:p w:rsidR="00503198" w:rsidRDefault="00503198" w:rsidP="00503198">
            <w:pPr>
              <w:pStyle w:val="Normal3"/>
            </w:pPr>
            <w:r>
              <w:t>Small strip of paper that wraps around the cover of a book like a dust jacket that usually contains brief publishing information, such as price, printing statement, etc.</w:t>
            </w:r>
          </w:p>
          <w:p w:rsidR="00503198" w:rsidRDefault="00503198" w:rsidP="00503198">
            <w:pPr>
              <w:pStyle w:val="Normal3"/>
            </w:pPr>
            <w:r>
              <w:t>also known as a "book band" or "jacket band".</w:t>
            </w:r>
          </w:p>
          <w:p w:rsidR="00503198" w:rsidRDefault="00503198" w:rsidP="00503198">
            <w:pPr>
              <w:pStyle w:val="Bold3"/>
            </w:pPr>
            <w:r>
              <w:t>Binder</w:t>
            </w:r>
          </w:p>
          <w:p w:rsidR="00503198" w:rsidRDefault="00503198" w:rsidP="00503198">
            <w:pPr>
              <w:pStyle w:val="Normal3"/>
            </w:pPr>
            <w:r>
              <w:t>A cover or holder for unbound papers, pages etc.</w:t>
            </w:r>
          </w:p>
          <w:p w:rsidR="00503198" w:rsidRDefault="00503198" w:rsidP="00503198">
            <w:pPr>
              <w:pStyle w:val="Bold3"/>
            </w:pPr>
            <w:r>
              <w:t>Binding</w:t>
            </w:r>
          </w:p>
          <w:p w:rsidR="00503198" w:rsidRDefault="00503198" w:rsidP="00503198">
            <w:pPr>
              <w:pStyle w:val="Normal3"/>
            </w:pPr>
            <w:r>
              <w:t>Process of physically assembling a book from a number of folded or unfolded sheets of paper or other material; it also usually involves attaching covers to the resulting book-block.</w:t>
            </w:r>
          </w:p>
          <w:p w:rsidR="00503198" w:rsidRDefault="00503198" w:rsidP="00503198">
            <w:pPr>
              <w:pStyle w:val="Bold3"/>
            </w:pPr>
            <w:r>
              <w:t>Bind-inSleeve</w:t>
            </w:r>
          </w:p>
          <w:p w:rsidR="00503198" w:rsidRDefault="00503198" w:rsidP="00503198">
            <w:pPr>
              <w:pStyle w:val="Normal3"/>
            </w:pPr>
            <w:r>
              <w:t xml:space="preserve">Plastic or paper insert that contains a pocket for holding a CD or </w:t>
            </w:r>
            <w:smartTag w:uri="urn:schemas-microsoft-com:office:smarttags" w:element="stockticker">
              <w:r>
                <w:t>DVD</w:t>
              </w:r>
            </w:smartTag>
            <w:r>
              <w:t xml:space="preserve"> and is bound inside of the book.</w:t>
            </w:r>
          </w:p>
          <w:p w:rsidR="00503198" w:rsidRDefault="00503198" w:rsidP="00503198">
            <w:pPr>
              <w:pStyle w:val="Bold3"/>
            </w:pPr>
            <w:r>
              <w:t>BlisterPak</w:t>
            </w:r>
          </w:p>
          <w:p w:rsidR="00503198" w:rsidRDefault="00503198" w:rsidP="00503198">
            <w:pPr>
              <w:pStyle w:val="Normal3"/>
            </w:pPr>
            <w:r>
              <w:t>Pre-formed clear plastic packaging.</w:t>
            </w:r>
          </w:p>
          <w:p w:rsidR="00503198" w:rsidRDefault="00503198" w:rsidP="00503198">
            <w:pPr>
              <w:pStyle w:val="Bold3"/>
            </w:pPr>
            <w:r>
              <w:t>BlownIn</w:t>
            </w:r>
          </w:p>
          <w:p w:rsidR="00503198" w:rsidRDefault="00503198" w:rsidP="00503198">
            <w:pPr>
              <w:pStyle w:val="Normal3"/>
            </w:pPr>
            <w:r>
              <w:t>Printed promotional piece that is inserted by machine using a "fanning" process during the final production stage of a publication.</w:t>
            </w:r>
          </w:p>
          <w:p w:rsidR="00503198" w:rsidRDefault="00503198" w:rsidP="00503198">
            <w:pPr>
              <w:pStyle w:val="Bold3"/>
            </w:pPr>
            <w:r>
              <w:t>BluRay</w:t>
            </w:r>
          </w:p>
          <w:p w:rsidR="00503198" w:rsidRPr="00D7107C" w:rsidRDefault="00503198" w:rsidP="00503198">
            <w:pPr>
              <w:pStyle w:val="Normal3"/>
            </w:pPr>
            <w:r>
              <w:t>A</w:t>
            </w:r>
            <w:r w:rsidRPr="00D7107C">
              <w:t>n optical disc storage medium designed to supersede the standard DVD format</w:t>
            </w:r>
            <w:r>
              <w:t>.</w:t>
            </w:r>
          </w:p>
          <w:p w:rsidR="00503198" w:rsidRDefault="00503198" w:rsidP="00503198">
            <w:pPr>
              <w:pStyle w:val="Bold3"/>
            </w:pPr>
            <w:r>
              <w:t>Book</w:t>
            </w:r>
          </w:p>
          <w:p w:rsidR="00503198" w:rsidRDefault="00503198" w:rsidP="00503198">
            <w:pPr>
              <w:pStyle w:val="Normal3"/>
            </w:pPr>
            <w:r>
              <w:t>A written work or composition that has been published (printed on pages bound together).</w:t>
            </w:r>
          </w:p>
          <w:p w:rsidR="00503198" w:rsidRDefault="00503198" w:rsidP="00503198">
            <w:pPr>
              <w:pStyle w:val="Bold3"/>
            </w:pPr>
            <w:r>
              <w:t>Bookblock</w:t>
            </w:r>
          </w:p>
          <w:p w:rsidR="00503198" w:rsidRDefault="00503198" w:rsidP="00503198">
            <w:pPr>
              <w:pStyle w:val="Normal3"/>
            </w:pPr>
            <w:r>
              <w:t>The gathered and glued or sewn signatures, inserts and other components of the book before the cover is added.</w:t>
            </w:r>
          </w:p>
          <w:p w:rsidR="00503198" w:rsidRDefault="00503198" w:rsidP="00503198">
            <w:pPr>
              <w:pStyle w:val="Bold3"/>
            </w:pPr>
            <w:r>
              <w:t>Bookmark</w:t>
            </w:r>
          </w:p>
          <w:p w:rsidR="00503198" w:rsidRDefault="00503198" w:rsidP="00503198">
            <w:pPr>
              <w:pStyle w:val="Normal3"/>
            </w:pPr>
            <w:r>
              <w:t>A marker (a piece of paper or ribbon) placed between the pages of a book to mark the reader's place.</w:t>
            </w:r>
          </w:p>
          <w:p w:rsidR="00503198" w:rsidRDefault="00503198" w:rsidP="00503198">
            <w:pPr>
              <w:pStyle w:val="Bold3"/>
            </w:pPr>
            <w:r>
              <w:t>Bound</w:t>
            </w:r>
          </w:p>
          <w:p w:rsidR="00503198" w:rsidRDefault="00503198" w:rsidP="00503198">
            <w:pPr>
              <w:pStyle w:val="Normal3"/>
            </w:pPr>
            <w:r>
              <w:t>Secured with a cover or binding.</w:t>
            </w:r>
          </w:p>
          <w:p w:rsidR="00503198" w:rsidRDefault="00503198" w:rsidP="00503198">
            <w:pPr>
              <w:pStyle w:val="Bold3"/>
            </w:pPr>
            <w:r>
              <w:t>Box</w:t>
            </w:r>
          </w:p>
          <w:p w:rsidR="00503198" w:rsidRDefault="00503198" w:rsidP="00503198">
            <w:pPr>
              <w:pStyle w:val="Normal3"/>
            </w:pPr>
            <w:r>
              <w:t>Box describes a variety of containers and receptacles.</w:t>
            </w:r>
          </w:p>
          <w:p w:rsidR="00503198" w:rsidRDefault="00503198" w:rsidP="00503198">
            <w:pPr>
              <w:pStyle w:val="Bold3"/>
            </w:pPr>
            <w:r>
              <w:t>BoxWrap</w:t>
            </w:r>
          </w:p>
          <w:p w:rsidR="00503198" w:rsidRDefault="00503198" w:rsidP="00503198">
            <w:pPr>
              <w:pStyle w:val="Normal3"/>
            </w:pPr>
            <w:r>
              <w:t>Material for wrapping the box.</w:t>
            </w:r>
          </w:p>
          <w:p w:rsidR="00503198" w:rsidRDefault="00503198" w:rsidP="00503198">
            <w:pPr>
              <w:pStyle w:val="Bold3"/>
            </w:pPr>
            <w:r>
              <w:t>Brochure</w:t>
            </w:r>
          </w:p>
          <w:p w:rsidR="00503198" w:rsidRPr="00D7107C" w:rsidRDefault="00503198" w:rsidP="00503198">
            <w:pPr>
              <w:pStyle w:val="Normal3"/>
            </w:pPr>
            <w:r>
              <w:t xml:space="preserve">A </w:t>
            </w:r>
            <w:r w:rsidRPr="00D7107C">
              <w:t>booklet of printed informational matter, like a pamphlet, often for promotional purposes</w:t>
            </w:r>
            <w:r>
              <w:t>.</w:t>
            </w:r>
          </w:p>
          <w:p w:rsidR="00503198" w:rsidRDefault="00503198" w:rsidP="00503198">
            <w:pPr>
              <w:pStyle w:val="Bold3"/>
            </w:pPr>
            <w:r>
              <w:t>BubbleBag</w:t>
            </w:r>
          </w:p>
          <w:p w:rsidR="00503198" w:rsidRDefault="00503198" w:rsidP="00503198">
            <w:pPr>
              <w:pStyle w:val="Normal3"/>
            </w:pPr>
            <w:r>
              <w:t>Bags made from bubble cushioning material constructed of pockets of air locked between a top and bottom layer of linear low density polyethylene film.</w:t>
            </w:r>
          </w:p>
          <w:p w:rsidR="00503198" w:rsidRDefault="00503198" w:rsidP="00503198">
            <w:pPr>
              <w:pStyle w:val="Bold3"/>
            </w:pPr>
            <w:r>
              <w:t>Card</w:t>
            </w:r>
          </w:p>
          <w:p w:rsidR="00503198" w:rsidRDefault="00503198" w:rsidP="00503198">
            <w:pPr>
              <w:pStyle w:val="Normal3"/>
            </w:pPr>
            <w:r>
              <w:t>Type of insert that is ususally printed on heavy card stock and placed somewhere in the finished product.</w:t>
            </w:r>
          </w:p>
          <w:p w:rsidR="00503198" w:rsidRDefault="00503198" w:rsidP="00503198">
            <w:pPr>
              <w:pStyle w:val="Bold3"/>
            </w:pPr>
            <w:r>
              <w:t>Carton</w:t>
            </w:r>
          </w:p>
          <w:p w:rsidR="00503198" w:rsidRDefault="00503198" w:rsidP="00503198">
            <w:pPr>
              <w:pStyle w:val="Normal3"/>
            </w:pPr>
            <w:r>
              <w:t>A specific type of box or container usually made of paperboard and often of corrugated paperboard in which the finished product is packaged.</w:t>
            </w:r>
          </w:p>
          <w:p w:rsidR="00503198" w:rsidRDefault="00503198" w:rsidP="00503198">
            <w:pPr>
              <w:pStyle w:val="Bold3"/>
            </w:pPr>
            <w:r>
              <w:t>CaseCover</w:t>
            </w:r>
          </w:p>
          <w:p w:rsidR="00503198" w:rsidRDefault="00503198" w:rsidP="00503198">
            <w:pPr>
              <w:pStyle w:val="Normal3"/>
            </w:pPr>
            <w:r>
              <w:t>The cover of a Hardback (casebound) book, usually made of cloth or similar material and boards.</w:t>
            </w:r>
          </w:p>
          <w:p w:rsidR="00503198" w:rsidRDefault="00503198" w:rsidP="00503198">
            <w:pPr>
              <w:pStyle w:val="Bold3"/>
            </w:pPr>
            <w:r>
              <w:t>Cassette</w:t>
            </w:r>
          </w:p>
          <w:p w:rsidR="00503198" w:rsidRDefault="00503198" w:rsidP="00503198">
            <w:pPr>
              <w:pStyle w:val="Normal3"/>
            </w:pPr>
            <w:r>
              <w:t>A container that holds a magnetic tape used for recording or playing sound or video.</w:t>
            </w:r>
          </w:p>
          <w:p w:rsidR="00503198" w:rsidRDefault="00503198" w:rsidP="00503198">
            <w:pPr>
              <w:pStyle w:val="Bold3"/>
            </w:pPr>
            <w:r>
              <w:t>CassetteHolder</w:t>
            </w:r>
          </w:p>
          <w:p w:rsidR="00503198" w:rsidRDefault="00503198" w:rsidP="00503198">
            <w:pPr>
              <w:pStyle w:val="Normal3"/>
            </w:pPr>
            <w:r>
              <w:t>A holder ususally made of plastic designed to hold the cassette.</w:t>
            </w:r>
          </w:p>
          <w:p w:rsidR="00503198" w:rsidRDefault="00503198" w:rsidP="00503198">
            <w:pPr>
              <w:pStyle w:val="Bold3"/>
            </w:pPr>
            <w:r>
              <w:t>CD</w:t>
            </w:r>
          </w:p>
          <w:p w:rsidR="00503198" w:rsidRDefault="00503198" w:rsidP="00503198">
            <w:pPr>
              <w:pStyle w:val="Normal3"/>
            </w:pPr>
            <w:r>
              <w:t>Compact Disc; High density storage media based on a 4.75" reflective optical disc.</w:t>
            </w:r>
          </w:p>
          <w:p w:rsidR="00503198" w:rsidRDefault="00503198" w:rsidP="00503198">
            <w:pPr>
              <w:pStyle w:val="Bold3"/>
            </w:pPr>
            <w:r>
              <w:t>CD-ROM</w:t>
            </w:r>
          </w:p>
          <w:p w:rsidR="00503198" w:rsidRDefault="00503198" w:rsidP="00503198">
            <w:pPr>
              <w:pStyle w:val="Normal3"/>
            </w:pPr>
            <w:r>
              <w:t>Version of the CD that allows the information to be stored and retrieved; once a CD-ROM is pressed, new data cannot be stored and the disc cannot be erased for reuse.</w:t>
            </w:r>
          </w:p>
          <w:p w:rsidR="00503198" w:rsidRDefault="00503198" w:rsidP="00503198">
            <w:pPr>
              <w:pStyle w:val="Bold3"/>
            </w:pPr>
            <w:r>
              <w:t>Cloth</w:t>
            </w:r>
          </w:p>
          <w:p w:rsidR="00503198" w:rsidRDefault="00503198" w:rsidP="00503198">
            <w:pPr>
              <w:pStyle w:val="Normal3"/>
            </w:pPr>
            <w:r>
              <w:t>Material used for making a casecover.</w:t>
            </w:r>
          </w:p>
          <w:p w:rsidR="00503198" w:rsidRDefault="00503198" w:rsidP="00503198">
            <w:pPr>
              <w:pStyle w:val="Bold3"/>
            </w:pPr>
            <w:r>
              <w:t>CompanyOwnedStock</w:t>
            </w:r>
          </w:p>
          <w:p w:rsidR="00503198" w:rsidRDefault="00503198" w:rsidP="00503198">
            <w:pPr>
              <w:pStyle w:val="Normal3"/>
            </w:pPr>
            <w:r>
              <w:t>Refers to material that is owned by the publisher.</w:t>
            </w:r>
          </w:p>
          <w:p w:rsidR="00503198" w:rsidRDefault="00503198" w:rsidP="00503198">
            <w:pPr>
              <w:pStyle w:val="Bold3"/>
            </w:pPr>
            <w:r>
              <w:t>Cover</w:t>
            </w:r>
          </w:p>
          <w:p w:rsidR="00503198" w:rsidRDefault="00503198" w:rsidP="00503198">
            <w:pPr>
              <w:pStyle w:val="Normal3"/>
            </w:pPr>
            <w:r>
              <w:t>Material used on the outside of the book block; refers to the front, back and spine of the book.</w:t>
            </w:r>
          </w:p>
          <w:p w:rsidR="00503198" w:rsidRDefault="00503198" w:rsidP="00503198">
            <w:pPr>
              <w:pStyle w:val="Bold3"/>
            </w:pPr>
            <w:r>
              <w:t>CoverBack</w:t>
            </w:r>
          </w:p>
          <w:p w:rsidR="00503198" w:rsidRDefault="00503198" w:rsidP="00503198">
            <w:pPr>
              <w:pStyle w:val="Normal3"/>
            </w:pPr>
            <w:r>
              <w:t>Indicates the back cover location.</w:t>
            </w:r>
          </w:p>
          <w:p w:rsidR="00503198" w:rsidRDefault="00503198" w:rsidP="00503198">
            <w:pPr>
              <w:pStyle w:val="Bold3"/>
            </w:pPr>
            <w:r>
              <w:t>CoverFront</w:t>
            </w:r>
          </w:p>
          <w:p w:rsidR="00503198" w:rsidRDefault="00503198" w:rsidP="00503198">
            <w:pPr>
              <w:pStyle w:val="Normal3"/>
            </w:pPr>
            <w:r>
              <w:t>Indicates the front cover location.</w:t>
            </w:r>
          </w:p>
          <w:p w:rsidR="00503198" w:rsidRDefault="00503198" w:rsidP="00503198">
            <w:pPr>
              <w:pStyle w:val="Bold3"/>
            </w:pPr>
            <w:r>
              <w:t>Disk</w:t>
            </w:r>
          </w:p>
          <w:p w:rsidR="00503198" w:rsidRDefault="00503198" w:rsidP="00503198">
            <w:pPr>
              <w:pStyle w:val="Normal3"/>
            </w:pPr>
            <w:r>
              <w:t>Generic term for Diskettes, CDs, DVDs.</w:t>
            </w:r>
          </w:p>
          <w:p w:rsidR="00503198" w:rsidRDefault="00503198" w:rsidP="00503198">
            <w:pPr>
              <w:pStyle w:val="Bold3"/>
            </w:pPr>
            <w:r>
              <w:t>Diskette</w:t>
            </w:r>
          </w:p>
          <w:p w:rsidR="00503198" w:rsidRDefault="00503198" w:rsidP="00503198">
            <w:pPr>
              <w:pStyle w:val="Normal3"/>
            </w:pPr>
            <w:r>
              <w:t>A flexible, oxide-coated disk used to store data.</w:t>
            </w:r>
          </w:p>
          <w:p w:rsidR="00503198" w:rsidRDefault="00503198" w:rsidP="00503198">
            <w:pPr>
              <w:pStyle w:val="Bold3"/>
            </w:pPr>
            <w:r>
              <w:t>DisketteSleeve</w:t>
            </w:r>
          </w:p>
          <w:p w:rsidR="00503198" w:rsidRDefault="00503198" w:rsidP="00503198">
            <w:pPr>
              <w:pStyle w:val="Normal3"/>
            </w:pPr>
            <w:r>
              <w:t>Plastic or paper insert that contains a pocket for holding the diskette.</w:t>
            </w:r>
          </w:p>
          <w:p w:rsidR="00503198" w:rsidRDefault="00503198" w:rsidP="00503198">
            <w:pPr>
              <w:pStyle w:val="Bold3"/>
            </w:pPr>
            <w:r>
              <w:t>Divider</w:t>
            </w:r>
          </w:p>
          <w:p w:rsidR="00503198" w:rsidRDefault="00503198" w:rsidP="00503198">
            <w:pPr>
              <w:pStyle w:val="Normal3"/>
            </w:pPr>
            <w:r>
              <w:t>Type of insert that is ususally printed on heavy paper and used to divide sections or chapters of a book.</w:t>
            </w:r>
          </w:p>
          <w:p w:rsidR="00503198" w:rsidRDefault="00503198" w:rsidP="00503198">
            <w:pPr>
              <w:pStyle w:val="Bold3"/>
            </w:pPr>
            <w:r>
              <w:t>Documentation</w:t>
            </w:r>
          </w:p>
          <w:p w:rsidR="00503198" w:rsidRDefault="00503198" w:rsidP="00503198">
            <w:pPr>
              <w:pStyle w:val="Normal3"/>
            </w:pPr>
            <w:r>
              <w:t>The systematic collection of research materials via writing, interviewing, audio and video recording, and photography.</w:t>
            </w:r>
          </w:p>
          <w:p w:rsidR="00503198" w:rsidRDefault="00503198" w:rsidP="00503198">
            <w:pPr>
              <w:pStyle w:val="Bold3"/>
            </w:pPr>
            <w:r>
              <w:t>DoubleWallCarton</w:t>
            </w:r>
          </w:p>
          <w:p w:rsidR="00503198" w:rsidRDefault="00503198" w:rsidP="00503198">
            <w:pPr>
              <w:pStyle w:val="Normal3"/>
            </w:pPr>
            <w:r>
              <w:t>Corrugated card consisting of a layer of paper / corrugated paper / paper / corrugated paper and finally another layer of paper.</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Digital Versatile Disk; high-capacity optical disk that looks like a CD, but can store much more information.</w:t>
            </w:r>
          </w:p>
          <w:p w:rsidR="00503198" w:rsidRDefault="00503198" w:rsidP="00503198">
            <w:pPr>
              <w:pStyle w:val="Bold3"/>
            </w:pPr>
            <w:r>
              <w:t>EconoWrap</w:t>
            </w:r>
          </w:p>
          <w:p w:rsidR="00503198" w:rsidRDefault="00503198" w:rsidP="00503198">
            <w:pPr>
              <w:pStyle w:val="Normal3"/>
            </w:pPr>
            <w:r>
              <w:t>A 'fit to book size' low cost thin layer paper container used to package a single book.</w:t>
            </w:r>
          </w:p>
          <w:p w:rsidR="00503198" w:rsidRDefault="00503198" w:rsidP="00503198">
            <w:pPr>
              <w:pStyle w:val="Bold3"/>
            </w:pPr>
            <w:r>
              <w:t>EndSheet</w:t>
            </w:r>
          </w:p>
          <w:p w:rsidR="00503198" w:rsidRDefault="008800C8" w:rsidP="00503198">
            <w:pPr>
              <w:pStyle w:val="Normal3"/>
            </w:pPr>
            <w:r w:rsidRPr="008800C8">
              <w:t>Four pages each at the beginning and end of a casebound book, one leaf of each being solidly pasted against the inside board of the case; stock is stronger and heavier than text stock and may be white or colored stock, printed or unprinted.  Also called Endpape</w:t>
            </w:r>
            <w:r>
              <w:t>rs, End-leaves or Lining Papers</w:t>
            </w:r>
            <w:r w:rsidR="00503198">
              <w:t>.</w:t>
            </w:r>
          </w:p>
          <w:p w:rsidR="008800C8" w:rsidRDefault="008800C8" w:rsidP="008800C8">
            <w:pPr>
              <w:pStyle w:val="Bold3"/>
            </w:pPr>
            <w:r>
              <w:t>EndsheetBack</w:t>
            </w:r>
          </w:p>
          <w:p w:rsidR="008800C8" w:rsidRDefault="008800C8" w:rsidP="008800C8">
            <w:pPr>
              <w:pStyle w:val="Normal3"/>
            </w:pPr>
            <w:r>
              <w:t>Specifies the Endsheet that is used to attach the back cover to the book block.</w:t>
            </w:r>
          </w:p>
          <w:p w:rsidR="008800C8" w:rsidRDefault="008800C8" w:rsidP="008800C8">
            <w:pPr>
              <w:pStyle w:val="Bold3"/>
            </w:pPr>
            <w:r>
              <w:t>EndsheetFront</w:t>
            </w:r>
          </w:p>
          <w:p w:rsidR="008800C8" w:rsidRDefault="008800C8" w:rsidP="008800C8">
            <w:pPr>
              <w:pStyle w:val="Normal3"/>
            </w:pPr>
            <w:r>
              <w:t>Specifies the Endsheet that is used to attach the front cover to the book block.</w:t>
            </w:r>
          </w:p>
          <w:p w:rsidR="00503198" w:rsidRDefault="00503198" w:rsidP="00503198">
            <w:pPr>
              <w:pStyle w:val="Bold3"/>
            </w:pPr>
            <w:r>
              <w:t>Envelope</w:t>
            </w:r>
          </w:p>
          <w:p w:rsidR="00503198" w:rsidRDefault="00503198" w:rsidP="00503198">
            <w:pPr>
              <w:pStyle w:val="Normal3"/>
            </w:pPr>
            <w:r>
              <w:t>Packaging product, usually made of flat, planar material such as paper or cardboard, and designed to contain a flat object, which in a postal-service context is usually a letter, card or bills.</w:t>
            </w:r>
          </w:p>
          <w:p w:rsidR="00503198" w:rsidRDefault="00503198" w:rsidP="00503198">
            <w:pPr>
              <w:pStyle w:val="Bold3"/>
            </w:pPr>
            <w:r>
              <w:t>FinishedGood</w:t>
            </w:r>
          </w:p>
          <w:p w:rsidR="00503198" w:rsidRDefault="00503198" w:rsidP="00503198">
            <w:pPr>
              <w:pStyle w:val="Normal3"/>
            </w:pPr>
            <w:r>
              <w:t>Completed products awaiting sale.</w:t>
            </w:r>
          </w:p>
          <w:p w:rsidR="00503198" w:rsidRDefault="00503198" w:rsidP="00503198">
            <w:pPr>
              <w:pStyle w:val="Bold3"/>
            </w:pPr>
            <w:r>
              <w:t>FlatSheet</w:t>
            </w:r>
          </w:p>
          <w:p w:rsidR="00503198" w:rsidRDefault="00503198" w:rsidP="00503198">
            <w:pPr>
              <w:pStyle w:val="Normal3"/>
            </w:pPr>
            <w:r>
              <w:t>State of a printed sheetfed component before the flatcut/trimming process.</w:t>
            </w:r>
          </w:p>
          <w:p w:rsidR="00503198" w:rsidRDefault="00503198" w:rsidP="00503198">
            <w:pPr>
              <w:pStyle w:val="Bold3"/>
            </w:pPr>
            <w:r>
              <w:t>FoldedAndGatheredSig</w:t>
            </w:r>
          </w:p>
          <w:p w:rsidR="00503198" w:rsidRDefault="00503198" w:rsidP="00503198">
            <w:pPr>
              <w:pStyle w:val="Normal3"/>
            </w:pPr>
            <w:r>
              <w:t>State of the signature before the trimming process.</w:t>
            </w:r>
          </w:p>
          <w:p w:rsidR="00503198" w:rsidRDefault="00503198" w:rsidP="00503198">
            <w:pPr>
              <w:pStyle w:val="Bold3"/>
            </w:pPr>
            <w:r>
              <w:t>FrontMatter</w:t>
            </w:r>
          </w:p>
          <w:p w:rsidR="00503198" w:rsidRDefault="00503198" w:rsidP="00503198">
            <w:pPr>
              <w:pStyle w:val="Normal3"/>
            </w:pPr>
            <w:r>
              <w:t>Printed matter preceding the main body text of a book, e.g. teacher's guide.</w:t>
            </w:r>
          </w:p>
          <w:p w:rsidR="00503198" w:rsidRDefault="00503198" w:rsidP="00503198">
            <w:pPr>
              <w:pStyle w:val="Bold3"/>
            </w:pPr>
            <w:r>
              <w:t>Gatefold</w:t>
            </w:r>
          </w:p>
          <w:p w:rsidR="00503198" w:rsidRDefault="00503198" w:rsidP="00503198">
            <w:pPr>
              <w:pStyle w:val="Normal3"/>
            </w:pPr>
            <w:r>
              <w:t>Flap from the fore-edge, with a fold running parallel to the spine of the book. The finished page is marginally smaller than the normal trimmed page. A double fold, usually of card or heavy board, from the two outside edges of a folder. The two folded pages meet in the centre of the page, edge to edge, rather like a double gate.</w:t>
            </w:r>
          </w:p>
          <w:p w:rsidR="00503198" w:rsidRDefault="00503198" w:rsidP="00503198">
            <w:pPr>
              <w:pStyle w:val="Bold3"/>
            </w:pPr>
            <w:r>
              <w:t>HalfJacket</w:t>
            </w:r>
          </w:p>
          <w:p w:rsidR="00503198" w:rsidRDefault="00503198" w:rsidP="00503198">
            <w:pPr>
              <w:pStyle w:val="Normal3"/>
            </w:pPr>
            <w:r>
              <w:t>Component, similar to a Jacket, placed around a book to protect the cover; the difference is that this component only partially covers the cover and is glued inside.</w:t>
            </w:r>
          </w:p>
          <w:p w:rsidR="00503198" w:rsidRDefault="00503198" w:rsidP="00503198">
            <w:pPr>
              <w:pStyle w:val="Bold3"/>
            </w:pPr>
            <w:r>
              <w:t>Handbook</w:t>
            </w:r>
          </w:p>
          <w:p w:rsidR="00503198" w:rsidRDefault="00503198" w:rsidP="00503198">
            <w:pPr>
              <w:pStyle w:val="Normal3"/>
            </w:pPr>
            <w:r>
              <w:t>A reference book that provides concise, useful data and other information on a specific subject.</w:t>
            </w:r>
          </w:p>
          <w:p w:rsidR="00503198" w:rsidRDefault="00503198" w:rsidP="00503198">
            <w:pPr>
              <w:pStyle w:val="Bold3"/>
            </w:pPr>
            <w:r>
              <w:t>HollowWrap</w:t>
            </w:r>
          </w:p>
          <w:p w:rsidR="00503198" w:rsidRDefault="00503198" w:rsidP="00503198">
            <w:pPr>
              <w:pStyle w:val="Normal3"/>
            </w:pPr>
            <w:r>
              <w:t>A 'fit to book size' low cost paperboard and fluted material container used to package a single book.</w:t>
            </w:r>
          </w:p>
          <w:p w:rsidR="00503198" w:rsidRDefault="00503198" w:rsidP="00503198">
            <w:pPr>
              <w:pStyle w:val="Bold3"/>
            </w:pPr>
            <w:r>
              <w:t>Insert</w:t>
            </w:r>
          </w:p>
          <w:p w:rsidR="00503198" w:rsidRDefault="00503198" w:rsidP="00503198">
            <w:pPr>
              <w:pStyle w:val="Normal3"/>
            </w:pPr>
            <w:r>
              <w:t>Specially printed piece for insertion in a publication.</w:t>
            </w:r>
          </w:p>
          <w:p w:rsidR="00503198" w:rsidRDefault="00503198" w:rsidP="00503198">
            <w:pPr>
              <w:pStyle w:val="Bold3"/>
            </w:pPr>
            <w:r>
              <w:t>Jacket</w:t>
            </w:r>
          </w:p>
          <w:p w:rsidR="00503198" w:rsidRDefault="00503198" w:rsidP="00503198">
            <w:pPr>
              <w:pStyle w:val="Normal3"/>
            </w:pPr>
            <w:r>
              <w:t>Component placed around a case-bound book to protect the cover.</w:t>
            </w:r>
          </w:p>
          <w:p w:rsidR="00503198" w:rsidRDefault="00503198" w:rsidP="00503198">
            <w:pPr>
              <w:pStyle w:val="Bold3"/>
            </w:pPr>
            <w:r>
              <w:t>Jcard</w:t>
            </w:r>
          </w:p>
          <w:p w:rsidR="00503198" w:rsidRDefault="00503198" w:rsidP="00503198">
            <w:pPr>
              <w:pStyle w:val="Normal3"/>
            </w:pPr>
            <w:r w:rsidRPr="00D7107C">
              <w:t>Paper card that forms a “J” shape when folded, similar to a Ucard, that is inserted in the plastic storage case of mostpre-recorded audio cassette releases; the j-card usually contains an image of the album cover, a track listing, credits, and copyright information</w:t>
            </w:r>
            <w:r>
              <w:t>.</w:t>
            </w:r>
          </w:p>
          <w:p w:rsidR="00503198" w:rsidRDefault="00503198" w:rsidP="00503198">
            <w:pPr>
              <w:pStyle w:val="Bold3"/>
            </w:pPr>
            <w:r>
              <w:t>JewelCase</w:t>
            </w:r>
          </w:p>
          <w:p w:rsidR="00503198" w:rsidRDefault="00503198" w:rsidP="00503198">
            <w:pPr>
              <w:pStyle w:val="Normal3"/>
            </w:pPr>
            <w:r>
              <w:t>The hinged plastic case in which most CDs are often stored.</w:t>
            </w:r>
          </w:p>
          <w:p w:rsidR="00503198" w:rsidRDefault="00503198" w:rsidP="00503198">
            <w:pPr>
              <w:pStyle w:val="Bold3"/>
            </w:pPr>
            <w:r>
              <w:t>Jiffy</w:t>
            </w:r>
          </w:p>
          <w:p w:rsidR="00503198" w:rsidRDefault="00503198" w:rsidP="00503198">
            <w:pPr>
              <w:pStyle w:val="Normal3"/>
            </w:pPr>
            <w:r>
              <w:t>Thick envelope.</w:t>
            </w:r>
          </w:p>
          <w:p w:rsidR="00503198" w:rsidRDefault="00503198" w:rsidP="00503198">
            <w:pPr>
              <w:pStyle w:val="Bold3"/>
            </w:pPr>
            <w:r>
              <w:t>Jwrap</w:t>
            </w:r>
          </w:p>
          <w:p w:rsidR="00503198" w:rsidRDefault="00503198" w:rsidP="00503198">
            <w:pPr>
              <w:pStyle w:val="Normal3"/>
            </w:pPr>
            <w:r>
              <w:t>Cover-like wrapper that is used to wrap gathered and trimmed signatures.</w:t>
            </w:r>
          </w:p>
          <w:p w:rsidR="00503198" w:rsidRDefault="00503198" w:rsidP="00503198">
            <w:pPr>
              <w:pStyle w:val="Bold3"/>
            </w:pPr>
            <w:r>
              <w:t>Label</w:t>
            </w:r>
          </w:p>
          <w:p w:rsidR="00503198" w:rsidRDefault="00503198" w:rsidP="00503198">
            <w:pPr>
              <w:pStyle w:val="Normal3"/>
            </w:pPr>
            <w:r>
              <w:t>Piece of paper, polymer, cloth, metal, or other material affixed to a container or article, on which is printed a legend, information concerning the product, addresses, etc.; a label may also be printed directly on the container or article.</w:t>
            </w:r>
          </w:p>
          <w:p w:rsidR="00503198" w:rsidRDefault="00503198" w:rsidP="00503198">
            <w:pPr>
              <w:pStyle w:val="Bold3"/>
            </w:pPr>
            <w:r>
              <w:t>LaserDisc</w:t>
            </w:r>
          </w:p>
          <w:p w:rsidR="00503198" w:rsidRDefault="00503198" w:rsidP="00503198">
            <w:pPr>
              <w:pStyle w:val="Normal3"/>
            </w:pPr>
            <w:r>
              <w:t>A record-like storage medium that uses analogue and laser optical technology to store images.</w:t>
            </w:r>
          </w:p>
          <w:p w:rsidR="00503198" w:rsidRDefault="00503198" w:rsidP="00503198">
            <w:pPr>
              <w:pStyle w:val="Bold3"/>
            </w:pPr>
            <w:r>
              <w:t>Liner-Corrugation</w:t>
            </w:r>
          </w:p>
          <w:p w:rsidR="00503198" w:rsidRDefault="00503198" w:rsidP="00503198">
            <w:pPr>
              <w:pStyle w:val="Normal3"/>
            </w:pPr>
            <w:r>
              <w:t>Generic term for any paper that functions as a covering for other paper or board material through adhesion, making it a part of the finished product.</w:t>
            </w:r>
          </w:p>
          <w:p w:rsidR="00503198" w:rsidRDefault="00503198" w:rsidP="00503198">
            <w:pPr>
              <w:pStyle w:val="Bold3"/>
            </w:pPr>
            <w:r>
              <w:t>Loose</w:t>
            </w:r>
          </w:p>
          <w:p w:rsidR="00503198" w:rsidRDefault="00503198" w:rsidP="00503198">
            <w:pPr>
              <w:pStyle w:val="Normal3"/>
            </w:pPr>
            <w:r>
              <w:t>Insert that is not bound into the book.</w:t>
            </w:r>
          </w:p>
          <w:p w:rsidR="00503198" w:rsidRDefault="00503198" w:rsidP="00503198">
            <w:pPr>
              <w:pStyle w:val="Bold3"/>
            </w:pPr>
            <w:r>
              <w:t>MakeReady</w:t>
            </w:r>
          </w:p>
          <w:p w:rsidR="00503198" w:rsidRDefault="00503198" w:rsidP="00503198">
            <w:pPr>
              <w:pStyle w:val="Normal3"/>
            </w:pPr>
            <w:r>
              <w:t>Machine preparation for each operation in the manufacturing process.</w:t>
            </w:r>
          </w:p>
          <w:p w:rsidR="00503198" w:rsidRDefault="00503198" w:rsidP="00503198">
            <w:pPr>
              <w:pStyle w:val="Bold3"/>
            </w:pPr>
            <w:r>
              <w:t>Map</w:t>
            </w:r>
          </w:p>
          <w:p w:rsidR="00503198" w:rsidRDefault="00503198" w:rsidP="00503198">
            <w:pPr>
              <w:pStyle w:val="Normal3"/>
            </w:pPr>
            <w:r>
              <w:t>Visual representation of an area.</w:t>
            </w:r>
          </w:p>
          <w:p w:rsidR="00503198" w:rsidRDefault="00503198" w:rsidP="00503198">
            <w:pPr>
              <w:pStyle w:val="Bold3"/>
            </w:pPr>
            <w:r>
              <w:t>Material</w:t>
            </w:r>
          </w:p>
          <w:p w:rsidR="00503198" w:rsidRDefault="00503198" w:rsidP="00503198">
            <w:pPr>
              <w:pStyle w:val="Normal3"/>
            </w:pPr>
            <w:r>
              <w:t>Refers to paper, cloth or other tangible substance used in the manufacturing of the component or finished good.</w:t>
            </w:r>
          </w:p>
          <w:p w:rsidR="00503198" w:rsidRDefault="00503198" w:rsidP="00503198">
            <w:pPr>
              <w:pStyle w:val="Bold3"/>
            </w:pPr>
            <w:r>
              <w:t>Media</w:t>
            </w:r>
          </w:p>
          <w:p w:rsidR="00503198" w:rsidRDefault="00503198" w:rsidP="00503198">
            <w:pPr>
              <w:pStyle w:val="Normal3"/>
            </w:pPr>
            <w:r>
              <w:t>Storage devices for audio, video.</w:t>
            </w:r>
          </w:p>
          <w:p w:rsidR="00503198" w:rsidRDefault="00503198" w:rsidP="00503198">
            <w:pPr>
              <w:pStyle w:val="Bold3"/>
            </w:pPr>
            <w:r>
              <w:t>MediaHolder</w:t>
            </w:r>
          </w:p>
          <w:p w:rsidR="00503198" w:rsidRDefault="00503198" w:rsidP="00503198">
            <w:pPr>
              <w:pStyle w:val="Normal3"/>
            </w:pPr>
            <w:r>
              <w:t>Holder designed for storing/protection of the media.</w:t>
            </w:r>
          </w:p>
          <w:p w:rsidR="00503198" w:rsidRDefault="00503198" w:rsidP="00503198">
            <w:pPr>
              <w:pStyle w:val="Bold3"/>
            </w:pPr>
            <w:r>
              <w:t>OWrap</w:t>
            </w:r>
          </w:p>
          <w:p w:rsidR="00503198" w:rsidRDefault="00503198" w:rsidP="00503198">
            <w:pPr>
              <w:pStyle w:val="Normal3"/>
            </w:pPr>
            <w:r>
              <w:t>Wrap that fully circles the book (head to foot) and is usually used on shrinkwrapped products.</w:t>
            </w:r>
          </w:p>
          <w:p w:rsidR="00503198" w:rsidRDefault="00503198" w:rsidP="00503198">
            <w:pPr>
              <w:pStyle w:val="Bold3"/>
            </w:pPr>
            <w:r>
              <w:t>Packaging</w:t>
            </w:r>
          </w:p>
          <w:p w:rsidR="00503198" w:rsidRDefault="00503198" w:rsidP="00503198">
            <w:pPr>
              <w:pStyle w:val="Normal3"/>
            </w:pPr>
            <w:r>
              <w:t>Enclosing or protecting products for distribution, storage, sale, and use.</w:t>
            </w:r>
          </w:p>
          <w:p w:rsidR="00503198" w:rsidRDefault="00503198" w:rsidP="00503198">
            <w:pPr>
              <w:pStyle w:val="Bold3"/>
            </w:pPr>
            <w:r>
              <w:t>Paper</w:t>
            </w:r>
          </w:p>
          <w:p w:rsidR="00503198" w:rsidRDefault="00503198" w:rsidP="00503198">
            <w:pPr>
              <w:pStyle w:val="Normal3"/>
            </w:pPr>
            <w:r>
              <w:t>Material made of cellulose pulp derived mainly from wood used for the printing process.</w:t>
            </w:r>
          </w:p>
          <w:p w:rsidR="00503198" w:rsidRDefault="00503198" w:rsidP="00503198">
            <w:pPr>
              <w:pStyle w:val="Bold3"/>
            </w:pPr>
            <w:r>
              <w:t>PaperCover</w:t>
            </w:r>
          </w:p>
          <w:p w:rsidR="00503198" w:rsidRDefault="00503198" w:rsidP="00503198">
            <w:pPr>
              <w:pStyle w:val="Normal3"/>
            </w:pPr>
            <w:r>
              <w:t>Printed sheet used for the outside cover of the book.</w:t>
            </w:r>
          </w:p>
          <w:p w:rsidR="00503198" w:rsidRDefault="00503198" w:rsidP="00503198">
            <w:pPr>
              <w:pStyle w:val="Bold3"/>
            </w:pPr>
            <w:r>
              <w:t>PeelStickCD</w:t>
            </w:r>
          </w:p>
          <w:p w:rsidR="00503198" w:rsidRDefault="00503198" w:rsidP="00503198">
            <w:pPr>
              <w:pStyle w:val="Normal3"/>
            </w:pPr>
            <w:r>
              <w:t>CD package is made from an adhesive paper-backed material that is applied by removing the paper and exposing the adhesive.</w:t>
            </w:r>
          </w:p>
          <w:p w:rsidR="00503198" w:rsidRDefault="00503198" w:rsidP="00503198">
            <w:pPr>
              <w:pStyle w:val="Bold3"/>
            </w:pPr>
            <w:r>
              <w:t>Pocket</w:t>
            </w:r>
          </w:p>
          <w:p w:rsidR="00503198" w:rsidRDefault="00503198" w:rsidP="00503198">
            <w:pPr>
              <w:pStyle w:val="Normal3"/>
            </w:pPr>
            <w:r>
              <w:t>Paper, cloth, vinyl or other material made into a pocket either with or without gussets and afixxed inside the front or back cover of the book.</w:t>
            </w:r>
          </w:p>
          <w:p w:rsidR="00503198" w:rsidRDefault="00503198" w:rsidP="00503198">
            <w:pPr>
              <w:pStyle w:val="Bold3"/>
            </w:pPr>
            <w:r>
              <w:t>PolyBag</w:t>
            </w:r>
          </w:p>
          <w:p w:rsidR="00503198" w:rsidRDefault="00503198" w:rsidP="00503198">
            <w:pPr>
              <w:pStyle w:val="Normal3"/>
            </w:pPr>
            <w:r>
              <w:t>Bags are made from 100% virgin polyethylene resin.</w:t>
            </w:r>
          </w:p>
          <w:p w:rsidR="00503198" w:rsidRDefault="00503198" w:rsidP="00503198">
            <w:pPr>
              <w:pStyle w:val="Bold3"/>
            </w:pPr>
            <w:r>
              <w:t>Prep</w:t>
            </w:r>
          </w:p>
          <w:p w:rsidR="00503198" w:rsidRDefault="00232007" w:rsidP="00503198">
            <w:pPr>
              <w:pStyle w:val="Normal3"/>
            </w:pPr>
            <w:r w:rsidRPr="00232007">
              <w:t>The process of preparing electronic files for print production such as creation of printing plates or downloading to digital presses</w:t>
            </w:r>
            <w:r w:rsidR="00503198">
              <w:t>.</w:t>
            </w:r>
          </w:p>
          <w:p w:rsidR="00503198" w:rsidRDefault="00503198" w:rsidP="00503198">
            <w:pPr>
              <w:pStyle w:val="Bold3"/>
            </w:pPr>
            <w:r>
              <w:t>Preprinted</w:t>
            </w:r>
          </w:p>
          <w:p w:rsidR="00503198" w:rsidRDefault="00503198" w:rsidP="00503198">
            <w:pPr>
              <w:pStyle w:val="Normal3"/>
            </w:pPr>
            <w:r>
              <w:t>Component is printed prior to the manufacturing step.</w:t>
            </w:r>
          </w:p>
          <w:p w:rsidR="00503198" w:rsidRDefault="00503198" w:rsidP="00503198">
            <w:pPr>
              <w:pStyle w:val="Bold3"/>
            </w:pPr>
            <w:r>
              <w:t>PreprintedCaseside</w:t>
            </w:r>
          </w:p>
          <w:p w:rsidR="00503198" w:rsidRDefault="00503198" w:rsidP="00503198">
            <w:pPr>
              <w:pStyle w:val="Normal3"/>
            </w:pPr>
            <w:r>
              <w:t>Indicates a hardcover created from a printed cover vs. case material.</w:t>
            </w:r>
          </w:p>
          <w:p w:rsidR="00503198" w:rsidRDefault="00503198" w:rsidP="00503198">
            <w:pPr>
              <w:pStyle w:val="Bold3"/>
            </w:pPr>
            <w:r>
              <w:t>Proof</w:t>
            </w:r>
          </w:p>
          <w:p w:rsidR="00503198" w:rsidRPr="00D7107C" w:rsidRDefault="00503198" w:rsidP="00503198">
            <w:pPr>
              <w:pStyle w:val="Normal3"/>
            </w:pPr>
            <w:r>
              <w:t xml:space="preserve">A </w:t>
            </w:r>
            <w:r w:rsidRPr="00D7107C">
              <w:t>facsimile of press pages for review</w:t>
            </w:r>
          </w:p>
          <w:p w:rsidR="00503198" w:rsidRDefault="00503198" w:rsidP="00503198">
            <w:pPr>
              <w:pStyle w:val="Bold3"/>
            </w:pPr>
            <w:r>
              <w:t>ReplyCard</w:t>
            </w:r>
          </w:p>
          <w:p w:rsidR="00503198" w:rsidRDefault="00503198" w:rsidP="00503198">
            <w:pPr>
              <w:pStyle w:val="Normal3"/>
            </w:pPr>
            <w:r>
              <w:t>Sender-addressed card included in a mailing on which the recipient indicates a response (positive or negative) to an offer.</w:t>
            </w:r>
          </w:p>
          <w:p w:rsidR="00E76668" w:rsidRDefault="00E76668" w:rsidP="00E76668">
            <w:pPr>
              <w:pStyle w:val="Bold3"/>
            </w:pPr>
            <w:r>
              <w:t>RFTag</w:t>
            </w:r>
          </w:p>
          <w:p w:rsidR="00E76668" w:rsidRDefault="00E76668" w:rsidP="00E76668">
            <w:pPr>
              <w:pStyle w:val="Normal3"/>
            </w:pPr>
            <w:r>
              <w:t>A electronic tag attached to an antenna that is packaged in a way that it can be applied to an object.</w:t>
            </w:r>
          </w:p>
          <w:p w:rsidR="00503198" w:rsidRDefault="00503198" w:rsidP="00503198">
            <w:pPr>
              <w:pStyle w:val="Bold3"/>
            </w:pPr>
            <w:r>
              <w:t>Run</w:t>
            </w:r>
          </w:p>
          <w:p w:rsidR="00503198" w:rsidRDefault="00503198" w:rsidP="00503198">
            <w:pPr>
              <w:pStyle w:val="Normal3"/>
            </w:pPr>
            <w:r>
              <w:t>"Good" copies produced in each operation in the manufacturing process.</w:t>
            </w:r>
          </w:p>
          <w:p w:rsidR="00503198" w:rsidRDefault="00503198" w:rsidP="00503198">
            <w:pPr>
              <w:pStyle w:val="Bold3"/>
            </w:pPr>
            <w:r>
              <w:t>SheetSignature</w:t>
            </w:r>
          </w:p>
          <w:p w:rsidR="00503198" w:rsidRDefault="00503198" w:rsidP="00503198">
            <w:pPr>
              <w:pStyle w:val="Normal3"/>
            </w:pPr>
            <w:r>
              <w:t>Refers to the printing of a signature on a sheetfed press.</w:t>
            </w:r>
          </w:p>
          <w:p w:rsidR="00503198" w:rsidRDefault="00503198" w:rsidP="00503198">
            <w:pPr>
              <w:pStyle w:val="Bold3"/>
            </w:pPr>
            <w:r>
              <w:t>SheetWise</w:t>
            </w:r>
          </w:p>
          <w:p w:rsidR="00503198" w:rsidRDefault="00503198" w:rsidP="00503198">
            <w:pPr>
              <w:pStyle w:val="Normal3"/>
            </w:pPr>
            <w:r>
              <w:t>Sheetfed process where the frontside of all of the components are imposed on one side of the sheet and printed; the plates are changed and then the sheets are then turned over and run back through the press thus completing both sides of the components.</w:t>
            </w:r>
          </w:p>
          <w:p w:rsidR="00503198" w:rsidRDefault="00503198" w:rsidP="00503198">
            <w:pPr>
              <w:pStyle w:val="Bold3"/>
            </w:pPr>
            <w:r>
              <w:t>Shrinkwrapping</w:t>
            </w:r>
          </w:p>
          <w:p w:rsidR="00503198" w:rsidRDefault="00503198" w:rsidP="00503198">
            <w:pPr>
              <w:pStyle w:val="Normal3"/>
            </w:pPr>
            <w:r>
              <w:t>Protective wrapping for the product made from heat-shrink polyfilm.</w:t>
            </w:r>
          </w:p>
          <w:p w:rsidR="00503198" w:rsidRDefault="00503198" w:rsidP="00503198">
            <w:pPr>
              <w:pStyle w:val="Bold3"/>
            </w:pPr>
            <w:r>
              <w:t>Signature</w:t>
            </w:r>
          </w:p>
          <w:p w:rsidR="00503198" w:rsidRDefault="00503198" w:rsidP="00503198">
            <w:pPr>
              <w:pStyle w:val="Normal3"/>
            </w:pPr>
            <w:r>
              <w:t>Folded, printed sheet or part of a sheet which forms a section of multiple pages of a book or publication in numerical sequence.</w:t>
            </w:r>
          </w:p>
          <w:p w:rsidR="00503198" w:rsidRDefault="00503198" w:rsidP="00503198">
            <w:pPr>
              <w:pStyle w:val="Bold3"/>
            </w:pPr>
            <w:r>
              <w:t>SingleWallCarton</w:t>
            </w:r>
          </w:p>
          <w:p w:rsidR="00503198" w:rsidRDefault="00503198" w:rsidP="00503198">
            <w:pPr>
              <w:pStyle w:val="Normal3"/>
            </w:pPr>
            <w:r>
              <w:t>Corrugated card consisting of an outer paper (usually kraft), a single layer of corrugated paper followed by a further layer of paper (usually test).</w:t>
            </w:r>
          </w:p>
          <w:p w:rsidR="00503198" w:rsidRDefault="00503198" w:rsidP="00503198">
            <w:pPr>
              <w:pStyle w:val="Bold3"/>
            </w:pPr>
            <w:r>
              <w:t>Skagg</w:t>
            </w:r>
          </w:p>
          <w:p w:rsidR="00503198" w:rsidRDefault="00503198" w:rsidP="00503198">
            <w:pPr>
              <w:pStyle w:val="Normal3"/>
            </w:pPr>
            <w:r>
              <w:t>A low cost thin layer paper container used to package a single book.</w:t>
            </w:r>
          </w:p>
          <w:p w:rsidR="00503198" w:rsidRDefault="00503198" w:rsidP="00503198">
            <w:pPr>
              <w:pStyle w:val="Bold3"/>
            </w:pPr>
            <w:r>
              <w:t>Sleeve</w:t>
            </w:r>
          </w:p>
          <w:p w:rsidR="00503198" w:rsidRDefault="00503198" w:rsidP="00503198">
            <w:pPr>
              <w:pStyle w:val="Normal3"/>
            </w:pPr>
            <w:r>
              <w:t>Plastic or paper insert that contains a pocket for holding another component, ususally a type of media.</w:t>
            </w:r>
          </w:p>
          <w:p w:rsidR="00503198" w:rsidRDefault="00503198" w:rsidP="00503198">
            <w:pPr>
              <w:pStyle w:val="Bold3"/>
            </w:pPr>
            <w:r>
              <w:t>Slide</w:t>
            </w:r>
          </w:p>
          <w:p w:rsidR="00503198" w:rsidRDefault="00503198" w:rsidP="00503198">
            <w:pPr>
              <w:pStyle w:val="Normal3"/>
            </w:pPr>
            <w:r>
              <w:t>Still, positive image created on a transparent base using photochemical means.</w:t>
            </w:r>
          </w:p>
          <w:p w:rsidR="00503198" w:rsidRDefault="00503198" w:rsidP="00503198">
            <w:pPr>
              <w:pStyle w:val="Bold3"/>
            </w:pPr>
            <w:r>
              <w:t>SlimPack</w:t>
            </w:r>
          </w:p>
          <w:p w:rsidR="00503198" w:rsidRDefault="00503198" w:rsidP="00503198">
            <w:pPr>
              <w:pStyle w:val="Normal3"/>
            </w:pPr>
            <w:r>
              <w:t xml:space="preserve">CD or </w:t>
            </w:r>
            <w:smartTag w:uri="urn:schemas-microsoft-com:office:smarttags" w:element="stockticker">
              <w:r>
                <w:t>DVD</w:t>
              </w:r>
            </w:smartTag>
            <w:r>
              <w:t xml:space="preserve"> slim hinged plastic case in which CDs are stored.</w:t>
            </w:r>
          </w:p>
          <w:p w:rsidR="00503198" w:rsidRDefault="00503198" w:rsidP="00503198">
            <w:pPr>
              <w:pStyle w:val="Bold3"/>
            </w:pPr>
            <w:r>
              <w:t>SlipCase</w:t>
            </w:r>
          </w:p>
          <w:p w:rsidR="00503198" w:rsidRDefault="00503198" w:rsidP="00503198">
            <w:pPr>
              <w:pStyle w:val="Normal3"/>
            </w:pPr>
            <w:r>
              <w:t>Protective box that holds a book or set of books; slip cases can be made from any material, most often cloth or paper covered cardboard.</w:t>
            </w:r>
          </w:p>
          <w:p w:rsidR="00503198" w:rsidRDefault="00503198" w:rsidP="00503198">
            <w:pPr>
              <w:pStyle w:val="Bold3"/>
            </w:pPr>
            <w:r>
              <w:t>SlipCaseWrap</w:t>
            </w:r>
          </w:p>
          <w:p w:rsidR="00503198" w:rsidRDefault="00503198" w:rsidP="00503198">
            <w:pPr>
              <w:pStyle w:val="Normal3"/>
            </w:pPr>
            <w:r>
              <w:t>Protective wrapping for a slipcase.</w:t>
            </w:r>
          </w:p>
          <w:p w:rsidR="00503198" w:rsidRDefault="00503198" w:rsidP="00503198">
            <w:pPr>
              <w:pStyle w:val="Bold3"/>
            </w:pPr>
            <w:r>
              <w:t>SoftwareAccessCode</w:t>
            </w:r>
          </w:p>
          <w:p w:rsidR="00503198" w:rsidRPr="00D7107C" w:rsidRDefault="00503198" w:rsidP="00503198">
            <w:pPr>
              <w:pStyle w:val="Normal3"/>
            </w:pPr>
            <w:r>
              <w:t xml:space="preserve">A </w:t>
            </w:r>
            <w:r w:rsidRPr="00D7107C">
              <w:t>printed card or page that contains a unique code for the purpose of accessing protected software</w:t>
            </w:r>
            <w:r>
              <w:t>.</w:t>
            </w:r>
          </w:p>
          <w:p w:rsidR="00503198" w:rsidRDefault="00503198" w:rsidP="00503198">
            <w:pPr>
              <w:pStyle w:val="Bold3"/>
            </w:pPr>
            <w:r>
              <w:t>SoftwareStyle</w:t>
            </w:r>
          </w:p>
          <w:p w:rsidR="00503198" w:rsidRDefault="00503198" w:rsidP="00503198">
            <w:pPr>
              <w:pStyle w:val="Normal3"/>
            </w:pPr>
            <w:r>
              <w:t>A folding carton with top &amp; bottom flaps that includes a "door" on the front of the package with a velcro closure; the purpose is to allow 4 complete surfaces to hold marketing copy.</w:t>
            </w:r>
          </w:p>
          <w:p w:rsidR="00503198" w:rsidRDefault="00503198" w:rsidP="00503198">
            <w:pPr>
              <w:pStyle w:val="Bold3"/>
            </w:pPr>
            <w:r>
              <w:t>Spine</w:t>
            </w:r>
          </w:p>
          <w:p w:rsidR="00503198" w:rsidRDefault="00232007" w:rsidP="00503198">
            <w:pPr>
              <w:pStyle w:val="Normal3"/>
            </w:pPr>
            <w:r w:rsidRPr="00232007">
              <w:t>Refers to the outside edge of the book where the pages are gathered and bound, providing an anchor point and hinge that allows the book’s cover and pages to open and close</w:t>
            </w:r>
            <w:r w:rsidR="00503198">
              <w:t>.</w:t>
            </w:r>
          </w:p>
          <w:p w:rsidR="00503198" w:rsidRDefault="00503198" w:rsidP="00503198">
            <w:pPr>
              <w:pStyle w:val="Bold3"/>
            </w:pPr>
            <w:r>
              <w:t>Sticker</w:t>
            </w:r>
          </w:p>
          <w:p w:rsidR="00503198" w:rsidRDefault="00503198" w:rsidP="00503198">
            <w:pPr>
              <w:pStyle w:val="Normal3"/>
            </w:pPr>
            <w:r>
              <w:t>Gummed or adhesive label.</w:t>
            </w:r>
          </w:p>
          <w:p w:rsidR="00503198" w:rsidRDefault="00503198" w:rsidP="00503198">
            <w:pPr>
              <w:pStyle w:val="Bold3"/>
            </w:pPr>
            <w:r>
              <w:t>SubAssembly</w:t>
            </w:r>
          </w:p>
          <w:p w:rsidR="00503198" w:rsidRDefault="00503198" w:rsidP="00503198">
            <w:pPr>
              <w:pStyle w:val="Normal3"/>
            </w:pPr>
            <w:r>
              <w:t>Group of components that is part of the completed project.</w:t>
            </w:r>
          </w:p>
          <w:p w:rsidR="00503198" w:rsidRDefault="00503198" w:rsidP="00503198">
            <w:pPr>
              <w:pStyle w:val="Bold3"/>
            </w:pPr>
            <w:r>
              <w:t>SuperJWrap</w:t>
            </w:r>
          </w:p>
          <w:p w:rsidR="00503198" w:rsidRDefault="00503198" w:rsidP="00503198">
            <w:pPr>
              <w:pStyle w:val="Normal3"/>
            </w:pPr>
            <w:r>
              <w:t>Same as Jwrap with the addition of a scored tab which covers the bottom portion of the spine of the book.</w:t>
            </w:r>
          </w:p>
          <w:p w:rsidR="00503198" w:rsidRDefault="00503198" w:rsidP="00503198">
            <w:pPr>
              <w:pStyle w:val="Bold3"/>
            </w:pPr>
            <w:r>
              <w:t>TCarton</w:t>
            </w:r>
          </w:p>
          <w:p w:rsidR="00503198" w:rsidRDefault="00503198" w:rsidP="00503198">
            <w:pPr>
              <w:pStyle w:val="Normal3"/>
            </w:pPr>
            <w:r>
              <w:t>A carton including a wraparound corner locking flap construction comprising a T-shaped first element joined to part of the carton and two other elements joined to another part of the carton.</w:t>
            </w:r>
          </w:p>
          <w:p w:rsidR="00503198" w:rsidRDefault="00503198" w:rsidP="00503198">
            <w:pPr>
              <w:pStyle w:val="Bold3"/>
            </w:pPr>
            <w:r>
              <w:t>Tab</w:t>
            </w:r>
          </w:p>
          <w:p w:rsidR="00503198" w:rsidRDefault="00503198" w:rsidP="00503198">
            <w:pPr>
              <w:pStyle w:val="Normal3"/>
            </w:pPr>
            <w:r>
              <w:t>Insert form where a small flap projects out from the thumb edge used for quick access.</w:t>
            </w:r>
          </w:p>
          <w:p w:rsidR="00503198" w:rsidRDefault="00503198" w:rsidP="00503198">
            <w:pPr>
              <w:pStyle w:val="Bold3"/>
            </w:pPr>
            <w:r>
              <w:t>Text</w:t>
            </w:r>
          </w:p>
          <w:p w:rsidR="00503198" w:rsidRDefault="00503198" w:rsidP="00503198">
            <w:pPr>
              <w:pStyle w:val="Normal3"/>
            </w:pPr>
            <w:r>
              <w:t>The written or printed material which forms the main body of a book.</w:t>
            </w:r>
          </w:p>
          <w:p w:rsidR="00503198" w:rsidRDefault="00503198" w:rsidP="00503198">
            <w:pPr>
              <w:pStyle w:val="Bold3"/>
            </w:pPr>
            <w:r>
              <w:t>Transparency</w:t>
            </w:r>
          </w:p>
          <w:p w:rsidR="00503198" w:rsidRDefault="00503198" w:rsidP="00503198">
            <w:pPr>
              <w:pStyle w:val="Normal3"/>
            </w:pPr>
            <w:r>
              <w:t>Piece of clear or colored plastic or film used with an overhead projector to make presentations.</w:t>
            </w:r>
          </w:p>
          <w:p w:rsidR="00503198" w:rsidRDefault="00503198" w:rsidP="00503198">
            <w:pPr>
              <w:pStyle w:val="Bold3"/>
            </w:pPr>
            <w:r>
              <w:t>Transvision</w:t>
            </w:r>
          </w:p>
          <w:p w:rsidR="00503198" w:rsidRDefault="00503198" w:rsidP="00503198">
            <w:pPr>
              <w:pStyle w:val="Normal3"/>
            </w:pPr>
            <w:r>
              <w:t>Set of transparencies that are placed together to create a "full" image but individually contain separate images such as the human body systems.</w:t>
            </w:r>
          </w:p>
          <w:p w:rsidR="00503198" w:rsidRDefault="00503198" w:rsidP="00503198">
            <w:pPr>
              <w:pStyle w:val="Bold3"/>
            </w:pPr>
            <w:r>
              <w:t>Ucard</w:t>
            </w:r>
          </w:p>
          <w:p w:rsidR="00503198" w:rsidRPr="00D7107C" w:rsidRDefault="00503198" w:rsidP="00503198">
            <w:pPr>
              <w:pStyle w:val="Normal3"/>
            </w:pPr>
            <w:r w:rsidRPr="00D7107C">
              <w:t>Paper card that forms a “U” shape when folded, similar to a Jcard, that is inserted in the plastic storage case of mostpre-recorded audio cassette releases; the j-card usually contains an image of the album cover, a track listing, credits, and copyright information</w:t>
            </w:r>
          </w:p>
          <w:p w:rsidR="00503198" w:rsidRDefault="00503198" w:rsidP="00503198">
            <w:pPr>
              <w:pStyle w:val="Bold3"/>
            </w:pPr>
            <w:r>
              <w:t>Video</w:t>
            </w:r>
          </w:p>
          <w:p w:rsidR="00503198" w:rsidRDefault="00503198" w:rsidP="00503198">
            <w:pPr>
              <w:pStyle w:val="Normal3"/>
            </w:pPr>
            <w:r>
              <w:t>Series of framed images put together, one after another, to simulate motion and interactivity.</w:t>
            </w:r>
          </w:p>
          <w:p w:rsidR="00503198" w:rsidRDefault="00503198" w:rsidP="00503198">
            <w:pPr>
              <w:pStyle w:val="Bold3"/>
            </w:pPr>
            <w:r>
              <w:t>VinylPack</w:t>
            </w:r>
          </w:p>
          <w:p w:rsidR="00503198" w:rsidRDefault="00503198" w:rsidP="00503198">
            <w:pPr>
              <w:pStyle w:val="Normal3"/>
            </w:pPr>
            <w:r>
              <w:t>Vinyl material for vacuum packing.</w:t>
            </w:r>
          </w:p>
          <w:p w:rsidR="00503198" w:rsidRDefault="00503198" w:rsidP="00503198">
            <w:pPr>
              <w:pStyle w:val="Bold3"/>
            </w:pPr>
            <w:r>
              <w:t>WebSignature</w:t>
            </w:r>
          </w:p>
          <w:p w:rsidR="00503198" w:rsidRDefault="00503198" w:rsidP="00503198">
            <w:pPr>
              <w:pStyle w:val="Normal3"/>
            </w:pPr>
            <w:r>
              <w:t>Component printed on a web press.</w:t>
            </w:r>
          </w:p>
          <w:p w:rsidR="00503198" w:rsidRDefault="00503198" w:rsidP="00503198">
            <w:pPr>
              <w:pStyle w:val="Bold3"/>
            </w:pPr>
            <w:r>
              <w:t>WorkAndBack</w:t>
            </w:r>
          </w:p>
          <w:p w:rsidR="00503198" w:rsidRDefault="00503198" w:rsidP="00503198">
            <w:pPr>
              <w:pStyle w:val="Normal3"/>
            </w:pPr>
            <w:r>
              <w:t>Sheetfed process where the press contains enough units to print the front and back of each component in one press run.</w:t>
            </w:r>
          </w:p>
          <w:p w:rsidR="00503198" w:rsidRDefault="00503198" w:rsidP="00503198">
            <w:pPr>
              <w:pStyle w:val="Bold3"/>
            </w:pPr>
            <w:r>
              <w:t>WorkAndTurn</w:t>
            </w:r>
          </w:p>
          <w:p w:rsidR="00503198" w:rsidRDefault="00503198" w:rsidP="00503198">
            <w:pPr>
              <w:pStyle w:val="Normal3"/>
            </w:pPr>
            <w:r>
              <w:t>Sheetfed process where the frontside of half of the components and the backside of the remaining components are imposed on one side of the sheet and printed; the sheets are then turned over and run back through the press in the exact same position thus completing both sides of the components without changing the plates.</w:t>
            </w:r>
          </w:p>
          <w:p w:rsidR="00503198" w:rsidRDefault="00503198" w:rsidP="00503198">
            <w:pPr>
              <w:pStyle w:val="Bold3"/>
            </w:pPr>
            <w:r>
              <w:t>Wrap</w:t>
            </w:r>
          </w:p>
          <w:p w:rsidR="00503198" w:rsidRDefault="00503198" w:rsidP="00503198">
            <w:pPr>
              <w:pStyle w:val="Normal3"/>
            </w:pPr>
            <w:r>
              <w:t>The cover of a paperback book or covers of a magazine, often printed on colored paper.</w:t>
            </w:r>
          </w:p>
          <w:p w:rsidR="00503198" w:rsidRDefault="00503198" w:rsidP="00503198">
            <w:pPr>
              <w:pStyle w:val="Bold3"/>
            </w:pPr>
            <w:r>
              <w:t>ZipLockBag</w:t>
            </w:r>
          </w:p>
          <w:p w:rsidR="00503198" w:rsidRDefault="00503198" w:rsidP="00503198">
            <w:pPr>
              <w:pStyle w:val="Normal3"/>
            </w:pPr>
            <w:r>
              <w:t>Disposable, re-sealable zipper storage bags and containers.</w:t>
            </w:r>
          </w:p>
        </w:tc>
      </w:tr>
    </w:tbl>
    <w:p w:rsidR="00503198" w:rsidRDefault="00503198" w:rsidP="00503198"/>
    <w:p w:rsidR="00503198" w:rsidRDefault="00503198" w:rsidP="00503198">
      <w:pPr>
        <w:pStyle w:val="Heading2"/>
      </w:pPr>
      <w:bookmarkStart w:id="582" w:name="_Toc259721434"/>
      <w:bookmarkStart w:id="583" w:name="_Toc275501781"/>
      <w:bookmarkStart w:id="584" w:name="_Toc371377298"/>
      <w:bookmarkStart w:id="585" w:name="_Toc21212324"/>
      <w:bookmarkStart w:id="586" w:name="BookUnitPacking"/>
      <w:r>
        <w:t>BookUnitPacking</w:t>
      </w:r>
      <w:bookmarkEnd w:id="582"/>
      <w:bookmarkEnd w:id="583"/>
      <w:bookmarkEnd w:id="584"/>
      <w:bookmarkEnd w:id="585"/>
      <w:bookmarkEnd w:id="586"/>
    </w:p>
    <w:tbl>
      <w:tblPr>
        <w:tblW w:w="5000" w:type="pct"/>
        <w:tblCellMar>
          <w:top w:w="144" w:type="dxa"/>
          <w:left w:w="115" w:type="dxa"/>
          <w:right w:w="115" w:type="dxa"/>
        </w:tblCellMar>
        <w:tblLook w:val="01E0"/>
      </w:tblPr>
      <w:tblGrid>
        <w:gridCol w:w="9584"/>
      </w:tblGrid>
      <w:tr w:rsidR="00503198" w:rsidTr="00503198">
        <w:tc>
          <w:tcPr>
            <w:tcW w:w="5000" w:type="pct"/>
            <w:shd w:val="clear" w:color="auto" w:fill="auto"/>
          </w:tcPr>
          <w:p w:rsidR="00503198" w:rsidRDefault="001978CB" w:rsidP="00503198">
            <w:pPr>
              <w:pStyle w:val="Normal2"/>
            </w:pPr>
            <w:r>
              <w:rPr>
                <w:noProof/>
                <w:snapToGrid/>
                <w:lang w:val="sv-SE" w:eastAsia="sv-SE"/>
              </w:rPr>
              <w:pict>
                <v:shape id="_x0000_s4082" type="#_x0000_t75" style="position:absolute;left:0;text-align:left;margin-left:22524.8pt;margin-top:7.05pt;width:285pt;height:276pt;z-index:-251804160;mso-wrap-edited:t;mso-position-horizontal:right" wrapcoords="7431 7775 440 7775 383 10123 7431 10064 7431 14877 11183 14877 11296 21569 21600 21541 21600 0 7488 203 7431 7775" filled="t">
                  <v:imagedata r:id="rId135" o:title="BookUnitPacking"/>
                  <w10:wrap type="tight"/>
                </v:shape>
              </w:pict>
            </w:r>
            <w:r w:rsidRPr="001978CB">
              <w:pict>
                <v:shape id="dc_105" o:spid="_x0000_s1124" style="position:absolute;left:0;text-align:left;margin-left:0;margin-top:0;width:50pt;height:50pt;z-index:249669120;visibility:hidden" coordsize="406,458" o:spt="100" o:preferrelative="t" adj="0,,0" path="">
                  <v:stroke joinstyle="round"/>
                  <v:formulas/>
                  <v:path o:connecttype="segments"/>
                  <o:lock v:ext="edit" selection="t"/>
                </v:shape>
              </w:pict>
            </w:r>
            <w:r w:rsidR="00503198">
              <w:t>Book unit packing information</w:t>
            </w:r>
          </w:p>
          <w:p w:rsidR="00503198" w:rsidRDefault="00503198" w:rsidP="00503198">
            <w:pPr>
              <w:pStyle w:val="Bold3"/>
            </w:pPr>
            <w:r>
              <w:t xml:space="preserve">BookUnitType [attribute] </w:t>
            </w:r>
          </w:p>
          <w:p w:rsidR="00503198" w:rsidRDefault="00503198" w:rsidP="00503198">
            <w:pPr>
              <w:pStyle w:val="Italic3"/>
            </w:pPr>
            <w:r>
              <w:t>BookUnitType is optional. A single instance might exist.</w:t>
            </w:r>
          </w:p>
          <w:p w:rsidR="00503198" w:rsidRDefault="00503198" w:rsidP="00503198">
            <w:pPr>
              <w:pStyle w:val="Normal3"/>
            </w:pPr>
            <w:r>
              <w:t>Book unit type</w:t>
            </w:r>
          </w:p>
          <w:p w:rsidR="00503198" w:rsidRDefault="00503198" w:rsidP="00503198">
            <w:pPr>
              <w:pStyle w:val="Normal3"/>
            </w:pPr>
            <w:r>
              <w:t>Refer to BookUnitType definition for any enumerations.</w:t>
            </w:r>
          </w:p>
          <w:p w:rsidR="00503198" w:rsidRDefault="00503198" w:rsidP="00503198">
            <w:pPr>
              <w:pStyle w:val="Bold3"/>
            </w:pPr>
            <w:r>
              <w:t>PackageType [attribute]</w:t>
            </w:r>
          </w:p>
          <w:p w:rsidR="00503198" w:rsidRDefault="00503198" w:rsidP="00503198">
            <w:pPr>
              <w:pStyle w:val="Italic3"/>
            </w:pPr>
            <w:r>
              <w:t>PackageType is optional. A single instance might exist.</w:t>
            </w:r>
          </w:p>
          <w:p w:rsidR="00503198" w:rsidRDefault="00503198" w:rsidP="00503198">
            <w:pPr>
              <w:pStyle w:val="Normal3"/>
            </w:pPr>
            <w:r>
              <w:t>Communicates the configuration of the item being reported.</w:t>
            </w:r>
          </w:p>
          <w:p w:rsidR="00503198" w:rsidRDefault="00503198" w:rsidP="00503198">
            <w:pPr>
              <w:pStyle w:val="Normal3"/>
            </w:pPr>
            <w:r>
              <w:t>Refer to PackageType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UnitCharacteristics</w:t>
            </w:r>
          </w:p>
          <w:p w:rsidR="00503198" w:rsidRDefault="00503198" w:rsidP="00503198">
            <w:pPr>
              <w:pStyle w:val="Italic4"/>
            </w:pPr>
            <w:r>
              <w:t>UnitCharacteristics is optional. A single instance might exist.</w:t>
            </w:r>
          </w:p>
          <w:p w:rsidR="00503198" w:rsidRDefault="00503198" w:rsidP="00503198">
            <w:pPr>
              <w:pStyle w:val="Normal4"/>
            </w:pPr>
            <w:r>
              <w:t>Unit characteristics.</w:t>
            </w:r>
          </w:p>
          <w:p w:rsidR="00503198" w:rsidRDefault="00503198" w:rsidP="00503198">
            <w:pPr>
              <w:pStyle w:val="Bold4"/>
            </w:pPr>
            <w:r>
              <w:t>LabelCharacteristics</w:t>
            </w:r>
          </w:p>
          <w:p w:rsidR="00503198" w:rsidRDefault="00503198" w:rsidP="00503198">
            <w:pPr>
              <w:pStyle w:val="Italic4"/>
            </w:pPr>
            <w:r>
              <w:t>LabelCharacteristics is optional. Multiple instances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WrapCharacteristics</w:t>
            </w:r>
          </w:p>
          <w:p w:rsidR="00503198" w:rsidRDefault="00503198" w:rsidP="00503198">
            <w:pPr>
              <w:pStyle w:val="Italic4"/>
            </w:pPr>
            <w:r>
              <w:t>WrapCharacteristics is optional. A single instance might exist.</w:t>
            </w:r>
          </w:p>
          <w:p w:rsidR="00503198" w:rsidRDefault="00503198" w:rsidP="00503198">
            <w:pPr>
              <w:pStyle w:val="Normal4"/>
            </w:pPr>
            <w:r>
              <w:t>A group element that contains elements that describe the manner in which the item is wrapped.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87" w:name="_Toc259721435"/>
      <w:bookmarkStart w:id="588" w:name="_Toc275501782"/>
      <w:bookmarkStart w:id="589" w:name="_Toc371377299"/>
      <w:bookmarkStart w:id="590" w:name="_Toc21212325"/>
      <w:bookmarkStart w:id="591" w:name="BookUnitType_a"/>
      <w:r>
        <w:t>BookUnitType [attribute]</w:t>
      </w:r>
      <w:bookmarkEnd w:id="587"/>
      <w:bookmarkEnd w:id="588"/>
      <w:bookmarkEnd w:id="589"/>
      <w:bookmarkEnd w:id="590"/>
      <w:bookmarkEnd w:id="5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6" o:spid="_x0000_s1125" style="position:absolute;left:0;text-align:left;margin-left:0;margin-top:0;width:50pt;height:50pt;z-index:249670144;visibility:hidden" coordsize="89,166" o:spt="100" o:preferrelative="t" adj="0,,0" path="">
                  <v:stroke joinstyle="round"/>
                  <v:formulas/>
                  <v:path o:connecttype="segments"/>
                  <o:lock v:ext="edit" selection="t"/>
                </v:shape>
              </w:pict>
            </w:r>
            <w:r w:rsidRPr="001978CB">
              <w:pict>
                <v:shape id="_x0000_s3105" style="position:absolute;left:0;text-align:left;margin-left:5377.5pt;margin-top:7.2pt;width:99.75pt;height:53.25pt;z-index:-252686848;mso-wrap-edited:t;mso-position-horizontal:right" coordsize="" o:spt="100" wrapcoords="-30 0 1000 0 1000 1079 1000 1079 -30 1079 -30 0" adj="0,,0" path="">
                  <v:stroke joinstyle="round"/>
                  <v:imagedata r:id="rId136" o:title="dc_106"/>
                  <v:formulas/>
                  <v:path o:connecttype="segments"/>
                  <w10:wrap type="tight"/>
                </v:shape>
              </w:pict>
            </w:r>
            <w:r w:rsidR="00503198">
              <w:t>Book unit type</w:t>
            </w:r>
          </w:p>
          <w:p w:rsidR="00503198" w:rsidRDefault="00503198" w:rsidP="00503198">
            <w:pPr>
              <w:pStyle w:val="Italic2"/>
            </w:pPr>
            <w:r>
              <w:t>This item is restricted to the following list.</w:t>
            </w:r>
          </w:p>
          <w:p w:rsidR="00503198" w:rsidRDefault="00503198" w:rsidP="00503198">
            <w:pPr>
              <w:pStyle w:val="Bold3"/>
            </w:pPr>
            <w:r>
              <w:t>Unit</w:t>
            </w:r>
          </w:p>
          <w:p w:rsidR="00503198" w:rsidRDefault="00503198" w:rsidP="00503198">
            <w:pPr>
              <w:pStyle w:val="Normal3"/>
            </w:pPr>
            <w:r>
              <w:t>The book unit is free standing.</w:t>
            </w:r>
          </w:p>
          <w:p w:rsidR="00503198" w:rsidRDefault="00503198" w:rsidP="00503198">
            <w:pPr>
              <w:pStyle w:val="Bold3"/>
            </w:pPr>
            <w:r>
              <w:t>Unit pre-Assembly</w:t>
            </w:r>
          </w:p>
          <w:p w:rsidR="00503198" w:rsidRDefault="00503198" w:rsidP="00503198">
            <w:pPr>
              <w:pStyle w:val="Normal3"/>
            </w:pPr>
            <w:r>
              <w:t>The book unit requires previous assembly.</w:t>
            </w:r>
          </w:p>
          <w:p w:rsidR="00503198" w:rsidRDefault="00503198" w:rsidP="00503198">
            <w:pPr>
              <w:pStyle w:val="Bold3"/>
            </w:pPr>
            <w:r>
              <w:t>Unit post-Assembly</w:t>
            </w:r>
          </w:p>
          <w:p w:rsidR="00503198" w:rsidRDefault="00503198" w:rsidP="00503198">
            <w:pPr>
              <w:pStyle w:val="Normal3"/>
            </w:pPr>
            <w:r>
              <w:t>The book unit requires post assembly.</w:t>
            </w:r>
          </w:p>
        </w:tc>
      </w:tr>
    </w:tbl>
    <w:p w:rsidR="00503198" w:rsidRDefault="00503198" w:rsidP="00503198"/>
    <w:p w:rsidR="00503198" w:rsidRPr="00DA30EB" w:rsidRDefault="00503198" w:rsidP="00503198">
      <w:pPr>
        <w:pStyle w:val="Heading2"/>
      </w:pPr>
      <w:bookmarkStart w:id="592" w:name="_Toc259721436"/>
      <w:bookmarkStart w:id="593" w:name="_Toc275501783"/>
      <w:bookmarkStart w:id="594" w:name="_Toc371377300"/>
      <w:bookmarkStart w:id="595" w:name="_Toc21212326"/>
      <w:bookmarkStart w:id="596" w:name="BooleanValue"/>
      <w:r w:rsidRPr="00103B26">
        <w:t>Boolean</w:t>
      </w:r>
      <w:r w:rsidRPr="00DA30EB">
        <w:t>Value</w:t>
      </w:r>
      <w:bookmarkEnd w:id="592"/>
      <w:bookmarkEnd w:id="593"/>
      <w:bookmarkEnd w:id="594"/>
      <w:bookmarkEnd w:id="595"/>
      <w:bookmarkEnd w:id="59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03198" w:rsidP="00503198">
            <w:pPr>
              <w:pStyle w:val="Normal2"/>
              <w:rPr>
                <w:noProof/>
              </w:rPr>
            </w:pPr>
            <w:r w:rsidRPr="00103B26">
              <w:rPr>
                <w:noProof/>
              </w:rPr>
              <w:t>A value in boolean format</w:t>
            </w:r>
            <w:r>
              <w:rPr>
                <w:noProof/>
              </w:rPr>
              <w:t>.</w:t>
            </w:r>
            <w:r w:rsidR="001978CB" w:rsidRPr="001978CB">
              <w:rPr>
                <w:noProof/>
              </w:rPr>
              <w:pict>
                <v:shape id="_x0000_s4073" type="#_x0000_t75" style="position:absolute;left:0;text-align:left;margin-left:4637.3pt;margin-top:7.05pt;width:86.25pt;height:37.5pt;z-index:-251812352;mso-position-horizontal:right;mso-position-horizontal-relative:text;mso-position-vertical-relative:text" wrapcoords="-188 0 -188 21168 21600 21168 21600 0 -188 0" filled="t">
                  <v:imagedata r:id="rId137" o:title="BooleanValue"/>
                  <w10:wrap type="tight"/>
                </v:shape>
              </w:pict>
            </w:r>
          </w:p>
        </w:tc>
      </w:tr>
    </w:tbl>
    <w:p w:rsidR="00503198" w:rsidRDefault="00503198" w:rsidP="00503198"/>
    <w:p w:rsidR="00503198" w:rsidRDefault="00503198" w:rsidP="00503198">
      <w:pPr>
        <w:pStyle w:val="Heading2"/>
      </w:pPr>
      <w:bookmarkStart w:id="597" w:name="_Toc259721437"/>
      <w:bookmarkStart w:id="598" w:name="_Toc275501784"/>
      <w:bookmarkStart w:id="599" w:name="_Toc371377301"/>
      <w:bookmarkStart w:id="600" w:name="_Toc21212327"/>
      <w:bookmarkStart w:id="601" w:name="BoxCharacteristics"/>
      <w:r>
        <w:t>BoxCharacteristics</w:t>
      </w:r>
      <w:bookmarkEnd w:id="597"/>
      <w:bookmarkEnd w:id="598"/>
      <w:bookmarkEnd w:id="599"/>
      <w:bookmarkEnd w:id="600"/>
      <w:bookmarkEnd w:id="6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7" o:spid="_x0000_s1126" style="position:absolute;left:0;text-align:left;margin-left:0;margin-top:0;width:50pt;height:50pt;z-index:249671168;visibility:hidden" coordsize="871,470" o:spt="100" o:preferrelative="t" adj="0,,0" path="">
                  <v:stroke joinstyle="round"/>
                  <v:formulas/>
                  <v:path o:connecttype="segments"/>
                  <o:lock v:ext="edit" selection="t"/>
                </v:shape>
              </w:pict>
            </w:r>
            <w:r w:rsidRPr="001978CB">
              <w:rPr>
                <w:noProof/>
              </w:rPr>
              <w:pict>
                <v:shape id="_x0000_s6501" type="#_x0000_t75" style="position:absolute;left:0;text-align:left;margin-left:23334.8pt;margin-top:7.05pt;width:294pt;height:596.2pt;z-index:-249868800;mso-wrap-edited:t;mso-position-horizontal:right" wrapcoords="7674 7244 261 7324 422 8193 7876 8271 7795 13331 11762 13488 11362 21571 21600 21573 21600 0 7836 91 7674 7244" filled="t">
                  <v:imagedata r:id="rId138" o:title="BoxCharacteristics"/>
                  <w10:wrap type="tight"/>
                </v:shape>
              </w:pict>
            </w:r>
            <w:r w:rsidR="00503198">
              <w:t>BoxCharacteristics is a group element that contains information about the box (or carton)</w:t>
            </w:r>
          </w:p>
          <w:p w:rsidR="00503198" w:rsidRDefault="00503198" w:rsidP="00503198">
            <w:pPr>
              <w:pStyle w:val="Bold3"/>
            </w:pPr>
            <w:r>
              <w:t>BoxType [attribute]</w:t>
            </w:r>
          </w:p>
          <w:p w:rsidR="00503198" w:rsidRDefault="00503198" w:rsidP="00503198">
            <w:pPr>
              <w:pStyle w:val="Italic3"/>
            </w:pPr>
            <w:r>
              <w:t>BoxType is optional. A single instance might exist.</w:t>
            </w:r>
          </w:p>
          <w:p w:rsidR="00503198" w:rsidRDefault="00503198" w:rsidP="00503198">
            <w:pPr>
              <w:pStyle w:val="Normal3"/>
            </w:pPr>
            <w:r>
              <w:t>Communicates the type of carton to use</w:t>
            </w:r>
            <w:r w:rsidR="00D32A64">
              <w:t>.</w:t>
            </w:r>
          </w:p>
          <w:p w:rsidR="00503198" w:rsidRDefault="00503198" w:rsidP="00503198">
            <w:pPr>
              <w:pStyle w:val="Normal3"/>
            </w:pPr>
            <w:r>
              <w:t>Refer to BoxType definition for any enumerations.</w:t>
            </w:r>
          </w:p>
          <w:p w:rsidR="00503198" w:rsidRDefault="00503198" w:rsidP="00503198">
            <w:pPr>
              <w:pStyle w:val="Bold3"/>
            </w:pPr>
            <w:r>
              <w:t>BoxMeasurementsAppliesTo [attribute]</w:t>
            </w:r>
          </w:p>
          <w:p w:rsidR="00503198" w:rsidRDefault="00503198" w:rsidP="00503198">
            <w:pPr>
              <w:pStyle w:val="Italic3"/>
            </w:pPr>
            <w:r>
              <w:t>BoxMeasurementsAppliesTo is optional. A single instance might exist.</w:t>
            </w:r>
          </w:p>
          <w:p w:rsidR="00503198" w:rsidRDefault="00503198" w:rsidP="00503198">
            <w:pPr>
              <w:pStyle w:val="Normal3"/>
            </w:pPr>
            <w:r>
              <w:t>Used to indicate the nature of the endpoints of the measurement type.</w:t>
            </w:r>
          </w:p>
          <w:p w:rsidR="00503198" w:rsidRDefault="00503198" w:rsidP="00503198">
            <w:pPr>
              <w:pStyle w:val="Normal3"/>
            </w:pPr>
            <w:r>
              <w:t>Refer to BoxMeasurementsAppliesTo definition for any enumerations.</w:t>
            </w:r>
          </w:p>
          <w:p w:rsidR="00D32A64" w:rsidRDefault="00D32A64" w:rsidP="00D32A64">
            <w:pPr>
              <w:pStyle w:val="Bold3"/>
            </w:pPr>
            <w:r w:rsidRPr="00D32A64">
              <w:t>IsRFTagRequired</w:t>
            </w:r>
            <w:r>
              <w:t xml:space="preserve"> [attribute]</w:t>
            </w:r>
          </w:p>
          <w:p w:rsidR="00D32A64" w:rsidRDefault="00D32A64" w:rsidP="00D32A64">
            <w:pPr>
              <w:pStyle w:val="Italic3"/>
            </w:pPr>
            <w:r w:rsidRPr="00D32A64">
              <w:t>IsRFTagRequired</w:t>
            </w:r>
            <w:r>
              <w:t xml:space="preserve"> is optional. A single instance might exist.</w:t>
            </w:r>
          </w:p>
          <w:p w:rsidR="00D32A64" w:rsidRDefault="00D32A64" w:rsidP="00D32A64">
            <w:pPr>
              <w:pStyle w:val="Normal3"/>
            </w:pPr>
            <w:r w:rsidRPr="00D32A64">
              <w:t>Indicates that RFTag application is required in the manufacturing and carton packaging processes</w:t>
            </w:r>
            <w:r>
              <w:t>.</w:t>
            </w:r>
          </w:p>
          <w:p w:rsidR="00D32A64" w:rsidRDefault="00D32A64" w:rsidP="00503198">
            <w:pPr>
              <w:pStyle w:val="Normal3"/>
            </w:pPr>
            <w:r>
              <w:t xml:space="preserve">Refer to </w:t>
            </w:r>
            <w:r w:rsidRPr="00D32A64">
              <w:t>IsRFTagRequired</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ProductIdentification</w:t>
            </w:r>
          </w:p>
          <w:p w:rsidR="00503198" w:rsidRDefault="00503198" w:rsidP="00503198">
            <w:pPr>
              <w:pStyle w:val="Italic4"/>
            </w:pPr>
            <w:r>
              <w:t>ProductIdentification is optional. A single instance might exist.</w:t>
            </w:r>
          </w:p>
          <w:p w:rsidR="00503198" w:rsidRDefault="00503198" w:rsidP="00503198">
            <w:pPr>
              <w:pStyle w:val="Normal4"/>
            </w:pPr>
            <w:r>
              <w:t>A grouping element designed to communicate product identification related to the parent element that contains this item.</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Burst</w:t>
            </w:r>
          </w:p>
          <w:p w:rsidR="00503198" w:rsidRDefault="00503198" w:rsidP="00503198">
            <w:pPr>
              <w:pStyle w:val="Italic4"/>
            </w:pPr>
            <w:r>
              <w:t>Burst is optional. A single instance might exist.</w:t>
            </w:r>
          </w:p>
          <w:p w:rsidR="00503198" w:rsidRDefault="00503198" w:rsidP="00503198">
            <w:pPr>
              <w:pStyle w:val="Normal4"/>
            </w:pPr>
            <w:r>
              <w:t>A group item used to communicate bursting strength target or test value according to a particular TestMethod.</w:t>
            </w:r>
          </w:p>
          <w:p w:rsidR="00503198" w:rsidRDefault="00503198" w:rsidP="00503198">
            <w:pPr>
              <w:pStyle w:val="Bold4"/>
            </w:pPr>
            <w:r>
              <w:t>BurstIndex</w:t>
            </w:r>
          </w:p>
          <w:p w:rsidR="00503198" w:rsidRDefault="00503198" w:rsidP="00503198">
            <w:pPr>
              <w:pStyle w:val="Italic4"/>
            </w:pPr>
            <w:r>
              <w:t>BurstIndex is optional. A single instance might exist.</w:t>
            </w:r>
          </w:p>
          <w:p w:rsidR="00503198" w:rsidRDefault="00503198" w:rsidP="00503198">
            <w:pPr>
              <w:pStyle w:val="Normal4"/>
            </w:pPr>
            <w:r>
              <w:t>The burst index.</w:t>
            </w:r>
          </w:p>
          <w:p w:rsidR="00503198" w:rsidRDefault="00503198" w:rsidP="00503198">
            <w:pPr>
              <w:pStyle w:val="Bold4"/>
            </w:pPr>
            <w:r>
              <w:t>UnitsPerCarton</w:t>
            </w:r>
          </w:p>
          <w:p w:rsidR="00503198" w:rsidRDefault="00503198" w:rsidP="00503198">
            <w:pPr>
              <w:pStyle w:val="Italic4"/>
            </w:pPr>
            <w:r>
              <w:t>UnitsPerCarton is optional. A single instance might exist.</w:t>
            </w:r>
          </w:p>
          <w:p w:rsidR="00503198" w:rsidRDefault="00503198" w:rsidP="00503198">
            <w:pPr>
              <w:pStyle w:val="Normal4"/>
            </w:pPr>
            <w:r>
              <w:t>The number of units per box.</w:t>
            </w:r>
          </w:p>
          <w:p w:rsidR="00503198" w:rsidRDefault="00503198" w:rsidP="00503198">
            <w:pPr>
              <w:pStyle w:val="Bold4"/>
            </w:pPr>
            <w:r>
              <w:t>LabelCharacteristics</w:t>
            </w:r>
          </w:p>
          <w:p w:rsidR="00503198" w:rsidRDefault="00503198" w:rsidP="00503198">
            <w:pPr>
              <w:pStyle w:val="Italic4"/>
            </w:pPr>
            <w:r>
              <w:t>LabelCharacteristics is optional. Multiple instances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WrapCharacteristics</w:t>
            </w:r>
          </w:p>
          <w:p w:rsidR="00503198" w:rsidRDefault="00503198" w:rsidP="00503198">
            <w:pPr>
              <w:pStyle w:val="Italic4"/>
            </w:pPr>
            <w:r>
              <w:t>WrapCharacteristics is optional. A single instance might exist.</w:t>
            </w:r>
          </w:p>
          <w:p w:rsidR="00503198" w:rsidRDefault="00503198" w:rsidP="00503198">
            <w:pPr>
              <w:pStyle w:val="Normal4"/>
            </w:pPr>
            <w:r>
              <w:t>A group element that contains elements that describes the manner in which the item is wrapped.</w:t>
            </w:r>
          </w:p>
          <w:p w:rsidR="00503198" w:rsidRDefault="00503198" w:rsidP="00503198">
            <w:pPr>
              <w:pStyle w:val="Bold4"/>
            </w:pPr>
            <w:r>
              <w:t>BandCharacteristics</w:t>
            </w:r>
          </w:p>
          <w:p w:rsidR="00503198" w:rsidRDefault="00503198" w:rsidP="00503198">
            <w:pPr>
              <w:pStyle w:val="Italic4"/>
            </w:pPr>
            <w:r>
              <w:t>BandCharacteristics is optional. A single instance might exist.</w:t>
            </w:r>
          </w:p>
          <w:p w:rsidR="00503198" w:rsidRDefault="00503198" w:rsidP="00503198">
            <w:pPr>
              <w:pStyle w:val="Normal4"/>
            </w:pPr>
            <w:r>
              <w:t>A group item that organises the packaging band detail information.</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02" w:name="_Toc259721438"/>
      <w:bookmarkStart w:id="603" w:name="_Toc275501785"/>
      <w:bookmarkStart w:id="604" w:name="_Toc371377302"/>
      <w:bookmarkStart w:id="605" w:name="_Toc21212328"/>
      <w:bookmarkStart w:id="606" w:name="BoxItem"/>
      <w:r>
        <w:t>BoxItem</w:t>
      </w:r>
      <w:bookmarkEnd w:id="602"/>
      <w:bookmarkEnd w:id="603"/>
      <w:bookmarkEnd w:id="604"/>
      <w:bookmarkEnd w:id="605"/>
      <w:bookmarkEnd w:id="606"/>
    </w:p>
    <w:tbl>
      <w:tblPr>
        <w:tblW w:w="5000" w:type="pct"/>
        <w:tblCellMar>
          <w:top w:w="144" w:type="dxa"/>
          <w:left w:w="115" w:type="dxa"/>
          <w:right w:w="115" w:type="dxa"/>
        </w:tblCellMar>
        <w:tblLook w:val="01E0"/>
      </w:tblPr>
      <w:tblGrid>
        <w:gridCol w:w="9584"/>
      </w:tblGrid>
      <w:tr w:rsidR="00503198" w:rsidRPr="00DC0D89" w:rsidTr="00503198">
        <w:tc>
          <w:tcPr>
            <w:tcW w:w="5000" w:type="pct"/>
          </w:tcPr>
          <w:p w:rsidR="00503198" w:rsidRDefault="001978CB" w:rsidP="00503198">
            <w:pPr>
              <w:pStyle w:val="Normal2"/>
            </w:pPr>
            <w:r w:rsidRPr="001978CB">
              <w:rPr>
                <w:noProof/>
              </w:rPr>
              <w:pict>
                <v:shape id="_x0000_s6748" type="#_x0000_t75" style="position:absolute;left:0;text-align:left;margin-left:28712.3pt;margin-top:7.05pt;width:353.75pt;height:586pt;z-index:-249695744;mso-wrap-edited:t;mso-position-horizontal:right" wrapcoords="156 5221 385 6259 4170 6259 4131 11475 7342 11382 7342 21443 21600 21572 21600 0 4131 74 4170 5243 156 5221" filled="t">
                  <v:imagedata r:id="rId139" o:title="BoxItem"/>
                  <w10:wrap type="tight"/>
                </v:shape>
              </w:pict>
            </w:r>
            <w:r w:rsidRPr="001978CB">
              <w:pict>
                <v:shape id="dc_108" o:spid="_x0000_s3971" style="position:absolute;left:0;text-align:left;margin-left:0;margin-top:0;width:50pt;height:50pt;z-index:251421184;visibility:hidden" coordsize="776,470" o:spt="100" o:preferrelative="t" adj="0,,0" path="">
                  <v:stroke joinstyle="round"/>
                  <v:formulas/>
                  <v:path o:connecttype="segments"/>
                  <o:lock v:ext="edit" selection="t"/>
                </v:shape>
              </w:pict>
            </w:r>
            <w:r w:rsidR="00503198">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503198" w:rsidRDefault="00503198" w:rsidP="00503198">
            <w:pPr>
              <w:pStyle w:val="Bold3"/>
            </w:pPr>
            <w:r>
              <w:t>MixProductIndicator [attribute]</w:t>
            </w:r>
          </w:p>
          <w:p w:rsidR="00503198" w:rsidRDefault="00503198" w:rsidP="00503198">
            <w:pPr>
              <w:pStyle w:val="Italic3"/>
            </w:pPr>
            <w:r>
              <w:t>MixProductIndicator is optional. A single instance might exist.</w:t>
            </w:r>
          </w:p>
          <w:p w:rsidR="00503198" w:rsidRDefault="00503198" w:rsidP="00503198">
            <w:pPr>
              <w:pStyle w:val="Normal3"/>
            </w:pPr>
            <w:r>
              <w:t>Specifies whether a product can be mixed with other products on the same shipment.</w:t>
            </w:r>
          </w:p>
          <w:p w:rsidR="00503198" w:rsidRDefault="00503198" w:rsidP="00503198">
            <w:pPr>
              <w:pStyle w:val="Normal3"/>
            </w:pPr>
            <w:r>
              <w:t>Refer to MixProductIndicator definition for any enumerations.</w:t>
            </w:r>
          </w:p>
          <w:p w:rsidR="00503198" w:rsidRDefault="00503198" w:rsidP="00503198">
            <w:pPr>
              <w:pStyle w:val="Bold3"/>
            </w:pPr>
            <w:r w:rsidRPr="008F00BE">
              <w:t>IsPartialIndicator</w:t>
            </w:r>
            <w:r>
              <w:t xml:space="preserve"> [attribute]</w:t>
            </w:r>
          </w:p>
          <w:p w:rsidR="00503198" w:rsidRDefault="00503198" w:rsidP="00503198">
            <w:pPr>
              <w:pStyle w:val="Italic3"/>
            </w:pPr>
            <w:r w:rsidRPr="008F00BE">
              <w:t>IsPartialIndicator</w:t>
            </w:r>
            <w:r>
              <w:t xml:space="preserve"> is optional. A single instance might exist.</w:t>
            </w:r>
          </w:p>
          <w:p w:rsidR="00503198" w:rsidRDefault="00503198" w:rsidP="00503198">
            <w:pPr>
              <w:pStyle w:val="Normal3"/>
            </w:pPr>
            <w:r w:rsidRPr="001B2693">
              <w:t>Specifies if the container (e.g. pallet, box) is partially full or not</w:t>
            </w:r>
            <w:r>
              <w:t>.</w:t>
            </w:r>
          </w:p>
          <w:p w:rsidR="00503198" w:rsidRDefault="00503198" w:rsidP="00503198">
            <w:pPr>
              <w:pStyle w:val="Normal3"/>
            </w:pPr>
            <w:r>
              <w:t xml:space="preserve">Refer to </w:t>
            </w:r>
            <w:r w:rsidRPr="001B2693">
              <w:t>IsPartialIndicator</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optional.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PartyIdentifier</w:t>
            </w:r>
          </w:p>
          <w:p w:rsidR="00503198" w:rsidRDefault="00503198" w:rsidP="00503198">
            <w:pPr>
              <w:pStyle w:val="Italic5"/>
            </w:pPr>
            <w:r>
              <w:t>PartyIdentifier is mandatory. One instance is required, multiple instances might exist.</w:t>
            </w:r>
          </w:p>
          <w:p w:rsidR="00503198" w:rsidRDefault="00503198" w:rsidP="00503198">
            <w:pPr>
              <w:pStyle w:val="Normal5"/>
            </w:pPr>
            <w:r>
              <w:t>A unique identifier of a specific party. This element contains an attribute PartyIdentifierType that indicates the type of party.</w:t>
            </w:r>
          </w:p>
          <w:p w:rsidR="00503198" w:rsidRDefault="00503198" w:rsidP="00503198">
            <w:pPr>
              <w:pStyle w:val="Bold5"/>
            </w:pPr>
            <w:r>
              <w:t>MachineID</w:t>
            </w:r>
          </w:p>
          <w:p w:rsidR="00503198" w:rsidRDefault="00503198" w:rsidP="00503198">
            <w:pPr>
              <w:pStyle w:val="Italic5"/>
            </w:pPr>
            <w:r>
              <w:t>MachineID is optional. A single instance might exist.</w:t>
            </w:r>
          </w:p>
          <w:p w:rsidR="00503198" w:rsidRDefault="00503198" w:rsidP="00503198">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ItemCount</w:t>
            </w:r>
          </w:p>
          <w:p w:rsidR="00503198" w:rsidRDefault="00503198" w:rsidP="00503198">
            <w:pPr>
              <w:pStyle w:val="Italic4"/>
            </w:pPr>
            <w:r>
              <w:t>ItemCount is mandatory. A single instance is required.</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(choice)</w:t>
            </w:r>
          </w:p>
          <w:p w:rsidR="00503198" w:rsidRDefault="00503198" w:rsidP="00503198">
            <w:pPr>
              <w:pStyle w:val="Italic4"/>
            </w:pPr>
            <w:r>
              <w:t xml:space="preserve">[choice] is </w:t>
            </w:r>
            <w:r w:rsidR="003707E6" w:rsidRPr="003707E6">
              <w:t>optional. A single instance might exist</w:t>
            </w:r>
            <w:r>
              <w:t xml:space="preserve">. </w:t>
            </w:r>
          </w:p>
          <w:p w:rsidR="00503198" w:rsidRDefault="00503198" w:rsidP="00503198">
            <w:pPr>
              <w:pStyle w:val="Bold5"/>
            </w:pPr>
            <w:r>
              <w:t>ReamItem</w:t>
            </w:r>
          </w:p>
          <w:p w:rsidR="00503198" w:rsidRDefault="00503198" w:rsidP="00503198">
            <w:pPr>
              <w:pStyle w:val="Italic5"/>
            </w:pPr>
            <w:r>
              <w:t xml:space="preserve">ReamItem is </w:t>
            </w:r>
            <w:r w:rsidR="00A729A9" w:rsidRPr="00A729A9">
              <w:t>mandatory. One instance is required, multiple instances might exist</w:t>
            </w:r>
            <w:r>
              <w:t xml:space="preserve">. </w:t>
            </w:r>
          </w:p>
          <w:p w:rsidR="00503198" w:rsidRDefault="00503198" w:rsidP="00503198">
            <w:pPr>
              <w:pStyle w:val="Normal5"/>
            </w:pPr>
            <w:r>
              <w:t>A wrapped quantity of SheetItem(s).</w:t>
            </w:r>
          </w:p>
          <w:p w:rsidR="00503198" w:rsidRDefault="00503198" w:rsidP="00503198">
            <w:pPr>
              <w:pStyle w:val="Bold5"/>
            </w:pPr>
            <w:r>
              <w:t>SheetItem</w:t>
            </w:r>
          </w:p>
          <w:p w:rsidR="00503198" w:rsidRDefault="00503198" w:rsidP="00503198">
            <w:pPr>
              <w:pStyle w:val="Italic5"/>
            </w:pPr>
            <w:r>
              <w:t xml:space="preserve">SheetItem is </w:t>
            </w:r>
            <w:r w:rsidR="003707E6" w:rsidRPr="003707E6">
              <w:t>mandatory. A single instance is required</w:t>
            </w:r>
            <w:r>
              <w:t xml:space="preserve">. </w:t>
            </w:r>
          </w:p>
          <w:p w:rsidR="00503198" w:rsidRDefault="00503198" w:rsidP="00503198">
            <w:pPr>
              <w:pStyle w:val="Normal5"/>
            </w:pPr>
            <w:r>
              <w:t>A group item consisting potentially of the date the sheets were converted into sheets and/or packaged or finished.</w:t>
            </w:r>
          </w:p>
          <w:p w:rsidR="00503198" w:rsidRDefault="00503198" w:rsidP="00503198">
            <w:pPr>
              <w:pStyle w:val="Bold5"/>
            </w:pPr>
            <w:r>
              <w:t>UnitItem</w:t>
            </w:r>
          </w:p>
          <w:p w:rsidR="00503198" w:rsidRDefault="00503198" w:rsidP="00503198">
            <w:pPr>
              <w:pStyle w:val="Italic5"/>
            </w:pPr>
            <w:r>
              <w:t xml:space="preserve">UnitItem is </w:t>
            </w:r>
            <w:r w:rsidR="00A729A9" w:rsidRPr="00A729A9">
              <w:t>mandatory. One instance is required, multiple instances might exist</w:t>
            </w:r>
            <w:r>
              <w:t xml:space="preserve">. </w:t>
            </w:r>
          </w:p>
          <w:p w:rsidR="00503198" w:rsidRDefault="00503198" w:rsidP="00503198">
            <w:pPr>
              <w:pStyle w:val="Normal5"/>
            </w:pPr>
            <w:r>
              <w:t>Unit Item.</w:t>
            </w:r>
          </w:p>
          <w:p w:rsidR="00503198" w:rsidRDefault="00503198" w:rsidP="00503198">
            <w:pPr>
              <w:pStyle w:val="Bold4"/>
            </w:pPr>
            <w:r>
              <w:t>BoxCharacteristics</w:t>
            </w:r>
          </w:p>
          <w:p w:rsidR="00503198" w:rsidRDefault="00503198" w:rsidP="00503198">
            <w:pPr>
              <w:pStyle w:val="Italic4"/>
            </w:pPr>
            <w:r>
              <w:t>BoxCharacteristics is optional. A single instance might exist.</w:t>
            </w:r>
          </w:p>
          <w:p w:rsidR="00503198" w:rsidRDefault="00503198" w:rsidP="00503198">
            <w:pPr>
              <w:pStyle w:val="Normal4"/>
            </w:pPr>
            <w:r>
              <w:t>BoxCharacteristics is a group element that contains information about the box (or carton)</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BoxReference</w:t>
            </w:r>
          </w:p>
          <w:p w:rsidR="00503198" w:rsidRDefault="00503198" w:rsidP="00503198">
            <w:pPr>
              <w:pStyle w:val="Italic4"/>
            </w:pPr>
            <w:r w:rsidRPr="00DC0D89">
              <w:t>BoxReference</w:t>
            </w:r>
            <w:r>
              <w:t xml:space="preserve"> is optional. Multiple instances might exist.</w:t>
            </w:r>
          </w:p>
          <w:p w:rsidR="00503198" w:rsidRDefault="00503198" w:rsidP="00503198">
            <w:pPr>
              <w:pStyle w:val="Normal4"/>
            </w:pPr>
            <w:r w:rsidRPr="007D7D3C">
              <w:t>An element detailing relevant references pertaining to the Box. The type of reference is identified by the attributes  BoxReferenceType and AssignedBy</w:t>
            </w:r>
            <w:r>
              <w:t>.</w:t>
            </w:r>
          </w:p>
          <w:p w:rsidR="00503198" w:rsidRDefault="00503198" w:rsidP="00503198">
            <w:pPr>
              <w:pStyle w:val="Bold4"/>
            </w:pPr>
            <w:r>
              <w:t>OtherDate</w:t>
            </w:r>
          </w:p>
          <w:p w:rsidR="00503198" w:rsidRDefault="00503198" w:rsidP="00503198">
            <w:pPr>
              <w:pStyle w:val="Italic4"/>
            </w:pPr>
            <w:r>
              <w:t>O</w:t>
            </w:r>
            <w:r w:rsidRPr="00E9374D">
              <w:t>therDate</w:t>
            </w:r>
            <w:r>
              <w:t xml:space="preserve">  is optional. Multiple instances might exist.</w:t>
            </w:r>
          </w:p>
          <w:p w:rsidR="00503198" w:rsidRDefault="00503198" w:rsidP="00503198">
            <w:pPr>
              <w:pStyle w:val="Normal4"/>
            </w:pPr>
            <w:r w:rsidRPr="00E9374D">
              <w:t>A date that may not be specifically detailed within a document (example: print date at the PurchaseOrderLineItem)</w:t>
            </w:r>
            <w:r>
              <w:t>.</w:t>
            </w:r>
          </w:p>
          <w:p w:rsidR="00894CE8" w:rsidRDefault="00894CE8" w:rsidP="00894CE8">
            <w:pPr>
              <w:pStyle w:val="Bold4"/>
            </w:pPr>
            <w:r>
              <w:t>SafetyAndEnvironmentalInformation</w:t>
            </w:r>
          </w:p>
          <w:p w:rsidR="00894CE8" w:rsidRDefault="00894CE8" w:rsidP="00894CE8">
            <w:pPr>
              <w:pStyle w:val="Italic4"/>
            </w:pPr>
            <w:r>
              <w:t>SafetyAndEnvironmentalInformation is optional. Multiple instances might exist.</w:t>
            </w:r>
          </w:p>
          <w:p w:rsidR="00894CE8" w:rsidRDefault="00894CE8" w:rsidP="00894CE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607" w:name="_Toc259721439"/>
      <w:bookmarkStart w:id="608" w:name="_Toc275501786"/>
      <w:bookmarkStart w:id="609" w:name="_Toc371377303"/>
      <w:bookmarkStart w:id="610" w:name="_Toc21212329"/>
      <w:bookmarkStart w:id="611" w:name="BoxMeasurementsAppliesTo_a"/>
      <w:r>
        <w:t>BoxMeasurementsAppliesTo [attribute]</w:t>
      </w:r>
      <w:bookmarkEnd w:id="607"/>
      <w:bookmarkEnd w:id="608"/>
      <w:bookmarkEnd w:id="609"/>
      <w:bookmarkEnd w:id="610"/>
      <w:bookmarkEnd w:id="6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9" o:spid="_x0000_s1127" style="position:absolute;left:0;text-align:left;margin-left:0;margin-top:0;width:50pt;height:50pt;z-index:249672192;visibility:hidden" coordsize="89,258" o:spt="100" o:preferrelative="t" adj="0,,0" path="">
                  <v:stroke joinstyle="round"/>
                  <v:formulas/>
                  <v:path o:connecttype="segments"/>
                  <o:lock v:ext="edit" selection="t"/>
                </v:shape>
              </w:pict>
            </w:r>
            <w:r w:rsidRPr="001978CB">
              <w:pict>
                <v:shape id="_x0000_s3107" style="position:absolute;left:0;text-align:left;margin-left:10305pt;margin-top:7.2pt;width:154.5pt;height:53.25pt;z-index:-252685824;mso-wrap-edited:t;mso-position-horizontal:right" coordsize="" o:spt="100" wrapcoords="-30 0 1000 0 1000 1079 1000 1079 -30 1079 -30 0" adj="0,,0" path="">
                  <v:stroke joinstyle="round"/>
                  <v:imagedata r:id="rId140" o:title="dc_109"/>
                  <v:formulas/>
                  <v:path o:connecttype="segments"/>
                  <w10:wrap type="tight"/>
                </v:shape>
              </w:pict>
            </w:r>
            <w:r w:rsidR="00503198">
              <w:t>Used to indicate the nature of the endpoints of the measurement type.</w:t>
            </w:r>
          </w:p>
          <w:p w:rsidR="00503198" w:rsidRDefault="00503198" w:rsidP="00503198">
            <w:pPr>
              <w:pStyle w:val="Italic2"/>
            </w:pPr>
            <w:r>
              <w:t>This item is restricted to the following list.</w:t>
            </w:r>
          </w:p>
          <w:p w:rsidR="00503198" w:rsidRDefault="00503198" w:rsidP="00503198">
            <w:pPr>
              <w:pStyle w:val="Bold3"/>
            </w:pPr>
            <w:r>
              <w:t>Inside</w:t>
            </w:r>
          </w:p>
          <w:p w:rsidR="00503198" w:rsidRDefault="00503198" w:rsidP="00503198">
            <w:pPr>
              <w:pStyle w:val="Normal3"/>
            </w:pPr>
            <w:r>
              <w:t>The measurements provided are for the inside of the box.</w:t>
            </w:r>
          </w:p>
          <w:p w:rsidR="00503198" w:rsidRDefault="00503198" w:rsidP="00503198">
            <w:pPr>
              <w:pStyle w:val="Bold3"/>
            </w:pPr>
            <w:r>
              <w:t>Outside</w:t>
            </w:r>
          </w:p>
          <w:p w:rsidR="00503198" w:rsidRDefault="00503198" w:rsidP="00503198">
            <w:pPr>
              <w:pStyle w:val="Normal3"/>
            </w:pPr>
            <w:r>
              <w:t>The measurements provided apply to the outside of the box.</w:t>
            </w:r>
          </w:p>
        </w:tc>
      </w:tr>
    </w:tbl>
    <w:p w:rsidR="00503198" w:rsidRDefault="00503198" w:rsidP="00503198"/>
    <w:p w:rsidR="00503198" w:rsidRDefault="00503198" w:rsidP="00503198">
      <w:pPr>
        <w:pStyle w:val="Heading2"/>
      </w:pPr>
      <w:bookmarkStart w:id="612" w:name="_Toc259721440"/>
      <w:bookmarkStart w:id="613" w:name="_Toc275501787"/>
      <w:bookmarkStart w:id="614" w:name="_Toc371377304"/>
      <w:bookmarkStart w:id="615" w:name="_Toc21212330"/>
      <w:bookmarkStart w:id="616" w:name="BoxReference"/>
      <w:r>
        <w:t>Box</w:t>
      </w:r>
      <w:r w:rsidRPr="003B6F76">
        <w:t>Reference</w:t>
      </w:r>
      <w:bookmarkEnd w:id="612"/>
      <w:bookmarkEnd w:id="613"/>
      <w:bookmarkEnd w:id="614"/>
      <w:bookmarkEnd w:id="615"/>
      <w:bookmarkEnd w:id="616"/>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1978CB" w:rsidP="00503198">
            <w:pPr>
              <w:pStyle w:val="Normal2"/>
            </w:pPr>
            <w:r>
              <w:rPr>
                <w:noProof/>
                <w:snapToGrid/>
                <w:lang w:val="sv-SE" w:eastAsia="sv-SE"/>
              </w:rPr>
              <w:pict>
                <v:shape id="_x0000_s146518" type="#_x0000_t75" style="position:absolute;left:0;text-align:left;margin-left:1429.8pt;margin-top:7.05pt;width:231pt;height:97.5pt;z-index:-249383424;mso-wrap-edited:t;mso-position-horizontal:right;mso-position-horizontal-relative:text;mso-position-vertical:absolute;mso-position-vertical-relative:text" wrapcoords="383 6668 327 14777 8855 15707 8799 21689 21600 21434 21600 0 8995 -78 8995 6834 383 6668" filled="t">
                  <v:imagedata r:id="rId141" o:title="BoxReference"/>
                  <w10:wrap type="tight"/>
                </v:shape>
              </w:pict>
            </w:r>
            <w:r w:rsidR="00503198" w:rsidRPr="00CB095C">
              <w:rPr>
                <w:noProof/>
              </w:rPr>
              <w:t xml:space="preserve">An element detailing relevant references pertaining to the </w:t>
            </w:r>
            <w:r w:rsidR="00503198">
              <w:rPr>
                <w:noProof/>
              </w:rPr>
              <w:t>Box</w:t>
            </w:r>
            <w:r w:rsidR="00503198" w:rsidRPr="00CB095C">
              <w:rPr>
                <w:noProof/>
              </w:rPr>
              <w:t xml:space="preserve">. The type of reference is identified by the attributes  </w:t>
            </w:r>
            <w:r w:rsidR="00503198">
              <w:rPr>
                <w:noProof/>
              </w:rPr>
              <w:t>Box</w:t>
            </w:r>
            <w:r w:rsidR="00503198" w:rsidRPr="00CB095C">
              <w:rPr>
                <w:noProof/>
              </w:rPr>
              <w:t>ReferenceType and AssignedBy</w:t>
            </w:r>
            <w:r w:rsidR="00503198" w:rsidRPr="003B6F76">
              <w:t>.</w:t>
            </w:r>
          </w:p>
          <w:p w:rsidR="00503198" w:rsidRDefault="00503198" w:rsidP="00503198">
            <w:pPr>
              <w:pStyle w:val="Bold3"/>
            </w:pPr>
            <w:r>
              <w:t>BoxReferenceType [attribute]</w:t>
            </w:r>
          </w:p>
          <w:p w:rsidR="00503198" w:rsidRDefault="00503198" w:rsidP="00503198">
            <w:pPr>
              <w:pStyle w:val="Italic3"/>
            </w:pPr>
            <w:r>
              <w:t>Box</w:t>
            </w:r>
            <w:r w:rsidRPr="00A0363A">
              <w:t>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Refer to Box</w:t>
            </w:r>
            <w:r w:rsidRPr="00A0363A">
              <w:t>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4E5BAF" w:rsidP="00503198">
            <w:pPr>
              <w:pStyle w:val="Normal3"/>
            </w:pPr>
            <w:r>
              <w:t xml:space="preserve">Identifies the type of party or the agency that </w:t>
            </w:r>
            <w:r w:rsidR="00503198">
              <w:t>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617" w:name="_Toc259721441"/>
      <w:bookmarkStart w:id="618" w:name="_Toc275501788"/>
      <w:bookmarkStart w:id="619" w:name="_Toc371377305"/>
      <w:bookmarkStart w:id="620" w:name="_Toc21212331"/>
      <w:bookmarkStart w:id="621" w:name="BoxReferenceType_a"/>
      <w:r>
        <w:t>BoxReferenceType [attribute]</w:t>
      </w:r>
      <w:bookmarkEnd w:id="617"/>
      <w:bookmarkEnd w:id="618"/>
      <w:bookmarkEnd w:id="619"/>
      <w:bookmarkEnd w:id="620"/>
      <w:bookmarkEnd w:id="621"/>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978CB" w:rsidP="00503198">
            <w:pPr>
              <w:pStyle w:val="Normal2"/>
            </w:pPr>
            <w:r w:rsidRPr="001978CB">
              <w:rPr>
                <w:noProof/>
              </w:rPr>
              <w:pict>
                <v:shape id="_x0000_s3976" type="#_x0000_t75" style="position:absolute;left:0;text-align:left;margin-left:5582.3pt;margin-top:7.05pt;width:96.75pt;height:36pt;z-index:-251891200;mso-position-horizontal:right" wrapcoords="-167 0 -167 21150 21600 21150 21600 0 -167 0" filled="t">
                  <v:imagedata r:id="rId142" o:title="Box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622" w:name="_Toc259721442"/>
      <w:bookmarkStart w:id="623" w:name="_Toc275501789"/>
      <w:bookmarkStart w:id="624" w:name="_Toc371377306"/>
      <w:bookmarkStart w:id="625" w:name="_Toc21212332"/>
      <w:bookmarkStart w:id="626" w:name="BoxType_a"/>
      <w:r>
        <w:t>BoxType [attribute]</w:t>
      </w:r>
      <w:bookmarkEnd w:id="622"/>
      <w:bookmarkEnd w:id="623"/>
      <w:bookmarkEnd w:id="624"/>
      <w:bookmarkEnd w:id="625"/>
      <w:bookmarkEnd w:id="6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10" o:spid="_x0000_s1128" style="position:absolute;left:0;text-align:left;margin-left:0;margin-top:0;width:50pt;height:50pt;z-index:249673216;visibility:hidden" coordsize="89,133" o:spt="100" o:preferrelative="t" adj="0,,0" path="">
                  <v:stroke joinstyle="round"/>
                  <v:formulas/>
                  <v:path o:connecttype="segments"/>
                  <o:lock v:ext="edit" selection="t"/>
                </v:shape>
              </w:pict>
            </w:r>
            <w:r w:rsidRPr="001978CB">
              <w:pict>
                <v:shape id="_x0000_s3108" style="position:absolute;left:0;text-align:left;margin-left:3555pt;margin-top:7.2pt;width:79.5pt;height:53.25pt;z-index:-252684800;mso-wrap-edited:t;mso-position-horizontal:right" coordsize="" o:spt="100" wrapcoords="-30 0 1000 0 1000 1079 1000 1079 -30 1079 -30 0" adj="0,,0" path="">
                  <v:stroke joinstyle="round"/>
                  <v:imagedata r:id="rId143" o:title="dc_110"/>
                  <v:formulas/>
                  <v:path o:connecttype="segments"/>
                  <w10:wrap type="tight"/>
                </v:shape>
              </w:pict>
            </w:r>
            <w:r w:rsidR="00503198">
              <w:t>Communicates the type of carton to use</w:t>
            </w:r>
          </w:p>
          <w:p w:rsidR="00503198" w:rsidRDefault="00503198" w:rsidP="00503198">
            <w:pPr>
              <w:pStyle w:val="Italic2"/>
            </w:pPr>
            <w:r>
              <w:t>This item is restricted to the following list.</w:t>
            </w:r>
          </w:p>
          <w:p w:rsidR="00503198" w:rsidRDefault="00503198" w:rsidP="00503198">
            <w:pPr>
              <w:pStyle w:val="Bold3"/>
            </w:pPr>
            <w:r>
              <w:t>Corrugated</w:t>
            </w:r>
          </w:p>
          <w:p w:rsidR="00503198" w:rsidRDefault="00503198" w:rsidP="00503198">
            <w:pPr>
              <w:pStyle w:val="Normal3"/>
            </w:pPr>
            <w:r>
              <w:t>The carton type is grooved.</w:t>
            </w:r>
          </w:p>
          <w:p w:rsidR="00503198" w:rsidRDefault="00503198" w:rsidP="00503198">
            <w:pPr>
              <w:pStyle w:val="Bold3"/>
            </w:pPr>
            <w:r>
              <w:t>DoubleWall</w:t>
            </w:r>
          </w:p>
          <w:p w:rsidR="00503198" w:rsidRDefault="00503198" w:rsidP="00503198">
            <w:pPr>
              <w:pStyle w:val="Normal3"/>
            </w:pPr>
            <w:r>
              <w:t>The carton type has a double wall.</w:t>
            </w:r>
          </w:p>
          <w:p w:rsidR="00503198" w:rsidRDefault="00503198" w:rsidP="00503198">
            <w:pPr>
              <w:pStyle w:val="Bold3"/>
            </w:pPr>
            <w:r>
              <w:t>SingleWall</w:t>
            </w:r>
          </w:p>
          <w:p w:rsidR="00503198" w:rsidRDefault="00503198" w:rsidP="00503198">
            <w:pPr>
              <w:pStyle w:val="Normal3"/>
            </w:pPr>
            <w:r>
              <w:t>The carton type has a single wall.</w:t>
            </w:r>
          </w:p>
          <w:p w:rsidR="00503198" w:rsidRDefault="00503198" w:rsidP="00503198">
            <w:pPr>
              <w:pStyle w:val="Bold3"/>
            </w:pPr>
            <w:r>
              <w:t>TripleWall</w:t>
            </w:r>
          </w:p>
          <w:p w:rsidR="00503198" w:rsidRDefault="00503198" w:rsidP="00503198">
            <w:pPr>
              <w:pStyle w:val="Normal3"/>
            </w:pPr>
            <w:r>
              <w:t>The carton type has a triple wall.</w:t>
            </w:r>
          </w:p>
        </w:tc>
      </w:tr>
    </w:tbl>
    <w:p w:rsidR="00503198" w:rsidRDefault="00503198" w:rsidP="00503198"/>
    <w:p w:rsidR="00503198" w:rsidRDefault="00503198" w:rsidP="00503198">
      <w:pPr>
        <w:pStyle w:val="Heading2"/>
      </w:pPr>
      <w:bookmarkStart w:id="627" w:name="_Toc259721443"/>
      <w:bookmarkStart w:id="628" w:name="_Toc275501790"/>
      <w:bookmarkStart w:id="629" w:name="_Toc371377307"/>
      <w:bookmarkStart w:id="630" w:name="_Toc21212333"/>
      <w:bookmarkStart w:id="631" w:name="Brand"/>
      <w:r>
        <w:t>Brand</w:t>
      </w:r>
      <w:bookmarkEnd w:id="627"/>
      <w:bookmarkEnd w:id="628"/>
      <w:bookmarkEnd w:id="629"/>
      <w:bookmarkEnd w:id="630"/>
      <w:bookmarkEnd w:id="6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11" o:spid="_x0000_s1129" style="position:absolute;left:0;text-align:left;margin-left:0;margin-top:0;width:50pt;height:50pt;z-index:249674240;visibility:hidden" coordsize="67,93" o:spt="100" o:preferrelative="t" adj="0,,0" path="">
                  <v:stroke joinstyle="round"/>
                  <v:formulas/>
                  <v:path o:connecttype="segments"/>
                  <o:lock v:ext="edit" selection="t"/>
                </v:shape>
              </w:pict>
            </w:r>
            <w:r w:rsidRPr="001978CB">
              <w:pict>
                <v:shape id="_x0000_s3109" style="position:absolute;left:0;text-align:left;margin-left:1395pt;margin-top:7.2pt;width:55.5pt;height:40.5pt;z-index:-252683776;mso-wrap-edited:t;mso-position-horizontal:right" coordsize="" o:spt="100" wrapcoords="-30 104 1000 104 1000 1105 1000 1105 -30 1105 -30 104" adj="0,,0" path="">
                  <v:stroke joinstyle="round"/>
                  <v:imagedata r:id="rId144" o:title="dc_111"/>
                  <v:formulas/>
                  <v:path o:connecttype="segments"/>
                  <w10:wrap type="tight"/>
                </v:shape>
              </w:pict>
            </w:r>
            <w:r w:rsidR="00EA794C">
              <w:t>Specifies</w:t>
            </w:r>
            <w:r w:rsidR="00EA794C" w:rsidRPr="00EA794C">
              <w:t xml:space="preserve"> </w:t>
            </w:r>
            <w:r w:rsidR="00813F17">
              <w:t xml:space="preserve">a </w:t>
            </w:r>
            <w:r w:rsidR="00EA794C" w:rsidRPr="00EA794C">
              <w:t>trade name for an item. E.g. the brand name of a transport vehicle, t</w:t>
            </w:r>
            <w:r w:rsidR="00BA5689">
              <w:t>he brand name of a material etc</w:t>
            </w:r>
            <w:r w:rsidR="00503198">
              <w:t>.</w:t>
            </w:r>
          </w:p>
        </w:tc>
      </w:tr>
    </w:tbl>
    <w:p w:rsidR="00503198" w:rsidRDefault="00503198" w:rsidP="00503198"/>
    <w:p w:rsidR="00C33CAE" w:rsidRDefault="00C33CAE" w:rsidP="00C33CAE">
      <w:pPr>
        <w:pStyle w:val="Heading2"/>
      </w:pPr>
      <w:bookmarkStart w:id="632" w:name="_Toc21212334"/>
      <w:bookmarkStart w:id="633" w:name="BrandAndModel"/>
      <w:r>
        <w:t>BrandAndModel</w:t>
      </w:r>
      <w:bookmarkEnd w:id="632"/>
      <w:bookmarkEnd w:id="633"/>
    </w:p>
    <w:tbl>
      <w:tblPr>
        <w:tblW w:w="5000" w:type="pct"/>
        <w:tblCellMar>
          <w:top w:w="144" w:type="dxa"/>
          <w:left w:w="115" w:type="dxa"/>
          <w:right w:w="115" w:type="dxa"/>
        </w:tblCellMar>
        <w:tblLook w:val="01E0"/>
      </w:tblPr>
      <w:tblGrid>
        <w:gridCol w:w="9584"/>
      </w:tblGrid>
      <w:tr w:rsidR="00C33CAE" w:rsidTr="00D93D3B">
        <w:tc>
          <w:tcPr>
            <w:tcW w:w="5000" w:type="pct"/>
          </w:tcPr>
          <w:p w:rsidR="00C33CAE" w:rsidRDefault="001978CB" w:rsidP="00D93D3B">
            <w:pPr>
              <w:pStyle w:val="Normal2"/>
            </w:pPr>
            <w:r>
              <w:rPr>
                <w:noProof/>
                <w:snapToGrid/>
                <w:lang w:val="sv-SE" w:eastAsia="sv-SE"/>
              </w:rPr>
              <w:pict>
                <v:shape id="_x0000_s6889" type="#_x0000_t75" style="position:absolute;left:0;text-align:left;margin-left:13503.3pt;margin-top:7.05pt;width:223.5pt;height:75pt;z-index:-249595392;mso-wrap-edited:t;mso-position-horizontal:right" wrapcoords="164 6998 454 14429 14139 13910 14661 20995 21600 21384 21600 0 14835 -86 14139 6998 164 6998" filled="t">
                  <v:imagedata r:id="rId145" o:title="BrandAndModel"/>
                  <w10:wrap type="tight"/>
                </v:shape>
              </w:pict>
            </w:r>
            <w:r w:rsidR="00C33CAE" w:rsidRPr="00C33CAE">
              <w:t>A grouping element containing information about brand and model for an item.</w:t>
            </w:r>
          </w:p>
          <w:p w:rsidR="00C33CAE" w:rsidRDefault="00C33CAE" w:rsidP="00D93D3B">
            <w:pPr>
              <w:pStyle w:val="Bold3"/>
            </w:pPr>
            <w:r>
              <w:t>(sequence)</w:t>
            </w:r>
          </w:p>
          <w:p w:rsidR="00C33CAE" w:rsidRDefault="00C33CAE" w:rsidP="00D93D3B">
            <w:pPr>
              <w:pStyle w:val="Italic3"/>
            </w:pPr>
            <w:r>
              <w:t>The sequence of items below is mandatory. A single instance is required.</w:t>
            </w:r>
          </w:p>
          <w:p w:rsidR="00C33CAE" w:rsidRDefault="00C33CAE" w:rsidP="00C33CAE">
            <w:pPr>
              <w:pStyle w:val="Bold4"/>
            </w:pPr>
            <w:r>
              <w:t>Brand</w:t>
            </w:r>
          </w:p>
          <w:p w:rsidR="00C33CAE" w:rsidRDefault="00C33CAE" w:rsidP="00C33CAE">
            <w:pPr>
              <w:pStyle w:val="Italic4"/>
            </w:pPr>
            <w:r>
              <w:t>Brand is optional. A single instance might exist.</w:t>
            </w:r>
          </w:p>
          <w:p w:rsidR="00C33CAE" w:rsidRDefault="00C33CAE" w:rsidP="00C33CAE">
            <w:pPr>
              <w:pStyle w:val="Normal4"/>
            </w:pPr>
            <w:r>
              <w:t xml:space="preserve">Specifies a </w:t>
            </w:r>
            <w:r w:rsidRPr="00813F17">
              <w:t>trade name for an item. E.g. the brand name of a transport vehicle, the brand name of a material etc</w:t>
            </w:r>
            <w:r>
              <w:t>.</w:t>
            </w:r>
          </w:p>
          <w:p w:rsidR="00C33CAE" w:rsidRDefault="00C33CAE" w:rsidP="00C33CAE">
            <w:pPr>
              <w:pStyle w:val="Bold4"/>
            </w:pPr>
            <w:r>
              <w:t>Model</w:t>
            </w:r>
          </w:p>
          <w:p w:rsidR="00C33CAE" w:rsidRDefault="00C33CAE" w:rsidP="00C33CAE">
            <w:pPr>
              <w:pStyle w:val="Italic4"/>
            </w:pPr>
            <w:r>
              <w:t>Model is optional. A single instance might exist.</w:t>
            </w:r>
          </w:p>
          <w:p w:rsidR="00C33CAE" w:rsidRDefault="00C33CAE" w:rsidP="00D93D3B">
            <w:pPr>
              <w:pStyle w:val="Normal4"/>
            </w:pPr>
            <w:r w:rsidRPr="00C33CAE">
              <w:t>Specifies the model of an item. E.g. the model of a transport vehicle</w:t>
            </w:r>
            <w:r>
              <w:t>.</w:t>
            </w:r>
          </w:p>
        </w:tc>
      </w:tr>
    </w:tbl>
    <w:p w:rsidR="00C33CAE" w:rsidRDefault="00C33CAE" w:rsidP="00503198"/>
    <w:p w:rsidR="00B350BA" w:rsidRDefault="00B350BA" w:rsidP="00B350BA">
      <w:pPr>
        <w:pStyle w:val="Heading2"/>
      </w:pPr>
      <w:bookmarkStart w:id="634" w:name="_Toc21212335"/>
      <w:bookmarkStart w:id="635" w:name="BrandName_a"/>
      <w:r>
        <w:t>BrandName</w:t>
      </w:r>
      <w:r w:rsidRPr="00DC2BF9">
        <w:t xml:space="preserve"> </w:t>
      </w:r>
      <w:r>
        <w:t>[attribute]</w:t>
      </w:r>
      <w:bookmarkEnd w:id="634"/>
      <w:bookmarkEnd w:id="635"/>
    </w:p>
    <w:tbl>
      <w:tblPr>
        <w:tblW w:w="5000" w:type="pct"/>
        <w:tblCellMar>
          <w:top w:w="144" w:type="dxa"/>
          <w:left w:w="115" w:type="dxa"/>
          <w:right w:w="115" w:type="dxa"/>
        </w:tblCellMar>
        <w:tblLook w:val="01E0"/>
      </w:tblPr>
      <w:tblGrid>
        <w:gridCol w:w="9584"/>
      </w:tblGrid>
      <w:tr w:rsidR="00B350BA" w:rsidRPr="000F7C27" w:rsidTr="00D93D3B">
        <w:tc>
          <w:tcPr>
            <w:tcW w:w="5000" w:type="pct"/>
          </w:tcPr>
          <w:p w:rsidR="00B350BA" w:rsidRDefault="001978CB" w:rsidP="00B350BA">
            <w:pPr>
              <w:pStyle w:val="Normal2"/>
            </w:pPr>
            <w:r>
              <w:rPr>
                <w:noProof/>
                <w:snapToGrid/>
                <w:lang w:val="sv-SE" w:eastAsia="sv-SE"/>
              </w:rPr>
              <w:pict>
                <v:shape id="_x0000_s6901" type="#_x0000_t75" style="position:absolute;left:0;text-align:left;margin-left:4067.4pt;margin-top:7.05pt;width:90.6pt;height:60pt;z-index:-249589248;mso-wrap-edited:t;mso-position-horizontal:right" wrapcoords="-179 0 -179 21330 21600 21330 21600 0 19574 468 -179 0" filled="t">
                  <v:imagedata r:id="rId146" o:title="BrandName"/>
                  <w10:wrap type="tight"/>
                </v:shape>
              </w:pict>
            </w:r>
            <w:r w:rsidR="00B350BA" w:rsidRPr="00B350BA">
              <w:rPr>
                <w:noProof/>
                <w:snapToGrid/>
                <w:lang w:eastAsia="sv-SE"/>
              </w:rPr>
              <w:t>Specifies the trade name for the associated item</w:t>
            </w:r>
            <w:r w:rsidR="00B350BA" w:rsidRPr="000F7C27">
              <w:t>.</w:t>
            </w:r>
          </w:p>
        </w:tc>
      </w:tr>
    </w:tbl>
    <w:p w:rsidR="00B350BA" w:rsidRDefault="00B350BA" w:rsidP="00503198"/>
    <w:p w:rsidR="00503198" w:rsidRDefault="00503198" w:rsidP="00503198">
      <w:pPr>
        <w:pStyle w:val="Heading2"/>
      </w:pPr>
      <w:bookmarkStart w:id="636" w:name="_Toc259721444"/>
      <w:bookmarkStart w:id="637" w:name="_Toc275501791"/>
      <w:bookmarkStart w:id="638" w:name="_Toc371377308"/>
      <w:bookmarkStart w:id="639" w:name="_Toc21212336"/>
      <w:bookmarkStart w:id="640" w:name="Brightness"/>
      <w:r>
        <w:t>Brightness</w:t>
      </w:r>
      <w:bookmarkEnd w:id="636"/>
      <w:bookmarkEnd w:id="637"/>
      <w:bookmarkEnd w:id="638"/>
      <w:bookmarkEnd w:id="639"/>
      <w:bookmarkEnd w:id="6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12" o:spid="_x0000_s1130" style="position:absolute;left:0;text-align:left;margin-left:0;margin-top:0;width:50pt;height:50pt;z-index:249675264;visibility:hidden" coordsize="678,465" o:spt="100" o:preferrelative="t" adj="0,,0" path="">
                  <v:stroke joinstyle="round"/>
                  <v:formulas/>
                  <v:path o:connecttype="segments"/>
                  <o:lock v:ext="edit" selection="t"/>
                </v:shape>
              </w:pict>
            </w:r>
            <w:r>
              <w:rPr>
                <w:noProof/>
                <w:snapToGrid/>
                <w:lang w:val="sv-SE" w:eastAsia="sv-SE"/>
              </w:rPr>
              <w:pict>
                <v:shape id="_x0000_s6963" type="#_x0000_t75" style="position:absolute;left:0;text-align:left;margin-left:18508.55pt;margin-top:7.05pt;width:326.25pt;height:495.75pt;z-index:-249541120;mso-wrap-edited:t;mso-position-horizontal:right;mso-position-horizontal-relative:text;mso-position-vertical:absolute;mso-position-vertical-relative:text" wrapcoords="192 5973 351 7673 8614 7751 8733 21580 21600 21567 21600 0 8296 13 8415 5947 192 5973" filled="t">
                  <v:imagedata r:id="rId147" o:title="Brightness"/>
                  <w10:wrap type="tight"/>
                </v:shape>
              </w:pict>
            </w:r>
            <w:r w:rsidR="00503198">
              <w:t>A measurement of the degree of light reflectivity of the product.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41" w:name="_Toc259721445"/>
      <w:bookmarkStart w:id="642" w:name="_Toc275501792"/>
      <w:bookmarkStart w:id="643" w:name="_Toc371377309"/>
      <w:bookmarkStart w:id="644" w:name="_Toc21212337"/>
      <w:bookmarkStart w:id="645" w:name="Brilliance"/>
      <w:r>
        <w:t>Brilliance</w:t>
      </w:r>
      <w:bookmarkEnd w:id="641"/>
      <w:bookmarkEnd w:id="642"/>
      <w:bookmarkEnd w:id="643"/>
      <w:bookmarkEnd w:id="644"/>
      <w:bookmarkEnd w:id="6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13" o:spid="_x0000_s1131" style="position:absolute;left:0;text-align:left;margin-left:0;margin-top:0;width:50pt;height:50pt;z-index:249676288;visibility:hidden" coordsize="429,465" o:spt="100" o:preferrelative="t" adj="0,,0" path="">
                  <v:stroke joinstyle="round"/>
                  <v:formulas/>
                  <v:path o:connecttype="segments"/>
                  <o:lock v:ext="edit" selection="t"/>
                </v:shape>
              </w:pict>
            </w:r>
            <w:r w:rsidRPr="001978CB">
              <w:pict>
                <v:shape id="_x0000_s3111" style="position:absolute;left:0;text-align:left;margin-left:21510pt;margin-top:7.2pt;width:279pt;height:257.25pt;z-index:-252681728;mso-wrap-edited:t;mso-position-horizontal:right" coordsize="" o:spt="100" wrapcoords="-30 473 352 473 608 473 608 48 608 48 608 0 1000 0 1000 0 1000 1017 608 1017 608 630 352 630 -30 630 -30 473" adj="0,,0" path="">
                  <v:stroke joinstyle="round"/>
                  <v:imagedata r:id="rId148" o:title="dc_113"/>
                  <v:formulas/>
                  <v:path o:connecttype="segments"/>
                  <w10:wrap type="tight"/>
                </v:shape>
              </w:pict>
            </w:r>
            <w:r w:rsidR="00503198">
              <w:t xml:space="preserve">Measure of brilliance in the </w:t>
            </w:r>
            <w:smartTag w:uri="urn:schemas-microsoft-com:office:smarttags" w:element="stockticker">
              <w:r w:rsidR="00503198">
                <w:t>HSB</w:t>
              </w:r>
            </w:smartTag>
            <w:r w:rsidR="00503198">
              <w:t xml:space="preserve"> colour approach.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357464" w:rsidRDefault="00357464" w:rsidP="00357464">
      <w:pPr>
        <w:pStyle w:val="Heading2"/>
      </w:pPr>
      <w:bookmarkStart w:id="646" w:name="_Toc369617796"/>
      <w:bookmarkStart w:id="647" w:name="_Toc371377310"/>
      <w:bookmarkStart w:id="648" w:name="_Toc21212338"/>
      <w:bookmarkStart w:id="649" w:name="BucketStatusType_a"/>
      <w:r w:rsidRPr="000775FF">
        <w:t>BucketStatusType</w:t>
      </w:r>
      <w:r w:rsidRPr="00DC2BF9">
        <w:t xml:space="preserve"> </w:t>
      </w:r>
      <w:r>
        <w:t>[attribute]</w:t>
      </w:r>
      <w:bookmarkEnd w:id="646"/>
      <w:bookmarkEnd w:id="647"/>
      <w:bookmarkEnd w:id="648"/>
      <w:bookmarkEnd w:id="649"/>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1978CB" w:rsidP="00363965">
            <w:pPr>
              <w:pStyle w:val="Normal2"/>
            </w:pPr>
            <w:r>
              <w:rPr>
                <w:noProof/>
                <w:snapToGrid/>
                <w:lang w:val="sv-SE" w:eastAsia="sv-SE"/>
              </w:rPr>
              <w:pict>
                <v:shape id="_x0000_s6372" type="#_x0000_t75" style="position:absolute;left:0;text-align:left;margin-left:7944.8pt;margin-top:7.05pt;width:123pt;height:72.75pt;z-index:-249932288;mso-position-horizontal:right" wrapcoords="-132 0 -132 21377 21600 21377 21600 0 -132 0" filled="t">
                  <v:imagedata r:id="rId149" o:title=""/>
                  <w10:wrap type="tight"/>
                </v:shape>
              </w:pict>
            </w:r>
            <w:r w:rsidR="00357464" w:rsidRPr="000775FF">
              <w:rPr>
                <w:noProof/>
                <w:snapToGrid/>
                <w:lang w:eastAsia="sv-SE"/>
              </w:rPr>
              <w:t>BucketStatusType defines the availability status of the location during the indicated period</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Closed</w:t>
            </w:r>
          </w:p>
          <w:p w:rsidR="00357464" w:rsidRPr="000775FF" w:rsidRDefault="00357464" w:rsidP="00363965">
            <w:pPr>
              <w:pStyle w:val="Normal3"/>
            </w:pPr>
            <w:r w:rsidRPr="000775FF">
              <w:t>The location is closed during the indicated period.</w:t>
            </w:r>
          </w:p>
          <w:p w:rsidR="00357464" w:rsidRDefault="00357464" w:rsidP="00363965">
            <w:pPr>
              <w:pStyle w:val="Bold3"/>
            </w:pPr>
            <w:r>
              <w:t>LimitedService</w:t>
            </w:r>
          </w:p>
          <w:p w:rsidR="00357464" w:rsidRDefault="00357464" w:rsidP="00363965">
            <w:pPr>
              <w:pStyle w:val="Normal3"/>
            </w:pPr>
            <w:r>
              <w:t>The location has limited service during the indicated period.</w:t>
            </w:r>
          </w:p>
          <w:p w:rsidR="00357464" w:rsidRDefault="00357464" w:rsidP="00363965">
            <w:pPr>
              <w:pStyle w:val="Bold3"/>
            </w:pPr>
            <w:r>
              <w:t>Open</w:t>
            </w:r>
          </w:p>
          <w:p w:rsidR="00357464" w:rsidRDefault="00357464" w:rsidP="00363965">
            <w:pPr>
              <w:pStyle w:val="Normal3"/>
            </w:pPr>
            <w:r>
              <w:t>The location is open during the indicated period.</w:t>
            </w:r>
          </w:p>
        </w:tc>
      </w:tr>
    </w:tbl>
    <w:p w:rsidR="00357464" w:rsidRDefault="00357464" w:rsidP="00503198"/>
    <w:p w:rsidR="00503198" w:rsidRDefault="00503198" w:rsidP="00503198">
      <w:pPr>
        <w:pStyle w:val="Heading2"/>
      </w:pPr>
      <w:bookmarkStart w:id="650" w:name="_Toc259721446"/>
      <w:bookmarkStart w:id="651" w:name="_Toc275501793"/>
      <w:bookmarkStart w:id="652" w:name="_Toc371377311"/>
      <w:bookmarkStart w:id="653" w:name="_Toc21212339"/>
      <w:bookmarkStart w:id="654" w:name="BucketType_a"/>
      <w:r>
        <w:t>BucketType [attribute]</w:t>
      </w:r>
      <w:bookmarkEnd w:id="650"/>
      <w:bookmarkEnd w:id="651"/>
      <w:bookmarkEnd w:id="652"/>
      <w:bookmarkEnd w:id="653"/>
      <w:bookmarkEnd w:id="6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14" o:spid="_x0000_s1132" style="position:absolute;left:0;text-align:left;margin-left:0;margin-top:0;width:50pt;height:50pt;z-index:249677312;visibility:hidden" coordsize="89,207" o:spt="100" o:preferrelative="t" adj="0,,0" path="">
                  <v:stroke joinstyle="round"/>
                  <v:formulas/>
                  <v:path o:connecttype="segments"/>
                  <o:lock v:ext="edit" selection="t"/>
                </v:shape>
              </w:pict>
            </w:r>
            <w:r w:rsidRPr="001978CB">
              <w:pict>
                <v:shape id="_x0000_s3112" style="position:absolute;left:0;text-align:left;margin-left:7605pt;margin-top:7.2pt;width:124.5pt;height:53.25pt;z-index:-252680704;mso-wrap-edited:t;mso-position-horizontal:right" coordsize="" o:spt="100" wrapcoords="-30 0 1000 0 1000 1079 1000 1079 -30 1079 -30 0" adj="0,,0" path="">
                  <v:stroke joinstyle="round"/>
                  <v:imagedata r:id="rId150" o:title="dc_114"/>
                  <v:formulas/>
                  <v:path o:connecttype="segments"/>
                  <w10:wrap type="tight"/>
                </v:shape>
              </w:pict>
            </w:r>
            <w:r w:rsidR="00503198">
              <w:t>The type of planning information being communicated in the bucket.</w:t>
            </w:r>
          </w:p>
          <w:p w:rsidR="00503198" w:rsidRDefault="00503198" w:rsidP="00503198">
            <w:pPr>
              <w:pStyle w:val="Italic2"/>
            </w:pPr>
            <w:r>
              <w:t>This item is restricted to the following list.</w:t>
            </w:r>
          </w:p>
          <w:p w:rsidR="00503198" w:rsidRDefault="00503198" w:rsidP="00503198">
            <w:pPr>
              <w:pStyle w:val="Bold3"/>
            </w:pPr>
            <w:r>
              <w:t>Actual</w:t>
            </w:r>
          </w:p>
          <w:p w:rsidR="00503198" w:rsidRDefault="00503198" w:rsidP="00503198">
            <w:pPr>
              <w:pStyle w:val="Normal3"/>
            </w:pPr>
            <w:r>
              <w:t>The planning information communicates incurred values.</w:t>
            </w:r>
          </w:p>
          <w:p w:rsidR="00503198" w:rsidRDefault="00503198" w:rsidP="00503198">
            <w:pPr>
              <w:pStyle w:val="Bold3"/>
            </w:pPr>
            <w:r>
              <w:t>Demand</w:t>
            </w:r>
          </w:p>
          <w:p w:rsidR="00503198" w:rsidRDefault="00503198" w:rsidP="00503198">
            <w:pPr>
              <w:pStyle w:val="Normal3"/>
            </w:pPr>
            <w:r>
              <w:t>The planning information communicates requested values.</w:t>
            </w:r>
          </w:p>
          <w:p w:rsidR="00503198" w:rsidRDefault="00503198" w:rsidP="00503198">
            <w:pPr>
              <w:pStyle w:val="Bold3"/>
            </w:pPr>
            <w:r>
              <w:t>Forecast</w:t>
            </w:r>
          </w:p>
          <w:p w:rsidR="00503198" w:rsidRDefault="00503198" w:rsidP="00503198">
            <w:pPr>
              <w:pStyle w:val="Normal3"/>
            </w:pPr>
            <w:r>
              <w:t>The planning information communicates estimated values.</w:t>
            </w:r>
          </w:p>
          <w:p w:rsidR="00503198" w:rsidRDefault="00503198" w:rsidP="00503198">
            <w:pPr>
              <w:pStyle w:val="Bold3"/>
            </w:pPr>
            <w:r>
              <w:t>Budget</w:t>
            </w:r>
          </w:p>
          <w:p w:rsidR="00503198" w:rsidRDefault="00503198" w:rsidP="00503198">
            <w:pPr>
              <w:pStyle w:val="Normal3"/>
            </w:pPr>
            <w:r>
              <w:t>The planning information communicates budgeted values.</w:t>
            </w:r>
          </w:p>
        </w:tc>
      </w:tr>
    </w:tbl>
    <w:p w:rsidR="00503198" w:rsidRDefault="00503198" w:rsidP="00503198"/>
    <w:p w:rsidR="00503198" w:rsidRDefault="00503198" w:rsidP="00503198">
      <w:pPr>
        <w:pStyle w:val="Heading2"/>
      </w:pPr>
      <w:bookmarkStart w:id="655" w:name="_Toc259721447"/>
      <w:bookmarkStart w:id="656" w:name="_Toc275501794"/>
      <w:bookmarkStart w:id="657" w:name="_Toc371377312"/>
      <w:bookmarkStart w:id="658" w:name="_Toc21212340"/>
      <w:bookmarkStart w:id="659" w:name="Bulk"/>
      <w:r>
        <w:t>Bulk</w:t>
      </w:r>
      <w:bookmarkEnd w:id="655"/>
      <w:bookmarkEnd w:id="656"/>
      <w:bookmarkEnd w:id="657"/>
      <w:bookmarkEnd w:id="658"/>
      <w:bookmarkEnd w:id="6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15" o:spid="_x0000_s1133" style="position:absolute;left:0;text-align:left;margin-left:0;margin-top:0;width:50pt;height:50pt;z-index:249678336;visibility:hidden" coordsize="678,465" o:spt="100" o:preferrelative="t" adj="0,,0" path="">
                  <v:stroke joinstyle="round"/>
                  <v:formulas/>
                  <v:path o:connecttype="segments"/>
                  <o:lock v:ext="edit" selection="t"/>
                </v:shape>
              </w:pict>
            </w:r>
            <w:r>
              <w:rPr>
                <w:noProof/>
                <w:snapToGrid/>
                <w:lang w:val="sv-SE" w:eastAsia="sv-SE"/>
              </w:rPr>
              <w:pict>
                <v:shape id="_x0000_s6964" type="#_x0000_t75" style="position:absolute;left:0;text-align:left;margin-left:18508.55pt;margin-top:7.05pt;width:326.25pt;height:495.75pt;z-index:-249540096;mso-wrap-edited:t;mso-position-horizontal:right;mso-position-horizontal-relative:text;mso-position-vertical:absolute;mso-position-vertical-relative:text" wrapcoords="271 5973 430 7647 8574 7777 8455 21580 21600 21567 21600 0 8534 39 8614 6078 271 5973" filled="t">
                  <v:imagedata r:id="rId151" o:title="Bulk"/>
                  <w10:wrap type="tight"/>
                </v:shape>
              </w:pict>
            </w:r>
            <w:r w:rsidR="00503198">
              <w:t>A group item used to communicate bulking thickness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60" w:name="_Toc259721448"/>
      <w:bookmarkStart w:id="661" w:name="_Toc275501795"/>
      <w:bookmarkStart w:id="662" w:name="_Toc371377313"/>
      <w:bookmarkStart w:id="663" w:name="_Toc21212341"/>
      <w:bookmarkStart w:id="664" w:name="BulkNumberOfUnits"/>
      <w:r>
        <w:t>BulkNumberOfUnits</w:t>
      </w:r>
      <w:bookmarkEnd w:id="660"/>
      <w:bookmarkEnd w:id="661"/>
      <w:bookmarkEnd w:id="662"/>
      <w:bookmarkEnd w:id="663"/>
      <w:bookmarkEnd w:id="6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16" o:spid="_x0000_s1134" style="position:absolute;left:0;text-align:left;margin-left:0;margin-top:0;width:50pt;height:50pt;z-index:249679360;visibility:hidden" coordsize="67,164" o:spt="100" o:preferrelative="t" adj="0,,0" path="">
                  <v:stroke joinstyle="round"/>
                  <v:formulas/>
                  <v:path o:connecttype="segments"/>
                  <o:lock v:ext="edit" selection="t"/>
                </v:shape>
              </w:pict>
            </w:r>
            <w:r w:rsidRPr="001978CB">
              <w:pict>
                <v:shape id="_x0000_s3114" style="position:absolute;left:0;text-align:left;margin-left:5242.5pt;margin-top:7.2pt;width:98.25pt;height:40.5pt;z-index:-252678656;mso-wrap-edited:t;mso-position-horizontal:right" coordsize="" o:spt="100" wrapcoords="-30 104 1000 104 1000 1105 1000 1105 -30 1105 -30 104" adj="0,,0" path="">
                  <v:stroke joinstyle="round"/>
                  <v:imagedata r:id="rId152" o:title="dc_116"/>
                  <v:formulas/>
                  <v:path o:connecttype="segments"/>
                  <w10:wrap type="tight"/>
                </v:shape>
              </w:pict>
            </w:r>
            <w:r w:rsidR="00503198">
              <w:t>Bulk number of units</w:t>
            </w:r>
          </w:p>
        </w:tc>
      </w:tr>
    </w:tbl>
    <w:p w:rsidR="00503198" w:rsidRDefault="00503198" w:rsidP="00503198"/>
    <w:p w:rsidR="00503198" w:rsidRDefault="00503198" w:rsidP="00503198">
      <w:pPr>
        <w:pStyle w:val="Heading2"/>
      </w:pPr>
      <w:bookmarkStart w:id="665" w:name="_Toc259721449"/>
      <w:bookmarkStart w:id="666" w:name="_Toc275501796"/>
      <w:bookmarkStart w:id="667" w:name="_Toc371377314"/>
      <w:bookmarkStart w:id="668" w:name="_Toc21212342"/>
      <w:bookmarkStart w:id="669" w:name="Burst"/>
      <w:r>
        <w:t>Burst</w:t>
      </w:r>
      <w:bookmarkEnd w:id="665"/>
      <w:bookmarkEnd w:id="666"/>
      <w:bookmarkEnd w:id="667"/>
      <w:bookmarkEnd w:id="668"/>
      <w:bookmarkEnd w:id="6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17" o:spid="_x0000_s1135" style="position:absolute;left:0;text-align:left;margin-left:0;margin-top:0;width:50pt;height:50pt;z-index:249680384;visibility:hidden" coordsize="678,465" o:spt="100" o:preferrelative="t" adj="0,,0" path="">
                  <v:stroke joinstyle="round"/>
                  <v:formulas/>
                  <v:path o:connecttype="segments"/>
                  <o:lock v:ext="edit" selection="t"/>
                </v:shape>
              </w:pict>
            </w:r>
            <w:r>
              <w:rPr>
                <w:noProof/>
                <w:snapToGrid/>
                <w:lang w:val="sv-SE" w:eastAsia="sv-SE"/>
              </w:rPr>
              <w:pict>
                <v:shape id="_x0000_s6965" type="#_x0000_t75" style="position:absolute;left:0;text-align:left;margin-left:18508.55pt;margin-top:7.05pt;width:326.25pt;height:495.75pt;z-index:-249539072;mso-wrap-edited:t;mso-position-horizontal:right;mso-position-horizontal-relative:text;mso-position-vertical:absolute;mso-position-vertical-relative:text" wrapcoords="152 5869 430 7594 8455 7725 8455 21607 21600 21567 21600 0 8455 39 8494 6052 152 5869" filled="t">
                  <v:imagedata r:id="rId153" o:title="Burst"/>
                  <w10:wrap type="tight"/>
                </v:shape>
              </w:pict>
            </w:r>
            <w:r w:rsidR="00503198">
              <w:t>A group item used to communicate bursting strength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70" w:name="_Toc259721450"/>
      <w:bookmarkStart w:id="671" w:name="_Toc275501797"/>
      <w:bookmarkStart w:id="672" w:name="_Toc371377315"/>
      <w:bookmarkStart w:id="673" w:name="_Toc21212343"/>
      <w:bookmarkStart w:id="674" w:name="BurstIndex"/>
      <w:r>
        <w:t>BurstIndex</w:t>
      </w:r>
      <w:bookmarkEnd w:id="670"/>
      <w:bookmarkEnd w:id="671"/>
      <w:bookmarkEnd w:id="672"/>
      <w:bookmarkEnd w:id="673"/>
      <w:bookmarkEnd w:id="6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6966" type="#_x0000_t75" style="position:absolute;left:0;text-align:left;margin-left:18508.55pt;margin-top:7.05pt;width:326.25pt;height:495.75pt;z-index:-249538048;mso-wrap-edited:t;mso-position-horizontal:right;mso-position-horizontal-relative:text;mso-position-vertical:absolute;mso-position-vertical-relative:text" wrapcoords="271 6052 391 7777 8335 7699 8375 21607 21600 21567 21600 0 8415 -39 8494 5973 271 6052" filled="t">
                  <v:imagedata r:id="rId154" o:title="BurstIndex"/>
                  <w10:wrap type="tight"/>
                </v:shape>
              </w:pict>
            </w:r>
            <w:r w:rsidRPr="001978CB">
              <w:pict>
                <v:shape id="dc_118" o:spid="_x0000_s1136" style="position:absolute;left:0;text-align:left;margin-left:0;margin-top:0;width:50pt;height:50pt;z-index:249681408;visibility:hidden" coordsize="678,465" o:spt="100" o:preferrelative="t" adj="0,,0" path="">
                  <v:stroke joinstyle="round"/>
                  <v:formulas/>
                  <v:path o:connecttype="segments"/>
                  <o:lock v:ext="edit" selection="t"/>
                </v:shape>
              </w:pict>
            </w:r>
            <w:r w:rsidR="00503198">
              <w:t>The burst index.</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75" w:name="_Toc259721451"/>
      <w:bookmarkStart w:id="676" w:name="_Toc275501798"/>
      <w:bookmarkStart w:id="677" w:name="_Toc371377316"/>
      <w:bookmarkStart w:id="678" w:name="_Toc21212344"/>
      <w:bookmarkStart w:id="679" w:name="BusinessAcceptance"/>
      <w:r>
        <w:t>BusinessAcceptance</w:t>
      </w:r>
      <w:bookmarkEnd w:id="675"/>
      <w:bookmarkEnd w:id="676"/>
      <w:bookmarkEnd w:id="677"/>
      <w:bookmarkEnd w:id="678"/>
      <w:bookmarkEnd w:id="679"/>
    </w:p>
    <w:tbl>
      <w:tblPr>
        <w:tblW w:w="5000" w:type="pct"/>
        <w:tblCellMar>
          <w:top w:w="144" w:type="dxa"/>
          <w:left w:w="115" w:type="dxa"/>
          <w:right w:w="115" w:type="dxa"/>
        </w:tblCellMar>
        <w:tblLook w:val="01E0"/>
      </w:tblPr>
      <w:tblGrid>
        <w:gridCol w:w="9584"/>
      </w:tblGrid>
      <w:tr w:rsidR="00503198" w:rsidTr="00503198">
        <w:tc>
          <w:tcPr>
            <w:tcW w:w="5000" w:type="pct"/>
          </w:tcPr>
          <w:p w:rsidR="00500B86" w:rsidRDefault="001978CB" w:rsidP="00500B86">
            <w:pPr>
              <w:pStyle w:val="Normal2"/>
            </w:pPr>
            <w:r w:rsidRPr="001978CB">
              <w:pict>
                <v:shape id="dc_119" o:spid="_x0000_s1137" style="position:absolute;left:0;text-align:left;margin-left:0;margin-top:0;width:50pt;height:50pt;z-index:249682432;visibility:hidden" coordsize="563,530" o:spt="100" o:preferrelative="t" adj="0,,0" path="">
                  <v:stroke joinstyle="round"/>
                  <v:formulas/>
                  <v:path o:connecttype="segments"/>
                  <o:lock v:ext="edit" selection="t"/>
                </v:shape>
              </w:pict>
            </w:r>
            <w:r>
              <w:rPr>
                <w:noProof/>
                <w:snapToGrid/>
                <w:lang w:val="sv-SE" w:eastAsia="sv-SE"/>
              </w:rPr>
              <w:pict>
                <v:shape id="_x0000_s146489" type="#_x0000_t75" style="position:absolute;left:0;text-align:left;margin-left:3895.8pt;margin-top:7.05pt;width:351pt;height:424.5pt;z-index:-249392640;mso-wrap-edited:t;mso-position-horizontal:right;mso-position-horizontal-relative:text;mso-position-vertical:absolute;mso-position-vertical-relative:text" wrapcoords="142 7287 215 8691 7674 8782 7748 13942 11034 13973 10886 21575 21600 21562 21600 0 7563 81 7674 7317 142 7287" filled="t">
                  <v:imagedata r:id="rId155" o:title="BusinessAcceptance"/>
                  <w10:wrap type="tight"/>
                </v:shape>
              </w:pict>
            </w:r>
            <w:r w:rsidR="00503198">
              <w:t xml:space="preserve">The </w:t>
            </w:r>
            <w:r w:rsidR="00500B86">
              <w:t>BusinessAcceptance element is the root element for the BusinessAcceptance e-Document.</w:t>
            </w:r>
          </w:p>
          <w:p w:rsidR="00BD697C" w:rsidRDefault="00BD697C" w:rsidP="00BD697C">
            <w:pPr>
              <w:pStyle w:val="Normal2"/>
            </w:pPr>
            <w:r>
              <w:t xml:space="preserve">The receiver of a document uses the BusinessAcceptance to confirm to the sender that the document is accepted or rejected after processing the document in the receiver's ERP system. Some business cases might require manual actions before the BusinessAcceptance can be issued. </w:t>
            </w:r>
          </w:p>
          <w:p w:rsidR="00503198" w:rsidRDefault="00BD697C" w:rsidP="00BD697C">
            <w:pPr>
              <w:pStyle w:val="Normal2"/>
            </w:pPr>
            <w:r>
              <w:t>The BusinessAcceptance can be used as a confirmation of acceptance when there is not a papiNet confirmation e-Document available. Although the BusinessAcceptance is optional between two trading partners, its use is strongly recommended when it is important to get a business acceptance, e.g. if a received DeliveryInstruction will be executed or not</w:t>
            </w:r>
            <w:r w:rsidR="00503198">
              <w:t>.</w:t>
            </w:r>
          </w:p>
          <w:p w:rsidR="00503198" w:rsidRDefault="00503198" w:rsidP="00503198">
            <w:pPr>
              <w:pStyle w:val="Bold3"/>
            </w:pPr>
            <w:r>
              <w:t>BusinessAcceptanceStatus [attribute]</w:t>
            </w:r>
          </w:p>
          <w:p w:rsidR="00503198" w:rsidRDefault="00503198" w:rsidP="00503198">
            <w:pPr>
              <w:pStyle w:val="Italic3"/>
            </w:pPr>
            <w:r>
              <w:t>BusinessAcceptanceStatus is mandatory. A single instance is required.</w:t>
            </w:r>
          </w:p>
          <w:p w:rsidR="00503198" w:rsidRDefault="00C46DE0" w:rsidP="00503198">
            <w:pPr>
              <w:pStyle w:val="Normal3"/>
            </w:pPr>
            <w:r w:rsidRPr="00C46DE0">
              <w:t>Defines if the document content has been accepted or rejected after processing in the receiver's ERP system</w:t>
            </w:r>
            <w:r w:rsidR="00503198">
              <w:t>.</w:t>
            </w:r>
          </w:p>
          <w:p w:rsidR="00503198" w:rsidRDefault="00503198" w:rsidP="00503198">
            <w:pPr>
              <w:pStyle w:val="Normal3"/>
            </w:pPr>
            <w:r>
              <w:t>Refer to BusinessAcceptanceStatus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2</w:t>
            </w:r>
            <w:r>
              <w:t xml:space="preserve"> international standards.</w:t>
            </w:r>
          </w:p>
          <w:p w:rsidR="00503198" w:rsidRDefault="006070A5" w:rsidP="006070A5">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BusinessAcceptanceNumber</w:t>
            </w:r>
          </w:p>
          <w:p w:rsidR="00503198" w:rsidRDefault="00503198" w:rsidP="00503198">
            <w:pPr>
              <w:pStyle w:val="Italic4"/>
            </w:pPr>
            <w:r>
              <w:t>BusinessAcceptanceNumber is mandatory. A single instance is required.</w:t>
            </w:r>
          </w:p>
          <w:p w:rsidR="00503198" w:rsidRDefault="00503198" w:rsidP="00503198">
            <w:pPr>
              <w:pStyle w:val="Normal4"/>
            </w:pPr>
            <w:r>
              <w:t>The unique identifier for the BusinessAcceptance.</w:t>
            </w:r>
          </w:p>
          <w:p w:rsidR="00503198" w:rsidRDefault="00503198" w:rsidP="00503198">
            <w:pPr>
              <w:pStyle w:val="Bold4"/>
            </w:pPr>
            <w:r>
              <w:t>BusinessAcceptanceDate</w:t>
            </w:r>
          </w:p>
          <w:p w:rsidR="00503198" w:rsidRDefault="00503198" w:rsidP="00503198">
            <w:pPr>
              <w:pStyle w:val="Italic4"/>
            </w:pPr>
            <w:r>
              <w:t>BusinessAcceptanceDate is mandatory. A single instance is required.</w:t>
            </w:r>
          </w:p>
          <w:p w:rsidR="00503198" w:rsidRDefault="00503198" w:rsidP="00503198">
            <w:pPr>
              <w:pStyle w:val="Normal4"/>
            </w:pPr>
            <w:r>
              <w:t>The Date and Time when the BusinessAcceptance was issued.</w:t>
            </w:r>
          </w:p>
          <w:p w:rsidR="00503198" w:rsidRDefault="00503198" w:rsidP="00503198">
            <w:pPr>
              <w:pStyle w:val="Bold4"/>
            </w:pPr>
            <w:r>
              <w:t>SenderParty</w:t>
            </w:r>
          </w:p>
          <w:p w:rsidR="00503198" w:rsidRDefault="00503198" w:rsidP="00503198">
            <w:pPr>
              <w:pStyle w:val="Italic4"/>
            </w:pPr>
            <w:r>
              <w:t xml:space="preserve">SenderParty is </w:t>
            </w:r>
            <w:r w:rsidR="00B3477F" w:rsidRPr="00B3477F">
              <w:t>optional. A single instance might exist</w:t>
            </w:r>
            <w:r>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 xml:space="preserve">ReceiverParty is </w:t>
            </w:r>
            <w:r w:rsidR="00B3477F" w:rsidRPr="00B3477F">
              <w:t>optional. Multiple instances might exist</w:t>
            </w:r>
            <w:r>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Document</w:t>
            </w:r>
          </w:p>
          <w:p w:rsidR="00503198" w:rsidRDefault="00503198" w:rsidP="00503198">
            <w:pPr>
              <w:pStyle w:val="Italic4"/>
            </w:pPr>
            <w:r>
              <w:t>Document is mandatory. A single instance is required.</w:t>
            </w:r>
          </w:p>
          <w:p w:rsidR="00503198" w:rsidRDefault="00503198" w:rsidP="00503198">
            <w:pPr>
              <w:pStyle w:val="Normal4"/>
            </w:pPr>
            <w:r>
              <w:t>A group item containing information applicable to the original document.</w:t>
            </w:r>
          </w:p>
          <w:p w:rsidR="00791084" w:rsidRDefault="00791084" w:rsidP="00791084">
            <w:pPr>
              <w:pStyle w:val="Bold4"/>
            </w:pPr>
            <w:r>
              <w:t>DocumentRejectionReason</w:t>
            </w:r>
          </w:p>
          <w:p w:rsidR="00BC69A7" w:rsidRDefault="00BC69A7" w:rsidP="00BC69A7">
            <w:pPr>
              <w:pStyle w:val="Italic4"/>
            </w:pPr>
            <w:r w:rsidRPr="00BC69A7">
              <w:t>DocumentRejectionReason</w:t>
            </w:r>
            <w:r>
              <w:t xml:space="preserve"> is optional. Multiple instances might exist.</w:t>
            </w:r>
          </w:p>
          <w:p w:rsidR="00791084" w:rsidRDefault="00791084" w:rsidP="00791084">
            <w:pPr>
              <w:pStyle w:val="Normal4"/>
            </w:pPr>
            <w:r>
              <w:t>A grouping element that contains information about the rejection reason for the document that is rejected.</w:t>
            </w:r>
          </w:p>
          <w:p w:rsidR="00503198" w:rsidRDefault="00503198" w:rsidP="00503198">
            <w:pPr>
              <w:pStyle w:val="Bold4"/>
            </w:pPr>
            <w:r>
              <w:t>BusinessAcceptanceParty</w:t>
            </w:r>
          </w:p>
          <w:p w:rsidR="00503198" w:rsidRDefault="00503198" w:rsidP="00503198">
            <w:pPr>
              <w:pStyle w:val="Italic4"/>
            </w:pPr>
            <w:r>
              <w:t>BusinessAcceptanceParty is mandatory. A single instance is required.</w:t>
            </w:r>
          </w:p>
          <w:p w:rsidR="00503198" w:rsidRDefault="00503198" w:rsidP="00503198">
            <w:pPr>
              <w:pStyle w:val="Normal4"/>
            </w:pPr>
            <w:r>
              <w:t xml:space="preserve">The organisation or legal entity authorised to accept or reject </w:t>
            </w:r>
            <w:r w:rsidR="00C633B3">
              <w:t>e-Document</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80" w:name="_Toc259721452"/>
      <w:bookmarkStart w:id="681" w:name="_Toc275501799"/>
      <w:bookmarkStart w:id="682" w:name="_Toc371377317"/>
      <w:bookmarkStart w:id="683" w:name="_Toc21212345"/>
      <w:bookmarkStart w:id="684" w:name="BusinessAcceptanceDate"/>
      <w:r>
        <w:t>BusinessAcceptanceDate</w:t>
      </w:r>
      <w:bookmarkEnd w:id="680"/>
      <w:bookmarkEnd w:id="681"/>
      <w:bookmarkEnd w:id="682"/>
      <w:bookmarkEnd w:id="683"/>
      <w:bookmarkEnd w:id="6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20" o:spid="_x0000_s1138" style="position:absolute;left:0;text-align:left;margin-left:0;margin-top:0;width:50pt;height:50pt;z-index:249683456;visibility:hidden" coordsize="139,455" o:spt="100" o:preferrelative="t" adj="0,,0" path="">
                  <v:stroke joinstyle="round"/>
                  <v:formulas/>
                  <v:path o:connecttype="segments"/>
                  <o:lock v:ext="edit" selection="t"/>
                </v:shape>
              </w:pict>
            </w:r>
            <w:r w:rsidRPr="001978CB">
              <w:pict>
                <v:shape id="_x0000_s3117" style="position:absolute;left:0;text-align:left;margin-left:20970pt;margin-top:7.2pt;width:273pt;height:83.25pt;z-index:-252675584;mso-wrap-edited:t;mso-position-horizontal:right" coordsize="" o:spt="100" wrapcoords="-30 424 415 424 676 424 676 151 676 151 676 0 1000 0 1000 0 1000 1051 676 1051 676 763 415 763 415 756 -30 756 -30 424" adj="0,,0" path="">
                  <v:stroke joinstyle="round"/>
                  <v:imagedata r:id="rId156" o:title="dc_120"/>
                  <v:formulas/>
                  <v:path o:connecttype="segments"/>
                  <w10:wrap type="tight"/>
                </v:shape>
              </w:pict>
            </w:r>
            <w:r w:rsidR="00503198">
              <w:t>The Date and Time when the BusinessAcceptance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685" w:name="_Toc259721453"/>
      <w:bookmarkStart w:id="686" w:name="_Toc275501800"/>
      <w:bookmarkStart w:id="687" w:name="_Toc371377318"/>
      <w:bookmarkStart w:id="688" w:name="_Toc21212346"/>
      <w:bookmarkStart w:id="689" w:name="BusinessAcceptanceNumber"/>
      <w:r>
        <w:t>BusinessAcceptanceNumber</w:t>
      </w:r>
      <w:bookmarkEnd w:id="685"/>
      <w:bookmarkEnd w:id="686"/>
      <w:bookmarkEnd w:id="687"/>
      <w:bookmarkEnd w:id="688"/>
      <w:bookmarkEnd w:id="6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21" o:spid="_x0000_s1139" style="position:absolute;left:0;text-align:left;margin-left:0;margin-top:0;width:50pt;height:50pt;z-index:249684480;visibility:hidden" coordsize="67,225" o:spt="100" o:preferrelative="t" adj="0,,0" path="">
                  <v:stroke joinstyle="round"/>
                  <v:formulas/>
                  <v:path o:connecttype="segments"/>
                  <o:lock v:ext="edit" selection="t"/>
                </v:shape>
              </w:pict>
            </w:r>
            <w:r w:rsidRPr="001978CB">
              <w:pict>
                <v:shape id="_x0000_s3118" style="position:absolute;left:0;text-align:left;margin-left:8550pt;margin-top:7.2pt;width:135pt;height:40.5pt;z-index:-252674560;mso-wrap-edited:t;mso-position-horizontal:right" coordsize="" o:spt="100" wrapcoords="-30 104 1000 104 1000 1105 1000 1105 -30 1105 -30 104" adj="0,,0" path="">
                  <v:stroke joinstyle="round"/>
                  <v:imagedata r:id="rId157" o:title="dc_121"/>
                  <v:formulas/>
                  <v:path o:connecttype="segments"/>
                  <w10:wrap type="tight"/>
                </v:shape>
              </w:pict>
            </w:r>
            <w:r w:rsidR="00503198">
              <w:t>The unique identifier for the BusinessAcceptance.</w:t>
            </w:r>
          </w:p>
        </w:tc>
      </w:tr>
    </w:tbl>
    <w:p w:rsidR="00503198" w:rsidRDefault="00503198" w:rsidP="00503198"/>
    <w:p w:rsidR="00503198" w:rsidRDefault="00503198" w:rsidP="00503198">
      <w:pPr>
        <w:pStyle w:val="Heading2"/>
      </w:pPr>
      <w:bookmarkStart w:id="690" w:name="_Toc259721454"/>
      <w:bookmarkStart w:id="691" w:name="_Toc275501801"/>
      <w:bookmarkStart w:id="692" w:name="_Toc371377319"/>
      <w:bookmarkStart w:id="693" w:name="_Toc21212347"/>
      <w:bookmarkStart w:id="694" w:name="BusinessAcceptanceParty"/>
      <w:r>
        <w:t>BusinessAcceptanceParty</w:t>
      </w:r>
      <w:bookmarkEnd w:id="690"/>
      <w:bookmarkEnd w:id="691"/>
      <w:bookmarkEnd w:id="692"/>
      <w:bookmarkEnd w:id="693"/>
      <w:bookmarkEnd w:id="6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22" o:spid="_x0000_s1140" style="position:absolute;left:0;text-align:left;margin-left:0;margin-top:0;width:50pt;height:50pt;z-index:249685504;visibility:hidden" coordsize="374,501" o:spt="100" o:preferrelative="t" adj="0,,0" path="">
                  <v:stroke joinstyle="round"/>
                  <v:formulas/>
                  <v:path o:connecttype="segments"/>
                  <o:lock v:ext="edit" selection="t"/>
                </v:shape>
              </w:pict>
            </w:r>
            <w:r w:rsidRPr="001978CB">
              <w:pict>
                <v:shape id="_x0000_s3119" style="position:absolute;left:0;text-align:left;margin-left:23467.5pt;margin-top:7.2pt;width:300.75pt;height:224.25pt;z-index:-252673536;mso-wrap-edited:t;mso-position-horizontal:right" coordsize="" o:spt="100" wrapcoords="-30 283 387 283 387 18 624 18 624 18 624 0 1000 0 1000 0 1000 1019 624 1019 624 674 387 674 387 463 -30 463 -30 283" adj="0,,0" path="">
                  <v:stroke joinstyle="round"/>
                  <v:imagedata r:id="rId158" o:title="dc_122"/>
                  <v:formulas/>
                  <v:path o:connecttype="segments"/>
                  <w10:wrap type="tight"/>
                </v:shape>
              </w:pict>
            </w:r>
            <w:r w:rsidR="00503198">
              <w:t xml:space="preserve">The organisation or legal entity authorised to accept or reject </w:t>
            </w:r>
            <w:r w:rsidR="00C633B3">
              <w:t>e-Document</w:t>
            </w:r>
            <w:r w:rsidR="00503198">
              <w:t>.</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mandatory. One instance is required,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mandatory. One instance is required,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695" w:name="_Toc259721455"/>
      <w:bookmarkStart w:id="696" w:name="_Toc275501802"/>
      <w:bookmarkStart w:id="697" w:name="_Toc371377320"/>
      <w:bookmarkStart w:id="698" w:name="_Toc21212348"/>
      <w:bookmarkStart w:id="699" w:name="BusinessAcceptanceStatus_a"/>
      <w:r>
        <w:t>BusinessAcceptanceStatus [attribute]</w:t>
      </w:r>
      <w:bookmarkEnd w:id="695"/>
      <w:bookmarkEnd w:id="696"/>
      <w:bookmarkEnd w:id="697"/>
      <w:bookmarkEnd w:id="698"/>
      <w:bookmarkEnd w:id="6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23" o:spid="_x0000_s1141" style="position:absolute;left:0;text-align:left;margin-left:0;margin-top:0;width:50pt;height:50pt;z-index:249686528;visibility:hidden" coordsize="89,280" o:spt="100" o:preferrelative="t" adj="0,,0" path="">
                  <v:stroke joinstyle="round"/>
                  <v:formulas/>
                  <v:path o:connecttype="segments"/>
                  <o:lock v:ext="edit" selection="t"/>
                </v:shape>
              </w:pict>
            </w:r>
            <w:r w:rsidRPr="001978CB">
              <w:rPr>
                <w:noProof/>
              </w:rPr>
              <w:pict>
                <v:shape id="_x0000_s3982" type="#_x0000_t75" style="position:absolute;left:0;text-align:left;margin-left:9159.8pt;margin-top:7.05pt;width:136.5pt;height:34.5pt;z-index:-251886080;mso-position-horizontal:right" wrapcoords="-119 0 -119 21130 21600 21130 21600 0 -119 0" filled="t">
                  <v:imagedata r:id="rId159" o:title="BusinessAcceptanceStatus_a"/>
                  <w10:wrap type="tight"/>
                </v:shape>
              </w:pict>
            </w:r>
            <w:r w:rsidR="00C46DE0" w:rsidRPr="00C46DE0">
              <w:t>Defines if the document content has been accepted or rejected after processing in the receiver's ERP system</w:t>
            </w:r>
            <w:r w:rsidR="00503198">
              <w: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C46DE0" w:rsidP="00503198">
            <w:pPr>
              <w:pStyle w:val="Normal3"/>
            </w:pPr>
            <w:r w:rsidRPr="00C46DE0">
              <w:t>Indicates that the document content has been accepted after processing in the receiver's ERP system</w:t>
            </w:r>
            <w:r>
              <w:t>.</w:t>
            </w:r>
          </w:p>
          <w:p w:rsidR="00503198" w:rsidRDefault="00503198" w:rsidP="00503198">
            <w:pPr>
              <w:pStyle w:val="Bold3"/>
            </w:pPr>
            <w:r>
              <w:t>Rejected</w:t>
            </w:r>
          </w:p>
          <w:p w:rsidR="00503198" w:rsidRDefault="00C46DE0" w:rsidP="00503198">
            <w:pPr>
              <w:pStyle w:val="Normal3"/>
            </w:pPr>
            <w:r w:rsidRPr="00C46DE0">
              <w:t>Indicates that the document content has been rejected after processing in the receiver's ERP system</w:t>
            </w:r>
            <w:r w:rsidR="00503198">
              <w:t>.</w:t>
            </w:r>
          </w:p>
        </w:tc>
      </w:tr>
    </w:tbl>
    <w:p w:rsidR="00503198" w:rsidRDefault="00503198" w:rsidP="00503198"/>
    <w:p w:rsidR="00503198" w:rsidRDefault="00503198" w:rsidP="00503198">
      <w:pPr>
        <w:pStyle w:val="Heading2"/>
      </w:pPr>
      <w:bookmarkStart w:id="700" w:name="_Toc259721456"/>
      <w:bookmarkStart w:id="701" w:name="_Toc275501803"/>
      <w:bookmarkStart w:id="702" w:name="_Toc371377321"/>
      <w:bookmarkStart w:id="703" w:name="_Toc21212349"/>
      <w:bookmarkStart w:id="704" w:name="BusinessAcknowledgement"/>
      <w:r>
        <w:t>BusinessAcknowledgement</w:t>
      </w:r>
      <w:bookmarkEnd w:id="700"/>
      <w:bookmarkEnd w:id="701"/>
      <w:bookmarkEnd w:id="702"/>
      <w:bookmarkEnd w:id="703"/>
      <w:bookmarkEnd w:id="704"/>
    </w:p>
    <w:tbl>
      <w:tblPr>
        <w:tblW w:w="5000" w:type="pct"/>
        <w:tblCellMar>
          <w:top w:w="144" w:type="dxa"/>
          <w:left w:w="115" w:type="dxa"/>
          <w:right w:w="115" w:type="dxa"/>
        </w:tblCellMar>
        <w:tblLook w:val="01E0"/>
      </w:tblPr>
      <w:tblGrid>
        <w:gridCol w:w="9584"/>
      </w:tblGrid>
      <w:tr w:rsidR="00503198" w:rsidTr="00503198">
        <w:tc>
          <w:tcPr>
            <w:tcW w:w="5000" w:type="pct"/>
          </w:tcPr>
          <w:p w:rsidR="004C402A" w:rsidRDefault="001978CB" w:rsidP="004C402A">
            <w:pPr>
              <w:pStyle w:val="Normal2"/>
            </w:pPr>
            <w:r w:rsidRPr="001978CB">
              <w:rPr>
                <w:noProof/>
              </w:rPr>
              <w:pict>
                <v:shape id="_x0000_s3994" type="#_x0000_t75" style="position:absolute;left:0;text-align:left;margin-left:31772.3pt;margin-top:7.05pt;width:387.75pt;height:355.5pt;z-index:-251874816;mso-wrap-edited:t;mso-position-horizontal:right" wrapcoords="8147 7583 167 7674 292 9360 8189 9223 8272 14418 11030 14464 11072 21390 21600 21554 21600 0 8105 -27 8147 7583" filled="t">
                  <v:imagedata r:id="rId160" o:title="BusinessAcknowledgement"/>
                  <w10:wrap type="tight"/>
                </v:shape>
              </w:pict>
            </w:r>
            <w:r w:rsidRPr="001978CB">
              <w:pict>
                <v:shape id="dc_124" o:spid="_x0000_s1142" style="position:absolute;left:0;text-align:left;margin-left:0;margin-top:0;width:50pt;height:50pt;z-index:249687552;visibility:hidden" coordsize="564,622" o:spt="100" o:preferrelative="t" adj="0,,0" path="">
                  <v:stroke joinstyle="round"/>
                  <v:formulas/>
                  <v:path o:connecttype="segments"/>
                  <o:lock v:ext="edit" selection="t"/>
                </v:shape>
              </w:pict>
            </w:r>
            <w:r w:rsidR="00503198">
              <w:t xml:space="preserve">The </w:t>
            </w:r>
            <w:r w:rsidR="004C402A">
              <w:t>BusinessAcknowledgement element is the root element for the BusinessAcknowledgement e-Document.</w:t>
            </w:r>
          </w:p>
          <w:p w:rsidR="00503198" w:rsidRDefault="00791084" w:rsidP="004C402A">
            <w:pPr>
              <w:pStyle w:val="Normal2"/>
            </w:pPr>
            <w:r w:rsidRPr="00791084">
              <w:t>A document receiver uses the BusinessAcknowledgement to notify the sender that a document has been presented to the receiver's ERP system. The Status with value Success or Failure specifies if the document content has been validated without or with errors when presented to the receiver's ERP system. The BusinessAcknowledgement can be used to acknowledge both papiNet e-Documents and other XML documents. Although the BusinessAcknowledgement is optional between two trading partners, its use is strongly recommended since it provides positive verification of the beginning of the transaction by the receiver</w:t>
            </w:r>
            <w:r w:rsidR="00503198">
              <w:t>.</w:t>
            </w:r>
          </w:p>
          <w:p w:rsidR="00503198" w:rsidRDefault="00503198" w:rsidP="00503198">
            <w:pPr>
              <w:pStyle w:val="Bold3"/>
            </w:pPr>
            <w:r>
              <w:t>Status [attribute]</w:t>
            </w:r>
          </w:p>
          <w:p w:rsidR="00503198" w:rsidRDefault="00503198" w:rsidP="00503198">
            <w:pPr>
              <w:pStyle w:val="Italic3"/>
            </w:pPr>
            <w:r>
              <w:t>Status is mandatory. A single instance is required.</w:t>
            </w:r>
          </w:p>
          <w:p w:rsidR="0055208C" w:rsidRDefault="0055208C" w:rsidP="0055208C">
            <w:pPr>
              <w:pStyle w:val="Normal3"/>
            </w:pPr>
            <w:r>
              <w:t>Defines if the document content has been successfully validated or not when presented to the receiver's ERP system. The validation can be carried out against the agreed specification of the document content, the papiNet Business Rules and agreed specific Business Rules applicable to the receiver's ERP system.</w:t>
            </w:r>
          </w:p>
          <w:p w:rsidR="00503198" w:rsidRDefault="0055208C" w:rsidP="0055208C">
            <w:pPr>
              <w:pStyle w:val="Normal3"/>
            </w:pPr>
            <w:r>
              <w:t>N.B. Validation of the document content can be successful even though processing of the document in the receiver's ERP system would fail because of deficiencies or insufficient data in the ERP system</w:t>
            </w:r>
            <w:r w:rsidR="00503198">
              <w:t>.</w:t>
            </w:r>
          </w:p>
          <w:p w:rsidR="00503198" w:rsidRDefault="00503198" w:rsidP="00503198">
            <w:pPr>
              <w:pStyle w:val="Normal3"/>
            </w:pPr>
            <w:r>
              <w:t>Refer to 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rsidR="006A049C">
              <w:noBreakHyphen/>
            </w:r>
            <w:r>
              <w:t>1 and 639</w:t>
            </w:r>
            <w:r w:rsidR="006A049C">
              <w:noBreakHyphen/>
            </w:r>
            <w:r>
              <w:t>2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BusinessAcknowledgementNumber</w:t>
            </w:r>
          </w:p>
          <w:p w:rsidR="00503198" w:rsidRDefault="00503198" w:rsidP="00503198">
            <w:pPr>
              <w:pStyle w:val="Italic4"/>
            </w:pPr>
            <w:r>
              <w:t>BusinessAcknowledgementNumber is mandatory. A single instance is required.</w:t>
            </w:r>
          </w:p>
          <w:p w:rsidR="00503198" w:rsidRDefault="00503198" w:rsidP="00503198">
            <w:pPr>
              <w:pStyle w:val="Normal4"/>
            </w:pPr>
            <w:r>
              <w:t>The unique identifier for the BusinessAcknowledgement.</w:t>
            </w:r>
          </w:p>
          <w:p w:rsidR="00503198" w:rsidRDefault="00503198" w:rsidP="00503198">
            <w:pPr>
              <w:pStyle w:val="Bold4"/>
            </w:pPr>
            <w:r>
              <w:t>BusinessAcknowledgementDate</w:t>
            </w:r>
          </w:p>
          <w:p w:rsidR="00503198" w:rsidRDefault="00503198" w:rsidP="00503198">
            <w:pPr>
              <w:pStyle w:val="Italic4"/>
            </w:pPr>
            <w:r>
              <w:t>BusinessAcknowledgementDate is mandatory. A single instance is required.</w:t>
            </w:r>
          </w:p>
          <w:p w:rsidR="00503198" w:rsidRDefault="00503198" w:rsidP="00503198">
            <w:pPr>
              <w:pStyle w:val="Normal4"/>
            </w:pPr>
            <w:r>
              <w:t>The Date and Time when the BusinessAcknowledgement was issued.</w:t>
            </w:r>
          </w:p>
          <w:p w:rsidR="00503198" w:rsidRDefault="00503198" w:rsidP="00503198">
            <w:pPr>
              <w:pStyle w:val="Bold4"/>
            </w:pPr>
            <w:r>
              <w:t>Document</w:t>
            </w:r>
          </w:p>
          <w:p w:rsidR="00503198" w:rsidRDefault="00503198" w:rsidP="00503198">
            <w:pPr>
              <w:pStyle w:val="Italic4"/>
            </w:pPr>
            <w:r>
              <w:t>Document is mandatory. A single instance is required.</w:t>
            </w:r>
          </w:p>
          <w:p w:rsidR="00503198" w:rsidRDefault="00503198" w:rsidP="00503198">
            <w:pPr>
              <w:pStyle w:val="Normal4"/>
            </w:pPr>
            <w:r>
              <w:t>A group item containing information applicable to the original document.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993D1E" w:rsidP="00503198">
            <w:pPr>
              <w:pStyle w:val="Normal4"/>
            </w:pPr>
            <w:r w:rsidRPr="00993D1E">
              <w:t xml:space="preserve">This element </w:t>
            </w:r>
            <w:r w:rsidR="00A7354C" w:rsidRPr="00A7354C">
              <w:t xml:space="preserve">in BusinessAcknowledgement </w:t>
            </w:r>
            <w:r w:rsidRPr="00993D1E">
              <w:t>will be deprecated in next version and should not</w:t>
            </w:r>
            <w:r>
              <w:t xml:space="preserve"> be used in new implementations</w:t>
            </w:r>
            <w:r w:rsidR="00503198">
              <w:t>.</w:t>
            </w:r>
          </w:p>
          <w:p w:rsidR="00503198" w:rsidRDefault="00503198" w:rsidP="00503198">
            <w:pPr>
              <w:pStyle w:val="Bold4"/>
            </w:pPr>
            <w:r>
              <w:t>Error</w:t>
            </w:r>
          </w:p>
          <w:p w:rsidR="00503198" w:rsidRDefault="00503198" w:rsidP="00503198">
            <w:pPr>
              <w:pStyle w:val="Italic4"/>
            </w:pPr>
            <w:r>
              <w:t>Error is optional. Multiple instances might exist.</w:t>
            </w:r>
          </w:p>
          <w:p w:rsidR="00503198" w:rsidRDefault="00503198" w:rsidP="00503198">
            <w:pPr>
              <w:pStyle w:val="Normal4"/>
            </w:pPr>
            <w:r>
              <w:t>A group item that details the errors that are delaying processing on an original document.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tc>
      </w:tr>
    </w:tbl>
    <w:p w:rsidR="00503198" w:rsidRDefault="00503198" w:rsidP="00503198"/>
    <w:p w:rsidR="00503198" w:rsidRDefault="00503198" w:rsidP="00503198">
      <w:pPr>
        <w:pStyle w:val="Heading2"/>
      </w:pPr>
      <w:bookmarkStart w:id="705" w:name="_Toc259721457"/>
      <w:bookmarkStart w:id="706" w:name="_Toc275501804"/>
      <w:bookmarkStart w:id="707" w:name="_Toc371377322"/>
      <w:bookmarkStart w:id="708" w:name="_Toc21212350"/>
      <w:bookmarkStart w:id="709" w:name="BusinessAcknowledgementDate"/>
      <w:r>
        <w:t>BusinessAcknowledgementDate</w:t>
      </w:r>
      <w:bookmarkEnd w:id="705"/>
      <w:bookmarkEnd w:id="706"/>
      <w:bookmarkEnd w:id="707"/>
      <w:bookmarkEnd w:id="708"/>
      <w:bookmarkEnd w:id="7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25" o:spid="_x0000_s1143" style="position:absolute;left:0;text-align:left;margin-left:0;margin-top:0;width:50pt;height:50pt;z-index:249688576;visibility:hidden" coordsize="139,501" o:spt="100" o:preferrelative="t" adj="0,,0" path="">
                  <v:stroke joinstyle="round"/>
                  <v:formulas/>
                  <v:path o:connecttype="segments"/>
                  <o:lock v:ext="edit" selection="t"/>
                </v:shape>
              </w:pict>
            </w:r>
            <w:r w:rsidRPr="001978CB">
              <w:pict>
                <v:shape id="_x0000_s3120" style="position:absolute;left:0;text-align:left;margin-left:23467.5pt;margin-top:7.2pt;width:300.75pt;height:83.25pt;z-index:-252672512;mso-wrap-edited:t;mso-position-horizontal:right" coordsize="" o:spt="100" wrapcoords="-30 424 469 424 706 424 706 151 706 151 706 0 1000 0 1000 0 1000 1051 706 1051 706 763 469 763 469 756 -30 756 -30 424" adj="0,,0" path="">
                  <v:stroke joinstyle="round"/>
                  <v:imagedata r:id="rId161" o:title="dc_125"/>
                  <v:formulas/>
                  <v:path o:connecttype="segments"/>
                  <w10:wrap type="tight"/>
                </v:shape>
              </w:pict>
            </w:r>
            <w:r w:rsidR="00503198">
              <w:t>The Date and Time when the BusinessAcknowledgement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710" w:name="_Toc259721458"/>
      <w:bookmarkStart w:id="711" w:name="_Toc275501805"/>
      <w:bookmarkStart w:id="712" w:name="_Toc371377323"/>
      <w:bookmarkStart w:id="713" w:name="_Toc21212351"/>
      <w:bookmarkStart w:id="714" w:name="BusinessAcknowledgementNumber"/>
      <w:r>
        <w:t>BusinessAcknowledgementNumber</w:t>
      </w:r>
      <w:bookmarkEnd w:id="710"/>
      <w:bookmarkEnd w:id="711"/>
      <w:bookmarkEnd w:id="712"/>
      <w:bookmarkEnd w:id="713"/>
      <w:bookmarkEnd w:id="7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26" o:spid="_x0000_s1144" style="position:absolute;left:0;text-align:left;margin-left:0;margin-top:0;width:50pt;height:50pt;z-index:249689600;visibility:hidden" coordsize="67,271" o:spt="100" o:preferrelative="t" adj="0,,0" path="">
                  <v:stroke joinstyle="round"/>
                  <v:formulas/>
                  <v:path o:connecttype="segments"/>
                  <o:lock v:ext="edit" selection="t"/>
                </v:shape>
              </w:pict>
            </w:r>
            <w:r w:rsidRPr="001978CB">
              <w:rPr>
                <w:noProof/>
              </w:rPr>
              <w:pict>
                <v:shape id="_x0000_s3993" type="#_x0000_t75" style="position:absolute;left:0;text-align:left;margin-left:12667.5pt;margin-top:0;width:180.75pt;height:37.5pt;z-index:-251875840;mso-position-horizontal:right" wrapcoords="-90 0 -90 21168 21600 21168 21600 0 -90 0">
                  <v:imagedata r:id="rId162" o:title="BusinessAcknowledgementNumber"/>
                  <w10:wrap type="tight"/>
                </v:shape>
              </w:pict>
            </w:r>
            <w:r w:rsidR="00503198">
              <w:t>The unique identifier for the BusinessAcknowledgement.</w:t>
            </w:r>
          </w:p>
        </w:tc>
      </w:tr>
    </w:tbl>
    <w:p w:rsidR="00503198" w:rsidRDefault="00503198" w:rsidP="00503198"/>
    <w:p w:rsidR="0010533E" w:rsidRPr="00430BA5" w:rsidRDefault="0010533E" w:rsidP="0010533E">
      <w:pPr>
        <w:pStyle w:val="Heading2"/>
      </w:pPr>
      <w:bookmarkStart w:id="715" w:name="_Toc461895541"/>
      <w:bookmarkStart w:id="716" w:name="_Toc21212352"/>
      <w:bookmarkStart w:id="717" w:name="BusinessChainContextType_a"/>
      <w:r w:rsidRPr="00414881">
        <w:t>BusinessChainContextType</w:t>
      </w:r>
      <w:r w:rsidRPr="00430BA5">
        <w:t xml:space="preserve"> </w:t>
      </w:r>
      <w:r w:rsidR="00BD626F">
        <w:t>[attribute]</w:t>
      </w:r>
      <w:bookmarkEnd w:id="715"/>
      <w:bookmarkEnd w:id="716"/>
      <w:bookmarkEnd w:id="717"/>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1978CB" w:rsidP="008708D1">
            <w:pPr>
              <w:pStyle w:val="Normal2"/>
            </w:pPr>
            <w:r w:rsidRPr="001978CB">
              <w:rPr>
                <w:noProof/>
              </w:rPr>
              <w:pict>
                <v:shape id="_x0000_s6657" type="#_x0000_t75" style="position:absolute;left:0;text-align:left;margin-left:12089.3pt;margin-top:7.05pt;width:169.05pt;height:60.1pt;z-index:-249760256;mso-wrap-edited:t;mso-position-horizontal:right" wrapcoords="-96 0 -96 21330 21600 21330 21824 12220 21600 0 -96 0" filled="t">
                  <v:imagedata r:id="rId163" o:title=""/>
                  <w10:wrap type="tight"/>
                </v:shape>
              </w:pict>
            </w:r>
            <w:r w:rsidR="0010533E" w:rsidRPr="00414881">
              <w:rPr>
                <w:noProof/>
              </w:rPr>
              <w:t xml:space="preserve"> Indicates the nature of what is included in the business chain</w:t>
            </w:r>
            <w:r w:rsidR="0010533E" w:rsidRPr="00430BA5">
              <w:t>.</w:t>
            </w:r>
          </w:p>
          <w:p w:rsidR="0010533E" w:rsidRPr="00430BA5" w:rsidRDefault="0010533E" w:rsidP="008708D1">
            <w:pPr>
              <w:pStyle w:val="Italic2"/>
            </w:pPr>
            <w:r w:rsidRPr="00430BA5">
              <w:t>This item is restricted to the following list.</w:t>
            </w:r>
          </w:p>
          <w:p w:rsidR="0010533E" w:rsidRDefault="0010533E" w:rsidP="008708D1">
            <w:pPr>
              <w:pStyle w:val="Bold3"/>
            </w:pPr>
            <w:r>
              <w:t>LogisticsService</w:t>
            </w:r>
          </w:p>
          <w:p w:rsidR="0010533E" w:rsidRDefault="0010533E" w:rsidP="008708D1">
            <w:pPr>
              <w:pStyle w:val="Normal3"/>
            </w:pPr>
            <w:r>
              <w:t>The business chain is exclusively for logistics business.</w:t>
            </w:r>
          </w:p>
          <w:p w:rsidR="0010533E" w:rsidRDefault="0010533E" w:rsidP="008708D1">
            <w:pPr>
              <w:pStyle w:val="Bold3"/>
            </w:pPr>
            <w:r>
              <w:t>Product</w:t>
            </w:r>
          </w:p>
          <w:p w:rsidR="0010533E" w:rsidRPr="00430BA5" w:rsidRDefault="0010533E" w:rsidP="008708D1">
            <w:pPr>
              <w:pStyle w:val="Normal3"/>
            </w:pPr>
            <w:r>
              <w:t>The business chain is exclusively for product business.</w:t>
            </w:r>
          </w:p>
        </w:tc>
      </w:tr>
    </w:tbl>
    <w:p w:rsidR="0010533E" w:rsidRDefault="0010533E" w:rsidP="0010533E"/>
    <w:p w:rsidR="0010533E" w:rsidRPr="00430BA5" w:rsidRDefault="0010533E" w:rsidP="0010533E">
      <w:pPr>
        <w:pStyle w:val="Heading2"/>
      </w:pPr>
      <w:bookmarkStart w:id="718" w:name="_Toc461895542"/>
      <w:bookmarkStart w:id="719" w:name="_Toc21212353"/>
      <w:bookmarkStart w:id="720" w:name="BusinessChainDescription"/>
      <w:r w:rsidRPr="00670416">
        <w:t>BusinessChainDescription</w:t>
      </w:r>
      <w:bookmarkEnd w:id="718"/>
      <w:bookmarkEnd w:id="719"/>
      <w:bookmarkEnd w:id="720"/>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1978CB" w:rsidP="008708D1">
            <w:pPr>
              <w:pStyle w:val="Normal2"/>
            </w:pPr>
            <w:r w:rsidRPr="001978CB">
              <w:rPr>
                <w:noProof/>
              </w:rPr>
              <w:pict>
                <v:shape id="_x0000_s6658" type="#_x0000_t75" style="position:absolute;left:0;text-align:left;margin-left:10568.3pt;margin-top:7.05pt;width:152.15pt;height:38.2pt;z-index:-249759232;mso-wrap-edited:t;mso-position-horizontal:right" wrapcoords="-106 0 -106 21176 21600 21176 21692 7916 21600 0 -106 0" filled="t">
                  <v:imagedata r:id="rId164" o:title="BusinessChainDescription"/>
                  <w10:wrap type="tight"/>
                </v:shape>
              </w:pict>
            </w:r>
            <w:r w:rsidR="0010533E" w:rsidRPr="00670416">
              <w:t>A text describing a business chain</w:t>
            </w:r>
            <w:r w:rsidR="0010533E" w:rsidRPr="00430BA5">
              <w:t>.</w:t>
            </w:r>
          </w:p>
        </w:tc>
      </w:tr>
    </w:tbl>
    <w:p w:rsidR="0010533E" w:rsidRDefault="0010533E" w:rsidP="0010533E"/>
    <w:p w:rsidR="0010533E" w:rsidRDefault="0010533E" w:rsidP="0010533E">
      <w:pPr>
        <w:pStyle w:val="Heading2"/>
      </w:pPr>
      <w:bookmarkStart w:id="721" w:name="_Toc461895543"/>
      <w:bookmarkStart w:id="722" w:name="_Toc21212354"/>
      <w:bookmarkStart w:id="723" w:name="BusinessChainInfo"/>
      <w:r>
        <w:t>BusinessChainInfo</w:t>
      </w:r>
      <w:bookmarkEnd w:id="721"/>
      <w:bookmarkEnd w:id="722"/>
      <w:bookmarkEnd w:id="723"/>
    </w:p>
    <w:tbl>
      <w:tblPr>
        <w:tblW w:w="5000" w:type="pct"/>
        <w:tblCellMar>
          <w:top w:w="144" w:type="dxa"/>
          <w:left w:w="115" w:type="dxa"/>
          <w:right w:w="115" w:type="dxa"/>
        </w:tblCellMar>
        <w:tblLook w:val="01E0"/>
      </w:tblPr>
      <w:tblGrid>
        <w:gridCol w:w="9584"/>
      </w:tblGrid>
      <w:tr w:rsidR="0010533E" w:rsidTr="008708D1">
        <w:tc>
          <w:tcPr>
            <w:tcW w:w="5000" w:type="pct"/>
          </w:tcPr>
          <w:p w:rsidR="0010533E" w:rsidRDefault="001978CB" w:rsidP="008708D1">
            <w:pPr>
              <w:pStyle w:val="Normal2"/>
            </w:pPr>
            <w:r>
              <w:rPr>
                <w:noProof/>
                <w:snapToGrid/>
                <w:lang w:val="sv-SE" w:eastAsia="sv-SE"/>
              </w:rPr>
              <w:pict>
                <v:shape id="_x0000_s146519" type="#_x0000_t75" style="position:absolute;left:0;text-align:left;margin-left:1928.55pt;margin-top:7.05pt;width:330.75pt;height:335.25pt;z-index:-249382400;mso-wrap-edited:t;mso-position-horizontal:right;mso-position-horizontal-relative:text;mso-position-vertical:absolute;mso-position-vertical-relative:text" wrapcoords="150 8530 189 10386 7634 10347 7673 15566 10965 15489 10769 21210 21600 21552 21600 0 7399 26 7478 8646 150 8530" filled="t">
                  <v:imagedata r:id="rId165" o:title="BusinessChainInfo"/>
                  <w10:wrap type="tight"/>
                </v:shape>
              </w:pict>
            </w:r>
            <w:r w:rsidR="0010533E" w:rsidRPr="00E2255C">
              <w:t>A grouping element that contains information about parties in the business chain when products or services are traded in many levels. The business c</w:t>
            </w:r>
            <w:r w:rsidR="0010533E">
              <w:t>hain starts at the sourcing end</w:t>
            </w:r>
            <w:r w:rsidR="0010533E" w:rsidRPr="00E2255C">
              <w:t xml:space="preserve"> where products are provided</w:t>
            </w:r>
            <w:r w:rsidR="0010533E">
              <w:t>.</w:t>
            </w:r>
          </w:p>
          <w:p w:rsidR="0010533E" w:rsidRDefault="0010533E" w:rsidP="008708D1">
            <w:pPr>
              <w:pStyle w:val="Bold3"/>
            </w:pPr>
            <w:r w:rsidRPr="00E2255C">
              <w:t>BusinessChain</w:t>
            </w:r>
            <w:r>
              <w:t>ContextType [attribute]</w:t>
            </w:r>
          </w:p>
          <w:p w:rsidR="0010533E" w:rsidRDefault="0010533E" w:rsidP="008708D1">
            <w:pPr>
              <w:pStyle w:val="Italic3"/>
            </w:pPr>
            <w:r w:rsidRPr="00E2255C">
              <w:t>BusinessChainContextType is mandatory. A single instance is required</w:t>
            </w:r>
            <w:r>
              <w:t>.</w:t>
            </w:r>
          </w:p>
          <w:p w:rsidR="0010533E" w:rsidRDefault="0010533E" w:rsidP="008708D1">
            <w:pPr>
              <w:pStyle w:val="Normal3"/>
            </w:pPr>
            <w:r w:rsidRPr="00E2255C">
              <w:t xml:space="preserve">Indicates the nature of what is </w:t>
            </w:r>
            <w:r>
              <w:t>included in the business chain.</w:t>
            </w:r>
          </w:p>
          <w:p w:rsidR="0010533E" w:rsidRDefault="0010533E" w:rsidP="008708D1">
            <w:pPr>
              <w:pStyle w:val="Normal3"/>
            </w:pPr>
            <w:r>
              <w:t xml:space="preserve">Refer to </w:t>
            </w:r>
            <w:r w:rsidRPr="00E2255C">
              <w:t>BusinessChainContextType</w:t>
            </w:r>
            <w:r>
              <w:t xml:space="preserve"> definition for any enumerations.</w:t>
            </w:r>
          </w:p>
          <w:p w:rsidR="0010533E" w:rsidRDefault="0010533E" w:rsidP="008708D1">
            <w:pPr>
              <w:pStyle w:val="Bold3"/>
            </w:pPr>
            <w:r>
              <w:t>AssignedBy [attribute]</w:t>
            </w:r>
          </w:p>
          <w:p w:rsidR="0010533E" w:rsidRDefault="0010533E" w:rsidP="008708D1">
            <w:pPr>
              <w:pStyle w:val="Italic3"/>
            </w:pPr>
            <w:r>
              <w:t xml:space="preserve">AssignedBy </w:t>
            </w:r>
            <w:r w:rsidR="007E27CB" w:rsidRPr="007E27CB">
              <w:t>is optional. A single instance might exist</w:t>
            </w:r>
            <w:r>
              <w:t>.</w:t>
            </w:r>
          </w:p>
          <w:p w:rsidR="0010533E" w:rsidRDefault="004E5BAF" w:rsidP="008708D1">
            <w:pPr>
              <w:pStyle w:val="Normal3"/>
            </w:pPr>
            <w:r>
              <w:t xml:space="preserve">Identifies the type of party or the agency that </w:t>
            </w:r>
            <w:r w:rsidR="0010533E">
              <w:t>has assigned the associated item, e.g. a reference of type OrderNumber.</w:t>
            </w:r>
          </w:p>
          <w:p w:rsidR="0010533E" w:rsidRDefault="0010533E" w:rsidP="008708D1">
            <w:pPr>
              <w:pStyle w:val="Normal3"/>
            </w:pPr>
            <w:r>
              <w:t>Refer to AssignedBy for any enumerations.</w:t>
            </w:r>
          </w:p>
          <w:p w:rsidR="007E27CB" w:rsidRDefault="007E27CB" w:rsidP="007E27CB">
            <w:pPr>
              <w:pStyle w:val="Bold3"/>
            </w:pPr>
            <w:r>
              <w:t>ValidityStatus [attribute]</w:t>
            </w:r>
          </w:p>
          <w:p w:rsidR="007E27CB" w:rsidRDefault="007E27CB" w:rsidP="007E27CB">
            <w:pPr>
              <w:pStyle w:val="Italic3"/>
            </w:pPr>
            <w:r w:rsidRPr="007E27CB">
              <w:t>ValidityStatus</w:t>
            </w:r>
            <w:r>
              <w:t xml:space="preserve"> is</w:t>
            </w:r>
            <w:r w:rsidRPr="00E2255C">
              <w:t xml:space="preserve"> mandatory. A single instance is required</w:t>
            </w:r>
            <w:r>
              <w:t>.</w:t>
            </w:r>
          </w:p>
          <w:p w:rsidR="007E27CB" w:rsidRDefault="007E27CB" w:rsidP="007E27CB">
            <w:pPr>
              <w:pStyle w:val="Normal3"/>
            </w:pPr>
            <w:r w:rsidRPr="007E27CB">
              <w:t>The validity status for a specific item</w:t>
            </w:r>
            <w:r>
              <w:t>.</w:t>
            </w:r>
          </w:p>
          <w:p w:rsidR="007E27CB" w:rsidRDefault="007E27CB" w:rsidP="008708D1">
            <w:pPr>
              <w:pStyle w:val="Normal3"/>
            </w:pPr>
            <w:r>
              <w:t xml:space="preserve">Refer to </w:t>
            </w:r>
            <w:r w:rsidRPr="007E27CB">
              <w:t>ValidityStatus</w:t>
            </w:r>
            <w:r>
              <w:t xml:space="preserve"> for any enumerations.</w:t>
            </w:r>
          </w:p>
          <w:p w:rsidR="0010533E" w:rsidRDefault="0010533E" w:rsidP="008708D1">
            <w:pPr>
              <w:pStyle w:val="Bold3"/>
            </w:pPr>
            <w:r>
              <w:t xml:space="preserve"> (sequence)</w:t>
            </w:r>
          </w:p>
          <w:p w:rsidR="0010533E" w:rsidRDefault="0010533E" w:rsidP="008708D1">
            <w:pPr>
              <w:pStyle w:val="Italic3"/>
            </w:pPr>
            <w:r>
              <w:t>The sequence of items below is mandatory. A single instance is required.</w:t>
            </w:r>
          </w:p>
          <w:p w:rsidR="0010533E" w:rsidRDefault="0010533E" w:rsidP="008708D1">
            <w:pPr>
              <w:pStyle w:val="Italic4"/>
              <w:rPr>
                <w:b/>
                <w:i w:val="0"/>
              </w:rPr>
            </w:pPr>
            <w:r w:rsidRPr="00E2255C">
              <w:rPr>
                <w:b/>
                <w:i w:val="0"/>
              </w:rPr>
              <w:t>BusinessChain</w:t>
            </w:r>
            <w:r>
              <w:rPr>
                <w:b/>
                <w:i w:val="0"/>
              </w:rPr>
              <w:t>Number</w:t>
            </w:r>
          </w:p>
          <w:p w:rsidR="0010533E" w:rsidRDefault="0010533E" w:rsidP="008708D1">
            <w:pPr>
              <w:pStyle w:val="Italic4"/>
            </w:pPr>
            <w:r w:rsidRPr="009333F0">
              <w:t>BusinessChainNumber</w:t>
            </w:r>
            <w:r>
              <w:t xml:space="preserve"> is optional. A single instance might exist.</w:t>
            </w:r>
          </w:p>
          <w:p w:rsidR="0010533E" w:rsidRDefault="0010533E" w:rsidP="008708D1">
            <w:pPr>
              <w:pStyle w:val="Normal4"/>
            </w:pPr>
            <w:r w:rsidRPr="009333F0">
              <w:t>The unique identifier of a business chain</w:t>
            </w:r>
            <w:r>
              <w:t>.</w:t>
            </w:r>
          </w:p>
          <w:p w:rsidR="0010533E" w:rsidRDefault="0010533E" w:rsidP="008708D1">
            <w:pPr>
              <w:pStyle w:val="Italic4"/>
              <w:rPr>
                <w:b/>
                <w:i w:val="0"/>
              </w:rPr>
            </w:pPr>
            <w:r w:rsidRPr="00E2255C">
              <w:rPr>
                <w:b/>
                <w:i w:val="0"/>
              </w:rPr>
              <w:t>BusinessChain</w:t>
            </w:r>
            <w:r>
              <w:rPr>
                <w:b/>
                <w:i w:val="0"/>
              </w:rPr>
              <w:t>Description</w:t>
            </w:r>
          </w:p>
          <w:p w:rsidR="0010533E" w:rsidRDefault="0010533E" w:rsidP="008708D1">
            <w:pPr>
              <w:pStyle w:val="Italic4"/>
            </w:pPr>
            <w:r w:rsidRPr="009333F0">
              <w:t>BusinessChainDescription</w:t>
            </w:r>
            <w:r>
              <w:t xml:space="preserve"> is </w:t>
            </w:r>
            <w:r w:rsidRPr="009333F0">
              <w:t>optional. Multiple instances might exist</w:t>
            </w:r>
            <w:r>
              <w:t>.</w:t>
            </w:r>
          </w:p>
          <w:p w:rsidR="0010533E" w:rsidRDefault="0010533E" w:rsidP="008708D1">
            <w:pPr>
              <w:pStyle w:val="Normal4"/>
            </w:pPr>
            <w:r w:rsidRPr="009333F0">
              <w:t>A text describing a business chain</w:t>
            </w:r>
            <w:r>
              <w:t>.</w:t>
            </w:r>
          </w:p>
          <w:p w:rsidR="007E27CB" w:rsidRDefault="007E27CB" w:rsidP="007E27CB">
            <w:pPr>
              <w:pStyle w:val="Bold4"/>
            </w:pPr>
            <w:r>
              <w:t>OtherParty</w:t>
            </w:r>
          </w:p>
          <w:p w:rsidR="007E27CB" w:rsidRDefault="007E27CB" w:rsidP="007E27CB">
            <w:pPr>
              <w:pStyle w:val="Italic4"/>
            </w:pPr>
            <w:r>
              <w:t>OtherParty is optional. Multiple instances might exist.</w:t>
            </w:r>
          </w:p>
          <w:p w:rsidR="007E27CB" w:rsidRDefault="007E27CB" w:rsidP="007E27CB">
            <w:pPr>
              <w:pStyle w:val="Normal4"/>
            </w:pPr>
            <w:r>
              <w:t>An organisation or business entity other than those specifically detailed within a e-Document.</w:t>
            </w:r>
          </w:p>
          <w:p w:rsidR="007E27CB" w:rsidRDefault="007E27CB" w:rsidP="007E27CB">
            <w:pPr>
              <w:pStyle w:val="Bold4"/>
            </w:pPr>
            <w:r>
              <w:t>ValidityPeriod</w:t>
            </w:r>
          </w:p>
          <w:p w:rsidR="007E27CB" w:rsidRDefault="007E27CB" w:rsidP="007E27CB">
            <w:pPr>
              <w:pStyle w:val="Italic4"/>
            </w:pPr>
            <w:r>
              <w:t>ValidityPeriod is optional. A single instance might exist.</w:t>
            </w:r>
          </w:p>
          <w:p w:rsidR="007E27CB" w:rsidRDefault="007E27CB" w:rsidP="008708D1">
            <w:pPr>
              <w:pStyle w:val="Normal4"/>
            </w:pPr>
            <w:r>
              <w:t>The validity period for a specific item, e.g. the validity period for an e-Document.</w:t>
            </w:r>
          </w:p>
          <w:p w:rsidR="0010533E" w:rsidRDefault="0010533E" w:rsidP="008708D1">
            <w:pPr>
              <w:pStyle w:val="Italic4"/>
              <w:rPr>
                <w:b/>
                <w:i w:val="0"/>
              </w:rPr>
            </w:pPr>
            <w:r w:rsidRPr="00E2255C">
              <w:rPr>
                <w:b/>
                <w:i w:val="0"/>
              </w:rPr>
              <w:t>BusinessChain</w:t>
            </w:r>
            <w:r>
              <w:rPr>
                <w:b/>
                <w:i w:val="0"/>
              </w:rPr>
              <w:t>Sequence</w:t>
            </w:r>
          </w:p>
          <w:p w:rsidR="0010533E" w:rsidRDefault="0010533E" w:rsidP="008708D1">
            <w:pPr>
              <w:pStyle w:val="Italic4"/>
            </w:pPr>
            <w:r w:rsidRPr="009333F0">
              <w:t>BusinessChainSequence</w:t>
            </w:r>
            <w:r>
              <w:t xml:space="preserve"> is mandatory. One instance is required, multiple instances might exist.</w:t>
            </w:r>
          </w:p>
          <w:p w:rsidR="0010533E" w:rsidRDefault="0010533E" w:rsidP="008708D1">
            <w:pPr>
              <w:pStyle w:val="Normal4"/>
            </w:pPr>
            <w:r w:rsidRPr="009333F0">
              <w:t>A grouping element that specifies parties in a level of trade</w:t>
            </w:r>
            <w:r>
              <w:t>.</w:t>
            </w:r>
          </w:p>
        </w:tc>
      </w:tr>
    </w:tbl>
    <w:p w:rsidR="0010533E" w:rsidRDefault="0010533E" w:rsidP="0010533E"/>
    <w:p w:rsidR="0010533E" w:rsidRPr="00430BA5" w:rsidRDefault="0010533E" w:rsidP="0010533E">
      <w:pPr>
        <w:pStyle w:val="Heading2"/>
      </w:pPr>
      <w:bookmarkStart w:id="724" w:name="_Toc461895544"/>
      <w:bookmarkStart w:id="725" w:name="_Toc21212355"/>
      <w:bookmarkStart w:id="726" w:name="BusinessChainNumber"/>
      <w:r>
        <w:t>BusinessChainNumber</w:t>
      </w:r>
      <w:bookmarkEnd w:id="724"/>
      <w:bookmarkEnd w:id="725"/>
      <w:bookmarkEnd w:id="726"/>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1978CB" w:rsidP="008708D1">
            <w:pPr>
              <w:pStyle w:val="Normal2"/>
            </w:pPr>
            <w:r w:rsidRPr="001978CB">
              <w:rPr>
                <w:noProof/>
              </w:rPr>
              <w:pict>
                <v:shape id="_x0000_s6659" type="#_x0000_t75" style="position:absolute;left:0;text-align:left;margin-left:9213.8pt;margin-top:7.05pt;width:137.1pt;height:38.2pt;z-index:-249758208;mso-wrap-edited:t;mso-position-horizontal:right" wrapcoords="-118 0 -118 21176 21600 21176 21679 12496 21600 0 -118 0" filled="t">
                  <v:imagedata r:id="rId166" o:title="BusinessChainNumber"/>
                  <w10:wrap type="tight"/>
                </v:shape>
              </w:pict>
            </w:r>
            <w:r w:rsidR="0010533E" w:rsidRPr="00670416">
              <w:rPr>
                <w:noProof/>
              </w:rPr>
              <w:t>The unique identifier of a business chain</w:t>
            </w:r>
            <w:r w:rsidR="0010533E" w:rsidRPr="00430BA5">
              <w:t>.</w:t>
            </w:r>
          </w:p>
        </w:tc>
      </w:tr>
    </w:tbl>
    <w:p w:rsidR="0010533E" w:rsidRDefault="0010533E" w:rsidP="0010533E"/>
    <w:p w:rsidR="0010533E" w:rsidRDefault="0010533E" w:rsidP="0010533E">
      <w:pPr>
        <w:pStyle w:val="Heading2"/>
      </w:pPr>
      <w:bookmarkStart w:id="727" w:name="_Toc461895545"/>
      <w:bookmarkStart w:id="728" w:name="_Toc21212356"/>
      <w:bookmarkStart w:id="729" w:name="BusinessChainSequence"/>
      <w:r>
        <w:t>BusinessChainSequence</w:t>
      </w:r>
      <w:bookmarkEnd w:id="727"/>
      <w:bookmarkEnd w:id="728"/>
      <w:bookmarkEnd w:id="729"/>
    </w:p>
    <w:tbl>
      <w:tblPr>
        <w:tblW w:w="5000" w:type="pct"/>
        <w:tblCellMar>
          <w:top w:w="144" w:type="dxa"/>
          <w:left w:w="115" w:type="dxa"/>
          <w:right w:w="115" w:type="dxa"/>
        </w:tblCellMar>
        <w:tblLook w:val="01E0"/>
      </w:tblPr>
      <w:tblGrid>
        <w:gridCol w:w="9584"/>
      </w:tblGrid>
      <w:tr w:rsidR="0010533E" w:rsidTr="008708D1">
        <w:tc>
          <w:tcPr>
            <w:tcW w:w="5000" w:type="pct"/>
          </w:tcPr>
          <w:p w:rsidR="0010533E" w:rsidRDefault="001978CB" w:rsidP="008708D1">
            <w:pPr>
              <w:pStyle w:val="Normal2"/>
            </w:pPr>
            <w:r w:rsidRPr="001978CB">
              <w:rPr>
                <w:noProof/>
              </w:rPr>
              <w:pict>
                <v:shape id="_x0000_s6660" type="#_x0000_t75" style="position:absolute;left:0;text-align:left;margin-left:32316.8pt;margin-top:7.05pt;width:393.8pt;height:269.2pt;z-index:-249757184;mso-wrap-edited:t;mso-position-horizontal:right" wrapcoords="302 7382 337 9392 7962 9392 8099 14463 10880 14768 10880 21395 21600 21540 21600 0 7789 -4 7962 7229 302 7382" filled="t">
                  <v:imagedata r:id="rId167" o:title="BusinessChainSequence"/>
                  <w10:wrap type="tight"/>
                </v:shape>
              </w:pict>
            </w:r>
            <w:r w:rsidR="0010533E" w:rsidRPr="00670416">
              <w:t>A grouping element that specifies parties in a level of trade</w:t>
            </w:r>
            <w:r w:rsidR="0010533E">
              <w:t>.</w:t>
            </w:r>
          </w:p>
          <w:p w:rsidR="0010533E" w:rsidRDefault="0010533E" w:rsidP="008708D1">
            <w:pPr>
              <w:pStyle w:val="Bold3"/>
            </w:pPr>
            <w:r w:rsidRPr="00670416">
              <w:t>IsBusinessChainSequenceApplicable</w:t>
            </w:r>
            <w:r>
              <w:t xml:space="preserve"> [attribute]</w:t>
            </w:r>
          </w:p>
          <w:p w:rsidR="0010533E" w:rsidRDefault="0010533E" w:rsidP="008708D1">
            <w:pPr>
              <w:pStyle w:val="Italic3"/>
            </w:pPr>
            <w:r w:rsidRPr="00670416">
              <w:t>IsBusinessChainSequenceApplicable</w:t>
            </w:r>
            <w:r w:rsidRPr="00E2255C">
              <w:t xml:space="preserve"> </w:t>
            </w:r>
            <w:r>
              <w:t>is optional</w:t>
            </w:r>
            <w:r w:rsidRPr="00E2255C">
              <w:t>. A single instance</w:t>
            </w:r>
            <w:r>
              <w:t xml:space="preserve"> might exist.</w:t>
            </w:r>
          </w:p>
          <w:p w:rsidR="0010533E" w:rsidRDefault="0010533E" w:rsidP="008708D1">
            <w:pPr>
              <w:pStyle w:val="Normal3"/>
            </w:pPr>
            <w:r w:rsidRPr="00BA34F7">
              <w:t>Defines if the information supplied applies to the BusinessChainSequence or not</w:t>
            </w:r>
            <w:r>
              <w:t>.</w:t>
            </w:r>
          </w:p>
          <w:p w:rsidR="0010533E" w:rsidRDefault="0010533E" w:rsidP="008708D1">
            <w:pPr>
              <w:pStyle w:val="Normal3"/>
            </w:pPr>
            <w:r>
              <w:t xml:space="preserve">Refer to </w:t>
            </w:r>
            <w:r w:rsidRPr="00BA34F7">
              <w:t>IsBusinessChainSequenceApplicable</w:t>
            </w:r>
            <w:r>
              <w:t xml:space="preserve"> definition for any enumerations.</w:t>
            </w:r>
          </w:p>
          <w:p w:rsidR="0010533E" w:rsidRDefault="0010533E" w:rsidP="008708D1">
            <w:pPr>
              <w:pStyle w:val="Bold3"/>
            </w:pPr>
            <w:r>
              <w:t>(sequence)</w:t>
            </w:r>
          </w:p>
          <w:p w:rsidR="0010533E" w:rsidRDefault="0010533E" w:rsidP="008708D1">
            <w:pPr>
              <w:pStyle w:val="Italic3"/>
            </w:pPr>
            <w:r>
              <w:t>The sequence of items below is mandatory. A single instance is required.</w:t>
            </w:r>
          </w:p>
          <w:p w:rsidR="0010533E" w:rsidRDefault="0010533E" w:rsidP="008708D1">
            <w:pPr>
              <w:pStyle w:val="Italic4"/>
              <w:rPr>
                <w:b/>
                <w:i w:val="0"/>
              </w:rPr>
            </w:pPr>
            <w:r w:rsidRPr="00E2255C">
              <w:rPr>
                <w:b/>
                <w:i w:val="0"/>
              </w:rPr>
              <w:t>BusinessChain</w:t>
            </w:r>
            <w:r>
              <w:rPr>
                <w:b/>
                <w:i w:val="0"/>
              </w:rPr>
              <w:t>SequenceNumber</w:t>
            </w:r>
          </w:p>
          <w:p w:rsidR="0010533E" w:rsidRDefault="0010533E" w:rsidP="008708D1">
            <w:pPr>
              <w:pStyle w:val="Italic4"/>
            </w:pPr>
            <w:r w:rsidRPr="009333F0">
              <w:t>BusinessChain</w:t>
            </w:r>
            <w:r w:rsidRPr="00BA34F7">
              <w:t>Sequence</w:t>
            </w:r>
            <w:r w:rsidRPr="009333F0">
              <w:t>Number</w:t>
            </w:r>
            <w:r>
              <w:t xml:space="preserve"> </w:t>
            </w:r>
            <w:r w:rsidRPr="00BA34F7">
              <w:t>is mandatory. A single instance is required</w:t>
            </w:r>
            <w:r>
              <w:t>.</w:t>
            </w:r>
          </w:p>
          <w:p w:rsidR="0010533E" w:rsidRDefault="0010533E" w:rsidP="008708D1">
            <w:pPr>
              <w:pStyle w:val="Normal4"/>
            </w:pPr>
            <w:r w:rsidRPr="00BA34F7">
              <w:t>A sequential number that uniquely identifies the sequence of a business chain. BusinessChainSequenceNumber has values 1, 2, 3, 4 etc.. The business chain starts at the sourcing end where products are provided</w:t>
            </w:r>
            <w:r>
              <w:t>.</w:t>
            </w:r>
          </w:p>
          <w:p w:rsidR="0010533E" w:rsidRDefault="0010533E" w:rsidP="008708D1">
            <w:pPr>
              <w:pStyle w:val="Bold4"/>
            </w:pPr>
            <w:r>
              <w:t>OtherParty</w:t>
            </w:r>
          </w:p>
          <w:p w:rsidR="0010533E" w:rsidRDefault="0010533E" w:rsidP="008708D1">
            <w:pPr>
              <w:pStyle w:val="Italic4"/>
            </w:pPr>
            <w:r>
              <w:t xml:space="preserve">OtherParty </w:t>
            </w:r>
            <w:r w:rsidRPr="00BA34F7">
              <w:t>is mandatory. One instance is required,</w:t>
            </w:r>
            <w:r>
              <w:t xml:space="preserve"> multiple instances might exist.</w:t>
            </w:r>
          </w:p>
          <w:p w:rsidR="0010533E" w:rsidRDefault="0010533E" w:rsidP="008708D1">
            <w:pPr>
              <w:pStyle w:val="Normal4"/>
            </w:pPr>
            <w:r>
              <w:t>An organisation or business entity other than those specifically detailed within a e-Document.</w:t>
            </w:r>
          </w:p>
          <w:p w:rsidR="0010533E" w:rsidRDefault="0010533E" w:rsidP="008708D1">
            <w:pPr>
              <w:pStyle w:val="Bold4"/>
            </w:pPr>
            <w:r>
              <w:t>ShipToCharacteristics</w:t>
            </w:r>
          </w:p>
          <w:p w:rsidR="0010533E" w:rsidRDefault="0010533E" w:rsidP="008708D1">
            <w:pPr>
              <w:pStyle w:val="Italic4"/>
            </w:pPr>
            <w:r>
              <w:t>ShipToCharacteristics is optonal. A single instance might exist.</w:t>
            </w:r>
          </w:p>
          <w:p w:rsidR="0010533E" w:rsidRDefault="0010533E" w:rsidP="008708D1">
            <w:pPr>
              <w:pStyle w:val="Normal4"/>
            </w:pPr>
            <w:r>
              <w:t>A group item that provides information important for the Ship-To Party.</w:t>
            </w:r>
          </w:p>
          <w:p w:rsidR="0010533E" w:rsidRDefault="0010533E" w:rsidP="008708D1">
            <w:pPr>
              <w:pStyle w:val="Normal4"/>
            </w:pPr>
          </w:p>
          <w:p w:rsidR="0010533E" w:rsidRDefault="0010533E" w:rsidP="008708D1">
            <w:pPr>
              <w:pStyle w:val="Bold4"/>
            </w:pPr>
            <w:r>
              <w:t>DocumentReferenceInformation</w:t>
            </w:r>
          </w:p>
          <w:p w:rsidR="0010533E" w:rsidRDefault="0010533E" w:rsidP="008708D1">
            <w:pPr>
              <w:pStyle w:val="Italic4"/>
            </w:pPr>
            <w:r>
              <w:t>DocumentReferenceInformation is optional. Multiple instances might exist.</w:t>
            </w:r>
          </w:p>
          <w:p w:rsidR="0010533E" w:rsidRDefault="0010533E" w:rsidP="008708D1">
            <w:pPr>
              <w:pStyle w:val="Normal4"/>
            </w:pPr>
            <w:r>
              <w:t>A group item containing reference information applicable to a document.</w:t>
            </w:r>
          </w:p>
          <w:p w:rsidR="0010533E" w:rsidRDefault="0010533E" w:rsidP="008708D1">
            <w:pPr>
              <w:pStyle w:val="Bold4"/>
            </w:pPr>
            <w:r>
              <w:t>DocumentRequiredInfo</w:t>
            </w:r>
          </w:p>
          <w:p w:rsidR="0010533E" w:rsidRDefault="0010533E" w:rsidP="008708D1">
            <w:pPr>
              <w:pStyle w:val="Italic4"/>
            </w:pPr>
            <w:r w:rsidRPr="007F0D48">
              <w:t>DocumentRequiredInfo</w:t>
            </w:r>
            <w:r>
              <w:t xml:space="preserve"> is optional. Multiple instances might exist.</w:t>
            </w:r>
          </w:p>
          <w:p w:rsidR="0010533E" w:rsidRDefault="0010533E" w:rsidP="008708D1">
            <w:pPr>
              <w:pStyle w:val="Normal4"/>
            </w:pPr>
            <w:r w:rsidRPr="007F0D48">
              <w:t>A group element that contains information about documents needed by parties in the business process</w:t>
            </w:r>
            <w:r>
              <w:t>.</w:t>
            </w:r>
          </w:p>
        </w:tc>
      </w:tr>
    </w:tbl>
    <w:p w:rsidR="0010533E" w:rsidRDefault="0010533E" w:rsidP="0010533E"/>
    <w:p w:rsidR="0010533E" w:rsidRPr="00430BA5" w:rsidRDefault="0010533E" w:rsidP="0010533E">
      <w:pPr>
        <w:pStyle w:val="Heading2"/>
      </w:pPr>
      <w:bookmarkStart w:id="730" w:name="_Toc461895546"/>
      <w:bookmarkStart w:id="731" w:name="_Toc21212357"/>
      <w:bookmarkStart w:id="732" w:name="BusinessChainSequenceNumber"/>
      <w:r>
        <w:t>BusinessChainSequenceNumber</w:t>
      </w:r>
      <w:bookmarkEnd w:id="730"/>
      <w:bookmarkEnd w:id="731"/>
      <w:bookmarkEnd w:id="732"/>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1978CB" w:rsidP="008708D1">
            <w:pPr>
              <w:pStyle w:val="Normal2"/>
            </w:pPr>
            <w:r w:rsidRPr="001978CB">
              <w:rPr>
                <w:noProof/>
              </w:rPr>
              <w:pict>
                <v:shape id="_x0000_s6661" type="#_x0000_t75" style="position:absolute;left:0;text-align:left;margin-left:13551.8pt;margin-top:7.05pt;width:185.3pt;height:38.2pt;z-index:-249756160;mso-wrap-edited:t;mso-position-horizontal:right" wrapcoords="-87 0 -87 21176 21600 21176 21518 12016 21600 0 -87 0" filled="t">
                  <v:imagedata r:id="rId168" o:title="BusinessChainSequenceNumber"/>
                  <w10:wrap type="tight"/>
                </v:shape>
              </w:pict>
            </w:r>
            <w:r w:rsidR="0010533E" w:rsidRPr="00517695">
              <w:rPr>
                <w:noProof/>
              </w:rPr>
              <w:t>A sequential number that uniquely identifies the sequence of a business chain. BusinessChainSequenceNumber has values 1, 2, 3, 4 etc.. The business chain starts at the sourcing end where products are provided</w:t>
            </w:r>
            <w:r w:rsidR="0010533E" w:rsidRPr="00430BA5">
              <w:t>.</w:t>
            </w:r>
          </w:p>
        </w:tc>
      </w:tr>
    </w:tbl>
    <w:p w:rsidR="0010533E" w:rsidRDefault="0010533E" w:rsidP="00503198"/>
    <w:p w:rsidR="00FF3C6E" w:rsidRDefault="00FF3C6E" w:rsidP="00FF3C6E">
      <w:pPr>
        <w:pStyle w:val="Heading2"/>
      </w:pPr>
      <w:bookmarkStart w:id="733" w:name="BusinessPartyProperty"/>
      <w:r w:rsidRPr="00FF3C6E">
        <w:t>BusinessPartyProperty</w:t>
      </w:r>
      <w:bookmarkEnd w:id="733"/>
    </w:p>
    <w:tbl>
      <w:tblPr>
        <w:tblW w:w="5000" w:type="pct"/>
        <w:tblCellMar>
          <w:top w:w="144" w:type="dxa"/>
          <w:left w:w="115" w:type="dxa"/>
          <w:right w:w="115" w:type="dxa"/>
        </w:tblCellMar>
        <w:tblLook w:val="01E0"/>
      </w:tblPr>
      <w:tblGrid>
        <w:gridCol w:w="9584"/>
      </w:tblGrid>
      <w:tr w:rsidR="00FF3C6E" w:rsidRPr="0048117C" w:rsidTr="001D596D">
        <w:tc>
          <w:tcPr>
            <w:tcW w:w="5000" w:type="pct"/>
          </w:tcPr>
          <w:p w:rsidR="00FF3C6E" w:rsidRDefault="001978CB" w:rsidP="001D596D">
            <w:pPr>
              <w:pStyle w:val="Normal2"/>
            </w:pPr>
            <w:r>
              <w:rPr>
                <w:noProof/>
                <w:snapToGrid/>
                <w:lang w:val="sv-SE" w:eastAsia="sv-SE"/>
              </w:rPr>
              <w:pict>
                <v:shape id="_x0000_s146438" type="#_x0000_t75" style="position:absolute;left:0;text-align:left;margin-left:6673.3pt;margin-top:7.05pt;width:321.75pt;height:213.75pt;z-index:-249405952;mso-wrap-edited:t;mso-position-horizontal:right;mso-position-horizontal-relative:text;mso-position-vertical:absolute;mso-position-vertical-relative:text" wrapcoords="-27 10110 309 12333 9170 11980 9103 21327 21600 21524 21600 0 9003 56 9103 8140 107 8392 -27 10110" filled="t">
                  <v:imagedata r:id="rId169" o:title="BusinessPartyProperty"/>
                  <w10:wrap type="tight"/>
                </v:shape>
              </w:pict>
            </w:r>
            <w:r w:rsidR="00FF3C6E" w:rsidRPr="00FF3C6E">
              <w:rPr>
                <w:noProof/>
              </w:rPr>
              <w:t>A grouping element that contains a specificati</w:t>
            </w:r>
            <w:r w:rsidR="00FF3C6E">
              <w:rPr>
                <w:noProof/>
              </w:rPr>
              <w:t xml:space="preserve">on of a property for a business </w:t>
            </w:r>
            <w:r w:rsidR="00FF3C6E" w:rsidRPr="00FF3C6E">
              <w:rPr>
                <w:noProof/>
              </w:rPr>
              <w:t>party</w:t>
            </w:r>
            <w:r w:rsidR="00FF3C6E" w:rsidRPr="009F1A40">
              <w:t xml:space="preserve">. </w:t>
            </w:r>
          </w:p>
          <w:p w:rsidR="00FF3C6E" w:rsidRDefault="00FF3C6E" w:rsidP="001D596D">
            <w:pPr>
              <w:pStyle w:val="Bold3"/>
            </w:pPr>
            <w:r>
              <w:t>Agency [attribute]</w:t>
            </w:r>
          </w:p>
          <w:p w:rsidR="00FF3C6E" w:rsidRDefault="00FF3C6E" w:rsidP="001D596D">
            <w:pPr>
              <w:pStyle w:val="Italic3"/>
            </w:pPr>
            <w:r>
              <w:t>Agency is mandatory. A single instance is required.</w:t>
            </w:r>
          </w:p>
          <w:p w:rsidR="00FF3C6E" w:rsidRDefault="00FF3C6E" w:rsidP="001D596D">
            <w:pPr>
              <w:pStyle w:val="Normal3"/>
            </w:pPr>
            <w:r>
              <w:t>Describes the agency maintaining the list of codes. To be included in this list the agency must be a recognized standards body or industry organisation.</w:t>
            </w:r>
          </w:p>
          <w:p w:rsidR="00FF3C6E" w:rsidRDefault="00FF3C6E" w:rsidP="001D596D">
            <w:pPr>
              <w:pStyle w:val="ListBullet3"/>
              <w:numPr>
                <w:ilvl w:val="0"/>
                <w:numId w:val="2"/>
              </w:numPr>
            </w:pPr>
            <w:r>
              <w:t xml:space="preserve">For the element that owns this attribute. </w:t>
            </w:r>
          </w:p>
          <w:p w:rsidR="00FF3C6E" w:rsidRDefault="00FF3C6E" w:rsidP="001D596D">
            <w:pPr>
              <w:pStyle w:val="ListBullet3"/>
              <w:numPr>
                <w:ilvl w:val="0"/>
                <w:numId w:val="2"/>
              </w:numPr>
            </w:pPr>
            <w:r>
              <w:t xml:space="preserve">For another attribute in the list of attributes associated with the parent element. </w:t>
            </w:r>
          </w:p>
          <w:p w:rsidR="00FF3C6E" w:rsidRDefault="00FF3C6E" w:rsidP="001D596D">
            <w:pPr>
              <w:pStyle w:val="Normal3"/>
            </w:pPr>
            <w:r>
              <w:t>Refer to Agency definition for any enumerations.</w:t>
            </w:r>
          </w:p>
          <w:p w:rsidR="00FF3C6E" w:rsidRDefault="00FF3C6E" w:rsidP="001D596D">
            <w:pPr>
              <w:pStyle w:val="Bold3"/>
            </w:pPr>
            <w:r>
              <w:t xml:space="preserve"> (sequence)</w:t>
            </w:r>
          </w:p>
          <w:p w:rsidR="00FF3C6E" w:rsidRDefault="00FF3C6E" w:rsidP="001D596D">
            <w:pPr>
              <w:pStyle w:val="Italic3"/>
            </w:pPr>
            <w:r>
              <w:t>The sequence of items below is mandatory. A single instance is required.</w:t>
            </w:r>
          </w:p>
          <w:p w:rsidR="00FF3C6E" w:rsidRDefault="00FF3C6E" w:rsidP="001D596D">
            <w:pPr>
              <w:pStyle w:val="Bold4"/>
            </w:pPr>
            <w:r>
              <w:t>Code</w:t>
            </w:r>
          </w:p>
          <w:p w:rsidR="00FF3C6E" w:rsidRDefault="00FF3C6E" w:rsidP="001D596D">
            <w:pPr>
              <w:pStyle w:val="Italic4"/>
            </w:pPr>
            <w:r>
              <w:t>Code is mandatory. A single instance is required.</w:t>
            </w:r>
          </w:p>
          <w:p w:rsidR="00FF3C6E" w:rsidRDefault="00FF3C6E" w:rsidP="001D596D">
            <w:pPr>
              <w:pStyle w:val="Normal4"/>
            </w:pPr>
            <w:r w:rsidRPr="003B59F8">
              <w:t>Specifies a code that is defined by an agency. The agency is given for the whole construct containing the code</w:t>
            </w:r>
            <w:r>
              <w:t>.</w:t>
            </w:r>
          </w:p>
          <w:p w:rsidR="00FF3C6E" w:rsidRDefault="00FF3C6E" w:rsidP="001D596D">
            <w:pPr>
              <w:pStyle w:val="Bold4"/>
            </w:pPr>
            <w:r>
              <w:t>CodeValue</w:t>
            </w:r>
          </w:p>
          <w:p w:rsidR="00FF3C6E" w:rsidRDefault="00FF3C6E" w:rsidP="001D596D">
            <w:pPr>
              <w:pStyle w:val="Italic4"/>
            </w:pPr>
            <w:r w:rsidRPr="003B59F8">
              <w:t>CodeValue</w:t>
            </w:r>
            <w:r>
              <w:t xml:space="preserve"> is optional. A single instance might exist.</w:t>
            </w:r>
          </w:p>
          <w:p w:rsidR="00FF3C6E" w:rsidRDefault="00FF3C6E" w:rsidP="001D596D">
            <w:pPr>
              <w:pStyle w:val="Normal4"/>
            </w:pPr>
            <w:r w:rsidRPr="003B59F8">
              <w:t>A grouping element specifying a value belonging to a code that is defined by an agency</w:t>
            </w:r>
            <w:r>
              <w:t>.</w:t>
            </w:r>
          </w:p>
          <w:p w:rsidR="00FF3C6E" w:rsidRDefault="00FF3C6E" w:rsidP="001D596D">
            <w:pPr>
              <w:pStyle w:val="Bold4"/>
            </w:pPr>
            <w:r>
              <w:t>CodeDescription</w:t>
            </w:r>
          </w:p>
          <w:p w:rsidR="00FF3C6E" w:rsidRDefault="00FF3C6E" w:rsidP="001D596D">
            <w:pPr>
              <w:pStyle w:val="Italic4"/>
            </w:pPr>
            <w:r w:rsidRPr="003B59F8">
              <w:t>CodeDescription</w:t>
            </w:r>
            <w:r>
              <w:t xml:space="preserve"> is optional. Multiple instances might exist.</w:t>
            </w:r>
          </w:p>
          <w:p w:rsidR="00FF3C6E" w:rsidRDefault="00FF3C6E" w:rsidP="001D596D">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F3C6E" w:rsidRDefault="00FF3C6E" w:rsidP="00503198"/>
    <w:p w:rsidR="00AD1916" w:rsidRPr="00430BA5" w:rsidRDefault="00AD1916" w:rsidP="00AD1916">
      <w:pPr>
        <w:pStyle w:val="Heading2"/>
      </w:pPr>
      <w:bookmarkStart w:id="734" w:name="BusinessPartyType"/>
      <w:r>
        <w:t>BusinessPartyType</w:t>
      </w:r>
      <w:bookmarkEnd w:id="734"/>
    </w:p>
    <w:tbl>
      <w:tblPr>
        <w:tblW w:w="5000" w:type="pct"/>
        <w:tblCellMar>
          <w:top w:w="144" w:type="dxa"/>
          <w:left w:w="115" w:type="dxa"/>
          <w:right w:w="115" w:type="dxa"/>
        </w:tblCellMar>
        <w:tblLook w:val="01E0"/>
      </w:tblPr>
      <w:tblGrid>
        <w:gridCol w:w="9584"/>
      </w:tblGrid>
      <w:tr w:rsidR="00AD1916" w:rsidRPr="00430BA5" w:rsidTr="001D596D">
        <w:tc>
          <w:tcPr>
            <w:tcW w:w="5000" w:type="pct"/>
          </w:tcPr>
          <w:p w:rsidR="00AD1916" w:rsidRDefault="001978CB" w:rsidP="001D596D">
            <w:pPr>
              <w:pStyle w:val="Normal2"/>
            </w:pPr>
            <w:r>
              <w:rPr>
                <w:noProof/>
                <w:snapToGrid/>
                <w:lang w:val="sv-SE" w:eastAsia="sv-SE"/>
              </w:rPr>
              <w:pict>
                <v:shape id="_x0000_s146444" type="#_x0000_t75" style="position:absolute;left:0;text-align:left;margin-left:2296.55pt;margin-top:7.05pt;width:126.75pt;height:38.25pt;z-index:-249404928;mso-wrap-edited:t;mso-position-horizontal:right;mso-position-horizontal-relative:text;mso-position-vertical:absolute;mso-position-vertical-relative:text" wrapcoords="-128 0 -128 21176 21600 21176 21600 0 20211 -424 -128 0" filled="t">
                  <v:imagedata r:id="rId170" o:title="BusinessPartyType"/>
                  <w10:wrap type="tight"/>
                </v:shape>
              </w:pict>
            </w:r>
            <w:r w:rsidR="00AD1916" w:rsidRPr="00AD1916">
              <w:rPr>
                <w:noProof/>
              </w:rPr>
              <w:t>Identifies a business role associated with a business party</w:t>
            </w:r>
            <w:r w:rsidR="00AD1916" w:rsidRPr="00430BA5">
              <w:t>.</w:t>
            </w:r>
          </w:p>
          <w:p w:rsidR="001D596D" w:rsidRDefault="001D596D" w:rsidP="001D596D">
            <w:pPr>
              <w:pStyle w:val="Italic2"/>
            </w:pPr>
            <w:r>
              <w:t>This item is restricted to the following list.</w:t>
            </w:r>
          </w:p>
          <w:p w:rsidR="001D596D" w:rsidRDefault="001D596D" w:rsidP="001D596D">
            <w:pPr>
              <w:pStyle w:val="Bold3"/>
            </w:pPr>
            <w:r>
              <w:t xml:space="preserve">Auditor </w:t>
            </w:r>
          </w:p>
          <w:p w:rsidR="001D596D" w:rsidRDefault="001D596D" w:rsidP="001D596D">
            <w:pPr>
              <w:pStyle w:val="Normal3"/>
            </w:pPr>
            <w:r>
              <w:t>A third party that is authorized for making audits and checkings.</w:t>
            </w:r>
          </w:p>
          <w:p w:rsidR="001D596D" w:rsidRDefault="001D596D" w:rsidP="001D596D">
            <w:pPr>
              <w:pStyle w:val="Bold3"/>
            </w:pPr>
            <w:r>
              <w:t>Bank</w:t>
            </w:r>
          </w:p>
          <w:p w:rsidR="001D596D" w:rsidRDefault="001D596D" w:rsidP="001D596D">
            <w:pPr>
              <w:pStyle w:val="Normal3"/>
            </w:pPr>
            <w:r>
              <w:t>The banking representative.</w:t>
            </w:r>
          </w:p>
          <w:p w:rsidR="001D596D" w:rsidRDefault="001D596D" w:rsidP="001D596D">
            <w:pPr>
              <w:pStyle w:val="Bold3"/>
            </w:pPr>
            <w:r>
              <w:t>BillTo</w:t>
            </w:r>
          </w:p>
          <w:p w:rsidR="001D596D" w:rsidRDefault="001D596D" w:rsidP="001D596D">
            <w:pPr>
              <w:pStyle w:val="Bold3"/>
              <w:rPr>
                <w:b w:val="0"/>
              </w:rPr>
            </w:pPr>
            <w:r w:rsidRPr="00D36647">
              <w:rPr>
                <w:b w:val="0"/>
              </w:rPr>
              <w:t>The address where the invoice is to be sent. (Not to be used for logistics BillTo, see LogisticsBillTo.)</w:t>
            </w:r>
          </w:p>
          <w:p w:rsidR="001D596D" w:rsidRDefault="001D596D" w:rsidP="001D596D">
            <w:pPr>
              <w:pStyle w:val="Bold3"/>
            </w:pPr>
            <w:r>
              <w:t>Broker</w:t>
            </w:r>
          </w:p>
          <w:p w:rsidR="001D596D" w:rsidRDefault="001D596D" w:rsidP="001D596D">
            <w:pPr>
              <w:pStyle w:val="Normal3"/>
            </w:pPr>
            <w:r>
              <w:t>The organisation acting as a broker for the buyer or supplier.</w:t>
            </w:r>
          </w:p>
          <w:p w:rsidR="001D596D" w:rsidRDefault="001D596D" w:rsidP="001D596D">
            <w:pPr>
              <w:pStyle w:val="Bold3"/>
            </w:pPr>
            <w:r>
              <w:t xml:space="preserve">BusinessChainParty  </w:t>
            </w:r>
          </w:p>
          <w:p w:rsidR="001D596D" w:rsidRDefault="001D596D" w:rsidP="001D596D">
            <w:pPr>
              <w:pStyle w:val="Normal3"/>
            </w:pPr>
            <w:r>
              <w:t>The organisation or business entity responsible for managing the business chain between business partners when trading of products in many levels of trade.</w:t>
            </w:r>
          </w:p>
          <w:p w:rsidR="001D596D" w:rsidRDefault="001D596D" w:rsidP="001D596D">
            <w:pPr>
              <w:pStyle w:val="Bold3"/>
            </w:pPr>
            <w:r>
              <w:t>Buyer</w:t>
            </w:r>
          </w:p>
          <w:p w:rsidR="001D596D" w:rsidRDefault="001D596D" w:rsidP="001D596D">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1D596D" w:rsidRDefault="001D596D" w:rsidP="001D596D">
            <w:pPr>
              <w:pStyle w:val="Bold3"/>
            </w:pPr>
            <w:r>
              <w:t>BuyerAgent</w:t>
            </w:r>
          </w:p>
          <w:p w:rsidR="001D596D" w:rsidRPr="00D36647" w:rsidRDefault="001D596D" w:rsidP="001D596D">
            <w:pPr>
              <w:pStyle w:val="Normal3"/>
            </w:pPr>
            <w:r>
              <w:t xml:space="preserve">The entity acting for the buyer in the transaction. </w:t>
            </w:r>
            <w:r w:rsidRPr="00D36647">
              <w:t>(Not to be used for logistics BuyerAgent, see LogisticsBuyerAgent.)</w:t>
            </w:r>
          </w:p>
          <w:p w:rsidR="001D596D" w:rsidRDefault="001D596D" w:rsidP="001D596D">
            <w:pPr>
              <w:pStyle w:val="Bold3"/>
            </w:pPr>
            <w:r>
              <w:t>Carrier</w:t>
            </w:r>
          </w:p>
          <w:p w:rsidR="001D596D" w:rsidRDefault="001D596D" w:rsidP="001D596D">
            <w:pPr>
              <w:pStyle w:val="Normal3"/>
            </w:pPr>
            <w:r>
              <w:t>The organisation or business entity that transports goods.</w:t>
            </w:r>
          </w:p>
          <w:p w:rsidR="001D596D" w:rsidRDefault="001D596D" w:rsidP="001D596D">
            <w:pPr>
              <w:pStyle w:val="Bold3"/>
            </w:pPr>
            <w:r>
              <w:t>CarrierAssignmentResponsible</w:t>
            </w:r>
          </w:p>
          <w:p w:rsidR="001D596D" w:rsidRDefault="001D596D" w:rsidP="001D596D">
            <w:pPr>
              <w:pStyle w:val="Normal3"/>
            </w:pPr>
            <w:r>
              <w:t>The organisation to which the carrier has assigned some task.</w:t>
            </w:r>
          </w:p>
          <w:p w:rsidR="001D596D" w:rsidRDefault="001D596D" w:rsidP="001D596D">
            <w:pPr>
              <w:pStyle w:val="Bold3"/>
            </w:pPr>
            <w:r>
              <w:t>ComponentVendor</w:t>
            </w:r>
          </w:p>
          <w:p w:rsidR="001D596D" w:rsidRDefault="001D596D" w:rsidP="001D596D">
            <w:pPr>
              <w:pStyle w:val="Normal3"/>
            </w:pPr>
            <w:r>
              <w:t>Vendor producing supplied components.</w:t>
            </w:r>
          </w:p>
          <w:p w:rsidR="001D596D" w:rsidRDefault="001D596D" w:rsidP="001D596D">
            <w:pPr>
              <w:pStyle w:val="Bold3"/>
            </w:pPr>
            <w:r>
              <w:t>Compositor</w:t>
            </w:r>
          </w:p>
          <w:p w:rsidR="001D596D" w:rsidRDefault="001D596D" w:rsidP="001D596D">
            <w:pPr>
              <w:pStyle w:val="Normal3"/>
            </w:pPr>
            <w:r>
              <w:t>Party that formats written material and illustrations for printing or electronic display.</w:t>
            </w:r>
          </w:p>
          <w:p w:rsidR="001D596D" w:rsidRDefault="001D596D" w:rsidP="001D596D">
            <w:pPr>
              <w:pStyle w:val="Bold3"/>
            </w:pPr>
            <w:r>
              <w:t>Consuming</w:t>
            </w:r>
          </w:p>
          <w:p w:rsidR="001D596D" w:rsidRDefault="001D596D" w:rsidP="001D596D">
            <w:pPr>
              <w:pStyle w:val="Normal3"/>
            </w:pPr>
            <w:r>
              <w:t>The eventual consumer of the material</w:t>
            </w:r>
          </w:p>
          <w:p w:rsidR="001D596D" w:rsidRDefault="001D596D" w:rsidP="001D596D">
            <w:pPr>
              <w:pStyle w:val="Bold3"/>
            </w:pPr>
            <w:r>
              <w:t>ContractParty</w:t>
            </w:r>
          </w:p>
          <w:p w:rsidR="001D596D" w:rsidRDefault="001D596D" w:rsidP="001D596D">
            <w:pPr>
              <w:pStyle w:val="Normal3"/>
            </w:pPr>
            <w:r>
              <w:t>The organisation or business entity responsible for managing the contract between business partners.</w:t>
            </w:r>
          </w:p>
          <w:p w:rsidR="001D596D" w:rsidRDefault="001D596D" w:rsidP="001D596D">
            <w:pPr>
              <w:pStyle w:val="Bold3"/>
            </w:pPr>
            <w:r>
              <w:t>Converter</w:t>
            </w:r>
          </w:p>
          <w:p w:rsidR="001D596D" w:rsidRDefault="001D596D" w:rsidP="001D596D">
            <w:pPr>
              <w:pStyle w:val="Normal3"/>
            </w:pPr>
            <w:r>
              <w:t>The organisation responsible for changing one form of paper into another form, providing specialised functions not available to the supplier.</w:t>
            </w:r>
          </w:p>
          <w:p w:rsidR="001D596D" w:rsidRDefault="001D596D" w:rsidP="001D596D">
            <w:pPr>
              <w:pStyle w:val="Bold3"/>
            </w:pPr>
            <w:r>
              <w:t>CreditDepartment</w:t>
            </w:r>
          </w:p>
          <w:p w:rsidR="001D596D" w:rsidRDefault="001D596D" w:rsidP="001D596D">
            <w:pPr>
              <w:pStyle w:val="Normal3"/>
            </w:pPr>
            <w:r>
              <w:t>The party responsible for credit authorization.</w:t>
            </w:r>
          </w:p>
          <w:p w:rsidR="001D596D" w:rsidRDefault="001D596D" w:rsidP="001D596D">
            <w:pPr>
              <w:pStyle w:val="Bold3"/>
            </w:pPr>
            <w:r>
              <w:t>CrossDock</w:t>
            </w:r>
          </w:p>
          <w:p w:rsidR="001D596D" w:rsidRDefault="001D596D" w:rsidP="001D596D">
            <w:pPr>
              <w:pStyle w:val="Normal3"/>
            </w:pPr>
            <w:r>
              <w:t>A third party involved in the transport of goods.</w:t>
            </w:r>
          </w:p>
          <w:p w:rsidR="001D596D" w:rsidRDefault="001D596D" w:rsidP="001D596D">
            <w:pPr>
              <w:pStyle w:val="Bold3"/>
            </w:pPr>
            <w:r>
              <w:t>Customs</w:t>
            </w:r>
          </w:p>
          <w:p w:rsidR="001D596D" w:rsidRDefault="001D596D" w:rsidP="001D596D">
            <w:pPr>
              <w:pStyle w:val="Normal3"/>
            </w:pPr>
            <w:r>
              <w:t>Any customs agency.</w:t>
            </w:r>
          </w:p>
          <w:p w:rsidR="001D596D" w:rsidRDefault="001D596D" w:rsidP="001D596D">
            <w:pPr>
              <w:pStyle w:val="Bold3"/>
            </w:pPr>
            <w:r>
              <w:t>CustomsForwarder</w:t>
            </w:r>
          </w:p>
          <w:p w:rsidR="001D596D" w:rsidRDefault="001D596D" w:rsidP="001D596D">
            <w:pPr>
              <w:pStyle w:val="Normal3"/>
            </w:pPr>
            <w:r>
              <w:t>A forwarder responsible for managing the transfer of goods through customs.</w:t>
            </w:r>
          </w:p>
          <w:p w:rsidR="001D596D" w:rsidRDefault="001D596D" w:rsidP="001D596D">
            <w:pPr>
              <w:pStyle w:val="Bold3"/>
            </w:pPr>
            <w:r>
              <w:t>DeliveryPlanningParty</w:t>
            </w:r>
          </w:p>
          <w:p w:rsidR="001D596D" w:rsidRDefault="001D596D" w:rsidP="001D596D">
            <w:pPr>
              <w:pStyle w:val="Normal3"/>
            </w:pPr>
            <w:r>
              <w:t>The organisation responsible for planning of deliveries to delivery destinations.</w:t>
            </w:r>
          </w:p>
          <w:p w:rsidR="001D596D" w:rsidRDefault="001D596D" w:rsidP="001D596D">
            <w:pPr>
              <w:pStyle w:val="Bold3"/>
            </w:pPr>
            <w:r>
              <w:t>DomesticForwarder</w:t>
            </w:r>
          </w:p>
          <w:p w:rsidR="001D596D" w:rsidRDefault="001D596D" w:rsidP="001D596D">
            <w:pPr>
              <w:pStyle w:val="Normal3"/>
            </w:pPr>
            <w:r>
              <w:t>A forwarder responsible for managing the transfer of goods.</w:t>
            </w:r>
          </w:p>
          <w:p w:rsidR="001D596D" w:rsidRDefault="001D596D" w:rsidP="001D596D">
            <w:pPr>
              <w:pStyle w:val="Bold3"/>
            </w:pPr>
            <w:r>
              <w:t>EndUser</w:t>
            </w:r>
          </w:p>
          <w:p w:rsidR="001D596D" w:rsidRDefault="001D596D" w:rsidP="001D596D">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1D596D" w:rsidRDefault="001D596D" w:rsidP="001D596D">
            <w:pPr>
              <w:pStyle w:val="Bold3"/>
            </w:pPr>
            <w:r>
              <w:t>ExportForwarder</w:t>
            </w:r>
          </w:p>
          <w:p w:rsidR="001D596D" w:rsidRDefault="001D596D" w:rsidP="001D596D">
            <w:pPr>
              <w:pStyle w:val="Normal3"/>
            </w:pPr>
            <w:r>
              <w:t>A forwarder responsible for managing the export process.</w:t>
            </w:r>
          </w:p>
          <w:p w:rsidR="001D596D" w:rsidRDefault="001D596D" w:rsidP="001D596D">
            <w:pPr>
              <w:pStyle w:val="Bold3"/>
            </w:pPr>
            <w:r w:rsidRPr="00616873">
              <w:t xml:space="preserve">ForestForwarder </w:t>
            </w:r>
          </w:p>
          <w:p w:rsidR="001D596D" w:rsidRDefault="001D596D" w:rsidP="001D596D">
            <w:pPr>
              <w:pStyle w:val="Normal3"/>
            </w:pPr>
            <w:r w:rsidRPr="00737E19">
              <w:t>The party that transports forest wood products from logging areas to roadside landings</w:t>
            </w:r>
            <w:r>
              <w:t>.</w:t>
            </w:r>
          </w:p>
          <w:p w:rsidR="001D596D" w:rsidRDefault="001D596D" w:rsidP="001D596D">
            <w:pPr>
              <w:pStyle w:val="Bold3"/>
            </w:pPr>
            <w:r>
              <w:t>ForestForwardingRequestor</w:t>
            </w:r>
          </w:p>
          <w:p w:rsidR="001D596D" w:rsidRDefault="001D596D" w:rsidP="001D596D">
            <w:pPr>
              <w:pStyle w:val="Normal3"/>
            </w:pPr>
            <w:r>
              <w:t>The party requesting forest forwarding services.</w:t>
            </w:r>
          </w:p>
          <w:p w:rsidR="001D596D" w:rsidRDefault="001D596D" w:rsidP="001D596D">
            <w:pPr>
              <w:pStyle w:val="Bold3"/>
            </w:pPr>
            <w:r>
              <w:t>ForestHarvester</w:t>
            </w:r>
          </w:p>
          <w:p w:rsidR="001D596D" w:rsidRPr="00F52A34" w:rsidRDefault="001D596D" w:rsidP="001D596D">
            <w:pPr>
              <w:pStyle w:val="Normal3"/>
            </w:pPr>
            <w:r w:rsidRPr="00737E19">
              <w:t>The party that harvests forest wood products at logging areas</w:t>
            </w:r>
            <w:r>
              <w:t>.</w:t>
            </w:r>
          </w:p>
          <w:p w:rsidR="001D596D" w:rsidRDefault="001D596D" w:rsidP="001D596D">
            <w:pPr>
              <w:pStyle w:val="Bold3"/>
            </w:pPr>
            <w:r>
              <w:t>ForestHarvestingRequestor</w:t>
            </w:r>
          </w:p>
          <w:p w:rsidR="001D596D" w:rsidRDefault="001D596D" w:rsidP="001D596D">
            <w:pPr>
              <w:pStyle w:val="Normal3"/>
            </w:pPr>
            <w:r>
              <w:t>The party requesting forest harvesting services.</w:t>
            </w:r>
          </w:p>
          <w:p w:rsidR="001D596D" w:rsidRDefault="001D596D" w:rsidP="001D596D">
            <w:pPr>
              <w:pStyle w:val="Bold3"/>
            </w:pPr>
            <w:r>
              <w:t>Forwarder</w:t>
            </w:r>
          </w:p>
          <w:p w:rsidR="001D596D" w:rsidRDefault="001D596D" w:rsidP="001D596D">
            <w:pPr>
              <w:pStyle w:val="Normal3"/>
            </w:pPr>
            <w:r>
              <w:t>The party responsible for shipping arrangements.</w:t>
            </w:r>
          </w:p>
          <w:p w:rsidR="001D596D" w:rsidRDefault="001D596D" w:rsidP="001D596D">
            <w:pPr>
              <w:pStyle w:val="Bold3"/>
            </w:pPr>
            <w:r>
              <w:t>FreightPayer</w:t>
            </w:r>
          </w:p>
          <w:p w:rsidR="001D596D" w:rsidRDefault="001D596D" w:rsidP="001D596D">
            <w:pPr>
              <w:pStyle w:val="Normal3"/>
            </w:pPr>
            <w:r>
              <w:t>The party responsible for paying freight.</w:t>
            </w:r>
          </w:p>
          <w:p w:rsidR="001D596D" w:rsidRDefault="001D596D" w:rsidP="001D596D">
            <w:pPr>
              <w:pStyle w:val="Bold3"/>
            </w:pPr>
            <w:r>
              <w:t>Insurer</w:t>
            </w:r>
          </w:p>
          <w:p w:rsidR="001D596D" w:rsidRDefault="001D596D" w:rsidP="001D596D">
            <w:pPr>
              <w:pStyle w:val="Normal3"/>
            </w:pPr>
            <w:r>
              <w:t>The party providing insurance coverage for the goods.</w:t>
            </w:r>
          </w:p>
          <w:p w:rsidR="001D596D" w:rsidRDefault="001D596D" w:rsidP="001D596D">
            <w:pPr>
              <w:pStyle w:val="Bold3"/>
            </w:pPr>
            <w:r>
              <w:t>Landowner</w:t>
            </w:r>
          </w:p>
          <w:p w:rsidR="001D596D" w:rsidRDefault="001D596D" w:rsidP="001D596D">
            <w:pPr>
              <w:pStyle w:val="Normal3"/>
            </w:pPr>
            <w:r>
              <w:t>The party who owns the land upon which the product was produced.</w:t>
            </w:r>
          </w:p>
          <w:p w:rsidR="001D596D" w:rsidRDefault="001D596D" w:rsidP="001D596D">
            <w:pPr>
              <w:pStyle w:val="Bold3"/>
            </w:pPr>
            <w:r>
              <w:t>LoadingOperator</w:t>
            </w:r>
          </w:p>
          <w:p w:rsidR="001D596D" w:rsidRDefault="001D596D" w:rsidP="001D596D">
            <w:pPr>
              <w:pStyle w:val="Normal3"/>
            </w:pPr>
            <w:r>
              <w:t>A party that is carrying out loading of transport units.</w:t>
            </w:r>
          </w:p>
          <w:p w:rsidR="001D596D" w:rsidRDefault="001D596D" w:rsidP="001D596D">
            <w:pPr>
              <w:pStyle w:val="Bold3"/>
            </w:pPr>
            <w:r>
              <w:t>LoggingArea</w:t>
            </w:r>
          </w:p>
          <w:p w:rsidR="001D596D" w:rsidRDefault="001D596D" w:rsidP="001D596D">
            <w:pPr>
              <w:pStyle w:val="Normal3"/>
            </w:pPr>
            <w:r>
              <w:t>A geographic location in the forest where logging takes place.</w:t>
            </w:r>
          </w:p>
          <w:p w:rsidR="001D596D" w:rsidRDefault="001D596D" w:rsidP="001D596D">
            <w:pPr>
              <w:pStyle w:val="Bold3"/>
            </w:pPr>
            <w:r>
              <w:t>LogisticsBillTo</w:t>
            </w:r>
          </w:p>
          <w:p w:rsidR="001D596D" w:rsidRDefault="001D596D" w:rsidP="001D596D">
            <w:pPr>
              <w:pStyle w:val="Normal3"/>
            </w:pPr>
            <w:r>
              <w:t>The address where the logistics invoice is to be sent.</w:t>
            </w:r>
          </w:p>
          <w:p w:rsidR="001D596D" w:rsidRDefault="001D596D" w:rsidP="001D596D">
            <w:pPr>
              <w:pStyle w:val="Bold3"/>
            </w:pPr>
            <w:r>
              <w:t>LogisticsBuyer</w:t>
            </w:r>
          </w:p>
          <w:p w:rsidR="001D596D" w:rsidRDefault="001D596D" w:rsidP="001D596D">
            <w:pPr>
              <w:pStyle w:val="Normal3"/>
            </w:pPr>
            <w:r>
              <w:t>The buyer of logistics services. The legal entity to which the service is sold. Also commonly referred to as the sold-to party or customer. If no OtherParty is defined as the “LogisticsPayer”, the “LogisticsBuyer” is the payer.</w:t>
            </w:r>
          </w:p>
          <w:p w:rsidR="001D596D" w:rsidRDefault="001D596D" w:rsidP="001D596D">
            <w:pPr>
              <w:pStyle w:val="Bold3"/>
            </w:pPr>
            <w:r>
              <w:t>LogisticsBuyerAgent</w:t>
            </w:r>
          </w:p>
          <w:p w:rsidR="001D596D" w:rsidRDefault="001D596D" w:rsidP="001D596D">
            <w:pPr>
              <w:pStyle w:val="Normal3"/>
            </w:pPr>
            <w:r>
              <w:t>The entity acting for the logistics buyer in the transaction.</w:t>
            </w:r>
          </w:p>
          <w:p w:rsidR="001D596D" w:rsidRPr="00336A29" w:rsidRDefault="001D596D" w:rsidP="001D596D">
            <w:pPr>
              <w:pStyle w:val="Bold3"/>
            </w:pPr>
            <w:r w:rsidRPr="00336A29">
              <w:t>LogisticsPayee</w:t>
            </w:r>
          </w:p>
          <w:p w:rsidR="001D596D" w:rsidRDefault="001D596D" w:rsidP="001D596D">
            <w:pPr>
              <w:pStyle w:val="Normal3"/>
            </w:pPr>
            <w:r>
              <w:t>The party handling and receiving logistics payments on behalf of another party.</w:t>
            </w:r>
          </w:p>
          <w:p w:rsidR="001D596D" w:rsidRPr="00336A29" w:rsidRDefault="001D596D" w:rsidP="001D596D">
            <w:pPr>
              <w:pStyle w:val="Bold3"/>
            </w:pPr>
            <w:r w:rsidRPr="00336A29">
              <w:t>LogisticsPayer</w:t>
            </w:r>
          </w:p>
          <w:p w:rsidR="001D596D" w:rsidRDefault="001D596D" w:rsidP="001D596D">
            <w:pPr>
              <w:pStyle w:val="Normal3"/>
            </w:pPr>
            <w:r>
              <w:t>The party handling and sending logistics payments of behalf of another party.</w:t>
            </w:r>
          </w:p>
          <w:p w:rsidR="001D596D" w:rsidRDefault="001D596D" w:rsidP="001D596D">
            <w:pPr>
              <w:pStyle w:val="Bold3"/>
            </w:pPr>
            <w:r>
              <w:t>LogisticsPlanningParty</w:t>
            </w:r>
          </w:p>
          <w:p w:rsidR="001D596D" w:rsidRDefault="001D596D" w:rsidP="001D596D">
            <w:pPr>
              <w:pStyle w:val="Normal3"/>
            </w:pPr>
            <w:r>
              <w:t>The organisation responsible for planning of logistics services.</w:t>
            </w:r>
          </w:p>
          <w:p w:rsidR="001D596D" w:rsidRDefault="001D596D" w:rsidP="001D596D">
            <w:pPr>
              <w:pStyle w:val="Bold3"/>
            </w:pPr>
            <w:r>
              <w:t>LogisticsSeller</w:t>
            </w:r>
          </w:p>
          <w:p w:rsidR="001D596D" w:rsidRDefault="001D596D" w:rsidP="001D596D">
            <w:pPr>
              <w:pStyle w:val="Normal3"/>
            </w:pPr>
            <w:r>
              <w:t>The seller of logistics services. LogisticsSupplier is the seller of the service, if logistics seller is not specified as OtherParty = LogisticsSeller.</w:t>
            </w:r>
          </w:p>
          <w:p w:rsidR="001D596D" w:rsidRDefault="001D596D" w:rsidP="001D596D">
            <w:pPr>
              <w:pStyle w:val="Bold3"/>
            </w:pPr>
            <w:r>
              <w:t>LogisticsServiceProvider</w:t>
            </w:r>
          </w:p>
          <w:p w:rsidR="001D596D" w:rsidRDefault="001D596D" w:rsidP="001D596D">
            <w:pPr>
              <w:pStyle w:val="Normal3"/>
            </w:pPr>
            <w:r>
              <w:t>A party that is responsible for a service in logistics business.</w:t>
            </w:r>
          </w:p>
          <w:p w:rsidR="001D596D" w:rsidRDefault="001D596D" w:rsidP="001D596D">
            <w:pPr>
              <w:pStyle w:val="Bold3"/>
            </w:pPr>
            <w:r>
              <w:t>LogisticsSupplier</w:t>
            </w:r>
          </w:p>
          <w:p w:rsidR="001D596D" w:rsidRDefault="001D596D" w:rsidP="001D596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1D596D" w:rsidRDefault="001D596D" w:rsidP="001D596D">
            <w:pPr>
              <w:pStyle w:val="Bold3"/>
            </w:pPr>
            <w:r>
              <w:t>MainCarrier</w:t>
            </w:r>
          </w:p>
          <w:p w:rsidR="001D596D" w:rsidRDefault="001D596D" w:rsidP="001D596D">
            <w:pPr>
              <w:pStyle w:val="Normal3"/>
            </w:pPr>
            <w:r>
              <w:t>The primary carrier involved in the movement of goods.</w:t>
            </w:r>
          </w:p>
          <w:p w:rsidR="001D596D" w:rsidRDefault="001D596D" w:rsidP="001D596D">
            <w:pPr>
              <w:pStyle w:val="Bold3"/>
            </w:pPr>
            <w:r>
              <w:t>MainForestForwarder</w:t>
            </w:r>
          </w:p>
          <w:p w:rsidR="001D596D" w:rsidRDefault="001D596D" w:rsidP="001D596D">
            <w:pPr>
              <w:pStyle w:val="Normal3"/>
            </w:pPr>
            <w:r>
              <w:t>The party responsible for transporting forest wood products from logging areas to roadside landings.</w:t>
            </w:r>
          </w:p>
          <w:p w:rsidR="001D596D" w:rsidRDefault="001D596D" w:rsidP="001D596D">
            <w:pPr>
              <w:pStyle w:val="Bold3"/>
            </w:pPr>
            <w:r>
              <w:t>MainForestHarvester</w:t>
            </w:r>
          </w:p>
          <w:p w:rsidR="001D596D" w:rsidRDefault="001D596D" w:rsidP="001D596D">
            <w:pPr>
              <w:pStyle w:val="Normal3"/>
            </w:pPr>
            <w:r>
              <w:t>The party responsible for harvesting of forest wood products at logging areas.</w:t>
            </w:r>
          </w:p>
          <w:p w:rsidR="001D596D" w:rsidRDefault="001D596D" w:rsidP="001D596D">
            <w:pPr>
              <w:pStyle w:val="Bold3"/>
            </w:pPr>
            <w:r>
              <w:t>Measurer</w:t>
            </w:r>
          </w:p>
          <w:p w:rsidR="001D596D" w:rsidRDefault="001D596D" w:rsidP="001D596D">
            <w:pPr>
              <w:pStyle w:val="Normal3"/>
            </w:pPr>
            <w:r w:rsidRPr="00414C42">
              <w:t>The party that that is carrying out the measurement of the quantity and/or quality of the products. It can be a person, a piece of equipment or a device</w:t>
            </w:r>
            <w:r>
              <w:t>.</w:t>
            </w:r>
          </w:p>
          <w:p w:rsidR="001D596D" w:rsidRDefault="001D596D" w:rsidP="001D596D">
            <w:pPr>
              <w:pStyle w:val="Bold3"/>
            </w:pPr>
            <w:r>
              <w:t>MeasuringParty</w:t>
            </w:r>
          </w:p>
          <w:p w:rsidR="001D596D" w:rsidRDefault="001D596D" w:rsidP="001D596D">
            <w:pPr>
              <w:pStyle w:val="Normal3"/>
            </w:pPr>
            <w:r>
              <w:t>The party that is responsible for the measurements at the measuring location.</w:t>
            </w:r>
          </w:p>
          <w:p w:rsidR="001D596D" w:rsidRDefault="001D596D" w:rsidP="001D596D">
            <w:pPr>
              <w:pStyle w:val="Bold3"/>
            </w:pPr>
            <w:r>
              <w:t>Merchant</w:t>
            </w:r>
          </w:p>
          <w:p w:rsidR="001D596D" w:rsidRDefault="001D596D" w:rsidP="001D596D">
            <w:pPr>
              <w:pStyle w:val="Normal3"/>
            </w:pPr>
            <w:r>
              <w:t>A third party buying and reselling products.</w:t>
            </w:r>
          </w:p>
          <w:p w:rsidR="001D596D" w:rsidRDefault="001D596D" w:rsidP="001D596D">
            <w:pPr>
              <w:pStyle w:val="Bold3"/>
            </w:pPr>
            <w:r>
              <w:t>NotifyParty</w:t>
            </w:r>
          </w:p>
          <w:p w:rsidR="001D596D" w:rsidRDefault="001D596D" w:rsidP="001D596D">
            <w:pPr>
              <w:pStyle w:val="Normal3"/>
            </w:pPr>
            <w:r>
              <w:t>A party that needs to be notified of the status of the transaction.</w:t>
            </w:r>
          </w:p>
          <w:p w:rsidR="001D596D" w:rsidRDefault="001D596D" w:rsidP="001D596D">
            <w:pPr>
              <w:pStyle w:val="Bold3"/>
            </w:pPr>
            <w:r>
              <w:t>OnBehalfOf</w:t>
            </w:r>
          </w:p>
          <w:p w:rsidR="001D596D" w:rsidRDefault="001D596D" w:rsidP="001D596D">
            <w:pPr>
              <w:pStyle w:val="Normal3"/>
            </w:pPr>
            <w:r>
              <w:t>The activity in question is being made on behalf of this party.</w:t>
            </w:r>
          </w:p>
          <w:p w:rsidR="001D596D" w:rsidRDefault="001D596D" w:rsidP="001D596D">
            <w:pPr>
              <w:pStyle w:val="Bold3"/>
            </w:pPr>
            <w:r>
              <w:t>OrderParty</w:t>
            </w:r>
          </w:p>
          <w:p w:rsidR="001D596D" w:rsidRDefault="001D596D" w:rsidP="001D596D">
            <w:pPr>
              <w:pStyle w:val="Normal3"/>
            </w:pPr>
            <w:r>
              <w:t>The organisation or business entity placing the order if different from the buyer party.</w:t>
            </w:r>
          </w:p>
          <w:p w:rsidR="001D596D" w:rsidRDefault="001D596D" w:rsidP="001D596D">
            <w:pPr>
              <w:pStyle w:val="Bold3"/>
            </w:pPr>
            <w:r>
              <w:t>OriginalBuyer</w:t>
            </w:r>
          </w:p>
          <w:p w:rsidR="001D596D" w:rsidRDefault="001D596D" w:rsidP="001D596D">
            <w:pPr>
              <w:pStyle w:val="Normal3"/>
            </w:pPr>
            <w:r>
              <w:t xml:space="preserve">The first buyer in a supply chain. </w:t>
            </w:r>
            <w:r w:rsidRPr="00CF4C26">
              <w:t>OriginalBuyer is only used when the first buyer in a supply chain needs to be specified in other e-documents than e-documents belonging to the first level of trade. (Not to be used for the first buyer in a supply chain of logistics, see OriginalLogisticsBuyer.)</w:t>
            </w:r>
          </w:p>
          <w:p w:rsidR="001D596D" w:rsidRDefault="001D596D" w:rsidP="001D596D">
            <w:pPr>
              <w:pStyle w:val="Bold3"/>
            </w:pPr>
            <w:r>
              <w:t>OriginalBuyerAgent</w:t>
            </w:r>
          </w:p>
          <w:p w:rsidR="001D596D" w:rsidRDefault="001D596D" w:rsidP="001D596D">
            <w:pPr>
              <w:pStyle w:val="Normal3"/>
            </w:pPr>
            <w:r>
              <w:t xml:space="preserve">The entity acting for the OriginalBuyer in the transaction. </w:t>
            </w:r>
            <w:r w:rsidRPr="00CF4C26">
              <w:t>OriginalBuyerAgent is only used when the first buyer agent in a supply chain needs to be specified in other e-documents than e-documents belonging to the first level of trade. (Not to be used for the first buyer agent in a supply chain of logistics, see OriginalLogisticsBuyerAgent.)</w:t>
            </w:r>
          </w:p>
          <w:p w:rsidR="001D596D" w:rsidRDefault="001D596D" w:rsidP="001D596D">
            <w:pPr>
              <w:pStyle w:val="Bold3"/>
            </w:pPr>
            <w:r>
              <w:t xml:space="preserve">OriginalLogisticsBuyer </w:t>
            </w:r>
          </w:p>
          <w:p w:rsidR="001D596D" w:rsidRDefault="001D596D" w:rsidP="001D596D">
            <w:pPr>
              <w:pStyle w:val="Normal3"/>
            </w:pPr>
            <w:r>
              <w:t>The first logistics buyer in a supply chain of logistics. OriginalLogisticsBuyer is only used when the first logistics buyer in a supply chain of logistics needs to be specified in other e-documents than e-documents belonging to the first level of logistics trade.</w:t>
            </w:r>
          </w:p>
          <w:p w:rsidR="001D596D" w:rsidRDefault="001D596D" w:rsidP="001D596D">
            <w:pPr>
              <w:pStyle w:val="Bold3"/>
            </w:pPr>
            <w:r>
              <w:t xml:space="preserve">OriginalLogisticsBuyerAgent </w:t>
            </w:r>
          </w:p>
          <w:p w:rsidR="001D596D" w:rsidRDefault="001D596D" w:rsidP="001D596D">
            <w:pPr>
              <w:pStyle w:val="Normal3"/>
            </w:pPr>
            <w:r>
              <w:t>The entity acting for the OriginalLogisticsBuyer in the transaction.  OriginalLogisticsBuyerAgent is only used when the first logistics buyer agent in a supply chain of logistics needs to be specified in other e-documents than e-documents belonging to the first level of logistics trade.</w:t>
            </w:r>
          </w:p>
          <w:p w:rsidR="001D596D" w:rsidRDefault="001D596D" w:rsidP="001D596D">
            <w:pPr>
              <w:pStyle w:val="Bold3"/>
            </w:pPr>
            <w:r>
              <w:t xml:space="preserve">OriginalLogisticsSeller </w:t>
            </w:r>
          </w:p>
          <w:p w:rsidR="001D596D" w:rsidRDefault="001D596D" w:rsidP="001D596D">
            <w:pPr>
              <w:pStyle w:val="Normal3"/>
            </w:pPr>
            <w:r>
              <w:t>The first logistics seller in a supply chain of logistics. OriginalLogisticsSupplier is the OriginalLogisticsSeller of the service, if OriginalLogisticsSeller is not specified as OtherParty = OriginalLogisticsSeller. OriginalLogisticsSeller is only used when the first logistics seller in a supply chain of logistics needs to be specified in other e-documents than e-documents belonging to the first level of logistics trade.</w:t>
            </w:r>
          </w:p>
          <w:p w:rsidR="001D596D" w:rsidRDefault="001D596D" w:rsidP="001D596D">
            <w:pPr>
              <w:pStyle w:val="Bold3"/>
            </w:pPr>
            <w:r>
              <w:t xml:space="preserve">OriginalLogisticsSupplier </w:t>
            </w:r>
          </w:p>
          <w:p w:rsidR="001D596D" w:rsidRDefault="001D596D" w:rsidP="001D596D">
            <w:pPr>
              <w:pStyle w:val="Normal3"/>
            </w:pPr>
            <w:r>
              <w:t>The first logistics supplier in a supply chain of logistics. OriginalLogisticsSupplier is also the OriginalLogisticsSeller of the service, if OriginalLogisticsSeller is not specified as OtherParty = OriginalLogisticsSeller. OriginalLogisticsSupplier is only used when the first logistics supplier in a supply chain of logistics needs to be specified in other e-documents than e-documents belonging to the first level of logistics trade.</w:t>
            </w:r>
          </w:p>
          <w:p w:rsidR="001D596D" w:rsidRDefault="001D596D" w:rsidP="001D596D">
            <w:pPr>
              <w:pStyle w:val="Bold3"/>
            </w:pPr>
            <w:r>
              <w:t>OriginalOrderParty</w:t>
            </w:r>
          </w:p>
          <w:p w:rsidR="001D596D" w:rsidRDefault="001D596D" w:rsidP="001D596D">
            <w:pPr>
              <w:pStyle w:val="Normal3"/>
            </w:pPr>
            <w:r>
              <w:t>Party which ordered the product from the Party sending the first level PurchaseOrder in an indirect purchase order process.</w:t>
            </w:r>
          </w:p>
          <w:p w:rsidR="001D596D" w:rsidRDefault="001D596D" w:rsidP="001D596D">
            <w:pPr>
              <w:pStyle w:val="Bold3"/>
            </w:pPr>
            <w:r>
              <w:t>OriginalSeller</w:t>
            </w:r>
          </w:p>
          <w:p w:rsidR="001D596D" w:rsidRDefault="001D596D" w:rsidP="001D596D">
            <w:pPr>
              <w:pStyle w:val="Normal3"/>
            </w:pPr>
            <w:r>
              <w:t xml:space="preserve">The first seller in a supply chain. OriginalSupplier is the OriginalSeller of the product, if OriginalSeller is not specified as OtherParty = OriginalSeller. </w:t>
            </w:r>
            <w:r w:rsidRPr="00CF4C26">
              <w:t>OriginalSeller is only used when the first seller in a supply chain needs to be specified in other e-documents than e-documents belonging to the first level of trade. (Not to be used for the first seller in a supply chain of logistics, see OriginalLogisticsSeller.)</w:t>
            </w:r>
          </w:p>
          <w:p w:rsidR="001D596D" w:rsidRDefault="001D596D" w:rsidP="001D596D">
            <w:pPr>
              <w:pStyle w:val="Bold3"/>
            </w:pPr>
            <w:r>
              <w:t>OriginalSupplier</w:t>
            </w:r>
          </w:p>
          <w:p w:rsidR="001D596D" w:rsidRDefault="001D596D" w:rsidP="001D596D">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 xml:space="preserve">duct. </w:t>
            </w:r>
            <w:r w:rsidRPr="00CF4C26">
              <w:t>OriginalSupplier is only used when the first supplier in a supply chain needs to be specified in other e-documents than e-documents belonging to the first level of trade. (Not to be used for the first supplier in a supply chain of logistics, see OriginalLogisticsSupplier.)</w:t>
            </w:r>
          </w:p>
          <w:p w:rsidR="001D596D" w:rsidRDefault="001D596D" w:rsidP="001D596D">
            <w:pPr>
              <w:pStyle w:val="Bold3"/>
            </w:pPr>
            <w:r>
              <w:t>Payee</w:t>
            </w:r>
          </w:p>
          <w:p w:rsidR="001D596D" w:rsidRPr="00810BE9" w:rsidRDefault="001D596D" w:rsidP="001D596D">
            <w:pPr>
              <w:pStyle w:val="Normal3"/>
            </w:pPr>
            <w:r>
              <w:t xml:space="preserve">The party handling and receiving payments on behalf of another party. </w:t>
            </w:r>
            <w:r w:rsidRPr="00810BE9">
              <w:t>(Not to be used for logistics payee, see LogisticsPayee.)</w:t>
            </w:r>
          </w:p>
          <w:p w:rsidR="001D596D" w:rsidRDefault="001D596D" w:rsidP="001D596D">
            <w:pPr>
              <w:pStyle w:val="Bold3"/>
            </w:pPr>
            <w:r>
              <w:t>Payer</w:t>
            </w:r>
          </w:p>
          <w:p w:rsidR="001D596D" w:rsidRPr="00810BE9" w:rsidRDefault="001D596D" w:rsidP="001D596D">
            <w:pPr>
              <w:pStyle w:val="Normal3"/>
            </w:pPr>
            <w:r>
              <w:t xml:space="preserve">The party handling and sending payments of behalf of another party. </w:t>
            </w:r>
            <w:r w:rsidRPr="00810BE9">
              <w:t>(Not to be used for logistics payer, see LogisticsPayer.)</w:t>
            </w:r>
          </w:p>
          <w:p w:rsidR="001D596D" w:rsidRDefault="001D596D" w:rsidP="001D596D">
            <w:pPr>
              <w:pStyle w:val="Bold3"/>
            </w:pPr>
            <w:r>
              <w:t>PreCarrier</w:t>
            </w:r>
          </w:p>
          <w:p w:rsidR="001D596D" w:rsidRDefault="001D596D" w:rsidP="001D596D">
            <w:pPr>
              <w:pStyle w:val="Normal3"/>
            </w:pPr>
            <w:r>
              <w:t>The party responsible for activities prior to carrier accepting the goods (but after shipping has taken place).</w:t>
            </w:r>
          </w:p>
          <w:p w:rsidR="001D596D" w:rsidRDefault="001D596D" w:rsidP="001D596D">
            <w:pPr>
              <w:pStyle w:val="Bold3"/>
            </w:pPr>
            <w:r>
              <w:t>PriceListParty</w:t>
            </w:r>
          </w:p>
          <w:p w:rsidR="001D596D" w:rsidRDefault="001D596D" w:rsidP="001D596D">
            <w:pPr>
              <w:pStyle w:val="Normal3"/>
            </w:pPr>
            <w:r>
              <w:t>The organization or business entity responsible managing for the price list between business partners.</w:t>
            </w:r>
          </w:p>
          <w:p w:rsidR="001D596D" w:rsidRDefault="001D596D" w:rsidP="001D596D">
            <w:pPr>
              <w:pStyle w:val="Bold3"/>
            </w:pPr>
            <w:r>
              <w:t>Producer</w:t>
            </w:r>
          </w:p>
          <w:p w:rsidR="001D596D" w:rsidRDefault="001D596D" w:rsidP="001D596D">
            <w:pPr>
              <w:pStyle w:val="Normal3"/>
            </w:pPr>
            <w:r>
              <w:t>The manufacturer of the goods.</w:t>
            </w:r>
          </w:p>
          <w:p w:rsidR="001D596D" w:rsidRDefault="001D596D" w:rsidP="001D596D">
            <w:pPr>
              <w:pStyle w:val="Bold3"/>
            </w:pPr>
            <w:r>
              <w:t>ProductAgency</w:t>
            </w:r>
          </w:p>
          <w:p w:rsidR="001D596D" w:rsidRDefault="001D596D" w:rsidP="001D596D">
            <w:pPr>
              <w:pStyle w:val="Normal3"/>
            </w:pPr>
            <w:r>
              <w:t>Organization responsible for defining unique product identifiers.</w:t>
            </w:r>
          </w:p>
          <w:p w:rsidR="001D596D" w:rsidRDefault="001D596D" w:rsidP="001D596D">
            <w:pPr>
              <w:pStyle w:val="Bold3"/>
            </w:pPr>
            <w:r>
              <w:t>ProFormaInvoice</w:t>
            </w:r>
          </w:p>
          <w:p w:rsidR="001D596D" w:rsidRDefault="001D596D" w:rsidP="001D596D">
            <w:pPr>
              <w:pStyle w:val="Normal3"/>
            </w:pPr>
            <w:r>
              <w:t>The organisation or business entity to which the pro-forma invoice will be sent.</w:t>
            </w:r>
          </w:p>
          <w:p w:rsidR="001D596D" w:rsidRDefault="001D596D" w:rsidP="001D596D">
            <w:pPr>
              <w:pStyle w:val="Bold3"/>
            </w:pPr>
            <w:r>
              <w:t>Publisher</w:t>
            </w:r>
          </w:p>
          <w:p w:rsidR="001D596D" w:rsidRDefault="001D596D" w:rsidP="001D596D">
            <w:pPr>
              <w:pStyle w:val="Normal3"/>
            </w:pPr>
            <w:r>
              <w:t>Individual or corporation responsible for the printing and distribution of digital or printed publications.</w:t>
            </w:r>
          </w:p>
          <w:p w:rsidR="001D596D" w:rsidRDefault="001D596D" w:rsidP="001D596D">
            <w:pPr>
              <w:pStyle w:val="Bold3"/>
            </w:pPr>
            <w:r>
              <w:t>RemitTo</w:t>
            </w:r>
          </w:p>
          <w:p w:rsidR="001D596D" w:rsidRDefault="001D596D" w:rsidP="001D596D">
            <w:pPr>
              <w:pStyle w:val="Normal3"/>
            </w:pPr>
            <w:r>
              <w:t>The organisation or business entity to which payment will be made.</w:t>
            </w:r>
          </w:p>
          <w:p w:rsidR="001D596D" w:rsidRDefault="001D596D" w:rsidP="001D596D">
            <w:pPr>
              <w:pStyle w:val="Bold3"/>
            </w:pPr>
            <w:r>
              <w:t>Requestor</w:t>
            </w:r>
          </w:p>
          <w:p w:rsidR="001D596D" w:rsidRDefault="001D596D" w:rsidP="001D596D">
            <w:pPr>
              <w:pStyle w:val="Normal3"/>
            </w:pPr>
            <w:r>
              <w:t>The originator of the original PurchaseOrder requisition (for example, a printing plant ordering through a central purchasing organisation).</w:t>
            </w:r>
          </w:p>
          <w:p w:rsidR="001D596D" w:rsidRDefault="001D596D" w:rsidP="001D596D">
            <w:pPr>
              <w:pStyle w:val="Bold3"/>
            </w:pPr>
            <w:r>
              <w:t>RoadKeeper</w:t>
            </w:r>
          </w:p>
          <w:p w:rsidR="001D596D" w:rsidRDefault="001D596D" w:rsidP="001D596D">
            <w:pPr>
              <w:pStyle w:val="Normal3"/>
            </w:pPr>
            <w:r>
              <w:t>The party who is responsible for the maintenance of the road.</w:t>
            </w:r>
          </w:p>
          <w:p w:rsidR="001D596D" w:rsidRDefault="001D596D" w:rsidP="001D596D">
            <w:pPr>
              <w:pStyle w:val="Bold3"/>
            </w:pPr>
            <w:r>
              <w:t>RoadOwner</w:t>
            </w:r>
          </w:p>
          <w:p w:rsidR="001D596D" w:rsidRDefault="001D596D" w:rsidP="001D596D">
            <w:pPr>
              <w:pStyle w:val="Normal3"/>
            </w:pPr>
            <w:r>
              <w:t>The party who is the legal owner of the road.</w:t>
            </w:r>
          </w:p>
          <w:p w:rsidR="001D596D" w:rsidRDefault="001D596D" w:rsidP="001D596D">
            <w:pPr>
              <w:pStyle w:val="Bold3"/>
            </w:pPr>
            <w:r>
              <w:t>SalesAgent</w:t>
            </w:r>
          </w:p>
          <w:p w:rsidR="001D596D" w:rsidRDefault="001D596D" w:rsidP="001D596D">
            <w:pPr>
              <w:pStyle w:val="Normal3"/>
            </w:pPr>
            <w:r>
              <w:t>The organisation or person responsible for product sales acting on behalf of the seller.</w:t>
            </w:r>
          </w:p>
          <w:p w:rsidR="001D596D" w:rsidRDefault="001D596D" w:rsidP="001D596D">
            <w:pPr>
              <w:pStyle w:val="Bold3"/>
            </w:pPr>
            <w:r>
              <w:t>SalesOffice</w:t>
            </w:r>
          </w:p>
          <w:p w:rsidR="001D596D" w:rsidRDefault="001D596D" w:rsidP="001D596D">
            <w:pPr>
              <w:pStyle w:val="Normal3"/>
            </w:pPr>
            <w:r>
              <w:t>The functional unit in an organisation or business entity that is responsible for product sales.</w:t>
            </w:r>
          </w:p>
          <w:p w:rsidR="001D596D" w:rsidRDefault="001D596D" w:rsidP="001D596D">
            <w:pPr>
              <w:pStyle w:val="Bold3"/>
            </w:pPr>
            <w:r>
              <w:t>Seller</w:t>
            </w:r>
          </w:p>
          <w:p w:rsidR="001D596D" w:rsidRDefault="001D596D" w:rsidP="001D596D">
            <w:pPr>
              <w:pStyle w:val="Normal3"/>
            </w:pPr>
            <w:r>
              <w:t xml:space="preserve">The seller of the product. SupplierParty is the seller of the product, if Seller is not specified as OtherParty = Seller. </w:t>
            </w:r>
            <w:r w:rsidRPr="00D36647">
              <w:t>(Not to be used for logistics seller, see LogisticsSeller.)</w:t>
            </w:r>
          </w:p>
          <w:p w:rsidR="001D596D" w:rsidRDefault="001D596D" w:rsidP="001D596D">
            <w:pPr>
              <w:pStyle w:val="Bold3"/>
            </w:pPr>
            <w:r>
              <w:t>ServiceProvider</w:t>
            </w:r>
          </w:p>
          <w:p w:rsidR="001D596D" w:rsidRPr="00D36647" w:rsidRDefault="001D596D" w:rsidP="001D596D">
            <w:pPr>
              <w:pStyle w:val="Normal3"/>
            </w:pPr>
            <w:r w:rsidRPr="00DC5944">
              <w:t>The party that is responsible for a service in product business</w:t>
            </w:r>
            <w:r>
              <w:t>.</w:t>
            </w:r>
          </w:p>
          <w:p w:rsidR="001D596D" w:rsidRDefault="001D596D" w:rsidP="001D596D">
            <w:pPr>
              <w:pStyle w:val="Bold3"/>
            </w:pPr>
            <w:r>
              <w:t>ShipOwner</w:t>
            </w:r>
          </w:p>
          <w:p w:rsidR="001D596D" w:rsidRDefault="001D596D" w:rsidP="001D596D">
            <w:pPr>
              <w:pStyle w:val="Normal3"/>
            </w:pPr>
            <w:r>
              <w:t>The owner of the vessel used to ship the goods.</w:t>
            </w:r>
          </w:p>
          <w:p w:rsidR="001D596D" w:rsidRDefault="001D596D" w:rsidP="001D596D">
            <w:pPr>
              <w:pStyle w:val="Bold3"/>
            </w:pPr>
            <w:r>
              <w:t>SubCarrier</w:t>
            </w:r>
          </w:p>
          <w:p w:rsidR="001D596D" w:rsidRDefault="001D596D" w:rsidP="001D596D">
            <w:pPr>
              <w:pStyle w:val="Normal3"/>
            </w:pPr>
            <w:r>
              <w:t>A sub carrier of another the shipping company.</w:t>
            </w:r>
          </w:p>
          <w:p w:rsidR="001D596D" w:rsidRDefault="001D596D" w:rsidP="001D596D">
            <w:pPr>
              <w:pStyle w:val="Bold3"/>
            </w:pPr>
            <w:r>
              <w:t>Supplier</w:t>
            </w:r>
          </w:p>
          <w:p w:rsidR="001D596D" w:rsidRDefault="001D596D" w:rsidP="001D596D">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1D596D" w:rsidRDefault="001D596D" w:rsidP="001D596D">
            <w:pPr>
              <w:pStyle w:val="Bold3"/>
            </w:pPr>
            <w:r>
              <w:t>SupplyRequirementPlanningParty</w:t>
            </w:r>
          </w:p>
          <w:p w:rsidR="001D596D" w:rsidRPr="00D36647" w:rsidRDefault="001D596D" w:rsidP="001D596D">
            <w:pPr>
              <w:pStyle w:val="Normal3"/>
            </w:pPr>
            <w:r>
              <w:t>The organisation responsible for planning of supply requirements for industries depending on their needs.</w:t>
            </w:r>
          </w:p>
          <w:p w:rsidR="001D596D" w:rsidRDefault="001D596D" w:rsidP="001D596D">
            <w:pPr>
              <w:pStyle w:val="Bold3"/>
            </w:pPr>
            <w:r>
              <w:t>TerminalOperator</w:t>
            </w:r>
          </w:p>
          <w:p w:rsidR="001D596D" w:rsidRDefault="001D596D" w:rsidP="001D596D">
            <w:pPr>
              <w:pStyle w:val="Normal3"/>
            </w:pPr>
            <w:r>
              <w:t>The party providing facilities such as loading, unloading, or warehousing.</w:t>
            </w:r>
          </w:p>
          <w:p w:rsidR="001D596D" w:rsidRDefault="001D596D" w:rsidP="001D596D">
            <w:pPr>
              <w:pStyle w:val="Bold3"/>
            </w:pPr>
            <w:r>
              <w:t>UnloadingOperator</w:t>
            </w:r>
          </w:p>
          <w:p w:rsidR="001D596D" w:rsidRDefault="001D596D" w:rsidP="001D596D">
            <w:pPr>
              <w:pStyle w:val="Normal3"/>
            </w:pPr>
            <w:r>
              <w:t>A party that is carrying out unloading of transport units.</w:t>
            </w:r>
          </w:p>
          <w:p w:rsidR="001D596D" w:rsidRDefault="001D596D" w:rsidP="001D596D">
            <w:pPr>
              <w:pStyle w:val="Bold3"/>
            </w:pPr>
            <w:r>
              <w:t xml:space="preserve">WarehouseOperator </w:t>
            </w:r>
          </w:p>
          <w:p w:rsidR="00BD18CA" w:rsidRPr="00430BA5" w:rsidRDefault="001D596D" w:rsidP="001D596D">
            <w:pPr>
              <w:pStyle w:val="Normal3"/>
            </w:pPr>
            <w:r>
              <w:t>The party operating a warehouse.</w:t>
            </w:r>
          </w:p>
        </w:tc>
      </w:tr>
    </w:tbl>
    <w:p w:rsidR="00AD1916" w:rsidRDefault="00AD1916" w:rsidP="00503198"/>
    <w:p w:rsidR="00503198" w:rsidRDefault="00503198" w:rsidP="00503198">
      <w:pPr>
        <w:pStyle w:val="Heading2"/>
      </w:pPr>
      <w:bookmarkStart w:id="735" w:name="_Toc259721459"/>
      <w:bookmarkStart w:id="736" w:name="_Toc275501806"/>
      <w:bookmarkStart w:id="737" w:name="_Toc371377324"/>
      <w:bookmarkStart w:id="738" w:name="_Toc21212358"/>
      <w:bookmarkStart w:id="739" w:name="BuyerParty"/>
      <w:r>
        <w:t>BuyerParty</w:t>
      </w:r>
      <w:bookmarkEnd w:id="735"/>
      <w:bookmarkEnd w:id="736"/>
      <w:bookmarkEnd w:id="737"/>
      <w:bookmarkEnd w:id="738"/>
      <w:bookmarkEnd w:id="7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27" o:spid="_x0000_s1145" style="position:absolute;left:0;text-align:left;margin-left:0;margin-top:0;width:50pt;height:50pt;z-index:249690624;visibility:hidden" coordsize="374,398" o:spt="100" o:preferrelative="t" adj="0,,0" path="">
                  <v:stroke joinstyle="round"/>
                  <v:formulas/>
                  <v:path o:connecttype="segments"/>
                  <o:lock v:ext="edit" selection="t"/>
                </v:shape>
              </w:pict>
            </w:r>
            <w:r w:rsidRPr="001978CB">
              <w:pict>
                <v:shape id="_x0000_s3121" style="position:absolute;left:0;text-align:left;margin-left:17865pt;margin-top:7.2pt;width:238.5pt;height:224.25pt;z-index:-252671488;mso-wrap-edited:t;mso-position-horizontal:right" coordsize="" o:spt="100" wrapcoords="-30 283 228 283 228 18 527 18 527 18 527 0 1000 0 1000 0 1000 1019 527 1019 527 674 228 674 228 522 -30 522 -30 283" adj="0,,0" path="">
                  <v:stroke joinstyle="round"/>
                  <v:imagedata r:id="rId171" o:title="dc_127"/>
                  <v:formulas/>
                  <v:path o:connecttype="segments"/>
                  <w10:wrap type="tight"/>
                </v:shape>
              </w:pict>
            </w:r>
            <w:r w:rsidR="00503198">
              <w:t>The legal entity to which the product is sold. Also commonly referred to as the sold-to party or customer. If no OtherParty is defined as the Payer, the Buyer is the Payer.</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740" w:name="_Toc259721460"/>
      <w:bookmarkStart w:id="741" w:name="_Toc275501807"/>
      <w:bookmarkStart w:id="742" w:name="_Toc371377325"/>
      <w:bookmarkStart w:id="743" w:name="_Toc21212359"/>
      <w:bookmarkStart w:id="744" w:name="ByInvoice"/>
      <w:r>
        <w:t>ByInvoice</w:t>
      </w:r>
      <w:bookmarkEnd w:id="740"/>
      <w:bookmarkEnd w:id="741"/>
      <w:bookmarkEnd w:id="742"/>
      <w:bookmarkEnd w:id="743"/>
      <w:bookmarkEnd w:id="7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28" o:spid="_x0000_s1146" style="position:absolute;left:0;text-align:left;margin-left:0;margin-top:0;width:50pt;height:50pt;z-index:249691648;visibility:hidden" coordsize="118,394" o:spt="100" o:preferrelative="t" adj="0,,0" path="">
                  <v:stroke joinstyle="round"/>
                  <v:formulas/>
                  <v:path o:connecttype="segments"/>
                  <o:lock v:ext="edit" selection="t"/>
                </v:shape>
              </w:pict>
            </w:r>
            <w:r w:rsidRPr="001978CB">
              <w:rPr>
                <w:noProof/>
              </w:rPr>
              <w:pict>
                <v:shape id="_x0000_s6762" type="#_x0000_t75" style="position:absolute;left:0;text-align:left;margin-left:20427.8pt;margin-top:7.05pt;width:261.7pt;height:63.25pt;z-index:-249686528;mso-wrap-edited:t;mso-position-horizontal:right" wrapcoords="-301 7001 58 16631 6260 15777 7139 20046 21600 21344 21600 0 10548 -256 9413 6796 -301 7001" filled="t">
                  <v:imagedata r:id="rId172" o:title="ByInvoice"/>
                  <w10:wrap type="tight"/>
                </v:shape>
              </w:pict>
            </w:r>
            <w:r w:rsidR="00503198">
              <w:t>Selection criteria for invoice information.</w:t>
            </w:r>
          </w:p>
          <w:p w:rsidR="00503198" w:rsidRDefault="00503198" w:rsidP="00503198">
            <w:pPr>
              <w:pStyle w:val="Bold3"/>
            </w:pPr>
            <w:r>
              <w:t>(choice)</w:t>
            </w:r>
          </w:p>
          <w:p w:rsidR="00503198" w:rsidRDefault="00503198" w:rsidP="00503198">
            <w:pPr>
              <w:pStyle w:val="Italic3"/>
            </w:pPr>
            <w:r>
              <w:t xml:space="preserve">[choice] is </w:t>
            </w:r>
            <w:r w:rsidR="004D23A1" w:rsidRPr="004D23A1">
              <w:t>optional. Multiple instances might exist</w:t>
            </w:r>
            <w:r>
              <w:t xml:space="preserve">. </w:t>
            </w:r>
          </w:p>
          <w:p w:rsidR="00503198" w:rsidRDefault="00503198" w:rsidP="00503198">
            <w:pPr>
              <w:pStyle w:val="Bold4"/>
            </w:pPr>
            <w:r>
              <w:t>InvoiceNumber</w:t>
            </w:r>
          </w:p>
          <w:p w:rsidR="00503198" w:rsidRDefault="00503198" w:rsidP="00503198">
            <w:pPr>
              <w:pStyle w:val="Italic4"/>
            </w:pPr>
            <w:r>
              <w:t xml:space="preserve">InvoiceNumber is </w:t>
            </w:r>
            <w:r w:rsidR="004D23A1" w:rsidRPr="004D23A1">
              <w:t>mandatory. A single instance is required</w:t>
            </w:r>
            <w:r>
              <w:t xml:space="preserve">. </w:t>
            </w:r>
          </w:p>
          <w:p w:rsidR="00503198" w:rsidRDefault="00503198" w:rsidP="00503198">
            <w:pPr>
              <w:pStyle w:val="Normal4"/>
            </w:pPr>
            <w:r>
              <w:t xml:space="preserve">The identification number of the </w:t>
            </w:r>
            <w:r w:rsidR="00884E32">
              <w:t>Invoice</w:t>
            </w:r>
            <w:r>
              <w:t>, generated by the seller.</w:t>
            </w:r>
          </w:p>
          <w:p w:rsidR="00503198" w:rsidRDefault="00503198" w:rsidP="00503198">
            <w:pPr>
              <w:pStyle w:val="Bold4"/>
            </w:pPr>
            <w:r>
              <w:t>InvoiceNumberRange</w:t>
            </w:r>
          </w:p>
          <w:p w:rsidR="00503198" w:rsidRDefault="00503198" w:rsidP="00503198">
            <w:pPr>
              <w:pStyle w:val="Italic4"/>
            </w:pPr>
            <w:r>
              <w:t xml:space="preserve">InvoiceNumberRange is </w:t>
            </w:r>
            <w:r w:rsidR="004D23A1" w:rsidRPr="004D23A1">
              <w:t>mandatory. A single instance is required</w:t>
            </w:r>
            <w:r>
              <w:t xml:space="preserve">. </w:t>
            </w:r>
          </w:p>
          <w:p w:rsidR="00503198" w:rsidRDefault="00503198" w:rsidP="00503198">
            <w:pPr>
              <w:pStyle w:val="Normal4"/>
            </w:pPr>
            <w:r>
              <w:t>A range of invoices to be considered or reported on.</w:t>
            </w:r>
          </w:p>
        </w:tc>
      </w:tr>
    </w:tbl>
    <w:p w:rsidR="00503198" w:rsidRDefault="00503198" w:rsidP="00503198"/>
    <w:p w:rsidR="00503198" w:rsidRDefault="00503198" w:rsidP="00503198">
      <w:pPr>
        <w:pStyle w:val="Heading2"/>
      </w:pPr>
      <w:bookmarkStart w:id="745" w:name="_Toc259721461"/>
      <w:bookmarkStart w:id="746" w:name="_Toc275501808"/>
      <w:bookmarkStart w:id="747" w:name="_Toc371377326"/>
      <w:bookmarkStart w:id="748" w:name="_Toc21212360"/>
      <w:bookmarkStart w:id="749" w:name="ByJob"/>
      <w:r>
        <w:t>ByJob</w:t>
      </w:r>
      <w:bookmarkEnd w:id="745"/>
      <w:bookmarkEnd w:id="746"/>
      <w:bookmarkEnd w:id="747"/>
      <w:bookmarkEnd w:id="748"/>
      <w:bookmarkEnd w:id="7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29" o:spid="_x0000_s1147" style="position:absolute;left:0;text-align:left;margin-left:0;margin-top:0;width:50pt;height:50pt;z-index:249692672;visibility:hidden" coordsize="489,403" o:spt="100" o:preferrelative="t" adj="0,,0" path="">
                  <v:stroke joinstyle="round"/>
                  <v:formulas/>
                  <v:path o:connecttype="segments"/>
                  <o:lock v:ext="edit" selection="t"/>
                </v:shape>
              </w:pict>
            </w:r>
            <w:r w:rsidRPr="001978CB">
              <w:pict>
                <v:shape id="_x0000_s3123" style="position:absolute;left:0;text-align:left;margin-left:18135pt;margin-top:7.2pt;width:241.5pt;height:293.25pt;z-index:-252670464;mso-wrap-edited:t;mso-position-horizontal:right" coordsize="" o:spt="100" wrapcoords="-30 460 198 460 493 460 493 42 493 42 493 0 1000 0 1000 0 1000 1015 493 1015 493 557 198 557 198 555 -30 555 -30 460" adj="0,,0" path="">
                  <v:stroke joinstyle="round"/>
                  <v:imagedata r:id="rId173" o:title="dc_129"/>
                  <v:formulas/>
                  <v:path o:connecttype="segments"/>
                  <w10:wrap type="tight"/>
                </v:shape>
              </w:pict>
            </w:r>
            <w:r w:rsidR="00503198">
              <w:t>Information about the job being communicated.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JobID</w:t>
            </w:r>
          </w:p>
          <w:p w:rsidR="00503198" w:rsidRDefault="00503198" w:rsidP="00503198">
            <w:pPr>
              <w:pStyle w:val="Italic4"/>
            </w:pPr>
            <w:r>
              <w:t>JobID is optional. A single instance might exist.</w:t>
            </w:r>
          </w:p>
          <w:p w:rsidR="00503198" w:rsidRDefault="00503198" w:rsidP="00503198">
            <w:pPr>
              <w:pStyle w:val="Normal4"/>
            </w:pPr>
            <w:r>
              <w:t>An element used to communicate the unique identifier of the Job</w:t>
            </w:r>
          </w:p>
          <w:p w:rsidR="00503198" w:rsidRDefault="00503198" w:rsidP="00503198">
            <w:pPr>
              <w:pStyle w:val="Bold4"/>
            </w:pPr>
            <w:r>
              <w:t>JobDescription</w:t>
            </w:r>
          </w:p>
          <w:p w:rsidR="00503198" w:rsidRDefault="00503198" w:rsidP="00503198">
            <w:pPr>
              <w:pStyle w:val="Italic4"/>
            </w:pPr>
            <w:r>
              <w:t>JobDescription is optional. A single instance might exist.</w:t>
            </w:r>
          </w:p>
          <w:p w:rsidR="00503198" w:rsidRDefault="00503198" w:rsidP="00503198">
            <w:pPr>
              <w:pStyle w:val="Normal4"/>
            </w:pPr>
            <w:r>
              <w:t>A textual description of the job.</w:t>
            </w:r>
          </w:p>
          <w:p w:rsidR="00503198" w:rsidRDefault="00503198" w:rsidP="00503198">
            <w:pPr>
              <w:pStyle w:val="Bold4"/>
            </w:pPr>
            <w:r>
              <w:t>IssueOrEventID</w:t>
            </w:r>
          </w:p>
          <w:p w:rsidR="00503198" w:rsidRDefault="00503198" w:rsidP="00503198">
            <w:pPr>
              <w:pStyle w:val="Italic4"/>
            </w:pPr>
            <w:r>
              <w:t>IssueOrEventID is optional. A single instance might exist.</w:t>
            </w:r>
          </w:p>
          <w:p w:rsidR="00503198" w:rsidRDefault="00503198" w:rsidP="00503198">
            <w:pPr>
              <w:pStyle w:val="Normal4"/>
            </w:pPr>
            <w:r>
              <w:t>Used to communicate the identifier for a job.</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JobDateTimeRange</w:t>
            </w:r>
          </w:p>
          <w:p w:rsidR="00503198" w:rsidRDefault="00503198" w:rsidP="00503198">
            <w:pPr>
              <w:pStyle w:val="Italic4"/>
            </w:pPr>
            <w:r>
              <w:t>JobDateTimeRange is optional. A single instance might exist.</w:t>
            </w:r>
          </w:p>
          <w:p w:rsidR="00503198" w:rsidRDefault="00503198" w:rsidP="00503198">
            <w:pPr>
              <w:pStyle w:val="Normal4"/>
            </w:pPr>
            <w:r>
              <w:t>The specification of the date range for the job.</w:t>
            </w:r>
          </w:p>
          <w:p w:rsidR="00503198" w:rsidRDefault="00503198" w:rsidP="00503198">
            <w:pPr>
              <w:pStyle w:val="Bold4"/>
            </w:pPr>
            <w:r>
              <w:t>PurchaseOrderDetail</w:t>
            </w:r>
          </w:p>
          <w:p w:rsidR="00503198" w:rsidRDefault="00503198" w:rsidP="00503198">
            <w:pPr>
              <w:pStyle w:val="Italic4"/>
            </w:pPr>
            <w:r>
              <w:t>PurchaseOrderDetail is optional. Multiple instances might exist.</w:t>
            </w:r>
          </w:p>
          <w:p w:rsidR="00503198" w:rsidRDefault="00503198" w:rsidP="00503198">
            <w:pPr>
              <w:pStyle w:val="Normal4"/>
            </w:pPr>
            <w:r>
              <w:t>Multiple PurchaseOrderDetail instances are allowed.</w:t>
            </w:r>
          </w:p>
        </w:tc>
      </w:tr>
    </w:tbl>
    <w:p w:rsidR="00503198" w:rsidRDefault="00503198" w:rsidP="00503198"/>
    <w:p w:rsidR="00503198" w:rsidRDefault="00503198" w:rsidP="00503198">
      <w:pPr>
        <w:pStyle w:val="Heading2"/>
      </w:pPr>
      <w:bookmarkStart w:id="750" w:name="_Toc259721462"/>
      <w:bookmarkStart w:id="751" w:name="_Toc275501809"/>
      <w:bookmarkStart w:id="752" w:name="_Toc371377327"/>
      <w:bookmarkStart w:id="753" w:name="_Toc21212361"/>
      <w:bookmarkStart w:id="754" w:name="ByLoad"/>
      <w:r>
        <w:t>ByLoad</w:t>
      </w:r>
      <w:bookmarkEnd w:id="750"/>
      <w:bookmarkEnd w:id="751"/>
      <w:bookmarkEnd w:id="752"/>
      <w:bookmarkEnd w:id="753"/>
      <w:bookmarkEnd w:id="7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30" o:spid="_x0000_s1148" style="position:absolute;left:0;text-align:left;margin-left:0;margin-top:0;width:50pt;height:50pt;z-index:249693696;visibility:hidden" coordsize="353,403" o:spt="100" o:preferrelative="t" adj="0,,0" path="">
                  <v:stroke joinstyle="round"/>
                  <v:formulas/>
                  <v:path o:connecttype="segments"/>
                  <o:lock v:ext="edit" selection="t"/>
                </v:shape>
              </w:pict>
            </w:r>
            <w:r w:rsidRPr="001978CB">
              <w:pict>
                <v:shape id="_x0000_s3124" style="position:absolute;left:0;text-align:left;margin-left:18135pt;margin-top:7.2pt;width:241.5pt;height:211.5pt;z-index:-252669440;mso-wrap-edited:t;mso-position-horizontal:right" coordsize="" o:spt="100" wrapcoords="-30 283 198 283 198 19 493 19 493 19 493 0 1000 0 1000 0 1000 1020 493 1020 493 683 198 683 198 414 -30 414 -30 283" adj="0,,0" path="">
                  <v:stroke joinstyle="round"/>
                  <v:imagedata r:id="rId174" o:title="dc_130"/>
                  <v:formulas/>
                  <v:path o:connecttype="segments"/>
                  <w10:wrap type="tight"/>
                </v:shape>
              </w:pict>
            </w:r>
            <w:r w:rsidR="00503198">
              <w:t>By Load</w:t>
            </w:r>
          </w:p>
          <w:p w:rsidR="00503198" w:rsidRDefault="00503198" w:rsidP="00503198">
            <w:pPr>
              <w:pStyle w:val="Bold3"/>
            </w:pPr>
            <w:r>
              <w:t>ByLoadType [attribute]</w:t>
            </w:r>
          </w:p>
          <w:p w:rsidR="00503198" w:rsidRDefault="00503198" w:rsidP="00503198">
            <w:pPr>
              <w:pStyle w:val="Italic3"/>
            </w:pPr>
            <w:r>
              <w:t>ByLoadType is mandatory. A single instance is required.</w:t>
            </w:r>
          </w:p>
          <w:p w:rsidR="00503198" w:rsidRDefault="00503198" w:rsidP="00503198">
            <w:pPr>
              <w:pStyle w:val="Normal3"/>
            </w:pPr>
            <w:r>
              <w:t>By Load Type</w:t>
            </w:r>
          </w:p>
          <w:p w:rsidR="00503198" w:rsidRDefault="00503198" w:rsidP="00503198">
            <w:pPr>
              <w:pStyle w:val="Normal3"/>
            </w:pPr>
            <w:r>
              <w:t>Refer to ByLoadType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LoadNumber</w:t>
            </w:r>
          </w:p>
          <w:p w:rsidR="00503198" w:rsidRDefault="00503198" w:rsidP="00503198">
            <w:pPr>
              <w:pStyle w:val="Italic4"/>
            </w:pPr>
            <w:r>
              <w:t>LoadNumber is mandatory. A single instance is required.</w:t>
            </w:r>
          </w:p>
          <w:p w:rsidR="00503198" w:rsidRDefault="00503198" w:rsidP="00503198">
            <w:pPr>
              <w:pStyle w:val="Normal4"/>
            </w:pPr>
            <w:r>
              <w:t>An element used to communicate the unique identifier of the LoadNumber.</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ShipmentLoadDetails</w:t>
            </w:r>
          </w:p>
          <w:p w:rsidR="00503198" w:rsidRDefault="00503198" w:rsidP="00503198">
            <w:pPr>
              <w:pStyle w:val="Italic4"/>
            </w:pPr>
            <w:r>
              <w:t>ShipmentLoadDetails is optional. Multiple instances might exist.</w:t>
            </w:r>
          </w:p>
          <w:p w:rsidR="00503198" w:rsidRDefault="00503198" w:rsidP="00503198">
            <w:pPr>
              <w:pStyle w:val="Normal4"/>
            </w:pPr>
            <w:r>
              <w:t>A group element that containing information that relates to the shipment load details for the line item. Carrier and transport information may be detailed.</w:t>
            </w:r>
          </w:p>
        </w:tc>
      </w:tr>
    </w:tbl>
    <w:p w:rsidR="00503198" w:rsidRDefault="00503198" w:rsidP="00503198"/>
    <w:p w:rsidR="00503198" w:rsidRDefault="00503198" w:rsidP="00503198">
      <w:pPr>
        <w:pStyle w:val="Heading2"/>
      </w:pPr>
      <w:bookmarkStart w:id="755" w:name="_Toc259721463"/>
      <w:bookmarkStart w:id="756" w:name="_Toc275501810"/>
      <w:bookmarkStart w:id="757" w:name="_Toc371377328"/>
      <w:bookmarkStart w:id="758" w:name="_Toc21212362"/>
      <w:bookmarkStart w:id="759" w:name="ByLoadType_a"/>
      <w:r>
        <w:t>ByLoadType [attribute]</w:t>
      </w:r>
      <w:bookmarkEnd w:id="755"/>
      <w:bookmarkEnd w:id="756"/>
      <w:bookmarkEnd w:id="757"/>
      <w:bookmarkEnd w:id="758"/>
      <w:bookmarkEnd w:id="7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31" o:spid="_x0000_s1149" style="position:absolute;left:0;text-align:left;margin-left:0;margin-top:0;width:50pt;height:50pt;z-index:249694720;visibility:hidden" coordsize="89,157" o:spt="100" o:preferrelative="t" adj="0,,0" path="">
                  <v:stroke joinstyle="round"/>
                  <v:formulas/>
                  <v:path o:connecttype="segments"/>
                  <o:lock v:ext="edit" selection="t"/>
                </v:shape>
              </w:pict>
            </w:r>
            <w:r w:rsidRPr="001978CB">
              <w:pict>
                <v:shape id="_x0000_s3125" style="position:absolute;left:0;text-align:left;margin-left:4905pt;margin-top:7.2pt;width:94.5pt;height:53.25pt;z-index:-252668416;mso-wrap-edited:t;mso-position-horizontal:right" coordsize="" o:spt="100" wrapcoords="-30 0 1000 0 1000 1079 1000 1079 -30 1079 -30 0" adj="0,,0" path="">
                  <v:stroke joinstyle="round"/>
                  <v:imagedata r:id="rId175" o:title="dc_131"/>
                  <v:formulas/>
                  <v:path o:connecttype="segments"/>
                  <w10:wrap type="tight"/>
                </v:shape>
              </w:pict>
            </w:r>
            <w:r w:rsidR="00503198">
              <w:t>By Load Type</w:t>
            </w:r>
          </w:p>
          <w:p w:rsidR="00503198" w:rsidRDefault="00503198" w:rsidP="00503198">
            <w:pPr>
              <w:pStyle w:val="Italic2"/>
            </w:pPr>
            <w:r>
              <w:t>This item is restricted to the following list.</w:t>
            </w:r>
          </w:p>
          <w:p w:rsidR="00503198" w:rsidRDefault="00503198" w:rsidP="00503198">
            <w:pPr>
              <w:pStyle w:val="Bold3"/>
            </w:pPr>
            <w:r>
              <w:t>Forecast</w:t>
            </w:r>
          </w:p>
          <w:p w:rsidR="00503198" w:rsidRDefault="00503198" w:rsidP="00503198">
            <w:pPr>
              <w:pStyle w:val="Normal3"/>
            </w:pPr>
            <w:r>
              <w:t>The load is projected.</w:t>
            </w:r>
          </w:p>
          <w:p w:rsidR="00503198" w:rsidRDefault="00503198" w:rsidP="00503198">
            <w:pPr>
              <w:pStyle w:val="Bold3"/>
            </w:pPr>
            <w:r>
              <w:t>Shipment</w:t>
            </w:r>
          </w:p>
          <w:p w:rsidR="00503198" w:rsidRDefault="00503198" w:rsidP="00503198">
            <w:pPr>
              <w:pStyle w:val="Normal3"/>
            </w:pPr>
            <w:r>
              <w:t>The load is actually shipped.</w:t>
            </w:r>
          </w:p>
        </w:tc>
      </w:tr>
    </w:tbl>
    <w:p w:rsidR="00503198" w:rsidRDefault="00503198" w:rsidP="00503198"/>
    <w:p w:rsidR="00503198" w:rsidRDefault="00503198" w:rsidP="00503198">
      <w:pPr>
        <w:pStyle w:val="Heading2"/>
      </w:pPr>
      <w:bookmarkStart w:id="760" w:name="_Toc259721464"/>
      <w:bookmarkStart w:id="761" w:name="_Toc275501811"/>
      <w:bookmarkStart w:id="762" w:name="_Toc371377329"/>
      <w:bookmarkStart w:id="763" w:name="_Toc21212363"/>
      <w:bookmarkStart w:id="764" w:name="ByPeriod"/>
      <w:r>
        <w:t>ByPeriod</w:t>
      </w:r>
      <w:bookmarkEnd w:id="760"/>
      <w:bookmarkEnd w:id="761"/>
      <w:bookmarkEnd w:id="762"/>
      <w:bookmarkEnd w:id="763"/>
      <w:bookmarkEnd w:id="7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28" type="#_x0000_t75" style="position:absolute;left:0;text-align:left;margin-left:17781.8pt;margin-top:7.05pt;width:232.3pt;height:75.15pt;z-index:-249711104;mso-wrap-edited:t;mso-position-horizontal:right" wrapcoords="163 4469 107 11497 10409 12029 11748 20853 21600 21384 21600 0 10935 517 10642 4297 163 4469" filled="t">
                  <v:imagedata r:id="rId176" o:title="ByPeriod"/>
                  <w10:wrap type="tight"/>
                </v:shape>
              </w:pict>
            </w:r>
            <w:r w:rsidR="00514BE9" w:rsidRPr="00514BE9">
              <w:t>Specifies that the information is supplied by a period</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TimePeriod</w:t>
            </w:r>
          </w:p>
          <w:p w:rsidR="00503198" w:rsidRDefault="00503198" w:rsidP="00503198">
            <w:pPr>
              <w:pStyle w:val="Italic4"/>
            </w:pPr>
            <w:r>
              <w:t>TimePeriod is mandatory. A single instance is required.</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Product</w:t>
            </w:r>
          </w:p>
          <w:p w:rsidR="00503198" w:rsidRDefault="00503198" w:rsidP="00503198">
            <w:pPr>
              <w:pStyle w:val="Italic4"/>
            </w:pPr>
            <w:r>
              <w:t>Product is optional. Multiple instances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D66B7" w:rsidRDefault="005D66B7" w:rsidP="005D66B7">
      <w:bookmarkStart w:id="765" w:name="_Toc259721465"/>
      <w:bookmarkStart w:id="766" w:name="_Toc275501812"/>
    </w:p>
    <w:p w:rsidR="00503198" w:rsidRPr="00C02BD9" w:rsidRDefault="00503198" w:rsidP="00C02BD9">
      <w:pPr>
        <w:pStyle w:val="Heading2"/>
      </w:pPr>
      <w:bookmarkStart w:id="767" w:name="_Toc371377330"/>
      <w:bookmarkStart w:id="768" w:name="_Toc21212364"/>
      <w:bookmarkStart w:id="769" w:name="ByProduct"/>
      <w:r w:rsidRPr="00C02BD9">
        <w:t>ByProduct</w:t>
      </w:r>
      <w:bookmarkEnd w:id="765"/>
      <w:bookmarkEnd w:id="766"/>
      <w:bookmarkEnd w:id="767"/>
      <w:bookmarkEnd w:id="768"/>
      <w:bookmarkEnd w:id="7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63" type="#_x0000_t75" style="position:absolute;left:0;text-align:left;margin-left:35021.3pt;margin-top:7.05pt;width:423.85pt;height:151.5pt;z-index:-249685504;mso-wrap-edited:t;mso-position-horizontal:right" wrapcoords="69 8141 260 13053 6131 12696 6164 18228 7247 21536 21600 21493 21600 0 9002 285 8778 3236 6227 3500 6067 8768 69 8141" filled="t">
                  <v:imagedata r:id="rId177" o:title="ByProduct"/>
                  <w10:wrap type="tight"/>
                </v:shape>
              </w:pict>
            </w:r>
            <w:r w:rsidRPr="001978CB">
              <w:pict>
                <v:shape id="dc_133" o:spid="_x0000_s1151" style="position:absolute;left:0;text-align:left;margin-left:0;margin-top:0;width:50pt;height:50pt;z-index:249695744;visibility:hidden" coordsize="205,674" o:spt="100" o:preferrelative="t" adj="0,,0" path="">
                  <v:stroke joinstyle="round"/>
                  <v:formulas/>
                  <v:path o:connecttype="segments"/>
                  <o:lock v:ext="edit" selection="t"/>
                </v:shape>
              </w:pict>
            </w:r>
            <w:r w:rsidR="00503198">
              <w:t>Identification takes place by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AE584F" w:rsidRPr="00AE584F">
              <w:t>mandatory. A single instance is required</w:t>
            </w:r>
            <w:r>
              <w:t xml:space="preserve">. </w:t>
            </w:r>
          </w:p>
          <w:p w:rsidR="00503198" w:rsidRDefault="00503198" w:rsidP="00503198">
            <w:pPr>
              <w:pStyle w:val="Bold5"/>
            </w:pPr>
            <w:r>
              <w:t>Product</w:t>
            </w:r>
          </w:p>
          <w:p w:rsidR="00503198" w:rsidRDefault="00503198" w:rsidP="00503198">
            <w:pPr>
              <w:pStyle w:val="Italic5"/>
            </w:pPr>
            <w:r>
              <w:t xml:space="preserve">Product is </w:t>
            </w:r>
            <w:r w:rsidR="00AE584F" w:rsidRPr="00AE584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5"/>
            </w:pPr>
            <w:r>
              <w:t>ShippingInstructionsPurchaseOrderLineItem</w:t>
            </w:r>
          </w:p>
          <w:p w:rsidR="00503198" w:rsidRDefault="00503198" w:rsidP="00503198">
            <w:pPr>
              <w:pStyle w:val="Italic5"/>
            </w:pPr>
            <w:r>
              <w:t xml:space="preserve">ShippingInstructionsPurchaseOrderLineItem is </w:t>
            </w:r>
            <w:r w:rsidR="00AE584F" w:rsidRPr="00AE584F">
              <w:t>mandatory. A single instance is required</w:t>
            </w:r>
            <w:r>
              <w:t xml:space="preserve">. </w:t>
            </w:r>
          </w:p>
          <w:p w:rsidR="00503198" w:rsidRDefault="00D41641" w:rsidP="00503198">
            <w:pPr>
              <w:pStyle w:val="Normal5"/>
            </w:pPr>
            <w:r>
              <w:t>PurchaseOrder</w:t>
            </w:r>
            <w:r w:rsidR="00503198">
              <w:t xml:space="preserve"> line item information for purchase order being referenced in </w:t>
            </w:r>
            <w:r w:rsidR="00FE00BC">
              <w:t>ShippingInstructions</w:t>
            </w:r>
            <w:r w:rsidR="00503198">
              <w:t>.</w:t>
            </w:r>
          </w:p>
          <w:p w:rsidR="00503198" w:rsidRDefault="00503198" w:rsidP="00503198">
            <w:pPr>
              <w:pStyle w:val="Bold4"/>
            </w:pPr>
            <w:r>
              <w:t>OtherDate</w:t>
            </w:r>
          </w:p>
          <w:p w:rsidR="00503198" w:rsidRDefault="00503198" w:rsidP="00503198">
            <w:pPr>
              <w:pStyle w:val="Italic4"/>
            </w:pPr>
            <w:r>
              <w:t>OtherDate is optional.  More than one instance can occur.</w:t>
            </w:r>
          </w:p>
          <w:p w:rsidR="00503198" w:rsidRDefault="001978CB" w:rsidP="00503198">
            <w:pPr>
              <w:pStyle w:val="Normal4"/>
            </w:pPr>
            <w:r w:rsidRPr="001978CB">
              <w:pict>
                <v:shape id="_x0000_s3957" style="position:absolute;left:0;text-align:left;margin-left:0;margin-top:0;width:50pt;height:50pt;z-index:251408896;visibility:hidden" coordsize="316,458" o:spt="100" o:preferrelative="t" adj="0,,0" path="">
                  <v:stroke joinstyle="round"/>
                  <v:formulas/>
                  <v:path o:connecttype="segments"/>
                  <o:lock v:ext="edit" selection="t"/>
                </v:shape>
              </w:pict>
            </w:r>
            <w:r w:rsidR="00503198">
              <w:t>A date that may not be specifically detailed within a document (example: print date at the PurchaseOrderLineItem).</w:t>
            </w:r>
          </w:p>
          <w:p w:rsidR="00503198" w:rsidRDefault="00503198" w:rsidP="00503198">
            <w:pPr>
              <w:pStyle w:val="Bold4"/>
            </w:pPr>
            <w:r>
              <w:t>ShippingInstructionsLineItemByProduct</w:t>
            </w:r>
          </w:p>
          <w:p w:rsidR="00503198" w:rsidRDefault="00503198" w:rsidP="00503198">
            <w:pPr>
              <w:pStyle w:val="Italic4"/>
            </w:pPr>
            <w:r>
              <w:t>ShippingInstructionsLineItemByProduct is mandatory. One instance is required, multiple instances might exist.</w:t>
            </w:r>
          </w:p>
          <w:p w:rsidR="00503198" w:rsidRDefault="00503198" w:rsidP="00503198">
            <w:pPr>
              <w:pStyle w:val="Normal4"/>
            </w:pPr>
            <w:r>
              <w:t xml:space="preserve"> ShippingInstructionsLineItemByProduct</w:t>
            </w:r>
          </w:p>
        </w:tc>
      </w:tr>
    </w:tbl>
    <w:p w:rsidR="00503198" w:rsidRDefault="00503198" w:rsidP="00503198"/>
    <w:p w:rsidR="00503198" w:rsidRDefault="00503198" w:rsidP="00503198">
      <w:pPr>
        <w:pStyle w:val="Heading2"/>
      </w:pPr>
      <w:bookmarkStart w:id="770" w:name="_Toc259721466"/>
      <w:bookmarkStart w:id="771" w:name="_Toc275501813"/>
      <w:bookmarkStart w:id="772" w:name="_Toc371377331"/>
      <w:bookmarkStart w:id="773" w:name="_Toc21212365"/>
      <w:bookmarkStart w:id="774" w:name="ByPurchaseOrder"/>
      <w:r>
        <w:t>ByPurchaseOrder</w:t>
      </w:r>
      <w:bookmarkEnd w:id="770"/>
      <w:bookmarkEnd w:id="771"/>
      <w:bookmarkEnd w:id="772"/>
      <w:bookmarkEnd w:id="773"/>
      <w:bookmarkEnd w:id="7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64" type="#_x0000_t75" style="position:absolute;left:0;text-align:left;margin-left:32541.8pt;margin-top:7.05pt;width:396.3pt;height:111.45pt;z-index:-249684480;mso-wrap-edited:t;mso-position-horizontal:right" wrapcoords="109 5863 177 12006 8366 11328 8399 17879 11402 21154 21600 21455 21600 0 8980 523 8094 6105 109 5863" filled="t">
                  <v:imagedata r:id="rId178" o:title="ByPurchaseOrder"/>
                  <w10:wrap type="tight"/>
                </v:shape>
              </w:pict>
            </w:r>
            <w:r w:rsidRPr="001978CB">
              <w:pict>
                <v:shape id="dc_134" o:spid="_x0000_s1152" style="position:absolute;left:0;text-align:left;margin-left:0;margin-top:0;width:50pt;height:50pt;z-index:249696768;visibility:hidden" coordsize="204,634" o:spt="100" o:preferrelative="t" adj="0,,0" path="">
                  <v:stroke joinstyle="round"/>
                  <v:formulas/>
                  <v:path o:connecttype="segments"/>
                  <o:lock v:ext="edit" selection="t"/>
                </v:shape>
              </w:pict>
            </w:r>
            <w:r w:rsidR="00503198">
              <w:t>Selection criter</w:t>
            </w:r>
            <w:r w:rsidR="00D41641">
              <w:t>ia for communicating purchase o</w:t>
            </w:r>
            <w:r w:rsidR="00503198">
              <w:t>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(choice)</w:t>
            </w:r>
          </w:p>
          <w:p w:rsidR="00503198" w:rsidRDefault="00503198" w:rsidP="00503198">
            <w:pPr>
              <w:pStyle w:val="Italic4"/>
            </w:pPr>
            <w:r>
              <w:t xml:space="preserve">[choice] is </w:t>
            </w:r>
            <w:r w:rsidR="00AE584F" w:rsidRPr="00AE584F">
              <w:t>optional. Multiple instances might exist</w:t>
            </w:r>
            <w:r>
              <w:t xml:space="preserve">. </w:t>
            </w:r>
          </w:p>
          <w:p w:rsidR="00503198" w:rsidRDefault="00503198" w:rsidP="00503198">
            <w:pPr>
              <w:pStyle w:val="Bold5"/>
            </w:pPr>
            <w:r>
              <w:t>PurchaseOrderLineItemNumber</w:t>
            </w:r>
          </w:p>
          <w:p w:rsidR="00503198" w:rsidRDefault="00503198" w:rsidP="00503198">
            <w:pPr>
              <w:pStyle w:val="Italic5"/>
            </w:pPr>
            <w:r>
              <w:t xml:space="preserve">PurchaseOrderLineItemNumber is </w:t>
            </w:r>
            <w:r w:rsidR="00AE584F" w:rsidRPr="00AE584F">
              <w:t>mandatory. A single instance is required</w:t>
            </w:r>
            <w:r>
              <w:t xml:space="preserve">. </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5"/>
            </w:pPr>
            <w:r>
              <w:t>Product</w:t>
            </w:r>
          </w:p>
          <w:p w:rsidR="00503198" w:rsidRDefault="00503198" w:rsidP="00503198">
            <w:pPr>
              <w:pStyle w:val="Italic5"/>
            </w:pPr>
            <w:r>
              <w:t xml:space="preserve">Product is </w:t>
            </w:r>
            <w:r w:rsidR="00AE584F" w:rsidRPr="00AE584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775" w:name="_Toc259721467"/>
      <w:bookmarkStart w:id="776" w:name="_Toc275501814"/>
      <w:bookmarkStart w:id="777" w:name="_Toc371377332"/>
      <w:bookmarkStart w:id="778" w:name="_Toc21212366"/>
      <w:bookmarkStart w:id="779" w:name="ByQualifiedDeliveryMessage"/>
      <w:r>
        <w:t>ByQualifiedDeliveryMessage</w:t>
      </w:r>
      <w:bookmarkEnd w:id="775"/>
      <w:bookmarkEnd w:id="776"/>
      <w:bookmarkEnd w:id="777"/>
      <w:bookmarkEnd w:id="778"/>
      <w:bookmarkEnd w:id="7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35" o:spid="_x0000_s1153" style="position:absolute;left:0;text-align:left;margin-left:0;margin-top:0;width:50pt;height:50pt;z-index:249697792;visibility:hidden" coordsize="161,613" o:spt="100" o:preferrelative="t" adj="0,,0" path="">
                  <v:stroke joinstyle="round"/>
                  <v:formulas/>
                  <v:path o:connecttype="segments"/>
                  <o:lock v:ext="edit" selection="t"/>
                </v:shape>
              </w:pict>
            </w:r>
            <w:r w:rsidRPr="001978CB">
              <w:pict>
                <v:shape id="_x0000_s3128" style="position:absolute;left:0;text-align:left;margin-left:29475pt;margin-top:7.2pt;width:367.5pt;height:96.75pt;z-index:-252667392;mso-wrap-edited:t;mso-position-horizontal:right" coordsize="" o:spt="100" wrapcoords="-30 378 342 378 536 378 536 130 536 130 536 0 1000 0 1000 0 1000 1044 536 1044 536 671 342 671 342 665 -30 665 -30 378" adj="0,,0" path="">
                  <v:stroke joinstyle="round"/>
                  <v:imagedata r:id="rId179" o:title="dc_135"/>
                  <v:formulas/>
                  <v:path o:connecttype="segments"/>
                  <w10:wrap type="tight"/>
                </v:shape>
              </w:pict>
            </w:r>
            <w:r w:rsidR="00514BE9" w:rsidRPr="00514BE9">
              <w:t>Specifies that the information is supplied by a DeliveryMessage. The use of the term “qualified” is to indicate that DeliveryMessageNumber is qualified by the use of DeliveryMessageLineItemNumber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DeliveryMessageLineItemNumber</w:t>
            </w:r>
          </w:p>
          <w:p w:rsidR="00503198" w:rsidRDefault="00503198" w:rsidP="00503198">
            <w:pPr>
              <w:pStyle w:val="Italic4"/>
            </w:pPr>
            <w:r>
              <w:t>DeliveryMessageLineItemNumber is optional. Multiple instances might exist.</w:t>
            </w:r>
          </w:p>
          <w:p w:rsidR="00503198" w:rsidRDefault="00503198" w:rsidP="00503198">
            <w:pPr>
              <w:pStyle w:val="Normal4"/>
            </w:pPr>
            <w:r>
              <w:t>The sequential number that uniquely identifies the delivery line item.</w:t>
            </w:r>
          </w:p>
        </w:tc>
      </w:tr>
    </w:tbl>
    <w:p w:rsidR="00503198" w:rsidRDefault="00503198" w:rsidP="00503198"/>
    <w:p w:rsidR="00503198" w:rsidRDefault="00503198" w:rsidP="00503198">
      <w:pPr>
        <w:pStyle w:val="Heading2"/>
      </w:pPr>
      <w:bookmarkStart w:id="780" w:name="_Toc259721468"/>
      <w:bookmarkStart w:id="781" w:name="_Toc275501815"/>
      <w:bookmarkStart w:id="782" w:name="_Toc371377333"/>
      <w:bookmarkStart w:id="783" w:name="_Toc21212367"/>
      <w:bookmarkStart w:id="784" w:name="ByQualifiedPurchaseOrderInformation"/>
      <w:r>
        <w:t>ByQualifiedPurchaseOrderInformation</w:t>
      </w:r>
      <w:bookmarkEnd w:id="780"/>
      <w:bookmarkEnd w:id="781"/>
      <w:bookmarkEnd w:id="782"/>
      <w:bookmarkEnd w:id="783"/>
      <w:bookmarkEnd w:id="7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36" o:spid="_x0000_s1154" style="position:absolute;left:0;text-align:left;margin-left:0;margin-top:0;width:50pt;height:50pt;z-index:249698816;visibility:hidden" coordsize="161,665" o:spt="100" o:preferrelative="t" adj="0,,0" path="">
                  <v:stroke joinstyle="round"/>
                  <v:formulas/>
                  <v:path o:connecttype="segments"/>
                  <o:lock v:ext="edit" selection="t"/>
                </v:shape>
              </w:pict>
            </w:r>
            <w:r w:rsidRPr="001978CB">
              <w:pict>
                <v:shape id="_x0000_s3129" style="position:absolute;left:0;text-align:left;margin-left:32310pt;margin-top:7.2pt;width:399pt;height:96.75pt;z-index:-252666368;mso-wrap-edited:t;mso-position-horizontal:right" coordsize="" o:spt="100" wrapcoords="-30 378 413 378 592 378 592 130 592 130 592 0 1000 0 1000 0 1000 1044 592 1044 592 671 413 671 413 665 -30 665 -30 378" adj="0,,0" path="">
                  <v:stroke joinstyle="round"/>
                  <v:imagedata r:id="rId180" o:title="dc_136"/>
                  <v:formulas/>
                  <v:path o:connecttype="segments"/>
                  <w10:wrap type="tight"/>
                </v:shape>
              </w:pict>
            </w:r>
            <w:r w:rsidR="00514BE9" w:rsidRPr="00514BE9">
              <w:t>Specifies that the information is supplied by a PurchaseOrder. The use of the term “qualified” is to indicate that PurchaseOrderInformation is qualified by the use of PurchaseOrderLineItemNumber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Multiple instances might exist.</w:t>
            </w:r>
          </w:p>
          <w:p w:rsidR="00503198" w:rsidRDefault="00503198" w:rsidP="00503198">
            <w:pPr>
              <w:pStyle w:val="Normal4"/>
            </w:pPr>
            <w:r>
              <w:t xml:space="preserve">The sequential number that uniquely identifies the </w:t>
            </w:r>
            <w:r w:rsidR="00D41641">
              <w:t>PurchaseOrder</w:t>
            </w:r>
            <w:r>
              <w:t xml:space="preserve"> line item.</w:t>
            </w:r>
          </w:p>
        </w:tc>
      </w:tr>
    </w:tbl>
    <w:p w:rsidR="00503198" w:rsidRDefault="00503198" w:rsidP="00503198"/>
    <w:p w:rsidR="00503198" w:rsidRDefault="00503198" w:rsidP="00503198">
      <w:pPr>
        <w:pStyle w:val="Heading2"/>
      </w:pPr>
      <w:bookmarkStart w:id="785" w:name="_Toc259721469"/>
      <w:bookmarkStart w:id="786" w:name="_Toc275501816"/>
      <w:bookmarkStart w:id="787" w:name="_Toc371377334"/>
      <w:bookmarkStart w:id="788" w:name="_Toc21212368"/>
      <w:bookmarkStart w:id="789" w:name="ByShipTo"/>
      <w:r>
        <w:t>ByShipTo</w:t>
      </w:r>
      <w:bookmarkEnd w:id="785"/>
      <w:bookmarkEnd w:id="786"/>
      <w:bookmarkEnd w:id="787"/>
      <w:bookmarkEnd w:id="788"/>
      <w:bookmarkEnd w:id="7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37" o:spid="_x0000_s1155" style="position:absolute;left:0;text-align:left;margin-left:0;margin-top:0;width:50pt;height:50pt;z-index:249699840;visibility:hidden" coordsize="236,526" o:spt="100" o:preferrelative="t" adj="0,,0" path="">
                  <v:stroke joinstyle="round"/>
                  <v:formulas/>
                  <v:path o:connecttype="segments"/>
                  <o:lock v:ext="edit" selection="t"/>
                </v:shape>
              </w:pict>
            </w:r>
            <w:r w:rsidRPr="001978CB">
              <w:pict>
                <v:shape id="_x0000_s3130" style="position:absolute;left:0;text-align:left;margin-left:24817.5pt;margin-top:7.2pt;width:315.75pt;height:141.75pt;z-index:-252665344;mso-wrap-edited:t;mso-position-horizontal:right" coordsize="" o:spt="100" wrapcoords="-30 415 155 415 382 415 382 88 382 88 382 0 1000 0 1000 0 1000 1030 382 1030 382 615 155 615 155 611 -30 611 -30 415" adj="0,,0" path="">
                  <v:stroke joinstyle="round"/>
                  <v:imagedata r:id="rId181" o:title="dc_137"/>
                  <v:formulas/>
                  <v:path o:connecttype="segments"/>
                  <w10:wrap type="tight"/>
                </v:shape>
              </w:pict>
            </w:r>
            <w:r w:rsidR="00503198">
              <w:t>ByShipTo</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ShipToCharacteristics</w:t>
            </w:r>
          </w:p>
          <w:p w:rsidR="00503198" w:rsidRDefault="00503198" w:rsidP="00503198">
            <w:pPr>
              <w:pStyle w:val="Italic4"/>
            </w:pPr>
            <w:r>
              <w:t>ShipToCharacteristics is mandatory. A single instance is required.</w:t>
            </w:r>
          </w:p>
          <w:p w:rsidR="00503198" w:rsidRDefault="00503198" w:rsidP="00503198">
            <w:pPr>
              <w:pStyle w:val="Normal4"/>
            </w:pPr>
            <w:r>
              <w:t>A group item that provides information important for the Ship-To Party.</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ShippingInstructionsLineItemByShipTo</w:t>
            </w:r>
          </w:p>
          <w:p w:rsidR="00503198" w:rsidRDefault="00503198" w:rsidP="00503198">
            <w:pPr>
              <w:pStyle w:val="Italic4"/>
            </w:pPr>
            <w:r>
              <w:t>ShippingInstructionsLineItemByShipTo is mandatory. One instance is required, multiple instances might exist.</w:t>
            </w:r>
          </w:p>
          <w:p w:rsidR="00503198" w:rsidRDefault="00FE00BC" w:rsidP="00503198">
            <w:pPr>
              <w:pStyle w:val="Normal4"/>
            </w:pPr>
            <w:r>
              <w:t>ShippingInstructions</w:t>
            </w:r>
            <w:r w:rsidR="00503198">
              <w:t xml:space="preserve"> Line Item By Ship To</w:t>
            </w:r>
          </w:p>
        </w:tc>
      </w:tr>
    </w:tbl>
    <w:p w:rsidR="00503198" w:rsidRDefault="00503198" w:rsidP="00503198"/>
    <w:p w:rsidR="00503198" w:rsidRDefault="00503198" w:rsidP="00503198">
      <w:pPr>
        <w:pStyle w:val="Heading2"/>
      </w:pPr>
      <w:bookmarkStart w:id="790" w:name="_Toc259721470"/>
      <w:bookmarkStart w:id="791" w:name="_Toc275501817"/>
      <w:bookmarkStart w:id="792" w:name="_Toc371377335"/>
      <w:bookmarkStart w:id="793" w:name="_Toc21212369"/>
      <w:bookmarkStart w:id="794" w:name="BySupplierOrder"/>
      <w:r>
        <w:t>BySupplierOrder</w:t>
      </w:r>
      <w:bookmarkEnd w:id="790"/>
      <w:bookmarkEnd w:id="791"/>
      <w:bookmarkEnd w:id="792"/>
      <w:bookmarkEnd w:id="793"/>
      <w:bookmarkEnd w:id="7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38" o:spid="_x0000_s1156" style="position:absolute;left:0;text-align:left;margin-left:0;margin-top:0;width:50pt;height:50pt;z-index:249700864;visibility:hidden" coordsize="459,638" o:spt="100" o:preferrelative="t" adj="0,,0" path="">
                  <v:stroke joinstyle="round"/>
                  <v:formulas/>
                  <v:path o:connecttype="segments"/>
                  <o:lock v:ext="edit" selection="t"/>
                </v:shape>
              </w:pict>
            </w:r>
            <w:r w:rsidRPr="001978CB">
              <w:pict>
                <v:shape id="_x0000_s3131" style="position:absolute;left:0;text-align:left;margin-left:30825pt;margin-top:7.2pt;width:382.5pt;height:275.25pt;z-index:-252664320;mso-wrap-edited:t;mso-position-horizontal:right" coordsize="" o:spt="100" wrapcoords="-30 455 202 455 388 455 388 45 575 45 1000 45 1000 587 1000 1016 575 1016 388 1016 388 558 202 558 202 556 -30 556 -30 455" adj="0,,0" path="">
                  <v:stroke joinstyle="round"/>
                  <v:imagedata r:id="rId182" o:title="dc_138"/>
                  <v:formulas/>
                  <v:path o:connecttype="segments"/>
                  <w10:wrap type="tight"/>
                </v:shape>
              </w:pict>
            </w:r>
            <w:r w:rsidR="00503198">
              <w:t>Selection criteria for communicating Supplier Order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SupplierOrderNumber</w:t>
            </w:r>
          </w:p>
          <w:p w:rsidR="00503198" w:rsidRDefault="00503198" w:rsidP="00503198">
            <w:pPr>
              <w:pStyle w:val="Italic4"/>
            </w:pPr>
            <w:r>
              <w:t>SupplierOrderNumber is mandatory. A single instance is required.</w:t>
            </w:r>
          </w:p>
          <w:p w:rsidR="00503198" w:rsidRDefault="00503198" w:rsidP="00503198">
            <w:pPr>
              <w:pStyle w:val="Normal4"/>
            </w:pPr>
            <w:r>
              <w:t>The number of the supplier order.</w:t>
            </w:r>
          </w:p>
          <w:p w:rsidR="00503198" w:rsidRDefault="00503198" w:rsidP="00503198">
            <w:pPr>
              <w:pStyle w:val="Bold4"/>
            </w:pPr>
            <w:r>
              <w:t>SupplierOrderLineItemNumber</w:t>
            </w:r>
          </w:p>
          <w:p w:rsidR="00503198" w:rsidRDefault="00503198" w:rsidP="00503198">
            <w:pPr>
              <w:pStyle w:val="Italic4"/>
            </w:pPr>
            <w:r>
              <w:t>SupplierOrderLineItemNumber is mandatory. A single instance is required.</w:t>
            </w:r>
          </w:p>
          <w:p w:rsidR="00503198" w:rsidRDefault="00503198" w:rsidP="00503198">
            <w:pPr>
              <w:pStyle w:val="Normal4"/>
            </w:pPr>
            <w:r>
              <w:t>The number of the line item on the supplier order.</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PurchaseOrderNumber</w:t>
            </w:r>
          </w:p>
          <w:p w:rsidR="00503198" w:rsidRDefault="00503198" w:rsidP="00503198">
            <w:pPr>
              <w:pStyle w:val="Italic5"/>
            </w:pPr>
            <w:r>
              <w:t>PurchaseOrderNumber is mandatory. A single instance is required.</w:t>
            </w:r>
          </w:p>
          <w:p w:rsidR="00503198" w:rsidRDefault="00503198" w:rsidP="00503198">
            <w:pPr>
              <w:pStyle w:val="Normal5"/>
            </w:pPr>
            <w:r>
              <w:t>The unique order identifier as designated by the customer.</w:t>
            </w:r>
          </w:p>
          <w:p w:rsidR="00503198" w:rsidRDefault="00503198" w:rsidP="00503198">
            <w:pPr>
              <w:pStyle w:val="Bold5"/>
            </w:pPr>
            <w:r>
              <w:t>PurchaseOrderLineItemNumber</w:t>
            </w:r>
          </w:p>
          <w:p w:rsidR="00503198" w:rsidRDefault="00503198" w:rsidP="00503198">
            <w:pPr>
              <w:pStyle w:val="Italic5"/>
            </w:pPr>
            <w:r>
              <w:t>PurchaseOrderLineItemNumber is optional. A single instance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ShipmentLoadDetails</w:t>
            </w:r>
          </w:p>
          <w:p w:rsidR="00503198" w:rsidRDefault="00503198" w:rsidP="00503198">
            <w:pPr>
              <w:pStyle w:val="Italic4"/>
            </w:pPr>
            <w:r>
              <w:t>ShipmentLoadDetails is optional. Multiple instances might exist.</w:t>
            </w:r>
          </w:p>
          <w:p w:rsidR="00503198" w:rsidRDefault="00503198" w:rsidP="00503198">
            <w:pPr>
              <w:pStyle w:val="Normal4"/>
            </w:pPr>
            <w:r>
              <w:t>A group element that containing information that relates to the shipment load details for the line item. Carrier and transport information may be detailed.</w:t>
            </w:r>
          </w:p>
        </w:tc>
      </w:tr>
    </w:tbl>
    <w:p w:rsidR="00503198" w:rsidRDefault="00503198" w:rsidP="00503198"/>
    <w:p w:rsidR="00503198" w:rsidRDefault="00503198" w:rsidP="00503198">
      <w:pPr>
        <w:pStyle w:val="Heading2"/>
      </w:pPr>
      <w:bookmarkStart w:id="795" w:name="_Toc259721471"/>
      <w:bookmarkStart w:id="796" w:name="_Toc275501818"/>
      <w:bookmarkStart w:id="797" w:name="_Toc371377336"/>
      <w:bookmarkStart w:id="798" w:name="_Toc21212370"/>
      <w:bookmarkStart w:id="799" w:name="BySupplierOrderNumber"/>
      <w:r>
        <w:t>BySupplierOrderNumber</w:t>
      </w:r>
      <w:bookmarkEnd w:id="795"/>
      <w:bookmarkEnd w:id="796"/>
      <w:bookmarkEnd w:id="797"/>
      <w:bookmarkEnd w:id="798"/>
      <w:bookmarkEnd w:id="7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3"/>
            </w:pPr>
            <w:r w:rsidRPr="001978CB">
              <w:pict>
                <v:shape id="dc_139" o:spid="_x0000_s1157" style="position:absolute;left:0;text-align:left;margin-left:0;margin-top:0;width:50pt;height:50pt;z-index:249701888;visibility:hidden" coordsize="161,508" o:spt="100" o:preferrelative="t" adj="0,,0" path="">
                  <v:stroke joinstyle="round"/>
                  <v:formulas/>
                  <v:path o:connecttype="segments"/>
                  <o:lock v:ext="edit" selection="t"/>
                </v:shape>
              </w:pict>
            </w:r>
            <w:r w:rsidRPr="001978CB">
              <w:pict>
                <v:shape id="_x0000_s3132" style="position:absolute;left:0;text-align:left;margin-left:23805pt;margin-top:7.2pt;width:304.5pt;height:96.75pt;z-index:-252663296;mso-wrap-edited:t;mso-position-horizontal:right" coordsize="" o:spt="100" wrapcoords="-30 378 360 378 594 378 594 130 594 130 594 0 1000 0 1000 0 1000 1044 594 1044 594 671 360 671 360 665 -30 665 -30 378" adj="0,,0" path="">
                  <v:stroke joinstyle="round"/>
                  <v:imagedata r:id="rId183" o:title="dc_139"/>
                  <v:formulas/>
                  <v:path o:connecttype="segments"/>
                  <w10:wrap type="tight"/>
                </v:shape>
              </w:pict>
            </w:r>
            <w:r w:rsidR="00503198">
              <w:t>Selection criteria for communicating Supplier Order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SupplierOrderNumber</w:t>
            </w:r>
          </w:p>
          <w:p w:rsidR="00503198" w:rsidRDefault="00503198" w:rsidP="00503198">
            <w:pPr>
              <w:pStyle w:val="Italic4"/>
            </w:pPr>
            <w:r>
              <w:t>SupplierOrderNumber is mandatory. A single instance is required.</w:t>
            </w:r>
          </w:p>
          <w:p w:rsidR="00503198" w:rsidRDefault="00503198" w:rsidP="00503198">
            <w:pPr>
              <w:pStyle w:val="Normal4"/>
            </w:pPr>
            <w:r>
              <w:t>The number of the supplier order.</w:t>
            </w:r>
          </w:p>
          <w:p w:rsidR="00503198" w:rsidRDefault="00503198" w:rsidP="00503198">
            <w:pPr>
              <w:pStyle w:val="Bold4"/>
            </w:pPr>
            <w:r>
              <w:t>Product</w:t>
            </w:r>
          </w:p>
          <w:p w:rsidR="00503198" w:rsidRDefault="00503198" w:rsidP="00503198">
            <w:pPr>
              <w:pStyle w:val="Italic4"/>
            </w:pPr>
            <w:r>
              <w:t>Product is optional. Multiple instances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800" w:name="_Toc259721472"/>
      <w:bookmarkStart w:id="801" w:name="_Toc275501819"/>
      <w:bookmarkStart w:id="802" w:name="_Toc371377337"/>
      <w:bookmarkStart w:id="803" w:name="_Toc21212371"/>
      <w:bookmarkStart w:id="804" w:name="Calendar"/>
      <w:r>
        <w:t>Calendar</w:t>
      </w:r>
      <w:bookmarkEnd w:id="800"/>
      <w:bookmarkEnd w:id="801"/>
      <w:bookmarkEnd w:id="802"/>
      <w:bookmarkEnd w:id="803"/>
      <w:bookmarkEnd w:id="804"/>
    </w:p>
    <w:tbl>
      <w:tblPr>
        <w:tblW w:w="5000" w:type="pct"/>
        <w:tblCellMar>
          <w:top w:w="144" w:type="dxa"/>
          <w:left w:w="115" w:type="dxa"/>
          <w:right w:w="115" w:type="dxa"/>
        </w:tblCellMar>
        <w:tblLook w:val="01E0"/>
      </w:tblPr>
      <w:tblGrid>
        <w:gridCol w:w="9584"/>
      </w:tblGrid>
      <w:tr w:rsidR="00503198" w:rsidTr="00503198">
        <w:tc>
          <w:tcPr>
            <w:tcW w:w="5000" w:type="pct"/>
          </w:tcPr>
          <w:p w:rsidR="008A5C32" w:rsidRDefault="001978CB" w:rsidP="008A5C32">
            <w:pPr>
              <w:pStyle w:val="Normal2"/>
            </w:pPr>
            <w:r w:rsidRPr="001978CB">
              <w:pict>
                <v:shape id="dc_140" o:spid="_x0000_s1158" style="position:absolute;left:0;text-align:left;margin-left:0;margin-top:0;width:50pt;height:50pt;z-index:249702912;visibility:hidden" coordsize="331,383" o:spt="100" o:preferrelative="t" adj="0,,0" path="">
                  <v:stroke joinstyle="round"/>
                  <v:formulas/>
                  <v:path o:connecttype="segments"/>
                  <o:lock v:ext="edit" selection="t"/>
                </v:shape>
              </w:pict>
            </w:r>
            <w:r w:rsidRPr="001978CB">
              <w:pict>
                <v:shape id="_x0000_s3133" style="position:absolute;left:0;text-align:left;margin-left:17055pt;margin-top:7.2pt;width:229.5pt;height:198.75pt;z-index:-252662272;mso-wrap-edited:t;mso-position-horizontal:right" coordsize="" o:spt="100" wrapcoords="-30 386 208 386 208 21 519 21 519 21 519 0 1000 0 1000 0 1000 1022 519 1022 519 901 208 901 208 526 -30 526 -30 386" adj="0,,0" path="">
                  <v:stroke joinstyle="round"/>
                  <v:imagedata r:id="rId184" o:title="dc_140"/>
                  <v:formulas/>
                  <v:path o:connecttype="segments"/>
                  <w10:wrap type="tight"/>
                </v:shape>
              </w:pict>
            </w:r>
            <w:r w:rsidR="00503198">
              <w:t xml:space="preserve">The </w:t>
            </w:r>
            <w:r w:rsidR="008A5C32">
              <w:t>Calendar element is the root element for the Calendar e-Document.</w:t>
            </w:r>
          </w:p>
          <w:p w:rsidR="00503198" w:rsidRDefault="008A5C32" w:rsidP="008A5C32">
            <w:pPr>
              <w:pStyle w:val="Normal2"/>
            </w:pPr>
            <w:r>
              <w:t>The Calendar e-Document is intended to communicate opening times or other details for a location or locations</w:t>
            </w:r>
            <w:r w:rsidR="00503198">
              <w:t>.</w:t>
            </w:r>
          </w:p>
          <w:p w:rsidR="00503198" w:rsidRDefault="00503198" w:rsidP="00503198">
            <w:pPr>
              <w:pStyle w:val="Bold3"/>
            </w:pPr>
            <w:r>
              <w:t>CalendarType [attribute]</w:t>
            </w:r>
          </w:p>
          <w:p w:rsidR="00503198" w:rsidRDefault="00503198" w:rsidP="00503198">
            <w:pPr>
              <w:pStyle w:val="Italic3"/>
            </w:pPr>
            <w:r>
              <w:t>CalendarType is mandatory. A single instance is required.</w:t>
            </w:r>
          </w:p>
          <w:p w:rsidR="00503198" w:rsidRDefault="00503198" w:rsidP="00503198">
            <w:pPr>
              <w:pStyle w:val="Normal3"/>
            </w:pPr>
            <w:r>
              <w:t>Identifi</w:t>
            </w:r>
            <w:r w:rsidR="008A5C32">
              <w:t>es the intention of the entire C</w:t>
            </w:r>
            <w:r>
              <w:t xml:space="preserve">alendar </w:t>
            </w:r>
            <w:r w:rsidR="00ED105B">
              <w:t>e-Document</w:t>
            </w:r>
            <w:r>
              <w:t>.</w:t>
            </w:r>
          </w:p>
          <w:p w:rsidR="00503198" w:rsidRDefault="00503198" w:rsidP="00503198">
            <w:pPr>
              <w:pStyle w:val="Normal3"/>
            </w:pPr>
            <w:r>
              <w:t>Refer to CalendarType definition for any enumerations.</w:t>
            </w:r>
          </w:p>
          <w:p w:rsidR="00503198" w:rsidRDefault="00503198" w:rsidP="00503198">
            <w:pPr>
              <w:pStyle w:val="Bold3"/>
            </w:pPr>
            <w:r>
              <w:t>CalendarStatus [attribute]</w:t>
            </w:r>
          </w:p>
          <w:p w:rsidR="00503198" w:rsidRDefault="00503198" w:rsidP="00503198">
            <w:pPr>
              <w:pStyle w:val="Italic3"/>
            </w:pPr>
            <w:r>
              <w:t>CalendarStatus is optional. A single instance might exist.</w:t>
            </w:r>
          </w:p>
          <w:p w:rsidR="00503198" w:rsidRDefault="00503198" w:rsidP="00503198">
            <w:pPr>
              <w:pStyle w:val="Normal3"/>
            </w:pPr>
            <w:r>
              <w:t>Ident</w:t>
            </w:r>
            <w:r w:rsidR="008A5C32">
              <w:t>ifies the status of the entire C</w:t>
            </w:r>
            <w:r>
              <w:t xml:space="preserve">alendar </w:t>
            </w:r>
            <w:r w:rsidR="00ED105B">
              <w:t>e-Document</w:t>
            </w:r>
            <w:r>
              <w:t>.</w:t>
            </w:r>
          </w:p>
          <w:p w:rsidR="00503198" w:rsidRDefault="00503198" w:rsidP="00503198">
            <w:pPr>
              <w:pStyle w:val="Normal3"/>
            </w:pPr>
            <w:r>
              <w:t>Refer to CalendarStatus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CalendarHeader</w:t>
            </w:r>
          </w:p>
          <w:p w:rsidR="00503198" w:rsidRDefault="00503198" w:rsidP="00503198">
            <w:pPr>
              <w:pStyle w:val="Italic4"/>
            </w:pPr>
            <w:r>
              <w:t>CalendarHeader is mandatory. A single instance is required.</w:t>
            </w:r>
          </w:p>
          <w:p w:rsidR="00503198" w:rsidRDefault="00503198" w:rsidP="00503198">
            <w:pPr>
              <w:pStyle w:val="Normal4"/>
            </w:pPr>
            <w:r>
              <w:t xml:space="preserve">A group item containing generic information applicable to the entire </w:t>
            </w:r>
            <w:r w:rsidR="00C34614">
              <w:t>Calendar</w:t>
            </w:r>
            <w:r>
              <w:t>.</w:t>
            </w:r>
          </w:p>
          <w:p w:rsidR="00503198" w:rsidRDefault="00503198" w:rsidP="00503198">
            <w:pPr>
              <w:pStyle w:val="Bold4"/>
            </w:pPr>
            <w:r>
              <w:t>CalendarSequence</w:t>
            </w:r>
          </w:p>
          <w:p w:rsidR="00503198" w:rsidRDefault="00503198" w:rsidP="00503198">
            <w:pPr>
              <w:pStyle w:val="Italic4"/>
            </w:pPr>
            <w:r>
              <w:t>CalendarSequence is mandatory. One instance is required, multiple instances might exist.</w:t>
            </w:r>
          </w:p>
          <w:p w:rsidR="00503198" w:rsidRDefault="00503198" w:rsidP="00503198">
            <w:pPr>
              <w:pStyle w:val="Normal4"/>
            </w:pPr>
            <w:r>
              <w:t xml:space="preserve">A group item containing information that relates to a line on the </w:t>
            </w:r>
            <w:r w:rsidR="00C34614">
              <w:t>Calendar</w:t>
            </w:r>
            <w:r>
              <w:t>.</w:t>
            </w:r>
          </w:p>
        </w:tc>
      </w:tr>
    </w:tbl>
    <w:p w:rsidR="00503198" w:rsidRDefault="00503198" w:rsidP="00503198"/>
    <w:p w:rsidR="00503198" w:rsidRDefault="00503198" w:rsidP="00503198">
      <w:pPr>
        <w:pStyle w:val="Heading2"/>
      </w:pPr>
      <w:bookmarkStart w:id="805" w:name="_Toc259721473"/>
      <w:bookmarkStart w:id="806" w:name="_Toc275501820"/>
      <w:bookmarkStart w:id="807" w:name="_Toc371377338"/>
      <w:bookmarkStart w:id="808" w:name="_Toc21212372"/>
      <w:bookmarkStart w:id="809" w:name="CalendarEntry"/>
      <w:r>
        <w:t>CalendarEntry</w:t>
      </w:r>
      <w:bookmarkEnd w:id="805"/>
      <w:bookmarkEnd w:id="806"/>
      <w:bookmarkEnd w:id="807"/>
      <w:bookmarkEnd w:id="808"/>
      <w:bookmarkEnd w:id="8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41" o:spid="_x0000_s1159" style="position:absolute;left:0;text-align:left;margin-left:0;margin-top:0;width:50pt;height:50pt;z-index:249703936;visibility:hidden" coordsize="296,427" o:spt="100" o:preferrelative="t" adj="0,,0" path="">
                  <v:stroke joinstyle="round"/>
                  <v:formulas/>
                  <v:path o:connecttype="segments"/>
                  <o:lock v:ext="edit" selection="t"/>
                </v:shape>
              </w:pict>
            </w:r>
            <w:r w:rsidRPr="001978CB">
              <w:rPr>
                <w:noProof/>
              </w:rPr>
              <w:pict>
                <v:shape id="_x0000_s6734" type="#_x0000_t75" style="position:absolute;left:0;text-align:left;margin-left:23019.8pt;margin-top:7.05pt;width:290.5pt;height:195.95pt;z-index:-249707008;mso-wrap-edited:t;mso-position-horizontal:right" wrapcoords="100 6851 335 10026 7175 10235 7224 14446 10949 14308 10900 18310 12622 21275 21600 21517 21600 0 8060 88 8015 2916 7361 2916 7268 7127 100 6851" filled="t">
                  <v:imagedata r:id="rId185" o:title="CalendarEntry"/>
                  <w10:wrap type="tight"/>
                </v:shape>
              </w:pict>
            </w:r>
            <w:r w:rsidR="00503198">
              <w:t xml:space="preserve">Detailed description of the times and contingencies for the given LocationParty. </w:t>
            </w:r>
          </w:p>
          <w:p w:rsidR="00503198" w:rsidRDefault="00503198" w:rsidP="00503198">
            <w:pPr>
              <w:pStyle w:val="Bold3"/>
            </w:pPr>
            <w:r>
              <w:t>CalendarEntryPeriod [attribute]</w:t>
            </w:r>
          </w:p>
          <w:p w:rsidR="00503198" w:rsidRDefault="00503198" w:rsidP="00503198">
            <w:pPr>
              <w:pStyle w:val="Italic3"/>
            </w:pPr>
            <w:r>
              <w:t>CalendarEntryPeriod is mandatory. A single instance is required.</w:t>
            </w:r>
          </w:p>
          <w:p w:rsidR="00503198" w:rsidRDefault="00503198" w:rsidP="00503198">
            <w:pPr>
              <w:pStyle w:val="Normal3"/>
            </w:pPr>
            <w:r>
              <w:t>Describes the period to which the given times and contingencies apply. This can be either a weekday or a date range. If it is a date range, the DateTimeRange element is used to specify the range.</w:t>
            </w:r>
          </w:p>
          <w:p w:rsidR="00503198" w:rsidRDefault="00503198" w:rsidP="00503198">
            <w:pPr>
              <w:pStyle w:val="Normal3"/>
            </w:pPr>
            <w:r>
              <w:t>Refer to CalendarEntryPeriod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TimeSlotInformation</w:t>
            </w:r>
          </w:p>
          <w:p w:rsidR="00503198" w:rsidRDefault="00503198" w:rsidP="00503198">
            <w:pPr>
              <w:pStyle w:val="Italic4"/>
            </w:pPr>
            <w:r>
              <w:t>TimeSlotInformation is mandatory. One instance is required, multiple instances might exist.</w:t>
            </w:r>
          </w:p>
          <w:p w:rsidR="00503198" w:rsidRDefault="00503198" w:rsidP="00503198">
            <w:pPr>
              <w:pStyle w:val="Normal4"/>
            </w:pPr>
            <w:r>
              <w:t xml:space="preserve">Description of the beginning and end of a time slot and the contingencies it contains. </w:t>
            </w:r>
          </w:p>
          <w:p w:rsidR="00503198" w:rsidRDefault="00503198" w:rsidP="00503198">
            <w:pPr>
              <w:pStyle w:val="Bold4"/>
            </w:pPr>
            <w:r>
              <w:t>DateTimeRange</w:t>
            </w:r>
          </w:p>
          <w:p w:rsidR="00503198" w:rsidRDefault="00503198" w:rsidP="00503198">
            <w:pPr>
              <w:pStyle w:val="Italic4"/>
            </w:pPr>
            <w:r>
              <w:t xml:space="preserve">DateTimeRange is </w:t>
            </w:r>
            <w:r w:rsidR="00F70769">
              <w:t>optional. Multiple instances might exist</w:t>
            </w:r>
            <w:r>
              <w: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10" w:name="_Toc259721474"/>
      <w:bookmarkStart w:id="811" w:name="_Toc275501821"/>
      <w:bookmarkStart w:id="812" w:name="_Toc371377339"/>
      <w:bookmarkStart w:id="813" w:name="_Toc21212373"/>
      <w:bookmarkStart w:id="814" w:name="CalendarEntryPeriod_a"/>
      <w:r>
        <w:t>CalendarEntryPeriod [attribute]</w:t>
      </w:r>
      <w:bookmarkEnd w:id="810"/>
      <w:bookmarkEnd w:id="811"/>
      <w:bookmarkEnd w:id="812"/>
      <w:bookmarkEnd w:id="813"/>
      <w:bookmarkEnd w:id="8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42" o:spid="_x0000_s1160" style="position:absolute;left:0;text-align:left;margin-left:0;margin-top:0;width:50pt;height:50pt;z-index:249704960;visibility:hidden" coordsize="89,192" o:spt="100" o:preferrelative="t" adj="0,,0" path="">
                  <v:stroke joinstyle="round"/>
                  <v:formulas/>
                  <v:path o:connecttype="segments"/>
                  <o:lock v:ext="edit" selection="t"/>
                </v:shape>
              </w:pict>
            </w:r>
            <w:r w:rsidRPr="001978CB">
              <w:pict>
                <v:shape id="_x0000_s3135" style="position:absolute;left:0;text-align:left;margin-left:6795pt;margin-top:7.2pt;width:115.5pt;height:53.25pt;z-index:-252661248;mso-wrap-edited:t;mso-position-horizontal:right" coordsize="" o:spt="100" wrapcoords="-30 0 1000 0 1000 1079 1000 1079 -30 1079 -30 0" adj="0,,0" path="">
                  <v:stroke joinstyle="round"/>
                  <v:imagedata r:id="rId186" o:title="dc_142"/>
                  <v:formulas/>
                  <v:path o:connecttype="segments"/>
                  <w10:wrap type="tight"/>
                </v:shape>
              </w:pict>
            </w:r>
            <w:r w:rsidR="004706FD">
              <w:t>Describes</w:t>
            </w:r>
            <w:r w:rsidR="004706FD" w:rsidRPr="004706FD">
              <w:t xml:space="preserve"> the period applicable to a time slot to which the give</w:t>
            </w:r>
            <w:r w:rsidR="004706FD">
              <w:t>n times and contingencies apply</w:t>
            </w:r>
            <w:r w:rsidR="00503198">
              <w:t>.</w:t>
            </w:r>
          </w:p>
          <w:p w:rsidR="00503198" w:rsidRDefault="00503198" w:rsidP="00503198">
            <w:pPr>
              <w:pStyle w:val="Italic2"/>
            </w:pPr>
            <w:r>
              <w:t>This item is restricted to the following list.</w:t>
            </w:r>
          </w:p>
          <w:p w:rsidR="004706FD" w:rsidRDefault="004706FD" w:rsidP="004706FD">
            <w:pPr>
              <w:pStyle w:val="Bold3"/>
            </w:pPr>
            <w:r>
              <w:t>AllDays</w:t>
            </w:r>
          </w:p>
          <w:p w:rsidR="004706FD" w:rsidRDefault="004706FD" w:rsidP="004706FD">
            <w:pPr>
              <w:pStyle w:val="Normal3"/>
            </w:pPr>
            <w:r>
              <w:t>All days</w:t>
            </w:r>
          </w:p>
          <w:p w:rsidR="004706FD" w:rsidRDefault="004706FD" w:rsidP="004706FD">
            <w:pPr>
              <w:pStyle w:val="Bold3"/>
            </w:pPr>
            <w:r>
              <w:t>Monday</w:t>
            </w:r>
          </w:p>
          <w:p w:rsidR="004706FD" w:rsidRDefault="004706FD" w:rsidP="004706FD">
            <w:pPr>
              <w:pStyle w:val="Normal3"/>
            </w:pPr>
            <w:r>
              <w:t>Monday</w:t>
            </w:r>
          </w:p>
          <w:p w:rsidR="004706FD" w:rsidRDefault="004706FD" w:rsidP="004706FD">
            <w:pPr>
              <w:pStyle w:val="Bold3"/>
            </w:pPr>
            <w:r>
              <w:t>Tuesday</w:t>
            </w:r>
          </w:p>
          <w:p w:rsidR="004706FD" w:rsidRDefault="004706FD" w:rsidP="004706FD">
            <w:pPr>
              <w:pStyle w:val="Normal3"/>
            </w:pPr>
            <w:r>
              <w:t>Tuesday</w:t>
            </w:r>
          </w:p>
          <w:p w:rsidR="004706FD" w:rsidRDefault="004706FD" w:rsidP="004706FD">
            <w:pPr>
              <w:pStyle w:val="Bold3"/>
            </w:pPr>
            <w:r>
              <w:t>Wednesday</w:t>
            </w:r>
          </w:p>
          <w:p w:rsidR="004706FD" w:rsidRDefault="004706FD" w:rsidP="004706FD">
            <w:pPr>
              <w:pStyle w:val="Normal3"/>
            </w:pPr>
            <w:r>
              <w:t>Wednesday</w:t>
            </w:r>
          </w:p>
          <w:p w:rsidR="004706FD" w:rsidRDefault="004706FD" w:rsidP="004706FD">
            <w:pPr>
              <w:pStyle w:val="Bold3"/>
            </w:pPr>
            <w:r>
              <w:t>Thursday</w:t>
            </w:r>
          </w:p>
          <w:p w:rsidR="004706FD" w:rsidRDefault="004706FD" w:rsidP="004706FD">
            <w:pPr>
              <w:pStyle w:val="Normal3"/>
            </w:pPr>
            <w:r>
              <w:t>Thursday</w:t>
            </w:r>
          </w:p>
          <w:p w:rsidR="004706FD" w:rsidRDefault="004706FD" w:rsidP="004706FD">
            <w:pPr>
              <w:pStyle w:val="Bold3"/>
            </w:pPr>
            <w:r>
              <w:t>Friday</w:t>
            </w:r>
          </w:p>
          <w:p w:rsidR="004706FD" w:rsidRDefault="004706FD" w:rsidP="004706FD">
            <w:pPr>
              <w:pStyle w:val="Normal3"/>
            </w:pPr>
            <w:r>
              <w:t>Friday</w:t>
            </w:r>
          </w:p>
          <w:p w:rsidR="004706FD" w:rsidRDefault="004706FD" w:rsidP="004706FD">
            <w:pPr>
              <w:pStyle w:val="Bold3"/>
            </w:pPr>
            <w:r>
              <w:t>Saturday</w:t>
            </w:r>
          </w:p>
          <w:p w:rsidR="004706FD" w:rsidRDefault="004706FD" w:rsidP="004706FD">
            <w:pPr>
              <w:pStyle w:val="Normal3"/>
            </w:pPr>
            <w:r>
              <w:t>Saturday</w:t>
            </w:r>
          </w:p>
          <w:p w:rsidR="004706FD" w:rsidRDefault="004706FD" w:rsidP="004706FD">
            <w:pPr>
              <w:pStyle w:val="Bold3"/>
            </w:pPr>
            <w:r>
              <w:t>Sunday</w:t>
            </w:r>
          </w:p>
          <w:p w:rsidR="004706FD" w:rsidRDefault="004706FD" w:rsidP="004706FD">
            <w:pPr>
              <w:pStyle w:val="Normal3"/>
            </w:pPr>
            <w:r>
              <w:t>Sunday</w:t>
            </w:r>
          </w:p>
          <w:p w:rsidR="004706FD" w:rsidRDefault="004706FD" w:rsidP="004706FD">
            <w:pPr>
              <w:pStyle w:val="Bold3"/>
            </w:pPr>
            <w:r>
              <w:t>Workdays</w:t>
            </w:r>
          </w:p>
          <w:p w:rsidR="004706FD" w:rsidRDefault="004706FD" w:rsidP="004706FD">
            <w:pPr>
              <w:pStyle w:val="Normal3"/>
            </w:pPr>
            <w:r>
              <w:t>Monday, Tuesday, Wednesday, Thursday and Friday excluding bank holidays (red days in the local calendar).</w:t>
            </w:r>
          </w:p>
          <w:p w:rsidR="004706FD" w:rsidRDefault="004706FD" w:rsidP="004706FD">
            <w:pPr>
              <w:pStyle w:val="Bold3"/>
            </w:pPr>
            <w:r>
              <w:t>Weekend</w:t>
            </w:r>
          </w:p>
          <w:p w:rsidR="004706FD" w:rsidRDefault="004706FD" w:rsidP="004706FD">
            <w:pPr>
              <w:pStyle w:val="Normal3"/>
            </w:pPr>
            <w:r>
              <w:t>Saturday and Sunday and bank holidays (red days in the local calendar).</w:t>
            </w:r>
          </w:p>
          <w:p w:rsidR="004706FD" w:rsidRDefault="004706FD" w:rsidP="004706FD">
            <w:pPr>
              <w:pStyle w:val="Bold3"/>
            </w:pPr>
            <w:r>
              <w:t>DateTimeRange</w:t>
            </w:r>
          </w:p>
          <w:p w:rsidR="00503198" w:rsidRDefault="004706FD" w:rsidP="004706FD">
            <w:pPr>
              <w:pStyle w:val="Normal3"/>
            </w:pPr>
            <w:r>
              <w:t>To be deprecated in next version. Use enumeration AllDays instead.</w:t>
            </w:r>
          </w:p>
        </w:tc>
      </w:tr>
    </w:tbl>
    <w:p w:rsidR="00503198" w:rsidRDefault="00503198" w:rsidP="00503198"/>
    <w:p w:rsidR="00503198" w:rsidRDefault="00503198" w:rsidP="00503198">
      <w:pPr>
        <w:pStyle w:val="Heading2"/>
      </w:pPr>
      <w:bookmarkStart w:id="815" w:name="_Toc259721475"/>
      <w:bookmarkStart w:id="816" w:name="_Toc275501822"/>
      <w:bookmarkStart w:id="817" w:name="_Toc371377340"/>
      <w:bookmarkStart w:id="818" w:name="_Toc21212374"/>
      <w:bookmarkStart w:id="819" w:name="CalendarHeader"/>
      <w:r>
        <w:t>CalendarHeader</w:t>
      </w:r>
      <w:bookmarkEnd w:id="815"/>
      <w:bookmarkEnd w:id="816"/>
      <w:bookmarkEnd w:id="817"/>
      <w:bookmarkEnd w:id="818"/>
      <w:bookmarkEnd w:id="8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43" o:spid="_x0000_s1161" style="position:absolute;left:0;text-align:left;margin-left:0;margin-top:0;width:50pt;height:50pt;z-index:249705984;visibility:hidden" coordsize="474,427" o:spt="100" o:preferrelative="t" adj="0,,0" path="">
                  <v:stroke joinstyle="round"/>
                  <v:formulas/>
                  <v:path o:connecttype="segments"/>
                  <o:lock v:ext="edit" selection="t"/>
                </v:shape>
              </w:pict>
            </w:r>
            <w:r>
              <w:rPr>
                <w:noProof/>
                <w:snapToGrid/>
                <w:lang w:val="sv-SE" w:eastAsia="sv-SE"/>
              </w:rPr>
              <w:pict>
                <v:shape id="_x0000_s7144" type="#_x0000_t75" style="position:absolute;left:0;text-align:left;margin-left:7566.3pt;margin-top:7.05pt;width:312.75pt;height:325.5pt;z-index:-249421312;mso-wrap-edited:t;mso-position-horizontal:right;mso-position-horizontal-relative:text;mso-position-vertical:absolute;mso-position-vertical-relative:text" wrapcoords="249 9347 456 11238 10401 10973 10298 21590 21600 21550 21600 0 10263 -43 10401 9679 249 9347" filled="t">
                  <v:imagedata r:id="rId187" o:title="CalendarHeader"/>
                  <w10:wrap type="tight"/>
                </v:shape>
              </w:pict>
            </w:r>
            <w:r w:rsidR="00503198">
              <w:t xml:space="preserve">A group item containing generic information applicable to the entire </w:t>
            </w:r>
            <w:r w:rsidR="00C34614">
              <w:t>Calendar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CalendarNumber</w:t>
            </w:r>
          </w:p>
          <w:p w:rsidR="00503198" w:rsidRDefault="00503198" w:rsidP="00503198">
            <w:pPr>
              <w:pStyle w:val="Italic4"/>
            </w:pPr>
            <w:r>
              <w:t>CalendarNumber is mandatory. A single instance is required.</w:t>
            </w:r>
          </w:p>
          <w:p w:rsidR="00503198" w:rsidRDefault="00503198" w:rsidP="00503198">
            <w:pPr>
              <w:pStyle w:val="Normal4"/>
            </w:pPr>
            <w:r>
              <w:t xml:space="preserve">The sequential number that uniquely identifies the </w:t>
            </w:r>
            <w:r w:rsidR="00C34614">
              <w:t>Calendar</w:t>
            </w:r>
            <w:r>
              <w:t xml:space="preserve"> </w:t>
            </w:r>
            <w:r w:rsidR="00ED105B">
              <w:t>e-Document</w:t>
            </w:r>
            <w:r>
              <w:t>.</w:t>
            </w:r>
          </w:p>
          <w:p w:rsidR="00503198" w:rsidRDefault="00503198" w:rsidP="00503198">
            <w:pPr>
              <w:pStyle w:val="Bold4"/>
            </w:pPr>
            <w:r>
              <w:t>CalendarIssueDate</w:t>
            </w:r>
          </w:p>
          <w:p w:rsidR="00503198" w:rsidRDefault="00503198" w:rsidP="00503198">
            <w:pPr>
              <w:pStyle w:val="Italic4"/>
            </w:pPr>
            <w:r>
              <w:t>CalendarIssueDate is mandatory. A single instance is required.</w:t>
            </w:r>
          </w:p>
          <w:p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rsidR="002B2AD0" w:rsidRDefault="002B2AD0" w:rsidP="002B2AD0">
            <w:pPr>
              <w:pStyle w:val="Bold4"/>
            </w:pPr>
            <w:r>
              <w:t>TransactionHistoryNumber</w:t>
            </w:r>
          </w:p>
          <w:p w:rsidR="002B2AD0" w:rsidRDefault="002B2AD0" w:rsidP="002B2AD0">
            <w:pPr>
              <w:pStyle w:val="Italic4"/>
            </w:pPr>
            <w:r>
              <w:t>TransactionHistoryNumber is optional. A single instance might exist.</w:t>
            </w:r>
          </w:p>
          <w:p w:rsidR="002006CB" w:rsidRDefault="002006CB" w:rsidP="00503198">
            <w:pPr>
              <w:pStyle w:val="Bold4"/>
              <w:rPr>
                <w:b w:val="0"/>
              </w:rPr>
            </w:pPr>
            <w:r w:rsidRPr="002006CB">
              <w:rPr>
                <w:b w:val="0"/>
              </w:rPr>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B3477F" w:rsidP="00503198">
            <w:pPr>
              <w:pStyle w:val="Italic4"/>
            </w:pPr>
            <w:r>
              <w:t>ReceiverParty is optional. Multiple instances might exist</w:t>
            </w:r>
            <w:r w:rsidR="00503198">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20" w:name="_Toc259721476"/>
      <w:bookmarkStart w:id="821" w:name="_Toc275501823"/>
      <w:bookmarkStart w:id="822" w:name="_Toc371377341"/>
      <w:bookmarkStart w:id="823" w:name="_Toc21212375"/>
      <w:bookmarkStart w:id="824" w:name="CalendarIssueDate"/>
      <w:r>
        <w:t>CalendarIssueDate</w:t>
      </w:r>
      <w:bookmarkEnd w:id="820"/>
      <w:bookmarkEnd w:id="821"/>
      <w:bookmarkEnd w:id="822"/>
      <w:bookmarkEnd w:id="823"/>
      <w:bookmarkEnd w:id="8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44" o:spid="_x0000_s1162" style="position:absolute;left:0;text-align:left;margin-left:0;margin-top:0;width:50pt;height:50pt;z-index:249707008;visibility:hidden" coordsize="139,409" o:spt="100" o:preferrelative="t" adj="0,,0" path="">
                  <v:stroke joinstyle="round"/>
                  <v:formulas/>
                  <v:path o:connecttype="segments"/>
                  <o:lock v:ext="edit" selection="t"/>
                </v:shape>
              </w:pict>
            </w:r>
            <w:r w:rsidRPr="001978CB">
              <w:pict>
                <v:shape id="_x0000_s3137" style="position:absolute;left:0;text-align:left;margin-left:18472.5pt;margin-top:7.2pt;width:245.25pt;height:83.25pt;z-index:-252660224;mso-wrap-edited:t;mso-position-horizontal:right" coordsize="" o:spt="100" wrapcoords="-30 424 349 424 640 424 640 151 640 151 640 0 1000 0 1000 0 1000 1051 640 1051 640 763 349 763 349 756 -30 756 -30 424" adj="0,,0" path="">
                  <v:stroke joinstyle="round"/>
                  <v:imagedata r:id="rId188" o:title="dc_144"/>
                  <v:formulas/>
                  <v:path o:connecttype="segments"/>
                  <w10:wrap type="tight"/>
                </v:shape>
              </w:pict>
            </w:r>
            <w:r w:rsidR="00503198">
              <w:t xml:space="preserve">The date and optionally time when the </w:t>
            </w:r>
            <w:r w:rsidR="00C34614">
              <w:t>Calendar</w:t>
            </w:r>
            <w:r w:rsidR="00503198">
              <w:t xml:space="preserve">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825" w:name="_Toc259721477"/>
      <w:bookmarkStart w:id="826" w:name="_Toc275501824"/>
      <w:bookmarkStart w:id="827" w:name="_Toc371377342"/>
      <w:bookmarkStart w:id="828" w:name="_Toc21212376"/>
      <w:bookmarkStart w:id="829" w:name="CalendarNumber"/>
      <w:r>
        <w:t>CalendarNumber</w:t>
      </w:r>
      <w:bookmarkEnd w:id="825"/>
      <w:bookmarkEnd w:id="826"/>
      <w:bookmarkEnd w:id="827"/>
      <w:bookmarkEnd w:id="828"/>
      <w:bookmarkEnd w:id="8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45" o:spid="_x0000_s1163" style="position:absolute;left:0;text-align:left;margin-left:0;margin-top:0;width:50pt;height:50pt;z-index:249708032;visibility:hidden" coordsize="67,143" o:spt="100" o:preferrelative="t" adj="0,,0" path="">
                  <v:stroke joinstyle="round"/>
                  <v:formulas/>
                  <v:path o:connecttype="segments"/>
                  <o:lock v:ext="edit" selection="t"/>
                </v:shape>
              </w:pict>
            </w:r>
            <w:r w:rsidRPr="001978CB">
              <w:pict>
                <v:shape id="_x0000_s3138" style="position:absolute;left:0;text-align:left;margin-left:4095pt;margin-top:7.2pt;width:85.5pt;height:40.5pt;z-index:-252659200;mso-wrap-edited:t;mso-position-horizontal:right" coordsize="" o:spt="100" wrapcoords="-30 104 1000 104 1000 1105 1000 1105 -30 1105 -30 104" adj="0,,0" path="">
                  <v:stroke joinstyle="round"/>
                  <v:imagedata r:id="rId189" o:title="dc_145"/>
                  <v:formulas/>
                  <v:path o:connecttype="segments"/>
                  <w10:wrap type="tight"/>
                </v:shape>
              </w:pict>
            </w:r>
            <w:r w:rsidR="00503198">
              <w:t xml:space="preserve">The sequential number that uniquely identifies the </w:t>
            </w:r>
            <w:r w:rsidR="00C34614">
              <w:t>Calendar</w:t>
            </w:r>
            <w:r w:rsidR="00503198">
              <w:t xml:space="preserve"> </w:t>
            </w:r>
            <w:r w:rsidR="00ED105B">
              <w:t>e-Document</w:t>
            </w:r>
            <w:r w:rsidR="00503198">
              <w:t>.</w:t>
            </w:r>
          </w:p>
        </w:tc>
      </w:tr>
    </w:tbl>
    <w:p w:rsidR="00503198" w:rsidRDefault="00503198" w:rsidP="00503198"/>
    <w:p w:rsidR="00503198" w:rsidRDefault="00503198" w:rsidP="00503198">
      <w:pPr>
        <w:pStyle w:val="Heading2"/>
      </w:pPr>
      <w:bookmarkStart w:id="830" w:name="_Toc259721478"/>
      <w:bookmarkStart w:id="831" w:name="_Toc275501825"/>
      <w:bookmarkStart w:id="832" w:name="_Toc371377343"/>
      <w:bookmarkStart w:id="833" w:name="_Toc21212377"/>
      <w:bookmarkStart w:id="834" w:name="CalendarRequestDetail"/>
      <w:r>
        <w:t>CalendarRequestDetail</w:t>
      </w:r>
      <w:bookmarkEnd w:id="830"/>
      <w:bookmarkEnd w:id="831"/>
      <w:bookmarkEnd w:id="832"/>
      <w:bookmarkEnd w:id="833"/>
      <w:bookmarkEnd w:id="8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6732" type="#_x0000_t75" style="position:absolute;left:0;text-align:left;margin-left:25836.8pt;margin-top:7.05pt;width:321.8pt;height:257.3pt;z-index:-249709056;mso-wrap-edited:t;mso-position-horizontal:right" wrapcoords="342 7131 638 9600 638 9600 9293 9339 9253 14594 12783 14645 12783 19585 12908 21478 21600 21537 21600 0 9209 -71 9337 7131 342 7131" filled="t">
                  <v:imagedata r:id="rId190" o:title="CalendarRequestDetail"/>
                  <w10:wrap type="tight"/>
                </v:shape>
              </w:pict>
            </w:r>
            <w:r w:rsidRPr="001978CB">
              <w:pict>
                <v:shape id="dc_146" o:spid="_x0000_s1164" style="position:absolute;left:0;text-align:left;margin-left:0;margin-top:0;width:50pt;height:50pt;z-index:249709056;visibility:hidden" coordsize="310,474" o:spt="100" o:preferrelative="t" adj="0,,0" path="">
                  <v:stroke joinstyle="round"/>
                  <v:formulas/>
                  <v:path o:connecttype="segments"/>
                  <o:lock v:ext="edit" selection="t"/>
                </v:shape>
              </w:pict>
            </w:r>
            <w:r w:rsidR="00A06269" w:rsidRPr="00A06269">
              <w:t>A grouping element that provides the parameters to be used when responding with a Calendar e-Document</w:t>
            </w:r>
            <w:r w:rsidR="00503198">
              <w:t>.</w:t>
            </w:r>
          </w:p>
          <w:p w:rsidR="00503198" w:rsidRDefault="00503198" w:rsidP="00503198">
            <w:pPr>
              <w:pStyle w:val="Bold3"/>
            </w:pPr>
            <w:r>
              <w:t>CalendarType [attribute]</w:t>
            </w:r>
          </w:p>
          <w:p w:rsidR="00503198" w:rsidRDefault="00503198" w:rsidP="00503198">
            <w:pPr>
              <w:pStyle w:val="Italic3"/>
            </w:pPr>
            <w:r>
              <w:t>CalendarType is mandatory. A single instance is required.</w:t>
            </w:r>
          </w:p>
          <w:p w:rsidR="00503198" w:rsidRDefault="00503198" w:rsidP="00503198">
            <w:pPr>
              <w:pStyle w:val="Normal3"/>
            </w:pPr>
            <w:r>
              <w:t xml:space="preserve">Identifies the intention of the entire </w:t>
            </w:r>
            <w:r w:rsidR="00C34614">
              <w:t>Calendar</w:t>
            </w:r>
            <w:r>
              <w:t xml:space="preserve"> </w:t>
            </w:r>
            <w:r w:rsidR="00ED105B">
              <w:t>e-Document</w:t>
            </w:r>
            <w:r>
              <w:t>.</w:t>
            </w:r>
          </w:p>
          <w:p w:rsidR="00503198" w:rsidRDefault="00503198" w:rsidP="00503198">
            <w:pPr>
              <w:pStyle w:val="Normal3"/>
            </w:pPr>
            <w:r>
              <w:t>Refer to CalendarType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6B0355" w:rsidRDefault="006B0355" w:rsidP="006B0355">
            <w:pPr>
              <w:pStyle w:val="Bold4"/>
            </w:pPr>
            <w:r>
              <w:t>LocationParty</w:t>
            </w:r>
          </w:p>
          <w:p w:rsidR="006B0355" w:rsidRDefault="006B0355" w:rsidP="006B0355">
            <w:pPr>
              <w:pStyle w:val="Italic4"/>
            </w:pPr>
            <w:r>
              <w:t>LocationParty is optional. Multiple instances might exist.</w:t>
            </w:r>
          </w:p>
          <w:p w:rsidR="006B0355" w:rsidRDefault="006B0355" w:rsidP="006B0355">
            <w:pPr>
              <w:pStyle w:val="Normal4"/>
            </w:pPr>
            <w:r>
              <w:t>The organization or business entity where the business event took place or will take place.</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CalendarNumber</w:t>
            </w:r>
          </w:p>
          <w:p w:rsidR="00503198" w:rsidRDefault="00503198" w:rsidP="00503198">
            <w:pPr>
              <w:pStyle w:val="Italic4"/>
            </w:pPr>
            <w:r>
              <w:t>CalendarNumber is optional. A single instance might exist.</w:t>
            </w:r>
          </w:p>
          <w:p w:rsidR="00503198" w:rsidRDefault="00503198" w:rsidP="00503198">
            <w:pPr>
              <w:pStyle w:val="Normal4"/>
            </w:pPr>
            <w:r>
              <w:t xml:space="preserve">The sequential number that uniquely identifies the </w:t>
            </w:r>
            <w:r w:rsidR="00C34614">
              <w:t>Calendar</w:t>
            </w:r>
            <w:r>
              <w:t xml:space="preserve"> </w:t>
            </w:r>
            <w:r w:rsidR="00ED105B">
              <w:t>e-Document</w:t>
            </w:r>
            <w:r>
              <w:t>.</w:t>
            </w:r>
          </w:p>
          <w:p w:rsidR="00503198" w:rsidRDefault="00503198" w:rsidP="00503198">
            <w:pPr>
              <w:pStyle w:val="Bold4"/>
            </w:pPr>
            <w:r>
              <w:t>CalendarIssueDate</w:t>
            </w:r>
          </w:p>
          <w:p w:rsidR="00503198" w:rsidRDefault="00503198" w:rsidP="00503198">
            <w:pPr>
              <w:pStyle w:val="Italic4"/>
            </w:pPr>
            <w:r>
              <w:t>CalendarIssueDate is optional. A single instance might exist.</w:t>
            </w:r>
          </w:p>
          <w:p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4457D7" w:rsidRDefault="004457D7" w:rsidP="004457D7">
      <w:pPr>
        <w:pStyle w:val="Heading2"/>
      </w:pPr>
      <w:bookmarkStart w:id="835" w:name="_Toc21212378"/>
      <w:bookmarkStart w:id="836" w:name="CalendarPeriod"/>
      <w:r>
        <w:t>CalendarPeriod</w:t>
      </w:r>
      <w:bookmarkEnd w:id="835"/>
      <w:bookmarkEnd w:id="836"/>
    </w:p>
    <w:tbl>
      <w:tblPr>
        <w:tblW w:w="5000" w:type="pct"/>
        <w:tblCellMar>
          <w:top w:w="144" w:type="dxa"/>
          <w:left w:w="115" w:type="dxa"/>
          <w:right w:w="115" w:type="dxa"/>
        </w:tblCellMar>
        <w:tblLook w:val="01E0"/>
      </w:tblPr>
      <w:tblGrid>
        <w:gridCol w:w="9584"/>
      </w:tblGrid>
      <w:tr w:rsidR="004457D7" w:rsidTr="00BF1DA2">
        <w:tc>
          <w:tcPr>
            <w:tcW w:w="5000" w:type="pct"/>
          </w:tcPr>
          <w:p w:rsidR="004457D7" w:rsidRDefault="001978CB" w:rsidP="00BF1DA2">
            <w:pPr>
              <w:pStyle w:val="Normal2"/>
            </w:pPr>
            <w:r w:rsidRPr="001978CB">
              <w:rPr>
                <w:noProof/>
              </w:rPr>
              <w:pict>
                <v:shape id="_x0000_s6705" type="#_x0000_t75" style="position:absolute;left:0;text-align:left;margin-left:7967.3pt;margin-top:7.05pt;width:123.25pt;height:62.8pt;z-index:-249729536;mso-wrap-edited:t;mso-position-horizontal:right" wrapcoords="-131 0 -131 21342 21600 21342 21600 0 16754 1169 -131 0" filled="t">
                  <v:imagedata r:id="rId191" o:title="CalendarPeriod"/>
                  <w10:wrap type="tight"/>
                </v:shape>
              </w:pict>
            </w:r>
            <w:r w:rsidR="004457D7" w:rsidRPr="004457D7">
              <w:t>Defines the calendar period applicable to a time slot</w:t>
            </w:r>
            <w:r w:rsidR="004457D7">
              <w:t>.</w:t>
            </w:r>
          </w:p>
          <w:p w:rsidR="004457D7" w:rsidRDefault="004457D7" w:rsidP="00BF1DA2">
            <w:pPr>
              <w:pStyle w:val="Italic2"/>
            </w:pPr>
            <w:r>
              <w:t>This item is restricted to the following list.</w:t>
            </w:r>
          </w:p>
          <w:p w:rsidR="004457D7" w:rsidRDefault="004457D7" w:rsidP="004457D7">
            <w:pPr>
              <w:pStyle w:val="Bold3"/>
            </w:pPr>
            <w:r>
              <w:t>AllDays</w:t>
            </w:r>
          </w:p>
          <w:p w:rsidR="004457D7" w:rsidRDefault="004457D7" w:rsidP="004457D7">
            <w:pPr>
              <w:pStyle w:val="Normal3"/>
            </w:pPr>
            <w:r>
              <w:t>All days</w:t>
            </w:r>
          </w:p>
          <w:p w:rsidR="004457D7" w:rsidRDefault="004457D7" w:rsidP="004457D7">
            <w:pPr>
              <w:pStyle w:val="Bold3"/>
            </w:pPr>
            <w:r>
              <w:t>Monday</w:t>
            </w:r>
          </w:p>
          <w:p w:rsidR="004457D7" w:rsidRDefault="004457D7" w:rsidP="004457D7">
            <w:pPr>
              <w:pStyle w:val="Normal3"/>
            </w:pPr>
            <w:r>
              <w:t>Monday</w:t>
            </w:r>
          </w:p>
          <w:p w:rsidR="004457D7" w:rsidRDefault="004457D7" w:rsidP="004457D7">
            <w:pPr>
              <w:pStyle w:val="Bold3"/>
            </w:pPr>
            <w:r>
              <w:t>Tuesday</w:t>
            </w:r>
          </w:p>
          <w:p w:rsidR="004457D7" w:rsidRDefault="004457D7" w:rsidP="004457D7">
            <w:pPr>
              <w:pStyle w:val="Normal3"/>
            </w:pPr>
            <w:r>
              <w:t>Tuesday</w:t>
            </w:r>
          </w:p>
          <w:p w:rsidR="004457D7" w:rsidRDefault="004457D7" w:rsidP="004457D7">
            <w:pPr>
              <w:pStyle w:val="Bold3"/>
            </w:pPr>
            <w:r>
              <w:t>Wednesday</w:t>
            </w:r>
          </w:p>
          <w:p w:rsidR="004457D7" w:rsidRDefault="004457D7" w:rsidP="004457D7">
            <w:pPr>
              <w:pStyle w:val="Normal3"/>
            </w:pPr>
            <w:r>
              <w:t>Wednesday</w:t>
            </w:r>
          </w:p>
          <w:p w:rsidR="004457D7" w:rsidRDefault="004457D7" w:rsidP="004457D7">
            <w:pPr>
              <w:pStyle w:val="Bold3"/>
            </w:pPr>
            <w:r>
              <w:t>Thursday</w:t>
            </w:r>
          </w:p>
          <w:p w:rsidR="004457D7" w:rsidRDefault="004457D7" w:rsidP="004457D7">
            <w:pPr>
              <w:pStyle w:val="Normal3"/>
            </w:pPr>
            <w:r>
              <w:t>Thursday</w:t>
            </w:r>
          </w:p>
          <w:p w:rsidR="004457D7" w:rsidRDefault="004457D7" w:rsidP="004457D7">
            <w:pPr>
              <w:pStyle w:val="Bold3"/>
            </w:pPr>
            <w:r>
              <w:t>Friday</w:t>
            </w:r>
          </w:p>
          <w:p w:rsidR="004457D7" w:rsidRDefault="004457D7" w:rsidP="004457D7">
            <w:pPr>
              <w:pStyle w:val="Normal3"/>
            </w:pPr>
            <w:r>
              <w:t>Friday</w:t>
            </w:r>
          </w:p>
          <w:p w:rsidR="004457D7" w:rsidRDefault="004457D7" w:rsidP="004457D7">
            <w:pPr>
              <w:pStyle w:val="Bold3"/>
            </w:pPr>
            <w:r>
              <w:t>Saturday</w:t>
            </w:r>
          </w:p>
          <w:p w:rsidR="004457D7" w:rsidRDefault="004457D7" w:rsidP="004457D7">
            <w:pPr>
              <w:pStyle w:val="Normal3"/>
            </w:pPr>
            <w:r>
              <w:t>Saturday</w:t>
            </w:r>
          </w:p>
          <w:p w:rsidR="004457D7" w:rsidRDefault="004457D7" w:rsidP="004457D7">
            <w:pPr>
              <w:pStyle w:val="Bold3"/>
            </w:pPr>
            <w:r>
              <w:t>Sunday</w:t>
            </w:r>
          </w:p>
          <w:p w:rsidR="004457D7" w:rsidRDefault="004457D7" w:rsidP="004457D7">
            <w:pPr>
              <w:pStyle w:val="Normal3"/>
            </w:pPr>
            <w:r>
              <w:t>Sunday</w:t>
            </w:r>
          </w:p>
          <w:p w:rsidR="004457D7" w:rsidRDefault="004457D7" w:rsidP="004457D7">
            <w:pPr>
              <w:pStyle w:val="Bold3"/>
            </w:pPr>
            <w:r>
              <w:t>Workdays</w:t>
            </w:r>
          </w:p>
          <w:p w:rsidR="004457D7" w:rsidRDefault="004457D7" w:rsidP="004457D7">
            <w:pPr>
              <w:pStyle w:val="Normal3"/>
            </w:pPr>
            <w:r>
              <w:t>Monday , Tuesday, Wednesday, Thursday and Friday excluding bank holidays (red days in the local calendar).</w:t>
            </w:r>
          </w:p>
          <w:p w:rsidR="004457D7" w:rsidRDefault="004457D7" w:rsidP="004457D7">
            <w:pPr>
              <w:pStyle w:val="Bold3"/>
            </w:pPr>
            <w:r>
              <w:t>Weekend</w:t>
            </w:r>
          </w:p>
          <w:p w:rsidR="004457D7" w:rsidRDefault="004457D7" w:rsidP="004457D7">
            <w:pPr>
              <w:pStyle w:val="Normal3"/>
            </w:pPr>
            <w:r>
              <w:t>Saturday and Sunday and bank holidays (red days in the local calendar).</w:t>
            </w:r>
          </w:p>
        </w:tc>
      </w:tr>
    </w:tbl>
    <w:p w:rsidR="004457D7" w:rsidRDefault="004457D7" w:rsidP="00503198"/>
    <w:p w:rsidR="00503198" w:rsidRDefault="00503198" w:rsidP="00503198">
      <w:pPr>
        <w:pStyle w:val="Heading2"/>
      </w:pPr>
      <w:bookmarkStart w:id="837" w:name="_Toc259721479"/>
      <w:bookmarkStart w:id="838" w:name="_Toc275501826"/>
      <w:bookmarkStart w:id="839" w:name="_Toc371377344"/>
      <w:bookmarkStart w:id="840" w:name="_Toc21212379"/>
      <w:bookmarkStart w:id="841" w:name="CalendarSequence"/>
      <w:r>
        <w:t>CalendarSequence</w:t>
      </w:r>
      <w:bookmarkEnd w:id="837"/>
      <w:bookmarkEnd w:id="838"/>
      <w:bookmarkEnd w:id="839"/>
      <w:bookmarkEnd w:id="840"/>
      <w:bookmarkEnd w:id="8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47" o:spid="_x0000_s1165" style="position:absolute;left:0;text-align:left;margin-left:0;margin-top:0;width:50pt;height:50pt;z-index:249710080;visibility:hidden" coordsize="395,500" o:spt="100" o:preferrelative="t" adj="0,,0" path="">
                  <v:stroke joinstyle="round"/>
                  <v:formulas/>
                  <v:path o:connecttype="segments"/>
                  <o:lock v:ext="edit" selection="t"/>
                </v:shape>
              </w:pict>
            </w:r>
            <w:r w:rsidRPr="001978CB">
              <w:rPr>
                <w:noProof/>
              </w:rPr>
              <w:pict>
                <v:shape id="_x0000_s6735" type="#_x0000_t75" style="position:absolute;left:0;text-align:left;margin-left:26570.3pt;margin-top:7.05pt;width:329.95pt;height:304.3pt;z-index:-249705984;mso-wrap-edited:t;mso-position-horizontal:right" wrapcoords="128 9398 331 11176 10373 11265 10743 12017 10537 21398 21600 21547 21600 0 10618 64 10537 9174 128 9398" filled="t">
                  <v:imagedata r:id="rId192" o:title="CalendarSequence"/>
                  <w10:wrap type="tight"/>
                </v:shape>
              </w:pict>
            </w:r>
            <w:r w:rsidR="00503198">
              <w:t xml:space="preserve">A group item containing information that relates to a line on the </w:t>
            </w:r>
            <w:r w:rsidR="00C34614">
              <w:t>Calendar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CalendarSequenceNumber</w:t>
            </w:r>
          </w:p>
          <w:p w:rsidR="00503198" w:rsidRDefault="00503198" w:rsidP="00503198">
            <w:pPr>
              <w:pStyle w:val="Italic4"/>
            </w:pPr>
            <w:r>
              <w:t>CalendarSequenceNumber is mandatory. A single instance is required.</w:t>
            </w:r>
          </w:p>
          <w:p w:rsidR="00503198" w:rsidRDefault="00503198" w:rsidP="00503198">
            <w:pPr>
              <w:pStyle w:val="Normal4"/>
            </w:pPr>
            <w:r>
              <w:t xml:space="preserve">The sequential number that uniquely identifies the </w:t>
            </w:r>
            <w:r w:rsidR="00C34614">
              <w:t>Calendar</w:t>
            </w:r>
            <w:r>
              <w:t xml:space="preserve"> sequence within the </w:t>
            </w:r>
            <w:r w:rsidR="00C34614">
              <w:t>Calendar</w:t>
            </w:r>
            <w:r>
              <w:t xml:space="preserve"> </w:t>
            </w:r>
            <w:r w:rsidR="00ED105B">
              <w:t>e-Document</w:t>
            </w:r>
            <w:r>
              <w:t>.</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B356EE" w:rsidRDefault="00B356EE" w:rsidP="00B356EE">
            <w:pPr>
              <w:pStyle w:val="Bold4"/>
            </w:pPr>
            <w:r>
              <w:t>(choice)</w:t>
            </w:r>
          </w:p>
          <w:p w:rsidR="00B356EE" w:rsidRDefault="00B356EE" w:rsidP="00B356EE">
            <w:pPr>
              <w:pStyle w:val="Italic4"/>
            </w:pPr>
            <w:r>
              <w:t xml:space="preserve">[choice] is </w:t>
            </w:r>
            <w:r w:rsidR="004A2865" w:rsidRPr="004A2865">
              <w:t>optional. A single instance might exist</w:t>
            </w:r>
            <w:r>
              <w:t xml:space="preserve">. </w:t>
            </w:r>
          </w:p>
          <w:p w:rsidR="00B356EE" w:rsidRDefault="00B356EE" w:rsidP="00B356EE">
            <w:pPr>
              <w:pStyle w:val="Bold5"/>
            </w:pPr>
            <w:r>
              <w:t>SupplyPoint</w:t>
            </w:r>
          </w:p>
          <w:p w:rsidR="00B356EE" w:rsidRDefault="00B356EE" w:rsidP="00B356EE">
            <w:pPr>
              <w:pStyle w:val="Italic5"/>
            </w:pPr>
            <w:r>
              <w:t xml:space="preserve">SupplyPoint is </w:t>
            </w:r>
            <w:r w:rsidR="007D0B45" w:rsidRPr="007D0B45">
              <w:t>mandatory. One instance is required, multiple instances might exist</w:t>
            </w:r>
            <w:r>
              <w:t xml:space="preserve">. </w:t>
            </w:r>
          </w:p>
          <w:p w:rsidR="00B356EE" w:rsidRDefault="00B356EE" w:rsidP="00B356EE">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B356EE" w:rsidRDefault="00B356EE" w:rsidP="00B356EE">
            <w:pPr>
              <w:pStyle w:val="Bold5"/>
              <w:tabs>
                <w:tab w:val="center" w:pos="5247"/>
              </w:tabs>
            </w:pPr>
            <w:r>
              <w:t>LocationCode</w:t>
            </w:r>
            <w:r>
              <w:tab/>
            </w:r>
          </w:p>
          <w:p w:rsidR="00B356EE" w:rsidRDefault="00B356EE" w:rsidP="00B356EE">
            <w:pPr>
              <w:pStyle w:val="Italic5"/>
            </w:pPr>
            <w:r>
              <w:t xml:space="preserve">LocationCode is </w:t>
            </w:r>
            <w:r w:rsidR="007D0B45" w:rsidRPr="007D0B45">
              <w:t>mandatory. One instance is required, multiple instances might exist</w:t>
            </w:r>
            <w:r>
              <w:t xml:space="preserve">. </w:t>
            </w:r>
          </w:p>
          <w:p w:rsidR="00503198" w:rsidRDefault="00B356EE" w:rsidP="00B356EE">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503198">
              <w:t>.</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F83A2E" w:rsidRDefault="00F83A2E" w:rsidP="00F83A2E">
            <w:pPr>
              <w:pStyle w:val="Bold4"/>
            </w:pPr>
            <w:r>
              <w:t>ValidityPeriod</w:t>
            </w:r>
          </w:p>
          <w:p w:rsidR="00F83A2E" w:rsidRDefault="00F83A2E" w:rsidP="00F83A2E">
            <w:pPr>
              <w:pStyle w:val="Italic4"/>
            </w:pPr>
            <w:r>
              <w:t>ValidityPeriod is optional. A single instance might exist.</w:t>
            </w:r>
          </w:p>
          <w:p w:rsidR="00F83A2E" w:rsidRDefault="00F83A2E" w:rsidP="00503198">
            <w:pPr>
              <w:pStyle w:val="Normal4"/>
            </w:pPr>
            <w:r>
              <w:t>The validity period for a specific item, e.g. the validity period for an e-Document.</w:t>
            </w:r>
          </w:p>
          <w:p w:rsidR="00503198" w:rsidRDefault="00503198" w:rsidP="00503198">
            <w:pPr>
              <w:pStyle w:val="Bold4"/>
            </w:pPr>
            <w:r>
              <w:t>CalendarEntry</w:t>
            </w:r>
          </w:p>
          <w:p w:rsidR="00503198" w:rsidRDefault="00503198" w:rsidP="00503198">
            <w:pPr>
              <w:pStyle w:val="Italic4"/>
            </w:pPr>
            <w:r>
              <w:t>CalendarEntry is mandatory. One instance is required, multiple instances might exist.</w:t>
            </w:r>
          </w:p>
          <w:p w:rsidR="00503198" w:rsidRDefault="00503198" w:rsidP="00503198">
            <w:pPr>
              <w:pStyle w:val="Normal4"/>
            </w:pPr>
            <w:r>
              <w:t xml:space="preserve">Detailed description of the times and contingencies for the given LocationParty. </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42" w:name="_Toc259721480"/>
      <w:bookmarkStart w:id="843" w:name="_Toc275501827"/>
      <w:bookmarkStart w:id="844" w:name="_Toc371377345"/>
      <w:bookmarkStart w:id="845" w:name="_Toc21212380"/>
      <w:bookmarkStart w:id="846" w:name="CalendarSequenceNumber"/>
      <w:r>
        <w:t>CalendarSequenceNumber</w:t>
      </w:r>
      <w:bookmarkEnd w:id="842"/>
      <w:bookmarkEnd w:id="843"/>
      <w:bookmarkEnd w:id="844"/>
      <w:bookmarkEnd w:id="845"/>
      <w:bookmarkEnd w:id="8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48" o:spid="_x0000_s1166" style="position:absolute;left:0;text-align:left;margin-left:0;margin-top:0;width:50pt;height:50pt;z-index:249711104;visibility:hidden" coordsize="67,210" o:spt="100" o:preferrelative="t" adj="0,,0" path="">
                  <v:stroke joinstyle="round"/>
                  <v:formulas/>
                  <v:path o:connecttype="segments"/>
                  <o:lock v:ext="edit" selection="t"/>
                </v:shape>
              </w:pict>
            </w:r>
            <w:r w:rsidRPr="001978CB">
              <w:pict>
                <v:shape id="_x0000_s3141" style="position:absolute;left:0;text-align:left;margin-left:7740pt;margin-top:7.2pt;width:126pt;height:40.5pt;z-index:-252658176;mso-wrap-edited:t;mso-position-horizontal:right" coordsize="" o:spt="100" wrapcoords="-30 104 1000 104 1000 1105 1000 1105 -30 1105 -30 104" adj="0,,0" path="">
                  <v:stroke joinstyle="round"/>
                  <v:imagedata r:id="rId193" o:title="dc_148"/>
                  <v:formulas/>
                  <v:path o:connecttype="segments"/>
                  <w10:wrap type="tight"/>
                </v:shape>
              </w:pict>
            </w:r>
            <w:r w:rsidR="00503198">
              <w:t xml:space="preserve">The sequential number that uniquely identifies the </w:t>
            </w:r>
            <w:r w:rsidR="00C34614">
              <w:t>Calendar</w:t>
            </w:r>
            <w:r w:rsidR="00503198">
              <w:t xml:space="preserve"> sequence within the </w:t>
            </w:r>
            <w:r w:rsidR="00C34614">
              <w:t>Calendar</w:t>
            </w:r>
            <w:r w:rsidR="00503198">
              <w:t xml:space="preserve"> </w:t>
            </w:r>
            <w:r w:rsidR="00ED105B">
              <w:t>e-Document</w:t>
            </w:r>
            <w:r w:rsidR="00503198">
              <w:t>.</w:t>
            </w:r>
          </w:p>
        </w:tc>
      </w:tr>
    </w:tbl>
    <w:p w:rsidR="00503198" w:rsidRDefault="00503198" w:rsidP="00503198"/>
    <w:p w:rsidR="00503198" w:rsidRDefault="00503198" w:rsidP="00503198">
      <w:pPr>
        <w:pStyle w:val="Heading2"/>
      </w:pPr>
      <w:bookmarkStart w:id="847" w:name="_Toc259721481"/>
      <w:bookmarkStart w:id="848" w:name="_Toc275501828"/>
      <w:bookmarkStart w:id="849" w:name="_Toc371377346"/>
      <w:bookmarkStart w:id="850" w:name="_Toc21212381"/>
      <w:bookmarkStart w:id="851" w:name="CalendarStatus_a"/>
      <w:r>
        <w:t>CalendarStatus [attribute]</w:t>
      </w:r>
      <w:bookmarkEnd w:id="847"/>
      <w:bookmarkEnd w:id="848"/>
      <w:bookmarkEnd w:id="849"/>
      <w:bookmarkEnd w:id="850"/>
      <w:bookmarkEnd w:id="8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49" o:spid="_x0000_s1167" style="position:absolute;left:0;text-align:left;margin-left:0;margin-top:0;width:50pt;height:50pt;z-index:249712128;visibility:hidden" coordsize="89,205" o:spt="100" o:preferrelative="t" adj="0,,0" path="">
                  <v:stroke joinstyle="round"/>
                  <v:formulas/>
                  <v:path o:connecttype="segments"/>
                  <o:lock v:ext="edit" selection="t"/>
                </v:shape>
              </w:pict>
            </w:r>
            <w:r w:rsidRPr="001978CB">
              <w:pict>
                <v:shape id="_x0000_s3142" style="position:absolute;left:0;text-align:left;margin-left:7470pt;margin-top:7.2pt;width:123pt;height:53.25pt;z-index:-252657152;mso-wrap-edited:t;mso-position-horizontal:right" coordsize="" o:spt="100" wrapcoords="-30 0 1000 0 1000 1079 1000 1079 -30 1079 -30 0" adj="0,,0" path="">
                  <v:stroke joinstyle="round"/>
                  <v:imagedata r:id="rId194" o:title="dc_149"/>
                  <v:formulas/>
                  <v:path o:connecttype="segments"/>
                  <w10:wrap type="tight"/>
                </v:shape>
              </w:pict>
            </w:r>
            <w:r w:rsidR="00503198">
              <w:t xml:space="preserve">Identifies the status of the entire </w:t>
            </w:r>
            <w:r w:rsidR="00C34614">
              <w:t>Calendar</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w:t>
            </w:r>
            <w:r>
              <w:t>st version of that information.</w:t>
            </w:r>
          </w:p>
        </w:tc>
      </w:tr>
    </w:tbl>
    <w:p w:rsidR="00503198" w:rsidRDefault="00503198" w:rsidP="00503198"/>
    <w:p w:rsidR="00503198" w:rsidRDefault="00503198" w:rsidP="00503198">
      <w:pPr>
        <w:pStyle w:val="Heading2"/>
      </w:pPr>
      <w:bookmarkStart w:id="852" w:name="_Toc259721482"/>
      <w:bookmarkStart w:id="853" w:name="_Toc275501829"/>
      <w:bookmarkStart w:id="854" w:name="_Toc371377347"/>
      <w:bookmarkStart w:id="855" w:name="_Toc21212382"/>
      <w:bookmarkStart w:id="856" w:name="CalendarType_a"/>
      <w:r>
        <w:t>CalendarType [attribute]</w:t>
      </w:r>
      <w:bookmarkEnd w:id="852"/>
      <w:bookmarkEnd w:id="853"/>
      <w:bookmarkEnd w:id="854"/>
      <w:bookmarkEnd w:id="855"/>
      <w:bookmarkEnd w:id="8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50" o:spid="_x0000_s1168" style="position:absolute;left:0;text-align:left;margin-left:0;margin-top:0;width:50pt;height:50pt;z-index:249713152;visibility:hidden" coordsize="89,164" o:spt="100" o:preferrelative="t" adj="0,,0" path="">
                  <v:stroke joinstyle="round"/>
                  <v:formulas/>
                  <v:path o:connecttype="segments"/>
                  <o:lock v:ext="edit" selection="t"/>
                </v:shape>
              </w:pict>
            </w:r>
            <w:r w:rsidRPr="001978CB">
              <w:pict>
                <v:shape id="_x0000_s3143" style="position:absolute;left:0;text-align:left;margin-left:5242.5pt;margin-top:7.2pt;width:98.25pt;height:53.25pt;z-index:-252656128;mso-wrap-edited:t;mso-position-horizontal:right" coordsize="" o:spt="100" wrapcoords="-30 0 1000 0 1000 1079 1000 1079 -30 1079 -30 0" adj="0,,0" path="">
                  <v:stroke joinstyle="round"/>
                  <v:imagedata r:id="rId195" o:title="dc_150"/>
                  <v:formulas/>
                  <v:path o:connecttype="segments"/>
                  <w10:wrap type="tight"/>
                </v:shape>
              </w:pict>
            </w:r>
            <w:r w:rsidR="00503198">
              <w:t xml:space="preserve">Identifies the intention of the entire </w:t>
            </w:r>
            <w:r w:rsidR="00C34614">
              <w:t>Calendar</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LoadingSchedule</w:t>
            </w:r>
          </w:p>
          <w:p w:rsidR="00503198" w:rsidRDefault="00503198" w:rsidP="00503198">
            <w:pPr>
              <w:pStyle w:val="Normal3"/>
            </w:pPr>
            <w:r>
              <w:t>The schedule for transport vehicle loading.</w:t>
            </w:r>
          </w:p>
          <w:p w:rsidR="00503198" w:rsidRDefault="00503198" w:rsidP="00503198">
            <w:pPr>
              <w:pStyle w:val="Bold3"/>
            </w:pPr>
            <w:r>
              <w:t>OfficeSchedule</w:t>
            </w:r>
          </w:p>
          <w:p w:rsidR="00503198" w:rsidRDefault="00503198" w:rsidP="00503198">
            <w:pPr>
              <w:pStyle w:val="Normal3"/>
            </w:pPr>
            <w:r>
              <w:t>The schedule for office personnel.</w:t>
            </w:r>
          </w:p>
          <w:p w:rsidR="00503198" w:rsidRDefault="00503198" w:rsidP="00503198">
            <w:pPr>
              <w:pStyle w:val="Bold3"/>
            </w:pPr>
            <w:r>
              <w:t>SupportSchedule</w:t>
            </w:r>
          </w:p>
          <w:p w:rsidR="00503198" w:rsidRDefault="00503198" w:rsidP="00503198">
            <w:pPr>
              <w:pStyle w:val="Normal3"/>
            </w:pPr>
            <w:r>
              <w:t>The support schedule for transport operations.</w:t>
            </w:r>
          </w:p>
          <w:p w:rsidR="00503198" w:rsidRDefault="00503198" w:rsidP="00503198">
            <w:pPr>
              <w:pStyle w:val="Bold3"/>
            </w:pPr>
            <w:r>
              <w:t>UnloadingSchedule</w:t>
            </w:r>
          </w:p>
          <w:p w:rsidR="00503198" w:rsidRDefault="00503198" w:rsidP="00503198">
            <w:pPr>
              <w:pStyle w:val="Normal3"/>
            </w:pPr>
            <w:r>
              <w:t>The schedule for transport verhicle unloading.</w:t>
            </w:r>
          </w:p>
        </w:tc>
      </w:tr>
    </w:tbl>
    <w:p w:rsidR="00503198" w:rsidRDefault="00503198" w:rsidP="00503198"/>
    <w:p w:rsidR="00503198" w:rsidRDefault="00503198" w:rsidP="00503198">
      <w:pPr>
        <w:pStyle w:val="Heading2"/>
      </w:pPr>
      <w:bookmarkStart w:id="857" w:name="_Toc259721483"/>
      <w:bookmarkStart w:id="858" w:name="_Toc275501830"/>
      <w:bookmarkStart w:id="859" w:name="_Toc371377348"/>
      <w:bookmarkStart w:id="860" w:name="_Toc21212383"/>
      <w:bookmarkStart w:id="861" w:name="Calibration"/>
      <w:r w:rsidRPr="00D15AE7">
        <w:t>Calibration</w:t>
      </w:r>
      <w:bookmarkEnd w:id="857"/>
      <w:bookmarkEnd w:id="858"/>
      <w:bookmarkEnd w:id="859"/>
      <w:bookmarkEnd w:id="860"/>
      <w:bookmarkEnd w:id="86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1978CB" w:rsidP="00503198">
            <w:pPr>
              <w:pStyle w:val="Normal2"/>
            </w:pPr>
            <w:r w:rsidRPr="001978CB">
              <w:rPr>
                <w:noProof/>
              </w:rPr>
              <w:pict>
                <v:shape id="_x0000_s4018" type="#_x0000_t75" style="position:absolute;left:0;text-align:left;margin-left:19082.3pt;margin-top:7.05pt;width:246.75pt;height:113.25pt;z-index:-251853312;mso-wrap-edited:t;mso-position-horizontal:right" wrapcoords="9909 8650 333 8859 267 14295 10041 14228 10172 21810 21600 21457 21600 0 9909 496 9909 8650" filled="t">
                  <v:imagedata r:id="rId196" o:title="Calibration"/>
                  <w10:wrap type="tight"/>
                </v:shape>
              </w:pict>
            </w:r>
            <w:r w:rsidR="00503198" w:rsidRPr="00DC0DEF">
              <w:rPr>
                <w:noProof/>
              </w:rPr>
              <w:t>A grouping element that contains information about calibration of the measuring equipment</w:t>
            </w:r>
            <w:r w:rsidR="00503198">
              <w:rPr>
                <w:noProof/>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C02BD9">
            <w:pPr>
              <w:pStyle w:val="Bold4"/>
            </w:pPr>
            <w:r w:rsidRPr="00DC0DEF">
              <w:t>CalibrationNumber</w:t>
            </w:r>
          </w:p>
          <w:p w:rsidR="00503198" w:rsidRDefault="00503198" w:rsidP="00503198">
            <w:pPr>
              <w:pStyle w:val="Italic4"/>
            </w:pPr>
            <w:r w:rsidRPr="00DC0DEF">
              <w:t>CalibrationNumbe</w:t>
            </w:r>
            <w:r>
              <w:t>r is mandatory. A single instance is required.</w:t>
            </w:r>
          </w:p>
          <w:p w:rsidR="00503198" w:rsidRDefault="00503198" w:rsidP="00503198">
            <w:pPr>
              <w:pStyle w:val="Normal4"/>
            </w:pPr>
            <w:r w:rsidRPr="00DC0DEF">
              <w:t>A unique identifier for the calibration event</w:t>
            </w:r>
            <w:r>
              <w:t>.</w:t>
            </w:r>
          </w:p>
          <w:p w:rsidR="00503198" w:rsidRDefault="00503198" w:rsidP="00C02BD9">
            <w:pPr>
              <w:pStyle w:val="Bold4"/>
            </w:pPr>
            <w:r w:rsidRPr="00DC0DEF">
              <w:t xml:space="preserve">CalibrationDescription </w:t>
            </w:r>
          </w:p>
          <w:p w:rsidR="00503198" w:rsidRDefault="00503198" w:rsidP="00C02BD9">
            <w:pPr>
              <w:pStyle w:val="Italic4"/>
            </w:pPr>
            <w:r w:rsidRPr="008074C9">
              <w:t>CalibrationDescription is optional. Multiple instances might exist.</w:t>
            </w:r>
          </w:p>
          <w:p w:rsidR="00503198" w:rsidRPr="00C02BD9" w:rsidRDefault="00503198" w:rsidP="00C02BD9">
            <w:pPr>
              <w:pStyle w:val="Normal4"/>
            </w:pPr>
            <w:r w:rsidRPr="00C02BD9">
              <w:t>A text element describing the calibration event.</w:t>
            </w:r>
          </w:p>
          <w:p w:rsidR="00503198" w:rsidRDefault="00503198" w:rsidP="00C02BD9">
            <w:pPr>
              <w:pStyle w:val="Bold4"/>
            </w:pPr>
            <w:r>
              <w:t>CalibrationDate</w:t>
            </w:r>
            <w:r w:rsidRPr="00DC0DEF">
              <w:t xml:space="preserve"> </w:t>
            </w:r>
          </w:p>
          <w:p w:rsidR="00503198" w:rsidRDefault="00503198" w:rsidP="00C02BD9">
            <w:pPr>
              <w:pStyle w:val="Italic4"/>
            </w:pPr>
            <w:r w:rsidRPr="008074C9">
              <w:t>Calibrat</w:t>
            </w:r>
            <w:r>
              <w:t>ionDate</w:t>
            </w:r>
            <w:r w:rsidRPr="008074C9">
              <w:t xml:space="preserve"> is optional</w:t>
            </w:r>
            <w:r>
              <w:t xml:space="preserve"> </w:t>
            </w:r>
            <w:r w:rsidRPr="008074C9">
              <w:t>A single instance is required.</w:t>
            </w:r>
          </w:p>
          <w:p w:rsidR="00503198" w:rsidRPr="00C02BD9" w:rsidRDefault="00503198" w:rsidP="00C02BD9">
            <w:pPr>
              <w:pStyle w:val="Normal4"/>
            </w:pPr>
            <w:r w:rsidRPr="00C02BD9">
              <w:t>The date when calibration of the measuring equipment was done.</w:t>
            </w:r>
          </w:p>
        </w:tc>
      </w:tr>
    </w:tbl>
    <w:p w:rsidR="00503198" w:rsidRPr="00A466D0" w:rsidRDefault="00503198" w:rsidP="00503198"/>
    <w:p w:rsidR="00503198" w:rsidRDefault="00503198" w:rsidP="00503198">
      <w:pPr>
        <w:pStyle w:val="Heading2"/>
      </w:pPr>
      <w:bookmarkStart w:id="862" w:name="_Toc259721484"/>
      <w:bookmarkStart w:id="863" w:name="_Toc275501831"/>
      <w:bookmarkStart w:id="864" w:name="_Toc371377349"/>
      <w:bookmarkStart w:id="865" w:name="_Toc21212384"/>
      <w:bookmarkStart w:id="866" w:name="CalibrationDate"/>
      <w:r w:rsidRPr="00D15AE7">
        <w:t>Calibration</w:t>
      </w:r>
      <w:r w:rsidRPr="004C0154">
        <w:t>Date</w:t>
      </w:r>
      <w:bookmarkEnd w:id="862"/>
      <w:bookmarkEnd w:id="863"/>
      <w:bookmarkEnd w:id="864"/>
      <w:bookmarkEnd w:id="865"/>
      <w:bookmarkEnd w:id="86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1978CB" w:rsidP="00503198">
            <w:pPr>
              <w:pStyle w:val="Normal2"/>
            </w:pPr>
            <w:r>
              <w:rPr>
                <w:noProof/>
                <w:snapToGrid/>
                <w:lang w:val="sv-SE" w:eastAsia="sv-SE"/>
              </w:rPr>
              <w:pict>
                <v:shape id="_x0000_s4019" type="#_x0000_t75" style="position:absolute;left:0;text-align:left;margin-left:17327.3pt;margin-top:7.05pt;width:227.25pt;height:73.5pt;z-index:-251852288;mso-wrap-edited:t;mso-position-horizontal:right" wrapcoords="12623 6906 361 7567 432 14180 12623 13959 12765 20792 21600 21380 21600 0 12480 294 12623 6906" filled="t">
                  <v:imagedata r:id="rId197" o:title="CalibrationDate"/>
                  <w10:wrap type="tight"/>
                </v:shape>
              </w:pict>
            </w:r>
            <w:r w:rsidR="00503198" w:rsidRPr="00DC0DEF">
              <w:rPr>
                <w:noProof/>
              </w:rPr>
              <w:t>The date when calibration of the measuring equipment was done</w:t>
            </w:r>
            <w:r w:rsidR="00503198" w:rsidRPr="00741451">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 xml:space="preserve">hh:mm:ssZ indicates the time at Zulu (another name for UTC). </w:t>
            </w:r>
          </w:p>
          <w:p w:rsidR="00503198" w:rsidRDefault="00503198"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503198" w:rsidRPr="00A466D0" w:rsidRDefault="00503198" w:rsidP="00503198"/>
    <w:p w:rsidR="00503198" w:rsidRDefault="00503198" w:rsidP="00503198">
      <w:pPr>
        <w:pStyle w:val="Heading2"/>
      </w:pPr>
      <w:bookmarkStart w:id="867" w:name="_Toc259721485"/>
      <w:bookmarkStart w:id="868" w:name="_Toc275501832"/>
      <w:bookmarkStart w:id="869" w:name="_Toc371377350"/>
      <w:bookmarkStart w:id="870" w:name="_Toc21212385"/>
      <w:bookmarkStart w:id="871" w:name="CalibrationDescription"/>
      <w:r w:rsidRPr="00D44EF5">
        <w:t>Calibration</w:t>
      </w:r>
      <w:r w:rsidRPr="00D15AE7">
        <w:t>Description</w:t>
      </w:r>
      <w:bookmarkEnd w:id="867"/>
      <w:bookmarkEnd w:id="868"/>
      <w:bookmarkEnd w:id="869"/>
      <w:bookmarkEnd w:id="870"/>
      <w:bookmarkEnd w:id="87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D15AE7">
              <w:t>A text element describing the calibration event</w:t>
            </w:r>
            <w:r w:rsidRPr="00076276">
              <w:t>.</w:t>
            </w:r>
            <w:r w:rsidR="001978CB" w:rsidRPr="001978CB">
              <w:rPr>
                <w:noProof/>
              </w:rPr>
              <w:pict>
                <v:shape id="_x0000_s4017" type="#_x0000_t75" style="position:absolute;left:0;text-align:left;margin-left:7809.8pt;margin-top:7.05pt;width:121.5pt;height:37.5pt;z-index:-251854336;mso-position-horizontal:right;mso-position-horizontal-relative:text;mso-position-vertical-relative:text" wrapcoords="-133 0 -133 21168 21600 21168 21600 0 -133 0" filled="t">
                  <v:imagedata r:id="rId198" o:title="CalibrationDescription"/>
                  <w10:wrap type="tight"/>
                </v:shape>
              </w:pict>
            </w:r>
          </w:p>
        </w:tc>
      </w:tr>
    </w:tbl>
    <w:p w:rsidR="00503198" w:rsidRPr="00A466D0" w:rsidRDefault="00503198" w:rsidP="00503198"/>
    <w:p w:rsidR="00503198" w:rsidRPr="00906C80" w:rsidRDefault="00503198" w:rsidP="00906C80">
      <w:pPr>
        <w:pStyle w:val="Heading2"/>
      </w:pPr>
      <w:bookmarkStart w:id="872" w:name="_Toc259721486"/>
      <w:bookmarkStart w:id="873" w:name="_Toc275501833"/>
      <w:bookmarkStart w:id="874" w:name="_Toc371377351"/>
      <w:bookmarkStart w:id="875" w:name="_Toc21212386"/>
      <w:bookmarkStart w:id="876" w:name="CalibrationNumber"/>
      <w:r w:rsidRPr="00906C80">
        <w:t>CalibrationNumber</w:t>
      </w:r>
      <w:bookmarkEnd w:id="872"/>
      <w:bookmarkEnd w:id="873"/>
      <w:bookmarkEnd w:id="874"/>
      <w:bookmarkEnd w:id="875"/>
      <w:bookmarkEnd w:id="87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D44EF5">
              <w:t>A unique identifier for the calibration event</w:t>
            </w:r>
            <w:r w:rsidRPr="00076276">
              <w:t>.</w:t>
            </w:r>
            <w:r w:rsidR="001978CB" w:rsidRPr="001978CB">
              <w:rPr>
                <w:noProof/>
              </w:rPr>
              <w:pict>
                <v:shape id="_x0000_s4016" type="#_x0000_t75" style="position:absolute;left:0;text-align:left;margin-left:6527.3pt;margin-top:7.05pt;width:107.25pt;height:37.5pt;z-index:-251855360;mso-position-horizontal:right;mso-position-horizontal-relative:text;mso-position-vertical-relative:text" wrapcoords="-151 0 -151 21168 21600 21168 21600 0 -151 0" filled="t">
                  <v:imagedata r:id="rId199" o:title="CalibrationNumber"/>
                  <w10:wrap type="tight"/>
                </v:shape>
              </w:pict>
            </w:r>
          </w:p>
        </w:tc>
      </w:tr>
    </w:tbl>
    <w:p w:rsidR="00503198" w:rsidRDefault="00503198" w:rsidP="00503198"/>
    <w:p w:rsidR="00503198" w:rsidRDefault="00503198" w:rsidP="00503198">
      <w:pPr>
        <w:pStyle w:val="Heading2"/>
      </w:pPr>
      <w:bookmarkStart w:id="877" w:name="_Toc259721487"/>
      <w:bookmarkStart w:id="878" w:name="_Toc275501834"/>
      <w:bookmarkStart w:id="879" w:name="_Toc371377352"/>
      <w:bookmarkStart w:id="880" w:name="_Toc21212387"/>
      <w:bookmarkStart w:id="881" w:name="Caliper"/>
      <w:r>
        <w:t>Caliper</w:t>
      </w:r>
      <w:bookmarkEnd w:id="877"/>
      <w:bookmarkEnd w:id="878"/>
      <w:bookmarkEnd w:id="879"/>
      <w:bookmarkEnd w:id="880"/>
      <w:bookmarkEnd w:id="8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51" o:spid="_x0000_s1169" style="position:absolute;left:0;text-align:left;margin-left:0;margin-top:0;width:50pt;height:50pt;z-index:249714176;visibility:hidden" coordsize="678,465" o:spt="100" o:preferrelative="t" adj="0,,0" path="">
                  <v:stroke joinstyle="round"/>
                  <v:formulas/>
                  <v:path o:connecttype="segments"/>
                  <o:lock v:ext="edit" selection="t"/>
                </v:shape>
              </w:pict>
            </w:r>
            <w:r>
              <w:rPr>
                <w:noProof/>
                <w:snapToGrid/>
                <w:lang w:val="sv-SE" w:eastAsia="sv-SE"/>
              </w:rPr>
              <w:pict>
                <v:shape id="_x0000_s6967" type="#_x0000_t75" style="position:absolute;left:0;text-align:left;margin-left:18508.55pt;margin-top:7.05pt;width:326.25pt;height:495.75pt;z-index:-249537024;mso-wrap-edited:t;mso-position-horizontal:right;mso-position-horizontal-relative:text;mso-position-vertical:absolute;mso-position-vertical-relative:text" wrapcoords="351 5947 391 7725 8494 7647 8137 21528 21600 21567 21600 0 8494 13 8455 6026 351 5947" filled="t">
                  <v:imagedata r:id="rId200" o:title="Caliper"/>
                  <w10:wrap type="tight"/>
                </v:shape>
              </w:pict>
            </w:r>
            <w:r w:rsidR="00503198">
              <w:t>The thickness of a sheet of paper under standard test conditions.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882" w:name="_Toc259721488"/>
      <w:bookmarkStart w:id="883" w:name="_Toc275501835"/>
      <w:bookmarkStart w:id="884" w:name="_Toc371377353"/>
      <w:bookmarkStart w:id="885" w:name="_Toc21212388"/>
      <w:bookmarkStart w:id="886" w:name="CallOff"/>
      <w:r>
        <w:t>CallOff</w:t>
      </w:r>
      <w:bookmarkEnd w:id="882"/>
      <w:bookmarkEnd w:id="883"/>
      <w:bookmarkEnd w:id="884"/>
      <w:bookmarkEnd w:id="885"/>
      <w:bookmarkEnd w:id="886"/>
    </w:p>
    <w:tbl>
      <w:tblPr>
        <w:tblW w:w="5000" w:type="pct"/>
        <w:tblCellMar>
          <w:top w:w="144" w:type="dxa"/>
          <w:left w:w="115" w:type="dxa"/>
          <w:right w:w="115" w:type="dxa"/>
        </w:tblCellMar>
        <w:tblLook w:val="01E0"/>
      </w:tblPr>
      <w:tblGrid>
        <w:gridCol w:w="9584"/>
      </w:tblGrid>
      <w:tr w:rsidR="00503198" w:rsidTr="00503198">
        <w:tc>
          <w:tcPr>
            <w:tcW w:w="5000" w:type="pct"/>
          </w:tcPr>
          <w:p w:rsidR="00D71892" w:rsidRDefault="001978CB" w:rsidP="00D71892">
            <w:pPr>
              <w:pStyle w:val="Normal2"/>
            </w:pPr>
            <w:r w:rsidRPr="001978CB">
              <w:pict>
                <v:shape id="_x0000_s3145" style="position:absolute;left:0;text-align:left;margin-left:16065.25pt;margin-top:7pt;width:215.7pt;height:264.7pt;z-index:-252654080;mso-wrap-edited:t;mso-position-horizontal:right" coordsize="" o:spt="100" wrapcoords="-30 407 217 407 217 15 542 15 542 15 542 0 1000 0 1000 0 1000 1016 542 1016 542 907 217 907 217 511 -30 511 -30 407" adj="0,,0" path="">
                  <v:stroke joinstyle="round"/>
                  <v:imagedata r:id="rId201" o:title="dc_152"/>
                  <v:formulas/>
                  <v:path o:connecttype="segments"/>
                  <w10:wrap type="tight"/>
                </v:shape>
              </w:pict>
            </w:r>
            <w:r w:rsidRPr="001978CB">
              <w:pict>
                <v:shape id="dc_152" o:spid="_x0000_s1170" style="position:absolute;left:0;text-align:left;margin-left:0;margin-top:0;width:50pt;height:50pt;z-index:249715200;visibility:hidden" coordsize="447,367" o:spt="100" o:preferrelative="t" adj="0,,0" path="">
                  <v:stroke joinstyle="round"/>
                  <v:formulas/>
                  <v:path o:connecttype="segments"/>
                  <o:lock v:ext="edit" selection="t"/>
                </v:shape>
              </w:pict>
            </w:r>
            <w:r w:rsidR="00503198">
              <w:t xml:space="preserve">The </w:t>
            </w:r>
            <w:r w:rsidR="00D71892">
              <w:t>CallOff element is the root element for the CallOff e-Document.</w:t>
            </w:r>
          </w:p>
          <w:p w:rsidR="00450C40" w:rsidRDefault="00D71892" w:rsidP="00450C40">
            <w:pPr>
              <w:pStyle w:val="Normal2"/>
            </w:pPr>
            <w:r>
              <w:t xml:space="preserve">A </w:t>
            </w:r>
            <w:r w:rsidR="00C34614">
              <w:t xml:space="preserve">CallOff </w:t>
            </w:r>
            <w:r>
              <w:t>is a delivery schedule for product(s). Products to be delivered can be specified by product specifications or by purchase orders. Any party as agreed in a Trading Par</w:t>
            </w:r>
            <w:r w:rsidR="00C34614">
              <w:t>tner Agreement can send a CallO</w:t>
            </w:r>
            <w:r>
              <w:t xml:space="preserve">ff. Each line item in a </w:t>
            </w:r>
            <w:r w:rsidR="00C34614">
              <w:t xml:space="preserve">CallOff </w:t>
            </w:r>
            <w:r>
              <w:t xml:space="preserve">refers either to a product included in a </w:t>
            </w:r>
            <w:r w:rsidR="00D41641">
              <w:t>PurchaseOrder</w:t>
            </w:r>
            <w:r>
              <w:t xml:space="preserve"> or to the product specifications contained in the line item. The </w:t>
            </w:r>
            <w:r w:rsidR="00C34614">
              <w:t xml:space="preserve">CallOff </w:t>
            </w:r>
            <w:r>
              <w:t xml:space="preserve">specifies delivery schedule(s) and quantities for product(s) to be delivered. The schedule may define a specific date and/or time for delivery or include a time range. All products covered by a </w:t>
            </w:r>
            <w:r w:rsidR="00C34614">
              <w:t xml:space="preserve">CallOff </w:t>
            </w:r>
            <w:r>
              <w:t>must be delivered to a single location</w:t>
            </w:r>
            <w:r w:rsidR="00503198">
              <w:t>.</w:t>
            </w:r>
          </w:p>
          <w:p w:rsidR="00503198" w:rsidRDefault="00503198" w:rsidP="00503198">
            <w:pPr>
              <w:pStyle w:val="Bold3"/>
            </w:pPr>
            <w:r>
              <w:t>CallOffType [attribute]</w:t>
            </w:r>
          </w:p>
          <w:p w:rsidR="00503198" w:rsidRDefault="00503198" w:rsidP="00503198">
            <w:pPr>
              <w:pStyle w:val="Italic3"/>
            </w:pPr>
            <w:r>
              <w:t>CallOffType is mandatory. A single instance is required.</w:t>
            </w:r>
          </w:p>
          <w:p w:rsidR="00503198" w:rsidRDefault="00503198" w:rsidP="00503198">
            <w:pPr>
              <w:pStyle w:val="Normal3"/>
            </w:pPr>
            <w:r>
              <w:t xml:space="preserve">CallOffType defines the type of </w:t>
            </w:r>
            <w:r w:rsidR="00C34614">
              <w:t>CallOff</w:t>
            </w:r>
            <w:r>
              <w:t>.</w:t>
            </w:r>
          </w:p>
          <w:p w:rsidR="00503198" w:rsidRDefault="00503198" w:rsidP="00503198">
            <w:pPr>
              <w:pStyle w:val="Normal3"/>
            </w:pPr>
            <w:r>
              <w:t>Refer to CallOffType definition for any enumerations.</w:t>
            </w:r>
          </w:p>
          <w:p w:rsidR="00503198" w:rsidRDefault="00503198" w:rsidP="00503198">
            <w:pPr>
              <w:pStyle w:val="Bold3"/>
            </w:pPr>
            <w:r>
              <w:t>CallOffStatusType [attribute]</w:t>
            </w:r>
          </w:p>
          <w:p w:rsidR="00503198" w:rsidRDefault="00503198" w:rsidP="00503198">
            <w:pPr>
              <w:pStyle w:val="Italic3"/>
            </w:pPr>
            <w:r>
              <w:t>CallOffStatusType is mandatory. A single instance is required.</w:t>
            </w:r>
          </w:p>
          <w:p w:rsidR="00503198" w:rsidRDefault="00503198" w:rsidP="00503198">
            <w:pPr>
              <w:pStyle w:val="Normal3"/>
            </w:pPr>
            <w:r>
              <w:t xml:space="preserve">Identifies the status of the entire </w:t>
            </w:r>
            <w:r w:rsidR="00C34614">
              <w:t>CallOff</w:t>
            </w:r>
            <w:r>
              <w:t xml:space="preserve"> (in other words, at the root level).</w:t>
            </w:r>
          </w:p>
          <w:p w:rsidR="00503198" w:rsidRDefault="00503198" w:rsidP="00503198">
            <w:pPr>
              <w:pStyle w:val="Normal3"/>
            </w:pPr>
            <w:r>
              <w:t>Refer to CallOffStatusType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CallOffHeader</w:t>
            </w:r>
          </w:p>
          <w:p w:rsidR="00503198" w:rsidRDefault="00503198" w:rsidP="00503198">
            <w:pPr>
              <w:pStyle w:val="Italic4"/>
            </w:pPr>
            <w:r>
              <w:t>CallOffHeader is mandatory. A single instance is required.</w:t>
            </w:r>
          </w:p>
          <w:p w:rsidR="00503198" w:rsidRDefault="00503198" w:rsidP="00503198">
            <w:pPr>
              <w:pStyle w:val="Normal4"/>
            </w:pPr>
            <w:r>
              <w:t xml:space="preserve">A group item containing generic information applicable to the entire </w:t>
            </w:r>
            <w:r w:rsidR="00C34614">
              <w:t>CallOff</w:t>
            </w:r>
            <w:r>
              <w:t>.</w:t>
            </w:r>
          </w:p>
          <w:p w:rsidR="00503198" w:rsidRDefault="00503198" w:rsidP="00503198">
            <w:pPr>
              <w:pStyle w:val="Bold4"/>
            </w:pPr>
            <w:r>
              <w:t>CallOffLineItem</w:t>
            </w:r>
          </w:p>
          <w:p w:rsidR="00503198" w:rsidRDefault="00503198" w:rsidP="00503198">
            <w:pPr>
              <w:pStyle w:val="Italic4"/>
            </w:pPr>
            <w:r>
              <w:t>CallOffLineItem is mandatory. One instance is required, multiple instances might exist.</w:t>
            </w:r>
          </w:p>
          <w:p w:rsidR="00503198" w:rsidRDefault="00503198" w:rsidP="00503198">
            <w:pPr>
              <w:pStyle w:val="Normal4"/>
            </w:pPr>
            <w:r>
              <w:t xml:space="preserve">A group item containing information that relates to a line on the </w:t>
            </w:r>
            <w:r w:rsidR="00C34614">
              <w:t>CallOff</w:t>
            </w:r>
            <w:r>
              <w:t>.</w:t>
            </w:r>
          </w:p>
          <w:p w:rsidR="00503198" w:rsidRDefault="00503198" w:rsidP="00503198">
            <w:pPr>
              <w:pStyle w:val="Bold4"/>
            </w:pPr>
            <w:r>
              <w:t>CallOffSummary</w:t>
            </w:r>
          </w:p>
          <w:p w:rsidR="00503198" w:rsidRDefault="00503198" w:rsidP="00503198">
            <w:pPr>
              <w:pStyle w:val="Italic4"/>
            </w:pPr>
            <w:r>
              <w:t>CallOffSummary is optional. A single instance might exist.</w:t>
            </w:r>
          </w:p>
          <w:p w:rsidR="00503198" w:rsidRDefault="00503198" w:rsidP="00503198">
            <w:pPr>
              <w:pStyle w:val="Normal4"/>
            </w:pPr>
            <w:r>
              <w:t xml:space="preserve">Contains summary information that applies to the </w:t>
            </w:r>
            <w:r w:rsidR="00C34614">
              <w:t>CallOff</w:t>
            </w:r>
            <w:r>
              <w:t>.</w:t>
            </w:r>
          </w:p>
        </w:tc>
      </w:tr>
    </w:tbl>
    <w:p w:rsidR="00503198" w:rsidRDefault="00503198" w:rsidP="00503198"/>
    <w:p w:rsidR="00503198" w:rsidRDefault="00503198" w:rsidP="00503198">
      <w:pPr>
        <w:pStyle w:val="Heading2"/>
      </w:pPr>
      <w:bookmarkStart w:id="887" w:name="_Toc259721489"/>
      <w:bookmarkStart w:id="888" w:name="_Toc275501836"/>
      <w:bookmarkStart w:id="889" w:name="_Toc371377354"/>
      <w:bookmarkStart w:id="890" w:name="_Toc21212389"/>
      <w:bookmarkStart w:id="891" w:name="CallOffConfirmationIssuedDate"/>
      <w:r>
        <w:t>CallOffConfirmationIssuedDate</w:t>
      </w:r>
      <w:bookmarkEnd w:id="887"/>
      <w:bookmarkEnd w:id="888"/>
      <w:bookmarkEnd w:id="889"/>
      <w:bookmarkEnd w:id="890"/>
      <w:bookmarkEnd w:id="8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53" o:spid="_x0000_s1171" style="position:absolute;left:0;text-align:left;margin-left:0;margin-top:0;width:50pt;height:50pt;z-index:249716224;visibility:hidden" coordsize="139,492" o:spt="100" o:preferrelative="t" adj="0,,0" path="">
                  <v:stroke joinstyle="round"/>
                  <v:formulas/>
                  <v:path o:connecttype="segments"/>
                  <o:lock v:ext="edit" selection="t"/>
                </v:shape>
              </w:pict>
            </w:r>
            <w:r w:rsidRPr="001978CB">
              <w:pict>
                <v:shape id="_x0000_s3146" style="position:absolute;left:0;text-align:left;margin-left:22995pt;margin-top:7.2pt;width:295.5pt;height:83.25pt;z-index:-252653056;mso-wrap-edited:t;mso-position-horizontal:right" coordsize="" o:spt="100" wrapcoords="-30 424 459 424 701 424 701 151 701 151 701 0 1000 0 1000 0 1000 1051 701 1051 701 763 459 763 459 756 -30 756 -30 424" adj="0,,0" path="">
                  <v:stroke joinstyle="round"/>
                  <v:imagedata r:id="rId202" o:title="dc_153"/>
                  <v:formulas/>
                  <v:path o:connecttype="segments"/>
                  <w10:wrap type="tight"/>
                </v:shape>
              </w:pict>
            </w:r>
            <w:r w:rsidR="00503198">
              <w:t xml:space="preserve">The Date and Time on which the </w:t>
            </w:r>
            <w:r w:rsidR="00C34614">
              <w:t>CallOff</w:t>
            </w:r>
            <w:r w:rsidR="00503198">
              <w:t xml:space="preserve"> confirmation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892" w:name="_Toc259721490"/>
      <w:bookmarkStart w:id="893" w:name="_Toc275501837"/>
      <w:bookmarkStart w:id="894" w:name="_Toc371377355"/>
      <w:bookmarkStart w:id="895" w:name="_Toc21212390"/>
      <w:bookmarkStart w:id="896" w:name="CallOffConfirmationLineItemNumber"/>
      <w:r>
        <w:t>CallOffConfirmationLineItemNumber</w:t>
      </w:r>
      <w:bookmarkEnd w:id="892"/>
      <w:bookmarkEnd w:id="893"/>
      <w:bookmarkEnd w:id="894"/>
      <w:bookmarkEnd w:id="895"/>
      <w:bookmarkEnd w:id="8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54" o:spid="_x0000_s1172" style="position:absolute;left:0;text-align:left;margin-left:0;margin-top:0;width:50pt;height:50pt;z-index:249717248;visibility:hidden" coordsize="67,275" o:spt="100" o:preferrelative="t" adj="0,,0" path="">
                  <v:stroke joinstyle="round"/>
                  <v:formulas/>
                  <v:path o:connecttype="segments"/>
                  <o:lock v:ext="edit" selection="t"/>
                </v:shape>
              </w:pict>
            </w:r>
            <w:r w:rsidRPr="001978CB">
              <w:pict>
                <v:shape id="_x0000_s3147" style="position:absolute;left:0;text-align:left;margin-left:11250pt;margin-top:7.2pt;width:165pt;height:40.5pt;z-index:-252652032;mso-wrap-edited:t;mso-position-horizontal:right" coordsize="" o:spt="100" wrapcoords="-30 104 1000 104 1000 1105 1000 1105 -30 1105 -30 104" adj="0,,0" path="">
                  <v:stroke joinstyle="round"/>
                  <v:imagedata r:id="rId203" o:title="dc_154"/>
                  <v:formulas/>
                  <v:path o:connecttype="segments"/>
                  <w10:wrap type="tight"/>
                </v:shape>
              </w:pict>
            </w:r>
            <w:r w:rsidR="00503198">
              <w:t xml:space="preserve">The sequential number that uniquely identifies the </w:t>
            </w:r>
            <w:r w:rsidR="00C34614">
              <w:t>CallOff</w:t>
            </w:r>
            <w:r w:rsidR="00503198">
              <w:t xml:space="preserve"> confirmation line item.</w:t>
            </w:r>
          </w:p>
        </w:tc>
      </w:tr>
    </w:tbl>
    <w:p w:rsidR="00503198" w:rsidRDefault="00503198" w:rsidP="00503198"/>
    <w:p w:rsidR="00503198" w:rsidRDefault="00503198" w:rsidP="00503198">
      <w:pPr>
        <w:pStyle w:val="Heading2"/>
      </w:pPr>
      <w:bookmarkStart w:id="897" w:name="_Toc259721491"/>
      <w:bookmarkStart w:id="898" w:name="_Toc275501838"/>
      <w:bookmarkStart w:id="899" w:name="_Toc371377356"/>
      <w:bookmarkStart w:id="900" w:name="_Toc21212391"/>
      <w:bookmarkStart w:id="901" w:name="CallOffConfirmationNumber"/>
      <w:r>
        <w:t>CallOffConfirmationNumber</w:t>
      </w:r>
      <w:bookmarkEnd w:id="897"/>
      <w:bookmarkEnd w:id="898"/>
      <w:bookmarkEnd w:id="899"/>
      <w:bookmarkEnd w:id="900"/>
      <w:bookmarkEnd w:id="9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55" o:spid="_x0000_s1173" style="position:absolute;left:0;text-align:left;margin-left:0;margin-top:0;width:50pt;height:50pt;z-index:249718272;visibility:hidden" coordsize="67,217" o:spt="100" o:preferrelative="t" adj="0,,0" path="">
                  <v:stroke joinstyle="round"/>
                  <v:formulas/>
                  <v:path o:connecttype="segments"/>
                  <o:lock v:ext="edit" selection="t"/>
                </v:shape>
              </w:pict>
            </w:r>
            <w:r w:rsidRPr="001978CB">
              <w:pict>
                <v:shape id="_x0000_s3148" style="position:absolute;left:0;text-align:left;margin-left:8145pt;margin-top:7.2pt;width:130.5pt;height:40.5pt;z-index:-252651008;mso-wrap-edited:t;mso-position-horizontal:right" coordsize="" o:spt="100" wrapcoords="-30 104 1000 104 1000 1105 1000 1105 -30 1105 -30 104" adj="0,,0" path="">
                  <v:stroke joinstyle="round"/>
                  <v:imagedata r:id="rId204" o:title="dc_155"/>
                  <v:formulas/>
                  <v:path o:connecttype="segments"/>
                  <w10:wrap type="tight"/>
                </v:shape>
              </w:pict>
            </w:r>
            <w:r w:rsidR="00503198">
              <w:t xml:space="preserve">The unique identifier given to the </w:t>
            </w:r>
            <w:r w:rsidR="00C34614">
              <w:t>CallOff</w:t>
            </w:r>
            <w:r w:rsidR="00503198">
              <w:t xml:space="preserve"> confirmation.</w:t>
            </w:r>
          </w:p>
        </w:tc>
      </w:tr>
    </w:tbl>
    <w:p w:rsidR="00503198" w:rsidRDefault="00503198" w:rsidP="00503198"/>
    <w:p w:rsidR="00503198" w:rsidRDefault="00503198" w:rsidP="00503198">
      <w:pPr>
        <w:pStyle w:val="Heading2"/>
      </w:pPr>
      <w:bookmarkStart w:id="902" w:name="_Toc259721492"/>
      <w:bookmarkStart w:id="903" w:name="_Toc275501839"/>
      <w:bookmarkStart w:id="904" w:name="_Toc371377357"/>
      <w:bookmarkStart w:id="905" w:name="_Toc21212392"/>
      <w:bookmarkStart w:id="906" w:name="CallOffHeader"/>
      <w:r>
        <w:t>CallOffHeader</w:t>
      </w:r>
      <w:bookmarkEnd w:id="902"/>
      <w:bookmarkEnd w:id="903"/>
      <w:bookmarkEnd w:id="904"/>
      <w:bookmarkEnd w:id="905"/>
      <w:bookmarkEnd w:id="9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56" o:spid="_x0000_s1174" style="position:absolute;left:0;text-align:left;margin-left:0;margin-top:0;width:50pt;height:50pt;z-index:249719296;visibility:hidden" coordsize="946,524" o:spt="100" o:preferrelative="t" adj="0,,0" path="">
                  <v:stroke joinstyle="round"/>
                  <v:formulas/>
                  <v:path o:connecttype="segments"/>
                  <o:lock v:ext="edit" selection="t"/>
                </v:shape>
              </w:pict>
            </w:r>
            <w:r>
              <w:rPr>
                <w:noProof/>
                <w:snapToGrid/>
                <w:lang w:val="sv-SE" w:eastAsia="sv-SE"/>
              </w:rPr>
              <w:pict>
                <v:shape id="_x0000_s6867" type="#_x0000_t75" style="position:absolute;left:0;text-align:left;margin-left:25221.55pt;margin-top:7.05pt;width:353.25pt;height:616.5pt;z-index:-249608704;mso-wrap-edited:t;mso-position-horizontal:right" wrapcoords="214 5816 361 6741 5937 6846 6084 11996 9056 12102 8872 21540 21600 21574 21600 0 5754 -49 5827 5774 214 5816" filled="t">
                  <v:imagedata r:id="rId205" o:title="CallOffHeader"/>
                  <w10:wrap type="tight"/>
                </v:shape>
              </w:pict>
            </w:r>
            <w:r w:rsidR="00503198">
              <w:t xml:space="preserve">A group item containing generic information applicable to the entire </w:t>
            </w:r>
            <w:r w:rsidR="00C34614">
              <w:t>CallOff</w:t>
            </w:r>
            <w:r w:rsidR="00503198">
              <w:t>.</w:t>
            </w:r>
          </w:p>
          <w:p w:rsidR="00503198" w:rsidRDefault="00503198" w:rsidP="00503198">
            <w:pPr>
              <w:pStyle w:val="Bold3"/>
            </w:pPr>
            <w:r>
              <w:t>CallOffHeaderStatusType [attribute]</w:t>
            </w:r>
          </w:p>
          <w:p w:rsidR="00503198" w:rsidRDefault="00503198" w:rsidP="00503198">
            <w:pPr>
              <w:pStyle w:val="Italic3"/>
            </w:pPr>
            <w:r>
              <w:t>CallOffHeaderStatusType is optional. A single instance might exist.</w:t>
            </w:r>
          </w:p>
          <w:p w:rsidR="00503198" w:rsidRDefault="00503198" w:rsidP="00503198">
            <w:pPr>
              <w:pStyle w:val="Normal3"/>
            </w:pPr>
            <w:r>
              <w:t xml:space="preserve">CallOffHeaderStatusType defines the status of the </w:t>
            </w:r>
            <w:r w:rsidR="00C34614">
              <w:t>CallOff</w:t>
            </w:r>
            <w:r>
              <w:t xml:space="preserve"> header.</w:t>
            </w:r>
          </w:p>
          <w:p w:rsidR="00503198" w:rsidRDefault="00503198" w:rsidP="00503198">
            <w:pPr>
              <w:pStyle w:val="Normal3"/>
            </w:pPr>
            <w:r>
              <w:t>Refer to CallOffHeaderStatusType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CallOffInformation</w:t>
            </w:r>
          </w:p>
          <w:p w:rsidR="00503198" w:rsidRDefault="00503198" w:rsidP="00503198">
            <w:pPr>
              <w:pStyle w:val="Italic4"/>
            </w:pPr>
            <w:r>
              <w:t>CallOffInformation is mandatory. A single instance is required.</w:t>
            </w:r>
          </w:p>
          <w:p w:rsidR="00503198" w:rsidRDefault="00503198" w:rsidP="00503198">
            <w:pPr>
              <w:pStyle w:val="Normal4"/>
            </w:pPr>
            <w:r>
              <w:t xml:space="preserve">A group item containing information unique to the </w:t>
            </w:r>
            <w:r w:rsidR="00C34614">
              <w:t>CallOff</w:t>
            </w:r>
            <w:r>
              <w:t xml:space="preserve"> which is generated and supplied by the buyer, seller, or any party involved.</w:t>
            </w:r>
          </w:p>
          <w:p w:rsidR="00503198" w:rsidRDefault="00503198" w:rsidP="00503198">
            <w:pPr>
              <w:pStyle w:val="Bold4"/>
            </w:pPr>
            <w:r>
              <w:t>BuyerParty</w:t>
            </w:r>
          </w:p>
          <w:p w:rsidR="00503198" w:rsidRDefault="00503198" w:rsidP="00503198">
            <w:pPr>
              <w:pStyle w:val="Italic4"/>
            </w:pPr>
            <w:r>
              <w:t xml:space="preserve">BuyerParty </w:t>
            </w:r>
            <w:r w:rsidR="00210AC6">
              <w:t>is optional. A single instance might exist</w:t>
            </w:r>
            <w:r>
              <w: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mandatory. A single instance is required.</w:t>
            </w:r>
          </w:p>
          <w:p w:rsidR="00503198" w:rsidRDefault="00503198" w:rsidP="00503198">
            <w:pPr>
              <w:pStyle w:val="Normal4"/>
            </w:pPr>
            <w:r>
              <w:t>A group item that provides information important for the Ship-To Party.</w:t>
            </w:r>
          </w:p>
          <w:p w:rsidR="00503198" w:rsidRDefault="00503198" w:rsidP="00503198">
            <w:pPr>
              <w:pStyle w:val="Normal4"/>
            </w:pP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907" w:name="_Toc259721493"/>
      <w:bookmarkStart w:id="908" w:name="_Toc275501840"/>
      <w:bookmarkStart w:id="909" w:name="_Toc371377358"/>
      <w:bookmarkStart w:id="910" w:name="_Toc21212393"/>
      <w:bookmarkStart w:id="911" w:name="CallOffHeaderStatusType_a"/>
      <w:r>
        <w:t>CallOffHeaderStatusType [attribute]</w:t>
      </w:r>
      <w:bookmarkEnd w:id="907"/>
      <w:bookmarkEnd w:id="908"/>
      <w:bookmarkEnd w:id="909"/>
      <w:bookmarkEnd w:id="910"/>
    </w:p>
    <w:bookmarkEnd w:id="911"/>
    <w:p w:rsidR="00503198" w:rsidRDefault="001978CB" w:rsidP="00503198">
      <w:pPr>
        <w:pStyle w:val="Normal2"/>
      </w:pPr>
      <w:r w:rsidRPr="001978CB">
        <w:pict>
          <v:shape id="dc_157" o:spid="_x0000_s3958" style="position:absolute;left:0;text-align:left;margin-left:0;margin-top:0;width:50pt;height:50pt;z-index:251409920;visibility:hidden" coordsize="89,237" o:spt="100" o:preferrelative="t" adj="0,,0" path="">
            <v:stroke joinstyle="round"/>
            <v:formulas/>
            <v:path o:connecttype="segments"/>
            <o:lock v:ext="edit" selection="t"/>
          </v:shape>
        </w:pict>
      </w:r>
      <w:r w:rsidRPr="001978CB">
        <w:pict>
          <v:shape id="_x0000_s3959" style="position:absolute;left:0;text-align:left;margin-left:9225pt;margin-top:7.2pt;width:142.5pt;height:53.25pt;z-index:-251905536;mso-wrap-edited:t;mso-position-horizontal:right" coordsize="" o:spt="100" wrapcoords="-30 0 1000 0 1000 1079 1000 1079 -30 1079 -30 0" adj="0,,0" path="">
            <v:stroke joinstyle="round"/>
            <v:imagedata r:id="rId206" o:title="dc_157"/>
            <v:formulas/>
            <v:path o:connecttype="segments"/>
            <w10:wrap type="tight"/>
          </v:shape>
        </w:pict>
      </w:r>
      <w:r w:rsidR="00503198">
        <w:t xml:space="preserve">CallOffHeaderStatusType defines the status of the </w:t>
      </w:r>
      <w:r w:rsidR="00C34614">
        <w:t>CallOff</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p w:rsidR="00503198" w:rsidRDefault="00503198" w:rsidP="00503198"/>
    <w:p w:rsidR="00503198" w:rsidRDefault="00503198" w:rsidP="00503198">
      <w:pPr>
        <w:pStyle w:val="Heading2"/>
      </w:pPr>
      <w:bookmarkStart w:id="912" w:name="_Toc259721494"/>
      <w:bookmarkStart w:id="913" w:name="_Toc275501841"/>
      <w:bookmarkStart w:id="914" w:name="_Toc371377359"/>
      <w:bookmarkStart w:id="915" w:name="_Toc21212394"/>
      <w:bookmarkStart w:id="916" w:name="CallOffInformation"/>
      <w:r>
        <w:t>CallOffInformation</w:t>
      </w:r>
      <w:bookmarkEnd w:id="912"/>
      <w:bookmarkEnd w:id="913"/>
      <w:bookmarkEnd w:id="914"/>
      <w:bookmarkEnd w:id="915"/>
      <w:bookmarkEnd w:id="9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58" o:spid="_x0000_s1175" style="position:absolute;left:0;text-align:left;margin-left:0;margin-top:0;width:50pt;height:50pt;z-index:249720320;visibility:hidden" coordsize="409,587" o:spt="100" o:preferrelative="t" adj="0,,0" path="">
                  <v:stroke joinstyle="round"/>
                  <v:formulas/>
                  <v:path o:connecttype="segments"/>
                  <o:lock v:ext="edit" selection="t"/>
                </v:shape>
              </w:pict>
            </w:r>
            <w:r w:rsidRPr="001978CB">
              <w:pict>
                <v:shape id="_x0000_s3150" style="position:absolute;left:0;text-align:left;margin-left:28125pt;margin-top:7.2pt;width:352.5pt;height:245.25pt;z-index:-252649984;mso-wrap-edited:t;mso-position-horizontal:right" coordsize="" o:spt="100" wrapcoords="-30 471 238 471 441 471 441 51 441 51 441 0 1000 0 1000 0 1000 1018 441 1018 441 587 238 587 238 585 -30 585 -30 471" adj="0,,0" path="">
                  <v:stroke joinstyle="round"/>
                  <v:imagedata r:id="rId207" o:title="dc_158"/>
                  <v:formulas/>
                  <v:path o:connecttype="segments"/>
                  <w10:wrap type="tight"/>
                </v:shape>
              </w:pict>
            </w:r>
            <w:r w:rsidR="00503198">
              <w:t xml:space="preserve">A group item containing information unique to the </w:t>
            </w:r>
            <w:r w:rsidR="00C34614">
              <w:t>CallOff</w:t>
            </w:r>
            <w:r w:rsidR="00503198">
              <w:t xml:space="preserve"> which is generated and supplied by the buyer, seller, or any party involved.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CallOffNumber</w:t>
            </w:r>
          </w:p>
          <w:p w:rsidR="00503198" w:rsidRDefault="00503198" w:rsidP="00503198">
            <w:pPr>
              <w:pStyle w:val="Italic4"/>
            </w:pPr>
            <w:r>
              <w:t>CallOffNumber is mandatory. A single instance is required.</w:t>
            </w:r>
          </w:p>
          <w:p w:rsidR="00503198" w:rsidRDefault="00503198" w:rsidP="00503198">
            <w:pPr>
              <w:pStyle w:val="Normal4"/>
            </w:pPr>
            <w:r>
              <w:t xml:space="preserve">The unique identifier given to a </w:t>
            </w:r>
            <w:r w:rsidR="00C34614">
              <w:t>CallOff</w:t>
            </w:r>
            <w:r>
              <w:t xml:space="preserve">. The </w:t>
            </w:r>
            <w:r w:rsidR="00C34614">
              <w:t>CallOff</w:t>
            </w:r>
            <w:r>
              <w:t xml:space="preserve"> number of a previously sent </w:t>
            </w:r>
            <w:r w:rsidR="00C34614">
              <w:t>CallOff</w:t>
            </w:r>
            <w:r>
              <w:t xml:space="preserve"> can be referenced. For example, a seller can refer to a </w:t>
            </w:r>
            <w:r w:rsidR="00C34614">
              <w:t>CallOff</w:t>
            </w:r>
            <w:r>
              <w:t xml:space="preserve"> number in a </w:t>
            </w:r>
            <w:r w:rsidR="00660C89">
              <w:t>DeliveryMessage</w:t>
            </w:r>
            <w:r>
              <w:t>.</w:t>
            </w:r>
          </w:p>
          <w:p w:rsidR="00503198" w:rsidRDefault="00503198" w:rsidP="00503198">
            <w:pPr>
              <w:pStyle w:val="Bold4"/>
            </w:pPr>
            <w:r>
              <w:t>CallOffIssuedDate</w:t>
            </w:r>
          </w:p>
          <w:p w:rsidR="00503198" w:rsidRDefault="00503198" w:rsidP="00503198">
            <w:pPr>
              <w:pStyle w:val="Italic4"/>
            </w:pPr>
            <w:r>
              <w:t>CallOffIssuedDate is mandatory. A single instance is required.</w:t>
            </w:r>
          </w:p>
          <w:p w:rsidR="00503198" w:rsidRDefault="00503198" w:rsidP="00503198">
            <w:pPr>
              <w:pStyle w:val="Normal4"/>
            </w:pPr>
            <w:r>
              <w:t>The Date and Time when the CallOoff was issued.</w:t>
            </w:r>
          </w:p>
          <w:p w:rsidR="00503198" w:rsidRDefault="00503198" w:rsidP="00503198">
            <w:pPr>
              <w:pStyle w:val="Bold4"/>
            </w:pPr>
            <w:r>
              <w:t>CallOffConfirmationIssuedDate</w:t>
            </w:r>
          </w:p>
          <w:p w:rsidR="00503198" w:rsidRDefault="00503198" w:rsidP="00503198">
            <w:pPr>
              <w:pStyle w:val="Italic4"/>
            </w:pPr>
            <w:r>
              <w:t>CallOffConfirmationIssuedDate is optional. A single instance might exist.</w:t>
            </w:r>
          </w:p>
          <w:p w:rsidR="00503198" w:rsidRDefault="00503198" w:rsidP="00503198">
            <w:pPr>
              <w:pStyle w:val="Normal4"/>
            </w:pPr>
            <w:r>
              <w:t xml:space="preserve">The Date and Time on which the </w:t>
            </w:r>
            <w:r w:rsidR="00C34614">
              <w:t>CallOff</w:t>
            </w:r>
            <w:r>
              <w:t xml:space="preserve"> confirmation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CallOffConfirmationNumber</w:t>
            </w:r>
          </w:p>
          <w:p w:rsidR="00503198" w:rsidRDefault="00503198" w:rsidP="00503198">
            <w:pPr>
              <w:pStyle w:val="Italic4"/>
            </w:pPr>
            <w:r>
              <w:t>CallOffConfirmationNumber is optional. A single instance might exist.</w:t>
            </w:r>
          </w:p>
          <w:p w:rsidR="00503198" w:rsidRDefault="00503198" w:rsidP="00503198">
            <w:pPr>
              <w:pStyle w:val="Normal4"/>
            </w:pPr>
            <w:r>
              <w:t xml:space="preserve">The unique identifier given to the </w:t>
            </w:r>
            <w:r w:rsidR="00C34614">
              <w:t>CallOff</w:t>
            </w:r>
            <w:r>
              <w:t xml:space="preserve"> confirmation.</w:t>
            </w:r>
          </w:p>
        </w:tc>
      </w:tr>
    </w:tbl>
    <w:p w:rsidR="00503198" w:rsidRDefault="00503198" w:rsidP="00503198"/>
    <w:p w:rsidR="00503198" w:rsidRDefault="00503198" w:rsidP="00503198">
      <w:pPr>
        <w:pStyle w:val="Heading2"/>
      </w:pPr>
      <w:bookmarkStart w:id="917" w:name="_Toc259721495"/>
      <w:bookmarkStart w:id="918" w:name="_Toc275501842"/>
      <w:bookmarkStart w:id="919" w:name="_Toc371377360"/>
      <w:bookmarkStart w:id="920" w:name="_Toc21212395"/>
      <w:bookmarkStart w:id="921" w:name="CallOffIssuedDate"/>
      <w:r>
        <w:t>CallOffIssuedDate</w:t>
      </w:r>
      <w:bookmarkEnd w:id="917"/>
      <w:bookmarkEnd w:id="918"/>
      <w:bookmarkEnd w:id="919"/>
      <w:bookmarkEnd w:id="920"/>
      <w:bookmarkEnd w:id="9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59" o:spid="_x0000_s1176" style="position:absolute;left:0;text-align:left;margin-left:0;margin-top:0;width:50pt;height:50pt;z-index:249721344;visibility:hidden" coordsize="139,404" o:spt="100" o:preferrelative="t" adj="0,,0" path="">
                  <v:stroke joinstyle="round"/>
                  <v:formulas/>
                  <v:path o:connecttype="segments"/>
                  <o:lock v:ext="edit" selection="t"/>
                </v:shape>
              </w:pict>
            </w:r>
            <w:r w:rsidRPr="001978CB">
              <w:pict>
                <v:shape id="_x0000_s3151" style="position:absolute;left:0;text-align:left;margin-left:18202.5pt;margin-top:7.2pt;width:242.25pt;height:83.25pt;z-index:-252648960;mso-wrap-edited:t;mso-position-horizontal:right" coordsize="" o:spt="100" wrapcoords="-30 424 341 424 636 424 636 151 636 151 636 0 1000 0 1000 0 1000 1051 636 1051 636 763 341 763 341 756 -30 756 -30 424" adj="0,,0" path="">
                  <v:stroke joinstyle="round"/>
                  <v:imagedata r:id="rId208" o:title="dc_159"/>
                  <v:formulas/>
                  <v:path o:connecttype="segments"/>
                  <w10:wrap type="tight"/>
                </v:shape>
              </w:pict>
            </w:r>
            <w:r w:rsidR="00503198">
              <w:t>The Date and Time when the CallOoff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922" w:name="_Toc259721496"/>
      <w:bookmarkStart w:id="923" w:name="_Toc275501843"/>
      <w:bookmarkStart w:id="924" w:name="_Toc371377361"/>
      <w:bookmarkStart w:id="925" w:name="_Toc21212396"/>
      <w:bookmarkStart w:id="926" w:name="CallOffLineItem"/>
      <w:r>
        <w:t>CallOffLineItem</w:t>
      </w:r>
      <w:bookmarkEnd w:id="922"/>
      <w:bookmarkEnd w:id="923"/>
      <w:bookmarkEnd w:id="924"/>
      <w:bookmarkEnd w:id="925"/>
      <w:bookmarkEnd w:id="9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6868" type="#_x0000_t75" style="position:absolute;left:0;text-align:left;margin-left:28480.3pt;margin-top:7.05pt;width:394.5pt;height:8in;z-index:-249607680;mso-wrap-edited:t;mso-position-horizontal:right" wrapcoords="126 6518 159 7642 5612 7800 5678 12750 8503 12908 8240 21592 21600 21572 21600 0 5514 -8 5612 6495 126 6518" filled="t">
                  <v:imagedata r:id="rId209" o:title="CallOffLineItem"/>
                  <w10:wrap type="tight"/>
                </v:shape>
              </w:pict>
            </w:r>
            <w:r w:rsidRPr="001978CB">
              <w:pict>
                <v:shape id="dc_160" o:spid="_x0000_s1177" style="position:absolute;left:0;text-align:left;margin-left:0;margin-top:0;width:50pt;height:50pt;z-index:249722368;visibility:hidden" coordsize="815,612" o:spt="100" o:preferrelative="t" adj="0,,0" path="">
                  <v:stroke joinstyle="round"/>
                  <v:formulas/>
                  <v:path o:connecttype="segments"/>
                  <o:lock v:ext="edit" selection="t"/>
                </v:shape>
              </w:pict>
            </w:r>
            <w:r w:rsidR="00503198">
              <w:t xml:space="preserve">A group item containing information that relates to a line on the </w:t>
            </w:r>
            <w:r w:rsidR="00C34614">
              <w:t>CallOff</w:t>
            </w:r>
            <w:r w:rsidR="00503198">
              <w:t>.</w:t>
            </w:r>
          </w:p>
          <w:p w:rsidR="00503198" w:rsidRDefault="00503198" w:rsidP="00503198">
            <w:pPr>
              <w:pStyle w:val="Bold3"/>
            </w:pPr>
            <w:r>
              <w:t>CallOffLineItemStatusType [attribute]</w:t>
            </w:r>
          </w:p>
          <w:p w:rsidR="00503198" w:rsidRDefault="00503198" w:rsidP="00503198">
            <w:pPr>
              <w:pStyle w:val="Italic3"/>
            </w:pPr>
            <w:r>
              <w:t>CallOffLineItemStatusType is mandatory. A single instance is required.</w:t>
            </w:r>
          </w:p>
          <w:p w:rsidR="00503198" w:rsidRDefault="00503198" w:rsidP="00503198">
            <w:pPr>
              <w:pStyle w:val="Normal3"/>
            </w:pPr>
            <w:r>
              <w:t xml:space="preserve">CallOffLineItemStatusType defines the status of a </w:t>
            </w:r>
            <w:r w:rsidR="00C34614">
              <w:t>CallOff</w:t>
            </w:r>
            <w:r>
              <w:t xml:space="preserve"> line item.</w:t>
            </w:r>
          </w:p>
          <w:p w:rsidR="00503198" w:rsidRDefault="00503198" w:rsidP="00503198">
            <w:pPr>
              <w:pStyle w:val="Normal3"/>
            </w:pPr>
            <w:r>
              <w:t>Refer to CallOffLineItemStatusType definition for any enumerations.</w:t>
            </w:r>
          </w:p>
          <w:p w:rsidR="00503198" w:rsidRDefault="00503198" w:rsidP="00503198">
            <w:pPr>
              <w:pStyle w:val="Bold3"/>
            </w:pPr>
            <w:r>
              <w:t>CallOffLineItemDocumentStatus [attribute]</w:t>
            </w:r>
          </w:p>
          <w:p w:rsidR="00503198" w:rsidRDefault="00503198" w:rsidP="00503198">
            <w:pPr>
              <w:pStyle w:val="Italic3"/>
            </w:pPr>
            <w:r>
              <w:t>CallOffLineItemDocumentStatus is optional. A single instance might exist.</w:t>
            </w:r>
          </w:p>
          <w:p w:rsidR="00503198" w:rsidRDefault="00503198" w:rsidP="00503198">
            <w:pPr>
              <w:pStyle w:val="Normal3"/>
            </w:pPr>
            <w:r>
              <w:t>Defines the actual document status for the CallOffLineItem.</w:t>
            </w:r>
          </w:p>
          <w:p w:rsidR="00503198" w:rsidRDefault="00503198" w:rsidP="00503198">
            <w:pPr>
              <w:pStyle w:val="Normal3"/>
            </w:pPr>
            <w:r>
              <w:t>Refer to CallOffLineItemDocumentStatus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CallOffLineItemNumber</w:t>
            </w:r>
          </w:p>
          <w:p w:rsidR="00503198" w:rsidRDefault="00503198" w:rsidP="00503198">
            <w:pPr>
              <w:pStyle w:val="Italic4"/>
            </w:pPr>
            <w:r>
              <w:t>CallOffLineItemNumber is mandatory. A single instance is required.</w:t>
            </w:r>
          </w:p>
          <w:p w:rsidR="00503198" w:rsidRDefault="00503198" w:rsidP="00503198">
            <w:pPr>
              <w:pStyle w:val="Normal4"/>
            </w:pPr>
            <w:r>
              <w:t xml:space="preserve">The sequential number that uniquely identifies the </w:t>
            </w:r>
            <w:r w:rsidR="00C34614">
              <w:t>CallOff</w:t>
            </w:r>
            <w:r>
              <w:t xml:space="preserve"> line item.</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CallOffConfirmationLineItemNumber</w:t>
            </w:r>
          </w:p>
          <w:p w:rsidR="00503198" w:rsidRDefault="00503198" w:rsidP="00503198">
            <w:pPr>
              <w:pStyle w:val="Italic4"/>
            </w:pPr>
            <w:r>
              <w:t>CallOffConfirmationLineItemNumber is optional. A single instance might exist.</w:t>
            </w:r>
          </w:p>
          <w:p w:rsidR="00503198" w:rsidRDefault="00503198" w:rsidP="00503198">
            <w:pPr>
              <w:pStyle w:val="Normal4"/>
            </w:pPr>
            <w:r>
              <w:t xml:space="preserve">The sequential number that uniquely identifies the </w:t>
            </w:r>
            <w:r w:rsidR="00C34614">
              <w:t>CallOff</w:t>
            </w:r>
            <w:r>
              <w:t xml:space="preserve"> confirmation line item.</w:t>
            </w:r>
          </w:p>
          <w:p w:rsidR="00503198" w:rsidRDefault="00503198" w:rsidP="00503198">
            <w:pPr>
              <w:pStyle w:val="Bold4"/>
            </w:pPr>
            <w:r>
              <w:t>(choice)</w:t>
            </w:r>
          </w:p>
          <w:p w:rsidR="00503198" w:rsidRDefault="00503198" w:rsidP="00503198">
            <w:pPr>
              <w:pStyle w:val="Italic4"/>
            </w:pPr>
            <w:r>
              <w:t xml:space="preserve">[choice] is </w:t>
            </w:r>
            <w:r w:rsidR="00962782" w:rsidRPr="00962782">
              <w:t>mandatory. A single instance is required</w:t>
            </w:r>
            <w:r>
              <w:t xml:space="preserve">. </w:t>
            </w:r>
          </w:p>
          <w:p w:rsidR="00503198" w:rsidRDefault="00503198" w:rsidP="00503198">
            <w:pPr>
              <w:pStyle w:val="Bold5"/>
            </w:pPr>
            <w:r>
              <w:t>CallOffProduct</w:t>
            </w:r>
          </w:p>
          <w:p w:rsidR="00503198" w:rsidRDefault="00503198" w:rsidP="00503198">
            <w:pPr>
              <w:pStyle w:val="Italic5"/>
            </w:pPr>
            <w:r>
              <w:t xml:space="preserve">CallOffProduct is </w:t>
            </w:r>
            <w:r w:rsidR="00962782" w:rsidRPr="00962782">
              <w:t>mandatory. A single instance is required</w:t>
            </w:r>
            <w:r>
              <w:t xml:space="preserve">. </w:t>
            </w:r>
          </w:p>
          <w:p w:rsidR="00503198" w:rsidRDefault="00503198" w:rsidP="00503198">
            <w:pPr>
              <w:pStyle w:val="Normal5"/>
            </w:pPr>
            <w:r>
              <w:t>A group item identifying the product to be called off.</w:t>
            </w:r>
          </w:p>
          <w:p w:rsidR="00503198" w:rsidRDefault="00503198" w:rsidP="00503198">
            <w:pPr>
              <w:pStyle w:val="Bold5"/>
            </w:pPr>
            <w:r>
              <w:t>CallOffPurchaseOrderLineItem</w:t>
            </w:r>
          </w:p>
          <w:p w:rsidR="00503198" w:rsidRDefault="00503198" w:rsidP="00503198">
            <w:pPr>
              <w:pStyle w:val="Italic5"/>
            </w:pPr>
            <w:r>
              <w:t xml:space="preserve">CallOffPurchaseOrderLineItem is </w:t>
            </w:r>
            <w:r w:rsidR="00962782" w:rsidRPr="00962782">
              <w:t>mandatory. A single instance is required</w:t>
            </w:r>
            <w:r>
              <w:t xml:space="preserve">. </w:t>
            </w:r>
          </w:p>
          <w:p w:rsidR="00503198" w:rsidRDefault="00503198" w:rsidP="00503198">
            <w:pPr>
              <w:pStyle w:val="Normal5"/>
            </w:pPr>
            <w:r>
              <w:t xml:space="preserve">A group item referring to a </w:t>
            </w:r>
            <w:r w:rsidR="00D41641">
              <w:t>PurchaseOrder</w:t>
            </w:r>
            <w:r>
              <w:t xml:space="preserve"> line item.</w:t>
            </w:r>
          </w:p>
          <w:p w:rsidR="00503198" w:rsidRDefault="00503198" w:rsidP="00503198">
            <w:pPr>
              <w:pStyle w:val="Bold4"/>
            </w:pPr>
            <w:r>
              <w:t>DeliverySchedule</w:t>
            </w:r>
          </w:p>
          <w:p w:rsidR="00503198" w:rsidRDefault="00503198" w:rsidP="00503198">
            <w:pPr>
              <w:pStyle w:val="Italic4"/>
            </w:pPr>
            <w:r>
              <w:t>DeliverySchedule is mandatory. One instance is required, multiple instances might exist.</w:t>
            </w:r>
          </w:p>
          <w:p w:rsidR="00503198" w:rsidRDefault="00503198" w:rsidP="00503198">
            <w:pPr>
              <w:pStyle w:val="Normal4"/>
            </w:pPr>
            <w:r>
              <w:t>A group item defining a series of DeliveryDateWindow(s) in which specified quantities must be delivered.</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CallOffLineItemText</w:t>
            </w:r>
          </w:p>
          <w:p w:rsidR="00503198" w:rsidRDefault="00503198" w:rsidP="00503198">
            <w:pPr>
              <w:pStyle w:val="Italic4"/>
            </w:pPr>
            <w:r>
              <w:t>CallOffLineItemText is optional. A single instance might exist.</w:t>
            </w:r>
          </w:p>
          <w:p w:rsidR="00503198" w:rsidRDefault="00503198" w:rsidP="00503198">
            <w:pPr>
              <w:pStyle w:val="Normal4"/>
            </w:pPr>
            <w:r>
              <w:t>A free text field to be used for special item instructions.</w:t>
            </w:r>
          </w:p>
          <w:p w:rsidR="00210AC6" w:rsidRDefault="00210AC6" w:rsidP="00210AC6">
            <w:pPr>
              <w:pStyle w:val="Bold4"/>
            </w:pPr>
            <w:r>
              <w:t>OtherParty</w:t>
            </w:r>
          </w:p>
          <w:p w:rsidR="00210AC6" w:rsidRDefault="00210AC6" w:rsidP="00210AC6">
            <w:pPr>
              <w:pStyle w:val="Italic4"/>
            </w:pPr>
            <w:r>
              <w:t>OtherParty is optional. Multiple instances might exist.</w:t>
            </w:r>
          </w:p>
          <w:p w:rsidR="00210AC6" w:rsidRDefault="00210AC6" w:rsidP="00503198">
            <w:pPr>
              <w:pStyle w:val="Normal4"/>
            </w:pPr>
            <w:r>
              <w:t>An organisation or business entity other than those specifically detailed within a e-Document.</w:t>
            </w:r>
          </w:p>
        </w:tc>
      </w:tr>
    </w:tbl>
    <w:p w:rsidR="00503198" w:rsidRDefault="00503198" w:rsidP="00503198"/>
    <w:p w:rsidR="00503198" w:rsidRDefault="00503198" w:rsidP="00503198">
      <w:pPr>
        <w:pStyle w:val="Heading2"/>
      </w:pPr>
      <w:bookmarkStart w:id="927" w:name="_Toc245811200"/>
      <w:bookmarkStart w:id="928" w:name="_Toc259721497"/>
      <w:bookmarkStart w:id="929" w:name="_Toc275501844"/>
      <w:bookmarkStart w:id="930" w:name="_Toc371377362"/>
      <w:bookmarkStart w:id="931" w:name="_Toc21212397"/>
      <w:r>
        <w:t>CallOffLineItemDocumentStatus [attribute]</w:t>
      </w:r>
      <w:bookmarkEnd w:id="927"/>
      <w:bookmarkEnd w:id="928"/>
      <w:bookmarkEnd w:id="929"/>
      <w:bookmarkEnd w:id="930"/>
      <w:bookmarkEnd w:id="9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61" o:spid="_x0000_s3960" style="position:absolute;left:0;text-align:left;margin-left:0;margin-top:0;width:50pt;height:50pt;z-index:251411968;visibility:hidden" coordsize="89,268" o:spt="100" o:preferrelative="t" adj="0,,0" path="">
                  <v:stroke joinstyle="round"/>
                  <v:formulas/>
                  <v:path o:connecttype="segments"/>
                  <o:lock v:ext="edit" selection="t"/>
                </v:shape>
              </w:pict>
            </w:r>
            <w:r w:rsidRPr="001978CB">
              <w:pict>
                <v:shape id="_x0000_s3961" style="position:absolute;left:0;text-align:left;margin-left:10845pt;margin-top:7.2pt;width:160.5pt;height:53.25pt;z-index:-251903488;mso-wrap-edited:t;mso-position-horizontal:right" coordsize="" o:spt="100" wrapcoords="-30 0 1000 0 1000 1079 1000 1079 -30 1079 -30 0" adj="0,,0" path="">
                  <v:stroke joinstyle="round"/>
                  <v:imagedata r:id="rId210" o:title="dc_161"/>
                  <v:formulas/>
                  <v:path o:connecttype="segments"/>
                  <w10:wrap type="tight"/>
                </v:shape>
              </w:pict>
            </w:r>
            <w:r w:rsidR="00503198">
              <w:t>Defines the actual document status for the CallOffLineItem.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932" w:name="_Toc259721498"/>
      <w:bookmarkStart w:id="933" w:name="_Toc275501845"/>
      <w:bookmarkStart w:id="934" w:name="_Toc371377363"/>
      <w:bookmarkStart w:id="935" w:name="_Toc21212398"/>
      <w:bookmarkStart w:id="936" w:name="CallOffLineItemDocumentStatus_a"/>
      <w:r>
        <w:t>CallOffLineItemDocumentStatus [attribute]</w:t>
      </w:r>
      <w:bookmarkEnd w:id="932"/>
      <w:bookmarkEnd w:id="933"/>
      <w:bookmarkEnd w:id="934"/>
      <w:bookmarkEnd w:id="935"/>
      <w:bookmarkEnd w:id="9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62" o:spid="_x0000_s1178" style="position:absolute;left:0;text-align:left;margin-left:0;margin-top:0;width:50pt;height:50pt;z-index:249723392;visibility:hidden" coordsize="89,297" o:spt="100" o:preferrelative="t" adj="0,,0" path="">
                  <v:stroke joinstyle="round"/>
                  <v:formulas/>
                  <v:path o:connecttype="segments"/>
                  <o:lock v:ext="edit" selection="t"/>
                </v:shape>
              </w:pict>
            </w:r>
            <w:r w:rsidRPr="001978CB">
              <w:pict>
                <v:shape id="_x0000_s3153" style="position:absolute;left:0;text-align:left;margin-left:12465pt;margin-top:7.2pt;width:178.5pt;height:53.25pt;z-index:-252647936;mso-wrap-edited:t;mso-position-horizontal:right" coordsize="" o:spt="100" wrapcoords="-30 0 1000 0 1000 1079 1000 1079 -30 1079 -30 0" adj="0,,0" path="">
                  <v:stroke joinstyle="round"/>
                  <v:imagedata r:id="rId211" o:title="dc_162"/>
                  <v:formulas/>
                  <v:path o:connecttype="segments"/>
                  <w10:wrap type="tight"/>
                </v:shape>
              </w:pict>
            </w:r>
            <w:r w:rsidR="00503198">
              <w:t>Defines the actual document status for the CallOffLineItem.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937" w:name="_Toc259721499"/>
      <w:bookmarkStart w:id="938" w:name="_Toc275501846"/>
      <w:bookmarkStart w:id="939" w:name="_Toc371377364"/>
      <w:bookmarkStart w:id="940" w:name="_Toc21212399"/>
      <w:bookmarkStart w:id="941" w:name="CallOffLineItemNumber"/>
      <w:r>
        <w:t>CallOffLineItemNumber</w:t>
      </w:r>
      <w:bookmarkEnd w:id="937"/>
      <w:bookmarkEnd w:id="938"/>
      <w:bookmarkEnd w:id="939"/>
      <w:bookmarkEnd w:id="940"/>
      <w:bookmarkEnd w:id="9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63" o:spid="_x0000_s1179" style="position:absolute;left:0;text-align:left;margin-left:0;margin-top:0;width:50pt;height:50pt;z-index:249724416;visibility:hidden" coordsize="67,187" o:spt="100" o:preferrelative="t" adj="0,,0" path="">
                  <v:stroke joinstyle="round"/>
                  <v:formulas/>
                  <v:path o:connecttype="segments"/>
                  <o:lock v:ext="edit" selection="t"/>
                </v:shape>
              </w:pict>
            </w:r>
            <w:r w:rsidRPr="001978CB">
              <w:pict>
                <v:shape id="_x0000_s3154" style="position:absolute;left:0;text-align:left;margin-left:6525pt;margin-top:7.2pt;width:112.5pt;height:40.5pt;z-index:-252646912;mso-wrap-edited:t;mso-position-horizontal:right" coordsize="" o:spt="100" wrapcoords="-30 104 1000 104 1000 1105 1000 1105 -30 1105 -30 104" adj="0,,0" path="">
                  <v:stroke joinstyle="round"/>
                  <v:imagedata r:id="rId212" o:title="dc_163"/>
                  <v:formulas/>
                  <v:path o:connecttype="segments"/>
                  <w10:wrap type="tight"/>
                </v:shape>
              </w:pict>
            </w:r>
            <w:r w:rsidR="00503198">
              <w:t xml:space="preserve">The sequential number that uniquely identifies the </w:t>
            </w:r>
            <w:r w:rsidR="00C34614">
              <w:t>CallOff</w:t>
            </w:r>
            <w:r w:rsidR="00503198">
              <w:t xml:space="preserve"> line item.</w:t>
            </w:r>
          </w:p>
        </w:tc>
      </w:tr>
    </w:tbl>
    <w:p w:rsidR="00503198" w:rsidRDefault="00503198" w:rsidP="00503198"/>
    <w:p w:rsidR="00503198" w:rsidRDefault="00503198" w:rsidP="00503198">
      <w:pPr>
        <w:pStyle w:val="Heading2"/>
      </w:pPr>
      <w:bookmarkStart w:id="942" w:name="_Toc259721500"/>
      <w:bookmarkStart w:id="943" w:name="_Toc275501847"/>
      <w:bookmarkStart w:id="944" w:name="_Toc371377365"/>
      <w:bookmarkStart w:id="945" w:name="_Toc21212400"/>
      <w:bookmarkStart w:id="946" w:name="CallOffLineItemStatusType_a"/>
      <w:r>
        <w:t>CallOffLineItemStatusType [attribute]</w:t>
      </w:r>
      <w:bookmarkEnd w:id="942"/>
      <w:bookmarkEnd w:id="943"/>
      <w:bookmarkEnd w:id="944"/>
      <w:bookmarkEnd w:id="945"/>
      <w:bookmarkEnd w:id="9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64" o:spid="_x0000_s1180" style="position:absolute;left:0;text-align:left;margin-left:0;margin-top:0;width:50pt;height:50pt;z-index:249725440;visibility:hidden" coordsize="89,245" o:spt="100" o:preferrelative="t" adj="0,,0" path="">
                  <v:stroke joinstyle="round"/>
                  <v:formulas/>
                  <v:path o:connecttype="segments"/>
                  <o:lock v:ext="edit" selection="t"/>
                </v:shape>
              </w:pict>
            </w:r>
            <w:r w:rsidRPr="001978CB">
              <w:pict>
                <v:shape id="_x0000_s3155" style="position:absolute;left:0;text-align:left;margin-left:9630pt;margin-top:7.2pt;width:147pt;height:53.25pt;z-index:-252645888;mso-wrap-edited:t;mso-position-horizontal:right" coordsize="" o:spt="100" wrapcoords="-30 0 1000 0 1000 1079 1000 1079 -30 1079 -30 0" adj="0,,0" path="">
                  <v:stroke joinstyle="round"/>
                  <v:imagedata r:id="rId213" o:title="dc_164"/>
                  <v:formulas/>
                  <v:path o:connecttype="segments"/>
                  <w10:wrap type="tight"/>
                </v:shape>
              </w:pict>
            </w:r>
            <w:r w:rsidR="00503198">
              <w:t xml:space="preserve">CallOffLineItemStatusType defines the status of a </w:t>
            </w:r>
            <w:r w:rsidR="00C34614">
              <w:t>CallOff</w:t>
            </w:r>
            <w:r w:rsidR="00503198">
              <w:t xml:space="preserve"> line item.</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947" w:name="_Toc259721501"/>
      <w:bookmarkStart w:id="948" w:name="_Toc275501848"/>
      <w:bookmarkStart w:id="949" w:name="_Toc371377366"/>
      <w:bookmarkStart w:id="950" w:name="_Toc21212401"/>
      <w:bookmarkStart w:id="951" w:name="CallOffLineItemText"/>
      <w:r>
        <w:t>CallOffLineItemText</w:t>
      </w:r>
      <w:bookmarkEnd w:id="947"/>
      <w:bookmarkEnd w:id="948"/>
      <w:bookmarkEnd w:id="949"/>
      <w:bookmarkEnd w:id="950"/>
      <w:bookmarkEnd w:id="9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65" o:spid="_x0000_s1181" style="position:absolute;left:0;text-align:left;margin-left:0;margin-top:0;width:50pt;height:50pt;z-index:249726464;visibility:hidden" coordsize="67,163" o:spt="100" o:preferrelative="t" adj="0,,0" path="">
                  <v:stroke joinstyle="round"/>
                  <v:formulas/>
                  <v:path o:connecttype="segments"/>
                  <o:lock v:ext="edit" selection="t"/>
                </v:shape>
              </w:pict>
            </w:r>
            <w:r w:rsidRPr="001978CB">
              <w:pict>
                <v:shape id="_x0000_s3156" style="position:absolute;left:0;text-align:left;margin-left:5175pt;margin-top:7.2pt;width:97.5pt;height:40.5pt;z-index:-252644864;mso-wrap-edited:t;mso-position-horizontal:right" coordsize="" o:spt="100" wrapcoords="-30 104 1000 104 1000 1105 1000 1105 -30 1105 -30 104" adj="0,,0" path="">
                  <v:stroke joinstyle="round"/>
                  <v:imagedata r:id="rId214" o:title="dc_165"/>
                  <v:formulas/>
                  <v:path o:connecttype="segments"/>
                  <w10:wrap type="tight"/>
                </v:shape>
              </w:pict>
            </w:r>
            <w:r w:rsidR="00503198">
              <w:t>A free text field to be used for special item instructions.</w:t>
            </w:r>
          </w:p>
        </w:tc>
      </w:tr>
    </w:tbl>
    <w:p w:rsidR="00503198" w:rsidRDefault="00503198" w:rsidP="00503198"/>
    <w:p w:rsidR="00503198" w:rsidRDefault="00503198" w:rsidP="00503198">
      <w:pPr>
        <w:pStyle w:val="Heading2"/>
      </w:pPr>
      <w:bookmarkStart w:id="952" w:name="_Toc259721502"/>
      <w:bookmarkStart w:id="953" w:name="_Toc275501849"/>
      <w:bookmarkStart w:id="954" w:name="_Toc371377367"/>
      <w:bookmarkStart w:id="955" w:name="_Toc21212402"/>
      <w:bookmarkStart w:id="956" w:name="CallOffNumber"/>
      <w:r>
        <w:t>CallOffNumber</w:t>
      </w:r>
      <w:bookmarkEnd w:id="952"/>
      <w:bookmarkEnd w:id="953"/>
      <w:bookmarkEnd w:id="954"/>
      <w:bookmarkEnd w:id="955"/>
      <w:bookmarkEnd w:id="9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66" o:spid="_x0000_s1182" style="position:absolute;left:0;text-align:left;margin-left:0;margin-top:0;width:50pt;height:50pt;z-index:249727488;visibility:hidden" coordsize="67,129" o:spt="100" o:preferrelative="t" adj="0,,0" path="">
                  <v:stroke joinstyle="round"/>
                  <v:formulas/>
                  <v:path o:connecttype="segments"/>
                  <o:lock v:ext="edit" selection="t"/>
                </v:shape>
              </w:pict>
            </w:r>
            <w:r w:rsidRPr="001978CB">
              <w:pict>
                <v:shape id="_x0000_s3157" style="position:absolute;left:0;text-align:left;margin-left:3352.5pt;margin-top:7.2pt;width:77.25pt;height:40.5pt;z-index:-252643840;mso-wrap-edited:t;mso-position-horizontal:right" coordsize="" o:spt="100" wrapcoords="-30 104 1000 104 1000 1105 1000 1105 -30 1105 -30 104" adj="0,,0" path="">
                  <v:stroke joinstyle="round"/>
                  <v:imagedata r:id="rId215" o:title="dc_166"/>
                  <v:formulas/>
                  <v:path o:connecttype="segments"/>
                  <w10:wrap type="tight"/>
                </v:shape>
              </w:pict>
            </w:r>
            <w:r w:rsidR="00503198">
              <w:t xml:space="preserve">The unique identifier given to a </w:t>
            </w:r>
            <w:r w:rsidR="00C34614">
              <w:t>CallOff</w:t>
            </w:r>
            <w:r w:rsidR="00503198">
              <w:t xml:space="preserve">. The </w:t>
            </w:r>
            <w:r w:rsidR="00C34614">
              <w:t>CallOff</w:t>
            </w:r>
            <w:r w:rsidR="00503198">
              <w:t xml:space="preserve"> number of a previously sent </w:t>
            </w:r>
            <w:r w:rsidR="00C34614">
              <w:t>CallOff</w:t>
            </w:r>
            <w:r w:rsidR="00503198">
              <w:t xml:space="preserve"> can be referenced. For example, a seller can refer to a </w:t>
            </w:r>
            <w:r w:rsidR="00C34614">
              <w:t>CallOff</w:t>
            </w:r>
            <w:r w:rsidR="00503198">
              <w:t xml:space="preserve"> number in a </w:t>
            </w:r>
            <w:r w:rsidR="00660C89">
              <w:t>DeliveryMessage</w:t>
            </w:r>
            <w:r w:rsidR="00503198">
              <w:t>.</w:t>
            </w:r>
          </w:p>
        </w:tc>
      </w:tr>
    </w:tbl>
    <w:p w:rsidR="00503198" w:rsidRDefault="00503198" w:rsidP="00503198"/>
    <w:p w:rsidR="00503198" w:rsidRDefault="00503198" w:rsidP="00503198">
      <w:pPr>
        <w:pStyle w:val="Heading2"/>
      </w:pPr>
      <w:bookmarkStart w:id="957" w:name="_Toc259721503"/>
      <w:bookmarkStart w:id="958" w:name="_Toc275501850"/>
      <w:bookmarkStart w:id="959" w:name="_Toc371377368"/>
      <w:bookmarkStart w:id="960" w:name="_Toc21212403"/>
      <w:bookmarkStart w:id="961" w:name="CallOffPaper"/>
      <w:r>
        <w:t>CallOffPaper</w:t>
      </w:r>
      <w:bookmarkEnd w:id="957"/>
      <w:bookmarkEnd w:id="958"/>
      <w:bookmarkEnd w:id="959"/>
      <w:bookmarkEnd w:id="960"/>
      <w:bookmarkEnd w:id="9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67" o:spid="_x0000_s1183" style="position:absolute;left:0;text-align:left;margin-left:0;margin-top:0;width:50pt;height:50pt;z-index:249728512;visibility:hidden" coordsize="97,489" o:spt="100" o:preferrelative="t" adj="0,,0" path="">
                  <v:stroke joinstyle="round"/>
                  <v:formulas/>
                  <v:path o:connecttype="segments"/>
                  <o:lock v:ext="edit" selection="t"/>
                </v:shape>
              </w:pict>
            </w:r>
            <w:r w:rsidRPr="001978CB">
              <w:pict>
                <v:shape id="_x0000_s3158" style="position:absolute;left:0;text-align:left;margin-left:22792.5pt;margin-top:7.2pt;width:293.25pt;height:58.5pt;z-index:-252642816;mso-wrap-edited:t;mso-position-horizontal:right" coordsize="" o:spt="100" wrapcoords="-30 381 208 381 451 381 451 216 451 216 451 0 1000 0 1000 0 1000 1073 451 1073 451 866 208 866 208 856 -30 856 -30 381" adj="0,,0" path="">
                  <v:stroke joinstyle="round"/>
                  <v:imagedata r:id="rId216" o:title="dc_167"/>
                  <v:formulas/>
                  <v:path o:connecttype="segments"/>
                  <w10:wrap type="tight"/>
                </v:shape>
              </w:pict>
            </w:r>
            <w:r w:rsidR="00503198">
              <w:t>A group item containing elements that describe the paper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PaperCharacteristics</w:t>
            </w:r>
          </w:p>
          <w:p w:rsidR="00503198" w:rsidRDefault="00503198" w:rsidP="00503198">
            <w:pPr>
              <w:pStyle w:val="Italic4"/>
            </w:pPr>
            <w:r>
              <w:t>PaperCharacteristics is mandatory. A single instance is required.</w:t>
            </w:r>
          </w:p>
          <w:p w:rsidR="00503198" w:rsidRDefault="00503198" w:rsidP="00503198">
            <w:pPr>
              <w:pStyle w:val="Normal4"/>
            </w:pPr>
            <w:r>
              <w:t>The identifying characteristics of paper most important to the ordering of the item. These are the characteristics that, when associated with a given grade, allow the manufacturer to produce but not convert or package, the paper.</w:t>
            </w:r>
          </w:p>
          <w:p w:rsidR="00503198" w:rsidRDefault="00503198" w:rsidP="00503198">
            <w:pPr>
              <w:pStyle w:val="Bold4"/>
            </w:pPr>
            <w:r>
              <w:t>CallOffProductConversionType</w:t>
            </w:r>
          </w:p>
          <w:p w:rsidR="00503198" w:rsidRDefault="00503198" w:rsidP="00503198">
            <w:pPr>
              <w:pStyle w:val="Italic4"/>
            </w:pPr>
            <w:r>
              <w:t>CallOffProductConversionType is mandatory. A single instance is required.</w:t>
            </w:r>
          </w:p>
          <w:p w:rsidR="00503198" w:rsidRDefault="00C34614" w:rsidP="00503198">
            <w:pPr>
              <w:pStyle w:val="Normal4"/>
            </w:pPr>
            <w:r>
              <w:t xml:space="preserve">A call off reel or a call </w:t>
            </w:r>
            <w:r w:rsidR="00503198">
              <w:t>off sheet.</w:t>
            </w:r>
          </w:p>
        </w:tc>
      </w:tr>
    </w:tbl>
    <w:p w:rsidR="00503198" w:rsidRDefault="00503198" w:rsidP="00503198"/>
    <w:p w:rsidR="00503198" w:rsidRDefault="00503198" w:rsidP="00503198">
      <w:pPr>
        <w:pStyle w:val="Heading2"/>
      </w:pPr>
      <w:bookmarkStart w:id="962" w:name="_Toc252545899"/>
      <w:bookmarkStart w:id="963" w:name="_Toc259721504"/>
      <w:bookmarkStart w:id="964" w:name="_Toc275501851"/>
      <w:bookmarkStart w:id="965" w:name="_Toc371377369"/>
      <w:bookmarkStart w:id="966" w:name="_Toc21212404"/>
      <w:bookmarkStart w:id="967" w:name="CallOffProduct"/>
      <w:r>
        <w:t>CallOffProduct</w:t>
      </w:r>
      <w:bookmarkEnd w:id="962"/>
      <w:bookmarkEnd w:id="963"/>
      <w:bookmarkEnd w:id="964"/>
      <w:bookmarkEnd w:id="965"/>
      <w:bookmarkEnd w:id="966"/>
      <w:bookmarkEnd w:id="967"/>
    </w:p>
    <w:tbl>
      <w:tblPr>
        <w:tblW w:w="5000" w:type="pct"/>
        <w:tblCellMar>
          <w:top w:w="144" w:type="dxa"/>
          <w:left w:w="115" w:type="dxa"/>
          <w:right w:w="115" w:type="dxa"/>
        </w:tblCellMar>
        <w:tblLook w:val="01E0"/>
      </w:tblPr>
      <w:tblGrid>
        <w:gridCol w:w="9584"/>
      </w:tblGrid>
      <w:tr w:rsidR="00503198" w:rsidRPr="00425A0B" w:rsidTr="00503198">
        <w:tc>
          <w:tcPr>
            <w:tcW w:w="5000" w:type="pct"/>
          </w:tcPr>
          <w:p w:rsidR="00503198" w:rsidRDefault="001978CB" w:rsidP="00503198">
            <w:pPr>
              <w:pStyle w:val="Normal2"/>
            </w:pPr>
            <w:r w:rsidRPr="001978CB">
              <w:pict>
                <v:shape id="dc_168" o:spid="_x0000_s4001" style="position:absolute;left:0;text-align:left;margin-left:0;margin-top:0;width:50pt;height:50pt;z-index:251447808;visibility:hidden" coordsize="595,594" o:spt="100" o:preferrelative="t" adj="0,,0" path="">
                  <v:stroke joinstyle="round"/>
                  <v:formulas/>
                  <v:path o:connecttype="segments"/>
                  <o:lock v:ext="edit" selection="t"/>
                </v:shape>
              </w:pict>
            </w:r>
            <w:r w:rsidRPr="001978CB">
              <w:rPr>
                <w:noProof/>
              </w:rPr>
              <w:pict>
                <v:shape id="_x0000_s6767" type="#_x0000_t75" style="position:absolute;left:0;text-align:left;margin-left:28149.8pt;margin-top:7.05pt;width:347.5pt;height:413.85pt;z-index:-249683456;mso-wrap-edited:t;mso-position-horizontal:right" wrapcoords="162 7589 239 8993 8491 9092 8839 15561 11680 15822 11602 21344 21600 21561 21600 0 12108 -157 11993 1185 8879 1315 8491 7490 162 7589" filled="t">
                  <v:imagedata r:id="rId217" o:title="CallOffProduct"/>
                  <w10:wrap type="tight"/>
                </v:shape>
              </w:pict>
            </w:r>
            <w:r w:rsidR="00503198">
              <w:t>A group item identifying the product to be called off.</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Classification</w:t>
            </w:r>
          </w:p>
          <w:p w:rsidR="00503198" w:rsidRDefault="00503198" w:rsidP="00503198">
            <w:pPr>
              <w:pStyle w:val="Italic4"/>
            </w:pPr>
            <w:r>
              <w:t>Classification is optional. Multiple instances might exist.</w:t>
            </w:r>
          </w:p>
          <w:p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4"/>
            </w:pPr>
            <w:r>
              <w:t>(choice)</w:t>
            </w:r>
          </w:p>
          <w:p w:rsidR="00503198" w:rsidRDefault="00503198" w:rsidP="00503198">
            <w:pPr>
              <w:pStyle w:val="Italic4"/>
            </w:pPr>
            <w:r>
              <w:t xml:space="preserve">[choice] is </w:t>
            </w:r>
            <w:r w:rsidR="00895F87" w:rsidRPr="00895F87">
              <w:t>optional. A single instance might exist</w:t>
            </w:r>
            <w:r>
              <w:t xml:space="preserve">. </w:t>
            </w:r>
          </w:p>
          <w:p w:rsidR="00503198" w:rsidRDefault="00503198" w:rsidP="00503198">
            <w:pPr>
              <w:pStyle w:val="Bold5"/>
            </w:pPr>
            <w:r>
              <w:t>BookManufacturing</w:t>
            </w:r>
          </w:p>
          <w:p w:rsidR="00503198" w:rsidRDefault="00503198" w:rsidP="00503198">
            <w:pPr>
              <w:pStyle w:val="Italic5"/>
            </w:pPr>
            <w:r>
              <w:t xml:space="preserve">BookManufacturing is </w:t>
            </w:r>
            <w:r w:rsidR="00620C9C" w:rsidRPr="00620C9C">
              <w:t>mandatory. A single instance is required</w:t>
            </w:r>
            <w:r>
              <w:t xml:space="preserve">. </w:t>
            </w:r>
          </w:p>
          <w:p w:rsidR="00503198" w:rsidRDefault="00503198" w:rsidP="00503198">
            <w:pPr>
              <w:pStyle w:val="Normal5"/>
            </w:pPr>
            <w:r>
              <w:t>BookManufacturing is a group element that contains the elements that describe the book manufacturing process.</w:t>
            </w:r>
          </w:p>
          <w:p w:rsidR="00503198" w:rsidRDefault="00503198" w:rsidP="00503198">
            <w:pPr>
              <w:pStyle w:val="Bold5"/>
            </w:pPr>
            <w:r>
              <w:t>ForestWood</w:t>
            </w:r>
          </w:p>
          <w:p w:rsidR="00503198" w:rsidRDefault="00503198" w:rsidP="00503198">
            <w:pPr>
              <w:pStyle w:val="Italic5"/>
            </w:pPr>
            <w:r>
              <w:t xml:space="preserve">ForestWood is </w:t>
            </w:r>
            <w:r w:rsidR="00620C9C" w:rsidRPr="00620C9C">
              <w:t>mandatory. A single instance is required</w:t>
            </w:r>
            <w:r>
              <w:t xml:space="preserve">. </w:t>
            </w:r>
          </w:p>
          <w:p w:rsidR="00503198" w:rsidRPr="00425A0B" w:rsidRDefault="00503198" w:rsidP="00503198">
            <w:pPr>
              <w:pStyle w:val="Normal5"/>
              <w:rPr>
                <w:b/>
              </w:rPr>
            </w:pPr>
            <w:r w:rsidRPr="00425A0B">
              <w:t>A grouping element with information about characteristics for Forest Wood products</w:t>
            </w:r>
            <w:r>
              <w:rPr>
                <w:b/>
              </w:rPr>
              <w:t>.</w:t>
            </w:r>
          </w:p>
          <w:p w:rsidR="00503198" w:rsidRDefault="00503198" w:rsidP="00503198">
            <w:pPr>
              <w:pStyle w:val="Bold5"/>
            </w:pPr>
            <w:r>
              <w:t>(choice)</w:t>
            </w:r>
          </w:p>
          <w:p w:rsidR="00503198" w:rsidRDefault="00503198" w:rsidP="00503198">
            <w:pPr>
              <w:pStyle w:val="Italic5"/>
            </w:pPr>
            <w:r>
              <w:t xml:space="preserve">[choice] is </w:t>
            </w:r>
            <w:r w:rsidR="00620C9C" w:rsidRPr="00620C9C">
              <w:t>mandatory. A single instance is required</w:t>
            </w:r>
            <w:r>
              <w:t xml:space="preserve">. </w:t>
            </w:r>
          </w:p>
          <w:p w:rsidR="00503198" w:rsidRDefault="00503198" w:rsidP="00503198">
            <w:pPr>
              <w:pStyle w:val="Bold6"/>
            </w:pPr>
            <w:r>
              <w:t>CallOffPaper</w:t>
            </w:r>
          </w:p>
          <w:p w:rsidR="00503198" w:rsidRDefault="00503198" w:rsidP="00503198">
            <w:pPr>
              <w:pStyle w:val="Italic6"/>
            </w:pPr>
            <w:r>
              <w:t xml:space="preserve">CallOffPaper is </w:t>
            </w:r>
            <w:r w:rsidR="00620C9C" w:rsidRPr="00620C9C">
              <w:t>mandatory. A single instance is required</w:t>
            </w:r>
            <w:r>
              <w:t xml:space="preserve">. </w:t>
            </w:r>
          </w:p>
          <w:p w:rsidR="00503198" w:rsidRDefault="00503198" w:rsidP="00503198">
            <w:pPr>
              <w:pStyle w:val="Normal6"/>
            </w:pPr>
            <w:r>
              <w:t>A group item containing elements that describe the paper item.</w:t>
            </w:r>
          </w:p>
          <w:p w:rsidR="00503198" w:rsidRDefault="00503198" w:rsidP="00503198">
            <w:pPr>
              <w:pStyle w:val="Bold6"/>
            </w:pPr>
            <w:r>
              <w:t>Paper</w:t>
            </w:r>
          </w:p>
          <w:p w:rsidR="00503198" w:rsidRPr="000362D4" w:rsidRDefault="00503198" w:rsidP="00503198">
            <w:pPr>
              <w:pStyle w:val="Italic6"/>
            </w:pPr>
            <w:r w:rsidRPr="000362D4">
              <w:t xml:space="preserve">Paper is </w:t>
            </w:r>
            <w:r w:rsidR="00620C9C" w:rsidRPr="00620C9C">
              <w:t>mandatory. A single instance is required</w:t>
            </w:r>
            <w:r w:rsidRPr="000362D4">
              <w:t xml:space="preserve">. </w:t>
            </w:r>
          </w:p>
          <w:p w:rsidR="00503198" w:rsidRDefault="00503198" w:rsidP="00503198">
            <w:pPr>
              <w:pStyle w:val="Normal6"/>
            </w:pPr>
            <w:r>
              <w:t>A group item defining the characteristics of the paper product.</w:t>
            </w:r>
          </w:p>
          <w:p w:rsidR="00503198" w:rsidRDefault="00503198" w:rsidP="00503198">
            <w:pPr>
              <w:pStyle w:val="Bold5"/>
            </w:pPr>
            <w:r>
              <w:t>LabelStock</w:t>
            </w:r>
          </w:p>
          <w:p w:rsidR="00503198" w:rsidRDefault="00503198" w:rsidP="00503198">
            <w:pPr>
              <w:pStyle w:val="Italic5"/>
            </w:pPr>
            <w:r>
              <w:t xml:space="preserve">LabelStock is </w:t>
            </w:r>
            <w:r w:rsidR="00620C9C" w:rsidRPr="00620C9C">
              <w:t>mandatory. A single instance is required</w:t>
            </w:r>
            <w:r>
              <w:t xml:space="preserve">. </w:t>
            </w:r>
          </w:p>
          <w:p w:rsidR="00503198" w:rsidRDefault="00503198" w:rsidP="00503198">
            <w:pPr>
              <w:pStyle w:val="Normal5"/>
            </w:pPr>
            <w:r>
              <w:t>LabelStock contains the attributes and characteristics that define the label stock product.</w:t>
            </w:r>
          </w:p>
          <w:p w:rsidR="00503198" w:rsidRDefault="00503198" w:rsidP="00503198">
            <w:pPr>
              <w:pStyle w:val="Bold5"/>
            </w:pPr>
            <w:r>
              <w:t>Pulp</w:t>
            </w:r>
          </w:p>
          <w:p w:rsidR="00503198" w:rsidRDefault="00503198" w:rsidP="00503198">
            <w:pPr>
              <w:pStyle w:val="Italic5"/>
            </w:pPr>
            <w:r>
              <w:t xml:space="preserve">Pulp is </w:t>
            </w:r>
            <w:r w:rsidR="00620C9C" w:rsidRPr="00620C9C">
              <w:t>mandatory. A single instance is required</w:t>
            </w:r>
            <w:r>
              <w:t xml:space="preserve">. </w:t>
            </w:r>
          </w:p>
          <w:p w:rsidR="00503198" w:rsidRDefault="00503198" w:rsidP="00503198">
            <w:pPr>
              <w:pStyle w:val="Normal5"/>
            </w:pPr>
            <w:r>
              <w:t>A group item defining the characteristics of pulp that are not dependent on a particular conversion process.</w:t>
            </w:r>
          </w:p>
          <w:p w:rsidR="00503198" w:rsidRDefault="00503198" w:rsidP="00503198">
            <w:pPr>
              <w:pStyle w:val="Bold5"/>
            </w:pPr>
            <w:r>
              <w:t>RecoveredPaper</w:t>
            </w:r>
          </w:p>
          <w:p w:rsidR="00503198" w:rsidRDefault="00503198" w:rsidP="00503198">
            <w:pPr>
              <w:pStyle w:val="Italic5"/>
            </w:pPr>
            <w:r>
              <w:t xml:space="preserve">RecoveredPaper is </w:t>
            </w:r>
            <w:r w:rsidR="00620C9C" w:rsidRPr="00620C9C">
              <w:t>mandatory. A single instance is required</w:t>
            </w:r>
            <w:r>
              <w:t xml:space="preserve">. </w:t>
            </w:r>
          </w:p>
          <w:p w:rsidR="00503198" w:rsidRDefault="00503198" w:rsidP="00503198">
            <w:pPr>
              <w:pStyle w:val="Normal5"/>
            </w:pPr>
            <w:r>
              <w:t>A group item defining the characteristics of recycled fibre that are not dependent on a particular conversion process.</w:t>
            </w:r>
          </w:p>
          <w:p w:rsidR="00503198" w:rsidRDefault="00503198" w:rsidP="00503198">
            <w:pPr>
              <w:pStyle w:val="Bold5"/>
            </w:pPr>
            <w:r>
              <w:t>VirginFibre</w:t>
            </w:r>
          </w:p>
          <w:p w:rsidR="00503198" w:rsidRDefault="00503198" w:rsidP="00503198">
            <w:pPr>
              <w:pStyle w:val="Italic5"/>
            </w:pPr>
            <w:r>
              <w:t xml:space="preserve">VirginFibre is </w:t>
            </w:r>
            <w:r w:rsidR="00620C9C" w:rsidRPr="00620C9C">
              <w:t>mandatory. A single instance is required</w:t>
            </w:r>
            <w:r>
              <w:t xml:space="preserve">. </w:t>
            </w:r>
          </w:p>
          <w:p w:rsidR="00503198" w:rsidRDefault="00503198" w:rsidP="00503198">
            <w:pPr>
              <w:pStyle w:val="Normal5"/>
            </w:pPr>
            <w:r>
              <w:t>Virgin Fibre</w:t>
            </w:r>
          </w:p>
          <w:p w:rsidR="00503198" w:rsidRDefault="00503198" w:rsidP="00503198">
            <w:pPr>
              <w:pStyle w:val="Bold5"/>
            </w:pPr>
            <w:r>
              <w:t>WoodProducts</w:t>
            </w:r>
          </w:p>
          <w:p w:rsidR="00503198" w:rsidRDefault="00503198" w:rsidP="00503198">
            <w:pPr>
              <w:pStyle w:val="Italic5"/>
            </w:pPr>
            <w:r>
              <w:t xml:space="preserve">WoodProducts is </w:t>
            </w:r>
            <w:r w:rsidR="00620C9C" w:rsidRPr="00620C9C">
              <w:t>mandatory. A single instance is required</w:t>
            </w:r>
            <w:r>
              <w:t xml:space="preserve">. </w:t>
            </w:r>
          </w:p>
          <w:p w:rsidR="00503198" w:rsidRDefault="00503198" w:rsidP="00503198">
            <w:pPr>
              <w:pStyle w:val="Normal5"/>
            </w:pPr>
            <w:r>
              <w:t>A grouping element for all wood products.</w:t>
            </w:r>
          </w:p>
          <w:p w:rsidR="009D2633" w:rsidRDefault="009D2633" w:rsidP="009D2633">
            <w:pPr>
              <w:pStyle w:val="Bold5"/>
            </w:pPr>
            <w:r>
              <w:t>OtherProducts</w:t>
            </w:r>
          </w:p>
          <w:p w:rsidR="009D2633" w:rsidRDefault="009D2633" w:rsidP="009D2633">
            <w:pPr>
              <w:pStyle w:val="Italic5"/>
            </w:pPr>
            <w:r>
              <w:t xml:space="preserve">OtherProducts is </w:t>
            </w:r>
            <w:r w:rsidR="00620C9C" w:rsidRPr="00620C9C">
              <w:t>mandatory. A single instance is required</w:t>
            </w:r>
            <w:r>
              <w:t xml:space="preserve">. </w:t>
            </w:r>
          </w:p>
          <w:p w:rsidR="009D2633" w:rsidRDefault="009D2633" w:rsidP="009D2633">
            <w:pPr>
              <w:pStyle w:val="Normal5"/>
            </w:pPr>
            <w:r w:rsidRPr="0029298F">
              <w:t>A group item defining the characteristics of other products</w:t>
            </w:r>
            <w:r>
              <w:t>.</w:t>
            </w:r>
          </w:p>
        </w:tc>
      </w:tr>
    </w:tbl>
    <w:p w:rsidR="00503198" w:rsidRDefault="00503198" w:rsidP="00503198"/>
    <w:p w:rsidR="00503198" w:rsidRDefault="00503198" w:rsidP="00503198">
      <w:pPr>
        <w:pStyle w:val="Heading2"/>
      </w:pPr>
      <w:bookmarkStart w:id="968" w:name="_Toc259721505"/>
      <w:bookmarkStart w:id="969" w:name="_Toc275501852"/>
      <w:bookmarkStart w:id="970" w:name="_Toc371377370"/>
      <w:bookmarkStart w:id="971" w:name="_Toc21212405"/>
      <w:bookmarkStart w:id="972" w:name="CallOffProductConversionType"/>
      <w:r>
        <w:t>CallOffProductConversionType</w:t>
      </w:r>
      <w:bookmarkEnd w:id="968"/>
      <w:bookmarkEnd w:id="969"/>
      <w:bookmarkEnd w:id="970"/>
      <w:bookmarkEnd w:id="971"/>
      <w:bookmarkEnd w:id="9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69" o:spid="_x0000_s1184" style="position:absolute;left:0;text-align:left;margin-left:0;margin-top:0;width:50pt;height:50pt;z-index:249729536;visibility:hidden" coordsize="97,477" o:spt="100" o:preferrelative="t" adj="0,,0" path="">
                  <v:stroke joinstyle="round"/>
                  <v:formulas/>
                  <v:path o:connecttype="segments"/>
                  <o:lock v:ext="edit" selection="t"/>
                </v:shape>
              </w:pict>
            </w:r>
            <w:r w:rsidRPr="001978CB">
              <w:rPr>
                <w:noProof/>
              </w:rPr>
              <w:pict>
                <v:shape id="_x0000_s6768" type="#_x0000_t75" style="position:absolute;left:0;text-align:left;margin-left:25499.3pt;margin-top:7.05pt;width:318.05pt;height:50.7pt;z-index:-249682432;mso-wrap-edited:t;mso-position-horizontal:right" wrapcoords="-122 4346 48 16892 14337 15806 15270 21408 21600 21280 21600 0 14890 341 14506 5155 -122 4346" filled="t">
                  <v:imagedata r:id="rId218" o:title="CallOffProductConversionType"/>
                  <w10:wrap type="tight"/>
                </v:shape>
              </w:pict>
            </w:r>
            <w:r w:rsidR="00C34614">
              <w:t xml:space="preserve">A call </w:t>
            </w:r>
            <w:r w:rsidR="00503198">
              <w:t>off reel or a call</w:t>
            </w:r>
            <w:r w:rsidR="00C34614">
              <w:t xml:space="preserve"> </w:t>
            </w:r>
            <w:r w:rsidR="00503198">
              <w:t>off sheet.</w:t>
            </w:r>
          </w:p>
          <w:p w:rsidR="00503198" w:rsidRDefault="00503198" w:rsidP="00503198">
            <w:pPr>
              <w:pStyle w:val="Bold3"/>
            </w:pPr>
            <w:r>
              <w:t>(choice)</w:t>
            </w:r>
          </w:p>
          <w:p w:rsidR="00503198" w:rsidRDefault="00503198" w:rsidP="00503198">
            <w:pPr>
              <w:pStyle w:val="Italic3"/>
            </w:pPr>
            <w:r>
              <w:t xml:space="preserve">[choice] is </w:t>
            </w:r>
            <w:r w:rsidR="0082493E" w:rsidRPr="0082493E">
              <w:t>mandatory. A single instance is required</w:t>
            </w:r>
            <w:r>
              <w:t xml:space="preserve">. </w:t>
            </w:r>
          </w:p>
          <w:p w:rsidR="00503198" w:rsidRDefault="00503198" w:rsidP="00503198">
            <w:pPr>
              <w:pStyle w:val="Bold4"/>
            </w:pPr>
            <w:r>
              <w:t>CallOffReel</w:t>
            </w:r>
          </w:p>
          <w:p w:rsidR="00503198" w:rsidRDefault="00503198" w:rsidP="00503198">
            <w:pPr>
              <w:pStyle w:val="Italic4"/>
            </w:pPr>
            <w:r>
              <w:t xml:space="preserve">CallOffReel is </w:t>
            </w:r>
            <w:r w:rsidR="0082493E" w:rsidRPr="0082493E">
              <w:t>mandatory. A single instance is required</w:t>
            </w:r>
            <w:r>
              <w:t xml:space="preserve">. </w:t>
            </w:r>
          </w:p>
          <w:p w:rsidR="00503198" w:rsidRDefault="00503198" w:rsidP="00503198">
            <w:pPr>
              <w:pStyle w:val="Normal4"/>
            </w:pPr>
            <w:r>
              <w:t xml:space="preserve">A group item containing reel information for the </w:t>
            </w:r>
            <w:r w:rsidR="00C34614">
              <w:t>CallOff</w:t>
            </w:r>
            <w:r>
              <w:t>.</w:t>
            </w:r>
          </w:p>
          <w:p w:rsidR="00503198" w:rsidRDefault="00503198" w:rsidP="00503198">
            <w:pPr>
              <w:pStyle w:val="Bold4"/>
            </w:pPr>
            <w:r>
              <w:t>CallOffSheet</w:t>
            </w:r>
          </w:p>
          <w:p w:rsidR="00503198" w:rsidRDefault="00503198" w:rsidP="00503198">
            <w:pPr>
              <w:pStyle w:val="Italic4"/>
            </w:pPr>
            <w:r>
              <w:t xml:space="preserve">CallOffSheet is </w:t>
            </w:r>
            <w:r w:rsidR="0082493E" w:rsidRPr="0082493E">
              <w:t>mandatory. A single instance is required</w:t>
            </w:r>
            <w:r>
              <w:t xml:space="preserve">. </w:t>
            </w:r>
          </w:p>
          <w:p w:rsidR="00503198" w:rsidRDefault="00503198" w:rsidP="00503198">
            <w:pPr>
              <w:pStyle w:val="Normal4"/>
            </w:pPr>
            <w:r>
              <w:t xml:space="preserve">A group item containing sheet information for the </w:t>
            </w:r>
            <w:r w:rsidR="00C34614">
              <w:t>CallOff</w:t>
            </w:r>
            <w:r>
              <w:t>.</w:t>
            </w:r>
          </w:p>
        </w:tc>
      </w:tr>
    </w:tbl>
    <w:p w:rsidR="00503198" w:rsidRDefault="00503198" w:rsidP="00503198"/>
    <w:p w:rsidR="00503198" w:rsidRDefault="00503198" w:rsidP="00503198">
      <w:pPr>
        <w:pStyle w:val="Heading2"/>
      </w:pPr>
      <w:bookmarkStart w:id="973" w:name="_Toc259721506"/>
      <w:bookmarkStart w:id="974" w:name="_Toc275501853"/>
      <w:bookmarkStart w:id="975" w:name="_Toc371377371"/>
      <w:bookmarkStart w:id="976" w:name="_Toc21212406"/>
      <w:bookmarkStart w:id="977" w:name="CallOffPurchaseOrderLineItem"/>
      <w:r>
        <w:t>CallOffPurchaseOrderLineItem</w:t>
      </w:r>
      <w:bookmarkEnd w:id="973"/>
      <w:bookmarkEnd w:id="974"/>
      <w:bookmarkEnd w:id="975"/>
      <w:bookmarkEnd w:id="976"/>
      <w:bookmarkEnd w:id="9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70" o:spid="_x0000_s1185" style="position:absolute;left:0;text-align:left;margin-left:0;margin-top:0;width:50pt;height:50pt;z-index:249730560;visibility:hidden" coordsize="176,613" o:spt="100" o:preferrelative="t" adj="0,,0" path="">
                  <v:stroke joinstyle="round"/>
                  <v:formulas/>
                  <v:path o:connecttype="segments"/>
                  <o:lock v:ext="edit" selection="t"/>
                </v:shape>
              </w:pict>
            </w:r>
            <w:r w:rsidRPr="001978CB">
              <w:pict>
                <v:shape id="_x0000_s3160" style="position:absolute;left:0;text-align:left;margin-left:29475pt;margin-top:7.2pt;width:367.5pt;height:105.75pt;z-index:-252641792;mso-wrap-edited:t;mso-position-horizontal:right" coordsize="" o:spt="100" wrapcoords="-30 437 363 437 557 437 557 119 557 119 557 0 1000 0 1000 0 1000 1040 557 1040 557 705 363 705 363 699 -30 699 -30 437" adj="0,,0" path="">
                  <v:stroke joinstyle="round"/>
                  <v:imagedata r:id="rId219" o:title="dc_170"/>
                  <v:formulas/>
                  <v:path o:connecttype="segments"/>
                  <w10:wrap type="tight"/>
                </v:shape>
              </w:pict>
            </w:r>
            <w:r w:rsidR="00503198">
              <w:t xml:space="preserve">A group item referring to a </w:t>
            </w:r>
            <w:r w:rsidR="00D41641">
              <w:t>PurchaseOrder</w:t>
            </w:r>
            <w:r w:rsidR="00503198">
              <w:t xml:space="preserve">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PurchaseOrderLineItemNumber</w:t>
            </w:r>
          </w:p>
          <w:p w:rsidR="00503198" w:rsidRDefault="00503198" w:rsidP="00503198">
            <w:pPr>
              <w:pStyle w:val="Italic4"/>
            </w:pPr>
            <w:r>
              <w:t>PurchaseOrderLineItemNumber is mandatory. A single instance is required.</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PackageIdentifier</w:t>
            </w:r>
          </w:p>
          <w:p w:rsidR="00503198" w:rsidRDefault="00503198" w:rsidP="00503198">
            <w:pPr>
              <w:pStyle w:val="Italic4"/>
            </w:pPr>
            <w:r>
              <w:t>PackageIdentifier is optional. A single instance might exist.</w:t>
            </w:r>
          </w:p>
          <w:p w:rsidR="00503198" w:rsidRDefault="00503198" w:rsidP="00503198">
            <w:pPr>
              <w:pStyle w:val="Normal4"/>
            </w:pPr>
            <w:r>
              <w:t>The identifier of the productpackage (such as reel ID or pallet ID) that is used along with the PurchaseOrderLineItemNumber to call off the product.</w:t>
            </w:r>
          </w:p>
        </w:tc>
      </w:tr>
    </w:tbl>
    <w:p w:rsidR="00503198" w:rsidRDefault="00503198" w:rsidP="00503198"/>
    <w:p w:rsidR="00503198" w:rsidRDefault="00503198" w:rsidP="00503198">
      <w:pPr>
        <w:pStyle w:val="Heading2"/>
      </w:pPr>
      <w:bookmarkStart w:id="978" w:name="_Toc259721507"/>
      <w:bookmarkStart w:id="979" w:name="_Toc275501854"/>
      <w:bookmarkStart w:id="980" w:name="_Toc371377372"/>
      <w:bookmarkStart w:id="981" w:name="_Toc21212407"/>
      <w:bookmarkStart w:id="982" w:name="CallOffReel"/>
      <w:r>
        <w:t>CallOffReel</w:t>
      </w:r>
      <w:bookmarkEnd w:id="978"/>
      <w:bookmarkEnd w:id="979"/>
      <w:bookmarkEnd w:id="980"/>
      <w:bookmarkEnd w:id="981"/>
      <w:bookmarkEnd w:id="9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71" o:spid="_x0000_s1186" style="position:absolute;left:0;text-align:left;margin-left:0;margin-top:0;width:50pt;height:50pt;z-index:249731584;visibility:hidden" coordsize="139,382" o:spt="100" o:preferrelative="t" adj="0,,0" path="">
                  <v:stroke joinstyle="round"/>
                  <v:formulas/>
                  <v:path o:connecttype="segments"/>
                  <o:lock v:ext="edit" selection="t"/>
                </v:shape>
              </w:pict>
            </w:r>
            <w:r w:rsidRPr="001978CB">
              <w:pict>
                <v:shape id="_x0000_s3161" style="position:absolute;left:0;text-align:left;margin-left:17055pt;margin-top:7.2pt;width:229.5pt;height:83.25pt;z-index:-252640768;mso-wrap-edited:t;mso-position-horizontal:right" coordsize="" o:spt="100" wrapcoords="-30 424 240 424 552 424 552 151 552 151 552 0 1000 0 1000 0 1000 1051 552 1051 552 763 240 763 240 756 -30 756 -30 424" adj="0,,0" path="">
                  <v:stroke joinstyle="round"/>
                  <v:imagedata r:id="rId220" o:title="dc_171"/>
                  <v:formulas/>
                  <v:path o:connecttype="segments"/>
                  <w10:wrap type="tight"/>
                </v:shape>
              </w:pict>
            </w:r>
            <w:r w:rsidR="00503198">
              <w:t xml:space="preserve">A group item containing reel information for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ReelWidth</w:t>
            </w:r>
          </w:p>
          <w:p w:rsidR="00503198" w:rsidRDefault="00503198" w:rsidP="00503198">
            <w:pPr>
              <w:pStyle w:val="Italic4"/>
            </w:pPr>
            <w:r>
              <w:t>ReelWidth is mandatory. A single instance is required.</w:t>
            </w:r>
          </w:p>
          <w:p w:rsidR="00503198" w:rsidRDefault="00503198" w:rsidP="00503198">
            <w:pPr>
              <w:pStyle w:val="Normal4"/>
            </w:pPr>
            <w:r>
              <w:t>The width of reel from edge to edge excluding packaging.</w:t>
            </w:r>
          </w:p>
          <w:p w:rsidR="00503198" w:rsidRDefault="00503198" w:rsidP="00503198">
            <w:pPr>
              <w:pStyle w:val="Bold4"/>
            </w:pPr>
            <w:r>
              <w:t>ReelDiameter</w:t>
            </w:r>
          </w:p>
          <w:p w:rsidR="00503198" w:rsidRDefault="00503198" w:rsidP="00503198">
            <w:pPr>
              <w:pStyle w:val="Italic4"/>
            </w:pPr>
            <w:r>
              <w:t>ReelDiameter is mandatory. A single instance is required.</w:t>
            </w:r>
          </w:p>
          <w:p w:rsidR="00503198" w:rsidRDefault="00503198" w:rsidP="00503198">
            <w:pPr>
              <w:pStyle w:val="Normal4"/>
            </w:pPr>
            <w:r>
              <w:t>The diameter measurement of reel excluding packaging.</w:t>
            </w:r>
          </w:p>
        </w:tc>
      </w:tr>
    </w:tbl>
    <w:p w:rsidR="00503198" w:rsidRDefault="00503198" w:rsidP="00503198"/>
    <w:p w:rsidR="00503198" w:rsidRDefault="00503198" w:rsidP="00503198">
      <w:pPr>
        <w:pStyle w:val="Heading2"/>
      </w:pPr>
      <w:bookmarkStart w:id="983" w:name="_Toc259721508"/>
      <w:bookmarkStart w:id="984" w:name="_Toc275501855"/>
      <w:bookmarkStart w:id="985" w:name="_Toc371377373"/>
      <w:bookmarkStart w:id="986" w:name="_Toc21212408"/>
      <w:bookmarkStart w:id="987" w:name="CallOffReference"/>
      <w:r>
        <w:t>CallOffReference</w:t>
      </w:r>
      <w:bookmarkEnd w:id="983"/>
      <w:bookmarkEnd w:id="984"/>
      <w:bookmarkEnd w:id="985"/>
      <w:bookmarkEnd w:id="986"/>
      <w:bookmarkEnd w:id="9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72" o:spid="_x0000_s1187" style="position:absolute;left:0;text-align:left;margin-left:0;margin-top:0;width:50pt;height:50pt;z-index:249732608;visibility:hidden" coordsize="154,358" o:spt="100" o:preferrelative="t" adj="0,,0" path="">
                  <v:stroke joinstyle="round"/>
                  <v:formulas/>
                  <v:path o:connecttype="segments"/>
                  <o:lock v:ext="edit" selection="t"/>
                </v:shape>
              </w:pict>
            </w:r>
            <w:r>
              <w:rPr>
                <w:noProof/>
                <w:snapToGrid/>
                <w:lang w:val="sv-SE" w:eastAsia="sv-SE"/>
              </w:rPr>
              <w:pict>
                <v:shape id="_x0000_s146520" type="#_x0000_t75" style="position:absolute;left:0;text-align:left;margin-left:1564.8pt;margin-top:7.05pt;width:258pt;height:97.5pt;z-index:-249381376;mso-wrap-edited:t;mso-position-horizontal:right;mso-position-horizontal-relative:text;mso-position-vertical:absolute;mso-position-vertical-relative:text" wrapcoords="795 6203 293 6469 142 15508 9234 15242 9033 20958 21600 21434 21600 0 9234 222 9385 6735 795 6203" filled="t">
                  <v:imagedata r:id="rId221" o:title="CallOffReference"/>
                  <w10:wrap type="tight"/>
                </v:shape>
              </w:pict>
            </w:r>
            <w:r w:rsidR="00503198">
              <w:t xml:space="preserve">An element item detailing relevant references pertaining to the </w:t>
            </w:r>
            <w:r w:rsidR="00C34614">
              <w:t>CallOff</w:t>
            </w:r>
            <w:r w:rsidR="00503198">
              <w:t>. CallOffReference uses the CallOffReferenceType attribute.</w:t>
            </w:r>
          </w:p>
          <w:p w:rsidR="00503198" w:rsidRDefault="00503198" w:rsidP="002B0EAA">
            <w:pPr>
              <w:pStyle w:val="Bold3"/>
            </w:pPr>
            <w:r>
              <w:t>CallOffReferenceType [attribute]</w:t>
            </w:r>
          </w:p>
          <w:p w:rsidR="00503198" w:rsidRDefault="00503198" w:rsidP="002B0EAA">
            <w:pPr>
              <w:pStyle w:val="Italic3"/>
            </w:pPr>
            <w:r>
              <w:t>CallOffReferenceType is mandatory. A single instance is required.</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CallOffReferenceType definition for any enumerations.</w:t>
            </w:r>
          </w:p>
          <w:p w:rsidR="00503198" w:rsidRDefault="00503198" w:rsidP="002B0EAA">
            <w:pPr>
              <w:pStyle w:val="Bold3"/>
            </w:pPr>
            <w:r>
              <w:t>AssignedBy [attribute]</w:t>
            </w:r>
          </w:p>
          <w:p w:rsidR="00503198" w:rsidRDefault="00503198" w:rsidP="002B0EAA">
            <w:pPr>
              <w:pStyle w:val="Italic3"/>
            </w:pPr>
            <w:r>
              <w:t>AssignedBy is optional. A single instance might exist.</w:t>
            </w:r>
          </w:p>
          <w:p w:rsidR="00503198" w:rsidRDefault="004E5BAF" w:rsidP="002B0EAA">
            <w:pPr>
              <w:pStyle w:val="Normal3"/>
            </w:pPr>
            <w:r>
              <w:t xml:space="preserve">Identifies the type of party or the agency that </w:t>
            </w:r>
            <w:r w:rsidR="00503198">
              <w:t>has assigned the associated item, e.g. a reference of type OrderNumber.</w:t>
            </w:r>
          </w:p>
          <w:p w:rsidR="00503198" w:rsidRPr="00615F62" w:rsidRDefault="00503198" w:rsidP="002B0EAA">
            <w:pPr>
              <w:pStyle w:val="Normal3"/>
            </w:pPr>
            <w:r>
              <w:t>Refer to AssignedBy for any enumerations.</w:t>
            </w:r>
          </w:p>
        </w:tc>
      </w:tr>
    </w:tbl>
    <w:p w:rsidR="00503198" w:rsidRDefault="00503198" w:rsidP="00503198"/>
    <w:p w:rsidR="00503198" w:rsidRDefault="00503198" w:rsidP="00503198">
      <w:pPr>
        <w:pStyle w:val="Heading2"/>
      </w:pPr>
      <w:bookmarkStart w:id="988" w:name="_Toc259721509"/>
      <w:bookmarkStart w:id="989" w:name="_Toc275501856"/>
      <w:bookmarkStart w:id="990" w:name="_Toc371377374"/>
      <w:bookmarkStart w:id="991" w:name="_Toc21212409"/>
      <w:bookmarkStart w:id="992" w:name="CallOffReferenceType_a"/>
      <w:r>
        <w:t>CallOffReferenceType [attribute]</w:t>
      </w:r>
      <w:bookmarkEnd w:id="988"/>
      <w:bookmarkEnd w:id="989"/>
      <w:bookmarkEnd w:id="990"/>
      <w:bookmarkEnd w:id="991"/>
      <w:bookmarkEnd w:id="9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73" o:spid="_x0000_s4083" style="position:absolute;left:0;text-align:left;margin-left:0;margin-top:0;width:50pt;height:50pt;z-index:251513344;visibility:hidden" coordsize="89,199" o:spt="100" o:preferrelative="t" adj="0,,0" path="">
                  <v:stroke joinstyle="round"/>
                  <v:formulas/>
                  <v:path o:connecttype="segments"/>
                  <o:lock v:ext="edit" selection="t"/>
                </v:shape>
              </w:pict>
            </w:r>
            <w:r w:rsidRPr="001978CB">
              <w:pict>
                <v:shape id="_x0000_s4084" style="position:absolute;left:0;text-align:left;margin-left:7132.5pt;margin-top:7.2pt;width:119.25pt;height:53.25pt;z-index:-251802112;mso-wrap-edited:t;mso-position-horizontal:right" coordsize="" o:spt="100" wrapcoords="-30 0 1000 0 1000 1079 1000 1079 -30 1079 -30 0" adj="0,,0" path="">
                  <v:stroke joinstyle="round"/>
                  <v:imagedata r:id="rId222" o:title="dc_173"/>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993" w:name="_Toc259721510"/>
      <w:bookmarkStart w:id="994" w:name="_Toc275501857"/>
      <w:bookmarkStart w:id="995" w:name="_Toc371377375"/>
      <w:bookmarkStart w:id="996" w:name="_Toc21212410"/>
      <w:bookmarkStart w:id="997" w:name="CallOffSheet"/>
      <w:r>
        <w:t>CallOffSheet</w:t>
      </w:r>
      <w:bookmarkEnd w:id="993"/>
      <w:bookmarkEnd w:id="994"/>
      <w:bookmarkEnd w:id="995"/>
      <w:bookmarkEnd w:id="996"/>
      <w:bookmarkEnd w:id="9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74" o:spid="_x0000_s1188" style="position:absolute;left:0;text-align:left;margin-left:0;margin-top:0;width:50pt;height:50pt;z-index:249733632;visibility:hidden" coordsize="176,426" o:spt="100" o:preferrelative="t" adj="0,,0" path="">
                  <v:stroke joinstyle="round"/>
                  <v:formulas/>
                  <v:path o:connecttype="segments"/>
                  <o:lock v:ext="edit" selection="t"/>
                </v:shape>
              </w:pict>
            </w:r>
            <w:r w:rsidRPr="001978CB">
              <w:pict>
                <v:shape id="_x0000_s3163" style="position:absolute;left:0;text-align:left;margin-left:19417.5pt;margin-top:7.2pt;width:255.75pt;height:105.75pt;z-index:-252638720;mso-wrap-edited:t;mso-position-horizontal:right" coordsize="" o:spt="100" wrapcoords="-30 437 237 437 516 437 516 119 516 119 516 0 1000 0 1000 0 1000 1040 516 1040 516 705 237 705 237 699 -30 699 -30 437" adj="0,,0" path="">
                  <v:stroke joinstyle="round"/>
                  <v:imagedata r:id="rId223" o:title="dc_174"/>
                  <v:formulas/>
                  <v:path o:connecttype="segments"/>
                  <w10:wrap type="tight"/>
                </v:shape>
              </w:pict>
            </w:r>
            <w:r w:rsidR="00503198">
              <w:t xml:space="preserve">A group item containing sheet information for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SheetSize</w:t>
            </w:r>
          </w:p>
          <w:p w:rsidR="00503198" w:rsidRDefault="00503198" w:rsidP="00503198">
            <w:pPr>
              <w:pStyle w:val="Italic4"/>
            </w:pPr>
            <w:r>
              <w:t>SheetSize is mandatory. A single instance is required.</w:t>
            </w:r>
          </w:p>
          <w:p w:rsidR="00503198" w:rsidRDefault="00503198" w:rsidP="00503198">
            <w:pPr>
              <w:pStyle w:val="Normal4"/>
            </w:pPr>
            <w:r>
              <w:t>A group item that contains elements relative to the sheet size.</w:t>
            </w:r>
          </w:p>
          <w:p w:rsidR="00503198" w:rsidRDefault="00503198" w:rsidP="00503198">
            <w:pPr>
              <w:pStyle w:val="Bold4"/>
            </w:pPr>
            <w:r>
              <w:t>PackagingDescription</w:t>
            </w:r>
          </w:p>
          <w:p w:rsidR="00503198" w:rsidRDefault="00503198" w:rsidP="00503198">
            <w:pPr>
              <w:pStyle w:val="Italic4"/>
            </w:pPr>
            <w:r>
              <w:t>PackagingDescription is optional. A single instance might exist.</w:t>
            </w:r>
          </w:p>
          <w:p w:rsidR="00503198" w:rsidRDefault="00503198" w:rsidP="00503198">
            <w:pPr>
              <w:pStyle w:val="Normal4"/>
            </w:pPr>
            <w:r>
              <w:t>A text field element describing the packaging of a product.</w:t>
            </w:r>
          </w:p>
          <w:p w:rsidR="00503198" w:rsidRDefault="00503198" w:rsidP="00503198">
            <w:pPr>
              <w:pStyle w:val="Bold4"/>
            </w:pPr>
            <w:r>
              <w:t>GrainDirection</w:t>
            </w:r>
          </w:p>
          <w:p w:rsidR="00503198" w:rsidRDefault="00503198" w:rsidP="00503198">
            <w:pPr>
              <w:pStyle w:val="Italic4"/>
            </w:pPr>
            <w:r>
              <w:t>GrainDirection is optional. A single instance might exist.</w:t>
            </w:r>
          </w:p>
          <w:p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Normal4"/>
            </w:pPr>
            <w:r>
              <w:t>Refer to GrainDirection definition for any enumerations.</w:t>
            </w:r>
          </w:p>
        </w:tc>
      </w:tr>
    </w:tbl>
    <w:p w:rsidR="00503198" w:rsidRDefault="00503198" w:rsidP="00503198"/>
    <w:p w:rsidR="00503198" w:rsidRDefault="00503198" w:rsidP="00503198">
      <w:pPr>
        <w:pStyle w:val="Heading2"/>
      </w:pPr>
      <w:bookmarkStart w:id="998" w:name="_Toc259721511"/>
      <w:bookmarkStart w:id="999" w:name="_Toc275501858"/>
      <w:bookmarkStart w:id="1000" w:name="_Toc371377376"/>
      <w:bookmarkStart w:id="1001" w:name="_Toc21212411"/>
      <w:bookmarkStart w:id="1002" w:name="CallOffStatusType_a"/>
      <w:r>
        <w:t>CallOffStatusType [attribute]</w:t>
      </w:r>
      <w:bookmarkEnd w:id="998"/>
      <w:bookmarkEnd w:id="999"/>
      <w:bookmarkEnd w:id="1000"/>
      <w:bookmarkEnd w:id="1001"/>
      <w:bookmarkEnd w:id="10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75" o:spid="_x0000_s1189" style="position:absolute;left:0;text-align:left;margin-left:0;margin-top:0;width:50pt;height:50pt;z-index:249734656;visibility:hidden" coordsize="89,190" o:spt="100" o:preferrelative="t" adj="0,,0" path="">
                  <v:stroke joinstyle="round"/>
                  <v:formulas/>
                  <v:path o:connecttype="segments"/>
                  <o:lock v:ext="edit" selection="t"/>
                </v:shape>
              </w:pict>
            </w:r>
            <w:r w:rsidRPr="001978CB">
              <w:pict>
                <v:shape id="_x0000_s3164" style="position:absolute;left:0;text-align:left;margin-left:6660pt;margin-top:7.2pt;width:114pt;height:53.25pt;z-index:-252637696;mso-wrap-edited:t;mso-position-horizontal:right" coordsize="" o:spt="100" wrapcoords="-30 0 1000 0 1000 1079 1000 1079 -30 1079 -30 0" adj="0,,0" path="">
                  <v:stroke joinstyle="round"/>
                  <v:imagedata r:id="rId224" o:title="dc_175"/>
                  <v:formulas/>
                  <v:path o:connecttype="segments"/>
                  <w10:wrap type="tight"/>
                </v:shape>
              </w:pict>
            </w:r>
            <w:r w:rsidR="00503198">
              <w:t xml:space="preserve">Identifies the status of the entire </w:t>
            </w:r>
            <w:r w:rsidR="00C34614">
              <w:t>CallOff</w:t>
            </w:r>
            <w:r w:rsidR="00503198">
              <w:t xml:space="preserve"> (in other words,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1003" w:name="_Toc259721512"/>
      <w:bookmarkStart w:id="1004" w:name="_Toc275501859"/>
      <w:bookmarkStart w:id="1005" w:name="_Toc371377377"/>
      <w:bookmarkStart w:id="1006" w:name="_Toc21212412"/>
      <w:bookmarkStart w:id="1007" w:name="CallOffSummary"/>
      <w:r>
        <w:t>CallOffSummary</w:t>
      </w:r>
      <w:bookmarkEnd w:id="1003"/>
      <w:bookmarkEnd w:id="1004"/>
      <w:bookmarkEnd w:id="1005"/>
      <w:bookmarkEnd w:id="1006"/>
      <w:bookmarkEnd w:id="10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76" o:spid="_x0000_s1190" style="position:absolute;left:0;text-align:left;margin-left:0;margin-top:0;width:50pt;height:50pt;z-index:249735680;visibility:hidden" coordsize="306,603" o:spt="100" o:preferrelative="t" adj="0,,0" path="">
                  <v:stroke joinstyle="round"/>
                  <v:formulas/>
                  <v:path o:connecttype="segments"/>
                  <o:lock v:ext="edit" selection="t"/>
                </v:shape>
              </w:pict>
            </w:r>
            <w:r w:rsidRPr="001978CB">
              <w:pict>
                <v:shape id="_x0000_s3165" style="position:absolute;left:0;text-align:left;margin-left:28935pt;margin-top:7.2pt;width:361.5pt;height:183.75pt;z-index:-252636672;mso-wrap-edited:t;mso-position-horizontal:right" coordsize="" o:spt="100" wrapcoords="-30 434 210 434 407 434 407 68 605 68 1000 68 1000 762 1000 1023 605 1023 407 1023 407 589 210 589 210 585 -30 585 -30 434" adj="0,,0" path="">
                  <v:stroke joinstyle="round"/>
                  <v:imagedata r:id="rId225" o:title="dc_176"/>
                  <v:formulas/>
                  <v:path o:connecttype="segments"/>
                  <w10:wrap type="tight"/>
                </v:shape>
              </w:pict>
            </w:r>
            <w:r w:rsidR="00503198">
              <w:t xml:space="preserve">Contains summary information that applies to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008" w:name="_Toc259721513"/>
      <w:bookmarkStart w:id="1009" w:name="_Toc275501860"/>
      <w:bookmarkStart w:id="1010" w:name="_Toc371377378"/>
      <w:bookmarkStart w:id="1011" w:name="_Toc21212413"/>
      <w:bookmarkStart w:id="1012" w:name="CallOffType_a"/>
      <w:r>
        <w:t>CallOffType [attribute]</w:t>
      </w:r>
      <w:bookmarkEnd w:id="1008"/>
      <w:bookmarkEnd w:id="1009"/>
      <w:bookmarkEnd w:id="1010"/>
      <w:bookmarkEnd w:id="1011"/>
      <w:bookmarkEnd w:id="10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77" o:spid="_x0000_s1191" style="position:absolute;left:0;text-align:left;margin-left:0;margin-top:0;width:50pt;height:50pt;z-index:249736704;visibility:hidden" coordsize="89,150" o:spt="100" o:preferrelative="t" adj="0,,0" path="">
                  <v:stroke joinstyle="round"/>
                  <v:formulas/>
                  <v:path o:connecttype="segments"/>
                  <o:lock v:ext="edit" selection="t"/>
                </v:shape>
              </w:pict>
            </w:r>
            <w:r w:rsidRPr="001978CB">
              <w:pict>
                <v:shape id="_x0000_s3166" style="position:absolute;left:0;text-align:left;margin-left:4500pt;margin-top:7.2pt;width:90pt;height:53.25pt;z-index:-252635648;mso-wrap-edited:t;mso-position-horizontal:right" coordsize="" o:spt="100" wrapcoords="-30 0 1000 0 1000 1079 1000 1079 -30 1079 -30 0" adj="0,,0" path="">
                  <v:stroke joinstyle="round"/>
                  <v:imagedata r:id="rId226" o:title="dc_177"/>
                  <v:formulas/>
                  <v:path o:connecttype="segments"/>
                  <w10:wrap type="tight"/>
                </v:shape>
              </w:pict>
            </w:r>
            <w:r w:rsidR="00503198">
              <w:t xml:space="preserve">CallOffType defines the type of </w:t>
            </w:r>
            <w:r w:rsidR="00C34614">
              <w:t>CallOff</w:t>
            </w:r>
            <w:r w:rsidR="00503198">
              <w:t>.</w:t>
            </w:r>
          </w:p>
          <w:p w:rsidR="00503198" w:rsidRDefault="00503198" w:rsidP="00503198">
            <w:pPr>
              <w:pStyle w:val="Italic2"/>
            </w:pPr>
            <w:r>
              <w:t>This item is restricted to the following list.</w:t>
            </w:r>
          </w:p>
          <w:p w:rsidR="00503198" w:rsidRDefault="00503198" w:rsidP="00503198">
            <w:pPr>
              <w:pStyle w:val="Bold3"/>
            </w:pPr>
            <w:r>
              <w:t>CallOff</w:t>
            </w:r>
          </w:p>
          <w:p w:rsidR="00503198" w:rsidRDefault="00503198" w:rsidP="00503198">
            <w:pPr>
              <w:pStyle w:val="Normal3"/>
            </w:pPr>
            <w:r>
              <w:t xml:space="preserve">Defines a </w:t>
            </w:r>
            <w:r w:rsidR="00C34614">
              <w:t>CallOff</w:t>
            </w:r>
            <w:r>
              <w:t xml:space="preserve"> sent by the buyer to the seller.</w:t>
            </w:r>
          </w:p>
          <w:p w:rsidR="00503198" w:rsidRDefault="00503198" w:rsidP="00503198">
            <w:pPr>
              <w:pStyle w:val="Bold3"/>
            </w:pPr>
            <w:r>
              <w:t>CallOffConfirmation</w:t>
            </w:r>
          </w:p>
          <w:p w:rsidR="00503198" w:rsidRDefault="00503198" w:rsidP="00503198">
            <w:pPr>
              <w:pStyle w:val="Normal3"/>
            </w:pPr>
            <w:r>
              <w:t xml:space="preserve">Defines a </w:t>
            </w:r>
            <w:r w:rsidR="00C34614">
              <w:t>CallOff</w:t>
            </w:r>
            <w:r>
              <w:t xml:space="preserve"> confirmation sent in response to a </w:t>
            </w:r>
            <w:r w:rsidR="00C34614">
              <w:t>CallOff</w:t>
            </w:r>
            <w:r>
              <w:t>.</w:t>
            </w:r>
          </w:p>
        </w:tc>
      </w:tr>
    </w:tbl>
    <w:p w:rsidR="00503198" w:rsidRDefault="00503198" w:rsidP="00503198"/>
    <w:p w:rsidR="00503198" w:rsidRDefault="00503198" w:rsidP="00503198">
      <w:pPr>
        <w:pStyle w:val="Heading2"/>
      </w:pPr>
      <w:bookmarkStart w:id="1013" w:name="_Toc259721514"/>
      <w:bookmarkStart w:id="1014" w:name="_Toc275501861"/>
      <w:bookmarkStart w:id="1015" w:name="_Toc371377379"/>
      <w:bookmarkStart w:id="1016" w:name="_Toc21212414"/>
      <w:bookmarkStart w:id="1017" w:name="CallOffWood"/>
      <w:r>
        <w:t>CallOffWood</w:t>
      </w:r>
      <w:bookmarkEnd w:id="1013"/>
      <w:bookmarkEnd w:id="1014"/>
      <w:bookmarkEnd w:id="1015"/>
      <w:bookmarkEnd w:id="1016"/>
      <w:bookmarkEnd w:id="1017"/>
    </w:p>
    <w:tbl>
      <w:tblPr>
        <w:tblW w:w="5000" w:type="pct"/>
        <w:tblCellMar>
          <w:top w:w="144" w:type="dxa"/>
          <w:left w:w="115" w:type="dxa"/>
          <w:right w:w="115" w:type="dxa"/>
        </w:tblCellMar>
        <w:tblLook w:val="01E0"/>
      </w:tblPr>
      <w:tblGrid>
        <w:gridCol w:w="9584"/>
      </w:tblGrid>
      <w:tr w:rsidR="00503198" w:rsidTr="00503198">
        <w:tc>
          <w:tcPr>
            <w:tcW w:w="5000" w:type="pct"/>
          </w:tcPr>
          <w:p w:rsidR="00161683" w:rsidRDefault="001978CB" w:rsidP="00161683">
            <w:pPr>
              <w:pStyle w:val="Normal2"/>
            </w:pPr>
            <w:r w:rsidRPr="001978CB">
              <w:pict>
                <v:shape id="dc_178" o:spid="_x0000_s1192" style="position:absolute;left:0;text-align:left;margin-left:0;margin-top:0;width:50pt;height:50pt;z-index:249737728;visibility:hidden" coordsize="447,460" o:spt="100" o:preferrelative="t" adj="0,,0" path="">
                  <v:stroke joinstyle="round"/>
                  <v:formulas/>
                  <v:path o:connecttype="segments"/>
                  <o:lock v:ext="edit" selection="t"/>
                </v:shape>
              </w:pict>
            </w:r>
            <w:r w:rsidRPr="001978CB">
              <w:pict>
                <v:shape id="_x0000_s3167" style="position:absolute;left:0;text-align:left;margin-left:295in;margin-top:7.2pt;width:276pt;height:268.5pt;z-index:-252634624;mso-wrap-edited:t;mso-position-horizontal:right" coordsize="" o:spt="100" wrapcoords="-30 407 221 407 221 15 480 15 480 15 480 0 1000 0 1000 0 1000 1016 480 1016 480 907 221 907 221 511 -30 511 -30 407" adj="0,,0" path="">
                  <v:stroke joinstyle="round"/>
                  <v:imagedata r:id="rId227" o:title="dc_178"/>
                  <v:formulas/>
                  <v:path o:connecttype="segments"/>
                  <w10:wrap type="tight"/>
                </v:shape>
              </w:pict>
            </w:r>
            <w:r w:rsidR="00503198">
              <w:t xml:space="preserve">The </w:t>
            </w:r>
            <w:r w:rsidR="00161683">
              <w:t>CallOffWood element is the root element for the CallOffWood e-Document.</w:t>
            </w:r>
          </w:p>
          <w:p w:rsidR="00503198" w:rsidRDefault="00161683" w:rsidP="00161683">
            <w:pPr>
              <w:pStyle w:val="Normal2"/>
            </w:pPr>
            <w:r>
              <w:t>A CallOff</w:t>
            </w:r>
            <w:r w:rsidR="001B051D">
              <w:t>Wood</w:t>
            </w:r>
            <w:r>
              <w:t xml:space="preserve"> is a business transaction instructing the consignor (normally the seller) to despatch goods belonging to one or several orders. A CallOff</w:t>
            </w:r>
            <w:r w:rsidR="001B051D">
              <w:t>Wood</w:t>
            </w:r>
            <w:r>
              <w:t xml:space="preserve"> contains information about how the goods are to be loaded, quantities, marking instructions etc. It may also contain information about where borders are to be crossed and information concerning transport, such as name of ship and shipping agent. In cases where the CallOff</w:t>
            </w:r>
            <w:r w:rsidR="001B051D">
              <w:t>Wood</w:t>
            </w:r>
            <w:r>
              <w:t xml:space="preserve"> is not used, delivery </w:t>
            </w:r>
            <w:r w:rsidR="00D003D5">
              <w:t>information is included in the o</w:t>
            </w:r>
            <w:r>
              <w:t>rder</w:t>
            </w:r>
            <w:r w:rsidR="00503198">
              <w:t>.</w:t>
            </w:r>
          </w:p>
          <w:p w:rsidR="00503198" w:rsidRDefault="00503198" w:rsidP="00503198">
            <w:pPr>
              <w:pStyle w:val="Bold3"/>
            </w:pPr>
            <w:r>
              <w:t>CallOffType [attribute]</w:t>
            </w:r>
          </w:p>
          <w:p w:rsidR="00503198" w:rsidRDefault="00503198" w:rsidP="00503198">
            <w:pPr>
              <w:pStyle w:val="Italic3"/>
            </w:pPr>
            <w:r>
              <w:t>CallOffType is mandatory. A single instance is required.</w:t>
            </w:r>
          </w:p>
          <w:p w:rsidR="00503198" w:rsidRDefault="00503198" w:rsidP="00503198">
            <w:pPr>
              <w:pStyle w:val="Normal3"/>
            </w:pPr>
            <w:r>
              <w:t xml:space="preserve">CallOffType defines the type of </w:t>
            </w:r>
            <w:r w:rsidR="00C34614">
              <w:t>CallOff</w:t>
            </w:r>
            <w:r>
              <w:t>.</w:t>
            </w:r>
          </w:p>
          <w:p w:rsidR="00503198" w:rsidRDefault="00503198" w:rsidP="00503198">
            <w:pPr>
              <w:pStyle w:val="Normal3"/>
            </w:pPr>
            <w:r>
              <w:t>Refer to CallOffType definition for any enumerations.</w:t>
            </w:r>
          </w:p>
          <w:p w:rsidR="00503198" w:rsidRDefault="00503198" w:rsidP="00503198">
            <w:pPr>
              <w:pStyle w:val="Bold3"/>
            </w:pPr>
            <w:r>
              <w:t>CallOffStatusType [attribute]</w:t>
            </w:r>
          </w:p>
          <w:p w:rsidR="00503198" w:rsidRDefault="00503198" w:rsidP="00503198">
            <w:pPr>
              <w:pStyle w:val="Italic3"/>
            </w:pPr>
            <w:r>
              <w:t>CallOffStatusType is mandatory. A single instance is required.</w:t>
            </w:r>
          </w:p>
          <w:p w:rsidR="00503198" w:rsidRDefault="00503198" w:rsidP="00503198">
            <w:pPr>
              <w:pStyle w:val="Normal3"/>
            </w:pPr>
            <w:r>
              <w:t xml:space="preserve">Identifies the status of the entire </w:t>
            </w:r>
            <w:r w:rsidR="00C34614">
              <w:t>CallOff</w:t>
            </w:r>
            <w:r>
              <w:t xml:space="preserve"> (in other words, at the root level).</w:t>
            </w:r>
          </w:p>
          <w:p w:rsidR="00503198" w:rsidRDefault="00503198" w:rsidP="00503198">
            <w:pPr>
              <w:pStyle w:val="Normal3"/>
            </w:pPr>
            <w:r>
              <w:t>Refer to CallOffStatusType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2</w:t>
            </w:r>
            <w:r>
              <w:t xml:space="preserve">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CallOffWoodHeader</w:t>
            </w:r>
          </w:p>
          <w:p w:rsidR="00503198" w:rsidRDefault="00503198" w:rsidP="00503198">
            <w:pPr>
              <w:pStyle w:val="Italic4"/>
            </w:pPr>
            <w:r>
              <w:t>CallOffWoodHeader is mandatory. A single instance is required.</w:t>
            </w:r>
          </w:p>
          <w:p w:rsidR="00503198" w:rsidRDefault="00503198" w:rsidP="00503198">
            <w:pPr>
              <w:pStyle w:val="Normal4"/>
            </w:pPr>
            <w:r>
              <w:t xml:space="preserve">Information that applies to the entire Wood market segment </w:t>
            </w:r>
            <w:r w:rsidR="00C34614">
              <w:t>CallOff</w:t>
            </w:r>
            <w:r>
              <w:t xml:space="preserve"> </w:t>
            </w:r>
            <w:r w:rsidR="00ED105B">
              <w:t>e-Document</w:t>
            </w:r>
            <w:r>
              <w:t>.</w:t>
            </w:r>
          </w:p>
          <w:p w:rsidR="00503198" w:rsidRDefault="00503198" w:rsidP="00503198">
            <w:pPr>
              <w:pStyle w:val="Bold4"/>
            </w:pPr>
            <w:r>
              <w:t>CallOffWoodProductGroup</w:t>
            </w:r>
          </w:p>
          <w:p w:rsidR="00503198" w:rsidRDefault="00503198" w:rsidP="00503198">
            <w:pPr>
              <w:pStyle w:val="Italic4"/>
            </w:pPr>
            <w:r>
              <w:t>CallOffWoodProductGroup is mandatory. One instance is required, multiple instances might exist.</w:t>
            </w:r>
          </w:p>
          <w:p w:rsidR="00503198" w:rsidRDefault="00503198" w:rsidP="00503198">
            <w:pPr>
              <w:pStyle w:val="Normal4"/>
            </w:pPr>
            <w:r>
              <w:t xml:space="preserve">CallOffWoodProductGroup provides for groupings of line items in the </w:t>
            </w:r>
            <w:r w:rsidR="00C34614">
              <w:t>CallOff</w:t>
            </w:r>
            <w:r>
              <w:t xml:space="preserve"> </w:t>
            </w:r>
            <w:r w:rsidR="00ED105B">
              <w:t>e-Document</w:t>
            </w:r>
            <w:r>
              <w:t>.</w:t>
            </w:r>
          </w:p>
          <w:p w:rsidR="00503198" w:rsidRDefault="00503198" w:rsidP="00503198">
            <w:pPr>
              <w:pStyle w:val="ListBullet4"/>
            </w:pPr>
            <w:r>
              <w:t>This construct was introduced in version v2r30. It is recognized that the introduction of this construct is not in conformance with the papiNet policy of backward compatibility within releases of the same version.</w:t>
            </w:r>
          </w:p>
          <w:p w:rsidR="00503198" w:rsidRDefault="00503198" w:rsidP="00503198">
            <w:pPr>
              <w:pStyle w:val="Bold4"/>
            </w:pPr>
            <w:r>
              <w:t>CallOffWoodSummary</w:t>
            </w:r>
          </w:p>
          <w:p w:rsidR="00503198" w:rsidRDefault="00503198" w:rsidP="00503198">
            <w:pPr>
              <w:pStyle w:val="Italic4"/>
            </w:pPr>
            <w:r>
              <w:t>CallOffWoodSummary is optional. A single instance might exist.</w:t>
            </w:r>
          </w:p>
          <w:p w:rsidR="00503198" w:rsidRDefault="00503198" w:rsidP="00503198">
            <w:pPr>
              <w:pStyle w:val="Normal4"/>
            </w:pPr>
            <w:r>
              <w:t xml:space="preserve">Summary information that applies to the Wood market segment </w:t>
            </w:r>
            <w:r w:rsidR="00C34614">
              <w:t>CallOff</w:t>
            </w:r>
            <w:r>
              <w:t xml:space="preserve"> </w:t>
            </w:r>
            <w:r w:rsidR="00ED105B">
              <w:t>e-Document</w:t>
            </w:r>
            <w:r>
              <w:t>.</w:t>
            </w:r>
          </w:p>
        </w:tc>
      </w:tr>
    </w:tbl>
    <w:p w:rsidR="00503198" w:rsidRDefault="00503198" w:rsidP="00503198"/>
    <w:p w:rsidR="00503198" w:rsidRDefault="00503198" w:rsidP="00503198">
      <w:pPr>
        <w:pStyle w:val="Heading2"/>
      </w:pPr>
      <w:bookmarkStart w:id="1018" w:name="_Toc259721515"/>
      <w:bookmarkStart w:id="1019" w:name="_Toc275501862"/>
      <w:bookmarkStart w:id="1020" w:name="_Toc371377380"/>
      <w:bookmarkStart w:id="1021" w:name="_Toc21212415"/>
      <w:bookmarkStart w:id="1022" w:name="CallOffWoodHeader"/>
      <w:r>
        <w:t>CallOffWoodHeader</w:t>
      </w:r>
      <w:bookmarkEnd w:id="1018"/>
      <w:bookmarkEnd w:id="1019"/>
      <w:bookmarkEnd w:id="1020"/>
      <w:bookmarkEnd w:id="1021"/>
      <w:bookmarkEnd w:id="10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79" o:spid="_x0000_s1193" style="position:absolute;left:0;text-align:left;margin-left:0;margin-top:0;width:50pt;height:50pt;z-index:249738752;visibility:hidden" coordsize="761,473" o:spt="100" o:preferrelative="t" adj="0,,0" path="">
                  <v:stroke joinstyle="round"/>
                  <v:formulas/>
                  <v:path o:connecttype="segments"/>
                  <o:lock v:ext="edit" selection="t"/>
                </v:shape>
              </w:pict>
            </w:r>
            <w:r w:rsidRPr="001978CB">
              <w:pict>
                <v:shape id="_x0000_s3168" style="position:absolute;left:0;text-align:left;margin-left:21915pt;margin-top:7.2pt;width:283.5pt;height:456.75pt;z-index:-252633600;mso-wrap-edited:t;mso-position-horizontal:right" coordsize="" o:spt="100" wrapcoords="-30 265 317 265 317 9 568 9 568 9 568 0 1000 0 1000 0 1000 1010 568 1010 568 585 317 585 317 326 -30 326 -30 265" adj="0,,0" path="">
                  <v:stroke joinstyle="round"/>
                  <v:imagedata r:id="rId228" o:title="dc_179"/>
                  <v:formulas/>
                  <v:path o:connecttype="segments"/>
                  <w10:wrap type="tight"/>
                </v:shape>
              </w:pict>
            </w:r>
            <w:r w:rsidR="00503198">
              <w:t xml:space="preserve">Information that applies to the entire Wood market segment </w:t>
            </w:r>
            <w:r w:rsidR="00C34614">
              <w:t>CallOff</w:t>
            </w:r>
            <w:r w:rsidR="00503198">
              <w:t xml:space="preserve"> </w:t>
            </w:r>
            <w:r w:rsidR="00ED105B">
              <w:t>e-Document</w:t>
            </w:r>
            <w:r w:rsidR="00503198">
              <w:t>.</w:t>
            </w:r>
          </w:p>
          <w:p w:rsidR="00503198" w:rsidRDefault="00503198" w:rsidP="00503198">
            <w:pPr>
              <w:pStyle w:val="Bold3"/>
            </w:pPr>
            <w:r>
              <w:t>CallOffHeaderStatusType [attribute]</w:t>
            </w:r>
          </w:p>
          <w:p w:rsidR="00503198" w:rsidRDefault="00503198" w:rsidP="00503198">
            <w:pPr>
              <w:pStyle w:val="Italic3"/>
            </w:pPr>
            <w:r>
              <w:t>CallOffHeaderStatusType is optional. A single instance might exist.</w:t>
            </w:r>
          </w:p>
          <w:p w:rsidR="00503198" w:rsidRDefault="00503198" w:rsidP="00503198">
            <w:pPr>
              <w:pStyle w:val="Normal3"/>
            </w:pPr>
            <w:r>
              <w:t xml:space="preserve">CallOffHeaderStatusType defines the status of the </w:t>
            </w:r>
            <w:r w:rsidR="00C34614">
              <w:t>CallOff</w:t>
            </w:r>
            <w:r>
              <w:t xml:space="preserve"> header.</w:t>
            </w:r>
          </w:p>
          <w:p w:rsidR="00503198" w:rsidRDefault="00503198" w:rsidP="00503198">
            <w:pPr>
              <w:pStyle w:val="Normal3"/>
            </w:pPr>
            <w:r>
              <w:t>Refer to CallOffHeaderStatusType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CallOffInformation</w:t>
            </w:r>
          </w:p>
          <w:p w:rsidR="00503198" w:rsidRDefault="00503198" w:rsidP="00503198">
            <w:pPr>
              <w:pStyle w:val="Italic4"/>
            </w:pPr>
            <w:r>
              <w:t>CallOffInformation is mandatory. A single instance is required.</w:t>
            </w:r>
          </w:p>
          <w:p w:rsidR="00503198" w:rsidRDefault="00503198" w:rsidP="00503198">
            <w:pPr>
              <w:pStyle w:val="Normal4"/>
            </w:pPr>
            <w:r>
              <w:t xml:space="preserve">A group item containing information unique to the </w:t>
            </w:r>
            <w:r w:rsidR="00C34614">
              <w:t>CallOff</w:t>
            </w:r>
            <w:r>
              <w:t xml:space="preserve"> which is generated and supplied by the buyer, seller, or any party involved.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w:t>
            </w:r>
            <w:r w:rsidR="00ED105B">
              <w:t xml:space="preserve">message </w:t>
            </w:r>
            <w:r>
              <w:t xml:space="preserve">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ShipToInformation is mandatory. A single instance is required.</w:t>
            </w:r>
          </w:p>
          <w:p w:rsidR="00503198" w:rsidRDefault="00503198" w:rsidP="00503198">
            <w:pPr>
              <w:pStyle w:val="Normal4"/>
            </w:pPr>
            <w:r>
              <w:t>Group element containing information about the ship to and delivery of a product.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Pr="004731D7" w:rsidRDefault="00503198" w:rsidP="00503198">
            <w:pPr>
              <w:pStyle w:val="Bold4"/>
              <w:rPr>
                <w:lang w:val="fr-FR"/>
              </w:rPr>
            </w:pPr>
            <w:r w:rsidRPr="004731D7">
              <w:rPr>
                <w:lang w:val="fr-FR"/>
              </w:rPr>
              <w:t>DocumentInformation</w:t>
            </w:r>
          </w:p>
          <w:p w:rsidR="00503198" w:rsidRPr="004731D7" w:rsidRDefault="00503198" w:rsidP="00503198">
            <w:pPr>
              <w:pStyle w:val="Italic4"/>
              <w:rPr>
                <w:lang w:val="fr-FR"/>
              </w:rPr>
            </w:pPr>
            <w:r w:rsidRPr="004731D7">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1023" w:name="_Toc259721516"/>
      <w:bookmarkStart w:id="1024" w:name="_Toc275501863"/>
      <w:bookmarkStart w:id="1025" w:name="_Toc371377381"/>
      <w:bookmarkStart w:id="1026" w:name="_Toc21212416"/>
      <w:bookmarkStart w:id="1027" w:name="CallOffWoodLineItem"/>
      <w:r>
        <w:t>CallOffWoodLineItem</w:t>
      </w:r>
      <w:bookmarkEnd w:id="1023"/>
      <w:bookmarkEnd w:id="1024"/>
      <w:bookmarkEnd w:id="1025"/>
      <w:bookmarkEnd w:id="1026"/>
      <w:bookmarkEnd w:id="10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80" o:spid="_x0000_s1194" style="position:absolute;left:0;text-align:left;margin-left:0;margin-top:0;width:50pt;height:50pt;z-index:249739776;visibility:hidden" coordsize="939,651" o:spt="100" o:preferrelative="t" adj="0,,0" path="">
                  <v:stroke joinstyle="round"/>
                  <v:formulas/>
                  <v:path o:connecttype="segments"/>
                  <o:lock v:ext="edit" selection="t"/>
                </v:shape>
              </w:pict>
            </w:r>
            <w:r w:rsidRPr="001978CB">
              <w:rPr>
                <w:noProof/>
              </w:rPr>
              <w:pict>
                <v:shape id="_x0000_s6769" type="#_x0000_t75" style="position:absolute;left:0;text-align:left;margin-left:34854.8pt;margin-top:7.05pt;width:422pt;height:606.05pt;z-index:-249681408;mso-wrap-edited:t;mso-position-horizontal:right" wrapcoords="166 6544 36 7570 6639 7725 6767 12747 9331 12791 9331 21449 21600 21573 21600 0 6767 27 6477 6410 166 6544" filled="t">
                  <v:imagedata r:id="rId229" o:title="CallOffWoodLineItem"/>
                  <w10:wrap type="tight"/>
                </v:shape>
              </w:pict>
            </w:r>
            <w:r w:rsidR="00503198">
              <w:t>CallOffWoodLineItem has a required attribute that indicates the status of the line item.</w:t>
            </w:r>
          </w:p>
          <w:p w:rsidR="00503198" w:rsidRDefault="00503198" w:rsidP="00503198">
            <w:pPr>
              <w:pStyle w:val="Bold3"/>
            </w:pPr>
            <w:r>
              <w:t>CallOffLineItemStatusType [attribute]</w:t>
            </w:r>
          </w:p>
          <w:p w:rsidR="00503198" w:rsidRDefault="00503198" w:rsidP="00503198">
            <w:pPr>
              <w:pStyle w:val="Italic3"/>
            </w:pPr>
            <w:r>
              <w:t>CallOffLineItemStatusType is mandatory. A single instance is required.</w:t>
            </w:r>
          </w:p>
          <w:p w:rsidR="00503198" w:rsidRDefault="00503198" w:rsidP="00503198">
            <w:pPr>
              <w:pStyle w:val="Normal3"/>
            </w:pPr>
            <w:r>
              <w:t xml:space="preserve">CallOffLineItemStatusType defines the status of a </w:t>
            </w:r>
            <w:r w:rsidR="00C34614">
              <w:t>CallOff</w:t>
            </w:r>
            <w:r>
              <w:t xml:space="preserve"> line item.</w:t>
            </w:r>
          </w:p>
          <w:p w:rsidR="00503198" w:rsidRDefault="00503198" w:rsidP="00503198">
            <w:pPr>
              <w:pStyle w:val="Normal3"/>
            </w:pPr>
            <w:r>
              <w:t>Refer to CallOffLineItemStatusType definition for any enumerations.</w:t>
            </w:r>
          </w:p>
          <w:p w:rsidR="00503198" w:rsidRDefault="00503198" w:rsidP="00503198">
            <w:pPr>
              <w:pStyle w:val="Bold3"/>
            </w:pPr>
            <w:r>
              <w:t>CallOffLineItemDocumentStatus [attribute]</w:t>
            </w:r>
          </w:p>
          <w:p w:rsidR="00503198" w:rsidRDefault="00503198" w:rsidP="00503198">
            <w:pPr>
              <w:pStyle w:val="Italic3"/>
            </w:pPr>
            <w:r>
              <w:t>CallOffLineItemDocumentStatus is optional. A single instance might exist.</w:t>
            </w:r>
          </w:p>
          <w:p w:rsidR="00503198" w:rsidRDefault="00503198" w:rsidP="00503198">
            <w:pPr>
              <w:pStyle w:val="Normal3"/>
            </w:pPr>
            <w:r>
              <w:t>Defines the actual document status for the CallOffLineItem.</w:t>
            </w:r>
          </w:p>
          <w:p w:rsidR="00503198" w:rsidRDefault="00503198" w:rsidP="00503198">
            <w:pPr>
              <w:pStyle w:val="Normal3"/>
            </w:pPr>
            <w:r>
              <w:t>Refer to CallOffLineItemDocumentStatus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CallOffLineItemNumber</w:t>
            </w:r>
          </w:p>
          <w:p w:rsidR="00503198" w:rsidRDefault="00503198" w:rsidP="00503198">
            <w:pPr>
              <w:pStyle w:val="Italic4"/>
            </w:pPr>
            <w:r>
              <w:t>CallOffLineItemNumber is mandatory. A single instance is required.</w:t>
            </w:r>
          </w:p>
          <w:p w:rsidR="00503198" w:rsidRDefault="00503198" w:rsidP="00503198">
            <w:pPr>
              <w:pStyle w:val="Normal4"/>
            </w:pPr>
            <w:r>
              <w:t xml:space="preserve">The sequential number that uniquely identifies the </w:t>
            </w:r>
            <w:r w:rsidR="00C34614">
              <w:t>CallOff</w:t>
            </w:r>
            <w:r>
              <w:t xml:space="preserve"> line item.</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CallOffConfirmationLineItemNumber</w:t>
            </w:r>
          </w:p>
          <w:p w:rsidR="00503198" w:rsidRDefault="00503198" w:rsidP="00503198">
            <w:pPr>
              <w:pStyle w:val="Italic4"/>
            </w:pPr>
            <w:r>
              <w:t>CallOffConfirmationLineItemNumber is optional. A single instance might exist.</w:t>
            </w:r>
          </w:p>
          <w:p w:rsidR="00503198" w:rsidRDefault="00503198" w:rsidP="00503198">
            <w:pPr>
              <w:pStyle w:val="Normal4"/>
            </w:pPr>
            <w:r>
              <w:t xml:space="preserve">The sequential number that uniquely identifies the </w:t>
            </w:r>
            <w:r w:rsidR="00C34614">
              <w:t>CallOff</w:t>
            </w:r>
            <w:r>
              <w:t xml:space="preserve"> confirmation line item.</w:t>
            </w:r>
          </w:p>
          <w:p w:rsidR="00503198" w:rsidRDefault="00503198" w:rsidP="00503198">
            <w:pPr>
              <w:pStyle w:val="Bold4"/>
            </w:pPr>
            <w:r>
              <w:t>(choice)</w:t>
            </w:r>
          </w:p>
          <w:p w:rsidR="00503198" w:rsidRDefault="00503198" w:rsidP="00503198">
            <w:pPr>
              <w:pStyle w:val="Italic4"/>
            </w:pPr>
            <w:r>
              <w:t xml:space="preserve">[choice] is </w:t>
            </w:r>
            <w:r w:rsidR="005F07A1" w:rsidRPr="005F07A1">
              <w:t>mandatory. A single instance is required</w:t>
            </w:r>
            <w:r>
              <w:t xml:space="preserve">. </w:t>
            </w:r>
          </w:p>
          <w:p w:rsidR="00503198" w:rsidRDefault="00503198" w:rsidP="00503198">
            <w:pPr>
              <w:pStyle w:val="Bold5"/>
            </w:pPr>
            <w:r>
              <w:t>CallOffProduct</w:t>
            </w:r>
          </w:p>
          <w:p w:rsidR="00503198" w:rsidRDefault="00503198" w:rsidP="00503198">
            <w:pPr>
              <w:pStyle w:val="Italic5"/>
            </w:pPr>
            <w:r>
              <w:t xml:space="preserve">CallOffProduct is </w:t>
            </w:r>
            <w:r w:rsidR="005F07A1" w:rsidRPr="005F07A1">
              <w:t>mandatory. A single instance is required</w:t>
            </w:r>
            <w:r>
              <w:t xml:space="preserve">. </w:t>
            </w:r>
          </w:p>
          <w:p w:rsidR="00503198" w:rsidRDefault="00503198" w:rsidP="00503198">
            <w:pPr>
              <w:pStyle w:val="Normal5"/>
            </w:pPr>
            <w:r>
              <w:t>A group item identifying the product to be called off.</w:t>
            </w:r>
          </w:p>
          <w:p w:rsidR="00503198" w:rsidRDefault="00503198" w:rsidP="00503198">
            <w:pPr>
              <w:pStyle w:val="Bold5"/>
            </w:pPr>
            <w:r>
              <w:t>CallOffPurchaseOrderLineItem</w:t>
            </w:r>
          </w:p>
          <w:p w:rsidR="00503198" w:rsidRDefault="00503198" w:rsidP="00503198">
            <w:pPr>
              <w:pStyle w:val="Italic5"/>
            </w:pPr>
            <w:r>
              <w:t xml:space="preserve">CallOffPurchaseOrderLineItem is </w:t>
            </w:r>
            <w:r w:rsidR="005F07A1" w:rsidRPr="005F07A1">
              <w:t>mandatory. A single instance is required</w:t>
            </w:r>
            <w:r>
              <w:t xml:space="preserve">. </w:t>
            </w:r>
          </w:p>
          <w:p w:rsidR="00503198" w:rsidRDefault="00503198" w:rsidP="00503198">
            <w:pPr>
              <w:pStyle w:val="Normal5"/>
            </w:pPr>
            <w:r>
              <w:t xml:space="preserve">A group item referring to a </w:t>
            </w:r>
            <w:r w:rsidR="00D41641">
              <w:t>PurchaseOrder</w:t>
            </w:r>
            <w:r>
              <w:t xml:space="preserve"> line item.</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28" w:name="_Toc259721517"/>
      <w:bookmarkStart w:id="1029" w:name="_Toc275501864"/>
      <w:bookmarkStart w:id="1030" w:name="_Toc371377382"/>
      <w:bookmarkStart w:id="1031" w:name="_Toc21212417"/>
      <w:bookmarkStart w:id="1032" w:name="CallOffWoodProductGroup"/>
      <w:r>
        <w:t>CallOffWoodProductGroup</w:t>
      </w:r>
      <w:bookmarkEnd w:id="1028"/>
      <w:bookmarkEnd w:id="1029"/>
      <w:bookmarkEnd w:id="1030"/>
      <w:bookmarkEnd w:id="1031"/>
      <w:bookmarkEnd w:id="10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81" o:spid="_x0000_s1195" style="position:absolute;left:0;text-align:left;margin-left:0;margin-top:0;width:50pt;height:50pt;z-index:249740800;visibility:hidden" coordsize="177,535" o:spt="100" o:preferrelative="t" adj="0,,0" path="">
                  <v:stroke joinstyle="round"/>
                  <v:formulas/>
                  <v:path o:connecttype="segments"/>
                  <o:lock v:ext="edit" selection="t"/>
                </v:shape>
              </w:pict>
            </w:r>
            <w:r w:rsidRPr="001978CB">
              <w:pict>
                <v:shape id="_x0000_s3170" style="position:absolute;left:0;text-align:left;margin-left:25290pt;margin-top:7.2pt;width:321pt;height:106.5pt;z-index:-252632576;mso-wrap-edited:t;mso-position-horizontal:right" coordsize="" o:spt="100" wrapcoords="-30 435 370 435 592 435 592 118 592 118 592 0 1000 0 1000 0 1000 1040 592 1040 592 820 370 820 -30 820 -30 435" adj="0,,0" path="">
                  <v:stroke joinstyle="round"/>
                  <v:imagedata r:id="rId230" o:title="dc_181"/>
                  <v:formulas/>
                  <v:path o:connecttype="segments"/>
                  <w10:wrap type="tight"/>
                </v:shape>
              </w:pict>
            </w:r>
            <w:r w:rsidR="00503198">
              <w:t xml:space="preserve">CallOffWoodProductGroup provides for groupings of line items in the </w:t>
            </w:r>
            <w:r w:rsidR="00C34614">
              <w:t>CallOff</w:t>
            </w:r>
            <w:r w:rsidR="00503198">
              <w:t xml:space="preserve"> </w:t>
            </w:r>
            <w:r w:rsidR="00ED105B">
              <w:t>e-Document</w:t>
            </w:r>
            <w:r w:rsidR="00503198">
              <w:t>.</w:t>
            </w:r>
          </w:p>
          <w:p w:rsidR="00503198" w:rsidRDefault="00503198" w:rsidP="00503198">
            <w:pPr>
              <w:pStyle w:val="ListBullet2"/>
            </w:pPr>
            <w:r>
              <w:t>This construct was introduced in version v2r30. It is recognized that the introduction of this construct is not in conformance with the papiNet policy of backward compatibility within releases of the same version.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CallOffWoodLineItem</w:t>
            </w:r>
          </w:p>
          <w:p w:rsidR="00503198" w:rsidRDefault="00503198" w:rsidP="00503198">
            <w:pPr>
              <w:pStyle w:val="Italic4"/>
            </w:pPr>
            <w:r>
              <w:t>CallOffWoodLineItem is mandatory. One instance is required, multiple instances might exist.</w:t>
            </w:r>
          </w:p>
          <w:p w:rsidR="00503198" w:rsidRDefault="00503198" w:rsidP="00503198">
            <w:pPr>
              <w:pStyle w:val="Normal4"/>
            </w:pPr>
            <w:r>
              <w:t>CallOffWoodLineItem has a required attribute that indicates the status of the line item.</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1033" w:name="_Toc259721518"/>
      <w:bookmarkStart w:id="1034" w:name="_Toc275501865"/>
      <w:bookmarkStart w:id="1035" w:name="_Toc371377383"/>
      <w:bookmarkStart w:id="1036" w:name="_Toc21212418"/>
      <w:bookmarkStart w:id="1037" w:name="CallOffWoodSummary"/>
      <w:r>
        <w:t>CallOffWoodSummary</w:t>
      </w:r>
      <w:bookmarkEnd w:id="1033"/>
      <w:bookmarkEnd w:id="1034"/>
      <w:bookmarkEnd w:id="1035"/>
      <w:bookmarkEnd w:id="1036"/>
      <w:bookmarkEnd w:id="10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82" o:spid="_x0000_s1196" style="position:absolute;left:0;text-align:left;margin-left:0;margin-top:0;width:50pt;height:50pt;z-index:249741824;visibility:hidden" coordsize="364,642" o:spt="100" o:preferrelative="t" adj="0,,0" path="">
                  <v:stroke joinstyle="round"/>
                  <v:formulas/>
                  <v:path o:connecttype="segments"/>
                  <o:lock v:ext="edit" selection="t"/>
                </v:shape>
              </w:pict>
            </w:r>
            <w:r w:rsidRPr="001978CB">
              <w:pict>
                <v:shape id="_x0000_s3171" style="position:absolute;left:0;text-align:left;margin-left:31095pt;margin-top:7.2pt;width:385.5pt;height:218.25pt;z-index:-252631552;mso-wrap-edited:t;mso-position-horizontal:right" coordsize="" o:spt="100" wrapcoords="-30 445 258 445 443 445 443 57 629 57 1000 57 1000 641 1000 1020 629 1020 443 1020 443 575 258 575 258 572 -30 572 -30 445" adj="0,,0" path="">
                  <v:stroke joinstyle="round"/>
                  <v:imagedata r:id="rId231" o:title="dc_182"/>
                  <v:formulas/>
                  <v:path o:connecttype="segments"/>
                  <w10:wrap type="tight"/>
                </v:shape>
              </w:pict>
            </w:r>
            <w:r w:rsidR="00503198">
              <w:t xml:space="preserve">Summary information that applies to the Wood market segment </w:t>
            </w:r>
            <w:r w:rsidR="00C34614">
              <w:t>CallOff</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038" w:name="_Toc259721519"/>
      <w:bookmarkStart w:id="1039" w:name="_Toc275501866"/>
      <w:bookmarkStart w:id="1040" w:name="_Toc371377384"/>
      <w:bookmarkStart w:id="1041" w:name="_Toc21212419"/>
      <w:bookmarkStart w:id="1042" w:name="CarrierParty"/>
      <w:r>
        <w:t>CarrierParty</w:t>
      </w:r>
      <w:bookmarkEnd w:id="1038"/>
      <w:bookmarkEnd w:id="1039"/>
      <w:bookmarkEnd w:id="1040"/>
      <w:bookmarkEnd w:id="1041"/>
      <w:bookmarkEnd w:id="10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83" o:spid="_x0000_s1197" style="position:absolute;left:0;text-align:left;margin-left:0;margin-top:0;width:50pt;height:50pt;z-index:249742848;visibility:hidden" coordsize="374,405" o:spt="100" o:preferrelative="t" adj="0,,0" path="">
                  <v:stroke joinstyle="round"/>
                  <v:formulas/>
                  <v:path o:connecttype="segments"/>
                  <o:lock v:ext="edit" selection="t"/>
                </v:shape>
              </w:pict>
            </w:r>
            <w:r w:rsidRPr="001978CB">
              <w:pict>
                <v:shape id="_x0000_s3172" style="position:absolute;left:0;text-align:left;margin-left:18270pt;margin-top:7.2pt;width:243pt;height:224.25pt;z-index:-252630528;mso-wrap-edited:t;mso-position-horizontal:right" coordsize="" o:spt="100" wrapcoords="-30 283 241 283 241 18 535 18 535 18 535 0 1000 0 1000 0 1000 1019 535 1019 535 674 241 674 241 463 -30 463 -30 283" adj="0,,0" path="">
                  <v:stroke joinstyle="round"/>
                  <v:imagedata r:id="rId232" o:title="dc_183"/>
                  <v:formulas/>
                  <v:path o:connecttype="segments"/>
                  <w10:wrap type="tight"/>
                </v:shape>
              </w:pict>
            </w:r>
            <w:r w:rsidR="00503198">
              <w:t>The party performing the transport of the product from the pickup location to the ship-to location; could be a hauler.</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1043" w:name="_Toc259721520"/>
      <w:bookmarkStart w:id="1044" w:name="_Toc275501867"/>
      <w:bookmarkStart w:id="1045" w:name="_Toc371377385"/>
      <w:bookmarkStart w:id="1046" w:name="_Toc21212420"/>
      <w:bookmarkStart w:id="1047" w:name="Case"/>
      <w:r>
        <w:t>Case</w:t>
      </w:r>
      <w:bookmarkEnd w:id="1043"/>
      <w:bookmarkEnd w:id="1044"/>
      <w:bookmarkEnd w:id="1045"/>
      <w:bookmarkEnd w:id="1046"/>
      <w:bookmarkEnd w:id="10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84" o:spid="_x0000_s1198" style="position:absolute;left:0;text-align:left;margin-left:0;margin-top:0;width:50pt;height:50pt;z-index:249743872;visibility:hidden" coordsize="465,372" o:spt="100" o:preferrelative="t" adj="0,,0" path="">
                  <v:stroke joinstyle="round"/>
                  <v:formulas/>
                  <v:path o:connecttype="segments"/>
                  <o:lock v:ext="edit" selection="t"/>
                </v:shape>
              </w:pict>
            </w:r>
            <w:r w:rsidRPr="001978CB">
              <w:pict>
                <v:shape id="_x0000_s3173" style="position:absolute;left:0;text-align:left;margin-left:16515pt;margin-top:7.2pt;width:223.5pt;height:279pt;z-index:-252629504;mso-wrap-edited:t;mso-position-horizontal:right" coordsize="" o:spt="100" wrapcoords="-30 305 215 305 215 15 534 15 534 15 534 0 1000 0 1000 0 1000 1016 534 1016 534 702 215 702 215 405 -30 405 -30 305" adj="0,,0" path="">
                  <v:stroke joinstyle="round"/>
                  <v:imagedata r:id="rId233" o:title="dc_184"/>
                  <v:formulas/>
                  <v:path o:connecttype="segments"/>
                  <w10:wrap type="tight"/>
                </v:shape>
              </w:pict>
            </w:r>
            <w:r w:rsidR="00503198">
              <w:t>Case information</w:t>
            </w:r>
          </w:p>
          <w:p w:rsidR="00503198" w:rsidRDefault="00503198" w:rsidP="00503198">
            <w:pPr>
              <w:pStyle w:val="Bold3"/>
            </w:pPr>
            <w:r>
              <w:t>BindingBackingType [attribute]</w:t>
            </w:r>
          </w:p>
          <w:p w:rsidR="00503198" w:rsidRDefault="00503198" w:rsidP="00503198">
            <w:pPr>
              <w:pStyle w:val="Italic3"/>
            </w:pPr>
            <w:r>
              <w:t>BindingBackingType is optional. A single instance might exist.</w:t>
            </w:r>
          </w:p>
          <w:p w:rsidR="00503198" w:rsidRDefault="00F31462" w:rsidP="00503198">
            <w:pPr>
              <w:pStyle w:val="Normal3"/>
            </w:pPr>
            <w:r w:rsidRPr="00F31462">
              <w:t>Specifies the shape of the book spine during the binding operation</w:t>
            </w:r>
            <w:r>
              <w:t>.</w:t>
            </w:r>
          </w:p>
          <w:p w:rsidR="00503198" w:rsidRDefault="00503198" w:rsidP="00503198">
            <w:pPr>
              <w:pStyle w:val="Normal3"/>
            </w:pPr>
            <w:r>
              <w:t>Refer to BindingBackingType definition for any enumerations.</w:t>
            </w:r>
          </w:p>
          <w:p w:rsidR="00503198" w:rsidRDefault="00503198" w:rsidP="00503198">
            <w:pPr>
              <w:pStyle w:val="Bold3"/>
            </w:pPr>
            <w:r>
              <w:t>ClothCrossCut [attribute]</w:t>
            </w:r>
          </w:p>
          <w:p w:rsidR="00503198" w:rsidRDefault="00503198" w:rsidP="00503198">
            <w:pPr>
              <w:pStyle w:val="Italic3"/>
            </w:pPr>
            <w:r>
              <w:t>ClothCrossCut is optional. A single instance might exist.</w:t>
            </w:r>
          </w:p>
          <w:p w:rsidR="00503198" w:rsidRDefault="00503198" w:rsidP="00503198">
            <w:pPr>
              <w:pStyle w:val="Normal3"/>
            </w:pPr>
            <w:r>
              <w:t>Either "Yes" or "No".</w:t>
            </w:r>
          </w:p>
          <w:p w:rsidR="00503198" w:rsidRDefault="00503198" w:rsidP="00503198">
            <w:pPr>
              <w:pStyle w:val="Normal3"/>
            </w:pPr>
            <w:r>
              <w:t>Refer to ClothCrossCut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CaseLining</w:t>
            </w:r>
          </w:p>
          <w:p w:rsidR="00503198" w:rsidRDefault="00503198" w:rsidP="00503198">
            <w:pPr>
              <w:pStyle w:val="Italic4"/>
            </w:pPr>
            <w:r>
              <w:t>CaseLining is optional. A single instance might exist.</w:t>
            </w:r>
          </w:p>
          <w:p w:rsidR="00503198" w:rsidRDefault="00503198" w:rsidP="00503198">
            <w:pPr>
              <w:pStyle w:val="Normal4"/>
            </w:pPr>
            <w:r>
              <w:t>Case lining</w:t>
            </w:r>
          </w:p>
          <w:p w:rsidR="00503198" w:rsidRDefault="00503198" w:rsidP="00503198">
            <w:pPr>
              <w:pStyle w:val="Bold4"/>
            </w:pPr>
            <w:r>
              <w:t>CaseSupers</w:t>
            </w:r>
          </w:p>
          <w:p w:rsidR="00503198" w:rsidRDefault="00503198" w:rsidP="00503198">
            <w:pPr>
              <w:pStyle w:val="Italic4"/>
            </w:pPr>
            <w:r>
              <w:t>CaseSupers is optional. A single instance might exist.</w:t>
            </w:r>
          </w:p>
          <w:p w:rsidR="00503198" w:rsidRDefault="00503198" w:rsidP="00503198">
            <w:pPr>
              <w:pStyle w:val="Normal4"/>
            </w:pPr>
            <w:r>
              <w:t>Case supers</w:t>
            </w:r>
          </w:p>
          <w:p w:rsidR="00503198" w:rsidRDefault="00503198" w:rsidP="00503198">
            <w:pPr>
              <w:pStyle w:val="Bold4"/>
            </w:pPr>
            <w:r>
              <w:t>Headband</w:t>
            </w:r>
          </w:p>
          <w:p w:rsidR="00503198" w:rsidRDefault="00503198" w:rsidP="00503198">
            <w:pPr>
              <w:pStyle w:val="Italic4"/>
            </w:pPr>
            <w:r>
              <w:t>Headband is optional. Multiple instances might exist.</w:t>
            </w:r>
          </w:p>
          <w:p w:rsidR="00503198" w:rsidRDefault="00503198" w:rsidP="00503198">
            <w:pPr>
              <w:pStyle w:val="Normal4"/>
            </w:pPr>
            <w:r>
              <w:t>Headband.</w:t>
            </w:r>
          </w:p>
          <w:p w:rsidR="00503198" w:rsidRDefault="00503198" w:rsidP="00503198">
            <w:pPr>
              <w:pStyle w:val="Bold4"/>
            </w:pPr>
            <w:r>
              <w:t>CaseMaking</w:t>
            </w:r>
          </w:p>
          <w:p w:rsidR="00503198" w:rsidRDefault="00503198" w:rsidP="00503198">
            <w:pPr>
              <w:pStyle w:val="Italic4"/>
            </w:pPr>
            <w:r>
              <w:t>CaseMaking is optional. A single instance might exist.</w:t>
            </w:r>
          </w:p>
          <w:p w:rsidR="00503198" w:rsidRDefault="00503198" w:rsidP="00503198">
            <w:pPr>
              <w:pStyle w:val="Normal4"/>
            </w:pPr>
            <w:r>
              <w:t>Case making</w:t>
            </w:r>
          </w:p>
          <w:p w:rsidR="00503198" w:rsidRDefault="00503198" w:rsidP="00503198">
            <w:pPr>
              <w:pStyle w:val="Bold4"/>
            </w:pPr>
            <w:r>
              <w:t>DecorationSpecs</w:t>
            </w:r>
          </w:p>
          <w:p w:rsidR="00503198" w:rsidRDefault="00503198" w:rsidP="00503198">
            <w:pPr>
              <w:pStyle w:val="Italic4"/>
            </w:pPr>
            <w:r>
              <w:t>DecorationSpecs is optional. Multiple instances might exist.</w:t>
            </w:r>
          </w:p>
          <w:p w:rsidR="00503198" w:rsidRDefault="00503198" w:rsidP="00503198">
            <w:pPr>
              <w:pStyle w:val="Normal4"/>
            </w:pPr>
            <w:r>
              <w:t>Decoration specifications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48" w:name="_Toc259721521"/>
      <w:bookmarkStart w:id="1049" w:name="_Toc275501868"/>
      <w:bookmarkStart w:id="1050" w:name="_Toc371377386"/>
      <w:bookmarkStart w:id="1051" w:name="_Toc21212421"/>
      <w:bookmarkStart w:id="1052" w:name="CaseBoardMaterials"/>
      <w:r>
        <w:t>CaseBoardMaterials</w:t>
      </w:r>
      <w:bookmarkEnd w:id="1048"/>
      <w:bookmarkEnd w:id="1049"/>
      <w:bookmarkEnd w:id="1050"/>
      <w:bookmarkEnd w:id="1051"/>
      <w:bookmarkEnd w:id="10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85" o:spid="_x0000_s1199" style="position:absolute;left:0;text-align:left;margin-left:0;margin-top:0;width:50pt;height:50pt;z-index:249744896;visibility:hidden" coordsize="294,476" o:spt="100" o:preferrelative="t" adj="0,,0" path="">
                  <v:stroke joinstyle="round"/>
                  <v:formulas/>
                  <v:path o:connecttype="segments"/>
                  <o:lock v:ext="edit" selection="t"/>
                </v:shape>
              </w:pict>
            </w:r>
            <w:r w:rsidRPr="001978CB">
              <w:pict>
                <v:shape id="_x0000_s3174" style="position:absolute;left:0;text-align:left;margin-left:22117.5pt;margin-top:7.2pt;width:285.75pt;height:176.25pt;z-index:-252628480;mso-wrap-edited:t;mso-position-horizontal:right" coordsize="" o:spt="100" wrapcoords="-30 340 319 340 319 23 569 23 569 23 569 0 1000 0 1000 0 1000 1024 569 1024 569 817 319 817 319 572 -30 572 -30 340" adj="0,,0" path="">
                  <v:stroke joinstyle="round"/>
                  <v:imagedata r:id="rId234" o:title="dc_185"/>
                  <v:formulas/>
                  <v:path o:connecttype="segments"/>
                  <w10:wrap type="tight"/>
                </v:shape>
              </w:pict>
            </w:r>
            <w:r w:rsidR="00503198">
              <w:t>Case board materials</w:t>
            </w:r>
          </w:p>
          <w:p w:rsidR="00503198" w:rsidRDefault="00503198" w:rsidP="00503198">
            <w:pPr>
              <w:pStyle w:val="Bold3"/>
            </w:pPr>
            <w:r>
              <w:t>CaseLocationType [attribute]</w:t>
            </w:r>
          </w:p>
          <w:p w:rsidR="00503198" w:rsidRDefault="00503198" w:rsidP="00503198">
            <w:pPr>
              <w:pStyle w:val="Italic3"/>
            </w:pPr>
            <w:r>
              <w:t>CaseLocationType is optional. A single instance might exist.</w:t>
            </w:r>
          </w:p>
          <w:p w:rsidR="00503198" w:rsidRDefault="00503198" w:rsidP="00503198">
            <w:pPr>
              <w:pStyle w:val="Normal3"/>
            </w:pPr>
            <w:r>
              <w:t>Case location type</w:t>
            </w:r>
          </w:p>
          <w:p w:rsidR="00503198" w:rsidRDefault="00503198" w:rsidP="00503198">
            <w:pPr>
              <w:pStyle w:val="Normal3"/>
            </w:pPr>
            <w:r>
              <w:t>Refer to CaseLocationType definition for any enumerations.</w:t>
            </w:r>
          </w:p>
          <w:p w:rsidR="00503198" w:rsidRDefault="00503198" w:rsidP="00503198">
            <w:pPr>
              <w:pStyle w:val="Bold3"/>
            </w:pPr>
            <w:r>
              <w:t>CaseBoardType [attribute]</w:t>
            </w:r>
          </w:p>
          <w:p w:rsidR="00503198" w:rsidRDefault="00503198" w:rsidP="00503198">
            <w:pPr>
              <w:pStyle w:val="Italic3"/>
            </w:pPr>
            <w:r>
              <w:t>CaseBoardType is optional. A single instance might exist.</w:t>
            </w:r>
          </w:p>
          <w:p w:rsidR="00503198" w:rsidRDefault="00503198" w:rsidP="00503198">
            <w:pPr>
              <w:pStyle w:val="Normal3"/>
            </w:pPr>
            <w:r>
              <w:t>The type of case board material.</w:t>
            </w:r>
          </w:p>
          <w:p w:rsidR="00503198" w:rsidRDefault="00503198" w:rsidP="00503198">
            <w:pPr>
              <w:pStyle w:val="Normal3"/>
            </w:pPr>
            <w:r>
              <w:t>Refer to CaseBoardType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53" w:name="_Toc259721522"/>
      <w:bookmarkStart w:id="1054" w:name="_Toc275501869"/>
      <w:bookmarkStart w:id="1055" w:name="_Toc371377387"/>
      <w:bookmarkStart w:id="1056" w:name="_Toc21212422"/>
      <w:bookmarkStart w:id="1057" w:name="CaseBoardType_a"/>
      <w:r>
        <w:t>CaseBoardType [attribute]</w:t>
      </w:r>
      <w:bookmarkEnd w:id="1053"/>
      <w:bookmarkEnd w:id="1054"/>
      <w:bookmarkEnd w:id="1055"/>
      <w:bookmarkEnd w:id="1056"/>
      <w:bookmarkEnd w:id="10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86" o:spid="_x0000_s1200" style="position:absolute;left:0;text-align:left;margin-left:0;margin-top:0;width:50pt;height:50pt;z-index:249745920;visibility:hidden" coordsize="89,178" o:spt="100" o:preferrelative="t" adj="0,,0" path="">
                  <v:stroke joinstyle="round"/>
                  <v:formulas/>
                  <v:path o:connecttype="segments"/>
                  <o:lock v:ext="edit" selection="t"/>
                </v:shape>
              </w:pict>
            </w:r>
            <w:r w:rsidRPr="001978CB">
              <w:pict>
                <v:shape id="_x0000_s3175" style="position:absolute;left:0;text-align:left;margin-left:5985pt;margin-top:7.2pt;width:106.5pt;height:53.25pt;z-index:-252627456;mso-wrap-edited:t;mso-position-horizontal:right" coordsize="" o:spt="100" wrapcoords="-30 0 1000 0 1000 1079 1000 1079 -30 1079 -30 0" adj="0,,0" path="">
                  <v:stroke joinstyle="round"/>
                  <v:imagedata r:id="rId235" o:title="dc_186"/>
                  <v:formulas/>
                  <v:path o:connecttype="segments"/>
                  <w10:wrap type="tight"/>
                </v:shape>
              </w:pict>
            </w:r>
            <w:r w:rsidR="00503198">
              <w:t>The type of case board material.</w:t>
            </w:r>
          </w:p>
          <w:p w:rsidR="00503198" w:rsidRDefault="00503198" w:rsidP="00503198">
            <w:pPr>
              <w:pStyle w:val="Italic2"/>
            </w:pPr>
            <w:r>
              <w:t>This item is restricted to the following list.</w:t>
            </w:r>
          </w:p>
          <w:p w:rsidR="00503198" w:rsidRDefault="00503198" w:rsidP="00503198">
            <w:pPr>
              <w:pStyle w:val="Bold3"/>
            </w:pPr>
            <w:r>
              <w:t>Binders</w:t>
            </w:r>
          </w:p>
          <w:p w:rsidR="00503198" w:rsidRDefault="00503198" w:rsidP="00503198">
            <w:pPr>
              <w:pStyle w:val="Bold3"/>
            </w:pPr>
            <w:r>
              <w:t>Chipboard</w:t>
            </w:r>
          </w:p>
          <w:p w:rsidR="00503198" w:rsidRDefault="00503198" w:rsidP="00503198">
            <w:pPr>
              <w:pStyle w:val="Bold3"/>
            </w:pPr>
            <w:r>
              <w:t>Eskaboard</w:t>
            </w:r>
          </w:p>
          <w:p w:rsidR="00503198" w:rsidRDefault="00503198" w:rsidP="00503198">
            <w:pPr>
              <w:pStyle w:val="Bold3"/>
            </w:pPr>
            <w:r>
              <w:t>Fluted</w:t>
            </w:r>
          </w:p>
          <w:p w:rsidR="00503198" w:rsidRDefault="00503198" w:rsidP="00503198">
            <w:pPr>
              <w:pStyle w:val="Bold3"/>
            </w:pPr>
            <w:r>
              <w:t>Padded</w:t>
            </w:r>
          </w:p>
          <w:p w:rsidR="00503198" w:rsidRDefault="00503198" w:rsidP="00503198">
            <w:pPr>
              <w:pStyle w:val="Bold3"/>
            </w:pPr>
            <w:r>
              <w:t>PastedOak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058" w:name="_Toc259721523"/>
      <w:bookmarkStart w:id="1059" w:name="_Toc275501870"/>
      <w:bookmarkStart w:id="1060" w:name="_Toc371377388"/>
      <w:bookmarkStart w:id="1061" w:name="_Toc21212423"/>
      <w:bookmarkStart w:id="1062" w:name="CaseFlushFoot_a"/>
      <w:r>
        <w:t>CaseFlushFoot [attribute]</w:t>
      </w:r>
      <w:bookmarkEnd w:id="1058"/>
      <w:bookmarkEnd w:id="1059"/>
      <w:bookmarkEnd w:id="1060"/>
      <w:bookmarkEnd w:id="1061"/>
      <w:bookmarkEnd w:id="10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87" o:spid="_x0000_s1201" style="position:absolute;left:0;text-align:left;margin-left:0;margin-top:0;width:50pt;height:50pt;z-index:249746944;visibility:hidden" coordsize="89,153" o:spt="100" o:preferrelative="t" adj="0,,0" path="">
                  <v:stroke joinstyle="round"/>
                  <v:formulas/>
                  <v:path o:connecttype="segments"/>
                  <o:lock v:ext="edit" selection="t"/>
                </v:shape>
              </w:pict>
            </w:r>
            <w:r w:rsidRPr="001978CB">
              <w:pict>
                <v:shape id="_x0000_s3176" style="position:absolute;left:0;text-align:left;margin-left:4635pt;margin-top:7.2pt;width:91.5pt;height:53.25pt;z-index:-252626432;mso-wrap-edited:t;mso-position-horizontal:right" coordsize="" o:spt="100" wrapcoords="-30 0 1000 0 1000 1079 1000 1079 -30 1079 -30 0" adj="0,,0" path="">
                  <v:stroke joinstyle="round"/>
                  <v:imagedata r:id="rId236" o:title="dc_18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063" w:name="_Toc259721524"/>
      <w:bookmarkStart w:id="1064" w:name="_Toc275501871"/>
      <w:bookmarkStart w:id="1065" w:name="_Toc371377389"/>
      <w:bookmarkStart w:id="1066" w:name="_Toc21212424"/>
      <w:bookmarkStart w:id="1067" w:name="CaseLining"/>
      <w:r>
        <w:t>CaseLining</w:t>
      </w:r>
      <w:bookmarkEnd w:id="1063"/>
      <w:bookmarkEnd w:id="1064"/>
      <w:bookmarkEnd w:id="1065"/>
      <w:bookmarkEnd w:id="1066"/>
      <w:bookmarkEnd w:id="10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88" o:spid="_x0000_s1202" style="position:absolute;left:0;text-align:left;margin-left:0;margin-top:0;width:50pt;height:50pt;z-index:249747968;visibility:hidden" coordsize="139,422" o:spt="100" o:preferrelative="t" adj="0,,0" path="">
                  <v:stroke joinstyle="round"/>
                  <v:formulas/>
                  <v:path o:connecttype="segments"/>
                  <o:lock v:ext="edit" selection="t"/>
                </v:shape>
              </w:pict>
            </w:r>
            <w:r w:rsidRPr="001978CB">
              <w:pict>
                <v:shape id="_x0000_s3177" style="position:absolute;left:0;text-align:left;margin-left:19215pt;margin-top:7.2pt;width:253.5pt;height:83.25pt;z-index:-252625408;mso-wrap-edited:t;mso-position-horizontal:right" coordsize="" o:spt="100" wrapcoords="-30 424 218 424 500 424 500 151 500 151 500 0 1000 0 1000 0 1000 1051 500 1051 500 763 218 763 218 756 -30 756 -30 424" adj="0,,0" path="">
                  <v:stroke joinstyle="round"/>
                  <v:imagedata r:id="rId237" o:title="dc_188"/>
                  <v:formulas/>
                  <v:path o:connecttype="segments"/>
                  <w10:wrap type="tight"/>
                </v:shape>
              </w:pict>
            </w:r>
            <w:r w:rsidR="00503198">
              <w:t>Case lining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CaseLiningDescription</w:t>
            </w:r>
          </w:p>
          <w:p w:rsidR="00503198" w:rsidRDefault="00503198" w:rsidP="00503198">
            <w:pPr>
              <w:pStyle w:val="Italic4"/>
            </w:pPr>
            <w:r>
              <w:t>CaseLiningDescription is optional. A single instance might exist.</w:t>
            </w:r>
          </w:p>
          <w:p w:rsidR="00503198" w:rsidRDefault="00503198" w:rsidP="00503198">
            <w:pPr>
              <w:pStyle w:val="Normal4"/>
            </w:pPr>
            <w:r>
              <w:t>Case lining description</w:t>
            </w:r>
          </w:p>
        </w:tc>
      </w:tr>
    </w:tbl>
    <w:p w:rsidR="00503198" w:rsidRDefault="00503198" w:rsidP="00503198"/>
    <w:p w:rsidR="00503198" w:rsidRDefault="00503198" w:rsidP="00503198">
      <w:pPr>
        <w:pStyle w:val="Heading2"/>
      </w:pPr>
      <w:bookmarkStart w:id="1068" w:name="_Toc259721525"/>
      <w:bookmarkStart w:id="1069" w:name="_Toc275501872"/>
      <w:bookmarkStart w:id="1070" w:name="_Toc371377390"/>
      <w:bookmarkStart w:id="1071" w:name="_Toc21212425"/>
      <w:bookmarkStart w:id="1072" w:name="CaseLiningDescription"/>
      <w:r>
        <w:t>CaseLiningDescription</w:t>
      </w:r>
      <w:bookmarkEnd w:id="1068"/>
      <w:bookmarkEnd w:id="1069"/>
      <w:bookmarkEnd w:id="1070"/>
      <w:bookmarkEnd w:id="1071"/>
      <w:bookmarkEnd w:id="10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89" o:spid="_x0000_s1203" style="position:absolute;left:0;text-align:left;margin-left:0;margin-top:0;width:50pt;height:50pt;z-index:249748992;visibility:hidden" coordsize="67,183" o:spt="100" o:preferrelative="t" adj="0,,0" path="">
                  <v:stroke joinstyle="round"/>
                  <v:formulas/>
                  <v:path o:connecttype="segments"/>
                  <o:lock v:ext="edit" selection="t"/>
                </v:shape>
              </w:pict>
            </w:r>
            <w:r w:rsidRPr="001978CB">
              <w:pict>
                <v:shape id="_x0000_s3178" style="position:absolute;left:0;text-align:left;margin-left:6255pt;margin-top:7.2pt;width:109.5pt;height:40.5pt;z-index:-252624384;mso-wrap-edited:t;mso-position-horizontal:right" coordsize="" o:spt="100" wrapcoords="-30 104 1000 104 1000 1105 1000 1105 -30 1105 -30 104" adj="0,,0" path="">
                  <v:stroke joinstyle="round"/>
                  <v:imagedata r:id="rId238" o:title="dc_189"/>
                  <v:formulas/>
                  <v:path o:connecttype="segments"/>
                  <w10:wrap type="tight"/>
                </v:shape>
              </w:pict>
            </w:r>
            <w:r w:rsidR="00503198">
              <w:t>Case lining description</w:t>
            </w:r>
          </w:p>
        </w:tc>
      </w:tr>
    </w:tbl>
    <w:p w:rsidR="00503198" w:rsidRDefault="00503198" w:rsidP="00503198"/>
    <w:p w:rsidR="00503198" w:rsidRDefault="00503198" w:rsidP="00503198">
      <w:pPr>
        <w:pStyle w:val="Heading2"/>
      </w:pPr>
      <w:bookmarkStart w:id="1073" w:name="_Toc259721526"/>
      <w:bookmarkStart w:id="1074" w:name="_Toc275501873"/>
      <w:bookmarkStart w:id="1075" w:name="_Toc371377391"/>
      <w:bookmarkStart w:id="1076" w:name="_Toc21212426"/>
      <w:bookmarkStart w:id="1077" w:name="CaseLocationType_a"/>
      <w:r>
        <w:t>CaseLocationType [attribute]</w:t>
      </w:r>
      <w:bookmarkEnd w:id="1073"/>
      <w:bookmarkEnd w:id="1074"/>
      <w:bookmarkEnd w:id="1075"/>
      <w:bookmarkEnd w:id="1076"/>
      <w:bookmarkEnd w:id="10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90" o:spid="_x0000_s1204" style="position:absolute;left:0;text-align:left;margin-left:0;margin-top:0;width:50pt;height:50pt;z-index:249750016;visibility:hidden" coordsize="89,194" o:spt="100" o:preferrelative="t" adj="0,,0" path="">
                  <v:stroke joinstyle="round"/>
                  <v:formulas/>
                  <v:path o:connecttype="segments"/>
                  <o:lock v:ext="edit" selection="t"/>
                </v:shape>
              </w:pict>
            </w:r>
            <w:r w:rsidRPr="001978CB">
              <w:pict>
                <v:shape id="_x0000_s3179" style="position:absolute;left:0;text-align:left;margin-left:6862.5pt;margin-top:7.2pt;width:116.25pt;height:53.25pt;z-index:-252623360;mso-wrap-edited:t;mso-position-horizontal:right" coordsize="" o:spt="100" wrapcoords="-30 0 1000 0 1000 1079 1000 1079 -30 1079 -30 0" adj="0,,0" path="">
                  <v:stroke joinstyle="round"/>
                  <v:imagedata r:id="rId239" o:title="dc_190"/>
                  <v:formulas/>
                  <v:path o:connecttype="segments"/>
                  <w10:wrap type="tight"/>
                </v:shape>
              </w:pict>
            </w:r>
            <w:r w:rsidR="00503198">
              <w:t>Case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Spine</w:t>
            </w:r>
          </w:p>
          <w:p w:rsidR="00503198" w:rsidRDefault="00503198" w:rsidP="00503198">
            <w:pPr>
              <w:pStyle w:val="Bold3"/>
            </w:pPr>
            <w:r>
              <w:t>FrontAndBack</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1078" w:name="_Toc259721527"/>
      <w:bookmarkStart w:id="1079" w:name="_Toc275501874"/>
      <w:bookmarkStart w:id="1080" w:name="_Toc371377392"/>
      <w:bookmarkStart w:id="1081" w:name="_Toc21212427"/>
      <w:bookmarkStart w:id="1082" w:name="CaseMaking"/>
      <w:r>
        <w:t>CaseMaking</w:t>
      </w:r>
      <w:bookmarkEnd w:id="1078"/>
      <w:bookmarkEnd w:id="1079"/>
      <w:bookmarkEnd w:id="1080"/>
      <w:bookmarkEnd w:id="1081"/>
      <w:bookmarkEnd w:id="10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91" o:spid="_x0000_s1205" style="position:absolute;left:0;text-align:left;margin-left:0;margin-top:0;width:50pt;height:50pt;z-index:249751040;visibility:hidden" coordsize="348,410" o:spt="100" o:preferrelative="t" adj="0,,0" path="">
                  <v:stroke joinstyle="round"/>
                  <v:formulas/>
                  <v:path o:connecttype="segments"/>
                  <o:lock v:ext="edit" selection="t"/>
                </v:shape>
              </w:pict>
            </w:r>
            <w:r w:rsidRPr="001978CB">
              <w:pict>
                <v:shape id="_x0000_s3180" style="position:absolute;left:0;text-align:left;margin-left:18540pt;margin-top:7.2pt;width:246pt;height:208.5pt;z-index:-252622336;mso-wrap-edited:t;mso-position-horizontal:right" coordsize="" o:spt="100" wrapcoords="-30 327 239 327 239 20 529 20 529 20 529 0 1000 0 1000 0 1000 1021 529 1021 529 771 239 771 239 460 -30 460 -30 327" adj="0,,0" path="">
                  <v:stroke joinstyle="round"/>
                  <v:imagedata r:id="rId240" o:title="dc_191"/>
                  <v:formulas/>
                  <v:path o:connecttype="segments"/>
                  <w10:wrap type="tight"/>
                </v:shape>
              </w:pict>
            </w:r>
            <w:r w:rsidR="00503198">
              <w:t>Case making</w:t>
            </w:r>
          </w:p>
          <w:p w:rsidR="00503198" w:rsidRDefault="00503198" w:rsidP="00503198">
            <w:pPr>
              <w:pStyle w:val="Bold3"/>
            </w:pPr>
            <w:r>
              <w:t>CaseType [attribute]</w:t>
            </w:r>
          </w:p>
          <w:p w:rsidR="00503198" w:rsidRDefault="00503198" w:rsidP="00503198">
            <w:pPr>
              <w:pStyle w:val="Italic3"/>
            </w:pPr>
            <w:r>
              <w:t>CaseType is optional. A single instance might exist.</w:t>
            </w:r>
          </w:p>
          <w:p w:rsidR="00503198" w:rsidRDefault="00503198" w:rsidP="00503198">
            <w:pPr>
              <w:pStyle w:val="Normal3"/>
            </w:pPr>
            <w:r>
              <w:t>Case type</w:t>
            </w:r>
          </w:p>
          <w:p w:rsidR="00503198" w:rsidRDefault="00503198" w:rsidP="00503198">
            <w:pPr>
              <w:pStyle w:val="Normal3"/>
            </w:pPr>
            <w:r>
              <w:t>Refer to CaseType definition for any enumerations.</w:t>
            </w:r>
          </w:p>
          <w:p w:rsidR="00503198" w:rsidRDefault="00503198" w:rsidP="00503198">
            <w:pPr>
              <w:pStyle w:val="Bold3"/>
            </w:pPr>
            <w:r>
              <w:t>CaseFlushFoot [attribute]</w:t>
            </w:r>
          </w:p>
          <w:p w:rsidR="00503198" w:rsidRDefault="00503198" w:rsidP="00503198">
            <w:pPr>
              <w:pStyle w:val="Italic3"/>
            </w:pPr>
            <w:r>
              <w:t>CaseFlushFoot is optional. A single instance might exist.</w:t>
            </w:r>
          </w:p>
          <w:p w:rsidR="00503198" w:rsidRDefault="00503198" w:rsidP="00503198">
            <w:pPr>
              <w:pStyle w:val="Normal3"/>
            </w:pPr>
            <w:r>
              <w:t>Either "Yes" or "No".</w:t>
            </w:r>
          </w:p>
          <w:p w:rsidR="00503198" w:rsidRDefault="00503198" w:rsidP="00503198">
            <w:pPr>
              <w:pStyle w:val="Normal3"/>
            </w:pPr>
            <w:r>
              <w:t>Refer to CaseFlushFoot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CaseShow</w:t>
            </w:r>
          </w:p>
          <w:p w:rsidR="00503198" w:rsidRDefault="00503198" w:rsidP="00503198">
            <w:pPr>
              <w:pStyle w:val="Italic4"/>
            </w:pPr>
            <w:r>
              <w:t>CaseShow is optional. A single instance might exist.</w:t>
            </w:r>
          </w:p>
          <w:p w:rsidR="00503198" w:rsidRDefault="00503198" w:rsidP="00503198">
            <w:pPr>
              <w:pStyle w:val="Normal4"/>
            </w:pPr>
            <w:r>
              <w:t>Case show</w:t>
            </w:r>
          </w:p>
          <w:p w:rsidR="00503198" w:rsidRDefault="00503198" w:rsidP="00503198">
            <w:pPr>
              <w:pStyle w:val="Bold4"/>
            </w:pPr>
            <w:r>
              <w:t>CaseOversize</w:t>
            </w:r>
          </w:p>
          <w:p w:rsidR="00503198" w:rsidRDefault="00503198" w:rsidP="00503198">
            <w:pPr>
              <w:pStyle w:val="Italic4"/>
            </w:pPr>
            <w:r>
              <w:t>CaseOversize is optional. A single instance might exist.</w:t>
            </w:r>
          </w:p>
          <w:p w:rsidR="00503198" w:rsidRDefault="00503198" w:rsidP="00503198">
            <w:pPr>
              <w:pStyle w:val="Normal4"/>
            </w:pPr>
            <w:r>
              <w:t>Case oversize</w:t>
            </w:r>
          </w:p>
          <w:p w:rsidR="00503198" w:rsidRDefault="00503198" w:rsidP="00503198">
            <w:pPr>
              <w:pStyle w:val="Bold4"/>
            </w:pPr>
            <w:r>
              <w:t>CaseBoardMaterials</w:t>
            </w:r>
          </w:p>
          <w:p w:rsidR="00503198" w:rsidRDefault="00503198" w:rsidP="00503198">
            <w:pPr>
              <w:pStyle w:val="Italic4"/>
            </w:pPr>
            <w:r>
              <w:t>CaseBoardMaterials is optional. Multiple instances might exist.</w:t>
            </w:r>
          </w:p>
          <w:p w:rsidR="00503198" w:rsidRDefault="00503198" w:rsidP="00503198">
            <w:pPr>
              <w:pStyle w:val="Normal4"/>
            </w:pPr>
            <w:r>
              <w:t>Case board materials</w:t>
            </w:r>
          </w:p>
          <w:p w:rsidR="00503198" w:rsidRDefault="00503198" w:rsidP="00503198">
            <w:pPr>
              <w:pStyle w:val="Bold4"/>
            </w:pPr>
            <w:r>
              <w:t>CaseMaterial</w:t>
            </w:r>
          </w:p>
          <w:p w:rsidR="00503198" w:rsidRDefault="00503198" w:rsidP="00503198">
            <w:pPr>
              <w:pStyle w:val="Italic4"/>
            </w:pPr>
            <w:r>
              <w:t>CaseMaterial is optional. Multiple instances might exist.</w:t>
            </w:r>
          </w:p>
          <w:p w:rsidR="00503198" w:rsidRDefault="00503198" w:rsidP="00503198">
            <w:pPr>
              <w:pStyle w:val="Normal4"/>
            </w:pPr>
            <w:r>
              <w:t>Case material</w:t>
            </w:r>
          </w:p>
        </w:tc>
      </w:tr>
    </w:tbl>
    <w:p w:rsidR="00503198" w:rsidRDefault="00503198" w:rsidP="00503198"/>
    <w:p w:rsidR="00503198" w:rsidRDefault="00503198" w:rsidP="00503198">
      <w:pPr>
        <w:pStyle w:val="Heading2"/>
      </w:pPr>
      <w:bookmarkStart w:id="1083" w:name="_Toc259721528"/>
      <w:bookmarkStart w:id="1084" w:name="_Toc275501875"/>
      <w:bookmarkStart w:id="1085" w:name="_Toc371377393"/>
      <w:bookmarkStart w:id="1086" w:name="_Toc21212428"/>
      <w:bookmarkStart w:id="1087" w:name="CaseMaterial"/>
      <w:r>
        <w:t>CaseMaterial</w:t>
      </w:r>
      <w:bookmarkEnd w:id="1083"/>
      <w:bookmarkEnd w:id="1084"/>
      <w:bookmarkEnd w:id="1085"/>
      <w:bookmarkEnd w:id="1086"/>
      <w:bookmarkEnd w:id="10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92" o:spid="_x0000_s1206" style="position:absolute;left:0;text-align:left;margin-left:0;margin-top:0;width:50pt;height:50pt;z-index:249752064;visibility:hidden" coordsize="215,488" o:spt="100" o:preferrelative="t" adj="0,,0" path="">
                  <v:stroke joinstyle="round"/>
                  <v:formulas/>
                  <v:path o:connecttype="segments"/>
                  <o:lock v:ext="edit" selection="t"/>
                </v:shape>
              </w:pict>
            </w:r>
            <w:r w:rsidRPr="001978CB">
              <w:pict>
                <v:shape id="_x0000_s3181" style="position:absolute;left:0;text-align:left;margin-left:22725pt;margin-top:7.2pt;width:292.5pt;height:129pt;z-index:-252621312;mso-wrap-edited:t;mso-position-horizontal:right" coordsize="" o:spt="100" wrapcoords="-30 306 211 306 211 32 454 32 454 32 454 0 1000 0 1000 0 1000 1033 454 1033 454 800 211 800 211 624 -30 624 -30 306" adj="0,,0" path="">
                  <v:stroke joinstyle="round"/>
                  <v:imagedata r:id="rId241" o:title="dc_192"/>
                  <v:formulas/>
                  <v:path o:connecttype="segments"/>
                  <w10:wrap type="tight"/>
                </v:shape>
              </w:pict>
            </w:r>
            <w:r w:rsidR="00503198">
              <w:t>Case material</w:t>
            </w:r>
          </w:p>
          <w:p w:rsidR="00503198" w:rsidRDefault="00503198" w:rsidP="00503198">
            <w:pPr>
              <w:pStyle w:val="Bold3"/>
            </w:pPr>
            <w:r>
              <w:t>CaseLocationType [attribute]</w:t>
            </w:r>
          </w:p>
          <w:p w:rsidR="00503198" w:rsidRDefault="00503198" w:rsidP="00503198">
            <w:pPr>
              <w:pStyle w:val="Italic3"/>
            </w:pPr>
            <w:r>
              <w:t>CaseLocationType is optional. A single instance might exist.</w:t>
            </w:r>
          </w:p>
          <w:p w:rsidR="00503198" w:rsidRDefault="00503198" w:rsidP="00503198">
            <w:pPr>
              <w:pStyle w:val="Normal3"/>
            </w:pPr>
            <w:r>
              <w:t>Case location type</w:t>
            </w:r>
          </w:p>
          <w:p w:rsidR="00503198" w:rsidRDefault="00503198" w:rsidP="00503198">
            <w:pPr>
              <w:pStyle w:val="Normal3"/>
            </w:pPr>
            <w:r>
              <w:t>Refer to CaseLocationType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88" w:name="_Toc259721529"/>
      <w:bookmarkStart w:id="1089" w:name="_Toc275501876"/>
      <w:bookmarkStart w:id="1090" w:name="_Toc371377394"/>
      <w:bookmarkStart w:id="1091" w:name="_Toc21212429"/>
      <w:bookmarkStart w:id="1092" w:name="CaseOversize"/>
      <w:r>
        <w:t>CaseOversize</w:t>
      </w:r>
      <w:bookmarkEnd w:id="1088"/>
      <w:bookmarkEnd w:id="1089"/>
      <w:bookmarkEnd w:id="1090"/>
      <w:bookmarkEnd w:id="1091"/>
      <w:bookmarkEnd w:id="10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93" o:spid="_x0000_s1207" style="position:absolute;left:0;text-align:left;margin-left:0;margin-top:0;width:50pt;height:50pt;z-index:249753088;visibility:hidden" coordsize="139,399" o:spt="100" o:preferrelative="t" adj="0,,0" path="">
                  <v:stroke joinstyle="round"/>
                  <v:formulas/>
                  <v:path o:connecttype="segments"/>
                  <o:lock v:ext="edit" selection="t"/>
                </v:shape>
              </w:pict>
            </w:r>
            <w:r w:rsidRPr="001978CB">
              <w:pict>
                <v:shape id="_x0000_s3182" style="position:absolute;left:0;text-align:left;margin-left:17932.5pt;margin-top:7.2pt;width:239.25pt;height:83.25pt;z-index:-252620288;mso-wrap-edited:t;mso-position-horizontal:right" coordsize="" o:spt="100" wrapcoords="-30 424 273 424 571 424 571 151 571 151 571 0 1000 0 1000 0 1000 1051 571 1051 571 763 273 763 273 756 -30 756 -30 424" adj="0,,0" path="">
                  <v:stroke joinstyle="round"/>
                  <v:imagedata r:id="rId242" o:title="dc_193"/>
                  <v:formulas/>
                  <v:path o:connecttype="segments"/>
                  <w10:wrap type="tight"/>
                </v:shape>
              </w:pict>
            </w:r>
            <w:r w:rsidR="00503198">
              <w:t>Case oversize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tc>
      </w:tr>
    </w:tbl>
    <w:p w:rsidR="00503198" w:rsidRDefault="00503198" w:rsidP="00503198"/>
    <w:p w:rsidR="00503198" w:rsidRDefault="00503198" w:rsidP="00503198">
      <w:pPr>
        <w:pStyle w:val="Heading2"/>
      </w:pPr>
      <w:bookmarkStart w:id="1093" w:name="_Toc259721530"/>
      <w:bookmarkStart w:id="1094" w:name="_Toc275501877"/>
      <w:bookmarkStart w:id="1095" w:name="_Toc371377395"/>
      <w:bookmarkStart w:id="1096" w:name="_Toc21212430"/>
      <w:bookmarkStart w:id="1097" w:name="CaseShow"/>
      <w:r>
        <w:t>CaseShow</w:t>
      </w:r>
      <w:bookmarkEnd w:id="1093"/>
      <w:bookmarkEnd w:id="1094"/>
      <w:bookmarkEnd w:id="1095"/>
      <w:bookmarkEnd w:id="1096"/>
      <w:bookmarkEnd w:id="10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94" o:spid="_x0000_s1208" style="position:absolute;left:0;text-align:left;margin-left:0;margin-top:0;width:50pt;height:50pt;z-index:249754112;visibility:hidden" coordsize="156,342" o:spt="100" o:preferrelative="t" adj="0,,0" path="">
                  <v:stroke joinstyle="round"/>
                  <v:formulas/>
                  <v:path o:connecttype="segments"/>
                  <o:lock v:ext="edit" selection="t"/>
                </v:shape>
              </w:pict>
            </w:r>
            <w:r w:rsidRPr="001978CB">
              <w:pict>
                <v:shape id="_x0000_s3183" style="position:absolute;left:0;text-align:left;margin-left:14895pt;margin-top:7.2pt;width:205.5pt;height:93.75pt;z-index:-252619264;mso-wrap-edited:t;mso-position-horizontal:right" coordsize="" o:spt="100" wrapcoords="-30 358 254 358 254 44 602 44 602 44 602 0 1000 0 1000 0 1000 1045 602 1045 602 975 254 975 254 654 -30 654 -30 358" adj="0,,0" path="">
                  <v:stroke joinstyle="round"/>
                  <v:imagedata r:id="rId243" o:title="dc_194"/>
                  <v:formulas/>
                  <v:path o:connecttype="segments"/>
                  <w10:wrap type="tight"/>
                </v:shape>
              </w:pict>
            </w:r>
            <w:r w:rsidR="00503198">
              <w:t>Case show</w:t>
            </w:r>
          </w:p>
          <w:p w:rsidR="00503198" w:rsidRDefault="00503198" w:rsidP="00503198">
            <w:pPr>
              <w:pStyle w:val="Bold3"/>
            </w:pPr>
            <w:r>
              <w:t>CaseShowType [attribute]</w:t>
            </w:r>
          </w:p>
          <w:p w:rsidR="00503198" w:rsidRDefault="00503198" w:rsidP="00503198">
            <w:pPr>
              <w:pStyle w:val="Italic3"/>
            </w:pPr>
            <w:r>
              <w:t>CaseShowType is optional. A single instance might exist.</w:t>
            </w:r>
          </w:p>
          <w:p w:rsidR="00503198" w:rsidRDefault="00503198" w:rsidP="00503198">
            <w:pPr>
              <w:pStyle w:val="Normal3"/>
            </w:pPr>
            <w:r>
              <w:t>Case show type</w:t>
            </w:r>
          </w:p>
          <w:p w:rsidR="00503198" w:rsidRDefault="00503198" w:rsidP="00503198">
            <w:pPr>
              <w:pStyle w:val="Normal3"/>
            </w:pPr>
            <w:r>
              <w:t>Refer to CaseShowType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1098" w:name="_Toc259721531"/>
      <w:bookmarkStart w:id="1099" w:name="_Toc275501878"/>
      <w:bookmarkStart w:id="1100" w:name="_Toc371377396"/>
      <w:bookmarkStart w:id="1101" w:name="_Toc21212431"/>
      <w:bookmarkStart w:id="1102" w:name="CaseShowType_a"/>
      <w:r>
        <w:t>CaseShowType [attribute]</w:t>
      </w:r>
      <w:bookmarkEnd w:id="1098"/>
      <w:bookmarkEnd w:id="1099"/>
      <w:bookmarkEnd w:id="1100"/>
      <w:bookmarkEnd w:id="1101"/>
      <w:bookmarkEnd w:id="11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95" o:spid="_x0000_s1209" style="position:absolute;left:0;text-align:left;margin-left:0;margin-top:0;width:50pt;height:50pt;z-index:249755136;visibility:hidden" coordsize="89,175" o:spt="100" o:preferrelative="t" adj="0,,0" path="">
                  <v:stroke joinstyle="round"/>
                  <v:formulas/>
                  <v:path o:connecttype="segments"/>
                  <o:lock v:ext="edit" selection="t"/>
                </v:shape>
              </w:pict>
            </w:r>
            <w:r w:rsidRPr="001978CB">
              <w:pict>
                <v:shape id="_x0000_s3184" style="position:absolute;left:0;text-align:left;margin-left:5850pt;margin-top:7.2pt;width:105pt;height:53.25pt;z-index:-252618240;mso-wrap-edited:t;mso-position-horizontal:right" coordsize="" o:spt="100" wrapcoords="-30 0 1000 0 1000 1079 1000 1079 -30 1079 -30 0" adj="0,,0" path="">
                  <v:stroke joinstyle="round"/>
                  <v:imagedata r:id="rId244" o:title="dc_195"/>
                  <v:formulas/>
                  <v:path o:connecttype="segments"/>
                  <w10:wrap type="tight"/>
                </v:shape>
              </w:pict>
            </w:r>
            <w:r w:rsidR="00503198">
              <w:t>Case show type</w:t>
            </w:r>
          </w:p>
          <w:p w:rsidR="00503198" w:rsidRDefault="00503198" w:rsidP="00503198">
            <w:pPr>
              <w:pStyle w:val="Italic2"/>
            </w:pPr>
            <w:r>
              <w:t>This item is restricted to the following list.</w:t>
            </w:r>
          </w:p>
          <w:p w:rsidR="00503198" w:rsidRDefault="00503198" w:rsidP="00503198">
            <w:pPr>
              <w:pStyle w:val="Bold3"/>
            </w:pPr>
            <w:r>
              <w:t>SpineOverSide</w:t>
            </w:r>
          </w:p>
          <w:p w:rsidR="00503198" w:rsidRDefault="00503198" w:rsidP="00503198">
            <w:pPr>
              <w:pStyle w:val="Bold3"/>
            </w:pPr>
            <w:r>
              <w:t>SideOverSpine</w:t>
            </w:r>
          </w:p>
        </w:tc>
      </w:tr>
    </w:tbl>
    <w:p w:rsidR="00503198" w:rsidRDefault="00503198" w:rsidP="00503198"/>
    <w:p w:rsidR="00503198" w:rsidRDefault="00503198" w:rsidP="00503198">
      <w:pPr>
        <w:pStyle w:val="Heading2"/>
      </w:pPr>
      <w:bookmarkStart w:id="1103" w:name="_Toc259721532"/>
      <w:bookmarkStart w:id="1104" w:name="_Toc275501879"/>
      <w:bookmarkStart w:id="1105" w:name="_Toc371377397"/>
      <w:bookmarkStart w:id="1106" w:name="_Toc21212432"/>
      <w:bookmarkStart w:id="1107" w:name="CaseSupers"/>
      <w:r>
        <w:t>CaseSupers</w:t>
      </w:r>
      <w:bookmarkEnd w:id="1103"/>
      <w:bookmarkEnd w:id="1104"/>
      <w:bookmarkEnd w:id="1105"/>
      <w:bookmarkEnd w:id="1106"/>
      <w:bookmarkEnd w:id="11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96" o:spid="_x0000_s1210" style="position:absolute;left:0;text-align:left;margin-left:0;margin-top:0;width:50pt;height:50pt;z-index:249756160;visibility:hidden" coordsize="156,388" o:spt="100" o:preferrelative="t" adj="0,,0" path="">
                  <v:stroke joinstyle="round"/>
                  <v:formulas/>
                  <v:path o:connecttype="segments"/>
                  <o:lock v:ext="edit" selection="t"/>
                </v:shape>
              </w:pict>
            </w:r>
            <w:r w:rsidRPr="001978CB">
              <w:pict>
                <v:shape id="_x0000_s3185" style="position:absolute;left:0;text-align:left;margin-left:17325pt;margin-top:7.2pt;width:232.5pt;height:93.75pt;z-index:-252617216;mso-wrap-edited:t;mso-position-horizontal:right" coordsize="" o:spt="100" wrapcoords="-30 358 252 358 252 44 559 44 559 44 559 0 1000 0 1000 0 1000 1045 559 1045 559 975 252 975 252 654 -30 654 -30 358" adj="0,,0" path="">
                  <v:stroke joinstyle="round"/>
                  <v:imagedata r:id="rId245" o:title="dc_196"/>
                  <v:formulas/>
                  <v:path o:connecttype="segments"/>
                  <w10:wrap type="tight"/>
                </v:shape>
              </w:pict>
            </w:r>
            <w:r w:rsidR="00503198">
              <w:t>Case supers</w:t>
            </w:r>
          </w:p>
          <w:p w:rsidR="00503198" w:rsidRDefault="00503198" w:rsidP="00503198">
            <w:pPr>
              <w:pStyle w:val="Bold3"/>
            </w:pPr>
            <w:r>
              <w:t>SupersType [attribute]</w:t>
            </w:r>
          </w:p>
          <w:p w:rsidR="00503198" w:rsidRDefault="00503198" w:rsidP="00503198">
            <w:pPr>
              <w:pStyle w:val="Italic3"/>
            </w:pPr>
            <w:r>
              <w:t>SupersType is optional. A single instance might exist.</w:t>
            </w:r>
          </w:p>
          <w:p w:rsidR="00503198" w:rsidRDefault="00503198" w:rsidP="00503198">
            <w:pPr>
              <w:pStyle w:val="Normal3"/>
            </w:pPr>
            <w:r>
              <w:t>Supers Type</w:t>
            </w:r>
          </w:p>
          <w:p w:rsidR="00503198" w:rsidRDefault="00503198" w:rsidP="00503198">
            <w:pPr>
              <w:pStyle w:val="Normal3"/>
            </w:pPr>
            <w:r>
              <w:t>Refer to SupersType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503198" w:rsidRDefault="00503198" w:rsidP="00503198"/>
    <w:p w:rsidR="00503198" w:rsidRDefault="00503198" w:rsidP="00503198">
      <w:pPr>
        <w:pStyle w:val="Heading2"/>
      </w:pPr>
      <w:bookmarkStart w:id="1108" w:name="_Toc259721533"/>
      <w:bookmarkStart w:id="1109" w:name="_Toc275501880"/>
      <w:bookmarkStart w:id="1110" w:name="_Toc371377398"/>
      <w:bookmarkStart w:id="1111" w:name="_Toc21212433"/>
      <w:bookmarkStart w:id="1112" w:name="CaseType_a"/>
      <w:r>
        <w:t>CaseType [attribute]</w:t>
      </w:r>
      <w:bookmarkEnd w:id="1108"/>
      <w:bookmarkEnd w:id="1109"/>
      <w:bookmarkEnd w:id="1110"/>
      <w:bookmarkEnd w:id="1111"/>
      <w:bookmarkEnd w:id="11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97" o:spid="_x0000_s1211" style="position:absolute;left:0;text-align:left;margin-left:0;margin-top:0;width:50pt;height:50pt;z-index:249757184;visibility:hidden" coordsize="89,140" o:spt="100" o:preferrelative="t" adj="0,,0" path="">
                  <v:stroke joinstyle="round"/>
                  <v:formulas/>
                  <v:path o:connecttype="segments"/>
                  <o:lock v:ext="edit" selection="t"/>
                </v:shape>
              </w:pict>
            </w:r>
            <w:r w:rsidRPr="001978CB">
              <w:pict>
                <v:shape id="_x0000_s3186" style="position:absolute;left:0;text-align:left;margin-left:55in;margin-top:7.2pt;width:84pt;height:53.25pt;z-index:-252616192;mso-wrap-edited:t;mso-position-horizontal:right" coordsize="" o:spt="100" wrapcoords="-30 0 1000 0 1000 1079 1000 1079 -30 1079 -30 0" adj="0,,0" path="">
                  <v:stroke joinstyle="round"/>
                  <v:imagedata r:id="rId246" o:title="dc_197"/>
                  <v:formulas/>
                  <v:path o:connecttype="segments"/>
                  <w10:wrap type="tight"/>
                </v:shape>
              </w:pict>
            </w:r>
            <w:r w:rsidR="00503198">
              <w:t>Case type</w:t>
            </w:r>
          </w:p>
          <w:p w:rsidR="00503198" w:rsidRDefault="00503198" w:rsidP="00503198">
            <w:pPr>
              <w:pStyle w:val="Italic2"/>
            </w:pPr>
            <w:r>
              <w:t>This item is restricted to the following list.</w:t>
            </w:r>
          </w:p>
          <w:p w:rsidR="00503198" w:rsidRDefault="00503198" w:rsidP="00503198">
            <w:pPr>
              <w:pStyle w:val="Bold3"/>
            </w:pPr>
            <w:r>
              <w:t>OnePiece</w:t>
            </w:r>
          </w:p>
          <w:p w:rsidR="00503198" w:rsidRDefault="00503198" w:rsidP="00503198">
            <w:pPr>
              <w:pStyle w:val="Bold3"/>
            </w:pPr>
            <w:r>
              <w:t>TwoPiece</w:t>
            </w:r>
          </w:p>
          <w:p w:rsidR="00503198" w:rsidRDefault="00503198" w:rsidP="00503198">
            <w:pPr>
              <w:pStyle w:val="Bold3"/>
            </w:pPr>
            <w:r>
              <w:t>ThreePiece</w:t>
            </w:r>
          </w:p>
        </w:tc>
      </w:tr>
    </w:tbl>
    <w:p w:rsidR="00503198" w:rsidRDefault="00503198" w:rsidP="00503198"/>
    <w:p w:rsidR="00503198" w:rsidRDefault="00503198" w:rsidP="00503198">
      <w:pPr>
        <w:pStyle w:val="Heading2"/>
      </w:pPr>
      <w:bookmarkStart w:id="1113" w:name="_Toc259721534"/>
      <w:bookmarkStart w:id="1114" w:name="_Toc275501881"/>
      <w:bookmarkStart w:id="1115" w:name="_Toc371377399"/>
      <w:bookmarkStart w:id="1116" w:name="_Toc21212434"/>
      <w:bookmarkStart w:id="1117" w:name="CassetteCardReference"/>
      <w:r>
        <w:t>CassetteCardReference</w:t>
      </w:r>
      <w:bookmarkEnd w:id="1113"/>
      <w:bookmarkEnd w:id="1114"/>
      <w:bookmarkEnd w:id="1115"/>
      <w:bookmarkEnd w:id="1116"/>
      <w:bookmarkEnd w:id="11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98" o:spid="_x0000_s1212" style="position:absolute;left:0;text-align:left;margin-left:0;margin-top:0;width:50pt;height:50pt;z-index:249758208;visibility:hidden" coordsize="67,189" o:spt="100" o:preferrelative="t" adj="0,,0" path="">
                  <v:stroke joinstyle="round"/>
                  <v:formulas/>
                  <v:path o:connecttype="segments"/>
                  <o:lock v:ext="edit" selection="t"/>
                </v:shape>
              </w:pict>
            </w:r>
            <w:r w:rsidRPr="001978CB">
              <w:pict>
                <v:shape id="_x0000_s3187" style="position:absolute;left:0;text-align:left;margin-left:6592.5pt;margin-top:7.2pt;width:113.25pt;height:40.5pt;z-index:-252615168;mso-wrap-edited:t;mso-position-horizontal:right" coordsize="" o:spt="100" wrapcoords="-30 104 1000 104 1000 1105 1000 1105 -30 1105 -30 104" adj="0,,0" path="">
                  <v:stroke joinstyle="round"/>
                  <v:imagedata r:id="rId247" o:title="dc_198"/>
                  <v:formulas/>
                  <v:path o:connecttype="segments"/>
                  <w10:wrap type="tight"/>
                </v:shape>
              </w:pict>
            </w:r>
            <w:r w:rsidR="00503198">
              <w:t>Cassette card reference</w:t>
            </w:r>
          </w:p>
        </w:tc>
      </w:tr>
    </w:tbl>
    <w:p w:rsidR="00503198" w:rsidRDefault="00503198" w:rsidP="00503198"/>
    <w:p w:rsidR="00503198" w:rsidRDefault="00503198" w:rsidP="00503198">
      <w:pPr>
        <w:pStyle w:val="Heading2"/>
      </w:pPr>
      <w:bookmarkStart w:id="1118" w:name="_Toc259721535"/>
      <w:bookmarkStart w:id="1119" w:name="_Toc275501882"/>
      <w:bookmarkStart w:id="1120" w:name="_Toc371377400"/>
      <w:bookmarkStart w:id="1121" w:name="_Toc21212435"/>
      <w:bookmarkStart w:id="1122" w:name="CassetteLabelCharacteristics"/>
      <w:r>
        <w:t>CassetteLabelCharacteristics</w:t>
      </w:r>
      <w:bookmarkEnd w:id="1118"/>
      <w:bookmarkEnd w:id="1119"/>
      <w:bookmarkEnd w:id="1120"/>
      <w:bookmarkEnd w:id="1121"/>
      <w:bookmarkEnd w:id="11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D10222" w:rsidRDefault="001978CB" w:rsidP="00503198">
            <w:pPr>
              <w:pStyle w:val="Normal2"/>
            </w:pPr>
            <w:r w:rsidRPr="001978CB">
              <w:pict>
                <v:shape id="dc_199" o:spid="_x0000_s1213" style="position:absolute;left:0;text-align:left;margin-left:0;margin-top:0;width:50pt;height:50pt;z-index:249759232;visibility:hidden" coordsize="252,477" o:spt="100" o:preferrelative="t" adj="0,,0" path="">
                  <v:stroke joinstyle="round"/>
                  <v:formulas/>
                  <v:path o:connecttype="segments"/>
                  <o:lock v:ext="edit" selection="t"/>
                </v:shape>
              </w:pict>
            </w:r>
            <w:r w:rsidRPr="001978CB">
              <w:pict>
                <v:shape id="_x0000_s3188" style="position:absolute;left:0;text-align:left;margin-left:22185pt;margin-top:7.2pt;width:286.5pt;height:151.5pt;z-index:-252614144;mso-wrap-edited:t;mso-position-horizontal:right" coordsize="" o:spt="100" wrapcoords="-30 357 448 357 448 27 698 27 698 27 698 0 1000 0 1000 0 1000 1028 698 1028 698 874 448 874 448 627 -30 627 -30 357" adj="0,,0" path="">
                  <v:stroke joinstyle="round"/>
                  <v:imagedata r:id="rId248" o:title="dc_199"/>
                  <v:formulas/>
                  <v:path o:connecttype="segments"/>
                  <w10:wrap type="tight"/>
                </v:shape>
              </w:pict>
            </w:r>
            <w:r w:rsidR="00503198" w:rsidRPr="00D10222">
              <w:t>Cassette label characteristics</w:t>
            </w:r>
          </w:p>
          <w:p w:rsidR="00503198" w:rsidRPr="00D10222" w:rsidRDefault="00503198" w:rsidP="00503198">
            <w:pPr>
              <w:pStyle w:val="Bold3"/>
            </w:pPr>
            <w:r w:rsidRPr="00D10222">
              <w:t>CassetteLabelSide [attribute]</w:t>
            </w:r>
          </w:p>
          <w:p w:rsidR="00503198" w:rsidRDefault="00503198" w:rsidP="00503198">
            <w:pPr>
              <w:pStyle w:val="Italic3"/>
            </w:pPr>
            <w:r>
              <w:t>CassetteLabelSide is optional. A single instance might exist.</w:t>
            </w:r>
          </w:p>
          <w:p w:rsidR="00503198" w:rsidRDefault="00503198" w:rsidP="00503198">
            <w:pPr>
              <w:pStyle w:val="Normal3"/>
            </w:pPr>
            <w:r>
              <w:t>Cassette label side</w:t>
            </w:r>
          </w:p>
          <w:p w:rsidR="00503198" w:rsidRDefault="00503198" w:rsidP="00503198">
            <w:pPr>
              <w:pStyle w:val="Normal3"/>
            </w:pPr>
            <w:r>
              <w:t>Refer to CassetteLabelSide definition for any enumerations.</w:t>
            </w:r>
          </w:p>
          <w:p w:rsidR="00503198" w:rsidRDefault="00503198" w:rsidP="00503198">
            <w:pPr>
              <w:pStyle w:val="Bold3"/>
            </w:pPr>
            <w:r>
              <w:t>CassetteLabelType [attribute]</w:t>
            </w:r>
          </w:p>
          <w:p w:rsidR="00503198" w:rsidRDefault="00503198" w:rsidP="00503198">
            <w:pPr>
              <w:pStyle w:val="Italic3"/>
            </w:pPr>
            <w:r>
              <w:t>CassetteLabelType is optional. A single instance might exist.</w:t>
            </w:r>
          </w:p>
          <w:p w:rsidR="00503198" w:rsidRDefault="00503198" w:rsidP="00503198">
            <w:pPr>
              <w:pStyle w:val="Normal3"/>
            </w:pPr>
            <w:r>
              <w:t xml:space="preserve">Cassette label type </w:t>
            </w:r>
          </w:p>
          <w:p w:rsidR="00503198" w:rsidRDefault="00503198" w:rsidP="00503198">
            <w:pPr>
              <w:pStyle w:val="Normal3"/>
            </w:pPr>
            <w:r>
              <w:t>Refer to CassetteLabelType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tc>
      </w:tr>
    </w:tbl>
    <w:p w:rsidR="00503198" w:rsidRDefault="00503198" w:rsidP="00503198"/>
    <w:p w:rsidR="00503198" w:rsidRDefault="00503198" w:rsidP="00503198">
      <w:pPr>
        <w:pStyle w:val="Heading2"/>
      </w:pPr>
      <w:bookmarkStart w:id="1123" w:name="_Toc259721536"/>
      <w:bookmarkStart w:id="1124" w:name="_Toc275501883"/>
      <w:bookmarkStart w:id="1125" w:name="_Toc371377401"/>
      <w:bookmarkStart w:id="1126" w:name="_Toc21212436"/>
      <w:bookmarkStart w:id="1127" w:name="CassetteLabelSide_a"/>
      <w:r>
        <w:t>CassetteLabelSide [attribute]</w:t>
      </w:r>
      <w:bookmarkEnd w:id="1123"/>
      <w:bookmarkEnd w:id="1124"/>
      <w:bookmarkEnd w:id="1125"/>
      <w:bookmarkEnd w:id="1126"/>
      <w:bookmarkEnd w:id="11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00" o:spid="_x0000_s1214" style="position:absolute;left:0;text-align:left;margin-left:0;margin-top:0;width:50pt;height:50pt;z-index:249760256;visibility:hidden" coordsize="89,194" o:spt="100" o:preferrelative="t" adj="0,,0" path="">
                  <v:stroke joinstyle="round"/>
                  <v:formulas/>
                  <v:path o:connecttype="segments"/>
                  <o:lock v:ext="edit" selection="t"/>
                </v:shape>
              </w:pict>
            </w:r>
            <w:r w:rsidRPr="001978CB">
              <w:pict>
                <v:shape id="_x0000_s3189" style="position:absolute;left:0;text-align:left;margin-left:6862.5pt;margin-top:7.2pt;width:116.25pt;height:53.25pt;z-index:-252613120;mso-wrap-edited:t;mso-position-horizontal:right" coordsize="" o:spt="100" wrapcoords="-30 0 1000 0 1000 1079 1000 1079 -30 1079 -30 0" adj="0,,0" path="">
                  <v:stroke joinstyle="round"/>
                  <v:imagedata r:id="rId249" o:title="dc_200"/>
                  <v:formulas/>
                  <v:path o:connecttype="segments"/>
                  <w10:wrap type="tight"/>
                </v:shape>
              </w:pict>
            </w:r>
            <w:r w:rsidR="00503198">
              <w:t>Cassette label side</w:t>
            </w:r>
          </w:p>
          <w:p w:rsidR="00503198" w:rsidRDefault="00503198" w:rsidP="00503198">
            <w:pPr>
              <w:pStyle w:val="Italic2"/>
            </w:pPr>
            <w:r>
              <w:t>This item is restricted to the following list.</w:t>
            </w:r>
          </w:p>
          <w:p w:rsidR="00503198" w:rsidRDefault="00503198" w:rsidP="00503198">
            <w:pPr>
              <w:pStyle w:val="Bold3"/>
            </w:pPr>
            <w:r>
              <w:t>LabelOneSide</w:t>
            </w:r>
          </w:p>
          <w:p w:rsidR="00503198" w:rsidRDefault="00503198" w:rsidP="00503198">
            <w:pPr>
              <w:pStyle w:val="Bold3"/>
            </w:pPr>
            <w:r>
              <w:t>LabelTwoSide</w:t>
            </w:r>
          </w:p>
          <w:p w:rsidR="00503198" w:rsidRDefault="00503198" w:rsidP="00503198">
            <w:pPr>
              <w:pStyle w:val="Bold3"/>
            </w:pPr>
            <w:r>
              <w:t>SameLabelBothSide</w:t>
            </w:r>
          </w:p>
          <w:p w:rsidR="00503198" w:rsidRDefault="00503198" w:rsidP="00503198">
            <w:pPr>
              <w:pStyle w:val="Bold3"/>
            </w:pPr>
            <w:r>
              <w:t>Face</w:t>
            </w:r>
          </w:p>
          <w:p w:rsidR="00503198" w:rsidRDefault="00503198" w:rsidP="00503198">
            <w:pPr>
              <w:pStyle w:val="Bold3"/>
            </w:pPr>
            <w:r>
              <w:t>Spine</w:t>
            </w:r>
          </w:p>
          <w:p w:rsidR="00503198" w:rsidRDefault="00503198" w:rsidP="00503198">
            <w:pPr>
              <w:pStyle w:val="Bold3"/>
            </w:pPr>
            <w:r>
              <w:t>FaceAndSpine</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1128" w:name="_Toc259721537"/>
      <w:bookmarkStart w:id="1129" w:name="_Toc275501884"/>
      <w:bookmarkStart w:id="1130" w:name="_Toc371377402"/>
      <w:bookmarkStart w:id="1131" w:name="_Toc21212437"/>
      <w:bookmarkStart w:id="1132" w:name="CassetteLabelType_a"/>
      <w:r>
        <w:t>CassetteLabelType [attribute]</w:t>
      </w:r>
      <w:bookmarkEnd w:id="1128"/>
      <w:bookmarkEnd w:id="1129"/>
      <w:bookmarkEnd w:id="1130"/>
      <w:bookmarkEnd w:id="1131"/>
      <w:bookmarkEnd w:id="11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01" o:spid="_x0000_s1215" style="position:absolute;left:0;text-align:left;margin-left:0;margin-top:0;width:50pt;height:50pt;z-index:249761280;visibility:hidden" coordsize="89,197" o:spt="100" o:preferrelative="t" adj="0,,0" path="">
                  <v:stroke joinstyle="round"/>
                  <v:formulas/>
                  <v:path o:connecttype="segments"/>
                  <o:lock v:ext="edit" selection="t"/>
                </v:shape>
              </w:pict>
            </w:r>
            <w:r w:rsidRPr="001978CB">
              <w:pict>
                <v:shape id="_x0000_s3190" style="position:absolute;left:0;text-align:left;margin-left:7065pt;margin-top:7.2pt;width:118.5pt;height:53.25pt;z-index:-252612096;mso-wrap-edited:t;mso-position-horizontal:right" coordsize="" o:spt="100" wrapcoords="-30 0 1000 0 1000 1079 1000 1079 -30 1079 -30 0" adj="0,,0" path="">
                  <v:stroke joinstyle="round"/>
                  <v:imagedata r:id="rId250" o:title="dc_201"/>
                  <v:formulas/>
                  <v:path o:connecttype="segments"/>
                  <w10:wrap type="tight"/>
                </v:shape>
              </w:pict>
            </w:r>
            <w:r w:rsidR="00503198">
              <w:t xml:space="preserve">Cassette label type </w:t>
            </w:r>
          </w:p>
          <w:p w:rsidR="00503198" w:rsidRDefault="00503198" w:rsidP="00503198">
            <w:pPr>
              <w:pStyle w:val="Italic2"/>
            </w:pPr>
            <w:r>
              <w:t>This item is restricted to the following list.</w:t>
            </w:r>
          </w:p>
          <w:p w:rsidR="00503198" w:rsidRDefault="00503198" w:rsidP="00503198">
            <w:pPr>
              <w:pStyle w:val="Bold3"/>
            </w:pPr>
            <w:r>
              <w:t>Braille</w:t>
            </w:r>
          </w:p>
          <w:p w:rsidR="00503198" w:rsidRDefault="00503198" w:rsidP="00503198">
            <w:pPr>
              <w:pStyle w:val="Bold3"/>
            </w:pPr>
            <w:r>
              <w:t>DirectImprint</w:t>
            </w:r>
          </w:p>
          <w:p w:rsidR="00503198" w:rsidRDefault="00503198" w:rsidP="00503198">
            <w:pPr>
              <w:pStyle w:val="Bold3"/>
            </w:pPr>
            <w:r>
              <w:t>PaperLabel</w:t>
            </w:r>
          </w:p>
          <w:p w:rsidR="00503198" w:rsidRDefault="00503198" w:rsidP="00503198">
            <w:pPr>
              <w:pStyle w:val="Bold3"/>
            </w:pPr>
            <w:r>
              <w:t>None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33" w:name="_Toc259721538"/>
      <w:bookmarkStart w:id="1134" w:name="_Toc275501885"/>
      <w:bookmarkStart w:id="1135" w:name="_Toc371377403"/>
      <w:bookmarkStart w:id="1136" w:name="_Toc21212438"/>
      <w:bookmarkStart w:id="1137" w:name="CD"/>
      <w:r>
        <w:t>CD</w:t>
      </w:r>
      <w:bookmarkEnd w:id="1133"/>
      <w:bookmarkEnd w:id="1134"/>
      <w:bookmarkEnd w:id="1135"/>
      <w:bookmarkEnd w:id="1136"/>
      <w:bookmarkEnd w:id="11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02" o:spid="_x0000_s1216" style="position:absolute;left:0;text-align:left;margin-left:0;margin-top:0;width:50pt;height:50pt;z-index:249762304;visibility:hidden" coordsize="660,379" o:spt="100" o:preferrelative="t" adj="0,,0" path="">
                  <v:stroke joinstyle="round"/>
                  <v:formulas/>
                  <v:path o:connecttype="segments"/>
                  <o:lock v:ext="edit" selection="t"/>
                </v:shape>
              </w:pict>
            </w:r>
            <w:r w:rsidRPr="001978CB">
              <w:pict>
                <v:shape id="_x0000_s3191" style="position:absolute;left:0;text-align:left;margin-left:16852.5pt;margin-top:7.2pt;width:227.25pt;height:396pt;z-index:-252611072;mso-wrap-edited:t;mso-position-horizontal:right" coordsize="" o:spt="100" wrapcoords="-30 333 211 333 211 10 525 10 525 10 525 0 1000 0 1000 0 1000 1011 525 1011 525 731 211 731 211 437 -30 437 -30 333" adj="0,,0" path="">
                  <v:stroke joinstyle="round"/>
                  <v:imagedata r:id="rId251" o:title="dc_202"/>
                  <v:formulas/>
                  <v:path o:connecttype="segments"/>
                  <w10:wrap type="tight"/>
                </v:shape>
              </w:pict>
            </w:r>
            <w:r w:rsidR="00503198">
              <w:t>CD</w:t>
            </w:r>
          </w:p>
          <w:p w:rsidR="00503198" w:rsidRDefault="00503198" w:rsidP="00503198">
            <w:pPr>
              <w:pStyle w:val="Bold3"/>
            </w:pPr>
            <w:r>
              <w:t>CDFormatType [attribute]</w:t>
            </w:r>
          </w:p>
          <w:p w:rsidR="00503198" w:rsidRDefault="00503198" w:rsidP="00503198">
            <w:pPr>
              <w:pStyle w:val="Italic3"/>
            </w:pPr>
            <w:r>
              <w:t>CDFormatType is optional. A single instance might exist.</w:t>
            </w:r>
          </w:p>
          <w:p w:rsidR="00503198" w:rsidRDefault="00503198" w:rsidP="00503198">
            <w:pPr>
              <w:pStyle w:val="Normal3"/>
            </w:pPr>
            <w:r>
              <w:t>CD format type</w:t>
            </w:r>
          </w:p>
          <w:p w:rsidR="00503198" w:rsidRDefault="00503198" w:rsidP="00503198">
            <w:pPr>
              <w:pStyle w:val="Normal3"/>
            </w:pPr>
            <w:r>
              <w:t>Refer to CDFormatType definition for any enumerations.</w:t>
            </w:r>
          </w:p>
          <w:p w:rsidR="00503198" w:rsidRDefault="00503198" w:rsidP="00503198">
            <w:pPr>
              <w:pStyle w:val="Bold3"/>
            </w:pPr>
            <w:r>
              <w:t>CDManufacturingProcess [attribute]</w:t>
            </w:r>
          </w:p>
          <w:p w:rsidR="00503198" w:rsidRDefault="00503198" w:rsidP="00503198">
            <w:pPr>
              <w:pStyle w:val="Italic3"/>
            </w:pPr>
            <w:r>
              <w:t>CDManufacturingProcess is optional. A single instance might exist.</w:t>
            </w:r>
          </w:p>
          <w:p w:rsidR="00503198" w:rsidRDefault="00503198" w:rsidP="00503198">
            <w:pPr>
              <w:pStyle w:val="Normal3"/>
            </w:pPr>
            <w:r>
              <w:t>CD manufacturing process.</w:t>
            </w:r>
          </w:p>
          <w:p w:rsidR="00503198" w:rsidRDefault="00503198" w:rsidP="00503198">
            <w:pPr>
              <w:pStyle w:val="ListBullet3"/>
            </w:pPr>
            <w:r>
              <w:t>Any valid string.</w:t>
            </w:r>
          </w:p>
          <w:p w:rsidR="00503198" w:rsidRDefault="00503198" w:rsidP="00503198">
            <w:pPr>
              <w:pStyle w:val="Bold3"/>
            </w:pPr>
            <w:r>
              <w:t>CDRType [attribute]</w:t>
            </w:r>
          </w:p>
          <w:p w:rsidR="00503198" w:rsidRDefault="00503198" w:rsidP="00503198">
            <w:pPr>
              <w:pStyle w:val="Italic3"/>
            </w:pPr>
            <w:r>
              <w:t>CDRType is optional. A single instance might exist.</w:t>
            </w:r>
          </w:p>
          <w:p w:rsidR="00503198" w:rsidRDefault="00503198" w:rsidP="00503198">
            <w:pPr>
              <w:pStyle w:val="Normal3"/>
            </w:pPr>
            <w:r>
              <w:t>Describes the finish to be applied to the CD.</w:t>
            </w:r>
          </w:p>
          <w:p w:rsidR="00503198" w:rsidRDefault="00503198" w:rsidP="00503198">
            <w:pPr>
              <w:pStyle w:val="Normal3"/>
            </w:pPr>
            <w:r>
              <w:t>Refer to CDRType definition for any enumerations.</w:t>
            </w:r>
          </w:p>
          <w:p w:rsidR="00503198" w:rsidRDefault="00503198" w:rsidP="00503198">
            <w:pPr>
              <w:pStyle w:val="Bold3"/>
            </w:pPr>
            <w:r>
              <w:t>DiscPrinting [attribute]</w:t>
            </w:r>
          </w:p>
          <w:p w:rsidR="00503198" w:rsidRDefault="00503198" w:rsidP="00503198">
            <w:pPr>
              <w:pStyle w:val="Italic3"/>
            </w:pPr>
            <w:r>
              <w:t>DiscPrinting is optional. A single instance might exist.</w:t>
            </w:r>
          </w:p>
          <w:p w:rsidR="00503198" w:rsidRDefault="00503198" w:rsidP="00503198">
            <w:pPr>
              <w:pStyle w:val="Normal3"/>
            </w:pPr>
            <w:r>
              <w:t>Disc printing</w:t>
            </w:r>
          </w:p>
          <w:p w:rsidR="00503198" w:rsidRDefault="00503198" w:rsidP="00503198">
            <w:pPr>
              <w:pStyle w:val="Normal3"/>
            </w:pPr>
            <w:r>
              <w:t>Refer to DiscPrinting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AE22EF" w:rsidP="00503198">
            <w:pPr>
              <w:pStyle w:val="Normal4"/>
            </w:pPr>
            <w:r w:rsidRPr="00AE22EF">
              <w:t>A sequential number that uniquely identifies a sequence.</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p w:rsidR="00503198" w:rsidRDefault="00503198" w:rsidP="00503198">
            <w:pPr>
              <w:pStyle w:val="Bold4"/>
            </w:pPr>
            <w:r>
              <w:t>CDPackaging</w:t>
            </w:r>
          </w:p>
          <w:p w:rsidR="00503198" w:rsidRDefault="00503198" w:rsidP="00503198">
            <w:pPr>
              <w:pStyle w:val="Italic4"/>
            </w:pPr>
            <w:r>
              <w:t>CDPackaging is optional. Multiple instances might exist.</w:t>
            </w:r>
          </w:p>
          <w:p w:rsidR="00503198" w:rsidRDefault="00503198" w:rsidP="00503198">
            <w:pPr>
              <w:pStyle w:val="Normal4"/>
            </w:pPr>
            <w:r>
              <w:t>CD Packaging</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38" w:name="_Toc259721539"/>
      <w:bookmarkStart w:id="1139" w:name="_Toc275501886"/>
      <w:bookmarkStart w:id="1140" w:name="_Toc371377404"/>
      <w:bookmarkStart w:id="1141" w:name="_Toc21212439"/>
      <w:bookmarkStart w:id="1142" w:name="CDFormatType_a"/>
      <w:r>
        <w:t>CDFormatType [attribute]</w:t>
      </w:r>
      <w:bookmarkEnd w:id="1138"/>
      <w:bookmarkEnd w:id="1139"/>
      <w:bookmarkEnd w:id="1140"/>
      <w:bookmarkEnd w:id="1141"/>
      <w:bookmarkEnd w:id="11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03" o:spid="_x0000_s1217" style="position:absolute;left:0;text-align:left;margin-left:0;margin-top:0;width:50pt;height:50pt;z-index:249763328;visibility:hidden" coordsize="89,172" o:spt="100" o:preferrelative="t" adj="0,,0" path="">
                  <v:stroke joinstyle="round"/>
                  <v:formulas/>
                  <v:path o:connecttype="segments"/>
                  <o:lock v:ext="edit" selection="t"/>
                </v:shape>
              </w:pict>
            </w:r>
            <w:r w:rsidRPr="001978CB">
              <w:pict>
                <v:shape id="_x0000_s3192" style="position:absolute;left:0;text-align:left;margin-left:5715pt;margin-top:7.2pt;width:103.5pt;height:53.25pt;z-index:-252610048;mso-wrap-edited:t;mso-position-horizontal:right" coordsize="" o:spt="100" wrapcoords="-30 0 1000 0 1000 1079 1000 1079 -30 1079 -30 0" adj="0,,0" path="">
                  <v:stroke joinstyle="round"/>
                  <v:imagedata r:id="rId252" o:title="dc_203"/>
                  <v:formulas/>
                  <v:path o:connecttype="segments"/>
                  <w10:wrap type="tight"/>
                </v:shape>
              </w:pict>
            </w:r>
            <w:r w:rsidR="00503198">
              <w:t>CD format type</w:t>
            </w:r>
          </w:p>
          <w:p w:rsidR="00503198" w:rsidRDefault="00503198" w:rsidP="00503198">
            <w:pPr>
              <w:pStyle w:val="Italic2"/>
            </w:pPr>
            <w:r>
              <w:t>This item is restricted to the following list.</w:t>
            </w:r>
          </w:p>
          <w:p w:rsidR="00503198" w:rsidRDefault="00503198" w:rsidP="00503198">
            <w:pPr>
              <w:pStyle w:val="Bold3"/>
            </w:pPr>
            <w:r>
              <w:t>Audio</w:t>
            </w:r>
          </w:p>
          <w:p w:rsidR="00503198" w:rsidRDefault="00503198" w:rsidP="00503198">
            <w:pPr>
              <w:pStyle w:val="Bold3"/>
            </w:pPr>
            <w:r>
              <w:t>CDPhoto</w:t>
            </w:r>
          </w:p>
          <w:p w:rsidR="00503198" w:rsidRDefault="00503198" w:rsidP="00503198">
            <w:pPr>
              <w:pStyle w:val="Bold3"/>
            </w:pPr>
            <w:smartTag w:uri="urn:schemas-microsoft-com:office:smarttags" w:element="stockticker">
              <w:r>
                <w:t>CDI</w:t>
              </w:r>
            </w:smartTag>
          </w:p>
          <w:p w:rsidR="00503198" w:rsidRDefault="00503198" w:rsidP="00503198">
            <w:pPr>
              <w:pStyle w:val="Bold3"/>
            </w:pPr>
            <w:r>
              <w:t>Enhanced</w:t>
            </w:r>
          </w:p>
          <w:p w:rsidR="00503198" w:rsidRDefault="00503198" w:rsidP="00503198">
            <w:pPr>
              <w:pStyle w:val="Bold3"/>
            </w:pPr>
            <w:r>
              <w:t>MixedMode</w:t>
            </w:r>
          </w:p>
          <w:p w:rsidR="00503198" w:rsidRDefault="00503198" w:rsidP="00503198">
            <w:pPr>
              <w:pStyle w:val="Bold3"/>
            </w:pPr>
            <w:r>
              <w:t>ROM</w:t>
            </w:r>
          </w:p>
          <w:p w:rsidR="00503198" w:rsidRDefault="00503198" w:rsidP="00503198">
            <w:pPr>
              <w:pStyle w:val="Bold3"/>
            </w:pPr>
            <w:r>
              <w:t>Video</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43" w:name="_Toc259721540"/>
      <w:bookmarkStart w:id="1144" w:name="_Toc275501887"/>
      <w:bookmarkStart w:id="1145" w:name="_Toc371377405"/>
      <w:bookmarkStart w:id="1146" w:name="_Toc21212440"/>
      <w:bookmarkStart w:id="1147" w:name="CDManufacturingProcess_a"/>
      <w:r>
        <w:t>CDManufacturingProcess [attribute]</w:t>
      </w:r>
      <w:bookmarkEnd w:id="1143"/>
      <w:bookmarkEnd w:id="1144"/>
      <w:bookmarkEnd w:id="1145"/>
      <w:bookmarkEnd w:id="1146"/>
      <w:bookmarkEnd w:id="11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04" o:spid="_x0000_s1218" style="position:absolute;left:0;text-align:left;margin-left:0;margin-top:0;width:50pt;height:50pt;z-index:249764352;visibility:hidden" coordsize="89,237" o:spt="100" o:preferrelative="t" adj="0,,0" path="">
                  <v:stroke joinstyle="round"/>
                  <v:formulas/>
                  <v:path o:connecttype="segments"/>
                  <o:lock v:ext="edit" selection="t"/>
                </v:shape>
              </w:pict>
            </w:r>
            <w:r w:rsidRPr="001978CB">
              <w:pict>
                <v:shape id="_x0000_s3193" style="position:absolute;left:0;text-align:left;margin-left:9225pt;margin-top:7.2pt;width:142.5pt;height:53.25pt;z-index:-252609024;mso-wrap-edited:t;mso-position-horizontal:right" coordsize="" o:spt="100" wrapcoords="-30 0 1000 0 1000 1079 1000 1079 -30 1079 -30 0" adj="0,,0" path="">
                  <v:stroke joinstyle="round"/>
                  <v:imagedata r:id="rId253" o:title="dc_204"/>
                  <v:formulas/>
                  <v:path o:connecttype="segments"/>
                  <w10:wrap type="tight"/>
                </v:shape>
              </w:pict>
            </w:r>
            <w:r w:rsidR="00503198">
              <w:t>CD manufacturing process.</w:t>
            </w:r>
          </w:p>
          <w:p w:rsidR="00503198" w:rsidRDefault="00503198" w:rsidP="00503198">
            <w:pPr>
              <w:pStyle w:val="ListBullet2"/>
            </w:pPr>
            <w:r>
              <w:t>Any valid string.</w:t>
            </w:r>
          </w:p>
        </w:tc>
      </w:tr>
    </w:tbl>
    <w:p w:rsidR="00503198" w:rsidRDefault="00503198" w:rsidP="00503198"/>
    <w:p w:rsidR="00503198" w:rsidRDefault="00503198" w:rsidP="00503198">
      <w:pPr>
        <w:pStyle w:val="Heading2"/>
      </w:pPr>
      <w:bookmarkStart w:id="1148" w:name="_Toc259721541"/>
      <w:bookmarkStart w:id="1149" w:name="_Toc275501888"/>
      <w:bookmarkStart w:id="1150" w:name="_Toc371377406"/>
      <w:bookmarkStart w:id="1151" w:name="_Toc21212441"/>
      <w:bookmarkStart w:id="1152" w:name="CDPackaging"/>
      <w:r>
        <w:t>CDPackaging</w:t>
      </w:r>
      <w:bookmarkEnd w:id="1148"/>
      <w:bookmarkEnd w:id="1149"/>
      <w:bookmarkEnd w:id="1150"/>
      <w:bookmarkEnd w:id="1151"/>
      <w:bookmarkEnd w:id="11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05" o:spid="_x0000_s1219" style="position:absolute;left:0;text-align:left;margin-left:0;margin-top:0;width:50pt;height:50pt;z-index:249765376;visibility:hidden" coordsize="155,407" o:spt="100" o:preferrelative="t" adj="0,,0" path="">
                  <v:stroke joinstyle="round"/>
                  <v:formulas/>
                  <v:path o:connecttype="segments"/>
                  <o:lock v:ext="edit" selection="t"/>
                </v:shape>
              </w:pict>
            </w:r>
            <w:r w:rsidRPr="001978CB">
              <w:rPr>
                <w:noProof/>
              </w:rPr>
              <w:pict>
                <v:shape id="_x0000_s6770" type="#_x0000_t75" style="position:absolute;left:0;text-align:left;margin-left:20711.3pt;margin-top:7.05pt;width:264.85pt;height:87.65pt;z-index:-249680384;mso-wrap-edited:t;mso-position-horizontal:right" wrapcoords="110 8514 8 13924 10937 14848 11087 21169 21600 21415 21600 0 11291 345 10782 8058 110 8514" filled="t">
                  <v:imagedata r:id="rId254" o:title="CDPackaging"/>
                  <w10:wrap type="tight"/>
                </v:shape>
              </w:pict>
            </w:r>
            <w:r w:rsidR="00503198">
              <w:t>CD Packaging</w:t>
            </w:r>
          </w:p>
          <w:p w:rsidR="00503198" w:rsidRDefault="00503198" w:rsidP="00503198">
            <w:pPr>
              <w:pStyle w:val="Bold3"/>
            </w:pPr>
            <w:r>
              <w:t>(choice)</w:t>
            </w:r>
          </w:p>
          <w:p w:rsidR="00503198" w:rsidRDefault="00503198" w:rsidP="00503198">
            <w:pPr>
              <w:pStyle w:val="Italic3"/>
            </w:pPr>
            <w:r>
              <w:t xml:space="preserve">[choice] is </w:t>
            </w:r>
            <w:r w:rsidR="00E75EAE" w:rsidRPr="00E75EAE">
              <w:t>mandatory. A single instance is required</w:t>
            </w:r>
            <w:r>
              <w:t xml:space="preserve">. </w:t>
            </w:r>
          </w:p>
          <w:p w:rsidR="00503198" w:rsidRDefault="00503198" w:rsidP="00503198">
            <w:pPr>
              <w:pStyle w:val="Bold4"/>
            </w:pPr>
            <w:r>
              <w:t>BulkNumberOfUnits</w:t>
            </w:r>
          </w:p>
          <w:p w:rsidR="00503198" w:rsidRDefault="00503198" w:rsidP="00503198">
            <w:pPr>
              <w:pStyle w:val="Italic4"/>
            </w:pPr>
            <w:r>
              <w:t xml:space="preserve">BulkNumberOfUnits is </w:t>
            </w:r>
            <w:r w:rsidR="00E75EAE" w:rsidRPr="00E75EAE">
              <w:t>mandatory. A single instance is required</w:t>
            </w:r>
            <w:r>
              <w:t xml:space="preserve">. </w:t>
            </w:r>
          </w:p>
          <w:p w:rsidR="00503198" w:rsidRDefault="00503198" w:rsidP="00503198">
            <w:pPr>
              <w:pStyle w:val="Normal4"/>
            </w:pPr>
            <w:r>
              <w:t>Bulk number of units</w:t>
            </w:r>
          </w:p>
          <w:p w:rsidR="00503198" w:rsidRDefault="00503198" w:rsidP="00503198">
            <w:pPr>
              <w:pStyle w:val="Bold4"/>
            </w:pPr>
            <w:r>
              <w:t>JewelBox</w:t>
            </w:r>
          </w:p>
          <w:p w:rsidR="00503198" w:rsidRDefault="00503198" w:rsidP="00503198">
            <w:pPr>
              <w:pStyle w:val="Italic4"/>
            </w:pPr>
            <w:r>
              <w:t xml:space="preserve">JewelBox is </w:t>
            </w:r>
            <w:r w:rsidR="00E75EAE" w:rsidRPr="00E75EAE">
              <w:t>mandatory. A single instance is required</w:t>
            </w:r>
            <w:r>
              <w:t xml:space="preserve">. </w:t>
            </w:r>
          </w:p>
          <w:p w:rsidR="00503198" w:rsidRDefault="00503198" w:rsidP="00503198">
            <w:pPr>
              <w:pStyle w:val="Normal4"/>
            </w:pPr>
            <w:r>
              <w:t>Jewel box.</w:t>
            </w:r>
          </w:p>
          <w:p w:rsidR="00503198" w:rsidRDefault="00503198" w:rsidP="00503198">
            <w:pPr>
              <w:pStyle w:val="Bold4"/>
            </w:pPr>
            <w:r>
              <w:t>Sleeve</w:t>
            </w:r>
          </w:p>
          <w:p w:rsidR="00503198" w:rsidRDefault="00503198" w:rsidP="00503198">
            <w:pPr>
              <w:pStyle w:val="Italic4"/>
            </w:pPr>
            <w:r>
              <w:t xml:space="preserve">Sleeve is </w:t>
            </w:r>
            <w:r w:rsidR="00E75EAE" w:rsidRPr="00E75EAE">
              <w:t>mandatory. A single instance is required</w:t>
            </w:r>
            <w:r>
              <w:t xml:space="preserve">. </w:t>
            </w:r>
          </w:p>
          <w:p w:rsidR="00503198" w:rsidRDefault="00503198" w:rsidP="00503198">
            <w:pPr>
              <w:pStyle w:val="Normal4"/>
            </w:pPr>
            <w:r>
              <w:t>Sleeve.</w:t>
            </w:r>
          </w:p>
        </w:tc>
      </w:tr>
    </w:tbl>
    <w:p w:rsidR="00503198" w:rsidRDefault="00503198" w:rsidP="00503198"/>
    <w:p w:rsidR="00503198" w:rsidRDefault="00503198" w:rsidP="00503198">
      <w:pPr>
        <w:pStyle w:val="Heading2"/>
      </w:pPr>
      <w:bookmarkStart w:id="1153" w:name="_Toc259721542"/>
      <w:bookmarkStart w:id="1154" w:name="_Toc275501889"/>
      <w:bookmarkStart w:id="1155" w:name="_Toc371377407"/>
      <w:bookmarkStart w:id="1156" w:name="_Toc21212442"/>
      <w:bookmarkStart w:id="1157" w:name="CDRType_a"/>
      <w:r>
        <w:t>CDRType [attribute]</w:t>
      </w:r>
      <w:bookmarkEnd w:id="1153"/>
      <w:bookmarkEnd w:id="1154"/>
      <w:bookmarkEnd w:id="1155"/>
      <w:bookmarkEnd w:id="1156"/>
      <w:bookmarkEnd w:id="11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06" o:spid="_x0000_s1220" style="position:absolute;left:0;text-align:left;margin-left:0;margin-top:0;width:50pt;height:50pt;z-index:249766400;visibility:hidden" coordsize="89,138" o:spt="100" o:preferrelative="t" adj="0,,0" path="">
                  <v:stroke joinstyle="round"/>
                  <v:formulas/>
                  <v:path o:connecttype="segments"/>
                  <o:lock v:ext="edit" selection="t"/>
                </v:shape>
              </w:pict>
            </w:r>
            <w:r w:rsidRPr="001978CB">
              <w:pict>
                <v:shape id="_x0000_s3195" style="position:absolute;left:0;text-align:left;margin-left:3825pt;margin-top:7.2pt;width:82.5pt;height:53.25pt;z-index:-252608000;mso-wrap-edited:t;mso-position-horizontal:right" coordsize="" o:spt="100" wrapcoords="-30 0 1000 0 1000 1079 1000 1079 -30 1079 -30 0" adj="0,,0" path="">
                  <v:stroke joinstyle="round"/>
                  <v:imagedata r:id="rId255" o:title="dc_206"/>
                  <v:formulas/>
                  <v:path o:connecttype="segments"/>
                  <w10:wrap type="tight"/>
                </v:shape>
              </w:pict>
            </w:r>
            <w:r w:rsidR="00503198">
              <w:t>Describes the finish to be applied to the CD.</w:t>
            </w:r>
          </w:p>
          <w:p w:rsidR="00503198" w:rsidRDefault="00503198" w:rsidP="00503198">
            <w:pPr>
              <w:pStyle w:val="Italic2"/>
            </w:pPr>
            <w:r>
              <w:t>This item is restricted to the following list.</w:t>
            </w:r>
          </w:p>
          <w:p w:rsidR="00503198" w:rsidRPr="00D10222" w:rsidRDefault="00503198" w:rsidP="00503198">
            <w:pPr>
              <w:pStyle w:val="Bold3"/>
              <w:rPr>
                <w:lang w:val="it-IT"/>
              </w:rPr>
            </w:pPr>
            <w:r w:rsidRPr="00D10222">
              <w:rPr>
                <w:lang w:val="it-IT"/>
              </w:rPr>
              <w:t>None</w:t>
            </w:r>
          </w:p>
          <w:p w:rsidR="00503198" w:rsidRPr="00D10222" w:rsidRDefault="00503198" w:rsidP="00503198">
            <w:pPr>
              <w:pStyle w:val="Bold3"/>
              <w:rPr>
                <w:lang w:val="it-IT"/>
              </w:rPr>
            </w:pPr>
            <w:r w:rsidRPr="00D10222">
              <w:rPr>
                <w:lang w:val="it-IT"/>
              </w:rPr>
              <w:t xml:space="preserve">CD RCRDBL </w:t>
            </w:r>
            <w:smartTag w:uri="urn:schemas-microsoft-com:office:smarttags" w:element="stockticker">
              <w:r w:rsidRPr="00D10222">
                <w:rPr>
                  <w:lang w:val="it-IT"/>
                </w:rPr>
                <w:t>SLVR</w:t>
              </w:r>
            </w:smartTag>
          </w:p>
          <w:p w:rsidR="00503198" w:rsidRPr="00D10222" w:rsidRDefault="00503198" w:rsidP="00503198">
            <w:pPr>
              <w:pStyle w:val="Bold3"/>
              <w:rPr>
                <w:lang w:val="it-IT"/>
              </w:rPr>
            </w:pPr>
            <w:r w:rsidRPr="00D10222">
              <w:rPr>
                <w:lang w:val="it-IT"/>
              </w:rPr>
              <w:t xml:space="preserve">PROMEDIA </w:t>
            </w:r>
            <w:smartTag w:uri="urn:schemas-microsoft-com:office:smarttags" w:element="stockticker">
              <w:r w:rsidRPr="00D10222">
                <w:rPr>
                  <w:lang w:val="it-IT"/>
                </w:rPr>
                <w:t>SLVR</w:t>
              </w:r>
            </w:smartTag>
          </w:p>
          <w:p w:rsidR="00503198" w:rsidRDefault="00503198" w:rsidP="00503198">
            <w:pPr>
              <w:pStyle w:val="Bold3"/>
            </w:pPr>
            <w:r>
              <w:t>RITEX/</w:t>
            </w:r>
            <w:smartTag w:uri="urn:schemas-microsoft-com:office:smarttags" w:element="stockticker">
              <w:r>
                <w:t>TDK</w:t>
              </w:r>
            </w:smartTag>
            <w:r>
              <w:t xml:space="preserve"> </w:t>
            </w:r>
            <w:smartTag w:uri="urn:schemas-microsoft-com:office:smarttags" w:element="stockticker">
              <w:r>
                <w:t>SLVR</w:t>
              </w:r>
            </w:smartTag>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58" w:name="_Toc259721543"/>
      <w:bookmarkStart w:id="1159" w:name="_Toc275501890"/>
      <w:bookmarkStart w:id="1160" w:name="_Toc371377408"/>
      <w:bookmarkStart w:id="1161" w:name="_Toc21212443"/>
      <w:bookmarkStart w:id="1162" w:name="CertificationBody_a"/>
      <w:r>
        <w:t>CertificationBody [attribute]</w:t>
      </w:r>
      <w:bookmarkEnd w:id="1158"/>
      <w:bookmarkEnd w:id="1159"/>
      <w:bookmarkEnd w:id="1160"/>
      <w:bookmarkEnd w:id="1161"/>
      <w:bookmarkEnd w:id="11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07" o:spid="_x0000_s1221" style="position:absolute;left:0;text-align:left;margin-left:0;margin-top:0;width:50pt;height:50pt;z-index:249767424;visibility:hidden" coordsize="89,169" o:spt="100" o:preferrelative="t" adj="0,,0" path="">
                  <v:stroke joinstyle="round"/>
                  <v:formulas/>
                  <v:path o:connecttype="segments"/>
                  <o:lock v:ext="edit" selection="t"/>
                </v:shape>
              </w:pict>
            </w:r>
            <w:r w:rsidRPr="001978CB">
              <w:pict>
                <v:shape id="_x0000_s3196" style="position:absolute;left:0;text-align:left;margin-left:5512.5pt;margin-top:7.2pt;width:101.25pt;height:53.25pt;z-index:-252606976;mso-wrap-edited:t;mso-position-horizontal:right" coordsize="" o:spt="100" wrapcoords="-30 0 1000 0 1000 1079 1000 1079 -30 1079 -30 0" adj="0,,0" path="">
                  <v:stroke joinstyle="round"/>
                  <v:imagedata r:id="rId256" o:title="dc_207"/>
                  <v:formulas/>
                  <v:path o:connecttype="segments"/>
                  <w10:wrap type="tight"/>
                </v:shape>
              </w:pict>
            </w:r>
            <w:r w:rsidR="00503198">
              <w:t>Any valid text string that specifies the entity responsible for certification.</w:t>
            </w:r>
          </w:p>
        </w:tc>
      </w:tr>
    </w:tbl>
    <w:p w:rsidR="00503198" w:rsidRDefault="00503198" w:rsidP="00503198"/>
    <w:p w:rsidR="00503198" w:rsidRDefault="00503198" w:rsidP="00503198">
      <w:pPr>
        <w:pStyle w:val="Heading2"/>
      </w:pPr>
      <w:bookmarkStart w:id="1163" w:name="_Toc259721544"/>
      <w:bookmarkStart w:id="1164" w:name="_Toc275501891"/>
      <w:bookmarkStart w:id="1165" w:name="_Toc371377409"/>
      <w:bookmarkStart w:id="1166" w:name="_Toc21212444"/>
      <w:bookmarkStart w:id="1167" w:name="ChainOfCustody"/>
      <w:r>
        <w:t>ChainOfCustody</w:t>
      </w:r>
      <w:bookmarkEnd w:id="1163"/>
      <w:bookmarkEnd w:id="1164"/>
      <w:bookmarkEnd w:id="1165"/>
      <w:bookmarkEnd w:id="1166"/>
      <w:bookmarkEnd w:id="11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08" o:spid="_x0000_s1222" style="position:absolute;left:0;text-align:left;margin-left:0;margin-top:0;width:50pt;height:50pt;z-index:249768448;visibility:hidden" coordsize="96,325" o:spt="100" o:preferrelative="t" adj="0,,0" path="">
                  <v:stroke joinstyle="round"/>
                  <v:formulas/>
                  <v:path o:connecttype="segments"/>
                  <o:lock v:ext="edit" selection="t"/>
                </v:shape>
              </w:pict>
            </w:r>
            <w:r w:rsidRPr="001978CB">
              <w:pict>
                <v:shape id="_x0000_s3197" style="position:absolute;left:0;text-align:left;margin-left:13950pt;margin-top:7.2pt;width:195pt;height:57.75pt;z-index:-252605952;mso-wrap-edited:t;mso-position-horizontal:right" coordsize="" o:spt="100" wrapcoords="-30 322 393 322 393 72 393 72 393 0 1000 0 1000 0 1000 1073 393 1073 393 1021 -30 1021 -30 322" adj="0,,0" path="">
                  <v:stroke joinstyle="round"/>
                  <v:imagedata r:id="rId257" o:title="dc_208"/>
                  <v:formulas/>
                  <v:path o:connecttype="segments"/>
                  <w10:wrap type="tight"/>
                </v:shape>
              </w:pict>
            </w:r>
            <w:r w:rsidR="00503198">
              <w:t>The chain of custody.</w:t>
            </w:r>
          </w:p>
          <w:p w:rsidR="00503198" w:rsidRDefault="00503198" w:rsidP="00DE36BF">
            <w:pPr>
              <w:pStyle w:val="Bold3"/>
            </w:pPr>
            <w:r>
              <w:t>CertificationBody [attribute]</w:t>
            </w:r>
          </w:p>
          <w:p w:rsidR="00503198" w:rsidRDefault="00503198" w:rsidP="00D11DF3">
            <w:pPr>
              <w:pStyle w:val="Italic3"/>
            </w:pPr>
            <w:r w:rsidRPr="00DE36BF">
              <w:rPr>
                <w:rStyle w:val="Italic3Char"/>
              </w:rPr>
              <w:t>CertificationBody is optional. A single instance might exist</w:t>
            </w:r>
            <w:r>
              <w:t>.</w:t>
            </w:r>
          </w:p>
          <w:p w:rsidR="00503198" w:rsidRDefault="00503198" w:rsidP="00DE36BF">
            <w:pPr>
              <w:pStyle w:val="Normal3"/>
            </w:pPr>
            <w:r>
              <w:t>Any valid text string that specifies the entity responsible for certification.</w:t>
            </w:r>
          </w:p>
        </w:tc>
      </w:tr>
    </w:tbl>
    <w:p w:rsidR="00503198" w:rsidRDefault="00503198" w:rsidP="00503198"/>
    <w:p w:rsidR="00503198" w:rsidRDefault="00503198" w:rsidP="00503198">
      <w:pPr>
        <w:pStyle w:val="Heading2"/>
      </w:pPr>
      <w:bookmarkStart w:id="1168" w:name="_Toc259721545"/>
      <w:bookmarkStart w:id="1169" w:name="_Toc275501892"/>
      <w:bookmarkStart w:id="1170" w:name="_Toc371377410"/>
      <w:bookmarkStart w:id="1171" w:name="_Toc21212445"/>
      <w:bookmarkStart w:id="1172" w:name="ChangeDetailType_a"/>
      <w:r>
        <w:t>ChangeDetailType [attribute]</w:t>
      </w:r>
      <w:bookmarkEnd w:id="1168"/>
      <w:bookmarkEnd w:id="1169"/>
      <w:bookmarkEnd w:id="1170"/>
      <w:bookmarkEnd w:id="1171"/>
      <w:bookmarkEnd w:id="11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09" o:spid="_x0000_s1223" style="position:absolute;left:0;text-align:left;margin-left:0;margin-top:0;width:50pt;height:50pt;z-index:249769472;visibility:hidden" coordsize="110,174" o:spt="100" o:preferrelative="t" adj="0,,0" path="">
                  <v:stroke joinstyle="round"/>
                  <v:formulas/>
                  <v:path o:connecttype="segments"/>
                  <o:lock v:ext="edit" selection="t"/>
                </v:shape>
              </w:pict>
            </w:r>
            <w:r w:rsidRPr="001978CB">
              <w:pict>
                <v:shape id="_x0000_s3198" style="position:absolute;left:0;text-align:left;margin-left:5782.5pt;margin-top:7.2pt;width:104.25pt;height:66pt;z-index:-252604928;mso-wrap-edited:t;mso-position-horizontal:right" coordsize="" o:spt="100" wrapcoords="-30 0 1000 0 1000 1064 1000 1064 -30 1064 -30 0" adj="0,,0" path="">
                  <v:stroke joinstyle="round"/>
                  <v:imagedata r:id="rId258" o:title="dc_209"/>
                  <v:formulas/>
                  <v:path o:connecttype="segments"/>
                  <w10:wrap type="tight"/>
                </v:shape>
              </w:pict>
            </w:r>
            <w:r w:rsidR="00503198">
              <w:t>Specifies how a package is changed.</w:t>
            </w:r>
          </w:p>
          <w:p w:rsidR="00503198" w:rsidRDefault="00503198" w:rsidP="00503198">
            <w:pPr>
              <w:pStyle w:val="Italic2"/>
            </w:pPr>
            <w:r>
              <w:t>This item is restricted to the following list.</w:t>
            </w:r>
          </w:p>
          <w:p w:rsidR="00503198" w:rsidRDefault="00503198" w:rsidP="00503198">
            <w:pPr>
              <w:pStyle w:val="Bold3"/>
            </w:pPr>
            <w:r>
              <w:t>Add</w:t>
            </w:r>
          </w:p>
          <w:p w:rsidR="00503198" w:rsidRDefault="00503198" w:rsidP="00503198">
            <w:pPr>
              <w:pStyle w:val="Normal3"/>
            </w:pPr>
            <w:r>
              <w:t>The package is added.</w:t>
            </w:r>
          </w:p>
          <w:p w:rsidR="00503198" w:rsidRDefault="00503198" w:rsidP="00503198">
            <w:pPr>
              <w:pStyle w:val="Bold3"/>
            </w:pPr>
            <w:r>
              <w:t>Change</w:t>
            </w:r>
          </w:p>
          <w:p w:rsidR="00503198" w:rsidRDefault="00503198" w:rsidP="00503198">
            <w:pPr>
              <w:pStyle w:val="Normal3"/>
            </w:pPr>
            <w:r>
              <w:t>The package is changed.</w:t>
            </w:r>
          </w:p>
          <w:p w:rsidR="00503198" w:rsidRDefault="00503198" w:rsidP="00503198">
            <w:pPr>
              <w:pStyle w:val="Bold3"/>
            </w:pPr>
            <w:r>
              <w:t>Remove</w:t>
            </w:r>
          </w:p>
          <w:p w:rsidR="00503198" w:rsidRDefault="00503198" w:rsidP="00503198">
            <w:pPr>
              <w:pStyle w:val="Normal3"/>
            </w:pPr>
            <w:r>
              <w:t>The package is removed.</w:t>
            </w:r>
          </w:p>
        </w:tc>
      </w:tr>
    </w:tbl>
    <w:p w:rsidR="00503198" w:rsidRDefault="00503198" w:rsidP="00503198"/>
    <w:p w:rsidR="00B51DDC" w:rsidRDefault="00B51DDC" w:rsidP="00B51DDC">
      <w:pPr>
        <w:pStyle w:val="Heading2"/>
      </w:pPr>
      <w:bookmarkStart w:id="1173" w:name="_Toc371377411"/>
      <w:bookmarkStart w:id="1174" w:name="_Toc21212446"/>
      <w:bookmarkStart w:id="1175" w:name="ChangesAllowed_a"/>
      <w:r w:rsidRPr="00B51DDC">
        <w:t>ChangesAllowed</w:t>
      </w:r>
      <w:r>
        <w:t xml:space="preserve"> [attribute]</w:t>
      </w:r>
      <w:bookmarkEnd w:id="1173"/>
      <w:bookmarkEnd w:id="1174"/>
      <w:bookmarkEnd w:id="1175"/>
    </w:p>
    <w:tbl>
      <w:tblPr>
        <w:tblW w:w="5000" w:type="pct"/>
        <w:tblCellMar>
          <w:top w:w="144" w:type="dxa"/>
          <w:left w:w="115" w:type="dxa"/>
          <w:right w:w="115" w:type="dxa"/>
        </w:tblCellMar>
        <w:tblLook w:val="01E0"/>
      </w:tblPr>
      <w:tblGrid>
        <w:gridCol w:w="9584"/>
      </w:tblGrid>
      <w:tr w:rsidR="00B51DDC" w:rsidRPr="000F7C27" w:rsidTr="00E77ADC">
        <w:tc>
          <w:tcPr>
            <w:tcW w:w="5000" w:type="pct"/>
          </w:tcPr>
          <w:p w:rsidR="00B51DDC" w:rsidRDefault="001978CB" w:rsidP="00E77ADC">
            <w:pPr>
              <w:pStyle w:val="Italic2"/>
              <w:rPr>
                <w:i w:val="0"/>
              </w:rPr>
            </w:pPr>
            <w:r w:rsidRPr="001978CB">
              <w:rPr>
                <w:i w:val="0"/>
                <w:noProof/>
                <w:snapToGrid/>
                <w:lang w:val="en-US" w:eastAsia="en-US"/>
              </w:rPr>
              <w:pict>
                <v:shape id="_x0000_s5974" type="#_x0000_t75" style="position:absolute;left:0;text-align:left;margin-left:6324.8pt;margin-top:7.05pt;width:105pt;height:69pt;z-index:-250081792;mso-position-horizontal:right" wrapcoords="-154 0 -154 21365 21600 21365 21600 0 -154 0" filled="t">
                  <v:imagedata r:id="rId259" o:title="ChangesAllowed"/>
                  <w10:wrap type="tight"/>
                </v:shape>
              </w:pict>
            </w:r>
            <w:r w:rsidR="00B51DDC" w:rsidRPr="00B51DDC">
              <w:rPr>
                <w:i w:val="0"/>
              </w:rPr>
              <w:t>Indicates if the given information is allowed to be changed or not, i.e. if a logistics partner is bound to execute as instructed or can change instructed requirements</w:t>
            </w:r>
            <w:r w:rsidR="00B51DDC">
              <w:rPr>
                <w:i w:val="0"/>
              </w:rPr>
              <w:t>.</w:t>
            </w:r>
          </w:p>
          <w:p w:rsidR="00B51DDC" w:rsidRDefault="00B51DDC" w:rsidP="00E77ADC">
            <w:pPr>
              <w:pStyle w:val="Italic2"/>
            </w:pPr>
            <w:r>
              <w:t>This item is restricted to the following list.</w:t>
            </w:r>
          </w:p>
          <w:p w:rsidR="00B51DDC" w:rsidRDefault="00B51DDC" w:rsidP="00E77ADC">
            <w:pPr>
              <w:pStyle w:val="Bold3"/>
            </w:pPr>
            <w:r>
              <w:t>Yes</w:t>
            </w:r>
          </w:p>
          <w:p w:rsidR="00B51DDC" w:rsidRDefault="00B51DDC" w:rsidP="00E77ADC">
            <w:pPr>
              <w:pStyle w:val="Bold3"/>
            </w:pPr>
            <w:r>
              <w:t>No</w:t>
            </w:r>
          </w:p>
        </w:tc>
      </w:tr>
    </w:tbl>
    <w:p w:rsidR="00B51DDC" w:rsidRDefault="00B51DDC" w:rsidP="00503198"/>
    <w:p w:rsidR="00503198" w:rsidRDefault="00503198" w:rsidP="00503198">
      <w:pPr>
        <w:pStyle w:val="Heading2"/>
      </w:pPr>
      <w:bookmarkStart w:id="1176" w:name="_Toc259721546"/>
      <w:bookmarkStart w:id="1177" w:name="_Toc275501893"/>
      <w:bookmarkStart w:id="1178" w:name="_Toc371377412"/>
      <w:bookmarkStart w:id="1179" w:name="_Toc21212447"/>
      <w:bookmarkStart w:id="1180" w:name="Charge"/>
      <w:r>
        <w:t>Charge</w:t>
      </w:r>
      <w:bookmarkEnd w:id="1176"/>
      <w:bookmarkEnd w:id="1177"/>
      <w:bookmarkEnd w:id="1178"/>
      <w:bookmarkEnd w:id="1179"/>
      <w:bookmarkEnd w:id="11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10" o:spid="_x0000_s1224" style="position:absolute;left:0;text-align:left;margin-left:0;margin-top:0;width:50pt;height:50pt;z-index:249770496;visibility:hidden" coordsize="527,403" o:spt="100" o:preferrelative="t" adj="0,,0" path="">
                  <v:stroke joinstyle="round"/>
                  <v:formulas/>
                  <v:path o:connecttype="segments"/>
                  <o:lock v:ext="edit" selection="t"/>
                </v:shape>
              </w:pict>
            </w:r>
            <w:r w:rsidRPr="001978CB">
              <w:pict>
                <v:shape id="_x0000_s3199" style="position:absolute;left:0;text-align:left;margin-left:18135pt;margin-top:7.2pt;width:241.5pt;height:316.5pt;z-index:-252603904;mso-wrap-edited:t;mso-position-horizontal:right" coordsize="" o:spt="100" wrapcoords="-30 326 198 326 198 13 493 13 493 13 493 0 1000 0 1000 0 1000 1014 493 1014 493 733 198 733 198 456 -30 456 -30 326" adj="0,,0" path="">
                  <v:stroke joinstyle="round"/>
                  <v:imagedata r:id="rId260" o:title="dc_210"/>
                  <v:formulas/>
                  <v:path o:connecttype="segments"/>
                  <w10:wrap type="tight"/>
                </v:shape>
              </w:pict>
            </w:r>
            <w:r w:rsidR="00503198">
              <w:t>Charge is a group element that contains elements that describe a charge.</w:t>
            </w:r>
          </w:p>
          <w:p w:rsidR="00503198" w:rsidRDefault="00503198" w:rsidP="00503198">
            <w:pPr>
              <w:pStyle w:val="Bold3"/>
            </w:pPr>
            <w:r>
              <w:t>ChargeType [attribute]</w:t>
            </w:r>
          </w:p>
          <w:p w:rsidR="00503198" w:rsidRDefault="00503198" w:rsidP="00503198">
            <w:pPr>
              <w:pStyle w:val="Italic3"/>
            </w:pPr>
            <w:r>
              <w:t>ChargeType is mandatory. A single instance is required.</w:t>
            </w:r>
          </w:p>
          <w:p w:rsidR="00503198" w:rsidRDefault="00503198" w:rsidP="00503198">
            <w:pPr>
              <w:pStyle w:val="Normal3"/>
            </w:pPr>
            <w:r>
              <w:t>The type of charge</w:t>
            </w:r>
          </w:p>
          <w:p w:rsidR="00503198" w:rsidRDefault="00503198" w:rsidP="00503198">
            <w:pPr>
              <w:pStyle w:val="Normal3"/>
            </w:pPr>
            <w:r>
              <w:t>Refer to ChargeType definition for any enumerations.</w:t>
            </w:r>
          </w:p>
          <w:p w:rsidR="00503198" w:rsidRDefault="00503198" w:rsidP="00503198">
            <w:pPr>
              <w:pStyle w:val="Bold3"/>
            </w:pPr>
            <w:r>
              <w:t>ChargeContext [attribute]</w:t>
            </w:r>
          </w:p>
          <w:p w:rsidR="00503198" w:rsidRDefault="00503198" w:rsidP="00503198">
            <w:pPr>
              <w:pStyle w:val="Italic3"/>
            </w:pPr>
            <w:r>
              <w:t>ChargeContext is optional. A single instance might exist.</w:t>
            </w:r>
          </w:p>
          <w:p w:rsidR="00503198" w:rsidRDefault="00503198" w:rsidP="00503198">
            <w:pPr>
              <w:pStyle w:val="Normal3"/>
            </w:pPr>
            <w:r>
              <w:t>Describes the relationship of the charge to the associated to the Complaint, generally used for statistical purposes.</w:t>
            </w:r>
          </w:p>
          <w:p w:rsidR="00503198" w:rsidRDefault="00503198" w:rsidP="00503198">
            <w:pPr>
              <w:pStyle w:val="Normal3"/>
            </w:pPr>
            <w:r>
              <w:t>Refer to ChargeContext definition for any enumerations.</w:t>
            </w:r>
          </w:p>
          <w:p w:rsidR="00503198" w:rsidRDefault="00503198" w:rsidP="00503198">
            <w:pPr>
              <w:pStyle w:val="Bold3"/>
            </w:pPr>
            <w:r>
              <w:t>Agency [attribute]</w:t>
            </w:r>
          </w:p>
          <w:p w:rsidR="00503198" w:rsidRDefault="00503198" w:rsidP="00503198">
            <w:pPr>
              <w:pStyle w:val="Italic3"/>
            </w:pPr>
            <w:r>
              <w:t>Agency is optional. A single instance might exist.</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2"/>
              </w:numPr>
            </w:pPr>
            <w:r>
              <w:t xml:space="preserve">For the element that owns this attribute. </w:t>
            </w:r>
          </w:p>
          <w:p w:rsidR="00503198" w:rsidRDefault="00503198" w:rsidP="008D25AE">
            <w:pPr>
              <w:pStyle w:val="Normal3"/>
              <w:numPr>
                <w:ilvl w:val="0"/>
                <w:numId w:val="12"/>
              </w:numPr>
            </w:pPr>
            <w:r>
              <w:t xml:space="preserve">For another attribute in the list of attributes associated with the parent element. </w:t>
            </w:r>
          </w:p>
          <w:p w:rsidR="00503198" w:rsidRDefault="00503198" w:rsidP="00503198">
            <w:pPr>
              <w:pStyle w:val="Normal3"/>
            </w:pPr>
            <w:r>
              <w:t>Refer to 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ChargePerUnit</w:t>
            </w:r>
          </w:p>
          <w:p w:rsidR="00503198" w:rsidRDefault="00503198" w:rsidP="00503198">
            <w:pPr>
              <w:pStyle w:val="Italic4"/>
            </w:pPr>
            <w:r>
              <w:t>ChargePerUnit is optional. A single instance might exist.</w:t>
            </w:r>
          </w:p>
          <w:p w:rsidR="00503198" w:rsidRDefault="00503198" w:rsidP="00503198">
            <w:pPr>
              <w:pStyle w:val="Normal4"/>
            </w:pPr>
            <w:r>
              <w:t>A group item containing a currency value and measurement to communicate a per unit charge.</w:t>
            </w:r>
          </w:p>
          <w:p w:rsidR="00503198" w:rsidRDefault="00503198" w:rsidP="00503198">
            <w:pPr>
              <w:pStyle w:val="Bold4"/>
            </w:pPr>
            <w:r>
              <w:t>NetChargeAmount</w:t>
            </w:r>
          </w:p>
          <w:p w:rsidR="00503198" w:rsidRDefault="00503198" w:rsidP="00503198">
            <w:pPr>
              <w:pStyle w:val="Italic4"/>
            </w:pPr>
            <w:r>
              <w:t>NetChargeAmount is optional. A single instance might exist.</w:t>
            </w:r>
          </w:p>
          <w:p w:rsidR="00503198" w:rsidRDefault="00503198" w:rsidP="00503198">
            <w:pPr>
              <w:pStyle w:val="Normal4"/>
            </w:pPr>
            <w:r>
              <w:t>A field containing the sum of all instances of the Complaint charges.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81" w:name="_Toc259721547"/>
      <w:bookmarkStart w:id="1182" w:name="_Toc275501894"/>
      <w:bookmarkStart w:id="1183" w:name="_Toc371377413"/>
      <w:bookmarkStart w:id="1184" w:name="_Toc21212448"/>
      <w:bookmarkStart w:id="1185" w:name="ChargeAmount"/>
      <w:r>
        <w:t>ChargeAmount</w:t>
      </w:r>
      <w:bookmarkEnd w:id="1181"/>
      <w:bookmarkEnd w:id="1182"/>
      <w:bookmarkEnd w:id="1183"/>
      <w:bookmarkEnd w:id="1184"/>
      <w:bookmarkEnd w:id="1185"/>
    </w:p>
    <w:tbl>
      <w:tblPr>
        <w:tblW w:w="5000" w:type="pct"/>
        <w:tblCellMar>
          <w:top w:w="144" w:type="dxa"/>
          <w:left w:w="115" w:type="dxa"/>
          <w:right w:w="115" w:type="dxa"/>
        </w:tblCellMar>
        <w:tblLook w:val="01E0"/>
      </w:tblPr>
      <w:tblGrid>
        <w:gridCol w:w="9584"/>
      </w:tblGrid>
      <w:tr w:rsidR="00503198" w:rsidTr="00503198">
        <w:tc>
          <w:tcPr>
            <w:tcW w:w="5000" w:type="pct"/>
          </w:tcPr>
          <w:p w:rsidR="00861E40" w:rsidRDefault="001978CB" w:rsidP="00861E40">
            <w:pPr>
              <w:pStyle w:val="Normal2"/>
            </w:pPr>
            <w:r w:rsidRPr="001978CB">
              <w:pict>
                <v:shape id="dc_211" o:spid="_x0000_s1225" style="position:absolute;left:0;text-align:left;margin-left:0;margin-top:0;width:50pt;height:50pt;z-index:249771520;visibility:hidden" coordsize="81,394" o:spt="100" o:preferrelative="t" adj="0,,0" path="">
                  <v:stroke joinstyle="round"/>
                  <v:formulas/>
                  <v:path o:connecttype="segments"/>
                  <o:lock v:ext="edit" selection="t"/>
                </v:shape>
              </w:pict>
            </w:r>
            <w:r w:rsidRPr="001978CB">
              <w:pict>
                <v:shape id="_x0000_s3200" style="position:absolute;left:0;text-align:left;margin-left:17662.5pt;margin-top:7.2pt;width:236.25pt;height:48.75pt;z-index:-252602880;mso-wrap-edited:t;mso-position-horizontal:right" coordsize="" o:spt="100" wrapcoords="-30 358 299 358 601 358 601 259 601 259 601 0 1000 0 1000 0 1000 1087 601 1087 601 939 299 939 299 926 -30 926 -30 358" adj="0,,0" path="">
                  <v:stroke joinstyle="round"/>
                  <v:imagedata r:id="rId261" o:title="dc_211"/>
                  <v:formulas/>
                  <v:path o:connecttype="segments"/>
                  <w10:wrap type="tight"/>
                </v:shape>
              </w:pict>
            </w:r>
            <w:r w:rsidR="00503198">
              <w:t xml:space="preserve">A </w:t>
            </w:r>
            <w:r w:rsidR="00861E40">
              <w:t>field containing the total amount in ChargeInformation including tax (when tax is specified in ChargeInformation).</w:t>
            </w:r>
          </w:p>
          <w:p w:rsidR="00503198" w:rsidRDefault="00861E40" w:rsidP="00861E40">
            <w:pPr>
              <w:pStyle w:val="Normal2"/>
            </w:pPr>
            <w:r>
              <w:t>ChargeAmount is equal to the ChargeNetAmount plus the sum of the signed values of the MonetaryAdjustmentAmount for all instances of MonetaryAdjustment in ChargeInformation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186" w:name="_Toc259721548"/>
      <w:bookmarkStart w:id="1187" w:name="_Toc275501895"/>
      <w:bookmarkStart w:id="1188" w:name="_Toc371377414"/>
      <w:bookmarkStart w:id="1189" w:name="_Toc21212449"/>
      <w:bookmarkStart w:id="1190" w:name="ChargeContext_a"/>
      <w:r>
        <w:t>ChargeContext [attribute]</w:t>
      </w:r>
      <w:bookmarkEnd w:id="1186"/>
      <w:bookmarkEnd w:id="1187"/>
      <w:bookmarkEnd w:id="1188"/>
      <w:bookmarkEnd w:id="1189"/>
      <w:bookmarkEnd w:id="11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12" o:spid="_x0000_s1226" style="position:absolute;left:0;text-align:left;margin-left:0;margin-top:0;width:50pt;height:50pt;z-index:249772544;visibility:hidden" coordsize="89,171" o:spt="100" o:preferrelative="t" adj="0,,0" path="">
                  <v:stroke joinstyle="round"/>
                  <v:formulas/>
                  <v:path o:connecttype="segments"/>
                  <o:lock v:ext="edit" selection="t"/>
                </v:shape>
              </w:pict>
            </w:r>
            <w:r w:rsidRPr="001978CB">
              <w:pict>
                <v:shape id="_x0000_s3201" style="position:absolute;left:0;text-align:left;margin-left:5647.5pt;margin-top:7.2pt;width:102.75pt;height:53.25pt;z-index:-252601856;mso-wrap-edited:t;mso-position-horizontal:right" coordsize="" o:spt="100" wrapcoords="-30 0 1000 0 1000 1079 1000 1079 -30 1079 -30 0" adj="0,,0" path="">
                  <v:stroke joinstyle="round"/>
                  <v:imagedata r:id="rId262" o:title="dc_212"/>
                  <v:formulas/>
                  <v:path o:connecttype="segments"/>
                  <w10:wrap type="tight"/>
                </v:shape>
              </w:pict>
            </w:r>
            <w:r w:rsidR="00503198">
              <w:t>Describes the relationship of the charge to the associated to the Complaint, generally used for statistical purposes.</w:t>
            </w:r>
          </w:p>
          <w:p w:rsidR="00503198" w:rsidRDefault="00503198" w:rsidP="00503198">
            <w:pPr>
              <w:pStyle w:val="Italic2"/>
            </w:pPr>
            <w:r>
              <w:t>This item is restricted to the following list.</w:t>
            </w:r>
          </w:p>
          <w:p w:rsidR="00503198" w:rsidRDefault="00503198" w:rsidP="00503198">
            <w:pPr>
              <w:pStyle w:val="Bold3"/>
            </w:pPr>
            <w:r>
              <w:t>Administrative</w:t>
            </w:r>
          </w:p>
          <w:p w:rsidR="00503198" w:rsidRDefault="00503198" w:rsidP="00503198">
            <w:pPr>
              <w:pStyle w:val="Bold3"/>
            </w:pPr>
            <w:r>
              <w:t>Logistical</w:t>
            </w:r>
          </w:p>
          <w:p w:rsidR="00503198" w:rsidRDefault="00503198" w:rsidP="00503198">
            <w:pPr>
              <w:pStyle w:val="Bold3"/>
            </w:pPr>
            <w:r>
              <w:t>Production</w:t>
            </w:r>
          </w:p>
          <w:p w:rsidR="00503198" w:rsidRDefault="00503198" w:rsidP="00503198">
            <w:pPr>
              <w:pStyle w:val="Bold3"/>
            </w:pPr>
            <w:r>
              <w:t>Rework</w:t>
            </w:r>
          </w:p>
          <w:p w:rsidR="00503198" w:rsidRDefault="00503198" w:rsidP="00503198">
            <w:pPr>
              <w:pStyle w:val="Bold3"/>
            </w:pPr>
            <w:r>
              <w:t>Storage</w:t>
            </w:r>
          </w:p>
          <w:p w:rsidR="00503198" w:rsidRDefault="00503198" w:rsidP="00503198">
            <w:pPr>
              <w:pStyle w:val="Bold3"/>
            </w:pPr>
            <w:r>
              <w:t>Waste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91" w:name="_Toc259721549"/>
      <w:bookmarkStart w:id="1192" w:name="_Toc275501896"/>
      <w:bookmarkStart w:id="1193" w:name="_Toc371377415"/>
      <w:bookmarkStart w:id="1194" w:name="_Toc21212450"/>
      <w:bookmarkStart w:id="1195" w:name="ChargeInformation"/>
      <w:r>
        <w:t>ChargeInformation</w:t>
      </w:r>
      <w:bookmarkEnd w:id="1191"/>
      <w:bookmarkEnd w:id="1192"/>
      <w:bookmarkEnd w:id="1193"/>
      <w:bookmarkEnd w:id="1194"/>
      <w:bookmarkEnd w:id="11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13" o:spid="_x0000_s1227" style="position:absolute;left:0;text-align:left;margin-left:0;margin-top:0;width:50pt;height:50pt;z-index:249773568;visibility:hidden" coordsize="459,537" o:spt="100" o:preferrelative="t" adj="0,,0" path="">
                  <v:stroke joinstyle="round"/>
                  <v:formulas/>
                  <v:path o:connecttype="segments"/>
                  <o:lock v:ext="edit" selection="t"/>
                </v:shape>
              </w:pict>
            </w:r>
            <w:r>
              <w:rPr>
                <w:noProof/>
                <w:snapToGrid/>
                <w:lang w:val="sv-SE" w:eastAsia="sv-SE"/>
              </w:rPr>
              <w:pict>
                <v:shape id="_x0000_s7113" type="#_x0000_t75" style="position:absolute;left:0;text-align:left;margin-left:12779.3pt;margin-top:7.05pt;width:355.5pt;height:372.75pt;z-index:-249435648;mso-wrap-edited:t;mso-position-horizontal:right;mso-position-horizontal-relative:text;mso-position-vertical:absolute;mso-position-vertical-relative:text" wrapcoords="213 9411 213 11045 9691 11184 9472 21441 21600 21557 21600 0 9655 -429 9655 9480 213 9411" filled="t">
                  <v:imagedata r:id="rId263" o:title="ChargeInformation"/>
                  <w10:wrap type="tight"/>
                </v:shape>
              </w:pict>
            </w:r>
            <w:r w:rsidR="00F953EE">
              <w:t>A</w:t>
            </w:r>
            <w:r w:rsidR="00F953EE" w:rsidRPr="00F953EE">
              <w:t xml:space="preserve">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DocumentReferenceInformation</w:t>
            </w:r>
          </w:p>
          <w:p w:rsidR="00503198" w:rsidRDefault="00503198" w:rsidP="00503198">
            <w:pPr>
              <w:pStyle w:val="Italic4"/>
            </w:pPr>
            <w:r>
              <w:t xml:space="preserve">DocumentReferenceInformation is optional. </w:t>
            </w:r>
            <w:r w:rsidR="00A21F92">
              <w:t>Multiple instances might exist</w:t>
            </w:r>
            <w:r>
              <w:t>.</w:t>
            </w:r>
          </w:p>
          <w:p w:rsidR="00503198" w:rsidRDefault="00503198" w:rsidP="00503198">
            <w:pPr>
              <w:pStyle w:val="Normal4"/>
            </w:pPr>
            <w:r>
              <w:t>A group item containing reference information applicable to a document.</w:t>
            </w:r>
          </w:p>
          <w:p w:rsidR="00503198" w:rsidRDefault="00503198" w:rsidP="00503198">
            <w:pPr>
              <w:pStyle w:val="Bold4"/>
            </w:pPr>
            <w:r>
              <w:t>CostComponent</w:t>
            </w:r>
          </w:p>
          <w:p w:rsidR="00503198" w:rsidRDefault="00503198" w:rsidP="00503198">
            <w:pPr>
              <w:pStyle w:val="Italic4"/>
            </w:pPr>
            <w:r>
              <w:t xml:space="preserve">CostComponent is mandatory. </w:t>
            </w:r>
            <w:r w:rsidR="003B0F82">
              <w:t>Multiple instances might exist</w:t>
            </w:r>
            <w:r>
              <w:t>.</w:t>
            </w:r>
          </w:p>
          <w:p w:rsidR="00503198" w:rsidRDefault="00503198" w:rsidP="00503198">
            <w:pPr>
              <w:pStyle w:val="Normal4"/>
            </w:pPr>
            <w:r>
              <w:t xml:space="preserve">A </w:t>
            </w:r>
            <w:r w:rsidR="007F1159" w:rsidRPr="007F1159">
              <w:t>group item that contains information for specifying a cost component by a code assigned by an agency</w:t>
            </w:r>
            <w:r>
              <w:t>.</w:t>
            </w:r>
          </w:p>
          <w:p w:rsidR="00503198" w:rsidRDefault="00503198" w:rsidP="00503198">
            <w:pPr>
              <w:pStyle w:val="Bold4"/>
            </w:pPr>
            <w:r>
              <w:t>PriceDetails</w:t>
            </w:r>
          </w:p>
          <w:p w:rsidR="00503198" w:rsidRDefault="009A6BE7" w:rsidP="00503198">
            <w:pPr>
              <w:pStyle w:val="Italic4"/>
            </w:pPr>
            <w:r>
              <w:t>PriceDetails</w:t>
            </w:r>
            <w:r w:rsidR="00503198">
              <w:t xml:space="preserve"> </w:t>
            </w:r>
            <w:r>
              <w:t>is optional. A single instance might exist</w:t>
            </w:r>
            <w:r w:rsidR="00503198">
              <w: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QuantityInformation</w:t>
            </w:r>
          </w:p>
          <w:p w:rsidR="00503198" w:rsidRDefault="00503198" w:rsidP="00503198">
            <w:pPr>
              <w:pStyle w:val="Italic4"/>
            </w:pPr>
            <w:r>
              <w:t xml:space="preserve">QuantityInformation </w:t>
            </w:r>
            <w:r w:rsidR="009A6BE7">
              <w:t>is optional. A single instance might exist</w:t>
            </w:r>
            <w:r>
              <w: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EF1269" w:rsidRDefault="00EF1269" w:rsidP="00EF1269">
            <w:pPr>
              <w:pStyle w:val="Bold4"/>
            </w:pPr>
            <w:r w:rsidRPr="00EF1269">
              <w:t>ChargeReference</w:t>
            </w:r>
          </w:p>
          <w:p w:rsidR="00EF1269" w:rsidRDefault="00EF1269" w:rsidP="00EF1269">
            <w:pPr>
              <w:pStyle w:val="Italic4"/>
            </w:pPr>
            <w:r w:rsidRPr="00EF1269">
              <w:t>ChargeReference</w:t>
            </w:r>
            <w:r>
              <w:t>s is optional. Multiple instances might exist.</w:t>
            </w:r>
          </w:p>
          <w:p w:rsidR="00EF1269" w:rsidRDefault="00EF1269" w:rsidP="00503198">
            <w:pPr>
              <w:pStyle w:val="Normal4"/>
            </w:pPr>
            <w:r w:rsidRPr="00EF1269">
              <w:t>An element detailing relevant references pertaining to the charge as indicated by ChargeReferenceType and AssignedBy</w:t>
            </w:r>
            <w:r>
              <w:t>.</w:t>
            </w:r>
          </w:p>
          <w:p w:rsidR="00503198" w:rsidRDefault="00503198" w:rsidP="00503198">
            <w:pPr>
              <w:pStyle w:val="Bold4"/>
            </w:pPr>
            <w:r>
              <w:t>ChargeAmount</w:t>
            </w:r>
          </w:p>
          <w:p w:rsidR="00503198" w:rsidRDefault="00503198" w:rsidP="00503198">
            <w:pPr>
              <w:pStyle w:val="Italic4"/>
            </w:pPr>
            <w:r>
              <w:t>ChargeAmount is optional. A single instance might exist.</w:t>
            </w:r>
          </w:p>
          <w:p w:rsidR="00861E40" w:rsidRDefault="00861E40" w:rsidP="00861E40">
            <w:pPr>
              <w:pStyle w:val="Normal4"/>
            </w:pPr>
            <w:r>
              <w:t>A field containing the total amount in ChargeInformation including tax (when tax is specified in ChargeInformation).</w:t>
            </w:r>
          </w:p>
          <w:p w:rsidR="00503198" w:rsidRDefault="00861E40" w:rsidP="00861E40">
            <w:pPr>
              <w:pStyle w:val="Normal4"/>
            </w:pPr>
            <w:r>
              <w:t>ChargeAmount is equal to the ChargeNetAmount plus the sum of the signed values of the MonetaryAdjustmentAmount for all instances of MonetaryAdjustment in ChargeInformation</w:t>
            </w:r>
            <w:r w:rsidR="00503198">
              <w:t>.</w:t>
            </w:r>
          </w:p>
          <w:p w:rsidR="00503198" w:rsidRDefault="00503198" w:rsidP="00503198">
            <w:pPr>
              <w:pStyle w:val="Bold4"/>
            </w:pPr>
            <w:r>
              <w:t>ChargeNetAmount</w:t>
            </w:r>
          </w:p>
          <w:p w:rsidR="00503198" w:rsidRDefault="00503198" w:rsidP="00503198">
            <w:pPr>
              <w:pStyle w:val="Italic4"/>
            </w:pPr>
            <w:r>
              <w:t>ChargeNetAmount is optional. A single instance might exist.</w:t>
            </w:r>
          </w:p>
          <w:p w:rsidR="00503198" w:rsidRDefault="004D5F74" w:rsidP="00503198">
            <w:pPr>
              <w:pStyle w:val="Normal4"/>
            </w:pPr>
            <w:r w:rsidRPr="004D5F74">
              <w:t>A field containing the charged amount in ChargeInformation excluding adjustments and tax</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503198" w:rsidRDefault="00503198" w:rsidP="00503198"/>
    <w:p w:rsidR="00503198" w:rsidRDefault="00503198" w:rsidP="00503198">
      <w:pPr>
        <w:pStyle w:val="Heading2"/>
      </w:pPr>
      <w:bookmarkStart w:id="1196" w:name="_Toc259721550"/>
      <w:bookmarkStart w:id="1197" w:name="_Toc275501897"/>
      <w:bookmarkStart w:id="1198" w:name="_Toc371377416"/>
      <w:bookmarkStart w:id="1199" w:name="_Toc21212451"/>
      <w:bookmarkStart w:id="1200" w:name="ChargeNetAmount"/>
      <w:r>
        <w:t>ChargeNetAmount</w:t>
      </w:r>
      <w:bookmarkEnd w:id="1196"/>
      <w:bookmarkEnd w:id="1197"/>
      <w:bookmarkEnd w:id="1198"/>
      <w:bookmarkEnd w:id="1199"/>
      <w:bookmarkEnd w:id="12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14" o:spid="_x0000_s1228" style="position:absolute;left:0;text-align:left;margin-left:0;margin-top:0;width:50pt;height:50pt;z-index:249774592;visibility:hidden" coordsize="81,417" o:spt="100" o:preferrelative="t" adj="0,,0" path="">
                  <v:stroke joinstyle="round"/>
                  <v:formulas/>
                  <v:path o:connecttype="segments"/>
                  <o:lock v:ext="edit" selection="t"/>
                </v:shape>
              </w:pict>
            </w:r>
            <w:r w:rsidRPr="001978CB">
              <w:pict>
                <v:shape id="_x0000_s3203" style="position:absolute;left:0;text-align:left;margin-left:18945pt;margin-top:7.2pt;width:250.5pt;height:48.75pt;z-index:-252600832;mso-wrap-edited:t;mso-position-horizontal:right" coordsize="" o:spt="100" wrapcoords="-30 358 338 358 623 358 623 259 623 259 623 0 1000 0 1000 0 1000 1087 623 1087 623 939 338 939 338 926 -30 926 -30 358" adj="0,,0" path="">
                  <v:stroke joinstyle="round"/>
                  <v:imagedata r:id="rId264" o:title="dc_214"/>
                  <v:formulas/>
                  <v:path o:connecttype="segments"/>
                  <w10:wrap type="tight"/>
                </v:shape>
              </w:pict>
            </w:r>
            <w:r w:rsidR="00D27BE8">
              <w:t>A</w:t>
            </w:r>
            <w:r w:rsidR="00D27BE8" w:rsidRPr="00D27BE8">
              <w:t xml:space="preserve"> field containing the charged amount in ChargeInformation excluding adjustments and tax</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201" w:name="_Toc259721551"/>
      <w:bookmarkStart w:id="1202" w:name="_Toc275501898"/>
      <w:bookmarkStart w:id="1203" w:name="_Toc371377417"/>
      <w:bookmarkStart w:id="1204" w:name="_Toc21212452"/>
      <w:bookmarkStart w:id="1205" w:name="ChargeOrAllowance"/>
      <w:r>
        <w:t>ChargeOrAllowance</w:t>
      </w:r>
      <w:bookmarkEnd w:id="1201"/>
      <w:bookmarkEnd w:id="1202"/>
      <w:bookmarkEnd w:id="1203"/>
      <w:bookmarkEnd w:id="1204"/>
      <w:bookmarkEnd w:id="12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15" o:spid="_x0000_s1229" style="position:absolute;left:0;text-align:left;margin-left:0;margin-top:0;width:50pt;height:50pt;z-index:249775616;visibility:hidden" coordsize="96,415" o:spt="100" o:preferrelative="t" adj="0,,0" path="">
                  <v:stroke joinstyle="round"/>
                  <v:formulas/>
                  <v:path o:connecttype="segments"/>
                  <o:lock v:ext="edit" selection="t"/>
                </v:shape>
              </w:pict>
            </w:r>
            <w:r w:rsidRPr="001978CB">
              <w:pict>
                <v:shape id="_x0000_s3204" style="position:absolute;left:0;text-align:left;margin-left:18810pt;margin-top:7.2pt;width:249pt;height:57.75pt;z-index:-252599808;mso-wrap-edited:t;mso-position-horizontal:right" coordsize="" o:spt="100" wrapcoords="-30 322 363 322 363 72 363 72 363 0 1000 0 1000 0 1000 1073 363 1073 363 1021 -30 1021 -30 322" adj="0,,0" path="">
                  <v:stroke joinstyle="round"/>
                  <v:imagedata r:id="rId265" o:title="dc_215"/>
                  <v:formulas/>
                  <v:path o:connecttype="segments"/>
                  <w10:wrap type="tight"/>
                </v:shape>
              </w:pict>
            </w:r>
            <w:r w:rsidR="00503198">
              <w:t>The description of the charge or allowance; such as freight, special handling, and stop-off handling.</w:t>
            </w:r>
          </w:p>
          <w:p w:rsidR="00503198" w:rsidRDefault="00503198" w:rsidP="00D11DF3">
            <w:pPr>
              <w:pStyle w:val="Bold3"/>
            </w:pPr>
            <w:r>
              <w:t>ChargeOrAllowanceType [attribute]</w:t>
            </w:r>
          </w:p>
          <w:p w:rsidR="00503198" w:rsidRDefault="00503198" w:rsidP="00D11DF3">
            <w:pPr>
              <w:pStyle w:val="Italic3"/>
            </w:pPr>
            <w:r>
              <w:t>ChargeOrAllowanceType is mandatory. A single instance is required.</w:t>
            </w:r>
          </w:p>
          <w:p w:rsidR="00503198" w:rsidRDefault="00503198" w:rsidP="00D11DF3">
            <w:pPr>
              <w:pStyle w:val="Normal3"/>
            </w:pPr>
            <w:r>
              <w:t>Defines what type of charge or allowance defines the invoice product.</w:t>
            </w:r>
          </w:p>
          <w:p w:rsidR="00503198" w:rsidRDefault="00503198" w:rsidP="00D11DF3">
            <w:pPr>
              <w:pStyle w:val="Normal3"/>
            </w:pPr>
            <w:r>
              <w:t>Refer to ChargeOrAllowanceType definition for any enumerations.</w:t>
            </w:r>
          </w:p>
        </w:tc>
      </w:tr>
    </w:tbl>
    <w:p w:rsidR="00503198" w:rsidRDefault="00503198" w:rsidP="00503198"/>
    <w:p w:rsidR="00503198" w:rsidRDefault="00503198" w:rsidP="00503198">
      <w:pPr>
        <w:pStyle w:val="Heading2"/>
      </w:pPr>
      <w:bookmarkStart w:id="1206" w:name="_Toc259721552"/>
      <w:bookmarkStart w:id="1207" w:name="_Toc275501899"/>
      <w:bookmarkStart w:id="1208" w:name="_Toc371377418"/>
      <w:bookmarkStart w:id="1209" w:name="_Toc21212453"/>
      <w:bookmarkStart w:id="1210" w:name="ChargeOrAllowanceType_a"/>
      <w:r>
        <w:t>ChargeOrAllowanceType [attribute]</w:t>
      </w:r>
      <w:bookmarkEnd w:id="1206"/>
      <w:bookmarkEnd w:id="1207"/>
      <w:bookmarkEnd w:id="1208"/>
      <w:bookmarkEnd w:id="1209"/>
      <w:bookmarkEnd w:id="12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16" o:spid="_x0000_s1230" style="position:absolute;left:0;text-align:left;margin-left:0;margin-top:0;width:50pt;height:50pt;z-index:249776640;visibility:hidden" coordsize="89,236" o:spt="100" o:preferrelative="t" adj="0,,0" path="">
                  <v:stroke joinstyle="round"/>
                  <v:formulas/>
                  <v:path o:connecttype="segments"/>
                  <o:lock v:ext="edit" selection="t"/>
                </v:shape>
              </w:pict>
            </w:r>
            <w:r w:rsidRPr="001978CB">
              <w:pict>
                <v:shape id="_x0000_s3205" style="position:absolute;left:0;text-align:left;margin-left:9157.5pt;margin-top:7.2pt;width:141.75pt;height:53.25pt;z-index:-252598784;mso-wrap-edited:t;mso-position-horizontal:right" coordsize="" o:spt="100" wrapcoords="-30 0 1000 0 1000 1079 1000 1079 -30 1079 -30 0" adj="0,,0" path="">
                  <v:stroke joinstyle="round"/>
                  <v:imagedata r:id="rId266" o:title="dc_216"/>
                  <v:formulas/>
                  <v:path o:connecttype="segments"/>
                  <w10:wrap type="tight"/>
                </v:shape>
              </w:pict>
            </w:r>
            <w:r w:rsidR="00503198">
              <w:t>Defines what type of charge or allowance defines the invoice product.</w:t>
            </w:r>
          </w:p>
          <w:p w:rsidR="00503198" w:rsidRDefault="00503198" w:rsidP="00503198">
            <w:pPr>
              <w:pStyle w:val="Italic2"/>
            </w:pPr>
            <w:r>
              <w:t>This item is restricted to the following list.</w:t>
            </w:r>
          </w:p>
          <w:p w:rsidR="00503198" w:rsidRDefault="00503198" w:rsidP="00503198">
            <w:pPr>
              <w:pStyle w:val="Bold3"/>
            </w:pPr>
            <w:r>
              <w:t>BillOfLadingCharge</w:t>
            </w:r>
          </w:p>
          <w:p w:rsidR="00503198" w:rsidRDefault="00503198" w:rsidP="00503198">
            <w:pPr>
              <w:pStyle w:val="Normal3"/>
            </w:pPr>
            <w:r>
              <w:t>An extra charge for creating a Bill of Lading.</w:t>
            </w:r>
          </w:p>
          <w:p w:rsidR="00503198" w:rsidRDefault="00503198" w:rsidP="00503198">
            <w:pPr>
              <w:pStyle w:val="Bold3"/>
            </w:pPr>
            <w:r>
              <w:t>CancellationCharge</w:t>
            </w:r>
          </w:p>
          <w:p w:rsidR="00503198" w:rsidRDefault="00503198" w:rsidP="00503198">
            <w:pPr>
              <w:pStyle w:val="Normal3"/>
            </w:pPr>
            <w:r>
              <w:t>A charge applied because a cancellation was late (after the last date of change) and all or part of the ordered product has already been made.</w:t>
            </w:r>
          </w:p>
          <w:p w:rsidR="00503198" w:rsidRDefault="00503198" w:rsidP="00503198">
            <w:pPr>
              <w:pStyle w:val="Bold3"/>
            </w:pPr>
            <w:r>
              <w:t>CashDiscount</w:t>
            </w:r>
          </w:p>
          <w:p w:rsidR="00503198" w:rsidRDefault="00503198" w:rsidP="00503198">
            <w:pPr>
              <w:pStyle w:val="Normal3"/>
            </w:pPr>
            <w:r>
              <w:t>A reduction due to a discount applied.</w:t>
            </w:r>
          </w:p>
          <w:p w:rsidR="00503198" w:rsidRDefault="00503198" w:rsidP="00503198">
            <w:pPr>
              <w:pStyle w:val="Bold3"/>
            </w:pPr>
            <w:r>
              <w:t>CertificateCharge</w:t>
            </w:r>
          </w:p>
          <w:p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rsidR="00503198" w:rsidRDefault="00503198" w:rsidP="00503198">
            <w:pPr>
              <w:pStyle w:val="Normal3"/>
            </w:pPr>
            <w:r>
              <w:t>There are certificates for gasen pallets, for the place of production, for the age of the ship/vessel, for not departing from one country’s harbour when delivering to another.</w:t>
            </w:r>
          </w:p>
          <w:p w:rsidR="00503198" w:rsidRDefault="00503198" w:rsidP="00503198">
            <w:pPr>
              <w:pStyle w:val="Bold3"/>
            </w:pPr>
            <w:r>
              <w:t>ChargesForward</w:t>
            </w:r>
          </w:p>
          <w:p w:rsidR="00503198" w:rsidRDefault="00503198" w:rsidP="00503198">
            <w:pPr>
              <w:pStyle w:val="Normal3"/>
            </w:pPr>
            <w:r>
              <w:t xml:space="preserve">A pending </w:t>
            </w:r>
            <w:r w:rsidR="00884E32">
              <w:t>Invoice</w:t>
            </w:r>
            <w:r>
              <w:t xml:space="preserve"> amount brought forward from a previous </w:t>
            </w:r>
            <w:r w:rsidR="00884E32">
              <w:t>Invoice</w:t>
            </w:r>
            <w:r>
              <w:t>.</w:t>
            </w:r>
          </w:p>
          <w:p w:rsidR="00503198" w:rsidRDefault="00503198" w:rsidP="00503198">
            <w:pPr>
              <w:pStyle w:val="Bold3"/>
            </w:pPr>
            <w:r>
              <w:t>ClaimAdjustment</w:t>
            </w:r>
          </w:p>
          <w:p w:rsidR="00503198" w:rsidRDefault="00503198" w:rsidP="00503198">
            <w:pPr>
              <w:pStyle w:val="Normal3"/>
            </w:pPr>
            <w:r>
              <w:t>An adjustment related to a filed complaint.</w:t>
            </w:r>
          </w:p>
          <w:p w:rsidR="00503198" w:rsidRDefault="00503198" w:rsidP="00503198">
            <w:pPr>
              <w:pStyle w:val="Bold3"/>
            </w:pPr>
            <w:r>
              <w:t>Commission</w:t>
            </w:r>
          </w:p>
          <w:p w:rsidR="00503198" w:rsidRDefault="00503198" w:rsidP="00503198">
            <w:pPr>
              <w:pStyle w:val="Normal3"/>
            </w:pPr>
            <w:r>
              <w:t>Commission costs paid to the trading agency or trader.</w:t>
            </w:r>
          </w:p>
          <w:p w:rsidR="00503198" w:rsidRDefault="00503198" w:rsidP="00503198">
            <w:pPr>
              <w:pStyle w:val="Bold3"/>
            </w:pPr>
            <w:r>
              <w:t>CompetitiveAllowance</w:t>
            </w:r>
          </w:p>
          <w:p w:rsidR="00503198" w:rsidRDefault="00503198" w:rsidP="00503198">
            <w:pPr>
              <w:pStyle w:val="Normal3"/>
            </w:pPr>
            <w:r>
              <w:t>An allowance provided for competitive reasons.</w:t>
            </w:r>
          </w:p>
          <w:p w:rsidR="00503198" w:rsidRDefault="00503198" w:rsidP="00503198">
            <w:pPr>
              <w:pStyle w:val="Bold3"/>
            </w:pPr>
            <w:r>
              <w:t>CongestionCharge</w:t>
            </w:r>
          </w:p>
          <w:p w:rsidR="00503198" w:rsidRDefault="00503198" w:rsidP="00503198">
            <w:pPr>
              <w:pStyle w:val="Normal3"/>
            </w:pPr>
            <w:r>
              <w:t>An extra fee from ports for waiting time of ships in ports, railcars on a siding, trucks at a dock. (Synonym: Demurrage.)</w:t>
            </w:r>
          </w:p>
          <w:p w:rsidR="00503198" w:rsidRDefault="00503198" w:rsidP="00503198">
            <w:pPr>
              <w:pStyle w:val="Bold3"/>
            </w:pPr>
            <w:r>
              <w:t>ConsigneeUnloadCharge</w:t>
            </w:r>
          </w:p>
          <w:p w:rsidR="00503198" w:rsidRDefault="00503198" w:rsidP="00503198">
            <w:pPr>
              <w:pStyle w:val="Normal3"/>
            </w:pPr>
            <w:r>
              <w:t>An unloading charge that is the responsibility of the consignee.</w:t>
            </w:r>
          </w:p>
          <w:p w:rsidR="00503198" w:rsidRDefault="00503198" w:rsidP="00503198">
            <w:pPr>
              <w:pStyle w:val="Bold3"/>
            </w:pPr>
            <w:r>
              <w:t>ContractAllowance</w:t>
            </w:r>
          </w:p>
          <w:p w:rsidR="00503198" w:rsidRDefault="00503198" w:rsidP="00503198">
            <w:pPr>
              <w:pStyle w:val="Normal3"/>
            </w:pPr>
            <w:r>
              <w:t>An allowance for a volume discount, usually because the agreed amount has been exceeded.</w:t>
            </w:r>
          </w:p>
          <w:p w:rsidR="00503198" w:rsidRDefault="00503198" w:rsidP="00503198">
            <w:pPr>
              <w:pStyle w:val="Bold3"/>
            </w:pPr>
            <w:r>
              <w:t>CurrencyAdjustmentCharge</w:t>
            </w:r>
          </w:p>
          <w:p w:rsidR="00503198" w:rsidRDefault="00503198" w:rsidP="00503198">
            <w:pPr>
              <w:pStyle w:val="Normal3"/>
            </w:pPr>
            <w:r>
              <w:t>An extra fee to adjust for currency variations.</w:t>
            </w:r>
          </w:p>
          <w:p w:rsidR="00503198" w:rsidRDefault="00503198" w:rsidP="00503198">
            <w:pPr>
              <w:pStyle w:val="Bold3"/>
            </w:pPr>
            <w:r>
              <w:t>DecimalRounding</w:t>
            </w:r>
          </w:p>
          <w:p w:rsidR="00CD680E" w:rsidRDefault="00CD680E" w:rsidP="00CD680E">
            <w:pPr>
              <w:pStyle w:val="Normal3"/>
            </w:pPr>
            <w:r>
              <w:t>Adjustments for rounding of amounts to fit the business agreement or national monetary legislation. This adjustment is typically used for decimal rounding of amounts not including tax.</w:t>
            </w:r>
          </w:p>
          <w:p w:rsidR="00503198" w:rsidRDefault="00CD680E" w:rsidP="00CD680E">
            <w:pPr>
              <w:pStyle w:val="Normal3"/>
            </w:pPr>
            <w:r>
              <w:t>N.B. Use InformationalAmount with AmountType “DecimalRounding” for specification of decimal rounding of amounts including tax</w:t>
            </w:r>
            <w:r w:rsidR="00503198">
              <w:t xml:space="preserve">. </w:t>
            </w:r>
          </w:p>
          <w:p w:rsidR="00503198" w:rsidRDefault="00503198" w:rsidP="00503198">
            <w:pPr>
              <w:pStyle w:val="Bold3"/>
            </w:pPr>
            <w:r>
              <w:t>DefectiveAllowance</w:t>
            </w:r>
          </w:p>
          <w:p w:rsidR="00503198" w:rsidRDefault="00503198" w:rsidP="00503198">
            <w:pPr>
              <w:pStyle w:val="Normal3"/>
            </w:pPr>
            <w:r>
              <w:t>An allowance provided for defective material.</w:t>
            </w:r>
          </w:p>
          <w:p w:rsidR="00503198" w:rsidRDefault="00503198" w:rsidP="00503198">
            <w:pPr>
              <w:pStyle w:val="Bold3"/>
            </w:pPr>
            <w:r>
              <w:t>DeliveryCharge</w:t>
            </w:r>
          </w:p>
          <w:p w:rsidR="00503198" w:rsidRDefault="00503198" w:rsidP="00503198">
            <w:pPr>
              <w:pStyle w:val="Normal3"/>
            </w:pPr>
            <w:r>
              <w:t>The charge for delivering the product.</w:t>
            </w:r>
          </w:p>
          <w:p w:rsidR="00503198" w:rsidRDefault="00503198" w:rsidP="00503198">
            <w:pPr>
              <w:pStyle w:val="Bold3"/>
            </w:pPr>
            <w:r>
              <w:t>DeliveryNonConformanceAllowance</w:t>
            </w:r>
          </w:p>
          <w:p w:rsidR="00503198" w:rsidRDefault="00503198" w:rsidP="00503198">
            <w:pPr>
              <w:pStyle w:val="Normal3"/>
            </w:pPr>
            <w:r>
              <w:t>An allowance due to non-conformance with the purchase agreement regarding a delivery.</w:t>
            </w:r>
          </w:p>
          <w:p w:rsidR="00503198" w:rsidRDefault="00503198" w:rsidP="00503198">
            <w:pPr>
              <w:pStyle w:val="Bold3"/>
            </w:pPr>
            <w:r>
              <w:t xml:space="preserve">DeliveryTimeBonus </w:t>
            </w:r>
          </w:p>
          <w:p w:rsidR="00503198" w:rsidRDefault="00503198" w:rsidP="00503198">
            <w:pPr>
              <w:pStyle w:val="Normal3"/>
            </w:pPr>
            <w:r>
              <w:t>A bonus given for deliveries of products within a certain time period.</w:t>
            </w:r>
          </w:p>
          <w:p w:rsidR="00503198" w:rsidRDefault="00503198" w:rsidP="00503198">
            <w:pPr>
              <w:pStyle w:val="Bold3"/>
            </w:pPr>
            <w:r>
              <w:t>EarlyShipAllowance</w:t>
            </w:r>
          </w:p>
          <w:p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rsidR="00503198" w:rsidRDefault="00503198" w:rsidP="00503198">
            <w:pPr>
              <w:pStyle w:val="Bold3"/>
            </w:pPr>
            <w:r>
              <w:t>EnergySurcharge</w:t>
            </w:r>
          </w:p>
          <w:p w:rsidR="00503198" w:rsidRDefault="00503198" w:rsidP="00503198">
            <w:pPr>
              <w:pStyle w:val="Normal3"/>
            </w:pPr>
            <w:r>
              <w:t>A charge related to increases in the cost of energy.</w:t>
            </w:r>
          </w:p>
          <w:p w:rsidR="00503198" w:rsidRDefault="00503198" w:rsidP="00503198">
            <w:pPr>
              <w:pStyle w:val="Bold3"/>
            </w:pPr>
            <w:r>
              <w:t>Environmental</w:t>
            </w:r>
          </w:p>
          <w:p w:rsidR="00503198" w:rsidRDefault="00503198" w:rsidP="00503198">
            <w:pPr>
              <w:pStyle w:val="Normal3"/>
            </w:pPr>
            <w:r>
              <w:t>An allowance applied due to environmental regulations.</w:t>
            </w:r>
          </w:p>
          <w:p w:rsidR="00503198" w:rsidRDefault="00503198" w:rsidP="00503198">
            <w:pPr>
              <w:pStyle w:val="Bold3"/>
            </w:pPr>
            <w:r>
              <w:t>ExpeditedShipmentCharge</w:t>
            </w:r>
          </w:p>
          <w:p w:rsidR="00503198" w:rsidRDefault="00503198" w:rsidP="00503198">
            <w:pPr>
              <w:pStyle w:val="Normal3"/>
            </w:pPr>
            <w:r>
              <w:t>An extra cost charged due to unexpected or emergency requirements (for example, breaking off a run in the mill to reach the production date for a rush order).</w:t>
            </w:r>
          </w:p>
          <w:p w:rsidR="00503198" w:rsidRDefault="00503198" w:rsidP="00503198">
            <w:pPr>
              <w:pStyle w:val="Bold3"/>
            </w:pPr>
            <w:r>
              <w:t>ExportClearanceCharge</w:t>
            </w:r>
          </w:p>
          <w:p w:rsidR="00503198" w:rsidRDefault="00503198" w:rsidP="00503198">
            <w:pPr>
              <w:pStyle w:val="Normal3"/>
            </w:pPr>
            <w:r>
              <w:t>An extra fee for customs administration.</w:t>
            </w:r>
          </w:p>
          <w:p w:rsidR="00503198" w:rsidRDefault="00503198" w:rsidP="00503198">
            <w:pPr>
              <w:pStyle w:val="Bold3"/>
            </w:pPr>
            <w:r>
              <w:t>FlatRateCharge</w:t>
            </w:r>
          </w:p>
          <w:p w:rsidR="00503198" w:rsidRDefault="00503198" w:rsidP="00503198">
            <w:pPr>
              <w:pStyle w:val="Normal3"/>
            </w:pPr>
            <w:r>
              <w:t>A general flat charge.</w:t>
            </w:r>
          </w:p>
          <w:p w:rsidR="00503198" w:rsidRDefault="00503198" w:rsidP="00503198">
            <w:pPr>
              <w:pStyle w:val="Bold3"/>
            </w:pPr>
            <w:r>
              <w:t>FreightAllowance</w:t>
            </w:r>
          </w:p>
          <w:p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rsidR="00503198" w:rsidRDefault="00503198" w:rsidP="00503198">
            <w:pPr>
              <w:pStyle w:val="Bold3"/>
            </w:pPr>
            <w:r>
              <w:t>FreightCharge</w:t>
            </w:r>
          </w:p>
          <w:p w:rsidR="00503198" w:rsidRDefault="00503198" w:rsidP="00503198">
            <w:pPr>
              <w:pStyle w:val="Normal3"/>
            </w:pPr>
            <w:r>
              <w:t xml:space="preserve">The actual cost incurred to deliver the product. This amount is positive, and will be added to the </w:t>
            </w:r>
            <w:r w:rsidR="00884E32">
              <w:t>Invoice</w:t>
            </w:r>
            <w:r>
              <w:t>.</w:t>
            </w:r>
          </w:p>
          <w:p w:rsidR="00503198" w:rsidRDefault="00503198" w:rsidP="00503198">
            <w:pPr>
              <w:pStyle w:val="Bold3"/>
            </w:pPr>
            <w:r>
              <w:t>FuelAdjustmentCharge</w:t>
            </w:r>
          </w:p>
          <w:p w:rsidR="00503198" w:rsidRDefault="00503198" w:rsidP="00503198">
            <w:pPr>
              <w:pStyle w:val="Normal3"/>
            </w:pPr>
            <w:r>
              <w:t>An extra fee, usually from shipping companies, to adjust fuel prices.</w:t>
            </w:r>
          </w:p>
          <w:p w:rsidR="00503198" w:rsidRDefault="00503198" w:rsidP="00503198">
            <w:pPr>
              <w:pStyle w:val="Bold3"/>
            </w:pPr>
            <w:r>
              <w:t>HandlingCharge</w:t>
            </w:r>
          </w:p>
          <w:p w:rsidR="00503198" w:rsidRDefault="00503198" w:rsidP="00503198">
            <w:pPr>
              <w:pStyle w:val="Normal3"/>
            </w:pPr>
            <w:r>
              <w:t>A charge related to the handling of the product.</w:t>
            </w:r>
          </w:p>
          <w:p w:rsidR="00503198" w:rsidRDefault="00503198" w:rsidP="00503198">
            <w:pPr>
              <w:pStyle w:val="Bold3"/>
            </w:pPr>
            <w:r>
              <w:t>Inspection</w:t>
            </w:r>
          </w:p>
          <w:p w:rsidR="00503198" w:rsidRDefault="00503198" w:rsidP="00503198">
            <w:pPr>
              <w:pStyle w:val="Normal3"/>
            </w:pPr>
            <w:r>
              <w:t>The cost associated with performing an inspection of the product.</w:t>
            </w:r>
          </w:p>
          <w:p w:rsidR="00503198" w:rsidRDefault="00503198" w:rsidP="00503198">
            <w:pPr>
              <w:pStyle w:val="Bold3"/>
            </w:pPr>
            <w:r>
              <w:t>InterestCharge</w:t>
            </w:r>
          </w:p>
          <w:p w:rsidR="00503198" w:rsidRDefault="00503198" w:rsidP="00503198">
            <w:pPr>
              <w:pStyle w:val="Normal3"/>
            </w:pPr>
            <w:r>
              <w:t>A charge applied for interest on overdue payments.</w:t>
            </w:r>
          </w:p>
          <w:p w:rsidR="00503198" w:rsidRDefault="00503198" w:rsidP="00503198">
            <w:pPr>
              <w:pStyle w:val="Bold3"/>
            </w:pPr>
            <w:r>
              <w:t>LabourAllowance</w:t>
            </w:r>
          </w:p>
          <w:p w:rsidR="00503198" w:rsidRDefault="00503198" w:rsidP="00503198">
            <w:pPr>
              <w:pStyle w:val="Normal3"/>
            </w:pPr>
            <w:r>
              <w:t>An allowance due to additional labour required in the use or acceptance of the product.</w:t>
            </w:r>
          </w:p>
          <w:p w:rsidR="00503198" w:rsidRDefault="00503198" w:rsidP="00503198">
            <w:pPr>
              <w:pStyle w:val="Bold3"/>
            </w:pPr>
            <w:r>
              <w:t>LabourCharge</w:t>
            </w:r>
          </w:p>
          <w:p w:rsidR="00503198" w:rsidRDefault="00503198" w:rsidP="00503198">
            <w:pPr>
              <w:pStyle w:val="Normal3"/>
            </w:pPr>
            <w:r>
              <w:t>A charge due to additional labour required in the use or acceptance of the product.</w:t>
            </w:r>
          </w:p>
          <w:p w:rsidR="00503198" w:rsidRDefault="00503198" w:rsidP="00503198">
            <w:pPr>
              <w:pStyle w:val="Bold3"/>
            </w:pPr>
            <w:r>
              <w:t>LoggingDamage</w:t>
            </w:r>
          </w:p>
          <w:p w:rsidR="00503198" w:rsidRDefault="00503198" w:rsidP="00503198">
            <w:pPr>
              <w:pStyle w:val="Normal3"/>
            </w:pPr>
            <w:r>
              <w:t>An adjustment caused by logging damages on Forest Wood products. Logging damages normally cause a reduction of the product price.</w:t>
            </w:r>
          </w:p>
          <w:p w:rsidR="00503198" w:rsidRDefault="00503198" w:rsidP="00503198">
            <w:pPr>
              <w:pStyle w:val="Bold3"/>
            </w:pPr>
            <w:r>
              <w:t>LotCharge</w:t>
            </w:r>
          </w:p>
          <w:p w:rsidR="00503198" w:rsidRDefault="00503198" w:rsidP="00503198">
            <w:pPr>
              <w:pStyle w:val="Normal3"/>
            </w:pPr>
            <w:r>
              <w:t>A charge applied to the lot of material.</w:t>
            </w:r>
          </w:p>
          <w:p w:rsidR="00503198" w:rsidRDefault="00503198" w:rsidP="00503198">
            <w:pPr>
              <w:pStyle w:val="Bold3"/>
            </w:pPr>
            <w:r>
              <w:t>MetalDetection</w:t>
            </w:r>
          </w:p>
          <w:p w:rsidR="00503198" w:rsidRDefault="00503198" w:rsidP="00503198">
            <w:pPr>
              <w:pStyle w:val="Normal3"/>
            </w:pPr>
            <w:r>
              <w:t>A charge for additional metal detection applied to the goods.</w:t>
            </w:r>
          </w:p>
          <w:p w:rsidR="00503198" w:rsidRDefault="00503198" w:rsidP="00503198">
            <w:pPr>
              <w:pStyle w:val="Bold3"/>
            </w:pPr>
            <w:r>
              <w:t>ModelHomeDiscount</w:t>
            </w:r>
          </w:p>
          <w:p w:rsidR="00503198" w:rsidRDefault="00503198" w:rsidP="00503198">
            <w:pPr>
              <w:pStyle w:val="Normal3"/>
            </w:pPr>
            <w:r>
              <w:t>A discount associated with the building of the model home.</w:t>
            </w:r>
          </w:p>
          <w:p w:rsidR="00503198" w:rsidRDefault="00503198" w:rsidP="00503198">
            <w:pPr>
              <w:pStyle w:val="Bold3"/>
            </w:pPr>
            <w:r>
              <w:t>NewStoreCouponDiscount</w:t>
            </w:r>
          </w:p>
          <w:p w:rsidR="00503198" w:rsidRDefault="00503198" w:rsidP="00503198">
            <w:pPr>
              <w:pStyle w:val="Normal3"/>
            </w:pPr>
            <w:r>
              <w:t>A discount associated with entry into a new store.</w:t>
            </w:r>
          </w:p>
          <w:p w:rsidR="00503198" w:rsidRDefault="00503198" w:rsidP="00503198">
            <w:pPr>
              <w:pStyle w:val="Bold3"/>
            </w:pPr>
            <w:r>
              <w:t>OrderQuantity</w:t>
            </w:r>
          </w:p>
          <w:p w:rsidR="00503198" w:rsidRDefault="00503198" w:rsidP="00503198">
            <w:pPr>
              <w:pStyle w:val="Normal3"/>
            </w:pPr>
            <w:r>
              <w:t>A charge or allowance for small/big ordered quantities.</w:t>
            </w:r>
          </w:p>
          <w:p w:rsidR="00503198" w:rsidRDefault="00503198" w:rsidP="00503198">
            <w:pPr>
              <w:pStyle w:val="Bold3"/>
            </w:pPr>
            <w:r>
              <w:t>PalletCharge</w:t>
            </w:r>
          </w:p>
          <w:p w:rsidR="00503198" w:rsidRDefault="00503198" w:rsidP="00503198">
            <w:pPr>
              <w:pStyle w:val="Normal3"/>
            </w:pPr>
            <w:r>
              <w:t>A charge that represents the cost or rental of the pallet.</w:t>
            </w:r>
          </w:p>
          <w:p w:rsidR="00503198" w:rsidRDefault="00503198" w:rsidP="00503198">
            <w:pPr>
              <w:pStyle w:val="Bold3"/>
            </w:pPr>
            <w:r>
              <w:t>PickUpAllowance</w:t>
            </w:r>
          </w:p>
          <w:p w:rsidR="00503198" w:rsidRDefault="00503198" w:rsidP="00503198">
            <w:pPr>
              <w:pStyle w:val="Normal3"/>
            </w:pPr>
            <w:r>
              <w:t>An allowance provided to compensate for the cost of picking up the product.</w:t>
            </w:r>
          </w:p>
          <w:p w:rsidR="00503198" w:rsidRDefault="00503198" w:rsidP="00503198">
            <w:pPr>
              <w:pStyle w:val="Bold3"/>
            </w:pPr>
            <w:r>
              <w:t>PromotionalAllowance</w:t>
            </w:r>
          </w:p>
          <w:p w:rsidR="00503198" w:rsidRDefault="00503198" w:rsidP="00503198">
            <w:pPr>
              <w:pStyle w:val="Normal3"/>
            </w:pPr>
            <w:r>
              <w:t>An allowance provided for the promotion of the product.</w:t>
            </w:r>
          </w:p>
          <w:p w:rsidR="00503198" w:rsidRDefault="00503198" w:rsidP="00503198">
            <w:pPr>
              <w:pStyle w:val="Bold3"/>
            </w:pPr>
            <w:r>
              <w:t>PromotionalCharge</w:t>
            </w:r>
          </w:p>
          <w:p w:rsidR="00503198" w:rsidRDefault="00503198" w:rsidP="00503198">
            <w:pPr>
              <w:pStyle w:val="Normal3"/>
            </w:pPr>
            <w:r>
              <w:t>A charge associated with the promotion of the product.</w:t>
            </w:r>
          </w:p>
          <w:p w:rsidR="00503198" w:rsidRDefault="00503198" w:rsidP="00503198">
            <w:pPr>
              <w:pStyle w:val="Bold3"/>
            </w:pPr>
            <w:r>
              <w:t>PriceCorrection</w:t>
            </w:r>
          </w:p>
          <w:p w:rsidR="00503198" w:rsidRDefault="00503198" w:rsidP="00503198">
            <w:pPr>
              <w:pStyle w:val="Normal3"/>
            </w:pPr>
            <w:r>
              <w:t>An adjustment associated with a correction of the product’s price.</w:t>
            </w:r>
          </w:p>
          <w:p w:rsidR="00503198" w:rsidRDefault="00503198" w:rsidP="00503198">
            <w:pPr>
              <w:pStyle w:val="Bold3"/>
            </w:pPr>
            <w:r>
              <w:t>ProductionSetUpCharge</w:t>
            </w:r>
          </w:p>
          <w:p w:rsidR="00503198" w:rsidRDefault="00503198" w:rsidP="00503198">
            <w:pPr>
              <w:pStyle w:val="Normal3"/>
            </w:pPr>
            <w:r>
              <w:t>A special charge applied due to specific buyer requests.</w:t>
            </w:r>
          </w:p>
          <w:p w:rsidR="00503198" w:rsidRDefault="00503198" w:rsidP="00503198">
            <w:pPr>
              <w:pStyle w:val="Bold3"/>
            </w:pPr>
            <w:r>
              <w:t>Provision</w:t>
            </w:r>
          </w:p>
          <w:p w:rsidR="00503198" w:rsidRDefault="00503198" w:rsidP="00503198">
            <w:pPr>
              <w:pStyle w:val="Normal3"/>
            </w:pPr>
            <w:r>
              <w:t>The act of making ready or equipping for use.</w:t>
            </w:r>
          </w:p>
          <w:p w:rsidR="00503198" w:rsidRDefault="00503198" w:rsidP="00503198">
            <w:pPr>
              <w:pStyle w:val="Bold3"/>
            </w:pPr>
            <w:r>
              <w:t>Rebate</w:t>
            </w:r>
          </w:p>
          <w:p w:rsidR="00503198" w:rsidRDefault="00503198" w:rsidP="00503198">
            <w:pPr>
              <w:pStyle w:val="Normal3"/>
            </w:pPr>
            <w:r>
              <w:t>A rebate accepted by the buyer and seller based on the agreed price and volume.</w:t>
            </w:r>
          </w:p>
          <w:p w:rsidR="00503198" w:rsidRDefault="00503198" w:rsidP="00503198">
            <w:pPr>
              <w:pStyle w:val="Bold3"/>
            </w:pPr>
            <w:r>
              <w:t>ReelDiscount</w:t>
            </w:r>
          </w:p>
          <w:p w:rsidR="00503198" w:rsidRDefault="00503198" w:rsidP="00503198">
            <w:pPr>
              <w:pStyle w:val="Normal3"/>
            </w:pPr>
            <w:r>
              <w:t>An allowance for purchasing reels instead of sheets.</w:t>
            </w:r>
          </w:p>
          <w:p w:rsidR="00503198" w:rsidRDefault="00503198" w:rsidP="00503198">
            <w:pPr>
              <w:pStyle w:val="Bold3"/>
            </w:pPr>
            <w:r>
              <w:t>ReturnedLoadAllowance</w:t>
            </w:r>
          </w:p>
          <w:p w:rsidR="00503198" w:rsidRDefault="00503198" w:rsidP="00503198">
            <w:pPr>
              <w:pStyle w:val="Normal3"/>
            </w:pPr>
            <w:r>
              <w:t>An allowance applied due to the return of the load.</w:t>
            </w:r>
          </w:p>
          <w:p w:rsidR="00503198" w:rsidRDefault="00503198" w:rsidP="00503198">
            <w:pPr>
              <w:pStyle w:val="Bold3"/>
            </w:pPr>
            <w:r>
              <w:t>ReturnLoadCharge</w:t>
            </w:r>
          </w:p>
          <w:p w:rsidR="00503198" w:rsidRDefault="00503198" w:rsidP="00503198">
            <w:pPr>
              <w:pStyle w:val="Normal3"/>
            </w:pPr>
            <w:r>
              <w:t>A charge applied due to the return of the load.</w:t>
            </w:r>
          </w:p>
          <w:p w:rsidR="00503198" w:rsidRDefault="00503198" w:rsidP="00503198">
            <w:pPr>
              <w:pStyle w:val="Bold3"/>
            </w:pPr>
            <w:r>
              <w:t>RoadFeeCharge</w:t>
            </w:r>
          </w:p>
          <w:p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rsidR="00503198" w:rsidRDefault="00503198" w:rsidP="00503198">
            <w:pPr>
              <w:pStyle w:val="Bold3"/>
            </w:pPr>
            <w:r>
              <w:t>ScrapAndDunnageCharge</w:t>
            </w:r>
          </w:p>
          <w:p w:rsidR="00503198" w:rsidRDefault="00503198" w:rsidP="00503198">
            <w:pPr>
              <w:pStyle w:val="Normal3"/>
            </w:pPr>
            <w:r>
              <w:t>A charge that represents the scrapping of the material and its removal.</w:t>
            </w:r>
          </w:p>
          <w:p w:rsidR="00503198" w:rsidRDefault="00503198" w:rsidP="00503198">
            <w:pPr>
              <w:pStyle w:val="Bold3"/>
            </w:pPr>
            <w:r>
              <w:t>ServiceCharge</w:t>
            </w:r>
          </w:p>
          <w:p w:rsidR="00503198" w:rsidRDefault="00503198" w:rsidP="00503198">
            <w:pPr>
              <w:pStyle w:val="Normal3"/>
            </w:pPr>
            <w:r>
              <w:t>A charge associated with a miscellaneous service.</w:t>
            </w:r>
          </w:p>
          <w:p w:rsidR="00503198" w:rsidRDefault="00503198" w:rsidP="00503198">
            <w:pPr>
              <w:pStyle w:val="Bold3"/>
            </w:pPr>
            <w:r>
              <w:t>SpecialConversionCharge</w:t>
            </w:r>
          </w:p>
          <w:p w:rsidR="00503198" w:rsidRDefault="00503198" w:rsidP="00503198">
            <w:pPr>
              <w:pStyle w:val="Normal3"/>
            </w:pPr>
            <w:r>
              <w:t>Additional charge for a special conversion of the product.</w:t>
            </w:r>
          </w:p>
          <w:p w:rsidR="00503198" w:rsidRDefault="00503198" w:rsidP="00503198">
            <w:pPr>
              <w:pStyle w:val="Bold3"/>
            </w:pPr>
            <w:r>
              <w:t>SpecialDeliveryCharge</w:t>
            </w:r>
          </w:p>
          <w:p w:rsidR="00503198" w:rsidRDefault="00503198" w:rsidP="00503198">
            <w:pPr>
              <w:pStyle w:val="Normal3"/>
            </w:pPr>
            <w:r>
              <w:t>A special charge for delivering the product differently from the usual or agreed-to method.</w:t>
            </w:r>
          </w:p>
          <w:p w:rsidR="00503198" w:rsidRDefault="00503198" w:rsidP="00503198">
            <w:pPr>
              <w:pStyle w:val="Bold3"/>
            </w:pPr>
            <w:r>
              <w:t>SpecialHandlingCharge</w:t>
            </w:r>
          </w:p>
          <w:p w:rsidR="00503198" w:rsidRDefault="00503198" w:rsidP="00503198">
            <w:pPr>
              <w:pStyle w:val="Normal3"/>
            </w:pPr>
            <w:r>
              <w:t>A special charge for handling the product differently from the usual or agreed-to method.</w:t>
            </w:r>
          </w:p>
          <w:p w:rsidR="00503198" w:rsidRDefault="00503198" w:rsidP="00503198">
            <w:pPr>
              <w:pStyle w:val="Bold3"/>
            </w:pPr>
            <w:r>
              <w:t>SpecialPackagingCharge</w:t>
            </w:r>
          </w:p>
          <w:p w:rsidR="00503198" w:rsidRDefault="00503198" w:rsidP="00503198">
            <w:pPr>
              <w:pStyle w:val="Normal3"/>
            </w:pPr>
            <w:r>
              <w:t>A special charge for packaging the product differently from the usual or agreed-to method, or if packaging as requested is out of spec.</w:t>
            </w:r>
          </w:p>
          <w:p w:rsidR="00503198" w:rsidRDefault="00503198" w:rsidP="00503198">
            <w:pPr>
              <w:pStyle w:val="Bold3"/>
            </w:pPr>
            <w:r>
              <w:t>StopOffAllowance</w:t>
            </w:r>
          </w:p>
          <w:p w:rsidR="00503198" w:rsidRDefault="00503198" w:rsidP="00503198">
            <w:pPr>
              <w:pStyle w:val="Normal3"/>
            </w:pPr>
            <w:r>
              <w:t>An allowance for a delivery stop-off.</w:t>
            </w:r>
          </w:p>
          <w:p w:rsidR="00503198" w:rsidRDefault="00503198" w:rsidP="00503198">
            <w:pPr>
              <w:pStyle w:val="Bold3"/>
            </w:pPr>
            <w:r>
              <w:t>StopOffCharge</w:t>
            </w:r>
          </w:p>
          <w:p w:rsidR="00503198" w:rsidRDefault="00503198" w:rsidP="00503198">
            <w:pPr>
              <w:pStyle w:val="Normal3"/>
            </w:pPr>
            <w:r>
              <w:t>A charge for a delivery stop-off.</w:t>
            </w:r>
          </w:p>
          <w:p w:rsidR="00503198" w:rsidRDefault="00503198" w:rsidP="00503198">
            <w:pPr>
              <w:pStyle w:val="Bold3"/>
            </w:pPr>
            <w:r>
              <w:t>StorageAllowance</w:t>
            </w:r>
          </w:p>
          <w:p w:rsidR="00503198" w:rsidRDefault="00503198" w:rsidP="00503198">
            <w:pPr>
              <w:pStyle w:val="Normal3"/>
            </w:pPr>
            <w:r>
              <w:t xml:space="preserve">An allowance for storing the product. </w:t>
            </w:r>
          </w:p>
          <w:p w:rsidR="00503198" w:rsidRDefault="00503198" w:rsidP="00503198">
            <w:pPr>
              <w:pStyle w:val="Bold3"/>
            </w:pPr>
            <w:r>
              <w:t>StorageCharge</w:t>
            </w:r>
          </w:p>
          <w:p w:rsidR="00503198" w:rsidRDefault="00503198" w:rsidP="00503198">
            <w:pPr>
              <w:pStyle w:val="Normal3"/>
            </w:pPr>
            <w:r>
              <w:t>An extra cost charged for storing the product on location (in the plant).</w:t>
            </w:r>
          </w:p>
          <w:p w:rsidR="00503198" w:rsidRDefault="00503198" w:rsidP="00503198">
            <w:pPr>
              <w:pStyle w:val="Bold3"/>
            </w:pPr>
            <w:r>
              <w:t>Tax</w:t>
            </w:r>
          </w:p>
          <w:p w:rsidR="00503198" w:rsidRDefault="00503198" w:rsidP="00503198">
            <w:pPr>
              <w:pStyle w:val="Normal3"/>
            </w:pPr>
            <w:r>
              <w:t>An adjustment that reflects a tax item.</w:t>
            </w:r>
          </w:p>
          <w:p w:rsidR="00503198" w:rsidRDefault="00503198" w:rsidP="00503198">
            <w:pPr>
              <w:pStyle w:val="Bold3"/>
            </w:pPr>
            <w:r>
              <w:t>TestingCharge</w:t>
            </w:r>
          </w:p>
          <w:p w:rsidR="00503198" w:rsidRDefault="00503198" w:rsidP="00503198">
            <w:pPr>
              <w:pStyle w:val="Normal3"/>
            </w:pPr>
            <w:r>
              <w:t>A charge related to testing a paper grade.</w:t>
            </w:r>
          </w:p>
          <w:p w:rsidR="00503198" w:rsidRDefault="00503198" w:rsidP="00503198">
            <w:pPr>
              <w:pStyle w:val="Bold3"/>
            </w:pPr>
            <w:r>
              <w:t>TradeDiscount</w:t>
            </w:r>
          </w:p>
          <w:p w:rsidR="00503198" w:rsidRDefault="00503198" w:rsidP="00503198">
            <w:pPr>
              <w:pStyle w:val="Normal3"/>
            </w:pPr>
            <w:r>
              <w:t>A discount based on the terms of the trade given on the agreed price. Usually a percentage.</w:t>
            </w:r>
          </w:p>
          <w:p w:rsidR="00503198" w:rsidRDefault="00503198" w:rsidP="00503198">
            <w:pPr>
              <w:pStyle w:val="Bold3"/>
            </w:pPr>
            <w:r>
              <w:t>TrialDiscount</w:t>
            </w:r>
          </w:p>
          <w:p w:rsidR="00503198" w:rsidRDefault="00503198" w:rsidP="00503198">
            <w:pPr>
              <w:pStyle w:val="Normal3"/>
            </w:pPr>
            <w:r>
              <w:t>A discount applied for a trial run of a new or improved product.</w:t>
            </w:r>
          </w:p>
          <w:p w:rsidR="00503198" w:rsidRDefault="00503198" w:rsidP="00503198">
            <w:pPr>
              <w:pStyle w:val="Bold3"/>
            </w:pPr>
            <w:r>
              <w:t>TransferCharge</w:t>
            </w:r>
          </w:p>
          <w:p w:rsidR="00503198" w:rsidRDefault="00503198" w:rsidP="00503198">
            <w:pPr>
              <w:pStyle w:val="Normal3"/>
            </w:pPr>
            <w:r>
              <w:t>A freight charge incurred by the goods transfer from one location to another location not previously agreed upon.</w:t>
            </w:r>
          </w:p>
          <w:p w:rsidR="00503198" w:rsidRDefault="00503198" w:rsidP="00503198">
            <w:pPr>
              <w:pStyle w:val="Bold3"/>
            </w:pPr>
            <w:r>
              <w:t>UnloadingAllowance</w:t>
            </w:r>
          </w:p>
          <w:p w:rsidR="00503198" w:rsidRDefault="00503198" w:rsidP="00503198">
            <w:pPr>
              <w:pStyle w:val="Normal3"/>
            </w:pPr>
            <w:r>
              <w:t>An allowance to compensate for the unloading the product.</w:t>
            </w:r>
          </w:p>
          <w:p w:rsidR="00503198" w:rsidRDefault="00503198" w:rsidP="00503198">
            <w:pPr>
              <w:pStyle w:val="Bold3"/>
            </w:pPr>
            <w:r>
              <w:t>UnloadingCharge</w:t>
            </w:r>
          </w:p>
          <w:p w:rsidR="00503198" w:rsidRDefault="00503198" w:rsidP="00503198">
            <w:pPr>
              <w:pStyle w:val="Normal3"/>
            </w:pPr>
            <w:r>
              <w:t>A charge for the unloading the product.</w:t>
            </w:r>
          </w:p>
          <w:p w:rsidR="00503198" w:rsidRDefault="00503198" w:rsidP="00503198">
            <w:pPr>
              <w:pStyle w:val="Bold3"/>
            </w:pPr>
            <w:r>
              <w:t>VolumeDiscount</w:t>
            </w:r>
          </w:p>
          <w:p w:rsidR="00503198" w:rsidRDefault="00503198" w:rsidP="00503198">
            <w:pPr>
              <w:pStyle w:val="Normal3"/>
            </w:pPr>
            <w:r>
              <w:t>A rebate accepted by the buyer and the seller based on the agreed volume</w:t>
            </w:r>
          </w:p>
          <w:p w:rsidR="00503198" w:rsidRDefault="00503198" w:rsidP="00503198">
            <w:pPr>
              <w:pStyle w:val="Bold3"/>
            </w:pPr>
            <w:r>
              <w:t>WarRiskCharge</w:t>
            </w:r>
          </w:p>
          <w:p w:rsidR="00503198" w:rsidRDefault="00503198" w:rsidP="00503198">
            <w:pPr>
              <w:pStyle w:val="Normal3"/>
            </w:pPr>
            <w:r>
              <w:t>An extra fee from transport companies for transport units that cross war zones.</w:t>
            </w:r>
          </w:p>
          <w:p w:rsidR="00503198" w:rsidRDefault="00503198" w:rsidP="00503198">
            <w:pPr>
              <w:pStyle w:val="Bold3"/>
            </w:pPr>
            <w:r>
              <w:t>Other</w:t>
            </w:r>
          </w:p>
          <w:p w:rsidR="00503198" w:rsidRDefault="00503198" w:rsidP="00503198">
            <w:pPr>
              <w:pStyle w:val="Normal3"/>
            </w:pPr>
            <w:r>
              <w:t>Any other adjustment not covered by the attribute list.</w:t>
            </w:r>
          </w:p>
        </w:tc>
      </w:tr>
    </w:tbl>
    <w:p w:rsidR="00503198" w:rsidRDefault="00503198" w:rsidP="00503198"/>
    <w:p w:rsidR="00503198" w:rsidRDefault="00503198" w:rsidP="00503198">
      <w:pPr>
        <w:pStyle w:val="Heading2"/>
      </w:pPr>
      <w:bookmarkStart w:id="1211" w:name="_Toc259721553"/>
      <w:bookmarkStart w:id="1212" w:name="_Toc275501900"/>
      <w:bookmarkStart w:id="1213" w:name="_Toc371377419"/>
      <w:bookmarkStart w:id="1214" w:name="_Toc21212454"/>
      <w:bookmarkStart w:id="1215" w:name="ChargePerUnit"/>
      <w:r>
        <w:t>ChargePerUnit</w:t>
      </w:r>
      <w:bookmarkEnd w:id="1211"/>
      <w:bookmarkEnd w:id="1212"/>
      <w:bookmarkEnd w:id="1213"/>
      <w:bookmarkEnd w:id="1214"/>
      <w:bookmarkEnd w:id="12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17" o:spid="_x0000_s1231" style="position:absolute;left:0;text-align:left;margin-left:0;margin-top:0;width:50pt;height:50pt;z-index:249777664;visibility:hidden" coordsize="255,421" o:spt="100" o:preferrelative="t" adj="0,,0" path="">
                  <v:stroke joinstyle="round"/>
                  <v:formulas/>
                  <v:path o:connecttype="segments"/>
                  <o:lock v:ext="edit" selection="t"/>
                </v:shape>
              </w:pict>
            </w:r>
            <w:r w:rsidRPr="001978CB">
              <w:pict>
                <v:shape id="_x0000_s3206" style="position:absolute;left:0;text-align:left;margin-left:19147.5pt;margin-top:7.2pt;width:252.75pt;height:153pt;z-index:-252597760;mso-wrap-edited:t;mso-position-horizontal:right" coordsize="" o:spt="100" wrapcoords="-30 458 344 458 627 458 627 82 627 82 627 0 1000 0 1000 0 1000 1028 627 1028 627 722 344 722 -30 722 -30 458" adj="0,,0" path="">
                  <v:stroke joinstyle="round"/>
                  <v:imagedata r:id="rId267" o:title="dc_217"/>
                  <v:formulas/>
                  <v:path o:connecttype="segments"/>
                  <w10:wrap type="tight"/>
                </v:shape>
              </w:pict>
            </w:r>
            <w:r w:rsidR="00503198">
              <w:t>A group item containing a currency value and measurement to communicate a per unit charge.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B3548E" w:rsidRDefault="00B3548E" w:rsidP="00B3548E">
      <w:pPr>
        <w:pStyle w:val="Heading2"/>
      </w:pPr>
      <w:bookmarkStart w:id="1216" w:name="_Toc371377420"/>
      <w:bookmarkStart w:id="1217" w:name="_Toc21212455"/>
      <w:bookmarkStart w:id="1218" w:name="ChargeReference"/>
      <w:r>
        <w:t>Charge</w:t>
      </w:r>
      <w:r w:rsidRPr="003B6F76">
        <w:t>Reference</w:t>
      </w:r>
      <w:bookmarkEnd w:id="1216"/>
      <w:bookmarkEnd w:id="1217"/>
      <w:bookmarkEnd w:id="1218"/>
    </w:p>
    <w:tbl>
      <w:tblPr>
        <w:tblW w:w="5000" w:type="pct"/>
        <w:tblCellMar>
          <w:top w:w="144" w:type="dxa"/>
          <w:left w:w="115" w:type="dxa"/>
          <w:right w:w="115" w:type="dxa"/>
        </w:tblCellMar>
        <w:tblLook w:val="01E0"/>
      </w:tblPr>
      <w:tblGrid>
        <w:gridCol w:w="9584"/>
      </w:tblGrid>
      <w:tr w:rsidR="00B3548E" w:rsidRPr="00A5388F" w:rsidTr="00773BC9">
        <w:tc>
          <w:tcPr>
            <w:tcW w:w="5000" w:type="pct"/>
          </w:tcPr>
          <w:p w:rsidR="00B3548E" w:rsidRDefault="001978CB" w:rsidP="00773BC9">
            <w:pPr>
              <w:pStyle w:val="Normal2"/>
            </w:pPr>
            <w:r>
              <w:rPr>
                <w:noProof/>
                <w:snapToGrid/>
                <w:lang w:val="sv-SE" w:eastAsia="sv-SE"/>
              </w:rPr>
              <w:pict>
                <v:shape id="_x0000_s146521" type="#_x0000_t75" style="position:absolute;left:0;text-align:left;margin-left:1587.3pt;margin-top:7.05pt;width:262.5pt;height:97.5pt;z-index:-249380352;mso-wrap-edited:t;mso-position-horizontal:right;mso-position-horizontal-relative:text;mso-position-vertical:absolute;mso-position-vertical-relative:text" wrapcoords="239 6823 -58 15330 9175 15330 9471 20249 8879 21179 21600 21434 21600 0 9125 310 9274 6956 239 6823" filled="t">
                  <v:imagedata r:id="rId268" o:title="ChargeReference"/>
                  <w10:wrap type="tight"/>
                </v:shape>
              </w:pict>
            </w:r>
            <w:r w:rsidR="00B3548E" w:rsidRPr="003B6F76">
              <w:t xml:space="preserve">An </w:t>
            </w:r>
            <w:r w:rsidR="00B3548E" w:rsidRPr="00B3548E">
              <w:t>element detailing relevant references pertaining to the charge as indicated by ChargeReferenceType and AssignedBy</w:t>
            </w:r>
            <w:r w:rsidR="00B3548E" w:rsidRPr="003B6F76">
              <w:t>.</w:t>
            </w:r>
          </w:p>
          <w:p w:rsidR="00B3548E" w:rsidRDefault="00B3548E" w:rsidP="00773BC9">
            <w:pPr>
              <w:pStyle w:val="Bold3"/>
            </w:pPr>
            <w:r>
              <w:t>Charge</w:t>
            </w:r>
            <w:r w:rsidRPr="00750E76">
              <w:t>Reference</w:t>
            </w:r>
            <w:r>
              <w:t>Type [attribute]</w:t>
            </w:r>
          </w:p>
          <w:p w:rsidR="00B3548E" w:rsidRDefault="00B3548E" w:rsidP="00773BC9">
            <w:pPr>
              <w:pStyle w:val="Italic3"/>
            </w:pPr>
            <w:r>
              <w:t>Charge</w:t>
            </w:r>
            <w:r w:rsidRPr="00750E76">
              <w:t>Reference</w:t>
            </w:r>
            <w:r>
              <w:t>Type is mandatory. A single instance is required.</w:t>
            </w:r>
          </w:p>
          <w:p w:rsidR="00B3548E" w:rsidRDefault="00B3548E" w:rsidP="00773BC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B3548E" w:rsidRDefault="00B3548E" w:rsidP="00773BC9">
            <w:pPr>
              <w:pStyle w:val="Normal3"/>
            </w:pPr>
            <w:r>
              <w:t>Refer to Charge</w:t>
            </w:r>
            <w:r w:rsidRPr="00750E76">
              <w:t>Reference</w:t>
            </w:r>
            <w:r>
              <w:t>Type definition for any enumerations.</w:t>
            </w:r>
          </w:p>
          <w:p w:rsidR="00B3548E" w:rsidRDefault="00B3548E" w:rsidP="00773BC9">
            <w:pPr>
              <w:pStyle w:val="Bold3"/>
            </w:pPr>
            <w:r>
              <w:t>AssignedBy [attribute]</w:t>
            </w:r>
          </w:p>
          <w:p w:rsidR="00B3548E" w:rsidRDefault="00B3548E" w:rsidP="00773BC9">
            <w:pPr>
              <w:pStyle w:val="Italic3"/>
            </w:pPr>
            <w:r>
              <w:t>AssignedBy is mandatory. A single instance is required.</w:t>
            </w:r>
          </w:p>
          <w:p w:rsidR="00B3548E" w:rsidRDefault="004E5BAF" w:rsidP="00773BC9">
            <w:pPr>
              <w:pStyle w:val="Normal3"/>
            </w:pPr>
            <w:r>
              <w:t xml:space="preserve">Identifies the type of party or the agency that </w:t>
            </w:r>
            <w:r w:rsidR="00B3548E">
              <w:t>has assigned the associated item, e.g. a reference of type OrderNumber.</w:t>
            </w:r>
          </w:p>
          <w:p w:rsidR="00B3548E" w:rsidRPr="00615F62" w:rsidRDefault="00B3548E" w:rsidP="00773BC9">
            <w:pPr>
              <w:pStyle w:val="Normal3"/>
            </w:pPr>
            <w:r>
              <w:t>Refer to AssignedBy for any enumerations.</w:t>
            </w:r>
          </w:p>
        </w:tc>
      </w:tr>
    </w:tbl>
    <w:p w:rsidR="00B3548E" w:rsidRDefault="00B3548E" w:rsidP="00B3548E"/>
    <w:p w:rsidR="00B3548E" w:rsidRDefault="00B3548E" w:rsidP="00B3548E">
      <w:pPr>
        <w:pStyle w:val="Heading2"/>
      </w:pPr>
      <w:bookmarkStart w:id="1219" w:name="_Toc371377421"/>
      <w:bookmarkStart w:id="1220" w:name="_Toc21212456"/>
      <w:bookmarkStart w:id="1221" w:name="ChargeReferenceType_a"/>
      <w:r>
        <w:t>Charge</w:t>
      </w:r>
      <w:r w:rsidRPr="006332BA">
        <w:t>Reference</w:t>
      </w:r>
      <w:r>
        <w:t>Type [attribute]</w:t>
      </w:r>
      <w:bookmarkEnd w:id="1219"/>
      <w:bookmarkEnd w:id="1220"/>
      <w:bookmarkEnd w:id="1221"/>
    </w:p>
    <w:tbl>
      <w:tblPr>
        <w:tblW w:w="5000" w:type="pct"/>
        <w:tblCellMar>
          <w:top w:w="144" w:type="dxa"/>
          <w:left w:w="115" w:type="dxa"/>
          <w:right w:w="115" w:type="dxa"/>
        </w:tblCellMar>
        <w:tblLook w:val="01E0"/>
      </w:tblPr>
      <w:tblGrid>
        <w:gridCol w:w="9584"/>
      </w:tblGrid>
      <w:tr w:rsidR="00B3548E" w:rsidRPr="000F7C27" w:rsidTr="00773BC9">
        <w:tc>
          <w:tcPr>
            <w:tcW w:w="5000" w:type="pct"/>
          </w:tcPr>
          <w:p w:rsidR="00B3548E" w:rsidRDefault="001978CB" w:rsidP="00773BC9">
            <w:pPr>
              <w:pStyle w:val="Normal2"/>
            </w:pPr>
            <w:r w:rsidRPr="001978CB">
              <w:rPr>
                <w:noProof/>
              </w:rPr>
              <w:pict>
                <v:shape id="_x0000_s6075" type="#_x0000_t75" style="position:absolute;left:0;text-align:left;margin-left:8619.8pt;margin-top:7.05pt;width:130.5pt;height:66.75pt;z-index:-250059264;mso-wrap-edited:t;mso-position-horizontal:right" wrapcoords="-124 0 -124 21357 21600 21357 21600 0 12207 0 -124 0" filled="t">
                  <v:imagedata r:id="rId269" o:title="ChargeReferenceType"/>
                  <w10:wrap type="tight"/>
                </v:shape>
              </w:pict>
            </w:r>
            <w:r w:rsidR="00B3548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B3548E" w:rsidRPr="000F7C27">
              <w:t>.</w:t>
            </w:r>
          </w:p>
          <w:p w:rsidR="00B3548E" w:rsidRDefault="00B3548E" w:rsidP="00773BC9">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B3548E" w:rsidRDefault="00B3548E" w:rsidP="00503198"/>
    <w:p w:rsidR="00503198" w:rsidRDefault="00503198" w:rsidP="00503198">
      <w:pPr>
        <w:pStyle w:val="Heading2"/>
      </w:pPr>
      <w:bookmarkStart w:id="1222" w:name="_Toc259721554"/>
      <w:bookmarkStart w:id="1223" w:name="_Toc275501901"/>
      <w:bookmarkStart w:id="1224" w:name="_Toc371377422"/>
      <w:bookmarkStart w:id="1225" w:name="_Toc21212457"/>
      <w:bookmarkStart w:id="1226" w:name="ChargeType_a"/>
      <w:r>
        <w:t>ChargeType [attribute]</w:t>
      </w:r>
      <w:bookmarkEnd w:id="1222"/>
      <w:bookmarkEnd w:id="1223"/>
      <w:bookmarkEnd w:id="1224"/>
      <w:bookmarkEnd w:id="1225"/>
      <w:bookmarkEnd w:id="12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18" o:spid="_x0000_s1232" style="position:absolute;left:0;text-align:left;margin-left:0;margin-top:0;width:50pt;height:50pt;z-index:249778688;visibility:hidden" coordsize="89,153" o:spt="100" o:preferrelative="t" adj="0,,0" path="">
                  <v:stroke joinstyle="round"/>
                  <v:formulas/>
                  <v:path o:connecttype="segments"/>
                  <o:lock v:ext="edit" selection="t"/>
                </v:shape>
              </w:pict>
            </w:r>
            <w:r w:rsidRPr="001978CB">
              <w:pict>
                <v:shape id="_x0000_s3207" style="position:absolute;left:0;text-align:left;margin-left:4635pt;margin-top:7.2pt;width:91.5pt;height:53.25pt;z-index:-252596736;mso-wrap-edited:t;mso-position-horizontal:right" coordsize="" o:spt="100" wrapcoords="-30 0 1000 0 1000 1079 1000 1079 -30 1079 -30 0" adj="0,,0" path="">
                  <v:stroke joinstyle="round"/>
                  <v:imagedata r:id="rId270" o:title="dc_218"/>
                  <v:formulas/>
                  <v:path o:connecttype="segments"/>
                  <w10:wrap type="tight"/>
                </v:shape>
              </w:pict>
            </w:r>
            <w:r w:rsidR="00503198">
              <w:t>The type of charge</w:t>
            </w:r>
          </w:p>
          <w:p w:rsidR="00503198" w:rsidRDefault="00503198" w:rsidP="00503198">
            <w:pPr>
              <w:pStyle w:val="Italic2"/>
            </w:pPr>
            <w:r>
              <w:t>This item is restricted to the following list.</w:t>
            </w:r>
          </w:p>
          <w:p w:rsidR="00503198" w:rsidRDefault="00503198" w:rsidP="00503198">
            <w:pPr>
              <w:pStyle w:val="Bold3"/>
            </w:pPr>
            <w:r>
              <w:t>AdministrativeCosts</w:t>
            </w:r>
          </w:p>
          <w:p w:rsidR="00503198" w:rsidRDefault="00503198" w:rsidP="00503198">
            <w:pPr>
              <w:pStyle w:val="Normal3"/>
            </w:pPr>
            <w:r>
              <w:t>The administrative costs involved as a result of the complaint, for instance, to sell or scrap the waste.</w:t>
            </w:r>
          </w:p>
          <w:p w:rsidR="00503198" w:rsidRDefault="00503198" w:rsidP="00503198">
            <w:pPr>
              <w:pStyle w:val="Bold3"/>
            </w:pPr>
            <w:r>
              <w:t>AgreedWasteToScrap</w:t>
            </w:r>
          </w:p>
          <w:p w:rsidR="00503198" w:rsidRDefault="00503198" w:rsidP="00503198">
            <w:pPr>
              <w:pStyle w:val="Normal3"/>
            </w:pPr>
            <w:r>
              <w:t>The agreed to quantity or amount of paper the complainer declares to scrap.</w:t>
            </w:r>
          </w:p>
          <w:p w:rsidR="00503198" w:rsidRDefault="00503198" w:rsidP="00503198">
            <w:pPr>
              <w:pStyle w:val="Bold3"/>
            </w:pPr>
            <w:r>
              <w:t>AgreedWasteToSell</w:t>
            </w:r>
          </w:p>
          <w:p w:rsidR="00503198" w:rsidRDefault="00503198" w:rsidP="00503198">
            <w:pPr>
              <w:pStyle w:val="Normal3"/>
            </w:pPr>
            <w:r>
              <w:t>The agreed to quantity or amount of paper the complainer declares to sell.</w:t>
            </w:r>
          </w:p>
          <w:p w:rsidR="00503198" w:rsidRDefault="00503198" w:rsidP="00503198">
            <w:pPr>
              <w:pStyle w:val="Bold3"/>
            </w:pPr>
            <w:r>
              <w:t>ConversionCosts</w:t>
            </w:r>
          </w:p>
          <w:p w:rsidR="00503198" w:rsidRDefault="00503198" w:rsidP="00503198">
            <w:pPr>
              <w:pStyle w:val="Normal3"/>
            </w:pPr>
            <w:r>
              <w:t>Costs associated with product conversion (i.e. slitting, rewrapping, etc).</w:t>
            </w:r>
          </w:p>
          <w:p w:rsidR="00503198" w:rsidRDefault="00503198" w:rsidP="00503198">
            <w:pPr>
              <w:pStyle w:val="Bold3"/>
            </w:pPr>
            <w:r>
              <w:t>KnownProductionDowntime</w:t>
            </w:r>
          </w:p>
          <w:p w:rsidR="00503198" w:rsidRDefault="00503198" w:rsidP="00503198">
            <w:pPr>
              <w:pStyle w:val="Normal3"/>
            </w:pPr>
            <w:r>
              <w:t>Production down time associated with KnownBreaks.</w:t>
            </w:r>
          </w:p>
          <w:p w:rsidR="00503198" w:rsidRDefault="00503198" w:rsidP="00503198">
            <w:pPr>
              <w:pStyle w:val="Bold3"/>
            </w:pPr>
            <w:r>
              <w:t>LabourCosts</w:t>
            </w:r>
          </w:p>
          <w:p w:rsidR="00503198" w:rsidRDefault="00503198" w:rsidP="00503198">
            <w:pPr>
              <w:pStyle w:val="Normal3"/>
            </w:pPr>
            <w:r>
              <w:t>The labour costs involved as a result of the complaint, for instance reels that need to be cleaned because of edge cuttings.</w:t>
            </w:r>
          </w:p>
          <w:p w:rsidR="00503198" w:rsidRDefault="00503198" w:rsidP="00503198">
            <w:pPr>
              <w:pStyle w:val="Bold3"/>
            </w:pPr>
            <w:r>
              <w:t>MachineDamage</w:t>
            </w:r>
          </w:p>
          <w:p w:rsidR="00503198" w:rsidRDefault="00503198" w:rsidP="00503198">
            <w:pPr>
              <w:pStyle w:val="Normal3"/>
            </w:pPr>
            <w:r>
              <w:t>The damage suffered by the machine as a result of poor quality paper supplied.</w:t>
            </w:r>
          </w:p>
          <w:p w:rsidR="00503198" w:rsidRDefault="00503198" w:rsidP="00503198">
            <w:pPr>
              <w:pStyle w:val="Bold3"/>
            </w:pPr>
            <w:r>
              <w:t>PriceDifference</w:t>
            </w:r>
          </w:p>
          <w:p w:rsidR="00503198" w:rsidRDefault="00503198" w:rsidP="00503198">
            <w:pPr>
              <w:pStyle w:val="Normal3"/>
            </w:pPr>
            <w:r>
              <w:t>A difference in the price.</w:t>
            </w:r>
          </w:p>
          <w:p w:rsidR="00503198" w:rsidRDefault="00503198" w:rsidP="00503198">
            <w:pPr>
              <w:pStyle w:val="Bold3"/>
            </w:pPr>
            <w:r>
              <w:t>ProductionDowntime</w:t>
            </w:r>
          </w:p>
          <w:p w:rsidR="00503198" w:rsidRDefault="00503198" w:rsidP="00503198">
            <w:pPr>
              <w:pStyle w:val="Normal3"/>
            </w:pPr>
            <w:r>
              <w:t>Production downtime associated with the result of poor quality paper or a service problem.</w:t>
            </w:r>
          </w:p>
          <w:p w:rsidR="00503198" w:rsidRDefault="00503198" w:rsidP="00503198">
            <w:pPr>
              <w:pStyle w:val="Bold3"/>
            </w:pPr>
            <w:r>
              <w:t>RejectedReel</w:t>
            </w:r>
          </w:p>
          <w:p w:rsidR="00503198" w:rsidRDefault="00503198" w:rsidP="00503198">
            <w:pPr>
              <w:pStyle w:val="Normal3"/>
            </w:pPr>
            <w:r>
              <w:t>The reel(s) rejected because not workable by the converter/printer.</w:t>
            </w:r>
          </w:p>
          <w:p w:rsidR="00503198" w:rsidRDefault="00503198" w:rsidP="00503198">
            <w:pPr>
              <w:pStyle w:val="Bold3"/>
            </w:pPr>
            <w:r>
              <w:t>UnknownProductionDowntime</w:t>
            </w:r>
          </w:p>
          <w:p w:rsidR="00503198" w:rsidRDefault="00503198" w:rsidP="00503198">
            <w:pPr>
              <w:pStyle w:val="Normal3"/>
            </w:pPr>
            <w:r>
              <w:t>Production downtime associated with Breaks.</w:t>
            </w:r>
          </w:p>
          <w:p w:rsidR="00503198" w:rsidRDefault="00503198" w:rsidP="00503198">
            <w:pPr>
              <w:pStyle w:val="Bold3"/>
            </w:pPr>
            <w:r>
              <w:t>WasteToScrap</w:t>
            </w:r>
          </w:p>
          <w:p w:rsidR="00503198" w:rsidRDefault="00503198" w:rsidP="00503198">
            <w:pPr>
              <w:pStyle w:val="Normal3"/>
            </w:pPr>
            <w:r>
              <w:t>The proposed quantity or amount of paper the complainer declares to scrap.</w:t>
            </w:r>
          </w:p>
          <w:p w:rsidR="00503198" w:rsidRDefault="00503198" w:rsidP="00503198">
            <w:pPr>
              <w:pStyle w:val="Bold3"/>
            </w:pPr>
            <w:r>
              <w:t>WasteToSell</w:t>
            </w:r>
          </w:p>
          <w:p w:rsidR="00503198" w:rsidRDefault="00503198" w:rsidP="00503198">
            <w:pPr>
              <w:pStyle w:val="Normal3"/>
            </w:pPr>
            <w:r>
              <w:t>The proposed quantity or amount of paper the complainer declares to sell.</w:t>
            </w:r>
          </w:p>
          <w:p w:rsidR="00503198" w:rsidRDefault="00503198" w:rsidP="00503198">
            <w:pPr>
              <w:pStyle w:val="Bold3"/>
            </w:pPr>
            <w:r>
              <w:t>WrongQuantity</w:t>
            </w:r>
          </w:p>
          <w:p w:rsidR="00503198" w:rsidRDefault="00503198" w:rsidP="00503198">
            <w:pPr>
              <w:pStyle w:val="Normal3"/>
            </w:pPr>
            <w:r>
              <w:t>The wrong quantity was reported.</w:t>
            </w:r>
          </w:p>
          <w:p w:rsidR="00503198" w:rsidRDefault="00503198" w:rsidP="00503198">
            <w:pPr>
              <w:pStyle w:val="Bold3"/>
            </w:pPr>
            <w:r>
              <w:t>Other</w:t>
            </w:r>
          </w:p>
          <w:p w:rsidR="00503198" w:rsidRDefault="00503198" w:rsidP="00503198">
            <w:pPr>
              <w:pStyle w:val="Normal3"/>
            </w:pPr>
            <w:r>
              <w:t>Used to communicate a ChargeType that is not available in the enumerated list.</w:t>
            </w:r>
          </w:p>
        </w:tc>
      </w:tr>
    </w:tbl>
    <w:p w:rsidR="00503198" w:rsidRDefault="00503198" w:rsidP="00503198"/>
    <w:p w:rsidR="00503198" w:rsidRDefault="00503198" w:rsidP="00503198">
      <w:pPr>
        <w:pStyle w:val="Heading2"/>
      </w:pPr>
      <w:bookmarkStart w:id="1227" w:name="ChildrensTitle_a"/>
      <w:r>
        <w:br w:type="page"/>
      </w:r>
      <w:bookmarkStart w:id="1228" w:name="_Toc259721555"/>
      <w:bookmarkStart w:id="1229" w:name="_Toc275501902"/>
      <w:bookmarkStart w:id="1230" w:name="_Toc371377423"/>
      <w:bookmarkStart w:id="1231" w:name="_Toc21212458"/>
      <w:r>
        <w:t>ChildrensTitle [attribute]</w:t>
      </w:r>
      <w:bookmarkEnd w:id="1228"/>
      <w:bookmarkEnd w:id="1229"/>
      <w:bookmarkEnd w:id="1230"/>
      <w:bookmarkEnd w:id="1231"/>
      <w:bookmarkEnd w:id="12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4085" type="#_x0000_t75" style="position:absolute;left:0;text-align:left;margin-left:10374.8pt;margin-top:7.05pt;width:150pt;height:56pt;z-index:-251801088;mso-position-horizontal:right" wrapcoords="-108 0 -108 21312 21600 21312 21600 0 -108 0" filled="t">
                  <v:imagedata r:id="rId271" o:title="untitled"/>
                  <w10:wrap type="tight"/>
                </v:shape>
              </w:pict>
            </w:r>
            <w:r w:rsidR="00503198">
              <w:t>Specifies if the book product is designated for use by children 12 and under or not.</w:t>
            </w:r>
          </w:p>
          <w:p w:rsidR="00503198" w:rsidRDefault="00503198" w:rsidP="00503198">
            <w:pPr>
              <w:pStyle w:val="Italic2"/>
            </w:pPr>
            <w:r>
              <w:t>This item is restricted to the following list.</w:t>
            </w:r>
          </w:p>
          <w:p w:rsidR="00503198" w:rsidRPr="00D13694" w:rsidRDefault="00503198" w:rsidP="00503198">
            <w:pPr>
              <w:pStyle w:val="Bold3"/>
            </w:pPr>
            <w:r w:rsidRPr="00D13694">
              <w:t>NotChildrensTitle</w:t>
            </w:r>
          </w:p>
          <w:p w:rsidR="00503198" w:rsidRDefault="00503198" w:rsidP="00503198">
            <w:pPr>
              <w:pStyle w:val="Normal3"/>
            </w:pPr>
            <w:r>
              <w:t>Not a children’s product; no testing required for lead or phthalates.</w:t>
            </w:r>
          </w:p>
          <w:p w:rsidR="00503198" w:rsidRPr="00D13694" w:rsidRDefault="00503198" w:rsidP="00503198">
            <w:pPr>
              <w:pStyle w:val="Bold3"/>
            </w:pPr>
            <w:r w:rsidRPr="00D13694">
              <w:t>ChildrensWithPlayValue</w:t>
            </w:r>
          </w:p>
          <w:p w:rsidR="00503198" w:rsidRDefault="00503198" w:rsidP="00503198">
            <w:pPr>
              <w:pStyle w:val="Normal3"/>
            </w:pPr>
            <w:r>
              <w:t xml:space="preserve">Designated as a children’s product and </w:t>
            </w:r>
            <w:r w:rsidRPr="00EF4596">
              <w:t>has "play value" outside of reading and writing</w:t>
            </w:r>
            <w:r>
              <w:t>; requires testing for lead and phthalates</w:t>
            </w:r>
            <w:r w:rsidRPr="00EF4596">
              <w:t>. (Examples of "play value" include paper doll books, sticker books</w:t>
            </w:r>
            <w:r>
              <w:t>, board books and bathtub books).</w:t>
            </w:r>
          </w:p>
          <w:p w:rsidR="00503198" w:rsidRPr="00D13694" w:rsidRDefault="00503198" w:rsidP="00503198">
            <w:pPr>
              <w:pStyle w:val="Bold3"/>
              <w:rPr>
                <w:rFonts w:cs="Arial"/>
              </w:rPr>
            </w:pPr>
            <w:r w:rsidRPr="00D13694">
              <w:rPr>
                <w:rFonts w:cs="Arial"/>
              </w:rPr>
              <w:t xml:space="preserve">ChildrensWithoutPlayValue </w:t>
            </w:r>
          </w:p>
          <w:p w:rsidR="00503198" w:rsidRDefault="00503198" w:rsidP="00503198">
            <w:pPr>
              <w:pStyle w:val="Normal3"/>
            </w:pPr>
            <w:r>
              <w:t>Designated as</w:t>
            </w:r>
            <w:r w:rsidRPr="00EF4596">
              <w:t xml:space="preserve"> a children's </w:t>
            </w:r>
            <w:r>
              <w:t xml:space="preserve">product but does not have any “play value” outside of reading and writing; </w:t>
            </w:r>
            <w:r w:rsidRPr="0036502A">
              <w:t>requires testing for lead but not phthalates</w:t>
            </w:r>
            <w:r>
              <w:t>.</w:t>
            </w:r>
          </w:p>
        </w:tc>
      </w:tr>
    </w:tbl>
    <w:p w:rsidR="00503198" w:rsidRDefault="00503198" w:rsidP="00C02BD9">
      <w:pPr>
        <w:pStyle w:val="Normal2"/>
      </w:pPr>
    </w:p>
    <w:p w:rsidR="00503198" w:rsidRDefault="00503198" w:rsidP="00503198">
      <w:pPr>
        <w:pStyle w:val="Heading2"/>
      </w:pPr>
      <w:bookmarkStart w:id="1232" w:name="_Toc259721556"/>
      <w:bookmarkStart w:id="1233" w:name="_Toc275501903"/>
      <w:bookmarkStart w:id="1234" w:name="_Toc371377424"/>
      <w:bookmarkStart w:id="1235" w:name="_Toc21212459"/>
      <w:bookmarkStart w:id="1236" w:name="Chip"/>
      <w:r>
        <w:t>Chip</w:t>
      </w:r>
      <w:bookmarkEnd w:id="1232"/>
      <w:bookmarkEnd w:id="1233"/>
      <w:bookmarkEnd w:id="1234"/>
      <w:bookmarkEnd w:id="1235"/>
      <w:bookmarkEnd w:id="12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19" o:spid="_x0000_s1233" style="position:absolute;left:0;text-align:left;margin-left:0;margin-top:0;width:50pt;height:50pt;z-index:249779712;visibility:hidden" coordsize="97,461" o:spt="100" o:preferrelative="t" adj="0,,0" path="">
                  <v:stroke joinstyle="round"/>
                  <v:formulas/>
                  <v:path o:connecttype="segments"/>
                  <o:lock v:ext="edit" selection="t"/>
                </v:shape>
              </w:pict>
            </w:r>
            <w:r w:rsidRPr="001978CB">
              <w:pict>
                <v:shape id="_x0000_s3208" style="position:absolute;left:0;text-align:left;margin-left:21307.5pt;margin-top:7.2pt;width:276.75pt;height:58.5pt;z-index:-252595712;mso-wrap-edited:t;mso-position-horizontal:right" coordsize="" o:spt="100" wrapcoords="-30 381 173 381 431 381 431 216 431 216 431 0 1000 0 1000 0 1000 1073 431 1073 431 866 173 866 173 856 -30 856 -30 381" adj="0,,0" path="">
                  <v:stroke joinstyle="round"/>
                  <v:imagedata r:id="rId272" o:title="dc_219"/>
                  <v:formulas/>
                  <v:path o:connecttype="segments"/>
                  <w10:wrap type="tight"/>
                </v:shape>
              </w:pict>
            </w:r>
            <w:r w:rsidR="00503198">
              <w:t>Chip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ChipCharacteristics</w:t>
            </w:r>
          </w:p>
          <w:p w:rsidR="00503198" w:rsidRDefault="00503198" w:rsidP="00503198">
            <w:pPr>
              <w:pStyle w:val="Italic4"/>
            </w:pPr>
            <w:r>
              <w:t>ChipCharacteristics is optional. A single instance might exist.</w:t>
            </w:r>
          </w:p>
          <w:p w:rsidR="00503198" w:rsidRDefault="00503198" w:rsidP="00503198">
            <w:pPr>
              <w:pStyle w:val="Normal4"/>
            </w:pPr>
            <w:r>
              <w:t>Chip characteristics</w:t>
            </w:r>
          </w:p>
          <w:p w:rsidR="00503198" w:rsidRDefault="00503198" w:rsidP="00503198">
            <w:pPr>
              <w:pStyle w:val="Bold4"/>
            </w:pPr>
            <w:r>
              <w:t>ChipPackagingCharacteristics</w:t>
            </w:r>
          </w:p>
          <w:p w:rsidR="00503198" w:rsidRDefault="00503198" w:rsidP="00503198">
            <w:pPr>
              <w:pStyle w:val="Italic4"/>
            </w:pPr>
            <w:r>
              <w:t>ChipPackagingCharacteristics is optional. A single instance might exist.</w:t>
            </w:r>
          </w:p>
          <w:p w:rsidR="00503198" w:rsidRDefault="00503198" w:rsidP="00503198">
            <w:pPr>
              <w:pStyle w:val="Normal4"/>
            </w:pPr>
            <w:r>
              <w:t>ChipPackagingCharacteristics provides information about the containerisation of the wood chips.</w:t>
            </w:r>
          </w:p>
        </w:tc>
      </w:tr>
    </w:tbl>
    <w:p w:rsidR="00503198" w:rsidRDefault="00503198" w:rsidP="00503198"/>
    <w:p w:rsidR="00503198" w:rsidRDefault="00503198" w:rsidP="00503198">
      <w:pPr>
        <w:pStyle w:val="Heading2"/>
      </w:pPr>
      <w:bookmarkStart w:id="1237" w:name="_Toc259721557"/>
      <w:bookmarkStart w:id="1238" w:name="_Toc275501904"/>
      <w:bookmarkStart w:id="1239" w:name="_Toc371377425"/>
      <w:bookmarkStart w:id="1240" w:name="_Toc21212460"/>
      <w:bookmarkStart w:id="1241" w:name="ChipCharacteristics"/>
      <w:r>
        <w:t>ChipCharacteristics</w:t>
      </w:r>
      <w:bookmarkEnd w:id="1237"/>
      <w:bookmarkEnd w:id="1238"/>
      <w:bookmarkEnd w:id="1239"/>
      <w:bookmarkEnd w:id="1240"/>
      <w:bookmarkEnd w:id="12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20" o:spid="_x0000_s1234" style="position:absolute;left:0;text-align:left;margin-left:0;margin-top:0;width:50pt;height:50pt;z-index:249780736;visibility:hidden" coordsize="446,474" o:spt="100" o:preferrelative="t" adj="0,,0" path="">
                  <v:stroke joinstyle="round"/>
                  <v:formulas/>
                  <v:path o:connecttype="segments"/>
                  <o:lock v:ext="edit" selection="t"/>
                </v:shape>
              </w:pict>
            </w:r>
            <w:r w:rsidRPr="001978CB">
              <w:pict>
                <v:shape id="_x0000_s3209" style="position:absolute;left:0;text-align:left;margin-left:21982.5pt;margin-top:7.2pt;width:284.25pt;height:267.75pt;z-index:-252594688;mso-wrap-edited:t;mso-position-horizontal:right" coordsize="" o:spt="100" wrapcoords="-30 318 316 318 316 15 567 15 567 15 567 0 1000 0 1000 0 1000 1016 567 1016 567 731 316 731 316 422 -30 422 -30 318" adj="0,,0" path="">
                  <v:stroke joinstyle="round"/>
                  <v:imagedata r:id="rId273" o:title="dc_220"/>
                  <v:formulas/>
                  <v:path o:connecttype="segments"/>
                  <w10:wrap type="tight"/>
                </v:shape>
              </w:pict>
            </w:r>
            <w:r w:rsidR="00503198">
              <w:t>Chip characteristics</w:t>
            </w:r>
          </w:p>
          <w:p w:rsidR="00503198" w:rsidRDefault="00503198" w:rsidP="00503198">
            <w:pPr>
              <w:pStyle w:val="Bold3"/>
            </w:pPr>
            <w:r>
              <w:t>Screened [attribute]</w:t>
            </w:r>
          </w:p>
          <w:p w:rsidR="00503198" w:rsidRDefault="00503198" w:rsidP="00503198">
            <w:pPr>
              <w:pStyle w:val="Italic3"/>
            </w:pPr>
            <w:r>
              <w:t>Screened is optional. A single instance might exist.</w:t>
            </w:r>
          </w:p>
          <w:p w:rsidR="00503198" w:rsidRDefault="00503198" w:rsidP="00503198">
            <w:pPr>
              <w:pStyle w:val="Normal3"/>
            </w:pPr>
            <w:r>
              <w:t>Either "Yes" or "No".</w:t>
            </w:r>
          </w:p>
          <w:p w:rsidR="00503198" w:rsidRDefault="00503198" w:rsidP="00503198">
            <w:pPr>
              <w:pStyle w:val="Normal3"/>
            </w:pPr>
            <w:r>
              <w:t>Refer to Screened definition for any enumerations.</w:t>
            </w:r>
          </w:p>
          <w:p w:rsidR="00503198" w:rsidRDefault="00503198" w:rsidP="00503198">
            <w:pPr>
              <w:pStyle w:val="Bold3"/>
            </w:pPr>
            <w:r>
              <w:t>Debarked [attribute]</w:t>
            </w:r>
          </w:p>
          <w:p w:rsidR="00503198" w:rsidRDefault="00503198" w:rsidP="00503198">
            <w:pPr>
              <w:pStyle w:val="Italic3"/>
            </w:pPr>
            <w:r>
              <w:t>Debarked is optional. A single instance might exist.</w:t>
            </w:r>
          </w:p>
          <w:p w:rsidR="00503198" w:rsidRDefault="00503198" w:rsidP="00503198">
            <w:pPr>
              <w:pStyle w:val="Normal3"/>
            </w:pPr>
            <w:r>
              <w:t>Either "Yes" or "No".</w:t>
            </w:r>
          </w:p>
          <w:p w:rsidR="00503198" w:rsidRDefault="00503198" w:rsidP="00503198">
            <w:pPr>
              <w:pStyle w:val="Normal3"/>
            </w:pPr>
            <w:r>
              <w:t>Refer to Debarked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Thickness</w:t>
            </w:r>
          </w:p>
          <w:p w:rsidR="00503198" w:rsidRDefault="00503198" w:rsidP="00503198">
            <w:pPr>
              <w:pStyle w:val="Italic4"/>
            </w:pPr>
            <w:r>
              <w:t>Thickness is optional. A single instance might exist.</w:t>
            </w:r>
          </w:p>
          <w:p w:rsidR="00503198" w:rsidRDefault="00503198" w:rsidP="00503198">
            <w:pPr>
              <w:pStyle w:val="Normal4"/>
            </w:pPr>
            <w:r>
              <w:t>Physical dimension of a product.</w:t>
            </w:r>
          </w:p>
          <w:p w:rsidR="00503198" w:rsidRDefault="00503198" w:rsidP="00503198">
            <w:pPr>
              <w:pStyle w:val="Bold4"/>
            </w:pPr>
            <w:r>
              <w:t>Moisture</w:t>
            </w:r>
          </w:p>
          <w:p w:rsidR="00503198" w:rsidRDefault="00503198" w:rsidP="00503198">
            <w:pPr>
              <w:pStyle w:val="Italic4"/>
            </w:pPr>
            <w:r>
              <w:t>Moisture is optional. A single instance might exist.</w:t>
            </w:r>
          </w:p>
          <w:p w:rsidR="00503198" w:rsidRDefault="00503198" w:rsidP="00503198">
            <w:pPr>
              <w:pStyle w:val="Normal4"/>
            </w:pPr>
            <w:r>
              <w:t>Desired percentage, or other indicator, of water in the product at the time of shipment.</w:t>
            </w:r>
          </w:p>
          <w:p w:rsidR="00503198" w:rsidRDefault="00503198" w:rsidP="00503198">
            <w:pPr>
              <w:pStyle w:val="Bold4"/>
            </w:pPr>
            <w:r>
              <w:t>Dirt</w:t>
            </w:r>
          </w:p>
          <w:p w:rsidR="00503198" w:rsidRDefault="00503198" w:rsidP="00503198">
            <w:pPr>
              <w:pStyle w:val="Italic4"/>
            </w:pPr>
            <w:r>
              <w:t>Dirt is optional. A single instance might exist.</w:t>
            </w:r>
          </w:p>
          <w:p w:rsidR="00503198" w:rsidRDefault="00503198" w:rsidP="00503198">
            <w:pPr>
              <w:pStyle w:val="Normal4"/>
            </w:pPr>
            <w:r>
              <w:t>A group item used to communicate dirt content target or test value according to a particular TestMethod.</w:t>
            </w:r>
          </w:p>
          <w:p w:rsidR="00503198" w:rsidRDefault="00503198" w:rsidP="00503198">
            <w:pPr>
              <w:pStyle w:val="Bold4"/>
            </w:pPr>
            <w:r>
              <w:t>Bark</w:t>
            </w:r>
          </w:p>
          <w:p w:rsidR="00503198" w:rsidRDefault="00503198" w:rsidP="00503198">
            <w:pPr>
              <w:pStyle w:val="Italic4"/>
            </w:pPr>
            <w:r>
              <w:t>Bark is optional. A single instance might exist.</w:t>
            </w:r>
          </w:p>
          <w:p w:rsidR="00503198" w:rsidRDefault="00503198" w:rsidP="00503198">
            <w:pPr>
              <w:pStyle w:val="Normal4"/>
            </w:pPr>
            <w:r>
              <w:t>Used to report bark content in chips as a detail measurement.</w:t>
            </w:r>
          </w:p>
          <w:p w:rsidR="00503198" w:rsidRDefault="00503198" w:rsidP="00503198">
            <w:pPr>
              <w:pStyle w:val="Bold4"/>
            </w:pPr>
            <w:r>
              <w:t>Sawdust</w:t>
            </w:r>
          </w:p>
          <w:p w:rsidR="00503198" w:rsidRDefault="00503198" w:rsidP="00503198">
            <w:pPr>
              <w:pStyle w:val="Italic4"/>
            </w:pPr>
            <w:r>
              <w:t>Sawdust is optional. A single instance might exist.</w:t>
            </w:r>
          </w:p>
          <w:p w:rsidR="00503198" w:rsidRDefault="00503198" w:rsidP="00503198">
            <w:pPr>
              <w:pStyle w:val="Normal4"/>
            </w:pPr>
            <w:r>
              <w:t>Used to report sawdust content in chips as a detail measurement.</w:t>
            </w:r>
          </w:p>
        </w:tc>
      </w:tr>
    </w:tbl>
    <w:p w:rsidR="00503198" w:rsidRDefault="00503198" w:rsidP="00503198"/>
    <w:p w:rsidR="00503198" w:rsidRPr="00C407FA" w:rsidRDefault="00503198" w:rsidP="00503198">
      <w:pPr>
        <w:pStyle w:val="Heading2"/>
      </w:pPr>
      <w:bookmarkStart w:id="1242" w:name="_Toc259721558"/>
      <w:bookmarkStart w:id="1243" w:name="_Toc275501905"/>
      <w:bookmarkStart w:id="1244" w:name="_Toc371377426"/>
      <w:bookmarkStart w:id="1245" w:name="_Toc21212461"/>
      <w:bookmarkStart w:id="1246" w:name="ChipFraction"/>
      <w:r>
        <w:t>ChipFraction</w:t>
      </w:r>
      <w:bookmarkEnd w:id="1242"/>
      <w:bookmarkEnd w:id="1243"/>
      <w:bookmarkEnd w:id="1244"/>
      <w:bookmarkEnd w:id="1245"/>
      <w:bookmarkEnd w:id="1246"/>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1978CB" w:rsidP="00503198">
            <w:pPr>
              <w:pStyle w:val="Normal2"/>
            </w:pPr>
            <w:r w:rsidRPr="001978CB">
              <w:rPr>
                <w:noProof/>
              </w:rPr>
              <w:pict>
                <v:shape id="_x0000_s4027" type="#_x0000_t75" style="position:absolute;left:0;text-align:left;margin-left:21377.3pt;margin-top:7.05pt;width:272.25pt;height:225.75pt;z-index:-251844096;mso-wrap-edited:t;mso-position-horizontal:right" wrapcoords="6430 7444 182 7157 182 9740 6549 9740 6609 21366 21600 21528 21600 0 6430 340 6430 7444" filled="t">
                  <v:imagedata r:id="rId274" o:title="ChipFraction"/>
                  <w10:wrap type="tight"/>
                </v:shape>
              </w:pict>
            </w:r>
            <w:r w:rsidR="00503198" w:rsidRPr="00BD554F">
              <w:rPr>
                <w:noProof/>
              </w:rPr>
              <w:t>A grouping element that contains information about one fraction from an analysis of chip fractions</w:t>
            </w:r>
            <w:r w:rsidR="00503198">
              <w:t>.</w:t>
            </w:r>
          </w:p>
          <w:p w:rsidR="00503198" w:rsidRDefault="00503198" w:rsidP="00503198">
            <w:pPr>
              <w:pStyle w:val="Bold3"/>
            </w:pPr>
            <w:r w:rsidRPr="00722992">
              <w:t>ChipFractionPropertyType</w:t>
            </w:r>
            <w:r>
              <w:t xml:space="preserve"> [attribute]</w:t>
            </w:r>
          </w:p>
          <w:p w:rsidR="00503198" w:rsidRDefault="00503198" w:rsidP="00503198">
            <w:pPr>
              <w:pStyle w:val="Italic3"/>
            </w:pPr>
            <w:r w:rsidRPr="00722992">
              <w:t>ChipFractionPropertyType</w:t>
            </w:r>
            <w:r>
              <w:t xml:space="preserve"> is </w:t>
            </w:r>
            <w:r w:rsidRPr="00722992">
              <w:t>mandatory. A single instance is required</w:t>
            </w:r>
            <w:r>
              <w:t>.</w:t>
            </w:r>
          </w:p>
          <w:p w:rsidR="00503198" w:rsidRDefault="00503198" w:rsidP="00503198">
            <w:pPr>
              <w:pStyle w:val="Normal3"/>
            </w:pPr>
            <w:r w:rsidRPr="00722992">
              <w:t>Defines the type of property for analysis of chip fractions</w:t>
            </w:r>
            <w:r>
              <w:t>.</w:t>
            </w:r>
          </w:p>
          <w:p w:rsidR="00503198" w:rsidRDefault="00503198" w:rsidP="00503198">
            <w:pPr>
              <w:pStyle w:val="Normal3"/>
            </w:pPr>
            <w:r>
              <w:t xml:space="preserve">Refer to </w:t>
            </w:r>
            <w:r w:rsidRPr="00A13C9E">
              <w:t>ChipFractionPropertyType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ChipFractionNumber</w:t>
            </w:r>
          </w:p>
          <w:p w:rsidR="00503198" w:rsidRDefault="00503198" w:rsidP="00503198">
            <w:pPr>
              <w:pStyle w:val="Italic4"/>
            </w:pPr>
            <w:r>
              <w:t xml:space="preserve">ChipFractionNumber is </w:t>
            </w:r>
            <w:r w:rsidRPr="006E0029">
              <w:t>mandatory. A single instance is required</w:t>
            </w:r>
            <w:r>
              <w:t>.</w:t>
            </w:r>
          </w:p>
          <w:p w:rsidR="00503198" w:rsidRDefault="00C00CE7" w:rsidP="00503198">
            <w:pPr>
              <w:pStyle w:val="Normal4"/>
            </w:pPr>
            <w:r w:rsidRPr="00C00CE7">
              <w:t>The identifier of a chip fraction</w:t>
            </w:r>
            <w:r w:rsidR="00503198">
              <w:t>.</w:t>
            </w:r>
          </w:p>
          <w:p w:rsidR="00503198" w:rsidRPr="0016021D" w:rsidRDefault="00503198" w:rsidP="00503198">
            <w:pPr>
              <w:pStyle w:val="Bold4"/>
            </w:pPr>
            <w:r w:rsidRPr="0016021D">
              <w:t>ChipFractionDescription</w:t>
            </w:r>
          </w:p>
          <w:p w:rsidR="00503198" w:rsidRDefault="00503198" w:rsidP="00503198">
            <w:pPr>
              <w:pStyle w:val="Italic4"/>
            </w:pPr>
            <w:r w:rsidRPr="00722992">
              <w:t>ChipFractionDescription</w:t>
            </w:r>
            <w:r>
              <w:t xml:space="preserve"> is optional. Multiple instances might exist.</w:t>
            </w:r>
          </w:p>
          <w:p w:rsidR="00503198" w:rsidRDefault="00C00CE7" w:rsidP="00503198">
            <w:pPr>
              <w:pStyle w:val="Normal4"/>
            </w:pPr>
            <w:r w:rsidRPr="00C00CE7">
              <w:t>A free form description of the chip fraction</w:t>
            </w:r>
            <w:r w:rsidR="00503198">
              <w:t>.</w:t>
            </w:r>
          </w:p>
          <w:p w:rsidR="00503198" w:rsidRPr="0016021D" w:rsidRDefault="00503198" w:rsidP="00503198">
            <w:pPr>
              <w:pStyle w:val="Bold4"/>
            </w:pPr>
            <w:r w:rsidRPr="0016021D">
              <w:t>ChipFractionClass</w:t>
            </w:r>
          </w:p>
          <w:p w:rsidR="00503198" w:rsidRDefault="00503198" w:rsidP="00503198">
            <w:pPr>
              <w:pStyle w:val="Italic4"/>
            </w:pPr>
            <w:r>
              <w:t>ChipFractionClass is optional</w:t>
            </w:r>
            <w:r w:rsidRPr="006E0029">
              <w:t xml:space="preserve">. A single instance </w:t>
            </w:r>
            <w:r>
              <w:t>might exist.</w:t>
            </w:r>
          </w:p>
          <w:p w:rsidR="00503198" w:rsidRDefault="00C00CE7" w:rsidP="00503198">
            <w:pPr>
              <w:pStyle w:val="Normal4"/>
            </w:pPr>
            <w:r w:rsidRPr="00C00CE7">
              <w:t>Specifies the class of the chip fraction</w:t>
            </w:r>
            <w:r w:rsidR="00503198">
              <w:t>.</w:t>
            </w:r>
          </w:p>
          <w:p w:rsidR="00503198" w:rsidRPr="0016021D" w:rsidRDefault="00503198" w:rsidP="00503198">
            <w:pPr>
              <w:pStyle w:val="Bold4"/>
            </w:pPr>
            <w:r w:rsidRPr="0016021D">
              <w:t>ChipFractionValue</w:t>
            </w:r>
          </w:p>
          <w:p w:rsidR="00503198" w:rsidRDefault="00503198" w:rsidP="00503198">
            <w:pPr>
              <w:pStyle w:val="Italic4"/>
            </w:pPr>
            <w:r>
              <w:t xml:space="preserve">ChipFractionValue is </w:t>
            </w:r>
            <w:r w:rsidRPr="006E0029">
              <w:t>mandatory. A single instance is required</w:t>
            </w:r>
            <w:r>
              <w:t>.</w:t>
            </w:r>
          </w:p>
          <w:p w:rsidR="00503198" w:rsidRDefault="00503198" w:rsidP="00503198">
            <w:pPr>
              <w:pStyle w:val="Normal4"/>
            </w:pPr>
            <w:r w:rsidRPr="00722992">
              <w:t>A grouping element for a chip fraction value and its statistical measures</w:t>
            </w:r>
            <w:r>
              <w:t>.</w:t>
            </w:r>
          </w:p>
        </w:tc>
      </w:tr>
    </w:tbl>
    <w:p w:rsidR="00503198" w:rsidRDefault="00503198" w:rsidP="00503198"/>
    <w:p w:rsidR="00503198" w:rsidRDefault="00503198" w:rsidP="00503198">
      <w:pPr>
        <w:pStyle w:val="Heading2"/>
      </w:pPr>
      <w:bookmarkStart w:id="1247" w:name="_Toc259721559"/>
      <w:bookmarkStart w:id="1248" w:name="_Toc275501906"/>
      <w:bookmarkStart w:id="1249" w:name="_Toc371377427"/>
      <w:bookmarkStart w:id="1250" w:name="_Toc21212462"/>
      <w:bookmarkStart w:id="1251" w:name="ChipFractionAnalysisDate"/>
      <w:r w:rsidRPr="00D44EF5">
        <w:t>ChipFractionAnalysis</w:t>
      </w:r>
      <w:r w:rsidRPr="004C0154">
        <w:t>Date</w:t>
      </w:r>
      <w:bookmarkEnd w:id="1247"/>
      <w:bookmarkEnd w:id="1248"/>
      <w:bookmarkEnd w:id="1249"/>
      <w:bookmarkEnd w:id="1250"/>
      <w:bookmarkEnd w:id="125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1978CB" w:rsidP="00503198">
            <w:pPr>
              <w:pStyle w:val="Normal2"/>
            </w:pPr>
            <w:r w:rsidRPr="001978CB">
              <w:rPr>
                <w:noProof/>
              </w:rPr>
              <w:pict>
                <v:shape id="_x0000_s4020" type="#_x0000_t75" style="position:absolute;left:0;text-align:left;margin-left:21174.8pt;margin-top:7.05pt;width:270pt;height:73.5pt;z-index:-251851264;mso-wrap-edited:t;mso-position-horizontal:right" wrapcoords="13928 7273 248 7053 368 14327 13868 14327 13928 21820 21600 21380 21600 0 13928 -220 13928 7273" filled="t">
                  <v:imagedata r:id="rId275" o:title="ChipFractionAnalysisDate"/>
                  <w10:wrap type="tight"/>
                </v:shape>
              </w:pict>
            </w:r>
            <w:r w:rsidR="00503198" w:rsidRPr="00D44EF5">
              <w:rPr>
                <w:noProof/>
                <w:snapToGrid/>
                <w:lang w:eastAsia="sv-SE"/>
              </w:rPr>
              <w:t>The date when the analysis of chip fractions was done</w:t>
            </w:r>
            <w:r w:rsidR="00503198" w:rsidRPr="00741451">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 xml:space="preserve">hh:mm:ssZ indicates the time at Zulu (another name for UTC). </w:t>
            </w:r>
          </w:p>
          <w:p w:rsidR="00503198" w:rsidRDefault="00503198"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503198" w:rsidRPr="00A466D0" w:rsidRDefault="00503198" w:rsidP="00503198"/>
    <w:p w:rsidR="00503198" w:rsidRPr="00864F7D" w:rsidRDefault="00503198" w:rsidP="00503198">
      <w:pPr>
        <w:pStyle w:val="Heading2"/>
      </w:pPr>
      <w:bookmarkStart w:id="1252" w:name="_Toc259721560"/>
      <w:bookmarkStart w:id="1253" w:name="_Toc275501907"/>
      <w:bookmarkStart w:id="1254" w:name="_Toc371377428"/>
      <w:bookmarkStart w:id="1255" w:name="_Toc21212463"/>
      <w:bookmarkStart w:id="1256" w:name="ChipFractionClass"/>
      <w:r w:rsidRPr="00864F7D">
        <w:t>ChipFractionClass</w:t>
      </w:r>
      <w:bookmarkEnd w:id="1252"/>
      <w:bookmarkEnd w:id="1253"/>
      <w:bookmarkEnd w:id="1254"/>
      <w:bookmarkEnd w:id="1255"/>
      <w:bookmarkEnd w:id="125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1978CB" w:rsidP="00503198">
            <w:pPr>
              <w:pStyle w:val="Normal2"/>
            </w:pPr>
            <w:r w:rsidRPr="001978CB">
              <w:rPr>
                <w:noProof/>
              </w:rPr>
              <w:pict>
                <v:shape id="_x0000_s4021" type="#_x0000_t75" style="position:absolute;left:0;text-align:left;margin-left:6324.8pt;margin-top:7.05pt;width:105pt;height:37.5pt;z-index:-251850240;mso-position-horizontal:right" wrapcoords="-154 0 -154 21168 21600 21168 21600 0 -154 0" filled="t">
                  <v:imagedata r:id="rId276" o:title="ChipFractionClass"/>
                  <w10:wrap type="tight"/>
                </v:shape>
              </w:pict>
            </w:r>
            <w:r w:rsidR="00503198" w:rsidRPr="00864F7D">
              <w:t>Specifies the class of the chip fraction</w:t>
            </w:r>
            <w:r w:rsidR="00503198" w:rsidRPr="00076276">
              <w:t>.</w:t>
            </w:r>
          </w:p>
        </w:tc>
      </w:tr>
    </w:tbl>
    <w:p w:rsidR="00503198" w:rsidRPr="00A466D0" w:rsidRDefault="00503198" w:rsidP="00503198"/>
    <w:p w:rsidR="00503198" w:rsidRPr="00864F7D" w:rsidRDefault="00503198" w:rsidP="00503198">
      <w:pPr>
        <w:pStyle w:val="Heading2"/>
      </w:pPr>
      <w:bookmarkStart w:id="1257" w:name="_Toc259721561"/>
      <w:bookmarkStart w:id="1258" w:name="_Toc275501908"/>
      <w:bookmarkStart w:id="1259" w:name="_Toc371377429"/>
      <w:bookmarkStart w:id="1260" w:name="_Toc21212464"/>
      <w:bookmarkStart w:id="1261" w:name="ChipFractionDescription"/>
      <w:r w:rsidRPr="00864F7D">
        <w:t>ChipFractionDescription</w:t>
      </w:r>
      <w:bookmarkEnd w:id="1257"/>
      <w:bookmarkEnd w:id="1258"/>
      <w:bookmarkEnd w:id="1259"/>
      <w:bookmarkEnd w:id="1260"/>
      <w:bookmarkEnd w:id="126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1978CB" w:rsidP="00503198">
            <w:pPr>
              <w:pStyle w:val="Normal2"/>
            </w:pPr>
            <w:r w:rsidRPr="001978CB">
              <w:rPr>
                <w:noProof/>
              </w:rPr>
              <w:pict>
                <v:shape id="_x0000_s4022" type="#_x0000_t75" style="position:absolute;left:0;text-align:left;margin-left:8484.8pt;margin-top:7.05pt;width:129pt;height:37.5pt;z-index:-251849216;mso-position-horizontal:right" wrapcoords="-126 0 -126 21168 21600 21168 21600 0 -126 0" filled="t">
                  <v:imagedata r:id="rId277" o:title="ChipFractionDescription"/>
                  <w10:wrap type="tight"/>
                </v:shape>
              </w:pict>
            </w:r>
            <w:r w:rsidR="00503198" w:rsidRPr="00864F7D">
              <w:t>A free form description of the chip fraction</w:t>
            </w:r>
            <w:r w:rsidR="00503198" w:rsidRPr="00076276">
              <w:t>.</w:t>
            </w:r>
          </w:p>
        </w:tc>
      </w:tr>
    </w:tbl>
    <w:p w:rsidR="00503198" w:rsidRDefault="00503198" w:rsidP="00503198"/>
    <w:p w:rsidR="00503198" w:rsidRPr="00C407FA" w:rsidRDefault="00503198" w:rsidP="00503198">
      <w:pPr>
        <w:pStyle w:val="Heading2"/>
      </w:pPr>
      <w:bookmarkStart w:id="1262" w:name="_Toc259721562"/>
      <w:bookmarkStart w:id="1263" w:name="_Toc275501909"/>
      <w:bookmarkStart w:id="1264" w:name="_Toc371377430"/>
      <w:bookmarkStart w:id="1265" w:name="_Toc21212465"/>
      <w:bookmarkStart w:id="1266" w:name="ChipFractionInfo"/>
      <w:r w:rsidRPr="00C407FA">
        <w:t>ChipFractionInfo</w:t>
      </w:r>
      <w:bookmarkEnd w:id="1262"/>
      <w:bookmarkEnd w:id="1263"/>
      <w:bookmarkEnd w:id="1264"/>
      <w:bookmarkEnd w:id="1265"/>
      <w:bookmarkEnd w:id="1266"/>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1978CB" w:rsidP="00503198">
            <w:pPr>
              <w:pStyle w:val="Normal2"/>
            </w:pPr>
            <w:r>
              <w:rPr>
                <w:noProof/>
                <w:snapToGrid/>
                <w:lang w:val="sv-SE" w:eastAsia="sv-SE"/>
              </w:rPr>
              <w:pict>
                <v:shape id="_x0000_s6968" type="#_x0000_t75" style="position:absolute;left:0;text-align:left;margin-left:18319.55pt;margin-top:7.05pt;width:323.25pt;height:306.75pt;z-index:-249536000;mso-wrap-edited:t;mso-position-horizontal:right;mso-position-horizontal-relative:text;mso-position-vertical:absolute;mso-position-vertical-relative:text" wrapcoords="-47 10957 -87 12858 7210 12900 7170 18012 10658 18224 11019 21392 21600 21547 21600 0 7050 56 7250 11041 -47 10957" filled="t">
                  <v:imagedata r:id="rId278" o:title="ChipFractionInfo"/>
                  <w10:wrap type="tight"/>
                </v:shape>
              </w:pict>
            </w:r>
            <w:r w:rsidR="00503198" w:rsidRPr="00C407FA">
              <w:t>Grouping element that contains information about analysis of chip fractions</w:t>
            </w:r>
            <w:r w:rsidR="00503198">
              <w: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OtherParty</w:t>
            </w:r>
          </w:p>
          <w:p w:rsidR="00503198" w:rsidRDefault="00503198" w:rsidP="00503198">
            <w:pPr>
              <w:pStyle w:val="Italic4"/>
            </w:pPr>
            <w:r w:rsidRPr="00C407FA">
              <w:t>OtherParty</w:t>
            </w:r>
            <w:r>
              <w:t xml:space="preserve"> is optional. Multiple instances might exist.</w:t>
            </w:r>
          </w:p>
          <w:p w:rsidR="00503198" w:rsidRDefault="00503198" w:rsidP="00503198">
            <w:pPr>
              <w:pStyle w:val="Italic4"/>
              <w:rPr>
                <w:i w:val="0"/>
              </w:rPr>
            </w:pPr>
            <w:r w:rsidRPr="00C407FA">
              <w:rPr>
                <w:i w:val="0"/>
              </w:rPr>
              <w:t xml:space="preserve">An organisation or business entity other than those specifically detailed within a </w:t>
            </w:r>
            <w:r w:rsidR="00C633B3">
              <w:rPr>
                <w:i w:val="0"/>
              </w:rPr>
              <w:t>e-Document</w:t>
            </w:r>
            <w:r w:rsidRPr="00C407FA">
              <w:rPr>
                <w:i w:val="0"/>
              </w:rPr>
              <w:t xml:space="preserve"> </w:t>
            </w:r>
          </w:p>
          <w:p w:rsidR="00503198" w:rsidRDefault="00503198" w:rsidP="00503198">
            <w:pPr>
              <w:pStyle w:val="Italic4"/>
              <w:rPr>
                <w:b/>
                <w:i w:val="0"/>
              </w:rPr>
            </w:pPr>
            <w:r w:rsidRPr="00C407FA">
              <w:rPr>
                <w:b/>
                <w:i w:val="0"/>
              </w:rPr>
              <w:t>ChipFractionAnalysisDate</w:t>
            </w:r>
          </w:p>
          <w:p w:rsidR="00503198" w:rsidRDefault="00503198" w:rsidP="00503198">
            <w:pPr>
              <w:pStyle w:val="Italic4"/>
            </w:pPr>
            <w:r w:rsidRPr="006E0029">
              <w:t>ChipFractionAnalysisDate</w:t>
            </w:r>
            <w:r>
              <w:t xml:space="preserve"> is </w:t>
            </w:r>
            <w:r w:rsidRPr="006E0029">
              <w:t>mandatory. A single instance is required</w:t>
            </w:r>
            <w:r>
              <w:t>.</w:t>
            </w:r>
          </w:p>
          <w:p w:rsidR="00503198" w:rsidRDefault="00503198" w:rsidP="00503198">
            <w:pPr>
              <w:pStyle w:val="Normal4"/>
            </w:pPr>
            <w:r w:rsidRPr="006E0029">
              <w:t>The date when the analysis of chip fractions was done</w:t>
            </w:r>
            <w:r>
              <w:t>.</w:t>
            </w:r>
          </w:p>
          <w:p w:rsidR="00503198" w:rsidRDefault="00503198" w:rsidP="00503198">
            <w:pPr>
              <w:pStyle w:val="Italic4"/>
              <w:rPr>
                <w:b/>
                <w:i w:val="0"/>
              </w:rPr>
            </w:pPr>
            <w:r>
              <w:rPr>
                <w:b/>
                <w:i w:val="0"/>
              </w:rPr>
              <w:t>ChipFraction</w:t>
            </w:r>
          </w:p>
          <w:p w:rsidR="00503198" w:rsidRDefault="00503198" w:rsidP="00503198">
            <w:pPr>
              <w:pStyle w:val="Italic4"/>
            </w:pPr>
            <w:r>
              <w:t xml:space="preserve">ChipFraction is </w:t>
            </w:r>
            <w:r w:rsidRPr="006E0029">
              <w:t xml:space="preserve">mandatory. </w:t>
            </w:r>
            <w:r>
              <w:t>Multiple instances might exist.</w:t>
            </w:r>
          </w:p>
          <w:p w:rsidR="00503198" w:rsidRDefault="00C00CE7" w:rsidP="00503198">
            <w:pPr>
              <w:pStyle w:val="Normal4"/>
            </w:pPr>
            <w:r w:rsidRPr="00C00CE7">
              <w:t>A grouping element that contains information about one fraction from an analysis of chip fractions</w:t>
            </w:r>
            <w:r w:rsidR="00503198">
              <w:t>.</w:t>
            </w:r>
          </w:p>
        </w:tc>
      </w:tr>
    </w:tbl>
    <w:p w:rsidR="00503198" w:rsidRPr="00A466D0" w:rsidRDefault="00503198" w:rsidP="00503198"/>
    <w:p w:rsidR="00503198" w:rsidRPr="00864F7D" w:rsidRDefault="00503198" w:rsidP="00503198">
      <w:pPr>
        <w:pStyle w:val="Heading2"/>
      </w:pPr>
      <w:bookmarkStart w:id="1267" w:name="_Toc259721563"/>
      <w:bookmarkStart w:id="1268" w:name="_Toc275501910"/>
      <w:bookmarkStart w:id="1269" w:name="_Toc371377431"/>
      <w:bookmarkStart w:id="1270" w:name="_Toc21212466"/>
      <w:bookmarkStart w:id="1271" w:name="ChipFractionNumber"/>
      <w:r w:rsidRPr="00864F7D">
        <w:t>ChipFractionNumber</w:t>
      </w:r>
      <w:bookmarkEnd w:id="1267"/>
      <w:bookmarkEnd w:id="1268"/>
      <w:bookmarkEnd w:id="1269"/>
      <w:bookmarkEnd w:id="1270"/>
      <w:bookmarkEnd w:id="127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F43B23">
              <w:t>The identifier of a chip fraction</w:t>
            </w:r>
            <w:r w:rsidRPr="00076276">
              <w:t>.</w:t>
            </w:r>
            <w:r w:rsidR="001978CB" w:rsidRPr="001978CB">
              <w:rPr>
                <w:noProof/>
              </w:rPr>
              <w:pict>
                <v:shape id="_x0000_s4023" type="#_x0000_t75" style="position:absolute;left:0;text-align:left;margin-left:7202.3pt;margin-top:7.05pt;width:114.75pt;height:37.5pt;z-index:-251848192;mso-position-horizontal:right;mso-position-horizontal-relative:text;mso-position-vertical-relative:text" wrapcoords="-141 0 -141 21168 21600 21168 21600 0 -141 0" filled="t">
                  <v:imagedata r:id="rId279" o:title="ChipFractionNumber"/>
                  <w10:wrap type="tight"/>
                </v:shape>
              </w:pict>
            </w:r>
          </w:p>
        </w:tc>
      </w:tr>
    </w:tbl>
    <w:p w:rsidR="00503198" w:rsidRPr="00A466D0" w:rsidRDefault="00503198" w:rsidP="00503198"/>
    <w:p w:rsidR="00503198" w:rsidRDefault="00503198" w:rsidP="00503198">
      <w:pPr>
        <w:pStyle w:val="Heading2"/>
      </w:pPr>
      <w:bookmarkStart w:id="1272" w:name="_Toc259721564"/>
      <w:bookmarkStart w:id="1273" w:name="_Toc275501911"/>
      <w:bookmarkStart w:id="1274" w:name="_Toc371377432"/>
      <w:bookmarkStart w:id="1275" w:name="_Toc21212467"/>
      <w:bookmarkStart w:id="1276" w:name="ChipFractionPropertyType_a"/>
      <w:r w:rsidRPr="00B046C9">
        <w:t>ChipFractionProperty</w:t>
      </w:r>
      <w:r>
        <w:t>Type [attribute]</w:t>
      </w:r>
      <w:bookmarkEnd w:id="1272"/>
      <w:bookmarkEnd w:id="1273"/>
      <w:bookmarkEnd w:id="1274"/>
      <w:bookmarkEnd w:id="1275"/>
      <w:bookmarkEnd w:id="1276"/>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Italic2"/>
              <w:rPr>
                <w:i w:val="0"/>
              </w:rPr>
            </w:pPr>
            <w:r w:rsidRPr="00B046C9">
              <w:rPr>
                <w:i w:val="0"/>
              </w:rPr>
              <w:t>Defines the type of property for analysis of chip fractions</w:t>
            </w:r>
            <w:r>
              <w:rPr>
                <w:i w:val="0"/>
              </w:rPr>
              <w:t>.</w:t>
            </w:r>
            <w:r w:rsidR="001978CB" w:rsidRPr="001978CB">
              <w:rPr>
                <w:noProof/>
              </w:rPr>
              <w:pict>
                <v:shape id="_x0000_s4025" type="#_x0000_t75" style="position:absolute;left:0;text-align:left;margin-left:8484.8pt;margin-top:7.05pt;width:129pt;height:36.75pt;z-index:-251846144;mso-position-horizontal:right;mso-position-horizontal-relative:text;mso-position-vertical-relative:text" wrapcoords="-126 0 -126 21159 21600 21159 21600 0 -126 0" filled="t">
                  <v:imagedata r:id="rId280" o:title="ChipFractionPropertyType_a"/>
                  <w10:wrap type="tight"/>
                </v:shape>
              </w:pict>
            </w:r>
          </w:p>
          <w:p w:rsidR="00503198" w:rsidRDefault="00503198" w:rsidP="00503198">
            <w:pPr>
              <w:pStyle w:val="Italic2"/>
            </w:pPr>
            <w:r>
              <w:t>This item is restricted to the following list.</w:t>
            </w:r>
          </w:p>
          <w:p w:rsidR="00503198" w:rsidRDefault="00503198" w:rsidP="00503198">
            <w:pPr>
              <w:pStyle w:val="Bold3"/>
            </w:pPr>
            <w:r>
              <w:t>Length</w:t>
            </w:r>
          </w:p>
          <w:p w:rsidR="00503198" w:rsidRDefault="00503198" w:rsidP="00503198">
            <w:pPr>
              <w:pStyle w:val="Normal3"/>
            </w:pPr>
            <w:r>
              <w:t>Length of the chip fraction.</w:t>
            </w:r>
          </w:p>
          <w:p w:rsidR="00503198" w:rsidRDefault="00503198" w:rsidP="00503198">
            <w:pPr>
              <w:pStyle w:val="Bold3"/>
            </w:pPr>
            <w:r>
              <w:t>Size</w:t>
            </w:r>
          </w:p>
          <w:p w:rsidR="00503198" w:rsidRDefault="00503198" w:rsidP="00503198">
            <w:pPr>
              <w:pStyle w:val="Normal3"/>
            </w:pPr>
            <w:r>
              <w:t>Size of the chip fraction.</w:t>
            </w:r>
          </w:p>
          <w:p w:rsidR="00503198" w:rsidRDefault="00503198" w:rsidP="00503198">
            <w:pPr>
              <w:pStyle w:val="Bold3"/>
            </w:pPr>
            <w:r>
              <w:t>Thickness</w:t>
            </w:r>
          </w:p>
          <w:p w:rsidR="00503198" w:rsidRDefault="00503198" w:rsidP="00503198">
            <w:pPr>
              <w:pStyle w:val="Normal3"/>
            </w:pPr>
            <w:r>
              <w:t>Thickness of the chip fraction.</w:t>
            </w:r>
          </w:p>
          <w:p w:rsidR="00503198" w:rsidRDefault="00503198" w:rsidP="00503198">
            <w:pPr>
              <w:pStyle w:val="Bold3"/>
            </w:pPr>
            <w:r>
              <w:t>Width</w:t>
            </w:r>
          </w:p>
          <w:p w:rsidR="00503198" w:rsidRDefault="00503198" w:rsidP="00503198">
            <w:pPr>
              <w:pStyle w:val="Normal3"/>
            </w:pPr>
            <w:r>
              <w:t>Width of the chip fraction.</w:t>
            </w:r>
          </w:p>
        </w:tc>
      </w:tr>
    </w:tbl>
    <w:p w:rsidR="00503198" w:rsidRPr="00A466D0" w:rsidRDefault="00503198" w:rsidP="00503198"/>
    <w:p w:rsidR="00503198" w:rsidRDefault="00503198" w:rsidP="00503198">
      <w:pPr>
        <w:pStyle w:val="Heading2"/>
      </w:pPr>
      <w:bookmarkStart w:id="1277" w:name="_Toc252545734"/>
      <w:bookmarkStart w:id="1278" w:name="_Toc259721565"/>
      <w:bookmarkStart w:id="1279" w:name="_Toc275501912"/>
      <w:bookmarkStart w:id="1280" w:name="_Toc371377433"/>
      <w:bookmarkStart w:id="1281" w:name="_Toc21212468"/>
      <w:bookmarkStart w:id="1282" w:name="ChipFractionValue"/>
      <w:r w:rsidRPr="00F43B23">
        <w:t>ChipFractionValue</w:t>
      </w:r>
      <w:bookmarkEnd w:id="1277"/>
      <w:bookmarkEnd w:id="1278"/>
      <w:bookmarkEnd w:id="1279"/>
      <w:bookmarkEnd w:id="1280"/>
      <w:bookmarkEnd w:id="1281"/>
      <w:bookmarkEnd w:id="1282"/>
    </w:p>
    <w:tbl>
      <w:tblPr>
        <w:tblW w:w="5000" w:type="pct"/>
        <w:tblCellMar>
          <w:top w:w="144" w:type="dxa"/>
          <w:left w:w="115" w:type="dxa"/>
          <w:right w:w="115" w:type="dxa"/>
        </w:tblCellMar>
        <w:tblLook w:val="01E0"/>
      </w:tblPr>
      <w:tblGrid>
        <w:gridCol w:w="9584"/>
      </w:tblGrid>
      <w:tr w:rsidR="00503198" w:rsidRPr="00F43B23" w:rsidTr="00503198">
        <w:tc>
          <w:tcPr>
            <w:tcW w:w="5000" w:type="pct"/>
          </w:tcPr>
          <w:p w:rsidR="00503198" w:rsidRDefault="001978CB" w:rsidP="00503198">
            <w:pPr>
              <w:pStyle w:val="Normal2"/>
            </w:pPr>
            <w:r w:rsidRPr="001978CB">
              <w:rPr>
                <w:noProof/>
              </w:rPr>
              <w:pict>
                <v:shape id="_x0000_s4024" type="#_x0000_t75" style="position:absolute;left:0;text-align:left;margin-left:21242.3pt;margin-top:7.05pt;width:270.75pt;height:253.5pt;z-index:-251847168;mso-wrap-edited:t;mso-position-horizontal:right" wrapcoords="11791 9130 183 9194 363 12389 12210 12389 12150 21400 21600 21536 21600 0 11791 55 11791 9130" filled="t">
                  <v:imagedata r:id="rId281" o:title="ChipFractionValue"/>
                  <w10:wrap type="tight"/>
                </v:shape>
              </w:pict>
            </w:r>
            <w:r w:rsidR="00503198" w:rsidRPr="00F43B23">
              <w:t>A grouping element for a chip fraction value and its statistical measures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283" w:name="_Toc259721566"/>
      <w:bookmarkStart w:id="1284" w:name="_Toc275501913"/>
      <w:bookmarkStart w:id="1285" w:name="_Toc371377434"/>
      <w:bookmarkStart w:id="1286" w:name="_Toc21212469"/>
      <w:bookmarkStart w:id="1287" w:name="ChipPackagingCharacteristics"/>
      <w:r>
        <w:t>ChipPackagingCharacteristics</w:t>
      </w:r>
      <w:bookmarkEnd w:id="1283"/>
      <w:bookmarkEnd w:id="1284"/>
      <w:bookmarkEnd w:id="1285"/>
      <w:bookmarkEnd w:id="1286"/>
      <w:bookmarkEnd w:id="12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21" o:spid="_x0000_s1235" style="position:absolute;left:0;text-align:left;margin-left:0;margin-top:0;width:50pt;height:50pt;z-index:249781760;visibility:hidden" coordsize="197,544" o:spt="100" o:preferrelative="t" adj="0,,0" path="">
                  <v:stroke joinstyle="round"/>
                  <v:formulas/>
                  <v:path o:connecttype="segments"/>
                  <o:lock v:ext="edit" selection="t"/>
                </v:shape>
              </w:pict>
            </w:r>
            <w:r w:rsidRPr="001978CB">
              <w:pict>
                <v:shape id="_x0000_s3210" style="position:absolute;left:0;text-align:left;margin-left:25762.5pt;margin-top:7.2pt;width:326.25pt;height:118.5pt;z-index:-252593664;mso-wrap-edited:t;mso-position-horizontal:right" coordsize="" o:spt="100" wrapcoords="-30 441 406 441 625 441 625 106 625 106 625 0 1000 0 1000 0 1000 1036 625 1036 625 681 406 681 406 676 -30 676 -30 441" adj="0,,0" path="">
                  <v:stroke joinstyle="round"/>
                  <v:imagedata r:id="rId282" o:title="dc_221"/>
                  <v:formulas/>
                  <v:path o:connecttype="segments"/>
                  <w10:wrap type="tight"/>
                </v:shape>
              </w:pict>
            </w:r>
            <w:r w:rsidR="00503198">
              <w:t>ChipPackagingCharacteristics provides information about the containerisation of the wood chips.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A single instance is required.</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A single instance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1288" w:name="_Toc259721567"/>
      <w:bookmarkStart w:id="1289" w:name="_Toc275501914"/>
      <w:bookmarkStart w:id="1290" w:name="_Toc371377435"/>
      <w:bookmarkStart w:id="1291" w:name="_Toc21212470"/>
      <w:bookmarkStart w:id="1292" w:name="City"/>
      <w:r>
        <w:t>City</w:t>
      </w:r>
      <w:bookmarkEnd w:id="1288"/>
      <w:bookmarkEnd w:id="1289"/>
      <w:bookmarkEnd w:id="1290"/>
      <w:bookmarkEnd w:id="1291"/>
      <w:bookmarkEnd w:id="12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22" o:spid="_x0000_s1236" style="position:absolute;left:0;text-align:left;margin-left:0;margin-top:0;width:50pt;height:50pt;z-index:249782784;visibility:hidden" coordsize="67,93" o:spt="100" o:preferrelative="t" adj="0,,0" path="">
                  <v:stroke joinstyle="round"/>
                  <v:formulas/>
                  <v:path o:connecttype="segments"/>
                  <o:lock v:ext="edit" selection="t"/>
                </v:shape>
              </w:pict>
            </w:r>
            <w:r w:rsidRPr="001978CB">
              <w:pict>
                <v:shape id="_x0000_s3211" style="position:absolute;left:0;text-align:left;margin-left:1395pt;margin-top:7.2pt;width:55.5pt;height:40.5pt;z-index:-252592640;mso-wrap-edited:t;mso-position-horizontal:right" coordsize="" o:spt="100" wrapcoords="-30 104 1000 104 1000 1105 1000 1105 -30 1105 -30 104" adj="0,,0" path="">
                  <v:stroke joinstyle="round"/>
                  <v:imagedata r:id="rId283" o:title="dc_222"/>
                  <v:formulas/>
                  <v:path o:connecttype="segments"/>
                  <w10:wrap type="tight"/>
                </v:shape>
              </w:pict>
            </w:r>
            <w:r w:rsidR="00503198">
              <w:t>Name of the city associated with the address elements.</w:t>
            </w:r>
          </w:p>
        </w:tc>
      </w:tr>
    </w:tbl>
    <w:p w:rsidR="00503198" w:rsidRDefault="00503198" w:rsidP="00503198"/>
    <w:p w:rsidR="00F7492B" w:rsidRDefault="00F7492B" w:rsidP="00F7492B">
      <w:pPr>
        <w:pStyle w:val="Heading2"/>
      </w:pPr>
      <w:bookmarkStart w:id="1293" w:name="_Toc371377436"/>
      <w:bookmarkStart w:id="1294" w:name="_Toc21212471"/>
      <w:bookmarkStart w:id="1295" w:name="ClassCodeInfo"/>
      <w:r>
        <w:t>ClassCodeInfo</w:t>
      </w:r>
      <w:bookmarkEnd w:id="1293"/>
      <w:bookmarkEnd w:id="1294"/>
      <w:bookmarkEnd w:id="1295"/>
    </w:p>
    <w:tbl>
      <w:tblPr>
        <w:tblW w:w="5000" w:type="pct"/>
        <w:tblCellMar>
          <w:top w:w="144" w:type="dxa"/>
          <w:left w:w="115" w:type="dxa"/>
          <w:right w:w="115" w:type="dxa"/>
        </w:tblCellMar>
        <w:tblLook w:val="01E0"/>
      </w:tblPr>
      <w:tblGrid>
        <w:gridCol w:w="9584"/>
      </w:tblGrid>
      <w:tr w:rsidR="00F7492B" w:rsidRPr="0048117C" w:rsidTr="00970566">
        <w:tc>
          <w:tcPr>
            <w:tcW w:w="5000" w:type="pct"/>
          </w:tcPr>
          <w:p w:rsidR="00F7492B" w:rsidRDefault="001978CB" w:rsidP="00970566">
            <w:pPr>
              <w:pStyle w:val="Normal2"/>
            </w:pPr>
            <w:r w:rsidRPr="001978CB">
              <w:rPr>
                <w:noProof/>
              </w:rPr>
              <w:pict>
                <v:shape id="_x0000_s6279" type="#_x0000_t75" style="position:absolute;left:0;text-align:left;margin-left:20904.8pt;margin-top:7.05pt;width:267pt;height:209.25pt;z-index:-249983488;mso-wrap-edited:t;mso-position-horizontal:right" wrapcoords="222 8294 283 12010 7200 12010 7382 21223 21600 21523 21600 0 7200 88 7382 8217 222 8294" filled="t">
                  <v:imagedata r:id="rId284" o:title="ClassCodeInfo"/>
                  <w10:wrap type="tight"/>
                </v:shape>
              </w:pict>
            </w:r>
            <w:r w:rsidR="00F7492B" w:rsidRPr="00F7492B">
              <w:rPr>
                <w:noProof/>
              </w:rPr>
              <w:t>A group item specifying code and description for a class</w:t>
            </w:r>
            <w:r w:rsidR="00F7492B" w:rsidRPr="009F1A40">
              <w:t xml:space="preserve">. </w:t>
            </w:r>
          </w:p>
          <w:p w:rsidR="00F7492B" w:rsidRDefault="00F7492B" w:rsidP="00970566">
            <w:pPr>
              <w:pStyle w:val="Bold3"/>
            </w:pPr>
            <w:r>
              <w:t>Agency [attribute]</w:t>
            </w:r>
          </w:p>
          <w:p w:rsidR="00F7492B" w:rsidRDefault="00F7492B" w:rsidP="00970566">
            <w:pPr>
              <w:pStyle w:val="Italic3"/>
            </w:pPr>
            <w:r>
              <w:t>Agency is mandatory. A single instance is required.</w:t>
            </w:r>
          </w:p>
          <w:p w:rsidR="00F7492B" w:rsidRDefault="00F7492B" w:rsidP="00970566">
            <w:pPr>
              <w:pStyle w:val="Normal3"/>
            </w:pPr>
            <w:r>
              <w:t>Describes the agency maintaining the list of codes. To be included in this list the agency must be a recognized standards body or industry organisation.</w:t>
            </w:r>
          </w:p>
          <w:p w:rsidR="00F7492B" w:rsidRDefault="00F7492B" w:rsidP="00970566">
            <w:pPr>
              <w:pStyle w:val="ListBullet3"/>
              <w:numPr>
                <w:ilvl w:val="0"/>
                <w:numId w:val="2"/>
              </w:numPr>
            </w:pPr>
            <w:r>
              <w:t xml:space="preserve">For the element that owns this attribute. </w:t>
            </w:r>
          </w:p>
          <w:p w:rsidR="00F7492B" w:rsidRDefault="00F7492B" w:rsidP="00970566">
            <w:pPr>
              <w:pStyle w:val="ListBullet3"/>
              <w:numPr>
                <w:ilvl w:val="0"/>
                <w:numId w:val="2"/>
              </w:numPr>
            </w:pPr>
            <w:r>
              <w:t xml:space="preserve">For another attribute in the list of attributes associated with the parent element. </w:t>
            </w:r>
          </w:p>
          <w:p w:rsidR="00F7492B" w:rsidRDefault="00F7492B" w:rsidP="00970566">
            <w:pPr>
              <w:pStyle w:val="Normal3"/>
            </w:pPr>
            <w:r>
              <w:t>Refer to Agency definition for any enumerations.</w:t>
            </w:r>
          </w:p>
          <w:p w:rsidR="00F7492B" w:rsidRDefault="00F7492B" w:rsidP="00970566">
            <w:pPr>
              <w:pStyle w:val="Bold3"/>
            </w:pPr>
            <w:r>
              <w:t xml:space="preserve"> (sequence)</w:t>
            </w:r>
          </w:p>
          <w:p w:rsidR="00F7492B" w:rsidRDefault="00F7492B" w:rsidP="00970566">
            <w:pPr>
              <w:pStyle w:val="Italic3"/>
            </w:pPr>
            <w:r>
              <w:t>The sequence of items below is mandatory. A single instance is required.</w:t>
            </w:r>
          </w:p>
          <w:p w:rsidR="00F7492B" w:rsidRDefault="00F7492B" w:rsidP="00970566">
            <w:pPr>
              <w:pStyle w:val="Bold4"/>
            </w:pPr>
            <w:r>
              <w:t>Code</w:t>
            </w:r>
          </w:p>
          <w:p w:rsidR="00F7492B" w:rsidRDefault="00F7492B" w:rsidP="00970566">
            <w:pPr>
              <w:pStyle w:val="Italic4"/>
            </w:pPr>
            <w:r>
              <w:t>Code is mandatory. A single instance is required.</w:t>
            </w:r>
          </w:p>
          <w:p w:rsidR="00F7492B" w:rsidRDefault="00F7492B" w:rsidP="00970566">
            <w:pPr>
              <w:pStyle w:val="Normal4"/>
            </w:pPr>
            <w:r w:rsidRPr="003B59F8">
              <w:t>Specifies a code that is defined by an agency. The agency is given for the whole construct containing the code</w:t>
            </w:r>
            <w:r>
              <w:t>.</w:t>
            </w:r>
          </w:p>
          <w:p w:rsidR="00F7492B" w:rsidRDefault="00F7492B" w:rsidP="00970566">
            <w:pPr>
              <w:pStyle w:val="Bold4"/>
            </w:pPr>
            <w:r>
              <w:t>CodeValue</w:t>
            </w:r>
          </w:p>
          <w:p w:rsidR="00F7492B" w:rsidRDefault="00F7492B" w:rsidP="00970566">
            <w:pPr>
              <w:pStyle w:val="Italic4"/>
            </w:pPr>
            <w:r w:rsidRPr="003B59F8">
              <w:t>CodeValue</w:t>
            </w:r>
            <w:r>
              <w:t xml:space="preserve"> is optional. A single instance might exist.</w:t>
            </w:r>
          </w:p>
          <w:p w:rsidR="00F7492B" w:rsidRDefault="00F7492B" w:rsidP="00970566">
            <w:pPr>
              <w:pStyle w:val="Normal4"/>
            </w:pPr>
            <w:r w:rsidRPr="003B59F8">
              <w:t>A grouping element specifying a value belonging to a code that is defined by an agency</w:t>
            </w:r>
            <w:r>
              <w:t>.</w:t>
            </w:r>
          </w:p>
          <w:p w:rsidR="00F7492B" w:rsidRDefault="00F7492B" w:rsidP="00970566">
            <w:pPr>
              <w:pStyle w:val="Bold4"/>
            </w:pPr>
            <w:r>
              <w:t>CodeDescription</w:t>
            </w:r>
          </w:p>
          <w:p w:rsidR="00F7492B" w:rsidRDefault="00F7492B" w:rsidP="00970566">
            <w:pPr>
              <w:pStyle w:val="Italic4"/>
            </w:pPr>
            <w:r w:rsidRPr="003B59F8">
              <w:t>CodeDescription</w:t>
            </w:r>
            <w:r>
              <w:t xml:space="preserve"> is optional. Multiple instances might exist.</w:t>
            </w:r>
          </w:p>
          <w:p w:rsidR="00F7492B"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7492B" w:rsidRDefault="00F7492B" w:rsidP="00503198"/>
    <w:p w:rsidR="00503198" w:rsidRDefault="00503198" w:rsidP="00503198">
      <w:pPr>
        <w:pStyle w:val="Heading2"/>
      </w:pPr>
      <w:bookmarkStart w:id="1296" w:name="_Toc259721568"/>
      <w:bookmarkStart w:id="1297" w:name="_Toc275501915"/>
      <w:bookmarkStart w:id="1298" w:name="_Toc371377437"/>
      <w:bookmarkStart w:id="1299" w:name="_Toc21212472"/>
      <w:bookmarkStart w:id="1300" w:name="ClassIdentifier"/>
      <w:r>
        <w:t>ClassIdentifier</w:t>
      </w:r>
      <w:bookmarkEnd w:id="1296"/>
      <w:bookmarkEnd w:id="1297"/>
      <w:bookmarkEnd w:id="1298"/>
      <w:bookmarkEnd w:id="1299"/>
      <w:bookmarkEnd w:id="13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23" o:spid="_x0000_s1237" style="position:absolute;left:0;text-align:left;margin-left:0;margin-top:0;width:50pt;height:50pt;z-index:249783808;visibility:hidden" coordsize="212,358" o:spt="100" o:preferrelative="t" adj="0,,0" path="">
                  <v:stroke joinstyle="round"/>
                  <v:formulas/>
                  <v:path o:connecttype="segments"/>
                  <o:lock v:ext="edit" selection="t"/>
                </v:shape>
              </w:pict>
            </w:r>
            <w:r w:rsidRPr="001978CB">
              <w:pict>
                <v:shape id="_x0000_s3212" style="position:absolute;left:0;text-align:left;margin-left:15705pt;margin-top:7.2pt;width:214.5pt;height:127.5pt;z-index:-252591616;mso-wrap-edited:t;mso-position-horizontal:right" coordsize="" o:spt="100" wrapcoords="-30 419 340 419 340 33 340 33 340 0 1000 0 1000 0 1000 1034 340 1034 340 840 -30 840 -30 419" adj="0,,0" path="">
                  <v:stroke joinstyle="round"/>
                  <v:imagedata r:id="rId285" o:title="dc_223"/>
                  <v:formulas/>
                  <v:path o:connecttype="segments"/>
                  <w10:wrap type="tight"/>
                </v:shape>
              </w:pict>
            </w:r>
            <w:r w:rsidR="00503198">
              <w:t>Standard used for product identification.</w:t>
            </w:r>
          </w:p>
          <w:p w:rsidR="00503198" w:rsidRDefault="00503198" w:rsidP="00D11DF3">
            <w:pPr>
              <w:pStyle w:val="Bold3"/>
            </w:pPr>
            <w:r>
              <w:t>IdentifierCodeType [attribute]</w:t>
            </w:r>
          </w:p>
          <w:p w:rsidR="00503198" w:rsidRDefault="00503198" w:rsidP="00D11DF3">
            <w:pPr>
              <w:pStyle w:val="Italic3"/>
            </w:pPr>
            <w:r>
              <w:t>IdentifierCodeType is mandatory. A single instance is required.</w:t>
            </w:r>
          </w:p>
          <w:p w:rsidR="00503198" w:rsidRDefault="00503198" w:rsidP="00D11DF3">
            <w:pPr>
              <w:pStyle w:val="Normal3"/>
            </w:pPr>
            <w:r>
              <w:t>Defines the type of product identifier used (for example, reel number, ream number, bar code). This code type specifies how to decode the identifier value.</w:t>
            </w:r>
          </w:p>
          <w:p w:rsidR="00503198" w:rsidRDefault="00503198" w:rsidP="00D11DF3">
            <w:pPr>
              <w:pStyle w:val="Normal3"/>
            </w:pPr>
            <w:r>
              <w:t>Refer to IdentifierCodeType definition for any enumerations.</w:t>
            </w:r>
          </w:p>
          <w:p w:rsidR="00503198" w:rsidRDefault="00503198" w:rsidP="00D11DF3">
            <w:pPr>
              <w:pStyle w:val="Bold3"/>
            </w:pPr>
            <w:r>
              <w:t>IdentifierType [attribute]</w:t>
            </w:r>
          </w:p>
          <w:p w:rsidR="00503198" w:rsidRDefault="00503198" w:rsidP="00D11DF3">
            <w:pPr>
              <w:pStyle w:val="Italic3"/>
            </w:pPr>
            <w:r>
              <w:t>IdentifierType is mandatory. A single instance is required.</w:t>
            </w:r>
          </w:p>
          <w:p w:rsidR="00503198" w:rsidRDefault="00503198" w:rsidP="00D11DF3">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D11DF3">
            <w:pPr>
              <w:pStyle w:val="Normal3"/>
            </w:pPr>
            <w:r>
              <w:t>Refer to IdentifierType definition for any enumerations.</w:t>
            </w:r>
          </w:p>
          <w:p w:rsidR="00503198" w:rsidRDefault="00503198" w:rsidP="00D11DF3">
            <w:pPr>
              <w:pStyle w:val="Bold3"/>
            </w:pPr>
            <w:r>
              <w:t>IdentifierFormatType [attribute]</w:t>
            </w:r>
          </w:p>
          <w:p w:rsidR="00503198" w:rsidRDefault="00503198" w:rsidP="00D11DF3">
            <w:pPr>
              <w:pStyle w:val="Italic3"/>
            </w:pPr>
            <w:r>
              <w:t>IdentifierFormatType is optional. A single instance might exist.</w:t>
            </w:r>
          </w:p>
          <w:p w:rsidR="00503198" w:rsidRDefault="00503198" w:rsidP="00D11DF3">
            <w:pPr>
              <w:pStyle w:val="Normal3"/>
            </w:pPr>
            <w:r>
              <w:t>IdentifierFormatType defines the technical format used to make an IdentifierCodeType readable by technical devices or humans. The IdentifierCodeType specifies how to decode the identifier value</w:t>
            </w:r>
          </w:p>
          <w:p w:rsidR="00503198" w:rsidRDefault="00503198" w:rsidP="00D11DF3">
            <w:pPr>
              <w:pStyle w:val="Normal3"/>
            </w:pPr>
            <w:r>
              <w:t>Refer to IdentifierFormatType definition for any enumerations.</w:t>
            </w:r>
          </w:p>
        </w:tc>
      </w:tr>
    </w:tbl>
    <w:p w:rsidR="00503198" w:rsidRDefault="00503198" w:rsidP="00503198"/>
    <w:p w:rsidR="00503198" w:rsidRDefault="00503198" w:rsidP="00503198">
      <w:pPr>
        <w:pStyle w:val="Heading2"/>
      </w:pPr>
      <w:bookmarkStart w:id="1301" w:name="_Toc259721569"/>
      <w:bookmarkStart w:id="1302" w:name="_Toc275501916"/>
      <w:bookmarkStart w:id="1303" w:name="_Toc371377438"/>
      <w:bookmarkStart w:id="1304" w:name="_Toc21212473"/>
      <w:bookmarkStart w:id="1305" w:name="Classification"/>
      <w:r>
        <w:t>Classification</w:t>
      </w:r>
      <w:bookmarkEnd w:id="1301"/>
      <w:bookmarkEnd w:id="1302"/>
      <w:bookmarkEnd w:id="1303"/>
      <w:bookmarkEnd w:id="1304"/>
      <w:bookmarkEnd w:id="13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24" o:spid="_x0000_s1238" style="position:absolute;left:0;text-align:left;margin-left:0;margin-top:0;width:50pt;height:50pt;z-index:249784832;visibility:hidden" coordsize="161,454" o:spt="100" o:preferrelative="t" adj="0,,0" path="">
                  <v:stroke joinstyle="round"/>
                  <v:formulas/>
                  <v:path o:connecttype="segments"/>
                  <o:lock v:ext="edit" selection="t"/>
                </v:shape>
              </w:pict>
            </w:r>
            <w:r w:rsidRPr="001978CB">
              <w:rPr>
                <w:noProof/>
              </w:rPr>
              <w:pict>
                <v:shape id="_x0000_s6208" type="#_x0000_t75" style="position:absolute;left:0;text-align:left;margin-left:21107.3pt;margin-top:7.05pt;width:269.25pt;height:85.5pt;z-index:-250015232;mso-wrap-edited:t;mso-position-horizontal:right" wrapcoords="100 6000 160 12442 10088 12063 10810 20779 21600 21411 21600 0 10930 316 10991 3158 10088 3347 10148 6379 100 6000" filled="t">
                  <v:imagedata r:id="rId286" o:title="Classification"/>
                  <w10:wrap type="tight"/>
                </v:shape>
              </w:pict>
            </w:r>
            <w:r w:rsidR="00503198">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ClassificationCode</w:t>
            </w:r>
          </w:p>
          <w:p w:rsidR="00503198" w:rsidRDefault="00503198" w:rsidP="00503198">
            <w:pPr>
              <w:pStyle w:val="Italic4"/>
            </w:pPr>
            <w:r>
              <w:t>ClassificationCode is mandatory. A single instance is required.</w:t>
            </w:r>
          </w:p>
          <w:p w:rsidR="00503198" w:rsidRDefault="00503198" w:rsidP="00503198">
            <w:pPr>
              <w:pStyle w:val="Normal4"/>
            </w:pPr>
            <w:r>
              <w:t>A code assigned by the indicated Agency for this particular class of product.</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tc>
      </w:tr>
    </w:tbl>
    <w:p w:rsidR="00503198" w:rsidRDefault="00503198" w:rsidP="00503198"/>
    <w:p w:rsidR="00503198" w:rsidRDefault="00503198" w:rsidP="00503198">
      <w:pPr>
        <w:pStyle w:val="Heading2"/>
      </w:pPr>
      <w:bookmarkStart w:id="1306" w:name="_Toc259721570"/>
      <w:bookmarkStart w:id="1307" w:name="_Toc275501917"/>
      <w:bookmarkStart w:id="1308" w:name="_Toc371377439"/>
      <w:bookmarkStart w:id="1309" w:name="_Toc21212474"/>
      <w:bookmarkStart w:id="1310" w:name="ClassificationCode"/>
      <w:r>
        <w:t>ClassificationCode</w:t>
      </w:r>
      <w:bookmarkEnd w:id="1306"/>
      <w:bookmarkEnd w:id="1307"/>
      <w:bookmarkEnd w:id="1308"/>
      <w:bookmarkEnd w:id="1309"/>
      <w:bookmarkEnd w:id="13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E8433E">
            <w:pPr>
              <w:pStyle w:val="Normal3"/>
            </w:pPr>
            <w:r w:rsidRPr="001978CB">
              <w:pict>
                <v:shape id="dc_225" o:spid="_x0000_s1239" style="position:absolute;left:0;text-align:left;margin-left:0;margin-top:0;width:50pt;height:50pt;z-index:249785856;visibility:hidden" coordsize="96,329" o:spt="100" o:preferrelative="t" adj="0,,0" path="">
                  <v:stroke joinstyle="round"/>
                  <v:formulas/>
                  <v:path o:connecttype="segments"/>
                  <o:lock v:ext="edit" selection="t"/>
                </v:shape>
              </w:pict>
            </w:r>
            <w:r w:rsidRPr="001978CB">
              <w:rPr>
                <w:noProof/>
              </w:rPr>
              <w:pict>
                <v:shape id="_x0000_s6077" type="#_x0000_t75" style="position:absolute;left:0;text-align:left;margin-left:19487.3pt;margin-top:7.05pt;width:251.25pt;height:126pt;z-index:-250057216;mso-wrap-edited:t;mso-position-horizontal:right" wrapcoords="9263 8220 365 7834 430 13363 9199 13877 9070 21334 21600 21471 21600 0 9263 120 9263 8220" filled="t">
                  <v:imagedata r:id="rId287" o:title="ClassificationCode"/>
                  <w10:wrap type="tight"/>
                </v:shape>
              </w:pict>
            </w:r>
            <w:r w:rsidR="00503198" w:rsidRPr="00E8433E">
              <w:t>A code assigned by the indicated Agency for this particular class of product</w:t>
            </w:r>
            <w:r w:rsidR="00503198">
              <w:t>.</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3"/>
              </w:numPr>
            </w:pPr>
            <w:r>
              <w:t xml:space="preserve">For the element that owns this attribute. </w:t>
            </w:r>
          </w:p>
          <w:p w:rsidR="00503198" w:rsidRDefault="00503198" w:rsidP="008D25AE">
            <w:pPr>
              <w:pStyle w:val="Normal3"/>
              <w:numPr>
                <w:ilvl w:val="0"/>
                <w:numId w:val="13"/>
              </w:numPr>
            </w:pPr>
            <w:r>
              <w:t xml:space="preserve">For another attribute in the list of attributes associated with the parent element. </w:t>
            </w:r>
          </w:p>
          <w:p w:rsidR="00503198" w:rsidRDefault="00503198" w:rsidP="00E62E8E">
            <w:pPr>
              <w:pStyle w:val="Normal3"/>
            </w:pPr>
            <w:r>
              <w:t>Refer to Agency definition for any enumerations.</w:t>
            </w:r>
          </w:p>
          <w:p w:rsidR="00E8433E" w:rsidRDefault="00E8433E" w:rsidP="00E8433E">
            <w:pPr>
              <w:pStyle w:val="Bold3"/>
            </w:pPr>
            <w:r>
              <w:t>ClassificationCodeType [attribute]</w:t>
            </w:r>
          </w:p>
          <w:p w:rsidR="00E8433E" w:rsidRDefault="00E8433E" w:rsidP="00E8433E">
            <w:pPr>
              <w:pStyle w:val="Italic3"/>
            </w:pPr>
            <w:r w:rsidRPr="00E8433E">
              <w:t>ClassificationCodeType</w:t>
            </w:r>
            <w:r>
              <w:t xml:space="preserve"> is optional. A single instance might exist.</w:t>
            </w:r>
          </w:p>
          <w:p w:rsidR="00E8433E" w:rsidRDefault="00E8433E" w:rsidP="00E8433E">
            <w:pPr>
              <w:pStyle w:val="Normal3"/>
            </w:pPr>
            <w:r w:rsidRPr="00E8433E">
              <w:t>Provides a contextual definition to the classification code value</w:t>
            </w:r>
            <w:r>
              <w:t>.</w:t>
            </w:r>
          </w:p>
        </w:tc>
      </w:tr>
    </w:tbl>
    <w:p w:rsidR="00503198" w:rsidRDefault="00503198" w:rsidP="00503198"/>
    <w:p w:rsidR="00E8433E" w:rsidRDefault="00E8433E" w:rsidP="00E8433E">
      <w:pPr>
        <w:pStyle w:val="Heading2"/>
      </w:pPr>
      <w:bookmarkStart w:id="1311" w:name="_Toc371377440"/>
      <w:bookmarkStart w:id="1312" w:name="_Toc21212475"/>
      <w:bookmarkStart w:id="1313" w:name="ClassificationCodeType_a"/>
      <w:r>
        <w:t>ClassificationCodeType [attribute]</w:t>
      </w:r>
      <w:bookmarkEnd w:id="1311"/>
      <w:bookmarkEnd w:id="1312"/>
      <w:bookmarkEnd w:id="1313"/>
    </w:p>
    <w:tbl>
      <w:tblPr>
        <w:tblW w:w="5000" w:type="pct"/>
        <w:tblCellMar>
          <w:top w:w="144" w:type="dxa"/>
          <w:left w:w="115" w:type="dxa"/>
          <w:right w:w="115" w:type="dxa"/>
        </w:tblCellMar>
        <w:tblLook w:val="01E0"/>
      </w:tblPr>
      <w:tblGrid>
        <w:gridCol w:w="9584"/>
      </w:tblGrid>
      <w:tr w:rsidR="00E8433E" w:rsidTr="00773BC9">
        <w:tc>
          <w:tcPr>
            <w:tcW w:w="5000" w:type="pct"/>
          </w:tcPr>
          <w:p w:rsidR="00E8433E" w:rsidRDefault="001978CB" w:rsidP="00773BC9">
            <w:pPr>
              <w:pStyle w:val="Normal2"/>
            </w:pPr>
            <w:r w:rsidRPr="001978CB">
              <w:rPr>
                <w:noProof/>
              </w:rPr>
              <w:pict>
                <v:shape id="_x0000_s6080" type="#_x0000_t75" style="position:absolute;left:0;text-align:left;margin-left:9159.8pt;margin-top:7.05pt;width:136.5pt;height:62.25pt;z-index:-250056192;mso-wrap-edited:t;mso-position-horizontal:right" wrapcoords="-119 0 -119 21340 21600 21340 21600 0 16220 -35 -119 0" filled="t">
                  <v:imagedata r:id="rId288" o:title="ClassificationCodeType"/>
                  <w10:wrap type="tight"/>
                </v:shape>
              </w:pict>
            </w:r>
            <w:r w:rsidR="00E8433E" w:rsidRPr="00E8433E">
              <w:t>Provides a contextual definition to the classification code value</w:t>
            </w:r>
            <w:r w:rsidR="00E8433E">
              <w:t>.</w:t>
            </w:r>
          </w:p>
          <w:p w:rsidR="00E8433E" w:rsidRDefault="00E8433E" w:rsidP="00773BC9">
            <w:pPr>
              <w:pStyle w:val="Italic2"/>
            </w:pPr>
            <w:r>
              <w:t>This item is restricted to the following list.</w:t>
            </w:r>
          </w:p>
          <w:p w:rsidR="00E8433E" w:rsidRDefault="00E8433E" w:rsidP="00773BC9">
            <w:pPr>
              <w:pStyle w:val="Bold3"/>
            </w:pPr>
            <w:r>
              <w:t>BrandName</w:t>
            </w:r>
          </w:p>
          <w:p w:rsidR="00E8433E" w:rsidRDefault="00E8433E" w:rsidP="00773BC9">
            <w:pPr>
              <w:pStyle w:val="Normal3"/>
            </w:pPr>
            <w:r w:rsidRPr="00513AAC">
              <w:rPr>
                <w:snapToGrid/>
              </w:rPr>
              <w:t xml:space="preserve">A specific product brand </w:t>
            </w:r>
            <w:r w:rsidR="00AD57B0">
              <w:rPr>
                <w:rStyle w:val="Normal2Char"/>
                <w:sz w:val="22"/>
              </w:rPr>
              <w:t xml:space="preserve">for which the owner or </w:t>
            </w:r>
            <w:r w:rsidR="00AD57B0" w:rsidRPr="00113471">
              <w:rPr>
                <w:rStyle w:val="Normal2Char"/>
                <w:sz w:val="22"/>
              </w:rPr>
              <w:t>the source is specified in the Agency attribute</w:t>
            </w:r>
            <w:r w:rsidR="00AD57B0">
              <w:rPr>
                <w:rStyle w:val="Normal2Char"/>
                <w:sz w:val="22"/>
              </w:rPr>
              <w:t>.</w:t>
            </w:r>
          </w:p>
          <w:p w:rsidR="00E77045" w:rsidRPr="00E77045" w:rsidRDefault="00E77045" w:rsidP="00E77045">
            <w:pPr>
              <w:pStyle w:val="Bold3"/>
              <w:rPr>
                <w:snapToGrid/>
              </w:rPr>
            </w:pPr>
            <w:r w:rsidRPr="00E77045">
              <w:rPr>
                <w:snapToGrid/>
              </w:rPr>
              <w:t>CASNumber</w:t>
            </w:r>
          </w:p>
          <w:p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rsidR="00E8433E" w:rsidRDefault="00E8433E" w:rsidP="00773BC9">
            <w:pPr>
              <w:pStyle w:val="Bold3"/>
            </w:pPr>
            <w:r>
              <w:t>CatalogueNumber</w:t>
            </w:r>
          </w:p>
          <w:p w:rsidR="00E8433E" w:rsidRDefault="00E8433E" w:rsidP="00773BC9">
            <w:pPr>
              <w:pStyle w:val="Normal3"/>
            </w:pPr>
            <w:r>
              <w:t>A unique reference for a product in a catalogue.</w:t>
            </w:r>
            <w:r w:rsidR="007B6599">
              <w:t xml:space="preserve"> </w:t>
            </w:r>
            <w:r w:rsidR="007B6599" w:rsidRPr="007B6599">
              <w:t>The owner or the source is specified in the Agency attribute.</w:t>
            </w:r>
          </w:p>
          <w:p w:rsidR="00E8433E" w:rsidRDefault="00E8433E" w:rsidP="00773BC9">
            <w:pPr>
              <w:pStyle w:val="Bold3"/>
            </w:pPr>
            <w:r>
              <w:t>CustomsTariffNumber</w:t>
            </w:r>
          </w:p>
          <w:p w:rsidR="00D3547C" w:rsidRDefault="00D3547C" w:rsidP="00D3547C">
            <w:pPr>
              <w:pStyle w:val="Bold3"/>
            </w:pPr>
            <w:r>
              <w:t>EAN8</w:t>
            </w:r>
          </w:p>
          <w:p w:rsidR="00D3547C" w:rsidRDefault="00D3547C" w:rsidP="00D3547C">
            <w:pPr>
              <w:pStyle w:val="Normal3"/>
            </w:pPr>
            <w:r>
              <w:t>To be deprecated in next version. GS1 has renamed it to GTIN-8. Use GTIN8 instead.</w:t>
            </w:r>
          </w:p>
          <w:p w:rsidR="00D3547C" w:rsidRDefault="00D3547C" w:rsidP="00D3547C">
            <w:pPr>
              <w:pStyle w:val="Bold3"/>
            </w:pPr>
            <w:r>
              <w:t>EAN13</w:t>
            </w:r>
          </w:p>
          <w:p w:rsidR="00D3547C" w:rsidRDefault="00D3547C" w:rsidP="00D3547C">
            <w:pPr>
              <w:pStyle w:val="Normal3"/>
            </w:pPr>
            <w:r>
              <w:t>To be deprecated in next version. GS1 has renamed it to GTIN-13. Use GTIN13 instead.</w:t>
            </w:r>
          </w:p>
          <w:p w:rsidR="00D3547C" w:rsidRDefault="00D3547C" w:rsidP="00D3547C">
            <w:pPr>
              <w:pStyle w:val="Bold3"/>
            </w:pPr>
            <w:r>
              <w:t>ExportHarmonisedSystemCode</w:t>
            </w:r>
          </w:p>
          <w:p w:rsidR="00D3547C" w:rsidRDefault="00D3547C" w:rsidP="00D3547C">
            <w:pPr>
              <w:pStyle w:val="Normal3"/>
            </w:pPr>
            <w:r>
              <w:t>The Harmonised System Code is an international goods classification system developed by the Customs Co-operation Council.</w:t>
            </w:r>
          </w:p>
          <w:p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3547C" w:rsidRDefault="00D3547C" w:rsidP="00D3547C">
            <w:pPr>
              <w:pStyle w:val="Bold3"/>
            </w:pPr>
            <w:r>
              <w:t>EWCNumber</w:t>
            </w:r>
          </w:p>
          <w:p w:rsidR="00DD724A" w:rsidRDefault="00DD724A" w:rsidP="00DD724A">
            <w:pPr>
              <w:pStyle w:val="Normal3"/>
            </w:pPr>
            <w:r>
              <w:t>The European Waste Catalogue (EWC) is a hierarchical list of waste codes established by decision (2014/955/EU) of the EU Commission. The different types of waste are fully defined by a six-digit code listed in 3 groups of 2 digits, e.g. 03 01 01 and 03 01 04*. Waste codes are communicated in papiNet as a six-digit code without spaces and ending asterisk (*), e.g. 030101 and 030104.</w:t>
            </w:r>
          </w:p>
          <w:p w:rsidR="00DD724A" w:rsidRDefault="00DD724A" w:rsidP="00DD724A">
            <w:pPr>
              <w:pStyle w:val="Normal3"/>
            </w:pPr>
            <w:r>
              <w:t>In EU, anyone who runs a business of recycling or disposal requiring environmental permits or operating a heating plant that is using waste as fuel must take cognizance of the wastes category that is described in the EWC list.</w:t>
            </w:r>
          </w:p>
          <w:p w:rsidR="00DD724A" w:rsidRDefault="001978CB" w:rsidP="00DD724A">
            <w:pPr>
              <w:pStyle w:val="Normal3"/>
            </w:pPr>
            <w:hyperlink r:id="rId289" w:history="1">
              <w:r w:rsidR="00DD724A" w:rsidRPr="00DD724A">
                <w:rPr>
                  <w:rStyle w:val="Hyperlink"/>
                </w:rPr>
                <w:t>https://eur-lex.europa.eu/eli/dec/2014/955/oj</w:t>
              </w:r>
            </w:hyperlink>
            <w:r w:rsidR="00DD724A">
              <w:t xml:space="preserve"> </w:t>
            </w:r>
          </w:p>
          <w:p w:rsidR="00D3547C" w:rsidRDefault="00D3547C" w:rsidP="00D3547C">
            <w:pPr>
              <w:pStyle w:val="Bold3"/>
            </w:pPr>
            <w:r>
              <w:t>FinishedGoodIdentifier</w:t>
            </w:r>
          </w:p>
          <w:p w:rsidR="00D3547C" w:rsidRDefault="00D3547C" w:rsidP="00D3547C">
            <w:pPr>
              <w:pStyle w:val="Normal3"/>
            </w:pPr>
            <w:r>
              <w:t>Product Identifier assigned by an Agency, e.g. a Publisher, to identify the finished product.</w:t>
            </w:r>
          </w:p>
          <w:p w:rsidR="00D3547C" w:rsidRDefault="00D3547C" w:rsidP="00D3547C">
            <w:pPr>
              <w:pStyle w:val="Bold3"/>
            </w:pPr>
            <w:r>
              <w:t>GradeCode</w:t>
            </w:r>
          </w:p>
          <w:p w:rsidR="00D3547C" w:rsidRPr="00414C3D" w:rsidRDefault="00D3547C" w:rsidP="00D3547C">
            <w:pPr>
              <w:pStyle w:val="Normal3"/>
            </w:pPr>
            <w:r w:rsidRPr="00414C3D">
              <w:rPr>
                <w:rStyle w:val="Normal2Char"/>
                <w:sz w:val="22"/>
              </w:rPr>
              <w:t>A specific product code</w:t>
            </w:r>
            <w:r w:rsidR="00AD57B0">
              <w:rPr>
                <w:rStyle w:val="Normal2Char"/>
                <w:sz w:val="22"/>
              </w:rPr>
              <w:t xml:space="preserve"> </w:t>
            </w:r>
            <w:r w:rsidR="00AD57B0" w:rsidRPr="00AD57B0">
              <w:rPr>
                <w:rStyle w:val="Normal2Char"/>
                <w:sz w:val="22"/>
              </w:rPr>
              <w:t>for which the owner or the source is specified in the Agency attribute</w:t>
            </w:r>
            <w:r w:rsidRPr="00414C3D">
              <w:rPr>
                <w:rStyle w:val="Normal2Char"/>
                <w:sz w:val="22"/>
              </w:rPr>
              <w:t xml:space="preserve"> </w:t>
            </w:r>
          </w:p>
          <w:p w:rsidR="00D3547C" w:rsidRDefault="00D3547C" w:rsidP="00D3547C">
            <w:pPr>
              <w:pStyle w:val="Bold3"/>
            </w:pPr>
            <w:r>
              <w:t>GradeName</w:t>
            </w:r>
          </w:p>
          <w:p w:rsidR="00D3547C" w:rsidRDefault="00D3547C" w:rsidP="00D3547C">
            <w:pPr>
              <w:pStyle w:val="Normal3"/>
            </w:pPr>
            <w:r w:rsidRPr="00513AAC">
              <w:rPr>
                <w:snapToGrid/>
              </w:rPr>
              <w:t xml:space="preserve">A specific product name </w:t>
            </w:r>
            <w:r w:rsidR="00AD57B0" w:rsidRPr="00AD57B0">
              <w:rPr>
                <w:snapToGrid/>
              </w:rPr>
              <w:t xml:space="preserve">for which the owner or the source is specified in the Agency attribute </w:t>
            </w:r>
            <w:r w:rsidRPr="00513AAC">
              <w:rPr>
                <w:snapToGrid/>
              </w:rPr>
              <w:t>(for exam</w:t>
            </w:r>
            <w:r>
              <w:rPr>
                <w:snapToGrid/>
              </w:rPr>
              <w:t>ple, ImprovedNewsprint-45-1479)</w:t>
            </w:r>
            <w:r>
              <w:t>.</w:t>
            </w:r>
            <w:r w:rsidR="007B6599">
              <w:t xml:space="preserve"> </w:t>
            </w:r>
          </w:p>
          <w:p w:rsidR="00D3547C" w:rsidRDefault="00D3547C" w:rsidP="00D3547C">
            <w:pPr>
              <w:pStyle w:val="Bold3"/>
            </w:pPr>
            <w:r>
              <w:t>GTIN8</w:t>
            </w:r>
          </w:p>
          <w:p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290" w:history="1">
              <w:r w:rsidRPr="00146660">
                <w:rPr>
                  <w:rStyle w:val="Hyperlink"/>
                </w:rPr>
                <w:t>http://www.gs1.org/</w:t>
              </w:r>
            </w:hyperlink>
          </w:p>
          <w:p w:rsidR="00D3547C" w:rsidRDefault="00D3547C" w:rsidP="00D3547C">
            <w:pPr>
              <w:pStyle w:val="Bold3"/>
            </w:pPr>
            <w:r>
              <w:t>GTIN12</w:t>
            </w:r>
          </w:p>
          <w:p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291" w:history="1">
              <w:r w:rsidRPr="00146660">
                <w:rPr>
                  <w:rStyle w:val="Hyperlink"/>
                </w:rPr>
                <w:t>http://www.gs1us.org/</w:t>
              </w:r>
            </w:hyperlink>
          </w:p>
          <w:p w:rsidR="00D3547C" w:rsidRDefault="00D3547C" w:rsidP="00D3547C">
            <w:pPr>
              <w:pStyle w:val="Bold3"/>
            </w:pPr>
            <w:r>
              <w:t>GTIN13</w:t>
            </w:r>
          </w:p>
          <w:p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292" w:history="1">
              <w:r w:rsidRPr="00146660">
                <w:rPr>
                  <w:rStyle w:val="Hyperlink"/>
                </w:rPr>
                <w:t>http://www.gs1.org/</w:t>
              </w:r>
            </w:hyperlink>
          </w:p>
          <w:p w:rsidR="00D3547C" w:rsidRDefault="00D3547C" w:rsidP="00D3547C">
            <w:pPr>
              <w:pStyle w:val="Bold3"/>
            </w:pPr>
            <w:r w:rsidRPr="00E3699D">
              <w:t>GTIN14</w:t>
            </w:r>
          </w:p>
          <w:p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D3547C" w:rsidRPr="000D0589"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D3547C" w:rsidRPr="00D3547C" w:rsidRDefault="00D3547C" w:rsidP="004E115F">
                  <w:pPr>
                    <w:rPr>
                      <w:b/>
                      <w:lang w:eastAsia="sv-SE"/>
                    </w:rPr>
                  </w:pPr>
                </w:p>
                <w:p w:rsidR="00D3547C" w:rsidRPr="00821622" w:rsidRDefault="00D3547C" w:rsidP="004E115F">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
              </w:tc>
            </w:tr>
            <w:tr w:rsidR="00D3547C" w:rsidRPr="000D0589"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N </w:t>
                  </w:r>
                  <w:r>
                    <w:rPr>
                      <w:lang w:val="sv-SE" w:eastAsia="sv-SE"/>
                    </w:rPr>
                    <w:t xml:space="preserve"> </w:t>
                  </w:r>
                  <w:r w:rsidRPr="00E3699D">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r w:rsidRPr="00E3699D">
                    <w:rPr>
                      <w:lang w:val="sv-SE" w:eastAsia="sv-SE"/>
                    </w:rPr>
                    <w:t>N</w:t>
                  </w:r>
                  <w:r>
                    <w:rPr>
                      <w:lang w:val="sv-SE" w:eastAsia="sv-SE"/>
                    </w:rPr>
                    <w:t xml:space="preserve"> </w:t>
                  </w:r>
                  <w:r>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N   N  </w:t>
                  </w:r>
                  <w:r w:rsidRPr="00E3699D">
                    <w:rPr>
                      <w:spacing w:val="14"/>
                      <w:lang w:val="sv-SE" w:eastAsia="sv-SE"/>
                    </w:rPr>
                    <w:t xml:space="preserve"> </w:t>
                  </w:r>
                  <w:r w:rsidRPr="00E3699D">
                    <w:rPr>
                      <w:lang w:val="sv-SE" w:eastAsia="sv-SE"/>
                    </w:rPr>
                    <w:t xml:space="preserve">N </w:t>
                  </w:r>
                  <w:r>
                    <w:rPr>
                      <w:lang w:val="sv-SE" w:eastAsia="sv-SE"/>
                    </w:rPr>
                    <w:t xml:space="preserve"> </w:t>
                  </w:r>
                  <w:r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N</w:t>
                  </w:r>
                  <w:r w:rsidRPr="00E3699D">
                    <w:rPr>
                      <w:lang w:val="sv-SE" w:eastAsia="sv-SE"/>
                    </w:rPr>
                    <w:t xml:space="preserve"> </w:t>
                  </w:r>
                  <w:r>
                    <w:rPr>
                      <w:lang w:val="sv-SE" w:eastAsia="sv-SE"/>
                    </w:rPr>
                    <w:t xml:space="preserve"> </w:t>
                  </w:r>
                  <w:r w:rsidRPr="00E3699D">
                    <w:rPr>
                      <w:lang w:val="sv-SE" w:eastAsia="sv-SE"/>
                    </w:rPr>
                    <w:t xml:space="preserve"> N </w:t>
                  </w:r>
                  <w:r>
                    <w:rPr>
                      <w:spacing w:val="11"/>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DD724A"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 xml:space="preserve">N   </w:t>
                  </w:r>
                  <w:r w:rsidRPr="00E3699D">
                    <w:rPr>
                      <w:lang w:val="sv-SE" w:eastAsia="sv-SE"/>
                    </w:rPr>
                    <w:t xml:space="preserve">N </w:t>
                  </w:r>
                  <w:r>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D3547C" w:rsidRPr="00E3699D" w:rsidRDefault="001978CB" w:rsidP="00D3547C">
            <w:pPr>
              <w:pStyle w:val="Normal3"/>
              <w:rPr>
                <w:lang w:val="sv-SE"/>
              </w:rPr>
            </w:pPr>
            <w:hyperlink r:id="rId293" w:history="1">
              <w:r w:rsidR="00D3547C" w:rsidRPr="00E3699D">
                <w:rPr>
                  <w:rStyle w:val="Hyperlink"/>
                  <w:lang w:val="sv-SE"/>
                </w:rPr>
                <w:t>http://www.gs1.org/</w:t>
              </w:r>
            </w:hyperlink>
          </w:p>
          <w:p w:rsidR="00D3547C" w:rsidRPr="006070A5" w:rsidRDefault="00D3547C" w:rsidP="00D3547C">
            <w:pPr>
              <w:pStyle w:val="Bold3"/>
            </w:pPr>
            <w:r w:rsidRPr="006070A5">
              <w:t>ImportHarmonisedSystemCode</w:t>
            </w:r>
          </w:p>
          <w:p w:rsidR="00D3547C" w:rsidRDefault="00D3547C" w:rsidP="00D3547C">
            <w:pPr>
              <w:pStyle w:val="Normal3"/>
            </w:pPr>
            <w:r>
              <w:t>The Harmonised System Code is an international goods classification system developed by the Customs Co-operation Council.</w:t>
            </w:r>
          </w:p>
          <w:p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3547C" w:rsidRDefault="00D3547C" w:rsidP="00D3547C">
            <w:pPr>
              <w:pStyle w:val="Bold3"/>
            </w:pPr>
            <w:r>
              <w:t>ManufacturingGradeCode</w:t>
            </w:r>
          </w:p>
          <w:p w:rsidR="00D3547C" w:rsidRDefault="00D3547C" w:rsidP="00D3547C">
            <w:pPr>
              <w:pStyle w:val="Normal3"/>
            </w:pPr>
            <w:r>
              <w:t>A specific grade code to the actual manufactured product which may be different to the grade code under wh</w:t>
            </w:r>
            <w:r w:rsidR="007B6599">
              <w:t>ich the product is sold.</w:t>
            </w:r>
            <w:r>
              <w:t xml:space="preserve"> These codes generally refer to a product manufactured on a pulp or paper machine.</w:t>
            </w:r>
            <w:r w:rsidR="007B6599">
              <w:t xml:space="preserve"> </w:t>
            </w:r>
            <w:r w:rsidR="007B6599" w:rsidRPr="007B6599">
              <w:t>The owner or the source is specified in the Agency attribute.</w:t>
            </w:r>
          </w:p>
          <w:p w:rsidR="00D3547C" w:rsidRDefault="00D3547C" w:rsidP="00D3547C">
            <w:pPr>
              <w:pStyle w:val="Bold3"/>
            </w:pPr>
            <w:r>
              <w:t>ManufacturingGradeName</w:t>
            </w:r>
          </w:p>
          <w:p w:rsidR="00D3547C" w:rsidRDefault="00D3547C" w:rsidP="00D3547C">
            <w:pPr>
              <w:pStyle w:val="Normal3"/>
            </w:pPr>
            <w:r>
              <w:t>A specific grade name assigned to the actual manufactured product which may be different to the grade name under which the product is sold. These codes generally refer to a product manufactured on a pulp or paper machine.</w:t>
            </w:r>
            <w:r w:rsidR="007B6599">
              <w:t xml:space="preserve"> </w:t>
            </w:r>
            <w:r w:rsidR="007B6599" w:rsidRPr="007B6599">
              <w:t>The owner or the source is specified in the Agency attribute.</w:t>
            </w:r>
          </w:p>
          <w:p w:rsidR="00D3547C" w:rsidRDefault="00D3547C" w:rsidP="00D3547C">
            <w:pPr>
              <w:pStyle w:val="Bold3"/>
            </w:pPr>
            <w:r>
              <w:t>Ondule</w:t>
            </w:r>
          </w:p>
          <w:p w:rsidR="00D3547C" w:rsidRDefault="00D3547C" w:rsidP="00D3547C">
            <w:pPr>
              <w:pStyle w:val="Normal3"/>
            </w:pPr>
            <w:r>
              <w:t>A product code issued by the Groupement Ondulé, which is the European Association of Corrugated Base Papers Manufacturers.</w:t>
            </w:r>
          </w:p>
          <w:p w:rsidR="00D3547C" w:rsidRDefault="00D3547C" w:rsidP="00D3547C">
            <w:pPr>
              <w:pStyle w:val="Bold3"/>
            </w:pPr>
            <w:r>
              <w:t>PartNumber</w:t>
            </w:r>
          </w:p>
          <w:p w:rsidR="00D3547C" w:rsidRDefault="00D3547C" w:rsidP="00D3547C">
            <w:pPr>
              <w:pStyle w:val="Normal3"/>
            </w:pPr>
            <w:r>
              <w:t xml:space="preserve">An equivalent to the Stock Keeping Unit (SKU) for which the owner or </w:t>
            </w:r>
            <w:r w:rsidR="00526D47">
              <w:t xml:space="preserve">the </w:t>
            </w:r>
            <w:r>
              <w:t xml:space="preserve">source is specified in the </w:t>
            </w:r>
            <w:r w:rsidR="00526D47">
              <w:t>Agency</w:t>
            </w:r>
            <w:r>
              <w:t xml:space="preserve"> attribute. In other words, this code fully defines the product.</w:t>
            </w:r>
          </w:p>
          <w:p w:rsidR="00D3547C" w:rsidRDefault="00D3547C" w:rsidP="00D3547C">
            <w:pPr>
              <w:pStyle w:val="Bold3"/>
            </w:pPr>
            <w:r>
              <w:t>RFQPartNumber</w:t>
            </w:r>
          </w:p>
          <w:p w:rsidR="00D3547C" w:rsidRDefault="00D3547C" w:rsidP="00D3547C">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7B6599">
              <w:t xml:space="preserve"> </w:t>
            </w:r>
            <w:r w:rsidR="007B6599" w:rsidRPr="007B6599">
              <w:t>The owner or the source is specified in the Agency attribute.</w:t>
            </w:r>
          </w:p>
          <w:p w:rsidR="00D3547C" w:rsidRDefault="00D3547C" w:rsidP="00D3547C">
            <w:pPr>
              <w:pStyle w:val="Bold3"/>
            </w:pPr>
            <w:r>
              <w:t>SKU</w:t>
            </w:r>
          </w:p>
          <w:p w:rsidR="00D3547C" w:rsidRDefault="00D3547C" w:rsidP="00D3547C">
            <w:pPr>
              <w:pStyle w:val="Normal3"/>
            </w:pPr>
            <w:r>
              <w:t>The Stock Keeping Unit that is assigned by the buyer or supplier and that includes all relevant information to make an individual item ready for shipping.</w:t>
            </w:r>
            <w:r w:rsidR="007B6599">
              <w:t xml:space="preserve"> </w:t>
            </w:r>
            <w:r w:rsidR="007B6599" w:rsidRPr="007B6599">
              <w:t>The owner or the source is specified in the Agency attribute.</w:t>
            </w:r>
          </w:p>
          <w:p w:rsidR="00D3547C" w:rsidRDefault="00D3547C" w:rsidP="00D3547C">
            <w:pPr>
              <w:pStyle w:val="Bold3"/>
            </w:pPr>
            <w:smartTag w:uri="urn:schemas-microsoft-com:office:smarttags" w:element="stockticker">
              <w:r>
                <w:t>UPC</w:t>
              </w:r>
            </w:smartTag>
          </w:p>
          <w:p w:rsidR="00D3547C" w:rsidRDefault="00D3547C" w:rsidP="00D3547C">
            <w:pPr>
              <w:pStyle w:val="Normal3"/>
            </w:pPr>
            <w:r>
              <w:t xml:space="preserve">To be deprecated in next version. GS1 US has defined the UPC code to be a Global Trade Item Number GTIN-12. Use GTIN12 instead. See also IdentifierFornatType UPC_A for more information. </w:t>
            </w:r>
            <w:hyperlink r:id="rId294" w:history="1">
              <w:r w:rsidRPr="002669FF">
                <w:rPr>
                  <w:rStyle w:val="Hyperlink"/>
                </w:rPr>
                <w:t>http://www.gs1us.org/</w:t>
              </w:r>
            </w:hyperlink>
          </w:p>
          <w:p w:rsidR="00E8433E" w:rsidRDefault="00E8433E" w:rsidP="00773BC9">
            <w:pPr>
              <w:pStyle w:val="Bold3"/>
            </w:pPr>
            <w:r>
              <w:t>Other</w:t>
            </w:r>
          </w:p>
          <w:p w:rsidR="00E8433E" w:rsidRDefault="00E8433E" w:rsidP="00773BC9">
            <w:pPr>
              <w:pStyle w:val="Normal3"/>
            </w:pPr>
            <w:r>
              <w:t>Used for any other product identifier type that is not covered by the list.</w:t>
            </w:r>
          </w:p>
        </w:tc>
      </w:tr>
    </w:tbl>
    <w:p w:rsidR="00E8433E" w:rsidRDefault="00E8433E" w:rsidP="00503198"/>
    <w:p w:rsidR="00503198" w:rsidRDefault="00503198" w:rsidP="00503198">
      <w:pPr>
        <w:pStyle w:val="Heading2"/>
      </w:pPr>
      <w:bookmarkStart w:id="1314" w:name="_Toc259721571"/>
      <w:bookmarkStart w:id="1315" w:name="_Toc275501918"/>
      <w:bookmarkStart w:id="1316" w:name="_Toc371377441"/>
      <w:bookmarkStart w:id="1317" w:name="_Toc21212476"/>
      <w:bookmarkStart w:id="1318" w:name="ClassificationDescription"/>
      <w:r>
        <w:t>ClassificationDescription</w:t>
      </w:r>
      <w:bookmarkEnd w:id="1314"/>
      <w:bookmarkEnd w:id="1315"/>
      <w:bookmarkEnd w:id="1316"/>
      <w:bookmarkEnd w:id="1317"/>
      <w:bookmarkEnd w:id="13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26" o:spid="_x0000_s1240" style="position:absolute;left:0;text-align:left;margin-left:0;margin-top:0;width:50pt;height:50pt;z-index:249786880;visibility:hidden" coordsize="89,199" o:spt="100" o:preferrelative="t" adj="0,,0" path="">
                  <v:stroke joinstyle="round"/>
                  <v:formulas/>
                  <v:path o:connecttype="segments"/>
                  <o:lock v:ext="edit" selection="t"/>
                </v:shape>
              </w:pict>
            </w:r>
            <w:r w:rsidRPr="001978CB">
              <w:rPr>
                <w:noProof/>
              </w:rPr>
              <w:pict>
                <v:shape id="_x0000_s6207" type="#_x0000_t75" style="position:absolute;left:0;text-align:left;margin-left:8822.3pt;margin-top:7.05pt;width:132.75pt;height:37.5pt;z-index:-250016256;mso-wrap-edited:t;mso-position-horizontal:right" wrapcoords="-122 0 -122 21168 21600 21168 21315 4435 21600 0 -122 0" filled="t">
                  <v:imagedata r:id="rId295" o:title="ClassificationDescription"/>
                  <w10:wrap type="tight"/>
                </v:shape>
              </w:pict>
            </w:r>
            <w:r w:rsidR="00503198">
              <w:t>A free form description of the classification.</w:t>
            </w:r>
          </w:p>
        </w:tc>
      </w:tr>
    </w:tbl>
    <w:p w:rsidR="00503198" w:rsidRDefault="00503198" w:rsidP="00503198"/>
    <w:p w:rsidR="00503198" w:rsidRDefault="00503198" w:rsidP="00503198">
      <w:pPr>
        <w:pStyle w:val="Heading2"/>
      </w:pPr>
      <w:bookmarkStart w:id="1319" w:name="_Toc259721572"/>
      <w:bookmarkStart w:id="1320" w:name="_Toc275501919"/>
      <w:bookmarkStart w:id="1321" w:name="_Toc371377442"/>
      <w:bookmarkStart w:id="1322" w:name="_Toc21212477"/>
      <w:bookmarkStart w:id="1323" w:name="ClothCrossCut_a"/>
      <w:r>
        <w:t>ClothCrossCut [attribute]</w:t>
      </w:r>
      <w:bookmarkEnd w:id="1319"/>
      <w:bookmarkEnd w:id="1320"/>
      <w:bookmarkEnd w:id="1321"/>
      <w:bookmarkEnd w:id="1322"/>
      <w:bookmarkEnd w:id="13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27" o:spid="_x0000_s1241" style="position:absolute;left:0;text-align:left;margin-left:0;margin-top:0;width:50pt;height:50pt;z-index:249787904;visibility:hidden" coordsize="89,151" o:spt="100" o:preferrelative="t" adj="0,,0" path="">
                  <v:stroke joinstyle="round"/>
                  <v:formulas/>
                  <v:path o:connecttype="segments"/>
                  <o:lock v:ext="edit" selection="t"/>
                </v:shape>
              </w:pict>
            </w:r>
            <w:r w:rsidRPr="001978CB">
              <w:pict>
                <v:shape id="_x0000_s3216" style="position:absolute;left:0;text-align:left;margin-left:4567.5pt;margin-top:7.2pt;width:90.75pt;height:53.25pt;z-index:-252590592;mso-wrap-edited:t;mso-position-horizontal:right" coordsize="" o:spt="100" wrapcoords="-30 0 1000 0 1000 1079 1000 1079 -30 1079 -30 0" adj="0,,0" path="">
                  <v:stroke joinstyle="round"/>
                  <v:imagedata r:id="rId296" o:title="dc_22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324" w:name="_Toc259721573"/>
      <w:bookmarkStart w:id="1325" w:name="_Toc275501920"/>
      <w:bookmarkStart w:id="1326" w:name="_Toc371377443"/>
      <w:bookmarkStart w:id="1327" w:name="_Toc21212478"/>
      <w:bookmarkStart w:id="1328" w:name="CMYK"/>
      <w:r>
        <w:t>CMYK</w:t>
      </w:r>
      <w:bookmarkEnd w:id="1324"/>
      <w:bookmarkEnd w:id="1325"/>
      <w:bookmarkEnd w:id="1326"/>
      <w:bookmarkEnd w:id="1327"/>
      <w:bookmarkEnd w:id="13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28" o:spid="_x0000_s1242" style="position:absolute;left:0;text-align:left;margin-left:0;margin-top:0;width:50pt;height:50pt;z-index:249788928;visibility:hidden" coordsize="504,404" o:spt="100" o:preferrelative="t" adj="0,,0" path="">
                  <v:stroke joinstyle="round"/>
                  <v:formulas/>
                  <v:path o:connecttype="segments"/>
                  <o:lock v:ext="edit" selection="t"/>
                </v:shape>
              </w:pict>
            </w:r>
            <w:r>
              <w:rPr>
                <w:noProof/>
                <w:snapToGrid/>
                <w:lang w:val="sv-SE" w:eastAsia="sv-SE"/>
              </w:rPr>
              <w:pict>
                <v:shape id="_x0000_s6969" type="#_x0000_t75" style="position:absolute;left:0;text-align:left;margin-left:13689.05pt;margin-top:7.05pt;width:249.75pt;height:340.5pt;z-index:-249534976;mso-wrap-edited:t;mso-position-horizontal:right;mso-position-horizontal-relative:text;mso-position-vertical:absolute;mso-position-vertical-relative:text" wrapcoords="-9 10654 147 12215 4921 12215 4714 17467 9280 17696 9747 21387 21600 21552 21600 0 5751 73 4817 10464 -9 10654" filled="t">
                  <v:imagedata r:id="rId297" o:title="CMYK"/>
                  <w10:wrap type="tight"/>
                </v:shape>
              </w:pict>
            </w:r>
            <w:r w:rsidR="00503198">
              <w:t>A definition of colour using the CMYK protocol.</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Cyan</w:t>
            </w:r>
          </w:p>
          <w:p w:rsidR="00503198" w:rsidRDefault="00503198" w:rsidP="00503198">
            <w:pPr>
              <w:pStyle w:val="Italic4"/>
            </w:pPr>
            <w:r>
              <w:t>Cyan is mandatory. A single instance is required.</w:t>
            </w:r>
          </w:p>
          <w:p w:rsidR="00503198" w:rsidRDefault="00503198" w:rsidP="00503198">
            <w:pPr>
              <w:pStyle w:val="Normal4"/>
            </w:pPr>
            <w:r>
              <w:t>The Cyan component of a colour in the CMYK approach to colour definition.</w:t>
            </w:r>
          </w:p>
          <w:p w:rsidR="00503198" w:rsidRDefault="00503198" w:rsidP="00503198">
            <w:pPr>
              <w:pStyle w:val="Bold4"/>
            </w:pPr>
            <w:r>
              <w:t>Magenta</w:t>
            </w:r>
          </w:p>
          <w:p w:rsidR="00503198" w:rsidRDefault="00503198" w:rsidP="00503198">
            <w:pPr>
              <w:pStyle w:val="Italic4"/>
            </w:pPr>
            <w:r>
              <w:t>Magenta is mandatory. A single instance is required.</w:t>
            </w:r>
          </w:p>
          <w:p w:rsidR="00503198" w:rsidRDefault="00503198" w:rsidP="00503198">
            <w:pPr>
              <w:pStyle w:val="Normal4"/>
            </w:pPr>
            <w:r>
              <w:t>The Magenta component of a colour.</w:t>
            </w:r>
          </w:p>
          <w:p w:rsidR="00503198" w:rsidRDefault="00503198" w:rsidP="00503198">
            <w:pPr>
              <w:pStyle w:val="ListBullet4"/>
            </w:pPr>
            <w:r>
              <w:t>Magenta is a locally defined element used in the CMYK element.</w:t>
            </w:r>
          </w:p>
          <w:p w:rsidR="00503198" w:rsidRDefault="00503198" w:rsidP="00503198">
            <w:pPr>
              <w:pStyle w:val="Bold4"/>
            </w:pPr>
            <w:r>
              <w:t>Yellow</w:t>
            </w:r>
          </w:p>
          <w:p w:rsidR="00503198" w:rsidRDefault="00503198" w:rsidP="00503198">
            <w:pPr>
              <w:pStyle w:val="Italic4"/>
            </w:pPr>
            <w:r>
              <w:t>Yellow is mandatory. A single instance is required.</w:t>
            </w:r>
          </w:p>
          <w:p w:rsidR="00503198" w:rsidRDefault="00503198" w:rsidP="00503198">
            <w:pPr>
              <w:pStyle w:val="Normal4"/>
            </w:pPr>
            <w:r>
              <w:t>The Yellow component of a colour.</w:t>
            </w:r>
          </w:p>
          <w:p w:rsidR="00503198" w:rsidRDefault="00503198" w:rsidP="00503198">
            <w:pPr>
              <w:pStyle w:val="Bold4"/>
            </w:pPr>
            <w:r>
              <w:t>Black</w:t>
            </w:r>
          </w:p>
          <w:p w:rsidR="00503198" w:rsidRDefault="00503198" w:rsidP="00503198">
            <w:pPr>
              <w:pStyle w:val="Italic4"/>
            </w:pPr>
            <w:r>
              <w:t>Black is mandatory. A single instance is required.</w:t>
            </w:r>
          </w:p>
          <w:p w:rsidR="00503198" w:rsidRDefault="00503198" w:rsidP="00503198">
            <w:pPr>
              <w:pStyle w:val="Normal4"/>
            </w:pPr>
            <w:r>
              <w:t>The Black component of a colour.</w:t>
            </w:r>
          </w:p>
        </w:tc>
      </w:tr>
    </w:tbl>
    <w:p w:rsidR="00503198" w:rsidRDefault="00503198" w:rsidP="00503198"/>
    <w:p w:rsidR="00503198" w:rsidRDefault="00503198" w:rsidP="00503198">
      <w:pPr>
        <w:pStyle w:val="Heading2"/>
      </w:pPr>
      <w:bookmarkStart w:id="1329" w:name="_Toc259721574"/>
      <w:bookmarkStart w:id="1330" w:name="_Toc275501921"/>
      <w:bookmarkStart w:id="1331" w:name="_Toc371377444"/>
      <w:bookmarkStart w:id="1332" w:name="_Toc21212479"/>
      <w:bookmarkStart w:id="1333" w:name="Coating"/>
      <w:r>
        <w:t>Coating</w:t>
      </w:r>
      <w:bookmarkEnd w:id="1329"/>
      <w:bookmarkEnd w:id="1330"/>
      <w:bookmarkEnd w:id="1331"/>
      <w:bookmarkEnd w:id="1332"/>
      <w:bookmarkEnd w:id="13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29" o:spid="_x0000_s1243" style="position:absolute;left:0;text-align:left;margin-left:0;margin-top:0;width:50pt;height:50pt;z-index:249789952;visibility:hidden" coordsize="212,334" o:spt="100" o:preferrelative="t" adj="0,,0" path="">
                  <v:stroke joinstyle="round"/>
                  <v:formulas/>
                  <v:path o:connecttype="segments"/>
                  <o:lock v:ext="edit" selection="t"/>
                </v:shape>
              </w:pict>
            </w:r>
            <w:r w:rsidRPr="001978CB">
              <w:pict>
                <v:shape id="_x0000_s3218" style="position:absolute;left:0;text-align:left;margin-left:14422.5pt;margin-top:7.2pt;width:200.25pt;height:127.5pt;z-index:-252588544;mso-wrap-edited:t;mso-position-horizontal:right" coordsize="" o:spt="100" wrapcoords="-30 419 266 419 266 33 266 33 266 0 1000 0 1000 0 1000 1034 266 1034 266 840 -30 840 -30 419" adj="0,,0" path="">
                  <v:stroke joinstyle="round"/>
                  <v:imagedata r:id="rId298" o:title="dc_229"/>
                  <v:formulas/>
                  <v:path o:connecttype="segments"/>
                  <w10:wrap type="tight"/>
                </v:shape>
              </w:pict>
            </w:r>
            <w:r w:rsidR="00503198">
              <w:t>Coating</w:t>
            </w:r>
          </w:p>
          <w:p w:rsidR="00503198" w:rsidRDefault="00503198" w:rsidP="00503198">
            <w:pPr>
              <w:pStyle w:val="Italic2"/>
            </w:pPr>
            <w:r>
              <w:t>This item is restricted to the following list.</w:t>
            </w:r>
          </w:p>
          <w:p w:rsidR="00503198" w:rsidRDefault="00503198" w:rsidP="00503198">
            <w:pPr>
              <w:pStyle w:val="Bold3"/>
            </w:pPr>
            <w:r>
              <w:t>AnimalGlueableStampableFilm</w:t>
            </w:r>
          </w:p>
          <w:p w:rsidR="00503198" w:rsidRDefault="00503198" w:rsidP="00503198">
            <w:pPr>
              <w:pStyle w:val="Bold3"/>
            </w:pPr>
            <w:r>
              <w:t>Aqueous</w:t>
            </w:r>
          </w:p>
          <w:p w:rsidR="00503198" w:rsidRDefault="00503198" w:rsidP="00503198">
            <w:pPr>
              <w:pStyle w:val="Normal3"/>
            </w:pPr>
            <w:r>
              <w:t>Aqueous coating is a water-based sealant.</w:t>
            </w:r>
          </w:p>
          <w:p w:rsidR="00503198" w:rsidRDefault="00503198" w:rsidP="00503198">
            <w:pPr>
              <w:pStyle w:val="Bold3"/>
            </w:pPr>
            <w:r>
              <w:t>Diamond</w:t>
            </w:r>
          </w:p>
          <w:p w:rsidR="00503198" w:rsidRDefault="00503198" w:rsidP="00503198">
            <w:pPr>
              <w:pStyle w:val="Normal3"/>
            </w:pPr>
            <w:r>
              <w:t>Hard carbon coating.</w:t>
            </w:r>
          </w:p>
          <w:p w:rsidR="0034766D" w:rsidRDefault="00503198" w:rsidP="0034766D">
            <w:pPr>
              <w:pStyle w:val="Bold3"/>
            </w:pPr>
            <w:r>
              <w:t>DiamondUV</w:t>
            </w:r>
          </w:p>
          <w:p w:rsidR="0034766D" w:rsidRDefault="0034766D" w:rsidP="0034766D">
            <w:pPr>
              <w:pStyle w:val="Bold3"/>
            </w:pPr>
            <w:r>
              <w:t>Duracoat</w:t>
            </w:r>
          </w:p>
          <w:p w:rsidR="0034766D" w:rsidRDefault="0034766D" w:rsidP="0034766D">
            <w:pPr>
              <w:pStyle w:val="Normal3"/>
            </w:pPr>
            <w:r>
              <w:t>Process of applying varnish-like coating over lamination to give a multi-layer visual effect.</w:t>
            </w:r>
          </w:p>
          <w:p w:rsidR="00503198" w:rsidRDefault="00503198" w:rsidP="00503198">
            <w:pPr>
              <w:pStyle w:val="Bold3"/>
            </w:pPr>
            <w:r>
              <w:t>Film</w:t>
            </w:r>
          </w:p>
          <w:p w:rsidR="00503198" w:rsidRDefault="00503198" w:rsidP="00503198">
            <w:pPr>
              <w:pStyle w:val="Normal3"/>
            </w:pPr>
            <w:r>
              <w:t>A thin sheet of material, usually plastic and transparent.</w:t>
            </w:r>
          </w:p>
          <w:p w:rsidR="0034766D" w:rsidRDefault="0034766D" w:rsidP="0034766D">
            <w:pPr>
              <w:pStyle w:val="Bold3"/>
            </w:pPr>
            <w:r>
              <w:t>FX</w:t>
            </w:r>
          </w:p>
          <w:p w:rsidR="0034766D" w:rsidRDefault="0034766D" w:rsidP="0034766D">
            <w:pPr>
              <w:pStyle w:val="Normal3"/>
            </w:pPr>
            <w:r>
              <w:t>Application of ultraviolet processing to simulate embossing.</w:t>
            </w:r>
          </w:p>
          <w:p w:rsidR="00503198" w:rsidRDefault="00503198" w:rsidP="00503198">
            <w:pPr>
              <w:pStyle w:val="Bold3"/>
            </w:pPr>
            <w:r>
              <w:t>GlossUltracure</w:t>
            </w:r>
          </w:p>
          <w:p w:rsidR="00503198" w:rsidRDefault="00503198" w:rsidP="00503198">
            <w:pPr>
              <w:pStyle w:val="Bold3"/>
            </w:pPr>
            <w:r>
              <w:t>GlossUV</w:t>
            </w:r>
          </w:p>
          <w:p w:rsidR="00503198" w:rsidRDefault="00503198" w:rsidP="00503198">
            <w:pPr>
              <w:pStyle w:val="Bold3"/>
            </w:pPr>
            <w:r>
              <w:t>Gritty</w:t>
            </w:r>
          </w:p>
          <w:p w:rsidR="00503198" w:rsidRDefault="00503198" w:rsidP="00503198">
            <w:pPr>
              <w:pStyle w:val="Bold3"/>
            </w:pPr>
            <w:r>
              <w:t>GrittyMatteUV</w:t>
            </w:r>
          </w:p>
          <w:p w:rsidR="002E61F2" w:rsidRDefault="002E61F2" w:rsidP="002E61F2">
            <w:pPr>
              <w:pStyle w:val="Bold3"/>
            </w:pPr>
            <w:r>
              <w:t>Lacquer</w:t>
            </w:r>
          </w:p>
          <w:p w:rsidR="002E61F2" w:rsidRDefault="002E61F2" w:rsidP="002E61F2">
            <w:pPr>
              <w:pStyle w:val="Normal3"/>
            </w:pPr>
            <w:r>
              <w:t>Clear or coloured varnish that dries by solvent evaporation and often a curing process as well that produces a hard, durable finish, in any sheen level from ultra matte to high gloss and that can be further polished as required.</w:t>
            </w:r>
          </w:p>
          <w:p w:rsidR="00503198" w:rsidRDefault="00503198" w:rsidP="00503198">
            <w:pPr>
              <w:pStyle w:val="Bold3"/>
            </w:pPr>
            <w:r>
              <w:t>Laminate</w:t>
            </w:r>
          </w:p>
          <w:p w:rsidR="00503198" w:rsidRDefault="00503198" w:rsidP="00503198">
            <w:pPr>
              <w:pStyle w:val="Bold3"/>
            </w:pPr>
            <w:r>
              <w:t>MatteUV</w:t>
            </w:r>
          </w:p>
          <w:p w:rsidR="00503198" w:rsidRDefault="00503198" w:rsidP="00503198">
            <w:pPr>
              <w:pStyle w:val="Bold3"/>
            </w:pPr>
            <w:r>
              <w:t>MylarFilm</w:t>
            </w:r>
          </w:p>
          <w:p w:rsidR="00503198" w:rsidRDefault="00503198" w:rsidP="00503198">
            <w:pPr>
              <w:pStyle w:val="Normal3"/>
            </w:pPr>
            <w:r>
              <w:t>A thin polyester film.</w:t>
            </w:r>
          </w:p>
          <w:p w:rsidR="00503198" w:rsidRPr="00C8787F" w:rsidRDefault="00503198" w:rsidP="00503198">
            <w:pPr>
              <w:pStyle w:val="Bold3"/>
              <w:rPr>
                <w:lang w:val="sv-SE"/>
              </w:rPr>
            </w:pPr>
            <w:r w:rsidRPr="00C8787F">
              <w:rPr>
                <w:lang w:val="sv-SE"/>
              </w:rPr>
              <w:t>MylarFilmGloss</w:t>
            </w:r>
          </w:p>
          <w:p w:rsidR="00503198" w:rsidRPr="00C8787F" w:rsidRDefault="00503198" w:rsidP="00503198">
            <w:pPr>
              <w:pStyle w:val="Bold3"/>
              <w:rPr>
                <w:lang w:val="sv-SE"/>
              </w:rPr>
            </w:pPr>
            <w:r w:rsidRPr="00C8787F">
              <w:rPr>
                <w:lang w:val="sv-SE"/>
              </w:rPr>
              <w:t>MylarFilmMatte</w:t>
            </w:r>
          </w:p>
          <w:p w:rsidR="00503198" w:rsidRPr="00C8787F" w:rsidRDefault="00503198" w:rsidP="00503198">
            <w:pPr>
              <w:pStyle w:val="Bold3"/>
              <w:rPr>
                <w:lang w:val="sv-SE"/>
              </w:rPr>
            </w:pPr>
            <w:r w:rsidRPr="00C8787F">
              <w:rPr>
                <w:lang w:val="sv-SE"/>
              </w:rPr>
              <w:t>MylarFilmSilver</w:t>
            </w:r>
          </w:p>
          <w:p w:rsidR="00503198" w:rsidRPr="00C8787F" w:rsidRDefault="00503198" w:rsidP="00503198">
            <w:pPr>
              <w:pStyle w:val="Bold3"/>
              <w:rPr>
                <w:lang w:val="sv-SE"/>
              </w:rPr>
            </w:pPr>
            <w:r w:rsidRPr="00C8787F">
              <w:rPr>
                <w:lang w:val="sv-SE"/>
              </w:rPr>
              <w:t>NoFinish</w:t>
            </w:r>
          </w:p>
          <w:p w:rsidR="00503198" w:rsidRPr="00C8787F" w:rsidRDefault="00503198" w:rsidP="00503198">
            <w:pPr>
              <w:pStyle w:val="Bold3"/>
              <w:rPr>
                <w:lang w:val="sv-SE"/>
              </w:rPr>
            </w:pPr>
            <w:r w:rsidRPr="00C8787F">
              <w:rPr>
                <w:lang w:val="sv-SE"/>
              </w:rPr>
              <w:t>Non-Standard</w:t>
            </w:r>
          </w:p>
          <w:p w:rsidR="00503198" w:rsidRDefault="00503198" w:rsidP="00503198">
            <w:pPr>
              <w:pStyle w:val="Bold3"/>
            </w:pPr>
            <w:r>
              <w:t>PHOENIXPremier</w:t>
            </w:r>
          </w:p>
          <w:p w:rsidR="00503198" w:rsidRDefault="00503198" w:rsidP="00503198">
            <w:pPr>
              <w:pStyle w:val="Bold3"/>
            </w:pPr>
            <w:r>
              <w:t>PolyesterFilm</w:t>
            </w:r>
          </w:p>
          <w:p w:rsidR="00503198" w:rsidRDefault="00503198" w:rsidP="00503198">
            <w:pPr>
              <w:pStyle w:val="Normal3"/>
            </w:pPr>
            <w:r>
              <w:t>Made of synthetic resins which are light and strong and weather resistant.</w:t>
            </w:r>
          </w:p>
          <w:p w:rsidR="00503198" w:rsidRDefault="00503198" w:rsidP="00503198">
            <w:pPr>
              <w:pStyle w:val="Bold3"/>
            </w:pPr>
            <w:r>
              <w:t>PolyesterGloss</w:t>
            </w:r>
          </w:p>
          <w:p w:rsidR="00503198" w:rsidRDefault="00503198" w:rsidP="00503198">
            <w:pPr>
              <w:pStyle w:val="Bold3"/>
            </w:pPr>
            <w:r>
              <w:t>PolyesterMatte</w:t>
            </w:r>
          </w:p>
          <w:p w:rsidR="00503198" w:rsidRDefault="00503198" w:rsidP="00503198">
            <w:pPr>
              <w:pStyle w:val="Bold3"/>
            </w:pPr>
            <w:r>
              <w:t>PolypropyleneFilm</w:t>
            </w:r>
          </w:p>
          <w:p w:rsidR="00503198" w:rsidRDefault="00503198" w:rsidP="00503198">
            <w:pPr>
              <w:pStyle w:val="Bold3"/>
            </w:pPr>
            <w:r>
              <w:t>PolypropyleneFilmGloss</w:t>
            </w:r>
          </w:p>
          <w:p w:rsidR="00503198" w:rsidRDefault="00503198" w:rsidP="00503198">
            <w:pPr>
              <w:pStyle w:val="Bold3"/>
            </w:pPr>
            <w:r>
              <w:t>PolypropyleneFilmMatte</w:t>
            </w:r>
          </w:p>
          <w:p w:rsidR="00503198" w:rsidRDefault="00503198" w:rsidP="00503198">
            <w:pPr>
              <w:pStyle w:val="Bold3"/>
            </w:pPr>
            <w:r>
              <w:t>Press</w:t>
            </w:r>
          </w:p>
          <w:p w:rsidR="00503198" w:rsidRDefault="00503198" w:rsidP="00503198">
            <w:pPr>
              <w:pStyle w:val="Normal3"/>
            </w:pPr>
            <w:r>
              <w:t>Applied by a unit of the press.</w:t>
            </w:r>
          </w:p>
          <w:p w:rsidR="00503198" w:rsidRDefault="00503198" w:rsidP="00503198">
            <w:pPr>
              <w:pStyle w:val="Bold3"/>
            </w:pPr>
            <w:r>
              <w:t>PressVarnish</w:t>
            </w:r>
          </w:p>
          <w:p w:rsidR="00503198" w:rsidRDefault="00503198" w:rsidP="00503198">
            <w:pPr>
              <w:pStyle w:val="Bold3"/>
            </w:pPr>
            <w:r>
              <w:t>PressVarnishDull</w:t>
            </w:r>
          </w:p>
          <w:p w:rsidR="00503198" w:rsidRDefault="00503198" w:rsidP="00503198">
            <w:pPr>
              <w:pStyle w:val="Bold3"/>
            </w:pPr>
            <w:r>
              <w:t>PressUV</w:t>
            </w:r>
          </w:p>
          <w:p w:rsidR="00503198" w:rsidRDefault="00503198" w:rsidP="00503198">
            <w:pPr>
              <w:pStyle w:val="Bold3"/>
            </w:pPr>
            <w:r>
              <w:t>SatinFilm</w:t>
            </w:r>
          </w:p>
          <w:p w:rsidR="00503198" w:rsidRDefault="00503198" w:rsidP="00503198">
            <w:pPr>
              <w:pStyle w:val="Bold3"/>
            </w:pPr>
            <w:r>
              <w:t>Silkscreen</w:t>
            </w:r>
          </w:p>
          <w:p w:rsidR="00503198" w:rsidRDefault="00503198" w:rsidP="00503198">
            <w:pPr>
              <w:pStyle w:val="Normal3"/>
            </w:pPr>
            <w:r>
              <w:t>A print made by forcing ink through a fine (silk) mesh.</w:t>
            </w:r>
          </w:p>
          <w:p w:rsidR="00503198" w:rsidRDefault="00503198" w:rsidP="00503198">
            <w:pPr>
              <w:pStyle w:val="Bold3"/>
            </w:pPr>
            <w:r>
              <w:t>SilkscreenGloss</w:t>
            </w:r>
          </w:p>
          <w:p w:rsidR="00503198" w:rsidRDefault="00503198" w:rsidP="00503198">
            <w:pPr>
              <w:pStyle w:val="Bold3"/>
            </w:pPr>
            <w:r>
              <w:t>SilkscreenUV</w:t>
            </w:r>
          </w:p>
          <w:p w:rsidR="00503198" w:rsidRDefault="00503198" w:rsidP="00503198">
            <w:pPr>
              <w:pStyle w:val="Bold3"/>
            </w:pPr>
            <w:r>
              <w:t>StayFlat</w:t>
            </w:r>
          </w:p>
          <w:p w:rsidR="00503198" w:rsidRDefault="00503198" w:rsidP="00503198">
            <w:pPr>
              <w:pStyle w:val="Normal3"/>
            </w:pPr>
            <w:r>
              <w:t>Contains materials to prohibit the sheet from curling.</w:t>
            </w:r>
          </w:p>
          <w:p w:rsidR="00503198" w:rsidRDefault="00503198" w:rsidP="00503198">
            <w:pPr>
              <w:pStyle w:val="Bold3"/>
            </w:pPr>
            <w:r>
              <w:t>StayFlatFilmGloss</w:t>
            </w:r>
          </w:p>
          <w:p w:rsidR="00503198" w:rsidRDefault="00503198" w:rsidP="00503198">
            <w:pPr>
              <w:pStyle w:val="Bold3"/>
            </w:pPr>
            <w:r>
              <w:t>StayFlatFilmMatte</w:t>
            </w:r>
          </w:p>
          <w:p w:rsidR="00503198" w:rsidRDefault="00503198" w:rsidP="00503198">
            <w:pPr>
              <w:pStyle w:val="Bold3"/>
            </w:pPr>
            <w:r>
              <w:t>Tint</w:t>
            </w:r>
          </w:p>
          <w:p w:rsidR="00503198" w:rsidRDefault="00503198" w:rsidP="00503198">
            <w:pPr>
              <w:pStyle w:val="Normal3"/>
            </w:pPr>
            <w:r>
              <w:t>Screening or adding white to a solid color for results of lightening that specific color.</w:t>
            </w:r>
          </w:p>
          <w:p w:rsidR="00503198" w:rsidRDefault="00503198" w:rsidP="00503198">
            <w:pPr>
              <w:pStyle w:val="Bold3"/>
            </w:pPr>
            <w:r>
              <w:t>TintVarnish</w:t>
            </w:r>
          </w:p>
          <w:p w:rsidR="00503198" w:rsidRDefault="00503198" w:rsidP="00503198">
            <w:pPr>
              <w:pStyle w:val="Bold3"/>
            </w:pPr>
            <w:r>
              <w:t>Ultracure</w:t>
            </w:r>
          </w:p>
          <w:p w:rsidR="00503198" w:rsidRDefault="00503198" w:rsidP="00503198">
            <w:pPr>
              <w:pStyle w:val="Bold3"/>
            </w:pPr>
            <w:r>
              <w:t>Ultraviolet</w:t>
            </w:r>
          </w:p>
          <w:p w:rsidR="00503198" w:rsidRDefault="00503198" w:rsidP="00503198">
            <w:pPr>
              <w:pStyle w:val="Normal3"/>
            </w:pPr>
            <w:r>
              <w:t>Ultra-violet coating is a highly reactive, cross-linking system in which the vehicle is dried by exposure to UV radiation.</w:t>
            </w:r>
          </w:p>
          <w:p w:rsidR="00503198" w:rsidRDefault="00503198" w:rsidP="00503198">
            <w:pPr>
              <w:pStyle w:val="Bold3"/>
            </w:pPr>
            <w:r>
              <w:t>Varnish</w:t>
            </w:r>
          </w:p>
          <w:p w:rsidR="00503198" w:rsidRDefault="00503198" w:rsidP="00503198">
            <w:pPr>
              <w:pStyle w:val="Normal3"/>
            </w:pPr>
            <w:r>
              <w:t>Petroleum-based sealant applied by a standard inking unit in the press.</w:t>
            </w:r>
          </w:p>
          <w:p w:rsidR="00503198" w:rsidRDefault="00503198" w:rsidP="00042854">
            <w:pPr>
              <w:pStyle w:val="Bold3"/>
            </w:pPr>
            <w:r>
              <w:t>CoatingCoverageType [attribute]</w:t>
            </w:r>
          </w:p>
          <w:p w:rsidR="00503198" w:rsidRDefault="00503198" w:rsidP="00042854">
            <w:pPr>
              <w:pStyle w:val="Italic3"/>
            </w:pPr>
            <w:r>
              <w:t>CoatingCoverageType is optional. A single instance might exist.</w:t>
            </w:r>
          </w:p>
          <w:p w:rsidR="00503198" w:rsidRDefault="00503198" w:rsidP="00042854">
            <w:pPr>
              <w:pStyle w:val="Normal3"/>
            </w:pPr>
            <w:r>
              <w:t>Communicates the degree of coating coverage.</w:t>
            </w:r>
          </w:p>
          <w:p w:rsidR="00503198" w:rsidRDefault="00503198" w:rsidP="00042854">
            <w:pPr>
              <w:pStyle w:val="Normal3"/>
            </w:pPr>
            <w:r>
              <w:t>Refer to CoatingCoverageType definition for any enumerations.</w:t>
            </w:r>
          </w:p>
          <w:p w:rsidR="00503198" w:rsidRDefault="00503198" w:rsidP="00042854">
            <w:pPr>
              <w:pStyle w:val="Bold3"/>
            </w:pPr>
            <w:r>
              <w:t>CoatingLocationType [attribute]</w:t>
            </w:r>
          </w:p>
          <w:p w:rsidR="00503198" w:rsidRDefault="00503198" w:rsidP="00042854">
            <w:pPr>
              <w:pStyle w:val="Italic3"/>
            </w:pPr>
            <w:r>
              <w:t>CoatingLocationType is optional. A single instance might exist.</w:t>
            </w:r>
          </w:p>
          <w:p w:rsidR="00503198" w:rsidRDefault="00503198" w:rsidP="00042854">
            <w:pPr>
              <w:pStyle w:val="Normal3"/>
            </w:pPr>
            <w:r>
              <w:t>Specifies which side of the product the coating should be applied.</w:t>
            </w:r>
          </w:p>
          <w:p w:rsidR="00503198" w:rsidRDefault="00503198" w:rsidP="00042854">
            <w:pPr>
              <w:pStyle w:val="Normal3"/>
            </w:pPr>
            <w:r>
              <w:t>Refer to CoatingLocationType definition for any enumerations.</w:t>
            </w:r>
          </w:p>
          <w:p w:rsidR="00503198" w:rsidRDefault="00503198" w:rsidP="00042854">
            <w:pPr>
              <w:pStyle w:val="Bold3"/>
            </w:pPr>
            <w:r>
              <w:t>FinishType [attribute]</w:t>
            </w:r>
          </w:p>
          <w:p w:rsidR="00503198" w:rsidRDefault="00503198" w:rsidP="00042854">
            <w:pPr>
              <w:pStyle w:val="Italic3"/>
            </w:pPr>
            <w:r>
              <w:t>FinishType is optional. A single instance might exist.</w:t>
            </w:r>
          </w:p>
          <w:p w:rsidR="00503198" w:rsidRDefault="00503198" w:rsidP="00042854">
            <w:pPr>
              <w:pStyle w:val="Normal3"/>
            </w:pPr>
            <w:r>
              <w:t>Defines the finish of a sheet of paper, which means the condition of its surface (refer to Embossing for more information).</w:t>
            </w:r>
          </w:p>
          <w:p w:rsidR="00503198" w:rsidRDefault="00503198" w:rsidP="00042854">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042854">
            <w:pPr>
              <w:pStyle w:val="Normal3"/>
            </w:pPr>
            <w:r>
              <w:t>Note:</w:t>
            </w:r>
          </w:p>
          <w:p w:rsidR="00503198" w:rsidRDefault="00503198" w:rsidP="00042854">
            <w:pPr>
              <w:pStyle w:val="Normal3"/>
            </w:pPr>
            <w:r>
              <w:t xml:space="preserve">Embossed” as a finish type is just a generalized choice for one of the more specific choices listed. </w:t>
            </w:r>
          </w:p>
          <w:p w:rsidR="00503198" w:rsidRDefault="00503198" w:rsidP="00042854">
            <w:pPr>
              <w:pStyle w:val="Normal3"/>
            </w:pPr>
            <w:r>
              <w:t xml:space="preserve">Unsupercalendered” as a finish type would be indicated by not communicating a finish type. </w:t>
            </w:r>
          </w:p>
          <w:p w:rsidR="00503198" w:rsidRDefault="00503198" w:rsidP="00042854">
            <w:pPr>
              <w:pStyle w:val="Normal3"/>
            </w:pPr>
            <w:r>
              <w:t>Refer to FinishType definition for any enumerations.</w:t>
            </w:r>
          </w:p>
        </w:tc>
      </w:tr>
    </w:tbl>
    <w:p w:rsidR="00503198" w:rsidRDefault="00503198" w:rsidP="00503198"/>
    <w:p w:rsidR="00503198" w:rsidRDefault="00503198" w:rsidP="00503198">
      <w:pPr>
        <w:pStyle w:val="Heading2"/>
      </w:pPr>
      <w:bookmarkStart w:id="1334" w:name="_Toc259721575"/>
      <w:bookmarkStart w:id="1335" w:name="_Toc275501922"/>
      <w:bookmarkStart w:id="1336" w:name="_Toc371377445"/>
      <w:bookmarkStart w:id="1337" w:name="_Toc21212480"/>
      <w:bookmarkStart w:id="1338" w:name="CoatingBottom_a"/>
      <w:r>
        <w:t>CoatingBottom [attribute]</w:t>
      </w:r>
      <w:bookmarkEnd w:id="1334"/>
      <w:bookmarkEnd w:id="1335"/>
      <w:bookmarkEnd w:id="1336"/>
      <w:bookmarkEnd w:id="1337"/>
      <w:bookmarkEnd w:id="13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30" o:spid="_x0000_s1244" style="position:absolute;left:0;text-align:left;margin-left:0;margin-top:0;width:50pt;height:50pt;z-index:249790976;visibility:hidden" coordsize="89,156" o:spt="100" o:preferrelative="t" adj="0,,0" path="">
                  <v:stroke joinstyle="round"/>
                  <v:formulas/>
                  <v:path o:connecttype="segments"/>
                  <o:lock v:ext="edit" selection="t"/>
                </v:shape>
              </w:pict>
            </w:r>
            <w:r w:rsidRPr="001978CB">
              <w:pict>
                <v:shape id="_x0000_s3219" style="position:absolute;left:0;text-align:left;margin-left:4837.5pt;margin-top:7.2pt;width:93.75pt;height:53.25pt;z-index:-252587520;mso-wrap-edited:t;mso-position-horizontal:right" coordsize="" o:spt="100" wrapcoords="-30 0 1000 0 1000 1079 1000 1079 -30 1079 -30 0" adj="0,,0" path="">
                  <v:stroke joinstyle="round"/>
                  <v:imagedata r:id="rId299" o:title="dc_230"/>
                  <v:formulas/>
                  <v:path o:connecttype="segments"/>
                  <w10:wrap type="tight"/>
                </v:shape>
              </w:pict>
            </w:r>
            <w:r w:rsidR="00503198">
              <w:t>Used to specify the type of coating applied to the top or bottom of the paper sheet</w:t>
            </w:r>
          </w:p>
          <w:p w:rsidR="00503198" w:rsidRDefault="00503198" w:rsidP="00503198">
            <w:pPr>
              <w:pStyle w:val="Italic2"/>
            </w:pPr>
            <w:r>
              <w:t>This item is restricted to the following list.</w:t>
            </w:r>
          </w:p>
          <w:p w:rsidR="00503198" w:rsidRDefault="00503198" w:rsidP="00503198">
            <w:pPr>
              <w:pStyle w:val="Bold3"/>
            </w:pPr>
            <w:r>
              <w:t>Acrylic</w:t>
            </w:r>
          </w:p>
          <w:p w:rsidR="00503198" w:rsidRDefault="00503198" w:rsidP="00503198">
            <w:pPr>
              <w:pStyle w:val="Bold3"/>
            </w:pPr>
            <w:r>
              <w:t>Flexolyn</w:t>
            </w:r>
          </w:p>
          <w:p w:rsidR="00503198" w:rsidRDefault="00503198" w:rsidP="00503198">
            <w:pPr>
              <w:pStyle w:val="Bold3"/>
            </w:pPr>
            <w:r>
              <w:t>FoilCoated</w:t>
            </w:r>
          </w:p>
          <w:p w:rsidR="00503198" w:rsidRDefault="00503198" w:rsidP="00503198">
            <w:pPr>
              <w:pStyle w:val="Bold3"/>
            </w:pPr>
            <w:r>
              <w:t>GreaseBarrier</w:t>
            </w:r>
          </w:p>
          <w:p w:rsidR="00503198" w:rsidRDefault="00503198" w:rsidP="00503198">
            <w:pPr>
              <w:pStyle w:val="Bold3"/>
            </w:pPr>
            <w:r>
              <w:t>Metallic</w:t>
            </w:r>
          </w:p>
          <w:p w:rsidR="00503198" w:rsidRDefault="00503198" w:rsidP="00503198">
            <w:pPr>
              <w:pStyle w:val="Bold3"/>
            </w:pPr>
            <w:r>
              <w:t>MetalizedPolyester</w:t>
            </w:r>
          </w:p>
          <w:p w:rsidR="00503198" w:rsidRDefault="00503198" w:rsidP="00503198">
            <w:pPr>
              <w:pStyle w:val="Bold3"/>
            </w:pPr>
            <w:r>
              <w:t>MoistureBarrier</w:t>
            </w:r>
          </w:p>
          <w:p w:rsidR="00503198" w:rsidRDefault="00503198" w:rsidP="00503198">
            <w:pPr>
              <w:pStyle w:val="Bold3"/>
            </w:pPr>
            <w:r>
              <w:t>MoldInhibitor</w:t>
            </w:r>
          </w:p>
          <w:p w:rsidR="00503198" w:rsidRDefault="00503198" w:rsidP="00503198">
            <w:pPr>
              <w:pStyle w:val="Bold3"/>
            </w:pPr>
            <w:r>
              <w:t>None</w:t>
            </w:r>
          </w:p>
          <w:p w:rsidR="00503198" w:rsidRDefault="00503198" w:rsidP="00503198">
            <w:pPr>
              <w:pStyle w:val="Bold3"/>
            </w:pPr>
            <w:r>
              <w:t>OilBarrier</w:t>
            </w:r>
          </w:p>
          <w:p w:rsidR="00503198" w:rsidRDefault="00503198" w:rsidP="00503198">
            <w:pPr>
              <w:pStyle w:val="Bold3"/>
            </w:pPr>
            <w:r>
              <w:t>OxygenBarrier</w:t>
            </w:r>
          </w:p>
          <w:p w:rsidR="00503198" w:rsidRDefault="00503198" w:rsidP="00503198">
            <w:pPr>
              <w:pStyle w:val="Bold3"/>
            </w:pPr>
            <w:r>
              <w:t>Plastic</w:t>
            </w:r>
          </w:p>
          <w:p w:rsidR="00503198" w:rsidRDefault="00503198" w:rsidP="00503198">
            <w:pPr>
              <w:pStyle w:val="Bold3"/>
            </w:pPr>
            <w:r>
              <w:t>PolyCoating</w:t>
            </w:r>
          </w:p>
          <w:p w:rsidR="00503198" w:rsidRDefault="00503198" w:rsidP="00503198">
            <w:pPr>
              <w:pStyle w:val="Bold3"/>
            </w:pPr>
            <w:r>
              <w:t>Polyethylene</w:t>
            </w:r>
          </w:p>
          <w:p w:rsidR="00503198" w:rsidRDefault="00503198" w:rsidP="00503198">
            <w:pPr>
              <w:pStyle w:val="Bold3"/>
            </w:pPr>
            <w:r>
              <w:t>Pyroxylin</w:t>
            </w:r>
          </w:p>
          <w:p w:rsidR="00503198" w:rsidRDefault="00503198" w:rsidP="00503198">
            <w:pPr>
              <w:pStyle w:val="Bold3"/>
            </w:pPr>
            <w:r>
              <w:t>Silicone</w:t>
            </w:r>
          </w:p>
        </w:tc>
      </w:tr>
    </w:tbl>
    <w:p w:rsidR="00503198" w:rsidRDefault="00503198" w:rsidP="00503198"/>
    <w:p w:rsidR="00503198" w:rsidRDefault="00503198" w:rsidP="00503198">
      <w:pPr>
        <w:pStyle w:val="Heading2"/>
      </w:pPr>
      <w:bookmarkStart w:id="1339" w:name="_Toc259721576"/>
      <w:bookmarkStart w:id="1340" w:name="_Toc275501923"/>
      <w:bookmarkStart w:id="1341" w:name="_Toc371377446"/>
      <w:bookmarkStart w:id="1342" w:name="_Toc21212481"/>
      <w:bookmarkStart w:id="1343" w:name="CoatingCoverageType_a"/>
      <w:r>
        <w:t>CoatingCoverageType [attribute]</w:t>
      </w:r>
      <w:bookmarkEnd w:id="1339"/>
      <w:bookmarkEnd w:id="1340"/>
      <w:bookmarkEnd w:id="1341"/>
      <w:bookmarkEnd w:id="1342"/>
      <w:bookmarkEnd w:id="13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31" o:spid="_x0000_s1245" style="position:absolute;left:0;text-align:left;margin-left:0;margin-top:0;width:50pt;height:50pt;z-index:249792000;visibility:hidden" coordsize="89,217" o:spt="100" o:preferrelative="t" adj="0,,0" path="">
                  <v:stroke joinstyle="round"/>
                  <v:formulas/>
                  <v:path o:connecttype="segments"/>
                  <o:lock v:ext="edit" selection="t"/>
                </v:shape>
              </w:pict>
            </w:r>
            <w:r w:rsidRPr="001978CB">
              <w:pict>
                <v:shape id="_x0000_s3220" style="position:absolute;left:0;text-align:left;margin-left:8145pt;margin-top:7.2pt;width:130.5pt;height:53.25pt;z-index:-252586496;mso-wrap-edited:t;mso-position-horizontal:right" coordsize="" o:spt="100" wrapcoords="-30 0 1000 0 1000 1079 1000 1079 -30 1079 -30 0" adj="0,,0" path="">
                  <v:stroke joinstyle="round"/>
                  <v:imagedata r:id="rId300" o:title="dc_231"/>
                  <v:formulas/>
                  <v:path o:connecttype="segments"/>
                  <w10:wrap type="tight"/>
                </v:shape>
              </w:pict>
            </w:r>
            <w:r w:rsidR="00503198">
              <w:t>Communicates the degree of coating coverage.</w:t>
            </w:r>
          </w:p>
          <w:p w:rsidR="00503198" w:rsidRDefault="00503198" w:rsidP="00503198">
            <w:pPr>
              <w:pStyle w:val="Italic2"/>
            </w:pPr>
            <w:r>
              <w:t>This item is restricted to the following list.</w:t>
            </w:r>
          </w:p>
          <w:p w:rsidR="00503198" w:rsidRDefault="00503198" w:rsidP="00503198">
            <w:pPr>
              <w:pStyle w:val="Bold3"/>
            </w:pPr>
            <w:r>
              <w:t>FullCoverage</w:t>
            </w:r>
          </w:p>
          <w:p w:rsidR="00503198" w:rsidRDefault="00503198" w:rsidP="00503198">
            <w:pPr>
              <w:pStyle w:val="Normal3"/>
            </w:pPr>
            <w:r>
              <w:t>The entire item is coated.</w:t>
            </w:r>
          </w:p>
          <w:p w:rsidR="00503198" w:rsidRDefault="00503198" w:rsidP="00503198">
            <w:pPr>
              <w:pStyle w:val="Bold3"/>
            </w:pPr>
            <w:r>
              <w:t>SpotCoverage</w:t>
            </w:r>
          </w:p>
          <w:p w:rsidR="00503198" w:rsidRDefault="00503198" w:rsidP="00503198">
            <w:pPr>
              <w:pStyle w:val="Normal3"/>
            </w:pPr>
            <w:r>
              <w:t>The item is partially coated.</w:t>
            </w:r>
          </w:p>
        </w:tc>
      </w:tr>
    </w:tbl>
    <w:p w:rsidR="00503198" w:rsidRDefault="00503198" w:rsidP="00503198"/>
    <w:p w:rsidR="00503198" w:rsidRDefault="00503198" w:rsidP="00503198">
      <w:pPr>
        <w:pStyle w:val="Heading2"/>
      </w:pPr>
      <w:bookmarkStart w:id="1344" w:name="_Toc259721577"/>
      <w:bookmarkStart w:id="1345" w:name="_Toc275501924"/>
      <w:bookmarkStart w:id="1346" w:name="_Toc371377447"/>
      <w:bookmarkStart w:id="1347" w:name="_Toc21212482"/>
      <w:bookmarkStart w:id="1348" w:name="CoatingLocation_a"/>
      <w:r>
        <w:t>CoatingLocation [attribute]</w:t>
      </w:r>
      <w:bookmarkEnd w:id="1344"/>
      <w:bookmarkEnd w:id="1345"/>
      <w:bookmarkEnd w:id="1346"/>
      <w:bookmarkEnd w:id="1347"/>
      <w:bookmarkEnd w:id="13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32" o:spid="_x0000_s1246" style="position:absolute;left:0;text-align:left;margin-left:0;margin-top:0;width:50pt;height:50pt;z-index:249793024;visibility:hidden" coordsize="89,178" o:spt="100" o:preferrelative="t" adj="0,,0" path="">
                  <v:stroke joinstyle="round"/>
                  <v:formulas/>
                  <v:path o:connecttype="segments"/>
                  <o:lock v:ext="edit" selection="t"/>
                </v:shape>
              </w:pict>
            </w:r>
            <w:r w:rsidRPr="001978CB">
              <w:pict>
                <v:shape id="_x0000_s3221" style="position:absolute;left:0;text-align:left;margin-left:5985pt;margin-top:7.2pt;width:106.5pt;height:53.25pt;z-index:-252585472;mso-wrap-edited:t;mso-position-horizontal:right" coordsize="" o:spt="100" wrapcoords="-30 0 1000 0 1000 1079 1000 1079 -30 1079 -30 0" adj="0,,0" path="">
                  <v:stroke joinstyle="round"/>
                  <v:imagedata r:id="rId301" o:title="dc_232"/>
                  <v:formulas/>
                  <v:path o:connecttype="segments"/>
                  <w10:wrap type="tight"/>
                </v:shape>
              </w:pict>
            </w:r>
            <w:r w:rsidR="00503198">
              <w:t>Coating location</w:t>
            </w:r>
          </w:p>
          <w:p w:rsidR="00503198" w:rsidRDefault="00503198" w:rsidP="00503198">
            <w:pPr>
              <w:pStyle w:val="Italic2"/>
            </w:pPr>
            <w:r>
              <w:t>This item is restricted to the following list.</w:t>
            </w:r>
          </w:p>
          <w:p w:rsidR="00503198" w:rsidRDefault="00503198" w:rsidP="00503198">
            <w:pPr>
              <w:pStyle w:val="Bold3"/>
            </w:pPr>
            <w:r>
              <w:t>Back</w:t>
            </w:r>
          </w:p>
          <w:p w:rsidR="00503198" w:rsidRDefault="00503198" w:rsidP="00503198">
            <w:pPr>
              <w:pStyle w:val="Normal3"/>
            </w:pPr>
            <w:r>
              <w:t>Top ply of a multi-part business form. Its upper surface is not coated. Its lower surface has a coating of microscopic capsules containing colourless dye. When pressure or impact fractures the capsules, the dye is released to react with the sheet of carbonless paper below it having a coated front top surface. The image is formed on the coated front surface.</w:t>
            </w:r>
          </w:p>
          <w:p w:rsidR="00503198" w:rsidRDefault="00503198" w:rsidP="00503198">
            <w:pPr>
              <w:pStyle w:val="Bold3"/>
            </w:pPr>
            <w:r>
              <w:t>Front</w:t>
            </w:r>
          </w:p>
          <w:p w:rsidR="00503198" w:rsidRDefault="00503198" w:rsidP="00503198">
            <w:pPr>
              <w:pStyle w:val="Normal3"/>
            </w:pPr>
            <w:r>
              <w:t>The coated front sheet is used as the bottom ply of a multi-part form. The coated front sheet can receive the image from the coated back surface of the sheet above it, but it does not transmit the image nor is there a sheet below it in the form.</w:t>
            </w:r>
          </w:p>
          <w:p w:rsidR="00503198" w:rsidRDefault="00503198" w:rsidP="00503198">
            <w:pPr>
              <w:pStyle w:val="Bold3"/>
            </w:pPr>
            <w:r>
              <w:t>FrontAndBack</w:t>
            </w:r>
          </w:p>
          <w:p w:rsidR="00503198" w:rsidRDefault="00503198" w:rsidP="00503198">
            <w:pPr>
              <w:pStyle w:val="Normal3"/>
            </w:pPr>
            <w:r>
              <w:t>The coated front and back sheet is used for all plies of a carbonless form between the top and bottom plies. The under-surface of each coated front and back sheet is coated with dye capsules (coated back coating). The upper surface (coated front) reacts with the colourless dye released from fractured capsules to produce the image.</w:t>
            </w:r>
          </w:p>
          <w:p w:rsidR="00503198" w:rsidRDefault="00503198" w:rsidP="00503198">
            <w:pPr>
              <w:pStyle w:val="Bold3"/>
            </w:pPr>
            <w:r>
              <w:t>SelfContained</w:t>
            </w:r>
          </w:p>
          <w:p w:rsidR="00503198" w:rsidRDefault="00503198" w:rsidP="00503198">
            <w:pPr>
              <w:pStyle w:val="Normal3"/>
            </w:pPr>
            <w:r>
              <w:t>Carbonless paper containing both the coated back dye capsules and the coated front receptor coating on the upper surface of the same sheet, Self-contained carbonless paper can be used to create a carbonless copy when used as a second ply below almost any kind of paper.</w:t>
            </w:r>
          </w:p>
        </w:tc>
      </w:tr>
    </w:tbl>
    <w:p w:rsidR="00503198" w:rsidRDefault="00503198" w:rsidP="00503198"/>
    <w:p w:rsidR="00503198" w:rsidRDefault="00503198" w:rsidP="00503198">
      <w:pPr>
        <w:pStyle w:val="Heading2"/>
      </w:pPr>
      <w:bookmarkStart w:id="1349" w:name="_Toc259721578"/>
      <w:bookmarkStart w:id="1350" w:name="_Toc275501925"/>
      <w:bookmarkStart w:id="1351" w:name="_Toc371377448"/>
      <w:bookmarkStart w:id="1352" w:name="_Toc21212483"/>
      <w:bookmarkStart w:id="1353" w:name="CoatingLocationType_a"/>
      <w:r>
        <w:t>CoatingLocationType [attribute]</w:t>
      </w:r>
      <w:bookmarkEnd w:id="1349"/>
      <w:bookmarkEnd w:id="1350"/>
      <w:bookmarkEnd w:id="1351"/>
      <w:bookmarkEnd w:id="1352"/>
      <w:bookmarkEnd w:id="13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33" o:spid="_x0000_s1247" style="position:absolute;left:0;text-align:left;margin-left:0;margin-top:0;width:50pt;height:50pt;z-index:249794048;visibility:hidden" coordsize="89,209" o:spt="100" o:preferrelative="t" adj="0,,0" path="">
                  <v:stroke joinstyle="round"/>
                  <v:formulas/>
                  <v:path o:connecttype="segments"/>
                  <o:lock v:ext="edit" selection="t"/>
                </v:shape>
              </w:pict>
            </w:r>
            <w:r w:rsidRPr="001978CB">
              <w:pict>
                <v:shape id="_x0000_s3222" style="position:absolute;left:0;text-align:left;margin-left:7672.5pt;margin-top:7.2pt;width:125.25pt;height:53.25pt;z-index:-252584448;mso-wrap-edited:t;mso-position-horizontal:right" coordsize="" o:spt="100" wrapcoords="-30 0 1000 0 1000 1079 1000 1079 -30 1079 -30 0" adj="0,,0" path="">
                  <v:stroke joinstyle="round"/>
                  <v:imagedata r:id="rId302" o:title="dc_233"/>
                  <v:formulas/>
                  <v:path o:connecttype="segments"/>
                  <w10:wrap type="tight"/>
                </v:shape>
              </w:pict>
            </w:r>
            <w:r w:rsidR="00503198">
              <w:t>Specifies which side of the product the coating should be applied.</w:t>
            </w:r>
          </w:p>
          <w:p w:rsidR="00503198" w:rsidRDefault="00503198" w:rsidP="00503198">
            <w:pPr>
              <w:pStyle w:val="Italic2"/>
            </w:pPr>
            <w:r>
              <w:t>This item is restricted to the following list.</w:t>
            </w:r>
          </w:p>
          <w:p w:rsidR="00503198" w:rsidRDefault="00503198" w:rsidP="00503198">
            <w:pPr>
              <w:pStyle w:val="Bold3"/>
            </w:pPr>
            <w:r>
              <w:t>Top</w:t>
            </w:r>
          </w:p>
          <w:p w:rsidR="00503198" w:rsidRDefault="00503198" w:rsidP="00503198">
            <w:pPr>
              <w:pStyle w:val="Normal3"/>
            </w:pPr>
            <w:r>
              <w:t>Top side of a printed component</w:t>
            </w:r>
          </w:p>
          <w:p w:rsidR="00503198" w:rsidRDefault="00503198" w:rsidP="00503198">
            <w:pPr>
              <w:pStyle w:val="Bold3"/>
            </w:pPr>
            <w:r>
              <w:t>Bottom</w:t>
            </w:r>
          </w:p>
          <w:p w:rsidR="00503198" w:rsidRDefault="00503198" w:rsidP="00503198">
            <w:pPr>
              <w:pStyle w:val="Normal3"/>
            </w:pPr>
            <w:r>
              <w:t>Bottom side of a printed component</w:t>
            </w:r>
          </w:p>
          <w:p w:rsidR="00503198" w:rsidRDefault="00503198" w:rsidP="00503198">
            <w:pPr>
              <w:pStyle w:val="Bold3"/>
            </w:pPr>
            <w:r>
              <w:t>TopAndBottom</w:t>
            </w:r>
          </w:p>
          <w:p w:rsidR="00503198" w:rsidRDefault="00503198" w:rsidP="00503198">
            <w:pPr>
              <w:pStyle w:val="Bold3"/>
            </w:pPr>
            <w:r>
              <w:t>Front</w:t>
            </w:r>
          </w:p>
          <w:p w:rsidR="00503198" w:rsidRDefault="00503198" w:rsidP="00503198">
            <w:pPr>
              <w:pStyle w:val="Normal3"/>
            </w:pPr>
            <w:r>
              <w:t>Front side of a book</w:t>
            </w:r>
          </w:p>
          <w:p w:rsidR="00503198" w:rsidRDefault="00503198" w:rsidP="00503198">
            <w:pPr>
              <w:pStyle w:val="Bold3"/>
            </w:pPr>
            <w:r>
              <w:t>Back</w:t>
            </w:r>
          </w:p>
          <w:p w:rsidR="00503198" w:rsidRDefault="00503198" w:rsidP="00503198">
            <w:pPr>
              <w:pStyle w:val="Normal3"/>
            </w:pPr>
            <w:r>
              <w:t>Back of a book</w:t>
            </w:r>
          </w:p>
          <w:p w:rsidR="00503198" w:rsidRDefault="00503198" w:rsidP="00503198">
            <w:pPr>
              <w:pStyle w:val="Bold3"/>
            </w:pPr>
            <w:r>
              <w:t>FrontAndBack</w:t>
            </w:r>
          </w:p>
          <w:p w:rsidR="00503198" w:rsidRDefault="00503198" w:rsidP="00503198">
            <w:pPr>
              <w:pStyle w:val="Bold3"/>
            </w:pPr>
            <w:r>
              <w:t>Spine</w:t>
            </w:r>
          </w:p>
          <w:p w:rsidR="00503198" w:rsidRDefault="00503198" w:rsidP="00503198">
            <w:pPr>
              <w:pStyle w:val="Normal3"/>
            </w:pPr>
            <w:r>
              <w:t>Spine of a book which is where the pages are glued or sewn together</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1354" w:name="_Toc259721579"/>
      <w:bookmarkStart w:id="1355" w:name="_Toc275501926"/>
      <w:bookmarkStart w:id="1356" w:name="_Toc371377449"/>
      <w:bookmarkStart w:id="1357" w:name="_Toc21212484"/>
      <w:bookmarkStart w:id="1358" w:name="CoatingTop_a"/>
      <w:r>
        <w:t>CoatingTop [attribute]</w:t>
      </w:r>
      <w:bookmarkEnd w:id="1354"/>
      <w:bookmarkEnd w:id="1355"/>
      <w:bookmarkEnd w:id="1356"/>
      <w:bookmarkEnd w:id="1357"/>
      <w:bookmarkEnd w:id="13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34" o:spid="_x0000_s1248" style="position:absolute;left:0;text-align:left;margin-left:0;margin-top:0;width:50pt;height:50pt;z-index:249795072;visibility:hidden" coordsize="89,156" o:spt="100" o:preferrelative="t" adj="0,,0" path="">
                  <v:stroke joinstyle="round"/>
                  <v:formulas/>
                  <v:path o:connecttype="segments"/>
                  <o:lock v:ext="edit" selection="t"/>
                </v:shape>
              </w:pict>
            </w:r>
            <w:r w:rsidRPr="001978CB">
              <w:pict>
                <v:shape id="_x0000_s3223" style="position:absolute;left:0;text-align:left;margin-left:4837.5pt;margin-top:7.2pt;width:93.75pt;height:53.25pt;z-index:-252583424;mso-wrap-edited:t;mso-position-horizontal:right" coordsize="" o:spt="100" wrapcoords="-30 0 1000 0 1000 1079 1000 1079 -30 1079 -30 0" adj="0,,0" path="">
                  <v:stroke joinstyle="round"/>
                  <v:imagedata r:id="rId303" o:title="dc_234"/>
                  <v:formulas/>
                  <v:path o:connecttype="segments"/>
                  <w10:wrap type="tight"/>
                </v:shape>
              </w:pict>
            </w:r>
            <w:r w:rsidR="00503198">
              <w:t>Used to specify the type of coating applied to the top or bottom of the paper sheet</w:t>
            </w:r>
          </w:p>
          <w:p w:rsidR="00503198" w:rsidRDefault="00503198" w:rsidP="00503198">
            <w:pPr>
              <w:pStyle w:val="Italic2"/>
            </w:pPr>
            <w:r>
              <w:t>This item is restricted to the following list.</w:t>
            </w:r>
          </w:p>
          <w:p w:rsidR="00503198" w:rsidRDefault="00503198" w:rsidP="00503198">
            <w:pPr>
              <w:pStyle w:val="Bold3"/>
            </w:pPr>
            <w:r>
              <w:t>Acrylic</w:t>
            </w:r>
          </w:p>
          <w:p w:rsidR="00503198" w:rsidRDefault="00503198" w:rsidP="00503198">
            <w:pPr>
              <w:pStyle w:val="Bold3"/>
            </w:pPr>
            <w:r>
              <w:t>Flexolyn</w:t>
            </w:r>
          </w:p>
          <w:p w:rsidR="00503198" w:rsidRDefault="00503198" w:rsidP="00503198">
            <w:pPr>
              <w:pStyle w:val="Bold3"/>
            </w:pPr>
            <w:r>
              <w:t>FoilCoated</w:t>
            </w:r>
          </w:p>
          <w:p w:rsidR="00503198" w:rsidRDefault="00503198" w:rsidP="00503198">
            <w:pPr>
              <w:pStyle w:val="Bold3"/>
            </w:pPr>
            <w:r>
              <w:t>GreaseBarrier</w:t>
            </w:r>
          </w:p>
          <w:p w:rsidR="00503198" w:rsidRDefault="00503198" w:rsidP="00503198">
            <w:pPr>
              <w:pStyle w:val="Bold3"/>
            </w:pPr>
            <w:r>
              <w:t>Metallic</w:t>
            </w:r>
          </w:p>
          <w:p w:rsidR="00503198" w:rsidRDefault="00503198" w:rsidP="00503198">
            <w:pPr>
              <w:pStyle w:val="Bold3"/>
            </w:pPr>
            <w:r>
              <w:t>MetalizedPolyester</w:t>
            </w:r>
          </w:p>
          <w:p w:rsidR="00503198" w:rsidRDefault="00503198" w:rsidP="00503198">
            <w:pPr>
              <w:pStyle w:val="Bold3"/>
            </w:pPr>
            <w:r>
              <w:t>MoistureBarrier</w:t>
            </w:r>
          </w:p>
          <w:p w:rsidR="00503198" w:rsidRDefault="00503198" w:rsidP="00503198">
            <w:pPr>
              <w:pStyle w:val="Bold3"/>
            </w:pPr>
            <w:r>
              <w:t>MoldInhibitor</w:t>
            </w:r>
          </w:p>
          <w:p w:rsidR="00503198" w:rsidRDefault="00503198" w:rsidP="00503198">
            <w:pPr>
              <w:pStyle w:val="Bold3"/>
            </w:pPr>
            <w:r>
              <w:t>None</w:t>
            </w:r>
          </w:p>
          <w:p w:rsidR="00503198" w:rsidRDefault="00503198" w:rsidP="00503198">
            <w:pPr>
              <w:pStyle w:val="Bold3"/>
            </w:pPr>
            <w:r>
              <w:t>OilBarrier</w:t>
            </w:r>
          </w:p>
          <w:p w:rsidR="00503198" w:rsidRDefault="00503198" w:rsidP="00503198">
            <w:pPr>
              <w:pStyle w:val="Bold3"/>
            </w:pPr>
            <w:r>
              <w:t>OxygenBarrier</w:t>
            </w:r>
          </w:p>
          <w:p w:rsidR="00503198" w:rsidRDefault="00503198" w:rsidP="00503198">
            <w:pPr>
              <w:pStyle w:val="Bold3"/>
            </w:pPr>
            <w:r>
              <w:t>Plastic</w:t>
            </w:r>
          </w:p>
          <w:p w:rsidR="00503198" w:rsidRDefault="00503198" w:rsidP="00503198">
            <w:pPr>
              <w:pStyle w:val="Bold3"/>
            </w:pPr>
            <w:r>
              <w:t>PolyCoating</w:t>
            </w:r>
          </w:p>
          <w:p w:rsidR="00503198" w:rsidRDefault="00503198" w:rsidP="00503198">
            <w:pPr>
              <w:pStyle w:val="Bold3"/>
            </w:pPr>
            <w:r>
              <w:t>Polyethylene</w:t>
            </w:r>
          </w:p>
          <w:p w:rsidR="00503198" w:rsidRDefault="00503198" w:rsidP="00503198">
            <w:pPr>
              <w:pStyle w:val="Bold3"/>
            </w:pPr>
            <w:r>
              <w:t>Pyroxylin</w:t>
            </w:r>
          </w:p>
          <w:p w:rsidR="00503198" w:rsidRDefault="00503198" w:rsidP="00503198">
            <w:pPr>
              <w:pStyle w:val="Bold3"/>
            </w:pPr>
            <w:r>
              <w:t>Silicone</w:t>
            </w:r>
          </w:p>
        </w:tc>
      </w:tr>
    </w:tbl>
    <w:p w:rsidR="00503198" w:rsidRDefault="00503198" w:rsidP="00503198"/>
    <w:p w:rsidR="00503198" w:rsidRDefault="00503198" w:rsidP="00503198">
      <w:pPr>
        <w:pStyle w:val="Heading2"/>
      </w:pPr>
      <w:bookmarkStart w:id="1359" w:name="_Toc259721580"/>
      <w:bookmarkStart w:id="1360" w:name="_Toc275501927"/>
      <w:bookmarkStart w:id="1361" w:name="_Toc371377450"/>
      <w:bookmarkStart w:id="1362" w:name="_Toc21212485"/>
      <w:bookmarkStart w:id="1363" w:name="CoatWeight"/>
      <w:r>
        <w:t>CoatWeight</w:t>
      </w:r>
      <w:bookmarkEnd w:id="1359"/>
      <w:bookmarkEnd w:id="1360"/>
      <w:bookmarkEnd w:id="1361"/>
      <w:bookmarkEnd w:id="1362"/>
      <w:bookmarkEnd w:id="13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35" o:spid="_x0000_s1249" style="position:absolute;left:0;text-align:left;margin-left:0;margin-top:0;width:50pt;height:50pt;z-index:249796096;visibility:hidden" coordsize="678,465" o:spt="100" o:preferrelative="t" adj="0,,0" path="">
                  <v:stroke joinstyle="round"/>
                  <v:formulas/>
                  <v:path o:connecttype="segments"/>
                  <o:lock v:ext="edit" selection="t"/>
                </v:shape>
              </w:pict>
            </w:r>
            <w:r>
              <w:rPr>
                <w:noProof/>
                <w:snapToGrid/>
                <w:lang w:val="sv-SE" w:eastAsia="sv-SE"/>
              </w:rPr>
              <w:pict>
                <v:shape id="_x0000_s6970" type="#_x0000_t75" style="position:absolute;left:0;text-align:left;margin-left:18508.55pt;margin-top:7.05pt;width:326.25pt;height:495.75pt;z-index:-249533952;mso-wrap-edited:t;mso-position-horizontal:right;mso-position-horizontal-relative:text;mso-position-vertical:absolute;mso-position-vertical-relative:text" wrapcoords="152 5895 113 7830 8494 7751 7779 21476 21600 21567 21600 0 8455 -13 8494 5869 152 5895" filled="t">
                  <v:imagedata r:id="rId304" o:title="CoatWeight"/>
                  <w10:wrap type="tight"/>
                </v:shape>
              </w:pict>
            </w:r>
            <w:r w:rsidR="00503198">
              <w:t>A group item used to communicate the coating thickness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A4326E" w:rsidRDefault="00A4326E" w:rsidP="00A4326E">
      <w:pPr>
        <w:pStyle w:val="Heading2"/>
      </w:pPr>
      <w:bookmarkStart w:id="1364" w:name="_Toc371377451"/>
      <w:bookmarkStart w:id="1365" w:name="_Toc21212486"/>
      <w:bookmarkStart w:id="1366" w:name="CoatingWithAdditionalSpecs"/>
      <w:r w:rsidRPr="00A4326E">
        <w:t>CoatingWithAdditionalSpecs</w:t>
      </w:r>
      <w:bookmarkEnd w:id="1364"/>
      <w:bookmarkEnd w:id="1365"/>
      <w:bookmarkEnd w:id="1366"/>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1978CB" w:rsidP="008D25AE">
            <w:pPr>
              <w:pStyle w:val="Normal2"/>
            </w:pPr>
            <w:r w:rsidRPr="001978CB">
              <w:rPr>
                <w:noProof/>
              </w:rPr>
              <w:pict>
                <v:shape id="_x0000_s6239" type="#_x0000_t75" style="position:absolute;left:0;text-align:left;margin-left:23874.8pt;margin-top:7.05pt;width:300pt;height:193.5pt;z-index:-250002944;mso-wrap-edited:t;mso-position-horizontal:right" wrapcoords="252 8595 414 11609 13482 11526 13374 21321 21600 21516 21600 0 13482 -28 13428 9098 252 8595" filled="t">
                  <v:imagedata r:id="rId305" o:title="CoatingWithAdditionalSpecs"/>
                  <w10:wrap type="tight"/>
                </v:shape>
              </w:pict>
            </w:r>
            <w:r w:rsidR="00A4326E" w:rsidRPr="00A4326E">
              <w:t>A grouping element that specifies coating and additional related items</w:t>
            </w:r>
            <w:r w:rsidR="00A4326E">
              <w:t>.</w:t>
            </w:r>
          </w:p>
          <w:p w:rsidR="00A4326E" w:rsidRDefault="00A4326E" w:rsidP="008D25AE">
            <w:pPr>
              <w:pStyle w:val="Bold3"/>
            </w:pPr>
            <w:r>
              <w:t xml:space="preserve"> (sequence)</w:t>
            </w:r>
          </w:p>
          <w:p w:rsidR="00A4326E" w:rsidRDefault="00A4326E" w:rsidP="008D25AE">
            <w:pPr>
              <w:pStyle w:val="Italic3"/>
            </w:pPr>
            <w:r>
              <w:t>The sequence of items below is mandatory. A single instance is required.</w:t>
            </w:r>
          </w:p>
          <w:p w:rsidR="00A4326E" w:rsidRDefault="00A4326E" w:rsidP="008D25AE">
            <w:pPr>
              <w:pStyle w:val="Bold4"/>
            </w:pPr>
            <w:r>
              <w:t>Coating</w:t>
            </w:r>
          </w:p>
          <w:p w:rsidR="00A4326E" w:rsidRDefault="00A4326E" w:rsidP="008D25AE">
            <w:pPr>
              <w:pStyle w:val="Italic4"/>
            </w:pPr>
            <w:r w:rsidRPr="00A4326E">
              <w:t>Coating</w:t>
            </w:r>
            <w:r>
              <w:t xml:space="preserve"> is mandatory. A single instance is required.</w:t>
            </w:r>
          </w:p>
          <w:p w:rsidR="00A4326E" w:rsidRDefault="00A4326E" w:rsidP="00A4326E">
            <w:pPr>
              <w:pStyle w:val="Normal4"/>
            </w:pPr>
            <w:r>
              <w:t>Coating</w:t>
            </w:r>
          </w:p>
          <w:p w:rsidR="00A4326E" w:rsidRDefault="00A4326E" w:rsidP="00A4326E">
            <w:pPr>
              <w:pStyle w:val="Normal4"/>
            </w:pPr>
            <w:r>
              <w:t>Refer to Coating definition for any enumerations.</w:t>
            </w:r>
          </w:p>
          <w:p w:rsidR="00A4326E" w:rsidRDefault="00A4326E" w:rsidP="00A4326E">
            <w:pPr>
              <w:pStyle w:val="Bold4"/>
            </w:pPr>
            <w:r>
              <w:t>ColourCode</w:t>
            </w:r>
          </w:p>
          <w:p w:rsidR="00A4326E" w:rsidRDefault="00A4326E" w:rsidP="00A4326E">
            <w:pPr>
              <w:pStyle w:val="Italic4"/>
            </w:pPr>
            <w:r>
              <w:t>ColourCode is optional. A single instance might exist.</w:t>
            </w:r>
          </w:p>
          <w:p w:rsidR="00A4326E" w:rsidRDefault="00A4326E" w:rsidP="00A4326E">
            <w:pPr>
              <w:pStyle w:val="Normal4"/>
            </w:pPr>
            <w:r>
              <w:t>A code indicating the colour.</w:t>
            </w:r>
          </w:p>
          <w:p w:rsidR="00A4326E" w:rsidRDefault="00A4326E" w:rsidP="00A4326E">
            <w:pPr>
              <w:pStyle w:val="Bold4"/>
            </w:pPr>
            <w:r>
              <w:t>ColourDescription</w:t>
            </w:r>
          </w:p>
          <w:p w:rsidR="00A4326E" w:rsidRDefault="00A4326E" w:rsidP="00A4326E">
            <w:pPr>
              <w:pStyle w:val="Italic4"/>
            </w:pPr>
            <w:r>
              <w:t>ColourDescription is optional. A single instance might exist.</w:t>
            </w:r>
          </w:p>
          <w:p w:rsidR="00A4326E" w:rsidRDefault="00A4326E" w:rsidP="00A4326E">
            <w:pPr>
              <w:pStyle w:val="Normal4"/>
            </w:pPr>
            <w:r>
              <w:t>A free form description of the colour.</w:t>
            </w:r>
          </w:p>
          <w:p w:rsidR="00C47A8B" w:rsidRDefault="00C47A8B" w:rsidP="00C47A8B">
            <w:pPr>
              <w:pStyle w:val="Bold4"/>
            </w:pPr>
            <w:r>
              <w:t>FinishTexture</w:t>
            </w:r>
          </w:p>
          <w:p w:rsidR="00C47A8B" w:rsidRDefault="00C47A8B" w:rsidP="00C47A8B">
            <w:pPr>
              <w:pStyle w:val="Italic4"/>
            </w:pPr>
            <w:r w:rsidRPr="00C47A8B">
              <w:t>FinishTexture</w:t>
            </w:r>
            <w:r>
              <w:t xml:space="preserve"> is optional. A single instance might exist.</w:t>
            </w:r>
          </w:p>
          <w:p w:rsidR="00A4326E" w:rsidRDefault="00C47A8B" w:rsidP="00A4326E">
            <w:pPr>
              <w:pStyle w:val="Normal4"/>
            </w:pPr>
            <w:r w:rsidRPr="00C47A8B">
              <w:t>Describes the texture of the finish to be achieved such as Leatherette.</w:t>
            </w:r>
          </w:p>
          <w:p w:rsidR="00C47A8B" w:rsidRDefault="00C47A8B" w:rsidP="00C47A8B">
            <w:pPr>
              <w:pStyle w:val="Bold4"/>
            </w:pPr>
            <w:r>
              <w:t>AdditionalText</w:t>
            </w:r>
          </w:p>
          <w:p w:rsidR="00C47A8B" w:rsidRDefault="00C47A8B" w:rsidP="00C47A8B">
            <w:pPr>
              <w:pStyle w:val="Italic4"/>
            </w:pPr>
            <w:r>
              <w:t>AdditionalText is optional. Multiple instances might exist.</w:t>
            </w:r>
          </w:p>
          <w:p w:rsidR="00C47A8B" w:rsidRDefault="00C47A8B" w:rsidP="00C47A8B">
            <w:pPr>
              <w:pStyle w:val="Normal4"/>
            </w:pPr>
            <w:r>
              <w:t>A text field that is used to communicate information not previously defined or for special instructions. To be used only for circumstances not covered by specific elements.</w:t>
            </w:r>
          </w:p>
        </w:tc>
      </w:tr>
    </w:tbl>
    <w:p w:rsidR="00A4326E" w:rsidRDefault="00A4326E" w:rsidP="00503198"/>
    <w:p w:rsidR="00A4326E" w:rsidRDefault="00A4326E" w:rsidP="00A4326E">
      <w:pPr>
        <w:pStyle w:val="Heading2"/>
      </w:pPr>
      <w:bookmarkStart w:id="1367" w:name="_Toc371377452"/>
      <w:bookmarkStart w:id="1368" w:name="_Toc21212487"/>
      <w:bookmarkStart w:id="1369" w:name="Code"/>
      <w:r>
        <w:t>Code</w:t>
      </w:r>
      <w:bookmarkEnd w:id="1367"/>
      <w:bookmarkEnd w:id="1368"/>
      <w:bookmarkEnd w:id="1369"/>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1978CB" w:rsidP="008D25AE">
            <w:pPr>
              <w:pStyle w:val="Normal2"/>
            </w:pPr>
            <w:r w:rsidRPr="001978CB">
              <w:rPr>
                <w:noProof/>
              </w:rPr>
              <w:pict>
                <v:shape id="_x0000_s6236" type="#_x0000_t75" style="position:absolute;left:0;text-align:left;margin-left:2274.8pt;margin-top:7.05pt;width:60pt;height:37.5pt;z-index:-250003968;mso-wrap-edited:t;mso-position-horizontal:right" wrapcoords="-270 0 -270 21168 21600 21168 21600 0 18540 -173 -270 0" filled="t">
                  <v:imagedata r:id="rId306" o:title="Code"/>
                  <w10:wrap type="tight"/>
                </v:shape>
              </w:pict>
            </w:r>
            <w:r w:rsidR="00A4326E" w:rsidRPr="0050777D">
              <w:rPr>
                <w:noProof/>
              </w:rPr>
              <w:t>Specifies a code that is defined by an agency. The agency is given for the whole construct containing the code</w:t>
            </w:r>
            <w:r w:rsidR="00A4326E">
              <w:t>.</w:t>
            </w:r>
          </w:p>
        </w:tc>
      </w:tr>
    </w:tbl>
    <w:p w:rsidR="00A4326E" w:rsidRDefault="00A4326E" w:rsidP="00A4326E"/>
    <w:p w:rsidR="00A4326E" w:rsidRDefault="00A4326E" w:rsidP="00A4326E">
      <w:pPr>
        <w:pStyle w:val="Heading2"/>
      </w:pPr>
      <w:bookmarkStart w:id="1370" w:name="_Toc371377453"/>
      <w:bookmarkStart w:id="1371" w:name="_Toc21212488"/>
      <w:bookmarkStart w:id="1372" w:name="CodeDescription"/>
      <w:r>
        <w:t>CodeDescription</w:t>
      </w:r>
      <w:bookmarkEnd w:id="1370"/>
      <w:bookmarkEnd w:id="1371"/>
      <w:bookmarkEnd w:id="1372"/>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1978CB" w:rsidP="008D25AE">
            <w:pPr>
              <w:pStyle w:val="Normal2"/>
            </w:pPr>
            <w:r w:rsidRPr="001978CB">
              <w:rPr>
                <w:noProof/>
              </w:rPr>
              <w:pict>
                <v:shape id="_x0000_s6235" type="#_x0000_t75" style="position:absolute;left:0;text-align:left;margin-left:5784.8pt;margin-top:7.05pt;width:99pt;height:37.5pt;z-index:-250004992;mso-wrap-edited:t;mso-position-horizontal:right" wrapcoords="-164 0 -164 21168 21600 21168 21600 0 20564 -173 -164 0" filled="t">
                  <v:imagedata r:id="rId307" o:title="CodeDescription"/>
                  <w10:wrap type="tight"/>
                </v:shape>
              </w:pict>
            </w:r>
            <w:r w:rsidR="00A4326E" w:rsidRPr="0050777D">
              <w:t xml:space="preserve">A </w:t>
            </w:r>
            <w:r w:rsidR="0017583A" w:rsidRPr="0017583A">
              <w:t>textual description for the meaning of a code that is defined by an agency. When the Code is associated with a CodeValue of type TextValue, then the CodeDescription is a textual description of both the Code and the TextValue</w:t>
            </w:r>
            <w:r w:rsidR="00A4326E">
              <w:t>.</w:t>
            </w:r>
          </w:p>
        </w:tc>
      </w:tr>
    </w:tbl>
    <w:p w:rsidR="00A4326E" w:rsidRDefault="00A4326E" w:rsidP="00A4326E"/>
    <w:p w:rsidR="00A4326E" w:rsidRDefault="00A4326E" w:rsidP="00A4326E">
      <w:pPr>
        <w:pStyle w:val="Heading2"/>
      </w:pPr>
      <w:bookmarkStart w:id="1373" w:name="_Toc371377454"/>
      <w:bookmarkStart w:id="1374" w:name="_Toc21212489"/>
      <w:bookmarkStart w:id="1375" w:name="CodeValue"/>
      <w:r>
        <w:t>CodeValue</w:t>
      </w:r>
      <w:bookmarkEnd w:id="1373"/>
      <w:bookmarkEnd w:id="1374"/>
      <w:bookmarkEnd w:id="1375"/>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1978CB" w:rsidP="008D25AE">
            <w:pPr>
              <w:pStyle w:val="Normal2"/>
            </w:pPr>
            <w:r>
              <w:rPr>
                <w:noProof/>
                <w:snapToGrid/>
                <w:lang w:val="sv-SE" w:eastAsia="sv-SE"/>
              </w:rPr>
              <w:pict>
                <v:shape id="_x0000_s6848" type="#_x0000_t75" style="position:absolute;left:0;text-align:left;margin-left:18781.3pt;margin-top:7.05pt;width:263.25pt;height:111.75pt;z-index:-249617920;mso-wrap-edited:t;mso-position-horizontal:right" wrapcoords="271 7393 357 13723 9846 13405 10203 20885 21600 21455 21600 0 10072 435 9982 8340 271 7393" filled="t">
                  <v:imagedata r:id="rId308" o:title="CodeValue"/>
                  <w10:wrap type="tight"/>
                </v:shape>
              </w:pict>
            </w:r>
            <w:r w:rsidR="00A4326E" w:rsidRPr="008B6049">
              <w:t>A grouping element specifying a value belonging to a code that is defined by an agency</w:t>
            </w:r>
            <w:r w:rsidR="00A4326E">
              <w:t>.</w:t>
            </w:r>
          </w:p>
          <w:p w:rsidR="00A4326E" w:rsidRDefault="00A4326E" w:rsidP="008D25AE">
            <w:pPr>
              <w:pStyle w:val="Bold3"/>
            </w:pPr>
            <w:r>
              <w:t>(choice)</w:t>
            </w:r>
          </w:p>
          <w:p w:rsidR="00A4326E" w:rsidRDefault="00A4326E" w:rsidP="008D25AE">
            <w:pPr>
              <w:pStyle w:val="Italic3"/>
            </w:pPr>
            <w:r>
              <w:t xml:space="preserve">[choice] is mandatory. A single instance is required. </w:t>
            </w:r>
          </w:p>
          <w:p w:rsidR="00176670" w:rsidRDefault="00176670" w:rsidP="00176670">
            <w:pPr>
              <w:pStyle w:val="Bold4"/>
            </w:pPr>
            <w:r>
              <w:t>BooleanValue</w:t>
            </w:r>
          </w:p>
          <w:p w:rsidR="00176670" w:rsidRDefault="00176670" w:rsidP="00176670">
            <w:pPr>
              <w:pStyle w:val="Italic4"/>
            </w:pPr>
            <w:r>
              <w:t xml:space="preserve">BooleanValue is mandatory. A single instance is required. </w:t>
            </w:r>
          </w:p>
          <w:p w:rsidR="00176670" w:rsidRDefault="00176670" w:rsidP="00176670">
            <w:pPr>
              <w:pStyle w:val="Normal4"/>
            </w:pPr>
            <w:r>
              <w:t>A value in boolean format.</w:t>
            </w:r>
          </w:p>
          <w:p w:rsidR="00A4326E" w:rsidRDefault="00A4326E" w:rsidP="008D25AE">
            <w:pPr>
              <w:pStyle w:val="Bold4"/>
            </w:pPr>
            <w:r>
              <w:t>NumericValue</w:t>
            </w:r>
          </w:p>
          <w:p w:rsidR="00A4326E" w:rsidRDefault="00A4326E" w:rsidP="008D25AE">
            <w:pPr>
              <w:pStyle w:val="Italic4"/>
            </w:pPr>
            <w:r w:rsidRPr="00893377">
              <w:t>NumericValue</w:t>
            </w:r>
            <w:r>
              <w:t xml:space="preserve"> is </w:t>
            </w:r>
            <w:r w:rsidR="0092140C" w:rsidRPr="0092140C">
              <w:t>mandatory. A single instance is required</w:t>
            </w:r>
            <w:r>
              <w:t xml:space="preserve">. </w:t>
            </w:r>
          </w:p>
          <w:p w:rsidR="00A4326E" w:rsidRDefault="00A4326E" w:rsidP="008D25AE">
            <w:pPr>
              <w:pStyle w:val="Normal4"/>
            </w:pPr>
            <w:r w:rsidRPr="00407673">
              <w:t>A grouping element for a numeric value and its statistical measures</w:t>
            </w:r>
            <w:r>
              <w:t xml:space="preserve">. </w:t>
            </w:r>
          </w:p>
          <w:p w:rsidR="00A4326E" w:rsidRDefault="00A4326E" w:rsidP="008D25AE">
            <w:pPr>
              <w:pStyle w:val="Bold4"/>
            </w:pPr>
            <w:r>
              <w:t>TextValue</w:t>
            </w:r>
          </w:p>
          <w:p w:rsidR="00A4326E" w:rsidRDefault="00A4326E" w:rsidP="008D25AE">
            <w:pPr>
              <w:pStyle w:val="Italic4"/>
            </w:pPr>
            <w:r w:rsidRPr="00893377">
              <w:t>TextValue</w:t>
            </w:r>
            <w:r>
              <w:t xml:space="preserve"> is </w:t>
            </w:r>
            <w:r w:rsidR="0092140C" w:rsidRPr="0092140C">
              <w:t>mandatory. A single instance is required</w:t>
            </w:r>
            <w:r>
              <w:t xml:space="preserve">. </w:t>
            </w:r>
          </w:p>
          <w:p w:rsidR="00A4326E" w:rsidRDefault="00A4326E" w:rsidP="008D25AE">
            <w:pPr>
              <w:pStyle w:val="Normal4"/>
            </w:pPr>
            <w:r w:rsidRPr="00407673">
              <w:t>A value in text format</w:t>
            </w:r>
            <w:r>
              <w:t>.</w:t>
            </w:r>
          </w:p>
        </w:tc>
      </w:tr>
    </w:tbl>
    <w:p w:rsidR="00A4326E" w:rsidRDefault="00A4326E" w:rsidP="00503198"/>
    <w:p w:rsidR="00503198" w:rsidRDefault="00503198" w:rsidP="00503198">
      <w:pPr>
        <w:pStyle w:val="Heading2"/>
      </w:pPr>
      <w:bookmarkStart w:id="1376" w:name="_Toc259721581"/>
      <w:bookmarkStart w:id="1377" w:name="_Toc275501928"/>
      <w:bookmarkStart w:id="1378" w:name="_Toc371377455"/>
      <w:bookmarkStart w:id="1379" w:name="_Toc21212490"/>
      <w:bookmarkStart w:id="1380" w:name="Collated_a"/>
      <w:r>
        <w:t>Collated [attribute]</w:t>
      </w:r>
      <w:bookmarkEnd w:id="1376"/>
      <w:bookmarkEnd w:id="1377"/>
      <w:bookmarkEnd w:id="1378"/>
      <w:bookmarkEnd w:id="1379"/>
      <w:bookmarkEnd w:id="13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36" o:spid="_x0000_s1250" style="position:absolute;left:0;text-align:left;margin-left:0;margin-top:0;width:50pt;height:50pt;z-index:249797120;visibility:hidden" coordsize="89,119" o:spt="100" o:preferrelative="t" adj="0,,0" path="">
                  <v:stroke joinstyle="round"/>
                  <v:formulas/>
                  <v:path o:connecttype="segments"/>
                  <o:lock v:ext="edit" selection="t"/>
                </v:shape>
              </w:pict>
            </w:r>
            <w:r w:rsidRPr="001978CB">
              <w:pict>
                <v:shape id="_x0000_s3225" style="position:absolute;left:0;text-align:left;margin-left:2812.5pt;margin-top:7.2pt;width:71.25pt;height:53.25pt;z-index:-252581376;mso-wrap-edited:t;mso-position-horizontal:right" coordsize="" o:spt="100" wrapcoords="-30 0 1000 0 1000 1079 1000 1079 -30 1079 -30 0" adj="0,,0" path="">
                  <v:stroke joinstyle="round"/>
                  <v:imagedata r:id="rId309" o:title="dc_236"/>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381" w:name="_Toc259721582"/>
      <w:bookmarkStart w:id="1382" w:name="_Toc275501929"/>
      <w:bookmarkStart w:id="1383" w:name="_Toc371377456"/>
      <w:bookmarkStart w:id="1384" w:name="_Toc21212491"/>
      <w:bookmarkStart w:id="1385" w:name="CoLoading"/>
      <w:r>
        <w:t>CoLoading</w:t>
      </w:r>
      <w:bookmarkEnd w:id="1381"/>
      <w:bookmarkEnd w:id="1382"/>
      <w:bookmarkEnd w:id="1383"/>
      <w:bookmarkEnd w:id="1384"/>
      <w:bookmarkEnd w:id="13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37" o:spid="_x0000_s1251" style="position:absolute;left:0;text-align:left;margin-left:0;margin-top:0;width:50pt;height:50pt;z-index:249798144;visibility:hidden" coordsize="432,515" o:spt="100" o:preferrelative="t" adj="0,,0" path="">
                  <v:stroke joinstyle="round"/>
                  <v:formulas/>
                  <v:path o:connecttype="segments"/>
                  <o:lock v:ext="edit" selection="t"/>
                </v:shape>
              </w:pict>
            </w:r>
            <w:r w:rsidRPr="001978CB">
              <w:pict>
                <v:shape id="_x0000_s3226" style="position:absolute;left:0;text-align:left;margin-left:24210pt;margin-top:7.2pt;width:309pt;height:259.5pt;z-index:-252580352;mso-wrap-edited:t;mso-position-horizontal:right" coordsize="" o:spt="100" wrapcoords="-30 277 174 277 174 16 405 16 405 16 405 0 1000 0 1000 0 1000 1017 405 1017 405 649 174 649 174 436 -30 436 -30 277" adj="0,,0" path="">
                  <v:stroke joinstyle="round"/>
                  <v:imagedata r:id="rId310" o:title="dc_237"/>
                  <v:formulas/>
                  <v:path o:connecttype="segments"/>
                  <w10:wrap type="tight"/>
                </v:shape>
              </w:pict>
            </w:r>
            <w:r w:rsidR="00503198">
              <w:t>A group item specifying information about items to be loaded or loaded on the same transport unit.</w:t>
            </w:r>
          </w:p>
          <w:p w:rsidR="00503198" w:rsidRDefault="00503198" w:rsidP="00503198">
            <w:pPr>
              <w:pStyle w:val="Normal2"/>
            </w:pPr>
            <w:r>
              <w:t>Used to identify:</w:t>
            </w:r>
          </w:p>
          <w:p w:rsidR="00503198" w:rsidRDefault="00503198" w:rsidP="00503198">
            <w:pPr>
              <w:pStyle w:val="ListBullet2"/>
            </w:pPr>
            <w:r>
              <w:t>Delivery together to the drop point</w:t>
            </w:r>
          </w:p>
          <w:p w:rsidR="00503198" w:rsidRDefault="00503198" w:rsidP="00503198">
            <w:pPr>
              <w:pStyle w:val="ListBullet2"/>
            </w:pPr>
            <w:r>
              <w:t>Transport Orders stuffed together in a container</w:t>
            </w:r>
          </w:p>
          <w:p w:rsidR="00503198" w:rsidRDefault="00503198" w:rsidP="00503198">
            <w:pPr>
              <w:pStyle w:val="ListBullet2"/>
            </w:pPr>
            <w:r>
              <w:t>Transport Orders not splittable</w:t>
            </w:r>
          </w:p>
          <w:p w:rsidR="00503198" w:rsidRDefault="00503198" w:rsidP="00503198">
            <w:pPr>
              <w:pStyle w:val="Bold3"/>
            </w:pPr>
            <w:r>
              <w:t>CoLoadingType [attribute]</w:t>
            </w:r>
          </w:p>
          <w:p w:rsidR="00503198" w:rsidRDefault="00503198" w:rsidP="00503198">
            <w:pPr>
              <w:pStyle w:val="Italic3"/>
            </w:pPr>
            <w:r>
              <w:t>CoLoadingType is mandatory. A single instance is required.</w:t>
            </w:r>
          </w:p>
          <w:p w:rsidR="00503198" w:rsidRDefault="00503198" w:rsidP="00503198">
            <w:pPr>
              <w:pStyle w:val="Normal3"/>
            </w:pPr>
            <w:r>
              <w:t>Provides the Co-Loading type which can control and confirm co-loading.</w:t>
            </w:r>
          </w:p>
          <w:p w:rsidR="00503198" w:rsidRDefault="00503198" w:rsidP="00503198">
            <w:pPr>
              <w:pStyle w:val="Normal3"/>
            </w:pPr>
            <w:r>
              <w:t>Refer to CoLoadingType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CoLoadingNumber</w:t>
            </w:r>
          </w:p>
          <w:p w:rsidR="00503198" w:rsidRDefault="00503198" w:rsidP="00503198">
            <w:pPr>
              <w:pStyle w:val="Italic4"/>
            </w:pPr>
            <w:r>
              <w:t>CoLoadingNumber is optional. A single instance might exist.</w:t>
            </w:r>
          </w:p>
          <w:p w:rsidR="00503198" w:rsidRDefault="00503198" w:rsidP="00503198">
            <w:pPr>
              <w:pStyle w:val="Normal4"/>
            </w:pPr>
            <w:r>
              <w:t>The identifier for the CoLoading communication.</w:t>
            </w:r>
          </w:p>
          <w:p w:rsidR="00503198" w:rsidRDefault="00503198" w:rsidP="00503198">
            <w:pPr>
              <w:pStyle w:val="Bold4"/>
            </w:pPr>
            <w:r>
              <w:t>DeliveryInstructionNumber</w:t>
            </w:r>
          </w:p>
          <w:p w:rsidR="00503198" w:rsidRDefault="00503198" w:rsidP="00503198">
            <w:pPr>
              <w:pStyle w:val="Italic4"/>
            </w:pPr>
            <w:r>
              <w:t>DeliveryInstructionNumber is optional. A single instance might exist.</w:t>
            </w:r>
          </w:p>
          <w:p w:rsidR="00503198" w:rsidRDefault="00503198" w:rsidP="00503198">
            <w:pPr>
              <w:pStyle w:val="Normal4"/>
            </w:pPr>
            <w:r>
              <w:t>The unique identifier for the DeliveryInstruction.</w:t>
            </w:r>
          </w:p>
          <w:p w:rsidR="00503198" w:rsidRDefault="00503198" w:rsidP="00503198">
            <w:pPr>
              <w:pStyle w:val="Bold4"/>
            </w:pPr>
            <w:r>
              <w:t>DeliveryInstructionSequenceNumber</w:t>
            </w:r>
          </w:p>
          <w:p w:rsidR="00503198" w:rsidRDefault="00503198" w:rsidP="00503198">
            <w:pPr>
              <w:pStyle w:val="Italic4"/>
            </w:pPr>
            <w:r>
              <w:t>DeliveryInstructionSequenceNumber is optional. A single instance might exist.</w:t>
            </w:r>
          </w:p>
          <w:p w:rsidR="00503198" w:rsidRDefault="00503198" w:rsidP="00503198">
            <w:pPr>
              <w:pStyle w:val="Normal4"/>
            </w:pPr>
            <w:r>
              <w:t xml:space="preserve">A sequential number that uniquely identifies the Sequence of a </w:t>
            </w:r>
            <w:r w:rsidR="003A6546">
              <w:t>DeliveryInstruction</w:t>
            </w:r>
            <w:r>
              <w:t>.</w:t>
            </w:r>
          </w:p>
          <w:p w:rsidR="00503198" w:rsidRDefault="00503198" w:rsidP="00503198">
            <w:pPr>
              <w:pStyle w:val="Bold4"/>
            </w:pPr>
            <w:r>
              <w:t>CoLoadingReference</w:t>
            </w:r>
          </w:p>
          <w:p w:rsidR="00503198" w:rsidRDefault="00503198" w:rsidP="00503198">
            <w:pPr>
              <w:pStyle w:val="Italic4"/>
            </w:pPr>
            <w:r>
              <w:t>CoLoadingReference is optional. Multiple instances might exist.</w:t>
            </w:r>
          </w:p>
          <w:p w:rsidR="00503198" w:rsidRDefault="00503198" w:rsidP="00503198">
            <w:pPr>
              <w:pStyle w:val="Normal4"/>
            </w:pPr>
            <w:r>
              <w:t>An element item detailing relevant references pertaining to the coloading process.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386" w:name="_Toc259721583"/>
      <w:bookmarkStart w:id="1387" w:name="_Toc275501930"/>
      <w:bookmarkStart w:id="1388" w:name="_Toc371377457"/>
      <w:bookmarkStart w:id="1389" w:name="_Toc21212492"/>
      <w:bookmarkStart w:id="1390" w:name="CoLoadingNumber"/>
      <w:r>
        <w:t>CoLoadingNumber</w:t>
      </w:r>
      <w:bookmarkEnd w:id="1386"/>
      <w:bookmarkEnd w:id="1387"/>
      <w:bookmarkEnd w:id="1388"/>
      <w:bookmarkEnd w:id="1389"/>
      <w:bookmarkEnd w:id="13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38" o:spid="_x0000_s1252" style="position:absolute;left:0;text-align:left;margin-left:0;margin-top:0;width:50pt;height:50pt;z-index:249799168;visibility:hidden" coordsize="96,313" o:spt="100" o:preferrelative="t" adj="0,,0" path="">
                  <v:stroke joinstyle="round"/>
                  <v:formulas/>
                  <v:path o:connecttype="segments"/>
                  <o:lock v:ext="edit" selection="t"/>
                </v:shape>
              </w:pict>
            </w:r>
            <w:r>
              <w:rPr>
                <w:noProof/>
                <w:snapToGrid/>
                <w:lang w:val="sv-SE" w:eastAsia="sv-SE"/>
              </w:rPr>
              <w:pict>
                <v:shape id="_x0000_s146522" type="#_x0000_t75" style="position:absolute;left:0;text-align:left;margin-left:1429.8pt;margin-top:7.05pt;width:231pt;height:64.5pt;z-index:-249379328;mso-wrap-edited:t;mso-position-horizontal:right;mso-position-horizontal-relative:text;mso-position-vertical:absolute;mso-position-vertical-relative:text" wrapcoords="103 3751 -9 17615 10931 16811 10931 20428 21600 21349 21600 0 10931 -469 10875 5157 103 3751" filled="t">
                  <v:imagedata r:id="rId311" o:title="CoLoadingNumber"/>
                  <w10:wrap type="tight"/>
                </v:shape>
              </w:pict>
            </w:r>
            <w:r w:rsidR="00503198">
              <w:t>The identifier for the CoLoading communication.</w:t>
            </w:r>
          </w:p>
          <w:p w:rsidR="00503198" w:rsidRDefault="00503198" w:rsidP="00E62E8E">
            <w:pPr>
              <w:pStyle w:val="Bold3"/>
            </w:pPr>
            <w:r>
              <w:t>AssignedBy [attribute]</w:t>
            </w:r>
          </w:p>
          <w:p w:rsidR="00503198" w:rsidRDefault="00503198" w:rsidP="00E62E8E">
            <w:pPr>
              <w:pStyle w:val="Italic3"/>
            </w:pPr>
            <w:r>
              <w:t>AssignedBy is mandatory. A single instance is required.</w:t>
            </w:r>
          </w:p>
          <w:p w:rsidR="00503198" w:rsidRDefault="004E5BAF" w:rsidP="00E62E8E">
            <w:pPr>
              <w:pStyle w:val="Normal3"/>
            </w:pPr>
            <w:r>
              <w:t xml:space="preserve">Identifies the type of party or the agency that </w:t>
            </w:r>
            <w:r w:rsidR="00503198">
              <w:t>has assigned the associated item, e.g. a reference of type OrderNumber.</w:t>
            </w:r>
          </w:p>
          <w:p w:rsidR="00503198" w:rsidRDefault="00503198" w:rsidP="00E62E8E">
            <w:pPr>
              <w:pStyle w:val="Normal3"/>
            </w:pPr>
            <w:r>
              <w:t>Refer to AssignedBy definition for any enumerations.</w:t>
            </w:r>
          </w:p>
        </w:tc>
      </w:tr>
    </w:tbl>
    <w:p w:rsidR="00503198" w:rsidRDefault="00503198" w:rsidP="00503198"/>
    <w:p w:rsidR="00503198" w:rsidRDefault="00503198" w:rsidP="00503198">
      <w:pPr>
        <w:pStyle w:val="Heading2"/>
      </w:pPr>
      <w:bookmarkStart w:id="1391" w:name="_Toc259721584"/>
      <w:bookmarkStart w:id="1392" w:name="_Toc275501931"/>
      <w:bookmarkStart w:id="1393" w:name="_Toc371377458"/>
      <w:bookmarkStart w:id="1394" w:name="_Toc21212493"/>
      <w:bookmarkStart w:id="1395" w:name="CoLoadingReference"/>
      <w:r>
        <w:t>CoLoadingReference</w:t>
      </w:r>
      <w:bookmarkEnd w:id="1391"/>
      <w:bookmarkEnd w:id="1392"/>
      <w:bookmarkEnd w:id="1393"/>
      <w:bookmarkEnd w:id="1394"/>
      <w:bookmarkEnd w:id="13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39" o:spid="_x0000_s1253" style="position:absolute;left:0;text-align:left;margin-left:0;margin-top:0;width:50pt;height:50pt;z-index:249800192;visibility:hidden" coordsize="154,412" o:spt="100" o:preferrelative="t" adj="0,,0" path="">
                  <v:stroke joinstyle="round"/>
                  <v:formulas/>
                  <v:path o:connecttype="segments"/>
                  <o:lock v:ext="edit" selection="t"/>
                </v:shape>
              </w:pict>
            </w:r>
            <w:r>
              <w:rPr>
                <w:noProof/>
                <w:snapToGrid/>
                <w:lang w:val="sv-SE" w:eastAsia="sv-SE"/>
              </w:rPr>
              <w:pict>
                <v:shape id="_x0000_s146523" type="#_x0000_t75" style="position:absolute;left:0;text-align:left;margin-left:1759.8pt;margin-top:7.05pt;width:297pt;height:97.5pt;z-index:-249378304;mso-wrap-edited:t;mso-position-horizontal:right;mso-position-horizontal-relative:text;mso-position-vertical:absolute;mso-position-vertical-relative:text" wrapcoords="80 5926 211 14965 516 15762 2044 16161 9244 15630 9200 21212 21600 21434 21600 0 9375 875 9375 7654 80 5926" filled="t">
                  <v:imagedata r:id="rId312" o:title="CoLoadingReference"/>
                  <w10:wrap type="tight"/>
                </v:shape>
              </w:pict>
            </w:r>
            <w:r w:rsidR="00503198">
              <w:t>An element item detailing relevant references pertaining to the coloading process.</w:t>
            </w:r>
          </w:p>
          <w:p w:rsidR="00503198" w:rsidRDefault="00503198" w:rsidP="002B0EAA">
            <w:pPr>
              <w:pStyle w:val="Bold3"/>
            </w:pPr>
            <w:r>
              <w:t>CoLoadingReferenceType [attribute]</w:t>
            </w:r>
          </w:p>
          <w:p w:rsidR="00503198" w:rsidRDefault="00503198" w:rsidP="002B0EAA">
            <w:pPr>
              <w:pStyle w:val="Italic3"/>
            </w:pPr>
            <w:r>
              <w:t>CoLoadingReferenceType is mandatory. A single instance is required.</w:t>
            </w:r>
          </w:p>
          <w:p w:rsidR="00503198" w:rsidRDefault="00503198" w:rsidP="002B0EAA">
            <w:pPr>
              <w:pStyle w:val="Normal3"/>
            </w:pPr>
            <w:r>
              <w:t>CoLoadingReferenceType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CoLoadingReferenceType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4E5BAF" w:rsidP="002B0EAA">
            <w:pPr>
              <w:pStyle w:val="Normal3"/>
            </w:pPr>
            <w:r>
              <w:t xml:space="preserve">Identifies the type of party or the agency that </w:t>
            </w:r>
            <w:r w:rsidR="002B0EAA">
              <w:t>has assigned the associated item, e.g. a reference of type OrderNumber.</w:t>
            </w:r>
          </w:p>
          <w:p w:rsidR="00503198" w:rsidRPr="00615F62" w:rsidRDefault="002B0EAA" w:rsidP="002B0EAA">
            <w:pPr>
              <w:pStyle w:val="Normal3"/>
            </w:pPr>
            <w:r>
              <w:t>Refer to AssignedBy for any enumerations</w:t>
            </w:r>
          </w:p>
        </w:tc>
      </w:tr>
    </w:tbl>
    <w:p w:rsidR="00503198" w:rsidRDefault="00503198" w:rsidP="00503198"/>
    <w:p w:rsidR="00503198" w:rsidRDefault="00503198" w:rsidP="00503198">
      <w:pPr>
        <w:pStyle w:val="Heading2"/>
      </w:pPr>
      <w:bookmarkStart w:id="1396" w:name="_Toc259721585"/>
      <w:bookmarkStart w:id="1397" w:name="_Toc275501932"/>
      <w:bookmarkStart w:id="1398" w:name="_Toc371377459"/>
      <w:bookmarkStart w:id="1399" w:name="_Toc21212494"/>
      <w:bookmarkStart w:id="1400" w:name="CoLoadingReferenceType_a"/>
      <w:r>
        <w:t>CoLoadingReferenceType [attribute]</w:t>
      </w:r>
      <w:bookmarkEnd w:id="1396"/>
      <w:bookmarkEnd w:id="1397"/>
      <w:bookmarkEnd w:id="1398"/>
      <w:bookmarkEnd w:id="1399"/>
      <w:bookmarkEnd w:id="14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40" o:spid="_x0000_s4086" style="position:absolute;left:0;text-align:left;margin-left:0;margin-top:0;width:50pt;height:50pt;z-index:251516416;visibility:hidden" coordsize="89,226" o:spt="100" o:preferrelative="t" adj="0,,0" path="">
                  <v:stroke joinstyle="round"/>
                  <v:formulas/>
                  <v:path o:connecttype="segments"/>
                  <o:lock v:ext="edit" selection="t"/>
                </v:shape>
              </w:pict>
            </w:r>
            <w:r w:rsidRPr="001978CB">
              <w:pict>
                <v:shape id="_x0000_s4087" style="position:absolute;left:0;text-align:left;margin-left:9092.3pt;margin-top:7.05pt;width:135.75pt;height:53.25pt;z-index:-251799040;mso-wrap-edited:t;mso-position-horizontal:right" coordsize="" o:spt="100" wrapcoords="-30 0 1000 0 1000 1079 1000 1079 -30 1079 -30 0" adj="0,,0" path="" stroked="f">
                  <v:stroke joinstyle="round"/>
                  <v:imagedata r:id="rId313" o:title="dc_240"/>
                  <v:formulas/>
                  <v:path o:connecttype="segments"/>
                  <o:lock v:ext="edit" aspectratio="t"/>
                  <w10:wrap type="tight"/>
                </v:shape>
              </w:pict>
            </w:r>
            <w:r w:rsidR="00503198">
              <w:t>CoLoadingReferenceType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401" w:name="_Toc259721586"/>
      <w:bookmarkStart w:id="1402" w:name="_Toc275501933"/>
      <w:bookmarkStart w:id="1403" w:name="_Toc371377460"/>
      <w:bookmarkStart w:id="1404" w:name="_Toc21212495"/>
      <w:bookmarkStart w:id="1405" w:name="CoLoadingType_a"/>
      <w:r>
        <w:t>CoLoadingType [attribute]</w:t>
      </w:r>
      <w:bookmarkEnd w:id="1401"/>
      <w:bookmarkEnd w:id="1402"/>
      <w:bookmarkEnd w:id="1403"/>
      <w:bookmarkEnd w:id="1404"/>
      <w:bookmarkEnd w:id="14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41" o:spid="_x0000_s1254" style="position:absolute;left:0;text-align:left;margin-left:0;margin-top:0;width:50pt;height:50pt;z-index:249801216;visibility:hidden" coordsize="89,175" o:spt="100" o:preferrelative="t" adj="0,,0" path="">
                  <v:stroke joinstyle="round"/>
                  <v:formulas/>
                  <v:path o:connecttype="segments"/>
                  <o:lock v:ext="edit" selection="t"/>
                </v:shape>
              </w:pict>
            </w:r>
            <w:r w:rsidRPr="001978CB">
              <w:pict>
                <v:shape id="_x0000_s3229" style="position:absolute;left:0;text-align:left;margin-left:5850pt;margin-top:7.2pt;width:105pt;height:53.25pt;z-index:-252577280;mso-wrap-edited:t;mso-position-horizontal:right" coordsize="" o:spt="100" wrapcoords="-30 0 1000 0 1000 1079 1000 1079 -30 1079 -30 0" adj="0,,0" path="">
                  <v:stroke joinstyle="round"/>
                  <v:imagedata r:id="rId314" o:title="dc_241"/>
                  <v:formulas/>
                  <v:path o:connecttype="segments"/>
                  <w10:wrap type="tight"/>
                </v:shape>
              </w:pict>
            </w:r>
            <w:r w:rsidR="00503198">
              <w:t>Provides the Co-Loading type which can control and confirm co-loading.</w:t>
            </w:r>
          </w:p>
          <w:p w:rsidR="00503198" w:rsidRDefault="00503198" w:rsidP="00503198">
            <w:pPr>
              <w:pStyle w:val="Italic2"/>
            </w:pPr>
            <w:r>
              <w:t>This item is restricted to the following list.</w:t>
            </w:r>
          </w:p>
          <w:p w:rsidR="00503198" w:rsidRDefault="00503198" w:rsidP="00503198">
            <w:pPr>
              <w:pStyle w:val="Bold3"/>
            </w:pPr>
            <w:r>
              <w:t>CoLoaded</w:t>
            </w:r>
          </w:p>
          <w:p w:rsidR="00503198" w:rsidRDefault="00503198" w:rsidP="00503198">
            <w:pPr>
              <w:pStyle w:val="Normal3"/>
            </w:pPr>
            <w:r>
              <w:t>The delivery is co-loaded with other goods on the same transport unit.</w:t>
            </w:r>
          </w:p>
          <w:p w:rsidR="00503198" w:rsidRDefault="00503198" w:rsidP="00503198">
            <w:pPr>
              <w:pStyle w:val="Bold3"/>
            </w:pPr>
            <w:r>
              <w:t>Requested</w:t>
            </w:r>
          </w:p>
          <w:p w:rsidR="00503198" w:rsidRDefault="00503198" w:rsidP="00503198">
            <w:pPr>
              <w:pStyle w:val="Normal3"/>
            </w:pPr>
            <w:r>
              <w:t>CoLoading is requested and should be executed if possible.</w:t>
            </w:r>
          </w:p>
          <w:p w:rsidR="00503198" w:rsidRDefault="00503198" w:rsidP="00503198">
            <w:pPr>
              <w:pStyle w:val="Bold3"/>
            </w:pPr>
            <w:r>
              <w:t>Required</w:t>
            </w:r>
          </w:p>
          <w:p w:rsidR="00503198" w:rsidRDefault="00503198" w:rsidP="00503198">
            <w:pPr>
              <w:pStyle w:val="Normal3"/>
            </w:pPr>
            <w:r>
              <w:t>CoLoading is required and should always be executed.</w:t>
            </w:r>
          </w:p>
        </w:tc>
      </w:tr>
    </w:tbl>
    <w:p w:rsidR="00503198" w:rsidRDefault="00503198" w:rsidP="00503198"/>
    <w:p w:rsidR="00503198" w:rsidRDefault="00503198" w:rsidP="00503198">
      <w:pPr>
        <w:pStyle w:val="Heading2"/>
      </w:pPr>
      <w:bookmarkStart w:id="1406" w:name="_Toc259721587"/>
      <w:bookmarkStart w:id="1407" w:name="_Toc275501934"/>
      <w:bookmarkStart w:id="1408" w:name="_Toc371377461"/>
      <w:bookmarkStart w:id="1409" w:name="_Toc21212496"/>
      <w:bookmarkStart w:id="1410" w:name="ColourCode"/>
      <w:r>
        <w:t>ColourCode</w:t>
      </w:r>
      <w:bookmarkEnd w:id="1406"/>
      <w:bookmarkEnd w:id="1407"/>
      <w:bookmarkEnd w:id="1408"/>
      <w:bookmarkEnd w:id="1409"/>
      <w:bookmarkEnd w:id="14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42" o:spid="_x0000_s1255" style="position:absolute;left:0;text-align:left;margin-left:0;margin-top:0;width:50pt;height:50pt;z-index:249802240;visibility:hidden" coordsize="96,283" o:spt="100" o:preferrelative="t" adj="0,,0" path="">
                  <v:stroke joinstyle="round"/>
                  <v:formulas/>
                  <v:path o:connecttype="segments"/>
                  <o:lock v:ext="edit" selection="t"/>
                </v:shape>
              </w:pict>
            </w:r>
            <w:r w:rsidRPr="001978CB">
              <w:pict>
                <v:shape id="_x0000_s3230" style="position:absolute;left:0;text-align:left;margin-left:11655pt;margin-top:7.2pt;width:169.5pt;height:57.75pt;z-index:-252576256;mso-wrap-edited:t;mso-position-horizontal:right" coordsize="" o:spt="100" wrapcoords="-30 322 342 322 342 72 342 72 342 0 1000 0 1000 0 1000 1073 342 1073 342 1021 -30 1021 -30 322" adj="0,,0" path="">
                  <v:stroke joinstyle="round"/>
                  <v:imagedata r:id="rId315" o:title="dc_242"/>
                  <v:formulas/>
                  <v:path o:connecttype="segments"/>
                  <w10:wrap type="tight"/>
                </v:shape>
              </w:pict>
            </w:r>
            <w:r w:rsidR="00503198">
              <w:t>A code indicating the colour.</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4"/>
              </w:numPr>
            </w:pPr>
            <w:r>
              <w:t xml:space="preserve">For the element that owns this attribute. </w:t>
            </w:r>
          </w:p>
          <w:p w:rsidR="00503198" w:rsidRDefault="00503198" w:rsidP="008D25AE">
            <w:pPr>
              <w:pStyle w:val="Normal3"/>
              <w:numPr>
                <w:ilvl w:val="0"/>
                <w:numId w:val="14"/>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411" w:name="_Toc259721588"/>
      <w:bookmarkStart w:id="1412" w:name="_Toc275501935"/>
      <w:bookmarkStart w:id="1413" w:name="_Toc371377462"/>
      <w:bookmarkStart w:id="1414" w:name="_Toc21212497"/>
      <w:bookmarkStart w:id="1415" w:name="ColourDescription"/>
      <w:r>
        <w:t>ColourDescription</w:t>
      </w:r>
      <w:bookmarkEnd w:id="1411"/>
      <w:bookmarkEnd w:id="1412"/>
      <w:bookmarkEnd w:id="1413"/>
      <w:bookmarkEnd w:id="1414"/>
      <w:bookmarkEnd w:id="14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43" o:spid="_x0000_s1256" style="position:absolute;left:0;text-align:left;margin-left:0;margin-top:0;width:50pt;height:50pt;z-index:249803264;visibility:hidden" coordsize="89,152" o:spt="100" o:preferrelative="t" adj="0,,0" path="">
                  <v:stroke joinstyle="round"/>
                  <v:formulas/>
                  <v:path o:connecttype="segments"/>
                  <o:lock v:ext="edit" selection="t"/>
                </v:shape>
              </w:pict>
            </w:r>
            <w:r w:rsidRPr="001978CB">
              <w:pict>
                <v:shape id="_x0000_s3231" style="position:absolute;left:0;text-align:left;margin-left:4635pt;margin-top:7.2pt;width:91.5pt;height:53.25pt;z-index:-252575232;mso-wrap-edited:t;mso-position-horizontal:right" coordsize="" o:spt="100" wrapcoords="-30 78 1000 78 1000 1079 1000 1079 -30 1079 -30 78" adj="0,,0" path="">
                  <v:stroke joinstyle="round"/>
                  <v:imagedata r:id="rId316" o:title="dc_243"/>
                  <v:formulas/>
                  <v:path o:connecttype="segments"/>
                  <w10:wrap type="tight"/>
                </v:shape>
              </w:pict>
            </w:r>
            <w:r w:rsidR="00503198">
              <w:t>A free form description of the colour.</w:t>
            </w:r>
          </w:p>
        </w:tc>
      </w:tr>
    </w:tbl>
    <w:p w:rsidR="00503198" w:rsidRDefault="00503198" w:rsidP="00503198"/>
    <w:p w:rsidR="00503198" w:rsidRDefault="00503198" w:rsidP="00503198">
      <w:pPr>
        <w:pStyle w:val="Heading2"/>
      </w:pPr>
      <w:bookmarkStart w:id="1416" w:name="_Toc259721589"/>
      <w:bookmarkStart w:id="1417" w:name="_Toc275501936"/>
      <w:bookmarkStart w:id="1418" w:name="_Toc371377463"/>
      <w:bookmarkStart w:id="1419" w:name="_Toc21212498"/>
      <w:bookmarkStart w:id="1420" w:name="ColourDetail"/>
      <w:r>
        <w:t>ColourDetail</w:t>
      </w:r>
      <w:bookmarkEnd w:id="1416"/>
      <w:bookmarkEnd w:id="1417"/>
      <w:bookmarkEnd w:id="1418"/>
      <w:bookmarkEnd w:id="1419"/>
      <w:bookmarkEnd w:id="14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44" o:spid="_x0000_s1257" style="position:absolute;left:0;text-align:left;margin-left:0;margin-top:0;width:50pt;height:50pt;z-index:249804288;visibility:hidden" coordsize="374,472" o:spt="100" o:preferrelative="t" adj="0,,0" path="">
                  <v:stroke joinstyle="round"/>
                  <v:formulas/>
                  <v:path o:connecttype="segments"/>
                  <o:lock v:ext="edit" selection="t"/>
                </v:shape>
              </w:pict>
            </w:r>
            <w:r w:rsidRPr="001978CB">
              <w:rPr>
                <w:noProof/>
              </w:rPr>
              <w:pict>
                <v:shape id="_x0000_s6771" type="#_x0000_t75" style="position:absolute;left:0;text-align:left;margin-left:22569.8pt;margin-top:7.05pt;width:285.5pt;height:226pt;z-index:-249679360;mso-wrap-edited:t;mso-position-horizontal:right" wrapcoords="340 11804 246 14556 9669 14375 9624 21438 21600 21528 21600 0 13743 134 13698 5099 9858 5519 9718 11861 340 11804" filled="t">
                  <v:imagedata r:id="rId317" o:title="ColourDetail"/>
                  <w10:wrap type="tight"/>
                </v:shape>
              </w:pict>
            </w:r>
            <w:r w:rsidR="00503198">
              <w:t xml:space="preserve">A group item used to communicate details of colour according to the selected colour definition scheme.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92140C" w:rsidRPr="0092140C">
              <w:t>mandatory. A single instance is required</w:t>
            </w:r>
            <w:r>
              <w:t xml:space="preserve">. </w:t>
            </w:r>
          </w:p>
          <w:p w:rsidR="00503198" w:rsidRDefault="00503198" w:rsidP="00503198">
            <w:pPr>
              <w:pStyle w:val="Bold5"/>
            </w:pPr>
            <w:r>
              <w:t>CMYK</w:t>
            </w:r>
          </w:p>
          <w:p w:rsidR="00503198" w:rsidRDefault="00503198" w:rsidP="00503198">
            <w:pPr>
              <w:pStyle w:val="Italic5"/>
            </w:pPr>
            <w:r>
              <w:t xml:space="preserve">CMYK is </w:t>
            </w:r>
            <w:r w:rsidR="0092140C" w:rsidRPr="0092140C">
              <w:t>mandatory. A single instance is required</w:t>
            </w:r>
            <w:r>
              <w:t xml:space="preserve">. </w:t>
            </w:r>
          </w:p>
          <w:p w:rsidR="00503198" w:rsidRDefault="00503198" w:rsidP="00503198">
            <w:pPr>
              <w:pStyle w:val="Normal5"/>
            </w:pPr>
            <w:r>
              <w:t>A definition of colour using the CMYK protocol.</w:t>
            </w:r>
          </w:p>
          <w:p w:rsidR="00503198" w:rsidRDefault="00503198" w:rsidP="00503198">
            <w:pPr>
              <w:pStyle w:val="Bold5"/>
            </w:pPr>
            <w:r>
              <w:t>ColourShade</w:t>
            </w:r>
          </w:p>
          <w:p w:rsidR="00503198" w:rsidRDefault="00503198" w:rsidP="00503198">
            <w:pPr>
              <w:pStyle w:val="Italic5"/>
            </w:pPr>
            <w:r>
              <w:t xml:space="preserve">ColourShade is </w:t>
            </w:r>
            <w:r w:rsidR="0092140C" w:rsidRPr="0092140C">
              <w:t>mandatory. A single instance is required</w:t>
            </w:r>
            <w:r>
              <w:t xml:space="preserve">. </w:t>
            </w:r>
          </w:p>
          <w:p w:rsidR="00503198" w:rsidRDefault="00503198" w:rsidP="00503198">
            <w:pPr>
              <w:pStyle w:val="Normal5"/>
            </w:pPr>
            <w:r>
              <w:t>The colour shade as defined by the indicated Agency.</w:t>
            </w:r>
          </w:p>
          <w:p w:rsidR="00503198" w:rsidRDefault="00503198" w:rsidP="00503198">
            <w:pPr>
              <w:pStyle w:val="Bold5"/>
            </w:pPr>
            <w:smartTag w:uri="urn:schemas-microsoft-com:office:smarttags" w:element="stockticker">
              <w:r>
                <w:t>HSB</w:t>
              </w:r>
            </w:smartTag>
          </w:p>
          <w:p w:rsidR="00503198" w:rsidRDefault="00503198" w:rsidP="00503198">
            <w:pPr>
              <w:pStyle w:val="Italic5"/>
            </w:pPr>
            <w:smartTag w:uri="urn:schemas-microsoft-com:office:smarttags" w:element="stockticker">
              <w:r>
                <w:t>HSB</w:t>
              </w:r>
            </w:smartTag>
            <w:r>
              <w:t xml:space="preserve"> is </w:t>
            </w:r>
            <w:r w:rsidR="0092140C" w:rsidRPr="0092140C">
              <w:t>mandatory. A single instance is required</w:t>
            </w:r>
            <w:r>
              <w:t xml:space="preserve">. </w:t>
            </w:r>
          </w:p>
          <w:p w:rsidR="00503198" w:rsidRDefault="00503198" w:rsidP="00503198">
            <w:pPr>
              <w:pStyle w:val="Normal5"/>
            </w:pPr>
            <w:r>
              <w:t xml:space="preserve">A definition of colour using the </w:t>
            </w:r>
            <w:smartTag w:uri="urn:schemas-microsoft-com:office:smarttags" w:element="stockticker">
              <w:r>
                <w:t>HSB</w:t>
              </w:r>
            </w:smartTag>
            <w:r>
              <w:t xml:space="preserve"> protocol.</w:t>
            </w:r>
          </w:p>
          <w:p w:rsidR="00503198" w:rsidRDefault="00503198" w:rsidP="00503198">
            <w:pPr>
              <w:pStyle w:val="ListBullet5"/>
            </w:pPr>
            <w:r>
              <w:t xml:space="preserve">All the components of the definition are required. The structure of </w:t>
            </w:r>
            <w:smartTag w:uri="urn:schemas-microsoft-com:office:smarttags" w:element="place">
              <w:smartTag w:uri="urn:schemas-microsoft-com:office:smarttags" w:element="City">
                <w:r>
                  <w:t>Hue</w:t>
                </w:r>
              </w:smartTag>
            </w:smartTag>
            <w:r>
              <w:t>, Saturation, and Brilliance follows DetailMeasurement.</w:t>
            </w:r>
          </w:p>
          <w:p w:rsidR="00503198" w:rsidRDefault="00503198" w:rsidP="00503198">
            <w:pPr>
              <w:pStyle w:val="Bold5"/>
            </w:pPr>
            <w:r>
              <w:t>Lab</w:t>
            </w:r>
          </w:p>
          <w:p w:rsidR="00503198" w:rsidRDefault="00503198" w:rsidP="00503198">
            <w:pPr>
              <w:pStyle w:val="Italic5"/>
            </w:pPr>
            <w:r>
              <w:t xml:space="preserve">Lab is </w:t>
            </w:r>
            <w:r w:rsidR="0092140C" w:rsidRPr="0092140C">
              <w:t>mandatory. A single instance is required</w:t>
            </w:r>
            <w:r>
              <w:t xml:space="preserve">. </w:t>
            </w:r>
          </w:p>
          <w:p w:rsidR="00503198" w:rsidRDefault="00503198" w:rsidP="00503198">
            <w:pPr>
              <w:pStyle w:val="Normal5"/>
            </w:pPr>
            <w:r>
              <w:t>A definition of colour using the L*a*b protocol.</w:t>
            </w:r>
          </w:p>
          <w:p w:rsidR="00503198" w:rsidRDefault="00503198" w:rsidP="00503198">
            <w:pPr>
              <w:pStyle w:val="Normal5"/>
            </w:pPr>
            <w:r>
              <w:t>L*a*b colour consists of a luminance or lightness component (L) and two chromatic components: a component (from green to red) and the b component (from blue to yellow). All the components of the definition are required. The structure of Luminance, “a”, and “b” follows DetailMeasurement.</w:t>
            </w:r>
          </w:p>
          <w:p w:rsidR="00503198" w:rsidRDefault="00503198" w:rsidP="00503198">
            <w:pPr>
              <w:pStyle w:val="Bold5"/>
            </w:pPr>
            <w:smartTag w:uri="urn:schemas-microsoft-com:office:smarttags" w:element="stockticker">
              <w:r>
                <w:t>RGB</w:t>
              </w:r>
            </w:smartTag>
          </w:p>
          <w:p w:rsidR="00503198" w:rsidRDefault="00503198" w:rsidP="00503198">
            <w:pPr>
              <w:pStyle w:val="Italic5"/>
            </w:pPr>
            <w:smartTag w:uri="urn:schemas-microsoft-com:office:smarttags" w:element="stockticker">
              <w:r>
                <w:t>RGB</w:t>
              </w:r>
            </w:smartTag>
            <w:r>
              <w:t xml:space="preserve"> is </w:t>
            </w:r>
            <w:r w:rsidR="0092140C" w:rsidRPr="0092140C">
              <w:t>mandatory. A single instance is required</w:t>
            </w:r>
            <w:r>
              <w:t xml:space="preserve">. </w:t>
            </w:r>
          </w:p>
          <w:p w:rsidR="00503198" w:rsidRDefault="00503198" w:rsidP="00503198">
            <w:pPr>
              <w:pStyle w:val="Normal5"/>
            </w:pPr>
            <w:r>
              <w:t xml:space="preserve">A definition of colour using the </w:t>
            </w:r>
            <w:smartTag w:uri="urn:schemas-microsoft-com:office:smarttags" w:element="stockticker">
              <w:r>
                <w:t>RGB</w:t>
              </w:r>
            </w:smartTag>
            <w:r>
              <w:t xml:space="preserve"> protocol.</w:t>
            </w:r>
          </w:p>
          <w:p w:rsidR="00503198" w:rsidRDefault="00503198" w:rsidP="00503198">
            <w:pPr>
              <w:pStyle w:val="Bold4"/>
            </w:pPr>
            <w:r>
              <w:t>ColourDescription</w:t>
            </w:r>
          </w:p>
          <w:p w:rsidR="00503198" w:rsidRDefault="00503198" w:rsidP="00503198">
            <w:pPr>
              <w:pStyle w:val="Italic4"/>
            </w:pPr>
            <w:r>
              <w:t>ColourDescription is optional. Multiple instances might exist.</w:t>
            </w:r>
          </w:p>
          <w:p w:rsidR="00503198" w:rsidRDefault="00503198" w:rsidP="00503198">
            <w:pPr>
              <w:pStyle w:val="Normal4"/>
            </w:pPr>
            <w:r>
              <w:t>A free form description of the colour.</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tc>
      </w:tr>
    </w:tbl>
    <w:p w:rsidR="00503198" w:rsidRDefault="00503198" w:rsidP="00503198"/>
    <w:p w:rsidR="00503198" w:rsidRDefault="00503198" w:rsidP="00503198">
      <w:pPr>
        <w:pStyle w:val="Heading2"/>
      </w:pPr>
      <w:bookmarkStart w:id="1421" w:name="_Toc259721590"/>
      <w:bookmarkStart w:id="1422" w:name="_Toc275501937"/>
      <w:bookmarkStart w:id="1423" w:name="_Toc371377464"/>
      <w:bookmarkStart w:id="1424" w:name="_Toc21212499"/>
      <w:bookmarkStart w:id="1425" w:name="ColourLocation_a"/>
      <w:r>
        <w:t>ColourLocation [attribute]</w:t>
      </w:r>
      <w:bookmarkEnd w:id="1421"/>
      <w:bookmarkEnd w:id="1422"/>
      <w:bookmarkEnd w:id="1423"/>
      <w:bookmarkEnd w:id="1424"/>
      <w:bookmarkEnd w:id="14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45" o:spid="_x0000_s1258" style="position:absolute;left:0;text-align:left;margin-left:0;margin-top:0;width:50pt;height:50pt;z-index:249805312;visibility:hidden" coordsize="89,171" o:spt="100" o:preferrelative="t" adj="0,,0" path="">
                  <v:stroke joinstyle="round"/>
                  <v:formulas/>
                  <v:path o:connecttype="segments"/>
                  <o:lock v:ext="edit" selection="t"/>
                </v:shape>
              </w:pict>
            </w:r>
            <w:r w:rsidRPr="001978CB">
              <w:pict>
                <v:shape id="_x0000_s3233" style="position:absolute;left:0;text-align:left;margin-left:5647.5pt;margin-top:7.2pt;width:102.75pt;height:53.25pt;z-index:-252574208;mso-wrap-edited:t;mso-position-horizontal:right" coordsize="" o:spt="100" wrapcoords="-30 0 1000 0 1000 1079 1000 1079 -30 1079 -30 0" adj="0,,0" path="">
                  <v:stroke joinstyle="round"/>
                  <v:imagedata r:id="rId318" o:title="dc_245"/>
                  <v:formulas/>
                  <v:path o:connecttype="segments"/>
                  <w10:wrap type="tight"/>
                </v:shape>
              </w:pic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Page1</w:t>
            </w:r>
          </w:p>
          <w:p w:rsidR="00503198" w:rsidRDefault="00503198" w:rsidP="00503198">
            <w:pPr>
              <w:pStyle w:val="Normal3"/>
            </w:pPr>
            <w:r>
              <w:t>Page1 is defined to be the front-outside of a 4 page component such as a cover or a endsheet.</w:t>
            </w:r>
          </w:p>
          <w:p w:rsidR="00503198" w:rsidRDefault="00503198" w:rsidP="00503198">
            <w:pPr>
              <w:pStyle w:val="Bold3"/>
            </w:pPr>
            <w:r>
              <w:t>Page2</w:t>
            </w:r>
          </w:p>
          <w:p w:rsidR="00503198" w:rsidRDefault="00503198" w:rsidP="00503198">
            <w:pPr>
              <w:pStyle w:val="Normal3"/>
            </w:pPr>
            <w:r>
              <w:t>Page2 is defined to be the front--i Inside of a 4 page component such as a cover or a endsheet.</w:t>
            </w:r>
          </w:p>
          <w:p w:rsidR="00503198" w:rsidRDefault="00503198" w:rsidP="00503198">
            <w:pPr>
              <w:pStyle w:val="Bold3"/>
            </w:pPr>
            <w:r>
              <w:t>Page3</w:t>
            </w:r>
          </w:p>
          <w:p w:rsidR="00503198" w:rsidRDefault="00503198" w:rsidP="00503198">
            <w:pPr>
              <w:pStyle w:val="Normal3"/>
            </w:pPr>
            <w:r>
              <w:t>Page3 is defined to be the back-inside of a 4 page component such as a cover or a endsheet.</w:t>
            </w:r>
          </w:p>
          <w:p w:rsidR="00503198" w:rsidRDefault="00503198" w:rsidP="00503198">
            <w:pPr>
              <w:pStyle w:val="Bold3"/>
            </w:pPr>
            <w:r>
              <w:t>Page4</w:t>
            </w:r>
          </w:p>
          <w:p w:rsidR="00503198" w:rsidRDefault="00503198" w:rsidP="00503198">
            <w:pPr>
              <w:pStyle w:val="Normal3"/>
            </w:pPr>
            <w:r>
              <w:t>Page4 is defined to be the back-outside of a 4 page component such as a cover or a endsheet.</w:t>
            </w:r>
          </w:p>
        </w:tc>
      </w:tr>
    </w:tbl>
    <w:p w:rsidR="00503198" w:rsidRDefault="00503198" w:rsidP="00503198"/>
    <w:p w:rsidR="00503198" w:rsidRDefault="00503198" w:rsidP="00503198">
      <w:pPr>
        <w:pStyle w:val="Heading2"/>
      </w:pPr>
      <w:bookmarkStart w:id="1426" w:name="_Toc259721591"/>
      <w:bookmarkStart w:id="1427" w:name="_Toc275501938"/>
      <w:bookmarkStart w:id="1428" w:name="_Toc371377465"/>
      <w:bookmarkStart w:id="1429" w:name="_Toc21212500"/>
      <w:bookmarkStart w:id="1430" w:name="ColourMatchDescription"/>
      <w:r>
        <w:t>ColourMatchDescription</w:t>
      </w:r>
      <w:bookmarkEnd w:id="1426"/>
      <w:bookmarkEnd w:id="1427"/>
      <w:bookmarkEnd w:id="1428"/>
      <w:bookmarkEnd w:id="1429"/>
      <w:bookmarkEnd w:id="14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46" o:spid="_x0000_s1259" style="position:absolute;left:0;text-align:left;margin-left:0;margin-top:0;width:50pt;height:50pt;z-index:249806336;visibility:hidden" coordsize="67,193" o:spt="100" o:preferrelative="t" adj="0,,0" path="">
                  <v:stroke joinstyle="round"/>
                  <v:formulas/>
                  <v:path o:connecttype="segments"/>
                  <o:lock v:ext="edit" selection="t"/>
                </v:shape>
              </w:pict>
            </w:r>
            <w:r w:rsidRPr="001978CB">
              <w:pict>
                <v:shape id="_x0000_s3234" style="position:absolute;left:0;text-align:left;margin-left:6795pt;margin-top:7.2pt;width:115.5pt;height:40.5pt;z-index:-252573184;mso-wrap-edited:t;mso-position-horizontal:right" coordsize="" o:spt="100" wrapcoords="-30 104 1000 104 1000 1105 1000 1105 -30 1105 -30 104" adj="0,,0" path="">
                  <v:stroke joinstyle="round"/>
                  <v:imagedata r:id="rId319" o:title="dc_246"/>
                  <v:formulas/>
                  <v:path o:connecttype="segments"/>
                  <w10:wrap type="tight"/>
                </v:shape>
              </w:pict>
            </w:r>
            <w:r w:rsidR="00503198">
              <w:t>Colour match description</w:t>
            </w:r>
          </w:p>
        </w:tc>
      </w:tr>
    </w:tbl>
    <w:p w:rsidR="00503198" w:rsidRDefault="00503198" w:rsidP="00503198"/>
    <w:p w:rsidR="00503198" w:rsidRDefault="00503198" w:rsidP="00503198">
      <w:pPr>
        <w:pStyle w:val="Heading2"/>
      </w:pPr>
      <w:bookmarkStart w:id="1431" w:name="_Toc259721592"/>
      <w:bookmarkStart w:id="1432" w:name="_Toc275501939"/>
      <w:bookmarkStart w:id="1433" w:name="_Toc371377466"/>
      <w:bookmarkStart w:id="1434" w:name="_Toc21212501"/>
      <w:bookmarkStart w:id="1435" w:name="ColourShade"/>
      <w:r>
        <w:t>ColourShade</w:t>
      </w:r>
      <w:bookmarkEnd w:id="1431"/>
      <w:bookmarkEnd w:id="1432"/>
      <w:bookmarkEnd w:id="1433"/>
      <w:bookmarkEnd w:id="1434"/>
      <w:bookmarkEnd w:id="14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47" o:spid="_x0000_s1260" style="position:absolute;left:0;text-align:left;margin-left:0;margin-top:0;width:50pt;height:50pt;z-index:249807360;visibility:hidden" coordsize="96,290" o:spt="100" o:preferrelative="t" adj="0,,0" path="">
                  <v:stroke joinstyle="round"/>
                  <v:formulas/>
                  <v:path o:connecttype="segments"/>
                  <o:lock v:ext="edit" selection="t"/>
                </v:shape>
              </w:pict>
            </w:r>
            <w:r w:rsidRPr="001978CB">
              <w:pict>
                <v:shape id="_x0000_s3235" style="position:absolute;left:0;text-align:left;margin-left:12060pt;margin-top:7.2pt;width:174pt;height:57.75pt;z-index:-252572160;mso-wrap-edited:t;mso-position-horizontal:right" coordsize="" o:spt="100" wrapcoords="-30 322 358 322 358 72 358 72 358 0 1000 0 1000 0 1000 1073 358 1073 358 1021 -30 1021 -30 322" adj="0,,0" path="">
                  <v:stroke joinstyle="round"/>
                  <v:imagedata r:id="rId320" o:title="dc_247"/>
                  <v:formulas/>
                  <v:path o:connecttype="segments"/>
                  <w10:wrap type="tight"/>
                </v:shape>
              </w:pict>
            </w:r>
            <w:r w:rsidR="00503198">
              <w:t>The colour shade as defined by the indicated Agency.</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5"/>
              </w:numPr>
            </w:pPr>
            <w:r>
              <w:t xml:space="preserve">For the element that owns this attribute. </w:t>
            </w:r>
          </w:p>
          <w:p w:rsidR="00503198" w:rsidRDefault="00503198" w:rsidP="008D25AE">
            <w:pPr>
              <w:pStyle w:val="Normal3"/>
              <w:numPr>
                <w:ilvl w:val="0"/>
                <w:numId w:val="15"/>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436" w:name="_Toc259721593"/>
      <w:bookmarkStart w:id="1437" w:name="_Toc275501940"/>
      <w:bookmarkStart w:id="1438" w:name="_Toc371377467"/>
      <w:bookmarkStart w:id="1439" w:name="_Toc21212502"/>
      <w:bookmarkStart w:id="1440" w:name="ColourSpecs"/>
      <w:r>
        <w:t>ColourSpecs</w:t>
      </w:r>
      <w:bookmarkEnd w:id="1436"/>
      <w:bookmarkEnd w:id="1437"/>
      <w:bookmarkEnd w:id="1438"/>
      <w:bookmarkEnd w:id="1439"/>
      <w:bookmarkEnd w:id="14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4088" type="#_x0000_t75" style="position:absolute;left:0;text-align:left;margin-left:21377.3pt;margin-top:7.05pt;width:272.25pt;height:318.75pt;z-index:-251798016;mso-wrap-edited:t;mso-position-horizontal:right" wrapcoords="6470 6783 222 6783 460 8765 6292 8816 6351 14305 10576 14508 10457 21370 10278 21573 21600 21549 21600 0 6292 -78 6470 6783" filled="t">
                  <v:imagedata r:id="rId321" o:title="ColourSpecs"/>
                  <w10:wrap type="tight"/>
                </v:shape>
              </w:pict>
            </w:r>
            <w:r w:rsidRPr="001978CB">
              <w:pict>
                <v:shape id="dc_248" o:spid="_x0000_s1261" style="position:absolute;left:0;text-align:left;margin-left:0;margin-top:0;width:50pt;height:50pt;z-index:249808384;visibility:hidden" coordsize="446,443" o:spt="100" o:preferrelative="t" adj="0,,0" path="">
                  <v:stroke joinstyle="round"/>
                  <v:formulas/>
                  <v:path o:connecttype="segments"/>
                  <o:lock v:ext="edit" selection="t"/>
                </v:shape>
              </w:pict>
            </w:r>
            <w:r w:rsidR="00503198">
              <w:t>Colour specs</w:t>
            </w:r>
          </w:p>
          <w:p w:rsidR="00503198" w:rsidRDefault="00503198" w:rsidP="00503198">
            <w:pPr>
              <w:pStyle w:val="Bold3"/>
            </w:pPr>
            <w:r>
              <w:t>ColourLocation [attribute]</w:t>
            </w:r>
          </w:p>
          <w:p w:rsidR="00503198" w:rsidRDefault="00503198" w:rsidP="00503198">
            <w:pPr>
              <w:pStyle w:val="Italic3"/>
            </w:pPr>
            <w:r>
              <w:t>ColourLocation is optional. A single instance might exist.</w:t>
            </w:r>
          </w:p>
          <w:p w:rsidR="00503198" w:rsidRDefault="00503198" w:rsidP="00503198">
            <w:pPr>
              <w:pStyle w:val="Normal3"/>
            </w:pPr>
          </w:p>
          <w:p w:rsidR="00503198" w:rsidRDefault="00503198" w:rsidP="00503198">
            <w:pPr>
              <w:pStyle w:val="Normal3"/>
            </w:pPr>
            <w:r>
              <w:t>Refer to ColourLocation definition for any enumerations.</w:t>
            </w:r>
          </w:p>
          <w:p w:rsidR="00503198" w:rsidRDefault="00503198" w:rsidP="00503198">
            <w:pPr>
              <w:pStyle w:val="Bold3"/>
            </w:pPr>
            <w:r>
              <w:t>(sequence)</w:t>
            </w:r>
          </w:p>
          <w:p w:rsidR="00503198" w:rsidRDefault="00503198" w:rsidP="00503198">
            <w:pPr>
              <w:pStyle w:val="Italic3"/>
            </w:pPr>
            <w:r>
              <w:t>The sequence of items below is optional. Multiple instances might exist.</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mandatory. A single instance is required.</w:t>
            </w:r>
          </w:p>
          <w:p w:rsidR="00503198" w:rsidRDefault="00503198" w:rsidP="00503198">
            <w:pPr>
              <w:pStyle w:val="Normal4"/>
            </w:pPr>
            <w:r>
              <w:t>A free form description of the colour.</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InkTypeDescription</w:t>
            </w:r>
          </w:p>
          <w:p w:rsidR="00503198" w:rsidRDefault="00503198" w:rsidP="00503198">
            <w:pPr>
              <w:pStyle w:val="Italic4"/>
            </w:pPr>
            <w:r>
              <w:t>InkTypeDescription is optional. A single instance might exist.</w:t>
            </w:r>
          </w:p>
          <w:p w:rsidR="00503198" w:rsidRDefault="00503198" w:rsidP="00503198">
            <w:pPr>
              <w:pStyle w:val="Normal4"/>
            </w:pPr>
            <w:r>
              <w:t>Ink type description</w:t>
            </w:r>
          </w:p>
          <w:p w:rsidR="00503198" w:rsidRDefault="00503198" w:rsidP="00503198">
            <w:pPr>
              <w:pStyle w:val="Bold4"/>
            </w:pPr>
            <w:r>
              <w:t>ColourMatchDescription</w:t>
            </w:r>
          </w:p>
          <w:p w:rsidR="00503198" w:rsidRDefault="00503198" w:rsidP="00503198">
            <w:pPr>
              <w:pStyle w:val="Italic4"/>
            </w:pPr>
            <w:r>
              <w:t>ColourMatchDescription is optional. A single instance might exist.</w:t>
            </w:r>
          </w:p>
          <w:p w:rsidR="00503198" w:rsidRDefault="00503198" w:rsidP="00503198">
            <w:pPr>
              <w:pStyle w:val="Normal4"/>
            </w:pPr>
            <w:r>
              <w:t>Colour match description</w:t>
            </w:r>
          </w:p>
          <w:p w:rsidR="00503198" w:rsidRDefault="00503198" w:rsidP="00503198">
            <w:pPr>
              <w:pStyle w:val="Bold4"/>
            </w:pPr>
            <w:r>
              <w:t>ColourShade</w:t>
            </w:r>
          </w:p>
          <w:p w:rsidR="00503198" w:rsidRDefault="00503198" w:rsidP="00503198">
            <w:pPr>
              <w:pStyle w:val="Italic4"/>
            </w:pPr>
            <w:r>
              <w:t>ColourShade is optional. A single instance might exist.</w:t>
            </w:r>
          </w:p>
          <w:p w:rsidR="00503198" w:rsidRDefault="00503198" w:rsidP="00503198">
            <w:pPr>
              <w:pStyle w:val="Normal4"/>
            </w:pPr>
            <w:r>
              <w:t>The colour shade as defined by the indicated Agency.</w:t>
            </w:r>
          </w:p>
          <w:p w:rsidR="00503198" w:rsidRDefault="00503198" w:rsidP="00503198">
            <w:pPr>
              <w:pStyle w:val="Bold4"/>
            </w:pPr>
            <w:r>
              <w:t>InkCoverage</w:t>
            </w:r>
          </w:p>
          <w:p w:rsidR="00503198" w:rsidRDefault="00503198" w:rsidP="00503198">
            <w:pPr>
              <w:pStyle w:val="Italic4"/>
            </w:pPr>
            <w:r>
              <w:t>InkCoverage is optional. A single instance might exist.</w:t>
            </w:r>
          </w:p>
          <w:p w:rsidR="00503198" w:rsidRDefault="00503198" w:rsidP="00503198">
            <w:pPr>
              <w:pStyle w:val="Normal4"/>
            </w:pPr>
            <w:r>
              <w:t>Ink coverage</w:t>
            </w:r>
          </w:p>
        </w:tc>
      </w:tr>
    </w:tbl>
    <w:p w:rsidR="00503198" w:rsidRDefault="00503198" w:rsidP="00503198"/>
    <w:p w:rsidR="00503198" w:rsidRDefault="00503198" w:rsidP="00503198">
      <w:pPr>
        <w:pStyle w:val="Heading2"/>
      </w:pPr>
      <w:bookmarkStart w:id="1441" w:name="_Toc259721594"/>
      <w:bookmarkStart w:id="1442" w:name="_Toc275501941"/>
      <w:bookmarkStart w:id="1443" w:name="_Toc371377468"/>
      <w:bookmarkStart w:id="1444" w:name="_Toc21212503"/>
      <w:bookmarkStart w:id="1445" w:name="CommodityGoodsCode"/>
      <w:r>
        <w:t>CommodityGoodsCode</w:t>
      </w:r>
      <w:bookmarkEnd w:id="1441"/>
      <w:bookmarkEnd w:id="1442"/>
      <w:bookmarkEnd w:id="1443"/>
      <w:bookmarkEnd w:id="1444"/>
      <w:bookmarkEnd w:id="14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49" o:spid="_x0000_s1262" style="position:absolute;left:0;text-align:left;margin-left:0;margin-top:0;width:50pt;height:50pt;z-index:249809408;visibility:hidden" coordsize="96,360" o:spt="100" o:preferrelative="t" adj="0,,0" path="">
                  <v:stroke joinstyle="round"/>
                  <v:formulas/>
                  <v:path o:connecttype="segments"/>
                  <o:lock v:ext="edit" selection="t"/>
                </v:shape>
              </w:pict>
            </w:r>
            <w:r w:rsidRPr="001978CB">
              <w:pict>
                <v:shape id="_x0000_s3236" style="position:absolute;left:0;text-align:left;margin-left:220in;margin-top:7.2pt;width:3in;height:57.75pt;z-index:-252571136;mso-wrap-edited:t;mso-position-horizontal:right" coordsize="" o:spt="100" wrapcoords="-30 322 483 322 483 72 483 72 483 0 1000 0 1000 0 1000 1073 483 1073 483 1021 -30 1021 -30 322" adj="0,,0" path="">
                  <v:stroke joinstyle="round"/>
                  <v:imagedata r:id="rId322" o:title="dc_249"/>
                  <v:formulas/>
                  <v:path o:connecttype="segments"/>
                  <w10:wrap type="tight"/>
                </v:shape>
              </w:pict>
            </w:r>
            <w:r w:rsidR="00503198">
              <w:t>A code defining the type of goods handled or traded. The Harmonized Commodity Description and Coding System (HS) of the Customs Cooperation Council (</w:t>
            </w:r>
            <w:smartTag w:uri="urn:schemas-microsoft-com:office:smarttags" w:element="stockticker">
              <w:r w:rsidR="00503198">
                <w:t>CCC</w:t>
              </w:r>
            </w:smartTag>
            <w:r w:rsidR="00503198">
              <w:t>) is used worldwide as a reference for classifications of external trade statistics and for customs tariffs.</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6"/>
              </w:numPr>
            </w:pPr>
            <w:r>
              <w:t xml:space="preserve">For the element that owns this attribute. </w:t>
            </w:r>
          </w:p>
          <w:p w:rsidR="00503198" w:rsidRDefault="00503198" w:rsidP="008D25AE">
            <w:pPr>
              <w:pStyle w:val="Normal3"/>
              <w:numPr>
                <w:ilvl w:val="0"/>
                <w:numId w:val="16"/>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446" w:name="_Toc259721595"/>
      <w:bookmarkStart w:id="1447" w:name="_Toc275501942"/>
      <w:bookmarkStart w:id="1448" w:name="_Toc371377469"/>
      <w:bookmarkStart w:id="1449" w:name="_Toc21212504"/>
      <w:bookmarkStart w:id="1450" w:name="CommonContact"/>
      <w:r>
        <w:t>CommonContact</w:t>
      </w:r>
      <w:bookmarkEnd w:id="1446"/>
      <w:bookmarkEnd w:id="1447"/>
      <w:bookmarkEnd w:id="1448"/>
      <w:bookmarkEnd w:id="1449"/>
      <w:bookmarkEnd w:id="14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50" o:spid="_x0000_s1263" style="position:absolute;left:0;text-align:left;margin-left:0;margin-top:0;width:50pt;height:50pt;z-index:249810432;visibility:hidden" coordsize="570,562" o:spt="100" o:preferrelative="t" adj="0,,0" path="">
                  <v:stroke joinstyle="round"/>
                  <v:formulas/>
                  <v:path o:connecttype="segments"/>
                  <o:lock v:ext="edit" selection="t"/>
                </v:shape>
              </w:pict>
            </w:r>
            <w:r w:rsidRPr="001978CB">
              <w:rPr>
                <w:noProof/>
              </w:rPr>
              <w:pict>
                <v:shape id="_x0000_s6699" type="#_x0000_t75" style="position:absolute;left:0;text-align:left;margin-left:29742.8pt;margin-top:7.05pt;width:365.2pt;height:437.2pt;z-index:-249731584;mso-wrap-edited:t;mso-position-horizontal:right" wrapcoords="204 6457 408 8732 6985 8819 6778 21511 21600 21563 21600 0 6917 -2 6917 6598 204 6457" filled="t">
                  <v:imagedata r:id="rId323" o:title="CommonContact"/>
                  <w10:wrap type="tight"/>
                </v:shape>
              </w:pict>
            </w:r>
            <w:r w:rsidR="00503198">
              <w:t>Identifies a specific individual associated with the party.</w:t>
            </w:r>
          </w:p>
          <w:p w:rsidR="00503198" w:rsidRDefault="00503198" w:rsidP="00503198">
            <w:pPr>
              <w:pStyle w:val="Bold3"/>
            </w:pPr>
            <w:r>
              <w:t>ContactType [attribute]</w:t>
            </w:r>
          </w:p>
          <w:p w:rsidR="00503198" w:rsidRDefault="00503198" w:rsidP="00503198">
            <w:pPr>
              <w:pStyle w:val="Italic3"/>
            </w:pPr>
            <w:r>
              <w:t>ContactType is mandatory. A single instance is required.</w:t>
            </w:r>
          </w:p>
          <w:p w:rsidR="00503198" w:rsidRDefault="00503198" w:rsidP="00503198">
            <w:pPr>
              <w:pStyle w:val="Normal3"/>
            </w:pPr>
            <w:r>
              <w:t>Identifies the role of the contact within the party.</w:t>
            </w:r>
          </w:p>
          <w:p w:rsidR="00503198" w:rsidRDefault="00503198" w:rsidP="00503198">
            <w:pPr>
              <w:pStyle w:val="Normal3"/>
            </w:pPr>
            <w:r>
              <w:t>Refer to ContactType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ContactName</w:t>
            </w:r>
          </w:p>
          <w:p w:rsidR="00503198" w:rsidRDefault="00503198" w:rsidP="00503198">
            <w:pPr>
              <w:pStyle w:val="Italic4"/>
            </w:pPr>
            <w:r>
              <w:t>ContactName is mandatory. A single instance is required.</w:t>
            </w:r>
          </w:p>
          <w:p w:rsidR="00503198" w:rsidRDefault="00503198" w:rsidP="00503198">
            <w:pPr>
              <w:pStyle w:val="Normal4"/>
            </w:pPr>
            <w:r>
              <w:t>The name of the individual associated with the ContactType.</w:t>
            </w:r>
          </w:p>
          <w:p w:rsidR="00503198" w:rsidRDefault="00503198" w:rsidP="00503198">
            <w:pPr>
              <w:pStyle w:val="Bold4"/>
            </w:pPr>
            <w:r>
              <w:t>ContactIdentifier</w:t>
            </w:r>
          </w:p>
          <w:p w:rsidR="00503198" w:rsidRDefault="00503198" w:rsidP="00503198">
            <w:pPr>
              <w:pStyle w:val="Italic4"/>
            </w:pPr>
            <w:r>
              <w:t>ContactIdentifier is optional. A single instance might exist.</w:t>
            </w:r>
          </w:p>
          <w:p w:rsidR="00503198" w:rsidRDefault="00503198" w:rsidP="00503198">
            <w:pPr>
              <w:pStyle w:val="Normal4"/>
            </w:pPr>
            <w:r>
              <w:t>The identifier for the contact.</w:t>
            </w:r>
          </w:p>
          <w:p w:rsidR="00503198" w:rsidRDefault="00503198" w:rsidP="00503198">
            <w:pPr>
              <w:pStyle w:val="Bold4"/>
            </w:pPr>
            <w:r>
              <w:t>Telephone</w:t>
            </w:r>
          </w:p>
          <w:p w:rsidR="00503198" w:rsidRDefault="00503198" w:rsidP="00503198">
            <w:pPr>
              <w:pStyle w:val="Italic4"/>
            </w:pPr>
            <w:r>
              <w:t>Telephone is optional. A single instance might exist.</w:t>
            </w:r>
          </w:p>
          <w:p w:rsidR="00503198" w:rsidRDefault="00503198" w:rsidP="00503198">
            <w:pPr>
              <w:pStyle w:val="Normal4"/>
            </w:pPr>
            <w:r>
              <w:t>The business phone number of the individual associated with the ContactName.</w:t>
            </w:r>
          </w:p>
          <w:p w:rsidR="00503198" w:rsidRDefault="00503198" w:rsidP="00503198">
            <w:pPr>
              <w:pStyle w:val="Bold4"/>
            </w:pPr>
            <w:r>
              <w:t>MobilePhone</w:t>
            </w:r>
          </w:p>
          <w:p w:rsidR="00503198" w:rsidRDefault="00503198" w:rsidP="00503198">
            <w:pPr>
              <w:pStyle w:val="Italic4"/>
            </w:pPr>
            <w:r>
              <w:t>MobilePhone is optional. A single instance might exist.</w:t>
            </w:r>
          </w:p>
          <w:p w:rsidR="00503198" w:rsidRDefault="00503198" w:rsidP="00503198">
            <w:pPr>
              <w:pStyle w:val="Normal4"/>
            </w:pPr>
            <w:r>
              <w:t>The mobile phone number of the individual associated with the ContactName.</w:t>
            </w:r>
          </w:p>
          <w:p w:rsidR="00503198" w:rsidRDefault="00503198" w:rsidP="00503198">
            <w:pPr>
              <w:pStyle w:val="Bold4"/>
            </w:pPr>
            <w:r>
              <w:t>Email</w:t>
            </w:r>
          </w:p>
          <w:p w:rsidR="00503198" w:rsidRDefault="00503198" w:rsidP="00503198">
            <w:pPr>
              <w:pStyle w:val="Italic4"/>
            </w:pPr>
            <w:r>
              <w:t>Email is optional. A single instance might exist.</w:t>
            </w:r>
          </w:p>
          <w:p w:rsidR="00503198" w:rsidRDefault="00503198" w:rsidP="00503198">
            <w:pPr>
              <w:pStyle w:val="Normal4"/>
            </w:pPr>
            <w:r>
              <w:t>The primary business email address of the individual associated with the ContactName.</w:t>
            </w:r>
          </w:p>
          <w:p w:rsidR="00503198" w:rsidRDefault="00503198" w:rsidP="00503198">
            <w:pPr>
              <w:pStyle w:val="Bold4"/>
            </w:pPr>
            <w:r>
              <w:t>Fax</w:t>
            </w:r>
          </w:p>
          <w:p w:rsidR="00503198" w:rsidRDefault="00503198" w:rsidP="00503198">
            <w:pPr>
              <w:pStyle w:val="Italic4"/>
            </w:pPr>
            <w:r>
              <w:t>Fax is optional. A single instance might exist.</w:t>
            </w:r>
          </w:p>
          <w:p w:rsidR="00503198" w:rsidRDefault="00503198" w:rsidP="00503198">
            <w:pPr>
              <w:pStyle w:val="Normal4"/>
            </w:pPr>
            <w:r>
              <w:t>The primary business fax number of the individual associated with the ContactName.</w:t>
            </w:r>
          </w:p>
          <w:p w:rsidR="00604CF9" w:rsidRDefault="00604CF9" w:rsidP="00604CF9">
            <w:pPr>
              <w:pStyle w:val="Bold4"/>
            </w:pPr>
            <w:r>
              <w:t>ContactAvailability</w:t>
            </w:r>
          </w:p>
          <w:p w:rsidR="00604CF9" w:rsidRDefault="00604CF9" w:rsidP="00604CF9">
            <w:pPr>
              <w:pStyle w:val="Italic4"/>
            </w:pPr>
            <w:r w:rsidRPr="00604CF9">
              <w:t>ContactAvailability</w:t>
            </w:r>
            <w:r>
              <w:t xml:space="preserve"> is optional. A multiple instances might exist.</w:t>
            </w:r>
          </w:p>
          <w:p w:rsidR="00604CF9" w:rsidRDefault="00604CF9" w:rsidP="00604CF9">
            <w:pPr>
              <w:pStyle w:val="Normal4"/>
            </w:pPr>
            <w:r w:rsidRPr="00604CF9">
              <w:t>A group element that contains information abou</w:t>
            </w:r>
            <w:r>
              <w:t>t the availability of a contact.</w:t>
            </w:r>
          </w:p>
          <w:p w:rsidR="00503198" w:rsidRDefault="00503198" w:rsidP="00503198">
            <w:pPr>
              <w:pStyle w:val="Bold4"/>
            </w:pPr>
            <w:r>
              <w:t>(choice)</w:t>
            </w:r>
          </w:p>
          <w:p w:rsidR="00503198" w:rsidRDefault="00503198" w:rsidP="00503198">
            <w:pPr>
              <w:pStyle w:val="Italic4"/>
            </w:pPr>
            <w:r>
              <w:t xml:space="preserve">[choice] is </w:t>
            </w:r>
            <w:r w:rsidR="00767D51" w:rsidRPr="00767D51">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767D51" w:rsidRPr="00767D51">
              <w:t>mandatory. A single instance is required</w:t>
            </w:r>
            <w:r>
              <w:t xml:space="preserve">. </w:t>
            </w:r>
          </w:p>
          <w:p w:rsidR="00C70355" w:rsidRDefault="00503198" w:rsidP="00C70355">
            <w:pPr>
              <w:pStyle w:val="Normal5"/>
            </w:pPr>
            <w:r>
              <w:t>The location of the party as specified using a Global Positioning System.</w:t>
            </w:r>
            <w:r w:rsidR="00C70355">
              <w:t xml:space="preserve"> </w:t>
            </w:r>
          </w:p>
          <w:p w:rsidR="00503198" w:rsidRDefault="00C70355" w:rsidP="00C70355">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7D0B45" w:rsidRPr="007D0B45">
              <w:t>mandatory. One instance is required, multiple instances might exist</w:t>
            </w:r>
            <w:r>
              <w:t xml:space="preserve">. </w:t>
            </w:r>
          </w:p>
          <w:p w:rsidR="00503198" w:rsidRDefault="00503198" w:rsidP="00503198">
            <w:pPr>
              <w:pStyle w:val="Normal5"/>
            </w:pPr>
            <w:r>
              <w:t xml:space="preserve">A group item defining and containing position </w:t>
            </w:r>
            <w:r w:rsidR="00F01D4C">
              <w:t>coordinates</w:t>
            </w:r>
            <w:r>
              <w:t xml:space="preserve"> of a location.</w:t>
            </w:r>
          </w:p>
        </w:tc>
      </w:tr>
    </w:tbl>
    <w:p w:rsidR="00503198" w:rsidRDefault="00503198" w:rsidP="00503198"/>
    <w:p w:rsidR="00503198" w:rsidRDefault="00503198" w:rsidP="00503198">
      <w:pPr>
        <w:pStyle w:val="Heading2"/>
      </w:pPr>
      <w:bookmarkStart w:id="1451" w:name="_Toc259721596"/>
      <w:bookmarkStart w:id="1452" w:name="_Toc275501943"/>
      <w:bookmarkStart w:id="1453" w:name="_Toc371377470"/>
      <w:bookmarkStart w:id="1454" w:name="_Toc21212505"/>
      <w:bookmarkStart w:id="1455" w:name="CommunicationRole_a"/>
      <w:r>
        <w:t>CommunicationRole [attribute]</w:t>
      </w:r>
      <w:bookmarkEnd w:id="1451"/>
      <w:bookmarkEnd w:id="1452"/>
      <w:bookmarkEnd w:id="1453"/>
      <w:bookmarkEnd w:id="1454"/>
      <w:bookmarkEnd w:id="14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51" o:spid="_x0000_s1264" style="position:absolute;left:0;text-align:left;margin-left:0;margin-top:0;width:50pt;height:50pt;z-index:249811456;visibility:hidden" coordsize="89,203" o:spt="100" o:preferrelative="t" adj="0,,0" path="">
                  <v:stroke joinstyle="round"/>
                  <v:formulas/>
                  <v:path o:connecttype="segments"/>
                  <o:lock v:ext="edit" selection="t"/>
                </v:shape>
              </w:pict>
            </w:r>
            <w:r w:rsidRPr="001978CB">
              <w:pict>
                <v:shape id="_x0000_s3238" style="position:absolute;left:0;text-align:left;margin-left:7335pt;margin-top:7.2pt;width:121.5pt;height:53.25pt;z-index:-252570112;mso-wrap-edited:t;mso-position-horizontal:right" coordsize="" o:spt="100" wrapcoords="-30 0 1000 0 1000 1079 1000 1079 -30 1079 -30 0" adj="0,,0" path="">
                  <v:stroke joinstyle="round"/>
                  <v:imagedata r:id="rId324" o:title="dc_251"/>
                  <v:formulas/>
                  <v:path o:connecttype="segments"/>
                  <w10:wrap type="tight"/>
                </v:shape>
              </w:pict>
            </w:r>
            <w:r w:rsidR="00503198">
              <w:t>Provides information about the sender, receiver, and participants to the document communication.</w:t>
            </w:r>
          </w:p>
          <w:p w:rsidR="00503198" w:rsidRDefault="00503198" w:rsidP="00503198">
            <w:pPr>
              <w:pStyle w:val="Italic2"/>
            </w:pPr>
            <w:r>
              <w:t>This item is restricted to the following list.</w:t>
            </w:r>
          </w:p>
          <w:p w:rsidR="00503198" w:rsidRDefault="00503198" w:rsidP="00503198">
            <w:pPr>
              <w:pStyle w:val="Bold3"/>
            </w:pPr>
            <w:r>
              <w:t>From</w:t>
            </w:r>
          </w:p>
          <w:p w:rsidR="00503198" w:rsidRDefault="00503198" w:rsidP="00503198">
            <w:pPr>
              <w:pStyle w:val="Normal3"/>
            </w:pPr>
            <w:r>
              <w:t>The document originates from this party.</w:t>
            </w:r>
          </w:p>
          <w:p w:rsidR="00503198" w:rsidRDefault="00503198" w:rsidP="00503198">
            <w:pPr>
              <w:pStyle w:val="Bold3"/>
            </w:pPr>
            <w:r>
              <w:t>To</w:t>
            </w:r>
          </w:p>
          <w:p w:rsidR="00503198" w:rsidRDefault="00503198" w:rsidP="00503198">
            <w:pPr>
              <w:pStyle w:val="Normal3"/>
            </w:pPr>
            <w:r>
              <w:t>The document is destined to this party.</w:t>
            </w:r>
          </w:p>
          <w:p w:rsidR="00503198" w:rsidRDefault="00503198" w:rsidP="00503198">
            <w:pPr>
              <w:pStyle w:val="Bold3"/>
            </w:pPr>
            <w:r>
              <w:t>CC</w:t>
            </w:r>
          </w:p>
          <w:p w:rsidR="00503198" w:rsidRDefault="00503198" w:rsidP="00503198">
            <w:pPr>
              <w:pStyle w:val="Normal3"/>
            </w:pPr>
            <w:r>
              <w:t>This party is copied on the document</w:t>
            </w:r>
          </w:p>
        </w:tc>
      </w:tr>
    </w:tbl>
    <w:p w:rsidR="00503198" w:rsidRDefault="00503198" w:rsidP="00503198"/>
    <w:p w:rsidR="00417FBE" w:rsidRDefault="00417FBE" w:rsidP="00417FBE">
      <w:pPr>
        <w:pStyle w:val="Heading2"/>
      </w:pPr>
      <w:bookmarkStart w:id="1456" w:name="_Toc371377471"/>
      <w:bookmarkStart w:id="1457" w:name="_Toc21212506"/>
      <w:bookmarkStart w:id="1458" w:name="CompensationMeasuringType_a"/>
      <w:r w:rsidRPr="00417FBE">
        <w:t>CompensationMeasuringType</w:t>
      </w:r>
      <w:r>
        <w:t xml:space="preserve"> [attribute]</w:t>
      </w:r>
      <w:bookmarkEnd w:id="1456"/>
      <w:bookmarkEnd w:id="1457"/>
      <w:bookmarkEnd w:id="1458"/>
    </w:p>
    <w:tbl>
      <w:tblPr>
        <w:tblW w:w="5000" w:type="pct"/>
        <w:tblCellMar>
          <w:top w:w="144" w:type="dxa"/>
          <w:left w:w="115" w:type="dxa"/>
          <w:right w:w="115" w:type="dxa"/>
        </w:tblCellMar>
        <w:tblLook w:val="01E0"/>
      </w:tblPr>
      <w:tblGrid>
        <w:gridCol w:w="9584"/>
      </w:tblGrid>
      <w:tr w:rsidR="00417FBE" w:rsidTr="005E1252">
        <w:tc>
          <w:tcPr>
            <w:tcW w:w="5000" w:type="pct"/>
          </w:tcPr>
          <w:p w:rsidR="00417FBE" w:rsidRDefault="001978CB" w:rsidP="005E1252">
            <w:pPr>
              <w:pStyle w:val="Normal2"/>
            </w:pPr>
            <w:r w:rsidRPr="001978CB">
              <w:rPr>
                <w:noProof/>
              </w:rPr>
              <w:pict>
                <v:shape id="_x0000_s6126" type="#_x0000_t75" style="position:absolute;left:0;text-align:left;margin-left:11927.3pt;margin-top:7.05pt;width:167.25pt;height:66pt;z-index:-250048000;mso-wrap-edited:t;mso-position-horizontal:right" wrapcoords="-97 0 -97 21355 21600 21355 21600 0 17855 229 -97 0" filled="t">
                  <v:imagedata r:id="rId325" o:title=""/>
                  <w10:wrap type="tight"/>
                </v:shape>
              </w:pict>
            </w:r>
            <w:r w:rsidR="00417FBE" w:rsidRPr="00417FBE">
              <w:t xml:space="preserve">Specifies what kind of measuring is </w:t>
            </w:r>
            <w:r w:rsidR="00417FBE">
              <w:t>used for financial compensation.</w:t>
            </w:r>
          </w:p>
          <w:p w:rsidR="00417FBE" w:rsidRDefault="00417FBE" w:rsidP="005E1252">
            <w:pPr>
              <w:pStyle w:val="Italic2"/>
            </w:pPr>
            <w:r>
              <w:t>This item is restricted to the following list.</w:t>
            </w:r>
          </w:p>
          <w:p w:rsidR="00417FBE" w:rsidRDefault="00417FBE" w:rsidP="00417FBE">
            <w:pPr>
              <w:pStyle w:val="Bold3"/>
            </w:pPr>
            <w:r>
              <w:t>ForestHarvester</w:t>
            </w:r>
          </w:p>
          <w:p w:rsidR="00417FBE" w:rsidRDefault="00417FBE" w:rsidP="00417FBE">
            <w:pPr>
              <w:pStyle w:val="Normal3"/>
            </w:pPr>
            <w:r>
              <w:t>Measuring is done by forest harvester during harvesting.</w:t>
            </w:r>
          </w:p>
          <w:p w:rsidR="00417FBE" w:rsidRDefault="00417FBE" w:rsidP="00417FBE">
            <w:pPr>
              <w:pStyle w:val="Bold3"/>
            </w:pPr>
            <w:r>
              <w:t>IndustrialSite</w:t>
            </w:r>
          </w:p>
          <w:p w:rsidR="00417FBE" w:rsidRDefault="00417FBE" w:rsidP="00417FBE">
            <w:pPr>
              <w:pStyle w:val="Normal3"/>
            </w:pPr>
            <w:r>
              <w:t>Measuring is done at the industrial sites.</w:t>
            </w:r>
          </w:p>
          <w:p w:rsidR="00417FBE" w:rsidRDefault="00417FBE" w:rsidP="00417FBE">
            <w:pPr>
              <w:pStyle w:val="Bold3"/>
            </w:pPr>
            <w:r>
              <w:t>StandingTree</w:t>
            </w:r>
          </w:p>
          <w:p w:rsidR="00417FBE" w:rsidRDefault="00417FBE" w:rsidP="00417FBE">
            <w:pPr>
              <w:pStyle w:val="Normal3"/>
            </w:pPr>
            <w:r>
              <w:t>Measuring of standing trees is done before harvesting.</w:t>
            </w:r>
          </w:p>
          <w:p w:rsidR="00417FBE" w:rsidRDefault="00417FBE" w:rsidP="00417FBE">
            <w:pPr>
              <w:pStyle w:val="Bold3"/>
            </w:pPr>
          </w:p>
          <w:p w:rsidR="00417FBE" w:rsidRDefault="00417FBE" w:rsidP="00417FBE">
            <w:pPr>
              <w:pStyle w:val="Bold3"/>
            </w:pPr>
            <w:r>
              <w:t>StorageSite</w:t>
            </w:r>
          </w:p>
          <w:p w:rsidR="00417FBE" w:rsidRDefault="00417FBE" w:rsidP="00417FBE">
            <w:pPr>
              <w:pStyle w:val="Normal3"/>
            </w:pPr>
            <w:r>
              <w:t>Measuring is done at the storage sites, e.g. at roadside landings.</w:t>
            </w:r>
          </w:p>
          <w:p w:rsidR="00417FBE" w:rsidRDefault="00417FBE" w:rsidP="00417FBE">
            <w:pPr>
              <w:pStyle w:val="Bold3"/>
            </w:pPr>
            <w:r>
              <w:t>TransportWeightScale</w:t>
            </w:r>
          </w:p>
          <w:p w:rsidR="00417FBE" w:rsidRDefault="00417FBE" w:rsidP="00417FBE">
            <w:pPr>
              <w:pStyle w:val="Normal3"/>
            </w:pPr>
            <w:r>
              <w:t>Measuring is done by a weight scale mounted on a vehicle or a transport unit. E.g. measuring by a weight scale mounted on a forest forwarder or to transporting vehicle during loading or unloading.</w:t>
            </w:r>
          </w:p>
        </w:tc>
      </w:tr>
    </w:tbl>
    <w:p w:rsidR="00417FBE" w:rsidRDefault="00417FBE" w:rsidP="00503198"/>
    <w:p w:rsidR="00503198" w:rsidRDefault="00503198" w:rsidP="00503198">
      <w:pPr>
        <w:pStyle w:val="Heading2"/>
      </w:pPr>
      <w:bookmarkStart w:id="1459" w:name="_Toc259721597"/>
      <w:bookmarkStart w:id="1460" w:name="_Toc275501944"/>
      <w:bookmarkStart w:id="1461" w:name="_Toc371377472"/>
      <w:bookmarkStart w:id="1462" w:name="_Toc21212507"/>
      <w:bookmarkStart w:id="1463" w:name="Complaint"/>
      <w:r>
        <w:t>Complaint</w:t>
      </w:r>
      <w:bookmarkEnd w:id="1459"/>
      <w:bookmarkEnd w:id="1460"/>
      <w:bookmarkEnd w:id="1461"/>
      <w:bookmarkEnd w:id="1462"/>
      <w:bookmarkEnd w:id="1463"/>
    </w:p>
    <w:tbl>
      <w:tblPr>
        <w:tblW w:w="5000" w:type="pct"/>
        <w:tblCellMar>
          <w:top w:w="144" w:type="dxa"/>
          <w:left w:w="115" w:type="dxa"/>
          <w:right w:w="115" w:type="dxa"/>
        </w:tblCellMar>
        <w:tblLook w:val="01E0"/>
      </w:tblPr>
      <w:tblGrid>
        <w:gridCol w:w="9584"/>
      </w:tblGrid>
      <w:tr w:rsidR="00503198" w:rsidTr="00503198">
        <w:tc>
          <w:tcPr>
            <w:tcW w:w="5000" w:type="pct"/>
          </w:tcPr>
          <w:p w:rsidR="00407CA0" w:rsidRDefault="001978CB" w:rsidP="00407CA0">
            <w:pPr>
              <w:pStyle w:val="Normal2"/>
            </w:pPr>
            <w:r w:rsidRPr="001978CB">
              <w:pict>
                <v:shape id="dc_252" o:spid="_x0000_s1265" style="position:absolute;left:0;text-align:left;margin-left:0;margin-top:0;width:50pt;height:50pt;z-index:249812480;visibility:hidden" coordsize="389,395" o:spt="100" o:preferrelative="t" adj="0,,0" path="">
                  <v:stroke joinstyle="round"/>
                  <v:formulas/>
                  <v:path o:connecttype="segments"/>
                  <o:lock v:ext="edit" selection="t"/>
                </v:shape>
              </w:pict>
            </w:r>
            <w:r w:rsidRPr="001978CB">
              <w:pict>
                <v:shape id="_x0000_s3239" style="position:absolute;left:0;text-align:left;margin-left:17730pt;margin-top:7.2pt;width:237pt;height:233.25pt;z-index:-252569088;mso-wrap-edited:t;mso-position-horizontal:right" coordsize="" o:spt="100" wrapcoords="-30 393 215 393 215 17 516 17 516 17 516 0 1000 0 1000 0 1000 1018 516 1018 516 893 215 893 215 512 -30 512 -30 393" adj="0,,0" path="">
                  <v:stroke joinstyle="round"/>
                  <v:imagedata r:id="rId326" o:title="dc_252"/>
                  <v:formulas/>
                  <v:path o:connecttype="segments"/>
                  <w10:wrap type="tight"/>
                </v:shape>
              </w:pict>
            </w:r>
            <w:r w:rsidR="00503198">
              <w:t xml:space="preserve">The </w:t>
            </w:r>
            <w:r w:rsidR="00407CA0">
              <w:t>Complaint element is the root element for the Complaint e-Document.</w:t>
            </w:r>
          </w:p>
          <w:p w:rsidR="00503198" w:rsidRDefault="00407CA0" w:rsidP="00407CA0">
            <w:pPr>
              <w:pStyle w:val="Normal2"/>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r w:rsidR="00503198">
              <w:t>.</w:t>
            </w:r>
          </w:p>
          <w:p w:rsidR="00503198" w:rsidRDefault="00503198" w:rsidP="00503198">
            <w:pPr>
              <w:pStyle w:val="Bold3"/>
            </w:pPr>
            <w:r>
              <w:t>ComplaintType [attribute]</w:t>
            </w:r>
          </w:p>
          <w:p w:rsidR="00503198" w:rsidRDefault="00503198" w:rsidP="00503198">
            <w:pPr>
              <w:pStyle w:val="Italic3"/>
            </w:pPr>
            <w:r>
              <w:t>ComplaintType is mandatory. A single instance is required.</w:t>
            </w:r>
          </w:p>
          <w:p w:rsidR="00503198" w:rsidRDefault="00503198" w:rsidP="00503198">
            <w:pPr>
              <w:pStyle w:val="Normal3"/>
            </w:pPr>
            <w:r>
              <w:t xml:space="preserve">Indicates if the </w:t>
            </w:r>
            <w:r w:rsidR="00ED105B">
              <w:t>e-Document</w:t>
            </w:r>
            <w:r>
              <w:t xml:space="preserve"> represents a Complaint by the sender or Feedback from the sender.</w:t>
            </w:r>
          </w:p>
          <w:p w:rsidR="00503198" w:rsidRDefault="00503198" w:rsidP="00503198">
            <w:pPr>
              <w:pStyle w:val="Normal3"/>
            </w:pPr>
            <w:r>
              <w:t>Refer to ComplaintType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ComplaintHeader</w:t>
            </w:r>
          </w:p>
          <w:p w:rsidR="00503198" w:rsidRDefault="00503198" w:rsidP="00503198">
            <w:pPr>
              <w:pStyle w:val="Italic4"/>
            </w:pPr>
            <w:r>
              <w:t>ComplaintHeader is mandatory. A single instance is required.</w:t>
            </w:r>
          </w:p>
          <w:p w:rsidR="00503198" w:rsidRDefault="00503198" w:rsidP="00503198">
            <w:pPr>
              <w:pStyle w:val="Normal4"/>
            </w:pPr>
            <w:r>
              <w:t>The ComplaintHeader is required and contains information common to the Complaint.</w:t>
            </w:r>
          </w:p>
          <w:p w:rsidR="00503198" w:rsidRDefault="00503198" w:rsidP="00503198">
            <w:pPr>
              <w:pStyle w:val="Bold4"/>
            </w:pPr>
            <w:r>
              <w:t>ComplaintLineItem</w:t>
            </w:r>
          </w:p>
          <w:p w:rsidR="00503198" w:rsidRDefault="00503198" w:rsidP="00503198">
            <w:pPr>
              <w:pStyle w:val="Italic4"/>
            </w:pPr>
            <w:r>
              <w:t>ComplaintLineItem is mandatory. One instance is required, multiple instances might exist.</w:t>
            </w:r>
          </w:p>
          <w:p w:rsidR="00503198" w:rsidRDefault="00503198" w:rsidP="00503198">
            <w:pPr>
              <w:pStyle w:val="Normal4"/>
            </w:pPr>
            <w:r>
              <w:t xml:space="preserve">The detail information of one of the items on the </w:t>
            </w:r>
            <w:r w:rsidR="004E5BB4">
              <w:t>Complaint</w:t>
            </w:r>
            <w:r>
              <w:t>.</w:t>
            </w:r>
          </w:p>
          <w:p w:rsidR="00503198" w:rsidRDefault="00503198" w:rsidP="00503198">
            <w:pPr>
              <w:pStyle w:val="Bold4"/>
            </w:pPr>
            <w:r>
              <w:t>ComplaintSummary</w:t>
            </w:r>
          </w:p>
          <w:p w:rsidR="00503198" w:rsidRDefault="00503198" w:rsidP="00503198">
            <w:pPr>
              <w:pStyle w:val="Italic4"/>
            </w:pPr>
            <w:r>
              <w:t>ComplaintSummary is optional. A single instance might exist.</w:t>
            </w:r>
          </w:p>
          <w:p w:rsidR="00503198" w:rsidRDefault="00503198" w:rsidP="00503198">
            <w:pPr>
              <w:pStyle w:val="Normal4"/>
            </w:pPr>
            <w:r>
              <w:t xml:space="preserve">Summary information that applies to the entire </w:t>
            </w:r>
            <w:r w:rsidR="004E5BB4">
              <w:t>Complaint</w:t>
            </w:r>
            <w:r>
              <w:t xml:space="preserve"> </w:t>
            </w:r>
            <w:r w:rsidR="00ED105B">
              <w:t>e-Document</w:t>
            </w:r>
            <w:r>
              <w:t>.</w:t>
            </w:r>
          </w:p>
        </w:tc>
      </w:tr>
    </w:tbl>
    <w:p w:rsidR="00503198" w:rsidRDefault="00503198" w:rsidP="00503198"/>
    <w:p w:rsidR="00503198" w:rsidRDefault="00503198" w:rsidP="00503198">
      <w:pPr>
        <w:pStyle w:val="Heading2"/>
      </w:pPr>
      <w:bookmarkStart w:id="1464" w:name="_Toc259721598"/>
      <w:bookmarkStart w:id="1465" w:name="_Toc275501945"/>
      <w:bookmarkStart w:id="1466" w:name="_Toc371377473"/>
      <w:bookmarkStart w:id="1467" w:name="_Toc21212508"/>
      <w:bookmarkStart w:id="1468" w:name="ComplaintHeader"/>
      <w:r>
        <w:t>ComplaintHeader</w:t>
      </w:r>
      <w:bookmarkEnd w:id="1464"/>
      <w:bookmarkEnd w:id="1465"/>
      <w:bookmarkEnd w:id="1466"/>
      <w:bookmarkEnd w:id="1467"/>
      <w:bookmarkEnd w:id="14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53" o:spid="_x0000_s1266" style="position:absolute;left:0;text-align:left;margin-left:0;margin-top:0;width:50pt;height:50pt;z-index:249813504;visibility:hidden" coordsize="1056,459" o:spt="100" o:preferrelative="t" adj="0,,0" path="">
                  <v:stroke joinstyle="round"/>
                  <v:formulas/>
                  <v:path o:connecttype="segments"/>
                  <o:lock v:ext="edit" selection="t"/>
                </v:shape>
              </w:pict>
            </w:r>
            <w:r w:rsidRPr="001978CB">
              <w:pict>
                <v:shape id="_x0000_s3240" style="position:absolute;left:0;text-align:left;margin-left:18742.5pt;margin-top:7.2pt;width:248.25pt;height:571.5pt;z-index:-252568064;mso-wrap-edited:t;mso-position-horizontal:right" coordsize="" o:spt="100" wrapcoords="-30 481 289 481 549 481 549 19 549 19 549 0 1000 0 1000 0 1000 1007 549 1007 549 526 289 526 289 525 -30 525 -30 481" adj="0,,0" path="">
                  <v:stroke joinstyle="round"/>
                  <v:imagedata r:id="rId327" o:title="dc_253"/>
                  <v:formulas/>
                  <v:path o:connecttype="segments"/>
                  <w10:wrap type="tight"/>
                </v:shape>
              </w:pict>
            </w:r>
            <w:r w:rsidR="00503198">
              <w:t>The ComplaintHeader is required and contains information common to the Complaint.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ComplaintNumber</w:t>
            </w:r>
          </w:p>
          <w:p w:rsidR="00503198" w:rsidRDefault="00503198" w:rsidP="00503198">
            <w:pPr>
              <w:pStyle w:val="Italic4"/>
            </w:pPr>
            <w:r>
              <w:t>ComplaintNumber is mandatory. A single instance is required.</w:t>
            </w:r>
          </w:p>
          <w:p w:rsidR="00503198" w:rsidRDefault="00503198" w:rsidP="00503198">
            <w:pPr>
              <w:pStyle w:val="Normal4"/>
            </w:pPr>
            <w:r>
              <w:t>A unique identification number of the Complaint, generated by the complainer.</w:t>
            </w:r>
          </w:p>
          <w:p w:rsidR="00503198" w:rsidRDefault="00503198" w:rsidP="00503198">
            <w:pPr>
              <w:pStyle w:val="Bold4"/>
            </w:pPr>
            <w:r>
              <w:t>ComplaintIssueDate</w:t>
            </w:r>
          </w:p>
          <w:p w:rsidR="00503198" w:rsidRDefault="00503198" w:rsidP="00503198">
            <w:pPr>
              <w:pStyle w:val="Italic4"/>
            </w:pPr>
            <w:r>
              <w:t>ComplaintIssueDate is mandatory. A single instance is required.</w:t>
            </w:r>
          </w:p>
          <w:p w:rsidR="00503198" w:rsidRDefault="00503198" w:rsidP="00503198">
            <w:pPr>
              <w:pStyle w:val="Normal4"/>
            </w:pPr>
            <w:r>
              <w:t>The date on which the Complaint was issued by the complainer</w:t>
            </w:r>
          </w:p>
          <w:p w:rsidR="00503198" w:rsidRDefault="00503198" w:rsidP="00503198">
            <w:pPr>
              <w:pStyle w:val="Bold4"/>
            </w:pPr>
            <w:r>
              <w:t>ComplaintReference</w:t>
            </w:r>
          </w:p>
          <w:p w:rsidR="00503198" w:rsidRDefault="00503198" w:rsidP="00503198">
            <w:pPr>
              <w:pStyle w:val="Italic4"/>
            </w:pPr>
            <w:r>
              <w:t>ComplaintReference is optional. Multiple instances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A single instance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469" w:name="_Toc259721599"/>
      <w:bookmarkStart w:id="1470" w:name="_Toc275501946"/>
      <w:bookmarkStart w:id="1471" w:name="_Toc371377474"/>
      <w:bookmarkStart w:id="1472" w:name="_Toc21212509"/>
      <w:bookmarkStart w:id="1473" w:name="ComplaintInformation"/>
      <w:r>
        <w:t>ComplaintInformation</w:t>
      </w:r>
      <w:bookmarkEnd w:id="1469"/>
      <w:bookmarkEnd w:id="1470"/>
      <w:bookmarkEnd w:id="1471"/>
      <w:bookmarkEnd w:id="1472"/>
      <w:bookmarkEnd w:id="14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54" o:spid="_x0000_s1267" style="position:absolute;left:0;text-align:left;margin-left:0;margin-top:0;width:50pt;height:50pt;z-index:249814528;visibility:hidden" coordsize="198,477" o:spt="100" o:preferrelative="t" adj="0,,0" path="">
                  <v:stroke joinstyle="round"/>
                  <v:formulas/>
                  <v:path o:connecttype="segments"/>
                  <o:lock v:ext="edit" selection="t"/>
                </v:shape>
              </w:pict>
            </w:r>
            <w:r w:rsidRPr="001978CB">
              <w:pict>
                <v:shape id="_x0000_s3241" style="position:absolute;left:0;text-align:left;margin-left:22185pt;margin-top:7.2pt;width:286.5pt;height:118.5pt;z-index:-252567040;mso-wrap-edited:t;mso-position-horizontal:right" coordsize="" o:spt="100" wrapcoords="-30 398 341 398 591 398 591 106 591 106 591 0 1000 0 1000 0 1000 1036 591 1036 591 743 341 743 -30 743 -30 398" adj="0,,0" path="">
                  <v:stroke joinstyle="round"/>
                  <v:imagedata r:id="rId328" o:title="dc_254"/>
                  <v:formulas/>
                  <v:path o:connecttype="segments"/>
                  <w10:wrap type="tight"/>
                </v:shape>
              </w:pict>
            </w:r>
            <w:r w:rsidR="00503198">
              <w:t>ComplaintInformation is a grouping element that contains general information about the Complaint.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ComplaintNumber</w:t>
            </w:r>
          </w:p>
          <w:p w:rsidR="00503198" w:rsidRDefault="00503198" w:rsidP="00503198">
            <w:pPr>
              <w:pStyle w:val="Italic4"/>
            </w:pPr>
            <w:r>
              <w:t>ComplaintNumber is mandatory. A single instance is required.</w:t>
            </w:r>
          </w:p>
          <w:p w:rsidR="00503198" w:rsidRDefault="00503198" w:rsidP="00503198">
            <w:pPr>
              <w:pStyle w:val="Normal4"/>
            </w:pPr>
            <w:r>
              <w:t>A unique identification number of the Complaint, generated by the complainer.</w:t>
            </w:r>
          </w:p>
          <w:p w:rsidR="00503198" w:rsidRDefault="00503198" w:rsidP="00503198">
            <w:pPr>
              <w:pStyle w:val="Bold4"/>
            </w:pPr>
            <w:r>
              <w:t>ComplaintIssueDate</w:t>
            </w:r>
          </w:p>
          <w:p w:rsidR="00503198" w:rsidRDefault="00503198" w:rsidP="00503198">
            <w:pPr>
              <w:pStyle w:val="Italic4"/>
            </w:pPr>
            <w:r>
              <w:t>ComplaintIssueDate is mandatory. A single instance is required.</w:t>
            </w:r>
          </w:p>
          <w:p w:rsidR="00503198" w:rsidRDefault="00503198" w:rsidP="00503198">
            <w:pPr>
              <w:pStyle w:val="Normal4"/>
            </w:pPr>
            <w:r>
              <w:t>The date on which the Complaint was issued by the complainer</w:t>
            </w:r>
          </w:p>
          <w:p w:rsidR="00503198" w:rsidRDefault="00503198" w:rsidP="00503198">
            <w:pPr>
              <w:pStyle w:val="Bold4"/>
            </w:pPr>
            <w:r>
              <w:t>ComplaintReference</w:t>
            </w:r>
          </w:p>
          <w:p w:rsidR="00503198" w:rsidRDefault="00503198" w:rsidP="00503198">
            <w:pPr>
              <w:pStyle w:val="Italic4"/>
            </w:pPr>
            <w:r>
              <w:t>ComplaintReference is optional. Multiple instances might exist.</w:t>
            </w:r>
          </w:p>
          <w:p w:rsidR="00503198" w:rsidRDefault="00503198" w:rsidP="00503198">
            <w:pPr>
              <w:pStyle w:val="Normal4"/>
            </w:pPr>
            <w:r>
              <w:t>A group item detailing relevant references pertaining to the Complaint. ComplaintReference contains the attribute ComplaintReferenceType.</w:t>
            </w:r>
          </w:p>
        </w:tc>
      </w:tr>
    </w:tbl>
    <w:p w:rsidR="00503198" w:rsidRDefault="00503198" w:rsidP="00503198"/>
    <w:p w:rsidR="00503198" w:rsidRDefault="00503198" w:rsidP="00503198">
      <w:pPr>
        <w:pStyle w:val="Heading2"/>
      </w:pPr>
      <w:bookmarkStart w:id="1474" w:name="_Toc259721600"/>
      <w:bookmarkStart w:id="1475" w:name="_Toc275501947"/>
      <w:bookmarkStart w:id="1476" w:name="_Toc371377475"/>
      <w:bookmarkStart w:id="1477" w:name="_Toc21212510"/>
      <w:bookmarkStart w:id="1478" w:name="ComplaintIssueDate"/>
      <w:r>
        <w:t>ComplaintIssueDate</w:t>
      </w:r>
      <w:bookmarkEnd w:id="1474"/>
      <w:bookmarkEnd w:id="1475"/>
      <w:bookmarkEnd w:id="1476"/>
      <w:bookmarkEnd w:id="1477"/>
      <w:bookmarkEnd w:id="14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55" o:spid="_x0000_s1268" style="position:absolute;left:0;text-align:left;margin-left:0;margin-top:0;width:50pt;height:50pt;z-index:249815552;visibility:hidden" coordsize="139,418" o:spt="100" o:preferrelative="t" adj="0,,0" path="">
                  <v:stroke joinstyle="round"/>
                  <v:formulas/>
                  <v:path o:connecttype="segments"/>
                  <o:lock v:ext="edit" selection="t"/>
                </v:shape>
              </w:pict>
            </w:r>
            <w:r w:rsidRPr="001978CB">
              <w:pict>
                <v:shape id="_x0000_s3242" style="position:absolute;left:0;text-align:left;margin-left:18945pt;margin-top:7.2pt;width:250.5pt;height:83.25pt;z-index:-252566016;mso-wrap-edited:t;mso-position-horizontal:right" coordsize="" o:spt="100" wrapcoords="-30 424 363 424 648 424 648 151 648 151 648 0 1000 0 1000 0 1000 1051 648 1051 648 763 363 763 363 756 -30 756 -30 424" adj="0,,0" path="">
                  <v:stroke joinstyle="round"/>
                  <v:imagedata r:id="rId329" o:title="dc_255"/>
                  <v:formulas/>
                  <v:path o:connecttype="segments"/>
                  <w10:wrap type="tight"/>
                </v:shape>
              </w:pict>
            </w:r>
            <w:r w:rsidR="00503198">
              <w:t>The date on which the Complaint was issued by the complainer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479" w:name="_Toc259721601"/>
      <w:bookmarkStart w:id="1480" w:name="_Toc275501948"/>
      <w:bookmarkStart w:id="1481" w:name="_Toc371377476"/>
      <w:bookmarkStart w:id="1482" w:name="_Toc21212511"/>
      <w:bookmarkStart w:id="1483" w:name="ComplaintLineItem"/>
      <w:r>
        <w:t>ComplaintLineItem</w:t>
      </w:r>
      <w:bookmarkEnd w:id="1479"/>
      <w:bookmarkEnd w:id="1480"/>
      <w:bookmarkEnd w:id="1481"/>
      <w:bookmarkEnd w:id="1482"/>
      <w:bookmarkEnd w:id="14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56" o:spid="_x0000_s1269" style="position:absolute;left:0;text-align:left;margin-left:0;margin-top:0;width:50pt;height:50pt;z-index:249816576;visibility:hidden" coordsize="804,593" o:spt="100" o:preferrelative="t" adj="0,,0" path="">
                  <v:stroke joinstyle="round"/>
                  <v:formulas/>
                  <v:path o:connecttype="segments"/>
                  <o:lock v:ext="edit" selection="t"/>
                </v:shape>
              </w:pict>
            </w:r>
            <w:r w:rsidRPr="001978CB">
              <w:rPr>
                <w:noProof/>
              </w:rPr>
              <w:pict>
                <v:shape id="_x0000_s6772" type="#_x0000_t75" style="position:absolute;left:0;text-align:left;margin-left:30683.3pt;margin-top:7.05pt;width:375.65pt;height:500.85pt;z-index:-249678336;mso-wrap-edited:t;mso-position-horizontal:right" wrapcoords="259 9706 -104 11163 9223 11056 8898 21531 21600 21568 21600 0 8933 13 9114 9813 259 9706" filled="t">
                  <v:imagedata r:id="rId330" o:title="ComplaintLineItem"/>
                  <w10:wrap type="tight"/>
                </v:shape>
              </w:pict>
            </w:r>
            <w:r w:rsidR="00503198">
              <w:t xml:space="preserve">The detail information of one of the items on the </w:t>
            </w:r>
            <w:r w:rsidR="004E5BB4">
              <w:t>Complaint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ComplaintLineItemNumber</w:t>
            </w:r>
          </w:p>
          <w:p w:rsidR="00503198" w:rsidRDefault="00503198" w:rsidP="00503198">
            <w:pPr>
              <w:pStyle w:val="Italic4"/>
            </w:pPr>
            <w:r>
              <w:t>ComplaintLineItemNumber is mandatory. A single instance is required.</w:t>
            </w:r>
          </w:p>
          <w:p w:rsidR="00503198" w:rsidRDefault="00503198" w:rsidP="00503198">
            <w:pPr>
              <w:pStyle w:val="Normal4"/>
            </w:pPr>
            <w:r>
              <w:t>The number used to identify the Complaint line item</w:t>
            </w:r>
          </w:p>
          <w:p w:rsidR="00503198" w:rsidRDefault="00503198" w:rsidP="00503198">
            <w:pPr>
              <w:pStyle w:val="Bold4"/>
            </w:pPr>
            <w:r>
              <w:t>ComplaintReason</w:t>
            </w:r>
          </w:p>
          <w:p w:rsidR="00503198" w:rsidRDefault="00503198" w:rsidP="00503198">
            <w:pPr>
              <w:pStyle w:val="Italic4"/>
            </w:pPr>
            <w:r>
              <w:t>ComplaintReason is mandatory. A single instance is required.</w:t>
            </w:r>
          </w:p>
          <w:p w:rsidR="00503198" w:rsidRDefault="00503198" w:rsidP="00503198">
            <w:pPr>
              <w:pStyle w:val="Normal4"/>
            </w:pPr>
            <w:r>
              <w:t>A group item containing the reason for the Complaint.</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ConsumptionProcess</w:t>
            </w:r>
          </w:p>
          <w:p w:rsidR="00503198" w:rsidRDefault="00503198" w:rsidP="00503198">
            <w:pPr>
              <w:pStyle w:val="Italic4"/>
            </w:pPr>
            <w:r>
              <w:t>ConsumptionProcess is optional. A single instance might exist.</w:t>
            </w:r>
          </w:p>
          <w:p w:rsidR="00503198" w:rsidRDefault="00503198" w:rsidP="00503198">
            <w:pPr>
              <w:pStyle w:val="Normal4"/>
            </w:pPr>
            <w:r>
              <w:t>Identifies the process relevant to the situation being described.</w:t>
            </w:r>
          </w:p>
          <w:p w:rsidR="00503198" w:rsidRDefault="00503198" w:rsidP="00503198">
            <w:pPr>
              <w:pStyle w:val="Normal4"/>
            </w:pPr>
            <w:r>
              <w:t>Refer to ConsumptionProcess definition for any enumerations.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NumberOfComplaintLineItemDetail</w:t>
            </w:r>
          </w:p>
          <w:p w:rsidR="00503198" w:rsidRDefault="00503198" w:rsidP="00503198">
            <w:pPr>
              <w:pStyle w:val="Italic4"/>
            </w:pPr>
            <w:r>
              <w:t>NumberOfComplaintLineItemDetail is optional. A single instance might exist.</w:t>
            </w:r>
          </w:p>
          <w:p w:rsidR="00503198" w:rsidRDefault="00503198" w:rsidP="00503198">
            <w:pPr>
              <w:pStyle w:val="Normal4"/>
            </w:pPr>
            <w:r>
              <w:t>The number of ComplaintLineItemDetail elements for a given ComplaintLineItem (Example: the number of reels in a ComplaintLineItem)</w:t>
            </w:r>
          </w:p>
          <w:p w:rsidR="00503198" w:rsidRDefault="00503198" w:rsidP="00503198">
            <w:pPr>
              <w:pStyle w:val="Bold4"/>
            </w:pPr>
            <w:r>
              <w:t>(choice)</w:t>
            </w:r>
          </w:p>
          <w:p w:rsidR="00503198" w:rsidRDefault="00503198" w:rsidP="00503198">
            <w:pPr>
              <w:pStyle w:val="Italic4"/>
            </w:pPr>
            <w:r>
              <w:t xml:space="preserve">[choice] is </w:t>
            </w:r>
            <w:r w:rsidR="00F870D3" w:rsidRPr="00F870D3">
              <w:t>mandatory. A single instance is required</w:t>
            </w:r>
            <w:r>
              <w:t xml:space="preserve">. </w:t>
            </w:r>
          </w:p>
          <w:p w:rsidR="00503198" w:rsidRDefault="00503198" w:rsidP="00503198">
            <w:pPr>
              <w:pStyle w:val="Bold5"/>
            </w:pPr>
            <w:r>
              <w:t>ComplaintSpecification</w:t>
            </w:r>
          </w:p>
          <w:p w:rsidR="00503198" w:rsidRDefault="00503198" w:rsidP="00503198">
            <w:pPr>
              <w:pStyle w:val="Italic5"/>
            </w:pPr>
            <w:r>
              <w:t xml:space="preserve">ComplaintSpecification is </w:t>
            </w:r>
            <w:r w:rsidR="00F870D3" w:rsidRPr="00F870D3">
              <w:t>mandatory. A single instance is required</w:t>
            </w:r>
            <w:r>
              <w:t xml:space="preserve">. </w:t>
            </w:r>
          </w:p>
          <w:p w:rsidR="00503198" w:rsidRDefault="00503198" w:rsidP="00503198">
            <w:pPr>
              <w:pStyle w:val="Normal5"/>
            </w:pPr>
            <w:r>
              <w:t>A group item containing information necessary to identify the physical item</w:t>
            </w:r>
          </w:p>
          <w:p w:rsidR="00503198" w:rsidRDefault="00503198" w:rsidP="00503198">
            <w:pPr>
              <w:pStyle w:val="Bold5"/>
            </w:pPr>
            <w:r>
              <w:t>ComplaintLineItemDetail</w:t>
            </w:r>
          </w:p>
          <w:p w:rsidR="00503198" w:rsidRDefault="00503198" w:rsidP="00503198">
            <w:pPr>
              <w:pStyle w:val="Italic5"/>
            </w:pPr>
            <w:r>
              <w:t xml:space="preserve">ComplaintLineItemDetail is </w:t>
            </w:r>
            <w:r w:rsidR="00EE0AC3" w:rsidRPr="00EE0AC3">
              <w:t>mandatory. One instance is required, multiple instances might exist</w:t>
            </w:r>
            <w:r>
              <w:t xml:space="preserve">. </w:t>
            </w:r>
          </w:p>
          <w:p w:rsidR="00503198" w:rsidRDefault="00503198" w:rsidP="00503198">
            <w:pPr>
              <w:pStyle w:val="Normal5"/>
            </w:pPr>
            <w:r>
              <w:t>A group item containing information necessary to identify the type of article being complained (example: pallet, reel etc.)</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ComplaintLineNetChargeAmount</w:t>
            </w:r>
          </w:p>
          <w:p w:rsidR="00503198" w:rsidRDefault="00503198" w:rsidP="00503198">
            <w:pPr>
              <w:pStyle w:val="Italic4"/>
            </w:pPr>
            <w:r>
              <w:t>ComplaintLineNetChargeAmount is optional. A single instance might exist.</w:t>
            </w:r>
          </w:p>
          <w:p w:rsidR="00503198" w:rsidRDefault="00503198" w:rsidP="00503198">
            <w:pPr>
              <w:pStyle w:val="Normal4"/>
            </w:pPr>
            <w:r>
              <w:t>The total complained amount per line.</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484" w:name="_Toc259721602"/>
      <w:bookmarkStart w:id="1485" w:name="_Toc275501949"/>
      <w:bookmarkStart w:id="1486" w:name="_Toc371377477"/>
      <w:bookmarkStart w:id="1487" w:name="_Toc21212512"/>
      <w:bookmarkStart w:id="1488" w:name="ComplaintLineItemDetail"/>
      <w:r>
        <w:t>ComplaintLineItemDetail</w:t>
      </w:r>
      <w:bookmarkEnd w:id="1484"/>
      <w:bookmarkEnd w:id="1485"/>
      <w:bookmarkEnd w:id="1486"/>
      <w:bookmarkEnd w:id="1487"/>
      <w:bookmarkEnd w:id="14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57" o:spid="_x0000_s1270" style="position:absolute;left:0;text-align:left;margin-left:0;margin-top:0;width:50pt;height:50pt;z-index:249817600;visibility:hidden" coordsize="688,691" o:spt="100" o:preferrelative="t" adj="0,,0" path="">
                  <v:stroke joinstyle="round"/>
                  <v:formulas/>
                  <v:path o:connecttype="segments"/>
                  <o:lock v:ext="edit" selection="t"/>
                </v:shape>
              </w:pict>
            </w:r>
            <w:r w:rsidRPr="001978CB">
              <w:pict>
                <v:shape id="_x0000_s3244" style="position:absolute;left:0;text-align:left;margin-left:33727.5pt;margin-top:7.2pt;width:414.75pt;height:412.5pt;z-index:-252564992;mso-wrap-edited:t;mso-position-horizontal:right" coordsize="" o:spt="100" wrapcoords="-30 267 263 267 263 10 435 10 607 10 1000 10 1000 841 1000 1011 607 1011 435 1011 435 594 263 594 263 367 -30 367 -30 267" adj="0,,0" path="">
                  <v:stroke joinstyle="round"/>
                  <v:imagedata r:id="rId331" o:title="dc_257"/>
                  <v:formulas/>
                  <v:path o:connecttype="segments"/>
                  <w10:wrap type="tight"/>
                </v:shape>
              </w:pict>
            </w:r>
            <w:r w:rsidR="00503198">
              <w:t>A group item containing information necessary to identify the type of article being complained (example: pallet, reel etc.)</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ComplaintLineItemDetailNumber</w:t>
            </w:r>
          </w:p>
          <w:p w:rsidR="00503198" w:rsidRDefault="00503198" w:rsidP="00503198">
            <w:pPr>
              <w:pStyle w:val="Italic4"/>
            </w:pPr>
            <w:r>
              <w:t>ComplaintLineItemDetailNumber is mandatory. A single instance is required.</w:t>
            </w:r>
          </w:p>
          <w:p w:rsidR="00503198" w:rsidRDefault="00503198" w:rsidP="00503198">
            <w:pPr>
              <w:pStyle w:val="Normal4"/>
            </w:pPr>
            <w:r>
              <w:t>The sequential number of an item assigned by the party making the Complaint within ComplaintLineItemDetail</w:t>
            </w:r>
          </w:p>
          <w:p w:rsidR="00503198" w:rsidRDefault="00503198" w:rsidP="00503198">
            <w:pPr>
              <w:pStyle w:val="Bold4"/>
            </w:pPr>
            <w:r>
              <w:t>ComplaintReference</w:t>
            </w:r>
          </w:p>
          <w:p w:rsidR="00503198" w:rsidRDefault="00503198" w:rsidP="00503198">
            <w:pPr>
              <w:pStyle w:val="Italic4"/>
            </w:pPr>
            <w:r>
              <w:t>ComplaintReference is optional. A single instance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ComplaintReason</w:t>
            </w:r>
          </w:p>
          <w:p w:rsidR="00503198" w:rsidRDefault="00503198" w:rsidP="00503198">
            <w:pPr>
              <w:pStyle w:val="Italic4"/>
            </w:pPr>
            <w:r>
              <w:t>ComplaintReason is optional. A single instance might exist.</w:t>
            </w:r>
          </w:p>
          <w:p w:rsidR="00503198" w:rsidRDefault="00503198" w:rsidP="00503198">
            <w:pPr>
              <w:pStyle w:val="Normal4"/>
            </w:pPr>
            <w:r>
              <w:t>A group item containing the reason for the Complaint.</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NetChargeAmount</w:t>
            </w:r>
          </w:p>
          <w:p w:rsidR="00503198" w:rsidRDefault="00503198" w:rsidP="00503198">
            <w:pPr>
              <w:pStyle w:val="Italic4"/>
            </w:pPr>
            <w:r>
              <w:t>NetChargeAmount is optional. A single instance might exist.</w:t>
            </w:r>
          </w:p>
          <w:p w:rsidR="00503198" w:rsidRDefault="00503198" w:rsidP="00503198">
            <w:pPr>
              <w:pStyle w:val="Normal4"/>
            </w:pPr>
            <w:r>
              <w:t>A field containing the sum of all instances of the Complaint charges.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489" w:name="_Toc259721603"/>
      <w:bookmarkStart w:id="1490" w:name="_Toc275501950"/>
      <w:bookmarkStart w:id="1491" w:name="_Toc371377478"/>
      <w:bookmarkStart w:id="1492" w:name="_Toc21212513"/>
      <w:bookmarkStart w:id="1493" w:name="ComplaintLineItemDetailNumber"/>
      <w:r>
        <w:t>ComplaintLineItemDetailNumber</w:t>
      </w:r>
      <w:bookmarkEnd w:id="1489"/>
      <w:bookmarkEnd w:id="1490"/>
      <w:bookmarkEnd w:id="1491"/>
      <w:bookmarkEnd w:id="1492"/>
      <w:bookmarkEnd w:id="14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58" o:spid="_x0000_s1271" style="position:absolute;left:0;text-align:left;margin-left:0;margin-top:0;width:50pt;height:50pt;z-index:249818624;visibility:hidden" coordsize="67,249" o:spt="100" o:preferrelative="t" adj="0,,0" path="">
                  <v:stroke joinstyle="round"/>
                  <v:formulas/>
                  <v:path o:connecttype="segments"/>
                  <o:lock v:ext="edit" selection="t"/>
                </v:shape>
              </w:pict>
            </w:r>
            <w:r w:rsidRPr="001978CB">
              <w:pict>
                <v:shape id="_x0000_s3245" style="position:absolute;left:0;text-align:left;margin-left:9832.5pt;margin-top:7.2pt;width:149.25pt;height:40.5pt;z-index:-252563968;mso-wrap-edited:t;mso-position-horizontal:right" coordsize="" o:spt="100" wrapcoords="-30 104 1000 104 1000 1105 1000 1105 -30 1105 -30 104" adj="0,,0" path="">
                  <v:stroke joinstyle="round"/>
                  <v:imagedata r:id="rId332" o:title="dc_258"/>
                  <v:formulas/>
                  <v:path o:connecttype="segments"/>
                  <w10:wrap type="tight"/>
                </v:shape>
              </w:pict>
            </w:r>
            <w:r w:rsidR="00503198">
              <w:t>The sequential number of an item assigned by the party making the Complaint within ComplaintLineItemDetail</w:t>
            </w:r>
          </w:p>
        </w:tc>
      </w:tr>
    </w:tbl>
    <w:p w:rsidR="00503198" w:rsidRDefault="00503198" w:rsidP="00503198"/>
    <w:p w:rsidR="00503198" w:rsidRDefault="00503198" w:rsidP="00503198">
      <w:pPr>
        <w:pStyle w:val="Heading2"/>
      </w:pPr>
      <w:bookmarkStart w:id="1494" w:name="_Toc259721604"/>
      <w:bookmarkStart w:id="1495" w:name="_Toc275501951"/>
      <w:bookmarkStart w:id="1496" w:name="_Toc371377479"/>
      <w:bookmarkStart w:id="1497" w:name="_Toc21212514"/>
      <w:bookmarkStart w:id="1498" w:name="ComplaintLineItemNumber"/>
      <w:r>
        <w:t>ComplaintLineItemNumber</w:t>
      </w:r>
      <w:bookmarkEnd w:id="1494"/>
      <w:bookmarkEnd w:id="1495"/>
      <w:bookmarkEnd w:id="1496"/>
      <w:bookmarkEnd w:id="1497"/>
      <w:bookmarkEnd w:id="14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59" o:spid="_x0000_s1272" style="position:absolute;left:0;text-align:left;margin-left:0;margin-top:0;width:50pt;height:50pt;z-index:249819648;visibility:hidden" coordsize="67,210" o:spt="100" o:preferrelative="t" adj="0,,0" path="">
                  <v:stroke joinstyle="round"/>
                  <v:formulas/>
                  <v:path o:connecttype="segments"/>
                  <o:lock v:ext="edit" selection="t"/>
                </v:shape>
              </w:pict>
            </w:r>
            <w:r w:rsidRPr="001978CB">
              <w:pict>
                <v:shape id="_x0000_s3246" style="position:absolute;left:0;text-align:left;margin-left:7740pt;margin-top:7.2pt;width:126pt;height:40.5pt;z-index:-252562944;mso-wrap-edited:t;mso-position-horizontal:right" coordsize="" o:spt="100" wrapcoords="-30 104 1000 104 1000 1105 1000 1105 -30 1105 -30 104" adj="0,,0" path="">
                  <v:stroke joinstyle="round"/>
                  <v:imagedata r:id="rId333" o:title="dc_259"/>
                  <v:formulas/>
                  <v:path o:connecttype="segments"/>
                  <w10:wrap type="tight"/>
                </v:shape>
              </w:pict>
            </w:r>
            <w:r w:rsidR="00503198">
              <w:t>The number used to identify the Complaint line item</w:t>
            </w:r>
          </w:p>
        </w:tc>
      </w:tr>
    </w:tbl>
    <w:p w:rsidR="00503198" w:rsidRDefault="00503198" w:rsidP="00503198"/>
    <w:p w:rsidR="00503198" w:rsidRDefault="00503198" w:rsidP="00503198">
      <w:pPr>
        <w:pStyle w:val="Heading2"/>
      </w:pPr>
      <w:bookmarkStart w:id="1499" w:name="_Toc259721605"/>
      <w:bookmarkStart w:id="1500" w:name="_Toc275501952"/>
      <w:bookmarkStart w:id="1501" w:name="_Toc371377480"/>
      <w:bookmarkStart w:id="1502" w:name="_Toc21212515"/>
      <w:bookmarkStart w:id="1503" w:name="ComplaintLineNetChargeAmount"/>
      <w:r>
        <w:t>ComplaintLineNetChargeAmount</w:t>
      </w:r>
      <w:bookmarkEnd w:id="1499"/>
      <w:bookmarkEnd w:id="1500"/>
      <w:bookmarkEnd w:id="1501"/>
      <w:bookmarkEnd w:id="1502"/>
      <w:bookmarkEnd w:id="15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60" o:spid="_x0000_s1273" style="position:absolute;left:0;text-align:left;margin-left:0;margin-top:0;width:50pt;height:50pt;z-index:249820672;visibility:hidden" coordsize="81,516" o:spt="100" o:preferrelative="t" adj="0,,0" path="">
                  <v:stroke joinstyle="round"/>
                  <v:formulas/>
                  <v:path o:connecttype="segments"/>
                  <o:lock v:ext="edit" selection="t"/>
                </v:shape>
              </w:pict>
            </w:r>
            <w:r w:rsidRPr="001978CB">
              <w:pict>
                <v:shape id="_x0000_s3247" style="position:absolute;left:0;text-align:left;margin-left:24277.5pt;margin-top:7.2pt;width:309.75pt;height:48.75pt;z-index:-252561920;mso-wrap-edited:t;mso-position-horizontal:right" coordsize="" o:spt="100" wrapcoords="-30 358 465 358 695 358 695 259 695 259 695 0 1000 0 1000 0 1000 1087 695 1087 695 939 465 939 465 926 -30 926 -30 358" adj="0,,0" path="">
                  <v:stroke joinstyle="round"/>
                  <v:imagedata r:id="rId334" o:title="dc_260"/>
                  <v:formulas/>
                  <v:path o:connecttype="segments"/>
                  <w10:wrap type="tight"/>
                </v:shape>
              </w:pict>
            </w:r>
            <w:r w:rsidR="00503198">
              <w:t>The total complained amount per line.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04" w:name="_Toc259721606"/>
      <w:bookmarkStart w:id="1505" w:name="_Toc275501953"/>
      <w:bookmarkStart w:id="1506" w:name="_Toc371377481"/>
      <w:bookmarkStart w:id="1507" w:name="_Toc21212516"/>
      <w:bookmarkStart w:id="1508" w:name="ComplaintNumber"/>
      <w:r>
        <w:t>ComplaintNumber</w:t>
      </w:r>
      <w:bookmarkEnd w:id="1504"/>
      <w:bookmarkEnd w:id="1505"/>
      <w:bookmarkEnd w:id="1506"/>
      <w:bookmarkEnd w:id="1507"/>
      <w:bookmarkEnd w:id="15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61" o:spid="_x0000_s1274" style="position:absolute;left:0;text-align:left;margin-left:0;margin-top:0;width:50pt;height:50pt;z-index:249821696;visibility:hidden" coordsize="67,152" o:spt="100" o:preferrelative="t" adj="0,,0" path="">
                  <v:stroke joinstyle="round"/>
                  <v:formulas/>
                  <v:path o:connecttype="segments"/>
                  <o:lock v:ext="edit" selection="t"/>
                </v:shape>
              </w:pict>
            </w:r>
            <w:r w:rsidRPr="001978CB">
              <w:pict>
                <v:shape id="_x0000_s3248" style="position:absolute;left:0;text-align:left;margin-left:4635pt;margin-top:7.2pt;width:91.5pt;height:40.5pt;z-index:-252560896;mso-wrap-edited:t;mso-position-horizontal:right" coordsize="" o:spt="100" wrapcoords="-30 104 1000 104 1000 1105 1000 1105 -30 1105 -30 104" adj="0,,0" path="">
                  <v:stroke joinstyle="round"/>
                  <v:imagedata r:id="rId335" o:title="dc_261"/>
                  <v:formulas/>
                  <v:path o:connecttype="segments"/>
                  <w10:wrap type="tight"/>
                </v:shape>
              </w:pict>
            </w:r>
            <w:r w:rsidR="00503198">
              <w:t>A unique identification number of the Complaint, generated by the complainer.</w:t>
            </w:r>
          </w:p>
        </w:tc>
      </w:tr>
    </w:tbl>
    <w:p w:rsidR="00503198" w:rsidRDefault="00503198" w:rsidP="00503198"/>
    <w:p w:rsidR="00503198" w:rsidRDefault="00503198" w:rsidP="00503198">
      <w:pPr>
        <w:pStyle w:val="Heading2"/>
      </w:pPr>
      <w:bookmarkStart w:id="1509" w:name="_Toc259721607"/>
      <w:bookmarkStart w:id="1510" w:name="_Toc275501954"/>
      <w:bookmarkStart w:id="1511" w:name="_Toc371377482"/>
      <w:bookmarkStart w:id="1512" w:name="_Toc21212517"/>
      <w:bookmarkStart w:id="1513" w:name="ComplaintReason"/>
      <w:r>
        <w:t>ComplaintReason</w:t>
      </w:r>
      <w:bookmarkEnd w:id="1509"/>
      <w:bookmarkEnd w:id="1510"/>
      <w:bookmarkEnd w:id="1511"/>
      <w:bookmarkEnd w:id="1512"/>
      <w:bookmarkEnd w:id="15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62" o:spid="_x0000_s1275" style="position:absolute;left:0;text-align:left;margin-left:0;margin-top:0;width:50pt;height:50pt;z-index:249822720;visibility:hidden" coordsize="236,510" o:spt="100" o:preferrelative="t" adj="0,,0" path="">
                  <v:stroke joinstyle="round"/>
                  <v:formulas/>
                  <v:path o:connecttype="segments"/>
                  <o:lock v:ext="edit" selection="t"/>
                </v:shape>
              </w:pict>
            </w:r>
            <w:r w:rsidRPr="001978CB">
              <w:pict>
                <v:shape id="_x0000_s3249" style="position:absolute;left:0;text-align:left;margin-left:23940pt;margin-top:7.2pt;width:306pt;height:141.75pt;z-index:-252559872;mso-wrap-edited:t;mso-position-horizontal:right" coordsize="" o:spt="100" wrapcoords="-30 296 266 296 266 29 500 29 500 29 500 0 1000 0 1000 0 1000 1030 500 1030 500 772 266 772 266 492 -30 492 -30 296" adj="0,,0" path="">
                  <v:stroke joinstyle="round"/>
                  <v:imagedata r:id="rId336" o:title="dc_262"/>
                  <v:formulas/>
                  <v:path o:connecttype="segments"/>
                  <w10:wrap type="tight"/>
                </v:shape>
              </w:pict>
            </w:r>
            <w:r w:rsidR="00503198">
              <w:t>A group item containing the reason for the Complaint.</w:t>
            </w:r>
          </w:p>
          <w:p w:rsidR="00503198" w:rsidRDefault="00503198" w:rsidP="00503198">
            <w:pPr>
              <w:pStyle w:val="Bold3"/>
            </w:pPr>
            <w:r>
              <w:t>ComplaintReasonType [attribute]</w:t>
            </w:r>
          </w:p>
          <w:p w:rsidR="00503198" w:rsidRDefault="00503198" w:rsidP="00503198">
            <w:pPr>
              <w:pStyle w:val="Italic3"/>
            </w:pPr>
            <w:r>
              <w:t>ComplaintReasonType is optional. A single instance might exist.</w:t>
            </w:r>
          </w:p>
          <w:p w:rsidR="00503198" w:rsidRDefault="00503198" w:rsidP="00503198">
            <w:pPr>
              <w:pStyle w:val="Normal3"/>
            </w:pPr>
            <w:r>
              <w:t>The type of complaint reason.</w:t>
            </w:r>
          </w:p>
          <w:p w:rsidR="00503198" w:rsidRDefault="00503198" w:rsidP="00503198">
            <w:pPr>
              <w:pStyle w:val="Normal3"/>
            </w:pPr>
            <w:r>
              <w:t>Refer to ComplaintReasonType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ComplaintReasonCode</w:t>
            </w:r>
          </w:p>
          <w:p w:rsidR="00503198" w:rsidRDefault="00503198" w:rsidP="00503198">
            <w:pPr>
              <w:pStyle w:val="Italic4"/>
            </w:pPr>
            <w:r>
              <w:t>ComplaintReasonCode is optional. A single instance might exist.</w:t>
            </w:r>
          </w:p>
          <w:p w:rsidR="00503198" w:rsidRDefault="00503198" w:rsidP="00503198">
            <w:pPr>
              <w:pStyle w:val="Normal4"/>
            </w:pPr>
            <w:r>
              <w:t>A code for quickly communicating the type of ComplaintReason. The Agency responsible for the code can be associated with the element.</w:t>
            </w:r>
          </w:p>
          <w:p w:rsidR="00503198" w:rsidRDefault="00503198" w:rsidP="00503198">
            <w:pPr>
              <w:pStyle w:val="Bold4"/>
            </w:pPr>
            <w:r>
              <w:t>ComplaintReasonDescription</w:t>
            </w:r>
          </w:p>
          <w:p w:rsidR="00503198" w:rsidRDefault="00503198" w:rsidP="00503198">
            <w:pPr>
              <w:pStyle w:val="Italic4"/>
            </w:pPr>
            <w:r>
              <w:t>ComplaintReasonDescription is optional. Multiple instances might exist.</w:t>
            </w:r>
          </w:p>
          <w:p w:rsidR="00503198" w:rsidRDefault="00503198" w:rsidP="00503198">
            <w:pPr>
              <w:pStyle w:val="Normal4"/>
            </w:pPr>
            <w:r>
              <w:t>A text field element describing the reason for the Complaint</w:t>
            </w:r>
          </w:p>
        </w:tc>
      </w:tr>
    </w:tbl>
    <w:p w:rsidR="00503198" w:rsidRDefault="00503198" w:rsidP="00503198"/>
    <w:p w:rsidR="00503198" w:rsidRDefault="00503198" w:rsidP="00503198">
      <w:pPr>
        <w:pStyle w:val="Heading2"/>
      </w:pPr>
      <w:bookmarkStart w:id="1514" w:name="_Toc259721608"/>
      <w:bookmarkStart w:id="1515" w:name="_Toc275501955"/>
      <w:bookmarkStart w:id="1516" w:name="_Toc371377483"/>
      <w:bookmarkStart w:id="1517" w:name="_Toc21212518"/>
      <w:bookmarkStart w:id="1518" w:name="ComplaintReasonCode"/>
      <w:r>
        <w:t>ComplaintReasonCode</w:t>
      </w:r>
      <w:bookmarkEnd w:id="1514"/>
      <w:bookmarkEnd w:id="1515"/>
      <w:bookmarkEnd w:id="1516"/>
      <w:bookmarkEnd w:id="1517"/>
      <w:bookmarkEnd w:id="15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63" o:spid="_x0000_s1276" style="position:absolute;left:0;text-align:left;margin-left:0;margin-top:0;width:50pt;height:50pt;z-index:249823744;visibility:hidden" coordsize="96,358" o:spt="100" o:preferrelative="t" adj="0,,0" path="">
                  <v:stroke joinstyle="round"/>
                  <v:formulas/>
                  <v:path o:connecttype="segments"/>
                  <o:lock v:ext="edit" selection="t"/>
                </v:shape>
              </w:pict>
            </w:r>
            <w:r w:rsidRPr="001978CB">
              <w:pict>
                <v:shape id="_x0000_s3250" style="position:absolute;left:0;text-align:left;margin-left:15705pt;margin-top:7.2pt;width:214.5pt;height:57.75pt;z-index:-252558848;mso-wrap-edited:t;mso-position-horizontal:right" coordsize="" o:spt="100" wrapcoords="-30 322 480 322 480 72 480 72 480 0 1000 0 1000 0 1000 1073 480 1073 480 1021 -30 1021 -30 322" adj="0,,0" path="">
                  <v:stroke joinstyle="round"/>
                  <v:imagedata r:id="rId337" o:title="dc_263"/>
                  <v:formulas/>
                  <v:path o:connecttype="segments"/>
                  <w10:wrap type="tight"/>
                </v:shape>
              </w:pict>
            </w:r>
            <w:r w:rsidR="00503198">
              <w:t>A code for quickly communicating the type of ComplaintReason. The Agency responsible for the code can be associated with the element.</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7"/>
              </w:numPr>
            </w:pPr>
            <w:r>
              <w:t xml:space="preserve">For the element that owns this attribute. </w:t>
            </w:r>
          </w:p>
          <w:p w:rsidR="00503198" w:rsidRDefault="00503198" w:rsidP="008D25AE">
            <w:pPr>
              <w:pStyle w:val="Normal3"/>
              <w:numPr>
                <w:ilvl w:val="0"/>
                <w:numId w:val="17"/>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519" w:name="_Toc259721609"/>
      <w:bookmarkStart w:id="1520" w:name="_Toc275501956"/>
      <w:bookmarkStart w:id="1521" w:name="_Toc371377484"/>
      <w:bookmarkStart w:id="1522" w:name="_Toc21212519"/>
      <w:bookmarkStart w:id="1523" w:name="ComplaintReasonDescription"/>
      <w:r>
        <w:t>ComplaintReasonDescription</w:t>
      </w:r>
      <w:bookmarkEnd w:id="1519"/>
      <w:bookmarkEnd w:id="1520"/>
      <w:bookmarkEnd w:id="1521"/>
      <w:bookmarkEnd w:id="1522"/>
      <w:bookmarkEnd w:id="15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64" o:spid="_x0000_s1277" style="position:absolute;left:0;text-align:left;margin-left:0;margin-top:0;width:50pt;height:50pt;z-index:249824768;visibility:hidden" coordsize="89,227" o:spt="100" o:preferrelative="t" adj="0,,0" path="">
                  <v:stroke joinstyle="round"/>
                  <v:formulas/>
                  <v:path o:connecttype="segments"/>
                  <o:lock v:ext="edit" selection="t"/>
                </v:shape>
              </w:pict>
            </w:r>
            <w:r w:rsidRPr="001978CB">
              <w:pict>
                <v:shape id="_x0000_s3251" style="position:absolute;left:0;text-align:left;margin-left:8685pt;margin-top:7.2pt;width:136.5pt;height:53.25pt;z-index:-252557824;mso-wrap-edited:t;mso-position-horizontal:right" coordsize="" o:spt="100" wrapcoords="-30 78 1000 78 1000 1079 1000 1079 -30 1079 -30 78" adj="0,,0" path="">
                  <v:stroke joinstyle="round"/>
                  <v:imagedata r:id="rId338" o:title="dc_264"/>
                  <v:formulas/>
                  <v:path o:connecttype="segments"/>
                  <w10:wrap type="tight"/>
                </v:shape>
              </w:pict>
            </w:r>
            <w:r w:rsidR="00503198">
              <w:t>A text field element describing the reason for the Complaint</w:t>
            </w:r>
          </w:p>
        </w:tc>
      </w:tr>
    </w:tbl>
    <w:p w:rsidR="00503198" w:rsidRDefault="00503198" w:rsidP="00503198"/>
    <w:p w:rsidR="00503198" w:rsidRDefault="00503198" w:rsidP="00503198">
      <w:pPr>
        <w:pStyle w:val="Heading2"/>
      </w:pPr>
      <w:bookmarkStart w:id="1524" w:name="_Toc259721610"/>
      <w:bookmarkStart w:id="1525" w:name="_Toc275501957"/>
      <w:bookmarkStart w:id="1526" w:name="_Toc371377485"/>
      <w:bookmarkStart w:id="1527" w:name="_Toc21212520"/>
      <w:bookmarkStart w:id="1528" w:name="ComplaintReasonType_a"/>
      <w:r>
        <w:t>ComplaintReasonType [attribute]</w:t>
      </w:r>
      <w:bookmarkEnd w:id="1524"/>
      <w:bookmarkEnd w:id="1525"/>
      <w:bookmarkEnd w:id="1526"/>
      <w:bookmarkEnd w:id="1527"/>
      <w:bookmarkEnd w:id="15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65" o:spid="_x0000_s1278" style="position:absolute;left:0;text-align:left;margin-left:0;margin-top:0;width:50pt;height:50pt;z-index:249825792;visibility:hidden" coordsize="89,219" o:spt="100" o:preferrelative="t" adj="0,,0" path="">
                  <v:stroke joinstyle="round"/>
                  <v:formulas/>
                  <v:path o:connecttype="segments"/>
                  <o:lock v:ext="edit" selection="t"/>
                </v:shape>
              </w:pict>
            </w:r>
            <w:r w:rsidRPr="001978CB">
              <w:pict>
                <v:shape id="_x0000_s3252" style="position:absolute;left:0;text-align:left;margin-left:8212.5pt;margin-top:7.2pt;width:131.25pt;height:53.25pt;z-index:-252556800;mso-wrap-edited:t;mso-position-horizontal:right" coordsize="" o:spt="100" wrapcoords="-30 0 1000 0 1000 1079 1000 1079 -30 1079 -30 0" adj="0,,0" path="">
                  <v:stroke joinstyle="round"/>
                  <v:imagedata r:id="rId339" o:title="dc_265"/>
                  <v:formulas/>
                  <v:path o:connecttype="segments"/>
                  <w10:wrap type="tight"/>
                </v:shape>
              </w:pict>
            </w:r>
            <w:r w:rsidR="00503198">
              <w:t>The type of complaint reason.</w:t>
            </w:r>
          </w:p>
          <w:p w:rsidR="00503198" w:rsidRDefault="00503198" w:rsidP="00503198">
            <w:pPr>
              <w:pStyle w:val="Italic2"/>
            </w:pPr>
            <w:r>
              <w:t>This item is restricted to the following list.</w:t>
            </w:r>
          </w:p>
          <w:p w:rsidR="00503198" w:rsidRDefault="00503198" w:rsidP="00503198">
            <w:pPr>
              <w:pStyle w:val="Bold3"/>
            </w:pPr>
            <w:r>
              <w:t>Commercial</w:t>
            </w:r>
          </w:p>
          <w:p w:rsidR="00503198" w:rsidRDefault="00503198" w:rsidP="00503198">
            <w:pPr>
              <w:pStyle w:val="Bold3"/>
            </w:pPr>
            <w:r>
              <w:t>Logistical</w:t>
            </w:r>
          </w:p>
          <w:p w:rsidR="00503198" w:rsidRDefault="00503198" w:rsidP="00503198">
            <w:pPr>
              <w:pStyle w:val="Bold3"/>
            </w:pPr>
            <w:r>
              <w:t>Technical</w:t>
            </w:r>
          </w:p>
        </w:tc>
      </w:tr>
    </w:tbl>
    <w:p w:rsidR="00503198" w:rsidRDefault="00503198" w:rsidP="00503198"/>
    <w:p w:rsidR="00503198" w:rsidRDefault="00503198" w:rsidP="00503198">
      <w:pPr>
        <w:pStyle w:val="Heading2"/>
      </w:pPr>
      <w:bookmarkStart w:id="1529" w:name="_Toc259721611"/>
      <w:bookmarkStart w:id="1530" w:name="_Toc275501958"/>
      <w:bookmarkStart w:id="1531" w:name="_Toc371377486"/>
      <w:bookmarkStart w:id="1532" w:name="_Toc21212521"/>
      <w:bookmarkStart w:id="1533" w:name="ComplaintReference"/>
      <w:r>
        <w:t>ComplaintReference</w:t>
      </w:r>
      <w:bookmarkEnd w:id="1529"/>
      <w:bookmarkEnd w:id="1530"/>
      <w:bookmarkEnd w:id="1531"/>
      <w:bookmarkEnd w:id="1532"/>
      <w:bookmarkEnd w:id="15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66" o:spid="_x0000_s1279" style="position:absolute;left:0;text-align:left;margin-left:0;margin-top:0;width:50pt;height:50pt;z-index:249826816;visibility:hidden" coordsize="154,404" o:spt="100" o:preferrelative="t" adj="0,,0" path="">
                  <v:stroke joinstyle="round"/>
                  <v:formulas/>
                  <v:path o:connecttype="segments"/>
                  <o:lock v:ext="edit" selection="t"/>
                </v:shape>
              </w:pict>
            </w:r>
            <w:r>
              <w:rPr>
                <w:noProof/>
                <w:snapToGrid/>
                <w:lang w:val="sv-SE" w:eastAsia="sv-SE"/>
              </w:rPr>
              <w:pict>
                <v:shape id="_x0000_s146524" type="#_x0000_t75" style="position:absolute;left:0;text-align:left;margin-left:1729.8pt;margin-top:7.05pt;width:291pt;height:97.5pt;z-index:-249377280;mso-wrap-edited:t;mso-position-horizontal:right;mso-position-horizontal-relative:text;mso-position-vertical:absolute;mso-position-vertical-relative:text" wrapcoords="193 7001 267 15087 9323 14976 9286 21179 21600 21434 21600 0 9137 22 9397 6779 193 7001" filled="t">
                  <v:imagedata r:id="rId340" o:title="ComplaintReference"/>
                  <w10:wrap type="tight"/>
                </v:shape>
              </w:pict>
            </w:r>
            <w:r w:rsidR="00503198">
              <w:t>A group item detailing relevant references pertaining to the Complaint. ComplaintReference contains the attribute ComplaintReferenceType.</w:t>
            </w:r>
          </w:p>
          <w:p w:rsidR="00503198" w:rsidRDefault="00503198" w:rsidP="002B0EAA">
            <w:pPr>
              <w:pStyle w:val="Bold3"/>
            </w:pPr>
            <w:r>
              <w:t>ComplaintReferenceType [attribute]</w:t>
            </w:r>
          </w:p>
          <w:p w:rsidR="00503198" w:rsidRDefault="00503198" w:rsidP="002B0EAA">
            <w:pPr>
              <w:pStyle w:val="Italic3"/>
            </w:pPr>
            <w:r>
              <w:t>ComplaintReferenceType is optional. A single instance might exist.</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ComplaintReferenceType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4E5BAF" w:rsidP="002B0EAA">
            <w:pPr>
              <w:pStyle w:val="Normal3"/>
            </w:pPr>
            <w:r>
              <w:t xml:space="preserve">Identifies the type of party or the agency that </w:t>
            </w:r>
            <w:r w:rsidR="002B0EAA">
              <w:t>has assigned the associated item, e.g. a reference of type OrderNumber.</w:t>
            </w:r>
          </w:p>
          <w:p w:rsidR="00503198" w:rsidRPr="00615F62" w:rsidRDefault="002B0EAA" w:rsidP="002B0EAA">
            <w:pPr>
              <w:pStyle w:val="Normal3"/>
              <w:rPr>
                <w:rFonts w:ascii="Tahoma" w:hAnsi="Tahoma" w:cs="Tahoma"/>
                <w:bCs/>
              </w:rPr>
            </w:pPr>
            <w:r>
              <w:t>Refer to AssignedBy for any enumerations.</w:t>
            </w:r>
          </w:p>
        </w:tc>
      </w:tr>
    </w:tbl>
    <w:p w:rsidR="00503198" w:rsidRDefault="00503198" w:rsidP="00503198"/>
    <w:p w:rsidR="00503198" w:rsidRDefault="00503198" w:rsidP="00503198">
      <w:pPr>
        <w:pStyle w:val="Heading2"/>
      </w:pPr>
      <w:bookmarkStart w:id="1534" w:name="_Toc259721612"/>
      <w:bookmarkStart w:id="1535" w:name="_Toc275501959"/>
      <w:bookmarkStart w:id="1536" w:name="_Toc371377487"/>
      <w:bookmarkStart w:id="1537" w:name="_Toc21212522"/>
      <w:bookmarkStart w:id="1538" w:name="ComplaintReferenceType_a"/>
      <w:r>
        <w:t>ComplaintReferenceType [attribute]</w:t>
      </w:r>
      <w:bookmarkEnd w:id="1534"/>
      <w:bookmarkEnd w:id="1535"/>
      <w:bookmarkEnd w:id="1536"/>
      <w:bookmarkEnd w:id="1537"/>
      <w:bookmarkEnd w:id="15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67" o:spid="_x0000_s4089" style="position:absolute;left:0;text-align:left;margin-left:0;margin-top:0;width:50pt;height:50pt;z-index:251519488;visibility:hidden" coordsize="89,222" o:spt="100" o:preferrelative="t" adj="0,,0" path="">
                  <v:stroke joinstyle="round"/>
                  <v:formulas/>
                  <v:path o:connecttype="segments"/>
                  <o:lock v:ext="edit" selection="t"/>
                </v:shape>
              </w:pict>
            </w:r>
            <w:r w:rsidRPr="001978CB">
              <w:pict>
                <v:shape id="_x0000_s4090" style="position:absolute;left:0;text-align:left;margin-left:8415pt;margin-top:7.2pt;width:133.5pt;height:53.25pt;z-index:-251795968;mso-wrap-edited:t;mso-position-horizontal:right" coordsize="" o:spt="100" wrapcoords="-30 0 1000 0 1000 1079 1000 1079 -30 1079 -30 0" adj="0,,0" path="">
                  <v:stroke joinstyle="round"/>
                  <v:imagedata r:id="rId341" o:title="dc_26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539" w:name="_Toc259721613"/>
      <w:bookmarkStart w:id="1540" w:name="_Toc275501960"/>
      <w:bookmarkStart w:id="1541" w:name="_Toc371377488"/>
      <w:bookmarkStart w:id="1542" w:name="_Toc21212523"/>
      <w:bookmarkStart w:id="1543" w:name="ComplaintResponse"/>
      <w:r>
        <w:t>ComplaintResponse</w:t>
      </w:r>
      <w:bookmarkEnd w:id="1539"/>
      <w:bookmarkEnd w:id="1540"/>
      <w:bookmarkEnd w:id="1541"/>
      <w:bookmarkEnd w:id="1542"/>
      <w:bookmarkEnd w:id="1543"/>
    </w:p>
    <w:tbl>
      <w:tblPr>
        <w:tblW w:w="5000" w:type="pct"/>
        <w:tblCellMar>
          <w:top w:w="144" w:type="dxa"/>
          <w:left w:w="115" w:type="dxa"/>
          <w:right w:w="115" w:type="dxa"/>
        </w:tblCellMar>
        <w:tblLook w:val="01E0"/>
      </w:tblPr>
      <w:tblGrid>
        <w:gridCol w:w="9584"/>
      </w:tblGrid>
      <w:tr w:rsidR="00503198" w:rsidTr="00503198">
        <w:tc>
          <w:tcPr>
            <w:tcW w:w="5000" w:type="pct"/>
          </w:tcPr>
          <w:p w:rsidR="00965624" w:rsidRDefault="001978CB" w:rsidP="00965624">
            <w:pPr>
              <w:pStyle w:val="Normal2"/>
            </w:pPr>
            <w:r w:rsidRPr="001978CB">
              <w:pict>
                <v:shape id="dc_268" o:spid="_x0000_s1280" style="position:absolute;left:0;text-align:left;margin-left:0;margin-top:0;width:50pt;height:50pt;z-index:249827840;visibility:hidden" coordsize="389,531" o:spt="100" o:preferrelative="t" adj="0,,0" path="">
                  <v:stroke joinstyle="round"/>
                  <v:formulas/>
                  <v:path o:connecttype="segments"/>
                  <o:lock v:ext="edit" selection="t"/>
                </v:shape>
              </w:pict>
            </w:r>
            <w:r w:rsidRPr="001978CB">
              <w:pict>
                <v:shape id="_x0000_s3254" style="position:absolute;left:0;text-align:left;margin-left:25087.5pt;margin-top:7.2pt;width:318.75pt;height:233.25pt;z-index:-252554752;mso-wrap-edited:t;mso-position-horizontal:right" coordsize="" o:spt="100" wrapcoords="-30 393 288 393 288 17 512 17 512 17 512 0 1000 0 1000 0 1000 1018 512 1018 512 893 288 893 288 512 -30 512 -30 393" adj="0,,0" path="">
                  <v:stroke joinstyle="round"/>
                  <v:imagedata r:id="rId342" o:title="dc_268"/>
                  <v:formulas/>
                  <v:path o:connecttype="segments"/>
                  <w10:wrap type="tight"/>
                </v:shape>
              </w:pict>
            </w:r>
            <w:r w:rsidR="00503198">
              <w:t xml:space="preserve">The </w:t>
            </w:r>
            <w:r w:rsidR="00965624">
              <w:t>ComplaintResponse element is the root element for the ComplaintResponse e-Document.</w:t>
            </w:r>
          </w:p>
          <w:p w:rsidR="00503198" w:rsidRDefault="00965624" w:rsidP="00965624">
            <w:pPr>
              <w:pStyle w:val="Normal2"/>
            </w:pPr>
            <w:r>
              <w:t>Typically, a ComplaintResponse e-Document is sent from the supplier or sender parties to the party who has originated the Complaint, or possibly to the RespondToParty. The e-Document is sent to communicate the acceptance, partial acceptance, or rejection, of the preceding complaint(s) with supporting information. Whatever the decision, this e-Document must specify how the complaint will be processed</w:t>
            </w:r>
            <w:r w:rsidR="00503198">
              <w:t>.</w:t>
            </w:r>
          </w:p>
          <w:p w:rsidR="00503198" w:rsidRDefault="00503198" w:rsidP="00503198">
            <w:pPr>
              <w:pStyle w:val="Bold3"/>
            </w:pPr>
            <w:r>
              <w:t>ComplaintResponseType [attribute]</w:t>
            </w:r>
          </w:p>
          <w:p w:rsidR="00503198" w:rsidRDefault="00503198" w:rsidP="00503198">
            <w:pPr>
              <w:pStyle w:val="Italic3"/>
            </w:pPr>
            <w:r>
              <w:t>ComplaintResponseType is mandatory. A single instance is required.</w:t>
            </w:r>
          </w:p>
          <w:p w:rsidR="00503198" w:rsidRDefault="00503198" w:rsidP="00503198">
            <w:pPr>
              <w:pStyle w:val="Normal3"/>
            </w:pPr>
            <w:r>
              <w:t xml:space="preserve">Indicates if the </w:t>
            </w:r>
            <w:r w:rsidR="00ED105B">
              <w:t>e-Document</w:t>
            </w:r>
            <w:r>
              <w:t xml:space="preserve"> represents a Complaint by the sender or Feedback from the sender.</w:t>
            </w:r>
          </w:p>
          <w:p w:rsidR="00503198" w:rsidRDefault="00503198" w:rsidP="00503198">
            <w:pPr>
              <w:pStyle w:val="Normal3"/>
            </w:pPr>
            <w:r>
              <w:t>Refer to ComplaintResponseType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ComplaintResponseHeader</w:t>
            </w:r>
          </w:p>
          <w:p w:rsidR="00503198" w:rsidRDefault="00503198" w:rsidP="00503198">
            <w:pPr>
              <w:pStyle w:val="Italic4"/>
            </w:pPr>
            <w:r>
              <w:t>ComplaintResponseHeader is mandatory. A single instance is required.</w:t>
            </w:r>
          </w:p>
          <w:p w:rsidR="00503198" w:rsidRDefault="00503198" w:rsidP="00503198">
            <w:pPr>
              <w:pStyle w:val="Normal4"/>
            </w:pPr>
            <w:r>
              <w:t>The ComplaintResponseHeader is required and contains information common to the ComplaintResponse.</w:t>
            </w:r>
          </w:p>
          <w:p w:rsidR="00503198" w:rsidRDefault="00503198" w:rsidP="00503198">
            <w:pPr>
              <w:pStyle w:val="Bold4"/>
            </w:pPr>
            <w:r>
              <w:t>ComplaintResponseLineItem</w:t>
            </w:r>
          </w:p>
          <w:p w:rsidR="00503198" w:rsidRDefault="00503198" w:rsidP="00503198">
            <w:pPr>
              <w:pStyle w:val="Italic4"/>
            </w:pPr>
            <w:r>
              <w:t>ComplaintResponseLineItem is mandatory. One instance is required, multiple instances might exist.</w:t>
            </w:r>
          </w:p>
          <w:p w:rsidR="00503198" w:rsidRDefault="00503198" w:rsidP="00503198">
            <w:pPr>
              <w:pStyle w:val="Normal4"/>
            </w:pPr>
            <w:r>
              <w:t>The detail information about the response for a particular complaint.</w:t>
            </w:r>
          </w:p>
          <w:p w:rsidR="00503198" w:rsidRDefault="00503198" w:rsidP="00503198">
            <w:pPr>
              <w:pStyle w:val="ListBullet4"/>
            </w:pPr>
            <w:r>
              <w:t>Note: In version V2R30 the multiplicity of e-Attachment was changed from optional, repeatable to optional, single. It is recognized that this is not backwardly compatible. We apologize for any issues this causes.</w:t>
            </w:r>
          </w:p>
          <w:p w:rsidR="00503198" w:rsidRDefault="00503198" w:rsidP="00503198">
            <w:pPr>
              <w:pStyle w:val="Bold4"/>
            </w:pPr>
            <w:r>
              <w:t>ComplaintResponseSummary</w:t>
            </w:r>
          </w:p>
          <w:p w:rsidR="00503198" w:rsidRDefault="00503198" w:rsidP="00503198">
            <w:pPr>
              <w:pStyle w:val="Italic4"/>
            </w:pPr>
            <w:r>
              <w:t>ComplaintResponseSummary is optional. A single instance might exist.</w:t>
            </w:r>
          </w:p>
          <w:p w:rsidR="00503198" w:rsidRDefault="00503198" w:rsidP="00503198">
            <w:pPr>
              <w:pStyle w:val="Normal4"/>
            </w:pPr>
            <w:r>
              <w:t xml:space="preserve">Summary information that applies to the entire </w:t>
            </w:r>
            <w:r w:rsidR="00485239">
              <w:t>ComplaintResponse</w:t>
            </w:r>
            <w:r>
              <w:t xml:space="preserve"> </w:t>
            </w:r>
            <w:r w:rsidR="00ED105B">
              <w:t>e-Document</w:t>
            </w:r>
            <w:r>
              <w:t>.</w:t>
            </w:r>
          </w:p>
        </w:tc>
      </w:tr>
    </w:tbl>
    <w:p w:rsidR="00503198" w:rsidRDefault="00503198" w:rsidP="00503198"/>
    <w:p w:rsidR="00503198" w:rsidRDefault="00503198" w:rsidP="00503198">
      <w:pPr>
        <w:pStyle w:val="Heading2"/>
      </w:pPr>
      <w:bookmarkStart w:id="1544" w:name="_Toc259721614"/>
      <w:bookmarkStart w:id="1545" w:name="_Toc275501961"/>
      <w:bookmarkStart w:id="1546" w:name="_Toc371377489"/>
      <w:bookmarkStart w:id="1547" w:name="_Toc21212524"/>
      <w:bookmarkStart w:id="1548" w:name="ComplaintResponseHeader"/>
      <w:r>
        <w:t>ComplaintResponseHeader</w:t>
      </w:r>
      <w:bookmarkEnd w:id="1544"/>
      <w:bookmarkEnd w:id="1545"/>
      <w:bookmarkEnd w:id="1546"/>
      <w:bookmarkEnd w:id="1547"/>
      <w:bookmarkEnd w:id="15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69" o:spid="_x0000_s1281" style="position:absolute;left:0;text-align:left;margin-left:0;margin-top:0;width:50pt;height:50pt;z-index:249828864;visibility:hidden" coordsize="1190,581" o:spt="100" o:preferrelative="t" adj="0,,0" path="">
                  <v:stroke joinstyle="round"/>
                  <v:formulas/>
                  <v:path o:connecttype="segments"/>
                  <o:lock v:ext="edit" selection="t"/>
                </v:shape>
              </w:pict>
            </w:r>
            <w:r w:rsidRPr="001978CB">
              <w:pict>
                <v:shape id="_x0000_s3255" style="position:absolute;left:0;text-align:left;margin-left:21510pt;margin-top:7.2pt;width:279pt;height:571.5pt;z-index:-252553728;mso-wrap-edited:t;mso-position-horizontal:right" coordsize="" o:spt="100" wrapcoords="-30 260 345 260 345 5 550 5 550 5 550 0 1000 0 1000 0 1000 1006 550 1006 550 555 345 555 345 300 -30 300 -30 260" adj="0,,0" path="">
                  <v:stroke joinstyle="round"/>
                  <v:imagedata r:id="rId343" o:title="dc_269"/>
                  <v:formulas/>
                  <v:path o:connecttype="segments"/>
                  <w10:wrap type="tight"/>
                </v:shape>
              </w:pict>
            </w:r>
            <w:r w:rsidR="00503198">
              <w:t>The ComplaintResponseHeader is required and contains information common to the ComplaintResponse.</w:t>
            </w:r>
          </w:p>
          <w:p w:rsidR="00503198" w:rsidRDefault="00503198" w:rsidP="00503198">
            <w:pPr>
              <w:pStyle w:val="Bold3"/>
            </w:pPr>
            <w:r>
              <w:t>ComplaintResponseHeaderStatusType [attribute]</w:t>
            </w:r>
          </w:p>
          <w:p w:rsidR="00503198" w:rsidRDefault="00503198" w:rsidP="00503198">
            <w:pPr>
              <w:pStyle w:val="Italic3"/>
            </w:pPr>
            <w:r>
              <w:t>ComplaintResponseHeaderStatusType is mandatory. A single instance is required.</w:t>
            </w:r>
          </w:p>
          <w:p w:rsidR="00503198" w:rsidRDefault="00503198" w:rsidP="00503198">
            <w:pPr>
              <w:pStyle w:val="Normal3"/>
            </w:pPr>
            <w:r>
              <w:t xml:space="preserve">The status of the </w:t>
            </w:r>
            <w:r w:rsidR="00485239">
              <w:t>ComplaintResponse</w:t>
            </w:r>
            <w:r>
              <w:t xml:space="preserve"> header.</w:t>
            </w:r>
          </w:p>
          <w:p w:rsidR="00503198" w:rsidRDefault="00503198" w:rsidP="00503198">
            <w:pPr>
              <w:pStyle w:val="Normal3"/>
            </w:pPr>
            <w:r>
              <w:t>Refer to ComplaintResponseHeaderStatusType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ComplaintResponseNumber</w:t>
            </w:r>
          </w:p>
          <w:p w:rsidR="00503198" w:rsidRDefault="00503198" w:rsidP="00503198">
            <w:pPr>
              <w:pStyle w:val="Italic4"/>
            </w:pPr>
            <w:r>
              <w:t>ComplaintResponseNumber is mandatory. A single instance is required.</w:t>
            </w:r>
          </w:p>
          <w:p w:rsidR="00503198" w:rsidRDefault="00503198" w:rsidP="00503198">
            <w:pPr>
              <w:pStyle w:val="Normal4"/>
            </w:pPr>
            <w:r>
              <w:t xml:space="preserve">A unique identification number of the ComplaintResponse, generated by the issuer of the </w:t>
            </w:r>
            <w:r w:rsidR="00485239">
              <w:t>ComplaintResponse</w:t>
            </w:r>
            <w:r>
              <w:t>.</w:t>
            </w:r>
          </w:p>
          <w:p w:rsidR="00503198" w:rsidRDefault="00503198" w:rsidP="00503198">
            <w:pPr>
              <w:pStyle w:val="Bold4"/>
            </w:pPr>
            <w:r>
              <w:t>ComplaintResponseIssueDate</w:t>
            </w:r>
          </w:p>
          <w:p w:rsidR="00503198" w:rsidRDefault="00503198" w:rsidP="00503198">
            <w:pPr>
              <w:pStyle w:val="Italic4"/>
            </w:pPr>
            <w:r>
              <w:t>ComplaintResponseIssueDate is mandatory. A single instance is required.</w:t>
            </w:r>
          </w:p>
          <w:p w:rsidR="00503198" w:rsidRDefault="00503198" w:rsidP="00503198">
            <w:pPr>
              <w:pStyle w:val="Normal4"/>
            </w:pPr>
            <w:r>
              <w:t>The date on which the ComplaintResponse was issued within the sender’s system.</w:t>
            </w:r>
          </w:p>
          <w:p w:rsidR="00503198" w:rsidRDefault="00503198" w:rsidP="00503198">
            <w:pPr>
              <w:pStyle w:val="Bold4"/>
            </w:pPr>
            <w:r>
              <w:t>ComplaintInformation</w:t>
            </w:r>
          </w:p>
          <w:p w:rsidR="00503198" w:rsidRDefault="00503198" w:rsidP="00503198">
            <w:pPr>
              <w:pStyle w:val="Italic4"/>
            </w:pPr>
            <w:r>
              <w:t>ComplaintInformation is mandatory. One instance is required, multiple instances might exist.</w:t>
            </w:r>
          </w:p>
          <w:p w:rsidR="00503198" w:rsidRDefault="00503198" w:rsidP="00503198">
            <w:pPr>
              <w:pStyle w:val="Normal4"/>
            </w:pPr>
            <w:r>
              <w:t>ComplaintInformation is a grouping element that contains general information about the Complaint.</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CorrectiveAction</w:t>
            </w:r>
          </w:p>
          <w:p w:rsidR="00503198" w:rsidRDefault="00503198" w:rsidP="00503198">
            <w:pPr>
              <w:pStyle w:val="Italic4"/>
            </w:pPr>
            <w:r>
              <w:t>CorrectiveAction is mandatory. A single instance is required.</w:t>
            </w:r>
          </w:p>
          <w:p w:rsidR="00503198" w:rsidRDefault="00503198" w:rsidP="00503198">
            <w:pPr>
              <w:pStyle w:val="Normal4"/>
            </w:pPr>
            <w:r>
              <w:t>This element enables the party issuing the ComplaintResponse (i.e. SupplierParty) to specify what is the corrective action they will take in order to close the Complaint (send a credit, send disposition instructions, etc.)</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49" w:name="_Toc259721615"/>
      <w:bookmarkStart w:id="1550" w:name="_Toc275501962"/>
      <w:bookmarkStart w:id="1551" w:name="_Toc371377490"/>
      <w:bookmarkStart w:id="1552" w:name="_Toc21212525"/>
      <w:bookmarkStart w:id="1553" w:name="ComplaintResponseHeaderStatusType_a"/>
      <w:r>
        <w:t>ComplaintResponseHeaderStatusType [attribute]</w:t>
      </w:r>
      <w:bookmarkEnd w:id="1549"/>
      <w:bookmarkEnd w:id="1550"/>
      <w:bookmarkEnd w:id="1551"/>
      <w:bookmarkEnd w:id="1552"/>
      <w:bookmarkEnd w:id="15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70" o:spid="_x0000_s1282" style="position:absolute;left:0;text-align:left;margin-left:0;margin-top:0;width:50pt;height:50pt;z-index:249829888;visibility:hidden" coordsize="89,321" o:spt="100" o:preferrelative="t" adj="0,,0" path="">
                  <v:stroke joinstyle="round"/>
                  <v:formulas/>
                  <v:path o:connecttype="segments"/>
                  <o:lock v:ext="edit" selection="t"/>
                </v:shape>
              </w:pict>
            </w:r>
            <w:r w:rsidRPr="001978CB">
              <w:pict>
                <v:shape id="_x0000_s3256" style="position:absolute;left:0;text-align:left;margin-left:13747.5pt;margin-top:7.2pt;width:192.75pt;height:53.25pt;z-index:-252552704;mso-wrap-edited:t;mso-position-horizontal:right" coordsize="" o:spt="100" wrapcoords="-30 0 1000 0 1000 1079 1000 1079 -30 1079 -30 0" adj="0,,0" path="">
                  <v:stroke joinstyle="round"/>
                  <v:imagedata r:id="rId344" o:title="dc_270"/>
                  <v:formulas/>
                  <v:path o:connecttype="segments"/>
                  <w10:wrap type="tight"/>
                </v:shape>
              </w:pict>
            </w:r>
            <w:r w:rsidR="00503198">
              <w:t xml:space="preserve">The status of the </w:t>
            </w:r>
            <w:r w:rsidR="00485239">
              <w:t>ComplaintResponse</w:t>
            </w:r>
            <w:r w:rsidR="00503198">
              <w:t xml:space="preserve"> header.</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PartiallyAccepted</w:t>
            </w:r>
          </w:p>
          <w:p w:rsidR="00503198" w:rsidRDefault="00503198" w:rsidP="00503198">
            <w:pPr>
              <w:pStyle w:val="Normal3"/>
            </w:pPr>
            <w:r w:rsidRPr="003563ED">
              <w:t>The supplied information is</w:t>
            </w:r>
            <w:r>
              <w:t xml:space="preserve"> not completely accepted.</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1554" w:name="_Toc259721616"/>
      <w:bookmarkStart w:id="1555" w:name="_Toc275501963"/>
      <w:bookmarkStart w:id="1556" w:name="_Toc371377491"/>
      <w:bookmarkStart w:id="1557" w:name="_Toc21212526"/>
      <w:bookmarkStart w:id="1558" w:name="ComplaintResponseIssueDate"/>
      <w:r>
        <w:t>ComplaintResponseIssueDate</w:t>
      </w:r>
      <w:bookmarkEnd w:id="1554"/>
      <w:bookmarkEnd w:id="1555"/>
      <w:bookmarkEnd w:id="1556"/>
      <w:bookmarkEnd w:id="1557"/>
      <w:bookmarkEnd w:id="15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71" o:spid="_x0000_s1283" style="position:absolute;left:0;text-align:left;margin-left:0;margin-top:0;width:50pt;height:50pt;z-index:249830912;visibility:hidden" coordsize="139,486" o:spt="100" o:preferrelative="t" adj="0,,0" path="">
                  <v:stroke joinstyle="round"/>
                  <v:formulas/>
                  <v:path o:connecttype="segments"/>
                  <o:lock v:ext="edit" selection="t"/>
                </v:shape>
              </w:pict>
            </w:r>
            <w:r w:rsidRPr="001978CB">
              <w:pict>
                <v:shape id="_x0000_s3257" style="position:absolute;left:0;text-align:left;margin-left:22657.5pt;margin-top:7.2pt;width:291.75pt;height:83.25pt;z-index:-252551680;mso-wrap-edited:t;mso-position-horizontal:right" coordsize="" o:spt="100" wrapcoords="-30 424 452 424 697 424 697 151 697 151 697 0 1000 0 1000 0 1000 1051 697 1051 697 763 452 763 452 756 -30 756 -30 424" adj="0,,0" path="">
                  <v:stroke joinstyle="round"/>
                  <v:imagedata r:id="rId345" o:title="dc_271"/>
                  <v:formulas/>
                  <v:path o:connecttype="segments"/>
                  <w10:wrap type="tight"/>
                </v:shape>
              </w:pict>
            </w:r>
            <w:r w:rsidR="00503198">
              <w:t>The date on which the ComplaintResponse was issued within the sender’s system.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559" w:name="_Toc259721617"/>
      <w:bookmarkStart w:id="1560" w:name="_Toc275501964"/>
      <w:bookmarkStart w:id="1561" w:name="_Toc371377492"/>
      <w:bookmarkStart w:id="1562" w:name="_Toc21212527"/>
      <w:bookmarkStart w:id="1563" w:name="ComplaintResponseLineItem"/>
      <w:r>
        <w:t>ComplaintResponseLineItem</w:t>
      </w:r>
      <w:bookmarkEnd w:id="1559"/>
      <w:bookmarkEnd w:id="1560"/>
      <w:bookmarkEnd w:id="1561"/>
      <w:bookmarkEnd w:id="1562"/>
      <w:bookmarkEnd w:id="15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50" type="#_x0000_t75" style="position:absolute;left:0;text-align:left;margin-left:39462.8pt;margin-top:7.05pt;width:473.2pt;height:671.15pt;z-index:-249694720;mso-wrap-edited:t;mso-position-horizontal:right" wrapcoords="102 5865 74 6742 7515 6823 7427 12091 9774 12091 9455 21624 21600 21576 21600 0 7254 24 7342 5865 102 5865" filled="t">
                  <v:imagedata r:id="rId346" o:title="ComplaintResponseLineItem"/>
                  <w10:wrap type="tight"/>
                </v:shape>
              </w:pict>
            </w:r>
            <w:r w:rsidRPr="001978CB">
              <w:pict>
                <v:shape id="dc_272" o:spid="_x0000_s1284" style="position:absolute;left:0;text-align:left;margin-left:0;margin-top:0;width:50pt;height:50pt;z-index:249831936;visibility:hidden" coordsize="1053,729" o:spt="100" o:preferrelative="t" adj="0,,0" path="">
                  <v:stroke joinstyle="round"/>
                  <v:formulas/>
                  <v:path o:connecttype="segments"/>
                  <o:lock v:ext="edit" selection="t"/>
                </v:shape>
              </w:pict>
            </w:r>
            <w:r w:rsidR="00503198">
              <w:t>The detail information about the response for a particular complaint.</w:t>
            </w:r>
          </w:p>
          <w:p w:rsidR="00503198" w:rsidRDefault="00503198" w:rsidP="00503198">
            <w:pPr>
              <w:pStyle w:val="ListBullet2"/>
            </w:pPr>
            <w:r>
              <w:t>Note: In version V2R30 the multiplicity of e-Attachment was changed from optional, repeatable to optional, single. It is recognized that this is not backwardly compatible. We apologize for any issues this causes.</w:t>
            </w:r>
          </w:p>
          <w:p w:rsidR="00503198" w:rsidRDefault="00503198" w:rsidP="00503198">
            <w:pPr>
              <w:pStyle w:val="Bold3"/>
            </w:pPr>
            <w:r>
              <w:t>ComplaintResponseLineStatusType [attribute]</w:t>
            </w:r>
          </w:p>
          <w:p w:rsidR="00503198" w:rsidRDefault="00503198" w:rsidP="00503198">
            <w:pPr>
              <w:pStyle w:val="Italic3"/>
            </w:pPr>
            <w:r>
              <w:t>ComplaintResponseLineStatusType is mandatory. A single instance is required.</w:t>
            </w:r>
          </w:p>
          <w:p w:rsidR="00503198" w:rsidRDefault="00503198" w:rsidP="00503198">
            <w:pPr>
              <w:pStyle w:val="Normal3"/>
            </w:pPr>
            <w:r>
              <w:t xml:space="preserve">The status of the </w:t>
            </w:r>
            <w:r w:rsidR="00485239">
              <w:t>ComplaintResponse</w:t>
            </w:r>
            <w:r>
              <w:t xml:space="preserve"> line.</w:t>
            </w:r>
          </w:p>
          <w:p w:rsidR="00503198" w:rsidRDefault="00503198" w:rsidP="00503198">
            <w:pPr>
              <w:pStyle w:val="Normal3"/>
            </w:pPr>
            <w:r>
              <w:t>Refer to ComplaintResponseLineStatusType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ComplaintResponseLineItemNumber</w:t>
            </w:r>
          </w:p>
          <w:p w:rsidR="00503198" w:rsidRDefault="00503198" w:rsidP="00503198">
            <w:pPr>
              <w:pStyle w:val="Italic4"/>
            </w:pPr>
            <w:r>
              <w:t>ComplaintResponseLineItemNumber is mandatory. A single instance is required.</w:t>
            </w:r>
          </w:p>
          <w:p w:rsidR="00503198" w:rsidRDefault="00503198" w:rsidP="00503198">
            <w:pPr>
              <w:pStyle w:val="Normal4"/>
            </w:pPr>
            <w:r>
              <w:t>The number used to identify the ComplaintResponse line item</w:t>
            </w:r>
          </w:p>
          <w:p w:rsidR="00503198" w:rsidRDefault="00503198" w:rsidP="00503198">
            <w:pPr>
              <w:pStyle w:val="Bold4"/>
            </w:pPr>
            <w:r>
              <w:t>ComplaintLineItemNumber</w:t>
            </w:r>
          </w:p>
          <w:p w:rsidR="00503198" w:rsidRDefault="00503198" w:rsidP="00503198">
            <w:pPr>
              <w:pStyle w:val="Italic4"/>
            </w:pPr>
            <w:r>
              <w:t>ComplaintLineItemNumber is mandatory. A single instance is required.</w:t>
            </w:r>
          </w:p>
          <w:p w:rsidR="00503198" w:rsidRDefault="00503198" w:rsidP="00503198">
            <w:pPr>
              <w:pStyle w:val="Normal4"/>
            </w:pPr>
            <w:r>
              <w:t>The number used to identify the Complaint line item</w:t>
            </w:r>
          </w:p>
          <w:p w:rsidR="00503198" w:rsidRDefault="00503198" w:rsidP="00503198">
            <w:pPr>
              <w:pStyle w:val="Bold4"/>
            </w:pPr>
            <w:r>
              <w:t>ComplaintResponseReference</w:t>
            </w:r>
          </w:p>
          <w:p w:rsidR="00503198" w:rsidRDefault="00503198" w:rsidP="00503198">
            <w:pPr>
              <w:pStyle w:val="Italic4"/>
            </w:pPr>
            <w:r>
              <w:t>ComplaintResponseReference is optional. A single instance might exist.</w:t>
            </w:r>
          </w:p>
          <w:p w:rsidR="00503198" w:rsidRDefault="00503198" w:rsidP="00503198">
            <w:pPr>
              <w:pStyle w:val="Normal4"/>
            </w:pPr>
            <w:r>
              <w:t>A group item detailing relevant references pertaining to the ComplaintResponse</w:t>
            </w:r>
          </w:p>
          <w:p w:rsidR="00503198" w:rsidRDefault="00503198" w:rsidP="00503198">
            <w:pPr>
              <w:pStyle w:val="Bold4"/>
            </w:pPr>
            <w:r>
              <w:t>ComplaintResponseReason</w:t>
            </w:r>
          </w:p>
          <w:p w:rsidR="00503198" w:rsidRDefault="00503198" w:rsidP="00503198">
            <w:pPr>
              <w:pStyle w:val="Italic4"/>
            </w:pPr>
            <w:r>
              <w:t>ComplaintResponseReason is mandatory. A single instance is required.</w:t>
            </w:r>
          </w:p>
          <w:p w:rsidR="00503198" w:rsidRDefault="00503198" w:rsidP="00503198">
            <w:pPr>
              <w:pStyle w:val="Normal4"/>
            </w:pPr>
            <w:r>
              <w:t>A group item containing the reason assessed by the supplier or sender parties for the ComplaintResponse</w:t>
            </w:r>
          </w:p>
          <w:p w:rsidR="00503198" w:rsidRDefault="00503198" w:rsidP="00503198">
            <w:pPr>
              <w:pStyle w:val="Bold4"/>
            </w:pPr>
            <w:r>
              <w:t>CorrectiveAction</w:t>
            </w:r>
          </w:p>
          <w:p w:rsidR="00503198" w:rsidRDefault="00503198" w:rsidP="00503198">
            <w:pPr>
              <w:pStyle w:val="Italic4"/>
            </w:pPr>
            <w:r>
              <w:t>CorrectiveAction is optional. A single instance might exist.</w:t>
            </w:r>
          </w:p>
          <w:p w:rsidR="00503198" w:rsidRDefault="00503198" w:rsidP="00503198">
            <w:pPr>
              <w:pStyle w:val="Normal4"/>
            </w:pPr>
            <w:r>
              <w:t>This element enables the party issuing the ComplaintResponse (i.e. SupplierParty) to specify what is the corrective action they will take in order to close the Complaint (send a credit, send disposition instructions, etc.)</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ConsumptionProcess</w:t>
            </w:r>
          </w:p>
          <w:p w:rsidR="00503198" w:rsidRDefault="00503198" w:rsidP="00503198">
            <w:pPr>
              <w:pStyle w:val="Italic4"/>
            </w:pPr>
            <w:r>
              <w:t>ConsumptionProcess is optional. A single instance might exist.</w:t>
            </w:r>
          </w:p>
          <w:p w:rsidR="00503198" w:rsidRDefault="00503198" w:rsidP="00503198">
            <w:pPr>
              <w:pStyle w:val="Normal4"/>
            </w:pPr>
            <w:r>
              <w:t>Identifies the process relevant to the situation being described.</w:t>
            </w:r>
          </w:p>
          <w:p w:rsidR="00503198" w:rsidRDefault="00503198" w:rsidP="00503198">
            <w:pPr>
              <w:pStyle w:val="Normal4"/>
            </w:pPr>
            <w:r>
              <w:t>Refer to ConsumptionProcess definition for any enumerations.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NumberOfComplaintResponseLineItemDetail</w:t>
            </w:r>
          </w:p>
          <w:p w:rsidR="00503198" w:rsidRDefault="00503198" w:rsidP="00503198">
            <w:pPr>
              <w:pStyle w:val="Italic4"/>
            </w:pPr>
            <w:r>
              <w:t>NumberOfComplaintResponseLineItemDetail is optional. A single instance might exist.</w:t>
            </w:r>
          </w:p>
          <w:p w:rsidR="00503198" w:rsidRDefault="00503198" w:rsidP="00503198">
            <w:pPr>
              <w:pStyle w:val="Normal4"/>
            </w:pPr>
            <w:r>
              <w:t>The number of ComplaintResponseLineItemDetail elements for a given ComplaintResponseLineItem</w:t>
            </w:r>
          </w:p>
          <w:p w:rsidR="00503198" w:rsidRDefault="00503198" w:rsidP="00503198">
            <w:pPr>
              <w:pStyle w:val="Bold4"/>
            </w:pPr>
            <w:r>
              <w:t>(choice)</w:t>
            </w:r>
          </w:p>
          <w:p w:rsidR="00503198" w:rsidRDefault="00503198" w:rsidP="00503198">
            <w:pPr>
              <w:pStyle w:val="Italic4"/>
            </w:pPr>
            <w:r>
              <w:t xml:space="preserve">[choice] is </w:t>
            </w:r>
            <w:r w:rsidR="00D8169F" w:rsidRPr="00D8169F">
              <w:t>optional. A single instance might exist</w:t>
            </w:r>
            <w:r>
              <w:t xml:space="preserve">. </w:t>
            </w:r>
          </w:p>
          <w:p w:rsidR="00503198" w:rsidRDefault="00503198" w:rsidP="00503198">
            <w:pPr>
              <w:pStyle w:val="Bold5"/>
            </w:pPr>
            <w:r>
              <w:t>ComplaintResponseSpecification</w:t>
            </w:r>
          </w:p>
          <w:p w:rsidR="00503198" w:rsidRDefault="00503198" w:rsidP="00503198">
            <w:pPr>
              <w:pStyle w:val="Italic5"/>
            </w:pPr>
            <w:r>
              <w:t xml:space="preserve">ComplaintResponseSpecification is </w:t>
            </w:r>
            <w:r w:rsidR="00D8169F" w:rsidRPr="00D8169F">
              <w:t>mandatory. A single instance is required</w:t>
            </w:r>
            <w:r>
              <w:t xml:space="preserve">. </w:t>
            </w:r>
          </w:p>
          <w:p w:rsidR="00503198" w:rsidRDefault="00503198" w:rsidP="00503198">
            <w:pPr>
              <w:pStyle w:val="Normal5"/>
            </w:pPr>
            <w:r>
              <w:t>A group item containing information necessary to identify the physical item.</w:t>
            </w:r>
          </w:p>
          <w:p w:rsidR="00503198" w:rsidRDefault="00503198" w:rsidP="00503198">
            <w:pPr>
              <w:pStyle w:val="Bold5"/>
            </w:pPr>
            <w:r>
              <w:t>ComplaintResponseLineItemDetail</w:t>
            </w:r>
          </w:p>
          <w:p w:rsidR="00503198" w:rsidRDefault="00503198" w:rsidP="00503198">
            <w:pPr>
              <w:pStyle w:val="Italic5"/>
            </w:pPr>
            <w:r>
              <w:t xml:space="preserve">ComplaintResponseLineItemDetail is </w:t>
            </w:r>
            <w:r w:rsidR="00A54212" w:rsidRPr="00A54212">
              <w:t>mandatory. One instance is required, multiple instances might exist</w:t>
            </w:r>
            <w:r>
              <w:t xml:space="preserve">. </w:t>
            </w:r>
          </w:p>
          <w:p w:rsidR="00503198" w:rsidRDefault="00503198" w:rsidP="00503198">
            <w:pPr>
              <w:pStyle w:val="Normal5"/>
            </w:pPr>
            <w:r>
              <w:t>A group item containing information necessary to identify the type of article being complained.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ComplaintResponseLineNetChargeAmount</w:t>
            </w:r>
          </w:p>
          <w:p w:rsidR="00503198" w:rsidRDefault="00503198" w:rsidP="00503198">
            <w:pPr>
              <w:pStyle w:val="Italic4"/>
            </w:pPr>
            <w:r>
              <w:t>ComplaintResponseLineNetChargeAmount is optional. A single instance might exist.</w:t>
            </w:r>
          </w:p>
          <w:p w:rsidR="00503198" w:rsidRDefault="00503198" w:rsidP="00503198">
            <w:pPr>
              <w:pStyle w:val="Normal4"/>
            </w:pPr>
            <w:r>
              <w:t>The net ComplaintResponse amount per line (excludes adjustments and tax).</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64" w:name="_Toc259721618"/>
      <w:bookmarkStart w:id="1565" w:name="_Toc275501965"/>
      <w:bookmarkStart w:id="1566" w:name="_Toc371377493"/>
      <w:bookmarkStart w:id="1567" w:name="_Toc21212528"/>
      <w:bookmarkStart w:id="1568" w:name="ComplaintResponseLineItemDetail"/>
      <w:r>
        <w:t>ComplaintResponseLineItemDetail</w:t>
      </w:r>
      <w:bookmarkEnd w:id="1564"/>
      <w:bookmarkEnd w:id="1565"/>
      <w:bookmarkEnd w:id="1566"/>
      <w:bookmarkEnd w:id="1567"/>
      <w:bookmarkEnd w:id="15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73" o:spid="_x0000_s1285" style="position:absolute;left:0;text-align:left;margin-left:0;margin-top:0;width:50pt;height:50pt;z-index:249832960;visibility:hidden" coordsize="695,759" o:spt="100" o:preferrelative="t" adj="0,,0" path="">
                  <v:stroke joinstyle="round"/>
                  <v:formulas/>
                  <v:path o:connecttype="segments"/>
                  <o:lock v:ext="edit" selection="t"/>
                </v:shape>
              </w:pict>
            </w:r>
            <w:r w:rsidRPr="001978CB">
              <w:pict>
                <v:shape id="_x0000_s3259" style="position:absolute;left:0;text-align:left;margin-left:37372.5pt;margin-top:7.2pt;width:455.25pt;height:417pt;z-index:-252550656;mso-wrap-edited:t;mso-position-horizontal:right" coordsize="" o:spt="100" wrapcoords="-30 267 329 267 329 10 486 10 642 10 1000 10 1000 895 1000 1011 642 1011 486 1011 486 593 329 593 329 366 -30 366 -30 267" adj="0,,0" path="">
                  <v:stroke joinstyle="round"/>
                  <v:imagedata r:id="rId347" o:title="dc_273"/>
                  <v:formulas/>
                  <v:path o:connecttype="segments"/>
                  <w10:wrap type="tight"/>
                </v:shape>
              </w:pict>
            </w:r>
            <w:r w:rsidR="00503198">
              <w:t>A group item containing information necessary to identify the type of article being complained.</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ComplaintResponseLineItemDetailNumber</w:t>
            </w:r>
          </w:p>
          <w:p w:rsidR="00503198" w:rsidRDefault="00503198" w:rsidP="00503198">
            <w:pPr>
              <w:pStyle w:val="Italic4"/>
            </w:pPr>
            <w:r>
              <w:t>ComplaintResponseLineItemDetailNumber is optional. Multiple instances might exist.</w:t>
            </w:r>
          </w:p>
          <w:p w:rsidR="00503198" w:rsidRDefault="00503198" w:rsidP="00503198">
            <w:pPr>
              <w:pStyle w:val="Normal4"/>
            </w:pPr>
            <w:r>
              <w:t>The sequential number of an item assigned by the party making the ComplaintResponse within line item detail.</w:t>
            </w:r>
          </w:p>
          <w:p w:rsidR="00503198" w:rsidRDefault="00503198" w:rsidP="00503198">
            <w:pPr>
              <w:pStyle w:val="Bold4"/>
            </w:pPr>
            <w:r>
              <w:t>ComplaintResponseReference</w:t>
            </w:r>
          </w:p>
          <w:p w:rsidR="00503198" w:rsidRDefault="00503198" w:rsidP="00503198">
            <w:pPr>
              <w:pStyle w:val="Italic4"/>
            </w:pPr>
            <w:r>
              <w:t>ComplaintResponseReference is optional. A single instance might exist.</w:t>
            </w:r>
          </w:p>
          <w:p w:rsidR="00503198" w:rsidRDefault="00503198" w:rsidP="00503198">
            <w:pPr>
              <w:pStyle w:val="Normal4"/>
            </w:pPr>
            <w:r>
              <w:t>A group item detailing relevant references pertaining to the ComplaintResponse</w:t>
            </w:r>
          </w:p>
          <w:p w:rsidR="00503198" w:rsidRDefault="00503198" w:rsidP="00503198">
            <w:pPr>
              <w:pStyle w:val="Bold4"/>
            </w:pPr>
            <w:r>
              <w:t>ComplaintResponseReason</w:t>
            </w:r>
          </w:p>
          <w:p w:rsidR="00503198" w:rsidRDefault="00503198" w:rsidP="00503198">
            <w:pPr>
              <w:pStyle w:val="Italic4"/>
            </w:pPr>
            <w:r>
              <w:t>ComplaintResponseReason is optional. Multiple instances might exist.</w:t>
            </w:r>
          </w:p>
          <w:p w:rsidR="00503198" w:rsidRDefault="00503198" w:rsidP="00503198">
            <w:pPr>
              <w:pStyle w:val="Normal4"/>
            </w:pPr>
            <w:r>
              <w:t>A group item containing the reason assessed by the supplier or sender parties for the ComplaintResponse</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69" w:name="_Toc259721619"/>
      <w:bookmarkStart w:id="1570" w:name="_Toc275501966"/>
      <w:bookmarkStart w:id="1571" w:name="_Toc371377494"/>
      <w:bookmarkStart w:id="1572" w:name="_Toc21212529"/>
      <w:bookmarkStart w:id="1573" w:name="ComplaintResponseLineItemDetailNumber"/>
      <w:r>
        <w:t>ComplaintResponseLineItemDetailNumber</w:t>
      </w:r>
      <w:bookmarkEnd w:id="1569"/>
      <w:bookmarkEnd w:id="1570"/>
      <w:bookmarkEnd w:id="1571"/>
      <w:bookmarkEnd w:id="1572"/>
      <w:bookmarkEnd w:id="15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74" o:spid="_x0000_s1286" style="position:absolute;left:0;text-align:left;margin-left:0;margin-top:0;width:50pt;height:50pt;z-index:249833984;visibility:hidden" coordsize="89,316" o:spt="100" o:preferrelative="t" adj="0,,0" path="">
                  <v:stroke joinstyle="round"/>
                  <v:formulas/>
                  <v:path o:connecttype="segments"/>
                  <o:lock v:ext="edit" selection="t"/>
                </v:shape>
              </w:pict>
            </w:r>
            <w:r w:rsidRPr="001978CB">
              <w:pict>
                <v:shape id="_x0000_s3260" style="position:absolute;left:0;text-align:left;margin-left:13477.5pt;margin-top:7.2pt;width:189.75pt;height:53.25pt;z-index:-252549632;mso-wrap-edited:t;mso-position-horizontal:right" coordsize="" o:spt="100" wrapcoords="-30 78 1000 78 1000 1079 1000 1079 -30 1079 -30 78" adj="0,,0" path="">
                  <v:stroke joinstyle="round"/>
                  <v:imagedata r:id="rId348" o:title="dc_274"/>
                  <v:formulas/>
                  <v:path o:connecttype="segments"/>
                  <w10:wrap type="tight"/>
                </v:shape>
              </w:pict>
            </w:r>
            <w:r w:rsidR="00503198">
              <w:t>The sequential number of an item assigned by the party making the ComplaintResponse within line item detail.</w:t>
            </w:r>
          </w:p>
        </w:tc>
      </w:tr>
    </w:tbl>
    <w:p w:rsidR="00503198" w:rsidRDefault="00503198" w:rsidP="00503198"/>
    <w:p w:rsidR="00503198" w:rsidRDefault="00503198" w:rsidP="00503198">
      <w:pPr>
        <w:pStyle w:val="Heading2"/>
      </w:pPr>
      <w:bookmarkStart w:id="1574" w:name="_Toc259721620"/>
      <w:bookmarkStart w:id="1575" w:name="_Toc275501967"/>
      <w:bookmarkStart w:id="1576" w:name="_Toc371377495"/>
      <w:bookmarkStart w:id="1577" w:name="_Toc21212530"/>
      <w:bookmarkStart w:id="1578" w:name="ComplaintResponseLineItemNumber"/>
      <w:r>
        <w:t>ComplaintResponseLineItemNumber</w:t>
      </w:r>
      <w:bookmarkEnd w:id="1574"/>
      <w:bookmarkEnd w:id="1575"/>
      <w:bookmarkEnd w:id="1576"/>
      <w:bookmarkEnd w:id="1577"/>
      <w:bookmarkEnd w:id="15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75" o:spid="_x0000_s1287" style="position:absolute;left:0;text-align:left;margin-left:0;margin-top:0;width:50pt;height:50pt;z-index:249835008;visibility:hidden" coordsize="67,278" o:spt="100" o:preferrelative="t" adj="0,,0" path="">
                  <v:stroke joinstyle="round"/>
                  <v:formulas/>
                  <v:path o:connecttype="segments"/>
                  <o:lock v:ext="edit" selection="t"/>
                </v:shape>
              </w:pict>
            </w:r>
            <w:r w:rsidRPr="001978CB">
              <w:pict>
                <v:shape id="_x0000_s3261" style="position:absolute;left:0;text-align:left;margin-left:11385pt;margin-top:7.2pt;width:166.5pt;height:40.5pt;z-index:-252548608;mso-wrap-edited:t;mso-position-horizontal:right" coordsize="" o:spt="100" wrapcoords="-30 104 1000 104 1000 1105 1000 1105 -30 1105 -30 104" adj="0,,0" path="">
                  <v:stroke joinstyle="round"/>
                  <v:imagedata r:id="rId349" o:title="dc_275"/>
                  <v:formulas/>
                  <v:path o:connecttype="segments"/>
                  <w10:wrap type="tight"/>
                </v:shape>
              </w:pict>
            </w:r>
            <w:r w:rsidR="00503198">
              <w:t>The number used to identify the ComplaintResponse line item</w:t>
            </w:r>
          </w:p>
        </w:tc>
      </w:tr>
    </w:tbl>
    <w:p w:rsidR="00503198" w:rsidRDefault="00503198" w:rsidP="00503198"/>
    <w:p w:rsidR="00503198" w:rsidRDefault="00503198" w:rsidP="00503198">
      <w:pPr>
        <w:pStyle w:val="Heading2"/>
      </w:pPr>
      <w:bookmarkStart w:id="1579" w:name="_Toc259721621"/>
      <w:bookmarkStart w:id="1580" w:name="_Toc275501968"/>
      <w:bookmarkStart w:id="1581" w:name="_Toc371377496"/>
      <w:bookmarkStart w:id="1582" w:name="_Toc21212531"/>
      <w:bookmarkStart w:id="1583" w:name="ComplaintResponseLineNetChargeAmount"/>
      <w:r>
        <w:t>ComplaintResponseLineNetChargeAmount</w:t>
      </w:r>
      <w:bookmarkEnd w:id="1579"/>
      <w:bookmarkEnd w:id="1580"/>
      <w:bookmarkEnd w:id="1581"/>
      <w:bookmarkEnd w:id="1582"/>
      <w:bookmarkEnd w:id="15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76" o:spid="_x0000_s1288" style="position:absolute;left:0;text-align:left;margin-left:0;margin-top:0;width:50pt;height:50pt;z-index:249836032;visibility:hidden" coordsize="81,583" o:spt="100" o:preferrelative="t" adj="0,,0" path="">
                  <v:stroke joinstyle="round"/>
                  <v:formulas/>
                  <v:path o:connecttype="segments"/>
                  <o:lock v:ext="edit" selection="t"/>
                </v:shape>
              </w:pict>
            </w:r>
            <w:r w:rsidRPr="001978CB">
              <w:pict>
                <v:shape id="_x0000_s3262" style="position:absolute;left:0;text-align:left;margin-left:27855pt;margin-top:7.2pt;width:349.5pt;height:48.75pt;z-index:-252547584;mso-wrap-edited:t;mso-position-horizontal:right" coordsize="" o:spt="100" wrapcoords="-30 358 526 358 730 358 730 259 730 259 730 0 1000 0 1000 0 1000 1087 730 1087 730 939 526 939 526 926 -30 926 -30 358" adj="0,,0" path="">
                  <v:stroke joinstyle="round"/>
                  <v:imagedata r:id="rId350" o:title="dc_276"/>
                  <v:formulas/>
                  <v:path o:connecttype="segments"/>
                  <w10:wrap type="tight"/>
                </v:shape>
              </w:pict>
            </w:r>
            <w:r w:rsidR="00503198">
              <w:t>The net ComplaintResponse amount per line (excludes adjustments and tax).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84" w:name="_Toc259721622"/>
      <w:bookmarkStart w:id="1585" w:name="_Toc275501969"/>
      <w:bookmarkStart w:id="1586" w:name="_Toc371377497"/>
      <w:bookmarkStart w:id="1587" w:name="_Toc21212532"/>
      <w:bookmarkStart w:id="1588" w:name="ComplaintResponseLineStatusType_a"/>
      <w:r>
        <w:t>ComplaintResponseLineStatusType [attribute]</w:t>
      </w:r>
      <w:bookmarkEnd w:id="1584"/>
      <w:bookmarkEnd w:id="1585"/>
      <w:bookmarkEnd w:id="1586"/>
      <w:bookmarkEnd w:id="1587"/>
      <w:bookmarkEnd w:id="15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77" o:spid="_x0000_s1289" style="position:absolute;left:0;text-align:left;margin-left:0;margin-top:0;width:50pt;height:50pt;z-index:249837056;visibility:hidden" coordsize="89,301" o:spt="100" o:preferrelative="t" adj="0,,0" path="">
                  <v:stroke joinstyle="round"/>
                  <v:formulas/>
                  <v:path o:connecttype="segments"/>
                  <o:lock v:ext="edit" selection="t"/>
                </v:shape>
              </w:pict>
            </w:r>
            <w:r w:rsidRPr="001978CB">
              <w:pict>
                <v:shape id="_x0000_s3263" style="position:absolute;left:0;text-align:left;margin-left:12667.5pt;margin-top:7.2pt;width:180.75pt;height:53.25pt;z-index:-252546560;mso-wrap-edited:t;mso-position-horizontal:right" coordsize="" o:spt="100" wrapcoords="-30 0 1000 0 1000 1079 1000 1079 -30 1079 -30 0" adj="0,,0" path="">
                  <v:stroke joinstyle="round"/>
                  <v:imagedata r:id="rId351" o:title="dc_277"/>
                  <v:formulas/>
                  <v:path o:connecttype="segments"/>
                  <w10:wrap type="tight"/>
                </v:shape>
              </w:pict>
            </w:r>
            <w:r w:rsidR="00503198">
              <w:t xml:space="preserve">The status of the </w:t>
            </w:r>
            <w:r w:rsidR="00485239">
              <w:t>ComplaintResponse</w:t>
            </w:r>
            <w:r w:rsidR="00503198">
              <w:t xml:space="preserve"> line.</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PartiallyAccepted</w:t>
            </w:r>
          </w:p>
          <w:p w:rsidR="00503198" w:rsidRDefault="00503198" w:rsidP="00503198">
            <w:pPr>
              <w:pStyle w:val="Normal3"/>
            </w:pPr>
            <w:r w:rsidRPr="003563ED">
              <w:t>The supplied information is</w:t>
            </w:r>
            <w:r>
              <w:t xml:space="preserve"> not completely accepted.</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1589" w:name="_Toc259721623"/>
      <w:bookmarkStart w:id="1590" w:name="_Toc275501970"/>
      <w:bookmarkStart w:id="1591" w:name="_Toc371377498"/>
      <w:bookmarkStart w:id="1592" w:name="_Toc21212533"/>
      <w:bookmarkStart w:id="1593" w:name="ComplaintResponseNumber"/>
      <w:r>
        <w:t>ComplaintResponseNumber</w:t>
      </w:r>
      <w:bookmarkEnd w:id="1589"/>
      <w:bookmarkEnd w:id="1590"/>
      <w:bookmarkEnd w:id="1591"/>
      <w:bookmarkEnd w:id="1592"/>
      <w:bookmarkEnd w:id="15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78" o:spid="_x0000_s1290" style="position:absolute;left:0;text-align:left;margin-left:0;margin-top:0;width:50pt;height:50pt;z-index:249838080;visibility:hidden" coordsize="67,219" o:spt="100" o:preferrelative="t" adj="0,,0" path="">
                  <v:stroke joinstyle="round"/>
                  <v:formulas/>
                  <v:path o:connecttype="segments"/>
                  <o:lock v:ext="edit" selection="t"/>
                </v:shape>
              </w:pict>
            </w:r>
            <w:r w:rsidRPr="001978CB">
              <w:pict>
                <v:shape id="_x0000_s3264" style="position:absolute;left:0;text-align:left;margin-left:8212.5pt;margin-top:7.2pt;width:131.25pt;height:40.5pt;z-index:-252545536;mso-wrap-edited:t;mso-position-horizontal:right" coordsize="" o:spt="100" wrapcoords="-30 104 1000 104 1000 1105 1000 1105 -30 1105 -30 104" adj="0,,0" path="">
                  <v:stroke joinstyle="round"/>
                  <v:imagedata r:id="rId352" o:title="dc_278"/>
                  <v:formulas/>
                  <v:path o:connecttype="segments"/>
                  <w10:wrap type="tight"/>
                </v:shape>
              </w:pict>
            </w:r>
            <w:r w:rsidR="00503198">
              <w:t xml:space="preserve">A unique identification number of the ComplaintResponse, generated by the issuer of the </w:t>
            </w:r>
            <w:r w:rsidR="00485239">
              <w:t>ComplaintResponse</w:t>
            </w:r>
            <w:r w:rsidR="00503198">
              <w:t>.</w:t>
            </w:r>
          </w:p>
        </w:tc>
      </w:tr>
    </w:tbl>
    <w:p w:rsidR="00503198" w:rsidRDefault="00503198" w:rsidP="00503198"/>
    <w:p w:rsidR="00503198" w:rsidRDefault="00503198" w:rsidP="00503198">
      <w:pPr>
        <w:pStyle w:val="Heading2"/>
      </w:pPr>
      <w:bookmarkStart w:id="1594" w:name="_Toc259721624"/>
      <w:bookmarkStart w:id="1595" w:name="_Toc275501971"/>
      <w:bookmarkStart w:id="1596" w:name="_Toc371377499"/>
      <w:bookmarkStart w:id="1597" w:name="_Toc21212534"/>
      <w:bookmarkStart w:id="1598" w:name="ComplaintResponseReason"/>
      <w:r>
        <w:t>ComplaintResponseReason</w:t>
      </w:r>
      <w:bookmarkEnd w:id="1594"/>
      <w:bookmarkEnd w:id="1595"/>
      <w:bookmarkEnd w:id="1596"/>
      <w:bookmarkEnd w:id="1597"/>
      <w:bookmarkEnd w:id="15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79" o:spid="_x0000_s1291" style="position:absolute;left:0;text-align:left;margin-left:0;margin-top:0;width:50pt;height:50pt;z-index:249839104;visibility:hidden" coordsize="236,646" o:spt="100" o:preferrelative="t" adj="0,,0" path="">
                  <v:stroke joinstyle="round"/>
                  <v:formulas/>
                  <v:path o:connecttype="segments"/>
                  <o:lock v:ext="edit" selection="t"/>
                </v:shape>
              </w:pict>
            </w:r>
            <w:r w:rsidRPr="001978CB">
              <w:pict>
                <v:shape id="_x0000_s3265" style="position:absolute;left:0;text-align:left;margin-left:31297.5pt;margin-top:7.2pt;width:387.75pt;height:141.75pt;z-index:-252544512;mso-wrap-edited:t;mso-position-horizontal:right" coordsize="" o:spt="100" wrapcoords="-30 296 315 296 315 29 500 29 500 29 500 0 1000 0 1000 0 1000 1030 500 1030 500 772 315 772 315 492 -30 492 -30 296" adj="0,,0" path="">
                  <v:stroke joinstyle="round"/>
                  <v:imagedata r:id="rId353" o:title="dc_279"/>
                  <v:formulas/>
                  <v:path o:connecttype="segments"/>
                  <w10:wrap type="tight"/>
                </v:shape>
              </w:pict>
            </w:r>
            <w:r w:rsidR="00503198">
              <w:t>A group item containing the reason assessed by the supplier or sender parties for the ComplaintResponse</w:t>
            </w:r>
          </w:p>
          <w:p w:rsidR="00503198" w:rsidRDefault="00503198" w:rsidP="00503198">
            <w:pPr>
              <w:pStyle w:val="Bold3"/>
            </w:pPr>
            <w:r>
              <w:t>ComplaintResponseReasonType [attribute]</w:t>
            </w:r>
          </w:p>
          <w:p w:rsidR="00503198" w:rsidRDefault="00503198" w:rsidP="00503198">
            <w:pPr>
              <w:pStyle w:val="Italic3"/>
            </w:pPr>
            <w:r>
              <w:t>ComplaintResponseReasonType is optional. A single instance might exist.</w:t>
            </w:r>
          </w:p>
          <w:p w:rsidR="00503198" w:rsidRDefault="00503198" w:rsidP="00503198">
            <w:pPr>
              <w:pStyle w:val="Normal3"/>
            </w:pPr>
            <w:r>
              <w:t>The type of complaint reason.</w:t>
            </w:r>
          </w:p>
          <w:p w:rsidR="00503198" w:rsidRDefault="00503198" w:rsidP="00503198">
            <w:pPr>
              <w:pStyle w:val="Normal3"/>
            </w:pPr>
            <w:r>
              <w:t>Refer to ComplaintResponseReasonType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ComplaintResponseReasonCode</w:t>
            </w:r>
          </w:p>
          <w:p w:rsidR="00503198" w:rsidRDefault="00503198" w:rsidP="00503198">
            <w:pPr>
              <w:pStyle w:val="Italic4"/>
            </w:pPr>
            <w:r>
              <w:t>ComplaintResponseReasonCode is optional. A single instance might exist.</w:t>
            </w:r>
          </w:p>
          <w:p w:rsidR="00503198" w:rsidRDefault="00503198" w:rsidP="00503198">
            <w:pPr>
              <w:pStyle w:val="Normal4"/>
            </w:pPr>
            <w:r>
              <w:t>The reason for the complaint in code form. Agency provides the context.</w:t>
            </w:r>
          </w:p>
          <w:p w:rsidR="00503198" w:rsidRDefault="00503198" w:rsidP="00503198">
            <w:pPr>
              <w:pStyle w:val="Bold4"/>
            </w:pPr>
            <w:r>
              <w:t>ComplaintResponseReasonDescription</w:t>
            </w:r>
          </w:p>
          <w:p w:rsidR="00503198" w:rsidRDefault="00503198" w:rsidP="00503198">
            <w:pPr>
              <w:pStyle w:val="Italic4"/>
            </w:pPr>
            <w:r>
              <w:t>ComplaintResponseReasonDescription is optional. Multiple instances might exist.</w:t>
            </w:r>
          </w:p>
          <w:p w:rsidR="00503198" w:rsidRDefault="00503198" w:rsidP="00503198">
            <w:pPr>
              <w:pStyle w:val="Normal4"/>
            </w:pPr>
            <w:r>
              <w:t>A text field element describing the reason for the ComplaintResponse</w:t>
            </w:r>
          </w:p>
        </w:tc>
      </w:tr>
    </w:tbl>
    <w:p w:rsidR="00503198" w:rsidRDefault="00503198" w:rsidP="00503198"/>
    <w:p w:rsidR="00503198" w:rsidRDefault="00503198" w:rsidP="00503198">
      <w:pPr>
        <w:pStyle w:val="Heading2"/>
      </w:pPr>
      <w:bookmarkStart w:id="1599" w:name="_Toc259721625"/>
      <w:bookmarkStart w:id="1600" w:name="_Toc275501972"/>
      <w:bookmarkStart w:id="1601" w:name="_Toc371377500"/>
      <w:bookmarkStart w:id="1602" w:name="_Toc21212535"/>
      <w:bookmarkStart w:id="1603" w:name="ComplaintResponseReasonCode"/>
      <w:r>
        <w:t>ComplaintResponseReasonCode</w:t>
      </w:r>
      <w:bookmarkEnd w:id="1599"/>
      <w:bookmarkEnd w:id="1600"/>
      <w:bookmarkEnd w:id="1601"/>
      <w:bookmarkEnd w:id="1602"/>
      <w:bookmarkEnd w:id="16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80" o:spid="_x0000_s1292" style="position:absolute;left:0;text-align:left;margin-left:0;margin-top:0;width:50pt;height:50pt;z-index:249840128;visibility:hidden" coordsize="96,426" o:spt="100" o:preferrelative="t" adj="0,,0" path="">
                  <v:stroke joinstyle="round"/>
                  <v:formulas/>
                  <v:path o:connecttype="segments"/>
                  <o:lock v:ext="edit" selection="t"/>
                </v:shape>
              </w:pict>
            </w:r>
            <w:r w:rsidRPr="001978CB">
              <w:pict>
                <v:shape id="_x0000_s3266" style="position:absolute;left:0;text-align:left;margin-left:19417.5pt;margin-top:7.2pt;width:255.75pt;height:57.75pt;z-index:-252543488;mso-wrap-edited:t;mso-position-horizontal:right" coordsize="" o:spt="100" wrapcoords="-30 322 563 322 563 72 563 72 563 0 1000 0 1000 0 1000 1073 563 1073 563 1021 -30 1021 -30 322" adj="0,,0" path="">
                  <v:stroke joinstyle="round"/>
                  <v:imagedata r:id="rId354" o:title="dc_280"/>
                  <v:formulas/>
                  <v:path o:connecttype="segments"/>
                  <w10:wrap type="tight"/>
                </v:shape>
              </w:pict>
            </w:r>
            <w:r w:rsidR="00503198">
              <w:t>The reason for the complaint in code form. Agency provides the context.</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8"/>
              </w:numPr>
            </w:pPr>
            <w:r>
              <w:t xml:space="preserve">For the element that owns this attribute. </w:t>
            </w:r>
          </w:p>
          <w:p w:rsidR="00503198" w:rsidRDefault="00503198" w:rsidP="008D25AE">
            <w:pPr>
              <w:pStyle w:val="Normal3"/>
              <w:numPr>
                <w:ilvl w:val="0"/>
                <w:numId w:val="18"/>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604" w:name="_Toc259721626"/>
      <w:bookmarkStart w:id="1605" w:name="_Toc275501973"/>
      <w:bookmarkStart w:id="1606" w:name="_Toc371377501"/>
      <w:bookmarkStart w:id="1607" w:name="_Toc21212536"/>
      <w:bookmarkStart w:id="1608" w:name="ComplaintResponseReasonDescription"/>
      <w:r>
        <w:t>ComplaintResponseReasonDescription</w:t>
      </w:r>
      <w:bookmarkEnd w:id="1604"/>
      <w:bookmarkEnd w:id="1605"/>
      <w:bookmarkEnd w:id="1606"/>
      <w:bookmarkEnd w:id="1607"/>
      <w:bookmarkEnd w:id="16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81" o:spid="_x0000_s1293" style="position:absolute;left:0;text-align:left;margin-left:0;margin-top:0;width:50pt;height:50pt;z-index:249841152;visibility:hidden" coordsize="89,295" o:spt="100" o:preferrelative="t" adj="0,,0" path="">
                  <v:stroke joinstyle="round"/>
                  <v:formulas/>
                  <v:path o:connecttype="segments"/>
                  <o:lock v:ext="edit" selection="t"/>
                </v:shape>
              </w:pict>
            </w:r>
            <w:r w:rsidRPr="001978CB">
              <w:pict>
                <v:shape id="_x0000_s3267" style="position:absolute;left:0;text-align:left;margin-left:12330pt;margin-top:7.2pt;width:177pt;height:53.25pt;z-index:-252542464;mso-wrap-edited:t;mso-position-horizontal:right" coordsize="" o:spt="100" wrapcoords="-30 78 1000 78 1000 1079 1000 1079 -30 1079 -30 78" adj="0,,0" path="">
                  <v:stroke joinstyle="round"/>
                  <v:imagedata r:id="rId355" o:title="dc_281"/>
                  <v:formulas/>
                  <v:path o:connecttype="segments"/>
                  <w10:wrap type="tight"/>
                </v:shape>
              </w:pict>
            </w:r>
            <w:r w:rsidR="00503198">
              <w:t>A text field element describing the reason for the ComplaintResponse</w:t>
            </w:r>
          </w:p>
        </w:tc>
      </w:tr>
    </w:tbl>
    <w:p w:rsidR="00503198" w:rsidRDefault="00503198" w:rsidP="00503198"/>
    <w:p w:rsidR="00503198" w:rsidRDefault="00503198" w:rsidP="00503198">
      <w:pPr>
        <w:pStyle w:val="Heading2"/>
      </w:pPr>
      <w:bookmarkStart w:id="1609" w:name="_Toc259721627"/>
      <w:bookmarkStart w:id="1610" w:name="_Toc275501974"/>
      <w:bookmarkStart w:id="1611" w:name="_Toc371377502"/>
      <w:bookmarkStart w:id="1612" w:name="_Toc21212537"/>
      <w:bookmarkStart w:id="1613" w:name="ComplaintResponseReasonType_a"/>
      <w:r>
        <w:t>ComplaintResponseReasonType [attribute]</w:t>
      </w:r>
      <w:bookmarkEnd w:id="1609"/>
      <w:bookmarkEnd w:id="1610"/>
      <w:bookmarkEnd w:id="1611"/>
      <w:bookmarkEnd w:id="1612"/>
      <w:bookmarkEnd w:id="16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82" o:spid="_x0000_s1294" style="position:absolute;left:0;text-align:left;margin-left:0;margin-top:0;width:50pt;height:50pt;z-index:249842176;visibility:hidden" coordsize="89,272" o:spt="100" o:preferrelative="t" adj="0,,0" path="">
                  <v:stroke joinstyle="round"/>
                  <v:formulas/>
                  <v:path o:connecttype="segments"/>
                  <o:lock v:ext="edit" selection="t"/>
                </v:shape>
              </w:pict>
            </w:r>
            <w:r w:rsidRPr="001978CB">
              <w:pict>
                <v:shape id="_x0000_s3268" style="position:absolute;left:0;text-align:left;margin-left:11115pt;margin-top:7.2pt;width:163.5pt;height:53.25pt;z-index:-252541440;mso-wrap-edited:t;mso-position-horizontal:right" coordsize="" o:spt="100" wrapcoords="-30 0 1000 0 1000 1079 1000 1079 -30 1079 -30 0" adj="0,,0" path="">
                  <v:stroke joinstyle="round"/>
                  <v:imagedata r:id="rId356" o:title="dc_282"/>
                  <v:formulas/>
                  <v:path o:connecttype="segments"/>
                  <w10:wrap type="tight"/>
                </v:shape>
              </w:pict>
            </w:r>
            <w:r w:rsidR="00503198">
              <w:t>The type of complaint reason.</w:t>
            </w:r>
          </w:p>
          <w:p w:rsidR="00503198" w:rsidRDefault="00503198" w:rsidP="00503198">
            <w:pPr>
              <w:pStyle w:val="Italic2"/>
            </w:pPr>
            <w:r>
              <w:t>This item is restricted to the following list.</w:t>
            </w:r>
          </w:p>
          <w:p w:rsidR="00503198" w:rsidRDefault="00503198" w:rsidP="00503198">
            <w:pPr>
              <w:pStyle w:val="Bold3"/>
            </w:pPr>
            <w:r>
              <w:t>Commercial</w:t>
            </w:r>
          </w:p>
          <w:p w:rsidR="00503198" w:rsidRDefault="00503198" w:rsidP="00503198">
            <w:pPr>
              <w:pStyle w:val="Bold3"/>
            </w:pPr>
            <w:r>
              <w:t>Logistical</w:t>
            </w:r>
          </w:p>
          <w:p w:rsidR="00503198" w:rsidRDefault="00503198" w:rsidP="00503198">
            <w:pPr>
              <w:pStyle w:val="Bold3"/>
            </w:pPr>
            <w:r>
              <w:t>Technical</w:t>
            </w:r>
          </w:p>
        </w:tc>
      </w:tr>
    </w:tbl>
    <w:p w:rsidR="00503198" w:rsidRDefault="00503198" w:rsidP="00503198"/>
    <w:p w:rsidR="00503198" w:rsidRDefault="00503198" w:rsidP="00503198">
      <w:pPr>
        <w:pStyle w:val="Heading2"/>
      </w:pPr>
      <w:bookmarkStart w:id="1614" w:name="_Toc259721628"/>
      <w:bookmarkStart w:id="1615" w:name="_Toc275501975"/>
      <w:bookmarkStart w:id="1616" w:name="_Toc371377503"/>
      <w:bookmarkStart w:id="1617" w:name="_Toc21212538"/>
      <w:bookmarkStart w:id="1618" w:name="ComplaintResponseReference"/>
      <w:r>
        <w:t>ComplaintResponseReference</w:t>
      </w:r>
      <w:bookmarkEnd w:id="1614"/>
      <w:bookmarkEnd w:id="1615"/>
      <w:bookmarkEnd w:id="1616"/>
      <w:bookmarkEnd w:id="1617"/>
      <w:bookmarkEnd w:id="16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83" o:spid="_x0000_s4091" style="position:absolute;left:0;text-align:left;margin-left:0;margin-top:0;width:50pt;height:50pt;z-index:251521536;visibility:hidden" coordsize="154,539" o:spt="100" o:preferrelative="t" adj="0,,0" path="">
                  <v:stroke joinstyle="round"/>
                  <v:formulas/>
                  <v:path o:connecttype="segments"/>
                  <o:lock v:ext="edit" selection="t"/>
                </v:shape>
              </w:pict>
            </w:r>
            <w:r>
              <w:rPr>
                <w:noProof/>
                <w:snapToGrid/>
                <w:lang w:val="sv-SE" w:eastAsia="sv-SE"/>
              </w:rPr>
              <w:pict>
                <v:shape id="_x0000_s146525" type="#_x0000_t75" style="position:absolute;left:0;text-align:left;margin-left:2187.3pt;margin-top:7.05pt;width:382.5pt;height:97.5pt;z-index:-249376256;mso-wrap-edited:t;mso-position-horizontal:right;mso-position-horizontal-relative:text;mso-position-vertical:absolute;mso-position-vertical-relative:text" wrapcoords="119 7111 232 15087 9606 15641 9606 21290 21600 21434 21600 0 9493 244 9493 6447 119 7111" filled="t">
                  <v:imagedata r:id="rId357" o:title="ComplaintResponseReference"/>
                  <w10:wrap type="tight"/>
                </v:shape>
              </w:pict>
            </w:r>
            <w:r w:rsidR="00503198">
              <w:t>A group item detailing relevant references pertaining to the ComplaintResponse</w:t>
            </w:r>
          </w:p>
          <w:p w:rsidR="00503198" w:rsidRDefault="00503198" w:rsidP="002B0EAA">
            <w:pPr>
              <w:pStyle w:val="Bold3"/>
            </w:pPr>
            <w:r>
              <w:t>ComplaintResponseReferenceType [attribute]</w:t>
            </w:r>
          </w:p>
          <w:p w:rsidR="00503198" w:rsidRDefault="00503198" w:rsidP="002B0EAA">
            <w:pPr>
              <w:pStyle w:val="Italic3"/>
            </w:pPr>
            <w:r>
              <w:t>ComplaintResponseReferenceType is optional. A single instance might exist.</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ComplaintResponseReferenceType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4E5BAF" w:rsidP="002B0EAA">
            <w:pPr>
              <w:pStyle w:val="Normal3"/>
            </w:pPr>
            <w:r>
              <w:t xml:space="preserve">Identifies the type of party or the agency that </w:t>
            </w:r>
            <w:r w:rsidR="002B0EAA">
              <w:t>has assigned the associated item, e.g. a reference of type OrderNumber.</w:t>
            </w:r>
          </w:p>
          <w:p w:rsidR="00503198" w:rsidRDefault="002B0EAA" w:rsidP="002B0EAA">
            <w:pPr>
              <w:pStyle w:val="Normal3"/>
            </w:pPr>
            <w:r>
              <w:t>Refer to AssignedBy for any enumerations</w:t>
            </w:r>
          </w:p>
        </w:tc>
      </w:tr>
    </w:tbl>
    <w:p w:rsidR="00503198" w:rsidRDefault="00503198" w:rsidP="00503198"/>
    <w:p w:rsidR="00503198" w:rsidRDefault="00503198" w:rsidP="00503198">
      <w:pPr>
        <w:pStyle w:val="Heading2"/>
      </w:pPr>
      <w:bookmarkStart w:id="1619" w:name="_Toc259721629"/>
      <w:bookmarkStart w:id="1620" w:name="_Toc275501976"/>
      <w:bookmarkStart w:id="1621" w:name="_Toc371377504"/>
      <w:bookmarkStart w:id="1622" w:name="_Toc21212539"/>
      <w:bookmarkStart w:id="1623" w:name="ComplaintResponseReferenceType_a"/>
      <w:r>
        <w:t>ComplaintResponseReferenceType [attribute]</w:t>
      </w:r>
      <w:bookmarkEnd w:id="1619"/>
      <w:bookmarkEnd w:id="1620"/>
      <w:bookmarkEnd w:id="1621"/>
      <w:bookmarkEnd w:id="1622"/>
      <w:bookmarkEnd w:id="16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84" o:spid="_x0000_s4093" style="position:absolute;left:0;text-align:left;margin-left:0;margin-top:0;width:50pt;height:50pt;z-index:251523584;visibility:hidden" coordsize="89,290" o:spt="100" o:preferrelative="t" adj="0,,0" path="">
                  <v:stroke joinstyle="round"/>
                  <v:formulas/>
                  <v:path o:connecttype="segments"/>
                  <o:lock v:ext="edit" selection="t"/>
                </v:shape>
              </w:pict>
            </w:r>
            <w:r w:rsidRPr="001978CB">
              <w:pict>
                <v:shape id="_x0000_s4094" style="position:absolute;left:0;text-align:left;margin-left:12060pt;margin-top:7.2pt;width:174pt;height:53.25pt;z-index:-251791872;mso-wrap-edited:t;mso-position-horizontal:right" coordsize="" o:spt="100" wrapcoords="-30 0 1000 0 1000 1079 1000 1079 -30 1079 -30 0" adj="0,,0" path="">
                  <v:stroke joinstyle="round"/>
                  <v:imagedata r:id="rId358" o:title="dc_284"/>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624" w:name="_Toc259721630"/>
      <w:bookmarkStart w:id="1625" w:name="_Toc275501977"/>
      <w:bookmarkStart w:id="1626" w:name="_Toc371377505"/>
      <w:bookmarkStart w:id="1627" w:name="_Toc21212540"/>
      <w:bookmarkStart w:id="1628" w:name="ComplaintResponseSpecification"/>
      <w:r>
        <w:t>ComplaintResponseSpecification</w:t>
      </w:r>
      <w:bookmarkEnd w:id="1624"/>
      <w:bookmarkEnd w:id="1625"/>
      <w:bookmarkEnd w:id="1626"/>
      <w:bookmarkEnd w:id="1627"/>
      <w:bookmarkEnd w:id="16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85" o:spid="_x0000_s1295" style="position:absolute;left:0;text-align:left;margin-left:0;margin-top:0;width:50pt;height:50pt;z-index:249843200;visibility:hidden" coordsize="417,750" o:spt="100" o:preferrelative="t" adj="0,,0" path="">
                  <v:stroke joinstyle="round"/>
                  <v:formulas/>
                  <v:path o:connecttype="segments"/>
                  <o:lock v:ext="edit" selection="t"/>
                </v:shape>
              </w:pict>
            </w:r>
            <w:r w:rsidRPr="001978CB">
              <w:pict>
                <v:shape id="_x0000_s3269" style="position:absolute;left:0;text-align:left;margin-left:36900pt;margin-top:7.2pt;width:450pt;height:250.5pt;z-index:-252540416;mso-wrap-edited:t;mso-position-horizontal:right" coordsize="" o:spt="100" wrapcoords="-30 453 321 453 480 453 480 50 638 50 1000 50 1000 566 1000 1017 638 1017 480 1017 480 566 321 566 321 564 -30 564 -30 453" adj="0,,0" path="">
                  <v:stroke joinstyle="round"/>
                  <v:imagedata r:id="rId359" o:title="dc_285"/>
                  <v:formulas/>
                  <v:path o:connecttype="segments"/>
                  <w10:wrap type="tight"/>
                </v:shape>
              </w:pict>
            </w:r>
            <w:r w:rsidR="00503198">
              <w:t>A group item containing information necessary to identify the physical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629" w:name="_Toc259721631"/>
      <w:bookmarkStart w:id="1630" w:name="_Toc275501978"/>
      <w:bookmarkStart w:id="1631" w:name="_Toc371377506"/>
      <w:bookmarkStart w:id="1632" w:name="_Toc21212541"/>
      <w:bookmarkStart w:id="1633" w:name="ComplaintResponseSummary"/>
      <w:r>
        <w:t>ComplaintResponseSummary</w:t>
      </w:r>
      <w:bookmarkEnd w:id="1629"/>
      <w:bookmarkEnd w:id="1630"/>
      <w:bookmarkEnd w:id="1631"/>
      <w:bookmarkEnd w:id="1632"/>
      <w:bookmarkEnd w:id="16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86" o:spid="_x0000_s1296" style="position:absolute;left:0;text-align:left;margin-left:0;margin-top:0;width:50pt;height:50pt;z-index:249844224;visibility:hidden" coordsize="475,575" o:spt="100" o:preferrelative="t" adj="0,,0" path="">
                  <v:stroke joinstyle="round"/>
                  <v:formulas/>
                  <v:path o:connecttype="segments"/>
                  <o:lock v:ext="edit" selection="t"/>
                </v:shape>
              </w:pict>
            </w:r>
            <w:r w:rsidRPr="001978CB">
              <w:pict>
                <v:shape id="_x0000_s3270" style="position:absolute;left:0;text-align:left;margin-left:27450pt;margin-top:7.2pt;width:345pt;height:285pt;z-index:-252539392;mso-wrap-edited:t;mso-position-horizontal:right" coordsize="" o:spt="100" wrapcoords="-30 456 379 456 586 456 586 44 586 44 586 0 1000 0 1000 0 1000 1015 586 1015 586 556 379 556 379 554 -30 554 -30 456" adj="0,,0" path="">
                  <v:stroke joinstyle="round"/>
                  <v:imagedata r:id="rId360" o:title="dc_286"/>
                  <v:formulas/>
                  <v:path o:connecttype="segments"/>
                  <w10:wrap type="tight"/>
                </v:shape>
              </w:pict>
            </w:r>
            <w:r w:rsidR="00503198">
              <w:t xml:space="preserve">Summary information that applies to the entire </w:t>
            </w:r>
            <w:r w:rsidR="00485239">
              <w:t>ComplaintResponse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TotalInformationalAmount</w:t>
            </w:r>
          </w:p>
          <w:p w:rsidR="00503198" w:rsidRDefault="00503198" w:rsidP="00503198">
            <w:pPr>
              <w:pStyle w:val="Italic4"/>
            </w:pPr>
            <w:r>
              <w:t>TotalInformationalAmount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634" w:name="_Toc259721632"/>
      <w:bookmarkStart w:id="1635" w:name="_Toc275501979"/>
      <w:bookmarkStart w:id="1636" w:name="_Toc371377507"/>
      <w:bookmarkStart w:id="1637" w:name="_Toc21212542"/>
      <w:bookmarkStart w:id="1638" w:name="ComplaintResponseType_a"/>
      <w:r>
        <w:t>ComplaintResponseType [attribute]</w:t>
      </w:r>
      <w:bookmarkEnd w:id="1634"/>
      <w:bookmarkEnd w:id="1635"/>
      <w:bookmarkEnd w:id="1636"/>
      <w:bookmarkEnd w:id="1637"/>
      <w:bookmarkEnd w:id="16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87" o:spid="_x0000_s1297" style="position:absolute;left:0;text-align:left;margin-left:0;margin-top:0;width:50pt;height:50pt;z-index:249845248;visibility:hidden" coordsize="89,221" o:spt="100" o:preferrelative="t" adj="0,,0" path="">
                  <v:stroke joinstyle="round"/>
                  <v:formulas/>
                  <v:path o:connecttype="segments"/>
                  <o:lock v:ext="edit" selection="t"/>
                </v:shape>
              </w:pict>
            </w:r>
            <w:r w:rsidRPr="001978CB">
              <w:pict>
                <v:shape id="_x0000_s3271" style="position:absolute;left:0;text-align:left;margin-left:8347.5pt;margin-top:7.2pt;width:132.75pt;height:53.25pt;z-index:-252538368;mso-wrap-edited:t;mso-position-horizontal:right" coordsize="" o:spt="100" wrapcoords="-30 0 1000 0 1000 1079 1000 1079 -30 1079 -30 0" adj="0,,0" path="">
                  <v:stroke joinstyle="round"/>
                  <v:imagedata r:id="rId361" o:title="dc_287"/>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Bold3"/>
            </w:pPr>
            <w:r>
              <w:t>Feedback</w:t>
            </w:r>
          </w:p>
        </w:tc>
      </w:tr>
    </w:tbl>
    <w:p w:rsidR="00503198" w:rsidRDefault="00503198" w:rsidP="00503198"/>
    <w:p w:rsidR="00503198" w:rsidRDefault="00503198" w:rsidP="00503198">
      <w:pPr>
        <w:pStyle w:val="Heading2"/>
      </w:pPr>
      <w:bookmarkStart w:id="1639" w:name="_Toc259721633"/>
      <w:bookmarkStart w:id="1640" w:name="_Toc275501980"/>
      <w:bookmarkStart w:id="1641" w:name="_Toc371377508"/>
      <w:bookmarkStart w:id="1642" w:name="_Toc21212543"/>
      <w:bookmarkStart w:id="1643" w:name="ComplaintSpecification"/>
      <w:r>
        <w:t>ComplaintSpecification</w:t>
      </w:r>
      <w:bookmarkEnd w:id="1639"/>
      <w:bookmarkEnd w:id="1640"/>
      <w:bookmarkEnd w:id="1641"/>
      <w:bookmarkEnd w:id="1642"/>
      <w:bookmarkEnd w:id="16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88" o:spid="_x0000_s1298" style="position:absolute;left:0;text-align:left;margin-left:0;margin-top:0;width:50pt;height:50pt;z-index:249846272;visibility:hidden" coordsize="497,682" o:spt="100" o:preferrelative="t" adj="0,,0" path="">
                  <v:stroke joinstyle="round"/>
                  <v:formulas/>
                  <v:path o:connecttype="segments"/>
                  <o:lock v:ext="edit" selection="t"/>
                </v:shape>
              </w:pict>
            </w:r>
            <w:r w:rsidRPr="001978CB">
              <w:pict>
                <v:shape id="_x0000_s3272" style="position:absolute;left:0;text-align:left;margin-left:33255pt;margin-top:7.2pt;width:409.5pt;height:298.5pt;z-index:-252537344;mso-wrap-edited:t;mso-position-horizontal:right" coordsize="" o:spt="100" wrapcoords="-30 460 253 460 428 460 428 42 602 42 1000 42 1000 556 1000 1015 602 1015 428 1015 428 556 253 556 253 554 -30 554 -30 460" adj="0,,0" path="">
                  <v:stroke joinstyle="round"/>
                  <v:imagedata r:id="rId362" o:title="dc_288"/>
                  <v:formulas/>
                  <v:path o:connecttype="segments"/>
                  <w10:wrap type="tight"/>
                </v:shape>
              </w:pict>
            </w:r>
            <w:r w:rsidR="00503198">
              <w:t>A group item containing information necessary to identify the physical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ComplaintReference</w:t>
            </w:r>
          </w:p>
          <w:p w:rsidR="00503198" w:rsidRDefault="00503198" w:rsidP="00503198">
            <w:pPr>
              <w:pStyle w:val="Italic4"/>
            </w:pPr>
            <w:r>
              <w:t>ComplaintReference is mandatory. One instance is required, multiple instances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644" w:name="_Toc259721634"/>
      <w:bookmarkStart w:id="1645" w:name="_Toc275501981"/>
      <w:bookmarkStart w:id="1646" w:name="_Toc371377509"/>
      <w:bookmarkStart w:id="1647" w:name="_Toc21212544"/>
      <w:bookmarkStart w:id="1648" w:name="ComplaintSummary"/>
      <w:r>
        <w:t>ComplaintSummary</w:t>
      </w:r>
      <w:bookmarkEnd w:id="1644"/>
      <w:bookmarkEnd w:id="1645"/>
      <w:bookmarkEnd w:id="1646"/>
      <w:bookmarkEnd w:id="1647"/>
      <w:bookmarkEnd w:id="16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89" o:spid="_x0000_s1299" style="position:absolute;left:0;text-align:left;margin-left:0;margin-top:0;width:50pt;height:50pt;z-index:249847296;visibility:hidden" coordsize="475,507" o:spt="100" o:preferrelative="t" adj="0,,0" path="">
                  <v:stroke joinstyle="round"/>
                  <v:formulas/>
                  <v:path o:connecttype="segments"/>
                  <o:lock v:ext="edit" selection="t"/>
                </v:shape>
              </w:pict>
            </w:r>
            <w:r w:rsidRPr="001978CB">
              <w:pict>
                <v:shape id="_x0000_s3273" style="position:absolute;left:0;text-align:left;margin-left:23805pt;margin-top:7.2pt;width:304.5pt;height:285pt;z-index:-252536320;mso-wrap-edited:t;mso-position-horizontal:right" coordsize="" o:spt="100" wrapcoords="-30 456 295 456 530 456 530 44 530 44 530 0 1000 0 1000 0 1000 1015 530 1015 530 556 295 556 295 554 -30 554 -30 456" adj="0,,0" path="">
                  <v:stroke joinstyle="round"/>
                  <v:imagedata r:id="rId363" o:title="dc_289"/>
                  <v:formulas/>
                  <v:path o:connecttype="segments"/>
                  <w10:wrap type="tight"/>
                </v:shape>
              </w:pict>
            </w:r>
            <w:r w:rsidR="00503198">
              <w:t xml:space="preserve">Summary information that applies to the entire complaint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TotalInformationalAmount</w:t>
            </w:r>
          </w:p>
          <w:p w:rsidR="00503198" w:rsidRDefault="00503198" w:rsidP="00503198">
            <w:pPr>
              <w:pStyle w:val="Italic4"/>
            </w:pPr>
            <w:r>
              <w:t>TotalInformationalAmount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649" w:name="_Toc259721635"/>
      <w:bookmarkStart w:id="1650" w:name="_Toc275501982"/>
      <w:bookmarkStart w:id="1651" w:name="_Toc371377510"/>
      <w:bookmarkStart w:id="1652" w:name="_Toc21212545"/>
      <w:bookmarkStart w:id="1653" w:name="ComplaintType_a"/>
      <w:r>
        <w:t>ComplaintType [attribute]</w:t>
      </w:r>
      <w:bookmarkEnd w:id="1649"/>
      <w:bookmarkEnd w:id="1650"/>
      <w:bookmarkEnd w:id="1651"/>
      <w:bookmarkEnd w:id="1652"/>
      <w:bookmarkEnd w:id="16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90" o:spid="_x0000_s1300" style="position:absolute;left:0;text-align:left;margin-left:0;margin-top:0;width:50pt;height:50pt;z-index:249848320;visibility:hidden" coordsize="89,171" o:spt="100" o:preferrelative="t" adj="0,,0" path="">
                  <v:stroke joinstyle="round"/>
                  <v:formulas/>
                  <v:path o:connecttype="segments"/>
                  <o:lock v:ext="edit" selection="t"/>
                </v:shape>
              </w:pict>
            </w:r>
            <w:r w:rsidRPr="001978CB">
              <w:pict>
                <v:shape id="_x0000_s3274" style="position:absolute;left:0;text-align:left;margin-left:5647.5pt;margin-top:7.2pt;width:102.75pt;height:53.25pt;z-index:-252535296;mso-wrap-edited:t;mso-position-horizontal:right" coordsize="" o:spt="100" wrapcoords="-30 0 1000 0 1000 1079 1000 1079 -30 1079 -30 0" adj="0,,0" path="">
                  <v:stroke joinstyle="round"/>
                  <v:imagedata r:id="rId364" o:title="dc_290"/>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Normal3"/>
            </w:pPr>
            <w:r>
              <w:t>A “Claim” type is used when there is a customer reaction that includes a financial compensation.</w:t>
            </w:r>
          </w:p>
          <w:p w:rsidR="00503198" w:rsidRDefault="00503198" w:rsidP="00503198">
            <w:pPr>
              <w:pStyle w:val="Bold3"/>
            </w:pPr>
            <w:r>
              <w:t>Feedback</w:t>
            </w:r>
          </w:p>
          <w:p w:rsidR="00503198" w:rsidRDefault="00503198" w:rsidP="00503198">
            <w:pPr>
              <w:pStyle w:val="Normal3"/>
            </w:pPr>
            <w:r>
              <w:t>A “Feedback” type is used when there is a customer reaction that doesn’t include any financial compensation.</w:t>
            </w:r>
          </w:p>
        </w:tc>
      </w:tr>
    </w:tbl>
    <w:p w:rsidR="00503198" w:rsidRDefault="00503198" w:rsidP="00503198"/>
    <w:p w:rsidR="00503198" w:rsidRDefault="00503198" w:rsidP="00503198">
      <w:pPr>
        <w:pStyle w:val="Heading2"/>
      </w:pPr>
      <w:bookmarkStart w:id="1654" w:name="_Toc259721636"/>
      <w:bookmarkStart w:id="1655" w:name="_Toc275501983"/>
      <w:bookmarkStart w:id="1656" w:name="_Toc371377511"/>
      <w:bookmarkStart w:id="1657" w:name="_Toc21212546"/>
      <w:bookmarkStart w:id="1658" w:name="ComponentDueDate"/>
      <w:r>
        <w:t>ComponentDueDate</w:t>
      </w:r>
      <w:bookmarkEnd w:id="1654"/>
      <w:bookmarkEnd w:id="1655"/>
      <w:bookmarkEnd w:id="1656"/>
      <w:bookmarkEnd w:id="1657"/>
      <w:bookmarkEnd w:id="16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91" o:spid="_x0000_s1301" style="position:absolute;left:0;text-align:left;margin-left:0;margin-top:0;width:50pt;height:50pt;z-index:249849344;visibility:hidden" coordsize="139,418" o:spt="100" o:preferrelative="t" adj="0,,0" path="">
                  <v:stroke joinstyle="round"/>
                  <v:formulas/>
                  <v:path o:connecttype="segments"/>
                  <o:lock v:ext="edit" selection="t"/>
                </v:shape>
              </w:pict>
            </w:r>
            <w:r w:rsidRPr="001978CB">
              <w:pict>
                <v:shape id="_x0000_s3275" style="position:absolute;left:0;text-align:left;margin-left:18945pt;margin-top:7.2pt;width:250.5pt;height:83.25pt;z-index:-252534272;mso-wrap-edited:t;mso-position-horizontal:right" coordsize="" o:spt="100" wrapcoords="-30 424 363 424 648 424 648 151 648 151 648 0 1000 0 1000 0 1000 1051 648 1051 648 763 363 763 363 756 -30 756 -30 424" adj="0,,0" path="">
                  <v:stroke joinstyle="round"/>
                  <v:imagedata r:id="rId365" o:title="dc_291"/>
                  <v:formulas/>
                  <v:path o:connecttype="segments"/>
                  <w10:wrap type="tight"/>
                </v:shape>
              </w:pict>
            </w:r>
            <w:r w:rsidR="00503198">
              <w:t>Date supplied component is expected to arrive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59" w:name="_Toc259721637"/>
      <w:bookmarkStart w:id="1660" w:name="_Toc275501984"/>
      <w:bookmarkStart w:id="1661" w:name="_Toc371377512"/>
      <w:bookmarkStart w:id="1662" w:name="_Toc21212547"/>
      <w:bookmarkStart w:id="1663" w:name="ComponentNeededDate"/>
      <w:r>
        <w:t>ComponentNeededDate</w:t>
      </w:r>
      <w:bookmarkEnd w:id="1659"/>
      <w:bookmarkEnd w:id="1660"/>
      <w:bookmarkEnd w:id="1661"/>
      <w:bookmarkEnd w:id="1662"/>
      <w:bookmarkEnd w:id="16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92" o:spid="_x0000_s1302" style="position:absolute;left:0;text-align:left;margin-left:0;margin-top:0;width:50pt;height:50pt;z-index:249850368;visibility:hidden" coordsize="139,442" o:spt="100" o:preferrelative="t" adj="0,,0" path="">
                  <v:stroke joinstyle="round"/>
                  <v:formulas/>
                  <v:path o:connecttype="segments"/>
                  <o:lock v:ext="edit" selection="t"/>
                </v:shape>
              </w:pict>
            </w:r>
            <w:r w:rsidRPr="001978CB">
              <w:pict>
                <v:shape id="_x0000_s3276" style="position:absolute;left:0;text-align:left;margin-left:20295pt;margin-top:7.2pt;width:265.5pt;height:83.25pt;z-index:-252533248;mso-wrap-edited:t;mso-position-horizontal:right" coordsize="" o:spt="100" wrapcoords="-30 424 398 424 667 424 667 151 667 151 667 0 1000 0 1000 0 1000 1051 667 1051 667 763 398 763 398 756 -30 756 -30 424" adj="0,,0" path="">
                  <v:stroke joinstyle="round"/>
                  <v:imagedata r:id="rId366" o:title="dc_292"/>
                  <v:formulas/>
                  <v:path o:connecttype="segments"/>
                  <w10:wrap type="tight"/>
                </v:shape>
              </w:pict>
            </w:r>
            <w:r w:rsidR="00503198">
              <w:t xml:space="preserve">Date the supplied component is needed by the vendor in order to make the due date of the ordered product.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64" w:name="_Toc259721638"/>
      <w:bookmarkStart w:id="1665" w:name="_Toc275501985"/>
      <w:bookmarkStart w:id="1666" w:name="_Toc371377513"/>
      <w:bookmarkStart w:id="1667" w:name="_Toc21212548"/>
      <w:bookmarkStart w:id="1668" w:name="ComponentShipDate"/>
      <w:r>
        <w:t>ComponentShipDate</w:t>
      </w:r>
      <w:bookmarkEnd w:id="1664"/>
      <w:bookmarkEnd w:id="1665"/>
      <w:bookmarkEnd w:id="1666"/>
      <w:bookmarkEnd w:id="1667"/>
      <w:bookmarkEnd w:id="16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93" o:spid="_x0000_s1303" style="position:absolute;left:0;text-align:left;margin-left:0;margin-top:0;width:50pt;height:50pt;z-index:249851392;visibility:hidden" coordsize="139,422" o:spt="100" o:preferrelative="t" adj="0,,0" path="">
                  <v:stroke joinstyle="round"/>
                  <v:formulas/>
                  <v:path o:connecttype="segments"/>
                  <o:lock v:ext="edit" selection="t"/>
                </v:shape>
              </w:pict>
            </w:r>
            <w:r w:rsidRPr="001978CB">
              <w:pict>
                <v:shape id="_x0000_s3277" style="position:absolute;left:0;text-align:left;margin-left:19215pt;margin-top:7.2pt;width:253.5pt;height:83.25pt;z-index:-252532224;mso-wrap-edited:t;mso-position-horizontal:right" coordsize="" o:spt="100" wrapcoords="-30 424 369 424 651 424 651 151 651 151 651 0 1000 0 1000 0 1000 1051 651 1051 651 763 369 763 369 756 -30 756 -30 424" adj="0,,0" path="">
                  <v:stroke joinstyle="round"/>
                  <v:imagedata r:id="rId367" o:title="dc_293"/>
                  <v:formulas/>
                  <v:path o:connecttype="segments"/>
                  <w10:wrap type="tight"/>
                </v:shape>
              </w:pict>
            </w:r>
            <w:r w:rsidR="00503198">
              <w:t>Date supplied component is expected to ship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69" w:name="_Toc259721639"/>
      <w:bookmarkStart w:id="1670" w:name="_Toc275501986"/>
      <w:bookmarkStart w:id="1671" w:name="_Toc371377514"/>
      <w:bookmarkStart w:id="1672" w:name="_Toc21212549"/>
      <w:bookmarkStart w:id="1673" w:name="CompositeAndVeneerWoodPanels"/>
      <w:r>
        <w:t>CompositeAndVeneerWoodPanels</w:t>
      </w:r>
      <w:bookmarkEnd w:id="1669"/>
      <w:bookmarkEnd w:id="1670"/>
      <w:bookmarkEnd w:id="1671"/>
      <w:bookmarkEnd w:id="1672"/>
      <w:bookmarkEnd w:id="16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94" o:spid="_x0000_s1304" style="position:absolute;left:0;text-align:left;margin-left:0;margin-top:0;width:50pt;height:50pt;z-index:249852416;visibility:hidden" coordsize="183,793" o:spt="100" o:preferrelative="t" adj="0,,0" path="">
                  <v:stroke joinstyle="round"/>
                  <v:formulas/>
                  <v:path o:connecttype="segments"/>
                  <o:lock v:ext="edit" selection="t"/>
                </v:shape>
              </w:pict>
            </w:r>
            <w:r w:rsidRPr="001978CB">
              <w:rPr>
                <w:noProof/>
              </w:rPr>
              <w:pict>
                <v:shape id="_x0000_s6773" type="#_x0000_t75" style="position:absolute;left:0;text-align:left;margin-left:38967.8pt;margin-top:7.05pt;width:467.7pt;height:93.9pt;z-index:-249677312;mso-wrap-edited:t;mso-position-horizontal:right" wrapcoords="192 10374 307 16275 10052 15849 10197 21600 21600 21427 21600 0 12481 575 12162 4900 10052 4750 10052 11088 9966 10512 -9 10512 192 10374" filled="t">
                  <v:imagedata r:id="rId368" o:title="CompositeAndVeneerWoodPanels"/>
                  <w10:wrap type="tight"/>
                </v:shape>
              </w:pict>
            </w:r>
            <w:r w:rsidR="00503198">
              <w:t>A grouping element that contains the timbler/lumber products that comprise composite and veneer wood panels.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8900DC" w:rsidRPr="008900DC">
              <w:t>mandatory. A single instance is required</w:t>
            </w:r>
            <w:r>
              <w:t xml:space="preserve">. </w:t>
            </w:r>
          </w:p>
          <w:p w:rsidR="00503198" w:rsidRDefault="00503198" w:rsidP="00503198">
            <w:pPr>
              <w:pStyle w:val="Bold5"/>
            </w:pPr>
            <w:r>
              <w:t>SoftwoodPlywood</w:t>
            </w:r>
          </w:p>
          <w:p w:rsidR="00503198" w:rsidRDefault="00503198" w:rsidP="00503198">
            <w:pPr>
              <w:pStyle w:val="Italic5"/>
            </w:pPr>
            <w:r>
              <w:t xml:space="preserve">SoftwoodPlywood is </w:t>
            </w:r>
            <w:r w:rsidR="008900DC" w:rsidRPr="008900DC">
              <w:t>mandatory. A single instance is required</w:t>
            </w:r>
            <w:r>
              <w:t xml:space="preserve">. </w:t>
            </w:r>
          </w:p>
          <w:p w:rsidR="00503198" w:rsidRDefault="00503198" w:rsidP="00503198">
            <w:pPr>
              <w:pStyle w:val="Normal5"/>
            </w:pPr>
            <w:r>
              <w:t>Characteristics of wood panelling products.</w:t>
            </w:r>
          </w:p>
          <w:p w:rsidR="00503198" w:rsidRDefault="00503198" w:rsidP="00503198">
            <w:pPr>
              <w:pStyle w:val="Bold5"/>
            </w:pPr>
            <w:r>
              <w:t>WoodPanelProducts</w:t>
            </w:r>
          </w:p>
          <w:p w:rsidR="00503198" w:rsidRDefault="00503198" w:rsidP="00503198">
            <w:pPr>
              <w:pStyle w:val="Italic5"/>
            </w:pPr>
            <w:r>
              <w:t xml:space="preserve">WoodPanelProducts is </w:t>
            </w:r>
            <w:r w:rsidR="008900DC" w:rsidRPr="008900DC">
              <w:t>mandatory. A single instance is required</w:t>
            </w:r>
            <w:r>
              <w:t xml:space="preserve">. </w:t>
            </w:r>
          </w:p>
          <w:p w:rsidR="00503198" w:rsidRDefault="00503198" w:rsidP="00503198">
            <w:pPr>
              <w:pStyle w:val="Normal5"/>
            </w:pPr>
            <w:r>
              <w:t>Characteristics of wood panelling products.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674" w:name="_Toc259721640"/>
      <w:bookmarkStart w:id="1675" w:name="_Toc275501987"/>
      <w:bookmarkStart w:id="1676" w:name="_Toc371377515"/>
      <w:bookmarkStart w:id="1677" w:name="_Toc21212550"/>
      <w:bookmarkStart w:id="1678" w:name="CompoundAgency_a"/>
      <w:r>
        <w:t>CompoundAgency [attribute]</w:t>
      </w:r>
      <w:bookmarkEnd w:id="1674"/>
      <w:bookmarkEnd w:id="1675"/>
      <w:bookmarkEnd w:id="1676"/>
      <w:bookmarkEnd w:id="1677"/>
      <w:bookmarkEnd w:id="16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95" o:spid="_x0000_s1305" style="position:absolute;left:0;text-align:left;margin-left:0;margin-top:0;width:50pt;height:50pt;z-index:249853440;visibility:hidden" coordsize="89,177" o:spt="100" o:preferrelative="t" adj="0,,0" path="">
                  <v:stroke joinstyle="round"/>
                  <v:formulas/>
                  <v:path o:connecttype="segments"/>
                  <o:lock v:ext="edit" selection="t"/>
                </v:shape>
              </w:pict>
            </w:r>
            <w:r w:rsidRPr="001978CB">
              <w:pict>
                <v:shape id="_x0000_s3279" style="position:absolute;left:0;text-align:left;margin-left:5985pt;margin-top:7.2pt;width:106.5pt;height:53.25pt;z-index:-252531200;mso-wrap-edited:t;mso-position-horizontal:right" coordsize="" o:spt="100" wrapcoords="-30 0 1000 0 1000 1079 1000 1079 -30 1079 -30 0" adj="0,,0" path="">
                  <v:stroke joinstyle="round"/>
                  <v:imagedata r:id="rId369" o:title="dc_295"/>
                  <v:formulas/>
                  <v:path o:connecttype="segments"/>
                  <w10:wrap type="tight"/>
                </v:shape>
              </w:pict>
            </w:r>
            <w:r w:rsidR="00503198">
              <w:t>The agency responsible for the compound coding. Defines the trade name of the treatment.</w:t>
            </w:r>
          </w:p>
        </w:tc>
      </w:tr>
    </w:tbl>
    <w:p w:rsidR="00503198" w:rsidRDefault="00503198" w:rsidP="00503198"/>
    <w:p w:rsidR="00503198" w:rsidRDefault="00503198" w:rsidP="00503198">
      <w:pPr>
        <w:pStyle w:val="Heading2"/>
      </w:pPr>
      <w:bookmarkStart w:id="1679" w:name="_Toc259721641"/>
      <w:bookmarkStart w:id="1680" w:name="_Toc275501988"/>
      <w:bookmarkStart w:id="1681" w:name="_Toc371377516"/>
      <w:bookmarkStart w:id="1682" w:name="_Toc21212551"/>
      <w:bookmarkStart w:id="1683" w:name="CompoundType_a"/>
      <w:r>
        <w:t>CompoundType [attribute]</w:t>
      </w:r>
      <w:bookmarkEnd w:id="1679"/>
      <w:bookmarkEnd w:id="1680"/>
      <w:bookmarkEnd w:id="1681"/>
      <w:bookmarkEnd w:id="1682"/>
      <w:bookmarkEnd w:id="16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96" o:spid="_x0000_s1306" style="position:absolute;left:0;text-align:left;margin-left:0;margin-top:0;width:50pt;height:50pt;z-index:249854464;visibility:hidden" coordsize="89,159" o:spt="100" o:preferrelative="t" adj="0,,0" path="">
                  <v:stroke joinstyle="round"/>
                  <v:formulas/>
                  <v:path o:connecttype="segments"/>
                  <o:lock v:ext="edit" selection="t"/>
                </v:shape>
              </w:pict>
            </w:r>
            <w:r w:rsidRPr="001978CB">
              <w:pict>
                <v:shape id="_x0000_s3280" style="position:absolute;left:0;text-align:left;margin-left:4972.5pt;margin-top:7.2pt;width:95.25pt;height:53.25pt;z-index:-252530176;mso-wrap-edited:t;mso-position-horizontal:right" coordsize="" o:spt="100" wrapcoords="-30 0 1000 0 1000 1079 1000 1079 -30 1079 -30 0" adj="0,,0" path="">
                  <v:stroke joinstyle="round"/>
                  <v:imagedata r:id="rId370" o:title="dc_296"/>
                  <v:formulas/>
                  <v:path o:connecttype="segments"/>
                  <w10:wrap type="tight"/>
                </v:shape>
              </w:pict>
            </w:r>
            <w:r w:rsidR="00503198">
              <w:t>Defines the type of chemical treatment used.</w:t>
            </w:r>
          </w:p>
        </w:tc>
      </w:tr>
    </w:tbl>
    <w:p w:rsidR="00503198" w:rsidRDefault="00503198" w:rsidP="00503198"/>
    <w:p w:rsidR="00503198" w:rsidRDefault="00503198" w:rsidP="00503198">
      <w:pPr>
        <w:pStyle w:val="Heading2"/>
      </w:pPr>
      <w:bookmarkStart w:id="1684" w:name="_Toc259721642"/>
      <w:bookmarkStart w:id="1685" w:name="_Toc275501989"/>
      <w:bookmarkStart w:id="1686" w:name="_Toc371377517"/>
      <w:bookmarkStart w:id="1687" w:name="_Toc21212552"/>
      <w:bookmarkStart w:id="1688" w:name="ConcernIndicatorType_a"/>
      <w:r>
        <w:t>ConcernIndicatorType [attribute]</w:t>
      </w:r>
      <w:bookmarkEnd w:id="1684"/>
      <w:bookmarkEnd w:id="1685"/>
      <w:bookmarkEnd w:id="1686"/>
      <w:bookmarkEnd w:id="1687"/>
      <w:bookmarkEnd w:id="16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97" o:spid="_x0000_s1307" style="position:absolute;left:0;text-align:left;margin-left:0;margin-top:0;width:50pt;height:50pt;z-index:249855488;visibility:hidden" coordsize="89,201" o:spt="100" o:preferrelative="t" adj="0,,0" path="">
                  <v:stroke joinstyle="round"/>
                  <v:formulas/>
                  <v:path o:connecttype="segments"/>
                  <o:lock v:ext="edit" selection="t"/>
                </v:shape>
              </w:pict>
            </w:r>
            <w:r w:rsidRPr="001978CB">
              <w:pict>
                <v:shape id="_x0000_s3281" style="position:absolute;left:0;text-align:left;margin-left:7267.5pt;margin-top:7.2pt;width:120.75pt;height:53.25pt;z-index:-252529152;mso-wrap-edited:t;mso-position-horizontal:right" coordsize="" o:spt="100" wrapcoords="-30 0 1000 0 1000 1079 1000 1079 -30 1079 -30 0" adj="0,,0" path="">
                  <v:stroke joinstyle="round"/>
                  <v:imagedata r:id="rId371" o:title="dc_29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689" w:name="_Toc259721643"/>
      <w:bookmarkStart w:id="1690" w:name="_Toc275501990"/>
      <w:bookmarkStart w:id="1691" w:name="_Toc371377518"/>
      <w:bookmarkStart w:id="1692" w:name="_Toc21212553"/>
      <w:bookmarkStart w:id="1693" w:name="ConstructionPackagesAndPreFabPanels"/>
      <w:r>
        <w:t>ConstructionPackagesAndPreFabPanels</w:t>
      </w:r>
      <w:bookmarkEnd w:id="1689"/>
      <w:bookmarkEnd w:id="1690"/>
      <w:bookmarkEnd w:id="1691"/>
      <w:bookmarkEnd w:id="1692"/>
      <w:bookmarkEnd w:id="16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98" o:spid="_x0000_s1308" style="position:absolute;left:0;text-align:left;margin-left:0;margin-top:0;width:50pt;height:50pt;z-index:249856512;visibility:hidden" coordsize="178,639" o:spt="100" o:preferrelative="t" adj="0,,0" path="">
                  <v:stroke joinstyle="round"/>
                  <v:formulas/>
                  <v:path o:connecttype="segments"/>
                  <o:lock v:ext="edit" selection="t"/>
                </v:shape>
              </w:pict>
            </w:r>
            <w:r w:rsidRPr="001978CB">
              <w:rPr>
                <w:noProof/>
              </w:rPr>
              <w:pict>
                <v:shape id="_x0000_s6774" type="#_x0000_t75" style="position:absolute;left:0;text-align:left;margin-left:31079.3pt;margin-top:7.05pt;width:380.05pt;height:100.8pt;z-index:-249676288;mso-wrap-edited:t;mso-position-horizontal:right" wrapcoords="77 10254 114 16564 14629 16157 14916 21118 21600 21439 21600 0 17690 332 17690 5421 14879 5957 14629 10661 77 10254" filled="t">
                  <v:imagedata r:id="rId372" o:title="ConstructionPackagesAndPreFabPanels"/>
                  <w10:wrap type="tight"/>
                </v:shape>
              </w:pict>
            </w:r>
            <w:r w:rsidR="00503198">
              <w:t>A grouping element that contains the timber/lumber products that comprise construction packages and pre-fabricated panels.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771EE6" w:rsidRPr="00771EE6">
              <w:t>mandatory. A single instance is required</w:t>
            </w:r>
            <w:r>
              <w:t xml:space="preserve">. </w:t>
            </w:r>
          </w:p>
          <w:p w:rsidR="00503198" w:rsidRDefault="00503198" w:rsidP="00503198">
            <w:pPr>
              <w:pStyle w:val="Bold5"/>
            </w:pPr>
            <w:r>
              <w:t>Floor</w:t>
            </w:r>
          </w:p>
          <w:p w:rsidR="00503198" w:rsidRDefault="00503198" w:rsidP="00503198">
            <w:pPr>
              <w:pStyle w:val="Italic5"/>
            </w:pPr>
            <w:r>
              <w:t xml:space="preserve">Floor is </w:t>
            </w:r>
            <w:r w:rsidR="00771EE6" w:rsidRPr="00771EE6">
              <w:t>mandatory. A single instance is required</w:t>
            </w:r>
            <w:r>
              <w:t xml:space="preserve">. </w:t>
            </w:r>
          </w:p>
          <w:p w:rsidR="00503198" w:rsidRDefault="00503198" w:rsidP="00503198">
            <w:pPr>
              <w:pStyle w:val="Normal5"/>
            </w:pPr>
            <w:r>
              <w:t>Defines parts and complete flooring systems.</w:t>
            </w:r>
          </w:p>
          <w:p w:rsidR="00503198" w:rsidRDefault="00503198" w:rsidP="00503198">
            <w:pPr>
              <w:pStyle w:val="Bold5"/>
            </w:pPr>
            <w:r>
              <w:t>Wall</w:t>
            </w:r>
          </w:p>
          <w:p w:rsidR="00503198" w:rsidRDefault="00503198" w:rsidP="00503198">
            <w:pPr>
              <w:pStyle w:val="Italic5"/>
            </w:pPr>
            <w:r>
              <w:t xml:space="preserve">Wall is </w:t>
            </w:r>
            <w:r w:rsidR="00771EE6" w:rsidRPr="00771EE6">
              <w:t>mandatory. A single instance is required</w:t>
            </w:r>
            <w:r>
              <w:t xml:space="preserve">. </w:t>
            </w:r>
          </w:p>
          <w:p w:rsidR="00503198" w:rsidRDefault="00503198" w:rsidP="00503198">
            <w:pPr>
              <w:pStyle w:val="Normal5"/>
            </w:pPr>
            <w:r>
              <w:t>Defines parts and complete wall systems.</w:t>
            </w:r>
          </w:p>
          <w:p w:rsidR="00503198" w:rsidRDefault="00503198" w:rsidP="00503198">
            <w:pPr>
              <w:pStyle w:val="Bold5"/>
            </w:pPr>
            <w:r>
              <w:t>Roof</w:t>
            </w:r>
          </w:p>
          <w:p w:rsidR="00503198" w:rsidRDefault="00503198" w:rsidP="00503198">
            <w:pPr>
              <w:pStyle w:val="Italic5"/>
            </w:pPr>
            <w:r>
              <w:t xml:space="preserve">Roof is </w:t>
            </w:r>
            <w:r w:rsidR="00771EE6" w:rsidRPr="00771EE6">
              <w:t>mandatory. A single instance is required</w:t>
            </w:r>
            <w:r>
              <w:t xml:space="preserve">. </w:t>
            </w:r>
          </w:p>
          <w:p w:rsidR="00503198" w:rsidRDefault="00503198" w:rsidP="00503198">
            <w:pPr>
              <w:pStyle w:val="Normal5"/>
            </w:pPr>
            <w:r>
              <w:t>Defines parts and complete roofing systems.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694" w:name="_Toc259721644"/>
      <w:bookmarkStart w:id="1695" w:name="_Toc275501991"/>
      <w:bookmarkStart w:id="1696" w:name="_Toc371377519"/>
      <w:bookmarkStart w:id="1697" w:name="_Toc21212554"/>
      <w:bookmarkStart w:id="1698" w:name="ConsumptionProcess"/>
      <w:r>
        <w:t>ConsumptionProcess</w:t>
      </w:r>
      <w:bookmarkEnd w:id="1694"/>
      <w:bookmarkEnd w:id="1695"/>
      <w:bookmarkEnd w:id="1696"/>
      <w:bookmarkEnd w:id="1697"/>
      <w:bookmarkEnd w:id="16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299" o:spid="_x0000_s1309" style="position:absolute;left:0;text-align:left;margin-left:0;margin-top:0;width:50pt;height:50pt;z-index:249857536;visibility:hidden" coordsize="67,175" o:spt="100" o:preferrelative="t" adj="0,,0" path="">
                  <v:stroke joinstyle="round"/>
                  <v:formulas/>
                  <v:path o:connecttype="segments"/>
                  <o:lock v:ext="edit" selection="t"/>
                </v:shape>
              </w:pict>
            </w:r>
            <w:r w:rsidRPr="001978CB">
              <w:pict>
                <v:shape id="_x0000_s3283" style="position:absolute;left:0;text-align:left;margin-left:5850pt;margin-top:7.2pt;width:105pt;height:40.5pt;z-index:-252528128;mso-wrap-edited:t;mso-position-horizontal:right" coordsize="" o:spt="100" wrapcoords="-30 104 1000 104 1000 1105 1000 1105 -30 1105 -30 104" adj="0,,0" path="">
                  <v:stroke joinstyle="round"/>
                  <v:imagedata r:id="rId373" o:title="dc_299"/>
                  <v:formulas/>
                  <v:path o:connecttype="segments"/>
                  <w10:wrap type="tight"/>
                </v:shape>
              </w:pict>
            </w:r>
            <w:r w:rsidR="00503198">
              <w:t>Identifies the process relevant to the situation being described.</w:t>
            </w:r>
          </w:p>
          <w:p w:rsidR="00503198" w:rsidRDefault="00503198" w:rsidP="00503198">
            <w:pPr>
              <w:pStyle w:val="Italic2"/>
            </w:pPr>
            <w:r>
              <w:t>This item is restricted to the following list.</w:t>
            </w:r>
          </w:p>
          <w:p w:rsidR="00503198" w:rsidRDefault="00503198" w:rsidP="00503198">
            <w:pPr>
              <w:pStyle w:val="Bold3"/>
            </w:pPr>
            <w:r>
              <w:t>ColdsetOffset</w:t>
            </w:r>
          </w:p>
          <w:p w:rsidR="00503198" w:rsidRDefault="00503198" w:rsidP="00503198">
            <w:pPr>
              <w:pStyle w:val="Normal3"/>
            </w:pPr>
            <w:r>
              <w:t>An offset printing method suitable for newspapers, in other words, ink dries by penetration into the paper.</w:t>
            </w:r>
          </w:p>
          <w:p w:rsidR="00503198" w:rsidRDefault="00503198" w:rsidP="00503198">
            <w:pPr>
              <w:pStyle w:val="Bold3"/>
            </w:pPr>
            <w:r>
              <w:t>ContinuousForms</w:t>
            </w:r>
          </w:p>
          <w:p w:rsidR="00503198" w:rsidRDefault="00503198" w:rsidP="00503198">
            <w:pPr>
              <w:pStyle w:val="Normal3"/>
            </w:pPr>
            <w:r>
              <w:t>An offset printing method, generally without a hot drying section and suitable for reels.</w:t>
            </w:r>
          </w:p>
          <w:p w:rsidR="00503198" w:rsidRDefault="00503198" w:rsidP="00503198">
            <w:pPr>
              <w:pStyle w:val="Bold3"/>
            </w:pPr>
            <w:r>
              <w:t>Digital</w:t>
            </w:r>
          </w:p>
          <w:p w:rsidR="00503198" w:rsidRDefault="00503198" w:rsidP="00503198">
            <w:pPr>
              <w:pStyle w:val="Normal3"/>
            </w:pPr>
            <w:r>
              <w:t>An electrostatic printing method, typically a large black-and-white or multicolour printer/copier.</w:t>
            </w:r>
          </w:p>
          <w:p w:rsidR="00503198" w:rsidRDefault="00503198" w:rsidP="00503198">
            <w:pPr>
              <w:pStyle w:val="Bold3"/>
            </w:pPr>
            <w:r>
              <w:t>Flexography</w:t>
            </w:r>
          </w:p>
          <w:p w:rsidR="00503198" w:rsidRDefault="00503198" w:rsidP="00503198">
            <w:pPr>
              <w:pStyle w:val="Normal3"/>
            </w:pPr>
            <w:r>
              <w:t>A special printing method, which is a follow-up of letter print with advanced print cylinder surface. Suitable for sheets.</w:t>
            </w:r>
          </w:p>
          <w:p w:rsidR="00503198" w:rsidRDefault="00503198" w:rsidP="00503198">
            <w:pPr>
              <w:pStyle w:val="Bold3"/>
            </w:pPr>
            <w:r>
              <w:t>FoilPrint</w:t>
            </w:r>
          </w:p>
          <w:p w:rsidR="00503198" w:rsidRDefault="00503198" w:rsidP="00503198">
            <w:pPr>
              <w:pStyle w:val="Normal3"/>
            </w:pPr>
            <w:r>
              <w:t>A special printing/finishing method suitable for foils through embossed print plate/cylinder; flat/flat, or circle/flat (form to sheet).</w:t>
            </w:r>
          </w:p>
          <w:p w:rsidR="00503198" w:rsidRDefault="00503198" w:rsidP="00503198">
            <w:pPr>
              <w:pStyle w:val="Bold3"/>
            </w:pPr>
            <w:r>
              <w:t>Forms</w:t>
            </w:r>
          </w:p>
          <w:p w:rsidR="00503198" w:rsidRDefault="00503198" w:rsidP="00503198">
            <w:pPr>
              <w:pStyle w:val="Normal3"/>
            </w:pPr>
            <w:r>
              <w:t>An offset printing method, generally without a hot drying section and suitable for sheets.</w:t>
            </w:r>
          </w:p>
          <w:p w:rsidR="00503198" w:rsidRDefault="00503198" w:rsidP="00503198">
            <w:pPr>
              <w:pStyle w:val="Bold3"/>
            </w:pPr>
            <w:r>
              <w:t>Gravure</w:t>
            </w:r>
          </w:p>
          <w:p w:rsidR="00503198" w:rsidRDefault="00503198" w:rsidP="00503198">
            <w:pPr>
              <w:pStyle w:val="Normal3"/>
            </w:pPr>
            <w:r>
              <w:t>A standard printing method with embossed print cylinders. Suitable for sheets.</w:t>
            </w:r>
          </w:p>
          <w:p w:rsidR="00503198" w:rsidRDefault="00503198" w:rsidP="00503198">
            <w:pPr>
              <w:pStyle w:val="Bold3"/>
            </w:pPr>
            <w:r>
              <w:t>HeatsetOffset</w:t>
            </w:r>
          </w:p>
          <w:p w:rsidR="00503198" w:rsidRDefault="00503198" w:rsidP="00503198">
            <w:pPr>
              <w:pStyle w:val="Normal3"/>
            </w:pPr>
            <w:r>
              <w:t>An offset printing method.</w:t>
            </w:r>
          </w:p>
          <w:p w:rsidR="00503198" w:rsidRDefault="00503198" w:rsidP="00503198">
            <w:pPr>
              <w:pStyle w:val="Bold3"/>
            </w:pPr>
            <w:r>
              <w:t>InkJet</w:t>
            </w:r>
          </w:p>
          <w:p w:rsidR="00503198" w:rsidRDefault="00503198" w:rsidP="00503198">
            <w:pPr>
              <w:pStyle w:val="Normal3"/>
            </w:pPr>
            <w:r>
              <w:t>An inkjet printing method, typically a large black-and-white or multicolour printer.</w:t>
            </w:r>
          </w:p>
          <w:p w:rsidR="00503198" w:rsidRDefault="00503198" w:rsidP="00503198">
            <w:pPr>
              <w:pStyle w:val="Bold3"/>
            </w:pPr>
            <w:r>
              <w:t>InstantOffset</w:t>
            </w:r>
          </w:p>
          <w:p w:rsidR="00503198" w:rsidRDefault="00503198" w:rsidP="00503198">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rsidR="00503198" w:rsidRDefault="00503198" w:rsidP="00503198">
            <w:pPr>
              <w:pStyle w:val="Bold3"/>
            </w:pPr>
            <w:r>
              <w:t>Laser</w:t>
            </w:r>
          </w:p>
          <w:p w:rsidR="00503198" w:rsidRDefault="00503198" w:rsidP="00503198">
            <w:pPr>
              <w:pStyle w:val="Normal3"/>
            </w:pPr>
            <w:r>
              <w:t>A laser-based printing method, typically a large black-and-white or multicolour printer/copier.</w:t>
            </w:r>
          </w:p>
          <w:p w:rsidR="00503198" w:rsidRDefault="00503198" w:rsidP="00503198">
            <w:pPr>
              <w:pStyle w:val="Bold3"/>
            </w:pPr>
            <w:r>
              <w:t>Letterpress</w:t>
            </w:r>
          </w:p>
          <w:p w:rsidR="00503198" w:rsidRDefault="00503198" w:rsidP="00503198">
            <w:pPr>
              <w:pStyle w:val="Normal3"/>
            </w:pPr>
            <w:r>
              <w:t>A special printing method suitable for books or newspapers (old style) with advanced letters. Suitable for sheets.</w:t>
            </w:r>
          </w:p>
          <w:p w:rsidR="00503198" w:rsidRDefault="00503198" w:rsidP="00503198">
            <w:pPr>
              <w:pStyle w:val="Bold3"/>
            </w:pPr>
            <w:r>
              <w:t>LightPrint</w:t>
            </w:r>
          </w:p>
          <w:p w:rsidR="00503198" w:rsidRDefault="00503198" w:rsidP="00503198">
            <w:pPr>
              <w:pStyle w:val="Normal3"/>
            </w:pPr>
            <w:r>
              <w:t>- A printing method similar to a facsimile print, a photo-like print with a specific prepared cylinder surface on photo basis or an artificial print.</w:t>
            </w:r>
          </w:p>
          <w:p w:rsidR="00503198" w:rsidRDefault="00503198" w:rsidP="00503198">
            <w:pPr>
              <w:pStyle w:val="Bold3"/>
            </w:pPr>
            <w:r>
              <w:t>MiniWeb</w:t>
            </w:r>
          </w:p>
          <w:p w:rsidR="00503198" w:rsidRDefault="00503198" w:rsidP="00503198">
            <w:pPr>
              <w:pStyle w:val="Normal3"/>
            </w:pPr>
            <w:r>
              <w:t>A digital printing method suitable for reels less than 20 inch wide.</w:t>
            </w:r>
          </w:p>
          <w:p w:rsidR="00503198" w:rsidRDefault="00503198" w:rsidP="00503198">
            <w:pPr>
              <w:pStyle w:val="Bold3"/>
            </w:pPr>
            <w:r>
              <w:t>RotoFlexography</w:t>
            </w:r>
          </w:p>
          <w:p w:rsidR="00503198" w:rsidRDefault="00503198" w:rsidP="00503198">
            <w:pPr>
              <w:pStyle w:val="Bold3"/>
            </w:pPr>
            <w:r>
              <w:t>RotoGravure</w:t>
            </w:r>
          </w:p>
          <w:p w:rsidR="00503198" w:rsidRDefault="00503198" w:rsidP="00503198">
            <w:pPr>
              <w:pStyle w:val="Bold3"/>
            </w:pPr>
            <w:r>
              <w:t>RotoLetterpress</w:t>
            </w:r>
          </w:p>
          <w:p w:rsidR="00503198" w:rsidRDefault="00503198" w:rsidP="00503198">
            <w:pPr>
              <w:pStyle w:val="Bold3"/>
            </w:pPr>
            <w:r>
              <w:t>RotoSilkScreen</w:t>
            </w:r>
          </w:p>
          <w:p w:rsidR="00503198" w:rsidRDefault="00503198" w:rsidP="00503198">
            <w:pPr>
              <w:pStyle w:val="Bold3"/>
            </w:pPr>
            <w:r>
              <w:t>SheetfedOffset</w:t>
            </w:r>
          </w:p>
          <w:p w:rsidR="00503198" w:rsidRDefault="00503198" w:rsidP="00503198">
            <w:pPr>
              <w:pStyle w:val="Bold3"/>
            </w:pPr>
            <w:r>
              <w:t>SilkScreen</w:t>
            </w:r>
          </w:p>
          <w:p w:rsidR="00503198" w:rsidRDefault="00503198" w:rsidP="00503198">
            <w:pPr>
              <w:pStyle w:val="Bold3"/>
            </w:pPr>
            <w:r>
              <w:t>WebOffset</w:t>
            </w:r>
          </w:p>
        </w:tc>
      </w:tr>
    </w:tbl>
    <w:p w:rsidR="00503198" w:rsidRDefault="00503198" w:rsidP="00503198"/>
    <w:p w:rsidR="00190396" w:rsidRDefault="00190396" w:rsidP="00190396">
      <w:pPr>
        <w:pStyle w:val="Heading2"/>
      </w:pPr>
      <w:bookmarkStart w:id="1699" w:name="_Toc21212555"/>
      <w:bookmarkStart w:id="1700" w:name="ContactAvailability"/>
      <w:r w:rsidRPr="00190396">
        <w:t>ContactAvailability</w:t>
      </w:r>
      <w:bookmarkEnd w:id="1699"/>
      <w:bookmarkEnd w:id="1700"/>
    </w:p>
    <w:tbl>
      <w:tblPr>
        <w:tblW w:w="5000" w:type="pct"/>
        <w:tblCellMar>
          <w:top w:w="144" w:type="dxa"/>
          <w:left w:w="115" w:type="dxa"/>
          <w:right w:w="115" w:type="dxa"/>
        </w:tblCellMar>
        <w:tblLook w:val="01E0"/>
      </w:tblPr>
      <w:tblGrid>
        <w:gridCol w:w="9584"/>
      </w:tblGrid>
      <w:tr w:rsidR="00190396" w:rsidTr="00BF1DA2">
        <w:tc>
          <w:tcPr>
            <w:tcW w:w="5000" w:type="pct"/>
          </w:tcPr>
          <w:p w:rsidR="00190396" w:rsidRDefault="001978CB" w:rsidP="00BF1DA2">
            <w:pPr>
              <w:pStyle w:val="Normal2"/>
            </w:pPr>
            <w:r w:rsidRPr="001978CB">
              <w:rPr>
                <w:noProof/>
              </w:rPr>
              <w:pict>
                <v:shape id="_x0000_s6702" type="#_x0000_t75" style="position:absolute;left:0;text-align:left;margin-left:23055.8pt;margin-top:7.05pt;width:290.9pt;height:228.65pt;z-index:-249730560;mso-wrap-edited:t;mso-position-horizontal:right" wrapcoords="171 8464 301 10911 8810 10694 9025 15757 12404 15918 12916 21468 21600 21529 21600 0 8855 28 8769 8138 171 8464" filled="t">
                  <v:imagedata r:id="rId374" o:title="ContactAvailability"/>
                  <w10:wrap type="tight"/>
                </v:shape>
              </w:pict>
            </w:r>
            <w:r w:rsidR="00190396" w:rsidRPr="00190396">
              <w:t>A group element that contains information about the availability of a contact</w:t>
            </w:r>
            <w:r w:rsidR="00190396">
              <w:t>.</w:t>
            </w:r>
          </w:p>
          <w:p w:rsidR="00190396" w:rsidRDefault="00190396" w:rsidP="00BF1DA2">
            <w:pPr>
              <w:pStyle w:val="Bold3"/>
            </w:pPr>
            <w:r>
              <w:t>CalendarPeriod [attribute]</w:t>
            </w:r>
          </w:p>
          <w:p w:rsidR="00190396" w:rsidRDefault="00190396" w:rsidP="00BF1DA2">
            <w:pPr>
              <w:pStyle w:val="Italic3"/>
            </w:pPr>
            <w:r>
              <w:t>CalendarPeriod is mandatory. A single instance is required.</w:t>
            </w:r>
          </w:p>
          <w:p w:rsidR="00190396" w:rsidRDefault="00190396" w:rsidP="00BF1DA2">
            <w:pPr>
              <w:pStyle w:val="Normal3"/>
            </w:pPr>
            <w:r w:rsidRPr="00190396">
              <w:t>Defines the calendar period applicable to a time slot</w:t>
            </w:r>
            <w:r>
              <w:t>.</w:t>
            </w:r>
          </w:p>
          <w:p w:rsidR="00190396" w:rsidRDefault="00190396" w:rsidP="00BF1DA2">
            <w:pPr>
              <w:pStyle w:val="Normal3"/>
            </w:pPr>
            <w:r>
              <w:t>Refer to CalendarPeriod definition for any enumerations.</w:t>
            </w:r>
          </w:p>
          <w:p w:rsidR="00190396" w:rsidRDefault="00190396" w:rsidP="00190396">
            <w:pPr>
              <w:pStyle w:val="Bold3"/>
            </w:pPr>
            <w:r>
              <w:t>IsTimeSlotAvailable [attribute]</w:t>
            </w:r>
          </w:p>
          <w:p w:rsidR="00190396" w:rsidRDefault="00190396" w:rsidP="00190396">
            <w:pPr>
              <w:pStyle w:val="Italic3"/>
            </w:pPr>
            <w:r w:rsidRPr="00190396">
              <w:t>IsTimeSlotAvailable</w:t>
            </w:r>
            <w:r>
              <w:t xml:space="preserve"> is mandatory. A single instance is required.</w:t>
            </w:r>
          </w:p>
          <w:p w:rsidR="00190396" w:rsidRDefault="00190396" w:rsidP="00190396">
            <w:pPr>
              <w:pStyle w:val="Normal3"/>
            </w:pPr>
            <w:r w:rsidRPr="00190396">
              <w:t>Defines if the time slot is available or not</w:t>
            </w:r>
            <w:r>
              <w:t>.</w:t>
            </w:r>
          </w:p>
          <w:p w:rsidR="00190396" w:rsidRDefault="00190396" w:rsidP="00BF1DA2">
            <w:pPr>
              <w:pStyle w:val="Normal3"/>
            </w:pPr>
            <w:r>
              <w:t xml:space="preserve">Refer to </w:t>
            </w:r>
            <w:r w:rsidRPr="00190396">
              <w:t>IsTimeSlotAvailable</w:t>
            </w:r>
            <w:r>
              <w:t xml:space="preserve"> definition for any enumerations.</w:t>
            </w:r>
          </w:p>
          <w:p w:rsidR="00190396" w:rsidRDefault="00190396" w:rsidP="00BF1DA2">
            <w:pPr>
              <w:pStyle w:val="Bold3"/>
            </w:pPr>
            <w:r>
              <w:t>(sequence)</w:t>
            </w:r>
          </w:p>
          <w:p w:rsidR="00190396" w:rsidRDefault="00190396" w:rsidP="00BF1DA2">
            <w:pPr>
              <w:pStyle w:val="Italic3"/>
            </w:pPr>
            <w:r>
              <w:t>The sequence of items below is mandatory. A single instance is required.</w:t>
            </w:r>
          </w:p>
          <w:p w:rsidR="00190396" w:rsidRDefault="00190396" w:rsidP="00190396">
            <w:pPr>
              <w:pStyle w:val="Bold4"/>
            </w:pPr>
            <w:r>
              <w:t>TimeSlot</w:t>
            </w:r>
          </w:p>
          <w:p w:rsidR="00190396" w:rsidRDefault="00190396" w:rsidP="00190396">
            <w:pPr>
              <w:pStyle w:val="Italic4"/>
            </w:pPr>
            <w:r>
              <w:t xml:space="preserve">TimeSlot is mandatory. </w:t>
            </w:r>
            <w:r w:rsidR="009D7FF3" w:rsidRPr="009D7FF3">
              <w:t>One instance is required,</w:t>
            </w:r>
            <w:r w:rsidR="009D7FF3">
              <w:t xml:space="preserve"> multiple instances might exist</w:t>
            </w:r>
            <w:r>
              <w:t>.</w:t>
            </w:r>
          </w:p>
          <w:p w:rsidR="00190396" w:rsidRDefault="00190396" w:rsidP="00190396">
            <w:pPr>
              <w:pStyle w:val="Normal4"/>
            </w:pPr>
            <w:r>
              <w:t>A period of time during which an activity can be scheduled.</w:t>
            </w:r>
          </w:p>
          <w:p w:rsidR="00190396" w:rsidRDefault="00190396" w:rsidP="00190396">
            <w:pPr>
              <w:pStyle w:val="Bold4"/>
            </w:pPr>
            <w:r>
              <w:t>DateTimeRange</w:t>
            </w:r>
          </w:p>
          <w:p w:rsidR="00190396" w:rsidRDefault="00190396" w:rsidP="00190396">
            <w:pPr>
              <w:pStyle w:val="Italic4"/>
            </w:pPr>
            <w:r>
              <w:t>DateTimeRange is optional. Multiple instances might exist.</w:t>
            </w:r>
          </w:p>
          <w:p w:rsidR="00190396" w:rsidRDefault="00190396" w:rsidP="00190396">
            <w:pPr>
              <w:pStyle w:val="Normal4"/>
            </w:pPr>
            <w:r w:rsidRPr="00BD29EF">
              <w:t>Specifies a date and/or time range</w:t>
            </w:r>
            <w:r>
              <w:t xml:space="preserve">. </w:t>
            </w:r>
          </w:p>
          <w:p w:rsidR="00190396" w:rsidRDefault="00190396" w:rsidP="00190396">
            <w:pPr>
              <w:pStyle w:val="Bold4"/>
            </w:pPr>
            <w:r>
              <w:t>AdditionalText</w:t>
            </w:r>
          </w:p>
          <w:p w:rsidR="00190396" w:rsidRDefault="00190396" w:rsidP="00190396">
            <w:pPr>
              <w:pStyle w:val="Italic4"/>
            </w:pPr>
            <w:r>
              <w:t>AdditionalText is optional. Multiple instances might exist.</w:t>
            </w:r>
          </w:p>
          <w:p w:rsidR="00190396" w:rsidRDefault="00190396" w:rsidP="00190396">
            <w:pPr>
              <w:pStyle w:val="Normal4"/>
            </w:pPr>
            <w:r>
              <w:t>A text field that is used to communicate information not previously defined or for special instructions. To be used only for circumstances not covered by specific elements.</w:t>
            </w:r>
          </w:p>
        </w:tc>
      </w:tr>
    </w:tbl>
    <w:p w:rsidR="00190396" w:rsidRDefault="00190396" w:rsidP="00503198"/>
    <w:p w:rsidR="00503198" w:rsidRDefault="00503198" w:rsidP="00503198">
      <w:pPr>
        <w:pStyle w:val="Heading2"/>
      </w:pPr>
      <w:bookmarkStart w:id="1701" w:name="_Toc259721645"/>
      <w:bookmarkStart w:id="1702" w:name="_Toc275501992"/>
      <w:bookmarkStart w:id="1703" w:name="_Toc371377520"/>
      <w:bookmarkStart w:id="1704" w:name="_Toc21212556"/>
      <w:bookmarkStart w:id="1705" w:name="ContactIdentifier"/>
      <w:r>
        <w:t>ContactIdentifier</w:t>
      </w:r>
      <w:bookmarkEnd w:id="1701"/>
      <w:bookmarkEnd w:id="1702"/>
      <w:bookmarkEnd w:id="1703"/>
      <w:bookmarkEnd w:id="1704"/>
      <w:bookmarkEnd w:id="17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00" o:spid="_x0000_s1310" style="position:absolute;left:0;text-align:left;margin-left:0;margin-top:0;width:50pt;height:50pt;z-index:249858560;visibility:hidden" coordsize="96,366" o:spt="100" o:preferrelative="t" adj="0,,0" path="">
                  <v:stroke joinstyle="round"/>
                  <v:formulas/>
                  <v:path o:connecttype="segments"/>
                  <o:lock v:ext="edit" selection="t"/>
                </v:shape>
              </w:pict>
            </w:r>
            <w:r w:rsidRPr="001978CB">
              <w:pict>
                <v:shape id="_x0000_s3284" style="position:absolute;left:0;text-align:left;margin-left:16177.5pt;margin-top:7.2pt;width:219.75pt;height:57.75pt;z-index:-252527104;mso-wrap-edited:t;mso-position-horizontal:right" coordsize="" o:spt="100" wrapcoords="-30 322 349 322 349 72 349 72 349 0 1000 0 1000 0 1000 1073 349 1073 349 1021 -30 1021 -30 322" adj="0,,0" path="">
                  <v:stroke joinstyle="round"/>
                  <v:imagedata r:id="rId375" o:title="dc_300"/>
                  <v:formulas/>
                  <v:path o:connecttype="segments"/>
                  <w10:wrap type="tight"/>
                </v:shape>
              </w:pict>
            </w:r>
            <w:r w:rsidR="00503198">
              <w:t>The identifier for the contact.</w:t>
            </w:r>
          </w:p>
          <w:p w:rsidR="00503198" w:rsidRDefault="00503198" w:rsidP="000309EF">
            <w:pPr>
              <w:pStyle w:val="Bold3"/>
            </w:pPr>
            <w:r>
              <w:t>ContactIdentifierType [attribute]</w:t>
            </w:r>
          </w:p>
          <w:p w:rsidR="00503198" w:rsidRDefault="00503198" w:rsidP="000309EF">
            <w:pPr>
              <w:pStyle w:val="Italic3"/>
            </w:pPr>
            <w:r>
              <w:t>ContactIdentifierType is mandatory. A single instance is required.</w:t>
            </w:r>
          </w:p>
          <w:p w:rsidR="00503198" w:rsidRDefault="00503198" w:rsidP="000309EF">
            <w:pPr>
              <w:pStyle w:val="Normal3"/>
            </w:pPr>
            <w:r>
              <w:t>Indicates which particular identifier is being communicated.</w:t>
            </w:r>
          </w:p>
          <w:p w:rsidR="00503198" w:rsidRDefault="00503198" w:rsidP="000309EF">
            <w:pPr>
              <w:pStyle w:val="Normal3"/>
            </w:pPr>
            <w:r>
              <w:t>Refer to ContactIdentifierType definition for any enumerations.</w:t>
            </w:r>
          </w:p>
        </w:tc>
      </w:tr>
    </w:tbl>
    <w:p w:rsidR="00503198" w:rsidRDefault="00503198" w:rsidP="00503198"/>
    <w:p w:rsidR="00503198" w:rsidRDefault="00503198" w:rsidP="00503198">
      <w:pPr>
        <w:pStyle w:val="Heading2"/>
      </w:pPr>
      <w:bookmarkStart w:id="1706" w:name="_Toc259721646"/>
      <w:bookmarkStart w:id="1707" w:name="_Toc275501993"/>
      <w:bookmarkStart w:id="1708" w:name="_Toc371377521"/>
      <w:bookmarkStart w:id="1709" w:name="_Toc21212557"/>
      <w:bookmarkStart w:id="1710" w:name="ContactIdentifierType_a"/>
      <w:r>
        <w:t>ContactIdentifierType [attribute]</w:t>
      </w:r>
      <w:bookmarkEnd w:id="1706"/>
      <w:bookmarkEnd w:id="1707"/>
      <w:bookmarkEnd w:id="1708"/>
      <w:bookmarkEnd w:id="1709"/>
      <w:bookmarkEnd w:id="17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01" o:spid="_x0000_s1311" style="position:absolute;left:0;text-align:left;margin-left:0;margin-top:0;width:50pt;height:50pt;z-index:249859584;visibility:hidden" coordsize="89,210" o:spt="100" o:preferrelative="t" adj="0,,0" path="">
                  <v:stroke joinstyle="round"/>
                  <v:formulas/>
                  <v:path o:connecttype="segments"/>
                  <o:lock v:ext="edit" selection="t"/>
                </v:shape>
              </w:pict>
            </w:r>
            <w:r w:rsidRPr="001978CB">
              <w:pict>
                <v:shape id="_x0000_s3285" style="position:absolute;left:0;text-align:left;margin-left:7740pt;margin-top:7.2pt;width:126pt;height:53.25pt;z-index:-252526080;mso-wrap-edited:t;mso-position-horizontal:right" coordsize="" o:spt="100" wrapcoords="-30 0 1000 0 1000 1079 1000 1079 -30 1079 -30 0" adj="0,,0" path="">
                  <v:stroke joinstyle="round"/>
                  <v:imagedata r:id="rId376" o:title="dc_301"/>
                  <v:formulas/>
                  <v:path o:connecttype="segments"/>
                  <w10:wrap type="tight"/>
                </v:shape>
              </w:pict>
            </w:r>
            <w:r w:rsidR="00503198">
              <w:t>Indicates which particular identifier is being communicated.</w:t>
            </w:r>
          </w:p>
          <w:p w:rsidR="00503198" w:rsidRDefault="00503198" w:rsidP="00503198">
            <w:pPr>
              <w:pStyle w:val="Italic2"/>
            </w:pPr>
            <w:r>
              <w:t>This item is restricted to the following list.</w:t>
            </w:r>
          </w:p>
          <w:p w:rsidR="00F73D4E" w:rsidRDefault="00F73D4E" w:rsidP="00F73D4E">
            <w:pPr>
              <w:pStyle w:val="Bold3"/>
            </w:pPr>
            <w:r>
              <w:t>DriverLicenseID</w:t>
            </w:r>
          </w:p>
          <w:p w:rsidR="00F73D4E" w:rsidRDefault="00F73D4E" w:rsidP="00F73D4E">
            <w:pPr>
              <w:pStyle w:val="Normal3"/>
            </w:pPr>
            <w:r>
              <w:t>The identifier for a driving licence.</w:t>
            </w:r>
          </w:p>
          <w:p w:rsidR="00F73D4E" w:rsidRDefault="00F73D4E" w:rsidP="00F73D4E">
            <w:pPr>
              <w:pStyle w:val="Bold3"/>
            </w:pPr>
            <w:r>
              <w:t>PassportID</w:t>
            </w:r>
          </w:p>
          <w:p w:rsidR="00F73D4E" w:rsidRDefault="00F73D4E" w:rsidP="00F73D4E">
            <w:pPr>
              <w:pStyle w:val="Normal3"/>
            </w:pPr>
            <w:r>
              <w:t>The identifier for a passport.</w:t>
            </w:r>
          </w:p>
          <w:p w:rsidR="00F73D4E" w:rsidRDefault="00F73D4E" w:rsidP="00F73D4E">
            <w:pPr>
              <w:pStyle w:val="Bold3"/>
            </w:pPr>
            <w:r>
              <w:t>PersonalID</w:t>
            </w:r>
          </w:p>
          <w:p w:rsidR="00F73D4E" w:rsidRDefault="00F73D4E" w:rsidP="00F73D4E">
            <w:pPr>
              <w:pStyle w:val="Normal3"/>
            </w:pPr>
            <w:r>
              <w:t>The identifier for a human being.</w:t>
            </w:r>
          </w:p>
          <w:p w:rsidR="00503198" w:rsidRDefault="00503198" w:rsidP="00503198">
            <w:pPr>
              <w:pStyle w:val="Bold3"/>
            </w:pPr>
            <w:r>
              <w:t>Other</w:t>
            </w:r>
          </w:p>
          <w:p w:rsidR="00503198" w:rsidRDefault="00503198" w:rsidP="00503198">
            <w:pPr>
              <w:pStyle w:val="Bold3"/>
            </w:pPr>
            <w:r>
              <w:t>PasportID</w:t>
            </w:r>
          </w:p>
          <w:p w:rsidR="00503198" w:rsidRDefault="00503198" w:rsidP="00503198">
            <w:pPr>
              <w:pStyle w:val="Normal3"/>
            </w:pPr>
            <w:r>
              <w:t>To be deprecated. Use PassportID. This enumeration had a spelling error.</w:t>
            </w:r>
          </w:p>
        </w:tc>
      </w:tr>
    </w:tbl>
    <w:p w:rsidR="00503198" w:rsidRDefault="00503198" w:rsidP="00503198"/>
    <w:p w:rsidR="00503198" w:rsidRDefault="00503198" w:rsidP="00503198">
      <w:pPr>
        <w:pStyle w:val="Heading2"/>
      </w:pPr>
      <w:bookmarkStart w:id="1711" w:name="_Toc259721647"/>
      <w:bookmarkStart w:id="1712" w:name="_Toc275501994"/>
      <w:bookmarkStart w:id="1713" w:name="_Toc371377522"/>
      <w:bookmarkStart w:id="1714" w:name="_Toc21212558"/>
      <w:bookmarkStart w:id="1715" w:name="ContactName"/>
      <w:r>
        <w:t>ContactName</w:t>
      </w:r>
      <w:bookmarkEnd w:id="1711"/>
      <w:bookmarkEnd w:id="1712"/>
      <w:bookmarkEnd w:id="1713"/>
      <w:bookmarkEnd w:id="1714"/>
      <w:bookmarkEnd w:id="17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02" o:spid="_x0000_s1312" style="position:absolute;left:0;text-align:left;margin-left:0;margin-top:0;width:50pt;height:50pt;z-index:249860608;visibility:hidden" coordsize="67,120" o:spt="100" o:preferrelative="t" adj="0,,0" path="">
                  <v:stroke joinstyle="round"/>
                  <v:formulas/>
                  <v:path o:connecttype="segments"/>
                  <o:lock v:ext="edit" selection="t"/>
                </v:shape>
              </w:pict>
            </w:r>
            <w:r w:rsidRPr="001978CB">
              <w:pict>
                <v:shape id="_x0000_s3286" style="position:absolute;left:0;text-align:left;margin-left:40in;margin-top:7.2pt;width:1in;height:40.5pt;z-index:-252525056;mso-wrap-edited:t;mso-position-horizontal:right" coordsize="" o:spt="100" wrapcoords="-30 104 1000 104 1000 1105 1000 1105 -30 1105 -30 104" adj="0,,0" path="">
                  <v:stroke joinstyle="round"/>
                  <v:imagedata r:id="rId377" o:title="dc_302"/>
                  <v:formulas/>
                  <v:path o:connecttype="segments"/>
                  <w10:wrap type="tight"/>
                </v:shape>
              </w:pict>
            </w:r>
            <w:r w:rsidR="00503198">
              <w:t>The name of the individual associated with the ContactType.</w:t>
            </w:r>
          </w:p>
        </w:tc>
      </w:tr>
    </w:tbl>
    <w:p w:rsidR="00954770" w:rsidRDefault="00954770" w:rsidP="00503198"/>
    <w:p w:rsidR="00503198" w:rsidRDefault="00503198" w:rsidP="00503198">
      <w:pPr>
        <w:pStyle w:val="Heading2"/>
      </w:pPr>
      <w:bookmarkStart w:id="1716" w:name="_Toc259721648"/>
      <w:bookmarkStart w:id="1717" w:name="_Toc275501995"/>
      <w:bookmarkStart w:id="1718" w:name="_Toc371377523"/>
      <w:bookmarkStart w:id="1719" w:name="_Toc21212559"/>
      <w:bookmarkStart w:id="1720" w:name="ContactType_a"/>
      <w:r>
        <w:t>ContactType [attribute]</w:t>
      </w:r>
      <w:bookmarkEnd w:id="1716"/>
      <w:bookmarkEnd w:id="1717"/>
      <w:bookmarkEnd w:id="1718"/>
      <w:bookmarkEnd w:id="1719"/>
      <w:bookmarkEnd w:id="17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03" o:spid="_x0000_s4095" style="position:absolute;left:0;text-align:left;margin-left:0;margin-top:0;width:50pt;height:50pt;z-index:251525632;visibility:hidden" coordsize="89,156" o:spt="100" o:preferrelative="t" adj="0,,0" path="">
                  <v:stroke joinstyle="round"/>
                  <v:formulas/>
                  <v:path o:connecttype="segments"/>
                  <o:lock v:ext="edit" selection="t"/>
                </v:shape>
              </w:pict>
            </w:r>
            <w:r w:rsidRPr="001978CB">
              <w:pict>
                <v:shape id="_x0000_s4096" style="position:absolute;left:0;text-align:left;margin-left:4837.5pt;margin-top:7.2pt;width:93.75pt;height:53.25pt;z-index:-251789824;mso-wrap-edited:t;mso-position-horizontal:right" coordsize="" o:spt="100" wrapcoords="-30 0 1000 0 1000 1079 1000 1079 -30 1079 -30 0" adj="0,,0" path="">
                  <v:stroke joinstyle="round"/>
                  <v:imagedata r:id="rId378" o:title="dc_303"/>
                  <v:formulas/>
                  <v:path o:connecttype="segments"/>
                  <w10:wrap type="tight"/>
                </v:shape>
              </w:pict>
            </w:r>
            <w:r w:rsidR="00503198">
              <w:t>Identifies the role of the contact within the party.</w:t>
            </w:r>
          </w:p>
          <w:p w:rsidR="00503198" w:rsidRDefault="00503198" w:rsidP="00503198">
            <w:pPr>
              <w:pStyle w:val="Italic2"/>
            </w:pPr>
            <w:r>
              <w:t>This item is restricted to the following list.</w:t>
            </w:r>
          </w:p>
          <w:p w:rsidR="00503198" w:rsidRDefault="00503198" w:rsidP="00503198">
            <w:pPr>
              <w:pStyle w:val="Bold3"/>
            </w:pPr>
            <w:r>
              <w:t>AccountManager</w:t>
            </w:r>
          </w:p>
          <w:p w:rsidR="00503198" w:rsidRDefault="00503198" w:rsidP="00503198">
            <w:pPr>
              <w:pStyle w:val="Normal3"/>
            </w:pPr>
            <w:r>
              <w:t>The person who manages the account for the seller or service provider.</w:t>
            </w:r>
          </w:p>
          <w:p w:rsidR="00503198" w:rsidRDefault="00503198" w:rsidP="00503198">
            <w:pPr>
              <w:pStyle w:val="Bold3"/>
            </w:pPr>
            <w:r>
              <w:t>Carrier</w:t>
            </w:r>
          </w:p>
          <w:p w:rsidR="00503198" w:rsidRDefault="00503198" w:rsidP="00503198">
            <w:pPr>
              <w:pStyle w:val="Normal3"/>
            </w:pPr>
            <w:r>
              <w:t>This contact person identified in the transaction works for a carrier.</w:t>
            </w:r>
          </w:p>
          <w:p w:rsidR="00503198" w:rsidRDefault="00503198" w:rsidP="00503198">
            <w:pPr>
              <w:pStyle w:val="Bold3"/>
            </w:pPr>
            <w:r>
              <w:t>CrossDock</w:t>
            </w:r>
          </w:p>
          <w:p w:rsidR="00503198" w:rsidRDefault="00503198" w:rsidP="00503198">
            <w:pPr>
              <w:pStyle w:val="Normal3"/>
            </w:pPr>
            <w:r>
              <w:t>This contact person identified in the transaction works at a cross-docking terminal/warehouse.</w:t>
            </w:r>
          </w:p>
          <w:p w:rsidR="00503198" w:rsidRDefault="00503198" w:rsidP="00503198">
            <w:pPr>
              <w:pStyle w:val="Bold3"/>
            </w:pPr>
            <w:r>
              <w:t>CustomerService</w:t>
            </w:r>
          </w:p>
          <w:p w:rsidR="00503198" w:rsidRDefault="00503198" w:rsidP="00503198">
            <w:pPr>
              <w:pStyle w:val="Normal3"/>
            </w:pPr>
            <w:r>
              <w:t>This contact person identified in the transaction works for the customer service department of the supplying company.</w:t>
            </w:r>
          </w:p>
          <w:p w:rsidR="000B4817" w:rsidRDefault="000B4817" w:rsidP="000B4817">
            <w:pPr>
              <w:pStyle w:val="Bold3"/>
            </w:pPr>
            <w:r>
              <w:t>DocumentIssuer</w:t>
            </w:r>
          </w:p>
          <w:p w:rsidR="000B4817" w:rsidRDefault="000B4817" w:rsidP="000B4817">
            <w:pPr>
              <w:pStyle w:val="Normal3"/>
            </w:pPr>
            <w:r>
              <w:t>The role or person who creates and/or updates the document</w:t>
            </w:r>
            <w:r w:rsidR="00023A13">
              <w:t>.</w:t>
            </w:r>
          </w:p>
          <w:p w:rsidR="00556E79" w:rsidRDefault="00556E79" w:rsidP="00556E79">
            <w:pPr>
              <w:pStyle w:val="Bold3"/>
            </w:pPr>
            <w:r>
              <w:t>DocumentReceiver</w:t>
            </w:r>
          </w:p>
          <w:p w:rsidR="00556E79" w:rsidRDefault="00556E79" w:rsidP="00556E79">
            <w:pPr>
              <w:pStyle w:val="Normal3"/>
            </w:pPr>
            <w:r>
              <w:t>The role or person who receives the document</w:t>
            </w:r>
          </w:p>
          <w:p w:rsidR="0062342C" w:rsidRDefault="0062342C" w:rsidP="0062342C">
            <w:pPr>
              <w:pStyle w:val="Bold3"/>
            </w:pPr>
            <w:r>
              <w:t>ForestForwarder</w:t>
            </w:r>
          </w:p>
          <w:p w:rsidR="0062342C" w:rsidRDefault="0062342C" w:rsidP="0062342C">
            <w:pPr>
              <w:pStyle w:val="Normal3"/>
            </w:pPr>
            <w:r>
              <w:t>The contact that transports forest wood products from logging areas to roadside landings.</w:t>
            </w:r>
          </w:p>
          <w:p w:rsidR="0062342C" w:rsidRDefault="0062342C" w:rsidP="0062342C">
            <w:pPr>
              <w:pStyle w:val="Bold3"/>
            </w:pPr>
            <w:r>
              <w:t>ForestForwardingRequestor</w:t>
            </w:r>
          </w:p>
          <w:p w:rsidR="0062342C" w:rsidRDefault="0062342C" w:rsidP="0062342C">
            <w:pPr>
              <w:pStyle w:val="Normal3"/>
            </w:pPr>
            <w:r>
              <w:t>The contact requesting forest forwarding services.</w:t>
            </w:r>
          </w:p>
          <w:p w:rsidR="0062342C" w:rsidRDefault="0062342C" w:rsidP="0062342C">
            <w:pPr>
              <w:pStyle w:val="Bold3"/>
            </w:pPr>
            <w:r>
              <w:t>ForestHarvester</w:t>
            </w:r>
          </w:p>
          <w:p w:rsidR="0062342C" w:rsidRDefault="0062342C" w:rsidP="0062342C">
            <w:pPr>
              <w:pStyle w:val="Normal3"/>
            </w:pPr>
            <w:r>
              <w:t>The contact that harvests forest wood products at logging areas.</w:t>
            </w:r>
          </w:p>
          <w:p w:rsidR="0062342C" w:rsidRDefault="0062342C" w:rsidP="0062342C">
            <w:pPr>
              <w:pStyle w:val="Bold3"/>
            </w:pPr>
            <w:r>
              <w:t>ForestHarvestingRequestor</w:t>
            </w:r>
          </w:p>
          <w:p w:rsidR="0062342C" w:rsidRDefault="0062342C" w:rsidP="0062342C">
            <w:pPr>
              <w:pStyle w:val="Normal3"/>
            </w:pPr>
            <w:r>
              <w:t xml:space="preserve">The contact requesting forest harvesting services. </w:t>
            </w:r>
          </w:p>
          <w:p w:rsidR="00503198" w:rsidRPr="0062342C" w:rsidRDefault="00503198" w:rsidP="0062342C">
            <w:pPr>
              <w:pStyle w:val="Bold3"/>
            </w:pPr>
            <w:r w:rsidRPr="0062342C">
              <w:t>Forwarder</w:t>
            </w:r>
          </w:p>
          <w:p w:rsidR="00503198" w:rsidRDefault="00503198" w:rsidP="00503198">
            <w:pPr>
              <w:pStyle w:val="Normal3"/>
            </w:pPr>
            <w:r>
              <w:t>The contact for freight forwarding.</w:t>
            </w:r>
          </w:p>
          <w:p w:rsidR="00503198" w:rsidRDefault="00503198" w:rsidP="00503198">
            <w:pPr>
              <w:pStyle w:val="Bold3"/>
            </w:pPr>
            <w:r>
              <w:t>HelpDesk</w:t>
            </w:r>
          </w:p>
          <w:p w:rsidR="00503198" w:rsidRDefault="00503198" w:rsidP="00503198">
            <w:pPr>
              <w:pStyle w:val="Normal3"/>
            </w:pPr>
            <w:r>
              <w:t>The contact within the trading partner arrangement who services information related requests.</w:t>
            </w:r>
          </w:p>
          <w:p w:rsidR="00503198" w:rsidRDefault="00503198" w:rsidP="00503198">
            <w:pPr>
              <w:pStyle w:val="Bold3"/>
            </w:pPr>
            <w:r>
              <w:t xml:space="preserve">Measurer </w:t>
            </w:r>
          </w:p>
          <w:p w:rsidR="00503198" w:rsidRDefault="00503198" w:rsidP="00503198">
            <w:pPr>
              <w:pStyle w:val="Normal3"/>
            </w:pPr>
            <w:r>
              <w:t>The contact that is doing the measurements.</w:t>
            </w:r>
          </w:p>
          <w:p w:rsidR="00503198" w:rsidRDefault="00503198" w:rsidP="00503198">
            <w:pPr>
              <w:pStyle w:val="Bold3"/>
            </w:pPr>
            <w:r>
              <w:t>Merchant</w:t>
            </w:r>
          </w:p>
          <w:p w:rsidR="00503198" w:rsidRDefault="00503198" w:rsidP="00503198">
            <w:pPr>
              <w:pStyle w:val="Normal3"/>
            </w:pPr>
            <w:r>
              <w:t>This contact person identified in the transaction works for a merchant.</w:t>
            </w:r>
          </w:p>
          <w:p w:rsidR="00503198" w:rsidRDefault="00503198" w:rsidP="00503198">
            <w:pPr>
              <w:pStyle w:val="Bold3"/>
            </w:pPr>
            <w:r>
              <w:t>Mill</w:t>
            </w:r>
          </w:p>
          <w:p w:rsidR="00503198" w:rsidRDefault="00503198" w:rsidP="00503198">
            <w:pPr>
              <w:pStyle w:val="Normal3"/>
            </w:pPr>
            <w:r>
              <w:t>The paper or pulp mill involved in the transaction.</w:t>
            </w:r>
          </w:p>
          <w:p w:rsidR="00503198" w:rsidRDefault="00503198" w:rsidP="00503198">
            <w:pPr>
              <w:pStyle w:val="Bold3"/>
            </w:pPr>
            <w:r>
              <w:t xml:space="preserve">OriginalSupplier </w:t>
            </w:r>
          </w:p>
          <w:p w:rsidR="00503198" w:rsidRDefault="00503198" w:rsidP="00503198">
            <w:pPr>
              <w:pStyle w:val="Normal3"/>
            </w:pPr>
            <w:r>
              <w:t>The contact for the first supplier in a supply chain.</w:t>
            </w:r>
          </w:p>
          <w:p w:rsidR="00503198" w:rsidRDefault="00503198" w:rsidP="00503198">
            <w:pPr>
              <w:pStyle w:val="Bold3"/>
            </w:pPr>
            <w:r>
              <w:t>Plant</w:t>
            </w:r>
          </w:p>
          <w:p w:rsidR="00503198" w:rsidRDefault="00503198" w:rsidP="00503198">
            <w:pPr>
              <w:pStyle w:val="Normal3"/>
            </w:pPr>
            <w:r>
              <w:t>This contact person identified in the transaction works at the plant.</w:t>
            </w:r>
          </w:p>
          <w:p w:rsidR="00503198" w:rsidRDefault="00503198" w:rsidP="00503198">
            <w:pPr>
              <w:pStyle w:val="Bold3"/>
            </w:pPr>
            <w:r>
              <w:t>Purchaser</w:t>
            </w:r>
          </w:p>
          <w:p w:rsidR="00503198" w:rsidRDefault="00503198" w:rsidP="00503198">
            <w:pPr>
              <w:pStyle w:val="Normal3"/>
            </w:pPr>
            <w:r>
              <w:t>This contact person identified in the transaction works for the entity that is requesting the product.</w:t>
            </w:r>
          </w:p>
          <w:p w:rsidR="00503198" w:rsidRDefault="00503198" w:rsidP="00503198">
            <w:pPr>
              <w:pStyle w:val="Bold3"/>
            </w:pPr>
            <w:r>
              <w:t>RemitTo</w:t>
            </w:r>
          </w:p>
          <w:p w:rsidR="00503198" w:rsidRDefault="00503198" w:rsidP="00503198">
            <w:pPr>
              <w:pStyle w:val="Normal3"/>
            </w:pPr>
            <w:r>
              <w:t>This contact person identified in the transaction works for the entity to which payment is to be made.</w:t>
            </w:r>
          </w:p>
          <w:p w:rsidR="00517078" w:rsidRDefault="00517078" w:rsidP="00517078">
            <w:pPr>
              <w:pStyle w:val="Bold3"/>
            </w:pPr>
            <w:r>
              <w:t>RoadKeeper</w:t>
            </w:r>
          </w:p>
          <w:p w:rsidR="00517078" w:rsidRDefault="00517078" w:rsidP="00517078">
            <w:pPr>
              <w:pStyle w:val="Normal3"/>
            </w:pPr>
            <w:r>
              <w:t>A contact that is responsible for the maintenance of roads.</w:t>
            </w:r>
          </w:p>
          <w:p w:rsidR="00503198" w:rsidRDefault="00503198" w:rsidP="00503198">
            <w:pPr>
              <w:pStyle w:val="Bold3"/>
            </w:pPr>
            <w:r>
              <w:t>SalesOffice</w:t>
            </w:r>
          </w:p>
          <w:p w:rsidR="00503198" w:rsidRDefault="00503198" w:rsidP="00503198">
            <w:pPr>
              <w:pStyle w:val="Normal3"/>
            </w:pPr>
            <w:r>
              <w:t>This contact person identified in the transaction works for a sales office.</w:t>
            </w:r>
          </w:p>
          <w:p w:rsidR="00C140C1" w:rsidRDefault="00C140C1" w:rsidP="00C140C1">
            <w:pPr>
              <w:pStyle w:val="Bold3"/>
            </w:pPr>
            <w:r>
              <w:t>Supervisor</w:t>
            </w:r>
          </w:p>
          <w:p w:rsidR="00C140C1" w:rsidRDefault="00C140C1" w:rsidP="00C140C1">
            <w:pPr>
              <w:pStyle w:val="Normal3"/>
            </w:pPr>
            <w:r>
              <w:t>A contact that direct or oversee performance or operation.</w:t>
            </w:r>
          </w:p>
          <w:p w:rsidR="00503198" w:rsidRDefault="00503198" w:rsidP="00503198">
            <w:pPr>
              <w:pStyle w:val="Bold3"/>
            </w:pPr>
            <w:r>
              <w:t xml:space="preserve">Supplier </w:t>
            </w:r>
          </w:p>
          <w:p w:rsidR="00503198" w:rsidRDefault="00503198" w:rsidP="00503198">
            <w:pPr>
              <w:pStyle w:val="Normal3"/>
            </w:pPr>
            <w:r>
              <w:t>The contact for the organisation or business entity responsible for providing the product.</w:t>
            </w:r>
          </w:p>
          <w:p w:rsidR="00503198" w:rsidRDefault="00503198" w:rsidP="00503198">
            <w:pPr>
              <w:pStyle w:val="Bold3"/>
            </w:pPr>
            <w:r>
              <w:t>TransportPlanner</w:t>
            </w:r>
          </w:p>
          <w:p w:rsidR="00503198" w:rsidRPr="00906C80" w:rsidRDefault="00503198" w:rsidP="00906C80">
            <w:pPr>
              <w:pStyle w:val="Normal3"/>
            </w:pPr>
            <w:r w:rsidRPr="00906C80">
              <w:t>The person responsible for planning the transports.</w:t>
            </w:r>
          </w:p>
          <w:p w:rsidR="00503198" w:rsidRDefault="00503198" w:rsidP="00503198">
            <w:pPr>
              <w:pStyle w:val="Bold3"/>
            </w:pPr>
            <w:r>
              <w:t>TransportVehicle</w:t>
            </w:r>
          </w:p>
          <w:p w:rsidR="00503198" w:rsidRDefault="00503198" w:rsidP="00503198">
            <w:pPr>
              <w:pStyle w:val="Normal3"/>
            </w:pPr>
            <w:r>
              <w:t>Contact information for the transport vehicle involved in the transaction.</w:t>
            </w:r>
          </w:p>
          <w:p w:rsidR="00503198" w:rsidRDefault="00503198" w:rsidP="00503198">
            <w:pPr>
              <w:pStyle w:val="Bold3"/>
            </w:pPr>
            <w:r>
              <w:t>Warehouse</w:t>
            </w:r>
          </w:p>
          <w:p w:rsidR="00503198" w:rsidRDefault="00503198" w:rsidP="00503198">
            <w:pPr>
              <w:pStyle w:val="Normal3"/>
            </w:pPr>
            <w:r>
              <w:t>This contact person identified in the transaction works at a warehouse.</w:t>
            </w:r>
          </w:p>
          <w:p w:rsidR="00503198" w:rsidRDefault="00503198" w:rsidP="00503198">
            <w:pPr>
              <w:pStyle w:val="Bold3"/>
            </w:pPr>
            <w:r>
              <w:t>Other</w:t>
            </w:r>
          </w:p>
          <w:p w:rsidR="00503198" w:rsidRDefault="00503198" w:rsidP="00503198">
            <w:pPr>
              <w:pStyle w:val="Normal3"/>
            </w:pPr>
            <w:r>
              <w:t>This contact person identified in the transaction works for someone other than the entity types defined in the attribute list.</w:t>
            </w:r>
          </w:p>
        </w:tc>
      </w:tr>
    </w:tbl>
    <w:p w:rsidR="00503198" w:rsidRDefault="00503198" w:rsidP="00503198"/>
    <w:p w:rsidR="00E15B67" w:rsidRPr="00516D78" w:rsidRDefault="00E15B67" w:rsidP="00E15B67">
      <w:pPr>
        <w:pStyle w:val="Heading2"/>
      </w:pPr>
      <w:bookmarkStart w:id="1721" w:name="_Toc463853363"/>
      <w:bookmarkStart w:id="1722" w:name="_Toc21212560"/>
      <w:bookmarkStart w:id="1723" w:name="ContentOrderOfMatter"/>
      <w:r>
        <w:t>ContentOrderOfMatter</w:t>
      </w:r>
      <w:bookmarkEnd w:id="1721"/>
      <w:bookmarkEnd w:id="1722"/>
      <w:bookmarkEnd w:id="1723"/>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1978CB" w:rsidP="008708D1">
            <w:pPr>
              <w:pStyle w:val="Normal2"/>
            </w:pPr>
            <w:r w:rsidRPr="001978CB">
              <w:rPr>
                <w:noProof/>
              </w:rPr>
              <w:pict>
                <v:shape id="_x0000_s6642" type="#_x0000_t75" style="position:absolute;left:0;text-align:left;margin-left:31979.3pt;margin-top:7.05pt;width:390.05pt;height:174.05pt;z-index:-249774592;mso-wrap-edited:t;mso-position-horizontal:right" wrapcoords="202 9934 166 14284 7343 13664 7587 18324 10081 18559 11538 21277 21600 21507 21600 0 7830 -12 7448 10090 202 9934" filled="t">
                  <v:imagedata r:id="rId379" o:title="ContentOrderOfMatter"/>
                  <w10:wrap type="tight"/>
                </v:shape>
              </w:pict>
            </w:r>
            <w:r w:rsidR="00E15B67" w:rsidRPr="0033625C">
              <w:t xml:space="preserve">The </w:t>
            </w:r>
            <w:r w:rsidR="00E15B67" w:rsidRPr="002D203A">
              <w:t>ContentOrderOfMatter</w:t>
            </w:r>
            <w:r w:rsidR="00E15B67" w:rsidRPr="0033625C">
              <w:t xml:space="preserve"> element is </w:t>
            </w:r>
            <w:r w:rsidR="00E15B67">
              <w:t xml:space="preserve">the root element for the </w:t>
            </w:r>
            <w:r w:rsidR="00E15B67" w:rsidRPr="002D203A">
              <w:t>ContentOrderOfMatter</w:t>
            </w:r>
            <w:r w:rsidR="00E15B67">
              <w:t xml:space="preserve"> e</w:t>
            </w:r>
            <w:r w:rsidR="00E15B67">
              <w:noBreakHyphen/>
            </w:r>
            <w:r w:rsidR="00E15B67" w:rsidRPr="0033625C">
              <w:t>Document.</w:t>
            </w:r>
          </w:p>
          <w:p w:rsidR="00E15B67" w:rsidRDefault="00E15B67" w:rsidP="008708D1">
            <w:pPr>
              <w:pStyle w:val="Normal2"/>
            </w:pPr>
            <w:r>
              <w:t>The ContentOrderOfMatter e</w:t>
            </w:r>
            <w:r>
              <w:noBreakHyphen/>
            </w:r>
            <w:r w:rsidRPr="00A51721">
              <w:t>Document accompanies the prep content files for the sole purpose of specifying the page sequence in the book and the associated folio information</w:t>
            </w:r>
            <w:r>
              <w:t>.</w:t>
            </w:r>
          </w:p>
          <w:p w:rsidR="00E15B67" w:rsidRDefault="00E15B67" w:rsidP="008708D1">
            <w:pPr>
              <w:pStyle w:val="Bold3"/>
            </w:pPr>
            <w:r w:rsidRPr="002D203A">
              <w:t>ContentOrderOfMatter</w:t>
            </w:r>
            <w:r>
              <w:t>StatusType [attribute]</w:t>
            </w:r>
          </w:p>
          <w:p w:rsidR="00E15B67" w:rsidRDefault="00E15B67" w:rsidP="008708D1">
            <w:pPr>
              <w:pStyle w:val="Italic3"/>
            </w:pPr>
            <w:r w:rsidRPr="002D203A">
              <w:t>ContentOrderOfMatter</w:t>
            </w:r>
            <w:r>
              <w:t>StatusType is mandatory. A single instance is required.</w:t>
            </w:r>
          </w:p>
          <w:p w:rsidR="00E15B67" w:rsidRDefault="00E15B67" w:rsidP="008708D1">
            <w:pPr>
              <w:pStyle w:val="Italic3"/>
              <w:rPr>
                <w:i w:val="0"/>
              </w:rPr>
            </w:pPr>
            <w:r w:rsidRPr="002D203A">
              <w:rPr>
                <w:i w:val="0"/>
              </w:rPr>
              <w:t xml:space="preserve">Identifies the status of the entire </w:t>
            </w:r>
            <w:r>
              <w:rPr>
                <w:i w:val="0"/>
              </w:rPr>
              <w:t>ContentOrderOfMatter e</w:t>
            </w:r>
            <w:r>
              <w:rPr>
                <w:i w:val="0"/>
              </w:rPr>
              <w:noBreakHyphen/>
              <w:t>Document.</w:t>
            </w:r>
          </w:p>
          <w:p w:rsidR="00E15B67" w:rsidRDefault="00E15B67" w:rsidP="00E15B67">
            <w:pPr>
              <w:pStyle w:val="Normal3"/>
            </w:pPr>
            <w:r>
              <w:t xml:space="preserve">Refer to </w:t>
            </w:r>
            <w:r w:rsidRPr="00E15B67">
              <w:t>ContentOrderOfMatterStatusType definition for any enumerations</w:t>
            </w:r>
            <w:r>
              <w:t>.</w:t>
            </w:r>
          </w:p>
          <w:p w:rsidR="00E15B67" w:rsidRDefault="00E15B67" w:rsidP="008708D1">
            <w:pPr>
              <w:pStyle w:val="Bold3"/>
            </w:pPr>
            <w:r>
              <w:t>Language [attribute]</w:t>
            </w:r>
          </w:p>
          <w:p w:rsidR="00E15B67" w:rsidRDefault="00E15B67" w:rsidP="008708D1">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E15B67" w:rsidRDefault="006070A5" w:rsidP="008708D1">
            <w:pPr>
              <w:pStyle w:val="Normal3"/>
            </w:pPr>
            <w:r>
              <w:t>Information on the content of this attribute is available at:</w:t>
            </w:r>
            <w:r>
              <w:br/>
              <w:t>https://www.loc.gov/standards/iso639-2/php/code_list.php</w:t>
            </w:r>
          </w:p>
          <w:p w:rsidR="00E15B67" w:rsidRDefault="00E15B67" w:rsidP="008708D1">
            <w:pPr>
              <w:pStyle w:val="Bold3"/>
            </w:pPr>
            <w:r>
              <w:t>(sequence)</w:t>
            </w:r>
          </w:p>
          <w:p w:rsidR="00E15B67" w:rsidRDefault="00E15B67" w:rsidP="008708D1">
            <w:pPr>
              <w:pStyle w:val="Italic3"/>
            </w:pPr>
            <w:r>
              <w:t>The sequence of items below is mandatory. A single instance is required.</w:t>
            </w:r>
          </w:p>
          <w:p w:rsidR="00E15B67" w:rsidRDefault="00E15B67" w:rsidP="008708D1">
            <w:pPr>
              <w:pStyle w:val="Bold4"/>
            </w:pPr>
            <w:r w:rsidRPr="002D203A">
              <w:t>ContentOrderOfMatter</w:t>
            </w:r>
            <w:r>
              <w:t>Header</w:t>
            </w:r>
          </w:p>
          <w:p w:rsidR="00E15B67" w:rsidRDefault="00E15B67" w:rsidP="008708D1">
            <w:pPr>
              <w:pStyle w:val="Italic4"/>
            </w:pPr>
            <w:r w:rsidRPr="002D203A">
              <w:t>ContentOrderOfMatter</w:t>
            </w:r>
            <w:r>
              <w:t>Header is mandatory. A single instance is required.</w:t>
            </w:r>
          </w:p>
          <w:p w:rsidR="00E15B67" w:rsidRDefault="00E15B67" w:rsidP="008708D1">
            <w:pPr>
              <w:pStyle w:val="Normal4"/>
            </w:pPr>
            <w:r w:rsidRPr="002D203A">
              <w:t>Information that applies to the entire ContentOrderOfMatter e-Document</w:t>
            </w:r>
            <w:r>
              <w:t>.</w:t>
            </w:r>
          </w:p>
          <w:p w:rsidR="00E15B67" w:rsidRDefault="00E15B67" w:rsidP="008708D1">
            <w:pPr>
              <w:pStyle w:val="Italic4"/>
              <w:rPr>
                <w:b/>
                <w:i w:val="0"/>
              </w:rPr>
            </w:pPr>
            <w:r>
              <w:rPr>
                <w:b/>
                <w:i w:val="0"/>
              </w:rPr>
              <w:t>ContentOrderOfMatterComponent</w:t>
            </w:r>
          </w:p>
          <w:p w:rsidR="00E15B67" w:rsidRDefault="00E15B67" w:rsidP="008708D1">
            <w:pPr>
              <w:pStyle w:val="Italic4"/>
            </w:pPr>
            <w:r w:rsidRPr="002D203A">
              <w:t xml:space="preserve">ContentOrderOfMatterComponent </w:t>
            </w:r>
            <w:r>
              <w:t xml:space="preserve">is </w:t>
            </w:r>
            <w:r w:rsidRPr="0088215D">
              <w:t>optional. Multiple instances might exist</w:t>
            </w:r>
            <w:r>
              <w:t>.</w:t>
            </w:r>
          </w:p>
          <w:p w:rsidR="00E15B67" w:rsidRDefault="00E15B67" w:rsidP="008708D1">
            <w:pPr>
              <w:pStyle w:val="Normal4"/>
            </w:pPr>
            <w:r w:rsidRPr="00FC1432">
              <w:t>Group element used to identify all the necessary</w:t>
            </w:r>
            <w:r>
              <w:t xml:space="preserve"> component information for the </w:t>
            </w:r>
            <w:r w:rsidRPr="00FC1432">
              <w:t>ContentOrderOfMatter</w:t>
            </w:r>
            <w:r>
              <w:t xml:space="preserve"> e-Document.</w:t>
            </w:r>
          </w:p>
        </w:tc>
      </w:tr>
    </w:tbl>
    <w:p w:rsidR="00E15B67" w:rsidRDefault="00E15B67" w:rsidP="00503198"/>
    <w:p w:rsidR="00E15B67" w:rsidRDefault="00E15B67" w:rsidP="00E15B67">
      <w:pPr>
        <w:pStyle w:val="Heading2"/>
      </w:pPr>
      <w:bookmarkStart w:id="1724" w:name="_Toc463853366"/>
      <w:bookmarkStart w:id="1725" w:name="_Toc21212561"/>
      <w:bookmarkStart w:id="1726" w:name="ContentOrderOfMatterComponent"/>
      <w:r>
        <w:t>ContentOrderOfMatterComponent</w:t>
      </w:r>
      <w:bookmarkEnd w:id="1724"/>
      <w:bookmarkEnd w:id="1725"/>
      <w:bookmarkEnd w:id="1726"/>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1978CB" w:rsidP="008708D1">
            <w:pPr>
              <w:pStyle w:val="Normal2"/>
            </w:pPr>
            <w:r w:rsidRPr="001978CB">
              <w:rPr>
                <w:noProof/>
              </w:rPr>
              <w:pict>
                <v:shape id="_x0000_s6643" type="#_x0000_t75" style="position:absolute;left:0;text-align:left;margin-left:30624.8pt;margin-top:7.05pt;width:375pt;height:102.6pt;z-index:-249773568;mso-wrap-edited:t;mso-position-horizontal:right" wrapcoords="187 6726 187 11905 12283 11653 12283 20621 21600 21442 21600 0 12421 158 12283 6979 187 6726" filled="t">
                  <v:imagedata r:id="rId380" o:title="ContentOrderOfMatterComponent"/>
                  <w10:wrap type="tight"/>
                </v:shape>
              </w:pict>
            </w:r>
            <w:r w:rsidR="00E15B67" w:rsidRPr="00CF2C03">
              <w:t>Group element used to identify all the necessary component information for ContentOrderOfMatter</w:t>
            </w:r>
            <w:r w:rsidR="00E15B67">
              <w:t>.</w:t>
            </w:r>
          </w:p>
          <w:p w:rsidR="00E15B67" w:rsidRDefault="00E15B67" w:rsidP="008708D1">
            <w:pPr>
              <w:pStyle w:val="Bold3"/>
            </w:pPr>
            <w:r>
              <w:t xml:space="preserve"> (sequence)</w:t>
            </w:r>
          </w:p>
          <w:p w:rsidR="00E15B67" w:rsidRDefault="00E15B67" w:rsidP="008708D1">
            <w:pPr>
              <w:pStyle w:val="Italic3"/>
            </w:pPr>
            <w:r>
              <w:t>The sequence of items below is mandatory. A single instance is required.</w:t>
            </w:r>
          </w:p>
          <w:p w:rsidR="00E15B67" w:rsidRDefault="00E15B67" w:rsidP="008708D1">
            <w:pPr>
              <w:pStyle w:val="Bold4"/>
            </w:pPr>
            <w:r>
              <w:t>ProductIdentification</w:t>
            </w:r>
          </w:p>
          <w:p w:rsidR="00E15B67" w:rsidRDefault="00E15B67" w:rsidP="008708D1">
            <w:pPr>
              <w:pStyle w:val="Italic4"/>
            </w:pPr>
            <w:r w:rsidRPr="002B7E3D">
              <w:t>ProductIdentification</w:t>
            </w:r>
            <w:r>
              <w:t xml:space="preserve"> is mandatory. A single instance is required.</w:t>
            </w:r>
          </w:p>
          <w:p w:rsidR="00E15B67" w:rsidRDefault="00E15B67" w:rsidP="008708D1">
            <w:pPr>
              <w:pStyle w:val="Normal4"/>
            </w:pPr>
            <w:r w:rsidRPr="002B7E3D">
              <w:t>A grouping element designed to communicate product identification related to the parent element that contains this item</w:t>
            </w:r>
            <w:r>
              <w:t>.</w:t>
            </w:r>
          </w:p>
          <w:p w:rsidR="00E15B67" w:rsidRDefault="00E15B67" w:rsidP="008708D1">
            <w:pPr>
              <w:pStyle w:val="Bold4"/>
            </w:pPr>
            <w:r>
              <w:t>BookClassification</w:t>
            </w:r>
          </w:p>
          <w:p w:rsidR="00E15B67" w:rsidRDefault="00E15B67" w:rsidP="008708D1">
            <w:pPr>
              <w:pStyle w:val="Italic4"/>
            </w:pPr>
            <w:r w:rsidRPr="00DB4BA6">
              <w:t>BookClassification</w:t>
            </w:r>
            <w:r>
              <w:t>t is optional. Multiple instances might exist.</w:t>
            </w:r>
          </w:p>
          <w:p w:rsidR="00E15B67" w:rsidRPr="00DB4BA6" w:rsidRDefault="00E15B67" w:rsidP="008708D1">
            <w:pPr>
              <w:pStyle w:val="Normal4"/>
            </w:pPr>
            <w:r w:rsidRPr="00DB4BA6">
              <w:t>Category under which the product or a component within the product is classified.</w:t>
            </w:r>
          </w:p>
          <w:p w:rsidR="00E15B67" w:rsidRDefault="00E15B67" w:rsidP="008708D1">
            <w:pPr>
              <w:pStyle w:val="Italic4"/>
              <w:rPr>
                <w:b/>
                <w:i w:val="0"/>
              </w:rPr>
            </w:pPr>
            <w:r w:rsidRPr="00451BD9">
              <w:rPr>
                <w:b/>
                <w:i w:val="0"/>
              </w:rPr>
              <w:t xml:space="preserve">PrepContentOrderOfMatter </w:t>
            </w:r>
          </w:p>
          <w:p w:rsidR="00E15B67" w:rsidRDefault="00E15B67" w:rsidP="008708D1">
            <w:pPr>
              <w:pStyle w:val="Italic4"/>
            </w:pPr>
            <w:r w:rsidRPr="00451BD9">
              <w:t xml:space="preserve">PrepContentOrderOfMatter </w:t>
            </w:r>
            <w:r>
              <w:t xml:space="preserve">is mandatory. </w:t>
            </w:r>
            <w:r w:rsidRPr="00451BD9">
              <w:t>One instance is required,</w:t>
            </w:r>
            <w:r>
              <w:t xml:space="preserve"> multiple instances might exist.</w:t>
            </w:r>
          </w:p>
          <w:p w:rsidR="00E15B67" w:rsidRDefault="00E15B67" w:rsidP="008708D1">
            <w:pPr>
              <w:pStyle w:val="Normal4"/>
            </w:pPr>
            <w:r w:rsidRPr="00451BD9">
              <w:t>Group element used to identify all of the necessary sequencing and pagination requirements for the component</w:t>
            </w:r>
            <w:r>
              <w:t>.</w:t>
            </w:r>
          </w:p>
        </w:tc>
      </w:tr>
    </w:tbl>
    <w:p w:rsidR="00E15B67" w:rsidRDefault="00E15B67" w:rsidP="00503198"/>
    <w:p w:rsidR="00D0620B" w:rsidRDefault="00D0620B" w:rsidP="00D0620B">
      <w:pPr>
        <w:pStyle w:val="Heading2"/>
      </w:pPr>
      <w:bookmarkStart w:id="1727" w:name="_Toc463853365"/>
      <w:bookmarkStart w:id="1728" w:name="_Toc21212562"/>
      <w:bookmarkStart w:id="1729" w:name="ContentOrderOfMatterHeader"/>
      <w:r>
        <w:t>ContentOrderOfMatterHeader</w:t>
      </w:r>
      <w:bookmarkEnd w:id="1727"/>
      <w:bookmarkEnd w:id="1728"/>
      <w:bookmarkEnd w:id="1729"/>
    </w:p>
    <w:tbl>
      <w:tblPr>
        <w:tblW w:w="5000" w:type="pct"/>
        <w:tblCellMar>
          <w:top w:w="144" w:type="dxa"/>
          <w:left w:w="115" w:type="dxa"/>
          <w:right w:w="115" w:type="dxa"/>
        </w:tblCellMar>
        <w:tblLook w:val="01E0"/>
      </w:tblPr>
      <w:tblGrid>
        <w:gridCol w:w="9584"/>
      </w:tblGrid>
      <w:tr w:rsidR="00D0620B" w:rsidTr="006E1B97">
        <w:tc>
          <w:tcPr>
            <w:tcW w:w="5000" w:type="pct"/>
          </w:tcPr>
          <w:p w:rsidR="00D0620B" w:rsidRDefault="001978CB" w:rsidP="006E1B97">
            <w:pPr>
              <w:pStyle w:val="Normal2"/>
            </w:pPr>
            <w:r>
              <w:rPr>
                <w:noProof/>
                <w:snapToGrid/>
                <w:lang w:val="sv-SE" w:eastAsia="sv-SE"/>
              </w:rPr>
              <w:pict>
                <v:shape id="_x0000_s7145" type="#_x0000_t75" style="position:absolute;left:0;text-align:left;margin-left:9145.8pt;margin-top:7.05pt;width:373.5pt;height:564.75pt;z-index:-249420288;mso-wrap-edited:t;mso-position-horizontal:right;mso-position-horizontal-relative:text;mso-position-vertical:absolute;mso-position-vertical-relative:text" wrapcoords="179 10005 208 11076 12121 11134 11861 21384 21600 21571 21600 0 12035 -54 12237 10158 179 10005" filled="t">
                  <v:imagedata r:id="rId381" o:title="ContentOrderOfMatterHeader"/>
                  <w10:wrap type="tight"/>
                </v:shape>
              </w:pict>
            </w:r>
            <w:r w:rsidR="00D0620B" w:rsidRPr="00D20A3A">
              <w:t>Information that applies to the entire ContentOrderOfMatter e-Document</w:t>
            </w:r>
            <w:r w:rsidR="00D0620B">
              <w:t>.</w:t>
            </w:r>
          </w:p>
          <w:p w:rsidR="00D0620B" w:rsidRDefault="00D0620B" w:rsidP="006E1B97">
            <w:pPr>
              <w:pStyle w:val="Bold3"/>
            </w:pPr>
            <w:r>
              <w:t xml:space="preserve"> (sequence)</w:t>
            </w:r>
          </w:p>
          <w:p w:rsidR="00D0620B" w:rsidRDefault="00D0620B" w:rsidP="006E1B97">
            <w:pPr>
              <w:pStyle w:val="Italic3"/>
            </w:pPr>
            <w:r>
              <w:t>The sequence of items below is mandatory. A single instance is required.</w:t>
            </w:r>
          </w:p>
          <w:p w:rsidR="00D0620B" w:rsidRDefault="00D0620B" w:rsidP="006E1B97">
            <w:pPr>
              <w:pStyle w:val="Bold4"/>
            </w:pPr>
            <w:r>
              <w:t>DocumentNumber</w:t>
            </w:r>
          </w:p>
          <w:p w:rsidR="00D0620B" w:rsidRDefault="00D0620B" w:rsidP="006E1B97">
            <w:pPr>
              <w:pStyle w:val="Italic4"/>
            </w:pPr>
            <w:r>
              <w:t>DocumentNumber mandatory. A single instance is required.</w:t>
            </w:r>
          </w:p>
          <w:p w:rsidR="00D0620B" w:rsidRDefault="00D0620B" w:rsidP="006E1B97">
            <w:pPr>
              <w:pStyle w:val="Normal4"/>
            </w:pPr>
            <w:r>
              <w:t>The un</w:t>
            </w:r>
            <w:r w:rsidR="00E1441D">
              <w:t>ique identifier of a d</w:t>
            </w:r>
            <w:r w:rsidRPr="00E12044">
              <w:t>ocument</w:t>
            </w:r>
            <w:r>
              <w:t>.</w:t>
            </w:r>
          </w:p>
          <w:p w:rsidR="00D0620B" w:rsidRDefault="00D0620B" w:rsidP="006E1B97">
            <w:pPr>
              <w:pStyle w:val="Bold4"/>
            </w:pPr>
            <w:r>
              <w:t>DocumentIssueDate</w:t>
            </w:r>
          </w:p>
          <w:p w:rsidR="00D0620B" w:rsidRDefault="00D0620B" w:rsidP="006E1B97">
            <w:pPr>
              <w:pStyle w:val="Italic4"/>
            </w:pPr>
            <w:r>
              <w:t>DocumentIssueDate is mandatory. A single instance is required.</w:t>
            </w:r>
          </w:p>
          <w:p w:rsidR="00D0620B" w:rsidRDefault="00D0620B" w:rsidP="006E1B97">
            <w:pPr>
              <w:pStyle w:val="Normal4"/>
            </w:pPr>
            <w:r w:rsidRPr="007C2A40">
              <w:t>The</w:t>
            </w:r>
            <w:r>
              <w:t xml:space="preserve"> date and time when the</w:t>
            </w:r>
            <w:r w:rsidRPr="007C2A40">
              <w:t xml:space="preserve"> e-Document was issued</w:t>
            </w:r>
            <w:r>
              <w:t>.</w:t>
            </w:r>
          </w:p>
          <w:p w:rsidR="00D0620B" w:rsidRDefault="00D0620B" w:rsidP="006E1B97">
            <w:pPr>
              <w:pStyle w:val="Italic4"/>
              <w:rPr>
                <w:b/>
                <w:i w:val="0"/>
              </w:rPr>
            </w:pPr>
            <w:r w:rsidRPr="0032315D">
              <w:rPr>
                <w:b/>
                <w:i w:val="0"/>
              </w:rPr>
              <w:t>DocumentVersionNumber</w:t>
            </w:r>
          </w:p>
          <w:p w:rsidR="00D0620B" w:rsidRDefault="00D0620B" w:rsidP="006E1B97">
            <w:pPr>
              <w:pStyle w:val="Italic4"/>
            </w:pPr>
            <w:r w:rsidRPr="0032315D">
              <w:t>DocumentVersionNumber</w:t>
            </w:r>
            <w:r>
              <w:t xml:space="preserve"> is optional. A single instance might exist.</w:t>
            </w:r>
          </w:p>
          <w:p w:rsidR="00D0620B" w:rsidRDefault="00D0620B" w:rsidP="006E1B97">
            <w:pPr>
              <w:pStyle w:val="Normal4"/>
            </w:pPr>
            <w:r w:rsidRPr="0032315D">
              <w:t>The assigned version number of a document. For example version 2.12 of a pricelist on paper or a version number of an e-Document</w:t>
            </w:r>
            <w:r>
              <w:t>.</w:t>
            </w:r>
          </w:p>
          <w:p w:rsidR="00D0620B" w:rsidRDefault="00D0620B" w:rsidP="006E1B97">
            <w:pPr>
              <w:pStyle w:val="Bold4"/>
            </w:pPr>
            <w:r>
              <w:t>SenderParty</w:t>
            </w:r>
          </w:p>
          <w:p w:rsidR="00D0620B" w:rsidRDefault="00B3477F" w:rsidP="006E1B97">
            <w:pPr>
              <w:pStyle w:val="Italic4"/>
            </w:pPr>
            <w:r>
              <w:t>SenderParty is optional. A single instance might exist</w:t>
            </w:r>
            <w:r w:rsidR="00D0620B">
              <w:t>.</w:t>
            </w:r>
          </w:p>
          <w:p w:rsidR="00D0620B" w:rsidRDefault="00D0620B" w:rsidP="006E1B97">
            <w:pPr>
              <w:pStyle w:val="Normal4"/>
            </w:pPr>
            <w:r>
              <w:t xml:space="preserve">The business entity issuing the e-Document, the source of the document. </w:t>
            </w:r>
          </w:p>
          <w:p w:rsidR="00D0620B" w:rsidRPr="008A436C" w:rsidRDefault="00D0620B" w:rsidP="008A436C">
            <w:pPr>
              <w:pStyle w:val="ListBullet4"/>
            </w:pPr>
            <w:r w:rsidRPr="008A436C">
              <w:t>The entity responsible for the content. If the sender party has out sourced the message service to a third party the SenderParty is the issuer of the e-Document and not the party performing the transmission service of the electronic message.</w:t>
            </w:r>
          </w:p>
          <w:p w:rsidR="00D0620B" w:rsidRDefault="00D0620B" w:rsidP="006E1B97">
            <w:pPr>
              <w:pStyle w:val="Bold4"/>
            </w:pPr>
            <w:r>
              <w:t>ReceiverParty</w:t>
            </w:r>
          </w:p>
          <w:p w:rsidR="00D0620B" w:rsidRDefault="00B3477F" w:rsidP="006E1B97">
            <w:pPr>
              <w:pStyle w:val="Italic4"/>
            </w:pPr>
            <w:r>
              <w:t>ReceiverParty is optional. Multiple instances might exist</w:t>
            </w:r>
            <w:r w:rsidR="00D0620B">
              <w:t>.</w:t>
            </w:r>
          </w:p>
          <w:p w:rsidR="00D0620B" w:rsidRDefault="00D0620B" w:rsidP="006E1B97">
            <w:pPr>
              <w:pStyle w:val="Normal4"/>
            </w:pPr>
            <w:r>
              <w:t>The business entity for whom the e-Document is intended, the destination of the document.</w:t>
            </w:r>
          </w:p>
          <w:p w:rsidR="00D0620B" w:rsidRPr="008A436C" w:rsidRDefault="00D0620B" w:rsidP="008A436C">
            <w:pPr>
              <w:pStyle w:val="ListBullet4"/>
            </w:pPr>
            <w:r w:rsidRPr="008A436C">
              <w:t>The entity interested in the content. If the receiver party has outsourced the message service to a third party the ReceiverParty is the intended party for the e-Document and not the party performing the receiving service of the electronic message.</w:t>
            </w:r>
          </w:p>
          <w:p w:rsidR="00D0620B" w:rsidRDefault="00D0620B" w:rsidP="006E1B97">
            <w:pPr>
              <w:pStyle w:val="Bold4"/>
            </w:pPr>
            <w:r>
              <w:t>OtherParty</w:t>
            </w:r>
          </w:p>
          <w:p w:rsidR="00D0620B" w:rsidRDefault="00D0620B" w:rsidP="006E1B97">
            <w:pPr>
              <w:pStyle w:val="Italic4"/>
            </w:pPr>
            <w:r>
              <w:t>OtherParty is optional. Multiple instances might exist.</w:t>
            </w:r>
          </w:p>
          <w:p w:rsidR="00D0620B" w:rsidRDefault="00D0620B" w:rsidP="006E1B97">
            <w:pPr>
              <w:pStyle w:val="Normal4"/>
            </w:pPr>
            <w:r>
              <w:t>An organisation or business entity other than those specifically detailed within a e</w:t>
            </w:r>
            <w:r>
              <w:noBreakHyphen/>
              <w:t>Document.</w:t>
            </w:r>
          </w:p>
          <w:p w:rsidR="00D0620B" w:rsidRDefault="00D0620B" w:rsidP="006E1B97">
            <w:pPr>
              <w:pStyle w:val="Bold4"/>
            </w:pPr>
            <w:r>
              <w:t>DocumentReference</w:t>
            </w:r>
          </w:p>
          <w:p w:rsidR="00D0620B" w:rsidRDefault="00D0620B" w:rsidP="006E1B97">
            <w:pPr>
              <w:pStyle w:val="Italic4"/>
            </w:pPr>
            <w:r>
              <w:t>DocumentReference is optional. Multiple instances might exist.</w:t>
            </w:r>
          </w:p>
          <w:p w:rsidR="00D0620B" w:rsidRDefault="00D0620B" w:rsidP="006E1B97">
            <w:pPr>
              <w:pStyle w:val="Normal4"/>
            </w:pPr>
            <w:r>
              <w:t>An element detailing relevant references pertaining to the papiNet e-Document as indicated by the DocumentReferenceType and AssignedBy.</w:t>
            </w:r>
          </w:p>
          <w:p w:rsidR="00D0620B" w:rsidRDefault="00D0620B" w:rsidP="006E1B97">
            <w:pPr>
              <w:pStyle w:val="Bold4"/>
            </w:pPr>
            <w:r>
              <w:t>ProductIdentification</w:t>
            </w:r>
          </w:p>
          <w:p w:rsidR="00D0620B" w:rsidRDefault="00D0620B" w:rsidP="006E1B97">
            <w:pPr>
              <w:pStyle w:val="Italic4"/>
            </w:pPr>
            <w:r w:rsidRPr="002B7E3D">
              <w:t>ProductIdentification</w:t>
            </w:r>
            <w:r>
              <w:t xml:space="preserve"> is optional. A single instance might exist.</w:t>
            </w:r>
          </w:p>
          <w:p w:rsidR="00D0620B" w:rsidRDefault="00D0620B" w:rsidP="006E1B97">
            <w:pPr>
              <w:pStyle w:val="Normal4"/>
            </w:pPr>
            <w:r w:rsidRPr="002B7E3D">
              <w:t>A grouping element designed to communicate product identification related to the parent element that contains this item</w:t>
            </w:r>
            <w:r>
              <w:t>.</w:t>
            </w:r>
          </w:p>
          <w:p w:rsidR="00D0620B" w:rsidRDefault="00D0620B" w:rsidP="006E1B97">
            <w:pPr>
              <w:pStyle w:val="Bold4"/>
            </w:pPr>
            <w:r>
              <w:t>TotalPageCount</w:t>
            </w:r>
          </w:p>
          <w:p w:rsidR="00D0620B" w:rsidRDefault="00D0620B" w:rsidP="006E1B97">
            <w:pPr>
              <w:pStyle w:val="Italic4"/>
            </w:pPr>
            <w:r>
              <w:t>TotalPageCount is optional. A single instance might exist.</w:t>
            </w:r>
          </w:p>
          <w:p w:rsidR="00D0620B" w:rsidRDefault="00D0620B" w:rsidP="006E1B97">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rsidR="00D0620B" w:rsidRDefault="00D0620B" w:rsidP="006E1B97">
            <w:pPr>
              <w:pStyle w:val="Bold4"/>
            </w:pPr>
            <w:r>
              <w:t>TrimSize</w:t>
            </w:r>
          </w:p>
          <w:p w:rsidR="00D0620B" w:rsidRDefault="00D0620B" w:rsidP="006E1B97">
            <w:pPr>
              <w:pStyle w:val="Italic4"/>
            </w:pPr>
            <w:r>
              <w:t>TrimSize is optional. A single instance might exist.</w:t>
            </w:r>
          </w:p>
          <w:p w:rsidR="00D0620B" w:rsidRDefault="00D0620B" w:rsidP="006E1B97">
            <w:pPr>
              <w:pStyle w:val="Normal4"/>
            </w:pPr>
            <w:r>
              <w:t>A grouping element designed to communicate the finished page size of the book product that includes the length, width, Bulk and Spine thickness elements.</w:t>
            </w:r>
          </w:p>
          <w:p w:rsidR="00D0620B" w:rsidRDefault="00D0620B" w:rsidP="006E1B97">
            <w:pPr>
              <w:pStyle w:val="Bold4"/>
            </w:pPr>
            <w:r>
              <w:t>Margins</w:t>
            </w:r>
          </w:p>
          <w:p w:rsidR="00D0620B" w:rsidRDefault="00D0620B" w:rsidP="006E1B97">
            <w:pPr>
              <w:pStyle w:val="Italic4"/>
            </w:pPr>
            <w:r>
              <w:t>Margins is optional. A single instance might exist.</w:t>
            </w:r>
          </w:p>
          <w:p w:rsidR="00D0620B" w:rsidRDefault="00D0620B" w:rsidP="006E1B97">
            <w:pPr>
              <w:pStyle w:val="Normal4"/>
            </w:pPr>
            <w:r>
              <w:t>A grouping element designed to communicate the size of the “white space” that surrounds the content of a page.</w:t>
            </w:r>
          </w:p>
          <w:p w:rsidR="00D0620B" w:rsidRDefault="00D0620B" w:rsidP="006E1B97">
            <w:pPr>
              <w:pStyle w:val="Bold4"/>
            </w:pPr>
            <w:r>
              <w:t>TypePageSize</w:t>
            </w:r>
          </w:p>
          <w:p w:rsidR="00D0620B" w:rsidRDefault="00D0620B" w:rsidP="006E1B97">
            <w:pPr>
              <w:pStyle w:val="Italic4"/>
            </w:pPr>
            <w:r>
              <w:t>TypePageSize is optional. A single instance might exist.</w:t>
            </w:r>
          </w:p>
          <w:p w:rsidR="00D0620B" w:rsidRDefault="00D0620B" w:rsidP="006E1B97">
            <w:pPr>
              <w:pStyle w:val="Normal4"/>
            </w:pPr>
            <w:r>
              <w:t>A grouping element designed to communicate the dimensions of the page content that includes the length and width elements.</w:t>
            </w:r>
          </w:p>
          <w:p w:rsidR="00D0620B" w:rsidRDefault="00D0620B" w:rsidP="006E1B97">
            <w:pPr>
              <w:pStyle w:val="Bold4"/>
            </w:pPr>
            <w:r>
              <w:t>OtherDate</w:t>
            </w:r>
          </w:p>
          <w:p w:rsidR="00D0620B" w:rsidRDefault="00D0620B" w:rsidP="006E1B97">
            <w:pPr>
              <w:pStyle w:val="Italic4"/>
            </w:pPr>
            <w:r>
              <w:t>OtherDate is optional. Multiple instances might exist.</w:t>
            </w:r>
          </w:p>
          <w:p w:rsidR="00D0620B" w:rsidRDefault="00D0620B" w:rsidP="006E1B97">
            <w:pPr>
              <w:pStyle w:val="Normal4"/>
            </w:pPr>
            <w:r>
              <w:t>A date that may not be specifically detailed within a document (example: print date at the PurchaseOrderLineItem).</w:t>
            </w:r>
          </w:p>
          <w:p w:rsidR="00D0620B" w:rsidRDefault="00D0620B" w:rsidP="006E1B97">
            <w:pPr>
              <w:pStyle w:val="Bold4"/>
            </w:pPr>
            <w:r>
              <w:t>AdditionalText</w:t>
            </w:r>
          </w:p>
          <w:p w:rsidR="00D0620B" w:rsidRDefault="00D0620B" w:rsidP="006E1B97">
            <w:pPr>
              <w:pStyle w:val="Italic4"/>
            </w:pPr>
            <w:r>
              <w:t>AdditionalText is optional. Multiple instances might exist.</w:t>
            </w:r>
          </w:p>
          <w:p w:rsidR="00D0620B" w:rsidRDefault="00D0620B" w:rsidP="006E1B97">
            <w:pPr>
              <w:pStyle w:val="Normal4"/>
            </w:pPr>
            <w:r>
              <w:t>A text field that is used to communicate information not previously defined or for special instructions. To be used only for circumstances not covered by specific elements.</w:t>
            </w:r>
          </w:p>
        </w:tc>
      </w:tr>
    </w:tbl>
    <w:p w:rsidR="00D0620B" w:rsidRDefault="00D0620B" w:rsidP="00503198"/>
    <w:p w:rsidR="00A71893" w:rsidRDefault="00A71893" w:rsidP="00A71893">
      <w:pPr>
        <w:pStyle w:val="Heading2"/>
      </w:pPr>
      <w:bookmarkStart w:id="1730" w:name="_Toc462343643"/>
      <w:bookmarkStart w:id="1731" w:name="_Toc462785362"/>
      <w:bookmarkStart w:id="1732" w:name="_Toc21212563"/>
      <w:bookmarkStart w:id="1733" w:name="ContentOrderOfMatterStatusType_a"/>
      <w:r w:rsidRPr="002C2E16">
        <w:t>ContentOrderOfMatter</w:t>
      </w:r>
      <w:r>
        <w:t>StatusType [attribute]</w:t>
      </w:r>
      <w:bookmarkEnd w:id="1730"/>
      <w:bookmarkEnd w:id="1731"/>
      <w:bookmarkEnd w:id="1732"/>
      <w:bookmarkEnd w:id="1733"/>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1978CB" w:rsidP="008708D1">
            <w:pPr>
              <w:pStyle w:val="Italic2"/>
              <w:rPr>
                <w:i w:val="0"/>
              </w:rPr>
            </w:pPr>
            <w:r w:rsidRPr="001978CB">
              <w:rPr>
                <w:noProof/>
              </w:rPr>
              <w:pict>
                <v:shape id="_x0000_s6645" type="#_x0000_t75" style="position:absolute;left:0;text-align:left;margin-left:13893.8pt;margin-top:7.05pt;width:189.1pt;height:63.85pt;z-index:-249771520;mso-wrap-edited:t;mso-position-horizontal:right" wrapcoords="-86 0 -86 21346 21600 21346 21600 0 17505 -34 -86 0" filled="t">
                  <v:imagedata r:id="rId382" o:title=""/>
                  <w10:wrap type="tight"/>
                </v:shape>
              </w:pict>
            </w:r>
            <w:r w:rsidR="00A71893" w:rsidRPr="002C2E16">
              <w:rPr>
                <w:i w:val="0"/>
              </w:rPr>
              <w:t>Identifies the status of the entire ContentOrderOfMatter e-Document</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Cancelled</w:t>
            </w:r>
          </w:p>
          <w:p w:rsidR="00A71893" w:rsidRDefault="00A71893" w:rsidP="008708D1">
            <w:pPr>
              <w:pStyle w:val="Normal3"/>
            </w:pPr>
            <w:r w:rsidRPr="003563ED">
              <w:t xml:space="preserve">The supplied information has been cancelled.  Items that have been cancelled are not included in totals on the summary levels of the </w:t>
            </w:r>
            <w:r>
              <w:t>e-Document.</w:t>
            </w:r>
          </w:p>
          <w:p w:rsidR="00A71893" w:rsidRDefault="00A71893" w:rsidP="008708D1">
            <w:pPr>
              <w:pStyle w:val="Bold3"/>
            </w:pPr>
            <w:r>
              <w:t>Original</w:t>
            </w:r>
          </w:p>
          <w:p w:rsidR="00A71893" w:rsidRDefault="00A71893" w:rsidP="008708D1">
            <w:pPr>
              <w:pStyle w:val="Normal3"/>
            </w:pPr>
            <w:r>
              <w:t>The supplied</w:t>
            </w:r>
            <w:r w:rsidRPr="003563ED">
              <w:t xml:space="preserve"> information is the first version of that information</w:t>
            </w:r>
            <w:r>
              <w:t>.</w:t>
            </w:r>
          </w:p>
          <w:p w:rsidR="00A71893" w:rsidRDefault="00A71893" w:rsidP="008708D1">
            <w:pPr>
              <w:pStyle w:val="Bold3"/>
            </w:pPr>
            <w:r>
              <w:t>Replaced</w:t>
            </w:r>
          </w:p>
          <w:p w:rsidR="00A71893" w:rsidRDefault="00A71893" w:rsidP="008708D1">
            <w:pPr>
              <w:pStyle w:val="Normal3"/>
            </w:pPr>
            <w:r>
              <w:t>The supplied information is replacing earlier supplied information. The receiver should revalidate the information in their system based upon the entire information received.</w:t>
            </w:r>
          </w:p>
        </w:tc>
      </w:tr>
    </w:tbl>
    <w:p w:rsidR="00A71893" w:rsidRDefault="00A71893" w:rsidP="00503198"/>
    <w:p w:rsidR="00954770" w:rsidRDefault="00954770" w:rsidP="00954770">
      <w:pPr>
        <w:pStyle w:val="Heading2"/>
      </w:pPr>
      <w:bookmarkStart w:id="1734" w:name="_Toc463853194"/>
      <w:bookmarkStart w:id="1735" w:name="_Toc21212564"/>
      <w:bookmarkStart w:id="1736" w:name="Contract"/>
      <w:r>
        <w:t>Contract</w:t>
      </w:r>
      <w:bookmarkEnd w:id="1734"/>
      <w:bookmarkEnd w:id="1735"/>
      <w:bookmarkEnd w:id="1736"/>
    </w:p>
    <w:tbl>
      <w:tblPr>
        <w:tblW w:w="5000" w:type="pct"/>
        <w:tblCellMar>
          <w:top w:w="144" w:type="dxa"/>
          <w:left w:w="115" w:type="dxa"/>
          <w:right w:w="115" w:type="dxa"/>
        </w:tblCellMar>
        <w:tblLook w:val="01E0"/>
      </w:tblPr>
      <w:tblGrid>
        <w:gridCol w:w="9584"/>
      </w:tblGrid>
      <w:tr w:rsidR="00954770" w:rsidRPr="00954770" w:rsidTr="00954770">
        <w:tc>
          <w:tcPr>
            <w:tcW w:w="5000" w:type="pct"/>
            <w:hideMark/>
          </w:tcPr>
          <w:p w:rsidR="00954770" w:rsidRDefault="001978CB">
            <w:pPr>
              <w:pStyle w:val="Normal2"/>
            </w:pPr>
            <w:r w:rsidRPr="001978CB">
              <w:pict>
                <v:shape id="_x0000_s6623" type="#_x0000_t75" style="position:absolute;left:0;text-align:left;margin-left:19439.2pt;margin-top:7.05pt;width:248.4pt;height:336pt;z-index:-249783808;mso-wrap-edited:t;mso-position-horizontal:right" wrapcoords="230 11064 230 12761 5500 12954 5657 17968 10300 17814 10300 21516 21600 21552 21600 0 6439 -6 5291 11102 230 11064" filled="t">
                  <v:imagedata r:id="rId383" o:title="Contract"/>
                  <w10:wrap type="tight"/>
                </v:shape>
              </w:pict>
            </w:r>
            <w:r w:rsidR="00954770">
              <w:t>The Contract element is the root element for the Contract e-Document.</w:t>
            </w:r>
          </w:p>
          <w:p w:rsidR="00954770" w:rsidRDefault="00954770">
            <w:pPr>
              <w:pStyle w:val="Normal2"/>
            </w:pPr>
            <w:r>
              <w:t>The Contract e-Document can be used by business partners to communicate business agreements. Contracts are managed by a ContractParty that normally is the seller or the buyer. The Contract e-Document can also be sent to service providers that need the contract information for carrying out their services.</w:t>
            </w:r>
          </w:p>
          <w:p w:rsidR="00954770" w:rsidRDefault="00954770">
            <w:pPr>
              <w:pStyle w:val="Bold3"/>
            </w:pPr>
            <w:r>
              <w:t>ContractType [attribute]</w:t>
            </w:r>
          </w:p>
          <w:p w:rsidR="00954770" w:rsidRDefault="007D3129">
            <w:pPr>
              <w:pStyle w:val="Italic3"/>
            </w:pPr>
            <w:r>
              <w:t>Contra</w:t>
            </w:r>
            <w:r w:rsidR="00954770">
              <w:t>ctType is mandatory. A single instance is required.</w:t>
            </w:r>
          </w:p>
          <w:p w:rsidR="00954770" w:rsidRDefault="00954770">
            <w:pPr>
              <w:pStyle w:val="Normal3"/>
            </w:pPr>
            <w:r>
              <w:t>ContractType defines the type of the Contract e-Document.</w:t>
            </w:r>
          </w:p>
          <w:p w:rsidR="00954770" w:rsidRDefault="00954770">
            <w:pPr>
              <w:pStyle w:val="Normal3"/>
            </w:pPr>
            <w:r>
              <w:t>Refer to ContractType definition for any enumerations.</w:t>
            </w:r>
          </w:p>
          <w:p w:rsidR="00954770" w:rsidRDefault="00954770">
            <w:pPr>
              <w:pStyle w:val="Bold3"/>
            </w:pPr>
            <w:r>
              <w:t>ContractStatusType [attribute]</w:t>
            </w:r>
          </w:p>
          <w:p w:rsidR="00954770" w:rsidRDefault="00954770">
            <w:pPr>
              <w:pStyle w:val="Italic3"/>
            </w:pPr>
            <w:r>
              <w:t>ContractStatusType is mandatory. A single instance is required.</w:t>
            </w:r>
          </w:p>
          <w:p w:rsidR="00954770" w:rsidRDefault="00954770">
            <w:pPr>
              <w:pStyle w:val="Normal3"/>
            </w:pPr>
            <w:r>
              <w:t>Identifies the status of the entire Contract e-Document.</w:t>
            </w:r>
          </w:p>
          <w:p w:rsidR="00954770" w:rsidRDefault="00954770" w:rsidP="00954770">
            <w:pPr>
              <w:pStyle w:val="Normal3"/>
            </w:pPr>
            <w:r>
              <w:t>Refer to ContractStatusType definition for any enumerations.</w:t>
            </w:r>
          </w:p>
          <w:p w:rsidR="00954770" w:rsidRDefault="00954770">
            <w:pPr>
              <w:pStyle w:val="Bold3"/>
            </w:pPr>
            <w:r>
              <w:t>ContractContextType [attribute]</w:t>
            </w:r>
          </w:p>
          <w:p w:rsidR="00954770" w:rsidRDefault="00954770">
            <w:pPr>
              <w:pStyle w:val="Italic3"/>
            </w:pPr>
            <w:r>
              <w:t>ContractContextType is mandatory. A single instance is required.</w:t>
            </w:r>
          </w:p>
          <w:p w:rsidR="00954770" w:rsidRDefault="00954770">
            <w:pPr>
              <w:pStyle w:val="Normal3"/>
            </w:pPr>
            <w:r>
              <w:t>Indicates the nature of wha</w:t>
            </w:r>
            <w:r w:rsidR="00AD077E">
              <w:t>t is included in the Contract e-</w:t>
            </w:r>
            <w:r>
              <w:t>Document.</w:t>
            </w:r>
          </w:p>
          <w:p w:rsidR="00954770" w:rsidRDefault="00954770" w:rsidP="00954770">
            <w:pPr>
              <w:pStyle w:val="Normal3"/>
            </w:pPr>
            <w:r>
              <w:t>Refer to ContractContextType definition for any enumerations.</w:t>
            </w:r>
          </w:p>
          <w:p w:rsidR="00954770" w:rsidRDefault="00954770">
            <w:pPr>
              <w:pStyle w:val="Bold3"/>
            </w:pPr>
            <w:r>
              <w:t>ContractValidityStatus [attribute]</w:t>
            </w:r>
          </w:p>
          <w:p w:rsidR="00954770" w:rsidRDefault="00954770">
            <w:pPr>
              <w:pStyle w:val="Italic3"/>
            </w:pPr>
            <w:r>
              <w:t>ContractValidityStatus is mandatory. A single instance is required.</w:t>
            </w:r>
          </w:p>
          <w:p w:rsidR="00954770" w:rsidRDefault="00954770">
            <w:pPr>
              <w:pStyle w:val="Normal3"/>
            </w:pPr>
            <w:r>
              <w:t>The validity status for the Contract e-Document.</w:t>
            </w:r>
          </w:p>
          <w:p w:rsidR="00954770" w:rsidRDefault="00954770" w:rsidP="00954770">
            <w:pPr>
              <w:pStyle w:val="Normal3"/>
            </w:pPr>
            <w:r>
              <w:t>Refer to ContractValidityStatus definition for any enumerations.</w:t>
            </w:r>
          </w:p>
          <w:p w:rsidR="00954770" w:rsidRDefault="00954770">
            <w:pPr>
              <w:pStyle w:val="Bold3"/>
            </w:pPr>
            <w:r>
              <w:t>Language [attribute]</w:t>
            </w:r>
          </w:p>
          <w:p w:rsidR="00954770" w:rsidRDefault="00954770">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954770" w:rsidRDefault="006070A5">
            <w:pPr>
              <w:pStyle w:val="Normal3"/>
            </w:pPr>
            <w:r>
              <w:t>Information on the content of this attribute is available at:</w:t>
            </w:r>
            <w:r>
              <w:br/>
              <w:t>https://www.loc.gov/standards/iso639-2/php/code_list.php</w:t>
            </w:r>
          </w:p>
          <w:p w:rsidR="00954770" w:rsidRDefault="00954770">
            <w:pPr>
              <w:pStyle w:val="Bold3"/>
            </w:pPr>
            <w:r>
              <w:t>(sequence)</w:t>
            </w:r>
          </w:p>
          <w:p w:rsidR="00954770" w:rsidRDefault="00954770">
            <w:pPr>
              <w:pStyle w:val="Italic3"/>
            </w:pPr>
            <w:r>
              <w:t>The sequence of items below is mandatory. A single instance is required.</w:t>
            </w:r>
          </w:p>
          <w:p w:rsidR="00954770" w:rsidRDefault="00954770">
            <w:pPr>
              <w:pStyle w:val="Bold4"/>
            </w:pPr>
            <w:r>
              <w:t>ContractHeader</w:t>
            </w:r>
          </w:p>
          <w:p w:rsidR="00954770" w:rsidRDefault="00954770">
            <w:pPr>
              <w:pStyle w:val="Italic4"/>
            </w:pPr>
            <w:r>
              <w:t>ContractHeader is mandatory. A single instance is required.</w:t>
            </w:r>
          </w:p>
          <w:p w:rsidR="00954770" w:rsidRDefault="00954770">
            <w:pPr>
              <w:pStyle w:val="Normal4"/>
            </w:pPr>
            <w:r>
              <w:t>The ContractHeader contains information common to the entire Contract e-Document.</w:t>
            </w:r>
          </w:p>
          <w:p w:rsidR="00954770" w:rsidRDefault="00954770">
            <w:pPr>
              <w:pStyle w:val="Bold4"/>
            </w:pPr>
            <w:r>
              <w:t>ContractLineItem</w:t>
            </w:r>
          </w:p>
          <w:p w:rsidR="00954770" w:rsidRDefault="00954770">
            <w:pPr>
              <w:pStyle w:val="Italic4"/>
            </w:pPr>
            <w:r>
              <w:t>ContractLineItem is mandatory. One instance is required, multiple instances might exist.</w:t>
            </w:r>
          </w:p>
          <w:p w:rsidR="00954770" w:rsidRDefault="00954770">
            <w:pPr>
              <w:pStyle w:val="Normal4"/>
            </w:pPr>
            <w:r>
              <w:t>A grouping element that contains information for a line item of the Contract e-Document. The line item specifies detail information associated with a product.</w:t>
            </w:r>
          </w:p>
          <w:p w:rsidR="00954770" w:rsidRDefault="00954770">
            <w:pPr>
              <w:pStyle w:val="Bold4"/>
            </w:pPr>
            <w:r>
              <w:t>MonetaryAdjustment</w:t>
            </w:r>
          </w:p>
          <w:p w:rsidR="00954770" w:rsidRDefault="00954770">
            <w:pPr>
              <w:pStyle w:val="Italic4"/>
            </w:pPr>
            <w:r>
              <w:t>MonetaryAdjustment is optional. Multiple instances might exist.</w:t>
            </w:r>
          </w:p>
          <w:p w:rsidR="00954770" w:rsidRDefault="00954770">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954770" w:rsidRDefault="00954770">
            <w:pPr>
              <w:pStyle w:val="Bold4"/>
            </w:pPr>
            <w:r>
              <w:t>ContractSummary</w:t>
            </w:r>
          </w:p>
          <w:p w:rsidR="00954770" w:rsidRDefault="00954770">
            <w:pPr>
              <w:pStyle w:val="Italic4"/>
            </w:pPr>
            <w:r>
              <w:t>ContractSummary is optional. A single instance might exist.</w:t>
            </w:r>
          </w:p>
          <w:p w:rsidR="00954770" w:rsidRDefault="00954770">
            <w:pPr>
              <w:pStyle w:val="Normal4"/>
            </w:pPr>
            <w:r>
              <w:t>A grouping element that contains summary information that applies to the entire Contract e-Document.</w:t>
            </w:r>
          </w:p>
        </w:tc>
      </w:tr>
    </w:tbl>
    <w:p w:rsidR="00954770" w:rsidRDefault="00954770" w:rsidP="00503198"/>
    <w:p w:rsidR="0025522A" w:rsidRDefault="0025522A" w:rsidP="0025522A">
      <w:pPr>
        <w:pStyle w:val="Heading2"/>
      </w:pPr>
      <w:bookmarkStart w:id="1737" w:name="_Toc433725242"/>
      <w:bookmarkStart w:id="1738" w:name="_Toc461895547"/>
      <w:bookmarkStart w:id="1739" w:name="_Toc21212565"/>
      <w:bookmarkStart w:id="1740" w:name="ContractConditions"/>
      <w:r>
        <w:t>ContractConditions</w:t>
      </w:r>
      <w:bookmarkEnd w:id="1737"/>
      <w:bookmarkEnd w:id="1738"/>
      <w:bookmarkEnd w:id="1739"/>
      <w:bookmarkEnd w:id="1740"/>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978CB" w:rsidP="007E2D70">
            <w:pPr>
              <w:pStyle w:val="Normal2"/>
            </w:pPr>
            <w:r w:rsidRPr="001978CB">
              <w:rPr>
                <w:noProof/>
              </w:rPr>
              <w:pict>
                <v:shape id="_x0000_s6613" type="#_x0000_t75" style="position:absolute;left:0;text-align:left;margin-left:20418.8pt;margin-top:7.05pt;width:261.6pt;height:38.4pt;z-index:-249793024;mso-wrap-edited:t;mso-position-horizontal:right" wrapcoords="-62 0 -62 21178 12951 19069 21600 21178 21600 0 -62 0" filled="t">
                  <v:imagedata r:id="rId384" o:title="ContractConditions"/>
                  <w10:wrap type="tight"/>
                </v:shape>
              </w:pict>
            </w:r>
            <w:r w:rsidR="0025522A" w:rsidRPr="002539AA">
              <w:t>A grouping element that contains information about business conditions agreed for the contract</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ContractParagraph</w:t>
            </w:r>
          </w:p>
          <w:p w:rsidR="0025522A" w:rsidRDefault="0025522A" w:rsidP="007E2D70">
            <w:pPr>
              <w:pStyle w:val="Italic4"/>
            </w:pPr>
            <w:r w:rsidRPr="002539AA">
              <w:t xml:space="preserve">ContractParagraph </w:t>
            </w:r>
            <w:r>
              <w:t xml:space="preserve">is mandatory. </w:t>
            </w:r>
            <w:r w:rsidRPr="002539AA">
              <w:t>One instance is required, multiple instances might exist</w:t>
            </w:r>
            <w:r>
              <w:t>.</w:t>
            </w:r>
          </w:p>
          <w:p w:rsidR="0025522A" w:rsidRDefault="0025522A" w:rsidP="007E2D70">
            <w:pPr>
              <w:pStyle w:val="Normal4"/>
            </w:pPr>
            <w:r w:rsidRPr="002539AA">
              <w:t>A grouping element that contains information about paragraphs of the contract</w:t>
            </w:r>
            <w:r>
              <w:t>.</w:t>
            </w:r>
          </w:p>
        </w:tc>
      </w:tr>
    </w:tbl>
    <w:p w:rsidR="0025522A" w:rsidRDefault="0025522A" w:rsidP="0025522A"/>
    <w:p w:rsidR="0025522A" w:rsidRDefault="0025522A" w:rsidP="0025522A">
      <w:pPr>
        <w:pStyle w:val="Heading2"/>
      </w:pPr>
      <w:bookmarkStart w:id="1741" w:name="_Toc433725243"/>
      <w:bookmarkStart w:id="1742" w:name="_Toc461895548"/>
      <w:bookmarkStart w:id="1743" w:name="_Toc21212566"/>
      <w:bookmarkStart w:id="1744" w:name="ContractContextType_a"/>
      <w:r>
        <w:t>ContractContextType [attribute]</w:t>
      </w:r>
      <w:bookmarkEnd w:id="1741"/>
      <w:bookmarkEnd w:id="1742"/>
      <w:bookmarkEnd w:id="1743"/>
      <w:bookmarkEnd w:id="1744"/>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978CB" w:rsidP="007E2D70">
            <w:pPr>
              <w:pStyle w:val="Italic2"/>
              <w:rPr>
                <w:i w:val="0"/>
              </w:rPr>
            </w:pPr>
            <w:r w:rsidRPr="001978CB">
              <w:rPr>
                <w:noProof/>
              </w:rPr>
              <w:pict>
                <v:shape id="_x0000_s6607" type="#_x0000_t75" style="position:absolute;left:0;text-align:left;margin-left:10212.8pt;margin-top:7.05pt;width:148.2pt;height:70.8pt;z-index:-249799168;mso-wrap-edited:t;mso-position-horizontal:right" wrapcoords="-109 0 -109 21371 21600 21371 21600 0 20587 229 -109 0" filled="t">
                  <v:imagedata r:id="rId385" o:title=""/>
                  <w10:wrap type="tight"/>
                </v:shape>
              </w:pict>
            </w:r>
            <w:r w:rsidR="0025522A" w:rsidRPr="003B212A">
              <w:rPr>
                <w:i w:val="0"/>
              </w:rPr>
              <w:t>Indicates the nature of wha</w:t>
            </w:r>
            <w:r w:rsidR="00AD077E">
              <w:rPr>
                <w:i w:val="0"/>
              </w:rPr>
              <w:t>t is included in the Contract e-</w:t>
            </w:r>
            <w:r w:rsidR="0025522A" w:rsidRPr="003B212A">
              <w:rPr>
                <w:i w:val="0"/>
              </w:rPr>
              <w:t>Document</w:t>
            </w:r>
            <w:r w:rsidR="0025522A">
              <w:rPr>
                <w:i w:val="0"/>
              </w:rPr>
              <w:t>.</w:t>
            </w:r>
          </w:p>
          <w:p w:rsidR="0025522A" w:rsidRDefault="0025522A" w:rsidP="007E2D70">
            <w:pPr>
              <w:pStyle w:val="Italic2"/>
            </w:pPr>
            <w:r>
              <w:t>This item is restricted to the following list.</w:t>
            </w:r>
          </w:p>
          <w:p w:rsidR="0025522A" w:rsidRDefault="0025522A" w:rsidP="007E2D70">
            <w:pPr>
              <w:pStyle w:val="Bold3"/>
            </w:pPr>
            <w:r>
              <w:t>LogisticsService</w:t>
            </w:r>
          </w:p>
          <w:p w:rsidR="0025522A" w:rsidRDefault="0025522A" w:rsidP="007E2D70">
            <w:pPr>
              <w:pStyle w:val="Normal3"/>
            </w:pPr>
            <w:r>
              <w:t>The contract is exclusively for logistics services.</w:t>
            </w:r>
          </w:p>
          <w:p w:rsidR="0025522A" w:rsidRDefault="0025522A" w:rsidP="007E2D70">
            <w:pPr>
              <w:pStyle w:val="Bold3"/>
            </w:pPr>
            <w:r>
              <w:t>Product</w:t>
            </w:r>
          </w:p>
          <w:p w:rsidR="0025522A" w:rsidRDefault="0025522A" w:rsidP="007E2D70">
            <w:pPr>
              <w:pStyle w:val="Normal3"/>
            </w:pPr>
            <w:r>
              <w:t>The contract is exclusively for product business.</w:t>
            </w:r>
          </w:p>
        </w:tc>
      </w:tr>
    </w:tbl>
    <w:p w:rsidR="0025522A" w:rsidRDefault="0025522A" w:rsidP="0025522A"/>
    <w:p w:rsidR="0025522A" w:rsidRDefault="0025522A" w:rsidP="0025522A">
      <w:pPr>
        <w:pStyle w:val="Heading2"/>
      </w:pPr>
      <w:bookmarkStart w:id="1745" w:name="_Toc433725244"/>
      <w:bookmarkStart w:id="1746" w:name="_Toc461895549"/>
      <w:bookmarkStart w:id="1747" w:name="_Toc21212567"/>
      <w:bookmarkStart w:id="1748" w:name="ContractDate"/>
      <w:r>
        <w:t>ContractDate</w:t>
      </w:r>
      <w:bookmarkEnd w:id="1745"/>
      <w:bookmarkEnd w:id="1746"/>
      <w:bookmarkEnd w:id="1747"/>
      <w:bookmarkEnd w:id="1748"/>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978CB" w:rsidP="007E2D70">
            <w:pPr>
              <w:pStyle w:val="Normal2"/>
            </w:pPr>
            <w:r w:rsidRPr="001978CB">
              <w:rPr>
                <w:noProof/>
              </w:rPr>
              <w:pict>
                <v:shape id="_x0000_s6612" type="#_x0000_t75" style="position:absolute;left:0;text-align:left;margin-left:16476.8pt;margin-top:7.05pt;width:217.8pt;height:73.8pt;z-index:-249794048;mso-wrap-edited:t;mso-position-horizontal:right" wrapcoords="451 6088 570 13463 12055 13639 12471 20488 21600 21380 21600 0 13245 -59 12055 7668 451 6088" filled="t">
                  <v:imagedata r:id="rId386" o:title="ContractDate"/>
                  <w10:wrap type="tight"/>
                </v:shape>
              </w:pict>
            </w:r>
            <w:r w:rsidR="0025522A" w:rsidRPr="00FB4DCF">
              <w:t>The date when the business agreement was agreed</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Date</w:t>
            </w:r>
          </w:p>
          <w:p w:rsidR="0025522A" w:rsidRDefault="0025522A" w:rsidP="007E2D70">
            <w:pPr>
              <w:pStyle w:val="Italic4"/>
            </w:pPr>
            <w:r>
              <w:t>Date is mandatory. A single instance is required.</w:t>
            </w:r>
          </w:p>
          <w:p w:rsidR="0025522A" w:rsidRDefault="0025522A" w:rsidP="007E2D70">
            <w:pPr>
              <w:pStyle w:val="Normal4"/>
            </w:pPr>
            <w:r>
              <w:t>A group element that contains the specification of Year, Month, and Day.</w:t>
            </w:r>
          </w:p>
          <w:p w:rsidR="0025522A" w:rsidRDefault="0025522A" w:rsidP="007E2D70">
            <w:pPr>
              <w:pStyle w:val="Bold4"/>
            </w:pPr>
            <w:r>
              <w:t>Time</w:t>
            </w:r>
          </w:p>
          <w:p w:rsidR="0025522A" w:rsidRDefault="0025522A" w:rsidP="007E2D70">
            <w:pPr>
              <w:pStyle w:val="Italic4"/>
            </w:pPr>
            <w:r>
              <w:t>Time is optional. A single instance might exist.</w:t>
            </w:r>
          </w:p>
          <w:p w:rsidR="0025522A" w:rsidRDefault="0025522A" w:rsidP="007E2D70">
            <w:pPr>
              <w:pStyle w:val="Normal4"/>
            </w:pPr>
            <w:r>
              <w:t>Times are treated in a standard XML fashion with a special case used to indicate a generalized “local” time. The standard XML approach to time is hh:mm:ss, hh:mm:ssZ, or hh:mm:ss±hh:mm.</w:t>
            </w:r>
          </w:p>
          <w:p w:rsidR="0025522A" w:rsidRPr="008A436C" w:rsidRDefault="0025522A" w:rsidP="008A436C">
            <w:pPr>
              <w:pStyle w:val="ListBullet4"/>
            </w:pPr>
            <w:r w:rsidRPr="008A436C">
              <w:t>hh:mm:ss±hh:mm is used to represent a time with a time zone. The time zone is communicated as the number of hours offset from the Universal Time Coordinate (UTC), a.k.a. Greenwich Mean Time.</w:t>
            </w:r>
          </w:p>
          <w:p w:rsidR="0025522A" w:rsidRPr="008A436C" w:rsidRDefault="0025522A" w:rsidP="008A436C">
            <w:pPr>
              <w:pStyle w:val="ListBullet4"/>
            </w:pPr>
            <w:r w:rsidRPr="008A436C">
              <w:t xml:space="preserve">hh:mm:ssZ indicates the time at Zulu (another name for UTC). </w:t>
            </w:r>
          </w:p>
          <w:p w:rsidR="0025522A" w:rsidRDefault="0025522A" w:rsidP="008A436C">
            <w:pPr>
              <w:pStyle w:val="ListBullet4"/>
            </w:pPr>
            <w:r w:rsidRPr="008A436C">
              <w:t xml:space="preserve">hh:mm:ss or hh:mm indicates </w:t>
            </w:r>
            <w:r w:rsidR="001B0CFE">
              <w:t>within papiNet the applicable local time where the associated event is taking place</w:t>
            </w:r>
            <w:r w:rsidRPr="008A436C">
              <w:t>. Caution should be used when processing times of this nature as the papiNet approach may be in discord with other users of XML.</w:t>
            </w:r>
          </w:p>
        </w:tc>
      </w:tr>
    </w:tbl>
    <w:p w:rsidR="0025522A" w:rsidRDefault="0025522A" w:rsidP="0025522A"/>
    <w:p w:rsidR="00D43F4E" w:rsidRDefault="00D43F4E" w:rsidP="00D43F4E">
      <w:pPr>
        <w:pStyle w:val="Heading2"/>
      </w:pPr>
      <w:bookmarkStart w:id="1749" w:name="_Toc463853196"/>
      <w:bookmarkStart w:id="1750" w:name="_Toc21212568"/>
      <w:bookmarkStart w:id="1751" w:name="ContractHeader"/>
      <w:r>
        <w:t>ContractHeader</w:t>
      </w:r>
      <w:bookmarkEnd w:id="1749"/>
      <w:bookmarkEnd w:id="1750"/>
      <w:bookmarkEnd w:id="1751"/>
    </w:p>
    <w:tbl>
      <w:tblPr>
        <w:tblW w:w="5000" w:type="pct"/>
        <w:tblCellMar>
          <w:top w:w="144" w:type="dxa"/>
          <w:left w:w="115" w:type="dxa"/>
          <w:right w:w="115" w:type="dxa"/>
        </w:tblCellMar>
        <w:tblLook w:val="01E0"/>
      </w:tblPr>
      <w:tblGrid>
        <w:gridCol w:w="9584"/>
      </w:tblGrid>
      <w:tr w:rsidR="00D43F4E" w:rsidRPr="00D43F4E" w:rsidTr="007E2D70">
        <w:tc>
          <w:tcPr>
            <w:tcW w:w="5000" w:type="pct"/>
            <w:hideMark/>
          </w:tcPr>
          <w:p w:rsidR="00D43F4E" w:rsidRDefault="001978CB" w:rsidP="007E2D70">
            <w:pPr>
              <w:pStyle w:val="Normal2"/>
            </w:pPr>
            <w:r>
              <w:rPr>
                <w:noProof/>
                <w:snapToGrid/>
                <w:lang w:val="sv-SE" w:eastAsia="sv-SE"/>
              </w:rPr>
              <w:pict>
                <v:shape id="_x0000_s7147" type="#_x0000_t75" style="position:absolute;left:0;text-align:left;margin-left:7311.5pt;margin-top:7.05pt;width:302.95pt;height:675.05pt;z-index:-249419264;mso-wrap-edited:t;mso-position-horizontal:right;mso-position-horizontal-relative:text;mso-position-vertical:absolute;mso-position-vertical-relative:text" wrapcoords="287 10201 498 11003 9257 10971 8976 21427 21600 21578 21600 0 9222 -3 9222 10185 287 10201" filled="t">
                  <v:imagedata r:id="rId387" o:title="ContractHeader"/>
                  <w10:wrap type="tight"/>
                </v:shape>
              </w:pict>
            </w:r>
            <w:r w:rsidRPr="001978CB">
              <w:pict>
                <v:shape id="_x0000_s6628" style="position:absolute;left:0;text-align:left;margin-left:0;margin-top:0;width:50pt;height:50pt;z-index:253534720;visibility:hidden" coordsize="1317,647" o:spt="100" o:preferrelative="t" adj="0,,0" path="">
                  <v:stroke joinstyle="round"/>
                  <v:formulas/>
                  <v:path o:connecttype="segments"/>
                  <o:lock v:ext="edit" selection="t"/>
                </v:shape>
              </w:pict>
            </w:r>
            <w:r w:rsidR="00D43F4E">
              <w:t xml:space="preserve">The ContractHeader contains information </w:t>
            </w:r>
            <w:r w:rsidR="00197325">
              <w:t>common to the entire Contract e</w:t>
            </w:r>
            <w:r w:rsidR="00197325">
              <w:noBreakHyphen/>
            </w:r>
            <w:r w:rsidR="00D43F4E">
              <w:t>Document.</w:t>
            </w:r>
          </w:p>
          <w:p w:rsidR="00D43F4E" w:rsidRDefault="00D43F4E" w:rsidP="007E2D70">
            <w:pPr>
              <w:pStyle w:val="Bold3"/>
            </w:pPr>
            <w:r>
              <w:t xml:space="preserve"> (sequence)</w:t>
            </w:r>
          </w:p>
          <w:p w:rsidR="00D43F4E" w:rsidRDefault="00D43F4E" w:rsidP="007E2D70">
            <w:pPr>
              <w:pStyle w:val="Italic3"/>
            </w:pPr>
            <w:r>
              <w:t>The sequence of items below is mandatory. A single instance is required.</w:t>
            </w:r>
          </w:p>
          <w:p w:rsidR="00D43F4E" w:rsidRDefault="00D43F4E" w:rsidP="007E2D70">
            <w:pPr>
              <w:pStyle w:val="Bold4"/>
            </w:pPr>
            <w:r>
              <w:t>DocumentNumber</w:t>
            </w:r>
          </w:p>
          <w:p w:rsidR="00D43F4E" w:rsidRDefault="00D43F4E" w:rsidP="007E2D70">
            <w:pPr>
              <w:pStyle w:val="Italic4"/>
            </w:pPr>
            <w:r>
              <w:t>DocumentNumber mandatory. A single instance is required.</w:t>
            </w:r>
          </w:p>
          <w:p w:rsidR="00D43F4E" w:rsidRDefault="00D43F4E" w:rsidP="007E2D70">
            <w:pPr>
              <w:pStyle w:val="Normal4"/>
            </w:pPr>
            <w:r>
              <w:t>The unique identifier of a papiNet e-Document.</w:t>
            </w:r>
          </w:p>
          <w:p w:rsidR="00D43F4E" w:rsidRDefault="00D43F4E" w:rsidP="007E2D70">
            <w:pPr>
              <w:pStyle w:val="Bold4"/>
            </w:pPr>
            <w:r>
              <w:t>DocumentIssueDate</w:t>
            </w:r>
          </w:p>
          <w:p w:rsidR="00D43F4E" w:rsidRDefault="00D43F4E" w:rsidP="007E2D70">
            <w:pPr>
              <w:pStyle w:val="Italic4"/>
            </w:pPr>
            <w:r>
              <w:t>DocumentIssueDate is mandatory. A single instance is required.</w:t>
            </w:r>
          </w:p>
          <w:p w:rsidR="00D43F4E" w:rsidRDefault="00D43F4E" w:rsidP="007E2D70">
            <w:pPr>
              <w:pStyle w:val="Normal4"/>
            </w:pPr>
            <w:r>
              <w:t>The date and time when the e-Document was issued.</w:t>
            </w:r>
          </w:p>
          <w:p w:rsidR="00D43F4E" w:rsidRDefault="00D43F4E" w:rsidP="007E2D70">
            <w:pPr>
              <w:pStyle w:val="Bold4"/>
            </w:pPr>
            <w:r>
              <w:t>TransactionHistoryNumber</w:t>
            </w:r>
          </w:p>
          <w:p w:rsidR="00D43F4E" w:rsidRDefault="00D43F4E" w:rsidP="007E2D70">
            <w:pPr>
              <w:pStyle w:val="Italic4"/>
            </w:pPr>
            <w:r>
              <w:t>TransactionHistoryNumber is optional. A single instance might exist.</w:t>
            </w:r>
          </w:p>
          <w:p w:rsidR="00D43F4E" w:rsidRDefault="002006CB" w:rsidP="007E2D70">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43F4E">
              <w:t>.</w:t>
            </w:r>
          </w:p>
          <w:p w:rsidR="00D43F4E" w:rsidRDefault="00D43F4E" w:rsidP="007E2D70">
            <w:pPr>
              <w:pStyle w:val="Bold4"/>
            </w:pPr>
            <w:r>
              <w:t>ContractTitle</w:t>
            </w:r>
          </w:p>
          <w:p w:rsidR="00D43F4E" w:rsidRDefault="00D43F4E" w:rsidP="007E2D70">
            <w:pPr>
              <w:pStyle w:val="Italic4"/>
            </w:pPr>
            <w:r>
              <w:t>ContractTitle is optional. Multiple instances might exist.</w:t>
            </w:r>
          </w:p>
          <w:p w:rsidR="00D43F4E" w:rsidRDefault="00D43F4E" w:rsidP="007E2D70">
            <w:pPr>
              <w:pStyle w:val="Normal4"/>
            </w:pPr>
            <w:r>
              <w:t>A text describing the context of the contract.</w:t>
            </w:r>
          </w:p>
          <w:p w:rsidR="00D43F4E" w:rsidRDefault="00D43F4E" w:rsidP="007E2D70">
            <w:pPr>
              <w:pStyle w:val="Bold4"/>
            </w:pPr>
            <w:r>
              <w:t>SenderParty</w:t>
            </w:r>
          </w:p>
          <w:p w:rsidR="00D43F4E" w:rsidRDefault="00B3477F" w:rsidP="007E2D70">
            <w:pPr>
              <w:pStyle w:val="Italic4"/>
            </w:pPr>
            <w:r>
              <w:t>SenderParty is optional. A single instance might exist</w:t>
            </w:r>
            <w:r w:rsidR="00D43F4E">
              <w:t>.</w:t>
            </w:r>
          </w:p>
          <w:p w:rsidR="00D43F4E" w:rsidRDefault="00D43F4E" w:rsidP="007E2D70">
            <w:pPr>
              <w:pStyle w:val="Normal4"/>
            </w:pPr>
            <w:r>
              <w:t xml:space="preserve">The business entity issuing the e-Document, the source of the document. </w:t>
            </w:r>
          </w:p>
          <w:p w:rsidR="00D43F4E" w:rsidRPr="008A436C" w:rsidRDefault="00D43F4E" w:rsidP="008A436C">
            <w:pPr>
              <w:pStyle w:val="ListBullet4"/>
            </w:pPr>
            <w:r w:rsidRPr="008A436C">
              <w:t>The entity responsible for the content. If the sender party has out sourced the message service to a third party the SenderParty is the issuer of the e-Document and not the party performing the transmission service of the electronic message.</w:t>
            </w:r>
          </w:p>
          <w:p w:rsidR="00D43F4E" w:rsidRDefault="00D43F4E" w:rsidP="007E2D70">
            <w:pPr>
              <w:pStyle w:val="Bold4"/>
            </w:pPr>
            <w:r>
              <w:t>ReceiverParty</w:t>
            </w:r>
          </w:p>
          <w:p w:rsidR="00D43F4E" w:rsidRDefault="00B3477F" w:rsidP="007E2D70">
            <w:pPr>
              <w:pStyle w:val="Italic4"/>
            </w:pPr>
            <w:r>
              <w:t>ReceiverParty is optional. Multiple instances might exist</w:t>
            </w:r>
            <w:r w:rsidR="00D43F4E">
              <w:t>.</w:t>
            </w:r>
          </w:p>
          <w:p w:rsidR="00D43F4E" w:rsidRDefault="00D43F4E" w:rsidP="007E2D70">
            <w:pPr>
              <w:pStyle w:val="Normal4"/>
            </w:pPr>
            <w:r>
              <w:t>The business entity for whom the e-Document is intended, the destination of the document.</w:t>
            </w:r>
          </w:p>
          <w:p w:rsidR="00D43F4E" w:rsidRPr="008A436C" w:rsidRDefault="00D43F4E" w:rsidP="008A436C">
            <w:pPr>
              <w:pStyle w:val="ListBullet4"/>
            </w:pPr>
            <w:r w:rsidRPr="008A436C">
              <w:t>The entity interested in the content. If the receiver party has outsourced the message service to a third party the ReceiverParty is the intended party for the e-Document and not the party performing the receiving service of the electronic message.</w:t>
            </w:r>
          </w:p>
          <w:p w:rsidR="00D43F4E" w:rsidRDefault="00D43F4E" w:rsidP="007E2D70">
            <w:pPr>
              <w:pStyle w:val="Bold4"/>
            </w:pPr>
            <w:r>
              <w:t>BuyerParty</w:t>
            </w:r>
          </w:p>
          <w:p w:rsidR="00D43F4E" w:rsidRDefault="00D43F4E" w:rsidP="007E2D70">
            <w:pPr>
              <w:pStyle w:val="Italic4"/>
            </w:pPr>
            <w:r>
              <w:t>BuyerParty is mandatory. A single instance is required.</w:t>
            </w:r>
          </w:p>
          <w:p w:rsidR="00D43F4E" w:rsidRDefault="00D43F4E" w:rsidP="007E2D70">
            <w:pPr>
              <w:pStyle w:val="Normal4"/>
            </w:pPr>
            <w:r>
              <w:t>The legal entity to which the product is sold. Also commonly referred to as the sold-to party or customer. If no OtherParty is defined as the Payer, the Buyer is the Payer.</w:t>
            </w:r>
          </w:p>
          <w:p w:rsidR="00D43F4E" w:rsidRDefault="00D43F4E" w:rsidP="007E2D70">
            <w:pPr>
              <w:pStyle w:val="Bold4"/>
            </w:pPr>
            <w:r>
              <w:t>SupplierParty</w:t>
            </w:r>
          </w:p>
          <w:p w:rsidR="00D43F4E" w:rsidRDefault="00D43F4E" w:rsidP="007E2D70">
            <w:pPr>
              <w:pStyle w:val="Italic4"/>
            </w:pPr>
            <w:r>
              <w:t>SupplierParty is optional. A single instance might exist.</w:t>
            </w:r>
          </w:p>
          <w:p w:rsidR="00D43F4E" w:rsidRDefault="00D43F4E" w:rsidP="007E2D70">
            <w:pPr>
              <w:pStyle w:val="Normal4"/>
            </w:pPr>
            <w:r>
              <w:t>The organisation or business entity responsible for providing the product. SupplierParty is also the seller of the product, if Seller is not specified as OtherParty = Seller.</w:t>
            </w:r>
          </w:p>
          <w:p w:rsidR="00D43F4E" w:rsidRDefault="00D43F4E" w:rsidP="007E2D70">
            <w:pPr>
              <w:pStyle w:val="Bold4"/>
            </w:pPr>
            <w:r>
              <w:t>ContractParty</w:t>
            </w:r>
          </w:p>
          <w:p w:rsidR="00D43F4E" w:rsidRDefault="00D43F4E" w:rsidP="007E2D70">
            <w:pPr>
              <w:pStyle w:val="Italic4"/>
            </w:pPr>
            <w:r>
              <w:t>ContractParty is mandatory. A single instance is required.</w:t>
            </w:r>
          </w:p>
          <w:p w:rsidR="00D43F4E" w:rsidRDefault="00D43F4E" w:rsidP="007E2D70">
            <w:pPr>
              <w:pStyle w:val="Normal4"/>
            </w:pPr>
            <w:r>
              <w:t>The organisation or business entity responsible for managing the contract between business partners.</w:t>
            </w:r>
          </w:p>
          <w:p w:rsidR="00D43F4E" w:rsidRDefault="00D43F4E" w:rsidP="007E2D70">
            <w:pPr>
              <w:pStyle w:val="Bold4"/>
            </w:pPr>
            <w:r>
              <w:t>OtherParty</w:t>
            </w:r>
          </w:p>
          <w:p w:rsidR="00D43F4E" w:rsidRDefault="00D43F4E" w:rsidP="007E2D70">
            <w:pPr>
              <w:pStyle w:val="Italic4"/>
            </w:pPr>
            <w:r>
              <w:t>OtherParty is optional. Multiple instances might exist.</w:t>
            </w:r>
          </w:p>
          <w:p w:rsidR="00D43F4E" w:rsidRDefault="00D43F4E" w:rsidP="007E2D70">
            <w:pPr>
              <w:pStyle w:val="Normal4"/>
            </w:pPr>
            <w:r>
              <w:t>An organisation or business entity other than those specifically detailed within a e-Document.</w:t>
            </w:r>
          </w:p>
          <w:p w:rsidR="00D43F4E" w:rsidRDefault="00D43F4E" w:rsidP="007E2D70">
            <w:pPr>
              <w:pStyle w:val="Bold4"/>
            </w:pPr>
            <w:r>
              <w:t>ContractDate</w:t>
            </w:r>
          </w:p>
          <w:p w:rsidR="00D43F4E" w:rsidRDefault="00D43F4E" w:rsidP="007E2D70">
            <w:pPr>
              <w:pStyle w:val="Italic4"/>
            </w:pPr>
            <w:r>
              <w:t>ContractDate is mandatory. A single instance is required.</w:t>
            </w:r>
          </w:p>
          <w:p w:rsidR="00D43F4E" w:rsidRDefault="00D43F4E" w:rsidP="007E2D70">
            <w:pPr>
              <w:pStyle w:val="Normal4"/>
              <w:tabs>
                <w:tab w:val="left" w:pos="6648"/>
              </w:tabs>
            </w:pPr>
            <w:r>
              <w:t>The date when the business agreement was agreed.</w:t>
            </w:r>
            <w:r>
              <w:tab/>
            </w:r>
          </w:p>
          <w:p w:rsidR="00D43F4E" w:rsidRDefault="00D43F4E" w:rsidP="007E2D70">
            <w:pPr>
              <w:pStyle w:val="Bold4"/>
            </w:pPr>
            <w:r>
              <w:t>ValidityPeriod</w:t>
            </w:r>
          </w:p>
          <w:p w:rsidR="00D43F4E" w:rsidRDefault="00D43F4E" w:rsidP="007E2D70">
            <w:pPr>
              <w:pStyle w:val="Italic4"/>
            </w:pPr>
            <w:r>
              <w:t>ValidityPeriod is optional. A single instance might exist.</w:t>
            </w:r>
          </w:p>
          <w:p w:rsidR="00D43F4E" w:rsidRDefault="00D43F4E" w:rsidP="007E2D70">
            <w:pPr>
              <w:pStyle w:val="Normal4"/>
            </w:pPr>
            <w:r>
              <w:t>The validity period for a specific item, e.g. the validity period for an e-Document.</w:t>
            </w:r>
          </w:p>
          <w:p w:rsidR="00D43F4E" w:rsidRDefault="00D43F4E" w:rsidP="007E2D70">
            <w:pPr>
              <w:pStyle w:val="Bold4"/>
            </w:pPr>
            <w:r>
              <w:t>OtherDate</w:t>
            </w:r>
          </w:p>
          <w:p w:rsidR="00D43F4E" w:rsidRDefault="00D43F4E" w:rsidP="007E2D70">
            <w:pPr>
              <w:pStyle w:val="Italic4"/>
            </w:pPr>
            <w:r>
              <w:t>OtherDate is optional. Multiple instances might exist.</w:t>
            </w:r>
          </w:p>
          <w:p w:rsidR="00D43F4E" w:rsidRDefault="00D43F4E" w:rsidP="007E2D70">
            <w:pPr>
              <w:pStyle w:val="Normal4"/>
            </w:pPr>
            <w:r>
              <w:t>A date that may not be specifically detailed within a document (example: print date at the PurchaseOrderLineItem).</w:t>
            </w:r>
          </w:p>
          <w:p w:rsidR="00D43F4E" w:rsidRDefault="00D43F4E" w:rsidP="007E2D70">
            <w:pPr>
              <w:pStyle w:val="Bold4"/>
            </w:pPr>
            <w:r>
              <w:t>DocumentReferenceInformation</w:t>
            </w:r>
          </w:p>
          <w:p w:rsidR="00D43F4E" w:rsidRDefault="00D43F4E" w:rsidP="007E2D70">
            <w:pPr>
              <w:pStyle w:val="Italic4"/>
            </w:pPr>
            <w:r>
              <w:t>DocumentReferenceInformation is optional. Multiple instances might exist.</w:t>
            </w:r>
          </w:p>
          <w:p w:rsidR="00D43F4E" w:rsidRDefault="00D43F4E" w:rsidP="007E2D70">
            <w:pPr>
              <w:pStyle w:val="Normal4"/>
            </w:pPr>
            <w:r>
              <w:t>A group item containing reference information applicable to a document.</w:t>
            </w:r>
          </w:p>
          <w:p w:rsidR="00D43F4E" w:rsidRDefault="00D43F4E" w:rsidP="007E2D70">
            <w:pPr>
              <w:pStyle w:val="Bold4"/>
            </w:pPr>
            <w:r>
              <w:t>LocationInfo</w:t>
            </w:r>
          </w:p>
          <w:p w:rsidR="00D43F4E" w:rsidRDefault="00D43F4E" w:rsidP="007E2D70">
            <w:pPr>
              <w:pStyle w:val="Italic4"/>
            </w:pPr>
            <w:r>
              <w:t>LocationInfo is optional. Multiple instances might exist.</w:t>
            </w:r>
          </w:p>
          <w:p w:rsidR="00D43F4E" w:rsidRDefault="00D43F4E" w:rsidP="007E2D70">
            <w:pPr>
              <w:pStyle w:val="Normal4"/>
            </w:pPr>
            <w:r>
              <w:t>A grouping element that contains information about a geographical location.</w:t>
            </w:r>
          </w:p>
          <w:p w:rsidR="00D43F4E" w:rsidRDefault="00D43F4E" w:rsidP="007E2D70">
            <w:pPr>
              <w:pStyle w:val="Bold4"/>
            </w:pPr>
            <w:r>
              <w:t>ContractConditions</w:t>
            </w:r>
          </w:p>
          <w:p w:rsidR="00D43F4E" w:rsidRDefault="00D43F4E" w:rsidP="007E2D70">
            <w:pPr>
              <w:pStyle w:val="Italic4"/>
            </w:pPr>
            <w:r>
              <w:t>ContractConditions is optional. A single instance might exist.</w:t>
            </w:r>
          </w:p>
          <w:p w:rsidR="00D43F4E" w:rsidRDefault="00D43F4E" w:rsidP="007E2D70">
            <w:pPr>
              <w:pStyle w:val="Normal4"/>
            </w:pPr>
            <w:r>
              <w:t>A grouping element that contains information about business conditions agreed for the contract.</w:t>
            </w:r>
          </w:p>
          <w:p w:rsidR="0009516A" w:rsidRDefault="0009516A" w:rsidP="0009516A">
            <w:pPr>
              <w:pStyle w:val="Bold4"/>
            </w:pPr>
            <w:r>
              <w:t>DocumentRequiredInfo</w:t>
            </w:r>
          </w:p>
          <w:p w:rsidR="0009516A" w:rsidRDefault="0009516A" w:rsidP="0009516A">
            <w:pPr>
              <w:pStyle w:val="Italic4"/>
            </w:pPr>
            <w:r w:rsidRPr="007F0D48">
              <w:t>DocumentRequiredInfo</w:t>
            </w:r>
            <w:r>
              <w:t xml:space="preserve"> is optional. Multiple instances might exist.</w:t>
            </w:r>
          </w:p>
          <w:p w:rsidR="0009516A" w:rsidRDefault="0009516A" w:rsidP="0009516A">
            <w:pPr>
              <w:pStyle w:val="Normal4"/>
            </w:pPr>
            <w:r w:rsidRPr="007F0D48">
              <w:t>A group element that contains information about documents needed by parties in the business process</w:t>
            </w:r>
            <w:r>
              <w:t>.</w:t>
            </w:r>
          </w:p>
          <w:p w:rsidR="00D43F4E" w:rsidRDefault="00D43F4E" w:rsidP="007E2D70">
            <w:pPr>
              <w:pStyle w:val="Bold4"/>
            </w:pPr>
            <w:r>
              <w:t>AdditionalItemInfo</w:t>
            </w:r>
          </w:p>
          <w:p w:rsidR="00D43F4E" w:rsidRDefault="00D43F4E" w:rsidP="007E2D70">
            <w:pPr>
              <w:pStyle w:val="Italic4"/>
            </w:pPr>
            <w:r>
              <w:t>AdditionalItemInfo is optional. Multiple instances might exist.</w:t>
            </w:r>
          </w:p>
          <w:p w:rsidR="00D43F4E" w:rsidRDefault="00D43F4E" w:rsidP="007E2D70">
            <w:pPr>
              <w:pStyle w:val="Normal4"/>
            </w:pPr>
            <w:r>
              <w:t>A grouping element that contains information about additional items specified by an agency. Restricted use of this element is recommended.</w:t>
            </w:r>
          </w:p>
          <w:p w:rsidR="00D43F4E" w:rsidRDefault="00D43F4E" w:rsidP="007E2D70">
            <w:pPr>
              <w:pStyle w:val="Bold4"/>
            </w:pPr>
            <w:r>
              <w:t>eAttachment</w:t>
            </w:r>
          </w:p>
          <w:p w:rsidR="00D43F4E" w:rsidRDefault="00D43F4E" w:rsidP="007E2D70">
            <w:pPr>
              <w:pStyle w:val="Italic4"/>
            </w:pPr>
            <w:r>
              <w:t>eAttachment is optional. A single instance might exist.</w:t>
            </w:r>
          </w:p>
          <w:p w:rsidR="00D43F4E" w:rsidRDefault="00D43F4E" w:rsidP="007E2D70">
            <w:pPr>
              <w:pStyle w:val="Normal4"/>
            </w:pPr>
            <w:r>
              <w:t>eAttachment enables the sender to provide information about attachments to the document.</w:t>
            </w:r>
          </w:p>
          <w:p w:rsidR="00D43F4E" w:rsidRDefault="00D43F4E" w:rsidP="007E2D70">
            <w:pPr>
              <w:pStyle w:val="ListBullet4"/>
              <w:numPr>
                <w:ilvl w:val="0"/>
                <w:numId w:val="72"/>
              </w:numPr>
            </w:pPr>
            <w:r>
              <w:t>Note: An element "e-Attachment" also exists. papiNet will no longer use hyphens in our element and attribute names as this causes issues with BizTalk.</w:t>
            </w:r>
          </w:p>
          <w:p w:rsidR="00D43F4E" w:rsidRDefault="00D43F4E" w:rsidP="007E2D70">
            <w:pPr>
              <w:pStyle w:val="Bold4"/>
            </w:pPr>
            <w:r>
              <w:t>AdditionalText</w:t>
            </w:r>
          </w:p>
          <w:p w:rsidR="00D43F4E" w:rsidRDefault="00D43F4E" w:rsidP="007E2D70">
            <w:pPr>
              <w:pStyle w:val="Italic4"/>
            </w:pPr>
            <w:r>
              <w:t>AdditionalText is optional. Multiple instances might exist.</w:t>
            </w:r>
          </w:p>
          <w:p w:rsidR="00D43F4E" w:rsidRDefault="00D43F4E" w:rsidP="007E2D70">
            <w:pPr>
              <w:pStyle w:val="Normal4"/>
            </w:pPr>
            <w:r>
              <w:t>A text field that is used to communicate information not previously defined or for special instructions. To be used only for circumstances not covered by specific elements.</w:t>
            </w:r>
          </w:p>
        </w:tc>
      </w:tr>
    </w:tbl>
    <w:p w:rsidR="00D43F4E" w:rsidRDefault="00D43F4E" w:rsidP="0025522A"/>
    <w:p w:rsidR="00D43F4E" w:rsidRDefault="00D43F4E" w:rsidP="00D43F4E">
      <w:pPr>
        <w:pStyle w:val="Heading2"/>
      </w:pPr>
      <w:bookmarkStart w:id="1752" w:name="_Toc463853197"/>
      <w:bookmarkStart w:id="1753" w:name="_Toc417719487"/>
      <w:bookmarkStart w:id="1754" w:name="_Toc21212569"/>
      <w:bookmarkStart w:id="1755" w:name="ContractLineItem"/>
      <w:r>
        <w:t>ContractLineItem</w:t>
      </w:r>
      <w:bookmarkEnd w:id="1752"/>
      <w:bookmarkEnd w:id="1753"/>
      <w:bookmarkEnd w:id="1754"/>
      <w:bookmarkEnd w:id="1755"/>
    </w:p>
    <w:tbl>
      <w:tblPr>
        <w:tblW w:w="5000" w:type="pct"/>
        <w:tblCellMar>
          <w:top w:w="144" w:type="dxa"/>
          <w:left w:w="115" w:type="dxa"/>
          <w:right w:w="115" w:type="dxa"/>
        </w:tblCellMar>
        <w:tblLook w:val="01E0"/>
      </w:tblPr>
      <w:tblGrid>
        <w:gridCol w:w="9584"/>
      </w:tblGrid>
      <w:tr w:rsidR="00D43F4E" w:rsidRPr="00D43F4E" w:rsidTr="00D43F4E">
        <w:tc>
          <w:tcPr>
            <w:tcW w:w="5000" w:type="pct"/>
            <w:hideMark/>
          </w:tcPr>
          <w:p w:rsidR="00D43F4E" w:rsidRDefault="001978CB">
            <w:pPr>
              <w:pStyle w:val="Normal2"/>
            </w:pPr>
            <w:r w:rsidRPr="001978CB">
              <w:pict>
                <v:shape id="_x0000_s6627" type="#_x0000_t75" style="position:absolute;left:0;text-align:left;margin-left:24298.6pt;margin-top:7.05pt;width:301.8pt;height:662.4pt;z-index:-249782784;mso-wrap-edited:t;mso-position-horizontal:right" wrapcoords="147 10177 -25 11058 8778 11097 8478 21564 21600 21576 21600 0 8649 3 8649 10373 147 10177" filled="t">
                  <v:imagedata r:id="rId388" o:title="ContractLineItem"/>
                  <w10:wrap type="tight"/>
                </v:shape>
              </w:pict>
            </w:r>
            <w:r w:rsidR="00D43F4E">
              <w:t>A grouping element that contains information for a line item of the Contract e-Document. The line item specifies detail information associated with a product.</w:t>
            </w:r>
          </w:p>
          <w:p w:rsidR="00D43F4E" w:rsidRDefault="00D43F4E">
            <w:pPr>
              <w:pStyle w:val="Bold3"/>
            </w:pPr>
            <w:r>
              <w:t xml:space="preserve"> (sequence)</w:t>
            </w:r>
          </w:p>
          <w:p w:rsidR="00D43F4E" w:rsidRDefault="00D43F4E">
            <w:pPr>
              <w:pStyle w:val="Italic3"/>
            </w:pPr>
            <w:r>
              <w:t>The sequence of items below is mandatory. A single instance is required.</w:t>
            </w:r>
          </w:p>
          <w:p w:rsidR="00D43F4E" w:rsidRDefault="00D43F4E">
            <w:pPr>
              <w:pStyle w:val="Bold4"/>
            </w:pPr>
            <w:r>
              <w:t>ContractLineItemNumber</w:t>
            </w:r>
          </w:p>
          <w:p w:rsidR="00D43F4E" w:rsidRDefault="00D43F4E">
            <w:pPr>
              <w:pStyle w:val="Italic4"/>
            </w:pPr>
            <w:r>
              <w:t>ContractLineItemNumber is mandatory. A single instance is required.</w:t>
            </w:r>
          </w:p>
          <w:p w:rsidR="00D43F4E" w:rsidRDefault="00D43F4E">
            <w:pPr>
              <w:pStyle w:val="Normal4"/>
            </w:pPr>
            <w:r>
              <w:t>A sequential number that uniquely identifies the line item of the Contract e-Document.</w:t>
            </w:r>
          </w:p>
          <w:p w:rsidR="00D43F4E" w:rsidRDefault="00D43F4E">
            <w:pPr>
              <w:pStyle w:val="Bold4"/>
            </w:pPr>
            <w:r>
              <w:t>Product</w:t>
            </w:r>
          </w:p>
          <w:p w:rsidR="00D43F4E" w:rsidRDefault="00D43F4E">
            <w:pPr>
              <w:pStyle w:val="Italic4"/>
            </w:pPr>
            <w:r>
              <w:t>Product is mandatory. A single instance is required.</w:t>
            </w:r>
          </w:p>
          <w:p w:rsidR="00D43F4E" w:rsidRDefault="00D43F4E">
            <w:pPr>
              <w:pStyle w:val="Normal4"/>
            </w:pPr>
            <w:r>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D43F4E" w:rsidRDefault="00D43F4E">
            <w:pPr>
              <w:pStyle w:val="Bold4"/>
            </w:pPr>
            <w:r>
              <w:t>DocumentReferenceInformation</w:t>
            </w:r>
          </w:p>
          <w:p w:rsidR="00D43F4E" w:rsidRDefault="00D43F4E">
            <w:pPr>
              <w:pStyle w:val="Italic4"/>
            </w:pPr>
            <w:r>
              <w:t>DocumentReferenceInformation is optional. Multiple instances might exist.</w:t>
            </w:r>
          </w:p>
          <w:p w:rsidR="00D43F4E" w:rsidRDefault="00D43F4E">
            <w:pPr>
              <w:pStyle w:val="Normal4"/>
            </w:pPr>
            <w:r>
              <w:t>A group item containing reference information applicable to a document.</w:t>
            </w:r>
          </w:p>
          <w:p w:rsidR="00D43F4E" w:rsidRDefault="00D43F4E">
            <w:pPr>
              <w:pStyle w:val="Bold4"/>
            </w:pPr>
            <w:r>
              <w:t>PriceDetails</w:t>
            </w:r>
          </w:p>
          <w:p w:rsidR="00D43F4E" w:rsidRDefault="00D43F4E">
            <w:pPr>
              <w:pStyle w:val="Italic4"/>
            </w:pPr>
            <w:r>
              <w:t>PriceDetails is optional. A single instance might exist.</w:t>
            </w:r>
          </w:p>
          <w:p w:rsidR="00D43F4E" w:rsidRDefault="00D43F4E">
            <w:pPr>
              <w:pStyle w:val="Normal4"/>
            </w:pPr>
            <w:r>
              <w:t>An element that groups together price information.</w:t>
            </w:r>
          </w:p>
          <w:p w:rsidR="00D43F4E" w:rsidRDefault="00D43F4E">
            <w:pPr>
              <w:pStyle w:val="Bold4"/>
            </w:pPr>
            <w:r>
              <w:t>QuantityInformation</w:t>
            </w:r>
          </w:p>
          <w:p w:rsidR="00D43F4E" w:rsidRDefault="00D43F4E">
            <w:pPr>
              <w:pStyle w:val="Italic4"/>
            </w:pPr>
            <w:r>
              <w:t>QuantityInformation is optional. A single instance might exist.</w:t>
            </w:r>
          </w:p>
          <w:p w:rsidR="00D43F4E" w:rsidRDefault="00D43F4E">
            <w:pPr>
              <w:pStyle w:val="Normal4"/>
            </w:pPr>
            <w:r>
              <w:t>A group item containing information about quantity and informational quantity of similar items.</w:t>
            </w:r>
          </w:p>
          <w:p w:rsidR="00D43F4E" w:rsidRDefault="00D43F4E">
            <w:pPr>
              <w:pStyle w:val="Bold4"/>
            </w:pPr>
            <w:r>
              <w:t>BaseNetAmount</w:t>
            </w:r>
          </w:p>
          <w:p w:rsidR="00D43F4E" w:rsidRDefault="00D43F4E">
            <w:pPr>
              <w:pStyle w:val="Italic4"/>
            </w:pPr>
            <w:r>
              <w:t>BaseNetAmount is optional. A single instance might exist.</w:t>
            </w:r>
          </w:p>
          <w:p w:rsidR="00D43F4E" w:rsidRDefault="00D43F4E">
            <w:pPr>
              <w:pStyle w:val="Normal4"/>
            </w:pPr>
            <w:r>
              <w:t>An element that contains the result of the calculation Quantity times the PricePerUnit. As such it does not include any taxes. The BaseNetAmount encapsulates CurrencyValue.</w:t>
            </w:r>
          </w:p>
          <w:p w:rsidR="00D43F4E" w:rsidRDefault="00D43F4E">
            <w:pPr>
              <w:pStyle w:val="Bold4"/>
            </w:pPr>
            <w:r>
              <w:t>MonetaryAdjustment</w:t>
            </w:r>
          </w:p>
          <w:p w:rsidR="00D43F4E" w:rsidRDefault="00D43F4E">
            <w:pPr>
              <w:pStyle w:val="Italic4"/>
            </w:pPr>
            <w:r>
              <w:t>MonetaryAdjustment is optional. Multiple instances might exist.</w:t>
            </w:r>
          </w:p>
          <w:p w:rsidR="00D43F4E" w:rsidRDefault="00D43F4E">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43F4E" w:rsidRDefault="00D43F4E">
            <w:pPr>
              <w:pStyle w:val="Bold4"/>
            </w:pPr>
            <w:r>
              <w:t>ChargeInformation</w:t>
            </w:r>
          </w:p>
          <w:p w:rsidR="00D43F4E" w:rsidRDefault="00D43F4E">
            <w:pPr>
              <w:pStyle w:val="Italic4"/>
            </w:pPr>
            <w:r>
              <w:t>ChargeInformation is optional. Multiple instances might exist.</w:t>
            </w:r>
          </w:p>
          <w:p w:rsidR="00D43F4E" w:rsidRDefault="00D43F4E">
            <w:pPr>
              <w:pStyle w:val="Normal4"/>
            </w:pPr>
            <w:r>
              <w:t>A group element that contains elements that describe a charge. ChargeInformation is used when charge details need to be specified by using a code assigned by an agency. It is typically used for freight costs and other costs related to the supply chain.</w:t>
            </w:r>
          </w:p>
          <w:p w:rsidR="00D43F4E" w:rsidRDefault="00D43F4E">
            <w:pPr>
              <w:pStyle w:val="Bold4"/>
            </w:pPr>
            <w:r>
              <w:t>NetAmount</w:t>
            </w:r>
          </w:p>
          <w:p w:rsidR="00D43F4E" w:rsidRDefault="00D43F4E">
            <w:pPr>
              <w:pStyle w:val="Italic4"/>
            </w:pPr>
            <w:r>
              <w:t>NetAmount is optional. A single instance might exist.</w:t>
            </w:r>
          </w:p>
          <w:p w:rsidR="00D43F4E" w:rsidRDefault="00D43F4E">
            <w:pPr>
              <w:pStyle w:val="Normal4"/>
            </w:pPr>
            <w:r>
              <w:t>An element that contains the net amount excluding tax. NetAmount encapsulates CurrencyValue.</w:t>
            </w:r>
          </w:p>
          <w:p w:rsidR="00D43F4E" w:rsidRDefault="00D43F4E">
            <w:pPr>
              <w:pStyle w:val="Bold4"/>
            </w:pPr>
            <w:r>
              <w:t>InformationalAmount</w:t>
            </w:r>
          </w:p>
          <w:p w:rsidR="00D43F4E" w:rsidRDefault="00D43F4E">
            <w:pPr>
              <w:pStyle w:val="Italic4"/>
            </w:pPr>
            <w:r>
              <w:t>InformationalAmount is optional. Multiple instances might exist.</w:t>
            </w:r>
          </w:p>
          <w:p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rsidR="00D43F4E" w:rsidRPr="008A436C" w:rsidRDefault="00D43F4E" w:rsidP="008A436C">
            <w:pPr>
              <w:pStyle w:val="ListBullet4"/>
            </w:pPr>
            <w:r w:rsidRPr="008A436C">
              <w:t>CreditDebitNote and Invoice - The TaxAmount is displayed in the currency that is applicable throughout the e-Document. When a TaxAmount needs to be displayed in a different national currency, this field is used.</w:t>
            </w:r>
          </w:p>
          <w:p w:rsidR="00D43F4E" w:rsidRDefault="00D43F4E">
            <w:pPr>
              <w:pStyle w:val="Bold4"/>
            </w:pPr>
            <w:r>
              <w:t>OtherParty</w:t>
            </w:r>
          </w:p>
          <w:p w:rsidR="00D43F4E" w:rsidRDefault="00D43F4E">
            <w:pPr>
              <w:pStyle w:val="Italic4"/>
            </w:pPr>
            <w:r>
              <w:t>OtherParty is optional. Multiple instances might exist.</w:t>
            </w:r>
          </w:p>
          <w:p w:rsidR="00D43F4E" w:rsidRDefault="00D43F4E">
            <w:pPr>
              <w:pStyle w:val="Normal4"/>
            </w:pPr>
            <w:r>
              <w:t>An organisation or business entity other than those specifically detailed within a e-Document.</w:t>
            </w:r>
          </w:p>
          <w:p w:rsidR="00D43F4E" w:rsidRDefault="00D43F4E">
            <w:pPr>
              <w:pStyle w:val="Bold4"/>
            </w:pPr>
            <w:r>
              <w:t>OtherDate</w:t>
            </w:r>
          </w:p>
          <w:p w:rsidR="00D43F4E" w:rsidRDefault="00D43F4E">
            <w:pPr>
              <w:pStyle w:val="Italic4"/>
            </w:pPr>
            <w:r>
              <w:t>OtherDate is optional. Multiple instances might exist.</w:t>
            </w:r>
          </w:p>
          <w:p w:rsidR="00D43F4E" w:rsidRDefault="00D43F4E">
            <w:pPr>
              <w:pStyle w:val="Normal4"/>
            </w:pPr>
            <w:r>
              <w:t>A date that may not be specifically detailed within a document (example: print date at the PurchaseOrderLineItem).</w:t>
            </w:r>
          </w:p>
          <w:p w:rsidR="00D43F4E" w:rsidRDefault="00D43F4E">
            <w:pPr>
              <w:pStyle w:val="Bold4"/>
            </w:pPr>
            <w:r>
              <w:t>MeasuringSpecification</w:t>
            </w:r>
          </w:p>
          <w:p w:rsidR="00D43F4E" w:rsidRDefault="00D43F4E">
            <w:pPr>
              <w:pStyle w:val="Italic4"/>
            </w:pPr>
            <w:r>
              <w:t>MeasuringSpecification is optional. A single instance might exist.</w:t>
            </w:r>
          </w:p>
          <w:p w:rsidR="00D43F4E" w:rsidRDefault="00D43F4E">
            <w:pPr>
              <w:pStyle w:val="Normal4"/>
            </w:pPr>
            <w:r>
              <w:t>A grouping element that contains a specification for measurement procedures.</w:t>
            </w:r>
          </w:p>
          <w:p w:rsidR="00D43F4E" w:rsidRDefault="00D43F4E">
            <w:pPr>
              <w:pStyle w:val="Bold4"/>
            </w:pPr>
            <w:r>
              <w:t>ShipToCharacteristics</w:t>
            </w:r>
          </w:p>
          <w:p w:rsidR="00D43F4E" w:rsidRDefault="00D43F4E">
            <w:pPr>
              <w:pStyle w:val="Italic4"/>
            </w:pPr>
            <w:r>
              <w:t>ShipToCharacteristics is optional. A single instance might exist.</w:t>
            </w:r>
          </w:p>
          <w:p w:rsidR="00D43F4E" w:rsidRDefault="00D43F4E">
            <w:pPr>
              <w:pStyle w:val="Normal4"/>
            </w:pPr>
            <w:r>
              <w:t>A group item that provides information important for the Ship-To Party.</w:t>
            </w:r>
          </w:p>
          <w:p w:rsidR="00D43F4E" w:rsidRDefault="00D43F4E">
            <w:pPr>
              <w:pStyle w:val="Bold4"/>
            </w:pPr>
            <w:r>
              <w:t>DeliverySchedule</w:t>
            </w:r>
          </w:p>
          <w:p w:rsidR="00D43F4E" w:rsidRDefault="00D43F4E">
            <w:pPr>
              <w:pStyle w:val="Italic4"/>
            </w:pPr>
            <w:r>
              <w:t>DeliverySchedule is optional. Multiple instances might exist.</w:t>
            </w:r>
          </w:p>
          <w:p w:rsidR="00D43F4E" w:rsidRDefault="00D43F4E">
            <w:pPr>
              <w:pStyle w:val="Normal4"/>
            </w:pPr>
            <w:r>
              <w:t>A group item defining a series of DeliveryDateWindow(s) in which specified quantities must be delivered.</w:t>
            </w:r>
          </w:p>
          <w:p w:rsidR="00D43F4E" w:rsidRDefault="00D43F4E">
            <w:pPr>
              <w:pStyle w:val="Bold4"/>
            </w:pPr>
            <w:r>
              <w:t>TransportInformation</w:t>
            </w:r>
          </w:p>
          <w:p w:rsidR="00D43F4E" w:rsidRDefault="00D43F4E">
            <w:pPr>
              <w:pStyle w:val="Italic4"/>
            </w:pPr>
            <w:r>
              <w:t>TransportInformation is optional. A single instance might exist.</w:t>
            </w:r>
          </w:p>
          <w:p w:rsidR="00D43F4E" w:rsidRDefault="00D43F4E">
            <w:pPr>
              <w:pStyle w:val="Normal4"/>
            </w:pPr>
            <w:r>
              <w:t>A grouping element for transport information.</w:t>
            </w:r>
          </w:p>
          <w:p w:rsidR="00D43F4E" w:rsidRDefault="00D43F4E">
            <w:pPr>
              <w:pStyle w:val="Bold4"/>
            </w:pPr>
            <w:r>
              <w:t>CountryOfOrigin</w:t>
            </w:r>
          </w:p>
          <w:p w:rsidR="00D43F4E" w:rsidRDefault="00D43F4E">
            <w:pPr>
              <w:pStyle w:val="Italic4"/>
            </w:pPr>
            <w:r>
              <w:t>CountryOfOrigin is optional. A single instance might exist.</w:t>
            </w:r>
          </w:p>
          <w:p w:rsidR="00D43F4E" w:rsidRDefault="00D43F4E">
            <w:pPr>
              <w:pStyle w:val="Normal4"/>
            </w:pPr>
            <w:r>
              <w:t>The country of origin for the material.</w:t>
            </w:r>
          </w:p>
          <w:p w:rsidR="00D43F4E" w:rsidRDefault="00D43F4E">
            <w:pPr>
              <w:pStyle w:val="Bold4"/>
            </w:pPr>
            <w:r>
              <w:t>CountryOfDestination</w:t>
            </w:r>
          </w:p>
          <w:p w:rsidR="00D43F4E" w:rsidRDefault="00D43F4E">
            <w:pPr>
              <w:pStyle w:val="Italic4"/>
            </w:pPr>
            <w:r>
              <w:t>CountryOfDestination is optional. A single instance might exist.</w:t>
            </w:r>
          </w:p>
          <w:p w:rsidR="00D43F4E" w:rsidRDefault="00D43F4E">
            <w:pPr>
              <w:pStyle w:val="Normal4"/>
            </w:pPr>
            <w:r>
              <w:t>The country where the goods will be, or were, shipped to.</w:t>
            </w:r>
          </w:p>
          <w:p w:rsidR="00D43F4E" w:rsidRDefault="00D43F4E">
            <w:pPr>
              <w:pStyle w:val="Bold4"/>
            </w:pPr>
            <w:r>
              <w:t>CountryOfConsumption</w:t>
            </w:r>
          </w:p>
          <w:p w:rsidR="00D43F4E" w:rsidRDefault="00D43F4E">
            <w:pPr>
              <w:pStyle w:val="Italic4"/>
            </w:pPr>
            <w:r>
              <w:t>CountryOfConsumption is optional. A single instance might exist.</w:t>
            </w:r>
          </w:p>
          <w:p w:rsidR="00D43F4E" w:rsidRDefault="00D43F4E">
            <w:pPr>
              <w:pStyle w:val="Normal4"/>
            </w:pPr>
            <w:r>
              <w:t>The country of consumption for the material.</w:t>
            </w:r>
          </w:p>
          <w:p w:rsidR="00D43F4E" w:rsidRDefault="00D43F4E">
            <w:pPr>
              <w:pStyle w:val="Bold4"/>
            </w:pPr>
            <w:r>
              <w:t>SafetyAndEnvironmentalInformation</w:t>
            </w:r>
          </w:p>
          <w:p w:rsidR="00D43F4E" w:rsidRDefault="00D43F4E">
            <w:pPr>
              <w:pStyle w:val="Italic4"/>
            </w:pPr>
            <w:r>
              <w:t>SafetyAndEnvironmentalInformation is optional. Multiple instances might exist.</w:t>
            </w:r>
          </w:p>
          <w:p w:rsidR="00D43F4E" w:rsidRDefault="00D43F4E">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43F4E" w:rsidRDefault="00D43F4E">
            <w:pPr>
              <w:pStyle w:val="Bold4"/>
            </w:pPr>
            <w:r>
              <w:t>AdditionalItemInfo</w:t>
            </w:r>
          </w:p>
          <w:p w:rsidR="00D43F4E" w:rsidRDefault="00D43F4E">
            <w:pPr>
              <w:pStyle w:val="Italic4"/>
            </w:pPr>
            <w:r>
              <w:t>AdditionalItemInfo is optional. Multiple instances might exist.</w:t>
            </w:r>
          </w:p>
          <w:p w:rsidR="00D43F4E" w:rsidRDefault="00D43F4E">
            <w:pPr>
              <w:pStyle w:val="Normal4"/>
            </w:pPr>
            <w:r>
              <w:t>A grouping element that contains information about additional items specified by an agency. Restricted use of this element is recommended.</w:t>
            </w:r>
          </w:p>
          <w:p w:rsidR="00D43F4E" w:rsidRDefault="00D43F4E">
            <w:pPr>
              <w:pStyle w:val="Bold4"/>
            </w:pPr>
            <w:r>
              <w:t>AdditionalText</w:t>
            </w:r>
          </w:p>
          <w:p w:rsidR="00D43F4E" w:rsidRDefault="00D43F4E">
            <w:pPr>
              <w:pStyle w:val="Italic4"/>
            </w:pPr>
            <w:r>
              <w:t>AdditionalText is optional. Multiple instances might exist.</w:t>
            </w:r>
          </w:p>
          <w:p w:rsidR="00D43F4E" w:rsidRDefault="00D43F4E">
            <w:pPr>
              <w:pStyle w:val="Normal4"/>
            </w:pPr>
            <w:r>
              <w:t>A text field that is used to communicate information not previously defined or for special instructions. To be used only for circumstances not covered by specific elements.</w:t>
            </w:r>
          </w:p>
        </w:tc>
      </w:tr>
    </w:tbl>
    <w:p w:rsidR="00D43F4E" w:rsidRDefault="00D43F4E" w:rsidP="0025522A"/>
    <w:p w:rsidR="0025522A" w:rsidRDefault="0025522A" w:rsidP="0025522A">
      <w:pPr>
        <w:pStyle w:val="Heading2"/>
      </w:pPr>
      <w:bookmarkStart w:id="1756" w:name="_Toc433725245"/>
      <w:bookmarkStart w:id="1757" w:name="_Toc461895550"/>
      <w:bookmarkStart w:id="1758" w:name="_Toc21212570"/>
      <w:bookmarkStart w:id="1759" w:name="ContractLineItemNumber"/>
      <w:r>
        <w:t>ContractLineItemNumber</w:t>
      </w:r>
      <w:bookmarkEnd w:id="1756"/>
      <w:bookmarkEnd w:id="1757"/>
      <w:bookmarkEnd w:id="1758"/>
      <w:bookmarkEnd w:id="1759"/>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978CB" w:rsidP="007E2D70">
            <w:pPr>
              <w:pStyle w:val="Normal2"/>
            </w:pPr>
            <w:r w:rsidRPr="001978CB">
              <w:rPr>
                <w:noProof/>
              </w:rPr>
              <w:pict>
                <v:shape id="_x0000_s6617" type="#_x0000_t75" style="position:absolute;left:0;text-align:left;margin-left:9078.8pt;margin-top:7.05pt;width:135.6pt;height:37.8pt;z-index:-249788928;mso-wrap-edited:t;mso-position-horizontal:right" wrapcoords="-119 0 -119 21171 21600 21171 21369 10000 21600 0 -119 0" filled="t">
                  <v:imagedata r:id="rId389" o:title="ContractLineItemNumber"/>
                  <w10:wrap type="tight"/>
                </v:shape>
              </w:pict>
            </w:r>
            <w:r w:rsidR="0025522A" w:rsidRPr="00155152">
              <w:t>A sequential number that uniquely identifies the line item of the Contract e-Document</w:t>
            </w:r>
            <w:r w:rsidR="0025522A">
              <w:t>.</w:t>
            </w:r>
          </w:p>
        </w:tc>
      </w:tr>
    </w:tbl>
    <w:p w:rsidR="0025522A" w:rsidRDefault="0025522A" w:rsidP="0025522A"/>
    <w:p w:rsidR="0025522A" w:rsidRDefault="0025522A" w:rsidP="0025522A">
      <w:pPr>
        <w:pStyle w:val="Heading2"/>
      </w:pPr>
      <w:bookmarkStart w:id="1760" w:name="_Toc433725246"/>
      <w:bookmarkStart w:id="1761" w:name="_Toc461895551"/>
      <w:bookmarkStart w:id="1762" w:name="_Toc21212571"/>
      <w:bookmarkStart w:id="1763" w:name="ContractParagraph"/>
      <w:r>
        <w:t>ContractParagraph</w:t>
      </w:r>
      <w:bookmarkEnd w:id="1760"/>
      <w:bookmarkEnd w:id="1761"/>
      <w:bookmarkEnd w:id="1762"/>
      <w:bookmarkEnd w:id="1763"/>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978CB" w:rsidP="007E2D70">
            <w:pPr>
              <w:pStyle w:val="Normal2"/>
            </w:pPr>
            <w:r w:rsidRPr="001978CB">
              <w:rPr>
                <w:noProof/>
              </w:rPr>
              <w:pict>
                <v:shape id="_x0000_s6614" type="#_x0000_t75" style="position:absolute;left:0;text-align:left;margin-left:23604.8pt;margin-top:7.05pt;width:297pt;height:85.8pt;z-index:-249792000;mso-wrap-edited:t;mso-position-horizontal:right" wrapcoords="-105 5236 -55 21411 69 12185 10498 12789 12331 20643 21600 21411 21600 0 11109 252 10804 5538 -105 5236" filled="t">
                  <v:imagedata r:id="rId390" o:title="ContractParagraph"/>
                  <w10:wrap type="tight"/>
                </v:shape>
              </w:pict>
            </w:r>
            <w:r w:rsidR="0025522A" w:rsidRPr="002539AA">
              <w:t>A grouping element that contains information about paragraphs of the contract</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ContractParagraphNumber</w:t>
            </w:r>
          </w:p>
          <w:p w:rsidR="0025522A" w:rsidRDefault="0025522A" w:rsidP="007E2D70">
            <w:pPr>
              <w:pStyle w:val="Italic4"/>
            </w:pPr>
            <w:r w:rsidRPr="002539AA">
              <w:t xml:space="preserve">ContractParagraph </w:t>
            </w:r>
            <w:r>
              <w:t>is mandatory. One instance is required.</w:t>
            </w:r>
          </w:p>
          <w:p w:rsidR="0025522A" w:rsidRDefault="0025522A" w:rsidP="007E2D70">
            <w:pPr>
              <w:pStyle w:val="Normal4"/>
            </w:pPr>
            <w:r w:rsidRPr="002539AA">
              <w:t>A sequential number that uniquely identifies the paragraph of the contract</w:t>
            </w:r>
            <w:r>
              <w:t>.</w:t>
            </w:r>
          </w:p>
          <w:p w:rsidR="0025522A" w:rsidRDefault="0025522A" w:rsidP="007E2D70">
            <w:pPr>
              <w:pStyle w:val="Bold4"/>
            </w:pPr>
            <w:r>
              <w:t>ContractParagraphText</w:t>
            </w:r>
          </w:p>
          <w:p w:rsidR="0025522A" w:rsidRDefault="0025522A" w:rsidP="007E2D70">
            <w:pPr>
              <w:pStyle w:val="Italic4"/>
            </w:pPr>
            <w:r w:rsidRPr="002539AA">
              <w:t>ContractParagraph</w:t>
            </w:r>
            <w:r>
              <w:t>Text</w:t>
            </w:r>
            <w:r w:rsidRPr="002539AA">
              <w:t xml:space="preserve"> </w:t>
            </w:r>
            <w:r>
              <w:t xml:space="preserve">is mandatory. </w:t>
            </w:r>
            <w:r w:rsidRPr="002539AA">
              <w:t>One instance is required, multiple instances might exist</w:t>
            </w:r>
            <w:r>
              <w:t>.</w:t>
            </w:r>
          </w:p>
          <w:p w:rsidR="0025522A" w:rsidRDefault="0025522A" w:rsidP="007E2D70">
            <w:pPr>
              <w:pStyle w:val="Normal4"/>
            </w:pPr>
            <w:r w:rsidRPr="002539AA">
              <w:t>A text that specifies a paragraph of the contract</w:t>
            </w:r>
            <w:r>
              <w:t>.</w:t>
            </w:r>
          </w:p>
        </w:tc>
      </w:tr>
    </w:tbl>
    <w:p w:rsidR="0025522A" w:rsidRDefault="0025522A" w:rsidP="0025522A"/>
    <w:p w:rsidR="0025522A" w:rsidRDefault="0025522A" w:rsidP="0025522A">
      <w:pPr>
        <w:pStyle w:val="Heading2"/>
      </w:pPr>
      <w:bookmarkStart w:id="1764" w:name="_Toc433725247"/>
      <w:bookmarkStart w:id="1765" w:name="_Toc461895552"/>
      <w:bookmarkStart w:id="1766" w:name="_Toc21212572"/>
      <w:bookmarkStart w:id="1767" w:name="ContractParagraphNumber"/>
      <w:r>
        <w:t>Contract</w:t>
      </w:r>
      <w:r w:rsidRPr="00066DE6">
        <w:t>ParagraphNumber</w:t>
      </w:r>
      <w:bookmarkEnd w:id="1764"/>
      <w:bookmarkEnd w:id="1765"/>
      <w:bookmarkEnd w:id="1766"/>
      <w:bookmarkEnd w:id="1767"/>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978CB" w:rsidP="007E2D70">
            <w:pPr>
              <w:pStyle w:val="Normal2"/>
            </w:pPr>
            <w:r w:rsidRPr="001978CB">
              <w:rPr>
                <w:noProof/>
              </w:rPr>
              <w:pict>
                <v:shape id="_x0000_s6615" type="#_x0000_t75" style="position:absolute;left:0;text-align:left;margin-left:9564.8pt;margin-top:7.05pt;width:141pt;height:37.8pt;z-index:-249790976;mso-wrap-edited:t;mso-position-horizontal:right" wrapcoords="-115 0 -115 21171 21600 21171 21102 9514 21600 0 -115 0" filled="t">
                  <v:imagedata r:id="rId391" o:title="ContractParagraphNumber"/>
                  <w10:wrap type="tight"/>
                </v:shape>
              </w:pict>
            </w:r>
            <w:r w:rsidR="0025522A" w:rsidRPr="002539AA">
              <w:t>A sequential number that uniquely identifies the paragraph of the contract</w:t>
            </w:r>
            <w:r w:rsidR="0025522A">
              <w:t>.</w:t>
            </w:r>
          </w:p>
        </w:tc>
      </w:tr>
    </w:tbl>
    <w:p w:rsidR="0025522A" w:rsidRDefault="0025522A" w:rsidP="0025522A"/>
    <w:p w:rsidR="0025522A" w:rsidRDefault="0025522A" w:rsidP="0025522A">
      <w:pPr>
        <w:pStyle w:val="Heading2"/>
      </w:pPr>
      <w:bookmarkStart w:id="1768" w:name="_Toc433725248"/>
      <w:bookmarkStart w:id="1769" w:name="_Toc461895553"/>
      <w:bookmarkStart w:id="1770" w:name="_Toc21212573"/>
      <w:bookmarkStart w:id="1771" w:name="ContractParagraphText"/>
      <w:r>
        <w:t>ContractParagraphText</w:t>
      </w:r>
      <w:bookmarkEnd w:id="1768"/>
      <w:bookmarkEnd w:id="1769"/>
      <w:bookmarkEnd w:id="1770"/>
      <w:bookmarkEnd w:id="1771"/>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978CB" w:rsidP="007E2D70">
            <w:pPr>
              <w:pStyle w:val="Normal2"/>
            </w:pPr>
            <w:r w:rsidRPr="001978CB">
              <w:rPr>
                <w:noProof/>
              </w:rPr>
              <w:pict>
                <v:shape id="_x0000_s6616" type="#_x0000_t75" style="position:absolute;left:0;text-align:left;margin-left:8106.8pt;margin-top:7.05pt;width:124.8pt;height:37.8pt;z-index:-249789952;mso-wrap-edited:t;mso-position-horizontal:right" wrapcoords="-130 0 -130 21171 21600 21171 20934 10943 21600 0 -130 0" filled="t">
                  <v:imagedata r:id="rId392" o:title="ContractParagraphText"/>
                  <w10:wrap type="tight"/>
                </v:shape>
              </w:pict>
            </w:r>
            <w:r w:rsidR="0025522A" w:rsidRPr="00066DE6">
              <w:t>A text that specifies a paragraph of the contract</w:t>
            </w:r>
            <w:r w:rsidR="0025522A">
              <w:t>.</w:t>
            </w:r>
          </w:p>
        </w:tc>
      </w:tr>
    </w:tbl>
    <w:p w:rsidR="0025522A" w:rsidRDefault="0025522A" w:rsidP="0025522A"/>
    <w:p w:rsidR="0025522A" w:rsidRDefault="0025522A" w:rsidP="0025522A">
      <w:pPr>
        <w:pStyle w:val="Heading2"/>
      </w:pPr>
      <w:bookmarkStart w:id="1772" w:name="_Toc433725249"/>
      <w:bookmarkStart w:id="1773" w:name="_Toc461895554"/>
      <w:bookmarkStart w:id="1774" w:name="_Toc21212574"/>
      <w:bookmarkStart w:id="1775" w:name="ContractParty"/>
      <w:r>
        <w:t>ContractParty</w:t>
      </w:r>
      <w:bookmarkEnd w:id="1772"/>
      <w:bookmarkEnd w:id="1773"/>
      <w:bookmarkEnd w:id="1774"/>
      <w:bookmarkEnd w:id="1775"/>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978CB" w:rsidP="007E2D70">
            <w:pPr>
              <w:pStyle w:val="Normal2"/>
            </w:pPr>
            <w:r w:rsidRPr="001978CB">
              <w:pict>
                <v:shape id="_x0000_s6610" style="position:absolute;left:0;text-align:left;margin-left:0;margin-top:0;width:50pt;height:50pt;z-index:253520384;visibility:hidden" coordsize="374,398" o:spt="100" o:preferrelative="t" adj="0,,0" path="">
                  <v:stroke joinstyle="round"/>
                  <v:formulas/>
                  <v:path o:connecttype="segments"/>
                  <o:lock v:ext="edit" selection="t"/>
                </v:shape>
              </w:pict>
            </w:r>
            <w:r w:rsidRPr="001978CB">
              <w:rPr>
                <w:noProof/>
              </w:rPr>
              <w:pict>
                <v:shape id="_x0000_s6611" type="#_x0000_t75" style="position:absolute;left:0;text-align:left;margin-left:21228.8pt;margin-top:7.05pt;width:270.6pt;height:271.8pt;z-index:-249795072;mso-wrap-edited:t;mso-position-horizontal:right" wrapcoords="172 7506 220 10224 7164 10558 6973 21429 6494 21477 21600 21540 21600 0 6925 163 6925 7554 172 7506" filled="t">
                  <v:imagedata r:id="rId393" o:title="ContractParty"/>
                  <w10:wrap type="tight"/>
                </v:shape>
              </w:pict>
            </w:r>
            <w:r w:rsidR="0025522A" w:rsidRPr="00435E32">
              <w:t>The organisation or business entity responsible for managing the contract between business partners</w:t>
            </w:r>
            <w:r w:rsidR="0025522A">
              <w:t>.</w:t>
            </w:r>
          </w:p>
          <w:p w:rsidR="0025522A" w:rsidRDefault="0025522A" w:rsidP="007E2D70">
            <w:pPr>
              <w:pStyle w:val="Bold3"/>
            </w:pPr>
            <w:r>
              <w:t>LogisticsRole [attribute]</w:t>
            </w:r>
          </w:p>
          <w:p w:rsidR="0025522A" w:rsidRDefault="0025522A" w:rsidP="007E2D70">
            <w:pPr>
              <w:pStyle w:val="Italic3"/>
            </w:pPr>
            <w:r>
              <w:t>LogisticsRole is optional. A single instance might exist.</w:t>
            </w:r>
          </w:p>
          <w:p w:rsidR="0025522A" w:rsidRDefault="0025522A" w:rsidP="007E2D70">
            <w:pPr>
              <w:pStyle w:val="Normal3"/>
            </w:pPr>
            <w:r>
              <w:t>Communicates the nature of the logistics role, if any, the party plays in the transaction.</w:t>
            </w:r>
          </w:p>
          <w:p w:rsidR="0025522A" w:rsidRDefault="0025522A" w:rsidP="007E2D70">
            <w:pPr>
              <w:pStyle w:val="Normal3"/>
            </w:pPr>
            <w:r>
              <w:t>Refer to LogisticsRole definition for any enumerations.</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PartyIdentifier</w:t>
            </w:r>
          </w:p>
          <w:p w:rsidR="0025522A" w:rsidRDefault="0025522A" w:rsidP="007E2D70">
            <w:pPr>
              <w:pStyle w:val="Italic4"/>
            </w:pPr>
            <w:r>
              <w:t>PartyIdentifier is optional. Multiple instances might exist.</w:t>
            </w:r>
          </w:p>
          <w:p w:rsidR="0025522A" w:rsidRDefault="0025522A" w:rsidP="007E2D70">
            <w:pPr>
              <w:pStyle w:val="Normal4"/>
            </w:pPr>
            <w:r>
              <w:t>A unique identifier of a specific party. This element contains an attribute PartyIdentifierType that indicates the type of party.</w:t>
            </w:r>
          </w:p>
          <w:p w:rsidR="0025522A" w:rsidRDefault="0025522A" w:rsidP="007E2D70">
            <w:pPr>
              <w:pStyle w:val="Bold4"/>
            </w:pPr>
            <w:r>
              <w:t>NameAddress</w:t>
            </w:r>
          </w:p>
          <w:p w:rsidR="0025522A" w:rsidRDefault="0025522A" w:rsidP="007E2D70">
            <w:pPr>
              <w:pStyle w:val="Italic4"/>
            </w:pPr>
            <w:r>
              <w:t>NameAddress is mandatory. A single instance is required.</w:t>
            </w:r>
          </w:p>
          <w:p w:rsidR="0025522A" w:rsidRDefault="0025522A" w:rsidP="007E2D70">
            <w:pPr>
              <w:pStyle w:val="Normal4"/>
            </w:pPr>
            <w:r>
              <w:t>A group item containing name and address of an organisation or business entity.</w:t>
            </w:r>
          </w:p>
          <w:p w:rsidR="0025522A" w:rsidRDefault="0025522A" w:rsidP="007E2D70">
            <w:pPr>
              <w:pStyle w:val="Bold4"/>
            </w:pPr>
            <w:r>
              <w:t>URL</w:t>
            </w:r>
          </w:p>
          <w:p w:rsidR="0025522A" w:rsidRDefault="0025522A" w:rsidP="007E2D70">
            <w:pPr>
              <w:pStyle w:val="Italic4"/>
            </w:pPr>
            <w:r>
              <w:t>URL is optional. A single instance might exist.</w:t>
            </w:r>
          </w:p>
          <w:p w:rsidR="0025522A" w:rsidRDefault="0025522A" w:rsidP="007E2D70">
            <w:pPr>
              <w:pStyle w:val="Normal4"/>
            </w:pPr>
            <w:r>
              <w:t>Universal Resource Locator. While typically a web address you could use this field to hold an email address.</w:t>
            </w:r>
          </w:p>
          <w:p w:rsidR="0025522A" w:rsidRDefault="0025522A" w:rsidP="007E2D70">
            <w:pPr>
              <w:pStyle w:val="Bold4"/>
            </w:pPr>
            <w:r>
              <w:t>CommonContact</w:t>
            </w:r>
          </w:p>
          <w:p w:rsidR="0025522A" w:rsidRDefault="0025522A" w:rsidP="007E2D70">
            <w:pPr>
              <w:pStyle w:val="Italic4"/>
            </w:pPr>
            <w:r>
              <w:t>CommonContact is optional. Multiple instances might exist.</w:t>
            </w:r>
          </w:p>
          <w:p w:rsidR="0025522A" w:rsidRDefault="0025522A" w:rsidP="007E2D70">
            <w:pPr>
              <w:pStyle w:val="Normal4"/>
            </w:pPr>
            <w:r>
              <w:t>Identifies a specific individual associated with the party.</w:t>
            </w:r>
          </w:p>
        </w:tc>
      </w:tr>
    </w:tbl>
    <w:p w:rsidR="0025522A" w:rsidRDefault="0025522A" w:rsidP="0025522A"/>
    <w:p w:rsidR="0025522A" w:rsidRDefault="0025522A" w:rsidP="0025522A">
      <w:pPr>
        <w:pStyle w:val="Heading2"/>
      </w:pPr>
      <w:bookmarkStart w:id="1776" w:name="_Toc433725250"/>
      <w:bookmarkStart w:id="1777" w:name="_Toc461895555"/>
      <w:bookmarkStart w:id="1778" w:name="_Toc21212575"/>
      <w:bookmarkStart w:id="1779" w:name="ContractStatusType_a"/>
      <w:r>
        <w:t>ContractStatusType [attribute]</w:t>
      </w:r>
      <w:bookmarkEnd w:id="1776"/>
      <w:bookmarkEnd w:id="1777"/>
      <w:bookmarkEnd w:id="1778"/>
      <w:bookmarkEnd w:id="1779"/>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978CB" w:rsidP="007E2D70">
            <w:pPr>
              <w:pStyle w:val="Normal2"/>
            </w:pPr>
            <w:r w:rsidRPr="001978CB">
              <w:rPr>
                <w:noProof/>
              </w:rPr>
              <w:pict>
                <v:shape id="_x0000_s6606" type="#_x0000_t75" style="position:absolute;left:0;text-align:left;margin-left:9510.8pt;margin-top:7.05pt;width:140.4pt;height:69.6pt;z-index:-249800192;mso-wrap-edited:t;mso-position-horizontal:right" wrapcoords="-115 0 -115 21367 21600 21367 21600 0 17500 916 -115 0" filled="t">
                  <v:imagedata r:id="rId394" o:title=""/>
                  <w10:wrap type="tight"/>
                </v:shape>
              </w:pict>
            </w:r>
            <w:r w:rsidRPr="001978CB">
              <w:pict>
                <v:shape id="_x0000_s6604" style="position:absolute;left:0;text-align:left;margin-left:0;margin-top:0;width:50pt;height:50pt;z-index:253514240;visibility:hidden" coordsize="89,256" o:spt="100" o:preferrelative="t" adj="0,,0" path="">
                  <v:stroke joinstyle="round"/>
                  <v:formulas/>
                  <v:path o:connecttype="segments"/>
                  <o:lock v:ext="edit" selection="t"/>
                </v:shape>
              </w:pict>
            </w:r>
            <w:r w:rsidR="0025522A" w:rsidRPr="006C1D04">
              <w:t>Identifie</w:t>
            </w:r>
            <w:r w:rsidR="0025522A">
              <w:t>s the status of the entire Contract</w:t>
            </w:r>
            <w:r w:rsidR="0025522A" w:rsidRPr="006C1D04">
              <w:t xml:space="preserve"> e-Document</w:t>
            </w:r>
          </w:p>
          <w:p w:rsidR="0025522A" w:rsidRDefault="0025522A" w:rsidP="007E2D70">
            <w:pPr>
              <w:pStyle w:val="Italic2"/>
            </w:pPr>
            <w:r>
              <w:t>This item is restricted to the following list.</w:t>
            </w:r>
          </w:p>
          <w:p w:rsidR="0025522A" w:rsidRDefault="0025522A" w:rsidP="007E2D70">
            <w:pPr>
              <w:pStyle w:val="Bold3"/>
            </w:pPr>
            <w:r>
              <w:t>Cancelled</w:t>
            </w:r>
          </w:p>
          <w:p w:rsidR="0025522A" w:rsidRDefault="0025522A" w:rsidP="007E2D70">
            <w:pPr>
              <w:pStyle w:val="Normal3"/>
            </w:pPr>
            <w:r w:rsidRPr="003563ED">
              <w:t xml:space="preserve">The supplied information has been cancelled.  Items that have been cancelled are not included in totals on the summary levels of the </w:t>
            </w:r>
            <w:r>
              <w:t>e-Document.</w:t>
            </w:r>
          </w:p>
          <w:p w:rsidR="0025522A" w:rsidRDefault="0025522A" w:rsidP="007E2D70">
            <w:pPr>
              <w:pStyle w:val="Bold3"/>
            </w:pPr>
            <w:r>
              <w:t>Original</w:t>
            </w:r>
          </w:p>
          <w:p w:rsidR="0025522A" w:rsidRDefault="0025522A" w:rsidP="007E2D70">
            <w:pPr>
              <w:pStyle w:val="Normal3"/>
            </w:pPr>
            <w:r>
              <w:t>The supplied</w:t>
            </w:r>
            <w:r w:rsidRPr="003563ED">
              <w:t xml:space="preserve"> information is the first version of that information</w:t>
            </w:r>
            <w:r>
              <w:t>.</w:t>
            </w:r>
          </w:p>
          <w:p w:rsidR="0025522A" w:rsidRDefault="0025522A" w:rsidP="007E2D70">
            <w:pPr>
              <w:pStyle w:val="Bold3"/>
            </w:pPr>
            <w:r>
              <w:t>Replaced</w:t>
            </w:r>
          </w:p>
          <w:p w:rsidR="0025522A" w:rsidRDefault="0025522A" w:rsidP="007E2D70">
            <w:pPr>
              <w:pStyle w:val="Normal3"/>
            </w:pPr>
            <w:r>
              <w:t>The supplied information is replacing earlier supplied information. The receiver should revalidate the information in their system based upon the entire information received.</w:t>
            </w:r>
          </w:p>
        </w:tc>
      </w:tr>
    </w:tbl>
    <w:p w:rsidR="0025522A" w:rsidRDefault="0025522A" w:rsidP="0025522A"/>
    <w:p w:rsidR="00D43F4E" w:rsidRDefault="00D43F4E" w:rsidP="00D43F4E">
      <w:pPr>
        <w:pStyle w:val="Heading2"/>
      </w:pPr>
      <w:bookmarkStart w:id="1780" w:name="_Toc463853199"/>
      <w:bookmarkStart w:id="1781" w:name="_Toc417719489"/>
      <w:bookmarkStart w:id="1782" w:name="_Toc21212576"/>
      <w:bookmarkStart w:id="1783" w:name="ContractSummary"/>
      <w:r>
        <w:t>ContractSummary</w:t>
      </w:r>
      <w:bookmarkEnd w:id="1780"/>
      <w:bookmarkEnd w:id="1781"/>
      <w:bookmarkEnd w:id="1782"/>
      <w:bookmarkEnd w:id="1783"/>
    </w:p>
    <w:tbl>
      <w:tblPr>
        <w:tblW w:w="5000" w:type="pct"/>
        <w:tblCellMar>
          <w:top w:w="144" w:type="dxa"/>
          <w:left w:w="115" w:type="dxa"/>
          <w:right w:w="115" w:type="dxa"/>
        </w:tblCellMar>
        <w:tblLook w:val="01E0"/>
      </w:tblPr>
      <w:tblGrid>
        <w:gridCol w:w="9584"/>
      </w:tblGrid>
      <w:tr w:rsidR="00D43F4E" w:rsidRPr="00D43F4E" w:rsidTr="00D43F4E">
        <w:tc>
          <w:tcPr>
            <w:tcW w:w="5000" w:type="pct"/>
            <w:hideMark/>
          </w:tcPr>
          <w:p w:rsidR="00D43F4E" w:rsidRDefault="001978CB">
            <w:pPr>
              <w:pStyle w:val="Normal2"/>
            </w:pPr>
            <w:r w:rsidRPr="001978CB">
              <w:pict>
                <v:shape id="_x0000_s6630" type="#_x0000_t75" style="position:absolute;left:0;text-align:left;margin-left:23315.8pt;margin-top:7.05pt;width:291pt;height:330pt;z-index:-249780736;mso-wrap-edited:t;mso-position-horizontal:right" wrapcoords="382 9589 560 11435 10581 11317 10536 21332 21600 21551 21600 0 10403 7 10492 9550 382 9589" filled="t">
                  <v:imagedata r:id="rId395" o:title="ContractSummary"/>
                  <w10:wrap type="tight"/>
                </v:shape>
              </w:pict>
            </w:r>
            <w:r w:rsidR="00D43F4E">
              <w:t>A grouping element that contains summary information that applies to the entire Contract e-Document.</w:t>
            </w:r>
          </w:p>
          <w:p w:rsidR="00D43F4E" w:rsidRDefault="00D43F4E">
            <w:pPr>
              <w:pStyle w:val="Bold3"/>
            </w:pPr>
            <w:r>
              <w:t>(sequence)</w:t>
            </w:r>
          </w:p>
          <w:p w:rsidR="00D43F4E" w:rsidRDefault="00D43F4E">
            <w:pPr>
              <w:pStyle w:val="Italic3"/>
            </w:pPr>
            <w:r>
              <w:t>The sequence of items below is mandatory. A single instance is required.</w:t>
            </w:r>
          </w:p>
          <w:p w:rsidR="00D43F4E" w:rsidRDefault="00D43F4E">
            <w:pPr>
              <w:pStyle w:val="Bold4"/>
            </w:pPr>
            <w:r>
              <w:t>TotalNumberOfLineItems</w:t>
            </w:r>
          </w:p>
          <w:p w:rsidR="00D43F4E" w:rsidRDefault="00D43F4E">
            <w:pPr>
              <w:pStyle w:val="Italic4"/>
            </w:pPr>
            <w:r>
              <w:t>TotalNumberOfLineItems is optional. A single instance might exist.</w:t>
            </w:r>
          </w:p>
          <w:p w:rsidR="00D43F4E" w:rsidRDefault="00D43F4E">
            <w:pPr>
              <w:pStyle w:val="Normal4"/>
            </w:pPr>
            <w:r>
              <w:t>The total number of individual line items in the document, regardless of the status or type.</w:t>
            </w:r>
          </w:p>
          <w:p w:rsidR="00D43F4E" w:rsidRDefault="00D43F4E">
            <w:pPr>
              <w:pStyle w:val="Normal4"/>
              <w:rPr>
                <w:b/>
              </w:rPr>
            </w:pPr>
            <w:r>
              <w:rPr>
                <w:b/>
              </w:rPr>
              <w:t>TotalQuantityInformation</w:t>
            </w:r>
          </w:p>
          <w:p w:rsidR="00D43F4E" w:rsidRDefault="00D43F4E">
            <w:pPr>
              <w:pStyle w:val="Italic4"/>
            </w:pPr>
            <w:r>
              <w:t>TotalQuantityInformation is optional. A single instance might exist.</w:t>
            </w:r>
          </w:p>
          <w:p w:rsidR="00D43F4E" w:rsidRDefault="00D43F4E">
            <w:pPr>
              <w:pStyle w:val="Normal4"/>
            </w:pPr>
            <w:r>
              <w:t>A group item containing information about the total quantity and total informational quantity of similar items in the document.</w:t>
            </w:r>
          </w:p>
          <w:p w:rsidR="00D43F4E" w:rsidRDefault="00D43F4E">
            <w:pPr>
              <w:pStyle w:val="Bold4"/>
            </w:pPr>
            <w:r>
              <w:t>LineItemSubTotal</w:t>
            </w:r>
          </w:p>
          <w:p w:rsidR="00D43F4E" w:rsidRDefault="00D43F4E">
            <w:pPr>
              <w:pStyle w:val="Italic4"/>
            </w:pPr>
            <w:r>
              <w:t>LineItemSubTotal is optional. A single instance might exist.</w:t>
            </w:r>
          </w:p>
          <w:p w:rsidR="00D43F4E" w:rsidRDefault="00D43F4E">
            <w:pPr>
              <w:pStyle w:val="Normal4"/>
            </w:pPr>
            <w:r>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sum of all InvoiceLineBaseAmount.</w:t>
            </w:r>
          </w:p>
          <w:p w:rsidR="00D43F4E" w:rsidRDefault="00D43F4E">
            <w:pPr>
              <w:pStyle w:val="Bold4"/>
            </w:pPr>
            <w:r>
              <w:t>TotalAdjustments</w:t>
            </w:r>
          </w:p>
          <w:p w:rsidR="00D43F4E" w:rsidRDefault="00D43F4E">
            <w:pPr>
              <w:pStyle w:val="Italic4"/>
            </w:pPr>
            <w:r>
              <w:t>TotalAdjustments is optional. A single instance might exist.</w:t>
            </w:r>
          </w:p>
          <w:p w:rsidR="00D43F4E" w:rsidRDefault="00D43F4E">
            <w:pPr>
              <w:pStyle w:val="Normal4"/>
            </w:pPr>
            <w:r>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p>
          <w:p w:rsidR="00D43F4E" w:rsidRDefault="00D43F4E">
            <w:pPr>
              <w:pStyle w:val="Bold4"/>
            </w:pPr>
            <w:r>
              <w:t>TotalNetAmount</w:t>
            </w:r>
          </w:p>
          <w:p w:rsidR="00D43F4E" w:rsidRDefault="00D43F4E">
            <w:pPr>
              <w:pStyle w:val="Italic4"/>
            </w:pPr>
            <w:r>
              <w:t>TotalNetAmount is optional. A single instance might exist.</w:t>
            </w:r>
          </w:p>
          <w:p w:rsidR="00D43F4E" w:rsidRDefault="00D43F4E">
            <w:pPr>
              <w:pStyle w:val="Normal4"/>
            </w:pPr>
            <w:r>
              <w:t>A field containing total amount excluding tax. For example, in the Invoice TotalNetAmount is equal to the sum of LineItemSubTotal plus TotalAdjustments. TotalNetAmount encapsulates CurrencyValue.</w:t>
            </w:r>
          </w:p>
          <w:p w:rsidR="00D43F4E" w:rsidRDefault="00D43F4E">
            <w:pPr>
              <w:pStyle w:val="Bold4"/>
            </w:pPr>
            <w:r>
              <w:t>InformationalAmount</w:t>
            </w:r>
          </w:p>
          <w:p w:rsidR="00D43F4E" w:rsidRDefault="00D43F4E">
            <w:pPr>
              <w:pStyle w:val="Italic4"/>
            </w:pPr>
            <w:r>
              <w:t>InformationalAmount is optional. Multiple instances might exist.</w:t>
            </w:r>
          </w:p>
          <w:p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rsidR="00D43F4E" w:rsidRPr="008A436C" w:rsidRDefault="00D43F4E" w:rsidP="008A436C">
            <w:pPr>
              <w:pStyle w:val="ListBullet4"/>
            </w:pPr>
            <w:r w:rsidRPr="008A436C">
              <w:t>CreditDebitNote and Invoice - The TaxAmount is displayed in the currency that is applicable throughout the e-Document. When a TaxAmount needs to be displayed in a different national currency, this field is used.</w:t>
            </w:r>
          </w:p>
          <w:p w:rsidR="00D43F4E" w:rsidRDefault="00D43F4E">
            <w:pPr>
              <w:pStyle w:val="Bold4"/>
            </w:pPr>
            <w:r>
              <w:t>TermsInformation</w:t>
            </w:r>
          </w:p>
          <w:p w:rsidR="00D43F4E" w:rsidRDefault="00D43F4E">
            <w:pPr>
              <w:pStyle w:val="Italic4"/>
            </w:pPr>
            <w:r>
              <w:t>TermsInformation is optional. Multiple instances might exist.</w:t>
            </w:r>
          </w:p>
          <w:p w:rsidR="00D43F4E" w:rsidRDefault="00D43F4E">
            <w:pPr>
              <w:pStyle w:val="Normal4"/>
            </w:pPr>
            <w:r>
              <w:t>An element that contains the term related information.</w:t>
            </w:r>
          </w:p>
          <w:p w:rsidR="00D43F4E" w:rsidRDefault="00D43F4E">
            <w:pPr>
              <w:pStyle w:val="Bold4"/>
            </w:pPr>
            <w:r>
              <w:t>AdditionalText</w:t>
            </w:r>
          </w:p>
          <w:p w:rsidR="00D43F4E" w:rsidRDefault="00D43F4E">
            <w:pPr>
              <w:pStyle w:val="Italic4"/>
            </w:pPr>
            <w:r>
              <w:t>AdditionalText is optional. Multiple instances might exist.</w:t>
            </w:r>
          </w:p>
          <w:p w:rsidR="00D43F4E" w:rsidRDefault="00D43F4E">
            <w:pPr>
              <w:pStyle w:val="Normal4"/>
            </w:pPr>
            <w:r>
              <w:t>A text field that is used to communicate information not previously defined or for special instructions. To be used only for circumstances not covered by specific elements.</w:t>
            </w:r>
          </w:p>
          <w:p w:rsidR="00D43F4E" w:rsidRDefault="00D43F4E">
            <w:pPr>
              <w:pStyle w:val="Bold4"/>
            </w:pPr>
            <w:r>
              <w:t>TermsAndDisclaimers</w:t>
            </w:r>
          </w:p>
          <w:p w:rsidR="00D43F4E" w:rsidRDefault="00D43F4E">
            <w:pPr>
              <w:pStyle w:val="Italic4"/>
            </w:pPr>
            <w:r>
              <w:t>TermsAndDisclaimers is optional. Multiple instances might exist.</w:t>
            </w:r>
          </w:p>
          <w:p w:rsidR="00D43F4E" w:rsidRDefault="00D43F4E">
            <w:pPr>
              <w:pStyle w:val="Normal4"/>
            </w:pPr>
            <w:r>
              <w:t>An element that contains legal information with an indication of what the Language is.</w:t>
            </w:r>
          </w:p>
        </w:tc>
      </w:tr>
    </w:tbl>
    <w:p w:rsidR="00D43F4E" w:rsidRDefault="00D43F4E" w:rsidP="0025522A"/>
    <w:p w:rsidR="0025522A" w:rsidRDefault="0025522A" w:rsidP="0025522A">
      <w:pPr>
        <w:pStyle w:val="Heading2"/>
      </w:pPr>
      <w:bookmarkStart w:id="1784" w:name="_Toc433725251"/>
      <w:bookmarkStart w:id="1785" w:name="_Toc461895556"/>
      <w:bookmarkStart w:id="1786" w:name="_Toc21212577"/>
      <w:bookmarkStart w:id="1787" w:name="ContractTitle"/>
      <w:r>
        <w:t>ContractTitle</w:t>
      </w:r>
      <w:bookmarkEnd w:id="1784"/>
      <w:bookmarkEnd w:id="1785"/>
      <w:bookmarkEnd w:id="1786"/>
      <w:bookmarkEnd w:id="1787"/>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978CB" w:rsidP="007E2D70">
            <w:pPr>
              <w:pStyle w:val="Normal2"/>
            </w:pPr>
            <w:r w:rsidRPr="001978CB">
              <w:rPr>
                <w:noProof/>
              </w:rPr>
              <w:pict>
                <v:shape id="_x0000_s6609" type="#_x0000_t75" style="position:absolute;left:0;text-align:left;margin-left:4380.8pt;margin-top:7.05pt;width:83.4pt;height:37.8pt;z-index:-249797120;mso-wrap-edited:t;mso-position-horizontal:right" wrapcoords="-194 0 -194 21171 21600 21171 21509 10486 21600 0 -194 0" filled="t">
                  <v:imagedata r:id="rId396" o:title="ContractTitle"/>
                  <w10:wrap type="tight"/>
                </v:shape>
              </w:pict>
            </w:r>
            <w:r w:rsidR="0025522A">
              <w:t xml:space="preserve">A </w:t>
            </w:r>
            <w:r w:rsidR="0025522A" w:rsidRPr="001E157A">
              <w:t>text des</w:t>
            </w:r>
            <w:r w:rsidR="0025522A">
              <w:t>cribing the context of the contract.</w:t>
            </w:r>
          </w:p>
        </w:tc>
      </w:tr>
    </w:tbl>
    <w:p w:rsidR="0025522A" w:rsidRDefault="0025522A" w:rsidP="0025522A"/>
    <w:p w:rsidR="0025522A" w:rsidRDefault="0025522A" w:rsidP="0025522A">
      <w:pPr>
        <w:pStyle w:val="Heading2"/>
      </w:pPr>
      <w:bookmarkStart w:id="1788" w:name="_Toc433725252"/>
      <w:bookmarkStart w:id="1789" w:name="_Toc461895557"/>
      <w:bookmarkStart w:id="1790" w:name="_Toc21212578"/>
      <w:bookmarkStart w:id="1791" w:name="ContractType_a"/>
      <w:r>
        <w:t>ContractType [attribute]</w:t>
      </w:r>
      <w:bookmarkEnd w:id="1788"/>
      <w:bookmarkEnd w:id="1789"/>
      <w:bookmarkEnd w:id="1790"/>
      <w:bookmarkEnd w:id="1791"/>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978CB" w:rsidP="007E2D70">
            <w:pPr>
              <w:pStyle w:val="Normal2"/>
            </w:pPr>
            <w:r>
              <w:rPr>
                <w:noProof/>
                <w:snapToGrid/>
                <w:lang w:val="sv-SE" w:eastAsia="sv-SE"/>
              </w:rPr>
              <w:pict>
                <v:shape id="_x0000_s6605" type="#_x0000_t75" style="position:absolute;left:0;text-align:left;margin-left:6572.3pt;margin-top:7.05pt;width:107.75pt;height:68.6pt;z-index:-249801216;mso-wrap-edited:t;mso-position-horizontal:right" wrapcoords="-134 0 -134 21389 21600 21389 21600 0 16379 717 -134 0" filled="t">
                  <v:imagedata r:id="rId397" o:title=""/>
                  <w10:wrap type="tight"/>
                </v:shape>
              </w:pict>
            </w:r>
            <w:r w:rsidR="0025522A">
              <w:t>Contract</w:t>
            </w:r>
            <w:r w:rsidR="0025522A" w:rsidRPr="006C1D04">
              <w:t>Type def</w:t>
            </w:r>
            <w:r w:rsidR="0025522A">
              <w:t>ines the type of the Contract e-Document</w:t>
            </w:r>
            <w:r w:rsidR="0025522A" w:rsidRPr="006C1D04">
              <w:t>.</w:t>
            </w:r>
          </w:p>
          <w:p w:rsidR="0025522A" w:rsidRDefault="0025522A" w:rsidP="007E2D70">
            <w:pPr>
              <w:pStyle w:val="Italic2"/>
            </w:pPr>
            <w:r>
              <w:t>This item is restricted to the following list.</w:t>
            </w:r>
          </w:p>
          <w:p w:rsidR="0025522A" w:rsidRDefault="0025522A" w:rsidP="007E2D70">
            <w:pPr>
              <w:pStyle w:val="Bold3"/>
            </w:pPr>
            <w:r>
              <w:t xml:space="preserve">OriginalContract </w:t>
            </w:r>
          </w:p>
          <w:p w:rsidR="0025522A" w:rsidRDefault="0025522A" w:rsidP="007E2D70">
            <w:pPr>
              <w:pStyle w:val="Normal3"/>
            </w:pPr>
            <w:r>
              <w:t>A contract between the first seller and the first buyer in a supply chain. For example a contract when a forest owner sells roundwood to a forest company.</w:t>
            </w:r>
          </w:p>
          <w:p w:rsidR="0025522A" w:rsidRDefault="0025522A" w:rsidP="007E2D70">
            <w:pPr>
              <w:pStyle w:val="Bold3"/>
            </w:pPr>
            <w:r>
              <w:t>TradingContract</w:t>
            </w:r>
          </w:p>
          <w:p w:rsidR="0025522A" w:rsidRDefault="0025522A" w:rsidP="007E2D70">
            <w:pPr>
              <w:pStyle w:val="Normal3"/>
            </w:pPr>
            <w:r w:rsidRPr="004B4E60">
              <w:t xml:space="preserve">A contract between a seller and a buyer, when products </w:t>
            </w:r>
            <w:r w:rsidRPr="007C6CAE">
              <w:t>(or services specified as products)</w:t>
            </w:r>
            <w:r>
              <w:t xml:space="preserve"> </w:t>
            </w:r>
            <w:r w:rsidRPr="004B4E60">
              <w:t>bought by the seller are resold to a buyer in a supply chain. For example a contract when a forest company sells roundwood bought from a forest owner or another forest company to a buyer.</w:t>
            </w:r>
          </w:p>
        </w:tc>
      </w:tr>
    </w:tbl>
    <w:p w:rsidR="0025522A" w:rsidRDefault="0025522A" w:rsidP="0025522A"/>
    <w:p w:rsidR="0025522A" w:rsidRDefault="0025522A" w:rsidP="0025522A">
      <w:pPr>
        <w:pStyle w:val="Heading2"/>
      </w:pPr>
      <w:bookmarkStart w:id="1792" w:name="_Toc433725253"/>
      <w:bookmarkStart w:id="1793" w:name="_Toc461895558"/>
      <w:bookmarkStart w:id="1794" w:name="_Toc21212579"/>
      <w:bookmarkStart w:id="1795" w:name="ContractValidityStatus_a"/>
      <w:r>
        <w:t>ContractValidityStatus [attribute]</w:t>
      </w:r>
      <w:bookmarkEnd w:id="1792"/>
      <w:bookmarkEnd w:id="1793"/>
      <w:bookmarkEnd w:id="1794"/>
      <w:bookmarkEnd w:id="1795"/>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978CB" w:rsidP="007E2D70">
            <w:pPr>
              <w:pStyle w:val="Italic2"/>
              <w:rPr>
                <w:i w:val="0"/>
              </w:rPr>
            </w:pPr>
            <w:r w:rsidRPr="001978CB">
              <w:rPr>
                <w:noProof/>
              </w:rPr>
              <w:pict>
                <v:shape id="_x0000_s6608" type="#_x0000_t75" style="position:absolute;left:0;text-align:left;margin-left:10482.8pt;margin-top:7.05pt;width:151.2pt;height:70.8pt;z-index:-249798144;mso-wrap-edited:t;mso-position-horizontal:right" wrapcoords="-107 0 -107 21371 21600 21371 21600 0 18464 -519 -107 0" filled="t">
                  <v:imagedata r:id="rId398" o:title=""/>
                  <w10:wrap type="tight"/>
                </v:shape>
              </w:pict>
            </w:r>
            <w:r w:rsidR="0025522A" w:rsidRPr="003B212A">
              <w:rPr>
                <w:i w:val="0"/>
              </w:rPr>
              <w:t>The validity status for the Contract e-Document</w:t>
            </w:r>
            <w:r w:rsidR="0025522A">
              <w:rPr>
                <w:i w:val="0"/>
              </w:rPr>
              <w:t>.</w:t>
            </w:r>
          </w:p>
          <w:p w:rsidR="0025522A" w:rsidRDefault="0025522A" w:rsidP="007E2D70">
            <w:pPr>
              <w:pStyle w:val="Italic2"/>
            </w:pPr>
            <w:r>
              <w:t>This item is restricted to the following list.</w:t>
            </w:r>
          </w:p>
          <w:p w:rsidR="0025522A" w:rsidRDefault="0025522A" w:rsidP="007E2D70">
            <w:pPr>
              <w:pStyle w:val="Bold3"/>
            </w:pPr>
            <w:r>
              <w:t>Active</w:t>
            </w:r>
          </w:p>
          <w:p w:rsidR="0025522A" w:rsidRDefault="0025522A" w:rsidP="007E2D70">
            <w:pPr>
              <w:pStyle w:val="Normal3"/>
            </w:pPr>
            <w:r>
              <w:t>The contract is active. Business transactions can be executed with reference to the contract during the validity period.</w:t>
            </w:r>
          </w:p>
          <w:p w:rsidR="0025522A" w:rsidRDefault="0025522A" w:rsidP="007E2D70">
            <w:pPr>
              <w:pStyle w:val="Bold3"/>
            </w:pPr>
            <w:r>
              <w:t>Closed</w:t>
            </w:r>
          </w:p>
          <w:p w:rsidR="0025522A" w:rsidRDefault="0025522A" w:rsidP="007E2D70">
            <w:pPr>
              <w:pStyle w:val="Normal3"/>
            </w:pPr>
            <w:r>
              <w:t>The contract is terminated or completed. Business transactions cannot be executed with reference to the contract.</w:t>
            </w:r>
          </w:p>
          <w:p w:rsidR="0025522A" w:rsidRDefault="0025522A" w:rsidP="007E2D70">
            <w:pPr>
              <w:pStyle w:val="Bold3"/>
            </w:pPr>
            <w:r>
              <w:t>Pending</w:t>
            </w:r>
          </w:p>
          <w:p w:rsidR="0025522A" w:rsidRDefault="0025522A" w:rsidP="007E2D70">
            <w:pPr>
              <w:pStyle w:val="Normal3"/>
            </w:pPr>
            <w:r w:rsidRPr="00641E57">
              <w:t>The contract is preliminary or unfinished. Business transactions cannot be executed with reference to the contract.</w:t>
            </w:r>
          </w:p>
        </w:tc>
      </w:tr>
    </w:tbl>
    <w:p w:rsidR="0025522A" w:rsidRDefault="0025522A" w:rsidP="00503198"/>
    <w:p w:rsidR="00503198" w:rsidRDefault="00503198" w:rsidP="00503198">
      <w:pPr>
        <w:pStyle w:val="Heading2"/>
      </w:pPr>
      <w:bookmarkStart w:id="1796" w:name="_Toc259721649"/>
      <w:bookmarkStart w:id="1797" w:name="_Toc275501996"/>
      <w:bookmarkStart w:id="1798" w:name="_Toc371377524"/>
      <w:bookmarkStart w:id="1799" w:name="_Toc21212580"/>
      <w:bookmarkStart w:id="1800" w:name="ConversionCode"/>
      <w:r>
        <w:t>ConversionCode</w:t>
      </w:r>
      <w:bookmarkEnd w:id="1796"/>
      <w:bookmarkEnd w:id="1797"/>
      <w:bookmarkEnd w:id="1798"/>
      <w:bookmarkEnd w:id="1799"/>
      <w:bookmarkEnd w:id="18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04" o:spid="_x0000_s1313" style="position:absolute;left:0;text-align:left;margin-left:0;margin-top:0;width:50pt;height:50pt;z-index:249861632;visibility:hidden" coordsize="96,315" o:spt="100" o:preferrelative="t" adj="0,,0" path="">
                  <v:stroke joinstyle="round"/>
                  <v:formulas/>
                  <v:path o:connecttype="segments"/>
                  <o:lock v:ext="edit" selection="t"/>
                </v:shape>
              </w:pict>
            </w:r>
            <w:r w:rsidRPr="001978CB">
              <w:pict>
                <v:shape id="_x0000_s3287" style="position:absolute;left:0;text-align:left;margin-left:13410pt;margin-top:7.2pt;width:189pt;height:57.75pt;z-index:-252524032;mso-wrap-edited:t;mso-position-horizontal:right" coordsize="" o:spt="100" wrapcoords="-30 322 409 322 409 72 409 72 409 0 1000 0 1000 0 1000 1073 409 1073 409 1021 -30 1021 -30 322" adj="0,,0" path="">
                  <v:stroke joinstyle="round"/>
                  <v:imagedata r:id="rId399" o:title="dc_304"/>
                  <v:formulas/>
                  <v:path o:connecttype="segments"/>
                  <w10:wrap type="tight"/>
                </v:shape>
              </w:pict>
            </w:r>
            <w:r w:rsidR="00503198">
              <w:t>A code, as assigned by an Agency, used to identify a group of conversion characteristics.</w:t>
            </w:r>
          </w:p>
          <w:p w:rsidR="00503198" w:rsidRDefault="00503198" w:rsidP="000309EF">
            <w:pPr>
              <w:pStyle w:val="Bold3"/>
            </w:pPr>
            <w:r>
              <w:t>Agency [attribute]</w:t>
            </w:r>
          </w:p>
          <w:p w:rsidR="00503198" w:rsidRDefault="00503198" w:rsidP="000309EF">
            <w:pPr>
              <w:pStyle w:val="Italic3"/>
            </w:pPr>
            <w:r>
              <w:t>Agency is mandatory. A single instance is required.</w:t>
            </w:r>
          </w:p>
          <w:p w:rsidR="00503198" w:rsidRDefault="00503198" w:rsidP="000309EF">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9"/>
              </w:numPr>
            </w:pPr>
            <w:r>
              <w:t xml:space="preserve">For the element that owns this attribute. </w:t>
            </w:r>
          </w:p>
          <w:p w:rsidR="00503198" w:rsidRDefault="00503198" w:rsidP="008D25AE">
            <w:pPr>
              <w:pStyle w:val="Normal3"/>
              <w:numPr>
                <w:ilvl w:val="0"/>
                <w:numId w:val="19"/>
              </w:numPr>
            </w:pPr>
            <w:r>
              <w:t xml:space="preserve">For another attribute in the list of attributes associated with the parent element. </w:t>
            </w:r>
          </w:p>
          <w:p w:rsidR="00503198" w:rsidRDefault="00503198" w:rsidP="000309EF">
            <w:pPr>
              <w:pStyle w:val="Normal3"/>
            </w:pPr>
            <w:r>
              <w:t>Refer to Agency definition for any enumerations.</w:t>
            </w:r>
          </w:p>
        </w:tc>
      </w:tr>
    </w:tbl>
    <w:p w:rsidR="00503198" w:rsidRDefault="00503198" w:rsidP="00503198"/>
    <w:p w:rsidR="005B037A" w:rsidRDefault="005B037A" w:rsidP="005B037A">
      <w:pPr>
        <w:pStyle w:val="Heading2"/>
      </w:pPr>
      <w:bookmarkStart w:id="1801" w:name="_Toc371377525"/>
      <w:bookmarkStart w:id="1802" w:name="_Toc21212581"/>
      <w:bookmarkStart w:id="1803" w:name="CoordinateDisplayOrder_a"/>
      <w:r w:rsidRPr="005B037A">
        <w:t>CoordinateDisplayOrder</w:t>
      </w:r>
      <w:r>
        <w:t xml:space="preserve"> [attribute]</w:t>
      </w:r>
      <w:bookmarkEnd w:id="1801"/>
      <w:bookmarkEnd w:id="1802"/>
      <w:bookmarkEnd w:id="1803"/>
    </w:p>
    <w:tbl>
      <w:tblPr>
        <w:tblW w:w="5000" w:type="pct"/>
        <w:tblCellMar>
          <w:top w:w="144" w:type="dxa"/>
          <w:left w:w="115" w:type="dxa"/>
          <w:right w:w="115" w:type="dxa"/>
        </w:tblCellMar>
        <w:tblLook w:val="01E0"/>
      </w:tblPr>
      <w:tblGrid>
        <w:gridCol w:w="9584"/>
      </w:tblGrid>
      <w:tr w:rsidR="005B037A" w:rsidTr="00773BC9">
        <w:tc>
          <w:tcPr>
            <w:tcW w:w="5000" w:type="pct"/>
          </w:tcPr>
          <w:p w:rsidR="005B037A" w:rsidRDefault="001978CB" w:rsidP="005B037A">
            <w:pPr>
              <w:pStyle w:val="Normal2"/>
            </w:pPr>
            <w:r w:rsidRPr="001978CB">
              <w:rPr>
                <w:noProof/>
              </w:rPr>
              <w:pict>
                <v:shape id="_x0000_s6076" type="#_x0000_t75" style="position:absolute;left:0;text-align:left;margin-left:9227.3pt;margin-top:7.05pt;width:137.25pt;height:62.25pt;z-index:-250058240;mso-wrap-edited:t;mso-position-horizontal:right" wrapcoords="-118 0 -118 21340 21600 21340 21600 0 14479 555 -118 0" filled="t">
                  <v:imagedata r:id="rId400" o:title="CoordinatesDisplayOrder"/>
                  <w10:wrap type="tight"/>
                </v:shape>
              </w:pict>
            </w:r>
            <w:r w:rsidR="005B037A" w:rsidRPr="005B037A">
              <w:t>A sequential number that controls the order for how multiple coordinates are processed and displayed on maps by map applications, e.g. for a MapPoint of type LinePoint how coordinates are connected together to form a line on a map. Coordinates are processed and displayed in consecutive order if CoordinateDisplayOrder is not given</w:t>
            </w:r>
            <w:r w:rsidR="005B037A">
              <w:t>.</w:t>
            </w:r>
          </w:p>
        </w:tc>
      </w:tr>
    </w:tbl>
    <w:p w:rsidR="005B037A" w:rsidRDefault="005B037A" w:rsidP="00503198"/>
    <w:p w:rsidR="00503198" w:rsidRDefault="00503198" w:rsidP="00503198">
      <w:pPr>
        <w:pStyle w:val="Heading2"/>
      </w:pPr>
      <w:bookmarkStart w:id="1804" w:name="_Toc259721650"/>
      <w:bookmarkStart w:id="1805" w:name="_Toc275501997"/>
      <w:bookmarkStart w:id="1806" w:name="_Toc371377526"/>
      <w:bookmarkStart w:id="1807" w:name="_Toc21212582"/>
      <w:bookmarkStart w:id="1808" w:name="CoordinateFormatType_a"/>
      <w:r>
        <w:t>CoordinateFormatType [attribute]</w:t>
      </w:r>
      <w:bookmarkEnd w:id="1804"/>
      <w:bookmarkEnd w:id="1805"/>
      <w:bookmarkEnd w:id="1806"/>
      <w:bookmarkEnd w:id="1807"/>
      <w:bookmarkEnd w:id="18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05" o:spid="_x0000_s1314" style="position:absolute;left:0;text-align:left;margin-left:0;margin-top:0;width:50pt;height:50pt;z-index:249862656;visibility:hidden" coordsize="89,221" o:spt="100" o:preferrelative="t" adj="0,,0" path="">
                  <v:stroke joinstyle="round"/>
                  <v:formulas/>
                  <v:path o:connecttype="segments"/>
                  <o:lock v:ext="edit" selection="t"/>
                </v:shape>
              </w:pict>
            </w:r>
            <w:r w:rsidRPr="001978CB">
              <w:pict>
                <v:shape id="_x0000_s3288" style="position:absolute;left:0;text-align:left;margin-left:8347.5pt;margin-top:7.2pt;width:132.75pt;height:53.25pt;z-index:-252523008;mso-wrap-edited:t;mso-position-horizontal:right" coordsize="" o:spt="100" wrapcoords="-30 0 1000 0 1000 1079 1000 1079 -30 1079 -30 0" adj="0,,0" path="">
                  <v:stroke joinstyle="round"/>
                  <v:imagedata r:id="rId401" o:title="dc_305"/>
                  <v:formulas/>
                  <v:path o:connecttype="segments"/>
                  <w10:wrap type="tight"/>
                </v:shape>
              </w:pict>
            </w:r>
            <w:r w:rsidR="00503198">
              <w:t xml:space="preserve">CoordinateFormatType defines the format of the string containing the </w:t>
            </w:r>
            <w:r w:rsidR="00F01D4C">
              <w:t>coordinates</w:t>
            </w:r>
            <w:r w:rsidR="00503198">
              <w:t>.</w:t>
            </w:r>
          </w:p>
          <w:p w:rsidR="00503198" w:rsidRDefault="00503198" w:rsidP="00503198">
            <w:pPr>
              <w:pStyle w:val="Italic2"/>
            </w:pPr>
            <w:r>
              <w:t>This item is restricted to the following list.</w:t>
            </w:r>
          </w:p>
          <w:p w:rsidR="00503198" w:rsidRDefault="00503198" w:rsidP="00503198">
            <w:pPr>
              <w:pStyle w:val="Bold3"/>
            </w:pPr>
            <w:r>
              <w:t>Degrees</w:t>
            </w:r>
          </w:p>
          <w:p w:rsidR="003C3B22" w:rsidRDefault="003C3B22" w:rsidP="003C3B22">
            <w:pPr>
              <w:pStyle w:val="Normal3"/>
            </w:pPr>
            <w:r>
              <w:t>Latitude and longitude given in decimal degrees according to ISO Standard 6709. Format: ±DD.DDDD±DDD.DDDD where</w:t>
            </w:r>
          </w:p>
          <w:p w:rsidR="003C3B22" w:rsidRDefault="003C3B22" w:rsidP="003C3B22">
            <w:pPr>
              <w:pStyle w:val="Normal3"/>
              <w:ind w:left="2268" w:hanging="992"/>
            </w:pPr>
            <w:r>
              <w:t xml:space="preserve">±DD   = three-digit integer degrees part of latitude </w:t>
            </w:r>
            <w:r>
              <w:br/>
              <w:t>(through -90 ~ -00 ~ +90)</w:t>
            </w:r>
          </w:p>
          <w:p w:rsidR="003C3B22" w:rsidRDefault="003C3B22" w:rsidP="003C3B22">
            <w:pPr>
              <w:pStyle w:val="Normal3"/>
              <w:ind w:left="2268" w:hanging="992"/>
            </w:pPr>
            <w:r>
              <w:t xml:space="preserve">±DDD  = four-digit integer degrees part of longitude </w:t>
            </w:r>
            <w:r>
              <w:br/>
              <w:t>(through -180 ~ -000 ~ +180)</w:t>
            </w:r>
          </w:p>
          <w:p w:rsidR="003C3B22" w:rsidRDefault="003C3B22" w:rsidP="003C3B22">
            <w:pPr>
              <w:pStyle w:val="Normal3"/>
              <w:ind w:left="2268" w:hanging="992"/>
            </w:pPr>
            <w:r>
              <w:t>.DDDD = variable-length fraction part in degrees</w:t>
            </w:r>
          </w:p>
          <w:p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3C3B22" w:rsidRDefault="003C3B22" w:rsidP="003C3B22">
            <w:pPr>
              <w:pStyle w:val="Normal3"/>
            </w:pPr>
            <w:r>
              <w:t>For example &lt;Coordinates CoordinateFormatType=</w:t>
            </w:r>
            <w:r w:rsidR="00901C24">
              <w:t xml:space="preserve"> </w:t>
            </w:r>
            <w:r>
              <w:t>"Degrees"&gt;+60.062893+018.595290&lt;/Coordinates&gt;</w:t>
            </w:r>
          </w:p>
          <w:p w:rsidR="003C3B22" w:rsidRDefault="003C3B22" w:rsidP="003C3B22">
            <w:pPr>
              <w:pStyle w:val="Normal3"/>
            </w:pPr>
            <w:r>
              <w:t xml:space="preserve">More info at </w:t>
            </w:r>
            <w:hyperlink r:id="rId402" w:history="1">
              <w:r w:rsidRPr="003C3B22">
                <w:rPr>
                  <w:rStyle w:val="Hyperlink"/>
                </w:rPr>
                <w:t>http://www.iso.org/iso/home/store/catalogue_tc/catalogue_detail.htm?csnumber=39242</w:t>
              </w:r>
            </w:hyperlink>
          </w:p>
          <w:p w:rsidR="00503198" w:rsidRDefault="00503198" w:rsidP="00503198">
            <w:pPr>
              <w:pStyle w:val="Bold3"/>
            </w:pPr>
            <w:r>
              <w:t>DegreesMinutes</w:t>
            </w:r>
          </w:p>
          <w:p w:rsidR="003C3B22" w:rsidRDefault="003C3B22" w:rsidP="003C3B22">
            <w:pPr>
              <w:pStyle w:val="Normal3"/>
            </w:pPr>
            <w:r>
              <w:t>Latitude and Longitude given in degrees and decimal minutes according to ISO Standard 6709. Format: ±DDMM.MMMM±DDDMM.MMMM where</w:t>
            </w:r>
          </w:p>
          <w:p w:rsidR="003C3B22" w:rsidRDefault="003C3B22" w:rsidP="00F905F4">
            <w:pPr>
              <w:pStyle w:val="Normal3"/>
              <w:ind w:left="2268" w:hanging="992"/>
            </w:pPr>
            <w:r>
              <w:t xml:space="preserve">±DD </w:t>
            </w:r>
            <w:r w:rsidR="00F905F4">
              <w:t xml:space="preserve"> </w:t>
            </w:r>
            <w:r>
              <w:t xml:space="preserve">  = three-digit integer degrees part of latitude </w:t>
            </w:r>
            <w:r w:rsidR="00F905F4">
              <w:br/>
            </w:r>
            <w:r>
              <w:t>(through -90 ~ -00 ~ +90)</w:t>
            </w:r>
          </w:p>
          <w:p w:rsidR="003C3B22" w:rsidRDefault="003C3B22" w:rsidP="00F905F4">
            <w:pPr>
              <w:pStyle w:val="Normal3"/>
              <w:ind w:left="2268" w:hanging="992"/>
            </w:pPr>
            <w:r>
              <w:t xml:space="preserve">±DDD </w:t>
            </w:r>
            <w:r w:rsidR="00F905F4">
              <w:t xml:space="preserve"> </w:t>
            </w:r>
            <w:r>
              <w:t xml:space="preserve"> = four-digit integer degrees part of longitude </w:t>
            </w:r>
            <w:r w:rsidR="00F905F4">
              <w:br/>
            </w:r>
            <w:r>
              <w:t>(through -180 ~ -000 ~ +180)</w:t>
            </w:r>
          </w:p>
          <w:p w:rsidR="003C3B22" w:rsidRDefault="003C3B22" w:rsidP="00F905F4">
            <w:pPr>
              <w:pStyle w:val="Normal3"/>
              <w:ind w:left="2268" w:hanging="992"/>
            </w:pPr>
            <w:r>
              <w:t xml:space="preserve"> MM  </w:t>
            </w:r>
            <w:r w:rsidR="00F905F4">
              <w:t xml:space="preserve">  </w:t>
            </w:r>
            <w:r>
              <w:t xml:space="preserve">  = two-digit integer minutes part (00 through 59)</w:t>
            </w:r>
          </w:p>
          <w:p w:rsidR="003C3B22" w:rsidRDefault="003C3B22" w:rsidP="00F905F4">
            <w:pPr>
              <w:pStyle w:val="Normal3"/>
              <w:ind w:left="2268" w:hanging="992"/>
            </w:pPr>
            <w:r>
              <w:t>.MMMM = variable-length fraction part in minutes</w:t>
            </w:r>
          </w:p>
          <w:p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3C3B22" w:rsidRPr="00AF3CD8" w:rsidRDefault="003C3B22" w:rsidP="00AF3CD8">
            <w:pPr>
              <w:pStyle w:val="Normal3"/>
            </w:pPr>
            <w:r w:rsidRPr="00AF3CD8">
              <w:t>For example &lt;Coordinates CoordinateFormatType=</w:t>
            </w:r>
            <w:r w:rsidR="00901C24" w:rsidRPr="00AF3CD8">
              <w:t xml:space="preserve"> </w:t>
            </w:r>
            <w:r w:rsidRPr="00AF3CD8">
              <w:t>"DegreesMinutes"&gt;+6003.77358+01835.7174&lt;/Coordinates&gt;</w:t>
            </w:r>
          </w:p>
          <w:p w:rsidR="003C3B22" w:rsidRDefault="003C3B22" w:rsidP="003C3B22">
            <w:pPr>
              <w:pStyle w:val="Normal3"/>
            </w:pPr>
            <w:r>
              <w:t xml:space="preserve">More info at </w:t>
            </w:r>
            <w:hyperlink r:id="rId403" w:history="1">
              <w:r w:rsidRPr="00F905F4">
                <w:rPr>
                  <w:rStyle w:val="Hyperlink"/>
                </w:rPr>
                <w:t>http://www.iso.org/iso/home/store/catalogue_tc/catalogue_detail.htm?csnumber=39242</w:t>
              </w:r>
            </w:hyperlink>
          </w:p>
          <w:p w:rsidR="00503198" w:rsidRDefault="00503198" w:rsidP="00503198">
            <w:pPr>
              <w:pStyle w:val="Bold3"/>
            </w:pPr>
            <w:r>
              <w:t>DegreesMinutesSeconds</w:t>
            </w:r>
          </w:p>
          <w:p w:rsidR="00F905F4" w:rsidRPr="00EC22D9" w:rsidRDefault="00F905F4" w:rsidP="00EC22D9">
            <w:pPr>
              <w:pStyle w:val="Normal3"/>
            </w:pPr>
            <w:r w:rsidRPr="00EC22D9">
              <w:t>Latitude and Longitude given in degrees, minutes and decimal seconds</w:t>
            </w:r>
            <w:r w:rsidR="00EC22D9">
              <w:t xml:space="preserve"> </w:t>
            </w:r>
            <w:r w:rsidRPr="00EC22D9">
              <w:t xml:space="preserve">according to ISO Standard 6709. </w:t>
            </w:r>
          </w:p>
          <w:p w:rsidR="00F905F4" w:rsidRDefault="00F905F4" w:rsidP="00F905F4">
            <w:pPr>
              <w:pStyle w:val="Normal3"/>
            </w:pPr>
            <w:r>
              <w:t>Format: ±DDMMSS.SSSS±DDDMMSS.SSSS where</w:t>
            </w:r>
          </w:p>
          <w:p w:rsidR="00F905F4" w:rsidRDefault="00F905F4" w:rsidP="00F905F4">
            <w:pPr>
              <w:pStyle w:val="Normal3"/>
              <w:ind w:left="2268" w:hanging="992"/>
            </w:pPr>
            <w:r>
              <w:t xml:space="preserve">±DD   = three-digit integer degrees part of latitude </w:t>
            </w:r>
            <w:r>
              <w:br/>
              <w:t>(through -90 ~ -00 ~ +90)</w:t>
            </w:r>
          </w:p>
          <w:p w:rsidR="00F905F4" w:rsidRDefault="00F905F4" w:rsidP="00F905F4">
            <w:pPr>
              <w:pStyle w:val="Normal3"/>
              <w:ind w:left="2268" w:hanging="992"/>
            </w:pPr>
            <w:r>
              <w:t xml:space="preserve">±DDD  = four-digit integer degrees part of longitude </w:t>
            </w:r>
            <w:r>
              <w:br/>
              <w:t>(through -180 ~ -000 ~ +180)</w:t>
            </w:r>
          </w:p>
          <w:p w:rsidR="00F905F4" w:rsidRDefault="00F905F4" w:rsidP="00F905F4">
            <w:pPr>
              <w:pStyle w:val="Normal3"/>
              <w:ind w:left="2268" w:hanging="992"/>
            </w:pPr>
            <w:r>
              <w:t xml:space="preserve"> MM    = two-digit integer minutes part (00 through 59)</w:t>
            </w:r>
          </w:p>
          <w:p w:rsidR="00F905F4" w:rsidRDefault="00F905F4" w:rsidP="00F905F4">
            <w:pPr>
              <w:pStyle w:val="Normal3"/>
              <w:ind w:left="2268" w:hanging="992"/>
            </w:pPr>
            <w:r>
              <w:t xml:space="preserve"> SS     = two-digit integer seconds part (00 through 59)</w:t>
            </w:r>
          </w:p>
          <w:p w:rsidR="00F905F4" w:rsidRDefault="00F905F4" w:rsidP="00F905F4">
            <w:pPr>
              <w:pStyle w:val="Normal3"/>
              <w:ind w:left="2268" w:hanging="992"/>
            </w:pPr>
            <w:r>
              <w:t>.SSSS = variable-length fraction part in seconds</w:t>
            </w:r>
          </w:p>
          <w:p w:rsidR="00F905F4" w:rsidRDefault="00F905F4" w:rsidP="00F905F4">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F905F4" w:rsidRDefault="00F905F4" w:rsidP="00F905F4">
            <w:pPr>
              <w:pStyle w:val="Normal3"/>
            </w:pPr>
            <w:r>
              <w:t>For example &lt;Coordinates CoordinateFormatType=</w:t>
            </w:r>
            <w:r w:rsidR="00901C24">
              <w:t xml:space="preserve"> </w:t>
            </w:r>
            <w:r>
              <w:t>"DegreesMinutesSeconds"&gt;+600346.4148+0183543.0440"&lt;/Coordinates&gt;</w:t>
            </w:r>
          </w:p>
          <w:p w:rsidR="00F905F4" w:rsidRDefault="00F905F4" w:rsidP="00F905F4">
            <w:pPr>
              <w:pStyle w:val="Normal3"/>
            </w:pPr>
            <w:r>
              <w:t xml:space="preserve">More info at </w:t>
            </w:r>
            <w:hyperlink r:id="rId404" w:history="1">
              <w:r w:rsidRPr="00F905F4">
                <w:rPr>
                  <w:rStyle w:val="Hyperlink"/>
                </w:rPr>
                <w:t>http://www.iso.org/iso/home/store/catalogue_tc/catalogue_detail.htm?csnumber=39242</w:t>
              </w:r>
            </w:hyperlink>
          </w:p>
          <w:p w:rsidR="00503198" w:rsidRDefault="00503198" w:rsidP="00503198">
            <w:pPr>
              <w:pStyle w:val="Bold3"/>
            </w:pPr>
            <w:r>
              <w:t>XY</w:t>
            </w:r>
          </w:p>
          <w:p w:rsidR="00503198" w:rsidRDefault="00277644" w:rsidP="00503198">
            <w:pPr>
              <w:pStyle w:val="Normal3"/>
            </w:pPr>
            <w:r>
              <w:t>X- and Y- co</w:t>
            </w:r>
            <w:r w:rsidR="00503198">
              <w:t>ordinate</w:t>
            </w:r>
            <w:r>
              <w:t xml:space="preserve">s separated by the space </w:t>
            </w:r>
            <w:r w:rsidR="00503198">
              <w:t>character.</w:t>
            </w:r>
          </w:p>
          <w:p w:rsidR="00503198" w:rsidRDefault="00503198" w:rsidP="00503198">
            <w:pPr>
              <w:pStyle w:val="Bold3"/>
            </w:pPr>
            <w:r>
              <w:t>ZoneXY</w:t>
            </w:r>
          </w:p>
          <w:p w:rsidR="00503198" w:rsidRDefault="00277644" w:rsidP="00503198">
            <w:pPr>
              <w:pStyle w:val="Normal3"/>
            </w:pPr>
            <w:r>
              <w:t>Zone, X- and Y- coordinate</w:t>
            </w:r>
            <w:r w:rsidR="00BB5C8C">
              <w:t>s</w:t>
            </w:r>
            <w:r>
              <w:t xml:space="preserve"> separated by space </w:t>
            </w:r>
            <w:r w:rsidR="00503198">
              <w:t>characters.</w:t>
            </w:r>
          </w:p>
        </w:tc>
      </w:tr>
    </w:tbl>
    <w:p w:rsidR="00503198" w:rsidRDefault="00503198" w:rsidP="00503198"/>
    <w:p w:rsidR="00503198" w:rsidRDefault="00503198" w:rsidP="00503198">
      <w:pPr>
        <w:pStyle w:val="Heading2"/>
      </w:pPr>
      <w:bookmarkStart w:id="1809" w:name="_Toc259721651"/>
      <w:bookmarkStart w:id="1810" w:name="_Toc275501998"/>
      <w:bookmarkStart w:id="1811" w:name="_Toc371377527"/>
      <w:bookmarkStart w:id="1812" w:name="_Toc21212583"/>
      <w:bookmarkStart w:id="1813" w:name="Coordinates"/>
      <w:r>
        <w:t>Coordinates</w:t>
      </w:r>
      <w:bookmarkEnd w:id="1809"/>
      <w:bookmarkEnd w:id="1810"/>
      <w:bookmarkEnd w:id="1811"/>
      <w:bookmarkEnd w:id="1812"/>
      <w:bookmarkEnd w:id="18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06" o:spid="_x0000_s1315" style="position:absolute;left:0;text-align:left;margin-left:0;margin-top:0;width:50pt;height:50pt;z-index:249863680;visibility:hidden" coordsize="96,347" o:spt="100" o:preferrelative="t" adj="0,,0" path="">
                  <v:stroke joinstyle="round"/>
                  <v:formulas/>
                  <v:path o:connecttype="segments"/>
                  <o:lock v:ext="edit" selection="t"/>
                </v:shape>
              </w:pict>
            </w:r>
            <w:r w:rsidRPr="001978CB">
              <w:rPr>
                <w:noProof/>
              </w:rPr>
              <w:pict>
                <v:shape id="_x0000_s6070" type="#_x0000_t75" style="position:absolute;left:0;text-align:left;margin-left:16989.8pt;margin-top:7.05pt;width:223.5pt;height:96pt;z-index:-250062336;mso-wrap-edited:t;mso-position-horizontal:right" wrapcoords="7804 6874 483 7042 266 14299 7949 14974 7732 21386 21600 21431 21600 0 7732 124 7804 6874" filled="t">
                  <v:imagedata r:id="rId405" o:title="Coordinates"/>
                  <w10:wrap type="tight"/>
                </v:shape>
              </w:pict>
            </w:r>
            <w:r w:rsidR="00503198">
              <w:t xml:space="preserve">Contains the position </w:t>
            </w:r>
            <w:r w:rsidR="00F01D4C">
              <w:t>coordinates</w:t>
            </w:r>
            <w:r w:rsidR="00503198">
              <w:t xml:space="preserve"> of a location.</w:t>
            </w:r>
          </w:p>
          <w:p w:rsidR="00503198" w:rsidRDefault="00503198" w:rsidP="00A45395">
            <w:pPr>
              <w:pStyle w:val="Bold3"/>
            </w:pPr>
            <w:r>
              <w:t>CoordinateFormatType [attribute]</w:t>
            </w:r>
          </w:p>
          <w:p w:rsidR="00503198" w:rsidRDefault="00503198" w:rsidP="00A45395">
            <w:pPr>
              <w:pStyle w:val="Italic3"/>
            </w:pPr>
            <w:r>
              <w:t>CoordinateFormatType is mandatory. A single instance is required.</w:t>
            </w:r>
          </w:p>
          <w:p w:rsidR="00503198" w:rsidRDefault="00503198" w:rsidP="00A45395">
            <w:pPr>
              <w:pStyle w:val="Normal3"/>
            </w:pPr>
            <w:r>
              <w:t xml:space="preserve">CoordinateFormatType defines the format of the string containing the </w:t>
            </w:r>
            <w:r w:rsidR="00F01D4C">
              <w:t>coordinates</w:t>
            </w:r>
            <w:r>
              <w:t>.</w:t>
            </w:r>
          </w:p>
          <w:p w:rsidR="00503198" w:rsidRDefault="00503198" w:rsidP="00A45395">
            <w:pPr>
              <w:pStyle w:val="Normal3"/>
            </w:pPr>
            <w:r>
              <w:t>Refer to CoordinateFormatType definition for any enumerations.</w:t>
            </w:r>
          </w:p>
          <w:p w:rsidR="005B037A" w:rsidRDefault="00514156" w:rsidP="00514156">
            <w:pPr>
              <w:pStyle w:val="Bold3"/>
            </w:pPr>
            <w:r w:rsidRPr="00514156">
              <w:t>CoordinateDisplayOrder</w:t>
            </w:r>
          </w:p>
          <w:p w:rsidR="00514156" w:rsidRDefault="00514156" w:rsidP="00514156">
            <w:pPr>
              <w:pStyle w:val="Italic3"/>
            </w:pPr>
            <w:r w:rsidRPr="00514156">
              <w:t>CoordinateDisplayOrder</w:t>
            </w:r>
            <w:r>
              <w:t>is optional. A single instance might exist.</w:t>
            </w:r>
          </w:p>
          <w:p w:rsidR="005B037A" w:rsidRDefault="005B037A" w:rsidP="00A45395">
            <w:pPr>
              <w:pStyle w:val="Normal3"/>
            </w:pPr>
            <w:r w:rsidRPr="005B037A">
              <w:t>A sequential number that controls the order for how multiple coordinates are processed and displayed on maps by map applications, e.g. for a MapPoint of type LinePoint how coordinates are connected together to form a line on a map. Coordinates are processed and displayed in consecutive order if CoordinateDisplayOrder is not given</w:t>
            </w:r>
            <w:r w:rsidR="00514156">
              <w:t>.</w:t>
            </w:r>
          </w:p>
        </w:tc>
      </w:tr>
    </w:tbl>
    <w:p w:rsidR="00503198" w:rsidRDefault="00503198" w:rsidP="00503198"/>
    <w:p w:rsidR="00503198" w:rsidRDefault="00503198" w:rsidP="00503198">
      <w:pPr>
        <w:pStyle w:val="Heading2"/>
      </w:pPr>
      <w:bookmarkStart w:id="1814" w:name="_Toc259721652"/>
      <w:bookmarkStart w:id="1815" w:name="_Toc275501999"/>
      <w:bookmarkStart w:id="1816" w:name="_Toc371377528"/>
      <w:bookmarkStart w:id="1817" w:name="_Toc21212584"/>
      <w:bookmarkStart w:id="1818" w:name="CoreCharacteristics"/>
      <w:r>
        <w:t>CoreCharacteristics</w:t>
      </w:r>
      <w:bookmarkEnd w:id="1814"/>
      <w:bookmarkEnd w:id="1815"/>
      <w:bookmarkEnd w:id="1816"/>
      <w:bookmarkEnd w:id="1817"/>
      <w:bookmarkEnd w:id="18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07" o:spid="_x0000_s1316" style="position:absolute;left:0;text-align:left;margin-left:0;margin-top:0;width:50pt;height:50pt;z-index:249864704;visibility:hidden" coordsize="388,472" o:spt="100" o:preferrelative="t" adj="0,,0" path="">
                  <v:stroke joinstyle="round"/>
                  <v:formulas/>
                  <v:path o:connecttype="segments"/>
                  <o:lock v:ext="edit" selection="t"/>
                </v:shape>
              </w:pict>
            </w:r>
            <w:r w:rsidRPr="001978CB">
              <w:pict>
                <v:shape id="_x0000_s3290" style="position:absolute;left:0;text-align:left;margin-left:21915pt;margin-top:7.2pt;width:283.5pt;height:232.5pt;z-index:-252521984;mso-wrap-edited:t;mso-position-horizontal:right" coordsize="" o:spt="100" wrapcoords="-30 329 317 329 317 18 569 18 569 18 569 0 1000 0 1000 0 1000 1019 569 1019 569 763 317 763 317 506 -30 506 -30 329" adj="0,,0" path="">
                  <v:stroke joinstyle="round"/>
                  <v:imagedata r:id="rId406" o:title="dc_307"/>
                  <v:formulas/>
                  <v:path o:connecttype="segments"/>
                  <w10:wrap type="tight"/>
                </v:shape>
              </w:pict>
            </w:r>
            <w:r w:rsidR="00503198">
              <w:t>A group item that details information used to fully define a core.</w:t>
            </w:r>
          </w:p>
          <w:p w:rsidR="00503198" w:rsidRDefault="00503198" w:rsidP="00503198">
            <w:pPr>
              <w:pStyle w:val="Bold3"/>
            </w:pPr>
            <w:r>
              <w:t>CoreEndType [attribute]</w:t>
            </w:r>
          </w:p>
          <w:p w:rsidR="00503198" w:rsidRDefault="00503198" w:rsidP="00503198">
            <w:pPr>
              <w:pStyle w:val="Italic3"/>
            </w:pPr>
            <w:r>
              <w:t>CoreEndType is optional. A single instance might exist.</w:t>
            </w:r>
          </w:p>
          <w:p w:rsidR="00503198" w:rsidRDefault="00503198" w:rsidP="00503198">
            <w:pPr>
              <w:pStyle w:val="Normal3"/>
            </w:pPr>
            <w:r>
              <w:t>Describes how the core ends are made.</w:t>
            </w:r>
          </w:p>
          <w:p w:rsidR="00503198" w:rsidRDefault="00503198" w:rsidP="00503198">
            <w:pPr>
              <w:pStyle w:val="Normal3"/>
            </w:pPr>
            <w:r>
              <w:t>Refer to CoreEndType definition for any enumerations.</w:t>
            </w:r>
          </w:p>
          <w:p w:rsidR="00503198" w:rsidRDefault="00503198" w:rsidP="00503198">
            <w:pPr>
              <w:pStyle w:val="Bold3"/>
            </w:pPr>
            <w:r>
              <w:t>CoreMaterialType [attribute]</w:t>
            </w:r>
          </w:p>
          <w:p w:rsidR="00503198" w:rsidRDefault="00503198" w:rsidP="00503198">
            <w:pPr>
              <w:pStyle w:val="Italic3"/>
            </w:pPr>
            <w:r>
              <w:t>CoreMaterialType is optional. A single instance might exist.</w:t>
            </w:r>
          </w:p>
          <w:p w:rsidR="00503198" w:rsidRDefault="00503198" w:rsidP="00503198">
            <w:pPr>
              <w:pStyle w:val="Normal3"/>
            </w:pPr>
            <w:r>
              <w:t>Specifies the material out of which the core is made.</w:t>
            </w:r>
          </w:p>
          <w:p w:rsidR="00503198" w:rsidRDefault="00503198" w:rsidP="00503198">
            <w:pPr>
              <w:pStyle w:val="Normal3"/>
            </w:pPr>
            <w:r>
              <w:t>Refer to CoreMaterialType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CoreCode</w:t>
            </w:r>
          </w:p>
          <w:p w:rsidR="00503198" w:rsidRDefault="00503198" w:rsidP="00503198">
            <w:pPr>
              <w:pStyle w:val="Italic4"/>
            </w:pPr>
            <w:r>
              <w:t>CoreCode is optional. A single instance might exist.</w:t>
            </w:r>
          </w:p>
          <w:p w:rsidR="00503198" w:rsidRDefault="00503198" w:rsidP="00503198">
            <w:pPr>
              <w:pStyle w:val="Normal4"/>
            </w:pPr>
            <w:r>
              <w:t>A code defining details for a core</w:t>
            </w:r>
          </w:p>
          <w:p w:rsidR="00503198" w:rsidRDefault="00503198" w:rsidP="00503198">
            <w:pPr>
              <w:pStyle w:val="Bold4"/>
            </w:pPr>
            <w:r>
              <w:t>CoreDiameterInside</w:t>
            </w:r>
          </w:p>
          <w:p w:rsidR="00503198" w:rsidRDefault="00503198" w:rsidP="00503198">
            <w:pPr>
              <w:pStyle w:val="Italic4"/>
            </w:pPr>
            <w:r>
              <w:t>CoreDiameterInside is optional. A single instance might exist.</w:t>
            </w:r>
          </w:p>
          <w:p w:rsidR="00503198" w:rsidRDefault="00503198" w:rsidP="00503198">
            <w:pPr>
              <w:pStyle w:val="Normal4"/>
            </w:pPr>
            <w:r>
              <w:t>The diameter of the core's inner circle.</w:t>
            </w:r>
          </w:p>
          <w:p w:rsidR="00503198" w:rsidRDefault="00503198" w:rsidP="00503198">
            <w:pPr>
              <w:pStyle w:val="Bold4"/>
            </w:pPr>
            <w:r>
              <w:t>CoreDiameterOutside</w:t>
            </w:r>
          </w:p>
          <w:p w:rsidR="00503198" w:rsidRDefault="00503198" w:rsidP="00503198">
            <w:pPr>
              <w:pStyle w:val="Italic4"/>
            </w:pPr>
            <w:r>
              <w:t>CoreDiameterOutside is optional. A single instance might exist.</w:t>
            </w:r>
          </w:p>
          <w:p w:rsidR="00503198" w:rsidRDefault="00503198" w:rsidP="00503198">
            <w:pPr>
              <w:pStyle w:val="Normal4"/>
            </w:pPr>
            <w:r>
              <w:t>The diameter of the core's outer circle.</w:t>
            </w:r>
          </w:p>
          <w:p w:rsidR="00503198" w:rsidRDefault="00503198" w:rsidP="00503198">
            <w:pPr>
              <w:pStyle w:val="Bold4"/>
            </w:pPr>
            <w:r>
              <w:t>CoreStrengthCode</w:t>
            </w:r>
          </w:p>
          <w:p w:rsidR="00503198" w:rsidRDefault="00503198" w:rsidP="00503198">
            <w:pPr>
              <w:pStyle w:val="Italic4"/>
            </w:pPr>
            <w:r>
              <w:t>CoreStrengthCode is optional. A single instance might exist.</w:t>
            </w:r>
          </w:p>
          <w:p w:rsidR="00503198" w:rsidRDefault="00503198" w:rsidP="00503198">
            <w:pPr>
              <w:pStyle w:val="Normal4"/>
            </w:pPr>
            <w:r>
              <w:t>CoreStrengthCode is a composite of critical speed, flexural and crush strength of a fibre core, as defined by the indicated Agency.</w:t>
            </w:r>
          </w:p>
        </w:tc>
      </w:tr>
    </w:tbl>
    <w:p w:rsidR="00503198" w:rsidRDefault="00503198" w:rsidP="00503198"/>
    <w:p w:rsidR="00503198" w:rsidRDefault="00503198" w:rsidP="00503198">
      <w:pPr>
        <w:pStyle w:val="Heading2"/>
      </w:pPr>
      <w:bookmarkStart w:id="1819" w:name="_Toc259721653"/>
      <w:bookmarkStart w:id="1820" w:name="_Toc275502000"/>
      <w:bookmarkStart w:id="1821" w:name="_Toc371377529"/>
      <w:bookmarkStart w:id="1822" w:name="_Toc21212585"/>
      <w:bookmarkStart w:id="1823" w:name="CoreCode"/>
      <w:r>
        <w:t>CoreCode</w:t>
      </w:r>
      <w:bookmarkEnd w:id="1819"/>
      <w:bookmarkEnd w:id="1820"/>
      <w:bookmarkEnd w:id="1821"/>
      <w:bookmarkEnd w:id="1822"/>
      <w:bookmarkEnd w:id="18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08" o:spid="_x0000_s1317" style="position:absolute;left:0;text-align:left;margin-left:0;margin-top:0;width:50pt;height:50pt;z-index:249865728;visibility:hidden" coordsize="96,269" o:spt="100" o:preferrelative="t" adj="0,,0" path="">
                  <v:stroke joinstyle="round"/>
                  <v:formulas/>
                  <v:path o:connecttype="segments"/>
                  <o:lock v:ext="edit" selection="t"/>
                </v:shape>
              </w:pict>
            </w:r>
            <w:r w:rsidRPr="001978CB">
              <w:pict>
                <v:shape id="_x0000_s3291" style="position:absolute;left:0;text-align:left;margin-left:10912.5pt;margin-top:7.2pt;width:161.25pt;height:57.75pt;z-index:-252520960;mso-wrap-edited:t;mso-position-horizontal:right" coordsize="" o:spt="100" wrapcoords="-30 322 308 322 308 72 308 72 308 0 1000 0 1000 0 1000 1073 308 1073 308 1021 -30 1021 -30 322" adj="0,,0" path="">
                  <v:stroke joinstyle="round"/>
                  <v:imagedata r:id="rId407" o:title="dc_308"/>
                  <v:formulas/>
                  <v:path o:connecttype="segments"/>
                  <w10:wrap type="tight"/>
                </v:shape>
              </w:pict>
            </w:r>
            <w:r w:rsidR="00503198">
              <w:t>A code defining details for a core</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0"/>
              </w:numPr>
            </w:pPr>
            <w:r>
              <w:t xml:space="preserve">For the element that owns this attribute. </w:t>
            </w:r>
          </w:p>
          <w:p w:rsidR="00503198" w:rsidRDefault="00503198" w:rsidP="008D25AE">
            <w:pPr>
              <w:pStyle w:val="Normal3"/>
              <w:numPr>
                <w:ilvl w:val="0"/>
                <w:numId w:val="20"/>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503198" w:rsidRDefault="00503198" w:rsidP="00503198">
      <w:pPr>
        <w:pStyle w:val="Heading2"/>
      </w:pPr>
      <w:bookmarkStart w:id="1824" w:name="_Toc259721654"/>
      <w:bookmarkStart w:id="1825" w:name="_Toc275502001"/>
      <w:bookmarkStart w:id="1826" w:name="_Toc371377530"/>
      <w:bookmarkStart w:id="1827" w:name="_Toc21212586"/>
      <w:bookmarkStart w:id="1828" w:name="CoreDiameterInside"/>
      <w:r>
        <w:t>CoreDiameterInside</w:t>
      </w:r>
      <w:bookmarkEnd w:id="1824"/>
      <w:bookmarkEnd w:id="1825"/>
      <w:bookmarkEnd w:id="1826"/>
      <w:bookmarkEnd w:id="1827"/>
      <w:bookmarkEnd w:id="18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09" o:spid="_x0000_s1318" style="position:absolute;left:0;text-align:left;margin-left:0;margin-top:0;width:50pt;height:50pt;z-index:249866752;visibility:hidden" coordsize="197,405" o:spt="100" o:preferrelative="t" adj="0,,0" path="">
                  <v:stroke joinstyle="round"/>
                  <v:formulas/>
                  <v:path o:connecttype="segments"/>
                  <o:lock v:ext="edit" selection="t"/>
                </v:shape>
              </w:pict>
            </w:r>
            <w:r w:rsidRPr="001978CB">
              <w:pict>
                <v:shape id="_x0000_s3292" style="position:absolute;left:0;text-align:left;margin-left:18270pt;margin-top:7.2pt;width:243pt;height:118.5pt;z-index:-252519936;mso-wrap-edited:t;mso-position-horizontal:right" coordsize="" o:spt="100" wrapcoords="-30 441 370 441 664 441 664 106 664 106 664 0 1000 0 1000 0 1000 1036 664 1036 664 782 370 782 -30 782 -30 441" adj="0,,0" path="">
                  <v:stroke joinstyle="round"/>
                  <v:imagedata r:id="rId408" o:title="dc_309"/>
                  <v:formulas/>
                  <v:path o:connecttype="segments"/>
                  <w10:wrap type="tight"/>
                </v:shape>
              </w:pict>
            </w:r>
            <w:r w:rsidR="00503198">
              <w:t>The diameter of the core's inner circle.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829" w:name="_Toc259721655"/>
      <w:bookmarkStart w:id="1830" w:name="_Toc275502002"/>
      <w:bookmarkStart w:id="1831" w:name="_Toc371377531"/>
      <w:bookmarkStart w:id="1832" w:name="_Toc21212587"/>
      <w:bookmarkStart w:id="1833" w:name="CoreDiameterOutside"/>
      <w:r>
        <w:t>CoreDiameterOutside</w:t>
      </w:r>
      <w:bookmarkEnd w:id="1829"/>
      <w:bookmarkEnd w:id="1830"/>
      <w:bookmarkEnd w:id="1831"/>
      <w:bookmarkEnd w:id="1832"/>
      <w:bookmarkEnd w:id="18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10" o:spid="_x0000_s1319" style="position:absolute;left:0;text-align:left;margin-left:0;margin-top:0;width:50pt;height:50pt;z-index:249867776;visibility:hidden" coordsize="197,417" o:spt="100" o:preferrelative="t" adj="0,,0" path="">
                  <v:stroke joinstyle="round"/>
                  <v:formulas/>
                  <v:path o:connecttype="segments"/>
                  <o:lock v:ext="edit" selection="t"/>
                </v:shape>
              </w:pict>
            </w:r>
            <w:r w:rsidRPr="001978CB">
              <w:pict>
                <v:shape id="_x0000_s3293" style="position:absolute;left:0;text-align:left;margin-left:18945pt;margin-top:7.2pt;width:250.5pt;height:118.5pt;z-index:-252518912;mso-wrap-edited:t;mso-position-horizontal:right" coordsize="" o:spt="100" wrapcoords="-30 441 388 441 673 441 673 106 673 106 673 0 1000 0 1000 0 1000 1036 673 1036 673 782 388 782 -30 782 -30 441" adj="0,,0" path="">
                  <v:stroke joinstyle="round"/>
                  <v:imagedata r:id="rId409" o:title="dc_310"/>
                  <v:formulas/>
                  <v:path o:connecttype="segments"/>
                  <w10:wrap type="tight"/>
                </v:shape>
              </w:pict>
            </w:r>
            <w:r w:rsidR="00503198">
              <w:t>The diameter of the core's outer circle.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834" w:name="_Toc259721656"/>
      <w:bookmarkStart w:id="1835" w:name="_Toc275502003"/>
      <w:bookmarkStart w:id="1836" w:name="_Toc371377532"/>
      <w:bookmarkStart w:id="1837" w:name="_Toc21212588"/>
      <w:bookmarkStart w:id="1838" w:name="CoreEndType_a"/>
      <w:r>
        <w:t>CoreEndType [attribute]</w:t>
      </w:r>
      <w:bookmarkEnd w:id="1834"/>
      <w:bookmarkEnd w:id="1835"/>
      <w:bookmarkEnd w:id="1836"/>
      <w:bookmarkEnd w:id="1837"/>
      <w:bookmarkEnd w:id="18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11" o:spid="_x0000_s1320" style="position:absolute;left:0;text-align:left;margin-left:0;margin-top:0;width:50pt;height:50pt;z-index:249868800;visibility:hidden" coordsize="89,163" o:spt="100" o:preferrelative="t" adj="0,,0" path="">
                  <v:stroke joinstyle="round"/>
                  <v:formulas/>
                  <v:path o:connecttype="segments"/>
                  <o:lock v:ext="edit" selection="t"/>
                </v:shape>
              </w:pict>
            </w:r>
            <w:r w:rsidRPr="001978CB">
              <w:pict>
                <v:shape id="_x0000_s3294" style="position:absolute;left:0;text-align:left;margin-left:5175pt;margin-top:7.2pt;width:97.5pt;height:53.25pt;z-index:-252517888;mso-wrap-edited:t;mso-position-horizontal:right" coordsize="" o:spt="100" wrapcoords="-30 0 1000 0 1000 1079 1000 1079 -30 1079 -30 0" adj="0,,0" path="">
                  <v:stroke joinstyle="round"/>
                  <v:imagedata r:id="rId410" o:title="dc_311"/>
                  <v:formulas/>
                  <v:path o:connecttype="segments"/>
                  <w10:wrap type="tight"/>
                </v:shape>
              </w:pict>
            </w:r>
            <w:r w:rsidR="00503198">
              <w:t>Describes how the core ends are made.</w:t>
            </w:r>
          </w:p>
          <w:p w:rsidR="00503198" w:rsidRDefault="00503198" w:rsidP="00503198">
            <w:pPr>
              <w:pStyle w:val="Italic2"/>
            </w:pPr>
            <w:r>
              <w:t>This item is restricted to the following list.</w:t>
            </w:r>
          </w:p>
          <w:p w:rsidR="00503198" w:rsidRDefault="00503198" w:rsidP="00503198">
            <w:pPr>
              <w:pStyle w:val="Bold3"/>
            </w:pPr>
            <w:r>
              <w:t>Adaptor</w:t>
            </w:r>
          </w:p>
          <w:p w:rsidR="00503198" w:rsidRDefault="00503198" w:rsidP="00503198">
            <w:pPr>
              <w:pStyle w:val="Normal3"/>
            </w:pPr>
            <w:r>
              <w:t>The Adaptor type is where the end type is adaptable to a 6 inch or 3 inch core diameter. (Spelling validated with core manufacturers.)</w:t>
            </w:r>
          </w:p>
          <w:p w:rsidR="00503198" w:rsidRDefault="00503198" w:rsidP="00503198">
            <w:pPr>
              <w:pStyle w:val="Bold3"/>
            </w:pPr>
            <w:r>
              <w:t>Bevelled</w:t>
            </w:r>
          </w:p>
          <w:p w:rsidR="00503198" w:rsidRDefault="00503198" w:rsidP="00503198">
            <w:pPr>
              <w:pStyle w:val="Normal3"/>
            </w:pPr>
            <w:r>
              <w:t>The core end is beveled. A grinding wheel has been used to grind down the inside of the core right at the end to enable an easier mounting of the core onto the shaft or the chucks. This is also called a beveled end cut. (Improper spelling noted but will be retained as enumeration choice for backward compatability.)</w:t>
            </w:r>
          </w:p>
          <w:p w:rsidR="00503198" w:rsidRDefault="00503198" w:rsidP="00503198">
            <w:pPr>
              <w:pStyle w:val="Bold3"/>
            </w:pPr>
            <w:r>
              <w:t>Bridge</w:t>
            </w:r>
          </w:p>
          <w:p w:rsidR="00503198" w:rsidRDefault="00503198" w:rsidP="00503198">
            <w:pPr>
              <w:pStyle w:val="Normal3"/>
            </w:pPr>
            <w:r>
              <w:t>The core end has a notch that is cut on the inside of the core that is tapered and does not go through the core to edge; this is done so the core can be grasped by a particular type of core chuck on a reel arm on a press. Similar to a tapered core.</w:t>
            </w:r>
          </w:p>
          <w:p w:rsidR="00503198" w:rsidRDefault="00503198" w:rsidP="00503198">
            <w:pPr>
              <w:pStyle w:val="Bold3"/>
            </w:pPr>
            <w:r>
              <w:t>HalfMetal</w:t>
            </w:r>
          </w:p>
          <w:p w:rsidR="00503198" w:rsidRDefault="00503198" w:rsidP="00503198">
            <w:pPr>
              <w:pStyle w:val="Normal3"/>
            </w:pPr>
            <w:r>
              <w:t>The core is half metal.</w:t>
            </w:r>
          </w:p>
          <w:p w:rsidR="00503198" w:rsidRDefault="00503198" w:rsidP="00503198">
            <w:pPr>
              <w:pStyle w:val="Bold3"/>
            </w:pPr>
            <w:r>
              <w:t>Notched</w:t>
            </w:r>
          </w:p>
          <w:p w:rsidR="00503198" w:rsidRDefault="00503198" w:rsidP="00503198">
            <w:pPr>
              <w:pStyle w:val="Normal3"/>
            </w:pPr>
            <w:r>
              <w:t>The core end has a notch. Notch can be used to drive the core by the press operator or by manufacturing.</w:t>
            </w:r>
          </w:p>
          <w:p w:rsidR="00503198" w:rsidRDefault="00503198" w:rsidP="00503198">
            <w:pPr>
              <w:pStyle w:val="Bold3"/>
            </w:pPr>
            <w:r>
              <w:t>NotchedFullMetal</w:t>
            </w:r>
          </w:p>
          <w:p w:rsidR="00503198" w:rsidRDefault="00503198" w:rsidP="00503198">
            <w:pPr>
              <w:pStyle w:val="Normal3"/>
            </w:pPr>
            <w:r>
              <w:t>The core end has a notch. Core end is reinforced with metal cap.</w:t>
            </w:r>
          </w:p>
          <w:p w:rsidR="00503198" w:rsidRDefault="00503198" w:rsidP="00503198">
            <w:pPr>
              <w:pStyle w:val="Bold3"/>
            </w:pPr>
            <w:r>
              <w:t>Plain</w:t>
            </w:r>
          </w:p>
          <w:p w:rsidR="00503198" w:rsidRDefault="00503198" w:rsidP="00503198">
            <w:pPr>
              <w:pStyle w:val="Normal3"/>
            </w:pPr>
            <w:r>
              <w:t>The core end is smooth, not notched.</w:t>
            </w:r>
          </w:p>
          <w:p w:rsidR="00503198" w:rsidRDefault="00503198" w:rsidP="00503198">
            <w:pPr>
              <w:pStyle w:val="Bold3"/>
            </w:pPr>
            <w:r>
              <w:t>PlainFullMetal</w:t>
            </w:r>
          </w:p>
          <w:p w:rsidR="00503198" w:rsidRDefault="00503198" w:rsidP="00503198">
            <w:pPr>
              <w:pStyle w:val="Normal3"/>
            </w:pPr>
            <w:r>
              <w:t>The core end has no notch; end is reinforced with a metal tip.</w:t>
            </w:r>
          </w:p>
          <w:p w:rsidR="00503198" w:rsidRDefault="00503198" w:rsidP="00503198">
            <w:pPr>
              <w:pStyle w:val="Bold3"/>
            </w:pPr>
            <w:r>
              <w:t>Tapered</w:t>
            </w:r>
          </w:p>
          <w:p w:rsidR="00503198" w:rsidRDefault="00503198" w:rsidP="00503198">
            <w:pPr>
              <w:pStyle w:val="Normal3"/>
            </w:pPr>
            <w:r>
              <w:t>The core end is tapered.</w:t>
            </w:r>
          </w:p>
        </w:tc>
      </w:tr>
    </w:tbl>
    <w:p w:rsidR="00503198" w:rsidRDefault="00503198" w:rsidP="00503198"/>
    <w:p w:rsidR="00503198" w:rsidRDefault="00503198" w:rsidP="00503198">
      <w:pPr>
        <w:pStyle w:val="Heading2"/>
      </w:pPr>
      <w:bookmarkStart w:id="1839" w:name="_Toc259721657"/>
      <w:bookmarkStart w:id="1840" w:name="_Toc275502004"/>
      <w:bookmarkStart w:id="1841" w:name="_Toc371377533"/>
      <w:bookmarkStart w:id="1842" w:name="_Toc21212589"/>
      <w:bookmarkStart w:id="1843" w:name="CoreMaterialType_a"/>
      <w:r>
        <w:t>CoreMaterialType [attribute]</w:t>
      </w:r>
      <w:bookmarkEnd w:id="1839"/>
      <w:bookmarkEnd w:id="1840"/>
      <w:bookmarkEnd w:id="1841"/>
      <w:bookmarkEnd w:id="1842"/>
      <w:bookmarkEnd w:id="18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12" o:spid="_x0000_s1321" style="position:absolute;left:0;text-align:left;margin-left:0;margin-top:0;width:50pt;height:50pt;z-index:249869824;visibility:hidden" coordsize="89,170" o:spt="100" o:preferrelative="t" adj="0,,0" path="">
                  <v:stroke joinstyle="round"/>
                  <v:formulas/>
                  <v:path o:connecttype="segments"/>
                  <o:lock v:ext="edit" selection="t"/>
                </v:shape>
              </w:pict>
            </w:r>
            <w:r w:rsidRPr="001978CB">
              <w:pict>
                <v:shape id="_x0000_s3295" style="position:absolute;left:0;text-align:left;margin-left:5580pt;margin-top:7.2pt;width:102pt;height:53.25pt;z-index:-252516864;mso-wrap-edited:t;mso-position-horizontal:right" coordsize="" o:spt="100" wrapcoords="-30 0 1000 0 1000 1079 1000 1079 -30 1079 -30 0" adj="0,,0" path="">
                  <v:stroke joinstyle="round"/>
                  <v:imagedata r:id="rId411" o:title="dc_312"/>
                  <v:formulas/>
                  <v:path o:connecttype="segments"/>
                  <w10:wrap type="tight"/>
                </v:shape>
              </w:pict>
            </w:r>
            <w:r w:rsidR="00503198">
              <w:t>Specifies the material out of which the core is made.</w:t>
            </w:r>
          </w:p>
          <w:p w:rsidR="00503198" w:rsidRDefault="00503198" w:rsidP="00503198">
            <w:pPr>
              <w:pStyle w:val="Italic2"/>
            </w:pPr>
            <w:r>
              <w:t>This item is restricted to the following list.</w:t>
            </w:r>
          </w:p>
          <w:p w:rsidR="00503198" w:rsidRDefault="00503198" w:rsidP="00503198">
            <w:pPr>
              <w:pStyle w:val="Bold3"/>
            </w:pPr>
            <w:r>
              <w:t>Aluminium</w:t>
            </w:r>
          </w:p>
          <w:p w:rsidR="00503198" w:rsidRDefault="00503198" w:rsidP="00503198">
            <w:pPr>
              <w:pStyle w:val="Normal3"/>
            </w:pPr>
            <w:r>
              <w:t>The reel core is made of aluminium.</w:t>
            </w:r>
          </w:p>
          <w:p w:rsidR="00503198" w:rsidRDefault="00503198" w:rsidP="00503198">
            <w:pPr>
              <w:pStyle w:val="Bold3"/>
            </w:pPr>
            <w:r>
              <w:t>Composite</w:t>
            </w:r>
          </w:p>
          <w:p w:rsidR="00503198" w:rsidRDefault="00503198" w:rsidP="00503198">
            <w:pPr>
              <w:pStyle w:val="Normal3"/>
            </w:pPr>
            <w:r>
              <w:t>The reel core is made up of a composite of materials, not entirely of fibre content.</w:t>
            </w:r>
          </w:p>
          <w:p w:rsidR="00503198" w:rsidRDefault="00503198" w:rsidP="00503198">
            <w:pPr>
              <w:pStyle w:val="Bold3"/>
            </w:pPr>
            <w:r>
              <w:t>Fibre</w:t>
            </w:r>
          </w:p>
          <w:p w:rsidR="00503198" w:rsidRDefault="00503198" w:rsidP="00503198">
            <w:pPr>
              <w:pStyle w:val="Normal3"/>
            </w:pPr>
            <w:r>
              <w:t>The reel core is made of fibre.</w:t>
            </w:r>
          </w:p>
          <w:p w:rsidR="00503198" w:rsidRDefault="00503198" w:rsidP="00503198">
            <w:pPr>
              <w:pStyle w:val="Bold3"/>
            </w:pPr>
            <w:r>
              <w:t>Iron</w:t>
            </w:r>
          </w:p>
          <w:p w:rsidR="00503198" w:rsidRDefault="00503198" w:rsidP="00503198">
            <w:pPr>
              <w:pStyle w:val="Normal3"/>
            </w:pPr>
            <w:r>
              <w:t>The reel core is made of iron.</w:t>
            </w:r>
          </w:p>
          <w:p w:rsidR="00503198" w:rsidRDefault="00503198" w:rsidP="00503198">
            <w:pPr>
              <w:pStyle w:val="Bold3"/>
            </w:pPr>
            <w:r>
              <w:t>Paper</w:t>
            </w:r>
          </w:p>
          <w:p w:rsidR="00503198" w:rsidRDefault="00503198" w:rsidP="00503198">
            <w:pPr>
              <w:pStyle w:val="Normal3"/>
            </w:pPr>
            <w:r>
              <w:t>The reel core is made of paper.</w:t>
            </w:r>
          </w:p>
          <w:p w:rsidR="00503198" w:rsidRDefault="00503198" w:rsidP="00503198">
            <w:pPr>
              <w:pStyle w:val="Bold3"/>
            </w:pPr>
            <w:r>
              <w:t>Plastic</w:t>
            </w:r>
          </w:p>
          <w:p w:rsidR="00503198" w:rsidRDefault="00503198" w:rsidP="00503198">
            <w:pPr>
              <w:pStyle w:val="Normal3"/>
            </w:pPr>
            <w:r>
              <w:t>The reel core is made of plastic.</w:t>
            </w:r>
          </w:p>
          <w:p w:rsidR="00503198" w:rsidRDefault="00503198" w:rsidP="00503198">
            <w:pPr>
              <w:pStyle w:val="Bold3"/>
            </w:pPr>
            <w:r>
              <w:t>Steel</w:t>
            </w:r>
          </w:p>
          <w:p w:rsidR="00503198" w:rsidRDefault="00503198" w:rsidP="00503198">
            <w:pPr>
              <w:pStyle w:val="Normal3"/>
            </w:pPr>
            <w:r>
              <w:t>The reel core is made of steel.</w:t>
            </w:r>
          </w:p>
        </w:tc>
      </w:tr>
    </w:tbl>
    <w:p w:rsidR="00503198" w:rsidRDefault="00503198" w:rsidP="00503198"/>
    <w:p w:rsidR="00503198" w:rsidRDefault="00503198" w:rsidP="00503198">
      <w:pPr>
        <w:pStyle w:val="Heading2"/>
      </w:pPr>
      <w:bookmarkStart w:id="1844" w:name="_Toc259721658"/>
      <w:bookmarkStart w:id="1845" w:name="_Toc275502005"/>
      <w:bookmarkStart w:id="1846" w:name="_Toc371377534"/>
      <w:bookmarkStart w:id="1847" w:name="_Toc21212590"/>
      <w:bookmarkStart w:id="1848" w:name="CorePlugs"/>
      <w:r>
        <w:t>CorePlugs</w:t>
      </w:r>
      <w:bookmarkEnd w:id="1844"/>
      <w:bookmarkEnd w:id="1845"/>
      <w:bookmarkEnd w:id="1846"/>
      <w:bookmarkEnd w:id="1847"/>
      <w:bookmarkEnd w:id="18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13" o:spid="_x0000_s1322" style="position:absolute;left:0;text-align:left;margin-left:0;margin-top:0;width:50pt;height:50pt;z-index:249870848;visibility:hidden" coordsize="89,107" o:spt="100" o:preferrelative="t" adj="0,,0" path="">
                  <v:stroke joinstyle="round"/>
                  <v:formulas/>
                  <v:path o:connecttype="segments"/>
                  <o:lock v:ext="edit" selection="t"/>
                </v:shape>
              </w:pict>
            </w:r>
            <w:r w:rsidRPr="001978CB">
              <w:pict>
                <v:shape id="_x0000_s3296" style="position:absolute;left:0;text-align:left;margin-left:2205pt;margin-top:7.2pt;width:64.5pt;height:53.25pt;z-index:-252515840;mso-wrap-edited:t;mso-position-horizontal:right" coordsize="" o:spt="100" wrapcoords="-30 78 1000 78 1000 1079 1000 1079 -30 1079 -30 78" adj="0,,0" path="">
                  <v:stroke joinstyle="round"/>
                  <v:imagedata r:id="rId412" o:title="dc_313"/>
                  <v:formulas/>
                  <v:path o:connecttype="segments"/>
                  <w10:wrap type="tight"/>
                </v:shape>
              </w:pict>
            </w:r>
            <w:r w:rsidR="00503198">
              <w:t>An element that indicates if plugs are to be inserted into the ends of the core. Core plugs can be made of various materials and are used to protect the core ends.</w:t>
            </w:r>
          </w:p>
          <w:p w:rsidR="00503198" w:rsidRDefault="00503198" w:rsidP="00503198">
            <w:pPr>
              <w:pStyle w:val="Normal2"/>
            </w:pPr>
            <w:r>
              <w:t>Note: A conversion error took place between Version 1.0 of papiNet and Version 2.0 of papiNet and this item was inadvertantly converted from true/false (1.0) to nni1 (2.0). this item has been reinstated to a boolean value. However, please note that for reasons of backward compatibility it is highly recommended that you use the 1/0 approach to communicating true or false where 1 = true and 0 = false. Our apologies for any issues.</w:t>
            </w:r>
          </w:p>
        </w:tc>
      </w:tr>
    </w:tbl>
    <w:p w:rsidR="00503198" w:rsidRDefault="00503198" w:rsidP="00503198"/>
    <w:p w:rsidR="00503198" w:rsidRDefault="00503198" w:rsidP="00503198">
      <w:pPr>
        <w:pStyle w:val="Heading2"/>
      </w:pPr>
      <w:bookmarkStart w:id="1849" w:name="_Toc259721659"/>
      <w:bookmarkStart w:id="1850" w:name="_Toc275502006"/>
      <w:bookmarkStart w:id="1851" w:name="_Toc371377535"/>
      <w:bookmarkStart w:id="1852" w:name="_Toc21212591"/>
      <w:bookmarkStart w:id="1853" w:name="CoreStrengthCode"/>
      <w:r>
        <w:t>CoreStrengthCode</w:t>
      </w:r>
      <w:bookmarkEnd w:id="1849"/>
      <w:bookmarkEnd w:id="1850"/>
      <w:bookmarkEnd w:id="1851"/>
      <w:bookmarkEnd w:id="1852"/>
      <w:bookmarkEnd w:id="18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14" o:spid="_x0000_s1323" style="position:absolute;left:0;text-align:left;margin-left:0;margin-top:0;width:50pt;height:50pt;z-index:249871872;visibility:hidden" coordsize="96,328" o:spt="100" o:preferrelative="t" adj="0,,0" path="">
                  <v:stroke joinstyle="round"/>
                  <v:formulas/>
                  <v:path o:connecttype="segments"/>
                  <o:lock v:ext="edit" selection="t"/>
                </v:shape>
              </w:pict>
            </w:r>
            <w:r w:rsidRPr="001978CB">
              <w:pict>
                <v:shape id="_x0000_s3297" style="position:absolute;left:0;text-align:left;margin-left:14085pt;margin-top:7.2pt;width:196.5pt;height:57.75pt;z-index:-252514816;mso-wrap-edited:t;mso-position-horizontal:right" coordsize="" o:spt="100" wrapcoords="-30 322 432 322 432 72 432 72 432 0 1000 0 1000 0 1000 1073 432 1073 432 1021 -30 1021 -30 322" adj="0,,0" path="">
                  <v:stroke joinstyle="round"/>
                  <v:imagedata r:id="rId413" o:title="dc_314"/>
                  <v:formulas/>
                  <v:path o:connecttype="segments"/>
                  <w10:wrap type="tight"/>
                </v:shape>
              </w:pict>
            </w:r>
            <w:r w:rsidR="00503198">
              <w:t>CoreStrengthCode is a composite of critical speed, flexural and crush strength of a fibre core, as defined by the indicated Agency.</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1"/>
              </w:numPr>
            </w:pPr>
            <w:r>
              <w:t xml:space="preserve">For the element that owns this attribute. </w:t>
            </w:r>
          </w:p>
          <w:p w:rsidR="00503198" w:rsidRDefault="00503198" w:rsidP="008D25AE">
            <w:pPr>
              <w:pStyle w:val="Normal3"/>
              <w:numPr>
                <w:ilvl w:val="0"/>
                <w:numId w:val="21"/>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503198" w:rsidRDefault="00503198" w:rsidP="00503198">
      <w:pPr>
        <w:pStyle w:val="Heading2"/>
      </w:pPr>
      <w:bookmarkStart w:id="1854" w:name="_Toc259721660"/>
      <w:bookmarkStart w:id="1855" w:name="_Toc275502007"/>
      <w:bookmarkStart w:id="1856" w:name="_Toc371377536"/>
      <w:bookmarkStart w:id="1857" w:name="_Toc21212592"/>
      <w:bookmarkStart w:id="1858" w:name="CorrectiveAction"/>
      <w:r>
        <w:t>CorrectiveAction</w:t>
      </w:r>
      <w:bookmarkEnd w:id="1854"/>
      <w:bookmarkEnd w:id="1855"/>
      <w:bookmarkEnd w:id="1856"/>
      <w:bookmarkEnd w:id="1857"/>
      <w:bookmarkEnd w:id="18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15" o:spid="_x0000_s1324" style="position:absolute;left:0;text-align:left;margin-left:0;margin-top:0;width:50pt;height:50pt;z-index:249872896;visibility:hidden" coordsize="67,143" o:spt="100" o:preferrelative="t" adj="0,,0" path="">
                  <v:stroke joinstyle="round"/>
                  <v:formulas/>
                  <v:path o:connecttype="segments"/>
                  <o:lock v:ext="edit" selection="t"/>
                </v:shape>
              </w:pict>
            </w:r>
            <w:r w:rsidRPr="001978CB">
              <w:pict>
                <v:shape id="_x0000_s3298" style="position:absolute;left:0;text-align:left;margin-left:4095pt;margin-top:7.2pt;width:85.5pt;height:40.5pt;z-index:-252513792;mso-wrap-edited:t;mso-position-horizontal:right" coordsize="" o:spt="100" wrapcoords="-30 104 1000 104 1000 1105 1000 1105 -30 1105 -30 104" adj="0,,0" path="">
                  <v:stroke joinstyle="round"/>
                  <v:imagedata r:id="rId414" o:title="dc_315"/>
                  <v:formulas/>
                  <v:path o:connecttype="segments"/>
                  <w10:wrap type="tight"/>
                </v:shape>
              </w:pict>
            </w:r>
            <w:r w:rsidR="00503198">
              <w:t>This element enables the party issuing the ComplaintResponse (i.e. SupplierParty) to specify what is the corrective action they will take in order to close the Complaint (send a credit, send disposition instructions, etc.)</w:t>
            </w:r>
          </w:p>
        </w:tc>
      </w:tr>
    </w:tbl>
    <w:p w:rsidR="00503198" w:rsidRDefault="00503198" w:rsidP="00503198"/>
    <w:p w:rsidR="00503198" w:rsidRDefault="00503198" w:rsidP="00503198">
      <w:pPr>
        <w:pStyle w:val="Heading2"/>
      </w:pPr>
      <w:bookmarkStart w:id="1859" w:name="_Toc259721661"/>
      <w:bookmarkStart w:id="1860" w:name="_Toc275502008"/>
      <w:bookmarkStart w:id="1861" w:name="_Toc371377537"/>
      <w:bookmarkStart w:id="1862" w:name="_Toc21212593"/>
      <w:bookmarkStart w:id="1863" w:name="CostComponent"/>
      <w:r>
        <w:t>CostComponent</w:t>
      </w:r>
      <w:bookmarkEnd w:id="1859"/>
      <w:bookmarkEnd w:id="1860"/>
      <w:bookmarkEnd w:id="1861"/>
      <w:bookmarkEnd w:id="1862"/>
      <w:bookmarkEnd w:id="18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16" o:spid="_x0000_s1325" style="position:absolute;left:0;text-align:left;margin-left:0;margin-top:0;width:50pt;height:50pt;z-index:249873920;visibility:hidden" coordsize="139,494" o:spt="100" o:preferrelative="t" adj="0,,0" path="">
                  <v:stroke joinstyle="round"/>
                  <v:formulas/>
                  <v:path o:connecttype="segments"/>
                  <o:lock v:ext="edit" selection="t"/>
                </v:shape>
              </w:pict>
            </w:r>
            <w:r>
              <w:rPr>
                <w:noProof/>
                <w:snapToGrid/>
                <w:lang w:val="sv-SE" w:eastAsia="sv-SE"/>
              </w:rPr>
              <w:pict>
                <v:shape id="_x0000_s7114" type="#_x0000_t75" style="position:absolute;left:0;text-align:left;margin-left:13218.05pt;margin-top:7.05pt;width:366.75pt;height:111.75pt;z-index:-249434624;mso-wrap-edited:t;mso-position-horizontal:right;mso-position-horizontal-relative:text;mso-position-vertical:absolute;mso-position-vertical-relative:text" wrapcoords="100 8389 135 14071 8546 13260 9394 21262 21600 21455 21600 0 12256 -77 11655 3750 8899 4330 8546 8853 100 8389" filled="t">
                  <v:imagedata r:id="rId415" o:title="CostComponent"/>
                  <w10:wrap type="tight"/>
                </v:shape>
              </w:pict>
            </w:r>
            <w:r w:rsidR="007F1159">
              <w:t>A</w:t>
            </w:r>
            <w:r w:rsidR="007F1159" w:rsidRPr="007F1159">
              <w:t xml:space="preserve"> group item that contains information for specifying a cost component by a code assigned by an agency</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706590" w:rsidRDefault="00706590" w:rsidP="00706590">
            <w:pPr>
              <w:pStyle w:val="Bold4"/>
            </w:pPr>
            <w:r>
              <w:t>(sequence)</w:t>
            </w:r>
          </w:p>
          <w:p w:rsidR="00706590" w:rsidRDefault="00706590" w:rsidP="00706590">
            <w:pPr>
              <w:pStyle w:val="Italic4"/>
            </w:pPr>
            <w:r>
              <w:t>The sequence of items below is optional. A single instance might exist.</w:t>
            </w:r>
          </w:p>
          <w:p w:rsidR="00503198" w:rsidRDefault="00503198" w:rsidP="00706590">
            <w:pPr>
              <w:pStyle w:val="Bold5"/>
            </w:pPr>
            <w:r>
              <w:t>CostComponentCode</w:t>
            </w:r>
          </w:p>
          <w:p w:rsidR="00503198" w:rsidRDefault="00503198" w:rsidP="00706590">
            <w:pPr>
              <w:pStyle w:val="Italic5"/>
            </w:pPr>
            <w:r>
              <w:t xml:space="preserve">CostComponentCode </w:t>
            </w:r>
            <w:r w:rsidR="00706590">
              <w:t>is mandatory. A single instance is required.</w:t>
            </w:r>
          </w:p>
          <w:p w:rsidR="00503198" w:rsidRDefault="00503198" w:rsidP="00706590">
            <w:pPr>
              <w:pStyle w:val="Normal5"/>
            </w:pPr>
            <w:r>
              <w:t xml:space="preserve">An element that communicates a code for the cost component. </w:t>
            </w:r>
          </w:p>
          <w:p w:rsidR="00503198" w:rsidRDefault="00503198" w:rsidP="00706590">
            <w:pPr>
              <w:pStyle w:val="Normal5"/>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rsidR="00503198" w:rsidRDefault="00503198" w:rsidP="00706590">
            <w:pPr>
              <w:pStyle w:val="Normal5"/>
            </w:pPr>
            <w:r>
              <w:t>It is anticipated that additional UN/ECE cost component codes will be added as they become available.</w:t>
            </w:r>
          </w:p>
          <w:p w:rsidR="00706590" w:rsidRDefault="00706590" w:rsidP="00706590">
            <w:pPr>
              <w:pStyle w:val="Bold5"/>
            </w:pPr>
            <w:r>
              <w:t xml:space="preserve">CostComponentCodeValue </w:t>
            </w:r>
          </w:p>
          <w:p w:rsidR="00706590" w:rsidRDefault="00706590" w:rsidP="00706590">
            <w:pPr>
              <w:pStyle w:val="Italic5"/>
            </w:pPr>
            <w:r>
              <w:t xml:space="preserve">CostComponentCodeValue is optional. A single instance might exist. </w:t>
            </w:r>
          </w:p>
          <w:p w:rsidR="00706590" w:rsidRDefault="00706590" w:rsidP="00706590">
            <w:pPr>
              <w:pStyle w:val="Normal5"/>
            </w:pPr>
            <w:r>
              <w:t>A grouping element specifying a value belonging to a cost component code.</w:t>
            </w:r>
          </w:p>
          <w:p w:rsidR="00503198" w:rsidRDefault="00503198" w:rsidP="00503198">
            <w:pPr>
              <w:pStyle w:val="Bold4"/>
            </w:pPr>
            <w:r>
              <w:t>CostComponentDescription</w:t>
            </w:r>
          </w:p>
          <w:p w:rsidR="00503198" w:rsidRDefault="00503198" w:rsidP="00503198">
            <w:pPr>
              <w:pStyle w:val="Italic4"/>
            </w:pPr>
            <w:r>
              <w:t xml:space="preserve">CostComponentDescription is </w:t>
            </w:r>
            <w:r w:rsidR="0016042E">
              <w:t>optional. Multiple instances might exist</w:t>
            </w:r>
            <w:r>
              <w:t>.</w:t>
            </w:r>
          </w:p>
          <w:p w:rsidR="00503198" w:rsidRDefault="008A145C" w:rsidP="008A145C">
            <w:pPr>
              <w:pStyle w:val="Normal4"/>
            </w:pPr>
            <w:r>
              <w:t>The description of the cost component. When a CostComponentCode is associated with a CostComponentCodeValue of type TextValue, then the CostComponentDescription is a textual description of both the CostComponentCode and the TextValue.</w:t>
            </w:r>
          </w:p>
        </w:tc>
      </w:tr>
    </w:tbl>
    <w:p w:rsidR="00503198" w:rsidRDefault="00503198" w:rsidP="00503198"/>
    <w:p w:rsidR="00503198" w:rsidRDefault="00503198" w:rsidP="00503198">
      <w:pPr>
        <w:pStyle w:val="Heading2"/>
      </w:pPr>
      <w:bookmarkStart w:id="1864" w:name="_Toc259721662"/>
      <w:bookmarkStart w:id="1865" w:name="_Toc275502009"/>
      <w:bookmarkStart w:id="1866" w:name="_Toc371377538"/>
      <w:bookmarkStart w:id="1867" w:name="_Toc21212594"/>
      <w:bookmarkStart w:id="1868" w:name="CostComponentCode"/>
      <w:r>
        <w:t>CostComponentCode</w:t>
      </w:r>
      <w:bookmarkEnd w:id="1864"/>
      <w:bookmarkEnd w:id="1865"/>
      <w:bookmarkEnd w:id="1866"/>
      <w:bookmarkEnd w:id="1867"/>
      <w:bookmarkEnd w:id="18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17" o:spid="_x0000_s1326" style="position:absolute;left:0;text-align:left;margin-left:0;margin-top:0;width:50pt;height:50pt;z-index:249874944;visibility:hidden" coordsize="96,394" o:spt="100" o:preferrelative="t" adj="0,,0" path="">
                  <v:stroke joinstyle="round"/>
                  <v:formulas/>
                  <v:path o:connecttype="segments"/>
                  <o:lock v:ext="edit" selection="t"/>
                </v:shape>
              </w:pict>
            </w:r>
            <w:r>
              <w:rPr>
                <w:noProof/>
                <w:snapToGrid/>
                <w:lang w:val="sv-SE" w:eastAsia="sv-SE"/>
              </w:rPr>
              <w:pict>
                <v:shape id="_x0000_s6874" type="#_x0000_t75" style="position:absolute;left:0;text-align:left;margin-left:15552.3pt;margin-top:7.05pt;width:243.75pt;height:64.5pt;z-index:-249604608;mso-wrap-edited:t;mso-position-horizontal:right" wrapcoords="204 5392 416 17648 11263 18050 11369 21064 21600 21349 21600 0 11263 569 11210 5593 204 5392" filled="t">
                  <v:imagedata r:id="rId416" o:title="CostComponentCode"/>
                  <w10:wrap type="tight"/>
                </v:shape>
              </w:pict>
            </w:r>
            <w:r w:rsidR="00503198">
              <w:t xml:space="preserve">An element that communicates a code for the cost component. </w:t>
            </w:r>
          </w:p>
          <w:p w:rsidR="00503198" w:rsidRDefault="00503198" w:rsidP="00503198">
            <w:pPr>
              <w:pStyle w:val="Normal2"/>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rsidR="00503198" w:rsidRDefault="00503198" w:rsidP="00503198">
            <w:pPr>
              <w:pStyle w:val="Normal2"/>
            </w:pPr>
            <w:r>
              <w:t>It is anticipated that additional UN/ECE cost component codes will be added as they become available.</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8"/>
              </w:numPr>
            </w:pPr>
            <w:r>
              <w:t xml:space="preserve">For the element that owns this attribute. </w:t>
            </w:r>
          </w:p>
          <w:p w:rsidR="00503198" w:rsidRDefault="00503198" w:rsidP="008D25AE">
            <w:pPr>
              <w:pStyle w:val="Normal3"/>
              <w:numPr>
                <w:ilvl w:val="0"/>
                <w:numId w:val="8"/>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4B5C2C" w:rsidRDefault="004B5C2C" w:rsidP="004B5C2C">
      <w:pPr>
        <w:pStyle w:val="Heading2"/>
      </w:pPr>
      <w:bookmarkStart w:id="1869" w:name="_Toc371377539"/>
      <w:bookmarkStart w:id="1870" w:name="_Toc21212595"/>
      <w:bookmarkStart w:id="1871" w:name="CostComponentCodeValue"/>
      <w:r w:rsidRPr="004B5C2C">
        <w:t>CostComponent</w:t>
      </w:r>
      <w:r>
        <w:t>CodeValue</w:t>
      </w:r>
      <w:bookmarkEnd w:id="1869"/>
      <w:bookmarkEnd w:id="1870"/>
      <w:bookmarkEnd w:id="1871"/>
    </w:p>
    <w:tbl>
      <w:tblPr>
        <w:tblW w:w="5000" w:type="pct"/>
        <w:tblCellMar>
          <w:top w:w="144" w:type="dxa"/>
          <w:left w:w="115" w:type="dxa"/>
          <w:right w:w="115" w:type="dxa"/>
        </w:tblCellMar>
        <w:tblLook w:val="01E0"/>
      </w:tblPr>
      <w:tblGrid>
        <w:gridCol w:w="9584"/>
      </w:tblGrid>
      <w:tr w:rsidR="004B5C2C" w:rsidTr="008D25AE">
        <w:tc>
          <w:tcPr>
            <w:tcW w:w="5000" w:type="pct"/>
          </w:tcPr>
          <w:p w:rsidR="004B5C2C" w:rsidRDefault="001978CB" w:rsidP="008D25AE">
            <w:pPr>
              <w:pStyle w:val="Normal2"/>
            </w:pPr>
            <w:r w:rsidRPr="001978CB">
              <w:rPr>
                <w:noProof/>
              </w:rPr>
              <w:pict>
                <v:shape id="_x0000_s6216" type="#_x0000_t75" style="position:absolute;left:0;text-align:left;margin-left:24752.3pt;margin-top:7.05pt;width:309.75pt;height:73.5pt;z-index:-250013184;mso-wrap-edited:t;mso-position-horizontal:right" wrapcoords="244 6759 296 14914 12848 13592 13005 20645 21600 21380 21600 0 13476 -73 13633 3453 12796 3673 12953 6980 244 6759" filled="t">
                  <v:imagedata r:id="rId417" o:title="CostComponentCodeValue"/>
                  <w10:wrap type="tight"/>
                </v:shape>
              </w:pict>
            </w:r>
            <w:r w:rsidR="004B5C2C" w:rsidRPr="004B5C2C">
              <w:rPr>
                <w:noProof/>
              </w:rPr>
              <w:t>A grouping element specifying a value belonging to a cost component code</w:t>
            </w:r>
            <w:r w:rsidR="004B5C2C">
              <w:t>.</w:t>
            </w:r>
          </w:p>
          <w:p w:rsidR="004B5C2C" w:rsidRDefault="004B5C2C" w:rsidP="008D25AE">
            <w:pPr>
              <w:pStyle w:val="Bold3"/>
            </w:pPr>
            <w:r>
              <w:t>(choice)</w:t>
            </w:r>
          </w:p>
          <w:p w:rsidR="004B5C2C" w:rsidRDefault="004B5C2C" w:rsidP="008D25AE">
            <w:pPr>
              <w:pStyle w:val="Italic3"/>
            </w:pPr>
            <w:r>
              <w:t xml:space="preserve">[choice] is mandatory. A single instance is required. </w:t>
            </w:r>
          </w:p>
          <w:p w:rsidR="004B5C2C" w:rsidRDefault="004B5C2C" w:rsidP="008D25AE">
            <w:pPr>
              <w:pStyle w:val="Bold4"/>
            </w:pPr>
            <w:r>
              <w:t>NumericValue</w:t>
            </w:r>
          </w:p>
          <w:p w:rsidR="004B5C2C" w:rsidRDefault="004B5C2C" w:rsidP="008D25AE">
            <w:pPr>
              <w:pStyle w:val="Italic4"/>
            </w:pPr>
            <w:r w:rsidRPr="00893377">
              <w:t>NumericValue</w:t>
            </w:r>
            <w:r>
              <w:t xml:space="preserve"> is </w:t>
            </w:r>
            <w:r w:rsidR="007D0B45" w:rsidRPr="007D0B45">
              <w:t>mandatory. A single instance is required</w:t>
            </w:r>
            <w:r>
              <w:t xml:space="preserve">. </w:t>
            </w:r>
          </w:p>
          <w:p w:rsidR="004B5C2C" w:rsidRDefault="004B5C2C" w:rsidP="008D25AE">
            <w:pPr>
              <w:pStyle w:val="Normal4"/>
            </w:pPr>
            <w:r w:rsidRPr="00407673">
              <w:t>A grouping element for a numeric value and its statistical measures</w:t>
            </w:r>
            <w:r>
              <w:t xml:space="preserve">. </w:t>
            </w:r>
          </w:p>
          <w:p w:rsidR="004B5C2C" w:rsidRDefault="004B5C2C" w:rsidP="008D25AE">
            <w:pPr>
              <w:pStyle w:val="Bold4"/>
            </w:pPr>
            <w:r>
              <w:t>TextValue</w:t>
            </w:r>
          </w:p>
          <w:p w:rsidR="004B5C2C" w:rsidRDefault="004B5C2C" w:rsidP="008D25AE">
            <w:pPr>
              <w:pStyle w:val="Italic4"/>
            </w:pPr>
            <w:r w:rsidRPr="00893377">
              <w:t>TextValue</w:t>
            </w:r>
            <w:r>
              <w:t xml:space="preserve"> is </w:t>
            </w:r>
            <w:r w:rsidR="007D0B45" w:rsidRPr="007D0B45">
              <w:t>mandatory. A single instance is required</w:t>
            </w:r>
            <w:r>
              <w:t xml:space="preserve">. </w:t>
            </w:r>
          </w:p>
          <w:p w:rsidR="004B5C2C" w:rsidRDefault="004B5C2C" w:rsidP="008D25AE">
            <w:pPr>
              <w:pStyle w:val="Normal4"/>
            </w:pPr>
            <w:r w:rsidRPr="00407673">
              <w:t>A value in text format</w:t>
            </w:r>
            <w:r>
              <w:t>.</w:t>
            </w:r>
          </w:p>
        </w:tc>
      </w:tr>
    </w:tbl>
    <w:p w:rsidR="004B5C2C" w:rsidRDefault="004B5C2C" w:rsidP="00503198"/>
    <w:p w:rsidR="00503198" w:rsidRDefault="00503198" w:rsidP="00503198">
      <w:pPr>
        <w:pStyle w:val="Heading2"/>
      </w:pPr>
      <w:bookmarkStart w:id="1872" w:name="_Toc259721663"/>
      <w:bookmarkStart w:id="1873" w:name="_Toc275502010"/>
      <w:bookmarkStart w:id="1874" w:name="_Toc371377540"/>
      <w:bookmarkStart w:id="1875" w:name="_Toc21212596"/>
      <w:bookmarkStart w:id="1876" w:name="CostComponentDescription"/>
      <w:r>
        <w:t>CostComponentDescription</w:t>
      </w:r>
      <w:bookmarkEnd w:id="1872"/>
      <w:bookmarkEnd w:id="1873"/>
      <w:bookmarkEnd w:id="1874"/>
      <w:bookmarkEnd w:id="1875"/>
      <w:bookmarkEnd w:id="18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8A145C">
            <w:pPr>
              <w:pStyle w:val="Normal2"/>
            </w:pPr>
            <w:r w:rsidRPr="001978CB">
              <w:pict>
                <v:shape id="dc_318" o:spid="_x0000_s1327" style="position:absolute;left:0;text-align:left;margin-left:0;margin-top:0;width:50pt;height:50pt;z-index:249875968;visibility:hidden" coordsize="117,416" o:spt="100" o:preferrelative="t" adj="0,,0" path="">
                  <v:stroke joinstyle="round"/>
                  <v:formulas/>
                  <v:path o:connecttype="segments"/>
                  <o:lock v:ext="edit" selection="t"/>
                </v:shape>
              </w:pict>
            </w:r>
            <w:r w:rsidRPr="001978CB">
              <w:pict>
                <v:shape id="_x0000_s3301" style="position:absolute;left:0;text-align:left;margin-left:18877.5pt;margin-top:7.2pt;width:249.75pt;height:70.5pt;z-index:-252512768;mso-wrap-edited:t;mso-position-horizontal:right" coordsize="" o:spt="100" wrapcoords="-30 358 490 358 490 59 490 59 490 0 1000 0 1000 0 1000 1060 490 1060 490 932 -30 932 -30 358" adj="0,,0" path="">
                  <v:stroke joinstyle="round"/>
                  <v:imagedata r:id="rId418" o:title="dc_318"/>
                  <v:formulas/>
                  <v:path o:connecttype="segments"/>
                  <w10:wrap type="tight"/>
                </v:shape>
              </w:pict>
            </w:r>
            <w:r w:rsidR="00503198">
              <w:t xml:space="preserve">The </w:t>
            </w:r>
            <w:r w:rsidR="008A145C">
              <w:t>description of the cost component. When a CostComponentCode is associated with a CostComponentCodeValue of type TextValue, then the CostComponentDescription is a textual description of both the CostComponentCode and the TextValue.</w:t>
            </w:r>
          </w:p>
          <w:p w:rsidR="00503198" w:rsidRDefault="00503198" w:rsidP="0033110F">
            <w:pPr>
              <w:pStyle w:val="Bold3"/>
            </w:pPr>
            <w:r>
              <w:t>Language [attribute]</w:t>
            </w:r>
          </w:p>
          <w:p w:rsidR="00503198" w:rsidRDefault="00503198" w:rsidP="0033110F">
            <w:pPr>
              <w:pStyle w:val="Italic3"/>
            </w:pPr>
            <w:r w:rsidRPr="0033110F">
              <w:t>Language is optional. A single instance might exist</w:t>
            </w:r>
            <w:r>
              <w: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6070A5">
            <w:pPr>
              <w:pStyle w:val="Normal3"/>
            </w:pPr>
            <w:r>
              <w:t>Information on the content of this attribute is available at:</w:t>
            </w:r>
            <w:r>
              <w:br/>
              <w:t>https://www.loc.gov/standards/iso639-2/php/code_list.php</w:t>
            </w:r>
          </w:p>
        </w:tc>
      </w:tr>
    </w:tbl>
    <w:p w:rsidR="00503198" w:rsidRDefault="00503198" w:rsidP="00503198"/>
    <w:p w:rsidR="00503198" w:rsidRDefault="00503198" w:rsidP="00503198">
      <w:pPr>
        <w:pStyle w:val="Heading2"/>
      </w:pPr>
      <w:bookmarkStart w:id="1877" w:name="_Toc259721664"/>
      <w:bookmarkStart w:id="1878" w:name="_Toc275502011"/>
      <w:bookmarkStart w:id="1879" w:name="_Toc371377541"/>
      <w:bookmarkStart w:id="1880" w:name="_Toc21212597"/>
      <w:bookmarkStart w:id="1881" w:name="Country"/>
      <w:r>
        <w:t>Country</w:t>
      </w:r>
      <w:bookmarkEnd w:id="1877"/>
      <w:bookmarkEnd w:id="1878"/>
      <w:bookmarkEnd w:id="1879"/>
      <w:bookmarkEnd w:id="1880"/>
      <w:bookmarkEnd w:id="18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19" o:spid="_x0000_s1328" style="position:absolute;left:0;text-align:left;margin-left:0;margin-top:0;width:50pt;height:50pt;z-index:249876992;visibility:hidden" coordsize="96,273" o:spt="100" o:preferrelative="t" adj="0,,0" path="">
                  <v:stroke joinstyle="round"/>
                  <v:formulas/>
                  <v:path o:connecttype="segments"/>
                  <o:lock v:ext="edit" selection="t"/>
                </v:shape>
              </w:pict>
            </w:r>
            <w:r w:rsidRPr="001978CB">
              <w:rPr>
                <w:noProof/>
              </w:rPr>
              <w:pict>
                <v:shape id="_x0000_s6472" type="#_x0000_t75" style="position:absolute;left:0;text-align:left;margin-left:15824.3pt;margin-top:7.05pt;width:210.55pt;height:128.2pt;z-index:-249887232;mso-wrap-edited:t;mso-position-horizontal:right" wrapcoords="6576 8045 477 7776 590 13378 6576 13841 6299 21373 21600 21474 21600 0 6463 -42 6576 8045" filled="t">
                  <v:imagedata r:id="rId419" o:title="Country"/>
                  <w10:wrap type="tight"/>
                </v:shape>
              </w:pict>
            </w:r>
            <w:r w:rsidR="00503198">
              <w:t>The name of the country associated with the address elements. To ensure reliable matching of addresses, it is suggested to use the attribute ISOCountryCode as well.</w:t>
            </w:r>
          </w:p>
          <w:p w:rsidR="00503198" w:rsidRDefault="00503198" w:rsidP="0033110F">
            <w:pPr>
              <w:pStyle w:val="Bold3"/>
            </w:pPr>
            <w:r>
              <w:t>ISOCountryCode [attribute]</w:t>
            </w:r>
          </w:p>
          <w:p w:rsidR="00503198" w:rsidRDefault="00503198" w:rsidP="0033110F">
            <w:pPr>
              <w:pStyle w:val="Italic3"/>
            </w:pPr>
            <w:r>
              <w:t>ISOCountryCode is optional. A single instance might exist.</w:t>
            </w:r>
          </w:p>
          <w:p w:rsidR="00503198" w:rsidRDefault="002A4DF5" w:rsidP="0033110F">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r w:rsidR="00503198">
              <w:t>.</w:t>
            </w:r>
          </w:p>
          <w:p w:rsidR="002A4DF5" w:rsidRDefault="002A4DF5" w:rsidP="0033110F">
            <w:pPr>
              <w:pStyle w:val="Normal3"/>
            </w:pPr>
            <w:r>
              <w:t>Information on the content of this attribute is available at:</w:t>
            </w:r>
            <w:r>
              <w:br/>
            </w:r>
            <w:hyperlink r:id="rId420" w:history="1">
              <w:r w:rsidRPr="002A5349">
                <w:rPr>
                  <w:rStyle w:val="Hyperlink"/>
                </w:rPr>
                <w:t>https://www.iso.org/obp/ui/#search</w:t>
              </w:r>
            </w:hyperlink>
          </w:p>
          <w:p w:rsidR="00EC3F3B" w:rsidRDefault="00EC3F3B" w:rsidP="00EC3F3B">
            <w:pPr>
              <w:pStyle w:val="Bold3"/>
            </w:pPr>
            <w:r>
              <w:t>IS</w:t>
            </w:r>
            <w:r w:rsidR="00A1322C">
              <w:t>OCountryCodeAlph</w:t>
            </w:r>
            <w:r>
              <w:t>a3 [attribute]</w:t>
            </w:r>
          </w:p>
          <w:p w:rsidR="00EC3F3B" w:rsidRDefault="00A1322C" w:rsidP="00EC3F3B">
            <w:pPr>
              <w:pStyle w:val="Italic3"/>
            </w:pPr>
            <w:r>
              <w:t>ISOCountryCodeAlph</w:t>
            </w:r>
            <w:r w:rsidR="00EC3F3B">
              <w:t>a3 is optional. A single instance might exist.</w:t>
            </w:r>
          </w:p>
          <w:p w:rsidR="002A5349" w:rsidRDefault="002A5349" w:rsidP="002A5349">
            <w:pPr>
              <w:pStyle w:val="Normal3"/>
            </w:pPr>
            <w:r>
              <w:t xml:space="preserve">The valid Alpha 3-character list of </w:t>
            </w:r>
            <w:r w:rsidR="002B41FC" w:rsidRPr="002B41FC">
              <w:t xml:space="preserve">officially assigned </w:t>
            </w:r>
            <w:r>
              <w:t>country codes in the ISO 3166-1 international standard.</w:t>
            </w:r>
          </w:p>
          <w:p w:rsidR="00261B38" w:rsidRPr="00261B38" w:rsidRDefault="002A5349" w:rsidP="002A5349">
            <w:pPr>
              <w:pStyle w:val="Normal3"/>
            </w:pPr>
            <w:r>
              <w:t>Information on the content of this attribute is available at:</w:t>
            </w:r>
            <w:r>
              <w:br/>
            </w:r>
            <w:hyperlink r:id="rId421" w:history="1">
              <w:r w:rsidRPr="002A5349">
                <w:rPr>
                  <w:rStyle w:val="Hyperlink"/>
                </w:rPr>
                <w:t>https://www.iso.org/obp/ui/#search</w:t>
              </w:r>
            </w:hyperlink>
          </w:p>
          <w:p w:rsidR="00CE134C" w:rsidRDefault="00CE134C" w:rsidP="00CE134C">
            <w:pPr>
              <w:pStyle w:val="Bold3"/>
            </w:pPr>
            <w:r>
              <w:t>ISOCountryCodeNumeric [attribute]</w:t>
            </w:r>
          </w:p>
          <w:p w:rsidR="00CE134C" w:rsidRDefault="00CE134C" w:rsidP="00CE134C">
            <w:pPr>
              <w:pStyle w:val="Italic3"/>
            </w:pPr>
            <w:r>
              <w:t>ISOCountryCode</w:t>
            </w:r>
            <w:r w:rsidRPr="00CE134C">
              <w:t>Numeric</w:t>
            </w:r>
            <w:r>
              <w:t xml:space="preserve"> is optional. A single instance might exist.</w:t>
            </w:r>
          </w:p>
          <w:p w:rsidR="00EC3F3B" w:rsidRDefault="002A4DF5" w:rsidP="0033110F">
            <w:pPr>
              <w:pStyle w:val="Normal3"/>
            </w:pPr>
            <w:r w:rsidRPr="002A4DF5">
              <w:t xml:space="preserve">The valid Numeric 3-digit list of </w:t>
            </w:r>
            <w:r w:rsidR="002B41FC" w:rsidRPr="002B41FC">
              <w:t xml:space="preserve">officially assigned </w:t>
            </w:r>
            <w:r w:rsidRPr="002A4DF5">
              <w:t>country codes in the ISO 3166-1 international standard</w:t>
            </w:r>
            <w:r w:rsidR="00261B38">
              <w:t>.</w:t>
            </w:r>
          </w:p>
          <w:p w:rsidR="002A4DF5" w:rsidRDefault="002A4DF5" w:rsidP="0033110F">
            <w:pPr>
              <w:pStyle w:val="Normal3"/>
            </w:pPr>
            <w:r>
              <w:t>Information on the content of this attribute is available at:</w:t>
            </w:r>
            <w:r>
              <w:br/>
            </w:r>
            <w:hyperlink r:id="rId422" w:history="1">
              <w:r w:rsidRPr="002A5349">
                <w:rPr>
                  <w:rStyle w:val="Hyperlink"/>
                </w:rPr>
                <w:t>https://www.iso.org/obp/ui/#search</w:t>
              </w:r>
            </w:hyperlink>
          </w:p>
        </w:tc>
      </w:tr>
    </w:tbl>
    <w:p w:rsidR="008A4ABF" w:rsidRDefault="008A4ABF" w:rsidP="008A4ABF"/>
    <w:p w:rsidR="008A4ABF" w:rsidRDefault="008A4ABF" w:rsidP="008A4ABF">
      <w:pPr>
        <w:pStyle w:val="Heading2"/>
      </w:pPr>
      <w:bookmarkStart w:id="1882" w:name="_Toc21212598"/>
      <w:bookmarkStart w:id="1883" w:name="CountryAssociatedWithProduct"/>
      <w:r w:rsidRPr="008A4ABF">
        <w:t>CountryAssociatedWithProduct</w:t>
      </w:r>
      <w:bookmarkEnd w:id="1882"/>
      <w:bookmarkEnd w:id="1883"/>
    </w:p>
    <w:tbl>
      <w:tblPr>
        <w:tblW w:w="5000" w:type="pct"/>
        <w:tblCellMar>
          <w:top w:w="144" w:type="dxa"/>
          <w:left w:w="115" w:type="dxa"/>
          <w:right w:w="115" w:type="dxa"/>
        </w:tblCellMar>
        <w:tblLook w:val="01E0"/>
      </w:tblPr>
      <w:tblGrid>
        <w:gridCol w:w="9584"/>
      </w:tblGrid>
      <w:tr w:rsidR="008A4ABF" w:rsidTr="00DC3E84">
        <w:tc>
          <w:tcPr>
            <w:tcW w:w="5000" w:type="pct"/>
          </w:tcPr>
          <w:p w:rsidR="008A4ABF" w:rsidRDefault="001978CB" w:rsidP="00DC3E84">
            <w:pPr>
              <w:pStyle w:val="Normal2"/>
            </w:pPr>
            <w:r w:rsidRPr="001978CB">
              <w:rPr>
                <w:noProof/>
              </w:rPr>
              <w:pict>
                <v:shape id="_x0000_s6496" type="#_x0000_t75" style="position:absolute;left:0;text-align:left;margin-left:32465.3pt;margin-top:7.05pt;width:395.45pt;height:135.25pt;z-index:-249872896;mso-wrap-edited:t;mso-position-horizontal:right" wrapcoords="8655 10596 104 10948 46 14693 8537 15132 8597 21225 21600 21480 21600 0 9043 144 8655 10596" filled="t">
                  <v:imagedata r:id="rId423" o:title="CountryAssociatedWithProduct"/>
                  <w10:wrap type="tight"/>
                </v:shape>
              </w:pict>
            </w:r>
            <w:r w:rsidR="008A4ABF" w:rsidRPr="008A4ABF">
              <w:t>Specifies the country associated with the product</w:t>
            </w:r>
            <w:r w:rsidR="008A4ABF">
              <w:t>.</w:t>
            </w:r>
          </w:p>
          <w:p w:rsidR="008A4ABF" w:rsidRDefault="008A4ABF" w:rsidP="00DC3E84">
            <w:pPr>
              <w:pStyle w:val="Bold3"/>
            </w:pPr>
            <w:r w:rsidRPr="008A4ABF">
              <w:t>CountryAssociatedWithProductStatusType</w:t>
            </w:r>
            <w:r>
              <w:t xml:space="preserve"> [attribute]</w:t>
            </w:r>
          </w:p>
          <w:p w:rsidR="008A4ABF" w:rsidRDefault="00DE00F3" w:rsidP="00DC3E84">
            <w:pPr>
              <w:pStyle w:val="Italic3"/>
            </w:pPr>
            <w:r w:rsidRPr="00DE00F3">
              <w:t xml:space="preserve">CountryAssociatedWithProductStatusType </w:t>
            </w:r>
            <w:r w:rsidR="008A4ABF">
              <w:t>is mandatory. A single instance is required.</w:t>
            </w:r>
          </w:p>
          <w:p w:rsidR="00DE00F3" w:rsidRDefault="00DE00F3" w:rsidP="00DC3E84">
            <w:pPr>
              <w:pStyle w:val="Normal3"/>
            </w:pPr>
            <w:r w:rsidRPr="00DE00F3">
              <w:t>Specifies the status type of the country associated with the product</w:t>
            </w:r>
            <w:r>
              <w:t>.</w:t>
            </w:r>
          </w:p>
          <w:p w:rsidR="008A4ABF" w:rsidRDefault="008A4ABF" w:rsidP="00DC3E84">
            <w:pPr>
              <w:pStyle w:val="Normal3"/>
            </w:pPr>
            <w:r>
              <w:t xml:space="preserve">Refer to </w:t>
            </w:r>
            <w:r w:rsidR="00DE00F3" w:rsidRPr="00DE00F3">
              <w:t>CountryAssociatedWithProductStatusType</w:t>
            </w:r>
            <w:r>
              <w:t xml:space="preserve"> definition for any enumerations.</w:t>
            </w:r>
          </w:p>
          <w:p w:rsidR="008A4ABF" w:rsidRDefault="00DE00F3" w:rsidP="00DC3E84">
            <w:pPr>
              <w:pStyle w:val="Bold3"/>
            </w:pPr>
            <w:r w:rsidRPr="00DE00F3">
              <w:t>Co</w:t>
            </w:r>
            <w:r>
              <w:t>untryAssociatedWithProductContext</w:t>
            </w:r>
            <w:r w:rsidRPr="00DE00F3">
              <w:t>Type</w:t>
            </w:r>
            <w:r w:rsidR="008A4ABF">
              <w:t xml:space="preserve"> [attribute]</w:t>
            </w:r>
          </w:p>
          <w:p w:rsidR="00DE00F3" w:rsidRDefault="00DE00F3" w:rsidP="00DE00F3">
            <w:pPr>
              <w:pStyle w:val="Italic3"/>
            </w:pPr>
            <w:r w:rsidRPr="00DE00F3">
              <w:t xml:space="preserve">CountryAssociatedWithProductContextType </w:t>
            </w:r>
            <w:r>
              <w:t>is mandatory. A single instance is required.</w:t>
            </w:r>
          </w:p>
          <w:p w:rsidR="00DE00F3" w:rsidRDefault="00DE00F3" w:rsidP="00DC3E84">
            <w:pPr>
              <w:pStyle w:val="Normal3"/>
            </w:pPr>
            <w:r w:rsidRPr="00DE00F3">
              <w:t>Specifies in what context the country is associated with the product.</w:t>
            </w:r>
          </w:p>
          <w:p w:rsidR="008A4ABF" w:rsidRDefault="008A4ABF" w:rsidP="00DC3E84">
            <w:pPr>
              <w:pStyle w:val="Normal3"/>
            </w:pPr>
            <w:r>
              <w:t xml:space="preserve">Refer to </w:t>
            </w:r>
            <w:r w:rsidR="00DE00F3" w:rsidRPr="00DE00F3">
              <w:t>Co</w:t>
            </w:r>
            <w:r w:rsidR="00DE00F3">
              <w:t>untryAssociatedWithProductContext</w:t>
            </w:r>
            <w:r w:rsidR="00DE00F3" w:rsidRPr="00DE00F3">
              <w:t>Type</w:t>
            </w:r>
            <w:r>
              <w:t xml:space="preserve"> definition for any enumerations.</w:t>
            </w:r>
          </w:p>
          <w:p w:rsidR="008A4ABF" w:rsidRDefault="008A4ABF" w:rsidP="00DC3E84">
            <w:pPr>
              <w:pStyle w:val="Bold3"/>
            </w:pPr>
            <w:r>
              <w:t>(sequence)</w:t>
            </w:r>
          </w:p>
          <w:p w:rsidR="008A4ABF" w:rsidRDefault="008A4ABF" w:rsidP="00DC3E84">
            <w:pPr>
              <w:pStyle w:val="Italic3"/>
            </w:pPr>
            <w:r>
              <w:t>The sequence of items below is mandatory. A single instance is required.</w:t>
            </w:r>
          </w:p>
          <w:p w:rsidR="008A4ABF" w:rsidRDefault="008A4ABF" w:rsidP="00DC3E84">
            <w:pPr>
              <w:pStyle w:val="Bold4"/>
            </w:pPr>
            <w:r>
              <w:t>C</w:t>
            </w:r>
            <w:r w:rsidR="00DE00F3">
              <w:t>ountry</w:t>
            </w:r>
          </w:p>
          <w:p w:rsidR="008A4ABF" w:rsidRDefault="00DE00F3" w:rsidP="00DC3E84">
            <w:pPr>
              <w:pStyle w:val="Italic4"/>
            </w:pPr>
            <w:r>
              <w:t xml:space="preserve">Country </w:t>
            </w:r>
            <w:r w:rsidR="008A4ABF">
              <w:t>is mandatory. A single instance is required.</w:t>
            </w:r>
          </w:p>
          <w:p w:rsidR="008A4ABF" w:rsidRDefault="00DE00F3" w:rsidP="00DC3E84">
            <w:pPr>
              <w:pStyle w:val="Normal4"/>
            </w:pPr>
            <w:r w:rsidRPr="00DE00F3">
              <w:t>The name of the country associated with the address elements. To ensure reliable matching of addresses, it is suggested to use the attribute ISOCountryCode as well</w:t>
            </w:r>
            <w:r>
              <w:t>.</w:t>
            </w:r>
          </w:p>
        </w:tc>
      </w:tr>
    </w:tbl>
    <w:p w:rsidR="00A411DE" w:rsidRDefault="00A411DE" w:rsidP="00A411DE"/>
    <w:p w:rsidR="00A411DE" w:rsidRDefault="00A411DE" w:rsidP="00A411DE">
      <w:pPr>
        <w:pStyle w:val="Heading2"/>
      </w:pPr>
      <w:bookmarkStart w:id="1884" w:name="_Toc21212599"/>
      <w:bookmarkStart w:id="1885" w:name="CountryAssociatedWithProductContextTyp_a"/>
      <w:r w:rsidRPr="00A411DE">
        <w:t>CountryAssociatedWithProductContextType</w:t>
      </w:r>
      <w:r>
        <w:t xml:space="preserve"> [attribute]</w:t>
      </w:r>
      <w:bookmarkEnd w:id="1884"/>
      <w:bookmarkEnd w:id="1885"/>
    </w:p>
    <w:tbl>
      <w:tblPr>
        <w:tblW w:w="5000" w:type="pct"/>
        <w:tblCellMar>
          <w:top w:w="144" w:type="dxa"/>
          <w:left w:w="115" w:type="dxa"/>
          <w:right w:w="115" w:type="dxa"/>
        </w:tblCellMar>
        <w:tblLook w:val="01E0"/>
      </w:tblPr>
      <w:tblGrid>
        <w:gridCol w:w="9584"/>
      </w:tblGrid>
      <w:tr w:rsidR="00A411DE" w:rsidTr="00DC3E84">
        <w:tc>
          <w:tcPr>
            <w:tcW w:w="5000" w:type="pct"/>
          </w:tcPr>
          <w:p w:rsidR="00A411DE" w:rsidRDefault="00A411DE" w:rsidP="00DC3E84">
            <w:pPr>
              <w:pStyle w:val="Normal2"/>
            </w:pPr>
            <w:r w:rsidRPr="00A411DE">
              <w:t>Specifies in what context the country is associated with the product</w:t>
            </w:r>
            <w:r>
              <w:t>.</w:t>
            </w:r>
          </w:p>
          <w:p w:rsidR="00A411DE" w:rsidRDefault="00A411DE" w:rsidP="00DC3E84">
            <w:pPr>
              <w:pStyle w:val="Italic2"/>
            </w:pPr>
            <w:r>
              <w:t>This item is restricted to the following list.</w:t>
            </w:r>
          </w:p>
          <w:p w:rsidR="00260410" w:rsidRDefault="001978CB" w:rsidP="00260410">
            <w:pPr>
              <w:pStyle w:val="Bold3"/>
            </w:pPr>
            <w:r w:rsidRPr="001978CB">
              <w:rPr>
                <w:noProof/>
              </w:rPr>
              <w:pict>
                <v:shape id="_x0000_s6493" type="#_x0000_t75" style="position:absolute;left:0;text-align:left;margin-left:16380pt;margin-top:-34.1pt;width:222pt;height:63.15pt;z-index:-249873920;mso-wrap-edited:t;mso-position-horizontal:right" wrapcoords="-60 0 -60 21391 21600 21391 21600 0 15688 98 -60 0" filled="t">
                  <v:imagedata r:id="rId424" o:title=""/>
                  <w10:wrap type="tight"/>
                </v:shape>
              </w:pict>
            </w:r>
            <w:r w:rsidR="00260410">
              <w:t xml:space="preserve">Distribution </w:t>
            </w:r>
          </w:p>
          <w:p w:rsidR="00260410" w:rsidRDefault="00260410" w:rsidP="00260410">
            <w:pPr>
              <w:pStyle w:val="Normal3"/>
            </w:pPr>
            <w:r>
              <w:t>Country in  which the product is distributed.</w:t>
            </w:r>
          </w:p>
          <w:p w:rsidR="00260410" w:rsidRDefault="00260410" w:rsidP="00260410">
            <w:pPr>
              <w:pStyle w:val="Bold3"/>
            </w:pPr>
            <w:r>
              <w:t xml:space="preserve">Manufacture </w:t>
            </w:r>
          </w:p>
          <w:p w:rsidR="00260410" w:rsidRDefault="00260410" w:rsidP="00260410">
            <w:pPr>
              <w:pStyle w:val="Normal3"/>
            </w:pPr>
            <w:r w:rsidRPr="00260410">
              <w:t>Country in which the product is manufactured. Manufacture is the process of procuring raw materials from outside to make the final product process; conversion of raw materials into finished product by using various processes, machines and energy</w:t>
            </w:r>
            <w:r>
              <w:t>.</w:t>
            </w:r>
          </w:p>
          <w:p w:rsidR="00260410" w:rsidRDefault="00260410" w:rsidP="00260410">
            <w:pPr>
              <w:pStyle w:val="Bold3"/>
            </w:pPr>
            <w:r>
              <w:t>Production</w:t>
            </w:r>
          </w:p>
          <w:p w:rsidR="00260410" w:rsidRDefault="00260410" w:rsidP="00260410">
            <w:pPr>
              <w:pStyle w:val="Normal3"/>
            </w:pPr>
            <w:r>
              <w:t>Country in which the product is produced. Production is the process of converting inputs into outputs through various operations without procuring raw materials from the outside.</w:t>
            </w:r>
          </w:p>
          <w:p w:rsidR="00260410" w:rsidRDefault="00260410" w:rsidP="00260410">
            <w:pPr>
              <w:pStyle w:val="Bold3"/>
            </w:pPr>
            <w:r>
              <w:t xml:space="preserve">Publication </w:t>
            </w:r>
          </w:p>
          <w:p w:rsidR="00A411DE" w:rsidRDefault="00260410" w:rsidP="00260410">
            <w:pPr>
              <w:pStyle w:val="Normal3"/>
            </w:pPr>
            <w:r>
              <w:t>Country in which the product is published.</w:t>
            </w:r>
          </w:p>
        </w:tc>
      </w:tr>
    </w:tbl>
    <w:p w:rsidR="00260410" w:rsidRDefault="00260410" w:rsidP="00260410"/>
    <w:p w:rsidR="00260410" w:rsidRDefault="00260410" w:rsidP="00260410">
      <w:pPr>
        <w:pStyle w:val="Heading2"/>
      </w:pPr>
      <w:bookmarkStart w:id="1886" w:name="_Toc21212600"/>
      <w:bookmarkStart w:id="1887" w:name="CountryAssociatedWithProductStatusType_a"/>
      <w:r w:rsidRPr="00A411DE">
        <w:t>Cou</w:t>
      </w:r>
      <w:r>
        <w:t>ntryAssociatedWithProductStatus</w:t>
      </w:r>
      <w:r w:rsidRPr="00A411DE">
        <w:t>Type</w:t>
      </w:r>
      <w:r>
        <w:t xml:space="preserve"> [attribute]</w:t>
      </w:r>
      <w:bookmarkEnd w:id="1886"/>
      <w:bookmarkEnd w:id="1887"/>
    </w:p>
    <w:tbl>
      <w:tblPr>
        <w:tblW w:w="5000" w:type="pct"/>
        <w:tblCellMar>
          <w:top w:w="144" w:type="dxa"/>
          <w:left w:w="115" w:type="dxa"/>
          <w:right w:w="115" w:type="dxa"/>
        </w:tblCellMar>
        <w:tblLook w:val="01E0"/>
      </w:tblPr>
      <w:tblGrid>
        <w:gridCol w:w="9584"/>
      </w:tblGrid>
      <w:tr w:rsidR="00260410" w:rsidTr="00DC3E84">
        <w:tc>
          <w:tcPr>
            <w:tcW w:w="5000" w:type="pct"/>
          </w:tcPr>
          <w:p w:rsidR="00260410" w:rsidRDefault="00260410" w:rsidP="00DC3E84">
            <w:pPr>
              <w:pStyle w:val="Normal2"/>
            </w:pPr>
            <w:r w:rsidRPr="00260410">
              <w:t>Specifies the status type of the country associated with the product</w:t>
            </w:r>
            <w:r>
              <w:t>.</w:t>
            </w:r>
          </w:p>
          <w:p w:rsidR="00260410" w:rsidRDefault="00260410" w:rsidP="00DC3E84">
            <w:pPr>
              <w:pStyle w:val="Italic2"/>
            </w:pPr>
            <w:r>
              <w:t>This item is restricted to the following list.</w:t>
            </w:r>
          </w:p>
          <w:p w:rsidR="00260410" w:rsidRDefault="001978CB" w:rsidP="00260410">
            <w:pPr>
              <w:pStyle w:val="Bold3"/>
            </w:pPr>
            <w:r w:rsidRPr="001978CB">
              <w:rPr>
                <w:noProof/>
              </w:rPr>
              <w:pict>
                <v:shape id="_x0000_s6492" type="#_x0000_t75" style="position:absolute;left:0;text-align:left;margin-left:16303.5pt;margin-top:-34.1pt;width:221.15pt;height:64.9pt;z-index:-249874944;mso-wrap-edited:t;mso-position-horizontal:right" wrapcoords="-61 0 -61 21391 21600 21391 21600 0 13365 -84 -61 0" filled="t">
                  <v:imagedata r:id="rId425" o:title=""/>
                  <w10:wrap type="tight"/>
                </v:shape>
              </w:pict>
            </w:r>
            <w:r w:rsidR="00260410">
              <w:t xml:space="preserve">CurrentCountry: </w:t>
            </w:r>
          </w:p>
          <w:p w:rsidR="00260410" w:rsidRDefault="00260410" w:rsidP="00260410">
            <w:pPr>
              <w:pStyle w:val="Normal3"/>
            </w:pPr>
            <w:r>
              <w:t>Country in which the product is being produced, published, manufactured or distributed.</w:t>
            </w:r>
          </w:p>
          <w:p w:rsidR="00260410" w:rsidRDefault="00260410" w:rsidP="00260410">
            <w:pPr>
              <w:pStyle w:val="Bold3"/>
            </w:pPr>
            <w:r>
              <w:t xml:space="preserve">OriginalCountry: </w:t>
            </w:r>
          </w:p>
          <w:p w:rsidR="00260410" w:rsidRDefault="00260410" w:rsidP="00260410">
            <w:pPr>
              <w:pStyle w:val="Normal3"/>
            </w:pPr>
            <w:r>
              <w:t>Country in which the product was originally produced, published, manufactured or distributed.</w:t>
            </w:r>
          </w:p>
        </w:tc>
      </w:tr>
    </w:tbl>
    <w:p w:rsidR="00503198" w:rsidRDefault="00503198" w:rsidP="00503198"/>
    <w:p w:rsidR="00503198" w:rsidRDefault="00503198" w:rsidP="00503198">
      <w:pPr>
        <w:pStyle w:val="Heading2"/>
      </w:pPr>
      <w:bookmarkStart w:id="1888" w:name="_Toc259721665"/>
      <w:bookmarkStart w:id="1889" w:name="_Toc275502012"/>
      <w:bookmarkStart w:id="1890" w:name="_Toc371377542"/>
      <w:bookmarkStart w:id="1891" w:name="_Toc21212601"/>
      <w:bookmarkStart w:id="1892" w:name="CountryOfConsumption"/>
      <w:r>
        <w:t>CountryOfConsumption</w:t>
      </w:r>
      <w:bookmarkEnd w:id="1888"/>
      <w:bookmarkEnd w:id="1889"/>
      <w:bookmarkEnd w:id="1890"/>
      <w:bookmarkEnd w:id="1891"/>
      <w:bookmarkEnd w:id="18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20" o:spid="_x0000_s1329" style="position:absolute;left:0;text-align:left;margin-left:0;margin-top:0;width:50pt;height:50pt;z-index:249878016;visibility:hidden" coordsize="81,417" o:spt="100" o:preferrelative="t" adj="0,,0" path="">
                  <v:stroke joinstyle="round"/>
                  <v:formulas/>
                  <v:path o:connecttype="segments"/>
                  <o:lock v:ext="edit" selection="t"/>
                </v:shape>
              </w:pict>
            </w:r>
            <w:r w:rsidRPr="001978CB">
              <w:pict>
                <v:shape id="_x0000_s3303" style="position:absolute;left:0;text-align:left;margin-left:18945pt;margin-top:7.2pt;width:250.5pt;height:48.75pt;z-index:-252511744;mso-wrap-edited:t;mso-position-horizontal:right" coordsize="" o:spt="100" wrapcoords="-30 358 424 358 709 358 709 259 709 259 709 0 1000 0 1000 0 1000 1087 709 1087 709 939 424 939 424 926 -30 926 -30 358" adj="0,,0" path="">
                  <v:stroke joinstyle="round"/>
                  <v:imagedata r:id="rId426" o:title="dc_320"/>
                  <v:formulas/>
                  <v:path o:connecttype="segments"/>
                  <w10:wrap type="tight"/>
                </v:shape>
              </w:pict>
            </w:r>
            <w:r w:rsidR="00503198">
              <w:t>The country of consumption for the material.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893" w:name="_Toc259721666"/>
      <w:bookmarkStart w:id="1894" w:name="_Toc275502013"/>
      <w:bookmarkStart w:id="1895" w:name="_Toc371377543"/>
      <w:bookmarkStart w:id="1896" w:name="_Toc21212602"/>
      <w:bookmarkStart w:id="1897" w:name="CountryOfDestination"/>
      <w:r>
        <w:t>CountryOfDestination</w:t>
      </w:r>
      <w:bookmarkEnd w:id="1893"/>
      <w:bookmarkEnd w:id="1894"/>
      <w:bookmarkEnd w:id="1895"/>
      <w:bookmarkEnd w:id="1896"/>
      <w:bookmarkEnd w:id="18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21" o:spid="_x0000_s1330" style="position:absolute;left:0;text-align:left;margin-left:0;margin-top:0;width:50pt;height:50pt;z-index:249879040;visibility:hidden" coordsize="81,403" o:spt="100" o:preferrelative="t" adj="0,,0" path="">
                  <v:stroke joinstyle="round"/>
                  <v:formulas/>
                  <v:path o:connecttype="segments"/>
                  <o:lock v:ext="edit" selection="t"/>
                </v:shape>
              </w:pict>
            </w:r>
            <w:r w:rsidRPr="001978CB">
              <w:pict>
                <v:shape id="_x0000_s3304" style="position:absolute;left:0;text-align:left;margin-left:18135pt;margin-top:7.2pt;width:241.5pt;height:48.75pt;z-index:-252510720;mso-wrap-edited:t;mso-position-horizontal:right" coordsize="" o:spt="100" wrapcoords="-30 358 404 358 699 358 699 259 699 259 699 0 1000 0 1000 0 1000 1087 699 1087 699 939 404 939 404 926 -30 926 -30 358" adj="0,,0" path="">
                  <v:stroke joinstyle="round"/>
                  <v:imagedata r:id="rId427" o:title="dc_321"/>
                  <v:formulas/>
                  <v:path o:connecttype="segments"/>
                  <w10:wrap type="tight"/>
                </v:shape>
              </w:pict>
            </w:r>
            <w:r w:rsidR="00503198">
              <w:t>The country where the goods will be, or were, shipped to.</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898" w:name="_Toc259721667"/>
      <w:bookmarkStart w:id="1899" w:name="_Toc275502014"/>
      <w:bookmarkStart w:id="1900" w:name="_Toc371377544"/>
      <w:bookmarkStart w:id="1901" w:name="_Toc21212603"/>
      <w:bookmarkStart w:id="1902" w:name="CountryOfOrigin"/>
      <w:r>
        <w:t>CountryOfOrigin</w:t>
      </w:r>
      <w:bookmarkEnd w:id="1898"/>
      <w:bookmarkEnd w:id="1899"/>
      <w:bookmarkEnd w:id="1900"/>
      <w:bookmarkEnd w:id="1901"/>
      <w:bookmarkEnd w:id="19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22" o:spid="_x0000_s1331" style="position:absolute;left:0;text-align:left;margin-left:0;margin-top:0;width:50pt;height:50pt;z-index:249880064;visibility:hidden" coordsize="81,368" o:spt="100" o:preferrelative="t" adj="0,,0" path="">
                  <v:stroke joinstyle="round"/>
                  <v:formulas/>
                  <v:path o:connecttype="segments"/>
                  <o:lock v:ext="edit" selection="t"/>
                </v:shape>
              </w:pict>
            </w:r>
            <w:r w:rsidRPr="001978CB">
              <w:pict>
                <v:shape id="_x0000_s3305" style="position:absolute;left:0;text-align:left;margin-left:16245pt;margin-top:7.2pt;width:220.5pt;height:48.75pt;z-index:-252509696;mso-wrap-edited:t;mso-position-horizontal:right" coordsize="" o:spt="100" wrapcoords="-30 358 347 358 671 358 671 259 671 259 671 0 1000 0 1000 0 1000 1087 671 1087 671 939 347 939 347 926 -30 926 -30 358" adj="0,,0" path="">
                  <v:stroke joinstyle="round"/>
                  <v:imagedata r:id="rId428" o:title="dc_322"/>
                  <v:formulas/>
                  <v:path o:connecttype="segments"/>
                  <w10:wrap type="tight"/>
                </v:shape>
              </w:pict>
            </w:r>
            <w:r w:rsidR="00503198">
              <w:t>The country of origin for the material.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903" w:name="_Toc259721668"/>
      <w:bookmarkStart w:id="1904" w:name="_Toc275502015"/>
      <w:bookmarkStart w:id="1905" w:name="_Toc371377545"/>
      <w:bookmarkStart w:id="1906" w:name="_Toc21212604"/>
      <w:bookmarkStart w:id="1907" w:name="County"/>
      <w:r>
        <w:t>County</w:t>
      </w:r>
      <w:bookmarkEnd w:id="1903"/>
      <w:bookmarkEnd w:id="1904"/>
      <w:bookmarkEnd w:id="1905"/>
      <w:bookmarkEnd w:id="1906"/>
      <w:bookmarkEnd w:id="19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23" o:spid="_x0000_s1332" style="position:absolute;left:0;text-align:left;margin-left:0;margin-top:0;width:50pt;height:50pt;z-index:249881088;visibility:hidden" coordsize="67,93" o:spt="100" o:preferrelative="t" adj="0,,0" path="">
                  <v:stroke joinstyle="round"/>
                  <v:formulas/>
                  <v:path o:connecttype="segments"/>
                  <o:lock v:ext="edit" selection="t"/>
                </v:shape>
              </w:pict>
            </w:r>
            <w:r w:rsidRPr="001978CB">
              <w:pict>
                <v:shape id="_x0000_s3306" style="position:absolute;left:0;text-align:left;margin-left:1395pt;margin-top:7.2pt;width:55.5pt;height:40.5pt;z-index:-252508672;mso-wrap-edited:t;mso-position-horizontal:right" coordsize="" o:spt="100" wrapcoords="-30 104 1000 104 1000 1105 1000 1105 -30 1105 -30 104" adj="0,,0" path="">
                  <v:stroke joinstyle="round"/>
                  <v:imagedata r:id="rId429" o:title="dc_323"/>
                  <v:formulas/>
                  <v:path o:connecttype="segments"/>
                  <w10:wrap type="tight"/>
                </v:shape>
              </w:pict>
            </w:r>
            <w:r w:rsidR="00503198">
              <w:t>The name of the county that the address is in.</w:t>
            </w:r>
          </w:p>
        </w:tc>
      </w:tr>
    </w:tbl>
    <w:p w:rsidR="00503198" w:rsidRDefault="00503198" w:rsidP="00503198"/>
    <w:p w:rsidR="00503198" w:rsidRDefault="00503198" w:rsidP="00503198">
      <w:pPr>
        <w:pStyle w:val="Heading2"/>
      </w:pPr>
      <w:bookmarkStart w:id="1908" w:name="_Toc259721669"/>
      <w:bookmarkStart w:id="1909" w:name="_Toc275502016"/>
      <w:bookmarkStart w:id="1910" w:name="_Toc371377546"/>
      <w:bookmarkStart w:id="1911" w:name="_Toc21212605"/>
      <w:bookmarkStart w:id="1912" w:name="CreditDebitNote"/>
      <w:r>
        <w:t>CreditDebitNote</w:t>
      </w:r>
      <w:bookmarkEnd w:id="1908"/>
      <w:bookmarkEnd w:id="1909"/>
      <w:bookmarkEnd w:id="1910"/>
      <w:bookmarkEnd w:id="1911"/>
      <w:bookmarkEnd w:id="1912"/>
    </w:p>
    <w:tbl>
      <w:tblPr>
        <w:tblW w:w="5000" w:type="pct"/>
        <w:tblCellMar>
          <w:top w:w="144" w:type="dxa"/>
          <w:left w:w="115" w:type="dxa"/>
          <w:right w:w="115" w:type="dxa"/>
        </w:tblCellMar>
        <w:tblLook w:val="01E0"/>
      </w:tblPr>
      <w:tblGrid>
        <w:gridCol w:w="9584"/>
      </w:tblGrid>
      <w:tr w:rsidR="00503198" w:rsidTr="00503198">
        <w:tc>
          <w:tcPr>
            <w:tcW w:w="5000" w:type="pct"/>
          </w:tcPr>
          <w:p w:rsidR="003A2F59" w:rsidRDefault="001978CB" w:rsidP="003A2F59">
            <w:pPr>
              <w:pStyle w:val="Normal2"/>
            </w:pPr>
            <w:r w:rsidRPr="001978CB">
              <w:pict>
                <v:shape id="dc_324" o:spid="_x0000_s1333" style="position:absolute;left:0;text-align:left;margin-left:0;margin-top:0;width:50pt;height:50pt;z-index:249882112;visibility:hidden" coordsize="448,472" o:spt="100" o:preferrelative="t" adj="0,,0" path="">
                  <v:stroke joinstyle="round"/>
                  <v:formulas/>
                  <v:path o:connecttype="segments"/>
                  <o:lock v:ext="edit" selection="t"/>
                </v:shape>
              </w:pict>
            </w:r>
            <w:r w:rsidRPr="001978CB">
              <w:pict>
                <v:shape id="_x0000_s3307" style="position:absolute;left:0;text-align:left;margin-left:21915pt;margin-top:7.2pt;width:283.5pt;height:268.5pt;z-index:-252507648;mso-wrap-edited:t;mso-position-horizontal:right" coordsize="" o:spt="100" wrapcoords="-30 375 262 375 262 15 514 15 514 15 514 0 1000 0 1000 0 1000 1016 514 1016 514 840 262 840 262 478 -30 478 -30 375" adj="0,,0" path="">
                  <v:stroke joinstyle="round"/>
                  <v:imagedata r:id="rId430" o:title="dc_324"/>
                  <v:formulas/>
                  <v:path o:connecttype="segments"/>
                  <w10:wrap type="tight"/>
                </v:shape>
              </w:pict>
            </w:r>
            <w:r w:rsidR="00503198">
              <w:t xml:space="preserve">The </w:t>
            </w:r>
            <w:r w:rsidR="003A2F59">
              <w:t>CreditDebitNote element is the root element for the CreditDebitNote e-Document.</w:t>
            </w:r>
          </w:p>
          <w:p w:rsidR="00503198" w:rsidRDefault="003A2F59" w:rsidP="003A2F59">
            <w:pPr>
              <w:pStyle w:val="Normal2"/>
            </w:pPr>
            <w:r>
              <w:t xml:space="preserve">The CreditDebitNote e-Document is generally used by the SupplierParty to compensate or charge the trading parties (ShipToParty, BuyerParty, OtherParty, etc.) for matters outside the scope of the </w:t>
            </w:r>
            <w:r w:rsidR="00884E32">
              <w:t>Invoice</w:t>
            </w:r>
            <w:r w:rsidR="00503198">
              <w:t>.</w:t>
            </w:r>
          </w:p>
          <w:p w:rsidR="00503198" w:rsidRDefault="00503198" w:rsidP="00503198">
            <w:pPr>
              <w:pStyle w:val="Bold3"/>
            </w:pPr>
            <w:r>
              <w:t>CreditDebitNoteType [attribute]</w:t>
            </w:r>
          </w:p>
          <w:p w:rsidR="00503198" w:rsidRDefault="00503198" w:rsidP="00503198">
            <w:pPr>
              <w:pStyle w:val="Italic3"/>
            </w:pPr>
            <w:r>
              <w:t>CreditDebitNoteType is mandatory. A single instance is required.</w:t>
            </w:r>
          </w:p>
          <w:p w:rsidR="00503198" w:rsidRDefault="00503198" w:rsidP="00503198">
            <w:pPr>
              <w:pStyle w:val="Normal3"/>
            </w:pPr>
            <w:r>
              <w:t xml:space="preserve">Defines the type of the CreditDebitNote </w:t>
            </w:r>
            <w:r w:rsidR="00ED105B">
              <w:t>e-Document</w:t>
            </w:r>
            <w:r>
              <w:t xml:space="preserve">. There are two types of </w:t>
            </w:r>
            <w:r w:rsidR="001B51A7">
              <w:t>CreditDebitNote</w:t>
            </w:r>
            <w:r>
              <w:t xml:space="preserve"> Messages:</w:t>
            </w:r>
          </w:p>
          <w:p w:rsidR="00503198" w:rsidRDefault="00503198" w:rsidP="00503198">
            <w:pPr>
              <w:pStyle w:val="Normal3"/>
            </w:pPr>
            <w:r>
              <w:t>Refer to CreditDebitNoteType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CreditDebitNoteHeader</w:t>
            </w:r>
          </w:p>
          <w:p w:rsidR="00503198" w:rsidRDefault="00503198" w:rsidP="00503198">
            <w:pPr>
              <w:pStyle w:val="Italic4"/>
            </w:pPr>
            <w:r>
              <w:t>CreditDebitNoteHeader is mandatory. A single instance is required.</w:t>
            </w:r>
          </w:p>
          <w:p w:rsidR="00503198" w:rsidRDefault="00503198" w:rsidP="00503198">
            <w:pPr>
              <w:pStyle w:val="Normal4"/>
            </w:pPr>
            <w:r>
              <w:t>The CreditDebitNoteHeader contains information common to the CreditDebitNote</w:t>
            </w:r>
          </w:p>
          <w:p w:rsidR="00503198" w:rsidRDefault="00503198" w:rsidP="00503198">
            <w:pPr>
              <w:pStyle w:val="Bold4"/>
            </w:pPr>
            <w:r>
              <w:t>CreditDebitNoteLineItem</w:t>
            </w:r>
          </w:p>
          <w:p w:rsidR="00503198" w:rsidRDefault="00503198" w:rsidP="00503198">
            <w:pPr>
              <w:pStyle w:val="Italic4"/>
            </w:pPr>
            <w:r>
              <w:t>CreditDebitNoteLineItem is mandatory. One instance is required, multiple instances might exist.</w:t>
            </w:r>
          </w:p>
          <w:p w:rsidR="00503198" w:rsidRDefault="00503198" w:rsidP="00503198">
            <w:pPr>
              <w:pStyle w:val="Normal4"/>
            </w:pPr>
            <w:r>
              <w:t>CreditDebitLineItem contains the information about the Credit or Debit being issued.</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CreditDebitNoteSummary</w:t>
            </w:r>
          </w:p>
          <w:p w:rsidR="00503198" w:rsidRDefault="00503198" w:rsidP="00503198">
            <w:pPr>
              <w:pStyle w:val="Italic4"/>
            </w:pPr>
            <w:r>
              <w:t>CreditDebitNoteSummary is mandatory. A single instance is required.</w:t>
            </w:r>
          </w:p>
          <w:p w:rsidR="00503198" w:rsidRDefault="00503198" w:rsidP="00503198">
            <w:pPr>
              <w:pStyle w:val="Normal4"/>
            </w:pPr>
            <w:r>
              <w:t xml:space="preserve">Contains summary information that applies to the entire </w:t>
            </w:r>
            <w:r w:rsidR="00ED105B">
              <w:t>e-Document</w:t>
            </w:r>
            <w:r>
              <w:t>.</w:t>
            </w:r>
          </w:p>
        </w:tc>
      </w:tr>
    </w:tbl>
    <w:p w:rsidR="00503198" w:rsidRDefault="00503198" w:rsidP="00503198"/>
    <w:p w:rsidR="00503198" w:rsidRDefault="00503198" w:rsidP="00503198">
      <w:pPr>
        <w:pStyle w:val="Heading2"/>
      </w:pPr>
      <w:bookmarkStart w:id="1913" w:name="_Toc259721670"/>
      <w:bookmarkStart w:id="1914" w:name="_Toc275502017"/>
      <w:bookmarkStart w:id="1915" w:name="_Toc371377547"/>
      <w:bookmarkStart w:id="1916" w:name="_Toc21212606"/>
      <w:bookmarkStart w:id="1917" w:name="CreditDebitNoteAmountSubtotal"/>
      <w:r>
        <w:t>CreditDebitNoteAmountSubtotal</w:t>
      </w:r>
      <w:bookmarkEnd w:id="1913"/>
      <w:bookmarkEnd w:id="1914"/>
      <w:bookmarkEnd w:id="1915"/>
      <w:bookmarkEnd w:id="1916"/>
      <w:bookmarkEnd w:id="19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25" o:spid="_x0000_s1334" style="position:absolute;left:0;text-align:left;margin-left:0;margin-top:0;width:50pt;height:50pt;z-index:249883136;visibility:hidden" coordsize="81,510" o:spt="100" o:preferrelative="t" adj="0,,0" path="">
                  <v:stroke joinstyle="round"/>
                  <v:formulas/>
                  <v:path o:connecttype="segments"/>
                  <o:lock v:ext="edit" selection="t"/>
                </v:shape>
              </w:pict>
            </w:r>
            <w:r w:rsidRPr="001978CB">
              <w:pict>
                <v:shape id="_x0000_s3308" style="position:absolute;left:0;text-align:left;margin-left:23940pt;margin-top:7.2pt;width:306pt;height:48.75pt;z-index:-252506624;mso-wrap-edited:t;mso-position-horizontal:right" coordsize="" o:spt="100" wrapcoords="-30 358 458 358 692 358 692 259 692 259 692 0 1000 0 1000 0 1000 1087 692 1087 692 939 458 939 458 926 -30 926 -30 358" adj="0,,0" path="">
                  <v:stroke joinstyle="round"/>
                  <v:imagedata r:id="rId431" o:title="dc_325"/>
                  <v:formulas/>
                  <v:path o:connecttype="segments"/>
                  <w10:wrap type="tight"/>
                </v:shape>
              </w:pict>
            </w:r>
            <w:r w:rsidR="00503198">
              <w:t>A field that contains the result of the calculation Quantity at the CreditDebitNoteLineItem level times the PricePerUnit.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918" w:name="_Toc259721671"/>
      <w:bookmarkStart w:id="1919" w:name="_Toc275502018"/>
      <w:bookmarkStart w:id="1920" w:name="_Toc371377548"/>
      <w:bookmarkStart w:id="1921" w:name="_Toc21212607"/>
      <w:bookmarkStart w:id="1922" w:name="CreditDebitNoteBaseAmountInformation"/>
      <w:r>
        <w:t>CreditDebitNoteBaseAmountInformation</w:t>
      </w:r>
      <w:bookmarkEnd w:id="1918"/>
      <w:bookmarkEnd w:id="1919"/>
      <w:bookmarkEnd w:id="1920"/>
      <w:bookmarkEnd w:id="1921"/>
      <w:bookmarkEnd w:id="19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26" o:spid="_x0000_s1335" style="position:absolute;left:0;text-align:left;margin-left:0;margin-top:0;width:50pt;height:50pt;z-index:249884160;visibility:hidden" coordsize="97,683" o:spt="100" o:preferrelative="t" adj="0,,0" path="">
                  <v:stroke joinstyle="round"/>
                  <v:formulas/>
                  <v:path o:connecttype="segments"/>
                  <o:lock v:ext="edit" selection="t"/>
                </v:shape>
              </w:pict>
            </w:r>
            <w:r w:rsidRPr="001978CB">
              <w:pict>
                <v:shape id="_x0000_s3309" style="position:absolute;left:0;text-align:left;margin-left:33255pt;margin-top:7.2pt;width:409.5pt;height:58.5pt;z-index:-252505600;mso-wrap-edited:t;mso-position-horizontal:right" coordsize="" o:spt="100" wrapcoords="-30 381 423 381 597 381 597 216 597 216 597 0 1000 0 1000 0 1000 1073 597 1073 597 866 423 866 423 856 -30 856 -30 381" adj="0,,0" path="">
                  <v:stroke joinstyle="round"/>
                  <v:imagedata r:id="rId432" o:title="dc_326"/>
                  <v:formulas/>
                  <v:path o:connecttype="segments"/>
                  <w10:wrap type="tight"/>
                </v:shape>
              </w:pict>
            </w:r>
            <w:r w:rsidR="00503198">
              <w:t>A group item containing the price per unit and the CreditDebitNote amount subtotal.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CreditDebitNoteAmountSubtotal</w:t>
            </w:r>
          </w:p>
          <w:p w:rsidR="00503198" w:rsidRDefault="00503198" w:rsidP="00503198">
            <w:pPr>
              <w:pStyle w:val="Italic4"/>
            </w:pPr>
            <w:r>
              <w:t>CreditDebitNoteAmountSubtotal is optional. A single instance might exist.</w:t>
            </w:r>
          </w:p>
          <w:p w:rsidR="00503198" w:rsidRDefault="00503198" w:rsidP="00503198">
            <w:pPr>
              <w:pStyle w:val="Normal4"/>
            </w:pPr>
            <w:r>
              <w:t>A field that contains the result of the calculation Quantity at the CreditDebitNoteLineItem level times the PricePerUnit.</w:t>
            </w:r>
          </w:p>
        </w:tc>
      </w:tr>
    </w:tbl>
    <w:p w:rsidR="00503198" w:rsidRDefault="00503198" w:rsidP="00503198"/>
    <w:p w:rsidR="00503198" w:rsidRDefault="00503198" w:rsidP="00503198">
      <w:pPr>
        <w:pStyle w:val="Heading2"/>
      </w:pPr>
      <w:bookmarkStart w:id="1923" w:name="_Toc259721672"/>
      <w:bookmarkStart w:id="1924" w:name="_Toc275502019"/>
      <w:bookmarkStart w:id="1925" w:name="_Toc371377549"/>
      <w:bookmarkStart w:id="1926" w:name="_Toc21212608"/>
      <w:bookmarkStart w:id="1927" w:name="CreditDebitNoteDate"/>
      <w:r>
        <w:t>CreditDebitNoteDate</w:t>
      </w:r>
      <w:bookmarkEnd w:id="1923"/>
      <w:bookmarkEnd w:id="1924"/>
      <w:bookmarkEnd w:id="1925"/>
      <w:bookmarkEnd w:id="1926"/>
      <w:bookmarkEnd w:id="19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27" o:spid="_x0000_s1336" style="position:absolute;left:0;text-align:left;margin-left:0;margin-top:0;width:50pt;height:50pt;z-index:249885184;visibility:hidden" coordsize="139,420" o:spt="100" o:preferrelative="t" adj="0,,0" path="">
                  <v:stroke joinstyle="round"/>
                  <v:formulas/>
                  <v:path o:connecttype="segments"/>
                  <o:lock v:ext="edit" selection="t"/>
                </v:shape>
              </w:pict>
            </w:r>
            <w:r w:rsidRPr="001978CB">
              <w:pict>
                <v:shape id="_x0000_s3310" style="position:absolute;left:0;text-align:left;margin-left:265in;margin-top:7.2pt;width:252pt;height:83.25pt;z-index:-252504576;mso-wrap-edited:t;mso-position-horizontal:right" coordsize="" o:spt="100" wrapcoords="-30 424 366 424 650 424 650 151 650 151 650 0 1000 0 1000 0 1000 1051 650 1051 650 763 366 763 366 756 -30 756 -30 424" adj="0,,0" path="">
                  <v:stroke joinstyle="round"/>
                  <v:imagedata r:id="rId433" o:title="dc_327"/>
                  <v:formulas/>
                  <v:path o:connecttype="segments"/>
                  <w10:wrap type="tight"/>
                </v:shape>
              </w:pict>
            </w:r>
            <w:r w:rsidR="00503198">
              <w:t>The issue date of the CreditDebitNote. This date often drives payment terms. Note that this date is not necessarily the same as the creation date of the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928" w:name="_Toc259721673"/>
      <w:bookmarkStart w:id="1929" w:name="_Toc275502020"/>
      <w:bookmarkStart w:id="1930" w:name="_Toc371377550"/>
      <w:bookmarkStart w:id="1931" w:name="_Toc21212609"/>
      <w:bookmarkStart w:id="1932" w:name="CreditDebitNoteHeader"/>
      <w:r>
        <w:t>CreditDebitNoteHeader</w:t>
      </w:r>
      <w:bookmarkEnd w:id="1928"/>
      <w:bookmarkEnd w:id="1929"/>
      <w:bookmarkEnd w:id="1930"/>
      <w:bookmarkEnd w:id="1931"/>
      <w:bookmarkEnd w:id="19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28" o:spid="_x0000_s1337" style="position:absolute;left:0;text-align:left;margin-left:0;margin-top:0;width:50pt;height:50pt;z-index:249886208;visibility:hidden" coordsize="913,524" o:spt="100" o:preferrelative="t" adj="0,,0" path="">
                  <v:stroke joinstyle="round"/>
                  <v:formulas/>
                  <v:path o:connecttype="segments"/>
                  <o:lock v:ext="edit" selection="t"/>
                </v:shape>
              </w:pict>
            </w:r>
            <w:r w:rsidRPr="001978CB">
              <w:pict>
                <v:shape id="_x0000_s3311" style="position:absolute;left:0;text-align:left;margin-left:24682.5pt;margin-top:7.2pt;width:314.25pt;height:547.5pt;z-index:-252503552;mso-wrap-edited:t;mso-position-horizontal:right" coordsize="" o:spt="100" wrapcoords="-30 478 328 478 555 478 555 23 555 23 555 0 1000 0 1000 0 1000 1008 555 1008 555 531 328 531 328 530 -30 530 -30 478" adj="0,,0" path="">
                  <v:stroke joinstyle="round"/>
                  <v:imagedata r:id="rId434" o:title="dc_328"/>
                  <v:formulas/>
                  <v:path o:connecttype="segments"/>
                  <w10:wrap type="tight"/>
                </v:shape>
              </w:pict>
            </w:r>
            <w:r w:rsidR="00503198">
              <w:t>The CreditDebitNoteHeader contains information common to the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CreditDebitNoteNumber</w:t>
            </w:r>
          </w:p>
          <w:p w:rsidR="00503198" w:rsidRDefault="00503198" w:rsidP="00503198">
            <w:pPr>
              <w:pStyle w:val="Italic4"/>
            </w:pPr>
            <w:r>
              <w:t>CreditDebitNoteNumber is mandatory. A single instance is required.</w:t>
            </w:r>
          </w:p>
          <w:p w:rsidR="00503198" w:rsidRDefault="00503198" w:rsidP="00503198">
            <w:pPr>
              <w:pStyle w:val="Normal4"/>
            </w:pPr>
            <w:r>
              <w:t>The unique CreditDebitNote identifier as agreed to by the trading partners.</w:t>
            </w:r>
          </w:p>
          <w:p w:rsidR="00503198" w:rsidRDefault="00503198" w:rsidP="00503198">
            <w:pPr>
              <w:pStyle w:val="Bold4"/>
            </w:pPr>
            <w:r>
              <w:t>CreditDebitNoteDate</w:t>
            </w:r>
          </w:p>
          <w:p w:rsidR="00503198" w:rsidRDefault="00503198" w:rsidP="00503198">
            <w:pPr>
              <w:pStyle w:val="Italic4"/>
            </w:pPr>
            <w:r>
              <w:t>CreditDebitNoteDate is mandatory. A single instance is required.</w:t>
            </w:r>
          </w:p>
          <w:p w:rsidR="00503198" w:rsidRDefault="00503198" w:rsidP="00503198">
            <w:pPr>
              <w:pStyle w:val="Normal4"/>
            </w:pPr>
            <w:r>
              <w:t>The issue date of the CreditDebitNote. This date often drives payment terms. Note that this date is not necessarily the same as the creation date of the CreditDebitNote.</w:t>
            </w:r>
          </w:p>
          <w:p w:rsidR="00503198" w:rsidRDefault="00503198" w:rsidP="00503198">
            <w:pPr>
              <w:pStyle w:val="Bold4"/>
            </w:pPr>
            <w:r>
              <w:t>CreditDebitNoteReference</w:t>
            </w:r>
          </w:p>
          <w:p w:rsidR="00503198" w:rsidRDefault="00503198" w:rsidP="00503198">
            <w:pPr>
              <w:pStyle w:val="Italic4"/>
            </w:pPr>
            <w:r>
              <w:t>CreditDebitNoteReference is optional. Multiple instances might exist.</w:t>
            </w:r>
          </w:p>
          <w:p w:rsidR="00503198" w:rsidRDefault="00503198" w:rsidP="00503198">
            <w:pPr>
              <w:pStyle w:val="Normal4"/>
            </w:pPr>
            <w:r>
              <w:t>An element detailing relevant references pertaining to the CreditDebitNote. CreditDebitNoteReference uses the CreditDebitNoteReferenceType attribute.</w:t>
            </w:r>
          </w:p>
          <w:p w:rsidR="00503198" w:rsidRDefault="00503198" w:rsidP="00503198">
            <w:pPr>
              <w:pStyle w:val="Bold4"/>
            </w:pPr>
            <w:r>
              <w:t>CreditDebitNoteReason</w:t>
            </w:r>
          </w:p>
          <w:p w:rsidR="00503198" w:rsidRDefault="00503198" w:rsidP="00503198">
            <w:pPr>
              <w:pStyle w:val="Italic4"/>
            </w:pPr>
            <w:r>
              <w:t>CreditDebitNoteReason is mandatory. A single instance is required.</w:t>
            </w:r>
          </w:p>
          <w:p w:rsidR="00503198" w:rsidRDefault="00503198" w:rsidP="00503198">
            <w:pPr>
              <w:pStyle w:val="Normal4"/>
            </w:pPr>
            <w:r>
              <w:t>A group item containing the reason for the entire CreditDebitNote.</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B23C3D">
            <w:pPr>
              <w:pStyle w:val="ListBullet2"/>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933" w:name="_Toc259721674"/>
      <w:bookmarkStart w:id="1934" w:name="_Toc275502021"/>
      <w:bookmarkStart w:id="1935" w:name="_Toc371377551"/>
      <w:bookmarkStart w:id="1936" w:name="_Toc21212610"/>
      <w:bookmarkStart w:id="1937" w:name="CreditDebitNoteLineAmount"/>
      <w:r>
        <w:t>CreditDebitNoteLineAmount</w:t>
      </w:r>
      <w:bookmarkEnd w:id="1933"/>
      <w:bookmarkEnd w:id="1934"/>
      <w:bookmarkEnd w:id="1935"/>
      <w:bookmarkEnd w:id="1936"/>
      <w:bookmarkEnd w:id="19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29" o:spid="_x0000_s1338" style="position:absolute;left:0;text-align:left;margin-left:0;margin-top:0;width:50pt;height:50pt;z-index:249887232;visibility:hidden" coordsize="81,482" o:spt="100" o:preferrelative="t" adj="0,,0" path="">
                  <v:stroke joinstyle="round"/>
                  <v:formulas/>
                  <v:path o:connecttype="segments"/>
                  <o:lock v:ext="edit" selection="t"/>
                </v:shape>
              </w:pict>
            </w:r>
            <w:r w:rsidRPr="001978CB">
              <w:pict>
                <v:shape id="_x0000_s3312" style="position:absolute;left:0;text-align:left;margin-left:22455pt;margin-top:7.2pt;width:289.5pt;height:48.75pt;z-index:-252502528;mso-wrap-edited:t;mso-position-horizontal:right" coordsize="" o:spt="100" wrapcoords="-30 358 427 358 674 358 674 259 674 259 674 0 1000 0 1000 0 1000 1087 674 1087 674 939 427 939 427 926 -30 926 -30 358" adj="0,,0" path="">
                  <v:stroke joinstyle="round"/>
                  <v:imagedata r:id="rId435" o:title="dc_329"/>
                  <v:formulas/>
                  <v:path o:connecttype="segments"/>
                  <w10:wrap type="tight"/>
                </v:shape>
              </w:pict>
            </w:r>
            <w:r w:rsidR="00503198">
              <w:t>The total CreditDebitNote amount per line (includes adjustments and tax)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938" w:name="_Toc259721675"/>
      <w:bookmarkStart w:id="1939" w:name="_Toc275502022"/>
      <w:bookmarkStart w:id="1940" w:name="_Toc371377552"/>
      <w:bookmarkStart w:id="1941" w:name="_Toc21212611"/>
      <w:bookmarkStart w:id="1942" w:name="CreditDebitNoteLineItem"/>
      <w:r>
        <w:t>CreditDebitNoteLineItem</w:t>
      </w:r>
      <w:bookmarkEnd w:id="1938"/>
      <w:bookmarkEnd w:id="1939"/>
      <w:bookmarkEnd w:id="1940"/>
      <w:bookmarkEnd w:id="1941"/>
      <w:bookmarkEnd w:id="19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_x0000_s3313" style="position:absolute;left:0;text-align:left;margin-left:28338.8pt;margin-top:7.05pt;width:349.6pt;height:652.9pt;z-index:-252501504;mso-wrap-edited:t;mso-position-horizontal:right" coordsize="" o:spt="100" wrapcoords="-30 485 263 485 435 485 435 15 607 15 1000 15 1000 535 1000 1006 607 1006 435 1006 435 535 263 535 -30 535 -30 485" adj="0,,0" path="" stroked="f">
                  <v:stroke joinstyle="round"/>
                  <v:imagedata r:id="rId436" o:title="dc_330"/>
                  <v:formulas/>
                  <v:path o:connecttype="segments"/>
                  <o:lock v:ext="edit" aspectratio="t"/>
                  <w10:wrap type="tight"/>
                </v:shape>
              </w:pict>
            </w:r>
            <w:r w:rsidRPr="001978CB">
              <w:pict>
                <v:shape id="dc_330" o:spid="_x0000_s1339" style="position:absolute;left:0;text-align:left;margin-left:0;margin-top:0;width:50pt;height:50pt;z-index:249888256;visibility:hidden" coordsize="1383,691" o:spt="100" o:preferrelative="t" adj="0,,0" path="">
                  <v:stroke joinstyle="round"/>
                  <v:formulas/>
                  <v:path o:connecttype="segments"/>
                  <o:lock v:ext="edit" selection="t"/>
                </v:shape>
              </w:pict>
            </w:r>
            <w:r w:rsidR="00503198">
              <w:t>CreditDebitLineItem contains the information about the Credit or Debit being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CreditDebitNoteLineItemNumber</w:t>
            </w:r>
          </w:p>
          <w:p w:rsidR="00503198" w:rsidRDefault="00503198" w:rsidP="00503198">
            <w:pPr>
              <w:pStyle w:val="Italic4"/>
            </w:pPr>
            <w:r>
              <w:t>CreditDebitNoteLineItemNumber is mandatory. A single instance is required.</w:t>
            </w:r>
          </w:p>
          <w:p w:rsidR="00503198" w:rsidRDefault="00503198" w:rsidP="00503198">
            <w:pPr>
              <w:pStyle w:val="Normal4"/>
            </w:pPr>
            <w:r>
              <w:t>A sequential number that uniquely identifies the CreditDebitNote line item.</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optional. Multiple instances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CreditDebitNoteBaseAmountInformation</w:t>
            </w:r>
          </w:p>
          <w:p w:rsidR="00503198" w:rsidRDefault="00503198" w:rsidP="00503198">
            <w:pPr>
              <w:pStyle w:val="Italic4"/>
            </w:pPr>
            <w:r>
              <w:t>CreditDebitNoteBaseAmountInformation is optional. A single instance might exist.</w:t>
            </w:r>
          </w:p>
          <w:p w:rsidR="00503198" w:rsidRDefault="00503198" w:rsidP="00503198">
            <w:pPr>
              <w:pStyle w:val="Normal4"/>
            </w:pPr>
            <w:r>
              <w:t>A group item containing the price per unit and the CreditDebitNote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CreditDebitNoteLineAmount</w:t>
            </w:r>
          </w:p>
          <w:p w:rsidR="00503198" w:rsidRDefault="00503198" w:rsidP="00503198">
            <w:pPr>
              <w:pStyle w:val="Italic4"/>
            </w:pPr>
            <w:r>
              <w:t>CreditDebitNoteLineAmount is mandatory. A single instance is required.</w:t>
            </w:r>
          </w:p>
          <w:p w:rsidR="00503198" w:rsidRDefault="00503198" w:rsidP="00503198">
            <w:pPr>
              <w:pStyle w:val="Normal4"/>
            </w:pPr>
            <w:r>
              <w:t>The total CreditDebitNote amount per line (includes adjustments and tax)</w:t>
            </w:r>
          </w:p>
          <w:p w:rsidR="00503198" w:rsidRDefault="00503198" w:rsidP="00503198">
            <w:pPr>
              <w:pStyle w:val="Bold4"/>
            </w:pPr>
            <w:r>
              <w:t>CreditDebitNoteReference</w:t>
            </w:r>
          </w:p>
          <w:p w:rsidR="00503198" w:rsidRDefault="00503198" w:rsidP="00503198">
            <w:pPr>
              <w:pStyle w:val="Italic4"/>
            </w:pPr>
            <w:r>
              <w:t>CreditDebitNoteReference is optional. Multiple instances might exist.</w:t>
            </w:r>
          </w:p>
          <w:p w:rsidR="00503198" w:rsidRDefault="00503198" w:rsidP="00503198">
            <w:pPr>
              <w:pStyle w:val="Normal4"/>
            </w:pPr>
            <w:r>
              <w:t>An element detailing relevant references pertaining to the CreditDebitNote. CreditDebitNoteReference uses the CreditDebitNoteReferenceType attribute.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ItemInformation</w:t>
            </w:r>
          </w:p>
          <w:p w:rsidR="00503198" w:rsidRDefault="00503198" w:rsidP="00503198">
            <w:pPr>
              <w:pStyle w:val="Italic4"/>
            </w:pPr>
            <w:r>
              <w:t>ItemInformation is optional. Multiple instances might exist.</w:t>
            </w:r>
          </w:p>
          <w:p w:rsidR="00503198" w:rsidRDefault="00503198" w:rsidP="00503198">
            <w:pPr>
              <w:pStyle w:val="Normal4"/>
            </w:pPr>
            <w:r>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1943" w:name="_Toc259721676"/>
      <w:bookmarkStart w:id="1944" w:name="_Toc275502023"/>
      <w:bookmarkStart w:id="1945" w:name="_Toc371377553"/>
      <w:bookmarkStart w:id="1946" w:name="_Toc21212612"/>
      <w:bookmarkStart w:id="1947" w:name="CreditDebitNoteLineItemNumber"/>
      <w:r>
        <w:t>CreditDebitNoteLineItemNumber</w:t>
      </w:r>
      <w:bookmarkEnd w:id="1943"/>
      <w:bookmarkEnd w:id="1944"/>
      <w:bookmarkEnd w:id="1945"/>
      <w:bookmarkEnd w:id="1946"/>
      <w:bookmarkEnd w:id="19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31" o:spid="_x0000_s1340" style="position:absolute;left:0;text-align:left;margin-left:0;margin-top:0;width:50pt;height:50pt;z-index:249889280;visibility:hidden" coordsize="67,249" o:spt="100" o:preferrelative="t" adj="0,,0" path="">
                  <v:stroke joinstyle="round"/>
                  <v:formulas/>
                  <v:path o:connecttype="segments"/>
                  <o:lock v:ext="edit" selection="t"/>
                </v:shape>
              </w:pict>
            </w:r>
            <w:r w:rsidRPr="001978CB">
              <w:pict>
                <v:shape id="_x0000_s3314" style="position:absolute;left:0;text-align:left;margin-left:9832.5pt;margin-top:7.2pt;width:149.25pt;height:40.5pt;z-index:-252500480;mso-wrap-edited:t;mso-position-horizontal:right" coordsize="" o:spt="100" wrapcoords="-30 104 1000 104 1000 1105 1000 1105 -30 1105 -30 104" adj="0,,0" path="">
                  <v:stroke joinstyle="round"/>
                  <v:imagedata r:id="rId437" o:title="dc_331"/>
                  <v:formulas/>
                  <v:path o:connecttype="segments"/>
                  <w10:wrap type="tight"/>
                </v:shape>
              </w:pict>
            </w:r>
            <w:r w:rsidR="00503198">
              <w:t>A sequential number that uniquely identifies the CreditDebitNote line item.</w:t>
            </w:r>
          </w:p>
        </w:tc>
      </w:tr>
    </w:tbl>
    <w:p w:rsidR="00503198" w:rsidRDefault="00503198" w:rsidP="00503198"/>
    <w:p w:rsidR="00503198" w:rsidRDefault="00503198" w:rsidP="00503198">
      <w:pPr>
        <w:pStyle w:val="Heading2"/>
      </w:pPr>
      <w:bookmarkStart w:id="1948" w:name="_Toc259721677"/>
      <w:bookmarkStart w:id="1949" w:name="_Toc275502024"/>
      <w:bookmarkStart w:id="1950" w:name="_Toc371377554"/>
      <w:bookmarkStart w:id="1951" w:name="_Toc21212613"/>
      <w:bookmarkStart w:id="1952" w:name="CreditDebitNoteNumber"/>
      <w:r>
        <w:t>CreditDebitNoteNumber</w:t>
      </w:r>
      <w:bookmarkEnd w:id="1948"/>
      <w:bookmarkEnd w:id="1949"/>
      <w:bookmarkEnd w:id="1950"/>
      <w:bookmarkEnd w:id="1951"/>
      <w:bookmarkEnd w:id="19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32" o:spid="_x0000_s1341" style="position:absolute;left:0;text-align:left;margin-left:0;margin-top:0;width:50pt;height:50pt;z-index:249890304;visibility:hidden" coordsize="67,190" o:spt="100" o:preferrelative="t" adj="0,,0" path="">
                  <v:stroke joinstyle="round"/>
                  <v:formulas/>
                  <v:path o:connecttype="segments"/>
                  <o:lock v:ext="edit" selection="t"/>
                </v:shape>
              </w:pict>
            </w:r>
            <w:r w:rsidRPr="001978CB">
              <w:pict>
                <v:shape id="_x0000_s3315" style="position:absolute;left:0;text-align:left;margin-left:6660pt;margin-top:7.2pt;width:114pt;height:40.5pt;z-index:-252499456;mso-wrap-edited:t;mso-position-horizontal:right" coordsize="" o:spt="100" wrapcoords="-30 104 1000 104 1000 1105 1000 1105 -30 1105 -30 104" adj="0,,0" path="">
                  <v:stroke joinstyle="round"/>
                  <v:imagedata r:id="rId438" o:title="dc_332"/>
                  <v:formulas/>
                  <v:path o:connecttype="segments"/>
                  <w10:wrap type="tight"/>
                </v:shape>
              </w:pict>
            </w:r>
            <w:r w:rsidR="00503198">
              <w:t>The unique CreditDebitNote identifier as agreed to by the trading partners.</w:t>
            </w:r>
          </w:p>
        </w:tc>
      </w:tr>
    </w:tbl>
    <w:p w:rsidR="00503198" w:rsidRDefault="00503198" w:rsidP="00503198"/>
    <w:p w:rsidR="00503198" w:rsidRDefault="00503198" w:rsidP="00503198">
      <w:pPr>
        <w:pStyle w:val="Heading2"/>
      </w:pPr>
      <w:bookmarkStart w:id="1953" w:name="_Toc259721678"/>
      <w:bookmarkStart w:id="1954" w:name="_Toc275502025"/>
      <w:bookmarkStart w:id="1955" w:name="_Toc371377555"/>
      <w:bookmarkStart w:id="1956" w:name="_Toc21212614"/>
      <w:bookmarkStart w:id="1957" w:name="CreditDebitNoteReason"/>
      <w:r>
        <w:t>CreditDebitNoteReason</w:t>
      </w:r>
      <w:bookmarkEnd w:id="1953"/>
      <w:bookmarkEnd w:id="1954"/>
      <w:bookmarkEnd w:id="1955"/>
      <w:bookmarkEnd w:id="1956"/>
      <w:bookmarkEnd w:id="19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33" o:spid="_x0000_s1342" style="position:absolute;left:0;text-align:left;margin-left:0;margin-top:0;width:50pt;height:50pt;z-index:249891328;visibility:hidden" coordsize="139,545" o:spt="100" o:preferrelative="t" adj="0,,0" path="">
                  <v:stroke joinstyle="round"/>
                  <v:formulas/>
                  <v:path o:connecttype="segments"/>
                  <o:lock v:ext="edit" selection="t"/>
                </v:shape>
              </w:pict>
            </w:r>
            <w:r w:rsidRPr="001978CB">
              <w:pict>
                <v:shape id="_x0000_s3316" style="position:absolute;left:0;text-align:left;margin-left:25830pt;margin-top:7.2pt;width:327pt;height:83.25pt;z-index:-252498432;mso-wrap-edited:t;mso-position-horizontal:right" coordsize="" o:spt="100" wrapcoords="-30 424 321 424 539 424 539 151 539 151 539 0 1000 0 1000 0 1000 1051 539 1051 539 763 321 763 321 756 -30 756 -30 424" adj="0,,0" path="">
                  <v:stroke joinstyle="round"/>
                  <v:imagedata r:id="rId439" o:title="dc_333"/>
                  <v:formulas/>
                  <v:path o:connecttype="segments"/>
                  <w10:wrap type="tight"/>
                </v:shape>
              </w:pict>
            </w:r>
            <w:r w:rsidR="00503198">
              <w:t>A group item containing the reason for the entire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CreditDebitNoteReasonCode</w:t>
            </w:r>
          </w:p>
          <w:p w:rsidR="00503198" w:rsidRDefault="00503198" w:rsidP="00503198">
            <w:pPr>
              <w:pStyle w:val="Italic4"/>
            </w:pPr>
            <w:r>
              <w:t>CreditDebitNoteReasonCode is mandatory. A single instance is required.</w:t>
            </w:r>
          </w:p>
          <w:p w:rsidR="00503198" w:rsidRDefault="00503198" w:rsidP="00503198">
            <w:pPr>
              <w:pStyle w:val="Normal4"/>
            </w:pPr>
            <w:r>
              <w:t>A selection of one of the valid reasons for creating a CreditDebitNote.</w:t>
            </w:r>
          </w:p>
          <w:p w:rsidR="00503198" w:rsidRDefault="00503198" w:rsidP="00503198">
            <w:pPr>
              <w:pStyle w:val="Bold4"/>
            </w:pPr>
            <w:r>
              <w:t>ReasonDescription</w:t>
            </w:r>
          </w:p>
          <w:p w:rsidR="00503198" w:rsidRDefault="00503198" w:rsidP="00503198">
            <w:pPr>
              <w:pStyle w:val="Italic4"/>
            </w:pPr>
            <w:r>
              <w:t>ReasonDescription is optional. A single instance might exist.</w:t>
            </w:r>
          </w:p>
          <w:p w:rsidR="00503198" w:rsidRDefault="00503198" w:rsidP="00503198">
            <w:pPr>
              <w:pStyle w:val="Normal4"/>
            </w:pPr>
            <w:r>
              <w:t>Text associated with a particular ReasonIdentifier</w:t>
            </w:r>
          </w:p>
        </w:tc>
      </w:tr>
    </w:tbl>
    <w:p w:rsidR="00503198" w:rsidRDefault="00503198" w:rsidP="00503198"/>
    <w:p w:rsidR="00503198" w:rsidRDefault="00503198" w:rsidP="00503198">
      <w:pPr>
        <w:pStyle w:val="Heading2"/>
      </w:pPr>
      <w:bookmarkStart w:id="1958" w:name="_Toc259721679"/>
      <w:bookmarkStart w:id="1959" w:name="_Toc275502026"/>
      <w:bookmarkStart w:id="1960" w:name="_Toc371377556"/>
      <w:bookmarkStart w:id="1961" w:name="_Toc21212615"/>
      <w:bookmarkStart w:id="1962" w:name="CreditDebitNoteReasonCode"/>
      <w:r>
        <w:t>CreditDebitNoteReasonCode</w:t>
      </w:r>
      <w:bookmarkEnd w:id="1958"/>
      <w:bookmarkEnd w:id="1959"/>
      <w:bookmarkEnd w:id="1960"/>
      <w:bookmarkEnd w:id="1961"/>
      <w:bookmarkEnd w:id="19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34" o:spid="_x0000_s1343" style="position:absolute;left:0;text-align:left;margin-left:0;margin-top:0;width:50pt;height:50pt;z-index:249892352;visibility:hidden" coordsize="154,542" o:spt="100" o:preferrelative="t" adj="0,,0" path="">
                  <v:stroke joinstyle="round"/>
                  <v:formulas/>
                  <v:path o:connecttype="segments"/>
                  <o:lock v:ext="edit" selection="t"/>
                </v:shape>
              </w:pict>
            </w:r>
            <w:r>
              <w:rPr>
                <w:noProof/>
                <w:snapToGrid/>
                <w:lang w:val="sv-SE" w:eastAsia="sv-SE"/>
              </w:rPr>
              <w:pict>
                <v:shape id="_x0000_s6440" type="#_x0000_t75" style="position:absolute;left:0;text-align:left;margin-left:24482.3pt;margin-top:7.05pt;width:306.75pt;height:96pt;z-index:-249901568;mso-wrap-edited:t;mso-position-horizontal:right" wrapcoords="10376 6525 342 7031 394 14456 10429 14794 10376 21038 21600 21431 21600 0 10481 788 10376 6525" filled="t">
                  <v:imagedata r:id="rId440" o:title="CreditDebitNoteReasonCode"/>
                  <w10:wrap type="tight"/>
                </v:shape>
              </w:pict>
            </w:r>
            <w:r w:rsidR="00503198">
              <w:t>A selection of one of the valid reasons for creating a CreditDebitNote.</w:t>
            </w:r>
          </w:p>
          <w:p w:rsidR="00503198" w:rsidRDefault="00503198" w:rsidP="00FC214B">
            <w:pPr>
              <w:pStyle w:val="Bold3"/>
            </w:pPr>
            <w:r>
              <w:t>CreditDebitNoteReasonType [attribute]</w:t>
            </w:r>
          </w:p>
          <w:p w:rsidR="00503198" w:rsidRDefault="00503198" w:rsidP="00FC214B">
            <w:pPr>
              <w:pStyle w:val="Italic3"/>
            </w:pPr>
            <w:r>
              <w:t>CreditDebitNoteReasonType is mandatory. A single instance is required.</w:t>
            </w:r>
          </w:p>
          <w:p w:rsidR="00503198" w:rsidRDefault="00503198" w:rsidP="00FC214B">
            <w:pPr>
              <w:pStyle w:val="Normal3"/>
            </w:pPr>
            <w:r>
              <w:t xml:space="preserve">Describes the type of reasons associated with the </w:t>
            </w:r>
            <w:r w:rsidR="001B51A7">
              <w:t>CreditDebitNote</w:t>
            </w:r>
            <w:r>
              <w:t>.</w:t>
            </w:r>
          </w:p>
          <w:p w:rsidR="00503198" w:rsidRDefault="00503198" w:rsidP="00FC214B">
            <w:pPr>
              <w:pStyle w:val="Normal3"/>
            </w:pPr>
            <w:r>
              <w:t>Refer to CreditDebitNoteReasonType definition for any enumerations.</w:t>
            </w:r>
          </w:p>
          <w:p w:rsidR="00503198" w:rsidRDefault="00503198" w:rsidP="00FC214B">
            <w:pPr>
              <w:pStyle w:val="Bold3"/>
            </w:pPr>
            <w:r>
              <w:t>Agency [attribute]</w:t>
            </w:r>
          </w:p>
          <w:p w:rsidR="00503198" w:rsidRDefault="00503198" w:rsidP="00FC214B">
            <w:pPr>
              <w:pStyle w:val="Italic3"/>
            </w:pPr>
            <w:r>
              <w:t>Agency is mandatory. A single instance is required.</w:t>
            </w:r>
          </w:p>
          <w:p w:rsidR="00503198" w:rsidRDefault="00503198" w:rsidP="00FC214B">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2"/>
              </w:numPr>
            </w:pPr>
            <w:r>
              <w:t xml:space="preserve">For the element that owns this attribute. </w:t>
            </w:r>
          </w:p>
          <w:p w:rsidR="00503198" w:rsidRDefault="00503198" w:rsidP="008D25AE">
            <w:pPr>
              <w:pStyle w:val="Normal3"/>
              <w:numPr>
                <w:ilvl w:val="0"/>
                <w:numId w:val="22"/>
              </w:numPr>
            </w:pPr>
            <w:r>
              <w:t xml:space="preserve">For another attribute in the list of attributes associated with the parent element. </w:t>
            </w:r>
          </w:p>
          <w:p w:rsidR="00503198" w:rsidRDefault="00503198" w:rsidP="00FC214B">
            <w:pPr>
              <w:pStyle w:val="Normal3"/>
            </w:pPr>
            <w:r>
              <w:t>Refer to Agency definition for any enumerations.</w:t>
            </w:r>
          </w:p>
        </w:tc>
      </w:tr>
    </w:tbl>
    <w:p w:rsidR="00503198" w:rsidRDefault="00503198" w:rsidP="00503198"/>
    <w:p w:rsidR="00503198" w:rsidRDefault="00503198" w:rsidP="00503198">
      <w:pPr>
        <w:pStyle w:val="Heading2"/>
      </w:pPr>
      <w:bookmarkStart w:id="1963" w:name="_Toc259721680"/>
      <w:bookmarkStart w:id="1964" w:name="_Toc275502027"/>
      <w:bookmarkStart w:id="1965" w:name="_Toc371377557"/>
      <w:bookmarkStart w:id="1966" w:name="_Toc21212616"/>
      <w:bookmarkStart w:id="1967" w:name="CreditDebitNoteReasonType_a"/>
      <w:r>
        <w:t>CreditDebitNoteReasonType [attribute]</w:t>
      </w:r>
      <w:bookmarkEnd w:id="1963"/>
      <w:bookmarkEnd w:id="1964"/>
      <w:bookmarkEnd w:id="1965"/>
      <w:bookmarkEnd w:id="1966"/>
      <w:bookmarkEnd w:id="19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35" o:spid="_x0000_s1344" style="position:absolute;left:0;text-align:left;margin-left:0;margin-top:0;width:50pt;height:50pt;z-index:249893376;visibility:hidden" coordsize="89,304" o:spt="100" o:preferrelative="t" adj="0,,0" path="">
                  <v:stroke joinstyle="round"/>
                  <v:formulas/>
                  <v:path o:connecttype="segments"/>
                  <o:lock v:ext="edit" selection="t"/>
                </v:shape>
              </w:pict>
            </w:r>
            <w:r>
              <w:rPr>
                <w:noProof/>
                <w:snapToGrid/>
                <w:lang w:val="sv-SE" w:eastAsia="sv-SE"/>
              </w:rPr>
              <w:pict>
                <v:shape id="_x0000_s6441" type="#_x0000_t75" style="position:absolute;left:0;text-align:left;margin-left:10577.3pt;margin-top:7.05pt;width:152.25pt;height:68.25pt;z-index:-249900544;mso-position-horizontal:right" wrapcoords="-106 0 -106 21363 21600 21363 21600 0 -106 0" filled="t">
                  <v:imagedata r:id="rId441" o:title=""/>
                  <w10:wrap type="tight"/>
                </v:shape>
              </w:pict>
            </w:r>
            <w:r w:rsidR="00503198">
              <w:t xml:space="preserve">Describes the type of reasons associated with the </w:t>
            </w:r>
            <w:r w:rsidR="001B51A7">
              <w:t>CreditDebitNote</w:t>
            </w:r>
            <w:r w:rsidR="00503198">
              <w:t>.</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Bold3"/>
            </w:pPr>
            <w:r>
              <w:t>Commission</w:t>
            </w:r>
          </w:p>
          <w:p w:rsidR="00531CB8" w:rsidRDefault="00531CB8" w:rsidP="00531CB8">
            <w:pPr>
              <w:pStyle w:val="Bold3"/>
            </w:pPr>
            <w:r>
              <w:t>InvoiceAsCreditNote</w:t>
            </w:r>
          </w:p>
          <w:p w:rsidR="00531CB8" w:rsidRDefault="00531CB8" w:rsidP="00531CB8">
            <w:pPr>
              <w:pStyle w:val="Normal3"/>
            </w:pPr>
            <w:r>
              <w:t>When during invoicing the TotalAmount turns out to be negative, then a credit note is created instead of an invoice. This type of credit note has no reference to any original invoice.</w:t>
            </w:r>
          </w:p>
          <w:p w:rsidR="00503198" w:rsidRDefault="00503198" w:rsidP="00503198">
            <w:pPr>
              <w:pStyle w:val="Bold3"/>
            </w:pPr>
            <w:r>
              <w:t>InvoiceError</w:t>
            </w:r>
          </w:p>
          <w:p w:rsidR="00503198" w:rsidRDefault="00503198" w:rsidP="00503198">
            <w:pPr>
              <w:pStyle w:val="Bold3"/>
            </w:pPr>
            <w:r>
              <w:t>Rebate</w:t>
            </w:r>
          </w:p>
        </w:tc>
      </w:tr>
    </w:tbl>
    <w:p w:rsidR="00503198" w:rsidRDefault="00503198" w:rsidP="00503198"/>
    <w:p w:rsidR="00503198" w:rsidRDefault="00503198" w:rsidP="00503198">
      <w:pPr>
        <w:pStyle w:val="Heading2"/>
      </w:pPr>
      <w:bookmarkStart w:id="1968" w:name="_Toc259721681"/>
      <w:bookmarkStart w:id="1969" w:name="_Toc275502028"/>
      <w:bookmarkStart w:id="1970" w:name="_Toc371377558"/>
      <w:bookmarkStart w:id="1971" w:name="_Toc21212617"/>
      <w:bookmarkStart w:id="1972" w:name="CreditDebitNoteReference"/>
      <w:r>
        <w:t>CreditDebitNoteReference</w:t>
      </w:r>
      <w:bookmarkEnd w:id="1968"/>
      <w:bookmarkEnd w:id="1969"/>
      <w:bookmarkEnd w:id="1970"/>
      <w:bookmarkEnd w:id="1971"/>
      <w:bookmarkEnd w:id="19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36" o:spid="_x0000_s1345" style="position:absolute;left:0;text-align:left;margin-left:0;margin-top:0;width:50pt;height:50pt;z-index:249894400;visibility:hidden" coordsize="154,480" o:spt="100" o:preferrelative="t" adj="0,,0" path="">
                  <v:stroke joinstyle="round"/>
                  <v:formulas/>
                  <v:path o:connecttype="segments"/>
                  <o:lock v:ext="edit" selection="t"/>
                </v:shape>
              </w:pict>
            </w:r>
            <w:r>
              <w:rPr>
                <w:noProof/>
                <w:snapToGrid/>
                <w:lang w:val="sv-SE" w:eastAsia="sv-SE"/>
              </w:rPr>
              <w:pict>
                <v:shape id="_x0000_s146527" type="#_x0000_t75" style="position:absolute;left:0;text-align:left;margin-left:1992.3pt;margin-top:7.05pt;width:343.5pt;height:97.5pt;z-index:-249374208;mso-wrap-edited:t;mso-position-horizontal:right;mso-position-horizontal-relative:text;mso-position-vertical:absolute;mso-position-vertical-relative:text" wrapcoords="226 6270 132 15353 9627 15242 9627 21445 21600 21434 21600 0 9596 288 9627 6934 226 6270" filled="t">
                  <v:imagedata r:id="rId442" o:title="CreditDebitNoteReference"/>
                  <w10:wrap type="tight"/>
                </v:shape>
              </w:pict>
            </w:r>
            <w:r w:rsidR="00503198">
              <w:t>An element detailing relevant references pertaining to the CreditDebitNote. CreditDebitNoteReference uses the CreditDebitNoteReferenceType attribute.</w:t>
            </w:r>
          </w:p>
          <w:p w:rsidR="00503198" w:rsidRDefault="00503198" w:rsidP="002B0EAA">
            <w:pPr>
              <w:pStyle w:val="Bold3"/>
            </w:pPr>
            <w:r>
              <w:t>CreditDebitNoteReferenceType [attribute]</w:t>
            </w:r>
          </w:p>
          <w:p w:rsidR="00503198" w:rsidRDefault="00503198" w:rsidP="002B0EAA">
            <w:pPr>
              <w:pStyle w:val="Italic3"/>
            </w:pPr>
            <w:r>
              <w:t>CreditDebitNoteReferenceType is mandatory. A single instance is required.</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CreditDebitNoteReferenceType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4E5BAF" w:rsidP="002B0EAA">
            <w:pPr>
              <w:pStyle w:val="Normal3"/>
            </w:pPr>
            <w:r>
              <w:t xml:space="preserve">Identifies the type of party or the agency that </w:t>
            </w:r>
            <w:r w:rsidR="002B0EAA">
              <w:t>has assigned the associated item, e.g. a reference of type OrderNumber.</w:t>
            </w:r>
          </w:p>
          <w:p w:rsidR="00503198" w:rsidRDefault="002B0EAA" w:rsidP="002B0EAA">
            <w:pPr>
              <w:pStyle w:val="Normal2"/>
            </w:pPr>
            <w:r>
              <w:t>Refer to AssignedBy for any enumerations</w:t>
            </w:r>
            <w:r w:rsidR="00503198">
              <w:t>.</w:t>
            </w:r>
          </w:p>
        </w:tc>
      </w:tr>
    </w:tbl>
    <w:p w:rsidR="00503198" w:rsidRDefault="00503198" w:rsidP="00503198"/>
    <w:p w:rsidR="00503198" w:rsidRDefault="00503198" w:rsidP="00503198">
      <w:pPr>
        <w:pStyle w:val="Heading2"/>
      </w:pPr>
      <w:bookmarkStart w:id="1973" w:name="_Toc259721682"/>
      <w:bookmarkStart w:id="1974" w:name="_Toc275502029"/>
      <w:bookmarkStart w:id="1975" w:name="_Toc371377559"/>
      <w:bookmarkStart w:id="1976" w:name="_Toc21212618"/>
      <w:bookmarkStart w:id="1977" w:name="CreditDebitNoteReferenceType_a"/>
      <w:r>
        <w:t>CreditDebitNoteReferenceType [attribute]</w:t>
      </w:r>
      <w:bookmarkEnd w:id="1973"/>
      <w:bookmarkEnd w:id="1974"/>
      <w:bookmarkEnd w:id="1975"/>
      <w:bookmarkEnd w:id="1976"/>
      <w:bookmarkEnd w:id="19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37" o:spid="_x0000_s4097" style="position:absolute;left:0;text-align:left;margin-left:0;margin-top:0;width:50pt;height:50pt;z-index:251527680;visibility:hidden" coordsize="89,260" o:spt="100" o:preferrelative="t" adj="0,,0" path="">
                  <v:stroke joinstyle="round"/>
                  <v:formulas/>
                  <v:path o:connecttype="segments"/>
                  <o:lock v:ext="edit" selection="t"/>
                </v:shape>
              </w:pict>
            </w:r>
            <w:r w:rsidRPr="001978CB">
              <w:pict>
                <v:shape id="_x0000_s4098" style="position:absolute;left:0;text-align:left;margin-left:145in;margin-top:7.2pt;width:156pt;height:53.25pt;z-index:-251787776;mso-wrap-edited:t;mso-position-horizontal:right" coordsize="" o:spt="100" wrapcoords="-30 0 1000 0 1000 1079 1000 1079 -30 1079 -30 0" adj="0,,0" path="">
                  <v:stroke joinstyle="round"/>
                  <v:imagedata r:id="rId443" o:title="dc_33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978" w:name="_Toc259721683"/>
      <w:bookmarkStart w:id="1979" w:name="_Toc275502030"/>
      <w:bookmarkStart w:id="1980" w:name="_Toc371377560"/>
      <w:bookmarkStart w:id="1981" w:name="_Toc21212619"/>
      <w:bookmarkStart w:id="1982" w:name="CreditDebitNoteSummary"/>
      <w:r>
        <w:t>CreditDebitNoteSummary</w:t>
      </w:r>
      <w:bookmarkEnd w:id="1978"/>
      <w:bookmarkEnd w:id="1979"/>
      <w:bookmarkEnd w:id="1980"/>
      <w:bookmarkEnd w:id="1981"/>
      <w:bookmarkEnd w:id="19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38" o:spid="_x0000_s1346" style="position:absolute;left:0;text-align:left;margin-left:0;margin-top:0;width:50pt;height:50pt;z-index:249895424;visibility:hidden" coordsize="748,664" o:spt="100" o:preferrelative="t" adj="0,,0" path="">
                  <v:stroke joinstyle="round"/>
                  <v:formulas/>
                  <v:path o:connecttype="segments"/>
                  <o:lock v:ext="edit" selection="t"/>
                </v:shape>
              </w:pict>
            </w:r>
            <w:r w:rsidRPr="001978CB">
              <w:pict>
                <v:shape id="_x0000_s3320" style="position:absolute;left:0;text-align:left;margin-left:32242.5pt;margin-top:7.2pt;width:398.25pt;height:448.5pt;z-index:-252496384;mso-wrap-edited:t;mso-position-horizontal:right" coordsize="" o:spt="100" wrapcoords="-30 485 283 485 462 485 462 28 641 28 1000 28 1000 749 1000 1010 641 1010 462 1010 462 549 283 549 283 547 -30 547 -30 485" adj="0,,0" path="">
                  <v:stroke joinstyle="round"/>
                  <v:imagedata r:id="rId444" o:title="dc_338"/>
                  <v:formulas/>
                  <v:path o:connecttype="segments"/>
                  <w10:wrap type="tight"/>
                </v:shape>
              </w:pict>
            </w:r>
            <w:r w:rsidR="00503198">
              <w:t xml:space="preserve">Contains summary information that applies to the entire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633CBA">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1983" w:name="_Toc259721684"/>
      <w:bookmarkStart w:id="1984" w:name="_Toc275502031"/>
      <w:bookmarkStart w:id="1985" w:name="_Toc371377561"/>
      <w:bookmarkStart w:id="1986" w:name="_Toc21212620"/>
      <w:bookmarkStart w:id="1987" w:name="CreditDebitNoteType_a"/>
      <w:r>
        <w:t>CreditDebitNoteType [attribute]</w:t>
      </w:r>
      <w:bookmarkEnd w:id="1983"/>
      <w:bookmarkEnd w:id="1984"/>
      <w:bookmarkEnd w:id="1985"/>
      <w:bookmarkEnd w:id="1986"/>
      <w:bookmarkEnd w:id="19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39" o:spid="_x0000_s1347" style="position:absolute;left:0;text-align:left;margin-left:0;margin-top:0;width:50pt;height:50pt;z-index:249896448;visibility:hidden" coordsize="89,208" o:spt="100" o:preferrelative="t" adj="0,,0" path="">
                  <v:stroke joinstyle="round"/>
                  <v:formulas/>
                  <v:path o:connecttype="segments"/>
                  <o:lock v:ext="edit" selection="t"/>
                </v:shape>
              </w:pict>
            </w:r>
            <w:r w:rsidRPr="001978CB">
              <w:pict>
                <v:shape id="_x0000_s3321" style="position:absolute;left:0;text-align:left;margin-left:7605pt;margin-top:7.2pt;width:124.5pt;height:53.25pt;z-index:-252495360;mso-wrap-edited:t;mso-position-horizontal:right" coordsize="" o:spt="100" wrapcoords="-30 0 1000 0 1000 1079 1000 1079 -30 1079 -30 0" adj="0,,0" path="">
                  <v:stroke joinstyle="round"/>
                  <v:imagedata r:id="rId445" o:title="dc_339"/>
                  <v:formulas/>
                  <v:path o:connecttype="segments"/>
                  <w10:wrap type="tight"/>
                </v:shape>
              </w:pict>
            </w:r>
            <w:r w:rsidR="00503198">
              <w:t xml:space="preserve">Defines the type of the CreditDebitNote </w:t>
            </w:r>
            <w:r w:rsidR="00ED105B">
              <w:t>e-Document</w:t>
            </w:r>
            <w:r w:rsidR="00503198">
              <w:t xml:space="preserve">. There are two types of </w:t>
            </w:r>
            <w:r w:rsidR="001B51A7">
              <w:t>CreditDebitNote</w:t>
            </w:r>
            <w:r w:rsidR="00503198">
              <w:t xml:space="preserve"> Messages:</w:t>
            </w:r>
          </w:p>
          <w:p w:rsidR="00503198" w:rsidRDefault="00503198" w:rsidP="00503198">
            <w:pPr>
              <w:pStyle w:val="Italic2"/>
            </w:pPr>
            <w:r>
              <w:t>This item is restricted to the following list.</w:t>
            </w:r>
          </w:p>
          <w:p w:rsidR="00503198" w:rsidRDefault="00503198" w:rsidP="00503198">
            <w:pPr>
              <w:pStyle w:val="Bold3"/>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tc>
      </w:tr>
    </w:tbl>
    <w:p w:rsidR="00503198" w:rsidRDefault="00503198" w:rsidP="00503198"/>
    <w:p w:rsidR="00503198" w:rsidRDefault="00503198" w:rsidP="00503198">
      <w:pPr>
        <w:pStyle w:val="Heading2"/>
      </w:pPr>
      <w:bookmarkStart w:id="1988" w:name="_Toc259721685"/>
      <w:bookmarkStart w:id="1989" w:name="_Toc275502032"/>
      <w:bookmarkStart w:id="1990" w:name="_Toc371377562"/>
      <w:bookmarkStart w:id="1991" w:name="_Toc21212621"/>
      <w:bookmarkStart w:id="1992" w:name="CurrencyFromType_a"/>
      <w:r>
        <w:t>CurrencyFromType [attribute]</w:t>
      </w:r>
      <w:bookmarkEnd w:id="1988"/>
      <w:bookmarkEnd w:id="1989"/>
      <w:bookmarkEnd w:id="1990"/>
      <w:bookmarkEnd w:id="1991"/>
      <w:bookmarkEnd w:id="19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40" o:spid="_x0000_s1348" style="position:absolute;left:0;text-align:left;margin-left:0;margin-top:0;width:50pt;height:50pt;z-index:249897472;visibility:hidden" coordsize="89,182" o:spt="100" o:preferrelative="t" adj="0,,0" path="">
                  <v:stroke joinstyle="round"/>
                  <v:formulas/>
                  <v:path o:connecttype="segments"/>
                  <o:lock v:ext="edit" selection="t"/>
                </v:shape>
              </w:pict>
            </w:r>
            <w:r w:rsidRPr="001978CB">
              <w:pict>
                <v:shape id="_x0000_s3322" style="position:absolute;left:0;text-align:left;margin-left:6255pt;margin-top:7.2pt;width:109.5pt;height:53.25pt;z-index:-252494336;mso-wrap-edited:t;mso-position-horizontal:right" coordsize="" o:spt="100" wrapcoords="-30 0 1000 0 1000 1079 1000 1079 -30 1079 -30 0" adj="0,,0" path="">
                  <v:stroke joinstyle="round"/>
                  <v:imagedata r:id="rId446" o:title="dc_340"/>
                  <v:formulas/>
                  <v:path o:connecttype="segments"/>
                  <w10:wrap type="tight"/>
                </v:shape>
              </w:pict>
            </w:r>
            <w:r w:rsidR="00503198">
              <w:t>The from currency in an exchange.</w:t>
            </w:r>
          </w:p>
          <w:p w:rsidR="00503198" w:rsidRDefault="00D97334" w:rsidP="00D97334">
            <w:pPr>
              <w:pStyle w:val="Normal2"/>
            </w:pPr>
            <w:r>
              <w:t>A three-character ISO 4217 currency code in capital letters. The ISO standard classification for currencies. Refer to the ISO standard for information about the choices for the attribute's enumerations.</w:t>
            </w:r>
            <w:r>
              <w:br/>
            </w:r>
            <w:hyperlink r:id="rId447" w:history="1">
              <w:r w:rsidRPr="00D97334">
                <w:rPr>
                  <w:rStyle w:val="Hyperlink"/>
                </w:rPr>
                <w:t>https://www.iso.org/iso-4217-currency-codes.html</w:t>
              </w:r>
            </w:hyperlink>
          </w:p>
        </w:tc>
      </w:tr>
    </w:tbl>
    <w:p w:rsidR="00503198" w:rsidRDefault="00503198" w:rsidP="00503198"/>
    <w:p w:rsidR="00503198" w:rsidRDefault="00503198" w:rsidP="00503198">
      <w:pPr>
        <w:pStyle w:val="Heading2"/>
      </w:pPr>
      <w:bookmarkStart w:id="1993" w:name="_Toc259721686"/>
      <w:bookmarkStart w:id="1994" w:name="_Toc275502033"/>
      <w:bookmarkStart w:id="1995" w:name="_Toc371377563"/>
      <w:bookmarkStart w:id="1996" w:name="_Toc21212622"/>
      <w:bookmarkStart w:id="1997" w:name="CurrencyType_a"/>
      <w:r>
        <w:t>CurrencyType [attribute]</w:t>
      </w:r>
      <w:bookmarkEnd w:id="1993"/>
      <w:bookmarkEnd w:id="1994"/>
      <w:bookmarkEnd w:id="1995"/>
      <w:bookmarkEnd w:id="1996"/>
      <w:bookmarkEnd w:id="19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D97334">
            <w:pPr>
              <w:pStyle w:val="Normal2"/>
            </w:pPr>
            <w:r w:rsidRPr="001978CB">
              <w:pict>
                <v:shape id="dc_341" o:spid="_x0000_s1349" style="position:absolute;left:0;text-align:left;margin-left:0;margin-top:0;width:50pt;height:50pt;z-index:249898496;visibility:hidden" coordsize="89,164" o:spt="100" o:preferrelative="t" adj="0,,0" path="">
                  <v:stroke joinstyle="round"/>
                  <v:formulas/>
                  <v:path o:connecttype="segments"/>
                  <o:lock v:ext="edit" selection="t"/>
                </v:shape>
              </w:pict>
            </w:r>
            <w:r w:rsidRPr="001978CB">
              <w:pict>
                <v:shape id="_x0000_s3323" style="position:absolute;left:0;text-align:left;margin-left:5242.5pt;margin-top:7.2pt;width:98.25pt;height:53.25pt;z-index:-252493312;mso-wrap-edited:t;mso-position-horizontal:right" coordsize="" o:spt="100" wrapcoords="-30 0 1000 0 1000 1079 1000 1079 -30 1079 -30 0" adj="0,,0" path="">
                  <v:stroke joinstyle="round"/>
                  <v:imagedata r:id="rId448" o:title="dc_341"/>
                  <v:formulas/>
                  <v:path o:connecttype="segments"/>
                  <w10:wrap type="tight"/>
                </v:shape>
              </w:pict>
            </w:r>
            <w:r w:rsidR="00503198">
              <w:t xml:space="preserve">A </w:t>
            </w:r>
            <w:r w:rsidR="00D97334">
              <w:t>three-character ISO 4217 currency code in capital letters. The ISO standard classification for currencies. Refer to the ISO standard for information about the choices for the attribute's enumerations.</w:t>
            </w:r>
            <w:r w:rsidR="00D97334">
              <w:br/>
            </w:r>
            <w:hyperlink r:id="rId449" w:history="1">
              <w:r w:rsidR="00D97334" w:rsidRPr="00161150">
                <w:rPr>
                  <w:rStyle w:val="Hyperlink"/>
                </w:rPr>
                <w:t>https://www.iso.org/iso-4217-currency-codes.html</w:t>
              </w:r>
            </w:hyperlink>
          </w:p>
        </w:tc>
      </w:tr>
    </w:tbl>
    <w:p w:rsidR="00503198" w:rsidRDefault="00503198" w:rsidP="00503198"/>
    <w:p w:rsidR="00503198" w:rsidRDefault="00503198" w:rsidP="00503198">
      <w:pPr>
        <w:pStyle w:val="Heading2"/>
      </w:pPr>
      <w:bookmarkStart w:id="1998" w:name="_Toc259721687"/>
      <w:bookmarkStart w:id="1999" w:name="_Toc275502034"/>
      <w:bookmarkStart w:id="2000" w:name="_Toc371377564"/>
      <w:bookmarkStart w:id="2001" w:name="_Toc21212623"/>
      <w:bookmarkStart w:id="2002" w:name="CurrencyValue"/>
      <w:r>
        <w:t>CurrencyValue</w:t>
      </w:r>
      <w:bookmarkEnd w:id="1998"/>
      <w:bookmarkEnd w:id="1999"/>
      <w:bookmarkEnd w:id="2000"/>
      <w:bookmarkEnd w:id="2001"/>
      <w:bookmarkEnd w:id="20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42" o:spid="_x0000_s1350" style="position:absolute;left:0;text-align:left;margin-left:0;margin-top:0;width:50pt;height:50pt;z-index:249899520;visibility:hidden" coordsize="96,308" o:spt="100" o:preferrelative="t" adj="0,,0" path="">
                  <v:stroke joinstyle="round"/>
                  <v:formulas/>
                  <v:path o:connecttype="segments"/>
                  <o:lock v:ext="edit" selection="t"/>
                </v:shape>
              </w:pict>
            </w:r>
            <w:r w:rsidRPr="001978CB">
              <w:pict>
                <v:shape id="_x0000_s3324" style="position:absolute;left:0;text-align:left;margin-left:13005pt;margin-top:7.2pt;width:184.5pt;height:57.75pt;z-index:-252492288;mso-wrap-edited:t;mso-position-horizontal:right" coordsize="" o:spt="100" wrapcoords="-30 322 376 322 376 72 376 72 376 0 1000 0 1000 0 1000 1073 376 1073 376 1021 -30 1021 -30 322" adj="0,,0" path="">
                  <v:stroke joinstyle="round"/>
                  <v:imagedata r:id="rId450" o:title="dc_342"/>
                  <v:formulas/>
                  <v:path o:connecttype="segments"/>
                  <w10:wrap type="tight"/>
                </v:shape>
              </w:pict>
            </w:r>
            <w:r w:rsidR="00503198">
              <w:t>The amount in the referenced currency as defined by the CurrencyType attribute.</w:t>
            </w:r>
          </w:p>
          <w:p w:rsidR="00503198" w:rsidRDefault="00503198" w:rsidP="00C126EC">
            <w:pPr>
              <w:pStyle w:val="Bold3"/>
            </w:pPr>
            <w:r>
              <w:t>CurrencyType [attribute]</w:t>
            </w:r>
          </w:p>
          <w:p w:rsidR="00503198" w:rsidRDefault="00503198" w:rsidP="00C126EC">
            <w:pPr>
              <w:pStyle w:val="Italic3"/>
            </w:pPr>
            <w:r>
              <w:t>CurrencyType is mandatory. A single instance is required.</w:t>
            </w:r>
          </w:p>
          <w:p w:rsidR="00503198" w:rsidRDefault="00D97334" w:rsidP="00161150">
            <w:pPr>
              <w:pStyle w:val="Normal3"/>
            </w:pPr>
            <w:r>
              <w:t>A three-character ISO 4217 currency code in capital letters. The ISO standard classification for currencies. Refer to the ISO standard for information about the choices for the attribute's enumerations.</w:t>
            </w:r>
            <w:r w:rsidR="00161150">
              <w:br/>
            </w:r>
            <w:hyperlink r:id="rId451" w:history="1">
              <w:r w:rsidRPr="00161150">
                <w:rPr>
                  <w:rStyle w:val="Hyperlink"/>
                </w:rPr>
                <w:t>https://www.iso.org/iso-4217-currency-codes.html</w:t>
              </w:r>
            </w:hyperlink>
          </w:p>
        </w:tc>
      </w:tr>
    </w:tbl>
    <w:p w:rsidR="00503198" w:rsidRDefault="00503198" w:rsidP="00503198"/>
    <w:p w:rsidR="00503198" w:rsidRDefault="00503198" w:rsidP="00503198">
      <w:pPr>
        <w:pStyle w:val="Heading2"/>
      </w:pPr>
      <w:bookmarkStart w:id="2003" w:name="_Toc259721688"/>
      <w:bookmarkStart w:id="2004" w:name="_Toc275502035"/>
      <w:bookmarkStart w:id="2005" w:name="_Toc371377565"/>
      <w:bookmarkStart w:id="2006" w:name="_Toc21212624"/>
      <w:bookmarkStart w:id="2007" w:name="CustomerMarks"/>
      <w:r>
        <w:t>CustomerMarks</w:t>
      </w:r>
      <w:bookmarkEnd w:id="2003"/>
      <w:bookmarkEnd w:id="2004"/>
      <w:bookmarkEnd w:id="2005"/>
      <w:bookmarkEnd w:id="2006"/>
      <w:bookmarkEnd w:id="20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146526" type="#_x0000_t75" style="position:absolute;left:0;text-align:left;margin-left:1512.3pt;margin-top:7.05pt;width:247.5pt;height:97.5pt;z-index:-249375232;mso-wrap-edited:t;mso-position-horizontal:right;mso-position-horizontal-relative:text;mso-position-vertical:absolute;mso-position-vertical-relative:text" wrapcoords="52 6347 576 15541 8867 15209 8780 21522 21600 21434 21600 0 8780 366 8911 6569 52 6347" filled="t">
                  <v:imagedata r:id="rId452" o:title="CustomerMarks"/>
                  <w10:wrap type="tight"/>
                </v:shape>
              </w:pict>
            </w:r>
            <w:r w:rsidRPr="001978CB">
              <w:pict>
                <v:shape id="dc_343" o:spid="_x0000_s4099" style="position:absolute;left:0;text-align:left;margin-left:0;margin-top:0;width:50pt;height:50pt;z-index:251529728;visibility:hidden" coordsize="89,136" o:spt="100" o:preferrelative="t" adj="0,,0" path="">
                  <v:stroke joinstyle="round"/>
                  <v:formulas/>
                  <v:path o:connecttype="segments"/>
                  <o:lock v:ext="edit" selection="t"/>
                </v:shape>
              </w:pict>
            </w:r>
            <w:r w:rsidR="00503198">
              <w:t>The text that the buyer wants the seller to print on the package label or elsewhere.</w:t>
            </w:r>
          </w:p>
          <w:p w:rsidR="00503198" w:rsidRDefault="00503198" w:rsidP="00503198">
            <w:pPr>
              <w:pStyle w:val="Bold3"/>
            </w:pPr>
            <w:r>
              <w:t>CustomerMarksType [attribute]</w:t>
            </w:r>
          </w:p>
          <w:p w:rsidR="00503198" w:rsidRDefault="00503198" w:rsidP="00503198">
            <w:pPr>
              <w:pStyle w:val="Italic3"/>
            </w:pPr>
            <w:r>
              <w:t>CustomerMarksType is optional.</w:t>
            </w:r>
          </w:p>
          <w:p w:rsidR="00503198" w:rsidRDefault="00503198" w:rsidP="00503198">
            <w:pPr>
              <w:pStyle w:val="Normal3"/>
            </w:pPr>
            <w:r>
              <w:t>Specifies the content type of customer m</w:t>
            </w:r>
            <w:r w:rsidRPr="00FB36F0">
              <w:rPr>
                <w:color w:val="FF0000"/>
              </w:rPr>
              <w:t>a</w:t>
            </w:r>
            <w:r>
              <w:t>rks</w:t>
            </w:r>
          </w:p>
          <w:p w:rsidR="00503198" w:rsidRDefault="00503198" w:rsidP="00503198">
            <w:pPr>
              <w:pStyle w:val="Normal3"/>
            </w:pPr>
            <w:r w:rsidRPr="00B52D2E">
              <w:t>Refer to CustomerMarksType definition for any enumerations.</w:t>
            </w:r>
          </w:p>
          <w:p w:rsidR="00503198" w:rsidRDefault="00503198" w:rsidP="00503198">
            <w:pPr>
              <w:pStyle w:val="Bold3"/>
            </w:pPr>
            <w:r>
              <w:t>AssignedBy [attribute]</w:t>
            </w:r>
          </w:p>
          <w:p w:rsidR="00503198" w:rsidRDefault="00503198" w:rsidP="00503198">
            <w:pPr>
              <w:pStyle w:val="Italic3"/>
            </w:pPr>
            <w:r>
              <w:t>AssignedBy is optional.</w:t>
            </w:r>
          </w:p>
          <w:p w:rsidR="00503198" w:rsidRDefault="004E5BAF" w:rsidP="00503198">
            <w:pPr>
              <w:pStyle w:val="Normal3"/>
            </w:pPr>
            <w:r>
              <w:t xml:space="preserve">Identifies the type of party or the agency that </w:t>
            </w:r>
            <w:r w:rsidR="00503198">
              <w:t>has assigned the associated item, e.g. a reference of type OrderNumber.</w:t>
            </w:r>
          </w:p>
          <w:p w:rsidR="00503198" w:rsidRDefault="00503198" w:rsidP="00503198">
            <w:pPr>
              <w:pStyle w:val="Normal3"/>
            </w:pPr>
            <w:r>
              <w:t>Refer to AssignedBy definition for any enumerations.</w:t>
            </w:r>
          </w:p>
        </w:tc>
      </w:tr>
    </w:tbl>
    <w:p w:rsidR="00503198" w:rsidRPr="00C02BD9" w:rsidRDefault="00503198" w:rsidP="00C02BD9">
      <w:pPr>
        <w:pStyle w:val="Normal2"/>
      </w:pPr>
    </w:p>
    <w:p w:rsidR="00503198" w:rsidRDefault="00503198" w:rsidP="00503198">
      <w:pPr>
        <w:pStyle w:val="Heading2"/>
      </w:pPr>
      <w:bookmarkStart w:id="2008" w:name="_Toc259721689"/>
      <w:bookmarkStart w:id="2009" w:name="_Toc275502036"/>
      <w:bookmarkStart w:id="2010" w:name="_Toc371377566"/>
      <w:bookmarkStart w:id="2011" w:name="_Toc21212625"/>
      <w:bookmarkStart w:id="2012" w:name="CustomerMarksType_a"/>
      <w:r>
        <w:t>CustomerMarksType [attribute]</w:t>
      </w:r>
      <w:bookmarkEnd w:id="2008"/>
      <w:bookmarkEnd w:id="2009"/>
      <w:bookmarkEnd w:id="2010"/>
      <w:bookmarkEnd w:id="2011"/>
      <w:bookmarkEnd w:id="20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3951" type="#_x0000_t75" style="position:absolute;left:0;text-align:left;margin-left:306.25pt;margin-top:-1.85pt;width:150pt;height:56.25pt;z-index:251403776" wrapcoords="-108 0 -108 21312 21600 21312 21600 0 -108 0">
                  <v:imagedata r:id="rId453" o:title=""/>
                  <w10:wrap type="tight"/>
                </v:shape>
                <o:OLEObject Type="Embed" ProgID="PBrush" ShapeID="_x0000_s3951" DrawAspect="Content" ObjectID="_1680092075" r:id="rId454"/>
              </w:pict>
            </w:r>
            <w:r w:rsidRPr="001978CB">
              <w:pict>
                <v:shape id="_x0000_s3950" style="position:absolute;left:0;text-align:left;margin-left:0;margin-top:0;width:50pt;height:50pt;z-index:251402752;visibility:hidden" coordsize="89,164" o:spt="100" o:preferrelative="t" adj="0,,0" path="">
                  <v:stroke joinstyle="round"/>
                  <v:formulas/>
                  <v:path o:connecttype="segments"/>
                  <o:lock v:ext="edit" selection="t"/>
                </v:shape>
              </w:pict>
            </w:r>
            <w:r w:rsidR="00503198">
              <w:rPr>
                <w:rFonts w:ascii="Arial" w:eastAsia="Times New Roman" w:hAnsi="Arial" w:cs="Arial"/>
              </w:rPr>
              <w:t xml:space="preserve"> Specifies the content type of customer marks</w:t>
            </w:r>
            <w:r w:rsidR="00503198">
              <w:t xml:space="preserve">. </w:t>
            </w:r>
          </w:p>
          <w:p w:rsidR="00503198" w:rsidRDefault="00503198" w:rsidP="00503198">
            <w:pPr>
              <w:pStyle w:val="Italic2"/>
            </w:pPr>
            <w:r>
              <w:t>This item is restricted to the following list.</w:t>
            </w:r>
          </w:p>
          <w:p w:rsidR="00503198" w:rsidRDefault="00503198" w:rsidP="00503198">
            <w:pPr>
              <w:pStyle w:val="Bold3"/>
              <w:keepNext/>
            </w:pPr>
            <w:r w:rsidRPr="00A67AD4">
              <w:t xml:space="preserve">Author </w:t>
            </w:r>
          </w:p>
          <w:p w:rsidR="00503198" w:rsidRPr="00A67AD4" w:rsidRDefault="00503198" w:rsidP="00503198">
            <w:pPr>
              <w:pStyle w:val="Normal3"/>
              <w:rPr>
                <w:rFonts w:cs="Tahoma"/>
              </w:rPr>
            </w:pPr>
            <w:r w:rsidRPr="00A67AD4">
              <w:t>Name of the author of the product or book</w:t>
            </w:r>
            <w:r>
              <w:t xml:space="preserve"> </w:t>
            </w:r>
          </w:p>
          <w:p w:rsidR="00503198" w:rsidRDefault="00503198" w:rsidP="00503198">
            <w:pPr>
              <w:pStyle w:val="Bold3"/>
            </w:pPr>
            <w:r>
              <w:t>BasisWeight</w:t>
            </w:r>
          </w:p>
          <w:p w:rsidR="00503198" w:rsidRPr="00EE2C86" w:rsidRDefault="00503198" w:rsidP="00503198">
            <w:pPr>
              <w:pStyle w:val="Normal3"/>
            </w:pPr>
            <w:r w:rsidRPr="00566F8C">
              <w:t>The weight of the paper expressed as a mass for a</w:t>
            </w:r>
            <w:r>
              <w:t xml:space="preserve"> </w:t>
            </w:r>
            <w:r w:rsidRPr="00566F8C">
              <w:t>given surface area</w:t>
            </w:r>
            <w:r>
              <w:t>.</w:t>
            </w:r>
          </w:p>
          <w:p w:rsidR="00503198" w:rsidRDefault="00503198" w:rsidP="00503198">
            <w:pPr>
              <w:pStyle w:val="Bold3"/>
              <w:rPr>
                <w:rFonts w:ascii="Tahoma" w:hAnsi="Tahoma" w:cs="Tahoma"/>
                <w:sz w:val="18"/>
              </w:rPr>
            </w:pPr>
            <w:r w:rsidRPr="007B5AE3">
              <w:rPr>
                <w:rStyle w:val="Bold3Char"/>
              </w:rPr>
              <w:t>BoxWeight</w:t>
            </w:r>
          </w:p>
          <w:p w:rsidR="00503198" w:rsidRDefault="00503198" w:rsidP="00503198">
            <w:pPr>
              <w:pStyle w:val="Normal3"/>
            </w:pPr>
            <w:r>
              <w:t>Weight of the filled box.</w:t>
            </w:r>
          </w:p>
          <w:p w:rsidR="001E138F" w:rsidRDefault="001E138F" w:rsidP="001E138F">
            <w:pPr>
              <w:pStyle w:val="Bold3"/>
            </w:pPr>
            <w:r>
              <w:t>BookVolumeNumber</w:t>
            </w:r>
          </w:p>
          <w:p w:rsidR="001E138F" w:rsidRPr="00A07535" w:rsidRDefault="001E138F" w:rsidP="001E138F">
            <w:pPr>
              <w:pStyle w:val="Normal3"/>
            </w:pPr>
            <w:r>
              <w:t>A number assigned to a book that denotes the sequential order when several books are either bound in an identical format or are part of a series or set.</w:t>
            </w:r>
          </w:p>
          <w:p w:rsidR="00503198" w:rsidRDefault="00503198" w:rsidP="00503198">
            <w:pPr>
              <w:pStyle w:val="Bold3"/>
            </w:pPr>
            <w:r>
              <w:t>BrandName</w:t>
            </w:r>
          </w:p>
          <w:p w:rsidR="00503198" w:rsidRDefault="00503198" w:rsidP="00503198">
            <w:pPr>
              <w:pStyle w:val="Normal3"/>
            </w:pPr>
            <w:r w:rsidRPr="00513AAC">
              <w:rPr>
                <w:snapToGrid/>
              </w:rPr>
              <w:t>A specific product brand name for which the owner or source is specified in the “@AssignedBy” attribute</w:t>
            </w:r>
          </w:p>
          <w:p w:rsidR="00503198" w:rsidRDefault="00503198" w:rsidP="00503198">
            <w:pPr>
              <w:pStyle w:val="Bold3"/>
            </w:pPr>
            <w:r w:rsidRPr="00A67AD4">
              <w:t>Copyright</w:t>
            </w:r>
          </w:p>
          <w:p w:rsidR="00503198" w:rsidRPr="002A1F12" w:rsidRDefault="00503198" w:rsidP="00503198">
            <w:pPr>
              <w:pStyle w:val="Normal3"/>
              <w:rPr>
                <w:rFonts w:cs="Tahoma"/>
                <w:b/>
                <w:bCs/>
              </w:rPr>
            </w:pPr>
            <w:r w:rsidRPr="00A67AD4">
              <w:t>The year of publication copyright</w:t>
            </w:r>
            <w:r>
              <w:rPr>
                <w:rFonts w:cs="Tahoma"/>
                <w:b/>
                <w:bCs/>
              </w:rPr>
              <w:t>.</w:t>
            </w:r>
          </w:p>
          <w:p w:rsidR="00503198" w:rsidRDefault="00503198" w:rsidP="00503198">
            <w:pPr>
              <w:pStyle w:val="Bold3"/>
            </w:pPr>
            <w:r w:rsidRPr="002A1F12">
              <w:t>Edition</w:t>
            </w:r>
          </w:p>
          <w:p w:rsidR="00503198" w:rsidRDefault="00503198" w:rsidP="00503198">
            <w:pPr>
              <w:pStyle w:val="Normal3"/>
            </w:pPr>
            <w:r w:rsidRPr="00197F9A">
              <w:rPr>
                <w:rFonts w:ascii="Tahoma" w:hAnsi="Tahoma"/>
              </w:rPr>
              <w:t>Identifies the version of the product for which copies were printed and published at one time; For example in book manufacturing values might be 1st, 2nd, etc</w:t>
            </w:r>
          </w:p>
          <w:p w:rsidR="00503198" w:rsidRDefault="00503198" w:rsidP="00503198">
            <w:pPr>
              <w:pStyle w:val="Bold3"/>
            </w:pPr>
            <w:r>
              <w:t>ExportShipMark</w:t>
            </w:r>
          </w:p>
          <w:p w:rsidR="00503198" w:rsidRDefault="00503198" w:rsidP="00503198">
            <w:pPr>
              <w:pStyle w:val="Normal3"/>
            </w:pPr>
            <w:r>
              <w:t>An export shipment mark for identification.</w:t>
            </w:r>
          </w:p>
          <w:p w:rsidR="00503198" w:rsidRDefault="00503198" w:rsidP="00503198">
            <w:pPr>
              <w:pStyle w:val="Bold3"/>
            </w:pPr>
            <w:r>
              <w:t>GradeCode</w:t>
            </w:r>
          </w:p>
          <w:p w:rsidR="00503198" w:rsidRPr="0025485D" w:rsidRDefault="00503198" w:rsidP="00503198">
            <w:pPr>
              <w:pStyle w:val="Normal3"/>
              <w:rPr>
                <w:rFonts w:ascii="Tahoma" w:hAnsi="Tahoma"/>
                <w:snapToGrid/>
                <w:sz w:val="18"/>
                <w:szCs w:val="18"/>
              </w:rPr>
            </w:pPr>
            <w:r w:rsidRPr="00B857AA">
              <w:rPr>
                <w:snapToGrid/>
              </w:rPr>
              <w:t xml:space="preserve">A specific product code </w:t>
            </w:r>
            <w:r w:rsidRPr="00513AAC">
              <w:rPr>
                <w:snapToGrid/>
              </w:rPr>
              <w:t>for which the owner or source is specified in the “@AssignedBy” attribute</w:t>
            </w:r>
          </w:p>
          <w:p w:rsidR="00503198" w:rsidRDefault="00503198" w:rsidP="00503198">
            <w:pPr>
              <w:pStyle w:val="Bold3"/>
            </w:pPr>
            <w:r>
              <w:t>GradeName</w:t>
            </w:r>
          </w:p>
          <w:p w:rsidR="00503198" w:rsidRDefault="00503198" w:rsidP="00503198">
            <w:pPr>
              <w:pStyle w:val="Normal3"/>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503198" w:rsidRDefault="00503198" w:rsidP="00503198">
            <w:pPr>
              <w:pStyle w:val="Bold3"/>
            </w:pPr>
            <w:r>
              <w:t>Identifier</w:t>
            </w:r>
          </w:p>
          <w:p w:rsidR="00503198" w:rsidRPr="00081EB5" w:rsidRDefault="00503198" w:rsidP="00503198">
            <w:pPr>
              <w:pStyle w:val="Normal3"/>
            </w:pPr>
            <w:r w:rsidRPr="00081EB5">
              <w:t>Identifier of the individual item</w:t>
            </w:r>
            <w:r>
              <w:t>.</w:t>
            </w:r>
          </w:p>
          <w:p w:rsidR="00503198" w:rsidRPr="00444B70" w:rsidRDefault="00503198" w:rsidP="00503198">
            <w:pPr>
              <w:pStyle w:val="Bold3"/>
              <w:rPr>
                <w:szCs w:val="18"/>
                <w:lang w:val="de-DE"/>
              </w:rPr>
            </w:pPr>
            <w:r w:rsidRPr="00444B70">
              <w:rPr>
                <w:snapToGrid/>
                <w:lang w:val="de-DE" w:eastAsia="en-US"/>
              </w:rPr>
              <w:t>ISBN10</w:t>
            </w:r>
          </w:p>
          <w:p w:rsidR="00503198" w:rsidRPr="007B4EEF" w:rsidRDefault="00503198" w:rsidP="00503198">
            <w:pPr>
              <w:pStyle w:val="Normal3"/>
              <w:rPr>
                <w:snapToGrid/>
                <w:lang w:val="de-DE" w:eastAsia="en-US"/>
              </w:rPr>
            </w:pPr>
            <w:r w:rsidRPr="007B4EEF">
              <w:rPr>
                <w:snapToGrid/>
                <w:lang w:val="de-DE" w:eastAsia="en-US"/>
              </w:rPr>
              <w:t>10 digit ISBN code without dashes</w:t>
            </w:r>
            <w:r>
              <w:rPr>
                <w:snapToGrid/>
                <w:lang w:val="de-DE" w:eastAsia="en-US"/>
              </w:rPr>
              <w:t>.</w:t>
            </w:r>
          </w:p>
          <w:p w:rsidR="00503198" w:rsidRPr="007B4EEF" w:rsidRDefault="00503198" w:rsidP="00503198">
            <w:pPr>
              <w:pStyle w:val="Bold3"/>
              <w:rPr>
                <w:szCs w:val="18"/>
                <w:lang w:val="de-DE"/>
              </w:rPr>
            </w:pPr>
            <w:r w:rsidRPr="007B4EEF">
              <w:rPr>
                <w:lang w:val="de-DE"/>
              </w:rPr>
              <w:t>ISBN10Dash</w:t>
            </w:r>
          </w:p>
          <w:p w:rsidR="00503198" w:rsidRPr="007B4EEF" w:rsidRDefault="00503198" w:rsidP="00503198">
            <w:pPr>
              <w:pStyle w:val="Normal3"/>
              <w:rPr>
                <w:b/>
                <w:lang w:val="de-DE"/>
              </w:rPr>
            </w:pPr>
            <w:r w:rsidRPr="007B4EEF">
              <w:rPr>
                <w:lang w:val="de-DE"/>
              </w:rPr>
              <w:t>10 digit ISBN code with dashes</w:t>
            </w:r>
            <w:r>
              <w:rPr>
                <w:b/>
                <w:lang w:val="de-DE"/>
              </w:rPr>
              <w:t>.</w:t>
            </w:r>
          </w:p>
          <w:p w:rsidR="00503198" w:rsidRPr="007B4EEF" w:rsidRDefault="00503198" w:rsidP="00503198">
            <w:pPr>
              <w:pStyle w:val="Bold3"/>
              <w:rPr>
                <w:szCs w:val="18"/>
                <w:lang w:val="de-DE"/>
              </w:rPr>
            </w:pPr>
            <w:r w:rsidRPr="007B4EEF">
              <w:rPr>
                <w:lang w:val="de-DE"/>
              </w:rPr>
              <w:t>ISBN13</w:t>
            </w:r>
          </w:p>
          <w:p w:rsidR="00503198" w:rsidRPr="002A1F12" w:rsidRDefault="00503198" w:rsidP="00503198">
            <w:pPr>
              <w:pStyle w:val="Normal3"/>
            </w:pPr>
            <w:r w:rsidRPr="0051135D">
              <w:t>13 digit ISBN code</w:t>
            </w:r>
            <w:r>
              <w:t>.</w:t>
            </w:r>
          </w:p>
          <w:p w:rsidR="00503198" w:rsidRDefault="00503198" w:rsidP="00503198">
            <w:pPr>
              <w:pStyle w:val="Bold3"/>
              <w:rPr>
                <w:szCs w:val="18"/>
              </w:rPr>
            </w:pPr>
            <w:r w:rsidRPr="002A1F12">
              <w:t>ISBN13Dash</w:t>
            </w:r>
          </w:p>
          <w:p w:rsidR="00503198" w:rsidRPr="002A1F12" w:rsidRDefault="00503198" w:rsidP="00503198">
            <w:pPr>
              <w:pStyle w:val="Normal3"/>
            </w:pPr>
            <w:r w:rsidRPr="0051135D">
              <w:t>A 13 character ISBN with dashes</w:t>
            </w:r>
            <w:r>
              <w:t>.</w:t>
            </w:r>
          </w:p>
          <w:p w:rsidR="00503198" w:rsidRDefault="00503198" w:rsidP="00503198">
            <w:pPr>
              <w:pStyle w:val="Bold3"/>
            </w:pPr>
            <w:r>
              <w:t>LotIdentifier</w:t>
            </w:r>
          </w:p>
          <w:p w:rsidR="00503198" w:rsidRPr="00081EB5" w:rsidRDefault="00503198" w:rsidP="00503198">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503198" w:rsidRDefault="00503198" w:rsidP="00503198">
            <w:pPr>
              <w:pStyle w:val="Bold3"/>
            </w:pPr>
            <w:r>
              <w:t>PartNumber</w:t>
            </w:r>
          </w:p>
          <w:p w:rsidR="00503198" w:rsidRPr="0025485D" w:rsidRDefault="00503198" w:rsidP="00503198">
            <w:pPr>
              <w:pStyle w:val="Normal3"/>
              <w:rPr>
                <w:rFonts w:ascii="Tahoma" w:hAnsi="Tahoma"/>
                <w:snapToGrid/>
                <w:sz w:val="18"/>
                <w:szCs w:val="18"/>
              </w:rPr>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p>
          <w:p w:rsidR="00503198" w:rsidRDefault="00503198" w:rsidP="00503198">
            <w:pPr>
              <w:pStyle w:val="Bold3"/>
              <w:rPr>
                <w:szCs w:val="18"/>
              </w:rPr>
            </w:pPr>
            <w:r w:rsidRPr="00CC71CF">
              <w:t>PrintingNumber</w:t>
            </w:r>
          </w:p>
          <w:p w:rsidR="00503198" w:rsidRPr="002A1F12" w:rsidRDefault="00503198" w:rsidP="00503198">
            <w:pPr>
              <w:pStyle w:val="Normal3"/>
            </w:pPr>
            <w:r w:rsidRPr="002A1F12">
              <w:t>A reference to the sequential print run number</w:t>
            </w:r>
            <w:r>
              <w:t>.</w:t>
            </w:r>
          </w:p>
          <w:p w:rsidR="00503198" w:rsidRDefault="00503198" w:rsidP="00503198">
            <w:pPr>
              <w:pStyle w:val="Bold3"/>
              <w:rPr>
                <w:szCs w:val="18"/>
              </w:rPr>
            </w:pPr>
            <w:r w:rsidRPr="002A1F12">
              <w:t>ProfitCenter</w:t>
            </w:r>
          </w:p>
          <w:p w:rsidR="00503198" w:rsidRDefault="00503198" w:rsidP="00503198">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503198" w:rsidRDefault="00503198" w:rsidP="00503198">
            <w:pPr>
              <w:pStyle w:val="Bold3"/>
            </w:pPr>
            <w:r w:rsidRPr="00CC71CF">
              <w:t>PubName</w:t>
            </w:r>
          </w:p>
          <w:p w:rsidR="00503198" w:rsidRPr="00406A3A" w:rsidRDefault="00503198" w:rsidP="00503198">
            <w:pPr>
              <w:pStyle w:val="Normal3"/>
            </w:pPr>
            <w:r w:rsidRPr="00406A3A">
              <w:t>The publication name</w:t>
            </w:r>
            <w:r>
              <w:t>.</w:t>
            </w:r>
          </w:p>
          <w:p w:rsidR="00503198" w:rsidRDefault="00503198" w:rsidP="00503198">
            <w:pPr>
              <w:pStyle w:val="Bold3"/>
            </w:pPr>
            <w:r>
              <w:t>PurchaseOrderNumber</w:t>
            </w:r>
          </w:p>
          <w:p w:rsidR="00503198" w:rsidRPr="00081EB5" w:rsidRDefault="00503198" w:rsidP="00503198">
            <w:pPr>
              <w:pStyle w:val="Normal3"/>
              <w:rPr>
                <w:rFonts w:ascii="Tahoma" w:eastAsia="Arial Unicode MS" w:hAnsi="Tahoma" w:cs="Arial Unicode MS"/>
                <w:sz w:val="18"/>
                <w:szCs w:val="18"/>
              </w:rPr>
            </w:pPr>
            <w:r w:rsidRPr="00FB5B7A">
              <w:t>The unique order identifie</w:t>
            </w:r>
            <w:r>
              <w:t>r as designated by the customer.</w:t>
            </w:r>
          </w:p>
          <w:p w:rsidR="00503198" w:rsidRDefault="00503198" w:rsidP="00503198">
            <w:pPr>
              <w:pStyle w:val="Bold3"/>
              <w:rPr>
                <w:color w:val="FF0000"/>
              </w:rPr>
            </w:pPr>
            <w:r w:rsidRPr="00CC71CF">
              <w:t>ReferenceNumber</w:t>
            </w:r>
          </w:p>
          <w:p w:rsidR="00503198" w:rsidRPr="00082BB6" w:rsidRDefault="00503198" w:rsidP="00503198">
            <w:pPr>
              <w:pStyle w:val="Normal3"/>
            </w:pPr>
            <w:r w:rsidRPr="00082BB6">
              <w:t>An informational reference (either textual or numeric) for which the owner or source is specified in the “@AssignedBy” attribute</w:t>
            </w:r>
            <w:r>
              <w:t>.</w:t>
            </w:r>
          </w:p>
          <w:p w:rsidR="00503198" w:rsidRDefault="00503198" w:rsidP="00503198">
            <w:pPr>
              <w:pStyle w:val="Bold3"/>
              <w:rPr>
                <w:szCs w:val="18"/>
              </w:rPr>
            </w:pPr>
            <w:r w:rsidRPr="00B56C84">
              <w:t>RetailPrice</w:t>
            </w:r>
          </w:p>
          <w:p w:rsidR="00503198" w:rsidRDefault="00503198" w:rsidP="00503198">
            <w:pPr>
              <w:pStyle w:val="Normal3"/>
            </w:pPr>
            <w:r w:rsidRPr="00406A3A">
              <w:t>Cov</w:t>
            </w:r>
            <w:r>
              <w:t>er price of the finished product.</w:t>
            </w:r>
          </w:p>
          <w:p w:rsidR="00503198" w:rsidRDefault="00503198" w:rsidP="00503198">
            <w:pPr>
              <w:pStyle w:val="Bold3"/>
            </w:pPr>
            <w:r>
              <w:t>TambourID</w:t>
            </w:r>
          </w:p>
          <w:p w:rsidR="00503198" w:rsidRPr="00081EB5" w:rsidRDefault="00503198" w:rsidP="00503198">
            <w:pPr>
              <w:pStyle w:val="Normal3"/>
            </w:pPr>
            <w:r w:rsidRPr="00081EB5">
              <w:t>The unique identifier of the jumbo reel (also called mother reel or Tambour).</w:t>
            </w:r>
          </w:p>
          <w:p w:rsidR="00503198" w:rsidRDefault="00503198" w:rsidP="00503198">
            <w:pPr>
              <w:pStyle w:val="Bold3"/>
              <w:rPr>
                <w:szCs w:val="18"/>
              </w:rPr>
            </w:pPr>
            <w:r w:rsidRPr="00CC71CF">
              <w:t>Title</w:t>
            </w:r>
          </w:p>
          <w:p w:rsidR="00503198" w:rsidRDefault="00503198" w:rsidP="00503198">
            <w:pPr>
              <w:pStyle w:val="Normal3"/>
            </w:pPr>
            <w:r>
              <w:t>Proper t</w:t>
            </w:r>
            <w:r w:rsidRPr="00A07535">
              <w:t>itle</w:t>
            </w:r>
            <w:r w:rsidRPr="002A1F12">
              <w:t xml:space="preserve"> of a book product</w:t>
            </w:r>
            <w:r>
              <w:t>.</w:t>
            </w:r>
          </w:p>
          <w:p w:rsidR="00503198" w:rsidRDefault="00503198" w:rsidP="00503198">
            <w:pPr>
              <w:pStyle w:val="Bold3"/>
              <w:rPr>
                <w:color w:val="FF0000"/>
              </w:rPr>
            </w:pPr>
            <w:r w:rsidRPr="00CC71CF">
              <w:t>TitleAlias</w:t>
            </w:r>
          </w:p>
          <w:p w:rsidR="00503198" w:rsidRDefault="00503198" w:rsidP="00503198">
            <w:pPr>
              <w:pStyle w:val="Normal3"/>
            </w:pPr>
            <w:r>
              <w:t xml:space="preserve">Alternate </w:t>
            </w:r>
            <w:r w:rsidRPr="00C5785F">
              <w:t>title description for book products, us</w:t>
            </w:r>
            <w:r>
              <w:t>ually for security purposes.</w:t>
            </w:r>
          </w:p>
          <w:p w:rsidR="00503198" w:rsidRDefault="00503198" w:rsidP="00503198">
            <w:pPr>
              <w:pStyle w:val="Bold3"/>
              <w:rPr>
                <w:szCs w:val="18"/>
              </w:rPr>
            </w:pPr>
            <w:r w:rsidRPr="00662FCB">
              <w:t>UnitsPerCarton</w:t>
            </w:r>
          </w:p>
          <w:p w:rsidR="00503198" w:rsidRDefault="00503198" w:rsidP="00503198">
            <w:pPr>
              <w:pStyle w:val="Normal3"/>
            </w:pPr>
            <w:r>
              <w:rPr>
                <w:rFonts w:eastAsia="Times New Roman"/>
              </w:rPr>
              <w:t>N</w:t>
            </w:r>
            <w:r>
              <w:t>umber of units per box.</w:t>
            </w:r>
          </w:p>
          <w:p w:rsidR="00503198" w:rsidRDefault="00503198" w:rsidP="00503198">
            <w:pPr>
              <w:pStyle w:val="Bold3"/>
              <w:rPr>
                <w:szCs w:val="18"/>
              </w:rPr>
            </w:pPr>
            <w:r>
              <w:t>Universal</w:t>
            </w:r>
            <w:r w:rsidRPr="00DC02BF">
              <w:t>ProductIdentifier</w:t>
            </w:r>
          </w:p>
          <w:p w:rsidR="00503198" w:rsidRDefault="00503198" w:rsidP="00503198">
            <w:pPr>
              <w:pStyle w:val="Normal3"/>
            </w:pPr>
            <w:r w:rsidRPr="00BA42EF">
              <w:t>Unique identifier for the book, component of a book product, and many other products</w:t>
            </w:r>
            <w:r>
              <w:t>.</w:t>
            </w:r>
          </w:p>
          <w:p w:rsidR="00503198" w:rsidRDefault="00503198" w:rsidP="00503198">
            <w:pPr>
              <w:pStyle w:val="Normal2"/>
            </w:pPr>
          </w:p>
        </w:tc>
      </w:tr>
    </w:tbl>
    <w:p w:rsidR="00503198" w:rsidRDefault="00503198" w:rsidP="00503198"/>
    <w:p w:rsidR="00503198" w:rsidRDefault="00503198" w:rsidP="00503198"/>
    <w:p w:rsidR="00503198" w:rsidRDefault="00503198" w:rsidP="00503198">
      <w:pPr>
        <w:pStyle w:val="Heading2"/>
      </w:pPr>
      <w:bookmarkStart w:id="2013" w:name="_Toc259721690"/>
      <w:bookmarkStart w:id="2014" w:name="_Toc275502037"/>
      <w:bookmarkStart w:id="2015" w:name="_Toc371377567"/>
      <w:bookmarkStart w:id="2016" w:name="_Toc21212626"/>
      <w:bookmarkStart w:id="2017" w:name="CustomsParty"/>
      <w:r>
        <w:t>CustomsParty</w:t>
      </w:r>
      <w:bookmarkEnd w:id="2013"/>
      <w:bookmarkEnd w:id="2014"/>
      <w:bookmarkEnd w:id="2015"/>
      <w:bookmarkEnd w:id="2016"/>
      <w:bookmarkEnd w:id="20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44" o:spid="_x0000_s1351" style="position:absolute;left:0;text-align:left;margin-left:0;margin-top:0;width:50pt;height:50pt;z-index:249900544;visibility:hidden" coordsize="374,419" o:spt="100" o:preferrelative="t" adj="0,,0" path="">
                  <v:stroke joinstyle="round"/>
                  <v:formulas/>
                  <v:path o:connecttype="segments"/>
                  <o:lock v:ext="edit" selection="t"/>
                </v:shape>
              </w:pict>
            </w:r>
            <w:r w:rsidRPr="001978CB">
              <w:pict>
                <v:shape id="_x0000_s3325" style="position:absolute;left:0;text-align:left;margin-left:19012.5pt;margin-top:7.2pt;width:251.25pt;height:224.25pt;z-index:-252491264;mso-wrap-edited:t;mso-position-horizontal:right" coordsize="" o:spt="100" wrapcoords="-30 283 267 283 267 18 551 18 551 18 551 0 1000 0 1000 0 1000 1019 551 1019 551 674 267 674 267 463 -30 463 -30 283" adj="0,,0" path="">
                  <v:stroke joinstyle="round"/>
                  <v:imagedata r:id="rId455" o:title="dc_344"/>
                  <v:formulas/>
                  <v:path o:connecttype="segments"/>
                  <w10:wrap type="tight"/>
                </v:shape>
              </w:pict>
            </w:r>
            <w:r w:rsidR="00503198">
              <w:t>The party responsible for customs arrangements.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2018" w:name="_Toc259721691"/>
      <w:bookmarkStart w:id="2019" w:name="_Toc275502038"/>
      <w:bookmarkStart w:id="2020" w:name="_Toc371377568"/>
      <w:bookmarkStart w:id="2021" w:name="_Toc21212627"/>
      <w:bookmarkStart w:id="2022" w:name="CustomsReferenceNumber"/>
      <w:r>
        <w:t>CustomsReferenceNumber</w:t>
      </w:r>
      <w:bookmarkEnd w:id="2018"/>
      <w:bookmarkEnd w:id="2019"/>
      <w:bookmarkEnd w:id="2020"/>
      <w:bookmarkEnd w:id="2021"/>
      <w:bookmarkEnd w:id="20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45" o:spid="_x0000_s1352" style="position:absolute;left:0;text-align:left;margin-left:0;margin-top:0;width:50pt;height:50pt;z-index:249901568;visibility:hidden" coordsize="96,505" o:spt="100" o:preferrelative="t" adj="0,,0" path="">
                  <v:stroke joinstyle="round"/>
                  <v:formulas/>
                  <v:path o:connecttype="segments"/>
                  <o:lock v:ext="edit" selection="t"/>
                </v:shape>
              </w:pict>
            </w:r>
            <w:r w:rsidRPr="001978CB">
              <w:pict>
                <v:shape id="_x0000_s3326" style="position:absolute;left:0;text-align:left;margin-left:23670pt;margin-top:7.2pt;width:303pt;height:57.75pt;z-index:-252490240;mso-wrap-edited:t;mso-position-horizontal:right" coordsize="" o:spt="100" wrapcoords="-15 282 460 308 450 10 467 -3 460 -16 1000 0 1000 0 1000 1073 465 971 438 867 5 919 -20 841 -15 282" adj="0,,0" path="">
                  <v:stroke joinstyle="round"/>
                  <v:imagedata r:id="rId456" o:title="dc_345"/>
                  <v:formulas/>
                  <v:path o:connecttype="segments"/>
                  <w10:wrap type="tight"/>
                </v:shape>
              </w:pict>
            </w:r>
            <w:r w:rsidR="00503198">
              <w:t>A reference that applies to customs arrangements.</w:t>
            </w:r>
          </w:p>
          <w:p w:rsidR="00503198" w:rsidRDefault="00503198" w:rsidP="008A3F3F">
            <w:pPr>
              <w:pStyle w:val="Bold3"/>
            </w:pPr>
            <w:r>
              <w:t>CustomsReferenceNumberType [attribute]</w:t>
            </w:r>
          </w:p>
          <w:p w:rsidR="00503198" w:rsidRDefault="00503198" w:rsidP="008A3F3F">
            <w:pPr>
              <w:pStyle w:val="Italic3"/>
            </w:pPr>
            <w:r>
              <w:t>CustomsReferenceNumberType is mandatory. A single instance is required.</w:t>
            </w:r>
          </w:p>
          <w:p w:rsidR="00503198" w:rsidRDefault="00503198" w:rsidP="008A3F3F">
            <w:pPr>
              <w:pStyle w:val="Normal3"/>
            </w:pPr>
            <w:r>
              <w:t>The type of customs reference number.</w:t>
            </w:r>
          </w:p>
          <w:p w:rsidR="00503198" w:rsidRDefault="00503198" w:rsidP="008A3F3F">
            <w:pPr>
              <w:pStyle w:val="Normal3"/>
            </w:pPr>
            <w:r>
              <w:t>Refer to CustomsReferenceNumberType definition for any enumerations.</w:t>
            </w:r>
          </w:p>
        </w:tc>
      </w:tr>
    </w:tbl>
    <w:p w:rsidR="00503198" w:rsidRDefault="00503198" w:rsidP="00503198"/>
    <w:p w:rsidR="00503198" w:rsidRDefault="00503198" w:rsidP="00503198">
      <w:pPr>
        <w:pStyle w:val="Heading2"/>
      </w:pPr>
      <w:bookmarkStart w:id="2023" w:name="_Toc259721692"/>
      <w:bookmarkStart w:id="2024" w:name="_Toc275502039"/>
      <w:bookmarkStart w:id="2025" w:name="_Toc371377569"/>
      <w:bookmarkStart w:id="2026" w:name="_Toc21212628"/>
      <w:bookmarkStart w:id="2027" w:name="CustomsReferenceNumberType_a"/>
      <w:r>
        <w:t>CustomsReferenceNumberType [attribute]</w:t>
      </w:r>
      <w:bookmarkEnd w:id="2023"/>
      <w:bookmarkEnd w:id="2024"/>
      <w:bookmarkEnd w:id="2025"/>
      <w:bookmarkEnd w:id="2026"/>
      <w:bookmarkEnd w:id="20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46" o:spid="_x0000_s1353" style="position:absolute;left:0;text-align:left;margin-left:0;margin-top:0;width:50pt;height:50pt;z-index:249902592;visibility:hidden" coordsize="89,278" o:spt="100" o:preferrelative="t" adj="0,,0" path="">
                  <v:stroke joinstyle="round"/>
                  <v:formulas/>
                  <v:path o:connecttype="segments"/>
                  <o:lock v:ext="edit" selection="t"/>
                </v:shape>
              </w:pict>
            </w:r>
            <w:r w:rsidRPr="001978CB">
              <w:pict>
                <v:shape id="_x0000_s3327" style="position:absolute;left:0;text-align:left;margin-left:11385pt;margin-top:7.2pt;width:166.5pt;height:53.25pt;z-index:-252489216;mso-wrap-edited:t;mso-position-horizontal:right" coordsize="" o:spt="100" wrapcoords="-30 0 1000 0 1000 1079 1000 1079 -30 1079 -30 0" adj="0,,0" path="">
                  <v:stroke joinstyle="round"/>
                  <v:imagedata r:id="rId457" o:title="dc_346"/>
                  <v:formulas/>
                  <v:path o:connecttype="segments"/>
                  <w10:wrap type="tight"/>
                </v:shape>
              </w:pict>
            </w:r>
            <w:r w:rsidR="00503198">
              <w:t>The type of customs reference number.</w:t>
            </w:r>
          </w:p>
          <w:p w:rsidR="00503198" w:rsidRDefault="00503198" w:rsidP="00503198">
            <w:pPr>
              <w:pStyle w:val="Italic2"/>
            </w:pPr>
            <w:r>
              <w:t>This item is restricted to the following list.</w:t>
            </w:r>
          </w:p>
          <w:p w:rsidR="00503198" w:rsidRDefault="00503198" w:rsidP="00503198">
            <w:pPr>
              <w:pStyle w:val="Bold3"/>
            </w:pPr>
            <w:r>
              <w:t>T2L</w:t>
            </w:r>
          </w:p>
          <w:p w:rsidR="00503198" w:rsidRDefault="00503198" w:rsidP="00503198">
            <w:pPr>
              <w:pStyle w:val="Bold3"/>
            </w:pPr>
            <w:r>
              <w:t>SimplifiedCustomsClearanceLicenseNumber</w:t>
            </w:r>
          </w:p>
        </w:tc>
      </w:tr>
    </w:tbl>
    <w:p w:rsidR="00503198" w:rsidRDefault="00503198" w:rsidP="00503198"/>
    <w:p w:rsidR="00503198" w:rsidRDefault="00503198" w:rsidP="00503198">
      <w:pPr>
        <w:pStyle w:val="Heading2"/>
      </w:pPr>
      <w:bookmarkStart w:id="2028" w:name="_Toc259721693"/>
      <w:bookmarkStart w:id="2029" w:name="_Toc275502040"/>
      <w:bookmarkStart w:id="2030" w:name="_Toc371377570"/>
      <w:bookmarkStart w:id="2031" w:name="_Toc21212629"/>
      <w:bookmarkStart w:id="2032" w:name="CustomsStampDate"/>
      <w:r>
        <w:t>CustomsStampDate</w:t>
      </w:r>
      <w:bookmarkEnd w:id="2028"/>
      <w:bookmarkEnd w:id="2029"/>
      <w:bookmarkEnd w:id="2030"/>
      <w:bookmarkEnd w:id="2031"/>
      <w:bookmarkEnd w:id="20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47" o:spid="_x0000_s1354" style="position:absolute;left:0;text-align:left;margin-left:0;margin-top:0;width:50pt;height:50pt;z-index:249903616;visibility:hidden" coordsize="139,416" o:spt="100" o:preferrelative="t" adj="0,,0" path="">
                  <v:stroke joinstyle="round"/>
                  <v:formulas/>
                  <v:path o:connecttype="segments"/>
                  <o:lock v:ext="edit" selection="t"/>
                </v:shape>
              </w:pict>
            </w:r>
            <w:r w:rsidRPr="001978CB">
              <w:pict>
                <v:shape id="_x0000_s3328" style="position:absolute;left:0;text-align:left;margin-left:18877.5pt;margin-top:7.2pt;width:249.75pt;height:83.25pt;z-index:-252488192;mso-wrap-edited:t;mso-position-horizontal:right" coordsize="" o:spt="100" wrapcoords="-30 424 360 424 646 424 646 151 646 151 646 0 1000 0 1000 0 1000 1051 646 1051 646 763 360 763 360 756 -30 756 -30 424" adj="0,,0" path="">
                  <v:stroke joinstyle="round"/>
                  <v:imagedata r:id="rId458" o:title="dc_347"/>
                  <v:formulas/>
                  <v:path o:connecttype="segments"/>
                  <w10:wrap type="tight"/>
                </v:shape>
              </w:pict>
            </w:r>
            <w:r w:rsidR="00503198">
              <w:t>The date of the customs stamp.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33" w:name="_Toc259721694"/>
      <w:bookmarkStart w:id="2034" w:name="_Toc275502041"/>
      <w:bookmarkStart w:id="2035" w:name="_Toc371377571"/>
      <w:bookmarkStart w:id="2036" w:name="_Toc21212630"/>
      <w:bookmarkStart w:id="2037" w:name="CustomsStampHeaderText"/>
      <w:r>
        <w:t>CustomsStampHeaderText</w:t>
      </w:r>
      <w:bookmarkEnd w:id="2033"/>
      <w:bookmarkEnd w:id="2034"/>
      <w:bookmarkEnd w:id="2035"/>
      <w:bookmarkEnd w:id="2036"/>
      <w:bookmarkEnd w:id="20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48" o:spid="_x0000_s1355" style="position:absolute;left:0;text-align:left;margin-left:0;margin-top:0;width:50pt;height:50pt;z-index:249904640;visibility:hidden" coordsize="89,210" o:spt="100" o:preferrelative="t" adj="0,,0" path="">
                  <v:stroke joinstyle="round"/>
                  <v:formulas/>
                  <v:path o:connecttype="segments"/>
                  <o:lock v:ext="edit" selection="t"/>
                </v:shape>
              </w:pict>
            </w:r>
            <w:r w:rsidRPr="001978CB">
              <w:pict>
                <v:shape id="_x0000_s3329" style="position:absolute;left:0;text-align:left;margin-left:7740pt;margin-top:7.2pt;width:126pt;height:53.25pt;z-index:-252487168;mso-wrap-edited:t;mso-position-horizontal:right" coordsize="" o:spt="100" wrapcoords="-30 78 1000 78 1000 1079 1000 1079 -30 1079 -30 78" adj="0,,0" path="">
                  <v:stroke joinstyle="round"/>
                  <v:imagedata r:id="rId459" o:title="dc_348"/>
                  <v:formulas/>
                  <v:path o:connecttype="segments"/>
                  <w10:wrap type="tight"/>
                </v:shape>
              </w:pict>
            </w:r>
            <w:r w:rsidR="00503198">
              <w:t>Text to be applied prior to the customs stamp.</w:t>
            </w:r>
          </w:p>
        </w:tc>
      </w:tr>
    </w:tbl>
    <w:p w:rsidR="00503198" w:rsidRDefault="00503198" w:rsidP="00503198"/>
    <w:p w:rsidR="00503198" w:rsidRDefault="00503198" w:rsidP="00503198">
      <w:pPr>
        <w:pStyle w:val="Heading2"/>
      </w:pPr>
      <w:bookmarkStart w:id="2038" w:name="_Toc259721695"/>
      <w:bookmarkStart w:id="2039" w:name="_Toc275502042"/>
      <w:bookmarkStart w:id="2040" w:name="_Toc371377572"/>
      <w:bookmarkStart w:id="2041" w:name="_Toc21212631"/>
      <w:bookmarkStart w:id="2042" w:name="CustomsStampInformation"/>
      <w:r>
        <w:t>CustomsStampInformation</w:t>
      </w:r>
      <w:bookmarkEnd w:id="2038"/>
      <w:bookmarkEnd w:id="2039"/>
      <w:bookmarkEnd w:id="2040"/>
      <w:bookmarkEnd w:id="2041"/>
      <w:bookmarkEnd w:id="20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49" o:spid="_x0000_s1356" style="position:absolute;left:0;text-align:left;margin-left:0;margin-top:0;width:50pt;height:50pt;z-index:249905664;visibility:hidden" coordsize="452,560" o:spt="100" o:preferrelative="t" adj="0,,0" path="">
                  <v:stroke joinstyle="round"/>
                  <v:formulas/>
                  <v:path o:connecttype="segments"/>
                  <o:lock v:ext="edit" selection="t"/>
                </v:shape>
              </w:pict>
            </w:r>
            <w:r w:rsidRPr="001978CB">
              <w:pict>
                <v:shape id="_x0000_s3330" style="position:absolute;left:0;text-align:left;margin-left:370in;margin-top:7.2pt;width:336pt;height:271.5pt;z-index:-252486144;mso-wrap-edited:t;mso-position-horizontal:right" coordsize="" o:spt="100" wrapcoords="-30 455 353 455 566 455 566 46 566 46 566 0 1000 0 1000 0 1000 1016 566 1016 566 607 353 607 -30 607 -30 455" adj="0,,0" path="">
                  <v:stroke joinstyle="round"/>
                  <v:imagedata r:id="rId460" o:title="dc_349"/>
                  <v:formulas/>
                  <v:path o:connecttype="segments"/>
                  <w10:wrap type="tight"/>
                </v:shape>
              </w:pict>
            </w:r>
            <w:r w:rsidR="00503198">
              <w:t>A grouping element that organises the information for customs.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CustomsStampHeaderText</w:t>
            </w:r>
          </w:p>
          <w:p w:rsidR="00503198" w:rsidRDefault="00503198" w:rsidP="00503198">
            <w:pPr>
              <w:pStyle w:val="Italic4"/>
            </w:pPr>
            <w:r>
              <w:t>CustomsStampHeaderText is optional. Multiple instances might exist.</w:t>
            </w:r>
          </w:p>
          <w:p w:rsidR="00503198" w:rsidRDefault="00503198" w:rsidP="00503198">
            <w:pPr>
              <w:pStyle w:val="Normal4"/>
            </w:pPr>
            <w:r>
              <w:t>Text to be applied prior to the customs stamp.</w:t>
            </w:r>
          </w:p>
          <w:p w:rsidR="00503198" w:rsidRDefault="00503198" w:rsidP="00503198">
            <w:pPr>
              <w:pStyle w:val="Bold4"/>
            </w:pPr>
            <w:r>
              <w:t>CustomsParty</w:t>
            </w:r>
          </w:p>
          <w:p w:rsidR="00503198" w:rsidRDefault="00503198" w:rsidP="00503198">
            <w:pPr>
              <w:pStyle w:val="Italic4"/>
            </w:pPr>
            <w:r>
              <w:t>CustomsParty is optional. A single instance might exist.</w:t>
            </w:r>
          </w:p>
          <w:p w:rsidR="00503198" w:rsidRDefault="00503198" w:rsidP="00503198">
            <w:pPr>
              <w:pStyle w:val="Normal4"/>
            </w:pPr>
            <w:r>
              <w:t>The party responsible for customs arrangements.</w:t>
            </w:r>
          </w:p>
          <w:p w:rsidR="00503198" w:rsidRDefault="00503198" w:rsidP="00503198">
            <w:pPr>
              <w:pStyle w:val="Bold4"/>
            </w:pPr>
            <w:r>
              <w:t>CustomsStampDate</w:t>
            </w:r>
          </w:p>
          <w:p w:rsidR="00503198" w:rsidRDefault="00503198" w:rsidP="00503198">
            <w:pPr>
              <w:pStyle w:val="Italic4"/>
            </w:pPr>
            <w:r>
              <w:t>CustomsStampDate is optional. A single instance might exist.</w:t>
            </w:r>
          </w:p>
          <w:p w:rsidR="00503198" w:rsidRDefault="00503198" w:rsidP="00503198">
            <w:pPr>
              <w:pStyle w:val="Normal4"/>
            </w:pPr>
            <w:r>
              <w:t>The date of the customs stamp.</w:t>
            </w:r>
          </w:p>
          <w:p w:rsidR="00503198" w:rsidRDefault="00503198" w:rsidP="00503198">
            <w:pPr>
              <w:pStyle w:val="Bold4"/>
            </w:pPr>
            <w:r>
              <w:t>CustomsReferenceNumber</w:t>
            </w:r>
          </w:p>
          <w:p w:rsidR="00503198" w:rsidRDefault="00503198" w:rsidP="00503198">
            <w:pPr>
              <w:pStyle w:val="Italic4"/>
            </w:pPr>
            <w:r>
              <w:t>CustomsReferenceNumber is optional. A single instance might exist.</w:t>
            </w:r>
          </w:p>
          <w:p w:rsidR="00503198" w:rsidRDefault="00503198" w:rsidP="00503198">
            <w:pPr>
              <w:pStyle w:val="Normal4"/>
            </w:pPr>
            <w:r>
              <w:t>A reference that applies to customs arrangements.</w:t>
            </w:r>
          </w:p>
          <w:p w:rsidR="00503198" w:rsidRDefault="00503198" w:rsidP="00503198">
            <w:pPr>
              <w:pStyle w:val="Bold4"/>
            </w:pPr>
            <w:r>
              <w:t>SupplierCustomsReference</w:t>
            </w:r>
          </w:p>
          <w:p w:rsidR="00503198" w:rsidRDefault="00503198" w:rsidP="00503198">
            <w:pPr>
              <w:pStyle w:val="Italic4"/>
            </w:pPr>
            <w:r>
              <w:t>SupplierCustomsReference is optional. A single instance might exist.</w:t>
            </w:r>
          </w:p>
          <w:p w:rsidR="00503198" w:rsidRDefault="00503198" w:rsidP="00503198">
            <w:pPr>
              <w:pStyle w:val="Normal4"/>
            </w:pPr>
            <w:r>
              <w:t>Supplier Customs Reference</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CustomsStampTrailerText</w:t>
            </w:r>
          </w:p>
          <w:p w:rsidR="00503198" w:rsidRDefault="00503198" w:rsidP="00503198">
            <w:pPr>
              <w:pStyle w:val="Italic4"/>
            </w:pPr>
            <w:r>
              <w:t>CustomsStampTrailerText is optional. Multiple instances might exist.</w:t>
            </w:r>
          </w:p>
          <w:p w:rsidR="00503198" w:rsidRDefault="00503198" w:rsidP="00503198">
            <w:pPr>
              <w:pStyle w:val="Normal4"/>
            </w:pPr>
            <w:r>
              <w:t>Text to be applied after the customs stamp.</w:t>
            </w:r>
          </w:p>
        </w:tc>
      </w:tr>
    </w:tbl>
    <w:p w:rsidR="00503198" w:rsidRDefault="00503198" w:rsidP="00503198"/>
    <w:p w:rsidR="00503198" w:rsidRDefault="00503198" w:rsidP="00503198">
      <w:pPr>
        <w:pStyle w:val="Heading2"/>
      </w:pPr>
      <w:bookmarkStart w:id="2043" w:name="_Toc259721696"/>
      <w:bookmarkStart w:id="2044" w:name="_Toc275502043"/>
      <w:bookmarkStart w:id="2045" w:name="_Toc371377573"/>
      <w:bookmarkStart w:id="2046" w:name="_Toc21212632"/>
      <w:bookmarkStart w:id="2047" w:name="CustomsStampTrailerText"/>
      <w:r>
        <w:t>CustomsStampTrailerText</w:t>
      </w:r>
      <w:bookmarkEnd w:id="2043"/>
      <w:bookmarkEnd w:id="2044"/>
      <w:bookmarkEnd w:id="2045"/>
      <w:bookmarkEnd w:id="2046"/>
      <w:bookmarkEnd w:id="20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50" o:spid="_x0000_s1357" style="position:absolute;left:0;text-align:left;margin-left:0;margin-top:0;width:50pt;height:50pt;z-index:249906688;visibility:hidden" coordsize="89,205" o:spt="100" o:preferrelative="t" adj="0,,0" path="">
                  <v:stroke joinstyle="round"/>
                  <v:formulas/>
                  <v:path o:connecttype="segments"/>
                  <o:lock v:ext="edit" selection="t"/>
                </v:shape>
              </w:pict>
            </w:r>
            <w:r w:rsidRPr="001978CB">
              <w:pict>
                <v:shape id="_x0000_s3331" style="position:absolute;left:0;text-align:left;margin-left:7470pt;margin-top:7.2pt;width:123pt;height:53.25pt;z-index:-252485120;mso-wrap-edited:t;mso-position-horizontal:right" coordsize="" o:spt="100" wrapcoords="-30 78 1000 78 1000 1079 1000 1079 -30 1079 -30 78" adj="0,,0" path="">
                  <v:stroke joinstyle="round"/>
                  <v:imagedata r:id="rId461" o:title="dc_350"/>
                  <v:formulas/>
                  <v:path o:connecttype="segments"/>
                  <w10:wrap type="tight"/>
                </v:shape>
              </w:pict>
            </w:r>
            <w:r w:rsidR="00503198">
              <w:t>Text to be applied after the customs stamp.</w:t>
            </w:r>
          </w:p>
        </w:tc>
      </w:tr>
    </w:tbl>
    <w:p w:rsidR="00503198" w:rsidRDefault="00503198" w:rsidP="00503198"/>
    <w:p w:rsidR="00503198" w:rsidRDefault="00503198" w:rsidP="00503198">
      <w:pPr>
        <w:pStyle w:val="Heading2"/>
      </w:pPr>
      <w:bookmarkStart w:id="2048" w:name="_Toc259721697"/>
      <w:bookmarkStart w:id="2049" w:name="_Toc275502044"/>
      <w:bookmarkStart w:id="2050" w:name="_Toc371377574"/>
      <w:bookmarkStart w:id="2051" w:name="_Toc21212633"/>
      <w:bookmarkStart w:id="2052" w:name="CustomsTariffCode"/>
      <w:r>
        <w:t>CustomsTariffCode</w:t>
      </w:r>
      <w:bookmarkEnd w:id="2048"/>
      <w:bookmarkEnd w:id="2049"/>
      <w:bookmarkEnd w:id="2050"/>
      <w:bookmarkEnd w:id="2051"/>
      <w:bookmarkEnd w:id="20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51" o:spid="_x0000_s1358" style="position:absolute;left:0;text-align:left;margin-left:0;margin-top:0;width:50pt;height:50pt;z-index:249907712;visibility:hidden" coordsize="67,160" o:spt="100" o:preferrelative="t" adj="0,,0" path="">
                  <v:stroke joinstyle="round"/>
                  <v:formulas/>
                  <v:path o:connecttype="segments"/>
                  <o:lock v:ext="edit" selection="t"/>
                </v:shape>
              </w:pict>
            </w:r>
            <w:r w:rsidRPr="001978CB">
              <w:pict>
                <v:shape id="_x0000_s3332" style="position:absolute;left:0;text-align:left;margin-left:70in;margin-top:7.2pt;width:96pt;height:40.5pt;z-index:-252484096;mso-wrap-edited:t;mso-position-horizontal:right" coordsize="" o:spt="100" wrapcoords="-30 104 1000 104 1000 1105 1000 1105 -30 1105 -30 104" adj="0,,0" path="">
                  <v:stroke joinstyle="round"/>
                  <v:imagedata r:id="rId462" o:title="dc_351"/>
                  <v:formulas/>
                  <v:path o:connecttype="segments"/>
                  <w10:wrap type="tight"/>
                </v:shape>
              </w:pict>
            </w:r>
            <w:r w:rsidR="00503198">
              <w:t>The tariff code for customs purposes.</w:t>
            </w:r>
          </w:p>
        </w:tc>
      </w:tr>
    </w:tbl>
    <w:p w:rsidR="00503198" w:rsidRDefault="00503198" w:rsidP="00503198"/>
    <w:p w:rsidR="00503198" w:rsidRDefault="00503198" w:rsidP="00503198">
      <w:pPr>
        <w:pStyle w:val="Heading2"/>
      </w:pPr>
      <w:bookmarkStart w:id="2053" w:name="_Toc259721698"/>
      <w:bookmarkStart w:id="2054" w:name="_Toc275502045"/>
      <w:bookmarkStart w:id="2055" w:name="_Toc371377575"/>
      <w:bookmarkStart w:id="2056" w:name="_Toc21212634"/>
      <w:bookmarkStart w:id="2057" w:name="CustomsTotals"/>
      <w:r>
        <w:t>CustomsTotals</w:t>
      </w:r>
      <w:bookmarkEnd w:id="2053"/>
      <w:bookmarkEnd w:id="2054"/>
      <w:bookmarkEnd w:id="2055"/>
      <w:bookmarkEnd w:id="2056"/>
      <w:bookmarkEnd w:id="20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52" o:spid="_x0000_s1359" style="position:absolute;left:0;text-align:left;margin-left:0;margin-top:0;width:50pt;height:50pt;z-index:249908736;visibility:hidden" coordsize="219,441" o:spt="100" o:preferrelative="t" adj="0,,0" path="">
                  <v:stroke joinstyle="round"/>
                  <v:formulas/>
                  <v:path o:connecttype="segments"/>
                  <o:lock v:ext="edit" selection="t"/>
                </v:shape>
              </w:pict>
            </w:r>
            <w:r w:rsidRPr="001978CB">
              <w:pict>
                <v:shape id="_x0000_s3333" style="position:absolute;left:0;text-align:left;margin-left:20227.5pt;margin-top:7.2pt;width:264.75pt;height:131.25pt;z-index:-252483072;mso-wrap-edited:t;mso-position-horizontal:right" coordsize="" o:spt="100" wrapcoords="-30 406 267 406 537 406 537 95 537 95 537 0 1000 0 1000 0 1000 1032 537 1032 537 717 267 717 -30 717 -30 406" adj="0,,0" path="">
                  <v:stroke joinstyle="round"/>
                  <v:imagedata r:id="rId463" o:title="dc_352"/>
                  <v:formulas/>
                  <v:path o:connecttype="segments"/>
                  <w10:wrap type="tight"/>
                </v:shape>
              </w:pict>
            </w:r>
            <w:r w:rsidR="00503198">
              <w:t>A grouping element for customs total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CustomsTariffCode</w:t>
            </w:r>
          </w:p>
          <w:p w:rsidR="00503198" w:rsidRDefault="00503198" w:rsidP="00503198">
            <w:pPr>
              <w:pStyle w:val="Italic4"/>
            </w:pPr>
            <w:r>
              <w:t>CustomsTariffCode is mandatory. A single instance is required.</w:t>
            </w:r>
          </w:p>
          <w:p w:rsidR="00503198" w:rsidRDefault="00503198" w:rsidP="00503198">
            <w:pPr>
              <w:pStyle w:val="Normal4"/>
            </w:pPr>
            <w:r>
              <w:t>The tariff code for customs purposes.</w:t>
            </w:r>
          </w:p>
          <w:p w:rsidR="00503198" w:rsidRDefault="00503198" w:rsidP="00503198">
            <w:pPr>
              <w:pStyle w:val="Bold4"/>
            </w:pPr>
            <w:r>
              <w:t>TotalQuantity</w:t>
            </w:r>
          </w:p>
          <w:p w:rsidR="00503198" w:rsidRDefault="00503198" w:rsidP="00503198">
            <w:pPr>
              <w:pStyle w:val="Italic4"/>
            </w:pPr>
            <w:r>
              <w:t>TotalQuantity is mandatory. A single instance is required.</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2058" w:name="_Toc259721699"/>
      <w:bookmarkStart w:id="2059" w:name="_Toc275502046"/>
      <w:bookmarkStart w:id="2060" w:name="_Toc371377576"/>
      <w:bookmarkStart w:id="2061" w:name="_Toc21212635"/>
      <w:bookmarkStart w:id="2062" w:name="CuttingDetails"/>
      <w:r>
        <w:t>CuttingDetails</w:t>
      </w:r>
      <w:bookmarkEnd w:id="2058"/>
      <w:bookmarkEnd w:id="2059"/>
      <w:bookmarkEnd w:id="2060"/>
      <w:bookmarkEnd w:id="2061"/>
      <w:bookmarkEnd w:id="20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53" o:spid="_x0000_s1360" style="position:absolute;left:0;text-align:left;margin-left:0;margin-top:0;width:50pt;height:50pt;z-index:249909760;visibility:hidden" coordsize="161,517" o:spt="100" o:preferrelative="t" adj="0,,0" path="">
                  <v:stroke joinstyle="round"/>
                  <v:formulas/>
                  <v:path o:connecttype="segments"/>
                  <o:lock v:ext="edit" selection="t"/>
                </v:shape>
              </w:pict>
            </w:r>
            <w:r w:rsidRPr="001978CB">
              <w:pict>
                <v:shape id="_x0000_s3334" style="position:absolute;left:0;text-align:left;margin-left:24345pt;margin-top:7.2pt;width:310.5pt;height:96.75pt;z-index:-252482048;mso-wrap-edited:t;mso-position-horizontal:right" coordsize="" o:spt="100" wrapcoords="-30 378 216 378 446 378 446 130 446 130 446 0 1000 0 1000 0 1000 1044 446 1044 446 802 216 802 -30 802 -30 378" adj="0,,0" path="">
                  <v:stroke joinstyle="round"/>
                  <v:imagedata r:id="rId464" o:title="dc_353"/>
                  <v:formulas/>
                  <v:path o:connecttype="segments"/>
                  <w10:wrap type="tight"/>
                </v:shape>
              </w:pict>
            </w:r>
            <w:r w:rsidR="00503198">
              <w:t>Cutting Details provides information on how to cut the sheet.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CuttingTemplateCode</w:t>
            </w:r>
          </w:p>
          <w:p w:rsidR="00503198" w:rsidRDefault="00503198" w:rsidP="00503198">
            <w:pPr>
              <w:pStyle w:val="Italic4"/>
            </w:pPr>
            <w:r>
              <w:t>CuttingTemplateCode is optional. A single instance might exist.</w:t>
            </w:r>
          </w:p>
          <w:p w:rsidR="00503198" w:rsidRDefault="00503198" w:rsidP="00503198">
            <w:pPr>
              <w:pStyle w:val="Normal4"/>
            </w:pPr>
            <w:r>
              <w:t>Cutting Template Code contains the reference to previously defined instructions on how to cut the sheet.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063" w:name="_Toc259721700"/>
      <w:bookmarkStart w:id="2064" w:name="_Toc275502047"/>
      <w:bookmarkStart w:id="2065" w:name="_Toc371377577"/>
      <w:bookmarkStart w:id="2066" w:name="_Toc21212636"/>
      <w:bookmarkStart w:id="2067" w:name="CuttingTemplateCode"/>
      <w:r>
        <w:t>CuttingTemplateCode</w:t>
      </w:r>
      <w:bookmarkEnd w:id="2063"/>
      <w:bookmarkEnd w:id="2064"/>
      <w:bookmarkEnd w:id="2065"/>
      <w:bookmarkEnd w:id="2066"/>
      <w:bookmarkEnd w:id="20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54" o:spid="_x0000_s1361" style="position:absolute;left:0;text-align:left;margin-left:0;margin-top:0;width:50pt;height:50pt;z-index:249910784;visibility:hidden" coordsize="154,431" o:spt="100" o:preferrelative="t" adj="0,,0" path="">
                  <v:stroke joinstyle="round"/>
                  <v:formulas/>
                  <v:path o:connecttype="segments"/>
                  <o:lock v:ext="edit" selection="t"/>
                </v:shape>
              </w:pict>
            </w:r>
            <w:r>
              <w:rPr>
                <w:noProof/>
                <w:snapToGrid/>
                <w:lang w:val="sv-SE" w:eastAsia="sv-SE"/>
              </w:rPr>
              <w:pict>
                <v:shape id="_x0000_s146528" type="#_x0000_t75" style="position:absolute;left:0;text-align:left;margin-left:1744.8pt;margin-top:7.05pt;width:294pt;height:97.5pt;z-index:-249373184;mso-wrap-edited:t;mso-position-horizontal:right;mso-position-horizontal-relative:text;mso-position-vertical:absolute;mso-position-vertical-relative:text" wrapcoords="375 6834 558 16028 13158 15253 21600 21434 21600 0 13305 410 13158 6502 375 6834" filled="t">
                  <v:imagedata r:id="rId465" o:title="CuttingTemplateCode"/>
                  <w10:wrap type="tight"/>
                </v:shape>
              </w:pict>
            </w:r>
            <w:r w:rsidR="00503198">
              <w:t>Cutting Template Code contains the reference to previously defined instructions on how to cut the sheet.</w:t>
            </w:r>
          </w:p>
          <w:p w:rsidR="00503198" w:rsidRDefault="00503198" w:rsidP="008A3F3F">
            <w:pPr>
              <w:pStyle w:val="Bold3"/>
            </w:pPr>
            <w:r>
              <w:t>AssignedBy [attribute]</w:t>
            </w:r>
          </w:p>
          <w:p w:rsidR="00503198" w:rsidRDefault="00503198" w:rsidP="008A3F3F">
            <w:pPr>
              <w:pStyle w:val="Italic3"/>
            </w:pPr>
            <w:r>
              <w:t>AssignedBy is optional. A single instance might exist.</w:t>
            </w:r>
          </w:p>
          <w:p w:rsidR="00503198" w:rsidRDefault="004E5BAF" w:rsidP="008A3F3F">
            <w:pPr>
              <w:pStyle w:val="Normal3"/>
            </w:pPr>
            <w:r>
              <w:t xml:space="preserve">Identifies the type of party or the agency that </w:t>
            </w:r>
            <w:r w:rsidR="00503198">
              <w:t>has assigned the associated item, e.g. a reference of type OrderNumber. Refer to AssignedBy definition for any enumerations.</w:t>
            </w:r>
          </w:p>
          <w:p w:rsidR="00503198" w:rsidRDefault="00503198" w:rsidP="008A3F3F">
            <w:pPr>
              <w:pStyle w:val="Normal3"/>
            </w:pPr>
            <w:r>
              <w:t>Refer to AssignedBy definition for any enumerations.</w:t>
            </w:r>
          </w:p>
          <w:p w:rsidR="00503198" w:rsidRDefault="00503198" w:rsidP="008A3F3F">
            <w:pPr>
              <w:pStyle w:val="Bold3"/>
            </w:pPr>
            <w:r>
              <w:t>Agency [attribute]</w:t>
            </w:r>
          </w:p>
          <w:p w:rsidR="00503198" w:rsidRDefault="00503198" w:rsidP="008A3F3F">
            <w:pPr>
              <w:pStyle w:val="Italic3"/>
            </w:pPr>
            <w:r>
              <w:t>Agency is optional. A single instance might exist.</w:t>
            </w:r>
          </w:p>
          <w:p w:rsidR="00503198" w:rsidRDefault="00503198" w:rsidP="008A3F3F">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3"/>
              </w:numPr>
            </w:pPr>
            <w:r>
              <w:t xml:space="preserve">For the element that owns this attribute. </w:t>
            </w:r>
          </w:p>
          <w:p w:rsidR="00503198" w:rsidRDefault="00503198" w:rsidP="008D25AE">
            <w:pPr>
              <w:pStyle w:val="Normal3"/>
              <w:numPr>
                <w:ilvl w:val="0"/>
                <w:numId w:val="23"/>
              </w:numPr>
            </w:pPr>
            <w:r>
              <w:t xml:space="preserve">For another attribute in the list of attributes associated with the parent element. </w:t>
            </w:r>
          </w:p>
          <w:p w:rsidR="00503198" w:rsidRDefault="00503198" w:rsidP="008A3F3F">
            <w:pPr>
              <w:pStyle w:val="Normal3"/>
            </w:pPr>
            <w:r>
              <w:t>Refer to Agency definition for any enumerations.</w:t>
            </w:r>
          </w:p>
        </w:tc>
      </w:tr>
    </w:tbl>
    <w:p w:rsidR="00503198" w:rsidRDefault="00503198" w:rsidP="00503198"/>
    <w:p w:rsidR="00503198" w:rsidRDefault="00503198" w:rsidP="00503198">
      <w:pPr>
        <w:pStyle w:val="Heading2"/>
      </w:pPr>
      <w:bookmarkStart w:id="2068" w:name="_Toc259721701"/>
      <w:bookmarkStart w:id="2069" w:name="_Toc275502048"/>
      <w:bookmarkStart w:id="2070" w:name="_Toc371377578"/>
      <w:bookmarkStart w:id="2071" w:name="_Toc21212637"/>
      <w:bookmarkStart w:id="2072" w:name="Cyan"/>
      <w:r>
        <w:t>Cyan</w:t>
      </w:r>
      <w:bookmarkEnd w:id="2068"/>
      <w:bookmarkEnd w:id="2069"/>
      <w:bookmarkEnd w:id="2070"/>
      <w:bookmarkEnd w:id="2071"/>
      <w:bookmarkEnd w:id="20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55" o:spid="_x0000_s1362" style="position:absolute;left:0;text-align:left;margin-left:0;margin-top:0;width:50pt;height:50pt;z-index:249911808;visibility:hidden" coordsize="429,465" o:spt="100" o:preferrelative="t" adj="0,,0" path="">
                  <v:stroke joinstyle="round"/>
                  <v:formulas/>
                  <v:path o:connecttype="segments"/>
                  <o:lock v:ext="edit" selection="t"/>
                </v:shape>
              </w:pict>
            </w:r>
            <w:r w:rsidRPr="001978CB">
              <w:pict>
                <v:shape id="_x0000_s3336" style="position:absolute;left:0;text-align:left;margin-left:21510pt;margin-top:7.2pt;width:279pt;height:257.25pt;z-index:-252480000;mso-wrap-edited:t;mso-position-horizontal:right" coordsize="" o:spt="100" wrapcoords="-30 473 352 473 608 473 608 48 608 48 608 0 1000 0 1000 0 1000 1017 608 1017 608 630 352 630 -30 630 -30 473" adj="0,,0" path="">
                  <v:stroke joinstyle="round"/>
                  <v:imagedata r:id="rId466" o:title="dc_355"/>
                  <v:formulas/>
                  <v:path o:connecttype="segments"/>
                  <w10:wrap type="tight"/>
                </v:shape>
              </w:pict>
            </w:r>
            <w:r w:rsidR="00503198">
              <w:t>The Cyan component of a colour in the CMYK approach to colour definition.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073" w:name="_Toc259721702"/>
      <w:bookmarkStart w:id="2074" w:name="_Toc275502049"/>
      <w:bookmarkStart w:id="2075" w:name="_Toc371377579"/>
      <w:bookmarkStart w:id="2076" w:name="_Toc21212638"/>
      <w:bookmarkStart w:id="2077" w:name="Date"/>
      <w:r>
        <w:t>Date</w:t>
      </w:r>
      <w:bookmarkEnd w:id="2073"/>
      <w:bookmarkEnd w:id="2074"/>
      <w:bookmarkEnd w:id="2075"/>
      <w:bookmarkEnd w:id="2076"/>
      <w:bookmarkEnd w:id="20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56" o:spid="_x0000_s1363" style="position:absolute;left:0;text-align:left;margin-left:0;margin-top:0;width:50pt;height:50pt;z-index:249912832;visibility:hidden" coordsize="197,380" o:spt="100" o:preferrelative="t" adj="0,,0" path="">
                  <v:stroke joinstyle="round"/>
                  <v:formulas/>
                  <v:path o:connecttype="segments"/>
                  <o:lock v:ext="edit" selection="t"/>
                </v:shape>
              </w:pict>
            </w:r>
            <w:r w:rsidRPr="001978CB">
              <w:pict>
                <v:shape id="_x0000_s3337" style="position:absolute;left:0;text-align:left;margin-left:235in;margin-top:7.2pt;width:228pt;height:118.5pt;z-index:-252478976;mso-wrap-edited:t;mso-position-horizontal:right" coordsize="" o:spt="100" wrapcoords="-30 441 278 441 592 441 592 106 592 106 592 0 1000 0 1000 0 1000 1036 592 1036 592 782 278 782 -30 782 -30 441" adj="0,,0" path="">
                  <v:stroke joinstyle="round"/>
                  <v:imagedata r:id="rId467" o:title="dc_356"/>
                  <v:formulas/>
                  <v:path o:connecttype="segments"/>
                  <w10:wrap type="tight"/>
                </v:shape>
              </w:pict>
            </w:r>
            <w:r w:rsidR="00503198">
              <w:t>A group element that contains the specification of Year, Month, and Day.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Year</w:t>
            </w:r>
          </w:p>
          <w:p w:rsidR="00503198" w:rsidRDefault="00503198" w:rsidP="00503198">
            <w:pPr>
              <w:pStyle w:val="Italic4"/>
            </w:pPr>
            <w:r>
              <w:t>Year is mandatory. A single instance is required.</w:t>
            </w:r>
          </w:p>
          <w:p w:rsidR="00503198" w:rsidRDefault="00503198" w:rsidP="00503198">
            <w:pPr>
              <w:pStyle w:val="Normal4"/>
            </w:pPr>
            <w:r>
              <w:t xml:space="preserve">Identifies the year number when communicating a </w:t>
            </w:r>
            <w:r w:rsidR="00C34614">
              <w:t>Calendar</w:t>
            </w:r>
            <w:r>
              <w:t xml:space="preserve"> date.</w:t>
            </w:r>
          </w:p>
          <w:p w:rsidR="00503198" w:rsidRDefault="00503198" w:rsidP="00503198">
            <w:pPr>
              <w:pStyle w:val="Bold4"/>
            </w:pPr>
            <w:r>
              <w:t>Month</w:t>
            </w:r>
          </w:p>
          <w:p w:rsidR="00503198" w:rsidRDefault="00503198" w:rsidP="00503198">
            <w:pPr>
              <w:pStyle w:val="Italic4"/>
            </w:pPr>
            <w:r>
              <w:t>Month is mandatory. A single instance is required.</w:t>
            </w:r>
          </w:p>
          <w:p w:rsidR="00503198" w:rsidRDefault="00503198" w:rsidP="00503198">
            <w:pPr>
              <w:pStyle w:val="Normal4"/>
            </w:pPr>
            <w:r>
              <w:t xml:space="preserve">Identifies the month number when communicating a </w:t>
            </w:r>
            <w:r w:rsidR="00C34614">
              <w:t>Calendar</w:t>
            </w:r>
            <w:r>
              <w:t xml:space="preserve"> date.</w:t>
            </w:r>
            <w:r w:rsidR="00CE7E64">
              <w:t xml:space="preserve"> </w:t>
            </w:r>
            <w:r w:rsidR="00CE7E64" w:rsidRPr="00CE7E64">
              <w:t>Month is an integer between 1 and 12 without leading zeros</w:t>
            </w:r>
            <w:r w:rsidR="00CE7E64">
              <w:t>.</w:t>
            </w:r>
          </w:p>
          <w:p w:rsidR="00503198" w:rsidRDefault="00503198" w:rsidP="00503198">
            <w:pPr>
              <w:pStyle w:val="Bold4"/>
            </w:pPr>
            <w:r>
              <w:t>Day</w:t>
            </w:r>
          </w:p>
          <w:p w:rsidR="00503198" w:rsidRDefault="00503198" w:rsidP="00503198">
            <w:pPr>
              <w:pStyle w:val="Italic4"/>
            </w:pPr>
            <w:r>
              <w:t>Day is mandatory. A single instance is required.</w:t>
            </w:r>
          </w:p>
          <w:p w:rsidR="00503198" w:rsidRDefault="00503198" w:rsidP="00503198">
            <w:pPr>
              <w:pStyle w:val="Normal4"/>
            </w:pPr>
            <w:r>
              <w:t xml:space="preserve">Identifies the day of the month when communicating a </w:t>
            </w:r>
            <w:r w:rsidR="00C34614">
              <w:t>Calendar</w:t>
            </w:r>
            <w:r>
              <w:t xml:space="preserve"> date. Day is an integer between 1 and 31</w:t>
            </w:r>
            <w:r w:rsidR="0053077A">
              <w:t xml:space="preserve"> </w:t>
            </w:r>
            <w:r w:rsidR="0053077A" w:rsidRPr="0053077A">
              <w:t>without leading zeros</w:t>
            </w:r>
            <w:r>
              <w:t>.</w:t>
            </w:r>
          </w:p>
        </w:tc>
      </w:tr>
    </w:tbl>
    <w:p w:rsidR="00503198" w:rsidRDefault="00503198" w:rsidP="00503198"/>
    <w:p w:rsidR="00503198" w:rsidRDefault="00503198" w:rsidP="00503198">
      <w:pPr>
        <w:pStyle w:val="Heading2"/>
      </w:pPr>
      <w:bookmarkStart w:id="2078" w:name="_Toc259721703"/>
      <w:bookmarkStart w:id="2079" w:name="_Toc275502050"/>
      <w:bookmarkStart w:id="2080" w:name="_Toc371377580"/>
      <w:bookmarkStart w:id="2081" w:name="_Toc21212639"/>
      <w:bookmarkStart w:id="2082" w:name="DateFinished"/>
      <w:r>
        <w:t>DateFinished</w:t>
      </w:r>
      <w:bookmarkEnd w:id="2078"/>
      <w:bookmarkEnd w:id="2079"/>
      <w:bookmarkEnd w:id="2080"/>
      <w:bookmarkEnd w:id="2081"/>
      <w:bookmarkEnd w:id="20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57" o:spid="_x0000_s1364" style="position:absolute;left:0;text-align:left;margin-left:0;margin-top:0;width:50pt;height:50pt;z-index:249913856;visibility:hidden" coordsize="139,371" o:spt="100" o:preferrelative="t" adj="0,,0" path="">
                  <v:stroke joinstyle="round"/>
                  <v:formulas/>
                  <v:path o:connecttype="segments"/>
                  <o:lock v:ext="edit" selection="t"/>
                </v:shape>
              </w:pict>
            </w:r>
            <w:r w:rsidRPr="001978CB">
              <w:pict>
                <v:shape id="_x0000_s3338" style="position:absolute;left:0;text-align:left;margin-left:16447.5pt;margin-top:7.2pt;width:222.75pt;height:83.25pt;z-index:-252477952;mso-wrap-edited:t;mso-position-horizontal:right" coordsize="" o:spt="100" wrapcoords="-30 424 283 424 603 424 603 151 603 151 603 0 1000 0 1000 0 1000 1051 603 1051 603 763 283 763 283 756 -30 756 -30 424" adj="0,,0" path="">
                  <v:stroke joinstyle="round"/>
                  <v:imagedata r:id="rId468" o:title="dc_357"/>
                  <v:formulas/>
                  <v:path o:connecttype="segments"/>
                  <w10:wrap type="tight"/>
                </v:shape>
              </w:pict>
            </w:r>
            <w:r w:rsidR="00503198">
              <w:t>The Date and optionally the Time that an item was finished. For example, this could be the wrapping date for a reel or ream or the date the sheet(s) were packaged in preparation for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83" w:name="_Toc259721704"/>
      <w:bookmarkStart w:id="2084" w:name="_Toc275502051"/>
      <w:bookmarkStart w:id="2085" w:name="_Toc371377581"/>
      <w:bookmarkStart w:id="2086" w:name="_Toc21212640"/>
      <w:bookmarkStart w:id="2087" w:name="DateMade"/>
      <w:r>
        <w:t>DateMade</w:t>
      </w:r>
      <w:bookmarkEnd w:id="2083"/>
      <w:bookmarkEnd w:id="2084"/>
      <w:bookmarkEnd w:id="2085"/>
      <w:bookmarkEnd w:id="2086"/>
      <w:bookmarkEnd w:id="20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58" o:spid="_x0000_s1365" style="position:absolute;left:0;text-align:left;margin-left:0;margin-top:0;width:50pt;height:50pt;z-index:249914880;visibility:hidden" coordsize="139,349" o:spt="100" o:preferrelative="t" adj="0,,0" path="">
                  <v:stroke joinstyle="round"/>
                  <v:formulas/>
                  <v:path o:connecttype="segments"/>
                  <o:lock v:ext="edit" selection="t"/>
                </v:shape>
              </w:pict>
            </w:r>
            <w:r w:rsidRPr="001978CB">
              <w:pict>
                <v:shape id="_x0000_s3339" style="position:absolute;left:0;text-align:left;margin-left:15232.5pt;margin-top:7.2pt;width:209.25pt;height:83.25pt;z-index:-252476928;mso-wrap-edited:t;mso-position-horizontal:right" coordsize="" o:spt="100" wrapcoords="-30 424 237 424 578 424 578 151 578 151 578 0 1000 0 1000 0 1000 1051 578 1051 578 763 237 763 237 756 -30 756 -30 424" adj="0,,0" path="">
                  <v:stroke joinstyle="round"/>
                  <v:imagedata r:id="rId469" o:title="dc_358"/>
                  <v:formulas/>
                  <v:path o:connecttype="segments"/>
                  <w10:wrap type="tight"/>
                </v:shape>
              </w:pict>
            </w:r>
            <w:r w:rsidR="00503198">
              <w:t>The Date and optionally the Time when an item was produced. DateMade is normally a date before the wrapping and labelling date of the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88" w:name="_Toc259721705"/>
      <w:bookmarkStart w:id="2089" w:name="_Toc275502052"/>
      <w:bookmarkStart w:id="2090" w:name="_Toc371377582"/>
      <w:bookmarkStart w:id="2091" w:name="_Toc21212641"/>
      <w:bookmarkStart w:id="2092" w:name="DateSheeted"/>
      <w:r>
        <w:t>DateSheeted</w:t>
      </w:r>
      <w:bookmarkEnd w:id="2088"/>
      <w:bookmarkEnd w:id="2089"/>
      <w:bookmarkEnd w:id="2090"/>
      <w:bookmarkEnd w:id="2091"/>
      <w:bookmarkEnd w:id="20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59" o:spid="_x0000_s1366" style="position:absolute;left:0;text-align:left;margin-left:0;margin-top:0;width:50pt;height:50pt;z-index:249915904;visibility:hidden" coordsize="139,368" o:spt="100" o:preferrelative="t" adj="0,,0" path="">
                  <v:stroke joinstyle="round"/>
                  <v:formulas/>
                  <v:path o:connecttype="segments"/>
                  <o:lock v:ext="edit" selection="t"/>
                </v:shape>
              </w:pict>
            </w:r>
            <w:r w:rsidRPr="001978CB">
              <w:pict>
                <v:shape id="_x0000_s3340" style="position:absolute;left:0;text-align:left;margin-left:16245pt;margin-top:7.2pt;width:220.5pt;height:83.25pt;z-index:-252475904;mso-wrap-edited:t;mso-position-horizontal:right" coordsize="" o:spt="100" wrapcoords="-30 424 277 424 600 424 600 151 600 151 600 0 1000 0 1000 0 1000 1051 600 1051 600 763 277 763 277 756 -30 756 -30 424" adj="0,,0" path="">
                  <v:stroke joinstyle="round"/>
                  <v:imagedata r:id="rId470" o:title="dc_359"/>
                  <v:formulas/>
                  <v:path o:connecttype="segments"/>
                  <w10:wrap type="tight"/>
                </v:shape>
              </w:pict>
            </w:r>
            <w:r w:rsidR="00503198">
              <w:t>The Date and optionally the Time that the paper was sheeted.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93" w:name="_Toc259721706"/>
      <w:bookmarkStart w:id="2094" w:name="_Toc275502053"/>
      <w:bookmarkStart w:id="2095" w:name="_Toc371377583"/>
      <w:bookmarkStart w:id="2096" w:name="_Toc21212642"/>
      <w:bookmarkStart w:id="2097" w:name="DateTimeFrom"/>
      <w:r>
        <w:t>DateTimeFrom</w:t>
      </w:r>
      <w:bookmarkEnd w:id="2093"/>
      <w:bookmarkEnd w:id="2094"/>
      <w:bookmarkEnd w:id="2095"/>
      <w:bookmarkEnd w:id="2096"/>
      <w:bookmarkEnd w:id="20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60" o:spid="_x0000_s1367" style="position:absolute;left:0;text-align:left;margin-left:0;margin-top:0;width:50pt;height:50pt;z-index:249916928;visibility:hidden" coordsize="139,381" o:spt="100" o:preferrelative="t" adj="0,,0" path="">
                  <v:stroke joinstyle="round"/>
                  <v:formulas/>
                  <v:path o:connecttype="segments"/>
                  <o:lock v:ext="edit" selection="t"/>
                </v:shape>
              </w:pict>
            </w:r>
            <w:r w:rsidRPr="001978CB">
              <w:pict>
                <v:shape id="_x0000_s3341" style="position:absolute;left:0;text-align:left;margin-left:16987.5pt;margin-top:7.2pt;width:228.75pt;height:83.25pt;z-index:-252474880;mso-wrap-edited:t;mso-position-horizontal:right" coordsize="" o:spt="100" wrapcoords="-30 424 301 424 614 424 614 151 614 151 614 0 1000 0 1000 0 1000 1051 614 1051 614 763 301 763 301 756 -30 756 -30 424" adj="0,,0" path="">
                  <v:stroke joinstyle="round"/>
                  <v:imagedata r:id="rId471" o:title="dc_360"/>
                  <v:formulas/>
                  <v:path o:connecttype="segments"/>
                  <w10:wrap type="tight"/>
                </v:shape>
              </w:pict>
            </w:r>
            <w:r w:rsidR="00503198">
              <w:t>The start or beginning Date and Time of a date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98" w:name="_Toc259721707"/>
      <w:bookmarkStart w:id="2099" w:name="_Toc275502054"/>
      <w:bookmarkStart w:id="2100" w:name="_Toc371377584"/>
      <w:bookmarkStart w:id="2101" w:name="_Toc21212643"/>
      <w:bookmarkStart w:id="2102" w:name="DateTimeRange"/>
      <w:r>
        <w:t>DateTimeRange</w:t>
      </w:r>
      <w:bookmarkEnd w:id="2098"/>
      <w:bookmarkEnd w:id="2099"/>
      <w:bookmarkEnd w:id="2100"/>
      <w:bookmarkEnd w:id="2101"/>
      <w:bookmarkEnd w:id="21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61" o:spid="_x0000_s1368" style="position:absolute;left:0;text-align:left;margin-left:0;margin-top:0;width:50pt;height:50pt;z-index:249917952;visibility:hidden" coordsize="97,398" o:spt="100" o:preferrelative="t" adj="0,,0" path="">
                  <v:stroke joinstyle="round"/>
                  <v:formulas/>
                  <v:path o:connecttype="segments"/>
                  <o:lock v:ext="edit" selection="t"/>
                </v:shape>
              </w:pict>
            </w:r>
            <w:r w:rsidRPr="001978CB">
              <w:pict>
                <v:shape id="_x0000_s3342" style="position:absolute;left:0;text-align:left;margin-left:17865pt;margin-top:7.2pt;width:238.5pt;height:58.5pt;z-index:-252473856;mso-wrap-edited:t;mso-position-horizontal:right" coordsize="" o:spt="100" wrapcoords="-30 381 309 381 608 381 608 216 608 216 608 0 1000 0 1000 0 1000 1073 608 1073 608 866 309 866 309 856 -30 856 -30 381" adj="0,,0" path="">
                  <v:stroke joinstyle="round"/>
                  <v:imagedata r:id="rId472" o:title="dc_361"/>
                  <v:formulas/>
                  <v:path o:connecttype="segments"/>
                  <w10:wrap type="tight"/>
                </v:shape>
              </w:pict>
            </w:r>
            <w:r w:rsidR="0087471C" w:rsidRPr="0087471C">
              <w:t>Spe</w:t>
            </w:r>
            <w:r w:rsidR="0087471C">
              <w:t>cifies a date and/or time range</w:t>
            </w:r>
            <w:r w:rsidR="00503198">
              <w:t xml:space="preserv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DateTimeFrom</w:t>
            </w:r>
          </w:p>
          <w:p w:rsidR="00503198" w:rsidRDefault="00503198" w:rsidP="00503198">
            <w:pPr>
              <w:pStyle w:val="Italic4"/>
            </w:pPr>
            <w:r>
              <w:t>DateTimeFrom is mandatory. A single instance is required.</w:t>
            </w:r>
          </w:p>
          <w:p w:rsidR="00503198" w:rsidRDefault="00503198" w:rsidP="00503198">
            <w:pPr>
              <w:pStyle w:val="Normal4"/>
            </w:pPr>
            <w:r>
              <w:t>The start or beginning Date and Time of a date range.</w:t>
            </w:r>
          </w:p>
          <w:p w:rsidR="00503198" w:rsidRDefault="00503198" w:rsidP="00503198">
            <w:pPr>
              <w:pStyle w:val="Bold4"/>
            </w:pPr>
            <w:r>
              <w:t>DateTimeTo</w:t>
            </w:r>
          </w:p>
          <w:p w:rsidR="00503198" w:rsidRDefault="00503198" w:rsidP="00503198">
            <w:pPr>
              <w:pStyle w:val="Italic4"/>
            </w:pPr>
            <w:r>
              <w:t>DateTimeTo is mandatory. A single instance is required.</w:t>
            </w:r>
          </w:p>
          <w:p w:rsidR="00503198" w:rsidRDefault="00503198" w:rsidP="00503198">
            <w:pPr>
              <w:pStyle w:val="Normal4"/>
            </w:pPr>
            <w:r>
              <w:t>The ending Date and Time of a date/time range.</w:t>
            </w:r>
          </w:p>
        </w:tc>
      </w:tr>
    </w:tbl>
    <w:p w:rsidR="00503198" w:rsidRDefault="00503198" w:rsidP="00503198"/>
    <w:p w:rsidR="00503198" w:rsidRDefault="00503198" w:rsidP="00503198">
      <w:pPr>
        <w:pStyle w:val="Heading2"/>
      </w:pPr>
      <w:bookmarkStart w:id="2103" w:name="_Toc259721708"/>
      <w:bookmarkStart w:id="2104" w:name="_Toc275502055"/>
      <w:bookmarkStart w:id="2105" w:name="_Toc371377585"/>
      <w:bookmarkStart w:id="2106" w:name="_Toc21212644"/>
      <w:bookmarkStart w:id="2107" w:name="DateTimeTo"/>
      <w:r>
        <w:t>DateTimeTo</w:t>
      </w:r>
      <w:bookmarkEnd w:id="2103"/>
      <w:bookmarkEnd w:id="2104"/>
      <w:bookmarkEnd w:id="2105"/>
      <w:bookmarkEnd w:id="2106"/>
      <w:bookmarkEnd w:id="21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62" o:spid="_x0000_s1369" style="position:absolute;left:0;text-align:left;margin-left:0;margin-top:0;width:50pt;height:50pt;z-index:249918976;visibility:hidden" coordsize="139,363" o:spt="100" o:preferrelative="t" adj="0,,0" path="">
                  <v:stroke joinstyle="round"/>
                  <v:formulas/>
                  <v:path o:connecttype="segments"/>
                  <o:lock v:ext="edit" selection="t"/>
                </v:shape>
              </w:pict>
            </w:r>
            <w:r w:rsidRPr="001978CB">
              <w:pict>
                <v:shape id="_x0000_s3343" style="position:absolute;left:0;text-align:left;margin-left:15975pt;margin-top:7.2pt;width:217.5pt;height:83.25pt;z-index:-252472832;mso-wrap-edited:t;mso-position-horizontal:right" coordsize="" o:spt="100" wrapcoords="-30 424 267 424 595 424 595 151 595 151 595 0 1000 0 1000 0 1000 1051 595 1051 595 763 267 763 267 756 -30 756 -30 424" adj="0,,0" path="">
                  <v:stroke joinstyle="round"/>
                  <v:imagedata r:id="rId473" o:title="dc_362"/>
                  <v:formulas/>
                  <v:path o:connecttype="segments"/>
                  <w10:wrap type="tight"/>
                </v:shape>
              </w:pict>
            </w:r>
            <w:r w:rsidR="00503198">
              <w:t>The ending Date and Time of a date/time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Pr="00DA30EB" w:rsidRDefault="00503198" w:rsidP="00503198">
      <w:pPr>
        <w:pStyle w:val="Heading2"/>
      </w:pPr>
      <w:bookmarkStart w:id="2108" w:name="_Toc259721709"/>
      <w:bookmarkStart w:id="2109" w:name="_Toc275502056"/>
      <w:bookmarkStart w:id="2110" w:name="_Toc371377586"/>
      <w:bookmarkStart w:id="2111" w:name="_Toc21212645"/>
      <w:bookmarkStart w:id="2112" w:name="DateTimeValue"/>
      <w:r w:rsidRPr="00103B26">
        <w:t>DateTime</w:t>
      </w:r>
      <w:r w:rsidRPr="00DA30EB">
        <w:t>Value</w:t>
      </w:r>
      <w:bookmarkEnd w:id="2108"/>
      <w:bookmarkEnd w:id="2109"/>
      <w:bookmarkEnd w:id="2110"/>
      <w:bookmarkEnd w:id="2111"/>
      <w:bookmarkEnd w:id="2112"/>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1978CB" w:rsidP="00503198">
            <w:pPr>
              <w:pStyle w:val="Normal2"/>
              <w:rPr>
                <w:noProof/>
              </w:rPr>
            </w:pPr>
            <w:r w:rsidRPr="001978CB">
              <w:rPr>
                <w:noProof/>
              </w:rPr>
              <w:pict>
                <v:shape id="_x0000_s4065" type="#_x0000_t75" style="position:absolute;left:0;text-align:left;margin-left:5177.3pt;margin-top:7.05pt;width:92.25pt;height:37.5pt;z-index:-251817472;mso-position-horizontal:right" wrapcoords="-176 0 -176 21168 21600 21168 21600 0 -176 0" filled="t">
                  <v:imagedata r:id="rId474" o:title="DateTimeValue"/>
                  <w10:wrap type="tight"/>
                </v:shape>
              </w:pict>
            </w:r>
            <w:r w:rsidR="00503198" w:rsidRPr="00103B26">
              <w:rPr>
                <w:noProof/>
              </w:rPr>
              <w:t>A Date and Time value in the standard W3C xs:dateTime format.</w:t>
            </w:r>
          </w:p>
        </w:tc>
      </w:tr>
    </w:tbl>
    <w:p w:rsidR="00503198" w:rsidRDefault="00503198" w:rsidP="00503198"/>
    <w:p w:rsidR="00503198" w:rsidRDefault="00503198" w:rsidP="00503198">
      <w:pPr>
        <w:pStyle w:val="Heading2"/>
      </w:pPr>
      <w:bookmarkStart w:id="2113" w:name="_Toc259721710"/>
      <w:bookmarkStart w:id="2114" w:name="_Toc275502057"/>
      <w:bookmarkStart w:id="2115" w:name="_Toc371377587"/>
      <w:bookmarkStart w:id="2116" w:name="_Toc21212646"/>
      <w:bookmarkStart w:id="2117" w:name="DateType_a"/>
      <w:r>
        <w:t>DateType [attribute]</w:t>
      </w:r>
      <w:bookmarkEnd w:id="2113"/>
      <w:bookmarkEnd w:id="2114"/>
      <w:bookmarkEnd w:id="2115"/>
      <w:bookmarkEnd w:id="2116"/>
      <w:bookmarkEnd w:id="21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63" o:spid="_x0000_s4101" style="position:absolute;left:0;text-align:left;margin-left:0;margin-top:0;width:50pt;height:50pt;z-index:251531776;visibility:hidden" coordsize="89,138" o:spt="100" o:preferrelative="t" adj="0,,0" path="">
                  <v:stroke joinstyle="round"/>
                  <v:formulas/>
                  <v:path o:connecttype="segments"/>
                  <o:lock v:ext="edit" selection="t"/>
                </v:shape>
              </w:pict>
            </w:r>
            <w:r w:rsidRPr="001978CB">
              <w:pict>
                <v:shape id="_x0000_s4102" style="position:absolute;left:0;text-align:left;margin-left:3825pt;margin-top:7.2pt;width:82.5pt;height:53.25pt;z-index:-251783680;mso-wrap-edited:t;mso-position-horizontal:right" coordsize="" o:spt="100" wrapcoords="-30 0 1000 0 1000 1079 1000 1079 -30 1079 -30 0" adj="0,,0" path="">
                  <v:stroke joinstyle="round"/>
                  <v:imagedata r:id="rId475" o:title="dc_363"/>
                  <v:formulas/>
                  <v:path o:connecttype="segments"/>
                  <w10:wrap type="tight"/>
                </v:shape>
              </w:pict>
            </w:r>
            <w:r w:rsidR="00503198">
              <w:t>Provides a context for the other date used in the document.</w:t>
            </w:r>
          </w:p>
          <w:p w:rsidR="00503198" w:rsidRDefault="00503198" w:rsidP="00503198">
            <w:pPr>
              <w:pStyle w:val="Italic2"/>
            </w:pPr>
            <w:r>
              <w:t>This item is restricted to the following list.</w:t>
            </w:r>
          </w:p>
          <w:p w:rsidR="00503198" w:rsidRDefault="00503198" w:rsidP="00503198">
            <w:pPr>
              <w:pStyle w:val="Bold3"/>
            </w:pPr>
            <w:r>
              <w:t>ActualArrivalDate</w:t>
            </w:r>
          </w:p>
          <w:p w:rsidR="00503198" w:rsidRDefault="00503198" w:rsidP="00503198">
            <w:pPr>
              <w:pStyle w:val="Normal3"/>
            </w:pPr>
            <w:r>
              <w:t xml:space="preserve">The </w:t>
            </w:r>
            <w:r w:rsidR="000A5449" w:rsidRPr="000A5449">
              <w:t>date when a product and/or a transport arrived at a location</w:t>
            </w:r>
            <w:r>
              <w:t>.</w:t>
            </w:r>
          </w:p>
          <w:p w:rsidR="00724E59" w:rsidRDefault="00724E59" w:rsidP="00724E59">
            <w:pPr>
              <w:pStyle w:val="Bold3"/>
            </w:pPr>
            <w:r>
              <w:t xml:space="preserve">ActualBorderCrossingDate </w:t>
            </w:r>
          </w:p>
          <w:p w:rsidR="00724E59" w:rsidRDefault="00724E59" w:rsidP="00724E59">
            <w:pPr>
              <w:pStyle w:val="Normal3"/>
            </w:pPr>
            <w:r>
              <w:t>The date the product has crossed the border between countries. The date is specified based on the forwarding or customs operations at the border.</w:t>
            </w:r>
          </w:p>
          <w:p w:rsidR="007971AF" w:rsidRDefault="007971AF" w:rsidP="00B050DD">
            <w:pPr>
              <w:pStyle w:val="Bold3"/>
            </w:pPr>
            <w:r w:rsidRPr="007971AF">
              <w:t>ActualDeliveryCompletedDate</w:t>
            </w:r>
          </w:p>
          <w:p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rsidR="00503198" w:rsidRDefault="00503198" w:rsidP="00503198">
            <w:pPr>
              <w:pStyle w:val="Bold3"/>
            </w:pPr>
            <w:r>
              <w:t>ActualDepartureDate</w:t>
            </w:r>
          </w:p>
          <w:p w:rsidR="00503198" w:rsidRDefault="00503198" w:rsidP="00503198">
            <w:pPr>
              <w:pStyle w:val="Normal3"/>
            </w:pPr>
            <w:r>
              <w:t xml:space="preserve">The </w:t>
            </w:r>
            <w:r w:rsidR="000A5449" w:rsidRPr="000A5449">
              <w:t>date when a product and/or a transport departed from a location</w:t>
            </w:r>
            <w:r>
              <w:t>.</w:t>
            </w:r>
          </w:p>
          <w:p w:rsidR="00503198" w:rsidRDefault="00503198" w:rsidP="00503198">
            <w:pPr>
              <w:pStyle w:val="Bold3"/>
            </w:pPr>
            <w:r>
              <w:t>AvailableToShipDate</w:t>
            </w:r>
          </w:p>
          <w:p w:rsidR="00503198" w:rsidRDefault="00503198" w:rsidP="00503198">
            <w:pPr>
              <w:pStyle w:val="Normal3"/>
            </w:pPr>
            <w:r>
              <w:t>The date the product needs to be available to ship.</w:t>
            </w:r>
          </w:p>
          <w:p w:rsidR="00503198" w:rsidRDefault="00503198" w:rsidP="00503198">
            <w:pPr>
              <w:pStyle w:val="Bold3"/>
            </w:pPr>
            <w:r>
              <w:t>BoundBookDate</w:t>
            </w:r>
          </w:p>
          <w:p w:rsidR="00503198" w:rsidRDefault="00503198" w:rsidP="00503198">
            <w:pPr>
              <w:pStyle w:val="Normal3"/>
            </w:pPr>
            <w:r>
              <w:t>Date the book is to be bound</w:t>
            </w:r>
          </w:p>
          <w:p w:rsidR="00503198" w:rsidRDefault="00503198" w:rsidP="00503198">
            <w:pPr>
              <w:pStyle w:val="Bold3"/>
            </w:pPr>
            <w:r>
              <w:t>CancelAfterDate</w:t>
            </w:r>
          </w:p>
          <w:p w:rsidR="00503198" w:rsidRDefault="00503198" w:rsidP="00503198">
            <w:pPr>
              <w:pStyle w:val="Normal3"/>
            </w:pPr>
            <w:r>
              <w:t>An action defined by the context is to be cancelled after the specified date.</w:t>
            </w:r>
          </w:p>
          <w:p w:rsidR="00503198" w:rsidRDefault="00503198" w:rsidP="00503198">
            <w:pPr>
              <w:pStyle w:val="Bold3"/>
            </w:pPr>
            <w:r>
              <w:t>ComponentDueDate</w:t>
            </w:r>
          </w:p>
          <w:p w:rsidR="00503198" w:rsidRDefault="00503198" w:rsidP="00503198">
            <w:pPr>
              <w:pStyle w:val="Normal3"/>
            </w:pPr>
            <w:r>
              <w:t>The date the component is due at the manufacturing or assembly location.</w:t>
            </w:r>
          </w:p>
          <w:p w:rsidR="00503198" w:rsidRDefault="00503198" w:rsidP="00503198">
            <w:pPr>
              <w:pStyle w:val="Bold3"/>
            </w:pPr>
            <w:r>
              <w:t>ComponentShipDate</w:t>
            </w:r>
          </w:p>
          <w:p w:rsidR="00503198" w:rsidRDefault="00503198" w:rsidP="00503198">
            <w:pPr>
              <w:pStyle w:val="Normal3"/>
            </w:pPr>
            <w:r>
              <w:t>The date the component has shipped or should ship.</w:t>
            </w:r>
          </w:p>
          <w:p w:rsidR="00503198" w:rsidRDefault="00503198" w:rsidP="00503198">
            <w:pPr>
              <w:pStyle w:val="Bold3"/>
            </w:pPr>
            <w:r>
              <w:t>ConsumptionDate</w:t>
            </w:r>
          </w:p>
          <w:p w:rsidR="00503198" w:rsidRDefault="00503198" w:rsidP="00503198">
            <w:pPr>
              <w:pStyle w:val="Normal3"/>
            </w:pPr>
            <w:r>
              <w:t>The date the item was or should be consumed.</w:t>
            </w:r>
          </w:p>
          <w:p w:rsidR="00503198" w:rsidRDefault="00503198" w:rsidP="00503198">
            <w:pPr>
              <w:pStyle w:val="Bold3"/>
            </w:pPr>
            <w:r>
              <w:t>DateOfLastChange</w:t>
            </w:r>
          </w:p>
          <w:p w:rsidR="00503198" w:rsidRDefault="00503198" w:rsidP="00503198">
            <w:pPr>
              <w:pStyle w:val="Normal3"/>
            </w:pPr>
            <w:r>
              <w:t>The last date that changes are permitted.</w:t>
            </w:r>
          </w:p>
          <w:p w:rsidR="00503198" w:rsidRDefault="00503198" w:rsidP="00503198">
            <w:pPr>
              <w:pStyle w:val="Bold3"/>
            </w:pPr>
            <w:r>
              <w:t>DateOfTrading</w:t>
            </w:r>
          </w:p>
          <w:p w:rsidR="00503198" w:rsidRDefault="00503198" w:rsidP="00503198">
            <w:pPr>
              <w:pStyle w:val="Normal3"/>
            </w:pPr>
            <w:r>
              <w:t>A date or date range when the supply of goods or services were made or completed. Normally this is the date of delivery but it can be other dates depending on terms of delivery; for example, despatch date.</w:t>
            </w:r>
          </w:p>
          <w:p w:rsidR="00817C90" w:rsidRPr="00817C90" w:rsidRDefault="00817C90" w:rsidP="00B050DD">
            <w:pPr>
              <w:pStyle w:val="Bold3"/>
            </w:pPr>
            <w:r w:rsidRPr="00817C90">
              <w:t>DeliveryNotAllowed</w:t>
            </w:r>
          </w:p>
          <w:p w:rsidR="00817C90" w:rsidRDefault="00817C90" w:rsidP="00817C90">
            <w:pPr>
              <w:pStyle w:val="Normal3"/>
            </w:pPr>
            <w:r>
              <w:t>Delivery must not take place during the dates specified.</w:t>
            </w:r>
          </w:p>
          <w:p w:rsidR="00503198" w:rsidRDefault="00503198" w:rsidP="00503198">
            <w:pPr>
              <w:pStyle w:val="Bold3"/>
            </w:pPr>
            <w:r>
              <w:t>DeliveryDate</w:t>
            </w:r>
          </w:p>
          <w:p w:rsidR="00503198" w:rsidRDefault="00503198" w:rsidP="00503198">
            <w:pPr>
              <w:pStyle w:val="Normal3"/>
            </w:pPr>
            <w:r>
              <w:t>The date the product is to be delivered.</w:t>
            </w:r>
          </w:p>
          <w:p w:rsidR="00503198" w:rsidRDefault="00503198" w:rsidP="00503198">
            <w:pPr>
              <w:pStyle w:val="Bold3"/>
            </w:pPr>
            <w:r>
              <w:t>DeliveryPriorToDate</w:t>
            </w:r>
          </w:p>
          <w:p w:rsidR="00503198" w:rsidRDefault="00503198" w:rsidP="00503198">
            <w:pPr>
              <w:pStyle w:val="Normal3"/>
            </w:pPr>
            <w:r>
              <w:t>The delivery must take place prior to this date.</w:t>
            </w:r>
          </w:p>
          <w:p w:rsidR="00503198" w:rsidRDefault="00503198" w:rsidP="00503198">
            <w:pPr>
              <w:pStyle w:val="Bold3"/>
            </w:pPr>
            <w:r>
              <w:t>DeliveryRequestedDate</w:t>
            </w:r>
          </w:p>
          <w:p w:rsidR="00503198" w:rsidRDefault="00503198" w:rsidP="00503198">
            <w:pPr>
              <w:pStyle w:val="Normal3"/>
            </w:pPr>
            <w:r>
              <w:t>The date on which the buyer requests goods to be delivered. Delivery will happen at this date on a “best endeavours” basis.</w:t>
            </w:r>
          </w:p>
          <w:p w:rsidR="00503198" w:rsidRDefault="00503198" w:rsidP="00503198">
            <w:pPr>
              <w:pStyle w:val="Bold3"/>
            </w:pPr>
            <w:r>
              <w:t>DespatchDate</w:t>
            </w:r>
          </w:p>
          <w:p w:rsidR="00503198" w:rsidRDefault="00503198" w:rsidP="00503198">
            <w:pPr>
              <w:pStyle w:val="Normal3"/>
            </w:pPr>
            <w:r>
              <w:t>The date the product is to be despatched.</w:t>
            </w:r>
          </w:p>
          <w:p w:rsidR="00503198" w:rsidRDefault="00503198" w:rsidP="00503198">
            <w:pPr>
              <w:pStyle w:val="Bold3"/>
            </w:pPr>
            <w:r>
              <w:t>DoNotDeliverAfterDate</w:t>
            </w:r>
          </w:p>
          <w:p w:rsidR="00503198" w:rsidRDefault="00503198" w:rsidP="00503198">
            <w:pPr>
              <w:pStyle w:val="Normal3"/>
            </w:pPr>
            <w:r>
              <w:t>The delivery must not take place after the date specified.</w:t>
            </w:r>
          </w:p>
          <w:p w:rsidR="00503198" w:rsidRDefault="00503198" w:rsidP="00503198">
            <w:pPr>
              <w:pStyle w:val="Bold3"/>
            </w:pPr>
            <w:r>
              <w:t>DoNotShipAfterDate</w:t>
            </w:r>
          </w:p>
          <w:p w:rsidR="00503198" w:rsidRDefault="00503198" w:rsidP="00503198">
            <w:pPr>
              <w:pStyle w:val="Normal3"/>
            </w:pPr>
            <w:r>
              <w:t>The shipment must not take place after the date specified.</w:t>
            </w:r>
          </w:p>
          <w:p w:rsidR="00503198" w:rsidRDefault="00503198" w:rsidP="00503198">
            <w:pPr>
              <w:pStyle w:val="Bold3"/>
            </w:pPr>
            <w:r>
              <w:t>DrawDate</w:t>
            </w:r>
          </w:p>
          <w:p w:rsidR="00503198" w:rsidRDefault="00503198" w:rsidP="00503198">
            <w:pPr>
              <w:pStyle w:val="Normal3"/>
            </w:pPr>
            <w:r>
              <w:t>The date removed from stock.</w:t>
            </w:r>
          </w:p>
          <w:p w:rsidR="00503198" w:rsidRDefault="00503198" w:rsidP="00503198">
            <w:pPr>
              <w:pStyle w:val="Bold3"/>
            </w:pPr>
            <w:r>
              <w:t>EarliestDate</w:t>
            </w:r>
          </w:p>
          <w:p w:rsidR="005A633F" w:rsidRDefault="005A633F" w:rsidP="005A633F">
            <w:pPr>
              <w:pStyle w:val="Normal3"/>
            </w:pPr>
            <w:r w:rsidRPr="005A633F">
              <w:t>The earliest date that an activity is allowed to be done.</w:t>
            </w:r>
          </w:p>
          <w:p w:rsidR="00503198" w:rsidRDefault="00503198" w:rsidP="00503198">
            <w:pPr>
              <w:pStyle w:val="Bold3"/>
            </w:pPr>
            <w:r>
              <w:t>EndCallOffDate</w:t>
            </w:r>
          </w:p>
          <w:p w:rsidR="00503198" w:rsidRDefault="00503198" w:rsidP="00503198">
            <w:pPr>
              <w:pStyle w:val="Normal3"/>
            </w:pPr>
            <w:r>
              <w:t>The date tha</w:t>
            </w:r>
            <w:r w:rsidR="00C34614">
              <w:t xml:space="preserve">t call </w:t>
            </w:r>
            <w:r>
              <w:t>offs should end.</w:t>
            </w:r>
          </w:p>
          <w:p w:rsidR="0067251E" w:rsidRDefault="0067251E" w:rsidP="0067251E">
            <w:pPr>
              <w:pStyle w:val="Bold3"/>
            </w:pPr>
            <w:r>
              <w:t>EndJobDate</w:t>
            </w:r>
          </w:p>
          <w:p w:rsidR="0067251E" w:rsidRDefault="0067251E" w:rsidP="0067251E">
            <w:pPr>
              <w:pStyle w:val="Normal3"/>
            </w:pPr>
            <w:r>
              <w:t>The date and time when a job was completed. For example when a forest machine completed the work in a logging area.</w:t>
            </w:r>
          </w:p>
          <w:p w:rsidR="00503198" w:rsidRDefault="00503198" w:rsidP="00503198">
            <w:pPr>
              <w:pStyle w:val="Bold3"/>
            </w:pPr>
            <w:r>
              <w:t>EndOfDeliveryMonth</w:t>
            </w:r>
          </w:p>
          <w:p w:rsidR="00503198" w:rsidRDefault="00503198" w:rsidP="00503198">
            <w:pPr>
              <w:pStyle w:val="Normal3"/>
            </w:pPr>
            <w:r>
              <w:t>The end of the month that delivery has taken place.</w:t>
            </w:r>
          </w:p>
          <w:p w:rsidR="00503198" w:rsidRDefault="00503198" w:rsidP="00503198">
            <w:pPr>
              <w:pStyle w:val="Bold3"/>
            </w:pPr>
            <w:r>
              <w:t>EndOfDespatchMonth</w:t>
            </w:r>
          </w:p>
          <w:p w:rsidR="00503198" w:rsidRDefault="00503198" w:rsidP="00503198">
            <w:pPr>
              <w:pStyle w:val="Normal3"/>
            </w:pPr>
            <w:r>
              <w:t>The end of the month that despatch has taken place.</w:t>
            </w:r>
          </w:p>
          <w:p w:rsidR="00503198" w:rsidRDefault="00503198" w:rsidP="00503198">
            <w:pPr>
              <w:pStyle w:val="Bold3"/>
            </w:pPr>
            <w:r>
              <w:t>EndOfInvoiceMonth</w:t>
            </w:r>
          </w:p>
          <w:p w:rsidR="00503198" w:rsidRDefault="00503198" w:rsidP="00503198">
            <w:pPr>
              <w:pStyle w:val="Normal3"/>
            </w:pPr>
            <w:r>
              <w:t xml:space="preserve">The end of the month that </w:t>
            </w:r>
            <w:r w:rsidR="00884E32">
              <w:t>Invoice</w:t>
            </w:r>
            <w:r>
              <w:t xml:space="preserve"> has taken place.</w:t>
            </w:r>
          </w:p>
          <w:p w:rsidR="00503198" w:rsidRDefault="00503198" w:rsidP="00503198">
            <w:pPr>
              <w:pStyle w:val="Bold3"/>
            </w:pPr>
            <w:r>
              <w:t>EstimatedTimeOfArrival</w:t>
            </w:r>
          </w:p>
          <w:p w:rsidR="00503198" w:rsidRDefault="00503198" w:rsidP="00503198">
            <w:pPr>
              <w:pStyle w:val="Normal3"/>
            </w:pPr>
            <w:r>
              <w:t>The date and time that the shipment is expected to arrive.</w:t>
            </w:r>
          </w:p>
          <w:p w:rsidR="00503198" w:rsidRDefault="00503198" w:rsidP="00503198">
            <w:pPr>
              <w:pStyle w:val="Bold3"/>
            </w:pPr>
            <w:r>
              <w:t>EstimatedTimeOfDeparture</w:t>
            </w:r>
          </w:p>
          <w:p w:rsidR="00503198" w:rsidRDefault="00503198" w:rsidP="00503198">
            <w:pPr>
              <w:pStyle w:val="Normal3"/>
            </w:pPr>
            <w:r>
              <w:t>The date and time that the shipment is expected to leave.</w:t>
            </w:r>
          </w:p>
          <w:p w:rsidR="00503198" w:rsidRDefault="00503198" w:rsidP="00503198">
            <w:pPr>
              <w:pStyle w:val="Bold3"/>
            </w:pPr>
            <w:r>
              <w:t>ExMillDate</w:t>
            </w:r>
          </w:p>
          <w:p w:rsidR="00503198" w:rsidRDefault="00503198" w:rsidP="00503198">
            <w:pPr>
              <w:pStyle w:val="Normal3"/>
            </w:pPr>
            <w:r>
              <w:t>Goods are ready at the mill.</w:t>
            </w:r>
          </w:p>
          <w:p w:rsidR="00C06C3D" w:rsidRDefault="00C06C3D" w:rsidP="00C06C3D">
            <w:pPr>
              <w:pStyle w:val="Bold3"/>
            </w:pPr>
            <w:r>
              <w:t>ForestForwardingDate</w:t>
            </w:r>
          </w:p>
          <w:p w:rsidR="00C06C3D" w:rsidRDefault="00C06C3D" w:rsidP="00C06C3D">
            <w:pPr>
              <w:pStyle w:val="Normal3"/>
            </w:pPr>
            <w:r>
              <w:t>The date when transporting of forest wood products take place from logging areas to roadside landings.</w:t>
            </w:r>
          </w:p>
          <w:p w:rsidR="00503198" w:rsidRDefault="00503198" w:rsidP="00503198">
            <w:pPr>
              <w:pStyle w:val="Bold3"/>
            </w:pPr>
            <w:r>
              <w:t>InvoiceDate</w:t>
            </w:r>
          </w:p>
          <w:p w:rsidR="00503198" w:rsidRDefault="00503198" w:rsidP="00503198">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 xml:space="preserve">date of the </w:t>
            </w:r>
            <w:r w:rsidR="00884E32">
              <w:t>Invoice</w:t>
            </w:r>
            <w:r>
              <w:t>.</w:t>
            </w:r>
          </w:p>
          <w:p w:rsidR="00503198" w:rsidRDefault="00503198" w:rsidP="00503198">
            <w:pPr>
              <w:pStyle w:val="Bold3"/>
            </w:pPr>
            <w:r>
              <w:t>LastChangeDate</w:t>
            </w:r>
          </w:p>
          <w:p w:rsidR="00503198" w:rsidRDefault="00503198" w:rsidP="00503198">
            <w:pPr>
              <w:pStyle w:val="Normal3"/>
            </w:pPr>
            <w:r>
              <w:t>The most recent date the document was changed.</w:t>
            </w:r>
          </w:p>
          <w:p w:rsidR="000C2A05" w:rsidRDefault="000C2A05" w:rsidP="000C2A05">
            <w:pPr>
              <w:pStyle w:val="Bold3"/>
            </w:pPr>
            <w:r>
              <w:t>LatestPickUpDate</w:t>
            </w:r>
          </w:p>
          <w:p w:rsidR="000C2A05" w:rsidRDefault="000C2A05" w:rsidP="000C2A05">
            <w:pPr>
              <w:pStyle w:val="Normal3"/>
            </w:pPr>
            <w:r>
              <w:t>The latest date that the product has to be picked-up.</w:t>
            </w:r>
          </w:p>
          <w:p w:rsidR="000C2A05" w:rsidRDefault="000C2A05" w:rsidP="000C2A05">
            <w:pPr>
              <w:pStyle w:val="Bold3"/>
            </w:pPr>
            <w:r>
              <w:t>LatestProductionDate</w:t>
            </w:r>
          </w:p>
          <w:p w:rsidR="000C2A05" w:rsidRDefault="000C2A05" w:rsidP="000C2A05">
            <w:pPr>
              <w:pStyle w:val="Normal3"/>
            </w:pPr>
            <w:r>
              <w:t>The latest date that the product has to be produced.</w:t>
            </w:r>
          </w:p>
          <w:p w:rsidR="00503198" w:rsidRDefault="00503198" w:rsidP="00503198">
            <w:pPr>
              <w:pStyle w:val="Bold3"/>
            </w:pPr>
            <w:r>
              <w:t>LoadingDate</w:t>
            </w:r>
          </w:p>
          <w:p w:rsidR="00503198" w:rsidRDefault="00503198" w:rsidP="00503198">
            <w:pPr>
              <w:pStyle w:val="Normal3"/>
            </w:pPr>
            <w:r>
              <w:t>The date when the goods are loaded on a transport unit.</w:t>
            </w:r>
          </w:p>
          <w:p w:rsidR="00F017A5" w:rsidRDefault="00F017A5" w:rsidP="00F017A5">
            <w:pPr>
              <w:pStyle w:val="Bold3"/>
            </w:pPr>
            <w:r>
              <w:t>LoadingSlotDate</w:t>
            </w:r>
          </w:p>
          <w:p w:rsidR="00F017A5" w:rsidRDefault="00F017A5" w:rsidP="00F017A5">
            <w:pPr>
              <w:pStyle w:val="Normal3"/>
            </w:pPr>
            <w:r>
              <w:t>LoadingSlotDate informs the date and time window when loading is scheduled.</w:t>
            </w:r>
          </w:p>
          <w:p w:rsidR="00503198" w:rsidRDefault="00503198" w:rsidP="00503198">
            <w:pPr>
              <w:pStyle w:val="Bold3"/>
            </w:pPr>
            <w:r>
              <w:t>MeasuringDate</w:t>
            </w:r>
          </w:p>
          <w:p w:rsidR="00503198" w:rsidRDefault="00503198" w:rsidP="00503198">
            <w:pPr>
              <w:pStyle w:val="Normal3"/>
            </w:pPr>
            <w:r>
              <w:t>The date when measuring is performed.</w:t>
            </w:r>
          </w:p>
          <w:p w:rsidR="00503198" w:rsidRDefault="00503198" w:rsidP="00503198">
            <w:pPr>
              <w:pStyle w:val="Bold3"/>
            </w:pPr>
            <w:r>
              <w:t>OnPressDate</w:t>
            </w:r>
          </w:p>
          <w:p w:rsidR="00503198" w:rsidRDefault="00503198" w:rsidP="00503198">
            <w:pPr>
              <w:pStyle w:val="Normal3"/>
            </w:pPr>
            <w:r>
              <w:t>Date printing will commence.</w:t>
            </w:r>
          </w:p>
          <w:p w:rsidR="00503198" w:rsidRDefault="00503198" w:rsidP="00503198">
            <w:pPr>
              <w:pStyle w:val="Bold3"/>
            </w:pPr>
            <w:r>
              <w:t>OnSalesDate</w:t>
            </w:r>
          </w:p>
          <w:p w:rsidR="00503198" w:rsidRDefault="00503198" w:rsidP="00503198">
            <w:pPr>
              <w:pStyle w:val="Normal3"/>
            </w:pPr>
            <w:r>
              <w:t>Publicised sales date</w:t>
            </w:r>
          </w:p>
          <w:p w:rsidR="00503198" w:rsidRDefault="00503198" w:rsidP="00503198">
            <w:pPr>
              <w:pStyle w:val="Bold3"/>
            </w:pPr>
            <w:r>
              <w:t>OrderConfirmationDate</w:t>
            </w:r>
          </w:p>
          <w:p w:rsidR="00503198" w:rsidRDefault="00503198" w:rsidP="00503198">
            <w:pPr>
              <w:pStyle w:val="Normal3"/>
            </w:pPr>
            <w:r>
              <w:t xml:space="preserve">The date that </w:t>
            </w:r>
            <w:r w:rsidR="00F33887">
              <w:t>OrderConfirmation</w:t>
            </w:r>
            <w:r>
              <w:t xml:space="preserve"> took place.</w:t>
            </w:r>
          </w:p>
          <w:p w:rsidR="00503198" w:rsidRDefault="00503198" w:rsidP="00503198">
            <w:pPr>
              <w:pStyle w:val="Bold3"/>
            </w:pPr>
            <w:r>
              <w:t>OrderFirmedDate</w:t>
            </w:r>
          </w:p>
          <w:p w:rsidR="00503198" w:rsidRDefault="00503198" w:rsidP="00503198">
            <w:pPr>
              <w:pStyle w:val="Normal3"/>
            </w:pPr>
            <w:r>
              <w:t>The date that the order will be consider firm unless additional information is received.</w:t>
            </w:r>
          </w:p>
          <w:p w:rsidR="00503198" w:rsidRDefault="00503198" w:rsidP="00503198">
            <w:pPr>
              <w:pStyle w:val="Bold3"/>
            </w:pPr>
            <w:r>
              <w:t>PickUpDate</w:t>
            </w:r>
          </w:p>
          <w:p w:rsidR="00503198" w:rsidRDefault="00E94EF5" w:rsidP="00503198">
            <w:pPr>
              <w:pStyle w:val="Normal3"/>
            </w:pPr>
            <w:r w:rsidRPr="00E94EF5">
              <w:t>The date the material will be, or is available to be, picked-up from the shipping location</w:t>
            </w:r>
            <w:r w:rsidR="00503198">
              <w:t>.</w:t>
            </w:r>
          </w:p>
          <w:p w:rsidR="00E707A2" w:rsidRDefault="00E707A2" w:rsidP="00E707A2">
            <w:pPr>
              <w:pStyle w:val="Bold3"/>
            </w:pPr>
            <w:r>
              <w:t>PlannedMeasuringDate</w:t>
            </w:r>
          </w:p>
          <w:p w:rsidR="00E707A2" w:rsidRDefault="00E707A2" w:rsidP="00E707A2">
            <w:pPr>
              <w:pStyle w:val="Normal3"/>
            </w:pPr>
            <w:r>
              <w:t>The date when measuring is planned to take place.</w:t>
            </w:r>
          </w:p>
          <w:p w:rsidR="00686DAA" w:rsidRDefault="00686DAA" w:rsidP="00686DAA">
            <w:pPr>
              <w:pStyle w:val="Bold3"/>
            </w:pPr>
            <w:r w:rsidRPr="00686DAA">
              <w:t>PlannedMeasuringDate</w:t>
            </w:r>
            <w:r>
              <w:t xml:space="preserve"> </w:t>
            </w:r>
            <w:r w:rsidRPr="00A71E7C">
              <w:rPr>
                <w:b w:val="0"/>
              </w:rPr>
              <w:t>(misspelt with an ending space)</w:t>
            </w:r>
          </w:p>
          <w:p w:rsidR="00686DAA" w:rsidRDefault="00686DAA" w:rsidP="00E707A2">
            <w:pPr>
              <w:pStyle w:val="Normal3"/>
            </w:pPr>
            <w:r>
              <w:t xml:space="preserve">The item is misspelt ending with a space. It will be deprecated in next version. Use instead the correctly spelt enumeration </w:t>
            </w:r>
            <w:r w:rsidRPr="00686DAA">
              <w:t>PlannedMeasuringDate</w:t>
            </w:r>
            <w:r>
              <w:t>.</w:t>
            </w:r>
          </w:p>
          <w:p w:rsidR="004573E7" w:rsidRDefault="004573E7" w:rsidP="004573E7">
            <w:pPr>
              <w:pStyle w:val="Bold3"/>
            </w:pPr>
            <w:r>
              <w:t>PlannedProductionDate</w:t>
            </w:r>
          </w:p>
          <w:p w:rsidR="004573E7" w:rsidRDefault="004573E7" w:rsidP="004573E7">
            <w:pPr>
              <w:pStyle w:val="Normal3"/>
            </w:pPr>
            <w:r>
              <w:t>The date when production is planned to take place.</w:t>
            </w:r>
          </w:p>
          <w:p w:rsidR="00503198" w:rsidRDefault="00503198" w:rsidP="00503198">
            <w:pPr>
              <w:pStyle w:val="Bold3"/>
            </w:pPr>
            <w:r>
              <w:t>PlannedShipDate</w:t>
            </w:r>
          </w:p>
          <w:p w:rsidR="00503198" w:rsidRDefault="00503198" w:rsidP="00503198">
            <w:pPr>
              <w:pStyle w:val="Normal3"/>
            </w:pPr>
            <w:r>
              <w:t>The anticipated date of shipment.</w:t>
            </w:r>
          </w:p>
          <w:p w:rsidR="00BB5257" w:rsidRDefault="00BB5257" w:rsidP="00BB5257">
            <w:pPr>
              <w:pStyle w:val="Bold3"/>
            </w:pPr>
            <w:r>
              <w:t>PostingDate</w:t>
            </w:r>
          </w:p>
          <w:p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rsidR="00503198" w:rsidRDefault="00503198" w:rsidP="00503198">
            <w:pPr>
              <w:pStyle w:val="Bold3"/>
            </w:pPr>
            <w:r>
              <w:t>PrepDate</w:t>
            </w:r>
          </w:p>
          <w:p w:rsidR="00503198" w:rsidRDefault="00503198" w:rsidP="00503198">
            <w:pPr>
              <w:pStyle w:val="Normal3"/>
            </w:pPr>
            <w:r>
              <w:t>S</w:t>
            </w:r>
            <w:r w:rsidRPr="00E856E3">
              <w:t>pecifies the date applied to the preparation process</w:t>
            </w:r>
            <w:r>
              <w:t>.</w:t>
            </w:r>
          </w:p>
          <w:p w:rsidR="00160706" w:rsidRDefault="00160706" w:rsidP="00160706">
            <w:pPr>
              <w:pStyle w:val="Bold3"/>
            </w:pPr>
            <w:r>
              <w:t>PriceListDate</w:t>
            </w:r>
          </w:p>
          <w:p w:rsidR="00160706" w:rsidRPr="00E856E3" w:rsidRDefault="00160706" w:rsidP="00160706">
            <w:pPr>
              <w:pStyle w:val="Normal3"/>
            </w:pPr>
            <w:r>
              <w:t>Defines what date the price in a business agreement is based on.</w:t>
            </w:r>
          </w:p>
          <w:p w:rsidR="00503198" w:rsidRDefault="00503198" w:rsidP="00503198">
            <w:pPr>
              <w:pStyle w:val="Bold3"/>
            </w:pPr>
            <w:r>
              <w:t>PrintDate</w:t>
            </w:r>
          </w:p>
          <w:p w:rsidR="00503198" w:rsidRDefault="00503198" w:rsidP="00503198">
            <w:pPr>
              <w:pStyle w:val="Normal3"/>
            </w:pPr>
            <w:r>
              <w:t>The date on which a job is planned to go on the press to be printed. The ordered product needs to be available before this date.</w:t>
            </w:r>
          </w:p>
          <w:p w:rsidR="00503198" w:rsidRDefault="00503198" w:rsidP="00503198">
            <w:pPr>
              <w:pStyle w:val="Bold3"/>
            </w:pPr>
            <w:r>
              <w:t>ProductionDate</w:t>
            </w:r>
          </w:p>
          <w:p w:rsidR="00503198" w:rsidRDefault="00503198" w:rsidP="00503198">
            <w:pPr>
              <w:pStyle w:val="Normal3"/>
            </w:pPr>
            <w:r>
              <w:t>The date the product is produced.</w:t>
            </w:r>
          </w:p>
          <w:p w:rsidR="00503198" w:rsidRDefault="00503198" w:rsidP="00503198">
            <w:pPr>
              <w:pStyle w:val="Bold3"/>
            </w:pPr>
            <w:r>
              <w:t>ProofDueBackDate</w:t>
            </w:r>
          </w:p>
          <w:p w:rsidR="00503198" w:rsidRDefault="00503198" w:rsidP="00503198">
            <w:pPr>
              <w:pStyle w:val="Normal3"/>
            </w:pPr>
            <w:r>
              <w:t>D</w:t>
            </w:r>
            <w:r w:rsidRPr="00E856E3">
              <w:t>ate the return of the proof is due back or the review process is to be completed</w:t>
            </w:r>
            <w:r>
              <w:t>.</w:t>
            </w:r>
          </w:p>
          <w:p w:rsidR="00503198" w:rsidRDefault="00503198" w:rsidP="00503198">
            <w:pPr>
              <w:pStyle w:val="Bold3"/>
            </w:pPr>
            <w:r>
              <w:t>ProofOutDate</w:t>
            </w:r>
          </w:p>
          <w:p w:rsidR="00503198" w:rsidRPr="00E856E3" w:rsidRDefault="00503198" w:rsidP="00503198">
            <w:pPr>
              <w:pStyle w:val="Normal3"/>
            </w:pPr>
            <w:r>
              <w:t>D</w:t>
            </w:r>
            <w:r w:rsidRPr="00E856E3">
              <w:t>ate the proof is mailed or made available to the buyer for review</w:t>
            </w:r>
            <w:r>
              <w:t>.</w:t>
            </w:r>
          </w:p>
          <w:p w:rsidR="00503198" w:rsidRDefault="00503198" w:rsidP="00503198">
            <w:pPr>
              <w:pStyle w:val="Bold3"/>
            </w:pPr>
            <w:r>
              <w:t>PublicationDate</w:t>
            </w:r>
          </w:p>
          <w:p w:rsidR="00503198" w:rsidRDefault="00503198" w:rsidP="00503198">
            <w:pPr>
              <w:pStyle w:val="Normal3"/>
            </w:pPr>
            <w:r>
              <w:t>Date the book will be published.</w:t>
            </w:r>
          </w:p>
          <w:p w:rsidR="00503198" w:rsidRDefault="00503198" w:rsidP="00503198">
            <w:pPr>
              <w:pStyle w:val="Bold3"/>
            </w:pPr>
            <w:r>
              <w:t>PurchaseOrderDate</w:t>
            </w:r>
          </w:p>
          <w:p w:rsidR="00503198" w:rsidRDefault="00503198" w:rsidP="00503198">
            <w:pPr>
              <w:pStyle w:val="Normal3"/>
            </w:pPr>
            <w:r>
              <w:t xml:space="preserve">The date when the </w:t>
            </w:r>
            <w:r w:rsidR="00D41641">
              <w:t>PurchaseOrder</w:t>
            </w:r>
            <w:r>
              <w:t xml:space="preserve"> was issued.</w:t>
            </w:r>
          </w:p>
          <w:p w:rsidR="00503198" w:rsidRDefault="00503198" w:rsidP="00503198">
            <w:pPr>
              <w:pStyle w:val="Bold3"/>
            </w:pPr>
            <w:r>
              <w:t>ReferencePeriod</w:t>
            </w:r>
          </w:p>
          <w:p w:rsidR="00503198" w:rsidRDefault="00F9233F" w:rsidP="00503198">
            <w:pPr>
              <w:pStyle w:val="Normal3"/>
            </w:pPr>
            <w:r w:rsidRPr="00F9233F">
              <w:t>A period of time covered by</w:t>
            </w:r>
            <w:r>
              <w:t xml:space="preserve"> the object, e.g. an </w:t>
            </w:r>
            <w:r w:rsidR="001F3E70">
              <w:t>e-Document</w:t>
            </w:r>
            <w:r w:rsidR="00503198">
              <w:t>.</w:t>
            </w:r>
          </w:p>
          <w:p w:rsidR="00503198" w:rsidRDefault="00503198" w:rsidP="00503198">
            <w:pPr>
              <w:pStyle w:val="Bold3"/>
            </w:pPr>
            <w:r>
              <w:t>RequiredByDate</w:t>
            </w:r>
          </w:p>
          <w:p w:rsidR="00503198" w:rsidRDefault="00503198" w:rsidP="00503198">
            <w:pPr>
              <w:pStyle w:val="Normal3"/>
            </w:pPr>
            <w:r>
              <w:t xml:space="preserve">The date by which the activity must be completed. In the context of a </w:t>
            </w:r>
            <w:r w:rsidR="00A41941">
              <w:t>PurchaseOrder</w:t>
            </w:r>
            <w:r>
              <w:t xml:space="preserve"> this date refers to the date by which the material must be at the buyer’s location of use.</w:t>
            </w:r>
          </w:p>
          <w:p w:rsidR="008535B0" w:rsidRDefault="008535B0" w:rsidP="008535B0">
            <w:pPr>
              <w:pStyle w:val="Bold3"/>
            </w:pPr>
            <w:r>
              <w:t>ResourceDeliveryDate</w:t>
            </w:r>
          </w:p>
          <w:p w:rsidR="008535B0" w:rsidRDefault="008535B0" w:rsidP="008535B0">
            <w:pPr>
              <w:pStyle w:val="Normal3"/>
            </w:pPr>
            <w:r>
              <w:t>The date and time when the resource is expected to be delivered.</w:t>
            </w:r>
          </w:p>
          <w:p w:rsidR="00152F4E" w:rsidRDefault="00152F4E" w:rsidP="00152F4E">
            <w:pPr>
              <w:pStyle w:val="Bold3"/>
            </w:pPr>
            <w:r>
              <w:t>ResourceRequestedDate</w:t>
            </w:r>
          </w:p>
          <w:p w:rsidR="00152F4E" w:rsidRDefault="00152F4E" w:rsidP="00152F4E">
            <w:pPr>
              <w:pStyle w:val="Normal3"/>
            </w:pPr>
            <w:r>
              <w:t>The date and time when the resource is requested to be delivered.</w:t>
            </w:r>
          </w:p>
          <w:p w:rsidR="00503198" w:rsidRDefault="00503198" w:rsidP="00503198">
            <w:pPr>
              <w:pStyle w:val="Bold3"/>
            </w:pPr>
            <w:r>
              <w:t>ShipEvenlyThroughout</w:t>
            </w:r>
          </w:p>
          <w:p w:rsidR="00503198" w:rsidRDefault="00503198" w:rsidP="00503198">
            <w:pPr>
              <w:pStyle w:val="Normal3"/>
            </w:pPr>
            <w:r>
              <w:t>Distribute shipment of product in relatively even shipments throughout the date range indicated</w:t>
            </w:r>
          </w:p>
          <w:p w:rsidR="00503198" w:rsidRDefault="00503198" w:rsidP="00503198">
            <w:pPr>
              <w:pStyle w:val="Bold3"/>
            </w:pPr>
            <w:r>
              <w:t>ShipmentPriorToDate</w:t>
            </w:r>
          </w:p>
          <w:p w:rsidR="00503198" w:rsidRDefault="00503198" w:rsidP="00503198">
            <w:pPr>
              <w:pStyle w:val="Normal3"/>
            </w:pPr>
            <w:r>
              <w:t>The shipment (despatch) must take place prior to this date—in other words, the goods have to leave the terminal.</w:t>
            </w:r>
          </w:p>
          <w:p w:rsidR="00503198" w:rsidRDefault="00503198" w:rsidP="00503198">
            <w:pPr>
              <w:pStyle w:val="Bold3"/>
            </w:pPr>
            <w:r>
              <w:t>ShipmentRequestedDate</w:t>
            </w:r>
          </w:p>
          <w:p w:rsidR="00503198" w:rsidRDefault="00503198" w:rsidP="00503198">
            <w:pPr>
              <w:pStyle w:val="Normal3"/>
            </w:pPr>
            <w:r>
              <w:t>The date shipment is requested.</w:t>
            </w:r>
          </w:p>
          <w:p w:rsidR="00817C90" w:rsidRPr="00817C90" w:rsidRDefault="00817C90" w:rsidP="00B050DD">
            <w:pPr>
              <w:pStyle w:val="Bold3"/>
            </w:pPr>
            <w:r w:rsidRPr="00817C90">
              <w:t>SnowRemovalActualDate</w:t>
            </w:r>
          </w:p>
          <w:p w:rsidR="00817C90" w:rsidRDefault="00817C90" w:rsidP="00817C90">
            <w:pPr>
              <w:pStyle w:val="Normal3"/>
            </w:pPr>
            <w:r>
              <w:t>The date that snow removal has taken place.</w:t>
            </w:r>
          </w:p>
          <w:p w:rsidR="00817C90" w:rsidRPr="00817C90" w:rsidRDefault="00817C90" w:rsidP="00B050DD">
            <w:pPr>
              <w:pStyle w:val="Bold3"/>
            </w:pPr>
            <w:r w:rsidRPr="00817C90">
              <w:t>SnowRemovalRequestedDate</w:t>
            </w:r>
          </w:p>
          <w:p w:rsidR="00817C90" w:rsidRDefault="00817C90" w:rsidP="00817C90">
            <w:pPr>
              <w:pStyle w:val="Normal3"/>
            </w:pPr>
            <w:r>
              <w:t>The requested date that snow removal is to take place.</w:t>
            </w:r>
          </w:p>
          <w:p w:rsidR="00503198" w:rsidRDefault="00503198" w:rsidP="00503198">
            <w:pPr>
              <w:pStyle w:val="Bold3"/>
            </w:pPr>
            <w:r>
              <w:t>SpecificationVersionDate</w:t>
            </w:r>
          </w:p>
          <w:p w:rsidR="00503198" w:rsidRDefault="00503198" w:rsidP="00503198">
            <w:pPr>
              <w:pStyle w:val="Normal3"/>
            </w:pPr>
            <w:r>
              <w:t>Date of version of a specification</w:t>
            </w:r>
            <w:r w:rsidR="0067251E">
              <w:t>.</w:t>
            </w:r>
          </w:p>
          <w:p w:rsidR="000C2A05" w:rsidRDefault="000C2A05" w:rsidP="000C2A05">
            <w:pPr>
              <w:pStyle w:val="Bold3"/>
            </w:pPr>
            <w:r>
              <w:t>StandingTreeMarkingDate</w:t>
            </w:r>
          </w:p>
          <w:p w:rsidR="000C2A05" w:rsidRDefault="000C2A05" w:rsidP="00503198">
            <w:pPr>
              <w:pStyle w:val="Normal3"/>
            </w:pPr>
            <w:r>
              <w:t>The date that standing trees are marked.</w:t>
            </w:r>
          </w:p>
          <w:p w:rsidR="0067251E" w:rsidRDefault="0067251E" w:rsidP="0067251E">
            <w:pPr>
              <w:pStyle w:val="Bold3"/>
            </w:pPr>
            <w:r>
              <w:t>StanForDFileTransmissionDate</w:t>
            </w:r>
          </w:p>
          <w:p w:rsidR="0067251E" w:rsidRDefault="0067251E" w:rsidP="0067251E">
            <w:pPr>
              <w:pStyle w:val="Normal3"/>
            </w:pPr>
            <w:r>
              <w:t>The date and time when a StanForD file was transmitted by a forest machine.</w:t>
            </w:r>
          </w:p>
          <w:p w:rsidR="00503198" w:rsidRDefault="00503198" w:rsidP="00503198">
            <w:pPr>
              <w:pStyle w:val="Bold3"/>
            </w:pPr>
            <w:r>
              <w:t>StartCallOffDate</w:t>
            </w:r>
          </w:p>
          <w:p w:rsidR="00503198" w:rsidRDefault="00503198" w:rsidP="00503198">
            <w:pPr>
              <w:pStyle w:val="Normal3"/>
            </w:pPr>
            <w:r>
              <w:t xml:space="preserve">The date on which the first </w:t>
            </w:r>
            <w:r w:rsidR="00C34614">
              <w:t>CallOff</w:t>
            </w:r>
            <w:r>
              <w:t xml:space="preserve"> can be placed.</w:t>
            </w:r>
          </w:p>
          <w:p w:rsidR="0067251E" w:rsidRDefault="0067251E" w:rsidP="0067251E">
            <w:pPr>
              <w:pStyle w:val="Bold3"/>
            </w:pPr>
            <w:r>
              <w:t>StartJobDate</w:t>
            </w:r>
          </w:p>
          <w:p w:rsidR="0067251E" w:rsidRDefault="0067251E" w:rsidP="0067251E">
            <w:pPr>
              <w:pStyle w:val="Normal3"/>
            </w:pPr>
            <w:r>
              <w:t>The date and time when a job was started. For example when a forest machine started the work in a logging area.</w:t>
            </w:r>
          </w:p>
          <w:p w:rsidR="00503198" w:rsidRDefault="00503198" w:rsidP="00503198">
            <w:pPr>
              <w:pStyle w:val="Bold3"/>
            </w:pPr>
            <w:r>
              <w:t>TheWeekBeginning</w:t>
            </w:r>
          </w:p>
          <w:p w:rsidR="00503198" w:rsidRDefault="00503198" w:rsidP="00503198">
            <w:pPr>
              <w:pStyle w:val="Normal3"/>
            </w:pPr>
            <w:r>
              <w:t>The delivery is to be made at the beginning of the week that is mentioned in the Date construct.</w:t>
            </w:r>
          </w:p>
          <w:p w:rsidR="00503198" w:rsidRDefault="00503198" w:rsidP="00503198">
            <w:pPr>
              <w:pStyle w:val="Bold3"/>
            </w:pPr>
            <w:r>
              <w:t>TheWeekEnding</w:t>
            </w:r>
          </w:p>
          <w:p w:rsidR="00503198" w:rsidRDefault="00503198" w:rsidP="00503198">
            <w:pPr>
              <w:pStyle w:val="Normal3"/>
            </w:pPr>
            <w:r>
              <w:t>The delivery is to be made at the end of the week that is mentioned in the Date construct.</w:t>
            </w:r>
          </w:p>
          <w:p w:rsidR="00F017A5" w:rsidRDefault="00F017A5" w:rsidP="00F017A5">
            <w:pPr>
              <w:pStyle w:val="Bold3"/>
            </w:pPr>
            <w:r>
              <w:t>UnloadingSlotDate</w:t>
            </w:r>
          </w:p>
          <w:p w:rsidR="00F017A5" w:rsidRDefault="00F017A5" w:rsidP="00F017A5">
            <w:pPr>
              <w:pStyle w:val="Normal3"/>
            </w:pPr>
            <w:r>
              <w:t>UnloadingSlotDate informs the date and time window when unloading is scheduled.</w:t>
            </w:r>
          </w:p>
          <w:p w:rsidR="00503198" w:rsidRDefault="00503198" w:rsidP="00503198">
            <w:pPr>
              <w:pStyle w:val="Bold3"/>
            </w:pPr>
            <w:r>
              <w:t>WarehouseDate</w:t>
            </w:r>
          </w:p>
          <w:p w:rsidR="00503198" w:rsidRDefault="00503198" w:rsidP="00503198">
            <w:pPr>
              <w:pStyle w:val="Normal3"/>
            </w:pPr>
            <w:r>
              <w:t xml:space="preserve">Depending on the </w:t>
            </w:r>
            <w:r w:rsidR="00ED105B">
              <w:t>e-Document</w:t>
            </w:r>
            <w:r>
              <w:t xml:space="preserve"> context this can communicate the date that items are due in the warehouse or have been placed in the warehouse. For example:</w:t>
            </w:r>
          </w:p>
          <w:p w:rsidR="00503198" w:rsidRDefault="00503198" w:rsidP="00503198">
            <w:pPr>
              <w:pStyle w:val="ListBullet3"/>
            </w:pPr>
            <w:r>
              <w:t>Date books are due in the publisher’s warehouse</w:t>
            </w:r>
          </w:p>
          <w:p w:rsidR="00503198" w:rsidRDefault="00503198" w:rsidP="00503198">
            <w:pPr>
              <w:pStyle w:val="ListBullet3"/>
            </w:pPr>
            <w:r>
              <w:t>Date reels were unloaded and put into the warehouse</w:t>
            </w:r>
          </w:p>
          <w:p w:rsidR="00503198" w:rsidRDefault="00503198" w:rsidP="00503198">
            <w:pPr>
              <w:pStyle w:val="Bold3"/>
            </w:pPr>
            <w:r>
              <w:t>Other</w:t>
            </w:r>
          </w:p>
          <w:p w:rsidR="00503198" w:rsidRDefault="00503198" w:rsidP="00503198">
            <w:pPr>
              <w:pStyle w:val="Normal3"/>
            </w:pPr>
            <w:r>
              <w:t>Any other type of date that is not contained in the attribute list.</w:t>
            </w:r>
          </w:p>
        </w:tc>
      </w:tr>
    </w:tbl>
    <w:p w:rsidR="00503198" w:rsidRPr="00FC3C0B" w:rsidRDefault="00503198" w:rsidP="00503198"/>
    <w:p w:rsidR="00503198" w:rsidRDefault="00503198" w:rsidP="00503198"/>
    <w:p w:rsidR="00503198" w:rsidRDefault="00503198" w:rsidP="00503198">
      <w:pPr>
        <w:pStyle w:val="Heading2"/>
      </w:pPr>
      <w:bookmarkStart w:id="2118" w:name="_Toc259721711"/>
      <w:bookmarkStart w:id="2119" w:name="_Toc275502058"/>
      <w:bookmarkStart w:id="2120" w:name="_Toc371377588"/>
      <w:bookmarkStart w:id="2121" w:name="_Toc21212647"/>
      <w:bookmarkStart w:id="2122" w:name="DateWound"/>
      <w:r>
        <w:t>DateWound</w:t>
      </w:r>
      <w:bookmarkEnd w:id="2118"/>
      <w:bookmarkEnd w:id="2119"/>
      <w:bookmarkEnd w:id="2120"/>
      <w:bookmarkEnd w:id="2121"/>
      <w:bookmarkEnd w:id="21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64" o:spid="_x0000_s1370" style="position:absolute;left:0;text-align:left;margin-left:0;margin-top:0;width:50pt;height:50pt;z-index:249920000;visibility:hidden" coordsize="214,360" o:spt="100" o:preferrelative="t" adj="0,,0" path="">
                  <v:stroke joinstyle="round"/>
                  <v:formulas/>
                  <v:path o:connecttype="segments"/>
                  <o:lock v:ext="edit" selection="t"/>
                </v:shape>
              </w:pict>
            </w:r>
            <w:r w:rsidRPr="001978CB">
              <w:pict>
                <v:shape id="_x0000_s3344" style="position:absolute;left:0;text-align:left;margin-left:220in;margin-top:7.2pt;width:3in;height:128.25pt;z-index:-252471808;mso-wrap-edited:t;mso-position-horizontal:right" coordsize="" o:spt="100" wrapcoords="-30 327 261 327 261 32 591 32 591 32 591 0 1000 0 1000 0 1000 1033 591 1033 591 842 261 842 261 543 -30 543 -30 327" adj="0,,0" path="">
                  <v:stroke joinstyle="round"/>
                  <v:imagedata r:id="rId476" o:title="dc_364"/>
                  <v:formulas/>
                  <v:path o:connecttype="segments"/>
                  <w10:wrap type="tight"/>
                </v:shape>
              </w:pict>
            </w:r>
            <w:r w:rsidR="00503198">
              <w:t>The Date and optionally the Time that a reel was wound or produced from its parent. RewoundIndicator indicates if the reel has been rewound.</w:t>
            </w:r>
          </w:p>
          <w:p w:rsidR="00503198" w:rsidRDefault="00503198" w:rsidP="00503198">
            <w:pPr>
              <w:pStyle w:val="Bold3"/>
            </w:pPr>
            <w:r>
              <w:t>RewoundIndicator [attribute]</w:t>
            </w:r>
          </w:p>
          <w:p w:rsidR="00503198" w:rsidRDefault="00503198" w:rsidP="00503198">
            <w:pPr>
              <w:pStyle w:val="Italic3"/>
            </w:pPr>
            <w:r>
              <w:t>RewoundIndicator is mandatory. A single instance is required.</w:t>
            </w:r>
          </w:p>
          <w:p w:rsidR="00503198" w:rsidRDefault="00503198" w:rsidP="00503198">
            <w:pPr>
              <w:pStyle w:val="Normal3"/>
            </w:pPr>
            <w:r w:rsidRPr="00C857C3">
              <w:t>Is the date being communicated the the rewind date (Yes) or the date of original winding (No)?</w:t>
            </w:r>
          </w:p>
          <w:p w:rsidR="00503198" w:rsidRDefault="00503198" w:rsidP="00503198">
            <w:pPr>
              <w:pStyle w:val="Normal3"/>
            </w:pPr>
            <w:r>
              <w:t>Refer to RewoundIndicator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23" w:name="_Toc259721712"/>
      <w:bookmarkStart w:id="2124" w:name="_Toc275502059"/>
      <w:bookmarkStart w:id="2125" w:name="_Toc371377589"/>
      <w:bookmarkStart w:id="2126" w:name="_Toc21212648"/>
      <w:bookmarkStart w:id="2127" w:name="Day"/>
      <w:r>
        <w:t>Day</w:t>
      </w:r>
      <w:bookmarkEnd w:id="2123"/>
      <w:bookmarkEnd w:id="2124"/>
      <w:bookmarkEnd w:id="2125"/>
      <w:bookmarkEnd w:id="2126"/>
      <w:bookmarkEnd w:id="21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65" o:spid="_x0000_s1371" style="position:absolute;left:0;text-align:left;margin-left:0;margin-top:0;width:50pt;height:50pt;z-index:249921024;visibility:hidden" coordsize="67,111" o:spt="100" o:preferrelative="t" adj="0,,0" path="">
                  <v:stroke joinstyle="round"/>
                  <v:formulas/>
                  <v:path o:connecttype="segments"/>
                  <o:lock v:ext="edit" selection="t"/>
                </v:shape>
              </w:pict>
            </w:r>
            <w:r w:rsidRPr="001978CB">
              <w:pict>
                <v:shape id="_x0000_s3345" style="position:absolute;left:0;text-align:left;margin-left:2407.5pt;margin-top:7.2pt;width:66.75pt;height:40.5pt;z-index:-252470784;mso-wrap-edited:t;mso-position-horizontal:right" coordsize="" o:spt="100" wrapcoords="-30 104 1000 104 1000 1105 1000 1105 -30 1105 -30 104" adj="0,,0" path="">
                  <v:stroke joinstyle="round"/>
                  <v:imagedata r:id="rId477" o:title="dc_365"/>
                  <v:formulas/>
                  <v:path o:connecttype="segments"/>
                  <w10:wrap type="tight"/>
                </v:shape>
              </w:pict>
            </w:r>
            <w:r w:rsidR="00503198">
              <w:t xml:space="preserve">Identifies the day of the month when communicating a </w:t>
            </w:r>
            <w:r w:rsidR="00C34614">
              <w:t>Calendar</w:t>
            </w:r>
            <w:r w:rsidR="00503198">
              <w:t xml:space="preserve"> date. Day is an integer between 1 and 31</w:t>
            </w:r>
            <w:r w:rsidR="0053077A">
              <w:t xml:space="preserve"> </w:t>
            </w:r>
            <w:r w:rsidR="0053077A" w:rsidRPr="0053077A">
              <w:t>without leading zeros</w:t>
            </w:r>
            <w:r w:rsidR="00503198">
              <w:t>.</w:t>
            </w:r>
          </w:p>
        </w:tc>
      </w:tr>
    </w:tbl>
    <w:p w:rsidR="00503198" w:rsidRDefault="00503198" w:rsidP="00503198"/>
    <w:p w:rsidR="00503198" w:rsidRDefault="00503198" w:rsidP="00503198">
      <w:pPr>
        <w:pStyle w:val="Heading2"/>
      </w:pPr>
      <w:bookmarkStart w:id="2128" w:name="_Toc259721713"/>
      <w:bookmarkStart w:id="2129" w:name="_Toc275502060"/>
      <w:bookmarkStart w:id="2130" w:name="_Toc371377590"/>
      <w:bookmarkStart w:id="2131" w:name="_Toc21212649"/>
      <w:bookmarkStart w:id="2132" w:name="Days"/>
      <w:r>
        <w:t>Days</w:t>
      </w:r>
      <w:bookmarkEnd w:id="2128"/>
      <w:bookmarkEnd w:id="2129"/>
      <w:bookmarkEnd w:id="2130"/>
      <w:bookmarkEnd w:id="2131"/>
      <w:bookmarkEnd w:id="21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66" o:spid="_x0000_s1372" style="position:absolute;left:0;text-align:left;margin-left:0;margin-top:0;width:50pt;height:50pt;z-index:249922048;visibility:hidden" coordsize="67,93" o:spt="100" o:preferrelative="t" adj="0,,0" path="">
                  <v:stroke joinstyle="round"/>
                  <v:formulas/>
                  <v:path o:connecttype="segments"/>
                  <o:lock v:ext="edit" selection="t"/>
                </v:shape>
              </w:pict>
            </w:r>
            <w:r w:rsidRPr="001978CB">
              <w:pict>
                <v:shape id="_x0000_s3346" style="position:absolute;left:0;text-align:left;margin-left:1395pt;margin-top:7.2pt;width:55.5pt;height:40.5pt;z-index:-252469760;mso-wrap-edited:t;mso-position-horizontal:right" coordsize="" o:spt="100" wrapcoords="-30 104 1000 104 1000 1105 1000 1105 -30 1105 -30 104" adj="0,,0" path="">
                  <v:stroke joinstyle="round"/>
                  <v:imagedata r:id="rId478" o:title="dc_366"/>
                  <v:formulas/>
                  <v:path o:connecttype="segments"/>
                  <w10:wrap type="tight"/>
                </v:shape>
              </w:pict>
            </w:r>
            <w:r w:rsidR="00503198">
              <w:t>The qualifier of DeliveryTransitTime. More generally used to communicate duration in days.</w:t>
            </w:r>
          </w:p>
        </w:tc>
      </w:tr>
    </w:tbl>
    <w:p w:rsidR="00503198" w:rsidRDefault="00503198" w:rsidP="00503198"/>
    <w:p w:rsidR="00503198" w:rsidRDefault="00503198" w:rsidP="00503198">
      <w:pPr>
        <w:pStyle w:val="Heading2"/>
      </w:pPr>
      <w:bookmarkStart w:id="2133" w:name="_Toc259721714"/>
      <w:bookmarkStart w:id="2134" w:name="_Toc275502061"/>
      <w:bookmarkStart w:id="2135" w:name="_Toc371377591"/>
      <w:bookmarkStart w:id="2136" w:name="_Toc21212650"/>
      <w:bookmarkStart w:id="2137" w:name="Debarked_a"/>
      <w:r>
        <w:t>Debarked [attribute]</w:t>
      </w:r>
      <w:bookmarkEnd w:id="2133"/>
      <w:bookmarkEnd w:id="2134"/>
      <w:bookmarkEnd w:id="2135"/>
      <w:bookmarkEnd w:id="2136"/>
      <w:bookmarkEnd w:id="21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67" o:spid="_x0000_s1373" style="position:absolute;left:0;text-align:left;margin-left:0;margin-top:0;width:50pt;height:50pt;z-index:249923072;visibility:hidden" coordsize="89,119" o:spt="100" o:preferrelative="t" adj="0,,0" path="">
                  <v:stroke joinstyle="round"/>
                  <v:formulas/>
                  <v:path o:connecttype="segments"/>
                  <o:lock v:ext="edit" selection="t"/>
                </v:shape>
              </w:pict>
            </w:r>
            <w:r w:rsidRPr="001978CB">
              <w:pict>
                <v:shape id="_x0000_s3347" style="position:absolute;left:0;text-align:left;margin-left:2812.5pt;margin-top:7.2pt;width:71.25pt;height:53.25pt;z-index:-252468736;mso-wrap-edited:t;mso-position-horizontal:right" coordsize="" o:spt="100" wrapcoords="-30 0 1000 0 1000 1079 1000 1079 -30 1079 -30 0" adj="0,,0" path="">
                  <v:stroke joinstyle="round"/>
                  <v:imagedata r:id="rId479" o:title="dc_36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138" w:name="_Toc259721715"/>
      <w:bookmarkStart w:id="2139" w:name="_Toc275502062"/>
      <w:bookmarkStart w:id="2140" w:name="_Toc371377592"/>
      <w:bookmarkStart w:id="2141" w:name="_Toc21212651"/>
      <w:r>
        <w:t>DeckAndPorchFlooringMaterials-NaturalWood</w:t>
      </w:r>
      <w:bookmarkEnd w:id="2138"/>
      <w:bookmarkEnd w:id="2139"/>
      <w:bookmarkEnd w:id="2140"/>
      <w:bookmarkEnd w:id="21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_x0000_s3348" style="position:absolute;left:0;text-align:left;margin-left:39547.4pt;margin-top:7.2pt;width:479.35pt;height:56.6pt;z-index:-252467712;mso-wrap-edited:t;mso-position-horizontal:right" coordsize="" o:spt="100" wrapcoords="-30 406 357 406 486 406 486 177 486 177 486 0 1000 0 1000 0 1000 1060 486 1060 486 806 357 806 357 797 -30 797 -30 406" adj="0,,0" path="">
                  <v:stroke joinstyle="round"/>
                  <v:imagedata r:id="rId480" o:title="dc_368"/>
                  <v:formulas/>
                  <v:path o:connecttype="segments"/>
                  <w10:wrap type="tight"/>
                </v:shape>
              </w:pict>
            </w:r>
            <w:r w:rsidRPr="001978CB">
              <w:pict>
                <v:shape id="dc_368" o:spid="_x0000_s1374" style="position:absolute;left:0;text-align:left;margin-left:0;margin-top:0;width:50pt;height:50pt;z-index:249924096;visibility:hidden" coordsize="118,920" o:spt="100" o:preferrelative="t" adj="0,,0" path="">
                  <v:stroke joinstyle="round"/>
                  <v:formulas/>
                  <v:path o:connecttype="segments"/>
                  <o:lock v:ext="edit" selection="t"/>
                </v:shape>
              </w:pict>
            </w:r>
            <w:r w:rsidR="00503198">
              <w:t>Deck and porch flooring materials that are used in natural wood products.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DeckAndPorchFlooringMaterials-NaturalWoodCharacteristics</w:t>
            </w:r>
          </w:p>
          <w:p w:rsidR="00503198" w:rsidRDefault="00503198" w:rsidP="00503198">
            <w:pPr>
              <w:pStyle w:val="Italic4"/>
            </w:pPr>
            <w:r>
              <w:t>DeckAndPorchFlooringMaterials-NaturalWoodCharacteristics is mandatory. A single instance is required.</w:t>
            </w:r>
          </w:p>
          <w:p w:rsidR="00503198" w:rsidRDefault="00503198" w:rsidP="00503198">
            <w:pPr>
              <w:pStyle w:val="Normal4"/>
            </w:pPr>
            <w:r>
              <w:t>Natural wood characteristics of deck and porch flooring materials.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2142" w:name="_Toc259721716"/>
      <w:bookmarkStart w:id="2143" w:name="_Toc275502063"/>
      <w:bookmarkStart w:id="2144" w:name="_Toc371377593"/>
      <w:bookmarkStart w:id="2145" w:name="_Toc21212652"/>
      <w:bookmarkStart w:id="2146" w:name="DeckAndPorchFlooringMaterials_NaturalWoo"/>
      <w:r>
        <w:t>DeckAndPorchFlooringMaterials-NaturalWoodCharacteristics</w:t>
      </w:r>
      <w:bookmarkEnd w:id="2142"/>
      <w:bookmarkEnd w:id="2143"/>
      <w:bookmarkEnd w:id="2144"/>
      <w:bookmarkEnd w:id="2145"/>
      <w:bookmarkEnd w:id="21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69" o:spid="_x0000_s1375" style="position:absolute;left:0;text-align:left;margin-left:0;margin-top:0;width:50pt;height:50pt;z-index:249925120;visibility:hidden" coordsize="1644,894" o:spt="100" o:preferrelative="t" adj="0,,0" path="">
                  <v:stroke joinstyle="round"/>
                  <v:formulas/>
                  <v:path o:connecttype="segments"/>
                  <o:lock v:ext="edit" selection="t"/>
                </v:shape>
              </w:pict>
            </w:r>
            <w:r w:rsidRPr="001978CB">
              <w:pict>
                <v:shape id="_x0000_s3349" style="position:absolute;left:0;text-align:left;margin-left:24345pt;margin-top:7.2pt;width:310.5pt;height:571.5pt;z-index:-252466688;mso-wrap-edited:t;mso-position-horizontal:right" coordsize="" o:spt="100" wrapcoords="-30 493 482 493 615 493 615 12 615 12 615 0 1000 0 1000 0 1000 1005 615 1005 615 535 482 535 -30 535 -30 493" adj="0,,0" path="">
                  <v:stroke joinstyle="round"/>
                  <v:imagedata r:id="rId481" o:title="dc_369"/>
                  <v:formulas/>
                  <v:path o:connecttype="segments"/>
                  <w10:wrap type="tight"/>
                </v:shape>
              </w:pict>
            </w:r>
            <w:r w:rsidR="00503198">
              <w:t>Natural wood characteristics of deck and porch flooring materials.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2147" w:name="_Toc259721717"/>
      <w:bookmarkStart w:id="2148" w:name="_Toc275502064"/>
      <w:bookmarkStart w:id="2149" w:name="_Toc371377594"/>
      <w:bookmarkStart w:id="2150" w:name="_Toc21212653"/>
      <w:bookmarkStart w:id="2151" w:name="DecorationCoverage"/>
      <w:r>
        <w:t>DecorationCoverage</w:t>
      </w:r>
      <w:bookmarkEnd w:id="2147"/>
      <w:bookmarkEnd w:id="2148"/>
      <w:bookmarkEnd w:id="2149"/>
      <w:bookmarkEnd w:id="2150"/>
      <w:bookmarkEnd w:id="21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70" o:spid="_x0000_s1376" style="position:absolute;left:0;text-align:left;margin-left:0;margin-top:0;width:50pt;height:50pt;z-index:249926144;visibility:hidden" coordsize="197,409" o:spt="100" o:preferrelative="t" adj="0,,0" path="">
                  <v:stroke joinstyle="round"/>
                  <v:formulas/>
                  <v:path o:connecttype="segments"/>
                  <o:lock v:ext="edit" selection="t"/>
                </v:shape>
              </w:pict>
            </w:r>
            <w:r w:rsidRPr="001978CB">
              <w:pict>
                <v:shape id="_x0000_s3350" style="position:absolute;left:0;text-align:left;margin-left:18472.5pt;margin-top:7.2pt;width:245.25pt;height:118.5pt;z-index:-252465664;mso-wrap-edited:t;mso-position-horizontal:right" coordsize="" o:spt="100" wrapcoords="-30 441 376 441 667 441 667 106 667 106 667 0 1000 0 1000 0 1000 1036 667 1036 667 782 376 782 -30 782 -30 441" adj="0,,0" path="">
                  <v:stroke joinstyle="round"/>
                  <v:imagedata r:id="rId482" o:title="dc_370"/>
                  <v:formulas/>
                  <v:path o:connecttype="segments"/>
                  <w10:wrap type="tight"/>
                </v:shape>
              </w:pict>
            </w:r>
            <w:r w:rsidR="00503198">
              <w:t>Decoration coverage.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152" w:name="_Toc259721718"/>
      <w:bookmarkStart w:id="2153" w:name="_Toc275502065"/>
      <w:bookmarkStart w:id="2154" w:name="_Toc371377595"/>
      <w:bookmarkStart w:id="2155" w:name="_Toc21212654"/>
      <w:bookmarkStart w:id="2156" w:name="DecorationLocationType_a"/>
      <w:r>
        <w:t>DecorationLocationType [attribute]</w:t>
      </w:r>
      <w:bookmarkEnd w:id="2152"/>
      <w:bookmarkEnd w:id="2153"/>
      <w:bookmarkEnd w:id="2154"/>
      <w:bookmarkEnd w:id="2155"/>
      <w:bookmarkEnd w:id="21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71" o:spid="_x0000_s1377" style="position:absolute;left:0;text-align:left;margin-left:0;margin-top:0;width:50pt;height:50pt;z-index:249927168;visibility:hidden" coordsize="89,230" o:spt="100" o:preferrelative="t" adj="0,,0" path="">
                  <v:stroke joinstyle="round"/>
                  <v:formulas/>
                  <v:path o:connecttype="segments"/>
                  <o:lock v:ext="edit" selection="t"/>
                </v:shape>
              </w:pict>
            </w:r>
            <w:r w:rsidRPr="001978CB">
              <w:pict>
                <v:shape id="_x0000_s3351" style="position:absolute;left:0;text-align:left;margin-left:8820pt;margin-top:7.2pt;width:138pt;height:53.25pt;z-index:-252464640;mso-wrap-edited:t;mso-position-horizontal:right" coordsize="" o:spt="100" wrapcoords="-30 0 1000 0 1000 1079 1000 1079 -30 1079 -30 0" adj="0,,0" path="">
                  <v:stroke joinstyle="round"/>
                  <v:imagedata r:id="rId483" o:title="dc_371"/>
                  <v:formulas/>
                  <v:path o:connecttype="segments"/>
                  <w10:wrap type="tight"/>
                </v:shape>
              </w:pict>
            </w:r>
            <w:r w:rsidR="00503198">
              <w:t>Decoration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Spine</w:t>
            </w:r>
          </w:p>
          <w:p w:rsidR="00503198" w:rsidRDefault="00503198" w:rsidP="00503198">
            <w:pPr>
              <w:pStyle w:val="Bold3"/>
            </w:pPr>
            <w:r>
              <w:t>FrontAndBack</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2157" w:name="_Toc259721719"/>
      <w:bookmarkStart w:id="2158" w:name="_Toc275502066"/>
      <w:bookmarkStart w:id="2159" w:name="_Toc371377596"/>
      <w:bookmarkStart w:id="2160" w:name="_Toc21212655"/>
      <w:bookmarkStart w:id="2161" w:name="DecorationSpecs"/>
      <w:r>
        <w:t>DecorationSpecs</w:t>
      </w:r>
      <w:bookmarkEnd w:id="2157"/>
      <w:bookmarkEnd w:id="2158"/>
      <w:bookmarkEnd w:id="2159"/>
      <w:bookmarkEnd w:id="2160"/>
      <w:bookmarkEnd w:id="21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72" o:spid="_x0000_s1378" style="position:absolute;left:0;text-align:left;margin-left:0;margin-top:0;width:50pt;height:50pt;z-index:249928192;visibility:hidden" coordsize="527,450" o:spt="100" o:preferrelative="t" adj="0,,0" path="">
                  <v:stroke joinstyle="round"/>
                  <v:formulas/>
                  <v:path o:connecttype="segments"/>
                  <o:lock v:ext="edit" selection="t"/>
                </v:shape>
              </w:pict>
            </w:r>
            <w:r w:rsidRPr="001978CB">
              <w:pict>
                <v:shape id="_x0000_s3352" style="position:absolute;left:0;text-align:left;margin-left:20700pt;margin-top:7.2pt;width:270pt;height:316.5pt;z-index:-252463616;mso-wrap-edited:t;mso-position-horizontal:right" coordsize="" o:spt="100" wrapcoords="-30 299 293 299 293 13 557 13 557 13 557 0 1000 0 1000 0 1000 1014 557 1014 557 678 293 678 293 429 -30 429 -30 299" adj="0,,0" path="">
                  <v:stroke joinstyle="round"/>
                  <v:imagedata r:id="rId484" o:title="dc_372"/>
                  <v:formulas/>
                  <v:path o:connecttype="segments"/>
                  <w10:wrap type="tight"/>
                </v:shape>
              </w:pict>
            </w:r>
            <w:r w:rsidR="00503198">
              <w:t>Decoration specifications</w:t>
            </w:r>
          </w:p>
          <w:p w:rsidR="00503198" w:rsidRDefault="00503198" w:rsidP="00503198">
            <w:pPr>
              <w:pStyle w:val="Bold3"/>
            </w:pPr>
            <w:r>
              <w:t>DecorationType [attribute]</w:t>
            </w:r>
          </w:p>
          <w:p w:rsidR="00503198" w:rsidRDefault="00503198" w:rsidP="00503198">
            <w:pPr>
              <w:pStyle w:val="Italic3"/>
            </w:pPr>
            <w:r>
              <w:t>DecorationType is optional. A single instance might exist.</w:t>
            </w:r>
          </w:p>
          <w:p w:rsidR="00503198" w:rsidRDefault="00503198" w:rsidP="00503198">
            <w:pPr>
              <w:pStyle w:val="Normal3"/>
            </w:pPr>
            <w:r>
              <w:t>Describes the finishing process.</w:t>
            </w:r>
          </w:p>
          <w:p w:rsidR="00503198" w:rsidRDefault="00503198" w:rsidP="00503198">
            <w:pPr>
              <w:pStyle w:val="Normal3"/>
            </w:pPr>
            <w:r>
              <w:t>Refer to DecorationType definition for any enumerations.</w:t>
            </w:r>
          </w:p>
          <w:p w:rsidR="00503198" w:rsidRDefault="00503198" w:rsidP="00503198">
            <w:pPr>
              <w:pStyle w:val="Bold3"/>
            </w:pPr>
            <w:r>
              <w:t>DecorationLocationType [attribute]</w:t>
            </w:r>
          </w:p>
          <w:p w:rsidR="00503198" w:rsidRDefault="00503198" w:rsidP="00503198">
            <w:pPr>
              <w:pStyle w:val="Italic3"/>
            </w:pPr>
            <w:r>
              <w:t>DecorationLocationType is optional. A single instance might exist.</w:t>
            </w:r>
          </w:p>
          <w:p w:rsidR="00503198" w:rsidRDefault="00503198" w:rsidP="00503198">
            <w:pPr>
              <w:pStyle w:val="Normal3"/>
            </w:pPr>
            <w:r>
              <w:t>Decoration location type</w:t>
            </w:r>
          </w:p>
          <w:p w:rsidR="00503198" w:rsidRDefault="00503198" w:rsidP="00503198">
            <w:pPr>
              <w:pStyle w:val="Normal3"/>
            </w:pPr>
            <w:r>
              <w:t>Refer to DecorationLocationType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NumberOfHits</w:t>
            </w:r>
          </w:p>
          <w:p w:rsidR="00503198" w:rsidRDefault="00503198" w:rsidP="00503198">
            <w:pPr>
              <w:pStyle w:val="Italic4"/>
            </w:pPr>
            <w:r>
              <w:t>NumberOfHits is optional. A single instance might exist.</w:t>
            </w:r>
          </w:p>
          <w:p w:rsidR="00503198" w:rsidRDefault="00503198" w:rsidP="00503198">
            <w:pPr>
              <w:pStyle w:val="Normal4"/>
            </w:pPr>
            <w:r>
              <w:t>The number of hits</w:t>
            </w:r>
          </w:p>
          <w:p w:rsidR="00503198" w:rsidRDefault="00503198" w:rsidP="00503198">
            <w:pPr>
              <w:pStyle w:val="Bold4"/>
            </w:pPr>
            <w:r>
              <w:t>DecorationCoverage</w:t>
            </w:r>
          </w:p>
          <w:p w:rsidR="00503198" w:rsidRDefault="00503198" w:rsidP="00503198">
            <w:pPr>
              <w:pStyle w:val="Italic4"/>
            </w:pPr>
            <w:r>
              <w:t>DecorationCoverage is optional. A single instance might exist.</w:t>
            </w:r>
          </w:p>
          <w:p w:rsidR="00503198" w:rsidRDefault="00503198" w:rsidP="00503198">
            <w:pPr>
              <w:pStyle w:val="Normal4"/>
            </w:pPr>
            <w:r>
              <w:t>Decoration coverage.</w:t>
            </w:r>
          </w:p>
          <w:p w:rsidR="00503198" w:rsidRDefault="00503198" w:rsidP="00503198">
            <w:pPr>
              <w:pStyle w:val="Bold4"/>
            </w:pPr>
            <w:r>
              <w:t>ProductIdentification</w:t>
            </w:r>
          </w:p>
          <w:p w:rsidR="00503198" w:rsidRDefault="00503198" w:rsidP="00503198">
            <w:pPr>
              <w:pStyle w:val="Italic4"/>
            </w:pPr>
            <w:r>
              <w:t>ProductIdentification is optional. Multiple instances might exist.</w:t>
            </w:r>
          </w:p>
          <w:p w:rsidR="00503198" w:rsidRDefault="00503198" w:rsidP="00503198">
            <w:pPr>
              <w:pStyle w:val="Normal4"/>
            </w:pPr>
            <w:r>
              <w:t>A grouping element designed to communicate product identification related to the parent element that contains this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162" w:name="_Toc259721720"/>
      <w:bookmarkStart w:id="2163" w:name="_Toc275502067"/>
      <w:bookmarkStart w:id="2164" w:name="_Toc371377597"/>
      <w:bookmarkStart w:id="2165" w:name="_Toc21212656"/>
      <w:bookmarkStart w:id="2166" w:name="DecorationType_a"/>
      <w:r>
        <w:t>DecorationType [attribute]</w:t>
      </w:r>
      <w:bookmarkEnd w:id="2162"/>
      <w:bookmarkEnd w:id="2163"/>
      <w:bookmarkEnd w:id="2164"/>
      <w:bookmarkEnd w:id="2165"/>
      <w:bookmarkEnd w:id="21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73" o:spid="_x0000_s1379" style="position:absolute;left:0;text-align:left;margin-left:0;margin-top:0;width:50pt;height:50pt;z-index:249929216;visibility:hidden" coordsize="89,176" o:spt="100" o:preferrelative="t" adj="0,,0" path="">
                  <v:stroke joinstyle="round"/>
                  <v:formulas/>
                  <v:path o:connecttype="segments"/>
                  <o:lock v:ext="edit" selection="t"/>
                </v:shape>
              </w:pict>
            </w:r>
            <w:r w:rsidRPr="001978CB">
              <w:pict>
                <v:shape id="_x0000_s3353" style="position:absolute;left:0;text-align:left;margin-left:5917.5pt;margin-top:7.2pt;width:105.75pt;height:53.25pt;z-index:-252462592;mso-wrap-edited:t;mso-position-horizontal:right" coordsize="" o:spt="100" wrapcoords="-30 0 1000 0 1000 1079 1000 1079 -30 1079 -30 0" adj="0,,0" path="">
                  <v:stroke joinstyle="round"/>
                  <v:imagedata r:id="rId485" o:title="dc_373"/>
                  <v:formulas/>
                  <v:path o:connecttype="segments"/>
                  <w10:wrap type="tight"/>
                </v:shape>
              </w:pict>
            </w:r>
            <w:r w:rsidR="00503198">
              <w:t>Describes the finishing process.</w:t>
            </w:r>
          </w:p>
          <w:p w:rsidR="00503198" w:rsidRDefault="00503198" w:rsidP="00503198">
            <w:pPr>
              <w:pStyle w:val="Italic2"/>
            </w:pPr>
            <w:r>
              <w:t>This item is restricted to the following list.</w:t>
            </w:r>
          </w:p>
          <w:p w:rsidR="00503198" w:rsidRDefault="00503198" w:rsidP="00503198">
            <w:pPr>
              <w:pStyle w:val="Bold3"/>
            </w:pPr>
            <w:r>
              <w:t>Debossing</w:t>
            </w:r>
          </w:p>
          <w:p w:rsidR="00503198" w:rsidRDefault="00503198" w:rsidP="00503198">
            <w:pPr>
              <w:pStyle w:val="Bold3"/>
            </w:pPr>
            <w:r>
              <w:t>DieCuts</w:t>
            </w:r>
          </w:p>
          <w:p w:rsidR="00503198" w:rsidRDefault="00503198" w:rsidP="00503198">
            <w:pPr>
              <w:pStyle w:val="Bold3"/>
            </w:pPr>
            <w:r>
              <w:t>Emboss</w:t>
            </w:r>
          </w:p>
          <w:p w:rsidR="00503198" w:rsidRDefault="00503198" w:rsidP="00503198">
            <w:pPr>
              <w:pStyle w:val="Bold3"/>
            </w:pPr>
            <w:r w:rsidRPr="00115293">
              <w:t>FoilStamping</w:t>
            </w:r>
          </w:p>
          <w:p w:rsidR="00503198" w:rsidRPr="00115293" w:rsidRDefault="00503198" w:rsidP="00503198">
            <w:pPr>
              <w:pStyle w:val="Normal3"/>
            </w:pPr>
            <w:r w:rsidRPr="00115293">
              <w:t>Pressing a design onto a book cover using metallic or pigment foil</w:t>
            </w:r>
            <w:r>
              <w:t>.</w:t>
            </w:r>
          </w:p>
          <w:p w:rsidR="00503198" w:rsidRDefault="00503198" w:rsidP="00503198">
            <w:pPr>
              <w:pStyle w:val="Bold3"/>
            </w:pPr>
            <w:r>
              <w:t>Hubbing</w:t>
            </w:r>
          </w:p>
          <w:p w:rsidR="00503198" w:rsidRDefault="00503198" w:rsidP="00503198">
            <w:pPr>
              <w:pStyle w:val="Bold3"/>
            </w:pPr>
            <w:r w:rsidRPr="00115293">
              <w:t>InkStamping</w:t>
            </w:r>
          </w:p>
          <w:p w:rsidR="00503198" w:rsidRPr="00115293" w:rsidRDefault="00503198" w:rsidP="00503198">
            <w:pPr>
              <w:pStyle w:val="Normal3"/>
            </w:pPr>
            <w:r w:rsidRPr="00115293">
              <w:t>Pressing a design onto a book cover using ink</w:t>
            </w:r>
          </w:p>
          <w:p w:rsidR="00503198" w:rsidRDefault="00503198" w:rsidP="00503198">
            <w:pPr>
              <w:pStyle w:val="Bold3"/>
            </w:pPr>
            <w:r>
              <w:t>RaisedBands</w:t>
            </w:r>
          </w:p>
          <w:p w:rsidR="00503198" w:rsidRDefault="00503198" w:rsidP="00503198">
            <w:pPr>
              <w:pStyle w:val="Bold3"/>
            </w:pPr>
            <w:r>
              <w:t>RaisedUV</w:t>
            </w:r>
          </w:p>
          <w:p w:rsidR="00503198" w:rsidRDefault="00503198" w:rsidP="00503198">
            <w:pPr>
              <w:pStyle w:val="Normal3"/>
            </w:pPr>
            <w:r>
              <w:t>Raised bumps obtained via an ultra-violet process.</w:t>
            </w:r>
          </w:p>
          <w:p w:rsidR="00503198" w:rsidRDefault="00503198" w:rsidP="00503198">
            <w:pPr>
              <w:pStyle w:val="Bold3"/>
            </w:pPr>
            <w:r>
              <w:t>Stamping</w:t>
            </w:r>
          </w:p>
        </w:tc>
      </w:tr>
    </w:tbl>
    <w:p w:rsidR="00503198" w:rsidRDefault="00503198" w:rsidP="00503198"/>
    <w:p w:rsidR="00F03D24" w:rsidRDefault="00F03D24" w:rsidP="00F03D24">
      <w:pPr>
        <w:pStyle w:val="Heading2"/>
      </w:pPr>
      <w:bookmarkStart w:id="2167" w:name="_Toc21212657"/>
      <w:bookmarkStart w:id="2168" w:name="DeductionInfo"/>
      <w:r>
        <w:t>DeductionInfo</w:t>
      </w:r>
      <w:bookmarkEnd w:id="2167"/>
      <w:bookmarkEnd w:id="2168"/>
    </w:p>
    <w:tbl>
      <w:tblPr>
        <w:tblW w:w="5000" w:type="pct"/>
        <w:tblCellMar>
          <w:top w:w="144" w:type="dxa"/>
          <w:left w:w="115" w:type="dxa"/>
          <w:right w:w="115" w:type="dxa"/>
        </w:tblCellMar>
        <w:tblLook w:val="01E0"/>
      </w:tblPr>
      <w:tblGrid>
        <w:gridCol w:w="9584"/>
      </w:tblGrid>
      <w:tr w:rsidR="00F03D24" w:rsidTr="0026182C">
        <w:tc>
          <w:tcPr>
            <w:tcW w:w="5000" w:type="pct"/>
          </w:tcPr>
          <w:p w:rsidR="00F03D24" w:rsidRDefault="001978CB" w:rsidP="00A26E50">
            <w:pPr>
              <w:pStyle w:val="Normal2"/>
            </w:pPr>
            <w:r>
              <w:rPr>
                <w:noProof/>
                <w:snapToGrid/>
                <w:lang w:val="sv-SE" w:eastAsia="sv-SE"/>
              </w:rPr>
              <w:pict>
                <v:shape id="_x0000_s6426" type="#_x0000_t75" style="position:absolute;left:0;text-align:left;margin-left:19487.3pt;margin-top:7.05pt;width:251.25pt;height:77.25pt;z-index:-249906688;mso-wrap-edited:t;mso-position-horizontal:right" wrapcoords="3576 7689 288 8318 352 13771 1642 15029 10798 14190 11765 21740 21600 21390 21600 0 11829 -699 10862 8318 3576 7689" filled="t">
                  <v:imagedata r:id="rId486" o:title="DeductionInfo"/>
                  <w10:wrap type="tight"/>
                </v:shape>
              </w:pict>
            </w:r>
            <w:r w:rsidR="00F03D24" w:rsidRPr="00F03D24">
              <w:t>A grouping element that contains information</w:t>
            </w:r>
            <w:r w:rsidR="00F03D24">
              <w:rPr>
                <w:b/>
              </w:rPr>
              <w:t xml:space="preserve"> </w:t>
            </w:r>
            <w:r w:rsidR="00F03D24" w:rsidRPr="00F03D24">
              <w:t>about deductions of quantities</w:t>
            </w:r>
            <w:r w:rsidR="00F03D24">
              <w:rPr>
                <w:b/>
              </w:rPr>
              <w:t>.</w:t>
            </w:r>
          </w:p>
          <w:p w:rsidR="00F03D24" w:rsidRDefault="00F03D24" w:rsidP="0026182C">
            <w:pPr>
              <w:pStyle w:val="Bold3"/>
            </w:pPr>
            <w:r>
              <w:t xml:space="preserve"> (sequence)</w:t>
            </w:r>
          </w:p>
          <w:p w:rsidR="00F03D24" w:rsidRDefault="00F03D24" w:rsidP="0026182C">
            <w:pPr>
              <w:pStyle w:val="Italic3"/>
            </w:pPr>
            <w:r>
              <w:t>The sequence of items below is mandatory. A single instance is required.</w:t>
            </w:r>
          </w:p>
          <w:p w:rsidR="00A26E50" w:rsidRDefault="00A26E50" w:rsidP="00A26E50">
            <w:pPr>
              <w:pStyle w:val="Bold4"/>
            </w:pPr>
            <w:r>
              <w:t>DeductionReason</w:t>
            </w:r>
          </w:p>
          <w:p w:rsidR="009E41FF" w:rsidRPr="009E41FF" w:rsidRDefault="009E41FF" w:rsidP="009E41FF">
            <w:pPr>
              <w:pStyle w:val="Italic4"/>
            </w:pPr>
            <w:r w:rsidRPr="009E41FF">
              <w:t>DeductionReason is mandatory. One instance is required, multiple instances might exist.</w:t>
            </w:r>
          </w:p>
          <w:p w:rsidR="00A26E50" w:rsidRDefault="00A26E50" w:rsidP="00A26E50">
            <w:pPr>
              <w:pStyle w:val="Normal4"/>
            </w:pPr>
            <w:r>
              <w:t>A grouping element that contains the reason for the deduction.</w:t>
            </w:r>
          </w:p>
          <w:p w:rsidR="00A26E50" w:rsidRDefault="00A26E50" w:rsidP="00A26E50">
            <w:pPr>
              <w:pStyle w:val="Bold4"/>
            </w:pPr>
            <w:r>
              <w:t>QuantityInformation</w:t>
            </w:r>
          </w:p>
          <w:p w:rsidR="00A26E50" w:rsidRDefault="00A26E50" w:rsidP="00A26E50">
            <w:pPr>
              <w:pStyle w:val="Italic4"/>
            </w:pPr>
            <w:r w:rsidRPr="00FB719A">
              <w:t>QuantityInformation</w:t>
            </w:r>
            <w:r>
              <w:t xml:space="preserve"> is optional. A single instance might exist.</w:t>
            </w:r>
          </w:p>
          <w:p w:rsidR="00F03D24" w:rsidRDefault="00A26E50" w:rsidP="00A26E50">
            <w:pPr>
              <w:pStyle w:val="Normal4"/>
            </w:pPr>
            <w:r w:rsidRPr="00395D48">
              <w:t>A group item containing information about quantity and informational quantity of similar items</w:t>
            </w:r>
            <w:r>
              <w:t>.</w:t>
            </w:r>
          </w:p>
        </w:tc>
      </w:tr>
    </w:tbl>
    <w:p w:rsidR="00F03D24" w:rsidRDefault="00F03D24" w:rsidP="00503198"/>
    <w:p w:rsidR="00FA1C69" w:rsidRDefault="00FA1C69" w:rsidP="00FA1C69">
      <w:pPr>
        <w:pStyle w:val="Heading2"/>
      </w:pPr>
      <w:bookmarkStart w:id="2169" w:name="_Toc21212658"/>
      <w:bookmarkStart w:id="2170" w:name="DeductionReason"/>
      <w:r>
        <w:t>DeductionReason</w:t>
      </w:r>
      <w:bookmarkEnd w:id="2169"/>
      <w:bookmarkEnd w:id="2170"/>
    </w:p>
    <w:tbl>
      <w:tblPr>
        <w:tblW w:w="5000" w:type="pct"/>
        <w:tblCellMar>
          <w:top w:w="144" w:type="dxa"/>
          <w:left w:w="115" w:type="dxa"/>
          <w:right w:w="115" w:type="dxa"/>
        </w:tblCellMar>
        <w:tblLook w:val="01E0"/>
      </w:tblPr>
      <w:tblGrid>
        <w:gridCol w:w="9584"/>
      </w:tblGrid>
      <w:tr w:rsidR="00FA1C69" w:rsidRPr="0048117C" w:rsidTr="0026182C">
        <w:tc>
          <w:tcPr>
            <w:tcW w:w="5000" w:type="pct"/>
          </w:tcPr>
          <w:p w:rsidR="00FA1C69" w:rsidRDefault="001978CB" w:rsidP="0026182C">
            <w:pPr>
              <w:pStyle w:val="Normal2"/>
            </w:pPr>
            <w:r>
              <w:rPr>
                <w:noProof/>
                <w:snapToGrid/>
                <w:lang w:val="sv-SE" w:eastAsia="sv-SE"/>
              </w:rPr>
              <w:pict>
                <v:shape id="_x0000_s6429" type="#_x0000_t75" style="position:absolute;left:0;text-align:left;margin-left:21917.3pt;margin-top:7.05pt;width:278.25pt;height:209.25pt;z-index:-249905664;mso-wrap-edited:t;mso-position-horizontal:right" wrapcoords="7829 8217 -31 8449 202 11855 8062 12088 8120 21610 21600 21523 21600 0 7712 -222 7829 8217" filled="t">
                  <v:imagedata r:id="rId487" o:title="DeductionReason"/>
                  <w10:wrap type="tight"/>
                </v:shape>
              </w:pict>
            </w:r>
            <w:r w:rsidR="00FA1C69" w:rsidRPr="00FA1C69">
              <w:rPr>
                <w:noProof/>
              </w:rPr>
              <w:t>A grouping element that contains the reason for the deduction</w:t>
            </w:r>
            <w:r w:rsidR="00FA1C69" w:rsidRPr="009F1A40">
              <w:t xml:space="preserve">. </w:t>
            </w:r>
          </w:p>
          <w:p w:rsidR="00FA1C69" w:rsidRDefault="00FA1C69" w:rsidP="0026182C">
            <w:pPr>
              <w:pStyle w:val="Bold3"/>
            </w:pPr>
            <w:r>
              <w:t>Agency [attribute]</w:t>
            </w:r>
          </w:p>
          <w:p w:rsidR="00FA1C69" w:rsidRDefault="00FA1C69" w:rsidP="0026182C">
            <w:pPr>
              <w:pStyle w:val="Italic3"/>
            </w:pPr>
            <w:r>
              <w:t>Agency is mandatory. A single instance is required.</w:t>
            </w:r>
          </w:p>
          <w:p w:rsidR="00FA1C69" w:rsidRDefault="00FA1C69" w:rsidP="0026182C">
            <w:pPr>
              <w:pStyle w:val="Normal3"/>
            </w:pPr>
            <w:r>
              <w:t>Describes the agency maintaining the list of codes. To be included in this list the agency must be a recognized standards body or industry organisation.</w:t>
            </w:r>
          </w:p>
          <w:p w:rsidR="00FA1C69" w:rsidRDefault="00FA1C69" w:rsidP="0026182C">
            <w:pPr>
              <w:pStyle w:val="ListBullet3"/>
              <w:numPr>
                <w:ilvl w:val="0"/>
                <w:numId w:val="2"/>
              </w:numPr>
            </w:pPr>
            <w:r>
              <w:t xml:space="preserve">For the element that owns this attribute. </w:t>
            </w:r>
          </w:p>
          <w:p w:rsidR="00FA1C69" w:rsidRDefault="00FA1C69" w:rsidP="0026182C">
            <w:pPr>
              <w:pStyle w:val="ListBullet3"/>
              <w:numPr>
                <w:ilvl w:val="0"/>
                <w:numId w:val="2"/>
              </w:numPr>
            </w:pPr>
            <w:r>
              <w:t xml:space="preserve">For another attribute in the list of attributes associated with the parent element. </w:t>
            </w:r>
          </w:p>
          <w:p w:rsidR="00FA1C69" w:rsidRDefault="00FA1C69" w:rsidP="0026182C">
            <w:pPr>
              <w:pStyle w:val="Normal3"/>
            </w:pPr>
            <w:r>
              <w:t>Refer to Agency definition for any enumerations.</w:t>
            </w:r>
          </w:p>
          <w:p w:rsidR="00FA1C69" w:rsidRDefault="00FA1C69" w:rsidP="0026182C">
            <w:pPr>
              <w:pStyle w:val="Bold3"/>
            </w:pPr>
            <w:r>
              <w:t>(sequence)</w:t>
            </w:r>
          </w:p>
          <w:p w:rsidR="00FA1C69" w:rsidRDefault="00FA1C69" w:rsidP="0026182C">
            <w:pPr>
              <w:pStyle w:val="Italic3"/>
            </w:pPr>
            <w:r>
              <w:t>The sequence of items below is mandatory. A single instance is required.</w:t>
            </w:r>
          </w:p>
          <w:p w:rsidR="00FA1C69" w:rsidRDefault="00FA1C69" w:rsidP="0026182C">
            <w:pPr>
              <w:pStyle w:val="Bold4"/>
            </w:pPr>
            <w:r>
              <w:t>Code</w:t>
            </w:r>
          </w:p>
          <w:p w:rsidR="00FA1C69" w:rsidRDefault="00FA1C69" w:rsidP="0026182C">
            <w:pPr>
              <w:pStyle w:val="Italic4"/>
            </w:pPr>
            <w:r>
              <w:t>Code is mandatory. A single instance is required.</w:t>
            </w:r>
          </w:p>
          <w:p w:rsidR="00FA1C69" w:rsidRDefault="00FA1C69" w:rsidP="0026182C">
            <w:pPr>
              <w:pStyle w:val="Normal4"/>
            </w:pPr>
            <w:r w:rsidRPr="003B59F8">
              <w:t>Specifies a code that is defined by an agency. The agency is given for the whole construct containing the code</w:t>
            </w:r>
            <w:r>
              <w:t>.</w:t>
            </w:r>
          </w:p>
          <w:p w:rsidR="00FA1C69" w:rsidRDefault="00FA1C69" w:rsidP="0026182C">
            <w:pPr>
              <w:pStyle w:val="Bold4"/>
            </w:pPr>
            <w:r>
              <w:t>CodeValue</w:t>
            </w:r>
          </w:p>
          <w:p w:rsidR="00FA1C69" w:rsidRDefault="00FA1C69" w:rsidP="0026182C">
            <w:pPr>
              <w:pStyle w:val="Italic4"/>
            </w:pPr>
            <w:r w:rsidRPr="003B59F8">
              <w:t>CodeValue</w:t>
            </w:r>
            <w:r>
              <w:t xml:space="preserve"> is optional. A single instance might exist.</w:t>
            </w:r>
          </w:p>
          <w:p w:rsidR="00FA1C69" w:rsidRDefault="00FA1C69" w:rsidP="0026182C">
            <w:pPr>
              <w:pStyle w:val="Normal4"/>
            </w:pPr>
            <w:r w:rsidRPr="003B59F8">
              <w:t>A grouping element specifying a value belonging to a code that is defined by an agency</w:t>
            </w:r>
            <w:r>
              <w:t>.</w:t>
            </w:r>
          </w:p>
          <w:p w:rsidR="00FA1C69" w:rsidRDefault="00FA1C69" w:rsidP="0026182C">
            <w:pPr>
              <w:pStyle w:val="Bold4"/>
            </w:pPr>
            <w:r>
              <w:t>CodeDescription</w:t>
            </w:r>
          </w:p>
          <w:p w:rsidR="00FA1C69" w:rsidRDefault="00FA1C69" w:rsidP="0026182C">
            <w:pPr>
              <w:pStyle w:val="Italic4"/>
            </w:pPr>
            <w:r w:rsidRPr="003B59F8">
              <w:t>CodeDescription</w:t>
            </w:r>
            <w:r>
              <w:t xml:space="preserve"> is optional. Multiple instances might exist.</w:t>
            </w:r>
          </w:p>
          <w:p w:rsidR="00FA1C69" w:rsidRDefault="009F4A0D" w:rsidP="0026182C">
            <w:pPr>
              <w:pStyle w:val="Normal4"/>
            </w:pPr>
            <w:r w:rsidRPr="009F4A0D">
              <w:t xml:space="preserve">A textual description for the meaning of a code that is defined by an agency. When the Code is associated with a CodeValue of type TextValue, then the CodeDescription is a textual description of </w:t>
            </w:r>
            <w:r>
              <w:t>both the Code and the TextValue</w:t>
            </w:r>
            <w:r w:rsidR="00FA1C69">
              <w:t>.</w:t>
            </w:r>
          </w:p>
        </w:tc>
      </w:tr>
    </w:tbl>
    <w:p w:rsidR="00FA1C69" w:rsidRDefault="00FA1C69" w:rsidP="00503198"/>
    <w:p w:rsidR="00503198" w:rsidRDefault="00503198" w:rsidP="00503198">
      <w:pPr>
        <w:pStyle w:val="Heading2"/>
      </w:pPr>
      <w:bookmarkStart w:id="2171" w:name="_Toc259721721"/>
      <w:bookmarkStart w:id="2172" w:name="_Toc275502068"/>
      <w:bookmarkStart w:id="2173" w:name="_Toc371377598"/>
      <w:bookmarkStart w:id="2174" w:name="_Toc21212659"/>
      <w:bookmarkStart w:id="2175" w:name="DeliveryDate"/>
      <w:r>
        <w:t>DeliveryDate</w:t>
      </w:r>
      <w:bookmarkEnd w:id="2171"/>
      <w:bookmarkEnd w:id="2172"/>
      <w:bookmarkEnd w:id="2173"/>
      <w:bookmarkEnd w:id="2174"/>
      <w:bookmarkEnd w:id="21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74" o:spid="_x0000_s1380" style="position:absolute;left:0;text-align:left;margin-left:0;margin-top:0;width:50pt;height:50pt;z-index:249930240;visibility:hidden" coordsize="139,368" o:spt="100" o:preferrelative="t" adj="0,,0" path="">
                  <v:stroke joinstyle="round"/>
                  <v:formulas/>
                  <v:path o:connecttype="segments"/>
                  <o:lock v:ext="edit" selection="t"/>
                </v:shape>
              </w:pict>
            </w:r>
            <w:r w:rsidRPr="001978CB">
              <w:pict>
                <v:shape id="_x0000_s3354" style="position:absolute;left:0;text-align:left;margin-left:16245pt;margin-top:7.2pt;width:220.5pt;height:83.25pt;z-index:-252461568;mso-wrap-edited:t;mso-position-horizontal:right" coordsize="" o:spt="100" wrapcoords="-30 424 277 424 600 424 600 151 600 151 600 0 1000 0 1000 0 1000 1051 600 1051 600 763 277 763 277 756 -30 756 -30 424" adj="0,,0" path="">
                  <v:stroke joinstyle="round"/>
                  <v:imagedata r:id="rId488" o:title="dc_374"/>
                  <v:formulas/>
                  <v:path o:connecttype="segments"/>
                  <w10:wrap type="tight"/>
                </v:shape>
              </w:pict>
            </w:r>
            <w:r w:rsidR="00503198">
              <w:t>The Date and optionally the Time that the partners agree is the date upon which deliveries will be recognised. Possible choices for this date are either the date despatched or the date received.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76" w:name="_Toc259721722"/>
      <w:bookmarkStart w:id="2177" w:name="_Toc275502069"/>
      <w:bookmarkStart w:id="2178" w:name="_Toc371377599"/>
      <w:bookmarkStart w:id="2179" w:name="_Toc21212660"/>
      <w:bookmarkStart w:id="2180" w:name="DeliveryDateType_a"/>
      <w:r>
        <w:t>DeliveryDateType [attribute]</w:t>
      </w:r>
      <w:bookmarkEnd w:id="2176"/>
      <w:bookmarkEnd w:id="2177"/>
      <w:bookmarkEnd w:id="2178"/>
      <w:bookmarkEnd w:id="2179"/>
      <w:bookmarkEnd w:id="21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75" o:spid="_x0000_s1381" style="position:absolute;left:0;text-align:left;margin-left:0;margin-top:0;width:50pt;height:50pt;z-index:249931264;visibility:hidden" coordsize="89,189" o:spt="100" o:preferrelative="t" adj="0,,0" path="">
                  <v:stroke joinstyle="round"/>
                  <v:formulas/>
                  <v:path o:connecttype="segments"/>
                  <o:lock v:ext="edit" selection="t"/>
                </v:shape>
              </w:pict>
            </w:r>
            <w:r w:rsidRPr="001978CB">
              <w:pict>
                <v:shape id="_x0000_s3355" style="position:absolute;left:0;text-align:left;margin-left:6592.5pt;margin-top:7.2pt;width:113.25pt;height:53.25pt;z-index:-252460544;mso-wrap-edited:t;mso-position-horizontal:right" coordsize="" o:spt="100" wrapcoords="-30 0 1000 0 1000 1079 1000 1079 -30 1079 -30 0" adj="0,,0" path="">
                  <v:stroke joinstyle="round"/>
                  <v:imagedata r:id="rId489" o:title="dc_375"/>
                  <v:formulas/>
                  <v:path o:connecttype="segments"/>
                  <w10:wrap type="tight"/>
                </v:shape>
              </w:pict>
            </w:r>
            <w:r w:rsidR="00503198">
              <w:t>Provides a context for the delivery date window.</w:t>
            </w:r>
          </w:p>
          <w:p w:rsidR="00503198" w:rsidRDefault="00503198" w:rsidP="00503198">
            <w:pPr>
              <w:pStyle w:val="Italic2"/>
            </w:pPr>
            <w:r>
              <w:t>This item is restricted to the following list.</w:t>
            </w:r>
          </w:p>
          <w:p w:rsidR="00503198" w:rsidRDefault="00503198" w:rsidP="00503198">
            <w:pPr>
              <w:pStyle w:val="Bold3"/>
            </w:pPr>
            <w:r>
              <w:t>ActualArrivalDate</w:t>
            </w:r>
          </w:p>
          <w:p w:rsidR="00503198" w:rsidRDefault="00503198" w:rsidP="00503198">
            <w:pPr>
              <w:pStyle w:val="Normal3"/>
            </w:pPr>
            <w:r>
              <w:t xml:space="preserve">The </w:t>
            </w:r>
            <w:r w:rsidR="000A5449" w:rsidRPr="000A5449">
              <w:t>date when a product and/or a transport arrived at a location</w:t>
            </w:r>
            <w:r>
              <w:t>.</w:t>
            </w:r>
          </w:p>
          <w:p w:rsidR="00724E59" w:rsidRDefault="00724E59" w:rsidP="00724E59">
            <w:pPr>
              <w:pStyle w:val="Bold3"/>
            </w:pPr>
            <w:r>
              <w:t xml:space="preserve">ActualBorderCrossingDate </w:t>
            </w:r>
          </w:p>
          <w:p w:rsidR="00724E59" w:rsidRDefault="00724E59" w:rsidP="00503198">
            <w:pPr>
              <w:pStyle w:val="Normal3"/>
            </w:pPr>
            <w:r>
              <w:t>The date the product has crossed the border between countries. The date is specified based on the forwarding or customs operations at the border.</w:t>
            </w:r>
          </w:p>
          <w:p w:rsidR="007971AF" w:rsidRDefault="007971AF" w:rsidP="00B050DD">
            <w:pPr>
              <w:pStyle w:val="Bold3"/>
            </w:pPr>
            <w:r w:rsidRPr="007971AF">
              <w:t>ActualDeliveryCompletedDate</w:t>
            </w:r>
          </w:p>
          <w:p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rsidR="00503198" w:rsidRDefault="00503198" w:rsidP="00503198">
            <w:pPr>
              <w:pStyle w:val="Bold3"/>
            </w:pPr>
            <w:r>
              <w:t>ActualDepartureDate</w:t>
            </w:r>
          </w:p>
          <w:p w:rsidR="00503198" w:rsidRDefault="00503198" w:rsidP="00503198">
            <w:pPr>
              <w:pStyle w:val="Normal3"/>
            </w:pPr>
            <w:r>
              <w:t xml:space="preserve">The </w:t>
            </w:r>
            <w:r w:rsidR="000A5449" w:rsidRPr="000A5449">
              <w:t>date when a product and/or a transport departed from a location</w:t>
            </w:r>
            <w:r>
              <w:t>.</w:t>
            </w:r>
          </w:p>
          <w:p w:rsidR="00503198" w:rsidRDefault="00503198" w:rsidP="00503198">
            <w:pPr>
              <w:pStyle w:val="Bold3"/>
            </w:pPr>
            <w:r>
              <w:t>AvailableToShipDate</w:t>
            </w:r>
          </w:p>
          <w:p w:rsidR="00503198" w:rsidRDefault="00503198" w:rsidP="00503198">
            <w:pPr>
              <w:pStyle w:val="Normal3"/>
            </w:pPr>
            <w:r>
              <w:t>The date that the material is available for shipment. That is, the material can be picked up on this date.</w:t>
            </w:r>
          </w:p>
          <w:p w:rsidR="00503198" w:rsidRDefault="00503198" w:rsidP="00503198">
            <w:pPr>
              <w:pStyle w:val="Bold3"/>
            </w:pPr>
            <w:r>
              <w:t>CancelAfterDate</w:t>
            </w:r>
          </w:p>
          <w:p w:rsidR="00503198" w:rsidRDefault="00503198" w:rsidP="00503198">
            <w:pPr>
              <w:pStyle w:val="Normal3"/>
            </w:pPr>
            <w:r>
              <w:t>The delivery is to be cancelled if not delivered by this date.</w:t>
            </w:r>
          </w:p>
          <w:p w:rsidR="00503198" w:rsidRDefault="00503198" w:rsidP="00503198">
            <w:pPr>
              <w:pStyle w:val="Bold3"/>
            </w:pPr>
            <w:r>
              <w:t>DateOfLastChange</w:t>
            </w:r>
          </w:p>
          <w:p w:rsidR="00503198" w:rsidRDefault="00503198" w:rsidP="00503198">
            <w:pPr>
              <w:pStyle w:val="Normal3"/>
            </w:pPr>
            <w:r>
              <w:t xml:space="preserve">The latest date at which an amendment versus cancellation is allowed to take place. The seller in the </w:t>
            </w:r>
            <w:r w:rsidR="00ED105B">
              <w:t>e-Document</w:t>
            </w:r>
            <w:r>
              <w:t xml:space="preserve"> confirmation communicates this date.</w:t>
            </w:r>
          </w:p>
          <w:p w:rsidR="00503198" w:rsidRDefault="00503198" w:rsidP="00503198">
            <w:pPr>
              <w:pStyle w:val="Bold3"/>
            </w:pPr>
            <w:r>
              <w:t>DateOfTrading</w:t>
            </w:r>
          </w:p>
          <w:p w:rsidR="00503198" w:rsidRDefault="00503198" w:rsidP="00503198">
            <w:pPr>
              <w:pStyle w:val="Normal3"/>
            </w:pPr>
            <w:r>
              <w:t>A date or date range when the supply of goods or services were made or completed. Normally this is the date of delivery but it can be other dates depending on terms of delivery (for example the despatch date).</w:t>
            </w:r>
          </w:p>
          <w:p w:rsidR="00B24052" w:rsidRPr="00B24052" w:rsidRDefault="00B24052" w:rsidP="00B050DD">
            <w:pPr>
              <w:pStyle w:val="Bold3"/>
            </w:pPr>
            <w:r w:rsidRPr="00B24052">
              <w:t>DeliveryNotAllowed</w:t>
            </w:r>
          </w:p>
          <w:p w:rsidR="00B24052" w:rsidRDefault="00B24052" w:rsidP="00B24052">
            <w:pPr>
              <w:pStyle w:val="Normal3"/>
            </w:pPr>
            <w:r>
              <w:t>Delivery must not take place during the dates specified.</w:t>
            </w:r>
          </w:p>
          <w:p w:rsidR="00503198" w:rsidRDefault="00503198" w:rsidP="00503198">
            <w:pPr>
              <w:pStyle w:val="Bold3"/>
            </w:pPr>
            <w:r>
              <w:t>DeliveryRequestedDate</w:t>
            </w:r>
          </w:p>
          <w:p w:rsidR="00503198" w:rsidRDefault="00503198" w:rsidP="00503198">
            <w:pPr>
              <w:pStyle w:val="Normal3"/>
            </w:pPr>
            <w:r>
              <w:t>The date on which a buyer requests goods to be delivered. Delivery will happen at this date on a “best endeavours” basis.</w:t>
            </w:r>
          </w:p>
          <w:p w:rsidR="00503198" w:rsidRDefault="00503198" w:rsidP="00503198">
            <w:pPr>
              <w:pStyle w:val="Bold3"/>
            </w:pPr>
            <w:r>
              <w:t>DoNotDeliverAfterDate</w:t>
            </w:r>
          </w:p>
          <w:p w:rsidR="00503198" w:rsidRDefault="00503198" w:rsidP="00503198">
            <w:pPr>
              <w:pStyle w:val="Normal3"/>
            </w:pPr>
            <w:r>
              <w:t>The delivery must not take place after the date specified.</w:t>
            </w:r>
          </w:p>
          <w:p w:rsidR="00503198" w:rsidRDefault="00503198" w:rsidP="00503198">
            <w:pPr>
              <w:pStyle w:val="Bold3"/>
            </w:pPr>
            <w:r>
              <w:t>DoNotShipAfterDate</w:t>
            </w:r>
          </w:p>
          <w:p w:rsidR="00503198" w:rsidRDefault="00503198" w:rsidP="00503198">
            <w:pPr>
              <w:pStyle w:val="Normal3"/>
            </w:pPr>
            <w:r>
              <w:t>The shipment must not take place after the date specified.</w:t>
            </w:r>
          </w:p>
          <w:p w:rsidR="00503198" w:rsidRDefault="00503198" w:rsidP="00503198">
            <w:pPr>
              <w:pStyle w:val="Bold3"/>
            </w:pPr>
            <w:r>
              <w:t>EndCallOffDate</w:t>
            </w:r>
          </w:p>
          <w:p w:rsidR="00503198" w:rsidRDefault="00503198" w:rsidP="00503198">
            <w:pPr>
              <w:pStyle w:val="Normal3"/>
            </w:pPr>
            <w:r>
              <w:t xml:space="preserve">The date on which the last </w:t>
            </w:r>
            <w:r w:rsidR="00C34614">
              <w:t>CallOff</w:t>
            </w:r>
            <w:r>
              <w:t xml:space="preserve"> can be placed.</w:t>
            </w:r>
          </w:p>
          <w:p w:rsidR="0067251E" w:rsidRDefault="0067251E" w:rsidP="0067251E">
            <w:pPr>
              <w:pStyle w:val="Bold3"/>
            </w:pPr>
            <w:r>
              <w:t>EndJobDate</w:t>
            </w:r>
          </w:p>
          <w:p w:rsidR="0067251E" w:rsidRDefault="0067251E" w:rsidP="0067251E">
            <w:pPr>
              <w:pStyle w:val="Normal3"/>
            </w:pPr>
            <w:r>
              <w:t>The date and time when a job was completed. For example when a forest machine completed the work in a logging area.</w:t>
            </w:r>
          </w:p>
          <w:p w:rsidR="00503198" w:rsidRDefault="00503198" w:rsidP="00503198">
            <w:pPr>
              <w:pStyle w:val="Bold3"/>
            </w:pPr>
            <w:r>
              <w:t>EstimatedTimeOfArrival</w:t>
            </w:r>
          </w:p>
          <w:p w:rsidR="00503198" w:rsidRDefault="00503198" w:rsidP="00503198">
            <w:pPr>
              <w:pStyle w:val="Normal3"/>
            </w:pPr>
            <w:r>
              <w:t xml:space="preserve">The expected time that the goods will arrive. Receiving facilities should be available. </w:t>
            </w:r>
          </w:p>
          <w:p w:rsidR="00503198" w:rsidRDefault="00503198" w:rsidP="00503198">
            <w:pPr>
              <w:pStyle w:val="Bold3"/>
            </w:pPr>
            <w:r>
              <w:t>EstimatedTimeOfDeparture</w:t>
            </w:r>
          </w:p>
          <w:p w:rsidR="00503198" w:rsidRDefault="00503198" w:rsidP="00503198">
            <w:pPr>
              <w:pStyle w:val="Normal3"/>
            </w:pPr>
            <w:r>
              <w:t>The date and time that the shipment is expected to leave.</w:t>
            </w:r>
          </w:p>
          <w:p w:rsidR="00503198" w:rsidRDefault="00503198" w:rsidP="00503198">
            <w:pPr>
              <w:pStyle w:val="Bold3"/>
            </w:pPr>
            <w:r>
              <w:t>LastChangeDate</w:t>
            </w:r>
          </w:p>
          <w:p w:rsidR="00503198" w:rsidRDefault="00503198" w:rsidP="00503198">
            <w:pPr>
              <w:pStyle w:val="Normal3"/>
            </w:pPr>
            <w:r>
              <w:t>The most recent date the document was changed.</w:t>
            </w:r>
          </w:p>
          <w:p w:rsidR="00503198" w:rsidRDefault="00503198" w:rsidP="00503198">
            <w:pPr>
              <w:pStyle w:val="Bold3"/>
            </w:pPr>
            <w:r>
              <w:t>LoadingDate</w:t>
            </w:r>
          </w:p>
          <w:p w:rsidR="00503198" w:rsidRDefault="00503198" w:rsidP="00503198">
            <w:pPr>
              <w:pStyle w:val="Normal3"/>
            </w:pPr>
            <w:r>
              <w:t>The date on which loading should or is planned to take place.</w:t>
            </w:r>
          </w:p>
          <w:p w:rsidR="00F017A5" w:rsidRDefault="00F017A5" w:rsidP="00F017A5">
            <w:pPr>
              <w:pStyle w:val="Bold3"/>
            </w:pPr>
            <w:r>
              <w:t>LoadingSlotDate</w:t>
            </w:r>
          </w:p>
          <w:p w:rsidR="00F017A5" w:rsidRDefault="00F017A5" w:rsidP="00F017A5">
            <w:pPr>
              <w:pStyle w:val="Normal3"/>
            </w:pPr>
            <w:r>
              <w:t>LoadingSlotDate informs the date and time window when loading is scheduled.</w:t>
            </w:r>
          </w:p>
          <w:p w:rsidR="00BB5257" w:rsidRDefault="00BB5257" w:rsidP="00BB5257">
            <w:pPr>
              <w:pStyle w:val="Bold3"/>
            </w:pPr>
            <w:r>
              <w:t>PostingDate</w:t>
            </w:r>
          </w:p>
          <w:p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rsidR="00503198" w:rsidRDefault="00503198" w:rsidP="00503198">
            <w:pPr>
              <w:pStyle w:val="Bold3"/>
            </w:pPr>
            <w:r>
              <w:t>PickUpDate</w:t>
            </w:r>
          </w:p>
          <w:p w:rsidR="00503198" w:rsidRDefault="00503198" w:rsidP="00503198">
            <w:pPr>
              <w:pStyle w:val="Normal3"/>
            </w:pPr>
            <w:r>
              <w:t>The date the material will be, or is available to be, picked-up from the shipping location.</w:t>
            </w:r>
          </w:p>
          <w:p w:rsidR="00503198" w:rsidRDefault="00503198" w:rsidP="00503198">
            <w:pPr>
              <w:pStyle w:val="Bold3"/>
            </w:pPr>
            <w:r>
              <w:t>PlannedShipDate</w:t>
            </w:r>
          </w:p>
          <w:p w:rsidR="00503198" w:rsidRDefault="00503198" w:rsidP="00503198">
            <w:pPr>
              <w:pStyle w:val="Normal3"/>
            </w:pPr>
            <w:r>
              <w:t>The date on which shipment is planned to take place.</w:t>
            </w:r>
          </w:p>
          <w:p w:rsidR="008535B0" w:rsidRDefault="008535B0" w:rsidP="008535B0">
            <w:pPr>
              <w:pStyle w:val="Bold3"/>
            </w:pPr>
            <w:r>
              <w:t>ResourceDeliveryDate</w:t>
            </w:r>
          </w:p>
          <w:p w:rsidR="008535B0" w:rsidRDefault="008535B0" w:rsidP="00503198">
            <w:pPr>
              <w:pStyle w:val="Normal3"/>
            </w:pPr>
            <w:r>
              <w:t>The date and time when the resource is expected to be delivered.</w:t>
            </w:r>
          </w:p>
          <w:p w:rsidR="002F7D28" w:rsidRDefault="002F7D28" w:rsidP="002F7D28">
            <w:pPr>
              <w:pStyle w:val="Bold3"/>
            </w:pPr>
            <w:r>
              <w:t>ResourceRequestedDate</w:t>
            </w:r>
          </w:p>
          <w:p w:rsidR="002F7D28" w:rsidRDefault="002F7D28" w:rsidP="00503198">
            <w:pPr>
              <w:pStyle w:val="Normal3"/>
            </w:pPr>
            <w:r>
              <w:t>The date and time when the resource is requested to be delivered.</w:t>
            </w:r>
          </w:p>
          <w:p w:rsidR="00503198" w:rsidRDefault="00503198" w:rsidP="00503198">
            <w:pPr>
              <w:pStyle w:val="Bold3"/>
            </w:pPr>
            <w:r>
              <w:t>ReferencePeriod</w:t>
            </w:r>
          </w:p>
          <w:p w:rsidR="00503198" w:rsidRDefault="006D4B28" w:rsidP="00503198">
            <w:pPr>
              <w:pStyle w:val="Normal3"/>
            </w:pPr>
            <w:r w:rsidRPr="006D4B28">
              <w:t>A period of time covered by the object, e.g. an e-Document</w:t>
            </w:r>
            <w:r w:rsidR="00503198">
              <w:t>.</w:t>
            </w:r>
          </w:p>
          <w:p w:rsidR="00503198" w:rsidRDefault="00503198" w:rsidP="00503198">
            <w:pPr>
              <w:pStyle w:val="Bold3"/>
            </w:pPr>
            <w:r>
              <w:t>ShipmentPriorToDate</w:t>
            </w:r>
          </w:p>
          <w:p w:rsidR="00503198" w:rsidRDefault="00503198" w:rsidP="00503198">
            <w:pPr>
              <w:pStyle w:val="Normal3"/>
            </w:pPr>
            <w:r>
              <w:t xml:space="preserve">The shipment (despatch) must take place prior to this date—in other </w:t>
            </w:r>
            <w:r w:rsidR="007D7F4C">
              <w:t>words;</w:t>
            </w:r>
            <w:r>
              <w:t xml:space="preserve"> the goods have to leave the terminal.</w:t>
            </w:r>
          </w:p>
          <w:p w:rsidR="00503198" w:rsidRDefault="00503198" w:rsidP="00503198">
            <w:pPr>
              <w:pStyle w:val="Bold3"/>
            </w:pPr>
            <w:r>
              <w:t>ShipmentRequestedDate</w:t>
            </w:r>
          </w:p>
          <w:p w:rsidR="00503198" w:rsidRDefault="00503198" w:rsidP="00503198">
            <w:pPr>
              <w:pStyle w:val="Normal3"/>
            </w:pPr>
            <w:r>
              <w:t>The date on which shipment is requested to take place.</w:t>
            </w:r>
          </w:p>
          <w:p w:rsidR="0067251E" w:rsidRDefault="0067251E" w:rsidP="0067251E">
            <w:pPr>
              <w:pStyle w:val="Bold3"/>
            </w:pPr>
            <w:r>
              <w:t>StanForDFileTransmissionDate</w:t>
            </w:r>
          </w:p>
          <w:p w:rsidR="0067251E" w:rsidRDefault="0067251E" w:rsidP="0067251E">
            <w:pPr>
              <w:pStyle w:val="Normal3"/>
            </w:pPr>
            <w:r>
              <w:t>The date and time when a StanForD file was transmitted by a forest machine.</w:t>
            </w:r>
          </w:p>
          <w:p w:rsidR="0067251E" w:rsidRDefault="0067251E" w:rsidP="0067251E">
            <w:pPr>
              <w:pStyle w:val="Bold3"/>
            </w:pPr>
            <w:r>
              <w:t>StartCallOffDate</w:t>
            </w:r>
          </w:p>
          <w:p w:rsidR="0067251E" w:rsidRDefault="0067251E" w:rsidP="0067251E">
            <w:pPr>
              <w:pStyle w:val="Normal3"/>
            </w:pPr>
            <w:r>
              <w:t>The date on which the first CallOff can be placed.</w:t>
            </w:r>
          </w:p>
          <w:p w:rsidR="0067251E" w:rsidRDefault="0067251E" w:rsidP="0067251E">
            <w:pPr>
              <w:pStyle w:val="Bold3"/>
            </w:pPr>
            <w:r>
              <w:t>StartJobDate</w:t>
            </w:r>
          </w:p>
          <w:p w:rsidR="0067251E" w:rsidRDefault="0067251E" w:rsidP="0067251E">
            <w:pPr>
              <w:pStyle w:val="Normal3"/>
            </w:pPr>
            <w:r>
              <w:t>The date and time when a job was started. For example when a forest machine started the work in a logging area.</w:t>
            </w:r>
          </w:p>
          <w:p w:rsidR="00F017A5" w:rsidRDefault="00F017A5" w:rsidP="00F017A5">
            <w:pPr>
              <w:pStyle w:val="Bold3"/>
            </w:pPr>
            <w:r>
              <w:t>UnloadingSlotDate</w:t>
            </w:r>
          </w:p>
          <w:p w:rsidR="00F017A5" w:rsidRDefault="00F017A5" w:rsidP="00503198">
            <w:pPr>
              <w:pStyle w:val="Normal3"/>
            </w:pPr>
            <w:r>
              <w:t>UnloadingSlotDate informs the date and time window when unloading is scheduled.</w:t>
            </w:r>
          </w:p>
        </w:tc>
      </w:tr>
    </w:tbl>
    <w:p w:rsidR="00503198" w:rsidRDefault="00503198" w:rsidP="00503198"/>
    <w:p w:rsidR="00503198" w:rsidRDefault="00503198" w:rsidP="00503198">
      <w:pPr>
        <w:pStyle w:val="Heading2"/>
      </w:pPr>
      <w:bookmarkStart w:id="2181" w:name="_Toc259721723"/>
      <w:bookmarkStart w:id="2182" w:name="_Toc275502070"/>
      <w:bookmarkStart w:id="2183" w:name="_Toc371377600"/>
      <w:bookmarkStart w:id="2184" w:name="_Toc21212661"/>
      <w:bookmarkStart w:id="2185" w:name="DeliveryDateWindow"/>
      <w:r>
        <w:t>DeliveryDateWindow</w:t>
      </w:r>
      <w:bookmarkEnd w:id="2181"/>
      <w:bookmarkEnd w:id="2182"/>
      <w:bookmarkEnd w:id="2183"/>
      <w:bookmarkEnd w:id="2184"/>
      <w:bookmarkEnd w:id="21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76" o:spid="_x0000_s1382" style="position:absolute;left:0;text-align:left;margin-left:0;margin-top:0;width:50pt;height:50pt;z-index:249932288;visibility:hidden" coordsize="374,530" o:spt="100" o:preferrelative="t" adj="0,,0" path="">
                  <v:stroke joinstyle="round"/>
                  <v:formulas/>
                  <v:path o:connecttype="segments"/>
                  <o:lock v:ext="edit" selection="t"/>
                </v:shape>
              </w:pict>
            </w:r>
            <w:r>
              <w:rPr>
                <w:noProof/>
                <w:snapToGrid/>
                <w:lang w:val="sv-SE" w:eastAsia="sv-SE"/>
              </w:rPr>
              <w:pict>
                <v:shape id="_x0000_s6827" type="#_x0000_t75" style="position:absolute;left:0;text-align:left;margin-left:27047.3pt;margin-top:7.05pt;width:335.25pt;height:312.75pt;z-index:-249628160;mso-wrap-edited:t;mso-position-horizontal:right" wrapcoords="151 6205 274 8063 8099 8322 8299 13081 11488 13081 11568 19870 14793 19870 15521 21514 21600 21548 21600 0 8218 21 7938 6161 151 6205" filled="t">
                  <v:imagedata r:id="rId490" o:title="DeliveryDateWindow"/>
                  <w10:wrap type="tight"/>
                </v:shape>
              </w:pict>
            </w:r>
            <w:r w:rsidR="00503198">
              <w:t>A group item defining the date/time interval for delivery to take place. An element which may contain the estimated date for which delivery is expected. This date is not absolute.</w:t>
            </w:r>
          </w:p>
          <w:p w:rsidR="00503198" w:rsidRDefault="00503198" w:rsidP="00503198">
            <w:pPr>
              <w:pStyle w:val="Bold3"/>
            </w:pPr>
            <w:r>
              <w:t>DeliveryDateType [attribute]</w:t>
            </w:r>
          </w:p>
          <w:p w:rsidR="00503198" w:rsidRDefault="00503198" w:rsidP="00503198">
            <w:pPr>
              <w:pStyle w:val="Italic3"/>
            </w:pPr>
            <w:r>
              <w:t>DeliveryDateType is mandatory. A single instance is required.</w:t>
            </w:r>
          </w:p>
          <w:p w:rsidR="00503198" w:rsidRDefault="00503198" w:rsidP="00503198">
            <w:pPr>
              <w:pStyle w:val="Normal3"/>
            </w:pPr>
            <w:r>
              <w:t>Provides a context for the delivery date window.</w:t>
            </w:r>
          </w:p>
          <w:p w:rsidR="00503198" w:rsidRDefault="00503198" w:rsidP="00503198">
            <w:pPr>
              <w:pStyle w:val="Normal3"/>
            </w:pPr>
            <w:r>
              <w:t>Refer to DeliveryDateType definition for any enumerations.</w:t>
            </w:r>
          </w:p>
          <w:p w:rsidR="00503198" w:rsidRDefault="00503198" w:rsidP="00503198">
            <w:pPr>
              <w:pStyle w:val="Bold3"/>
            </w:pPr>
            <w:r>
              <w:t>(choice)</w:t>
            </w:r>
          </w:p>
          <w:p w:rsidR="00503198" w:rsidRDefault="00503198" w:rsidP="00503198">
            <w:pPr>
              <w:pStyle w:val="Italic3"/>
            </w:pPr>
            <w:r>
              <w:t xml:space="preserve">[choice] is </w:t>
            </w:r>
            <w:r w:rsidR="007D0B45" w:rsidRPr="007D0B45">
              <w:t>mandatory. A single instance is required</w:t>
            </w:r>
            <w:r>
              <w:t xml:space="preserve">. </w:t>
            </w:r>
          </w:p>
          <w:p w:rsidR="00503198" w:rsidRDefault="00503198" w:rsidP="00503198">
            <w:pPr>
              <w:pStyle w:val="Bold4"/>
            </w:pPr>
            <w:r>
              <w:t>DateTimeRange</w:t>
            </w:r>
          </w:p>
          <w:p w:rsidR="00503198" w:rsidRDefault="00503198" w:rsidP="00503198">
            <w:pPr>
              <w:pStyle w:val="Italic4"/>
            </w:pPr>
            <w:r>
              <w:t xml:space="preserve">DateTimeRange is </w:t>
            </w:r>
            <w:r w:rsidR="007D0B45" w:rsidRPr="007D0B45">
              <w:t>mandatory. A single instance is required</w:t>
            </w:r>
            <w:r>
              <w:t xml:space="preserve">. </w:t>
            </w:r>
          </w:p>
          <w:p w:rsidR="00503198" w:rsidRDefault="00BD29EF" w:rsidP="00503198">
            <w:pPr>
              <w:pStyle w:val="Normal4"/>
            </w:pPr>
            <w:r w:rsidRPr="00BD29EF">
              <w:t>Specifies a date and/or time range</w:t>
            </w:r>
            <w:r w:rsidR="00503198">
              <w:t xml:space="preserve">. </w:t>
            </w:r>
          </w:p>
          <w:p w:rsidR="007757BA" w:rsidRDefault="007757BA" w:rsidP="007757BA">
            <w:pPr>
              <w:pStyle w:val="Bold4"/>
            </w:pPr>
            <w:r>
              <w:t>Year</w:t>
            </w:r>
          </w:p>
          <w:p w:rsidR="007757BA" w:rsidRDefault="007757BA" w:rsidP="007757BA">
            <w:pPr>
              <w:pStyle w:val="Italic4"/>
            </w:pPr>
            <w:r>
              <w:t xml:space="preserve">Year is </w:t>
            </w:r>
            <w:r w:rsidR="007D0B45" w:rsidRPr="007D0B45">
              <w:t>mandatory. A single instance is required</w:t>
            </w:r>
            <w:r>
              <w:t>.</w:t>
            </w:r>
          </w:p>
          <w:p w:rsidR="007757BA" w:rsidRDefault="007757BA" w:rsidP="007757BA">
            <w:pPr>
              <w:pStyle w:val="Normal4"/>
            </w:pPr>
            <w:r>
              <w:t>Identifies the year number when communicating a Calendar date.</w:t>
            </w:r>
          </w:p>
          <w:p w:rsidR="00486CFB" w:rsidRDefault="00486CFB" w:rsidP="00486CFB">
            <w:pPr>
              <w:pStyle w:val="Bold4"/>
            </w:pPr>
            <w:r>
              <w:t>YearMonth</w:t>
            </w:r>
          </w:p>
          <w:p w:rsidR="00486CFB" w:rsidRDefault="00486CFB" w:rsidP="00486CFB">
            <w:pPr>
              <w:pStyle w:val="Italic4"/>
            </w:pPr>
            <w:r>
              <w:t xml:space="preserve">YearMonth is </w:t>
            </w:r>
            <w:r w:rsidRPr="004D0D2F">
              <w:t>mandatory. A single instance is required</w:t>
            </w:r>
            <w:r>
              <w:t>.</w:t>
            </w:r>
          </w:p>
          <w:p w:rsidR="00486CFB" w:rsidRDefault="00486CFB" w:rsidP="007757BA">
            <w:pPr>
              <w:pStyle w:val="Normal4"/>
            </w:pPr>
            <w:r w:rsidRPr="00F15B8F">
              <w:t xml:space="preserve">Identifies the month of the calendar year according to format specified by ISO 8601, The ISO 8601 format for the month of the calendar year is YYYY-MM, for </w:t>
            </w:r>
            <w:r>
              <w:t>example 2016-10.</w:t>
            </w:r>
          </w:p>
          <w:p w:rsidR="00503198" w:rsidRDefault="00503198" w:rsidP="00503198">
            <w:pPr>
              <w:pStyle w:val="Bold4"/>
            </w:pPr>
            <w:r>
              <w:t>Month</w:t>
            </w:r>
          </w:p>
          <w:p w:rsidR="00503198" w:rsidRDefault="00503198" w:rsidP="00503198">
            <w:pPr>
              <w:pStyle w:val="Italic4"/>
            </w:pPr>
            <w:r>
              <w:t xml:space="preserve">Month is </w:t>
            </w:r>
            <w:r w:rsidR="007D0B45" w:rsidRPr="007D0B45">
              <w:t>mandatory. A single instance is required</w:t>
            </w:r>
            <w:r>
              <w:t xml:space="preserve">. </w:t>
            </w:r>
          </w:p>
          <w:p w:rsidR="00503198" w:rsidRDefault="00486CFB" w:rsidP="00486CFB">
            <w:pPr>
              <w:pStyle w:val="Normal4"/>
            </w:pPr>
            <w:r>
              <w:t>Identifies the month number when communicating a Calendar date. Month will be deprecated in DeliveryDateWindow in a future version. Use YearMonth instead of Month</w:t>
            </w:r>
            <w:r w:rsidR="00503198">
              <w:t>.</w:t>
            </w:r>
          </w:p>
          <w:p w:rsidR="00503198" w:rsidRDefault="00503198" w:rsidP="00503198">
            <w:pPr>
              <w:pStyle w:val="Bold4"/>
            </w:pPr>
            <w:r>
              <w:t>Week</w:t>
            </w:r>
          </w:p>
          <w:p w:rsidR="00503198" w:rsidRDefault="00503198" w:rsidP="00503198">
            <w:pPr>
              <w:pStyle w:val="Italic4"/>
            </w:pPr>
            <w:r>
              <w:t xml:space="preserve">Week is </w:t>
            </w:r>
            <w:r w:rsidR="007D0B45" w:rsidRPr="007D0B45">
              <w:t>mandatory. A single instance is required</w:t>
            </w:r>
            <w:r>
              <w:t xml:space="preserve">. </w:t>
            </w:r>
          </w:p>
          <w:p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 xml:space="preserve">hh:mm:ssZ indicates the time at Zulu (another name for UTC). </w:t>
            </w:r>
          </w:p>
          <w:p w:rsidR="00503198" w:rsidRDefault="00503198" w:rsidP="00503198">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86" w:name="_Toc259721724"/>
      <w:bookmarkStart w:id="2187" w:name="_Toc275502071"/>
      <w:bookmarkStart w:id="2188" w:name="_Toc371377601"/>
      <w:bookmarkStart w:id="2189" w:name="_Toc21212662"/>
      <w:bookmarkStart w:id="2190" w:name="DeliveryDestination"/>
      <w:r>
        <w:t>DeliveryDestination</w:t>
      </w:r>
      <w:bookmarkEnd w:id="2186"/>
      <w:bookmarkEnd w:id="2187"/>
      <w:bookmarkEnd w:id="2188"/>
      <w:bookmarkEnd w:id="2189"/>
      <w:bookmarkEnd w:id="21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5834" type="#_x0000_t75" style="position:absolute;left:0;text-align:left;margin-left:26439.8pt;margin-top:7.05pt;width:328.5pt;height:366.75pt;z-index:-250128896;mso-wrap-edited:t;mso-position-horizontal:right" wrapcoords="7982 2859 7144 3036 7144 7586 339 7542 289 9043 7292 8955 7243 10722 7391 13902 10645 13947 10695 19910 13950 19821 13900 21500 21600 21556 21600 0 7982 77 7982 2859" filled="t">
                  <v:imagedata r:id="rId491" o:title="DeliveryDestination"/>
                  <w10:wrap type="tight"/>
                </v:shape>
              </w:pict>
            </w:r>
            <w:r w:rsidRPr="001978CB">
              <w:pict>
                <v:shape id="dc_377" o:spid="_x0000_s4103" style="position:absolute;left:0;text-align:left;margin-left:0;margin-top:0;width:50pt;height:50pt;z-index:251533824;visibility:hidden" coordsize="379,563" o:spt="100" o:preferrelative="t" adj="0,,0" path="">
                  <v:stroke joinstyle="round"/>
                  <v:formulas/>
                  <v:path o:connecttype="segments"/>
                  <o:lock v:ext="edit" selection="t"/>
                </v:shape>
              </w:pict>
            </w:r>
            <w:r w:rsidR="00503198">
              <w:t xml:space="preserve">The DeliveryDestination specifies the end of one leg of the delivery. In order to comply with the US Trade Act of 2002 you would use this element with a LocationParty/@PartyType of Port. </w:t>
            </w:r>
          </w:p>
          <w:p w:rsidR="008A1498" w:rsidRDefault="008A1498" w:rsidP="008A1498">
            <w:pPr>
              <w:pStyle w:val="Bold3"/>
            </w:pPr>
            <w:r>
              <w:t>IsOptionalDestination [attribute]</w:t>
            </w:r>
          </w:p>
          <w:p w:rsidR="008A1498" w:rsidRDefault="008A1498" w:rsidP="008A1498">
            <w:pPr>
              <w:pStyle w:val="Italic3"/>
            </w:pPr>
            <w:r w:rsidRPr="008A1498">
              <w:t>IsOptionalDestination</w:t>
            </w:r>
            <w:r>
              <w:t xml:space="preserve"> is optional. A single instance might exist.</w:t>
            </w:r>
          </w:p>
          <w:p w:rsidR="008A1498" w:rsidRDefault="00817130" w:rsidP="008A1498">
            <w:pPr>
              <w:pStyle w:val="Normal3"/>
            </w:pPr>
            <w:r w:rsidRPr="00817130">
              <w:t>Specifies if the Destination is optional or</w:t>
            </w:r>
            <w:r>
              <w:t xml:space="preserve"> not. The default value is “No”</w:t>
            </w:r>
            <w:r w:rsidR="008A1498">
              <w:t>.</w:t>
            </w:r>
          </w:p>
          <w:p w:rsidR="008A1498" w:rsidRDefault="008A1498" w:rsidP="008A1498">
            <w:pPr>
              <w:pStyle w:val="Normal3"/>
            </w:pPr>
            <w:r>
              <w:t xml:space="preserve">Refer to </w:t>
            </w:r>
            <w:r w:rsidR="00817130" w:rsidRPr="00817130">
              <w:t>IsOptionalDestination</w:t>
            </w:r>
            <w:r>
              <w:t xml:space="preserve"> definition for any enumerations.</w:t>
            </w:r>
          </w:p>
          <w:p w:rsidR="00817130" w:rsidRDefault="00817130" w:rsidP="00817130">
            <w:pPr>
              <w:pStyle w:val="Bold3"/>
            </w:pPr>
            <w:r>
              <w:t>PriorityOrder [attribute]</w:t>
            </w:r>
          </w:p>
          <w:p w:rsidR="00817130" w:rsidRDefault="00817130" w:rsidP="00817130">
            <w:pPr>
              <w:pStyle w:val="Italic3"/>
            </w:pPr>
            <w:r w:rsidRPr="00817130">
              <w:t>PriorityOrder</w:t>
            </w:r>
            <w:r>
              <w:t xml:space="preserve"> is optional. A single instance might exist.</w:t>
            </w:r>
          </w:p>
          <w:p w:rsidR="008A1498" w:rsidRDefault="00817130" w:rsidP="00817130">
            <w:pPr>
              <w:pStyle w:val="Normal3"/>
            </w:pPr>
            <w:r w:rsidRPr="00817130">
              <w:t>Specifies the priority order of the item as a two digit positive integer. Value 1 is the highest priority</w:t>
            </w:r>
            <w: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(choice)</w:t>
            </w:r>
          </w:p>
          <w:p w:rsidR="00503198" w:rsidRDefault="00503198" w:rsidP="00503198">
            <w:pPr>
              <w:pStyle w:val="Italic4"/>
            </w:pPr>
            <w:r>
              <w:t xml:space="preserve">[choice] is </w:t>
            </w:r>
            <w:r w:rsidR="00135499" w:rsidRPr="00135499">
              <w:t>optional. A single instance might exist</w:t>
            </w:r>
            <w:r>
              <w:t>.</w:t>
            </w:r>
          </w:p>
          <w:p w:rsidR="00503198" w:rsidRDefault="00503198" w:rsidP="00503198">
            <w:pPr>
              <w:pStyle w:val="Bold5"/>
            </w:pPr>
            <w:r>
              <w:t>SupplyPoint</w:t>
            </w:r>
          </w:p>
          <w:p w:rsidR="00503198" w:rsidRDefault="00503198" w:rsidP="00503198">
            <w:pPr>
              <w:pStyle w:val="Italic5"/>
            </w:pPr>
            <w:r>
              <w:t xml:space="preserve">SupplyPoint is </w:t>
            </w:r>
            <w:r w:rsidR="00135499" w:rsidRPr="00135499">
              <w:t>mandatory. One instance is required, multiple instances might exist</w:t>
            </w:r>
            <w:r>
              <w:t>.</w:t>
            </w:r>
          </w:p>
          <w:p w:rsidR="00503198" w:rsidRDefault="00503198" w:rsidP="00503198">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5"/>
            </w:pPr>
            <w:r>
              <w:t>LocationCode</w:t>
            </w:r>
          </w:p>
          <w:p w:rsidR="00503198" w:rsidRDefault="00503198" w:rsidP="00503198">
            <w:pPr>
              <w:pStyle w:val="Italic5"/>
            </w:pPr>
            <w:r>
              <w:t xml:space="preserve">LocationCode is </w:t>
            </w:r>
            <w:r w:rsidR="00135499" w:rsidRPr="00135499">
              <w:t>mandatory. A single instance is required</w:t>
            </w:r>
            <w:r>
              <w:t>.</w:t>
            </w:r>
          </w:p>
          <w:p w:rsidR="00503198" w:rsidRDefault="00503198" w:rsidP="0058334E">
            <w:pPr>
              <w:pStyle w:val="Normal5"/>
            </w:pPr>
            <w:r>
              <w:t>A code used to identify a specific physical location within a site identified by a party, e.g. a loading station in a warehouse or an unloading station at a printer site</w:t>
            </w:r>
            <w:r w:rsidR="0058334E">
              <w:t>.</w:t>
            </w:r>
            <w:r w:rsidR="0058334E">
              <w:br/>
              <w:t>LocationCode will be deprecated in a future version. Use SupplyPoint instead of LocationCode</w:t>
            </w:r>
            <w:r>
              <w:t>.</w:t>
            </w:r>
          </w:p>
          <w:p w:rsidR="00503198" w:rsidRDefault="00503198" w:rsidP="00503198">
            <w:pPr>
              <w:pStyle w:val="Bold4"/>
            </w:pPr>
            <w:r>
              <w:t xml:space="preserve"> (choice)</w:t>
            </w:r>
          </w:p>
          <w:p w:rsidR="00503198" w:rsidRDefault="00503198" w:rsidP="00503198">
            <w:pPr>
              <w:pStyle w:val="Italic4"/>
            </w:pPr>
            <w:r>
              <w:t xml:space="preserve">[choice] is </w:t>
            </w:r>
            <w:r w:rsidR="00135499" w:rsidRPr="00135499">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135499" w:rsidRPr="00135499">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135499" w:rsidRPr="00135499">
              <w:t>mandatory. One instance is required, multiple instances might exist</w:t>
            </w:r>
            <w:r>
              <w:t xml:space="preserve">. </w:t>
            </w:r>
          </w:p>
          <w:p w:rsidR="00503198" w:rsidRDefault="00503198" w:rsidP="00503198">
            <w:pPr>
              <w:pStyle w:val="Normal5"/>
            </w:pPr>
            <w:r>
              <w:t xml:space="preserve">A group item defining and containing position </w:t>
            </w:r>
            <w:r w:rsidR="00F01D4C">
              <w:t>coordinates</w:t>
            </w:r>
            <w:r>
              <w:t xml:space="preserve"> of a location.</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2191" w:name="_Toc259721725"/>
      <w:bookmarkStart w:id="2192" w:name="_Toc275502072"/>
      <w:bookmarkStart w:id="2193" w:name="_Toc371377602"/>
      <w:bookmarkStart w:id="2194" w:name="_Toc21212663"/>
      <w:bookmarkStart w:id="2195" w:name="DeliveryIndicator"/>
      <w:r>
        <w:t>DeliveryIndicator</w:t>
      </w:r>
      <w:bookmarkEnd w:id="2191"/>
      <w:bookmarkEnd w:id="2192"/>
      <w:bookmarkEnd w:id="2193"/>
      <w:bookmarkEnd w:id="2194"/>
      <w:bookmarkEnd w:id="21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78" o:spid="_x0000_s1383" style="position:absolute;left:0;text-align:left;margin-left:0;margin-top:0;width:50pt;height:50pt;z-index:249933312;visibility:hidden" coordsize="67,160" o:spt="100" o:preferrelative="t" adj="0,,0" path="">
                  <v:stroke joinstyle="round"/>
                  <v:formulas/>
                  <v:path o:connecttype="segments"/>
                  <o:lock v:ext="edit" selection="t"/>
                </v:shape>
              </w:pict>
            </w:r>
            <w:r w:rsidRPr="001978CB">
              <w:pict>
                <v:shape id="_x0000_s3357" style="position:absolute;left:0;text-align:left;margin-left:70in;margin-top:7.2pt;width:96pt;height:40.5pt;z-index:-252459520;mso-wrap-edited:t;mso-position-horizontal:right" coordsize="" o:spt="100" wrapcoords="-30 104 1000 104 1000 1105 1000 1105 -30 1105 -30 104" adj="0,,0" path="">
                  <v:stroke joinstyle="round"/>
                  <v:imagedata r:id="rId492" o:title="dc_378"/>
                  <v:formulas/>
                  <v:path o:connecttype="segments"/>
                  <w10:wrap type="tight"/>
                </v:shape>
              </w:pict>
            </w:r>
            <w:r w:rsidR="00503198">
              <w:t>Indicates if delivery should take place or not.</w:t>
            </w:r>
          </w:p>
          <w:p w:rsidR="00503198" w:rsidRDefault="00503198" w:rsidP="00503198">
            <w:pPr>
              <w:pStyle w:val="Italic2"/>
            </w:pPr>
            <w:r>
              <w:t>This item is restricted to the following list.</w:t>
            </w:r>
          </w:p>
          <w:p w:rsidR="00503198" w:rsidRDefault="00503198" w:rsidP="00503198">
            <w:pPr>
              <w:pStyle w:val="Bold3"/>
            </w:pPr>
            <w:r>
              <w:t>Deliver</w:t>
            </w:r>
          </w:p>
          <w:p w:rsidR="00503198" w:rsidRDefault="00503198" w:rsidP="00503198">
            <w:pPr>
              <w:pStyle w:val="Bold3"/>
            </w:pPr>
            <w:r>
              <w:t>DoNotDeliver</w:t>
            </w:r>
          </w:p>
        </w:tc>
      </w:tr>
    </w:tbl>
    <w:p w:rsidR="00503198" w:rsidRDefault="00503198" w:rsidP="00503198"/>
    <w:p w:rsidR="00503198" w:rsidRDefault="00503198" w:rsidP="00503198">
      <w:pPr>
        <w:pStyle w:val="Heading2"/>
      </w:pPr>
      <w:bookmarkStart w:id="2196" w:name="_Toc259721726"/>
      <w:bookmarkStart w:id="2197" w:name="_Toc275502073"/>
      <w:bookmarkStart w:id="2198" w:name="_Toc371377603"/>
      <w:bookmarkStart w:id="2199" w:name="_Toc21212664"/>
      <w:bookmarkStart w:id="2200" w:name="DeliveryInfo"/>
      <w:r>
        <w:t>DeliveryInfo</w:t>
      </w:r>
      <w:bookmarkEnd w:id="2196"/>
      <w:bookmarkEnd w:id="2197"/>
      <w:bookmarkEnd w:id="2198"/>
      <w:bookmarkEnd w:id="2199"/>
      <w:bookmarkEnd w:id="22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79" o:spid="_x0000_s1384" style="position:absolute;left:0;text-align:left;margin-left:0;margin-top:0;width:50pt;height:50pt;z-index:249934336;visibility:hidden" coordsize="325,491" o:spt="100" o:preferrelative="t" adj="0,,0" path="">
                  <v:stroke joinstyle="round"/>
                  <v:formulas/>
                  <v:path o:connecttype="segments"/>
                  <o:lock v:ext="edit" selection="t"/>
                </v:shape>
              </w:pict>
            </w:r>
            <w:r>
              <w:rPr>
                <w:noProof/>
                <w:snapToGrid/>
                <w:lang w:val="sv-SE" w:eastAsia="sv-SE"/>
              </w:rPr>
              <w:pict>
                <v:shape id="_x0000_s6418" type="#_x0000_t75" style="position:absolute;left:0;text-align:left;margin-left:23402.3pt;margin-top:7.05pt;width:294.75pt;height:201pt;z-index:-249909760;mso-wrap-edited:t;mso-position-horizontal:right" wrapcoords="8820 9484 465 9403 575 11982 8600 12143 8875 21090 21600 21519 21600 0 8655 54 8820 9484" filled="t">
                  <v:imagedata r:id="rId493" o:title="DeliveryInfo"/>
                  <w10:wrap type="tight"/>
                </v:shape>
              </w:pict>
            </w:r>
            <w:r w:rsidR="00503198">
              <w:t>Information about the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TermsOfDelivery</w:t>
            </w:r>
          </w:p>
          <w:p w:rsidR="00503198" w:rsidRDefault="00503198" w:rsidP="00503198">
            <w:pPr>
              <w:pStyle w:val="Italic4"/>
            </w:pPr>
            <w:r>
              <w:t>TermsOfDelivery is optional. A single instance might exist.</w:t>
            </w:r>
          </w:p>
          <w:p w:rsidR="00503198" w:rsidRDefault="00503198" w:rsidP="00503198">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Europe, whereas the ShipmentMethodOfPayment is primarily used in </w:t>
            </w:r>
            <w:smartTag w:uri="urn:schemas-microsoft-com:office:smarttags" w:element="place">
              <w:r>
                <w:t>North America</w:t>
              </w:r>
            </w:smartTag>
            <w:r>
              <w:t>.</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DeliveryOrigin</w:t>
            </w:r>
          </w:p>
          <w:p w:rsidR="00503198" w:rsidRDefault="00503198" w:rsidP="00503198">
            <w:pPr>
              <w:pStyle w:val="Italic4"/>
            </w:pPr>
            <w:r>
              <w:t xml:space="preserve">DeliveryOrigin is </w:t>
            </w:r>
            <w:r w:rsidR="00793EFC">
              <w:t>optional. A single instance might exist</w:t>
            </w:r>
            <w:r>
              <w: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tc>
      </w:tr>
    </w:tbl>
    <w:p w:rsidR="00503198" w:rsidRDefault="00503198" w:rsidP="00503198"/>
    <w:p w:rsidR="00503198" w:rsidRDefault="00503198" w:rsidP="00503198">
      <w:pPr>
        <w:pStyle w:val="Heading2"/>
      </w:pPr>
      <w:bookmarkStart w:id="2201" w:name="_Toc259721727"/>
      <w:bookmarkStart w:id="2202" w:name="_Toc275502074"/>
      <w:bookmarkStart w:id="2203" w:name="_Toc371377604"/>
      <w:bookmarkStart w:id="2204" w:name="_Toc21212665"/>
      <w:bookmarkStart w:id="2205" w:name="DeliveryInstruction"/>
      <w:r>
        <w:t>DeliveryInstruction</w:t>
      </w:r>
      <w:bookmarkEnd w:id="2201"/>
      <w:bookmarkEnd w:id="2202"/>
      <w:bookmarkEnd w:id="2203"/>
      <w:bookmarkEnd w:id="2204"/>
      <w:bookmarkEnd w:id="2205"/>
    </w:p>
    <w:tbl>
      <w:tblPr>
        <w:tblW w:w="5000" w:type="pct"/>
        <w:tblCellMar>
          <w:top w:w="144" w:type="dxa"/>
          <w:left w:w="115" w:type="dxa"/>
          <w:right w:w="115" w:type="dxa"/>
        </w:tblCellMar>
        <w:tblLook w:val="01E0"/>
      </w:tblPr>
      <w:tblGrid>
        <w:gridCol w:w="9584"/>
      </w:tblGrid>
      <w:tr w:rsidR="00503198" w:rsidTr="00503198">
        <w:tc>
          <w:tcPr>
            <w:tcW w:w="5000" w:type="pct"/>
          </w:tcPr>
          <w:p w:rsidR="009F77F3" w:rsidRDefault="001978CB" w:rsidP="009F77F3">
            <w:pPr>
              <w:pStyle w:val="Normal2"/>
            </w:pPr>
            <w:r w:rsidRPr="001978CB">
              <w:pict>
                <v:shape id="dc_380" o:spid="_x0000_s1385" style="position:absolute;left:0;text-align:left;margin-left:0;margin-top:0;width:50pt;height:50pt;z-index:249935360;visibility:hidden" coordsize="447,515" o:spt="100" o:preferrelative="t" adj="0,,0" path="">
                  <v:stroke joinstyle="round"/>
                  <v:formulas/>
                  <v:path o:connecttype="segments"/>
                  <o:lock v:ext="edit" selection="t"/>
                </v:shape>
              </w:pict>
            </w:r>
            <w:r w:rsidRPr="001978CB">
              <w:rPr>
                <w:noProof/>
              </w:rPr>
              <w:pict>
                <v:shape id="_x0000_s6101" type="#_x0000_t75" style="position:absolute;left:0;text-align:left;margin-left:25899.8pt;margin-top:7.05pt;width:322.5pt;height:307.5pt;z-index:-250050048;mso-wrap-edited:t;mso-position-horizontal:right" wrapcoords="7116 12061 285 12219 285 13799 7267 13852 7267 18910 10683 18962 10733 21333 21600 21547 21600 0 7468 49 7116 12061" filled="t">
                  <v:imagedata r:id="rId494" o:title="DeliveryInstruction"/>
                  <w10:wrap type="tight"/>
                </v:shape>
              </w:pict>
            </w:r>
            <w:r w:rsidR="00503198">
              <w:t xml:space="preserve">A </w:t>
            </w:r>
            <w:r w:rsidR="009F77F3">
              <w:t>DeliveryInstruction element is the root element for the DeliveryInstruction e-Document.</w:t>
            </w:r>
          </w:p>
          <w:p w:rsidR="00503198" w:rsidRDefault="009F77F3" w:rsidP="009F77F3">
            <w:pPr>
              <w:pStyle w:val="Normal2"/>
            </w:pPr>
            <w:r>
              <w:t>A DeliveryInstruction can be used to instruct movement of goods to warehouses and movement of goods to virtual locations within warehouses as well as delive</w:t>
            </w:r>
            <w:r w:rsidR="003A6546">
              <w:t>ries to customers. The Delivery</w:t>
            </w:r>
            <w:r>
              <w:t>Instruction e-Document is designed to fulfil supply chain requirements regarding instruction for goods deliveries to Mills, Suppliers, Forwarders, Warehouse Operators, Customers, and End-Users. The DeliveryInstruction is load oriented which is very efficient when mills and suppliers move goods in large quantities between warehouses</w:t>
            </w:r>
            <w:r w:rsidR="00503198">
              <w:t>.</w:t>
            </w:r>
          </w:p>
          <w:p w:rsidR="00503198" w:rsidRDefault="00503198" w:rsidP="00503198">
            <w:pPr>
              <w:pStyle w:val="Bold3"/>
            </w:pPr>
            <w:r>
              <w:t>DeliveryInstructionType [attribute]</w:t>
            </w:r>
          </w:p>
          <w:p w:rsidR="00503198" w:rsidRDefault="00503198" w:rsidP="00503198">
            <w:pPr>
              <w:pStyle w:val="Italic3"/>
            </w:pPr>
            <w:r>
              <w:t>DeliveryInstructionType is mandatory. A single instance is required.</w:t>
            </w:r>
          </w:p>
          <w:p w:rsidR="00503198" w:rsidRDefault="00503198" w:rsidP="00503198">
            <w:pPr>
              <w:pStyle w:val="Normal3"/>
            </w:pPr>
            <w:r>
              <w:t xml:space="preserve">DeliveryInstructionType defines the type of </w:t>
            </w:r>
            <w:r w:rsidR="003A6546">
              <w:t>DeliveryInstruction</w:t>
            </w:r>
            <w:r>
              <w:t>.</w:t>
            </w:r>
          </w:p>
          <w:p w:rsidR="00503198" w:rsidRDefault="00503198" w:rsidP="00503198">
            <w:pPr>
              <w:pStyle w:val="Normal3"/>
            </w:pPr>
            <w:r>
              <w:t>Refer to DeliveryInstructionType definition for any enumerations.</w:t>
            </w:r>
          </w:p>
          <w:p w:rsidR="00503198" w:rsidRDefault="00503198" w:rsidP="00503198">
            <w:pPr>
              <w:pStyle w:val="Bold3"/>
            </w:pPr>
            <w:r>
              <w:t>DeliveryInstructionStatusType [attribute]</w:t>
            </w:r>
          </w:p>
          <w:p w:rsidR="00503198" w:rsidRDefault="00503198" w:rsidP="00503198">
            <w:pPr>
              <w:pStyle w:val="Italic3"/>
            </w:pPr>
            <w:r>
              <w:t>DeliveryInstructionStatusType is mandatory. A single instance is required.</w:t>
            </w:r>
          </w:p>
          <w:p w:rsidR="00503198" w:rsidRDefault="00503198" w:rsidP="00503198">
            <w:pPr>
              <w:pStyle w:val="Normal3"/>
            </w:pPr>
            <w:r>
              <w:t xml:space="preserve">Identifies the status of the entire </w:t>
            </w:r>
            <w:r w:rsidR="003A6546">
              <w:t>DeliveryInstruction</w:t>
            </w:r>
            <w:r>
              <w:t xml:space="preserve"> (in other words, at the root level).</w:t>
            </w:r>
          </w:p>
          <w:p w:rsidR="00503198" w:rsidRDefault="00503198" w:rsidP="00503198">
            <w:pPr>
              <w:pStyle w:val="Normal3"/>
            </w:pPr>
            <w:r>
              <w:t>Refer to DeliveryInstructionStatusType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EC7395" w:rsidRDefault="00EC7395" w:rsidP="00EC7395">
            <w:pPr>
              <w:pStyle w:val="Bold3"/>
            </w:pPr>
            <w:r>
              <w:t>ExecutionType [attribute]</w:t>
            </w:r>
          </w:p>
          <w:p w:rsidR="00EC7395" w:rsidRDefault="00EC7395" w:rsidP="00EC7395">
            <w:pPr>
              <w:pStyle w:val="Normal3"/>
            </w:pPr>
            <w:r>
              <w:t>Communicates the type of content of a DeliveryInstruction e-Document.</w:t>
            </w:r>
          </w:p>
          <w:p w:rsidR="00EC7395" w:rsidRDefault="00EC7395" w:rsidP="00EC7395">
            <w:pPr>
              <w:pStyle w:val="Normal3"/>
            </w:pPr>
            <w:r>
              <w:t xml:space="preserve">Refer to </w:t>
            </w:r>
            <w:r w:rsidRPr="00EC7395">
              <w:t>ExecutionType</w:t>
            </w:r>
            <w:r>
              <w:t xml:space="preserve"> definition for any enumerations.</w:t>
            </w:r>
          </w:p>
          <w:p w:rsidR="00503198" w:rsidRDefault="00EC7395" w:rsidP="00503198">
            <w:pPr>
              <w:pStyle w:val="Bold3"/>
            </w:pPr>
            <w:r>
              <w:t xml:space="preserve"> </w:t>
            </w:r>
            <w:r w:rsidR="00503198">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DeliveryInstructionHeader</w:t>
            </w:r>
          </w:p>
          <w:p w:rsidR="00503198" w:rsidRDefault="00503198" w:rsidP="00503198">
            <w:pPr>
              <w:pStyle w:val="Italic4"/>
            </w:pPr>
            <w:r>
              <w:t>DeliveryInstructionHeader is mandatory. A single instance is required.</w:t>
            </w:r>
          </w:p>
          <w:p w:rsidR="00503198" w:rsidRDefault="00503198" w:rsidP="00503198">
            <w:pPr>
              <w:pStyle w:val="Normal4"/>
            </w:pPr>
            <w:r>
              <w:t xml:space="preserve">The </w:t>
            </w:r>
            <w:r w:rsidR="003A6546">
              <w:t>DeliveryInstruction</w:t>
            </w:r>
            <w:r>
              <w:t xml:space="preserve"> Header provides information that applies to the entire </w:t>
            </w:r>
            <w:r w:rsidR="003A6546">
              <w:t>DeliveryInstruction</w:t>
            </w:r>
            <w:r>
              <w:t>.</w:t>
            </w:r>
          </w:p>
          <w:p w:rsidR="00503198" w:rsidRDefault="00503198" w:rsidP="00503198">
            <w:pPr>
              <w:pStyle w:val="Bold4"/>
            </w:pPr>
            <w:r>
              <w:t>DeliveryInstructionSequence</w:t>
            </w:r>
          </w:p>
          <w:p w:rsidR="00503198" w:rsidRDefault="00503198" w:rsidP="00503198">
            <w:pPr>
              <w:pStyle w:val="Italic4"/>
            </w:pPr>
            <w:r>
              <w:t xml:space="preserve">DeliveryInstructionSequence is </w:t>
            </w:r>
            <w:r w:rsidR="005B28FF">
              <w:t>optional M</w:t>
            </w:r>
            <w:r>
              <w:t>ultiple instances might exist.</w:t>
            </w:r>
          </w:p>
          <w:p w:rsidR="00503198" w:rsidRDefault="00503198" w:rsidP="00503198">
            <w:pPr>
              <w:pStyle w:val="Normal4"/>
            </w:pPr>
            <w:r>
              <w:t xml:space="preserve">The </w:t>
            </w:r>
            <w:r w:rsidR="003A6546">
              <w:t>DeliveryInstruction</w:t>
            </w:r>
            <w:r>
              <w:t xml:space="preserve"> Sequence contains information about a loading or delivery event, depending on the type of DeliveryInstruction being communicated.</w:t>
            </w:r>
          </w:p>
          <w:p w:rsidR="00503198" w:rsidRDefault="00503198" w:rsidP="00503198">
            <w:pPr>
              <w:pStyle w:val="Bold4"/>
            </w:pPr>
            <w:r>
              <w:t>DeliveryInstructionSummary</w:t>
            </w:r>
          </w:p>
          <w:p w:rsidR="00503198" w:rsidRDefault="00503198" w:rsidP="00503198">
            <w:pPr>
              <w:pStyle w:val="Italic4"/>
            </w:pPr>
            <w:r>
              <w:t>DeliveryInstructionSummary is optional. A single instance might exist.</w:t>
            </w:r>
          </w:p>
          <w:p w:rsidR="00503198" w:rsidRDefault="00503198" w:rsidP="00503198">
            <w:pPr>
              <w:pStyle w:val="Normal4"/>
            </w:pPr>
            <w:r>
              <w:t xml:space="preserve">The </w:t>
            </w:r>
            <w:r w:rsidR="003A6546">
              <w:t>DeliveryInstruction</w:t>
            </w:r>
            <w:r>
              <w:t xml:space="preserve"> Summary provides summary information used to verify the contents of the </w:t>
            </w:r>
            <w:r w:rsidR="00ED105B">
              <w:t>e-Document</w:t>
            </w:r>
            <w:r>
              <w:t>.</w:t>
            </w:r>
          </w:p>
        </w:tc>
      </w:tr>
    </w:tbl>
    <w:p w:rsidR="00503198" w:rsidRDefault="00503198" w:rsidP="00503198"/>
    <w:p w:rsidR="00503198" w:rsidRDefault="00503198" w:rsidP="00503198">
      <w:pPr>
        <w:pStyle w:val="Heading2"/>
      </w:pPr>
      <w:bookmarkStart w:id="2206" w:name="_Toc259721728"/>
      <w:bookmarkStart w:id="2207" w:name="_Toc275502075"/>
      <w:bookmarkStart w:id="2208" w:name="_Toc371377605"/>
      <w:bookmarkStart w:id="2209" w:name="_Toc21212666"/>
      <w:bookmarkStart w:id="2210" w:name="DeliveryInstructionDate"/>
      <w:r>
        <w:t>DeliveryInstructionDate</w:t>
      </w:r>
      <w:bookmarkEnd w:id="2206"/>
      <w:bookmarkEnd w:id="2207"/>
      <w:bookmarkEnd w:id="2208"/>
      <w:bookmarkEnd w:id="2209"/>
      <w:bookmarkEnd w:id="22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81" o:spid="_x0000_s1386" style="position:absolute;left:0;text-align:left;margin-left:0;margin-top:0;width:50pt;height:50pt;z-index:249936384;visibility:hidden" coordsize="139,441" o:spt="100" o:preferrelative="t" adj="0,,0" path="">
                  <v:stroke joinstyle="round"/>
                  <v:formulas/>
                  <v:path o:connecttype="segments"/>
                  <o:lock v:ext="edit" selection="t"/>
                </v:shape>
              </w:pict>
            </w:r>
            <w:r w:rsidRPr="001978CB">
              <w:pict>
                <v:shape id="_x0000_s3359" style="position:absolute;left:0;text-align:left;margin-left:20227.5pt;margin-top:7.2pt;width:264.75pt;height:83.25pt;z-index:-252458496;mso-wrap-edited:t;mso-position-horizontal:right" coordsize="" o:spt="100" wrapcoords="-30 424 396 424 666 424 666 151 666 151 666 0 1000 0 1000 0 1000 1051 666 1051 666 763 396 763 396 756 -30 756 -30 424" adj="0,,0" path="">
                  <v:stroke joinstyle="round"/>
                  <v:imagedata r:id="rId495" o:title="dc_381"/>
                  <v:formulas/>
                  <v:path o:connecttype="segments"/>
                  <w10:wrap type="tight"/>
                </v:shape>
              </w:pict>
            </w:r>
            <w:r w:rsidR="00503198">
              <w:t>The Date and Time when the DeliveryInstruction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211" w:name="_Toc259721729"/>
      <w:bookmarkStart w:id="2212" w:name="_Toc275502076"/>
      <w:bookmarkStart w:id="2213" w:name="_Toc371377606"/>
      <w:bookmarkStart w:id="2214" w:name="_Toc21212667"/>
      <w:bookmarkStart w:id="2215" w:name="DeliveryInstructionHeader"/>
      <w:r>
        <w:t>DeliveryInstructionHeader</w:t>
      </w:r>
      <w:bookmarkEnd w:id="2211"/>
      <w:bookmarkEnd w:id="2212"/>
      <w:bookmarkEnd w:id="2213"/>
      <w:bookmarkEnd w:id="2214"/>
      <w:bookmarkEnd w:id="22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82" o:spid="_x0000_s1387" style="position:absolute;left:0;text-align:left;margin-left:0;margin-top:0;width:50pt;height:50pt;z-index:249937408;visibility:hidden" coordsize="549,565" o:spt="100" o:preferrelative="t" adj="0,,0" path="">
                  <v:stroke joinstyle="round"/>
                  <v:formulas/>
                  <v:path o:connecttype="segments"/>
                  <o:lock v:ext="edit" selection="t"/>
                </v:shape>
              </w:pict>
            </w:r>
            <w:r>
              <w:rPr>
                <w:noProof/>
                <w:snapToGrid/>
                <w:lang w:val="sv-SE" w:eastAsia="sv-SE"/>
              </w:rPr>
              <w:pict>
                <v:shape id="_x0000_s7148" type="#_x0000_t75" style="position:absolute;left:0;text-align:left;margin-left:9477.3pt;margin-top:7.05pt;width:386.25pt;height:406.5pt;z-index:-249418240;mso-wrap-edited:t;mso-position-horizontal:right;mso-position-horizontal-relative:text;mso-position-vertical:absolute;mso-position-vertical-relative:text" wrapcoords="201 6222 173 7577 8562 7630 8450 13157 11442 12758 11554 21393 21600 21560 21600 0 8450 32 8562 6488 201 6222" filled="t">
                  <v:imagedata r:id="rId496" o:title="DeliveryInstructionHeader"/>
                  <w10:wrap type="tight"/>
                </v:shape>
              </w:pict>
            </w:r>
            <w:r w:rsidR="00503198">
              <w:t xml:space="preserve">The </w:t>
            </w:r>
            <w:r w:rsidR="003A6546">
              <w:t>DeliveryInstruction</w:t>
            </w:r>
            <w:r w:rsidR="00503198">
              <w:t xml:space="preserve"> Header provides information that applies to the entire </w:t>
            </w:r>
            <w:r w:rsidR="003A6546">
              <w:t>DeliveryInstruction</w:t>
            </w:r>
            <w:r w:rsidR="00503198">
              <w:t>.</w:t>
            </w:r>
          </w:p>
          <w:p w:rsidR="00503198" w:rsidRDefault="00503198" w:rsidP="00503198">
            <w:pPr>
              <w:pStyle w:val="Bold3"/>
            </w:pPr>
            <w:r>
              <w:t>DeliveryInstructionHeaderStatusType [attribute]</w:t>
            </w:r>
          </w:p>
          <w:p w:rsidR="00503198" w:rsidRDefault="00503198" w:rsidP="00503198">
            <w:pPr>
              <w:pStyle w:val="Italic3"/>
            </w:pPr>
            <w:r>
              <w:t>DeliveryInstructionHeaderStatusType is mandatory. A single instance is required.</w:t>
            </w:r>
          </w:p>
          <w:p w:rsidR="00503198" w:rsidRDefault="00503198" w:rsidP="00503198">
            <w:pPr>
              <w:pStyle w:val="Normal3"/>
            </w:pPr>
            <w:r>
              <w:t xml:space="preserve">DeliveryInstructionHeaderStatusType identifies the status of the </w:t>
            </w:r>
            <w:r w:rsidR="003A6546">
              <w:t>DeliveryInstruction</w:t>
            </w:r>
            <w:r>
              <w:t xml:space="preserve"> header.</w:t>
            </w:r>
          </w:p>
          <w:p w:rsidR="00503198" w:rsidRDefault="00503198" w:rsidP="00503198">
            <w:pPr>
              <w:pStyle w:val="Normal3"/>
            </w:pPr>
            <w:r>
              <w:t>Refer to DeliveryInstructionHeaderStatusType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DeliveryInstructionNumber</w:t>
            </w:r>
          </w:p>
          <w:p w:rsidR="00503198" w:rsidRDefault="00503198" w:rsidP="00503198">
            <w:pPr>
              <w:pStyle w:val="Italic4"/>
            </w:pPr>
            <w:r>
              <w:t>DeliveryInstructionNumber is mandatory. A single instance is required.</w:t>
            </w:r>
          </w:p>
          <w:p w:rsidR="00503198" w:rsidRDefault="00503198" w:rsidP="00503198">
            <w:pPr>
              <w:pStyle w:val="Normal4"/>
            </w:pPr>
            <w:r>
              <w:t>The unique identifier for the DeliveryInstruction.</w:t>
            </w:r>
          </w:p>
          <w:p w:rsidR="00503198" w:rsidRDefault="00503198" w:rsidP="00503198">
            <w:pPr>
              <w:pStyle w:val="Bold4"/>
            </w:pPr>
            <w:r>
              <w:t>DeliveryInstructionDate</w:t>
            </w:r>
          </w:p>
          <w:p w:rsidR="00503198" w:rsidRDefault="00503198" w:rsidP="00503198">
            <w:pPr>
              <w:pStyle w:val="Italic4"/>
            </w:pPr>
            <w:r>
              <w:t>DeliveryInstructionDate is mandatory. A single instance is required.</w:t>
            </w:r>
          </w:p>
          <w:p w:rsidR="00503198" w:rsidRDefault="00503198" w:rsidP="00503198">
            <w:pPr>
              <w:pStyle w:val="Normal4"/>
            </w:pPr>
            <w:r>
              <w:t>The Date and Time when the DeliveryInstruction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B3477F" w:rsidP="00503198">
            <w:pPr>
              <w:pStyle w:val="Italic4"/>
            </w:pPr>
            <w:r>
              <w:t>ReceiverParty is optional. Multiple instances might exist</w:t>
            </w:r>
            <w:r w:rsidR="00503198">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CE1E85" w:rsidRDefault="00CE1E85" w:rsidP="00CE1E85">
            <w:pPr>
              <w:pStyle w:val="Bold4"/>
            </w:pPr>
            <w:r>
              <w:t>OtherParty</w:t>
            </w:r>
          </w:p>
          <w:p w:rsidR="00CE1E85" w:rsidRDefault="00CE1E85" w:rsidP="00CE1E85">
            <w:pPr>
              <w:pStyle w:val="Italic4"/>
            </w:pPr>
            <w:r>
              <w:t>OtherParty is optional. Multiple instances might exist.</w:t>
            </w:r>
          </w:p>
          <w:p w:rsidR="00CE1E85" w:rsidRDefault="00CE1E85" w:rsidP="00CE1E85">
            <w:pPr>
              <w:pStyle w:val="Normal4"/>
            </w:pPr>
            <w:r>
              <w:t xml:space="preserve">An organisation or business entity other than those specifically detailed within a </w:t>
            </w:r>
            <w:r w:rsidR="00C633B3">
              <w:t>e-Document</w:t>
            </w:r>
            <w:r>
              <w:t>.</w:t>
            </w:r>
          </w:p>
        </w:tc>
      </w:tr>
    </w:tbl>
    <w:p w:rsidR="00503198" w:rsidRDefault="00503198" w:rsidP="00503198"/>
    <w:p w:rsidR="00503198" w:rsidRDefault="00503198" w:rsidP="00503198">
      <w:pPr>
        <w:pStyle w:val="Heading2"/>
      </w:pPr>
      <w:bookmarkStart w:id="2216" w:name="_Toc259721730"/>
      <w:bookmarkStart w:id="2217" w:name="_Toc275502077"/>
      <w:bookmarkStart w:id="2218" w:name="_Toc371377607"/>
      <w:bookmarkStart w:id="2219" w:name="_Toc21212668"/>
      <w:bookmarkStart w:id="2220" w:name="DeliveryInstructionHeaderStatusType_a"/>
      <w:r>
        <w:t>DeliveryInstructionHeaderStatusType [attribute]</w:t>
      </w:r>
      <w:bookmarkEnd w:id="2216"/>
      <w:bookmarkEnd w:id="2217"/>
      <w:bookmarkEnd w:id="2218"/>
      <w:bookmarkEnd w:id="2219"/>
      <w:bookmarkEnd w:id="22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83" o:spid="_x0000_s1388" style="position:absolute;left:0;text-align:left;margin-left:0;margin-top:0;width:50pt;height:50pt;z-index:249938432;visibility:hidden" coordsize="89,311" o:spt="100" o:preferrelative="t" adj="0,,0" path="">
                  <v:stroke joinstyle="round"/>
                  <v:formulas/>
                  <v:path o:connecttype="segments"/>
                  <o:lock v:ext="edit" selection="t"/>
                </v:shape>
              </w:pict>
            </w:r>
            <w:r w:rsidRPr="001978CB">
              <w:pict>
                <v:shape id="_x0000_s3361" style="position:absolute;left:0;text-align:left;margin-left:13207.5pt;margin-top:7.2pt;width:186.75pt;height:53.25pt;z-index:-252457472;mso-wrap-edited:t;mso-position-horizontal:right" coordsize="" o:spt="100" wrapcoords="-30 0 1000 0 1000 1079 1000 1079 -30 1079 -30 0" adj="0,,0" path="">
                  <v:stroke joinstyle="round"/>
                  <v:imagedata r:id="rId497" o:title="dc_383"/>
                  <v:formulas/>
                  <v:path o:connecttype="segments"/>
                  <w10:wrap type="tight"/>
                </v:shape>
              </w:pict>
            </w:r>
            <w:r w:rsidR="00503198">
              <w:t xml:space="preserve">DeliveryInstructionHeaderStatusType identifies the status of the </w:t>
            </w:r>
            <w:r w:rsidR="003A6546">
              <w:t>DeliveryInstruction</w:t>
            </w:r>
            <w:r w:rsidR="00503198">
              <w:t xml:space="preserve"> header.</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92286">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New</w:t>
            </w:r>
          </w:p>
          <w:p w:rsidR="00503198" w:rsidRDefault="00503198" w:rsidP="00503198">
            <w:pPr>
              <w:pStyle w:val="Normal3"/>
            </w:pPr>
            <w:r>
              <w:t>The supplied information is new and supplied for the first time.</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tc>
      </w:tr>
    </w:tbl>
    <w:p w:rsidR="00503198" w:rsidRDefault="00503198" w:rsidP="00503198"/>
    <w:p w:rsidR="00503198" w:rsidRDefault="00503198" w:rsidP="00503198">
      <w:pPr>
        <w:pStyle w:val="Heading2"/>
      </w:pPr>
      <w:bookmarkStart w:id="2221" w:name="_Toc259721731"/>
      <w:bookmarkStart w:id="2222" w:name="_Toc275502078"/>
      <w:bookmarkStart w:id="2223" w:name="_Toc371377608"/>
      <w:bookmarkStart w:id="2224" w:name="_Toc21212669"/>
      <w:bookmarkStart w:id="2225" w:name="DeliveryInstructionNumber"/>
      <w:r>
        <w:t>DeliveryInstructionNumber</w:t>
      </w:r>
      <w:bookmarkEnd w:id="2221"/>
      <w:bookmarkEnd w:id="2222"/>
      <w:bookmarkEnd w:id="2223"/>
      <w:bookmarkEnd w:id="2224"/>
      <w:bookmarkEnd w:id="22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84" o:spid="_x0000_s1389" style="position:absolute;left:0;text-align:left;margin-left:0;margin-top:0;width:50pt;height:50pt;z-index:249939456;visibility:hidden" coordsize="67,211" o:spt="100" o:preferrelative="t" adj="0,,0" path="">
                  <v:stroke joinstyle="round"/>
                  <v:formulas/>
                  <v:path o:connecttype="segments"/>
                  <o:lock v:ext="edit" selection="t"/>
                </v:shape>
              </w:pict>
            </w:r>
            <w:r w:rsidRPr="001978CB">
              <w:pict>
                <v:shape id="_x0000_s3362" style="position:absolute;left:0;text-align:left;margin-left:7807.5pt;margin-top:7.2pt;width:126.75pt;height:40.5pt;z-index:-252456448;mso-wrap-edited:t;mso-position-horizontal:right" coordsize="" o:spt="100" wrapcoords="-30 104 1000 104 1000 1105 1000 1105 -30 1105 -30 104" adj="0,,0" path="">
                  <v:stroke joinstyle="round"/>
                  <v:imagedata r:id="rId498" o:title="dc_384"/>
                  <v:formulas/>
                  <v:path o:connecttype="segments"/>
                  <w10:wrap type="tight"/>
                </v:shape>
              </w:pict>
            </w:r>
            <w:r w:rsidR="00503198">
              <w:t>The unique identifier for the DeliveryInstruction.</w:t>
            </w:r>
          </w:p>
        </w:tc>
      </w:tr>
    </w:tbl>
    <w:p w:rsidR="00503198" w:rsidRDefault="00503198" w:rsidP="00503198"/>
    <w:p w:rsidR="00503198" w:rsidRDefault="00503198" w:rsidP="00503198">
      <w:pPr>
        <w:pStyle w:val="Heading2"/>
      </w:pPr>
      <w:bookmarkStart w:id="2226" w:name="_Toc259721732"/>
      <w:bookmarkStart w:id="2227" w:name="_Toc275502079"/>
      <w:bookmarkStart w:id="2228" w:name="_Toc371377609"/>
      <w:bookmarkStart w:id="2229" w:name="_Toc21212670"/>
      <w:bookmarkStart w:id="2230" w:name="DeliveryInstructionReference"/>
      <w:r>
        <w:t>DeliveryInstructionReference</w:t>
      </w:r>
      <w:bookmarkEnd w:id="2226"/>
      <w:bookmarkEnd w:id="2227"/>
      <w:bookmarkEnd w:id="2228"/>
      <w:bookmarkEnd w:id="2229"/>
      <w:bookmarkEnd w:id="22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85" o:spid="_x0000_s1390" style="position:absolute;left:0;text-align:left;margin-left:0;margin-top:0;width:50pt;height:50pt;z-index:249940480;visibility:hidden" coordsize="154,522" o:spt="100" o:preferrelative="t" adj="0,,0" path="">
                  <v:stroke joinstyle="round"/>
                  <v:formulas/>
                  <v:path o:connecttype="segments"/>
                  <o:lock v:ext="edit" selection="t"/>
                </v:shape>
              </w:pict>
            </w:r>
            <w:r>
              <w:rPr>
                <w:noProof/>
                <w:snapToGrid/>
                <w:lang w:val="sv-SE" w:eastAsia="sv-SE"/>
              </w:rPr>
              <w:pict>
                <v:shape id="_x0000_s146529" type="#_x0000_t75" style="position:absolute;left:0;text-align:left;margin-left:2127.3pt;margin-top:7.05pt;width:370.5pt;height:97.5pt;z-index:-249372160;mso-wrap-edited:t;mso-position-horizontal:right;mso-position-horizontal-relative:text;mso-position-vertical:absolute;mso-position-vertical-relative:text" wrapcoords="297 7001 268 14754 9654 15530 21600 21434 21600 0 9684 133 9771 6890 297 7001" filled="t">
                  <v:imagedata r:id="rId499" o:title="DeliveryInstructionReference"/>
                  <w10:wrap type="tight"/>
                </v:shape>
              </w:pict>
            </w:r>
            <w:r w:rsidR="00503198">
              <w:t>An element detailing relevant references pertaining to the DeliveryInstruction, as indicated by the DeliveryInstructionReferenceType and AssignedBy.</w:t>
            </w:r>
          </w:p>
          <w:p w:rsidR="00503198" w:rsidRDefault="00503198" w:rsidP="00631A41">
            <w:pPr>
              <w:pStyle w:val="Bold3"/>
            </w:pPr>
            <w:r>
              <w:t>DeliveryInstructionReferenceType [attribute]</w:t>
            </w:r>
          </w:p>
          <w:p w:rsidR="00503198" w:rsidRDefault="00503198" w:rsidP="00631A41">
            <w:pPr>
              <w:pStyle w:val="Italic3"/>
            </w:pPr>
            <w:r>
              <w:t>DeliveryInstructionReferenceType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DeliveryInstructionReferenceType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4E5BAF" w:rsidP="00631A41">
            <w:pPr>
              <w:pStyle w:val="Normal3"/>
            </w:pPr>
            <w:r>
              <w:t xml:space="preserve">Identifies the type of party or the agency that </w:t>
            </w:r>
            <w:r w:rsidR="00631A41">
              <w:t>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231" w:name="_Toc259721733"/>
      <w:bookmarkStart w:id="2232" w:name="_Toc275502080"/>
      <w:bookmarkStart w:id="2233" w:name="_Toc371377610"/>
      <w:bookmarkStart w:id="2234" w:name="_Toc21212671"/>
      <w:bookmarkStart w:id="2235" w:name="DeliveryInstructionReferenceType_a"/>
      <w:r>
        <w:t>DeliveryInstructionReferenceType [attribute]</w:t>
      </w:r>
      <w:bookmarkEnd w:id="2231"/>
      <w:bookmarkEnd w:id="2232"/>
      <w:bookmarkEnd w:id="2233"/>
      <w:bookmarkEnd w:id="2234"/>
      <w:bookmarkEnd w:id="22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86" o:spid="_x0000_s4105" style="position:absolute;left:0;text-align:left;margin-left:0;margin-top:0;width:50pt;height:50pt;z-index:251534848;visibility:hidden" coordsize="89,281" o:spt="100" o:preferrelative="t" adj="0,,0" path="">
                  <v:stroke joinstyle="round"/>
                  <v:formulas/>
                  <v:path o:connecttype="segments"/>
                  <o:lock v:ext="edit" selection="t"/>
                </v:shape>
              </w:pict>
            </w:r>
            <w:r w:rsidRPr="001978CB">
              <w:pict>
                <v:shape id="_x0000_s4106" style="position:absolute;left:0;text-align:left;margin-left:11587.5pt;margin-top:7.2pt;width:168.75pt;height:53.25pt;z-index:-251780608;mso-wrap-edited:t;mso-position-horizontal:right" coordsize="" o:spt="100" wrapcoords="-30 0 1000 0 1000 1079 1000 1079 -30 1079 -30 0" adj="0,,0" path="">
                  <v:stroke joinstyle="round"/>
                  <v:imagedata r:id="rId500" o:title="dc_38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236" w:name="_Toc259721734"/>
      <w:bookmarkStart w:id="2237" w:name="_Toc275502081"/>
      <w:bookmarkStart w:id="2238" w:name="_Toc371377611"/>
      <w:bookmarkStart w:id="2239" w:name="_Toc21212672"/>
      <w:bookmarkStart w:id="2240" w:name="DeliveryInstructionSequence"/>
      <w:r>
        <w:t>DeliveryInstructionSequence</w:t>
      </w:r>
      <w:bookmarkEnd w:id="2236"/>
      <w:bookmarkEnd w:id="2237"/>
      <w:bookmarkEnd w:id="2238"/>
      <w:bookmarkEnd w:id="2239"/>
      <w:bookmarkEnd w:id="22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33" type="#_x0000_t75" style="position:absolute;left:0;text-align:left;margin-left:33671.3pt;margin-top:7.05pt;width:408.85pt;height:656.15pt;z-index:-249708032;mso-wrap-edited:t;mso-position-horizontal:right" wrapcoords="137 5899 238 6786 8075 6847 8044 12185 10656 12206 10656 21501 21600 21575 21600 0 8176 5 7943 5940 8044 5817 137 5899" filled="t">
                  <v:imagedata r:id="rId501" o:title="DeliveryInstructionSequence"/>
                  <w10:wrap type="tight"/>
                </v:shape>
              </w:pict>
            </w:r>
            <w:r w:rsidRPr="001978CB">
              <w:pict>
                <v:shape id="dc_387" o:spid="_x0000_s1391" style="position:absolute;left:0;text-align:left;margin-left:0;margin-top:0;width:50pt;height:50pt;z-index:249941504;visibility:hidden" coordsize="902,641" o:spt="100" o:preferrelative="t" adj="0,,0" path="">
                  <v:stroke joinstyle="round"/>
                  <v:formulas/>
                  <v:path o:connecttype="segments"/>
                  <o:lock v:ext="edit" selection="t"/>
                </v:shape>
              </w:pict>
            </w:r>
            <w:r w:rsidR="00503198">
              <w:t xml:space="preserve">The </w:t>
            </w:r>
            <w:r w:rsidR="003A6546">
              <w:t>DeliveryInstruction</w:t>
            </w:r>
            <w:r w:rsidR="00503198">
              <w:t xml:space="preserve"> Sequence contains information about a loading or delivery event, depending on the type of DeliveryInstruction being communicated.</w:t>
            </w:r>
          </w:p>
          <w:p w:rsidR="00503198" w:rsidRDefault="00503198" w:rsidP="00503198">
            <w:pPr>
              <w:pStyle w:val="Bold3"/>
            </w:pPr>
            <w:r>
              <w:t>DeliveryInstructionSequenceStatusType [attribute]</w:t>
            </w:r>
          </w:p>
          <w:p w:rsidR="00503198" w:rsidRDefault="00503198" w:rsidP="00503198">
            <w:pPr>
              <w:pStyle w:val="Italic3"/>
            </w:pPr>
            <w:r>
              <w:t>DeliveryInstructionSequenceStatusType is mandatory. A single instance is required.</w:t>
            </w:r>
          </w:p>
          <w:p w:rsidR="00503198" w:rsidRDefault="003A6546" w:rsidP="00503198">
            <w:pPr>
              <w:pStyle w:val="Normal3"/>
            </w:pPr>
            <w:r>
              <w:t>DeliveryInstruction</w:t>
            </w:r>
            <w:r w:rsidR="00503198">
              <w:t xml:space="preserve"> sequence status type identifies the status of the </w:t>
            </w:r>
            <w:r>
              <w:t>DeliveryInstruction</w:t>
            </w:r>
            <w:r w:rsidR="00503198">
              <w:t xml:space="preserve"> sequence</w:t>
            </w:r>
          </w:p>
          <w:p w:rsidR="00503198" w:rsidRDefault="00503198" w:rsidP="00503198">
            <w:pPr>
              <w:pStyle w:val="Normal3"/>
            </w:pPr>
            <w:r>
              <w:t>Refer to DeliveryInstructionSequenceStatusType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DeliveryInstructionSequenceNumber</w:t>
            </w:r>
          </w:p>
          <w:p w:rsidR="00503198" w:rsidRDefault="00503198" w:rsidP="00503198">
            <w:pPr>
              <w:pStyle w:val="Italic4"/>
            </w:pPr>
            <w:r>
              <w:t>DeliveryInstructionSequenceNumber is mandatory. A single instance is required.</w:t>
            </w:r>
          </w:p>
          <w:p w:rsidR="00503198" w:rsidRDefault="00503198" w:rsidP="00503198">
            <w:pPr>
              <w:pStyle w:val="Normal4"/>
            </w:pPr>
            <w:r>
              <w:t xml:space="preserve">A sequential number that uniquely identifies the Sequence of a </w:t>
            </w:r>
            <w:r w:rsidR="003A6546">
              <w:t>DeliveryInstruction</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QuantityInformation</w:t>
            </w:r>
          </w:p>
          <w:p w:rsidR="00503198" w:rsidRDefault="00503198" w:rsidP="00503198">
            <w:pPr>
              <w:pStyle w:val="Italic4"/>
            </w:pPr>
            <w:r>
              <w:t>QuantityInformation is mandatory. One instance is required, multiple instances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DocumentInformation</w:t>
            </w:r>
          </w:p>
          <w:p w:rsidR="00503198" w:rsidRDefault="00503198" w:rsidP="00503198">
            <w:pPr>
              <w:pStyle w:val="Italic4"/>
            </w:pPr>
            <w: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p w:rsidR="00503198" w:rsidRDefault="00503198" w:rsidP="00503198">
            <w:pPr>
              <w:pStyle w:val="Bold4"/>
            </w:pPr>
            <w:r>
              <w:t>DeliveryInstructionSequenceLineItem</w:t>
            </w:r>
          </w:p>
          <w:p w:rsidR="00503198" w:rsidRDefault="00503198" w:rsidP="00503198">
            <w:pPr>
              <w:pStyle w:val="Italic4"/>
            </w:pPr>
            <w:r>
              <w:t>DeliveryInstructionSequenceLineItem is mandatory. One instance is required, multiple instances might exist.</w:t>
            </w:r>
          </w:p>
          <w:p w:rsidR="00503198" w:rsidRDefault="00503198" w:rsidP="00503198">
            <w:pPr>
              <w:pStyle w:val="Normal4"/>
            </w:pPr>
            <w:r>
              <w:t xml:space="preserve">The group item DeliveryInstructionSequenceLineItem contains information for a line item of a </w:t>
            </w:r>
            <w:r w:rsidR="003A6546">
              <w:t>DeliveryInstruction</w:t>
            </w:r>
            <w:r>
              <w:t xml:space="preserve"> sequence. The line item specifies detail information about product quantities, loading and unloading characteristics, order numbers and othe</w:t>
            </w:r>
            <w:r w:rsidR="001F6822">
              <w:t>r</w:t>
            </w:r>
            <w:r>
              <w:t xml:space="preserve"> references.</w:t>
            </w:r>
          </w:p>
          <w:p w:rsidR="00C058E2" w:rsidRDefault="00C058E2" w:rsidP="00C058E2">
            <w:pPr>
              <w:pStyle w:val="Bold4"/>
            </w:pPr>
            <w:r>
              <w:t>AdditionalItemInfo</w:t>
            </w:r>
          </w:p>
          <w:p w:rsidR="00C058E2" w:rsidRDefault="00C058E2" w:rsidP="00C058E2">
            <w:pPr>
              <w:pStyle w:val="Italic4"/>
            </w:pPr>
            <w:r>
              <w:t>AdditionalItemInfo is optional. Multiple instances might exist.</w:t>
            </w:r>
          </w:p>
          <w:p w:rsidR="00C058E2" w:rsidRDefault="00C058E2" w:rsidP="00C058E2">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B50BED" w:rsidRDefault="00B50BED" w:rsidP="00B50BED">
            <w:pPr>
              <w:pStyle w:val="Bold4"/>
            </w:pPr>
            <w:r>
              <w:t>ValidityPeriod</w:t>
            </w:r>
          </w:p>
          <w:p w:rsidR="00B50BED" w:rsidRDefault="00B50BED" w:rsidP="00B50BED">
            <w:pPr>
              <w:pStyle w:val="Italic4"/>
            </w:pPr>
            <w:r>
              <w:t>ValidityPeriod is optional. A single instance might exist.</w:t>
            </w:r>
          </w:p>
          <w:p w:rsidR="00B50BED" w:rsidRDefault="00B50BED" w:rsidP="00503198">
            <w:pPr>
              <w:pStyle w:val="Normal4"/>
            </w:pPr>
            <w:r w:rsidRPr="00B50BED">
              <w:t xml:space="preserve">The validity period for a specific item, e.g. the validity period for an </w:t>
            </w:r>
            <w:r w:rsidR="001F3E70">
              <w:t>e-Document</w:t>
            </w:r>
            <w:r>
              <w:t>.</w:t>
            </w:r>
          </w:p>
          <w:p w:rsidR="0093554A" w:rsidRDefault="0093554A" w:rsidP="0093554A">
            <w:pPr>
              <w:pStyle w:val="Bold4"/>
            </w:pPr>
            <w:r>
              <w:t>OtherDate</w:t>
            </w:r>
          </w:p>
          <w:p w:rsidR="0093554A" w:rsidRDefault="0093554A" w:rsidP="0093554A">
            <w:pPr>
              <w:pStyle w:val="Italic4"/>
            </w:pPr>
            <w:r>
              <w:t>OtherDate is optional. Multiple instances might exist.</w:t>
            </w:r>
          </w:p>
          <w:p w:rsidR="0093554A" w:rsidRPr="00B50BED" w:rsidRDefault="0093554A" w:rsidP="00503198">
            <w:pPr>
              <w:pStyle w:val="Normal4"/>
            </w:pPr>
            <w:r>
              <w:t>A date that may not be specifically detailed within a document (example: print date at the PurchaseOrderLineItem).</w:t>
            </w:r>
          </w:p>
        </w:tc>
      </w:tr>
    </w:tbl>
    <w:p w:rsidR="00503198" w:rsidRDefault="00503198" w:rsidP="00503198"/>
    <w:p w:rsidR="00503198" w:rsidRPr="00C02BD9" w:rsidRDefault="00503198" w:rsidP="00C02BD9">
      <w:pPr>
        <w:pStyle w:val="Heading2"/>
      </w:pPr>
      <w:bookmarkStart w:id="2241" w:name="_Toc259721735"/>
      <w:bookmarkStart w:id="2242" w:name="_Toc275502082"/>
      <w:bookmarkStart w:id="2243" w:name="_Toc371377612"/>
      <w:bookmarkStart w:id="2244" w:name="_Toc21212673"/>
      <w:bookmarkStart w:id="2245" w:name="DeliveryInstructionSequenceLineItem"/>
      <w:r w:rsidRPr="00C02BD9">
        <w:t>DeliveryInstructionSequenceLineItem</w:t>
      </w:r>
      <w:bookmarkEnd w:id="2241"/>
      <w:bookmarkEnd w:id="2242"/>
      <w:bookmarkEnd w:id="2243"/>
      <w:bookmarkEnd w:id="2244"/>
      <w:bookmarkEnd w:id="22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064" type="#_x0000_t75" style="position:absolute;left:0;text-align:left;margin-left:21998.3pt;margin-top:7.05pt;width:279.15pt;height:669.1pt;z-index:-250064384;mso-wrap-edited:t;mso-position-horizontal:right" wrapcoords="8506 5680 88 5658 88 6166 8400 6299 8506 11423 10888 11622 10835 21582 21600 21578 21600 0 8453 -18 8506 5680" filled="t">
                  <v:imagedata r:id="rId502" o:title="DeliveryInstructionSequenceLineItem"/>
                  <w10:wrap type="tight"/>
                </v:shape>
              </w:pict>
            </w:r>
            <w:r w:rsidRPr="001978CB">
              <w:pict>
                <v:shape id="dc_388" o:spid="_x0000_s4107" style="position:absolute;left:0;text-align:left;margin-left:0;margin-top:0;width:50pt;height:50pt;z-index:251536896;visibility:hidden" coordsize="1550,753" o:spt="100" o:preferrelative="t" adj="0,,0" path="">
                  <v:stroke joinstyle="round"/>
                  <v:formulas/>
                  <v:path o:connecttype="segments"/>
                  <o:lock v:ext="edit" selection="t"/>
                </v:shape>
              </w:pict>
            </w:r>
            <w:r w:rsidR="00503198">
              <w:t xml:space="preserve">The group item DeliveryInstructionSequenceLineItem contains information for a line item of a </w:t>
            </w:r>
            <w:r w:rsidR="003A6546">
              <w:t>DeliveryInstruction</w:t>
            </w:r>
            <w:r w:rsidR="00503198">
              <w:t xml:space="preserve"> sequence. The line item specifies detail information about product quantities, loading and unloading characteristics, order numbers and othe</w:t>
            </w:r>
            <w:r w:rsidR="00072F42">
              <w:t>r</w:t>
            </w:r>
            <w:r w:rsidR="00503198">
              <w:t xml:space="preserve"> references.</w:t>
            </w:r>
          </w:p>
          <w:p w:rsidR="00503198" w:rsidRDefault="00503198" w:rsidP="00503198">
            <w:pPr>
              <w:pStyle w:val="Bold3"/>
            </w:pPr>
            <w:r>
              <w:t>InstructionByType [attribute]</w:t>
            </w:r>
          </w:p>
          <w:p w:rsidR="00503198" w:rsidRDefault="00503198" w:rsidP="00503198">
            <w:pPr>
              <w:pStyle w:val="Italic3"/>
            </w:pPr>
            <w:r>
              <w:t>InstructionByType is mandatory. A single instance is required.</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DeliveryInstructionSequenceLineItemNumber</w:t>
            </w:r>
          </w:p>
          <w:p w:rsidR="00503198" w:rsidRDefault="00503198" w:rsidP="00503198">
            <w:pPr>
              <w:pStyle w:val="Italic4"/>
            </w:pPr>
            <w:r>
              <w:t>DeliveryInstructionSequenceLineItemNumber is mandatory. A single instance is required.</w:t>
            </w:r>
          </w:p>
          <w:p w:rsidR="00503198" w:rsidRDefault="00503198" w:rsidP="00503198">
            <w:pPr>
              <w:pStyle w:val="Normal4"/>
            </w:pPr>
            <w:r>
              <w:t xml:space="preserve">A sequential number that uniquely identifies the line item of a </w:t>
            </w:r>
            <w:r w:rsidR="003A6546">
              <w:t>DeliveryInstruction</w:t>
            </w:r>
            <w:r>
              <w:t>Sequence.</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MillOrderNumber</w:t>
            </w:r>
          </w:p>
          <w:p w:rsidR="00503198" w:rsidRDefault="00503198" w:rsidP="00503198">
            <w:pPr>
              <w:pStyle w:val="Italic4"/>
            </w:pPr>
            <w:r>
              <w:t>MillOrderNumber is optional. A single instance might exist.</w:t>
            </w:r>
          </w:p>
          <w:p w:rsidR="00503198" w:rsidRDefault="00503198" w:rsidP="00503198">
            <w:pPr>
              <w:pStyle w:val="Normal4"/>
            </w:pPr>
            <w:r>
              <w:t>The manufacturing order number the mill uses.</w:t>
            </w:r>
          </w:p>
          <w:p w:rsidR="00503198" w:rsidRDefault="00503198" w:rsidP="00503198">
            <w:pPr>
              <w:pStyle w:val="Bold4"/>
            </w:pPr>
            <w:r>
              <w:t>MillOrderLineItemNumber</w:t>
            </w:r>
          </w:p>
          <w:p w:rsidR="00503198" w:rsidRDefault="00503198" w:rsidP="00503198">
            <w:pPr>
              <w:pStyle w:val="Italic4"/>
            </w:pPr>
            <w:r>
              <w:t>MillOrderLineItemNumber is optional. A single instance might exist.</w:t>
            </w:r>
          </w:p>
          <w:p w:rsidR="00503198" w:rsidRDefault="00503198" w:rsidP="00503198">
            <w:pPr>
              <w:pStyle w:val="Normal4"/>
            </w:pPr>
            <w:r>
              <w:t>A number that uniquely identifies the line items of the Mill Order.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SupplyPoint</w:t>
            </w:r>
          </w:p>
          <w:p w:rsidR="00503198" w:rsidRDefault="00503198" w:rsidP="00503198">
            <w:pPr>
              <w:pStyle w:val="Italic4"/>
            </w:pPr>
            <w:r>
              <w:t xml:space="preserve">SupplyPoint is optional. </w:t>
            </w:r>
            <w:r w:rsidR="00B12845">
              <w:t>Multiple</w:t>
            </w:r>
            <w:r>
              <w:t xml:space="preserve"> instances 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keepNext/>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Normal4"/>
            </w:pPr>
            <w:r>
              <w:t>A group item defining how the transported items are to be unloaded.</w:t>
            </w:r>
          </w:p>
          <w:p w:rsidR="00503198" w:rsidRDefault="00503198" w:rsidP="00503198">
            <w:pPr>
              <w:pStyle w:val="Bold4"/>
            </w:pPr>
            <w:r>
              <w:t>StatisticalGoodsInformation</w:t>
            </w:r>
          </w:p>
          <w:p w:rsidR="00503198" w:rsidRDefault="00503198" w:rsidP="00503198">
            <w:pPr>
              <w:pStyle w:val="Italic4"/>
            </w:pPr>
            <w:r>
              <w:t>StatisticalGoodsInformation is optional. A single instance might exist.</w:t>
            </w:r>
          </w:p>
          <w:p w:rsidR="00503198" w:rsidRDefault="00503198" w:rsidP="00503198">
            <w:pPr>
              <w:pStyle w:val="Normal4"/>
            </w:pPr>
            <w:r>
              <w:t>A group item containing statistical information about handled or traded goods.</w:t>
            </w:r>
          </w:p>
          <w:p w:rsidR="00503198" w:rsidRDefault="00503198" w:rsidP="00503198">
            <w:pPr>
              <w:pStyle w:val="Bold4"/>
            </w:pPr>
            <w:r>
              <w:t>NumberOfPackages</w:t>
            </w:r>
          </w:p>
          <w:p w:rsidR="00503198" w:rsidRDefault="00503198" w:rsidP="00503198">
            <w:pPr>
              <w:pStyle w:val="Italic4"/>
            </w:pPr>
            <w:r>
              <w:t>NumberOfPackages is optional. A single instance might exist.</w:t>
            </w:r>
          </w:p>
          <w:p w:rsidR="00503198" w:rsidRDefault="00503198" w:rsidP="00503198">
            <w:pPr>
              <w:pStyle w:val="Normal4"/>
            </w:pPr>
            <w:r>
              <w:t>The number of packages in the delivery.</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EB5921" w:rsidRDefault="00EB5921" w:rsidP="00EB5921">
            <w:pPr>
              <w:pStyle w:val="Bold4"/>
            </w:pPr>
            <w:r>
              <w:t>MeasuringSpecification</w:t>
            </w:r>
          </w:p>
          <w:p w:rsidR="00EB5921" w:rsidRDefault="00EB5921" w:rsidP="00EB5921">
            <w:pPr>
              <w:pStyle w:val="Italic4"/>
            </w:pPr>
            <w:r w:rsidRPr="00EB5921">
              <w:t>MeasuringSpecification</w:t>
            </w:r>
            <w:r>
              <w:t xml:space="preserve"> is optional. A single instance might exist.</w:t>
            </w:r>
          </w:p>
          <w:p w:rsidR="00EB5921" w:rsidRDefault="00EB5921" w:rsidP="00503198">
            <w:pPr>
              <w:pStyle w:val="Normal4"/>
            </w:pPr>
            <w:r w:rsidRPr="00EB5921">
              <w:t>A grouping element that contains a specification for measurement procedures</w:t>
            </w:r>
            <w:r>
              <w:t>.</w:t>
            </w:r>
          </w:p>
          <w:p w:rsidR="008749E6" w:rsidRDefault="008749E6" w:rsidP="008749E6">
            <w:pPr>
              <w:pStyle w:val="Bold4"/>
            </w:pPr>
            <w:r>
              <w:t>AdditionalItemInfo</w:t>
            </w:r>
          </w:p>
          <w:p w:rsidR="008749E6" w:rsidRDefault="008749E6" w:rsidP="008749E6">
            <w:pPr>
              <w:pStyle w:val="Italic4"/>
            </w:pPr>
            <w:r>
              <w:t>AdditionalItemInfo is optional. Multiple instances might exist.</w:t>
            </w:r>
          </w:p>
          <w:p w:rsidR="00EB5921" w:rsidRDefault="008749E6" w:rsidP="008749E6">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2246" w:name="_Toc259721736"/>
      <w:bookmarkStart w:id="2247" w:name="_Toc275502083"/>
      <w:bookmarkStart w:id="2248" w:name="_Toc371377613"/>
      <w:bookmarkStart w:id="2249" w:name="_Toc21212674"/>
      <w:bookmarkStart w:id="2250" w:name="DeliveryInstructionSequenceLineItemNumbe"/>
      <w:r>
        <w:t>DeliveryInstructionSequenceLineItemNumber</w:t>
      </w:r>
      <w:bookmarkEnd w:id="2246"/>
      <w:bookmarkEnd w:id="2247"/>
      <w:bookmarkEnd w:id="2248"/>
      <w:bookmarkEnd w:id="2249"/>
      <w:bookmarkEnd w:id="22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89" o:spid="_x0000_s1392" style="position:absolute;left:0;text-align:left;margin-left:0;margin-top:0;width:50pt;height:50pt;z-index:249942528;visibility:hidden" coordsize="67,336" o:spt="100" o:preferrelative="t" adj="0,,0" path="">
                  <v:stroke joinstyle="round"/>
                  <v:formulas/>
                  <v:path o:connecttype="segments"/>
                  <o:lock v:ext="edit" selection="t"/>
                </v:shape>
              </w:pict>
            </w:r>
            <w:r w:rsidRPr="001978CB">
              <w:pict>
                <v:shape id="_x0000_s3364" style="position:absolute;left:0;text-align:left;margin-left:14557.5pt;margin-top:7.2pt;width:201.75pt;height:40.5pt;z-index:-252454400;mso-wrap-edited:t;mso-position-horizontal:right" coordsize="" o:spt="100" wrapcoords="-30 104 1000 104 1000 1105 1000 1105 -30 1105 -30 104" adj="0,,0" path="">
                  <v:stroke joinstyle="round"/>
                  <v:imagedata r:id="rId503" o:title="dc_389"/>
                  <v:formulas/>
                  <v:path o:connecttype="segments"/>
                  <w10:wrap type="tight"/>
                </v:shape>
              </w:pict>
            </w:r>
            <w:r w:rsidR="00503198">
              <w:t xml:space="preserve">A sequential number that uniquely identifies the line item of a </w:t>
            </w:r>
            <w:r w:rsidR="003A6546">
              <w:t>DeliveryInstruction</w:t>
            </w:r>
            <w:r w:rsidR="00503198">
              <w:t>Sequence.</w:t>
            </w:r>
          </w:p>
        </w:tc>
      </w:tr>
    </w:tbl>
    <w:p w:rsidR="00503198" w:rsidRDefault="00503198" w:rsidP="00503198"/>
    <w:p w:rsidR="00503198" w:rsidRDefault="00503198" w:rsidP="00503198">
      <w:pPr>
        <w:pStyle w:val="Heading2"/>
      </w:pPr>
      <w:bookmarkStart w:id="2251" w:name="_Toc259721737"/>
      <w:bookmarkStart w:id="2252" w:name="_Toc275502084"/>
      <w:bookmarkStart w:id="2253" w:name="_Toc371377614"/>
      <w:bookmarkStart w:id="2254" w:name="_Toc21212675"/>
      <w:bookmarkStart w:id="2255" w:name="DeliveryInstructionSequenceNumber"/>
      <w:r>
        <w:t>DeliveryInstructionSequenceNumber</w:t>
      </w:r>
      <w:bookmarkEnd w:id="2251"/>
      <w:bookmarkEnd w:id="2252"/>
      <w:bookmarkEnd w:id="2253"/>
      <w:bookmarkEnd w:id="2254"/>
      <w:bookmarkEnd w:id="22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90" o:spid="_x0000_s1393" style="position:absolute;left:0;text-align:left;margin-left:0;margin-top:0;width:50pt;height:50pt;z-index:249943552;visibility:hidden" coordsize="67,278" o:spt="100" o:preferrelative="t" adj="0,,0" path="">
                  <v:stroke joinstyle="round"/>
                  <v:formulas/>
                  <v:path o:connecttype="segments"/>
                  <o:lock v:ext="edit" selection="t"/>
                </v:shape>
              </w:pict>
            </w:r>
            <w:r w:rsidRPr="001978CB">
              <w:pict>
                <v:shape id="_x0000_s3365" style="position:absolute;left:0;text-align:left;margin-left:11385pt;margin-top:7.2pt;width:166.5pt;height:40.5pt;z-index:-252453376;mso-wrap-edited:t;mso-position-horizontal:right" coordsize="" o:spt="100" wrapcoords="-30 104 1000 104 1000 1105 1000 1105 -30 1105 -30 104" adj="0,,0" path="">
                  <v:stroke joinstyle="round"/>
                  <v:imagedata r:id="rId504" o:title="dc_390"/>
                  <v:formulas/>
                  <v:path o:connecttype="segments"/>
                  <w10:wrap type="tight"/>
                </v:shape>
              </w:pict>
            </w:r>
            <w:r w:rsidR="00503198">
              <w:t xml:space="preserve">A sequential number that uniquely identifies the Sequence of a </w:t>
            </w:r>
            <w:r w:rsidR="003A6546">
              <w:t>DeliveryInstruction</w:t>
            </w:r>
            <w:r w:rsidR="00503198">
              <w:t>.</w:t>
            </w:r>
          </w:p>
        </w:tc>
      </w:tr>
    </w:tbl>
    <w:p w:rsidR="00503198" w:rsidRDefault="00503198" w:rsidP="00503198"/>
    <w:p w:rsidR="00503198" w:rsidRDefault="00503198" w:rsidP="00503198">
      <w:pPr>
        <w:pStyle w:val="Heading2"/>
      </w:pPr>
      <w:bookmarkStart w:id="2256" w:name="_Toc259721738"/>
      <w:bookmarkStart w:id="2257" w:name="_Toc275502085"/>
      <w:bookmarkStart w:id="2258" w:name="_Toc371377615"/>
      <w:bookmarkStart w:id="2259" w:name="_Toc21212676"/>
      <w:bookmarkStart w:id="2260" w:name="DeliveryInstructionSequenceStatusType_a"/>
      <w:r>
        <w:t>DeliveryInstructionSequenceStatusType [attribute]</w:t>
      </w:r>
      <w:bookmarkEnd w:id="2256"/>
      <w:bookmarkEnd w:id="2257"/>
      <w:bookmarkEnd w:id="2258"/>
      <w:bookmarkEnd w:id="2259"/>
      <w:bookmarkEnd w:id="22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91" o:spid="_x0000_s1394" style="position:absolute;left:0;text-align:left;margin-left:0;margin-top:0;width:50pt;height:50pt;z-index:249944576;visibility:hidden" coordsize="89,328" o:spt="100" o:preferrelative="t" adj="0,,0" path="">
                  <v:stroke joinstyle="round"/>
                  <v:formulas/>
                  <v:path o:connecttype="segments"/>
                  <o:lock v:ext="edit" selection="t"/>
                </v:shape>
              </w:pict>
            </w:r>
            <w:r w:rsidRPr="001978CB">
              <w:pict>
                <v:shape id="_x0000_s3366" style="position:absolute;left:0;text-align:left;margin-left:14085pt;margin-top:7.2pt;width:196.5pt;height:53.25pt;z-index:-252452352;mso-wrap-edited:t;mso-position-horizontal:right" coordsize="" o:spt="100" wrapcoords="-30 0 1000 0 1000 1079 1000 1079 -30 1079 -30 0" adj="0,,0" path="">
                  <v:stroke joinstyle="round"/>
                  <v:imagedata r:id="rId505" o:title="dc_391"/>
                  <v:formulas/>
                  <v:path o:connecttype="segments"/>
                  <w10:wrap type="tight"/>
                </v:shape>
              </w:pict>
            </w:r>
            <w:r w:rsidR="003A6546">
              <w:t>DeliveryInstruction</w:t>
            </w:r>
            <w:r w:rsidR="00503198">
              <w:t xml:space="preserve"> sequence status type identifies the status of the </w:t>
            </w:r>
            <w:r w:rsidR="003A6546">
              <w:t>DeliveryInstruction</w:t>
            </w:r>
            <w:r w:rsidR="00503198">
              <w:t xml:space="preserve"> sequence</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New</w:t>
            </w:r>
          </w:p>
          <w:p w:rsidR="00503198" w:rsidRDefault="00503198" w:rsidP="00503198">
            <w:pPr>
              <w:pStyle w:val="Normal3"/>
            </w:pPr>
            <w:r w:rsidRPr="007D6F1F">
              <w:t xml:space="preserve">The </w:t>
            </w:r>
            <w:r>
              <w:t xml:space="preserve">supplied </w:t>
            </w:r>
            <w:r w:rsidRPr="007D6F1F">
              <w:t>information is new and supplied for the first time</w:t>
            </w:r>
            <w:r>
              <w:t>.</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p w:rsidR="00503198" w:rsidRDefault="00503198" w:rsidP="00503198">
            <w:pPr>
              <w:pStyle w:val="Bold3"/>
            </w:pPr>
            <w:r>
              <w:t>Replaced</w:t>
            </w:r>
          </w:p>
          <w:p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2261" w:name="_Toc259721739"/>
      <w:bookmarkStart w:id="2262" w:name="_Toc275502086"/>
      <w:bookmarkStart w:id="2263" w:name="_Toc371377616"/>
      <w:bookmarkStart w:id="2264" w:name="_Toc21212677"/>
      <w:bookmarkStart w:id="2265" w:name="DeliveryInstructionStatusType_a"/>
      <w:r>
        <w:t>DeliveryInstructionStatusType [attribute]</w:t>
      </w:r>
      <w:bookmarkEnd w:id="2261"/>
      <w:bookmarkEnd w:id="2262"/>
      <w:bookmarkEnd w:id="2263"/>
      <w:bookmarkEnd w:id="2264"/>
      <w:bookmarkEnd w:id="22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92" o:spid="_x0000_s1395" style="position:absolute;left:0;text-align:left;margin-left:0;margin-top:0;width:50pt;height:50pt;z-index:249945600;visibility:hidden" coordsize="89,264" o:spt="100" o:preferrelative="t" adj="0,,0" path="">
                  <v:stroke joinstyle="round"/>
                  <v:formulas/>
                  <v:path o:connecttype="segments"/>
                  <o:lock v:ext="edit" selection="t"/>
                </v:shape>
              </w:pict>
            </w:r>
            <w:r w:rsidRPr="001978CB">
              <w:pict>
                <v:shape id="_x0000_s3367" style="position:absolute;left:0;text-align:left;margin-left:10642.5pt;margin-top:7.2pt;width:158.25pt;height:53.25pt;z-index:-252451328;mso-wrap-edited:t;mso-position-horizontal:right" coordsize="" o:spt="100" wrapcoords="-30 0 1000 0 1000 1079 1000 1079 -30 1079 -30 0" adj="0,,0" path="">
                  <v:stroke joinstyle="round"/>
                  <v:imagedata r:id="rId506" o:title="dc_392"/>
                  <v:formulas/>
                  <v:path o:connecttype="segments"/>
                  <w10:wrap type="tight"/>
                </v:shape>
              </w:pict>
            </w:r>
            <w:r w:rsidR="00503198">
              <w:t xml:space="preserve">Identifies the status of the entire </w:t>
            </w:r>
            <w:r w:rsidR="003A6546">
              <w:t>DeliveryInstruction</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2266" w:name="_Toc259721740"/>
      <w:bookmarkStart w:id="2267" w:name="_Toc275502087"/>
      <w:bookmarkStart w:id="2268" w:name="_Toc371377617"/>
      <w:bookmarkStart w:id="2269" w:name="_Toc21212678"/>
      <w:bookmarkStart w:id="2270" w:name="DeliveryInstructionSummary"/>
      <w:r>
        <w:t>DeliveryInstructionSummary</w:t>
      </w:r>
      <w:bookmarkEnd w:id="2266"/>
      <w:bookmarkEnd w:id="2267"/>
      <w:bookmarkEnd w:id="2268"/>
      <w:bookmarkEnd w:id="2269"/>
      <w:bookmarkEnd w:id="22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93" o:spid="_x0000_s1396" style="position:absolute;left:0;text-align:left;margin-left:0;margin-top:0;width:50pt;height:50pt;z-index:249946624;visibility:hidden" coordsize="220,563" o:spt="100" o:preferrelative="t" adj="0,,0" path="">
                  <v:stroke joinstyle="round"/>
                  <v:formulas/>
                  <v:path o:connecttype="segments"/>
                  <o:lock v:ext="edit" selection="t"/>
                </v:shape>
              </w:pict>
            </w:r>
            <w:r w:rsidRPr="001978CB">
              <w:pict>
                <v:shape id="_x0000_s3368" style="position:absolute;left:0;text-align:left;margin-left:26775pt;margin-top:7.2pt;width:337.5pt;height:132pt;z-index:-252450304;mso-wrap-edited:t;mso-position-horizontal:right" coordsize="" o:spt="100" wrapcoords="-30 409 371 409 582 409 582 95 582 95 582 0 1000 0 1000 0 1000 1032 582 1032 582 623 371 623 371 619 -30 619 -30 409" adj="0,,0" path="">
                  <v:stroke joinstyle="round"/>
                  <v:imagedata r:id="rId507" o:title="dc_393"/>
                  <v:formulas/>
                  <v:path o:connecttype="segments"/>
                  <w10:wrap type="tight"/>
                </v:shape>
              </w:pict>
            </w:r>
            <w:r w:rsidR="00503198">
              <w:t xml:space="preserve">The </w:t>
            </w:r>
            <w:r w:rsidR="003A6546">
              <w:t>DeliveryInstruction</w:t>
            </w:r>
            <w:r w:rsidR="00503198">
              <w:t xml:space="preserve"> Summary provides summary information used to verify the contents of the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TotalNumberOfSequences</w:t>
            </w:r>
          </w:p>
          <w:p w:rsidR="00503198" w:rsidRDefault="00503198" w:rsidP="00503198">
            <w:pPr>
              <w:pStyle w:val="Italic4"/>
            </w:pPr>
            <w:r>
              <w:t>TotalNumberOfSequences is optional. A single instance might exist.</w:t>
            </w:r>
          </w:p>
          <w:p w:rsidR="00503198" w:rsidRDefault="00503198" w:rsidP="00503198">
            <w:pPr>
              <w:pStyle w:val="Normal4"/>
            </w:pPr>
            <w:r>
              <w:t>The total number of sequences in the document.</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271" w:name="_Toc259721741"/>
      <w:bookmarkStart w:id="2272" w:name="_Toc275502088"/>
      <w:bookmarkStart w:id="2273" w:name="_Toc371377618"/>
      <w:bookmarkStart w:id="2274" w:name="_Toc21212679"/>
      <w:bookmarkStart w:id="2275" w:name="DeliveryInstructionType_a"/>
      <w:r>
        <w:t>DeliveryInstructionType [attribute]</w:t>
      </w:r>
      <w:bookmarkEnd w:id="2271"/>
      <w:bookmarkEnd w:id="2272"/>
      <w:bookmarkEnd w:id="2273"/>
      <w:bookmarkEnd w:id="2274"/>
      <w:bookmarkEnd w:id="22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94" o:spid="_x0000_s1397" style="position:absolute;left:0;text-align:left;margin-left:0;margin-top:0;width:50pt;height:50pt;z-index:249947648;visibility:hidden" coordsize="89,224" o:spt="100" o:preferrelative="t" adj="0,,0" path="">
                  <v:stroke joinstyle="round"/>
                  <v:formulas/>
                  <v:path o:connecttype="segments"/>
                  <o:lock v:ext="edit" selection="t"/>
                </v:shape>
              </w:pict>
            </w:r>
            <w:r w:rsidRPr="001978CB">
              <w:pict>
                <v:shape id="_x0000_s3369" style="position:absolute;left:0;text-align:left;margin-left:8482.5pt;margin-top:7.2pt;width:134.25pt;height:53.25pt;z-index:-252449280;mso-wrap-edited:t;mso-position-horizontal:right" coordsize="" o:spt="100" wrapcoords="-30 0 1000 0 1000 1079 1000 1079 -30 1079 -30 0" adj="0,,0" path="">
                  <v:stroke joinstyle="round"/>
                  <v:imagedata r:id="rId508" o:title="dc_394"/>
                  <v:formulas/>
                  <v:path o:connecttype="segments"/>
                  <w10:wrap type="tight"/>
                </v:shape>
              </w:pict>
            </w:r>
            <w:r w:rsidR="00503198">
              <w:t xml:space="preserve">DeliveryInstructionType defines the type of </w:t>
            </w:r>
            <w:r w:rsidR="003A6546">
              <w:t>DeliveryInstruction</w:t>
            </w:r>
            <w:r w:rsidR="00503198">
              <w:t>.</w:t>
            </w:r>
          </w:p>
          <w:p w:rsidR="00503198" w:rsidRDefault="00503198" w:rsidP="00503198">
            <w:pPr>
              <w:pStyle w:val="Italic2"/>
            </w:pPr>
            <w:r>
              <w:t>This item is restricted to the following list.</w:t>
            </w:r>
          </w:p>
          <w:p w:rsidR="00C30372" w:rsidRDefault="00C30372" w:rsidP="00C30372">
            <w:pPr>
              <w:pStyle w:val="Bold3"/>
            </w:pPr>
            <w:r>
              <w:t>AvailabilityInstruction</w:t>
            </w:r>
          </w:p>
          <w:p w:rsidR="00C30372" w:rsidRDefault="00C30372" w:rsidP="00C30372">
            <w:pPr>
              <w:pStyle w:val="Normal3"/>
            </w:pPr>
            <w:r>
              <w:t>An AvailabilityInstruction can specify many delivery events. Each event can contain quantity for one or many loads, but does not specify the load. A DeliveryInstruction type DeliveryInstruction specifies more details for the events in an AvailabilityInstruction. AvailabilityInstruction can also be handled by the company responsible for the delivery independently if so agreed.</w:t>
            </w:r>
          </w:p>
          <w:p w:rsidR="00503198" w:rsidRDefault="00503198" w:rsidP="00503198">
            <w:pPr>
              <w:pStyle w:val="Bold3"/>
            </w:pPr>
            <w:r>
              <w:t>DeliveryInstruction</w:t>
            </w:r>
          </w:p>
          <w:p w:rsidR="00503198" w:rsidRDefault="00503198" w:rsidP="00503198">
            <w:pPr>
              <w:pStyle w:val="Normal3"/>
            </w:pPr>
            <w:r>
              <w:t xml:space="preserve">A </w:t>
            </w:r>
            <w:r w:rsidR="003A6546">
              <w:t>DeliveryInstruction</w:t>
            </w:r>
            <w:r>
              <w:t xml:space="preserve"> can specify many delivery events. Each event can contain quantity for one or many loads. A sequence in a </w:t>
            </w:r>
            <w:r w:rsidR="003A6546">
              <w:t>DeliveryInstruction</w:t>
            </w:r>
            <w:r>
              <w:t xml:space="preserve"> specifies all details for one event. The receiver of a </w:t>
            </w:r>
            <w:r w:rsidR="003A6546">
              <w:t>DeliveryInstruction</w:t>
            </w:r>
            <w:r>
              <w:t xml:space="preserve"> can generate many Loading Instructions from one </w:t>
            </w:r>
            <w:r w:rsidR="003A6546">
              <w:t>DeliveryInstruction</w:t>
            </w:r>
            <w:r>
              <w:t>.</w:t>
            </w:r>
          </w:p>
          <w:p w:rsidR="00503198" w:rsidRDefault="00503198" w:rsidP="00503198">
            <w:pPr>
              <w:pStyle w:val="Bold3"/>
            </w:pPr>
            <w:r>
              <w:t>LoadingInstruction</w:t>
            </w:r>
          </w:p>
          <w:p w:rsidR="00503198" w:rsidRDefault="00503198" w:rsidP="00503198">
            <w:pPr>
              <w:pStyle w:val="Normal3"/>
            </w:pPr>
            <w:r>
              <w:t xml:space="preserve">A Loading Instruction specifies loading of transport units. A Forwarder receiving a </w:t>
            </w:r>
            <w:r w:rsidR="003A6546">
              <w:t>DeliveryInstruction</w:t>
            </w:r>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tc>
      </w:tr>
    </w:tbl>
    <w:p w:rsidR="00503198" w:rsidRDefault="00503198" w:rsidP="00503198"/>
    <w:p w:rsidR="00503198" w:rsidRDefault="00503198" w:rsidP="00503198">
      <w:pPr>
        <w:pStyle w:val="Heading2"/>
      </w:pPr>
      <w:bookmarkStart w:id="2276" w:name="_Toc259721742"/>
      <w:bookmarkStart w:id="2277" w:name="_Toc275502089"/>
      <w:bookmarkStart w:id="2278" w:name="_Toc371377619"/>
      <w:bookmarkStart w:id="2279" w:name="_Toc21212680"/>
      <w:bookmarkStart w:id="2280" w:name="DeliveryLastDateOfChange"/>
      <w:r>
        <w:t>DeliveryLastDateOfChange</w:t>
      </w:r>
      <w:bookmarkEnd w:id="2276"/>
      <w:bookmarkEnd w:id="2277"/>
      <w:bookmarkEnd w:id="2278"/>
      <w:bookmarkEnd w:id="2279"/>
      <w:bookmarkEnd w:id="22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95" o:spid="_x0000_s1398" style="position:absolute;left:0;text-align:left;margin-left:0;margin-top:0;width:50pt;height:50pt;z-index:249948672;visibility:hidden" coordsize="139,465" o:spt="100" o:preferrelative="t" adj="0,,0" path="">
                  <v:stroke joinstyle="round"/>
                  <v:formulas/>
                  <v:path o:connecttype="segments"/>
                  <o:lock v:ext="edit" selection="t"/>
                </v:shape>
              </w:pict>
            </w:r>
            <w:r w:rsidRPr="001978CB">
              <w:pict>
                <v:shape id="_x0000_s3370" style="position:absolute;left:0;text-align:left;margin-left:21510pt;margin-top:7.2pt;width:279pt;height:83.25pt;z-index:-252448256;mso-wrap-edited:t;mso-position-horizontal:right" coordsize="" o:spt="100" wrapcoords="-30 424 427 424 683 424 683 151 683 151 683 0 1000 0 1000 0 1000 1051 683 1051 683 763 427 763 427 756 -30 756 -30 424" adj="0,,0" path="">
                  <v:stroke joinstyle="round"/>
                  <v:imagedata r:id="rId509" o:title="dc_395"/>
                  <v:formulas/>
                  <v:path o:connecttype="segments"/>
                  <w10:wrap type="tight"/>
                </v:shape>
              </w:pict>
            </w:r>
            <w:r w:rsidR="00503198">
              <w:t>The final Date and optionally Time that a line item or delivery line may be amended or cancelled by the buyer.</w:t>
            </w:r>
          </w:p>
          <w:p w:rsidR="00503198" w:rsidRDefault="00503198" w:rsidP="00503198">
            <w:pPr>
              <w:pStyle w:val="Normal2"/>
            </w:pPr>
            <w:r>
              <w:t>The final Date and optionally Time that a line item or delivery line may be amended or cancelled by the buyer.For example, the buyer can cancel each a delivery line before the DeliveryLastDateOfChange received from the seller on the OrderConfirmation.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281" w:name="_Toc259721743"/>
      <w:bookmarkStart w:id="2282" w:name="_Toc275502090"/>
      <w:bookmarkStart w:id="2283" w:name="_Toc371377620"/>
      <w:bookmarkStart w:id="2284" w:name="_Toc21212681"/>
      <w:bookmarkStart w:id="2285" w:name="DeliveryLeg"/>
      <w:r>
        <w:t>DeliveryLeg</w:t>
      </w:r>
      <w:bookmarkEnd w:id="2281"/>
      <w:bookmarkEnd w:id="2282"/>
      <w:bookmarkEnd w:id="2283"/>
      <w:bookmarkEnd w:id="2284"/>
      <w:bookmarkEnd w:id="22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7027" type="#_x0000_t75" style="position:absolute;left:0;text-align:left;margin-left:11848.6pt;margin-top:7.05pt;width:236.1pt;height:620.1pt;z-index:-249483776;mso-wrap-edited:t;mso-position-horizontal:right;mso-position-horizontal-relative:text;mso-position-vertical:absolute;mso-position-vertical-relative:text" wrapcoords="101 7878 101 8484 5096 8651 4931 8839 5425 14043 8444 13918 8719 21525 21600 21574 21600 0 5755 -44 5974 2506 5206 2653 5315 7898 101 7878" filled="t">
                  <v:imagedata r:id="rId510" o:title="DeliveryLeg"/>
                  <w10:wrap type="tight"/>
                </v:shape>
              </w:pict>
            </w:r>
            <w:r w:rsidRPr="001978CB">
              <w:pict>
                <v:shape id="dc_396" o:spid="_x0000_s3997" style="position:absolute;left:0;text-align:left;margin-left:0;margin-top:0;width:50pt;height:50pt;z-index:251444736;visibility:hidden" coordsize="1165,510" o:spt="100" o:preferrelative="t" adj="0,,0" path="">
                  <v:stroke joinstyle="round"/>
                  <v:formulas/>
                  <v:path o:connecttype="segments"/>
                  <o:lock v:ext="edit" selection="t"/>
                </v:shape>
              </w:pict>
            </w:r>
            <w:r w:rsidR="00503198">
              <w:t xml:space="preserve">A DeliveryLeg details the sequence, origin, transportation, and destination of each part of the delivery. More than one leg may be required if there is a change of mode, vehicle, or carrier. </w:t>
            </w:r>
          </w:p>
          <w:p w:rsidR="00503198" w:rsidRDefault="00503198" w:rsidP="00503198">
            <w:pPr>
              <w:pStyle w:val="ListBullet2"/>
            </w:pPr>
            <w:r>
              <w:t>Although transportation information is optional, it is strongly recommended that any transportation information available be sent.</w:t>
            </w:r>
          </w:p>
          <w:p w:rsidR="00503198" w:rsidRDefault="00503198" w:rsidP="00503198">
            <w:pPr>
              <w:pStyle w:val="Bold3"/>
            </w:pPr>
            <w:r>
              <w:t>DeliveryModeType [attribute]</w:t>
            </w:r>
          </w:p>
          <w:p w:rsidR="00503198" w:rsidRDefault="00503198" w:rsidP="00503198">
            <w:pPr>
              <w:pStyle w:val="Italic3"/>
            </w:pPr>
            <w:r>
              <w:t>DeliveryModeType is optional. A single instance might exist.</w:t>
            </w:r>
          </w:p>
          <w:p w:rsidR="00503198" w:rsidRDefault="00503198" w:rsidP="00503198">
            <w:pPr>
              <w:pStyle w:val="Normal3"/>
            </w:pPr>
            <w:r>
              <w:t>Provides delivery mode type that specifies if transport arrangement is needed or not.</w:t>
            </w:r>
          </w:p>
          <w:p w:rsidR="00503198" w:rsidRDefault="00503198" w:rsidP="00503198">
            <w:pPr>
              <w:pStyle w:val="Normal3"/>
            </w:pPr>
            <w:r>
              <w:t>Refer to DeliveryModeType definition for any enumerations.</w:t>
            </w:r>
          </w:p>
          <w:p w:rsidR="00503198" w:rsidRDefault="00503198" w:rsidP="00503198">
            <w:pPr>
              <w:pStyle w:val="Bold3"/>
            </w:pPr>
            <w:r>
              <w:t>DeliveryLegType [attribute]</w:t>
            </w:r>
          </w:p>
          <w:p w:rsidR="00503198" w:rsidRDefault="00503198" w:rsidP="00503198">
            <w:pPr>
              <w:pStyle w:val="Italic3"/>
            </w:pPr>
            <w:r>
              <w:t>DeliveryLegType is optional. A single instance might exist.</w:t>
            </w:r>
          </w:p>
          <w:p w:rsidR="00503198" w:rsidRDefault="00503198" w:rsidP="00503198">
            <w:pPr>
              <w:pStyle w:val="Normal3"/>
            </w:pPr>
            <w:r>
              <w:t>Provides the delivery leg type that specifies if delivery schedule is supplied or not.</w:t>
            </w:r>
          </w:p>
          <w:p w:rsidR="00503198" w:rsidRDefault="00503198" w:rsidP="00503198">
            <w:pPr>
              <w:pStyle w:val="Normal3"/>
            </w:pPr>
            <w:r>
              <w:t>Refer to DeliveryLegType definition for any enumerations.</w:t>
            </w:r>
          </w:p>
          <w:p w:rsidR="00503198" w:rsidRDefault="00503198" w:rsidP="00503198">
            <w:pPr>
              <w:pStyle w:val="Bold3"/>
            </w:pPr>
            <w:r>
              <w:t>EventType [attribute]</w:t>
            </w:r>
          </w:p>
          <w:p w:rsidR="00503198" w:rsidRDefault="00503198" w:rsidP="00503198">
            <w:pPr>
              <w:pStyle w:val="Italic3"/>
            </w:pPr>
            <w:r>
              <w:t>EventType is optional. A single instance might exist.</w:t>
            </w:r>
          </w:p>
          <w:p w:rsidR="00503198" w:rsidRDefault="00503198" w:rsidP="00503198">
            <w:pPr>
              <w:pStyle w:val="Normal3"/>
            </w:pPr>
            <w:r>
              <w:t>The type of transportation event that the DeliveryLeg represents.</w:t>
            </w:r>
          </w:p>
          <w:p w:rsidR="00503198" w:rsidRDefault="00503198" w:rsidP="00503198">
            <w:pPr>
              <w:pStyle w:val="Normal3"/>
            </w:pPr>
            <w:r>
              <w:t>Refer to EventType definition for any enumerations.</w:t>
            </w:r>
          </w:p>
          <w:p w:rsidR="000C3AAD" w:rsidRDefault="000C3AAD" w:rsidP="000C3AAD">
            <w:pPr>
              <w:pStyle w:val="Bold3"/>
            </w:pPr>
            <w:r>
              <w:t>LegStageType [attribute]</w:t>
            </w:r>
          </w:p>
          <w:p w:rsidR="000C3AAD" w:rsidRDefault="000C3AAD" w:rsidP="000C3AAD">
            <w:pPr>
              <w:pStyle w:val="Italic3"/>
            </w:pPr>
            <w:r>
              <w:t>LegStageType is optional. A single instance might exist.</w:t>
            </w:r>
          </w:p>
          <w:p w:rsidR="000C3AAD" w:rsidRDefault="000C3AAD" w:rsidP="000C3AAD">
            <w:pPr>
              <w:pStyle w:val="Normal3"/>
            </w:pPr>
            <w:r>
              <w:t>LegStageType is used to identify whether this is the primary transportation process or a transportation process that comes before or after the main transportation process.</w:t>
            </w:r>
          </w:p>
          <w:p w:rsidR="000C3AAD" w:rsidRDefault="000C3AAD" w:rsidP="000C3AAD">
            <w:pPr>
              <w:pStyle w:val="Normal3"/>
            </w:pPr>
            <w:r>
              <w:t>Refer to LegStageType definition for any enumerations</w:t>
            </w:r>
            <w:r w:rsidR="00E8534B">
              <w:t>.</w:t>
            </w:r>
          </w:p>
          <w:p w:rsidR="00E8534B" w:rsidRDefault="00E8534B" w:rsidP="00E8534B">
            <w:pPr>
              <w:pStyle w:val="Bold3"/>
            </w:pPr>
            <w:r w:rsidRPr="000C3AAD">
              <w:t>TransportContextType</w:t>
            </w:r>
            <w:r>
              <w:t xml:space="preserve"> [attribute]</w:t>
            </w:r>
          </w:p>
          <w:p w:rsidR="00E8534B" w:rsidRDefault="00E8534B" w:rsidP="00E8534B">
            <w:pPr>
              <w:pStyle w:val="Italic3"/>
            </w:pPr>
            <w:r w:rsidRPr="000C3AAD">
              <w:t>TransportContextType</w:t>
            </w:r>
            <w:r>
              <w:t xml:space="preserve"> is optional. A single instance might exist.</w:t>
            </w:r>
          </w:p>
          <w:p w:rsidR="00E8534B" w:rsidRDefault="00E8534B" w:rsidP="00E8534B">
            <w:pPr>
              <w:pStyle w:val="Normal3"/>
            </w:pPr>
            <w:r w:rsidRPr="000C3AAD">
              <w:t>Provides information abo</w:t>
            </w:r>
            <w:r>
              <w:t>ut the reason for the transport.</w:t>
            </w:r>
          </w:p>
          <w:p w:rsidR="00E8534B" w:rsidRDefault="00E8534B" w:rsidP="00E8534B">
            <w:pPr>
              <w:pStyle w:val="Normal3"/>
            </w:pPr>
            <w:r>
              <w:t xml:space="preserve">Refer to </w:t>
            </w:r>
            <w:r w:rsidRPr="000C3AAD">
              <w:t>TransportContextType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DeliveryLegSequenceNumber</w:t>
            </w:r>
          </w:p>
          <w:p w:rsidR="00503198" w:rsidRDefault="00503198" w:rsidP="00503198">
            <w:pPr>
              <w:pStyle w:val="Italic4"/>
            </w:pPr>
            <w:r>
              <w:t>DeliveryLegSequenceNumber is mandatory. A single instance is required.</w:t>
            </w:r>
          </w:p>
          <w:p w:rsidR="00503198" w:rsidRDefault="00503198" w:rsidP="00503198">
            <w:pPr>
              <w:pStyle w:val="Normal4"/>
            </w:pPr>
            <w:r>
              <w:t>The sequential number of the delivery leg. Applicable to multiple delivery segments.</w:t>
            </w:r>
          </w:p>
          <w:p w:rsidR="00503198" w:rsidRDefault="00503198" w:rsidP="00503198">
            <w:pPr>
              <w:pStyle w:val="Bold4"/>
            </w:pPr>
            <w:r>
              <w:t>DeliveryOrigin</w:t>
            </w:r>
          </w:p>
          <w:p w:rsidR="00503198" w:rsidRDefault="00495E3D" w:rsidP="00503198">
            <w:pPr>
              <w:pStyle w:val="Italic4"/>
            </w:pPr>
            <w:r>
              <w:t>DeliveryOrigin is mandatory. One instance is required, multiple instances might exist</w:t>
            </w:r>
            <w:r w:rsidR="00503198">
              <w: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7C5FDF" w:rsidRDefault="007C5FDF" w:rsidP="007C5FDF">
            <w:pPr>
              <w:pStyle w:val="Bold4"/>
            </w:pPr>
            <w:r>
              <w:t>ResourceInformation</w:t>
            </w:r>
          </w:p>
          <w:p w:rsidR="007C5FDF" w:rsidRDefault="007C5FDF" w:rsidP="007C5FDF">
            <w:pPr>
              <w:pStyle w:val="Italic4"/>
            </w:pPr>
            <w:r w:rsidRPr="007C5FDF">
              <w:t>ResourceInformation</w:t>
            </w:r>
            <w:r>
              <w:t xml:space="preserve"> is optional. A single instance might exist.</w:t>
            </w:r>
          </w:p>
          <w:p w:rsidR="007C5FDF" w:rsidRDefault="007C5FDF" w:rsidP="00503198">
            <w:pPr>
              <w:pStyle w:val="Normal4"/>
            </w:pPr>
            <w:r w:rsidRPr="007C5FDF">
              <w:t>A group item that contains information for specification of resources</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Route</w:t>
            </w:r>
          </w:p>
          <w:p w:rsidR="00503198" w:rsidRDefault="00503198" w:rsidP="00503198">
            <w:pPr>
              <w:pStyle w:val="Italic4"/>
            </w:pPr>
            <w:r>
              <w:t>Route is optional. Multiple instances might exist.</w:t>
            </w:r>
          </w:p>
          <w:p w:rsidR="00503198" w:rsidRDefault="00503198" w:rsidP="00503198">
            <w:pPr>
              <w:pStyle w:val="Normal4"/>
            </w:pPr>
            <w:r>
              <w:t>Route defines directions and characteristics for how to transport goods between two locations. A route starts at delivery origin or at the supplypoint belonging to the delivery origin.</w:t>
            </w:r>
          </w:p>
          <w:p w:rsidR="00503198" w:rsidRDefault="00503198" w:rsidP="00503198">
            <w:pPr>
              <w:pStyle w:val="Bold4"/>
            </w:pPr>
            <w:r>
              <w:t>DeliveryTransitTime</w:t>
            </w:r>
          </w:p>
          <w:p w:rsidR="00503198" w:rsidRDefault="00503198" w:rsidP="00503198">
            <w:pPr>
              <w:pStyle w:val="Italic4"/>
            </w:pPr>
            <w:r>
              <w:t>DeliveryTransitTime is optional. A single instance might exist.</w:t>
            </w:r>
          </w:p>
          <w:p w:rsidR="00503198" w:rsidRDefault="00503198" w:rsidP="00503198">
            <w:pPr>
              <w:pStyle w:val="Normal4"/>
            </w:pPr>
            <w:r>
              <w:t>A group item representing the number of Days and optionally Hours and Minutes between origin and destination for a DeliveryLeg.</w:t>
            </w:r>
          </w:p>
          <w:p w:rsidR="00503198" w:rsidRDefault="00503198" w:rsidP="00503198">
            <w:pPr>
              <w:pStyle w:val="Bold4"/>
            </w:pPr>
            <w:r>
              <w:t>DeliveryDestination</w:t>
            </w:r>
          </w:p>
          <w:p w:rsidR="00503198" w:rsidRDefault="00503198" w:rsidP="00503198">
            <w:pPr>
              <w:pStyle w:val="Italic4"/>
            </w:pPr>
            <w:r>
              <w:t xml:space="preserve">DeliveryDestination is optional. A </w:t>
            </w:r>
            <w:r w:rsidR="000E3E82">
              <w:t xml:space="preserve">Multiple instances </w:t>
            </w:r>
            <w:r>
              <w:t>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DeliveryLegReference</w:t>
            </w:r>
          </w:p>
          <w:p w:rsidR="00503198" w:rsidRDefault="00503198" w:rsidP="00503198">
            <w:pPr>
              <w:pStyle w:val="Italic4"/>
            </w:pPr>
            <w:r>
              <w:t>DeliveryLegReference is optional. Multiple instances might exist.</w:t>
            </w:r>
          </w:p>
          <w:p w:rsidR="00503198" w:rsidRDefault="00503198" w:rsidP="00503198">
            <w:pPr>
              <w:pStyle w:val="Normal4"/>
            </w:pPr>
            <w:r>
              <w:t>A reference that applies to the delivery leg.</w:t>
            </w:r>
          </w:p>
          <w:p w:rsidR="00503198" w:rsidRDefault="00503198" w:rsidP="00503198">
            <w:pPr>
              <w:pStyle w:val="Bold4"/>
            </w:pPr>
            <w:r>
              <w:t>TermsOfChartering</w:t>
            </w:r>
          </w:p>
          <w:p w:rsidR="00503198" w:rsidRDefault="00503198" w:rsidP="00503198">
            <w:pPr>
              <w:pStyle w:val="Italic4"/>
            </w:pPr>
            <w:r>
              <w:t>TermsOfChartering is optional. Multiple instances might exist.</w:t>
            </w:r>
          </w:p>
          <w:p w:rsidR="00E65827" w:rsidRDefault="00503198" w:rsidP="00503198">
            <w:pPr>
              <w:pStyle w:val="Normal4"/>
            </w:pPr>
            <w:r>
              <w:t>The terms of the vessel chartering. There are multiple types of TermsOfChartering that need to be specified.  E.g.: Loading Terms and Unloading Terms</w:t>
            </w:r>
          </w:p>
          <w:p w:rsidR="00E65827" w:rsidRPr="00904BA9" w:rsidRDefault="00E65827" w:rsidP="00E65827">
            <w:pPr>
              <w:pStyle w:val="Bold4"/>
            </w:pPr>
            <w:r>
              <w:t>BusinessChainInfo</w:t>
            </w:r>
          </w:p>
          <w:p w:rsidR="00E65827" w:rsidRPr="00904BA9" w:rsidRDefault="00E65827" w:rsidP="00E65827">
            <w:pPr>
              <w:pStyle w:val="Italic4"/>
            </w:pPr>
            <w:r w:rsidRPr="00837E79">
              <w:t>BusinessChainInfo</w:t>
            </w:r>
            <w:r w:rsidRPr="00904BA9">
              <w:t xml:space="preserve"> is optional. </w:t>
            </w:r>
            <w:r>
              <w:t>A single</w:t>
            </w:r>
            <w:r w:rsidRPr="00904BA9">
              <w:t xml:space="preserve"> instance might exist.</w:t>
            </w:r>
          </w:p>
          <w:p w:rsidR="00503198" w:rsidRDefault="00E65827" w:rsidP="00E65827">
            <w:pPr>
              <w:pStyle w:val="Normal4"/>
            </w:pPr>
            <w:r w:rsidRPr="00616244">
              <w:t xml:space="preserve">A grouping element that contains information about parties in the business chain when products </w:t>
            </w:r>
            <w:r>
              <w:t>(</w:t>
            </w:r>
            <w:r w:rsidRPr="00616244">
              <w:t>or services</w:t>
            </w:r>
            <w:r>
              <w:t xml:space="preserve"> specified as products)</w:t>
            </w:r>
            <w:r w:rsidRPr="00616244">
              <w:t xml:space="preserve"> are traded in many levels. The business chain starts at the sourcing end where products are provided</w:t>
            </w:r>
            <w:r>
              <w:t>.</w:t>
            </w:r>
            <w:r w:rsidR="001978CB" w:rsidRPr="001978CB">
              <w:pict>
                <v:shape id="_x0000_s3996" style="position:absolute;left:0;text-align:left;margin-left:0;margin-top:0;width:50pt;height:50pt;z-index:251443712;visibility:hidden;mso-position-horizontal-relative:text;mso-position-vertical-relative:text" coordsize="67,278" o:spt="100" o:preferrelative="t" adj="0,,0" path="">
                  <v:stroke joinstyle="round"/>
                  <v:formulas/>
                  <v:path o:connecttype="segments"/>
                  <o:lock v:ext="edit" selection="t"/>
                </v:shape>
              </w:pict>
            </w:r>
          </w:p>
        </w:tc>
      </w:tr>
    </w:tbl>
    <w:p w:rsidR="00503198" w:rsidRDefault="00503198" w:rsidP="00503198"/>
    <w:p w:rsidR="00503198" w:rsidRDefault="00503198" w:rsidP="00503198"/>
    <w:p w:rsidR="00503198" w:rsidRDefault="00503198" w:rsidP="00503198">
      <w:pPr>
        <w:pStyle w:val="Heading2"/>
      </w:pPr>
      <w:bookmarkStart w:id="2286" w:name="_Toc259721744"/>
      <w:bookmarkStart w:id="2287" w:name="_Toc275502091"/>
      <w:bookmarkStart w:id="2288" w:name="_Toc371377621"/>
      <w:bookmarkStart w:id="2289" w:name="_Toc21212682"/>
      <w:bookmarkStart w:id="2290" w:name="DeliveryLegReference"/>
      <w:r>
        <w:t>DeliveryLegReference</w:t>
      </w:r>
      <w:bookmarkEnd w:id="2286"/>
      <w:bookmarkEnd w:id="2287"/>
      <w:bookmarkEnd w:id="2288"/>
      <w:bookmarkEnd w:id="2289"/>
      <w:bookmarkEnd w:id="22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97" o:spid="_x0000_s1399" style="position:absolute;left:0;text-align:left;margin-left:0;margin-top:0;width:50pt;height:50pt;z-index:249949696;visibility:hidden" coordsize="154,426" o:spt="100" o:preferrelative="t" adj="0,,0" path="">
                  <v:stroke joinstyle="round"/>
                  <v:formulas/>
                  <v:path o:connecttype="segments"/>
                  <o:lock v:ext="edit" selection="t"/>
                </v:shape>
              </w:pict>
            </w:r>
            <w:r>
              <w:rPr>
                <w:noProof/>
                <w:snapToGrid/>
                <w:lang w:val="sv-SE" w:eastAsia="sv-SE"/>
              </w:rPr>
              <w:pict>
                <v:shape id="_x0000_s146530" type="#_x0000_t75" style="position:absolute;left:0;text-align:left;margin-left:1812.3pt;margin-top:7.05pt;width:307.5pt;height:97.5pt;z-index:-249371136;mso-wrap-edited:t;mso-position-horizontal:right;mso-position-horizontal-relative:text;mso-position-vertical:absolute;mso-position-vertical-relative:text" wrapcoords="42 6447 288 15530 9525 14976 9525 21179 21600 21434 21600 0 9349 354 9420 6779 42 6447" filled="t">
                  <v:imagedata r:id="rId511" o:title="DeliveryLegReference"/>
                  <w10:wrap type="tight"/>
                </v:shape>
              </w:pict>
            </w:r>
            <w:r w:rsidR="00503198">
              <w:t>A reference that applies to the delivery leg.</w:t>
            </w:r>
          </w:p>
          <w:p w:rsidR="00503198" w:rsidRDefault="00503198" w:rsidP="00503198">
            <w:pPr>
              <w:pStyle w:val="Bold3"/>
            </w:pPr>
            <w:r>
              <w:t>DeliveryLegReferenceType [attribute]</w:t>
            </w:r>
          </w:p>
          <w:p w:rsidR="00503198" w:rsidRDefault="00503198" w:rsidP="00503198">
            <w:pPr>
              <w:pStyle w:val="Italic3"/>
            </w:pPr>
            <w:r>
              <w:t>DeliveryLegReferenceType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Refer to DeliveryLegReferenceType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4E5BAF" w:rsidP="00631A41">
            <w:pPr>
              <w:pStyle w:val="Normal3"/>
            </w:pPr>
            <w:r>
              <w:t xml:space="preserve">Identifies the type of party or the agency that </w:t>
            </w:r>
            <w:r w:rsidR="00631A41">
              <w:t>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291" w:name="_Toc259721745"/>
      <w:bookmarkStart w:id="2292" w:name="_Toc275502092"/>
      <w:bookmarkStart w:id="2293" w:name="_Toc371377622"/>
      <w:bookmarkStart w:id="2294" w:name="_Toc21212683"/>
      <w:bookmarkStart w:id="2295" w:name="DeliveryLegReferenceType_a"/>
      <w:r>
        <w:t>DeliveryLegReferenceType [attribute]</w:t>
      </w:r>
      <w:bookmarkEnd w:id="2291"/>
      <w:bookmarkEnd w:id="2292"/>
      <w:bookmarkEnd w:id="2293"/>
      <w:bookmarkEnd w:id="2294"/>
      <w:bookmarkEnd w:id="22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98" o:spid="_x0000_s4109" style="position:absolute;left:0;text-align:left;margin-left:0;margin-top:0;width:50pt;height:50pt;z-index:251537920;visibility:hidden" coordsize="89,233" o:spt="100" o:preferrelative="t" adj="0,,0" path="">
                  <v:stroke joinstyle="round"/>
                  <v:formulas/>
                  <v:path o:connecttype="segments"/>
                  <o:lock v:ext="edit" selection="t"/>
                </v:shape>
              </w:pict>
            </w:r>
            <w:r w:rsidRPr="001978CB">
              <w:pict>
                <v:shape id="_x0000_s4110" style="position:absolute;left:0;text-align:left;margin-left:8955pt;margin-top:7.2pt;width:139.5pt;height:53.25pt;z-index:-251777536;mso-wrap-edited:t;mso-position-horizontal:right" coordsize="" o:spt="100" wrapcoords="-30 0 1000 0 1000 1079 1000 1079 -30 1079 -30 0" adj="0,,0" path="">
                  <v:stroke joinstyle="round"/>
                  <v:imagedata r:id="rId512" o:title="dc_39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2296" w:name="_Toc259721746"/>
      <w:bookmarkStart w:id="2297" w:name="_Toc275502093"/>
      <w:bookmarkStart w:id="2298" w:name="_Toc371377623"/>
      <w:bookmarkStart w:id="2299" w:name="_Toc21212684"/>
      <w:bookmarkStart w:id="2300" w:name="DeliveryLegSequenceNumber"/>
      <w:r>
        <w:t>DeliveryLegSequenceNumber</w:t>
      </w:r>
      <w:bookmarkEnd w:id="2296"/>
      <w:bookmarkEnd w:id="2297"/>
      <w:bookmarkEnd w:id="2298"/>
      <w:bookmarkEnd w:id="2299"/>
      <w:bookmarkEnd w:id="23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399" o:spid="_x0000_s1400" style="position:absolute;left:0;text-align:left;margin-left:0;margin-top:0;width:50pt;height:50pt;z-index:249950720;visibility:hidden" coordsize="67,230" o:spt="100" o:preferrelative="t" adj="0,,0" path="">
                  <v:stroke joinstyle="round"/>
                  <v:formulas/>
                  <v:path o:connecttype="segments"/>
                  <o:lock v:ext="edit" selection="t"/>
                </v:shape>
              </w:pict>
            </w:r>
            <w:r w:rsidRPr="001978CB">
              <w:pict>
                <v:shape id="_x0000_s3371" style="position:absolute;left:0;text-align:left;margin-left:8820pt;margin-top:7.2pt;width:138pt;height:40.5pt;z-index:-252447232;mso-wrap-edited:t;mso-position-horizontal:right" coordsize="" o:spt="100" wrapcoords="-30 104 1000 104 1000 1105 1000 1105 -30 1105 -30 104" adj="0,,0" path="">
                  <v:stroke joinstyle="round"/>
                  <v:imagedata r:id="rId513" o:title="dc_399"/>
                  <v:formulas/>
                  <v:path o:connecttype="segments"/>
                  <w10:wrap type="tight"/>
                </v:shape>
              </w:pict>
            </w:r>
            <w:r w:rsidR="00503198">
              <w:t>The sequential number of the delivery leg. Applicable to multiple delivery segments.</w:t>
            </w:r>
          </w:p>
        </w:tc>
      </w:tr>
    </w:tbl>
    <w:p w:rsidR="00503198" w:rsidRDefault="00503198" w:rsidP="00503198"/>
    <w:p w:rsidR="00503198" w:rsidRDefault="00503198" w:rsidP="00503198">
      <w:pPr>
        <w:pStyle w:val="Heading2"/>
      </w:pPr>
      <w:bookmarkStart w:id="2301" w:name="_Toc259721747"/>
      <w:bookmarkStart w:id="2302" w:name="_Toc275502094"/>
      <w:bookmarkStart w:id="2303" w:name="_Toc371377624"/>
      <w:bookmarkStart w:id="2304" w:name="_Toc21212685"/>
      <w:bookmarkStart w:id="2305" w:name="DeliveryLegType_a"/>
      <w:r>
        <w:t>DeliveryLegType [attribute]</w:t>
      </w:r>
      <w:bookmarkEnd w:id="2301"/>
      <w:bookmarkEnd w:id="2302"/>
      <w:bookmarkEnd w:id="2303"/>
      <w:bookmarkEnd w:id="2304"/>
      <w:bookmarkEnd w:id="23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00" o:spid="_x0000_s1401" style="position:absolute;left:0;text-align:left;margin-left:0;margin-top:0;width:50pt;height:50pt;z-index:249951744;visibility:hidden" coordsize="110,199" o:spt="100" o:preferrelative="t" adj="0,,0" path="">
                  <v:stroke joinstyle="round"/>
                  <v:formulas/>
                  <v:path o:connecttype="segments"/>
                  <o:lock v:ext="edit" selection="t"/>
                </v:shape>
              </w:pict>
            </w:r>
            <w:r w:rsidRPr="001978CB">
              <w:pict>
                <v:shape id="_x0000_s3372" style="position:absolute;left:0;text-align:left;margin-left:7132.5pt;margin-top:7.2pt;width:119.25pt;height:66pt;z-index:-252446208;mso-wrap-edited:t;mso-position-horizontal:right" coordsize="" o:spt="100" wrapcoords="-30 0 1000 0 1000 1064 1000 1064 -30 1064 -30 0" adj="0,,0" path="">
                  <v:stroke joinstyle="round"/>
                  <v:imagedata r:id="rId514" o:title="dc_400"/>
                  <v:formulas/>
                  <v:path o:connecttype="segments"/>
                  <w10:wrap type="tight"/>
                </v:shape>
              </w:pict>
            </w:r>
            <w:r w:rsidR="00503198">
              <w:t>Provides the delivery leg type that specifies if delivery schedule is supplied or not.</w:t>
            </w:r>
          </w:p>
          <w:p w:rsidR="00503198" w:rsidRDefault="00503198" w:rsidP="00503198">
            <w:pPr>
              <w:pStyle w:val="Italic2"/>
            </w:pPr>
            <w:r>
              <w:t>This item is restricted to the following list.</w:t>
            </w:r>
          </w:p>
          <w:p w:rsidR="00503198" w:rsidRDefault="00503198" w:rsidP="00503198">
            <w:pPr>
              <w:pStyle w:val="Bold3"/>
            </w:pPr>
            <w:r>
              <w:t>Fixed</w:t>
            </w:r>
          </w:p>
          <w:p w:rsidR="00503198" w:rsidRDefault="00503198" w:rsidP="00503198">
            <w:pPr>
              <w:pStyle w:val="Normal3"/>
            </w:pPr>
            <w:r>
              <w:t>The delivery schedule is supplied and defined.</w:t>
            </w:r>
          </w:p>
          <w:p w:rsidR="00503198" w:rsidRDefault="00503198" w:rsidP="00503198">
            <w:pPr>
              <w:pStyle w:val="Bold3"/>
            </w:pPr>
            <w:r>
              <w:t>Open</w:t>
            </w:r>
          </w:p>
          <w:p w:rsidR="00503198" w:rsidRDefault="00503198" w:rsidP="00503198">
            <w:pPr>
              <w:pStyle w:val="Normal3"/>
            </w:pPr>
            <w:r>
              <w:t>The delivery schedule is open and will be given later by other party. This type is often used when goods are picked-up at the warehouse by customer.</w:t>
            </w:r>
          </w:p>
        </w:tc>
      </w:tr>
    </w:tbl>
    <w:p w:rsidR="00503198" w:rsidRDefault="00503198" w:rsidP="00503198"/>
    <w:p w:rsidR="00503198" w:rsidRDefault="00503198" w:rsidP="00503198">
      <w:pPr>
        <w:pStyle w:val="Heading2"/>
      </w:pPr>
      <w:bookmarkStart w:id="2306" w:name="_Toc259721748"/>
      <w:bookmarkStart w:id="2307" w:name="_Toc275502095"/>
      <w:bookmarkStart w:id="2308" w:name="_Toc371377625"/>
      <w:bookmarkStart w:id="2309" w:name="_Toc21212686"/>
      <w:bookmarkStart w:id="2310" w:name="DeliveryLineNumber"/>
      <w:r>
        <w:t>DeliveryLineNumber</w:t>
      </w:r>
      <w:bookmarkEnd w:id="2306"/>
      <w:bookmarkEnd w:id="2307"/>
      <w:bookmarkEnd w:id="2308"/>
      <w:bookmarkEnd w:id="2309"/>
      <w:bookmarkEnd w:id="23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01" o:spid="_x0000_s1402" style="position:absolute;left:0;text-align:left;margin-left:0;margin-top:0;width:50pt;height:50pt;z-index:249952768;visibility:hidden" coordsize="67,167" o:spt="100" o:preferrelative="t" adj="0,,0" path="">
                  <v:stroke joinstyle="round"/>
                  <v:formulas/>
                  <v:path o:connecttype="segments"/>
                  <o:lock v:ext="edit" selection="t"/>
                </v:shape>
              </w:pict>
            </w:r>
            <w:r w:rsidRPr="001978CB">
              <w:pict>
                <v:shape id="_x0000_s3373" style="position:absolute;left:0;text-align:left;margin-left:5445pt;margin-top:7.2pt;width:100.5pt;height:40.5pt;z-index:-252445184;mso-wrap-edited:t;mso-position-horizontal:right" coordsize="" o:spt="100" wrapcoords="-30 104 1000 104 1000 1105 1000 1105 -30 1105 -30 104" adj="0,,0" path="">
                  <v:stroke joinstyle="round"/>
                  <v:imagedata r:id="rId515" o:title="dc_401"/>
                  <v:formulas/>
                  <v:path o:connecttype="segments"/>
                  <w10:wrap type="tight"/>
                </v:shape>
              </w:pict>
            </w:r>
            <w:r w:rsidR="00503198">
              <w:t>A sequential number that uniquely identifies a delivery line of the DeliverySchedule; a delivery line consists of a quantity and a date range for the delivery to take place.</w:t>
            </w:r>
          </w:p>
        </w:tc>
      </w:tr>
    </w:tbl>
    <w:p w:rsidR="00503198" w:rsidRDefault="00503198" w:rsidP="00503198"/>
    <w:p w:rsidR="00503198" w:rsidRDefault="00503198" w:rsidP="00503198">
      <w:pPr>
        <w:pStyle w:val="Heading2"/>
      </w:pPr>
      <w:bookmarkStart w:id="2311" w:name="_Toc259721749"/>
      <w:bookmarkStart w:id="2312" w:name="_Toc275502096"/>
      <w:bookmarkStart w:id="2313" w:name="_Toc371377626"/>
      <w:bookmarkStart w:id="2314" w:name="_Toc21212687"/>
      <w:bookmarkStart w:id="2315" w:name="DeliveryMessage"/>
      <w:r>
        <w:t>DeliveryMessage</w:t>
      </w:r>
      <w:bookmarkEnd w:id="2311"/>
      <w:bookmarkEnd w:id="2312"/>
      <w:bookmarkEnd w:id="2313"/>
      <w:bookmarkEnd w:id="2314"/>
      <w:bookmarkEnd w:id="2315"/>
    </w:p>
    <w:tbl>
      <w:tblPr>
        <w:tblW w:w="5000" w:type="pct"/>
        <w:tblCellMar>
          <w:top w:w="144" w:type="dxa"/>
          <w:left w:w="115" w:type="dxa"/>
          <w:right w:w="115" w:type="dxa"/>
        </w:tblCellMar>
        <w:tblLook w:val="01E0"/>
      </w:tblPr>
      <w:tblGrid>
        <w:gridCol w:w="9584"/>
      </w:tblGrid>
      <w:tr w:rsidR="00503198" w:rsidTr="00503198">
        <w:tc>
          <w:tcPr>
            <w:tcW w:w="5000" w:type="pct"/>
          </w:tcPr>
          <w:p w:rsidR="00282C35" w:rsidRDefault="001978CB" w:rsidP="00282C35">
            <w:pPr>
              <w:pStyle w:val="Normal2"/>
            </w:pPr>
            <w:r w:rsidRPr="001978CB">
              <w:pict>
                <v:shape id="dc_402" o:spid="_x0000_s1403" style="position:absolute;left:0;text-align:left;margin-left:0;margin-top:0;width:50pt;height:50pt;z-index:249953792;visibility:hidden" coordsize="568,501" o:spt="100" o:preferrelative="t" adj="0,,0" path="">
                  <v:stroke joinstyle="round"/>
                  <v:formulas/>
                  <v:path o:connecttype="segments"/>
                  <o:lock v:ext="edit" selection="t"/>
                </v:shape>
              </w:pict>
            </w:r>
            <w:r>
              <w:rPr>
                <w:noProof/>
                <w:snapToGrid/>
                <w:lang w:val="sv-SE" w:eastAsia="sv-SE"/>
              </w:rPr>
              <w:pict>
                <v:shape id="_x0000_s5828" type="#_x0000_t75" style="position:absolute;left:0;text-align:left;margin-left:24414.8pt;margin-top:7.05pt;width:306pt;height:341.25pt;z-index:-250131968;mso-wrap-edited:t;mso-position-horizontal:right" wrapcoords="7193 11397 205 11586 258 13106 7246 12963 7193 18280 10793 18423 10846 21556 21600 21553 21600 0 7828 51 7934 6602 7193 6697 7193 11397" filled="t">
                  <v:imagedata r:id="rId516" o:title="DeliveryMessage"/>
                  <w10:wrap type="tight"/>
                </v:shape>
              </w:pict>
            </w:r>
            <w:r w:rsidR="00503198">
              <w:t xml:space="preserve">The </w:t>
            </w:r>
            <w:r w:rsidR="00282C35">
              <w:t>DeliveryMessage element is the root element for the DeliveryMessage e-Document.</w:t>
            </w:r>
          </w:p>
          <w:p w:rsidR="00503198" w:rsidRDefault="00282C35" w:rsidP="00282C35">
            <w:pPr>
              <w:pStyle w:val="Normal2"/>
            </w:pPr>
            <w:r>
              <w:t>The DeliveryMessage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DeliveryMessageHeader</w:t>
            </w:r>
          </w:p>
          <w:p w:rsidR="00503198" w:rsidRDefault="00503198" w:rsidP="00503198">
            <w:pPr>
              <w:pStyle w:val="Italic4"/>
            </w:pPr>
            <w:r>
              <w:t>DeliveryMessageHeader is mandatory. A single instance is required.</w:t>
            </w:r>
          </w:p>
          <w:p w:rsidR="00503198" w:rsidRDefault="00503198" w:rsidP="00503198">
            <w:pPr>
              <w:pStyle w:val="Normal4"/>
            </w:pPr>
            <w:r>
              <w:t>The DeliveryMessageHeader contains information common to the entire delivery.</w:t>
            </w:r>
          </w:p>
          <w:p w:rsidR="00503198" w:rsidRDefault="00503198" w:rsidP="00503198">
            <w:pPr>
              <w:pStyle w:val="Bold4"/>
            </w:pPr>
            <w:r>
              <w:t>DeliveryMessageLineItem</w:t>
            </w:r>
          </w:p>
          <w:p w:rsidR="00503198" w:rsidRDefault="00503198" w:rsidP="00503198">
            <w:pPr>
              <w:pStyle w:val="Italic4"/>
            </w:pPr>
            <w:r>
              <w:t>DeliveryMessageLineItem is mandatory. One instance is required, multiple instances might exist.</w:t>
            </w:r>
          </w:p>
          <w:p w:rsidR="00503198" w:rsidRDefault="00503198" w:rsidP="00503198">
            <w:pPr>
              <w:pStyle w:val="Normal4"/>
            </w:pPr>
            <w:r>
              <w:t>The DeliveryMessageLineItem specifies details for an individual delivery line.</w:t>
            </w:r>
          </w:p>
          <w:p w:rsidR="00503198" w:rsidRDefault="00503198" w:rsidP="00503198">
            <w:pPr>
              <w:pStyle w:val="Bold4"/>
            </w:pPr>
            <w:r>
              <w:t>DeliveryMessageSummary</w:t>
            </w:r>
          </w:p>
          <w:p w:rsidR="00503198" w:rsidRDefault="00503198" w:rsidP="00503198">
            <w:pPr>
              <w:pStyle w:val="Italic4"/>
            </w:pPr>
            <w:r>
              <w:t>DeliveryMessageSummary is optional. A single instance might exist.</w:t>
            </w:r>
          </w:p>
          <w:p w:rsidR="00503198" w:rsidRDefault="00503198" w:rsidP="00503198">
            <w:pPr>
              <w:pStyle w:val="Normal4"/>
            </w:pPr>
            <w:r>
              <w:t xml:space="preserve">Summary information that applies to the entire </w:t>
            </w:r>
            <w:r w:rsidR="00660C89">
              <w:t>DeliveryMessage</w:t>
            </w:r>
            <w:r>
              <w:t>.</w:t>
            </w:r>
          </w:p>
        </w:tc>
      </w:tr>
    </w:tbl>
    <w:p w:rsidR="00503198" w:rsidRDefault="00503198" w:rsidP="00503198"/>
    <w:p w:rsidR="00503198" w:rsidRDefault="00503198" w:rsidP="00503198">
      <w:pPr>
        <w:pStyle w:val="Heading2"/>
      </w:pPr>
      <w:bookmarkStart w:id="2316" w:name="_Toc259721750"/>
      <w:bookmarkStart w:id="2317" w:name="_Toc275502097"/>
      <w:bookmarkStart w:id="2318" w:name="_Toc371377627"/>
      <w:bookmarkStart w:id="2319" w:name="_Toc21212688"/>
      <w:bookmarkStart w:id="2320" w:name="DeliveryMessageBook"/>
      <w:r>
        <w:t>DeliveryMessageBook</w:t>
      </w:r>
      <w:bookmarkEnd w:id="2316"/>
      <w:bookmarkEnd w:id="2317"/>
      <w:bookmarkEnd w:id="2318"/>
      <w:bookmarkEnd w:id="2319"/>
      <w:bookmarkEnd w:id="2320"/>
    </w:p>
    <w:tbl>
      <w:tblPr>
        <w:tblW w:w="5000" w:type="pct"/>
        <w:tblCellMar>
          <w:top w:w="144" w:type="dxa"/>
          <w:left w:w="115" w:type="dxa"/>
          <w:right w:w="115" w:type="dxa"/>
        </w:tblCellMar>
        <w:tblLook w:val="01E0"/>
      </w:tblPr>
      <w:tblGrid>
        <w:gridCol w:w="9584"/>
      </w:tblGrid>
      <w:tr w:rsidR="00503198" w:rsidTr="00503198">
        <w:tc>
          <w:tcPr>
            <w:tcW w:w="5000" w:type="pct"/>
          </w:tcPr>
          <w:p w:rsidR="003F7E4D" w:rsidRDefault="001978CB" w:rsidP="003F7E4D">
            <w:pPr>
              <w:pStyle w:val="Normal2"/>
            </w:pPr>
            <w:r w:rsidRPr="001978CB">
              <w:pict>
                <v:shape id="dc_403" o:spid="_x0000_s1404" style="position:absolute;left:0;text-align:left;margin-left:0;margin-top:0;width:50pt;height:50pt;z-index:249954816;visibility:hidden" coordsize="505,557" o:spt="100" o:preferrelative="t" adj="0,,0" path="">
                  <v:stroke joinstyle="round"/>
                  <v:formulas/>
                  <v:path o:connecttype="segments"/>
                  <o:lock v:ext="edit" selection="t"/>
                </v:shape>
              </w:pict>
            </w:r>
            <w:r w:rsidRPr="001978CB">
              <w:pict>
                <v:shape id="_x0000_s3375" style="position:absolute;left:0;text-align:left;margin-left:26505pt;margin-top:7.2pt;width:334.5pt;height:303pt;z-index:-252444160;mso-wrap-edited:t;mso-position-horizontal:right" coordsize="" o:spt="100" wrapcoords="-30 417 298 417 298 13 511 13 511 13 511 0 1000 0 1000 0 1000 1014 511 1014 511 917 298 917 298 509 -30 509 -30 417" adj="0,,0" path="">
                  <v:stroke joinstyle="round"/>
                  <v:imagedata r:id="rId517" o:title="dc_403"/>
                  <v:formulas/>
                  <v:path o:connecttype="segments"/>
                  <w10:wrap type="tight"/>
                </v:shape>
              </w:pict>
            </w:r>
            <w:r w:rsidR="00503198">
              <w:t xml:space="preserve">The </w:t>
            </w:r>
            <w:r w:rsidR="003F7E4D">
              <w:t>DeliveryMessageBook element is the root element for the DeliveryMessageBook e-Document.</w:t>
            </w:r>
          </w:p>
          <w:p w:rsidR="00503198" w:rsidRDefault="003F7E4D" w:rsidP="003F7E4D">
            <w:pPr>
              <w:pStyle w:val="Normal2"/>
            </w:pPr>
            <w:r>
              <w:t>The DeliveryMessageBook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DeliveryMessageBookHeader</w:t>
            </w:r>
          </w:p>
          <w:p w:rsidR="00503198" w:rsidRDefault="00503198" w:rsidP="00503198">
            <w:pPr>
              <w:pStyle w:val="Italic4"/>
            </w:pPr>
            <w:r>
              <w:t>DeliveryMessageBookHeader is mandatory. A single instance is required.</w:t>
            </w:r>
          </w:p>
          <w:p w:rsidR="00503198" w:rsidRDefault="00503198" w:rsidP="00503198">
            <w:pPr>
              <w:pStyle w:val="Normal4"/>
            </w:pPr>
            <w:r>
              <w:t>The DeliveryMessageBookHeader is required and contains information common to the entire delivery.</w:t>
            </w:r>
          </w:p>
          <w:p w:rsidR="00503198" w:rsidRDefault="00503198" w:rsidP="00503198">
            <w:pPr>
              <w:pStyle w:val="Bold4"/>
            </w:pPr>
            <w:r>
              <w:t>DeliveryMessageBookShipment</w:t>
            </w:r>
          </w:p>
          <w:p w:rsidR="00503198" w:rsidRDefault="00503198" w:rsidP="00503198">
            <w:pPr>
              <w:pStyle w:val="Italic4"/>
            </w:pPr>
            <w:r>
              <w:t>DeliveryMessageBookShipment is mandatory. One instance is required, multiple instances might exist.</w:t>
            </w:r>
          </w:p>
          <w:p w:rsidR="00503198" w:rsidRDefault="00503198" w:rsidP="00503198">
            <w:pPr>
              <w:pStyle w:val="Normal4"/>
            </w:pPr>
            <w:r>
              <w:t>DeliveryMessageBookShipment is required. The DeliveryMessageBookShipment specifies an individual shipment. It may contain many shipment line items.</w:t>
            </w:r>
          </w:p>
          <w:p w:rsidR="00503198" w:rsidRDefault="00503198" w:rsidP="00503198">
            <w:pPr>
              <w:pStyle w:val="Bold4"/>
            </w:pPr>
            <w:r>
              <w:t>DeliveryMessageBookSummary</w:t>
            </w:r>
          </w:p>
          <w:p w:rsidR="00503198" w:rsidRDefault="00503198" w:rsidP="00503198">
            <w:pPr>
              <w:pStyle w:val="Italic4"/>
            </w:pPr>
            <w:r>
              <w:t>DeliveryMessageBookSummary is mandatory. A single instance is required.</w:t>
            </w:r>
          </w:p>
          <w:p w:rsidR="00503198" w:rsidRDefault="00503198" w:rsidP="00503198">
            <w:pPr>
              <w:pStyle w:val="Normal4"/>
            </w:pPr>
            <w:r>
              <w:t>DeliveryMessageBookSummary is a required element.</w:t>
            </w:r>
          </w:p>
        </w:tc>
      </w:tr>
    </w:tbl>
    <w:p w:rsidR="00503198" w:rsidRDefault="00503198" w:rsidP="00503198"/>
    <w:p w:rsidR="00503198" w:rsidRPr="00C02BD9" w:rsidRDefault="00503198" w:rsidP="00C02BD9">
      <w:pPr>
        <w:pStyle w:val="Heading2"/>
      </w:pPr>
      <w:bookmarkStart w:id="2321" w:name="_Toc259721751"/>
      <w:bookmarkStart w:id="2322" w:name="_Toc275502098"/>
      <w:bookmarkStart w:id="2323" w:name="_Toc371377628"/>
      <w:bookmarkStart w:id="2324" w:name="_Toc21212689"/>
      <w:bookmarkStart w:id="2325" w:name="DeliveryMessageBookHeader"/>
      <w:r w:rsidRPr="00C02BD9">
        <w:t>DeliveryMessageBookHeader</w:t>
      </w:r>
      <w:bookmarkEnd w:id="2321"/>
      <w:bookmarkEnd w:id="2322"/>
      <w:bookmarkEnd w:id="2323"/>
      <w:bookmarkEnd w:id="2324"/>
      <w:bookmarkEnd w:id="23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46" type="#_x0000_t75" style="position:absolute;left:0;text-align:left;margin-left:29216.3pt;margin-top:7.05pt;width:359.35pt;height:647.35pt;z-index:-249697792;mso-wrap-edited:t;mso-position-horizontal:right" wrapcoords="192 10199 304 11034 11932 11098 11670 21585 21600 21575 21600 0 11781 -58 11781 10220 192 10199" filled="t">
                  <v:imagedata r:id="rId518" o:title="DeliveryMessageBookHeader"/>
                  <w10:wrap type="tight"/>
                </v:shape>
              </w:pict>
            </w:r>
            <w:r w:rsidRPr="001978CB">
              <w:pict>
                <v:shape id="dc_404" o:spid="_x0000_s4111" style="position:absolute;left:0;text-align:left;margin-left:0;margin-top:0;width:50pt;height:50pt;z-index:251539968;visibility:hidden" coordsize="972,573" o:spt="100" o:preferrelative="t" adj="0,,0" path="">
                  <v:stroke joinstyle="round"/>
                  <v:formulas/>
                  <v:path o:connecttype="segments"/>
                  <o:lock v:ext="edit" selection="t"/>
                </v:shape>
              </w:pict>
            </w:r>
            <w:r w:rsidR="00503198">
              <w:t>The DeliveryMessageBookHeader is required and contains information common to the entire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 xml:space="preserve">ShipToCharacteristics </w:t>
            </w:r>
            <w:r w:rsidR="00502192">
              <w:t xml:space="preserve">is </w:t>
            </w:r>
            <w:r w:rsidR="00E86B66">
              <w:t>optional. A single instance might exist</w:t>
            </w:r>
            <w:r>
              <w:t>.</w:t>
            </w:r>
          </w:p>
          <w:p w:rsidR="00503198" w:rsidRDefault="00503198" w:rsidP="00503198">
            <w:pPr>
              <w:pStyle w:val="Normal4"/>
            </w:pPr>
            <w:r>
              <w:t>A group item that provides information important for the Ship-To Party.</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rsidRPr="006B2DAB">
              <w:t>ReturnReason</w:t>
            </w:r>
          </w:p>
          <w:p w:rsidR="00503198" w:rsidRDefault="00503198" w:rsidP="00503198">
            <w:pPr>
              <w:pStyle w:val="Italic4"/>
            </w:pPr>
            <w:r>
              <w:t>ReturnReason is optional. A single instance might exist.</w:t>
            </w:r>
          </w:p>
          <w:p w:rsidR="00503198" w:rsidRDefault="00503198" w:rsidP="00503198">
            <w:pPr>
              <w:pStyle w:val="Normal4"/>
            </w:pPr>
            <w:r w:rsidRPr="00A7057C">
              <w:t>A group item containing the reason for the Return</w:t>
            </w:r>
          </w:p>
          <w:p w:rsidR="002770BB" w:rsidRDefault="002770BB" w:rsidP="002770BB">
            <w:pPr>
              <w:pStyle w:val="Bold4"/>
            </w:pPr>
            <w:r>
              <w:t>AdditionalItemInfo</w:t>
            </w:r>
          </w:p>
          <w:p w:rsidR="002770BB" w:rsidRDefault="002770BB" w:rsidP="002770BB">
            <w:pPr>
              <w:pStyle w:val="Italic4"/>
            </w:pPr>
            <w:r>
              <w:t>AdditionalItemInfo is optional. Multiple instances might exist.</w:t>
            </w:r>
          </w:p>
          <w:p w:rsidR="002770BB" w:rsidRDefault="002770BB" w:rsidP="002770BB">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2326" w:name="_Toc259721752"/>
      <w:bookmarkStart w:id="2327" w:name="_Toc275502099"/>
      <w:bookmarkStart w:id="2328" w:name="_Toc371377629"/>
      <w:bookmarkStart w:id="2329" w:name="_Toc21212690"/>
      <w:bookmarkStart w:id="2330" w:name="DeliveryMessageBookShipment"/>
      <w:r>
        <w:t>DeliveryMessageBookShipment</w:t>
      </w:r>
      <w:bookmarkEnd w:id="2326"/>
      <w:bookmarkEnd w:id="2327"/>
      <w:bookmarkEnd w:id="2328"/>
      <w:bookmarkEnd w:id="2329"/>
      <w:bookmarkEnd w:id="23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05" o:spid="_x0000_s1405" style="position:absolute;left:0;text-align:left;margin-left:0;margin-top:0;width:50pt;height:50pt;z-index:249955840;visibility:hidden" coordsize="177,620" o:spt="100" o:preferrelative="t" adj="0,,0" path="">
                  <v:stroke joinstyle="round"/>
                  <v:formulas/>
                  <v:path o:connecttype="segments"/>
                  <o:lock v:ext="edit" selection="t"/>
                </v:shape>
              </w:pict>
            </w:r>
            <w:r w:rsidRPr="001978CB">
              <w:pict>
                <v:shape id="_x0000_s3376" style="position:absolute;left:0;text-align:left;margin-left:415in;margin-top:7.2pt;width:372pt;height:106.5pt;z-index:-252443136;mso-wrap-edited:t;mso-position-horizontal:right" coordsize="" o:spt="100" wrapcoords="-30 435 372 435 564 435 564 118 564 118 564 0 1000 0 1000 0 1000 1040 564 1040 564 820 372 820 -30 820 -30 435" adj="0,,0" path="">
                  <v:stroke joinstyle="round"/>
                  <v:imagedata r:id="rId519" o:title="dc_405"/>
                  <v:formulas/>
                  <v:path o:connecttype="segments"/>
                  <w10:wrap type="tight"/>
                </v:shape>
              </w:pict>
            </w:r>
            <w:r w:rsidR="00503198">
              <w:t>DeliveryMessageBookShipment is required. The DeliveryMessageBookShipment specifies an individual shipment. It may contain many shipment line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DeliveryShipmentId</w:t>
            </w:r>
          </w:p>
          <w:p w:rsidR="00503198" w:rsidRDefault="00503198" w:rsidP="00503198">
            <w:pPr>
              <w:pStyle w:val="Italic4"/>
            </w:pPr>
            <w:r>
              <w:t>DeliveryShipmentId is mandatory. A single instance is required.</w:t>
            </w:r>
          </w:p>
          <w:p w:rsidR="00503198" w:rsidRDefault="00503198" w:rsidP="00503198">
            <w:pPr>
              <w:pStyle w:val="Normal4"/>
            </w:pPr>
            <w:r>
              <w:t>Unique identifier for the shipment</w:t>
            </w:r>
          </w:p>
          <w:p w:rsidR="00503198" w:rsidRDefault="00503198" w:rsidP="00503198">
            <w:pPr>
              <w:pStyle w:val="Bold4"/>
            </w:pPr>
            <w:r>
              <w:t>DeliveryShipmentBookLineItem</w:t>
            </w:r>
          </w:p>
          <w:p w:rsidR="00503198" w:rsidRDefault="00503198" w:rsidP="00503198">
            <w:pPr>
              <w:pStyle w:val="Italic4"/>
            </w:pPr>
            <w:r>
              <w:t>DeliveryShipmentBookLineItem is mandatory. One instance is required, multiple instances might exist.</w:t>
            </w:r>
          </w:p>
          <w:p w:rsidR="00503198" w:rsidRDefault="00503198" w:rsidP="00503198">
            <w:pPr>
              <w:pStyle w:val="Normal4"/>
            </w:pPr>
            <w:r>
              <w:t xml:space="preserve">DeliveryShipmentBookLineItem is required. The DeliveryShipmentBookLineItem specifies an individual shipment delivery line for one </w:t>
            </w:r>
            <w:r w:rsidR="00D41641">
              <w:t>PurchaseOrder</w:t>
            </w:r>
            <w:r>
              <w:t xml:space="preserve"> and </w:t>
            </w:r>
            <w:r w:rsidR="00D41641">
              <w:t>PurchaseOrder</w:t>
            </w:r>
            <w:r>
              <w:t xml:space="preserve"> line item.</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2331" w:name="_Toc259721753"/>
      <w:bookmarkStart w:id="2332" w:name="_Toc275502100"/>
      <w:bookmarkStart w:id="2333" w:name="_Toc371377630"/>
      <w:bookmarkStart w:id="2334" w:name="_Toc21212691"/>
      <w:bookmarkStart w:id="2335" w:name="DeliveryMessageBookSummary"/>
      <w:r>
        <w:t>DeliveryMessageBookSummary</w:t>
      </w:r>
      <w:bookmarkEnd w:id="2331"/>
      <w:bookmarkEnd w:id="2332"/>
      <w:bookmarkEnd w:id="2333"/>
      <w:bookmarkEnd w:id="2334"/>
      <w:bookmarkEnd w:id="23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06" o:spid="_x0000_s1406" style="position:absolute;left:0;text-align:left;margin-left:0;margin-top:0;width:50pt;height:50pt;z-index:249956864;visibility:hidden" coordsize="299,588" o:spt="100" o:preferrelative="t" adj="0,,0" path="">
                  <v:stroke joinstyle="round"/>
                  <v:formulas/>
                  <v:path o:connecttype="segments"/>
                  <o:lock v:ext="edit" selection="t"/>
                </v:shape>
              </w:pict>
            </w:r>
            <w:r w:rsidRPr="001978CB">
              <w:pict>
                <v:shape id="_x0000_s3377" style="position:absolute;left:0;text-align:left;margin-left:28125pt;margin-top:7.2pt;width:352.5pt;height:179.25pt;z-index:-252442112;mso-wrap-edited:t;mso-position-horizontal:right" coordsize="" o:spt="100" wrapcoords="-30 431 392 431 595 431 595 70 595 70 595 0 1000 0 1000 0 1000 1024 595 1024 595 589 392 589 392 586 -30 586 -30 431" adj="0,,0" path="">
                  <v:stroke joinstyle="round"/>
                  <v:imagedata r:id="rId520" o:title="dc_406"/>
                  <v:formulas/>
                  <v:path o:connecttype="segments"/>
                  <w10:wrap type="tight"/>
                </v:shape>
              </w:pict>
            </w:r>
            <w:r w:rsidR="00503198">
              <w:t>DeliveryMessageBookSummary is a required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TotalNumberOfShipments</w:t>
            </w:r>
          </w:p>
          <w:p w:rsidR="00503198" w:rsidRDefault="00503198" w:rsidP="00503198">
            <w:pPr>
              <w:pStyle w:val="Italic4"/>
            </w:pPr>
            <w:r>
              <w:t>TotalNumberOfShipments is mandatory. A single instance is required.</w:t>
            </w:r>
          </w:p>
          <w:p w:rsidR="00503198" w:rsidRDefault="00503198" w:rsidP="00503198">
            <w:pPr>
              <w:pStyle w:val="Normal4"/>
            </w:pPr>
            <w:r>
              <w:t xml:space="preserve">Total number of shipments referred to in a </w:t>
            </w:r>
            <w:r w:rsidR="00660C89">
              <w:t>DeliveryMessage</w:t>
            </w:r>
            <w:r>
              <w:t>.</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336" w:name="_Toc259721754"/>
      <w:bookmarkStart w:id="2337" w:name="_Toc275502101"/>
      <w:bookmarkStart w:id="2338" w:name="_Toc371377631"/>
      <w:bookmarkStart w:id="2339" w:name="_Toc21212692"/>
      <w:bookmarkStart w:id="2340" w:name="DeliveryMessageContextType_a"/>
      <w:r>
        <w:t>DeliveryMessageContextType [attribute]</w:t>
      </w:r>
      <w:bookmarkEnd w:id="2336"/>
      <w:bookmarkEnd w:id="2337"/>
      <w:bookmarkEnd w:id="2338"/>
      <w:bookmarkEnd w:id="2339"/>
      <w:bookmarkEnd w:id="23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07" o:spid="_x0000_s1407" style="position:absolute;left:0;text-align:left;margin-left:0;margin-top:0;width:50pt;height:50pt;z-index:249957888;visibility:hidden" coordsize="89,265" o:spt="100" o:preferrelative="t" adj="0,,0" path="">
                  <v:stroke joinstyle="round"/>
                  <v:formulas/>
                  <v:path o:connecttype="segments"/>
                  <o:lock v:ext="edit" selection="t"/>
                </v:shape>
              </w:pict>
            </w:r>
            <w:r w:rsidRPr="001978CB">
              <w:pict>
                <v:shape id="_x0000_s3378" style="position:absolute;left:0;text-align:left;margin-left:10710pt;margin-top:7.2pt;width:159pt;height:53.25pt;z-index:-252441088;mso-wrap-edited:t;mso-position-horizontal:right" coordsize="" o:spt="100" wrapcoords="-30 0 1000 0 1000 1079 1000 1079 -30 1079 -30 0" adj="0,,0" path="">
                  <v:stroke joinstyle="round"/>
                  <v:imagedata r:id="rId521" o:title="dc_407"/>
                  <v:formulas/>
                  <v:path o:connecttype="segments"/>
                  <w10:wrap type="tight"/>
                </v:shape>
              </w:pict>
            </w:r>
            <w:r w:rsidR="00503198">
              <w:t>Communicates the reason for this delivery. If not present then this is a standard, typical delivery.</w:t>
            </w:r>
          </w:p>
          <w:p w:rsidR="00503198" w:rsidRDefault="00503198" w:rsidP="00503198">
            <w:pPr>
              <w:pStyle w:val="Italic2"/>
            </w:pPr>
            <w:r>
              <w:t>This item is restricted to the following list.</w:t>
            </w:r>
          </w:p>
          <w:p w:rsidR="00503198" w:rsidRDefault="00503198" w:rsidP="00503198">
            <w:pPr>
              <w:pStyle w:val="Bold3"/>
            </w:pPr>
            <w:r>
              <w:t>Return</w:t>
            </w:r>
          </w:p>
          <w:p w:rsidR="00503198" w:rsidRDefault="00503198" w:rsidP="00503198">
            <w:pPr>
              <w:pStyle w:val="Normal3"/>
            </w:pPr>
            <w:r>
              <w:t>The delivery supports the goods return process.</w:t>
            </w:r>
          </w:p>
        </w:tc>
      </w:tr>
    </w:tbl>
    <w:p w:rsidR="00503198" w:rsidRDefault="00503198" w:rsidP="00503198"/>
    <w:p w:rsidR="00503198" w:rsidRDefault="00503198" w:rsidP="00503198">
      <w:pPr>
        <w:pStyle w:val="Heading2"/>
      </w:pPr>
      <w:bookmarkStart w:id="2341" w:name="_Toc259721755"/>
      <w:bookmarkStart w:id="2342" w:name="_Toc275502102"/>
      <w:bookmarkStart w:id="2343" w:name="_Toc371377632"/>
      <w:bookmarkStart w:id="2344" w:name="_Toc21212693"/>
      <w:bookmarkStart w:id="2345" w:name="DeliveryMessageDate"/>
      <w:r>
        <w:t>DeliveryMessageDate</w:t>
      </w:r>
      <w:bookmarkEnd w:id="2341"/>
      <w:bookmarkEnd w:id="2342"/>
      <w:bookmarkEnd w:id="2343"/>
      <w:bookmarkEnd w:id="2344"/>
      <w:bookmarkEnd w:id="23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08" o:spid="_x0000_s1408" style="position:absolute;left:0;text-align:left;margin-left:0;margin-top:0;width:50pt;height:50pt;z-index:249958912;visibility:hidden" coordsize="139,428" o:spt="100" o:preferrelative="t" adj="0,,0" path="">
                  <v:stroke joinstyle="round"/>
                  <v:formulas/>
                  <v:path o:connecttype="segments"/>
                  <o:lock v:ext="edit" selection="t"/>
                </v:shape>
              </w:pict>
            </w:r>
            <w:r w:rsidRPr="001978CB">
              <w:pict>
                <v:shape id="_x0000_s3379" style="position:absolute;left:0;text-align:left;margin-left:19485pt;margin-top:7.2pt;width:256.5pt;height:83.25pt;z-index:-252440064;mso-wrap-edited:t;mso-position-horizontal:right" coordsize="" o:spt="100" wrapcoords="-30 424 378 424 656 424 656 151 656 151 656 0 1000 0 1000 0 1000 1051 656 1051 656 763 378 763 378 756 -30 756 -30 424" adj="0,,0" path="">
                  <v:stroke joinstyle="round"/>
                  <v:imagedata r:id="rId522" o:title="dc_408"/>
                  <v:formulas/>
                  <v:path o:connecttype="segments"/>
                  <w10:wrap type="tight"/>
                </v:shape>
              </w:pict>
            </w:r>
            <w:r w:rsidR="00503198">
              <w:t>The Date and Time when the DeliveryMessage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346" w:name="_Toc259721756"/>
      <w:bookmarkStart w:id="2347" w:name="_Toc275502103"/>
      <w:bookmarkStart w:id="2348" w:name="_Toc371377633"/>
      <w:bookmarkStart w:id="2349" w:name="_Toc21212694"/>
      <w:bookmarkStart w:id="2350" w:name="DeliveryMessageHeader"/>
      <w:r>
        <w:t>DeliveryMessageHeader</w:t>
      </w:r>
      <w:bookmarkEnd w:id="2346"/>
      <w:bookmarkEnd w:id="2347"/>
      <w:bookmarkEnd w:id="2348"/>
      <w:bookmarkEnd w:id="2349"/>
      <w:bookmarkEnd w:id="23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43" type="#_x0000_t75" style="position:absolute;left:0;text-align:left;margin-left:25895.3pt;margin-top:7.05pt;width:322.45pt;height:678.7pt;z-index:-249699840;mso-wrap-edited:t;mso-position-horizontal:right" wrapcoords="134 10326 134 11382 8521 11422 8521 21563 21600 21576 21600 0 8353 64 8353 10346 134 10326" filled="t">
                  <v:imagedata r:id="rId523" o:title="DeliveryMessageHeader"/>
                  <w10:wrap type="tight"/>
                </v:shape>
              </w:pict>
            </w:r>
            <w:r w:rsidRPr="001978CB">
              <w:pict>
                <v:shape id="dc_409" o:spid="_x0000_s1409" style="position:absolute;left:0;text-align:left;margin-left:0;margin-top:0;width:50pt;height:50pt;z-index:249959936;visibility:hidden" coordsize="1053,555" o:spt="100" o:preferrelative="t" adj="0,,0" path="">
                  <v:stroke joinstyle="round"/>
                  <v:formulas/>
                  <v:path o:connecttype="segments"/>
                  <o:lock v:ext="edit" selection="t"/>
                </v:shape>
              </w:pict>
            </w:r>
            <w:r w:rsidR="00503198">
              <w:t>The DeliveryMessageHeader contains information common to the entire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9748FF" w:rsidRDefault="009748FF" w:rsidP="009748FF">
            <w:pPr>
              <w:pStyle w:val="Bold4"/>
            </w:pPr>
            <w:r w:rsidRPr="009748FF">
              <w:t>DeliveryMessageReason</w:t>
            </w:r>
          </w:p>
          <w:p w:rsidR="009748FF" w:rsidRDefault="009748FF" w:rsidP="009748FF">
            <w:pPr>
              <w:pStyle w:val="Italic4"/>
            </w:pPr>
            <w:r w:rsidRPr="009748FF">
              <w:t>DeliveryMessageReason</w:t>
            </w:r>
            <w:r>
              <w:t xml:space="preserve"> is optional. Multiple instances might exist.</w:t>
            </w:r>
          </w:p>
          <w:p w:rsidR="009748FF" w:rsidRDefault="009748FF" w:rsidP="00503198">
            <w:pPr>
              <w:pStyle w:val="Normal4"/>
            </w:pPr>
            <w:r w:rsidRPr="009748FF">
              <w:t>A group item containing the reason for issuing the DeliveryMessage e-Document</w:t>
            </w:r>
            <w:r>
              <w:t>.</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 xml:space="preserve">ShipToCharacteristics is </w:t>
            </w:r>
            <w:r w:rsidR="00174B56">
              <w:t>optional</w:t>
            </w:r>
            <w:r>
              <w:t xml:space="preserve">. A single instance </w:t>
            </w:r>
            <w:r w:rsidR="00174B56">
              <w:t>might exist</w:t>
            </w:r>
            <w:r>
              <w:t>.</w:t>
            </w:r>
          </w:p>
          <w:p w:rsidR="00503198" w:rsidRDefault="00503198" w:rsidP="00503198">
            <w:pPr>
              <w:pStyle w:val="Normal4"/>
            </w:pPr>
            <w:r>
              <w:t>A group item that provides information important for the Ship-To Party.</w:t>
            </w:r>
          </w:p>
          <w:p w:rsidR="00503198" w:rsidRPr="009D0EFE" w:rsidRDefault="00503198" w:rsidP="00503198">
            <w:pPr>
              <w:pStyle w:val="Bold4"/>
              <w:rPr>
                <w:lang w:val="fr-FR"/>
              </w:rPr>
            </w:pPr>
            <w:r w:rsidRPr="009D0EFE">
              <w:rPr>
                <w:lang w:val="fr-FR"/>
              </w:rPr>
              <w:t>DocumentInformation</w:t>
            </w:r>
          </w:p>
          <w:p w:rsidR="00503198" w:rsidRPr="009D0EFE" w:rsidRDefault="00503198" w:rsidP="00503198">
            <w:pPr>
              <w:pStyle w:val="Italic4"/>
              <w:rPr>
                <w:lang w:val="fr-FR"/>
              </w:rPr>
            </w:pPr>
            <w:r w:rsidRPr="009D0EFE">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276282" w:rsidRDefault="00276282" w:rsidP="00276282">
            <w:pPr>
              <w:pStyle w:val="Bold4"/>
            </w:pPr>
            <w:r>
              <w:t>AdditionalItemInfo</w:t>
            </w:r>
          </w:p>
          <w:p w:rsidR="00276282" w:rsidRDefault="00276282" w:rsidP="00276282">
            <w:pPr>
              <w:pStyle w:val="Italic4"/>
            </w:pPr>
            <w:r>
              <w:t>AdditionalItemInfo is optional. Multiple instances might exist.</w:t>
            </w:r>
          </w:p>
          <w:p w:rsidR="00276282" w:rsidRDefault="00276282" w:rsidP="00503198">
            <w:pPr>
              <w:pStyle w:val="Normal4"/>
            </w:pPr>
            <w:r>
              <w:t>A grouping element that contains information about additional items specified by an agency. Restricted use of this element is recommended.</w:t>
            </w:r>
          </w:p>
        </w:tc>
      </w:tr>
    </w:tbl>
    <w:p w:rsidR="00503198" w:rsidRDefault="00503198" w:rsidP="00503198"/>
    <w:p w:rsidR="00503198" w:rsidRPr="00C02BD9" w:rsidRDefault="00503198" w:rsidP="00C02BD9">
      <w:pPr>
        <w:pStyle w:val="Heading2"/>
      </w:pPr>
      <w:bookmarkStart w:id="2351" w:name="_Toc259721757"/>
      <w:bookmarkStart w:id="2352" w:name="_Toc275502104"/>
      <w:bookmarkStart w:id="2353" w:name="_Toc371377634"/>
      <w:bookmarkStart w:id="2354" w:name="_Toc21212695"/>
      <w:bookmarkStart w:id="2355" w:name="DeliveryMessageLineItem"/>
      <w:r w:rsidRPr="00C02BD9">
        <w:t>DeliveryMessageLineItem</w:t>
      </w:r>
      <w:bookmarkEnd w:id="2351"/>
      <w:bookmarkEnd w:id="2352"/>
      <w:bookmarkEnd w:id="2353"/>
      <w:bookmarkEnd w:id="2354"/>
      <w:bookmarkEnd w:id="23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6832" type="#_x0000_t75" style="position:absolute;left:0;text-align:left;margin-left:23411.3pt;margin-top:7.05pt;width:294.85pt;height:673.6pt;z-index:-249624064;mso-wrap-edited:t;mso-position-horizontal:right" wrapcoords="172 6449 81 7353 7143 7473 7099 21566 21600 21578 21600 0 7234 -35 7282 6429 172 6449" filled="t">
                  <v:imagedata r:id="rId524" o:title="DeliveryMessageLineItem"/>
                  <w10:wrap type="tight"/>
                </v:shape>
              </w:pict>
            </w:r>
            <w:r w:rsidRPr="001978CB">
              <w:pict>
                <v:shape id="dc_410" o:spid="_x0000_s4113" style="position:absolute;left:0;text-align:left;margin-left:0;margin-top:0;width:50pt;height:50pt;z-index:251540992;visibility:hidden" coordsize="1434,667" o:spt="100" o:preferrelative="t" adj="0,,0" path="">
                  <v:stroke joinstyle="round"/>
                  <v:formulas/>
                  <v:path o:connecttype="segments"/>
                  <o:lock v:ext="edit" selection="t"/>
                </v:shape>
              </w:pict>
            </w:r>
            <w:r w:rsidR="00503198">
              <w:t>The DeliveryMessageLineItem specifies details for an individual delivery line.</w:t>
            </w:r>
          </w:p>
          <w:p w:rsidR="00503198" w:rsidRDefault="00503198" w:rsidP="00503198">
            <w:pPr>
              <w:pStyle w:val="Bold3"/>
            </w:pPr>
            <w:r>
              <w:t>ShipmentComplete [attribute]</w:t>
            </w:r>
          </w:p>
          <w:p w:rsidR="00503198" w:rsidRDefault="00503198" w:rsidP="00503198">
            <w:pPr>
              <w:pStyle w:val="Italic3"/>
            </w:pPr>
            <w:r>
              <w:t>ShipmentComplete is optional. A single instance might exist.</w:t>
            </w:r>
          </w:p>
          <w:p w:rsidR="00503198" w:rsidRDefault="00503198" w:rsidP="00503198">
            <w:pPr>
              <w:pStyle w:val="Normal3"/>
            </w:pPr>
            <w:r>
              <w:t>Indicates that all shipments for the particular delivery item are complete</w:t>
            </w:r>
          </w:p>
          <w:p w:rsidR="00503198" w:rsidRDefault="00503198" w:rsidP="00503198">
            <w:pPr>
              <w:pStyle w:val="Normal3"/>
            </w:pPr>
            <w:r>
              <w:t>Refer to ShipmentComplete definition for any enumerations.</w:t>
            </w:r>
          </w:p>
          <w:p w:rsidR="00503198" w:rsidRDefault="00503198" w:rsidP="00503198">
            <w:pPr>
              <w:pStyle w:val="Bold3"/>
            </w:pPr>
            <w:r>
              <w:t>InstructionByType [attribute]</w:t>
            </w:r>
          </w:p>
          <w:p w:rsidR="00503198" w:rsidRDefault="00503198" w:rsidP="00503198">
            <w:pPr>
              <w:pStyle w:val="Italic3"/>
            </w:pPr>
            <w:r>
              <w:t>InstructionByType is optional. A single instance might exist.</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Pr>
                <w:noProof/>
              </w:rPr>
              <w:br/>
            </w:r>
            <w:r>
              <w:t>DeliveryMessageLineItem</w:t>
            </w:r>
            <w:r>
              <w:br/>
              <w:t>Number</w:t>
            </w:r>
          </w:p>
          <w:p w:rsidR="00503198" w:rsidRDefault="00503198" w:rsidP="00503198">
            <w:pPr>
              <w:pStyle w:val="Italic4"/>
            </w:pPr>
            <w:r>
              <w:t>DeliveryMessageLineItemNumber is mandatory. A single instance is required.</w:t>
            </w:r>
          </w:p>
          <w:p w:rsidR="00503198" w:rsidRDefault="00503198" w:rsidP="00503198">
            <w:pPr>
              <w:pStyle w:val="Normal4"/>
            </w:pPr>
            <w:r>
              <w:t>The sequential number that uniquely identifies the delivery line 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NumberOfPackages</w:t>
            </w:r>
          </w:p>
          <w:p w:rsidR="00503198" w:rsidRDefault="00503198" w:rsidP="00503198">
            <w:pPr>
              <w:pStyle w:val="Italic4"/>
            </w:pPr>
            <w:r>
              <w:t>NumberOfPackages is optional. A single instance might exist.</w:t>
            </w:r>
          </w:p>
          <w:p w:rsidR="00503198" w:rsidRDefault="00503198" w:rsidP="00503198">
            <w:pPr>
              <w:pStyle w:val="Normal4"/>
            </w:pPr>
            <w:r>
              <w:t>The number of packages in the delivery.</w:t>
            </w:r>
          </w:p>
          <w:p w:rsidR="00503198" w:rsidRDefault="00503198" w:rsidP="00503198">
            <w:pPr>
              <w:pStyle w:val="Bold4"/>
            </w:pPr>
            <w:r>
              <w:t>SupplyPoint</w:t>
            </w:r>
          </w:p>
          <w:p w:rsidR="00503198" w:rsidRDefault="00DA41B7" w:rsidP="00503198">
            <w:pPr>
              <w:pStyle w:val="Italic4"/>
            </w:pPr>
            <w:r>
              <w:t xml:space="preserve">SupplyPoint is optional. </w:t>
            </w:r>
            <w:r w:rsidRPr="00DA41B7">
              <w:t xml:space="preserve">Multiple instances </w:t>
            </w:r>
            <w:r w:rsidR="00503198">
              <w:t>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Italic4"/>
            </w:pPr>
            <w:r>
              <w:t>A group item defining how the transported items are to be unloaded.</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StatisticalGoodsInformation</w:t>
            </w:r>
          </w:p>
          <w:p w:rsidR="00503198" w:rsidRDefault="00503198" w:rsidP="00503198">
            <w:pPr>
              <w:pStyle w:val="Italic4"/>
            </w:pPr>
            <w:r>
              <w:t>StatisticalGoodsInformation is optional. A single instance might exist.</w:t>
            </w:r>
          </w:p>
          <w:p w:rsidR="00503198" w:rsidRDefault="00503198" w:rsidP="00503198">
            <w:pPr>
              <w:pStyle w:val="Normal4"/>
            </w:pPr>
            <w:r>
              <w:t>A group item containing statistical information about handled or traded goods.</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DD4CE6">
              <w:t>r</w:t>
            </w:r>
            <w:r>
              <w:t>e contents of this element are optional even though the parent may be required. It is expected that you will fill in the appropriate details.</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 xml:space="preserve">Name of certification type, if any, on the </w:t>
            </w:r>
            <w:r w:rsidR="00301B22">
              <w:t xml:space="preserve">goods (For example, FSC, PEFC). </w:t>
            </w:r>
            <w:r>
              <w:t>SafetyAndEnvironmental needs a value or measurement to communicate the percentage of the prod</w:t>
            </w:r>
            <w:r w:rsidR="009770AA">
              <w:t>uct is certified (for example, </w:t>
            </w:r>
            <w:r>
              <w:t>75% is certified by the indicated agency).</w:t>
            </w:r>
          </w:p>
          <w:p w:rsidR="009F5E64" w:rsidRDefault="009F5E64" w:rsidP="009F5E64">
            <w:pPr>
              <w:pStyle w:val="Bold4"/>
            </w:pPr>
            <w:r w:rsidRPr="00A65638">
              <w:t>Measuring</w:t>
            </w:r>
            <w:r>
              <w:t>Specification</w:t>
            </w:r>
          </w:p>
          <w:p w:rsidR="009F5E64" w:rsidRPr="00301B22" w:rsidRDefault="009F5E64" w:rsidP="00301B22">
            <w:pPr>
              <w:pStyle w:val="Italic4"/>
            </w:pPr>
            <w:r w:rsidRPr="00301B22">
              <w:t>MeasuringSpecification is optional. A single instance might exist.</w:t>
            </w:r>
          </w:p>
          <w:p w:rsidR="009F5E64" w:rsidRDefault="009F5E64" w:rsidP="009F5E64">
            <w:pPr>
              <w:pStyle w:val="Normal4"/>
            </w:pPr>
            <w:r w:rsidRPr="00663236">
              <w:t>A grouping element that contains a specification for measurement procedures</w:t>
            </w:r>
            <w:r w:rsidRPr="00A65638">
              <w:t>.</w:t>
            </w:r>
          </w:p>
        </w:tc>
      </w:tr>
    </w:tbl>
    <w:p w:rsidR="00503198" w:rsidRDefault="00503198" w:rsidP="00503198"/>
    <w:p w:rsidR="00503198" w:rsidRPr="00301B22" w:rsidRDefault="00503198" w:rsidP="00301B22">
      <w:pPr>
        <w:pStyle w:val="Heading2"/>
      </w:pPr>
      <w:bookmarkStart w:id="2356" w:name="_Toc259721758"/>
      <w:bookmarkStart w:id="2357" w:name="_Toc275502105"/>
      <w:bookmarkStart w:id="2358" w:name="_Toc371377635"/>
      <w:bookmarkStart w:id="2359" w:name="_Toc21212696"/>
      <w:bookmarkStart w:id="2360" w:name="DeliveryMessageLineItemNumber"/>
      <w:r w:rsidRPr="00301B22">
        <w:t>DeliveryMessageLineItemNumber</w:t>
      </w:r>
      <w:bookmarkEnd w:id="2356"/>
      <w:bookmarkEnd w:id="2357"/>
      <w:bookmarkEnd w:id="2358"/>
      <w:bookmarkEnd w:id="2359"/>
      <w:bookmarkEnd w:id="23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11" o:spid="_x0000_s1410" style="position:absolute;left:0;text-align:left;margin-left:0;margin-top:0;width:50pt;height:50pt;z-index:249960960;visibility:hidden" coordsize="67,256" o:spt="100" o:preferrelative="t" adj="0,,0" path="">
                  <v:stroke joinstyle="round"/>
                  <v:formulas/>
                  <v:path o:connecttype="segments"/>
                  <o:lock v:ext="edit" selection="t"/>
                </v:shape>
              </w:pict>
            </w:r>
            <w:r w:rsidRPr="001978CB">
              <w:pict>
                <v:shape id="_x0000_s3381" style="position:absolute;left:0;text-align:left;margin-left:10237.5pt;margin-top:7.2pt;width:153.75pt;height:40.5pt;z-index:-252439040;mso-wrap-edited:t;mso-position-horizontal:right" coordsize="" o:spt="100" wrapcoords="-30 104 1000 104 1000 1105 1000 1105 -30 1105 -30 104" adj="0,,0" path="">
                  <v:stroke joinstyle="round"/>
                  <v:imagedata r:id="rId525" o:title="dc_411"/>
                  <v:formulas/>
                  <v:path o:connecttype="segments"/>
                  <w10:wrap type="tight"/>
                </v:shape>
              </w:pict>
            </w:r>
            <w:r w:rsidR="00503198">
              <w:t>The sequential number that uniquely identifies the delivery line item.</w:t>
            </w:r>
          </w:p>
        </w:tc>
      </w:tr>
    </w:tbl>
    <w:p w:rsidR="00503198" w:rsidRDefault="00503198" w:rsidP="00503198"/>
    <w:p w:rsidR="00503198" w:rsidRDefault="00503198" w:rsidP="00503198">
      <w:pPr>
        <w:pStyle w:val="Heading2"/>
      </w:pPr>
      <w:bookmarkStart w:id="2361" w:name="_Toc259721759"/>
      <w:bookmarkStart w:id="2362" w:name="_Toc275502106"/>
      <w:bookmarkStart w:id="2363" w:name="_Toc371377636"/>
      <w:bookmarkStart w:id="2364" w:name="_Toc21212697"/>
      <w:bookmarkStart w:id="2365" w:name="DeliveryMessageNumber"/>
      <w:r>
        <w:t>DeliveryMessageNumber</w:t>
      </w:r>
      <w:bookmarkEnd w:id="2361"/>
      <w:bookmarkEnd w:id="2362"/>
      <w:bookmarkEnd w:id="2363"/>
      <w:bookmarkEnd w:id="2364"/>
      <w:bookmarkEnd w:id="23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12" o:spid="_x0000_s1411" style="position:absolute;left:0;text-align:left;margin-left:0;margin-top:0;width:50pt;height:50pt;z-index:249961984;visibility:hidden" coordsize="67,197" o:spt="100" o:preferrelative="t" adj="0,,0" path="">
                  <v:stroke joinstyle="round"/>
                  <v:formulas/>
                  <v:path o:connecttype="segments"/>
                  <o:lock v:ext="edit" selection="t"/>
                </v:shape>
              </w:pict>
            </w:r>
            <w:r w:rsidRPr="001978CB">
              <w:pict>
                <v:shape id="_x0000_s3382" style="position:absolute;left:0;text-align:left;margin-left:7065pt;margin-top:7.2pt;width:118.5pt;height:40.5pt;z-index:-252438016;mso-wrap-edited:t;mso-position-horizontal:right" coordsize="" o:spt="100" wrapcoords="-30 104 1000 104 1000 1105 1000 1105 -30 1105 -30 104" adj="0,,0" path="">
                  <v:stroke joinstyle="round"/>
                  <v:imagedata r:id="rId526" o:title="dc_412"/>
                  <v:formulas/>
                  <v:path o:connecttype="segments"/>
                  <w10:wrap type="tight"/>
                </v:shape>
              </w:pict>
            </w:r>
            <w:r w:rsidR="00503198">
              <w:t>A unique delivery identifier assigned to each DeliveryMessage as agreed between the trading partners.</w:t>
            </w:r>
          </w:p>
        </w:tc>
      </w:tr>
    </w:tbl>
    <w:p w:rsidR="00503198" w:rsidRDefault="00503198" w:rsidP="00503198"/>
    <w:p w:rsidR="00503198" w:rsidRDefault="00503198" w:rsidP="00503198">
      <w:pPr>
        <w:pStyle w:val="Heading2"/>
      </w:pPr>
      <w:bookmarkStart w:id="2366" w:name="_Toc259721760"/>
      <w:bookmarkStart w:id="2367" w:name="_Toc275502107"/>
      <w:bookmarkStart w:id="2368" w:name="_Toc371377637"/>
      <w:bookmarkStart w:id="2369" w:name="_Toc21212698"/>
      <w:bookmarkStart w:id="2370" w:name="DeliveryMessageProductGroup"/>
      <w:r>
        <w:t>DeliveryMessageProductGroup</w:t>
      </w:r>
      <w:bookmarkEnd w:id="2366"/>
      <w:bookmarkEnd w:id="2367"/>
      <w:bookmarkEnd w:id="2368"/>
      <w:bookmarkEnd w:id="2369"/>
      <w:bookmarkEnd w:id="23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13" o:spid="_x0000_s1412" style="position:absolute;left:0;text-align:left;margin-left:0;margin-top:0;width:50pt;height:50pt;z-index:249963008;visibility:hidden" coordsize="177,581" o:spt="100" o:preferrelative="t" adj="0,,0" path="">
                  <v:stroke joinstyle="round"/>
                  <v:formulas/>
                  <v:path o:connecttype="segments"/>
                  <o:lock v:ext="edit" selection="t"/>
                </v:shape>
              </w:pict>
            </w:r>
            <w:r w:rsidRPr="001978CB">
              <w:pict>
                <v:shape id="_x0000_s3383" style="position:absolute;left:0;text-align:left;margin-left:27787.5pt;margin-top:7.2pt;width:348.75pt;height:106.5pt;z-index:-252436992;mso-wrap-edited:t;mso-position-horizontal:right" coordsize="" o:spt="100" wrapcoords="-30 435 390 435 595 435 595 118 595 118 595 0 1000 0 1000 0 1000 1040 595 1040 595 820 390 820 -30 820 -30 435" adj="0,,0" path="">
                  <v:stroke joinstyle="round"/>
                  <v:imagedata r:id="rId527" o:title="dc_413"/>
                  <v:formulas/>
                  <v:path o:connecttype="segments"/>
                  <w10:wrap type="tight"/>
                </v:shape>
              </w:pict>
            </w:r>
            <w:r w:rsidR="00503198">
              <w:t>The DeliveryMessageProductGroup permits the organization of a shipment by a product grouping.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DeliveryShipmentLineItem</w:t>
            </w:r>
          </w:p>
          <w:p w:rsidR="00503198" w:rsidRDefault="00503198" w:rsidP="00503198">
            <w:pPr>
              <w:pStyle w:val="Italic4"/>
            </w:pPr>
            <w:r>
              <w:t>DeliveryShipmentLineItem is mandatory. One instance is required, multiple instances might exist.</w:t>
            </w:r>
          </w:p>
          <w:p w:rsidR="00503198" w:rsidRDefault="00503198" w:rsidP="00503198">
            <w:pPr>
              <w:pStyle w:val="Normal4"/>
            </w:pPr>
            <w:r>
              <w:t>The DeliveryShipmentLineItem specifies an individual delivery line for one order and order line item.</w:t>
            </w:r>
          </w:p>
          <w:p w:rsidR="00503198" w:rsidRDefault="00503198" w:rsidP="00503198">
            <w:pPr>
              <w:pStyle w:val="ListBullet4"/>
            </w:pPr>
            <w:r>
              <w:t>PackageInformation will be deprecated in the version following V2R30, it has been replaced with TransportPackageInformation.</w:t>
            </w:r>
          </w:p>
          <w:p w:rsidR="00503198" w:rsidRDefault="00503198" w:rsidP="00503198">
            <w:pPr>
              <w:pStyle w:val="ListBullet4"/>
            </w:pPr>
            <w:r>
              <w:t>You are encouraged to use TransportPackageInformation.</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BA5E21" w:rsidRDefault="00BA5E21" w:rsidP="00BA5E21">
      <w:pPr>
        <w:pStyle w:val="Heading2"/>
      </w:pPr>
      <w:bookmarkStart w:id="2371" w:name="_Toc371377638"/>
      <w:bookmarkStart w:id="2372" w:name="_Toc21212699"/>
      <w:bookmarkStart w:id="2373" w:name="DeliveryMessageReason"/>
      <w:r>
        <w:t>DeliveryMessageReason</w:t>
      </w:r>
      <w:bookmarkEnd w:id="2371"/>
      <w:bookmarkEnd w:id="2372"/>
      <w:bookmarkEnd w:id="2373"/>
    </w:p>
    <w:tbl>
      <w:tblPr>
        <w:tblW w:w="5000" w:type="pct"/>
        <w:tblCellMar>
          <w:top w:w="144" w:type="dxa"/>
          <w:left w:w="115" w:type="dxa"/>
          <w:right w:w="115" w:type="dxa"/>
        </w:tblCellMar>
        <w:tblLook w:val="01E0"/>
      </w:tblPr>
      <w:tblGrid>
        <w:gridCol w:w="9584"/>
      </w:tblGrid>
      <w:tr w:rsidR="00BA5E21" w:rsidTr="00A36E6B">
        <w:tc>
          <w:tcPr>
            <w:tcW w:w="5000" w:type="pct"/>
          </w:tcPr>
          <w:p w:rsidR="00BA5E21" w:rsidRDefault="001978CB" w:rsidP="00A36E6B">
            <w:pPr>
              <w:pStyle w:val="Normal2"/>
            </w:pPr>
            <w:r w:rsidRPr="001978CB">
              <w:rPr>
                <w:noProof/>
              </w:rPr>
              <w:pict>
                <v:shape id="_x0000_s6301" type="#_x0000_t75" style="position:absolute;left:0;text-align:left;margin-left:29477.3pt;margin-top:7.05pt;width:362.25pt;height:85.5pt;z-index:-249975296;mso-wrap-edited:t;mso-position-horizontal:right" wrapcoords="10092 5634 -104 6202 75 12076 10181 12455 10673 18328 21600 21411 21600 0 10763 139 10092 5634" filled="t">
                  <v:imagedata r:id="rId528" o:title="DeliveryMessageReason"/>
                  <w10:wrap type="tight"/>
                </v:shape>
              </w:pict>
            </w:r>
            <w:r w:rsidR="00BA5E21" w:rsidRPr="00985DF5">
              <w:rPr>
                <w:rFonts w:cs="Arial"/>
                <w:color w:val="000000"/>
              </w:rPr>
              <w:t>A group item containing the reason for</w:t>
            </w:r>
            <w:r w:rsidR="00BA5E21">
              <w:rPr>
                <w:rFonts w:cs="Arial"/>
                <w:color w:val="000000"/>
              </w:rPr>
              <w:t xml:space="preserve"> </w:t>
            </w:r>
            <w:r w:rsidR="00BA5E21" w:rsidRPr="00985DF5">
              <w:rPr>
                <w:rFonts w:cs="Arial"/>
                <w:color w:val="000000"/>
              </w:rPr>
              <w:t xml:space="preserve">issuing the </w:t>
            </w:r>
            <w:r w:rsidR="00BA5E21">
              <w:rPr>
                <w:rFonts w:cs="Arial"/>
                <w:color w:val="000000"/>
              </w:rPr>
              <w:t>DeliveryMessage e-Document</w:t>
            </w:r>
            <w:r w:rsidR="00BA5E21">
              <w:t>.</w:t>
            </w:r>
          </w:p>
          <w:p w:rsidR="00BA5E21" w:rsidRDefault="00BA5E21" w:rsidP="00A36E6B">
            <w:pPr>
              <w:pStyle w:val="Bold3"/>
            </w:pPr>
            <w:r>
              <w:t>(sequence)</w:t>
            </w:r>
          </w:p>
          <w:p w:rsidR="00BA5E21" w:rsidRDefault="00BA5E21" w:rsidP="00A36E6B">
            <w:pPr>
              <w:pStyle w:val="Italic3"/>
            </w:pPr>
            <w:r>
              <w:t>The sequence of items below is mandatory. A single instance is required.</w:t>
            </w:r>
          </w:p>
          <w:p w:rsidR="00BA5E21" w:rsidRDefault="00BA5E21" w:rsidP="00A36E6B">
            <w:pPr>
              <w:pStyle w:val="Italic4"/>
              <w:rPr>
                <w:b/>
                <w:i w:val="0"/>
              </w:rPr>
            </w:pPr>
            <w:r w:rsidRPr="00BA5E21">
              <w:rPr>
                <w:b/>
                <w:i w:val="0"/>
              </w:rPr>
              <w:t>DeliveryMessageReason</w:t>
            </w:r>
            <w:r>
              <w:rPr>
                <w:b/>
                <w:i w:val="0"/>
              </w:rPr>
              <w:t>Code</w:t>
            </w:r>
          </w:p>
          <w:p w:rsidR="00BA5E21" w:rsidRDefault="00BA5E21" w:rsidP="00A36E6B">
            <w:pPr>
              <w:pStyle w:val="Italic4"/>
            </w:pPr>
            <w:r w:rsidRPr="00BA5E21">
              <w:t>DeliveryMessageReason</w:t>
            </w:r>
            <w:r>
              <w:t>Code is optional. A single instance might exist.</w:t>
            </w:r>
          </w:p>
          <w:p w:rsidR="00BA5E21" w:rsidRDefault="00BA5E21" w:rsidP="00A36E6B">
            <w:pPr>
              <w:pStyle w:val="Normal4"/>
            </w:pPr>
            <w:r w:rsidRPr="00BA5E21">
              <w:t>A code specifying the reason for issuing the DeliveryMessage e-Document</w:t>
            </w:r>
            <w:r>
              <w:t>.</w:t>
            </w:r>
          </w:p>
          <w:p w:rsidR="00BA5E21" w:rsidRDefault="00BA5E21" w:rsidP="00A36E6B">
            <w:pPr>
              <w:pStyle w:val="Italic4"/>
              <w:rPr>
                <w:b/>
                <w:i w:val="0"/>
              </w:rPr>
            </w:pPr>
            <w:r w:rsidRPr="00BA5E21">
              <w:rPr>
                <w:b/>
                <w:i w:val="0"/>
              </w:rPr>
              <w:t>DeliveryMessageReasonDescription</w:t>
            </w:r>
          </w:p>
          <w:p w:rsidR="00BA5E21" w:rsidRDefault="00BA5E21" w:rsidP="00A36E6B">
            <w:pPr>
              <w:pStyle w:val="Italic4"/>
            </w:pPr>
            <w:r w:rsidRPr="00BA5E21">
              <w:t>DeliveryMessageReasonDescription</w:t>
            </w:r>
            <w:r>
              <w:t xml:space="preserve"> is mandatory. One instance is required, multiple instances might exist.</w:t>
            </w:r>
          </w:p>
          <w:p w:rsidR="00BA5E21" w:rsidRDefault="00BA5E21" w:rsidP="00BA5E21">
            <w:pPr>
              <w:pStyle w:val="Normal4"/>
            </w:pPr>
            <w:r w:rsidRPr="00BA5E21">
              <w:t>A text describing the reason for issuing the DeliveryMessage e-Document.</w:t>
            </w:r>
          </w:p>
        </w:tc>
      </w:tr>
    </w:tbl>
    <w:p w:rsidR="00BA5E21" w:rsidRDefault="00BA5E21" w:rsidP="00503198"/>
    <w:p w:rsidR="00BA5E21" w:rsidRDefault="00E6182B" w:rsidP="00BA5E21">
      <w:pPr>
        <w:pStyle w:val="Heading2"/>
      </w:pPr>
      <w:bookmarkStart w:id="2374" w:name="_Toc371377639"/>
      <w:bookmarkStart w:id="2375" w:name="_Toc21212700"/>
      <w:bookmarkStart w:id="2376" w:name="DeliveryMessageReasonCode"/>
      <w:r>
        <w:t>DeliveryMessageReasonCod</w:t>
      </w:r>
      <w:r w:rsidR="00BA5E21">
        <w:t>e</w:t>
      </w:r>
      <w:bookmarkEnd w:id="2374"/>
      <w:bookmarkEnd w:id="2375"/>
      <w:bookmarkEnd w:id="2376"/>
    </w:p>
    <w:tbl>
      <w:tblPr>
        <w:tblW w:w="5000" w:type="pct"/>
        <w:tblCellMar>
          <w:top w:w="144" w:type="dxa"/>
          <w:left w:w="115" w:type="dxa"/>
          <w:right w:w="115" w:type="dxa"/>
        </w:tblCellMar>
        <w:tblLook w:val="01E0"/>
      </w:tblPr>
      <w:tblGrid>
        <w:gridCol w:w="9584"/>
      </w:tblGrid>
      <w:tr w:rsidR="00BA5E21" w:rsidTr="00A36E6B">
        <w:tc>
          <w:tcPr>
            <w:tcW w:w="5000" w:type="pct"/>
          </w:tcPr>
          <w:p w:rsidR="00BA5E21" w:rsidRDefault="001978CB" w:rsidP="00A36E6B">
            <w:pPr>
              <w:pStyle w:val="Normal2"/>
            </w:pPr>
            <w:r w:rsidRPr="001978CB">
              <w:rPr>
                <w:noProof/>
              </w:rPr>
              <w:pict>
                <v:shape id="_x0000_s6304" type="#_x0000_t75" style="position:absolute;left:0;text-align:left;margin-left:20229.8pt;margin-top:7.05pt;width:259.5pt;height:63.75pt;z-index:-249974272;mso-wrap-edited:t;mso-position-horizontal:right" wrapcoords="12714 4777 104 5794 354 16721 12902 16975 12590 20787 21600 21346 21600 0 12527 -305 12714 4777" filled="t">
                  <v:imagedata r:id="rId529" o:title="DeliveryMessageReasonCode"/>
                  <w10:wrap type="tight"/>
                </v:shape>
              </w:pict>
            </w:r>
            <w:r w:rsidR="00E6182B" w:rsidRPr="00E6182B">
              <w:t>A code specifying the reason for issuing the DeliveryMessage e-Document</w:t>
            </w:r>
            <w:r w:rsidR="00BA5E21">
              <w:t>.</w:t>
            </w:r>
          </w:p>
          <w:p w:rsidR="00BA5E21" w:rsidRDefault="00BA5E21" w:rsidP="00A36E6B">
            <w:pPr>
              <w:pStyle w:val="Bold3"/>
            </w:pPr>
            <w:r>
              <w:t>Agency [attribute]</w:t>
            </w:r>
          </w:p>
          <w:p w:rsidR="00BA5E21" w:rsidRDefault="00BA5E21" w:rsidP="00A36E6B">
            <w:pPr>
              <w:pStyle w:val="Italic3"/>
            </w:pPr>
            <w:r>
              <w:t>Agency is mandatory. A single instance is required.</w:t>
            </w:r>
          </w:p>
          <w:p w:rsidR="00BA5E21" w:rsidRDefault="00BA5E21" w:rsidP="00A36E6B">
            <w:pPr>
              <w:pStyle w:val="Normal3"/>
            </w:pPr>
            <w:r>
              <w:t>Describes the agency maintaining the list of codes. To be included in this list the agency must be a recognized standards body or industry organisation.</w:t>
            </w:r>
          </w:p>
          <w:p w:rsidR="00BA5E21" w:rsidRDefault="00BA5E21" w:rsidP="00A36E6B">
            <w:pPr>
              <w:pStyle w:val="Normal3"/>
              <w:numPr>
                <w:ilvl w:val="0"/>
                <w:numId w:val="24"/>
              </w:numPr>
            </w:pPr>
            <w:r>
              <w:t xml:space="preserve">For the element that owns this attribute. </w:t>
            </w:r>
          </w:p>
          <w:p w:rsidR="00BA5E21" w:rsidRDefault="00BA5E21" w:rsidP="00A36E6B">
            <w:pPr>
              <w:pStyle w:val="Normal3"/>
              <w:numPr>
                <w:ilvl w:val="0"/>
                <w:numId w:val="24"/>
              </w:numPr>
            </w:pPr>
            <w:r>
              <w:t xml:space="preserve">For another attribute in the list of attributes associated with the parent element. </w:t>
            </w:r>
          </w:p>
          <w:p w:rsidR="00BA5E21" w:rsidRDefault="00BA5E21" w:rsidP="00A36E6B">
            <w:pPr>
              <w:pStyle w:val="Normal3"/>
            </w:pPr>
            <w:r>
              <w:t>Refer to Agency definition for any enumerations.</w:t>
            </w:r>
          </w:p>
        </w:tc>
      </w:tr>
    </w:tbl>
    <w:p w:rsidR="00BA5E21" w:rsidRDefault="00BA5E21" w:rsidP="00BA5E21"/>
    <w:p w:rsidR="000B236C" w:rsidRDefault="000B236C" w:rsidP="000B236C">
      <w:pPr>
        <w:pStyle w:val="Heading2"/>
      </w:pPr>
      <w:bookmarkStart w:id="2377" w:name="_Toc371377640"/>
      <w:bookmarkStart w:id="2378" w:name="_Toc21212701"/>
      <w:bookmarkStart w:id="2379" w:name="DeliveryMessageReasonDescription"/>
      <w:r>
        <w:t>DeliveryMessageReason</w:t>
      </w:r>
      <w:r w:rsidRPr="000B236C">
        <w:t>Description</w:t>
      </w:r>
      <w:bookmarkEnd w:id="2377"/>
      <w:bookmarkEnd w:id="2378"/>
      <w:bookmarkEnd w:id="2379"/>
    </w:p>
    <w:tbl>
      <w:tblPr>
        <w:tblW w:w="5000" w:type="pct"/>
        <w:tblCellMar>
          <w:top w:w="144" w:type="dxa"/>
          <w:left w:w="115" w:type="dxa"/>
          <w:right w:w="115" w:type="dxa"/>
        </w:tblCellMar>
        <w:tblLook w:val="01E0"/>
      </w:tblPr>
      <w:tblGrid>
        <w:gridCol w:w="9584"/>
      </w:tblGrid>
      <w:tr w:rsidR="000B236C" w:rsidTr="002B4C4F">
        <w:tc>
          <w:tcPr>
            <w:tcW w:w="5000" w:type="pct"/>
          </w:tcPr>
          <w:p w:rsidR="000B236C" w:rsidRDefault="001978CB" w:rsidP="000B236C">
            <w:pPr>
              <w:pStyle w:val="Normal2"/>
            </w:pPr>
            <w:r w:rsidRPr="001978CB">
              <w:rPr>
                <w:noProof/>
              </w:rPr>
              <w:pict>
                <v:shape id="_x0000_s6306" type="#_x0000_t75" style="position:absolute;left:0;text-align:left;margin-left:13007.3pt;margin-top:7.05pt;width:179.25pt;height:37.5pt;z-index:-249973248;mso-wrap-edited:t;mso-position-horizontal:right" wrapcoords="-90 0 -90 21168 2139 19267 21600 21168 21600 0 -90 0" filled="t">
                  <v:imagedata r:id="rId530" o:title="DeliveryMessageReasonDescription"/>
                  <w10:wrap type="tight"/>
                </v:shape>
              </w:pict>
            </w:r>
            <w:r w:rsidR="000B236C" w:rsidRPr="000B236C">
              <w:rPr>
                <w:noProof/>
              </w:rPr>
              <w:t>A text describing the reason for issuing the DeliveryMessage e-Document</w:t>
            </w:r>
            <w:r w:rsidR="000B236C">
              <w:t>.</w:t>
            </w:r>
          </w:p>
        </w:tc>
      </w:tr>
    </w:tbl>
    <w:p w:rsidR="00BA5E21" w:rsidRDefault="00BA5E21" w:rsidP="00503198"/>
    <w:p w:rsidR="00503198" w:rsidRDefault="00503198" w:rsidP="00503198">
      <w:pPr>
        <w:pStyle w:val="Heading2"/>
      </w:pPr>
      <w:bookmarkStart w:id="2380" w:name="_Toc259721761"/>
      <w:bookmarkStart w:id="2381" w:name="_Toc275502108"/>
      <w:bookmarkStart w:id="2382" w:name="_Toc371377641"/>
      <w:bookmarkStart w:id="2383" w:name="_Toc21212702"/>
      <w:bookmarkStart w:id="2384" w:name="DeliveryMessageReelCharacteristics"/>
      <w:r>
        <w:t>DeliveryMessageReelCharacteristics</w:t>
      </w:r>
      <w:bookmarkEnd w:id="2380"/>
      <w:bookmarkEnd w:id="2381"/>
      <w:bookmarkEnd w:id="2382"/>
      <w:bookmarkEnd w:id="2383"/>
      <w:bookmarkEnd w:id="23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14" o:spid="_x0000_s1413" style="position:absolute;left:0;text-align:left;margin-left:0;margin-top:0;width:50pt;height:50pt;z-index:249964032;visibility:hidden" coordsize="794,587" o:spt="100" o:preferrelative="t" adj="0,,0" path="">
                  <v:stroke joinstyle="round"/>
                  <v:formulas/>
                  <v:path o:connecttype="segments"/>
                  <o:lock v:ext="edit" selection="t"/>
                </v:shape>
              </w:pict>
            </w:r>
            <w:r w:rsidRPr="001978CB">
              <w:pict>
                <v:shape id="_x0000_s3384" style="position:absolute;left:0;text-align:left;margin-left:28125pt;margin-top:7.2pt;width:352.5pt;height:476.25pt;z-index:-252435968;mso-wrap-edited:t;mso-position-horizontal:right" coordsize="" o:spt="100" wrapcoords="-30 486 448 486 650 486 650 26 650 26 650 0 1000 0 1000 0 1000 1009 650 1009 650 546 448 546 448 545 -30 545 -30 486" adj="0,,0" path="">
                  <v:stroke joinstyle="round"/>
                  <v:imagedata r:id="rId531" o:title="dc_414"/>
                  <v:formulas/>
                  <v:path o:connecttype="segments"/>
                  <w10:wrap type="tight"/>
                </v:shape>
              </w:pict>
            </w:r>
            <w:r w:rsidR="00503198">
              <w:t xml:space="preserve">A group item for actual measurement and manufacturing characteristics. DeliveryMessageReelCharacteristics is intended to indicate the actual measurements that apply to a reel.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ReelWidth</w:t>
            </w:r>
          </w:p>
          <w:p w:rsidR="00503198" w:rsidRDefault="00503198" w:rsidP="00503198">
            <w:pPr>
              <w:pStyle w:val="Italic4"/>
            </w:pPr>
            <w:r>
              <w:t>ReelWidth is optional. A single instance might exist.</w:t>
            </w:r>
          </w:p>
          <w:p w:rsidR="00503198" w:rsidRDefault="00503198" w:rsidP="00503198">
            <w:pPr>
              <w:pStyle w:val="Normal4"/>
            </w:pPr>
            <w:r>
              <w:t>The width of reel from edge to edge excluding packaging.</w:t>
            </w:r>
          </w:p>
          <w:p w:rsidR="00503198" w:rsidRDefault="00503198" w:rsidP="00503198">
            <w:pPr>
              <w:pStyle w:val="Bold4"/>
            </w:pPr>
            <w:r>
              <w:t>ReelDiameter</w:t>
            </w:r>
          </w:p>
          <w:p w:rsidR="00503198" w:rsidRDefault="00503198" w:rsidP="00503198">
            <w:pPr>
              <w:pStyle w:val="Italic4"/>
            </w:pPr>
            <w:r>
              <w:t>ReelDiameter is optional. A single instance might exist.</w:t>
            </w:r>
          </w:p>
          <w:p w:rsidR="00503198" w:rsidRDefault="00503198" w:rsidP="00503198">
            <w:pPr>
              <w:pStyle w:val="Normal4"/>
            </w:pPr>
            <w:r>
              <w:t>The diameter measurement of reel excluding packaging.</w:t>
            </w:r>
          </w:p>
          <w:p w:rsidR="00503198" w:rsidRDefault="00503198" w:rsidP="00503198">
            <w:pPr>
              <w:pStyle w:val="Bold4"/>
            </w:pPr>
            <w:r>
              <w:t>ReelLength</w:t>
            </w:r>
          </w:p>
          <w:p w:rsidR="00503198" w:rsidRDefault="00503198" w:rsidP="00503198">
            <w:pPr>
              <w:pStyle w:val="Italic4"/>
            </w:pPr>
            <w:r>
              <w:t>ReelLength is optional. A single instance might exist.</w:t>
            </w:r>
          </w:p>
          <w:p w:rsidR="00503198" w:rsidRDefault="00503198" w:rsidP="00503198">
            <w:pPr>
              <w:pStyle w:val="Normal4"/>
            </w:pPr>
            <w:r>
              <w:t>The total length of the paper on the reel.</w:t>
            </w:r>
          </w:p>
          <w:p w:rsidR="00503198" w:rsidRDefault="00503198" w:rsidP="00503198">
            <w:pPr>
              <w:pStyle w:val="Bold4"/>
            </w:pPr>
            <w:r>
              <w:t>MachineID</w:t>
            </w:r>
          </w:p>
          <w:p w:rsidR="00503198" w:rsidRDefault="00503198" w:rsidP="00503198">
            <w:pPr>
              <w:pStyle w:val="Italic4"/>
            </w:pPr>
            <w:r>
              <w:t>MachineID is optional. A single instance might exist.</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TambourID</w:t>
            </w:r>
          </w:p>
          <w:p w:rsidR="00503198" w:rsidRDefault="00503198" w:rsidP="00503198">
            <w:pPr>
              <w:pStyle w:val="Italic4"/>
            </w:pPr>
            <w:r>
              <w:t>TambourID is optional. A single instance might exist.</w:t>
            </w:r>
          </w:p>
          <w:p w:rsidR="00503198" w:rsidRDefault="00503198" w:rsidP="00503198">
            <w:pPr>
              <w:pStyle w:val="Normal4"/>
            </w:pPr>
            <w:r>
              <w:t>The unique identifier of the jumbo reel (also called mother reel or Tambour).</w:t>
            </w:r>
          </w:p>
          <w:p w:rsidR="00503198" w:rsidRDefault="00503198" w:rsidP="00503198">
            <w:pPr>
              <w:pStyle w:val="Bold4"/>
            </w:pPr>
            <w:r>
              <w:t>SetNumber</w:t>
            </w:r>
          </w:p>
          <w:p w:rsidR="00503198" w:rsidRDefault="00503198" w:rsidP="00503198">
            <w:pPr>
              <w:pStyle w:val="Italic4"/>
            </w:pPr>
            <w:r>
              <w:t>SetNumber is optional. A single instance might exist.</w:t>
            </w:r>
          </w:p>
          <w:p w:rsidR="00503198" w:rsidRDefault="00503198" w:rsidP="00503198">
            <w:pPr>
              <w:pStyle w:val="Normal4"/>
            </w:pPr>
            <w:r>
              <w:t>The part of the radius of the Tambour that constitutes the reel.</w:t>
            </w:r>
          </w:p>
          <w:p w:rsidR="00503198" w:rsidRDefault="00503198" w:rsidP="00503198">
            <w:pPr>
              <w:pStyle w:val="Bold4"/>
            </w:pPr>
            <w:r>
              <w:t>SetPosition</w:t>
            </w:r>
          </w:p>
          <w:p w:rsidR="00503198" w:rsidRDefault="00503198" w:rsidP="00503198">
            <w:pPr>
              <w:pStyle w:val="Italic4"/>
            </w:pPr>
            <w:r>
              <w:t>SetPosition is optional. A single instance might exist.</w:t>
            </w:r>
          </w:p>
          <w:p w:rsidR="00503198" w:rsidRDefault="00503198" w:rsidP="00503198">
            <w:pPr>
              <w:pStyle w:val="Normal4"/>
            </w:pPr>
            <w:r>
              <w:t>The position of the reel in relation to the reels cut across the Tambour.</w:t>
            </w:r>
          </w:p>
          <w:p w:rsidR="00503198" w:rsidRDefault="00503198" w:rsidP="00503198">
            <w:pPr>
              <w:pStyle w:val="Bold4"/>
            </w:pPr>
            <w:r>
              <w:t>TotalSetPositions</w:t>
            </w:r>
          </w:p>
          <w:p w:rsidR="00503198" w:rsidRDefault="00503198" w:rsidP="00503198">
            <w:pPr>
              <w:pStyle w:val="Italic4"/>
            </w:pPr>
            <w:r>
              <w:t>TotalSetPositions is optional. A single instance might exist.</w:t>
            </w:r>
          </w:p>
          <w:p w:rsidR="00503198" w:rsidRDefault="00503198" w:rsidP="00503198">
            <w:pPr>
              <w:pStyle w:val="Normal4"/>
            </w:pPr>
            <w:r>
              <w:t>The total number of reels cut across the Tambour (in the width direction). Tambour is also called jumbo reel or mother reel.</w:t>
            </w:r>
          </w:p>
          <w:p w:rsidR="00503198" w:rsidRDefault="00503198" w:rsidP="00503198">
            <w:pPr>
              <w:pStyle w:val="Bold4"/>
            </w:pPr>
            <w:r>
              <w:t>TotalSetNumbers</w:t>
            </w:r>
          </w:p>
          <w:p w:rsidR="00503198" w:rsidRDefault="00503198" w:rsidP="00503198">
            <w:pPr>
              <w:pStyle w:val="Italic4"/>
            </w:pPr>
            <w:r>
              <w:t>TotalSetNumbers is optional. A single instance might exist.</w:t>
            </w:r>
          </w:p>
          <w:p w:rsidR="00503198" w:rsidRDefault="00503198" w:rsidP="00503198">
            <w:pPr>
              <w:pStyle w:val="Normal4"/>
            </w:pPr>
            <w:r>
              <w:t>The total number of sets wound from the Tambour (in the radial direction). Tambour is also called jumbo reel or mother reel.</w:t>
            </w:r>
          </w:p>
          <w:p w:rsidR="00503198" w:rsidRDefault="00503198" w:rsidP="00503198">
            <w:pPr>
              <w:pStyle w:val="Bold4"/>
            </w:pPr>
            <w:r>
              <w:t>NumberOfMillJoins</w:t>
            </w:r>
          </w:p>
          <w:p w:rsidR="00503198" w:rsidRDefault="00503198" w:rsidP="00503198">
            <w:pPr>
              <w:pStyle w:val="Italic4"/>
            </w:pPr>
            <w:r>
              <w:t>NumberOfMillJoins is optional. A single instance might exist.</w:t>
            </w:r>
          </w:p>
          <w:p w:rsidR="00503198" w:rsidRDefault="00503198" w:rsidP="00503198">
            <w:pPr>
              <w:pStyle w:val="Normal4"/>
            </w:pPr>
            <w:r>
              <w:t>The number of joins in the reel.</w:t>
            </w:r>
          </w:p>
          <w:p w:rsidR="00503198" w:rsidRDefault="00503198" w:rsidP="00503198">
            <w:pPr>
              <w:pStyle w:val="Bold4"/>
            </w:pPr>
            <w:r>
              <w:t>MillJoinLocation</w:t>
            </w:r>
          </w:p>
          <w:p w:rsidR="00503198" w:rsidRDefault="00503198" w:rsidP="00503198">
            <w:pPr>
              <w:pStyle w:val="Italic4"/>
            </w:pPr>
            <w:r>
              <w:t>MillJoinLocation is optional. Multiple instances might exist.</w:t>
            </w:r>
          </w:p>
          <w:p w:rsidR="00503198" w:rsidRDefault="00503198" w:rsidP="00503198">
            <w:pPr>
              <w:pStyle w:val="Normal4"/>
            </w:pPr>
            <w:r>
              <w:t>A group element detailing the location of each mill join in a reel. The element DeliveryMessageReelCharacteristics/ NumberOfMillJoins gives the total number of joins in a reel. DeliveryMessageReelCharacteristics/MillJoinLocation would be repeated the NumberOfMillJoin times.</w:t>
            </w:r>
          </w:p>
          <w:p w:rsidR="00503198" w:rsidRDefault="00503198" w:rsidP="00503198">
            <w:pPr>
              <w:pStyle w:val="Bold4"/>
            </w:pPr>
            <w:r>
              <w:t>DateFinished</w:t>
            </w:r>
          </w:p>
          <w:p w:rsidR="00503198" w:rsidRDefault="00503198" w:rsidP="00503198">
            <w:pPr>
              <w:pStyle w:val="Italic4"/>
            </w:pPr>
            <w:r>
              <w:t>DateFinished is optional. A single instance might exist.</w:t>
            </w:r>
          </w:p>
          <w:p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p w:rsidR="00503198" w:rsidRDefault="00503198" w:rsidP="00503198">
            <w:pPr>
              <w:pStyle w:val="Bold4"/>
            </w:pPr>
            <w:r>
              <w:t>DateWound</w:t>
            </w:r>
          </w:p>
          <w:p w:rsidR="00503198" w:rsidRDefault="00503198" w:rsidP="00503198">
            <w:pPr>
              <w:pStyle w:val="Italic4"/>
            </w:pPr>
            <w:r>
              <w:t>DateWound is optional. A single instance might exist.</w:t>
            </w:r>
          </w:p>
          <w:p w:rsidR="00503198" w:rsidRDefault="00503198" w:rsidP="00503198">
            <w:pPr>
              <w:pStyle w:val="Normal4"/>
            </w:pPr>
            <w:r>
              <w:t>The Date and optionally the Time that a reel was wound or produced from its parent. RewoundIndicator indicates if the reel has been rewound.</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tc>
      </w:tr>
    </w:tbl>
    <w:p w:rsidR="00503198" w:rsidRDefault="00503198" w:rsidP="00503198"/>
    <w:p w:rsidR="00503198" w:rsidRDefault="00503198" w:rsidP="00503198">
      <w:pPr>
        <w:pStyle w:val="Heading2"/>
      </w:pPr>
      <w:bookmarkStart w:id="2385" w:name="_Toc259721762"/>
      <w:bookmarkStart w:id="2386" w:name="_Toc275502109"/>
      <w:bookmarkStart w:id="2387" w:name="_Toc371377642"/>
      <w:bookmarkStart w:id="2388" w:name="_Toc21212703"/>
      <w:bookmarkStart w:id="2389" w:name="DeliveryMessageReference"/>
      <w:r>
        <w:t>DeliveryMessageReference</w:t>
      </w:r>
      <w:bookmarkEnd w:id="2385"/>
      <w:bookmarkEnd w:id="2386"/>
      <w:bookmarkEnd w:id="2387"/>
      <w:bookmarkEnd w:id="2388"/>
      <w:bookmarkEnd w:id="23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15" o:spid="_x0000_s1414" style="position:absolute;left:0;text-align:left;margin-left:0;margin-top:0;width:50pt;height:50pt;z-index:249965056;visibility:hidden" coordsize="154,495" o:spt="100" o:preferrelative="t" adj="0,,0" path="">
                  <v:stroke joinstyle="round"/>
                  <v:formulas/>
                  <v:path o:connecttype="segments"/>
                  <o:lock v:ext="edit" selection="t"/>
                </v:shape>
              </w:pict>
            </w:r>
            <w:r>
              <w:rPr>
                <w:noProof/>
                <w:snapToGrid/>
                <w:lang w:val="sv-SE" w:eastAsia="sv-SE"/>
              </w:rPr>
              <w:pict>
                <v:shape id="_x0000_s146531" type="#_x0000_t75" style="position:absolute;left:0;text-align:left;margin-left:2044.8pt;margin-top:7.05pt;width:354pt;height:97.5pt;z-index:-249370112;mso-wrap-edited:t;mso-position-horizontal:right;mso-position-horizontal-relative:text;mso-position-vertical:absolute;mso-position-vertical-relative:text" wrapcoords="677 6624 159 6956 189 15375 9494 15596 21600 21434 21600 0 9464 89 9555 7178 677 6624" filled="t">
                  <v:imagedata r:id="rId532" o:title="DeliveryMessageReference"/>
                  <w10:wrap type="tight"/>
                </v:shape>
              </w:pict>
            </w:r>
            <w:r w:rsidR="00503198">
              <w:t xml:space="preserve">An element that identifies the relevant references pertaining to the </w:t>
            </w:r>
            <w:r w:rsidR="00660C89">
              <w:t>DeliveryMessage</w:t>
            </w:r>
            <w:r w:rsidR="00503198">
              <w:t>, identified by DeliveryMessageReferenceType.</w:t>
            </w:r>
          </w:p>
          <w:p w:rsidR="00503198" w:rsidRDefault="00503198" w:rsidP="00631A41">
            <w:pPr>
              <w:pStyle w:val="Bold3"/>
            </w:pPr>
            <w:r>
              <w:t>DeliveryMessageReferenceType [attribute]</w:t>
            </w:r>
          </w:p>
          <w:p w:rsidR="00503198" w:rsidRDefault="00503198" w:rsidP="00631A41">
            <w:pPr>
              <w:pStyle w:val="Italic3"/>
            </w:pPr>
            <w:r>
              <w:t>DeliveryMessageReferenceType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DeliveryMessageReferenceType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4E5BAF" w:rsidP="00631A41">
            <w:pPr>
              <w:pStyle w:val="Normal3"/>
            </w:pPr>
            <w:r>
              <w:t xml:space="preserve">Identifies the type of party or the agency that </w:t>
            </w:r>
            <w:r w:rsidR="00631A41">
              <w:t>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390" w:name="_Toc259721763"/>
      <w:bookmarkStart w:id="2391" w:name="_Toc275502110"/>
      <w:bookmarkStart w:id="2392" w:name="_Toc371377643"/>
      <w:bookmarkStart w:id="2393" w:name="_Toc21212704"/>
      <w:bookmarkStart w:id="2394" w:name="DeliveryMessageReferenceType_a"/>
      <w:r>
        <w:t>DeliveryMessageReferenceType [attribute]</w:t>
      </w:r>
      <w:bookmarkEnd w:id="2390"/>
      <w:bookmarkEnd w:id="2391"/>
      <w:bookmarkEnd w:id="2392"/>
      <w:bookmarkEnd w:id="2393"/>
      <w:bookmarkEnd w:id="23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16" o:spid="_x0000_s4115" style="position:absolute;left:0;text-align:left;margin-left:0;margin-top:0;width:50pt;height:50pt;z-index:251542016;visibility:hidden" coordsize="89,268" o:spt="100" o:preferrelative="t" adj="0,,0" path="">
                  <v:stroke joinstyle="round"/>
                  <v:formulas/>
                  <v:path o:connecttype="segments"/>
                  <o:lock v:ext="edit" selection="t"/>
                </v:shape>
              </w:pict>
            </w:r>
            <w:r w:rsidRPr="001978CB">
              <w:pict>
                <v:shape id="_x0000_s4116" style="position:absolute;left:0;text-align:left;margin-left:10845pt;margin-top:7.2pt;width:160.5pt;height:53.25pt;z-index:-251773440;mso-wrap-edited:t;mso-position-horizontal:right" coordsize="" o:spt="100" wrapcoords="-30 0 1000 0 1000 1079 1000 1079 -30 1079 -30 0" adj="0,,0" path="">
                  <v:stroke joinstyle="round"/>
                  <v:imagedata r:id="rId533" o:title="dc_4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395" w:name="_Toc259721764"/>
      <w:bookmarkStart w:id="2396" w:name="_Toc275502111"/>
      <w:bookmarkStart w:id="2397" w:name="_Toc371377644"/>
      <w:bookmarkStart w:id="2398" w:name="_Toc21212705"/>
      <w:bookmarkStart w:id="2399" w:name="DeliveryMessageShipment"/>
      <w:r>
        <w:t>DeliveryMessageShipment</w:t>
      </w:r>
      <w:bookmarkEnd w:id="2395"/>
      <w:bookmarkEnd w:id="2396"/>
      <w:bookmarkEnd w:id="2397"/>
      <w:bookmarkEnd w:id="2398"/>
      <w:bookmarkEnd w:id="23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17" o:spid="_x0000_s1415" style="position:absolute;left:0;text-align:left;margin-left:0;margin-top:0;width:50pt;height:50pt;z-index:249966080;visibility:hidden" coordsize="177,582" o:spt="100" o:preferrelative="t" adj="0,,0" path="">
                  <v:stroke joinstyle="round"/>
                  <v:formulas/>
                  <v:path o:connecttype="segments"/>
                  <o:lock v:ext="edit" selection="t"/>
                </v:shape>
              </w:pict>
            </w:r>
            <w:r w:rsidRPr="001978CB">
              <w:pict>
                <v:shape id="_x0000_s3386" style="position:absolute;left:0;text-align:left;margin-left:27855pt;margin-top:7.2pt;width:349.5pt;height:106.5pt;z-index:-252433920;mso-wrap-edited:t;mso-position-horizontal:right" coordsize="" o:spt="100" wrapcoords="-30 435 335 435 539 435 539 118 539 118 539 0 1000 0 1000 0 1000 1040 539 1040 539 820 335 820 -30 820 -30 435" adj="0,,0" path="">
                  <v:stroke joinstyle="round"/>
                  <v:imagedata r:id="rId534" o:title="dc_417"/>
                  <v:formulas/>
                  <v:path o:connecttype="segments"/>
                  <w10:wrap type="tight"/>
                </v:shape>
              </w:pict>
            </w:r>
            <w:r w:rsidR="00503198">
              <w:t>The DeliveryMessageShipment specifies an individual delivery shipment. It may contain product grouping within the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ShipmentID</w:t>
            </w:r>
          </w:p>
          <w:p w:rsidR="00503198" w:rsidRDefault="00503198" w:rsidP="00503198">
            <w:pPr>
              <w:pStyle w:val="Italic4"/>
            </w:pPr>
            <w:r>
              <w:t>ShipmentID is optional. A single instance might exist.</w:t>
            </w:r>
          </w:p>
          <w:p w:rsidR="00503198" w:rsidRDefault="00503198" w:rsidP="00503198">
            <w:pPr>
              <w:pStyle w:val="Normal4"/>
            </w:pPr>
            <w:r>
              <w:t>The ShipmentID may be a Bill of Lading Marking, which is customer's reference mark on each package used for logistic purposes. Should not be mixed up with Bill of Lading number. Another example of ShipmentID is grouping by a ContainerID.</w:t>
            </w:r>
          </w:p>
          <w:p w:rsidR="00503198" w:rsidRDefault="00503198" w:rsidP="00503198">
            <w:pPr>
              <w:pStyle w:val="Bold4"/>
            </w:pPr>
            <w:r>
              <w:t>DeliveryMessageProductGroup</w:t>
            </w:r>
          </w:p>
          <w:p w:rsidR="00503198" w:rsidRDefault="00503198" w:rsidP="00503198">
            <w:pPr>
              <w:pStyle w:val="Italic4"/>
            </w:pPr>
            <w:r>
              <w:t>DeliveryMessageProductGroup is mandatory. One instance is required, multiple instances might exist.</w:t>
            </w:r>
          </w:p>
          <w:p w:rsidR="00503198" w:rsidRDefault="00503198" w:rsidP="00503198">
            <w:pPr>
              <w:pStyle w:val="Normal4"/>
            </w:pPr>
            <w:r>
              <w:t>The DeliveryMessageProductGroup permits the organization of a shipment by a product grouping.</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2400" w:name="_Toc259721765"/>
      <w:bookmarkStart w:id="2401" w:name="_Toc275502112"/>
      <w:bookmarkStart w:id="2402" w:name="_Toc371377645"/>
      <w:bookmarkStart w:id="2403" w:name="_Toc21212706"/>
      <w:bookmarkStart w:id="2404" w:name="DeliveryMessageStatusType_a"/>
      <w:r>
        <w:t>DeliveryMessageStatusType [attribute]</w:t>
      </w:r>
      <w:bookmarkEnd w:id="2400"/>
      <w:bookmarkEnd w:id="2401"/>
      <w:bookmarkEnd w:id="2402"/>
      <w:bookmarkEnd w:id="2403"/>
      <w:bookmarkEnd w:id="24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18" o:spid="_x0000_s1416" style="position:absolute;left:0;text-align:left;margin-left:0;margin-top:0;width:50pt;height:50pt;z-index:249967104;visibility:hidden" coordsize="89,256" o:spt="100" o:preferrelative="t" adj="0,,0" path="">
                  <v:stroke joinstyle="round"/>
                  <v:formulas/>
                  <v:path o:connecttype="segments"/>
                  <o:lock v:ext="edit" selection="t"/>
                </v:shape>
              </w:pict>
            </w:r>
            <w:r w:rsidRPr="001978CB">
              <w:pict>
                <v:shape id="_x0000_s3387" style="position:absolute;left:0;text-align:left;margin-left:10237.5pt;margin-top:7.2pt;width:153.75pt;height:53.25pt;z-index:-252432896;mso-wrap-edited:t;mso-position-horizontal:right" coordsize="" o:spt="100" wrapcoords="-30 0 1000 0 1000 1079 1000 1079 -30 1079 -30 0" adj="0,,0" path="">
                  <v:stroke joinstyle="round"/>
                  <v:imagedata r:id="rId535" o:title="dc_418"/>
                  <v:formulas/>
                  <v:path o:connecttype="segments"/>
                  <w10:wrap type="tight"/>
                </v:shape>
              </w:pict>
            </w:r>
            <w:r w:rsidR="00503198">
              <w:t xml:space="preserve">Identifies the status of the entire </w:t>
            </w:r>
            <w:r w:rsidR="00660C89">
              <w:t>DeliveryMessage</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p w:rsidR="00503198" w:rsidRDefault="00503198" w:rsidP="00503198">
            <w:pPr>
              <w:pStyle w:val="Bold3"/>
            </w:pPr>
            <w:r>
              <w:t>Replaced</w:t>
            </w:r>
          </w:p>
          <w:p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2405" w:name="_Toc259721766"/>
      <w:bookmarkStart w:id="2406" w:name="_Toc275502113"/>
      <w:bookmarkStart w:id="2407" w:name="_Toc371377646"/>
      <w:bookmarkStart w:id="2408" w:name="_Toc21212707"/>
      <w:bookmarkStart w:id="2409" w:name="DeliveryMessageSummary"/>
      <w:r>
        <w:t>DeliveryMessageSummary</w:t>
      </w:r>
      <w:bookmarkEnd w:id="2405"/>
      <w:bookmarkEnd w:id="2406"/>
      <w:bookmarkEnd w:id="2407"/>
      <w:bookmarkEnd w:id="2408"/>
      <w:bookmarkEnd w:id="24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19" o:spid="_x0000_s1417" style="position:absolute;left:0;text-align:left;margin-left:0;margin-top:0;width:50pt;height:50pt;z-index:249968128;visibility:hidden" coordsize="306,686" o:spt="100" o:preferrelative="t" adj="0,,0" path="">
                  <v:stroke joinstyle="round"/>
                  <v:formulas/>
                  <v:path o:connecttype="segments"/>
                  <o:lock v:ext="edit" selection="t"/>
                </v:shape>
              </w:pict>
            </w:r>
            <w:r w:rsidRPr="001978CB">
              <w:pict>
                <v:shape id="_x0000_s3388" style="position:absolute;left:0;text-align:left;margin-left:33457.5pt;margin-top:7.2pt;width:411.75pt;height:183.75pt;z-index:-252431872;mso-wrap-edited:t;mso-position-horizontal:right" coordsize="" o:spt="100" wrapcoords="-30 434 306 434 479 434 479 68 653 68 1000 68 1000 762 1000 1023 653 1023 479 1023 479 654 306 654 -30 654 -30 434" adj="0,,0" path="">
                  <v:stroke joinstyle="round"/>
                  <v:imagedata r:id="rId536" o:title="dc_419"/>
                  <v:formulas/>
                  <v:path o:connecttype="segments"/>
                  <w10:wrap type="tight"/>
                </v:shape>
              </w:pict>
            </w:r>
            <w:r w:rsidR="00503198">
              <w:t>Summary information that</w:t>
            </w:r>
            <w:r w:rsidR="00DA2ED6">
              <w:t xml:space="preserve"> applies to the entire Delivery</w:t>
            </w:r>
            <w:r w:rsidR="00503198">
              <w:t>Message.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410" w:name="_Toc259721767"/>
      <w:bookmarkStart w:id="2411" w:name="_Toc275502114"/>
      <w:bookmarkStart w:id="2412" w:name="_Toc371377647"/>
      <w:bookmarkStart w:id="2413" w:name="_Toc21212708"/>
      <w:r>
        <w:t>DeliveryMessageType (Book) [attribute]</w:t>
      </w:r>
      <w:bookmarkEnd w:id="2410"/>
      <w:bookmarkEnd w:id="2411"/>
      <w:bookmarkEnd w:id="2412"/>
      <w:bookmarkEnd w:id="24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20" o:spid="_x0000_s4117" style="position:absolute;left:0;text-align:left;margin-left:0;margin-top:0;width:50pt;height:50pt;z-index:251544064;visibility:hidden" coordsize="89,253" o:spt="100" o:preferrelative="t" adj="0,,0" path="">
                  <v:stroke joinstyle="round"/>
                  <v:formulas/>
                  <v:path o:connecttype="segments"/>
                  <o:lock v:ext="edit" selection="t"/>
                </v:shape>
              </w:pict>
            </w:r>
            <w:r w:rsidRPr="001978CB">
              <w:pict>
                <v:shape id="_x0000_s4118" style="position:absolute;left:0;text-align:left;margin-left:10035pt;margin-top:7.2pt;width:151.5pt;height:53.25pt;z-index:-251771392;mso-wrap-edited:t;mso-position-horizontal:right" coordsize="" o:spt="100" wrapcoords="-30 0 1000 0 1000 1079 1000 1079 -30 1079 -30 0" adj="0,,0" path="">
                  <v:stroke joinstyle="round"/>
                  <v:imagedata r:id="rId537" o:title="dc_420"/>
                  <v:formulas/>
                  <v:path o:connecttype="segments"/>
                  <w10:wrap type="tight"/>
                </v:shape>
              </w:pict>
            </w:r>
            <w:r w:rsidR="00503198">
              <w:t>DeliveryM</w:t>
            </w:r>
            <w:r w:rsidR="00E10AAD">
              <w:t>essageType defines the type of DeliveryM</w:t>
            </w:r>
            <w:r w:rsidR="00503198">
              <w:t>essage</w:t>
            </w:r>
            <w:r w:rsidR="00E10AAD">
              <w:t>Book</w:t>
            </w:r>
            <w:r w:rsidR="00503198">
              <w:t>.</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LoadedSpecification</w:t>
            </w:r>
          </w:p>
          <w:p w:rsidR="00503198" w:rsidRDefault="002D333F" w:rsidP="00503198">
            <w:pPr>
              <w:pStyle w:val="Normal3"/>
            </w:pPr>
            <w:r>
              <w:t xml:space="preserve">A </w:t>
            </w:r>
            <w:r w:rsidR="00660C89">
              <w:t>DeliveryMessage</w:t>
            </w:r>
            <w:r w:rsidR="00503198">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503198" w:rsidRPr="00544876" w:rsidRDefault="00503198" w:rsidP="00503198">
            <w:pPr>
              <w:pStyle w:val="Bold3"/>
            </w:pPr>
            <w:r w:rsidRPr="00544876">
              <w:t>ThirdPartyShipmentAdvice</w:t>
            </w:r>
          </w:p>
          <w:p w:rsidR="00503198" w:rsidRDefault="00503198" w:rsidP="00503198">
            <w:pPr>
              <w:pStyle w:val="Normal3"/>
              <w:rPr>
                <w:rFonts w:cs="Arial"/>
              </w:rPr>
            </w:pPr>
            <w:r>
              <w:rPr>
                <w:rFonts w:cs="Arial"/>
              </w:rPr>
              <w:t>N</w:t>
            </w:r>
            <w:r w:rsidRPr="00544876">
              <w:rPr>
                <w:rFonts w:cs="Arial"/>
              </w:rPr>
              <w:t>otification of a shipment from a warehouse to a party other than the party that ordere</w:t>
            </w:r>
            <w:r>
              <w:rPr>
                <w:rFonts w:cs="Arial"/>
              </w:rPr>
              <w:t>d the product from the supplier</w:t>
            </w:r>
          </w:p>
          <w:p w:rsidR="00503198" w:rsidRDefault="00503198" w:rsidP="00503198">
            <w:pPr>
              <w:pStyle w:val="Bold3"/>
            </w:pPr>
            <w:r>
              <w:t>Waybill</w:t>
            </w:r>
          </w:p>
          <w:p w:rsidR="00503198" w:rsidRDefault="00F62BCC" w:rsidP="00503198">
            <w:pPr>
              <w:pStyle w:val="Normal3"/>
            </w:pPr>
            <w:r w:rsidRPr="00F62BCC">
              <w:rPr>
                <w:rFonts w:cs="Arial"/>
              </w:rPr>
              <w:t>The forwarding agreement or carrying agreement that is used as a receipt for cargo and as a contract of carriage</w:t>
            </w:r>
            <w:r w:rsidR="00503198">
              <w:rPr>
                <w:rFonts w:cs="Arial"/>
              </w:rPr>
              <w:t>.</w:t>
            </w:r>
          </w:p>
        </w:tc>
      </w:tr>
    </w:tbl>
    <w:p w:rsidR="00503198" w:rsidRDefault="00503198" w:rsidP="00503198"/>
    <w:p w:rsidR="00503198" w:rsidRPr="00C02BD9" w:rsidRDefault="00DE786C" w:rsidP="00C02BD9">
      <w:pPr>
        <w:pStyle w:val="Heading2"/>
      </w:pPr>
      <w:bookmarkStart w:id="2414" w:name="_Toc259721768"/>
      <w:bookmarkStart w:id="2415" w:name="_Toc275502115"/>
      <w:bookmarkStart w:id="2416" w:name="_Toc371377648"/>
      <w:bookmarkStart w:id="2417" w:name="_Toc21212709"/>
      <w:r w:rsidRPr="00C02BD9">
        <w:t>DeliveryMessageType</w:t>
      </w:r>
      <w:r w:rsidR="00503198" w:rsidRPr="00C02BD9">
        <w:t xml:space="preserve"> [attribute]</w:t>
      </w:r>
      <w:bookmarkEnd w:id="2414"/>
      <w:bookmarkEnd w:id="2415"/>
      <w:bookmarkEnd w:id="2416"/>
      <w:bookmarkEnd w:id="24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21" o:spid="_x0000_s1418" style="position:absolute;left:0;text-align:left;margin-left:0;margin-top:0;width:50pt;height:50pt;z-index:249969152;visibility:hidden" coordsize="89,258" o:spt="100" o:preferrelative="t" adj="0,,0" path="">
                  <v:stroke joinstyle="round"/>
                  <v:formulas/>
                  <v:path o:connecttype="segments"/>
                  <o:lock v:ext="edit" selection="t"/>
                </v:shape>
              </w:pict>
            </w:r>
            <w:r>
              <w:rPr>
                <w:noProof/>
                <w:snapToGrid/>
                <w:lang w:val="sv-SE" w:eastAsia="sv-SE"/>
              </w:rPr>
              <w:pict>
                <v:shape id="_x0000_s5829" type="#_x0000_t75" style="position:absolute;left:0;text-align:left;margin-left:8889.8pt;margin-top:7.05pt;width:133.5pt;height:60.75pt;z-index:-250130944;mso-position-horizontal:right" wrapcoords="-121 0 -121 21333 21600 21333 21600 0 -121 0" filled="t">
                  <v:imagedata r:id="rId538" o:title="DeliveryMessageType"/>
                  <w10:wrap type="tight"/>
                </v:shape>
              </w:pict>
            </w:r>
            <w:r w:rsidR="00503198">
              <w:t>DeliveryM</w:t>
            </w:r>
            <w:r w:rsidR="00E10AAD">
              <w:t>essageType defines the type of DeliveryM</w:t>
            </w:r>
            <w:r w:rsidR="00503198">
              <w:t>essage.</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LoadedSpecification</w:t>
            </w:r>
          </w:p>
          <w:p w:rsidR="00503198" w:rsidRDefault="002D333F" w:rsidP="00503198">
            <w:pPr>
              <w:pStyle w:val="Normal3"/>
            </w:pPr>
            <w:r>
              <w:t xml:space="preserve">A </w:t>
            </w:r>
            <w:r w:rsidR="00660C89">
              <w:t>DeliveryMessage</w:t>
            </w:r>
            <w:r w:rsidR="00503198">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503198" w:rsidRDefault="00503198" w:rsidP="00503198">
            <w:pPr>
              <w:pStyle w:val="Bold3"/>
            </w:pPr>
            <w:r>
              <w:t>Waybill</w:t>
            </w:r>
          </w:p>
          <w:p w:rsidR="00503198" w:rsidRDefault="00F62BCC" w:rsidP="00503198">
            <w:pPr>
              <w:pStyle w:val="Normal3"/>
            </w:pPr>
            <w:r w:rsidRPr="00F62BCC">
              <w:t>The forwarding agreement or carrying agreement that is used as a receipt for cargo and as a contract of carriage</w:t>
            </w:r>
            <w:r w:rsidR="00503198">
              <w:t>.</w:t>
            </w:r>
          </w:p>
        </w:tc>
      </w:tr>
    </w:tbl>
    <w:p w:rsidR="00503198" w:rsidRDefault="00503198" w:rsidP="00503198"/>
    <w:p w:rsidR="00503198" w:rsidRDefault="00503198" w:rsidP="00503198">
      <w:pPr>
        <w:pStyle w:val="Heading2"/>
      </w:pPr>
      <w:bookmarkStart w:id="2418" w:name="_Toc259721769"/>
      <w:bookmarkStart w:id="2419" w:name="_Toc275502116"/>
      <w:bookmarkStart w:id="2420" w:name="_Toc371377649"/>
      <w:bookmarkStart w:id="2421" w:name="_Toc21212710"/>
      <w:bookmarkStart w:id="2422" w:name="DeliveryMessageType_a"/>
      <w:r>
        <w:t>DeliveryMessageType (Wood)</w:t>
      </w:r>
      <w:r w:rsidR="000C3659">
        <w:t xml:space="preserve"> </w:t>
      </w:r>
      <w:r>
        <w:t>[attribute]</w:t>
      </w:r>
      <w:bookmarkEnd w:id="2418"/>
      <w:bookmarkEnd w:id="2419"/>
      <w:bookmarkEnd w:id="2420"/>
      <w:bookmarkEnd w:id="2421"/>
      <w:bookmarkEnd w:id="24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22" o:spid="_x0000_s1419" style="position:absolute;left:0;text-align:left;margin-left:0;margin-top:0;width:50pt;height:50pt;z-index:249970176;visibility:hidden" coordsize="89,257" o:spt="100" o:preferrelative="t" adj="0,,0" path="">
                  <v:stroke joinstyle="round"/>
                  <v:formulas/>
                  <v:path o:connecttype="segments"/>
                  <o:lock v:ext="edit" selection="t"/>
                </v:shape>
              </w:pict>
            </w:r>
            <w:r w:rsidRPr="001978CB">
              <w:pict>
                <v:shape id="_x0000_s3390" style="position:absolute;left:0;text-align:left;margin-left:10305pt;margin-top:7.2pt;width:154.5pt;height:53.25pt;z-index:-252430848;mso-wrap-edited:t;mso-position-horizontal:right" coordsize="" o:spt="100" wrapcoords="-30 0 1000 0 1000 1079 1000 1079 -30 1079 -30 0" adj="0,,0" path="">
                  <v:stroke joinstyle="round"/>
                  <v:imagedata r:id="rId539" o:title="dc_422"/>
                  <v:formulas/>
                  <v:path o:connecttype="segments"/>
                  <w10:wrap type="tight"/>
                </v:shape>
              </w:pict>
            </w:r>
            <w:r w:rsidR="00503198">
              <w:t>DeliveryMessageTyp</w:t>
            </w:r>
            <w:r w:rsidR="002D333F">
              <w:t>e defines the type of DeliveryM</w:t>
            </w:r>
            <w:r w:rsidR="00503198">
              <w:t>essage</w:t>
            </w:r>
            <w:r w:rsidR="00E10AAD">
              <w:t>Wood</w:t>
            </w:r>
            <w:r w:rsidR="00503198">
              <w:t>.</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LoadingOrder</w:t>
            </w:r>
          </w:p>
          <w:p w:rsidR="00503198" w:rsidRDefault="00503198" w:rsidP="00503198">
            <w:pPr>
              <w:pStyle w:val="Normal3"/>
            </w:pPr>
            <w:r>
              <w:t>Specifies delivery schedule, the transport booking requirements and shipping instructions, as well as the internal work order for the shipment</w:t>
            </w:r>
            <w:r w:rsidR="00446489">
              <w:t>.</w:t>
            </w:r>
          </w:p>
          <w:p w:rsidR="00446489" w:rsidRDefault="00446489" w:rsidP="00446489">
            <w:pPr>
              <w:pStyle w:val="Bold3"/>
            </w:pPr>
            <w:r>
              <w:t>LoadedSpecification</w:t>
            </w:r>
          </w:p>
          <w:p w:rsidR="00446489" w:rsidRDefault="00446489" w:rsidP="00446489">
            <w:pPr>
              <w:pStyle w:val="Normal3"/>
            </w:pPr>
            <w:r>
              <w:t>A DeliveryMessage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PackingSpecification</w:t>
            </w:r>
          </w:p>
          <w:p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446489" w:rsidRDefault="00446489" w:rsidP="00446489">
            <w:pPr>
              <w:pStyle w:val="Bold3"/>
            </w:pPr>
            <w:r>
              <w:t>Waybill</w:t>
            </w:r>
          </w:p>
          <w:p w:rsidR="00446489" w:rsidRDefault="00446489" w:rsidP="00446489">
            <w:pPr>
              <w:pStyle w:val="Normal3"/>
            </w:pPr>
            <w:r w:rsidRPr="00F62BCC">
              <w:t>The forwarding agreement or carrying agreement that is used as a receipt for cargo and as a contract of carriage</w:t>
            </w:r>
            <w:r>
              <w:t>.</w:t>
            </w:r>
          </w:p>
        </w:tc>
      </w:tr>
    </w:tbl>
    <w:p w:rsidR="00503198" w:rsidRDefault="00503198" w:rsidP="00503198"/>
    <w:p w:rsidR="00503198" w:rsidRDefault="00503198" w:rsidP="00503198">
      <w:pPr>
        <w:pStyle w:val="Heading2"/>
      </w:pPr>
      <w:bookmarkStart w:id="2423" w:name="_Toc259721770"/>
      <w:bookmarkStart w:id="2424" w:name="_Toc275502117"/>
      <w:bookmarkStart w:id="2425" w:name="_Toc371377650"/>
      <w:bookmarkStart w:id="2426" w:name="_Toc21212711"/>
      <w:bookmarkStart w:id="2427" w:name="DeliveryMessageWood"/>
      <w:r>
        <w:t>DeliveryMessageWood</w:t>
      </w:r>
      <w:bookmarkEnd w:id="2423"/>
      <w:bookmarkEnd w:id="2424"/>
      <w:bookmarkEnd w:id="2425"/>
      <w:bookmarkEnd w:id="2426"/>
      <w:bookmarkEnd w:id="2427"/>
    </w:p>
    <w:tbl>
      <w:tblPr>
        <w:tblW w:w="5000" w:type="pct"/>
        <w:tblCellMar>
          <w:top w:w="144" w:type="dxa"/>
          <w:left w:w="115" w:type="dxa"/>
          <w:right w:w="115" w:type="dxa"/>
        </w:tblCellMar>
        <w:tblLook w:val="01E0"/>
      </w:tblPr>
      <w:tblGrid>
        <w:gridCol w:w="9584"/>
      </w:tblGrid>
      <w:tr w:rsidR="00503198" w:rsidTr="00503198">
        <w:tc>
          <w:tcPr>
            <w:tcW w:w="5000" w:type="pct"/>
          </w:tcPr>
          <w:p w:rsidR="00022BAC" w:rsidRDefault="001978CB" w:rsidP="00022BAC">
            <w:pPr>
              <w:pStyle w:val="Normal2"/>
            </w:pPr>
            <w:r w:rsidRPr="001978CB">
              <w:pict>
                <v:shape id="dc_423" o:spid="_x0000_s1420" style="position:absolute;left:0;text-align:left;margin-left:0;margin-top:0;width:50pt;height:50pt;z-index:249971200;visibility:hidden" coordsize="505,565" o:spt="100" o:preferrelative="t" adj="0,,0" path="">
                  <v:stroke joinstyle="round"/>
                  <v:formulas/>
                  <v:path o:connecttype="segments"/>
                  <o:lock v:ext="edit" selection="t"/>
                </v:shape>
              </w:pict>
            </w:r>
            <w:r w:rsidRPr="001978CB">
              <w:pict>
                <v:shape id="_x0000_s3391" style="position:absolute;left:0;text-align:left;margin-left:26910pt;margin-top:7.2pt;width:339pt;height:303pt;z-index:-252429824;mso-wrap-edited:t;mso-position-horizontal:right" coordsize="" o:spt="100" wrapcoords="-30 417 300 417 300 13 511 13 511 13 511 0 1000 0 1000 0 1000 1014 511 1014 511 917 300 917 300 509 -30 509 -30 417" adj="0,,0" path="">
                  <v:stroke joinstyle="round"/>
                  <v:imagedata r:id="rId540" o:title="dc_423"/>
                  <v:formulas/>
                  <v:path o:connecttype="segments"/>
                  <w10:wrap type="tight"/>
                </v:shape>
              </w:pict>
            </w:r>
            <w:r w:rsidR="00022BAC">
              <w:t>The</w:t>
            </w:r>
            <w:r w:rsidR="00BC191C">
              <w:t xml:space="preserve"> </w:t>
            </w:r>
            <w:r w:rsidR="00022BAC">
              <w:t>DeliveryMessageWood element is the root element for the DeliveryMessageWood e-Document.</w:t>
            </w:r>
          </w:p>
          <w:p w:rsidR="00503198" w:rsidRDefault="00022BAC" w:rsidP="00022BAC">
            <w:pPr>
              <w:pStyle w:val="Normal2"/>
            </w:pPr>
            <w:r>
              <w:t>The DeliveryMessageWood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DeliveryMessageWoodHeader</w:t>
            </w:r>
          </w:p>
          <w:p w:rsidR="00503198" w:rsidRDefault="00503198" w:rsidP="00503198">
            <w:pPr>
              <w:pStyle w:val="Italic4"/>
            </w:pPr>
            <w:r>
              <w:t>DeliveryMessageWoodHeader is mandatory. A single instance is required.</w:t>
            </w:r>
          </w:p>
          <w:p w:rsidR="00503198" w:rsidRDefault="00503198" w:rsidP="00503198">
            <w:pPr>
              <w:pStyle w:val="Normal4"/>
            </w:pPr>
            <w:r>
              <w:t>This element contains the information that is consistent for the entire DeliveryMessageWood document.</w:t>
            </w:r>
          </w:p>
          <w:p w:rsidR="00503198" w:rsidRDefault="00503198" w:rsidP="00503198">
            <w:pPr>
              <w:pStyle w:val="ListBullet4"/>
            </w:pPr>
            <w:r>
              <w:t>Note: DocumentReferenceInformation will be removed from this element in the next version of papiNet. Use the DocumentInformation element instead.</w:t>
            </w:r>
          </w:p>
          <w:p w:rsidR="00503198" w:rsidRDefault="00503198" w:rsidP="00503198">
            <w:pPr>
              <w:pStyle w:val="Bold4"/>
            </w:pPr>
            <w:r>
              <w:t>DeliveryMessageShipment</w:t>
            </w:r>
          </w:p>
          <w:p w:rsidR="00503198" w:rsidRDefault="00503198" w:rsidP="00503198">
            <w:pPr>
              <w:pStyle w:val="Italic4"/>
            </w:pPr>
            <w:r>
              <w:t>DeliveryMessageShipment is mandatory. One instance is required, multiple instances might exist.</w:t>
            </w:r>
          </w:p>
          <w:p w:rsidR="00503198" w:rsidRDefault="00503198" w:rsidP="00503198">
            <w:pPr>
              <w:pStyle w:val="Normal4"/>
            </w:pPr>
            <w:r>
              <w:t>The DeliveryMessageShipment specifies an individual delivery shipment. It may contain product grouping within the shipment.</w:t>
            </w:r>
          </w:p>
          <w:p w:rsidR="00503198" w:rsidRDefault="00503198" w:rsidP="00503198">
            <w:pPr>
              <w:pStyle w:val="Bold4"/>
            </w:pPr>
            <w:r>
              <w:t>DeliveryMessageWoodSummary</w:t>
            </w:r>
          </w:p>
          <w:p w:rsidR="00503198" w:rsidRDefault="00503198" w:rsidP="00503198">
            <w:pPr>
              <w:pStyle w:val="Italic4"/>
            </w:pPr>
            <w:r>
              <w:t>DeliveryMessageWoodSummary is optional. A single instance might exist.</w:t>
            </w:r>
          </w:p>
          <w:p w:rsidR="00503198" w:rsidRDefault="00503198" w:rsidP="00503198">
            <w:pPr>
              <w:pStyle w:val="Normal4"/>
            </w:pPr>
            <w:r>
              <w:t>The DeliveryMessageWoodSummary contains summary information based on the line items contained in the DeliveryMessageWood document.</w:t>
            </w:r>
          </w:p>
        </w:tc>
      </w:tr>
    </w:tbl>
    <w:p w:rsidR="00503198" w:rsidRDefault="00503198" w:rsidP="00503198"/>
    <w:p w:rsidR="00503198" w:rsidRDefault="00503198" w:rsidP="00503198">
      <w:pPr>
        <w:pStyle w:val="Heading2"/>
      </w:pPr>
      <w:bookmarkStart w:id="2428" w:name="_Toc259721771"/>
      <w:bookmarkStart w:id="2429" w:name="_Toc275502118"/>
      <w:bookmarkStart w:id="2430" w:name="_Toc371377651"/>
      <w:bookmarkStart w:id="2431" w:name="_Toc21212712"/>
      <w:bookmarkStart w:id="2432" w:name="DeliveryMessageWoodHeader"/>
      <w:r>
        <w:t>DeliveryMessageWoodHeader</w:t>
      </w:r>
      <w:bookmarkEnd w:id="2428"/>
      <w:bookmarkEnd w:id="2429"/>
      <w:bookmarkEnd w:id="2430"/>
      <w:bookmarkEnd w:id="2431"/>
      <w:bookmarkEnd w:id="24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45" type="#_x0000_t75" style="position:absolute;left:0;text-align:left;margin-left:33725.3pt;margin-top:7.05pt;width:409.45pt;height:669.3pt;z-index:-249698816;mso-wrap-edited:t;mso-position-horizontal:right" wrapcoords="335 10148 171 11057 11136 11137 11168 21523 21600 21576 21600 0 10904 24 11268 10248 335 10148" filled="t">
                  <v:imagedata r:id="rId541" o:title="DeliveryMessageWoodHeader"/>
                  <w10:wrap type="tight"/>
                </v:shape>
              </w:pict>
            </w:r>
            <w:r w:rsidRPr="001978CB">
              <w:pict>
                <v:shape id="dc_424" o:spid="_x0000_s1421" style="position:absolute;left:0;text-align:left;margin-left:0;margin-top:0;width:50pt;height:50pt;z-index:249972224;visibility:hidden" coordsize="1053,610" o:spt="100" o:preferrelative="t" adj="0,,0" path="">
                  <v:stroke joinstyle="round"/>
                  <v:formulas/>
                  <v:path o:connecttype="segments"/>
                  <o:lock v:ext="edit" selection="t"/>
                </v:shape>
              </w:pict>
            </w:r>
            <w:r w:rsidR="00503198">
              <w:t>This element contains the information that is consistent for the entire DeliveryMessageWood document.</w:t>
            </w:r>
          </w:p>
          <w:p w:rsidR="00503198" w:rsidRDefault="00503198" w:rsidP="00503198">
            <w:pPr>
              <w:pStyle w:val="ListBullet2"/>
            </w:pPr>
            <w:r>
              <w:t>Note: DocumentReferenceInformation will be removed from this element in the next version of papiNet. Use the DocumentInformation element instead.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 xml:space="preserve">ShipToInformation is </w:t>
            </w:r>
            <w:r w:rsidR="00092DE0">
              <w:t>optional. A single instance might exist.</w:t>
            </w:r>
          </w:p>
          <w:p w:rsidR="00503198" w:rsidRDefault="00503198" w:rsidP="00503198">
            <w:pPr>
              <w:pStyle w:val="Normal4"/>
            </w:pPr>
            <w:r>
              <w:t>Group element containing information about the ship to and delivery of a product.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Pr="009D0EFE" w:rsidRDefault="00503198" w:rsidP="00503198">
            <w:pPr>
              <w:pStyle w:val="Bold4"/>
              <w:rPr>
                <w:lang w:val="fr-FR"/>
              </w:rPr>
            </w:pPr>
            <w:r w:rsidRPr="009D0EFE">
              <w:rPr>
                <w:lang w:val="fr-FR"/>
              </w:rPr>
              <w:t>DocumentInformation</w:t>
            </w:r>
          </w:p>
          <w:p w:rsidR="00503198" w:rsidRPr="009D0EFE" w:rsidRDefault="00503198" w:rsidP="00503198">
            <w:pPr>
              <w:pStyle w:val="Italic4"/>
              <w:rPr>
                <w:lang w:val="fr-FR"/>
              </w:rPr>
            </w:pPr>
            <w:r w:rsidRPr="009D0EFE">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2433" w:name="_Toc259721772"/>
      <w:bookmarkStart w:id="2434" w:name="_Toc275502119"/>
      <w:bookmarkStart w:id="2435" w:name="_Toc371377652"/>
      <w:bookmarkStart w:id="2436" w:name="_Toc21212713"/>
      <w:bookmarkStart w:id="2437" w:name="DeliveryMessageWoodSummary"/>
      <w:r>
        <w:t>DeliveryMessageWoodSummary</w:t>
      </w:r>
      <w:bookmarkEnd w:id="2433"/>
      <w:bookmarkEnd w:id="2434"/>
      <w:bookmarkEnd w:id="2435"/>
      <w:bookmarkEnd w:id="2436"/>
      <w:bookmarkEnd w:id="24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25" o:spid="_x0000_s1422" style="position:absolute;left:0;text-align:left;margin-left:0;margin-top:0;width:50pt;height:50pt;z-index:249973248;visibility:hidden" coordsize="578,711" o:spt="100" o:preferrelative="t" adj="0,,0" path="">
                  <v:stroke joinstyle="round"/>
                  <v:formulas/>
                  <v:path o:connecttype="segments"/>
                  <o:lock v:ext="edit" selection="t"/>
                </v:shape>
              </w:pict>
            </w:r>
            <w:r w:rsidRPr="001978CB">
              <w:pict>
                <v:shape id="_x0000_s3393" style="position:absolute;left:0;text-align:left;margin-left:34807.5pt;margin-top:7.2pt;width:426.75pt;height:346.5pt;z-index:-252428800;mso-wrap-edited:t;mso-position-horizontal:right" coordsize="" o:spt="100" wrapcoords="-30 465 330 465 497 465 497 36 665 36 1000 36 1000 547 1000 1013 665 1013 497 1013 497 547 330 547 330 545 -30 545 -30 465" adj="0,,0" path="">
                  <v:stroke joinstyle="round"/>
                  <v:imagedata r:id="rId542" o:title="dc_425"/>
                  <v:formulas/>
                  <v:path o:connecttype="segments"/>
                  <w10:wrap type="tight"/>
                </v:shape>
              </w:pict>
            </w:r>
            <w:r w:rsidR="00503198">
              <w:t>The DeliveryMessageWoodSummary contains summary information based on the line items contained in the DeliveryMessageWood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TotalNumberOfShipments</w:t>
            </w:r>
          </w:p>
          <w:p w:rsidR="00503198" w:rsidRDefault="00503198" w:rsidP="00503198">
            <w:pPr>
              <w:pStyle w:val="Italic4"/>
            </w:pPr>
            <w:r>
              <w:t>TotalNumberOfShipments is mandatory. A single instance is required.</w:t>
            </w:r>
          </w:p>
          <w:p w:rsidR="00503198" w:rsidRDefault="00503198" w:rsidP="00503198">
            <w:pPr>
              <w:pStyle w:val="Normal4"/>
            </w:pPr>
            <w:r>
              <w:t xml:space="preserve">Total number of shipments referred to in a </w:t>
            </w:r>
            <w:r w:rsidR="00660C89">
              <w:t>DeliveryMessage</w:t>
            </w:r>
            <w:r>
              <w: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CustomsTotals</w:t>
            </w:r>
          </w:p>
          <w:p w:rsidR="00503198" w:rsidRDefault="00503198" w:rsidP="00503198">
            <w:pPr>
              <w:pStyle w:val="Italic4"/>
            </w:pPr>
            <w:r>
              <w:t>CustomsTotals is optional. Multiple instances might exist.</w:t>
            </w:r>
          </w:p>
          <w:p w:rsidR="00503198" w:rsidRDefault="00503198" w:rsidP="00503198">
            <w:pPr>
              <w:pStyle w:val="Normal4"/>
            </w:pPr>
            <w:r>
              <w:t>A grouping element for customs total information.</w:t>
            </w:r>
          </w:p>
          <w:p w:rsidR="00503198" w:rsidRDefault="00503198" w:rsidP="00503198">
            <w:pPr>
              <w:pStyle w:val="Bold4"/>
            </w:pPr>
            <w:r>
              <w:t>CustomsStampInformation</w:t>
            </w:r>
          </w:p>
          <w:p w:rsidR="00503198" w:rsidRDefault="00503198" w:rsidP="00503198">
            <w:pPr>
              <w:pStyle w:val="Italic4"/>
            </w:pPr>
            <w:r>
              <w:t>CustomsStampInformation is optional. Multiple instances might exist.</w:t>
            </w:r>
          </w:p>
          <w:p w:rsidR="00503198" w:rsidRDefault="00503198" w:rsidP="00503198">
            <w:pPr>
              <w:pStyle w:val="Normal4"/>
            </w:pPr>
            <w:r>
              <w:t>A grouping element that organises the information for customs.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438" w:name="_Toc259721773"/>
      <w:bookmarkStart w:id="2439" w:name="_Toc275502120"/>
      <w:bookmarkStart w:id="2440" w:name="_Toc371377653"/>
      <w:bookmarkStart w:id="2441" w:name="_Toc21212714"/>
      <w:bookmarkStart w:id="2442" w:name="DeliveryModeType_a"/>
      <w:r>
        <w:t>DeliveryModeType [attribute]</w:t>
      </w:r>
      <w:bookmarkEnd w:id="2438"/>
      <w:bookmarkEnd w:id="2439"/>
      <w:bookmarkEnd w:id="2440"/>
      <w:bookmarkEnd w:id="2441"/>
      <w:bookmarkEnd w:id="24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26" o:spid="_x0000_s1423" style="position:absolute;left:0;text-align:left;margin-left:0;margin-top:0;width:50pt;height:50pt;z-index:249974272;visibility:hidden" coordsize="110,210" o:spt="100" o:preferrelative="t" adj="0,,0" path="">
                  <v:stroke joinstyle="round"/>
                  <v:formulas/>
                  <v:path o:connecttype="segments"/>
                  <o:lock v:ext="edit" selection="t"/>
                </v:shape>
              </w:pict>
            </w:r>
            <w:r w:rsidRPr="001978CB">
              <w:pict>
                <v:shape id="_x0000_s3394" style="position:absolute;left:0;text-align:left;margin-left:7740pt;margin-top:7.2pt;width:126pt;height:66pt;z-index:-252427776;mso-wrap-edited:t;mso-position-horizontal:right" coordsize="" o:spt="100" wrapcoords="-30 0 1000 0 1000 1064 1000 1064 -30 1064 -30 0" adj="0,,0" path="">
                  <v:stroke joinstyle="round"/>
                  <v:imagedata r:id="rId543" o:title="dc_426"/>
                  <v:formulas/>
                  <v:path o:connecttype="segments"/>
                  <w10:wrap type="tight"/>
                </v:shape>
              </w:pict>
            </w:r>
            <w:r w:rsidR="00503198">
              <w:t>Provides delivery mode type that specifies if transport arrangement is needed or not.</w:t>
            </w:r>
          </w:p>
          <w:p w:rsidR="00503198" w:rsidRDefault="00503198" w:rsidP="00503198">
            <w:pPr>
              <w:pStyle w:val="Italic2"/>
            </w:pPr>
            <w:r>
              <w:t>This item is restricted to the following list.</w:t>
            </w:r>
          </w:p>
          <w:p w:rsidR="00503198" w:rsidRDefault="00503198" w:rsidP="00503198">
            <w:pPr>
              <w:pStyle w:val="Bold3"/>
            </w:pPr>
            <w:r>
              <w:t>Deliver</w:t>
            </w:r>
          </w:p>
          <w:p w:rsidR="00503198" w:rsidRDefault="00503198" w:rsidP="00503198">
            <w:pPr>
              <w:pStyle w:val="Normal3"/>
            </w:pPr>
            <w:r>
              <w:t>Transport arrangement to be done and goods to be delivered.</w:t>
            </w:r>
          </w:p>
          <w:p w:rsidR="00503198" w:rsidRDefault="00503198" w:rsidP="00503198">
            <w:pPr>
              <w:pStyle w:val="Bold3"/>
            </w:pPr>
            <w:r>
              <w:t>PickUp</w:t>
            </w:r>
          </w:p>
          <w:p w:rsidR="00503198" w:rsidRDefault="00503198" w:rsidP="00503198">
            <w:pPr>
              <w:pStyle w:val="Normal3"/>
            </w:pPr>
            <w:r>
              <w:t>Goods to be picked up; no transport arrangements are needed.</w:t>
            </w:r>
          </w:p>
        </w:tc>
      </w:tr>
    </w:tbl>
    <w:p w:rsidR="00503198" w:rsidRDefault="00503198" w:rsidP="00503198"/>
    <w:p w:rsidR="00503198" w:rsidRDefault="00503198" w:rsidP="00503198">
      <w:pPr>
        <w:pStyle w:val="Heading2"/>
      </w:pPr>
      <w:bookmarkStart w:id="2443" w:name="_Toc259721774"/>
      <w:bookmarkStart w:id="2444" w:name="_Toc275502121"/>
      <w:bookmarkStart w:id="2445" w:name="_Toc371377654"/>
      <w:bookmarkStart w:id="2446" w:name="_Toc21212715"/>
      <w:bookmarkStart w:id="2447" w:name="DeliveryOrigin"/>
      <w:r>
        <w:t>DeliveryOrigin</w:t>
      </w:r>
      <w:bookmarkEnd w:id="2443"/>
      <w:bookmarkEnd w:id="2444"/>
      <w:bookmarkEnd w:id="2445"/>
      <w:bookmarkEnd w:id="2446"/>
      <w:bookmarkEnd w:id="24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27" o:spid="_x0000_s1424" style="position:absolute;left:0;text-align:left;margin-left:0;margin-top:0;width:50pt;height:50pt;z-index:249975296;visibility:hidden" coordsize="445,528" o:spt="100" o:preferrelative="t" adj="0,,0" path="">
                  <v:stroke joinstyle="round"/>
                  <v:formulas/>
                  <v:path o:connecttype="segments"/>
                  <o:lock v:ext="edit" selection="t"/>
                </v:shape>
              </w:pict>
            </w:r>
            <w:r>
              <w:rPr>
                <w:noProof/>
                <w:snapToGrid/>
                <w:lang w:val="sv-SE" w:eastAsia="sv-SE"/>
              </w:rPr>
              <w:pict>
                <v:shape id="_x0000_s6916" type="#_x0000_t75" style="position:absolute;left:0;text-align:left;margin-left:20194.8pt;margin-top:7.05pt;width:330pt;height:397.5pt;z-index:-249577984;mso-wrap-edited:t;mso-position-horizontal:right;mso-position-horizontal-relative:text;mso-position-vertical:absolute;mso-position-vertical-relative:text" wrapcoords="268 7292 268 8792 6434 8890 6434 13487 9733 13748 9694 19584 14053 21475 21600 21559 21600 0 7102 87 6552 152 6316 7390 268 7292" filled="t">
                  <v:imagedata r:id="rId544" o:title="DeliveryOrigin"/>
                  <w10:wrap type="tight"/>
                </v:shape>
              </w:pict>
            </w:r>
            <w:r w:rsidR="00503198">
              <w:t>A group item that represents the start of one leg in a route. Compare to DeliveryDestination.</w:t>
            </w:r>
          </w:p>
          <w:p w:rsidR="00503198" w:rsidRDefault="00503198" w:rsidP="00503198">
            <w:pPr>
              <w:pStyle w:val="ListBullet2"/>
            </w:pPr>
            <w:r>
              <w:t>The DeliveryOrigin specifies the start of one leg of the delivery.</w:t>
            </w:r>
          </w:p>
          <w:p w:rsidR="00503198" w:rsidRDefault="00503198" w:rsidP="00503198">
            <w:pPr>
              <w:pStyle w:val="ListBullet2"/>
            </w:pPr>
            <w:r>
              <w:t xml:space="preserve">In order to comply with the US Trade Act of 2002 you would use this element with a LocationParty/@PartyType of Port. </w:t>
            </w:r>
          </w:p>
          <w:p w:rsidR="000301C8" w:rsidRDefault="000301C8" w:rsidP="000301C8">
            <w:pPr>
              <w:pStyle w:val="Bold3"/>
            </w:pPr>
            <w:r>
              <w:t>IsOptionalDeliveryOrigin [attribute]</w:t>
            </w:r>
          </w:p>
          <w:p w:rsidR="000301C8" w:rsidRDefault="000301C8" w:rsidP="000301C8">
            <w:pPr>
              <w:pStyle w:val="Italic3"/>
            </w:pPr>
            <w:r w:rsidRPr="008A1498">
              <w:t>IsOp</w:t>
            </w:r>
            <w:r>
              <w:t>tionalDe</w:t>
            </w:r>
            <w:r w:rsidR="00DD74C2">
              <w:t>liveryOrigi</w:t>
            </w:r>
            <w:r w:rsidRPr="008A1498">
              <w:t>n</w:t>
            </w:r>
            <w:r>
              <w:t xml:space="preserve"> is optional. A single instance might exist.</w:t>
            </w:r>
          </w:p>
          <w:p w:rsidR="000301C8" w:rsidRDefault="000301C8" w:rsidP="000301C8">
            <w:pPr>
              <w:pStyle w:val="Normal3"/>
            </w:pPr>
            <w:r w:rsidRPr="00817130">
              <w:t>Specifies if the De</w:t>
            </w:r>
            <w:r>
              <w:t>liveryOrigin</w:t>
            </w:r>
            <w:r w:rsidRPr="00817130">
              <w:t xml:space="preserve"> is optional or</w:t>
            </w:r>
            <w:r>
              <w:t xml:space="preserve"> not. The default value is “No”.</w:t>
            </w:r>
          </w:p>
          <w:p w:rsidR="000301C8" w:rsidRDefault="000301C8" w:rsidP="000301C8">
            <w:pPr>
              <w:pStyle w:val="Normal3"/>
            </w:pPr>
            <w:r>
              <w:t>Refer to IsOptionalDeliveryOrigin definition for any enumerations.</w:t>
            </w:r>
          </w:p>
          <w:p w:rsidR="000301C8" w:rsidRDefault="000301C8" w:rsidP="000301C8">
            <w:pPr>
              <w:pStyle w:val="Bold3"/>
            </w:pPr>
            <w:r>
              <w:t>PriorityOrder [attribute]</w:t>
            </w:r>
          </w:p>
          <w:p w:rsidR="000301C8" w:rsidRDefault="000301C8" w:rsidP="000301C8">
            <w:pPr>
              <w:pStyle w:val="Italic3"/>
            </w:pPr>
            <w:r w:rsidRPr="00817130">
              <w:t>PriorityOrder</w:t>
            </w:r>
            <w:r>
              <w:t xml:space="preserve"> is optional. A single instance might exist.</w:t>
            </w:r>
          </w:p>
          <w:p w:rsidR="000301C8" w:rsidRDefault="000301C8" w:rsidP="000301C8">
            <w:pPr>
              <w:pStyle w:val="Normal3"/>
            </w:pPr>
            <w:r w:rsidRPr="00817130">
              <w:t>Specifies the priority order of the item as a two digit positive integer. Value 1 is the highest priority</w:t>
            </w:r>
            <w: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E75A43" w:rsidRDefault="00E75A43" w:rsidP="00E75A43">
            <w:pPr>
              <w:pStyle w:val="Italic4"/>
              <w:rPr>
                <w:b/>
                <w:i w:val="0"/>
              </w:rPr>
            </w:pPr>
            <w:r w:rsidRPr="00F00D68">
              <w:rPr>
                <w:b/>
                <w:i w:val="0"/>
              </w:rPr>
              <w:t>LocationCharacteristics</w:t>
            </w:r>
          </w:p>
          <w:p w:rsidR="00E75A43" w:rsidRDefault="00E75A43" w:rsidP="00E75A43">
            <w:pPr>
              <w:pStyle w:val="Italic4"/>
            </w:pPr>
            <w:r w:rsidRPr="00F00D68">
              <w:t>LocationCharacteristics</w:t>
            </w:r>
            <w:r>
              <w:t xml:space="preserve"> is is optional. A single instance might exist.</w:t>
            </w:r>
          </w:p>
          <w:p w:rsidR="00E75A43" w:rsidRDefault="00E75A43" w:rsidP="00503198">
            <w:pPr>
              <w:pStyle w:val="Normal4"/>
            </w:pPr>
            <w:r w:rsidRPr="00F00D68">
              <w:t>A grouping element that contains information related to a geographical location</w:t>
            </w:r>
            <w:r>
              <w:t>.</w:t>
            </w:r>
          </w:p>
          <w:p w:rsidR="00503198" w:rsidRDefault="00503198" w:rsidP="00503198">
            <w:pPr>
              <w:pStyle w:val="Bold4"/>
            </w:pPr>
            <w:r>
              <w:t>(choice)</w:t>
            </w:r>
          </w:p>
          <w:p w:rsidR="00503198" w:rsidRDefault="00503198" w:rsidP="00503198">
            <w:pPr>
              <w:pStyle w:val="Italic4"/>
            </w:pPr>
            <w:r>
              <w:t xml:space="preserve">[choice] is </w:t>
            </w:r>
            <w:r w:rsidR="004B10EA" w:rsidRPr="004B10EA">
              <w:t>optional. A single instance might exist</w:t>
            </w:r>
            <w:r>
              <w:t xml:space="preserve">. </w:t>
            </w:r>
          </w:p>
          <w:p w:rsidR="00503198" w:rsidRDefault="00503198" w:rsidP="00503198">
            <w:pPr>
              <w:pStyle w:val="Bold5"/>
            </w:pPr>
            <w:r>
              <w:t>SupplyPoint</w:t>
            </w:r>
          </w:p>
          <w:p w:rsidR="00503198" w:rsidRDefault="00503198" w:rsidP="00503198">
            <w:pPr>
              <w:pStyle w:val="Italic5"/>
            </w:pPr>
            <w:r>
              <w:t xml:space="preserve">SupplyPoint is </w:t>
            </w:r>
            <w:r w:rsidR="004B10EA" w:rsidRPr="004B10EA">
              <w:t>mandatory. One instance is required, multiple instances might exist</w:t>
            </w:r>
            <w:r>
              <w:t xml:space="preserve">. </w:t>
            </w:r>
          </w:p>
          <w:p w:rsidR="00503198" w:rsidRDefault="00503198" w:rsidP="00503198">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5"/>
              <w:tabs>
                <w:tab w:val="center" w:pos="5247"/>
              </w:tabs>
            </w:pPr>
            <w:r>
              <w:t>LocationCode</w:t>
            </w:r>
            <w:r>
              <w:tab/>
            </w:r>
          </w:p>
          <w:p w:rsidR="00503198" w:rsidRDefault="00503198" w:rsidP="00503198">
            <w:pPr>
              <w:pStyle w:val="Italic5"/>
            </w:pPr>
            <w:r>
              <w:t xml:space="preserve">LocationCode is </w:t>
            </w:r>
            <w:r w:rsidR="004B10EA" w:rsidRPr="004B10EA">
              <w:t>mandatory. A single instance is required</w:t>
            </w:r>
            <w:r>
              <w:t xml:space="preserve">. </w:t>
            </w:r>
          </w:p>
          <w:p w:rsidR="00503198" w:rsidRDefault="00503198" w:rsidP="00070DDD">
            <w:pPr>
              <w:pStyle w:val="Normal5"/>
            </w:pPr>
            <w:r>
              <w:t>A code used to identify a specific physical location within a site identified by a party, e.g. a loading station in a warehouse or an unloading station at a printer site</w:t>
            </w:r>
            <w:r w:rsidR="00070DDD">
              <w:t>.</w:t>
            </w:r>
            <w:r w:rsidR="0058334E">
              <w:br/>
            </w:r>
            <w:r w:rsidR="00070DDD">
              <w:t>LocationCode will be deprecated in a future version. Use SupplyPoint instead of LocationCode</w:t>
            </w:r>
            <w:r>
              <w:t>.</w:t>
            </w:r>
          </w:p>
          <w:p w:rsidR="00503198" w:rsidRDefault="00503198" w:rsidP="00503198">
            <w:pPr>
              <w:pStyle w:val="Bold4"/>
            </w:pPr>
            <w:r>
              <w:t>(choice)</w:t>
            </w:r>
          </w:p>
          <w:p w:rsidR="00503198" w:rsidRDefault="00503198" w:rsidP="00503198">
            <w:pPr>
              <w:pStyle w:val="Italic4"/>
            </w:pPr>
            <w:r>
              <w:t xml:space="preserve">[choice] is </w:t>
            </w:r>
            <w:r w:rsidR="004B10EA" w:rsidRPr="004B10EA">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4B10EA" w:rsidRPr="004B10EA">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4B10EA" w:rsidRPr="004B10EA">
              <w:t>mandatory. One instance is required, multiple instances might exist</w:t>
            </w:r>
            <w:r>
              <w:t xml:space="preserve">. </w:t>
            </w:r>
          </w:p>
          <w:p w:rsidR="00503198" w:rsidRDefault="00503198" w:rsidP="00503198">
            <w:pPr>
              <w:pStyle w:val="Normal5"/>
            </w:pPr>
            <w:r>
              <w:t xml:space="preserve">A group item defining and containing position </w:t>
            </w:r>
            <w:r w:rsidR="00F01D4C">
              <w:t>coordinates</w:t>
            </w:r>
            <w:r>
              <w:t xml:space="preserve"> of a location.</w:t>
            </w:r>
          </w:p>
        </w:tc>
      </w:tr>
    </w:tbl>
    <w:p w:rsidR="00503198" w:rsidRDefault="00503198" w:rsidP="00503198"/>
    <w:p w:rsidR="00234A9B" w:rsidRPr="00516D78" w:rsidRDefault="00234A9B" w:rsidP="00234A9B">
      <w:pPr>
        <w:pStyle w:val="Heading2"/>
      </w:pPr>
      <w:bookmarkStart w:id="2448" w:name="_Toc369617768"/>
      <w:bookmarkStart w:id="2449" w:name="_Toc371377655"/>
      <w:bookmarkStart w:id="2450" w:name="_Toc21212716"/>
      <w:bookmarkStart w:id="2451" w:name="DeliveryPlanning"/>
      <w:r>
        <w:t>DeliveryPlanning</w:t>
      </w:r>
      <w:bookmarkEnd w:id="2448"/>
      <w:bookmarkEnd w:id="2449"/>
      <w:bookmarkEnd w:id="2450"/>
      <w:bookmarkEnd w:id="2451"/>
    </w:p>
    <w:tbl>
      <w:tblPr>
        <w:tblW w:w="5000" w:type="pct"/>
        <w:tblCellMar>
          <w:top w:w="144" w:type="dxa"/>
          <w:left w:w="115" w:type="dxa"/>
          <w:right w:w="115" w:type="dxa"/>
        </w:tblCellMar>
        <w:tblLook w:val="01E0"/>
      </w:tblPr>
      <w:tblGrid>
        <w:gridCol w:w="9584"/>
      </w:tblGrid>
      <w:tr w:rsidR="00234A9B" w:rsidRPr="00C407FA" w:rsidTr="00363965">
        <w:tc>
          <w:tcPr>
            <w:tcW w:w="5000" w:type="pct"/>
          </w:tcPr>
          <w:p w:rsidR="00234A9B" w:rsidRDefault="001978CB" w:rsidP="00363965">
            <w:pPr>
              <w:pStyle w:val="Normal2"/>
              <w:rPr>
                <w:noProof/>
              </w:rPr>
            </w:pPr>
            <w:r w:rsidRPr="001978CB">
              <w:rPr>
                <w:noProof/>
              </w:rPr>
              <w:pict>
                <v:shape id="_x0000_s6345" type="#_x0000_t75" style="position:absolute;left:0;text-align:left;margin-left:24144.8pt;margin-top:7.05pt;width:303pt;height:264pt;z-index:-249957888;mso-wrap-edited:t;mso-position-horizontal:right" wrapcoords="6933 6676 6986 11524 303 11340 303 13672 6879 13549 6933 18888 10622 18765 10461 21281 21600 21539 21600 0 7628 -74 7788 6431 6933 6676" filled="t">
                  <v:imagedata r:id="rId545" o:title="DeliveryPlanning"/>
                  <w10:wrap type="tight"/>
                </v:shape>
              </w:pict>
            </w:r>
            <w:r w:rsidR="00234A9B" w:rsidRPr="0044610B">
              <w:rPr>
                <w:noProof/>
              </w:rPr>
              <w:t xml:space="preserve">The </w:t>
            </w:r>
            <w:r w:rsidR="00234A9B">
              <w:rPr>
                <w:noProof/>
              </w:rPr>
              <w:t>DeliveryPlanning element is the root element for the DeliveryPlanning e-Document.</w:t>
            </w:r>
          </w:p>
          <w:p w:rsidR="00234A9B" w:rsidRDefault="00234A9B" w:rsidP="00363965">
            <w:pPr>
              <w:pStyle w:val="Normal2"/>
              <w:rPr>
                <w:noProof/>
              </w:rPr>
            </w:pPr>
            <w:r>
              <w:rPr>
                <w:noProof/>
              </w:rP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rsidR="00234A9B" w:rsidRDefault="00234A9B" w:rsidP="00363965">
            <w:pPr>
              <w:pStyle w:val="Normal2"/>
              <w:rPr>
                <w:noProof/>
              </w:rPr>
            </w:pPr>
            <w:r>
              <w:rPr>
                <w:noProof/>
              </w:rPr>
              <w:t>Reason for deviation between a plan and the actual outcome can be reported. Opening times and/or contingencies can be specified for locations for a given day or period.</w:t>
            </w:r>
          </w:p>
          <w:p w:rsidR="00234A9B" w:rsidRDefault="00234A9B" w:rsidP="00363965">
            <w:pPr>
              <w:pStyle w:val="Normal2"/>
              <w:rPr>
                <w:b/>
                <w:noProof/>
              </w:rPr>
            </w:pPr>
            <w:r>
              <w:rPr>
                <w:noProof/>
              </w:rPr>
              <w:t>The DeliveryPlanning e-Document can supply a complete sourcing plan for a certain planning region containing for example many mills. Origin and destination for products can be specified as well as various transport modes and other transport details</w:t>
            </w:r>
            <w:r w:rsidRPr="00516D78">
              <w:rPr>
                <w:noProof/>
              </w:rPr>
              <w:t>.</w:t>
            </w:r>
          </w:p>
          <w:p w:rsidR="00234A9B" w:rsidRDefault="00234A9B" w:rsidP="00363965">
            <w:pPr>
              <w:pStyle w:val="Bold3"/>
            </w:pPr>
            <w:r>
              <w:t>DeliveryPlanning</w:t>
            </w:r>
            <w:r w:rsidRPr="003D7322">
              <w:t>Type</w:t>
            </w:r>
            <w:r>
              <w:t xml:space="preserve"> [attribute]</w:t>
            </w:r>
          </w:p>
          <w:p w:rsidR="00234A9B" w:rsidRDefault="00234A9B" w:rsidP="00363965">
            <w:pPr>
              <w:pStyle w:val="Italic3"/>
            </w:pPr>
            <w:r>
              <w:t>DeliveryPlanning</w:t>
            </w:r>
            <w:r w:rsidRPr="003D7322">
              <w:t>Type is mandatory. A single instance</w:t>
            </w:r>
            <w:r w:rsidRPr="009863BE">
              <w:t xml:space="preserve"> is required.</w:t>
            </w:r>
          </w:p>
          <w:p w:rsidR="00234A9B" w:rsidRDefault="00234A9B" w:rsidP="00363965">
            <w:pPr>
              <w:pStyle w:val="Normal3"/>
            </w:pPr>
            <w:r>
              <w:t>DeliveryPlanning</w:t>
            </w:r>
            <w:r w:rsidRPr="00595C34">
              <w:t xml:space="preserve">Type defines the type of </w:t>
            </w:r>
            <w:r>
              <w:t>DeliveryPlanning</w:t>
            </w:r>
            <w:r w:rsidRPr="009863BE">
              <w:t>.</w:t>
            </w:r>
          </w:p>
          <w:p w:rsidR="00234A9B" w:rsidRDefault="00234A9B" w:rsidP="00363965">
            <w:pPr>
              <w:pStyle w:val="Normal3"/>
            </w:pPr>
            <w:r>
              <w:t>Refer to DeliveryPlanningType definition for any enumerations.</w:t>
            </w:r>
          </w:p>
          <w:p w:rsidR="00234A9B" w:rsidRDefault="00234A9B" w:rsidP="00363965">
            <w:pPr>
              <w:pStyle w:val="Bold3"/>
            </w:pPr>
            <w:r>
              <w:t>DeliveryPlanningStatus</w:t>
            </w:r>
            <w:r w:rsidRPr="00595C34">
              <w:t>Type</w:t>
            </w:r>
            <w:r>
              <w:t xml:space="preserve"> [attribute]</w:t>
            </w:r>
          </w:p>
          <w:p w:rsidR="00234A9B" w:rsidRDefault="00234A9B" w:rsidP="00363965">
            <w:pPr>
              <w:pStyle w:val="Italic3"/>
            </w:pPr>
            <w:r>
              <w:t>DeliveryPlanning</w:t>
            </w:r>
            <w:r w:rsidRPr="00595C34">
              <w:t>StatusType</w:t>
            </w:r>
            <w:r w:rsidRPr="003D7322">
              <w:t xml:space="preserve"> is mandatory. A single instance</w:t>
            </w:r>
            <w:r w:rsidRPr="009863BE">
              <w:t xml:space="preserve"> is required.</w:t>
            </w:r>
          </w:p>
          <w:p w:rsidR="00234A9B" w:rsidRDefault="00234A9B" w:rsidP="00363965">
            <w:pPr>
              <w:pStyle w:val="Normal3"/>
            </w:pPr>
            <w:r w:rsidRPr="001E5D2A">
              <w:t xml:space="preserve">Identifies the status of the entire </w:t>
            </w:r>
            <w:r>
              <w:t>DeliveryPlanning</w:t>
            </w:r>
            <w:r w:rsidRPr="001E5D2A">
              <w:t xml:space="preserve"> </w:t>
            </w:r>
            <w:r>
              <w:t>e-Document.</w:t>
            </w:r>
          </w:p>
          <w:p w:rsidR="00234A9B" w:rsidRDefault="00234A9B" w:rsidP="00363965">
            <w:pPr>
              <w:pStyle w:val="Normal3"/>
            </w:pPr>
            <w:r>
              <w:t>Refer to DeliveryPlanning</w:t>
            </w:r>
            <w:r w:rsidRPr="00595C34">
              <w:t xml:space="preserve">StatusType </w:t>
            </w:r>
            <w:r>
              <w:t>definition for any enumerations.</w:t>
            </w:r>
          </w:p>
          <w:p w:rsidR="00234A9B" w:rsidRDefault="00234A9B" w:rsidP="00363965">
            <w:pPr>
              <w:pStyle w:val="Bold3"/>
            </w:pPr>
            <w:r>
              <w:t>DeliveryPlanningPeriod</w:t>
            </w:r>
            <w:r w:rsidRPr="00595C34">
              <w:t>Type</w:t>
            </w:r>
            <w:r>
              <w:t xml:space="preserve"> [attribute]</w:t>
            </w:r>
          </w:p>
          <w:p w:rsidR="00234A9B" w:rsidRDefault="00234A9B" w:rsidP="00363965">
            <w:pPr>
              <w:pStyle w:val="Italic3"/>
            </w:pPr>
            <w:r>
              <w:t>DeliveryPlanningPeriod</w:t>
            </w:r>
            <w:r w:rsidRPr="00595C34">
              <w:t>Type</w:t>
            </w:r>
            <w:r w:rsidRPr="003D7322">
              <w:t xml:space="preserve"> is mandatory. A single instance</w:t>
            </w:r>
            <w:r w:rsidRPr="009863BE">
              <w:t xml:space="preserve"> is required.</w:t>
            </w:r>
          </w:p>
          <w:p w:rsidR="00234A9B" w:rsidRDefault="00234A9B" w:rsidP="00363965">
            <w:pPr>
              <w:pStyle w:val="Normal3"/>
            </w:pPr>
            <w:r w:rsidRPr="00FF7D4E">
              <w:t>Indicates the used planning period in the entire DeliveryPlanning e-Document</w:t>
            </w:r>
            <w:r>
              <w:t>.</w:t>
            </w:r>
          </w:p>
          <w:p w:rsidR="00234A9B" w:rsidRDefault="00234A9B" w:rsidP="00363965">
            <w:pPr>
              <w:pStyle w:val="Normal3"/>
            </w:pPr>
            <w:r>
              <w:t>Refer to DeliveryPlanningPeriod</w:t>
            </w:r>
            <w:r w:rsidRPr="00595C34">
              <w:t xml:space="preserve">Type </w:t>
            </w:r>
            <w:r>
              <w:t>definition for any enumerations.</w:t>
            </w:r>
          </w:p>
          <w:p w:rsidR="00234A9B" w:rsidRDefault="00234A9B" w:rsidP="00363965">
            <w:pPr>
              <w:pStyle w:val="Bold3"/>
            </w:pPr>
            <w:r>
              <w:t>Language [attribute]</w:t>
            </w:r>
          </w:p>
          <w:p w:rsidR="00234A9B" w:rsidRDefault="00234A9B" w:rsidP="00363965">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234A9B" w:rsidRPr="009863BE" w:rsidRDefault="006070A5" w:rsidP="00363965">
            <w:pPr>
              <w:pStyle w:val="Normal3"/>
            </w:pPr>
            <w:r>
              <w:t>Information on the content of this attribute is available at:</w:t>
            </w:r>
            <w:r>
              <w:br/>
              <w:t>https://www.loc.gov/standards/iso639-2/php/code_list.php</w:t>
            </w:r>
          </w:p>
          <w:p w:rsidR="00234A9B" w:rsidRDefault="00234A9B" w:rsidP="00363965">
            <w:pPr>
              <w:pStyle w:val="Bold3"/>
            </w:pPr>
            <w:r>
              <w:t>(sequence)</w:t>
            </w:r>
          </w:p>
          <w:p w:rsidR="00234A9B" w:rsidRDefault="00234A9B" w:rsidP="00363965">
            <w:pPr>
              <w:pStyle w:val="Italic3"/>
            </w:pPr>
            <w:r w:rsidRPr="00D1365F">
              <w:t>The sequence of items below is mandatory. A single instance is required</w:t>
            </w:r>
            <w:r>
              <w:t>.</w:t>
            </w:r>
          </w:p>
          <w:p w:rsidR="00234A9B" w:rsidRDefault="00234A9B" w:rsidP="00363965">
            <w:pPr>
              <w:pStyle w:val="Bold4"/>
            </w:pPr>
            <w:r>
              <w:t>DeliveryPlanning</w:t>
            </w:r>
            <w:r w:rsidRPr="00595C34">
              <w:t>Header</w:t>
            </w:r>
          </w:p>
          <w:p w:rsidR="00234A9B" w:rsidRDefault="00234A9B" w:rsidP="00363965">
            <w:pPr>
              <w:pStyle w:val="Italic4"/>
            </w:pPr>
            <w:r>
              <w:t>DeliveryPlanning</w:t>
            </w:r>
            <w:r w:rsidRPr="00595C34">
              <w:t>Header</w:t>
            </w:r>
            <w:r>
              <w:t xml:space="preserve"> is mandatory. A single</w:t>
            </w:r>
            <w:r w:rsidRPr="005D4B1B">
              <w:t xml:space="preserve"> instance</w:t>
            </w:r>
            <w:r>
              <w:t xml:space="preserve"> is required.</w:t>
            </w:r>
          </w:p>
          <w:p w:rsidR="00234A9B" w:rsidRDefault="00234A9B" w:rsidP="00363965">
            <w:pPr>
              <w:pStyle w:val="Normal4"/>
            </w:pPr>
            <w:r w:rsidRPr="00595C34">
              <w:t xml:space="preserve">The </w:t>
            </w:r>
            <w:r>
              <w:t>DeliveryPlanning</w:t>
            </w:r>
            <w:r w:rsidRPr="00595C34">
              <w:t xml:space="preserve">Header contains information common to the entire </w:t>
            </w:r>
            <w:r>
              <w:t>DeliveryPlanning</w:t>
            </w:r>
            <w:r w:rsidRPr="00595C34">
              <w:t xml:space="preserve"> </w:t>
            </w:r>
            <w:r>
              <w:t>e-Document.</w:t>
            </w:r>
          </w:p>
          <w:p w:rsidR="00234A9B" w:rsidRDefault="00234A9B" w:rsidP="00363965">
            <w:pPr>
              <w:pStyle w:val="Bold4"/>
              <w:rPr>
                <w:i/>
              </w:rPr>
            </w:pPr>
            <w:r>
              <w:t>DeliveryPlanning</w:t>
            </w:r>
            <w:r w:rsidRPr="00595C34">
              <w:t>Sequence</w:t>
            </w:r>
          </w:p>
          <w:p w:rsidR="00234A9B" w:rsidRDefault="00234A9B" w:rsidP="00363965">
            <w:pPr>
              <w:pStyle w:val="Italic4"/>
            </w:pPr>
            <w:r>
              <w:t>DeliveryPlanning</w:t>
            </w:r>
            <w:r w:rsidRPr="00595C34">
              <w:t>Sequence</w:t>
            </w:r>
            <w:r>
              <w:t xml:space="preserve"> is mandatory. </w:t>
            </w:r>
            <w:r w:rsidRPr="00FC3AD1">
              <w:t>One instance is required, multiple instances might exist</w:t>
            </w:r>
            <w:r>
              <w:t>.</w:t>
            </w:r>
          </w:p>
          <w:p w:rsidR="00234A9B" w:rsidRDefault="00234A9B" w:rsidP="00363965">
            <w:pPr>
              <w:pStyle w:val="Normal4"/>
            </w:pPr>
            <w:r>
              <w:t>A grouping element that contains information for planned deliveries, transports or resources. For example a monthly delivery plan of products to a mill.</w:t>
            </w:r>
          </w:p>
          <w:p w:rsidR="00234A9B" w:rsidRDefault="00234A9B" w:rsidP="00363965">
            <w:pPr>
              <w:pStyle w:val="Bold4"/>
              <w:rPr>
                <w:i/>
              </w:rPr>
            </w:pPr>
            <w:r>
              <w:t>DeliveryPlanningSummary</w:t>
            </w:r>
          </w:p>
          <w:p w:rsidR="00234A9B" w:rsidRDefault="00234A9B" w:rsidP="00363965">
            <w:pPr>
              <w:pStyle w:val="Italic4"/>
            </w:pPr>
            <w:r>
              <w:t>DeliveryPlanning</w:t>
            </w:r>
            <w:r w:rsidRPr="00595C34">
              <w:t>Summary</w:t>
            </w:r>
            <w:r>
              <w:t xml:space="preserve"> is optional. A single</w:t>
            </w:r>
            <w:r w:rsidRPr="005D4B1B">
              <w:t xml:space="preserve"> instance</w:t>
            </w:r>
            <w:r>
              <w:t xml:space="preserve"> might exist.</w:t>
            </w:r>
          </w:p>
          <w:p w:rsidR="00234A9B" w:rsidRPr="003D7322" w:rsidRDefault="00234A9B" w:rsidP="00363965">
            <w:pPr>
              <w:pStyle w:val="Normal4"/>
            </w:pPr>
            <w:r w:rsidRPr="00555012">
              <w:t xml:space="preserve">A grouping element that contains summary information that applies to the entire </w:t>
            </w:r>
            <w:r>
              <w:t>DeliveryPlanning</w:t>
            </w:r>
            <w:r w:rsidRPr="00555012">
              <w:t xml:space="preserve"> </w:t>
            </w:r>
            <w:r>
              <w:t>e-Document.</w:t>
            </w:r>
          </w:p>
        </w:tc>
      </w:tr>
    </w:tbl>
    <w:p w:rsidR="00234A9B" w:rsidRDefault="00234A9B" w:rsidP="00234A9B">
      <w:pPr>
        <w:rPr>
          <w:rFonts w:cs="Arial"/>
        </w:rPr>
      </w:pPr>
    </w:p>
    <w:p w:rsidR="00234A9B" w:rsidRDefault="00234A9B" w:rsidP="00234A9B">
      <w:pPr>
        <w:pStyle w:val="Heading2"/>
      </w:pPr>
      <w:bookmarkStart w:id="2452" w:name="_Toc369617769"/>
      <w:bookmarkStart w:id="2453" w:name="_Toc371377656"/>
      <w:bookmarkStart w:id="2454" w:name="_Toc21212717"/>
      <w:bookmarkStart w:id="2455" w:name="DeliveryPlanningHeader"/>
      <w:r>
        <w:t>DeliveryPlanningHeader</w:t>
      </w:r>
      <w:bookmarkEnd w:id="2452"/>
      <w:bookmarkEnd w:id="2453"/>
      <w:bookmarkEnd w:id="2454"/>
      <w:bookmarkEnd w:id="2455"/>
    </w:p>
    <w:tbl>
      <w:tblPr>
        <w:tblW w:w="5000" w:type="pct"/>
        <w:tblCellMar>
          <w:top w:w="144" w:type="dxa"/>
          <w:left w:w="115" w:type="dxa"/>
          <w:right w:w="115" w:type="dxa"/>
        </w:tblCellMar>
        <w:tblLook w:val="01E0"/>
      </w:tblPr>
      <w:tblGrid>
        <w:gridCol w:w="9584"/>
      </w:tblGrid>
      <w:tr w:rsidR="00234A9B" w:rsidRPr="00A65638" w:rsidTr="00363965">
        <w:tc>
          <w:tcPr>
            <w:tcW w:w="5000" w:type="pct"/>
          </w:tcPr>
          <w:p w:rsidR="00234A9B" w:rsidRDefault="001978CB" w:rsidP="00363965">
            <w:pPr>
              <w:pStyle w:val="Normal2"/>
            </w:pPr>
            <w:r>
              <w:rPr>
                <w:noProof/>
                <w:snapToGrid/>
                <w:lang w:val="sv-SE" w:eastAsia="sv-SE"/>
              </w:rPr>
              <w:pict>
                <v:shape id="_x0000_s7149" type="#_x0000_t75" style="position:absolute;left:0;text-align:left;margin-left:9204.3pt;margin-top:7.05pt;width:375.75pt;height:454.5pt;z-index:-249417216;mso-wrap-edited:t;mso-position-horizontal:right;mso-position-horizontal-relative:text;mso-position-vertical:absolute;mso-position-vertical-relative:text" wrapcoords="178 9819 408 11159 782 11126 10928 10983 10842 21510 21600 21564 21600 0 10640 -43 10727 9914 178 9819" filled="t">
                  <v:imagedata r:id="rId546" o:title="DeliveryPlanningHeader"/>
                  <w10:wrap type="tight"/>
                </v:shape>
              </w:pict>
            </w:r>
            <w:r w:rsidR="00234A9B" w:rsidRPr="00E16068">
              <w:rPr>
                <w:noProof/>
              </w:rPr>
              <w:t>The DeliveryPlanningHeader contains information common to the entire DeliveryPlanning e-Document</w:t>
            </w:r>
            <w:r w:rsidR="00234A9B">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DeliveryPlanningNumber</w:t>
            </w:r>
          </w:p>
          <w:p w:rsidR="00234A9B" w:rsidRDefault="00234A9B" w:rsidP="00363965">
            <w:pPr>
              <w:pStyle w:val="Italic4"/>
            </w:pPr>
            <w:r>
              <w:t>DeliveryPlanningNumber is mandatory. A single instance is required.</w:t>
            </w:r>
          </w:p>
          <w:p w:rsidR="00234A9B" w:rsidRDefault="00234A9B" w:rsidP="00363965">
            <w:pPr>
              <w:pStyle w:val="Normal4"/>
            </w:pPr>
            <w:r w:rsidRPr="00A65638">
              <w:t xml:space="preserve">The unique identifier for the </w:t>
            </w:r>
            <w:r>
              <w:t>DeliveryPlanning</w:t>
            </w:r>
            <w:r w:rsidRPr="00A65638">
              <w:t xml:space="preserve"> </w:t>
            </w:r>
            <w:r>
              <w:br/>
              <w:t>e-Document</w:t>
            </w:r>
            <w:r w:rsidRPr="00A65638">
              <w:t>.</w:t>
            </w:r>
          </w:p>
          <w:p w:rsidR="00234A9B" w:rsidRDefault="00234A9B" w:rsidP="00363965">
            <w:pPr>
              <w:pStyle w:val="Bold4"/>
            </w:pPr>
            <w:r>
              <w:t>DeliveryPlanningIssueDate</w:t>
            </w:r>
          </w:p>
          <w:p w:rsidR="00234A9B" w:rsidRDefault="00234A9B" w:rsidP="00363965">
            <w:pPr>
              <w:pStyle w:val="Italic4"/>
            </w:pPr>
            <w:r>
              <w:t>DeliveryPlanning</w:t>
            </w:r>
            <w:r w:rsidRPr="00A65638">
              <w:t>Issue</w:t>
            </w:r>
            <w:r>
              <w:t>Date is mandatory. A single instance is required.</w:t>
            </w:r>
          </w:p>
          <w:p w:rsidR="00234A9B" w:rsidRDefault="00234A9B" w:rsidP="00363965">
            <w:pPr>
              <w:pStyle w:val="Normal4"/>
            </w:pPr>
            <w:r w:rsidRPr="00A65638">
              <w:t xml:space="preserve">The date and time when the </w:t>
            </w:r>
            <w:r>
              <w:t>DeliveryPlanning</w:t>
            </w:r>
            <w:r w:rsidRPr="00A65638">
              <w:t xml:space="preserve"> </w:t>
            </w:r>
            <w:r>
              <w:t>e-Document</w:t>
            </w:r>
            <w:r w:rsidRPr="00A65638">
              <w:t xml:space="preserve"> was issued</w:t>
            </w:r>
            <w:r>
              <w:t>.</w:t>
            </w:r>
          </w:p>
          <w:p w:rsidR="00234A9B" w:rsidRDefault="00234A9B" w:rsidP="00363965">
            <w:pPr>
              <w:pStyle w:val="Bold4"/>
            </w:pPr>
            <w:r>
              <w:t>TransactionHistoryNumber</w:t>
            </w:r>
          </w:p>
          <w:p w:rsidR="00234A9B" w:rsidRDefault="00234A9B" w:rsidP="00363965">
            <w:pPr>
              <w:pStyle w:val="Italic4"/>
            </w:pPr>
            <w:r>
              <w:t>TransactionHistoryNumber is optional. A single instance might exist.</w:t>
            </w:r>
          </w:p>
          <w:p w:rsidR="00234A9B" w:rsidRDefault="002006CB" w:rsidP="00363965">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234A9B">
              <w:t>.</w:t>
            </w:r>
          </w:p>
          <w:p w:rsidR="00234A9B" w:rsidRDefault="00234A9B" w:rsidP="00363965">
            <w:pPr>
              <w:pStyle w:val="Bold4"/>
            </w:pPr>
            <w:r>
              <w:t>SenderParty</w:t>
            </w:r>
          </w:p>
          <w:p w:rsidR="00234A9B" w:rsidRDefault="00B3477F" w:rsidP="00363965">
            <w:pPr>
              <w:pStyle w:val="Italic4"/>
            </w:pPr>
            <w:r>
              <w:t>SenderParty is optional. A single instance might exist</w:t>
            </w:r>
            <w:r w:rsidR="00234A9B">
              <w:t>.</w:t>
            </w:r>
          </w:p>
          <w:p w:rsidR="00234A9B" w:rsidRDefault="00234A9B" w:rsidP="00363965">
            <w:pPr>
              <w:pStyle w:val="Normal4"/>
            </w:pPr>
            <w:r>
              <w:t xml:space="preserve">The business entity issuing the e-Document, the source of the document. </w:t>
            </w:r>
          </w:p>
          <w:p w:rsidR="00234A9B" w:rsidRDefault="00234A9B" w:rsidP="00234A9B">
            <w:pPr>
              <w:pStyle w:val="ListBullet4"/>
              <w:numPr>
                <w:ilvl w:val="0"/>
                <w:numId w:val="3"/>
              </w:numPr>
            </w:pPr>
            <w:r>
              <w:t>The entity responsible for the content. If the sender party has out sourced the message service to a third party the SenderParty is the issuer of the e-Document and not the party performing the transmission service of the electronic message.</w:t>
            </w:r>
          </w:p>
          <w:p w:rsidR="00234A9B" w:rsidRDefault="00234A9B" w:rsidP="00363965">
            <w:pPr>
              <w:pStyle w:val="Bold4"/>
            </w:pPr>
            <w:r>
              <w:t>ReceiverParty</w:t>
            </w:r>
          </w:p>
          <w:p w:rsidR="00234A9B" w:rsidRDefault="00B3477F" w:rsidP="00363965">
            <w:pPr>
              <w:pStyle w:val="Italic4"/>
            </w:pPr>
            <w:r>
              <w:t>ReceiverParty is optional. Multiple instances might exist</w:t>
            </w:r>
            <w:r w:rsidR="00234A9B">
              <w:t>.</w:t>
            </w:r>
          </w:p>
          <w:p w:rsidR="00234A9B" w:rsidRDefault="00234A9B" w:rsidP="00363965">
            <w:pPr>
              <w:pStyle w:val="Normal4"/>
            </w:pPr>
            <w:r>
              <w:t>The business entity for whom the e-Document is intended, the destination of the document.</w:t>
            </w:r>
          </w:p>
          <w:p w:rsidR="00234A9B" w:rsidRDefault="00234A9B" w:rsidP="00234A9B">
            <w:pPr>
              <w:pStyle w:val="ListBullet4"/>
              <w:numPr>
                <w:ilvl w:val="0"/>
                <w:numId w:val="3"/>
              </w:numPr>
            </w:pPr>
            <w:r>
              <w:t>The entity interested in the content. If the receiver party has outsourced the message service to a third party the ReceiverParty is the intended party for the e-Document and not the party performing the receiving service of the electronic message.</w:t>
            </w:r>
          </w:p>
          <w:p w:rsidR="00234A9B" w:rsidRDefault="00234A9B" w:rsidP="00363965">
            <w:pPr>
              <w:pStyle w:val="Italic4"/>
              <w:rPr>
                <w:b/>
                <w:i w:val="0"/>
              </w:rPr>
            </w:pPr>
            <w:r w:rsidRPr="003710FA">
              <w:rPr>
                <w:b/>
                <w:i w:val="0"/>
              </w:rPr>
              <w:t xml:space="preserve">PlanningReferenceInformation </w:t>
            </w:r>
          </w:p>
          <w:p w:rsidR="00234A9B" w:rsidRDefault="00234A9B" w:rsidP="00363965">
            <w:pPr>
              <w:pStyle w:val="Italic4"/>
            </w:pPr>
            <w:r w:rsidRPr="003710FA">
              <w:t>PlanningReferenceInformation</w:t>
            </w:r>
            <w:r>
              <w:t xml:space="preserve"> is optional. A single instance might exist.</w:t>
            </w:r>
          </w:p>
          <w:p w:rsidR="00234A9B" w:rsidRDefault="00234A9B" w:rsidP="00363965">
            <w:pPr>
              <w:pStyle w:val="Bold4"/>
              <w:rPr>
                <w:b w:val="0"/>
              </w:rPr>
            </w:pPr>
            <w:r w:rsidRPr="00E16068">
              <w:rPr>
                <w:b w:val="0"/>
              </w:rPr>
              <w:t xml:space="preserve">A grouping element </w:t>
            </w:r>
            <w:r>
              <w:rPr>
                <w:b w:val="0"/>
              </w:rPr>
              <w:t xml:space="preserve">specifying detailed </w:t>
            </w:r>
            <w:r w:rsidRPr="00E16068">
              <w:rPr>
                <w:b w:val="0"/>
              </w:rPr>
              <w:t>reference</w:t>
            </w:r>
            <w:r>
              <w:rPr>
                <w:b w:val="0"/>
              </w:rPr>
              <w:t xml:space="preserve"> information used for the supplied plan in the e-Document.</w:t>
            </w:r>
            <w:r w:rsidRPr="00E16068">
              <w:rPr>
                <w:b w:val="0"/>
              </w:rPr>
              <w:t xml:space="preserve"> </w:t>
            </w:r>
            <w:r>
              <w:rPr>
                <w:b w:val="0"/>
              </w:rPr>
              <w:t>For example if a transport plan is created as a response to a requested delivery plan, then the delivery plan can be referenced with document details such as document date and version.</w:t>
            </w:r>
            <w:r w:rsidRPr="00E16068">
              <w:rPr>
                <w:b w:val="0"/>
              </w:rPr>
              <w:t xml:space="preserve"> </w:t>
            </w:r>
          </w:p>
          <w:p w:rsidR="00234A9B" w:rsidRDefault="00234A9B" w:rsidP="00363965">
            <w:pPr>
              <w:pStyle w:val="Bold4"/>
            </w:pPr>
            <w:r>
              <w:t>PlanningInformation</w:t>
            </w:r>
          </w:p>
          <w:p w:rsidR="00234A9B" w:rsidRDefault="00234A9B" w:rsidP="00363965">
            <w:pPr>
              <w:pStyle w:val="Italic4"/>
            </w:pPr>
            <w:r w:rsidRPr="009426E8">
              <w:t>PlanningInformation</w:t>
            </w:r>
            <w:r>
              <w:t xml:space="preserve"> is mandatory. A single instance is required.</w:t>
            </w:r>
          </w:p>
          <w:p w:rsidR="00234A9B" w:rsidRDefault="00234A9B" w:rsidP="00363965">
            <w:pPr>
              <w:pStyle w:val="Normal4"/>
            </w:pPr>
            <w:r w:rsidRPr="009426E8">
              <w:t xml:space="preserve">A grouping element </w:t>
            </w:r>
            <w:r>
              <w:t>that provides information about the planning period and details of the plan.</w:t>
            </w:r>
          </w:p>
          <w:p w:rsidR="00234A9B" w:rsidRDefault="00234A9B" w:rsidP="00363965">
            <w:pPr>
              <w:pStyle w:val="Bold4"/>
            </w:pPr>
            <w:r>
              <w:t>PlanningReference</w:t>
            </w:r>
          </w:p>
          <w:p w:rsidR="00234A9B" w:rsidRDefault="00234A9B" w:rsidP="00363965">
            <w:pPr>
              <w:pStyle w:val="Italic4"/>
            </w:pPr>
            <w:r>
              <w:t>PlanningReference is optional. Multiple instances might exist.</w:t>
            </w:r>
          </w:p>
          <w:p w:rsidR="00234A9B" w:rsidRDefault="00234A9B" w:rsidP="00363965">
            <w:pPr>
              <w:pStyle w:val="Normal4"/>
            </w:pPr>
            <w:r>
              <w:t>An element detailing relevant references pertaining to the Planning and DeliveryPlanning e-Documents.</w:t>
            </w:r>
          </w:p>
          <w:p w:rsidR="00234A9B" w:rsidRDefault="00234A9B" w:rsidP="00363965">
            <w:pPr>
              <w:pStyle w:val="Bold4"/>
            </w:pPr>
            <w:r>
              <w:t>OtherParty</w:t>
            </w:r>
          </w:p>
          <w:p w:rsidR="00234A9B" w:rsidRDefault="00234A9B" w:rsidP="00363965">
            <w:pPr>
              <w:pStyle w:val="Italic4"/>
            </w:pPr>
            <w:r>
              <w:t>OtherParty is optional. Multiple instances might exist.</w:t>
            </w:r>
          </w:p>
          <w:p w:rsidR="00234A9B" w:rsidRDefault="00234A9B" w:rsidP="00363965">
            <w:pPr>
              <w:pStyle w:val="Normal4"/>
            </w:pPr>
            <w:r>
              <w:t>An organisation or business entity other than those specifically detailed within a e-Document.</w:t>
            </w:r>
          </w:p>
          <w:p w:rsidR="00234A9B" w:rsidRDefault="00234A9B" w:rsidP="00363965">
            <w:pPr>
              <w:pStyle w:val="Bold4"/>
            </w:pPr>
            <w:r>
              <w:t>OtherDate</w:t>
            </w:r>
          </w:p>
          <w:p w:rsidR="00234A9B" w:rsidRDefault="00234A9B" w:rsidP="00363965">
            <w:pPr>
              <w:pStyle w:val="Italic4"/>
            </w:pPr>
            <w:r>
              <w:t>OtherDate is optional. Multiple instances might exist.</w:t>
            </w:r>
          </w:p>
          <w:p w:rsidR="00234A9B" w:rsidRDefault="00234A9B" w:rsidP="00363965">
            <w:pPr>
              <w:pStyle w:val="Normal4"/>
            </w:pPr>
            <w:r>
              <w:t>A date that may not be specifically detailed within a document (example: print date at the PurchaseOrderLineItem).</w:t>
            </w:r>
          </w:p>
          <w:p w:rsidR="00234A9B" w:rsidRDefault="00234A9B" w:rsidP="00363965">
            <w:pPr>
              <w:pStyle w:val="Bold4"/>
            </w:pPr>
            <w:r>
              <w:t>eAttachment</w:t>
            </w:r>
          </w:p>
          <w:p w:rsidR="00234A9B" w:rsidRDefault="00234A9B" w:rsidP="00363965">
            <w:pPr>
              <w:pStyle w:val="Italic4"/>
            </w:pPr>
            <w:r w:rsidRPr="00AE7111">
              <w:t>eAttachment</w:t>
            </w:r>
            <w:r>
              <w:t xml:space="preserve"> is optional. </w:t>
            </w:r>
            <w:r w:rsidRPr="00AE7111">
              <w:t xml:space="preserve">A single instance </w:t>
            </w:r>
            <w:r>
              <w:t>might exist.</w:t>
            </w:r>
          </w:p>
          <w:p w:rsidR="00234A9B" w:rsidRDefault="00234A9B" w:rsidP="00363965">
            <w:pPr>
              <w:pStyle w:val="Normal4"/>
            </w:pPr>
            <w:r>
              <w:t>eAttachment enables the sender to provide information about attachments to the document.</w:t>
            </w:r>
          </w:p>
          <w:p w:rsidR="00234A9B" w:rsidRPr="0043189E" w:rsidRDefault="00234A9B" w:rsidP="00234A9B">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234A9B" w:rsidRDefault="00234A9B" w:rsidP="00363965">
            <w:pPr>
              <w:pStyle w:val="Bold4"/>
            </w:pPr>
            <w:r>
              <w:t>AdditionalText</w:t>
            </w:r>
          </w:p>
          <w:p w:rsidR="00234A9B" w:rsidRDefault="00234A9B" w:rsidP="00363965">
            <w:pPr>
              <w:pStyle w:val="Italic4"/>
            </w:pPr>
            <w:r>
              <w:t>AdditionalText is optional. Multiple instances might exist.</w:t>
            </w:r>
          </w:p>
          <w:p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rsidR="00234A9B" w:rsidRDefault="00234A9B" w:rsidP="00234A9B">
      <w:pPr>
        <w:rPr>
          <w:rFonts w:cs="Arial"/>
        </w:rPr>
      </w:pPr>
    </w:p>
    <w:p w:rsidR="00234A9B" w:rsidRDefault="00234A9B" w:rsidP="00E4290F">
      <w:pPr>
        <w:pStyle w:val="Heading2"/>
      </w:pPr>
      <w:bookmarkStart w:id="2456" w:name="_Toc369617776"/>
      <w:bookmarkStart w:id="2457" w:name="_Toc21212718"/>
      <w:bookmarkStart w:id="2458" w:name="DeliveryPlanningIssueDate"/>
      <w:r>
        <w:t>DeliveryPlanning</w:t>
      </w:r>
      <w:r w:rsidRPr="004C0154">
        <w:t>IssueDate</w:t>
      </w:r>
      <w:bookmarkEnd w:id="2456"/>
      <w:bookmarkEnd w:id="2457"/>
      <w:bookmarkEnd w:id="2458"/>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1978CB" w:rsidP="00363965">
            <w:pPr>
              <w:pStyle w:val="Normal2"/>
            </w:pPr>
            <w:r>
              <w:rPr>
                <w:noProof/>
                <w:snapToGrid/>
                <w:lang w:val="sv-SE" w:eastAsia="sv-SE"/>
              </w:rPr>
              <w:pict>
                <v:shape id="_x0000_s6354" type="#_x0000_t75" style="position:absolute;left:0;text-align:left;margin-left:21512.3pt;margin-top:7.05pt;width:273.75pt;height:73.5pt;z-index:-249950720;mso-wrap-edited:t;mso-position-horizontal:right" wrapcoords="229 6304 288 14679 14076 14459 15083 20410 21600 21380 21600 0 14609 132 14136 7406 229 6304" filled="t">
                  <v:imagedata r:id="rId547" o:title="DeliveryPlanningIssueDate"/>
                  <w10:wrap type="tight"/>
                </v:shape>
              </w:pict>
            </w:r>
            <w:r w:rsidR="00234A9B" w:rsidRPr="00EE2DE3">
              <w:rPr>
                <w:noProof/>
                <w:snapToGrid/>
                <w:lang w:eastAsia="sv-SE"/>
              </w:rPr>
              <w:t>The date and time when the DeliveryPlanning e-Document was issued</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Date</w:t>
            </w:r>
          </w:p>
          <w:p w:rsidR="00234A9B" w:rsidRDefault="00234A9B" w:rsidP="00363965">
            <w:pPr>
              <w:pStyle w:val="Italic4"/>
            </w:pPr>
            <w:r>
              <w:t>Date is mandatory. A single instance is required.</w:t>
            </w:r>
          </w:p>
          <w:p w:rsidR="00234A9B" w:rsidRDefault="00234A9B" w:rsidP="00363965">
            <w:pPr>
              <w:pStyle w:val="Normal4"/>
            </w:pPr>
            <w:r>
              <w:t>A group element that contains the specification of Year, Month, and Day.</w:t>
            </w:r>
          </w:p>
          <w:p w:rsidR="00234A9B" w:rsidRDefault="00234A9B" w:rsidP="00363965">
            <w:pPr>
              <w:pStyle w:val="Bold4"/>
            </w:pPr>
            <w:r>
              <w:t>Time</w:t>
            </w:r>
          </w:p>
          <w:p w:rsidR="00234A9B" w:rsidRDefault="00234A9B" w:rsidP="00363965">
            <w:pPr>
              <w:pStyle w:val="Italic4"/>
            </w:pPr>
            <w:r>
              <w:t>Time is mandatory. A single instance is required.</w:t>
            </w:r>
          </w:p>
          <w:p w:rsidR="00234A9B" w:rsidRDefault="00234A9B" w:rsidP="00363965">
            <w:pPr>
              <w:pStyle w:val="Normal4"/>
            </w:pPr>
            <w:r>
              <w:t>Times are treated in a standard XML fashion with a special case used to indicate a generalized “local” time. The standard XML approach to time is hh:mm:ss, hh:mm:ssZ, or hh:mm:ss±hh:mm.</w:t>
            </w:r>
          </w:p>
          <w:p w:rsidR="00234A9B" w:rsidRDefault="00234A9B" w:rsidP="00234A9B">
            <w:pPr>
              <w:pStyle w:val="ListBullet4"/>
              <w:numPr>
                <w:ilvl w:val="0"/>
                <w:numId w:val="3"/>
              </w:numPr>
            </w:pPr>
            <w:r>
              <w:t>hh:mm:ss±hh:mm is used to represent a time with a time zone. The time zone is communicated as the number of hours offset from the Universal Time Coordinate (UTC), a.k.a. Greenwich Mean Time.</w:t>
            </w:r>
          </w:p>
          <w:p w:rsidR="00234A9B" w:rsidRDefault="00234A9B" w:rsidP="00234A9B">
            <w:pPr>
              <w:pStyle w:val="ListBullet4"/>
              <w:numPr>
                <w:ilvl w:val="0"/>
                <w:numId w:val="3"/>
              </w:numPr>
            </w:pPr>
            <w:r>
              <w:t xml:space="preserve">hh:mm:ssZ indicates the time at Zulu (another name for UTC). </w:t>
            </w:r>
          </w:p>
          <w:p w:rsidR="00234A9B" w:rsidRDefault="00234A9B" w:rsidP="00234A9B">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234A9B" w:rsidRDefault="00234A9B" w:rsidP="00234A9B">
      <w:pPr>
        <w:rPr>
          <w:rFonts w:cs="Arial"/>
        </w:rPr>
      </w:pPr>
    </w:p>
    <w:p w:rsidR="00234A9B" w:rsidRDefault="00234A9B" w:rsidP="00234A9B">
      <w:pPr>
        <w:pStyle w:val="Heading2"/>
      </w:pPr>
      <w:bookmarkStart w:id="2459" w:name="_Toc369617775"/>
      <w:bookmarkStart w:id="2460" w:name="_Toc371377657"/>
      <w:bookmarkStart w:id="2461" w:name="_Toc21212719"/>
      <w:bookmarkStart w:id="2462" w:name="DeliveryPlanningNumber"/>
      <w:r w:rsidRPr="005A5B4A">
        <w:t>DeliveryPlanning</w:t>
      </w:r>
      <w:r>
        <w:t>Number</w:t>
      </w:r>
      <w:bookmarkEnd w:id="2459"/>
      <w:bookmarkEnd w:id="2460"/>
      <w:bookmarkEnd w:id="2461"/>
      <w:bookmarkEnd w:id="2462"/>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1978CB" w:rsidP="00363965">
            <w:pPr>
              <w:pStyle w:val="Normal2"/>
            </w:pPr>
            <w:r w:rsidRPr="001978CB">
              <w:rPr>
                <w:noProof/>
              </w:rPr>
              <w:pict>
                <v:shape id="_x0000_s6353" type="#_x0000_t75" style="position:absolute;left:0;text-align:left;margin-left:8754.8pt;margin-top:7.05pt;width:132pt;height:37.5pt;z-index:-249951744;mso-wrap-edited:t;mso-position-horizontal:right" wrapcoords="-123 0 -123 21168 21600 21168 21600 0 20045 -1757 -123 0" filled="t">
                  <v:imagedata r:id="rId548" o:title="DeliveryPlanningNumber"/>
                  <w10:wrap type="tight"/>
                </v:shape>
              </w:pict>
            </w:r>
            <w:r w:rsidR="00234A9B" w:rsidRPr="005A5B4A">
              <w:t>The unique identifier for the DeliveryPlanning e-Document</w:t>
            </w:r>
            <w:r w:rsidR="00234A9B">
              <w:t>.</w:t>
            </w:r>
          </w:p>
        </w:tc>
      </w:tr>
    </w:tbl>
    <w:p w:rsidR="00234A9B" w:rsidRDefault="00234A9B" w:rsidP="00234A9B">
      <w:pPr>
        <w:rPr>
          <w:rFonts w:cs="Arial"/>
        </w:rPr>
      </w:pPr>
    </w:p>
    <w:p w:rsidR="00234A9B" w:rsidRDefault="00234A9B" w:rsidP="00234A9B">
      <w:pPr>
        <w:pStyle w:val="Heading2"/>
      </w:pPr>
      <w:bookmarkStart w:id="2463" w:name="_Toc369617770"/>
      <w:bookmarkStart w:id="2464" w:name="_Toc371377658"/>
      <w:bookmarkStart w:id="2465" w:name="_Toc21212720"/>
      <w:bookmarkStart w:id="2466" w:name="DeliveryPlanningPeriodType_a"/>
      <w:r w:rsidRPr="009A4018">
        <w:t>DeliveryPlanning</w:t>
      </w:r>
      <w:r>
        <w:t>PeriodType [attribute]</w:t>
      </w:r>
      <w:bookmarkEnd w:id="2463"/>
      <w:bookmarkEnd w:id="2464"/>
      <w:bookmarkEnd w:id="2465"/>
      <w:bookmarkEnd w:id="2466"/>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1978CB" w:rsidP="00363965">
            <w:pPr>
              <w:pStyle w:val="Normal2"/>
            </w:pPr>
            <w:r w:rsidRPr="001978CB">
              <w:rPr>
                <w:noProof/>
              </w:rPr>
              <w:pict>
                <v:shape id="_x0000_s6349" type="#_x0000_t75" style="position:absolute;left:0;text-align:left;margin-left:10509.8pt;margin-top:7.05pt;width:151.5pt;height:60.75pt;z-index:-249953792;mso-wrap-edited:t;mso-position-horizontal:right" wrapcoords="-107 0 -107 21333 21600 21333 21600 0 18749 -587 -107 0" filled="t">
                  <v:imagedata r:id="rId549" o:title=""/>
                  <w10:wrap type="tight"/>
                </v:shape>
              </w:pict>
            </w:r>
            <w:r w:rsidR="00383B97" w:rsidRPr="00383B97">
              <w:t>Indicates the used planning period in the entire DeliveryPlanning e-Document</w:t>
            </w:r>
            <w:r w:rsidR="00234A9B" w:rsidRPr="000F7C27">
              <w:t>.</w:t>
            </w:r>
          </w:p>
          <w:p w:rsidR="00234A9B" w:rsidRDefault="00234A9B" w:rsidP="00363965">
            <w:pPr>
              <w:pStyle w:val="Italic2"/>
            </w:pPr>
            <w:r>
              <w:t>This item is restricted to the following list.</w:t>
            </w:r>
          </w:p>
          <w:p w:rsidR="00234A9B" w:rsidRDefault="00234A9B" w:rsidP="00363965">
            <w:pPr>
              <w:pStyle w:val="Bold3"/>
            </w:pPr>
            <w:r>
              <w:t xml:space="preserve">Day </w:t>
            </w:r>
          </w:p>
          <w:p w:rsidR="00234A9B" w:rsidRDefault="00234A9B" w:rsidP="00363965">
            <w:pPr>
              <w:pStyle w:val="Normal3"/>
            </w:pPr>
            <w:r>
              <w:t xml:space="preserve">Daily period  </w:t>
            </w:r>
          </w:p>
          <w:p w:rsidR="00234A9B" w:rsidRDefault="00234A9B" w:rsidP="00363965">
            <w:pPr>
              <w:pStyle w:val="Bold3"/>
            </w:pPr>
            <w:r>
              <w:t xml:space="preserve">Month </w:t>
            </w:r>
          </w:p>
          <w:p w:rsidR="00234A9B" w:rsidRDefault="00234A9B" w:rsidP="00363965">
            <w:pPr>
              <w:pStyle w:val="Normal3"/>
            </w:pPr>
            <w:r>
              <w:t xml:space="preserve">Monthly period </w:t>
            </w:r>
          </w:p>
          <w:p w:rsidR="00234A9B" w:rsidRDefault="00234A9B" w:rsidP="00363965">
            <w:pPr>
              <w:pStyle w:val="Bold3"/>
            </w:pPr>
            <w:r>
              <w:t xml:space="preserve">Week </w:t>
            </w:r>
          </w:p>
          <w:p w:rsidR="00234A9B" w:rsidRDefault="00234A9B" w:rsidP="00363965">
            <w:pPr>
              <w:pStyle w:val="Normal3"/>
            </w:pPr>
            <w:r>
              <w:t>Weekly period.</w:t>
            </w:r>
          </w:p>
          <w:p w:rsidR="00383B97" w:rsidRDefault="00383B97" w:rsidP="00383B97">
            <w:pPr>
              <w:pStyle w:val="Bold3"/>
            </w:pPr>
            <w:r>
              <w:t>Year</w:t>
            </w:r>
          </w:p>
          <w:p w:rsidR="00383B97" w:rsidRDefault="00383B97" w:rsidP="00383B97">
            <w:pPr>
              <w:pStyle w:val="Normal3"/>
            </w:pPr>
            <w:r>
              <w:t>Yearly period.</w:t>
            </w:r>
          </w:p>
        </w:tc>
      </w:tr>
    </w:tbl>
    <w:p w:rsidR="00234A9B" w:rsidRDefault="00234A9B" w:rsidP="00234A9B"/>
    <w:p w:rsidR="00234A9B" w:rsidRDefault="00234A9B" w:rsidP="00234A9B">
      <w:pPr>
        <w:pStyle w:val="Heading2"/>
      </w:pPr>
      <w:bookmarkStart w:id="2467" w:name="_Toc369617773"/>
      <w:bookmarkStart w:id="2468" w:name="_Toc371377659"/>
      <w:bookmarkStart w:id="2469" w:name="_Toc21212721"/>
      <w:bookmarkStart w:id="2470" w:name="DeliveryPlanningSequence"/>
      <w:r>
        <w:t>DeliveryPlanningSequence</w:t>
      </w:r>
      <w:bookmarkEnd w:id="2467"/>
      <w:bookmarkEnd w:id="2468"/>
      <w:bookmarkEnd w:id="2469"/>
      <w:bookmarkEnd w:id="2470"/>
    </w:p>
    <w:tbl>
      <w:tblPr>
        <w:tblW w:w="5000" w:type="pct"/>
        <w:tblCellMar>
          <w:top w:w="144" w:type="dxa"/>
          <w:left w:w="115" w:type="dxa"/>
          <w:right w:w="115" w:type="dxa"/>
        </w:tblCellMar>
        <w:tblLook w:val="01E0"/>
      </w:tblPr>
      <w:tblGrid>
        <w:gridCol w:w="9584"/>
      </w:tblGrid>
      <w:tr w:rsidR="00234A9B" w:rsidRPr="00A65638" w:rsidTr="00363965">
        <w:tc>
          <w:tcPr>
            <w:tcW w:w="5000" w:type="pct"/>
          </w:tcPr>
          <w:p w:rsidR="00234A9B" w:rsidRDefault="001978CB" w:rsidP="00363965">
            <w:pPr>
              <w:pStyle w:val="Normal2"/>
            </w:pPr>
            <w:r>
              <w:rPr>
                <w:noProof/>
                <w:snapToGrid/>
                <w:lang w:val="sv-SE" w:eastAsia="sv-SE"/>
              </w:rPr>
              <w:pict>
                <v:shape id="_x0000_s6446" type="#_x0000_t75" style="position:absolute;left:0;text-align:left;margin-left:30219.8pt;margin-top:7.05pt;width:370.5pt;height:511.5pt;z-index:-249899520;mso-wrap-edited:t;mso-position-horizontal:right" wrapcoords="10328 9936 96 10031 184 11045 10590 11108 10459 21338 21600 21568 21600 0 10634 87 10328 9936" filled="t">
                  <v:imagedata r:id="rId550" o:title="DeliveryPlanningSequence"/>
                  <w10:wrap type="tight"/>
                </v:shape>
              </w:pict>
            </w:r>
            <w:r w:rsidR="00234A9B" w:rsidRPr="00574CDB">
              <w:rPr>
                <w:noProof/>
              </w:rPr>
              <w:t>A grouping element that contains information for planned deliveries, transports or resources. For example a monthly delivery plan of products to a mill</w:t>
            </w:r>
            <w:r w:rsidR="00234A9B">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DeliveryPlanningSequenceNumber</w:t>
            </w:r>
          </w:p>
          <w:p w:rsidR="00234A9B" w:rsidRDefault="00234A9B" w:rsidP="00363965">
            <w:pPr>
              <w:pStyle w:val="Italic4"/>
            </w:pPr>
            <w:r w:rsidRPr="00574CDB">
              <w:t>DeliveryPlanningSequenceNumber</w:t>
            </w:r>
            <w:r>
              <w:t xml:space="preserve"> is mandatory. A single instance is required.</w:t>
            </w:r>
          </w:p>
          <w:p w:rsidR="00234A9B" w:rsidRDefault="00234A9B" w:rsidP="00363965">
            <w:pPr>
              <w:pStyle w:val="Normal4"/>
            </w:pPr>
            <w:r w:rsidRPr="00574CDB">
              <w:t>A sequential number that uniquely identifies the sequence of a DeliveryPlanning</w:t>
            </w:r>
            <w:r w:rsidRPr="00A65638">
              <w:t>.</w:t>
            </w:r>
          </w:p>
          <w:p w:rsidR="00234A9B" w:rsidRDefault="00234A9B" w:rsidP="00363965">
            <w:pPr>
              <w:pStyle w:val="Italic4"/>
              <w:rPr>
                <w:b/>
                <w:i w:val="0"/>
              </w:rPr>
            </w:pPr>
            <w:r w:rsidRPr="00574CDB">
              <w:rPr>
                <w:b/>
                <w:i w:val="0"/>
              </w:rPr>
              <w:t xml:space="preserve">DeliveryOrigin </w:t>
            </w:r>
          </w:p>
          <w:p w:rsidR="00234A9B" w:rsidRDefault="00234A9B" w:rsidP="00363965">
            <w:pPr>
              <w:pStyle w:val="Italic4"/>
            </w:pPr>
            <w:r w:rsidRPr="00574CDB">
              <w:t xml:space="preserve">DeliveryOrigin </w:t>
            </w:r>
            <w:r>
              <w:t xml:space="preserve">is </w:t>
            </w:r>
            <w:r w:rsidRPr="00574CDB">
              <w:t>optional. Multiple instances might exist</w:t>
            </w:r>
            <w:r>
              <w:t>.</w:t>
            </w:r>
          </w:p>
          <w:p w:rsidR="00234A9B" w:rsidRDefault="00234A9B" w:rsidP="00363965">
            <w:pPr>
              <w:pStyle w:val="Normal4"/>
            </w:pPr>
            <w:r w:rsidRPr="00574CDB">
              <w:t>A group item that represents the start of one leg in a route. Compare to DeliveryDestination</w:t>
            </w:r>
            <w:r>
              <w:t>.</w:t>
            </w:r>
          </w:p>
          <w:p w:rsidR="00234A9B" w:rsidRDefault="00234A9B" w:rsidP="00363965">
            <w:pPr>
              <w:pStyle w:val="ListBullet4"/>
            </w:pPr>
            <w:r>
              <w:t>The DeliveryOrigin specifies the start of one leg of the delivery.</w:t>
            </w:r>
          </w:p>
          <w:p w:rsidR="00234A9B" w:rsidRDefault="00234A9B" w:rsidP="00363965">
            <w:pPr>
              <w:pStyle w:val="ListBullet4"/>
            </w:pPr>
            <w:r>
              <w:t xml:space="preserve">In order to comply with the US Trade Act of 2002 you would use this element with a LocationParty/@PartyType of Port. </w:t>
            </w:r>
          </w:p>
          <w:p w:rsidR="00234A9B" w:rsidRDefault="00234A9B" w:rsidP="00363965">
            <w:pPr>
              <w:pStyle w:val="Bold4"/>
            </w:pPr>
            <w:r>
              <w:t>DeliveryDestination</w:t>
            </w:r>
          </w:p>
          <w:p w:rsidR="00234A9B" w:rsidRDefault="00234A9B" w:rsidP="00363965">
            <w:pPr>
              <w:pStyle w:val="Italic4"/>
            </w:pPr>
            <w:r>
              <w:t xml:space="preserve">DeliveryDestination is optional. </w:t>
            </w:r>
            <w:r w:rsidR="00292B9D" w:rsidRPr="00574CDB">
              <w:t>Multiple instances might exis</w:t>
            </w:r>
            <w:r w:rsidR="00292B9D">
              <w:t>t</w:t>
            </w:r>
            <w:r>
              <w:t>.</w:t>
            </w:r>
          </w:p>
          <w:p w:rsidR="00234A9B" w:rsidRDefault="00234A9B" w:rsidP="00363965">
            <w:pPr>
              <w:pStyle w:val="Normal4"/>
            </w:pPr>
            <w:r>
              <w:t>The DeliveryDestination specifies the end of one leg of the delivery. In order to comply with the US Trade Act of 2002 you would use this element with a LocationParty/@PartyType of Port.</w:t>
            </w:r>
          </w:p>
          <w:p w:rsidR="00234A9B" w:rsidRDefault="00234A9B" w:rsidP="00363965">
            <w:pPr>
              <w:pStyle w:val="Bold4"/>
            </w:pPr>
            <w:r>
              <w:t>PlanningReference</w:t>
            </w:r>
          </w:p>
          <w:p w:rsidR="00234A9B" w:rsidRDefault="00234A9B" w:rsidP="00363965">
            <w:pPr>
              <w:pStyle w:val="Italic4"/>
            </w:pPr>
            <w:r>
              <w:t>PlanningReference is optional. Multiple instances might exist.</w:t>
            </w:r>
          </w:p>
          <w:p w:rsidR="00234A9B" w:rsidRDefault="00234A9B" w:rsidP="00363965">
            <w:pPr>
              <w:pStyle w:val="Normal4"/>
            </w:pPr>
            <w:r>
              <w:t>An element detailing relevant references pertaining to the Planning and DeliveryPlanning e-Documents.</w:t>
            </w:r>
          </w:p>
          <w:p w:rsidR="00234A9B" w:rsidRDefault="00234A9B" w:rsidP="00363965">
            <w:pPr>
              <w:pStyle w:val="Bold4"/>
            </w:pPr>
            <w:r>
              <w:t>TransportInformation</w:t>
            </w:r>
          </w:p>
          <w:p w:rsidR="00234A9B" w:rsidRDefault="00234A9B" w:rsidP="00363965">
            <w:pPr>
              <w:pStyle w:val="Italic4"/>
            </w:pPr>
            <w:r>
              <w:t>TransportInformation is optional. A single instance might exist.</w:t>
            </w:r>
          </w:p>
          <w:p w:rsidR="00234A9B" w:rsidRDefault="00234A9B" w:rsidP="00363965">
            <w:pPr>
              <w:pStyle w:val="Normal4"/>
            </w:pPr>
            <w:r>
              <w:t>A grouping element for transport information.</w:t>
            </w:r>
          </w:p>
          <w:p w:rsidR="00234A9B" w:rsidRDefault="00234A9B" w:rsidP="00363965">
            <w:pPr>
              <w:pStyle w:val="Bold4"/>
            </w:pPr>
            <w:r>
              <w:t>PlanningPeriodInfo</w:t>
            </w:r>
          </w:p>
          <w:p w:rsidR="00234A9B" w:rsidRDefault="00234A9B" w:rsidP="00363965">
            <w:pPr>
              <w:pStyle w:val="Italic4"/>
            </w:pPr>
            <w:r w:rsidRPr="006E6083">
              <w:t>PlanningPeriodInfo</w:t>
            </w:r>
            <w:r>
              <w:t xml:space="preserve"> is optional. A single instance might exist.</w:t>
            </w:r>
          </w:p>
          <w:p w:rsidR="00234A9B" w:rsidRDefault="00234A9B" w:rsidP="00363965">
            <w:pPr>
              <w:pStyle w:val="Normal4"/>
            </w:pPr>
            <w:r w:rsidRPr="006E6083">
              <w:t>A grouping element detailing the information about the planning period</w:t>
            </w:r>
            <w:r>
              <w:t>.</w:t>
            </w:r>
          </w:p>
          <w:p w:rsidR="00234A9B" w:rsidRDefault="00234A9B" w:rsidP="00363965">
            <w:pPr>
              <w:pStyle w:val="Bold4"/>
            </w:pPr>
            <w:r>
              <w:t>PlanningOutcome</w:t>
            </w:r>
          </w:p>
          <w:p w:rsidR="00234A9B" w:rsidRDefault="00234A9B" w:rsidP="00363965">
            <w:pPr>
              <w:pStyle w:val="Italic4"/>
            </w:pPr>
            <w:r w:rsidRPr="006E6083">
              <w:t>PlanningOutcome</w:t>
            </w:r>
            <w:r>
              <w:t xml:space="preserve"> is mandatory. One instance is required, multiple instances might exist.</w:t>
            </w:r>
          </w:p>
          <w:p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234A9B" w:rsidRPr="00D017C9" w:rsidRDefault="00234A9B" w:rsidP="00363965">
            <w:pPr>
              <w:pStyle w:val="Bold4"/>
            </w:pPr>
            <w:r w:rsidRPr="00D017C9">
              <w:t xml:space="preserve">PlanningOutcomeBucket </w:t>
            </w:r>
          </w:p>
          <w:p w:rsidR="00234A9B" w:rsidRDefault="00234A9B" w:rsidP="00363965">
            <w:pPr>
              <w:pStyle w:val="Italic4"/>
            </w:pPr>
            <w:r w:rsidRPr="00D017C9">
              <w:t>PlanningOutcomeBucket</w:t>
            </w:r>
            <w:r>
              <w:t xml:space="preserve"> is optional. Multiple instances might exist.</w:t>
            </w:r>
          </w:p>
          <w:p w:rsidR="00234A9B" w:rsidRPr="00D017C9" w:rsidRDefault="00234A9B" w:rsidP="00363965">
            <w:pPr>
              <w:pStyle w:val="Normal4"/>
            </w:pPr>
            <w:r w:rsidRPr="00D017C9">
              <w:t>PlanningOutcomeBucket groups together the elements required to communicate the time and quantity for a planning bucke</w:t>
            </w:r>
            <w:r>
              <w:t>t.</w:t>
            </w:r>
          </w:p>
          <w:p w:rsidR="00234A9B" w:rsidRDefault="00234A9B" w:rsidP="00363965">
            <w:pPr>
              <w:pStyle w:val="Bold4"/>
            </w:pPr>
            <w:r>
              <w:t>OtherDate</w:t>
            </w:r>
          </w:p>
          <w:p w:rsidR="00234A9B" w:rsidRDefault="00234A9B" w:rsidP="00363965">
            <w:pPr>
              <w:pStyle w:val="Italic4"/>
            </w:pPr>
            <w:r>
              <w:t>OtherDate is optional. Multiple instances might exist.</w:t>
            </w:r>
          </w:p>
          <w:p w:rsidR="00234A9B" w:rsidRDefault="00234A9B" w:rsidP="00363965">
            <w:pPr>
              <w:pStyle w:val="Normal4"/>
            </w:pPr>
            <w:r>
              <w:t>A date that may not be specifically detailed within a document (example: print date at the PurchaseOrderLineItem).</w:t>
            </w:r>
          </w:p>
          <w:p w:rsidR="00234A9B" w:rsidRDefault="00234A9B" w:rsidP="00363965">
            <w:pPr>
              <w:pStyle w:val="Bold4"/>
            </w:pPr>
            <w:r>
              <w:t>OtherParty</w:t>
            </w:r>
          </w:p>
          <w:p w:rsidR="00234A9B" w:rsidRDefault="00234A9B" w:rsidP="00363965">
            <w:pPr>
              <w:pStyle w:val="Italic4"/>
            </w:pPr>
            <w:r>
              <w:t>OtherParty is optional. Multiple instances might exist.</w:t>
            </w:r>
          </w:p>
          <w:p w:rsidR="00234A9B" w:rsidRDefault="00234A9B" w:rsidP="00363965">
            <w:pPr>
              <w:pStyle w:val="Normal4"/>
            </w:pPr>
            <w:r>
              <w:t>An organisation or business entity other than those specifically detailed within a e-Document.</w:t>
            </w:r>
          </w:p>
          <w:p w:rsidR="00234A9B" w:rsidRDefault="00234A9B" w:rsidP="00363965">
            <w:pPr>
              <w:pStyle w:val="Bold4"/>
            </w:pPr>
            <w:r>
              <w:t>DeliveryPlanningSequenceLineItem</w:t>
            </w:r>
          </w:p>
          <w:p w:rsidR="00234A9B" w:rsidRDefault="00234A9B" w:rsidP="00363965">
            <w:pPr>
              <w:pStyle w:val="Italic4"/>
            </w:pPr>
            <w:r w:rsidRPr="00D017C9">
              <w:t>DeliveryPlanningSequenceLineItem</w:t>
            </w:r>
            <w:r>
              <w:t xml:space="preserve"> is optional. Multiple instances might exist.</w:t>
            </w:r>
          </w:p>
          <w:p w:rsidR="00234A9B" w:rsidRDefault="00234A9B" w:rsidP="00363965">
            <w:pPr>
              <w:pStyle w:val="Normal4"/>
            </w:pPr>
            <w:r>
              <w:t>The group item DeliveryPlanningSequenceLineItem contains information for a line item of a DeliveryInstruction sequence. The line item specifies detail information about product and quantities.</w:t>
            </w:r>
          </w:p>
          <w:p w:rsidR="00234A9B" w:rsidRDefault="00234A9B" w:rsidP="00363965">
            <w:pPr>
              <w:pStyle w:val="Bold4"/>
            </w:pPr>
            <w:r>
              <w:t>eAttachment</w:t>
            </w:r>
          </w:p>
          <w:p w:rsidR="00234A9B" w:rsidRDefault="00234A9B" w:rsidP="00363965">
            <w:pPr>
              <w:pStyle w:val="Italic4"/>
            </w:pPr>
            <w:r w:rsidRPr="00AE7111">
              <w:t>eAttachment</w:t>
            </w:r>
            <w:r>
              <w:t xml:space="preserve"> is optional. </w:t>
            </w:r>
            <w:r w:rsidRPr="00AE7111">
              <w:t xml:space="preserve">A single instance </w:t>
            </w:r>
            <w:r>
              <w:t>might exist.</w:t>
            </w:r>
          </w:p>
          <w:p w:rsidR="00234A9B" w:rsidRDefault="00234A9B" w:rsidP="00363965">
            <w:pPr>
              <w:pStyle w:val="Normal4"/>
            </w:pPr>
            <w:r>
              <w:t>eAttachment enables the sender to provide information about attachments to the document.</w:t>
            </w:r>
          </w:p>
          <w:p w:rsidR="00234A9B" w:rsidRPr="0043189E" w:rsidRDefault="00234A9B" w:rsidP="00234A9B">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234A9B" w:rsidRDefault="00234A9B" w:rsidP="00363965">
            <w:pPr>
              <w:pStyle w:val="Bold4"/>
            </w:pPr>
            <w:r>
              <w:t>AdditionalText</w:t>
            </w:r>
          </w:p>
          <w:p w:rsidR="00234A9B" w:rsidRDefault="00234A9B" w:rsidP="00363965">
            <w:pPr>
              <w:pStyle w:val="Italic4"/>
            </w:pPr>
            <w:r>
              <w:t>AdditionalText is optional. Multiple instances might exist.</w:t>
            </w:r>
          </w:p>
          <w:p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rsidR="00234A9B" w:rsidRDefault="00234A9B" w:rsidP="00234A9B">
      <w:pPr>
        <w:rPr>
          <w:rFonts w:cs="Arial"/>
        </w:rPr>
      </w:pPr>
    </w:p>
    <w:p w:rsidR="00357464" w:rsidRDefault="00357464" w:rsidP="00357464">
      <w:pPr>
        <w:pStyle w:val="Heading2"/>
      </w:pPr>
      <w:bookmarkStart w:id="2471" w:name="_Toc369617798"/>
      <w:bookmarkStart w:id="2472" w:name="_Toc371377660"/>
      <w:bookmarkStart w:id="2473" w:name="_Toc21212722"/>
      <w:bookmarkStart w:id="2474" w:name="DeliveryPlanningSequenceLineItem"/>
      <w:r w:rsidRPr="008D4A52">
        <w:t>DeliveryPlanningSequenceLineItem</w:t>
      </w:r>
      <w:bookmarkEnd w:id="2471"/>
      <w:bookmarkEnd w:id="2472"/>
      <w:bookmarkEnd w:id="2473"/>
      <w:bookmarkEnd w:id="2474"/>
    </w:p>
    <w:tbl>
      <w:tblPr>
        <w:tblW w:w="5000" w:type="pct"/>
        <w:tblCellMar>
          <w:top w:w="144" w:type="dxa"/>
          <w:left w:w="115" w:type="dxa"/>
          <w:right w:w="115" w:type="dxa"/>
        </w:tblCellMar>
        <w:tblLook w:val="01E0"/>
      </w:tblPr>
      <w:tblGrid>
        <w:gridCol w:w="9584"/>
      </w:tblGrid>
      <w:tr w:rsidR="00357464" w:rsidRPr="00A65638" w:rsidTr="00363965">
        <w:tc>
          <w:tcPr>
            <w:tcW w:w="5000" w:type="pct"/>
          </w:tcPr>
          <w:p w:rsidR="00357464" w:rsidRDefault="001978CB" w:rsidP="00363965">
            <w:pPr>
              <w:pStyle w:val="Normal2"/>
            </w:pPr>
            <w:r>
              <w:rPr>
                <w:noProof/>
                <w:snapToGrid/>
                <w:lang w:val="sv-SE" w:eastAsia="sv-SE"/>
              </w:rPr>
              <w:pict>
                <v:shape id="_x0000_s6367" type="#_x0000_t75" style="position:absolute;left:0;text-align:left;margin-left:36024.8pt;margin-top:7.05pt;width:435pt;height:314.25pt;z-index:-249937408;mso-wrap-edited:t;mso-position-horizontal:right" wrapcoords="156 9424 258 11056 10780 11056 10780 21328 21600 21548 21600 0 10611 179 10949 9468 156 9424" filled="t">
                  <v:imagedata r:id="rId551" o:title="DeliveryPlanningSequenceLineItem"/>
                  <w10:wrap type="tight"/>
                </v:shape>
              </w:pict>
            </w:r>
            <w:r w:rsidR="00357464" w:rsidRPr="008D4A52">
              <w:rPr>
                <w:noProof/>
                <w:snapToGrid/>
                <w:lang w:eastAsia="sv-SE"/>
              </w:rPr>
              <w:t>The group item DeliveryPlanningSequenceLineItem contains information for a line item of a DeliveryInstruction sequence. The line item specifies detail information about product and quantities</w:t>
            </w:r>
            <w:r w:rsidR="00357464">
              <w:t>.</w:t>
            </w:r>
          </w:p>
          <w:p w:rsidR="00357464" w:rsidRDefault="00357464" w:rsidP="00363965">
            <w:pPr>
              <w:pStyle w:val="Bold3"/>
            </w:pPr>
            <w:r>
              <w:t>(sequence)</w:t>
            </w:r>
          </w:p>
          <w:p w:rsidR="00357464" w:rsidRDefault="00357464" w:rsidP="00363965">
            <w:pPr>
              <w:pStyle w:val="Italic3"/>
            </w:pPr>
            <w:r>
              <w:t>The sequence of items below is mandatory. A single instance is required.</w:t>
            </w:r>
          </w:p>
          <w:p w:rsidR="00357464" w:rsidRDefault="00357464" w:rsidP="00363965">
            <w:pPr>
              <w:pStyle w:val="Bold4"/>
            </w:pPr>
            <w:r>
              <w:t>DeliveryPlanningSequenceLineItemNumber</w:t>
            </w:r>
          </w:p>
          <w:p w:rsidR="00357464" w:rsidRDefault="00357464" w:rsidP="00363965">
            <w:pPr>
              <w:pStyle w:val="Italic4"/>
            </w:pPr>
            <w:r w:rsidRPr="00574CDB">
              <w:t>DeliveryPlanningSequence</w:t>
            </w:r>
            <w:r>
              <w:t>LineItem</w:t>
            </w:r>
            <w:r w:rsidRPr="00574CDB">
              <w:t>Number</w:t>
            </w:r>
            <w:r>
              <w:t xml:space="preserve"> is mandatory. A single instance is required.</w:t>
            </w:r>
          </w:p>
          <w:p w:rsidR="00357464" w:rsidRDefault="00357464" w:rsidP="00363965">
            <w:pPr>
              <w:pStyle w:val="Normal4"/>
            </w:pPr>
            <w:r w:rsidRPr="008D4A52">
              <w:t>A sequential number that uniquely identifies the line item of a DeliveryPlanningSequence</w:t>
            </w:r>
            <w:r w:rsidRPr="00A65638">
              <w:t>.</w:t>
            </w:r>
          </w:p>
          <w:p w:rsidR="00357464" w:rsidRDefault="00357464" w:rsidP="00363965">
            <w:pPr>
              <w:pStyle w:val="Bold4"/>
            </w:pPr>
            <w:r>
              <w:t>Product</w:t>
            </w:r>
          </w:p>
          <w:p w:rsidR="00357464" w:rsidRDefault="00357464" w:rsidP="00363965">
            <w:pPr>
              <w:pStyle w:val="Italic4"/>
            </w:pPr>
            <w:r>
              <w:t>Product is mandatory. A single instance is required.</w:t>
            </w:r>
          </w:p>
          <w:p w:rsidR="00357464" w:rsidRDefault="00357464" w:rsidP="00363965">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Pr="00A65638">
              <w:t>.</w:t>
            </w:r>
          </w:p>
          <w:p w:rsidR="00357464" w:rsidRDefault="00357464" w:rsidP="00363965">
            <w:pPr>
              <w:pStyle w:val="Bold4"/>
            </w:pPr>
            <w:r>
              <w:t>PlanningReference</w:t>
            </w:r>
          </w:p>
          <w:p w:rsidR="00357464" w:rsidRDefault="00357464" w:rsidP="00363965">
            <w:pPr>
              <w:pStyle w:val="Italic4"/>
            </w:pPr>
            <w:r>
              <w:t>PlanningReference is optional. Multiple instances might exist.</w:t>
            </w:r>
          </w:p>
          <w:p w:rsidR="00357464" w:rsidRDefault="00357464" w:rsidP="00363965">
            <w:pPr>
              <w:pStyle w:val="Normal4"/>
            </w:pPr>
            <w:r>
              <w:t>An element detailing relevant references pertaining to the Planning and DeliveryPlanning e-Documents.</w:t>
            </w:r>
          </w:p>
          <w:p w:rsidR="00357464" w:rsidRDefault="00357464" w:rsidP="00363965">
            <w:pPr>
              <w:pStyle w:val="Bold4"/>
            </w:pPr>
            <w:r>
              <w:t>PlanningOutcome</w:t>
            </w:r>
          </w:p>
          <w:p w:rsidR="00357464" w:rsidRDefault="00357464" w:rsidP="00363965">
            <w:pPr>
              <w:pStyle w:val="Italic4"/>
            </w:pPr>
            <w:r w:rsidRPr="006E6083">
              <w:t>PlanningOutcome</w:t>
            </w:r>
            <w:r>
              <w:t xml:space="preserve"> is mandatory. One instance is required, multiple instances might exist.</w:t>
            </w:r>
          </w:p>
          <w:p w:rsidR="00357464" w:rsidRDefault="00357464"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357464" w:rsidRPr="00D017C9" w:rsidRDefault="00357464" w:rsidP="00363965">
            <w:pPr>
              <w:pStyle w:val="Bold4"/>
            </w:pPr>
            <w:r w:rsidRPr="00D017C9">
              <w:t xml:space="preserve">PlanningOutcomeBucket </w:t>
            </w:r>
          </w:p>
          <w:p w:rsidR="00357464" w:rsidRDefault="00357464" w:rsidP="00363965">
            <w:pPr>
              <w:pStyle w:val="Italic4"/>
            </w:pPr>
            <w:r w:rsidRPr="00D017C9">
              <w:t>PlanningOutcomeBucket</w:t>
            </w:r>
            <w:r>
              <w:t xml:space="preserve"> is optional. Multiple instances might exist.</w:t>
            </w:r>
          </w:p>
          <w:p w:rsidR="00357464" w:rsidRDefault="00357464" w:rsidP="00363965">
            <w:pPr>
              <w:pStyle w:val="Normal4"/>
            </w:pPr>
            <w:r w:rsidRPr="00D017C9">
              <w:t>PlanningOutcomeBucket groups together the elements required to communicate the time and quantity for a planning bucke</w:t>
            </w:r>
            <w:r>
              <w:t>t.</w:t>
            </w:r>
          </w:p>
          <w:p w:rsidR="00357464" w:rsidRDefault="00357464" w:rsidP="00363965">
            <w:pPr>
              <w:pStyle w:val="Bold4"/>
            </w:pPr>
            <w:r>
              <w:t>SafetyAndEnvironmentalInformation</w:t>
            </w:r>
          </w:p>
          <w:p w:rsidR="00357464" w:rsidRDefault="00357464" w:rsidP="00363965">
            <w:pPr>
              <w:pStyle w:val="Italic4"/>
            </w:pPr>
            <w:r>
              <w:t>SafetyAndEnvironmentalInformation is optional. Multiple instances might exist.</w:t>
            </w:r>
          </w:p>
          <w:p w:rsidR="00357464" w:rsidRPr="00D017C9" w:rsidRDefault="00357464" w:rsidP="00363965">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357464" w:rsidRDefault="00357464" w:rsidP="00363965">
            <w:pPr>
              <w:pStyle w:val="Bold4"/>
            </w:pPr>
            <w:r>
              <w:t>AdditionalText</w:t>
            </w:r>
          </w:p>
          <w:p w:rsidR="00357464" w:rsidRDefault="00357464" w:rsidP="00363965">
            <w:pPr>
              <w:pStyle w:val="Italic4"/>
            </w:pPr>
            <w:r>
              <w:t>AdditionalText is optional. Multiple instances might exist.</w:t>
            </w:r>
          </w:p>
          <w:p w:rsidR="00357464" w:rsidRDefault="00357464" w:rsidP="00363965">
            <w:pPr>
              <w:pStyle w:val="Normal4"/>
            </w:pPr>
            <w:r>
              <w:t>A text field that is used to communicate information not previously defined or for special instructions. To be used only for circumstances not covered by specific elements.</w:t>
            </w:r>
          </w:p>
        </w:tc>
      </w:tr>
    </w:tbl>
    <w:p w:rsidR="00357464" w:rsidRDefault="00357464" w:rsidP="00357464"/>
    <w:p w:rsidR="00357464" w:rsidRDefault="00357464" w:rsidP="00357464">
      <w:pPr>
        <w:pStyle w:val="Heading2"/>
      </w:pPr>
      <w:bookmarkStart w:id="2475" w:name="_Toc369617799"/>
      <w:bookmarkStart w:id="2476" w:name="_Toc371377661"/>
      <w:bookmarkStart w:id="2477" w:name="_Toc21212723"/>
      <w:bookmarkStart w:id="2478" w:name="DeliveryPlanningSequenceLineItemNumber"/>
      <w:r w:rsidRPr="005A5B4A">
        <w:t>DeliveryPlanning</w:t>
      </w:r>
      <w:r>
        <w:t>SequenceLineItemNumber</w:t>
      </w:r>
      <w:bookmarkEnd w:id="2475"/>
      <w:bookmarkEnd w:id="2476"/>
      <w:bookmarkEnd w:id="2477"/>
      <w:bookmarkEnd w:id="2478"/>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Pr="00631D60" w:rsidRDefault="001978CB" w:rsidP="00363965">
            <w:pPr>
              <w:pStyle w:val="Normal2"/>
              <w:rPr>
                <w:noProof/>
              </w:rPr>
            </w:pPr>
            <w:r>
              <w:rPr>
                <w:noProof/>
                <w:snapToGrid/>
                <w:lang w:val="sv-SE" w:eastAsia="sv-SE"/>
              </w:rPr>
              <w:pict>
                <v:shape id="_x0000_s6368" type="#_x0000_t75" style="position:absolute;left:0;text-align:left;margin-left:15774.8pt;margin-top:7.05pt;width:210pt;height:37.5pt;z-index:-249936384;mso-position-horizontal:right" wrapcoords="-77 0 -77 21168 21600 21168 21600 0 -77 0" filled="t">
                  <v:imagedata r:id="rId552" o:title="DeliveryPlanningSequenceLineItemNumber"/>
                  <w10:wrap type="tight"/>
                </v:shape>
              </w:pict>
            </w:r>
            <w:r w:rsidR="00357464" w:rsidRPr="001241FD">
              <w:rPr>
                <w:noProof/>
                <w:snapToGrid/>
                <w:lang w:eastAsia="sv-SE"/>
              </w:rPr>
              <w:t>A sequential number that uniquely identifies the line ite</w:t>
            </w:r>
            <w:r w:rsidR="00357464">
              <w:rPr>
                <w:noProof/>
                <w:snapToGrid/>
                <w:lang w:eastAsia="sv-SE"/>
              </w:rPr>
              <w:t>m of a DeliveryPlanningSequence</w:t>
            </w:r>
            <w:r w:rsidR="00357464">
              <w:t>.</w:t>
            </w:r>
          </w:p>
        </w:tc>
      </w:tr>
    </w:tbl>
    <w:p w:rsidR="00234A9B" w:rsidRDefault="00234A9B" w:rsidP="00234A9B"/>
    <w:p w:rsidR="00357464" w:rsidRDefault="00357464" w:rsidP="00357464">
      <w:pPr>
        <w:pStyle w:val="Heading2"/>
      </w:pPr>
      <w:bookmarkStart w:id="2479" w:name="_Toc369617784"/>
      <w:bookmarkStart w:id="2480" w:name="_Toc371377662"/>
      <w:bookmarkStart w:id="2481" w:name="_Toc21212724"/>
      <w:bookmarkStart w:id="2482" w:name="DeliveryPlanningSequenceNumber"/>
      <w:r w:rsidRPr="005A5B4A">
        <w:t>DeliveryPlanning</w:t>
      </w:r>
      <w:r>
        <w:t>SequenceNumber</w:t>
      </w:r>
      <w:bookmarkEnd w:id="2479"/>
      <w:bookmarkEnd w:id="2480"/>
      <w:bookmarkEnd w:id="2481"/>
      <w:bookmarkEnd w:id="2482"/>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Pr="00631D60" w:rsidRDefault="001978CB" w:rsidP="00363965">
            <w:pPr>
              <w:pStyle w:val="Normal2"/>
              <w:rPr>
                <w:noProof/>
              </w:rPr>
            </w:pPr>
            <w:r>
              <w:rPr>
                <w:noProof/>
                <w:snapToGrid/>
                <w:lang w:val="sv-SE" w:eastAsia="sv-SE"/>
              </w:rPr>
              <w:pict>
                <v:shape id="_x0000_s6378" type="#_x0000_t75" style="position:absolute;left:0;text-align:left;margin-left:12467.3pt;margin-top:7.05pt;width:173.25pt;height:37.5pt;z-index:-249927168;mso-position-horizontal:right" wrapcoords="-94 0 -94 21168 21600 21168 21600 0 -94 0" filled="t">
                  <v:imagedata r:id="rId553" o:title="DeliveryPlanningSequenceNumber"/>
                  <w10:wrap type="tight"/>
                </v:shape>
              </w:pict>
            </w:r>
            <w:r w:rsidR="00357464" w:rsidRPr="00631D60">
              <w:rPr>
                <w:noProof/>
              </w:rPr>
              <w:t>A sequential number that uniquely identifies the sequence of a DeliveryPlanning</w:t>
            </w:r>
            <w:r w:rsidR="00357464">
              <w:rPr>
                <w:noProof/>
              </w:rPr>
              <w:t xml:space="preserve"> e-Document</w:t>
            </w:r>
            <w:r w:rsidR="00357464">
              <w:t>.</w:t>
            </w:r>
          </w:p>
        </w:tc>
      </w:tr>
    </w:tbl>
    <w:p w:rsidR="00357464" w:rsidRDefault="00357464" w:rsidP="00234A9B"/>
    <w:p w:rsidR="00234A9B" w:rsidRDefault="00234A9B" w:rsidP="00234A9B">
      <w:pPr>
        <w:pStyle w:val="Heading2"/>
      </w:pPr>
      <w:bookmarkStart w:id="2483" w:name="_Toc369617771"/>
      <w:bookmarkStart w:id="2484" w:name="_Toc371377663"/>
      <w:bookmarkStart w:id="2485" w:name="_Toc21212725"/>
      <w:bookmarkStart w:id="2486" w:name="DeliveryPlanningStatusType_a"/>
      <w:r w:rsidRPr="009A4018">
        <w:t>DeliveryPlanning</w:t>
      </w:r>
      <w:r>
        <w:t>StatusType [attribute]</w:t>
      </w:r>
      <w:bookmarkEnd w:id="2483"/>
      <w:bookmarkEnd w:id="2484"/>
      <w:bookmarkEnd w:id="2485"/>
      <w:bookmarkEnd w:id="2486"/>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1978CB" w:rsidP="00363965">
            <w:pPr>
              <w:pStyle w:val="Normal2"/>
            </w:pPr>
            <w:r w:rsidRPr="001978CB">
              <w:rPr>
                <w:noProof/>
              </w:rPr>
              <w:pict>
                <v:shape id="_x0000_s6347" type="#_x0000_t75" style="position:absolute;left:0;text-align:left;margin-left:10442.3pt;margin-top:7.05pt;width:150.75pt;height:60.75pt;z-index:-249955840;mso-wrap-edited:t;mso-position-horizontal:right" wrapcoords="-107 0 -107 21333 21600 21333 21600 0 17588 604 -107 0" filled="t">
                  <v:imagedata r:id="rId554" o:title=""/>
                  <w10:wrap type="tight"/>
                </v:shape>
              </w:pict>
            </w:r>
            <w:r w:rsidR="00234A9B" w:rsidRPr="006A1715">
              <w:t>Identifies the status of the entire DeliveryPlanning e-Document</w:t>
            </w:r>
            <w:r w:rsidR="00234A9B" w:rsidRPr="000F7C27">
              <w:t>.</w:t>
            </w:r>
          </w:p>
          <w:p w:rsidR="00234A9B" w:rsidRDefault="00234A9B" w:rsidP="00363965">
            <w:pPr>
              <w:pStyle w:val="Italic2"/>
            </w:pPr>
            <w:r>
              <w:t>This item is restricted to the following list.</w:t>
            </w:r>
          </w:p>
          <w:p w:rsidR="00234A9B" w:rsidRPr="003563ED" w:rsidRDefault="00234A9B" w:rsidP="00363965">
            <w:pPr>
              <w:pStyle w:val="Bold3"/>
            </w:pPr>
            <w:r w:rsidRPr="003563ED">
              <w:t>Cancelled</w:t>
            </w:r>
          </w:p>
          <w:p w:rsidR="00234A9B" w:rsidRDefault="00234A9B" w:rsidP="00363965">
            <w:pPr>
              <w:pStyle w:val="Normal3"/>
            </w:pPr>
            <w:r w:rsidRPr="003563ED">
              <w:t xml:space="preserve">The supplied information has been cancelled.  Items that have been cancelled are not included in totals on the summary levels of the </w:t>
            </w:r>
            <w:r>
              <w:t>e-Document</w:t>
            </w:r>
            <w:r w:rsidRPr="003563ED">
              <w:t>.</w:t>
            </w:r>
          </w:p>
          <w:p w:rsidR="00234A9B" w:rsidRPr="003563ED" w:rsidRDefault="00234A9B" w:rsidP="00363965">
            <w:pPr>
              <w:pStyle w:val="Bold3"/>
            </w:pPr>
            <w:r w:rsidRPr="003563ED">
              <w:t>Original</w:t>
            </w:r>
          </w:p>
          <w:p w:rsidR="00234A9B" w:rsidRDefault="00234A9B" w:rsidP="00363965">
            <w:pPr>
              <w:pStyle w:val="Normal3"/>
            </w:pPr>
            <w:r>
              <w:t>The supplied</w:t>
            </w:r>
            <w:r w:rsidRPr="003563ED">
              <w:t xml:space="preserve"> information is the first version of that information.</w:t>
            </w:r>
          </w:p>
          <w:p w:rsidR="00234A9B" w:rsidRPr="006917FF" w:rsidRDefault="00234A9B" w:rsidP="00363965">
            <w:pPr>
              <w:pStyle w:val="Bold3"/>
            </w:pPr>
            <w:r w:rsidRPr="006917FF">
              <w:t>Replaced</w:t>
            </w:r>
          </w:p>
          <w:p w:rsidR="00234A9B" w:rsidRDefault="00234A9B" w:rsidP="00363965">
            <w:pPr>
              <w:pStyle w:val="Normal3"/>
            </w:pPr>
            <w:r w:rsidRPr="006917FF">
              <w:t>The supplied information is replacing earlier supplied information. The receiver should revalidate the information in their system based upon the entire information received</w:t>
            </w:r>
            <w:r>
              <w:t>.</w:t>
            </w:r>
          </w:p>
        </w:tc>
      </w:tr>
    </w:tbl>
    <w:p w:rsidR="00234A9B" w:rsidRDefault="00234A9B" w:rsidP="00234A9B"/>
    <w:p w:rsidR="00234A9B" w:rsidRPr="000C3D9A" w:rsidRDefault="00234A9B" w:rsidP="00234A9B">
      <w:pPr>
        <w:pStyle w:val="Heading2"/>
      </w:pPr>
      <w:bookmarkStart w:id="2487" w:name="_Toc369617774"/>
      <w:bookmarkStart w:id="2488" w:name="_Toc371377664"/>
      <w:bookmarkStart w:id="2489" w:name="_Toc21212726"/>
      <w:bookmarkStart w:id="2490" w:name="DeliveryPlanningSummary"/>
      <w:r w:rsidRPr="000C3D9A">
        <w:t>DeliveryPlanningSummary</w:t>
      </w:r>
      <w:bookmarkEnd w:id="2487"/>
      <w:bookmarkEnd w:id="2488"/>
      <w:bookmarkEnd w:id="2489"/>
      <w:r w:rsidRPr="000C3D9A">
        <w:t xml:space="preserve"> </w:t>
      </w:r>
      <w:bookmarkEnd w:id="2490"/>
    </w:p>
    <w:tbl>
      <w:tblPr>
        <w:tblW w:w="5000" w:type="pct"/>
        <w:tblCellMar>
          <w:top w:w="144" w:type="dxa"/>
          <w:left w:w="115" w:type="dxa"/>
          <w:right w:w="115" w:type="dxa"/>
        </w:tblCellMar>
        <w:tblLook w:val="01E0"/>
      </w:tblPr>
      <w:tblGrid>
        <w:gridCol w:w="9584"/>
      </w:tblGrid>
      <w:tr w:rsidR="00234A9B" w:rsidRPr="009E7FB6" w:rsidTr="00363965">
        <w:tc>
          <w:tcPr>
            <w:tcW w:w="5000" w:type="pct"/>
          </w:tcPr>
          <w:p w:rsidR="00234A9B" w:rsidRDefault="001978CB" w:rsidP="00363965">
            <w:pPr>
              <w:pStyle w:val="Normal2"/>
              <w:rPr>
                <w:b/>
              </w:rPr>
            </w:pPr>
            <w:r w:rsidRPr="001978CB">
              <w:rPr>
                <w:noProof/>
              </w:rPr>
              <w:pict>
                <v:shape id="_x0000_s6352" type="#_x0000_t75" style="position:absolute;left:0;text-align:left;margin-left:26102.3pt;margin-top:7.05pt;width:324.75pt;height:176.25pt;z-index:-249952768;mso-wrap-edited:t;mso-position-horizontal:right" wrapcoords="11806 8377 283 8468 333 11777 11906 11594 12006 20693 21600 21508 21600 0 11756 380 11806 8377" filled="t">
                  <v:imagedata r:id="rId555" o:title="DeliveryPlanningSummary"/>
                  <w10:wrap type="tight"/>
                </v:shape>
              </w:pict>
            </w:r>
            <w:r w:rsidR="00234A9B" w:rsidRPr="00C062A6">
              <w:rPr>
                <w:noProof/>
              </w:rPr>
              <w:t>A grouping element that contains summary information that applies to the entire DeliveryPlanning e-Document</w:t>
            </w:r>
            <w:r w:rsidR="00234A9B" w:rsidRPr="009E7FB6">
              <w:t xml:space="preserve">. </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TotalNumberOfSequences</w:t>
            </w:r>
          </w:p>
          <w:p w:rsidR="00234A9B" w:rsidRDefault="00234A9B" w:rsidP="00363965">
            <w:pPr>
              <w:pStyle w:val="Italic4"/>
            </w:pPr>
            <w:r w:rsidRPr="009E7FB6">
              <w:t>TotalNumberOfSequences</w:t>
            </w:r>
            <w:r>
              <w:t xml:space="preserve"> is optional. A single instance might exist.</w:t>
            </w:r>
          </w:p>
          <w:p w:rsidR="00234A9B" w:rsidRDefault="00234A9B" w:rsidP="00363965">
            <w:pPr>
              <w:pStyle w:val="Normal4"/>
            </w:pPr>
            <w:r w:rsidRPr="009E7FB6">
              <w:t>The total number of sequences in the document</w:t>
            </w:r>
            <w:r>
              <w:t>.</w:t>
            </w:r>
          </w:p>
          <w:p w:rsidR="00234A9B" w:rsidRDefault="00234A9B" w:rsidP="00363965">
            <w:pPr>
              <w:pStyle w:val="Bold4"/>
            </w:pPr>
            <w:r>
              <w:t>PlanningOutcome</w:t>
            </w:r>
          </w:p>
          <w:p w:rsidR="00234A9B" w:rsidRDefault="00234A9B" w:rsidP="00363965">
            <w:pPr>
              <w:pStyle w:val="Italic4"/>
            </w:pPr>
            <w:r w:rsidRPr="006E6083">
              <w:t>PlanningOutcome</w:t>
            </w:r>
            <w:r>
              <w:t xml:space="preserve"> is </w:t>
            </w:r>
            <w:r w:rsidRPr="00C062A6">
              <w:t>optional. Multiple instances might exist.</w:t>
            </w:r>
            <w:r>
              <w:t>.</w:t>
            </w:r>
          </w:p>
          <w:p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234A9B" w:rsidRDefault="00234A9B" w:rsidP="00363965">
            <w:pPr>
              <w:pStyle w:val="Bold4"/>
            </w:pPr>
            <w:r>
              <w:t>AdditionalText</w:t>
            </w:r>
          </w:p>
          <w:p w:rsidR="00234A9B" w:rsidRDefault="00234A9B" w:rsidP="00363965">
            <w:pPr>
              <w:pStyle w:val="Italic4"/>
            </w:pPr>
            <w:r>
              <w:t>A</w:t>
            </w:r>
            <w:r w:rsidRPr="006B6AF5">
              <w:t>dditionalText</w:t>
            </w:r>
            <w:r>
              <w:t>s is optional. Multiple instances might exist.</w:t>
            </w:r>
          </w:p>
          <w:p w:rsidR="00234A9B" w:rsidRDefault="00234A9B" w:rsidP="00363965">
            <w:pPr>
              <w:pStyle w:val="Bold4"/>
              <w:rPr>
                <w:b w:val="0"/>
              </w:rPr>
            </w:pPr>
            <w:r w:rsidRPr="006B6AF5">
              <w:rPr>
                <w:b w:val="0"/>
              </w:rPr>
              <w:t>A text field that is used to communicate information not previously defined or for special instructions. To be used only for circumstances not covered by specific elements.</w:t>
            </w:r>
          </w:p>
          <w:p w:rsidR="00234A9B" w:rsidRDefault="00234A9B" w:rsidP="00363965">
            <w:pPr>
              <w:pStyle w:val="Bold4"/>
            </w:pPr>
            <w:r>
              <w:t>TermsAndDisclaimers</w:t>
            </w:r>
          </w:p>
          <w:p w:rsidR="00234A9B" w:rsidRDefault="00234A9B" w:rsidP="00363965">
            <w:pPr>
              <w:pStyle w:val="Italic4"/>
            </w:pPr>
            <w:r>
              <w:t>TermsAndDisclaimers is optional. Multiple instances might exist.</w:t>
            </w:r>
          </w:p>
          <w:p w:rsidR="00234A9B" w:rsidRDefault="00234A9B" w:rsidP="00363965">
            <w:pPr>
              <w:pStyle w:val="Normal4"/>
            </w:pPr>
            <w:r>
              <w:t>An element that contains legal information with an indication of what the Language is.</w:t>
            </w:r>
          </w:p>
        </w:tc>
      </w:tr>
    </w:tbl>
    <w:p w:rsidR="00234A9B" w:rsidRDefault="00234A9B" w:rsidP="00234A9B"/>
    <w:p w:rsidR="00234A9B" w:rsidRDefault="00234A9B" w:rsidP="00234A9B">
      <w:pPr>
        <w:pStyle w:val="Heading2"/>
      </w:pPr>
      <w:bookmarkStart w:id="2491" w:name="_Toc369617772"/>
      <w:bookmarkStart w:id="2492" w:name="_Toc371377665"/>
      <w:bookmarkStart w:id="2493" w:name="_Toc21212727"/>
      <w:bookmarkStart w:id="2494" w:name="DeliveryPlanningType_a"/>
      <w:r w:rsidRPr="009A4018">
        <w:t>DeliveryPlanning</w:t>
      </w:r>
      <w:r>
        <w:t>Type [attribute]</w:t>
      </w:r>
      <w:bookmarkEnd w:id="2491"/>
      <w:bookmarkEnd w:id="2492"/>
      <w:bookmarkEnd w:id="2493"/>
      <w:bookmarkEnd w:id="2494"/>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1978CB" w:rsidP="00363965">
            <w:pPr>
              <w:pStyle w:val="Normal2"/>
            </w:pPr>
            <w:r w:rsidRPr="001978CB">
              <w:rPr>
                <w:noProof/>
              </w:rPr>
              <w:pict>
                <v:shape id="_x0000_s6348" type="#_x0000_t75" style="position:absolute;left:0;text-align:left;margin-left:8147.3pt;margin-top:7.05pt;width:125.25pt;height:58.5pt;z-index:-249954816;mso-wrap-edited:t;mso-position-horizontal:right" wrapcoords="-129 0 -129 21323 21600 21323 21600 0 16125 185 -129 0" filled="t">
                  <v:imagedata r:id="rId556" o:title=""/>
                  <w10:wrap type="tight"/>
                </v:shape>
              </w:pict>
            </w:r>
            <w:r w:rsidR="00234A9B" w:rsidRPr="009A4018">
              <w:t>DeliveryPlanningType defines the type of DeliveryPlanning</w:t>
            </w:r>
            <w:r w:rsidR="00234A9B" w:rsidRPr="000F7C27">
              <w:t>.</w:t>
            </w:r>
          </w:p>
          <w:p w:rsidR="00234A9B" w:rsidRDefault="00234A9B" w:rsidP="00363965">
            <w:pPr>
              <w:pStyle w:val="Italic2"/>
            </w:pPr>
            <w:r>
              <w:t>This item is restricted to the following list.</w:t>
            </w:r>
          </w:p>
          <w:p w:rsidR="00234A9B" w:rsidRDefault="00234A9B" w:rsidP="00363965">
            <w:pPr>
              <w:pStyle w:val="Bold3"/>
            </w:pPr>
            <w:r>
              <w:t>DeliveryPlan</w:t>
            </w:r>
          </w:p>
          <w:p w:rsidR="00234A9B" w:rsidRDefault="00234A9B" w:rsidP="00363965">
            <w:pPr>
              <w:pStyle w:val="Normal3"/>
            </w:pPr>
            <w:r>
              <w:t xml:space="preserve">A DeliveryPlanningType used </w:t>
            </w:r>
            <w:r w:rsidRPr="005E4909">
              <w:t>to inform about quantities and times for the planned deliveries to the delivery destinations</w:t>
            </w:r>
            <w:r>
              <w:t>.</w:t>
            </w:r>
          </w:p>
          <w:p w:rsidR="00234A9B" w:rsidRDefault="00234A9B" w:rsidP="00363965">
            <w:pPr>
              <w:pStyle w:val="Bold3"/>
            </w:pPr>
            <w:r>
              <w:t>ResourcePlan</w:t>
            </w:r>
          </w:p>
          <w:p w:rsidR="00234A9B" w:rsidRDefault="00234A9B" w:rsidP="00363965">
            <w:pPr>
              <w:pStyle w:val="Normal3"/>
            </w:pPr>
            <w:r>
              <w:t>A DeliveryPlanningType used to inform about planned resource availability.</w:t>
            </w:r>
          </w:p>
          <w:p w:rsidR="00234A9B" w:rsidRDefault="00234A9B" w:rsidP="00363965">
            <w:pPr>
              <w:pStyle w:val="Bold3"/>
            </w:pPr>
            <w:r>
              <w:t>TransportPlan</w:t>
            </w:r>
          </w:p>
          <w:p w:rsidR="00234A9B" w:rsidRDefault="00234A9B" w:rsidP="00363965">
            <w:pPr>
              <w:pStyle w:val="Normal3"/>
            </w:pPr>
            <w:r>
              <w:t>A DeliveryPlanningType used to inform about quantities and times for the planned transports to the delivery destinations.</w:t>
            </w:r>
          </w:p>
        </w:tc>
      </w:tr>
    </w:tbl>
    <w:p w:rsidR="00234A9B" w:rsidRDefault="00234A9B" w:rsidP="00503198"/>
    <w:p w:rsidR="00503198" w:rsidRDefault="00503198" w:rsidP="00503198">
      <w:pPr>
        <w:pStyle w:val="Heading2"/>
      </w:pPr>
      <w:bookmarkStart w:id="2495" w:name="_Toc259721775"/>
      <w:bookmarkStart w:id="2496" w:name="_Toc275502122"/>
      <w:bookmarkStart w:id="2497" w:name="_Toc371377666"/>
      <w:bookmarkStart w:id="2498" w:name="_Toc21212728"/>
      <w:bookmarkStart w:id="2499" w:name="DeliveryRouteCode"/>
      <w:r>
        <w:t>DeliveryRouteCode</w:t>
      </w:r>
      <w:bookmarkEnd w:id="2495"/>
      <w:bookmarkEnd w:id="2496"/>
      <w:bookmarkEnd w:id="2497"/>
      <w:bookmarkEnd w:id="2498"/>
      <w:bookmarkEnd w:id="24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28" o:spid="_x0000_s1425" style="position:absolute;left:0;text-align:left;margin-left:0;margin-top:0;width:50pt;height:50pt;z-index:249976320;visibility:hidden" coordsize="96,333" o:spt="100" o:preferrelative="t" adj="0,,0" path="">
                  <v:stroke joinstyle="round"/>
                  <v:formulas/>
                  <v:path o:connecttype="segments"/>
                  <o:lock v:ext="edit" selection="t"/>
                </v:shape>
              </w:pict>
            </w:r>
            <w:r w:rsidRPr="001978CB">
              <w:pict>
                <v:shape id="_x0000_s3396" style="position:absolute;left:0;text-align:left;margin-left:14355pt;margin-top:7.2pt;width:199.5pt;height:57.75pt;z-index:-252426752;mso-wrap-edited:t;mso-position-horizontal:right" coordsize="" o:spt="100" wrapcoords="-30 322 441 322 441 72 441 72 441 0 1000 0 1000 0 1000 1073 441 1073 441 1021 -30 1021 -30 322" adj="0,,0" path="">
                  <v:stroke joinstyle="round"/>
                  <v:imagedata r:id="rId557" o:title="dc_428"/>
                  <v:formulas/>
                  <v:path o:connecttype="segments"/>
                  <w10:wrap type="tight"/>
                </v:shape>
              </w:pict>
            </w:r>
            <w:r w:rsidR="00503198">
              <w:t>A code representing the delivery route as indicated by the Agency.</w:t>
            </w:r>
          </w:p>
          <w:p w:rsidR="00503198" w:rsidRDefault="00503198" w:rsidP="00DC7AA6">
            <w:pPr>
              <w:pStyle w:val="Bold3"/>
            </w:pPr>
            <w:r>
              <w:t>Agency [attribute]</w:t>
            </w:r>
          </w:p>
          <w:p w:rsidR="00503198" w:rsidRDefault="00503198" w:rsidP="00DC7AA6">
            <w:pPr>
              <w:pStyle w:val="Italic3"/>
            </w:pPr>
            <w:r>
              <w:t>Agency is mandatory. A single instance is required.</w:t>
            </w:r>
          </w:p>
          <w:p w:rsidR="00503198" w:rsidRDefault="00503198" w:rsidP="00DC7AA6">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4"/>
              </w:numPr>
            </w:pPr>
            <w:r>
              <w:t xml:space="preserve">For the element that owns this attribute. </w:t>
            </w:r>
          </w:p>
          <w:p w:rsidR="00503198" w:rsidRDefault="00503198" w:rsidP="008D25AE">
            <w:pPr>
              <w:pStyle w:val="Normal3"/>
              <w:numPr>
                <w:ilvl w:val="0"/>
                <w:numId w:val="24"/>
              </w:numPr>
            </w:pPr>
            <w:r>
              <w:t xml:space="preserve">For another attribute in the list of attributes associated with the parent element. </w:t>
            </w:r>
          </w:p>
          <w:p w:rsidR="00503198" w:rsidRDefault="00503198" w:rsidP="00DC7AA6">
            <w:pPr>
              <w:pStyle w:val="Normal3"/>
            </w:pPr>
            <w:r>
              <w:t>Refer to Agency definition for any enumerations.</w:t>
            </w:r>
          </w:p>
        </w:tc>
      </w:tr>
    </w:tbl>
    <w:p w:rsidR="00503198" w:rsidRDefault="00503198" w:rsidP="00503198"/>
    <w:p w:rsidR="00503198" w:rsidRDefault="00503198" w:rsidP="00503198">
      <w:pPr>
        <w:pStyle w:val="Heading2"/>
      </w:pPr>
      <w:bookmarkStart w:id="2500" w:name="_Toc259721776"/>
      <w:bookmarkStart w:id="2501" w:name="_Toc275502123"/>
      <w:bookmarkStart w:id="2502" w:name="_Toc371377667"/>
      <w:bookmarkStart w:id="2503" w:name="_Toc21212729"/>
      <w:bookmarkStart w:id="2504" w:name="DeliverySchedule"/>
      <w:r>
        <w:t>DeliverySchedule</w:t>
      </w:r>
      <w:bookmarkEnd w:id="2500"/>
      <w:bookmarkEnd w:id="2501"/>
      <w:bookmarkEnd w:id="2502"/>
      <w:bookmarkEnd w:id="2503"/>
      <w:bookmarkEnd w:id="25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29" o:spid="_x0000_s1426" style="position:absolute;left:0;text-align:left;margin-left:0;margin-top:0;width:50pt;height:50pt;z-index:249977344;visibility:hidden" coordsize="667,514" o:spt="100" o:preferrelative="t" adj="0,,0" path="">
                  <v:stroke joinstyle="round"/>
                  <v:formulas/>
                  <v:path o:connecttype="segments"/>
                  <o:lock v:ext="edit" selection="t"/>
                </v:shape>
              </w:pict>
            </w:r>
            <w:r w:rsidRPr="001978CB">
              <w:pict>
                <v:shape id="_x0000_s3397" style="position:absolute;left:0;text-align:left;margin-left:24142.5pt;margin-top:7.2pt;width:308.25pt;height:400.5pt;z-index:-252425728;mso-wrap-edited:t;mso-position-horizontal:right" coordsize="" o:spt="100" wrapcoords="-30 469 293 469 525 469 525 31 525 31 525 0 1000 0 1000 0 1000 1011 525 1011 525 603 293 603 -30 603 -30 469" adj="0,,0" path="">
                  <v:stroke joinstyle="round"/>
                  <v:imagedata r:id="rId558" o:title="dc_429"/>
                  <v:formulas/>
                  <v:path o:connecttype="segments"/>
                  <w10:wrap type="tight"/>
                </v:shape>
              </w:pict>
            </w:r>
            <w:r w:rsidR="00503198">
              <w:t>A group item defining a series of DeliveryDateWindow(s) in which specified quantities must be delivered.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DeliveryLineNumber</w:t>
            </w:r>
          </w:p>
          <w:p w:rsidR="00503198" w:rsidRDefault="00503198" w:rsidP="00503198">
            <w:pPr>
              <w:pStyle w:val="Italic4"/>
            </w:pPr>
            <w:r>
              <w:t>DeliveryLineNumber is mandatory. A single instance is required.</w:t>
            </w:r>
          </w:p>
          <w:p w:rsidR="00503198" w:rsidRDefault="00503198" w:rsidP="00503198">
            <w:pPr>
              <w:pStyle w:val="Normal4"/>
            </w:pPr>
            <w:r>
              <w:t>A sequential number that uniquely identifies a delivery line of the DeliverySchedule; a delivery line consists of a quantity and a date range for the delivery to take place.</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DeliveryStatus</w:t>
            </w:r>
          </w:p>
          <w:p w:rsidR="00503198" w:rsidRDefault="00503198" w:rsidP="00503198">
            <w:pPr>
              <w:pStyle w:val="Italic4"/>
            </w:pPr>
            <w:r>
              <w:t>DeliveryStatus is optional. A single instance might exist.</w:t>
            </w:r>
          </w:p>
          <w:p w:rsidR="00503198" w:rsidRDefault="00503198" w:rsidP="00503198">
            <w:pPr>
              <w:pStyle w:val="Normal4"/>
            </w:pPr>
            <w:r>
              <w:t>Used to communicate whether the delivery date indicated is a final date or subject to change. If subject to change the last date of change may be communicated.</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DeliveryLeg</w:t>
            </w:r>
          </w:p>
          <w:p w:rsidR="00503198" w:rsidRDefault="00503198" w:rsidP="00503198">
            <w:pPr>
              <w:pStyle w:val="Italic4"/>
            </w:pPr>
            <w:r>
              <w:t>DeliveryLeg is optional.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DeliveryScheduleReference</w:t>
            </w:r>
          </w:p>
          <w:p w:rsidR="00503198" w:rsidRDefault="00503198" w:rsidP="00503198">
            <w:pPr>
              <w:pStyle w:val="Italic4"/>
            </w:pPr>
            <w:r>
              <w:t>DeliveryScheduleReference is optional. Multiple instances might exist.</w:t>
            </w:r>
          </w:p>
          <w:p w:rsidR="00503198" w:rsidRDefault="00503198" w:rsidP="00503198">
            <w:pPr>
              <w:pStyle w:val="Normal4"/>
            </w:pPr>
            <w:r>
              <w:t>An element detailing relevant references pertaining to the delivery schedule as indicated by DeliveryScheduleReferenceType.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505" w:name="_Toc259721777"/>
      <w:bookmarkStart w:id="2506" w:name="_Toc275502124"/>
      <w:bookmarkStart w:id="2507" w:name="_Toc371377668"/>
      <w:bookmarkStart w:id="2508" w:name="_Toc21212730"/>
      <w:bookmarkStart w:id="2509" w:name="DeliveryScheduleReference"/>
      <w:r>
        <w:t>DeliveryScheduleReference</w:t>
      </w:r>
      <w:bookmarkEnd w:id="2505"/>
      <w:bookmarkEnd w:id="2506"/>
      <w:bookmarkEnd w:id="2507"/>
      <w:bookmarkEnd w:id="2508"/>
      <w:bookmarkEnd w:id="25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30" o:spid="_x0000_s1427" style="position:absolute;left:0;text-align:left;margin-left:0;margin-top:0;width:50pt;height:50pt;z-index:249978368;visibility:hidden" coordsize="154,502" o:spt="100" o:preferrelative="t" adj="0,,0" path="">
                  <v:stroke joinstyle="round"/>
                  <v:formulas/>
                  <v:path o:connecttype="segments"/>
                  <o:lock v:ext="edit" selection="t"/>
                </v:shape>
              </w:pict>
            </w:r>
            <w:r>
              <w:rPr>
                <w:noProof/>
                <w:snapToGrid/>
                <w:lang w:val="sv-SE" w:eastAsia="sv-SE"/>
              </w:rPr>
              <w:pict>
                <v:shape id="_x0000_s146532" type="#_x0000_t75" style="position:absolute;left:0;text-align:left;margin-left:2082.3pt;margin-top:7.05pt;width:361.5pt;height:97.5pt;z-index:-249369088;mso-wrap-edited:t;mso-position-horizontal:right;mso-position-horizontal-relative:text;mso-position-vertical:absolute;mso-position-vertical-relative:text" wrapcoords="-24 6447 215 14865 603 15862 9656 15419 9656 21401 21600 21434 21600 0 9686 465 9626 7444 -24 6447" filled="t">
                  <v:imagedata r:id="rId559" o:title="DeliveryScheduleReference"/>
                  <w10:wrap type="tight"/>
                </v:shape>
              </w:pict>
            </w:r>
            <w:r w:rsidR="00503198">
              <w:t>An element detailing relevant references pertaining to the delivery schedule as indicated by DeliveryScheduleReferenceType.</w:t>
            </w:r>
          </w:p>
          <w:p w:rsidR="00503198" w:rsidRDefault="00503198" w:rsidP="00631A41">
            <w:pPr>
              <w:pStyle w:val="Bold3"/>
            </w:pPr>
            <w:r>
              <w:t>DeliveryScheduleReferenceType [attribute]</w:t>
            </w:r>
          </w:p>
          <w:p w:rsidR="00503198" w:rsidRDefault="00503198" w:rsidP="00631A41">
            <w:pPr>
              <w:pStyle w:val="Italic3"/>
            </w:pPr>
            <w:r>
              <w:t>DeliveryScheduleReferenceType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DeliveryScheduleReferenceType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4E5BAF" w:rsidP="00631A41">
            <w:pPr>
              <w:pStyle w:val="Normal3"/>
            </w:pPr>
            <w:r>
              <w:t xml:space="preserve">Identifies the type of party or the agency that </w:t>
            </w:r>
            <w:r w:rsidR="00631A41">
              <w:t>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510" w:name="_Toc259721778"/>
      <w:bookmarkStart w:id="2511" w:name="_Toc275502125"/>
      <w:bookmarkStart w:id="2512" w:name="_Toc371377669"/>
      <w:bookmarkStart w:id="2513" w:name="_Toc21212731"/>
      <w:bookmarkStart w:id="2514" w:name="DeliveryScheduleReferenceType_a"/>
      <w:r>
        <w:t>DeliveryScheduleReferenceType [attribute]</w:t>
      </w:r>
      <w:bookmarkEnd w:id="2510"/>
      <w:bookmarkEnd w:id="2511"/>
      <w:bookmarkEnd w:id="2512"/>
      <w:bookmarkEnd w:id="2513"/>
      <w:bookmarkEnd w:id="25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31" o:spid="_x0000_s4119" style="position:absolute;left:0;text-align:left;margin-left:0;margin-top:0;width:50pt;height:50pt;z-index:251546112;visibility:hidden" coordsize="89,271" o:spt="100" o:preferrelative="t" adj="0,,0" path="">
                  <v:stroke joinstyle="round"/>
                  <v:formulas/>
                  <v:path o:connecttype="segments"/>
                  <o:lock v:ext="edit" selection="t"/>
                </v:shape>
              </w:pict>
            </w:r>
            <w:r w:rsidRPr="001978CB">
              <w:pict>
                <v:shape id="_x0000_s4120" style="position:absolute;left:0;text-align:left;margin-left:11047.5pt;margin-top:7.2pt;width:162.75pt;height:53.25pt;z-index:-251769344;mso-wrap-edited:t;mso-position-horizontal:right" coordsize="" o:spt="100" wrapcoords="-30 0 1000 0 1000 1079 1000 1079 -30 1079 -30 0" adj="0,,0" path="">
                  <v:stroke joinstyle="round"/>
                  <v:imagedata r:id="rId560" o:title="dc_431"/>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515" w:name="_Toc259721779"/>
      <w:bookmarkStart w:id="2516" w:name="_Toc275502126"/>
      <w:bookmarkStart w:id="2517" w:name="_Toc371377670"/>
      <w:bookmarkStart w:id="2518" w:name="_Toc21212732"/>
      <w:bookmarkStart w:id="2519" w:name="DeliveryShipmentBookLineItem"/>
      <w:r>
        <w:t>DeliveryShipmentBookLineItem</w:t>
      </w:r>
      <w:bookmarkEnd w:id="2515"/>
      <w:bookmarkEnd w:id="2516"/>
      <w:bookmarkEnd w:id="2517"/>
      <w:bookmarkEnd w:id="2518"/>
      <w:bookmarkEnd w:id="25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4122" type="#_x0000_t75" style="position:absolute;left:0;text-align:left;margin-left:29517.6pt;margin-top:7.2pt;width:366.85pt;height:674.75pt;z-index:-251767296;mso-wrap-edited:t;mso-position-horizontal:right" wrapcoords="8055 6294 259 6294 262 7132 8030 7182 8123 12474 10744 12550 10463 21403 21600 21576 21600 0 8011 -5 8055 6294" filled="t">
                  <v:imagedata r:id="rId561" o:title="DeliveryShipmentBookLineItem"/>
                  <w10:wrap type="tight"/>
                </v:shape>
              </w:pict>
            </w:r>
            <w:r w:rsidRPr="001978CB">
              <w:pict>
                <v:shape id="dc_432" o:spid="_x0000_s4121" style="position:absolute;left:0;text-align:left;margin-left:0;margin-top:0;width:50pt;height:50pt;z-index:251548160;visibility:hidden" coordsize="1069,643" o:spt="100" o:preferrelative="t" adj="0,,0" path="">
                  <v:stroke joinstyle="round"/>
                  <v:formulas/>
                  <v:path o:connecttype="segments"/>
                  <o:lock v:ext="edit" selection="t"/>
                </v:shape>
              </w:pict>
            </w:r>
            <w:r w:rsidR="00503198">
              <w:t xml:space="preserve">DeliveryShipmentBookLineItem is required. The DeliveryShipmentBookLineItem specifies an individual shipment delivery line for one </w:t>
            </w:r>
            <w:r w:rsidR="00D41641">
              <w:t>PurchaseOrder</w:t>
            </w:r>
            <w:r w:rsidR="00503198">
              <w:t xml:space="preserve"> and </w:t>
            </w:r>
            <w:r w:rsidR="00D41641">
              <w:t>PurchaseOrder</w:t>
            </w:r>
            <w:r w:rsidR="00503198">
              <w:t xml:space="preserve"> line item.</w:t>
            </w:r>
          </w:p>
          <w:p w:rsidR="00503198" w:rsidRDefault="00503198" w:rsidP="00503198">
            <w:pPr>
              <w:pStyle w:val="Bold3"/>
            </w:pPr>
            <w:r>
              <w:t>ShipmentComplete [attribute]</w:t>
            </w:r>
          </w:p>
          <w:p w:rsidR="00503198" w:rsidRDefault="00503198" w:rsidP="00503198">
            <w:pPr>
              <w:pStyle w:val="Italic3"/>
            </w:pPr>
            <w:r>
              <w:t>ShipmentComplete is optional. A single instance might exist.</w:t>
            </w:r>
          </w:p>
          <w:p w:rsidR="00636F3B" w:rsidRDefault="00636F3B" w:rsidP="00503198">
            <w:pPr>
              <w:pStyle w:val="Normal3"/>
            </w:pPr>
            <w:r w:rsidRPr="00636F3B">
              <w:t>Indicates that all shipments for the particular delivery item are complete</w:t>
            </w:r>
            <w:r>
              <w:t>.</w:t>
            </w:r>
            <w:r w:rsidRPr="00636F3B">
              <w:t xml:space="preserve"> </w:t>
            </w:r>
          </w:p>
          <w:p w:rsidR="00503198" w:rsidRDefault="00503198" w:rsidP="00503198">
            <w:pPr>
              <w:pStyle w:val="Normal3"/>
            </w:pPr>
            <w:r>
              <w:t>Refer to ShipmentComplete definition for any enumerations.</w:t>
            </w:r>
          </w:p>
          <w:p w:rsidR="00503198" w:rsidRDefault="00503198" w:rsidP="00503198">
            <w:pPr>
              <w:pStyle w:val="Bold3"/>
            </w:pPr>
            <w:r>
              <w:t>InstructionByType [attribute]</w:t>
            </w:r>
          </w:p>
          <w:p w:rsidR="00503198" w:rsidRDefault="00503198" w:rsidP="00503198">
            <w:pPr>
              <w:pStyle w:val="Italic3"/>
            </w:pPr>
            <w:r>
              <w:t>InstructionByType is optional. A single instance might exist.</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DeliveryShipmentLineItemNumber</w:t>
            </w:r>
          </w:p>
          <w:p w:rsidR="00503198" w:rsidRDefault="00503198" w:rsidP="00503198">
            <w:pPr>
              <w:pStyle w:val="Italic4"/>
            </w:pPr>
            <w:r>
              <w:t>DeliveryShipmentLineItemNumber is mandatory. A single instance is required.</w:t>
            </w:r>
          </w:p>
          <w:p w:rsidR="00503198" w:rsidRDefault="00503198" w:rsidP="00503198">
            <w:pPr>
              <w:pStyle w:val="Normal4"/>
            </w:pPr>
            <w:r>
              <w:t>Sequential number to identify individual line items within a shipment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BookPackageInformation</w:t>
            </w:r>
          </w:p>
          <w:p w:rsidR="00503198" w:rsidRDefault="00503198" w:rsidP="00503198">
            <w:pPr>
              <w:pStyle w:val="Italic4"/>
            </w:pPr>
            <w:r>
              <w:t>BookPackageInformation is optional. Multiple instances might exist.</w:t>
            </w:r>
          </w:p>
          <w:p w:rsidR="00652882" w:rsidRDefault="00652882" w:rsidP="00652882">
            <w:pPr>
              <w:pStyle w:val="Normal4"/>
            </w:pPr>
            <w:r>
              <w:t>The purpose of the BookPackageInformation structure is to clearly identify physical handling items that constitute the delivery.</w:t>
            </w:r>
          </w:p>
          <w:p w:rsidR="00652882" w:rsidRDefault="00652882" w:rsidP="00652882">
            <w:pPr>
              <w:pStyle w:val="Normal4"/>
            </w:pPr>
            <w:r>
              <w:t>BookPackageInformation is the highest level of product packaging and describes the shipping or warehousing unit.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2520" w:name="_Toc259721780"/>
      <w:bookmarkStart w:id="2521" w:name="_Toc275502127"/>
      <w:bookmarkStart w:id="2522" w:name="_Toc371377671"/>
      <w:bookmarkStart w:id="2523" w:name="_Toc21212733"/>
      <w:bookmarkStart w:id="2524" w:name="DeliveryShipmentId"/>
      <w:r>
        <w:t>DeliveryShipmentId</w:t>
      </w:r>
      <w:bookmarkEnd w:id="2520"/>
      <w:bookmarkEnd w:id="2521"/>
      <w:bookmarkEnd w:id="2522"/>
      <w:bookmarkEnd w:id="2523"/>
      <w:bookmarkEnd w:id="25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33" o:spid="_x0000_s1428" style="position:absolute;left:0;text-align:left;margin-left:0;margin-top:0;width:50pt;height:50pt;z-index:249979392;visibility:hidden" coordsize="67,161" o:spt="100" o:preferrelative="t" adj="0,,0" path="">
                  <v:stroke joinstyle="round"/>
                  <v:formulas/>
                  <v:path o:connecttype="segments"/>
                  <o:lock v:ext="edit" selection="t"/>
                </v:shape>
              </w:pict>
            </w:r>
            <w:r w:rsidRPr="001978CB">
              <w:pict>
                <v:shape id="_x0000_s3399" style="position:absolute;left:0;text-align:left;margin-left:5107.5pt;margin-top:7.2pt;width:96.75pt;height:40.5pt;z-index:-252423680;mso-wrap-edited:t;mso-position-horizontal:right" coordsize="" o:spt="100" wrapcoords="-30 104 1000 104 1000 1105 1000 1105 -30 1105 -30 104" adj="0,,0" path="">
                  <v:stroke joinstyle="round"/>
                  <v:imagedata r:id="rId562" o:title="dc_433"/>
                  <v:formulas/>
                  <v:path o:connecttype="segments"/>
                  <w10:wrap type="tight"/>
                </v:shape>
              </w:pict>
            </w:r>
            <w:r w:rsidR="00503198">
              <w:t>Unique identifier for the shipment</w:t>
            </w:r>
          </w:p>
        </w:tc>
      </w:tr>
    </w:tbl>
    <w:p w:rsidR="00503198" w:rsidRDefault="00503198" w:rsidP="00503198"/>
    <w:p w:rsidR="00503198" w:rsidRDefault="00503198" w:rsidP="00503198">
      <w:pPr>
        <w:pStyle w:val="Heading2"/>
      </w:pPr>
      <w:bookmarkStart w:id="2525" w:name="_Toc259721781"/>
      <w:bookmarkStart w:id="2526" w:name="_Toc275502128"/>
      <w:bookmarkStart w:id="2527" w:name="_Toc371377672"/>
      <w:bookmarkStart w:id="2528" w:name="_Toc21212734"/>
      <w:bookmarkStart w:id="2529" w:name="DeliveryShipmentLineItem"/>
      <w:r>
        <w:t>DeliveryShipmentLineItem</w:t>
      </w:r>
      <w:bookmarkEnd w:id="2525"/>
      <w:bookmarkEnd w:id="2526"/>
      <w:bookmarkEnd w:id="2527"/>
      <w:bookmarkEnd w:id="2528"/>
      <w:bookmarkEnd w:id="25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51" type="#_x0000_t75" style="position:absolute;left:0;text-align:left;margin-left:28361.3pt;margin-top:7.05pt;width:349.85pt;height:666.15pt;z-index:-249693696;mso-wrap-edited:t;mso-position-horizontal:right" wrapcoords="195 10280 42 11265 9752 11304 9489 21482 21600 21576 21600 0 9525 -35 9752 10497 195 10280" filled="t">
                  <v:imagedata r:id="rId563" o:title="DeliveryShipmentLineItem"/>
                  <w10:wrap type="tight"/>
                </v:shape>
              </w:pict>
            </w:r>
            <w:r w:rsidRPr="001978CB">
              <w:pict>
                <v:shape id="dc_434" o:spid="_x0000_s1429" style="position:absolute;left:0;text-align:left;margin-left:0;margin-top:0;width:50pt;height:50pt;z-index:249980416;visibility:hidden" coordsize="1289,680" o:spt="100" o:preferrelative="t" adj="0,,0" path="">
                  <v:stroke joinstyle="round"/>
                  <v:formulas/>
                  <v:path o:connecttype="segments"/>
                  <o:lock v:ext="edit" selection="t"/>
                </v:shape>
              </w:pict>
            </w:r>
            <w:r w:rsidR="00503198">
              <w:t>The DeliveryShipmentLineItem specifies an individual delivery line for one order and order line item.</w:t>
            </w:r>
          </w:p>
          <w:p w:rsidR="00503198" w:rsidRDefault="00503198" w:rsidP="00503198">
            <w:pPr>
              <w:pStyle w:val="ListBullet2"/>
            </w:pPr>
            <w:r>
              <w:t>PackageInformation will be deprecated in the version following V2R30, it has been replaced with TransportPackageInformation.</w:t>
            </w:r>
          </w:p>
          <w:p w:rsidR="00503198" w:rsidRDefault="00503198" w:rsidP="00503198">
            <w:pPr>
              <w:pStyle w:val="ListBullet2"/>
            </w:pPr>
            <w:r>
              <w:t>You are encouraged to use TransportPackageInformation.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DeliveryShipmentLineItemNumber</w:t>
            </w:r>
          </w:p>
          <w:p w:rsidR="00503198" w:rsidRDefault="00503198" w:rsidP="00503198">
            <w:pPr>
              <w:pStyle w:val="Italic4"/>
            </w:pPr>
            <w:r>
              <w:t>DeliveryShipmentLineItemNumber is mandatory. A single instance is required.</w:t>
            </w:r>
          </w:p>
          <w:p w:rsidR="00503198" w:rsidRDefault="00503198" w:rsidP="00503198">
            <w:pPr>
              <w:pStyle w:val="Normal4"/>
            </w:pPr>
            <w:r>
              <w:t>Sequential number to identify individual line items within a shipment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MillProductionInformation</w:t>
            </w:r>
          </w:p>
          <w:p w:rsidR="00503198" w:rsidRDefault="00503198" w:rsidP="00503198">
            <w:pPr>
              <w:pStyle w:val="Italic4"/>
            </w:pPr>
            <w:r>
              <w:t>MillProductionInformation is optional. A single instance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(choice)</w:t>
            </w:r>
          </w:p>
          <w:p w:rsidR="00503198" w:rsidRDefault="00503198" w:rsidP="00503198">
            <w:pPr>
              <w:pStyle w:val="Italic4"/>
            </w:pPr>
            <w:r>
              <w:t xml:space="preserve">[choice] is </w:t>
            </w:r>
            <w:r w:rsidR="006C7281" w:rsidRPr="006C7281">
              <w:t>optional. A single instance might exist</w:t>
            </w:r>
            <w:r>
              <w:t xml:space="preserve">. </w:t>
            </w:r>
          </w:p>
          <w:p w:rsidR="00503198" w:rsidRDefault="00503198" w:rsidP="00503198">
            <w:pPr>
              <w:pStyle w:val="Bold5"/>
            </w:pPr>
            <w:r>
              <w:t>PackageInformation</w:t>
            </w:r>
          </w:p>
          <w:p w:rsidR="00503198" w:rsidRDefault="00503198" w:rsidP="00503198">
            <w:pPr>
              <w:pStyle w:val="Italic5"/>
            </w:pPr>
            <w:r>
              <w:t xml:space="preserve">PackageInformation is </w:t>
            </w:r>
            <w:r w:rsidR="00023EBA" w:rsidRPr="00023EBA">
              <w:t>mandatory. One instance is required, multiple instances might exist</w:t>
            </w:r>
            <w:r>
              <w:t xml:space="preserve">. </w:t>
            </w:r>
          </w:p>
          <w:p w:rsidR="00503198" w:rsidRDefault="00503198" w:rsidP="00503198">
            <w:pPr>
              <w:pStyle w:val="Normal5"/>
            </w:pPr>
            <w:r>
              <w:t>The purpose of the PackageInformation structure is to clearly identify physical handling items that constitute the delivery.</w:t>
            </w:r>
          </w:p>
          <w:p w:rsidR="00503198" w:rsidRDefault="00503198" w:rsidP="00503198">
            <w:pPr>
              <w:pStyle w:val="Normal5"/>
            </w:pPr>
            <w:r>
              <w:t>PackageInformation is the highest level of product packaging it describes the shipping or warehousing unit.</w:t>
            </w:r>
          </w:p>
          <w:p w:rsidR="00503198" w:rsidRDefault="00503198" w:rsidP="00503198">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5"/>
            </w:pPr>
            <w:r>
              <w:t>If you are communicating one of the named Items there is no need to include PackageType, Identifier, ItemCount, and Quantity.</w:t>
            </w:r>
          </w:p>
          <w:p w:rsidR="00503198" w:rsidRDefault="00503198" w:rsidP="00503198">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5"/>
            </w:pPr>
            <w:r>
              <w:t>TransportPackageInformation</w:t>
            </w:r>
          </w:p>
          <w:p w:rsidR="00503198" w:rsidRDefault="00503198" w:rsidP="00503198">
            <w:pPr>
              <w:pStyle w:val="Italic5"/>
            </w:pPr>
            <w:r>
              <w:t xml:space="preserve">TransportPackageInformation is </w:t>
            </w:r>
            <w:r w:rsidR="00023EBA" w:rsidRPr="00023EBA">
              <w:t>mandatory. One instance is required, multiple instances might exist</w:t>
            </w:r>
            <w:r>
              <w:t xml:space="preserve">. </w:t>
            </w:r>
          </w:p>
          <w:p w:rsidR="00503198" w:rsidRDefault="00503198" w:rsidP="00503198">
            <w:pPr>
              <w:pStyle w:val="Normal5"/>
            </w:pPr>
            <w:r>
              <w:t>Information of a package used in transportation, can include several normal packages.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tc>
      </w:tr>
    </w:tbl>
    <w:p w:rsidR="00503198" w:rsidRDefault="00503198" w:rsidP="00503198"/>
    <w:p w:rsidR="00503198" w:rsidRDefault="00503198" w:rsidP="00503198">
      <w:pPr>
        <w:pStyle w:val="Heading2"/>
      </w:pPr>
      <w:bookmarkStart w:id="2530" w:name="_Toc259721782"/>
      <w:bookmarkStart w:id="2531" w:name="_Toc275502129"/>
      <w:bookmarkStart w:id="2532" w:name="_Toc371377673"/>
      <w:bookmarkStart w:id="2533" w:name="_Toc21212735"/>
      <w:bookmarkStart w:id="2534" w:name="DeliveryShipmentLineItemNumber"/>
      <w:r>
        <w:t>DeliveryShipmentLineItemNumber</w:t>
      </w:r>
      <w:bookmarkEnd w:id="2530"/>
      <w:bookmarkEnd w:id="2531"/>
      <w:bookmarkEnd w:id="2532"/>
      <w:bookmarkEnd w:id="2533"/>
      <w:bookmarkEnd w:id="25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35" o:spid="_x0000_s1430" style="position:absolute;left:0;text-align:left;margin-left:0;margin-top:0;width:50pt;height:50pt;z-index:249981440;visibility:hidden" coordsize="67,261" o:spt="100" o:preferrelative="t" adj="0,,0" path="">
                  <v:stroke joinstyle="round"/>
                  <v:formulas/>
                  <v:path o:connecttype="segments"/>
                  <o:lock v:ext="edit" selection="t"/>
                </v:shape>
              </w:pict>
            </w:r>
            <w:r w:rsidRPr="001978CB">
              <w:pict>
                <v:shape id="_x0000_s3401" style="position:absolute;left:0;text-align:left;margin-left:10507.5pt;margin-top:7.2pt;width:156.75pt;height:40.5pt;z-index:-252422656;mso-wrap-edited:t;mso-position-horizontal:right" coordsize="" o:spt="100" wrapcoords="-30 104 1000 104 1000 1105 1000 1105 -30 1105 -30 104" adj="0,,0" path="">
                  <v:stroke joinstyle="round"/>
                  <v:imagedata r:id="rId564" o:title="dc_435"/>
                  <v:formulas/>
                  <v:path o:connecttype="segments"/>
                  <w10:wrap type="tight"/>
                </v:shape>
              </w:pict>
            </w:r>
            <w:r w:rsidR="00503198">
              <w:t>Sequential number to identify individual line items within a shipment</w:t>
            </w:r>
          </w:p>
        </w:tc>
      </w:tr>
    </w:tbl>
    <w:p w:rsidR="00503198" w:rsidRDefault="00503198" w:rsidP="00503198"/>
    <w:p w:rsidR="002E7803" w:rsidRDefault="002E7803" w:rsidP="002E7803">
      <w:pPr>
        <w:pStyle w:val="Heading2"/>
      </w:pPr>
      <w:bookmarkStart w:id="2535" w:name="_Toc21212736"/>
      <w:bookmarkStart w:id="2536" w:name="DeliverySource"/>
      <w:r>
        <w:t>DeliverySource</w:t>
      </w:r>
      <w:bookmarkEnd w:id="2535"/>
      <w:bookmarkEnd w:id="2536"/>
    </w:p>
    <w:tbl>
      <w:tblPr>
        <w:tblW w:w="5000" w:type="pct"/>
        <w:tblCellMar>
          <w:top w:w="144" w:type="dxa"/>
          <w:left w:w="115" w:type="dxa"/>
          <w:right w:w="115" w:type="dxa"/>
        </w:tblCellMar>
        <w:tblLook w:val="01E0"/>
      </w:tblPr>
      <w:tblGrid>
        <w:gridCol w:w="9584"/>
      </w:tblGrid>
      <w:tr w:rsidR="002E7803" w:rsidTr="008708D1">
        <w:tc>
          <w:tcPr>
            <w:tcW w:w="5000" w:type="pct"/>
          </w:tcPr>
          <w:p w:rsidR="002E7803" w:rsidRDefault="001978CB" w:rsidP="008708D1">
            <w:pPr>
              <w:pStyle w:val="Normal2"/>
            </w:pPr>
            <w:r>
              <w:rPr>
                <w:noProof/>
                <w:snapToGrid/>
                <w:lang w:val="sv-SE" w:eastAsia="sv-SE"/>
              </w:rPr>
              <w:pict>
                <v:shape id="_x0000_s6903" type="#_x0000_t75" style="position:absolute;left:0;text-align:left;margin-left:24764.8pt;margin-top:7.05pt;width:387pt;height:615pt;z-index:-249588224;mso-wrap-edited:t;mso-position-horizontal:right" wrapcoords="229 6652 396 7600 5721 7579 5888 13058 8668 12974 8567 21572 21600 21574 21600 0 6290 14 6290 1531 5788 1531 5553 6652 229 6652" filled="t">
                  <v:imagedata r:id="rId565" o:title="DeliverySource"/>
                  <w10:wrap type="tight"/>
                </v:shape>
              </w:pict>
            </w:r>
            <w:r w:rsidR="002E7803" w:rsidRPr="002E7803">
              <w:t>A grouping element with information that identifies and specifies the source of a delivery, e.g. a logging area</w:t>
            </w:r>
            <w:r w:rsidR="002E7803">
              <w:t>.</w:t>
            </w:r>
          </w:p>
          <w:p w:rsidR="00844EBE" w:rsidRDefault="00844EBE" w:rsidP="00844EBE">
            <w:pPr>
              <w:pStyle w:val="Bold3"/>
            </w:pPr>
            <w:r>
              <w:t>DeliverySourceStatusType [attribute]</w:t>
            </w:r>
          </w:p>
          <w:p w:rsidR="00844EBE" w:rsidRDefault="00844EBE" w:rsidP="00844EBE">
            <w:pPr>
              <w:pStyle w:val="Italic3"/>
            </w:pPr>
            <w:r>
              <w:t>DeliverySourceStatusType is mandatory. A single instance is required.</w:t>
            </w:r>
          </w:p>
          <w:p w:rsidR="00844EBE" w:rsidRDefault="00844EBE" w:rsidP="00844EBE">
            <w:pPr>
              <w:pStyle w:val="Normal3"/>
            </w:pPr>
            <w:r>
              <w:t xml:space="preserve">Defines the status of </w:t>
            </w:r>
            <w:r w:rsidRPr="00844EBE">
              <w:t>the DeliverySource</w:t>
            </w:r>
            <w:r>
              <w:t>.</w:t>
            </w:r>
          </w:p>
          <w:p w:rsidR="00844EBE" w:rsidRDefault="00844EBE" w:rsidP="00844EBE">
            <w:pPr>
              <w:pStyle w:val="Normal3"/>
            </w:pPr>
            <w:r>
              <w:t>Refer to DeliverySourceStatusType definition for any enumerations.</w:t>
            </w:r>
          </w:p>
          <w:p w:rsidR="00844EBE" w:rsidRDefault="00844EBE" w:rsidP="00844EBE">
            <w:pPr>
              <w:pStyle w:val="Bold3"/>
            </w:pPr>
            <w:r>
              <w:t>DeliverySourceValidityStatus [attribute]</w:t>
            </w:r>
          </w:p>
          <w:p w:rsidR="00844EBE" w:rsidRDefault="00844EBE" w:rsidP="00844EBE">
            <w:pPr>
              <w:pStyle w:val="Italic3"/>
            </w:pPr>
            <w:r w:rsidRPr="00844EBE">
              <w:t>DeliverySourceValidityStatus</w:t>
            </w:r>
            <w:r>
              <w:t xml:space="preserve"> is mandatory. A single instance is required.</w:t>
            </w:r>
          </w:p>
          <w:p w:rsidR="00844EBE" w:rsidRDefault="00844EBE" w:rsidP="00844EBE">
            <w:pPr>
              <w:pStyle w:val="Normal3"/>
            </w:pPr>
            <w:r w:rsidRPr="00844EBE">
              <w:t>Defines the status of  the DeliverySource</w:t>
            </w:r>
            <w:r>
              <w:t>.</w:t>
            </w:r>
          </w:p>
          <w:p w:rsidR="00844EBE" w:rsidRDefault="00844EBE" w:rsidP="00844EBE">
            <w:pPr>
              <w:pStyle w:val="Normal3"/>
            </w:pPr>
            <w:r>
              <w:t xml:space="preserve">Refer to </w:t>
            </w:r>
            <w:r w:rsidRPr="00844EBE">
              <w:t>DeliverySourceValidityStatus</w:t>
            </w:r>
            <w:r>
              <w:t xml:space="preserve"> definition for any enumerations.</w:t>
            </w:r>
          </w:p>
          <w:p w:rsidR="002E7803" w:rsidRDefault="002E7803" w:rsidP="008708D1">
            <w:pPr>
              <w:pStyle w:val="Bold3"/>
            </w:pPr>
            <w:r>
              <w:t xml:space="preserve"> (sequence)</w:t>
            </w:r>
          </w:p>
          <w:p w:rsidR="002E7803" w:rsidRDefault="002E7803" w:rsidP="008708D1">
            <w:pPr>
              <w:pStyle w:val="Italic3"/>
            </w:pPr>
            <w:r>
              <w:t>The sequence of items below is mandatory. A single instance is required.</w:t>
            </w:r>
          </w:p>
          <w:p w:rsidR="001B5309" w:rsidRDefault="001B5309" w:rsidP="001B5309">
            <w:pPr>
              <w:pStyle w:val="Bold4"/>
            </w:pPr>
            <w:r>
              <w:t>(choice)</w:t>
            </w:r>
          </w:p>
          <w:p w:rsidR="005A6ED1" w:rsidRDefault="001B5309" w:rsidP="001B5309">
            <w:pPr>
              <w:pStyle w:val="Italic4"/>
            </w:pPr>
            <w:r>
              <w:t xml:space="preserve">Choice is </w:t>
            </w:r>
            <w:r w:rsidRPr="00893377">
              <w:t>mandatory. A single instance is required</w:t>
            </w:r>
            <w:r>
              <w:t xml:space="preserve">. </w:t>
            </w:r>
          </w:p>
          <w:p w:rsidR="002E7803" w:rsidRDefault="002E7803" w:rsidP="001B5309">
            <w:pPr>
              <w:pStyle w:val="Bold5"/>
            </w:pPr>
            <w:r>
              <w:t>DeliverySourceNumber</w:t>
            </w:r>
          </w:p>
          <w:p w:rsidR="002E7803" w:rsidRDefault="002E7803" w:rsidP="001B5309">
            <w:pPr>
              <w:pStyle w:val="Italic5"/>
            </w:pPr>
            <w:r w:rsidRPr="002E7803">
              <w:t>DeliverySourceNumber</w:t>
            </w:r>
            <w:r>
              <w:t xml:space="preserve"> is mandatory. A single instance is required.</w:t>
            </w:r>
          </w:p>
          <w:p w:rsidR="002E7803" w:rsidRDefault="002E7803" w:rsidP="001B5309">
            <w:pPr>
              <w:pStyle w:val="Normal5"/>
            </w:pPr>
            <w:r w:rsidRPr="002E7803">
              <w:t>The identifier of the delivery source in the supply chain</w:t>
            </w:r>
            <w:r>
              <w:t>.</w:t>
            </w:r>
          </w:p>
          <w:p w:rsidR="001B5309" w:rsidRDefault="001B5309" w:rsidP="001B5309">
            <w:pPr>
              <w:pStyle w:val="Bold5"/>
            </w:pPr>
            <w:r>
              <w:t>DelliverySourceNumber</w:t>
            </w:r>
          </w:p>
          <w:p w:rsidR="005A6ED1" w:rsidRDefault="001B5309" w:rsidP="001B5309">
            <w:pPr>
              <w:pStyle w:val="Italic5"/>
            </w:pPr>
            <w:r w:rsidRPr="002E7803">
              <w:t>De</w:t>
            </w:r>
            <w:r>
              <w:t>l</w:t>
            </w:r>
            <w:r w:rsidRPr="002E7803">
              <w:t>liverySourceNumber</w:t>
            </w:r>
            <w:r>
              <w:t xml:space="preserve"> is mandatory. A single instance is required.</w:t>
            </w:r>
          </w:p>
          <w:p w:rsidR="005A6ED1" w:rsidRDefault="001B5309" w:rsidP="001B5309">
            <w:pPr>
              <w:pStyle w:val="Normal5"/>
            </w:pPr>
            <w:r>
              <w:t>The item is misspelt</w:t>
            </w:r>
            <w:r w:rsidR="005A6ED1">
              <w:t>. It will be deprecated in next version.</w:t>
            </w:r>
          </w:p>
          <w:p w:rsidR="005A6ED1" w:rsidRDefault="005A6ED1" w:rsidP="001B5309">
            <w:pPr>
              <w:pStyle w:val="Normal5"/>
            </w:pPr>
            <w:r>
              <w:t>Use instead DeliverySourceNumber.</w:t>
            </w:r>
          </w:p>
          <w:p w:rsidR="00844EBE" w:rsidRDefault="00844EBE" w:rsidP="00844EBE">
            <w:pPr>
              <w:pStyle w:val="Bold4"/>
            </w:pPr>
            <w:r>
              <w:t>DeliverySourceDate</w:t>
            </w:r>
          </w:p>
          <w:p w:rsidR="00844EBE" w:rsidRDefault="00844EBE" w:rsidP="00844EBE">
            <w:pPr>
              <w:pStyle w:val="Italic4"/>
            </w:pPr>
            <w:r>
              <w:t>DeliverySourceDate is mandatory. A single instance is required.</w:t>
            </w:r>
          </w:p>
          <w:p w:rsidR="00844EBE" w:rsidRDefault="00844EBE" w:rsidP="008708D1">
            <w:pPr>
              <w:pStyle w:val="Normal4"/>
            </w:pPr>
            <w:r w:rsidRPr="00844EBE">
              <w:t>The date and time when the DeliverySource is created or updated</w:t>
            </w:r>
            <w:r>
              <w:t>.</w:t>
            </w:r>
          </w:p>
          <w:p w:rsidR="00726C06" w:rsidRDefault="00726C06" w:rsidP="00726C06">
            <w:pPr>
              <w:pStyle w:val="Bold4"/>
            </w:pPr>
            <w:r>
              <w:t>DeliverySourceTitle</w:t>
            </w:r>
          </w:p>
          <w:p w:rsidR="00726C06" w:rsidRDefault="00726C06" w:rsidP="00726C06">
            <w:pPr>
              <w:pStyle w:val="Italic4"/>
            </w:pPr>
            <w:r w:rsidRPr="00726C06">
              <w:t>DeliverySourceTitle</w:t>
            </w:r>
            <w:r>
              <w:t xml:space="preserve"> is optional. A single instance might exist.</w:t>
            </w:r>
          </w:p>
          <w:p w:rsidR="00726C06" w:rsidRPr="00726C06" w:rsidRDefault="00726C06" w:rsidP="00726C06">
            <w:pPr>
              <w:pStyle w:val="Bold4"/>
              <w:rPr>
                <w:b w:val="0"/>
              </w:rPr>
            </w:pPr>
            <w:r w:rsidRPr="00726C06">
              <w:rPr>
                <w:b w:val="0"/>
              </w:rPr>
              <w:t>A text describing the context of the DeliverySource.</w:t>
            </w:r>
          </w:p>
          <w:p w:rsidR="002E7803" w:rsidRDefault="002E7803" w:rsidP="002E7803">
            <w:pPr>
              <w:pStyle w:val="Bold4"/>
            </w:pPr>
            <w:r>
              <w:t>DocumentReferenceInformation</w:t>
            </w:r>
          </w:p>
          <w:p w:rsidR="002E7803" w:rsidRDefault="002E7803" w:rsidP="002E7803">
            <w:pPr>
              <w:pStyle w:val="Italic4"/>
            </w:pPr>
            <w:r>
              <w:t>DocumentReferenceInformation is optional. Multiple instances might exist.</w:t>
            </w:r>
          </w:p>
          <w:p w:rsidR="002E7803" w:rsidRDefault="002E7803" w:rsidP="002E7803">
            <w:pPr>
              <w:pStyle w:val="Normal4"/>
            </w:pPr>
            <w:r>
              <w:t>A group item containing reference information applicable to a document.</w:t>
            </w:r>
          </w:p>
          <w:p w:rsidR="00726C06" w:rsidRDefault="00726C06" w:rsidP="00726C06">
            <w:pPr>
              <w:pStyle w:val="Bold4"/>
            </w:pPr>
            <w:r>
              <w:t>DeliverySourceCharacteristics</w:t>
            </w:r>
          </w:p>
          <w:p w:rsidR="00726C06" w:rsidRDefault="00726C06" w:rsidP="00726C06">
            <w:pPr>
              <w:pStyle w:val="Italic4"/>
            </w:pPr>
            <w:r w:rsidRPr="00726C06">
              <w:t>DeliverySourceCharacteristics</w:t>
            </w:r>
            <w:r>
              <w:t xml:space="preserve"> is optional. A single instance might exist.</w:t>
            </w:r>
          </w:p>
          <w:p w:rsidR="00726C06" w:rsidRDefault="00726C06" w:rsidP="008708D1">
            <w:pPr>
              <w:pStyle w:val="Bold4"/>
              <w:rPr>
                <w:b w:val="0"/>
              </w:rPr>
            </w:pPr>
            <w:r w:rsidRPr="00726C06">
              <w:rPr>
                <w:b w:val="0"/>
              </w:rPr>
              <w:t>A grouping element that contains information related to the DeliverySource.</w:t>
            </w:r>
          </w:p>
          <w:p w:rsidR="002E7803" w:rsidRDefault="002E7803" w:rsidP="008708D1">
            <w:pPr>
              <w:pStyle w:val="Bold4"/>
            </w:pPr>
            <w:r>
              <w:t>Product</w:t>
            </w:r>
          </w:p>
          <w:p w:rsidR="002E7803" w:rsidRDefault="002E7803" w:rsidP="008708D1">
            <w:pPr>
              <w:pStyle w:val="Italic4"/>
            </w:pPr>
            <w:r>
              <w:t xml:space="preserve">Product is </w:t>
            </w:r>
            <w:r w:rsidR="003D4580">
              <w:t>optional. A single instance might exist</w:t>
            </w:r>
            <w:r>
              <w:t>.</w:t>
            </w:r>
          </w:p>
          <w:p w:rsidR="002E7803" w:rsidRDefault="002E7803" w:rsidP="008708D1">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2E7803" w:rsidRDefault="002E7803" w:rsidP="002E7803">
            <w:pPr>
              <w:pStyle w:val="Bold4"/>
            </w:pPr>
            <w:r>
              <w:t>LocationInfo</w:t>
            </w:r>
          </w:p>
          <w:p w:rsidR="002E7803" w:rsidRDefault="002E7803" w:rsidP="002E7803">
            <w:pPr>
              <w:pStyle w:val="Italic4"/>
            </w:pPr>
            <w:r w:rsidRPr="009C22A0">
              <w:t>LocationInfo</w:t>
            </w:r>
            <w:r>
              <w:t xml:space="preserve"> is </w:t>
            </w:r>
            <w:r w:rsidR="003D4580">
              <w:t>mandatory. A single instance is required.</w:t>
            </w:r>
          </w:p>
          <w:p w:rsidR="002E7803" w:rsidRPr="00C02479" w:rsidRDefault="002E7803" w:rsidP="002E7803">
            <w:pPr>
              <w:pStyle w:val="Normal4"/>
            </w:pPr>
            <w:r w:rsidRPr="00C02479">
              <w:t>A grouping element that contains information about a geographical location.</w:t>
            </w:r>
          </w:p>
          <w:p w:rsidR="00BF4219" w:rsidRDefault="00BF4219" w:rsidP="00BF4219">
            <w:pPr>
              <w:pStyle w:val="Bold4"/>
            </w:pPr>
            <w:r>
              <w:t>QuantityInformation</w:t>
            </w:r>
          </w:p>
          <w:p w:rsidR="00BF4219" w:rsidRDefault="00BF4219" w:rsidP="00BF4219">
            <w:pPr>
              <w:pStyle w:val="Italic4"/>
            </w:pPr>
            <w:r w:rsidRPr="00FB719A">
              <w:t>QuantityInformation</w:t>
            </w:r>
            <w:r>
              <w:t xml:space="preserve"> </w:t>
            </w:r>
            <w:r w:rsidR="00726C06">
              <w:t>is optional. A single instance might exist.</w:t>
            </w:r>
            <w:r>
              <w:t>.</w:t>
            </w:r>
          </w:p>
          <w:p w:rsidR="002E7803" w:rsidRDefault="00BF4219" w:rsidP="008708D1">
            <w:pPr>
              <w:pStyle w:val="Normal4"/>
            </w:pPr>
            <w:r w:rsidRPr="00395D48">
              <w:t>A group item containing information about quantity and informational quantity of similar items</w:t>
            </w:r>
            <w:r>
              <w:t>.</w:t>
            </w:r>
          </w:p>
          <w:p w:rsidR="002E7803" w:rsidRDefault="002E7803" w:rsidP="008708D1">
            <w:pPr>
              <w:pStyle w:val="Bold4"/>
            </w:pPr>
            <w:r>
              <w:t>DeliverySchedule</w:t>
            </w:r>
          </w:p>
          <w:p w:rsidR="002E7803" w:rsidRDefault="002E7803" w:rsidP="008708D1">
            <w:pPr>
              <w:pStyle w:val="Italic4"/>
            </w:pPr>
            <w:r>
              <w:t>DeliverySchedule is optional. Multiple instances might exist.</w:t>
            </w:r>
          </w:p>
          <w:p w:rsidR="002E7803" w:rsidRDefault="002E7803" w:rsidP="008708D1">
            <w:pPr>
              <w:pStyle w:val="Normal4"/>
            </w:pPr>
            <w:r>
              <w:t>A group item defining a series of DeliveryDateWindow(s) in which specified quantities must be delivered.</w:t>
            </w:r>
          </w:p>
          <w:p w:rsidR="00BF4219" w:rsidRDefault="00BF4219" w:rsidP="00BF4219">
            <w:pPr>
              <w:pStyle w:val="Bold4"/>
            </w:pPr>
            <w:r>
              <w:t>BusinessChainInfo</w:t>
            </w:r>
          </w:p>
          <w:p w:rsidR="00BF4219" w:rsidRDefault="00BF4219" w:rsidP="00BF4219">
            <w:pPr>
              <w:pStyle w:val="Italic4"/>
            </w:pPr>
            <w:r w:rsidRPr="00BF4219">
              <w:t>BusinessChainInfo</w:t>
            </w:r>
            <w:r>
              <w:t xml:space="preserve"> is optional. A single instance might exist.</w:t>
            </w:r>
          </w:p>
          <w:p w:rsidR="00BF4219" w:rsidRDefault="0014713A" w:rsidP="008708D1">
            <w:pPr>
              <w:pStyle w:val="Normal4"/>
            </w:pPr>
            <w:r w:rsidRPr="0014713A">
              <w:t>A grouping element that contains information about parties in the business chain when products or services are traded in many levels. The business c</w:t>
            </w:r>
            <w:r>
              <w:t>hain starts at the sourcing end,</w:t>
            </w:r>
            <w:r w:rsidRPr="0014713A">
              <w:t xml:space="preserve"> where products are provided</w:t>
            </w:r>
            <w:r w:rsidR="00BF4219">
              <w:t>.</w:t>
            </w:r>
          </w:p>
          <w:p w:rsidR="003D4580" w:rsidRDefault="003D4580" w:rsidP="003D4580">
            <w:pPr>
              <w:pStyle w:val="Bold4"/>
            </w:pPr>
            <w:r>
              <w:t>SafetyAndEnvironmentalInformation</w:t>
            </w:r>
          </w:p>
          <w:p w:rsidR="003D4580" w:rsidRDefault="003D4580" w:rsidP="003D4580">
            <w:pPr>
              <w:pStyle w:val="Italic4"/>
            </w:pPr>
            <w:r>
              <w:t>SafetyAndEnvironmentalInformation is optional. Multiple instances might exist.</w:t>
            </w:r>
          </w:p>
          <w:p w:rsidR="003D4580" w:rsidRDefault="003D4580" w:rsidP="003D4580">
            <w:pPr>
              <w:pStyle w:val="Normal4"/>
            </w:pPr>
            <w:r w:rsidRPr="00CF4E14">
              <w:t xml:space="preserve">Name of certification type, if any, on the goods (For example, FSC, PEFC). SafetyAndEnvironmental needs a value or measurement to communicate the percentage of the product is certified (for example,  75% is certified by the </w:t>
            </w:r>
            <w:r w:rsidRPr="003D4580">
              <w:t>indicated agency).</w:t>
            </w:r>
          </w:p>
          <w:p w:rsidR="002E7803" w:rsidRDefault="002E7803" w:rsidP="003D4580">
            <w:pPr>
              <w:pStyle w:val="Bold4"/>
            </w:pPr>
            <w:r>
              <w:t>AdditionalText</w:t>
            </w:r>
          </w:p>
          <w:p w:rsidR="002E7803" w:rsidRDefault="002E7803" w:rsidP="008708D1">
            <w:pPr>
              <w:pStyle w:val="Italic4"/>
            </w:pPr>
            <w:r>
              <w:t>AdditionalText is optional. Multiple instances might exist.</w:t>
            </w:r>
          </w:p>
          <w:p w:rsidR="002E7803" w:rsidRDefault="002E7803" w:rsidP="008708D1">
            <w:pPr>
              <w:pStyle w:val="Normal4"/>
            </w:pPr>
            <w:r>
              <w:t>A text field that is used to communicate information not previously defined or for special instructions. To be used only for circumstances not covered by specific elements.</w:t>
            </w:r>
          </w:p>
          <w:p w:rsidR="00B818B8" w:rsidRDefault="00B818B8" w:rsidP="00B818B8">
            <w:pPr>
              <w:pStyle w:val="Bold4"/>
            </w:pPr>
            <w:r>
              <w:t>AdditionalItemInfo</w:t>
            </w:r>
          </w:p>
          <w:p w:rsidR="00B818B8" w:rsidRDefault="00B818B8" w:rsidP="00B818B8">
            <w:pPr>
              <w:pStyle w:val="Italic4"/>
            </w:pPr>
            <w:r>
              <w:t>AdditionalItemInfo is optional. Multiple instances might exist.</w:t>
            </w:r>
          </w:p>
          <w:p w:rsidR="00B818B8" w:rsidRPr="003D4580" w:rsidRDefault="00B818B8" w:rsidP="00B818B8">
            <w:pPr>
              <w:pStyle w:val="Normal4"/>
            </w:pPr>
            <w:r>
              <w:t>A grouping element that contains information about additional items specified by an agency. Restricted use of this element is recommended.</w:t>
            </w:r>
          </w:p>
        </w:tc>
      </w:tr>
    </w:tbl>
    <w:p w:rsidR="002E7803" w:rsidRDefault="002E7803" w:rsidP="00503198"/>
    <w:p w:rsidR="00DA5596" w:rsidRDefault="00DA5596" w:rsidP="00DA5596">
      <w:pPr>
        <w:pStyle w:val="Heading2"/>
      </w:pPr>
      <w:bookmarkStart w:id="2537" w:name="_Toc21212737"/>
      <w:bookmarkStart w:id="2538" w:name="DeliverySourceCharacteristics"/>
      <w:r>
        <w:t>DeliverySourceCharacteristics</w:t>
      </w:r>
      <w:bookmarkEnd w:id="2537"/>
      <w:bookmarkEnd w:id="2538"/>
    </w:p>
    <w:tbl>
      <w:tblPr>
        <w:tblW w:w="5000" w:type="pct"/>
        <w:tblCellMar>
          <w:top w:w="144" w:type="dxa"/>
          <w:left w:w="115" w:type="dxa"/>
          <w:right w:w="115" w:type="dxa"/>
        </w:tblCellMar>
        <w:tblLook w:val="01E0"/>
      </w:tblPr>
      <w:tblGrid>
        <w:gridCol w:w="9584"/>
      </w:tblGrid>
      <w:tr w:rsidR="00DA5596" w:rsidTr="000766DA">
        <w:tc>
          <w:tcPr>
            <w:tcW w:w="5000" w:type="pct"/>
          </w:tcPr>
          <w:p w:rsidR="00DA5596" w:rsidRDefault="001978CB" w:rsidP="000766DA">
            <w:pPr>
              <w:pStyle w:val="Normal2"/>
            </w:pPr>
            <w:r>
              <w:rPr>
                <w:noProof/>
                <w:snapToGrid/>
                <w:lang w:val="sv-SE" w:eastAsia="sv-SE"/>
              </w:rPr>
              <w:pict>
                <v:shape id="_x0000_s6851" type="#_x0000_t75" style="position:absolute;left:0;text-align:left;margin-left:27575.8pt;margin-top:7.05pt;width:370.5pt;height:166.5pt;z-index:-249615872;mso-wrap-edited:t;mso-position-horizontal:right" wrapcoords="224 7427 350 12240 12435 11676 12529 21224 21600 21503 21600 0 12211 208 12179 7991 224 7427" filled="t">
                  <v:imagedata r:id="rId566" o:title="DeliverySourceCharacteristics"/>
                  <w10:wrap type="tight"/>
                </v:shape>
              </w:pict>
            </w:r>
            <w:r w:rsidR="00DA5596" w:rsidRPr="00DA5596">
              <w:t>A grouping element that contains informatio</w:t>
            </w:r>
            <w:r w:rsidR="00DA5596">
              <w:t>n related to the DeliverySource.</w:t>
            </w:r>
          </w:p>
          <w:p w:rsidR="00DA5596" w:rsidRDefault="00DA5596" w:rsidP="000766DA">
            <w:pPr>
              <w:pStyle w:val="Bold3"/>
            </w:pPr>
            <w:r>
              <w:t>(sequence)</w:t>
            </w:r>
          </w:p>
          <w:p w:rsidR="00DA5596" w:rsidRDefault="00DA5596" w:rsidP="000766DA">
            <w:pPr>
              <w:pStyle w:val="Italic3"/>
            </w:pPr>
            <w:r>
              <w:t>The sequence of items below is mandatory. A single instance is required.</w:t>
            </w:r>
          </w:p>
          <w:p w:rsidR="00DA5596" w:rsidRDefault="00DA5596" w:rsidP="000766DA">
            <w:pPr>
              <w:pStyle w:val="Bold4"/>
            </w:pPr>
            <w:r>
              <w:t>DeliverySourceProperty</w:t>
            </w:r>
          </w:p>
          <w:p w:rsidR="00DA5596" w:rsidRDefault="00DA5596" w:rsidP="000766DA">
            <w:pPr>
              <w:pStyle w:val="Italic4"/>
            </w:pPr>
            <w:r w:rsidRPr="00DA5596">
              <w:t>DeliverySourceProperty</w:t>
            </w:r>
            <w:r>
              <w:t xml:space="preserve"> is optional. Multiple instances might exist.</w:t>
            </w:r>
          </w:p>
          <w:p w:rsidR="00DA5596" w:rsidRDefault="00DA5596" w:rsidP="000766DA">
            <w:pPr>
              <w:pStyle w:val="Normal4"/>
            </w:pPr>
            <w:r w:rsidRPr="00DA5596">
              <w:t xml:space="preserve">A grouping element that contains a specification of </w:t>
            </w:r>
            <w:r>
              <w:t>a property for a DeliverySource.</w:t>
            </w:r>
          </w:p>
          <w:p w:rsidR="00DA5596" w:rsidRDefault="00DA5596" w:rsidP="00DA5596">
            <w:pPr>
              <w:pStyle w:val="Bold4"/>
            </w:pPr>
            <w:r>
              <w:t>ValidityPeriod</w:t>
            </w:r>
          </w:p>
          <w:p w:rsidR="00DA5596" w:rsidRDefault="00DA5596" w:rsidP="00DA5596">
            <w:pPr>
              <w:pStyle w:val="Italic4"/>
            </w:pPr>
            <w:r>
              <w:t>ValidityPeriod is optional. A single instance might exist.</w:t>
            </w:r>
          </w:p>
          <w:p w:rsidR="00DA5596" w:rsidRDefault="00DA5596" w:rsidP="00DA5596">
            <w:pPr>
              <w:pStyle w:val="Normal4"/>
            </w:pPr>
            <w:r>
              <w:t>The validity period for a specific item, e.g. the validity period for an e-Document.</w:t>
            </w:r>
          </w:p>
          <w:p w:rsidR="00DA5596" w:rsidRDefault="00DA5596" w:rsidP="00DA5596">
            <w:pPr>
              <w:pStyle w:val="Bold4"/>
            </w:pPr>
            <w:r>
              <w:t>OtherDate</w:t>
            </w:r>
          </w:p>
          <w:p w:rsidR="00DA5596" w:rsidRDefault="00DA5596" w:rsidP="00DA5596">
            <w:pPr>
              <w:pStyle w:val="Italic4"/>
            </w:pPr>
            <w:r>
              <w:t>OtherDate is optional. Multiple instances might exist.</w:t>
            </w:r>
          </w:p>
          <w:p w:rsidR="00DA5596" w:rsidRDefault="00DA5596" w:rsidP="00DA5596">
            <w:pPr>
              <w:pStyle w:val="Normal4"/>
            </w:pPr>
            <w:r>
              <w:t>A date that may not be specifically detailed within a document (example: print date at the PurchaseOrderLineItem).</w:t>
            </w:r>
          </w:p>
          <w:p w:rsidR="00DA5596" w:rsidRDefault="00DA5596" w:rsidP="00DA5596">
            <w:pPr>
              <w:pStyle w:val="Bold4"/>
            </w:pPr>
            <w:r>
              <w:t>OtherParty</w:t>
            </w:r>
          </w:p>
          <w:p w:rsidR="00DA5596" w:rsidRDefault="00DA5596" w:rsidP="00DA5596">
            <w:pPr>
              <w:pStyle w:val="Italic4"/>
            </w:pPr>
            <w:r>
              <w:t>OtherParty is optional. Multiple instances might exist.</w:t>
            </w:r>
          </w:p>
          <w:p w:rsidR="00DA5596" w:rsidRPr="003D4580" w:rsidRDefault="00DA5596" w:rsidP="000766DA">
            <w:pPr>
              <w:pStyle w:val="Normal4"/>
            </w:pPr>
            <w:r>
              <w:t>An organisation or business entity other than those specifically detailed within a e-Document.</w:t>
            </w:r>
          </w:p>
        </w:tc>
      </w:tr>
    </w:tbl>
    <w:p w:rsidR="00DA5596" w:rsidRDefault="00DA5596" w:rsidP="00503198"/>
    <w:p w:rsidR="0007717D" w:rsidRDefault="0007717D" w:rsidP="0007717D">
      <w:pPr>
        <w:pStyle w:val="Heading2"/>
      </w:pPr>
      <w:bookmarkStart w:id="2539" w:name="_Toc21212738"/>
      <w:bookmarkStart w:id="2540" w:name="DeliverySourceDate"/>
      <w:r>
        <w:t>DeliverySourceDate</w:t>
      </w:r>
      <w:bookmarkEnd w:id="2539"/>
      <w:bookmarkEnd w:id="2540"/>
    </w:p>
    <w:tbl>
      <w:tblPr>
        <w:tblW w:w="5000" w:type="pct"/>
        <w:tblCellMar>
          <w:top w:w="144" w:type="dxa"/>
          <w:left w:w="115" w:type="dxa"/>
          <w:right w:w="115" w:type="dxa"/>
        </w:tblCellMar>
        <w:tblLook w:val="01E0"/>
      </w:tblPr>
      <w:tblGrid>
        <w:gridCol w:w="9584"/>
      </w:tblGrid>
      <w:tr w:rsidR="0007717D" w:rsidTr="00BF1DA2">
        <w:tc>
          <w:tcPr>
            <w:tcW w:w="5000" w:type="pct"/>
          </w:tcPr>
          <w:p w:rsidR="0007717D" w:rsidRDefault="001978CB" w:rsidP="00BF1DA2">
            <w:pPr>
              <w:pStyle w:val="Normal2"/>
            </w:pPr>
            <w:r w:rsidRPr="001978CB">
              <w:rPr>
                <w:noProof/>
              </w:rPr>
              <w:pict>
                <v:shape id="_x0000_s6710" type="#_x0000_t75" style="position:absolute;left:0;text-align:left;margin-left:20981.3pt;margin-top:7.05pt;width:267.85pt;height:74.9pt;z-index:-249727488;mso-wrap-edited:t;mso-position-horizontal:right" wrapcoords="0 6734 0 14535 13100 14535 14306 21513 21600 21384 21600 0 13564 245 13286 6561 0 6734" filled="t">
                  <v:imagedata r:id="rId567" o:title="DeliverySourceDate"/>
                  <w10:wrap type="tight"/>
                </v:shape>
              </w:pict>
            </w:r>
            <w:r w:rsidR="0007717D" w:rsidRPr="0007717D">
              <w:t>The date and time when the DeliverySource is created or updated</w:t>
            </w:r>
            <w:r w:rsidR="0007717D">
              <w:t>.</w:t>
            </w:r>
          </w:p>
          <w:p w:rsidR="0007717D" w:rsidRPr="00396AD5" w:rsidRDefault="0007717D" w:rsidP="00BF1DA2">
            <w:pPr>
              <w:pStyle w:val="Bold3"/>
            </w:pPr>
            <w:r w:rsidRPr="00396AD5">
              <w:t>(sequence)</w:t>
            </w:r>
          </w:p>
          <w:p w:rsidR="0007717D" w:rsidRDefault="0007717D" w:rsidP="00BF1DA2">
            <w:pPr>
              <w:pStyle w:val="Italic3"/>
            </w:pPr>
            <w:r>
              <w:t>The sequence of items below is mandatory. A single instance is required.</w:t>
            </w:r>
          </w:p>
          <w:p w:rsidR="0007717D" w:rsidRDefault="0007717D" w:rsidP="00BF1DA2">
            <w:pPr>
              <w:pStyle w:val="Bold4"/>
            </w:pPr>
            <w:r>
              <w:t>Date</w:t>
            </w:r>
          </w:p>
          <w:p w:rsidR="0007717D" w:rsidRDefault="0007717D" w:rsidP="00BF1DA2">
            <w:pPr>
              <w:pStyle w:val="Italic4"/>
            </w:pPr>
            <w:r>
              <w:t>Date is mandatory. A single instance is required.</w:t>
            </w:r>
          </w:p>
          <w:p w:rsidR="0007717D" w:rsidRDefault="0007717D" w:rsidP="00BF1DA2">
            <w:pPr>
              <w:pStyle w:val="Normal4"/>
            </w:pPr>
            <w:r>
              <w:t>A group element that contains the specification of Year, Month, and Day.</w:t>
            </w:r>
          </w:p>
          <w:p w:rsidR="0007717D" w:rsidRDefault="0007717D" w:rsidP="00BF1DA2">
            <w:pPr>
              <w:pStyle w:val="Bold4"/>
            </w:pPr>
            <w:r>
              <w:t>Time</w:t>
            </w:r>
          </w:p>
          <w:p w:rsidR="0007717D" w:rsidRDefault="0007717D" w:rsidP="00BF1DA2">
            <w:pPr>
              <w:pStyle w:val="Italic4"/>
            </w:pPr>
            <w:r>
              <w:t>Time is mandatory. A single instance is required.</w:t>
            </w:r>
          </w:p>
          <w:p w:rsidR="0007717D" w:rsidRDefault="0007717D" w:rsidP="00BF1DA2">
            <w:pPr>
              <w:pStyle w:val="Normal4"/>
            </w:pPr>
            <w:r>
              <w:t>Times are treated in a standard XML fashion with a special case used to indicate a generalized “local” time. The standard XML approach to time is hh:mm:ss, hh:mm:ssZ, or hh:mm:ss±hh:mm.</w:t>
            </w:r>
          </w:p>
          <w:p w:rsidR="0007717D" w:rsidRDefault="0007717D" w:rsidP="00BF1DA2">
            <w:pPr>
              <w:pStyle w:val="ListBullet4"/>
            </w:pPr>
            <w:r>
              <w:t>hh:mm:ss±hh:mm is used to represent a time with a time zone. The time zone is communicated as the number of hours offset from the Universal Time Coordinate (UTC), a.k.a. Greenwich Mean Time.</w:t>
            </w:r>
          </w:p>
          <w:p w:rsidR="0007717D" w:rsidRDefault="0007717D" w:rsidP="00BF1DA2">
            <w:pPr>
              <w:pStyle w:val="ListBullet4"/>
            </w:pPr>
            <w:r>
              <w:t xml:space="preserve">hh:mm:ssZ indicates the time at Zulu (another name for UTC). </w:t>
            </w:r>
          </w:p>
          <w:p w:rsidR="0007717D" w:rsidRDefault="0007717D" w:rsidP="00BF1DA2">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07717D" w:rsidRDefault="0007717D" w:rsidP="00503198"/>
    <w:p w:rsidR="005759FF" w:rsidRDefault="005759FF" w:rsidP="005759FF">
      <w:pPr>
        <w:pStyle w:val="Heading2"/>
      </w:pPr>
      <w:bookmarkStart w:id="2541" w:name="_Toc21212739"/>
      <w:bookmarkStart w:id="2542" w:name="DeliverySourceNumber"/>
      <w:r>
        <w:t>DeliverySourceNumber</w:t>
      </w:r>
      <w:bookmarkEnd w:id="2541"/>
      <w:bookmarkEnd w:id="2542"/>
    </w:p>
    <w:tbl>
      <w:tblPr>
        <w:tblW w:w="5000" w:type="pct"/>
        <w:tblCellMar>
          <w:top w:w="144" w:type="dxa"/>
          <w:left w:w="115" w:type="dxa"/>
          <w:right w:w="115" w:type="dxa"/>
        </w:tblCellMar>
        <w:tblLook w:val="01E0"/>
      </w:tblPr>
      <w:tblGrid>
        <w:gridCol w:w="9584"/>
      </w:tblGrid>
      <w:tr w:rsidR="005759FF" w:rsidTr="008708D1">
        <w:tc>
          <w:tcPr>
            <w:tcW w:w="5000" w:type="pct"/>
          </w:tcPr>
          <w:p w:rsidR="005759FF" w:rsidRDefault="001978CB" w:rsidP="008708D1">
            <w:pPr>
              <w:pStyle w:val="Normal2"/>
            </w:pPr>
            <w:r>
              <w:rPr>
                <w:noProof/>
                <w:snapToGrid/>
                <w:lang w:val="sv-SE" w:eastAsia="sv-SE"/>
              </w:rPr>
              <w:pict>
                <v:shape id="_x0000_s146533" type="#_x0000_t75" style="position:absolute;left:0;text-align:left;margin-left:1534.8pt;margin-top:7.05pt;width:252pt;height:64.5pt;z-index:-249368064;mso-wrap-edited:t;mso-position-horizontal:right;mso-position-horizontal-relative:text;mso-position-vertical:absolute;mso-position-vertical-relative:text" wrapcoords="51 4755 -34 17816 11923 17648 11923 21332 21600 21349 21600 0 11966 234 12009 5425 51 4755" filled="t">
                  <v:imagedata r:id="rId568" o:title="DeliverySourceNumber"/>
                  <w10:wrap type="tight"/>
                </v:shape>
              </w:pict>
            </w:r>
            <w:r w:rsidR="005759FF" w:rsidRPr="005759FF">
              <w:t>The identifier of the delivery source in the supply chain.</w:t>
            </w:r>
          </w:p>
          <w:p w:rsidR="001E20D1" w:rsidRDefault="001E20D1" w:rsidP="001E20D1">
            <w:pPr>
              <w:pStyle w:val="Bold3"/>
            </w:pPr>
            <w:r>
              <w:t>AssignedBy [attribute]</w:t>
            </w:r>
          </w:p>
          <w:p w:rsidR="001E20D1" w:rsidRDefault="001E20D1" w:rsidP="001E20D1">
            <w:pPr>
              <w:pStyle w:val="Italic3"/>
            </w:pPr>
            <w:r>
              <w:t>AssignedBy is optional. A single instance might exist.</w:t>
            </w:r>
          </w:p>
          <w:p w:rsidR="001E20D1" w:rsidRDefault="004E5BAF" w:rsidP="001E20D1">
            <w:pPr>
              <w:pStyle w:val="Normal3"/>
            </w:pPr>
            <w:r>
              <w:t xml:space="preserve">Identifies the type of party or the agency that </w:t>
            </w:r>
            <w:r w:rsidR="001E20D1">
              <w:t>has assigned the associated item, e.g. a reference of type OrderNumber.</w:t>
            </w:r>
          </w:p>
          <w:p w:rsidR="001E20D1" w:rsidRDefault="001E20D1" w:rsidP="001E20D1">
            <w:pPr>
              <w:pStyle w:val="Normal3"/>
            </w:pPr>
            <w:r>
              <w:t>Refer to AssignedBy for any enumerations.</w:t>
            </w:r>
          </w:p>
        </w:tc>
      </w:tr>
    </w:tbl>
    <w:p w:rsidR="005759FF" w:rsidRDefault="005759FF" w:rsidP="00503198"/>
    <w:p w:rsidR="00AD25C2" w:rsidRDefault="00AD25C2" w:rsidP="00AD25C2">
      <w:pPr>
        <w:pStyle w:val="Heading2"/>
      </w:pPr>
      <w:bookmarkStart w:id="2543" w:name="_Toc21212740"/>
      <w:bookmarkStart w:id="2544" w:name="DeliverySourceProperty"/>
      <w:r>
        <w:t>DeliverySourceProperty</w:t>
      </w:r>
      <w:bookmarkEnd w:id="2543"/>
      <w:bookmarkEnd w:id="2544"/>
    </w:p>
    <w:tbl>
      <w:tblPr>
        <w:tblW w:w="5000" w:type="pct"/>
        <w:tblCellMar>
          <w:top w:w="144" w:type="dxa"/>
          <w:left w:w="115" w:type="dxa"/>
          <w:right w:w="115" w:type="dxa"/>
        </w:tblCellMar>
        <w:tblLook w:val="01E0"/>
      </w:tblPr>
      <w:tblGrid>
        <w:gridCol w:w="9584"/>
      </w:tblGrid>
      <w:tr w:rsidR="00AD25C2" w:rsidRPr="0048117C" w:rsidTr="000766DA">
        <w:tc>
          <w:tcPr>
            <w:tcW w:w="5000" w:type="pct"/>
          </w:tcPr>
          <w:p w:rsidR="00AD25C2" w:rsidRDefault="001978CB" w:rsidP="000766DA">
            <w:pPr>
              <w:pStyle w:val="Normal2"/>
            </w:pPr>
            <w:r>
              <w:rPr>
                <w:noProof/>
                <w:snapToGrid/>
                <w:lang w:val="sv-SE" w:eastAsia="sv-SE"/>
              </w:rPr>
              <w:pict>
                <v:shape id="_x0000_s6854" type="#_x0000_t75" style="position:absolute;left:0;text-align:left;margin-left:24131.8pt;margin-top:7.05pt;width:328.5pt;height:213.75pt;z-index:-249614848;mso-wrap-edited:t;mso-position-horizontal:right" wrapcoords="181 8044 322 11955 9110 12177 9146 21489 21600 21524 21600 0 9255 162 9255 8099 181 8044" filled="t">
                  <v:imagedata r:id="rId569" o:title="DeliverySourceProperty"/>
                  <w10:wrap type="tight"/>
                </v:shape>
              </w:pict>
            </w:r>
            <w:r w:rsidR="00AD25C2" w:rsidRPr="00AD25C2">
              <w:rPr>
                <w:noProof/>
              </w:rPr>
              <w:t xml:space="preserve">A grouping element that contains a specification of </w:t>
            </w:r>
            <w:r w:rsidR="00AD25C2">
              <w:rPr>
                <w:noProof/>
              </w:rPr>
              <w:t>a property for a DeliverySource</w:t>
            </w:r>
            <w:r w:rsidR="00AD25C2" w:rsidRPr="009F1A40">
              <w:t xml:space="preserve">. </w:t>
            </w:r>
          </w:p>
          <w:p w:rsidR="00AD25C2" w:rsidRDefault="00AD25C2" w:rsidP="000766DA">
            <w:pPr>
              <w:pStyle w:val="Bold3"/>
            </w:pPr>
            <w:r>
              <w:t>Agency [attribute]</w:t>
            </w:r>
          </w:p>
          <w:p w:rsidR="00AD25C2" w:rsidRDefault="00AD25C2" w:rsidP="000766DA">
            <w:pPr>
              <w:pStyle w:val="Italic3"/>
            </w:pPr>
            <w:r>
              <w:t>Agency is mandatory. A single instance is required.</w:t>
            </w:r>
          </w:p>
          <w:p w:rsidR="00AD25C2" w:rsidRDefault="00AD25C2" w:rsidP="000766DA">
            <w:pPr>
              <w:pStyle w:val="Normal3"/>
            </w:pPr>
            <w:r>
              <w:t>Describes the agency maintaining the list of codes. To be included in this list the agency must be a recognized standards body or industry organisation.</w:t>
            </w:r>
          </w:p>
          <w:p w:rsidR="00AD25C2" w:rsidRDefault="00AD25C2" w:rsidP="000766DA">
            <w:pPr>
              <w:pStyle w:val="ListBullet3"/>
              <w:numPr>
                <w:ilvl w:val="0"/>
                <w:numId w:val="2"/>
              </w:numPr>
            </w:pPr>
            <w:r>
              <w:t xml:space="preserve">For the element that owns this attribute. </w:t>
            </w:r>
          </w:p>
          <w:p w:rsidR="00AD25C2" w:rsidRDefault="00AD25C2" w:rsidP="000766DA">
            <w:pPr>
              <w:pStyle w:val="ListBullet3"/>
              <w:numPr>
                <w:ilvl w:val="0"/>
                <w:numId w:val="2"/>
              </w:numPr>
            </w:pPr>
            <w:r>
              <w:t xml:space="preserve">For another attribute in the list of attributes associated with the parent element. </w:t>
            </w:r>
          </w:p>
          <w:p w:rsidR="00AD25C2" w:rsidRDefault="00AD25C2" w:rsidP="000766DA">
            <w:pPr>
              <w:pStyle w:val="Normal3"/>
            </w:pPr>
            <w:r>
              <w:t>Refer to Agency definition for any enumerations.</w:t>
            </w:r>
          </w:p>
          <w:p w:rsidR="00AD25C2" w:rsidRDefault="00AD25C2" w:rsidP="000766DA">
            <w:pPr>
              <w:pStyle w:val="Bold3"/>
            </w:pPr>
            <w:r>
              <w:t xml:space="preserve"> (sequence)</w:t>
            </w:r>
          </w:p>
          <w:p w:rsidR="00AD25C2" w:rsidRDefault="00AD25C2" w:rsidP="000766DA">
            <w:pPr>
              <w:pStyle w:val="Italic3"/>
            </w:pPr>
            <w:r>
              <w:t>The sequence of items below is mandatory. A single instance is required.</w:t>
            </w:r>
          </w:p>
          <w:p w:rsidR="00AD25C2" w:rsidRDefault="00AD25C2" w:rsidP="000766DA">
            <w:pPr>
              <w:pStyle w:val="Bold4"/>
            </w:pPr>
            <w:r>
              <w:t>Code</w:t>
            </w:r>
          </w:p>
          <w:p w:rsidR="00AD25C2" w:rsidRDefault="00AD25C2" w:rsidP="000766DA">
            <w:pPr>
              <w:pStyle w:val="Italic4"/>
            </w:pPr>
            <w:r>
              <w:t>Code is mandatory. A single instance is required.</w:t>
            </w:r>
          </w:p>
          <w:p w:rsidR="00AD25C2" w:rsidRDefault="00AD25C2" w:rsidP="000766DA">
            <w:pPr>
              <w:pStyle w:val="Normal4"/>
            </w:pPr>
            <w:r w:rsidRPr="003B59F8">
              <w:t>Specifies a code that is defined by an agency. The agency is given for the whole construct containing the code</w:t>
            </w:r>
            <w:r>
              <w:t>.</w:t>
            </w:r>
          </w:p>
          <w:p w:rsidR="00AD25C2" w:rsidRDefault="00AD25C2" w:rsidP="000766DA">
            <w:pPr>
              <w:pStyle w:val="Bold4"/>
            </w:pPr>
            <w:r>
              <w:t>CodeValue</w:t>
            </w:r>
          </w:p>
          <w:p w:rsidR="00AD25C2" w:rsidRDefault="00AD25C2" w:rsidP="000766DA">
            <w:pPr>
              <w:pStyle w:val="Italic4"/>
            </w:pPr>
            <w:r w:rsidRPr="003B59F8">
              <w:t>CodeValue</w:t>
            </w:r>
            <w:r>
              <w:t xml:space="preserve"> is optional. A single instance might exist.</w:t>
            </w:r>
          </w:p>
          <w:p w:rsidR="00AD25C2" w:rsidRDefault="00AD25C2" w:rsidP="000766DA">
            <w:pPr>
              <w:pStyle w:val="Normal4"/>
            </w:pPr>
            <w:r w:rsidRPr="003B59F8">
              <w:t>A grouping element specifying a value belonging to a code that is defined by an agency</w:t>
            </w:r>
            <w:r>
              <w:t>.</w:t>
            </w:r>
          </w:p>
          <w:p w:rsidR="00AD25C2" w:rsidRDefault="00AD25C2" w:rsidP="000766DA">
            <w:pPr>
              <w:pStyle w:val="Bold4"/>
            </w:pPr>
            <w:r>
              <w:t>CodeDescription</w:t>
            </w:r>
          </w:p>
          <w:p w:rsidR="00AD25C2" w:rsidRDefault="00AD25C2" w:rsidP="000766DA">
            <w:pPr>
              <w:pStyle w:val="Italic4"/>
            </w:pPr>
            <w:r w:rsidRPr="003B59F8">
              <w:t>CodeDescription</w:t>
            </w:r>
            <w:r>
              <w:t xml:space="preserve"> is optional. Multiple instances might exist.</w:t>
            </w:r>
          </w:p>
          <w:p w:rsidR="00AD25C2" w:rsidRDefault="00AD25C2" w:rsidP="000766DA">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AD25C2" w:rsidRDefault="00AD25C2" w:rsidP="00503198"/>
    <w:p w:rsidR="00A13FC7" w:rsidRDefault="00A13FC7" w:rsidP="00A13FC7">
      <w:pPr>
        <w:pStyle w:val="Heading2"/>
      </w:pPr>
      <w:bookmarkStart w:id="2545" w:name="_Toc21212741"/>
      <w:bookmarkStart w:id="2546" w:name="DeliverySourceStatusType_a"/>
      <w:r>
        <w:t>DeliverySourceStatusType [attribute]</w:t>
      </w:r>
      <w:bookmarkEnd w:id="2545"/>
      <w:bookmarkEnd w:id="2546"/>
    </w:p>
    <w:tbl>
      <w:tblPr>
        <w:tblW w:w="5000" w:type="pct"/>
        <w:tblCellMar>
          <w:top w:w="144" w:type="dxa"/>
          <w:left w:w="115" w:type="dxa"/>
          <w:right w:w="115" w:type="dxa"/>
        </w:tblCellMar>
        <w:tblLook w:val="01E0"/>
      </w:tblPr>
      <w:tblGrid>
        <w:gridCol w:w="9584"/>
      </w:tblGrid>
      <w:tr w:rsidR="00A13FC7" w:rsidTr="00BF1DA2">
        <w:tc>
          <w:tcPr>
            <w:tcW w:w="5000" w:type="pct"/>
          </w:tcPr>
          <w:p w:rsidR="00A13FC7" w:rsidRDefault="00A13FC7" w:rsidP="00BF1DA2">
            <w:pPr>
              <w:pStyle w:val="Italic2"/>
              <w:rPr>
                <w:i w:val="0"/>
              </w:rPr>
            </w:pPr>
            <w:r w:rsidRPr="00A13FC7">
              <w:rPr>
                <w:i w:val="0"/>
              </w:rPr>
              <w:t>Defines the status of  the DeliverySource</w:t>
            </w:r>
            <w:r>
              <w:rPr>
                <w:i w:val="0"/>
              </w:rPr>
              <w:t>.</w:t>
            </w:r>
          </w:p>
          <w:p w:rsidR="00A13FC7" w:rsidRDefault="00A13FC7" w:rsidP="00BF1DA2">
            <w:pPr>
              <w:pStyle w:val="Italic2"/>
            </w:pPr>
            <w:r>
              <w:t>This item is restricted to the following list.</w:t>
            </w:r>
          </w:p>
          <w:p w:rsidR="0091308E" w:rsidRDefault="0091308E" w:rsidP="0091308E">
            <w:pPr>
              <w:pStyle w:val="Bold3"/>
            </w:pPr>
            <w:r>
              <w:t>Amended</w:t>
            </w:r>
          </w:p>
          <w:p w:rsidR="0091308E" w:rsidRDefault="0091308E" w:rsidP="0091308E">
            <w:pPr>
              <w:pStyle w:val="Normal3"/>
            </w:pPr>
            <w:r>
              <w:t>The supplied information is changed.</w:t>
            </w:r>
          </w:p>
          <w:p w:rsidR="0091308E" w:rsidRDefault="0091308E" w:rsidP="0091308E">
            <w:pPr>
              <w:pStyle w:val="Bold3"/>
            </w:pPr>
            <w:r>
              <w:t>Cancelled</w:t>
            </w:r>
          </w:p>
          <w:p w:rsidR="0091308E" w:rsidRDefault="0091308E" w:rsidP="0091308E">
            <w:pPr>
              <w:pStyle w:val="Normal3"/>
            </w:pPr>
            <w:r>
              <w:t>The supplied information has been cancelled.  Items that have been cancelled are not included in totals on the summary levels of the e-Document.</w:t>
            </w:r>
          </w:p>
          <w:p w:rsidR="0091308E" w:rsidRDefault="0091308E" w:rsidP="0091308E">
            <w:pPr>
              <w:pStyle w:val="Bold3"/>
            </w:pPr>
            <w:r>
              <w:t>New</w:t>
            </w:r>
          </w:p>
          <w:p w:rsidR="0091308E" w:rsidRDefault="0091308E" w:rsidP="0091308E">
            <w:pPr>
              <w:pStyle w:val="Normal3"/>
            </w:pPr>
            <w:r>
              <w:t>The supplied information is new and supplied for the first time.</w:t>
            </w:r>
          </w:p>
          <w:p w:rsidR="0091308E" w:rsidRDefault="0091308E" w:rsidP="0091308E">
            <w:pPr>
              <w:pStyle w:val="Bold3"/>
            </w:pPr>
            <w:r>
              <w:t>NoAction</w:t>
            </w:r>
          </w:p>
          <w:p w:rsidR="0091308E" w:rsidRDefault="0091308E" w:rsidP="0091308E">
            <w:pPr>
              <w:pStyle w:val="Normal3"/>
            </w:pPr>
            <w:r>
              <w:t>The supplied information has not been amended and thereby requires no action.</w:t>
            </w:r>
          </w:p>
        </w:tc>
      </w:tr>
    </w:tbl>
    <w:p w:rsidR="00A13FC7" w:rsidRDefault="00A13FC7" w:rsidP="00503198"/>
    <w:p w:rsidR="00043C0C" w:rsidRDefault="00043C0C" w:rsidP="00043C0C">
      <w:pPr>
        <w:pStyle w:val="Heading2"/>
      </w:pPr>
      <w:bookmarkStart w:id="2547" w:name="_Toc21212742"/>
      <w:bookmarkStart w:id="2548" w:name="DeliverySourceTitle"/>
      <w:r>
        <w:t>DeliverySourceTitle</w:t>
      </w:r>
      <w:bookmarkEnd w:id="2547"/>
      <w:bookmarkEnd w:id="2548"/>
    </w:p>
    <w:tbl>
      <w:tblPr>
        <w:tblW w:w="5000" w:type="pct"/>
        <w:tblCellMar>
          <w:top w:w="144" w:type="dxa"/>
          <w:left w:w="115" w:type="dxa"/>
          <w:right w:w="115" w:type="dxa"/>
        </w:tblCellMar>
        <w:tblLook w:val="01E0"/>
      </w:tblPr>
      <w:tblGrid>
        <w:gridCol w:w="9584"/>
      </w:tblGrid>
      <w:tr w:rsidR="00043C0C" w:rsidTr="000766DA">
        <w:tc>
          <w:tcPr>
            <w:tcW w:w="5000" w:type="pct"/>
          </w:tcPr>
          <w:p w:rsidR="00043C0C" w:rsidRDefault="001978CB" w:rsidP="000766DA">
            <w:pPr>
              <w:pStyle w:val="Normal2"/>
            </w:pPr>
            <w:r>
              <w:rPr>
                <w:noProof/>
                <w:snapToGrid/>
                <w:lang w:val="sv-SE" w:eastAsia="sv-SE"/>
              </w:rPr>
              <w:pict>
                <v:shape id="_x0000_s6857" type="#_x0000_t75" style="position:absolute;left:0;text-align:left;margin-left:7342.3pt;margin-top:7.05pt;width:123.75pt;height:38.25pt;z-index:-249613824;mso-wrap-edited:t;mso-position-horizontal:right" wrapcoords="-131 0 -131 21176 21600 21176 21329 8442 21600 0 -131 0" filled="t">
                  <v:imagedata r:id="rId570" o:title="DeliverySourceTitle"/>
                  <w10:wrap type="tight"/>
                </v:shape>
              </w:pict>
            </w:r>
            <w:r w:rsidR="00043C0C" w:rsidRPr="00043C0C">
              <w:t>A text describing the context of the DeliverySource</w:t>
            </w:r>
            <w:r w:rsidR="00043C0C" w:rsidRPr="005759FF">
              <w:t>.</w:t>
            </w:r>
          </w:p>
        </w:tc>
      </w:tr>
    </w:tbl>
    <w:p w:rsidR="00043C0C" w:rsidRDefault="00043C0C" w:rsidP="00503198"/>
    <w:p w:rsidR="00A13FC7" w:rsidRDefault="00A13FC7" w:rsidP="00A13FC7">
      <w:pPr>
        <w:pStyle w:val="Heading2"/>
      </w:pPr>
      <w:bookmarkStart w:id="2549" w:name="_Toc21212743"/>
      <w:bookmarkStart w:id="2550" w:name="DeliverySourceValidityStatus_a"/>
      <w:r>
        <w:t>DeliverySourceValidityStatus [attribute]</w:t>
      </w:r>
      <w:bookmarkEnd w:id="2549"/>
      <w:bookmarkEnd w:id="2550"/>
    </w:p>
    <w:tbl>
      <w:tblPr>
        <w:tblW w:w="5000" w:type="pct"/>
        <w:tblCellMar>
          <w:top w:w="144" w:type="dxa"/>
          <w:left w:w="115" w:type="dxa"/>
          <w:right w:w="115" w:type="dxa"/>
        </w:tblCellMar>
        <w:tblLook w:val="01E0"/>
      </w:tblPr>
      <w:tblGrid>
        <w:gridCol w:w="9584"/>
      </w:tblGrid>
      <w:tr w:rsidR="00A13FC7" w:rsidTr="00BF1DA2">
        <w:tc>
          <w:tcPr>
            <w:tcW w:w="5000" w:type="pct"/>
          </w:tcPr>
          <w:p w:rsidR="00A13FC7" w:rsidRDefault="001978CB" w:rsidP="00BF1DA2">
            <w:pPr>
              <w:pStyle w:val="Italic2"/>
              <w:rPr>
                <w:i w:val="0"/>
              </w:rPr>
            </w:pPr>
            <w:r w:rsidRPr="001978CB">
              <w:rPr>
                <w:noProof/>
              </w:rPr>
              <w:pict>
                <v:shape id="_x0000_s6712" type="#_x0000_t75" style="position:absolute;left:0;text-align:left;margin-left:12480.8pt;margin-top:7.05pt;width:173.4pt;height:62.8pt;z-index:-249726464;mso-wrap-edited:t;mso-position-horizontal:right" wrapcoords="-93 0 -93 21342 21600 21342 21600 0 15066 -206 -93 0" filled="t">
                  <v:imagedata r:id="rId571" o:title="DeliverySourceValidityStatus"/>
                  <w10:wrap type="tight"/>
                </v:shape>
              </w:pict>
            </w:r>
            <w:r w:rsidR="00A13FC7" w:rsidRPr="00A13FC7">
              <w:rPr>
                <w:i w:val="0"/>
              </w:rPr>
              <w:t>Defines the validity status of the DeliverySource</w:t>
            </w:r>
            <w:r w:rsidR="00A13FC7">
              <w:rPr>
                <w:i w:val="0"/>
              </w:rPr>
              <w:t>.</w:t>
            </w:r>
          </w:p>
          <w:p w:rsidR="00A13FC7" w:rsidRDefault="00A13FC7" w:rsidP="00BF1DA2">
            <w:pPr>
              <w:pStyle w:val="Italic2"/>
            </w:pPr>
            <w:r>
              <w:t>This item is restricted to the following list.</w:t>
            </w:r>
          </w:p>
          <w:p w:rsidR="00A13FC7" w:rsidRDefault="00A13FC7" w:rsidP="00BF1DA2">
            <w:pPr>
              <w:pStyle w:val="Bold3"/>
            </w:pPr>
            <w:r>
              <w:t>Active</w:t>
            </w:r>
          </w:p>
          <w:p w:rsidR="00A13FC7" w:rsidRDefault="00A13FC7" w:rsidP="00BF1DA2">
            <w:pPr>
              <w:pStyle w:val="Normal3"/>
            </w:pPr>
            <w:r w:rsidRPr="00A13FC7">
              <w:t>The Delivery</w:t>
            </w:r>
            <w:r>
              <w:t>Source is active.</w:t>
            </w:r>
          </w:p>
          <w:p w:rsidR="00A13FC7" w:rsidRDefault="00A13FC7" w:rsidP="00BF1DA2">
            <w:pPr>
              <w:pStyle w:val="Bold3"/>
            </w:pPr>
            <w:r>
              <w:t>Closed</w:t>
            </w:r>
          </w:p>
          <w:p w:rsidR="00A13FC7" w:rsidRDefault="00A13FC7" w:rsidP="00BF1DA2">
            <w:pPr>
              <w:pStyle w:val="Normal3"/>
            </w:pPr>
            <w:r w:rsidRPr="00A13FC7">
              <w:t>The DeliverySource is terminated or annulled</w:t>
            </w:r>
            <w:r>
              <w:t>.</w:t>
            </w:r>
          </w:p>
        </w:tc>
      </w:tr>
    </w:tbl>
    <w:p w:rsidR="00A13FC7" w:rsidRDefault="00A13FC7" w:rsidP="00503198"/>
    <w:p w:rsidR="00503198" w:rsidRDefault="00503198" w:rsidP="00503198">
      <w:pPr>
        <w:pStyle w:val="Heading2"/>
      </w:pPr>
      <w:bookmarkStart w:id="2551" w:name="_Toc259721783"/>
      <w:bookmarkStart w:id="2552" w:name="_Toc275502130"/>
      <w:bookmarkStart w:id="2553" w:name="_Toc371377674"/>
      <w:bookmarkStart w:id="2554" w:name="_Toc21212744"/>
      <w:bookmarkStart w:id="2555" w:name="DeliveryStatus"/>
      <w:r>
        <w:t>DeliveryStatus</w:t>
      </w:r>
      <w:bookmarkEnd w:id="2551"/>
      <w:bookmarkEnd w:id="2552"/>
      <w:bookmarkEnd w:id="2553"/>
      <w:bookmarkEnd w:id="2554"/>
      <w:bookmarkEnd w:id="25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36" o:spid="_x0000_s1431" style="position:absolute;left:0;text-align:left;margin-left:0;margin-top:0;width:50pt;height:50pt;z-index:249982464;visibility:hidden" coordsize="135,473" o:spt="100" o:preferrelative="t" adj="0,,0" path="">
                  <v:stroke joinstyle="round"/>
                  <v:formulas/>
                  <v:path o:connecttype="segments"/>
                  <o:lock v:ext="edit" selection="t"/>
                </v:shape>
              </w:pict>
            </w:r>
            <w:r w:rsidRPr="001978CB">
              <w:pict>
                <v:shape id="_x0000_s3402" style="position:absolute;left:0;text-align:left;margin-left:21915pt;margin-top:7.2pt;width:283.5pt;height:81pt;z-index:-252421632;mso-wrap-edited:t;mso-position-horizontal:right" coordsize="" o:spt="100" wrapcoords="-30 370 241 370 241 51 492 51 492 51 492 0 1000 0 1000 0 1000 1052 492 1052 492 1045 241 1045 241 712 -30 712 -30 370" adj="0,,0" path="">
                  <v:stroke joinstyle="round"/>
                  <v:imagedata r:id="rId572" o:title="dc_436"/>
                  <v:formulas/>
                  <v:path o:connecttype="segments"/>
                  <w10:wrap type="tight"/>
                </v:shape>
              </w:pict>
            </w:r>
            <w:r w:rsidR="00503198">
              <w:t>Used to communicate whether the delivery date indicated is a final date or subject to change. If subject to change the last date of change may be communicated.</w:t>
            </w:r>
          </w:p>
          <w:p w:rsidR="00503198" w:rsidRDefault="00503198" w:rsidP="00503198">
            <w:pPr>
              <w:pStyle w:val="Bold3"/>
            </w:pPr>
            <w:r>
              <w:t>DeliveryStatusType [attribute]</w:t>
            </w:r>
          </w:p>
          <w:p w:rsidR="00503198" w:rsidRDefault="00503198" w:rsidP="00503198">
            <w:pPr>
              <w:pStyle w:val="Italic3"/>
            </w:pPr>
            <w:r>
              <w:t>DeliveryStatusType is optional. A single instance might exist.</w:t>
            </w:r>
          </w:p>
          <w:p w:rsidR="00503198" w:rsidRDefault="00503198" w:rsidP="00503198">
            <w:pPr>
              <w:pStyle w:val="Normal3"/>
            </w:pPr>
            <w:r>
              <w:t>Indicates whether or not you are allowed to take action on the delivery or if more information is required</w:t>
            </w:r>
          </w:p>
          <w:p w:rsidR="00503198" w:rsidRDefault="00503198" w:rsidP="00503198">
            <w:pPr>
              <w:pStyle w:val="Normal3"/>
            </w:pPr>
            <w:r>
              <w:t>Refer to DeliveryStatusType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DeliveryLastDateOfChange</w:t>
            </w:r>
          </w:p>
          <w:p w:rsidR="00503198" w:rsidRDefault="00503198" w:rsidP="00503198">
            <w:pPr>
              <w:pStyle w:val="Italic4"/>
            </w:pPr>
            <w:r>
              <w:t>DeliveryLastDateOfChange is optional. A single instance might exist.</w:t>
            </w:r>
          </w:p>
          <w:p w:rsidR="00503198" w:rsidRDefault="00503198" w:rsidP="00503198">
            <w:pPr>
              <w:pStyle w:val="Normal4"/>
            </w:pPr>
            <w:r>
              <w:t>The final Date and optionally Time that a line item or delivery line may be amended or cancelled by the buyer.</w:t>
            </w:r>
          </w:p>
          <w:p w:rsidR="00503198" w:rsidRDefault="00503198" w:rsidP="00503198">
            <w:pPr>
              <w:pStyle w:val="Normal4"/>
            </w:pPr>
            <w:r>
              <w:t>The final Date and optionally Time that a line item or delivery line may be amended or cancelled by the buyer.For example, the buyer can cancel each a delivery line before the DeliveryLastDateOfChange received from the seller on the OrderConfirmation.</w:t>
            </w:r>
          </w:p>
        </w:tc>
      </w:tr>
    </w:tbl>
    <w:p w:rsidR="00503198" w:rsidRDefault="00503198" w:rsidP="00503198"/>
    <w:p w:rsidR="00503198" w:rsidRDefault="00503198" w:rsidP="00503198">
      <w:pPr>
        <w:pStyle w:val="Heading2"/>
      </w:pPr>
      <w:bookmarkStart w:id="2556" w:name="_Toc259721784"/>
      <w:bookmarkStart w:id="2557" w:name="_Toc275502131"/>
      <w:bookmarkStart w:id="2558" w:name="_Toc371377675"/>
      <w:bookmarkStart w:id="2559" w:name="_Toc21212745"/>
      <w:bookmarkStart w:id="2560" w:name="DeliveryStatusType_a"/>
      <w:r>
        <w:t>DeliveryStatusType [attribute]</w:t>
      </w:r>
      <w:bookmarkEnd w:id="2556"/>
      <w:bookmarkEnd w:id="2557"/>
      <w:bookmarkEnd w:id="2558"/>
      <w:bookmarkEnd w:id="2559"/>
      <w:bookmarkEnd w:id="25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37" o:spid="_x0000_s1432" style="position:absolute;left:0;text-align:left;margin-left:0;margin-top:0;width:50pt;height:50pt;z-index:249983488;visibility:hidden" coordsize="89,199" o:spt="100" o:preferrelative="t" adj="0,,0" path="">
                  <v:stroke joinstyle="round"/>
                  <v:formulas/>
                  <v:path o:connecttype="segments"/>
                  <o:lock v:ext="edit" selection="t"/>
                </v:shape>
              </w:pict>
            </w:r>
            <w:r w:rsidRPr="001978CB">
              <w:pict>
                <v:shape id="_x0000_s3403" style="position:absolute;left:0;text-align:left;margin-left:7132.5pt;margin-top:7.2pt;width:119.25pt;height:53.25pt;z-index:-252420608;mso-wrap-edited:t;mso-position-horizontal:right" coordsize="" o:spt="100" wrapcoords="-30 0 1000 0 1000 1079 1000 1079 -30 1079 -30 0" adj="0,,0" path="">
                  <v:stroke joinstyle="round"/>
                  <v:imagedata r:id="rId573" o:title="dc_437"/>
                  <v:formulas/>
                  <v:path o:connecttype="segments"/>
                  <w10:wrap type="tight"/>
                </v:shape>
              </w:pict>
            </w:r>
            <w:r w:rsidR="00503198">
              <w:t>Indicates whether or not you are allowed to take action on the delivery or if more information is required</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The delivery has been cancelled. You are not allowed to deliver this product.</w:t>
            </w:r>
          </w:p>
          <w:p w:rsidR="00503198" w:rsidRDefault="00503198" w:rsidP="00503198">
            <w:pPr>
              <w:pStyle w:val="Bold3"/>
            </w:pPr>
            <w:r>
              <w:t>Free</w:t>
            </w:r>
          </w:p>
          <w:p w:rsidR="00503198" w:rsidRDefault="00503198" w:rsidP="00503198">
            <w:pPr>
              <w:pStyle w:val="Normal3"/>
            </w:pPr>
            <w:r>
              <w:t>You are allowed to deliver this product</w:t>
            </w:r>
          </w:p>
          <w:p w:rsidR="00503198" w:rsidRDefault="00503198" w:rsidP="00503198">
            <w:pPr>
              <w:pStyle w:val="Bold3"/>
            </w:pPr>
            <w:r>
              <w:t>NotFree</w:t>
            </w:r>
          </w:p>
          <w:p w:rsidR="00503198" w:rsidRDefault="00503198" w:rsidP="00503198">
            <w:pPr>
              <w:pStyle w:val="Normal3"/>
            </w:pPr>
            <w:r>
              <w:t>You are not allowed to deliver this product. More information is required from the receiver.</w:t>
            </w:r>
          </w:p>
        </w:tc>
      </w:tr>
    </w:tbl>
    <w:p w:rsidR="00503198" w:rsidRDefault="00503198" w:rsidP="00503198"/>
    <w:p w:rsidR="00503198" w:rsidRDefault="00503198" w:rsidP="00503198">
      <w:pPr>
        <w:pStyle w:val="Heading2"/>
      </w:pPr>
      <w:bookmarkStart w:id="2561" w:name="_Toc259721785"/>
      <w:bookmarkStart w:id="2562" w:name="_Toc275502132"/>
      <w:bookmarkStart w:id="2563" w:name="_Toc371377676"/>
      <w:bookmarkStart w:id="2564" w:name="_Toc21212746"/>
      <w:bookmarkStart w:id="2565" w:name="DeliveryTransitTime"/>
      <w:r>
        <w:t>DeliveryTransitTime</w:t>
      </w:r>
      <w:bookmarkEnd w:id="2561"/>
      <w:bookmarkEnd w:id="2562"/>
      <w:bookmarkEnd w:id="2563"/>
      <w:bookmarkEnd w:id="2564"/>
      <w:bookmarkEnd w:id="25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38" o:spid="_x0000_s1433" style="position:absolute;left:0;text-align:left;margin-left:0;margin-top:0;width:50pt;height:50pt;z-index:249984512;visibility:hidden" coordsize="197,391" o:spt="100" o:preferrelative="t" adj="0,,0" path="">
                  <v:stroke joinstyle="round"/>
                  <v:formulas/>
                  <v:path o:connecttype="segments"/>
                  <o:lock v:ext="edit" selection="t"/>
                </v:shape>
              </w:pict>
            </w:r>
            <w:r w:rsidRPr="001978CB">
              <w:pict>
                <v:shape id="_x0000_s3404" style="position:absolute;left:0;text-align:left;margin-left:17527.5pt;margin-top:7.2pt;width:234.75pt;height:118.5pt;z-index:-252419584;mso-wrap-edited:t;mso-position-horizontal:right" coordsize="" o:spt="100" wrapcoords="-30 441 386 441 690 441 690 106 690 106 690 0 1000 0 1000 0 1000 1036 690 1036 690 681 386 681 386 676 -30 676 -30 441" adj="0,,0" path="">
                  <v:stroke joinstyle="round"/>
                  <v:imagedata r:id="rId574" o:title="dc_438"/>
                  <v:formulas/>
                  <v:path o:connecttype="segments"/>
                  <w10:wrap type="tight"/>
                </v:shape>
              </w:pict>
            </w:r>
            <w:r w:rsidR="00503198">
              <w:t>A group item representing the number of Days and optionally Hours and Minutes between origin and destination for a DeliveryLeg.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Days</w:t>
            </w:r>
          </w:p>
          <w:p w:rsidR="00503198" w:rsidRDefault="00503198" w:rsidP="00503198">
            <w:pPr>
              <w:pStyle w:val="Italic4"/>
            </w:pPr>
            <w:r>
              <w:t>Days is mandatory. A single instance is required.</w:t>
            </w:r>
          </w:p>
          <w:p w:rsidR="00503198" w:rsidRDefault="00503198" w:rsidP="00503198">
            <w:pPr>
              <w:pStyle w:val="Normal4"/>
            </w:pPr>
            <w:r>
              <w:t>The qualifier of DeliveryTransitTime. More generally used to communicate duration in days.</w:t>
            </w:r>
          </w:p>
          <w:p w:rsidR="00503198" w:rsidRDefault="00503198" w:rsidP="00503198">
            <w:pPr>
              <w:pStyle w:val="Bold4"/>
            </w:pPr>
            <w:r>
              <w:t>Hours</w:t>
            </w:r>
          </w:p>
          <w:p w:rsidR="00503198" w:rsidRDefault="00503198" w:rsidP="00503198">
            <w:pPr>
              <w:pStyle w:val="Italic4"/>
            </w:pPr>
            <w:r>
              <w:t>Hours is optional. A single instance might exist.</w:t>
            </w:r>
          </w:p>
          <w:p w:rsidR="00503198" w:rsidRDefault="00503198" w:rsidP="00503198">
            <w:pPr>
              <w:pStyle w:val="Normal4"/>
            </w:pPr>
            <w:r>
              <w:t>A qualifier of DeliveryTransitTime.</w:t>
            </w:r>
          </w:p>
          <w:p w:rsidR="00503198" w:rsidRDefault="00503198" w:rsidP="00503198">
            <w:pPr>
              <w:pStyle w:val="Bold4"/>
            </w:pPr>
            <w:r>
              <w:t>Minutes</w:t>
            </w:r>
          </w:p>
          <w:p w:rsidR="00503198" w:rsidRDefault="00503198" w:rsidP="00503198">
            <w:pPr>
              <w:pStyle w:val="Italic4"/>
            </w:pPr>
            <w:r>
              <w:t>Minutes is optional. A single instance might exist.</w:t>
            </w:r>
          </w:p>
          <w:p w:rsidR="00503198" w:rsidRDefault="00503198" w:rsidP="00503198">
            <w:pPr>
              <w:pStyle w:val="Normal4"/>
            </w:pPr>
            <w:r>
              <w:t>A qualifier for the DeliveryTransitTime.</w:t>
            </w:r>
          </w:p>
        </w:tc>
      </w:tr>
    </w:tbl>
    <w:p w:rsidR="00503198" w:rsidRDefault="00503198" w:rsidP="00503198"/>
    <w:p w:rsidR="00307DC8" w:rsidRDefault="00307DC8" w:rsidP="00307DC8">
      <w:pPr>
        <w:pStyle w:val="Heading2"/>
      </w:pPr>
      <w:bookmarkStart w:id="2566" w:name="_Toc21212747"/>
      <w:bookmarkStart w:id="2567" w:name="DelliverySourceNumber"/>
      <w:r>
        <w:t>DelliverySourceNumber</w:t>
      </w:r>
      <w:bookmarkEnd w:id="2566"/>
      <w:bookmarkEnd w:id="2567"/>
    </w:p>
    <w:tbl>
      <w:tblPr>
        <w:tblW w:w="5000" w:type="pct"/>
        <w:tblCellMar>
          <w:top w:w="144" w:type="dxa"/>
          <w:left w:w="115" w:type="dxa"/>
          <w:right w:w="115" w:type="dxa"/>
        </w:tblCellMar>
        <w:tblLook w:val="01E0"/>
      </w:tblPr>
      <w:tblGrid>
        <w:gridCol w:w="9584"/>
      </w:tblGrid>
      <w:tr w:rsidR="00307DC8" w:rsidTr="005A6ED1">
        <w:tc>
          <w:tcPr>
            <w:tcW w:w="5000" w:type="pct"/>
          </w:tcPr>
          <w:p w:rsidR="00307DC8" w:rsidRDefault="001978CB" w:rsidP="00307DC8">
            <w:pPr>
              <w:pStyle w:val="Normal2"/>
            </w:pPr>
            <w:r>
              <w:rPr>
                <w:noProof/>
                <w:snapToGrid/>
                <w:lang w:val="sv-SE" w:eastAsia="sv-SE"/>
              </w:rPr>
              <w:pict>
                <v:shape id="_x0000_s146534" type="#_x0000_t75" style="position:absolute;left:0;text-align:left;margin-left:1549.8pt;margin-top:7.05pt;width:255pt;height:64.5pt;z-index:-249367040;mso-wrap-edited:t;mso-position-horizontal:right;mso-position-horizontal-relative:text;mso-position-vertical:absolute;mso-position-vertical-relative:text" wrapcoords="178 4554 -64 21349 -34 17950 12121 17447 11952 20964 21600 21349 21600 0 11952 536 12037 4889 178 4554" filled="t">
                  <v:imagedata r:id="rId575" o:title="DelliverySourceNumber"/>
                  <w10:wrap type="tight"/>
                </v:shape>
              </w:pict>
            </w:r>
            <w:r w:rsidR="00307DC8" w:rsidRPr="005759FF">
              <w:t xml:space="preserve">The </w:t>
            </w:r>
            <w:r w:rsidR="001B5309">
              <w:t>item is misspelt</w:t>
            </w:r>
            <w:r w:rsidR="00307DC8">
              <w:t>. It will be deprecated in next version.</w:t>
            </w:r>
          </w:p>
          <w:p w:rsidR="00307DC8" w:rsidRDefault="00307DC8" w:rsidP="00307DC8">
            <w:pPr>
              <w:pStyle w:val="Normal2"/>
            </w:pPr>
            <w:r>
              <w:t>Use instead DeliverySourceNumber</w:t>
            </w:r>
            <w:r w:rsidRPr="005759FF">
              <w:t>.</w:t>
            </w:r>
          </w:p>
        </w:tc>
      </w:tr>
    </w:tbl>
    <w:p w:rsidR="00307DC8" w:rsidRDefault="00307DC8" w:rsidP="00503198"/>
    <w:p w:rsidR="00503198" w:rsidRDefault="00503198" w:rsidP="00503198">
      <w:pPr>
        <w:pStyle w:val="Heading2"/>
      </w:pPr>
      <w:bookmarkStart w:id="2568" w:name="_Toc259721786"/>
      <w:bookmarkStart w:id="2569" w:name="_Toc275502133"/>
      <w:bookmarkStart w:id="2570" w:name="_Toc371377677"/>
      <w:bookmarkStart w:id="2571" w:name="_Toc21212748"/>
      <w:bookmarkStart w:id="2572" w:name="Density"/>
      <w:r>
        <w:t>Density</w:t>
      </w:r>
      <w:bookmarkEnd w:id="2568"/>
      <w:bookmarkEnd w:id="2569"/>
      <w:bookmarkEnd w:id="2570"/>
      <w:bookmarkEnd w:id="2571"/>
      <w:bookmarkEnd w:id="25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39" o:spid="_x0000_s1434" style="position:absolute;left:0;text-align:left;margin-left:0;margin-top:0;width:50pt;height:50pt;z-index:249985536;visibility:hidden" coordsize="678,465" o:spt="100" o:preferrelative="t" adj="0,,0" path="">
                  <v:stroke joinstyle="round"/>
                  <v:formulas/>
                  <v:path o:connecttype="segments"/>
                  <o:lock v:ext="edit" selection="t"/>
                </v:shape>
              </w:pict>
            </w:r>
            <w:r>
              <w:rPr>
                <w:noProof/>
                <w:snapToGrid/>
                <w:lang w:val="sv-SE" w:eastAsia="sv-SE"/>
              </w:rPr>
              <w:pict>
                <v:shape id="_x0000_s6971" type="#_x0000_t75" style="position:absolute;left:0;text-align:left;margin-left:18508.55pt;margin-top:7.05pt;width:326.25pt;height:495.75pt;z-index:-249532928;mso-wrap-edited:t;mso-position-horizontal:right;mso-position-horizontal-relative:text;mso-position-vertical:absolute;mso-position-vertical-relative:text" wrapcoords="192 5775 271 7736 8375 7736 8216 21330 21600 21567 21600 0 8415 -81 8335 5958 192 5775" filled="t">
                  <v:imagedata r:id="rId576" o:title="Density"/>
                  <w10:wrap type="tight"/>
                </v:shape>
              </w:pict>
            </w:r>
            <w:r w:rsidR="00503198">
              <w:t>A group item used to communicate density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573" w:name="_Toc259721787"/>
      <w:bookmarkStart w:id="2574" w:name="_Toc275502134"/>
      <w:bookmarkStart w:id="2575" w:name="_Toc371377678"/>
      <w:bookmarkStart w:id="2576" w:name="_Toc21212749"/>
      <w:bookmarkStart w:id="2577" w:name="DepartureDate"/>
      <w:r>
        <w:t>DepartureDate</w:t>
      </w:r>
      <w:bookmarkEnd w:id="2573"/>
      <w:bookmarkEnd w:id="2574"/>
      <w:bookmarkEnd w:id="2575"/>
      <w:bookmarkEnd w:id="2576"/>
      <w:bookmarkEnd w:id="25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40" o:spid="_x0000_s1435" style="position:absolute;left:0;text-align:left;margin-left:0;margin-top:0;width:50pt;height:50pt;z-index:249986560;visibility:hidden" coordsize="139,379" o:spt="100" o:preferrelative="t" adj="0,,0" path="">
                  <v:stroke joinstyle="round"/>
                  <v:formulas/>
                  <v:path o:connecttype="segments"/>
                  <o:lock v:ext="edit" selection="t"/>
                </v:shape>
              </w:pict>
            </w:r>
            <w:r w:rsidRPr="001978CB">
              <w:pict>
                <v:shape id="_x0000_s3406" style="position:absolute;left:0;text-align:left;margin-left:16852.5pt;margin-top:7.2pt;width:227.25pt;height:83.25pt;z-index:-252417536;mso-wrap-edited:t;mso-position-horizontal:right" coordsize="" o:spt="100" wrapcoords="-30 424 298 424 612 424 612 151 612 151 612 0 1000 0 1000 0 1000 1051 612 1051 612 763 298 763 298 756 -30 756 -30 424" adj="0,,0" path="">
                  <v:stroke joinstyle="round"/>
                  <v:imagedata r:id="rId577" o:title="dc_440"/>
                  <v:formulas/>
                  <v:path o:connecttype="segments"/>
                  <w10:wrap type="tight"/>
                </v:shape>
              </w:pict>
            </w:r>
            <w:r w:rsidR="00503198">
              <w:t>The required or actual date of departure.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578" w:name="_Toc259721788"/>
      <w:bookmarkStart w:id="2579" w:name="_Toc275502135"/>
      <w:bookmarkStart w:id="2580" w:name="_Toc371377679"/>
      <w:bookmarkStart w:id="2581" w:name="_Toc21212750"/>
      <w:bookmarkStart w:id="2582" w:name="DetailRangeMax"/>
      <w:r>
        <w:t>DetailRangeMax</w:t>
      </w:r>
      <w:bookmarkEnd w:id="2578"/>
      <w:bookmarkEnd w:id="2579"/>
      <w:bookmarkEnd w:id="2580"/>
      <w:bookmarkEnd w:id="2581"/>
      <w:bookmarkEnd w:id="25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41" o:spid="_x0000_s1436" style="position:absolute;left:0;text-align:left;margin-left:0;margin-top:0;width:50pt;height:50pt;z-index:249987584;visibility:hidden" coordsize="96,268" o:spt="100" o:preferrelative="t" adj="0,,0" path="">
                  <v:stroke joinstyle="round"/>
                  <v:formulas/>
                  <v:path o:connecttype="segments"/>
                  <o:lock v:ext="edit" selection="t"/>
                </v:shape>
              </w:pict>
            </w:r>
            <w:r w:rsidRPr="001978CB">
              <w:pict>
                <v:shape id="_x0000_s3407" style="position:absolute;left:0;text-align:left;margin-left:10845pt;margin-top:7.2pt;width:160.5pt;height:57.75pt;z-index:-252416512;mso-wrap-edited:t;mso-position-horizontal:right" coordsize="" o:spt="100" wrapcoords="-30 322 466 322 466 72 466 72 466 0 1000 0 1000 0 1000 1073 466 1073 466 1021 -30 1021 -30 322" adj="0,,0" path="">
                  <v:stroke joinstyle="round"/>
                  <v:imagedata r:id="rId578" o:title="dc_441"/>
                  <v:formulas/>
                  <v:path o:connecttype="segments"/>
                  <w10:wrap type="tight"/>
                </v:shape>
              </w:pict>
            </w:r>
            <w:r w:rsidR="00503198">
              <w:t>The maximum value (upper boundary) allowed for the DetailValue that is the parent of this element.</w:t>
            </w:r>
          </w:p>
          <w:p w:rsidR="00503198" w:rsidRDefault="00503198" w:rsidP="00DC7AA6">
            <w:pPr>
              <w:pStyle w:val="Bold3"/>
            </w:pPr>
            <w:r>
              <w:t>UOM [attribute]</w:t>
            </w:r>
          </w:p>
          <w:p w:rsidR="00503198" w:rsidRDefault="00503198" w:rsidP="00DC7AA6">
            <w:pPr>
              <w:pStyle w:val="Italic3"/>
            </w:pPr>
            <w:r>
              <w:t>UOM is mandatory. A single instance is required.</w:t>
            </w:r>
          </w:p>
          <w:p w:rsidR="00503198" w:rsidRDefault="00503198" w:rsidP="00DC7AA6">
            <w:pPr>
              <w:pStyle w:val="Normal3"/>
            </w:pPr>
            <w:r>
              <w:t>Defines the unit of measure for the value.</w:t>
            </w:r>
          </w:p>
          <w:p w:rsidR="00503198" w:rsidRDefault="00503198" w:rsidP="00DC7AA6">
            <w:pPr>
              <w:pStyle w:val="Normal3"/>
            </w:pPr>
            <w:r>
              <w:t>Refer to UOM definition for any enumerations.</w:t>
            </w:r>
          </w:p>
        </w:tc>
      </w:tr>
    </w:tbl>
    <w:p w:rsidR="00503198" w:rsidRDefault="00503198" w:rsidP="00503198"/>
    <w:p w:rsidR="00503198" w:rsidRDefault="00503198" w:rsidP="00503198">
      <w:pPr>
        <w:pStyle w:val="Heading2"/>
      </w:pPr>
      <w:bookmarkStart w:id="2583" w:name="_Toc259721789"/>
      <w:bookmarkStart w:id="2584" w:name="_Toc275502136"/>
      <w:bookmarkStart w:id="2585" w:name="_Toc371377680"/>
      <w:bookmarkStart w:id="2586" w:name="_Toc21212751"/>
      <w:bookmarkStart w:id="2587" w:name="DetailRangeMin"/>
      <w:r>
        <w:t>DetailRangeMin</w:t>
      </w:r>
      <w:bookmarkEnd w:id="2583"/>
      <w:bookmarkEnd w:id="2584"/>
      <w:bookmarkEnd w:id="2585"/>
      <w:bookmarkEnd w:id="2586"/>
      <w:bookmarkEnd w:id="25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42" o:spid="_x0000_s1437" style="position:absolute;left:0;text-align:left;margin-left:0;margin-top:0;width:50pt;height:50pt;z-index:249988608;visibility:hidden" coordsize="96,265" o:spt="100" o:preferrelative="t" adj="0,,0" path="">
                  <v:stroke joinstyle="round"/>
                  <v:formulas/>
                  <v:path o:connecttype="segments"/>
                  <o:lock v:ext="edit" selection="t"/>
                </v:shape>
              </w:pict>
            </w:r>
            <w:r w:rsidRPr="001978CB">
              <w:pict>
                <v:shape id="_x0000_s3408" style="position:absolute;left:0;text-align:left;margin-left:10710pt;margin-top:7.2pt;width:159pt;height:57.75pt;z-index:-252415488;mso-wrap-edited:t;mso-position-horizontal:right" coordsize="" o:spt="100" wrapcoords="-30 322 460 322 460 72 460 72 460 0 1000 0 1000 0 1000 1073 460 1073 460 1021 -30 1021 -30 322" adj="0,,0" path="">
                  <v:stroke joinstyle="round"/>
                  <v:imagedata r:id="rId579" o:title="dc_442"/>
                  <v:formulas/>
                  <v:path o:connecttype="segments"/>
                  <w10:wrap type="tight"/>
                </v:shape>
              </w:pict>
            </w:r>
            <w:r w:rsidR="00503198">
              <w:t>The minimum value (lower boundary) allowed for the DetailValue that is the parent of this element.</w:t>
            </w:r>
          </w:p>
          <w:p w:rsidR="00503198" w:rsidRDefault="00503198" w:rsidP="006A42FC">
            <w:pPr>
              <w:pStyle w:val="Bold3"/>
            </w:pPr>
            <w:r>
              <w:t>UOM [attribute]</w:t>
            </w:r>
          </w:p>
          <w:p w:rsidR="00503198" w:rsidRDefault="00503198" w:rsidP="006A42FC">
            <w:pPr>
              <w:pStyle w:val="Italic3"/>
            </w:pPr>
            <w:r>
              <w:t>UOM is mandatory. A single instance is required.</w:t>
            </w:r>
          </w:p>
          <w:p w:rsidR="00503198" w:rsidRDefault="00503198" w:rsidP="006A42FC">
            <w:pPr>
              <w:pStyle w:val="Normal3"/>
            </w:pPr>
            <w:r>
              <w:t>Defines the unit of measure for the value.</w:t>
            </w:r>
          </w:p>
          <w:p w:rsidR="00503198" w:rsidRDefault="00503198" w:rsidP="006A42FC">
            <w:pPr>
              <w:pStyle w:val="Normal3"/>
            </w:pPr>
            <w:r>
              <w:t>Refer to UOM definition for any enumerations.</w:t>
            </w:r>
          </w:p>
        </w:tc>
      </w:tr>
    </w:tbl>
    <w:p w:rsidR="00503198" w:rsidRDefault="00503198" w:rsidP="00503198"/>
    <w:p w:rsidR="00503198" w:rsidRDefault="00503198" w:rsidP="00503198">
      <w:pPr>
        <w:pStyle w:val="Heading2"/>
      </w:pPr>
      <w:bookmarkStart w:id="2588" w:name="_Toc259721790"/>
      <w:bookmarkStart w:id="2589" w:name="_Toc275502137"/>
      <w:bookmarkStart w:id="2590" w:name="_Toc371377681"/>
      <w:bookmarkStart w:id="2591" w:name="_Toc21212752"/>
      <w:bookmarkStart w:id="2592" w:name="DetailValue"/>
      <w:r>
        <w:t>DetailValue</w:t>
      </w:r>
      <w:bookmarkEnd w:id="2588"/>
      <w:bookmarkEnd w:id="2589"/>
      <w:bookmarkEnd w:id="2590"/>
      <w:bookmarkEnd w:id="2591"/>
      <w:bookmarkEnd w:id="25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43" o:spid="_x0000_s1438" style="position:absolute;left:0;text-align:left;margin-left:0;margin-top:0;width:50pt;height:50pt;z-index:249989632;visibility:hidden" coordsize="96,238" o:spt="100" o:preferrelative="t" adj="0,,0" path="">
                  <v:stroke joinstyle="round"/>
                  <v:formulas/>
                  <v:path o:connecttype="segments"/>
                  <o:lock v:ext="edit" selection="t"/>
                </v:shape>
              </w:pict>
            </w:r>
            <w:r w:rsidRPr="001978CB">
              <w:pict>
                <v:shape id="_x0000_s3409" style="position:absolute;left:0;text-align:left;margin-left:9225pt;margin-top:7.2pt;width:142.5pt;height:57.75pt;z-index:-252414464;mso-wrap-edited:t;mso-position-horizontal:right" coordsize="" o:spt="100" wrapcoords="-30 322 399 322 399 72 399 72 399 0 1000 0 1000 0 1000 1073 399 1073 399 1021 -30 1021 -30 322" adj="0,,0" path="">
                  <v:stroke joinstyle="round"/>
                  <v:imagedata r:id="rId580" o:title="dc_443"/>
                  <v:formulas/>
                  <v:path o:connecttype="segments"/>
                  <w10:wrap type="tight"/>
                </v:shape>
              </w:pict>
            </w:r>
            <w:r w:rsidR="00503198">
              <w:t>A numeric value expressed in the unit of measure (UOM).</w:t>
            </w:r>
          </w:p>
          <w:p w:rsidR="00503198" w:rsidRDefault="00503198" w:rsidP="006A42FC">
            <w:pPr>
              <w:pStyle w:val="Bold3"/>
            </w:pPr>
            <w:r>
              <w:t>UOM [attribute]</w:t>
            </w:r>
          </w:p>
          <w:p w:rsidR="00503198" w:rsidRDefault="00503198" w:rsidP="006A42FC">
            <w:pPr>
              <w:pStyle w:val="Italic3"/>
            </w:pPr>
            <w:r w:rsidRPr="006A42FC">
              <w:t>UOM is mandatory. A single instance is required.</w:t>
            </w:r>
          </w:p>
          <w:p w:rsidR="00503198" w:rsidRDefault="00503198" w:rsidP="006A42FC">
            <w:pPr>
              <w:pStyle w:val="Normal3"/>
            </w:pPr>
            <w:r>
              <w:t>Defines the unit of measure for the value.</w:t>
            </w:r>
          </w:p>
          <w:p w:rsidR="00503198" w:rsidRDefault="00503198" w:rsidP="006A42FC">
            <w:pPr>
              <w:pStyle w:val="Normal3"/>
            </w:pPr>
            <w:r>
              <w:t>Refer to UOM definition for any enumerations.</w:t>
            </w:r>
          </w:p>
        </w:tc>
      </w:tr>
    </w:tbl>
    <w:p w:rsidR="00503198" w:rsidRDefault="00503198" w:rsidP="00503198"/>
    <w:p w:rsidR="00357464" w:rsidRDefault="00357464" w:rsidP="00F51985">
      <w:pPr>
        <w:pStyle w:val="Heading2"/>
      </w:pPr>
      <w:bookmarkStart w:id="2593" w:name="_Toc369617792"/>
      <w:bookmarkStart w:id="2594" w:name="_Toc371377682"/>
      <w:bookmarkStart w:id="2595" w:name="_Toc21212753"/>
      <w:bookmarkStart w:id="2596" w:name="DeviationReason"/>
      <w:r w:rsidRPr="004A7A7B">
        <w:t>DeviationReason</w:t>
      </w:r>
      <w:bookmarkEnd w:id="2593"/>
      <w:bookmarkEnd w:id="2594"/>
      <w:bookmarkEnd w:id="2595"/>
      <w:bookmarkEnd w:id="2596"/>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Default="001978CB" w:rsidP="00363965">
            <w:pPr>
              <w:pStyle w:val="Normal2"/>
            </w:pPr>
            <w:r>
              <w:rPr>
                <w:noProof/>
                <w:snapToGrid/>
                <w:lang w:val="sv-SE" w:eastAsia="sv-SE"/>
              </w:rPr>
              <w:pict>
                <v:shape id="_x0000_s6369" type="#_x0000_t75" style="position:absolute;left:0;text-align:left;margin-left:23402.3pt;margin-top:7.05pt;width:294.75pt;height:85.5pt;z-index:-249935360;mso-wrap-edited:t;mso-position-horizontal:right" wrapcoords="231 6189 777 11672 10087 11672 11776 20602 21600 21411 21600 0 10784 518 10087 6531 231 6189" filled="t">
                  <v:imagedata r:id="rId581" o:title="DeviationReason"/>
                  <w10:wrap type="tight"/>
                </v:shape>
              </w:pict>
            </w:r>
            <w:r w:rsidR="00357464" w:rsidRPr="004A7A7B">
              <w:rPr>
                <w:noProof/>
                <w:snapToGrid/>
                <w:lang w:eastAsia="sv-SE"/>
              </w:rPr>
              <w:t>A group item containing the reason for deviation from the plan</w:t>
            </w:r>
            <w:r w:rsidR="00357464" w:rsidRPr="00741451">
              <w:t>.</w:t>
            </w:r>
          </w:p>
          <w:p w:rsidR="00357464" w:rsidRPr="00CD0538" w:rsidRDefault="00357464" w:rsidP="00363965">
            <w:pPr>
              <w:pStyle w:val="Bold3"/>
              <w:rPr>
                <w:i/>
              </w:rPr>
            </w:pPr>
            <w:r w:rsidRPr="00CD0538">
              <w:rPr>
                <w:i/>
              </w:rPr>
              <w:t>(sequence)</w:t>
            </w:r>
          </w:p>
          <w:p w:rsidR="00357464" w:rsidRPr="00CD0538" w:rsidRDefault="00357464" w:rsidP="00CD0538">
            <w:pPr>
              <w:pStyle w:val="Italic3"/>
            </w:pPr>
            <w:r w:rsidRPr="00CD0538">
              <w:t>The sequence of items below is mandatory. A single instance is required.</w:t>
            </w:r>
          </w:p>
          <w:p w:rsidR="00357464" w:rsidRDefault="00357464" w:rsidP="00363965">
            <w:pPr>
              <w:pStyle w:val="Italic4"/>
              <w:rPr>
                <w:b/>
                <w:i w:val="0"/>
              </w:rPr>
            </w:pPr>
            <w:r w:rsidRPr="004A7A7B">
              <w:rPr>
                <w:b/>
                <w:i w:val="0"/>
              </w:rPr>
              <w:t>DeviationReasonCode</w:t>
            </w:r>
          </w:p>
          <w:p w:rsidR="00357464" w:rsidRDefault="00357464" w:rsidP="00363965">
            <w:pPr>
              <w:pStyle w:val="Italic4"/>
            </w:pPr>
            <w:r w:rsidRPr="004A7A7B">
              <w:t>DeviationReasonCode</w:t>
            </w:r>
            <w:r>
              <w:t xml:space="preserve"> is optional. A single instance might exist.</w:t>
            </w:r>
          </w:p>
          <w:p w:rsidR="00357464" w:rsidRDefault="00357464" w:rsidP="00363965">
            <w:pPr>
              <w:pStyle w:val="Normal4"/>
            </w:pPr>
            <w:r>
              <w:t>A code specifying the reason for deviation from the plan.</w:t>
            </w:r>
          </w:p>
          <w:p w:rsidR="00357464" w:rsidRDefault="00357464" w:rsidP="00363965">
            <w:pPr>
              <w:pStyle w:val="Italic4"/>
              <w:rPr>
                <w:b/>
                <w:i w:val="0"/>
              </w:rPr>
            </w:pPr>
            <w:r w:rsidRPr="004A7A7B">
              <w:rPr>
                <w:b/>
                <w:i w:val="0"/>
              </w:rPr>
              <w:t>DeviationReasonDescription</w:t>
            </w:r>
          </w:p>
          <w:p w:rsidR="00357464" w:rsidRDefault="00357464" w:rsidP="00363965">
            <w:pPr>
              <w:pStyle w:val="Italic4"/>
            </w:pPr>
            <w:r w:rsidRPr="004A7A7B">
              <w:t>DeviationReasonDescription</w:t>
            </w:r>
            <w:r>
              <w:t xml:space="preserve"> is mandatory. </w:t>
            </w:r>
            <w:r w:rsidRPr="00FC3AD1">
              <w:t>One instance is required, multiple instances might exist</w:t>
            </w:r>
            <w:r>
              <w:t>.</w:t>
            </w:r>
          </w:p>
          <w:p w:rsidR="00357464" w:rsidRDefault="00357464" w:rsidP="00363965">
            <w:pPr>
              <w:pStyle w:val="Normal4"/>
            </w:pPr>
            <w:r>
              <w:t>A text describing the reason for the deviation from the plan.</w:t>
            </w:r>
          </w:p>
        </w:tc>
      </w:tr>
    </w:tbl>
    <w:p w:rsidR="00357464" w:rsidRDefault="00357464" w:rsidP="00357464"/>
    <w:p w:rsidR="00357464" w:rsidRDefault="00357464" w:rsidP="00357464">
      <w:pPr>
        <w:pStyle w:val="Heading2"/>
      </w:pPr>
      <w:bookmarkStart w:id="2597" w:name="_Toc369617793"/>
      <w:bookmarkStart w:id="2598" w:name="_Toc371377683"/>
      <w:bookmarkStart w:id="2599" w:name="_Toc21212754"/>
      <w:bookmarkStart w:id="2600" w:name="DeviationReasonCode"/>
      <w:r w:rsidRPr="00BE2C70">
        <w:t>DeviationReasonCode</w:t>
      </w:r>
      <w:bookmarkEnd w:id="2597"/>
      <w:bookmarkEnd w:id="2598"/>
      <w:bookmarkEnd w:id="2599"/>
      <w:bookmarkEnd w:id="2600"/>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1978CB" w:rsidP="00363965">
            <w:pPr>
              <w:pStyle w:val="Normal2"/>
            </w:pPr>
            <w:r>
              <w:rPr>
                <w:noProof/>
                <w:snapToGrid/>
                <w:lang w:val="sv-SE" w:eastAsia="sv-SE"/>
              </w:rPr>
              <w:pict>
                <v:shape id="_x0000_s6370" type="#_x0000_t75" style="position:absolute;left:0;text-align:left;margin-left:17124.8pt;margin-top:7.05pt;width:225pt;height:63.75pt;z-index:-249934336;mso-wrap-edited:t;mso-position-horizontal:right" wrapcoords="-91 4540 365 17670 11453 17195 11582 21346 21600 21346 21600 0 11779 864 11842 5235 -91 4540" filled="t">
                  <v:imagedata r:id="rId582" o:title="DeviationReasonCode"/>
                  <w10:wrap type="tight"/>
                </v:shape>
              </w:pict>
            </w:r>
            <w:r w:rsidR="00357464" w:rsidRPr="00BE2C70">
              <w:rPr>
                <w:noProof/>
                <w:snapToGrid/>
                <w:lang w:eastAsia="sv-SE"/>
              </w:rPr>
              <w:t>A code specifying the reason for deviation from the plan</w:t>
            </w:r>
            <w:r w:rsidR="00357464">
              <w:t>.</w:t>
            </w:r>
          </w:p>
          <w:p w:rsidR="00357464" w:rsidRDefault="00357464" w:rsidP="00363965">
            <w:pPr>
              <w:pStyle w:val="Bold3"/>
            </w:pPr>
            <w:r>
              <w:t>Agency [attribute]</w:t>
            </w:r>
          </w:p>
          <w:p w:rsidR="00357464" w:rsidRDefault="00357464" w:rsidP="00363965">
            <w:pPr>
              <w:pStyle w:val="Italic3"/>
            </w:pPr>
            <w:r>
              <w:t>Agency is mandatory. A single instance is required.</w:t>
            </w:r>
          </w:p>
          <w:p w:rsidR="00357464" w:rsidRDefault="00357464" w:rsidP="00363965">
            <w:pPr>
              <w:pStyle w:val="Normal3"/>
            </w:pPr>
            <w:r>
              <w:t>Describes the agency maintaining the list of codes. To be included in this list the agency must be a recognized standards body or industry organisation.</w:t>
            </w:r>
          </w:p>
          <w:p w:rsidR="00357464" w:rsidRDefault="00357464" w:rsidP="00357464">
            <w:pPr>
              <w:pStyle w:val="Normal3"/>
              <w:numPr>
                <w:ilvl w:val="0"/>
                <w:numId w:val="8"/>
              </w:numPr>
            </w:pPr>
            <w:r>
              <w:t xml:space="preserve">For the element that owns this attribute. </w:t>
            </w:r>
          </w:p>
          <w:p w:rsidR="00357464" w:rsidRDefault="00357464" w:rsidP="00357464">
            <w:pPr>
              <w:pStyle w:val="Normal3"/>
              <w:numPr>
                <w:ilvl w:val="0"/>
                <w:numId w:val="8"/>
              </w:numPr>
            </w:pPr>
            <w:r>
              <w:t xml:space="preserve">For another attribute in the list of attributes associated with the parent element. </w:t>
            </w:r>
          </w:p>
          <w:p w:rsidR="00357464" w:rsidRDefault="00357464" w:rsidP="00363965">
            <w:pPr>
              <w:pStyle w:val="Normal3"/>
            </w:pPr>
            <w:r>
              <w:t>Refer to Agency definition for any enumerations.</w:t>
            </w:r>
          </w:p>
        </w:tc>
      </w:tr>
    </w:tbl>
    <w:p w:rsidR="00357464" w:rsidRDefault="00357464" w:rsidP="00357464"/>
    <w:p w:rsidR="00357464" w:rsidRDefault="00357464" w:rsidP="00357464">
      <w:pPr>
        <w:pStyle w:val="Heading2"/>
      </w:pPr>
      <w:bookmarkStart w:id="2601" w:name="_Toc369617794"/>
      <w:bookmarkStart w:id="2602" w:name="_Toc371377684"/>
      <w:bookmarkStart w:id="2603" w:name="_Toc21212755"/>
      <w:bookmarkStart w:id="2604" w:name="DeviationReasonDescription"/>
      <w:r w:rsidRPr="00624BF8">
        <w:t>DeviationReasonDescription</w:t>
      </w:r>
      <w:bookmarkEnd w:id="2601"/>
      <w:bookmarkEnd w:id="2602"/>
      <w:bookmarkEnd w:id="2603"/>
      <w:bookmarkEnd w:id="2604"/>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1978CB" w:rsidP="00363965">
            <w:pPr>
              <w:pStyle w:val="Normal2"/>
            </w:pPr>
            <w:r>
              <w:rPr>
                <w:noProof/>
                <w:snapToGrid/>
                <w:lang w:val="sv-SE" w:eastAsia="sv-SE"/>
              </w:rPr>
              <w:pict>
                <v:shape id="_x0000_s6371" type="#_x0000_t75" style="position:absolute;left:0;text-align:left;margin-left:9969.8pt;margin-top:7.05pt;width:145.5pt;height:37.5pt;z-index:-249933312;mso-position-horizontal:right" wrapcoords="-111 0 -111 21168 21600 21168 21600 0 -111 0" filled="t">
                  <v:imagedata r:id="rId583" o:title="DeviationReasonDescription"/>
                  <w10:wrap type="tight"/>
                </v:shape>
              </w:pict>
            </w:r>
            <w:r w:rsidR="00357464" w:rsidRPr="00624BF8">
              <w:rPr>
                <w:noProof/>
                <w:snapToGrid/>
                <w:lang w:eastAsia="sv-SE"/>
              </w:rPr>
              <w:t>A text describing the reason for the deviation from the plan</w:t>
            </w:r>
            <w:r w:rsidR="00357464">
              <w:t>.</w:t>
            </w:r>
          </w:p>
        </w:tc>
      </w:tr>
    </w:tbl>
    <w:p w:rsidR="00357464" w:rsidRDefault="00357464" w:rsidP="00503198"/>
    <w:p w:rsidR="00503198" w:rsidRDefault="00503198" w:rsidP="00503198">
      <w:pPr>
        <w:pStyle w:val="Heading2"/>
      </w:pPr>
      <w:bookmarkStart w:id="2605" w:name="_Toc259721791"/>
      <w:bookmarkStart w:id="2606" w:name="_Toc275502138"/>
      <w:bookmarkStart w:id="2607" w:name="_Toc371377685"/>
      <w:bookmarkStart w:id="2608" w:name="_Toc21212756"/>
      <w:bookmarkStart w:id="2609" w:name="DiameterBreastHeight"/>
      <w:r>
        <w:t>DiameterBreastHeight</w:t>
      </w:r>
      <w:bookmarkEnd w:id="2605"/>
      <w:bookmarkEnd w:id="2606"/>
      <w:bookmarkEnd w:id="2607"/>
      <w:bookmarkEnd w:id="2608"/>
      <w:bookmarkEnd w:id="26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44" o:spid="_x0000_s1439" style="position:absolute;left:0;text-align:left;margin-left:0;margin-top:0;width:50pt;height:50pt;z-index:249990656;visibility:hidden" coordsize="197,420" o:spt="100" o:preferrelative="t" adj="0,,0" path="">
                  <v:stroke joinstyle="round"/>
                  <v:formulas/>
                  <v:path o:connecttype="segments"/>
                  <o:lock v:ext="edit" selection="t"/>
                </v:shape>
              </w:pict>
            </w:r>
            <w:r w:rsidRPr="001978CB">
              <w:pict>
                <v:shape id="_x0000_s3410" style="position:absolute;left:0;text-align:left;margin-left:265in;margin-top:7.2pt;width:252pt;height:118.5pt;z-index:-252413440;mso-wrap-edited:t;mso-position-horizontal:right" coordsize="" o:spt="100" wrapcoords="-30 441 392 441 676 441 676 106 676 106 676 0 1000 0 1000 0 1000 1036 676 1036 676 782 392 782 -30 782 -30 441" adj="0,,0" path="">
                  <v:stroke joinstyle="round"/>
                  <v:imagedata r:id="rId584" o:title="dc_444"/>
                  <v:formulas/>
                  <v:path o:connecttype="segments"/>
                  <w10:wrap type="tight"/>
                </v:shape>
              </w:pict>
            </w:r>
            <w:r w:rsidR="00503198">
              <w:t>Used to report the log diameter 4.5 feet from the butt end as a measurement. Used with the LogConversionRule attribute to determine log’s volume conversion to board-feet or other measure.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10" w:name="_Toc259721792"/>
      <w:bookmarkStart w:id="2611" w:name="_Toc275502139"/>
      <w:bookmarkStart w:id="2612" w:name="_Toc371377686"/>
      <w:bookmarkStart w:id="2613" w:name="_Toc21212757"/>
      <w:bookmarkStart w:id="2614" w:name="DieCut_a"/>
      <w:r>
        <w:t>DieCut [attribute]</w:t>
      </w:r>
      <w:bookmarkEnd w:id="2610"/>
      <w:bookmarkEnd w:id="2611"/>
      <w:bookmarkEnd w:id="2612"/>
      <w:bookmarkEnd w:id="2613"/>
      <w:bookmarkEnd w:id="26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45" o:spid="_x0000_s1440" style="position:absolute;left:0;text-align:left;margin-left:0;margin-top:0;width:50pt;height:50pt;z-index:249991680;visibility:hidden" coordsize="89,119" o:spt="100" o:preferrelative="t" adj="0,,0" path="">
                  <v:stroke joinstyle="round"/>
                  <v:formulas/>
                  <v:path o:connecttype="segments"/>
                  <o:lock v:ext="edit" selection="t"/>
                </v:shape>
              </w:pict>
            </w:r>
            <w:r w:rsidRPr="001978CB">
              <w:pict>
                <v:shape id="_x0000_s3411" style="position:absolute;left:0;text-align:left;margin-left:2812.5pt;margin-top:7.2pt;width:71.25pt;height:53.25pt;z-index:-252412416;mso-wrap-edited:t;mso-position-horizontal:right" coordsize="" o:spt="100" wrapcoords="-30 0 1000 0 1000 1079 1000 1079 -30 1079 -30 0" adj="0,,0" path="">
                  <v:stroke joinstyle="round"/>
                  <v:imagedata r:id="rId585" o:title="dc_445"/>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615" w:name="_Toc259721793"/>
      <w:bookmarkStart w:id="2616" w:name="_Toc275502140"/>
      <w:bookmarkStart w:id="2617" w:name="_Toc371377687"/>
      <w:bookmarkStart w:id="2618" w:name="_Toc21212758"/>
      <w:bookmarkStart w:id="2619" w:name="DieCutDescription"/>
      <w:r>
        <w:t>DieCutDescription</w:t>
      </w:r>
      <w:bookmarkEnd w:id="2615"/>
      <w:bookmarkEnd w:id="2616"/>
      <w:bookmarkEnd w:id="2617"/>
      <w:bookmarkEnd w:id="2618"/>
      <w:bookmarkEnd w:id="26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46" o:spid="_x0000_s1441" style="position:absolute;left:0;text-align:left;margin-left:0;margin-top:0;width:50pt;height:50pt;z-index:249992704;visibility:hidden" coordsize="67,152" o:spt="100" o:preferrelative="t" adj="0,,0" path="">
                  <v:stroke joinstyle="round"/>
                  <v:formulas/>
                  <v:path o:connecttype="segments"/>
                  <o:lock v:ext="edit" selection="t"/>
                </v:shape>
              </w:pict>
            </w:r>
            <w:r w:rsidRPr="001978CB">
              <w:pict>
                <v:shape id="_x0000_s3412" style="position:absolute;left:0;text-align:left;margin-left:4635pt;margin-top:7.2pt;width:91.5pt;height:40.5pt;z-index:-252411392;mso-wrap-edited:t;mso-position-horizontal:right" coordsize="" o:spt="100" wrapcoords="-30 104 1000 104 1000 1105 1000 1105 -30 1105 -30 104" adj="0,,0" path="">
                  <v:stroke joinstyle="round"/>
                  <v:imagedata r:id="rId586" o:title="dc_446"/>
                  <v:formulas/>
                  <v:path o:connecttype="segments"/>
                  <w10:wrap type="tight"/>
                </v:shape>
              </w:pict>
            </w:r>
            <w:r w:rsidR="00503198">
              <w:t>Die cut description</w:t>
            </w:r>
          </w:p>
        </w:tc>
      </w:tr>
    </w:tbl>
    <w:p w:rsidR="00503198" w:rsidRDefault="00503198" w:rsidP="00503198"/>
    <w:p w:rsidR="00503198" w:rsidRDefault="00503198" w:rsidP="00503198">
      <w:pPr>
        <w:pStyle w:val="Heading2"/>
      </w:pPr>
      <w:bookmarkStart w:id="2620" w:name="_Toc259721794"/>
      <w:bookmarkStart w:id="2621" w:name="_Toc275502141"/>
      <w:bookmarkStart w:id="2622" w:name="_Toc371377688"/>
      <w:bookmarkStart w:id="2623" w:name="_Toc21212759"/>
      <w:bookmarkStart w:id="2624" w:name="DirectLoading_a"/>
      <w:r>
        <w:t>DirectLoading [attribute]</w:t>
      </w:r>
      <w:bookmarkEnd w:id="2620"/>
      <w:bookmarkEnd w:id="2621"/>
      <w:bookmarkEnd w:id="2622"/>
      <w:bookmarkEnd w:id="2623"/>
      <w:bookmarkEnd w:id="26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47" o:spid="_x0000_s1442" style="position:absolute;left:0;text-align:left;margin-left:0;margin-top:0;width:50pt;height:50pt;z-index:249993728;visibility:hidden" coordsize="110,146" o:spt="100" o:preferrelative="t" adj="0,,0" path="">
                  <v:stroke joinstyle="round"/>
                  <v:formulas/>
                  <v:path o:connecttype="segments"/>
                  <o:lock v:ext="edit" selection="t"/>
                </v:shape>
              </w:pict>
            </w:r>
            <w:r w:rsidRPr="001978CB">
              <w:pict>
                <v:shape id="_x0000_s3413" style="position:absolute;left:0;text-align:left;margin-left:4297.5pt;margin-top:7.2pt;width:87.75pt;height:66pt;z-index:-252410368;mso-wrap-edited:t;mso-position-horizontal:right" coordsize="" o:spt="100" wrapcoords="-30 0 1000 0 1000 1064 1000 1064 -30 1064 -30 0" adj="0,,0" path="">
                  <v:stroke joinstyle="round"/>
                  <v:imagedata r:id="rId587" o:title="dc_447"/>
                  <v:formulas/>
                  <v:path o:connecttype="segments"/>
                  <w10:wrap type="tight"/>
                </v:shape>
              </w:pict>
            </w:r>
            <w:r w:rsidR="00503198">
              <w:t>Specifies if the transport unit should be loaded directly with goods received on another transport unit.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625" w:name="_Toc259721795"/>
      <w:bookmarkStart w:id="2626" w:name="_Toc275502142"/>
      <w:bookmarkStart w:id="2627" w:name="_Toc371377689"/>
      <w:bookmarkStart w:id="2628" w:name="_Toc21212760"/>
      <w:bookmarkStart w:id="2629" w:name="DirectUnloading_a"/>
      <w:r>
        <w:t>DirectUnloading [attribute]</w:t>
      </w:r>
      <w:bookmarkEnd w:id="2625"/>
      <w:bookmarkEnd w:id="2626"/>
      <w:bookmarkEnd w:id="2627"/>
      <w:bookmarkEnd w:id="2628"/>
      <w:bookmarkEnd w:id="26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48" o:spid="_x0000_s1443" style="position:absolute;left:0;text-align:left;margin-left:0;margin-top:0;width:50pt;height:50pt;z-index:249994752;visibility:hidden" coordsize="110,160" o:spt="100" o:preferrelative="t" adj="0,,0" path="">
                  <v:stroke joinstyle="round"/>
                  <v:formulas/>
                  <v:path o:connecttype="segments"/>
                  <o:lock v:ext="edit" selection="t"/>
                </v:shape>
              </w:pict>
            </w:r>
            <w:r w:rsidRPr="001978CB">
              <w:pict>
                <v:shape id="_x0000_s3414" style="position:absolute;left:0;text-align:left;margin-left:70in;margin-top:7.2pt;width:96pt;height:66pt;z-index:-252409344;mso-wrap-edited:t;mso-position-horizontal:right" coordsize="" o:spt="100" wrapcoords="-30 0 1000 0 1000 1064 1000 1064 -30 1064 -30 0" adj="0,,0" path="">
                  <v:stroke joinstyle="round"/>
                  <v:imagedata r:id="rId588" o:title="dc_448"/>
                  <v:formulas/>
                  <v:path o:connecttype="segments"/>
                  <w10:wrap type="tight"/>
                </v:shape>
              </w:pict>
            </w:r>
            <w:r w:rsidR="00503198">
              <w:t>Specifies if the transport unit should be unloaded directly on to a new transport unit. Certain transport units, e.g. cassettes, can be stored in warehouses a short period waiting for direct unloading.</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630" w:name="_Toc259721796"/>
      <w:bookmarkStart w:id="2631" w:name="_Toc275502143"/>
      <w:bookmarkStart w:id="2632" w:name="_Toc371377690"/>
      <w:bookmarkStart w:id="2633" w:name="_Toc21212761"/>
      <w:bookmarkStart w:id="2634" w:name="Dirt"/>
      <w:r>
        <w:t>Dirt</w:t>
      </w:r>
      <w:bookmarkEnd w:id="2630"/>
      <w:bookmarkEnd w:id="2631"/>
      <w:bookmarkEnd w:id="2632"/>
      <w:bookmarkEnd w:id="2633"/>
      <w:bookmarkEnd w:id="26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49" o:spid="_x0000_s1444" style="position:absolute;left:0;text-align:left;margin-left:0;margin-top:0;width:50pt;height:50pt;z-index:249995776;visibility:hidden" coordsize="678,465" o:spt="100" o:preferrelative="t" adj="0,,0" path="">
                  <v:stroke joinstyle="round"/>
                  <v:formulas/>
                  <v:path o:connecttype="segments"/>
                  <o:lock v:ext="edit" selection="t"/>
                </v:shape>
              </w:pict>
            </w:r>
            <w:r>
              <w:rPr>
                <w:noProof/>
                <w:snapToGrid/>
                <w:lang w:val="sv-SE" w:eastAsia="sv-SE"/>
              </w:rPr>
              <w:pict>
                <v:shape id="_x0000_s6972" type="#_x0000_t75" style="position:absolute;left:0;text-align:left;margin-left:18508.55pt;margin-top:7.05pt;width:326.25pt;height:495.75pt;z-index:-249531904;mso-wrap-edited:t;mso-position-horizontal:right;mso-position-horizontal-relative:text;mso-position-vertical:absolute;mso-position-vertical-relative:text" wrapcoords="152 5869 311 7725 8455 7777 8256 21528 21600 21567 21600 0 8574 91 8415 5895 152 5869" filled="t">
                  <v:imagedata r:id="rId589" o:title="Dirt"/>
                  <w10:wrap type="tight"/>
                </v:shape>
              </w:pict>
            </w:r>
            <w:r w:rsidR="00503198">
              <w:t>A group item used to communicate dirt content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35" w:name="_Toc259721797"/>
      <w:bookmarkStart w:id="2636" w:name="_Toc275502144"/>
      <w:bookmarkStart w:id="2637" w:name="_Toc371377691"/>
      <w:bookmarkStart w:id="2638" w:name="_Toc21212762"/>
      <w:bookmarkStart w:id="2639" w:name="DiscPrinting_a"/>
      <w:r>
        <w:t>DiscPrinting [attribute]</w:t>
      </w:r>
      <w:bookmarkEnd w:id="2635"/>
      <w:bookmarkEnd w:id="2636"/>
      <w:bookmarkEnd w:id="2637"/>
      <w:bookmarkEnd w:id="2638"/>
      <w:bookmarkEnd w:id="26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50" o:spid="_x0000_s1445" style="position:absolute;left:0;text-align:left;margin-left:0;margin-top:0;width:50pt;height:50pt;z-index:249996800;visibility:hidden" coordsize="89,152" o:spt="100" o:preferrelative="t" adj="0,,0" path="">
                  <v:stroke joinstyle="round"/>
                  <v:formulas/>
                  <v:path o:connecttype="segments"/>
                  <o:lock v:ext="edit" selection="t"/>
                </v:shape>
              </w:pict>
            </w:r>
            <w:r w:rsidRPr="001978CB">
              <w:pict>
                <v:shape id="_x0000_s3416" style="position:absolute;left:0;text-align:left;margin-left:4635pt;margin-top:7.2pt;width:91.5pt;height:53.25pt;z-index:-252407296;mso-wrap-edited:t;mso-position-horizontal:right" coordsize="" o:spt="100" wrapcoords="-30 0 1000 0 1000 1079 1000 1079 -30 1079 -30 0" adj="0,,0" path="">
                  <v:stroke joinstyle="round"/>
                  <v:imagedata r:id="rId590" o:title="dc_450"/>
                  <v:formulas/>
                  <v:path o:connecttype="segments"/>
                  <w10:wrap type="tight"/>
                </v:shape>
              </w:pict>
            </w:r>
            <w:r w:rsidR="00503198">
              <w:t>Disc printing</w:t>
            </w:r>
          </w:p>
          <w:p w:rsidR="00503198" w:rsidRDefault="00503198" w:rsidP="00503198">
            <w:pPr>
              <w:pStyle w:val="Italic2"/>
            </w:pPr>
            <w:r>
              <w:t>This item is restricted to the following list.</w:t>
            </w:r>
          </w:p>
          <w:p w:rsidR="00503198" w:rsidRDefault="00503198" w:rsidP="00503198">
            <w:pPr>
              <w:pStyle w:val="Bold3"/>
            </w:pPr>
            <w:r>
              <w:t>Screen</w:t>
            </w:r>
          </w:p>
          <w:p w:rsidR="00503198" w:rsidRDefault="00503198" w:rsidP="00503198">
            <w:pPr>
              <w:pStyle w:val="Bold3"/>
            </w:pPr>
            <w:r>
              <w:t>Thermal</w:t>
            </w:r>
          </w:p>
        </w:tc>
      </w:tr>
    </w:tbl>
    <w:p w:rsidR="00503198" w:rsidRDefault="00503198" w:rsidP="00503198"/>
    <w:p w:rsidR="00503198" w:rsidRDefault="00503198" w:rsidP="00503198">
      <w:pPr>
        <w:pStyle w:val="Heading2"/>
      </w:pPr>
      <w:bookmarkStart w:id="2640" w:name="_Toc259721798"/>
      <w:bookmarkStart w:id="2641" w:name="_Toc275502145"/>
      <w:bookmarkStart w:id="2642" w:name="_Toc371377692"/>
      <w:bookmarkStart w:id="2643" w:name="_Toc21212763"/>
      <w:bookmarkStart w:id="2644" w:name="DistanceFromCore"/>
      <w:r>
        <w:t>DistanceFromCore</w:t>
      </w:r>
      <w:bookmarkEnd w:id="2640"/>
      <w:bookmarkEnd w:id="2641"/>
      <w:bookmarkEnd w:id="2642"/>
      <w:bookmarkEnd w:id="2643"/>
      <w:bookmarkEnd w:id="26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51" o:spid="_x0000_s1446" style="position:absolute;left:0;text-align:left;margin-left:0;margin-top:0;width:50pt;height:50pt;z-index:249997824;visibility:hidden" coordsize="197,398" o:spt="100" o:preferrelative="t" adj="0,,0" path="">
                  <v:stroke joinstyle="round"/>
                  <v:formulas/>
                  <v:path o:connecttype="segments"/>
                  <o:lock v:ext="edit" selection="t"/>
                </v:shape>
              </w:pict>
            </w:r>
            <w:r w:rsidRPr="001978CB">
              <w:pict>
                <v:shape id="_x0000_s3417" style="position:absolute;left:0;text-align:left;margin-left:17865pt;margin-top:7.2pt;width:238.5pt;height:118.5pt;z-index:-252406272;mso-wrap-edited:t;mso-position-horizontal:right" coordsize="" o:spt="100" wrapcoords="-30 441 359 441 658 441 658 106 658 106 658 0 1000 0 1000 0 1000 1036 658 1036 658 782 359 782 -30 782 -30 441" adj="0,,0" path="">
                  <v:stroke joinstyle="round"/>
                  <v:imagedata r:id="rId591" o:title="dc_451"/>
                  <v:formulas/>
                  <v:path o:connecttype="segments"/>
                  <w10:wrap type="tight"/>
                </v:shape>
              </w:pict>
            </w:r>
            <w:r w:rsidR="00503198">
              <w:t>The distance from the radius of the core. This element can be used to communicate where a mill join is located. Compare to LengthFromCore.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45" w:name="_Toc259721799"/>
      <w:bookmarkStart w:id="2646" w:name="_Toc275502146"/>
      <w:bookmarkStart w:id="2647" w:name="_Toc371377693"/>
      <w:bookmarkStart w:id="2648" w:name="_Toc21212764"/>
      <w:bookmarkStart w:id="2649" w:name="DistanceFromEdge"/>
      <w:r>
        <w:t>DistanceFromEdge</w:t>
      </w:r>
      <w:bookmarkEnd w:id="2645"/>
      <w:bookmarkEnd w:id="2646"/>
      <w:bookmarkEnd w:id="2647"/>
      <w:bookmarkEnd w:id="2648"/>
      <w:bookmarkEnd w:id="26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4124" type="#_x0000_t75" style="position:absolute;left:0;text-align:left;margin-left:21107.3pt;margin-top:7.05pt;width:269.25pt;height:249.75pt;z-index:-251765248;mso-wrap-edited:t;mso-position-horizontal:right" wrapcoords="8484 5237 301 5172 421 8545 8423 8350 8604 21194 21600 21535 21600 0 8604 112 8484 5237" filled="t">
                  <v:imagedata r:id="rId592" o:title="DistanceFromEdge"/>
                  <w10:wrap type="tight"/>
                </v:shape>
              </w:pict>
            </w:r>
            <w:r w:rsidRPr="001978CB">
              <w:pict>
                <v:shape id="dc_452" o:spid="_x0000_s4123" style="position:absolute;left:0;text-align:left;margin-left:0;margin-top:0;width:50pt;height:50pt;z-index:251550208;visibility:hidden" coordsize="272,400" o:spt="100" o:preferrelative="t" adj="0,,0" path="">
                  <v:stroke joinstyle="round"/>
                  <v:formulas/>
                  <v:path o:connecttype="segments"/>
                  <o:lock v:ext="edit" selection="t"/>
                </v:shape>
              </w:pict>
            </w:r>
            <w:r w:rsidR="00503198">
              <w:t>The distance from the edge of the paper. This element is used to communicate where the hole is.</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(paper)</w:t>
            </w:r>
          </w:p>
          <w:p w:rsidR="00503198" w:rsidRDefault="00503198" w:rsidP="00503198">
            <w:pPr>
              <w:pStyle w:val="Normal3"/>
            </w:pPr>
            <w:r>
              <w:t>Refer to EdgeType definition for any enumerations.</w:t>
            </w:r>
          </w:p>
          <w:p w:rsidR="00503198" w:rsidRDefault="00503198" w:rsidP="00503198">
            <w:pPr>
              <w:pStyle w:val="Bold3"/>
            </w:pPr>
            <w:r>
              <w:t>DisanceMeasuredTo [attribute]</w:t>
            </w:r>
          </w:p>
          <w:p w:rsidR="00503198" w:rsidRPr="00FA4AE6" w:rsidRDefault="00503198" w:rsidP="00503198">
            <w:pPr>
              <w:pStyle w:val="Normal3"/>
              <w:rPr>
                <w:i/>
                <w:lang w:eastAsia="sv-SE"/>
              </w:rPr>
            </w:pPr>
            <w:r w:rsidRPr="00FA4AE6">
              <w:rPr>
                <w:i/>
                <w:lang w:eastAsia="sv-SE"/>
              </w:rPr>
              <w:t>DistanceMeasuredTo is optional.</w:t>
            </w:r>
          </w:p>
          <w:p w:rsidR="00503198" w:rsidRDefault="00503198" w:rsidP="00503198">
            <w:pPr>
              <w:pStyle w:val="Normal3"/>
              <w:rPr>
                <w:lang w:eastAsia="sv-SE"/>
              </w:rPr>
            </w:pPr>
            <w:r w:rsidRPr="00C6382E">
              <w:rPr>
                <w:lang w:eastAsia="sv-SE"/>
              </w:rPr>
              <w:t>Defines how the distance is m</w:t>
            </w:r>
            <w:r>
              <w:rPr>
                <w:lang w:eastAsia="sv-SE"/>
              </w:rPr>
              <w:t>easured from the edge of the paper to the hole.</w:t>
            </w:r>
          </w:p>
          <w:p w:rsidR="00503198" w:rsidRPr="00FA4AE6" w:rsidRDefault="00503198" w:rsidP="00503198">
            <w:pPr>
              <w:pStyle w:val="Normal3"/>
              <w:rPr>
                <w:i/>
              </w:rPr>
            </w:pPr>
            <w:r w:rsidRPr="00FA4AE6">
              <w:rPr>
                <w:i/>
              </w:rPr>
              <w:t>This item is restricted to the following list.</w:t>
            </w:r>
          </w:p>
          <w:p w:rsidR="00503198" w:rsidRDefault="00503198" w:rsidP="00503198">
            <w:pPr>
              <w:pStyle w:val="Bold4"/>
              <w:rPr>
                <w:lang w:eastAsia="sv-SE"/>
              </w:rPr>
            </w:pPr>
            <w:r>
              <w:rPr>
                <w:lang w:eastAsia="sv-SE"/>
              </w:rPr>
              <w:t>Edge</w:t>
            </w:r>
          </w:p>
          <w:p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rsidR="00503198" w:rsidRDefault="00503198" w:rsidP="00503198">
            <w:pPr>
              <w:pStyle w:val="Bold4"/>
              <w:rPr>
                <w:lang w:eastAsia="sv-SE"/>
              </w:rPr>
            </w:pPr>
            <w:r>
              <w:rPr>
                <w:lang w:eastAsia="sv-SE"/>
              </w:rPr>
              <w:t>Middle</w:t>
            </w:r>
          </w:p>
          <w:p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Pr="009772D8" w:rsidRDefault="00503198" w:rsidP="00503198"/>
    <w:p w:rsidR="00503198" w:rsidRDefault="00503198" w:rsidP="00503198">
      <w:pPr>
        <w:pStyle w:val="Heading2"/>
      </w:pPr>
      <w:bookmarkStart w:id="2650" w:name="_Toc259721800"/>
      <w:bookmarkStart w:id="2651" w:name="_Toc275502147"/>
      <w:bookmarkStart w:id="2652" w:name="_Toc371377694"/>
      <w:bookmarkStart w:id="2653" w:name="_Toc21212765"/>
      <w:bookmarkStart w:id="2654" w:name="DistanceMeasuredTo_a"/>
      <w:r>
        <w:t>DistanceMeasuredTo [attribute]</w:t>
      </w:r>
      <w:bookmarkEnd w:id="2650"/>
      <w:bookmarkEnd w:id="2651"/>
      <w:bookmarkEnd w:id="2652"/>
      <w:bookmarkEnd w:id="2653"/>
      <w:bookmarkEnd w:id="26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rPr>
                <w:rFonts w:ascii="Courier New" w:eastAsia="Times New Roman" w:hAnsi="Courier New" w:cs="Courier New"/>
                <w:snapToGrid/>
                <w:lang w:val="en-US" w:eastAsia="en-US"/>
              </w:rPr>
            </w:pPr>
            <w:r w:rsidRPr="001978CB">
              <w:rPr>
                <w:noProof/>
                <w:snapToGrid/>
                <w:lang w:val="sv-SE" w:eastAsia="sv-SE"/>
              </w:rPr>
              <w:pict>
                <v:shape id="_x0000_s4125" type="#_x0000_t75" style="position:absolute;left:0;text-align:left;margin-left:8552.3pt;margin-top:7.05pt;width:129.75pt;height:63pt;z-index:-251764224;mso-position-horizontal:right" wrapcoords="-125 0 -125 21343 21600 21343 21600 0 -125 0" filled="t">
                  <v:imagedata r:id="rId593" o:title="DistanceMeasuredTo"/>
                  <w10:wrap type="tight"/>
                </v:shape>
              </w:pict>
            </w:r>
            <w:r w:rsidRPr="001978CB">
              <w:pict>
                <v:shape id="_x0000_s3952" style="position:absolute;left:0;text-align:left;margin-left:0;margin-top:0;width:50pt;height:50pt;z-index:251404800;visibility:hidden" coordsize="81,409" o:spt="100" o:preferrelative="t" adj="0,,0" path="">
                  <v:stroke joinstyle="round"/>
                  <v:formulas/>
                  <v:path o:connecttype="segments"/>
                  <o:lock v:ext="edit" selection="t"/>
                </v:shape>
              </w:pict>
            </w:r>
            <w:r w:rsidR="00503198">
              <w:rPr>
                <w:rFonts w:eastAsia="Times New Roman" w:cs="Verdana"/>
                <w:snapToGrid/>
                <w:lang w:eastAsia="en-US"/>
              </w:rPr>
              <w:t>Defines how the distance is measured from the edge of the paper to the hole</w:t>
            </w:r>
            <w:r w:rsidR="00503198">
              <w:rPr>
                <w:rFonts w:ascii="Courier New" w:eastAsia="Times New Roman" w:hAnsi="Courier New" w:cs="Courier New"/>
                <w:snapToGrid/>
                <w:lang w:val="en-US" w:eastAsia="en-US"/>
              </w:rPr>
              <w:t>.</w:t>
            </w:r>
          </w:p>
          <w:p w:rsidR="00503198" w:rsidRDefault="00503198" w:rsidP="00503198">
            <w:pPr>
              <w:pStyle w:val="Normal2"/>
            </w:pPr>
          </w:p>
          <w:p w:rsidR="00503198" w:rsidRDefault="00503198" w:rsidP="00503198">
            <w:pPr>
              <w:pStyle w:val="Normal2"/>
            </w:pPr>
            <w:r>
              <w:t>This item is restricted to the following list:</w:t>
            </w:r>
          </w:p>
          <w:p w:rsidR="00503198" w:rsidRDefault="00503198" w:rsidP="00503198">
            <w:pPr>
              <w:pStyle w:val="Bold4"/>
              <w:rPr>
                <w:lang w:eastAsia="sv-SE"/>
              </w:rPr>
            </w:pPr>
            <w:r>
              <w:rPr>
                <w:lang w:eastAsia="sv-SE"/>
              </w:rPr>
              <w:t>Edge</w:t>
            </w:r>
          </w:p>
          <w:p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rsidR="00503198" w:rsidRDefault="00503198" w:rsidP="00503198">
            <w:pPr>
              <w:pStyle w:val="Bold4"/>
              <w:rPr>
                <w:lang w:eastAsia="sv-SE"/>
              </w:rPr>
            </w:pPr>
            <w:r>
              <w:rPr>
                <w:lang w:eastAsia="sv-SE"/>
              </w:rPr>
              <w:t>Middle</w:t>
            </w:r>
          </w:p>
          <w:p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tc>
      </w:tr>
    </w:tbl>
    <w:p w:rsidR="00503198" w:rsidRDefault="00503198" w:rsidP="00503198"/>
    <w:p w:rsidR="00503198" w:rsidRDefault="00503198" w:rsidP="00503198">
      <w:pPr>
        <w:pStyle w:val="Heading2"/>
      </w:pPr>
      <w:bookmarkStart w:id="2655" w:name="_Toc259721801"/>
      <w:bookmarkStart w:id="2656" w:name="_Toc275502148"/>
      <w:bookmarkStart w:id="2657" w:name="_Toc371377695"/>
      <w:bookmarkStart w:id="2658" w:name="_Toc21212766"/>
      <w:bookmarkStart w:id="2659" w:name="DistanceToNextStop"/>
      <w:r>
        <w:t>DistanceToNextStop</w:t>
      </w:r>
      <w:bookmarkEnd w:id="2655"/>
      <w:bookmarkEnd w:id="2656"/>
      <w:bookmarkEnd w:id="2657"/>
      <w:bookmarkEnd w:id="2658"/>
      <w:bookmarkEnd w:id="26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53" o:spid="_x0000_s1447" style="position:absolute;left:0;text-align:left;margin-left:0;margin-top:0;width:50pt;height:50pt;z-index:249998848;visibility:hidden" coordsize="81,409" o:spt="100" o:preferrelative="t" adj="0,,0" path="">
                  <v:stroke joinstyle="round"/>
                  <v:formulas/>
                  <v:path o:connecttype="segments"/>
                  <o:lock v:ext="edit" selection="t"/>
                </v:shape>
              </w:pict>
            </w:r>
            <w:r w:rsidRPr="001978CB">
              <w:pict>
                <v:shape id="_x0000_s3418" style="position:absolute;left:0;text-align:left;margin-left:18472.5pt;margin-top:7.2pt;width:245.25pt;height:48.75pt;z-index:-252405248;mso-wrap-edited:t;mso-position-horizontal:right" coordsize="" o:spt="100" wrapcoords="-30 358 376 358 667 358 667 259 667 259 667 0 1000 0 1000 0 1000 1087 667 1087 667 939 376 939 376 926 -30 926 -30 358" adj="0,,0" path="">
                  <v:stroke joinstyle="round"/>
                  <v:imagedata r:id="rId594" o:title="dc_453"/>
                  <v:formulas/>
                  <v:path o:connecttype="segments"/>
                  <w10:wrap type="tight"/>
                </v:shape>
              </w:pict>
            </w:r>
            <w:r w:rsidR="00503198">
              <w:t>The distance to the next transportation node.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2660" w:name="_Toc259721802"/>
      <w:bookmarkStart w:id="2661" w:name="_Toc275502149"/>
      <w:bookmarkStart w:id="2662" w:name="_Toc371377696"/>
      <w:bookmarkStart w:id="2663" w:name="_Toc21212767"/>
      <w:bookmarkStart w:id="2664" w:name="Document"/>
      <w:r>
        <w:t>Document</w:t>
      </w:r>
      <w:bookmarkEnd w:id="2660"/>
      <w:bookmarkEnd w:id="2661"/>
      <w:bookmarkEnd w:id="2662"/>
      <w:bookmarkEnd w:id="2663"/>
      <w:bookmarkEnd w:id="26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6862" type="#_x0000_t75" style="position:absolute;left:0;text-align:left;margin-left:20734.8pt;margin-top:7.05pt;width:293.25pt;height:350.25pt;z-index:-249610752;mso-wrap-edited:t;mso-position-horizontal:right" wrapcoords="125 9476 346 11104 5650 11326 5870 16210 9583 16136 9583 21353 21600 21554 21600 0 5650 -34 5650 9402 125 9476" filled="t">
                  <v:imagedata r:id="rId595" o:title="Document"/>
                  <w10:wrap type="tight"/>
                </v:shape>
              </w:pict>
            </w:r>
            <w:r w:rsidRPr="001978CB">
              <w:pict>
                <v:shape id="dc_454" o:spid="_x0000_s1448" style="position:absolute;left:0;text-align:left;margin-left:0;margin-top:0;width:50pt;height:50pt;z-index:249999872;visibility:hidden" coordsize="447,444" o:spt="100" o:preferrelative="t" adj="0,,0" path="">
                  <v:stroke joinstyle="round"/>
                  <v:formulas/>
                  <v:path o:connecttype="segments"/>
                  <o:lock v:ext="edit" selection="t"/>
                </v:shape>
              </w:pict>
            </w:r>
            <w:r w:rsidR="00503198">
              <w:t>A group item containing information applicable to the original document.</w:t>
            </w:r>
          </w:p>
          <w:p w:rsidR="00503198" w:rsidRPr="00D10222" w:rsidRDefault="00503198" w:rsidP="00503198">
            <w:pPr>
              <w:pStyle w:val="Bold3"/>
              <w:rPr>
                <w:lang w:val="it-IT"/>
              </w:rPr>
            </w:pPr>
            <w:r w:rsidRPr="00D10222">
              <w:rPr>
                <w:lang w:val="it-IT"/>
              </w:rPr>
              <w:t>DocumentName [attribute]</w:t>
            </w:r>
          </w:p>
          <w:p w:rsidR="00503198" w:rsidRDefault="00503198" w:rsidP="00503198">
            <w:pPr>
              <w:pStyle w:val="Italic3"/>
            </w:pPr>
            <w:r w:rsidRPr="00D10222">
              <w:rPr>
                <w:lang w:val="it-IT"/>
              </w:rPr>
              <w:t xml:space="preserve">DocumentName is mandatory. </w:t>
            </w:r>
            <w:r>
              <w:t>A single instance is required.</w:t>
            </w:r>
          </w:p>
          <w:p w:rsidR="00503198" w:rsidRDefault="00FD2105" w:rsidP="00503198">
            <w:pPr>
              <w:pStyle w:val="Normal3"/>
            </w:pPr>
            <w:r w:rsidRPr="00FD2105">
              <w:t>Defines the name of e-Documents defined by papiNet</w:t>
            </w:r>
            <w:r w:rsidR="00503198">
              <w:t>.</w:t>
            </w:r>
          </w:p>
          <w:p w:rsidR="00503198" w:rsidRDefault="00503198" w:rsidP="00503198">
            <w:pPr>
              <w:pStyle w:val="Normal3"/>
            </w:pPr>
            <w:r>
              <w:t>Refer to DocumentName definition for any enumerations.</w:t>
            </w:r>
          </w:p>
          <w:p w:rsidR="00503198" w:rsidRPr="009D0EFE" w:rsidRDefault="00503198" w:rsidP="00503198">
            <w:pPr>
              <w:pStyle w:val="Bold3"/>
              <w:rPr>
                <w:lang w:val="fr-FR"/>
              </w:rPr>
            </w:pPr>
            <w:r w:rsidRPr="009D0EFE">
              <w:rPr>
                <w:lang w:val="fr-FR"/>
              </w:rPr>
              <w:t>DocumentType [attribute]</w:t>
            </w:r>
          </w:p>
          <w:p w:rsidR="00503198" w:rsidRDefault="00503198" w:rsidP="00503198">
            <w:pPr>
              <w:pStyle w:val="Italic3"/>
            </w:pPr>
            <w:r w:rsidRPr="009D0EFE">
              <w:rPr>
                <w:lang w:val="fr-FR"/>
              </w:rPr>
              <w:t xml:space="preserve">DocumentType is optional. </w:t>
            </w:r>
            <w:r>
              <w:t>A single instance might exist.</w:t>
            </w:r>
          </w:p>
          <w:p w:rsidR="00503198" w:rsidRDefault="00503198" w:rsidP="00503198">
            <w:pPr>
              <w:pStyle w:val="Normal3"/>
            </w:pPr>
            <w:r>
              <w:t xml:space="preserve">The type of </w:t>
            </w:r>
            <w:r w:rsidR="001F3E70">
              <w:t>e-Document</w:t>
            </w:r>
            <w:r>
              <w:t xml:space="preserve"> being communicated.</w:t>
            </w:r>
          </w:p>
          <w:p w:rsidR="00503198" w:rsidRDefault="00503198" w:rsidP="00503198">
            <w:pPr>
              <w:pStyle w:val="Normal3"/>
            </w:pPr>
            <w:r>
              <w:t>Refer to DocumentType definition for any enumerations.</w:t>
            </w:r>
          </w:p>
          <w:p w:rsidR="00C52C1C" w:rsidRPr="009D0EFE" w:rsidRDefault="00C52C1C" w:rsidP="00C52C1C">
            <w:pPr>
              <w:pStyle w:val="Bold3"/>
              <w:rPr>
                <w:lang w:val="fr-FR"/>
              </w:rPr>
            </w:pPr>
            <w:r>
              <w:rPr>
                <w:lang w:val="fr-FR"/>
              </w:rPr>
              <w:t>OtherDocumentName</w:t>
            </w:r>
            <w:r w:rsidRPr="009D0EFE">
              <w:rPr>
                <w:lang w:val="fr-FR"/>
              </w:rPr>
              <w:t xml:space="preserve"> [attribute]</w:t>
            </w:r>
          </w:p>
          <w:p w:rsidR="00C52C1C" w:rsidRDefault="00C52C1C" w:rsidP="00C52C1C">
            <w:pPr>
              <w:pStyle w:val="Italic3"/>
            </w:pPr>
            <w:r>
              <w:rPr>
                <w:lang w:val="fr-FR"/>
              </w:rPr>
              <w:t>OtherDocumentName</w:t>
            </w:r>
            <w:r w:rsidRPr="009D0EFE">
              <w:rPr>
                <w:lang w:val="fr-FR"/>
              </w:rPr>
              <w:t xml:space="preserve"> is optional. </w:t>
            </w:r>
            <w:r>
              <w:t>A single instance might exist.</w:t>
            </w:r>
          </w:p>
          <w:p w:rsidR="00C52C1C" w:rsidRDefault="00E63E63" w:rsidP="00C52C1C">
            <w:pPr>
              <w:pStyle w:val="Normal3"/>
            </w:pPr>
            <w:r w:rsidRPr="00E63E63">
              <w:t>Defines the document name for d</w:t>
            </w:r>
            <w:r>
              <w:t>ocuments that are not papiNet e</w:t>
            </w:r>
            <w:r>
              <w:noBreakHyphen/>
            </w:r>
            <w:r w:rsidRPr="00E63E63">
              <w:t>Documents. These documents are defined in element Document by OtherDocumentName when attribute DocumentName has the value “Other</w:t>
            </w:r>
            <w:r w:rsidR="00C52C1C">
              <w:t>”.</w:t>
            </w:r>
          </w:p>
          <w:p w:rsidR="00E63E63" w:rsidRPr="009D0EFE" w:rsidRDefault="00E63E63" w:rsidP="00E63E63">
            <w:pPr>
              <w:pStyle w:val="Bold3"/>
              <w:rPr>
                <w:lang w:val="fr-FR"/>
              </w:rPr>
            </w:pPr>
            <w:r>
              <w:rPr>
                <w:lang w:val="fr-FR"/>
              </w:rPr>
              <w:t>OtherDocumentType</w:t>
            </w:r>
            <w:r w:rsidRPr="009D0EFE">
              <w:rPr>
                <w:lang w:val="fr-FR"/>
              </w:rPr>
              <w:t xml:space="preserve"> [attribute]</w:t>
            </w:r>
          </w:p>
          <w:p w:rsidR="00E63E63" w:rsidRDefault="00E63E63" w:rsidP="00E63E63">
            <w:pPr>
              <w:pStyle w:val="Italic3"/>
            </w:pPr>
            <w:r>
              <w:rPr>
                <w:lang w:val="fr-FR"/>
              </w:rPr>
              <w:t>OtherDocumentType</w:t>
            </w:r>
            <w:r w:rsidRPr="009D0EFE">
              <w:rPr>
                <w:lang w:val="fr-FR"/>
              </w:rPr>
              <w:t xml:space="preserve"> is optional. </w:t>
            </w:r>
            <w:r>
              <w:t>A single instance might exist.</w:t>
            </w:r>
          </w:p>
          <w:p w:rsidR="00E63E63" w:rsidRDefault="00E63E63" w:rsidP="00C52C1C">
            <w:pPr>
              <w:pStyle w:val="Normal3"/>
            </w:pPr>
            <w:r w:rsidRPr="00E63E63">
              <w:t>Defines the document type for a d</w:t>
            </w:r>
            <w:r>
              <w:t>ocument that is not a papiNet e</w:t>
            </w:r>
            <w:r>
              <w:noBreakHyphen/>
            </w:r>
            <w:r w:rsidRPr="00E63E63">
              <w:t>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DocumentNumber</w:t>
            </w:r>
          </w:p>
          <w:p w:rsidR="00503198" w:rsidRDefault="00503198" w:rsidP="00503198">
            <w:pPr>
              <w:pStyle w:val="Italic4"/>
            </w:pPr>
            <w:r>
              <w:t>DocumentNumber is mandatory. A single instance is required.</w:t>
            </w:r>
          </w:p>
          <w:p w:rsidR="00503198" w:rsidRDefault="00503198" w:rsidP="00503198">
            <w:pPr>
              <w:pStyle w:val="Normal4"/>
            </w:pPr>
            <w:r>
              <w:t>The u</w:t>
            </w:r>
            <w:r w:rsidR="00D05D07">
              <w:t>nique identifier of a</w:t>
            </w:r>
            <w:r>
              <w:t xml:space="preserve"> </w:t>
            </w:r>
            <w:r w:rsidR="00E1441D">
              <w:t>d</w:t>
            </w:r>
            <w:r w:rsidR="00D50128" w:rsidRPr="00D50128">
              <w:t>ocument</w:t>
            </w:r>
            <w:r>
              <w:t>.</w:t>
            </w:r>
          </w:p>
          <w:p w:rsidR="00503198" w:rsidRDefault="00503198" w:rsidP="00503198">
            <w:pPr>
              <w:pStyle w:val="Bold4"/>
            </w:pPr>
            <w:r>
              <w:t>DocumentVersionNumber</w:t>
            </w:r>
          </w:p>
          <w:p w:rsidR="00503198" w:rsidRDefault="00503198" w:rsidP="00503198">
            <w:pPr>
              <w:pStyle w:val="Italic4"/>
            </w:pPr>
            <w:r>
              <w:t>DocumentVersionNumber is optional. A single instance might exist.</w:t>
            </w:r>
          </w:p>
          <w:p w:rsidR="00503198" w:rsidRDefault="00CB5C3E" w:rsidP="00503198">
            <w:pPr>
              <w:pStyle w:val="Normal4"/>
            </w:pPr>
            <w:r w:rsidRPr="00CB5C3E">
              <w:t>The assigned version number of a document. For example version 2.12 of a pricelist on paper or a version number of an e-Document</w:t>
            </w:r>
            <w:r w:rsidR="00503198">
              <w:t>.</w:t>
            </w:r>
          </w:p>
          <w:p w:rsidR="00503198" w:rsidRDefault="00503198" w:rsidP="00503198">
            <w:pPr>
              <w:pStyle w:val="Bold4"/>
            </w:pPr>
            <w:r>
              <w:t>DocumentDate</w:t>
            </w:r>
          </w:p>
          <w:p w:rsidR="00503198" w:rsidRDefault="00503198" w:rsidP="00503198">
            <w:pPr>
              <w:pStyle w:val="Italic4"/>
            </w:pPr>
            <w:r>
              <w:t>DocumentDate is mandatory. A single instance is required.</w:t>
            </w:r>
          </w:p>
          <w:p w:rsidR="00503198" w:rsidRDefault="00503198" w:rsidP="00503198">
            <w:pPr>
              <w:pStyle w:val="Normal4"/>
            </w:pPr>
            <w:r>
              <w:t>The Date and optionally Time when the document that is referred to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DocumentReference</w:t>
            </w:r>
          </w:p>
          <w:p w:rsidR="00503198" w:rsidRDefault="00503198" w:rsidP="00503198">
            <w:pPr>
              <w:pStyle w:val="Italic4"/>
            </w:pPr>
            <w:r>
              <w:t>DocumentReference is optional. Multiple instances might exist.</w:t>
            </w:r>
          </w:p>
          <w:p w:rsidR="00503198" w:rsidRDefault="00503198" w:rsidP="00503198">
            <w:pPr>
              <w:pStyle w:val="Normal4"/>
            </w:pPr>
            <w:r>
              <w:t xml:space="preserve">An element detailing relevant references pertaining to the papiNet </w:t>
            </w:r>
            <w:r w:rsidR="00C633B3">
              <w:t>e-Document</w:t>
            </w:r>
            <w:r>
              <w:t xml:space="preserve"> as indicated by the DocumentReferenceType and AssignedBy.</w:t>
            </w:r>
          </w:p>
        </w:tc>
      </w:tr>
    </w:tbl>
    <w:p w:rsidR="00503198" w:rsidRDefault="00503198" w:rsidP="00503198"/>
    <w:p w:rsidR="002E1632" w:rsidRDefault="002E1632" w:rsidP="002E1632">
      <w:pPr>
        <w:pStyle w:val="Heading2"/>
      </w:pPr>
      <w:bookmarkStart w:id="2665" w:name="_Toc371377697"/>
      <w:bookmarkStart w:id="2666" w:name="_Toc21212768"/>
      <w:bookmarkStart w:id="2667" w:name="DocumentContent"/>
      <w:r>
        <w:t>DocumentContent</w:t>
      </w:r>
      <w:bookmarkEnd w:id="2665"/>
      <w:bookmarkEnd w:id="2666"/>
      <w:bookmarkEnd w:id="2667"/>
    </w:p>
    <w:tbl>
      <w:tblPr>
        <w:tblW w:w="5000" w:type="pct"/>
        <w:tblCellMar>
          <w:top w:w="144" w:type="dxa"/>
          <w:left w:w="115" w:type="dxa"/>
          <w:right w:w="115" w:type="dxa"/>
        </w:tblCellMar>
        <w:tblLook w:val="01E0"/>
      </w:tblPr>
      <w:tblGrid>
        <w:gridCol w:w="9584"/>
      </w:tblGrid>
      <w:tr w:rsidR="002E1632" w:rsidTr="002923C0">
        <w:tc>
          <w:tcPr>
            <w:tcW w:w="5000" w:type="pct"/>
          </w:tcPr>
          <w:p w:rsidR="002E1632" w:rsidRDefault="001978CB" w:rsidP="002923C0">
            <w:pPr>
              <w:pStyle w:val="Normal2"/>
            </w:pPr>
            <w:r>
              <w:rPr>
                <w:noProof/>
                <w:snapToGrid/>
                <w:lang w:val="sv-SE" w:eastAsia="sv-SE"/>
              </w:rPr>
              <w:pict>
                <v:shape id="_x0000_s146535" type="#_x0000_t75" style="position:absolute;left:0;text-align:left;margin-left:1786.05pt;margin-top:7.05pt;width:302.25pt;height:149.25pt;z-index:-249366016;mso-wrap-edited:t;mso-position-horizontal:right;mso-position-horizontal-relative:text;mso-position-vertical:absolute;mso-position-vertical-relative:text" wrapcoords="293 10109 364 14306 8047 14161 8333 21253 21600 21491 21600 0 8261 340 8118 10181 293 10109" filled="t">
                  <v:imagedata r:id="rId596" o:title="DocumentContent"/>
                  <w10:wrap type="tight"/>
                </v:shape>
              </w:pict>
            </w:r>
            <w:r w:rsidR="002E1632" w:rsidRPr="002E1632">
              <w:t>A grouping element specifying info</w:t>
            </w:r>
            <w:r w:rsidR="002E1632">
              <w:t xml:space="preserve">rmation contained in a document. </w:t>
            </w:r>
          </w:p>
          <w:p w:rsidR="002E1632" w:rsidRDefault="002E1632" w:rsidP="002923C0">
            <w:pPr>
              <w:pStyle w:val="Bold3"/>
            </w:pPr>
            <w:r>
              <w:t>DocumentContentType [attribute]</w:t>
            </w:r>
          </w:p>
          <w:p w:rsidR="002E1632" w:rsidRDefault="002E1632" w:rsidP="002923C0">
            <w:pPr>
              <w:pStyle w:val="Italic3"/>
            </w:pPr>
            <w:r>
              <w:t>DocumentContentType is mandatory. A single instance is required.</w:t>
            </w:r>
          </w:p>
          <w:p w:rsidR="002E1632" w:rsidRDefault="002E1632" w:rsidP="002923C0">
            <w:pPr>
              <w:pStyle w:val="Normal3"/>
            </w:pPr>
            <w:r w:rsidRPr="002E1632">
              <w:t>Specifies the type of information contained in a document.</w:t>
            </w:r>
          </w:p>
          <w:p w:rsidR="002E1632" w:rsidRDefault="002E1632" w:rsidP="002923C0">
            <w:pPr>
              <w:pStyle w:val="Normal3"/>
            </w:pPr>
            <w:r>
              <w:t>Refer to DocumentContentType definition for any enumerations.</w:t>
            </w:r>
          </w:p>
          <w:p w:rsidR="002E1632" w:rsidRDefault="002E1632" w:rsidP="002E1632">
            <w:pPr>
              <w:pStyle w:val="Bold3"/>
            </w:pPr>
            <w:r>
              <w:t>AssignedBy [attribute]</w:t>
            </w:r>
          </w:p>
          <w:p w:rsidR="002E1632" w:rsidRDefault="002E1632" w:rsidP="002E1632">
            <w:pPr>
              <w:pStyle w:val="Italic3"/>
            </w:pPr>
            <w:r>
              <w:t>AssignedBy is mandatory. A single instance is required.</w:t>
            </w:r>
          </w:p>
          <w:p w:rsidR="002E1632" w:rsidRDefault="004E5BAF" w:rsidP="002E1632">
            <w:pPr>
              <w:pStyle w:val="Normal3"/>
            </w:pPr>
            <w:r>
              <w:t xml:space="preserve">Identifies the type of party or the agency that </w:t>
            </w:r>
            <w:r w:rsidR="002E1632">
              <w:t>has assigned the associated item, e.g. a reference of type OrderNumber.</w:t>
            </w:r>
          </w:p>
          <w:p w:rsidR="002E1632" w:rsidRDefault="002E1632" w:rsidP="002E1632">
            <w:pPr>
              <w:pStyle w:val="Normal3"/>
            </w:pPr>
            <w:r>
              <w:t>Refer to AssignedBy for any enumerations.</w:t>
            </w:r>
          </w:p>
          <w:p w:rsidR="002E1632" w:rsidRDefault="002E1632" w:rsidP="002923C0">
            <w:pPr>
              <w:pStyle w:val="Bold3"/>
            </w:pPr>
            <w:r>
              <w:t>(sequence)</w:t>
            </w:r>
          </w:p>
          <w:p w:rsidR="002E1632" w:rsidRDefault="002E1632" w:rsidP="002923C0">
            <w:pPr>
              <w:pStyle w:val="Italic3"/>
            </w:pPr>
            <w:r>
              <w:t>The sequence of items below is mandatory. A single instance is required.</w:t>
            </w:r>
          </w:p>
          <w:p w:rsidR="002E1632" w:rsidRDefault="002E1632" w:rsidP="002923C0">
            <w:pPr>
              <w:pStyle w:val="Bold4"/>
            </w:pPr>
            <w:r w:rsidRPr="002E1632">
              <w:t>DocumentContent</w:t>
            </w:r>
            <w:r>
              <w:t>Text</w:t>
            </w:r>
          </w:p>
          <w:p w:rsidR="002E1632" w:rsidRDefault="002E1632" w:rsidP="002923C0">
            <w:pPr>
              <w:pStyle w:val="Italic4"/>
            </w:pPr>
            <w:r w:rsidRPr="002E1632">
              <w:t>DocumentContentText</w:t>
            </w:r>
            <w:r>
              <w:t>t is optional. Multiple instances might exist.</w:t>
            </w:r>
          </w:p>
          <w:p w:rsidR="002E1632" w:rsidRDefault="002E1632" w:rsidP="002E1632">
            <w:pPr>
              <w:pStyle w:val="Normal4"/>
            </w:pPr>
            <w:r w:rsidRPr="002E1632">
              <w:t>Tex</w:t>
            </w:r>
            <w:r>
              <w:t>t that is printed on a document.</w:t>
            </w:r>
          </w:p>
        </w:tc>
      </w:tr>
    </w:tbl>
    <w:p w:rsidR="002E1632" w:rsidRDefault="002E1632" w:rsidP="00503198"/>
    <w:p w:rsidR="00C365DE" w:rsidRDefault="00C365DE" w:rsidP="00C365DE">
      <w:pPr>
        <w:pStyle w:val="Heading2"/>
      </w:pPr>
      <w:bookmarkStart w:id="2668" w:name="_Toc371377698"/>
      <w:bookmarkStart w:id="2669" w:name="_Toc21212769"/>
      <w:bookmarkStart w:id="2670" w:name="DocumentContentText"/>
      <w:r w:rsidRPr="00C365DE">
        <w:t>DocumentContentText</w:t>
      </w:r>
      <w:bookmarkEnd w:id="2668"/>
      <w:bookmarkEnd w:id="2669"/>
      <w:bookmarkEnd w:id="2670"/>
    </w:p>
    <w:tbl>
      <w:tblPr>
        <w:tblW w:w="5000" w:type="pct"/>
        <w:tblCellMar>
          <w:top w:w="144" w:type="dxa"/>
          <w:left w:w="115" w:type="dxa"/>
          <w:right w:w="115" w:type="dxa"/>
        </w:tblCellMar>
        <w:tblLook w:val="01E0"/>
      </w:tblPr>
      <w:tblGrid>
        <w:gridCol w:w="9584"/>
      </w:tblGrid>
      <w:tr w:rsidR="00C365DE" w:rsidTr="002923C0">
        <w:tc>
          <w:tcPr>
            <w:tcW w:w="5000" w:type="pct"/>
          </w:tcPr>
          <w:p w:rsidR="00C365DE" w:rsidRDefault="001978CB" w:rsidP="002923C0">
            <w:pPr>
              <w:pStyle w:val="Normal2"/>
            </w:pPr>
            <w:r>
              <w:rPr>
                <w:noProof/>
                <w:snapToGrid/>
                <w:lang w:val="sv-SE" w:eastAsia="sv-SE"/>
              </w:rPr>
              <w:pict>
                <v:shape id="_x0000_s5905" type="#_x0000_t75" style="position:absolute;left:0;text-align:left;margin-left:7944.8pt;margin-top:7.05pt;width:123pt;height:37.5pt;z-index:-250101248;mso-position-horizontal:right" wrapcoords="-132 0 -132 21168 21600 21168 21600 0 -132 0" filled="t">
                  <v:imagedata r:id="rId597" o:title="DocumentContentText"/>
                  <w10:wrap type="tight"/>
                </v:shape>
              </w:pict>
            </w:r>
            <w:r w:rsidR="00C365DE" w:rsidRPr="00C365DE">
              <w:t>Tex</w:t>
            </w:r>
            <w:r w:rsidR="00C365DE">
              <w:t>t that is printed on a document.</w:t>
            </w:r>
          </w:p>
        </w:tc>
      </w:tr>
    </w:tbl>
    <w:p w:rsidR="00C365DE" w:rsidRDefault="00C365DE" w:rsidP="00503198"/>
    <w:p w:rsidR="00C365DE" w:rsidRDefault="00C365DE" w:rsidP="00C365DE">
      <w:pPr>
        <w:pStyle w:val="Heading2"/>
      </w:pPr>
      <w:bookmarkStart w:id="2671" w:name="_Toc371377699"/>
      <w:bookmarkStart w:id="2672" w:name="_Toc21212770"/>
      <w:bookmarkStart w:id="2673" w:name="DocumentContentType_a"/>
      <w:r w:rsidRPr="00C365DE">
        <w:t>DocumentContentType</w:t>
      </w:r>
      <w:r>
        <w:t xml:space="preserve"> [attribute]</w:t>
      </w:r>
      <w:bookmarkEnd w:id="2671"/>
      <w:bookmarkEnd w:id="2672"/>
      <w:bookmarkEnd w:id="2673"/>
    </w:p>
    <w:tbl>
      <w:tblPr>
        <w:tblW w:w="5000" w:type="pct"/>
        <w:tblCellMar>
          <w:top w:w="144" w:type="dxa"/>
          <w:left w:w="115" w:type="dxa"/>
          <w:right w:w="115" w:type="dxa"/>
        </w:tblCellMar>
        <w:tblLook w:val="01E0"/>
      </w:tblPr>
      <w:tblGrid>
        <w:gridCol w:w="9584"/>
      </w:tblGrid>
      <w:tr w:rsidR="00C365DE" w:rsidTr="002923C0">
        <w:tc>
          <w:tcPr>
            <w:tcW w:w="5000" w:type="pct"/>
          </w:tcPr>
          <w:p w:rsidR="00C365DE" w:rsidRDefault="00C365DE" w:rsidP="002923C0">
            <w:pPr>
              <w:pStyle w:val="Normal2"/>
            </w:pPr>
            <w:r w:rsidRPr="00C365DE">
              <w:t>Specifies the type of info</w:t>
            </w:r>
            <w:r>
              <w:t>rmation contained in a document.</w:t>
            </w:r>
          </w:p>
          <w:p w:rsidR="00C365DE" w:rsidRDefault="00C365DE" w:rsidP="002923C0">
            <w:pPr>
              <w:pStyle w:val="Italic2"/>
            </w:pPr>
            <w:r>
              <w:t>This item is restricted to the following list.</w:t>
            </w:r>
          </w:p>
          <w:p w:rsidR="00C365DE" w:rsidRDefault="00C365DE" w:rsidP="002923C0">
            <w:pPr>
              <w:pStyle w:val="Bold3"/>
            </w:pPr>
            <w:r w:rsidRPr="00A67AD4">
              <w:t xml:space="preserve">Author </w:t>
            </w:r>
          </w:p>
          <w:p w:rsidR="00C365DE" w:rsidRPr="00A67AD4" w:rsidRDefault="001978CB" w:rsidP="002923C0">
            <w:pPr>
              <w:pStyle w:val="Normal3"/>
              <w:rPr>
                <w:rFonts w:cs="Tahoma"/>
              </w:rPr>
            </w:pPr>
            <w:r w:rsidRPr="001978CB">
              <w:rPr>
                <w:noProof/>
              </w:rPr>
              <w:pict>
                <v:shape id="_x0000_s6451" type="#_x0000_t75" style="position:absolute;left:0;text-align:left;margin-left:8154pt;margin-top:-53.5pt;width:130.6pt;height:60.75pt;z-index:-249897472;mso-wrap-edited:t;mso-position-horizontal:right" wrapcoords="-98 0 -98 21389 21600 21389 21600 0 14812 900 -98 0" filled="t">
                  <v:imagedata r:id="rId598" o:title=""/>
                  <w10:wrap type="tight"/>
                </v:shape>
              </w:pict>
            </w:r>
            <w:r w:rsidR="00C365DE" w:rsidRPr="00A67AD4">
              <w:t>Name of the author of the product or book</w:t>
            </w:r>
            <w:r w:rsidR="00C365DE">
              <w:t xml:space="preserve"> </w:t>
            </w:r>
          </w:p>
          <w:p w:rsidR="00C365DE" w:rsidRDefault="00C365DE" w:rsidP="002923C0">
            <w:pPr>
              <w:pStyle w:val="Bold3"/>
            </w:pPr>
            <w:r>
              <w:t>BasisWeight</w:t>
            </w:r>
          </w:p>
          <w:p w:rsidR="00C365DE" w:rsidRPr="00EE2C86" w:rsidRDefault="00C365DE" w:rsidP="002923C0">
            <w:pPr>
              <w:pStyle w:val="Normal3"/>
            </w:pPr>
            <w:r w:rsidRPr="00566F8C">
              <w:t>The weight of the paper expressed as a mass for a</w:t>
            </w:r>
            <w:r>
              <w:t xml:space="preserve"> </w:t>
            </w:r>
            <w:r w:rsidRPr="00566F8C">
              <w:t>given surface area</w:t>
            </w:r>
            <w:r>
              <w:t>.</w:t>
            </w:r>
          </w:p>
          <w:p w:rsidR="00C365DE" w:rsidRDefault="00C365DE" w:rsidP="002923C0">
            <w:pPr>
              <w:pStyle w:val="Bold3"/>
              <w:rPr>
                <w:rFonts w:ascii="Tahoma" w:hAnsi="Tahoma" w:cs="Tahoma"/>
                <w:sz w:val="18"/>
              </w:rPr>
            </w:pPr>
            <w:r w:rsidRPr="007B5AE3">
              <w:rPr>
                <w:rStyle w:val="Bold3Char"/>
              </w:rPr>
              <w:t>BoxWeight</w:t>
            </w:r>
          </w:p>
          <w:p w:rsidR="00C365DE" w:rsidRDefault="00C365DE" w:rsidP="002923C0">
            <w:pPr>
              <w:pStyle w:val="Normal3"/>
            </w:pPr>
            <w:r>
              <w:t>Weight of the filled box.</w:t>
            </w:r>
          </w:p>
          <w:p w:rsidR="00881961" w:rsidRDefault="00881961" w:rsidP="00881961">
            <w:pPr>
              <w:pStyle w:val="Bold3"/>
            </w:pPr>
            <w:r>
              <w:t>BookVolumeNumber</w:t>
            </w:r>
          </w:p>
          <w:p w:rsidR="00881961" w:rsidRPr="00A07535" w:rsidRDefault="00881961" w:rsidP="00881961">
            <w:pPr>
              <w:pStyle w:val="Normal3"/>
            </w:pPr>
            <w:r>
              <w:t>A number assigned to a book that denotes the sequential order when several books are either bound in an identical format or are part of a series or set.</w:t>
            </w:r>
          </w:p>
          <w:p w:rsidR="00C365DE" w:rsidRDefault="00C365DE" w:rsidP="002923C0">
            <w:pPr>
              <w:pStyle w:val="Bold3"/>
            </w:pPr>
            <w:r>
              <w:t>BrandName</w:t>
            </w:r>
          </w:p>
          <w:p w:rsidR="00C365DE" w:rsidRPr="00914267" w:rsidRDefault="00C365DE" w:rsidP="002923C0">
            <w:pPr>
              <w:pStyle w:val="Normal3"/>
              <w:rPr>
                <w:rFonts w:ascii="Tahoma" w:hAnsi="Tahoma"/>
                <w:snapToGrid/>
                <w:sz w:val="18"/>
                <w:szCs w:val="18"/>
              </w:rPr>
            </w:pPr>
            <w:r w:rsidRPr="00914267">
              <w:t>A specific product brand name for which the owner or source is specified in the “@AssignedBy” attribut</w:t>
            </w:r>
            <w:r w:rsidRPr="00513AAC">
              <w:rPr>
                <w:snapToGrid/>
              </w:rPr>
              <w:t>e</w:t>
            </w:r>
            <w:r>
              <w:rPr>
                <w:snapToGrid/>
              </w:rPr>
              <w:t>.</w:t>
            </w:r>
          </w:p>
          <w:p w:rsidR="00C365DE" w:rsidRDefault="00C365DE" w:rsidP="002923C0">
            <w:pPr>
              <w:pStyle w:val="Bold3"/>
            </w:pPr>
            <w:r w:rsidRPr="00A67AD4">
              <w:t>Copyright</w:t>
            </w:r>
          </w:p>
          <w:p w:rsidR="00C365DE" w:rsidRPr="002A1F12" w:rsidRDefault="00C365DE" w:rsidP="002923C0">
            <w:pPr>
              <w:pStyle w:val="Normal3"/>
              <w:rPr>
                <w:rFonts w:cs="Tahoma"/>
                <w:b/>
                <w:bCs/>
              </w:rPr>
            </w:pPr>
            <w:r w:rsidRPr="00A67AD4">
              <w:t>The year of publication copyright</w:t>
            </w:r>
            <w:r>
              <w:rPr>
                <w:rFonts w:cs="Tahoma"/>
                <w:b/>
                <w:bCs/>
              </w:rPr>
              <w:t>.</w:t>
            </w:r>
          </w:p>
          <w:p w:rsidR="00C365DE" w:rsidRDefault="00C365DE" w:rsidP="002923C0">
            <w:pPr>
              <w:pStyle w:val="Bold3"/>
            </w:pPr>
            <w:r w:rsidRPr="002A1F12">
              <w:t>Edition</w:t>
            </w:r>
          </w:p>
          <w:p w:rsidR="00C365DE" w:rsidRDefault="00C365DE" w:rsidP="002923C0">
            <w:pPr>
              <w:pStyle w:val="Normal3"/>
            </w:pPr>
            <w:r w:rsidRPr="00197F9A">
              <w:rPr>
                <w:rFonts w:ascii="Tahoma" w:hAnsi="Tahoma"/>
              </w:rPr>
              <w:t>Identifies the version of the product for which copies were printed and published at one time; For example in book manufacturing values might be 1st, 2nd, etc</w:t>
            </w:r>
          </w:p>
          <w:p w:rsidR="00C365DE" w:rsidRDefault="00C365DE" w:rsidP="002923C0">
            <w:pPr>
              <w:pStyle w:val="Bold3"/>
            </w:pPr>
            <w:r>
              <w:t>ExportShipMark</w:t>
            </w:r>
          </w:p>
          <w:p w:rsidR="00C365DE" w:rsidRDefault="00C365DE" w:rsidP="002923C0">
            <w:pPr>
              <w:pStyle w:val="Normal3"/>
            </w:pPr>
            <w:r>
              <w:t>An export shipment mark for identification.</w:t>
            </w:r>
          </w:p>
          <w:p w:rsidR="00C365DE" w:rsidRDefault="00C365DE" w:rsidP="002923C0">
            <w:pPr>
              <w:pStyle w:val="Bold3"/>
            </w:pPr>
            <w:r>
              <w:t>GradeCode</w:t>
            </w:r>
          </w:p>
          <w:p w:rsidR="00C365DE" w:rsidRDefault="00C365DE" w:rsidP="002923C0">
            <w:pPr>
              <w:pStyle w:val="Normal3"/>
            </w:pPr>
            <w:r w:rsidRPr="00B857AA">
              <w:rPr>
                <w:snapToGrid/>
              </w:rPr>
              <w:t xml:space="preserve">A specific product code </w:t>
            </w:r>
            <w:r w:rsidRPr="00513AAC">
              <w:rPr>
                <w:snapToGrid/>
              </w:rPr>
              <w:t>for which the owner or source is specified in the “@AssignedBy” attribut</w:t>
            </w:r>
            <w:r>
              <w:rPr>
                <w:snapToGrid/>
              </w:rPr>
              <w:t>e.</w:t>
            </w:r>
          </w:p>
          <w:p w:rsidR="00C365DE" w:rsidRDefault="00C365DE" w:rsidP="002923C0">
            <w:pPr>
              <w:pStyle w:val="Bold3"/>
            </w:pPr>
            <w:r>
              <w:t>GradeName</w:t>
            </w:r>
          </w:p>
          <w:p w:rsidR="00C365DE" w:rsidRPr="00914267" w:rsidRDefault="00C365DE" w:rsidP="002923C0">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C365DE" w:rsidRDefault="00C365DE" w:rsidP="002923C0">
            <w:pPr>
              <w:pStyle w:val="Bold3"/>
            </w:pPr>
            <w:r>
              <w:t>Identifier</w:t>
            </w:r>
          </w:p>
          <w:p w:rsidR="00C365DE" w:rsidRPr="00081EB5" w:rsidRDefault="00C365DE" w:rsidP="002923C0">
            <w:pPr>
              <w:pStyle w:val="Normal3"/>
            </w:pPr>
            <w:r w:rsidRPr="00081EB5">
              <w:t>Identifier of the individual item</w:t>
            </w:r>
            <w:r>
              <w:t>.</w:t>
            </w:r>
          </w:p>
          <w:p w:rsidR="00C365DE" w:rsidRPr="00444B70" w:rsidRDefault="00C365DE" w:rsidP="002923C0">
            <w:pPr>
              <w:pStyle w:val="Bold3"/>
              <w:rPr>
                <w:szCs w:val="18"/>
                <w:lang w:val="de-DE"/>
              </w:rPr>
            </w:pPr>
            <w:r w:rsidRPr="00444B70">
              <w:rPr>
                <w:snapToGrid/>
                <w:lang w:val="de-DE" w:eastAsia="en-US"/>
              </w:rPr>
              <w:t>ISBN10</w:t>
            </w:r>
          </w:p>
          <w:p w:rsidR="00C365DE" w:rsidRPr="007B4EEF" w:rsidRDefault="00C365DE" w:rsidP="002923C0">
            <w:pPr>
              <w:pStyle w:val="Normal3"/>
              <w:rPr>
                <w:snapToGrid/>
                <w:lang w:val="de-DE" w:eastAsia="en-US"/>
              </w:rPr>
            </w:pPr>
            <w:r w:rsidRPr="007B4EEF">
              <w:rPr>
                <w:snapToGrid/>
                <w:lang w:val="de-DE" w:eastAsia="en-US"/>
              </w:rPr>
              <w:t>10 digit ISBN code without dashes</w:t>
            </w:r>
            <w:r>
              <w:rPr>
                <w:snapToGrid/>
                <w:lang w:val="de-DE" w:eastAsia="en-US"/>
              </w:rPr>
              <w:t>.</w:t>
            </w:r>
          </w:p>
          <w:p w:rsidR="00C365DE" w:rsidRPr="007B4EEF" w:rsidRDefault="00C365DE" w:rsidP="002923C0">
            <w:pPr>
              <w:pStyle w:val="Bold3"/>
              <w:rPr>
                <w:szCs w:val="18"/>
                <w:lang w:val="de-DE"/>
              </w:rPr>
            </w:pPr>
            <w:r w:rsidRPr="007B4EEF">
              <w:rPr>
                <w:lang w:val="de-DE"/>
              </w:rPr>
              <w:t>ISBN10Dash</w:t>
            </w:r>
          </w:p>
          <w:p w:rsidR="00C365DE" w:rsidRPr="007B4EEF" w:rsidRDefault="00C365DE" w:rsidP="002923C0">
            <w:pPr>
              <w:pStyle w:val="Normal3"/>
              <w:rPr>
                <w:b/>
                <w:lang w:val="de-DE"/>
              </w:rPr>
            </w:pPr>
            <w:r w:rsidRPr="007B4EEF">
              <w:rPr>
                <w:lang w:val="de-DE"/>
              </w:rPr>
              <w:t>10 digit ISBN code with dashes</w:t>
            </w:r>
            <w:r>
              <w:rPr>
                <w:b/>
                <w:lang w:val="de-DE"/>
              </w:rPr>
              <w:t>.</w:t>
            </w:r>
          </w:p>
          <w:p w:rsidR="00C365DE" w:rsidRPr="007B4EEF" w:rsidRDefault="00C365DE" w:rsidP="002923C0">
            <w:pPr>
              <w:pStyle w:val="Bold3"/>
              <w:rPr>
                <w:szCs w:val="18"/>
                <w:lang w:val="de-DE"/>
              </w:rPr>
            </w:pPr>
            <w:r w:rsidRPr="007B4EEF">
              <w:rPr>
                <w:lang w:val="de-DE"/>
              </w:rPr>
              <w:t>ISBN13</w:t>
            </w:r>
          </w:p>
          <w:p w:rsidR="00C365DE" w:rsidRPr="002A1F12" w:rsidRDefault="00C365DE" w:rsidP="002923C0">
            <w:pPr>
              <w:pStyle w:val="Normal3"/>
            </w:pPr>
            <w:r w:rsidRPr="0051135D">
              <w:t>13 digit ISBN code</w:t>
            </w:r>
            <w:r>
              <w:t>.</w:t>
            </w:r>
          </w:p>
          <w:p w:rsidR="00C365DE" w:rsidRDefault="00C365DE" w:rsidP="002923C0">
            <w:pPr>
              <w:pStyle w:val="Bold3"/>
              <w:rPr>
                <w:szCs w:val="18"/>
              </w:rPr>
            </w:pPr>
            <w:r w:rsidRPr="002A1F12">
              <w:t>ISBN13Dash</w:t>
            </w:r>
          </w:p>
          <w:p w:rsidR="00C365DE" w:rsidRPr="002A1F12" w:rsidRDefault="00C365DE" w:rsidP="002923C0">
            <w:pPr>
              <w:pStyle w:val="Normal3"/>
            </w:pPr>
            <w:r w:rsidRPr="0051135D">
              <w:t>A 13 character ISBN with dashes</w:t>
            </w:r>
            <w:r>
              <w:t>.</w:t>
            </w:r>
          </w:p>
          <w:p w:rsidR="00C365DE" w:rsidRDefault="00C365DE" w:rsidP="002923C0">
            <w:pPr>
              <w:pStyle w:val="Bold3"/>
            </w:pPr>
            <w:r>
              <w:t>LotIdentifier</w:t>
            </w:r>
          </w:p>
          <w:p w:rsidR="00C365DE" w:rsidRPr="00081EB5" w:rsidRDefault="00C365DE" w:rsidP="002923C0">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C365DE" w:rsidRDefault="00C365DE" w:rsidP="002923C0">
            <w:pPr>
              <w:pStyle w:val="Bold3"/>
            </w:pPr>
            <w:r>
              <w:t>PartNumber</w:t>
            </w:r>
          </w:p>
          <w:p w:rsidR="00C365DE" w:rsidRDefault="00C365DE" w:rsidP="002923C0">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r>
              <w:rPr>
                <w:snapToGrid/>
              </w:rPr>
              <w:t>.</w:t>
            </w:r>
          </w:p>
          <w:p w:rsidR="00C365DE" w:rsidRDefault="00C365DE" w:rsidP="002923C0">
            <w:pPr>
              <w:pStyle w:val="Bold3"/>
            </w:pPr>
            <w:r>
              <w:t>PlainText</w:t>
            </w:r>
          </w:p>
          <w:p w:rsidR="00C365DE" w:rsidRPr="00081EB5" w:rsidRDefault="00C365DE" w:rsidP="002923C0">
            <w:pPr>
              <w:pStyle w:val="Normal3"/>
            </w:pPr>
            <w:r w:rsidRPr="00081EB5">
              <w:t>To be removed in a future version. Use instead “ReferenceNumber”.</w:t>
            </w:r>
          </w:p>
          <w:p w:rsidR="00C365DE" w:rsidRDefault="00C365DE" w:rsidP="002923C0">
            <w:pPr>
              <w:pStyle w:val="Bold3"/>
              <w:rPr>
                <w:szCs w:val="18"/>
              </w:rPr>
            </w:pPr>
            <w:r w:rsidRPr="00CC71CF">
              <w:t>PrintingNumber</w:t>
            </w:r>
          </w:p>
          <w:p w:rsidR="00C365DE" w:rsidRPr="002A1F12" w:rsidRDefault="00C365DE" w:rsidP="002923C0">
            <w:pPr>
              <w:pStyle w:val="Normal3"/>
            </w:pPr>
            <w:r w:rsidRPr="002A1F12">
              <w:t>A reference to the sequential print run number</w:t>
            </w:r>
            <w:r>
              <w:t>.</w:t>
            </w:r>
          </w:p>
          <w:p w:rsidR="00C365DE" w:rsidRDefault="00C365DE" w:rsidP="002923C0">
            <w:pPr>
              <w:pStyle w:val="Bold3"/>
            </w:pPr>
            <w:r>
              <w:t>ProductIdentifier</w:t>
            </w:r>
          </w:p>
          <w:p w:rsidR="00C365DE" w:rsidRPr="00081EB5" w:rsidRDefault="00C365DE" w:rsidP="002923C0">
            <w:pPr>
              <w:pStyle w:val="Normal3"/>
            </w:pPr>
            <w:r w:rsidRPr="00081EB5">
              <w:t>To be removed in a future version. Use instead specific product identifier types such as BrandName, GradeCode, GradeName and PartNumber.</w:t>
            </w:r>
          </w:p>
          <w:p w:rsidR="00C365DE" w:rsidRDefault="00C365DE" w:rsidP="002923C0">
            <w:pPr>
              <w:pStyle w:val="Bold3"/>
              <w:rPr>
                <w:szCs w:val="18"/>
              </w:rPr>
            </w:pPr>
            <w:r w:rsidRPr="002A1F12">
              <w:t>ProfitCenter</w:t>
            </w:r>
          </w:p>
          <w:p w:rsidR="00C365DE" w:rsidRDefault="00C365DE" w:rsidP="002923C0">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C365DE" w:rsidRDefault="00C365DE" w:rsidP="002923C0">
            <w:pPr>
              <w:pStyle w:val="Bold3"/>
            </w:pPr>
            <w:r w:rsidRPr="00CC71CF">
              <w:t>PubName</w:t>
            </w:r>
          </w:p>
          <w:p w:rsidR="00C365DE" w:rsidRPr="00406A3A" w:rsidRDefault="00C365DE" w:rsidP="002923C0">
            <w:pPr>
              <w:pStyle w:val="Normal3"/>
            </w:pPr>
            <w:r w:rsidRPr="00406A3A">
              <w:t>The publication name</w:t>
            </w:r>
            <w:r>
              <w:t>.</w:t>
            </w:r>
          </w:p>
          <w:p w:rsidR="00C365DE" w:rsidRDefault="00C365DE" w:rsidP="002923C0">
            <w:pPr>
              <w:pStyle w:val="Bold3"/>
            </w:pPr>
            <w:r>
              <w:t>PurchaseOrderNumber</w:t>
            </w:r>
          </w:p>
          <w:p w:rsidR="00C365DE" w:rsidRPr="00081EB5" w:rsidRDefault="00C365DE" w:rsidP="002923C0">
            <w:pPr>
              <w:pStyle w:val="Normal3"/>
              <w:rPr>
                <w:rFonts w:ascii="Tahoma" w:eastAsia="Arial Unicode MS" w:hAnsi="Tahoma" w:cs="Arial Unicode MS"/>
                <w:sz w:val="18"/>
                <w:szCs w:val="18"/>
              </w:rPr>
            </w:pPr>
            <w:r w:rsidRPr="00FB5B7A">
              <w:t>The unique order identifie</w:t>
            </w:r>
            <w:r>
              <w:t>r as designated by the customer.</w:t>
            </w:r>
          </w:p>
          <w:p w:rsidR="00C365DE" w:rsidRDefault="00C365DE" w:rsidP="002923C0">
            <w:pPr>
              <w:pStyle w:val="Bold3"/>
            </w:pPr>
            <w:r>
              <w:t>PurchaseOrderReference</w:t>
            </w:r>
          </w:p>
          <w:p w:rsidR="00C365DE" w:rsidRPr="00081EB5" w:rsidRDefault="00C365DE" w:rsidP="002923C0">
            <w:pPr>
              <w:pStyle w:val="Normal3"/>
            </w:pPr>
            <w:r w:rsidRPr="00081EB5">
              <w:t>To be removed in a future version. Use instead “ReferenceNumber”.</w:t>
            </w:r>
          </w:p>
          <w:p w:rsidR="00C365DE" w:rsidRDefault="00C365DE" w:rsidP="002923C0">
            <w:pPr>
              <w:pStyle w:val="Bold3"/>
              <w:rPr>
                <w:color w:val="FF0000"/>
              </w:rPr>
            </w:pPr>
            <w:r w:rsidRPr="00CC71CF">
              <w:t>ReferenceNumber</w:t>
            </w:r>
          </w:p>
          <w:p w:rsidR="00C365DE" w:rsidRPr="00082BB6" w:rsidRDefault="00C365DE" w:rsidP="002923C0">
            <w:pPr>
              <w:pStyle w:val="Normal3"/>
            </w:pPr>
            <w:r w:rsidRPr="00082BB6">
              <w:t>An informational reference (either textual or numeric) for which the owner or source is specified in the “@AssignedBy” attribute</w:t>
            </w:r>
          </w:p>
          <w:p w:rsidR="00C365DE" w:rsidRDefault="00C365DE" w:rsidP="002923C0">
            <w:pPr>
              <w:pStyle w:val="Bold3"/>
              <w:rPr>
                <w:szCs w:val="18"/>
              </w:rPr>
            </w:pPr>
            <w:r w:rsidRPr="00B56C84">
              <w:t>RetailPrice</w:t>
            </w:r>
          </w:p>
          <w:p w:rsidR="00C365DE" w:rsidRDefault="00C365DE" w:rsidP="002923C0">
            <w:pPr>
              <w:pStyle w:val="Normal3"/>
            </w:pPr>
            <w:r w:rsidRPr="00406A3A">
              <w:t>Cov</w:t>
            </w:r>
            <w:r>
              <w:t>er price of the finished product.</w:t>
            </w:r>
          </w:p>
          <w:p w:rsidR="00C365DE" w:rsidRDefault="00C365DE" w:rsidP="002923C0">
            <w:pPr>
              <w:pStyle w:val="Bold3"/>
            </w:pPr>
            <w:r>
              <w:t>TambourID</w:t>
            </w:r>
          </w:p>
          <w:p w:rsidR="00C365DE" w:rsidRPr="00081EB5" w:rsidRDefault="00C365DE" w:rsidP="002923C0">
            <w:pPr>
              <w:pStyle w:val="Normal3"/>
            </w:pPr>
            <w:r w:rsidRPr="00081EB5">
              <w:t>The unique identifier of the jumbo reel (also called mother reel or Tambour).</w:t>
            </w:r>
          </w:p>
          <w:p w:rsidR="00C365DE" w:rsidRDefault="00C365DE" w:rsidP="002923C0">
            <w:pPr>
              <w:pStyle w:val="Bold3"/>
              <w:rPr>
                <w:szCs w:val="18"/>
              </w:rPr>
            </w:pPr>
            <w:r w:rsidRPr="00CC71CF">
              <w:t>Title</w:t>
            </w:r>
          </w:p>
          <w:p w:rsidR="00C365DE" w:rsidRDefault="00C365DE" w:rsidP="002923C0">
            <w:pPr>
              <w:pStyle w:val="Normal3"/>
            </w:pPr>
            <w:r>
              <w:t>Proper t</w:t>
            </w:r>
            <w:r w:rsidRPr="00A07535">
              <w:t>itle</w:t>
            </w:r>
            <w:r w:rsidRPr="002A1F12">
              <w:t xml:space="preserve"> of a book product</w:t>
            </w:r>
            <w:r>
              <w:t>.</w:t>
            </w:r>
          </w:p>
          <w:p w:rsidR="00C365DE" w:rsidRDefault="00C365DE" w:rsidP="002923C0">
            <w:pPr>
              <w:pStyle w:val="Bold3"/>
              <w:rPr>
                <w:color w:val="FF0000"/>
              </w:rPr>
            </w:pPr>
            <w:r w:rsidRPr="00CC71CF">
              <w:t>TitleAlias</w:t>
            </w:r>
          </w:p>
          <w:p w:rsidR="00C365DE" w:rsidRDefault="00C365DE" w:rsidP="002923C0">
            <w:pPr>
              <w:pStyle w:val="Normal3"/>
            </w:pPr>
            <w:r>
              <w:t xml:space="preserve">Alternate </w:t>
            </w:r>
            <w:r w:rsidRPr="00C5785F">
              <w:t>title description for book products, us</w:t>
            </w:r>
            <w:r>
              <w:t>ually for security purposes.</w:t>
            </w:r>
          </w:p>
          <w:p w:rsidR="00C365DE" w:rsidRDefault="00C365DE" w:rsidP="002923C0">
            <w:pPr>
              <w:pStyle w:val="Bold3"/>
              <w:rPr>
                <w:szCs w:val="18"/>
              </w:rPr>
            </w:pPr>
            <w:r w:rsidRPr="00662FCB">
              <w:t>UnitsPerCarton</w:t>
            </w:r>
          </w:p>
          <w:p w:rsidR="00C365DE" w:rsidRDefault="00C365DE" w:rsidP="002923C0">
            <w:pPr>
              <w:pStyle w:val="Normal3"/>
            </w:pPr>
            <w:r>
              <w:rPr>
                <w:rFonts w:eastAsia="Times New Roman"/>
              </w:rPr>
              <w:t>N</w:t>
            </w:r>
            <w:r>
              <w:t>umber of units per box.</w:t>
            </w:r>
          </w:p>
          <w:p w:rsidR="00C365DE" w:rsidRDefault="00C365DE" w:rsidP="002923C0">
            <w:pPr>
              <w:pStyle w:val="Bold3"/>
              <w:rPr>
                <w:szCs w:val="18"/>
              </w:rPr>
            </w:pPr>
            <w:r>
              <w:t>Universal</w:t>
            </w:r>
            <w:r w:rsidRPr="00DC02BF">
              <w:t>ProductIdentifier</w:t>
            </w:r>
          </w:p>
          <w:p w:rsidR="00C365DE" w:rsidRDefault="00C365DE" w:rsidP="002923C0">
            <w:pPr>
              <w:pStyle w:val="Normal3"/>
            </w:pPr>
            <w:r w:rsidRPr="00BA42EF">
              <w:t>Unique identifier for the book, component of a book product, and many other products</w:t>
            </w:r>
            <w:r>
              <w:t>.</w:t>
            </w:r>
          </w:p>
          <w:p w:rsidR="00C365DE" w:rsidRDefault="00C365DE" w:rsidP="002923C0">
            <w:pPr>
              <w:pStyle w:val="Bold3"/>
            </w:pPr>
            <w:r>
              <w:t>VendorBrandName</w:t>
            </w:r>
          </w:p>
          <w:p w:rsidR="00C365DE" w:rsidRPr="00081EB5" w:rsidRDefault="00C365DE" w:rsidP="002923C0">
            <w:pPr>
              <w:pStyle w:val="Normal3"/>
            </w:pPr>
            <w:r w:rsidRPr="00081EB5">
              <w:rPr>
                <w:szCs w:val="18"/>
              </w:rPr>
              <w:t xml:space="preserve">To be removed in a future version. Use instead “BrandName” </w:t>
            </w:r>
            <w:r w:rsidRPr="00081EB5">
              <w:t>and specify owner or source is in the “@AssignedBy” attribute with enumeration “Seller”.</w:t>
            </w:r>
          </w:p>
          <w:p w:rsidR="00C365DE" w:rsidRDefault="00C365DE" w:rsidP="002923C0">
            <w:pPr>
              <w:pStyle w:val="Bold3"/>
            </w:pPr>
            <w:r>
              <w:t>VendorGradeCode</w:t>
            </w:r>
          </w:p>
          <w:p w:rsidR="00C365DE" w:rsidRPr="00081EB5" w:rsidRDefault="00C365DE" w:rsidP="002923C0">
            <w:pPr>
              <w:pStyle w:val="Normal3"/>
            </w:pPr>
            <w:r w:rsidRPr="00081EB5">
              <w:rPr>
                <w:szCs w:val="18"/>
              </w:rPr>
              <w:t xml:space="preserve">To be removed in a future version. Use instead “GradeCode” </w:t>
            </w:r>
            <w:r w:rsidRPr="00081EB5">
              <w:t>and specify owner or source is in the “@AssignedBy” attribute with enumeration “Seller”.</w:t>
            </w:r>
          </w:p>
          <w:p w:rsidR="00C365DE" w:rsidRDefault="00C365DE" w:rsidP="002923C0">
            <w:pPr>
              <w:pStyle w:val="Bold3"/>
            </w:pPr>
            <w:r>
              <w:t>VendorGradeName</w:t>
            </w:r>
          </w:p>
          <w:p w:rsidR="00C365DE" w:rsidRDefault="00C365DE" w:rsidP="002923C0">
            <w:pPr>
              <w:pStyle w:val="Normal3"/>
            </w:pPr>
            <w:r w:rsidRPr="007A56BF">
              <w:t>To be removed in a future version. Use instead “GradeName” and specify owner or source is in the “@AssignedBy” attribute with enumeration “Seller”</w:t>
            </w:r>
            <w:r>
              <w:rPr>
                <w:rFonts w:ascii="Tahoma" w:hAnsi="Tahoma" w:cs="Tahoma"/>
                <w:sz w:val="18"/>
              </w:rPr>
              <w:t>.</w:t>
            </w:r>
          </w:p>
        </w:tc>
      </w:tr>
    </w:tbl>
    <w:p w:rsidR="00C365DE" w:rsidRDefault="00C365DE" w:rsidP="00503198"/>
    <w:p w:rsidR="00503198" w:rsidRDefault="00503198" w:rsidP="00503198">
      <w:pPr>
        <w:pStyle w:val="Heading2"/>
      </w:pPr>
      <w:bookmarkStart w:id="2674" w:name="_Toc259721803"/>
      <w:bookmarkStart w:id="2675" w:name="_Toc275502150"/>
      <w:bookmarkStart w:id="2676" w:name="_Toc371377700"/>
      <w:bookmarkStart w:id="2677" w:name="_Toc21212771"/>
      <w:bookmarkStart w:id="2678" w:name="DocumentDate"/>
      <w:r>
        <w:t>DocumentDate</w:t>
      </w:r>
      <w:bookmarkEnd w:id="2674"/>
      <w:bookmarkEnd w:id="2675"/>
      <w:bookmarkEnd w:id="2676"/>
      <w:bookmarkEnd w:id="2677"/>
      <w:bookmarkEnd w:id="26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55" o:spid="_x0000_s1449" style="position:absolute;left:0;text-align:left;margin-left:0;margin-top:0;width:50pt;height:50pt;z-index:250000896;visibility:hidden" coordsize="139,382" o:spt="100" o:preferrelative="t" adj="0,,0" path="">
                  <v:stroke joinstyle="round"/>
                  <v:formulas/>
                  <v:path o:connecttype="segments"/>
                  <o:lock v:ext="edit" selection="t"/>
                </v:shape>
              </w:pict>
            </w:r>
            <w:r w:rsidRPr="001978CB">
              <w:pict>
                <v:shape id="_x0000_s3420" style="position:absolute;left:0;text-align:left;margin-left:17055pt;margin-top:7.2pt;width:229.5pt;height:83.25pt;z-index:-252404224;mso-wrap-edited:t;mso-position-horizontal:right" coordsize="" o:spt="100" wrapcoords="-30 424 303 424 615 424 615 151 615 151 615 0 1000 0 1000 0 1000 1051 615 1051 615 763 303 763 303 756 -30 756 -30 424" adj="0,,0" path="">
                  <v:stroke joinstyle="round"/>
                  <v:imagedata r:id="rId599" o:title="dc_455"/>
                  <v:formulas/>
                  <v:path o:connecttype="segments"/>
                  <w10:wrap type="tight"/>
                </v:shape>
              </w:pict>
            </w:r>
            <w:r w:rsidR="00503198">
              <w:t>The Date and optionally Time when the document that is referred to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2B754A" w:rsidRPr="00430BA5" w:rsidRDefault="002B754A" w:rsidP="002B754A">
      <w:pPr>
        <w:pStyle w:val="Heading2"/>
      </w:pPr>
      <w:bookmarkStart w:id="2679" w:name="_Toc461895559"/>
      <w:bookmarkStart w:id="2680" w:name="_Toc21212772"/>
      <w:bookmarkStart w:id="2681" w:name="DocumentExchangeType_a"/>
      <w:r>
        <w:t>DocumentExchange</w:t>
      </w:r>
      <w:r w:rsidRPr="00414881">
        <w:t>Type</w:t>
      </w:r>
      <w:r w:rsidRPr="00430BA5">
        <w:t xml:space="preserve"> </w:t>
      </w:r>
      <w:r w:rsidR="002D50FD">
        <w:t>[attribute]</w:t>
      </w:r>
      <w:bookmarkEnd w:id="2679"/>
      <w:bookmarkEnd w:id="2680"/>
      <w:bookmarkEnd w:id="2681"/>
    </w:p>
    <w:tbl>
      <w:tblPr>
        <w:tblW w:w="5000" w:type="pct"/>
        <w:tblCellMar>
          <w:top w:w="144" w:type="dxa"/>
          <w:left w:w="115" w:type="dxa"/>
          <w:right w:w="115" w:type="dxa"/>
        </w:tblCellMar>
        <w:tblLook w:val="01E0"/>
      </w:tblPr>
      <w:tblGrid>
        <w:gridCol w:w="9584"/>
      </w:tblGrid>
      <w:tr w:rsidR="002B754A" w:rsidRPr="00430BA5" w:rsidTr="007E2D70">
        <w:tc>
          <w:tcPr>
            <w:tcW w:w="5000" w:type="pct"/>
          </w:tcPr>
          <w:p w:rsidR="002B754A" w:rsidRPr="00430BA5" w:rsidRDefault="001978CB" w:rsidP="007E2D70">
            <w:pPr>
              <w:pStyle w:val="Normal2"/>
            </w:pPr>
            <w:r w:rsidRPr="001978CB">
              <w:rPr>
                <w:noProof/>
              </w:rPr>
              <w:pict>
                <v:shape id="_x0000_s6618" type="#_x0000_t75" style="position:absolute;left:0;text-align:left;margin-left:10793.3pt;margin-top:7.05pt;width:154.65pt;height:63.25pt;z-index:-249787904;mso-wrap-edited:t;mso-position-horizontal:right" wrapcoords="-105 0 -105 21344 21600 21344 21600 0 18960 837 -105 0" filled="t">
                  <v:imagedata r:id="rId600" o:title=""/>
                  <w10:wrap type="tight"/>
                </v:shape>
              </w:pict>
            </w:r>
            <w:r w:rsidR="002B754A" w:rsidRPr="004B457F">
              <w:rPr>
                <w:noProof/>
              </w:rPr>
              <w:t>Defines how a document is communicated</w:t>
            </w:r>
            <w:r w:rsidR="002B754A" w:rsidRPr="00430BA5">
              <w:t>.</w:t>
            </w:r>
          </w:p>
          <w:p w:rsidR="002B754A" w:rsidRPr="00430BA5" w:rsidRDefault="002B754A" w:rsidP="007E2D70">
            <w:pPr>
              <w:pStyle w:val="Italic2"/>
            </w:pPr>
            <w:r w:rsidRPr="00430BA5">
              <w:t>This item is restricted to the following list.</w:t>
            </w:r>
          </w:p>
          <w:p w:rsidR="002B754A" w:rsidRDefault="002B754A" w:rsidP="007E2D70">
            <w:pPr>
              <w:pStyle w:val="Bold3"/>
            </w:pPr>
            <w:r>
              <w:t>ByEmail</w:t>
            </w:r>
          </w:p>
          <w:p w:rsidR="002B754A" w:rsidRDefault="002B754A" w:rsidP="007E2D70">
            <w:pPr>
              <w:pStyle w:val="Normal3"/>
            </w:pPr>
            <w:r>
              <w:t>The document is sent by electronic mail (e-mail).</w:t>
            </w:r>
          </w:p>
          <w:p w:rsidR="002B754A" w:rsidRDefault="002B754A" w:rsidP="002D78B0">
            <w:pPr>
              <w:pStyle w:val="Bold3"/>
            </w:pPr>
            <w:r>
              <w:t>ByMessageService</w:t>
            </w:r>
          </w:p>
          <w:p w:rsidR="002B754A" w:rsidRDefault="002B754A" w:rsidP="007E2D70">
            <w:pPr>
              <w:pStyle w:val="Normal3"/>
            </w:pPr>
            <w:r>
              <w:t>The document is sent electronically by an agreed message service other than e-mail.</w:t>
            </w:r>
          </w:p>
          <w:p w:rsidR="002B754A" w:rsidRDefault="002B754A" w:rsidP="007E2D70">
            <w:pPr>
              <w:pStyle w:val="Bold3"/>
            </w:pPr>
            <w:r>
              <w:t>ByPost</w:t>
            </w:r>
          </w:p>
          <w:p w:rsidR="002B754A" w:rsidRPr="00430BA5" w:rsidRDefault="002B754A" w:rsidP="007E2D70">
            <w:pPr>
              <w:pStyle w:val="Normal3"/>
            </w:pPr>
            <w:r>
              <w:t>The document is sent by post.</w:t>
            </w:r>
          </w:p>
        </w:tc>
      </w:tr>
    </w:tbl>
    <w:p w:rsidR="002B754A" w:rsidRDefault="002B754A" w:rsidP="00503198"/>
    <w:p w:rsidR="002B754A" w:rsidRPr="00430BA5" w:rsidRDefault="002B754A" w:rsidP="002B754A">
      <w:pPr>
        <w:pStyle w:val="Heading2"/>
      </w:pPr>
      <w:bookmarkStart w:id="2682" w:name="_Toc461895560"/>
      <w:bookmarkStart w:id="2683" w:name="_Toc21212773"/>
      <w:bookmarkStart w:id="2684" w:name="DocumentFormatType_a"/>
      <w:r>
        <w:t>DocumentFormat</w:t>
      </w:r>
      <w:r w:rsidRPr="00414881">
        <w:t>Type</w:t>
      </w:r>
      <w:r w:rsidRPr="00430BA5">
        <w:t xml:space="preserve"> </w:t>
      </w:r>
      <w:r w:rsidR="002D50FD">
        <w:t>[attribute]</w:t>
      </w:r>
      <w:bookmarkEnd w:id="2682"/>
      <w:bookmarkEnd w:id="2683"/>
      <w:bookmarkEnd w:id="2684"/>
    </w:p>
    <w:tbl>
      <w:tblPr>
        <w:tblW w:w="5000" w:type="pct"/>
        <w:tblCellMar>
          <w:top w:w="144" w:type="dxa"/>
          <w:left w:w="115" w:type="dxa"/>
          <w:right w:w="115" w:type="dxa"/>
        </w:tblCellMar>
        <w:tblLook w:val="01E0"/>
      </w:tblPr>
      <w:tblGrid>
        <w:gridCol w:w="9584"/>
      </w:tblGrid>
      <w:tr w:rsidR="002B754A" w:rsidRPr="00430BA5" w:rsidTr="007E2D70">
        <w:tc>
          <w:tcPr>
            <w:tcW w:w="5000" w:type="pct"/>
          </w:tcPr>
          <w:p w:rsidR="002B754A" w:rsidRPr="00430BA5" w:rsidRDefault="001978CB" w:rsidP="007E2D70">
            <w:pPr>
              <w:pStyle w:val="Normal2"/>
            </w:pPr>
            <w:r w:rsidRPr="001978CB">
              <w:rPr>
                <w:noProof/>
              </w:rPr>
              <w:pict>
                <v:shape id="_x0000_s6619" type="#_x0000_t75" style="position:absolute;left:0;text-align:left;margin-left:9776.3pt;margin-top:7.05pt;width:143.35pt;height:63.25pt;z-index:-249786880;mso-wrap-edited:t;mso-position-horizontal:right" wrapcoords="-113 0 -113 21344 21600 21344 21600 0 20169 -222 -113 0" filled="t">
                  <v:imagedata r:id="rId601" o:title=""/>
                  <w10:wrap type="tight"/>
                </v:shape>
              </w:pict>
            </w:r>
            <w:r w:rsidR="002B754A" w:rsidRPr="004605D3">
              <w:rPr>
                <w:noProof/>
              </w:rPr>
              <w:t>Defines the format of a document</w:t>
            </w:r>
            <w:r w:rsidR="002B754A" w:rsidRPr="00430BA5">
              <w:t>.</w:t>
            </w:r>
          </w:p>
          <w:p w:rsidR="002B754A" w:rsidRPr="00430BA5" w:rsidRDefault="002B754A" w:rsidP="007E2D70">
            <w:pPr>
              <w:pStyle w:val="Italic2"/>
            </w:pPr>
            <w:r w:rsidRPr="00430BA5">
              <w:t>This item is restricted to the following list.</w:t>
            </w:r>
          </w:p>
          <w:p w:rsidR="002B754A" w:rsidRDefault="002B754A" w:rsidP="007E2D70">
            <w:pPr>
              <w:pStyle w:val="Bold3"/>
            </w:pPr>
            <w:r>
              <w:t>papiNetXML</w:t>
            </w:r>
          </w:p>
          <w:p w:rsidR="002B754A" w:rsidRDefault="002B754A" w:rsidP="007E2D70">
            <w:pPr>
              <w:pStyle w:val="Normal3"/>
            </w:pPr>
            <w:r>
              <w:t>XML-files according to the papiNet standard.</w:t>
            </w:r>
          </w:p>
          <w:p w:rsidR="002B754A" w:rsidRDefault="002B754A" w:rsidP="007E2D70">
            <w:pPr>
              <w:pStyle w:val="Bold3"/>
            </w:pPr>
            <w:r>
              <w:t>PDF</w:t>
            </w:r>
          </w:p>
          <w:p w:rsidR="002B754A" w:rsidRDefault="002B754A" w:rsidP="007E2D70">
            <w:pPr>
              <w:pStyle w:val="Normal3"/>
            </w:pPr>
            <w:r>
              <w:t xml:space="preserve">Portable Digital Format (PDF) is a digital document format developed by Adobe Systems. </w:t>
            </w:r>
          </w:p>
          <w:p w:rsidR="002B754A" w:rsidRDefault="002B754A" w:rsidP="007E2D70">
            <w:pPr>
              <w:pStyle w:val="Bold3"/>
            </w:pPr>
            <w:r>
              <w:t>Printout</w:t>
            </w:r>
          </w:p>
          <w:p w:rsidR="002B754A" w:rsidRPr="00430BA5" w:rsidRDefault="002B754A" w:rsidP="007E2D70">
            <w:pPr>
              <w:pStyle w:val="Normal3"/>
            </w:pPr>
            <w:r>
              <w:t>A business document printed on paper in a readable format.</w:t>
            </w:r>
          </w:p>
        </w:tc>
      </w:tr>
    </w:tbl>
    <w:p w:rsidR="002B754A" w:rsidRDefault="002B754A" w:rsidP="00503198"/>
    <w:p w:rsidR="00503198" w:rsidRDefault="00503198" w:rsidP="00503198">
      <w:pPr>
        <w:pStyle w:val="Heading2"/>
      </w:pPr>
      <w:bookmarkStart w:id="2685" w:name="_Toc259721804"/>
      <w:bookmarkStart w:id="2686" w:name="_Toc275502151"/>
      <w:bookmarkStart w:id="2687" w:name="_Toc371377701"/>
      <w:bookmarkStart w:id="2688" w:name="_Toc21212774"/>
      <w:bookmarkStart w:id="2689" w:name="DocumentInformation"/>
      <w:r>
        <w:t>DocumentInformation</w:t>
      </w:r>
      <w:bookmarkEnd w:id="2685"/>
      <w:bookmarkEnd w:id="2686"/>
      <w:bookmarkEnd w:id="2687"/>
      <w:bookmarkEnd w:id="2688"/>
      <w:bookmarkEnd w:id="26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56" o:spid="_x0000_s1450" style="position:absolute;left:0;text-align:left;margin-left:0;margin-top:0;width:50pt;height:50pt;z-index:250001920;visibility:hidden" coordsize="258,485" o:spt="100" o:preferrelative="t" adj="0,,0" path="">
                  <v:stroke joinstyle="round"/>
                  <v:formulas/>
                  <v:path o:connecttype="segments"/>
                  <o:lock v:ext="edit" selection="t"/>
                </v:shape>
              </w:pict>
            </w:r>
            <w:r>
              <w:rPr>
                <w:noProof/>
                <w:snapToGrid/>
                <w:lang w:val="sv-SE" w:eastAsia="sv-SE"/>
              </w:rPr>
              <w:pict>
                <v:shape id="_x0000_s5894" type="#_x0000_t75" style="position:absolute;left:0;text-align:left;margin-left:24279.8pt;margin-top:7.05pt;width:304.5pt;height:193.5pt;z-index:-250104320;mso-wrap-edited:t;mso-position-horizontal:right" wrapcoords="8452 7764 259 7931 259 10694 8399 10610 8558 16220 12070 15885 12229 21410 21600 21516 21600 0 9250 -190 9356 3159 8452 3159 8452 7764" filled="t">
                  <v:imagedata r:id="rId602" o:title="DocumentInformation"/>
                  <w10:wrap type="tight"/>
                </v:shape>
              </w:pict>
            </w:r>
            <w:r w:rsidR="00503198">
              <w:t xml:space="preserve">A group element containing a specification of required documents in the business process. Additional free text to be printed on documents can also be specified. </w:t>
            </w:r>
          </w:p>
          <w:p w:rsidR="00503198" w:rsidRDefault="00503198" w:rsidP="00503198">
            <w:pPr>
              <w:pStyle w:val="Bold3"/>
            </w:pPr>
            <w:r>
              <w:t>DocumentType [attribute]</w:t>
            </w:r>
          </w:p>
          <w:p w:rsidR="00503198" w:rsidRDefault="00503198" w:rsidP="00503198">
            <w:pPr>
              <w:pStyle w:val="Italic3"/>
            </w:pPr>
            <w:r>
              <w:t>DocumentType is mandatory. A single instance is required.</w:t>
            </w:r>
          </w:p>
          <w:p w:rsidR="00503198" w:rsidRDefault="00503198" w:rsidP="00503198">
            <w:pPr>
              <w:pStyle w:val="Normal3"/>
            </w:pPr>
            <w:r>
              <w:t>Identifies the type of a document</w:t>
            </w:r>
          </w:p>
          <w:p w:rsidR="00503198" w:rsidRDefault="00503198" w:rsidP="00503198">
            <w:pPr>
              <w:pStyle w:val="Normal3"/>
            </w:pPr>
            <w:r>
              <w:t>Refer to DocumentType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NumberOfDocuments</w:t>
            </w:r>
          </w:p>
          <w:p w:rsidR="00503198" w:rsidRDefault="00503198" w:rsidP="00503198">
            <w:pPr>
              <w:pStyle w:val="Italic4"/>
            </w:pPr>
            <w:r>
              <w:t>NumberOfDocuments is optional. Multiple instances might exist.</w:t>
            </w:r>
          </w:p>
          <w:p w:rsidR="00503198" w:rsidRDefault="00503198" w:rsidP="00503198">
            <w:pPr>
              <w:pStyle w:val="Normal4"/>
            </w:pPr>
            <w:r>
              <w:t>Specifies the number of documents needed.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43AE5" w:rsidRDefault="00543AE5" w:rsidP="00543AE5">
            <w:pPr>
              <w:pStyle w:val="Bold4"/>
            </w:pPr>
            <w:r>
              <w:t>DocumentInstruction</w:t>
            </w:r>
          </w:p>
          <w:p w:rsidR="00543AE5" w:rsidRPr="00543AE5" w:rsidRDefault="00543AE5" w:rsidP="00543AE5">
            <w:pPr>
              <w:pStyle w:val="Italic4"/>
            </w:pPr>
            <w:r w:rsidRPr="00543AE5">
              <w:t>DocumentInstruction is optional. A single instance might exist.</w:t>
            </w:r>
          </w:p>
          <w:p w:rsidR="00543AE5" w:rsidRDefault="00543AE5" w:rsidP="00543AE5">
            <w:pPr>
              <w:pStyle w:val="Normal4"/>
            </w:pPr>
            <w:r>
              <w:t>A grouping element that specifies instructions and contents related to the creation and use of a document.</w:t>
            </w:r>
          </w:p>
        </w:tc>
      </w:tr>
    </w:tbl>
    <w:p w:rsidR="00503198" w:rsidRDefault="00503198" w:rsidP="00503198"/>
    <w:p w:rsidR="002C0479" w:rsidRPr="00C407FA" w:rsidRDefault="002C0479" w:rsidP="002C0479">
      <w:pPr>
        <w:pStyle w:val="Heading2"/>
      </w:pPr>
      <w:bookmarkStart w:id="2690" w:name="_Toc371377702"/>
      <w:bookmarkStart w:id="2691" w:name="_Toc21212775"/>
      <w:bookmarkStart w:id="2692" w:name="DocumentInstruction"/>
      <w:r w:rsidRPr="002C0479">
        <w:t>DocumentInstruction</w:t>
      </w:r>
      <w:bookmarkEnd w:id="2690"/>
      <w:bookmarkEnd w:id="2691"/>
      <w:bookmarkEnd w:id="2692"/>
    </w:p>
    <w:tbl>
      <w:tblPr>
        <w:tblW w:w="5000" w:type="pct"/>
        <w:tblCellMar>
          <w:top w:w="144" w:type="dxa"/>
          <w:left w:w="115" w:type="dxa"/>
          <w:right w:w="115" w:type="dxa"/>
        </w:tblCellMar>
        <w:tblLook w:val="01E0"/>
      </w:tblPr>
      <w:tblGrid>
        <w:gridCol w:w="9584"/>
      </w:tblGrid>
      <w:tr w:rsidR="002C0479" w:rsidRPr="00C407FA" w:rsidTr="002923C0">
        <w:tc>
          <w:tcPr>
            <w:tcW w:w="5000" w:type="pct"/>
          </w:tcPr>
          <w:p w:rsidR="002C0479" w:rsidRDefault="001978CB" w:rsidP="002923C0">
            <w:pPr>
              <w:pStyle w:val="Normal2"/>
            </w:pPr>
            <w:r>
              <w:rPr>
                <w:noProof/>
                <w:snapToGrid/>
                <w:lang w:val="sv-SE" w:eastAsia="sv-SE"/>
              </w:rPr>
              <w:pict>
                <v:shape id="_x0000_s5896" type="#_x0000_t75" style="position:absolute;left:0;text-align:left;margin-left:24144.8pt;margin-top:7.05pt;width:303pt;height:89.25pt;z-index:-250103296;mso-wrap-edited:t;mso-position-horizontal:right" wrapcoords="11167 7115 207 7478 367 12742 11114 12742 11114 21092 21600 21418 21600 0 11114 218 11167 7115" filled="t">
                  <v:imagedata r:id="rId603" o:title="DocumentInstruction"/>
                  <w10:wrap type="tight"/>
                </v:shape>
              </w:pict>
            </w:r>
            <w:r w:rsidR="002C0479" w:rsidRPr="002C0479">
              <w:rPr>
                <w:noProof/>
              </w:rPr>
              <w:t>A grouping element that specifies instructions and contents related to the</w:t>
            </w:r>
            <w:r w:rsidR="002C0479">
              <w:rPr>
                <w:noProof/>
              </w:rPr>
              <w:t xml:space="preserve"> creation and use of a document</w:t>
            </w:r>
            <w:r w:rsidR="002C0479">
              <w:t>.</w:t>
            </w:r>
          </w:p>
          <w:p w:rsidR="002C0479" w:rsidRDefault="002C0479" w:rsidP="002923C0">
            <w:pPr>
              <w:pStyle w:val="Bold3"/>
            </w:pPr>
            <w:r>
              <w:t>(sequence)</w:t>
            </w:r>
          </w:p>
          <w:p w:rsidR="002C0479" w:rsidRDefault="002C0479" w:rsidP="002923C0">
            <w:pPr>
              <w:pStyle w:val="Italic3"/>
            </w:pPr>
            <w:r>
              <w:t>The sequence of items below is mandatory. A single instance is required.</w:t>
            </w:r>
          </w:p>
          <w:p w:rsidR="002C0479" w:rsidRDefault="002C0479" w:rsidP="002923C0">
            <w:pPr>
              <w:pStyle w:val="Italic4"/>
              <w:rPr>
                <w:b/>
                <w:i w:val="0"/>
              </w:rPr>
            </w:pPr>
            <w:r w:rsidRPr="002C0479">
              <w:rPr>
                <w:b/>
                <w:i w:val="0"/>
              </w:rPr>
              <w:t>DocumentInstruction</w:t>
            </w:r>
            <w:r>
              <w:rPr>
                <w:b/>
                <w:i w:val="0"/>
              </w:rPr>
              <w:t>Text</w:t>
            </w:r>
          </w:p>
          <w:p w:rsidR="002C0479" w:rsidRDefault="002C0479" w:rsidP="002C0479">
            <w:pPr>
              <w:pStyle w:val="Italic4"/>
            </w:pPr>
            <w:r w:rsidRPr="002C0479">
              <w:t>DocumentInstructio</w:t>
            </w:r>
            <w:r>
              <w:t>nText is optional. Multiple instances might exist.</w:t>
            </w:r>
          </w:p>
          <w:p w:rsidR="002C0479" w:rsidRDefault="002C0479" w:rsidP="002923C0">
            <w:pPr>
              <w:pStyle w:val="Normal4"/>
            </w:pPr>
            <w:r w:rsidRPr="002C0479">
              <w:t>Text that is describing instructions related to the</w:t>
            </w:r>
            <w:r>
              <w:t xml:space="preserve"> creation and use of a document.</w:t>
            </w:r>
          </w:p>
          <w:p w:rsidR="002C0479" w:rsidRDefault="002C0479" w:rsidP="002923C0">
            <w:pPr>
              <w:pStyle w:val="Italic4"/>
              <w:rPr>
                <w:b/>
                <w:i w:val="0"/>
              </w:rPr>
            </w:pPr>
            <w:r w:rsidRPr="002C0479">
              <w:rPr>
                <w:b/>
                <w:i w:val="0"/>
              </w:rPr>
              <w:t>DocumentContent</w:t>
            </w:r>
            <w:r w:rsidRPr="00374796">
              <w:rPr>
                <w:b/>
                <w:i w:val="0"/>
              </w:rPr>
              <w:t xml:space="preserve"> </w:t>
            </w:r>
          </w:p>
          <w:p w:rsidR="002C0479" w:rsidRDefault="002C0479" w:rsidP="002923C0">
            <w:pPr>
              <w:pStyle w:val="Italic4"/>
            </w:pPr>
            <w:r w:rsidRPr="002C0479">
              <w:t>DocumentContent</w:t>
            </w:r>
            <w:r>
              <w:t xml:space="preserve"> is optional. Multiple instances might exist.</w:t>
            </w:r>
          </w:p>
          <w:p w:rsidR="002C0479" w:rsidRDefault="002C0479" w:rsidP="002923C0">
            <w:pPr>
              <w:pStyle w:val="Normal4"/>
            </w:pPr>
            <w:r w:rsidRPr="002C0479">
              <w:t>A grouping element specifying info</w:t>
            </w:r>
            <w:r>
              <w:t>rmation contained in a document.</w:t>
            </w:r>
          </w:p>
        </w:tc>
      </w:tr>
    </w:tbl>
    <w:p w:rsidR="002C0479" w:rsidRDefault="002C0479" w:rsidP="00503198"/>
    <w:p w:rsidR="00675A56" w:rsidRPr="00430BA5" w:rsidRDefault="00675A56" w:rsidP="00675A56">
      <w:pPr>
        <w:pStyle w:val="Heading2"/>
      </w:pPr>
      <w:bookmarkStart w:id="2693" w:name="_Toc21212776"/>
      <w:bookmarkStart w:id="2694" w:name="DocumentInstructionText"/>
      <w:r>
        <w:t>DocumentInstructionText</w:t>
      </w:r>
      <w:bookmarkEnd w:id="2693"/>
      <w:bookmarkEnd w:id="2694"/>
    </w:p>
    <w:tbl>
      <w:tblPr>
        <w:tblW w:w="5000" w:type="pct"/>
        <w:tblCellMar>
          <w:top w:w="144" w:type="dxa"/>
          <w:left w:w="115" w:type="dxa"/>
          <w:right w:w="115" w:type="dxa"/>
        </w:tblCellMar>
        <w:tblLook w:val="01E0"/>
      </w:tblPr>
      <w:tblGrid>
        <w:gridCol w:w="9584"/>
      </w:tblGrid>
      <w:tr w:rsidR="00675A56" w:rsidRPr="00430BA5" w:rsidTr="006E1B97">
        <w:tc>
          <w:tcPr>
            <w:tcW w:w="5000" w:type="pct"/>
          </w:tcPr>
          <w:p w:rsidR="00675A56" w:rsidRPr="00430BA5" w:rsidRDefault="001978CB" w:rsidP="00675A56">
            <w:pPr>
              <w:pStyle w:val="Normal2"/>
            </w:pPr>
            <w:r w:rsidRPr="001978CB">
              <w:rPr>
                <w:noProof/>
              </w:rPr>
              <w:pict>
                <v:shape id="_x0000_s6691" type="#_x0000_t75" style="position:absolute;left:0;text-align:left;margin-left:10248.8pt;margin-top:7.05pt;width:148.6pt;height:38pt;z-index:-249735680;mso-wrap-edited:t;mso-position-horizontal:right" wrapcoords="-109 0 -109 21174 21600 21174 21600 12789 21600 0 -109 0" filled="t">
                  <v:imagedata r:id="rId604" o:title="DocumentInstructionText"/>
                  <w10:wrap type="tight"/>
                </v:shape>
              </w:pict>
            </w:r>
            <w:r w:rsidR="00675A56" w:rsidRPr="00675A56">
              <w:rPr>
                <w:noProof/>
              </w:rPr>
              <w:t>Text that is describing instructions related to the creation and use of a document</w:t>
            </w:r>
            <w:r w:rsidR="00675A56" w:rsidRPr="00430BA5">
              <w:t>.</w:t>
            </w:r>
          </w:p>
        </w:tc>
      </w:tr>
    </w:tbl>
    <w:p w:rsidR="00675A56" w:rsidRDefault="00675A56" w:rsidP="00503198"/>
    <w:p w:rsidR="002B754A" w:rsidRDefault="002B754A" w:rsidP="002B754A">
      <w:pPr>
        <w:pStyle w:val="Heading2"/>
      </w:pPr>
      <w:bookmarkStart w:id="2695" w:name="_Toc461895561"/>
      <w:bookmarkStart w:id="2696" w:name="_Toc21212777"/>
      <w:bookmarkStart w:id="2697" w:name="DocumentIssueDate"/>
      <w:r>
        <w:t>DocumentIssueDate</w:t>
      </w:r>
      <w:bookmarkEnd w:id="2695"/>
      <w:bookmarkEnd w:id="2696"/>
      <w:bookmarkEnd w:id="2697"/>
    </w:p>
    <w:tbl>
      <w:tblPr>
        <w:tblW w:w="5000" w:type="pct"/>
        <w:tblCellMar>
          <w:top w:w="144" w:type="dxa"/>
          <w:left w:w="115" w:type="dxa"/>
          <w:right w:w="115" w:type="dxa"/>
        </w:tblCellMar>
        <w:tblLook w:val="01E0"/>
      </w:tblPr>
      <w:tblGrid>
        <w:gridCol w:w="9584"/>
      </w:tblGrid>
      <w:tr w:rsidR="002B754A" w:rsidTr="007E2D70">
        <w:tc>
          <w:tcPr>
            <w:tcW w:w="5000" w:type="pct"/>
          </w:tcPr>
          <w:p w:rsidR="002B754A" w:rsidRDefault="001978CB" w:rsidP="007E2D70">
            <w:pPr>
              <w:pStyle w:val="Normal2"/>
            </w:pPr>
            <w:r w:rsidRPr="001978CB">
              <w:rPr>
                <w:noProof/>
              </w:rPr>
              <w:pict>
                <v:shape id="_x0000_s6620" type="#_x0000_t75" style="position:absolute;left:0;text-align:left;margin-left:20900.3pt;margin-top:7.05pt;width:266.95pt;height:74.7pt;z-index:-249785856;mso-wrap-edited:t;mso-position-horizontal:right" wrapcoords="190 7041 356 13923 13436 14111 13488 20790 21600 21383 21600 0 13161 752 13327 7041 190 7041" filled="t">
                  <v:imagedata r:id="rId605" o:title="DocumentIssueDate"/>
                  <w10:wrap type="tight"/>
                </v:shape>
              </w:pict>
            </w:r>
            <w:r w:rsidR="002B754A" w:rsidRPr="007E48B0">
              <w:t>The date and time when the e-Document was issued</w:t>
            </w:r>
            <w:r w:rsidR="002B754A">
              <w:t>.</w:t>
            </w:r>
          </w:p>
          <w:p w:rsidR="002B754A" w:rsidRPr="00396AD5" w:rsidRDefault="002B754A" w:rsidP="007E2D70">
            <w:pPr>
              <w:pStyle w:val="Bold3"/>
            </w:pPr>
            <w:r w:rsidRPr="00396AD5">
              <w:t>(sequence)</w:t>
            </w:r>
          </w:p>
          <w:p w:rsidR="002B754A" w:rsidRDefault="002B754A" w:rsidP="007E2D70">
            <w:pPr>
              <w:pStyle w:val="Italic3"/>
            </w:pPr>
            <w:r>
              <w:t>The sequence of items below is mandatory. A single instance is required.</w:t>
            </w:r>
          </w:p>
          <w:p w:rsidR="002B754A" w:rsidRDefault="002B754A" w:rsidP="007E2D70">
            <w:pPr>
              <w:pStyle w:val="Bold4"/>
            </w:pPr>
            <w:r>
              <w:t>Date</w:t>
            </w:r>
          </w:p>
          <w:p w:rsidR="002B754A" w:rsidRDefault="002B754A" w:rsidP="007E2D70">
            <w:pPr>
              <w:pStyle w:val="Italic4"/>
            </w:pPr>
            <w:r>
              <w:t>Date is mandatory. A single instance is required.</w:t>
            </w:r>
          </w:p>
          <w:p w:rsidR="002B754A" w:rsidRDefault="002B754A" w:rsidP="007E2D70">
            <w:pPr>
              <w:pStyle w:val="Normal4"/>
            </w:pPr>
            <w:r>
              <w:t>A group element that contains the specification of Year, Month, and Day.</w:t>
            </w:r>
          </w:p>
          <w:p w:rsidR="002B754A" w:rsidRDefault="002B754A" w:rsidP="007E2D70">
            <w:pPr>
              <w:pStyle w:val="Bold4"/>
            </w:pPr>
            <w:r>
              <w:t>Time</w:t>
            </w:r>
          </w:p>
          <w:p w:rsidR="002B754A" w:rsidRDefault="002B754A" w:rsidP="007E2D70">
            <w:pPr>
              <w:pStyle w:val="Italic4"/>
            </w:pPr>
            <w:r>
              <w:t>Time is mandatory. A single instance is required.</w:t>
            </w:r>
          </w:p>
          <w:p w:rsidR="002B754A" w:rsidRDefault="002B754A" w:rsidP="007E2D70">
            <w:pPr>
              <w:pStyle w:val="Normal4"/>
            </w:pPr>
            <w:r>
              <w:t>Times are treated in a standard XML fashion with a special case used to indicate a generalized “local” time. The standard XML approach to time is hh:mm:ss, hh:mm:ssZ, or hh:mm:ss±hh:mm.</w:t>
            </w:r>
          </w:p>
          <w:p w:rsidR="002B754A" w:rsidRDefault="002B754A" w:rsidP="007E2D70">
            <w:pPr>
              <w:pStyle w:val="ListBullet4"/>
            </w:pPr>
            <w:r>
              <w:t>hh:mm:ss±hh:mm is used to represent a time with a time zone. The time zone is communicated as the number of hours offset from the Universal Time Coordinate (UTC), a.k.a. Greenwich Mean Time.</w:t>
            </w:r>
          </w:p>
          <w:p w:rsidR="002B754A" w:rsidRDefault="002B754A" w:rsidP="007E2D70">
            <w:pPr>
              <w:pStyle w:val="ListBullet4"/>
            </w:pPr>
            <w:r>
              <w:t xml:space="preserve">hh:mm:ssZ indicates the time at Zulu (another name for UTC). </w:t>
            </w:r>
          </w:p>
          <w:p w:rsidR="002B754A" w:rsidRDefault="002B754A" w:rsidP="007E2D70">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2B754A" w:rsidRDefault="002B754A" w:rsidP="00503198"/>
    <w:p w:rsidR="00503198" w:rsidRDefault="00503198" w:rsidP="00503198">
      <w:pPr>
        <w:pStyle w:val="Heading2"/>
      </w:pPr>
      <w:bookmarkStart w:id="2698" w:name="_Toc259721805"/>
      <w:bookmarkStart w:id="2699" w:name="_Toc275502152"/>
      <w:bookmarkStart w:id="2700" w:name="_Toc371377703"/>
      <w:bookmarkStart w:id="2701" w:name="_Toc21212778"/>
      <w:bookmarkStart w:id="2702" w:name="DocumentName_a"/>
      <w:r>
        <w:t>DocumentName [attribute]</w:t>
      </w:r>
      <w:bookmarkEnd w:id="2698"/>
      <w:bookmarkEnd w:id="2699"/>
      <w:bookmarkEnd w:id="2700"/>
      <w:bookmarkEnd w:id="2701"/>
      <w:bookmarkEnd w:id="27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477D62" w:rsidP="00503198">
            <w:pPr>
              <w:pStyle w:val="Normal2"/>
            </w:pPr>
            <w:r w:rsidRPr="00477D62">
              <w:t>Defines the name of e-Documents defined by papiNet</w:t>
            </w:r>
            <w:r w:rsidR="00503198">
              <w:t>.</w:t>
            </w:r>
          </w:p>
          <w:p w:rsidR="00503198" w:rsidRDefault="00503198" w:rsidP="00503198">
            <w:pPr>
              <w:pStyle w:val="Italic2"/>
            </w:pPr>
            <w:r>
              <w:t>This item is restricted to the following list.</w:t>
            </w:r>
          </w:p>
          <w:p w:rsidR="00503198" w:rsidRDefault="00503198" w:rsidP="00503198">
            <w:pPr>
              <w:pStyle w:val="Bold3"/>
            </w:pPr>
            <w:r>
              <w:t>Availability</w:t>
            </w:r>
          </w:p>
          <w:p w:rsidR="00660C89" w:rsidRDefault="001978CB" w:rsidP="00FA46AA">
            <w:pPr>
              <w:pStyle w:val="Normal3"/>
            </w:pPr>
            <w:r w:rsidRPr="001978CB">
              <w:rPr>
                <w:noProof/>
              </w:rPr>
              <w:pict>
                <v:shape id="_x0000_s6534" type="#_x0000_t75" style="position:absolute;left:0;text-align:left;margin-left:6804pt;margin-top:-53.5pt;width:115.6pt;height:67pt;z-index:-249845248;mso-wrap-edited:t;mso-position-horizontal:right" wrapcoords="-126 0 -126 21382 21600 21382 21600 0 17504 595 -126 0" filled="t">
                  <v:imagedata r:id="rId606" o:title=""/>
                  <w10:wrap type="tight"/>
                </v:shape>
              </w:pict>
            </w:r>
            <w:r w:rsidR="00FA46AA">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p>
          <w:p w:rsidR="00503198" w:rsidRDefault="00503198" w:rsidP="00503198">
            <w:pPr>
              <w:pStyle w:val="Bold3"/>
            </w:pPr>
            <w:r>
              <w:t>BookSpecification</w:t>
            </w:r>
          </w:p>
          <w:p w:rsidR="00660C89" w:rsidRDefault="00FA46AA" w:rsidP="00FA46AA">
            <w:pPr>
              <w:pStyle w:val="Normal3"/>
            </w:pPr>
            <w:r>
              <w:t xml:space="preserve">The BookSpecification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p>
          <w:p w:rsidR="00503198" w:rsidRDefault="00503198" w:rsidP="00503198">
            <w:pPr>
              <w:pStyle w:val="Bold3"/>
            </w:pPr>
            <w:r>
              <w:t>BusinessAcceptance</w:t>
            </w:r>
          </w:p>
          <w:p w:rsidR="00660C89" w:rsidRDefault="00FA46AA" w:rsidP="00FA46AA">
            <w:pPr>
              <w:pStyle w:val="Normal3"/>
            </w:pPr>
            <w:r>
              <w:t>The receiver of a document uses the BusinessAcceptance to confirm to the sender that the document is accepted or rejected. The BusinessAcceptance can be used as a confirmation of acceptance when there is not a papiNet-designed confirmation e-Document available. Although the BusinessAcceptance is optional between two trading partners, its use is strongly recommended when it is important to get a BusinessAcceptance.</w:t>
            </w:r>
          </w:p>
          <w:p w:rsidR="00503198" w:rsidRDefault="00503198" w:rsidP="00503198">
            <w:pPr>
              <w:pStyle w:val="Bold3"/>
            </w:pPr>
            <w:r>
              <w:t>BusinessAcknowledgement</w:t>
            </w:r>
          </w:p>
          <w:p w:rsidR="00660C89" w:rsidRDefault="00FA46AA" w:rsidP="00FA46AA">
            <w:pPr>
              <w:pStyle w:val="Normal3"/>
            </w:pPr>
            <w:r>
              <w:t>An e-Document receiver uses the BusinessAcknowledgement to notify the sender that a document has been successfully presented to the receiver's ERP system. The BusinessAcknowledgement can be used to acknowledge any papiNet e-Document. Although the BusinessAcknowledgement is optional between two trading partners, its use is strongly recommended since it provides positive verification of the beginning of the transaction by the receiver.</w:t>
            </w:r>
          </w:p>
          <w:p w:rsidR="00503198" w:rsidRDefault="00503198" w:rsidP="00503198">
            <w:pPr>
              <w:pStyle w:val="Bold3"/>
            </w:pPr>
            <w:r>
              <w:t>Calendar</w:t>
            </w:r>
          </w:p>
          <w:p w:rsidR="00660C89" w:rsidRDefault="00FA46AA" w:rsidP="00FA46AA">
            <w:pPr>
              <w:pStyle w:val="Normal3"/>
            </w:pPr>
            <w:r>
              <w:t>The Calendar e-Document is intended to communicate opening times or other details for a location or locations</w:t>
            </w:r>
          </w:p>
          <w:p w:rsidR="00503198" w:rsidRDefault="00503198" w:rsidP="00503198">
            <w:pPr>
              <w:pStyle w:val="Bold3"/>
            </w:pPr>
            <w:r>
              <w:t>CallOff</w:t>
            </w:r>
          </w:p>
          <w:p w:rsidR="00660C89" w:rsidRDefault="00C34614" w:rsidP="00C34614">
            <w:pPr>
              <w:pStyle w:val="Normal3"/>
            </w:pPr>
            <w:r w:rsidRPr="00C34614">
              <w:t xml:space="preserve">A CallOff is a delivery schedule for product(s). Products to be delivered can be specified by product specifications or by purchase orders. Any party as agreed in a Trading Partner Agreement can send a CallOff. Each line item in a CallOff refers either to a product included in a </w:t>
            </w:r>
            <w:r w:rsidR="00D41641">
              <w:t>PurchaseOrder</w:t>
            </w:r>
            <w:r w:rsidRPr="00C34614">
              <w:t xml:space="preserve"> or to the product specifications contained in the line item. The CallOff specifies delivery schedule(s) and quantities for product(s) to be delivered. The schedule may define a specific date and/or time for delivery or include a time range. All products covered by a CallOff must be delivered to a single location</w:t>
            </w:r>
            <w:r>
              <w:t>.</w:t>
            </w:r>
          </w:p>
          <w:p w:rsidR="00503198" w:rsidRDefault="00503198" w:rsidP="00503198">
            <w:pPr>
              <w:pStyle w:val="Bold3"/>
            </w:pPr>
            <w:r>
              <w:t>CallOffWood</w:t>
            </w:r>
          </w:p>
          <w:p w:rsidR="00660C89" w:rsidRDefault="001B051D" w:rsidP="00D003D5">
            <w:pPr>
              <w:pStyle w:val="Normal3"/>
            </w:pPr>
            <w:r w:rsidRPr="001B051D">
              <w:t>A CallOffWood is a business transaction instructing the consignor (normally the seller) to despatch goods belonging to one or several orders. A CallOffWood contains information about how the goods are to be loaded, quantities, marking instructions etc. It may also contain information about where borders are to be crossed and information concerning transport, such as name of ship and shipping agent. In cases where the CallOffWood is not used, delivery information is included in the order</w:t>
            </w:r>
            <w:r w:rsidR="00D003D5">
              <w:t>.</w:t>
            </w:r>
          </w:p>
          <w:p w:rsidR="00503198" w:rsidRDefault="00503198" w:rsidP="00503198">
            <w:pPr>
              <w:pStyle w:val="Bold3"/>
            </w:pPr>
            <w:r>
              <w:t>Complaint</w:t>
            </w:r>
          </w:p>
          <w:p w:rsidR="00660C89" w:rsidRDefault="004E5BB4" w:rsidP="004E5BB4">
            <w:pPr>
              <w:pStyle w:val="Normal3"/>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p>
          <w:p w:rsidR="00503198" w:rsidRDefault="00503198" w:rsidP="00503198">
            <w:pPr>
              <w:pStyle w:val="Bold3"/>
            </w:pPr>
            <w:r>
              <w:t>ComplaintResponse</w:t>
            </w:r>
          </w:p>
          <w:p w:rsidR="00660C89" w:rsidRDefault="004E5BB4" w:rsidP="004E5BB4">
            <w:pPr>
              <w:pStyle w:val="Normal3"/>
            </w:pPr>
            <w:r>
              <w:t>Typically, a ComplaintResponse e-Document is sent from the supplier or sender parties to the party who has originated the Complaint, or possibly to the RespondToParty. The e-Document is sent to communicate the acceptance, partial acceptance, or rejection, of the preceding complaint(s) with supporting information. Whatever the decision, this e-Document must specify how the complaint will be processed.</w:t>
            </w:r>
          </w:p>
          <w:p w:rsidR="00E92A21" w:rsidRDefault="00E92A21" w:rsidP="00E92A21">
            <w:pPr>
              <w:pStyle w:val="Bold3"/>
            </w:pPr>
            <w:r w:rsidRPr="00E92A21">
              <w:t>ContentOrderOfMatter</w:t>
            </w:r>
          </w:p>
          <w:p w:rsidR="00E92A21" w:rsidRDefault="00AD077E" w:rsidP="004E5BB4">
            <w:pPr>
              <w:pStyle w:val="Normal3"/>
            </w:pPr>
            <w:r>
              <w:t>The ContentOrderOfMatter e-</w:t>
            </w:r>
            <w:r w:rsidR="00155735" w:rsidRPr="00155735">
              <w:t>Document accompanies the prep content files for the sole purpose of specifying the page sequence in the book and the associated folio information.</w:t>
            </w:r>
          </w:p>
          <w:p w:rsidR="00F70131" w:rsidRDefault="00F70131" w:rsidP="00F70131">
            <w:pPr>
              <w:pStyle w:val="Bold3"/>
            </w:pPr>
            <w:r>
              <w:t>Contract</w:t>
            </w:r>
          </w:p>
          <w:p w:rsidR="00F70131" w:rsidRDefault="00F70131" w:rsidP="00F70131">
            <w:pPr>
              <w:pStyle w:val="Normal3"/>
            </w:pPr>
            <w:r>
              <w:t>The Contract e-Document can be used by business partners to communicate business agreements. Contracts are managed by a ContractParty that normally is the seller or the buyer. The Contract e-Document can also be sent to service providers that need the contract information for carrying out their services.</w:t>
            </w:r>
          </w:p>
          <w:p w:rsidR="00503198" w:rsidRDefault="00503198" w:rsidP="00503198">
            <w:pPr>
              <w:pStyle w:val="Bold3"/>
            </w:pPr>
            <w:r>
              <w:t>CreditDebitNote</w:t>
            </w:r>
          </w:p>
          <w:p w:rsidR="00660C89" w:rsidRDefault="008D6FDC" w:rsidP="008D6FDC">
            <w:pPr>
              <w:pStyle w:val="Normal3"/>
            </w:pPr>
            <w:r>
              <w:t xml:space="preserve">The CreditDebitNote e-Document is generally used by the SupplierParty to compensate or charge the trading parties (ShipToParty, BuyerParty, OtherParty, etc.) for matters outside the scope of the </w:t>
            </w:r>
            <w:r w:rsidR="00884E32">
              <w:t>Invoice</w:t>
            </w:r>
            <w:r>
              <w:t>.</w:t>
            </w:r>
          </w:p>
          <w:p w:rsidR="00503198" w:rsidRDefault="00503198" w:rsidP="00503198">
            <w:pPr>
              <w:pStyle w:val="Bold3"/>
            </w:pPr>
            <w:r>
              <w:t>DeliveryInstruction</w:t>
            </w:r>
          </w:p>
          <w:p w:rsidR="00660C89" w:rsidRDefault="003A6546" w:rsidP="003A6546">
            <w:pPr>
              <w:pStyle w:val="Normal3"/>
            </w:pPr>
            <w:r>
              <w:t>A DeliveryInstruction can be used to instruct movement of goods to warehouses and movement of goods to virtual locations within warehouses as well as deliveries to customers. The DeliveryInstruction e-Document is designed to fulfil supply chain requirements regarding instruction for goods deliveries to Mills, Suppliers, Forwarders, Warehouse Operators, Customers, and End-Users. The DeliveryInstruction is load oriented which is very efficient when mills and suppliers move goods in large quantities between warehouses.</w:t>
            </w:r>
          </w:p>
          <w:p w:rsidR="00503198" w:rsidRDefault="00503198" w:rsidP="00503198">
            <w:pPr>
              <w:pStyle w:val="Bold3"/>
            </w:pPr>
            <w:r>
              <w:t>DeliveryMessage</w:t>
            </w:r>
          </w:p>
          <w:p w:rsidR="00660C89" w:rsidRDefault="00660C89" w:rsidP="00660C89">
            <w:pPr>
              <w:pStyle w:val="Normal3"/>
            </w:pPr>
            <w:r>
              <w:t>The DeliveryMessage e-Document enables the sender to describe the contents and configuration of a shipment at various levels of detail.</w:t>
            </w:r>
          </w:p>
          <w:p w:rsidR="00503198" w:rsidRDefault="00503198" w:rsidP="00503198">
            <w:pPr>
              <w:pStyle w:val="Bold3"/>
            </w:pPr>
            <w:r>
              <w:t>DeliveryMessageBook</w:t>
            </w:r>
          </w:p>
          <w:p w:rsidR="00660C89" w:rsidRDefault="00BC191C" w:rsidP="00BC191C">
            <w:pPr>
              <w:pStyle w:val="Normal3"/>
            </w:pPr>
            <w:r>
              <w:t>The DeliveryMessageBook e-Document enables the sender to describe the contents and configuration of a shipment at various levels of detail.</w:t>
            </w:r>
          </w:p>
          <w:p w:rsidR="00503198" w:rsidRDefault="00503198" w:rsidP="00503198">
            <w:pPr>
              <w:pStyle w:val="Bold3"/>
            </w:pPr>
            <w:r>
              <w:t>DeliveryMessageWood</w:t>
            </w:r>
          </w:p>
          <w:p w:rsidR="00660C89" w:rsidRDefault="00BC191C" w:rsidP="00BC191C">
            <w:pPr>
              <w:pStyle w:val="Normal3"/>
            </w:pPr>
            <w:r>
              <w:t>The DeliveryMessageWood e-Document enables the sender to describe the contents and configuration of a shipment at various levels of detail.</w:t>
            </w:r>
          </w:p>
          <w:p w:rsidR="00D274E1" w:rsidRDefault="00D274E1" w:rsidP="00D274E1">
            <w:pPr>
              <w:pStyle w:val="Bold3"/>
            </w:pPr>
            <w:r>
              <w:t>DeliveryPlanning</w:t>
            </w:r>
          </w:p>
          <w:p w:rsidR="00D274E1" w:rsidRDefault="00D274E1" w:rsidP="00D274E1">
            <w:pPr>
              <w:pStyle w:val="Normal3"/>
            </w:pPr>
            <w: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rsidR="00D274E1" w:rsidRDefault="00D274E1" w:rsidP="00D274E1">
            <w:pPr>
              <w:pStyle w:val="Normal3"/>
            </w:pPr>
            <w:r>
              <w:t>Reason for deviation between a plan and the actual outcome can be reported. Opening times and/or contingencies can be specified for locations for a given day or period.</w:t>
            </w:r>
          </w:p>
          <w:p w:rsidR="00D274E1" w:rsidRDefault="00D274E1" w:rsidP="00D274E1">
            <w:pPr>
              <w:pStyle w:val="Normal3"/>
            </w:pPr>
            <w:r>
              <w:t>The DeliveryPlanning e-Document can supply a complete sourcing plan for a certain planning region containing for example many mills. Origin and destination for products can be specified as well as various transport modes and other transport details.</w:t>
            </w:r>
          </w:p>
          <w:p w:rsidR="00503198" w:rsidRDefault="00503198" w:rsidP="00503198">
            <w:pPr>
              <w:pStyle w:val="Bold3"/>
            </w:pPr>
            <w:r>
              <w:t>GoodsReceipt</w:t>
            </w:r>
          </w:p>
          <w:p w:rsidR="00660C89" w:rsidRDefault="00C633B3" w:rsidP="00C633B3">
            <w:pPr>
              <w:pStyle w:val="Normal3"/>
            </w:pPr>
            <w:r>
              <w:t>The ShipTo party, or authorised agent, sends a GoodsReceipt e-Document to the Supplier and/or to the Buyer acknowledging that a specific delivery or a number of deliveries in a given time period have been received and their status.</w:t>
            </w:r>
          </w:p>
          <w:p w:rsidR="00503198" w:rsidRDefault="00503198" w:rsidP="00503198">
            <w:pPr>
              <w:pStyle w:val="Bold3"/>
            </w:pPr>
            <w:r>
              <w:t>InfoRequest</w:t>
            </w:r>
          </w:p>
          <w:p w:rsidR="00660C89" w:rsidRDefault="00411D0B" w:rsidP="00411D0B">
            <w:pPr>
              <w:pStyle w:val="Normal3"/>
            </w:pPr>
            <w:r>
              <w:t>The purpose of InfoRequest e-Document is to allow the requesting party to request from the receiver party an update. The e-Documents that may be returned in response to an InfoRequest are the Availability, Calendar, InventoryStatus , OrderStatus, Planning, ProductQuality, ShipmenStatus, ShippingInstructions or Statement.</w:t>
            </w:r>
          </w:p>
          <w:p w:rsidR="00503198" w:rsidRDefault="00503198" w:rsidP="00503198">
            <w:pPr>
              <w:pStyle w:val="Bold3"/>
            </w:pPr>
            <w:r>
              <w:t>InventoryChange</w:t>
            </w:r>
          </w:p>
          <w:p w:rsidR="00660C89" w:rsidRDefault="00411D0B" w:rsidP="00411D0B">
            <w:pPr>
              <w:pStyle w:val="Normal3"/>
            </w:pPr>
            <w:r>
              <w:t>The purpose of the InventoryChange e-Document is to inform involved parties about changes in the inventory at a specific location. The e-Document provides information allowing the receiving party to update their systems for cost tracking, performance, and financial reporting.</w:t>
            </w:r>
          </w:p>
          <w:p w:rsidR="00503198" w:rsidRDefault="00503198" w:rsidP="00503198">
            <w:pPr>
              <w:pStyle w:val="Bold3"/>
            </w:pPr>
            <w:r>
              <w:t>InventoryDispositionInstructions</w:t>
            </w:r>
          </w:p>
          <w:p w:rsidR="00660C89" w:rsidRDefault="00884E32" w:rsidP="00884E32">
            <w:pPr>
              <w:pStyle w:val="Normal3"/>
            </w:pPr>
            <w:r>
              <w:t>The InventoryDispositionInstructions e-Document permits the owner of inventory stored at a third party location to request the inventory be destroyed, shipped to another location, held in inventory, or physically changed. The receiving party makes the requested changes to the inventory and sends an InventoryChange and ShippingInstructions, if required, to the requestor so their systems can be updated.</w:t>
            </w:r>
          </w:p>
          <w:p w:rsidR="00503198" w:rsidRDefault="00503198" w:rsidP="00503198">
            <w:pPr>
              <w:pStyle w:val="Bold3"/>
            </w:pPr>
            <w:r>
              <w:t>InventoryStatus</w:t>
            </w:r>
          </w:p>
          <w:p w:rsidR="00660C89" w:rsidRDefault="00884E32" w:rsidP="00884E32">
            <w:pPr>
              <w:pStyle w:val="Normal3"/>
            </w:pPr>
            <w:r>
              <w:t>The InventoryStatus e-Document informs involved parties about physical inventory levels at specific stock locations (warehouse, terminal, printer etc.) at a certain time (snapshot).</w:t>
            </w:r>
          </w:p>
          <w:p w:rsidR="00503198" w:rsidRDefault="00503198" w:rsidP="00503198">
            <w:pPr>
              <w:pStyle w:val="Bold3"/>
            </w:pPr>
            <w:r>
              <w:t>Invoice</w:t>
            </w:r>
          </w:p>
          <w:p w:rsidR="00660C89" w:rsidRDefault="00884E32" w:rsidP="00884E32">
            <w:pPr>
              <w:pStyle w:val="Normal3"/>
            </w:pPr>
            <w:r>
              <w:t xml:space="preserve">An Invoice e-Document can handle both debits and credits. Typically a seller sends an Invoice to a buyer after delivering the products or services specified in a </w:t>
            </w:r>
            <w:r w:rsidR="00D41641">
              <w:t>PurchaseOrder</w:t>
            </w:r>
            <w:r>
              <w:t xml:space="preserve"> or as part of an automatic replenishment agreement. Alternatively, an Invoice can be prepared by the buyer as part of a self-billing process. The Invoice is a list of the goods shipped and their quantities, or services rendered, indicating the price, terms of sale, supplemental charges, allowances, and communicates the payment required for the indicated items.</w:t>
            </w:r>
          </w:p>
          <w:p w:rsidR="00503198" w:rsidRDefault="00503198" w:rsidP="00503198">
            <w:pPr>
              <w:pStyle w:val="Bold3"/>
            </w:pPr>
            <w:r>
              <w:t>InvoiceWood</w:t>
            </w:r>
          </w:p>
          <w:p w:rsidR="00660C89" w:rsidRDefault="005F414C" w:rsidP="005F414C">
            <w:pPr>
              <w:pStyle w:val="Normal3"/>
            </w:pPr>
            <w:r>
              <w:t xml:space="preserve">An InvoiceWood e-Document can handle both debits and credits. Typically a seller sends an InvoiceWood to a buyer after delivering the products or services specified in a </w:t>
            </w:r>
            <w:r w:rsidR="00D41641">
              <w:t>PurchaseOrder</w:t>
            </w:r>
            <w:r>
              <w:t xml:space="preserve"> or as part of an automatic replenishment agreement. Alternatively, an InvoiceWood can be prepared by the buyer as part of a self-billing process. The InvoiceWood is a list of the goods shipped and their quantities, or services rendered, indicating the price, terms of sale, supplemental charges, allowances, and communicates the payment required for the indicated items.</w:t>
            </w:r>
          </w:p>
          <w:p w:rsidR="00503198" w:rsidRDefault="00503198" w:rsidP="00503198">
            <w:pPr>
              <w:pStyle w:val="Bold3"/>
            </w:pPr>
            <w:r>
              <w:t>LoadAvailable</w:t>
            </w:r>
          </w:p>
          <w:p w:rsidR="00660C89" w:rsidRDefault="005F414C" w:rsidP="005F414C">
            <w:pPr>
              <w:pStyle w:val="Normal3"/>
            </w:pPr>
            <w:r>
              <w:t>The Supplier party or authorized agent sends a LoadAvailable e-Document to the BuyerParty (consuming mill) indicating that load(s) for specific product is (are) ready on a specific date for acceptance and pickup. The LoadAvailable e-Document from the supplier may include a Shipper Load Number. This number may be used as the consuming mill’s release number The Shipper Load Number is used for authorization for pick-up of load at supplier point.</w:t>
            </w:r>
          </w:p>
          <w:p w:rsidR="00503198" w:rsidRDefault="00503198" w:rsidP="00503198">
            <w:pPr>
              <w:pStyle w:val="Bold3"/>
            </w:pPr>
            <w:r>
              <w:t>LoadTender</w:t>
            </w:r>
          </w:p>
          <w:p w:rsidR="005F414C" w:rsidRPr="00E30BC4" w:rsidRDefault="005F414C" w:rsidP="005F414C">
            <w:pPr>
              <w:pStyle w:val="Normal3"/>
            </w:pPr>
            <w:r>
              <w:t>The LoadTender e-Document supports the transport booking process. Transport booking includes the following steps:</w:t>
            </w:r>
          </w:p>
          <w:p w:rsidR="00660C89" w:rsidRDefault="001721B6" w:rsidP="005F414C">
            <w:pPr>
              <w:pStyle w:val="ListBullet3"/>
            </w:pPr>
            <w:r w:rsidRPr="001721B6">
              <w:t>•</w:t>
            </w:r>
            <w:r w:rsidRPr="001721B6">
              <w:tab/>
              <w:t>LoadTender – more than one carrier has been informed about the upcoming transport.</w:t>
            </w:r>
          </w:p>
          <w:p w:rsidR="001721B6" w:rsidRPr="001721B6" w:rsidRDefault="001721B6" w:rsidP="005F414C">
            <w:pPr>
              <w:pStyle w:val="ListBullet3"/>
            </w:pPr>
            <w:r w:rsidRPr="001721B6">
              <w:t>•</w:t>
            </w:r>
            <w:r w:rsidRPr="001721B6">
              <w:tab/>
              <w:t>Booking – identifies a transport booking that is part of a detail transport plan, the load has been booked with a single carrier.</w:t>
            </w:r>
          </w:p>
          <w:p w:rsidR="00503198" w:rsidRDefault="00503198" w:rsidP="00503198">
            <w:pPr>
              <w:pStyle w:val="Bold3"/>
            </w:pPr>
            <w:r>
              <w:t>LoadTenderResponse</w:t>
            </w:r>
          </w:p>
          <w:p w:rsidR="00660C89" w:rsidRDefault="001721B6" w:rsidP="001721B6">
            <w:pPr>
              <w:pStyle w:val="Normal3"/>
            </w:pPr>
            <w:r>
              <w:t>The LoadTenderResponse e-Document supports the transport booking process and is used as a response e-Document to LoadTender e-Document. Transport booking includes the following steps:</w:t>
            </w:r>
          </w:p>
          <w:p w:rsidR="001721B6" w:rsidRDefault="001721B6" w:rsidP="001721B6">
            <w:pPr>
              <w:pStyle w:val="ListBullet3"/>
            </w:pPr>
            <w:r w:rsidRPr="001721B6">
              <w:t>•</w:t>
            </w:r>
            <w:r w:rsidRPr="001721B6">
              <w:tab/>
              <w:t>LoadTenderResponse – more than one carrier has been informed about the upcoming transport.</w:t>
            </w:r>
          </w:p>
          <w:p w:rsidR="00BA4D1D" w:rsidRPr="001721B6" w:rsidRDefault="001721B6" w:rsidP="001721B6">
            <w:pPr>
              <w:pStyle w:val="ListBullet3"/>
            </w:pPr>
            <w:r w:rsidRPr="001721B6">
              <w:t>•</w:t>
            </w:r>
            <w:r w:rsidRPr="001721B6">
              <w:tab/>
              <w:t>BookingConfirmation – identifies a transport booking that is part of a detail transport plan, the load has been booked with a single carrier.</w:t>
            </w:r>
          </w:p>
          <w:p w:rsidR="00BA4D1D" w:rsidRDefault="00BA4D1D" w:rsidP="00503198">
            <w:pPr>
              <w:pStyle w:val="Bold3"/>
            </w:pPr>
            <w:r>
              <w:t>MeasuringInstruction</w:t>
            </w:r>
          </w:p>
          <w:p w:rsidR="00BA4D1D" w:rsidRDefault="00BA4D1D" w:rsidP="00BA4D1D">
            <w:pPr>
              <w:pStyle w:val="Normal3"/>
            </w:pPr>
            <w:r w:rsidRPr="00BA4D1D">
              <w:t>The MeasuringInstruction e-Document can be used to instruct a measuring party what to measure and how to measure it. Packages and loads as well as individual items can be measured.</w:t>
            </w:r>
          </w:p>
          <w:p w:rsidR="00503198" w:rsidRDefault="00503198" w:rsidP="00503198">
            <w:pPr>
              <w:pStyle w:val="Bold3"/>
            </w:pPr>
            <w:r w:rsidRPr="0081038F">
              <w:t>MeasuringTicket</w:t>
            </w:r>
          </w:p>
          <w:p w:rsidR="00660C89" w:rsidRPr="0081038F" w:rsidRDefault="00833ED8" w:rsidP="00833ED8">
            <w:pPr>
              <w:pStyle w:val="Normal3"/>
            </w:pPr>
            <w: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p>
          <w:p w:rsidR="00503198" w:rsidRDefault="00503198" w:rsidP="00503198">
            <w:pPr>
              <w:pStyle w:val="Bold3"/>
            </w:pPr>
            <w:r>
              <w:t>OrderConfirmation</w:t>
            </w:r>
          </w:p>
          <w:p w:rsidR="00660C89" w:rsidRDefault="00F33887" w:rsidP="00F33887">
            <w:pPr>
              <w:pStyle w:val="Normal3"/>
            </w:pPr>
            <w:r>
              <w:t>A seller sends an OrderConfirmation e-Document to a buyer after receiving a PurchaseOrder from that buyer. The e-Document contains a response to the conditions specified in the PurchaseOrder. A supplier may also send an OrderConfirmation e-Document to convey changes that the supplier has made in the order or to convey new information such as a Supplier Reference Number or Job Number.</w:t>
            </w:r>
          </w:p>
          <w:p w:rsidR="00503198" w:rsidRDefault="00503198" w:rsidP="00503198">
            <w:pPr>
              <w:pStyle w:val="Bold3"/>
            </w:pPr>
            <w:r>
              <w:t>OrderConfirmationWood</w:t>
            </w:r>
          </w:p>
          <w:p w:rsidR="00660C89" w:rsidRDefault="00F33887" w:rsidP="00F33887">
            <w:pPr>
              <w:pStyle w:val="Normal3"/>
            </w:pPr>
            <w:r>
              <w:t xml:space="preserve">A seller sends an OrderConfirmationWood e-Document to a buyer after receiving a </w:t>
            </w:r>
            <w:r w:rsidR="00D41641">
              <w:t>PurchaseOrder</w:t>
            </w:r>
            <w:r>
              <w:t xml:space="preserve"> from that buyer. The e-Document contains a response to the conditions specified in the </w:t>
            </w:r>
            <w:r w:rsidR="00D41641">
              <w:t>PurchaseOrder</w:t>
            </w:r>
            <w:r>
              <w:t>. A supplier may also send an OrderConfirmationWood e-Document to convey changes that the supplier has made in the order or to convey new information such as a Supplier Reference Number or Job Number.</w:t>
            </w:r>
          </w:p>
          <w:p w:rsidR="00503198" w:rsidRDefault="00503198" w:rsidP="00503198">
            <w:pPr>
              <w:pStyle w:val="Bold3"/>
            </w:pPr>
            <w:r>
              <w:t>OrderStatus</w:t>
            </w:r>
          </w:p>
          <w:p w:rsidR="00660C89" w:rsidRDefault="0063094E" w:rsidP="0063094E">
            <w:pPr>
              <w:pStyle w:val="Normal3"/>
            </w:pPr>
            <w:r>
              <w:t>The OrderStatus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p>
          <w:p w:rsidR="00503198" w:rsidRDefault="00503198" w:rsidP="00503198">
            <w:pPr>
              <w:pStyle w:val="Bold3"/>
            </w:pPr>
            <w:r>
              <w:t>PackingList</w:t>
            </w:r>
          </w:p>
          <w:p w:rsidR="00660C89" w:rsidRDefault="00A768F0" w:rsidP="00A768F0">
            <w:pPr>
              <w:pStyle w:val="Normal3"/>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p>
          <w:p w:rsidR="00503198" w:rsidRDefault="00503198" w:rsidP="00503198">
            <w:pPr>
              <w:pStyle w:val="Bold3"/>
            </w:pPr>
            <w:r>
              <w:t>Planning</w:t>
            </w:r>
          </w:p>
          <w:p w:rsidR="00660C89" w:rsidRDefault="00A768F0" w:rsidP="00A768F0">
            <w:pPr>
              <w:pStyle w:val="Normal3"/>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p>
          <w:p w:rsidR="00B372D9" w:rsidRDefault="00B372D9" w:rsidP="00B372D9">
            <w:pPr>
              <w:pStyle w:val="Bold3"/>
            </w:pPr>
            <w:r>
              <w:t>Preflight</w:t>
            </w:r>
          </w:p>
          <w:p w:rsidR="00B372D9" w:rsidRDefault="00B372D9" w:rsidP="00A768F0">
            <w:pPr>
              <w:pStyle w:val="Normal3"/>
            </w:pPr>
            <w:r w:rsidRPr="00B372D9">
              <w:t>The Preflight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p>
          <w:p w:rsidR="00503198" w:rsidRDefault="00503198" w:rsidP="00503198">
            <w:pPr>
              <w:pStyle w:val="Bold3"/>
            </w:pPr>
            <w:r>
              <w:t>ProductAttributes</w:t>
            </w:r>
          </w:p>
          <w:p w:rsidR="00660C89" w:rsidRDefault="00A768F0" w:rsidP="00A768F0">
            <w:pPr>
              <w:pStyle w:val="Normal3"/>
            </w:pPr>
            <w:r>
              <w:t>The ProductAttributes e-Document provides the means to communicate information about products between business partners.</w:t>
            </w:r>
          </w:p>
          <w:p w:rsidR="00503198" w:rsidRDefault="00503198" w:rsidP="00503198">
            <w:pPr>
              <w:pStyle w:val="Bold3"/>
            </w:pPr>
            <w:r>
              <w:t>ProductPerformance</w:t>
            </w:r>
          </w:p>
          <w:p w:rsidR="00660C89" w:rsidRDefault="00D41641" w:rsidP="00D41641">
            <w:pPr>
              <w:pStyle w:val="Normal3"/>
            </w:pPr>
            <w:r>
              <w:t>The ProductPerformance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rsidR="00503198" w:rsidRDefault="00503198" w:rsidP="00503198">
            <w:pPr>
              <w:pStyle w:val="Bold3"/>
            </w:pPr>
            <w:r>
              <w:t>ProductQuality</w:t>
            </w:r>
          </w:p>
          <w:p w:rsidR="00D41641" w:rsidRDefault="00D41641" w:rsidP="00D41641">
            <w:pPr>
              <w:pStyle w:val="Normal3"/>
            </w:pPr>
            <w:r>
              <w:t>The ProductQuality e-Document supports the exchange of quality data for individual items. The agreed properties of the product that are exchanged can include statistical values such as minimum and maximum, standard deviation, sample size, two sigma (lower-limit, upper-limit).</w:t>
            </w:r>
          </w:p>
          <w:p w:rsidR="00503198" w:rsidRDefault="00503198" w:rsidP="00503198">
            <w:pPr>
              <w:pStyle w:val="Bold3"/>
            </w:pPr>
            <w:r>
              <w:t>PurchaseOrder</w:t>
            </w:r>
          </w:p>
          <w:p w:rsidR="00660C89" w:rsidRDefault="00D41641" w:rsidP="00D41641">
            <w:pPr>
              <w:pStyle w:val="Normal3"/>
            </w:pPr>
            <w:r>
              <w:t>A buyer sends a PurchaseOrder e-Document to a supplier to initiate a trade transaction. This e-Document, which is a request for product, usually represents a firm commitment to buy. (For one type of PurchaseOrder, called a reservation order, the PurchaseOrder is not a firm commitment to buy).</w:t>
            </w:r>
          </w:p>
          <w:p w:rsidR="00503198" w:rsidRDefault="00503198" w:rsidP="00503198">
            <w:pPr>
              <w:pStyle w:val="Bold3"/>
            </w:pPr>
            <w:r>
              <w:t>PurchaseOrderWood</w:t>
            </w:r>
          </w:p>
          <w:p w:rsidR="00660C89" w:rsidRDefault="00D41641" w:rsidP="00D41641">
            <w:pPr>
              <w:pStyle w:val="Normal3"/>
            </w:pPr>
            <w:r>
              <w:t>A PurchaseOrderWood e-Document is set up between a buyer and a seller. In some cases an agent acts on behalf of the seller or the buyer when setting up the contract. However, the contract is not valid until signed by the buyer and the seller. A PurchaseOrderWood may cover one delivery of merchandise on one occasion or cover a time period with several deliveries. This PurchaseOrderWood refers to a standardised contract form containing all legal details.</w:t>
            </w:r>
          </w:p>
          <w:p w:rsidR="00BA6D3E" w:rsidRDefault="00BA6D3E" w:rsidP="00BA6D3E">
            <w:pPr>
              <w:pStyle w:val="Bold3"/>
            </w:pPr>
            <w:r>
              <w:t>QR</w:t>
            </w:r>
          </w:p>
          <w:p w:rsidR="00BA6D3E" w:rsidRDefault="00BA6D3E" w:rsidP="00BA6D3E">
            <w:pPr>
              <w:pStyle w:val="Normal3"/>
            </w:pPr>
            <w:r>
              <w:t>QR (Quick Response) is a light weight papiNet e-Document that is designed to be carried by Quick Response Codes. Multiple document types can be defined in the QR e-Document supporting different contents of QR Codes.</w:t>
            </w:r>
          </w:p>
          <w:p w:rsidR="00503198" w:rsidRDefault="00503198" w:rsidP="00503198">
            <w:pPr>
              <w:pStyle w:val="Bold3"/>
            </w:pPr>
            <w:r>
              <w:t>RFQ</w:t>
            </w:r>
          </w:p>
          <w:p w:rsidR="00660C89" w:rsidRDefault="00AF1EA0" w:rsidP="00AF1EA0">
            <w:pPr>
              <w:pStyle w:val="Normal3"/>
            </w:pPr>
            <w:r>
              <w:t>A buyer sends an RFQ e-Document to a supplier to initiate a request for quotation. This e-Document, which is a request for product information, represents a request for the supplier to provide a quotation for product availability, shipping, and price.</w:t>
            </w:r>
          </w:p>
          <w:p w:rsidR="00503198" w:rsidRDefault="00503198" w:rsidP="00503198">
            <w:pPr>
              <w:pStyle w:val="Bold3"/>
            </w:pPr>
            <w:r>
              <w:t>RFQResponse</w:t>
            </w:r>
          </w:p>
          <w:p w:rsidR="00660C89" w:rsidRDefault="00AF1EA0" w:rsidP="00AF1EA0">
            <w:pPr>
              <w:pStyle w:val="Normal3"/>
            </w:pPr>
            <w:r>
              <w:t>A supplier sends an RFQResponse e-Document to a buyer as a response to an RFQ e-Document from the buyer. The e-Document specifies a quotation for product availability, shipping, and price.</w:t>
            </w:r>
          </w:p>
          <w:p w:rsidR="00503198" w:rsidRDefault="00503198" w:rsidP="00503198">
            <w:pPr>
              <w:pStyle w:val="Bold3"/>
            </w:pPr>
            <w:r>
              <w:t>ScaleTicket</w:t>
            </w:r>
          </w:p>
          <w:p w:rsidR="00660C89" w:rsidRDefault="00AF1EA0" w:rsidP="00AF1EA0">
            <w:pPr>
              <w:pStyle w:val="Normal3"/>
            </w:pPr>
            <w:r>
              <w:t>The ScaleTicket e-Document provides wood or fibre suppliers with a means to electronically incorporate scale system receiving data into their accounting systems from buying entities’ back office systems.</w:t>
            </w:r>
          </w:p>
          <w:p w:rsidR="004F3CE3" w:rsidRDefault="004F3CE3" w:rsidP="004F3CE3">
            <w:pPr>
              <w:pStyle w:val="Bold3"/>
            </w:pPr>
            <w:r>
              <w:t>ServiceInstruction</w:t>
            </w:r>
          </w:p>
          <w:p w:rsidR="004F3CE3" w:rsidRDefault="004F3CE3" w:rsidP="004F3CE3">
            <w:pPr>
              <w:pStyle w:val="Normal3"/>
            </w:pPr>
            <w:r>
              <w:t>The ServiceInstruction e-Document can be used to instruct a party to carry out a service. Characteristics for the service can be specified.</w:t>
            </w:r>
          </w:p>
          <w:p w:rsidR="004F3CE3" w:rsidRDefault="004F3CE3" w:rsidP="004F3CE3">
            <w:pPr>
              <w:pStyle w:val="Normal3"/>
            </w:pPr>
            <w:r>
              <w:t>Instructions for deliveries and measuring of products have dedicated e-Documents DeliveryInstruction and MeasuringInstruction.</w:t>
            </w:r>
          </w:p>
          <w:p w:rsidR="00503198" w:rsidRDefault="00503198" w:rsidP="00503198">
            <w:pPr>
              <w:pStyle w:val="Bold3"/>
            </w:pPr>
            <w:r>
              <w:t>ShipmentStatus</w:t>
            </w:r>
          </w:p>
          <w:p w:rsidR="00660C89" w:rsidRDefault="00F350A0" w:rsidP="00F350A0">
            <w:pPr>
              <w:pStyle w:val="Normal3"/>
            </w:pPr>
            <w:r>
              <w:t>The ShipmentStatus e-Document is sent to communicate the status of a shipment or consignment with references to other documents. Typically, a ShipmentStatus e-Document is sent from the forwarder or carrier to the consignor / forwarder.</w:t>
            </w:r>
          </w:p>
          <w:p w:rsidR="00503198" w:rsidRDefault="00503198" w:rsidP="00503198">
            <w:pPr>
              <w:pStyle w:val="Bold3"/>
            </w:pPr>
            <w:r>
              <w:t>ShippingInstructions</w:t>
            </w:r>
          </w:p>
          <w:p w:rsidR="00660C89" w:rsidRDefault="00F350A0" w:rsidP="00F350A0">
            <w:pPr>
              <w:pStyle w:val="Normal3"/>
            </w:pPr>
            <w:r>
              <w:t>The ShippingInstructions e-Document communicates delivery information for product(s) supported by a PurchaseOrder</w:t>
            </w:r>
            <w:r w:rsidR="00FE00BC">
              <w:t>.</w:t>
            </w:r>
          </w:p>
          <w:p w:rsidR="00503198" w:rsidRDefault="00503198" w:rsidP="00503198">
            <w:pPr>
              <w:pStyle w:val="Bold3"/>
            </w:pPr>
            <w:r>
              <w:t>Statement</w:t>
            </w:r>
          </w:p>
          <w:p w:rsidR="00660C89" w:rsidRDefault="00FE00BC" w:rsidP="00FE00BC">
            <w:pPr>
              <w:pStyle w:val="Normal3"/>
            </w:pPr>
            <w:r>
              <w:t>The Statement e-Document permits the manufacturer or supplier to report the current status of an invoice, or a list of invoices based upon specified criteria. The e-Document enables the sender to indicate payment status for the invoice.</w:t>
            </w:r>
          </w:p>
          <w:p w:rsidR="00503198" w:rsidRDefault="00503198" w:rsidP="00503198">
            <w:pPr>
              <w:pStyle w:val="Bold3"/>
            </w:pPr>
            <w:r>
              <w:t>Usage</w:t>
            </w:r>
          </w:p>
          <w:p w:rsidR="00660C89" w:rsidRDefault="00FE00BC" w:rsidP="00FE00BC">
            <w:pPr>
              <w:pStyle w:val="Normal3"/>
            </w:pPr>
            <w:r>
              <w:t>The Usage e-Document is used to notify a supplier or buyer that material has been consumed within the end user’s manufacturing process.</w:t>
            </w:r>
          </w:p>
          <w:p w:rsidR="00503198" w:rsidRDefault="00503198" w:rsidP="00503198">
            <w:pPr>
              <w:pStyle w:val="Bold3"/>
            </w:pPr>
            <w:r>
              <w:t>Other</w:t>
            </w:r>
          </w:p>
          <w:p w:rsidR="00477D62" w:rsidRPr="00477D62" w:rsidRDefault="00477D62" w:rsidP="00477D62">
            <w:pPr>
              <w:pStyle w:val="Normal3"/>
            </w:pPr>
            <w:r w:rsidRPr="00477D62">
              <w:t>Other e-documents not specified by papiNet</w:t>
            </w:r>
            <w:r>
              <w:t>.</w:t>
            </w:r>
          </w:p>
        </w:tc>
      </w:tr>
    </w:tbl>
    <w:p w:rsidR="00503198" w:rsidRDefault="00503198" w:rsidP="00503198"/>
    <w:p w:rsidR="00503198" w:rsidRDefault="00503198" w:rsidP="00503198">
      <w:pPr>
        <w:pStyle w:val="Heading2"/>
      </w:pPr>
      <w:bookmarkStart w:id="2703" w:name="_Toc259721806"/>
      <w:bookmarkStart w:id="2704" w:name="_Toc275502153"/>
      <w:bookmarkStart w:id="2705" w:name="_Toc371377704"/>
      <w:bookmarkStart w:id="2706" w:name="_Toc21212779"/>
      <w:bookmarkStart w:id="2707" w:name="DocumentNumber"/>
      <w:r>
        <w:t>DocumentNumber</w:t>
      </w:r>
      <w:bookmarkEnd w:id="2703"/>
      <w:bookmarkEnd w:id="2704"/>
      <w:bookmarkEnd w:id="2705"/>
      <w:bookmarkEnd w:id="2706"/>
      <w:bookmarkEnd w:id="27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D05D07">
            <w:pPr>
              <w:pStyle w:val="Normal2"/>
            </w:pPr>
            <w:r w:rsidRPr="001978CB">
              <w:pict>
                <v:shape id="dc_458" o:spid="_x0000_s1452" style="position:absolute;left:0;text-align:left;margin-left:0;margin-top:0;width:50pt;height:50pt;z-index:250002944;visibility:hidden" coordsize="67,152" o:spt="100" o:preferrelative="t" adj="0,,0" path="">
                  <v:stroke joinstyle="round"/>
                  <v:formulas/>
                  <v:path o:connecttype="segments"/>
                  <o:lock v:ext="edit" selection="t"/>
                </v:shape>
              </w:pict>
            </w:r>
            <w:r w:rsidRPr="001978CB">
              <w:pict>
                <v:shape id="_x0000_s3423" style="position:absolute;left:0;text-align:left;margin-left:4635pt;margin-top:7.2pt;width:91.5pt;height:40.5pt;z-index:-252403200;mso-wrap-edited:t;mso-position-horizontal:right" coordsize="" o:spt="100" wrapcoords="-30 104 1000 104 1000 1105 1000 1105 -30 1105 -30 104" adj="0,,0" path="">
                  <v:stroke joinstyle="round"/>
                  <v:imagedata r:id="rId607" o:title="dc_458"/>
                  <v:formulas/>
                  <v:path o:connecttype="segments"/>
                  <w10:wrap type="tight"/>
                </v:shape>
              </w:pict>
            </w:r>
            <w:r w:rsidR="00503198">
              <w:t xml:space="preserve">The unique identifier of </w:t>
            </w:r>
            <w:r w:rsidR="00D05D07">
              <w:t>a</w:t>
            </w:r>
            <w:r w:rsidR="00503198">
              <w:t xml:space="preserve"> </w:t>
            </w:r>
            <w:r w:rsidR="00E1441D">
              <w:t>d</w:t>
            </w:r>
            <w:r w:rsidR="00D50128" w:rsidRPr="00D50128">
              <w:t>ocument</w:t>
            </w:r>
            <w:r w:rsidR="00503198">
              <w:t>.</w:t>
            </w:r>
          </w:p>
        </w:tc>
      </w:tr>
    </w:tbl>
    <w:p w:rsidR="00503198" w:rsidRDefault="00503198" w:rsidP="00503198"/>
    <w:p w:rsidR="00503198" w:rsidRDefault="00503198" w:rsidP="00503198">
      <w:pPr>
        <w:pStyle w:val="Heading2"/>
      </w:pPr>
      <w:bookmarkStart w:id="2708" w:name="_Toc259721807"/>
      <w:bookmarkStart w:id="2709" w:name="_Toc275502154"/>
      <w:bookmarkStart w:id="2710" w:name="_Toc371377705"/>
      <w:bookmarkStart w:id="2711" w:name="_Toc21212780"/>
      <w:bookmarkStart w:id="2712" w:name="DocumentReference"/>
      <w:r>
        <w:t>DocumentReference</w:t>
      </w:r>
      <w:bookmarkEnd w:id="2708"/>
      <w:bookmarkEnd w:id="2709"/>
      <w:bookmarkEnd w:id="2710"/>
      <w:bookmarkEnd w:id="2711"/>
      <w:bookmarkEnd w:id="27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59" o:spid="_x0000_s1453" style="position:absolute;left:0;text-align:left;margin-left:0;margin-top:0;width:50pt;height:50pt;z-index:250003968;visibility:hidden" coordsize="154,404" o:spt="100" o:preferrelative="t" adj="0,,0" path="">
                  <v:stroke joinstyle="round"/>
                  <v:formulas/>
                  <v:path o:connecttype="segments"/>
                  <o:lock v:ext="edit" selection="t"/>
                </v:shape>
              </w:pict>
            </w:r>
            <w:r>
              <w:rPr>
                <w:noProof/>
                <w:snapToGrid/>
                <w:lang w:val="sv-SE" w:eastAsia="sv-SE"/>
              </w:rPr>
              <w:pict>
                <v:shape id="_x0000_s146536" type="#_x0000_t75" style="position:absolute;left:0;text-align:left;margin-left:1722.3pt;margin-top:7.05pt;width:289.5pt;height:97.5pt;z-index:-249364992;mso-wrap-edited:t;mso-position-horizontal:right;mso-position-horizontal-relative:text;mso-position-vertical:absolute;mso-position-vertical-relative:text" wrapcoords="45 6646 157 15065 9334 15729 9297 21157 21600 21434 21600 0 9147 332 9222 6978 45 6646" filled="t">
                  <v:imagedata r:id="rId608" o:title="DocumentReference"/>
                  <w10:wrap type="tight"/>
                </v:shape>
              </w:pict>
            </w:r>
            <w:r w:rsidR="00503198">
              <w:t xml:space="preserve">An element detailing relevant references pertaining to the papiNet </w:t>
            </w:r>
            <w:r w:rsidR="00C633B3">
              <w:t>e-Document</w:t>
            </w:r>
            <w:r w:rsidR="00503198">
              <w:t xml:space="preserve"> as indicated by the DocumentReferenceType and AssignedBy.</w:t>
            </w:r>
          </w:p>
          <w:p w:rsidR="00503198" w:rsidRDefault="00503198" w:rsidP="00383D2C">
            <w:pPr>
              <w:pStyle w:val="Bold3"/>
            </w:pPr>
            <w:r>
              <w:t>DocumentReferenceType [attribute]</w:t>
            </w:r>
          </w:p>
          <w:p w:rsidR="00503198" w:rsidRDefault="00503198" w:rsidP="00383D2C">
            <w:pPr>
              <w:pStyle w:val="Italic3"/>
            </w:pPr>
            <w:r>
              <w:t>DocumentReferenceType is mandatory. A single instance is required.</w:t>
            </w:r>
          </w:p>
          <w:p w:rsidR="00503198" w:rsidRDefault="00503198" w:rsidP="00383D2C">
            <w:pPr>
              <w:pStyle w:val="Normal3"/>
            </w:pPr>
            <w:r>
              <w:t>DocumentReferenceType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383D2C">
            <w:pPr>
              <w:pStyle w:val="Normal3"/>
            </w:pPr>
            <w:r>
              <w:t>Refer to DocumentReferenceType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4E5BAF" w:rsidP="00383D2C">
            <w:pPr>
              <w:pStyle w:val="Normal3"/>
              <w:rPr>
                <w:rFonts w:ascii="Tahoma" w:hAnsi="Tahoma" w:cs="Tahoma"/>
                <w:bCs/>
              </w:rPr>
            </w:pPr>
            <w:r>
              <w:t xml:space="preserve">Identifies the type of party or the agency that </w:t>
            </w:r>
            <w:r w:rsidR="00383D2C">
              <w:t>has assigned the associated item, e.g. a reference of type OrderNumber.</w:t>
            </w:r>
          </w:p>
          <w:p w:rsidR="00503198" w:rsidRDefault="00383D2C" w:rsidP="00383D2C">
            <w:pPr>
              <w:pStyle w:val="Normal3"/>
            </w:pPr>
            <w:r>
              <w:t>Refer to AssignedBy definition for any enumerations.</w:t>
            </w:r>
          </w:p>
        </w:tc>
      </w:tr>
    </w:tbl>
    <w:p w:rsidR="00503198" w:rsidRDefault="00503198" w:rsidP="00503198"/>
    <w:p w:rsidR="00503198" w:rsidRDefault="00503198" w:rsidP="00503198">
      <w:pPr>
        <w:pStyle w:val="Heading2"/>
      </w:pPr>
      <w:bookmarkStart w:id="2713" w:name="_Toc259721808"/>
      <w:bookmarkStart w:id="2714" w:name="_Toc275502155"/>
      <w:bookmarkStart w:id="2715" w:name="_Toc371377706"/>
      <w:bookmarkStart w:id="2716" w:name="_Toc21212781"/>
      <w:bookmarkStart w:id="2717" w:name="DocumentReferenceID"/>
      <w:r>
        <w:t>DocumentReferenceID</w:t>
      </w:r>
      <w:bookmarkEnd w:id="2713"/>
      <w:bookmarkEnd w:id="2714"/>
      <w:bookmarkEnd w:id="2715"/>
      <w:bookmarkEnd w:id="2716"/>
      <w:bookmarkEnd w:id="27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60" o:spid="_x0000_s1454" style="position:absolute;left:0;text-align:left;margin-left:0;margin-top:0;width:50pt;height:50pt;z-index:250004992;visibility:hidden" coordsize="154,432" o:spt="100" o:preferrelative="t" adj="0,,0" path="">
                  <v:stroke joinstyle="round"/>
                  <v:formulas/>
                  <v:path o:connecttype="segments"/>
                  <o:lock v:ext="edit" selection="t"/>
                </v:shape>
              </w:pict>
            </w:r>
            <w:r>
              <w:rPr>
                <w:noProof/>
                <w:snapToGrid/>
                <w:lang w:val="sv-SE" w:eastAsia="sv-SE"/>
              </w:rPr>
              <w:pict>
                <v:shape id="_x0000_s146537" type="#_x0000_t75" style="position:absolute;left:0;text-align:left;margin-left:1819.8pt;margin-top:7.05pt;width:309pt;height:97.5pt;z-index:-249363968;mso-wrap-edited:t;mso-position-horizontal:right;mso-position-horizontal-relative:text;mso-position-vertical:absolute;mso-position-vertical-relative:text" wrapcoords="217 6292 112 14821 9479 14932 9444 21356 21600 21434 21600 0 9619 199 9584 6956 217 6292" filled="t">
                  <v:imagedata r:id="rId609" o:title="DocumentReferenceID"/>
                  <w10:wrap type="tight"/>
                </v:shape>
              </w:pict>
            </w:r>
            <w:r w:rsidR="00503198">
              <w:t>Identification for the document being referenced</w:t>
            </w:r>
          </w:p>
          <w:p w:rsidR="00503198" w:rsidRDefault="00503198" w:rsidP="00383D2C">
            <w:pPr>
              <w:pStyle w:val="Bold3"/>
            </w:pPr>
            <w:r>
              <w:t>DocumentReferenceIDType [attribute]</w:t>
            </w:r>
          </w:p>
          <w:p w:rsidR="00503198" w:rsidRDefault="00503198" w:rsidP="00383D2C">
            <w:pPr>
              <w:pStyle w:val="Italic3"/>
            </w:pPr>
            <w:r>
              <w:t>DocumentReferenceIDType is mandatory. A single instance is required.</w:t>
            </w:r>
          </w:p>
          <w:p w:rsidR="00503198" w:rsidRDefault="00503198" w:rsidP="00383D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383D2C">
            <w:pPr>
              <w:pStyle w:val="Normal3"/>
            </w:pPr>
            <w:r>
              <w:t>Refer to DocumentReferenceIDType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4E5BAF" w:rsidP="00383D2C">
            <w:pPr>
              <w:pStyle w:val="Normal3"/>
              <w:rPr>
                <w:rFonts w:ascii="Tahoma" w:hAnsi="Tahoma" w:cs="Tahoma"/>
                <w:bCs/>
              </w:rPr>
            </w:pPr>
            <w:r>
              <w:t xml:space="preserve">Identifies the type of party or the agency that </w:t>
            </w:r>
            <w:r w:rsidR="00383D2C">
              <w:t>has assigned the associated item, e.g. a reference of type OrderNumber.</w:t>
            </w:r>
          </w:p>
          <w:p w:rsidR="00503198" w:rsidRDefault="00383D2C" w:rsidP="00383D2C">
            <w:pPr>
              <w:pStyle w:val="Normal3"/>
            </w:pPr>
            <w:r>
              <w:t>Refer to AssignedBy definition for any enumerations.</w:t>
            </w:r>
          </w:p>
        </w:tc>
      </w:tr>
    </w:tbl>
    <w:p w:rsidR="00503198" w:rsidRDefault="00503198" w:rsidP="00503198"/>
    <w:p w:rsidR="00503198" w:rsidRDefault="00503198" w:rsidP="00503198">
      <w:pPr>
        <w:pStyle w:val="Heading2"/>
      </w:pPr>
      <w:bookmarkStart w:id="2718" w:name="_Toc259721809"/>
      <w:bookmarkStart w:id="2719" w:name="_Toc275502156"/>
      <w:bookmarkStart w:id="2720" w:name="_Toc371377707"/>
      <w:bookmarkStart w:id="2721" w:name="_Toc21212782"/>
      <w:bookmarkStart w:id="2722" w:name="DocumentReferenceIDLineItemNumber"/>
      <w:r>
        <w:t>DocumentReferenceIDLineItemNumber</w:t>
      </w:r>
      <w:bookmarkEnd w:id="2718"/>
      <w:bookmarkEnd w:id="2719"/>
      <w:bookmarkEnd w:id="2720"/>
      <w:bookmarkEnd w:id="2721"/>
      <w:bookmarkEnd w:id="27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61" o:spid="_x0000_s1455" style="position:absolute;left:0;text-align:left;margin-left:0;margin-top:0;width:50pt;height:50pt;z-index:250006016;visibility:hidden" coordsize="67,293" o:spt="100" o:preferrelative="t" adj="0,,0" path="">
                  <v:stroke joinstyle="round"/>
                  <v:formulas/>
                  <v:path o:connecttype="segments"/>
                  <o:lock v:ext="edit" selection="t"/>
                </v:shape>
              </w:pict>
            </w:r>
            <w:r w:rsidRPr="001978CB">
              <w:pict>
                <v:shape id="_x0000_s3426" style="position:absolute;left:0;text-align:left;margin-left:12195pt;margin-top:7.2pt;width:175.5pt;height:40.5pt;z-index:-252401152;mso-wrap-edited:t;mso-position-horizontal:right" coordsize="" o:spt="100" wrapcoords="-30 104 1000 104 1000 1105 1000 1105 -30 1105 -30 104" adj="0,,0" path="">
                  <v:stroke joinstyle="round"/>
                  <v:imagedata r:id="rId610" o:title="dc_461"/>
                  <v:formulas/>
                  <v:path o:connecttype="segments"/>
                  <w10:wrap type="tight"/>
                </v:shape>
              </w:pict>
            </w:r>
            <w:r w:rsidR="00503198">
              <w:t>Line item number for a specific line of the document being referenced</w:t>
            </w:r>
          </w:p>
        </w:tc>
      </w:tr>
    </w:tbl>
    <w:p w:rsidR="00503198" w:rsidRDefault="00503198" w:rsidP="00503198"/>
    <w:p w:rsidR="00503198" w:rsidRDefault="00503198" w:rsidP="00503198">
      <w:pPr>
        <w:pStyle w:val="Heading2"/>
      </w:pPr>
      <w:bookmarkStart w:id="2723" w:name="_Toc259721810"/>
      <w:bookmarkStart w:id="2724" w:name="_Toc275502157"/>
      <w:bookmarkStart w:id="2725" w:name="_Toc371377708"/>
      <w:bookmarkStart w:id="2726" w:name="_Toc21212783"/>
      <w:bookmarkStart w:id="2727" w:name="DocumentReferenceIDType_a"/>
      <w:r>
        <w:t>DocumentReferenceIDType [attribute]</w:t>
      </w:r>
      <w:bookmarkEnd w:id="2723"/>
      <w:bookmarkEnd w:id="2724"/>
      <w:bookmarkEnd w:id="2725"/>
      <w:bookmarkEnd w:id="2726"/>
      <w:bookmarkEnd w:id="27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62" o:spid="_x0000_s4126" style="position:absolute;left:0;text-align:left;margin-left:0;margin-top:0;width:50pt;height:50pt;z-index:251553280;visibility:hidden" coordsize="89,236" o:spt="100" o:preferrelative="t" adj="0,,0" path="">
                  <v:stroke joinstyle="round"/>
                  <v:formulas/>
                  <v:path o:connecttype="segments"/>
                  <o:lock v:ext="edit" selection="t"/>
                </v:shape>
              </w:pict>
            </w:r>
            <w:r w:rsidRPr="001978CB">
              <w:pict>
                <v:shape id="_x0000_s4127" style="position:absolute;left:0;text-align:left;margin-left:9157.5pt;margin-top:7.2pt;width:141.75pt;height:53.25pt;z-index:-251762176;mso-wrap-edited:t;mso-position-horizontal:right" coordsize="" o:spt="100" wrapcoords="-30 0 1000 0 1000 1079 1000 1079 -30 1079 -30 0" adj="0,,0" path="">
                  <v:stroke joinstyle="round"/>
                  <v:imagedata r:id="rId611" o:title="dc_4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6B3DAF" w:rsidP="006B3DAF">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728" w:name="_Toc259721811"/>
      <w:bookmarkStart w:id="2729" w:name="_Toc275502158"/>
      <w:bookmarkStart w:id="2730" w:name="_Toc371377709"/>
      <w:bookmarkStart w:id="2731" w:name="_Toc21212784"/>
      <w:bookmarkStart w:id="2732" w:name="DocumentReferenceInformation"/>
      <w:r>
        <w:t>DocumentReferenceInformation</w:t>
      </w:r>
      <w:bookmarkEnd w:id="2728"/>
      <w:bookmarkEnd w:id="2729"/>
      <w:bookmarkEnd w:id="2730"/>
      <w:bookmarkEnd w:id="2731"/>
      <w:bookmarkEnd w:id="27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63" o:spid="_x0000_s1456" style="position:absolute;left:0;text-align:left;margin-left:0;margin-top:0;width:50pt;height:50pt;z-index:250007040;visibility:hidden" coordsize="313,672" o:spt="100" o:preferrelative="t" adj="0,,0" path="">
                  <v:stroke joinstyle="round"/>
                  <v:formulas/>
                  <v:path o:connecttype="segments"/>
                  <o:lock v:ext="edit" selection="t"/>
                </v:shape>
              </w:pict>
            </w:r>
            <w:r w:rsidRPr="001978CB">
              <w:rPr>
                <w:noProof/>
              </w:rPr>
              <w:pict>
                <v:shape id="_x0000_s6582" type="#_x0000_t75" style="position:absolute;left:0;text-align:left;margin-left:34026.8pt;margin-top:7.05pt;width:412.8pt;height:301.8pt;z-index:-249813504;mso-wrap-edited:t;mso-position-horizontal:right" wrapcoords="175 9390 301 11322 10787 11494 10693 21156 21600 21546 21600 0 10724 72 10756 9347 175 9390" filled="t">
                  <v:imagedata r:id="rId612" o:title="DocumentReferenceInformation"/>
                  <w10:wrap type="tight"/>
                </v:shape>
              </w:pict>
            </w:r>
            <w:r w:rsidR="00503198">
              <w:t>A group item containing reference information applicable to a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DocumentReferenceID</w:t>
            </w:r>
          </w:p>
          <w:p w:rsidR="00503198" w:rsidRDefault="00503198" w:rsidP="00503198">
            <w:pPr>
              <w:pStyle w:val="Italic4"/>
            </w:pPr>
            <w:r>
              <w:t>DocumentReferenceID is mandatory. A single instance is required.</w:t>
            </w:r>
          </w:p>
          <w:p w:rsidR="00503198" w:rsidRDefault="00503198" w:rsidP="00503198">
            <w:pPr>
              <w:pStyle w:val="Normal4"/>
            </w:pPr>
            <w:r>
              <w:t>Identification for the document being referenced</w:t>
            </w:r>
          </w:p>
          <w:p w:rsidR="00503198" w:rsidRDefault="00503198" w:rsidP="00503198">
            <w:pPr>
              <w:pStyle w:val="Bold4"/>
            </w:pPr>
            <w:r>
              <w:t>DocumentReferenceIDLineItemNumber</w:t>
            </w:r>
          </w:p>
          <w:p w:rsidR="00503198" w:rsidRDefault="00503198" w:rsidP="00503198">
            <w:pPr>
              <w:pStyle w:val="Italic4"/>
            </w:pPr>
            <w:r>
              <w:t>DocumentReferenceIDLineItemNumber is optional. A single instance might exist.</w:t>
            </w:r>
          </w:p>
          <w:p w:rsidR="00503198" w:rsidRDefault="00503198" w:rsidP="00503198">
            <w:pPr>
              <w:pStyle w:val="Normal4"/>
            </w:pPr>
            <w:r>
              <w:t>Line item number for a specific line of the document being referenced</w:t>
            </w:r>
            <w:r w:rsidR="00223D0C">
              <w:t>.</w:t>
            </w:r>
          </w:p>
          <w:p w:rsidR="00223D0C" w:rsidRDefault="00223D0C" w:rsidP="00223D0C">
            <w:pPr>
              <w:pStyle w:val="Bold4"/>
            </w:pPr>
            <w:r>
              <w:t>TransactionHistoryNumber</w:t>
            </w:r>
          </w:p>
          <w:p w:rsidR="00223D0C" w:rsidRDefault="00223D0C" w:rsidP="00223D0C">
            <w:pPr>
              <w:pStyle w:val="Italic4"/>
            </w:pPr>
            <w:r>
              <w:t>TransactionHistoryNumber is optional. A single instance might exist.</w:t>
            </w:r>
          </w:p>
          <w:p w:rsidR="00223D0C" w:rsidRDefault="002006CB" w:rsidP="00223D0C">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223D0C">
              <w:t>.</w:t>
            </w:r>
          </w:p>
          <w:p w:rsidR="0032315D" w:rsidRDefault="0032315D" w:rsidP="0032315D">
            <w:pPr>
              <w:pStyle w:val="Italic4"/>
              <w:rPr>
                <w:b/>
                <w:i w:val="0"/>
              </w:rPr>
            </w:pPr>
            <w:r w:rsidRPr="0032315D">
              <w:rPr>
                <w:b/>
                <w:i w:val="0"/>
              </w:rPr>
              <w:t>DocumentVersionNumber</w:t>
            </w:r>
          </w:p>
          <w:p w:rsidR="0032315D" w:rsidRDefault="0032315D" w:rsidP="0032315D">
            <w:pPr>
              <w:pStyle w:val="Italic4"/>
            </w:pPr>
            <w:r w:rsidRPr="0032315D">
              <w:t>DocumentVersionNumber</w:t>
            </w:r>
            <w:r>
              <w:t xml:space="preserve"> is optional. A single instance might exist.</w:t>
            </w:r>
          </w:p>
          <w:p w:rsidR="0032315D" w:rsidRDefault="0032315D" w:rsidP="00223D0C">
            <w:pPr>
              <w:pStyle w:val="Normal4"/>
            </w:pPr>
            <w:r w:rsidRPr="0032315D">
              <w:t>The assigned version number of a document. For example version 2.12 of a pricelist on paper or a version number of an e-Document</w:t>
            </w:r>
            <w:r>
              <w:t>.</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NumberOfDocumentsRequired</w:t>
            </w:r>
          </w:p>
          <w:p w:rsidR="00503198" w:rsidRDefault="00503198" w:rsidP="00503198">
            <w:pPr>
              <w:pStyle w:val="Italic4"/>
            </w:pPr>
            <w:r>
              <w:t>NumberOfDocumentsRequired is optional. A single instance might exist.</w:t>
            </w:r>
          </w:p>
          <w:p w:rsidR="00503198" w:rsidRDefault="00503198" w:rsidP="00503198">
            <w:pPr>
              <w:pStyle w:val="Normal4"/>
            </w:pPr>
            <w:r>
              <w:t>The number of copies of the document required.</w:t>
            </w:r>
          </w:p>
          <w:p w:rsidR="00F21A3D" w:rsidRDefault="00F21A3D" w:rsidP="00F21A3D">
            <w:pPr>
              <w:pStyle w:val="Bold4"/>
            </w:pPr>
            <w:r>
              <w:t>DocumentReference</w:t>
            </w:r>
          </w:p>
          <w:p w:rsidR="00F21A3D" w:rsidRDefault="00F21A3D" w:rsidP="00F21A3D">
            <w:pPr>
              <w:pStyle w:val="Italic4"/>
            </w:pPr>
            <w:r>
              <w:t>DocumentReference is optional. Multiple instances might exist.</w:t>
            </w:r>
          </w:p>
          <w:p w:rsidR="00F21A3D" w:rsidRDefault="00F21A3D" w:rsidP="00F21A3D">
            <w:pPr>
              <w:pStyle w:val="Normal4"/>
            </w:pPr>
            <w:r>
              <w:t>An element detailing relevant references pertaining to the papiNet e-Document as indicated by the DocumentReferenceType and AssignedBy.</w:t>
            </w:r>
          </w:p>
        </w:tc>
      </w:tr>
    </w:tbl>
    <w:p w:rsidR="00503198" w:rsidRDefault="00503198" w:rsidP="00503198"/>
    <w:p w:rsidR="00503198" w:rsidRDefault="00503198" w:rsidP="00503198">
      <w:pPr>
        <w:pStyle w:val="Heading2"/>
      </w:pPr>
      <w:bookmarkStart w:id="2733" w:name="_Toc259721812"/>
      <w:bookmarkStart w:id="2734" w:name="_Toc275502159"/>
      <w:bookmarkStart w:id="2735" w:name="_Toc371377710"/>
      <w:bookmarkStart w:id="2736" w:name="_Toc21212785"/>
      <w:bookmarkStart w:id="2737" w:name="DocumentReferenceType_a"/>
      <w:r>
        <w:t>DocumentReferenceType [attribute]</w:t>
      </w:r>
      <w:bookmarkEnd w:id="2733"/>
      <w:bookmarkEnd w:id="2734"/>
      <w:bookmarkEnd w:id="2735"/>
      <w:bookmarkEnd w:id="2736"/>
      <w:bookmarkEnd w:id="27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64" o:spid="_x0000_s4128" style="position:absolute;left:0;text-align:left;margin-left:0;margin-top:0;width:50pt;height:50pt;z-index:251555328;visibility:hidden" coordsize="89,222" o:spt="100" o:preferrelative="t" adj="0,,0" path="">
                  <v:stroke joinstyle="round"/>
                  <v:formulas/>
                  <v:path o:connecttype="segments"/>
                  <o:lock v:ext="edit" selection="t"/>
                </v:shape>
              </w:pict>
            </w:r>
            <w:r w:rsidRPr="001978CB">
              <w:pict>
                <v:shape id="_x0000_s4129" style="position:absolute;left:0;text-align:left;margin-left:8415pt;margin-top:7.2pt;width:133.5pt;height:53.25pt;z-index:-251760128;mso-wrap-edited:t;mso-position-horizontal:right" coordsize="" o:spt="100" wrapcoords="-30 0 1000 0 1000 1079 1000 1079 -30 1079 -30 0" adj="0,,0" path="">
                  <v:stroke joinstyle="round"/>
                  <v:imagedata r:id="rId613" o:title="dc_464"/>
                  <v:formulas/>
                  <v:path o:connecttype="segments"/>
                  <w10:wrap type="tight"/>
                </v:shape>
              </w:pict>
            </w:r>
            <w:r w:rsidR="00503198">
              <w:t>DocumentReferenceType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791084" w:rsidRDefault="00791084" w:rsidP="00791084">
      <w:pPr>
        <w:pStyle w:val="Heading2"/>
      </w:pPr>
      <w:bookmarkStart w:id="2738" w:name="DocumentRejectionReason"/>
      <w:r>
        <w:t>DocumentRejectionReason</w:t>
      </w:r>
      <w:bookmarkEnd w:id="2738"/>
    </w:p>
    <w:tbl>
      <w:tblPr>
        <w:tblW w:w="5000" w:type="pct"/>
        <w:tblCellMar>
          <w:top w:w="144" w:type="dxa"/>
          <w:left w:w="115" w:type="dxa"/>
          <w:right w:w="115" w:type="dxa"/>
        </w:tblCellMar>
        <w:tblLook w:val="01E0"/>
      </w:tblPr>
      <w:tblGrid>
        <w:gridCol w:w="9584"/>
      </w:tblGrid>
      <w:tr w:rsidR="00791084" w:rsidRPr="0048117C" w:rsidTr="0097739A">
        <w:tc>
          <w:tcPr>
            <w:tcW w:w="5000" w:type="pct"/>
          </w:tcPr>
          <w:p w:rsidR="00791084" w:rsidRDefault="001978CB" w:rsidP="0097739A">
            <w:pPr>
              <w:pStyle w:val="Normal2"/>
            </w:pPr>
            <w:r>
              <w:rPr>
                <w:noProof/>
                <w:snapToGrid/>
                <w:lang w:val="sv-SE" w:eastAsia="sv-SE"/>
              </w:rPr>
              <w:pict>
                <v:shape id="_x0000_s146488" type="#_x0000_t75" style="position:absolute;left:0;text-align:left;margin-left:3813.3pt;margin-top:7.05pt;width:343.5pt;height:213.75pt;z-index:-249393664;mso-wrap-edited:t;mso-position-horizontal:right;mso-position-horizontal-relative:text;mso-position-vertical:absolute;mso-position-vertical-relative:text" wrapcoords="69 8165 220 11924 1012 12106 9954 12045 9615 21080 9577 21019 21600 21524 21600 0 9917 101 10030 8408 69 8165" filled="t">
                  <v:imagedata r:id="rId614" o:title="DocumentRejectionReason"/>
                  <w10:wrap type="tight"/>
                </v:shape>
              </w:pict>
            </w:r>
            <w:r w:rsidR="00791084" w:rsidRPr="00791084">
              <w:rPr>
                <w:noProof/>
              </w:rPr>
              <w:t>A grouping element that contains information about the rejection reason for the document that is rejected</w:t>
            </w:r>
            <w:r w:rsidR="00791084" w:rsidRPr="009F1A40">
              <w:t xml:space="preserve">. </w:t>
            </w:r>
          </w:p>
          <w:p w:rsidR="00791084" w:rsidRDefault="00791084" w:rsidP="0097739A">
            <w:pPr>
              <w:pStyle w:val="Bold3"/>
            </w:pPr>
            <w:r>
              <w:t>Agency [attribute]</w:t>
            </w:r>
          </w:p>
          <w:p w:rsidR="00791084" w:rsidRDefault="00791084" w:rsidP="0097739A">
            <w:pPr>
              <w:pStyle w:val="Italic3"/>
            </w:pPr>
            <w:r>
              <w:t>Agency is mandatory. A single instance is required.</w:t>
            </w:r>
          </w:p>
          <w:p w:rsidR="00791084" w:rsidRDefault="00791084" w:rsidP="0097739A">
            <w:pPr>
              <w:pStyle w:val="Normal3"/>
            </w:pPr>
            <w:r>
              <w:t>Describes the agency maintaining the list of codes. To be included in this list the agency must be a recognized standards body or industry organisation.</w:t>
            </w:r>
          </w:p>
          <w:p w:rsidR="00791084" w:rsidRDefault="00791084" w:rsidP="00791084">
            <w:pPr>
              <w:pStyle w:val="ListBullet3"/>
              <w:numPr>
                <w:ilvl w:val="0"/>
                <w:numId w:val="2"/>
              </w:numPr>
            </w:pPr>
            <w:r>
              <w:t xml:space="preserve">For the element that owns this attribute. </w:t>
            </w:r>
          </w:p>
          <w:p w:rsidR="00791084" w:rsidRDefault="00791084" w:rsidP="00791084">
            <w:pPr>
              <w:pStyle w:val="ListBullet3"/>
              <w:numPr>
                <w:ilvl w:val="0"/>
                <w:numId w:val="2"/>
              </w:numPr>
            </w:pPr>
            <w:r>
              <w:t xml:space="preserve">For another attribute in the list of attributes associated with the parent element. </w:t>
            </w:r>
          </w:p>
          <w:p w:rsidR="00791084" w:rsidRDefault="00791084" w:rsidP="0097739A">
            <w:pPr>
              <w:pStyle w:val="Normal3"/>
            </w:pPr>
            <w:r>
              <w:t>Refer to Agency definition for any enumerations.</w:t>
            </w:r>
          </w:p>
          <w:p w:rsidR="00791084" w:rsidRDefault="00791084" w:rsidP="0097739A">
            <w:pPr>
              <w:pStyle w:val="Bold3"/>
            </w:pPr>
            <w:r>
              <w:t xml:space="preserve"> (sequence)</w:t>
            </w:r>
          </w:p>
          <w:p w:rsidR="00791084" w:rsidRDefault="00791084" w:rsidP="0097739A">
            <w:pPr>
              <w:pStyle w:val="Italic3"/>
            </w:pPr>
            <w:r>
              <w:t>The sequence of items below is mandatory. A single instance is required.</w:t>
            </w:r>
          </w:p>
          <w:p w:rsidR="00791084" w:rsidRDefault="00791084" w:rsidP="0097739A">
            <w:pPr>
              <w:pStyle w:val="Bold4"/>
            </w:pPr>
            <w:r>
              <w:t>Code</w:t>
            </w:r>
          </w:p>
          <w:p w:rsidR="00791084" w:rsidRDefault="00791084" w:rsidP="0097739A">
            <w:pPr>
              <w:pStyle w:val="Italic4"/>
            </w:pPr>
            <w:r>
              <w:t>Code is mandatory. A single instance is required.</w:t>
            </w:r>
          </w:p>
          <w:p w:rsidR="00791084" w:rsidRDefault="00791084" w:rsidP="0097739A">
            <w:pPr>
              <w:pStyle w:val="Normal4"/>
            </w:pPr>
            <w:r w:rsidRPr="003B59F8">
              <w:t>Specifies a code that is defined by an agency. The agency is given for the whole construct containing the code</w:t>
            </w:r>
            <w:r>
              <w:t>.</w:t>
            </w:r>
          </w:p>
          <w:p w:rsidR="00791084" w:rsidRDefault="00791084" w:rsidP="0097739A">
            <w:pPr>
              <w:pStyle w:val="Bold4"/>
            </w:pPr>
            <w:r>
              <w:t>CodeValue</w:t>
            </w:r>
          </w:p>
          <w:p w:rsidR="00791084" w:rsidRDefault="00791084" w:rsidP="0097739A">
            <w:pPr>
              <w:pStyle w:val="Italic4"/>
            </w:pPr>
            <w:r w:rsidRPr="003B59F8">
              <w:t>CodeValue</w:t>
            </w:r>
            <w:r>
              <w:t xml:space="preserve"> is optional. A single instance might exist.</w:t>
            </w:r>
          </w:p>
          <w:p w:rsidR="00791084" w:rsidRDefault="00791084" w:rsidP="0097739A">
            <w:pPr>
              <w:pStyle w:val="Normal4"/>
            </w:pPr>
            <w:r w:rsidRPr="003B59F8">
              <w:t>A grouping element specifying a value belonging to a code that is defined by an agency</w:t>
            </w:r>
            <w:r>
              <w:t>.</w:t>
            </w:r>
          </w:p>
          <w:p w:rsidR="00791084" w:rsidRDefault="00791084" w:rsidP="0097739A">
            <w:pPr>
              <w:pStyle w:val="Bold4"/>
            </w:pPr>
            <w:r>
              <w:t>CodeDescription</w:t>
            </w:r>
          </w:p>
          <w:p w:rsidR="00791084" w:rsidRDefault="00791084" w:rsidP="0097739A">
            <w:pPr>
              <w:pStyle w:val="Italic4"/>
            </w:pPr>
            <w:r w:rsidRPr="003B59F8">
              <w:t>CodeDescription</w:t>
            </w:r>
            <w:r>
              <w:t xml:space="preserve"> is optional. Multiple instances might exist.</w:t>
            </w:r>
          </w:p>
          <w:p w:rsidR="00791084" w:rsidRDefault="00791084" w:rsidP="0097739A">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791084" w:rsidRDefault="00791084" w:rsidP="00503198"/>
    <w:p w:rsidR="00503198" w:rsidRDefault="00503198" w:rsidP="00503198">
      <w:pPr>
        <w:pStyle w:val="Heading2"/>
      </w:pPr>
      <w:bookmarkStart w:id="2739" w:name="_Toc259721813"/>
      <w:bookmarkStart w:id="2740" w:name="_Toc275502160"/>
      <w:bookmarkStart w:id="2741" w:name="_Toc371377711"/>
      <w:bookmarkStart w:id="2742" w:name="_Toc21212786"/>
      <w:bookmarkStart w:id="2743" w:name="DocumentRequired"/>
      <w:r>
        <w:t>DocumentRequired</w:t>
      </w:r>
      <w:bookmarkEnd w:id="2739"/>
      <w:bookmarkEnd w:id="2740"/>
      <w:bookmarkEnd w:id="2741"/>
      <w:bookmarkEnd w:id="2742"/>
      <w:bookmarkEnd w:id="27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65" o:spid="_x0000_s1457" style="position:absolute;left:0;text-align:left;margin-left:0;margin-top:0;width:50pt;height:50pt;z-index:250008064;visibility:hidden" coordsize="96,390" o:spt="100" o:preferrelative="t" adj="0,,0" path="">
                  <v:stroke joinstyle="round"/>
                  <v:formulas/>
                  <v:path o:connecttype="segments"/>
                  <o:lock v:ext="edit" selection="t"/>
                </v:shape>
              </w:pict>
            </w:r>
            <w:r>
              <w:rPr>
                <w:noProof/>
                <w:snapToGrid/>
                <w:lang w:val="sv-SE" w:eastAsia="sv-SE"/>
              </w:rPr>
              <w:pict>
                <v:shape id="_x0000_s146538" type="#_x0000_t75" style="position:absolute;left:0;text-align:left;margin-left:1669.8pt;margin-top:7.05pt;width:279pt;height:97.5pt;z-index:-249362944;mso-wrap-edited:t;mso-position-horizontal:right;mso-position-horizontal-relative:text;mso-position-vertical:absolute;mso-position-vertical-relative:text" wrapcoords="298 6690 -58 15186 9124 15286 9124 21423 21600 21434 21600 0 9306 565 9267 7311 298 6690" filled="t">
                  <v:imagedata r:id="rId615" o:title="DocumentRequired"/>
                  <w10:wrap type="tight"/>
                </v:shape>
              </w:pict>
            </w:r>
            <w:r w:rsidR="00503198">
              <w:t>An element that permits the listing of the documents required.</w:t>
            </w:r>
          </w:p>
          <w:p w:rsidR="00503198" w:rsidRDefault="00503198" w:rsidP="00383D2C">
            <w:pPr>
              <w:pStyle w:val="Bold3"/>
            </w:pPr>
            <w:r>
              <w:t>DocumentRequiredType [attribute]</w:t>
            </w:r>
          </w:p>
          <w:p w:rsidR="00503198" w:rsidRDefault="00503198" w:rsidP="00383D2C">
            <w:pPr>
              <w:pStyle w:val="Italic3"/>
            </w:pPr>
            <w:r w:rsidRPr="00383D2C">
              <w:rPr>
                <w:rStyle w:val="Italic3Char"/>
              </w:rPr>
              <w:t>DocumentRequiredType is mandatory. A single instance is required</w:t>
            </w:r>
            <w:r>
              <w:t>.</w:t>
            </w:r>
          </w:p>
          <w:p w:rsidR="00503198" w:rsidRDefault="00503198" w:rsidP="00383D2C">
            <w:pPr>
              <w:pStyle w:val="Normal3"/>
            </w:pPr>
            <w:r>
              <w:t>Indicates which documents are required.</w:t>
            </w:r>
          </w:p>
          <w:p w:rsidR="00503198" w:rsidRDefault="00503198" w:rsidP="00383D2C">
            <w:pPr>
              <w:pStyle w:val="Normal3"/>
            </w:pPr>
            <w:r>
              <w:t>Refer to DocumentRequiredType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4E5BAF" w:rsidP="00383D2C">
            <w:pPr>
              <w:pStyle w:val="Normal3"/>
              <w:rPr>
                <w:rFonts w:ascii="Tahoma" w:hAnsi="Tahoma" w:cs="Tahoma"/>
                <w:bCs/>
              </w:rPr>
            </w:pPr>
            <w:r>
              <w:t xml:space="preserve">Identifies the type of party or the agency that </w:t>
            </w:r>
            <w:r w:rsidR="00383D2C">
              <w:t>has assigned the associated item, e.g. a reference of type OrderNumber.</w:t>
            </w:r>
          </w:p>
          <w:p w:rsidR="00383D2C" w:rsidRDefault="00383D2C" w:rsidP="00383D2C">
            <w:pPr>
              <w:pStyle w:val="Normal3"/>
            </w:pPr>
            <w:r>
              <w:t>Refer to AssignedBy definition for any enumerations.</w:t>
            </w:r>
          </w:p>
        </w:tc>
      </w:tr>
    </w:tbl>
    <w:p w:rsidR="00503198" w:rsidRDefault="00503198" w:rsidP="00503198"/>
    <w:p w:rsidR="002351F4" w:rsidRDefault="002351F4" w:rsidP="002351F4">
      <w:pPr>
        <w:pStyle w:val="Heading2"/>
      </w:pPr>
      <w:bookmarkStart w:id="2744" w:name="_Toc461895562"/>
      <w:bookmarkStart w:id="2745" w:name="_Toc21212787"/>
      <w:bookmarkStart w:id="2746" w:name="DocumentRequiredInfo"/>
      <w:r w:rsidRPr="00232F28">
        <w:t>DocumentRequiredInfo</w:t>
      </w:r>
      <w:bookmarkEnd w:id="2744"/>
      <w:bookmarkEnd w:id="2745"/>
      <w:bookmarkEnd w:id="2746"/>
    </w:p>
    <w:tbl>
      <w:tblPr>
        <w:tblW w:w="5000" w:type="pct"/>
        <w:tblCellMar>
          <w:top w:w="144" w:type="dxa"/>
          <w:left w:w="115" w:type="dxa"/>
          <w:right w:w="115" w:type="dxa"/>
        </w:tblCellMar>
        <w:tblLook w:val="01E0"/>
      </w:tblPr>
      <w:tblGrid>
        <w:gridCol w:w="9584"/>
      </w:tblGrid>
      <w:tr w:rsidR="002351F4" w:rsidTr="007E2D70">
        <w:tc>
          <w:tcPr>
            <w:tcW w:w="5000" w:type="pct"/>
          </w:tcPr>
          <w:p w:rsidR="002351F4" w:rsidRDefault="001978CB" w:rsidP="007E2D70">
            <w:pPr>
              <w:pStyle w:val="Normal2"/>
            </w:pPr>
            <w:r w:rsidRPr="001978CB">
              <w:rPr>
                <w:noProof/>
              </w:rPr>
              <w:pict>
                <v:shape id="_x0000_s6621" type="#_x0000_t75" style="position:absolute;left:0;text-align:left;margin-left:25049.3pt;margin-top:7.05pt;width:313.05pt;height:266.7pt;z-index:-249784832;mso-wrap-edited:t;mso-position-horizontal:right" wrapcoords="93 10274 48 12962 9511 13011 9553 18134 12792 18032 14221 21531 21600 21539 21600 0 9467 182 9511 10679 93 10274" filled="t">
                  <v:imagedata r:id="rId616" o:title="DocumentRequiredInfo"/>
                  <w10:wrap type="tight"/>
                </v:shape>
              </w:pict>
            </w:r>
            <w:r w:rsidR="002351F4" w:rsidRPr="007F0D48">
              <w:rPr>
                <w:noProof/>
              </w:rPr>
              <w:t>A group element that contains information about documents needed by parties in the business process</w:t>
            </w:r>
            <w:r w:rsidR="002351F4">
              <w:t>.</w:t>
            </w:r>
          </w:p>
          <w:p w:rsidR="002351F4" w:rsidRPr="00D10222" w:rsidRDefault="002351F4" w:rsidP="007E2D70">
            <w:pPr>
              <w:pStyle w:val="Bold3"/>
              <w:rPr>
                <w:lang w:val="it-IT"/>
              </w:rPr>
            </w:pPr>
            <w:r w:rsidRPr="00D10222">
              <w:rPr>
                <w:lang w:val="it-IT"/>
              </w:rPr>
              <w:t>DocumentName [attribute]</w:t>
            </w:r>
          </w:p>
          <w:p w:rsidR="002351F4" w:rsidRDefault="002351F4" w:rsidP="007E2D70">
            <w:pPr>
              <w:pStyle w:val="Italic3"/>
            </w:pPr>
            <w:r w:rsidRPr="00D10222">
              <w:rPr>
                <w:lang w:val="it-IT"/>
              </w:rPr>
              <w:t xml:space="preserve">DocumentName is mandatory. </w:t>
            </w:r>
            <w:r>
              <w:t>A single instance is required.</w:t>
            </w:r>
          </w:p>
          <w:p w:rsidR="002351F4" w:rsidRDefault="002351F4" w:rsidP="007E2D70">
            <w:pPr>
              <w:pStyle w:val="Normal3"/>
            </w:pPr>
            <w:r w:rsidRPr="00FD2105">
              <w:t>Defines the name of e-Documents defined by papiNet</w:t>
            </w:r>
            <w:r>
              <w:t>.</w:t>
            </w:r>
          </w:p>
          <w:p w:rsidR="002351F4" w:rsidRDefault="002351F4" w:rsidP="007E2D70">
            <w:pPr>
              <w:pStyle w:val="Normal3"/>
            </w:pPr>
            <w:r>
              <w:t>Refer to DocumentName definition for any enumerations.</w:t>
            </w:r>
          </w:p>
          <w:p w:rsidR="002351F4" w:rsidRPr="009D0EFE" w:rsidRDefault="002351F4" w:rsidP="007E2D70">
            <w:pPr>
              <w:pStyle w:val="Bold3"/>
              <w:rPr>
                <w:lang w:val="fr-FR"/>
              </w:rPr>
            </w:pPr>
            <w:r w:rsidRPr="009D0EFE">
              <w:rPr>
                <w:lang w:val="fr-FR"/>
              </w:rPr>
              <w:t>DocumentType [attribute]</w:t>
            </w:r>
          </w:p>
          <w:p w:rsidR="002351F4" w:rsidRDefault="002351F4" w:rsidP="007E2D70">
            <w:pPr>
              <w:pStyle w:val="Italic3"/>
            </w:pPr>
            <w:r w:rsidRPr="009D0EFE">
              <w:rPr>
                <w:lang w:val="fr-FR"/>
              </w:rPr>
              <w:t xml:space="preserve">DocumentType is optional. </w:t>
            </w:r>
            <w:r>
              <w:t>A single instance might exist.</w:t>
            </w:r>
          </w:p>
          <w:p w:rsidR="002351F4" w:rsidRDefault="002351F4" w:rsidP="007E2D70">
            <w:pPr>
              <w:pStyle w:val="Normal3"/>
            </w:pPr>
            <w:r>
              <w:t>The type of e-Document being communicated.</w:t>
            </w:r>
          </w:p>
          <w:p w:rsidR="002351F4" w:rsidRDefault="002351F4" w:rsidP="007E2D70">
            <w:pPr>
              <w:pStyle w:val="Normal3"/>
            </w:pPr>
            <w:r>
              <w:t>Refer to DocumentType definition for any enumerations.</w:t>
            </w:r>
          </w:p>
          <w:p w:rsidR="002351F4" w:rsidRPr="009D0EFE" w:rsidRDefault="002351F4" w:rsidP="007E2D70">
            <w:pPr>
              <w:pStyle w:val="Bold3"/>
              <w:rPr>
                <w:lang w:val="fr-FR"/>
              </w:rPr>
            </w:pPr>
            <w:r w:rsidRPr="009D0EFE">
              <w:rPr>
                <w:lang w:val="fr-FR"/>
              </w:rPr>
              <w:t>Document</w:t>
            </w:r>
            <w:r>
              <w:rPr>
                <w:lang w:val="fr-FR"/>
              </w:rPr>
              <w:t>Format</w:t>
            </w:r>
            <w:r w:rsidRPr="009D0EFE">
              <w:rPr>
                <w:lang w:val="fr-FR"/>
              </w:rPr>
              <w:t>Type [attribute]</w:t>
            </w:r>
          </w:p>
          <w:p w:rsidR="002351F4" w:rsidRDefault="002351F4" w:rsidP="007E2D70">
            <w:pPr>
              <w:pStyle w:val="Italic3"/>
            </w:pPr>
            <w:r w:rsidRPr="008A2DB6">
              <w:rPr>
                <w:lang w:val="fr-FR"/>
              </w:rPr>
              <w:t>DocumentFormatType</w:t>
            </w:r>
            <w:r w:rsidRPr="009D0EFE">
              <w:rPr>
                <w:lang w:val="fr-FR"/>
              </w:rPr>
              <w:t xml:space="preserve"> is optional. </w:t>
            </w:r>
            <w:r>
              <w:t>A single instance might exist.</w:t>
            </w:r>
          </w:p>
          <w:p w:rsidR="002351F4" w:rsidRDefault="002351F4" w:rsidP="007E2D70">
            <w:pPr>
              <w:pStyle w:val="Normal3"/>
            </w:pPr>
            <w:r w:rsidRPr="008A2DB6">
              <w:t>Defines the format of a document</w:t>
            </w:r>
            <w:r>
              <w:t>.</w:t>
            </w:r>
          </w:p>
          <w:p w:rsidR="002351F4" w:rsidRDefault="002351F4" w:rsidP="007E2D70">
            <w:pPr>
              <w:pStyle w:val="Normal3"/>
            </w:pPr>
            <w:r>
              <w:t xml:space="preserve">Refer to </w:t>
            </w:r>
            <w:r w:rsidRPr="008A2DB6">
              <w:t xml:space="preserve">DocumentFormatType </w:t>
            </w:r>
            <w:r>
              <w:t>definition for any enumerations.</w:t>
            </w:r>
          </w:p>
          <w:p w:rsidR="002351F4" w:rsidRPr="009D0EFE" w:rsidRDefault="002351F4" w:rsidP="007E2D70">
            <w:pPr>
              <w:pStyle w:val="Bold3"/>
              <w:rPr>
                <w:lang w:val="fr-FR"/>
              </w:rPr>
            </w:pPr>
            <w:r w:rsidRPr="009D0EFE">
              <w:rPr>
                <w:lang w:val="fr-FR"/>
              </w:rPr>
              <w:t>Document</w:t>
            </w:r>
            <w:r>
              <w:rPr>
                <w:lang w:val="fr-FR"/>
              </w:rPr>
              <w:t>Exchange</w:t>
            </w:r>
            <w:r w:rsidRPr="009D0EFE">
              <w:rPr>
                <w:lang w:val="fr-FR"/>
              </w:rPr>
              <w:t>Type [attribute]</w:t>
            </w:r>
          </w:p>
          <w:p w:rsidR="002351F4" w:rsidRDefault="002351F4" w:rsidP="007E2D70">
            <w:pPr>
              <w:pStyle w:val="Italic3"/>
            </w:pPr>
            <w:r w:rsidRPr="008A2DB6">
              <w:rPr>
                <w:lang w:val="fr-FR"/>
              </w:rPr>
              <w:t>DocumentExchangeType</w:t>
            </w:r>
            <w:r w:rsidRPr="009D0EFE">
              <w:rPr>
                <w:lang w:val="fr-FR"/>
              </w:rPr>
              <w:t xml:space="preserve"> is optional. </w:t>
            </w:r>
            <w:r>
              <w:t>A single instance might exist.</w:t>
            </w:r>
          </w:p>
          <w:p w:rsidR="002351F4" w:rsidRDefault="002351F4" w:rsidP="007E2D70">
            <w:pPr>
              <w:pStyle w:val="Normal3"/>
            </w:pPr>
            <w:r w:rsidRPr="008A2DB6">
              <w:t>Defines how a document is communicated</w:t>
            </w:r>
            <w:r>
              <w:t>.</w:t>
            </w:r>
          </w:p>
          <w:p w:rsidR="002351F4" w:rsidRDefault="002351F4" w:rsidP="007E2D70">
            <w:pPr>
              <w:pStyle w:val="Normal3"/>
            </w:pPr>
            <w:r>
              <w:t xml:space="preserve">Refer to </w:t>
            </w:r>
            <w:r w:rsidRPr="008A2DB6">
              <w:t xml:space="preserve">DocumentExchangeType </w:t>
            </w:r>
            <w:r>
              <w:t>definition for any enumerations.</w:t>
            </w:r>
          </w:p>
          <w:p w:rsidR="002351F4" w:rsidRDefault="002351F4" w:rsidP="007E2D70">
            <w:pPr>
              <w:pStyle w:val="Bold3"/>
            </w:pPr>
            <w:r>
              <w:t>(sequence)</w:t>
            </w:r>
          </w:p>
          <w:p w:rsidR="002351F4" w:rsidRDefault="002351F4" w:rsidP="007E2D70">
            <w:pPr>
              <w:pStyle w:val="Italic3"/>
            </w:pPr>
            <w:r>
              <w:t>The sequence of items below is mandatory. A single instance is required.</w:t>
            </w:r>
          </w:p>
          <w:p w:rsidR="002351F4" w:rsidRDefault="002351F4" w:rsidP="007E2D70">
            <w:pPr>
              <w:pStyle w:val="Bold4"/>
            </w:pPr>
            <w:r>
              <w:t>RespondToParty</w:t>
            </w:r>
          </w:p>
          <w:p w:rsidR="002351F4" w:rsidRDefault="002351F4" w:rsidP="007E2D70">
            <w:pPr>
              <w:pStyle w:val="Italic4"/>
            </w:pPr>
            <w:r>
              <w:t>RespondToParty is optional. Multiple instances might exist.</w:t>
            </w:r>
          </w:p>
          <w:p w:rsidR="002351F4" w:rsidRDefault="002351F4" w:rsidP="007E2D70">
            <w:pPr>
              <w:pStyle w:val="Normal4"/>
            </w:pPr>
            <w:r>
              <w:t>The party the document should be responded to.</w:t>
            </w:r>
          </w:p>
          <w:p w:rsidR="002351F4" w:rsidRDefault="002351F4" w:rsidP="007E2D70">
            <w:pPr>
              <w:pStyle w:val="Bold4"/>
            </w:pPr>
            <w:r>
              <w:t>AdditionalText</w:t>
            </w:r>
          </w:p>
          <w:p w:rsidR="002351F4" w:rsidRDefault="002351F4" w:rsidP="007E2D70">
            <w:pPr>
              <w:pStyle w:val="Italic4"/>
            </w:pPr>
            <w:r>
              <w:t>AdditionalText is optional. Multiple instances might exist.</w:t>
            </w:r>
          </w:p>
          <w:p w:rsidR="002351F4" w:rsidRDefault="002351F4" w:rsidP="007E2D70">
            <w:pPr>
              <w:pStyle w:val="Normal4"/>
            </w:pPr>
            <w:r>
              <w:t>A text field that is used to communicate information not previously defined or for special instructions. To be used only for circumstances not covered by specific elements.</w:t>
            </w:r>
          </w:p>
        </w:tc>
      </w:tr>
    </w:tbl>
    <w:p w:rsidR="002351F4" w:rsidRDefault="002351F4" w:rsidP="00503198"/>
    <w:p w:rsidR="00503198" w:rsidRDefault="00503198" w:rsidP="00503198">
      <w:pPr>
        <w:pStyle w:val="Heading2"/>
      </w:pPr>
      <w:bookmarkStart w:id="2747" w:name="_Toc259721814"/>
      <w:bookmarkStart w:id="2748" w:name="_Toc275502161"/>
      <w:bookmarkStart w:id="2749" w:name="_Toc371377712"/>
      <w:bookmarkStart w:id="2750" w:name="_Toc21212788"/>
      <w:bookmarkStart w:id="2751" w:name="DocumentRequiredType_a"/>
      <w:r>
        <w:t>DocumentRequiredType [attribute]</w:t>
      </w:r>
      <w:bookmarkEnd w:id="2747"/>
      <w:bookmarkEnd w:id="2748"/>
      <w:bookmarkEnd w:id="2749"/>
      <w:bookmarkEnd w:id="2750"/>
      <w:bookmarkEnd w:id="2751"/>
    </w:p>
    <w:tbl>
      <w:tblPr>
        <w:tblW w:w="5000" w:type="pct"/>
        <w:tblCellMar>
          <w:top w:w="144" w:type="dxa"/>
          <w:left w:w="115" w:type="dxa"/>
          <w:right w:w="115" w:type="dxa"/>
        </w:tblCellMar>
        <w:tblLook w:val="01E0"/>
      </w:tblPr>
      <w:tblGrid>
        <w:gridCol w:w="9584"/>
      </w:tblGrid>
      <w:tr w:rsidR="00503198" w:rsidTr="00503198">
        <w:tc>
          <w:tcPr>
            <w:tcW w:w="5000" w:type="pct"/>
          </w:tcPr>
          <w:p w:rsidR="00383D2C" w:rsidRDefault="001978CB" w:rsidP="00383D2C">
            <w:pPr>
              <w:pStyle w:val="Normal2"/>
            </w:pPr>
            <w:r w:rsidRPr="001978CB">
              <w:pict>
                <v:shape id="dc_466" o:spid="_x0000_s4130" style="position:absolute;left:0;text-align:left;margin-left:0;margin-top:0;width:50pt;height:50pt;z-index:251557376;visibility:hidden" coordsize="89,215" o:spt="100" o:preferrelative="t" adj="0,,0" path="">
                  <v:stroke joinstyle="round"/>
                  <v:formulas/>
                  <v:path o:connecttype="segments"/>
                  <o:lock v:ext="edit" selection="t"/>
                </v:shape>
              </w:pict>
            </w:r>
            <w:r w:rsidRPr="001978CB">
              <w:pict>
                <v:shape id="_x0000_s4131" style="position:absolute;left:0;text-align:left;margin-left:8010pt;margin-top:7.2pt;width:129pt;height:53.25pt;z-index:-251758080;mso-wrap-edited:t;mso-position-horizontal:right" coordsize="" o:spt="100" wrapcoords="-30 0 1000 0 1000 1079 1000 1079 -30 1079 -30 0" adj="0,,0" path="">
                  <v:stroke joinstyle="round"/>
                  <v:imagedata r:id="rId617" o:title="dc_466"/>
                  <v:formulas/>
                  <v:path o:connecttype="segments"/>
                  <w10:wrap type="tight"/>
                </v:shape>
              </w:pict>
            </w:r>
            <w:r w:rsidR="00503198">
              <w:t>Indicates</w:t>
            </w:r>
            <w:r w:rsidR="00383D2C">
              <w:t xml:space="preserve"> which documents are required.</w:t>
            </w:r>
          </w:p>
          <w:p w:rsidR="00503198" w:rsidRDefault="00383D2C" w:rsidP="00383D2C">
            <w:pPr>
              <w:pStyle w:val="Normal2"/>
            </w:pPr>
            <w:r>
              <w:t>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t>.</w:t>
            </w:r>
          </w:p>
          <w:p w:rsidR="00503198" w:rsidRDefault="006B3DAF" w:rsidP="006B3DAF">
            <w:pPr>
              <w:pStyle w:val="Normal2"/>
            </w:pPr>
            <w:r>
              <w:t xml:space="preserve">Refer to the </w:t>
            </w:r>
            <w:hyperlink w:anchor="referenceType_s" w:history="1">
              <w:r>
                <w:rPr>
                  <w:rStyle w:val="Hyperlink"/>
                </w:rPr>
                <w:t>referenceType</w:t>
              </w:r>
            </w:hyperlink>
            <w:r>
              <w:t xml:space="preserve"> entry for the list of enumerations and their definitions.</w:t>
            </w:r>
          </w:p>
          <w:p w:rsidR="00503198" w:rsidRDefault="00503198" w:rsidP="00503198">
            <w:pPr>
              <w:pStyle w:val="Normal3"/>
            </w:pPr>
          </w:p>
        </w:tc>
      </w:tr>
    </w:tbl>
    <w:p w:rsidR="00503198" w:rsidRDefault="00503198" w:rsidP="00503198"/>
    <w:p w:rsidR="00503198" w:rsidRDefault="00503198" w:rsidP="00503198">
      <w:pPr>
        <w:pStyle w:val="Heading2"/>
      </w:pPr>
      <w:bookmarkStart w:id="2752" w:name="_Toc259721815"/>
      <w:bookmarkStart w:id="2753" w:name="_Toc275502162"/>
      <w:bookmarkStart w:id="2754" w:name="_Toc371377713"/>
      <w:bookmarkStart w:id="2755" w:name="_Toc21212789"/>
      <w:r>
        <w:t>DocumentType [attribute]</w:t>
      </w:r>
      <w:bookmarkEnd w:id="2752"/>
      <w:bookmarkEnd w:id="2753"/>
      <w:bookmarkEnd w:id="2754"/>
      <w:bookmarkEnd w:id="27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67" o:spid="_x0000_s1458" style="position:absolute;left:0;text-align:left;margin-left:0;margin-top:0;width:50pt;height:50pt;z-index:250009088;visibility:hidden" coordsize="89,172" o:spt="100" o:preferrelative="t" adj="0,,0" path="">
                  <v:stroke joinstyle="round"/>
                  <v:formulas/>
                  <v:path o:connecttype="segments"/>
                  <o:lock v:ext="edit" selection="t"/>
                </v:shape>
              </w:pict>
            </w:r>
            <w:r w:rsidRPr="001978CB">
              <w:pict>
                <v:shape id="_x0000_s3429" style="position:absolute;left:0;text-align:left;margin-left:5715pt;margin-top:7.2pt;width:103.5pt;height:53.25pt;z-index:-252400128;mso-wrap-edited:t;mso-position-horizontal:right" coordsize="" o:spt="100" wrapcoords="-30 0 1000 0 1000 1079 1000 1079 -30 1079 -30 0" adj="0,,0" path="">
                  <v:stroke joinstyle="round"/>
                  <v:imagedata r:id="rId618" o:title="dc_467"/>
                  <v:formulas/>
                  <v:path o:connecttype="segments"/>
                  <w10:wrap type="tight"/>
                </v:shape>
              </w:pict>
            </w:r>
            <w:r w:rsidR="00503198">
              <w:t>Identifies t</w:t>
            </w:r>
            <w:r w:rsidR="00FF2CA9">
              <w:t>he type of a document.</w:t>
            </w:r>
            <w:r w:rsidR="00FF2CA9">
              <w:br/>
              <w:t xml:space="preserve">Used by </w:t>
            </w:r>
            <w:r w:rsidR="00503198">
              <w:t>DocumentInfo</w:t>
            </w:r>
            <w:r w:rsidR="00FF2CA9">
              <w:t>rmation</w:t>
            </w:r>
            <w:r w:rsidR="00503198">
              <w:t xml:space="preserve"> element</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ATR</w:t>
              </w:r>
            </w:smartTag>
          </w:p>
          <w:p w:rsidR="00503198" w:rsidRDefault="00503198" w:rsidP="00503198">
            <w:pPr>
              <w:pStyle w:val="Bold3"/>
            </w:pPr>
            <w:r>
              <w:t>BillOfLading</w:t>
            </w:r>
          </w:p>
          <w:p w:rsidR="00503198" w:rsidRDefault="00503198" w:rsidP="00503198">
            <w:pPr>
              <w:pStyle w:val="Bold3"/>
            </w:pPr>
            <w:r>
              <w:t>CertificateForPackaging</w:t>
            </w:r>
          </w:p>
          <w:p w:rsidR="00503198" w:rsidRDefault="00503198" w:rsidP="00503198">
            <w:pPr>
              <w:pStyle w:val="Bold3"/>
            </w:pPr>
            <w:r>
              <w:t>CIM</w:t>
            </w:r>
          </w:p>
          <w:p w:rsidR="00503198" w:rsidRDefault="00503198" w:rsidP="00503198">
            <w:pPr>
              <w:pStyle w:val="Bold3"/>
            </w:pPr>
            <w:r>
              <w:t>CMR</w:t>
            </w:r>
          </w:p>
          <w:p w:rsidR="00503198" w:rsidRDefault="00503198" w:rsidP="00503198">
            <w:pPr>
              <w:pStyle w:val="Bold3"/>
            </w:pPr>
            <w:r>
              <w:t>DeliveryNote</w:t>
            </w:r>
          </w:p>
          <w:p w:rsidR="00503198" w:rsidRDefault="00503198" w:rsidP="00503198">
            <w:pPr>
              <w:pStyle w:val="Bold3"/>
            </w:pPr>
            <w:r>
              <w:t>EUR1</w:t>
            </w:r>
          </w:p>
          <w:p w:rsidR="00503198" w:rsidRDefault="00503198" w:rsidP="00503198">
            <w:pPr>
              <w:pStyle w:val="Bold3"/>
            </w:pPr>
            <w:r>
              <w:t>Invoice</w:t>
            </w:r>
          </w:p>
          <w:p w:rsidR="00FF2CA9" w:rsidRDefault="00FF2CA9" w:rsidP="00FF2CA9">
            <w:pPr>
              <w:pStyle w:val="Bold3"/>
            </w:pPr>
            <w:r>
              <w:t>PackingList</w:t>
            </w:r>
          </w:p>
          <w:p w:rsidR="00FF2CA9" w:rsidRDefault="00FF2CA9" w:rsidP="00FF2CA9">
            <w:pPr>
              <w:pStyle w:val="Normal3"/>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p>
          <w:p w:rsidR="00503198" w:rsidRDefault="00503198" w:rsidP="00503198">
            <w:pPr>
              <w:pStyle w:val="Bold3"/>
            </w:pPr>
            <w:r>
              <w:t>PowerOfAttorney</w:t>
            </w:r>
          </w:p>
          <w:p w:rsidR="00503198" w:rsidRDefault="00503198" w:rsidP="00503198">
            <w:pPr>
              <w:pStyle w:val="Bold3"/>
            </w:pPr>
            <w:r>
              <w:t>TORG12</w:t>
            </w:r>
          </w:p>
          <w:p w:rsidR="00503198" w:rsidRDefault="00503198" w:rsidP="00503198">
            <w:pPr>
              <w:pStyle w:val="Bold3"/>
            </w:pPr>
            <w:r>
              <w:t>T2</w:t>
            </w:r>
          </w:p>
          <w:p w:rsidR="00503198" w:rsidRDefault="00503198" w:rsidP="00503198">
            <w:pPr>
              <w:pStyle w:val="Bold3"/>
            </w:pPr>
            <w:r>
              <w:t>T2L</w:t>
            </w:r>
          </w:p>
          <w:p w:rsidR="00503198" w:rsidRDefault="00503198" w:rsidP="00503198">
            <w:pPr>
              <w:pStyle w:val="Bold3"/>
            </w:pPr>
            <w:r>
              <w:t>UnitPaper</w:t>
            </w:r>
          </w:p>
          <w:p w:rsidR="00503198" w:rsidRDefault="00503198" w:rsidP="00503198">
            <w:pPr>
              <w:pStyle w:val="Bold3"/>
            </w:pPr>
            <w:r>
              <w:t>WayBill</w:t>
            </w:r>
          </w:p>
        </w:tc>
      </w:tr>
    </w:tbl>
    <w:p w:rsidR="00503198" w:rsidRDefault="00503198" w:rsidP="00503198"/>
    <w:p w:rsidR="00503198" w:rsidRDefault="00503198" w:rsidP="00503198">
      <w:pPr>
        <w:pStyle w:val="Heading2"/>
      </w:pPr>
      <w:bookmarkStart w:id="2756" w:name="_Toc259721816"/>
      <w:bookmarkStart w:id="2757" w:name="_Toc275502163"/>
      <w:bookmarkStart w:id="2758" w:name="_Toc371377714"/>
      <w:bookmarkStart w:id="2759" w:name="_Toc21212790"/>
      <w:bookmarkStart w:id="2760" w:name="DocumentType_a"/>
      <w:r>
        <w:t>DocumentType [attribute]</w:t>
      </w:r>
      <w:bookmarkEnd w:id="2756"/>
      <w:bookmarkEnd w:id="2757"/>
      <w:bookmarkEnd w:id="2758"/>
      <w:bookmarkEnd w:id="2759"/>
      <w:bookmarkEnd w:id="27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68" o:spid="_x0000_s1459" style="position:absolute;left:0;text-align:left;margin-left:0;margin-top:0;width:50pt;height:50pt;z-index:250010112;visibility:hidden" coordsize="89,168" o:spt="100" o:preferrelative="t" adj="0,,0" path="">
                  <v:stroke joinstyle="round"/>
                  <v:formulas/>
                  <v:path o:connecttype="segments"/>
                  <o:lock v:ext="edit" selection="t"/>
                </v:shape>
              </w:pict>
            </w:r>
            <w:r w:rsidRPr="001978CB">
              <w:pict>
                <v:shape id="_x0000_s3430" style="position:absolute;left:0;text-align:left;margin-left:5445pt;margin-top:7.2pt;width:100.5pt;height:53.25pt;z-index:-252399104;mso-wrap-edited:t;mso-position-horizontal:right" coordsize="" o:spt="100" wrapcoords="-30 0 1000 0 1000 1079 1000 1079 -30 1079 -30 0" adj="0,,0" path="">
                  <v:stroke joinstyle="round"/>
                  <v:imagedata r:id="rId619" o:title="dc_468"/>
                  <v:formulas/>
                  <v:path o:connecttype="segments"/>
                  <w10:wrap type="tight"/>
                </v:shape>
              </w:pict>
            </w:r>
            <w:r w:rsidR="00503198">
              <w:t xml:space="preserve">The type of </w:t>
            </w:r>
            <w:r w:rsidR="001F3E70">
              <w:t>e-Document</w:t>
            </w:r>
            <w:r w:rsidR="00503198">
              <w:t xml:space="preserve"> being communicated.</w:t>
            </w:r>
            <w:r w:rsidR="00503198">
              <w:br/>
              <w:t>Used by Document element</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Approximate</w:t>
            </w:r>
          </w:p>
          <w:p w:rsidR="00503198" w:rsidRDefault="00503198" w:rsidP="00503198">
            <w:pPr>
              <w:pStyle w:val="Normal3"/>
            </w:pPr>
            <w:r>
              <w:t xml:space="preserve">An </w:t>
            </w:r>
            <w:r w:rsidR="00884E32">
              <w:t>Invoice</w:t>
            </w:r>
            <w:r>
              <w:t xml:space="preserv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rsidR="000878BC" w:rsidRDefault="000878BC" w:rsidP="000878BC">
            <w:pPr>
              <w:pStyle w:val="Bold3"/>
            </w:pPr>
            <w:r>
              <w:t>ArrivalTicket</w:t>
            </w:r>
          </w:p>
          <w:p w:rsidR="000878BC" w:rsidRDefault="000878BC" w:rsidP="000878BC">
            <w:pPr>
              <w:pStyle w:val="Normal3"/>
            </w:pPr>
            <w:r>
              <w:t>A MeasuringTicketType that contains information about rough measurements done upon arrival of a transport vehicle to a measuring location. For example used for updating physical location of the load and calculating compensation to the carrier.</w:t>
            </w:r>
          </w:p>
          <w:p w:rsidR="00C30372" w:rsidRDefault="00C30372" w:rsidP="00C30372">
            <w:pPr>
              <w:pStyle w:val="Bold3"/>
            </w:pPr>
            <w:r>
              <w:t>AvailabilityInstruction</w:t>
            </w:r>
          </w:p>
          <w:p w:rsidR="00C30372" w:rsidRDefault="00C30372" w:rsidP="00C30372">
            <w:pPr>
              <w:pStyle w:val="Normal3"/>
            </w:pPr>
            <w:r>
              <w:t>An AvailabilityInstruction can specify many delivery events. Each event can contain quantity for one or many loads, but does not specify the load. A DeliveryInstruction type DeliveryInstruction specifies more details for the events in an AvailabilityInstruction. AvailabilityInstruction can also be handled by the company responsible for the delivery independently if so agreed.</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Booking</w:t>
            </w:r>
          </w:p>
          <w:p w:rsidR="00503198" w:rsidRDefault="00503198" w:rsidP="00503198">
            <w:pPr>
              <w:pStyle w:val="Normal3"/>
            </w:pPr>
            <w:r>
              <w:t>An indication that time for a service is required. For example a booking that is part of a detail transport plan.</w:t>
            </w:r>
          </w:p>
          <w:p w:rsidR="00503198" w:rsidRDefault="00503198" w:rsidP="00503198">
            <w:pPr>
              <w:pStyle w:val="Bold3"/>
            </w:pPr>
            <w:r>
              <w:t>BookingConfirmation</w:t>
            </w:r>
          </w:p>
          <w:p w:rsidR="00503198" w:rsidRDefault="00503198" w:rsidP="00503198">
            <w:pPr>
              <w:pStyle w:val="Normal3"/>
            </w:pPr>
            <w:r>
              <w:t>A communication affirming the placement of the booking with a particular party.</w:t>
            </w:r>
          </w:p>
          <w:p w:rsidR="00503198" w:rsidRDefault="00503198" w:rsidP="00503198">
            <w:pPr>
              <w:pStyle w:val="Bold3"/>
            </w:pPr>
            <w:r>
              <w:t>CalibrationCheckLog</w:t>
            </w:r>
          </w:p>
          <w:p w:rsidR="00503198" w:rsidRDefault="00503198" w:rsidP="00503198">
            <w:pPr>
              <w:pStyle w:val="Normal3"/>
            </w:pPr>
            <w:r>
              <w:t>A MeasuringTicketType that contains a check log with information about calibration of measuring equipment.</w:t>
            </w:r>
          </w:p>
          <w:p w:rsidR="00503198" w:rsidRDefault="00503198" w:rsidP="00503198">
            <w:pPr>
              <w:pStyle w:val="Bold3"/>
            </w:pPr>
            <w:r>
              <w:t>CallOff</w:t>
            </w:r>
          </w:p>
          <w:p w:rsidR="00503198" w:rsidRDefault="00503198" w:rsidP="00503198">
            <w:pPr>
              <w:pStyle w:val="Normal3"/>
            </w:pPr>
            <w:r>
              <w:t xml:space="preserve">Defines a </w:t>
            </w:r>
            <w:r w:rsidR="00C34614">
              <w:t>CallOff</w:t>
            </w:r>
            <w:r>
              <w:t xml:space="preserve"> sent by the buyer to the seller.</w:t>
            </w:r>
          </w:p>
          <w:p w:rsidR="00503198" w:rsidRDefault="00503198" w:rsidP="00503198">
            <w:pPr>
              <w:pStyle w:val="Bold3"/>
            </w:pPr>
            <w:r>
              <w:t>CallOffConfirmation</w:t>
            </w:r>
          </w:p>
          <w:p w:rsidR="00503198" w:rsidRDefault="00503198" w:rsidP="00503198">
            <w:pPr>
              <w:pStyle w:val="Normal3"/>
            </w:pPr>
            <w:r>
              <w:t xml:space="preserve">Defines a </w:t>
            </w:r>
            <w:r w:rsidR="00C34614">
              <w:t>CallOff</w:t>
            </w:r>
            <w:r>
              <w:t xml:space="preserve"> confirmation sent in response to a </w:t>
            </w:r>
            <w:r w:rsidR="00C34614">
              <w:t>CallOff</w:t>
            </w:r>
            <w:r>
              <w:t>.</w:t>
            </w:r>
          </w:p>
          <w:p w:rsidR="00503198" w:rsidRDefault="00503198" w:rsidP="00503198">
            <w:pPr>
              <w:pStyle w:val="Bold3"/>
            </w:pPr>
            <w:r>
              <w:t>Claim</w:t>
            </w:r>
          </w:p>
          <w:p w:rsidR="00503198" w:rsidRDefault="00503198" w:rsidP="00503198">
            <w:pPr>
              <w:pStyle w:val="Normal3"/>
            </w:pPr>
            <w:r>
              <w:t>A “Claim” type is used when there is a customer reaction that includes a financial compensation.</w:t>
            </w:r>
          </w:p>
          <w:p w:rsidR="00503198" w:rsidRDefault="00503198" w:rsidP="00503198">
            <w:pPr>
              <w:pStyle w:val="Bold3"/>
            </w:pPr>
            <w:r>
              <w:t>ConfirmingOrder</w:t>
            </w:r>
          </w:p>
          <w:p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rsidR="00503198" w:rsidRDefault="00503198" w:rsidP="00503198">
            <w:pPr>
              <w:pStyle w:val="Bold3"/>
            </w:pPr>
            <w:r>
              <w:t>ConsumptionOrder</w:t>
            </w:r>
          </w:p>
          <w:p w:rsidR="00503198" w:rsidRDefault="00503198" w:rsidP="00503198">
            <w:pPr>
              <w:pStyle w:val="Normal3"/>
            </w:pPr>
            <w:r>
              <w:t xml:space="preserve">A </w:t>
            </w:r>
            <w:r w:rsidR="00D41641">
              <w:t>PurchaseOrder</w:t>
            </w:r>
            <w:r>
              <w:t xml:space="preserve"> that is based upon consumption for a particular period of time or instance.</w:t>
            </w:r>
          </w:p>
          <w:p w:rsidR="00503198" w:rsidRDefault="00503198" w:rsidP="00503198">
            <w:pPr>
              <w:pStyle w:val="Bold3"/>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p w:rsidR="00503198" w:rsidRDefault="00503198" w:rsidP="00503198">
            <w:pPr>
              <w:pStyle w:val="Bold3"/>
            </w:pPr>
            <w:r>
              <w:t>DeliveryInstruction</w:t>
            </w:r>
          </w:p>
          <w:p w:rsidR="00503198" w:rsidRDefault="00503198" w:rsidP="00503198">
            <w:pPr>
              <w:pStyle w:val="Normal3"/>
            </w:pPr>
            <w:r>
              <w:t xml:space="preserve">A </w:t>
            </w:r>
            <w:r w:rsidR="003A6546">
              <w:t>DeliveryInstruction</w:t>
            </w:r>
            <w:r>
              <w:t xml:space="preserve"> can specify many delivery events. Each event can contain quantity for one or many loads. A sequence in a </w:t>
            </w:r>
            <w:r w:rsidR="003A6546">
              <w:t>DeliveryInstruction</w:t>
            </w:r>
            <w:r>
              <w:t xml:space="preserve"> specifies all details for one event. The receiver of a </w:t>
            </w:r>
            <w:r w:rsidR="003A6546">
              <w:t>DeliveryInstruction</w:t>
            </w:r>
            <w:r>
              <w:t xml:space="preserve"> can generate many Loading Instructions from one </w:t>
            </w:r>
            <w:r w:rsidR="003A6546">
              <w:t>DeliveryInstruction</w:t>
            </w:r>
            <w:r>
              <w: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4439F9" w:rsidRDefault="004439F9" w:rsidP="004439F9">
            <w:pPr>
              <w:pStyle w:val="Bold3"/>
            </w:pPr>
            <w:r>
              <w:t>DeliveryPlan</w:t>
            </w:r>
          </w:p>
          <w:p w:rsidR="004439F9" w:rsidRDefault="004439F9" w:rsidP="004439F9">
            <w:pPr>
              <w:pStyle w:val="Normal3"/>
            </w:pPr>
            <w:r>
              <w:t>A DeliveryPlanningType used to inform about quantities and times for the planned deliveries to the delivery destinations.</w:t>
            </w:r>
          </w:p>
          <w:p w:rsidR="00503198" w:rsidRDefault="00503198" w:rsidP="00503198">
            <w:pPr>
              <w:pStyle w:val="Bold3"/>
            </w:pPr>
            <w:r>
              <w:t>Duplicate</w:t>
            </w:r>
          </w:p>
          <w:p w:rsidR="00503198" w:rsidRDefault="00503198" w:rsidP="00503198">
            <w:pPr>
              <w:pStyle w:val="Normal3"/>
            </w:pPr>
            <w:r>
              <w:t xml:space="preserve">To be removed in a future version. When an </w:t>
            </w:r>
            <w:r w:rsidR="00884E32">
              <w:t>Invoice</w:t>
            </w:r>
            <w:r>
              <w:t xml:space="preserve"> is reissued as a duplicate the </w:t>
            </w:r>
            <w:r w:rsidR="00884E32">
              <w:t>Invoice</w:t>
            </w:r>
            <w:r>
              <w:t xml:space="preserve"> type should be the same as on the original </w:t>
            </w:r>
            <w:r w:rsidR="00884E32">
              <w:t>Invoice</w:t>
            </w:r>
            <w:r>
              <w:t>. Use attribute Reissued = Yes to indicate a duplicate.</w:t>
            </w:r>
          </w:p>
          <w:p w:rsidR="00503198" w:rsidRDefault="00503198" w:rsidP="00503198">
            <w:pPr>
              <w:pStyle w:val="Bold3"/>
            </w:pPr>
            <w:r>
              <w:t>Feedback</w:t>
            </w:r>
          </w:p>
          <w:p w:rsidR="00503198" w:rsidRDefault="00503198" w:rsidP="00503198">
            <w:pPr>
              <w:pStyle w:val="Normal3"/>
            </w:pPr>
            <w:r>
              <w:t>A “Feedback” type is used when there is a customer reaction that doesn’t include any financial compensation.</w:t>
            </w:r>
          </w:p>
          <w:p w:rsidR="00CD0A35" w:rsidRDefault="00CD0A35" w:rsidP="00CD0A35">
            <w:pPr>
              <w:pStyle w:val="Bold3"/>
            </w:pPr>
            <w:r>
              <w:t xml:space="preserve">ForestLoggingInstruction </w:t>
            </w:r>
          </w:p>
          <w:p w:rsidR="00CD0A35" w:rsidRDefault="00CD0A35" w:rsidP="00CD0A35">
            <w:pPr>
              <w:pStyle w:val="Normal3"/>
            </w:pPr>
            <w:r>
              <w:t>An instruction specifying what products to produce in a forest logging and forwarding operation.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Invoice</w:t>
            </w:r>
          </w:p>
          <w:p w:rsidR="00503198" w:rsidRDefault="00503198" w:rsidP="00503198">
            <w:pPr>
              <w:pStyle w:val="Normal3"/>
            </w:pPr>
            <w:r>
              <w:t xml:space="preserve">A regular </w:t>
            </w:r>
            <w:r w:rsidR="00884E32">
              <w:t>Invoice</w:t>
            </w:r>
            <w:r>
              <w:t xml:space="preserve"> (referred to as an </w:t>
            </w:r>
            <w:r w:rsidR="00884E32">
              <w:t>Invoice</w:t>
            </w:r>
            <w:r>
              <w:t xml:space="preserve">) is claims payment for products, services, and charges supplied under conditions agreed to between seller and buyer. The </w:t>
            </w:r>
            <w:r w:rsidR="00884E32">
              <w:t>Invoice</w:t>
            </w:r>
            <w:r>
              <w:t xml:space="preserve"> communicates, among other things, payment terms, payment method, and the payment amount required for one or more deliveries.</w:t>
            </w:r>
          </w:p>
          <w:p w:rsidR="00503198" w:rsidRDefault="00503198" w:rsidP="00503198">
            <w:pPr>
              <w:pStyle w:val="Bold3"/>
            </w:pPr>
            <w:r>
              <w:t>InvoiceSpecification</w:t>
            </w:r>
          </w:p>
          <w:p w:rsidR="00503198" w:rsidRDefault="00503198" w:rsidP="00503198">
            <w:pPr>
              <w:pStyle w:val="Normal3"/>
            </w:pPr>
            <w:r>
              <w:t>A MeasuringTicketType that contains information about measured products including prices and amounts. This MeasuringTicketType is normally used as a detailed specification of billable or invoiced products.</w:t>
            </w:r>
          </w:p>
          <w:p w:rsidR="00503198" w:rsidRDefault="00503198" w:rsidP="00503198">
            <w:pPr>
              <w:pStyle w:val="Bold3"/>
            </w:pPr>
            <w:r>
              <w:t>LoadAvailable</w:t>
            </w:r>
          </w:p>
          <w:p w:rsidR="00F414CC" w:rsidRDefault="00F414CC" w:rsidP="00F414CC">
            <w:pPr>
              <w:pStyle w:val="Normal3"/>
            </w:pPr>
            <w:r>
              <w:t>LoadAvailable indicates the e-Document is from the company with the load.</w:t>
            </w:r>
          </w:p>
          <w:p w:rsidR="00503198" w:rsidRDefault="00503198" w:rsidP="00503198">
            <w:pPr>
              <w:pStyle w:val="Bold3"/>
            </w:pPr>
            <w:r>
              <w:t>LoadAvailableConfirmation</w:t>
            </w:r>
          </w:p>
          <w:p w:rsidR="00F414CC" w:rsidRPr="00F414CC" w:rsidRDefault="00F414CC" w:rsidP="00F414CC">
            <w:pPr>
              <w:pStyle w:val="Normal3"/>
            </w:pPr>
            <w:r w:rsidRPr="00F414CC">
              <w:t>LoadAvailableConfirmation indicates the e-Document is from the company to whom the load was offered.</w:t>
            </w:r>
          </w:p>
          <w:p w:rsidR="00503198" w:rsidRDefault="00503198" w:rsidP="00503198">
            <w:pPr>
              <w:pStyle w:val="Bold3"/>
            </w:pPr>
            <w:r>
              <w:t>LoadedSpecification</w:t>
            </w:r>
          </w:p>
          <w:p w:rsidR="00503198" w:rsidRDefault="00503198" w:rsidP="00503198">
            <w:pPr>
              <w:pStyle w:val="Normal3"/>
            </w:pPr>
            <w:r>
              <w:t xml:space="preserve">A </w:t>
            </w:r>
            <w:r w:rsidR="00660C89">
              <w:t>DeliveryMessage</w:t>
            </w:r>
            <w:r>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LoadingInstruction</w:t>
            </w:r>
          </w:p>
          <w:p w:rsidR="00503198" w:rsidRDefault="00503198" w:rsidP="00503198">
            <w:pPr>
              <w:pStyle w:val="Normal3"/>
            </w:pPr>
            <w:r>
              <w:t xml:space="preserve">A Loading Instruction specifies loading of transport units. A Forwarder receiving a </w:t>
            </w:r>
            <w:r w:rsidR="003A6546">
              <w:t>DeliveryInstruction</w:t>
            </w:r>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p w:rsidR="00503198" w:rsidRDefault="00503198" w:rsidP="00503198">
            <w:pPr>
              <w:pStyle w:val="Bold3"/>
            </w:pPr>
            <w:r>
              <w:t>LoadingOrder</w:t>
            </w:r>
          </w:p>
          <w:p w:rsidR="00503198" w:rsidRDefault="00503198" w:rsidP="00503198">
            <w:pPr>
              <w:pStyle w:val="Normal3"/>
            </w:pPr>
            <w:r>
              <w:t>Specifies delivery schedule, the transport booking requirements and shipping instructions, as well as the internal work order for the shipment</w:t>
            </w:r>
          </w:p>
          <w:p w:rsidR="00503198" w:rsidRDefault="00503198" w:rsidP="00503198">
            <w:pPr>
              <w:pStyle w:val="Bold3"/>
            </w:pPr>
            <w:r>
              <w:t>LoadingSchedule</w:t>
            </w:r>
          </w:p>
          <w:p w:rsidR="00503198" w:rsidRDefault="00503198" w:rsidP="00503198">
            <w:pPr>
              <w:pStyle w:val="Normal3"/>
            </w:pPr>
            <w:r>
              <w:t>The schedule for transport vehicle loading.</w:t>
            </w:r>
          </w:p>
          <w:p w:rsidR="00503198" w:rsidRDefault="00503198" w:rsidP="00503198">
            <w:pPr>
              <w:pStyle w:val="Bold3"/>
            </w:pPr>
            <w:r>
              <w:t>LoadTender</w:t>
            </w:r>
          </w:p>
          <w:p w:rsidR="00503198" w:rsidRDefault="00503198" w:rsidP="00503198">
            <w:pPr>
              <w:pStyle w:val="Normal3"/>
            </w:pPr>
            <w:r>
              <w:t>More than one carrier has been informed about the upcoming transport requirement (the load).</w:t>
            </w:r>
          </w:p>
          <w:p w:rsidR="00503198" w:rsidRDefault="00503198" w:rsidP="00503198">
            <w:pPr>
              <w:pStyle w:val="Bold3"/>
            </w:pPr>
            <w:r>
              <w:t>LoadTenderResponse</w:t>
            </w:r>
          </w:p>
          <w:p w:rsidR="00503198" w:rsidRDefault="00503198" w:rsidP="00503198">
            <w:pPr>
              <w:pStyle w:val="Normal3"/>
            </w:pPr>
            <w:r>
              <w:t>Indicates the abil</w:t>
            </w:r>
            <w:r w:rsidR="00FB6D7D">
              <w:t>ity of the respondent to fulfil</w:t>
            </w:r>
            <w:r>
              <w:t xml:space="preserve"> the load tender request.</w:t>
            </w:r>
          </w:p>
          <w:p w:rsidR="00A667B0" w:rsidRDefault="00A667B0" w:rsidP="00A667B0">
            <w:pPr>
              <w:pStyle w:val="Bold3"/>
            </w:pPr>
            <w:r>
              <w:t xml:space="preserve">MeasuringInstruction </w:t>
            </w:r>
          </w:p>
          <w:p w:rsidR="00A667B0" w:rsidRDefault="00A667B0" w:rsidP="00A667B0">
            <w:pPr>
              <w:pStyle w:val="Normal3"/>
            </w:pPr>
            <w:r>
              <w:t xml:space="preserve">An instruction to measure products. Normally a measurement includes both quantity and quality. </w:t>
            </w:r>
          </w:p>
          <w:p w:rsidR="00503198" w:rsidRDefault="00503198" w:rsidP="00503198">
            <w:pPr>
              <w:pStyle w:val="Bold3"/>
            </w:pPr>
            <w:r>
              <w:t>MeasuringTicket</w:t>
            </w:r>
          </w:p>
          <w:p w:rsidR="00503198" w:rsidRDefault="00503198" w:rsidP="00503198">
            <w:pPr>
              <w:pStyle w:val="Normal3"/>
            </w:pPr>
            <w:r>
              <w:t xml:space="preserve">A MeasuringTicketType that contains detailed information about measured products and items. This information can be used as a base for calculation of billable products.  </w:t>
            </w:r>
          </w:p>
          <w:p w:rsidR="00503198" w:rsidRDefault="00503198" w:rsidP="00503198">
            <w:pPr>
              <w:pStyle w:val="Bold3"/>
            </w:pPr>
            <w:r>
              <w:t>OfficeSchedule</w:t>
            </w:r>
          </w:p>
          <w:p w:rsidR="00503198" w:rsidRDefault="00503198" w:rsidP="00503198">
            <w:pPr>
              <w:pStyle w:val="Normal3"/>
            </w:pPr>
            <w:r>
              <w:t>The schedule for office personnel.</w:t>
            </w:r>
          </w:p>
          <w:p w:rsidR="00D136E2" w:rsidRDefault="00D136E2" w:rsidP="00D136E2">
            <w:pPr>
              <w:pStyle w:val="Bold3"/>
            </w:pPr>
            <w:r>
              <w:t xml:space="preserve">OriginalContract </w:t>
            </w:r>
          </w:p>
          <w:p w:rsidR="00D136E2" w:rsidRDefault="00D136E2" w:rsidP="00D136E2">
            <w:pPr>
              <w:pStyle w:val="Normal3"/>
            </w:pPr>
            <w:r>
              <w:t>A contract between the first seller and the first buyer in a supply chain. For example a contract when a forest owner sells roundwood to a forest company.</w:t>
            </w:r>
          </w:p>
          <w:p w:rsidR="00503198" w:rsidRDefault="00503198" w:rsidP="00503198">
            <w:pPr>
              <w:pStyle w:val="Bold3"/>
            </w:pPr>
            <w:r>
              <w:t>PackingSpecification</w:t>
            </w:r>
          </w:p>
          <w:p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rsidR="00503198" w:rsidRDefault="00503198" w:rsidP="00503198">
            <w:pPr>
              <w:pStyle w:val="Bold3"/>
            </w:pPr>
            <w:r>
              <w:t>PreBooking</w:t>
            </w:r>
          </w:p>
          <w:p w:rsidR="00503198" w:rsidRDefault="00503198" w:rsidP="00503198">
            <w:pPr>
              <w:pStyle w:val="Normal3"/>
            </w:pPr>
            <w:r>
              <w:t>A requirement for a transport vehicle or unit reservation that has risen from a rough transport plan.</w:t>
            </w:r>
          </w:p>
          <w:p w:rsidR="00503198" w:rsidRDefault="00503198" w:rsidP="00503198">
            <w:pPr>
              <w:pStyle w:val="Bold3"/>
            </w:pPr>
            <w:r>
              <w:t>PreBookingConfirmation</w:t>
            </w:r>
          </w:p>
          <w:p w:rsidR="00503198" w:rsidRDefault="00503198" w:rsidP="00503198">
            <w:pPr>
              <w:pStyle w:val="Normal3"/>
            </w:pPr>
            <w:r>
              <w:t>A communication of the requirement for a transport vehicle or unit reservation that has risen from a rough transport plan.</w:t>
            </w:r>
          </w:p>
          <w:p w:rsidR="00503198" w:rsidRDefault="00503198" w:rsidP="00503198">
            <w:pPr>
              <w:pStyle w:val="Bold3"/>
            </w:pPr>
            <w:r>
              <w:t>PrePayment</w:t>
            </w:r>
          </w:p>
          <w:p w:rsidR="00503198" w:rsidRDefault="00503198" w:rsidP="00503198">
            <w:pPr>
              <w:pStyle w:val="Normal3"/>
            </w:pPr>
            <w:r>
              <w:t xml:space="preserve">A prepayment </w:t>
            </w:r>
            <w:r w:rsidR="00884E32">
              <w:t>Invoice</w:t>
            </w:r>
            <w:r>
              <w:t xml:space="preserve"> is used as a notification of amounts to be paid in advance. It is not a legal </w:t>
            </w:r>
            <w:r w:rsidR="00884E32">
              <w:t>Invoice</w:t>
            </w:r>
            <w:r>
              <w:t xml:space="preserve"> claiming payment for provided products or services.</w:t>
            </w:r>
          </w:p>
          <w:p w:rsidR="00503198" w:rsidRDefault="00503198" w:rsidP="00503198">
            <w:pPr>
              <w:pStyle w:val="Bold3"/>
            </w:pPr>
            <w:r>
              <w:t>PriceList</w:t>
            </w:r>
          </w:p>
          <w:p w:rsidR="00503198" w:rsidRDefault="00503198" w:rsidP="00503198">
            <w:pPr>
              <w:pStyle w:val="Normal3"/>
            </w:pPr>
            <w:r>
              <w:t>Used when sending a pricelist</w:t>
            </w:r>
          </w:p>
          <w:p w:rsidR="00503198" w:rsidRDefault="00503198" w:rsidP="00503198">
            <w:pPr>
              <w:pStyle w:val="Bold3"/>
            </w:pPr>
            <w:r>
              <w:t>ProductCrossReference</w:t>
            </w:r>
          </w:p>
          <w:p w:rsidR="00503198" w:rsidRDefault="00503198" w:rsidP="00503198">
            <w:pPr>
              <w:pStyle w:val="Normal3"/>
            </w:pPr>
            <w:r>
              <w:t>Used in the exchange of ProductIdentifier cross-references for the product codes used by two trading partners</w:t>
            </w:r>
            <w:r w:rsidR="00CD0A35">
              <w:t>.</w:t>
            </w:r>
          </w:p>
          <w:p w:rsidR="00CD0A35" w:rsidRDefault="00CD0A35" w:rsidP="00CD0A35">
            <w:pPr>
              <w:pStyle w:val="Bold3"/>
            </w:pPr>
            <w:r>
              <w:t>ProductDestiningInstruction</w:t>
            </w:r>
          </w:p>
          <w:p w:rsidR="00CD0A35" w:rsidRDefault="00CD0A35" w:rsidP="00503198">
            <w:pPr>
              <w:pStyle w:val="Normal3"/>
            </w:pPr>
            <w:r>
              <w:t>An instruction requesting the receiver to destine product(s) to end users.</w:t>
            </w:r>
          </w:p>
          <w:p w:rsidR="00503198" w:rsidRDefault="00503198" w:rsidP="00503198">
            <w:pPr>
              <w:pStyle w:val="Bold3"/>
            </w:pPr>
            <w:r>
              <w:t>ProductionTicket</w:t>
            </w:r>
          </w:p>
          <w:p w:rsidR="009400E4" w:rsidRDefault="00503198" w:rsidP="00503198">
            <w:pPr>
              <w:pStyle w:val="Normal3"/>
            </w:pPr>
            <w:r>
              <w:t>A MeasuringTicketType that contains information about produced products and items. A ProductionTicket can also contain measuring information for produced items.</w:t>
            </w:r>
          </w:p>
          <w:p w:rsidR="00503198" w:rsidRDefault="00503198" w:rsidP="00503198">
            <w:pPr>
              <w:pStyle w:val="Bold3"/>
            </w:pPr>
            <w:r>
              <w:t>ProductProperties</w:t>
            </w:r>
          </w:p>
          <w:p w:rsidR="00503198" w:rsidRDefault="00503198" w:rsidP="00503198">
            <w:pPr>
              <w:pStyle w:val="Normal3"/>
            </w:pPr>
            <w:r>
              <w:t>Used when sending a list of ProductAttributes</w:t>
            </w:r>
          </w:p>
          <w:p w:rsidR="00503198" w:rsidRDefault="00503198" w:rsidP="00503198">
            <w:pPr>
              <w:pStyle w:val="Bold3"/>
            </w:pPr>
            <w:r>
              <w:t>ProForma</w:t>
            </w:r>
          </w:p>
          <w:p w:rsidR="00503198" w:rsidRDefault="00503198" w:rsidP="00503198">
            <w:pPr>
              <w:pStyle w:val="Normal3"/>
            </w:pPr>
            <w:r>
              <w:t xml:space="preserve">A pro-forma </w:t>
            </w:r>
            <w:r w:rsidR="00884E32">
              <w:t>Invoice</w:t>
            </w:r>
            <w:r>
              <w:t xml:space="preserve"> is not a legal </w:t>
            </w:r>
            <w:r w:rsidR="00884E32">
              <w:t>Invoice</w:t>
            </w:r>
            <w:r>
              <w:t xml:space="preserve"> claiming payment. A pro-forma </w:t>
            </w:r>
            <w:r w:rsidR="00884E32">
              <w:t>Invoice</w:t>
            </w:r>
            <w:r>
              <w:t xml:space="preserve"> is a</w:t>
            </w:r>
            <w:r w:rsidR="00ED105B">
              <w:t>n e-D</w:t>
            </w:r>
            <w:r>
              <w:t xml:space="preserve">ocument serving as a preliminary </w:t>
            </w:r>
            <w:r w:rsidR="00884E32">
              <w:t>Invoice</w:t>
            </w:r>
            <w:r>
              <w:t xml:space="preserve">, containing on the whole the same information as the final </w:t>
            </w:r>
            <w:r w:rsidR="00884E32">
              <w:t>Invoice</w:t>
            </w:r>
            <w:r>
              <w:t>, but not actually claiming payment. Pro-forma invoices are typically used in a cross-border shipment for customs purposes. Can travel with the product or be sent to a broker.</w:t>
            </w:r>
          </w:p>
          <w:p w:rsidR="002F64AD" w:rsidRPr="009400E4" w:rsidRDefault="002F64AD" w:rsidP="002F64AD">
            <w:pPr>
              <w:pStyle w:val="Bold3"/>
            </w:pPr>
            <w:r>
              <w:t>P</w:t>
            </w:r>
            <w:r w:rsidRPr="009400E4">
              <w:t>ropertyTicket</w:t>
            </w:r>
          </w:p>
          <w:p w:rsidR="002F64AD" w:rsidRDefault="002F64AD" w:rsidP="002F64AD">
            <w:pPr>
              <w:pStyle w:val="Normal3"/>
            </w:pPr>
            <w:r>
              <w:t xml:space="preserve">A MeasuringTicketType that contains detailed information about calculated or measured properties of a SourceProduct not related to a specific delivery. </w:t>
            </w:r>
          </w:p>
          <w:p w:rsidR="002F64AD" w:rsidRPr="002F64AD" w:rsidRDefault="002F64AD" w:rsidP="002F64AD">
            <w:pPr>
              <w:pStyle w:val="Bold3"/>
              <w:rPr>
                <w:b w:val="0"/>
              </w:rPr>
            </w:pPr>
            <w:r w:rsidRPr="002F64AD">
              <w:rPr>
                <w:b w:val="0"/>
              </w:rPr>
              <w:t>It typically consolidates property information over a time period, measuring location and other attributes defined in an InfoRequest or otherwise agreed between partners.</w:t>
            </w:r>
          </w:p>
          <w:p w:rsidR="00BA6D3E" w:rsidRDefault="00BA6D3E" w:rsidP="002F64AD">
            <w:pPr>
              <w:pStyle w:val="Bold3"/>
            </w:pPr>
            <w:r>
              <w:t>QR_DMM</w:t>
            </w:r>
          </w:p>
          <w:p w:rsidR="00BA6D3E" w:rsidRDefault="00325BC3" w:rsidP="00BA6D3E">
            <w:pPr>
              <w:pStyle w:val="Normal3"/>
            </w:pPr>
            <w:r>
              <w:t>C</w:t>
            </w:r>
            <w:r w:rsidR="00BA6D3E">
              <w:t>ontains information needed by a measuring party to be able to start measurement of products for a delivery. It is condensed information from information normally found in a papiNet DeliveryMessage.</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w:t>
            </w:r>
            <w:r w:rsidR="00E9487B">
              <w:t>,</w:t>
            </w:r>
            <w:r>
              <w:t xml:space="preserve">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4439F9" w:rsidRDefault="004439F9" w:rsidP="004439F9">
            <w:pPr>
              <w:pStyle w:val="Bold3"/>
            </w:pPr>
            <w:r>
              <w:t>ResourcePlan</w:t>
            </w:r>
          </w:p>
          <w:p w:rsidR="004439F9" w:rsidRDefault="00E97A74" w:rsidP="004439F9">
            <w:pPr>
              <w:pStyle w:val="Normal3"/>
            </w:pPr>
            <w:r w:rsidRPr="00E97A74">
              <w:t>A DeliveryPlanning type that contains information about all the planned resources available for a certain period. The resources can be fo</w:t>
            </w:r>
            <w:r>
              <w:t>r example vehicles or personnel</w:t>
            </w:r>
            <w:r w:rsidR="004439F9">
              <w:t>.</w:t>
            </w:r>
          </w:p>
          <w:p w:rsidR="00DD3DB4" w:rsidRDefault="00DD3DB4" w:rsidP="00DD3DB4">
            <w:pPr>
              <w:pStyle w:val="Bold3"/>
            </w:pPr>
            <w:r>
              <w:t>SalesCatalogue</w:t>
            </w:r>
          </w:p>
          <w:p w:rsidR="00DD3DB4" w:rsidRDefault="00DD3DB4" w:rsidP="00DD3DB4">
            <w:pPr>
              <w:pStyle w:val="Normal3"/>
            </w:pPr>
            <w:r>
              <w:t>A MeasuringTicketType that contains information about measurements of products for sale. For example used for sending information about logs at roadside or standing trees for sale.</w:t>
            </w:r>
          </w:p>
          <w:p w:rsidR="00A667B0" w:rsidRDefault="00A667B0" w:rsidP="00A667B0">
            <w:pPr>
              <w:pStyle w:val="Bold3"/>
            </w:pPr>
            <w:r>
              <w:t xml:space="preserve">SampleMeasuringInstruction </w:t>
            </w:r>
          </w:p>
          <w:p w:rsidR="00A667B0" w:rsidRDefault="00A667B0" w:rsidP="004439F9">
            <w:pPr>
              <w:pStyle w:val="Normal3"/>
            </w:pPr>
            <w:r>
              <w:t>An instruction to measure samples to check the original measurements or to measure specific properties in for example a laboratory.</w:t>
            </w:r>
          </w:p>
          <w:p w:rsidR="00503198" w:rsidRDefault="00503198" w:rsidP="00503198">
            <w:pPr>
              <w:pStyle w:val="Bold3"/>
            </w:pPr>
            <w:r>
              <w:t xml:space="preserve">SampleMeasuringTicket  </w:t>
            </w:r>
          </w:p>
          <w:p w:rsidR="00503198" w:rsidRDefault="00503198" w:rsidP="00503198">
            <w:pPr>
              <w:pStyle w:val="Normal3"/>
            </w:pPr>
            <w:r>
              <w:t>A MeasuringTicketType that contains detailed information about measured samples taken from e.g. a delivery.</w:t>
            </w:r>
          </w:p>
          <w:p w:rsidR="00503198" w:rsidRDefault="00503198" w:rsidP="00503198">
            <w:pPr>
              <w:pStyle w:val="Bold3"/>
            </w:pPr>
            <w:r>
              <w:t>SelfBillingStatement</w:t>
            </w:r>
          </w:p>
          <w:p w:rsidR="00503198" w:rsidRDefault="00503198" w:rsidP="00503198">
            <w:pPr>
              <w:pStyle w:val="Normal3"/>
            </w:pPr>
            <w:r>
              <w:t xml:space="preserve">A SelfBillingStatement is an </w:t>
            </w:r>
            <w:r w:rsidR="00884E32">
              <w:t>Invoice</w:t>
            </w:r>
            <w:r>
              <w:t xml:space="preserve"> that is prepared by the buyer of the product (or the consumer of the service) for the provider of the product or service. The preparer will pay the </w:t>
            </w:r>
            <w:r w:rsidR="00884E32">
              <w:t>Invoice</w:t>
            </w:r>
            <w:r>
              <w:t>.</w:t>
            </w:r>
          </w:p>
          <w:p w:rsidR="00503198" w:rsidRDefault="00503198" w:rsidP="00503198">
            <w:pPr>
              <w:pStyle w:val="Normal3"/>
            </w:pPr>
            <w:r>
              <w:t>Typically, logistics cost-charges are the services that are communicated. They are incurred during a certain period of time between the party who provides the logistics services (typically the party with a LogisticsRole of “LogisticsProvider”) and the requestor of such services (typically the party with a LogisticsRole of “Consignor”).</w:t>
            </w:r>
          </w:p>
          <w:p w:rsidR="00503198" w:rsidRDefault="00503198" w:rsidP="00503198">
            <w:pPr>
              <w:pStyle w:val="Normal3"/>
            </w:pPr>
            <w:r>
              <w:t xml:space="preserve">Raw materials, maintenance, repair, and operating supplies are examples of products that can be entered on a self billing statement for products. This type of </w:t>
            </w:r>
            <w:r w:rsidR="00884E32">
              <w:t>Invoice</w:t>
            </w:r>
            <w:r>
              <w:t xml:space="preserve"> is also referred to as an invoice for “evaluated receipts” because it developed from the receiving department’s evaluation of their receipts and from that creating the </w:t>
            </w:r>
            <w:r w:rsidR="00884E32">
              <w:t>Invoice</w:t>
            </w:r>
            <w:r>
              <w:t>.</w:t>
            </w:r>
          </w:p>
          <w:p w:rsidR="00503198" w:rsidRDefault="00503198" w:rsidP="00503198">
            <w:pPr>
              <w:pStyle w:val="Normal3"/>
            </w:pPr>
            <w:r>
              <w:t>The SelfBillingStatement process exists when there is a great deal of trust between the trading partners that permits this cost savings business process.</w:t>
            </w:r>
          </w:p>
          <w:p w:rsidR="00503198" w:rsidRDefault="00503198" w:rsidP="00503198">
            <w:pPr>
              <w:pStyle w:val="Bold3"/>
            </w:pPr>
            <w:r>
              <w:t>ShipmentAdvice</w:t>
            </w:r>
          </w:p>
          <w:p w:rsidR="00503198" w:rsidRDefault="00503198" w:rsidP="00503198">
            <w:pPr>
              <w:pStyle w:val="Normal3"/>
            </w:pPr>
            <w:r>
              <w:t xml:space="preserve">A </w:t>
            </w:r>
            <w:r w:rsidR="00660C89">
              <w:t>DeliveryMessage</w:t>
            </w:r>
            <w:r>
              <w:t xml:space="preserve"> type that contains a specification of goods, that are dispatched and will be delivered to a warehouse. A ShipmentAdvice can refer to a </w:t>
            </w:r>
            <w:r w:rsidR="003A6546">
              <w:t>DeliveryInstruction</w:t>
            </w:r>
            <w:r>
              <w:t xml:space="preserve"> Sequence or a CallOff, but is normally also used for notifying a receiving warehouse operator of shipments to the warehouse.</w:t>
            </w:r>
          </w:p>
          <w:p w:rsidR="00E05D9E" w:rsidRDefault="00E05D9E" w:rsidP="00E05D9E">
            <w:pPr>
              <w:pStyle w:val="Bold3"/>
            </w:pPr>
            <w:r>
              <w:t>ShippingInstructionsConfirmation</w:t>
            </w:r>
          </w:p>
          <w:p w:rsidR="00E05D9E" w:rsidRDefault="00E05D9E" w:rsidP="00E05D9E">
            <w:pPr>
              <w:pStyle w:val="Normal3"/>
            </w:pPr>
            <w:r>
              <w:t>Confirmation of the Shipping Instruction.</w:t>
            </w:r>
          </w:p>
          <w:p w:rsidR="00E05D9E" w:rsidRDefault="00E05D9E" w:rsidP="00E05D9E">
            <w:pPr>
              <w:pStyle w:val="Bold3"/>
            </w:pPr>
            <w:r>
              <w:t>ShippingInstructionsDistribution</w:t>
            </w:r>
          </w:p>
          <w:p w:rsidR="00E05D9E" w:rsidRDefault="00E05D9E" w:rsidP="00E05D9E">
            <w:pPr>
              <w:pStyle w:val="Normal3"/>
            </w:pPr>
            <w:r>
              <w:t xml:space="preserve">Shipping Instruction serves as a billable order for shipping product that was produced under a previous manufacturing order. </w:t>
            </w:r>
          </w:p>
          <w:p w:rsidR="00E05D9E" w:rsidRDefault="00E05D9E" w:rsidP="00E05D9E">
            <w:pPr>
              <w:pStyle w:val="Bold3"/>
            </w:pPr>
            <w:r>
              <w:t xml:space="preserve">ShippingInstructionsPackaging </w:t>
            </w:r>
          </w:p>
          <w:p w:rsidR="00E05D9E" w:rsidRDefault="00E05D9E" w:rsidP="00E05D9E">
            <w:pPr>
              <w:pStyle w:val="Normal3"/>
            </w:pPr>
            <w:r>
              <w:t>To be deprecated in a future version. Guidance will be given to trading partners not to use this enumeration.</w:t>
            </w:r>
          </w:p>
          <w:p w:rsidR="00E05D9E" w:rsidRDefault="00E05D9E" w:rsidP="00E05D9E">
            <w:pPr>
              <w:pStyle w:val="Bold3"/>
            </w:pPr>
            <w:r>
              <w:t>ShippingInstructionsRouting</w:t>
            </w:r>
          </w:p>
          <w:p w:rsidR="00503198" w:rsidRDefault="00FE00BC" w:rsidP="00E05D9E">
            <w:pPr>
              <w:pStyle w:val="Normal3"/>
            </w:pPr>
            <w:r>
              <w:t>Shipping i</w:t>
            </w:r>
            <w:r w:rsidR="00E05D9E">
              <w:t xml:space="preserve">nstructions issued in conjunction with a </w:t>
            </w:r>
            <w:r w:rsidR="00D41641">
              <w:t>PurchaseOrder</w:t>
            </w:r>
            <w:r w:rsidR="00E05D9E">
              <w:t xml:space="preserve"> for shipping the product</w:t>
            </w:r>
            <w:r w:rsidR="00503198">
              <w:t>.</w:t>
            </w:r>
          </w:p>
          <w:p w:rsidR="00466B36" w:rsidRDefault="00466B36" w:rsidP="00466B36">
            <w:pPr>
              <w:pStyle w:val="Bold3"/>
            </w:pPr>
            <w:r>
              <w:t>SpecContent</w:t>
            </w:r>
          </w:p>
          <w:p w:rsidR="00466B36" w:rsidRDefault="00466B36" w:rsidP="00E05D9E">
            <w:pPr>
              <w:pStyle w:val="Normal3"/>
            </w:pPr>
            <w:r>
              <w:t>Indicates that BookSpecification should only be used in the content file verification process.</w:t>
            </w:r>
          </w:p>
          <w:p w:rsidR="00503198" w:rsidRDefault="00503198" w:rsidP="00503198">
            <w:pPr>
              <w:pStyle w:val="Bold3"/>
            </w:pPr>
            <w:r>
              <w:t>SpecOrder</w:t>
            </w:r>
          </w:p>
          <w:p w:rsidR="00503198" w:rsidRDefault="00503198" w:rsidP="00503198">
            <w:pPr>
              <w:pStyle w:val="Normal3"/>
            </w:pPr>
            <w:r>
              <w:t xml:space="preserve">Used when the BookSpecification </w:t>
            </w:r>
            <w:r w:rsidR="00ED105B">
              <w:t>e-Document</w:t>
            </w:r>
            <w:r>
              <w:t xml:space="preserve"> is intended for use with the </w:t>
            </w:r>
            <w:r w:rsidR="00D41641">
              <w:t>PurchaseOrder</w:t>
            </w:r>
            <w:r>
              <w:t xml:space="preserve"> transaction.</w:t>
            </w:r>
          </w:p>
          <w:p w:rsidR="00085151" w:rsidRDefault="00085151" w:rsidP="00085151">
            <w:pPr>
              <w:pStyle w:val="Bold3"/>
            </w:pPr>
            <w:r>
              <w:t>SpecRFQ</w:t>
            </w:r>
          </w:p>
          <w:p w:rsidR="00085151" w:rsidRDefault="00085151" w:rsidP="00085151">
            <w:pPr>
              <w:pStyle w:val="Normal3"/>
            </w:pPr>
            <w:r>
              <w:t>Used when the BookSpecification e-Document is intended for use with the Request for Quote (Estimate) transaction.</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503198" w:rsidRDefault="00503198" w:rsidP="00503198">
            <w:pPr>
              <w:pStyle w:val="Bold3"/>
            </w:pPr>
            <w:r>
              <w:t>StandardRFQ</w:t>
            </w:r>
          </w:p>
          <w:p w:rsidR="00503198" w:rsidRDefault="00503198" w:rsidP="00503198">
            <w:pPr>
              <w:pStyle w:val="Bold3"/>
            </w:pPr>
            <w:r>
              <w:t>SupplierSpec</w:t>
            </w:r>
          </w:p>
          <w:p w:rsidR="00503198" w:rsidRDefault="00503198" w:rsidP="00503198">
            <w:pPr>
              <w:pStyle w:val="Normal3"/>
            </w:pPr>
            <w:r>
              <w:t>Will be removed in a future version. Recommended not to be used.</w:t>
            </w:r>
            <w:r>
              <w:br/>
              <w:t xml:space="preserve">(Old definition: Used when the BookSpecification </w:t>
            </w:r>
            <w:r w:rsidR="00ED105B">
              <w:t>e-Document</w:t>
            </w:r>
            <w:r>
              <w:t xml:space="preserve"> is intended for use by the Supplier only and is not generated by, or transmitted to the Buyer).</w:t>
            </w:r>
          </w:p>
          <w:p w:rsidR="00503198" w:rsidRDefault="00503198" w:rsidP="00503198">
            <w:pPr>
              <w:pStyle w:val="Bold3"/>
            </w:pPr>
            <w:r>
              <w:t>SupportSchedule</w:t>
            </w:r>
          </w:p>
          <w:p w:rsidR="00503198" w:rsidRDefault="00503198" w:rsidP="00503198">
            <w:pPr>
              <w:pStyle w:val="Normal3"/>
            </w:pPr>
            <w:r>
              <w:t>The support schedule for transport operations.</w:t>
            </w:r>
          </w:p>
          <w:p w:rsidR="00503198" w:rsidRDefault="00503198" w:rsidP="00503198">
            <w:pPr>
              <w:pStyle w:val="Bold3"/>
            </w:pPr>
            <w:r>
              <w:t>ThirdPartyShipmentAdvice</w:t>
            </w:r>
          </w:p>
          <w:p w:rsidR="00503198" w:rsidRDefault="00503198" w:rsidP="00503198">
            <w:pPr>
              <w:pStyle w:val="Normal3"/>
            </w:pPr>
            <w:r>
              <w:t>N</w:t>
            </w:r>
            <w:r w:rsidRPr="00544876">
              <w:t>otification of a shipment from a warehouse to a party other than the party that ordere</w:t>
            </w:r>
            <w:r>
              <w:t>d the product from the supplier.</w:t>
            </w:r>
          </w:p>
          <w:p w:rsidR="00D136E2" w:rsidRDefault="00D136E2" w:rsidP="00D136E2">
            <w:pPr>
              <w:pStyle w:val="Bold3"/>
            </w:pPr>
            <w:r>
              <w:t>TradingContract</w:t>
            </w:r>
          </w:p>
          <w:p w:rsidR="00D136E2" w:rsidRDefault="00D136E2" w:rsidP="00D136E2">
            <w:pPr>
              <w:pStyle w:val="Normal3"/>
            </w:pPr>
            <w:r>
              <w:t>A contract between a seller and a buyer, when products (or services specified as products) bought by the seller are resold to a buyer in a supply chain. For example a contract when a forest company sells roundwood bought from a forest owner or another forest company to a buyer.</w:t>
            </w:r>
          </w:p>
          <w:p w:rsidR="004439F9" w:rsidRDefault="004439F9" w:rsidP="004439F9">
            <w:pPr>
              <w:pStyle w:val="Bold3"/>
            </w:pPr>
            <w:r>
              <w:t>TransportPlan</w:t>
            </w:r>
          </w:p>
          <w:p w:rsidR="004439F9" w:rsidRPr="004439F9" w:rsidRDefault="004439F9" w:rsidP="00503198">
            <w:pPr>
              <w:pStyle w:val="Normal3"/>
            </w:pPr>
            <w:r>
              <w:t>A DeliveryPlanningType used to inform about quantities and times for the planned transports to the delivery destinations.</w:t>
            </w:r>
          </w:p>
          <w:p w:rsidR="00503198" w:rsidRDefault="00503198" w:rsidP="00503198">
            <w:pPr>
              <w:pStyle w:val="Bold3"/>
            </w:pPr>
            <w:r>
              <w:t>TrialOrder</w:t>
            </w:r>
          </w:p>
          <w:p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p w:rsidR="00912014" w:rsidRDefault="00912014" w:rsidP="00912014">
            <w:pPr>
              <w:pStyle w:val="Bold3"/>
            </w:pPr>
            <w:r>
              <w:t>UniqueProductIdentifier</w:t>
            </w:r>
          </w:p>
          <w:p w:rsidR="00912014" w:rsidRDefault="00912014" w:rsidP="00912014">
            <w:pPr>
              <w:pStyle w:val="Normal3"/>
            </w:pPr>
            <w:r>
              <w:t>The information contains unique product identifiers.</w:t>
            </w:r>
          </w:p>
          <w:p w:rsidR="00503198" w:rsidRDefault="00503198" w:rsidP="00503198">
            <w:pPr>
              <w:pStyle w:val="Bold3"/>
            </w:pPr>
            <w:r>
              <w:t>UnloadingSchedule</w:t>
            </w:r>
          </w:p>
          <w:p w:rsidR="00503198" w:rsidRDefault="00BA70B0" w:rsidP="00503198">
            <w:pPr>
              <w:pStyle w:val="Normal3"/>
            </w:pPr>
            <w:r>
              <w:t>The schedule for transport ve</w:t>
            </w:r>
            <w:r w:rsidR="00503198">
              <w:t>hicle unloading.</w:t>
            </w:r>
          </w:p>
          <w:p w:rsidR="00503198" w:rsidRDefault="00503198" w:rsidP="00503198">
            <w:pPr>
              <w:pStyle w:val="Bold3"/>
            </w:pPr>
            <w:r>
              <w:t>Waybill</w:t>
            </w:r>
          </w:p>
          <w:p w:rsidR="00503198" w:rsidRDefault="00090EE8" w:rsidP="00503198">
            <w:pPr>
              <w:pStyle w:val="Normal3"/>
            </w:pPr>
            <w:r w:rsidRPr="00090EE8">
              <w:t>The forwarding agreement or carrying agreement that is used as a receipt for carg</w:t>
            </w:r>
            <w:r>
              <w:t>o and as a contract of carriage</w:t>
            </w:r>
            <w:r w:rsidR="00503198">
              <w:t>.</w:t>
            </w:r>
          </w:p>
        </w:tc>
      </w:tr>
    </w:tbl>
    <w:p w:rsidR="00503198" w:rsidRDefault="00503198" w:rsidP="00503198"/>
    <w:p w:rsidR="00503198" w:rsidRDefault="00503198" w:rsidP="00503198">
      <w:pPr>
        <w:pStyle w:val="Heading2"/>
      </w:pPr>
      <w:bookmarkStart w:id="2761" w:name="_Toc259721817"/>
      <w:bookmarkStart w:id="2762" w:name="_Toc275502164"/>
      <w:bookmarkStart w:id="2763" w:name="_Toc371377715"/>
      <w:bookmarkStart w:id="2764" w:name="_Toc21212791"/>
      <w:bookmarkStart w:id="2765" w:name="DocumentVersionNumber"/>
      <w:r>
        <w:t>DocumentVersionNumber</w:t>
      </w:r>
      <w:bookmarkEnd w:id="2761"/>
      <w:bookmarkEnd w:id="2762"/>
      <w:bookmarkEnd w:id="2763"/>
      <w:bookmarkEnd w:id="2764"/>
      <w:bookmarkEnd w:id="27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69" o:spid="_x0000_s1460" style="position:absolute;left:0;text-align:left;margin-left:0;margin-top:0;width:50pt;height:50pt;z-index:250011136;visibility:hidden" coordsize="67,204" o:spt="100" o:preferrelative="t" adj="0,,0" path="">
                  <v:stroke joinstyle="round"/>
                  <v:formulas/>
                  <v:path o:connecttype="segments"/>
                  <o:lock v:ext="edit" selection="t"/>
                </v:shape>
              </w:pict>
            </w:r>
            <w:r w:rsidRPr="001978CB">
              <w:rPr>
                <w:noProof/>
              </w:rPr>
              <w:pict>
                <v:shape id="_x0000_s6570" type="#_x0000_t75" style="position:absolute;left:0;text-align:left;margin-left:9510.8pt;margin-top:7.05pt;width:140.4pt;height:37.8pt;z-index:-249817600;mso-wrap-edited:t;mso-position-horizontal:right" wrapcoords="-115 0 -115 21171 21600 21171 21285 11200 21600 0 -115 0" filled="t">
                  <v:imagedata r:id="rId620" o:title="DocumentVersionNumber"/>
                  <w10:wrap type="tight"/>
                </v:shape>
              </w:pict>
            </w:r>
            <w:r w:rsidR="00CB5C3E">
              <w:t>The</w:t>
            </w:r>
            <w:r w:rsidR="00CB5C3E" w:rsidRPr="00CB5C3E">
              <w:t xml:space="preserve"> assigned version number of a document. For example version 2.12 of a pricelist on paper or a version number of an e-Document</w:t>
            </w:r>
            <w:r w:rsidR="00503198">
              <w:t>.</w:t>
            </w:r>
          </w:p>
        </w:tc>
      </w:tr>
    </w:tbl>
    <w:p w:rsidR="00503198" w:rsidRDefault="00503198" w:rsidP="00503198"/>
    <w:p w:rsidR="00503198" w:rsidRDefault="00503198" w:rsidP="00503198">
      <w:pPr>
        <w:pStyle w:val="Heading2"/>
      </w:pPr>
      <w:bookmarkStart w:id="2766" w:name="_Toc259721818"/>
      <w:bookmarkStart w:id="2767" w:name="_Toc275502165"/>
      <w:bookmarkStart w:id="2768" w:name="_Toc371377716"/>
      <w:bookmarkStart w:id="2769" w:name="_Toc21212792"/>
      <w:bookmarkStart w:id="2770" w:name="DominantWavelength"/>
      <w:r>
        <w:t>DominantWavelength</w:t>
      </w:r>
      <w:bookmarkEnd w:id="2766"/>
      <w:bookmarkEnd w:id="2767"/>
      <w:bookmarkEnd w:id="2768"/>
      <w:bookmarkEnd w:id="2769"/>
      <w:bookmarkEnd w:id="27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70" o:spid="_x0000_s1461" style="position:absolute;left:0;text-align:left;margin-left:0;margin-top:0;width:50pt;height:50pt;z-index:250012160;visibility:hidden" coordsize="678,465" o:spt="100" o:preferrelative="t" adj="0,,0" path="">
                  <v:stroke joinstyle="round"/>
                  <v:formulas/>
                  <v:path o:connecttype="segments"/>
                  <o:lock v:ext="edit" selection="t"/>
                </v:shape>
              </w:pict>
            </w:r>
            <w:r>
              <w:rPr>
                <w:noProof/>
                <w:snapToGrid/>
                <w:lang w:val="sv-SE" w:eastAsia="sv-SE"/>
              </w:rPr>
              <w:pict>
                <v:shape id="_x0000_s6973" type="#_x0000_t75" style="position:absolute;left:0;text-align:left;margin-left:18744.8pt;margin-top:7.05pt;width:330pt;height:495.75pt;z-index:-249530880;mso-wrap-edited:t;mso-position-horizontal:right;mso-position-horizontal-relative:text;mso-position-vertical:absolute;mso-position-vertical-relative:text" wrapcoords="-46 5947 151 7725 8712 7856 8791 21580 21600 21567 21600 0 8516 39 8751 5973 -46 5947" filled="t">
                  <v:imagedata r:id="rId621" o:title="DominantWavelength"/>
                  <w10:wrap type="tight"/>
                </v:shape>
              </w:pict>
            </w:r>
            <w:r w:rsidR="00503198">
              <w:t>Dominant wavelength</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771" w:name="_Toc259721819"/>
      <w:bookmarkStart w:id="2772" w:name="_Toc275502166"/>
      <w:bookmarkStart w:id="2773" w:name="_Toc371377717"/>
      <w:bookmarkStart w:id="2774" w:name="_Toc21212793"/>
      <w:bookmarkStart w:id="2775" w:name="DoubleBunked_a"/>
      <w:r>
        <w:t>DoubleBunked [attribute]</w:t>
      </w:r>
      <w:bookmarkEnd w:id="2771"/>
      <w:bookmarkEnd w:id="2772"/>
      <w:bookmarkEnd w:id="2773"/>
      <w:bookmarkEnd w:id="2774"/>
      <w:bookmarkEnd w:id="27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71" o:spid="_x0000_s1462" style="position:absolute;left:0;text-align:left;margin-left:0;margin-top:0;width:50pt;height:50pt;z-index:250013184;visibility:hidden" coordsize="89,151" o:spt="100" o:preferrelative="t" adj="0,,0" path="">
                  <v:stroke joinstyle="round"/>
                  <v:formulas/>
                  <v:path o:connecttype="segments"/>
                  <o:lock v:ext="edit" selection="t"/>
                </v:shape>
              </w:pict>
            </w:r>
            <w:r w:rsidRPr="001978CB">
              <w:pict>
                <v:shape id="_x0000_s3433" style="position:absolute;left:0;text-align:left;margin-left:4567.5pt;margin-top:7.2pt;width:90.75pt;height:53.25pt;z-index:-252397056;mso-wrap-edited:t;mso-position-horizontal:right" coordsize="" o:spt="100" wrapcoords="-30 0 1000 0 1000 1079 1000 1079 -30 1079 -30 0" adj="0,,0" path="">
                  <v:stroke joinstyle="round"/>
                  <v:imagedata r:id="rId622" o:title="dc_47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Pr="00C407FA" w:rsidRDefault="00503198" w:rsidP="00503198">
      <w:pPr>
        <w:pStyle w:val="Heading2"/>
      </w:pPr>
      <w:bookmarkStart w:id="2776" w:name="_Toc259721820"/>
      <w:bookmarkStart w:id="2777" w:name="_Toc275502167"/>
      <w:bookmarkStart w:id="2778" w:name="_Toc371377718"/>
      <w:bookmarkStart w:id="2779" w:name="_Toc21212794"/>
      <w:bookmarkStart w:id="2780" w:name="DownGradingInfo"/>
      <w:r w:rsidRPr="00374796">
        <w:t>DownGrading</w:t>
      </w:r>
      <w:r>
        <w:t>Info</w:t>
      </w:r>
      <w:bookmarkEnd w:id="2776"/>
      <w:bookmarkEnd w:id="2777"/>
      <w:bookmarkEnd w:id="2778"/>
      <w:bookmarkEnd w:id="2779"/>
      <w:bookmarkEnd w:id="2780"/>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1978CB" w:rsidP="00503198">
            <w:pPr>
              <w:pStyle w:val="Normal2"/>
            </w:pPr>
            <w:r w:rsidRPr="001978CB">
              <w:rPr>
                <w:noProof/>
              </w:rPr>
              <w:pict>
                <v:shape id="_x0000_s4030" type="#_x0000_t75" style="position:absolute;left:0;text-align:left;margin-left:21377.3pt;margin-top:7.05pt;width:272.25pt;height:138pt;z-index:-251841024;mso-wrap-edited:t;mso-position-horizontal:right" wrapcoords="10953 8836 361 8836 420 13414 10893 13531 11012 21279 21600 21483 21600 0 10953 501 10953 8836" filled="t">
                  <v:imagedata r:id="rId623" o:title="DownGradingInfo"/>
                  <w10:wrap type="tight"/>
                </v:shape>
              </w:pict>
            </w:r>
            <w:r w:rsidR="00503198" w:rsidRPr="00653D40">
              <w:rPr>
                <w:noProof/>
              </w:rPr>
              <w:t>A grouping element that contains information about downgrading of products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Italic4"/>
              <w:rPr>
                <w:b/>
                <w:i w:val="0"/>
              </w:rPr>
            </w:pPr>
            <w:r>
              <w:rPr>
                <w:b/>
                <w:i w:val="0"/>
              </w:rPr>
              <w:t>FromProduct</w:t>
            </w:r>
            <w:r w:rsidRPr="00374796">
              <w:rPr>
                <w:b/>
                <w:i w:val="0"/>
              </w:rPr>
              <w:t xml:space="preserve"> </w:t>
            </w:r>
          </w:p>
          <w:p w:rsidR="00503198" w:rsidRDefault="00503198" w:rsidP="00503198">
            <w:pPr>
              <w:pStyle w:val="Italic4"/>
            </w:pPr>
            <w:r>
              <w:t>FromProduct is optional. A single instance might exist.</w:t>
            </w:r>
          </w:p>
          <w:p w:rsidR="00503198" w:rsidRPr="00A466D0" w:rsidRDefault="00503198" w:rsidP="00503198">
            <w:pPr>
              <w:pStyle w:val="Normal4"/>
            </w:pPr>
            <w:r w:rsidRPr="008B442C">
              <w:t>Defines from which product the item is downgraded</w:t>
            </w:r>
            <w:r w:rsidRPr="00A466D0">
              <w:t>.</w:t>
            </w:r>
          </w:p>
          <w:p w:rsidR="00503198" w:rsidRDefault="00503198" w:rsidP="00503198">
            <w:pPr>
              <w:pStyle w:val="Italic4"/>
              <w:rPr>
                <w:b/>
                <w:i w:val="0"/>
              </w:rPr>
            </w:pPr>
            <w:r>
              <w:rPr>
                <w:b/>
                <w:i w:val="0"/>
              </w:rPr>
              <w:t>ToProduct</w:t>
            </w:r>
            <w:r w:rsidRPr="00374796">
              <w:rPr>
                <w:b/>
                <w:i w:val="0"/>
              </w:rPr>
              <w:t xml:space="preserve"> </w:t>
            </w:r>
          </w:p>
          <w:p w:rsidR="00503198" w:rsidRDefault="00503198" w:rsidP="00503198">
            <w:pPr>
              <w:pStyle w:val="Italic4"/>
            </w:pPr>
            <w:r>
              <w:t>ToProduct is optional. A single instance might exist.</w:t>
            </w:r>
          </w:p>
          <w:p w:rsidR="00503198" w:rsidRDefault="00503198" w:rsidP="00503198">
            <w:pPr>
              <w:pStyle w:val="Normal4"/>
            </w:pPr>
            <w:r w:rsidRPr="00A466D0">
              <w:t>Defines to which product the item is downgraded.</w:t>
            </w:r>
          </w:p>
          <w:p w:rsidR="00503198" w:rsidRDefault="00503198" w:rsidP="00503198">
            <w:pPr>
              <w:pStyle w:val="Italic4"/>
              <w:rPr>
                <w:b/>
                <w:i w:val="0"/>
              </w:rPr>
            </w:pPr>
            <w:r>
              <w:rPr>
                <w:b/>
                <w:i w:val="0"/>
              </w:rPr>
              <w:t>DownGradingReason</w:t>
            </w:r>
            <w:r w:rsidRPr="00374796">
              <w:rPr>
                <w:b/>
                <w:i w:val="0"/>
              </w:rPr>
              <w:t xml:space="preserve"> </w:t>
            </w:r>
          </w:p>
          <w:p w:rsidR="00503198" w:rsidRDefault="00503198" w:rsidP="00503198">
            <w:pPr>
              <w:pStyle w:val="Italic4"/>
            </w:pPr>
            <w:r w:rsidRPr="008B442C">
              <w:t>DownGradingReason</w:t>
            </w:r>
            <w:r>
              <w:t xml:space="preserve"> is mandatory. Multiple instances might exist.</w:t>
            </w:r>
          </w:p>
          <w:p w:rsidR="00503198" w:rsidRDefault="00134C0E" w:rsidP="00503198">
            <w:pPr>
              <w:pStyle w:val="Normal4"/>
            </w:pPr>
            <w:r w:rsidRPr="00134C0E">
              <w:t>A grouping element that contains the reason for downgrading</w:t>
            </w:r>
            <w:r w:rsidR="00503198">
              <w:t>.</w:t>
            </w:r>
          </w:p>
          <w:p w:rsidR="00503198" w:rsidRDefault="00503198" w:rsidP="00503198">
            <w:pPr>
              <w:pStyle w:val="Italic4"/>
              <w:rPr>
                <w:b/>
                <w:i w:val="0"/>
              </w:rPr>
            </w:pPr>
            <w:r>
              <w:rPr>
                <w:b/>
                <w:i w:val="0"/>
              </w:rPr>
              <w:t>QuantityInformation</w:t>
            </w:r>
          </w:p>
          <w:p w:rsidR="00503198" w:rsidRDefault="00503198" w:rsidP="00503198">
            <w:pPr>
              <w:pStyle w:val="Italic4"/>
            </w:pPr>
            <w:r w:rsidRPr="008B442C">
              <w:t>QuantityInformation</w:t>
            </w:r>
            <w:r>
              <w:t>t is optional. A single instance might exist.</w:t>
            </w:r>
          </w:p>
          <w:p w:rsidR="00503198" w:rsidRDefault="00503198" w:rsidP="00503198">
            <w:pPr>
              <w:pStyle w:val="Normal4"/>
            </w:pPr>
            <w:r w:rsidRPr="008B442C">
              <w:t>A group item containing information about quantity and informational quantity of similar items</w:t>
            </w:r>
            <w:r w:rsidRPr="00A466D0">
              <w:t>.</w:t>
            </w:r>
          </w:p>
        </w:tc>
      </w:tr>
    </w:tbl>
    <w:p w:rsidR="00503198" w:rsidRPr="00A466D0" w:rsidRDefault="00503198" w:rsidP="00503198"/>
    <w:p w:rsidR="00503198" w:rsidRPr="00C407FA" w:rsidRDefault="00503198" w:rsidP="00503198">
      <w:pPr>
        <w:pStyle w:val="Heading2"/>
      </w:pPr>
      <w:bookmarkStart w:id="2781" w:name="_Toc259721821"/>
      <w:bookmarkStart w:id="2782" w:name="_Toc275502168"/>
      <w:bookmarkStart w:id="2783" w:name="_Toc371377719"/>
      <w:bookmarkStart w:id="2784" w:name="_Toc21212795"/>
      <w:bookmarkStart w:id="2785" w:name="DownGradingReason"/>
      <w:r w:rsidRPr="00374796">
        <w:t>DownGradingReason</w:t>
      </w:r>
      <w:bookmarkEnd w:id="2781"/>
      <w:bookmarkEnd w:id="2782"/>
      <w:bookmarkEnd w:id="2783"/>
      <w:bookmarkEnd w:id="2784"/>
      <w:bookmarkEnd w:id="2785"/>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1978CB" w:rsidP="00503198">
            <w:pPr>
              <w:pStyle w:val="Normal2"/>
            </w:pPr>
            <w:r w:rsidRPr="001978CB">
              <w:rPr>
                <w:noProof/>
              </w:rPr>
              <w:pict>
                <v:shape id="_x0000_s4028" type="#_x0000_t75" style="position:absolute;left:0;text-align:left;margin-left:26642.3pt;margin-top:7.05pt;width:330.75pt;height:85.5pt;z-index:-251843072;mso-wrap-edited:t;mso-position-horizontal:right" wrapcoords="10142 6000 297 6000 297 12063 10387 12253 10387 21347 21600 21411 21600 0 10142 316 10142 6000" filled="t">
                  <v:imagedata r:id="rId624" o:title="DownGradingReason"/>
                  <w10:wrap type="tight"/>
                </v:shape>
              </w:pict>
            </w:r>
            <w:r w:rsidR="00503198" w:rsidRPr="00374796">
              <w:rPr>
                <w:noProof/>
              </w:rPr>
              <w:t>A grouping element that contains the reason for downgrading</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Italic4"/>
              <w:rPr>
                <w:b/>
                <w:i w:val="0"/>
              </w:rPr>
            </w:pPr>
            <w:r w:rsidRPr="00374796">
              <w:rPr>
                <w:b/>
                <w:i w:val="0"/>
              </w:rPr>
              <w:t xml:space="preserve">DownGradingReasonCode </w:t>
            </w:r>
          </w:p>
          <w:p w:rsidR="00503198" w:rsidRDefault="00503198" w:rsidP="00503198">
            <w:pPr>
              <w:pStyle w:val="Italic4"/>
            </w:pPr>
            <w:r w:rsidRPr="00E43373">
              <w:t>DownGradingReasonCode</w:t>
            </w:r>
            <w:r>
              <w:t xml:space="preserve"> is </w:t>
            </w:r>
            <w:r w:rsidRPr="006E0029">
              <w:t>mandatory. A single instance is required</w:t>
            </w:r>
            <w:r>
              <w:t>.</w:t>
            </w:r>
          </w:p>
          <w:p w:rsidR="00503198" w:rsidRDefault="00503198" w:rsidP="00503198">
            <w:pPr>
              <w:pStyle w:val="Normal4"/>
            </w:pPr>
            <w:r w:rsidRPr="00374796">
              <w:t>A code that specifies the reason for downgrading. The Agency responsible for the code is associated with the element</w:t>
            </w:r>
            <w:r>
              <w:t>.</w:t>
            </w:r>
          </w:p>
          <w:p w:rsidR="00503198" w:rsidRDefault="00503198" w:rsidP="00503198">
            <w:pPr>
              <w:pStyle w:val="Italic4"/>
              <w:rPr>
                <w:b/>
                <w:i w:val="0"/>
              </w:rPr>
            </w:pPr>
            <w:r w:rsidRPr="00374796">
              <w:rPr>
                <w:b/>
                <w:i w:val="0"/>
              </w:rPr>
              <w:t xml:space="preserve">DownGradingReasonDescription </w:t>
            </w:r>
          </w:p>
          <w:p w:rsidR="00503198" w:rsidRDefault="00503198" w:rsidP="00503198">
            <w:pPr>
              <w:pStyle w:val="Italic4"/>
            </w:pPr>
            <w:r w:rsidRPr="00E43373">
              <w:t>DownGradingReasonDescription</w:t>
            </w:r>
            <w:r>
              <w:t xml:space="preserve"> is optional. Multiple instances might exist.</w:t>
            </w:r>
          </w:p>
          <w:p w:rsidR="00503198" w:rsidRDefault="00503198" w:rsidP="00503198">
            <w:pPr>
              <w:pStyle w:val="Normal4"/>
            </w:pPr>
            <w:r w:rsidRPr="00A466D0">
              <w:t>A free form description of the reason for downgrading</w:t>
            </w:r>
            <w:r>
              <w:t>.</w:t>
            </w:r>
          </w:p>
        </w:tc>
      </w:tr>
    </w:tbl>
    <w:p w:rsidR="00503198" w:rsidRPr="00A466D0" w:rsidRDefault="00503198" w:rsidP="00503198"/>
    <w:p w:rsidR="00503198" w:rsidRDefault="00503198" w:rsidP="00503198">
      <w:pPr>
        <w:pStyle w:val="Heading2"/>
      </w:pPr>
      <w:bookmarkStart w:id="2786" w:name="_Toc259721822"/>
      <w:bookmarkStart w:id="2787" w:name="_Toc275502169"/>
      <w:bookmarkStart w:id="2788" w:name="_Toc371377720"/>
      <w:bookmarkStart w:id="2789" w:name="_Toc21212796"/>
      <w:bookmarkStart w:id="2790" w:name="DownGradingReasonCode"/>
      <w:r w:rsidRPr="00653D40">
        <w:t>DownGradingReason</w:t>
      </w:r>
      <w:r>
        <w:t>Code</w:t>
      </w:r>
      <w:bookmarkEnd w:id="2786"/>
      <w:bookmarkEnd w:id="2787"/>
      <w:bookmarkEnd w:id="2788"/>
      <w:bookmarkEnd w:id="2789"/>
      <w:bookmarkEnd w:id="2790"/>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1978CB" w:rsidP="00503198">
            <w:pPr>
              <w:pStyle w:val="Normal2"/>
            </w:pPr>
            <w:r>
              <w:rPr>
                <w:noProof/>
                <w:snapToGrid/>
                <w:lang w:val="sv-SE" w:eastAsia="sv-SE"/>
              </w:rPr>
              <w:pict>
                <v:shape id="_x0000_s4031" type="#_x0000_t75" style="position:absolute;left:0;text-align:left;margin-left:18812.3pt;margin-top:7.05pt;width:243.75pt;height:63.75pt;z-index:-251840000;mso-wrap-edited:t;mso-position-horizontal:right" wrapcoords="11835 4981 337 5235 603 17178 11835 16924 11901 21498 21600 21346 21600 0 11768 915 11835 4981" filled="t">
                  <v:imagedata r:id="rId625" o:title="DownGradingReasonCode"/>
                  <w10:wrap type="tight"/>
                </v:shape>
              </w:pict>
            </w:r>
            <w:r w:rsidR="00503198" w:rsidRPr="00653D40">
              <w:t>A code that specifies the reason for downgrading. The Agency responsible for the code is associated with the element</w:t>
            </w:r>
            <w:r w:rsidR="00503198">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5"/>
              </w:numPr>
            </w:pPr>
            <w:r>
              <w:t xml:space="preserve">For the element that owns this attribute. </w:t>
            </w:r>
          </w:p>
          <w:p w:rsidR="00503198" w:rsidRPr="006D39E5" w:rsidRDefault="00503198" w:rsidP="008D25AE">
            <w:pPr>
              <w:pStyle w:val="Normal3"/>
              <w:numPr>
                <w:ilvl w:val="0"/>
                <w:numId w:val="25"/>
              </w:numPr>
            </w:pPr>
            <w:r w:rsidRPr="006D39E5">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Pr="00A466D0" w:rsidRDefault="00503198" w:rsidP="00503198"/>
    <w:p w:rsidR="00503198" w:rsidRPr="00864F7D" w:rsidRDefault="00503198" w:rsidP="00503198">
      <w:pPr>
        <w:pStyle w:val="Heading2"/>
      </w:pPr>
      <w:bookmarkStart w:id="2791" w:name="_Toc259721823"/>
      <w:bookmarkStart w:id="2792" w:name="_Toc275502170"/>
      <w:bookmarkStart w:id="2793" w:name="_Toc371377721"/>
      <w:bookmarkStart w:id="2794" w:name="_Toc21212797"/>
      <w:bookmarkStart w:id="2795" w:name="DownGradingReasonDescription"/>
      <w:r w:rsidRPr="00653D40">
        <w:t>DownGradingReason</w:t>
      </w:r>
      <w:r w:rsidRPr="00864F7D">
        <w:t>Description</w:t>
      </w:r>
      <w:bookmarkEnd w:id="2791"/>
      <w:bookmarkEnd w:id="2792"/>
      <w:bookmarkEnd w:id="2793"/>
      <w:bookmarkEnd w:id="2794"/>
      <w:bookmarkEnd w:id="279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1978CB" w:rsidP="00503198">
            <w:pPr>
              <w:pStyle w:val="Normal2"/>
            </w:pPr>
            <w:r w:rsidRPr="001978CB">
              <w:rPr>
                <w:noProof/>
              </w:rPr>
              <w:pict>
                <v:shape id="_x0000_s4029" type="#_x0000_t75" style="position:absolute;left:0;text-align:left;margin-left:11589.8pt;margin-top:7.05pt;width:163.5pt;height:37.5pt;z-index:-251842048;mso-position-horizontal:right" wrapcoords="-99 0 -99 21168 21600 21168 21600 0 -99 0" filled="t">
                  <v:imagedata r:id="rId626" o:title="DownGradingReasonDescription"/>
                  <w10:wrap type="tight"/>
                </v:shape>
              </w:pict>
            </w:r>
            <w:r w:rsidR="00503198" w:rsidRPr="00653D40">
              <w:t>A free form description of the reason for downgrading</w:t>
            </w:r>
            <w:r w:rsidR="00503198" w:rsidRPr="00076276">
              <w:t>.</w:t>
            </w:r>
          </w:p>
        </w:tc>
      </w:tr>
    </w:tbl>
    <w:p w:rsidR="00503198" w:rsidRDefault="00503198" w:rsidP="00503198"/>
    <w:p w:rsidR="00503198" w:rsidRDefault="00503198" w:rsidP="00503198">
      <w:pPr>
        <w:pStyle w:val="Heading2"/>
      </w:pPr>
      <w:bookmarkStart w:id="2796" w:name="_Toc259721824"/>
      <w:bookmarkStart w:id="2797" w:name="_Toc275502171"/>
      <w:bookmarkStart w:id="2798" w:name="_Toc371377722"/>
      <w:bookmarkStart w:id="2799" w:name="_Toc21212798"/>
      <w:bookmarkStart w:id="2800" w:name="Downtime"/>
      <w:r>
        <w:t>Downtime</w:t>
      </w:r>
      <w:bookmarkEnd w:id="2796"/>
      <w:bookmarkEnd w:id="2797"/>
      <w:bookmarkEnd w:id="2798"/>
      <w:bookmarkEnd w:id="2799"/>
      <w:bookmarkEnd w:id="28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72" o:spid="_x0000_s1463" style="position:absolute;left:0;text-align:left;margin-left:0;margin-top:0;width:50pt;height:50pt;z-index:250014208;visibility:hidden" coordsize="139,413" o:spt="100" o:preferrelative="t" adj="0,,0" path="">
                  <v:stroke joinstyle="round"/>
                  <v:formulas/>
                  <v:path o:connecttype="segments"/>
                  <o:lock v:ext="edit" selection="t"/>
                </v:shape>
              </w:pict>
            </w:r>
            <w:r w:rsidRPr="001978CB">
              <w:pict>
                <v:shape id="_x0000_s3434" style="position:absolute;left:0;text-align:left;margin-left:18675pt;margin-top:7.2pt;width:247.5pt;height:83.25pt;z-index:-252396032;mso-wrap-edited:t;mso-position-horizontal:right" coordsize="" o:spt="100" wrapcoords="-30 424 200 424 489 424 489 151 489 151 489 0 1000 0 1000 0 1000 1051 489 1051 489 763 200 763 200 756 -30 756 -30 424" adj="0,,0" path="">
                  <v:stroke joinstyle="round"/>
                  <v:imagedata r:id="rId627" o:title="dc_472"/>
                  <v:formulas/>
                  <v:path o:connecttype="segments"/>
                  <w10:wrap type="tight"/>
                </v:shape>
              </w:pict>
            </w:r>
            <w:r w:rsidR="00503198">
              <w:t>An element used to communicate when equipment is not available for manufacturing purposes.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DowntimeReasonCode</w:t>
            </w:r>
          </w:p>
          <w:p w:rsidR="00503198" w:rsidRDefault="00503198" w:rsidP="00503198">
            <w:pPr>
              <w:pStyle w:val="Italic4"/>
            </w:pPr>
            <w:r>
              <w:t>DowntimeReasonCode is optional. A single instance might exist.</w:t>
            </w:r>
          </w:p>
          <w:p w:rsidR="00503198" w:rsidRDefault="00503198" w:rsidP="00503198">
            <w:pPr>
              <w:pStyle w:val="Normal4"/>
            </w:pPr>
            <w:r>
              <w:t>A reason code created by the indicated agency for downtime.</w:t>
            </w:r>
          </w:p>
          <w:p w:rsidR="00503198" w:rsidRDefault="00503198" w:rsidP="00503198">
            <w:pPr>
              <w:pStyle w:val="Bold4"/>
            </w:pPr>
            <w:r>
              <w:t>DowntimeDescription</w:t>
            </w:r>
          </w:p>
          <w:p w:rsidR="00503198" w:rsidRDefault="00503198" w:rsidP="00503198">
            <w:pPr>
              <w:pStyle w:val="Italic4"/>
            </w:pPr>
            <w:r>
              <w:t>DowntimeDescription is optional. A single instance might exist.</w:t>
            </w:r>
          </w:p>
          <w:p w:rsidR="00503198" w:rsidRDefault="00503198" w:rsidP="00503198">
            <w:pPr>
              <w:pStyle w:val="Normal4"/>
            </w:pPr>
            <w:r>
              <w:t>The description of the downtime.</w:t>
            </w:r>
          </w:p>
        </w:tc>
      </w:tr>
    </w:tbl>
    <w:p w:rsidR="00503198" w:rsidRDefault="00503198" w:rsidP="00503198"/>
    <w:p w:rsidR="00503198" w:rsidRDefault="00503198" w:rsidP="00503198">
      <w:pPr>
        <w:pStyle w:val="Heading2"/>
      </w:pPr>
      <w:bookmarkStart w:id="2801" w:name="_Toc259721825"/>
      <w:bookmarkStart w:id="2802" w:name="_Toc275502172"/>
      <w:bookmarkStart w:id="2803" w:name="_Toc371377723"/>
      <w:bookmarkStart w:id="2804" w:name="_Toc21212799"/>
      <w:bookmarkStart w:id="2805" w:name="DowntimeDescription"/>
      <w:r>
        <w:t>DowntimeDescription</w:t>
      </w:r>
      <w:bookmarkEnd w:id="2801"/>
      <w:bookmarkEnd w:id="2802"/>
      <w:bookmarkEnd w:id="2803"/>
      <w:bookmarkEnd w:id="2804"/>
      <w:bookmarkEnd w:id="28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73" o:spid="_x0000_s1464" style="position:absolute;left:0;text-align:left;margin-left:0;margin-top:0;width:50pt;height:50pt;z-index:250015232;visibility:hidden" coordsize="67,175" o:spt="100" o:preferrelative="t" adj="0,,0" path="">
                  <v:stroke joinstyle="round"/>
                  <v:formulas/>
                  <v:path o:connecttype="segments"/>
                  <o:lock v:ext="edit" selection="t"/>
                </v:shape>
              </w:pict>
            </w:r>
            <w:r w:rsidRPr="001978CB">
              <w:pict>
                <v:shape id="_x0000_s3435" style="position:absolute;left:0;text-align:left;margin-left:5850pt;margin-top:7.2pt;width:105pt;height:40.5pt;z-index:-252395008;mso-wrap-edited:t;mso-position-horizontal:right" coordsize="" o:spt="100" wrapcoords="-30 104 1000 104 1000 1105 1000 1105 -30 1105 -30 104" adj="0,,0" path="">
                  <v:stroke joinstyle="round"/>
                  <v:imagedata r:id="rId628" o:title="dc_473"/>
                  <v:formulas/>
                  <v:path o:connecttype="segments"/>
                  <w10:wrap type="tight"/>
                </v:shape>
              </w:pict>
            </w:r>
            <w:r w:rsidR="00503198">
              <w:t>The description of the downtime.</w:t>
            </w:r>
          </w:p>
        </w:tc>
      </w:tr>
    </w:tbl>
    <w:p w:rsidR="00503198" w:rsidRDefault="00503198" w:rsidP="00503198"/>
    <w:p w:rsidR="00503198" w:rsidRDefault="00503198" w:rsidP="00503198">
      <w:pPr>
        <w:pStyle w:val="Heading2"/>
      </w:pPr>
      <w:bookmarkStart w:id="2806" w:name="_Toc259721826"/>
      <w:bookmarkStart w:id="2807" w:name="_Toc275502173"/>
      <w:bookmarkStart w:id="2808" w:name="_Toc371377724"/>
      <w:bookmarkStart w:id="2809" w:name="_Toc21212800"/>
      <w:bookmarkStart w:id="2810" w:name="DowntimeReasonCode"/>
      <w:r>
        <w:t>DowntimeReasonCode</w:t>
      </w:r>
      <w:bookmarkEnd w:id="2806"/>
      <w:bookmarkEnd w:id="2807"/>
      <w:bookmarkEnd w:id="2808"/>
      <w:bookmarkEnd w:id="2809"/>
      <w:bookmarkEnd w:id="28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74" o:spid="_x0000_s1465" style="position:absolute;left:0;text-align:left;margin-left:0;margin-top:0;width:50pt;height:50pt;z-index:250016256;visibility:hidden" coordsize="96,356" o:spt="100" o:preferrelative="t" adj="0,,0" path="">
                  <v:stroke joinstyle="round"/>
                  <v:formulas/>
                  <v:path o:connecttype="segments"/>
                  <o:lock v:ext="edit" selection="t"/>
                </v:shape>
              </w:pict>
            </w:r>
            <w:r w:rsidRPr="001978CB">
              <w:pict>
                <v:shape id="_x0000_s3436" style="position:absolute;left:0;text-align:left;margin-left:15637.5pt;margin-top:7.2pt;width:213.75pt;height:57.75pt;z-index:-252393984;mso-wrap-edited:t;mso-position-horizontal:right" coordsize="" o:spt="100" wrapcoords="-30 322 477 322 477 72 477 72 477 0 1000 0 1000 0 1000 1073 477 1073 477 1021 -30 1021 -30 322" adj="0,,0" path="">
                  <v:stroke joinstyle="round"/>
                  <v:imagedata r:id="rId629" o:title="dc_474"/>
                  <v:formulas/>
                  <v:path o:connecttype="segments"/>
                  <w10:wrap type="tight"/>
                </v:shape>
              </w:pict>
            </w:r>
            <w:r w:rsidR="00503198">
              <w:t>A reason code created by the indicated agency for downtime.</w:t>
            </w:r>
          </w:p>
          <w:p w:rsidR="00503198" w:rsidRDefault="00503198" w:rsidP="006A42FC">
            <w:pPr>
              <w:pStyle w:val="Bold3"/>
            </w:pPr>
            <w:r>
              <w:t>Agency [attribute]</w:t>
            </w:r>
          </w:p>
          <w:p w:rsidR="00503198" w:rsidRDefault="00503198" w:rsidP="006A42FC">
            <w:pPr>
              <w:pStyle w:val="Italic3"/>
            </w:pPr>
            <w:r>
              <w:t>Agency is mandatory. A single instance is required.</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6"/>
              </w:numPr>
            </w:pPr>
            <w:r>
              <w:t xml:space="preserve">For the element that owns this attribute. </w:t>
            </w:r>
          </w:p>
          <w:p w:rsidR="00503198" w:rsidRDefault="00503198" w:rsidP="008D25AE">
            <w:pPr>
              <w:pStyle w:val="Normal3"/>
              <w:numPr>
                <w:ilvl w:val="0"/>
                <w:numId w:val="26"/>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811" w:name="_Toc259721827"/>
      <w:bookmarkStart w:id="2812" w:name="_Toc275502174"/>
      <w:bookmarkStart w:id="2813" w:name="_Toc371377725"/>
      <w:bookmarkStart w:id="2814" w:name="_Toc21212801"/>
      <w:bookmarkStart w:id="2815" w:name="DrainageResistance"/>
      <w:r>
        <w:t>DrainageResistance</w:t>
      </w:r>
      <w:bookmarkEnd w:id="2811"/>
      <w:bookmarkEnd w:id="2812"/>
      <w:bookmarkEnd w:id="2813"/>
      <w:bookmarkEnd w:id="2814"/>
      <w:bookmarkEnd w:id="28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75" o:spid="_x0000_s1466" style="position:absolute;left:0;text-align:left;margin-left:0;margin-top:0;width:50pt;height:50pt;z-index:250017280;visibility:hidden" coordsize="678,465" o:spt="100" o:preferrelative="t" adj="0,,0" path="">
                  <v:stroke joinstyle="round"/>
                  <v:formulas/>
                  <v:path o:connecttype="segments"/>
                  <o:lock v:ext="edit" selection="t"/>
                </v:shape>
              </w:pict>
            </w:r>
            <w:r>
              <w:rPr>
                <w:noProof/>
                <w:snapToGrid/>
                <w:lang w:val="sv-SE" w:eastAsia="sv-SE"/>
              </w:rPr>
              <w:pict>
                <v:shape id="_x0000_s6974" type="#_x0000_t75" style="position:absolute;left:0;text-align:left;margin-left:18508.55pt;margin-top:7.05pt;width:326.25pt;height:495.75pt;z-index:-249529856;mso-wrap-edited:t;mso-position-horizontal:right;mso-position-horizontal-relative:text;mso-position-vertical:absolute;mso-position-vertical-relative:text" wrapcoords="-86 5817 113 7594 8614 7856 8574 21580 21600 21567 21600 0 8415 118 8375 5790 -86 5817" filled="t">
                  <v:imagedata r:id="rId630" o:title="DrainageResistance"/>
                  <w10:wrap type="tight"/>
                </v:shape>
              </w:pict>
            </w:r>
            <w:r w:rsidR="00503198">
              <w:t>A group item used to communicate drainage resistance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816" w:name="_Toc259721828"/>
      <w:bookmarkStart w:id="2817" w:name="_Toc275502175"/>
      <w:bookmarkStart w:id="2818" w:name="_Toc371377726"/>
      <w:bookmarkStart w:id="2819" w:name="_Toc21212802"/>
      <w:bookmarkStart w:id="2820" w:name="Drilled_a"/>
      <w:r>
        <w:t>Drilled [attribute]</w:t>
      </w:r>
      <w:bookmarkEnd w:id="2816"/>
      <w:bookmarkEnd w:id="2817"/>
      <w:bookmarkEnd w:id="2818"/>
      <w:bookmarkEnd w:id="2819"/>
      <w:bookmarkEnd w:id="28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76" o:spid="_x0000_s1467" style="position:absolute;left:0;text-align:left;margin-left:0;margin-top:0;width:50pt;height:50pt;z-index:250018304;visibility:hidden" coordsize="89,119" o:spt="100" o:preferrelative="t" adj="0,,0" path="">
                  <v:stroke joinstyle="round"/>
                  <v:formulas/>
                  <v:path o:connecttype="segments"/>
                  <o:lock v:ext="edit" selection="t"/>
                </v:shape>
              </w:pict>
            </w:r>
            <w:r w:rsidRPr="001978CB">
              <w:pict>
                <v:shape id="_x0000_s3438" style="position:absolute;left:0;text-align:left;margin-left:2812.5pt;margin-top:7.2pt;width:71.25pt;height:53.25pt;z-index:-252391936;mso-wrap-edited:t;mso-position-horizontal:right" coordsize="" o:spt="100" wrapcoords="-30 0 1000 0 1000 1079 1000 1079 -30 1079 -30 0" adj="0,,0" path="">
                  <v:stroke joinstyle="round"/>
                  <v:imagedata r:id="rId631" o:title="dc_476"/>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21" w:name="_Toc259721829"/>
      <w:bookmarkStart w:id="2822" w:name="_Toc275502176"/>
      <w:bookmarkStart w:id="2823" w:name="_Toc371377727"/>
      <w:bookmarkStart w:id="2824" w:name="_Toc21212803"/>
      <w:bookmarkStart w:id="2825" w:name="DuplicationRatio_a"/>
      <w:r>
        <w:t>DuplicationRatio [attribute]</w:t>
      </w:r>
      <w:bookmarkEnd w:id="2821"/>
      <w:bookmarkEnd w:id="2822"/>
      <w:bookmarkEnd w:id="2823"/>
      <w:bookmarkEnd w:id="2824"/>
      <w:bookmarkEnd w:id="2825"/>
    </w:p>
    <w:tbl>
      <w:tblPr>
        <w:tblW w:w="5000" w:type="pct"/>
        <w:tblCellMar>
          <w:top w:w="144" w:type="dxa"/>
          <w:left w:w="115" w:type="dxa"/>
          <w:right w:w="115" w:type="dxa"/>
        </w:tblCellMar>
        <w:tblLook w:val="01E0"/>
      </w:tblPr>
      <w:tblGrid>
        <w:gridCol w:w="9584"/>
      </w:tblGrid>
      <w:tr w:rsidR="00503198" w:rsidTr="00503198">
        <w:tc>
          <w:tcPr>
            <w:tcW w:w="5000" w:type="pct"/>
          </w:tcPr>
          <w:p w:rsidR="000E7725" w:rsidRDefault="001978CB" w:rsidP="000E7725">
            <w:pPr>
              <w:pStyle w:val="Normal2"/>
            </w:pPr>
            <w:r w:rsidRPr="001978CB">
              <w:pict>
                <v:shape id="dc_477" o:spid="_x0000_s1468" style="position:absolute;left:0;text-align:left;margin-left:0;margin-top:0;width:50pt;height:50pt;z-index:250019328;visibility:hidden" coordsize="89,179" o:spt="100" o:preferrelative="t" adj="0,,0" path="">
                  <v:stroke joinstyle="round"/>
                  <v:formulas/>
                  <v:path o:connecttype="segments"/>
                  <o:lock v:ext="edit" selection="t"/>
                </v:shape>
              </w:pict>
            </w:r>
            <w:r w:rsidRPr="001978CB">
              <w:pict>
                <v:shape id="_x0000_s3439" style="position:absolute;left:0;text-align:left;margin-left:6052.5pt;margin-top:7.2pt;width:107.25pt;height:53.25pt;z-index:-252390912;mso-wrap-edited:t;mso-position-horizontal:right" coordsize="" o:spt="100" wrapcoords="-30 0 1000 0 1000 1079 1000 1079 -30 1079 -30 0" adj="0,,0" path="">
                  <v:stroke joinstyle="round"/>
                  <v:imagedata r:id="rId632" o:title="dc_477"/>
                  <v:formulas/>
                  <v:path o:connecttype="segments"/>
                  <w10:wrap type="tight"/>
                </v:shape>
              </w:pict>
            </w:r>
            <w:r w:rsidR="00503198">
              <w:t>Duplication ratio</w:t>
            </w:r>
            <w:r w:rsidR="000E7725">
              <w:t>.</w:t>
            </w:r>
          </w:p>
          <w:p w:rsidR="00503198" w:rsidRDefault="00503198" w:rsidP="000E7725">
            <w:pPr>
              <w:pStyle w:val="Normal2"/>
            </w:pPr>
            <w:r>
              <w:t>Any valid string</w:t>
            </w:r>
          </w:p>
        </w:tc>
      </w:tr>
    </w:tbl>
    <w:p w:rsidR="00503198" w:rsidRDefault="00503198" w:rsidP="00503198"/>
    <w:p w:rsidR="000E7725" w:rsidRPr="00C407FA" w:rsidRDefault="000E7725" w:rsidP="000E7725">
      <w:pPr>
        <w:pStyle w:val="Heading2"/>
      </w:pPr>
      <w:bookmarkStart w:id="2826" w:name="Duration"/>
      <w:r>
        <w:t>Duration</w:t>
      </w:r>
      <w:bookmarkEnd w:id="2826"/>
    </w:p>
    <w:tbl>
      <w:tblPr>
        <w:tblW w:w="5000" w:type="pct"/>
        <w:tblCellMar>
          <w:top w:w="144" w:type="dxa"/>
          <w:left w:w="115" w:type="dxa"/>
          <w:right w:w="115" w:type="dxa"/>
        </w:tblCellMar>
        <w:tblLook w:val="01E0"/>
      </w:tblPr>
      <w:tblGrid>
        <w:gridCol w:w="9584"/>
      </w:tblGrid>
      <w:tr w:rsidR="000E7725" w:rsidRPr="00C407FA" w:rsidTr="005707D8">
        <w:tc>
          <w:tcPr>
            <w:tcW w:w="5000" w:type="pct"/>
          </w:tcPr>
          <w:p w:rsidR="000E7725" w:rsidRDefault="001978CB" w:rsidP="005707D8">
            <w:pPr>
              <w:pStyle w:val="Normal2"/>
            </w:pPr>
            <w:r>
              <w:rPr>
                <w:noProof/>
                <w:snapToGrid/>
                <w:lang w:val="sv-SE" w:eastAsia="sv-SE"/>
              </w:rPr>
              <w:pict>
                <v:shape id="_x0000_s146502" type="#_x0000_t75" style="position:absolute;left:0;text-align:left;margin-left:2116.8pt;margin-top:7.05pt;width:245.25pt;height:75pt;z-index:-249390592;mso-wrap-edited:t;mso-position-horizontal:right;mso-position-horizontal-relative:text;mso-position-vertical:absolute;mso-position-vertical-relative:text" wrapcoords="150 6264 150 13867 467 14213 9714 13867 9926 21125 21600 21384 21600 0 9662 -130 9767 7819 150 6264" filled="t">
                  <v:imagedata r:id="rId633" o:title="Duration"/>
                  <w10:wrap type="tight"/>
                </v:shape>
              </w:pict>
            </w:r>
            <w:r w:rsidR="000E7725" w:rsidRPr="000E7725">
              <w:rPr>
                <w:noProof/>
              </w:rPr>
              <w:t>A grouping element that contains information about a time interval and its target date</w:t>
            </w:r>
            <w:r w:rsidR="000E7725">
              <w:t>.</w:t>
            </w:r>
          </w:p>
          <w:p w:rsidR="000E7725" w:rsidRDefault="000E7725" w:rsidP="005707D8">
            <w:pPr>
              <w:pStyle w:val="Bold3"/>
            </w:pPr>
            <w:r>
              <w:t>(sequence)</w:t>
            </w:r>
          </w:p>
          <w:p w:rsidR="000E7725" w:rsidRDefault="000E7725" w:rsidP="005707D8">
            <w:pPr>
              <w:pStyle w:val="Italic3"/>
            </w:pPr>
            <w:r>
              <w:t>The sequence of items below is mandatory. A single instance is required.</w:t>
            </w:r>
          </w:p>
          <w:p w:rsidR="000E7725" w:rsidRDefault="000E7725" w:rsidP="005707D8">
            <w:pPr>
              <w:pStyle w:val="Italic4"/>
              <w:rPr>
                <w:b/>
                <w:i w:val="0"/>
              </w:rPr>
            </w:pPr>
            <w:r>
              <w:rPr>
                <w:b/>
                <w:i w:val="0"/>
              </w:rPr>
              <w:t>DurationValue</w:t>
            </w:r>
            <w:r w:rsidRPr="00374796">
              <w:rPr>
                <w:b/>
                <w:i w:val="0"/>
              </w:rPr>
              <w:t xml:space="preserve"> </w:t>
            </w:r>
          </w:p>
          <w:p w:rsidR="000E7725" w:rsidRDefault="000E7725" w:rsidP="005707D8">
            <w:pPr>
              <w:pStyle w:val="Italic4"/>
            </w:pPr>
            <w:r>
              <w:t xml:space="preserve">DurationValue is </w:t>
            </w:r>
            <w:r w:rsidRPr="006E0029">
              <w:t>mandatory. A single instance is required</w:t>
            </w:r>
            <w:r>
              <w:t>.</w:t>
            </w:r>
          </w:p>
          <w:p w:rsidR="000E7725" w:rsidRDefault="000E7725" w:rsidP="005707D8">
            <w:pPr>
              <w:pStyle w:val="Normal4"/>
            </w:pPr>
            <w:r w:rsidRPr="000E7725">
              <w:t xml:space="preserve">Specifies a time interval in the format of the data type "duration" defined in the XML standard. </w:t>
            </w:r>
            <w:hyperlink r:id="rId634" w:history="1">
              <w:r w:rsidRPr="000E7725">
                <w:rPr>
                  <w:rStyle w:val="Hyperlink"/>
                </w:rPr>
                <w:t>https://www.w3schools.com/xml/schema_dtypes_date.asp</w:t>
              </w:r>
            </w:hyperlink>
          </w:p>
          <w:p w:rsidR="000E7725" w:rsidRDefault="000E7725" w:rsidP="005707D8">
            <w:pPr>
              <w:pStyle w:val="Italic4"/>
              <w:rPr>
                <w:b/>
                <w:i w:val="0"/>
              </w:rPr>
            </w:pPr>
            <w:r>
              <w:rPr>
                <w:b/>
                <w:i w:val="0"/>
              </w:rPr>
              <w:t>DurationTargetDate</w:t>
            </w:r>
          </w:p>
          <w:p w:rsidR="000E7725" w:rsidRDefault="000E7725" w:rsidP="005707D8">
            <w:pPr>
              <w:pStyle w:val="Italic4"/>
            </w:pPr>
            <w:r w:rsidRPr="000E7725">
              <w:t>DurationTargetDate</w:t>
            </w:r>
            <w:r>
              <w:t xml:space="preserve"> is optional. A single instance might exist.</w:t>
            </w:r>
          </w:p>
          <w:p w:rsidR="000E7725" w:rsidRDefault="000E7725" w:rsidP="005707D8">
            <w:pPr>
              <w:pStyle w:val="Normal4"/>
            </w:pPr>
            <w:r w:rsidRPr="000E7725">
              <w:t>Specifies a target date within a time interval.</w:t>
            </w:r>
          </w:p>
        </w:tc>
      </w:tr>
    </w:tbl>
    <w:p w:rsidR="000E7725" w:rsidRPr="00A466D0" w:rsidRDefault="000E7725" w:rsidP="000E7725"/>
    <w:p w:rsidR="000E7725" w:rsidRDefault="000E7725" w:rsidP="000E7725">
      <w:pPr>
        <w:pStyle w:val="Heading2"/>
      </w:pPr>
      <w:bookmarkStart w:id="2827" w:name="DurationTargetDate_a"/>
      <w:r w:rsidRPr="000E7725">
        <w:t>DurationTargetDate</w:t>
      </w:r>
      <w:r>
        <w:t xml:space="preserve"> [attribute]</w:t>
      </w:r>
      <w:bookmarkEnd w:id="2827"/>
    </w:p>
    <w:tbl>
      <w:tblPr>
        <w:tblW w:w="5000" w:type="pct"/>
        <w:tblCellMar>
          <w:top w:w="144" w:type="dxa"/>
          <w:left w:w="115" w:type="dxa"/>
          <w:right w:w="115" w:type="dxa"/>
        </w:tblCellMar>
        <w:tblLook w:val="01E0"/>
      </w:tblPr>
      <w:tblGrid>
        <w:gridCol w:w="9584"/>
      </w:tblGrid>
      <w:tr w:rsidR="000E7725" w:rsidTr="005707D8">
        <w:tc>
          <w:tcPr>
            <w:tcW w:w="5000" w:type="pct"/>
          </w:tcPr>
          <w:p w:rsidR="000E7725" w:rsidRDefault="001978CB" w:rsidP="005707D8">
            <w:pPr>
              <w:pStyle w:val="Normal2"/>
            </w:pPr>
            <w:r>
              <w:rPr>
                <w:noProof/>
                <w:snapToGrid/>
                <w:lang w:val="sv-SE" w:eastAsia="sv-SE"/>
              </w:rPr>
              <w:pict>
                <v:shape id="_x0000_s146505" type="#_x0000_t75" style="position:absolute;left:0;text-align:left;margin-left:2398.8pt;margin-top:7.05pt;width:280.5pt;height:147.75pt;z-index:-249389568;mso-wrap-edited:t;mso-position-horizontal:right;mso-position-horizontal-relative:text;mso-position-vertical:absolute;mso-position-vertical-relative:text" wrapcoords="-54 9444 362 9707 177 14619 9187 14795 9279 21023 21600 21490 21600 0 9279 322 9464 9532 -54 9444" filled="t">
                  <v:imagedata r:id="rId635" o:title="DurationTargetDate"/>
                  <w10:wrap type="tight"/>
                </v:shape>
              </w:pict>
            </w:r>
            <w:r w:rsidR="000E7725" w:rsidRPr="000E7725">
              <w:t>Specifies a target date within a time interval.</w:t>
            </w:r>
          </w:p>
          <w:p w:rsidR="000E7725" w:rsidRDefault="000E7725" w:rsidP="000E7725">
            <w:pPr>
              <w:pStyle w:val="Bold3"/>
            </w:pPr>
            <w:r>
              <w:t>(sequence)</w:t>
            </w:r>
          </w:p>
          <w:p w:rsidR="000E7725" w:rsidRDefault="000E7725" w:rsidP="000E7725">
            <w:pPr>
              <w:pStyle w:val="Italic3"/>
            </w:pPr>
            <w:r>
              <w:t>The sequence of items below is mandatory. A single instance is required.</w:t>
            </w:r>
          </w:p>
          <w:p w:rsidR="000E7725" w:rsidRDefault="000E7725" w:rsidP="000E7725">
            <w:pPr>
              <w:pStyle w:val="Bold4"/>
            </w:pPr>
            <w:r>
              <w:t>Year</w:t>
            </w:r>
          </w:p>
          <w:p w:rsidR="000E7725" w:rsidRDefault="000E7725" w:rsidP="000E7725">
            <w:pPr>
              <w:pStyle w:val="Italic4"/>
            </w:pPr>
            <w:r>
              <w:t>Year is mandatory. A single instance is required.</w:t>
            </w:r>
          </w:p>
          <w:p w:rsidR="000E7725" w:rsidRDefault="000E7725" w:rsidP="000E7725">
            <w:pPr>
              <w:pStyle w:val="Normal4"/>
            </w:pPr>
            <w:r>
              <w:t>Identifies the year number when communicating a Calendar date.</w:t>
            </w:r>
          </w:p>
          <w:p w:rsidR="000E7725" w:rsidRDefault="000E7725" w:rsidP="000E7725">
            <w:pPr>
              <w:pStyle w:val="Bold4"/>
            </w:pPr>
            <w:r>
              <w:t>Month</w:t>
            </w:r>
          </w:p>
          <w:p w:rsidR="000E7725" w:rsidRDefault="000E7725" w:rsidP="000E7725">
            <w:pPr>
              <w:pStyle w:val="Italic4"/>
            </w:pPr>
            <w:r>
              <w:t>Month is mandatory. A single instance is required.</w:t>
            </w:r>
          </w:p>
          <w:p w:rsidR="000E7725" w:rsidRDefault="000E7725" w:rsidP="000E7725">
            <w:pPr>
              <w:pStyle w:val="Normal4"/>
            </w:pPr>
            <w:r>
              <w:t xml:space="preserve">Identifies the month number when communicating a Calendar date. </w:t>
            </w:r>
            <w:r w:rsidRPr="00CE7E64">
              <w:t>Month is an integer between 1 and 12 without leading zeros</w:t>
            </w:r>
            <w:r>
              <w:t>.</w:t>
            </w:r>
          </w:p>
          <w:p w:rsidR="000E7725" w:rsidRDefault="000E7725" w:rsidP="000E7725">
            <w:pPr>
              <w:pStyle w:val="Bold4"/>
            </w:pPr>
            <w:r>
              <w:t>Day</w:t>
            </w:r>
          </w:p>
          <w:p w:rsidR="000E7725" w:rsidRDefault="000E7725" w:rsidP="000E7725">
            <w:pPr>
              <w:pStyle w:val="Italic4"/>
            </w:pPr>
            <w:r>
              <w:t>Day is mandatory. A single instance is required.</w:t>
            </w:r>
          </w:p>
          <w:p w:rsidR="000E7725" w:rsidRDefault="000E7725" w:rsidP="000E7725">
            <w:pPr>
              <w:pStyle w:val="Normal4"/>
            </w:pPr>
            <w:r w:rsidRPr="000E7725">
              <w:t>Identifies the day of the month when communicating a Calendar date. Day is an integer between 1 and 31 without leading zeros.</w:t>
            </w:r>
          </w:p>
        </w:tc>
      </w:tr>
    </w:tbl>
    <w:p w:rsidR="000E7725" w:rsidRDefault="000E7725" w:rsidP="00503198"/>
    <w:p w:rsidR="00357464" w:rsidRDefault="00357464" w:rsidP="00357464">
      <w:pPr>
        <w:pStyle w:val="Heading2"/>
      </w:pPr>
      <w:bookmarkStart w:id="2828" w:name="_Toc369617781"/>
      <w:bookmarkStart w:id="2829" w:name="_Toc371377728"/>
      <w:bookmarkStart w:id="2830" w:name="_Toc21212804"/>
      <w:bookmarkStart w:id="2831" w:name="DurationType_a"/>
      <w:r w:rsidRPr="00D5174E">
        <w:t>Duration</w:t>
      </w:r>
      <w:r>
        <w:t>Type [attribute]</w:t>
      </w:r>
      <w:bookmarkEnd w:id="2828"/>
      <w:bookmarkEnd w:id="2829"/>
      <w:bookmarkEnd w:id="2830"/>
      <w:bookmarkEnd w:id="2831"/>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1978CB" w:rsidP="00363965">
            <w:pPr>
              <w:pStyle w:val="Normal2"/>
            </w:pPr>
            <w:r>
              <w:rPr>
                <w:noProof/>
                <w:snapToGrid/>
                <w:lang w:val="sv-SE" w:eastAsia="sv-SE"/>
              </w:rPr>
              <w:pict>
                <v:shape id="_x0000_s6374" type="#_x0000_t75" style="position:absolute;left:0;text-align:left;margin-left:5717.3pt;margin-top:7.05pt;width:98.25pt;height:64.5pt;z-index:-249931264;mso-wrap-edited:t;mso-position-horizontal:right" wrapcoords="-165 0 -165 21349 21600 21349 21600 0 17885 -285 -165 0" filled="t">
                  <v:imagedata r:id="rId636" o:title=""/>
                  <w10:wrap type="tight"/>
                </v:shape>
              </w:pict>
            </w:r>
            <w:r w:rsidR="00357464" w:rsidRPr="00D5174E">
              <w:rPr>
                <w:noProof/>
              </w:rPr>
              <w:t>Type of duration of the planning period</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Calendar</w:t>
            </w:r>
          </w:p>
          <w:p w:rsidR="00357464" w:rsidRDefault="00357464" w:rsidP="00363965">
            <w:pPr>
              <w:pStyle w:val="Normal3"/>
            </w:pPr>
            <w:r>
              <w:t>Duration in calendar time.</w:t>
            </w:r>
          </w:p>
          <w:p w:rsidR="00357464" w:rsidRDefault="00357464" w:rsidP="00363965">
            <w:pPr>
              <w:pStyle w:val="Bold3"/>
            </w:pPr>
            <w:r>
              <w:t>Workday</w:t>
            </w:r>
          </w:p>
          <w:p w:rsidR="00357464" w:rsidRDefault="00357464" w:rsidP="00363965">
            <w:pPr>
              <w:pStyle w:val="Normal3"/>
            </w:pPr>
            <w:r>
              <w:t>Duration in working time</w:t>
            </w:r>
          </w:p>
        </w:tc>
      </w:tr>
    </w:tbl>
    <w:p w:rsidR="000E7725" w:rsidRDefault="000E7725" w:rsidP="00503198"/>
    <w:p w:rsidR="000E7725" w:rsidRDefault="000E7725" w:rsidP="000E7725">
      <w:pPr>
        <w:pStyle w:val="Heading2"/>
      </w:pPr>
      <w:bookmarkStart w:id="2832" w:name="DurationValue"/>
      <w:r>
        <w:t>DurationValue</w:t>
      </w:r>
      <w:bookmarkEnd w:id="2832"/>
    </w:p>
    <w:tbl>
      <w:tblPr>
        <w:tblW w:w="5000" w:type="pct"/>
        <w:tblCellMar>
          <w:top w:w="144" w:type="dxa"/>
          <w:left w:w="115" w:type="dxa"/>
          <w:right w:w="115" w:type="dxa"/>
        </w:tblCellMar>
        <w:tblLook w:val="01E0"/>
      </w:tblPr>
      <w:tblGrid>
        <w:gridCol w:w="9584"/>
      </w:tblGrid>
      <w:tr w:rsidR="000E7725" w:rsidTr="005707D8">
        <w:tc>
          <w:tcPr>
            <w:tcW w:w="5000" w:type="pct"/>
          </w:tcPr>
          <w:p w:rsidR="000E7725" w:rsidRDefault="001978CB" w:rsidP="000E7725">
            <w:pPr>
              <w:pStyle w:val="Normal2"/>
            </w:pPr>
            <w:r>
              <w:rPr>
                <w:noProof/>
                <w:snapToGrid/>
                <w:lang w:val="sv-SE" w:eastAsia="sv-SE"/>
              </w:rPr>
              <w:pict>
                <v:shape id="_x0000_s146507" type="#_x0000_t75" style="position:absolute;left:0;text-align:left;margin-left:934.8pt;margin-top:7.05pt;width:97.5pt;height:38.25pt;z-index:-249388544;mso-wrap-edited:t;mso-position-horizontal:right;mso-position-horizontal-relative:text;mso-position-vertical:absolute;mso-position-vertical-relative:text" wrapcoords="-166 0 -166 21176 21600 21176 21600 0 20448 85 -166 0" filled="t">
                  <v:imagedata r:id="rId637" o:title="DurationValue"/>
                  <w10:wrap type="tight"/>
                </v:shape>
              </w:pict>
            </w:r>
            <w:r w:rsidR="000E7725" w:rsidRPr="000E7725">
              <w:t xml:space="preserve">Specifies a time interval in the format of the data type "duration" defined in the XML standard. </w:t>
            </w:r>
            <w:hyperlink r:id="rId638" w:history="1">
              <w:r w:rsidR="000E7725" w:rsidRPr="000E7725">
                <w:rPr>
                  <w:rStyle w:val="Hyperlink"/>
                </w:rPr>
                <w:t>https://www.w3schools.com/xml/schema_dtypes_date.asp</w:t>
              </w:r>
            </w:hyperlink>
          </w:p>
        </w:tc>
      </w:tr>
    </w:tbl>
    <w:p w:rsidR="00357464" w:rsidRPr="000E7725" w:rsidRDefault="00357464" w:rsidP="000E7725"/>
    <w:p w:rsidR="00503198" w:rsidRDefault="00503198" w:rsidP="00503198">
      <w:pPr>
        <w:pStyle w:val="Heading2"/>
      </w:pPr>
      <w:bookmarkStart w:id="2833" w:name="_Toc259721830"/>
      <w:bookmarkStart w:id="2834" w:name="_Toc275502177"/>
      <w:bookmarkStart w:id="2835" w:name="_Toc371377729"/>
      <w:bookmarkStart w:id="2836" w:name="_Toc21212805"/>
      <w:bookmarkStart w:id="2837" w:name="DVD"/>
      <w:smartTag w:uri="urn:schemas-microsoft-com:office:smarttags" w:element="stockticker">
        <w:r>
          <w:t>DVD</w:t>
        </w:r>
      </w:smartTag>
      <w:bookmarkEnd w:id="2833"/>
      <w:bookmarkEnd w:id="2834"/>
      <w:bookmarkEnd w:id="2835"/>
      <w:bookmarkEnd w:id="2836"/>
      <w:bookmarkEnd w:id="28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78" o:spid="_x0000_s1469" style="position:absolute;left:0;text-align:left;margin-left:0;margin-top:0;width:50pt;height:50pt;z-index:250020352;visibility:hidden" coordsize="544,379" o:spt="100" o:preferrelative="t" adj="0,,0" path="">
                  <v:stroke joinstyle="round"/>
                  <v:formulas/>
                  <v:path o:connecttype="segments"/>
                  <o:lock v:ext="edit" selection="t"/>
                </v:shape>
              </w:pict>
            </w:r>
            <w:r w:rsidRPr="001978CB">
              <w:pict>
                <v:shape id="_x0000_s3440" style="position:absolute;left:0;text-align:left;margin-left:16852.5pt;margin-top:7.2pt;width:227.25pt;height:326.25pt;z-index:-252389888;mso-wrap-edited:t;mso-position-horizontal:right" coordsize="" o:spt="100" wrapcoords="-30 297 211 297 211 12 525 12 525 12 525 0 1000 0 1000 0 1000 1013 525 1013 525 673 211 673 211 423 -30 423 -30 297" adj="0,,0" path="">
                  <v:stroke joinstyle="round"/>
                  <v:imagedata r:id="rId639" o:title="dc_478"/>
                  <v:formulas/>
                  <v:path o:connecttype="segments"/>
                  <w10:wrap type="tight"/>
                </v:shape>
              </w:pict>
            </w:r>
            <w:smartTag w:uri="urn:schemas-microsoft-com:office:smarttags" w:element="stockticker">
              <w:r w:rsidR="00503198">
                <w:t>DVD</w:t>
              </w:r>
            </w:smartTag>
          </w:p>
          <w:p w:rsidR="00503198" w:rsidRDefault="00503198" w:rsidP="00503198">
            <w:pPr>
              <w:pStyle w:val="Bold3"/>
            </w:pPr>
            <w:r>
              <w:t>DVDFormatType [attribute]</w:t>
            </w:r>
          </w:p>
          <w:p w:rsidR="00503198" w:rsidRDefault="00503198" w:rsidP="00503198">
            <w:pPr>
              <w:pStyle w:val="Italic3"/>
            </w:pPr>
            <w:r>
              <w:t>DVDFormatType is optional. A single instance might exist.</w:t>
            </w:r>
          </w:p>
          <w:p w:rsidR="00503198" w:rsidRDefault="00503198" w:rsidP="00503198">
            <w:pPr>
              <w:pStyle w:val="Normal3"/>
            </w:pPr>
            <w:smartTag w:uri="urn:schemas-microsoft-com:office:smarttags" w:element="stockticker">
              <w:r>
                <w:t>DVD</w:t>
              </w:r>
            </w:smartTag>
            <w:r>
              <w:t xml:space="preserve"> format type</w:t>
            </w:r>
          </w:p>
          <w:p w:rsidR="00503198" w:rsidRDefault="00503198" w:rsidP="00503198">
            <w:pPr>
              <w:pStyle w:val="Normal3"/>
            </w:pPr>
            <w:r>
              <w:t>Refer to DVDFormatType definition for any enumerations.</w:t>
            </w:r>
          </w:p>
          <w:p w:rsidR="00503198" w:rsidRDefault="00503198" w:rsidP="00503198">
            <w:pPr>
              <w:pStyle w:val="Bold3"/>
            </w:pPr>
            <w:r>
              <w:t>DiscPrinting [attribute]</w:t>
            </w:r>
          </w:p>
          <w:p w:rsidR="00503198" w:rsidRDefault="00503198" w:rsidP="00503198">
            <w:pPr>
              <w:pStyle w:val="Italic3"/>
            </w:pPr>
            <w:r>
              <w:t>DiscPrinting is optional. A single instance might exist.</w:t>
            </w:r>
          </w:p>
          <w:p w:rsidR="00503198" w:rsidRDefault="00503198" w:rsidP="00503198">
            <w:pPr>
              <w:pStyle w:val="Normal3"/>
            </w:pPr>
            <w:r>
              <w:t>Disc printing</w:t>
            </w:r>
          </w:p>
          <w:p w:rsidR="00503198" w:rsidRDefault="00503198" w:rsidP="00503198">
            <w:pPr>
              <w:pStyle w:val="Normal3"/>
            </w:pPr>
            <w:r>
              <w:t>Refer to DiscPrinting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AE22EF" w:rsidP="00503198">
            <w:pPr>
              <w:pStyle w:val="Normal4"/>
            </w:pPr>
            <w:r w:rsidRPr="00AE22EF">
              <w:t>A sequential number that uniquely identifies a sequence.</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p w:rsidR="00503198" w:rsidRDefault="00503198" w:rsidP="00503198">
            <w:pPr>
              <w:pStyle w:val="Bold4"/>
            </w:pPr>
            <w:r>
              <w:t>CDPackaging</w:t>
            </w:r>
          </w:p>
          <w:p w:rsidR="00503198" w:rsidRDefault="00503198" w:rsidP="00503198">
            <w:pPr>
              <w:pStyle w:val="Italic4"/>
            </w:pPr>
            <w:r>
              <w:t>CDPackaging is mandatory. One instance is required, multiple instances might exist.</w:t>
            </w:r>
          </w:p>
          <w:p w:rsidR="00503198" w:rsidRDefault="00503198" w:rsidP="00503198">
            <w:pPr>
              <w:pStyle w:val="Normal4"/>
            </w:pPr>
            <w:r>
              <w:t>CD Packaging</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38" w:name="_Toc259721831"/>
      <w:bookmarkStart w:id="2839" w:name="_Toc275502178"/>
      <w:bookmarkStart w:id="2840" w:name="_Toc371377730"/>
      <w:bookmarkStart w:id="2841" w:name="_Toc21212806"/>
      <w:bookmarkStart w:id="2842" w:name="DVDFormatType_a"/>
      <w:r>
        <w:t>DVDFormatType [attribute]</w:t>
      </w:r>
      <w:bookmarkEnd w:id="2838"/>
      <w:bookmarkEnd w:id="2839"/>
      <w:bookmarkEnd w:id="2840"/>
      <w:bookmarkEnd w:id="2841"/>
      <w:bookmarkEnd w:id="28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79" o:spid="_x0000_s1470" style="position:absolute;left:0;text-align:left;margin-left:0;margin-top:0;width:50pt;height:50pt;z-index:250021376;visibility:hidden" coordsize="89,182" o:spt="100" o:preferrelative="t" adj="0,,0" path="">
                  <v:stroke joinstyle="round"/>
                  <v:formulas/>
                  <v:path o:connecttype="segments"/>
                  <o:lock v:ext="edit" selection="t"/>
                </v:shape>
              </w:pict>
            </w:r>
            <w:r w:rsidRPr="001978CB">
              <w:pict>
                <v:shape id="_x0000_s3441" style="position:absolute;left:0;text-align:left;margin-left:6255pt;margin-top:7.2pt;width:109.5pt;height:53.25pt;z-index:-252388864;mso-wrap-edited:t;mso-position-horizontal:right" coordsize="" o:spt="100" wrapcoords="-30 0 1000 0 1000 1079 1000 1079 -30 1079 -30 0" adj="0,,0" path="">
                  <v:stroke joinstyle="round"/>
                  <v:imagedata r:id="rId640" o:title="dc_479"/>
                  <v:formulas/>
                  <v:path o:connecttype="segments"/>
                  <w10:wrap type="tight"/>
                </v:shape>
              </w:pict>
            </w:r>
            <w:smartTag w:uri="urn:schemas-microsoft-com:office:smarttags" w:element="stockticker">
              <w:r w:rsidR="00503198">
                <w:t>DVD</w:t>
              </w:r>
            </w:smartTag>
            <w:r w:rsidR="00503198">
              <w:t xml:space="preserve"> format type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p w:rsidR="00503198" w:rsidRDefault="00503198" w:rsidP="00503198">
            <w:pPr>
              <w:pStyle w:val="Bold3"/>
            </w:pPr>
            <w:r>
              <w:t>3</w:t>
            </w:r>
          </w:p>
          <w:p w:rsidR="00503198" w:rsidRDefault="00503198" w:rsidP="00503198">
            <w:pPr>
              <w:pStyle w:val="Bold3"/>
            </w:pPr>
            <w:r>
              <w:t>4</w:t>
            </w:r>
          </w:p>
          <w:p w:rsidR="00503198" w:rsidRDefault="00503198" w:rsidP="00503198">
            <w:pPr>
              <w:pStyle w:val="Bold3"/>
            </w:pPr>
            <w:r>
              <w:t>5</w:t>
            </w:r>
          </w:p>
          <w:p w:rsidR="00503198" w:rsidRDefault="00503198" w:rsidP="00503198">
            <w:pPr>
              <w:pStyle w:val="Bold3"/>
            </w:pPr>
            <w:r>
              <w:t>6</w:t>
            </w:r>
          </w:p>
          <w:p w:rsidR="00503198" w:rsidRDefault="00503198" w:rsidP="00503198">
            <w:pPr>
              <w:pStyle w:val="Bold3"/>
            </w:pPr>
            <w:r>
              <w:t>7</w:t>
            </w:r>
          </w:p>
          <w:p w:rsidR="00503198" w:rsidRDefault="00503198" w:rsidP="00503198">
            <w:pPr>
              <w:pStyle w:val="Bold3"/>
            </w:pPr>
            <w:r>
              <w:t>8</w:t>
            </w:r>
          </w:p>
        </w:tc>
      </w:tr>
    </w:tbl>
    <w:p w:rsidR="00503198" w:rsidRDefault="00503198" w:rsidP="00503198"/>
    <w:p w:rsidR="00503198" w:rsidRDefault="00503198" w:rsidP="00503198">
      <w:pPr>
        <w:pStyle w:val="Heading2"/>
      </w:pPr>
      <w:bookmarkStart w:id="2843" w:name="_Toc259721832"/>
      <w:bookmarkStart w:id="2844" w:name="_Toc275502179"/>
      <w:bookmarkStart w:id="2845" w:name="_Toc371377731"/>
      <w:bookmarkStart w:id="2846" w:name="_Toc21212807"/>
      <w:bookmarkStart w:id="2847" w:name="eAttachment"/>
      <w:r>
        <w:t>eAttachment</w:t>
      </w:r>
      <w:bookmarkEnd w:id="2843"/>
      <w:bookmarkEnd w:id="2844"/>
      <w:bookmarkEnd w:id="2845"/>
      <w:bookmarkEnd w:id="2846"/>
      <w:bookmarkEnd w:id="28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80" o:spid="_x0000_s1471" style="position:absolute;left:0;text-align:left;margin-left:0;margin-top:0;width:50pt;height:50pt;z-index:250022400;visibility:hidden" coordsize="241,433" o:spt="100" o:preferrelative="t" adj="0,,0" path="">
                  <v:stroke joinstyle="round"/>
                  <v:formulas/>
                  <v:path o:connecttype="segments"/>
                  <o:lock v:ext="edit" selection="t"/>
                </v:shape>
              </w:pict>
            </w:r>
            <w:r w:rsidRPr="001978CB">
              <w:pict>
                <v:shape id="_x0000_s3442" style="position:absolute;left:0;text-align:left;margin-left:19755pt;margin-top:7.2pt;width:259.5pt;height:144.75pt;z-index:-252387840;mso-wrap-edited:t;mso-position-horizontal:right" coordsize="" o:spt="100" wrapcoords="-30 419 235 419 510 419 510 87 510 87 510 0 1000 0 1000 0 1000 1030 510 1030 510 615 235 615 235 610 -30 610 -30 419" adj="0,,0" path="">
                  <v:stroke joinstyle="round"/>
                  <v:imagedata r:id="rId641" o:title="dc_480"/>
                  <v:formulas/>
                  <v:path o:connecttype="segments"/>
                  <w10:wrap type="tight"/>
                </v:shape>
              </w:pict>
            </w:r>
            <w:r w:rsidR="00503198">
              <w:t>eAttachment enables the sender to provide information about attachments to the document.</w:t>
            </w:r>
          </w:p>
          <w:p w:rsidR="00503198" w:rsidRDefault="00503198" w:rsidP="00503198">
            <w:pPr>
              <w:pStyle w:val="ListBullet2"/>
            </w:pPr>
            <w:r>
              <w:t xml:space="preserve">Note: An element "e-Attachment" also exists. papiNet will no longer use hyphens in our element and attribute names as this </w:t>
            </w:r>
            <w:r w:rsidR="006947A4">
              <w:t>causes</w:t>
            </w:r>
            <w:r>
              <w:t xml:space="preserve"> issues with BizTalk.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AttachmentFileName</w:t>
            </w:r>
          </w:p>
          <w:p w:rsidR="00503198" w:rsidRDefault="00503198" w:rsidP="00503198">
            <w:pPr>
              <w:pStyle w:val="Italic4"/>
            </w:pPr>
            <w:r>
              <w:t>AttachmentFileName is optional. Multiple instances might exist.</w:t>
            </w:r>
          </w:p>
          <w:p w:rsidR="00503198" w:rsidRDefault="00503198" w:rsidP="00503198">
            <w:pPr>
              <w:pStyle w:val="Normal4"/>
            </w:pPr>
            <w:r>
              <w:t>The name of the attached file.</w:t>
            </w:r>
          </w:p>
          <w:p w:rsidR="00503198" w:rsidRDefault="00503198" w:rsidP="00503198">
            <w:pPr>
              <w:pStyle w:val="Bold4"/>
            </w:pPr>
            <w:r>
              <w:t>NumberOfAttachments</w:t>
            </w:r>
          </w:p>
          <w:p w:rsidR="00503198" w:rsidRDefault="00503198" w:rsidP="00503198">
            <w:pPr>
              <w:pStyle w:val="Italic4"/>
            </w:pPr>
            <w:r>
              <w:t>NumberOfAttachments is optional. A single instance might exist.</w:t>
            </w:r>
          </w:p>
          <w:p w:rsidR="00503198" w:rsidRDefault="00503198" w:rsidP="00503198">
            <w:pPr>
              <w:pStyle w:val="Normal4"/>
            </w:pPr>
            <w:r>
              <w:t xml:space="preserve">NumberOfAttachments indicates the number of attachments enclosed in the </w:t>
            </w:r>
            <w:r w:rsidR="00ED105B">
              <w:t>e-Document</w:t>
            </w:r>
          </w:p>
          <w:p w:rsidR="00503198" w:rsidRDefault="00503198" w:rsidP="00503198">
            <w:pPr>
              <w:pStyle w:val="Bold4"/>
            </w:pPr>
            <w:r>
              <w:t>URL</w:t>
            </w:r>
          </w:p>
          <w:p w:rsidR="00503198" w:rsidRDefault="00503198" w:rsidP="00503198">
            <w:pPr>
              <w:pStyle w:val="Italic4"/>
            </w:pPr>
            <w:r>
              <w:t>URL is optional. Multiple instances might exist.</w:t>
            </w:r>
          </w:p>
          <w:p w:rsidR="00503198" w:rsidRDefault="00503198" w:rsidP="00503198">
            <w:pPr>
              <w:pStyle w:val="Normal4"/>
            </w:pPr>
            <w:r>
              <w:t>Universal Resource Locator. While typically a web address you could use this field to hold an email address.</w:t>
            </w:r>
          </w:p>
        </w:tc>
      </w:tr>
    </w:tbl>
    <w:p w:rsidR="00503198" w:rsidRDefault="00503198" w:rsidP="00503198"/>
    <w:p w:rsidR="00503198" w:rsidRDefault="00503198" w:rsidP="00503198">
      <w:pPr>
        <w:pStyle w:val="Heading2"/>
      </w:pPr>
      <w:bookmarkStart w:id="2848" w:name="_Toc259721833"/>
      <w:bookmarkStart w:id="2849" w:name="_Toc275502180"/>
      <w:bookmarkStart w:id="2850" w:name="_Toc371377732"/>
      <w:bookmarkStart w:id="2851" w:name="_Toc21212808"/>
      <w:bookmarkStart w:id="2852" w:name="e_Attachment"/>
      <w:r>
        <w:t>e-Attachment</w:t>
      </w:r>
      <w:bookmarkEnd w:id="2848"/>
      <w:bookmarkEnd w:id="2849"/>
      <w:bookmarkEnd w:id="2850"/>
      <w:bookmarkEnd w:id="2851"/>
      <w:bookmarkEnd w:id="28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81" o:spid="_x0000_s1472" style="position:absolute;left:0;text-align:left;margin-left:0;margin-top:0;width:50pt;height:50pt;z-index:250023424;visibility:hidden" coordsize="241,437" o:spt="100" o:preferrelative="t" adj="0,,0" path="">
                  <v:stroke joinstyle="round"/>
                  <v:formulas/>
                  <v:path o:connecttype="segments"/>
                  <o:lock v:ext="edit" selection="t"/>
                </v:shape>
              </w:pict>
            </w:r>
            <w:r w:rsidRPr="001978CB">
              <w:pict>
                <v:shape id="_x0000_s3443" style="position:absolute;left:0;text-align:left;margin-left:20025pt;margin-top:7.2pt;width:262.5pt;height:144.75pt;z-index:-252386816;mso-wrap-edited:t;mso-position-horizontal:right" coordsize="" o:spt="100" wrapcoords="-30 419 242 419 514 419 514 87 514 87 514 0 1000 0 1000 0 1000 1030 514 1030 514 615 242 615 242 610 -30 610 -30 419" adj="0,,0" path="">
                  <v:stroke joinstyle="round"/>
                  <v:imagedata r:id="rId642" o:title="dc_481"/>
                  <v:formulas/>
                  <v:path o:connecttype="segments"/>
                  <w10:wrap type="tight"/>
                </v:shape>
              </w:pict>
            </w:r>
            <w:r w:rsidR="00503198">
              <w:t>e-Attachment enables the sender to provide information about attachments to the document.</w:t>
            </w:r>
          </w:p>
          <w:p w:rsidR="00503198" w:rsidRDefault="00503198" w:rsidP="00503198">
            <w:pPr>
              <w:pStyle w:val="ListBullet2"/>
            </w:pPr>
            <w:r>
              <w:t>Note: BizTalk users may have problems in processing this element. See the papiNet FAQs (papiNet.org) for more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AttachmentFileName</w:t>
            </w:r>
          </w:p>
          <w:p w:rsidR="00503198" w:rsidRDefault="00503198" w:rsidP="00503198">
            <w:pPr>
              <w:pStyle w:val="Italic4"/>
            </w:pPr>
            <w:r>
              <w:t>AttachmentFileName is optional. Multiple instances might exist.</w:t>
            </w:r>
          </w:p>
          <w:p w:rsidR="00503198" w:rsidRDefault="00503198" w:rsidP="00503198">
            <w:pPr>
              <w:pStyle w:val="Normal4"/>
            </w:pPr>
            <w:r>
              <w:t>The name of the attached file.</w:t>
            </w:r>
          </w:p>
          <w:p w:rsidR="00503198" w:rsidRDefault="00503198" w:rsidP="00503198">
            <w:pPr>
              <w:pStyle w:val="Bold4"/>
            </w:pPr>
            <w:r>
              <w:t>NumberOfAttachments</w:t>
            </w:r>
          </w:p>
          <w:p w:rsidR="00503198" w:rsidRDefault="00503198" w:rsidP="00503198">
            <w:pPr>
              <w:pStyle w:val="Italic4"/>
            </w:pPr>
            <w:r>
              <w:t>NumberOfAttachments is optional. A single instance might exist.</w:t>
            </w:r>
          </w:p>
          <w:p w:rsidR="00503198" w:rsidRDefault="00503198" w:rsidP="00503198">
            <w:pPr>
              <w:pStyle w:val="Normal4"/>
            </w:pPr>
            <w:r>
              <w:t xml:space="preserve">NumberOfAttachments indicates the number of attachments enclosed in the </w:t>
            </w:r>
            <w:r w:rsidR="00ED105B">
              <w:t>e-Document</w:t>
            </w:r>
          </w:p>
          <w:p w:rsidR="00503198" w:rsidRDefault="00503198" w:rsidP="00503198">
            <w:pPr>
              <w:pStyle w:val="Bold4"/>
            </w:pPr>
            <w:r>
              <w:t>URL</w:t>
            </w:r>
          </w:p>
          <w:p w:rsidR="00503198" w:rsidRDefault="00503198" w:rsidP="00503198">
            <w:pPr>
              <w:pStyle w:val="Italic4"/>
            </w:pPr>
            <w:r>
              <w:t>URL is optional. Multiple instances might exist.</w:t>
            </w:r>
          </w:p>
          <w:p w:rsidR="00503198" w:rsidRDefault="00503198" w:rsidP="00503198">
            <w:pPr>
              <w:pStyle w:val="Normal4"/>
            </w:pPr>
            <w:r>
              <w:t>Universal Resource Locator. While typically a web address you could use this field to hold an email address.</w:t>
            </w:r>
          </w:p>
        </w:tc>
      </w:tr>
    </w:tbl>
    <w:p w:rsidR="00503198" w:rsidRDefault="00503198" w:rsidP="00503198"/>
    <w:p w:rsidR="00503198" w:rsidRDefault="00503198" w:rsidP="00503198">
      <w:pPr>
        <w:pStyle w:val="Heading2"/>
      </w:pPr>
      <w:bookmarkStart w:id="2853" w:name="_Toc259721834"/>
      <w:bookmarkStart w:id="2854" w:name="_Toc275502181"/>
      <w:bookmarkStart w:id="2855" w:name="_Toc371377733"/>
      <w:bookmarkStart w:id="2856" w:name="_Toc21212809"/>
      <w:r>
        <w:t>Edge</w:t>
      </w:r>
      <w:bookmarkEnd w:id="2853"/>
      <w:bookmarkEnd w:id="2854"/>
      <w:bookmarkEnd w:id="2855"/>
      <w:bookmarkEnd w:id="28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82" o:spid="_x0000_s1473" style="position:absolute;left:0;text-align:left;margin-left:0;margin-top:0;width:50pt;height:50pt;z-index:250024448;visibility:hidden" coordsize="294,436" o:spt="100" o:preferrelative="t" adj="0,,0" path="">
                  <v:stroke joinstyle="round"/>
                  <v:formulas/>
                  <v:path o:connecttype="segments"/>
                  <o:lock v:ext="edit" selection="t"/>
                </v:shape>
              </w:pict>
            </w:r>
            <w:r w:rsidRPr="001978CB">
              <w:pict>
                <v:shape id="_x0000_s3444" style="position:absolute;left:0;text-align:left;margin-left:19957.5pt;margin-top:7.2pt;width:261.75pt;height:176.25pt;z-index:-252385792;mso-wrap-edited:t;mso-position-horizontal:right" coordsize="" o:spt="100" wrapcoords="-30 340 254 340 254 23 527 23 527 23 527 0 1000 0 1000 0 1000 1024 527 1024 527 817 254 817 254 643 -30 643 -30 340" adj="0,,0" path="">
                  <v:stroke joinstyle="round"/>
                  <v:imagedata r:id="rId643" o:title="dc_482"/>
                  <v:formulas/>
                  <v:path o:connecttype="segments"/>
                  <w10:wrap type="tight"/>
                </v:shape>
              </w:pict>
            </w:r>
            <w:r w:rsidR="00503198">
              <w:t>Describes the finishing of the edge of the board.</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(plywood)</w:t>
            </w:r>
          </w:p>
          <w:p w:rsidR="00503198" w:rsidRDefault="00503198" w:rsidP="00503198">
            <w:pPr>
              <w:pStyle w:val="Normal3"/>
            </w:pPr>
            <w:r>
              <w:t>Refer to EdgeType definition for any enumerations.</w:t>
            </w:r>
          </w:p>
          <w:p w:rsidR="00503198" w:rsidRDefault="00503198" w:rsidP="00503198">
            <w:pPr>
              <w:pStyle w:val="Bold3"/>
            </w:pPr>
            <w:r>
              <w:t>EdgeLocation [attribute]</w:t>
            </w:r>
          </w:p>
          <w:p w:rsidR="00503198" w:rsidRDefault="00503198" w:rsidP="00503198">
            <w:pPr>
              <w:pStyle w:val="Italic3"/>
            </w:pPr>
            <w:r>
              <w:t>EdgeLocation is optional. A single instance might exist.</w:t>
            </w:r>
          </w:p>
          <w:p w:rsidR="00503198" w:rsidRDefault="00503198" w:rsidP="00503198">
            <w:pPr>
              <w:pStyle w:val="Normal3"/>
            </w:pPr>
            <w:r>
              <w:t>Location of edge of a sheet or board, (e.g. top/bottom/left/right).</w:t>
            </w:r>
          </w:p>
          <w:p w:rsidR="00503198" w:rsidRDefault="00503198" w:rsidP="00503198">
            <w:pPr>
              <w:pStyle w:val="Normal3"/>
            </w:pPr>
            <w:r>
              <w:t>Refer to EdgeLocation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EdgeMachiningProfile</w:t>
            </w:r>
          </w:p>
          <w:p w:rsidR="00503198" w:rsidRDefault="00503198" w:rsidP="00503198">
            <w:pPr>
              <w:pStyle w:val="Italic4"/>
            </w:pPr>
            <w:r>
              <w:t>EdgeMachiningProfile is optional. A single instance might exist.</w:t>
            </w:r>
          </w:p>
          <w:p w:rsidR="00503198" w:rsidRDefault="00503198" w:rsidP="00503198">
            <w:pPr>
              <w:pStyle w:val="Normal4"/>
            </w:pPr>
            <w:r>
              <w:t>The edge machining profile.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57" w:name="_Toc259721835"/>
      <w:bookmarkStart w:id="2858" w:name="_Toc275502182"/>
      <w:bookmarkStart w:id="2859" w:name="_Toc371377734"/>
      <w:bookmarkStart w:id="2860" w:name="_Toc21212810"/>
      <w:bookmarkStart w:id="2861" w:name="Edge"/>
      <w:r>
        <w:t>Edge</w:t>
      </w:r>
      <w:bookmarkEnd w:id="2857"/>
      <w:bookmarkEnd w:id="2858"/>
      <w:bookmarkEnd w:id="2859"/>
      <w:bookmarkEnd w:id="2860"/>
      <w:bookmarkEnd w:id="28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83" o:spid="_x0000_s1474" style="position:absolute;left:0;text-align:left;margin-left:0;margin-top:0;width:50pt;height:50pt;z-index:250025472;visibility:hidden" coordsize="294,519" o:spt="100" o:preferrelative="t" adj="0,,0" path="">
                  <v:stroke joinstyle="round"/>
                  <v:formulas/>
                  <v:path o:connecttype="segments"/>
                  <o:lock v:ext="edit" selection="t"/>
                </v:shape>
              </w:pict>
            </w:r>
            <w:r w:rsidRPr="001978CB">
              <w:pict>
                <v:shape id="_x0000_s3445" style="position:absolute;left:0;text-align:left;margin-left:24412.5pt;margin-top:7.2pt;width:311.25pt;height:176.25pt;z-index:-252384768;mso-wrap-edited:t;mso-position-horizontal:right" coordsize="" o:spt="100" wrapcoords="-30 340 373 340 373 23 603 23 603 23 603 0 1000 0 1000 0 1000 1024 603 1024 603 817 373 817 373 569 -30 569 -30 340" adj="0,,0" path="">
                  <v:stroke joinstyle="round"/>
                  <v:imagedata r:id="rId644" o:title="dc_483"/>
                  <v:formulas/>
                  <v:path o:connecttype="segments"/>
                  <w10:wrap type="tight"/>
                </v:shape>
              </w:pict>
            </w:r>
            <w:r w:rsidR="00503198">
              <w:t>Describes the finishing of the edge of the board.</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(plywood)</w:t>
            </w:r>
          </w:p>
          <w:p w:rsidR="00503198" w:rsidRDefault="00503198" w:rsidP="00503198">
            <w:pPr>
              <w:pStyle w:val="Normal3"/>
            </w:pPr>
            <w:r>
              <w:t>Refer to EdgeType definition for any enumerations.</w:t>
            </w:r>
          </w:p>
          <w:p w:rsidR="00503198" w:rsidRDefault="00503198" w:rsidP="00503198">
            <w:pPr>
              <w:pStyle w:val="Bold3"/>
            </w:pPr>
            <w:r>
              <w:t>EdgeLocation [attribute]</w:t>
            </w:r>
          </w:p>
          <w:p w:rsidR="00503198" w:rsidRDefault="00503198" w:rsidP="00503198">
            <w:pPr>
              <w:pStyle w:val="Italic3"/>
            </w:pPr>
            <w:r>
              <w:t>EdgeLocation is optional. A single instance might exist.</w:t>
            </w:r>
          </w:p>
          <w:p w:rsidR="00503198" w:rsidRDefault="00503198" w:rsidP="00503198">
            <w:pPr>
              <w:pStyle w:val="Normal3"/>
            </w:pPr>
            <w:r>
              <w:t>Location of edge of a sheet or board, (e.g. top/bottom/left/right).</w:t>
            </w:r>
          </w:p>
          <w:p w:rsidR="00503198" w:rsidRDefault="00503198" w:rsidP="00503198">
            <w:pPr>
              <w:pStyle w:val="Normal3"/>
            </w:pPr>
            <w:r>
              <w:t>Refer to EdgeLocation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EdgeMachiningProfile</w:t>
            </w:r>
          </w:p>
          <w:p w:rsidR="00503198" w:rsidRDefault="00503198" w:rsidP="00503198">
            <w:pPr>
              <w:pStyle w:val="Italic4"/>
            </w:pPr>
            <w:r>
              <w:t>EdgeMachiningProfile is optional. A single instance might exist.</w:t>
            </w:r>
          </w:p>
          <w:p w:rsidR="00503198" w:rsidRDefault="00503198" w:rsidP="00503198">
            <w:pPr>
              <w:pStyle w:val="Normal4"/>
            </w:pPr>
            <w:r>
              <w:t>The edge machining profile.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62" w:name="_Toc259721836"/>
      <w:bookmarkStart w:id="2863" w:name="_Toc275502183"/>
      <w:bookmarkStart w:id="2864" w:name="_Toc371377735"/>
      <w:bookmarkStart w:id="2865" w:name="_Toc21212811"/>
      <w:bookmarkStart w:id="2866" w:name="EdgeFinish"/>
      <w:r>
        <w:t>EdgeFinish</w:t>
      </w:r>
      <w:bookmarkEnd w:id="2862"/>
      <w:bookmarkEnd w:id="2863"/>
      <w:bookmarkEnd w:id="2864"/>
      <w:bookmarkEnd w:id="2865"/>
      <w:bookmarkEnd w:id="28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3983" type="#_x0000_t75" style="position:absolute;left:0;text-align:left;margin-left:4455.5pt;margin-top:7.15pt;width:85.5pt;height:37.5pt;z-index:-251885056;mso-position-horizontal:right" wrapcoords="-189 0 -189 21168 21600 21168 21600 0 -189 0" filled="t">
                  <v:imagedata r:id="rId645" o:title="EdgeFinish"/>
                  <w10:wrap type="tight"/>
                </v:shape>
              </w:pict>
            </w:r>
            <w:r w:rsidRPr="001978CB">
              <w:pict>
                <v:shape id="dc_484" o:spid="_x0000_s1475" style="position:absolute;left:0;text-align:left;margin-left:0;margin-top:0;width:50pt;height:50pt;z-index:250026496;visibility:hidden" coordsize="67,105" o:spt="100" o:preferrelative="t" adj="0,,0" path="">
                  <v:stroke joinstyle="round"/>
                  <v:formulas/>
                  <v:path o:connecttype="segments"/>
                  <o:lock v:ext="edit" selection="t"/>
                </v:shape>
              </w:pict>
            </w:r>
            <w:r w:rsidR="00503198">
              <w:t>The finish applied to the edge.</w:t>
            </w:r>
          </w:p>
          <w:p w:rsidR="00503198" w:rsidRDefault="00503198" w:rsidP="00503198">
            <w:pPr>
              <w:pStyle w:val="Italic2"/>
            </w:pPr>
            <w:r>
              <w:t>This item is restricted to the following list.</w:t>
            </w:r>
          </w:p>
          <w:p w:rsidR="00503198" w:rsidRDefault="00503198" w:rsidP="00503198">
            <w:pPr>
              <w:pStyle w:val="Bold3"/>
            </w:pPr>
            <w:r>
              <w:t>Trimmed</w:t>
            </w:r>
          </w:p>
          <w:p w:rsidR="00503198" w:rsidRDefault="00503198" w:rsidP="00503198">
            <w:pPr>
              <w:pStyle w:val="Bold3"/>
            </w:pPr>
            <w:r>
              <w:t>Rough</w:t>
            </w:r>
          </w:p>
          <w:p w:rsidR="00503198" w:rsidRDefault="00503198" w:rsidP="00503198">
            <w:pPr>
              <w:pStyle w:val="Bold3"/>
            </w:pPr>
            <w:r>
              <w:t>Deco</w:t>
            </w:r>
          </w:p>
          <w:p w:rsidR="00503198" w:rsidRDefault="00503198" w:rsidP="00503198">
            <w:pPr>
              <w:pStyle w:val="Bold3"/>
            </w:pPr>
            <w:r>
              <w:t>Stained</w:t>
            </w:r>
          </w:p>
          <w:p w:rsidR="00503198" w:rsidRDefault="00503198" w:rsidP="00503198">
            <w:pPr>
              <w:pStyle w:val="Bold3"/>
            </w:pPr>
            <w:r>
              <w:t>Guilded</w:t>
            </w:r>
          </w:p>
        </w:tc>
      </w:tr>
    </w:tbl>
    <w:p w:rsidR="00503198" w:rsidRDefault="00503198" w:rsidP="00503198"/>
    <w:p w:rsidR="00503198" w:rsidRDefault="00503198" w:rsidP="00503198">
      <w:pPr>
        <w:pStyle w:val="Heading2"/>
      </w:pPr>
      <w:bookmarkStart w:id="2867" w:name="_Toc259721837"/>
      <w:bookmarkStart w:id="2868" w:name="_Toc275502184"/>
      <w:bookmarkStart w:id="2869" w:name="_Toc371377736"/>
      <w:bookmarkStart w:id="2870" w:name="_Toc21212812"/>
      <w:bookmarkStart w:id="2871" w:name="EdgeLocation_a"/>
      <w:r>
        <w:t>EdgeLocation [attribute]</w:t>
      </w:r>
      <w:bookmarkEnd w:id="2867"/>
      <w:bookmarkEnd w:id="2868"/>
      <w:bookmarkEnd w:id="2869"/>
      <w:bookmarkEnd w:id="2870"/>
      <w:bookmarkEnd w:id="28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85" o:spid="_x0000_s1476" style="position:absolute;left:0;text-align:left;margin-left:0;margin-top:0;width:50pt;height:50pt;z-index:250027520;visibility:hidden" coordsize="89,279" o:spt="100" o:preferrelative="t" adj="0,,0" path="">
                  <v:stroke joinstyle="round"/>
                  <v:formulas/>
                  <v:path o:connecttype="segments"/>
                  <o:lock v:ext="edit" selection="t"/>
                </v:shape>
              </w:pict>
            </w:r>
            <w:r w:rsidRPr="001978CB">
              <w:pict>
                <v:shape id="_x0000_s3446" style="position:absolute;left:0;text-align:left;margin-left:11452.5pt;margin-top:7.2pt;width:167.25pt;height:53.25pt;z-index:-252383744;mso-wrap-edited:t;mso-position-horizontal:right" coordsize="" o:spt="100" wrapcoords="-30 0 1000 0 1000 1079 1000 1079 -30 1079 -30 0" adj="0,,0" path="">
                  <v:stroke joinstyle="round"/>
                  <v:imagedata r:id="rId646" o:title="dc_485"/>
                  <v:formulas/>
                  <v:path o:connecttype="segments"/>
                  <w10:wrap type="tight"/>
                </v:shape>
              </w:pict>
            </w:r>
            <w:r w:rsidR="00503198">
              <w:t>Location of edge of a sheet or board, (e.g. top/bottom/left/right).</w:t>
            </w:r>
          </w:p>
          <w:p w:rsidR="00503198" w:rsidRDefault="00503198" w:rsidP="00503198">
            <w:pPr>
              <w:pStyle w:val="Italic2"/>
            </w:pPr>
            <w:r>
              <w:t>This item is restricted to the following list.</w:t>
            </w:r>
          </w:p>
          <w:p w:rsidR="00503198" w:rsidRDefault="00503198" w:rsidP="00503198">
            <w:pPr>
              <w:pStyle w:val="Bold3"/>
            </w:pPr>
            <w:r>
              <w:t>North</w:t>
            </w:r>
          </w:p>
          <w:p w:rsidR="00503198" w:rsidRDefault="00503198" w:rsidP="00503198">
            <w:pPr>
              <w:pStyle w:val="Normal3"/>
            </w:pPr>
            <w:r>
              <w:t>Top</w:t>
            </w:r>
          </w:p>
          <w:p w:rsidR="00503198" w:rsidRDefault="00503198" w:rsidP="00503198">
            <w:pPr>
              <w:pStyle w:val="Bold3"/>
            </w:pPr>
            <w:r>
              <w:t>South</w:t>
            </w:r>
          </w:p>
          <w:p w:rsidR="00503198" w:rsidRDefault="00503198" w:rsidP="00503198">
            <w:pPr>
              <w:pStyle w:val="Normal3"/>
            </w:pPr>
            <w:r>
              <w:t>Bottom</w:t>
            </w:r>
          </w:p>
          <w:p w:rsidR="00503198" w:rsidRDefault="00503198" w:rsidP="00503198">
            <w:pPr>
              <w:pStyle w:val="Bold3"/>
            </w:pPr>
            <w:r>
              <w:t>East</w:t>
            </w:r>
          </w:p>
          <w:p w:rsidR="00503198" w:rsidRDefault="00503198" w:rsidP="00503198">
            <w:pPr>
              <w:pStyle w:val="Normal3"/>
            </w:pPr>
            <w:r>
              <w:t>Right</w:t>
            </w:r>
          </w:p>
          <w:p w:rsidR="00503198" w:rsidRDefault="00503198" w:rsidP="00503198">
            <w:pPr>
              <w:pStyle w:val="Bold3"/>
            </w:pPr>
            <w:r>
              <w:t>West</w:t>
            </w:r>
          </w:p>
          <w:p w:rsidR="00503198" w:rsidRDefault="00503198" w:rsidP="00503198">
            <w:pPr>
              <w:pStyle w:val="Normal3"/>
            </w:pPr>
            <w:r>
              <w:t>Left</w:t>
            </w:r>
          </w:p>
        </w:tc>
      </w:tr>
    </w:tbl>
    <w:p w:rsidR="00503198" w:rsidRDefault="00503198" w:rsidP="00503198"/>
    <w:p w:rsidR="00503198" w:rsidRDefault="00503198" w:rsidP="00503198">
      <w:pPr>
        <w:pStyle w:val="Heading2"/>
      </w:pPr>
      <w:bookmarkStart w:id="2872" w:name="_Toc259721838"/>
      <w:bookmarkStart w:id="2873" w:name="_Toc275502185"/>
      <w:bookmarkStart w:id="2874" w:name="_Toc371377737"/>
      <w:bookmarkStart w:id="2875" w:name="_Toc21212813"/>
      <w:bookmarkStart w:id="2876" w:name="EdgeLocationType_a"/>
      <w:r>
        <w:t>EdgeLocationType [attribute]</w:t>
      </w:r>
      <w:bookmarkEnd w:id="2872"/>
      <w:bookmarkEnd w:id="2873"/>
      <w:bookmarkEnd w:id="2874"/>
      <w:bookmarkEnd w:id="2875"/>
      <w:bookmarkEnd w:id="28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86" o:spid="_x0000_s1477" style="position:absolute;left:0;text-align:left;margin-left:0;margin-top:0;width:50pt;height:50pt;z-index:250028544;visibility:hidden" coordsize="89,195" o:spt="100" o:preferrelative="t" adj="0,,0" path="">
                  <v:stroke joinstyle="round"/>
                  <v:formulas/>
                  <v:path o:connecttype="segments"/>
                  <o:lock v:ext="edit" selection="t"/>
                </v:shape>
              </w:pict>
            </w:r>
            <w:r w:rsidRPr="001978CB">
              <w:pict>
                <v:shape id="_x0000_s3447" style="position:absolute;left:0;text-align:left;margin-left:6930pt;margin-top:7.2pt;width:117pt;height:53.25pt;z-index:-252382720;mso-wrap-edited:t;mso-position-horizontal:right" coordsize="" o:spt="100" wrapcoords="-30 0 1000 0 1000 1079 1000 1079 -30 1079 -30 0" adj="0,,0" path="">
                  <v:stroke joinstyle="round"/>
                  <v:imagedata r:id="rId647" o:title="dc_486"/>
                  <v:formulas/>
                  <v:path o:connecttype="segments"/>
                  <w10:wrap type="tight"/>
                </v:shape>
              </w:pict>
            </w:r>
            <w:r w:rsidR="00503198">
              <w:t>Edge location type.</w:t>
            </w:r>
          </w:p>
          <w:p w:rsidR="00503198" w:rsidRDefault="00503198" w:rsidP="00503198">
            <w:pPr>
              <w:pStyle w:val="Italic2"/>
            </w:pPr>
            <w:r>
              <w:t>This item is restricted to the following list.</w:t>
            </w:r>
          </w:p>
          <w:p w:rsidR="00503198" w:rsidRDefault="00503198" w:rsidP="00503198">
            <w:pPr>
              <w:pStyle w:val="Bold3"/>
            </w:pPr>
            <w:r>
              <w:t>Foot</w:t>
            </w:r>
          </w:p>
          <w:p w:rsidR="00503198" w:rsidRDefault="00503198" w:rsidP="00503198">
            <w:pPr>
              <w:pStyle w:val="Normal3"/>
            </w:pPr>
            <w:r>
              <w:t>Lowest part of the book.</w:t>
            </w:r>
          </w:p>
          <w:p w:rsidR="00503198" w:rsidRDefault="00503198" w:rsidP="00503198">
            <w:pPr>
              <w:pStyle w:val="Bold3"/>
            </w:pPr>
            <w:r>
              <w:t>Head</w:t>
            </w:r>
          </w:p>
          <w:p w:rsidR="00503198" w:rsidRDefault="00503198" w:rsidP="00503198">
            <w:pPr>
              <w:pStyle w:val="Normal3"/>
            </w:pPr>
            <w:r>
              <w:t>Top part of the book.</w:t>
            </w:r>
          </w:p>
          <w:p w:rsidR="00503198" w:rsidRDefault="00503198" w:rsidP="00503198">
            <w:pPr>
              <w:pStyle w:val="Bold3"/>
            </w:pPr>
            <w:r>
              <w:t>Margin</w:t>
            </w:r>
          </w:p>
          <w:p w:rsidR="00503198" w:rsidRDefault="00503198" w:rsidP="00503198">
            <w:pPr>
              <w:pStyle w:val="Normal3"/>
            </w:pPr>
            <w:r>
              <w:t>The blank space bordering the written part of a book.</w:t>
            </w:r>
          </w:p>
          <w:p w:rsidR="00503198" w:rsidRDefault="00503198" w:rsidP="00503198">
            <w:pPr>
              <w:pStyle w:val="Bold3"/>
            </w:pPr>
            <w:r>
              <w:t>Spine</w:t>
            </w:r>
          </w:p>
          <w:p w:rsidR="00503198" w:rsidRDefault="00503198" w:rsidP="00503198">
            <w:pPr>
              <w:pStyle w:val="Normal3"/>
            </w:pPr>
            <w:r>
              <w:t>Hinged back of the book.</w:t>
            </w:r>
          </w:p>
          <w:p w:rsidR="00503198" w:rsidRDefault="00503198" w:rsidP="00503198">
            <w:pPr>
              <w:pStyle w:val="Bold3"/>
            </w:pPr>
            <w:r>
              <w:t>Thumb</w:t>
            </w:r>
          </w:p>
          <w:p w:rsidR="00503198" w:rsidRDefault="00503198" w:rsidP="00503198">
            <w:pPr>
              <w:pStyle w:val="Normal3"/>
            </w:pPr>
            <w:r>
              <w:t>Front edge of the book.</w:t>
            </w:r>
          </w:p>
        </w:tc>
      </w:tr>
    </w:tbl>
    <w:p w:rsidR="00503198" w:rsidRDefault="00503198" w:rsidP="00503198"/>
    <w:p w:rsidR="00503198" w:rsidRDefault="00503198" w:rsidP="00503198">
      <w:pPr>
        <w:pStyle w:val="Heading2"/>
      </w:pPr>
      <w:bookmarkStart w:id="2877" w:name="_Toc259721839"/>
      <w:bookmarkStart w:id="2878" w:name="_Toc275502186"/>
      <w:bookmarkStart w:id="2879" w:name="_Toc371377738"/>
      <w:bookmarkStart w:id="2880" w:name="_Toc21212814"/>
      <w:bookmarkStart w:id="2881" w:name="EdgeMachiningProfile"/>
      <w:r>
        <w:t>EdgeMachiningProfile</w:t>
      </w:r>
      <w:bookmarkEnd w:id="2877"/>
      <w:bookmarkEnd w:id="2878"/>
      <w:bookmarkEnd w:id="2879"/>
      <w:bookmarkEnd w:id="2880"/>
      <w:bookmarkEnd w:id="28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87" o:spid="_x0000_s1478" style="position:absolute;left:0;text-align:left;margin-left:0;margin-top:0;width:50pt;height:50pt;z-index:250029568;visibility:hidden" coordsize="67,178" o:spt="100" o:preferrelative="t" adj="0,,0" path="">
                  <v:stroke joinstyle="round"/>
                  <v:formulas/>
                  <v:path o:connecttype="segments"/>
                  <o:lock v:ext="edit" selection="t"/>
                </v:shape>
              </w:pict>
            </w:r>
            <w:r w:rsidRPr="001978CB">
              <w:pict>
                <v:shape id="_x0000_s3448" style="position:absolute;left:0;text-align:left;margin-left:5985pt;margin-top:7.2pt;width:106.5pt;height:40.5pt;z-index:-252381696;mso-wrap-edited:t;mso-position-horizontal:right" coordsize="" o:spt="100" wrapcoords="-30 104 1000 104 1000 1105 1000 1105 -30 1105 -30 104" adj="0,,0" path="">
                  <v:stroke joinstyle="round"/>
                  <v:imagedata r:id="rId648" o:title="dc_487"/>
                  <v:formulas/>
                  <v:path o:connecttype="segments"/>
                  <w10:wrap type="tight"/>
                </v:shape>
              </w:pict>
            </w:r>
            <w:r w:rsidR="00503198">
              <w:t>The edge machining profile.</w:t>
            </w:r>
          </w:p>
        </w:tc>
      </w:tr>
    </w:tbl>
    <w:p w:rsidR="00503198" w:rsidRDefault="00503198" w:rsidP="00503198"/>
    <w:p w:rsidR="00503198" w:rsidRDefault="00503198" w:rsidP="00503198">
      <w:pPr>
        <w:pStyle w:val="Heading2"/>
      </w:pPr>
      <w:bookmarkStart w:id="2882" w:name="_Toc259721840"/>
      <w:bookmarkStart w:id="2883" w:name="_Toc275502187"/>
      <w:bookmarkStart w:id="2884" w:name="_Toc371377739"/>
      <w:bookmarkStart w:id="2885" w:name="_Toc21212815"/>
      <w:bookmarkStart w:id="2886" w:name="EdgePaddable_a"/>
      <w:r>
        <w:t>EdgePaddable [attribute]</w:t>
      </w:r>
      <w:bookmarkEnd w:id="2882"/>
      <w:bookmarkEnd w:id="2883"/>
      <w:bookmarkEnd w:id="2884"/>
      <w:bookmarkEnd w:id="2885"/>
      <w:bookmarkEnd w:id="28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88" o:spid="_x0000_s1479" style="position:absolute;left:0;text-align:left;margin-left:0;margin-top:0;width:50pt;height:50pt;z-index:250030592;visibility:hidden" coordsize="89,148" o:spt="100" o:preferrelative="t" adj="0,,0" path="">
                  <v:stroke joinstyle="round"/>
                  <v:formulas/>
                  <v:path o:connecttype="segments"/>
                  <o:lock v:ext="edit" selection="t"/>
                </v:shape>
              </w:pict>
            </w:r>
            <w:r w:rsidRPr="001978CB">
              <w:pict>
                <v:shape id="_x0000_s3449" style="position:absolute;left:0;text-align:left;margin-left:4365pt;margin-top:7.2pt;width:88.5pt;height:53.25pt;z-index:-252380672;mso-wrap-edited:t;mso-position-horizontal:right" coordsize="" o:spt="100" wrapcoords="-30 0 1000 0 1000 1079 1000 1079 -30 1079 -30 0" adj="0,,0" path="">
                  <v:stroke joinstyle="round"/>
                  <v:imagedata r:id="rId649" o:title="dc_488"/>
                  <v:formulas/>
                  <v:path o:connecttype="segments"/>
                  <w10:wrap type="tight"/>
                </v:shape>
              </w:pict>
            </w:r>
            <w:r w:rsidR="00503198">
              <w:t>Refers to the process of applying edge padding glue or adhesive (Yes) or not (No). A liquid adhesive mixture which when brushed or sprayed onto the side of a pile of paper binds the sheets together along one edge, thus forming a pad.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87" w:name="_Toc259721841"/>
      <w:bookmarkStart w:id="2888" w:name="_Toc275502188"/>
      <w:bookmarkStart w:id="2889" w:name="_Toc371377740"/>
      <w:bookmarkStart w:id="2890" w:name="_Toc21212816"/>
      <w:r>
        <w:t>EdgeType [attribute]</w:t>
      </w:r>
      <w:bookmarkEnd w:id="2887"/>
      <w:bookmarkEnd w:id="2888"/>
      <w:bookmarkEnd w:id="2889"/>
      <w:bookmarkEnd w:id="28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89" o:spid="_x0000_s1480" style="position:absolute;left:0;text-align:left;margin-left:0;margin-top:0;width:50pt;height:50pt;z-index:250031616;visibility:hidden" coordsize="89,142" o:spt="100" o:preferrelative="t" adj="0,,0" path="">
                  <v:stroke joinstyle="round"/>
                  <v:formulas/>
                  <v:path o:connecttype="segments"/>
                  <o:lock v:ext="edit" selection="t"/>
                </v:shape>
              </w:pict>
            </w:r>
            <w:r w:rsidRPr="001978CB">
              <w:pict>
                <v:shape id="_x0000_s3450" style="position:absolute;left:0;text-align:left;margin-left:4095pt;margin-top:7.2pt;width:85.5pt;height:53.25pt;z-index:-252379648;mso-wrap-edited:t;mso-position-horizontal:right" coordsize="" o:spt="100" wrapcoords="-30 0 1000 0 1000 1079 1000 1079 -30 1079 -30 0" adj="0,,0" path="">
                  <v:stroke joinstyle="round"/>
                  <v:imagedata r:id="rId650" o:title="dc_489"/>
                  <v:formulas/>
                  <v:path o:connecttype="segments"/>
                  <w10:wrap type="tight"/>
                </v:shape>
              </w:pict>
            </w:r>
            <w:r w:rsidR="00503198">
              <w:t>Edge type (paper)</w:t>
            </w:r>
          </w:p>
          <w:p w:rsidR="00503198" w:rsidRDefault="00503198" w:rsidP="00503198">
            <w:pPr>
              <w:pStyle w:val="Italic2"/>
            </w:pPr>
            <w:r>
              <w:t>This item is restricted to the following list.</w:t>
            </w:r>
          </w:p>
          <w:p w:rsidR="00503198" w:rsidRDefault="00503198" w:rsidP="00503198">
            <w:pPr>
              <w:pStyle w:val="Bold3"/>
            </w:pPr>
            <w:r>
              <w:t>Bottom</w:t>
            </w:r>
          </w:p>
          <w:p w:rsidR="00503198" w:rsidRDefault="00503198" w:rsidP="00503198">
            <w:pPr>
              <w:pStyle w:val="Bold3"/>
            </w:pPr>
            <w:r>
              <w:t>Foot</w:t>
            </w:r>
          </w:p>
          <w:p w:rsidR="00503198" w:rsidRDefault="00503198" w:rsidP="00503198">
            <w:pPr>
              <w:pStyle w:val="Bold3"/>
            </w:pPr>
            <w:r>
              <w:t>Head</w:t>
            </w:r>
          </w:p>
          <w:p w:rsidR="00503198" w:rsidRDefault="00503198" w:rsidP="00503198">
            <w:pPr>
              <w:pStyle w:val="Bold3"/>
            </w:pPr>
            <w:r>
              <w:t>Left</w:t>
            </w:r>
          </w:p>
          <w:p w:rsidR="00503198" w:rsidRDefault="00503198" w:rsidP="00503198">
            <w:pPr>
              <w:pStyle w:val="Bold3"/>
            </w:pPr>
            <w:r>
              <w:t>Margin</w:t>
            </w:r>
          </w:p>
          <w:p w:rsidR="00503198" w:rsidRDefault="00503198" w:rsidP="00503198">
            <w:pPr>
              <w:pStyle w:val="Bold3"/>
            </w:pPr>
            <w:r>
              <w:t>Right</w:t>
            </w:r>
          </w:p>
          <w:p w:rsidR="00503198" w:rsidRDefault="00503198" w:rsidP="00503198">
            <w:pPr>
              <w:pStyle w:val="Bold3"/>
            </w:pPr>
            <w:r>
              <w:t>Spine</w:t>
            </w:r>
          </w:p>
          <w:p w:rsidR="00503198" w:rsidRDefault="00503198" w:rsidP="00503198">
            <w:pPr>
              <w:pStyle w:val="Bold3"/>
            </w:pPr>
            <w:r>
              <w:t>Thumb</w:t>
            </w:r>
          </w:p>
          <w:p w:rsidR="00503198" w:rsidRDefault="00503198" w:rsidP="00503198">
            <w:pPr>
              <w:pStyle w:val="Bold3"/>
            </w:pPr>
            <w:r>
              <w:t>Top</w:t>
            </w:r>
          </w:p>
        </w:tc>
      </w:tr>
    </w:tbl>
    <w:p w:rsidR="00503198" w:rsidRDefault="00503198" w:rsidP="00503198"/>
    <w:p w:rsidR="00503198" w:rsidRDefault="00503198" w:rsidP="00503198">
      <w:pPr>
        <w:pStyle w:val="Heading2"/>
      </w:pPr>
      <w:bookmarkStart w:id="2891" w:name="_Toc259721842"/>
      <w:bookmarkStart w:id="2892" w:name="_Toc275502189"/>
      <w:bookmarkStart w:id="2893" w:name="_Toc371377741"/>
      <w:bookmarkStart w:id="2894" w:name="_Toc21212817"/>
      <w:bookmarkStart w:id="2895" w:name="EdgeType_a"/>
      <w:r>
        <w:t>EdgeType [attribute]</w:t>
      </w:r>
      <w:bookmarkEnd w:id="2891"/>
      <w:bookmarkEnd w:id="2892"/>
      <w:bookmarkEnd w:id="2893"/>
      <w:bookmarkEnd w:id="2894"/>
      <w:bookmarkEnd w:id="28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90" o:spid="_x0000_s1481" style="position:absolute;left:0;text-align:left;margin-left:0;margin-top:0;width:50pt;height:50pt;z-index:250032640;visibility:hidden" coordsize="89,225" o:spt="100" o:preferrelative="t" adj="0,,0" path="">
                  <v:stroke joinstyle="round"/>
                  <v:formulas/>
                  <v:path o:connecttype="segments"/>
                  <o:lock v:ext="edit" selection="t"/>
                </v:shape>
              </w:pict>
            </w:r>
            <w:r w:rsidRPr="001978CB">
              <w:pict>
                <v:shape id="_x0000_s3451" style="position:absolute;left:0;text-align:left;margin-left:8550pt;margin-top:7.2pt;width:135pt;height:53.25pt;z-index:-252378624;mso-wrap-edited:t;mso-position-horizontal:right" coordsize="" o:spt="100" wrapcoords="-30 0 1000 0 1000 1079 1000 1079 -30 1079 -30 0" adj="0,,0" path="">
                  <v:stroke joinstyle="round"/>
                  <v:imagedata r:id="rId651" o:title="dc_490"/>
                  <v:formulas/>
                  <v:path o:connecttype="segments"/>
                  <w10:wrap type="tight"/>
                </v:shape>
              </w:pict>
            </w:r>
            <w:r w:rsidR="00503198">
              <w:t>Edge type (plywood)</w:t>
            </w:r>
          </w:p>
          <w:p w:rsidR="00503198" w:rsidRDefault="00503198" w:rsidP="00503198">
            <w:pPr>
              <w:pStyle w:val="Italic2"/>
            </w:pPr>
            <w:r>
              <w:t>This item is restricted to the following list.</w:t>
            </w:r>
          </w:p>
          <w:p w:rsidR="00503198" w:rsidRDefault="00503198" w:rsidP="00503198">
            <w:pPr>
              <w:pStyle w:val="Bold3"/>
            </w:pPr>
            <w:r>
              <w:t>ShipLap</w:t>
            </w:r>
          </w:p>
          <w:p w:rsidR="00503198" w:rsidRDefault="00503198" w:rsidP="00503198">
            <w:pPr>
              <w:pStyle w:val="Bold3"/>
            </w:pPr>
            <w:r>
              <w:t>SquareEdge</w:t>
            </w:r>
          </w:p>
          <w:p w:rsidR="00503198" w:rsidRDefault="00503198" w:rsidP="00503198">
            <w:pPr>
              <w:pStyle w:val="Bold3"/>
            </w:pPr>
            <w:r>
              <w:t>TongueAndGroove-FullFace</w:t>
            </w:r>
          </w:p>
          <w:p w:rsidR="00503198" w:rsidRDefault="00503198" w:rsidP="00503198">
            <w:pPr>
              <w:pStyle w:val="Bold3"/>
            </w:pPr>
            <w:r>
              <w:t>TongueAndGroove-ScantFace</w:t>
            </w:r>
          </w:p>
        </w:tc>
      </w:tr>
    </w:tbl>
    <w:p w:rsidR="00503198" w:rsidRDefault="00503198" w:rsidP="00503198"/>
    <w:p w:rsidR="00357464" w:rsidRDefault="00357464" w:rsidP="00357464">
      <w:pPr>
        <w:pStyle w:val="Heading2"/>
      </w:pPr>
      <w:bookmarkStart w:id="2896" w:name="_Toc369617783"/>
      <w:bookmarkStart w:id="2897" w:name="_Toc371377742"/>
      <w:bookmarkStart w:id="2898" w:name="_Toc21212818"/>
      <w:bookmarkStart w:id="2899" w:name="ElapsedPercentageOfPlanningPeriod"/>
      <w:r>
        <w:t>ElapsedPercentage</w:t>
      </w:r>
      <w:r w:rsidRPr="00072002">
        <w:t>OfPlanningPeriod</w:t>
      </w:r>
      <w:bookmarkEnd w:id="2896"/>
      <w:bookmarkEnd w:id="2897"/>
      <w:bookmarkEnd w:id="2898"/>
      <w:bookmarkEnd w:id="2899"/>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1978CB" w:rsidP="00363965">
            <w:pPr>
              <w:pStyle w:val="Normal2"/>
            </w:pPr>
            <w:r>
              <w:rPr>
                <w:noProof/>
                <w:snapToGrid/>
                <w:lang w:val="sv-SE" w:eastAsia="sv-SE"/>
              </w:rPr>
              <w:pict>
                <v:shape id="_x0000_s6376" type="#_x0000_t75" style="position:absolute;left:0;text-align:left;margin-left:22659.8pt;margin-top:7.05pt;width:286.5pt;height:63.75pt;z-index:-249929216;mso-wrap-edited:t;mso-position-horizontal:right" wrapcoords="-72 5133 494 17788 13808 17331 13601 21007 21600 21346 21600 0 13601 983 13808 5133 -72 5133" filled="t">
                  <v:imagedata r:id="rId652" o:title="ElapsedPercentageOfPlanningPeriod"/>
                  <w10:wrap type="tight"/>
                </v:shape>
              </w:pict>
            </w:r>
            <w:r w:rsidR="00357464" w:rsidRPr="00631D60">
              <w:rPr>
                <w:noProof/>
                <w:snapToGrid/>
                <w:lang w:eastAsia="sv-SE"/>
              </w:rPr>
              <w:t>The percentage of time that has elapsed within planning period</w:t>
            </w:r>
            <w:r w:rsidR="00357464">
              <w:t>.</w:t>
            </w:r>
          </w:p>
          <w:p w:rsidR="00357464" w:rsidRDefault="00357464" w:rsidP="00363965">
            <w:pPr>
              <w:pStyle w:val="Bold3"/>
            </w:pPr>
            <w:r>
              <w:t>DurationType [attribute]</w:t>
            </w:r>
          </w:p>
          <w:p w:rsidR="00357464" w:rsidRDefault="00357464" w:rsidP="00363965">
            <w:pPr>
              <w:pStyle w:val="Italic3"/>
            </w:pPr>
            <w:r w:rsidRPr="00312E7E">
              <w:t xml:space="preserve">DurationType </w:t>
            </w:r>
            <w:r>
              <w:t xml:space="preserve">is </w:t>
            </w:r>
            <w:r w:rsidRPr="00312E7E">
              <w:t>mandatory. A single instance is required</w:t>
            </w:r>
            <w:r>
              <w:t>.</w:t>
            </w:r>
          </w:p>
          <w:p w:rsidR="00357464" w:rsidRDefault="00357464" w:rsidP="00363965">
            <w:pPr>
              <w:pStyle w:val="Normal3"/>
            </w:pPr>
            <w:r w:rsidRPr="00312E7E">
              <w:t>Type of duration of the planning period</w:t>
            </w:r>
            <w:r>
              <w:t>.</w:t>
            </w:r>
            <w:r w:rsidRPr="00BE3F05">
              <w:t xml:space="preserve"> </w:t>
            </w:r>
          </w:p>
          <w:p w:rsidR="00357464" w:rsidRDefault="00357464" w:rsidP="00363965">
            <w:pPr>
              <w:pStyle w:val="Normal3"/>
            </w:pPr>
            <w:r>
              <w:t xml:space="preserve">Refer to </w:t>
            </w:r>
            <w:r w:rsidRPr="00312E7E">
              <w:t>DurationType</w:t>
            </w:r>
            <w:r>
              <w:t xml:space="preserve"> definition for any enumerations.</w:t>
            </w:r>
          </w:p>
        </w:tc>
      </w:tr>
    </w:tbl>
    <w:p w:rsidR="00357464" w:rsidRDefault="00357464" w:rsidP="00503198"/>
    <w:p w:rsidR="00357464" w:rsidRDefault="00357464" w:rsidP="00357464">
      <w:pPr>
        <w:pStyle w:val="Heading2"/>
      </w:pPr>
      <w:bookmarkStart w:id="2900" w:name="_Toc369617782"/>
      <w:bookmarkStart w:id="2901" w:name="_Toc371377743"/>
      <w:bookmarkStart w:id="2902" w:name="_Toc21212819"/>
      <w:bookmarkStart w:id="2903" w:name="ElapsedTimeOfPlanningPeriod"/>
      <w:r w:rsidRPr="00072002">
        <w:t>ElapsedTimeOfPlanningPeriod</w:t>
      </w:r>
      <w:bookmarkEnd w:id="2900"/>
      <w:bookmarkEnd w:id="2901"/>
      <w:bookmarkEnd w:id="2902"/>
      <w:bookmarkEnd w:id="2903"/>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1978CB" w:rsidP="00363965">
            <w:pPr>
              <w:pStyle w:val="Normal2"/>
            </w:pPr>
            <w:r>
              <w:rPr>
                <w:noProof/>
                <w:snapToGrid/>
                <w:lang w:val="sv-SE" w:eastAsia="sv-SE"/>
              </w:rPr>
              <w:pict>
                <v:shape id="_x0000_s6375" type="#_x0000_t75" style="position:absolute;left:0;text-align:left;margin-left:20297.3pt;margin-top:7.05pt;width:260.25pt;height:63.75pt;z-index:-249930240;mso-wrap-edited:t;mso-position-horizontal:right" wrapcoords="340 4744 652 16941 13039 17958 12977 22024 21600 21346 21600 0 13163 169 12977 4744 340 4744" filled="t">
                  <v:imagedata r:id="rId653" o:title="ElapsedTimeOfPlanningPeriod"/>
                  <w10:wrap type="tight"/>
                </v:shape>
              </w:pict>
            </w:r>
            <w:r w:rsidR="00357464" w:rsidRPr="00072002">
              <w:rPr>
                <w:noProof/>
                <w:snapToGrid/>
                <w:lang w:eastAsia="sv-SE"/>
              </w:rPr>
              <w:t>Time that has elapsed within planning period</w:t>
            </w:r>
            <w:r w:rsidR="00357464">
              <w:t>.</w:t>
            </w:r>
          </w:p>
          <w:p w:rsidR="00357464" w:rsidRDefault="00357464" w:rsidP="00363965">
            <w:pPr>
              <w:pStyle w:val="Bold3"/>
            </w:pPr>
            <w:r>
              <w:t>DurationType [attribute]</w:t>
            </w:r>
          </w:p>
          <w:p w:rsidR="00357464" w:rsidRDefault="00357464" w:rsidP="00363965">
            <w:pPr>
              <w:pStyle w:val="Italic3"/>
            </w:pPr>
            <w:r w:rsidRPr="00312E7E">
              <w:t xml:space="preserve">DurationType </w:t>
            </w:r>
            <w:r>
              <w:t xml:space="preserve">is </w:t>
            </w:r>
            <w:r w:rsidRPr="00312E7E">
              <w:t>mandatory. A single instance is required</w:t>
            </w:r>
            <w:r>
              <w:t>.</w:t>
            </w:r>
          </w:p>
          <w:p w:rsidR="00357464" w:rsidRDefault="00357464" w:rsidP="00363965">
            <w:pPr>
              <w:pStyle w:val="Normal3"/>
            </w:pPr>
            <w:r w:rsidRPr="00312E7E">
              <w:t>Type of duration of the planning period</w:t>
            </w:r>
            <w:r>
              <w:t>.</w:t>
            </w:r>
            <w:r w:rsidRPr="00BE3F05">
              <w:t xml:space="preserve"> </w:t>
            </w:r>
          </w:p>
          <w:p w:rsidR="00357464" w:rsidRDefault="00357464" w:rsidP="00363965">
            <w:pPr>
              <w:pStyle w:val="Normal3"/>
            </w:pPr>
            <w:r>
              <w:t xml:space="preserve">Refer to </w:t>
            </w:r>
            <w:r w:rsidRPr="00312E7E">
              <w:t>DurationType</w:t>
            </w:r>
            <w:r>
              <w:t xml:space="preserve"> definition for any enumerations.</w:t>
            </w:r>
          </w:p>
        </w:tc>
      </w:tr>
    </w:tbl>
    <w:p w:rsidR="00357464" w:rsidRDefault="00357464" w:rsidP="00503198"/>
    <w:p w:rsidR="00503198" w:rsidRDefault="00503198" w:rsidP="00503198">
      <w:pPr>
        <w:pStyle w:val="Heading2"/>
      </w:pPr>
      <w:bookmarkStart w:id="2904" w:name="_Toc259721843"/>
      <w:bookmarkStart w:id="2905" w:name="_Toc275502190"/>
      <w:bookmarkStart w:id="2906" w:name="_Toc371377744"/>
      <w:bookmarkStart w:id="2907" w:name="_Toc21212820"/>
      <w:bookmarkStart w:id="2908" w:name="Email"/>
      <w:r>
        <w:t>Email</w:t>
      </w:r>
      <w:bookmarkEnd w:id="2904"/>
      <w:bookmarkEnd w:id="2905"/>
      <w:bookmarkEnd w:id="2906"/>
      <w:bookmarkEnd w:id="2907"/>
      <w:bookmarkEnd w:id="29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91" o:spid="_x0000_s1482" style="position:absolute;left:0;text-align:left;margin-left:0;margin-top:0;width:50pt;height:50pt;z-index:250033664;visibility:hidden" coordsize="67,93" o:spt="100" o:preferrelative="t" adj="0,,0" path="">
                  <v:stroke joinstyle="round"/>
                  <v:formulas/>
                  <v:path o:connecttype="segments"/>
                  <o:lock v:ext="edit" selection="t"/>
                </v:shape>
              </w:pict>
            </w:r>
            <w:r w:rsidRPr="001978CB">
              <w:pict>
                <v:shape id="_x0000_s3452" style="position:absolute;left:0;text-align:left;margin-left:1395pt;margin-top:7.2pt;width:55.5pt;height:40.5pt;z-index:-252377600;mso-wrap-edited:t;mso-position-horizontal:right" coordsize="" o:spt="100" wrapcoords="-30 104 1000 104 1000 1105 1000 1105 -30 1105 -30 104" adj="0,,0" path="">
                  <v:stroke joinstyle="round"/>
                  <v:imagedata r:id="rId654" o:title="dc_491"/>
                  <v:formulas/>
                  <v:path o:connecttype="segments"/>
                  <w10:wrap type="tight"/>
                </v:shape>
              </w:pict>
            </w:r>
            <w:r w:rsidR="00503198">
              <w:t>The primary business email address of the individual associated with the ContactName.</w:t>
            </w:r>
          </w:p>
        </w:tc>
      </w:tr>
    </w:tbl>
    <w:p w:rsidR="00503198" w:rsidRDefault="00503198" w:rsidP="00503198"/>
    <w:p w:rsidR="00503198" w:rsidRDefault="00503198" w:rsidP="00503198">
      <w:pPr>
        <w:pStyle w:val="Heading2"/>
      </w:pPr>
      <w:bookmarkStart w:id="2909" w:name="_Toc259721844"/>
      <w:bookmarkStart w:id="2910" w:name="_Toc275502191"/>
      <w:bookmarkStart w:id="2911" w:name="_Toc371377745"/>
      <w:bookmarkStart w:id="2912" w:name="_Toc21212821"/>
      <w:bookmarkStart w:id="2913" w:name="Embossing"/>
      <w:r>
        <w:t>Embossing</w:t>
      </w:r>
      <w:bookmarkEnd w:id="2909"/>
      <w:bookmarkEnd w:id="2910"/>
      <w:bookmarkEnd w:id="2911"/>
      <w:bookmarkEnd w:id="2912"/>
      <w:bookmarkEnd w:id="29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92" o:spid="_x0000_s1483" style="position:absolute;left:0;text-align:left;margin-left:0;margin-top:0;width:50pt;height:50pt;z-index:250034688;visibility:hidden" coordsize="161,422" o:spt="100" o:preferrelative="t" adj="0,,0" path="">
                  <v:stroke joinstyle="round"/>
                  <v:formulas/>
                  <v:path o:connecttype="segments"/>
                  <o:lock v:ext="edit" selection="t"/>
                </v:shape>
              </w:pict>
            </w:r>
            <w:r w:rsidRPr="001978CB">
              <w:pict>
                <v:shape id="_x0000_s3453" style="position:absolute;left:0;text-align:left;margin-left:19215pt;margin-top:7.2pt;width:253.5pt;height:96.75pt;z-index:-252376576;mso-wrap-edited:t;mso-position-horizontal:right" coordsize="" o:spt="100" wrapcoords="-30 378 218 378 500 378 500 130 500 130 500 0 1000 0 1000 0 1000 1044 500 1044 500 802 218 802 -30 802 -30 378" adj="0,,0" path="">
                  <v:stroke joinstyle="round"/>
                  <v:imagedata r:id="rId655" o:title="dc_492"/>
                  <v:formulas/>
                  <v:path o:connecttype="segments"/>
                  <w10:wrap type="tight"/>
                </v:shape>
              </w:pict>
            </w:r>
            <w:r w:rsidR="00503198">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EmbossingCode</w:t>
            </w:r>
          </w:p>
          <w:p w:rsidR="00503198" w:rsidRDefault="00503198" w:rsidP="00503198">
            <w:pPr>
              <w:pStyle w:val="Italic4"/>
            </w:pPr>
            <w:r>
              <w:t>EmbossingCode is mandatory. A single instance is required.</w:t>
            </w:r>
          </w:p>
          <w:p w:rsidR="00503198" w:rsidRDefault="00503198" w:rsidP="00503198">
            <w:pPr>
              <w:pStyle w:val="Normal4"/>
            </w:pPr>
            <w:r>
              <w:t>A code to identify the type of Embossing.</w:t>
            </w:r>
          </w:p>
          <w:p w:rsidR="00503198" w:rsidRDefault="00503198" w:rsidP="00503198">
            <w:pPr>
              <w:pStyle w:val="Bold4"/>
            </w:pPr>
            <w:r>
              <w:t>EmbossingDescription</w:t>
            </w:r>
          </w:p>
          <w:p w:rsidR="00503198" w:rsidRDefault="00503198" w:rsidP="00503198">
            <w:pPr>
              <w:pStyle w:val="Italic4"/>
            </w:pPr>
            <w:r>
              <w:t>EmbossingDescription is optional. Multiple instances might exist.</w:t>
            </w:r>
          </w:p>
          <w:p w:rsidR="00503198" w:rsidRDefault="00503198" w:rsidP="00503198">
            <w:pPr>
              <w:pStyle w:val="Normal4"/>
            </w:pPr>
            <w:r>
              <w:t>A description of the embossing.</w:t>
            </w:r>
          </w:p>
        </w:tc>
      </w:tr>
    </w:tbl>
    <w:p w:rsidR="00503198" w:rsidRDefault="00503198" w:rsidP="00503198"/>
    <w:p w:rsidR="00503198" w:rsidRDefault="00503198" w:rsidP="00503198">
      <w:pPr>
        <w:pStyle w:val="Heading2"/>
      </w:pPr>
      <w:bookmarkStart w:id="2914" w:name="_Toc259721845"/>
      <w:bookmarkStart w:id="2915" w:name="_Toc275502192"/>
      <w:bookmarkStart w:id="2916" w:name="_Toc371377746"/>
      <w:bookmarkStart w:id="2917" w:name="_Toc21212822"/>
      <w:bookmarkStart w:id="2918" w:name="EmbossingCode"/>
      <w:r>
        <w:t>EmbossingCode</w:t>
      </w:r>
      <w:bookmarkEnd w:id="2914"/>
      <w:bookmarkEnd w:id="2915"/>
      <w:bookmarkEnd w:id="2916"/>
      <w:bookmarkEnd w:id="2917"/>
      <w:bookmarkEnd w:id="29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93" o:spid="_x0000_s1484" style="position:absolute;left:0;text-align:left;margin-left:0;margin-top:0;width:50pt;height:50pt;z-index:250035712;visibility:hidden" coordsize="96,314" o:spt="100" o:preferrelative="t" adj="0,,0" path="">
                  <v:stroke joinstyle="round"/>
                  <v:formulas/>
                  <v:path o:connecttype="segments"/>
                  <o:lock v:ext="edit" selection="t"/>
                </v:shape>
              </w:pict>
            </w:r>
            <w:r w:rsidRPr="001978CB">
              <w:pict>
                <v:shape id="_x0000_s3454" style="position:absolute;left:0;text-align:left;margin-left:13342.5pt;margin-top:7.2pt;width:188.25pt;height:57.75pt;z-index:-252375552;mso-wrap-edited:t;mso-position-horizontal:right" coordsize="" o:spt="100" wrapcoords="-30 322 407 322 407 72 407 72 407 0 1000 0 1000 0 1000 1073 407 1073 407 1021 -30 1021 -30 322" adj="0,,0" path="">
                  <v:stroke joinstyle="round"/>
                  <v:imagedata r:id="rId656" o:title="dc_493"/>
                  <v:formulas/>
                  <v:path o:connecttype="segments"/>
                  <w10:wrap type="tight"/>
                </v:shape>
              </w:pict>
            </w:r>
            <w:r w:rsidR="00503198">
              <w:t>A code to identify the type of Embossing.</w:t>
            </w:r>
          </w:p>
          <w:p w:rsidR="00503198" w:rsidRDefault="00503198" w:rsidP="006A42FC">
            <w:pPr>
              <w:pStyle w:val="Bold3"/>
            </w:pPr>
            <w:r>
              <w:t>Agency [attribute]</w:t>
            </w:r>
          </w:p>
          <w:p w:rsidR="00503198" w:rsidRDefault="00503198" w:rsidP="006A42FC">
            <w:pPr>
              <w:pStyle w:val="Italic3"/>
            </w:pPr>
            <w:r>
              <w:t>Agency is mandatory. A single instance is required.</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7"/>
              </w:numPr>
            </w:pPr>
            <w:r>
              <w:t xml:space="preserve">For the element that owns this attribute. </w:t>
            </w:r>
          </w:p>
          <w:p w:rsidR="00503198" w:rsidRDefault="00503198" w:rsidP="008D25AE">
            <w:pPr>
              <w:pStyle w:val="Normal3"/>
              <w:numPr>
                <w:ilvl w:val="0"/>
                <w:numId w:val="27"/>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919" w:name="_Toc259721846"/>
      <w:bookmarkStart w:id="2920" w:name="_Toc275502193"/>
      <w:bookmarkStart w:id="2921" w:name="_Toc371377747"/>
      <w:bookmarkStart w:id="2922" w:name="_Toc21212823"/>
      <w:bookmarkStart w:id="2923" w:name="EmbossingDescription"/>
      <w:r>
        <w:t>EmbossingDescription</w:t>
      </w:r>
      <w:bookmarkEnd w:id="2919"/>
      <w:bookmarkEnd w:id="2920"/>
      <w:bookmarkEnd w:id="2921"/>
      <w:bookmarkEnd w:id="2922"/>
      <w:bookmarkEnd w:id="29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94" o:spid="_x0000_s1485" style="position:absolute;left:0;text-align:left;margin-left:0;margin-top:0;width:50pt;height:50pt;z-index:250036736;visibility:hidden" coordsize="89,183" o:spt="100" o:preferrelative="t" adj="0,,0" path="">
                  <v:stroke joinstyle="round"/>
                  <v:formulas/>
                  <v:path o:connecttype="segments"/>
                  <o:lock v:ext="edit" selection="t"/>
                </v:shape>
              </w:pict>
            </w:r>
            <w:r w:rsidRPr="001978CB">
              <w:pict>
                <v:shape id="_x0000_s3455" style="position:absolute;left:0;text-align:left;margin-left:6255pt;margin-top:7.2pt;width:109.5pt;height:53.25pt;z-index:-252374528;mso-wrap-edited:t;mso-position-horizontal:right" coordsize="" o:spt="100" wrapcoords="-30 78 1000 78 1000 1079 1000 1079 -30 1079 -30 78" adj="0,,0" path="">
                  <v:stroke joinstyle="round"/>
                  <v:imagedata r:id="rId657" o:title="dc_494"/>
                  <v:formulas/>
                  <v:path o:connecttype="segments"/>
                  <w10:wrap type="tight"/>
                </v:shape>
              </w:pict>
            </w:r>
            <w:r w:rsidR="00503198">
              <w:t>A description of the embossing.</w:t>
            </w:r>
          </w:p>
        </w:tc>
      </w:tr>
    </w:tbl>
    <w:p w:rsidR="00503198" w:rsidRDefault="00503198" w:rsidP="00503198"/>
    <w:p w:rsidR="00503198" w:rsidRDefault="00503198" w:rsidP="00503198">
      <w:pPr>
        <w:pStyle w:val="Heading2"/>
      </w:pPr>
      <w:bookmarkStart w:id="2924" w:name="_Toc259721847"/>
      <w:bookmarkStart w:id="2925" w:name="_Toc275502194"/>
      <w:bookmarkStart w:id="2926" w:name="_Toc371377748"/>
      <w:bookmarkStart w:id="2927" w:name="_Toc21212824"/>
      <w:bookmarkStart w:id="2928" w:name="EndCaps"/>
      <w:r>
        <w:t>EndCaps</w:t>
      </w:r>
      <w:bookmarkEnd w:id="2924"/>
      <w:bookmarkEnd w:id="2925"/>
      <w:bookmarkEnd w:id="2926"/>
      <w:bookmarkEnd w:id="2927"/>
      <w:bookmarkEnd w:id="29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95" o:spid="_x0000_s1486" style="position:absolute;left:0;text-align:left;margin-left:0;margin-top:0;width:50pt;height:50pt;z-index:250037760;visibility:hidden" coordsize="89,93" o:spt="100" o:preferrelative="t" adj="0,,0" path="">
                  <v:stroke joinstyle="round"/>
                  <v:formulas/>
                  <v:path o:connecttype="segments"/>
                  <o:lock v:ext="edit" selection="t"/>
                </v:shape>
              </w:pict>
            </w:r>
            <w:r w:rsidRPr="001978CB">
              <w:pict>
                <v:shape id="_x0000_s3456" style="position:absolute;left:0;text-align:left;margin-left:1395pt;margin-top:7.2pt;width:55.5pt;height:53.25pt;z-index:-252373504;mso-wrap-edited:t;mso-position-horizontal:right" coordsize="" o:spt="100" wrapcoords="-30 78 1000 78 1000 1079 1000 1079 -30 1079 -30 78" adj="0,,0" path="">
                  <v:stroke joinstyle="round"/>
                  <v:imagedata r:id="rId658" o:title="dc_495"/>
                  <v:formulas/>
                  <v:path o:connecttype="segments"/>
                  <w10:wrap type="tight"/>
                </v:shape>
              </w:pict>
            </w:r>
            <w:r w:rsidR="00503198">
              <w:t>A cover to protect the ends of the reel, usually circle shaped and made from Kraft paper or plywood.</w:t>
            </w:r>
          </w:p>
        </w:tc>
      </w:tr>
    </w:tbl>
    <w:p w:rsidR="00503198" w:rsidRDefault="00503198" w:rsidP="00503198"/>
    <w:p w:rsidR="00503198" w:rsidRDefault="00503198" w:rsidP="00503198">
      <w:pPr>
        <w:pStyle w:val="Heading2"/>
      </w:pPr>
      <w:bookmarkStart w:id="2929" w:name="_Toc259721848"/>
      <w:bookmarkStart w:id="2930" w:name="_Toc275502195"/>
      <w:bookmarkStart w:id="2931" w:name="_Toc371377749"/>
      <w:bookmarkStart w:id="2932" w:name="_Toc21212825"/>
      <w:bookmarkStart w:id="2933" w:name="EndIdentifierRange"/>
      <w:r>
        <w:t>EndIdentifierRange</w:t>
      </w:r>
      <w:bookmarkEnd w:id="2929"/>
      <w:bookmarkEnd w:id="2930"/>
      <w:bookmarkEnd w:id="2931"/>
      <w:bookmarkEnd w:id="2932"/>
      <w:bookmarkEnd w:id="29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96" o:spid="_x0000_s1487" style="position:absolute;left:0;text-align:left;margin-left:0;margin-top:0;width:50pt;height:50pt;z-index:250038784;visibility:hidden" coordsize="81,428" o:spt="100" o:preferrelative="t" adj="0,,0" path="">
                  <v:stroke joinstyle="round"/>
                  <v:formulas/>
                  <v:path o:connecttype="segments"/>
                  <o:lock v:ext="edit" selection="t"/>
                </v:shape>
              </w:pict>
            </w:r>
            <w:r w:rsidRPr="001978CB">
              <w:pict>
                <v:shape id="_x0000_s3457" style="position:absolute;left:0;text-align:left;margin-left:19485pt;margin-top:7.2pt;width:256.5pt;height:48.75pt;z-index:-252372480;mso-wrap-edited:t;mso-position-horizontal:right" coordsize="" o:spt="100" wrapcoords="-30 358 341 358 619 358 619 259 619 259 619 0 1000 0 1000 0 1000 1087 619 1087 619 939 341 939 341 926 -30 926 -30 358" adj="0,,0" path="">
                  <v:stroke joinstyle="round"/>
                  <v:imagedata r:id="rId659" o:title="dc_496"/>
                  <v:formulas/>
                  <v:path o:connecttype="segments"/>
                  <w10:wrap type="tight"/>
                </v:shape>
              </w:pict>
            </w:r>
            <w:r w:rsidR="00503198">
              <w:t>A group element that identifies the ending item identifier in the range of items that contributed to the aggregated measurements for the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A single instance is required.</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503198" w:rsidRDefault="00503198" w:rsidP="00503198"/>
    <w:p w:rsidR="00503198" w:rsidRDefault="00503198" w:rsidP="00503198">
      <w:pPr>
        <w:pStyle w:val="Heading2"/>
      </w:pPr>
      <w:bookmarkStart w:id="2934" w:name="_Toc259721849"/>
      <w:bookmarkStart w:id="2935" w:name="_Toc275502196"/>
      <w:bookmarkStart w:id="2936" w:name="_Toc371377750"/>
      <w:bookmarkStart w:id="2937" w:name="_Toc21212826"/>
      <w:bookmarkStart w:id="2938" w:name="EndsDiscountInformation"/>
      <w:r>
        <w:t>EndsDiscountInformation</w:t>
      </w:r>
      <w:bookmarkEnd w:id="2934"/>
      <w:bookmarkEnd w:id="2935"/>
      <w:bookmarkEnd w:id="2936"/>
      <w:bookmarkEnd w:id="2937"/>
      <w:bookmarkEnd w:id="29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97" o:spid="_x0000_s1488" style="position:absolute;left:0;text-align:left;margin-left:0;margin-top:0;width:50pt;height:50pt;z-index:250039808;visibility:hidden" coordsize="272,517" o:spt="100" o:preferrelative="t" adj="0,,0" path="">
                  <v:stroke joinstyle="round"/>
                  <v:formulas/>
                  <v:path o:connecttype="segments"/>
                  <o:lock v:ext="edit" selection="t"/>
                </v:shape>
              </w:pict>
            </w:r>
            <w:r w:rsidRPr="001978CB">
              <w:pict>
                <v:shape id="_x0000_s3458" style="position:absolute;left:0;text-align:left;margin-left:24345pt;margin-top:7.2pt;width:310.5pt;height:163.5pt;z-index:-252371456;mso-wrap-edited:t;mso-position-horizontal:right" coordsize="" o:spt="100" wrapcoords="-30 308 365 308 365 25 595 25 595 25 595 0 1000 0 1000 0 1000 1026 595 1026 595 773 365 773 365 478 -30 478 -30 308" adj="0,,0" path="">
                  <v:stroke joinstyle="round"/>
                  <v:imagedata r:id="rId660" o:title="dc_497"/>
                  <v:formulas/>
                  <v:path o:connecttype="segments"/>
                  <w10:wrap type="tight"/>
                </v:shape>
              </w:pict>
            </w:r>
            <w:r w:rsidR="00503198">
              <w:t>Rule for calculating the ends discount, expressed by a code.</w:t>
            </w:r>
          </w:p>
          <w:p w:rsidR="00503198" w:rsidRDefault="00503198" w:rsidP="00503198">
            <w:pPr>
              <w:pStyle w:val="Bold3"/>
            </w:pPr>
            <w:r>
              <w:t>EndsDiscountRule [attribute]</w:t>
            </w:r>
          </w:p>
          <w:p w:rsidR="00503198" w:rsidRDefault="00503198" w:rsidP="00503198">
            <w:pPr>
              <w:pStyle w:val="Italic3"/>
            </w:pPr>
            <w:r>
              <w:t>EndsDiscountRule is optional. A single instance might exist.</w:t>
            </w:r>
          </w:p>
          <w:p w:rsidR="00503198" w:rsidRDefault="00503198" w:rsidP="00503198">
            <w:pPr>
              <w:pStyle w:val="Normal3"/>
            </w:pPr>
            <w:r>
              <w:t>The rule applied for price reduction for product ends</w:t>
            </w:r>
          </w:p>
          <w:p w:rsidR="00503198" w:rsidRDefault="00503198" w:rsidP="00503198">
            <w:pPr>
              <w:pStyle w:val="Normal3"/>
            </w:pPr>
            <w:r>
              <w:t>Refer to EndsDiscountRule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EndsLengthMax</w:t>
            </w:r>
          </w:p>
          <w:p w:rsidR="00503198" w:rsidRDefault="00503198" w:rsidP="00503198">
            <w:pPr>
              <w:pStyle w:val="Italic4"/>
            </w:pPr>
            <w:r>
              <w:t>EndsLengthMax is optional. A single instance might exist.</w:t>
            </w:r>
          </w:p>
          <w:p w:rsidR="00503198" w:rsidRDefault="00503198" w:rsidP="00503198">
            <w:pPr>
              <w:pStyle w:val="Normal4"/>
            </w:pPr>
            <w:r>
              <w:t>Maximum length to be considered as ends.</w:t>
            </w:r>
          </w:p>
          <w:p w:rsidR="00503198" w:rsidRDefault="00503198" w:rsidP="00503198">
            <w:pPr>
              <w:pStyle w:val="Bold4"/>
            </w:pPr>
            <w:r>
              <w:t>EndsPermittedPercent</w:t>
            </w:r>
          </w:p>
          <w:p w:rsidR="00503198" w:rsidRDefault="00503198" w:rsidP="00503198">
            <w:pPr>
              <w:pStyle w:val="Italic4"/>
            </w:pPr>
            <w:r>
              <w:t>EndsPermittedPercent is optional. A single instance might exist.</w:t>
            </w:r>
          </w:p>
          <w:p w:rsidR="00503198" w:rsidRDefault="00503198" w:rsidP="00503198">
            <w:pPr>
              <w:pStyle w:val="Normal4"/>
            </w:pPr>
            <w:r>
              <w:t>The amount of the goods in percentage to be considered as ends.</w:t>
            </w:r>
          </w:p>
          <w:p w:rsidR="00503198" w:rsidRDefault="00503198" w:rsidP="00503198">
            <w:pPr>
              <w:pStyle w:val="Bold4"/>
            </w:pPr>
            <w:r>
              <w:t>EndsDiscountPercent</w:t>
            </w:r>
          </w:p>
          <w:p w:rsidR="00503198" w:rsidRDefault="00503198" w:rsidP="00503198">
            <w:pPr>
              <w:pStyle w:val="Italic4"/>
            </w:pPr>
            <w:r>
              <w:t>EndsDiscountPercent is optional. A single instance might exist.</w:t>
            </w:r>
          </w:p>
          <w:p w:rsidR="00503198" w:rsidRDefault="00503198" w:rsidP="00503198">
            <w:pPr>
              <w:pStyle w:val="Normal4"/>
            </w:pPr>
            <w:r>
              <w:t>The discount percentage agreed between the seller and the buyer.</w:t>
            </w:r>
          </w:p>
        </w:tc>
      </w:tr>
    </w:tbl>
    <w:p w:rsidR="00503198" w:rsidRDefault="00503198" w:rsidP="00503198"/>
    <w:p w:rsidR="00503198" w:rsidRDefault="00503198" w:rsidP="00503198">
      <w:pPr>
        <w:pStyle w:val="Heading2"/>
      </w:pPr>
      <w:bookmarkStart w:id="2939" w:name="_Toc259721850"/>
      <w:bookmarkStart w:id="2940" w:name="_Toc275502197"/>
      <w:bookmarkStart w:id="2941" w:name="_Toc371377751"/>
      <w:bookmarkStart w:id="2942" w:name="_Toc21212827"/>
      <w:bookmarkStart w:id="2943" w:name="EndsDiscountPercent"/>
      <w:r>
        <w:t>EndsDiscountPercent</w:t>
      </w:r>
      <w:bookmarkEnd w:id="2939"/>
      <w:bookmarkEnd w:id="2940"/>
      <w:bookmarkEnd w:id="2941"/>
      <w:bookmarkEnd w:id="2942"/>
      <w:bookmarkEnd w:id="29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98" o:spid="_x0000_s1489" style="position:absolute;left:0;text-align:left;margin-left:0;margin-top:0;width:50pt;height:50pt;z-index:250040832;visibility:hidden" coordsize="197,418" o:spt="100" o:preferrelative="t" adj="0,,0" path="">
                  <v:stroke joinstyle="round"/>
                  <v:formulas/>
                  <v:path o:connecttype="segments"/>
                  <o:lock v:ext="edit" selection="t"/>
                </v:shape>
              </w:pict>
            </w:r>
            <w:r w:rsidRPr="001978CB">
              <w:pict>
                <v:shape id="_x0000_s3459" style="position:absolute;left:0;text-align:left;margin-left:18945pt;margin-top:7.2pt;width:250.5pt;height:118.5pt;z-index:-252370432;mso-wrap-edited:t;mso-position-horizontal:right" coordsize="" o:spt="100" wrapcoords="-30 441 389 441 674 441 674 106 674 106 674 0 1000 0 1000 0 1000 1036 674 1036 674 782 389 782 -30 782 -30 441" adj="0,,0" path="">
                  <v:stroke joinstyle="round"/>
                  <v:imagedata r:id="rId661" o:title="dc_498"/>
                  <v:formulas/>
                  <v:path o:connecttype="segments"/>
                  <w10:wrap type="tight"/>
                </v:shape>
              </w:pict>
            </w:r>
            <w:r w:rsidR="00503198">
              <w:t>The discount percentage agreed between the seller and the buyer.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44" w:name="_Toc259721851"/>
      <w:bookmarkStart w:id="2945" w:name="_Toc275502198"/>
      <w:bookmarkStart w:id="2946" w:name="_Toc371377752"/>
      <w:bookmarkStart w:id="2947" w:name="_Toc21212828"/>
      <w:bookmarkStart w:id="2948" w:name="EndsDiscountRule_a"/>
      <w:r>
        <w:t>EndsDiscountRule [attribute]</w:t>
      </w:r>
      <w:bookmarkEnd w:id="2944"/>
      <w:bookmarkEnd w:id="2945"/>
      <w:bookmarkEnd w:id="2946"/>
      <w:bookmarkEnd w:id="2947"/>
      <w:bookmarkEnd w:id="29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499" o:spid="_x0000_s1490" style="position:absolute;left:0;text-align:left;margin-left:0;margin-top:0;width:50pt;height:50pt;z-index:250041856;visibility:hidden" coordsize="89,194" o:spt="100" o:preferrelative="t" adj="0,,0" path="">
                  <v:stroke joinstyle="round"/>
                  <v:formulas/>
                  <v:path o:connecttype="segments"/>
                  <o:lock v:ext="edit" selection="t"/>
                </v:shape>
              </w:pict>
            </w:r>
            <w:r w:rsidRPr="001978CB">
              <w:pict>
                <v:shape id="_x0000_s3460" style="position:absolute;left:0;text-align:left;margin-left:6862.5pt;margin-top:7.2pt;width:116.25pt;height:53.25pt;z-index:-252369408;mso-wrap-edited:t;mso-position-horizontal:right" coordsize="" o:spt="100" wrapcoords="-30 0 1000 0 1000 1079 1000 1079 -30 1079 -30 0" adj="0,,0" path="">
                  <v:stroke joinstyle="round"/>
                  <v:imagedata r:id="rId662" o:title="dc_499"/>
                  <v:formulas/>
                  <v:path o:connecttype="segments"/>
                  <w10:wrap type="tight"/>
                </v:shape>
              </w:pict>
            </w:r>
            <w:r w:rsidR="00503198">
              <w:t>The rule applied for price reduction for product ends</w:t>
            </w:r>
          </w:p>
          <w:p w:rsidR="00503198" w:rsidRDefault="00503198" w:rsidP="00503198">
            <w:pPr>
              <w:pStyle w:val="Italic2"/>
            </w:pPr>
            <w:r>
              <w:t>This item is restricted to the following list.</w:t>
            </w:r>
          </w:p>
          <w:p w:rsidR="00503198" w:rsidRDefault="00503198" w:rsidP="00503198">
            <w:pPr>
              <w:pStyle w:val="Bold3"/>
            </w:pPr>
            <w:r>
              <w:t>NoDiscount</w:t>
            </w:r>
          </w:p>
          <w:p w:rsidR="00503198" w:rsidRDefault="00503198" w:rsidP="00503198">
            <w:pPr>
              <w:pStyle w:val="Normal3"/>
            </w:pPr>
            <w:r>
              <w:t>No Discount</w:t>
            </w:r>
          </w:p>
          <w:p w:rsidR="00503198" w:rsidRDefault="00503198" w:rsidP="00503198">
            <w:pPr>
              <w:pStyle w:val="Bold3"/>
            </w:pPr>
            <w:r>
              <w:t>TotalVolume</w:t>
            </w:r>
          </w:p>
          <w:p w:rsidR="00503198" w:rsidRDefault="00503198" w:rsidP="00503198">
            <w:pPr>
              <w:pStyle w:val="Normal3"/>
            </w:pPr>
            <w:r>
              <w:t>Discount based on total volume of product</w:t>
            </w:r>
          </w:p>
          <w:p w:rsidR="00503198" w:rsidRDefault="00503198" w:rsidP="00503198">
            <w:pPr>
              <w:pStyle w:val="Bold3"/>
            </w:pPr>
            <w:r>
              <w:t>TotalVolumeOverPermittedPercent</w:t>
            </w:r>
          </w:p>
          <w:p w:rsidR="00503198" w:rsidRDefault="00503198" w:rsidP="00503198">
            <w:pPr>
              <w:pStyle w:val="Normal3"/>
            </w:pPr>
            <w:r>
              <w:t>Discount based on total volume of product in excess of a permitted percent</w:t>
            </w:r>
          </w:p>
        </w:tc>
      </w:tr>
    </w:tbl>
    <w:p w:rsidR="00503198" w:rsidRDefault="00503198" w:rsidP="00503198"/>
    <w:p w:rsidR="00503198" w:rsidRDefault="00503198" w:rsidP="00503198">
      <w:pPr>
        <w:pStyle w:val="Heading2"/>
      </w:pPr>
      <w:bookmarkStart w:id="2949" w:name="_Toc259721852"/>
      <w:bookmarkStart w:id="2950" w:name="_Toc275502199"/>
      <w:bookmarkStart w:id="2951" w:name="_Toc371377753"/>
      <w:bookmarkStart w:id="2952" w:name="_Toc21212829"/>
      <w:bookmarkStart w:id="2953" w:name="EndsheetCopyDescription"/>
      <w:r>
        <w:t>EndsheetCopyDescription</w:t>
      </w:r>
      <w:bookmarkEnd w:id="2949"/>
      <w:bookmarkEnd w:id="2950"/>
      <w:bookmarkEnd w:id="2951"/>
      <w:bookmarkEnd w:id="2952"/>
      <w:bookmarkEnd w:id="29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00" o:spid="_x0000_s1491" style="position:absolute;left:0;text-align:left;margin-left:0;margin-top:0;width:50pt;height:50pt;z-index:250042880;visibility:hidden" coordsize="67,206" o:spt="100" o:preferrelative="t" adj="0,,0" path="">
                  <v:stroke joinstyle="round"/>
                  <v:formulas/>
                  <v:path o:connecttype="segments"/>
                  <o:lock v:ext="edit" selection="t"/>
                </v:shape>
              </w:pict>
            </w:r>
            <w:r w:rsidRPr="001978CB">
              <w:pict>
                <v:shape id="_x0000_s3461" style="position:absolute;left:0;text-align:left;margin-left:7537.5pt;margin-top:7.2pt;width:123.75pt;height:40.5pt;z-index:-252368384;mso-wrap-edited:t;mso-position-horizontal:right" coordsize="" o:spt="100" wrapcoords="-30 104 1000 104 1000 1105 1000 1105 -30 1105 -30 104" adj="0,,0" path="">
                  <v:stroke joinstyle="round"/>
                  <v:imagedata r:id="rId663" o:title="dc_500"/>
                  <v:formulas/>
                  <v:path o:connecttype="segments"/>
                  <w10:wrap type="tight"/>
                </v:shape>
              </w:pict>
            </w:r>
            <w:r w:rsidR="00503198">
              <w:t>End sheet copy description</w:t>
            </w:r>
          </w:p>
        </w:tc>
      </w:tr>
    </w:tbl>
    <w:p w:rsidR="00503198" w:rsidRDefault="00503198" w:rsidP="00503198"/>
    <w:p w:rsidR="00503198" w:rsidRDefault="00503198" w:rsidP="00503198">
      <w:pPr>
        <w:pStyle w:val="Heading2"/>
      </w:pPr>
      <w:bookmarkStart w:id="2954" w:name="_Toc259721853"/>
      <w:bookmarkStart w:id="2955" w:name="_Toc275502200"/>
      <w:bookmarkStart w:id="2956" w:name="_Toc371377754"/>
      <w:bookmarkStart w:id="2957" w:name="_Toc21212830"/>
      <w:bookmarkStart w:id="2958" w:name="EndsheetInformation"/>
      <w:r>
        <w:t>EndsheetInformation</w:t>
      </w:r>
      <w:bookmarkEnd w:id="2954"/>
      <w:bookmarkEnd w:id="2955"/>
      <w:bookmarkEnd w:id="2956"/>
      <w:bookmarkEnd w:id="2957"/>
      <w:bookmarkEnd w:id="29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01" o:spid="_x0000_s1492" style="position:absolute;left:0;text-align:left;margin-left:0;margin-top:0;width:50pt;height:50pt;z-index:250043904;visibility:hidden" coordsize="368,558" o:spt="100" o:preferrelative="t" adj="0,,0" path="">
                  <v:stroke joinstyle="round"/>
                  <v:formulas/>
                  <v:path o:connecttype="segments"/>
                  <o:lock v:ext="edit" selection="t"/>
                </v:shape>
              </w:pict>
            </w:r>
            <w:r w:rsidRPr="001978CB">
              <w:pict>
                <v:shape id="_x0000_s3462" style="position:absolute;left:0;text-align:left;margin-left:26505pt;margin-top:7.2pt;width:334.5pt;height:220.5pt;z-index:-252367360;mso-wrap-edited:t;mso-position-horizontal:right" coordsize="" o:spt="100" wrapcoords="-30 320 283 320 283 19 496 19 496 19 496 0 1000 0 1000 0 1000 1020 496 1020 496 756 283 756 283 506 -30 506 -30 320" adj="0,,0" path="">
                  <v:stroke joinstyle="round"/>
                  <v:imagedata r:id="rId664" o:title="dc_501"/>
                  <v:formulas/>
                  <v:path o:connecttype="segments"/>
                  <w10:wrap type="tight"/>
                </v:shape>
              </w:pict>
            </w:r>
            <w:r w:rsidR="00503198">
              <w:t>End sheet information.</w:t>
            </w:r>
          </w:p>
          <w:p w:rsidR="00503198" w:rsidRDefault="00503198" w:rsidP="00503198">
            <w:pPr>
              <w:pStyle w:val="Bold3"/>
            </w:pPr>
            <w:r>
              <w:t>EndsheetType [attribute]</w:t>
            </w:r>
          </w:p>
          <w:p w:rsidR="00503198" w:rsidRDefault="00503198" w:rsidP="00503198">
            <w:pPr>
              <w:pStyle w:val="Italic3"/>
            </w:pPr>
            <w:r>
              <w:t>EndsheetType is optional. A single instance might exist.</w:t>
            </w:r>
          </w:p>
          <w:p w:rsidR="00503198" w:rsidRDefault="00503198" w:rsidP="00503198">
            <w:pPr>
              <w:pStyle w:val="Normal3"/>
            </w:pPr>
            <w:r>
              <w:t>End sheet type</w:t>
            </w:r>
          </w:p>
          <w:p w:rsidR="00503198" w:rsidRDefault="00503198" w:rsidP="00503198">
            <w:pPr>
              <w:pStyle w:val="Normal3"/>
            </w:pPr>
            <w:r>
              <w:t>Refer to EndsheetType definition for any enumerations.</w:t>
            </w:r>
          </w:p>
          <w:p w:rsidR="00503198" w:rsidRDefault="00503198" w:rsidP="00503198">
            <w:pPr>
              <w:pStyle w:val="Bold3"/>
            </w:pPr>
            <w:r>
              <w:t>EndsheetLocationType [attribute]</w:t>
            </w:r>
          </w:p>
          <w:p w:rsidR="00503198" w:rsidRDefault="00503198" w:rsidP="00503198">
            <w:pPr>
              <w:pStyle w:val="Italic3"/>
            </w:pPr>
            <w:r>
              <w:t>EndsheetLocationType is optional. A single instance might exist.</w:t>
            </w:r>
          </w:p>
          <w:p w:rsidR="00503198" w:rsidRDefault="00503198" w:rsidP="00503198">
            <w:pPr>
              <w:pStyle w:val="Normal3"/>
            </w:pPr>
            <w:r>
              <w:t>End sheet location type</w:t>
            </w:r>
          </w:p>
          <w:p w:rsidR="00503198" w:rsidRDefault="00503198" w:rsidP="00503198">
            <w:pPr>
              <w:pStyle w:val="Normal3"/>
            </w:pPr>
            <w:r>
              <w:t>Refer to EndsheetLocationType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EndsheetCopyDescription</w:t>
            </w:r>
          </w:p>
          <w:p w:rsidR="00503198" w:rsidRDefault="00503198" w:rsidP="00503198">
            <w:pPr>
              <w:pStyle w:val="Italic4"/>
            </w:pPr>
            <w:r>
              <w:t>EndsheetCopyDescription is optional. A single instance might exist.</w:t>
            </w:r>
          </w:p>
          <w:p w:rsidR="00503198" w:rsidRDefault="00503198" w:rsidP="00503198">
            <w:pPr>
              <w:pStyle w:val="Normal4"/>
            </w:pPr>
            <w:r>
              <w:t>End sheet copy description</w:t>
            </w:r>
          </w:p>
          <w:p w:rsidR="00503198" w:rsidRDefault="00503198" w:rsidP="00503198">
            <w:pPr>
              <w:pStyle w:val="Bold4"/>
            </w:pPr>
            <w:r>
              <w:t>EndsheetMaterials</w:t>
            </w:r>
          </w:p>
          <w:p w:rsidR="00503198" w:rsidRDefault="00503198" w:rsidP="00503198">
            <w:pPr>
              <w:pStyle w:val="Italic4"/>
            </w:pPr>
            <w:r>
              <w:t>EndsheetMaterials is optional. A single instance might exist.</w:t>
            </w:r>
          </w:p>
          <w:p w:rsidR="00503198" w:rsidRDefault="00503198" w:rsidP="00503198">
            <w:pPr>
              <w:pStyle w:val="Normal4"/>
            </w:pPr>
            <w:r>
              <w:t>End sheet materials.</w:t>
            </w:r>
          </w:p>
          <w:p w:rsidR="00503198" w:rsidRDefault="00503198" w:rsidP="00503198">
            <w:pPr>
              <w:pStyle w:val="Bold4"/>
            </w:pPr>
            <w:r>
              <w:t>EndsheetReinforcementMaterials</w:t>
            </w:r>
          </w:p>
          <w:p w:rsidR="00503198" w:rsidRDefault="00503198" w:rsidP="00503198">
            <w:pPr>
              <w:pStyle w:val="Italic4"/>
            </w:pPr>
            <w:r>
              <w:t>EndsheetReinforcementMaterials is optional. A single instance might exist.</w:t>
            </w:r>
          </w:p>
          <w:p w:rsidR="00503198" w:rsidRDefault="00503198" w:rsidP="00503198">
            <w:pPr>
              <w:pStyle w:val="Normal4"/>
            </w:pPr>
            <w:r>
              <w:t>End sheet reinforcement materials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59" w:name="_Toc259721854"/>
      <w:bookmarkStart w:id="2960" w:name="_Toc275502201"/>
      <w:bookmarkStart w:id="2961" w:name="_Toc371377755"/>
      <w:bookmarkStart w:id="2962" w:name="_Toc21212831"/>
      <w:bookmarkStart w:id="2963" w:name="EndsheetLocationType_a"/>
      <w:r>
        <w:t>EndsheetLocationType [attribute]</w:t>
      </w:r>
      <w:bookmarkEnd w:id="2959"/>
      <w:bookmarkEnd w:id="2960"/>
      <w:bookmarkEnd w:id="2961"/>
      <w:bookmarkEnd w:id="2962"/>
      <w:bookmarkEnd w:id="29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02" o:spid="_x0000_s1493" style="position:absolute;left:0;text-align:left;margin-left:0;margin-top:0;width:50pt;height:50pt;z-index:250044928;visibility:hidden" coordsize="89,222" o:spt="100" o:preferrelative="t" adj="0,,0" path="">
                  <v:stroke joinstyle="round"/>
                  <v:formulas/>
                  <v:path o:connecttype="segments"/>
                  <o:lock v:ext="edit" selection="t"/>
                </v:shape>
              </w:pict>
            </w:r>
            <w:r w:rsidRPr="001978CB">
              <w:pict>
                <v:shape id="_x0000_s3463" style="position:absolute;left:0;text-align:left;margin-left:8415pt;margin-top:7.2pt;width:133.5pt;height:53.25pt;z-index:-252366336;mso-wrap-edited:t;mso-position-horizontal:right" coordsize="" o:spt="100" wrapcoords="-30 0 1000 0 1000 1079 1000 1079 -30 1079 -30 0" adj="0,,0" path="">
                  <v:stroke joinstyle="round"/>
                  <v:imagedata r:id="rId665" o:title="dc_502"/>
                  <v:formulas/>
                  <v:path o:connecttype="segments"/>
                  <w10:wrap type="tight"/>
                </v:shape>
              </w:pict>
            </w:r>
            <w:r w:rsidR="00503198">
              <w:t>End sheet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Normal3"/>
            </w:pPr>
            <w:r>
              <w:t>End sheet is located only in the front of the ream</w:t>
            </w:r>
          </w:p>
          <w:p w:rsidR="00503198" w:rsidRDefault="00503198" w:rsidP="00503198">
            <w:pPr>
              <w:pStyle w:val="Bold3"/>
            </w:pPr>
            <w:r>
              <w:t>Back</w:t>
            </w:r>
          </w:p>
          <w:p w:rsidR="00503198" w:rsidRDefault="00503198" w:rsidP="00503198">
            <w:pPr>
              <w:pStyle w:val="Normal3"/>
            </w:pPr>
            <w:r>
              <w:t>End sheet is located only in the back of the ream</w:t>
            </w:r>
          </w:p>
          <w:p w:rsidR="00503198" w:rsidRDefault="00503198" w:rsidP="00503198">
            <w:pPr>
              <w:pStyle w:val="Bold3"/>
            </w:pPr>
            <w:r>
              <w:t>FrontAndBack</w:t>
            </w:r>
          </w:p>
          <w:p w:rsidR="00503198" w:rsidRDefault="00503198" w:rsidP="00503198">
            <w:pPr>
              <w:pStyle w:val="Normal3"/>
            </w:pPr>
            <w:r>
              <w:t>End sheet is located at both the front and the back of the ream</w:t>
            </w:r>
          </w:p>
        </w:tc>
      </w:tr>
    </w:tbl>
    <w:p w:rsidR="00503198" w:rsidRDefault="00503198" w:rsidP="00503198"/>
    <w:p w:rsidR="00503198" w:rsidRDefault="00503198" w:rsidP="00503198">
      <w:pPr>
        <w:pStyle w:val="Heading2"/>
      </w:pPr>
      <w:bookmarkStart w:id="2964" w:name="_Toc259721855"/>
      <w:bookmarkStart w:id="2965" w:name="_Toc275502202"/>
      <w:bookmarkStart w:id="2966" w:name="_Toc371377756"/>
      <w:bookmarkStart w:id="2967" w:name="_Toc21212832"/>
      <w:bookmarkStart w:id="2968" w:name="EndsheetMaterials"/>
      <w:r>
        <w:t>EndsheetMaterials</w:t>
      </w:r>
      <w:bookmarkEnd w:id="2964"/>
      <w:bookmarkEnd w:id="2965"/>
      <w:bookmarkEnd w:id="2966"/>
      <w:bookmarkEnd w:id="2967"/>
      <w:bookmarkEnd w:id="29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03" o:spid="_x0000_s1494" style="position:absolute;left:0;text-align:left;margin-left:0;margin-top:0;width:50pt;height:50pt;z-index:250045952;visibility:hidden" coordsize="140,526" o:spt="100" o:preferrelative="t" adj="0,,0" path="">
                  <v:stroke joinstyle="round"/>
                  <v:formulas/>
                  <v:path o:connecttype="segments"/>
                  <o:lock v:ext="edit" selection="t"/>
                </v:shape>
              </w:pict>
            </w:r>
            <w:r w:rsidRPr="001978CB">
              <w:pict>
                <v:shape id="_x0000_s3464" style="position:absolute;left:0;text-align:left;margin-left:24817.5pt;margin-top:7.2pt;width:315.75pt;height:84pt;z-index:-252365312;mso-wrap-edited:t;mso-position-horizontal:right" coordsize="" o:spt="100" wrapcoords="-30 357 268 357 494 357 494 150 494 150 494 0 1000 0 1000 0 1000 1050 494 1050 494 693 268 693 268 686 -30 686 -30 357" adj="0,,0" path="">
                  <v:stroke joinstyle="round"/>
                  <v:imagedata r:id="rId666" o:title="dc_503"/>
                  <v:formulas/>
                  <v:path o:connecttype="segments"/>
                  <w10:wrap type="tight"/>
                </v:shape>
              </w:pict>
            </w:r>
            <w:r w:rsidR="00503198">
              <w:t>End sheet materials.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69" w:name="_Toc259721856"/>
      <w:bookmarkStart w:id="2970" w:name="_Toc275502203"/>
      <w:bookmarkStart w:id="2971" w:name="_Toc371377757"/>
      <w:bookmarkStart w:id="2972" w:name="_Toc21212833"/>
      <w:bookmarkStart w:id="2973" w:name="EndsheetReinforcementMaterials"/>
      <w:r>
        <w:t>EndsheetReinforcementMaterials</w:t>
      </w:r>
      <w:bookmarkEnd w:id="2969"/>
      <w:bookmarkEnd w:id="2970"/>
      <w:bookmarkEnd w:id="2971"/>
      <w:bookmarkEnd w:id="2972"/>
      <w:bookmarkEnd w:id="29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04" o:spid="_x0000_s1495" style="position:absolute;left:0;text-align:left;margin-left:0;margin-top:0;width:50pt;height:50pt;z-index:250046976;visibility:hidden" coordsize="215,625" o:spt="100" o:preferrelative="t" adj="0,,0" path="">
                  <v:stroke joinstyle="round"/>
                  <v:formulas/>
                  <v:path o:connecttype="segments"/>
                  <o:lock v:ext="edit" selection="t"/>
                </v:shape>
              </w:pict>
            </w:r>
            <w:r w:rsidRPr="001978CB">
              <w:pict>
                <v:shape id="_x0000_s3465" style="position:absolute;left:0;text-align:left;margin-left:30150pt;margin-top:7.2pt;width:375pt;height:129pt;z-index:-252364288;mso-wrap-edited:t;mso-position-horizontal:right" coordsize="" o:spt="100" wrapcoords="-30 306 384 306 384 32 574 32 574 32 574 0 1000 0 1000 0 1000 1033 574 1033 574 800 384 800 384 521 -30 521 -30 306" adj="0,,0" path="">
                  <v:stroke joinstyle="round"/>
                  <v:imagedata r:id="rId667" o:title="dc_504"/>
                  <v:formulas/>
                  <v:path o:connecttype="segments"/>
                  <w10:wrap type="tight"/>
                </v:shape>
              </w:pict>
            </w:r>
            <w:r w:rsidR="00503198">
              <w:t>End sheet reinforcement materials</w:t>
            </w:r>
          </w:p>
          <w:p w:rsidR="00503198" w:rsidRDefault="00503198" w:rsidP="00503198">
            <w:pPr>
              <w:pStyle w:val="Bold3"/>
            </w:pPr>
            <w:r>
              <w:t>EndsheetReinforcementType [attribute]</w:t>
            </w:r>
          </w:p>
          <w:p w:rsidR="00503198" w:rsidRDefault="00503198" w:rsidP="00503198">
            <w:pPr>
              <w:pStyle w:val="Italic3"/>
            </w:pPr>
            <w:r>
              <w:t>EndsheetReinforcementType is optional. A single instance might exist.</w:t>
            </w:r>
          </w:p>
          <w:p w:rsidR="00503198" w:rsidRDefault="00503198" w:rsidP="00503198">
            <w:pPr>
              <w:pStyle w:val="Normal3"/>
            </w:pPr>
            <w:r>
              <w:t>End sheet reinforcement type</w:t>
            </w:r>
          </w:p>
          <w:p w:rsidR="00503198" w:rsidRDefault="00503198" w:rsidP="00503198">
            <w:pPr>
              <w:pStyle w:val="Normal3"/>
            </w:pPr>
            <w:r>
              <w:t>Refer to EndsheetReinforcementType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74" w:name="_Toc259721857"/>
      <w:bookmarkStart w:id="2975" w:name="_Toc275502204"/>
      <w:bookmarkStart w:id="2976" w:name="_Toc371377758"/>
      <w:bookmarkStart w:id="2977" w:name="_Toc21212834"/>
      <w:bookmarkStart w:id="2978" w:name="EndsheetReinforcementType_a"/>
      <w:r>
        <w:t>EndsheetReinforcementType [attribute]</w:t>
      </w:r>
      <w:bookmarkEnd w:id="2974"/>
      <w:bookmarkEnd w:id="2975"/>
      <w:bookmarkEnd w:id="2976"/>
      <w:bookmarkEnd w:id="2977"/>
      <w:bookmarkEnd w:id="29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05" o:spid="_x0000_s1496" style="position:absolute;left:0;text-align:left;margin-left:0;margin-top:0;width:50pt;height:50pt;z-index:250048000;visibility:hidden" coordsize="89,260" o:spt="100" o:preferrelative="t" adj="0,,0" path="">
                  <v:stroke joinstyle="round"/>
                  <v:formulas/>
                  <v:path o:connecttype="segments"/>
                  <o:lock v:ext="edit" selection="t"/>
                </v:shape>
              </w:pict>
            </w:r>
            <w:r w:rsidRPr="001978CB">
              <w:pict>
                <v:shape id="_x0000_s3466" style="position:absolute;left:0;text-align:left;margin-left:145in;margin-top:7.2pt;width:156pt;height:53.25pt;z-index:-252363264;mso-wrap-edited:t;mso-position-horizontal:right" coordsize="" o:spt="100" wrapcoords="-30 0 1000 0 1000 1079 1000 1079 -30 1079 -30 0" adj="0,,0" path="">
                  <v:stroke joinstyle="round"/>
                  <v:imagedata r:id="rId668" o:title="dc_505"/>
                  <v:formulas/>
                  <v:path o:connecttype="segments"/>
                  <w10:wrap type="tight"/>
                </v:shape>
              </w:pict>
            </w:r>
            <w:r w:rsidR="00503198">
              <w:t>End sheet reinforcement type</w:t>
            </w:r>
          </w:p>
          <w:p w:rsidR="00503198" w:rsidRDefault="00503198" w:rsidP="00503198">
            <w:pPr>
              <w:pStyle w:val="Italic2"/>
            </w:pPr>
            <w:r>
              <w:t>This item is restricted to the following list.</w:t>
            </w:r>
          </w:p>
          <w:p w:rsidR="00503198" w:rsidRDefault="00503198" w:rsidP="00503198">
            <w:pPr>
              <w:pStyle w:val="Bold3"/>
            </w:pPr>
            <w:r>
              <w:t>Concealed</w:t>
            </w:r>
          </w:p>
          <w:p w:rsidR="00503198" w:rsidRDefault="00503198" w:rsidP="00503198">
            <w:pPr>
              <w:pStyle w:val="Normal3"/>
            </w:pPr>
            <w:r>
              <w:t>End sheet reinforcement is hidden</w:t>
            </w:r>
          </w:p>
          <w:p w:rsidR="00503198" w:rsidRDefault="00503198" w:rsidP="00503198">
            <w:pPr>
              <w:pStyle w:val="Bold3"/>
            </w:pPr>
            <w:r>
              <w:t>Exposed</w:t>
            </w:r>
          </w:p>
          <w:p w:rsidR="00503198" w:rsidRDefault="00503198" w:rsidP="00503198">
            <w:pPr>
              <w:pStyle w:val="Normal3"/>
            </w:pPr>
            <w:r>
              <w:t>End sheet reinforcement is visible</w:t>
            </w:r>
          </w:p>
        </w:tc>
      </w:tr>
    </w:tbl>
    <w:p w:rsidR="00503198" w:rsidRDefault="00503198" w:rsidP="00503198"/>
    <w:p w:rsidR="00503198" w:rsidRDefault="00503198" w:rsidP="00503198">
      <w:pPr>
        <w:pStyle w:val="Heading2"/>
      </w:pPr>
      <w:bookmarkStart w:id="2979" w:name="_Toc259721858"/>
      <w:bookmarkStart w:id="2980" w:name="_Toc275502205"/>
      <w:bookmarkStart w:id="2981" w:name="_Toc371377759"/>
      <w:bookmarkStart w:id="2982" w:name="_Toc21212835"/>
      <w:bookmarkStart w:id="2983" w:name="EndsheetType_a"/>
      <w:r>
        <w:t>EndsheetType [attribute]</w:t>
      </w:r>
      <w:bookmarkEnd w:id="2979"/>
      <w:bookmarkEnd w:id="2980"/>
      <w:bookmarkEnd w:id="2981"/>
      <w:bookmarkEnd w:id="2982"/>
      <w:bookmarkEnd w:id="29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06" o:spid="_x0000_s1497" style="position:absolute;left:0;text-align:left;margin-left:0;margin-top:0;width:50pt;height:50pt;z-index:250049024;visibility:hidden" coordsize="89,168" o:spt="100" o:preferrelative="t" adj="0,,0" path="">
                  <v:stroke joinstyle="round"/>
                  <v:formulas/>
                  <v:path o:connecttype="segments"/>
                  <o:lock v:ext="edit" selection="t"/>
                </v:shape>
              </w:pict>
            </w:r>
            <w:r w:rsidRPr="001978CB">
              <w:pict>
                <v:shape id="_x0000_s3467" style="position:absolute;left:0;text-align:left;margin-left:5445pt;margin-top:7.2pt;width:100.5pt;height:53.25pt;z-index:-252362240;mso-wrap-edited:t;mso-position-horizontal:right" coordsize="" o:spt="100" wrapcoords="-30 0 1000 0 1000 1079 1000 1079 -30 1079 -30 0" adj="0,,0" path="">
                  <v:stroke joinstyle="round"/>
                  <v:imagedata r:id="rId669" o:title="dc_506"/>
                  <v:formulas/>
                  <v:path o:connecttype="segments"/>
                  <w10:wrap type="tight"/>
                </v:shape>
              </w:pict>
            </w:r>
            <w:r w:rsidR="00503198">
              <w:t>End sheet type</w:t>
            </w:r>
          </w:p>
          <w:p w:rsidR="00503198" w:rsidRDefault="00503198" w:rsidP="00503198">
            <w:pPr>
              <w:pStyle w:val="Italic2"/>
            </w:pPr>
            <w:r>
              <w:t>This item is restricted to the following list.</w:t>
            </w:r>
          </w:p>
          <w:p w:rsidR="00503198" w:rsidRDefault="00503198" w:rsidP="00503198">
            <w:pPr>
              <w:pStyle w:val="Bold3"/>
            </w:pPr>
            <w:r>
              <w:t>Blank</w:t>
            </w:r>
          </w:p>
          <w:p w:rsidR="00503198" w:rsidRDefault="00503198" w:rsidP="00503198">
            <w:pPr>
              <w:pStyle w:val="Bold3"/>
            </w:pPr>
            <w:r>
              <w:t>Printed</w:t>
            </w:r>
          </w:p>
          <w:p w:rsidR="00503198" w:rsidRDefault="00503198" w:rsidP="00503198">
            <w:pPr>
              <w:pStyle w:val="Bold3"/>
            </w:pPr>
            <w:r>
              <w:t>SelfEnding</w:t>
            </w:r>
          </w:p>
          <w:p w:rsidR="00503198" w:rsidRDefault="00503198" w:rsidP="00503198">
            <w:pPr>
              <w:pStyle w:val="Bold3"/>
            </w:pPr>
            <w:r>
              <w:t>UniformStateLabel</w:t>
            </w:r>
          </w:p>
        </w:tc>
      </w:tr>
    </w:tbl>
    <w:p w:rsidR="00503198" w:rsidRDefault="00503198" w:rsidP="00503198"/>
    <w:p w:rsidR="00503198" w:rsidRDefault="00503198" w:rsidP="00503198">
      <w:pPr>
        <w:pStyle w:val="Heading2"/>
      </w:pPr>
      <w:bookmarkStart w:id="2984" w:name="_Toc259721859"/>
      <w:bookmarkStart w:id="2985" w:name="_Toc275502206"/>
      <w:bookmarkStart w:id="2986" w:name="_Toc371377760"/>
      <w:bookmarkStart w:id="2987" w:name="_Toc21212836"/>
      <w:bookmarkStart w:id="2988" w:name="EndsLengthMax"/>
      <w:r>
        <w:t>EndsLengthMax</w:t>
      </w:r>
      <w:bookmarkEnd w:id="2984"/>
      <w:bookmarkEnd w:id="2985"/>
      <w:bookmarkEnd w:id="2986"/>
      <w:bookmarkEnd w:id="2987"/>
      <w:bookmarkEnd w:id="29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07" o:spid="_x0000_s1498" style="position:absolute;left:0;text-align:left;margin-left:0;margin-top:0;width:50pt;height:50pt;z-index:250050048;visibility:hidden" coordsize="197,385" o:spt="100" o:preferrelative="t" adj="0,,0" path="">
                  <v:stroke joinstyle="round"/>
                  <v:formulas/>
                  <v:path o:connecttype="segments"/>
                  <o:lock v:ext="edit" selection="t"/>
                </v:shape>
              </w:pict>
            </w:r>
            <w:r w:rsidRPr="001978CB">
              <w:pict>
                <v:shape id="_x0000_s3468" style="position:absolute;left:0;text-align:left;margin-left:17190pt;margin-top:7.2pt;width:231pt;height:118.5pt;z-index:-252361216;mso-wrap-edited:t;mso-position-horizontal:right" coordsize="" o:spt="100" wrapcoords="-30 441 337 441 646 441 646 106 646 106 646 0 1000 0 1000 0 1000 1036 646 1036 646 782 337 782 -30 782 -30 441" adj="0,,0" path="">
                  <v:stroke joinstyle="round"/>
                  <v:imagedata r:id="rId670" o:title="dc_507"/>
                  <v:formulas/>
                  <v:path o:connecttype="segments"/>
                  <w10:wrap type="tight"/>
                </v:shape>
              </w:pict>
            </w:r>
            <w:r w:rsidR="00503198">
              <w:t>Maximum length to be considered as ends.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89" w:name="_Toc259721860"/>
      <w:bookmarkStart w:id="2990" w:name="_Toc275502207"/>
      <w:bookmarkStart w:id="2991" w:name="_Toc371377761"/>
      <w:bookmarkStart w:id="2992" w:name="_Toc21212837"/>
      <w:bookmarkStart w:id="2993" w:name="EndsPermittedPercent"/>
      <w:r>
        <w:t>EndsPermittedPercent</w:t>
      </w:r>
      <w:bookmarkEnd w:id="2989"/>
      <w:bookmarkEnd w:id="2990"/>
      <w:bookmarkEnd w:id="2991"/>
      <w:bookmarkEnd w:id="2992"/>
      <w:bookmarkEnd w:id="29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08" o:spid="_x0000_s1499" style="position:absolute;left:0;text-align:left;margin-left:0;margin-top:0;width:50pt;height:50pt;z-index:250051072;visibility:hidden" coordsize="197,423" o:spt="100" o:preferrelative="t" adj="0,,0" path="">
                  <v:stroke joinstyle="round"/>
                  <v:formulas/>
                  <v:path o:connecttype="segments"/>
                  <o:lock v:ext="edit" selection="t"/>
                </v:shape>
              </w:pict>
            </w:r>
            <w:r w:rsidRPr="001978CB">
              <w:pict>
                <v:shape id="_x0000_s3469" style="position:absolute;left:0;text-align:left;margin-left:19215pt;margin-top:7.2pt;width:253.5pt;height:118.5pt;z-index:-252360192;mso-wrap-edited:t;mso-position-horizontal:right" coordsize="" o:spt="100" wrapcoords="-30 441 397 441 678 441 678 106 678 106 678 0 1000 0 1000 0 1000 1036 678 1036 678 782 397 782 -30 782 -30 441" adj="0,,0" path="">
                  <v:stroke joinstyle="round"/>
                  <v:imagedata r:id="rId671" o:title="dc_508"/>
                  <v:formulas/>
                  <v:path o:connecttype="segments"/>
                  <w10:wrap type="tight"/>
                </v:shape>
              </w:pict>
            </w:r>
            <w:r w:rsidR="00503198">
              <w:t>The amount of the goods in percentage to be considered as ends.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94" w:name="_Toc259721861"/>
      <w:bookmarkStart w:id="2995" w:name="_Toc275502208"/>
      <w:bookmarkStart w:id="2996" w:name="_Toc371377762"/>
      <w:bookmarkStart w:id="2997" w:name="_Toc21212838"/>
      <w:bookmarkStart w:id="2998" w:name="EndUserParty"/>
      <w:r>
        <w:t>EndUserParty</w:t>
      </w:r>
      <w:bookmarkEnd w:id="2994"/>
      <w:bookmarkEnd w:id="2995"/>
      <w:bookmarkEnd w:id="2996"/>
      <w:bookmarkEnd w:id="2997"/>
      <w:bookmarkEnd w:id="29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09" o:spid="_x0000_s1500" style="position:absolute;left:0;text-align:left;margin-left:0;margin-top:0;width:50pt;height:50pt;z-index:250052096;visibility:hidden" coordsize="374,416" o:spt="100" o:preferrelative="t" adj="0,,0" path="">
                  <v:stroke joinstyle="round"/>
                  <v:formulas/>
                  <v:path o:connecttype="segments"/>
                  <o:lock v:ext="edit" selection="t"/>
                </v:shape>
              </w:pict>
            </w:r>
            <w:r w:rsidRPr="001978CB">
              <w:pict>
                <v:shape id="_x0000_s3470" style="position:absolute;left:0;text-align:left;margin-left:18877.5pt;margin-top:7.2pt;width:249.75pt;height:224.25pt;z-index:-252359168;mso-wrap-edited:t;mso-position-horizontal:right" coordsize="" o:spt="100" wrapcoords="-30 283 262 283 262 18 548 18 548 18 548 0 1000 0 1000 0 1000 1019 548 1019 548 674 262 674 262 522 -30 522 -30 283" adj="0,,0" path="">
                  <v:stroke joinstyle="round"/>
                  <v:imagedata r:id="rId672" o:title="dc_509"/>
                  <v:formulas/>
                  <v:path o:connecttype="segments"/>
                  <w10:wrap type="tight"/>
                </v:shape>
              </w:pict>
            </w:r>
            <w:r w:rsidR="00503198">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2999" w:name="_Toc259721862"/>
      <w:bookmarkStart w:id="3000" w:name="_Toc275502209"/>
      <w:bookmarkStart w:id="3001" w:name="_Toc371377763"/>
      <w:bookmarkStart w:id="3002" w:name="_Toc21212839"/>
      <w:bookmarkStart w:id="3003" w:name="EndUses"/>
      <w:r>
        <w:t>EndUses</w:t>
      </w:r>
      <w:bookmarkEnd w:id="2999"/>
      <w:bookmarkEnd w:id="3000"/>
      <w:bookmarkEnd w:id="3001"/>
      <w:bookmarkEnd w:id="3002"/>
      <w:bookmarkEnd w:id="30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10" o:spid="_x0000_s1501" style="position:absolute;left:0;text-align:left;margin-left:0;margin-top:0;width:50pt;height:50pt;z-index:250053120;visibility:hidden" coordsize="117,292" o:spt="100" o:preferrelative="t" adj="0,,0" path="">
                  <v:stroke joinstyle="round"/>
                  <v:formulas/>
                  <v:path o:connecttype="segments"/>
                  <o:lock v:ext="edit" selection="t"/>
                </v:shape>
              </w:pict>
            </w:r>
            <w:r w:rsidRPr="001978CB">
              <w:pict>
                <v:shape id="_x0000_s3471" style="position:absolute;left:0;text-align:left;margin-left:12195pt;margin-top:7.2pt;width:175.5pt;height:70.5pt;z-index:-252358144;mso-wrap-edited:t;mso-position-horizontal:right" coordsize="" o:spt="100" wrapcoords="-30 358 273 358 273 59 273 59 273 0 1000 0 1000 0 1000 1120 273 1120 -30 1120 -30 358" adj="0,,0" path="">
                  <v:stroke joinstyle="round"/>
                  <v:imagedata r:id="rId673" o:title="dc_510"/>
                  <v:formulas/>
                  <v:path o:connecttype="segments"/>
                  <w10:wrap type="tight"/>
                </v:shape>
              </w:pict>
            </w:r>
            <w:r w:rsidR="00503198">
              <w:t>A text element used to express in human readable form a list of applicable end uses for a product. Examples of end uses are:</w:t>
            </w:r>
          </w:p>
          <w:p w:rsidR="00503198" w:rsidRDefault="00503198" w:rsidP="00503198">
            <w:pPr>
              <w:pStyle w:val="ListBullet2"/>
            </w:pPr>
            <w:r>
              <w:t>Magazine</w:t>
            </w:r>
          </w:p>
          <w:p w:rsidR="00503198" w:rsidRDefault="00503198" w:rsidP="00503198">
            <w:pPr>
              <w:pStyle w:val="ListBullet2"/>
            </w:pPr>
            <w:r>
              <w:t>Book</w:t>
            </w:r>
          </w:p>
          <w:p w:rsidR="00503198" w:rsidRDefault="00503198" w:rsidP="00503198">
            <w:pPr>
              <w:pStyle w:val="ListBullet2"/>
            </w:pPr>
            <w:r>
              <w:t>Commercial print</w:t>
            </w:r>
          </w:p>
          <w:p w:rsidR="00503198" w:rsidRDefault="00503198" w:rsidP="00503198">
            <w:pPr>
              <w:pStyle w:val="ListBullet2"/>
            </w:pPr>
            <w:r>
              <w:t>etc</w:t>
            </w:r>
          </w:p>
          <w:p w:rsidR="00503198" w:rsidRDefault="00503198" w:rsidP="006A42FC">
            <w:pPr>
              <w:pStyle w:val="Bold3"/>
            </w:pPr>
            <w:r>
              <w:t>Language [attribute]</w:t>
            </w:r>
          </w:p>
          <w:p w:rsidR="00503198" w:rsidRDefault="00503198" w:rsidP="006A42FC">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6070A5">
            <w:pPr>
              <w:pStyle w:val="Normal3"/>
            </w:pPr>
            <w:r>
              <w:t>Information on the content of this attribute is available at:</w:t>
            </w:r>
            <w:r>
              <w:br/>
              <w:t>https://www.loc.gov/standards/iso639-2/php/code_list.php</w:t>
            </w:r>
          </w:p>
        </w:tc>
      </w:tr>
    </w:tbl>
    <w:p w:rsidR="00503198" w:rsidRDefault="00503198" w:rsidP="00503198"/>
    <w:p w:rsidR="00AB2476" w:rsidRDefault="00AB2476" w:rsidP="00AB2476">
      <w:pPr>
        <w:pStyle w:val="Heading2"/>
      </w:pPr>
      <w:bookmarkStart w:id="3004" w:name="_Toc371377764"/>
      <w:bookmarkStart w:id="3005" w:name="_Toc21212840"/>
      <w:bookmarkStart w:id="3006" w:name="EquipmentPropertyValue"/>
      <w:r>
        <w:t>EquipmentPropertyValue</w:t>
      </w:r>
      <w:bookmarkEnd w:id="3004"/>
      <w:bookmarkEnd w:id="3005"/>
      <w:bookmarkEnd w:id="3006"/>
    </w:p>
    <w:tbl>
      <w:tblPr>
        <w:tblW w:w="5000" w:type="pct"/>
        <w:tblCellMar>
          <w:top w:w="144" w:type="dxa"/>
          <w:left w:w="115" w:type="dxa"/>
          <w:right w:w="115" w:type="dxa"/>
        </w:tblCellMar>
        <w:tblLook w:val="01E0"/>
      </w:tblPr>
      <w:tblGrid>
        <w:gridCol w:w="9584"/>
      </w:tblGrid>
      <w:tr w:rsidR="00AB2476" w:rsidRPr="00343DA3" w:rsidTr="00D42FAD">
        <w:tc>
          <w:tcPr>
            <w:tcW w:w="5000" w:type="pct"/>
          </w:tcPr>
          <w:p w:rsidR="00AB2476" w:rsidRDefault="001978CB" w:rsidP="00D42FAD">
            <w:pPr>
              <w:pStyle w:val="Normal2"/>
            </w:pPr>
            <w:r w:rsidRPr="001978CB">
              <w:rPr>
                <w:noProof/>
              </w:rPr>
              <w:pict>
                <v:shape id="_x0000_s6248" type="#_x0000_t75" style="position:absolute;left:0;text-align:left;margin-left:29477.3pt;margin-top:7.05pt;width:362.25pt;height:358.5pt;z-index:-249999872;mso-wrap-edited:t;mso-position-horizontal:right" wrapcoords="209 7824 343 9496 7901 9360 7945 13246 11076 13337 11031 16726 14117 16861 13938 21335 21600 21555 21600 0 8482 96 8571 3937 7990 4209 7945 7778 209 7824" filled="t">
                  <v:imagedata r:id="rId674" o:title="EquipmentPropertyValue"/>
                  <w10:wrap type="tight"/>
                </v:shape>
              </w:pict>
            </w:r>
            <w:r w:rsidR="00AB2476" w:rsidRPr="00AB2476">
              <w:rPr>
                <w:noProof/>
              </w:rPr>
              <w:t>Specifies a value for a property of equipment. The property is defined by the attribute EquipmentPropertyType</w:t>
            </w:r>
            <w:r w:rsidR="00AB2476" w:rsidRPr="00343DA3">
              <w:t>.</w:t>
            </w:r>
          </w:p>
          <w:p w:rsidR="00AB2476" w:rsidRPr="00B135E3" w:rsidRDefault="006A541A" w:rsidP="00D42FAD">
            <w:pPr>
              <w:pStyle w:val="Bold3"/>
            </w:pPr>
            <w:r>
              <w:t>Equipment</w:t>
            </w:r>
            <w:r w:rsidR="00AB2476" w:rsidRPr="00B135E3">
              <w:t>PropertyType [attribute]</w:t>
            </w:r>
          </w:p>
          <w:p w:rsidR="00AB2476" w:rsidRDefault="006A541A" w:rsidP="00D42FAD">
            <w:pPr>
              <w:pStyle w:val="Italic3"/>
            </w:pPr>
            <w:r w:rsidRPr="006A541A">
              <w:t>Equipment</w:t>
            </w:r>
            <w:r w:rsidR="00AB2476" w:rsidRPr="00407673">
              <w:t>PropertyType</w:t>
            </w:r>
            <w:r w:rsidR="00AB2476">
              <w:t xml:space="preserve"> is mandatory. A single instance is required.</w:t>
            </w:r>
          </w:p>
          <w:p w:rsidR="00AB2476" w:rsidRPr="00B135E3" w:rsidRDefault="006A541A" w:rsidP="00D42FAD">
            <w:pPr>
              <w:pStyle w:val="Normal3"/>
            </w:pPr>
            <w:r w:rsidRPr="006A541A">
              <w:t>Defines the type of property for equipment</w:t>
            </w:r>
            <w:r w:rsidR="00AB2476" w:rsidRPr="00B135E3">
              <w:t>.</w:t>
            </w:r>
          </w:p>
          <w:p w:rsidR="00AB2476" w:rsidRDefault="00AB2476" w:rsidP="00D42FAD">
            <w:pPr>
              <w:pStyle w:val="Normal3"/>
            </w:pPr>
            <w:r w:rsidRPr="00B135E3">
              <w:t xml:space="preserve">Refer to </w:t>
            </w:r>
            <w:r w:rsidR="006A541A" w:rsidRPr="006A541A">
              <w:t>Equipment</w:t>
            </w:r>
            <w:r w:rsidRPr="00B135E3">
              <w:t>PropertyType definition for any enumerations.</w:t>
            </w:r>
          </w:p>
          <w:p w:rsidR="006A541A" w:rsidRPr="00B135E3" w:rsidRDefault="006A541A" w:rsidP="006A541A">
            <w:pPr>
              <w:pStyle w:val="Bold3"/>
            </w:pPr>
            <w:r>
              <w:t xml:space="preserve">AppliesTo </w:t>
            </w:r>
            <w:r w:rsidRPr="00B135E3">
              <w:t>[attribute]</w:t>
            </w:r>
          </w:p>
          <w:p w:rsidR="006A541A" w:rsidRDefault="006A541A" w:rsidP="006A541A">
            <w:pPr>
              <w:pStyle w:val="Italic3"/>
            </w:pPr>
            <w:r w:rsidRPr="006A541A">
              <w:t>AppliesTo</w:t>
            </w:r>
            <w:r>
              <w:t xml:space="preserve"> is mandatory. A single instance is required.</w:t>
            </w:r>
          </w:p>
          <w:p w:rsidR="006A541A" w:rsidRPr="00B135E3" w:rsidRDefault="006A541A" w:rsidP="006A541A">
            <w:pPr>
              <w:pStyle w:val="Normal3"/>
            </w:pPr>
            <w:r w:rsidRPr="006A541A">
              <w:t>Specifies the type of item to which measurements apply to</w:t>
            </w:r>
            <w:r w:rsidRPr="00B135E3">
              <w:t>.</w:t>
            </w:r>
          </w:p>
          <w:p w:rsidR="006A541A" w:rsidRPr="00B135E3" w:rsidRDefault="006A541A" w:rsidP="006A541A">
            <w:pPr>
              <w:pStyle w:val="Normal3"/>
            </w:pPr>
            <w:r w:rsidRPr="00B135E3">
              <w:t xml:space="preserve">Refer to </w:t>
            </w:r>
            <w:r w:rsidRPr="006A541A">
              <w:t>AppliesTo</w:t>
            </w:r>
            <w:r w:rsidRPr="00B135E3">
              <w:t xml:space="preserve"> d</w:t>
            </w:r>
            <w:r>
              <w:t>efinition for any enumerations.</w:t>
            </w:r>
          </w:p>
          <w:p w:rsidR="00AB2476" w:rsidRDefault="00AB2476" w:rsidP="00D42FAD">
            <w:pPr>
              <w:pStyle w:val="Bold3"/>
            </w:pPr>
            <w:r>
              <w:t>IsAverageValue</w:t>
            </w:r>
            <w:r w:rsidRPr="00893377">
              <w:t xml:space="preserve"> [attribute]</w:t>
            </w:r>
          </w:p>
          <w:p w:rsidR="00AB2476" w:rsidRDefault="00AB2476" w:rsidP="00D42FAD">
            <w:pPr>
              <w:pStyle w:val="Italic3"/>
            </w:pPr>
            <w:r w:rsidRPr="00885391">
              <w:t>IsAverageValue is optional. A single instance might exist</w:t>
            </w:r>
            <w:r>
              <w:t>.</w:t>
            </w:r>
          </w:p>
          <w:p w:rsidR="00AB2476" w:rsidRDefault="00AB2476" w:rsidP="00D42FAD">
            <w:pPr>
              <w:pStyle w:val="Normal3"/>
            </w:pPr>
            <w:r w:rsidRPr="00E37FB3">
              <w:t>Indicates if the value is an average value or not</w:t>
            </w:r>
            <w:r>
              <w:t>.</w:t>
            </w:r>
          </w:p>
          <w:p w:rsidR="00AB2476" w:rsidRPr="00E37FB3" w:rsidRDefault="00AB2476" w:rsidP="00D42FAD">
            <w:pPr>
              <w:pStyle w:val="Normal3"/>
            </w:pPr>
            <w:r>
              <w:t xml:space="preserve">Refer to </w:t>
            </w:r>
            <w:r w:rsidRPr="001A42D6">
              <w:t>IsAverageValue</w:t>
            </w:r>
            <w:r>
              <w:t xml:space="preserve"> definition for any enumerations.</w:t>
            </w:r>
          </w:p>
          <w:p w:rsidR="00AB2476" w:rsidRDefault="00AB2476" w:rsidP="00D42FAD">
            <w:pPr>
              <w:pStyle w:val="Bold3"/>
            </w:pPr>
            <w:r>
              <w:t>(sequence)</w:t>
            </w:r>
          </w:p>
          <w:p w:rsidR="00AB2476" w:rsidRDefault="00AB2476" w:rsidP="00D42FAD">
            <w:pPr>
              <w:pStyle w:val="Italic3"/>
            </w:pPr>
            <w:r>
              <w:t>The sequence of items below is mandatory. A single instance is required.</w:t>
            </w:r>
          </w:p>
          <w:p w:rsidR="00AB2476" w:rsidRDefault="00AB2476" w:rsidP="00D42FAD">
            <w:pPr>
              <w:pStyle w:val="Bold4"/>
            </w:pPr>
            <w:r>
              <w:t>PositionOnItem</w:t>
            </w:r>
          </w:p>
          <w:p w:rsidR="00AB2476" w:rsidRDefault="00AB2476" w:rsidP="00D42FAD">
            <w:pPr>
              <w:pStyle w:val="Italic4"/>
            </w:pPr>
            <w:r w:rsidRPr="00343DA3">
              <w:t>PositionOnItem</w:t>
            </w:r>
            <w:r>
              <w:t xml:space="preserve"> is optional. A single instance might exist.</w:t>
            </w:r>
          </w:p>
          <w:p w:rsidR="00AB2476" w:rsidRPr="00343DA3" w:rsidRDefault="00AB2476" w:rsidP="00D42FAD">
            <w:pPr>
              <w:pStyle w:val="Normal4"/>
            </w:pPr>
            <w:r w:rsidRPr="00343DA3">
              <w:t>Specifies a position on an item. The attribute PositionMeasuredFrom defines the reference point for the position</w:t>
            </w:r>
          </w:p>
          <w:p w:rsidR="00AB2476" w:rsidRDefault="00AB2476" w:rsidP="00D42FAD">
            <w:pPr>
              <w:pStyle w:val="Bold4"/>
            </w:pPr>
            <w:r>
              <w:t>(choice)</w:t>
            </w:r>
          </w:p>
          <w:p w:rsidR="00AB2476" w:rsidRDefault="00AB2476" w:rsidP="00D42FAD">
            <w:pPr>
              <w:pStyle w:val="Italic4"/>
            </w:pPr>
            <w:r>
              <w:t xml:space="preserve">Choice is </w:t>
            </w:r>
            <w:r w:rsidRPr="00893377">
              <w:t>mandatory. A single instance is required</w:t>
            </w:r>
            <w:r>
              <w:t xml:space="preserve">. </w:t>
            </w:r>
          </w:p>
          <w:p w:rsidR="00AB2476" w:rsidRDefault="00AB2476" w:rsidP="00D42FAD">
            <w:pPr>
              <w:pStyle w:val="Bold5"/>
            </w:pPr>
            <w:r>
              <w:t>BinaryValue</w:t>
            </w:r>
          </w:p>
          <w:p w:rsidR="00AB2476" w:rsidRDefault="00AB2476" w:rsidP="00D42FAD">
            <w:pPr>
              <w:pStyle w:val="Italic5"/>
            </w:pPr>
            <w:r w:rsidRPr="00893377">
              <w:t>BinaryValue</w:t>
            </w:r>
            <w:r>
              <w:t xml:space="preserve"> is </w:t>
            </w:r>
            <w:r w:rsidR="004B10EA" w:rsidRPr="004B10EA">
              <w:t>mandatory. A single instance is required</w:t>
            </w:r>
            <w:r>
              <w:t xml:space="preserve">. </w:t>
            </w:r>
          </w:p>
          <w:p w:rsidR="00AB2476" w:rsidRDefault="00AB2476" w:rsidP="00D42FAD">
            <w:pPr>
              <w:pStyle w:val="Normal5"/>
            </w:pPr>
            <w:r w:rsidRPr="00E37FB3">
              <w:t>A value in base-64-encoded binary format</w:t>
            </w:r>
            <w:r>
              <w:t>.</w:t>
            </w:r>
          </w:p>
          <w:p w:rsidR="00AB2476" w:rsidRDefault="00AB2476" w:rsidP="00D42FAD">
            <w:pPr>
              <w:pStyle w:val="Bold5"/>
            </w:pPr>
            <w:r>
              <w:t>BooleanValue</w:t>
            </w:r>
          </w:p>
          <w:p w:rsidR="00AB2476" w:rsidRDefault="00AB2476" w:rsidP="00D42FAD">
            <w:pPr>
              <w:pStyle w:val="Italic5"/>
            </w:pPr>
            <w:r w:rsidRPr="00893377">
              <w:t>BooleanValue</w:t>
            </w:r>
            <w:r>
              <w:t xml:space="preserve"> is </w:t>
            </w:r>
            <w:r w:rsidR="004B10EA" w:rsidRPr="004B10EA">
              <w:t>mandatory. A single instance is required</w:t>
            </w:r>
            <w:r>
              <w:t xml:space="preserve">. </w:t>
            </w:r>
          </w:p>
          <w:p w:rsidR="00AB2476" w:rsidRPr="00E37FB3" w:rsidRDefault="00AB2476" w:rsidP="00D42FAD">
            <w:pPr>
              <w:pStyle w:val="Normal5"/>
            </w:pPr>
            <w:r w:rsidRPr="00407673">
              <w:t>A value in boolean format</w:t>
            </w:r>
            <w:r>
              <w:t>.</w:t>
            </w:r>
          </w:p>
          <w:p w:rsidR="00AB2476" w:rsidRDefault="00AB2476" w:rsidP="00D42FAD">
            <w:pPr>
              <w:pStyle w:val="Bold5"/>
            </w:pPr>
            <w:r>
              <w:t>DateTimeValue</w:t>
            </w:r>
          </w:p>
          <w:p w:rsidR="00AB2476" w:rsidRDefault="00AB2476" w:rsidP="00D42FAD">
            <w:pPr>
              <w:pStyle w:val="Italic5"/>
            </w:pPr>
            <w:r w:rsidRPr="00893377">
              <w:t>DateTimeValue</w:t>
            </w:r>
            <w:r>
              <w:t xml:space="preserve"> is </w:t>
            </w:r>
            <w:r w:rsidR="004B10EA" w:rsidRPr="004B10EA">
              <w:t>mandatory. A single instance is required</w:t>
            </w:r>
            <w:r>
              <w:t xml:space="preserve">. </w:t>
            </w:r>
          </w:p>
          <w:p w:rsidR="00AB2476" w:rsidRPr="00407673" w:rsidRDefault="00AB2476" w:rsidP="00D42FAD">
            <w:pPr>
              <w:pStyle w:val="Normal5"/>
            </w:pPr>
            <w:r w:rsidRPr="00407673">
              <w:t>A Date and Time value in the standard W3C xs:dateTime format</w:t>
            </w:r>
            <w:r>
              <w:t>.</w:t>
            </w:r>
          </w:p>
          <w:p w:rsidR="00AB2476" w:rsidRDefault="00AB2476" w:rsidP="00D42FAD">
            <w:pPr>
              <w:pStyle w:val="Bold5"/>
            </w:pPr>
            <w:r>
              <w:t>NumericValue</w:t>
            </w:r>
          </w:p>
          <w:p w:rsidR="00AB2476" w:rsidRDefault="00AB2476" w:rsidP="00D42FAD">
            <w:pPr>
              <w:pStyle w:val="Italic5"/>
            </w:pPr>
            <w:r w:rsidRPr="00893377">
              <w:t>NumericValue</w:t>
            </w:r>
            <w:r>
              <w:t xml:space="preserve"> is </w:t>
            </w:r>
            <w:r w:rsidR="004B10EA" w:rsidRPr="004B10EA">
              <w:t>mandatory. A single instance is required</w:t>
            </w:r>
            <w:r>
              <w:t xml:space="preserve">. </w:t>
            </w:r>
          </w:p>
          <w:p w:rsidR="00AB2476" w:rsidRDefault="00AB2476" w:rsidP="00D42FAD">
            <w:pPr>
              <w:pStyle w:val="Normal5"/>
            </w:pPr>
            <w:r w:rsidRPr="00407673">
              <w:t>A grouping element for a numeric value and its statistical measures</w:t>
            </w:r>
            <w:r>
              <w:t xml:space="preserve">. </w:t>
            </w:r>
          </w:p>
          <w:p w:rsidR="00AB2476" w:rsidRDefault="00AB2476" w:rsidP="00D42FAD">
            <w:pPr>
              <w:pStyle w:val="Bold5"/>
            </w:pPr>
            <w:r>
              <w:t>TextValue</w:t>
            </w:r>
          </w:p>
          <w:p w:rsidR="00AB2476" w:rsidRDefault="00AB2476" w:rsidP="00D42FAD">
            <w:pPr>
              <w:pStyle w:val="Italic5"/>
            </w:pPr>
            <w:r w:rsidRPr="00893377">
              <w:t>TextValue</w:t>
            </w:r>
            <w:r>
              <w:t xml:space="preserve"> is </w:t>
            </w:r>
            <w:r w:rsidR="004B10EA" w:rsidRPr="004B10EA">
              <w:t>mandatory. A single instance is required</w:t>
            </w:r>
            <w:r>
              <w:t xml:space="preserve">. </w:t>
            </w:r>
          </w:p>
          <w:p w:rsidR="00AB2476" w:rsidRPr="00407673" w:rsidRDefault="00AB2476" w:rsidP="00D42FAD">
            <w:pPr>
              <w:pStyle w:val="Normal5"/>
            </w:pPr>
            <w:r w:rsidRPr="00407673">
              <w:t>A value in text format</w:t>
            </w:r>
            <w:r>
              <w:t>.</w:t>
            </w:r>
          </w:p>
        </w:tc>
      </w:tr>
    </w:tbl>
    <w:p w:rsidR="00AB2476" w:rsidRDefault="00AB2476" w:rsidP="00503198"/>
    <w:p w:rsidR="00B839DD" w:rsidRDefault="00B839DD" w:rsidP="00B839DD">
      <w:pPr>
        <w:pStyle w:val="Heading2"/>
      </w:pPr>
      <w:bookmarkStart w:id="3007" w:name="_Toc371377765"/>
      <w:bookmarkStart w:id="3008" w:name="_Toc21212841"/>
      <w:bookmarkStart w:id="3009" w:name="EquipmentPropertyType_a"/>
      <w:r>
        <w:t>EquipmentPropertyType [attribute]</w:t>
      </w:r>
      <w:bookmarkEnd w:id="3007"/>
      <w:bookmarkEnd w:id="3008"/>
      <w:bookmarkEnd w:id="3009"/>
    </w:p>
    <w:tbl>
      <w:tblPr>
        <w:tblW w:w="5000" w:type="pct"/>
        <w:tblCellMar>
          <w:top w:w="144" w:type="dxa"/>
          <w:left w:w="115" w:type="dxa"/>
          <w:right w:w="115" w:type="dxa"/>
        </w:tblCellMar>
        <w:tblLook w:val="01E0"/>
      </w:tblPr>
      <w:tblGrid>
        <w:gridCol w:w="9584"/>
      </w:tblGrid>
      <w:tr w:rsidR="00B839DD" w:rsidTr="00D42FAD">
        <w:tc>
          <w:tcPr>
            <w:tcW w:w="5000" w:type="pct"/>
          </w:tcPr>
          <w:p w:rsidR="00B839DD" w:rsidRDefault="001978CB" w:rsidP="00D42FAD">
            <w:pPr>
              <w:pStyle w:val="Normal2"/>
            </w:pPr>
            <w:r w:rsidRPr="001978CB">
              <w:rPr>
                <w:noProof/>
              </w:rPr>
              <w:pict>
                <v:shape id="_x0000_s6251" type="#_x0000_t75" style="position:absolute;left:0;text-align:left;margin-left:9227.3pt;margin-top:7.05pt;width:137.25pt;height:64.5pt;z-index:-249997824;mso-wrap-edited:t;mso-position-horizontal:right" wrapcoords="-118 0 -118 21349 21600 21349 21600 0 16839 670 -118 0" filled="t">
                  <v:imagedata r:id="rId675" o:title=""/>
                  <w10:wrap type="tight"/>
                </v:shape>
              </w:pict>
            </w:r>
            <w:r w:rsidR="00B839DD" w:rsidRPr="00B839DD">
              <w:rPr>
                <w:noProof/>
              </w:rPr>
              <w:t>Defines the type of property for equipment</w:t>
            </w:r>
            <w:r w:rsidR="00B839DD">
              <w:t>.</w:t>
            </w:r>
          </w:p>
          <w:p w:rsidR="00B839DD" w:rsidRDefault="00B839DD" w:rsidP="00D42FAD">
            <w:pPr>
              <w:pStyle w:val="Italic2"/>
            </w:pPr>
            <w:r>
              <w:t>This item is restricted to the following list.</w:t>
            </w:r>
          </w:p>
          <w:p w:rsidR="00B839DD" w:rsidRDefault="00B839DD" w:rsidP="00B839DD">
            <w:pPr>
              <w:pStyle w:val="Bold3"/>
            </w:pPr>
            <w:r>
              <w:t>Capacity</w:t>
            </w:r>
          </w:p>
          <w:p w:rsidR="00B839DD" w:rsidRDefault="00B839DD" w:rsidP="00B839DD">
            <w:pPr>
              <w:pStyle w:val="Normal3"/>
            </w:pPr>
            <w:r>
              <w:t>The capacity, e.g. available volume in a tank.</w:t>
            </w:r>
          </w:p>
          <w:p w:rsidR="00B839DD" w:rsidRDefault="00B839DD" w:rsidP="00B839DD">
            <w:pPr>
              <w:pStyle w:val="Bold3"/>
            </w:pPr>
            <w:r>
              <w:t>Height</w:t>
            </w:r>
          </w:p>
          <w:p w:rsidR="00B839DD" w:rsidRDefault="00B839DD" w:rsidP="00B839DD">
            <w:pPr>
              <w:pStyle w:val="Normal3"/>
            </w:pPr>
            <w:r>
              <w:t>The height.</w:t>
            </w:r>
          </w:p>
          <w:p w:rsidR="00B839DD" w:rsidRDefault="00B839DD" w:rsidP="00B839DD">
            <w:pPr>
              <w:pStyle w:val="Bold3"/>
            </w:pPr>
            <w:r>
              <w:t>Length</w:t>
            </w:r>
          </w:p>
          <w:p w:rsidR="00B839DD" w:rsidRDefault="00B839DD" w:rsidP="00B839DD">
            <w:pPr>
              <w:pStyle w:val="Normal3"/>
            </w:pPr>
            <w:r>
              <w:t>The length.</w:t>
            </w:r>
          </w:p>
          <w:p w:rsidR="00B839DD" w:rsidRDefault="00B839DD" w:rsidP="00B839DD">
            <w:pPr>
              <w:pStyle w:val="Bold3"/>
            </w:pPr>
            <w:r>
              <w:t>Weight</w:t>
            </w:r>
          </w:p>
          <w:p w:rsidR="00B839DD" w:rsidRDefault="00B839DD" w:rsidP="00B839DD">
            <w:pPr>
              <w:pStyle w:val="Normal3"/>
            </w:pPr>
            <w:r>
              <w:t>The weight.</w:t>
            </w:r>
          </w:p>
          <w:p w:rsidR="00B839DD" w:rsidRDefault="00B839DD" w:rsidP="00B839DD">
            <w:pPr>
              <w:pStyle w:val="Bold3"/>
            </w:pPr>
            <w:r>
              <w:t>Width</w:t>
            </w:r>
          </w:p>
          <w:p w:rsidR="00B839DD" w:rsidRDefault="00B839DD" w:rsidP="00B839DD">
            <w:pPr>
              <w:pStyle w:val="Normal3"/>
            </w:pPr>
            <w:r w:rsidRPr="00B839DD">
              <w:t>The width.</w:t>
            </w:r>
          </w:p>
          <w:p w:rsidR="00037A65" w:rsidRDefault="00037A65" w:rsidP="00037A65">
            <w:pPr>
              <w:pStyle w:val="Bold3"/>
            </w:pPr>
            <w:r>
              <w:t>NumberOfLoadingPositionsInHeight</w:t>
            </w:r>
          </w:p>
          <w:p w:rsidR="00037A65" w:rsidRDefault="00037A65" w:rsidP="00037A65">
            <w:pPr>
              <w:pStyle w:val="Normal3"/>
            </w:pPr>
            <w:r>
              <w:t>Number of loading positions in height for the load carrying equipment.</w:t>
            </w:r>
          </w:p>
          <w:p w:rsidR="00037A65" w:rsidRDefault="00037A65" w:rsidP="00037A65">
            <w:pPr>
              <w:pStyle w:val="Bold3"/>
            </w:pPr>
            <w:r>
              <w:t>NumberOfLoadingPositionsInLength</w:t>
            </w:r>
          </w:p>
          <w:p w:rsidR="00037A65" w:rsidRDefault="00037A65" w:rsidP="00037A65">
            <w:pPr>
              <w:pStyle w:val="Normal3"/>
            </w:pPr>
            <w:r>
              <w:t>Number of loading positions in length for the load carrying equipment.</w:t>
            </w:r>
          </w:p>
          <w:p w:rsidR="00037A65" w:rsidRDefault="00037A65" w:rsidP="00037A65">
            <w:pPr>
              <w:pStyle w:val="Bold3"/>
            </w:pPr>
            <w:r>
              <w:t>NumberOfLoadingPositionsInWidth</w:t>
            </w:r>
          </w:p>
          <w:p w:rsidR="00037A65" w:rsidRPr="00B839DD" w:rsidRDefault="00037A65" w:rsidP="00037A65">
            <w:pPr>
              <w:pStyle w:val="Normal3"/>
            </w:pPr>
            <w:r>
              <w:t>Number of loading positions in width for the load carrying equipment</w:t>
            </w:r>
          </w:p>
        </w:tc>
      </w:tr>
    </w:tbl>
    <w:p w:rsidR="00B839DD" w:rsidRDefault="00B839DD" w:rsidP="00503198"/>
    <w:p w:rsidR="00503198" w:rsidRDefault="00503198" w:rsidP="00503198">
      <w:pPr>
        <w:pStyle w:val="Heading2"/>
      </w:pPr>
      <w:bookmarkStart w:id="3010" w:name="_Toc259721863"/>
      <w:bookmarkStart w:id="3011" w:name="_Toc275502210"/>
      <w:bookmarkStart w:id="3012" w:name="_Toc371377766"/>
      <w:bookmarkStart w:id="3013" w:name="_Toc21212842"/>
      <w:bookmarkStart w:id="3014" w:name="Error"/>
      <w:r>
        <w:t>Error</w:t>
      </w:r>
      <w:bookmarkEnd w:id="3010"/>
      <w:bookmarkEnd w:id="3011"/>
      <w:bookmarkEnd w:id="3012"/>
      <w:bookmarkEnd w:id="3013"/>
      <w:bookmarkEnd w:id="30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4133" type="#_x0000_t75" style="position:absolute;left:0;text-align:left;margin-left:15032.3pt;margin-top:7.05pt;width:201.75pt;height:157.5pt;z-index:-251756032;mso-wrap-edited:t;mso-position-horizontal:right" wrapcoords="10037 8201 562 8201 642 11595 9877 11493 9877 21161 21600 21497 21600 0 10278 178 10037 8201" filled="t">
                  <v:imagedata r:id="rId676" o:title="Error"/>
                  <w10:wrap type="tight"/>
                </v:shape>
              </w:pict>
            </w:r>
            <w:r w:rsidRPr="001978CB">
              <w:pict>
                <v:shape id="dc_511" o:spid="_x0000_s4132" style="position:absolute;left:0;text-align:left;margin-left:0;margin-top:0;width:50pt;height:50pt;z-index:251559424;visibility:hidden" coordsize="197,368" o:spt="100" o:preferrelative="t" adj="0,,0" path="">
                  <v:stroke joinstyle="round"/>
                  <v:formulas/>
                  <v:path o:connecttype="segments"/>
                  <o:lock v:ext="edit" selection="t"/>
                </v:shape>
              </w:pict>
            </w:r>
            <w:r w:rsidR="00503198">
              <w:t>A group item that details the errors that are delaying processing on an original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ErrorCode</w:t>
            </w:r>
          </w:p>
          <w:p w:rsidR="00503198" w:rsidRDefault="00503198" w:rsidP="00503198">
            <w:pPr>
              <w:pStyle w:val="Italic4"/>
            </w:pPr>
            <w:r>
              <w:t>ErrorCode is optional. A single instance might exist.</w:t>
            </w:r>
          </w:p>
          <w:p w:rsidR="00503198" w:rsidRDefault="00503198" w:rsidP="00503198">
            <w:pPr>
              <w:pStyle w:val="Normal4"/>
            </w:pPr>
            <w:r>
              <w:t>An optional code used to describe why an original document could not be processed</w:t>
            </w:r>
          </w:p>
          <w:p w:rsidR="00503198" w:rsidRDefault="00503198" w:rsidP="00503198">
            <w:pPr>
              <w:pStyle w:val="Bold4"/>
            </w:pPr>
            <w:r>
              <w:t>ErrorSeverity</w:t>
            </w:r>
          </w:p>
          <w:p w:rsidR="00503198" w:rsidRDefault="00503198" w:rsidP="00503198">
            <w:pPr>
              <w:pStyle w:val="Italic4"/>
            </w:pPr>
            <w:r>
              <w:t>ErrorSeverity is optional. A single instance might exist.</w:t>
            </w:r>
          </w:p>
          <w:p w:rsidR="00503198" w:rsidRDefault="00503198" w:rsidP="00503198">
            <w:pPr>
              <w:pStyle w:val="Normal4"/>
            </w:pPr>
            <w:r>
              <w:t>An optional indicator as to whether an error is business content related or whether it is technical in nature. Use of this item is governed by a Trading Partner agreement.</w:t>
            </w:r>
          </w:p>
          <w:p w:rsidR="00503198" w:rsidRDefault="00503198" w:rsidP="00503198">
            <w:pPr>
              <w:pStyle w:val="Bold4"/>
            </w:pPr>
            <w:r>
              <w:t>ErrorDescription</w:t>
            </w:r>
          </w:p>
          <w:p w:rsidR="00503198" w:rsidRDefault="00503198" w:rsidP="00503198">
            <w:pPr>
              <w:pStyle w:val="Italic4"/>
            </w:pPr>
            <w:r>
              <w:t>ErrorDescription is mandatory. A single instance is required.</w:t>
            </w:r>
          </w:p>
          <w:p w:rsidR="00503198" w:rsidRDefault="00503198" w:rsidP="00503198">
            <w:pPr>
              <w:pStyle w:val="Normal4"/>
            </w:pPr>
            <w:r>
              <w:t>A textural description of why an original document could not be processed</w:t>
            </w:r>
          </w:p>
          <w:p w:rsidR="00503198" w:rsidRDefault="00503198" w:rsidP="00503198">
            <w:pPr>
              <w:pStyle w:val="Bold4"/>
            </w:pPr>
            <w:r>
              <w:t>ErrorReference</w:t>
            </w:r>
          </w:p>
          <w:p w:rsidR="00503198" w:rsidRDefault="00503198" w:rsidP="00503198">
            <w:pPr>
              <w:pStyle w:val="Italic4"/>
            </w:pPr>
            <w:r>
              <w:t>ErrorReference  is optional. Multiple instances might exist.</w:t>
            </w:r>
          </w:p>
          <w:p w:rsidR="00503198" w:rsidRPr="007722F1" w:rsidRDefault="00503198" w:rsidP="00503198">
            <w:pPr>
              <w:pStyle w:val="Normal4"/>
              <w:rPr>
                <w:rFonts w:cs="Arial"/>
              </w:rPr>
            </w:pPr>
            <w:r w:rsidRPr="00AF5DA0">
              <w:t>An item detailing relevant references</w:t>
            </w:r>
            <w:r>
              <w:t xml:space="preserve"> (such as a </w:t>
            </w:r>
            <w:r w:rsidR="00D41641">
              <w:t>PurchaseOrder</w:t>
            </w:r>
            <w:r>
              <w:t xml:space="preserve"> Line I</w:t>
            </w:r>
            <w:r w:rsidRPr="00AF5DA0">
              <w:t>tem) pertaining to the error. The type of</w:t>
            </w:r>
            <w:r>
              <w:t xml:space="preserve"> reference is identified by the </w:t>
            </w:r>
            <w:r w:rsidRPr="00AF5DA0">
              <w:t>ErrorReferenceType attribute</w:t>
            </w:r>
            <w:r>
              <w:t>.</w:t>
            </w:r>
          </w:p>
        </w:tc>
      </w:tr>
    </w:tbl>
    <w:p w:rsidR="00503198" w:rsidRDefault="00503198" w:rsidP="00503198"/>
    <w:p w:rsidR="00503198" w:rsidRDefault="00503198" w:rsidP="00503198">
      <w:pPr>
        <w:pStyle w:val="Heading2"/>
      </w:pPr>
      <w:bookmarkStart w:id="3015" w:name="_Toc259721864"/>
      <w:bookmarkStart w:id="3016" w:name="_Toc275502211"/>
      <w:bookmarkStart w:id="3017" w:name="_Toc371377767"/>
      <w:bookmarkStart w:id="3018" w:name="_Toc21212843"/>
      <w:bookmarkStart w:id="3019" w:name="ErrorCode"/>
      <w:r>
        <w:t>ErrorCode</w:t>
      </w:r>
      <w:bookmarkEnd w:id="3015"/>
      <w:bookmarkEnd w:id="3016"/>
      <w:bookmarkEnd w:id="3017"/>
      <w:bookmarkEnd w:id="3018"/>
      <w:bookmarkEnd w:id="30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12" o:spid="_x0000_s4134" style="position:absolute;left:0;text-align:left;margin-left:0;margin-top:0;width:50pt;height:50pt;z-index:251561472;visibility:hidden" coordsize="96,272" o:spt="100" o:preferrelative="t" adj="0,,0" path="">
                  <v:stroke joinstyle="round"/>
                  <v:formulas/>
                  <v:path o:connecttype="segments"/>
                  <o:lock v:ext="edit" selection="t"/>
                </v:shape>
              </w:pict>
            </w:r>
            <w:r w:rsidRPr="001978CB">
              <w:pict>
                <v:shape id="_x0000_s4135" style="position:absolute;left:0;text-align:left;margin-left:11115pt;margin-top:7.2pt;width:163.5pt;height:57.75pt;z-index:-251753984;mso-wrap-edited:t;mso-position-horizontal:right" coordsize="" o:spt="100" wrapcoords="-30 322 316 322 316 72 316 72 316 0 1000 0 1000 0 1000 1073 316 1073 316 1021 -30 1021 -30 322" adj="0,,0" path="">
                  <v:stroke joinstyle="round"/>
                  <v:imagedata r:id="rId677" o:title="dc_512"/>
                  <v:formulas/>
                  <v:path o:connecttype="segments"/>
                  <w10:wrap type="tight"/>
                </v:shape>
              </w:pict>
            </w:r>
            <w:r w:rsidR="00503198">
              <w:t>An optional code used to describe why an original document could not be processed</w:t>
            </w:r>
          </w:p>
          <w:p w:rsidR="00503198" w:rsidRDefault="00503198" w:rsidP="00503198">
            <w:pPr>
              <w:pStyle w:val="Bold3"/>
            </w:pPr>
            <w:r>
              <w:t>Agency [attribute]</w:t>
            </w:r>
          </w:p>
          <w:p w:rsidR="00503198" w:rsidRDefault="00503198" w:rsidP="00503198">
            <w:pPr>
              <w:pStyle w:val="Italic3"/>
            </w:pPr>
            <w:r>
              <w:t>Agency is optional. A single instance might exist.</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8"/>
              </w:numPr>
            </w:pPr>
            <w:r>
              <w:t xml:space="preserve">For the element that owns this attribute. </w:t>
            </w:r>
          </w:p>
          <w:p w:rsidR="00503198" w:rsidRDefault="00503198" w:rsidP="008D25AE">
            <w:pPr>
              <w:pStyle w:val="Normal3"/>
              <w:numPr>
                <w:ilvl w:val="0"/>
                <w:numId w:val="28"/>
              </w:numPr>
            </w:pPr>
            <w:r>
              <w:t xml:space="preserve">For another attribute in the list of attributes associated with the parent element. </w:t>
            </w:r>
          </w:p>
          <w:p w:rsidR="00503198" w:rsidRDefault="00503198" w:rsidP="00503198">
            <w:pPr>
              <w:pStyle w:val="Normal2"/>
            </w:pPr>
            <w:r>
              <w:t>Refer to Agency definition for any enumerations.</w:t>
            </w:r>
          </w:p>
        </w:tc>
      </w:tr>
    </w:tbl>
    <w:p w:rsidR="00503198" w:rsidRDefault="00503198" w:rsidP="00503198"/>
    <w:p w:rsidR="00503198" w:rsidRDefault="00503198" w:rsidP="00503198">
      <w:pPr>
        <w:pStyle w:val="Heading2"/>
      </w:pPr>
      <w:bookmarkStart w:id="3020" w:name="_Toc259721865"/>
      <w:bookmarkStart w:id="3021" w:name="_Toc275502212"/>
      <w:bookmarkStart w:id="3022" w:name="_Toc371377768"/>
      <w:bookmarkStart w:id="3023" w:name="_Toc21212844"/>
      <w:bookmarkStart w:id="3024" w:name="ErrorDescription"/>
      <w:r>
        <w:t>ErrorDescription</w:t>
      </w:r>
      <w:bookmarkEnd w:id="3020"/>
      <w:bookmarkEnd w:id="3021"/>
      <w:bookmarkEnd w:id="3022"/>
      <w:bookmarkEnd w:id="3023"/>
      <w:bookmarkEnd w:id="30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13" o:spid="_x0000_s1502" style="position:absolute;left:0;text-align:left;margin-left:0;margin-top:0;width:50pt;height:50pt;z-index:250054144;visibility:hidden" coordsize="67,141" o:spt="100" o:preferrelative="t" adj="0,,0" path="">
                  <v:stroke joinstyle="round"/>
                  <v:formulas/>
                  <v:path o:connecttype="segments"/>
                  <o:lock v:ext="edit" selection="t"/>
                </v:shape>
              </w:pict>
            </w:r>
            <w:r w:rsidRPr="001978CB">
              <w:pict>
                <v:shape id="_x0000_s3472" style="position:absolute;left:0;text-align:left;margin-left:4027.5pt;margin-top:7.2pt;width:84.75pt;height:40.5pt;z-index:-252357120;mso-wrap-edited:t;mso-position-horizontal:right" coordsize="" o:spt="100" wrapcoords="-30 104 1000 104 1000 1105 1000 1105 -30 1105 -30 104" adj="0,,0" path="">
                  <v:stroke joinstyle="round"/>
                  <v:imagedata r:id="rId678" o:title="dc_513"/>
                  <v:formulas/>
                  <v:path o:connecttype="segments"/>
                  <w10:wrap type="tight"/>
                </v:shape>
              </w:pict>
            </w:r>
            <w:r w:rsidR="00503198">
              <w:t>A textural description of why an original document could not be processed</w:t>
            </w:r>
          </w:p>
        </w:tc>
      </w:tr>
    </w:tbl>
    <w:p w:rsidR="00503198" w:rsidRDefault="00503198" w:rsidP="00503198"/>
    <w:p w:rsidR="00503198" w:rsidRDefault="00503198" w:rsidP="00503198">
      <w:pPr>
        <w:pStyle w:val="Heading2"/>
      </w:pPr>
      <w:bookmarkStart w:id="3025" w:name="_Toc259721866"/>
      <w:bookmarkStart w:id="3026" w:name="_Toc275502213"/>
      <w:bookmarkStart w:id="3027" w:name="_Toc371377769"/>
      <w:bookmarkStart w:id="3028" w:name="_Toc21212845"/>
      <w:bookmarkStart w:id="3029" w:name="ErrorReference"/>
      <w:r>
        <w:t>ErrorReference</w:t>
      </w:r>
      <w:bookmarkEnd w:id="3025"/>
      <w:bookmarkEnd w:id="3026"/>
      <w:bookmarkEnd w:id="3027"/>
      <w:bookmarkEnd w:id="3028"/>
      <w:bookmarkEnd w:id="30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146539" type="#_x0000_t75" style="position:absolute;left:0;text-align:left;margin-left:1474.8pt;margin-top:7.05pt;width:240pt;height:97.5pt;z-index:-249361920;mso-wrap-edited:t;mso-position-horizontal:right;mso-position-horizontal-relative:text;mso-position-vertical:absolute;mso-position-vertical-relative:text" wrapcoords="18 6247 -68 15452 9112 15042 8986 21279 21600 21434 21600 0 9072 321 9198 6768 18 6247" filled="t">
                  <v:imagedata r:id="rId679" o:title="ErrorReference"/>
                  <w10:wrap type="tight"/>
                </v:shape>
              </w:pict>
            </w:r>
            <w:r w:rsidR="00503198" w:rsidRPr="00AF5DA0">
              <w:t>An item detailing relevant references</w:t>
            </w:r>
            <w:r w:rsidR="00503198">
              <w:t xml:space="preserve"> (such as a </w:t>
            </w:r>
            <w:r w:rsidR="00D41641">
              <w:t>PurchaseOrder</w:t>
            </w:r>
            <w:r w:rsidR="00503198">
              <w:t xml:space="preserve"> Line I</w:t>
            </w:r>
            <w:r w:rsidR="00503198" w:rsidRPr="00AF5DA0">
              <w:t>tem) pertaining to the error. The type of reference is identified by the</w:t>
            </w:r>
            <w:r w:rsidR="00503198">
              <w:t xml:space="preserve"> </w:t>
            </w:r>
            <w:r w:rsidR="00503198" w:rsidRPr="00AF5DA0">
              <w:t>ErrorReferenceType attribute</w:t>
            </w:r>
            <w:r w:rsidR="00503198">
              <w:t>.</w:t>
            </w:r>
          </w:p>
          <w:p w:rsidR="00503198" w:rsidRDefault="00503198" w:rsidP="00503198">
            <w:pPr>
              <w:pStyle w:val="Bold3"/>
            </w:pPr>
            <w:r>
              <w:t>ErrorReferenceType [attribute]</w:t>
            </w:r>
          </w:p>
          <w:p w:rsidR="00503198" w:rsidRDefault="00503198" w:rsidP="00503198">
            <w:pPr>
              <w:pStyle w:val="Italic3"/>
            </w:pPr>
            <w:r>
              <w:t>ErrorReferenceType is mandatory. A single instance is required.</w:t>
            </w:r>
          </w:p>
          <w:p w:rsidR="00A00569" w:rsidRDefault="00503198" w:rsidP="00503198">
            <w:pPr>
              <w:pStyle w:val="Normal3"/>
              <w:rPr>
                <w:rStyle w:val="Normal3Char"/>
              </w:rPr>
            </w:pPr>
            <w:r w:rsidRPr="00322618">
              <w:rPr>
                <w:rStyle w:val="Normal3Char"/>
              </w:rPr>
              <w:t xml:space="preserve">Provides a contextual explanation of the specific reference identifier. </w:t>
            </w:r>
          </w:p>
          <w:p w:rsidR="00503198" w:rsidRDefault="00503198" w:rsidP="00503198">
            <w:pPr>
              <w:pStyle w:val="Normal3"/>
            </w:pPr>
            <w:r w:rsidRPr="00322618">
              <w:rPr>
                <w:rStyle w:val="Normal3Char"/>
              </w:rPr>
              <w:t xml:space="preserve">Refer </w:t>
            </w:r>
            <w:r>
              <w:t>to ErrorReferenceType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4E5BAF" w:rsidP="00A00569">
            <w:pPr>
              <w:pStyle w:val="Normal3"/>
            </w:pPr>
            <w:r>
              <w:t xml:space="preserve">Identifies the type of party or the agency that </w:t>
            </w:r>
            <w:r w:rsidR="00A00569">
              <w:t>has assigned the associated item, e.g. a reference of type OrderNumber.</w:t>
            </w:r>
          </w:p>
          <w:p w:rsidR="00503198" w:rsidRPr="00D656D0" w:rsidRDefault="00A00569" w:rsidP="00A00569">
            <w:pPr>
              <w:pStyle w:val="Normal3"/>
              <w:rPr>
                <w:rFonts w:ascii="Tahoma" w:hAnsi="Tahoma" w:cs="Tahoma"/>
                <w:bCs/>
              </w:rPr>
            </w:pPr>
            <w:r>
              <w:t>Refer to AssignedBy for any enumerations.</w:t>
            </w:r>
          </w:p>
        </w:tc>
      </w:tr>
    </w:tbl>
    <w:p w:rsidR="00503198" w:rsidRPr="00C02BD9" w:rsidRDefault="00503198" w:rsidP="00C02BD9">
      <w:pPr>
        <w:pStyle w:val="Normal2"/>
      </w:pPr>
    </w:p>
    <w:p w:rsidR="00503198" w:rsidRPr="00C02BD9" w:rsidRDefault="00503198" w:rsidP="00C02BD9">
      <w:pPr>
        <w:pStyle w:val="Heading2"/>
      </w:pPr>
      <w:bookmarkStart w:id="3030" w:name="_Toc259721867"/>
      <w:bookmarkStart w:id="3031" w:name="_Toc275502214"/>
      <w:bookmarkStart w:id="3032" w:name="_Toc371377770"/>
      <w:bookmarkStart w:id="3033" w:name="_Toc21212846"/>
      <w:bookmarkStart w:id="3034" w:name="ErrorReferenceType_a"/>
      <w:r w:rsidRPr="00C02BD9">
        <w:t>ErrorReferenceType [attribute]</w:t>
      </w:r>
      <w:bookmarkEnd w:id="3030"/>
      <w:bookmarkEnd w:id="3031"/>
      <w:bookmarkEnd w:id="3032"/>
      <w:bookmarkEnd w:id="3033"/>
      <w:bookmarkEnd w:id="3034"/>
    </w:p>
    <w:tbl>
      <w:tblPr>
        <w:tblW w:w="5000" w:type="pct"/>
        <w:tblCellMar>
          <w:top w:w="144" w:type="dxa"/>
          <w:left w:w="115" w:type="dxa"/>
          <w:right w:w="115" w:type="dxa"/>
        </w:tblCellMar>
        <w:tblLook w:val="01E0"/>
      </w:tblPr>
      <w:tblGrid>
        <w:gridCol w:w="9584"/>
      </w:tblGrid>
      <w:tr w:rsidR="00503198" w:rsidTr="00503198">
        <w:tc>
          <w:tcPr>
            <w:tcW w:w="5000" w:type="pct"/>
          </w:tcPr>
          <w:p w:rsidR="009D110E" w:rsidRDefault="001978CB" w:rsidP="009D110E">
            <w:pPr>
              <w:pStyle w:val="Normal2"/>
            </w:pPr>
            <w:r w:rsidRPr="001978CB">
              <w:pict>
                <v:shape id="_x0000_s5810" style="position:absolute;left:0;text-align:left;margin-left:0;margin-top:0;width:50pt;height:50pt;z-index:253174272;visibility:hidden" coordsize="89,249" o:spt="100" o:preferrelative="t" adj="0,,0" path="">
                  <v:stroke joinstyle="round"/>
                  <v:formulas/>
                  <v:path o:connecttype="segments"/>
                  <o:lock v:ext="edit" selection="t"/>
                </v:shape>
              </w:pict>
            </w:r>
            <w:r w:rsidRPr="001978CB">
              <w:pict>
                <v:shape id="_x0000_s5811" style="position:absolute;left:0;text-align:left;margin-left:9832.5pt;margin-top:7.2pt;width:149.25pt;height:53.25pt;z-index:-250141184;mso-wrap-edited:t;mso-position-horizontal:right" coordsize="" o:spt="100" wrapcoords="-30 0 1000 0 1000 1079 1000 1079 -30 1079 -30 0" adj="0,,0" path="">
                  <v:stroke joinstyle="round"/>
                  <v:imagedata r:id="rId680" o:title="dc_578"/>
                  <v:formulas/>
                  <v:path o:connecttype="segments"/>
                  <w10:wrap type="tight"/>
                </v:shape>
              </w:pict>
            </w:r>
            <w:r w:rsidR="009D110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Pr="009D110E"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Pr="00A869C7" w:rsidRDefault="00503198" w:rsidP="00503198">
      <w:pPr>
        <w:rPr>
          <w:lang w:val="en-US"/>
        </w:rPr>
      </w:pPr>
    </w:p>
    <w:p w:rsidR="00503198" w:rsidRDefault="00503198" w:rsidP="00503198">
      <w:pPr>
        <w:pStyle w:val="Heading2"/>
      </w:pPr>
      <w:bookmarkStart w:id="3035" w:name="_Toc259721868"/>
      <w:bookmarkStart w:id="3036" w:name="_Toc275502215"/>
      <w:bookmarkStart w:id="3037" w:name="_Toc371377771"/>
      <w:bookmarkStart w:id="3038" w:name="_Toc21212847"/>
      <w:bookmarkStart w:id="3039" w:name="ErrorSeverity"/>
      <w:r>
        <w:t>ErrorSeverity</w:t>
      </w:r>
      <w:bookmarkEnd w:id="3035"/>
      <w:bookmarkEnd w:id="3036"/>
      <w:bookmarkEnd w:id="3037"/>
      <w:bookmarkEnd w:id="3038"/>
      <w:bookmarkEnd w:id="30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14" o:spid="_x0000_s1503" style="position:absolute;left:0;text-align:left;margin-left:0;margin-top:0;width:50pt;height:50pt;z-index:250055168;visibility:hidden" coordsize="67,119" o:spt="100" o:preferrelative="t" adj="0,,0" path="">
                  <v:stroke joinstyle="round"/>
                  <v:formulas/>
                  <v:path o:connecttype="segments"/>
                  <o:lock v:ext="edit" selection="t"/>
                </v:shape>
              </w:pict>
            </w:r>
            <w:r w:rsidRPr="001978CB">
              <w:pict>
                <v:shape id="_x0000_s3473" style="position:absolute;left:0;text-align:left;margin-left:2812.5pt;margin-top:7.2pt;width:71.25pt;height:40.5pt;z-index:-252356096;mso-wrap-edited:t;mso-position-horizontal:right" coordsize="" o:spt="100" wrapcoords="-30 104 1000 104 1000 1105 1000 1105 -30 1105 -30 104" adj="0,,0" path="">
                  <v:stroke joinstyle="round"/>
                  <v:imagedata r:id="rId681" o:title="dc_514"/>
                  <v:formulas/>
                  <v:path o:connecttype="segments"/>
                  <w10:wrap type="tight"/>
                </v:shape>
              </w:pict>
            </w:r>
            <w:r w:rsidR="00503198">
              <w:t>An optional indicator as to whether an error is business content related or whether it is technical in nature. Use of this item is governed by a Trading Partner agreement.</w:t>
            </w:r>
          </w:p>
        </w:tc>
      </w:tr>
    </w:tbl>
    <w:p w:rsidR="00503198" w:rsidRDefault="00503198" w:rsidP="00503198"/>
    <w:p w:rsidR="00503198" w:rsidRDefault="00503198" w:rsidP="00503198">
      <w:pPr>
        <w:pStyle w:val="Heading2"/>
      </w:pPr>
      <w:bookmarkStart w:id="3040" w:name="_Toc259721869"/>
      <w:bookmarkStart w:id="3041" w:name="_Toc275502216"/>
      <w:bookmarkStart w:id="3042" w:name="_Toc371377772"/>
      <w:bookmarkStart w:id="3043" w:name="_Toc21212848"/>
      <w:bookmarkStart w:id="3044" w:name="EstimatedArrivalDate"/>
      <w:r>
        <w:t>EstimatedArrivalDate</w:t>
      </w:r>
      <w:bookmarkEnd w:id="3040"/>
      <w:bookmarkEnd w:id="3041"/>
      <w:bookmarkEnd w:id="3042"/>
      <w:bookmarkEnd w:id="3043"/>
      <w:bookmarkEnd w:id="30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15" o:spid="_x0000_s1504" style="position:absolute;left:0;text-align:left;margin-left:0;margin-top:0;width:50pt;height:50pt;z-index:250056192;visibility:hidden" coordsize="139,425" o:spt="100" o:preferrelative="t" adj="0,,0" path="">
                  <v:stroke joinstyle="round"/>
                  <v:formulas/>
                  <v:path o:connecttype="segments"/>
                  <o:lock v:ext="edit" selection="t"/>
                </v:shape>
              </w:pict>
            </w:r>
            <w:r w:rsidRPr="001978CB">
              <w:pict>
                <v:shape id="_x0000_s3474" style="position:absolute;left:0;text-align:left;margin-left:19350pt;margin-top:7.2pt;width:255pt;height:83.25pt;z-index:-252355072;mso-wrap-edited:t;mso-position-horizontal:right" coordsize="" o:spt="100" wrapcoords="-30 424 374 424 654 424 654 151 654 151 654 0 1000 0 1000 0 1000 1051 654 1051 654 763 374 763 374 756 -30 756 -30 424" adj="0,,0" path="">
                  <v:stroke joinstyle="round"/>
                  <v:imagedata r:id="rId682" o:title="dc_515"/>
                  <v:formulas/>
                  <v:path o:connecttype="segments"/>
                  <w10:wrap type="tight"/>
                </v:shape>
              </w:pict>
            </w:r>
            <w:r w:rsidR="00503198">
              <w:t>An estimation of the arrival date.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045" w:name="_Toc259721870"/>
      <w:bookmarkStart w:id="3046" w:name="_Toc275502217"/>
      <w:bookmarkStart w:id="3047" w:name="_Toc371377773"/>
      <w:bookmarkStart w:id="3048" w:name="_Toc21212849"/>
      <w:bookmarkStart w:id="3049" w:name="EvenSpacing"/>
      <w:r>
        <w:t>EvenSpacing</w:t>
      </w:r>
      <w:bookmarkEnd w:id="3045"/>
      <w:bookmarkEnd w:id="3046"/>
      <w:bookmarkEnd w:id="3047"/>
      <w:bookmarkEnd w:id="3048"/>
      <w:bookmarkEnd w:id="30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16" o:spid="_x0000_s1505" style="position:absolute;left:0;text-align:left;margin-left:0;margin-top:0;width:50pt;height:50pt;z-index:250057216;visibility:hidden" coordsize="81,360" o:spt="100" o:preferrelative="t" adj="0,,0" path="">
                  <v:stroke joinstyle="round"/>
                  <v:formulas/>
                  <v:path o:connecttype="segments"/>
                  <o:lock v:ext="edit" selection="t"/>
                </v:shape>
              </w:pict>
            </w:r>
            <w:r w:rsidRPr="001978CB">
              <w:pict>
                <v:shape id="_x0000_s3475" style="position:absolute;left:0;text-align:left;margin-left:220in;margin-top:7.2pt;width:3in;height:48.75pt;z-index:-252354048;mso-wrap-edited:t;mso-position-horizontal:right" coordsize="" o:spt="100" wrapcoords="-30 358 291 358 622 358 622 259 622 259 622 0 1000 0 1000 0 1000 1087 622 1087 622 939 291 939 291 926 -30 926 -30 358" adj="0,,0" path="">
                  <v:stroke joinstyle="round"/>
                  <v:imagedata r:id="rId683" o:title="dc_516"/>
                  <v:formulas/>
                  <v:path o:connecttype="segments"/>
                  <w10:wrap type="tight"/>
                </v:shape>
              </w:pict>
            </w:r>
            <w:r w:rsidR="00503198">
              <w:t>The EvenSpacing element is used to communicate the hole-spacing that is equivalent between the holes. The initial spacing between the paper edge and the first hole is handled using the DistanceFromEdge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3050" w:name="_Toc259721871"/>
      <w:bookmarkStart w:id="3051" w:name="_Toc275502218"/>
      <w:bookmarkStart w:id="3052" w:name="_Toc371377774"/>
      <w:bookmarkStart w:id="3053" w:name="_Toc21212850"/>
      <w:bookmarkStart w:id="3054" w:name="EventDate"/>
      <w:r>
        <w:t>EventDate</w:t>
      </w:r>
      <w:bookmarkEnd w:id="3050"/>
      <w:bookmarkEnd w:id="3051"/>
      <w:bookmarkEnd w:id="3052"/>
      <w:bookmarkEnd w:id="3053"/>
      <w:bookmarkEnd w:id="30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17" o:spid="_x0000_s1506" style="position:absolute;left:0;text-align:left;margin-left:0;margin-top:0;width:50pt;height:50pt;z-index:250058240;visibility:hidden" coordsize="81,351" o:spt="100" o:preferrelative="t" adj="0,,0" path="">
                  <v:stroke joinstyle="round"/>
                  <v:formulas/>
                  <v:path o:connecttype="segments"/>
                  <o:lock v:ext="edit" selection="t"/>
                </v:shape>
              </w:pict>
            </w:r>
            <w:r w:rsidRPr="001978CB">
              <w:pict>
                <v:shape id="_x0000_s3476" style="position:absolute;left:0;text-align:left;margin-left:15367.5pt;margin-top:7.2pt;width:210.75pt;height:48.75pt;z-index:-252353024;mso-wrap-edited:t;mso-position-horizontal:right" coordsize="" o:spt="100" wrapcoords="-30 358 242 358 581 358 581 259 581 259 581 0 1000 0 1000 0 1000 1087 581 1087 581 939 242 939 242 926 -30 926 -30 358" adj="0,,0" path="">
                  <v:stroke joinstyle="round"/>
                  <v:imagedata r:id="rId684" o:title="dc_517"/>
                  <v:formulas/>
                  <v:path o:connecttype="segments"/>
                  <w10:wrap type="tight"/>
                </v:shape>
              </w:pict>
            </w:r>
            <w:r w:rsidR="00503198">
              <w:t>The date the incident or delay on press was recorded.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3055" w:name="_Toc259721872"/>
      <w:bookmarkStart w:id="3056" w:name="_Toc275502219"/>
      <w:bookmarkStart w:id="3057" w:name="_Toc371377775"/>
      <w:bookmarkStart w:id="3058" w:name="_Toc21212851"/>
      <w:bookmarkStart w:id="3059" w:name="EventType_a"/>
      <w:r>
        <w:t>EventType [attribute]</w:t>
      </w:r>
      <w:bookmarkEnd w:id="3055"/>
      <w:bookmarkEnd w:id="3056"/>
      <w:bookmarkEnd w:id="3057"/>
      <w:bookmarkEnd w:id="3058"/>
      <w:bookmarkEnd w:id="30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18" o:spid="_x0000_s3477" style="position:absolute;left:0;text-align:left;margin-left:8415pt;margin-top:7.2pt;width:133.5pt;height:53.25pt;z-index:-252352000;mso-wrap-edited:t;mso-position-horizontal:right" coordsize="" o:spt="100" wrapcoords="-30 0 1000 0 1000 1079 1000 1079 -30 1079 -30 0" adj="0,,0" path="">
                  <v:stroke joinstyle="round"/>
                  <v:imagedata r:id="rId685" o:title="dc_518"/>
                  <v:formulas/>
                  <v:path o:connecttype="segments"/>
                  <w10:wrap type="tight"/>
                </v:shape>
              </w:pict>
            </w:r>
            <w:r w:rsidR="00503198">
              <w:t>The type of transportation event that the DeliveryLeg represents.</w:t>
            </w:r>
          </w:p>
          <w:p w:rsidR="00503198" w:rsidRDefault="00503198" w:rsidP="00503198">
            <w:pPr>
              <w:pStyle w:val="Italic2"/>
            </w:pPr>
            <w:r>
              <w:t>This item is restricted to the following list.</w:t>
            </w:r>
          </w:p>
          <w:p w:rsidR="00503198" w:rsidRDefault="00503198" w:rsidP="00503198">
            <w:pPr>
              <w:pStyle w:val="Bold3"/>
            </w:pPr>
            <w:r>
              <w:t>Historical</w:t>
            </w:r>
          </w:p>
          <w:p w:rsidR="00503198" w:rsidRDefault="000C3AAD" w:rsidP="00503198">
            <w:pPr>
              <w:pStyle w:val="Normal3"/>
            </w:pPr>
            <w:r w:rsidRPr="000C3AAD">
              <w:t>A historical transport</w:t>
            </w:r>
            <w:r>
              <w:t>.</w:t>
            </w:r>
          </w:p>
          <w:p w:rsidR="00503198" w:rsidRDefault="00503198" w:rsidP="00503198">
            <w:pPr>
              <w:pStyle w:val="Bold3"/>
            </w:pPr>
            <w:r>
              <w:t>Current</w:t>
            </w:r>
          </w:p>
          <w:p w:rsidR="00503198" w:rsidRDefault="000C3AAD" w:rsidP="00503198">
            <w:pPr>
              <w:pStyle w:val="Normal3"/>
            </w:pPr>
            <w:r>
              <w:t>A c</w:t>
            </w:r>
            <w:r w:rsidR="00503198">
              <w:t>urrent</w:t>
            </w:r>
            <w:r>
              <w:t xml:space="preserve"> </w:t>
            </w:r>
            <w:r w:rsidRPr="000C3AAD">
              <w:t>transport</w:t>
            </w:r>
            <w:r>
              <w:t>.</w:t>
            </w:r>
          </w:p>
          <w:p w:rsidR="00503198" w:rsidRDefault="00503198" w:rsidP="00503198">
            <w:pPr>
              <w:pStyle w:val="Bold3"/>
            </w:pPr>
            <w:r>
              <w:t>Future</w:t>
            </w:r>
          </w:p>
          <w:p w:rsidR="00503198" w:rsidRDefault="000C3AAD" w:rsidP="00503198">
            <w:pPr>
              <w:pStyle w:val="Normal3"/>
            </w:pPr>
            <w:r>
              <w:t>A f</w:t>
            </w:r>
            <w:r w:rsidR="00503198">
              <w:t>uture</w:t>
            </w:r>
            <w:r>
              <w:t xml:space="preserve"> </w:t>
            </w:r>
            <w:r w:rsidRPr="000C3AAD">
              <w:t>transport</w:t>
            </w:r>
            <w:r>
              <w:t>.</w:t>
            </w:r>
          </w:p>
          <w:p w:rsidR="00F34329" w:rsidRDefault="00F34329" w:rsidP="00F34329">
            <w:pPr>
              <w:pStyle w:val="Bold3"/>
            </w:pPr>
            <w:r>
              <w:t>OnHold</w:t>
            </w:r>
          </w:p>
          <w:p w:rsidR="00F34329" w:rsidRDefault="00F34329" w:rsidP="00F34329">
            <w:pPr>
              <w:pStyle w:val="Normal3"/>
            </w:pPr>
            <w:r>
              <w:t>Delivery of the goods are temporary not possible. Delivery schedule will be given later by other party.</w:t>
            </w:r>
          </w:p>
          <w:p w:rsidR="00503198" w:rsidRDefault="00503198" w:rsidP="00503198">
            <w:pPr>
              <w:pStyle w:val="Bold3"/>
            </w:pPr>
            <w:r>
              <w:t>Return</w:t>
            </w:r>
          </w:p>
          <w:p w:rsidR="00503198" w:rsidRPr="000C3AAD" w:rsidRDefault="000C3AAD" w:rsidP="00503198">
            <w:pPr>
              <w:pStyle w:val="Normal3"/>
            </w:pPr>
            <w:r w:rsidRPr="000C3AAD">
              <w:t>To be removed in a future version. Use instead attribute TransportContextType for Return transports</w:t>
            </w:r>
            <w:r>
              <w:t>.</w:t>
            </w:r>
          </w:p>
        </w:tc>
      </w:tr>
    </w:tbl>
    <w:p w:rsidR="00503198" w:rsidRDefault="00503198" w:rsidP="00503198"/>
    <w:p w:rsidR="00503198" w:rsidRDefault="00503198" w:rsidP="00503198">
      <w:pPr>
        <w:pStyle w:val="Heading2"/>
      </w:pPr>
      <w:bookmarkStart w:id="3060" w:name="_Toc259721873"/>
      <w:bookmarkStart w:id="3061" w:name="_Toc275502220"/>
      <w:bookmarkStart w:id="3062" w:name="_Toc371377776"/>
      <w:bookmarkStart w:id="3063" w:name="_Toc21212852"/>
      <w:bookmarkStart w:id="3064" w:name="ExchangeRate"/>
      <w:r>
        <w:t>ExchangeRate</w:t>
      </w:r>
      <w:bookmarkEnd w:id="3060"/>
      <w:bookmarkEnd w:id="3061"/>
      <w:bookmarkEnd w:id="3062"/>
      <w:bookmarkEnd w:id="3063"/>
      <w:bookmarkEnd w:id="30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19" o:spid="_x0000_s1508" style="position:absolute;left:0;text-align:left;margin-left:0;margin-top:0;width:50pt;height:50pt;z-index:250059264;visibility:hidden" coordsize="402,643" o:spt="100" o:preferrelative="t" adj="0,,0" path="">
                  <v:stroke joinstyle="round"/>
                  <v:formulas/>
                  <v:path o:connecttype="segments"/>
                  <o:lock v:ext="edit" selection="t"/>
                </v:shape>
              </w:pict>
            </w:r>
            <w:r w:rsidRPr="001978CB">
              <w:rPr>
                <w:noProof/>
              </w:rPr>
              <w:pict>
                <v:shape id="_x0000_s6775" type="#_x0000_t75" style="position:absolute;left:0;text-align:left;margin-left:31583.3pt;margin-top:7.05pt;width:385.65pt;height:247.3pt;z-index:-249675264;mso-wrap-edited:t;mso-position-horizontal:right" wrapcoords="6 9049 6 9158 76 11293 5405 11892 5441 16814 8351 17307 8281 21465 21600 21534 21600 0 5441 192 5335 8887 6 9049" filled="t">
                  <v:imagedata r:id="rId686" o:title="ExchangeRate"/>
                  <w10:wrap type="tight"/>
                </v:shape>
              </w:pict>
            </w:r>
            <w:r w:rsidR="00503198">
              <w:t>The exchange rate as of the date included in the element.</w:t>
            </w:r>
          </w:p>
          <w:p w:rsidR="00503198" w:rsidRDefault="00503198" w:rsidP="00503198">
            <w:pPr>
              <w:pStyle w:val="Bold3"/>
            </w:pPr>
            <w:r>
              <w:t>ExchangeRateType [attribute]</w:t>
            </w:r>
          </w:p>
          <w:p w:rsidR="00503198" w:rsidRDefault="00503198" w:rsidP="00503198">
            <w:pPr>
              <w:pStyle w:val="Italic3"/>
            </w:pPr>
            <w:r>
              <w:t>ExchangeRateType is mandatory. A single instance is required.</w:t>
            </w:r>
          </w:p>
          <w:p w:rsidR="00503198" w:rsidRDefault="00503198" w:rsidP="00503198">
            <w:pPr>
              <w:pStyle w:val="Normal3"/>
            </w:pPr>
            <w:r>
              <w:t>Defines the nature of the exchange rate</w:t>
            </w:r>
          </w:p>
          <w:p w:rsidR="00503198" w:rsidRDefault="00503198" w:rsidP="00503198">
            <w:pPr>
              <w:pStyle w:val="Normal3"/>
            </w:pPr>
            <w:r>
              <w:t>Refer to ExchangeRateType definition for any enumerations.</w:t>
            </w:r>
          </w:p>
          <w:p w:rsidR="00503198" w:rsidRDefault="00503198" w:rsidP="00503198">
            <w:pPr>
              <w:pStyle w:val="Bold3"/>
            </w:pPr>
            <w:r>
              <w:t>CurrencyFromType [attribute]</w:t>
            </w:r>
          </w:p>
          <w:p w:rsidR="00503198" w:rsidRDefault="00503198" w:rsidP="00503198">
            <w:pPr>
              <w:pStyle w:val="Italic3"/>
            </w:pPr>
            <w:r>
              <w:t>CurrencyFromType is optional. A single instance might exist.</w:t>
            </w:r>
          </w:p>
          <w:p w:rsidR="00503198" w:rsidRDefault="00503198" w:rsidP="00503198">
            <w:pPr>
              <w:pStyle w:val="Normal3"/>
            </w:pPr>
            <w:r>
              <w:t>The from currency in an exchange.</w:t>
            </w:r>
          </w:p>
          <w:p w:rsidR="00503198" w:rsidRDefault="00161150" w:rsidP="00161150">
            <w:pPr>
              <w:pStyle w:val="Normal3"/>
            </w:pPr>
            <w:r>
              <w:t>A three-character ISO 4217 currency code in capital letters. The ISO standard classification for currencies. Refer to the ISO standard for information about the choices for the attribute's enumerations.</w:t>
            </w:r>
            <w:r>
              <w:br/>
            </w:r>
            <w:hyperlink r:id="rId687" w:history="1">
              <w:r w:rsidRPr="00161150">
                <w:rPr>
                  <w:rStyle w:val="Hyperlink"/>
                </w:rPr>
                <w:t>https://www.iso.org/iso-4217-currency-codes.html</w:t>
              </w:r>
            </w:hyperlink>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4B10EA" w:rsidRPr="004B10EA">
              <w:t>mandatory. A single instance is required</w:t>
            </w:r>
            <w:r>
              <w:t xml:space="preserve">. </w:t>
            </w:r>
          </w:p>
          <w:p w:rsidR="00503198" w:rsidRDefault="00503198" w:rsidP="00503198">
            <w:pPr>
              <w:pStyle w:val="Bold5"/>
            </w:pPr>
            <w:r>
              <w:t>CurrencyValue</w:t>
            </w:r>
          </w:p>
          <w:p w:rsidR="00503198" w:rsidRDefault="00503198" w:rsidP="00503198">
            <w:pPr>
              <w:pStyle w:val="Italic5"/>
            </w:pPr>
            <w:r>
              <w:t xml:space="preserve">CurrencyValue is </w:t>
            </w:r>
            <w:r w:rsidR="004B10EA" w:rsidRPr="004B10EA">
              <w:t>mandatory. A single instance is required</w:t>
            </w:r>
            <w:r>
              <w:t xml:space="preserve">. </w:t>
            </w:r>
          </w:p>
          <w:p w:rsidR="00503198" w:rsidRDefault="00503198" w:rsidP="00503198">
            <w:pPr>
              <w:pStyle w:val="Normal5"/>
            </w:pPr>
            <w:r>
              <w:t>The amount in the referenced currency as defined by the CurrencyType attribute.</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MinCurrencyValue</w:t>
            </w:r>
          </w:p>
          <w:p w:rsidR="00503198" w:rsidRDefault="00503198" w:rsidP="00503198">
            <w:pPr>
              <w:pStyle w:val="Italic6"/>
            </w:pPr>
            <w:r>
              <w:t>MinCurrencyValue is mandatory. A single instance is required.</w:t>
            </w:r>
          </w:p>
          <w:p w:rsidR="00503198" w:rsidRDefault="00503198" w:rsidP="00503198">
            <w:pPr>
              <w:pStyle w:val="Normal6"/>
            </w:pPr>
            <w:r>
              <w:t>The lower range of the allowed currency amount.</w:t>
            </w:r>
          </w:p>
          <w:p w:rsidR="00503198" w:rsidRDefault="00503198" w:rsidP="00503198">
            <w:pPr>
              <w:pStyle w:val="Bold6"/>
            </w:pPr>
            <w:r>
              <w:t>MaxCurrencyValue</w:t>
            </w:r>
          </w:p>
          <w:p w:rsidR="00503198" w:rsidRDefault="00503198" w:rsidP="00503198">
            <w:pPr>
              <w:pStyle w:val="Italic6"/>
            </w:pPr>
            <w:r>
              <w:t>MaxCurrencyValue is mandatory. A single instance is required.</w:t>
            </w:r>
          </w:p>
          <w:p w:rsidR="00503198" w:rsidRDefault="00503198" w:rsidP="00503198">
            <w:pPr>
              <w:pStyle w:val="Normal6"/>
            </w:pPr>
            <w:r>
              <w:t>The upper range of the allowed currency amount..</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3065" w:name="_Toc259721874"/>
      <w:bookmarkStart w:id="3066" w:name="_Toc275502221"/>
      <w:bookmarkStart w:id="3067" w:name="_Toc371377777"/>
      <w:bookmarkStart w:id="3068" w:name="_Toc21212853"/>
      <w:bookmarkStart w:id="3069" w:name="ExchangeRateType_a"/>
      <w:r>
        <w:t>ExchangeRateType [attribute]</w:t>
      </w:r>
      <w:bookmarkEnd w:id="3065"/>
      <w:bookmarkEnd w:id="3066"/>
      <w:bookmarkEnd w:id="3067"/>
      <w:bookmarkEnd w:id="3068"/>
      <w:bookmarkEnd w:id="30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20" o:spid="_x0000_s1509" style="position:absolute;left:0;text-align:left;margin-left:0;margin-top:0;width:50pt;height:50pt;z-index:250060288;visibility:hidden" coordsize="89,182" o:spt="100" o:preferrelative="t" adj="0,,0" path="">
                  <v:stroke joinstyle="round"/>
                  <v:formulas/>
                  <v:path o:connecttype="segments"/>
                  <o:lock v:ext="edit" selection="t"/>
                </v:shape>
              </w:pict>
            </w:r>
            <w:r w:rsidRPr="001978CB">
              <w:pict>
                <v:shape id="_x0000_s3479" style="position:absolute;left:0;text-align:left;margin-left:6255pt;margin-top:7.2pt;width:109.5pt;height:53.25pt;z-index:-252350976;mso-wrap-edited:t;mso-position-horizontal:right" coordsize="" o:spt="100" wrapcoords="-30 0 1000 0 1000 1079 1000 1079 -30 1079 -30 0" adj="0,,0" path="">
                  <v:stroke joinstyle="round"/>
                  <v:imagedata r:id="rId688" o:title="dc_520"/>
                  <v:formulas/>
                  <v:path o:connecttype="segments"/>
                  <w10:wrap type="tight"/>
                </v:shape>
              </w:pict>
            </w:r>
            <w:r w:rsidR="00503198">
              <w:t>Defines the nature of the exchange rate</w:t>
            </w:r>
          </w:p>
          <w:p w:rsidR="00503198" w:rsidRDefault="00503198" w:rsidP="00503198">
            <w:pPr>
              <w:pStyle w:val="Italic2"/>
            </w:pPr>
            <w:r>
              <w:t>This item is restricted to the following list.</w:t>
            </w:r>
          </w:p>
          <w:p w:rsidR="00503198" w:rsidRDefault="00503198" w:rsidP="00503198">
            <w:pPr>
              <w:pStyle w:val="Bold3"/>
            </w:pPr>
            <w:r>
              <w:t>Fixed</w:t>
            </w:r>
          </w:p>
          <w:p w:rsidR="00503198" w:rsidRDefault="00503198" w:rsidP="00503198">
            <w:pPr>
              <w:pStyle w:val="Normal3"/>
            </w:pPr>
            <w:r>
              <w:t>A fixed exchange rate</w:t>
            </w:r>
          </w:p>
          <w:p w:rsidR="00503198" w:rsidRDefault="00503198" w:rsidP="00503198">
            <w:pPr>
              <w:pStyle w:val="Bold3"/>
            </w:pPr>
            <w:r>
              <w:t>Float</w:t>
            </w:r>
          </w:p>
          <w:p w:rsidR="00503198" w:rsidRDefault="00503198" w:rsidP="00503198">
            <w:pPr>
              <w:pStyle w:val="Normal3"/>
            </w:pPr>
            <w:r>
              <w:t>an exchange rate that floats and is locked in at a particular point in time.</w:t>
            </w:r>
          </w:p>
        </w:tc>
      </w:tr>
    </w:tbl>
    <w:p w:rsidR="00503198" w:rsidRDefault="00503198" w:rsidP="00503198"/>
    <w:p w:rsidR="00503198" w:rsidRDefault="00503198" w:rsidP="00503198">
      <w:pPr>
        <w:pStyle w:val="Heading2"/>
      </w:pPr>
      <w:bookmarkStart w:id="3070" w:name="_Toc259721875"/>
      <w:bookmarkStart w:id="3071" w:name="_Toc275502222"/>
      <w:bookmarkStart w:id="3072" w:name="_Toc371377778"/>
      <w:bookmarkStart w:id="3073" w:name="_Toc21212854"/>
      <w:bookmarkStart w:id="3074" w:name="ExcitationPurity"/>
      <w:r>
        <w:t>ExcitationPurity</w:t>
      </w:r>
      <w:bookmarkEnd w:id="3070"/>
      <w:bookmarkEnd w:id="3071"/>
      <w:bookmarkEnd w:id="3072"/>
      <w:bookmarkEnd w:id="3073"/>
      <w:bookmarkEnd w:id="30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21" o:spid="_x0000_s1510" style="position:absolute;left:0;text-align:left;margin-left:0;margin-top:0;width:50pt;height:50pt;z-index:250061312;visibility:hidden" coordsize="678,465" o:spt="100" o:preferrelative="t" adj="0,,0" path="">
                  <v:stroke joinstyle="round"/>
                  <v:formulas/>
                  <v:path o:connecttype="segments"/>
                  <o:lock v:ext="edit" selection="t"/>
                </v:shape>
              </w:pict>
            </w:r>
            <w:r>
              <w:rPr>
                <w:noProof/>
                <w:snapToGrid/>
                <w:lang w:val="sv-SE" w:eastAsia="sv-SE"/>
              </w:rPr>
              <w:pict>
                <v:shape id="_x0000_s6975" type="#_x0000_t75" style="position:absolute;left:0;text-align:left;margin-left:18508.55pt;margin-top:7.05pt;width:326.25pt;height:495.75pt;z-index:-249528832;mso-wrap-edited:t;mso-position-horizontal:right;mso-position-horizontal-relative:text;mso-position-vertical:absolute;mso-position-vertical-relative:text" wrapcoords="-46 5869 73 7725 8455 7751 8574 21528 21600 21567 21600 0 8137 91 8494 6130 -46 5869" filled="t">
                  <v:imagedata r:id="rId689" o:title="ExcitationPurity"/>
                  <w10:wrap type="tight"/>
                </v:shape>
              </w:pict>
            </w:r>
            <w:r w:rsidR="00503198">
              <w:t>Excitation purity</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EC7395" w:rsidRDefault="00EC7395" w:rsidP="00EC7395">
      <w:pPr>
        <w:pStyle w:val="Heading2"/>
      </w:pPr>
      <w:bookmarkStart w:id="3075" w:name="_Toc371377779"/>
      <w:bookmarkStart w:id="3076" w:name="_Toc21212855"/>
      <w:bookmarkStart w:id="3077" w:name="ExecutionType_a"/>
      <w:r>
        <w:t>ExecutionType [attribute]</w:t>
      </w:r>
      <w:bookmarkEnd w:id="3075"/>
      <w:bookmarkEnd w:id="3076"/>
      <w:bookmarkEnd w:id="3077"/>
    </w:p>
    <w:tbl>
      <w:tblPr>
        <w:tblW w:w="5000" w:type="pct"/>
        <w:tblCellMar>
          <w:top w:w="144" w:type="dxa"/>
          <w:left w:w="115" w:type="dxa"/>
          <w:right w:w="115" w:type="dxa"/>
        </w:tblCellMar>
        <w:tblLook w:val="01E0"/>
      </w:tblPr>
      <w:tblGrid>
        <w:gridCol w:w="9584"/>
      </w:tblGrid>
      <w:tr w:rsidR="00EC7395" w:rsidTr="00CB7F11">
        <w:tc>
          <w:tcPr>
            <w:tcW w:w="5000" w:type="pct"/>
          </w:tcPr>
          <w:p w:rsidR="00EC7395" w:rsidRDefault="00EC7395" w:rsidP="00CB7F11">
            <w:pPr>
              <w:pStyle w:val="Normal2"/>
            </w:pPr>
            <w:r w:rsidRPr="00EC7395">
              <w:t>Communicates the type of content of a</w:t>
            </w:r>
            <w:r>
              <w:t xml:space="preserve"> DeliveryInstruction e-Document.</w:t>
            </w:r>
          </w:p>
          <w:p w:rsidR="00EC7395" w:rsidRDefault="00EC7395" w:rsidP="00CB7F11">
            <w:pPr>
              <w:pStyle w:val="Italic2"/>
            </w:pPr>
            <w:r>
              <w:t>This item is restricted to the following list.</w:t>
            </w:r>
          </w:p>
          <w:p w:rsidR="00EC7395" w:rsidRDefault="00EC7395" w:rsidP="00EC7395">
            <w:pPr>
              <w:pStyle w:val="Bold3"/>
            </w:pPr>
            <w:r>
              <w:t>Fixed</w:t>
            </w:r>
          </w:p>
          <w:p w:rsidR="00EC7395" w:rsidRDefault="00EC7395" w:rsidP="00EC7395">
            <w:pPr>
              <w:pStyle w:val="Normal3"/>
            </w:pPr>
            <w:r>
              <w:t>Detailed specification of the delivery is given.</w:t>
            </w:r>
          </w:p>
          <w:p w:rsidR="00EC7395" w:rsidRDefault="00EC7395" w:rsidP="00EC7395">
            <w:pPr>
              <w:pStyle w:val="Bold3"/>
            </w:pPr>
            <w:r>
              <w:t>Open</w:t>
            </w:r>
          </w:p>
          <w:p w:rsidR="00EC7395" w:rsidRPr="000C3AAD" w:rsidRDefault="00EC7395" w:rsidP="00EC7395">
            <w:pPr>
              <w:pStyle w:val="Normal3"/>
            </w:pPr>
            <w:r>
              <w:t>Detailed specification of the delivery is not given. Quantities and delivery schedules will be specified by other means depending on the business process.</w:t>
            </w:r>
          </w:p>
        </w:tc>
      </w:tr>
    </w:tbl>
    <w:p w:rsidR="00EC7395" w:rsidRDefault="00EC7395" w:rsidP="00EC7395"/>
    <w:p w:rsidR="00EC7395" w:rsidRDefault="00EC7395" w:rsidP="00503198"/>
    <w:p w:rsidR="00503198" w:rsidRDefault="00503198" w:rsidP="00503198">
      <w:pPr>
        <w:pStyle w:val="Heading2"/>
      </w:pPr>
      <w:bookmarkStart w:id="3078" w:name="_Toc259721876"/>
      <w:bookmarkStart w:id="3079" w:name="_Toc275502223"/>
      <w:bookmarkStart w:id="3080" w:name="_Toc371377780"/>
      <w:bookmarkStart w:id="3081" w:name="_Toc21212856"/>
      <w:bookmarkStart w:id="3082" w:name="ExLog"/>
      <w:r>
        <w:t>ExLog</w:t>
      </w:r>
      <w:bookmarkEnd w:id="3078"/>
      <w:bookmarkEnd w:id="3079"/>
      <w:bookmarkEnd w:id="3080"/>
      <w:bookmarkEnd w:id="3081"/>
      <w:bookmarkEnd w:id="30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22" o:spid="_x0000_s1511" style="position:absolute;left:0;text-align:left;margin-left:0;margin-top:0;width:50pt;height:50pt;z-index:250062336;visibility:hidden" coordsize="81,373" o:spt="100" o:preferrelative="t" adj="0,,0" path="">
                  <v:stroke joinstyle="round"/>
                  <v:formulas/>
                  <v:path o:connecttype="segments"/>
                  <o:lock v:ext="edit" selection="t"/>
                </v:shape>
              </w:pict>
            </w:r>
            <w:r w:rsidRPr="001978CB">
              <w:pict>
                <v:shape id="_x0000_s3481" style="position:absolute;left:0;text-align:left;margin-left:16515pt;margin-top:7.2pt;width:223.5pt;height:48.75pt;z-index:-252348928;mso-wrap-edited:t;mso-position-horizontal:right" coordsize="" o:spt="100" wrapcoords="-30 358 316 358 635 358 635 259 635 259 635 0 1000 0 1000 0 1000 1186 635 1186 316 1186 -30 1186 -30 358" adj="0,,0" path="">
                  <v:stroke joinstyle="round"/>
                  <v:imagedata r:id="rId690" o:title="dc_522"/>
                  <v:formulas/>
                  <v:path o:connecttype="segments"/>
                  <w10:wrap type="tight"/>
                </v:shape>
              </w:pict>
            </w:r>
            <w:r w:rsidR="00503198">
              <w:t>Describes the cutting pattern of the log.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3083" w:name="_Toc259721877"/>
      <w:bookmarkStart w:id="3084" w:name="_Toc275502224"/>
      <w:bookmarkStart w:id="3085" w:name="_Toc371377781"/>
      <w:bookmarkStart w:id="3086" w:name="_Toc21212857"/>
      <w:bookmarkStart w:id="3087" w:name="ExtraFeature"/>
      <w:r>
        <w:t>ExtraFeature</w:t>
      </w:r>
      <w:bookmarkEnd w:id="3083"/>
      <w:bookmarkEnd w:id="3084"/>
      <w:bookmarkEnd w:id="3085"/>
      <w:bookmarkEnd w:id="3086"/>
      <w:bookmarkEnd w:id="30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23" o:spid="_x0000_s1512" style="position:absolute;left:0;text-align:left;margin-left:0;margin-top:0;width:50pt;height:50pt;z-index:250063360;visibility:hidden" coordsize="139,442" o:spt="100" o:preferrelative="t" adj="0,,0" path="">
                  <v:stroke joinstyle="round"/>
                  <v:formulas/>
                  <v:path o:connecttype="segments"/>
                  <o:lock v:ext="edit" selection="t"/>
                </v:shape>
              </w:pict>
            </w:r>
            <w:r w:rsidRPr="001978CB">
              <w:pict>
                <v:shape id="_x0000_s3482" style="position:absolute;left:0;text-align:left;margin-left:20295pt;margin-top:7.2pt;width:265.5pt;height:83.25pt;z-index:-252347904;mso-wrap-edited:t;mso-position-horizontal:right" coordsize="" o:spt="100" wrapcoords="-30 424 230 424 500 424 500 151 500 151 500 0 1000 0 1000 0 1000 1051 500 1051 500 914 230 914 -30 914 -30 424" adj="0,,0" path="">
                  <v:stroke joinstyle="round"/>
                  <v:imagedata r:id="rId691" o:title="dc_523"/>
                  <v:formulas/>
                  <v:path o:connecttype="segments"/>
                  <w10:wrap type="tight"/>
                </v:shape>
              </w:pict>
            </w:r>
            <w:r w:rsidR="00503198">
              <w:t>A special or extra feature that the label has or needs.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ProductIdentifier</w:t>
            </w:r>
          </w:p>
          <w:p w:rsidR="00503198" w:rsidRDefault="00503198" w:rsidP="00503198">
            <w:pPr>
              <w:pStyle w:val="Italic4"/>
            </w:pPr>
            <w:r>
              <w:t>ProductIdentifier is optional. A single instance might exist.</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ExtraFeatureDescription</w:t>
            </w:r>
          </w:p>
          <w:p w:rsidR="00503198" w:rsidRDefault="00503198" w:rsidP="00503198">
            <w:pPr>
              <w:pStyle w:val="Italic4"/>
            </w:pPr>
            <w:r>
              <w:t>ExtraFeatureDescription is optional. A single instance might exist.</w:t>
            </w:r>
          </w:p>
          <w:p w:rsidR="00503198" w:rsidRDefault="00503198" w:rsidP="00503198">
            <w:pPr>
              <w:pStyle w:val="Normal4"/>
            </w:pPr>
            <w:r>
              <w:t>The definition of the extra feature.</w:t>
            </w:r>
          </w:p>
        </w:tc>
      </w:tr>
    </w:tbl>
    <w:p w:rsidR="00503198" w:rsidRDefault="00503198" w:rsidP="00503198"/>
    <w:p w:rsidR="00503198" w:rsidRDefault="00503198" w:rsidP="00503198">
      <w:pPr>
        <w:pStyle w:val="Heading2"/>
      </w:pPr>
      <w:bookmarkStart w:id="3088" w:name="_Toc259721878"/>
      <w:bookmarkStart w:id="3089" w:name="_Toc275502225"/>
      <w:bookmarkStart w:id="3090" w:name="_Toc371377782"/>
      <w:bookmarkStart w:id="3091" w:name="_Toc21212858"/>
      <w:bookmarkStart w:id="3092" w:name="ExtraFeatureDescription"/>
      <w:r>
        <w:t>ExtraFeatureDescription</w:t>
      </w:r>
      <w:bookmarkEnd w:id="3088"/>
      <w:bookmarkEnd w:id="3089"/>
      <w:bookmarkEnd w:id="3090"/>
      <w:bookmarkEnd w:id="3091"/>
      <w:bookmarkEnd w:id="30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24" o:spid="_x0000_s1513" style="position:absolute;left:0;text-align:left;margin-left:0;margin-top:0;width:50pt;height:50pt;z-index:250064384;visibility:hidden" coordsize="67,193" o:spt="100" o:preferrelative="t" adj="0,,0" path="">
                  <v:stroke joinstyle="round"/>
                  <v:formulas/>
                  <v:path o:connecttype="segments"/>
                  <o:lock v:ext="edit" selection="t"/>
                </v:shape>
              </w:pict>
            </w:r>
            <w:r w:rsidRPr="001978CB">
              <w:pict>
                <v:shape id="_x0000_s3483" style="position:absolute;left:0;text-align:left;margin-left:6795pt;margin-top:7.2pt;width:115.5pt;height:40.5pt;z-index:-252346880;mso-wrap-edited:t;mso-position-horizontal:right" coordsize="" o:spt="100" wrapcoords="-30 104 1000 104 1000 1105 1000 1105 -30 1105 -30 104" adj="0,,0" path="">
                  <v:stroke joinstyle="round"/>
                  <v:imagedata r:id="rId692" o:title="dc_524"/>
                  <v:formulas/>
                  <v:path o:connecttype="segments"/>
                  <w10:wrap type="tight"/>
                </v:shape>
              </w:pict>
            </w:r>
            <w:r w:rsidR="00503198">
              <w:t>The definition of the extra feature.</w:t>
            </w:r>
          </w:p>
        </w:tc>
      </w:tr>
    </w:tbl>
    <w:p w:rsidR="00503198" w:rsidRDefault="00503198" w:rsidP="00503198"/>
    <w:p w:rsidR="00503198" w:rsidRDefault="00503198" w:rsidP="00503198">
      <w:pPr>
        <w:pStyle w:val="Heading2"/>
      </w:pPr>
      <w:bookmarkStart w:id="3093" w:name="_Toc259721879"/>
      <w:bookmarkStart w:id="3094" w:name="_Toc275502226"/>
      <w:bookmarkStart w:id="3095" w:name="_Toc371377783"/>
      <w:bookmarkStart w:id="3096" w:name="_Toc21212859"/>
      <w:bookmarkStart w:id="3097" w:name="Face_a"/>
      <w:r>
        <w:t>Face [attribute]</w:t>
      </w:r>
      <w:bookmarkEnd w:id="3093"/>
      <w:bookmarkEnd w:id="3094"/>
      <w:bookmarkEnd w:id="3095"/>
      <w:bookmarkEnd w:id="3096"/>
      <w:bookmarkEnd w:id="30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25" o:spid="_x0000_s1514" style="position:absolute;left:0;text-align:left;margin-left:0;margin-top:0;width:50pt;height:50pt;z-index:250065408;visibility:hidden" coordsize="89,137" o:spt="100" o:preferrelative="t" adj="0,,0" path="">
                  <v:stroke joinstyle="round"/>
                  <v:formulas/>
                  <v:path o:connecttype="segments"/>
                  <o:lock v:ext="edit" selection="t"/>
                </v:shape>
              </w:pict>
            </w:r>
            <w:r w:rsidRPr="001978CB">
              <w:pict>
                <v:shape id="_x0000_s3484" style="position:absolute;left:0;text-align:left;margin-left:3825pt;margin-top:7.2pt;width:82.5pt;height:53.25pt;z-index:-252345856;mso-wrap-edited:t;mso-position-horizontal:right" coordsize="" o:spt="100" wrapcoords="-30 0 1000 0 1000 1079 1000 1079 -30 1079 -30 0" adj="0,,0" path="">
                  <v:stroke joinstyle="round"/>
                  <v:imagedata r:id="rId693" o:title="dc_525"/>
                  <v:formulas/>
                  <v:path o:connecttype="segments"/>
                  <w10:wrap type="tight"/>
                </v:shape>
              </w:pict>
            </w:r>
            <w:r w:rsidR="00503198">
              <w:t>Used to describe which side (or face) of the product that the grade is applicable to.</w:t>
            </w:r>
          </w:p>
          <w:p w:rsidR="00503198" w:rsidRDefault="00503198" w:rsidP="00503198">
            <w:pPr>
              <w:pStyle w:val="Italic2"/>
            </w:pPr>
            <w:r>
              <w:t>This item is restricted to the following list.</w:t>
            </w:r>
          </w:p>
          <w:p w:rsidR="00503198" w:rsidRDefault="00503198" w:rsidP="00503198">
            <w:pPr>
              <w:pStyle w:val="Bold3"/>
            </w:pPr>
            <w:r>
              <w:t>Face1</w:t>
            </w:r>
          </w:p>
          <w:p w:rsidR="00503198" w:rsidRDefault="00503198" w:rsidP="00503198">
            <w:pPr>
              <w:pStyle w:val="Normal3"/>
            </w:pPr>
            <w:r>
              <w:t>The grade is applicable to the top side of the product.</w:t>
            </w:r>
          </w:p>
          <w:p w:rsidR="00503198" w:rsidRDefault="00503198" w:rsidP="00503198">
            <w:pPr>
              <w:pStyle w:val="Bold3"/>
            </w:pPr>
            <w:r>
              <w:t>Face2</w:t>
            </w:r>
          </w:p>
          <w:p w:rsidR="00503198" w:rsidRDefault="00503198" w:rsidP="00503198">
            <w:pPr>
              <w:pStyle w:val="Normal3"/>
            </w:pPr>
            <w:r>
              <w:t>The grade is applicable to the bottom side of the product.</w:t>
            </w:r>
          </w:p>
          <w:p w:rsidR="00503198" w:rsidRDefault="00503198" w:rsidP="00503198">
            <w:pPr>
              <w:pStyle w:val="Bold3"/>
            </w:pPr>
            <w:r>
              <w:t>Both</w:t>
            </w:r>
          </w:p>
          <w:p w:rsidR="00503198" w:rsidRDefault="00503198" w:rsidP="00503198">
            <w:pPr>
              <w:pStyle w:val="Normal3"/>
            </w:pPr>
            <w:r>
              <w:t>The grade is applicable to both the top and the bottom side of the product.</w:t>
            </w:r>
          </w:p>
        </w:tc>
      </w:tr>
    </w:tbl>
    <w:p w:rsidR="00503198" w:rsidRDefault="00503198" w:rsidP="00503198"/>
    <w:p w:rsidR="00503198" w:rsidRDefault="00503198" w:rsidP="00503198">
      <w:pPr>
        <w:pStyle w:val="Heading2"/>
      </w:pPr>
      <w:bookmarkStart w:id="3098" w:name="_Toc259721880"/>
      <w:bookmarkStart w:id="3099" w:name="_Toc275502227"/>
      <w:bookmarkStart w:id="3100" w:name="_Toc371377784"/>
      <w:bookmarkStart w:id="3101" w:name="_Toc21212860"/>
      <w:bookmarkStart w:id="3102" w:name="Fax"/>
      <w:r>
        <w:t>Fax</w:t>
      </w:r>
      <w:bookmarkEnd w:id="3098"/>
      <w:bookmarkEnd w:id="3099"/>
      <w:bookmarkEnd w:id="3100"/>
      <w:bookmarkEnd w:id="3101"/>
      <w:bookmarkEnd w:id="31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26" o:spid="_x0000_s1515" style="position:absolute;left:0;text-align:left;margin-left:0;margin-top:0;width:50pt;height:50pt;z-index:250066432;visibility:hidden" coordsize="67,146" o:spt="100" o:preferrelative="t" adj="0,,0" path="">
                  <v:stroke joinstyle="round"/>
                  <v:formulas/>
                  <v:path o:connecttype="segments"/>
                  <o:lock v:ext="edit" selection="t"/>
                </v:shape>
              </w:pict>
            </w:r>
            <w:r w:rsidRPr="001978CB">
              <w:pict>
                <v:shape id="_x0000_s3485" style="position:absolute;left:0;text-align:left;margin-left:4297.5pt;margin-top:7.2pt;width:87.75pt;height:40.5pt;z-index:-252344832;mso-wrap-edited:t;mso-position-horizontal:right" coordsize="" o:spt="100" wrapcoords="-30 104 1000 104 1000 1105 1000 1105 -30 1105 -30 104" adj="0,,0" path="">
                  <v:stroke joinstyle="round"/>
                  <v:imagedata r:id="rId694" o:title="dc_526"/>
                  <v:formulas/>
                  <v:path o:connecttype="segments"/>
                  <w10:wrap type="tight"/>
                </v:shape>
              </w:pict>
            </w:r>
            <w:r w:rsidR="00503198">
              <w:t>The primary business fax number of the individual associated with the ContactName.</w:t>
            </w:r>
          </w:p>
        </w:tc>
      </w:tr>
    </w:tbl>
    <w:p w:rsidR="00503198" w:rsidRDefault="00503198" w:rsidP="00503198"/>
    <w:p w:rsidR="00503198" w:rsidRDefault="00503198" w:rsidP="00503198">
      <w:pPr>
        <w:pStyle w:val="Heading2"/>
      </w:pPr>
      <w:bookmarkStart w:id="3103" w:name="_Toc259721881"/>
      <w:bookmarkStart w:id="3104" w:name="_Toc275502228"/>
      <w:bookmarkStart w:id="3105" w:name="_Toc371377785"/>
      <w:bookmarkStart w:id="3106" w:name="_Toc21212861"/>
      <w:bookmarkStart w:id="3107" w:name="FibreClassification"/>
      <w:r>
        <w:t>FibreClassification</w:t>
      </w:r>
      <w:bookmarkEnd w:id="3103"/>
      <w:bookmarkEnd w:id="3104"/>
      <w:bookmarkEnd w:id="3105"/>
      <w:bookmarkEnd w:id="3106"/>
      <w:bookmarkEnd w:id="31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27" o:spid="_x0000_s1516" style="position:absolute;left:0;text-align:left;margin-left:0;margin-top:0;width:50pt;height:50pt;z-index:250067456;visibility:hidden" coordsize="678,465" o:spt="100" o:preferrelative="t" adj="0,,0" path="">
                  <v:stroke joinstyle="round"/>
                  <v:formulas/>
                  <v:path o:connecttype="segments"/>
                  <o:lock v:ext="edit" selection="t"/>
                </v:shape>
              </w:pict>
            </w:r>
            <w:r>
              <w:rPr>
                <w:noProof/>
                <w:snapToGrid/>
                <w:lang w:val="sv-SE" w:eastAsia="sv-SE"/>
              </w:rPr>
              <w:pict>
                <v:shape id="_x0000_s6976" type="#_x0000_t75" style="position:absolute;left:0;text-align:left;margin-left:18508.55pt;margin-top:7.05pt;width:326.25pt;height:495.75pt;z-index:-249527808;mso-wrap-edited:t;mso-position-horizontal:right;mso-position-horizontal-relative:text;mso-position-vertical:absolute;mso-position-vertical-relative:text" wrapcoords="152 5843 351 7751 8494 7673 8177 21502 21600 21567 21600 0 8455 91 8494 5921 152 5843" filled="t">
                  <v:imagedata r:id="rId695" o:title="FibreClassification"/>
                  <w10:wrap type="tight"/>
                </v:shape>
              </w:pict>
            </w:r>
            <w:r w:rsidR="00503198">
              <w:t>A group item used to communicate fibre classification according to the specified classification scheme.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108" w:name="_Toc259721882"/>
      <w:bookmarkStart w:id="3109" w:name="_Toc275502229"/>
      <w:bookmarkStart w:id="3110" w:name="_Toc371377786"/>
      <w:bookmarkStart w:id="3111" w:name="_Toc21212862"/>
      <w:bookmarkStart w:id="3112" w:name="FibreLength"/>
      <w:r>
        <w:t>FibreLength</w:t>
      </w:r>
      <w:bookmarkEnd w:id="3108"/>
      <w:bookmarkEnd w:id="3109"/>
      <w:bookmarkEnd w:id="3110"/>
      <w:bookmarkEnd w:id="3111"/>
      <w:bookmarkEnd w:id="31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28" o:spid="_x0000_s1517" style="position:absolute;left:0;text-align:left;margin-left:0;margin-top:0;width:50pt;height:50pt;z-index:250068480;visibility:hidden" coordsize="678,465" o:spt="100" o:preferrelative="t" adj="0,,0" path="">
                  <v:stroke joinstyle="round"/>
                  <v:formulas/>
                  <v:path o:connecttype="segments"/>
                  <o:lock v:ext="edit" selection="t"/>
                </v:shape>
              </w:pict>
            </w:r>
            <w:r>
              <w:rPr>
                <w:noProof/>
                <w:snapToGrid/>
                <w:lang w:val="sv-SE" w:eastAsia="sv-SE"/>
              </w:rPr>
              <w:pict>
                <v:shape id="_x0000_s6977" type="#_x0000_t75" style="position:absolute;left:0;text-align:left;margin-left:18508.55pt;margin-top:7.05pt;width:326.25pt;height:495.75pt;z-index:-249526784;mso-wrap-edited:t;mso-position-horizontal:right;mso-position-horizontal-relative:text;mso-position-vertical:absolute;mso-position-vertical-relative:text" wrapcoords="33 5895 113 7594 8415 7751 8216 21580 21600 21567 21600 0 8455 196 8375 6104 33 5895" filled="t">
                  <v:imagedata r:id="rId696" o:title="FibreLength"/>
                  <w10:wrap type="tight"/>
                </v:shape>
              </w:pict>
            </w:r>
            <w:r w:rsidR="00503198">
              <w:t>A group item used to communicate fibre length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113" w:name="_Toc259721883"/>
      <w:bookmarkStart w:id="3114" w:name="_Toc275502230"/>
      <w:bookmarkStart w:id="3115" w:name="_Toc371377787"/>
      <w:bookmarkStart w:id="3116" w:name="_Toc21212863"/>
      <w:bookmarkStart w:id="3117" w:name="FibreSource_a"/>
      <w:r>
        <w:t>FibreSource [attribute]</w:t>
      </w:r>
      <w:bookmarkEnd w:id="3113"/>
      <w:bookmarkEnd w:id="3114"/>
      <w:bookmarkEnd w:id="3115"/>
      <w:bookmarkEnd w:id="3116"/>
      <w:bookmarkEnd w:id="31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29" o:spid="_x0000_s1518" style="position:absolute;left:0;text-align:left;margin-left:0;margin-top:0;width:50pt;height:50pt;z-index:250069504;visibility:hidden" coordsize="89,151" o:spt="100" o:preferrelative="t" adj="0,,0" path="">
                  <v:stroke joinstyle="round"/>
                  <v:formulas/>
                  <v:path o:connecttype="segments"/>
                  <o:lock v:ext="edit" selection="t"/>
                </v:shape>
              </w:pict>
            </w:r>
            <w:r w:rsidRPr="001978CB">
              <w:pict>
                <v:shape id="_x0000_s3488" style="position:absolute;left:0;text-align:left;margin-left:4567.5pt;margin-top:7.2pt;width:90.75pt;height:53.25pt;z-index:-252341760;mso-wrap-edited:t;mso-position-horizontal:right" coordsize="" o:spt="100" wrapcoords="-30 0 1000 0 1000 1079 1000 1079 -30 1079 -30 0" adj="0,,0" path="">
                  <v:stroke joinstyle="round"/>
                  <v:imagedata r:id="rId697" o:title="dc_529"/>
                  <v:formulas/>
                  <v:path o:connecttype="segments"/>
                  <w10:wrap type="tight"/>
                </v:shape>
              </w:pict>
            </w:r>
            <w:r w:rsidR="00503198">
              <w:t>Communicates the source of the pulp fibre</w:t>
            </w:r>
          </w:p>
          <w:p w:rsidR="00503198" w:rsidRDefault="00503198" w:rsidP="00503198">
            <w:pPr>
              <w:pStyle w:val="Italic2"/>
            </w:pPr>
            <w:r>
              <w:t>This item is restricted to the following list.</w:t>
            </w:r>
          </w:p>
          <w:p w:rsidR="00503198" w:rsidRDefault="00503198" w:rsidP="00503198">
            <w:pPr>
              <w:pStyle w:val="Bold3"/>
            </w:pPr>
            <w:r>
              <w:t>Acacia</w:t>
            </w:r>
          </w:p>
          <w:p w:rsidR="00503198" w:rsidRDefault="00503198" w:rsidP="00503198">
            <w:pPr>
              <w:pStyle w:val="Bold3"/>
            </w:pPr>
            <w:r>
              <w:t>Ash</w:t>
            </w:r>
          </w:p>
          <w:p w:rsidR="00503198" w:rsidRDefault="00503198" w:rsidP="00503198">
            <w:pPr>
              <w:pStyle w:val="Bold3"/>
            </w:pPr>
            <w:smartTag w:uri="urn:schemas-microsoft-com:office:smarttags" w:element="City">
              <w:smartTag w:uri="urn:schemas-microsoft-com:office:smarttags" w:element="place">
                <w:r>
                  <w:t>Aspen</w:t>
                </w:r>
              </w:smartTag>
            </w:smartTag>
          </w:p>
          <w:p w:rsidR="00503198" w:rsidRDefault="00503198" w:rsidP="00503198">
            <w:pPr>
              <w:pStyle w:val="Bold3"/>
            </w:pPr>
            <w:r>
              <w:t>Bagasse</w:t>
            </w:r>
          </w:p>
          <w:p w:rsidR="00503198" w:rsidRDefault="00503198" w:rsidP="00503198">
            <w:pPr>
              <w:pStyle w:val="Bold3"/>
            </w:pPr>
            <w:r>
              <w:t>Bamboo</w:t>
            </w:r>
          </w:p>
          <w:p w:rsidR="00503198" w:rsidRDefault="00503198" w:rsidP="00503198">
            <w:pPr>
              <w:pStyle w:val="Bold3"/>
            </w:pPr>
            <w:r>
              <w:t>Basswood</w:t>
            </w:r>
          </w:p>
          <w:p w:rsidR="00503198" w:rsidRDefault="00503198" w:rsidP="00503198">
            <w:pPr>
              <w:pStyle w:val="Bold3"/>
            </w:pPr>
            <w:r>
              <w:t>Beech</w:t>
            </w:r>
          </w:p>
          <w:p w:rsidR="00503198" w:rsidRDefault="00503198" w:rsidP="00503198">
            <w:pPr>
              <w:pStyle w:val="Bold3"/>
            </w:pPr>
            <w:r>
              <w:t>Birch</w:t>
            </w:r>
          </w:p>
          <w:p w:rsidR="00503198" w:rsidRDefault="00503198" w:rsidP="00503198">
            <w:pPr>
              <w:pStyle w:val="Bold3"/>
            </w:pPr>
            <w:r>
              <w:t>Blackgum</w:t>
            </w:r>
          </w:p>
          <w:p w:rsidR="00503198" w:rsidRDefault="00503198" w:rsidP="00503198">
            <w:pPr>
              <w:pStyle w:val="Bold3"/>
            </w:pPr>
            <w:r>
              <w:t>Buckeye</w:t>
            </w:r>
          </w:p>
          <w:p w:rsidR="00503198" w:rsidRDefault="00503198" w:rsidP="00503198">
            <w:pPr>
              <w:pStyle w:val="Bold3"/>
            </w:pPr>
            <w:r>
              <w:t>Butternut</w:t>
            </w:r>
          </w:p>
          <w:p w:rsidR="00503198" w:rsidRDefault="00503198" w:rsidP="00503198">
            <w:pPr>
              <w:pStyle w:val="Bold3"/>
            </w:pPr>
            <w:r>
              <w:t>Cedar</w:t>
            </w:r>
          </w:p>
          <w:p w:rsidR="00503198" w:rsidRDefault="00503198" w:rsidP="00503198">
            <w:pPr>
              <w:pStyle w:val="Bold3"/>
            </w:pPr>
            <w:r>
              <w:t>Cherry</w:t>
            </w:r>
          </w:p>
          <w:p w:rsidR="00503198" w:rsidRDefault="00503198" w:rsidP="00503198">
            <w:pPr>
              <w:pStyle w:val="Bold3"/>
            </w:pPr>
            <w:smartTag w:uri="urn:schemas-microsoft-com:office:smarttags" w:element="place">
              <w:r>
                <w:t>Cottonwood</w:t>
              </w:r>
            </w:smartTag>
          </w:p>
          <w:p w:rsidR="00503198" w:rsidRDefault="00503198" w:rsidP="00503198">
            <w:pPr>
              <w:pStyle w:val="Bold3"/>
            </w:pPr>
            <w:smartTag w:uri="urn:schemas-microsoft-com:office:smarttags" w:element="City">
              <w:smartTag w:uri="urn:schemas-microsoft-com:office:smarttags" w:element="place">
                <w:r>
                  <w:t>Cypress</w:t>
                </w:r>
              </w:smartTag>
            </w:smartTag>
          </w:p>
          <w:p w:rsidR="00503198" w:rsidRDefault="00503198" w:rsidP="00503198">
            <w:pPr>
              <w:pStyle w:val="Bold3"/>
            </w:pPr>
            <w:r>
              <w:t>DouglasFir</w:t>
            </w:r>
          </w:p>
          <w:p w:rsidR="00503198" w:rsidRDefault="00503198" w:rsidP="00503198">
            <w:pPr>
              <w:pStyle w:val="Bold3"/>
            </w:pPr>
            <w:r>
              <w:t>Elm</w:t>
            </w:r>
          </w:p>
          <w:p w:rsidR="00503198" w:rsidRDefault="00503198" w:rsidP="00503198">
            <w:pPr>
              <w:pStyle w:val="Bold3"/>
            </w:pPr>
            <w:r>
              <w:t>Esparto</w:t>
            </w:r>
          </w:p>
          <w:p w:rsidR="00503198" w:rsidRDefault="00503198" w:rsidP="00503198">
            <w:pPr>
              <w:pStyle w:val="Bold3"/>
            </w:pPr>
            <w:r>
              <w:t>Eucalyptus</w:t>
            </w:r>
          </w:p>
          <w:p w:rsidR="00503198" w:rsidRDefault="00503198" w:rsidP="00503198">
            <w:pPr>
              <w:pStyle w:val="Bold3"/>
            </w:pPr>
            <w:r>
              <w:t>Fir</w:t>
            </w:r>
          </w:p>
          <w:p w:rsidR="00503198" w:rsidRDefault="00503198" w:rsidP="00503198">
            <w:pPr>
              <w:pStyle w:val="Bold3"/>
            </w:pPr>
            <w:r>
              <w:t>Flax</w:t>
            </w:r>
          </w:p>
          <w:p w:rsidR="00503198" w:rsidRDefault="00503198" w:rsidP="00503198">
            <w:pPr>
              <w:pStyle w:val="Bold3"/>
            </w:pPr>
            <w:r>
              <w:t>Hemlock</w:t>
            </w:r>
          </w:p>
          <w:p w:rsidR="00503198" w:rsidRDefault="00503198" w:rsidP="00503198">
            <w:pPr>
              <w:pStyle w:val="Bold3"/>
            </w:pPr>
            <w:r>
              <w:t>Hemp</w:t>
            </w:r>
          </w:p>
          <w:p w:rsidR="00503198" w:rsidRDefault="00503198" w:rsidP="00503198">
            <w:pPr>
              <w:pStyle w:val="Bold3"/>
            </w:pPr>
            <w:smartTag w:uri="urn:schemas-microsoft-com:office:smarttags" w:element="City">
              <w:smartTag w:uri="urn:schemas-microsoft-com:office:smarttags" w:element="place">
                <w:r>
                  <w:t>Hickory</w:t>
                </w:r>
              </w:smartTag>
            </w:smartTag>
          </w:p>
          <w:p w:rsidR="00503198" w:rsidRDefault="00503198" w:rsidP="00503198">
            <w:pPr>
              <w:pStyle w:val="Bold3"/>
            </w:pPr>
            <w:r>
              <w:t>Jute</w:t>
            </w:r>
          </w:p>
          <w:p w:rsidR="00503198" w:rsidRDefault="00503198" w:rsidP="00503198">
            <w:pPr>
              <w:pStyle w:val="Bold3"/>
            </w:pPr>
            <w:r>
              <w:t>Larch</w:t>
            </w:r>
          </w:p>
          <w:p w:rsidR="00503198" w:rsidRDefault="00503198" w:rsidP="00503198">
            <w:pPr>
              <w:pStyle w:val="Bold3"/>
            </w:pPr>
            <w:r>
              <w:t>Locust</w:t>
            </w:r>
          </w:p>
          <w:p w:rsidR="00503198" w:rsidRDefault="00503198" w:rsidP="00503198">
            <w:pPr>
              <w:pStyle w:val="Bold3"/>
            </w:pPr>
            <w:r>
              <w:t>Magnolia</w:t>
            </w:r>
          </w:p>
          <w:p w:rsidR="00503198" w:rsidRDefault="00503198" w:rsidP="00503198">
            <w:pPr>
              <w:pStyle w:val="Bold3"/>
            </w:pPr>
            <w:r>
              <w:t>Manilkara</w:t>
            </w:r>
          </w:p>
          <w:p w:rsidR="00503198" w:rsidRDefault="00503198" w:rsidP="00503198">
            <w:pPr>
              <w:pStyle w:val="Bold3"/>
            </w:pPr>
            <w:r>
              <w:t>Maple</w:t>
            </w:r>
          </w:p>
          <w:p w:rsidR="00503198" w:rsidRDefault="00503198" w:rsidP="00503198">
            <w:pPr>
              <w:pStyle w:val="Bold3"/>
            </w:pPr>
            <w:r>
              <w:t>MixedTropicalHardwood</w:t>
            </w:r>
          </w:p>
          <w:p w:rsidR="00503198" w:rsidRDefault="00503198" w:rsidP="00503198">
            <w:pPr>
              <w:pStyle w:val="Bold3"/>
            </w:pPr>
            <w:r>
              <w:t>NorthernMixedHardwood</w:t>
            </w:r>
          </w:p>
          <w:p w:rsidR="00503198" w:rsidRPr="00D91BD2" w:rsidRDefault="00503198" w:rsidP="00503198">
            <w:pPr>
              <w:pStyle w:val="Bold3"/>
              <w:rPr>
                <w:lang w:val="fi-FI"/>
              </w:rPr>
            </w:pPr>
            <w:r w:rsidRPr="00D91BD2">
              <w:rPr>
                <w:lang w:val="fi-FI"/>
              </w:rPr>
              <w:t>Paulonia</w:t>
            </w:r>
          </w:p>
          <w:p w:rsidR="00503198" w:rsidRPr="00D91BD2" w:rsidRDefault="00503198" w:rsidP="00503198">
            <w:pPr>
              <w:pStyle w:val="Bold3"/>
              <w:rPr>
                <w:lang w:val="fi-FI"/>
              </w:rPr>
            </w:pPr>
            <w:r w:rsidRPr="00D91BD2">
              <w:rPr>
                <w:lang w:val="fi-FI"/>
              </w:rPr>
              <w:t>Persea</w:t>
            </w:r>
          </w:p>
          <w:p w:rsidR="00503198" w:rsidRPr="00D91BD2" w:rsidRDefault="00503198" w:rsidP="00503198">
            <w:pPr>
              <w:pStyle w:val="Bold3"/>
              <w:rPr>
                <w:lang w:val="fi-FI"/>
              </w:rPr>
            </w:pPr>
            <w:r w:rsidRPr="00D91BD2">
              <w:rPr>
                <w:lang w:val="fi-FI"/>
              </w:rPr>
              <w:t>Pine</w:t>
            </w:r>
          </w:p>
          <w:p w:rsidR="00503198" w:rsidRPr="00D91BD2" w:rsidRDefault="00503198" w:rsidP="00503198">
            <w:pPr>
              <w:pStyle w:val="Bold3"/>
              <w:rPr>
                <w:lang w:val="fi-FI"/>
              </w:rPr>
            </w:pPr>
            <w:r w:rsidRPr="00D91BD2">
              <w:rPr>
                <w:lang w:val="fi-FI"/>
              </w:rPr>
              <w:t>Poplar</w:t>
            </w:r>
          </w:p>
          <w:p w:rsidR="00503198" w:rsidRPr="00D91BD2" w:rsidRDefault="00503198" w:rsidP="00503198">
            <w:pPr>
              <w:pStyle w:val="Bold3"/>
              <w:rPr>
                <w:lang w:val="fi-FI"/>
              </w:rPr>
            </w:pPr>
            <w:r w:rsidRPr="00D91BD2">
              <w:rPr>
                <w:lang w:val="fi-FI"/>
              </w:rPr>
              <w:t>Radiata</w:t>
            </w:r>
          </w:p>
          <w:p w:rsidR="00503198" w:rsidRPr="00D91BD2" w:rsidRDefault="00503198" w:rsidP="00503198">
            <w:pPr>
              <w:pStyle w:val="Bold3"/>
              <w:rPr>
                <w:lang w:val="fi-FI"/>
              </w:rPr>
            </w:pPr>
            <w:r w:rsidRPr="00D91BD2">
              <w:rPr>
                <w:lang w:val="fi-FI"/>
              </w:rPr>
              <w:t>Rag</w:t>
            </w:r>
          </w:p>
          <w:p w:rsidR="00503198" w:rsidRDefault="00503198" w:rsidP="00503198">
            <w:pPr>
              <w:pStyle w:val="Bold3"/>
            </w:pPr>
            <w:r>
              <w:t>RedOak</w:t>
            </w:r>
          </w:p>
          <w:p w:rsidR="00503198" w:rsidRDefault="00503198" w:rsidP="00503198">
            <w:pPr>
              <w:pStyle w:val="Bold3"/>
            </w:pPr>
            <w:r>
              <w:t>Redwood</w:t>
            </w:r>
          </w:p>
          <w:p w:rsidR="00503198" w:rsidRDefault="00503198" w:rsidP="00503198">
            <w:pPr>
              <w:pStyle w:val="Bold3"/>
            </w:pPr>
            <w:r>
              <w:t>Rope</w:t>
            </w:r>
          </w:p>
          <w:p w:rsidR="00503198" w:rsidRDefault="00503198" w:rsidP="00503198">
            <w:pPr>
              <w:pStyle w:val="Bold3"/>
            </w:pPr>
            <w:r>
              <w:t>SouthernMixedHardwood</w:t>
            </w:r>
          </w:p>
          <w:p w:rsidR="00503198" w:rsidRDefault="00503198" w:rsidP="00503198">
            <w:pPr>
              <w:pStyle w:val="Bold3"/>
            </w:pPr>
            <w:r>
              <w:t>SouthernSoftwood</w:t>
            </w:r>
          </w:p>
          <w:p w:rsidR="00503198" w:rsidRDefault="00503198" w:rsidP="00503198">
            <w:pPr>
              <w:pStyle w:val="Bold3"/>
            </w:pPr>
            <w:r>
              <w:t>Spruce</w:t>
            </w:r>
          </w:p>
          <w:p w:rsidR="00503198" w:rsidRDefault="00503198" w:rsidP="00503198">
            <w:pPr>
              <w:pStyle w:val="Bold3"/>
            </w:pPr>
            <w:r>
              <w:t>Sycamore</w:t>
            </w:r>
          </w:p>
          <w:p w:rsidR="00503198" w:rsidRDefault="00503198" w:rsidP="00503198">
            <w:pPr>
              <w:pStyle w:val="Bold3"/>
            </w:pPr>
            <w:r>
              <w:t>Straw</w:t>
            </w:r>
          </w:p>
          <w:p w:rsidR="00503198" w:rsidRDefault="00503198" w:rsidP="00503198">
            <w:pPr>
              <w:pStyle w:val="Bold3"/>
            </w:pPr>
            <w:r>
              <w:t>Tanoak</w:t>
            </w:r>
          </w:p>
          <w:p w:rsidR="00503198" w:rsidRDefault="00503198" w:rsidP="00503198">
            <w:pPr>
              <w:pStyle w:val="Bold3"/>
            </w:pPr>
            <w:r>
              <w:t>Walnut</w:t>
            </w:r>
          </w:p>
          <w:p w:rsidR="00503198" w:rsidRDefault="00503198" w:rsidP="00503198">
            <w:pPr>
              <w:pStyle w:val="Bold3"/>
            </w:pPr>
            <w:r>
              <w:t>WhiteOak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118" w:name="_Toc259721884"/>
      <w:bookmarkStart w:id="3119" w:name="_Toc275502231"/>
      <w:bookmarkStart w:id="3120" w:name="_Toc371377788"/>
      <w:bookmarkStart w:id="3121" w:name="_Toc21212864"/>
      <w:bookmarkStart w:id="3122" w:name="FinishedSize"/>
      <w:r>
        <w:t>FinishedSize</w:t>
      </w:r>
      <w:bookmarkEnd w:id="3118"/>
      <w:bookmarkEnd w:id="3119"/>
      <w:bookmarkEnd w:id="3120"/>
      <w:bookmarkEnd w:id="3121"/>
      <w:bookmarkEnd w:id="31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30" o:spid="_x0000_s1519" style="position:absolute;left:0;text-align:left;margin-left:0;margin-top:0;width:50pt;height:50pt;z-index:250070528;visibility:hidden" coordsize="357,392" o:spt="100" o:preferrelative="t" adj="0,,0" path="">
                  <v:stroke joinstyle="round"/>
                  <v:formulas/>
                  <v:path o:connecttype="segments"/>
                  <o:lock v:ext="edit" selection="t"/>
                </v:shape>
              </w:pict>
            </w:r>
            <w:r w:rsidRPr="001978CB">
              <w:pict>
                <v:shape id="_x0000_s3489" style="position:absolute;left:0;text-align:left;margin-left:17595pt;margin-top:7.2pt;width:235.5pt;height:214.5pt;z-index:-252340736;mso-wrap-edited:t;mso-position-horizontal:right" coordsize="" o:spt="100" wrapcoords="-30 445 260 445 563 445 563 58 563 58 563 0 1000 0 1000 0 1000 1020 563 1020 563 578 260 578 260 575 -30 575 -30 445" adj="0,,0" path="">
                  <v:stroke joinstyle="round"/>
                  <v:imagedata r:id="rId698" o:title="dc_530"/>
                  <v:formulas/>
                  <v:path o:connecttype="segments"/>
                  <w10:wrap type="tight"/>
                </v:shape>
              </w:pict>
            </w:r>
            <w:r w:rsidR="00503198">
              <w:t>Finished 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p w:rsidR="00503198" w:rsidRDefault="00503198" w:rsidP="00503198">
            <w:pPr>
              <w:pStyle w:val="Bold4"/>
            </w:pPr>
            <w:r>
              <w:t>FlapWidth</w:t>
            </w:r>
          </w:p>
          <w:p w:rsidR="00503198" w:rsidRDefault="00503198" w:rsidP="00503198">
            <w:pPr>
              <w:pStyle w:val="Italic4"/>
            </w:pPr>
            <w:r>
              <w:t xml:space="preserve">FlapWidth is optional. </w:t>
            </w:r>
          </w:p>
          <w:p w:rsidR="00503198" w:rsidRDefault="00503198" w:rsidP="00503198">
            <w:pPr>
              <w:pStyle w:val="Normal4"/>
            </w:pPr>
            <w:r>
              <w:t>The width of a flap.</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23" w:name="_Toc259721885"/>
      <w:bookmarkStart w:id="3124" w:name="_Toc275502232"/>
      <w:bookmarkStart w:id="3125" w:name="_Toc371377789"/>
      <w:bookmarkStart w:id="3126" w:name="_Toc21212865"/>
      <w:bookmarkStart w:id="3127" w:name="FinishPrep"/>
      <w:r>
        <w:t>FinishPrep</w:t>
      </w:r>
      <w:bookmarkEnd w:id="3123"/>
      <w:bookmarkEnd w:id="3124"/>
      <w:bookmarkEnd w:id="3125"/>
      <w:bookmarkEnd w:id="3126"/>
      <w:bookmarkEnd w:id="31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31" o:spid="_x0000_s1520" style="position:absolute;left:0;text-align:left;margin-left:0;margin-top:0;width:50pt;height:50pt;z-index:250071552;visibility:hidden" coordsize="157,373" o:spt="100" o:preferrelative="t" adj="0,,0" path="">
                  <v:stroke joinstyle="round"/>
                  <v:formulas/>
                  <v:path o:connecttype="segments"/>
                  <o:lock v:ext="edit" selection="t"/>
                </v:shape>
              </w:pict>
            </w:r>
            <w:r w:rsidRPr="001978CB">
              <w:pict>
                <v:shape id="_x0000_s3490" style="position:absolute;left:0;text-align:left;margin-left:16515pt;margin-top:7.2pt;width:223.5pt;height:94.5pt;z-index:-252339712;mso-wrap-edited:t;mso-position-horizontal:right" coordsize="" o:spt="100" wrapcoords="-30 324 238 324 238 44 557 44 557 44 557 0 1000 0 1000 0 1000 1045 557 1045 557 911 238 911 238 758 -30 758 -30 324" adj="0,,0" path="">
                  <v:stroke joinstyle="round"/>
                  <v:imagedata r:id="rId699" o:title="dc_531"/>
                  <v:formulas/>
                  <v:path o:connecttype="segments"/>
                  <w10:wrap type="tight"/>
                </v:shape>
              </w:pict>
            </w:r>
            <w:r w:rsidR="00503198">
              <w:t>Finish prep</w:t>
            </w:r>
          </w:p>
          <w:p w:rsidR="00503198" w:rsidRDefault="00503198" w:rsidP="00503198">
            <w:pPr>
              <w:pStyle w:val="Bold3"/>
            </w:pPr>
            <w:r>
              <w:t>FinishPrepOutputType [attribute]</w:t>
            </w:r>
          </w:p>
          <w:p w:rsidR="00503198" w:rsidRDefault="00503198" w:rsidP="00503198">
            <w:pPr>
              <w:pStyle w:val="Italic3"/>
            </w:pPr>
            <w:r>
              <w:t>FinishPrepOutputType is optional. A single instance might exist.</w:t>
            </w:r>
          </w:p>
          <w:p w:rsidR="00503198" w:rsidRDefault="00503198" w:rsidP="00503198">
            <w:pPr>
              <w:pStyle w:val="Normal3"/>
            </w:pPr>
            <w:r>
              <w:t>Finish Prep Output Type</w:t>
            </w:r>
          </w:p>
          <w:p w:rsidR="00503198" w:rsidRDefault="00503198" w:rsidP="00503198">
            <w:pPr>
              <w:pStyle w:val="Normal3"/>
            </w:pPr>
            <w:r>
              <w:t>Refer to FinishPrepOutputType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FinishPrepInput</w:t>
            </w:r>
          </w:p>
          <w:p w:rsidR="00503198" w:rsidRDefault="00503198" w:rsidP="00503198">
            <w:pPr>
              <w:pStyle w:val="Italic4"/>
            </w:pPr>
            <w:r>
              <w:t>FinishPrepInput is mandatory. One instance is required, multiple instances might exist.</w:t>
            </w:r>
          </w:p>
          <w:p w:rsidR="00503198" w:rsidRDefault="00503198" w:rsidP="00503198">
            <w:pPr>
              <w:pStyle w:val="Normal4"/>
            </w:pPr>
            <w:r>
              <w:t>Finish prep input</w:t>
            </w:r>
          </w:p>
        </w:tc>
      </w:tr>
    </w:tbl>
    <w:p w:rsidR="00503198" w:rsidRDefault="00503198" w:rsidP="00503198"/>
    <w:p w:rsidR="00503198" w:rsidRDefault="00503198" w:rsidP="00503198">
      <w:pPr>
        <w:pStyle w:val="Heading2"/>
      </w:pPr>
      <w:bookmarkStart w:id="3128" w:name="_Toc259721886"/>
      <w:bookmarkStart w:id="3129" w:name="_Toc275502233"/>
      <w:bookmarkStart w:id="3130" w:name="_Toc371377790"/>
      <w:bookmarkStart w:id="3131" w:name="_Toc21212866"/>
      <w:bookmarkStart w:id="3132" w:name="FinishPrepInput"/>
      <w:r>
        <w:t>FinishPrepInput</w:t>
      </w:r>
      <w:bookmarkEnd w:id="3128"/>
      <w:bookmarkEnd w:id="3129"/>
      <w:bookmarkEnd w:id="3130"/>
      <w:bookmarkEnd w:id="3131"/>
      <w:bookmarkEnd w:id="31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32" o:spid="_x0000_s1521" style="position:absolute;left:0;text-align:left;margin-left:0;margin-top:0;width:50pt;height:50pt;z-index:250072576;visibility:hidden" coordsize="156,455" o:spt="100" o:preferrelative="t" adj="0,,0" path="">
                  <v:stroke joinstyle="round"/>
                  <v:formulas/>
                  <v:path o:connecttype="segments"/>
                  <o:lock v:ext="edit" selection="t"/>
                </v:shape>
              </w:pict>
            </w:r>
            <w:r w:rsidRPr="001978CB">
              <w:pict>
                <v:shape id="_x0000_s3491" style="position:absolute;left:0;text-align:left;margin-left:20970pt;margin-top:7.2pt;width:273pt;height:93.75pt;z-index:-252338688;mso-wrap-edited:t;mso-position-horizontal:right" coordsize="" o:spt="100" wrapcoords="-30 358 272 358 272 44 534 44 534 44 534 0 1000 0 1000 0 1000 1045 534 1045 534 975 272 975 272 795 -30 795 -30 358" adj="0,,0" path="">
                  <v:stroke joinstyle="round"/>
                  <v:imagedata r:id="rId700" o:title="dc_532"/>
                  <v:formulas/>
                  <v:path o:connecttype="segments"/>
                  <w10:wrap type="tight"/>
                </v:shape>
              </w:pict>
            </w:r>
            <w:r w:rsidR="00503198">
              <w:t>Finish prep input</w:t>
            </w:r>
          </w:p>
          <w:p w:rsidR="00503198" w:rsidRDefault="00503198" w:rsidP="00503198">
            <w:pPr>
              <w:pStyle w:val="Bold3"/>
            </w:pPr>
            <w:r>
              <w:t>MediaType [attribute]</w:t>
            </w:r>
          </w:p>
          <w:p w:rsidR="00503198" w:rsidRDefault="00503198" w:rsidP="00503198">
            <w:pPr>
              <w:pStyle w:val="Italic3"/>
            </w:pPr>
            <w:r>
              <w:t>MediaType is optional. A single instance might exist.</w:t>
            </w:r>
          </w:p>
          <w:p w:rsidR="00503198" w:rsidRDefault="00503198" w:rsidP="00503198">
            <w:pPr>
              <w:pStyle w:val="Normal3"/>
            </w:pPr>
            <w:r>
              <w:t>The type of media</w:t>
            </w:r>
          </w:p>
          <w:p w:rsidR="00503198" w:rsidRDefault="00503198" w:rsidP="00503198">
            <w:pPr>
              <w:pStyle w:val="Normal3"/>
            </w:pPr>
            <w:r>
              <w:t>Refer to MediaType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FinishPrepInputType</w:t>
            </w:r>
          </w:p>
          <w:p w:rsidR="00503198" w:rsidRDefault="00503198" w:rsidP="00503198">
            <w:pPr>
              <w:pStyle w:val="Italic4"/>
            </w:pPr>
            <w:r>
              <w:t>FinishPrepInputType is mandatory. A single instance is required.</w:t>
            </w:r>
          </w:p>
          <w:p w:rsidR="00503198" w:rsidRDefault="00503198" w:rsidP="00503198">
            <w:pPr>
              <w:pStyle w:val="Normal4"/>
            </w:pPr>
            <w:r>
              <w:t>Finish Prep Input Type</w:t>
            </w:r>
          </w:p>
          <w:p w:rsidR="00503198" w:rsidRDefault="00503198" w:rsidP="00503198">
            <w:pPr>
              <w:pStyle w:val="Normal4"/>
            </w:pPr>
            <w:r>
              <w:t>Refer to FinishPrepInputType definition for any enumerations.</w:t>
            </w:r>
          </w:p>
        </w:tc>
      </w:tr>
    </w:tbl>
    <w:p w:rsidR="00503198" w:rsidRDefault="00503198" w:rsidP="00503198"/>
    <w:p w:rsidR="00503198" w:rsidRDefault="00503198" w:rsidP="00503198">
      <w:pPr>
        <w:pStyle w:val="Heading2"/>
      </w:pPr>
      <w:bookmarkStart w:id="3133" w:name="_Toc259721887"/>
      <w:bookmarkStart w:id="3134" w:name="_Toc275502234"/>
      <w:bookmarkStart w:id="3135" w:name="_Toc371377791"/>
      <w:bookmarkStart w:id="3136" w:name="_Toc21212867"/>
      <w:bookmarkStart w:id="3137" w:name="FinishPrepInputType"/>
      <w:r>
        <w:t>FinishPrepInputType</w:t>
      </w:r>
      <w:bookmarkEnd w:id="3133"/>
      <w:bookmarkEnd w:id="3134"/>
      <w:bookmarkEnd w:id="3135"/>
      <w:bookmarkEnd w:id="3136"/>
      <w:bookmarkEnd w:id="31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33" o:spid="_x0000_s1522" style="position:absolute;left:0;text-align:left;margin-left:0;margin-top:0;width:50pt;height:50pt;z-index:250073600;visibility:hidden" coordsize="67,184" o:spt="100" o:preferrelative="t" adj="0,,0" path="">
                  <v:stroke joinstyle="round"/>
                  <v:formulas/>
                  <v:path o:connecttype="segments"/>
                  <o:lock v:ext="edit" selection="t"/>
                </v:shape>
              </w:pict>
            </w:r>
            <w:r w:rsidRPr="001978CB">
              <w:pict>
                <v:shape id="_x0000_s3492" style="position:absolute;left:0;text-align:left;margin-left:6322.5pt;margin-top:7.2pt;width:110.25pt;height:40.5pt;z-index:-252337664;mso-wrap-edited:t;mso-position-horizontal:right" coordsize="" o:spt="100" wrapcoords="-30 104 1000 104 1000 1105 1000 1105 -30 1105 -30 104" adj="0,,0" path="">
                  <v:stroke joinstyle="round"/>
                  <v:imagedata r:id="rId701" o:title="dc_533"/>
                  <v:formulas/>
                  <v:path o:connecttype="segments"/>
                  <w10:wrap type="tight"/>
                </v:shape>
              </w:pict>
            </w:r>
            <w:r w:rsidR="00503198">
              <w:t>Finish Prep Input Type</w:t>
            </w:r>
          </w:p>
          <w:p w:rsidR="00503198" w:rsidRDefault="00503198" w:rsidP="00503198">
            <w:pPr>
              <w:pStyle w:val="Italic2"/>
            </w:pPr>
            <w:r>
              <w:t>This item is restricted to the following list.</w:t>
            </w:r>
          </w:p>
          <w:p w:rsidR="00503198" w:rsidRDefault="00503198" w:rsidP="00503198">
            <w:pPr>
              <w:pStyle w:val="Bold3"/>
            </w:pPr>
            <w:r>
              <w:t>4PageImposedFilm</w:t>
            </w:r>
          </w:p>
          <w:p w:rsidR="00503198" w:rsidRDefault="00503198" w:rsidP="00503198">
            <w:pPr>
              <w:pStyle w:val="Bold3"/>
            </w:pPr>
            <w:r>
              <w:t>8PageImposedFilm</w:t>
            </w:r>
          </w:p>
          <w:p w:rsidR="00503198" w:rsidRDefault="00503198" w:rsidP="00503198">
            <w:pPr>
              <w:pStyle w:val="Bold3"/>
            </w:pPr>
            <w:r>
              <w:t>ApplicationFiles</w:t>
            </w:r>
          </w:p>
          <w:p w:rsidR="00503198" w:rsidRDefault="00503198" w:rsidP="00503198">
            <w:pPr>
              <w:pStyle w:val="Bold3"/>
            </w:pPr>
            <w:r>
              <w:t>Bookmap</w:t>
            </w:r>
          </w:p>
          <w:p w:rsidR="00503198" w:rsidRDefault="00503198" w:rsidP="00503198">
            <w:pPr>
              <w:pStyle w:val="Bold3"/>
            </w:pPr>
            <w:r>
              <w:t>CameraCopy</w:t>
            </w:r>
          </w:p>
          <w:p w:rsidR="00503198" w:rsidRDefault="00503198" w:rsidP="00503198">
            <w:pPr>
              <w:pStyle w:val="Bold3"/>
            </w:pPr>
            <w:r>
              <w:t>CopyBook</w:t>
            </w:r>
          </w:p>
          <w:p w:rsidR="00503198" w:rsidRDefault="00503198" w:rsidP="00503198">
            <w:pPr>
              <w:pStyle w:val="Bold3"/>
            </w:pPr>
            <w:r>
              <w:t>DuplicateStrip</w:t>
            </w:r>
          </w:p>
          <w:p w:rsidR="00503198" w:rsidRDefault="00503198" w:rsidP="00503198">
            <w:pPr>
              <w:pStyle w:val="Bold3"/>
            </w:pPr>
            <w:r>
              <w:t>ElectronicFiles</w:t>
            </w:r>
          </w:p>
          <w:p w:rsidR="00503198" w:rsidRDefault="00503198" w:rsidP="00503198">
            <w:pPr>
              <w:pStyle w:val="Bold3"/>
            </w:pPr>
            <w:r>
              <w:t>ElectronicGraphic</w:t>
            </w:r>
          </w:p>
          <w:p w:rsidR="00503198" w:rsidRDefault="00503198" w:rsidP="00503198">
            <w:pPr>
              <w:pStyle w:val="Bold3"/>
            </w:pPr>
            <w:r>
              <w:t>Film</w:t>
            </w:r>
          </w:p>
          <w:p w:rsidR="00503198" w:rsidRDefault="00503198" w:rsidP="00503198">
            <w:pPr>
              <w:pStyle w:val="Bold3"/>
            </w:pPr>
            <w:r>
              <w:t>FilmPageNegatives</w:t>
            </w:r>
          </w:p>
          <w:p w:rsidR="00503198" w:rsidRDefault="00503198" w:rsidP="00503198">
            <w:pPr>
              <w:pStyle w:val="Bold3"/>
            </w:pPr>
            <w:r>
              <w:t>FilmPagePositives</w:t>
            </w:r>
          </w:p>
          <w:p w:rsidR="00503198" w:rsidRDefault="00503198" w:rsidP="00503198">
            <w:pPr>
              <w:pStyle w:val="Bold3"/>
            </w:pPr>
            <w:r>
              <w:t>llustrationFilm</w:t>
            </w:r>
          </w:p>
          <w:p w:rsidR="00503198" w:rsidRDefault="00503198" w:rsidP="00503198">
            <w:pPr>
              <w:pStyle w:val="Bold3"/>
            </w:pPr>
            <w:r>
              <w:t>NegativeImposedPlateMakingFilm</w:t>
            </w:r>
          </w:p>
          <w:p w:rsidR="00503198" w:rsidRDefault="00503198" w:rsidP="00503198">
            <w:pPr>
              <w:pStyle w:val="Bold3"/>
            </w:pPr>
            <w:r>
              <w:t>Originals</w:t>
            </w:r>
          </w:p>
          <w:p w:rsidR="00503198" w:rsidRDefault="00503198" w:rsidP="00503198">
            <w:pPr>
              <w:pStyle w:val="Bold3"/>
            </w:pPr>
            <w:r>
              <w:t>OriginalArt</w:t>
            </w:r>
          </w:p>
          <w:p w:rsidR="00503198" w:rsidRDefault="00503198" w:rsidP="00503198">
            <w:pPr>
              <w:pStyle w:val="Bold3"/>
            </w:pPr>
            <w:r>
              <w:t>Other</w:t>
            </w:r>
          </w:p>
          <w:p w:rsidR="00503198" w:rsidRDefault="00503198" w:rsidP="00503198">
            <w:pPr>
              <w:pStyle w:val="Bold3"/>
            </w:pPr>
            <w:r>
              <w:t>Overtakes</w:t>
            </w:r>
          </w:p>
          <w:p w:rsidR="00503198" w:rsidRDefault="00503198" w:rsidP="00503198">
            <w:pPr>
              <w:pStyle w:val="Bold3"/>
            </w:pPr>
            <w:r>
              <w:t>PageProof</w:t>
            </w:r>
          </w:p>
          <w:p w:rsidR="00503198" w:rsidRDefault="00503198" w:rsidP="00503198">
            <w:pPr>
              <w:pStyle w:val="Bold3"/>
            </w:pPr>
            <w:r>
              <w:t>PDF</w:t>
            </w:r>
          </w:p>
          <w:p w:rsidR="00503198" w:rsidRDefault="00503198" w:rsidP="00503198">
            <w:pPr>
              <w:pStyle w:val="Bold3"/>
            </w:pPr>
            <w:r>
              <w:t>PositiveImposedPlateMakingFilm</w:t>
            </w:r>
          </w:p>
          <w:p w:rsidR="00503198" w:rsidRDefault="00503198" w:rsidP="00503198">
            <w:pPr>
              <w:pStyle w:val="Bold3"/>
            </w:pPr>
            <w:r>
              <w:t>RachwalFilm</w:t>
            </w:r>
          </w:p>
          <w:p w:rsidR="00503198" w:rsidRDefault="00503198" w:rsidP="00503198">
            <w:pPr>
              <w:pStyle w:val="Bold3"/>
            </w:pPr>
            <w:r>
              <w:t>ReflectiveArtBoard</w:t>
            </w:r>
          </w:p>
          <w:p w:rsidR="00503198" w:rsidRDefault="00503198" w:rsidP="00503198">
            <w:pPr>
              <w:pStyle w:val="Bold3"/>
            </w:pPr>
            <w:r>
              <w:t>ReproProof</w:t>
            </w:r>
          </w:p>
          <w:p w:rsidR="00503198" w:rsidRDefault="00503198" w:rsidP="00503198">
            <w:pPr>
              <w:pStyle w:val="Bold3"/>
            </w:pPr>
            <w:r>
              <w:t>RestripSuppliedFlats</w:t>
            </w:r>
          </w:p>
          <w:p w:rsidR="00503198" w:rsidRDefault="00503198" w:rsidP="00503198">
            <w:pPr>
              <w:pStyle w:val="Bold3"/>
            </w:pPr>
            <w:r>
              <w:t>TearSheet</w:t>
            </w:r>
          </w:p>
          <w:p w:rsidR="00503198" w:rsidRDefault="00503198" w:rsidP="00503198">
            <w:pPr>
              <w:pStyle w:val="Bold3"/>
            </w:pPr>
            <w:r>
              <w:t>Transparencies</w:t>
            </w:r>
          </w:p>
        </w:tc>
      </w:tr>
    </w:tbl>
    <w:p w:rsidR="00503198" w:rsidRDefault="00503198" w:rsidP="00503198"/>
    <w:p w:rsidR="00503198" w:rsidRDefault="00503198" w:rsidP="00503198">
      <w:pPr>
        <w:pStyle w:val="Heading2"/>
      </w:pPr>
      <w:bookmarkStart w:id="3138" w:name="_Toc259721888"/>
      <w:bookmarkStart w:id="3139" w:name="_Toc275502235"/>
      <w:bookmarkStart w:id="3140" w:name="_Toc371377792"/>
      <w:bookmarkStart w:id="3141" w:name="_Toc21212868"/>
      <w:bookmarkStart w:id="3142" w:name="FinishPrepOutputType_a"/>
      <w:r>
        <w:t>FinishPrepOutputType [attribute]</w:t>
      </w:r>
      <w:bookmarkEnd w:id="3138"/>
      <w:bookmarkEnd w:id="3139"/>
      <w:bookmarkEnd w:id="3140"/>
      <w:bookmarkEnd w:id="3141"/>
      <w:bookmarkEnd w:id="31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34" o:spid="_x0000_s1523" style="position:absolute;left:0;text-align:left;margin-left:0;margin-top:0;width:50pt;height:50pt;z-index:250074624;visibility:hidden" coordsize="89,217" o:spt="100" o:preferrelative="t" adj="0,,0" path="">
                  <v:stroke joinstyle="round"/>
                  <v:formulas/>
                  <v:path o:connecttype="segments"/>
                  <o:lock v:ext="edit" selection="t"/>
                </v:shape>
              </w:pict>
            </w:r>
            <w:r w:rsidRPr="001978CB">
              <w:pict>
                <v:shape id="_x0000_s3493" style="position:absolute;left:0;text-align:left;margin-left:8145pt;margin-top:7.2pt;width:130.5pt;height:53.25pt;z-index:-252336640;mso-wrap-edited:t;mso-position-horizontal:right" coordsize="" o:spt="100" wrapcoords="-30 0 1000 0 1000 1079 1000 1079 -30 1079 -30 0" adj="0,,0" path="">
                  <v:stroke joinstyle="round"/>
                  <v:imagedata r:id="rId702" o:title="dc_534"/>
                  <v:formulas/>
                  <v:path o:connecttype="segments"/>
                  <w10:wrap type="tight"/>
                </v:shape>
              </w:pict>
            </w:r>
            <w:r w:rsidR="00503198">
              <w:t>Finish Prep Output Type</w:t>
            </w:r>
          </w:p>
          <w:p w:rsidR="00503198" w:rsidRDefault="00503198" w:rsidP="00503198">
            <w:pPr>
              <w:pStyle w:val="Italic2"/>
            </w:pPr>
            <w:r>
              <w:t>This item is restricted to the following list.</w:t>
            </w:r>
          </w:p>
          <w:p w:rsidR="00503198" w:rsidRDefault="00503198" w:rsidP="00503198">
            <w:pPr>
              <w:pStyle w:val="Bold3"/>
            </w:pPr>
            <w:r>
              <w:t>DirectToFilm</w:t>
            </w:r>
          </w:p>
          <w:p w:rsidR="00503198" w:rsidRDefault="00503198" w:rsidP="00503198">
            <w:pPr>
              <w:pStyle w:val="Bold3"/>
            </w:pPr>
            <w:r>
              <w:t>DirectToPlate</w:t>
            </w:r>
          </w:p>
          <w:p w:rsidR="00503198" w:rsidRDefault="00503198" w:rsidP="00503198">
            <w:pPr>
              <w:pStyle w:val="Bold3"/>
            </w:pPr>
            <w:r>
              <w:t>DirectToPress</w:t>
            </w:r>
          </w:p>
          <w:p w:rsidR="00503198" w:rsidRDefault="00503198" w:rsidP="00503198">
            <w:pPr>
              <w:pStyle w:val="Bold3"/>
            </w:pPr>
            <w:r>
              <w:t>Film</w:t>
            </w:r>
          </w:p>
        </w:tc>
      </w:tr>
    </w:tbl>
    <w:p w:rsidR="00503198" w:rsidRDefault="00503198" w:rsidP="00503198"/>
    <w:p w:rsidR="00503198" w:rsidRDefault="00503198" w:rsidP="00503198">
      <w:pPr>
        <w:pStyle w:val="Heading2"/>
      </w:pPr>
      <w:bookmarkStart w:id="3143" w:name="_Toc259721889"/>
      <w:bookmarkStart w:id="3144" w:name="_Toc275502236"/>
      <w:bookmarkStart w:id="3145" w:name="_Toc371377793"/>
      <w:bookmarkStart w:id="3146" w:name="_Toc21212869"/>
      <w:bookmarkStart w:id="3147" w:name="FinishSpecs"/>
      <w:r>
        <w:t>FinishSpecs</w:t>
      </w:r>
      <w:bookmarkEnd w:id="3143"/>
      <w:bookmarkEnd w:id="3144"/>
      <w:bookmarkEnd w:id="3145"/>
      <w:bookmarkEnd w:id="3146"/>
      <w:bookmarkEnd w:id="31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35" o:spid="_x0000_s1524" style="position:absolute;left:0;text-align:left;margin-left:0;margin-top:0;width:50pt;height:50pt;z-index:250075648;visibility:hidden" coordsize="162,391" o:spt="100" o:preferrelative="t" adj="0,,0" path="">
                  <v:stroke joinstyle="round"/>
                  <v:formulas/>
                  <v:path o:connecttype="segments"/>
                  <o:lock v:ext="edit" selection="t"/>
                </v:shape>
              </w:pict>
            </w:r>
            <w:r w:rsidRPr="001978CB">
              <w:rPr>
                <w:noProof/>
              </w:rPr>
              <w:pict>
                <v:shape id="_x0000_s6233" type="#_x0000_t75" style="position:absolute;left:0;text-align:left;margin-left:26642.3pt;margin-top:7.05pt;width:330.75pt;height:99pt;z-index:-250006016;mso-wrap-edited:t;mso-position-horizontal:right" wrapcoords="-65 8782 180 14673 7820 14345 8310 21055 21600 21436 21600 0 12131 273 12033 2891 8114 3382 7820 9109 -65 8782" filled="t">
                  <v:imagedata r:id="rId703" o:title="FinishSpecs"/>
                  <w10:wrap type="tight"/>
                </v:shape>
              </w:pict>
            </w:r>
            <w:r w:rsidR="00503198">
              <w:t>Finish specifications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BC37EA" w:rsidRDefault="00BC37EA" w:rsidP="00BC37EA">
            <w:pPr>
              <w:pStyle w:val="Bold4"/>
            </w:pPr>
            <w:r>
              <w:t>(choice)</w:t>
            </w:r>
          </w:p>
          <w:p w:rsidR="00BC37EA" w:rsidRDefault="00F41425" w:rsidP="00BC37EA">
            <w:pPr>
              <w:pStyle w:val="Italic4"/>
            </w:pPr>
            <w:r w:rsidRPr="00F41425">
              <w:t>[choice] is optional. Multiple instances might exist</w:t>
            </w:r>
            <w:r w:rsidR="00BC37EA">
              <w:t>.</w:t>
            </w:r>
          </w:p>
          <w:p w:rsidR="00503198" w:rsidRDefault="00503198" w:rsidP="00BC37EA">
            <w:pPr>
              <w:pStyle w:val="Bold5"/>
            </w:pPr>
            <w:r>
              <w:t>Coating</w:t>
            </w:r>
          </w:p>
          <w:p w:rsidR="00503198" w:rsidRDefault="00503198" w:rsidP="00BC37EA">
            <w:pPr>
              <w:pStyle w:val="Italic5"/>
            </w:pPr>
            <w:r>
              <w:t xml:space="preserve">Coating is </w:t>
            </w:r>
            <w:r w:rsidR="00F41425" w:rsidRPr="00F41425">
              <w:t>mandatory. A single instance is required</w:t>
            </w:r>
            <w:r w:rsidR="00BC37EA">
              <w:t>.</w:t>
            </w:r>
          </w:p>
          <w:p w:rsidR="00503198" w:rsidRDefault="00503198" w:rsidP="00BC37EA">
            <w:pPr>
              <w:pStyle w:val="Normal5"/>
            </w:pPr>
            <w:r>
              <w:t>Coating</w:t>
            </w:r>
          </w:p>
          <w:p w:rsidR="00503198" w:rsidRDefault="00503198" w:rsidP="00BC37EA">
            <w:pPr>
              <w:pStyle w:val="Normal5"/>
            </w:pPr>
            <w:r>
              <w:t>Refer to Coating definition for any enumerations.</w:t>
            </w:r>
          </w:p>
          <w:p w:rsidR="00BC37EA" w:rsidRDefault="00BC37EA" w:rsidP="00BC37EA">
            <w:pPr>
              <w:pStyle w:val="Bold5"/>
            </w:pPr>
            <w:r>
              <w:t>CoatingWithAdditionalSpecs</w:t>
            </w:r>
          </w:p>
          <w:p w:rsidR="00BC37EA" w:rsidRDefault="00BC37EA" w:rsidP="00BC37EA">
            <w:pPr>
              <w:pStyle w:val="Italic5"/>
            </w:pPr>
            <w:r>
              <w:t xml:space="preserve">CoatingWithAdditionalSpecs is </w:t>
            </w:r>
            <w:r w:rsidR="00F41425" w:rsidRPr="00F41425">
              <w:t>mandatory. A single instance is required</w:t>
            </w:r>
            <w:r>
              <w:t>.</w:t>
            </w:r>
          </w:p>
          <w:p w:rsidR="00BC37EA" w:rsidRDefault="00BC37EA" w:rsidP="00BC37EA">
            <w:pPr>
              <w:pStyle w:val="Normal5"/>
            </w:pPr>
            <w:r>
              <w:t>A grouping element that specifies coating and additional related items.</w:t>
            </w:r>
          </w:p>
          <w:p w:rsidR="00503198" w:rsidRDefault="00503198" w:rsidP="00503198">
            <w:pPr>
              <w:pStyle w:val="Bold4"/>
            </w:pPr>
            <w:r>
              <w:t>DecorationSpecs</w:t>
            </w:r>
          </w:p>
          <w:p w:rsidR="00503198" w:rsidRDefault="00503198" w:rsidP="00503198">
            <w:pPr>
              <w:pStyle w:val="Italic4"/>
            </w:pPr>
            <w:r>
              <w:t>DecorationSpecs is optional. Multiple instances might exist.</w:t>
            </w:r>
          </w:p>
          <w:p w:rsidR="00503198" w:rsidRDefault="00503198" w:rsidP="00503198">
            <w:pPr>
              <w:pStyle w:val="Normal4"/>
            </w:pPr>
            <w:r>
              <w:t>Decoration specifications</w:t>
            </w:r>
          </w:p>
        </w:tc>
      </w:tr>
    </w:tbl>
    <w:p w:rsidR="00503198" w:rsidRDefault="00503198" w:rsidP="00503198"/>
    <w:p w:rsidR="004D2F56" w:rsidRDefault="004D2F56" w:rsidP="004D2F56">
      <w:pPr>
        <w:pStyle w:val="Heading2"/>
      </w:pPr>
      <w:bookmarkStart w:id="3148" w:name="_Toc371377794"/>
      <w:bookmarkStart w:id="3149" w:name="_Toc21212870"/>
      <w:bookmarkStart w:id="3150" w:name="FinishTexture"/>
      <w:r>
        <w:t>FinishTexture</w:t>
      </w:r>
      <w:bookmarkEnd w:id="3148"/>
      <w:bookmarkEnd w:id="3149"/>
      <w:bookmarkEnd w:id="3150"/>
    </w:p>
    <w:tbl>
      <w:tblPr>
        <w:tblW w:w="5000" w:type="pct"/>
        <w:tblCellMar>
          <w:top w:w="144" w:type="dxa"/>
          <w:left w:w="115" w:type="dxa"/>
          <w:right w:w="115" w:type="dxa"/>
        </w:tblCellMar>
        <w:tblLook w:val="01E0"/>
      </w:tblPr>
      <w:tblGrid>
        <w:gridCol w:w="9584"/>
      </w:tblGrid>
      <w:tr w:rsidR="004D2F56" w:rsidTr="008D25AE">
        <w:tc>
          <w:tcPr>
            <w:tcW w:w="5000" w:type="pct"/>
          </w:tcPr>
          <w:p w:rsidR="004D2F56" w:rsidRDefault="001978CB" w:rsidP="008D25AE">
            <w:pPr>
              <w:pStyle w:val="Normal2"/>
            </w:pPr>
            <w:r w:rsidRPr="001978CB">
              <w:rPr>
                <w:noProof/>
              </w:rPr>
              <w:pict>
                <v:shape id="_x0000_s6241" type="#_x0000_t75" style="position:absolute;left:0;text-align:left;margin-left:4704.8pt;margin-top:7.05pt;width:87pt;height:37.5pt;z-index:-250001920;mso-wrap-edited:t;mso-position-horizontal:right" wrapcoords="-186 0 -186 21168 21600 21168 21538 6970 21600 0 -186 0" filled="t">
                  <v:imagedata r:id="rId704" o:title="FinishTexture"/>
                  <w10:wrap type="tight"/>
                </v:shape>
              </w:pict>
            </w:r>
            <w:r w:rsidR="004D2F56" w:rsidRPr="004D2F56">
              <w:rPr>
                <w:noProof/>
              </w:rPr>
              <w:t>Describes the texture of the finish to be achieved such as Leatherette.</w:t>
            </w:r>
          </w:p>
        </w:tc>
      </w:tr>
    </w:tbl>
    <w:p w:rsidR="004D2F56" w:rsidRDefault="004D2F56" w:rsidP="00503198"/>
    <w:p w:rsidR="00503198" w:rsidRDefault="00503198" w:rsidP="00503198">
      <w:pPr>
        <w:pStyle w:val="Heading2"/>
      </w:pPr>
      <w:bookmarkStart w:id="3151" w:name="_Toc259721890"/>
      <w:bookmarkStart w:id="3152" w:name="_Toc275502237"/>
      <w:bookmarkStart w:id="3153" w:name="_Toc371377795"/>
      <w:bookmarkStart w:id="3154" w:name="_Toc21212871"/>
      <w:bookmarkStart w:id="3155" w:name="FinishType_a"/>
      <w:r>
        <w:t>FinishType [attribute]</w:t>
      </w:r>
      <w:bookmarkEnd w:id="3151"/>
      <w:bookmarkEnd w:id="3152"/>
      <w:bookmarkEnd w:id="3153"/>
      <w:bookmarkEnd w:id="3154"/>
      <w:bookmarkEnd w:id="31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36" o:spid="_x0000_s1525" style="position:absolute;left:0;text-align:left;margin-left:0;margin-top:0;width:50pt;height:50pt;z-index:250076672;visibility:hidden" coordsize="89,184" o:spt="100" o:preferrelative="t" adj="0,,0" path="">
                  <v:stroke joinstyle="round"/>
                  <v:formulas/>
                  <v:path o:connecttype="segments"/>
                  <o:lock v:ext="edit" selection="t"/>
                </v:shape>
              </w:pict>
            </w:r>
            <w:r w:rsidRPr="001978CB">
              <w:pict>
                <v:shape id="_x0000_s3495" style="position:absolute;left:0;text-align:left;margin-left:6322.5pt;margin-top:7.2pt;width:110.25pt;height:53.25pt;z-index:-252335616;mso-wrap-edited:t;mso-position-horizontal:right" coordsize="" o:spt="100" wrapcoords="-30 0 1000 0 1000 1079 1000 1079 -30 1079 -30 0" adj="0,,0" path="">
                  <v:stroke joinstyle="round"/>
                  <v:imagedata r:id="rId705" o:title="dc_536"/>
                  <v:formulas/>
                  <v:path o:connecttype="segments"/>
                  <w10:wrap type="tight"/>
                </v:shape>
              </w:pict>
            </w:r>
            <w:r w:rsidR="00503198">
              <w:t>Defines the finish of a sheet of paper, which means the condition of its surface (refer to Embossing for more information).</w:t>
            </w:r>
          </w:p>
          <w:p w:rsidR="00503198" w:rsidRDefault="00503198" w:rsidP="00503198">
            <w:pPr>
              <w:pStyle w:val="Normal2"/>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2"/>
            </w:pPr>
            <w:r>
              <w:t>Note:</w:t>
            </w:r>
          </w:p>
          <w:p w:rsidR="00503198" w:rsidRDefault="00503198" w:rsidP="00503198">
            <w:pPr>
              <w:pStyle w:val="ListBullet2"/>
            </w:pPr>
            <w:r>
              <w:t xml:space="preserve">Embossed” as a finish type is just a generalized choice for one of the more specific choices listed. </w:t>
            </w:r>
          </w:p>
          <w:p w:rsidR="00503198" w:rsidRDefault="00503198" w:rsidP="00503198">
            <w:pPr>
              <w:pStyle w:val="ListBullet2"/>
            </w:pPr>
            <w:r>
              <w:t xml:space="preserve">Unsupercalendered” as a finish type would be indicated by not communicating a finish type. </w:t>
            </w:r>
          </w:p>
          <w:p w:rsidR="00503198" w:rsidRDefault="00503198" w:rsidP="00503198">
            <w:pPr>
              <w:pStyle w:val="Italic2"/>
            </w:pPr>
            <w:r>
              <w:t>This item is restricted to the following list.</w:t>
            </w:r>
          </w:p>
          <w:p w:rsidR="00503198" w:rsidRDefault="00503198" w:rsidP="00503198">
            <w:pPr>
              <w:pStyle w:val="Bold3"/>
            </w:pPr>
            <w:r>
              <w:t>Bond</w:t>
            </w:r>
          </w:p>
          <w:p w:rsidR="00503198" w:rsidRDefault="00503198" w:rsidP="00503198">
            <w:pPr>
              <w:pStyle w:val="Normal3"/>
            </w:pPr>
            <w:r>
              <w:t>Grade of writing or printing paper where strength, durability, and permanence are essential requirements.</w:t>
            </w:r>
          </w:p>
          <w:p w:rsidR="00503198" w:rsidRDefault="00503198" w:rsidP="00503198">
            <w:pPr>
              <w:pStyle w:val="Bold3"/>
            </w:pPr>
            <w:r>
              <w:t>Clear</w:t>
            </w:r>
          </w:p>
          <w:p w:rsidR="00503198" w:rsidRDefault="00503198" w:rsidP="00503198">
            <w:pPr>
              <w:pStyle w:val="Normal3"/>
            </w:pPr>
            <w:r>
              <w:t>Finish process results in a clear coating.</w:t>
            </w:r>
          </w:p>
          <w:p w:rsidR="00503198" w:rsidRDefault="00503198" w:rsidP="00503198">
            <w:pPr>
              <w:pStyle w:val="Bold3"/>
            </w:pPr>
            <w:r>
              <w:t>CustomTint</w:t>
            </w:r>
          </w:p>
          <w:p w:rsidR="00503198" w:rsidRDefault="00503198" w:rsidP="00503198">
            <w:pPr>
              <w:pStyle w:val="Normal3"/>
            </w:pPr>
            <w:r>
              <w:t>Requires the manufacturer to add a color to the coating process in order to create a custom colored coating.</w:t>
            </w:r>
          </w:p>
          <w:p w:rsidR="00503198" w:rsidRDefault="00503198" w:rsidP="00503198">
            <w:pPr>
              <w:pStyle w:val="Bold3"/>
            </w:pPr>
            <w:r>
              <w:t>Dull</w:t>
            </w:r>
          </w:p>
          <w:p w:rsidR="00503198" w:rsidRDefault="00503198" w:rsidP="00503198">
            <w:pPr>
              <w:pStyle w:val="Normal3"/>
            </w:pPr>
            <w:r>
              <w:t>A paper surface finish lacking gloss and/or lustre; generally refers to an intermediate gloss of coated papers or to printed ink films.</w:t>
            </w:r>
          </w:p>
          <w:p w:rsidR="00503198" w:rsidRDefault="00503198" w:rsidP="00503198">
            <w:pPr>
              <w:pStyle w:val="Bold3"/>
            </w:pPr>
            <w:r>
              <w:t>English</w:t>
            </w:r>
          </w:p>
          <w:p w:rsidR="00503198" w:rsidRDefault="00503198" w:rsidP="00503198">
            <w:pPr>
              <w:pStyle w:val="Normal3"/>
            </w:pPr>
            <w:r>
              <w:t>A surface finish for book papers with a smoother, more uniform surface than machine finish.</w:t>
            </w:r>
          </w:p>
          <w:p w:rsidR="00503198" w:rsidRDefault="00503198" w:rsidP="00503198">
            <w:pPr>
              <w:pStyle w:val="Bold3"/>
            </w:pPr>
            <w:r>
              <w:t>Gloss</w:t>
            </w:r>
          </w:p>
          <w:p w:rsidR="00503198" w:rsidRDefault="00503198" w:rsidP="00503198">
            <w:pPr>
              <w:pStyle w:val="Normal3"/>
            </w:pPr>
            <w:r>
              <w:t>A paper surface finish that is highly reflective.</w:t>
            </w:r>
          </w:p>
          <w:p w:rsidR="00B448B5" w:rsidRDefault="00B448B5" w:rsidP="00B448B5">
            <w:pPr>
              <w:pStyle w:val="Bold3"/>
            </w:pPr>
            <w:r>
              <w:t>GlowInTheDark</w:t>
            </w:r>
          </w:p>
          <w:p w:rsidR="0034766D" w:rsidRDefault="0034766D" w:rsidP="00B448B5">
            <w:pPr>
              <w:pStyle w:val="Normal3"/>
            </w:pPr>
            <w:r>
              <w:t>Additive to Ultraviolet application to ac</w:t>
            </w:r>
            <w:r w:rsidR="00B448B5">
              <w:t>hieve a Glow-in-the-Dark effect</w:t>
            </w:r>
          </w:p>
          <w:p w:rsidR="00503198" w:rsidRDefault="00503198" w:rsidP="00503198">
            <w:pPr>
              <w:pStyle w:val="Bold3"/>
            </w:pPr>
            <w:r>
              <w:t>Hazy</w:t>
            </w:r>
          </w:p>
          <w:p w:rsidR="00503198" w:rsidRDefault="00503198" w:rsidP="00503198">
            <w:pPr>
              <w:pStyle w:val="Normal3"/>
            </w:pPr>
            <w:r>
              <w:t>Finish process results in a hazy coating.</w:t>
            </w:r>
          </w:p>
          <w:p w:rsidR="002E61F2" w:rsidRDefault="002E61F2" w:rsidP="002E61F2">
            <w:pPr>
              <w:pStyle w:val="Bold3"/>
            </w:pPr>
            <w:r>
              <w:t>HighGloss</w:t>
            </w:r>
          </w:p>
          <w:p w:rsidR="002E61F2" w:rsidRDefault="002E61F2" w:rsidP="002E61F2">
            <w:pPr>
              <w:pStyle w:val="Normal3"/>
            </w:pPr>
            <w:r>
              <w:t>Sheen on dry finish that is full gloss.</w:t>
            </w:r>
          </w:p>
          <w:p w:rsidR="00503198" w:rsidRDefault="00503198" w:rsidP="00503198">
            <w:pPr>
              <w:pStyle w:val="Bold3"/>
            </w:pPr>
            <w:r>
              <w:t>Laid</w:t>
            </w:r>
          </w:p>
          <w:p w:rsidR="00503198" w:rsidRDefault="00503198" w:rsidP="00503198">
            <w:pPr>
              <w:pStyle w:val="Normal3"/>
            </w:pPr>
            <w:r>
              <w:t>A paper surface finish that has a watermark pattern resulting in parallel lines in both the machine and cross machine directions of the web of paper.</w:t>
            </w:r>
          </w:p>
          <w:p w:rsidR="00503198" w:rsidRDefault="00503198" w:rsidP="00503198">
            <w:pPr>
              <w:pStyle w:val="Bold3"/>
            </w:pPr>
            <w:r>
              <w:t>Linen</w:t>
            </w:r>
          </w:p>
          <w:p w:rsidR="00503198" w:rsidRDefault="00503198" w:rsidP="00503198">
            <w:pPr>
              <w:pStyle w:val="Normal3"/>
            </w:pPr>
            <w:r>
              <w:t>An embossed finish to simulate the pattern originally obtained by pressing paper between sheets of linen cloths.</w:t>
            </w:r>
          </w:p>
          <w:p w:rsidR="00503198" w:rsidRDefault="00503198" w:rsidP="00503198">
            <w:pPr>
              <w:pStyle w:val="Bold3"/>
            </w:pPr>
            <w:r>
              <w:t>Machine</w:t>
            </w:r>
          </w:p>
          <w:p w:rsidR="00503198" w:rsidRDefault="00503198" w:rsidP="00503198">
            <w:pPr>
              <w:pStyle w:val="Normal3"/>
            </w:pPr>
            <w:r>
              <w:t>A paper surface that has no special finish—in other words, the paper is as it comes off the machine.</w:t>
            </w:r>
          </w:p>
          <w:p w:rsidR="00503198" w:rsidRDefault="00503198" w:rsidP="00503198">
            <w:pPr>
              <w:pStyle w:val="Bold3"/>
            </w:pPr>
            <w:r>
              <w:t>Matte</w:t>
            </w:r>
          </w:p>
          <w:p w:rsidR="00503198" w:rsidRDefault="00503198" w:rsidP="00503198">
            <w:pPr>
              <w:pStyle w:val="Normal3"/>
            </w:pPr>
            <w:r>
              <w:t>A non-glossy paper surface finish found on an uncoated sheet of paper or attained by coating without super calendering; this is the least glossy paper surface available.</w:t>
            </w:r>
          </w:p>
          <w:p w:rsidR="00503198" w:rsidRDefault="00503198" w:rsidP="00503198">
            <w:pPr>
              <w:pStyle w:val="Bold3"/>
            </w:pPr>
            <w:r>
              <w:t>Metalized</w:t>
            </w:r>
          </w:p>
          <w:p w:rsidR="00503198" w:rsidRDefault="00503198" w:rsidP="00503198">
            <w:pPr>
              <w:pStyle w:val="Normal3"/>
            </w:pPr>
            <w:r>
              <w:t>Finish process uses a custom metallic coating.</w:t>
            </w:r>
          </w:p>
          <w:p w:rsidR="009E13B4" w:rsidRDefault="009E13B4" w:rsidP="009E13B4">
            <w:pPr>
              <w:pStyle w:val="Bold3"/>
            </w:pPr>
            <w:r>
              <w:t>PeelOff</w:t>
            </w:r>
          </w:p>
          <w:p w:rsidR="009E13B4" w:rsidRDefault="009E13B4" w:rsidP="009E13B4">
            <w:pPr>
              <w:pStyle w:val="Normal3"/>
            </w:pPr>
            <w:r>
              <w:t>Coating that when peeled reveals writing, numbers, scent, etc.</w:t>
            </w:r>
          </w:p>
          <w:p w:rsidR="00503198" w:rsidRDefault="00503198" w:rsidP="00503198">
            <w:pPr>
              <w:pStyle w:val="Bold3"/>
            </w:pPr>
            <w:r>
              <w:t>Satin</w:t>
            </w:r>
          </w:p>
          <w:p w:rsidR="00503198" w:rsidRDefault="00503198" w:rsidP="00503198">
            <w:pPr>
              <w:pStyle w:val="Normal3"/>
            </w:pPr>
            <w:r>
              <w:t>Paper surfaces finish lacking gloss, generally intermediate to a matte finish and a dull finish.</w:t>
            </w:r>
          </w:p>
          <w:p w:rsidR="00503198" w:rsidRDefault="00503198" w:rsidP="00503198">
            <w:pPr>
              <w:pStyle w:val="Bold3"/>
            </w:pPr>
            <w:r>
              <w:t>SCA</w:t>
            </w:r>
          </w:p>
          <w:p w:rsidR="00503198" w:rsidRDefault="00503198" w:rsidP="00503198">
            <w:pPr>
              <w:pStyle w:val="Normal3"/>
            </w:pPr>
            <w:r>
              <w:t>A super-calendered (SC) Grade A finish is the highest level of print gloss and smoothness of the super-calendered types.</w:t>
            </w:r>
          </w:p>
          <w:p w:rsidR="00503198" w:rsidRDefault="00503198" w:rsidP="00503198">
            <w:pPr>
              <w:pStyle w:val="Bold3"/>
            </w:pPr>
            <w:smartTag w:uri="urn:schemas-microsoft-com:office:smarttags" w:element="stockticker">
              <w:r>
                <w:t>SCB</w:t>
              </w:r>
            </w:smartTag>
          </w:p>
          <w:p w:rsidR="00503198" w:rsidRDefault="00503198" w:rsidP="00503198">
            <w:pPr>
              <w:pStyle w:val="Normal3"/>
            </w:pPr>
            <w:r>
              <w:t>A super-calendered (SC) Grade B finish with a mid level of print gloss and smoothness of the super-calendered types.</w:t>
            </w:r>
          </w:p>
          <w:p w:rsidR="00503198" w:rsidRDefault="00503198" w:rsidP="00503198">
            <w:pPr>
              <w:pStyle w:val="Bold3"/>
            </w:pPr>
            <w:smartTag w:uri="urn:schemas-microsoft-com:office:smarttags" w:element="stockticker">
              <w:r>
                <w:t>SCC</w:t>
              </w:r>
            </w:smartTag>
          </w:p>
          <w:p w:rsidR="00503198" w:rsidRDefault="00503198" w:rsidP="00503198">
            <w:pPr>
              <w:pStyle w:val="Normal3"/>
            </w:pPr>
            <w:r>
              <w:t>A super-calendered (SC) Grade C finish is the lowest level of print gloss and smoothness of the super-calendered types.</w:t>
            </w:r>
          </w:p>
          <w:p w:rsidR="00237F54" w:rsidRDefault="00237F54" w:rsidP="00237F54">
            <w:pPr>
              <w:pStyle w:val="Bold3"/>
            </w:pPr>
            <w:r>
              <w:t>ScratchOff</w:t>
            </w:r>
          </w:p>
          <w:p w:rsidR="00237F54" w:rsidRDefault="00237F54" w:rsidP="00503198">
            <w:pPr>
              <w:pStyle w:val="Normal3"/>
            </w:pPr>
            <w:r>
              <w:t>Coating that when scratched reveals writing, numbers, scent, etc.</w:t>
            </w:r>
          </w:p>
          <w:p w:rsidR="002E61F2" w:rsidRDefault="002E61F2" w:rsidP="002E61F2">
            <w:pPr>
              <w:pStyle w:val="Bold3"/>
            </w:pPr>
            <w:r>
              <w:t>ScuffResistant</w:t>
            </w:r>
          </w:p>
          <w:p w:rsidR="002E61F2" w:rsidRDefault="002E61F2" w:rsidP="002E61F2">
            <w:pPr>
              <w:pStyle w:val="Normal3"/>
            </w:pPr>
            <w:r>
              <w:t>Wear-resistant finish to prevent scratching and marring.</w:t>
            </w:r>
          </w:p>
          <w:p w:rsidR="00503198" w:rsidRDefault="00503198" w:rsidP="00503198">
            <w:pPr>
              <w:pStyle w:val="Bold3"/>
            </w:pPr>
            <w:r>
              <w:t>Silk</w:t>
            </w:r>
          </w:p>
          <w:p w:rsidR="00503198" w:rsidRDefault="00503198" w:rsidP="00503198">
            <w:pPr>
              <w:pStyle w:val="Normal3"/>
            </w:pPr>
            <w:r>
              <w:t>A smooth, delicately embossed finished paper with sheen. Also called Satin.</w:t>
            </w:r>
          </w:p>
          <w:p w:rsidR="00503198" w:rsidRDefault="00503198" w:rsidP="00503198">
            <w:pPr>
              <w:pStyle w:val="Bold3"/>
            </w:pPr>
            <w:r>
              <w:t>Silver</w:t>
            </w:r>
          </w:p>
          <w:p w:rsidR="00503198" w:rsidRDefault="00503198" w:rsidP="00503198">
            <w:pPr>
              <w:pStyle w:val="Normal3"/>
            </w:pPr>
            <w:r>
              <w:t>Finish process uses a silver-color metallic coating.</w:t>
            </w:r>
          </w:p>
          <w:p w:rsidR="00503198" w:rsidRDefault="00503198" w:rsidP="00503198">
            <w:pPr>
              <w:pStyle w:val="Bold3"/>
            </w:pPr>
            <w:r>
              <w:t>Smooth</w:t>
            </w:r>
          </w:p>
          <w:p w:rsidR="00503198" w:rsidRDefault="00503198" w:rsidP="00503198">
            <w:pPr>
              <w:pStyle w:val="Normal3"/>
            </w:pPr>
            <w:r>
              <w:t>A paper surface finish mostly free of roughness.</w:t>
            </w:r>
          </w:p>
          <w:p w:rsidR="00503198" w:rsidRDefault="00503198" w:rsidP="00503198">
            <w:pPr>
              <w:pStyle w:val="Bold3"/>
            </w:pPr>
            <w:r>
              <w:t>SoftGloss</w:t>
            </w:r>
          </w:p>
          <w:p w:rsidR="00503198" w:rsidRDefault="00503198" w:rsidP="00503198">
            <w:pPr>
              <w:pStyle w:val="Normal3"/>
            </w:pPr>
            <w:r>
              <w:t>A paper surface finish similar to a matte but with a higher printed gloss; smoother than a matte finish.</w:t>
            </w:r>
          </w:p>
          <w:p w:rsidR="00B448B5" w:rsidRDefault="00B448B5" w:rsidP="00B448B5">
            <w:pPr>
              <w:pStyle w:val="Bold3"/>
            </w:pPr>
            <w:r>
              <w:t>Sparkle</w:t>
            </w:r>
          </w:p>
          <w:p w:rsidR="00B448B5" w:rsidRDefault="00B448B5" w:rsidP="00B448B5">
            <w:pPr>
              <w:pStyle w:val="Normal3"/>
            </w:pPr>
            <w:r>
              <w:t>Additive to Ultraviolet application to achieve a sparkle effect.</w:t>
            </w:r>
          </w:p>
          <w:p w:rsidR="00503198" w:rsidRDefault="00503198" w:rsidP="00503198">
            <w:pPr>
              <w:pStyle w:val="Bold3"/>
            </w:pPr>
            <w:r>
              <w:t>TransparentBlue</w:t>
            </w:r>
          </w:p>
          <w:p w:rsidR="00503198" w:rsidRDefault="00503198" w:rsidP="00503198">
            <w:pPr>
              <w:pStyle w:val="Normal3"/>
            </w:pPr>
            <w:r>
              <w:t>Finish process adds the color blue to the clear coating material.</w:t>
            </w:r>
          </w:p>
          <w:p w:rsidR="00503198" w:rsidRDefault="00503198" w:rsidP="00503198">
            <w:pPr>
              <w:pStyle w:val="Bold3"/>
            </w:pPr>
            <w:r>
              <w:t>Vellum</w:t>
            </w:r>
          </w:p>
          <w:p w:rsidR="00503198" w:rsidRDefault="00503198" w:rsidP="00503198">
            <w:pPr>
              <w:pStyle w:val="Normal3"/>
            </w:pPr>
            <w:r>
              <w:t>A full toothy, relatively rough finish surface for uncoated text or book papers; generally intermediate in smoothness to an antique (very rough) finish and a regular or smooth finish.</w:t>
            </w:r>
          </w:p>
          <w:p w:rsidR="00503198" w:rsidRDefault="00503198" w:rsidP="00503198">
            <w:pPr>
              <w:pStyle w:val="Bold3"/>
            </w:pPr>
            <w:r>
              <w:t>Velvet</w:t>
            </w:r>
          </w:p>
          <w:p w:rsidR="00503198" w:rsidRDefault="00503198" w:rsidP="00503198">
            <w:pPr>
              <w:pStyle w:val="Normal3"/>
            </w:pPr>
            <w:r>
              <w:t>A smooth, delicately embossed finished paper with sheen. Similar to silk.</w:t>
            </w:r>
          </w:p>
        </w:tc>
      </w:tr>
    </w:tbl>
    <w:p w:rsidR="00503198" w:rsidRDefault="00503198" w:rsidP="00503198"/>
    <w:p w:rsidR="00503198" w:rsidRDefault="00503198" w:rsidP="00503198">
      <w:pPr>
        <w:pStyle w:val="Heading2"/>
      </w:pPr>
      <w:bookmarkStart w:id="3156" w:name="_Toc259721891"/>
      <w:bookmarkStart w:id="3157" w:name="_Toc275502238"/>
      <w:bookmarkStart w:id="3158" w:name="_Toc371377796"/>
      <w:bookmarkStart w:id="3159" w:name="_Toc21212872"/>
      <w:bookmarkStart w:id="3160" w:name="FireTreatment"/>
      <w:r>
        <w:t>FireTreatment</w:t>
      </w:r>
      <w:bookmarkEnd w:id="3156"/>
      <w:bookmarkEnd w:id="3157"/>
      <w:bookmarkEnd w:id="3158"/>
      <w:bookmarkEnd w:id="3159"/>
      <w:bookmarkEnd w:id="31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37" o:spid="_x0000_s1526" style="position:absolute;left:0;text-align:left;margin-left:0;margin-top:0;width:50pt;height:50pt;z-index:250077696;visibility:hidden" coordsize="178,437" o:spt="100" o:preferrelative="t" adj="0,,0" path="">
                  <v:stroke joinstyle="round"/>
                  <v:formulas/>
                  <v:path o:connecttype="segments"/>
                  <o:lock v:ext="edit" selection="t"/>
                </v:shape>
              </w:pict>
            </w:r>
            <w:r w:rsidRPr="001978CB">
              <w:pict>
                <v:shape id="_x0000_s3496" style="position:absolute;left:0;text-align:left;margin-left:20025pt;margin-top:7.2pt;width:262.5pt;height:106.5pt;z-index:-252334592;mso-wrap-edited:t;mso-position-horizontal:right" coordsize="" o:spt="100" wrapcoords="-30 314 372 314 372 39 645 39 645 39 645 0 1000 0 1000 0 1000 1040 645 1040 645 866 372 866 372 692 -30 692 -30 314" adj="0,,0" path="">
                  <v:stroke joinstyle="round"/>
                  <v:imagedata r:id="rId706" o:title="dc_537"/>
                  <v:formulas/>
                  <v:path o:connecttype="segments"/>
                  <w10:wrap type="tight"/>
                </v:shape>
              </w:pict>
            </w:r>
            <w:r w:rsidR="00503198">
              <w:t>Fire treatment</w:t>
            </w:r>
          </w:p>
          <w:p w:rsidR="00503198" w:rsidRDefault="00503198" w:rsidP="00503198">
            <w:pPr>
              <w:pStyle w:val="Bold3"/>
            </w:pPr>
            <w:r>
              <w:t>FireTreatmentType [attribute]</w:t>
            </w:r>
          </w:p>
          <w:p w:rsidR="00503198" w:rsidRDefault="00503198" w:rsidP="00503198">
            <w:pPr>
              <w:pStyle w:val="Italic3"/>
            </w:pPr>
            <w:r>
              <w:t>FireTreatmentType is optional. A single instance might exist.</w:t>
            </w:r>
          </w:p>
          <w:p w:rsidR="00503198" w:rsidRDefault="00503198" w:rsidP="00503198">
            <w:pPr>
              <w:pStyle w:val="Normal3"/>
            </w:pPr>
            <w:r>
              <w:t>Fire treatment type. Define the class (surface spread of flame) of fire treatment.</w:t>
            </w:r>
          </w:p>
          <w:p w:rsidR="00503198" w:rsidRDefault="00503198" w:rsidP="00503198">
            <w:pPr>
              <w:pStyle w:val="Normal3"/>
            </w:pPr>
            <w:r>
              <w:t>Refer to FireTreatmentType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61" w:name="_Toc259721892"/>
      <w:bookmarkStart w:id="3162" w:name="_Toc275502239"/>
      <w:bookmarkStart w:id="3163" w:name="_Toc371377797"/>
      <w:bookmarkStart w:id="3164" w:name="_Toc21212873"/>
      <w:bookmarkStart w:id="3165" w:name="FireTreatmentType_a"/>
      <w:r>
        <w:t>FireTreatmentType [attribute]</w:t>
      </w:r>
      <w:bookmarkEnd w:id="3161"/>
      <w:bookmarkEnd w:id="3162"/>
      <w:bookmarkEnd w:id="3163"/>
      <w:bookmarkEnd w:id="3164"/>
      <w:bookmarkEnd w:id="31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38" o:spid="_x0000_s1527" style="position:absolute;left:0;text-align:left;margin-left:0;margin-top:0;width:50pt;height:50pt;z-index:250078720;visibility:hidden" coordsize="89,194" o:spt="100" o:preferrelative="t" adj="0,,0" path="">
                  <v:stroke joinstyle="round"/>
                  <v:formulas/>
                  <v:path o:connecttype="segments"/>
                  <o:lock v:ext="edit" selection="t"/>
                </v:shape>
              </w:pict>
            </w:r>
            <w:r w:rsidRPr="001978CB">
              <w:pict>
                <v:shape id="_x0000_s3497" style="position:absolute;left:0;text-align:left;margin-left:6862.5pt;margin-top:7.2pt;width:116.25pt;height:53.25pt;z-index:-252333568;mso-wrap-edited:t;mso-position-horizontal:right" coordsize="" o:spt="100" wrapcoords="-30 0 1000 0 1000 1079 1000 1079 -30 1079 -30 0" adj="0,,0" path="">
                  <v:stroke joinstyle="round"/>
                  <v:imagedata r:id="rId707" o:title="dc_538"/>
                  <v:formulas/>
                  <v:path o:connecttype="segments"/>
                  <w10:wrap type="tight"/>
                </v:shape>
              </w:pict>
            </w:r>
            <w:r w:rsidR="00503198">
              <w:t>Fire treatment type. Define the class (surface spread of flame) of fire treatment.</w:t>
            </w:r>
          </w:p>
          <w:p w:rsidR="00503198" w:rsidRDefault="00503198" w:rsidP="00503198">
            <w:pPr>
              <w:pStyle w:val="Italic2"/>
            </w:pPr>
            <w:r>
              <w:t>This item is restricted to the following list.</w:t>
            </w:r>
          </w:p>
          <w:p w:rsidR="00503198" w:rsidRDefault="00503198" w:rsidP="00503198">
            <w:pPr>
              <w:pStyle w:val="Bold3"/>
            </w:pPr>
            <w:r>
              <w:t>FireTreated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166" w:name="_Toc259721893"/>
      <w:bookmarkStart w:id="3167" w:name="_Toc275502240"/>
      <w:bookmarkStart w:id="3168" w:name="_Toc371377798"/>
      <w:bookmarkStart w:id="3169" w:name="_Toc21212874"/>
      <w:bookmarkStart w:id="3170" w:name="FlapLocation_a"/>
      <w:r>
        <w:t>FlapLocation [attribute]</w:t>
      </w:r>
      <w:bookmarkEnd w:id="3166"/>
      <w:bookmarkEnd w:id="3167"/>
      <w:bookmarkEnd w:id="3168"/>
      <w:bookmarkEnd w:id="3169"/>
      <w:bookmarkEnd w:id="31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39" o:spid="_x0000_s1528" style="position:absolute;left:0;text-align:left;margin-left:0;margin-top:0;width:50pt;height:50pt;z-index:250079744;visibility:hidden" coordsize="89,155" o:spt="100" o:preferrelative="t" adj="0,,0" path="">
                  <v:stroke joinstyle="round"/>
                  <v:formulas/>
                  <v:path o:connecttype="segments"/>
                  <o:lock v:ext="edit" selection="t"/>
                </v:shape>
              </w:pict>
            </w:r>
            <w:r w:rsidRPr="001978CB">
              <w:pict>
                <v:shape id="_x0000_s3498" style="position:absolute;left:0;text-align:left;margin-left:4770pt;margin-top:7.2pt;width:93pt;height:53.25pt;z-index:-252332544;mso-wrap-edited:t;mso-position-horizontal:right" coordsize="" o:spt="100" wrapcoords="-30 0 1000 0 1000 1079 1000 1079 -30 1079 -30 0" adj="0,,0" path="">
                  <v:stroke joinstyle="round"/>
                  <v:imagedata r:id="rId708" o:title="dc_539"/>
                  <v:formulas/>
                  <v:path o:connecttype="segments"/>
                  <w10:wrap type="tight"/>
                </v:shape>
              </w:pict>
            </w:r>
            <w:r w:rsidR="00503198">
              <w:t>Flap location</w:t>
            </w:r>
          </w:p>
          <w:p w:rsidR="00503198" w:rsidRDefault="00503198" w:rsidP="00503198">
            <w:pPr>
              <w:pStyle w:val="Italic2"/>
            </w:pPr>
            <w:r>
              <w:t>This item is restricted to the following list.</w:t>
            </w:r>
          </w:p>
          <w:p w:rsidR="00503198" w:rsidRDefault="00503198" w:rsidP="00503198">
            <w:pPr>
              <w:pStyle w:val="Bold3"/>
            </w:pPr>
            <w:r>
              <w:t>Back</w:t>
            </w:r>
          </w:p>
          <w:p w:rsidR="00503198" w:rsidRDefault="00503198" w:rsidP="00503198">
            <w:pPr>
              <w:pStyle w:val="Normal3"/>
            </w:pPr>
            <w:r>
              <w:t>Flap is located at the back</w:t>
            </w:r>
          </w:p>
          <w:p w:rsidR="00503198" w:rsidRDefault="00503198" w:rsidP="00503198">
            <w:pPr>
              <w:pStyle w:val="Bold3"/>
            </w:pPr>
            <w:r>
              <w:t>Front</w:t>
            </w:r>
          </w:p>
          <w:p w:rsidR="00503198" w:rsidRDefault="00503198" w:rsidP="00503198">
            <w:pPr>
              <w:pStyle w:val="Normal3"/>
            </w:pPr>
            <w:r>
              <w:t>Flap is located at the front</w:t>
            </w:r>
          </w:p>
          <w:p w:rsidR="00503198" w:rsidRDefault="00503198" w:rsidP="00503198">
            <w:pPr>
              <w:pStyle w:val="Bold3"/>
            </w:pPr>
            <w:r>
              <w:t>FrontAndBack</w:t>
            </w:r>
          </w:p>
          <w:p w:rsidR="00503198" w:rsidRDefault="00503198" w:rsidP="00503198">
            <w:pPr>
              <w:pStyle w:val="Normal3"/>
            </w:pPr>
            <w:r>
              <w:t>Flap is located at the back and at the front</w:t>
            </w:r>
          </w:p>
        </w:tc>
      </w:tr>
    </w:tbl>
    <w:p w:rsidR="00503198" w:rsidRDefault="00503198" w:rsidP="00503198"/>
    <w:p w:rsidR="00503198" w:rsidRDefault="00503198" w:rsidP="00503198">
      <w:pPr>
        <w:pStyle w:val="Heading2"/>
      </w:pPr>
      <w:bookmarkStart w:id="3171" w:name="_Toc259721894"/>
      <w:bookmarkStart w:id="3172" w:name="_Toc275502241"/>
      <w:bookmarkStart w:id="3173" w:name="_Toc371377799"/>
      <w:bookmarkStart w:id="3174" w:name="_Toc21212875"/>
      <w:bookmarkStart w:id="3175" w:name="FlapWidth"/>
      <w:r>
        <w:t>FlapWidth</w:t>
      </w:r>
      <w:bookmarkEnd w:id="3171"/>
      <w:bookmarkEnd w:id="3172"/>
      <w:bookmarkEnd w:id="3173"/>
      <w:bookmarkEnd w:id="3174"/>
      <w:bookmarkEnd w:id="31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40" o:spid="_x0000_s1529" style="position:absolute;left:0;text-align:left;margin-left:0;margin-top:0;width:50pt;height:50pt;z-index:250080768;visibility:hidden" coordsize="272,385" o:spt="100" o:preferrelative="t" adj="0,,0" path="">
                  <v:stroke joinstyle="round"/>
                  <v:formulas/>
                  <v:path o:connecttype="segments"/>
                  <o:lock v:ext="edit" selection="t"/>
                </v:shape>
              </w:pict>
            </w:r>
            <w:r w:rsidRPr="001978CB">
              <w:pict>
                <v:shape id="_x0000_s3499" style="position:absolute;left:0;text-align:left;margin-left:17190pt;margin-top:7.2pt;width:231pt;height:163.5pt;z-index:-252331520;mso-wrap-edited:t;mso-position-horizontal:right" coordsize="" o:spt="100" wrapcoords="-30 308 337 308 337 25 646 25 646 25 646 0 1000 0 1000 0 1000 1026 646 1026 646 773 337 773 337 637 -30 637 -30 308" adj="0,,0" path="">
                  <v:stroke joinstyle="round"/>
                  <v:imagedata r:id="rId709" o:title="dc_540"/>
                  <v:formulas/>
                  <v:path o:connecttype="segments"/>
                  <w10:wrap type="tight"/>
                </v:shape>
              </w:pict>
            </w:r>
            <w:r w:rsidR="00503198">
              <w:t>The width of a flap.</w:t>
            </w:r>
          </w:p>
          <w:p w:rsidR="00503198" w:rsidRDefault="00503198" w:rsidP="00503198">
            <w:pPr>
              <w:pStyle w:val="Bold3"/>
            </w:pPr>
            <w:r>
              <w:t>FlapLocation [attribute]</w:t>
            </w:r>
          </w:p>
          <w:p w:rsidR="00503198" w:rsidRDefault="00503198" w:rsidP="00503198">
            <w:pPr>
              <w:pStyle w:val="Italic3"/>
            </w:pPr>
            <w:r>
              <w:t>FlapLocation is mandatory. A single instance is required.</w:t>
            </w:r>
          </w:p>
          <w:p w:rsidR="00503198" w:rsidRDefault="00503198" w:rsidP="00503198">
            <w:pPr>
              <w:pStyle w:val="Normal3"/>
            </w:pPr>
            <w:r>
              <w:t>Flap location</w:t>
            </w:r>
          </w:p>
          <w:p w:rsidR="00503198" w:rsidRDefault="00503198" w:rsidP="00503198">
            <w:pPr>
              <w:pStyle w:val="Normal3"/>
            </w:pPr>
            <w:r>
              <w:t>Refer to FlapLocation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176" w:name="_Toc259721895"/>
      <w:bookmarkStart w:id="3177" w:name="_Toc275502242"/>
      <w:bookmarkStart w:id="3178" w:name="_Toc371377800"/>
      <w:bookmarkStart w:id="3179" w:name="_Toc21212876"/>
      <w:bookmarkStart w:id="3180" w:name="FlatAmountAdjustment"/>
      <w:r>
        <w:t>FlatAmountAdjustment</w:t>
      </w:r>
      <w:bookmarkEnd w:id="3176"/>
      <w:bookmarkEnd w:id="3177"/>
      <w:bookmarkEnd w:id="3178"/>
      <w:bookmarkEnd w:id="3179"/>
      <w:bookmarkEnd w:id="31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41" o:spid="_x0000_s1530" style="position:absolute;left:0;text-align:left;margin-left:0;margin-top:0;width:50pt;height:50pt;z-index:250081792;visibility:hidden" coordsize="118,517" o:spt="100" o:preferrelative="t" adj="0,,0" path="">
                  <v:stroke joinstyle="round"/>
                  <v:formulas/>
                  <v:path o:connecttype="segments"/>
                  <o:lock v:ext="edit" selection="t"/>
                </v:shape>
              </w:pict>
            </w:r>
            <w:r w:rsidRPr="001978CB">
              <w:pict>
                <v:shape id="_x0000_s3500" style="position:absolute;left:0;text-align:left;margin-left:24345pt;margin-top:7.2pt;width:310.5pt;height:70.5pt;z-index:-252330496;mso-wrap-edited:t;mso-position-horizontal:right" coordsize="" o:spt="100" wrapcoords="-30 406 334 406 564 406 564 177 564 177 564 0 1000 0 1000 0 1000 1060 564 1060 564 806 334 806 334 797 -30 797 -30 406" adj="0,,0" path="">
                  <v:stroke joinstyle="round"/>
                  <v:imagedata r:id="rId710" o:title="dc_541"/>
                  <v:formulas/>
                  <v:path o:connecttype="segments"/>
                  <w10:wrap type="tight"/>
                </v:shape>
              </w:pict>
            </w:r>
            <w:r w:rsidR="00503198">
              <w:t>A group item that contains flat adjustment amount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AdjustmentPercentage</w:t>
            </w:r>
          </w:p>
          <w:p w:rsidR="00503198" w:rsidRDefault="00503198" w:rsidP="00503198">
            <w:pPr>
              <w:pStyle w:val="Italic4"/>
            </w:pPr>
            <w:r>
              <w:t>AdjustmentPercentage is optional. A single instance might exist.</w:t>
            </w:r>
          </w:p>
          <w:p w:rsidR="00503198" w:rsidRDefault="00503198" w:rsidP="00503198">
            <w:pPr>
              <w:pStyle w:val="Normal4"/>
            </w:pPr>
            <w:r>
              <w:t>A percentage, either negative or positive, that is applied to either the price, or a starting amount to determine the value of the particular MonetaryAdjustment.</w:t>
            </w:r>
          </w:p>
          <w:p w:rsidR="00503198" w:rsidRDefault="00503198" w:rsidP="00503198">
            <w:pPr>
              <w:pStyle w:val="Bold4"/>
            </w:pPr>
            <w:r>
              <w:t>AdjustmentFixedAmount</w:t>
            </w:r>
          </w:p>
          <w:p w:rsidR="00503198" w:rsidRDefault="00503198" w:rsidP="00503198">
            <w:pPr>
              <w:pStyle w:val="Italic4"/>
            </w:pPr>
            <w:r>
              <w:t>AdjustmentFixedAmount is optional. A single instance might exist.</w:t>
            </w:r>
          </w:p>
          <w:p w:rsidR="00503198" w:rsidRDefault="00503198" w:rsidP="00503198">
            <w:pPr>
              <w:pStyle w:val="Normal4"/>
            </w:pPr>
            <w:r>
              <w:t>A fixed monetary amount, either negative or positive, that is the value of the adjustment being applied in an instance of the MonetaryAdjustment structure.</w:t>
            </w:r>
          </w:p>
        </w:tc>
      </w:tr>
    </w:tbl>
    <w:p w:rsidR="00503198" w:rsidRDefault="00503198" w:rsidP="00503198"/>
    <w:p w:rsidR="00503198" w:rsidRDefault="00503198" w:rsidP="00503198">
      <w:pPr>
        <w:pStyle w:val="Heading2"/>
      </w:pPr>
      <w:bookmarkStart w:id="3181" w:name="_Toc259721896"/>
      <w:bookmarkStart w:id="3182" w:name="_Toc275502243"/>
      <w:bookmarkStart w:id="3183" w:name="_Toc371377801"/>
      <w:bookmarkStart w:id="3184" w:name="_Toc21212877"/>
      <w:bookmarkStart w:id="3185" w:name="FlatSize"/>
      <w:r>
        <w:t>FlatSize</w:t>
      </w:r>
      <w:bookmarkEnd w:id="3181"/>
      <w:bookmarkEnd w:id="3182"/>
      <w:bookmarkEnd w:id="3183"/>
      <w:bookmarkEnd w:id="3184"/>
      <w:bookmarkEnd w:id="31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42" o:spid="_x0000_s1531" style="position:absolute;left:0;text-align:left;margin-left:0;margin-top:0;width:50pt;height:50pt;z-index:250082816;visibility:hidden" coordsize="219,370" o:spt="100" o:preferrelative="t" adj="0,,0" path="">
                  <v:stroke joinstyle="round"/>
                  <v:formulas/>
                  <v:path o:connecttype="segments"/>
                  <o:lock v:ext="edit" selection="t"/>
                </v:shape>
              </w:pict>
            </w:r>
            <w:r w:rsidRPr="001978CB">
              <w:pict>
                <v:shape id="_x0000_s3501" style="position:absolute;left:0;text-align:left;margin-left:16380pt;margin-top:7.2pt;width:222pt;height:131.25pt;z-index:-252329472;mso-wrap-edited:t;mso-position-horizontal:right" coordsize="" o:spt="100" wrapcoords="-30 406 216 406 537 406 537 95 537 95 537 0 1000 0 1000 0 1000 1032 537 1032 537 622 216 622 216 617 -30 617 -30 406" adj="0,,0" path="">
                  <v:stroke joinstyle="round"/>
                  <v:imagedata r:id="rId711" o:title="dc_542"/>
                  <v:formulas/>
                  <v:path o:connecttype="segments"/>
                  <w10:wrap type="tight"/>
                </v:shape>
              </w:pict>
            </w:r>
            <w:r w:rsidR="00503198">
              <w:t>Flat 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keepNext/>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86" w:name="_Toc259721897"/>
      <w:bookmarkStart w:id="3187" w:name="_Toc275502244"/>
      <w:bookmarkStart w:id="3188" w:name="_Toc371377802"/>
      <w:bookmarkStart w:id="3189" w:name="_Toc21212878"/>
      <w:bookmarkStart w:id="3190" w:name="Floor"/>
      <w:r>
        <w:t>Floor</w:t>
      </w:r>
      <w:bookmarkEnd w:id="3186"/>
      <w:bookmarkEnd w:id="3187"/>
      <w:bookmarkEnd w:id="3188"/>
      <w:bookmarkEnd w:id="3189"/>
      <w:bookmarkEnd w:id="31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43" o:spid="_x0000_s1532" style="position:absolute;left:0;text-align:left;margin-left:0;margin-top:0;width:50pt;height:50pt;z-index:250083840;visibility:hidden" coordsize="197,338" o:spt="100" o:preferrelative="t" adj="0,,0" path="">
                  <v:stroke joinstyle="round"/>
                  <v:formulas/>
                  <v:path o:connecttype="segments"/>
                  <o:lock v:ext="edit" selection="t"/>
                </v:shape>
              </w:pict>
            </w:r>
            <w:r w:rsidRPr="001978CB">
              <w:rPr>
                <w:noProof/>
              </w:rPr>
              <w:pict>
                <v:shape id="_x0000_s6776" type="#_x0000_t75" style="position:absolute;left:0;text-align:left;margin-left:14906.3pt;margin-top:7.05pt;width:200.35pt;height:111.45pt;z-index:-249674240;mso-wrap-edited:t;mso-position-horizontal:right" wrapcoords="550 8169 485 13392 10404 13266 10339 21154 21600 21455 21600 0 10204 281 10134 7810 550 8169" filled="t">
                  <v:imagedata r:id="rId712" o:title="Floor"/>
                  <w10:wrap type="tight"/>
                </v:shape>
              </w:pict>
            </w:r>
            <w:r w:rsidR="00503198">
              <w:t>Defines parts and complete flooring systems.</w:t>
            </w:r>
          </w:p>
          <w:p w:rsidR="00503198" w:rsidRDefault="00503198" w:rsidP="00503198">
            <w:pPr>
              <w:pStyle w:val="Bold3"/>
            </w:pPr>
            <w:r>
              <w:t>(choice)</w:t>
            </w:r>
          </w:p>
          <w:p w:rsidR="00503198" w:rsidRDefault="00503198" w:rsidP="00503198">
            <w:pPr>
              <w:pStyle w:val="Italic3"/>
            </w:pPr>
            <w:r>
              <w:t xml:space="preserve">[choice] is </w:t>
            </w:r>
            <w:r w:rsidR="00021C49" w:rsidRPr="00021C49">
              <w:t>mandatory. A single instance is required</w:t>
            </w:r>
            <w:r>
              <w:t xml:space="preserve">. </w:t>
            </w:r>
          </w:p>
          <w:p w:rsidR="00503198" w:rsidRDefault="00503198" w:rsidP="00503198">
            <w:pPr>
              <w:pStyle w:val="Bold4"/>
            </w:pPr>
            <w:r>
              <w:t>FloorPanel</w:t>
            </w:r>
          </w:p>
          <w:p w:rsidR="00503198" w:rsidRDefault="00503198" w:rsidP="00503198">
            <w:pPr>
              <w:pStyle w:val="Italic4"/>
            </w:pPr>
            <w:r>
              <w:t xml:space="preserve">FloorPanel is </w:t>
            </w:r>
            <w:r w:rsidR="00021C49" w:rsidRPr="00021C49">
              <w:t>mandatory. A single instance is required</w:t>
            </w:r>
            <w:r>
              <w:t xml:space="preserve">. </w:t>
            </w:r>
          </w:p>
          <w:p w:rsidR="00503198" w:rsidRDefault="00503198" w:rsidP="00503198">
            <w:pPr>
              <w:pStyle w:val="Normal4"/>
            </w:pPr>
            <w:r>
              <w:t>Describes the flooring surface.</w:t>
            </w:r>
          </w:p>
          <w:p w:rsidR="00503198" w:rsidRDefault="00503198" w:rsidP="00503198">
            <w:pPr>
              <w:pStyle w:val="Bold4"/>
            </w:pPr>
            <w:r>
              <w:t>FloorPackage</w:t>
            </w:r>
          </w:p>
          <w:p w:rsidR="00503198" w:rsidRDefault="00503198" w:rsidP="00503198">
            <w:pPr>
              <w:pStyle w:val="Italic4"/>
            </w:pPr>
            <w:r>
              <w:t xml:space="preserve">FloorPackage is </w:t>
            </w:r>
            <w:r w:rsidR="00021C49" w:rsidRPr="00021C49">
              <w:t>mandatory. A single instance is required</w:t>
            </w:r>
            <w:r>
              <w:t xml:space="preserve">. </w:t>
            </w:r>
          </w:p>
          <w:p w:rsidR="00503198" w:rsidRDefault="00503198" w:rsidP="00503198">
            <w:pPr>
              <w:pStyle w:val="Normal4"/>
            </w:pPr>
            <w:r>
              <w:t>Describes the combination of flooring surface and supporting structures.</w:t>
            </w:r>
          </w:p>
          <w:p w:rsidR="00503198" w:rsidRDefault="00503198" w:rsidP="00503198">
            <w:pPr>
              <w:pStyle w:val="Bold4"/>
            </w:pPr>
            <w:r>
              <w:t>FloorTruss</w:t>
            </w:r>
          </w:p>
          <w:p w:rsidR="00503198" w:rsidRDefault="00503198" w:rsidP="00503198">
            <w:pPr>
              <w:pStyle w:val="Italic4"/>
            </w:pPr>
            <w:r>
              <w:t xml:space="preserve">FloorTruss is </w:t>
            </w:r>
            <w:r w:rsidR="00021C49" w:rsidRPr="00021C49">
              <w:t>mandatory. A single instance is required</w:t>
            </w:r>
            <w:r>
              <w:t xml:space="preserve">. </w:t>
            </w:r>
          </w:p>
          <w:p w:rsidR="00503198" w:rsidRDefault="00503198" w:rsidP="00503198">
            <w:pPr>
              <w:pStyle w:val="Normal4"/>
            </w:pPr>
            <w:r>
              <w:t>Describes the supporting material under flooring surface.</w:t>
            </w:r>
          </w:p>
        </w:tc>
      </w:tr>
    </w:tbl>
    <w:p w:rsidR="00503198" w:rsidRDefault="00503198" w:rsidP="00503198"/>
    <w:p w:rsidR="00503198" w:rsidRDefault="00503198" w:rsidP="00503198">
      <w:pPr>
        <w:pStyle w:val="Heading2"/>
      </w:pPr>
      <w:bookmarkStart w:id="3191" w:name="_Toc259721898"/>
      <w:bookmarkStart w:id="3192" w:name="_Toc275502245"/>
      <w:bookmarkStart w:id="3193" w:name="_Toc371377803"/>
      <w:bookmarkStart w:id="3194" w:name="_Toc21212879"/>
      <w:bookmarkStart w:id="3195" w:name="FloorLocationType_a"/>
      <w:r>
        <w:t>FloorLocationType [attribute]</w:t>
      </w:r>
      <w:bookmarkEnd w:id="3191"/>
      <w:bookmarkEnd w:id="3192"/>
      <w:bookmarkEnd w:id="3193"/>
      <w:bookmarkEnd w:id="3194"/>
      <w:bookmarkEnd w:id="31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44" o:spid="_x0000_s1533" style="position:absolute;left:0;text-align:left;margin-left:0;margin-top:0;width:50pt;height:50pt;z-index:250084864;visibility:hidden" coordsize="89,178" o:spt="100" o:preferrelative="t" adj="0,,0" path="">
                  <v:stroke joinstyle="round"/>
                  <v:formulas/>
                  <v:path o:connecttype="segments"/>
                  <o:lock v:ext="edit" selection="t"/>
                </v:shape>
              </w:pict>
            </w:r>
            <w:r w:rsidRPr="001978CB">
              <w:pict>
                <v:shape id="_x0000_s3503" style="position:absolute;left:0;text-align:left;margin-left:5985pt;margin-top:7.2pt;width:106.5pt;height:53.25pt;z-index:-252328448;mso-wrap-edited:t;mso-position-horizontal:right" coordsize="" o:spt="100" wrapcoords="-30 0 1000 0 1000 1079 1000 1079 -30 1079 -30 0" adj="0,,0" path="">
                  <v:stroke joinstyle="round"/>
                  <v:imagedata r:id="rId713" o:title="dc_544"/>
                  <v:formulas/>
                  <v:path o:connecttype="segments"/>
                  <w10:wrap type="tight"/>
                </v:shape>
              </w:pict>
            </w:r>
            <w:r w:rsidR="00503198">
              <w:t>Floor Location Type</w:t>
            </w:r>
          </w:p>
          <w:p w:rsidR="00503198" w:rsidRDefault="00503198" w:rsidP="00503198">
            <w:pPr>
              <w:pStyle w:val="Italic2"/>
            </w:pPr>
            <w:r>
              <w:t>This item is restricted to the following list.</w:t>
            </w:r>
          </w:p>
          <w:p w:rsidR="00503198" w:rsidRDefault="00503198" w:rsidP="00503198">
            <w:pPr>
              <w:pStyle w:val="Bold3"/>
            </w:pPr>
            <w:r>
              <w:t>Above</w:t>
            </w:r>
          </w:p>
          <w:p w:rsidR="00503198" w:rsidRDefault="00503198" w:rsidP="00503198">
            <w:pPr>
              <w:pStyle w:val="Normal3"/>
            </w:pPr>
            <w:r>
              <w:t>The floor is located above the product</w:t>
            </w:r>
          </w:p>
          <w:p w:rsidR="00503198" w:rsidRDefault="00503198" w:rsidP="00503198">
            <w:pPr>
              <w:pStyle w:val="Bold3"/>
            </w:pPr>
            <w:r>
              <w:t>Below</w:t>
            </w:r>
          </w:p>
          <w:p w:rsidR="00503198" w:rsidRDefault="00503198" w:rsidP="00503198">
            <w:pPr>
              <w:pStyle w:val="Normal3"/>
            </w:pPr>
            <w:r>
              <w:t>The floor is located below the product</w:t>
            </w:r>
          </w:p>
        </w:tc>
      </w:tr>
    </w:tbl>
    <w:p w:rsidR="00503198" w:rsidRDefault="00503198" w:rsidP="00503198"/>
    <w:p w:rsidR="00503198" w:rsidRDefault="00503198" w:rsidP="00503198">
      <w:pPr>
        <w:pStyle w:val="Heading2"/>
      </w:pPr>
      <w:bookmarkStart w:id="3196" w:name="_Toc259721899"/>
      <w:bookmarkStart w:id="3197" w:name="_Toc275502246"/>
      <w:bookmarkStart w:id="3198" w:name="_Toc371377804"/>
      <w:bookmarkStart w:id="3199" w:name="_Toc21212880"/>
      <w:bookmarkStart w:id="3200" w:name="FloorPackage"/>
      <w:r>
        <w:t>FloorPackage</w:t>
      </w:r>
      <w:bookmarkEnd w:id="3196"/>
      <w:bookmarkEnd w:id="3197"/>
      <w:bookmarkEnd w:id="3198"/>
      <w:bookmarkEnd w:id="3199"/>
      <w:bookmarkEnd w:id="32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45" o:spid="_x0000_s1534" style="position:absolute;left:0;text-align:left;margin-left:0;margin-top:0;width:50pt;height:50pt;z-index:250085888;visibility:hidden" coordsize="67,122" o:spt="100" o:preferrelative="t" adj="0,,0" path="">
                  <v:stroke joinstyle="round"/>
                  <v:formulas/>
                  <v:path o:connecttype="segments"/>
                  <o:lock v:ext="edit" selection="t"/>
                </v:shape>
              </w:pict>
            </w:r>
            <w:r w:rsidRPr="001978CB">
              <w:pict>
                <v:shape id="_x0000_s3504" style="position:absolute;left:0;text-align:left;margin-left:3015pt;margin-top:7.2pt;width:73.5pt;height:40.5pt;z-index:-252327424;mso-wrap-edited:t;mso-position-horizontal:right" coordsize="" o:spt="100" wrapcoords="-30 104 1000 104 1000 1105 1000 1105 -30 1105 -30 104" adj="0,,0" path="">
                  <v:stroke joinstyle="round"/>
                  <v:imagedata r:id="rId714" o:title="dc_545"/>
                  <v:formulas/>
                  <v:path o:connecttype="segments"/>
                  <w10:wrap type="tight"/>
                </v:shape>
              </w:pict>
            </w:r>
            <w:r w:rsidR="00503198">
              <w:t>Describes the combination of flooring surface and supporting structures.</w:t>
            </w:r>
          </w:p>
        </w:tc>
      </w:tr>
    </w:tbl>
    <w:p w:rsidR="00503198" w:rsidRDefault="00503198" w:rsidP="00503198"/>
    <w:p w:rsidR="00503198" w:rsidRDefault="00503198" w:rsidP="00503198">
      <w:pPr>
        <w:pStyle w:val="Heading2"/>
      </w:pPr>
      <w:bookmarkStart w:id="3201" w:name="_Toc259721900"/>
      <w:bookmarkStart w:id="3202" w:name="_Toc275502247"/>
      <w:bookmarkStart w:id="3203" w:name="_Toc371377805"/>
      <w:bookmarkStart w:id="3204" w:name="_Toc21212881"/>
      <w:bookmarkStart w:id="3205" w:name="FloorPanel"/>
      <w:r>
        <w:t>FloorPanel</w:t>
      </w:r>
      <w:bookmarkEnd w:id="3201"/>
      <w:bookmarkEnd w:id="3202"/>
      <w:bookmarkEnd w:id="3203"/>
      <w:bookmarkEnd w:id="3204"/>
      <w:bookmarkEnd w:id="32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46" o:spid="_x0000_s1535" style="position:absolute;left:0;text-align:left;margin-left:0;margin-top:0;width:50pt;height:50pt;z-index:250086912;visibility:hidden" coordsize="67,102" o:spt="100" o:preferrelative="t" adj="0,,0" path="">
                  <v:stroke joinstyle="round"/>
                  <v:formulas/>
                  <v:path o:connecttype="segments"/>
                  <o:lock v:ext="edit" selection="t"/>
                </v:shape>
              </w:pict>
            </w:r>
            <w:r w:rsidRPr="001978CB">
              <w:pict>
                <v:shape id="_x0000_s3505" style="position:absolute;left:0;text-align:left;margin-left:1935pt;margin-top:7.2pt;width:61.5pt;height:40.5pt;z-index:-252326400;mso-wrap-edited:t;mso-position-horizontal:right" coordsize="" o:spt="100" wrapcoords="-30 104 1000 104 1000 1105 1000 1105 -30 1105 -30 104" adj="0,,0" path="">
                  <v:stroke joinstyle="round"/>
                  <v:imagedata r:id="rId715" o:title="dc_546"/>
                  <v:formulas/>
                  <v:path o:connecttype="segments"/>
                  <w10:wrap type="tight"/>
                </v:shape>
              </w:pict>
            </w:r>
            <w:r w:rsidR="00503198">
              <w:t>Describes the flooring surface.</w:t>
            </w:r>
          </w:p>
        </w:tc>
      </w:tr>
    </w:tbl>
    <w:p w:rsidR="00503198" w:rsidRDefault="00503198" w:rsidP="00503198"/>
    <w:p w:rsidR="00503198" w:rsidRDefault="00503198" w:rsidP="00503198">
      <w:pPr>
        <w:pStyle w:val="Heading2"/>
      </w:pPr>
      <w:bookmarkStart w:id="3206" w:name="_Toc259721901"/>
      <w:bookmarkStart w:id="3207" w:name="_Toc275502248"/>
      <w:bookmarkStart w:id="3208" w:name="_Toc371377806"/>
      <w:bookmarkStart w:id="3209" w:name="_Toc21212882"/>
      <w:bookmarkStart w:id="3210" w:name="FloorTruss"/>
      <w:r>
        <w:t>FloorTruss</w:t>
      </w:r>
      <w:bookmarkEnd w:id="3206"/>
      <w:bookmarkEnd w:id="3207"/>
      <w:bookmarkEnd w:id="3208"/>
      <w:bookmarkEnd w:id="3209"/>
      <w:bookmarkEnd w:id="32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47" o:spid="_x0000_s1536" style="position:absolute;left:0;text-align:left;margin-left:0;margin-top:0;width:50pt;height:50pt;z-index:250087936;visibility:hidden" coordsize="67,103" o:spt="100" o:preferrelative="t" adj="0,,0" path="">
                  <v:stroke joinstyle="round"/>
                  <v:formulas/>
                  <v:path o:connecttype="segments"/>
                  <o:lock v:ext="edit" selection="t"/>
                </v:shape>
              </w:pict>
            </w:r>
            <w:r w:rsidRPr="001978CB">
              <w:pict>
                <v:shape id="_x0000_s3506" style="position:absolute;left:0;text-align:left;margin-left:1935pt;margin-top:7.2pt;width:61.5pt;height:40.5pt;z-index:-252325376;mso-wrap-edited:t;mso-position-horizontal:right" coordsize="" o:spt="100" wrapcoords="-30 104 1000 104 1000 1105 1000 1105 -30 1105 -30 104" adj="0,,0" path="">
                  <v:stroke joinstyle="round"/>
                  <v:imagedata r:id="rId716" o:title="dc_547"/>
                  <v:formulas/>
                  <v:path o:connecttype="segments"/>
                  <w10:wrap type="tight"/>
                </v:shape>
              </w:pict>
            </w:r>
            <w:r w:rsidR="00503198">
              <w:t>Describes the supporting material under flooring surface.</w:t>
            </w:r>
          </w:p>
        </w:tc>
      </w:tr>
    </w:tbl>
    <w:p w:rsidR="00503198" w:rsidRDefault="00503198" w:rsidP="00503198"/>
    <w:p w:rsidR="00503198" w:rsidRDefault="00503198" w:rsidP="00503198">
      <w:pPr>
        <w:pStyle w:val="Heading2"/>
      </w:pPr>
      <w:bookmarkStart w:id="3211" w:name="_Toc259721902"/>
      <w:bookmarkStart w:id="3212" w:name="_Toc275502249"/>
      <w:bookmarkStart w:id="3213" w:name="_Toc371377807"/>
      <w:bookmarkStart w:id="3214" w:name="_Toc21212883"/>
      <w:bookmarkStart w:id="3215" w:name="Folded_a"/>
      <w:r>
        <w:t>Folded [attribute]</w:t>
      </w:r>
      <w:bookmarkEnd w:id="3211"/>
      <w:bookmarkEnd w:id="3212"/>
      <w:bookmarkEnd w:id="3213"/>
      <w:bookmarkEnd w:id="3214"/>
      <w:bookmarkEnd w:id="32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48" o:spid="_x0000_s1537" style="position:absolute;left:0;text-align:left;margin-left:0;margin-top:0;width:50pt;height:50pt;z-index:250088960;visibility:hidden" coordsize="89,119" o:spt="100" o:preferrelative="t" adj="0,,0" path="">
                  <v:stroke joinstyle="round"/>
                  <v:formulas/>
                  <v:path o:connecttype="segments"/>
                  <o:lock v:ext="edit" selection="t"/>
                </v:shape>
              </w:pict>
            </w:r>
            <w:r w:rsidRPr="001978CB">
              <w:pict>
                <v:shape id="_x0000_s3507" style="position:absolute;left:0;text-align:left;margin-left:2812.5pt;margin-top:7.2pt;width:71.25pt;height:53.25pt;z-index:-252324352;mso-wrap-edited:t;mso-position-horizontal:right" coordsize="" o:spt="100" wrapcoords="-30 0 1000 0 1000 1079 1000 1079 -30 1079 -30 0" adj="0,,0" path="">
                  <v:stroke joinstyle="round"/>
                  <v:imagedata r:id="rId717" o:title="dc_548"/>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216" w:name="_Toc259721903"/>
      <w:bookmarkStart w:id="3217" w:name="_Toc275502250"/>
      <w:bookmarkStart w:id="3218" w:name="_Toc371377808"/>
      <w:bookmarkStart w:id="3219" w:name="_Toc21212884"/>
      <w:bookmarkStart w:id="3220" w:name="Folding"/>
      <w:r>
        <w:t>Folding</w:t>
      </w:r>
      <w:bookmarkEnd w:id="3216"/>
      <w:bookmarkEnd w:id="3217"/>
      <w:bookmarkEnd w:id="3218"/>
      <w:bookmarkEnd w:id="3219"/>
      <w:bookmarkEnd w:id="32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6979" type="#_x0000_t75" style="position:absolute;left:0;text-align:left;margin-left:18508.55pt;margin-top:7.05pt;width:326.25pt;height:495.75pt;z-index:-249524736;mso-wrap-edited:t;mso-position-horizontal:right;mso-position-horizontal-relative:text;mso-position-vertical:absolute;mso-position-vertical-relative:text" wrapcoords="232 5790 232 7699 8335 7725 7859 21241 21600 21567 21600 0 8494 -13 8455 5895 232 5790" filled="t">
                  <v:imagedata r:id="rId718" o:title="Folding"/>
                  <w10:wrap type="tight"/>
                </v:shape>
              </w:pict>
            </w:r>
            <w:r w:rsidRPr="001978CB">
              <w:pict>
                <v:shape id="dc_549" o:spid="_x0000_s1538" style="position:absolute;left:0;text-align:left;margin-left:0;margin-top:0;width:50pt;height:50pt;z-index:250089984;visibility:hidden" coordsize="678,465" o:spt="100" o:preferrelative="t" adj="0,,0" path="">
                  <v:stroke joinstyle="round"/>
                  <v:formulas/>
                  <v:path o:connecttype="segments"/>
                  <o:lock v:ext="edit" selection="t"/>
                </v:shape>
              </w:pict>
            </w:r>
            <w:r w:rsidR="00503198">
              <w:t>A group item used to communicate folding endurance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A71893" w:rsidRPr="002F79C2" w:rsidRDefault="00A71893" w:rsidP="002F79C2">
      <w:pPr>
        <w:pStyle w:val="Heading2"/>
      </w:pPr>
      <w:bookmarkStart w:id="3221" w:name="_Toc462343645"/>
      <w:bookmarkStart w:id="3222" w:name="_Toc462785363"/>
      <w:bookmarkStart w:id="3223" w:name="_Toc21212885"/>
      <w:bookmarkStart w:id="3224" w:name="FolioNumber"/>
      <w:r w:rsidRPr="002F79C2">
        <w:t>FolioNumber</w:t>
      </w:r>
      <w:bookmarkEnd w:id="3221"/>
      <w:bookmarkEnd w:id="3222"/>
      <w:bookmarkEnd w:id="3223"/>
      <w:bookmarkEnd w:id="3224"/>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1978CB" w:rsidP="008708D1">
            <w:pPr>
              <w:pStyle w:val="Normal2"/>
            </w:pPr>
            <w:r w:rsidRPr="001978CB">
              <w:rPr>
                <w:noProof/>
              </w:rPr>
              <w:pict>
                <v:shape id="_x0000_s6646" type="#_x0000_t75" style="position:absolute;left:0;text-align:left;margin-left:4434.8pt;margin-top:7.05pt;width:84pt;height:37.8pt;z-index:-249770496;mso-wrap-edited:t;mso-position-horizontal:right" wrapcoords="-193 0 -193 21171 21600 21171 21227 8914 21600 0 -193 0" filled="t">
                  <v:imagedata r:id="rId719" o:title="FolioNumber"/>
                  <w10:wrap type="tight"/>
                </v:shape>
              </w:pict>
            </w:r>
            <w:r w:rsidR="00A71893" w:rsidRPr="00606423">
              <w:t>The page number in a book that may not be the same as the sequential location of the page</w:t>
            </w:r>
            <w:r w:rsidR="00A71893">
              <w:t>.</w:t>
            </w:r>
          </w:p>
        </w:tc>
      </w:tr>
    </w:tbl>
    <w:p w:rsidR="00A71893" w:rsidRDefault="00A71893" w:rsidP="00A71893"/>
    <w:p w:rsidR="00A71893" w:rsidRDefault="00A71893" w:rsidP="00A71893">
      <w:pPr>
        <w:pStyle w:val="Heading2"/>
      </w:pPr>
      <w:bookmarkStart w:id="3225" w:name="_Toc462343646"/>
      <w:bookmarkStart w:id="3226" w:name="_Toc462785364"/>
      <w:bookmarkStart w:id="3227" w:name="_Toc21212886"/>
      <w:bookmarkStart w:id="3228" w:name="FolioPosition_a"/>
      <w:r>
        <w:t>FolioPosition [attribute]</w:t>
      </w:r>
      <w:bookmarkEnd w:id="3225"/>
      <w:bookmarkEnd w:id="3226"/>
      <w:bookmarkEnd w:id="3227"/>
      <w:bookmarkEnd w:id="3228"/>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1978CB" w:rsidP="008708D1">
            <w:pPr>
              <w:pStyle w:val="Italic2"/>
              <w:rPr>
                <w:i w:val="0"/>
              </w:rPr>
            </w:pPr>
            <w:r w:rsidRPr="001978CB">
              <w:rPr>
                <w:noProof/>
              </w:rPr>
              <w:pict>
                <v:shape id="_x0000_s6647" type="#_x0000_t75" style="position:absolute;left:0;text-align:left;margin-left:5730.8pt;margin-top:7.05pt;width:98.4pt;height:63.6pt;z-index:-249769472;mso-wrap-edited:t;mso-position-horizontal:right" wrapcoords="-165 0 -165 21345 21600 21345 21600 0 17835 187 -165 0" filled="t">
                  <v:imagedata r:id="rId720" o:title="FolioPosition"/>
                  <w10:wrap type="tight"/>
                </v:shape>
              </w:pict>
            </w:r>
            <w:r w:rsidR="00A71893" w:rsidRPr="00875CED">
              <w:rPr>
                <w:i w:val="0"/>
              </w:rPr>
              <w:t>Indicator that the Folio is the first or last page in the associated prep content file</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First</w:t>
            </w:r>
          </w:p>
          <w:p w:rsidR="00A71893" w:rsidRDefault="00A71893" w:rsidP="008708D1">
            <w:pPr>
              <w:pStyle w:val="Normal3"/>
            </w:pPr>
            <w:r>
              <w:t>First page</w:t>
            </w:r>
          </w:p>
          <w:p w:rsidR="00A71893" w:rsidRDefault="00A71893" w:rsidP="008708D1">
            <w:pPr>
              <w:pStyle w:val="Bold3"/>
            </w:pPr>
            <w:r>
              <w:t>Last</w:t>
            </w:r>
          </w:p>
          <w:p w:rsidR="00A71893" w:rsidRDefault="00A71893" w:rsidP="008708D1">
            <w:pPr>
              <w:pStyle w:val="Normal3"/>
            </w:pPr>
            <w:r>
              <w:t>Last page</w:t>
            </w:r>
          </w:p>
        </w:tc>
      </w:tr>
    </w:tbl>
    <w:p w:rsidR="00A71893" w:rsidRDefault="00A71893" w:rsidP="00503198"/>
    <w:p w:rsidR="00503198" w:rsidRDefault="00503198" w:rsidP="00503198">
      <w:pPr>
        <w:pStyle w:val="Heading2"/>
      </w:pPr>
      <w:bookmarkStart w:id="3229" w:name="_Toc259721904"/>
      <w:bookmarkStart w:id="3230" w:name="_Toc275502251"/>
      <w:bookmarkStart w:id="3231" w:name="_Toc371377809"/>
      <w:bookmarkStart w:id="3232" w:name="_Toc21212887"/>
      <w:bookmarkStart w:id="3233" w:name="Foot"/>
      <w:r>
        <w:t>Foot</w:t>
      </w:r>
      <w:bookmarkEnd w:id="3229"/>
      <w:bookmarkEnd w:id="3230"/>
      <w:bookmarkEnd w:id="3231"/>
      <w:bookmarkEnd w:id="3232"/>
      <w:bookmarkEnd w:id="32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50" o:spid="_x0000_s1539" style="position:absolute;left:0;text-align:left;margin-left:0;margin-top:0;width:50pt;height:50pt;z-index:250091008;visibility:hidden" coordsize="330,460" o:spt="100" o:preferrelative="t" adj="0,,0" path="">
                  <v:stroke joinstyle="round"/>
                  <v:formulas/>
                  <v:path o:connecttype="segments"/>
                  <o:lock v:ext="edit" selection="t"/>
                </v:shape>
              </w:pict>
            </w:r>
            <w:r w:rsidRPr="001978CB">
              <w:pict>
                <v:shape id="_x0000_s3509" style="position:absolute;left:0;text-align:left;margin-left:295in;margin-top:7.2pt;width:276pt;height:198pt;z-index:-252322304;mso-wrap-edited:t;mso-position-horizontal:right" coordsize="" o:spt="100" wrapcoords="-30 296 404 296 404 21 663 21 663 21 663 0 1000 0 1000 0 1000 1022 663 1022 663 722 404 722 404 500 -30 500 -30 296" adj="0,,0" path="">
                  <v:stroke joinstyle="round"/>
                  <v:imagedata r:id="rId721" o:title="dc_550"/>
                  <v:formulas/>
                  <v:path o:connecttype="segments"/>
                  <w10:wrap type="tight"/>
                </v:shape>
              </w:pict>
            </w:r>
            <w:r w:rsidR="00503198">
              <w:t>Foot</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Pr="00745EC7" w:rsidRDefault="00503198" w:rsidP="00503198">
      <w:pPr>
        <w:pStyle w:val="Heading2"/>
      </w:pPr>
      <w:bookmarkStart w:id="3234" w:name="_Toc259721905"/>
      <w:bookmarkStart w:id="3235" w:name="_Toc275502252"/>
      <w:bookmarkStart w:id="3236" w:name="_Toc371377810"/>
      <w:bookmarkStart w:id="3237" w:name="_Toc21212888"/>
      <w:bookmarkStart w:id="3238" w:name="ForestWood"/>
      <w:r w:rsidRPr="00745EC7">
        <w:t>ForestWood</w:t>
      </w:r>
      <w:bookmarkEnd w:id="3234"/>
      <w:bookmarkEnd w:id="3235"/>
      <w:bookmarkEnd w:id="3236"/>
      <w:bookmarkEnd w:id="3237"/>
      <w:bookmarkEnd w:id="3238"/>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1978CB" w:rsidP="00503198">
            <w:pPr>
              <w:pStyle w:val="Normal2"/>
            </w:pPr>
            <w:r>
              <w:rPr>
                <w:noProof/>
                <w:snapToGrid/>
                <w:lang w:val="sv-SE" w:eastAsia="sv-SE"/>
              </w:rPr>
              <w:pict>
                <v:shape id="_x0000_s6822" type="#_x0000_t75" style="position:absolute;left:0;text-align:left;margin-left:30287.3pt;margin-top:7.05pt;width:371.25pt;height:336pt;z-index:-249631232;mso-wrap-edited:t;mso-position-horizontal:right" wrapcoords="102 8540 175 10353 5018 10311 5053 15384 8006 15345 8186 21462 21600 21552 21600 0 5565 10 5565 3712 5018 3671 4908 3712 4980 8540 102 8540" filled="t">
                  <v:imagedata r:id="rId722" o:title="ForestWood"/>
                  <w10:wrap type="tight"/>
                </v:shape>
              </w:pict>
            </w:r>
            <w:r w:rsidR="00503198" w:rsidRPr="00745EC7">
              <w:rPr>
                <w:noProof/>
              </w:rPr>
              <w:t>A grouping element with information about character</w:t>
            </w:r>
            <w:r w:rsidR="00503198">
              <w:rPr>
                <w:noProof/>
              </w:rPr>
              <w:t>istics for Forest Wood products</w:t>
            </w:r>
            <w:r w:rsidR="00503198">
              <w:t>.</w:t>
            </w:r>
          </w:p>
          <w:p w:rsidR="00503198" w:rsidRDefault="00503198" w:rsidP="00503198">
            <w:pPr>
              <w:pStyle w:val="Bold3"/>
            </w:pPr>
            <w:r>
              <w:t>ForestWood</w:t>
            </w:r>
            <w:r w:rsidRPr="00722992">
              <w:t>Type</w:t>
            </w:r>
            <w:r>
              <w:t xml:space="preserve"> [attribute]</w:t>
            </w:r>
          </w:p>
          <w:p w:rsidR="00503198" w:rsidRDefault="00503198" w:rsidP="00503198">
            <w:pPr>
              <w:pStyle w:val="Italic3"/>
            </w:pPr>
            <w:r w:rsidRPr="00745EC7">
              <w:t>ForestWoodType</w:t>
            </w:r>
            <w:r>
              <w:t xml:space="preserve"> is </w:t>
            </w:r>
            <w:r w:rsidRPr="00722992">
              <w:t>mandatory. A single instance is required</w:t>
            </w:r>
            <w:r>
              <w:t>.</w:t>
            </w:r>
          </w:p>
          <w:p w:rsidR="00503198" w:rsidRDefault="00503198" w:rsidP="00503198">
            <w:pPr>
              <w:pStyle w:val="Normal3"/>
            </w:pPr>
            <w:r w:rsidRPr="00745EC7">
              <w:t>Defines the type of product for Forest Wood</w:t>
            </w:r>
            <w:r>
              <w:t>.</w:t>
            </w:r>
          </w:p>
          <w:p w:rsidR="00503198" w:rsidRDefault="00503198" w:rsidP="00503198">
            <w:pPr>
              <w:pStyle w:val="Normal3"/>
            </w:pPr>
            <w:r>
              <w:t xml:space="preserve">Refer to </w:t>
            </w:r>
            <w:r w:rsidRPr="00745EC7">
              <w:t xml:space="preserve">ForestWoodType </w:t>
            </w:r>
            <w:r>
              <w:t>definition for any enumerations.</w:t>
            </w:r>
          </w:p>
          <w:p w:rsidR="00503198" w:rsidRDefault="00503198" w:rsidP="00503198">
            <w:pPr>
              <w:pStyle w:val="Bold3"/>
            </w:pPr>
            <w:r>
              <w:t>ForestWoodItem</w:t>
            </w:r>
            <w:r w:rsidRPr="00722992">
              <w:t>Type</w:t>
            </w:r>
            <w:r>
              <w:t xml:space="preserve"> [attribute]</w:t>
            </w:r>
          </w:p>
          <w:p w:rsidR="00503198" w:rsidRDefault="00503198" w:rsidP="00503198">
            <w:pPr>
              <w:pStyle w:val="Italic3"/>
            </w:pPr>
            <w:r w:rsidRPr="00745EC7">
              <w:t>ForestWood</w:t>
            </w:r>
            <w:r>
              <w:t>Item</w:t>
            </w:r>
            <w:r w:rsidRPr="00745EC7">
              <w:t>Type</w:t>
            </w:r>
            <w:r>
              <w:t xml:space="preserve"> is</w:t>
            </w:r>
            <w:r w:rsidR="005B26F6">
              <w:t xml:space="preserve"> optional</w:t>
            </w:r>
            <w:r w:rsidR="005B26F6" w:rsidRPr="00722992">
              <w:t>. A single instance</w:t>
            </w:r>
            <w:r w:rsidR="005B26F6">
              <w:t xml:space="preserve"> might exist</w:t>
            </w:r>
            <w:r>
              <w:t>.</w:t>
            </w:r>
          </w:p>
          <w:p w:rsidR="00503198" w:rsidRDefault="00503198" w:rsidP="00503198">
            <w:pPr>
              <w:pStyle w:val="Normal3"/>
            </w:pPr>
            <w:r w:rsidRPr="00745EC7">
              <w:t>Defines detail type of items for Forest Wood product types</w:t>
            </w:r>
            <w:r>
              <w:t>.</w:t>
            </w:r>
          </w:p>
          <w:p w:rsidR="00503198" w:rsidRDefault="00503198" w:rsidP="00503198">
            <w:pPr>
              <w:pStyle w:val="Normal3"/>
            </w:pPr>
            <w:r>
              <w:t xml:space="preserve">Refer to </w:t>
            </w:r>
            <w:r w:rsidRPr="00745EC7">
              <w:t>ForestWood</w:t>
            </w:r>
            <w:r>
              <w:t>Item</w:t>
            </w:r>
            <w:r w:rsidRPr="00745EC7">
              <w:t xml:space="preserve">Type </w:t>
            </w:r>
            <w:r>
              <w:t>definition for any enumerations.</w:t>
            </w:r>
          </w:p>
          <w:p w:rsidR="005B26F6" w:rsidRDefault="005B26F6" w:rsidP="005B26F6">
            <w:pPr>
              <w:pStyle w:val="Bold3"/>
            </w:pPr>
            <w:r w:rsidRPr="005B26F6">
              <w:t>IsForestWoodReject</w:t>
            </w:r>
            <w:r>
              <w:t xml:space="preserve"> [attribute]</w:t>
            </w:r>
          </w:p>
          <w:p w:rsidR="005B26F6" w:rsidRDefault="005B26F6" w:rsidP="005B26F6">
            <w:pPr>
              <w:pStyle w:val="Italic3"/>
            </w:pPr>
            <w:r w:rsidRPr="005B26F6">
              <w:t>IsForestWoodReject</w:t>
            </w:r>
            <w:r>
              <w:t xml:space="preserve"> is optional</w:t>
            </w:r>
            <w:r w:rsidRPr="00722992">
              <w:t>. A single instance</w:t>
            </w:r>
            <w:r>
              <w:t xml:space="preserve"> might exist.</w:t>
            </w:r>
          </w:p>
          <w:p w:rsidR="005B26F6" w:rsidRDefault="005B26F6" w:rsidP="005B26F6">
            <w:pPr>
              <w:pStyle w:val="Normal3"/>
            </w:pPr>
            <w:r w:rsidRPr="00745EC7">
              <w:t>Defines the type of product for Forest Wood</w:t>
            </w:r>
            <w:r>
              <w:t>.</w:t>
            </w:r>
          </w:p>
          <w:p w:rsidR="005B26F6" w:rsidRDefault="005B26F6" w:rsidP="005B26F6">
            <w:pPr>
              <w:pStyle w:val="Normal3"/>
            </w:pPr>
            <w:r>
              <w:t xml:space="preserve">Refer to </w:t>
            </w:r>
            <w:r w:rsidRPr="005B26F6">
              <w:t>IsForestWoodReject</w:t>
            </w:r>
            <w:r w:rsidRPr="00745EC7">
              <w:t xml:space="preserve"> </w:t>
            </w:r>
            <w:r>
              <w:t>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Pr="0016021D" w:rsidRDefault="00503198" w:rsidP="00503198">
            <w:pPr>
              <w:pStyle w:val="Bold4"/>
            </w:pPr>
            <w:r>
              <w:t>TreeSpeciesGroup</w:t>
            </w:r>
          </w:p>
          <w:p w:rsidR="00503198" w:rsidRDefault="00503198" w:rsidP="00503198">
            <w:pPr>
              <w:pStyle w:val="Italic4"/>
            </w:pPr>
            <w:r w:rsidRPr="001F74B2">
              <w:t>TreeSpeciesGroup</w:t>
            </w:r>
            <w:r>
              <w:t xml:space="preserve"> is optional. </w:t>
            </w:r>
            <w:r w:rsidR="00870EFE" w:rsidRPr="00870EFE">
              <w:t>Multiple instances might exist</w:t>
            </w:r>
            <w:r>
              <w:t>.</w:t>
            </w:r>
          </w:p>
          <w:p w:rsidR="00503198" w:rsidRDefault="00503198" w:rsidP="00503198">
            <w:pPr>
              <w:pStyle w:val="Normal4"/>
            </w:pPr>
            <w:r w:rsidRPr="001F74B2">
              <w:t>A grouping element that details information used for describing tree species</w:t>
            </w:r>
            <w:r>
              <w:t>.</w:t>
            </w:r>
          </w:p>
          <w:p w:rsidR="00503198" w:rsidRPr="0016021D" w:rsidRDefault="00503198" w:rsidP="00503198">
            <w:pPr>
              <w:pStyle w:val="Bold4"/>
            </w:pPr>
            <w:r>
              <w:t>ForestWood</w:t>
            </w:r>
            <w:r w:rsidRPr="0016021D">
              <w:t>Class</w:t>
            </w:r>
          </w:p>
          <w:p w:rsidR="00503198" w:rsidRDefault="00503198" w:rsidP="00503198">
            <w:pPr>
              <w:pStyle w:val="Italic4"/>
            </w:pPr>
            <w:r>
              <w:t>ForestWoodClass is optional</w:t>
            </w:r>
            <w:r w:rsidRPr="006E0029">
              <w:t xml:space="preserve">. </w:t>
            </w:r>
            <w:r w:rsidR="00B72CB2">
              <w:t>Five</w:t>
            </w:r>
            <w:r w:rsidRPr="006E0029">
              <w:t xml:space="preserve"> instance</w:t>
            </w:r>
            <w:r>
              <w:t>s</w:t>
            </w:r>
            <w:r w:rsidRPr="006E0029">
              <w:t xml:space="preserve"> </w:t>
            </w:r>
            <w:r>
              <w:t>might exist.</w:t>
            </w:r>
          </w:p>
          <w:p w:rsidR="00503198" w:rsidRDefault="00503198" w:rsidP="00503198">
            <w:pPr>
              <w:pStyle w:val="Normal4"/>
            </w:pPr>
            <w:r w:rsidRPr="001F74B2">
              <w:t>A grouping element that details information used for describing classes of Forest Wood based on some product properties</w:t>
            </w:r>
            <w:r>
              <w:t>.</w:t>
            </w:r>
          </w:p>
          <w:p w:rsidR="00503198" w:rsidRPr="0016021D" w:rsidRDefault="00503198" w:rsidP="00503198">
            <w:pPr>
              <w:pStyle w:val="Bold4"/>
            </w:pPr>
            <w:r w:rsidRPr="001F74B2">
              <w:t>ForestWoodCharacteristics</w:t>
            </w:r>
          </w:p>
          <w:p w:rsidR="00503198" w:rsidRDefault="00503198" w:rsidP="00503198">
            <w:pPr>
              <w:pStyle w:val="Italic4"/>
            </w:pPr>
            <w:r w:rsidRPr="001F74B2">
              <w:t>ForestWoodCharacteristics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characteristics of the Forest Wood product</w:t>
            </w:r>
            <w:r>
              <w:t>.</w:t>
            </w:r>
          </w:p>
          <w:p w:rsidR="00503198" w:rsidRPr="0016021D" w:rsidRDefault="00503198" w:rsidP="00503198">
            <w:pPr>
              <w:pStyle w:val="Bold4"/>
            </w:pPr>
            <w:r w:rsidRPr="001F74B2">
              <w:t>ForestWood</w:t>
            </w:r>
            <w:r>
              <w:t>Packaging</w:t>
            </w:r>
            <w:r w:rsidRPr="001F74B2">
              <w:t>Characteristics</w:t>
            </w:r>
          </w:p>
          <w:p w:rsidR="00503198" w:rsidRDefault="00503198" w:rsidP="00503198">
            <w:pPr>
              <w:pStyle w:val="Italic4"/>
            </w:pPr>
            <w:r w:rsidRPr="001F74B2">
              <w:t>ForestWoodPackagingCharacteristics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information about packaging of the Forest Wood product</w:t>
            </w:r>
            <w:r>
              <w:t>.</w:t>
            </w:r>
          </w:p>
          <w:p w:rsidR="00503198" w:rsidRPr="0016021D" w:rsidRDefault="00503198" w:rsidP="00503198">
            <w:pPr>
              <w:pStyle w:val="Bold4"/>
            </w:pPr>
            <w:r w:rsidRPr="001F74B2">
              <w:t>ForestWood</w:t>
            </w:r>
            <w:r>
              <w:t>Processing</w:t>
            </w:r>
            <w:r w:rsidRPr="001F74B2">
              <w:t>Characteristics</w:t>
            </w:r>
          </w:p>
          <w:p w:rsidR="00503198" w:rsidRDefault="00503198" w:rsidP="00503198">
            <w:pPr>
              <w:pStyle w:val="Italic4"/>
            </w:pPr>
            <w:r w:rsidRPr="001F74B2">
              <w:t>ForestWoodProcessingCharacteristics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information about processing of the Forest Wood product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Pr="00807CD5" w:rsidRDefault="00503198" w:rsidP="00503198"/>
    <w:p w:rsidR="00503198" w:rsidRDefault="00503198" w:rsidP="00503198">
      <w:pPr>
        <w:pStyle w:val="Heading2"/>
      </w:pPr>
      <w:bookmarkStart w:id="3239" w:name="_Toc252547383"/>
      <w:bookmarkStart w:id="3240" w:name="_Toc259721906"/>
      <w:bookmarkStart w:id="3241" w:name="_Toc275502253"/>
      <w:bookmarkStart w:id="3242" w:name="_Toc371377811"/>
      <w:bookmarkStart w:id="3243" w:name="_Toc21212889"/>
      <w:bookmarkStart w:id="3244" w:name="ForestWoodCharacteristics"/>
      <w:r w:rsidRPr="00DC3C53">
        <w:t>ForestWoodCharacteristics</w:t>
      </w:r>
      <w:bookmarkEnd w:id="3239"/>
      <w:bookmarkEnd w:id="3240"/>
      <w:bookmarkEnd w:id="3241"/>
      <w:bookmarkEnd w:id="3242"/>
      <w:bookmarkEnd w:id="3243"/>
      <w:bookmarkEnd w:id="3244"/>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1978CB" w:rsidP="00503198">
            <w:pPr>
              <w:pStyle w:val="Normal2"/>
            </w:pPr>
            <w:r>
              <w:rPr>
                <w:noProof/>
                <w:snapToGrid/>
                <w:lang w:val="sv-SE" w:eastAsia="sv-SE"/>
              </w:rPr>
              <w:pict>
                <v:shape id="_x0000_s6921" type="#_x0000_t75" style="position:absolute;left:0;text-align:left;margin-left:20055.55pt;margin-top:7.05pt;width:332.25pt;height:78pt;z-index:-249575936;mso-wrap-edited:t;mso-position-horizontal:right;mso-position-horizontal-relative:text;mso-position-vertical:absolute;mso-position-vertical-relative:text" wrapcoords="33 7034 72 15342 12788 14345 12710 20658 21600 21392 21600 0 13305 429 12944 4209 12827 8197 33 7034" filled="t">
                  <v:imagedata r:id="rId723" o:title="ForestWoodCharacteristics"/>
                  <w10:wrap type="tight"/>
                </v:shape>
              </w:pict>
            </w:r>
            <w:r w:rsidR="00503198" w:rsidRPr="00DC3C53">
              <w:rPr>
                <w:noProof/>
                <w:snapToGrid/>
                <w:lang w:eastAsia="sv-SE"/>
              </w:rPr>
              <w:t>A grouping element that contains characteristics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t>PropertyValue</w:t>
            </w:r>
          </w:p>
          <w:p w:rsidR="00503198" w:rsidRPr="00D35498" w:rsidRDefault="00503198" w:rsidP="00503198">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AE63BE" w:rsidRDefault="00AE63BE" w:rsidP="00AE63BE">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03198" w:rsidRDefault="00AE63BE" w:rsidP="00AE63BE">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503198">
              <w:t>.</w:t>
            </w:r>
          </w:p>
          <w:p w:rsidR="00901B71" w:rsidRDefault="00901B71" w:rsidP="00901B71">
            <w:pPr>
              <w:pStyle w:val="Bold4"/>
            </w:pPr>
            <w:r>
              <w:t>ProductAdaptedFor</w:t>
            </w:r>
          </w:p>
          <w:p w:rsidR="00901B71" w:rsidRDefault="00901B71" w:rsidP="00901B71">
            <w:pPr>
              <w:pStyle w:val="Italic4"/>
            </w:pPr>
            <w:r w:rsidRPr="00901B71">
              <w:t>ProductAdaptedFor</w:t>
            </w:r>
            <w:r>
              <w:t xml:space="preserve"> is </w:t>
            </w:r>
            <w:r w:rsidRPr="00D35498">
              <w:t xml:space="preserve">optional. </w:t>
            </w:r>
            <w:r>
              <w:t>A single</w:t>
            </w:r>
            <w:r w:rsidRPr="005D4B1B">
              <w:t xml:space="preserve"> instance</w:t>
            </w:r>
            <w:r>
              <w:t xml:space="preserve"> might exist</w:t>
            </w:r>
            <w:r w:rsidRPr="00D35498">
              <w:t>.</w:t>
            </w:r>
          </w:p>
          <w:p w:rsidR="00901B71" w:rsidRDefault="00901B71" w:rsidP="00901B71">
            <w:pPr>
              <w:pStyle w:val="Normal4"/>
            </w:pPr>
            <w:r>
              <w:t>A group element containing information about a specific business party for which the product is adapted.</w:t>
            </w:r>
          </w:p>
        </w:tc>
      </w:tr>
    </w:tbl>
    <w:p w:rsidR="00503198" w:rsidRPr="0054236E" w:rsidRDefault="00503198" w:rsidP="00503198"/>
    <w:p w:rsidR="00503198" w:rsidRPr="00C407FA" w:rsidRDefault="00503198" w:rsidP="00503198">
      <w:pPr>
        <w:pStyle w:val="Heading2"/>
      </w:pPr>
      <w:bookmarkStart w:id="3245" w:name="_Toc259721907"/>
      <w:bookmarkStart w:id="3246" w:name="_Toc275502254"/>
      <w:bookmarkStart w:id="3247" w:name="_Toc371377812"/>
      <w:bookmarkStart w:id="3248" w:name="_Toc21212890"/>
      <w:bookmarkStart w:id="3249" w:name="ForestWoodClass"/>
      <w:r w:rsidRPr="00DC3C53">
        <w:t>ForestWoodClass</w:t>
      </w:r>
      <w:bookmarkEnd w:id="3245"/>
      <w:bookmarkEnd w:id="3246"/>
      <w:bookmarkEnd w:id="3247"/>
      <w:bookmarkEnd w:id="3248"/>
      <w:bookmarkEnd w:id="3249"/>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1978CB" w:rsidP="00503198">
            <w:pPr>
              <w:pStyle w:val="Normal2"/>
            </w:pPr>
            <w:r w:rsidRPr="001978CB">
              <w:rPr>
                <w:noProof/>
              </w:rPr>
              <w:pict>
                <v:shape id="_x0000_s4005" type="#_x0000_t75" style="position:absolute;left:0;text-align:left;margin-left:25292.3pt;margin-top:7.05pt;width:315.75pt;height:150.75pt;z-index:-251866624;mso-wrap-edited:t;mso-position-horizontal:right" wrapcoords="7032 7995 209 7888 414 11971 6981 11434 7032 16377 10521 16270 10624 20891 21600 21493 21600 0 7032 -64 7032 7995" filled="t">
                  <v:imagedata r:id="rId724" o:title="ForestWoodClass"/>
                  <w10:wrap type="tight"/>
                </v:shape>
              </w:pict>
            </w:r>
            <w:r w:rsidR="00503198" w:rsidRPr="00DC3C53">
              <w:rPr>
                <w:noProof/>
              </w:rPr>
              <w:t>A grouping element that details information used for describing classes of Forest Wood based on some product properties</w:t>
            </w:r>
            <w:r w:rsidR="00503198">
              <w:t>.</w:t>
            </w:r>
          </w:p>
          <w:p w:rsidR="00503198" w:rsidRDefault="00503198" w:rsidP="00503198">
            <w:pPr>
              <w:pStyle w:val="Bold3"/>
            </w:pPr>
            <w:r w:rsidRPr="00DC3C53">
              <w:t>ForestWoodClass</w:t>
            </w:r>
            <w:r w:rsidRPr="00722992">
              <w:t>Type</w:t>
            </w:r>
            <w:r>
              <w:t xml:space="preserve"> [attribute]</w:t>
            </w:r>
          </w:p>
          <w:p w:rsidR="00503198" w:rsidRDefault="00503198" w:rsidP="00503198">
            <w:pPr>
              <w:pStyle w:val="Italic3"/>
            </w:pPr>
            <w:r w:rsidRPr="00DC3C53">
              <w:t>ForestWoodClass</w:t>
            </w:r>
            <w:r w:rsidRPr="00722992">
              <w:t>Type</w:t>
            </w:r>
            <w:r>
              <w:t xml:space="preserve"> is </w:t>
            </w:r>
            <w:r w:rsidRPr="00722992">
              <w:t>mandatory. A single instance is required</w:t>
            </w:r>
            <w:r>
              <w:t>.</w:t>
            </w:r>
          </w:p>
          <w:p w:rsidR="00503198" w:rsidRDefault="00503198" w:rsidP="00503198">
            <w:pPr>
              <w:pStyle w:val="Normal3"/>
            </w:pPr>
            <w:r w:rsidRPr="00DC3C53">
              <w:t>Defines the type of class for Forest Wood</w:t>
            </w:r>
            <w:r>
              <w:t>.</w:t>
            </w:r>
          </w:p>
          <w:p w:rsidR="00503198" w:rsidRDefault="00503198" w:rsidP="00503198">
            <w:pPr>
              <w:pStyle w:val="Normal3"/>
            </w:pPr>
            <w:r>
              <w:t xml:space="preserve">Refer to </w:t>
            </w:r>
            <w:r w:rsidRPr="00DC3C53">
              <w:t>ForestWoodClass</w:t>
            </w:r>
            <w:r w:rsidRPr="00A13C9E">
              <w:t>Type</w:t>
            </w:r>
            <w:r>
              <w:t xml:space="preserve"> definition for any enumerations.</w:t>
            </w:r>
          </w:p>
          <w:p w:rsidR="00503198" w:rsidRDefault="00503198" w:rsidP="00503198">
            <w:pPr>
              <w:pStyle w:val="Bold3"/>
            </w:pPr>
            <w:r>
              <w:t>(sequence)</w:t>
            </w:r>
          </w:p>
          <w:p w:rsidR="00503198" w:rsidRPr="0054236E" w:rsidRDefault="00503198" w:rsidP="00503198">
            <w:pPr>
              <w:pStyle w:val="Italic3"/>
            </w:pPr>
            <w:r>
              <w:t>The sequence of items below is mandatory. A single instan</w:t>
            </w:r>
            <w:r w:rsidRPr="0054236E">
              <w:t>ce is required.</w:t>
            </w:r>
          </w:p>
          <w:p w:rsidR="00503198" w:rsidRDefault="00503198" w:rsidP="00503198">
            <w:pPr>
              <w:pStyle w:val="Bold4"/>
            </w:pPr>
            <w:r w:rsidRPr="00DC3C53">
              <w:t>ForestWoodClass</w:t>
            </w:r>
            <w:r>
              <w:t>Code</w:t>
            </w:r>
          </w:p>
          <w:p w:rsidR="00503198" w:rsidRDefault="00503198" w:rsidP="00503198">
            <w:pPr>
              <w:pStyle w:val="Italic4"/>
            </w:pPr>
            <w:r w:rsidRPr="00DC3C53">
              <w:t>ForestWoodClassCode</w:t>
            </w:r>
            <w:r>
              <w:t xml:space="preserve"> is </w:t>
            </w:r>
            <w:r w:rsidRPr="006E0029">
              <w:t>mandatory. A single instance is required</w:t>
            </w:r>
            <w:r>
              <w:t>.</w:t>
            </w:r>
          </w:p>
          <w:p w:rsidR="00503198" w:rsidRDefault="00503198" w:rsidP="00503198">
            <w:pPr>
              <w:pStyle w:val="Normal4"/>
            </w:pPr>
            <w:r w:rsidRPr="00F452A5">
              <w:t>A code defining the class of Forest Wood</w:t>
            </w:r>
            <w:r>
              <w:t>.</w:t>
            </w:r>
          </w:p>
          <w:p w:rsidR="00503198" w:rsidRPr="0016021D" w:rsidRDefault="00503198" w:rsidP="00503198">
            <w:pPr>
              <w:pStyle w:val="Bold4"/>
            </w:pPr>
            <w:r w:rsidRPr="00F452A5">
              <w:t>ForestWoodClass</w:t>
            </w:r>
            <w:r w:rsidRPr="0016021D">
              <w:t>Description</w:t>
            </w:r>
          </w:p>
          <w:p w:rsidR="00503198" w:rsidRDefault="00503198" w:rsidP="00503198">
            <w:pPr>
              <w:pStyle w:val="Italic4"/>
            </w:pPr>
            <w:r w:rsidRPr="00F452A5">
              <w:t>ForestWoodClass</w:t>
            </w:r>
            <w:r w:rsidRPr="00722992">
              <w:t>Description</w:t>
            </w:r>
            <w:r>
              <w:t xml:space="preserve"> is optional. Multiple instances might exist.</w:t>
            </w:r>
          </w:p>
          <w:p w:rsidR="00503198" w:rsidRDefault="00503198" w:rsidP="00503198">
            <w:pPr>
              <w:pStyle w:val="Normal4"/>
            </w:pPr>
            <w:r w:rsidRPr="00F452A5">
              <w:t>A text description of the class for Forest Wood</w:t>
            </w:r>
            <w:r>
              <w:t>.</w:t>
            </w:r>
          </w:p>
        </w:tc>
      </w:tr>
    </w:tbl>
    <w:p w:rsidR="00503198" w:rsidRPr="0054236E" w:rsidRDefault="00503198" w:rsidP="00503198"/>
    <w:p w:rsidR="00503198" w:rsidRDefault="00503198" w:rsidP="00503198">
      <w:pPr>
        <w:pStyle w:val="Heading2"/>
      </w:pPr>
      <w:bookmarkStart w:id="3250" w:name="_Toc252546036"/>
      <w:bookmarkStart w:id="3251" w:name="_Toc259721908"/>
      <w:bookmarkStart w:id="3252" w:name="_Toc275502255"/>
      <w:bookmarkStart w:id="3253" w:name="_Toc371377813"/>
      <w:bookmarkStart w:id="3254" w:name="_Toc21212891"/>
      <w:bookmarkStart w:id="3255" w:name="ForestWoodClassCode"/>
      <w:r w:rsidRPr="00BA5FFB">
        <w:t>ForestWoodClass</w:t>
      </w:r>
      <w:r>
        <w:t>Code</w:t>
      </w:r>
      <w:bookmarkEnd w:id="3250"/>
      <w:bookmarkEnd w:id="3251"/>
      <w:bookmarkEnd w:id="3252"/>
      <w:bookmarkEnd w:id="3253"/>
      <w:bookmarkEnd w:id="3254"/>
      <w:bookmarkEnd w:id="3255"/>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1978CB" w:rsidP="00503198">
            <w:pPr>
              <w:pStyle w:val="Normal2"/>
            </w:pPr>
            <w:r w:rsidRPr="001978CB">
              <w:rPr>
                <w:noProof/>
              </w:rPr>
              <w:pict>
                <v:shape id="_x0000_s4006" type="#_x0000_t75" style="position:absolute;left:0;text-align:left;margin-left:17664.8pt;margin-top:7.05pt;width:231pt;height:63.75pt;z-index:-251865600;mso-position-horizontal:right" wrapcoords="-70 0 -70 21346 21600 21346 21600 0 -70 0" filled="t">
                  <v:imagedata r:id="rId725" o:title="ForestWoodClassCode"/>
                  <w10:wrap type="tight"/>
                </v:shape>
              </w:pict>
            </w:r>
            <w:r w:rsidR="00503198" w:rsidRPr="00BA5FFB">
              <w:rPr>
                <w:noProof/>
                <w:snapToGrid/>
                <w:lang w:eastAsia="sv-SE"/>
              </w:rPr>
              <w:t>A code defining the class of Forest Wood</w:t>
            </w:r>
            <w:r w:rsidR="00503198">
              <w:t>.</w:t>
            </w:r>
          </w:p>
          <w:p w:rsidR="00503198" w:rsidRPr="00A36D95" w:rsidRDefault="00503198" w:rsidP="00503198">
            <w:pPr>
              <w:pStyle w:val="Bold3"/>
            </w:pPr>
            <w:r w:rsidRPr="00A36D95">
              <w:t>Agency [attribute]</w:t>
            </w:r>
          </w:p>
          <w:p w:rsidR="00503198" w:rsidRDefault="00503198" w:rsidP="00503198">
            <w:pPr>
              <w:pStyle w:val="Italic3"/>
            </w:pPr>
            <w:r>
              <w:t>Agency is mandatory. A single instance is required.</w:t>
            </w:r>
          </w:p>
          <w:p w:rsidR="00503198" w:rsidRPr="006B5EA3" w:rsidRDefault="00503198" w:rsidP="00503198">
            <w:pPr>
              <w:pStyle w:val="Normal3"/>
            </w:pPr>
            <w:r w:rsidRPr="006B5EA3">
              <w:t>Describes the agency maintaining the list of codes. To be included in this list the agency must be a recognized standards body or industry organisation.</w:t>
            </w:r>
          </w:p>
          <w:p w:rsidR="00503198" w:rsidRPr="006B5EA3" w:rsidRDefault="00503198" w:rsidP="008D25AE">
            <w:pPr>
              <w:pStyle w:val="Normal3"/>
              <w:numPr>
                <w:ilvl w:val="0"/>
                <w:numId w:val="29"/>
              </w:numPr>
            </w:pPr>
            <w:r w:rsidRPr="006B5EA3">
              <w:t xml:space="preserve">For the element that owns this attribute. </w:t>
            </w:r>
          </w:p>
          <w:p w:rsidR="00503198" w:rsidRPr="006D39E5" w:rsidRDefault="00503198" w:rsidP="008D25AE">
            <w:pPr>
              <w:pStyle w:val="Normal3"/>
              <w:numPr>
                <w:ilvl w:val="0"/>
                <w:numId w:val="29"/>
              </w:numPr>
            </w:pPr>
            <w:r w:rsidRPr="006D39E5">
              <w:t xml:space="preserve">For another attribute in the list of attributes associated with the parent element. </w:t>
            </w:r>
          </w:p>
          <w:p w:rsidR="00503198" w:rsidRPr="006B5EA3" w:rsidRDefault="00503198" w:rsidP="00503198">
            <w:pPr>
              <w:pStyle w:val="Normal3"/>
            </w:pPr>
            <w:r w:rsidRPr="006B5EA3">
              <w:t>Refer to Agency definition for any enumerations.</w:t>
            </w:r>
          </w:p>
        </w:tc>
      </w:tr>
    </w:tbl>
    <w:p w:rsidR="00503198" w:rsidRPr="0054236E" w:rsidRDefault="00503198" w:rsidP="00503198"/>
    <w:p w:rsidR="00503198" w:rsidRPr="00864F7D" w:rsidRDefault="00503198" w:rsidP="00503198">
      <w:pPr>
        <w:pStyle w:val="Heading2"/>
      </w:pPr>
      <w:bookmarkStart w:id="3256" w:name="_Toc259721909"/>
      <w:bookmarkStart w:id="3257" w:name="_Toc275502256"/>
      <w:bookmarkStart w:id="3258" w:name="_Toc371377814"/>
      <w:bookmarkStart w:id="3259" w:name="_Toc21212892"/>
      <w:bookmarkStart w:id="3260" w:name="ForestWoodClassDescription"/>
      <w:r w:rsidRPr="00BA5FFB">
        <w:t>ForestWoodClass</w:t>
      </w:r>
      <w:r w:rsidRPr="00864F7D">
        <w:t>Description</w:t>
      </w:r>
      <w:bookmarkEnd w:id="3256"/>
      <w:bookmarkEnd w:id="3257"/>
      <w:bookmarkEnd w:id="3258"/>
      <w:bookmarkEnd w:id="3259"/>
      <w:bookmarkEnd w:id="3260"/>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1978CB" w:rsidP="00503198">
            <w:pPr>
              <w:pStyle w:val="Normal2"/>
            </w:pPr>
            <w:r w:rsidRPr="001978CB">
              <w:rPr>
                <w:noProof/>
              </w:rPr>
              <w:pict>
                <v:shape id="_x0000_s4007" type="#_x0000_t75" style="position:absolute;left:0;text-align:left;margin-left:10442.3pt;margin-top:7.05pt;width:150.75pt;height:37.5pt;z-index:-251864576;mso-position-horizontal:right" wrapcoords="-107 0 -107 21168 21600 21168 21600 0 -107 0" filled="t">
                  <v:imagedata r:id="rId726" o:title="ForestWoodClassDescription"/>
                  <w10:wrap type="tight"/>
                </v:shape>
              </w:pict>
            </w:r>
            <w:r w:rsidR="00503198" w:rsidRPr="00BA5FFB">
              <w:rPr>
                <w:noProof/>
              </w:rPr>
              <w:t>A text description of the class for Forest Wood</w:t>
            </w:r>
            <w:r w:rsidR="00503198" w:rsidRPr="00076276">
              <w:t>.</w:t>
            </w:r>
          </w:p>
        </w:tc>
      </w:tr>
    </w:tbl>
    <w:p w:rsidR="00503198" w:rsidRPr="0054236E" w:rsidRDefault="00503198" w:rsidP="00503198"/>
    <w:p w:rsidR="00503198" w:rsidRDefault="00503198" w:rsidP="00503198">
      <w:pPr>
        <w:pStyle w:val="Heading2"/>
      </w:pPr>
      <w:bookmarkStart w:id="3261" w:name="_Toc252546155"/>
      <w:bookmarkStart w:id="3262" w:name="_Toc259721910"/>
      <w:bookmarkStart w:id="3263" w:name="_Toc275502257"/>
      <w:bookmarkStart w:id="3264" w:name="_Toc371377815"/>
      <w:bookmarkStart w:id="3265" w:name="_Toc21212893"/>
      <w:bookmarkStart w:id="3266" w:name="ForestWoodClassType_a"/>
      <w:r w:rsidRPr="00BA5FFB">
        <w:t>ForestWoodClass</w:t>
      </w:r>
      <w:r>
        <w:t>Type [attribute]</w:t>
      </w:r>
      <w:bookmarkEnd w:id="3261"/>
      <w:bookmarkEnd w:id="3262"/>
      <w:bookmarkEnd w:id="3263"/>
      <w:bookmarkEnd w:id="3264"/>
      <w:bookmarkEnd w:id="3265"/>
      <w:bookmarkEnd w:id="3266"/>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978CB" w:rsidP="00503198">
            <w:pPr>
              <w:pStyle w:val="Normal2"/>
            </w:pPr>
            <w:r w:rsidRPr="001978CB">
              <w:rPr>
                <w:noProof/>
              </w:rPr>
              <w:pict>
                <v:shape id="_x0000_s4008" type="#_x0000_t75" style="position:absolute;left:0;text-align:left;margin-left:7539.8pt;margin-top:7.05pt;width:118.5pt;height:36.75pt;z-index:-251863552;mso-position-horizontal:right" wrapcoords="-137 0 -137 21159 21600 21159 21600 0 -137 0" filled="t">
                  <v:imagedata r:id="rId727" o:title="ForestWoodClassType_a"/>
                  <w10:wrap type="tight"/>
                </v:shape>
              </w:pict>
            </w:r>
            <w:r w:rsidR="00503198" w:rsidRPr="00A36D95">
              <w:t>Defines the type of class for Forest Wood</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DiameterClass</w:t>
            </w:r>
          </w:p>
          <w:p w:rsidR="00503198" w:rsidRDefault="00503198" w:rsidP="00503198">
            <w:pPr>
              <w:pStyle w:val="Normal3"/>
            </w:pPr>
            <w:r>
              <w:t>The class is based on the diameter of items.</w:t>
            </w:r>
          </w:p>
          <w:p w:rsidR="00503198" w:rsidRDefault="00503198" w:rsidP="00503198">
            <w:pPr>
              <w:pStyle w:val="Bold3"/>
            </w:pPr>
            <w:r>
              <w:t>LengthClass</w:t>
            </w:r>
          </w:p>
          <w:p w:rsidR="00503198" w:rsidRDefault="00503198" w:rsidP="00503198">
            <w:pPr>
              <w:pStyle w:val="Normal3"/>
            </w:pPr>
            <w:r>
              <w:t>The class is based on the length of items.</w:t>
            </w:r>
          </w:p>
          <w:p w:rsidR="00503198" w:rsidRDefault="00503198" w:rsidP="00503198">
            <w:pPr>
              <w:pStyle w:val="Bold3"/>
            </w:pPr>
            <w:r>
              <w:t>QualityClass</w:t>
            </w:r>
          </w:p>
          <w:p w:rsidR="00503198" w:rsidRDefault="00503198" w:rsidP="00503198">
            <w:pPr>
              <w:pStyle w:val="Normal3"/>
            </w:pPr>
            <w:r>
              <w:t>The class is based on the quality of items.</w:t>
            </w:r>
          </w:p>
          <w:p w:rsidR="00B72CB2" w:rsidRDefault="00B72CB2" w:rsidP="00B72CB2">
            <w:pPr>
              <w:pStyle w:val="Bold3"/>
            </w:pPr>
            <w:r>
              <w:t>ReasonClass</w:t>
            </w:r>
          </w:p>
          <w:p w:rsidR="00B72CB2" w:rsidRDefault="00B72CB2" w:rsidP="00B72CB2">
            <w:pPr>
              <w:pStyle w:val="Normal3"/>
            </w:pPr>
            <w:r>
              <w:t>The class is based on the reason assigned to items. Typically it is used for specifying the reason why an item has been downgraded to a lower quality.</w:t>
            </w:r>
          </w:p>
          <w:p w:rsidR="00D141E7" w:rsidRDefault="00D141E7" w:rsidP="00D141E7">
            <w:pPr>
              <w:pStyle w:val="Bold3"/>
            </w:pPr>
            <w:r>
              <w:t>UsageClass</w:t>
            </w:r>
          </w:p>
          <w:p w:rsidR="00D141E7" w:rsidRDefault="00D141E7" w:rsidP="00D141E7">
            <w:pPr>
              <w:pStyle w:val="Normal3"/>
            </w:pPr>
            <w:r>
              <w:t>The class of usage for a product. For example saw timber, pulp wood or bioenergy wood in Forest Wood Supply business.</w:t>
            </w:r>
          </w:p>
        </w:tc>
      </w:tr>
    </w:tbl>
    <w:p w:rsidR="00503198" w:rsidRPr="0054236E" w:rsidRDefault="00503198" w:rsidP="00503198"/>
    <w:p w:rsidR="00503198" w:rsidRDefault="00503198" w:rsidP="00503198">
      <w:pPr>
        <w:pStyle w:val="Heading2"/>
      </w:pPr>
      <w:bookmarkStart w:id="3267" w:name="_Toc259721911"/>
      <w:bookmarkStart w:id="3268" w:name="_Toc275502258"/>
      <w:bookmarkStart w:id="3269" w:name="_Toc371377816"/>
      <w:bookmarkStart w:id="3270" w:name="_Toc21212894"/>
      <w:bookmarkStart w:id="3271" w:name="ForestWoodItemType_a"/>
      <w:r>
        <w:t>ForestWoodItemType [attribute]</w:t>
      </w:r>
      <w:bookmarkEnd w:id="3267"/>
      <w:bookmarkEnd w:id="3268"/>
      <w:bookmarkEnd w:id="3269"/>
      <w:bookmarkEnd w:id="3270"/>
      <w:bookmarkEnd w:id="3271"/>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978CB" w:rsidP="00503198">
            <w:pPr>
              <w:pStyle w:val="Normal2"/>
            </w:pPr>
            <w:r w:rsidRPr="001978CB">
              <w:rPr>
                <w:noProof/>
              </w:rPr>
              <w:pict>
                <v:shape id="_x0000_s4009" type="#_x0000_t75" style="position:absolute;left:0;text-align:left;margin-left:7269.8pt;margin-top:7.05pt;width:115.5pt;height:35.25pt;z-index:-251862528;mso-position-horizontal:right" wrapcoords="-140 0 -140 21140 21600 21140 21600 0 -140 0" filled="t">
                  <v:imagedata r:id="rId728" o:title="ForestWoodItemType_a"/>
                  <w10:wrap type="tight"/>
                </v:shape>
              </w:pict>
            </w:r>
            <w:r w:rsidR="00503198" w:rsidRPr="00DF2695">
              <w:rPr>
                <w:noProof/>
              </w:rPr>
              <w:t>Defines detail type of items for Forest Wood product types</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LongLog</w:t>
            </w:r>
          </w:p>
          <w:p w:rsidR="00503198" w:rsidRDefault="00503198" w:rsidP="00503198">
            <w:pPr>
              <w:pStyle w:val="Normal3"/>
            </w:pPr>
            <w:r>
              <w:t>A cut portion of a stem that is classified as being long.</w:t>
            </w:r>
          </w:p>
          <w:p w:rsidR="00503198" w:rsidRDefault="00503198" w:rsidP="00503198">
            <w:pPr>
              <w:pStyle w:val="Bold3"/>
            </w:pPr>
            <w:r>
              <w:t>ShortLog</w:t>
            </w:r>
          </w:p>
          <w:p w:rsidR="00503198" w:rsidRDefault="00503198" w:rsidP="00503198">
            <w:pPr>
              <w:pStyle w:val="Normal3"/>
            </w:pPr>
            <w:r>
              <w:t>A cut portion of a stem that is classified as being short.</w:t>
            </w:r>
          </w:p>
          <w:p w:rsidR="00503198" w:rsidRDefault="00503198" w:rsidP="00503198">
            <w:pPr>
              <w:pStyle w:val="Bold3"/>
            </w:pPr>
            <w:r>
              <w:t>Stem</w:t>
            </w:r>
          </w:p>
          <w:p w:rsidR="00503198" w:rsidRDefault="00503198" w:rsidP="00503198">
            <w:pPr>
              <w:pStyle w:val="Normal3"/>
            </w:pPr>
            <w:r>
              <w:t>A felled tree crosscut at the top with all branches removed.</w:t>
            </w:r>
          </w:p>
        </w:tc>
      </w:tr>
    </w:tbl>
    <w:p w:rsidR="00503198" w:rsidRPr="0054236E" w:rsidRDefault="00503198" w:rsidP="00503198"/>
    <w:p w:rsidR="00503198" w:rsidRDefault="00503198" w:rsidP="00503198">
      <w:pPr>
        <w:pStyle w:val="Heading2"/>
      </w:pPr>
      <w:bookmarkStart w:id="3272" w:name="_Toc259721912"/>
      <w:bookmarkStart w:id="3273" w:name="_Toc275502259"/>
      <w:bookmarkStart w:id="3274" w:name="_Toc371377817"/>
      <w:bookmarkStart w:id="3275" w:name="_Toc21212895"/>
      <w:bookmarkStart w:id="3276" w:name="ForestWoodPackagingCharacteristics"/>
      <w:r w:rsidRPr="00DC3C53">
        <w:t>ForestWood</w:t>
      </w:r>
      <w:r w:rsidRPr="00FE5557">
        <w:t>Packaging</w:t>
      </w:r>
      <w:r w:rsidRPr="00DC3C53">
        <w:t>Characteristics</w:t>
      </w:r>
      <w:bookmarkEnd w:id="3272"/>
      <w:bookmarkEnd w:id="3273"/>
      <w:bookmarkEnd w:id="3274"/>
      <w:bookmarkEnd w:id="3275"/>
      <w:bookmarkEnd w:id="3276"/>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1978CB" w:rsidP="00503198">
            <w:pPr>
              <w:pStyle w:val="Normal2"/>
            </w:pPr>
            <w:r w:rsidRPr="001978CB">
              <w:rPr>
                <w:noProof/>
              </w:rPr>
              <w:pict>
                <v:shape id="_x0000_s4011" type="#_x0000_t75" style="position:absolute;left:0;text-align:left;margin-left:30337.8pt;margin-top:7.05pt;width:375.75pt;height:38.25pt;z-index:-251860480;mso-wrap-edited:t;mso-position-horizontal:right" wrapcoords="-43 0 -40 12988 19404 14682 19275 21459 21600 21176 21600 0 -43 0" filled="t">
                  <v:imagedata r:id="rId729" o:title="ForestWoodPackagingCharacteristics"/>
                  <w10:wrap type="through"/>
                </v:shape>
              </w:pict>
            </w:r>
            <w:r w:rsidR="00503198" w:rsidRPr="00FE5557">
              <w:rPr>
                <w:noProof/>
              </w:rPr>
              <w:t>A grouping element that contains information about packaging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rsidRPr="00FE5557">
              <w:t>PackagingCodeSpecification</w:t>
            </w:r>
          </w:p>
          <w:p w:rsidR="00503198" w:rsidRPr="00D35498" w:rsidRDefault="00503198" w:rsidP="00503198">
            <w:pPr>
              <w:pStyle w:val="Italic4"/>
            </w:pPr>
            <w:r w:rsidRPr="00FE5557">
              <w:t>PackagingCodeSpecification</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FE5557">
              <w:t>A grouping element specifying code and description for packaging details</w:t>
            </w:r>
            <w:r>
              <w:t>.</w:t>
            </w:r>
          </w:p>
        </w:tc>
      </w:tr>
    </w:tbl>
    <w:p w:rsidR="00503198" w:rsidRPr="00FE5557" w:rsidRDefault="00503198" w:rsidP="00503198">
      <w:pPr>
        <w:rPr>
          <w:highlight w:val="white"/>
        </w:rPr>
      </w:pPr>
    </w:p>
    <w:p w:rsidR="00503198" w:rsidRDefault="00503198" w:rsidP="00503198">
      <w:pPr>
        <w:pStyle w:val="Heading2"/>
      </w:pPr>
      <w:bookmarkStart w:id="3277" w:name="_Toc259721913"/>
      <w:bookmarkStart w:id="3278" w:name="_Toc275502260"/>
      <w:bookmarkStart w:id="3279" w:name="_Toc371377818"/>
      <w:bookmarkStart w:id="3280" w:name="_Toc21212896"/>
      <w:bookmarkStart w:id="3281" w:name="ForestWoodProcessingCharacteristics"/>
      <w:r w:rsidRPr="00DC3C53">
        <w:t>ForestWood</w:t>
      </w:r>
      <w:r w:rsidRPr="00FE5557">
        <w:t>Processing</w:t>
      </w:r>
      <w:r w:rsidRPr="00DC3C53">
        <w:t>Characteristics</w:t>
      </w:r>
      <w:bookmarkEnd w:id="3277"/>
      <w:bookmarkEnd w:id="3278"/>
      <w:bookmarkEnd w:id="3279"/>
      <w:bookmarkEnd w:id="3280"/>
      <w:bookmarkEnd w:id="3281"/>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1978CB" w:rsidP="00503198">
            <w:pPr>
              <w:pStyle w:val="Normal2"/>
            </w:pPr>
            <w:r w:rsidRPr="001978CB">
              <w:rPr>
                <w:noProof/>
              </w:rPr>
              <w:pict>
                <v:shape id="_x0000_s4012" type="#_x0000_t75" style="position:absolute;left:0;text-align:left;margin-left:31637.3pt;margin-top:7.05pt;width:386.25pt;height:38.25pt;z-index:-251859456;mso-wrap-edited:t;mso-position-horizontal:right" wrapcoords="-42 0 45 13553 19422 14824 19338 20329 21600 21176 21600 0 -42 0" filled="t">
                  <v:imagedata r:id="rId730" o:title="ForestWoodProcessingCharacteristics"/>
                  <w10:wrap type="tight"/>
                </v:shape>
              </w:pict>
            </w:r>
            <w:r w:rsidR="00503198" w:rsidRPr="003B7161">
              <w:rPr>
                <w:noProof/>
              </w:rPr>
              <w:t>A grouping element that contains information about processing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t>Processing</w:t>
            </w:r>
            <w:r w:rsidRPr="00FE5557">
              <w:t>CodeSpecification</w:t>
            </w:r>
          </w:p>
          <w:p w:rsidR="00503198" w:rsidRPr="00D35498" w:rsidRDefault="00503198" w:rsidP="00503198">
            <w:pPr>
              <w:pStyle w:val="Italic4"/>
            </w:pPr>
            <w:r w:rsidRPr="00FE5557">
              <w:t>P</w:t>
            </w:r>
            <w:r>
              <w:t>rocessing</w:t>
            </w:r>
            <w:r w:rsidRPr="00FE5557">
              <w:t>CodeSpecification</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3B7161">
              <w:t>A grouping element specifying code and description for processing details</w:t>
            </w:r>
            <w:r>
              <w:t>.</w:t>
            </w:r>
          </w:p>
        </w:tc>
      </w:tr>
    </w:tbl>
    <w:p w:rsidR="00503198" w:rsidRDefault="00503198" w:rsidP="00503198">
      <w:pPr>
        <w:rPr>
          <w:rFonts w:cs="Arial"/>
          <w:b/>
          <w:color w:val="000000"/>
        </w:rPr>
      </w:pPr>
    </w:p>
    <w:p w:rsidR="00503198" w:rsidRDefault="00503198" w:rsidP="00503198">
      <w:pPr>
        <w:pStyle w:val="Heading2"/>
      </w:pPr>
      <w:bookmarkStart w:id="3282" w:name="_Toc259721914"/>
      <w:bookmarkStart w:id="3283" w:name="_Toc275502261"/>
      <w:bookmarkStart w:id="3284" w:name="_Toc371377819"/>
      <w:bookmarkStart w:id="3285" w:name="_Toc21212897"/>
      <w:bookmarkStart w:id="3286" w:name="ForestWoodType_a"/>
      <w:r>
        <w:t>ForestWoodType [attribute]</w:t>
      </w:r>
      <w:bookmarkEnd w:id="3282"/>
      <w:bookmarkEnd w:id="3283"/>
      <w:bookmarkEnd w:id="3284"/>
      <w:bookmarkEnd w:id="3285"/>
      <w:bookmarkEnd w:id="3286"/>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978CB" w:rsidP="00503198">
            <w:pPr>
              <w:pStyle w:val="Normal2"/>
            </w:pPr>
            <w:r w:rsidRPr="001978CB">
              <w:rPr>
                <w:noProof/>
              </w:rPr>
              <w:pict>
                <v:shape id="_x0000_s4010" type="#_x0000_t75" style="position:absolute;left:0;text-align:left;margin-left:5852.3pt;margin-top:7.05pt;width:99.75pt;height:36.75pt;z-index:-251861504;mso-position-horizontal:right" wrapcoords="-162 0 -162 21159 21600 21159 21600 0 -162 0" filled="t">
                  <v:imagedata r:id="rId731" o:title="ForestWoodType_a"/>
                  <w10:wrap type="tight"/>
                </v:shape>
              </w:pict>
            </w:r>
            <w:r w:rsidR="00503198" w:rsidRPr="0054236E">
              <w:rPr>
                <w:noProof/>
              </w:rPr>
              <w:t xml:space="preserve">Defines the type of product for </w:t>
            </w:r>
            <w:smartTag w:uri="urn:schemas-microsoft-com:office:smarttags" w:element="place">
              <w:r w:rsidR="00503198" w:rsidRPr="0054236E">
                <w:rPr>
                  <w:noProof/>
                </w:rPr>
                <w:t>Forest</w:t>
              </w:r>
            </w:smartTag>
            <w:r w:rsidR="00503198" w:rsidRPr="0054236E">
              <w:rPr>
                <w:noProof/>
              </w:rPr>
              <w:t xml:space="preserve"> Wood.</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Bark</w:t>
            </w:r>
          </w:p>
          <w:p w:rsidR="00503198" w:rsidRDefault="00503198" w:rsidP="00503198">
            <w:pPr>
              <w:pStyle w:val="Normal3"/>
            </w:pPr>
            <w:r>
              <w:t>Outer covering of the stem and branches of trees (tree bark). Bark from industrially processed logs or trees.</w:t>
            </w:r>
          </w:p>
          <w:p w:rsidR="00503198" w:rsidRDefault="00503198" w:rsidP="00503198">
            <w:pPr>
              <w:pStyle w:val="Bold3"/>
            </w:pPr>
            <w:r>
              <w:t>BioEnergyChips</w:t>
            </w:r>
          </w:p>
          <w:p w:rsidR="00503198" w:rsidRDefault="00503198" w:rsidP="00503198">
            <w:pPr>
              <w:pStyle w:val="Normal3"/>
            </w:pPr>
            <w:r>
              <w:t>Wood-based chips for bioenergy.</w:t>
            </w:r>
          </w:p>
          <w:p w:rsidR="00503198" w:rsidRDefault="00503198" w:rsidP="00503198">
            <w:pPr>
              <w:pStyle w:val="Bold3"/>
            </w:pPr>
            <w:r>
              <w:t>BioEnergySmallTree</w:t>
            </w:r>
          </w:p>
          <w:p w:rsidR="00503198" w:rsidRDefault="00503198" w:rsidP="00503198">
            <w:pPr>
              <w:pStyle w:val="Normal3"/>
            </w:pPr>
            <w:r>
              <w:t>Small-sized trees which have not been processed, usually used for energy purposes.</w:t>
            </w:r>
          </w:p>
          <w:p w:rsidR="00503198" w:rsidRDefault="00503198" w:rsidP="00503198">
            <w:pPr>
              <w:pStyle w:val="Bold3"/>
            </w:pPr>
            <w:r>
              <w:t>BoardWood</w:t>
            </w:r>
          </w:p>
          <w:p w:rsidR="00503198" w:rsidRDefault="00503198" w:rsidP="00503198">
            <w:pPr>
              <w:pStyle w:val="Normal3"/>
            </w:pPr>
            <w:r>
              <w:t>Boards and side cuts used for industrial processes or bioenergy.</w:t>
            </w:r>
          </w:p>
          <w:p w:rsidR="00503198" w:rsidRDefault="00503198" w:rsidP="00503198">
            <w:pPr>
              <w:pStyle w:val="Bold3"/>
            </w:pPr>
            <w:r>
              <w:t>Firewood</w:t>
            </w:r>
          </w:p>
          <w:p w:rsidR="00503198" w:rsidRDefault="00503198" w:rsidP="00503198">
            <w:pPr>
              <w:pStyle w:val="Normal3"/>
            </w:pPr>
            <w:r>
              <w:t>Firewood produced for heating.</w:t>
            </w:r>
          </w:p>
          <w:p w:rsidR="005617E0" w:rsidRDefault="005617E0" w:rsidP="005617E0">
            <w:pPr>
              <w:pStyle w:val="Bold3"/>
            </w:pPr>
            <w:r>
              <w:t>ForestEnergy</w:t>
            </w:r>
          </w:p>
          <w:p w:rsidR="005617E0" w:rsidRDefault="005617E0" w:rsidP="005617E0">
            <w:pPr>
              <w:pStyle w:val="Normal3"/>
            </w:pPr>
            <w:r>
              <w:t>Forest-based products for energy. It can be a mix of Bark, BioEnergyChips, BioEnergySmallTree, Firewood, LoggingResidue and Stump.</w:t>
            </w:r>
          </w:p>
          <w:p w:rsidR="00503198" w:rsidRDefault="00503198" w:rsidP="00503198">
            <w:pPr>
              <w:pStyle w:val="Bold3"/>
            </w:pPr>
            <w:r>
              <w:t>IndustrialChips</w:t>
            </w:r>
          </w:p>
          <w:p w:rsidR="00503198" w:rsidRDefault="00503198" w:rsidP="00503198">
            <w:pPr>
              <w:pStyle w:val="Normal3"/>
            </w:pPr>
            <w:r>
              <w:t>Chips coming as by-product from industrial manufacturing processes, usually used for pulp or paper making.</w:t>
            </w:r>
          </w:p>
          <w:p w:rsidR="00503198" w:rsidRDefault="00503198" w:rsidP="00503198">
            <w:pPr>
              <w:pStyle w:val="Bold3"/>
            </w:pPr>
            <w:r>
              <w:t>IndustrialReject</w:t>
            </w:r>
          </w:p>
          <w:p w:rsidR="00503198" w:rsidRDefault="00503198" w:rsidP="00503198">
            <w:pPr>
              <w:pStyle w:val="Normal3"/>
            </w:pPr>
            <w:r>
              <w:t>Wood rejects from manufacturing processes. It is used as raw material in other industrial processes or for bioenergy.</w:t>
            </w:r>
          </w:p>
          <w:p w:rsidR="005617E0" w:rsidRDefault="005617E0" w:rsidP="005617E0">
            <w:pPr>
              <w:pStyle w:val="Bold3"/>
            </w:pPr>
            <w:r>
              <w:t>IndustrialResidues</w:t>
            </w:r>
          </w:p>
          <w:p w:rsidR="005617E0" w:rsidRDefault="005617E0" w:rsidP="005617E0">
            <w:pPr>
              <w:pStyle w:val="Normal3"/>
            </w:pPr>
            <w:r>
              <w:t>Wood residuals from manufacturing processes used normally for bioenergy. It can be a mix of Bark, BoardWood, IndustrialChips, IndustrialReject and Sawdust.</w:t>
            </w:r>
          </w:p>
          <w:p w:rsidR="00503198" w:rsidRDefault="00503198" w:rsidP="00503198">
            <w:pPr>
              <w:pStyle w:val="Bold3"/>
            </w:pPr>
            <w:r>
              <w:t>LoggingResidue</w:t>
            </w:r>
          </w:p>
          <w:p w:rsidR="00503198" w:rsidRDefault="00503198" w:rsidP="00503198">
            <w:pPr>
              <w:pStyle w:val="Normal3"/>
            </w:pPr>
            <w:r>
              <w:t>Woody biomass residues which are created during timber harvesting. They include tree tops and branches. More information can be found in standard CEN/TS 14588:2003.</w:t>
            </w:r>
          </w:p>
          <w:p w:rsidR="00503198" w:rsidRDefault="00503198" w:rsidP="00503198">
            <w:pPr>
              <w:pStyle w:val="Bold3"/>
            </w:pPr>
            <w:r>
              <w:t>OtherWoodEnergy</w:t>
            </w:r>
          </w:p>
          <w:p w:rsidR="00503198" w:rsidRDefault="00503198" w:rsidP="00503198">
            <w:pPr>
              <w:pStyle w:val="Normal3"/>
            </w:pPr>
            <w:r>
              <w:t>Other wood based energy products.</w:t>
            </w:r>
          </w:p>
          <w:p w:rsidR="00503198" w:rsidRDefault="00503198" w:rsidP="00503198">
            <w:pPr>
              <w:pStyle w:val="Bold3"/>
            </w:pPr>
            <w:r>
              <w:t>Pellets</w:t>
            </w:r>
          </w:p>
          <w:p w:rsidR="00503198" w:rsidRDefault="00503198" w:rsidP="00503198">
            <w:pPr>
              <w:pStyle w:val="Normal3"/>
            </w:pPr>
            <w:r>
              <w:t>Pellets produced for heating.</w:t>
            </w:r>
          </w:p>
          <w:p w:rsidR="00503198" w:rsidRDefault="00503198" w:rsidP="00503198">
            <w:pPr>
              <w:pStyle w:val="Bold3"/>
            </w:pPr>
            <w:r>
              <w:t>RecycledWood</w:t>
            </w:r>
          </w:p>
          <w:p w:rsidR="00503198" w:rsidRDefault="00503198" w:rsidP="00503198">
            <w:pPr>
              <w:pStyle w:val="Normal3"/>
            </w:pPr>
            <w:r>
              <w:t>Recycled or waste wood, usually used for energy purposes.</w:t>
            </w:r>
          </w:p>
          <w:p w:rsidR="00503198" w:rsidRDefault="00503198" w:rsidP="00503198">
            <w:pPr>
              <w:pStyle w:val="Bold3"/>
            </w:pPr>
            <w:r>
              <w:t>Roundwood</w:t>
            </w:r>
          </w:p>
          <w:p w:rsidR="00503198" w:rsidRDefault="00503198" w:rsidP="00503198">
            <w:pPr>
              <w:pStyle w:val="Normal3"/>
            </w:pPr>
            <w:r>
              <w:t xml:space="preserve">Felled trees crosscut at the top, with all branches removed, that may or may not have been further crosscut. </w:t>
            </w:r>
          </w:p>
          <w:p w:rsidR="00503198" w:rsidRDefault="00503198" w:rsidP="00503198">
            <w:pPr>
              <w:pStyle w:val="Normal3"/>
            </w:pPr>
            <w:r>
              <w:t>Examples of Roundwood products are saw logs, pulpwood logs, tree length logs, stems, poles and other similar products that have been harvested in the forest but not processed industrially.</w:t>
            </w:r>
          </w:p>
          <w:p w:rsidR="00503198" w:rsidRDefault="00503198" w:rsidP="00503198">
            <w:pPr>
              <w:pStyle w:val="Bold3"/>
            </w:pPr>
            <w:r>
              <w:t>Sawdust</w:t>
            </w:r>
          </w:p>
          <w:p w:rsidR="00503198" w:rsidRDefault="00503198" w:rsidP="00503198">
            <w:pPr>
              <w:pStyle w:val="Normal3"/>
            </w:pPr>
            <w:r>
              <w:t>Sawdust from industrial manufacturing processes.</w:t>
            </w:r>
          </w:p>
          <w:p w:rsidR="00503198" w:rsidRDefault="00503198" w:rsidP="00503198">
            <w:pPr>
              <w:pStyle w:val="Bold3"/>
            </w:pPr>
            <w:r>
              <w:t>Stump</w:t>
            </w:r>
          </w:p>
          <w:p w:rsidR="00503198" w:rsidRDefault="00503198" w:rsidP="00503198">
            <w:pPr>
              <w:pStyle w:val="Normal3"/>
            </w:pPr>
            <w:r>
              <w:t>Portion of the tree that remains above and below ground after felling of the tree.</w:t>
            </w:r>
          </w:p>
          <w:p w:rsidR="00503198" w:rsidRDefault="00503198" w:rsidP="00503198">
            <w:pPr>
              <w:pStyle w:val="Bold3"/>
            </w:pPr>
            <w:r>
              <w:t>Tree</w:t>
            </w:r>
          </w:p>
          <w:p w:rsidR="00503198" w:rsidRDefault="00503198" w:rsidP="00503198">
            <w:pPr>
              <w:pStyle w:val="Normal3"/>
            </w:pPr>
            <w:r>
              <w:t>Tree that has not been delimbed and not cut into logs.</w:t>
            </w:r>
          </w:p>
          <w:p w:rsidR="009D41A2" w:rsidRDefault="009D41A2" w:rsidP="009D41A2">
            <w:pPr>
              <w:pStyle w:val="Bold3"/>
            </w:pPr>
            <w:r>
              <w:t>TreeClumpFromStump</w:t>
            </w:r>
          </w:p>
          <w:p w:rsidR="009D41A2" w:rsidRDefault="009D41A2" w:rsidP="009D41A2">
            <w:pPr>
              <w:pStyle w:val="Normal3"/>
            </w:pPr>
            <w:r>
              <w:t>Small group (or cluster) of trees emerging from a stump.</w:t>
            </w:r>
          </w:p>
          <w:p w:rsidR="009D41A2" w:rsidRDefault="009D41A2" w:rsidP="009D41A2">
            <w:pPr>
              <w:pStyle w:val="Bold3"/>
            </w:pPr>
            <w:r>
              <w:t>TreeCrown</w:t>
            </w:r>
          </w:p>
          <w:p w:rsidR="009D41A2" w:rsidRDefault="009D41A2" w:rsidP="009D41A2">
            <w:pPr>
              <w:pStyle w:val="Normal3"/>
            </w:pPr>
            <w:r>
              <w:t>Upper portion of a tree from the lowest branches and twigs.</w:t>
            </w:r>
          </w:p>
          <w:p w:rsidR="00F32E4D" w:rsidRDefault="00F32E4D" w:rsidP="00F32E4D">
            <w:pPr>
              <w:pStyle w:val="Bold3"/>
            </w:pPr>
            <w:r>
              <w:t>Unspecified</w:t>
            </w:r>
          </w:p>
          <w:p w:rsidR="00F32E4D" w:rsidRDefault="00F32E4D" w:rsidP="00F32E4D">
            <w:pPr>
              <w:pStyle w:val="Normal3"/>
            </w:pPr>
            <w:r>
              <w:t>When a Forest Wood Type is required to be communicated but it is unknown or need not be specified.</w:t>
            </w:r>
          </w:p>
        </w:tc>
      </w:tr>
    </w:tbl>
    <w:p w:rsidR="00503198" w:rsidRDefault="00503198" w:rsidP="00503198"/>
    <w:p w:rsidR="00503198" w:rsidRDefault="00503198" w:rsidP="00503198">
      <w:pPr>
        <w:pStyle w:val="Heading2"/>
      </w:pPr>
      <w:bookmarkStart w:id="3287" w:name="_Toc259721915"/>
      <w:bookmarkStart w:id="3288" w:name="_Toc275502262"/>
      <w:bookmarkStart w:id="3289" w:name="_Toc371377820"/>
      <w:bookmarkStart w:id="3290" w:name="_Toc21212898"/>
      <w:bookmarkStart w:id="3291" w:name="Formation"/>
      <w:r>
        <w:t>Formation</w:t>
      </w:r>
      <w:bookmarkEnd w:id="3287"/>
      <w:bookmarkEnd w:id="3288"/>
      <w:bookmarkEnd w:id="3289"/>
      <w:bookmarkEnd w:id="3290"/>
      <w:bookmarkEnd w:id="32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51" o:spid="_x0000_s1540" style="position:absolute;left:0;text-align:left;margin-left:0;margin-top:0;width:50pt;height:50pt;z-index:250092032;visibility:hidden" coordsize="678,465" o:spt="100" o:preferrelative="t" adj="0,,0" path="">
                  <v:stroke joinstyle="round"/>
                  <v:formulas/>
                  <v:path o:connecttype="segments"/>
                  <o:lock v:ext="edit" selection="t"/>
                </v:shape>
              </w:pict>
            </w:r>
            <w:r>
              <w:rPr>
                <w:noProof/>
                <w:snapToGrid/>
                <w:lang w:val="sv-SE" w:eastAsia="sv-SE"/>
              </w:rPr>
              <w:pict>
                <v:shape id="_x0000_s6978" type="#_x0000_t75" style="position:absolute;left:0;text-align:left;margin-left:18508.55pt;margin-top:7.05pt;width:326.25pt;height:495.75pt;z-index:-249525760;mso-wrap-edited:t;mso-position-horizontal:right;mso-position-horizontal-relative:text;mso-position-vertical:absolute;mso-position-vertical-relative:text" wrapcoords="113 5790 113 7647 8415 7751 8335 21528 21600 21567 21600 0 8574 -13 8455 6026 113 5790" filled="t">
                  <v:imagedata r:id="rId732" o:title="Formation"/>
                  <w10:wrap type="tight"/>
                </v:shape>
              </w:pict>
            </w:r>
            <w:r w:rsidR="00503198">
              <w:t>A group item used to communicate sheet formation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292" w:name="_Toc259721916"/>
      <w:bookmarkStart w:id="3293" w:name="_Toc275502263"/>
      <w:bookmarkStart w:id="3294" w:name="_Toc371377821"/>
      <w:bookmarkStart w:id="3295" w:name="_Toc21212899"/>
      <w:bookmarkStart w:id="3296" w:name="ForwarderParty"/>
      <w:r>
        <w:t>ForwarderParty</w:t>
      </w:r>
      <w:bookmarkEnd w:id="3292"/>
      <w:bookmarkEnd w:id="3293"/>
      <w:bookmarkEnd w:id="3294"/>
      <w:bookmarkEnd w:id="3295"/>
      <w:bookmarkEnd w:id="32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52" o:spid="_x0000_s1541" style="position:absolute;left:0;text-align:left;margin-left:0;margin-top:0;width:50pt;height:50pt;z-index:250093056;visibility:hidden" coordsize="374,428" o:spt="100" o:preferrelative="t" adj="0,,0" path="">
                  <v:stroke joinstyle="round"/>
                  <v:formulas/>
                  <v:path o:connecttype="segments"/>
                  <o:lock v:ext="edit" selection="t"/>
                </v:shape>
              </w:pict>
            </w:r>
            <w:r w:rsidRPr="001978CB">
              <w:pict>
                <v:shape id="_x0000_s3511" style="position:absolute;left:0;text-align:left;margin-left:19485pt;margin-top:7.2pt;width:256.5pt;height:224.25pt;z-index:-252320256;mso-wrap-edited:t;mso-position-horizontal:right" coordsize="" o:spt="100" wrapcoords="-30 283 282 283 282 18 560 18 560 18 560 0 1000 0 1000 0 1000 1019 560 1019 560 674 282 674 282 522 -30 522 -30 283" adj="0,,0" path="">
                  <v:stroke joinstyle="round"/>
                  <v:imagedata r:id="rId733" o:title="dc_552"/>
                  <v:formulas/>
                  <v:path o:connecttype="segments"/>
                  <w10:wrap type="tight"/>
                </v:shape>
              </w:pict>
            </w:r>
            <w:r w:rsidR="00503198">
              <w:t>The trading partner involved in the forwarding of the shipment.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3297" w:name="_Toc259721917"/>
      <w:bookmarkStart w:id="3298" w:name="_Toc275502264"/>
      <w:bookmarkStart w:id="3299" w:name="_Toc371377822"/>
      <w:bookmarkStart w:id="3300" w:name="_Toc21212900"/>
      <w:bookmarkStart w:id="3301" w:name="FountainSolutionConductivity"/>
      <w:r>
        <w:t>FountainSolutionConductivity</w:t>
      </w:r>
      <w:bookmarkEnd w:id="3297"/>
      <w:bookmarkEnd w:id="3298"/>
      <w:bookmarkEnd w:id="3299"/>
      <w:bookmarkEnd w:id="3300"/>
      <w:bookmarkEnd w:id="33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53" o:spid="_x0000_s1542" style="position:absolute;left:0;text-align:left;margin-left:0;margin-top:0;width:50pt;height:50pt;z-index:250094080;visibility:hidden" coordsize="197,473" o:spt="100" o:preferrelative="t" adj="0,,0" path="">
                  <v:stroke joinstyle="round"/>
                  <v:formulas/>
                  <v:path o:connecttype="segments"/>
                  <o:lock v:ext="edit" selection="t"/>
                </v:shape>
              </w:pict>
            </w:r>
            <w:r w:rsidRPr="001978CB">
              <w:pict>
                <v:shape id="_x0000_s3512" style="position:absolute;left:0;text-align:left;margin-left:21915pt;margin-top:7.2pt;width:283.5pt;height:118.5pt;z-index:-252319232;mso-wrap-edited:t;mso-position-horizontal:right" coordsize="" o:spt="100" wrapcoords="-30 441 460 441 712 441 712 106 712 106 712 0 1000 0 1000 0 1000 1036 712 1036 712 782 460 782 -30 782 -30 441" adj="0,,0" path="">
                  <v:stroke joinstyle="round"/>
                  <v:imagedata r:id="rId734" o:title="dc_553"/>
                  <v:formulas/>
                  <v:path o:connecttype="segments"/>
                  <w10:wrap type="tight"/>
                </v:shape>
              </w:pict>
            </w:r>
            <w:r w:rsidR="00503198">
              <w:t>Electrical measure of fountain solution measured in micro – siemens.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302" w:name="_Toc259721918"/>
      <w:bookmarkStart w:id="3303" w:name="_Toc275502265"/>
      <w:bookmarkStart w:id="3304" w:name="_Toc371377823"/>
      <w:bookmarkStart w:id="3305" w:name="_Toc21212901"/>
      <w:bookmarkStart w:id="3306" w:name="FountainSolutionpH"/>
      <w:r>
        <w:t>FountainSolutionpH</w:t>
      </w:r>
      <w:bookmarkEnd w:id="3302"/>
      <w:bookmarkEnd w:id="3303"/>
      <w:bookmarkEnd w:id="3304"/>
      <w:bookmarkEnd w:id="3305"/>
      <w:bookmarkEnd w:id="33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54" o:spid="_x0000_s1543" style="position:absolute;left:0;text-align:left;margin-left:0;margin-top:0;width:50pt;height:50pt;z-index:250095104;visibility:hidden" coordsize="197,406" o:spt="100" o:preferrelative="t" adj="0,,0" path="">
                  <v:stroke joinstyle="round"/>
                  <v:formulas/>
                  <v:path o:connecttype="segments"/>
                  <o:lock v:ext="edit" selection="t"/>
                </v:shape>
              </w:pict>
            </w:r>
            <w:r w:rsidRPr="001978CB">
              <w:pict>
                <v:shape id="_x0000_s3513" style="position:absolute;left:0;text-align:left;margin-left:18337.5pt;margin-top:7.2pt;width:243.75pt;height:118.5pt;z-index:-252318208;mso-wrap-edited:t;mso-position-horizontal:right" coordsize="" o:spt="100" wrapcoords="-30 441 371 441 665 441 665 106 665 106 665 0 1000 0 1000 0 1000 1036 665 1036 665 782 371 782 -30 782 -30 441" adj="0,,0" path="">
                  <v:stroke joinstyle="round"/>
                  <v:imagedata r:id="rId735" o:title="dc_554"/>
                  <v:formulas/>
                  <v:path o:connecttype="segments"/>
                  <w10:wrap type="tight"/>
                </v:shape>
              </w:pict>
            </w:r>
            <w:r w:rsidR="00503198">
              <w:t xml:space="preserve">Measurement of the acidic properties of the fountain solution.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307" w:name="_Toc259721919"/>
      <w:bookmarkStart w:id="3308" w:name="_Toc275502266"/>
      <w:bookmarkStart w:id="3309" w:name="_Toc371377824"/>
      <w:bookmarkStart w:id="3310" w:name="_Toc21212902"/>
      <w:bookmarkStart w:id="3311" w:name="Freeness"/>
      <w:r>
        <w:t>Freeness</w:t>
      </w:r>
      <w:bookmarkEnd w:id="3307"/>
      <w:bookmarkEnd w:id="3308"/>
      <w:bookmarkEnd w:id="3309"/>
      <w:bookmarkEnd w:id="3310"/>
      <w:bookmarkEnd w:id="33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55" o:spid="_x0000_s1544" style="position:absolute;left:0;text-align:left;margin-left:0;margin-top:0;width:50pt;height:50pt;z-index:250096128;visibility:hidden" coordsize="678,465" o:spt="100" o:preferrelative="t" adj="0,,0" path="">
                  <v:stroke joinstyle="round"/>
                  <v:formulas/>
                  <v:path o:connecttype="segments"/>
                  <o:lock v:ext="edit" selection="t"/>
                </v:shape>
              </w:pict>
            </w:r>
            <w:r>
              <w:rPr>
                <w:noProof/>
                <w:snapToGrid/>
                <w:lang w:val="sv-SE" w:eastAsia="sv-SE"/>
              </w:rPr>
              <w:pict>
                <v:shape id="_x0000_s6980" type="#_x0000_t75" style="position:absolute;left:0;text-align:left;margin-left:18508.55pt;margin-top:7.05pt;width:326.25pt;height:495.75pt;z-index:-249523712;mso-wrap-edited:t;mso-position-horizontal:right;mso-position-horizontal-relative:text;mso-position-vertical:absolute;mso-position-vertical-relative:text" wrapcoords="152 5692 311 7810 8574 7758 8614 21482 21600 21567 21600 0 8455 98 8494 5719 152 5692" filled="t">
                  <v:imagedata r:id="rId736" o:title="Freeness"/>
                  <w10:wrap type="tight"/>
                </v:shape>
              </w:pict>
            </w:r>
            <w:r w:rsidR="00503198">
              <w:t>Freeness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12" w:name="_Toc259721920"/>
      <w:bookmarkStart w:id="3313" w:name="_Toc275502267"/>
      <w:bookmarkStart w:id="3314" w:name="_Toc371377825"/>
      <w:bookmarkStart w:id="3315" w:name="_Toc21212903"/>
      <w:bookmarkStart w:id="3316" w:name="FreightPayableAt"/>
      <w:r>
        <w:t>FreightPayableAt</w:t>
      </w:r>
      <w:bookmarkEnd w:id="3312"/>
      <w:bookmarkEnd w:id="3313"/>
      <w:bookmarkEnd w:id="3314"/>
      <w:bookmarkEnd w:id="3315"/>
      <w:bookmarkEnd w:id="33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56" o:spid="_x0000_s1545" style="position:absolute;left:0;text-align:left;margin-left:0;margin-top:0;width:50pt;height:50pt;z-index:250097152;visibility:hidden" coordsize="67,145" o:spt="100" o:preferrelative="t" adj="0,,0" path="">
                  <v:stroke joinstyle="round"/>
                  <v:formulas/>
                  <v:path o:connecttype="segments"/>
                  <o:lock v:ext="edit" selection="t"/>
                </v:shape>
              </w:pict>
            </w:r>
            <w:r w:rsidRPr="001978CB">
              <w:pict>
                <v:shape id="_x0000_s3515" style="position:absolute;left:0;text-align:left;margin-left:4230pt;margin-top:7.2pt;width:87pt;height:40.5pt;z-index:-252316160;mso-wrap-edited:t;mso-position-horizontal:right" coordsize="" o:spt="100" wrapcoords="-30 104 1000 104 1000 1105 1000 1105 -30 1105 -30 104" adj="0,,0" path="">
                  <v:stroke joinstyle="round"/>
                  <v:imagedata r:id="rId737" o:title="dc_556"/>
                  <v:formulas/>
                  <v:path o:connecttype="segments"/>
                  <w10:wrap type="tight"/>
                </v:shape>
              </w:pict>
            </w:r>
            <w:r w:rsidR="00503198">
              <w:t>The location at which freight charges are calculated.</w:t>
            </w:r>
          </w:p>
        </w:tc>
      </w:tr>
    </w:tbl>
    <w:p w:rsidR="00503198" w:rsidRDefault="00503198" w:rsidP="00503198"/>
    <w:p w:rsidR="00503198" w:rsidRDefault="00503198" w:rsidP="00503198">
      <w:pPr>
        <w:pStyle w:val="Heading2"/>
      </w:pPr>
      <w:bookmarkStart w:id="3317" w:name="_Toc259721921"/>
      <w:bookmarkStart w:id="3318" w:name="_Toc275502268"/>
      <w:bookmarkStart w:id="3319" w:name="_Toc371377826"/>
      <w:bookmarkStart w:id="3320" w:name="_Toc21212904"/>
      <w:bookmarkStart w:id="3321" w:name="Friction"/>
      <w:r>
        <w:t>Friction</w:t>
      </w:r>
      <w:bookmarkEnd w:id="3317"/>
      <w:bookmarkEnd w:id="3318"/>
      <w:bookmarkEnd w:id="3319"/>
      <w:bookmarkEnd w:id="3320"/>
      <w:bookmarkEnd w:id="33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57" o:spid="_x0000_s1546" style="position:absolute;left:0;text-align:left;margin-left:0;margin-top:0;width:50pt;height:50pt;z-index:250098176;visibility:hidden" coordsize="678,465" o:spt="100" o:preferrelative="t" adj="0,,0" path="">
                  <v:stroke joinstyle="round"/>
                  <v:formulas/>
                  <v:path o:connecttype="segments"/>
                  <o:lock v:ext="edit" selection="t"/>
                </v:shape>
              </w:pict>
            </w:r>
            <w:r>
              <w:rPr>
                <w:noProof/>
                <w:snapToGrid/>
                <w:lang w:val="sv-SE" w:eastAsia="sv-SE"/>
              </w:rPr>
              <w:pict>
                <v:shape id="_x0000_s6981" type="#_x0000_t75" style="position:absolute;left:0;text-align:left;margin-left:18508.55pt;margin-top:7.05pt;width:326.25pt;height:495.75pt;z-index:-249522688;mso-wrap-edited:t;mso-position-horizontal:right;mso-position-horizontal-relative:text;mso-position-vertical:absolute;mso-position-vertical-relative:text" wrapcoords="351 5895 152 7751 8455 7699 8534 21528 21600 21567 21600 0 8375 -13 8296 5973 351 5895" filled="t">
                  <v:imagedata r:id="rId738" o:title="Friction"/>
                  <w10:wrap type="tight"/>
                </v:shape>
              </w:pict>
            </w:r>
            <w:r w:rsidR="00503198">
              <w:t>A group item used to communicate static and kinetic friction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22" w:name="_Toc259721922"/>
      <w:bookmarkStart w:id="3323" w:name="_Toc275502269"/>
      <w:bookmarkStart w:id="3324" w:name="_Toc371377827"/>
      <w:bookmarkStart w:id="3325" w:name="_Toc21212905"/>
      <w:bookmarkStart w:id="3326" w:name="From"/>
      <w:r>
        <w:t>From</w:t>
      </w:r>
      <w:bookmarkEnd w:id="3322"/>
      <w:bookmarkEnd w:id="3323"/>
      <w:bookmarkEnd w:id="3324"/>
      <w:bookmarkEnd w:id="3325"/>
      <w:bookmarkEnd w:id="33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58" o:spid="_x0000_s1547" style="position:absolute;left:0;text-align:left;margin-left:0;margin-top:0;width:50pt;height:50pt;z-index:250099200;visibility:hidden" coordsize="67,93" o:spt="100" o:preferrelative="t" adj="0,,0" path="">
                  <v:stroke joinstyle="round"/>
                  <v:formulas/>
                  <v:path o:connecttype="segments"/>
                  <o:lock v:ext="edit" selection="t"/>
                </v:shape>
              </w:pict>
            </w:r>
            <w:r w:rsidRPr="001978CB">
              <w:pict>
                <v:shape id="_x0000_s3517" style="position:absolute;left:0;text-align:left;margin-left:1395pt;margin-top:7.2pt;width:55.5pt;height:40.5pt;z-index:-252314112;mso-wrap-edited:t;mso-position-horizontal:right" coordsize="" o:spt="100" wrapcoords="-30 104 1000 104 1000 1105 1000 1105 -30 1105 -30 104" adj="0,,0" path="">
                  <v:stroke joinstyle="round"/>
                  <v:imagedata r:id="rId739" o:title="dc_558"/>
                  <v:formulas/>
                  <v:path o:connecttype="segments"/>
                  <w10:wrap type="tight"/>
                </v:shape>
              </w:pict>
            </w:r>
            <w:r w:rsidR="00503198">
              <w:t>The beginning point of a timeperiod.</w:t>
            </w:r>
          </w:p>
        </w:tc>
      </w:tr>
    </w:tbl>
    <w:p w:rsidR="00503198" w:rsidRDefault="00503198" w:rsidP="00503198"/>
    <w:p w:rsidR="00503198" w:rsidRDefault="00503198" w:rsidP="00503198">
      <w:pPr>
        <w:pStyle w:val="Heading2"/>
      </w:pPr>
      <w:bookmarkStart w:id="3327" w:name="_Toc259721923"/>
      <w:bookmarkStart w:id="3328" w:name="_Toc275502270"/>
      <w:bookmarkStart w:id="3329" w:name="_Toc371377828"/>
      <w:bookmarkStart w:id="3330" w:name="_Toc21212906"/>
      <w:bookmarkStart w:id="3331" w:name="FromProduct"/>
      <w:r>
        <w:t>FromProduct</w:t>
      </w:r>
      <w:bookmarkEnd w:id="3327"/>
      <w:bookmarkEnd w:id="3328"/>
      <w:bookmarkEnd w:id="3329"/>
      <w:bookmarkEnd w:id="3330"/>
      <w:bookmarkEnd w:id="3331"/>
    </w:p>
    <w:tbl>
      <w:tblPr>
        <w:tblW w:w="5000" w:type="pct"/>
        <w:tblCellMar>
          <w:top w:w="144" w:type="dxa"/>
          <w:left w:w="115" w:type="dxa"/>
          <w:right w:w="115" w:type="dxa"/>
        </w:tblCellMar>
        <w:tblLook w:val="01E0"/>
      </w:tblPr>
      <w:tblGrid>
        <w:gridCol w:w="9584"/>
      </w:tblGrid>
      <w:tr w:rsidR="00503198" w:rsidRPr="005B70B9" w:rsidTr="00503198">
        <w:tc>
          <w:tcPr>
            <w:tcW w:w="5000" w:type="pct"/>
          </w:tcPr>
          <w:p w:rsidR="00503198" w:rsidRDefault="001978CB" w:rsidP="00503198">
            <w:pPr>
              <w:pStyle w:val="Normal2"/>
            </w:pPr>
            <w:r w:rsidRPr="001978CB">
              <w:rPr>
                <w:noProof/>
              </w:rPr>
              <w:pict>
                <v:shape id="_x0000_s6265" type="#_x0000_t75" style="position:absolute;left:0;text-align:left;margin-left:26237.3pt;margin-top:7.05pt;width:326.25pt;height:447pt;z-index:-249990656;mso-wrap-edited:t;mso-position-horizontal:right" wrapcoords="232 8340 381 10008 6290 10044 6240 21532 21600 21564 21600 0 6141 77 6339 8195 232 8340" filled="t">
                  <v:imagedata r:id="rId740" o:title="FromProduct"/>
                  <w10:wrap type="tight"/>
                </v:shape>
              </w:pict>
            </w:r>
            <w:r w:rsidR="00503198" w:rsidRPr="00D35391">
              <w:t>Defines from which product the item is downgraded</w:t>
            </w:r>
            <w:r w:rsidRPr="001978CB">
              <w:pict>
                <v:shape id="dc_1154" o:spid="_x0000_s4067" style="position:absolute;left:0;text-align:left;margin-left:0;margin-top:0;width:50pt;height:50pt;z-index:251501056;visibility:hidden;mso-position-horizontal-relative:text;mso-position-vertical-relative:text" coordsize="514,552" o:spt="100" o:preferrelative="t" adj="0,,0" path="">
                  <v:stroke joinstyle="round"/>
                  <v:formulas/>
                  <v:path o:connecttype="segments"/>
                  <o:lock v:ext="edit" selection="t"/>
                </v:shape>
              </w:pic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Classification</w:t>
            </w:r>
          </w:p>
          <w:p w:rsidR="00503198" w:rsidRDefault="00503198" w:rsidP="00503198">
            <w:pPr>
              <w:pStyle w:val="Italic4"/>
            </w:pPr>
            <w:r>
              <w:t>Classification is optional. Multiple instances might exist.</w:t>
            </w:r>
          </w:p>
          <w:p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4"/>
            </w:pPr>
            <w:r>
              <w:t>(choice)</w:t>
            </w:r>
          </w:p>
          <w:p w:rsidR="00503198" w:rsidRDefault="00503198" w:rsidP="00503198">
            <w:pPr>
              <w:pStyle w:val="Italic4"/>
            </w:pPr>
            <w:r>
              <w:t xml:space="preserve">[choice] is </w:t>
            </w:r>
            <w:r w:rsidR="0058533D" w:rsidRPr="0058533D">
              <w:t>optional. A single instance might exist</w:t>
            </w:r>
            <w:r>
              <w:t xml:space="preserve">. </w:t>
            </w:r>
          </w:p>
          <w:p w:rsidR="00503198" w:rsidRDefault="00503198" w:rsidP="00503198">
            <w:pPr>
              <w:pStyle w:val="Bold5"/>
            </w:pPr>
            <w:r>
              <w:t>BookManufacturing</w:t>
            </w:r>
          </w:p>
          <w:p w:rsidR="00503198" w:rsidRDefault="00503198" w:rsidP="00503198">
            <w:pPr>
              <w:pStyle w:val="Italic5"/>
            </w:pPr>
            <w:r>
              <w:t xml:space="preserve">BookManufacturing is </w:t>
            </w:r>
            <w:r w:rsidR="0058533D" w:rsidRPr="0058533D">
              <w:t>mandatory. A single instance is required</w:t>
            </w:r>
            <w:r>
              <w:t xml:space="preserve">. </w:t>
            </w:r>
          </w:p>
          <w:p w:rsidR="00503198" w:rsidRDefault="00503198" w:rsidP="00503198">
            <w:pPr>
              <w:pStyle w:val="Normal5"/>
            </w:pPr>
            <w:r>
              <w:t>BookManufacturing is a group element that contains the elements that describe the book manufacturing process.</w:t>
            </w:r>
          </w:p>
          <w:p w:rsidR="00503198" w:rsidRDefault="00503198" w:rsidP="00503198">
            <w:pPr>
              <w:pStyle w:val="Bold5"/>
            </w:pPr>
            <w:r>
              <w:t>ForestWood</w:t>
            </w:r>
          </w:p>
          <w:p w:rsidR="00503198" w:rsidRDefault="00503198" w:rsidP="00503198">
            <w:pPr>
              <w:pStyle w:val="Italic5"/>
            </w:pPr>
            <w:r w:rsidRPr="00D35391">
              <w:t>ForestWood</w:t>
            </w:r>
            <w:r>
              <w:t xml:space="preserve"> is </w:t>
            </w:r>
            <w:r w:rsidR="0058533D" w:rsidRPr="0058533D">
              <w:t>mandatory. A single instance is required</w:t>
            </w:r>
            <w:r>
              <w:t xml:space="preserve">. </w:t>
            </w:r>
          </w:p>
          <w:p w:rsidR="00503198" w:rsidRDefault="00503198" w:rsidP="00503198">
            <w:pPr>
              <w:pStyle w:val="Normal5"/>
            </w:pPr>
            <w:r w:rsidRPr="00D35391">
              <w:t>A grouping element with information about c</w:t>
            </w:r>
            <w:r>
              <w:t>haracteristics for Forest Wood</w:t>
            </w:r>
            <w:r w:rsidRPr="00D35391">
              <w:t xml:space="preserve"> products</w:t>
            </w:r>
            <w:r>
              <w:t>.</w:t>
            </w:r>
          </w:p>
          <w:p w:rsidR="00503198" w:rsidRDefault="00503198" w:rsidP="00503198">
            <w:pPr>
              <w:pStyle w:val="Bold5"/>
            </w:pPr>
            <w:r>
              <w:t>LabelStock</w:t>
            </w:r>
          </w:p>
          <w:p w:rsidR="00503198" w:rsidRDefault="00503198" w:rsidP="00503198">
            <w:pPr>
              <w:pStyle w:val="Italic5"/>
            </w:pPr>
            <w:r>
              <w:t xml:space="preserve">LabelStock is </w:t>
            </w:r>
            <w:r w:rsidR="0058533D" w:rsidRPr="0058533D">
              <w:t>mandatory. A single instance is required</w:t>
            </w:r>
            <w:r>
              <w:t xml:space="preserve">. </w:t>
            </w:r>
          </w:p>
          <w:p w:rsidR="00503198" w:rsidRDefault="00503198" w:rsidP="00503198">
            <w:pPr>
              <w:pStyle w:val="Normal5"/>
            </w:pPr>
            <w:r>
              <w:t>LabelStock contains the attributes and characteristics that define the label stock product.</w:t>
            </w:r>
          </w:p>
          <w:p w:rsidR="00503198" w:rsidRDefault="00503198" w:rsidP="00503198">
            <w:pPr>
              <w:pStyle w:val="Bold5"/>
            </w:pPr>
            <w:r>
              <w:t>Paper</w:t>
            </w:r>
          </w:p>
          <w:p w:rsidR="00503198" w:rsidRDefault="00503198" w:rsidP="00503198">
            <w:pPr>
              <w:pStyle w:val="Italic5"/>
            </w:pPr>
            <w:r>
              <w:t xml:space="preserve">Paper is </w:t>
            </w:r>
            <w:r w:rsidR="0058533D" w:rsidRPr="0058533D">
              <w:t>mandatory. A single instance is required</w:t>
            </w:r>
            <w:r>
              <w:t xml:space="preserve">. </w:t>
            </w:r>
          </w:p>
          <w:p w:rsidR="00503198" w:rsidRDefault="00503198" w:rsidP="00503198">
            <w:pPr>
              <w:pStyle w:val="Normal5"/>
            </w:pPr>
            <w:r>
              <w:t>A group item defining the characteristics of the paper product.</w:t>
            </w:r>
          </w:p>
          <w:p w:rsidR="00503198" w:rsidRDefault="00503198" w:rsidP="00503198">
            <w:pPr>
              <w:pStyle w:val="Bold5"/>
            </w:pPr>
            <w:r>
              <w:t>Pulp</w:t>
            </w:r>
          </w:p>
          <w:p w:rsidR="00503198" w:rsidRDefault="00503198" w:rsidP="00503198">
            <w:pPr>
              <w:pStyle w:val="Italic5"/>
            </w:pPr>
            <w:r>
              <w:t xml:space="preserve">Pulp is </w:t>
            </w:r>
            <w:r w:rsidR="0058533D" w:rsidRPr="0058533D">
              <w:t>mandatory. A single instance is required</w:t>
            </w:r>
            <w:r>
              <w:t xml:space="preserve">. </w:t>
            </w:r>
          </w:p>
          <w:p w:rsidR="00503198" w:rsidRDefault="00503198" w:rsidP="00503198">
            <w:pPr>
              <w:pStyle w:val="Normal5"/>
            </w:pPr>
            <w:r>
              <w:t>A group item defining the characteristics of pulp that are not dependent on a particular conversion process.</w:t>
            </w:r>
          </w:p>
          <w:p w:rsidR="00503198" w:rsidRDefault="00503198" w:rsidP="00503198">
            <w:pPr>
              <w:pStyle w:val="Bold5"/>
            </w:pPr>
            <w:r>
              <w:t>RecoveredPaper</w:t>
            </w:r>
          </w:p>
          <w:p w:rsidR="00503198" w:rsidRDefault="00503198" w:rsidP="00503198">
            <w:pPr>
              <w:pStyle w:val="Italic5"/>
            </w:pPr>
            <w:r>
              <w:t xml:space="preserve">RecoveredPaper is </w:t>
            </w:r>
            <w:r w:rsidR="0058533D" w:rsidRPr="0058533D">
              <w:t>mandatory. A single instance is required</w:t>
            </w:r>
            <w:r>
              <w:t xml:space="preserve">. </w:t>
            </w:r>
          </w:p>
          <w:p w:rsidR="00503198" w:rsidRDefault="00503198" w:rsidP="00503198">
            <w:pPr>
              <w:pStyle w:val="Normal5"/>
            </w:pPr>
            <w:r>
              <w:t>A group item defining the characteristics of recycled fibre that are not dependent on a particular conversion process.</w:t>
            </w:r>
          </w:p>
          <w:p w:rsidR="00503198" w:rsidRDefault="00503198" w:rsidP="00503198">
            <w:pPr>
              <w:pStyle w:val="Bold5"/>
            </w:pPr>
            <w:r>
              <w:t>VirginFibre</w:t>
            </w:r>
          </w:p>
          <w:p w:rsidR="00503198" w:rsidRDefault="00503198" w:rsidP="00503198">
            <w:pPr>
              <w:pStyle w:val="Italic5"/>
            </w:pPr>
            <w:r>
              <w:t xml:space="preserve">VirginFibre is </w:t>
            </w:r>
            <w:r w:rsidR="0058533D" w:rsidRPr="0058533D">
              <w:t>mandatory. A single instance is required</w:t>
            </w:r>
            <w:r>
              <w:t xml:space="preserve">. </w:t>
            </w:r>
          </w:p>
          <w:p w:rsidR="00503198" w:rsidRDefault="00503198" w:rsidP="00503198">
            <w:pPr>
              <w:pStyle w:val="Normal5"/>
            </w:pPr>
            <w:r>
              <w:t>Virgin Fibre</w:t>
            </w:r>
          </w:p>
          <w:p w:rsidR="00503198" w:rsidRDefault="00503198" w:rsidP="00503198">
            <w:pPr>
              <w:pStyle w:val="Bold5"/>
            </w:pPr>
            <w:r>
              <w:t>WoodProducts</w:t>
            </w:r>
          </w:p>
          <w:p w:rsidR="00503198" w:rsidRDefault="00503198" w:rsidP="00503198">
            <w:pPr>
              <w:pStyle w:val="Italic5"/>
            </w:pPr>
            <w:r>
              <w:t xml:space="preserve">WoodProducts is </w:t>
            </w:r>
            <w:r w:rsidR="0058533D" w:rsidRPr="0058533D">
              <w:t>mandatory. A single instance is required</w:t>
            </w:r>
            <w:r>
              <w:t xml:space="preserve">. </w:t>
            </w:r>
          </w:p>
          <w:p w:rsidR="00503198" w:rsidRDefault="00503198" w:rsidP="00503198">
            <w:pPr>
              <w:pStyle w:val="Normal5"/>
            </w:pPr>
            <w:r>
              <w:t>A grouping element for all wood products.</w:t>
            </w:r>
          </w:p>
          <w:p w:rsidR="00BF00C7" w:rsidRDefault="00BF00C7" w:rsidP="00BF00C7">
            <w:pPr>
              <w:pStyle w:val="Bold5"/>
            </w:pPr>
            <w:r>
              <w:t>OtherProducts</w:t>
            </w:r>
          </w:p>
          <w:p w:rsidR="00BF00C7" w:rsidRDefault="00BF00C7" w:rsidP="00BF00C7">
            <w:pPr>
              <w:pStyle w:val="Italic5"/>
            </w:pPr>
            <w:r>
              <w:t xml:space="preserve">OtherProducts is </w:t>
            </w:r>
            <w:r w:rsidR="0058533D" w:rsidRPr="0058533D">
              <w:t>mandatory. A single instance is required</w:t>
            </w:r>
            <w:r>
              <w:t xml:space="preserve">. </w:t>
            </w:r>
          </w:p>
          <w:p w:rsidR="00BF00C7" w:rsidRDefault="00BF00C7" w:rsidP="00BF00C7">
            <w:pPr>
              <w:pStyle w:val="Normal5"/>
            </w:pPr>
            <w:r w:rsidRPr="0029298F">
              <w:t>A group item defining the characteristics of other products</w:t>
            </w:r>
            <w:r>
              <w:t>.</w:t>
            </w:r>
          </w:p>
        </w:tc>
      </w:tr>
    </w:tbl>
    <w:p w:rsidR="00503198" w:rsidRDefault="00503198" w:rsidP="00503198"/>
    <w:p w:rsidR="0011584C" w:rsidRDefault="00D36210" w:rsidP="0011584C">
      <w:pPr>
        <w:pStyle w:val="Heading2"/>
      </w:pPr>
      <w:bookmarkStart w:id="3332" w:name="FrontCouplingType_a"/>
      <w:r w:rsidRPr="00D36210">
        <w:t>FrontCouplingType</w:t>
      </w:r>
      <w:r w:rsidR="0011584C">
        <w:t xml:space="preserve"> [attribute]</w:t>
      </w:r>
      <w:bookmarkEnd w:id="3332"/>
    </w:p>
    <w:tbl>
      <w:tblPr>
        <w:tblW w:w="5000" w:type="pct"/>
        <w:tblCellMar>
          <w:top w:w="144" w:type="dxa"/>
          <w:left w:w="115" w:type="dxa"/>
          <w:right w:w="115" w:type="dxa"/>
        </w:tblCellMar>
        <w:tblLook w:val="01E0"/>
      </w:tblPr>
      <w:tblGrid>
        <w:gridCol w:w="9584"/>
      </w:tblGrid>
      <w:tr w:rsidR="0011584C" w:rsidTr="0011584C">
        <w:tc>
          <w:tcPr>
            <w:tcW w:w="5000" w:type="pct"/>
          </w:tcPr>
          <w:p w:rsidR="00D36210" w:rsidRDefault="001978CB" w:rsidP="0011584C">
            <w:pPr>
              <w:pStyle w:val="Italic2"/>
              <w:rPr>
                <w:i w:val="0"/>
              </w:rPr>
            </w:pPr>
            <w:r>
              <w:rPr>
                <w:i w:val="0"/>
                <w:noProof/>
                <w:snapToGrid/>
                <w:lang w:val="sv-SE" w:eastAsia="sv-SE"/>
              </w:rPr>
              <w:pict>
                <v:shape id="_x0000_s7120" type="#_x0000_t75" style="position:absolute;left:0;text-align:left;margin-left:4149.4pt;margin-top:7.05pt;width:136.7pt;height:66.15pt;z-index:-249432576;mso-wrap-edited:t;mso-position-horizontal:right;mso-position-horizontal-relative:text;mso-position-vertical:absolute;mso-position-vertical-relative:text" wrapcoords="-103 0 -103 21388 21600 21388 21600 0 16480 -163 -103 0" filled="t">
                  <v:imagedata r:id="rId741" o:title=""/>
                  <w10:wrap type="tight"/>
                </v:shape>
              </w:pict>
            </w:r>
            <w:r w:rsidR="00D36210" w:rsidRPr="00D36210">
              <w:rPr>
                <w:i w:val="0"/>
              </w:rPr>
              <w:t>Specifies the front coupling device that attaches the transport unit to a vehicle or another transport unit. For example attaches a trailer to a truck or another trailer.</w:t>
            </w:r>
          </w:p>
          <w:p w:rsidR="0011584C" w:rsidRDefault="0011584C" w:rsidP="0011584C">
            <w:pPr>
              <w:pStyle w:val="Italic2"/>
            </w:pPr>
            <w:r>
              <w:t>This item is restricted to the following list.</w:t>
            </w:r>
          </w:p>
          <w:p w:rsidR="00D36210" w:rsidRDefault="00D36210" w:rsidP="00D36210">
            <w:pPr>
              <w:pStyle w:val="Bold3"/>
            </w:pPr>
            <w:r>
              <w:t>FifthWheelKingPin</w:t>
            </w:r>
          </w:p>
          <w:p w:rsidR="00D36210" w:rsidRDefault="00D36210" w:rsidP="00D36210">
            <w:pPr>
              <w:pStyle w:val="Normal3"/>
            </w:pPr>
            <w:r>
              <w:t>A heavy metal cylindrical pin that is located underneath the front end of a trailer. The kingpin is the mechanism on a trailer that locks it to a coupling of type FifthWheelPlate.</w:t>
            </w:r>
          </w:p>
          <w:p w:rsidR="00D36210" w:rsidRDefault="00D36210" w:rsidP="00D36210">
            <w:pPr>
              <w:pStyle w:val="Bold3"/>
            </w:pPr>
            <w:r>
              <w:t>HingedDrawBar</w:t>
            </w:r>
          </w:p>
          <w:p w:rsidR="00D36210" w:rsidRDefault="00D36210" w:rsidP="00D36210">
            <w:pPr>
              <w:pStyle w:val="Normal3"/>
            </w:pPr>
            <w:r>
              <w:t>A coupling device that connects to a coupling of type TowBar. A hinged drawbar is free to pivot around an axle that is perpendicular to the vertical plane.</w:t>
            </w:r>
          </w:p>
          <w:p w:rsidR="00D36210" w:rsidRDefault="00D36210" w:rsidP="00D36210">
            <w:pPr>
              <w:pStyle w:val="Bold3"/>
            </w:pPr>
            <w:r>
              <w:t>None</w:t>
            </w:r>
          </w:p>
          <w:p w:rsidR="00D36210" w:rsidRDefault="00D36210" w:rsidP="00D36210">
            <w:pPr>
              <w:pStyle w:val="Normal3"/>
            </w:pPr>
            <w:r>
              <w:t>No coupling device present.</w:t>
            </w:r>
          </w:p>
          <w:p w:rsidR="00D36210" w:rsidRDefault="00D36210" w:rsidP="00D36210">
            <w:pPr>
              <w:pStyle w:val="Bold3"/>
            </w:pPr>
            <w:r>
              <w:t>RigidDrawBar</w:t>
            </w:r>
          </w:p>
          <w:p w:rsidR="0011584C" w:rsidRDefault="00D36210" w:rsidP="00D36210">
            <w:pPr>
              <w:pStyle w:val="Normal3"/>
            </w:pPr>
            <w:r>
              <w:t>A coupling device that connects to a coupling of type TowBar. A rigid drawbar is an integral part of the chassis.</w:t>
            </w:r>
          </w:p>
        </w:tc>
      </w:tr>
    </w:tbl>
    <w:p w:rsidR="0011584C" w:rsidRDefault="0011584C" w:rsidP="00503198"/>
    <w:p w:rsidR="00503198" w:rsidRDefault="00503198" w:rsidP="00503198">
      <w:pPr>
        <w:pStyle w:val="Heading2"/>
      </w:pPr>
      <w:bookmarkStart w:id="3333" w:name="_Toc259721924"/>
      <w:bookmarkStart w:id="3334" w:name="_Toc275502271"/>
      <w:bookmarkStart w:id="3335" w:name="_Toc371377829"/>
      <w:bookmarkStart w:id="3336" w:name="_Toc21212907"/>
      <w:bookmarkStart w:id="3337" w:name="GeneralLedgerAccount"/>
      <w:r>
        <w:t>GeneralLedgerAccount</w:t>
      </w:r>
      <w:bookmarkEnd w:id="3333"/>
      <w:bookmarkEnd w:id="3334"/>
      <w:bookmarkEnd w:id="3335"/>
      <w:bookmarkEnd w:id="3336"/>
      <w:bookmarkEnd w:id="33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59" o:spid="_x0000_s1548" style="position:absolute;left:0;text-align:left;margin-left:0;margin-top:0;width:50pt;height:50pt;z-index:250100224;visibility:hidden" coordsize="96,359" o:spt="100" o:preferrelative="t" adj="0,,0" path="">
                  <v:stroke joinstyle="round"/>
                  <v:formulas/>
                  <v:path o:connecttype="segments"/>
                  <o:lock v:ext="edit" selection="t"/>
                </v:shape>
              </w:pict>
            </w:r>
            <w:r w:rsidRPr="001978CB">
              <w:pict>
                <v:shape id="_x0000_s3518" style="position:absolute;left:0;text-align:left;margin-left:15772.5pt;margin-top:7.2pt;width:215.25pt;height:57.75pt;z-index:-252313088;mso-wrap-edited:t;mso-position-horizontal:right" coordsize="" o:spt="100" wrapcoords="-30 322 481 322 481 72 481 72 481 0 1000 0 1000 0 1000 1073 481 1073 481 1021 -30 1021 -30 322" adj="0,,0" path="">
                  <v:stroke joinstyle="round"/>
                  <v:imagedata r:id="rId742" o:title="dc_559"/>
                  <v:formulas/>
                  <v:path o:connecttype="segments"/>
                  <w10:wrap type="tight"/>
                </v:shape>
              </w:pict>
            </w:r>
            <w:r w:rsidR="00503198">
              <w:t>The general ledger account to be referenced for the item.</w:t>
            </w:r>
          </w:p>
          <w:p w:rsidR="00503198" w:rsidRDefault="00503198" w:rsidP="006A42FC">
            <w:pPr>
              <w:pStyle w:val="Bold3"/>
            </w:pPr>
            <w:r>
              <w:t>Agency [attribute]</w:t>
            </w:r>
          </w:p>
          <w:p w:rsidR="00503198" w:rsidRDefault="00503198" w:rsidP="006A42FC">
            <w:pPr>
              <w:pStyle w:val="Italic3"/>
            </w:pPr>
            <w:r>
              <w:t>Agency is optional. A single instance might exist.</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0"/>
              </w:numPr>
            </w:pPr>
            <w:r>
              <w:t xml:space="preserve">For the element that owns this attribute. </w:t>
            </w:r>
          </w:p>
          <w:p w:rsidR="00503198" w:rsidRDefault="00503198" w:rsidP="008D25AE">
            <w:pPr>
              <w:pStyle w:val="Normal3"/>
              <w:numPr>
                <w:ilvl w:val="0"/>
                <w:numId w:val="30"/>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3338" w:name="_Toc259721925"/>
      <w:bookmarkStart w:id="3339" w:name="_Toc275502272"/>
      <w:bookmarkStart w:id="3340" w:name="_Toc371377830"/>
      <w:bookmarkStart w:id="3341" w:name="_Toc21212908"/>
      <w:bookmarkStart w:id="3342" w:name="Gimmick"/>
      <w:r>
        <w:t>Gimmick</w:t>
      </w:r>
      <w:bookmarkEnd w:id="3338"/>
      <w:bookmarkEnd w:id="3339"/>
      <w:bookmarkEnd w:id="3340"/>
      <w:bookmarkEnd w:id="3341"/>
      <w:bookmarkEnd w:id="33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60" o:spid="_x0000_s1549" style="position:absolute;left:0;text-align:left;margin-left:0;margin-top:0;width:50pt;height:50pt;z-index:250101248;visibility:hidden" coordsize="103,354" o:spt="100" o:preferrelative="t" adj="0,,0" path="">
                  <v:stroke joinstyle="round"/>
                  <v:formulas/>
                  <v:path o:connecttype="segments"/>
                  <o:lock v:ext="edit" selection="t"/>
                </v:shape>
              </w:pict>
            </w:r>
            <w:r w:rsidRPr="001978CB">
              <w:pict>
                <v:shape id="_x0000_s3519" style="position:absolute;left:0;text-align:left;margin-left:15502.5pt;margin-top:7.2pt;width:212.25pt;height:61.5pt;z-index:-252312064;mso-wrap-edited:t;mso-position-horizontal:right" coordsize="" o:spt="100" wrapcoords="-30 300 225 300 562 300 562 203 562 203 562 0 1000 0 1000 0 1000 1068 562 1068 562 758 225 758 225 748 -30 748 -30 300" adj="0,,0" path="">
                  <v:stroke joinstyle="round"/>
                  <v:imagedata r:id="rId743" o:title="dc_560"/>
                  <v:formulas/>
                  <v:path o:connecttype="segments"/>
                  <w10:wrap type="tight"/>
                </v:shape>
              </w:pict>
            </w:r>
            <w:r w:rsidR="00503198">
              <w:t>Gimmick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EC7098" w:rsidRDefault="00EC7098" w:rsidP="00EC7098">
      <w:pPr>
        <w:pStyle w:val="Heading2"/>
      </w:pPr>
      <w:bookmarkStart w:id="3343" w:name="GlobalPartyID"/>
      <w:r>
        <w:t>GlobalParty</w:t>
      </w:r>
      <w:r w:rsidRPr="000413C5">
        <w:t>ID</w:t>
      </w:r>
      <w:bookmarkEnd w:id="3343"/>
    </w:p>
    <w:tbl>
      <w:tblPr>
        <w:tblW w:w="5000" w:type="pct"/>
        <w:tblCellMar>
          <w:top w:w="144" w:type="dxa"/>
          <w:left w:w="115" w:type="dxa"/>
          <w:right w:w="115" w:type="dxa"/>
        </w:tblCellMar>
        <w:tblLook w:val="01E0"/>
      </w:tblPr>
      <w:tblGrid>
        <w:gridCol w:w="9584"/>
      </w:tblGrid>
      <w:tr w:rsidR="00EC7098" w:rsidTr="00EB31F5">
        <w:tc>
          <w:tcPr>
            <w:tcW w:w="5000" w:type="pct"/>
          </w:tcPr>
          <w:p w:rsidR="00EC7098" w:rsidRDefault="001978CB" w:rsidP="00EB31F5">
            <w:pPr>
              <w:pStyle w:val="Normal2"/>
            </w:pPr>
            <w:r>
              <w:rPr>
                <w:noProof/>
                <w:snapToGrid/>
                <w:lang w:val="sv-SE" w:eastAsia="sv-SE"/>
              </w:rPr>
              <w:pict>
                <v:shape id="_x0000_s146462" type="#_x0000_t75" style="position:absolute;left:0;text-align:left;margin-left:4118.05pt;margin-top:7.05pt;width:231.75pt;height:64.5pt;z-index:-249400832;mso-wrap-edited:t;mso-position-horizontal:right;mso-position-horizontal-relative:text;mso-position-vertical:absolute;mso-position-vertical-relative:text" wrapcoords="158 4755 382 16007 8659 17414 8770 20428 21600 21349 21600 0 9218 134 8770 5157 158 4755" filled="t">
                  <v:imagedata r:id="rId744" o:title="GlobalPartyID"/>
                  <w10:wrap type="tight"/>
                </v:shape>
              </w:pict>
            </w:r>
            <w:r w:rsidR="00EC7098">
              <w:t>A</w:t>
            </w:r>
            <w:r w:rsidR="00EC7098" w:rsidRPr="000413C5">
              <w:t xml:space="preserve"> </w:t>
            </w:r>
            <w:r w:rsidR="00EC7098">
              <w:t xml:space="preserve">globally unique </w:t>
            </w:r>
            <w:r w:rsidR="00EC7098" w:rsidRPr="000413C5">
              <w:t>identifi</w:t>
            </w:r>
            <w:r w:rsidR="00EC7098">
              <w:t>er for a party.</w:t>
            </w:r>
          </w:p>
          <w:p w:rsidR="00EC7098" w:rsidRDefault="00EC7098" w:rsidP="00EB31F5">
            <w:pPr>
              <w:pStyle w:val="Bold3"/>
            </w:pPr>
            <w:r>
              <w:t>GlobalPartyIDType [attribute]</w:t>
            </w:r>
          </w:p>
          <w:p w:rsidR="00EC7098" w:rsidRDefault="00EC7098" w:rsidP="00EB31F5">
            <w:pPr>
              <w:pStyle w:val="Italic3"/>
            </w:pPr>
            <w:r w:rsidRPr="000413C5">
              <w:t>GlobalPartyIDType</w:t>
            </w:r>
            <w:r>
              <w:t xml:space="preserve"> is </w:t>
            </w:r>
            <w:r w:rsidRPr="0028090A">
              <w:t>mandatory. A single instance is required</w:t>
            </w:r>
            <w:r>
              <w:t>.</w:t>
            </w:r>
          </w:p>
          <w:p w:rsidR="00EC7098" w:rsidRDefault="00EC7098" w:rsidP="00EB31F5">
            <w:pPr>
              <w:pStyle w:val="Normal3"/>
            </w:pPr>
            <w:r w:rsidRPr="0028090A">
              <w:t>Specifies a globally unique type of identifier value for a party</w:t>
            </w:r>
            <w:r>
              <w:t>.</w:t>
            </w:r>
          </w:p>
          <w:p w:rsidR="00EC7098" w:rsidRDefault="00EC7098" w:rsidP="00EB31F5">
            <w:pPr>
              <w:pStyle w:val="Normal3"/>
            </w:pPr>
            <w:r>
              <w:t xml:space="preserve">Refer to </w:t>
            </w:r>
            <w:r w:rsidRPr="000413C5">
              <w:t>GlobalPartyIDType</w:t>
            </w:r>
            <w:r>
              <w:t xml:space="preserve"> definition for any enumerations.</w:t>
            </w:r>
          </w:p>
        </w:tc>
      </w:tr>
    </w:tbl>
    <w:p w:rsidR="00EC7098" w:rsidRDefault="00EC7098" w:rsidP="00503198"/>
    <w:p w:rsidR="007B411E" w:rsidRDefault="007B411E" w:rsidP="007B411E">
      <w:pPr>
        <w:pStyle w:val="Heading2"/>
      </w:pPr>
      <w:bookmarkStart w:id="3344" w:name="GlobalPartyIDType_a"/>
      <w:r>
        <w:t>GlobalPartyIDType [attribute]</w:t>
      </w:r>
      <w:bookmarkEnd w:id="3344"/>
    </w:p>
    <w:tbl>
      <w:tblPr>
        <w:tblW w:w="5000" w:type="pct"/>
        <w:tblCellMar>
          <w:top w:w="144" w:type="dxa"/>
          <w:left w:w="115" w:type="dxa"/>
          <w:right w:w="115" w:type="dxa"/>
        </w:tblCellMar>
        <w:tblLook w:val="01E0"/>
      </w:tblPr>
      <w:tblGrid>
        <w:gridCol w:w="9584"/>
      </w:tblGrid>
      <w:tr w:rsidR="007B411E" w:rsidTr="000413C5">
        <w:tc>
          <w:tcPr>
            <w:tcW w:w="5000" w:type="pct"/>
          </w:tcPr>
          <w:p w:rsidR="007B411E" w:rsidRDefault="001978CB" w:rsidP="000413C5">
            <w:pPr>
              <w:pStyle w:val="Normal2"/>
            </w:pPr>
            <w:r>
              <w:rPr>
                <w:noProof/>
                <w:snapToGrid/>
                <w:lang w:val="sv-SE" w:eastAsia="sv-SE"/>
              </w:rPr>
              <w:pict>
                <v:shape id="_x0000_s146452" type="#_x0000_t75" style="position:absolute;left:0;text-align:left;margin-left:2278.8pt;margin-top:7.05pt;width:130.2pt;height:66.6pt;z-index:-249403904;mso-wrap-edited:t;mso-position-horizontal:right;mso-position-horizontal-relative:text;mso-position-vertical:absolute;mso-position-vertical-relative:text" wrapcoords="-124 0 -124 21357 21600 21357 21600 0 16308 130 -124 0" filled="t">
                  <v:imagedata r:id="rId745" o:title="GlobalPartyID"/>
                  <w10:wrap type="tight"/>
                </v:shape>
              </w:pict>
            </w:r>
            <w:r w:rsidR="007B411E" w:rsidRPr="007B411E">
              <w:t xml:space="preserve">Specifies a globally unique type </w:t>
            </w:r>
            <w:r w:rsidR="007B411E">
              <w:t>of identifier value for a party.</w:t>
            </w:r>
          </w:p>
          <w:p w:rsidR="007B411E" w:rsidRDefault="007B411E" w:rsidP="000413C5">
            <w:pPr>
              <w:pStyle w:val="Italic2"/>
            </w:pPr>
            <w:r>
              <w:t>This item is restricted to the following list.</w:t>
            </w:r>
          </w:p>
          <w:p w:rsidR="007B411E" w:rsidRDefault="007B411E" w:rsidP="000413C5">
            <w:pPr>
              <w:pStyle w:val="Bold3"/>
            </w:pPr>
            <w:r>
              <w:t>DunsNumber</w:t>
            </w:r>
          </w:p>
          <w:p w:rsidR="007B411E" w:rsidRDefault="007B411E" w:rsidP="000413C5">
            <w:pPr>
              <w:pStyle w:val="Normal3"/>
            </w:pPr>
            <w:r>
              <w:t>A 9-digit identifier maintained by Dun &amp; Bradstreet to uniquely identify a commercial enterprise.</w:t>
            </w:r>
          </w:p>
          <w:p w:rsidR="007B411E" w:rsidRDefault="007B411E" w:rsidP="000413C5">
            <w:pPr>
              <w:pStyle w:val="Bold3"/>
            </w:pPr>
            <w:r>
              <w:t>Duns4Number</w:t>
            </w:r>
          </w:p>
          <w:p w:rsidR="007B411E" w:rsidRDefault="007B411E" w:rsidP="000413C5">
            <w:pPr>
              <w:pStyle w:val="Normal3"/>
            </w:pPr>
            <w:r>
              <w:t>Similar to the DunsNumber that defines a parent company/organization. The additional 4 digits enable the definition/identification of a sub-entity, such as a mill/plant of this parent company/organisation.</w:t>
            </w:r>
          </w:p>
          <w:p w:rsidR="007B411E" w:rsidRDefault="007B411E" w:rsidP="000413C5">
            <w:pPr>
              <w:pStyle w:val="Bold3"/>
            </w:pPr>
            <w:r>
              <w:t>GlobalLocationNumber</w:t>
            </w:r>
          </w:p>
          <w:p w:rsidR="007B411E" w:rsidRDefault="007B411E" w:rsidP="000413C5">
            <w:pPr>
              <w:pStyle w:val="Normal3"/>
            </w:pPr>
            <w:r>
              <w:t>The globally unique EAN-UCC System identification number for legal entities, functional entities and physical locations. The Global Location Number uses the EAN/UCC-13 Data Structure. Details about the structure and usage are available at the http://www.gs1.org website.</w:t>
            </w:r>
          </w:p>
          <w:p w:rsidR="007B411E" w:rsidRDefault="007B411E" w:rsidP="000413C5">
            <w:pPr>
              <w:pStyle w:val="Bold3"/>
            </w:pPr>
            <w:r>
              <w:t>ISO6523Number</w:t>
            </w:r>
          </w:p>
          <w:p w:rsidR="007B411E" w:rsidRDefault="007B411E" w:rsidP="000413C5">
            <w:pPr>
              <w:pStyle w:val="Normal3"/>
            </w:pPr>
            <w:r>
              <w:t xml:space="preserve">This partyidentifier type is defined by ISO 6523, Structure for the Identification of Organizations, which defines the standard for a code to be used for party identification in electronic data interchange. The code is globally unique, because of the used structure. The structure of the identifier is, using xxxx99999999(NNNNN) as the example: </w:t>
            </w:r>
          </w:p>
          <w:p w:rsidR="007B411E" w:rsidRDefault="007B411E" w:rsidP="000413C5">
            <w:pPr>
              <w:pStyle w:val="ListBullet3"/>
            </w:pPr>
            <w:r>
              <w:t xml:space="preserve">xxxx The International Code Designator (ICD-code) is a fixed-length code of four digits that identifies the authority issuing the ISO 6523 organization code; e.g. 0037 is the ICD-code (International Code Designator) for National Board of Taxes in </w:t>
            </w:r>
            <w:smartTag w:uri="urn:schemas-microsoft-com:office:smarttags" w:element="country-region">
              <w:smartTag w:uri="urn:schemas-microsoft-com:office:smarttags" w:element="place">
                <w:r>
                  <w:t>Finland</w:t>
                </w:r>
              </w:smartTag>
            </w:smartTag>
            <w:r>
              <w:t xml:space="preserve">. </w:t>
            </w:r>
          </w:p>
          <w:p w:rsidR="007B411E" w:rsidRDefault="007B411E" w:rsidP="000413C5">
            <w:pPr>
              <w:pStyle w:val="ListBullet3"/>
            </w:pPr>
            <w:r>
              <w:t xml:space="preserve">99999999 The organization code consists of up to 14 characters. The Code Designator (defined by ICD-code) defines the use of the organization code. The used code can be an existing code or, the code designator assigns the code to companies based on request. The Code Designator makes sure that the codes in their list are unique. </w:t>
            </w:r>
          </w:p>
          <w:p w:rsidR="007B411E" w:rsidRDefault="007B411E" w:rsidP="000413C5">
            <w:pPr>
              <w:pStyle w:val="ListBullet3"/>
            </w:pPr>
            <w:r>
              <w:t xml:space="preserve">(NNNNN) Optional variable length information, to further identify the organization. The use of this is part defined by the code designator. </w:t>
            </w:r>
          </w:p>
          <w:p w:rsidR="007B411E" w:rsidRDefault="007B411E" w:rsidP="000413C5">
            <w:pPr>
              <w:pStyle w:val="Bold3"/>
            </w:pPr>
            <w:r>
              <w:t>papiNetGlobalPartyIdentifier</w:t>
            </w:r>
          </w:p>
          <w:p w:rsidR="007B411E" w:rsidRDefault="007B411E" w:rsidP="000413C5">
            <w:pPr>
              <w:pStyle w:val="Normal3"/>
            </w:pPr>
            <w:r w:rsidRPr="001828D3">
              <w:t xml:space="preserve">A readily available and free identifier supported by IANA (the Internet Assigned Numbers Authority). Private Enterprise Numbers that conforms to proper URI naming conventions are available, free-of-charge from the Internet Assigned Numbers Authority (IANA). The application form is available at the </w:t>
            </w:r>
            <w:hyperlink r:id="rId746" w:history="1">
              <w:r w:rsidRPr="00A819F4">
                <w:rPr>
                  <w:rStyle w:val="Hyperlink"/>
                </w:rPr>
                <w:t>https://pen.iana.org/pen/PenApplication.page</w:t>
              </w:r>
            </w:hyperlink>
            <w:r w:rsidRPr="001828D3">
              <w:t>. Obtaining an IANA Private Enterprise Number (PEN) will permit globally unique trading partner identification</w:t>
            </w:r>
            <w:r>
              <w:t xml:space="preserve">. </w:t>
            </w:r>
          </w:p>
          <w:p w:rsidR="007B411E" w:rsidRDefault="007B411E" w:rsidP="000413C5">
            <w:pPr>
              <w:pStyle w:val="Normal3"/>
            </w:pPr>
            <w:r>
              <w:t>The format of papiNetGlobalPartyIdentifier is</w:t>
            </w:r>
          </w:p>
          <w:p w:rsidR="007B411E" w:rsidRDefault="007B411E" w:rsidP="000413C5">
            <w:pPr>
              <w:pStyle w:val="Normal3"/>
            </w:pPr>
            <w:r>
              <w:t>1.3.6.1.4.1.PrivateEnterpriseNumber[.EnterpriseLocationNumber]</w:t>
            </w:r>
          </w:p>
          <w:p w:rsidR="007B411E" w:rsidRDefault="007B411E" w:rsidP="000413C5">
            <w:pPr>
              <w:pStyle w:val="Normal3"/>
            </w:pPr>
            <w:r>
              <w:t>Only characters 0-9 and “.” are allowed in the identifier. The PrivateEnterpriseNumber is a positive non-zero integer.</w:t>
            </w:r>
          </w:p>
          <w:p w:rsidR="007B411E" w:rsidRDefault="007B411E" w:rsidP="000413C5">
            <w:pPr>
              <w:pStyle w:val="Normal3"/>
            </w:pPr>
            <w:r>
              <w:t>The EnterpriseLocationNumber is optional with values managed by the organisation identified by the Private Enterprise Number. It is a positive non-zero integer, without leading zero(s).</w:t>
            </w:r>
          </w:p>
          <w:p w:rsidR="007B411E" w:rsidRDefault="007B411E" w:rsidP="000413C5">
            <w:pPr>
              <w:pStyle w:val="Normal3"/>
            </w:pPr>
            <w:r>
              <w:t>The EnterpriseLocationNumber may be an enumerated list of integers separated by the full-stop character “.”. It depicts an organisational sub-tree of integers, where the levels are separated by the full-stop character (.) as a separator.</w:t>
            </w:r>
          </w:p>
          <w:p w:rsidR="007B411E" w:rsidRDefault="007B411E" w:rsidP="000413C5">
            <w:pPr>
              <w:pStyle w:val="Normal3"/>
            </w:pPr>
            <w:r>
              <w:t>For example i</w:t>
            </w:r>
            <w:r w:rsidRPr="008222A9">
              <w:t>dentifier value 1.3.6.1.4.1.14302.10.5 is valid but identifier values 1.3.6.1.4.1.14302.0.5,</w:t>
            </w:r>
            <w:r>
              <w:t xml:space="preserve"> </w:t>
            </w:r>
            <w:r w:rsidRPr="008222A9">
              <w:t xml:space="preserve">1.3.6.1.4.1.14302.ABC, </w:t>
            </w:r>
            <w:r>
              <w:br/>
            </w:r>
            <w:r w:rsidRPr="008222A9">
              <w:t>1.3.6.1.4.1.14302.15-20 and 1.3.6.1.4.1.14302.03 are NOT valid.</w:t>
            </w:r>
          </w:p>
          <w:p w:rsidR="007B411E" w:rsidRPr="00C35BFD" w:rsidRDefault="007B411E" w:rsidP="000413C5">
            <w:pPr>
              <w:pStyle w:val="Normal3"/>
            </w:pPr>
            <w:r>
              <w:t xml:space="preserve">The EnterpriseLocationNumber is an optional unique location number within </w:t>
            </w:r>
            <w:r w:rsidRPr="00C35BFD">
              <w:t>the Enterprise ass</w:t>
            </w:r>
            <w:r>
              <w:t>igned by the Enterprise itself, for example</w:t>
            </w:r>
          </w:p>
          <w:p w:rsidR="007B411E" w:rsidRPr="00C35BFD" w:rsidRDefault="007B411E" w:rsidP="000413C5">
            <w:pPr>
              <w:pStyle w:val="Normal3"/>
            </w:pPr>
            <w:r>
              <w:t xml:space="preserve">1.3.6.1.4.1.14302        </w:t>
            </w:r>
            <w:r w:rsidRPr="00C35BFD">
              <w:t>The Enterprise</w:t>
            </w:r>
          </w:p>
          <w:p w:rsidR="007B411E" w:rsidRDefault="007B411E" w:rsidP="000413C5">
            <w:pPr>
              <w:pStyle w:val="Normal3"/>
            </w:pPr>
            <w:r>
              <w:t xml:space="preserve">1.3.6.1.4.1.14302.4      </w:t>
            </w:r>
            <w:r w:rsidRPr="004A2D21">
              <w:t>Location number 4 of the Enterprise, e.g. a paper mill</w:t>
            </w:r>
            <w:r>
              <w:t>.</w:t>
            </w:r>
          </w:p>
          <w:p w:rsidR="007B411E" w:rsidRPr="00C35BFD" w:rsidRDefault="007B411E" w:rsidP="000413C5">
            <w:pPr>
              <w:pStyle w:val="Normal3"/>
            </w:pPr>
            <w:r>
              <w:t>1.3.6.1.4.1.14302.12    Location number 12</w:t>
            </w:r>
            <w:r w:rsidRPr="004A2D21">
              <w:t xml:space="preserve"> of the Enterprise, e.g. a </w:t>
            </w:r>
            <w:r>
              <w:t>pulp</w:t>
            </w:r>
            <w:r w:rsidRPr="004A2D21">
              <w:t xml:space="preserve"> mill</w:t>
            </w:r>
            <w:r>
              <w:t>.</w:t>
            </w:r>
          </w:p>
          <w:p w:rsidR="007B411E" w:rsidRDefault="007B411E" w:rsidP="000413C5">
            <w:pPr>
              <w:pStyle w:val="Normal3"/>
            </w:pPr>
            <w:r w:rsidRPr="004A3125">
              <w:t xml:space="preserve">Please refer </w:t>
            </w:r>
            <w:r>
              <w:t xml:space="preserve">to </w:t>
            </w:r>
            <w:r w:rsidRPr="004A3125">
              <w:t>sections 3.1.4 and 3.2 in Internet Engineering Task Force RFC 1155 “Structure and Identification of Management Information for TCP/IP based Internets” for further details at http</w:t>
            </w:r>
            <w:r>
              <w:t>s://tools.ietf.org/html/rfc1155.</w:t>
            </w:r>
          </w:p>
          <w:p w:rsidR="007B411E" w:rsidRDefault="007B411E" w:rsidP="000413C5">
            <w:pPr>
              <w:pStyle w:val="Bold3"/>
            </w:pPr>
            <w:r>
              <w:t>StandardAddressNumber</w:t>
            </w:r>
          </w:p>
          <w:p w:rsidR="007B411E" w:rsidRDefault="007B411E" w:rsidP="000413C5">
            <w:pPr>
              <w:pStyle w:val="Normal3"/>
            </w:pPr>
            <w:r>
              <w:t>A 7-digit code to uniquely identify an organisation and its location. The number consists of 6 digits with an 11-modulus check digit as the seventh digit. ISAN is the same with the ISO Country code as a prefix. This identifier is so</w:t>
            </w:r>
            <w:r w:rsidR="001E2463">
              <w:t>lely used by the book industry.</w:t>
            </w:r>
          </w:p>
        </w:tc>
      </w:tr>
    </w:tbl>
    <w:p w:rsidR="007B411E" w:rsidRDefault="007B411E" w:rsidP="00503198"/>
    <w:p w:rsidR="00503198" w:rsidRDefault="00503198" w:rsidP="00503198">
      <w:pPr>
        <w:pStyle w:val="Heading2"/>
      </w:pPr>
      <w:bookmarkStart w:id="3345" w:name="_Toc259721926"/>
      <w:bookmarkStart w:id="3346" w:name="_Toc275502273"/>
      <w:bookmarkStart w:id="3347" w:name="_Toc371377831"/>
      <w:bookmarkStart w:id="3348" w:name="_Toc21212909"/>
      <w:bookmarkStart w:id="3349" w:name="Gloss"/>
      <w:r>
        <w:t>Gloss</w:t>
      </w:r>
      <w:bookmarkEnd w:id="3345"/>
      <w:bookmarkEnd w:id="3346"/>
      <w:bookmarkEnd w:id="3347"/>
      <w:bookmarkEnd w:id="3348"/>
      <w:bookmarkEnd w:id="33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146453" type="#_x0000_t75" style="position:absolute;left:0;text-align:left;margin-left:6199.8pt;margin-top:7.05pt;width:326.25pt;height:495.75pt;z-index:-249402880;mso-wrap-edited:t;mso-position-horizontal:right;mso-position-horizontal-relative:text;mso-position-vertical:absolute;mso-position-vertical-relative:text" wrapcoords="73 6222 152 7712 8455 7738 8455 21567 21600 21567 21600 0 8256 -81 8415 6013 271 5960 73 6222" filled="t">
                  <v:imagedata r:id="rId747" o:title="Gloss"/>
                  <w10:wrap type="tight"/>
                </v:shape>
              </w:pict>
            </w:r>
            <w:r w:rsidRPr="001978CB">
              <w:pict>
                <v:shape id="dc_561" o:spid="_x0000_s1550" style="position:absolute;left:0;text-align:left;margin-left:0;margin-top:0;width:50pt;height:50pt;z-index:250102272;visibility:hidden" coordsize="678,465" o:spt="100" o:preferrelative="t" adj="0,,0" path="">
                  <v:stroke joinstyle="round"/>
                  <v:formulas/>
                  <v:path o:connecttype="segments"/>
                  <o:lock v:ext="edit" selection="t"/>
                </v:shape>
              </w:pict>
            </w:r>
            <w:r w:rsidR="00503198">
              <w:t>A group item used to communicate specular gloss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50" w:name="_Toc259721927"/>
      <w:bookmarkStart w:id="3351" w:name="_Toc275502274"/>
      <w:bookmarkStart w:id="3352" w:name="_Toc371377832"/>
      <w:bookmarkStart w:id="3353" w:name="_Toc21212910"/>
      <w:r>
        <w:t>GlueExposure</w:t>
      </w:r>
      <w:bookmarkEnd w:id="3350"/>
      <w:bookmarkEnd w:id="3351"/>
      <w:bookmarkEnd w:id="3352"/>
      <w:bookmarkEnd w:id="33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62" o:spid="_x0000_s1551" style="position:absolute;left:0;text-align:left;margin-left:0;margin-top:0;width:50pt;height:50pt;z-index:250103296;visibility:hidden" coordsize="67,265" o:spt="100" o:preferrelative="t" adj="0,,0" path="">
                  <v:stroke joinstyle="round"/>
                  <v:formulas/>
                  <v:path o:connecttype="segments"/>
                  <o:lock v:ext="edit" selection="t"/>
                </v:shape>
              </w:pict>
            </w:r>
            <w:r w:rsidRPr="001978CB">
              <w:pict>
                <v:shape id="_x0000_s3521" style="position:absolute;left:0;text-align:left;margin-left:10710pt;margin-top:7.2pt;width:159pt;height:40.5pt;z-index:-252310016;mso-wrap-edited:t;mso-position-horizontal:right" coordsize="" o:spt="100" wrapcoords="-30 104 1000 104 1000 1105 1000 1105 -30 1105 -30 104" adj="0,,0" path="">
                  <v:stroke joinstyle="round"/>
                  <v:imagedata r:id="rId748" o:title="dc_562"/>
                  <v:formulas/>
                  <v:path o:connecttype="segments"/>
                  <w10:wrap type="tight"/>
                </v:shape>
              </w:pict>
            </w:r>
            <w:r w:rsidR="00503198">
              <w:t>Exposure class as defined by NIST standards and indicated in the grade stamp.</w:t>
            </w:r>
          </w:p>
          <w:p w:rsidR="00503198" w:rsidRDefault="00503198" w:rsidP="00503198">
            <w:pPr>
              <w:pStyle w:val="Italic2"/>
            </w:pPr>
            <w:r>
              <w:t>This item is restricted to the following list.</w:t>
            </w:r>
          </w:p>
          <w:p w:rsidR="00503198" w:rsidRDefault="00503198" w:rsidP="00503198">
            <w:pPr>
              <w:pStyle w:val="Bold3"/>
            </w:pPr>
            <w:r>
              <w:t>Exterior</w:t>
            </w:r>
          </w:p>
          <w:p w:rsidR="00503198" w:rsidRDefault="00503198" w:rsidP="00503198">
            <w:pPr>
              <w:pStyle w:val="Bold3"/>
            </w:pPr>
            <w:r>
              <w:t>Interior</w:t>
            </w:r>
          </w:p>
          <w:p w:rsidR="00503198" w:rsidRDefault="00503198" w:rsidP="00503198">
            <w:pPr>
              <w:pStyle w:val="Bold3"/>
            </w:pPr>
            <w:r>
              <w:t>Exposure1</w:t>
            </w:r>
          </w:p>
          <w:p w:rsidR="00503198" w:rsidRDefault="00503198" w:rsidP="00503198">
            <w:pPr>
              <w:pStyle w:val="Bold3"/>
            </w:pPr>
            <w:r>
              <w:t>Exposure2</w:t>
            </w:r>
          </w:p>
        </w:tc>
      </w:tr>
    </w:tbl>
    <w:p w:rsidR="00503198" w:rsidRDefault="00503198" w:rsidP="00503198"/>
    <w:p w:rsidR="00503198" w:rsidRDefault="00503198" w:rsidP="00503198">
      <w:pPr>
        <w:pStyle w:val="Heading2"/>
      </w:pPr>
      <w:bookmarkStart w:id="3354" w:name="_Toc259721928"/>
      <w:bookmarkStart w:id="3355" w:name="_Toc275502275"/>
      <w:bookmarkStart w:id="3356" w:name="_Toc371377833"/>
      <w:bookmarkStart w:id="3357" w:name="_Toc21212911"/>
      <w:bookmarkStart w:id="3358" w:name="GlueExposure"/>
      <w:r>
        <w:t>GlueExposure</w:t>
      </w:r>
      <w:bookmarkEnd w:id="3354"/>
      <w:bookmarkEnd w:id="3355"/>
      <w:bookmarkEnd w:id="3356"/>
      <w:bookmarkEnd w:id="3357"/>
      <w:bookmarkEnd w:id="33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63" o:spid="_x0000_s1552" style="position:absolute;left:0;text-align:left;margin-left:0;margin-top:0;width:50pt;height:50pt;z-index:250104320;visibility:hidden" coordsize="258,575" o:spt="100" o:preferrelative="t" adj="0,,0" path="">
                  <v:stroke joinstyle="round"/>
                  <v:formulas/>
                  <v:path o:connecttype="segments"/>
                  <o:lock v:ext="edit" selection="t"/>
                </v:shape>
              </w:pict>
            </w:r>
            <w:r w:rsidRPr="001978CB">
              <w:pict>
                <v:shape id="_x0000_s3522" style="position:absolute;left:0;text-align:left;margin-left:27450pt;margin-top:7.2pt;width:345pt;height:154.5pt;z-index:-252308992;mso-wrap-edited:t;mso-position-horizontal:right" coordsize="" o:spt="100" wrapcoords="-30 294 415 294 415 27 622 27 622 27 622 0 1000 0 1000 0 1000 1028 622 1028 622 752 415 752 415 640 -30 640 -30 294" adj="0,,0" path="">
                  <v:stroke joinstyle="round"/>
                  <v:imagedata r:id="rId749" o:title="dc_563"/>
                  <v:formulas/>
                  <v:path o:connecttype="segments"/>
                  <w10:wrap type="tight"/>
                </v:shape>
              </w:pict>
            </w:r>
            <w:r w:rsidR="00503198">
              <w:t>A grouping element that is used to specify the standard concerning glueing and other details about gluing.</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1"/>
              </w:numPr>
            </w:pPr>
            <w:r>
              <w:t xml:space="preserve">For the element that owns this attribute. </w:t>
            </w:r>
          </w:p>
          <w:p w:rsidR="00503198" w:rsidRDefault="00503198" w:rsidP="008D25AE">
            <w:pPr>
              <w:pStyle w:val="Normal3"/>
              <w:numPr>
                <w:ilvl w:val="0"/>
                <w:numId w:val="31"/>
              </w:numPr>
            </w:pPr>
            <w:r>
              <w:t xml:space="preserve">For another attribute in the list of attributes associated with the parent element. </w:t>
            </w:r>
          </w:p>
          <w:p w:rsidR="00503198" w:rsidRDefault="00503198" w:rsidP="00503198">
            <w:pPr>
              <w:pStyle w:val="Normal3"/>
            </w:pPr>
            <w:r>
              <w:t>Refer to 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GlueExposureID</w:t>
            </w:r>
          </w:p>
          <w:p w:rsidR="00503198" w:rsidRDefault="00503198" w:rsidP="00503198">
            <w:pPr>
              <w:pStyle w:val="Italic4"/>
            </w:pPr>
            <w:r>
              <w:t>GlueExposureID is optional. Multiple instances might exist.</w:t>
            </w:r>
          </w:p>
          <w:p w:rsidR="00503198" w:rsidRDefault="00503198" w:rsidP="00503198">
            <w:pPr>
              <w:pStyle w:val="Normal4"/>
            </w:pPr>
            <w:r>
              <w:t>Exposure class as defined by NIST standards and indicated in grade stamp.</w:t>
            </w:r>
          </w:p>
          <w:p w:rsidR="00503198" w:rsidRDefault="00503198" w:rsidP="00503198">
            <w:pPr>
              <w:pStyle w:val="Normal4"/>
            </w:pPr>
            <w:r>
              <w:t>Refer to GlueExposureID definition for any enumerations.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359" w:name="_Toc259721929"/>
      <w:bookmarkStart w:id="3360" w:name="_Toc275502276"/>
      <w:bookmarkStart w:id="3361" w:name="_Toc371377834"/>
      <w:bookmarkStart w:id="3362" w:name="_Toc21212912"/>
      <w:bookmarkStart w:id="3363" w:name="GlueExposureID"/>
      <w:r>
        <w:t>GlueExposureID</w:t>
      </w:r>
      <w:bookmarkEnd w:id="3359"/>
      <w:bookmarkEnd w:id="3360"/>
      <w:bookmarkEnd w:id="3361"/>
      <w:bookmarkEnd w:id="3362"/>
      <w:bookmarkEnd w:id="33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64" o:spid="_x0000_s1553" style="position:absolute;left:0;text-align:left;margin-left:0;margin-top:0;width:50pt;height:50pt;z-index:250105344;visibility:hidden" coordsize="89,189" o:spt="100" o:preferrelative="t" adj="0,,0" path="">
                  <v:stroke joinstyle="round"/>
                  <v:formulas/>
                  <v:path o:connecttype="segments"/>
                  <o:lock v:ext="edit" selection="t"/>
                </v:shape>
              </w:pict>
            </w:r>
            <w:r w:rsidRPr="001978CB">
              <w:pict>
                <v:shape id="_x0000_s3523" style="position:absolute;left:0;text-align:left;margin-left:6592.5pt;margin-top:7.2pt;width:113.25pt;height:53.25pt;z-index:-252307968;mso-wrap-edited:t;mso-position-horizontal:right" coordsize="" o:spt="100" wrapcoords="-30 78 1000 78 1000 1079 1000 1079 -30 1079 -30 78" adj="0,,0" path="">
                  <v:stroke joinstyle="round"/>
                  <v:imagedata r:id="rId750" o:title="dc_564"/>
                  <v:formulas/>
                  <v:path o:connecttype="segments"/>
                  <w10:wrap type="tight"/>
                </v:shape>
              </w:pict>
            </w:r>
            <w:r w:rsidR="00503198">
              <w:t>Exposure class as defined by NIST standards and indicated in grade stamp.</w:t>
            </w:r>
          </w:p>
          <w:p w:rsidR="00503198" w:rsidRDefault="00503198" w:rsidP="00503198">
            <w:pPr>
              <w:pStyle w:val="Italic2"/>
            </w:pPr>
            <w:r>
              <w:t>This item is restricted to the following list.</w:t>
            </w:r>
          </w:p>
          <w:p w:rsidR="00503198" w:rsidRDefault="00503198" w:rsidP="00503198">
            <w:pPr>
              <w:pStyle w:val="Bold3"/>
            </w:pPr>
            <w:r>
              <w:t>Exterior</w:t>
            </w:r>
          </w:p>
          <w:p w:rsidR="00503198" w:rsidRDefault="00503198" w:rsidP="00503198">
            <w:pPr>
              <w:pStyle w:val="Bold3"/>
            </w:pPr>
            <w:r>
              <w:t>Interior</w:t>
            </w:r>
          </w:p>
          <w:p w:rsidR="00503198" w:rsidRDefault="00503198" w:rsidP="00503198">
            <w:pPr>
              <w:pStyle w:val="Bold3"/>
            </w:pPr>
            <w:r>
              <w:t>Exposure1</w:t>
            </w:r>
          </w:p>
          <w:p w:rsidR="00503198" w:rsidRDefault="00503198" w:rsidP="00503198">
            <w:pPr>
              <w:pStyle w:val="Bold3"/>
            </w:pPr>
            <w:r>
              <w:t>Exposure2</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364" w:name="_Toc259721930"/>
      <w:bookmarkStart w:id="3365" w:name="_Toc275502277"/>
      <w:bookmarkStart w:id="3366" w:name="_Toc371377835"/>
      <w:bookmarkStart w:id="3367" w:name="_Toc21212913"/>
      <w:bookmarkStart w:id="3368" w:name="GoodsLoadingPrinciple_a"/>
      <w:r>
        <w:t>GoodsLoadingPrinciple [attribute]</w:t>
      </w:r>
      <w:bookmarkEnd w:id="3364"/>
      <w:bookmarkEnd w:id="3365"/>
      <w:bookmarkEnd w:id="3366"/>
      <w:bookmarkEnd w:id="3367"/>
      <w:bookmarkEnd w:id="33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65" o:spid="_x0000_s1554" style="position:absolute;left:0;text-align:left;margin-left:0;margin-top:0;width:50pt;height:50pt;z-index:250106368;visibility:hidden" coordsize="110,236" o:spt="100" o:preferrelative="t" adj="0,,0" path="">
                  <v:stroke joinstyle="round"/>
                  <v:formulas/>
                  <v:path o:connecttype="segments"/>
                  <o:lock v:ext="edit" selection="t"/>
                </v:shape>
              </w:pict>
            </w:r>
            <w:r w:rsidRPr="001978CB">
              <w:pict>
                <v:shape id="_x0000_s3524" style="position:absolute;left:0;text-align:left;margin-left:9157.5pt;margin-top:7.2pt;width:141.75pt;height:66pt;z-index:-252306944;mso-wrap-edited:t;mso-position-horizontal:right" coordsize="" o:spt="100" wrapcoords="-30 0 1000 0 1000 1064 1000 1064 -30 1064 -30 0" adj="0,,0" path="">
                  <v:stroke joinstyle="round"/>
                  <v:imagedata r:id="rId751" o:title="dc_565"/>
                  <v:formulas/>
                  <v:path o:connecttype="segments"/>
                  <w10:wrap type="tight"/>
                </v:shape>
              </w:pict>
            </w:r>
            <w:r w:rsidR="00503198">
              <w:t>Defines principles for how goods are picked from warehouse and loaded</w:t>
            </w:r>
          </w:p>
          <w:p w:rsidR="00503198" w:rsidRDefault="00503198" w:rsidP="00503198">
            <w:pPr>
              <w:pStyle w:val="Italic2"/>
            </w:pPr>
            <w:r>
              <w:t>This item is restricted to the following list.</w:t>
            </w:r>
          </w:p>
          <w:p w:rsidR="00503198" w:rsidRDefault="00503198" w:rsidP="00503198">
            <w:pPr>
              <w:pStyle w:val="Bold3"/>
            </w:pPr>
            <w:r>
              <w:t>FirstInFirstOut</w:t>
            </w:r>
          </w:p>
          <w:p w:rsidR="00503198" w:rsidRDefault="00503198" w:rsidP="00503198">
            <w:pPr>
              <w:pStyle w:val="Normal3"/>
            </w:pPr>
            <w:r>
              <w:t>Goods to be picked and loaded on a first in and  first out basis. The oldest goods stored into warehouse to be picked first.</w:t>
            </w:r>
          </w:p>
          <w:p w:rsidR="00503198" w:rsidRDefault="00503198" w:rsidP="00503198">
            <w:pPr>
              <w:pStyle w:val="Bold3"/>
            </w:pPr>
            <w:r>
              <w:t>LastInFirstOut</w:t>
            </w:r>
          </w:p>
          <w:p w:rsidR="00503198" w:rsidRDefault="00503198" w:rsidP="00503198">
            <w:pPr>
              <w:pStyle w:val="Normal3"/>
            </w:pPr>
            <w:r>
              <w:t>Goods to be picked and loaded on a last in and  first out basis. The latest goods stored into warehouse to be picked first</w:t>
            </w:r>
          </w:p>
          <w:p w:rsidR="00503198" w:rsidRDefault="00503198" w:rsidP="00503198">
            <w:pPr>
              <w:pStyle w:val="Bold3"/>
            </w:pPr>
            <w:r>
              <w:t>Random</w:t>
            </w:r>
          </w:p>
          <w:p w:rsidR="00503198" w:rsidRDefault="00503198" w:rsidP="00503198">
            <w:pPr>
              <w:pStyle w:val="Normal3"/>
            </w:pPr>
            <w:r>
              <w:t>Goods to be picked and loaded in any order</w:t>
            </w:r>
          </w:p>
        </w:tc>
      </w:tr>
    </w:tbl>
    <w:p w:rsidR="00503198" w:rsidRDefault="00503198" w:rsidP="00503198"/>
    <w:p w:rsidR="00A72E26" w:rsidRDefault="00A72E26" w:rsidP="00A72E26">
      <w:pPr>
        <w:pStyle w:val="Heading2"/>
      </w:pPr>
      <w:bookmarkStart w:id="3369" w:name="_Toc21212914"/>
      <w:bookmarkStart w:id="3370" w:name="GoodsLoadingSequence"/>
      <w:r>
        <w:t>GoodsLoadingSequence</w:t>
      </w:r>
      <w:bookmarkEnd w:id="3369"/>
      <w:bookmarkEnd w:id="3370"/>
    </w:p>
    <w:tbl>
      <w:tblPr>
        <w:tblW w:w="5000" w:type="pct"/>
        <w:tblCellMar>
          <w:top w:w="144" w:type="dxa"/>
          <w:left w:w="115" w:type="dxa"/>
          <w:right w:w="115" w:type="dxa"/>
        </w:tblCellMar>
        <w:tblLook w:val="01E0"/>
      </w:tblPr>
      <w:tblGrid>
        <w:gridCol w:w="9584"/>
      </w:tblGrid>
      <w:tr w:rsidR="00A72E26" w:rsidTr="00A72E26">
        <w:tc>
          <w:tcPr>
            <w:tcW w:w="5000" w:type="pct"/>
          </w:tcPr>
          <w:p w:rsidR="00A72E26" w:rsidRDefault="001978CB" w:rsidP="00A72E26">
            <w:pPr>
              <w:pStyle w:val="Normal2"/>
            </w:pPr>
            <w:r>
              <w:rPr>
                <w:noProof/>
                <w:snapToGrid/>
                <w:lang w:val="sv-SE" w:eastAsia="sv-SE"/>
              </w:rPr>
              <w:pict>
                <v:shape id="_x0000_s7074" type="#_x0000_t75" style="position:absolute;left:0;text-align:left;margin-left:17220.55pt;margin-top:7.05pt;width:381.75pt;height:2in;z-index:-249451008;mso-wrap-edited:t;mso-position-horizontal:right;mso-position-horizontal-relative:text;mso-position-vertical:absolute;mso-position-vertical-relative:text" wrapcoords="605 7508 198 8228 62 12638 8278 12278 8346 16328 11910 21188 21600 21488 21600 0 8516 -232 8346 2648 8244 7778 605 7508" filled="t">
                  <v:imagedata r:id="rId752" o:title="GoodsLoadingSequence"/>
                  <w10:wrap type="tight"/>
                </v:shape>
              </w:pict>
            </w:r>
            <w:r w:rsidR="00A72E26" w:rsidRPr="00A72E26">
              <w:t>A group item that contains information regarding the order goods should be loaded onto a transport unit</w:t>
            </w:r>
            <w:r w:rsidR="00A72E26">
              <w:t>.</w:t>
            </w:r>
          </w:p>
          <w:p w:rsidR="00A72E26" w:rsidRDefault="00A72E26" w:rsidP="00A72E26">
            <w:pPr>
              <w:pStyle w:val="Bold3"/>
            </w:pPr>
            <w:r w:rsidRPr="00A72E26">
              <w:t>LoadingSequenceType</w:t>
            </w:r>
            <w:r>
              <w:t xml:space="preserve"> [attribute]</w:t>
            </w:r>
          </w:p>
          <w:p w:rsidR="00A72E26" w:rsidRDefault="00A72E26" w:rsidP="00A72E26">
            <w:pPr>
              <w:pStyle w:val="Italic3"/>
            </w:pPr>
            <w:r w:rsidRPr="00A72E26">
              <w:t>LoadingSequenceType</w:t>
            </w:r>
            <w:r>
              <w:t xml:space="preserve"> is mandatory. A single instance is required.</w:t>
            </w:r>
          </w:p>
          <w:p w:rsidR="00931EEA" w:rsidRDefault="00A72E26" w:rsidP="00A72E26">
            <w:pPr>
              <w:pStyle w:val="Normal3"/>
            </w:pPr>
            <w:r>
              <w:t>Specifies the type of item that is controlling the loading order of goods.</w:t>
            </w:r>
            <w:r w:rsidR="00931EEA">
              <w:t xml:space="preserve"> </w:t>
            </w:r>
          </w:p>
          <w:p w:rsidR="00931EEA" w:rsidRDefault="00931EEA" w:rsidP="00A72E26">
            <w:pPr>
              <w:pStyle w:val="Normal3"/>
            </w:pPr>
            <w:r w:rsidRPr="00931EEA">
              <w:t>Refer to LoadingSequenceType definition for any enumerations.</w:t>
            </w:r>
          </w:p>
          <w:p w:rsidR="00A72E26" w:rsidRDefault="00931EEA" w:rsidP="00A72E26">
            <w:pPr>
              <w:pStyle w:val="Bold3"/>
            </w:pPr>
            <w:r>
              <w:t xml:space="preserve"> </w:t>
            </w:r>
            <w:r w:rsidR="00A72E26">
              <w:t>(sequence)</w:t>
            </w:r>
          </w:p>
          <w:p w:rsidR="00A72E26" w:rsidRDefault="00A72E26" w:rsidP="00A72E26">
            <w:pPr>
              <w:pStyle w:val="Italic3"/>
            </w:pPr>
            <w:r>
              <w:t>The sequence of items below is mandatory. A single instance is required.</w:t>
            </w:r>
          </w:p>
          <w:p w:rsidR="00A72E26" w:rsidRDefault="00A72E26" w:rsidP="00A72E26">
            <w:pPr>
              <w:pStyle w:val="Bold4"/>
            </w:pPr>
            <w:r>
              <w:t>TransportUnit</w:t>
            </w:r>
            <w:r w:rsidRPr="000F2D86">
              <w:t>ReferenceIDInfo</w:t>
            </w:r>
          </w:p>
          <w:p w:rsidR="00A72E26" w:rsidRDefault="00A72E26" w:rsidP="00A72E26">
            <w:pPr>
              <w:pStyle w:val="Italic4"/>
            </w:pPr>
            <w:r w:rsidRPr="000F2D86">
              <w:t>TransportUnitReferenceIDInfo</w:t>
            </w:r>
            <w:r>
              <w:t xml:space="preserve"> is optional. Multiple instances might exist.</w:t>
            </w:r>
          </w:p>
          <w:p w:rsidR="00A72E26" w:rsidRDefault="00A72E26" w:rsidP="00A72E26">
            <w:pPr>
              <w:pStyle w:val="Normal4"/>
            </w:pPr>
            <w:r w:rsidRPr="000F2D86">
              <w:t>A group item that defines the relationship between a referenced transport unit and another transport unit</w:t>
            </w:r>
            <w:r>
              <w:t>.</w:t>
            </w:r>
          </w:p>
          <w:p w:rsidR="00A72E26" w:rsidRDefault="00A72E26" w:rsidP="00A72E26">
            <w:pPr>
              <w:pStyle w:val="Bold4"/>
            </w:pPr>
            <w:r>
              <w:t>LoadingSequence</w:t>
            </w:r>
          </w:p>
          <w:p w:rsidR="00A72E26" w:rsidRDefault="00A72E26" w:rsidP="00A72E26">
            <w:pPr>
              <w:pStyle w:val="Italic4"/>
            </w:pPr>
            <w:r w:rsidRPr="00A72E26">
              <w:t>LoadingSequence</w:t>
            </w:r>
            <w:r>
              <w:t xml:space="preserve"> is mandatory. </w:t>
            </w:r>
            <w:r w:rsidRPr="00A72E26">
              <w:t>One instance is required, multiple instances might exist</w:t>
            </w:r>
            <w:r>
              <w:t>.</w:t>
            </w:r>
          </w:p>
          <w:p w:rsidR="00A72E26" w:rsidRDefault="00A72E26" w:rsidP="00A72E26">
            <w:pPr>
              <w:pStyle w:val="Normal4"/>
            </w:pPr>
            <w:r w:rsidRPr="00A72E26">
              <w:t>A group item that specifies a loading sequence of goods identified by the item specified in the attribute LoadingSequenceType. The loading of goods should be carried out in the order of increasing values of the SequenceNumber.</w:t>
            </w:r>
          </w:p>
        </w:tc>
      </w:tr>
    </w:tbl>
    <w:p w:rsidR="00A72E26" w:rsidRDefault="00A72E26" w:rsidP="00503198"/>
    <w:p w:rsidR="00503198" w:rsidRDefault="00503198" w:rsidP="00503198">
      <w:pPr>
        <w:pStyle w:val="Heading2"/>
      </w:pPr>
      <w:bookmarkStart w:id="3371" w:name="_Toc259721931"/>
      <w:bookmarkStart w:id="3372" w:name="_Toc275502278"/>
      <w:bookmarkStart w:id="3373" w:name="_Toc371377836"/>
      <w:bookmarkStart w:id="3374" w:name="_Toc21212915"/>
      <w:bookmarkStart w:id="3375" w:name="GoodsReceipt"/>
      <w:r>
        <w:t>GoodsReceipt</w:t>
      </w:r>
      <w:bookmarkEnd w:id="3371"/>
      <w:bookmarkEnd w:id="3372"/>
      <w:bookmarkEnd w:id="3373"/>
      <w:bookmarkEnd w:id="3374"/>
      <w:bookmarkEnd w:id="3375"/>
    </w:p>
    <w:tbl>
      <w:tblPr>
        <w:tblW w:w="5000" w:type="pct"/>
        <w:tblCellMar>
          <w:top w:w="144" w:type="dxa"/>
          <w:left w:w="115" w:type="dxa"/>
          <w:right w:w="115" w:type="dxa"/>
        </w:tblCellMar>
        <w:tblLook w:val="01E0"/>
      </w:tblPr>
      <w:tblGrid>
        <w:gridCol w:w="9584"/>
      </w:tblGrid>
      <w:tr w:rsidR="00503198" w:rsidTr="00503198">
        <w:tc>
          <w:tcPr>
            <w:tcW w:w="5000" w:type="pct"/>
          </w:tcPr>
          <w:p w:rsidR="006E76E0" w:rsidRDefault="001978CB" w:rsidP="006E76E0">
            <w:pPr>
              <w:pStyle w:val="Normal2"/>
            </w:pPr>
            <w:r w:rsidRPr="001978CB">
              <w:pict>
                <v:shape id="dc_566" o:spid="_x0000_s1555" style="position:absolute;left:0;text-align:left;margin-left:0;margin-top:0;width:50pt;height:50pt;z-index:250107392;visibility:hidden" coordsize="568,463" o:spt="100" o:preferrelative="t" adj="0,,0" path="">
                  <v:stroke joinstyle="round"/>
                  <v:formulas/>
                  <v:path o:connecttype="segments"/>
                  <o:lock v:ext="edit" selection="t"/>
                </v:shape>
              </w:pict>
            </w:r>
            <w:r w:rsidRPr="001978CB">
              <w:pict>
                <v:shape id="_x0000_s3525" style="position:absolute;left:0;text-align:left;margin-left:21375pt;margin-top:7.2pt;width:277.5pt;height:340.5pt;z-index:-252305920;mso-wrap-edited:t;mso-position-horizontal:right" coordsize="" o:spt="100" wrapcoords="-30 397 241 397 241 12 498 12 498 12 498 0 1000 0 1000 0 1000 1013 498 1013 498 870 241 870 241 479 -30 479 -30 397" adj="0,,0" path="">
                  <v:stroke joinstyle="round"/>
                  <v:imagedata r:id="rId753" o:title="dc_566"/>
                  <v:formulas/>
                  <v:path o:connecttype="segments"/>
                  <w10:wrap type="tight"/>
                </v:shape>
              </w:pict>
            </w:r>
            <w:r w:rsidR="00503198">
              <w:t>The </w:t>
            </w:r>
            <w:r w:rsidR="006E76E0">
              <w:t>GoodsReceipt element is the root element for the GoodsReceipt e-Document.</w:t>
            </w:r>
          </w:p>
          <w:p w:rsidR="00503198" w:rsidRDefault="006E76E0" w:rsidP="006E76E0">
            <w:pPr>
              <w:pStyle w:val="Normal2"/>
            </w:pPr>
            <w:r>
              <w:t>The ShipTo party, or authorised agent, sends a GoodsReceipt e-Document to the Supplier and/or to the Buyer acknowledging that a specific delivery or a number of deliveries in a given time period have been received and their status</w:t>
            </w:r>
            <w:r w:rsidR="00503198">
              <w:t>.</w:t>
            </w:r>
          </w:p>
          <w:p w:rsidR="00503198" w:rsidRDefault="00503198" w:rsidP="00503198">
            <w:pPr>
              <w:pStyle w:val="Bold3"/>
            </w:pPr>
            <w:r>
              <w:t>GoodsReceiptStatusType [attribute]</w:t>
            </w:r>
          </w:p>
          <w:p w:rsidR="00503198" w:rsidRDefault="00503198" w:rsidP="00503198">
            <w:pPr>
              <w:pStyle w:val="Italic3"/>
            </w:pPr>
            <w:r>
              <w:t>GoodsReceiptStatusType is mandatory. A single instance is required.</w:t>
            </w:r>
          </w:p>
          <w:p w:rsidR="00503198" w:rsidRDefault="00503198" w:rsidP="00503198">
            <w:pPr>
              <w:pStyle w:val="Normal3"/>
            </w:pPr>
            <w:r>
              <w:t xml:space="preserve">Defines the status of the entire GoodsReceipt </w:t>
            </w:r>
            <w:r w:rsidR="00ED105B">
              <w:t>e-Document</w:t>
            </w:r>
            <w:r>
              <w:t xml:space="preserve"> at root level</w:t>
            </w:r>
          </w:p>
          <w:p w:rsidR="00503198" w:rsidRDefault="00503198" w:rsidP="00503198">
            <w:pPr>
              <w:pStyle w:val="Normal3"/>
            </w:pPr>
            <w:r>
              <w:t>Refer to GoodsReceiptStatusType definition for any enumerations.</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Defines the state of the goods received as compared to the DeliveryMessage specifications. The enumeration list is the list of choices that apply</w:t>
            </w:r>
            <w:r w:rsidR="00C633B3">
              <w:t xml:space="preserve"> to the GoodsReceipt e-D</w:t>
            </w:r>
            <w:r>
              <w:t>ocument root.</w:t>
            </w:r>
          </w:p>
          <w:p w:rsidR="00503198" w:rsidRDefault="00503198" w:rsidP="00503198">
            <w:pPr>
              <w:pStyle w:val="Normal3"/>
            </w:pPr>
            <w:r>
              <w:t>Refer to GoodsReceiptAcceptance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GoodsReceiptHeader</w:t>
            </w:r>
          </w:p>
          <w:p w:rsidR="00503198" w:rsidRDefault="00503198" w:rsidP="00503198">
            <w:pPr>
              <w:pStyle w:val="Italic4"/>
            </w:pPr>
            <w:r>
              <w:t>GoodsReceiptHeader is mandatory. A single instance is required.</w:t>
            </w:r>
          </w:p>
          <w:p w:rsidR="00503198" w:rsidRDefault="00503198" w:rsidP="00503198">
            <w:pPr>
              <w:pStyle w:val="Normal4"/>
            </w:pPr>
            <w:r>
              <w:t xml:space="preserve">The GoodsReceiptHeader is required and contains information common to the </w:t>
            </w:r>
            <w:r w:rsidR="00C633B3">
              <w:t>GoodsReceipt</w:t>
            </w:r>
            <w:r>
              <w:t xml:space="preserve"> </w:t>
            </w:r>
            <w:r w:rsidR="00ED105B">
              <w:t>e-Document</w:t>
            </w:r>
            <w:r>
              <w:t>.</w:t>
            </w:r>
          </w:p>
          <w:p w:rsidR="00503198" w:rsidRDefault="00503198" w:rsidP="00503198">
            <w:pPr>
              <w:pStyle w:val="Bold4"/>
            </w:pPr>
            <w:r>
              <w:t>GoodsReceiptLineItem</w:t>
            </w:r>
          </w:p>
          <w:p w:rsidR="00503198" w:rsidRDefault="00503198" w:rsidP="00503198">
            <w:pPr>
              <w:pStyle w:val="Italic4"/>
            </w:pPr>
            <w:r>
              <w:t>GoodsReceiptLineItem is optional. Multiple instances might exist.</w:t>
            </w:r>
          </w:p>
          <w:p w:rsidR="00503198" w:rsidRDefault="00503198" w:rsidP="00503198">
            <w:pPr>
              <w:pStyle w:val="Normal4"/>
            </w:pPr>
            <w:r>
              <w:t xml:space="preserve">The Optional GoodsReceiptLineItem specifies how a shipment was received for an individual delivery line for one </w:t>
            </w:r>
            <w:r w:rsidR="00D41641">
              <w:t>PurchaseOrder</w:t>
            </w:r>
            <w:r>
              <w:t xml:space="preserve"> and </w:t>
            </w:r>
            <w:r w:rsidR="00D41641">
              <w:t>PurchaseOrder</w:t>
            </w:r>
            <w:r>
              <w:t xml:space="preserve"> line item.</w:t>
            </w:r>
          </w:p>
          <w:p w:rsidR="00503198" w:rsidRDefault="00503198" w:rsidP="00503198">
            <w:pPr>
              <w:pStyle w:val="Bold4"/>
            </w:pPr>
            <w:r>
              <w:t>GoodsReceiptSummary</w:t>
            </w:r>
          </w:p>
          <w:p w:rsidR="00503198" w:rsidRDefault="00503198" w:rsidP="00503198">
            <w:pPr>
              <w:pStyle w:val="Italic4"/>
            </w:pPr>
            <w:r>
              <w:t>GoodsReceiptSummary is optional. A single instance might exist.</w:t>
            </w:r>
          </w:p>
          <w:p w:rsidR="00503198" w:rsidRDefault="00503198" w:rsidP="00503198">
            <w:pPr>
              <w:pStyle w:val="Normal4"/>
            </w:pPr>
            <w:r>
              <w:t xml:space="preserve">Summary information that applies to the entire </w:t>
            </w:r>
            <w:r w:rsidR="00C633B3">
              <w:t>GoodsReceipt</w:t>
            </w:r>
            <w:r>
              <w:t xml:space="preserve"> </w:t>
            </w:r>
            <w:r w:rsidR="00ED105B">
              <w:t>e-Document</w:t>
            </w:r>
            <w:r>
              <w:t>.</w:t>
            </w:r>
          </w:p>
        </w:tc>
      </w:tr>
    </w:tbl>
    <w:p w:rsidR="00503198" w:rsidRDefault="00503198" w:rsidP="00503198"/>
    <w:p w:rsidR="00503198" w:rsidRDefault="00503198" w:rsidP="00503198">
      <w:pPr>
        <w:pStyle w:val="Heading2"/>
      </w:pPr>
      <w:bookmarkStart w:id="3376" w:name="_Toc259721932"/>
      <w:bookmarkStart w:id="3377" w:name="_Toc275502279"/>
      <w:bookmarkStart w:id="3378" w:name="_Toc371377837"/>
      <w:bookmarkStart w:id="3379" w:name="_Toc21212916"/>
      <w:r>
        <w:t>GoodsReceiptAcceptance [attribute]</w:t>
      </w:r>
      <w:bookmarkEnd w:id="3376"/>
      <w:bookmarkEnd w:id="3377"/>
      <w:bookmarkEnd w:id="3378"/>
      <w:bookmarkEnd w:id="33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67" o:spid="_x0000_s1556" style="position:absolute;left:0;text-align:left;margin-left:0;margin-top:0;width:50pt;height:50pt;z-index:250108416;visibility:hidden" coordsize="89,227" o:spt="100" o:preferrelative="t" adj="0,,0" path="">
                  <v:stroke joinstyle="round"/>
                  <v:formulas/>
                  <v:path o:connecttype="segments"/>
                  <o:lock v:ext="edit" selection="t"/>
                </v:shape>
              </w:pict>
            </w:r>
            <w:r w:rsidRPr="001978CB">
              <w:pict>
                <v:shape id="_x0000_s3526" style="position:absolute;left:0;text-align:left;margin-left:8685pt;margin-top:7.2pt;width:136.5pt;height:53.25pt;z-index:-252304896;mso-wrap-edited:t;mso-position-horizontal:right" coordsize="" o:spt="100" wrapcoords="-30 0 1000 0 1000 1079 1000 1079 -30 1079 -30 0" adj="0,,0" path="">
                  <v:stroke joinstyle="round"/>
                  <v:imagedata r:id="rId754" o:title="dc_567"/>
                  <v:formulas/>
                  <v:path o:connecttype="segments"/>
                  <w10:wrap type="tight"/>
                </v:shape>
              </w:pict>
            </w:r>
            <w:r w:rsidR="00503198">
              <w:t xml:space="preserve">Defines the state of the goods received as compared to the DeliveryMessage specifications. The enumeration list is the list of choices that apply to the </w:t>
            </w:r>
            <w:r w:rsidR="00C633B3">
              <w:t>GoodsReceipt</w:t>
            </w:r>
            <w:r w:rsidR="00503198">
              <w:t xml:space="preserve"> header and line item.</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3380" w:name="_Toc259721933"/>
      <w:bookmarkStart w:id="3381" w:name="_Toc275502280"/>
      <w:bookmarkStart w:id="3382" w:name="_Toc371377838"/>
      <w:bookmarkStart w:id="3383" w:name="_Toc21212917"/>
      <w:bookmarkStart w:id="3384" w:name="GoodsReceiptAcceptance_a"/>
      <w:r>
        <w:t>GoodsReceiptAcceptance [attribute]</w:t>
      </w:r>
      <w:bookmarkEnd w:id="3380"/>
      <w:bookmarkEnd w:id="3381"/>
      <w:bookmarkEnd w:id="3382"/>
      <w:bookmarkEnd w:id="3383"/>
      <w:bookmarkEnd w:id="33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68" o:spid="_x0000_s1557" style="position:absolute;left:0;text-align:left;margin-left:0;margin-top:0;width:50pt;height:50pt;z-index:250109440;visibility:hidden" coordsize="89,269" o:spt="100" o:preferrelative="t" adj="0,,0" path="">
                  <v:stroke joinstyle="round"/>
                  <v:formulas/>
                  <v:path o:connecttype="segments"/>
                  <o:lock v:ext="edit" selection="t"/>
                </v:shape>
              </w:pict>
            </w:r>
            <w:r w:rsidRPr="001978CB">
              <w:pict>
                <v:shape id="_x0000_s3527" style="position:absolute;left:0;text-align:left;margin-left:10912.5pt;margin-top:7.2pt;width:161.25pt;height:53.25pt;z-index:-252303872;mso-wrap-edited:t;mso-position-horizontal:right" coordsize="" o:spt="100" wrapcoords="-30 0 1000 0 1000 1079 1000 1079 -30 1079 -30 0" adj="0,,0" path="">
                  <v:stroke joinstyle="round"/>
                  <v:imagedata r:id="rId755" o:title="dc_568"/>
                  <v:formulas/>
                  <v:path o:connecttype="segments"/>
                  <w10:wrap type="tight"/>
                </v:shape>
              </w:pict>
            </w:r>
            <w:r w:rsidR="00503198">
              <w:t>Defines the state of the goods received as compared to the DeliveryMessage specifications. The enumeration list is the list of choices that apply</w:t>
            </w:r>
            <w:r w:rsidR="00C633B3">
              <w:t xml:space="preserve"> to the GoodsReceipt e-D</w:t>
            </w:r>
            <w:r w:rsidR="00503198">
              <w:t>ocument root.</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GoodsReceivedWithoutDeliveryMessage</w:t>
            </w:r>
          </w:p>
          <w:p w:rsidR="00503198" w:rsidRDefault="00503198" w:rsidP="00503198">
            <w:pPr>
              <w:pStyle w:val="Normal3"/>
            </w:pPr>
            <w:r>
              <w:t xml:space="preserve">Goods were received but there was no prior DeliveryMessage. This acceptance status applies to the entire GoodsReceipt </w:t>
            </w:r>
            <w:r w:rsidR="00ED105B">
              <w:t>e-Document</w:t>
            </w:r>
            <w:r>
              <w:t xml:space="preserve"> and is available only at the </w:t>
            </w:r>
            <w:r w:rsidR="00ED105B">
              <w:t>e-Document</w:t>
            </w:r>
            <w:r>
              <w:t xml:space="preserve"> level.</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3385" w:name="_Toc259721934"/>
      <w:bookmarkStart w:id="3386" w:name="_Toc275502281"/>
      <w:bookmarkStart w:id="3387" w:name="_Toc371377839"/>
      <w:bookmarkStart w:id="3388" w:name="_Toc21212918"/>
      <w:bookmarkStart w:id="3389" w:name="GoodsReceiptArrivalDate"/>
      <w:r>
        <w:t>GoodsReceiptArrivalDate</w:t>
      </w:r>
      <w:bookmarkEnd w:id="3385"/>
      <w:bookmarkEnd w:id="3386"/>
      <w:bookmarkEnd w:id="3387"/>
      <w:bookmarkEnd w:id="3388"/>
      <w:bookmarkEnd w:id="33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69" o:spid="_x0000_s1558" style="position:absolute;left:0;text-align:left;margin-left:0;margin-top:0;width:50pt;height:50pt;z-index:250110464;visibility:hidden" coordsize="139,454" o:spt="100" o:preferrelative="t" adj="0,,0" path="">
                  <v:stroke joinstyle="round"/>
                  <v:formulas/>
                  <v:path o:connecttype="segments"/>
                  <o:lock v:ext="edit" selection="t"/>
                </v:shape>
              </w:pict>
            </w:r>
            <w:r w:rsidRPr="001978CB">
              <w:pict>
                <v:shape id="_x0000_s3528" style="position:absolute;left:0;text-align:left;margin-left:20902.5pt;margin-top:7.2pt;width:272.25pt;height:83.25pt;z-index:-252302848;mso-wrap-edited:t;mso-position-horizontal:right" coordsize="" o:spt="100" wrapcoords="-30 424 414 424 676 424 676 151 676 151 676 0 1000 0 1000 0 1000 1051 676 1051 676 763 414 763 414 756 -30 756 -30 424" adj="0,,0" path="">
                  <v:stroke joinstyle="round"/>
                  <v:imagedata r:id="rId756" o:title="dc_569"/>
                  <v:formulas/>
                  <v:path o:connecttype="segments"/>
                  <w10:wrap type="tight"/>
                </v:shape>
              </w:pict>
            </w:r>
            <w:r w:rsidR="00503198">
              <w:t>The Date and optionally Time on which the received goods arrived.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390" w:name="_Toc259721935"/>
      <w:bookmarkStart w:id="3391" w:name="_Toc275502282"/>
      <w:bookmarkStart w:id="3392" w:name="_Toc371377840"/>
      <w:bookmarkStart w:id="3393" w:name="_Toc21212919"/>
      <w:bookmarkStart w:id="3394" w:name="GoodsReceiptHeader"/>
      <w:r>
        <w:t>GoodsReceiptHeader</w:t>
      </w:r>
      <w:bookmarkEnd w:id="3390"/>
      <w:bookmarkEnd w:id="3391"/>
      <w:bookmarkEnd w:id="3392"/>
      <w:bookmarkEnd w:id="3393"/>
      <w:bookmarkEnd w:id="33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70" o:spid="_x0000_s1559" style="position:absolute;left:0;text-align:left;margin-left:0;margin-top:0;width:50pt;height:50pt;z-index:250111488;visibility:hidden" coordsize="1216,571" o:spt="100" o:preferrelative="t" adj="0,,0" path="">
                  <v:stroke joinstyle="round"/>
                  <v:formulas/>
                  <v:path o:connecttype="segments"/>
                  <o:lock v:ext="edit" selection="t"/>
                </v:shape>
              </w:pict>
            </w:r>
            <w:r w:rsidRPr="001978CB">
              <w:pict>
                <v:shape id="_x0000_s3529" style="position:absolute;left:0;text-align:left;margin-left:20565pt;margin-top:7.2pt;width:268.5pt;height:571.5pt;z-index:-252301824;mso-wrap-edited:t;mso-position-horizontal:right" coordsize="" o:spt="100" wrapcoords="-30 259 309 259 309 5 518 5 518 5 518 0 1000 0 1000 0 1000 1006 518 1006 518 553 309 553 309 315 -30 315 -30 259" adj="0,,0" path="">
                  <v:stroke joinstyle="round"/>
                  <v:imagedata r:id="rId757" o:title="dc_570"/>
                  <v:formulas/>
                  <v:path o:connecttype="segments"/>
                  <w10:wrap type="tight"/>
                </v:shape>
              </w:pict>
            </w:r>
            <w:r w:rsidR="00503198">
              <w:t xml:space="preserve">The GoodsReceiptHeader is required and contains information common to the </w:t>
            </w:r>
            <w:r w:rsidR="00C633B3">
              <w:t>GoodsReceipt</w:t>
            </w:r>
            <w:r w:rsidR="00503198">
              <w:t xml:space="preserve"> </w:t>
            </w:r>
            <w:r w:rsidR="00ED105B">
              <w:t>e-Document</w:t>
            </w:r>
            <w:r w:rsidR="00503198">
              <w:t>.</w:t>
            </w:r>
          </w:p>
          <w:p w:rsidR="00503198" w:rsidRDefault="00503198" w:rsidP="00503198">
            <w:pPr>
              <w:pStyle w:val="Bold3"/>
            </w:pPr>
            <w:r>
              <w:t>GoodsReceiptHeaderAcceptance [attribute]</w:t>
            </w:r>
          </w:p>
          <w:p w:rsidR="00503198" w:rsidRDefault="00503198" w:rsidP="00503198">
            <w:pPr>
              <w:pStyle w:val="Italic3"/>
            </w:pPr>
            <w:r>
              <w:t>GoodsReceiptHeaderAcceptance is optional. A single instance might exist.</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503198" w:rsidRDefault="00503198" w:rsidP="00503198">
            <w:pPr>
              <w:pStyle w:val="Normal3"/>
            </w:pPr>
            <w:r>
              <w:t>Refer to GoodsReceiptHeaderAcceptance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GoodsReceiptNumber</w:t>
            </w:r>
          </w:p>
          <w:p w:rsidR="00503198" w:rsidRDefault="00503198" w:rsidP="00503198">
            <w:pPr>
              <w:pStyle w:val="Italic4"/>
            </w:pPr>
            <w:r>
              <w:t>GoodsReceiptNumber is mandatory. A single instance is required.</w:t>
            </w:r>
          </w:p>
          <w:p w:rsidR="00503198" w:rsidRDefault="00503198" w:rsidP="00503198">
            <w:pPr>
              <w:pStyle w:val="Normal4"/>
            </w:pPr>
            <w:r>
              <w:t>The unique receipt identifier as agreed by the trading partners.</w:t>
            </w:r>
          </w:p>
          <w:p w:rsidR="00503198" w:rsidRDefault="00503198" w:rsidP="00503198">
            <w:pPr>
              <w:pStyle w:val="Bold4"/>
            </w:pPr>
            <w:r>
              <w:t>GoodsReceiptIssueDate</w:t>
            </w:r>
          </w:p>
          <w:p w:rsidR="00503198" w:rsidRDefault="00503198" w:rsidP="00503198">
            <w:pPr>
              <w:pStyle w:val="Italic4"/>
            </w:pPr>
            <w:r>
              <w:t>GoodsReceiptIssueDate is optional. A single instance might exist.</w:t>
            </w:r>
          </w:p>
          <w:p w:rsidR="00503198" w:rsidRDefault="00503198" w:rsidP="00503198">
            <w:pPr>
              <w:pStyle w:val="Normal4"/>
            </w:pPr>
            <w:r>
              <w:t xml:space="preserve">The date that the </w:t>
            </w:r>
            <w:r w:rsidR="00C633B3">
              <w:t>GoodsReceipt</w:t>
            </w:r>
            <w:r>
              <w:t xml:space="preserve"> </w:t>
            </w:r>
            <w:r w:rsidR="00ED105B">
              <w:t>e-Document</w:t>
            </w:r>
            <w:r>
              <w:t xml:space="preserve"> was created.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GoodsReceiptArrivalDate</w:t>
            </w:r>
          </w:p>
          <w:p w:rsidR="00503198" w:rsidRDefault="00503198" w:rsidP="00503198">
            <w:pPr>
              <w:pStyle w:val="Italic4"/>
            </w:pPr>
            <w:r>
              <w:t>GoodsReceiptArrivalDate is optional. A single instance might exist.</w:t>
            </w:r>
          </w:p>
          <w:p w:rsidR="00503198" w:rsidRDefault="00503198" w:rsidP="00503198">
            <w:pPr>
              <w:pStyle w:val="Normal4"/>
            </w:pPr>
            <w:r>
              <w:t>The Date and optionally Time on which the received goods arrived.</w:t>
            </w:r>
          </w:p>
          <w:p w:rsidR="00503198" w:rsidRDefault="00503198" w:rsidP="00503198">
            <w:pPr>
              <w:pStyle w:val="Bold4"/>
            </w:pPr>
            <w:r>
              <w:t>TimePeriod</w:t>
            </w:r>
          </w:p>
          <w:p w:rsidR="00503198" w:rsidRDefault="00503198" w:rsidP="00503198">
            <w:pPr>
              <w:pStyle w:val="Italic4"/>
            </w:pPr>
            <w:r>
              <w:t>TimePeriod is optional. A single instance might exist.</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GoodsReceiptUnloadDate</w:t>
            </w:r>
          </w:p>
          <w:p w:rsidR="00503198" w:rsidRDefault="00503198" w:rsidP="00503198">
            <w:pPr>
              <w:pStyle w:val="Italic4"/>
            </w:pPr>
            <w:r>
              <w:t>GoodsReceiptUnloadDate is optional. A single instance might exist.</w:t>
            </w:r>
          </w:p>
          <w:p w:rsidR="00503198" w:rsidRDefault="00503198" w:rsidP="00503198">
            <w:pPr>
              <w:pStyle w:val="Normal4"/>
            </w:pPr>
            <w:r>
              <w:t>The Date and optionally Time on which the received goods were unloaded.</w:t>
            </w:r>
          </w:p>
          <w:p w:rsidR="00503198" w:rsidRDefault="00503198" w:rsidP="00503198">
            <w:pPr>
              <w:pStyle w:val="Bold4"/>
            </w:pPr>
            <w:r>
              <w:t>GoodsReceiptReference</w:t>
            </w:r>
          </w:p>
          <w:p w:rsidR="00503198" w:rsidRDefault="00503198" w:rsidP="00503198">
            <w:pPr>
              <w:pStyle w:val="Italic4"/>
            </w:pPr>
            <w:r>
              <w:t>GoodsReceiptReference is optional. Multiple instances might exist.</w:t>
            </w:r>
          </w:p>
          <w:p w:rsidR="00503198" w:rsidRDefault="00503198" w:rsidP="00503198">
            <w:pPr>
              <w:pStyle w:val="Normal4"/>
            </w:pPr>
            <w:r>
              <w:t>A group item detailing relevant references (such as contract number) pertaining to the GoodsReceipt, as indicated by the GoodsReceiptReferenceType.</w:t>
            </w:r>
          </w:p>
          <w:p w:rsidR="00503198" w:rsidRDefault="00503198" w:rsidP="00503198">
            <w:pPr>
              <w:pStyle w:val="Bold4"/>
            </w:pPr>
            <w:r>
              <w:t>DeliveryMessageNumber</w:t>
            </w:r>
          </w:p>
          <w:p w:rsidR="00503198" w:rsidRDefault="00503198" w:rsidP="00503198">
            <w:pPr>
              <w:pStyle w:val="Italic4"/>
            </w:pPr>
            <w:r>
              <w:t>DeliveryMessageNumber is optional. A single instance might exist.</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OtherDate</w:t>
            </w:r>
          </w:p>
          <w:p w:rsidR="00503198" w:rsidRDefault="00503198" w:rsidP="00503198">
            <w:pPr>
              <w:pStyle w:val="Italic4"/>
            </w:pPr>
            <w:r>
              <w:t>OtherDate is optional. A single instance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TransportationComment</w:t>
            </w:r>
          </w:p>
          <w:p w:rsidR="00503198" w:rsidRDefault="00503198" w:rsidP="00503198">
            <w:pPr>
              <w:pStyle w:val="Italic4"/>
            </w:pPr>
            <w:r>
              <w:t>TransportationComment is optional. Multiple instances might exist.</w:t>
            </w:r>
          </w:p>
          <w:p w:rsidR="00503198" w:rsidRDefault="00503198" w:rsidP="00503198">
            <w:pPr>
              <w:pStyle w:val="Normal4"/>
            </w:pPr>
            <w:r>
              <w:t>Textual Commentary on Transportation for an entire GoodsReceipt.</w:t>
            </w:r>
          </w:p>
        </w:tc>
      </w:tr>
    </w:tbl>
    <w:p w:rsidR="00503198" w:rsidRDefault="00503198" w:rsidP="00503198"/>
    <w:p w:rsidR="00503198" w:rsidRDefault="00503198" w:rsidP="00503198">
      <w:pPr>
        <w:pStyle w:val="Heading2"/>
      </w:pPr>
      <w:bookmarkStart w:id="3395" w:name="_Toc259721936"/>
      <w:bookmarkStart w:id="3396" w:name="_Toc275502283"/>
      <w:bookmarkStart w:id="3397" w:name="_Toc371377841"/>
      <w:bookmarkStart w:id="3398" w:name="_Toc21212920"/>
      <w:bookmarkStart w:id="3399" w:name="GoodsReceiptHeaderAcceptance_a"/>
      <w:r>
        <w:t>GoodsReceiptHeaderAcceptance [attribute]</w:t>
      </w:r>
      <w:bookmarkEnd w:id="3395"/>
      <w:bookmarkEnd w:id="3396"/>
      <w:bookmarkEnd w:id="3397"/>
      <w:bookmarkEnd w:id="3398"/>
      <w:bookmarkEnd w:id="33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71" o:spid="_x0000_s1560" style="position:absolute;left:0;text-align:left;margin-left:0;margin-top:0;width:50pt;height:50pt;z-index:250112512;visibility:hidden" coordsize="89,275" o:spt="100" o:preferrelative="t" adj="0,,0" path="">
                  <v:stroke joinstyle="round"/>
                  <v:formulas/>
                  <v:path o:connecttype="segments"/>
                  <o:lock v:ext="edit" selection="t"/>
                </v:shape>
              </w:pict>
            </w:r>
            <w:r w:rsidRPr="001978CB">
              <w:pict>
                <v:shape id="_x0000_s3530" style="position:absolute;left:0;text-align:left;margin-left:11250pt;margin-top:7.2pt;width:165pt;height:53.25pt;z-index:-252300800;mso-wrap-edited:t;mso-position-horizontal:right" coordsize="" o:spt="100" wrapcoords="-30 0 1000 0 1000 1079 1000 1079 -30 1079 -30 0" adj="0,,0" path="">
                  <v:stroke joinstyle="round"/>
                  <v:imagedata r:id="rId758" o:title="dc_571"/>
                  <v:formulas/>
                  <v:path o:connecttype="segments"/>
                  <w10:wrap type="tight"/>
                </v:shape>
              </w:pict>
            </w:r>
            <w:r w:rsidR="00503198">
              <w:t xml:space="preserve">Defines the state of the goods received as compared to the DeliveryMessage specifications. The enumeration list is the list of choices that apply to the </w:t>
            </w:r>
            <w:r w:rsidR="00C633B3">
              <w:t>GoodsReceipt</w:t>
            </w:r>
            <w:r w:rsidR="00503198">
              <w:t xml:space="preserve"> header and line item.</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3400" w:name="_Toc259721937"/>
      <w:bookmarkStart w:id="3401" w:name="_Toc275502284"/>
      <w:bookmarkStart w:id="3402" w:name="_Toc371377842"/>
      <w:bookmarkStart w:id="3403" w:name="_Toc21212921"/>
      <w:bookmarkStart w:id="3404" w:name="GoodsReceiptIssueDate"/>
      <w:r>
        <w:t>GoodsReceiptIssueDate</w:t>
      </w:r>
      <w:bookmarkEnd w:id="3400"/>
      <w:bookmarkEnd w:id="3401"/>
      <w:bookmarkEnd w:id="3402"/>
      <w:bookmarkEnd w:id="3403"/>
      <w:bookmarkEnd w:id="34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72" o:spid="_x0000_s1561" style="position:absolute;left:0;text-align:left;margin-left:0;margin-top:0;width:50pt;height:50pt;z-index:250113536;visibility:hidden" coordsize="139,445" o:spt="100" o:preferrelative="t" adj="0,,0" path="">
                  <v:stroke joinstyle="round"/>
                  <v:formulas/>
                  <v:path o:connecttype="segments"/>
                  <o:lock v:ext="edit" selection="t"/>
                </v:shape>
              </w:pict>
            </w:r>
            <w:r w:rsidRPr="001978CB">
              <w:pict>
                <v:shape id="_x0000_s3531" style="position:absolute;left:0;text-align:left;margin-left:20430pt;margin-top:7.2pt;width:267pt;height:83.25pt;z-index:-252299776;mso-wrap-edited:t;mso-position-horizontal:right" coordsize="" o:spt="100" wrapcoords="-30 424 402 424 669 424 669 151 669 151 669 0 1000 0 1000 0 1000 1051 669 1051 669 763 402 763 402 756 -30 756 -30 424" adj="0,,0" path="">
                  <v:stroke joinstyle="round"/>
                  <v:imagedata r:id="rId759" o:title="dc_572"/>
                  <v:formulas/>
                  <v:path o:connecttype="segments"/>
                  <w10:wrap type="tight"/>
                </v:shape>
              </w:pict>
            </w:r>
            <w:r w:rsidR="00503198">
              <w:t xml:space="preserve">The date that the </w:t>
            </w:r>
            <w:r w:rsidR="00C633B3">
              <w:t>GoodsReceipt</w:t>
            </w:r>
            <w:r w:rsidR="00503198">
              <w:t xml:space="preserve">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405" w:name="_Toc259721938"/>
      <w:bookmarkStart w:id="3406" w:name="_Toc275502285"/>
      <w:bookmarkStart w:id="3407" w:name="_Toc371377843"/>
      <w:bookmarkStart w:id="3408" w:name="_Toc21212922"/>
      <w:bookmarkStart w:id="3409" w:name="GoodsReceiptLineItem"/>
      <w:r>
        <w:t>GoodsReceiptLineItem</w:t>
      </w:r>
      <w:bookmarkEnd w:id="3405"/>
      <w:bookmarkEnd w:id="3406"/>
      <w:bookmarkEnd w:id="3407"/>
      <w:bookmarkEnd w:id="3408"/>
      <w:bookmarkEnd w:id="34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73" o:spid="_x0000_s1562" style="position:absolute;left:0;text-align:left;margin-left:0;margin-top:0;width:50pt;height:50pt;z-index:250114560;visibility:hidden" coordsize="839,592" o:spt="100" o:preferrelative="t" adj="0,,0" path="">
                  <v:stroke joinstyle="round"/>
                  <v:formulas/>
                  <v:path o:connecttype="segments"/>
                  <o:lock v:ext="edit" selection="t"/>
                </v:shape>
              </w:pict>
            </w:r>
            <w:r>
              <w:rPr>
                <w:noProof/>
                <w:snapToGrid/>
                <w:lang w:val="sv-SE" w:eastAsia="sv-SE"/>
              </w:rPr>
              <w:pict>
                <v:shape id="_x0000_s5855" type="#_x0000_t75" style="position:absolute;left:0;text-align:left;margin-left:32987.3pt;margin-top:7.05pt;width:401.25pt;height:610.5pt;z-index:-250118656;mso-wrap-edited:t;mso-position-horizontal:right" wrapcoords="6858 6919 116 6945 237 8166 6858 8272 6858 21566 21600 21573 21600 0 6777 -60 6858 6919" filled="t">
                  <v:imagedata r:id="rId760" o:title="GoodsReceiptLineItem"/>
                  <w10:wrap type="tight"/>
                </v:shape>
              </w:pict>
            </w:r>
            <w:r w:rsidR="00503198">
              <w:t xml:space="preserve">The Optional GoodsReceiptLineItem specifies how a shipment was received for an individual delivery line for one </w:t>
            </w:r>
            <w:r w:rsidR="00D41641">
              <w:t>PurchaseOrder</w:t>
            </w:r>
            <w:r w:rsidR="00503198">
              <w:t xml:space="preserve"> and </w:t>
            </w:r>
            <w:r w:rsidR="00D41641">
              <w:t>PurchaseOrder</w:t>
            </w:r>
            <w:r w:rsidR="00503198">
              <w:t xml:space="preserve"> line item.</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503198" w:rsidRDefault="00503198" w:rsidP="00503198">
            <w:pPr>
              <w:pStyle w:val="Normal3"/>
            </w:pPr>
            <w:r>
              <w:t>Refer to GoodsReceiptAcceptance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GoodsReceiptLineItemNumber</w:t>
            </w:r>
          </w:p>
          <w:p w:rsidR="00503198" w:rsidRDefault="00503198" w:rsidP="00503198">
            <w:pPr>
              <w:pStyle w:val="Italic4"/>
            </w:pPr>
            <w:r>
              <w:t>GoodsReceiptLineItemNumber is mandatory. A single instance is required.</w:t>
            </w:r>
          </w:p>
          <w:p w:rsidR="00503198" w:rsidRDefault="00503198" w:rsidP="00503198">
            <w:pPr>
              <w:pStyle w:val="Normal4"/>
            </w:pPr>
            <w:r>
              <w:t>A sequential number that uniquely identifies the GoodsReceipt line item.</w:t>
            </w:r>
          </w:p>
          <w:p w:rsidR="00503198" w:rsidRDefault="00503198" w:rsidP="00503198">
            <w:pPr>
              <w:pStyle w:val="Bold4"/>
            </w:pPr>
            <w:r>
              <w:t>DeliveryMessageLineItemNumber</w:t>
            </w:r>
          </w:p>
          <w:p w:rsidR="00503198" w:rsidRDefault="00503198" w:rsidP="00503198">
            <w:pPr>
              <w:pStyle w:val="Italic4"/>
            </w:pPr>
            <w:r>
              <w:t>DeliveryMessageLineItemNumber is optional. A single instance might exist.</w:t>
            </w:r>
          </w:p>
          <w:p w:rsidR="00503198" w:rsidRDefault="00503198" w:rsidP="00503198">
            <w:pPr>
              <w:pStyle w:val="Normal4"/>
            </w:pPr>
            <w:r>
              <w:t>The sequential number that uniquely identifies the delivery line 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GoodsReceiptReference</w:t>
            </w:r>
          </w:p>
          <w:p w:rsidR="00503198" w:rsidRDefault="00503198" w:rsidP="00503198">
            <w:pPr>
              <w:pStyle w:val="Italic4"/>
            </w:pPr>
            <w:r>
              <w:t>GoodsReceiptReference is optional. Multiple instances might exist.</w:t>
            </w:r>
          </w:p>
          <w:p w:rsidR="00503198" w:rsidRDefault="00503198" w:rsidP="00503198">
            <w:pPr>
              <w:pStyle w:val="Normal4"/>
            </w:pPr>
            <w:r>
              <w:t>A group item detailing relevant references (such as contract number) pertaining to the GoodsReceipt, as indicated by the GoodsReceiptReferenceType.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NumberOfGoodsReceiptPackages</w:t>
            </w:r>
          </w:p>
          <w:p w:rsidR="00503198" w:rsidRDefault="00503198" w:rsidP="00503198">
            <w:pPr>
              <w:pStyle w:val="Italic4"/>
            </w:pPr>
            <w:r>
              <w:t>NumberOfGoodsReceiptPackages is optional. A single instance might exist.</w:t>
            </w:r>
          </w:p>
          <w:p w:rsidR="00503198" w:rsidRDefault="00503198" w:rsidP="00503198">
            <w:pPr>
              <w:pStyle w:val="Normal4"/>
            </w:pPr>
            <w:r>
              <w:t>A count of the number of packages detailed in the GoodsReceiptLineItem.</w:t>
            </w:r>
          </w:p>
          <w:p w:rsidR="00503198" w:rsidRDefault="00503198" w:rsidP="00503198">
            <w:pPr>
              <w:pStyle w:val="Bold4"/>
            </w:pPr>
            <w:r>
              <w:t>GoodsReceiptPackage</w:t>
            </w:r>
          </w:p>
          <w:p w:rsidR="00503198" w:rsidRDefault="00503198" w:rsidP="00503198">
            <w:pPr>
              <w:pStyle w:val="Italic4"/>
            </w:pPr>
            <w:r>
              <w:t>GoodsReceiptPackage is optional. Multiple instances might exist.</w:t>
            </w:r>
          </w:p>
          <w:p w:rsidR="00503198" w:rsidRDefault="00503198" w:rsidP="00503198">
            <w:pPr>
              <w:pStyle w:val="Normal4"/>
            </w:pPr>
            <w:r>
              <w:t xml:space="preserve">This element represents the manner in which the </w:t>
            </w:r>
            <w:r w:rsidR="00C633B3">
              <w:t>GoodsReceipt</w:t>
            </w:r>
            <w:r>
              <w:t xml:space="preserve"> is packaged.</w:t>
            </w:r>
          </w:p>
          <w:p w:rsidR="009770AA" w:rsidRDefault="009770AA" w:rsidP="009770AA">
            <w:pPr>
              <w:pStyle w:val="Bold4"/>
            </w:pPr>
            <w:r>
              <w:t>SafetyAndEnvironmentalInformation</w:t>
            </w:r>
          </w:p>
          <w:p w:rsidR="009770AA" w:rsidRDefault="009770AA" w:rsidP="009770AA">
            <w:pPr>
              <w:pStyle w:val="Italic4"/>
            </w:pPr>
            <w:r>
              <w:t>SafetyAndEnvironmentalInformation is optional. Multiple instances might exist.</w:t>
            </w:r>
          </w:p>
          <w:p w:rsidR="009770AA" w:rsidRDefault="009770AA" w:rsidP="009770AA">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410" w:name="_Toc259721939"/>
      <w:bookmarkStart w:id="3411" w:name="_Toc275502286"/>
      <w:bookmarkStart w:id="3412" w:name="_Toc371377844"/>
      <w:bookmarkStart w:id="3413" w:name="_Toc21212923"/>
      <w:bookmarkStart w:id="3414" w:name="GoodsReceiptLineItemNumber"/>
      <w:r>
        <w:t>GoodsReceiptLineItemNumber</w:t>
      </w:r>
      <w:bookmarkEnd w:id="3410"/>
      <w:bookmarkEnd w:id="3411"/>
      <w:bookmarkEnd w:id="3412"/>
      <w:bookmarkEnd w:id="3413"/>
      <w:bookmarkEnd w:id="34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74" o:spid="_x0000_s1563" style="position:absolute;left:0;text-align:left;margin-left:0;margin-top:0;width:50pt;height:50pt;z-index:250115584;visibility:hidden" coordsize="67,237" o:spt="100" o:preferrelative="t" adj="0,,0" path="">
                  <v:stroke joinstyle="round"/>
                  <v:formulas/>
                  <v:path o:connecttype="segments"/>
                  <o:lock v:ext="edit" selection="t"/>
                </v:shape>
              </w:pict>
            </w:r>
            <w:r w:rsidRPr="001978CB">
              <w:pict>
                <v:shape id="_x0000_s3533" style="position:absolute;left:0;text-align:left;margin-left:9225pt;margin-top:7.2pt;width:142.5pt;height:40.5pt;z-index:-252298752;mso-wrap-edited:t;mso-position-horizontal:right" coordsize="" o:spt="100" wrapcoords="-30 104 1000 104 1000 1105 1000 1105 -30 1105 -30 104" adj="0,,0" path="">
                  <v:stroke joinstyle="round"/>
                  <v:imagedata r:id="rId761" o:title="dc_574"/>
                  <v:formulas/>
                  <v:path o:connecttype="segments"/>
                  <w10:wrap type="tight"/>
                </v:shape>
              </w:pict>
            </w:r>
            <w:r w:rsidR="00503198">
              <w:t>A sequential number that uniquely identifies the GoodsReceipt line item.</w:t>
            </w:r>
          </w:p>
        </w:tc>
      </w:tr>
    </w:tbl>
    <w:p w:rsidR="00503198" w:rsidRDefault="00503198" w:rsidP="00503198"/>
    <w:p w:rsidR="00503198" w:rsidRDefault="00503198" w:rsidP="00503198">
      <w:pPr>
        <w:pStyle w:val="Heading2"/>
      </w:pPr>
      <w:bookmarkStart w:id="3415" w:name="_Toc259721940"/>
      <w:bookmarkStart w:id="3416" w:name="_Toc275502287"/>
      <w:bookmarkStart w:id="3417" w:name="_Toc371377845"/>
      <w:bookmarkStart w:id="3418" w:name="_Toc21212924"/>
      <w:bookmarkStart w:id="3419" w:name="GoodsReceiptNumber"/>
      <w:r>
        <w:t>GoodsReceiptNumber</w:t>
      </w:r>
      <w:bookmarkEnd w:id="3415"/>
      <w:bookmarkEnd w:id="3416"/>
      <w:bookmarkEnd w:id="3417"/>
      <w:bookmarkEnd w:id="3418"/>
      <w:bookmarkEnd w:id="34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75" o:spid="_x0000_s1564" style="position:absolute;left:0;text-align:left;margin-left:0;margin-top:0;width:50pt;height:50pt;z-index:250116608;visibility:hidden" coordsize="67,178" o:spt="100" o:preferrelative="t" adj="0,,0" path="">
                  <v:stroke joinstyle="round"/>
                  <v:formulas/>
                  <v:path o:connecttype="segments"/>
                  <o:lock v:ext="edit" selection="t"/>
                </v:shape>
              </w:pict>
            </w:r>
            <w:r w:rsidRPr="001978CB">
              <w:pict>
                <v:shape id="_x0000_s3534" style="position:absolute;left:0;text-align:left;margin-left:5985pt;margin-top:7.2pt;width:106.5pt;height:40.5pt;z-index:-252297728;mso-wrap-edited:t;mso-position-horizontal:right" coordsize="" o:spt="100" wrapcoords="-30 104 1000 104 1000 1105 1000 1105 -30 1105 -30 104" adj="0,,0" path="">
                  <v:stroke joinstyle="round"/>
                  <v:imagedata r:id="rId762" o:title="dc_575"/>
                  <v:formulas/>
                  <v:path o:connecttype="segments"/>
                  <w10:wrap type="tight"/>
                </v:shape>
              </w:pict>
            </w:r>
            <w:r w:rsidR="00503198">
              <w:t>The unique receipt identifier as agreed by the trading partners.</w:t>
            </w:r>
          </w:p>
        </w:tc>
      </w:tr>
    </w:tbl>
    <w:p w:rsidR="00503198" w:rsidRDefault="00503198" w:rsidP="00503198"/>
    <w:p w:rsidR="00503198" w:rsidRDefault="00503198" w:rsidP="00503198">
      <w:pPr>
        <w:pStyle w:val="Heading2"/>
      </w:pPr>
      <w:bookmarkStart w:id="3420" w:name="_Toc259721941"/>
      <w:bookmarkStart w:id="3421" w:name="_Toc275502288"/>
      <w:bookmarkStart w:id="3422" w:name="_Toc371377846"/>
      <w:bookmarkStart w:id="3423" w:name="_Toc21212925"/>
      <w:bookmarkStart w:id="3424" w:name="GoodsReceiptPackage"/>
      <w:r>
        <w:t>GoodsReceiptPackage</w:t>
      </w:r>
      <w:bookmarkEnd w:id="3420"/>
      <w:bookmarkEnd w:id="3421"/>
      <w:bookmarkEnd w:id="3422"/>
      <w:bookmarkEnd w:id="3423"/>
      <w:bookmarkEnd w:id="34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76" o:spid="_x0000_s1565" style="position:absolute;left:0;text-align:left;margin-left:0;margin-top:0;width:50pt;height:50pt;z-index:250117632;visibility:hidden" coordsize="272,532" o:spt="100" o:preferrelative="t" adj="0,,0" path="">
                  <v:stroke joinstyle="round"/>
                  <v:formulas/>
                  <v:path o:connecttype="segments"/>
                  <o:lock v:ext="edit" selection="t"/>
                </v:shape>
              </w:pict>
            </w:r>
            <w:r w:rsidRPr="001978CB">
              <w:pict>
                <v:shape id="_x0000_s3535" style="position:absolute;left:0;text-align:left;margin-left:25155pt;margin-top:7.2pt;width:319.5pt;height:163.5pt;z-index:-252296704;mso-wrap-edited:t;mso-position-horizontal:right" coordsize="" o:spt="100" wrapcoords="-30 419 317 419 317 25 541 25 541 25 541 0 1000 0 1000 0 1000 1026 541 1026 541 986 317 986 317 670 -30 670 -30 419" adj="0,,0" path="">
                  <v:stroke joinstyle="round"/>
                  <v:imagedata r:id="rId763" o:title="dc_576"/>
                  <v:formulas/>
                  <v:path o:connecttype="segments"/>
                  <w10:wrap type="tight"/>
                </v:shape>
              </w:pict>
            </w:r>
            <w:r w:rsidR="00503198">
              <w:t xml:space="preserve">This element represents the manner in which the </w:t>
            </w:r>
            <w:r w:rsidR="00C633B3">
              <w:t>GoodsReceipt</w:t>
            </w:r>
            <w:r w:rsidR="00503198">
              <w:t xml:space="preserve"> is packaged.</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w:t>
            </w:r>
            <w:r w:rsidR="00C633B3">
              <w:t>e-Document</w:t>
            </w:r>
            <w:r>
              <w:t xml:space="preserve"> root.</w:t>
            </w:r>
          </w:p>
          <w:p w:rsidR="00503198" w:rsidRDefault="00503198" w:rsidP="00503198">
            <w:pPr>
              <w:pStyle w:val="Normal3"/>
            </w:pPr>
            <w:r>
              <w:t>Refer to GoodsReceiptAcceptance definition for any enumerations.</w:t>
            </w:r>
          </w:p>
          <w:p w:rsidR="00503198" w:rsidRDefault="00503198" w:rsidP="00503198">
            <w:pPr>
              <w:pStyle w:val="Bold3"/>
            </w:pPr>
            <w:r>
              <w:t>VarianceType [attribute]</w:t>
            </w:r>
          </w:p>
          <w:p w:rsidR="00503198" w:rsidRDefault="00503198" w:rsidP="00503198">
            <w:pPr>
              <w:pStyle w:val="Italic3"/>
            </w:pPr>
            <w:r>
              <w:t>VarianceType is optional. A single instance might exist.</w:t>
            </w:r>
          </w:p>
          <w:p w:rsidR="00503198" w:rsidRDefault="00503198" w:rsidP="00503198">
            <w:pPr>
              <w:pStyle w:val="Normal3"/>
            </w:pPr>
            <w:r>
              <w:t>Defines the type of difference that the GoodsReceiptPackage has from the information on the DeliveryMessage</w:t>
            </w:r>
          </w:p>
          <w:p w:rsidR="00503198" w:rsidRDefault="00503198" w:rsidP="00503198">
            <w:pPr>
              <w:pStyle w:val="Normal3"/>
            </w:pPr>
            <w:r>
              <w:t>Refer to VarianceType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 w:rsidR="00503198" w:rsidRDefault="00503198" w:rsidP="00503198">
      <w:pPr>
        <w:pStyle w:val="Heading2"/>
      </w:pPr>
      <w:bookmarkStart w:id="3425" w:name="_Toc259721942"/>
      <w:bookmarkStart w:id="3426" w:name="_Toc275502289"/>
      <w:bookmarkStart w:id="3427" w:name="_Toc371377847"/>
      <w:bookmarkStart w:id="3428" w:name="_Toc21212926"/>
      <w:bookmarkStart w:id="3429" w:name="GoodsReceiptReference"/>
      <w:r>
        <w:t>GoodsReceiptReference</w:t>
      </w:r>
      <w:bookmarkEnd w:id="3425"/>
      <w:bookmarkEnd w:id="3426"/>
      <w:bookmarkEnd w:id="3427"/>
      <w:bookmarkEnd w:id="3428"/>
      <w:bookmarkEnd w:id="34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77" o:spid="_x0000_s1566" style="position:absolute;left:0;text-align:left;margin-left:0;margin-top:0;width:50pt;height:50pt;z-index:250118656;visibility:hidden" coordsize="154,457" o:spt="100" o:preferrelative="t" adj="0,,0" path="">
                  <v:stroke joinstyle="round"/>
                  <v:formulas/>
                  <v:path o:connecttype="segments"/>
                  <o:lock v:ext="edit" selection="t"/>
                </v:shape>
              </w:pict>
            </w:r>
            <w:r>
              <w:rPr>
                <w:noProof/>
                <w:snapToGrid/>
                <w:lang w:val="sv-SE" w:eastAsia="sv-SE"/>
              </w:rPr>
              <w:pict>
                <v:shape id="_x0000_s146540" type="#_x0000_t75" style="position:absolute;left:0;text-align:left;margin-left:1902.3pt;margin-top:7.05pt;width:325.5pt;height:97.5pt;z-index:-249360896;mso-wrap-edited:t;mso-position-horizontal:right;mso-position-horizontal-relative:text;mso-position-vertical:absolute;mso-position-vertical-relative:text" wrapcoords="-20 6591 226 15386 869 15895 9446 15175 9536 21312 21600 21434 21600 0 9290 155 9413 7001 -20 6591" filled="t">
                  <v:imagedata r:id="rId764" o:title="GoodsReceiptReference"/>
                  <w10:wrap type="tight"/>
                </v:shape>
              </w:pict>
            </w:r>
            <w:r w:rsidR="00503198">
              <w:t>A group item detailing relevant references (such as contract number) pertaining to the GoodsReceipt, as indicated by the GoodsReceiptReferenceType.</w:t>
            </w:r>
          </w:p>
          <w:p w:rsidR="00503198" w:rsidRDefault="00503198" w:rsidP="00A00569">
            <w:pPr>
              <w:pStyle w:val="Bold3"/>
            </w:pPr>
            <w:r>
              <w:t>GoodsReceiptReferenceType [attribute]</w:t>
            </w:r>
          </w:p>
          <w:p w:rsidR="00503198" w:rsidRDefault="00503198" w:rsidP="00A00569">
            <w:pPr>
              <w:pStyle w:val="Italic3"/>
            </w:pPr>
            <w:r>
              <w:t>GoodsReceiptReferenceType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GoodsReceiptReferenceType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4E5BAF" w:rsidP="00A00569">
            <w:pPr>
              <w:pStyle w:val="Normal3"/>
            </w:pPr>
            <w:r>
              <w:t xml:space="preserve">Identifies the type of party or the agency that </w:t>
            </w:r>
            <w:r w:rsidR="00A00569">
              <w:t>has assigned the associated item, e.g. a reference of type OrderNumber.</w:t>
            </w:r>
          </w:p>
          <w:p w:rsidR="00503198" w:rsidRDefault="00A00569" w:rsidP="00A00569">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3430" w:name="_Toc259721943"/>
      <w:bookmarkStart w:id="3431" w:name="_Toc275502290"/>
      <w:bookmarkStart w:id="3432" w:name="_Toc371377848"/>
      <w:bookmarkStart w:id="3433" w:name="_Toc21212927"/>
      <w:bookmarkStart w:id="3434" w:name="GoodsReceiptReferenceType_a"/>
      <w:r>
        <w:t>GoodsReceiptReferenceType [attribute]</w:t>
      </w:r>
      <w:bookmarkEnd w:id="3430"/>
      <w:bookmarkEnd w:id="3431"/>
      <w:bookmarkEnd w:id="3432"/>
      <w:bookmarkEnd w:id="3433"/>
      <w:bookmarkEnd w:id="34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78" o:spid="_x0000_s4138" style="position:absolute;left:0;text-align:left;margin-left:0;margin-top:0;width:50pt;height:50pt;z-index:251564544;visibility:hidden" coordsize="89,249" o:spt="100" o:preferrelative="t" adj="0,,0" path="">
                  <v:stroke joinstyle="round"/>
                  <v:formulas/>
                  <v:path o:connecttype="segments"/>
                  <o:lock v:ext="edit" selection="t"/>
                </v:shape>
              </w:pict>
            </w:r>
            <w:r w:rsidRPr="001978CB">
              <w:pict>
                <v:shape id="_x0000_s4139" style="position:absolute;left:0;text-align:left;margin-left:9832.5pt;margin-top:7.2pt;width:149.25pt;height:53.25pt;z-index:-251750912;mso-wrap-edited:t;mso-position-horizontal:right" coordsize="" o:spt="100" wrapcoords="-30 0 1000 0 1000 1079 1000 1079 -30 1079 -30 0" adj="0,,0" path="">
                  <v:stroke joinstyle="round"/>
                  <v:imagedata r:id="rId680" o:title="dc_57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435" w:name="_Toc259721944"/>
      <w:bookmarkStart w:id="3436" w:name="_Toc275502291"/>
      <w:bookmarkStart w:id="3437" w:name="_Toc371377849"/>
      <w:bookmarkStart w:id="3438" w:name="_Toc21212928"/>
      <w:bookmarkStart w:id="3439" w:name="GoodsReceiptStatusType_a"/>
      <w:r>
        <w:t>GoodsReceiptStatusType [attribute]</w:t>
      </w:r>
      <w:bookmarkEnd w:id="3435"/>
      <w:bookmarkEnd w:id="3436"/>
      <w:bookmarkEnd w:id="3437"/>
      <w:bookmarkEnd w:id="3438"/>
      <w:bookmarkEnd w:id="34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79" o:spid="_x0000_s1567" style="position:absolute;left:0;text-align:left;margin-left:0;margin-top:0;width:50pt;height:50pt;z-index:250119680;visibility:hidden" coordsize="89,237" o:spt="100" o:preferrelative="t" adj="0,,0" path="">
                  <v:stroke joinstyle="round"/>
                  <v:formulas/>
                  <v:path o:connecttype="segments"/>
                  <o:lock v:ext="edit" selection="t"/>
                </v:shape>
              </w:pict>
            </w:r>
            <w:r w:rsidRPr="001978CB">
              <w:pict>
                <v:shape id="_x0000_s3537" style="position:absolute;left:0;text-align:left;margin-left:9225pt;margin-top:7.2pt;width:142.5pt;height:53.25pt;z-index:-252294656;mso-wrap-edited:t;mso-position-horizontal:right" coordsize="" o:spt="100" wrapcoords="-30 0 1000 0 1000 1079 1000 1079 -30 1079 -30 0" adj="0,,0" path="">
                  <v:stroke joinstyle="round"/>
                  <v:imagedata r:id="rId765" o:title="dc_579"/>
                  <v:formulas/>
                  <v:path o:connecttype="segments"/>
                  <w10:wrap type="tight"/>
                </v:shape>
              </w:pict>
            </w:r>
            <w:r w:rsidR="00503198">
              <w:t xml:space="preserve">Defines the status of the entire GoodsReceipt </w:t>
            </w:r>
            <w:r w:rsidR="00ED105B">
              <w:t>e-Document</w:t>
            </w:r>
            <w:r w:rsidR="00503198">
              <w:t xml:space="preserve"> at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Default="00503198" w:rsidP="00503198">
            <w:pPr>
              <w:pStyle w:val="Normal3"/>
            </w:pPr>
            <w:r w:rsidRPr="006917FF">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3440" w:name="_Toc259721945"/>
      <w:bookmarkStart w:id="3441" w:name="_Toc275502292"/>
      <w:bookmarkStart w:id="3442" w:name="_Toc371377850"/>
      <w:bookmarkStart w:id="3443" w:name="_Toc21212929"/>
      <w:bookmarkStart w:id="3444" w:name="GoodsReceiptSummary"/>
      <w:r>
        <w:t>GoodsReceiptSummary</w:t>
      </w:r>
      <w:bookmarkEnd w:id="3440"/>
      <w:bookmarkEnd w:id="3441"/>
      <w:bookmarkEnd w:id="3442"/>
      <w:bookmarkEnd w:id="3443"/>
      <w:bookmarkEnd w:id="34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80" o:spid="_x0000_s1568" style="position:absolute;left:0;text-align:left;margin-left:0;margin-top:0;width:50pt;height:50pt;z-index:250120704;visibility:hidden" coordsize="306,667" o:spt="100" o:preferrelative="t" adj="0,,0" path="">
                  <v:stroke joinstyle="round"/>
                  <v:formulas/>
                  <v:path o:connecttype="segments"/>
                  <o:lock v:ext="edit" selection="t"/>
                </v:shape>
              </w:pict>
            </w:r>
            <w:r w:rsidRPr="001978CB">
              <w:pict>
                <v:shape id="_x0000_s3538" style="position:absolute;left:0;text-align:left;margin-left:32445pt;margin-top:7.2pt;width:400.5pt;height:183.75pt;z-index:-252293632;mso-wrap-edited:t;mso-position-horizontal:right" coordsize="" o:spt="100" wrapcoords="-30 434 286 434 464 434 464 68 643 68 1000 68 1000 762 1000 1023 643 1023 464 1023 464 654 286 654 -30 654 -30 434" adj="0,,0" path="">
                  <v:stroke joinstyle="round"/>
                  <v:imagedata r:id="rId766" o:title="dc_580"/>
                  <v:formulas/>
                  <v:path o:connecttype="segments"/>
                  <w10:wrap type="tight"/>
                </v:shape>
              </w:pict>
            </w:r>
            <w:r w:rsidR="00503198">
              <w:t xml:space="preserve">Summary information that applies to the entire </w:t>
            </w:r>
            <w:r w:rsidR="00C633B3">
              <w:t>GoodsReceipt</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445" w:name="_Toc259721946"/>
      <w:bookmarkStart w:id="3446" w:name="_Toc275502293"/>
      <w:bookmarkStart w:id="3447" w:name="_Toc371377851"/>
      <w:bookmarkStart w:id="3448" w:name="_Toc21212930"/>
      <w:bookmarkStart w:id="3449" w:name="GoodsReceiptUnloadDate"/>
      <w:r>
        <w:t>GoodsReceiptUnloadDate</w:t>
      </w:r>
      <w:bookmarkEnd w:id="3445"/>
      <w:bookmarkEnd w:id="3446"/>
      <w:bookmarkEnd w:id="3447"/>
      <w:bookmarkEnd w:id="3448"/>
      <w:bookmarkEnd w:id="34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81" o:spid="_x0000_s1569" style="position:absolute;left:0;text-align:left;margin-left:0;margin-top:0;width:50pt;height:50pt;z-index:250121728;visibility:hidden" coordsize="183,565" o:spt="100" o:preferrelative="t" adj="0,,0" path="">
                  <v:stroke joinstyle="round"/>
                  <v:formulas/>
                  <v:path o:connecttype="segments"/>
                  <o:lock v:ext="edit" selection="t"/>
                </v:shape>
              </w:pict>
            </w:r>
            <w:r w:rsidRPr="001978CB">
              <w:rPr>
                <w:noProof/>
              </w:rPr>
              <w:pict>
                <v:shape id="_x0000_s6777" type="#_x0000_t75" style="position:absolute;left:0;text-align:left;margin-left:28037.3pt;margin-top:7.05pt;width:346.25pt;height:99.55pt;z-index:-249673216;mso-wrap-edited:t;mso-position-horizontal:right" wrapcoords="44 10144 240 16393 11840 15579 12271 21698 21600 21437 21600 0 15745 369 14888 5121 11528 4849 11410 9742 44 10144" filled="t">
                  <v:imagedata r:id="rId767" o:title="GoodsReceiptUnloadDate"/>
                  <w10:wrap type="tight"/>
                </v:shape>
              </w:pict>
            </w:r>
            <w:r w:rsidR="00503198">
              <w:t>The Date and optionally Time on which the received goods were unloaded.</w:t>
            </w:r>
          </w:p>
          <w:p w:rsidR="00503198" w:rsidRDefault="00503198" w:rsidP="00503198">
            <w:pPr>
              <w:pStyle w:val="Bold3"/>
            </w:pPr>
            <w:r>
              <w:t>(choice)</w:t>
            </w:r>
          </w:p>
          <w:p w:rsidR="00503198" w:rsidRDefault="00503198" w:rsidP="00503198">
            <w:pPr>
              <w:pStyle w:val="Italic3"/>
            </w:pPr>
            <w:r>
              <w:t xml:space="preserve">[choice] is </w:t>
            </w:r>
            <w:r w:rsidR="0058533D" w:rsidRPr="0058533D">
              <w:t>mandatory. A single instance is required</w:t>
            </w:r>
            <w:r>
              <w:t xml:space="preserve">. </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 xml:space="preserve">hh:mm:ssZ indicates the time at Zulu (another name for UTC). </w:t>
            </w:r>
          </w:p>
          <w:p w:rsidR="00503198" w:rsidRDefault="00503198" w:rsidP="00503198">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DateTimeRange</w:t>
            </w:r>
          </w:p>
          <w:p w:rsidR="00503198" w:rsidRDefault="00503198" w:rsidP="00503198">
            <w:pPr>
              <w:pStyle w:val="Italic4"/>
            </w:pPr>
            <w:r>
              <w:t xml:space="preserve">DateTimeRange is </w:t>
            </w:r>
            <w:r w:rsidR="0058533D" w:rsidRPr="0058533D">
              <w:t>mandatory. A single instance is required</w:t>
            </w:r>
            <w:r>
              <w:t xml:space="preserve">. </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503198" w:rsidRDefault="00503198" w:rsidP="00503198">
      <w:pPr>
        <w:pStyle w:val="Heading2"/>
      </w:pPr>
      <w:bookmarkStart w:id="3450" w:name="_Toc259721947"/>
      <w:bookmarkStart w:id="3451" w:name="_Toc275502294"/>
      <w:bookmarkStart w:id="3452" w:name="_Toc371377852"/>
      <w:bookmarkStart w:id="3453" w:name="_Toc21212931"/>
      <w:bookmarkStart w:id="3454" w:name="GoodsReceivedRejectedType_a"/>
      <w:r>
        <w:t>GoodsReceivedRejectedType [attribute]</w:t>
      </w:r>
      <w:bookmarkEnd w:id="3450"/>
      <w:bookmarkEnd w:id="3451"/>
      <w:bookmarkEnd w:id="3452"/>
      <w:bookmarkEnd w:id="3453"/>
      <w:bookmarkEnd w:id="34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82" o:spid="_x0000_s1570" style="position:absolute;left:0;text-align:left;margin-left:0;margin-top:0;width:50pt;height:50pt;z-index:250122752;visibility:hidden" coordsize="89,250" o:spt="100" o:preferrelative="t" adj="0,,0" path="">
                  <v:stroke joinstyle="round"/>
                  <v:formulas/>
                  <v:path o:connecttype="segments"/>
                  <o:lock v:ext="edit" selection="t"/>
                </v:shape>
              </w:pict>
            </w:r>
            <w:r w:rsidRPr="001978CB">
              <w:pict>
                <v:shape id="_x0000_s3540" style="position:absolute;left:0;text-align:left;margin-left:9900pt;margin-top:7.2pt;width:150pt;height:53.25pt;z-index:-252292608;mso-wrap-edited:t;mso-position-horizontal:right" coordsize="" o:spt="100" wrapcoords="-30 0 1000 0 1000 1079 1000 1079 -30 1079 -30 0" adj="0,,0" path="">
                  <v:stroke joinstyle="round"/>
                  <v:imagedata r:id="rId768" o:title="dc_582"/>
                  <v:formulas/>
                  <v:path o:connecttype="segments"/>
                  <w10:wrap type="tight"/>
                </v:shape>
              </w:pict>
            </w:r>
            <w:r w:rsidR="00503198">
              <w:t>Defines the reason the goods were rejected</w:t>
            </w:r>
          </w:p>
          <w:p w:rsidR="00503198" w:rsidRDefault="00503198" w:rsidP="00503198">
            <w:pPr>
              <w:pStyle w:val="Italic2"/>
            </w:pPr>
            <w:r>
              <w:t>This item is restricted to the following list.</w:t>
            </w:r>
          </w:p>
          <w:p w:rsidR="00503198" w:rsidRDefault="00503198" w:rsidP="00503198">
            <w:pPr>
              <w:pStyle w:val="Bold3"/>
            </w:pPr>
            <w:r>
              <w:t>ExcessiveTransitDamage</w:t>
            </w:r>
          </w:p>
          <w:p w:rsidR="00503198" w:rsidRDefault="00503198" w:rsidP="00503198">
            <w:pPr>
              <w:pStyle w:val="Normal3"/>
            </w:pPr>
            <w:r>
              <w:t>The item(s) is/are damaged beyond acceptable use during transit.</w:t>
            </w:r>
          </w:p>
          <w:p w:rsidR="00503198" w:rsidRDefault="00503198" w:rsidP="00503198">
            <w:pPr>
              <w:pStyle w:val="Bold3"/>
            </w:pPr>
            <w:r>
              <w:t>ProductQuality</w:t>
            </w:r>
          </w:p>
          <w:p w:rsidR="00503198" w:rsidRDefault="00503198" w:rsidP="00503198">
            <w:pPr>
              <w:pStyle w:val="Normal3"/>
            </w:pPr>
            <w:r>
              <w:t>The delivery did not match the quality of the product ordered or requested.</w:t>
            </w:r>
          </w:p>
          <w:p w:rsidR="00503198" w:rsidRDefault="00503198" w:rsidP="00503198">
            <w:pPr>
              <w:pStyle w:val="Bold3"/>
            </w:pPr>
            <w:r>
              <w:t>TooEarly</w:t>
            </w:r>
          </w:p>
          <w:p w:rsidR="00503198" w:rsidRDefault="00503198" w:rsidP="00503198">
            <w:pPr>
              <w:pStyle w:val="Normal3"/>
            </w:pPr>
            <w:r>
              <w:t>The delivery has occurred prior to the agreed delivery date/time. For example, there is insufficient storage at the delivered time.</w:t>
            </w:r>
          </w:p>
          <w:p w:rsidR="00503198" w:rsidRDefault="00503198" w:rsidP="00503198">
            <w:pPr>
              <w:pStyle w:val="Bold3"/>
            </w:pPr>
            <w:r>
              <w:t>TooLate</w:t>
            </w:r>
          </w:p>
          <w:p w:rsidR="00503198" w:rsidRDefault="00503198" w:rsidP="00503198">
            <w:pPr>
              <w:pStyle w:val="Normal3"/>
            </w:pPr>
            <w:r>
              <w:t>The delivery has occurred after the agreed delivery date/time. For example, delivered after press date.</w:t>
            </w:r>
          </w:p>
          <w:p w:rsidR="00503198" w:rsidRDefault="00503198" w:rsidP="00503198">
            <w:pPr>
              <w:pStyle w:val="Bold3"/>
            </w:pPr>
            <w:r>
              <w:t>UnableToUnload</w:t>
            </w:r>
          </w:p>
          <w:p w:rsidR="00503198" w:rsidRDefault="00503198" w:rsidP="00503198">
            <w:pPr>
              <w:pStyle w:val="Normal3"/>
            </w:pPr>
            <w:r>
              <w:t>The delivered items cannot be unloaded. For example, damaged vehicle doors, load has shifted during transportation, or ShipTo requires reels to be palletised but they are delivered on the vehicle floor.</w:t>
            </w:r>
          </w:p>
          <w:p w:rsidR="00503198" w:rsidRDefault="00503198" w:rsidP="00503198">
            <w:pPr>
              <w:pStyle w:val="Bold3"/>
            </w:pPr>
            <w:r>
              <w:t>WrongBarCode</w:t>
            </w:r>
          </w:p>
          <w:p w:rsidR="00503198" w:rsidRDefault="00503198" w:rsidP="00503198">
            <w:pPr>
              <w:pStyle w:val="Normal3"/>
            </w:pPr>
            <w:r>
              <w:t>The barcode used to identify the product is incorrect.</w:t>
            </w:r>
          </w:p>
          <w:p w:rsidR="00503198" w:rsidRDefault="00503198" w:rsidP="00503198">
            <w:pPr>
              <w:pStyle w:val="Bold3"/>
            </w:pPr>
            <w:r>
              <w:t>WrongBasisWeight</w:t>
            </w:r>
          </w:p>
          <w:p w:rsidR="00503198" w:rsidRDefault="00503198" w:rsidP="00503198">
            <w:pPr>
              <w:pStyle w:val="Normal3"/>
            </w:pPr>
            <w:r>
              <w:t>The basis weight of the product is not what was ordered.</w:t>
            </w:r>
          </w:p>
          <w:p w:rsidR="00503198" w:rsidRDefault="00503198" w:rsidP="00503198">
            <w:pPr>
              <w:pStyle w:val="Bold3"/>
            </w:pPr>
            <w:r>
              <w:t>WrongDeliveryLocation</w:t>
            </w:r>
          </w:p>
          <w:p w:rsidR="00503198" w:rsidRDefault="00503198" w:rsidP="00503198">
            <w:pPr>
              <w:pStyle w:val="Normal3"/>
            </w:pPr>
            <w:r>
              <w:t>The product was delivered to the wrong location.</w:t>
            </w:r>
          </w:p>
          <w:p w:rsidR="00503198" w:rsidRDefault="00503198" w:rsidP="00503198">
            <w:pPr>
              <w:pStyle w:val="Bold3"/>
            </w:pPr>
            <w:r>
              <w:t>WrongDiameter</w:t>
            </w:r>
          </w:p>
          <w:p w:rsidR="00503198" w:rsidRDefault="00503198" w:rsidP="00503198">
            <w:pPr>
              <w:pStyle w:val="Normal3"/>
            </w:pPr>
            <w:r>
              <w:t>The diameter delivered is unusable. For example, a physical limitation on a reel stand is exceeded.</w:t>
            </w:r>
          </w:p>
          <w:p w:rsidR="00503198" w:rsidRDefault="00503198" w:rsidP="00503198">
            <w:pPr>
              <w:pStyle w:val="Bold3"/>
            </w:pPr>
            <w:r>
              <w:t>WrongLabel</w:t>
            </w:r>
          </w:p>
          <w:p w:rsidR="00503198" w:rsidRDefault="00503198" w:rsidP="00503198">
            <w:pPr>
              <w:pStyle w:val="Normal3"/>
            </w:pPr>
            <w:r>
              <w:t>The delivered item has incorrect or missing information, or incorrect label stock that would prevent its use. For example, insufficient peel-off barcode labels.</w:t>
            </w:r>
          </w:p>
          <w:p w:rsidR="00503198" w:rsidRDefault="00503198" w:rsidP="00503198">
            <w:pPr>
              <w:pStyle w:val="Bold3"/>
            </w:pPr>
            <w:r>
              <w:t>WrongProduct</w:t>
            </w:r>
          </w:p>
          <w:p w:rsidR="00503198" w:rsidRDefault="00503198" w:rsidP="00503198">
            <w:pPr>
              <w:pStyle w:val="Normal3"/>
            </w:pPr>
            <w:r>
              <w:t>The delivered item was not the product ordered or requested.</w:t>
            </w:r>
          </w:p>
          <w:p w:rsidR="00503198" w:rsidRDefault="00503198" w:rsidP="00503198">
            <w:pPr>
              <w:pStyle w:val="Bold3"/>
            </w:pPr>
            <w:r>
              <w:t>WrongReelWidth</w:t>
            </w:r>
          </w:p>
          <w:p w:rsidR="00503198" w:rsidRDefault="00503198" w:rsidP="00503198">
            <w:pPr>
              <w:pStyle w:val="Normal3"/>
            </w:pPr>
            <w:r>
              <w:t>The width of the reel is incorrect.</w:t>
            </w:r>
          </w:p>
          <w:p w:rsidR="00503198" w:rsidRDefault="00503198" w:rsidP="00503198">
            <w:pPr>
              <w:pStyle w:val="Bold3"/>
            </w:pPr>
            <w:r>
              <w:t>WrongVehicleType</w:t>
            </w:r>
          </w:p>
          <w:p w:rsidR="00503198" w:rsidRDefault="00503198" w:rsidP="00503198">
            <w:pPr>
              <w:pStyle w:val="Normal3"/>
            </w:pPr>
            <w:r>
              <w:t>The items have been delivered in a vehicle that cannot be unloaded at the ShipTo facility. For example, the ShipTo requires side unloading vehicles, but the delivery vehicle can only be unloaded from the rear.</w:t>
            </w:r>
          </w:p>
          <w:p w:rsidR="00503198" w:rsidRDefault="00503198" w:rsidP="00503198">
            <w:pPr>
              <w:pStyle w:val="Bold3"/>
            </w:pPr>
            <w:r>
              <w:t>WrongWrap</w:t>
            </w:r>
          </w:p>
          <w:p w:rsidR="00503198" w:rsidRDefault="00503198" w:rsidP="00503198">
            <w:pPr>
              <w:pStyle w:val="Normal3"/>
            </w:pPr>
            <w:r>
              <w:t>The delivered item is wrapped in material that will prevent its use. For example, a hole is not present in the end cap for vacuum lifting.</w:t>
            </w:r>
          </w:p>
        </w:tc>
      </w:tr>
    </w:tbl>
    <w:p w:rsidR="00503198" w:rsidRDefault="00503198" w:rsidP="00503198"/>
    <w:p w:rsidR="00503198" w:rsidRDefault="00503198" w:rsidP="00503198">
      <w:pPr>
        <w:pStyle w:val="Heading2"/>
      </w:pPr>
      <w:bookmarkStart w:id="3455" w:name="_Toc259721948"/>
      <w:bookmarkStart w:id="3456" w:name="_Toc275502295"/>
      <w:bookmarkStart w:id="3457" w:name="_Toc371377853"/>
      <w:bookmarkStart w:id="3458" w:name="_Toc21212932"/>
      <w:bookmarkStart w:id="3459" w:name="GPSCoordinates"/>
      <w:r>
        <w:t>GPSCoordinates</w:t>
      </w:r>
      <w:bookmarkEnd w:id="3455"/>
      <w:bookmarkEnd w:id="3456"/>
      <w:bookmarkEnd w:id="3457"/>
      <w:bookmarkEnd w:id="3458"/>
      <w:bookmarkEnd w:id="3459"/>
    </w:p>
    <w:tbl>
      <w:tblPr>
        <w:tblW w:w="5000" w:type="pct"/>
        <w:tblCellMar>
          <w:top w:w="144" w:type="dxa"/>
          <w:left w:w="115" w:type="dxa"/>
          <w:right w:w="115" w:type="dxa"/>
        </w:tblCellMar>
        <w:tblLook w:val="01E0"/>
      </w:tblPr>
      <w:tblGrid>
        <w:gridCol w:w="9584"/>
      </w:tblGrid>
      <w:tr w:rsidR="00503198" w:rsidTr="00503198">
        <w:tc>
          <w:tcPr>
            <w:tcW w:w="5000" w:type="pct"/>
          </w:tcPr>
          <w:p w:rsidR="00C70355" w:rsidRDefault="001978CB" w:rsidP="00C70355">
            <w:pPr>
              <w:pStyle w:val="Normal2"/>
            </w:pPr>
            <w:r w:rsidRPr="001978CB">
              <w:pict>
                <v:shape id="dc_583" o:spid="_x0000_s1571" style="position:absolute;left:0;text-align:left;margin-left:0;margin-top:0;width:50pt;height:50pt;z-index:250123776;visibility:hidden" coordsize="293,437" o:spt="100" o:preferrelative="t" adj="0,,0" path="">
                  <v:stroke joinstyle="round"/>
                  <v:formulas/>
                  <v:path o:connecttype="segments"/>
                  <o:lock v:ext="edit" selection="t"/>
                </v:shape>
              </w:pict>
            </w:r>
            <w:r w:rsidRPr="001978CB">
              <w:pict>
                <v:shape id="_x0000_s3541" style="position:absolute;left:0;text-align:left;margin-left:20025pt;margin-top:7.2pt;width:262.5pt;height:175.5pt;z-index:-252291584;mso-wrap-edited:t;mso-position-horizontal:right" coordsize="" o:spt="100" wrapcoords="-30 320 336 320 336 23 608 23 608 23 608 0 1000 0 1000 0 1000 1024 608 1024 608 785 336 785 336 550 -30 550 -30 320" adj="0,,0" path="">
                  <v:stroke joinstyle="round"/>
                  <v:imagedata r:id="rId769" o:title="dc_583"/>
                  <v:formulas/>
                  <v:path o:connecttype="segments"/>
                  <w10:wrap type="tight"/>
                </v:shape>
              </w:pict>
            </w:r>
            <w:r w:rsidR="00C70355">
              <w:t xml:space="preserve">The location of the party as specified using a Global Positioning System. </w:t>
            </w:r>
          </w:p>
          <w:p w:rsidR="00503198" w:rsidRDefault="00C70355" w:rsidP="00C70355">
            <w:pPr>
              <w:pStyle w:val="Normal2"/>
            </w:pPr>
            <w:r>
              <w:t>This element will be deprecated in next version and should not be used in new implementations. Use instead the MapCoordinates</w:t>
            </w:r>
            <w:r w:rsidR="00503198">
              <w:t>.</w:t>
            </w:r>
          </w:p>
          <w:p w:rsidR="00503198" w:rsidRDefault="00503198" w:rsidP="00503198">
            <w:pPr>
              <w:pStyle w:val="Bold3"/>
            </w:pPr>
            <w:r>
              <w:t>GPSSystem [attribute]</w:t>
            </w:r>
          </w:p>
          <w:p w:rsidR="00503198" w:rsidRDefault="00503198" w:rsidP="00503198">
            <w:pPr>
              <w:pStyle w:val="Italic3"/>
            </w:pPr>
            <w:r>
              <w:t>GPSSystem is optional. A single instance might exist.</w:t>
            </w:r>
          </w:p>
          <w:p w:rsidR="00503198" w:rsidRDefault="00503198" w:rsidP="00503198">
            <w:pPr>
              <w:pStyle w:val="Normal3"/>
            </w:pPr>
            <w:r>
              <w:t xml:space="preserve">The type of </w:t>
            </w:r>
            <w:smartTag w:uri="urn:schemas-microsoft-com:office:smarttags" w:element="stockticker">
              <w:r>
                <w:t>GPS</w:t>
              </w:r>
            </w:smartTag>
            <w:r>
              <w:t xml:space="preserve"> system.</w:t>
            </w:r>
          </w:p>
          <w:p w:rsidR="00503198" w:rsidRDefault="00503198" w:rsidP="00503198">
            <w:pPr>
              <w:pStyle w:val="Normal3"/>
            </w:pPr>
            <w:r>
              <w:t>Refer to GPSSystem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Latitude</w:t>
            </w:r>
          </w:p>
          <w:p w:rsidR="00503198" w:rsidRDefault="00503198" w:rsidP="00503198">
            <w:pPr>
              <w:pStyle w:val="Italic4"/>
            </w:pPr>
            <w:r>
              <w:t>Latitude is mandatory. A single instance is required.</w:t>
            </w:r>
          </w:p>
          <w:p w:rsidR="00503198" w:rsidRDefault="00503198" w:rsidP="00503198">
            <w:pPr>
              <w:pStyle w:val="Normal4"/>
            </w:pPr>
            <w:r>
              <w:t>A measurement of the position of the party or contact in degrees north or south of the equator</w:t>
            </w:r>
          </w:p>
          <w:p w:rsidR="00503198" w:rsidRDefault="00503198" w:rsidP="00503198">
            <w:pPr>
              <w:pStyle w:val="Bold4"/>
            </w:pPr>
            <w:r>
              <w:t>Longitude</w:t>
            </w:r>
          </w:p>
          <w:p w:rsidR="00503198" w:rsidRDefault="00503198" w:rsidP="00503198">
            <w:pPr>
              <w:pStyle w:val="Italic4"/>
            </w:pPr>
            <w:r>
              <w:t>Longitude is mandatory. A single instance is required.</w:t>
            </w:r>
          </w:p>
          <w:p w:rsidR="00503198" w:rsidRDefault="00503198" w:rsidP="00503198">
            <w:pPr>
              <w:pStyle w:val="Normal4"/>
            </w:pPr>
            <w:r>
              <w:t>A measurement of the position of the party or contact in degrees east or west of the prime meridian</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tc>
      </w:tr>
    </w:tbl>
    <w:p w:rsidR="00503198" w:rsidRDefault="00503198" w:rsidP="00503198"/>
    <w:p w:rsidR="00503198" w:rsidRDefault="00503198" w:rsidP="00503198">
      <w:pPr>
        <w:pStyle w:val="Heading2"/>
      </w:pPr>
      <w:bookmarkStart w:id="3460" w:name="_Toc259721949"/>
      <w:bookmarkStart w:id="3461" w:name="_Toc275502296"/>
      <w:bookmarkStart w:id="3462" w:name="_Toc371377854"/>
      <w:bookmarkStart w:id="3463" w:name="_Toc21212933"/>
      <w:bookmarkStart w:id="3464" w:name="GPSSystem_a"/>
      <w:r>
        <w:t>GPSSystem [attribute]</w:t>
      </w:r>
      <w:bookmarkEnd w:id="3460"/>
      <w:bookmarkEnd w:id="3461"/>
      <w:bookmarkEnd w:id="3462"/>
      <w:bookmarkEnd w:id="3463"/>
      <w:bookmarkEnd w:id="34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84" o:spid="_x0000_s1572" style="position:absolute;left:0;text-align:left;margin-left:0;margin-top:0;width:50pt;height:50pt;z-index:250124800;visibility:hidden" coordsize="110,169" o:spt="100" o:preferrelative="t" adj="0,,0" path="">
                  <v:stroke joinstyle="round"/>
                  <v:formulas/>
                  <v:path o:connecttype="segments"/>
                  <o:lock v:ext="edit" selection="t"/>
                </v:shape>
              </w:pict>
            </w:r>
            <w:r w:rsidRPr="001978CB">
              <w:pict>
                <v:shape id="_x0000_s3542" style="position:absolute;left:0;text-align:left;margin-left:5512.5pt;margin-top:7.2pt;width:101.25pt;height:66pt;z-index:-252290560;mso-wrap-edited:t;mso-position-horizontal:right" coordsize="" o:spt="100" wrapcoords="-30 0 1000 0 1000 1064 1000 1064 -30 1064 -30 0" adj="0,,0" path="">
                  <v:stroke joinstyle="round"/>
                  <v:imagedata r:id="rId770" o:title="dc_584"/>
                  <v:formulas/>
                  <v:path o:connecttype="segments"/>
                  <w10:wrap type="tight"/>
                </v:shape>
              </w:pict>
            </w:r>
            <w:r w:rsidR="00503198">
              <w:t xml:space="preserve">The type of </w:t>
            </w:r>
            <w:smartTag w:uri="urn:schemas-microsoft-com:office:smarttags" w:element="stockticker">
              <w:r w:rsidR="00503198">
                <w:t>GPS</w:t>
              </w:r>
            </w:smartTag>
            <w:r w:rsidR="00503198">
              <w:t xml:space="preserve"> system.</w:t>
            </w:r>
          </w:p>
          <w:p w:rsidR="00503198" w:rsidRDefault="00503198" w:rsidP="00503198">
            <w:pPr>
              <w:pStyle w:val="Italic2"/>
            </w:pPr>
            <w:r>
              <w:t>This item is restricted to the following list.</w:t>
            </w:r>
          </w:p>
          <w:p w:rsidR="00503198" w:rsidRDefault="00503198" w:rsidP="00503198">
            <w:pPr>
              <w:pStyle w:val="Bold3"/>
            </w:pPr>
            <w:r>
              <w:t>ECEF</w:t>
            </w:r>
          </w:p>
          <w:p w:rsidR="00503198" w:rsidRDefault="00503198" w:rsidP="00503198">
            <w:pPr>
              <w:pStyle w:val="Normal3"/>
            </w:pPr>
            <w:r>
              <w:t>Earth Centered Earth Fixed</w:t>
            </w:r>
          </w:p>
          <w:p w:rsidR="00503198" w:rsidRDefault="00503198" w:rsidP="00503198">
            <w:pPr>
              <w:pStyle w:val="Bold3"/>
            </w:pPr>
            <w:smartTag w:uri="urn:schemas-microsoft-com:office:smarttags" w:element="stockticker">
              <w:r>
                <w:t>HAE</w:t>
              </w:r>
            </w:smartTag>
          </w:p>
          <w:p w:rsidR="00503198" w:rsidRDefault="00503198" w:rsidP="00503198">
            <w:pPr>
              <w:pStyle w:val="Normal3"/>
            </w:pPr>
            <w:r>
              <w:t>Height about Ellipse</w:t>
            </w:r>
          </w:p>
          <w:p w:rsidR="00503198" w:rsidRDefault="00503198" w:rsidP="00503198">
            <w:pPr>
              <w:pStyle w:val="Bold3"/>
            </w:pPr>
            <w:smartTag w:uri="urn:schemas-microsoft-com:office:smarttags" w:element="stockticker">
              <w:r>
                <w:t>MSL</w:t>
              </w:r>
            </w:smartTag>
          </w:p>
          <w:p w:rsidR="00503198" w:rsidRDefault="00503198" w:rsidP="00503198">
            <w:pPr>
              <w:pStyle w:val="Normal3"/>
            </w:pPr>
            <w:r>
              <w:t>Mean Sea Level (default)</w:t>
            </w:r>
          </w:p>
        </w:tc>
      </w:tr>
    </w:tbl>
    <w:p w:rsidR="00503198" w:rsidRDefault="00503198" w:rsidP="00503198"/>
    <w:p w:rsidR="00503198" w:rsidRDefault="00503198" w:rsidP="00503198">
      <w:pPr>
        <w:pStyle w:val="Heading2"/>
      </w:pPr>
      <w:bookmarkStart w:id="3465" w:name="_Toc259721950"/>
      <w:bookmarkStart w:id="3466" w:name="_Toc275502297"/>
      <w:bookmarkStart w:id="3467" w:name="_Toc371377855"/>
      <w:bookmarkStart w:id="3468" w:name="_Toc21212934"/>
      <w:bookmarkStart w:id="3469" w:name="Grade"/>
      <w:r>
        <w:t>Grade</w:t>
      </w:r>
      <w:bookmarkEnd w:id="3465"/>
      <w:bookmarkEnd w:id="3466"/>
      <w:bookmarkEnd w:id="3467"/>
      <w:bookmarkEnd w:id="3468"/>
      <w:bookmarkEnd w:id="34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85" o:spid="_x0000_s1573" style="position:absolute;left:0;text-align:left;margin-left:0;margin-top:0;width:50pt;height:50pt;z-index:250125824;visibility:hidden" coordsize="67,93" o:spt="100" o:preferrelative="t" adj="0,,0" path="">
                  <v:stroke joinstyle="round"/>
                  <v:formulas/>
                  <v:path o:connecttype="segments"/>
                  <o:lock v:ext="edit" selection="t"/>
                </v:shape>
              </w:pict>
            </w:r>
            <w:r w:rsidRPr="001978CB">
              <w:pict>
                <v:shape id="_x0000_s3543" style="position:absolute;left:0;text-align:left;margin-left:1395pt;margin-top:7.2pt;width:55.5pt;height:40.5pt;z-index:-252289536;mso-wrap-edited:t;mso-position-horizontal:right" coordsize="" o:spt="100" wrapcoords="-30 104 1000 104 1000 1105 1000 1105 -30 1105 -30 104" adj="0,,0" path="">
                  <v:stroke joinstyle="round"/>
                  <v:imagedata r:id="rId771" o:title="dc_585"/>
                  <v:formulas/>
                  <v:path o:connecttype="segments"/>
                  <w10:wrap type="tight"/>
                </v:shape>
              </w:pict>
            </w:r>
            <w:r w:rsidR="00503198">
              <w:t>Grade</w:t>
            </w:r>
          </w:p>
        </w:tc>
      </w:tr>
    </w:tbl>
    <w:p w:rsidR="00503198" w:rsidRDefault="00503198" w:rsidP="00503198"/>
    <w:p w:rsidR="00503198" w:rsidRDefault="00503198" w:rsidP="00503198">
      <w:pPr>
        <w:pStyle w:val="Heading2"/>
      </w:pPr>
      <w:bookmarkStart w:id="3470" w:name="_Toc259721951"/>
      <w:bookmarkStart w:id="3471" w:name="_Toc275502298"/>
      <w:bookmarkStart w:id="3472" w:name="_Toc371377856"/>
      <w:bookmarkStart w:id="3473" w:name="_Toc21212935"/>
      <w:bookmarkStart w:id="3474" w:name="GradeAgency_a"/>
      <w:r>
        <w:t>GradeAgency [attribute]</w:t>
      </w:r>
      <w:bookmarkEnd w:id="3470"/>
      <w:bookmarkEnd w:id="3471"/>
      <w:bookmarkEnd w:id="3472"/>
      <w:bookmarkEnd w:id="3473"/>
      <w:bookmarkEnd w:id="34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86" o:spid="_x0000_s1574" style="position:absolute;left:0;text-align:left;margin-left:0;margin-top:0;width:50pt;height:50pt;z-index:250126848;visibility:hidden" coordsize="89,201" o:spt="100" o:preferrelative="t" adj="0,,0" path="">
                  <v:stroke joinstyle="round"/>
                  <v:formulas/>
                  <v:path o:connecttype="segments"/>
                  <o:lock v:ext="edit" selection="t"/>
                </v:shape>
              </w:pict>
            </w:r>
            <w:r w:rsidRPr="001978CB">
              <w:pict>
                <v:shape id="_x0000_s3544" style="position:absolute;left:0;text-align:left;margin-left:7267.5pt;margin-top:7.2pt;width:120.75pt;height:53.25pt;z-index:-252288512;mso-wrap-edited:t;mso-position-horizontal:right" coordsize="" o:spt="100" wrapcoords="-30 0 1000 0 1000 1079 1000 1079 -30 1079 -30 0" adj="0,,0" path="">
                  <v:stroke joinstyle="round"/>
                  <v:imagedata r:id="rId772" o:title="dc_586"/>
                  <v:formulas/>
                  <v:path o:connecttype="segments"/>
                  <w10:wrap type="tight"/>
                </v:shape>
              </w:pict>
            </w:r>
            <w:r w:rsidR="00503198">
              <w:t>LumberAgency identifies which agency is responsible for assigning the lumber attributes.</w:t>
            </w:r>
          </w:p>
          <w:p w:rsidR="00503198" w:rsidRDefault="00503198" w:rsidP="00503198">
            <w:pPr>
              <w:pStyle w:val="Italic2"/>
            </w:pPr>
            <w:r>
              <w:t>This item is restricted to the following list.</w:t>
            </w:r>
          </w:p>
          <w:p w:rsidR="00503198" w:rsidRDefault="00503198" w:rsidP="00503198">
            <w:pPr>
              <w:pStyle w:val="Bold3"/>
            </w:pPr>
            <w:r>
              <w:t>BS</w:t>
            </w:r>
          </w:p>
          <w:p w:rsidR="00503198" w:rsidRDefault="00503198" w:rsidP="00503198">
            <w:pPr>
              <w:pStyle w:val="Bold3"/>
            </w:pPr>
            <w:r>
              <w:t>BS-EN</w:t>
            </w:r>
          </w:p>
          <w:p w:rsidR="00503198" w:rsidRDefault="00503198" w:rsidP="00503198">
            <w:pPr>
              <w:pStyle w:val="Normal3"/>
            </w:pPr>
            <w:r>
              <w:t>British standard based on a European standard.</w:t>
            </w:r>
          </w:p>
          <w:p w:rsidR="00503198" w:rsidRDefault="00503198" w:rsidP="00503198">
            <w:pPr>
              <w:pStyle w:val="Bold3"/>
            </w:pPr>
            <w:smartTag w:uri="urn:schemas-microsoft-com:office:smarttags" w:element="stockticker">
              <w:r>
                <w:t>CEN</w:t>
              </w:r>
            </w:smartTag>
          </w:p>
          <w:p w:rsidR="00503198" w:rsidRDefault="00503198" w:rsidP="00503198">
            <w:pPr>
              <w:pStyle w:val="Normal3"/>
            </w:pPr>
            <w:r>
              <w:t>European Committee for Standardisation (http://www.cenorm.be)</w:t>
            </w:r>
          </w:p>
          <w:p w:rsidR="00503198" w:rsidRPr="005755AC" w:rsidRDefault="00503198" w:rsidP="00503198">
            <w:pPr>
              <w:pStyle w:val="Bold3"/>
              <w:rPr>
                <w:lang w:val="es-ES_tradnl"/>
              </w:rPr>
            </w:pPr>
            <w:smartTag w:uri="urn:schemas-microsoft-com:office:smarttags" w:element="stockticker">
              <w:r w:rsidRPr="005755AC">
                <w:rPr>
                  <w:lang w:val="es-ES_tradnl"/>
                </w:rPr>
                <w:t>DIN</w:t>
              </w:r>
            </w:smartTag>
          </w:p>
          <w:p w:rsidR="00503198" w:rsidRPr="005755AC" w:rsidRDefault="00503198" w:rsidP="00503198">
            <w:pPr>
              <w:pStyle w:val="Bold3"/>
              <w:rPr>
                <w:lang w:val="es-ES_tradnl"/>
              </w:rPr>
            </w:pPr>
            <w:r w:rsidRPr="005755AC">
              <w:rPr>
                <w:lang w:val="es-ES_tradnl"/>
              </w:rPr>
              <w:t>EN338</w:t>
            </w:r>
          </w:p>
          <w:p w:rsidR="00503198" w:rsidRPr="005755AC" w:rsidRDefault="00503198" w:rsidP="00503198">
            <w:pPr>
              <w:pStyle w:val="Bold3"/>
              <w:rPr>
                <w:lang w:val="es-ES_tradnl"/>
              </w:rPr>
            </w:pPr>
            <w:r w:rsidRPr="005755AC">
              <w:rPr>
                <w:lang w:val="es-ES_tradnl"/>
              </w:rPr>
              <w:t>EN1912</w:t>
            </w:r>
          </w:p>
          <w:p w:rsidR="00503198" w:rsidRPr="005755AC" w:rsidRDefault="00503198" w:rsidP="00503198">
            <w:pPr>
              <w:pStyle w:val="Bold3"/>
              <w:rPr>
                <w:lang w:val="es-ES_tradnl"/>
              </w:rPr>
            </w:pPr>
            <w:r w:rsidRPr="005755AC">
              <w:rPr>
                <w:lang w:val="es-ES_tradnl"/>
              </w:rPr>
              <w:t>EN1611-1</w:t>
            </w:r>
          </w:p>
          <w:p w:rsidR="00503198" w:rsidRPr="005755AC" w:rsidRDefault="00503198" w:rsidP="00503198">
            <w:pPr>
              <w:pStyle w:val="Bold3"/>
              <w:rPr>
                <w:lang w:val="es-ES_tradnl"/>
              </w:rPr>
            </w:pPr>
            <w:r w:rsidRPr="005755AC">
              <w:rPr>
                <w:lang w:val="es-ES_tradnl"/>
              </w:rPr>
              <w:t>EDISAW</w:t>
            </w:r>
          </w:p>
          <w:p w:rsidR="00503198" w:rsidRPr="005755AC" w:rsidRDefault="00503198" w:rsidP="00503198">
            <w:pPr>
              <w:pStyle w:val="Bold3"/>
              <w:rPr>
                <w:lang w:val="es-ES_tradnl"/>
              </w:rPr>
            </w:pPr>
            <w:r w:rsidRPr="005755AC">
              <w:rPr>
                <w:lang w:val="es-ES_tradnl"/>
              </w:rPr>
              <w:t>Generic</w:t>
            </w:r>
          </w:p>
          <w:p w:rsidR="00503198" w:rsidRDefault="00503198" w:rsidP="00503198">
            <w:pPr>
              <w:pStyle w:val="Bold3"/>
            </w:pPr>
            <w:r>
              <w:t>GOST</w:t>
            </w:r>
          </w:p>
          <w:p w:rsidR="00503198" w:rsidRDefault="00503198" w:rsidP="00503198">
            <w:pPr>
              <w:pStyle w:val="Normal3"/>
            </w:pPr>
            <w:r>
              <w:t>Russian federal agency on technical regulating and metrology (http://www.gost.ru)</w:t>
            </w:r>
          </w:p>
          <w:p w:rsidR="00503198" w:rsidRDefault="00503198" w:rsidP="00503198">
            <w:pPr>
              <w:pStyle w:val="Bold3"/>
            </w:pPr>
            <w:r>
              <w:t>ISO</w:t>
            </w:r>
          </w:p>
          <w:p w:rsidR="00503198" w:rsidRDefault="00503198" w:rsidP="00503198">
            <w:pPr>
              <w:pStyle w:val="Bold3"/>
            </w:pPr>
            <w:smartTag w:uri="urn:schemas-microsoft-com:office:smarttags" w:element="stockticker">
              <w:r>
                <w:t>JAS</w:t>
              </w:r>
            </w:smartTag>
          </w:p>
          <w:p w:rsidR="00503198" w:rsidRDefault="00503198" w:rsidP="00503198">
            <w:pPr>
              <w:pStyle w:val="Normal3"/>
            </w:pPr>
            <w:r>
              <w:t>Japanese Agricultural Standard</w:t>
            </w:r>
          </w:p>
          <w:p w:rsidR="00503198" w:rsidRDefault="00503198" w:rsidP="00503198">
            <w:pPr>
              <w:pStyle w:val="Bold3"/>
            </w:pPr>
            <w:r>
              <w:t>NELMA</w:t>
            </w:r>
          </w:p>
          <w:p w:rsidR="00503198" w:rsidRPr="00D91BD2" w:rsidRDefault="00503198" w:rsidP="00503198">
            <w:pPr>
              <w:pStyle w:val="Bold3"/>
              <w:rPr>
                <w:lang w:val="sv-SE"/>
              </w:rPr>
            </w:pPr>
            <w:r w:rsidRPr="00D91BD2">
              <w:rPr>
                <w:lang w:val="sv-SE"/>
              </w:rPr>
              <w:t>NLGA</w:t>
            </w:r>
          </w:p>
          <w:p w:rsidR="00503198" w:rsidRPr="00D91BD2" w:rsidRDefault="00503198" w:rsidP="00503198">
            <w:pPr>
              <w:pStyle w:val="Bold3"/>
              <w:rPr>
                <w:lang w:val="sv-SE"/>
              </w:rPr>
            </w:pPr>
            <w:r w:rsidRPr="00D91BD2">
              <w:rPr>
                <w:lang w:val="sv-SE"/>
              </w:rPr>
              <w:t>NS</w:t>
            </w:r>
          </w:p>
          <w:p w:rsidR="00503198" w:rsidRPr="00D91BD2" w:rsidRDefault="00503198" w:rsidP="00503198">
            <w:pPr>
              <w:pStyle w:val="Bold3"/>
              <w:rPr>
                <w:lang w:val="sv-SE"/>
              </w:rPr>
            </w:pPr>
            <w:smartTag w:uri="urn:schemas-microsoft-com:office:smarttags" w:element="stockticker">
              <w:r w:rsidRPr="00D91BD2">
                <w:rPr>
                  <w:lang w:val="sv-SE"/>
                </w:rPr>
                <w:t>NSLB</w:t>
              </w:r>
            </w:smartTag>
          </w:p>
          <w:p w:rsidR="00503198" w:rsidRPr="00D91BD2" w:rsidRDefault="00503198" w:rsidP="00503198">
            <w:pPr>
              <w:pStyle w:val="Bold3"/>
              <w:rPr>
                <w:lang w:val="sv-SE"/>
              </w:rPr>
            </w:pPr>
            <w:r w:rsidRPr="00D91BD2">
              <w:rPr>
                <w:lang w:val="sv-SE"/>
              </w:rPr>
              <w:t>RIS</w:t>
            </w:r>
          </w:p>
          <w:p w:rsidR="00503198" w:rsidRPr="00D91BD2" w:rsidRDefault="00503198" w:rsidP="00503198">
            <w:pPr>
              <w:pStyle w:val="Bold3"/>
              <w:rPr>
                <w:lang w:val="sv-SE"/>
              </w:rPr>
            </w:pPr>
            <w:r w:rsidRPr="00D91BD2">
              <w:rPr>
                <w:lang w:val="sv-SE"/>
              </w:rPr>
              <w:t>RT</w:t>
            </w:r>
          </w:p>
          <w:p w:rsidR="00503198" w:rsidRPr="00D91BD2" w:rsidRDefault="00503198" w:rsidP="00503198">
            <w:pPr>
              <w:pStyle w:val="Bold3"/>
              <w:rPr>
                <w:lang w:val="sv-SE"/>
              </w:rPr>
            </w:pPr>
            <w:r w:rsidRPr="00D91BD2">
              <w:rPr>
                <w:lang w:val="sv-SE"/>
              </w:rPr>
              <w:t>SIS</w:t>
            </w:r>
          </w:p>
          <w:p w:rsidR="00503198" w:rsidRDefault="00503198" w:rsidP="00503198">
            <w:pPr>
              <w:pStyle w:val="Bold3"/>
            </w:pPr>
            <w:r>
              <w:t>SPIB</w:t>
            </w:r>
          </w:p>
          <w:p w:rsidR="00503198" w:rsidRDefault="00503198" w:rsidP="00503198">
            <w:pPr>
              <w:pStyle w:val="Bold3"/>
            </w:pPr>
            <w:r>
              <w:t>WCLIB</w:t>
            </w:r>
          </w:p>
          <w:p w:rsidR="00503198" w:rsidRDefault="00503198" w:rsidP="00503198">
            <w:pPr>
              <w:pStyle w:val="Bold3"/>
            </w:pPr>
            <w:r>
              <w:t>WRCLA</w:t>
            </w:r>
          </w:p>
          <w:p w:rsidR="00503198" w:rsidRDefault="00503198" w:rsidP="00503198">
            <w:pPr>
              <w:pStyle w:val="Bold3"/>
            </w:pPr>
            <w:r>
              <w:t>WWPA</w:t>
            </w:r>
          </w:p>
          <w:p w:rsidR="00503198" w:rsidRDefault="00503198" w:rsidP="00503198">
            <w:pPr>
              <w:pStyle w:val="Bold3"/>
            </w:pPr>
            <w:r>
              <w:t>Supplier</w:t>
            </w:r>
          </w:p>
        </w:tc>
      </w:tr>
    </w:tbl>
    <w:p w:rsidR="00503198" w:rsidRDefault="00503198" w:rsidP="00503198"/>
    <w:p w:rsidR="00503198" w:rsidRDefault="00503198" w:rsidP="00503198">
      <w:pPr>
        <w:pStyle w:val="Heading2"/>
      </w:pPr>
      <w:bookmarkStart w:id="3475" w:name="_Toc259721952"/>
      <w:bookmarkStart w:id="3476" w:name="_Toc275502299"/>
      <w:bookmarkStart w:id="3477" w:name="_Toc371377857"/>
      <w:bookmarkStart w:id="3478" w:name="_Toc21212936"/>
      <w:bookmarkStart w:id="3479" w:name="GradeAgency"/>
      <w:r>
        <w:t>GradeAgency</w:t>
      </w:r>
      <w:bookmarkEnd w:id="3475"/>
      <w:bookmarkEnd w:id="3476"/>
      <w:bookmarkEnd w:id="3477"/>
      <w:bookmarkEnd w:id="3478"/>
      <w:bookmarkEnd w:id="34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87" o:spid="_x0000_s1575" style="position:absolute;left:0;text-align:left;margin-left:0;margin-top:0;width:50pt;height:50pt;z-index:250127872;visibility:hidden" coordsize="67,257" o:spt="100" o:preferrelative="t" adj="0,,0" path="">
                  <v:stroke joinstyle="round"/>
                  <v:formulas/>
                  <v:path o:connecttype="segments"/>
                  <o:lock v:ext="edit" selection="t"/>
                </v:shape>
              </w:pict>
            </w:r>
            <w:r w:rsidRPr="001978CB">
              <w:pict>
                <v:shape id="_x0000_s3545" style="position:absolute;left:0;text-align:left;margin-left:10305pt;margin-top:7.2pt;width:154.5pt;height:40.5pt;z-index:-252287488;mso-wrap-edited:t;mso-position-horizontal:right" coordsize="" o:spt="100" wrapcoords="-30 104 1000 104 1000 1105 1000 1105 -30 1105 -30 104" adj="0,,0" path="">
                  <v:stroke joinstyle="round"/>
                  <v:imagedata r:id="rId773" o:title="dc_587"/>
                  <v:formulas/>
                  <v:path o:connecttype="segments"/>
                  <w10:wrap type="tight"/>
                </v:shape>
              </w:pict>
            </w:r>
            <w:r w:rsidR="00503198">
              <w:t>North American structural panel grading agencies. Defines the governing organisation of the grading scheme employed.</w:t>
            </w:r>
          </w:p>
          <w:p w:rsidR="00503198" w:rsidRDefault="00503198" w:rsidP="00503198">
            <w:pPr>
              <w:pStyle w:val="ListBullet2"/>
            </w:pPr>
            <w:r>
              <w:t>Note: There is a GradeAgency attribute, as well.</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APA</w:t>
              </w:r>
            </w:smartTag>
          </w:p>
          <w:p w:rsidR="00503198" w:rsidRDefault="00503198" w:rsidP="00503198">
            <w:pPr>
              <w:pStyle w:val="Bold3"/>
            </w:pPr>
            <w:smartTag w:uri="urn:schemas-microsoft-com:office:smarttags" w:element="City">
              <w:smartTag w:uri="urn:schemas-microsoft-com:office:smarttags" w:element="place">
                <w:r>
                  <w:t>PITTSBURG</w:t>
                </w:r>
              </w:smartTag>
            </w:smartTag>
          </w:p>
          <w:p w:rsidR="00503198" w:rsidRDefault="00503198" w:rsidP="00503198">
            <w:pPr>
              <w:pStyle w:val="Bold3"/>
            </w:pPr>
            <w:r>
              <w:t>TECO</w:t>
            </w:r>
          </w:p>
          <w:p w:rsidR="00503198" w:rsidRDefault="00503198" w:rsidP="00503198">
            <w:pPr>
              <w:pStyle w:val="Bold3"/>
            </w:pPr>
            <w:r>
              <w:t>MillCertified</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3480" w:name="_Toc259721953"/>
      <w:bookmarkStart w:id="3481" w:name="_Toc275502300"/>
      <w:bookmarkStart w:id="3482" w:name="_Toc371377858"/>
      <w:bookmarkStart w:id="3483" w:name="_Toc21212937"/>
      <w:bookmarkStart w:id="3484" w:name="GradeCode"/>
      <w:r>
        <w:t>GradeCode</w:t>
      </w:r>
      <w:bookmarkEnd w:id="3480"/>
      <w:bookmarkEnd w:id="3481"/>
      <w:bookmarkEnd w:id="3482"/>
      <w:bookmarkEnd w:id="3483"/>
      <w:bookmarkEnd w:id="34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88" o:spid="_x0000_s1576" style="position:absolute;left:0;text-align:left;margin-left:0;margin-top:0;width:50pt;height:50pt;z-index:250128896;visibility:hidden" coordsize="67,105" o:spt="100" o:preferrelative="t" adj="0,,0" path="">
                  <v:stroke joinstyle="round"/>
                  <v:formulas/>
                  <v:path o:connecttype="segments"/>
                  <o:lock v:ext="edit" selection="t"/>
                </v:shape>
              </w:pict>
            </w:r>
            <w:r w:rsidRPr="001978CB">
              <w:pict>
                <v:shape id="_x0000_s3546" style="position:absolute;left:0;text-align:left;margin-left:2070pt;margin-top:7.2pt;width:63pt;height:40.5pt;z-index:-252286464;mso-wrap-edited:t;mso-position-horizontal:right" coordsize="" o:spt="100" wrapcoords="-30 104 1000 104 1000 1105 1000 1105 -30 1105 -30 104" adj="0,,0" path="">
                  <v:stroke joinstyle="round"/>
                  <v:imagedata r:id="rId774" o:title="dc_588"/>
                  <v:formulas/>
                  <v:path o:connecttype="segments"/>
                  <w10:wrap type="tight"/>
                </v:shape>
              </w:pict>
            </w:r>
            <w:r w:rsidR="00503198" w:rsidRPr="00B857AA">
              <w:rPr>
                <w:snapToGrid/>
              </w:rPr>
              <w:t xml:space="preserve"> A specific product code </w:t>
            </w:r>
            <w:r w:rsidR="00503198" w:rsidRPr="00513AAC">
              <w:rPr>
                <w:snapToGrid/>
              </w:rPr>
              <w:t>for which th</w:t>
            </w:r>
            <w:r w:rsidR="00503198">
              <w:rPr>
                <w:snapToGrid/>
              </w:rPr>
              <w:t>e owner or source is specified.</w:t>
            </w:r>
          </w:p>
        </w:tc>
      </w:tr>
    </w:tbl>
    <w:p w:rsidR="00503198" w:rsidRDefault="00503198" w:rsidP="00503198"/>
    <w:p w:rsidR="00503198" w:rsidRDefault="00503198" w:rsidP="00503198">
      <w:pPr>
        <w:pStyle w:val="Heading2"/>
      </w:pPr>
      <w:bookmarkStart w:id="3485" w:name="_Toc259721954"/>
      <w:bookmarkStart w:id="3486" w:name="_Toc275502301"/>
      <w:bookmarkStart w:id="3487" w:name="_Toc371377859"/>
      <w:bookmarkStart w:id="3488" w:name="_Toc21212938"/>
      <w:bookmarkStart w:id="3489" w:name="GradeName"/>
      <w:r>
        <w:t>GradeName</w:t>
      </w:r>
      <w:bookmarkEnd w:id="3485"/>
      <w:bookmarkEnd w:id="3486"/>
      <w:bookmarkEnd w:id="3487"/>
      <w:bookmarkEnd w:id="3488"/>
      <w:bookmarkEnd w:id="34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89" o:spid="_x0000_s1577" style="position:absolute;left:0;text-align:left;margin-left:0;margin-top:0;width:50pt;height:50pt;z-index:250129920;visibility:hidden" coordsize="67,108" o:spt="100" o:preferrelative="t" adj="0,,0" path="">
                  <v:stroke joinstyle="round"/>
                  <v:formulas/>
                  <v:path o:connecttype="segments"/>
                  <o:lock v:ext="edit" selection="t"/>
                </v:shape>
              </w:pict>
            </w:r>
            <w:r w:rsidRPr="001978CB">
              <w:pict>
                <v:shape id="_x0000_s3547" style="position:absolute;left:0;text-align:left;margin-left:2205pt;margin-top:7.2pt;width:64.5pt;height:40.5pt;z-index:-252285440;mso-wrap-edited:t;mso-position-horizontal:right" coordsize="" o:spt="100" wrapcoords="-30 104 1000 104 1000 1105 1000 1105 -30 1105 -30 104" adj="0,,0" path="">
                  <v:stroke joinstyle="round"/>
                  <v:imagedata r:id="rId775" o:title="dc_589"/>
                  <v:formulas/>
                  <v:path o:connecttype="segments"/>
                  <w10:wrap type="tight"/>
                </v:shape>
              </w:pict>
            </w:r>
            <w:r w:rsidR="00503198">
              <w:t>A specific product name for which the owner or source is specified (for example, ImprovedNewsprint-45-1479)</w:t>
            </w:r>
          </w:p>
        </w:tc>
      </w:tr>
    </w:tbl>
    <w:p w:rsidR="00503198" w:rsidRDefault="00503198" w:rsidP="00503198">
      <w:pPr>
        <w:tabs>
          <w:tab w:val="left" w:pos="3225"/>
        </w:tabs>
      </w:pPr>
      <w:r>
        <w:tab/>
      </w:r>
    </w:p>
    <w:p w:rsidR="00503198" w:rsidRDefault="00503198" w:rsidP="00503198">
      <w:pPr>
        <w:pStyle w:val="Heading2"/>
      </w:pPr>
      <w:bookmarkStart w:id="3490" w:name="_Toc259721955"/>
      <w:bookmarkStart w:id="3491" w:name="_Toc275502302"/>
      <w:bookmarkStart w:id="3492" w:name="_Toc371377860"/>
      <w:bookmarkStart w:id="3493" w:name="_Toc21212939"/>
      <w:bookmarkStart w:id="3494" w:name="GradeStamp"/>
      <w:r>
        <w:t>GradeStamp</w:t>
      </w:r>
      <w:bookmarkEnd w:id="3490"/>
      <w:bookmarkEnd w:id="3491"/>
      <w:bookmarkEnd w:id="3492"/>
      <w:bookmarkEnd w:id="3493"/>
      <w:bookmarkEnd w:id="34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90" o:spid="_x0000_s1578" style="position:absolute;left:0;text-align:left;margin-left:0;margin-top:0;width:50pt;height:50pt;z-index:250130944;visibility:hidden" coordsize="236,573" o:spt="100" o:preferrelative="t" adj="0,,0" path="">
                  <v:stroke joinstyle="round"/>
                  <v:formulas/>
                  <v:path o:connecttype="segments"/>
                  <o:lock v:ext="edit" selection="t"/>
                </v:shape>
              </w:pict>
            </w:r>
            <w:r w:rsidRPr="001978CB">
              <w:pict>
                <v:shape id="_x0000_s3548" style="position:absolute;left:0;text-align:left;margin-left:27315pt;margin-top:7.2pt;width:343.5pt;height:141.75pt;z-index:-252284416;mso-wrap-edited:t;mso-position-horizontal:right" coordsize="" o:spt="100" wrapcoords="-30 322 411 322 411 29 619 29 619 29 619 0 1000 0 1000 0 1000 1030 619 1030 619 814 411 814 411 606 -30 606 -30 322" adj="0,,0" path="">
                  <v:stroke joinstyle="round"/>
                  <v:imagedata r:id="rId776" o:title="dc_590"/>
                  <v:formulas/>
                  <v:path o:connecttype="segments"/>
                  <w10:wrap type="tight"/>
                </v:shape>
              </w:pict>
            </w:r>
            <w:r w:rsidR="00503198">
              <w:t>Grade stamp information</w:t>
            </w:r>
          </w:p>
          <w:p w:rsidR="00503198" w:rsidRDefault="00503198" w:rsidP="00503198">
            <w:pPr>
              <w:pStyle w:val="Bold3"/>
            </w:pPr>
            <w:r>
              <w:t>GradeStamped [attribute]</w:t>
            </w:r>
          </w:p>
          <w:p w:rsidR="00503198" w:rsidRDefault="00503198" w:rsidP="00503198">
            <w:pPr>
              <w:pStyle w:val="Italic3"/>
            </w:pPr>
            <w:r>
              <w:t>GradeStamped is optional. A single instance might exist.</w:t>
            </w:r>
          </w:p>
          <w:p w:rsidR="00503198" w:rsidRDefault="00503198" w:rsidP="00503198">
            <w:pPr>
              <w:pStyle w:val="Normal3"/>
            </w:pPr>
            <w:r>
              <w:t>Either "Yes" or "No".</w:t>
            </w:r>
          </w:p>
          <w:p w:rsidR="00503198" w:rsidRDefault="00503198" w:rsidP="00503198">
            <w:pPr>
              <w:pStyle w:val="Normal3"/>
            </w:pPr>
            <w:r>
              <w:t>Refer to GradeStamped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GradeStampMillNumber</w:t>
            </w:r>
          </w:p>
          <w:p w:rsidR="00503198" w:rsidRDefault="00503198" w:rsidP="00503198">
            <w:pPr>
              <w:pStyle w:val="Italic4"/>
            </w:pPr>
            <w:r>
              <w:t>GradeStampMillNumber is optional. Multiple instances might exist.</w:t>
            </w:r>
          </w:p>
          <w:p w:rsidR="00503198" w:rsidRDefault="00503198" w:rsidP="00503198">
            <w:pPr>
              <w:pStyle w:val="Normal4"/>
            </w:pPr>
            <w:r>
              <w:t>Identifies the mill where the special grading was carried out.</w:t>
            </w:r>
          </w:p>
          <w:p w:rsidR="00503198" w:rsidRDefault="00503198" w:rsidP="00503198">
            <w:pPr>
              <w:pStyle w:val="Bold4"/>
            </w:pPr>
            <w:r>
              <w:t>GradeStampLocation</w:t>
            </w:r>
          </w:p>
          <w:p w:rsidR="00503198" w:rsidRDefault="00503198" w:rsidP="00503198">
            <w:pPr>
              <w:pStyle w:val="Italic4"/>
            </w:pPr>
            <w:r>
              <w:t>GradeStampLocation is mandatory. A single instance is required.</w:t>
            </w:r>
          </w:p>
          <w:p w:rsidR="00503198" w:rsidRDefault="00503198" w:rsidP="00503198">
            <w:pPr>
              <w:pStyle w:val="Normal4"/>
            </w:pPr>
            <w:r>
              <w:t>Defines the location on the piece (of the stamp).</w:t>
            </w:r>
          </w:p>
          <w:p w:rsidR="00503198" w:rsidRDefault="00503198" w:rsidP="00503198">
            <w:pPr>
              <w:pStyle w:val="Normal4"/>
            </w:pPr>
            <w:r>
              <w:t>Refer to GradeStampLocation definition for any enumerations.</w:t>
            </w:r>
          </w:p>
        </w:tc>
      </w:tr>
    </w:tbl>
    <w:p w:rsidR="00503198" w:rsidRDefault="00503198" w:rsidP="00503198"/>
    <w:p w:rsidR="00503198" w:rsidRDefault="00503198" w:rsidP="00503198">
      <w:pPr>
        <w:pStyle w:val="Heading2"/>
      </w:pPr>
      <w:bookmarkStart w:id="3495" w:name="_Toc259721956"/>
      <w:bookmarkStart w:id="3496" w:name="_Toc275502303"/>
      <w:bookmarkStart w:id="3497" w:name="_Toc371377861"/>
      <w:bookmarkStart w:id="3498" w:name="_Toc21212940"/>
      <w:bookmarkStart w:id="3499" w:name="GradeStamped_a"/>
      <w:r>
        <w:t>GradeStamped [attribute]</w:t>
      </w:r>
      <w:bookmarkEnd w:id="3495"/>
      <w:bookmarkEnd w:id="3496"/>
      <w:bookmarkEnd w:id="3497"/>
      <w:bookmarkEnd w:id="3498"/>
      <w:bookmarkEnd w:id="34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91" o:spid="_x0000_s1579" style="position:absolute;left:0;text-align:left;margin-left:0;margin-top:0;width:50pt;height:50pt;z-index:250131968;visibility:hidden" coordsize="89,152" o:spt="100" o:preferrelative="t" adj="0,,0" path="">
                  <v:stroke joinstyle="round"/>
                  <v:formulas/>
                  <v:path o:connecttype="segments"/>
                  <o:lock v:ext="edit" selection="t"/>
                </v:shape>
              </w:pict>
            </w:r>
            <w:r w:rsidRPr="001978CB">
              <w:pict>
                <v:shape id="_x0000_s3549" style="position:absolute;left:0;text-align:left;margin-left:4635pt;margin-top:7.2pt;width:91.5pt;height:53.25pt;z-index:-252283392;mso-wrap-edited:t;mso-position-horizontal:right" coordsize="" o:spt="100" wrapcoords="-30 0 1000 0 1000 1079 1000 1079 -30 1079 -30 0" adj="0,,0" path="">
                  <v:stroke joinstyle="round"/>
                  <v:imagedata r:id="rId777" o:title="dc_59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500" w:name="_Toc259721957"/>
      <w:bookmarkStart w:id="3501" w:name="_Toc275502304"/>
      <w:bookmarkStart w:id="3502" w:name="_Toc371377862"/>
      <w:bookmarkStart w:id="3503" w:name="_Toc21212941"/>
      <w:bookmarkStart w:id="3504" w:name="GradeStampLocation"/>
      <w:r>
        <w:t>GradeStampLocation</w:t>
      </w:r>
      <w:bookmarkEnd w:id="3500"/>
      <w:bookmarkEnd w:id="3501"/>
      <w:bookmarkEnd w:id="3502"/>
      <w:bookmarkEnd w:id="3503"/>
      <w:bookmarkEnd w:id="35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92" o:spid="_x0000_s1580" style="position:absolute;left:0;text-align:left;margin-left:0;margin-top:0;width:50pt;height:50pt;z-index:250132992;visibility:hidden" coordsize="67,180" o:spt="100" o:preferrelative="t" adj="0,,0" path="">
                  <v:stroke joinstyle="round"/>
                  <v:formulas/>
                  <v:path o:connecttype="segments"/>
                  <o:lock v:ext="edit" selection="t"/>
                </v:shape>
              </w:pict>
            </w:r>
            <w:r w:rsidRPr="001978CB">
              <w:pict>
                <v:shape id="_x0000_s3550" style="position:absolute;left:0;text-align:left;margin-left:85in;margin-top:7.2pt;width:108pt;height:40.5pt;z-index:-252282368;mso-wrap-edited:t;mso-position-horizontal:right" coordsize="" o:spt="100" wrapcoords="-30 104 1000 104 1000 1105 1000 1105 -30 1105 -30 104" adj="0,,0" path="">
                  <v:stroke joinstyle="round"/>
                  <v:imagedata r:id="rId778" o:title="dc_592"/>
                  <v:formulas/>
                  <v:path o:connecttype="segments"/>
                  <w10:wrap type="tight"/>
                </v:shape>
              </w:pict>
            </w:r>
            <w:r w:rsidR="00503198">
              <w:t>Defines the location on the piece (of the stamp).</w:t>
            </w:r>
          </w:p>
          <w:p w:rsidR="00503198" w:rsidRDefault="00503198" w:rsidP="00503198">
            <w:pPr>
              <w:pStyle w:val="Italic2"/>
            </w:pPr>
            <w:r>
              <w:t>This item is restricted to the following list.</w:t>
            </w:r>
          </w:p>
          <w:p w:rsidR="00503198" w:rsidRDefault="00503198" w:rsidP="00503198">
            <w:pPr>
              <w:pStyle w:val="Bold3"/>
            </w:pPr>
            <w:r>
              <w:t>Face</w:t>
            </w:r>
          </w:p>
          <w:p w:rsidR="00503198" w:rsidRDefault="00503198" w:rsidP="00503198">
            <w:pPr>
              <w:pStyle w:val="Bold3"/>
            </w:pPr>
            <w:r>
              <w:t>Back</w:t>
            </w:r>
          </w:p>
          <w:p w:rsidR="00503198" w:rsidRDefault="00503198" w:rsidP="00503198">
            <w:pPr>
              <w:pStyle w:val="Bold3"/>
            </w:pPr>
            <w:r>
              <w:t>Good Side</w:t>
            </w:r>
          </w:p>
          <w:p w:rsidR="00503198" w:rsidRDefault="00503198" w:rsidP="00503198">
            <w:pPr>
              <w:pStyle w:val="Bold3"/>
            </w:pPr>
            <w:r>
              <w:t>Bad Side</w:t>
            </w:r>
          </w:p>
          <w:p w:rsidR="00503198" w:rsidRDefault="00503198" w:rsidP="00503198">
            <w:pPr>
              <w:pStyle w:val="Bold3"/>
            </w:pPr>
            <w:r>
              <w:t>Edge</w:t>
            </w:r>
          </w:p>
          <w:p w:rsidR="00503198" w:rsidRDefault="00503198" w:rsidP="00503198">
            <w:pPr>
              <w:pStyle w:val="Bold3"/>
            </w:pPr>
            <w:r>
              <w:t>End</w:t>
            </w:r>
          </w:p>
        </w:tc>
      </w:tr>
    </w:tbl>
    <w:p w:rsidR="00503198" w:rsidRDefault="00503198" w:rsidP="00503198"/>
    <w:p w:rsidR="00503198" w:rsidRDefault="00503198" w:rsidP="00503198">
      <w:pPr>
        <w:pStyle w:val="Heading2"/>
      </w:pPr>
      <w:bookmarkStart w:id="3505" w:name="_Toc259721958"/>
      <w:bookmarkStart w:id="3506" w:name="_Toc275502305"/>
      <w:bookmarkStart w:id="3507" w:name="_Toc371377863"/>
      <w:bookmarkStart w:id="3508" w:name="_Toc21212942"/>
      <w:bookmarkStart w:id="3509" w:name="GradeStampMillNumber"/>
      <w:r>
        <w:t>GradeStampMillNumber</w:t>
      </w:r>
      <w:bookmarkEnd w:id="3505"/>
      <w:bookmarkEnd w:id="3506"/>
      <w:bookmarkEnd w:id="3507"/>
      <w:bookmarkEnd w:id="3508"/>
      <w:bookmarkEnd w:id="35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93" o:spid="_x0000_s1581" style="position:absolute;left:0;text-align:left;margin-left:0;margin-top:0;width:50pt;height:50pt;z-index:250134016;visibility:hidden" coordsize="89,190" o:spt="100" o:preferrelative="t" adj="0,,0" path="">
                  <v:stroke joinstyle="round"/>
                  <v:formulas/>
                  <v:path o:connecttype="segments"/>
                  <o:lock v:ext="edit" selection="t"/>
                </v:shape>
              </w:pict>
            </w:r>
            <w:r w:rsidRPr="001978CB">
              <w:pict>
                <v:shape id="_x0000_s3551" style="position:absolute;left:0;text-align:left;margin-left:6660pt;margin-top:7.2pt;width:114pt;height:53.25pt;z-index:-252281344;mso-wrap-edited:t;mso-position-horizontal:right" coordsize="" o:spt="100" wrapcoords="-30 78 1000 78 1000 1079 1000 1079 -30 1079 -30 78" adj="0,,0" path="">
                  <v:stroke joinstyle="round"/>
                  <v:imagedata r:id="rId779" o:title="dc_593"/>
                  <v:formulas/>
                  <v:path o:connecttype="segments"/>
                  <w10:wrap type="tight"/>
                </v:shape>
              </w:pict>
            </w:r>
            <w:r w:rsidR="00503198">
              <w:t>Identifies the mill where the special grading was carried out.</w:t>
            </w:r>
          </w:p>
        </w:tc>
      </w:tr>
    </w:tbl>
    <w:p w:rsidR="00503198" w:rsidRDefault="00503198" w:rsidP="00503198"/>
    <w:p w:rsidR="00503198" w:rsidRDefault="00503198" w:rsidP="00503198">
      <w:pPr>
        <w:pStyle w:val="Heading2"/>
      </w:pPr>
      <w:bookmarkStart w:id="3510" w:name="_Toc259721959"/>
      <w:bookmarkStart w:id="3511" w:name="_Toc275502306"/>
      <w:bookmarkStart w:id="3512" w:name="_Toc371377864"/>
      <w:bookmarkStart w:id="3513" w:name="_Toc21212943"/>
      <w:bookmarkStart w:id="3514" w:name="GradeType_a"/>
      <w:r>
        <w:t>GradeType [attribute]</w:t>
      </w:r>
      <w:bookmarkEnd w:id="3510"/>
      <w:bookmarkEnd w:id="3511"/>
      <w:bookmarkEnd w:id="3512"/>
      <w:bookmarkEnd w:id="3513"/>
      <w:bookmarkEnd w:id="35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94" o:spid="_x0000_s1582" style="position:absolute;left:0;text-align:left;margin-left:0;margin-top:0;width:50pt;height:50pt;z-index:250135040;visibility:hidden" coordsize="89,193" o:spt="100" o:preferrelative="t" adj="0,,0" path="">
                  <v:stroke joinstyle="round"/>
                  <v:formulas/>
                  <v:path o:connecttype="segments"/>
                  <o:lock v:ext="edit" selection="t"/>
                </v:shape>
              </w:pict>
            </w:r>
            <w:r w:rsidRPr="001978CB">
              <w:pict>
                <v:shape id="_x0000_s3552" style="position:absolute;left:0;text-align:left;margin-left:6795pt;margin-top:7.2pt;width:115.5pt;height:53.25pt;z-index:-252280320;mso-wrap-edited:t;mso-position-horizontal:right" coordsize="" o:spt="100" wrapcoords="-30 0 1000 0 1000 1079 1000 1079 -30 1079 -30 0" adj="0,,0" path="">
                  <v:stroke joinstyle="round"/>
                  <v:imagedata r:id="rId780" o:title="dc_594"/>
                  <v:formulas/>
                  <v:path o:connecttype="segments"/>
                  <w10:wrap type="tight"/>
                </v:shape>
              </w:pict>
            </w:r>
            <w:r w:rsidR="00503198">
              <w:t>Grade Type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#1 and #2</w:t>
            </w:r>
          </w:p>
          <w:p w:rsidR="00503198" w:rsidRDefault="00503198" w:rsidP="00503198">
            <w:pPr>
              <w:pStyle w:val="Bold3"/>
            </w:pPr>
            <w:r>
              <w:t>#1 and #2 Clear</w:t>
            </w:r>
          </w:p>
          <w:p w:rsidR="00503198" w:rsidRDefault="00503198" w:rsidP="00503198">
            <w:pPr>
              <w:pStyle w:val="Bold3"/>
            </w:pPr>
            <w:r>
              <w:t>#1 (SRB)</w:t>
            </w:r>
          </w:p>
          <w:p w:rsidR="00503198" w:rsidRDefault="00503198" w:rsidP="00503198">
            <w:pPr>
              <w:pStyle w:val="Bold3"/>
            </w:pPr>
            <w:r>
              <w:t>#1 Box</w:t>
            </w:r>
          </w:p>
          <w:p w:rsidR="00503198" w:rsidRDefault="00503198" w:rsidP="00503198">
            <w:pPr>
              <w:pStyle w:val="Bold3"/>
            </w:pPr>
            <w:r>
              <w:t>#1 Commons</w:t>
            </w:r>
          </w:p>
          <w:p w:rsidR="00503198" w:rsidRPr="00D91BD2" w:rsidRDefault="00503198" w:rsidP="00503198">
            <w:pPr>
              <w:pStyle w:val="Bold3"/>
              <w:rPr>
                <w:lang w:val="sv-SE"/>
              </w:rPr>
            </w:pPr>
            <w:r w:rsidRPr="00D91BD2">
              <w:rPr>
                <w:lang w:val="sv-SE"/>
              </w:rPr>
              <w:t>#1 Cuts</w:t>
            </w:r>
          </w:p>
          <w:p w:rsidR="00503198" w:rsidRPr="00D91BD2" w:rsidRDefault="00503198" w:rsidP="00503198">
            <w:pPr>
              <w:pStyle w:val="Bold3"/>
              <w:rPr>
                <w:lang w:val="sv-SE"/>
              </w:rPr>
            </w:pPr>
            <w:r w:rsidRPr="00D91BD2">
              <w:rPr>
                <w:lang w:val="sv-SE"/>
              </w:rPr>
              <w:t>#1 Cuttings</w:t>
            </w:r>
          </w:p>
          <w:p w:rsidR="00503198" w:rsidRPr="00D91BD2" w:rsidRDefault="00503198" w:rsidP="00503198">
            <w:pPr>
              <w:pStyle w:val="Bold3"/>
              <w:rPr>
                <w:lang w:val="sv-SE"/>
              </w:rPr>
            </w:pPr>
            <w:r w:rsidRPr="00D91BD2">
              <w:rPr>
                <w:lang w:val="sv-SE"/>
              </w:rPr>
              <w:t>#1 Dense</w:t>
            </w:r>
          </w:p>
          <w:p w:rsidR="00503198" w:rsidRPr="00D91BD2" w:rsidRDefault="00503198" w:rsidP="00503198">
            <w:pPr>
              <w:pStyle w:val="Bold3"/>
              <w:rPr>
                <w:lang w:val="sv-SE"/>
              </w:rPr>
            </w:pPr>
            <w:r w:rsidRPr="00D91BD2">
              <w:rPr>
                <w:lang w:val="sv-SE"/>
              </w:rPr>
              <w:t>#1 Dense Stadium Grade</w:t>
            </w:r>
          </w:p>
          <w:p w:rsidR="00503198" w:rsidRDefault="00503198" w:rsidP="00503198">
            <w:pPr>
              <w:pStyle w:val="Bold3"/>
            </w:pPr>
            <w:r>
              <w:t>#1 Dense Structural</w:t>
            </w:r>
          </w:p>
          <w:p w:rsidR="00503198" w:rsidRDefault="00503198" w:rsidP="00503198">
            <w:pPr>
              <w:pStyle w:val="Bold3"/>
            </w:pPr>
            <w:r>
              <w:t>#1 Door Cuttings</w:t>
            </w:r>
          </w:p>
          <w:p w:rsidR="00503198" w:rsidRDefault="00503198" w:rsidP="00503198">
            <w:pPr>
              <w:pStyle w:val="Bold3"/>
            </w:pPr>
            <w:r>
              <w:t>#1 Fencing (Select)</w:t>
            </w:r>
          </w:p>
          <w:p w:rsidR="00503198" w:rsidRDefault="00503198" w:rsidP="00503198">
            <w:pPr>
              <w:pStyle w:val="Bold3"/>
            </w:pPr>
            <w:r>
              <w:t>#1 Furniture</w:t>
            </w:r>
          </w:p>
          <w:p w:rsidR="00503198" w:rsidRDefault="00503198" w:rsidP="00503198">
            <w:pPr>
              <w:pStyle w:val="Bold3"/>
            </w:pPr>
            <w:r>
              <w:t>#1 Lath</w:t>
            </w:r>
          </w:p>
          <w:p w:rsidR="00503198" w:rsidRDefault="00503198" w:rsidP="00503198">
            <w:pPr>
              <w:pStyle w:val="Bold3"/>
            </w:pPr>
            <w:r>
              <w:t>#1 Mining</w:t>
            </w:r>
          </w:p>
          <w:p w:rsidR="00503198" w:rsidRDefault="00503198" w:rsidP="00503198">
            <w:pPr>
              <w:pStyle w:val="Bold3"/>
            </w:pPr>
            <w:r>
              <w:t>#1 Non Dense</w:t>
            </w:r>
          </w:p>
          <w:p w:rsidR="00503198" w:rsidRDefault="00503198" w:rsidP="00503198">
            <w:pPr>
              <w:pStyle w:val="Bold3"/>
            </w:pPr>
            <w:r>
              <w:t>#1 Pencil Stock</w:t>
            </w:r>
          </w:p>
          <w:p w:rsidR="00503198" w:rsidRDefault="00503198" w:rsidP="00503198">
            <w:pPr>
              <w:pStyle w:val="Bold3"/>
            </w:pPr>
            <w:r>
              <w:t>#1 Prime</w:t>
            </w:r>
          </w:p>
          <w:p w:rsidR="00503198" w:rsidRDefault="00503198" w:rsidP="00503198">
            <w:pPr>
              <w:pStyle w:val="Bold3"/>
            </w:pPr>
            <w:r>
              <w:t>#1 Sash Cuttings</w:t>
            </w:r>
          </w:p>
          <w:p w:rsidR="00503198" w:rsidRDefault="00503198" w:rsidP="00503198">
            <w:pPr>
              <w:pStyle w:val="Bold3"/>
            </w:pPr>
            <w:r>
              <w:t>#1 Shop</w:t>
            </w:r>
          </w:p>
          <w:p w:rsidR="00503198" w:rsidRDefault="00503198" w:rsidP="00503198">
            <w:pPr>
              <w:pStyle w:val="Bold3"/>
            </w:pPr>
            <w:r>
              <w:t>#1 Stadium Grade</w:t>
            </w:r>
          </w:p>
          <w:p w:rsidR="00503198" w:rsidRDefault="00503198" w:rsidP="00503198">
            <w:pPr>
              <w:pStyle w:val="Bold3"/>
            </w:pPr>
            <w:r>
              <w:t>#1 Structural</w:t>
            </w:r>
          </w:p>
          <w:p w:rsidR="00503198" w:rsidRDefault="00503198" w:rsidP="00503198">
            <w:pPr>
              <w:pStyle w:val="Bold3"/>
            </w:pPr>
            <w:r>
              <w:t>#1 and Btr</w:t>
            </w:r>
          </w:p>
          <w:p w:rsidR="00503198" w:rsidRDefault="00503198" w:rsidP="00503198">
            <w:pPr>
              <w:pStyle w:val="Bold3"/>
            </w:pPr>
            <w:r>
              <w:t>#2</w:t>
            </w:r>
          </w:p>
          <w:p w:rsidR="00503198" w:rsidRDefault="00503198" w:rsidP="00503198">
            <w:pPr>
              <w:pStyle w:val="Bold3"/>
            </w:pPr>
            <w:r>
              <w:t>#2 (SRB)</w:t>
            </w:r>
          </w:p>
          <w:p w:rsidR="00503198" w:rsidRDefault="00503198" w:rsidP="00503198">
            <w:pPr>
              <w:pStyle w:val="Bold3"/>
            </w:pPr>
            <w:r>
              <w:t>#2 Box</w:t>
            </w:r>
          </w:p>
          <w:p w:rsidR="00503198" w:rsidRDefault="00503198" w:rsidP="00503198">
            <w:pPr>
              <w:pStyle w:val="Bold3"/>
            </w:pPr>
            <w:r>
              <w:t>#2 Common</w:t>
            </w:r>
          </w:p>
          <w:p w:rsidR="00503198" w:rsidRDefault="00503198" w:rsidP="00503198">
            <w:pPr>
              <w:pStyle w:val="Bold3"/>
            </w:pPr>
            <w:r>
              <w:t>#2 Cuts</w:t>
            </w:r>
          </w:p>
          <w:p w:rsidR="00503198" w:rsidRDefault="00503198" w:rsidP="00503198">
            <w:pPr>
              <w:pStyle w:val="Bold3"/>
            </w:pPr>
            <w:r>
              <w:t>#2 Cuttings</w:t>
            </w:r>
          </w:p>
          <w:p w:rsidR="00503198" w:rsidRDefault="00503198" w:rsidP="00503198">
            <w:pPr>
              <w:pStyle w:val="Bold3"/>
            </w:pPr>
            <w:r>
              <w:t>#2 Dense</w:t>
            </w:r>
          </w:p>
          <w:p w:rsidR="00503198" w:rsidRDefault="00503198" w:rsidP="00503198">
            <w:pPr>
              <w:pStyle w:val="Bold3"/>
            </w:pPr>
            <w:r>
              <w:t>#2 Door Cuttings</w:t>
            </w:r>
          </w:p>
          <w:p w:rsidR="00503198" w:rsidRDefault="00503198" w:rsidP="00503198">
            <w:pPr>
              <w:pStyle w:val="Bold3"/>
            </w:pPr>
            <w:r>
              <w:t>#2 Fencing (Quality)</w:t>
            </w:r>
          </w:p>
          <w:p w:rsidR="00503198" w:rsidRDefault="00503198" w:rsidP="00503198">
            <w:pPr>
              <w:pStyle w:val="Bold3"/>
            </w:pPr>
            <w:r>
              <w:t>#2 Foundation</w:t>
            </w:r>
          </w:p>
          <w:p w:rsidR="00503198" w:rsidRDefault="00503198" w:rsidP="00503198">
            <w:pPr>
              <w:pStyle w:val="Bold3"/>
            </w:pPr>
            <w:r>
              <w:t>#2 Furniture</w:t>
            </w:r>
          </w:p>
          <w:p w:rsidR="00503198" w:rsidRDefault="00503198" w:rsidP="00503198">
            <w:pPr>
              <w:pStyle w:val="Bold3"/>
            </w:pPr>
            <w:r>
              <w:t>#2 Lath</w:t>
            </w:r>
          </w:p>
          <w:p w:rsidR="00503198" w:rsidRDefault="00503198" w:rsidP="00503198">
            <w:pPr>
              <w:pStyle w:val="Bold3"/>
            </w:pPr>
            <w:r>
              <w:t>#2 Mining</w:t>
            </w:r>
          </w:p>
          <w:p w:rsidR="00503198" w:rsidRDefault="00503198" w:rsidP="00503198">
            <w:pPr>
              <w:pStyle w:val="Bold3"/>
            </w:pPr>
            <w:r>
              <w:t>#2 Non Dense</w:t>
            </w:r>
          </w:p>
          <w:p w:rsidR="00503198" w:rsidRDefault="00503198" w:rsidP="00503198">
            <w:pPr>
              <w:pStyle w:val="Bold3"/>
            </w:pPr>
            <w:r>
              <w:t>#2 Pencil Stock</w:t>
            </w:r>
          </w:p>
          <w:p w:rsidR="00503198" w:rsidRDefault="00503198" w:rsidP="00503198">
            <w:pPr>
              <w:pStyle w:val="Bold3"/>
            </w:pPr>
            <w:r>
              <w:t>#2 Prime</w:t>
            </w:r>
          </w:p>
          <w:p w:rsidR="00503198" w:rsidRDefault="00503198" w:rsidP="00503198">
            <w:pPr>
              <w:pStyle w:val="Bold3"/>
            </w:pPr>
            <w:r>
              <w:t>#2 Sash Cuttings</w:t>
            </w:r>
          </w:p>
          <w:p w:rsidR="00503198" w:rsidRDefault="00503198" w:rsidP="00503198">
            <w:pPr>
              <w:pStyle w:val="Bold3"/>
            </w:pPr>
            <w:r>
              <w:t>#2 Shop</w:t>
            </w:r>
          </w:p>
          <w:p w:rsidR="00503198" w:rsidRDefault="00503198" w:rsidP="00503198">
            <w:pPr>
              <w:pStyle w:val="Bold3"/>
            </w:pPr>
            <w:r>
              <w:t>#2 Structural</w:t>
            </w:r>
          </w:p>
          <w:p w:rsidR="00503198" w:rsidRDefault="00503198" w:rsidP="00503198">
            <w:pPr>
              <w:pStyle w:val="Bold3"/>
            </w:pPr>
            <w:r>
              <w:t>#2 and Btr</w:t>
            </w:r>
          </w:p>
          <w:p w:rsidR="00503198" w:rsidRDefault="00503198" w:rsidP="00503198">
            <w:pPr>
              <w:pStyle w:val="Bold3"/>
            </w:pPr>
            <w:r>
              <w:t>#2 and Btr Common</w:t>
            </w:r>
          </w:p>
          <w:p w:rsidR="00503198" w:rsidRDefault="00503198" w:rsidP="00503198">
            <w:pPr>
              <w:pStyle w:val="Bold3"/>
            </w:pPr>
            <w:r>
              <w:t>#2 and Btr Fencing(Rustic)</w:t>
            </w:r>
          </w:p>
          <w:p w:rsidR="00503198" w:rsidRDefault="00503198" w:rsidP="00503198">
            <w:pPr>
              <w:pStyle w:val="Bold3"/>
            </w:pPr>
            <w:r>
              <w:t>#3</w:t>
            </w:r>
          </w:p>
          <w:p w:rsidR="00503198" w:rsidRDefault="00503198" w:rsidP="00503198">
            <w:pPr>
              <w:pStyle w:val="Bold3"/>
            </w:pPr>
            <w:r>
              <w:t>#3 (SRB)</w:t>
            </w:r>
          </w:p>
          <w:p w:rsidR="00503198" w:rsidRDefault="00503198" w:rsidP="00503198">
            <w:pPr>
              <w:pStyle w:val="Bold3"/>
            </w:pPr>
            <w:r>
              <w:t>#3 Clear</w:t>
            </w:r>
          </w:p>
          <w:p w:rsidR="00503198" w:rsidRDefault="00503198" w:rsidP="00503198">
            <w:pPr>
              <w:pStyle w:val="Bold3"/>
            </w:pPr>
            <w:r>
              <w:t>#3 Common</w:t>
            </w:r>
          </w:p>
          <w:p w:rsidR="00503198" w:rsidRDefault="00503198" w:rsidP="00503198">
            <w:pPr>
              <w:pStyle w:val="Bold3"/>
            </w:pPr>
            <w:r>
              <w:t>#3 Cuttings</w:t>
            </w:r>
          </w:p>
          <w:p w:rsidR="00503198" w:rsidRDefault="00503198" w:rsidP="00503198">
            <w:pPr>
              <w:pStyle w:val="Bold3"/>
            </w:pPr>
            <w:r>
              <w:t>#3 Fencing</w:t>
            </w:r>
          </w:p>
          <w:p w:rsidR="00503198" w:rsidRDefault="00503198" w:rsidP="00503198">
            <w:pPr>
              <w:pStyle w:val="Bold3"/>
            </w:pPr>
            <w:r>
              <w:t>#3 Fencing (Rustic)</w:t>
            </w:r>
          </w:p>
          <w:p w:rsidR="00503198" w:rsidRDefault="00503198" w:rsidP="00503198">
            <w:pPr>
              <w:pStyle w:val="Bold3"/>
            </w:pPr>
            <w:r>
              <w:t>#3 Lath</w:t>
            </w:r>
          </w:p>
          <w:p w:rsidR="00503198" w:rsidRDefault="00503198" w:rsidP="00503198">
            <w:pPr>
              <w:pStyle w:val="Bold3"/>
            </w:pPr>
            <w:r>
              <w:t>#3 Pencil Stock</w:t>
            </w:r>
          </w:p>
          <w:p w:rsidR="00503198" w:rsidRDefault="00503198" w:rsidP="00503198">
            <w:pPr>
              <w:pStyle w:val="Bold3"/>
            </w:pPr>
            <w:r>
              <w:t>#3 Shop</w:t>
            </w:r>
          </w:p>
          <w:p w:rsidR="00503198" w:rsidRDefault="00503198" w:rsidP="00503198">
            <w:pPr>
              <w:pStyle w:val="Bold3"/>
            </w:pPr>
            <w:r>
              <w:t>#3 Shop or Sash</w:t>
            </w:r>
          </w:p>
          <w:p w:rsidR="00503198" w:rsidRDefault="00503198" w:rsidP="00503198">
            <w:pPr>
              <w:pStyle w:val="Bold3"/>
            </w:pPr>
            <w:r>
              <w:t>#3 and Btr</w:t>
            </w:r>
          </w:p>
          <w:p w:rsidR="00503198" w:rsidRDefault="00503198" w:rsidP="00503198">
            <w:pPr>
              <w:pStyle w:val="Bold3"/>
            </w:pPr>
            <w:r>
              <w:t>#3 and Btr Common</w:t>
            </w:r>
          </w:p>
          <w:p w:rsidR="00503198" w:rsidRDefault="00503198" w:rsidP="00503198">
            <w:pPr>
              <w:pStyle w:val="Bold3"/>
            </w:pPr>
            <w:r>
              <w:t>#4</w:t>
            </w:r>
          </w:p>
          <w:p w:rsidR="00503198" w:rsidRPr="00D10222" w:rsidRDefault="00503198" w:rsidP="00503198">
            <w:pPr>
              <w:pStyle w:val="Bold3"/>
              <w:rPr>
                <w:lang w:val="it-IT"/>
              </w:rPr>
            </w:pPr>
            <w:r w:rsidRPr="00D10222">
              <w:rPr>
                <w:lang w:val="it-IT"/>
              </w:rPr>
              <w:t>#4 Common</w:t>
            </w:r>
          </w:p>
          <w:p w:rsidR="00503198" w:rsidRPr="00D10222" w:rsidRDefault="00503198" w:rsidP="00503198">
            <w:pPr>
              <w:pStyle w:val="Bold3"/>
              <w:rPr>
                <w:lang w:val="it-IT"/>
              </w:rPr>
            </w:pPr>
            <w:r w:rsidRPr="00D10222">
              <w:rPr>
                <w:lang w:val="it-IT"/>
              </w:rPr>
              <w:t>#5 Common</w:t>
            </w:r>
          </w:p>
          <w:p w:rsidR="00503198" w:rsidRPr="00D10222" w:rsidRDefault="00503198" w:rsidP="00503198">
            <w:pPr>
              <w:pStyle w:val="Bold3"/>
              <w:rPr>
                <w:lang w:val="it-IT"/>
              </w:rPr>
            </w:pPr>
            <w:r w:rsidRPr="00D10222">
              <w:rPr>
                <w:lang w:val="it-IT"/>
              </w:rPr>
              <w:t>1.5E LAM</w:t>
            </w:r>
          </w:p>
          <w:p w:rsidR="00503198" w:rsidRPr="00D10222" w:rsidRDefault="00503198" w:rsidP="00503198">
            <w:pPr>
              <w:pStyle w:val="Bold3"/>
              <w:rPr>
                <w:lang w:val="it-IT"/>
              </w:rPr>
            </w:pPr>
            <w:r w:rsidRPr="00D10222">
              <w:rPr>
                <w:lang w:val="it-IT"/>
              </w:rPr>
              <w:t>1.6E LAM</w:t>
            </w:r>
          </w:p>
          <w:p w:rsidR="00503198" w:rsidRPr="00D10222" w:rsidRDefault="00503198" w:rsidP="00503198">
            <w:pPr>
              <w:pStyle w:val="Bold3"/>
              <w:rPr>
                <w:lang w:val="it-IT"/>
              </w:rPr>
            </w:pPr>
            <w:r w:rsidRPr="00D10222">
              <w:rPr>
                <w:lang w:val="it-IT"/>
              </w:rPr>
              <w:t>1.7E LAM</w:t>
            </w:r>
          </w:p>
          <w:p w:rsidR="00503198" w:rsidRPr="00D10222" w:rsidRDefault="00503198" w:rsidP="00503198">
            <w:pPr>
              <w:pStyle w:val="Bold3"/>
              <w:rPr>
                <w:lang w:val="it-IT"/>
              </w:rPr>
            </w:pPr>
            <w:r w:rsidRPr="00D10222">
              <w:rPr>
                <w:lang w:val="it-IT"/>
              </w:rPr>
              <w:t>1.8E LAM</w:t>
            </w:r>
          </w:p>
          <w:p w:rsidR="00503198" w:rsidRPr="00D10222" w:rsidRDefault="00503198" w:rsidP="00503198">
            <w:pPr>
              <w:pStyle w:val="Bold3"/>
              <w:rPr>
                <w:lang w:val="it-IT"/>
              </w:rPr>
            </w:pPr>
            <w:r w:rsidRPr="00D10222">
              <w:rPr>
                <w:lang w:val="it-IT"/>
              </w:rPr>
              <w:t>1.9E LAM</w:t>
            </w:r>
          </w:p>
          <w:p w:rsidR="00503198" w:rsidRPr="00D10222" w:rsidRDefault="00503198" w:rsidP="00503198">
            <w:pPr>
              <w:pStyle w:val="Bold3"/>
              <w:rPr>
                <w:lang w:val="it-IT"/>
              </w:rPr>
            </w:pPr>
            <w:r w:rsidRPr="00D10222">
              <w:rPr>
                <w:lang w:val="it-IT"/>
              </w:rPr>
              <w:t>1200f</w:t>
            </w:r>
          </w:p>
          <w:p w:rsidR="00503198" w:rsidRPr="00D10222" w:rsidRDefault="00503198" w:rsidP="00503198">
            <w:pPr>
              <w:pStyle w:val="Bold3"/>
              <w:rPr>
                <w:lang w:val="it-IT"/>
              </w:rPr>
            </w:pPr>
            <w:r w:rsidRPr="00D10222">
              <w:rPr>
                <w:lang w:val="it-IT"/>
              </w:rPr>
              <w:t>1350f</w:t>
            </w:r>
          </w:p>
          <w:p w:rsidR="00503198" w:rsidRPr="00D10222" w:rsidRDefault="00503198" w:rsidP="00503198">
            <w:pPr>
              <w:pStyle w:val="Bold3"/>
              <w:rPr>
                <w:lang w:val="it-IT"/>
              </w:rPr>
            </w:pPr>
            <w:r w:rsidRPr="00D10222">
              <w:rPr>
                <w:lang w:val="it-IT"/>
              </w:rPr>
              <w:t>1400f</w:t>
            </w:r>
          </w:p>
          <w:p w:rsidR="00503198" w:rsidRPr="00D10222" w:rsidRDefault="00503198" w:rsidP="00503198">
            <w:pPr>
              <w:pStyle w:val="Bold3"/>
              <w:rPr>
                <w:lang w:val="it-IT"/>
              </w:rPr>
            </w:pPr>
            <w:r w:rsidRPr="00D10222">
              <w:rPr>
                <w:lang w:val="it-IT"/>
              </w:rPr>
              <w:t>1450f</w:t>
            </w:r>
          </w:p>
          <w:p w:rsidR="00503198" w:rsidRPr="00D10222" w:rsidRDefault="00503198" w:rsidP="00503198">
            <w:pPr>
              <w:pStyle w:val="Bold3"/>
              <w:rPr>
                <w:lang w:val="it-IT"/>
              </w:rPr>
            </w:pPr>
            <w:r w:rsidRPr="00D10222">
              <w:rPr>
                <w:lang w:val="it-IT"/>
              </w:rPr>
              <w:t>1500f</w:t>
            </w:r>
          </w:p>
          <w:p w:rsidR="00503198" w:rsidRPr="00D10222" w:rsidRDefault="00503198" w:rsidP="00503198">
            <w:pPr>
              <w:pStyle w:val="Bold3"/>
              <w:rPr>
                <w:lang w:val="it-IT"/>
              </w:rPr>
            </w:pPr>
            <w:r w:rsidRPr="00D10222">
              <w:rPr>
                <w:lang w:val="it-IT"/>
              </w:rPr>
              <w:t>1600f</w:t>
            </w:r>
          </w:p>
          <w:p w:rsidR="00503198" w:rsidRPr="00D10222" w:rsidRDefault="00503198" w:rsidP="00503198">
            <w:pPr>
              <w:pStyle w:val="Bold3"/>
              <w:rPr>
                <w:lang w:val="it-IT"/>
              </w:rPr>
            </w:pPr>
            <w:r w:rsidRPr="00D10222">
              <w:rPr>
                <w:lang w:val="it-IT"/>
              </w:rPr>
              <w:t>1650f</w:t>
            </w:r>
          </w:p>
          <w:p w:rsidR="00503198" w:rsidRPr="00D10222" w:rsidRDefault="00503198" w:rsidP="00503198">
            <w:pPr>
              <w:pStyle w:val="Bold3"/>
              <w:rPr>
                <w:lang w:val="it-IT"/>
              </w:rPr>
            </w:pPr>
            <w:r w:rsidRPr="00D10222">
              <w:rPr>
                <w:lang w:val="it-IT"/>
              </w:rPr>
              <w:t>1800f</w:t>
            </w:r>
          </w:p>
          <w:p w:rsidR="00503198" w:rsidRPr="00D10222" w:rsidRDefault="00503198" w:rsidP="00503198">
            <w:pPr>
              <w:pStyle w:val="Bold3"/>
              <w:rPr>
                <w:lang w:val="it-IT"/>
              </w:rPr>
            </w:pPr>
            <w:r w:rsidRPr="00D10222">
              <w:rPr>
                <w:lang w:val="it-IT"/>
              </w:rPr>
              <w:t>1950f</w:t>
            </w:r>
          </w:p>
          <w:p w:rsidR="00503198" w:rsidRPr="00D10222" w:rsidRDefault="00503198" w:rsidP="00503198">
            <w:pPr>
              <w:pStyle w:val="Bold3"/>
              <w:rPr>
                <w:lang w:val="it-IT"/>
              </w:rPr>
            </w:pPr>
            <w:r w:rsidRPr="00D10222">
              <w:rPr>
                <w:lang w:val="it-IT"/>
              </w:rPr>
              <w:t>2.0E LAM</w:t>
            </w:r>
          </w:p>
          <w:p w:rsidR="00503198" w:rsidRPr="00D10222" w:rsidRDefault="00503198" w:rsidP="00503198">
            <w:pPr>
              <w:pStyle w:val="Bold3"/>
              <w:rPr>
                <w:lang w:val="it-IT"/>
              </w:rPr>
            </w:pPr>
            <w:r w:rsidRPr="00D10222">
              <w:rPr>
                <w:lang w:val="it-IT"/>
              </w:rPr>
              <w:t>2.1E LAM</w:t>
            </w:r>
          </w:p>
          <w:p w:rsidR="00503198" w:rsidRPr="00D10222" w:rsidRDefault="00503198" w:rsidP="00503198">
            <w:pPr>
              <w:pStyle w:val="Bold3"/>
              <w:rPr>
                <w:lang w:val="it-IT"/>
              </w:rPr>
            </w:pPr>
            <w:r w:rsidRPr="00D10222">
              <w:rPr>
                <w:lang w:val="it-IT"/>
              </w:rPr>
              <w:t>2.2E LAM</w:t>
            </w:r>
          </w:p>
          <w:p w:rsidR="00503198" w:rsidRPr="00D10222" w:rsidRDefault="00503198" w:rsidP="00503198">
            <w:pPr>
              <w:pStyle w:val="Bold3"/>
              <w:rPr>
                <w:lang w:val="it-IT"/>
              </w:rPr>
            </w:pPr>
            <w:r w:rsidRPr="00D10222">
              <w:rPr>
                <w:lang w:val="it-IT"/>
              </w:rPr>
              <w:t>2.3E LAM</w:t>
            </w:r>
          </w:p>
          <w:p w:rsidR="00503198" w:rsidRPr="00D10222" w:rsidRDefault="00503198" w:rsidP="00503198">
            <w:pPr>
              <w:pStyle w:val="Bold3"/>
              <w:rPr>
                <w:lang w:val="it-IT"/>
              </w:rPr>
            </w:pPr>
            <w:r w:rsidRPr="00D10222">
              <w:rPr>
                <w:lang w:val="it-IT"/>
              </w:rPr>
              <w:t>2.4E LAM</w:t>
            </w:r>
          </w:p>
          <w:p w:rsidR="00503198" w:rsidRPr="00D10222" w:rsidRDefault="00503198" w:rsidP="00503198">
            <w:pPr>
              <w:pStyle w:val="Bold3"/>
              <w:rPr>
                <w:lang w:val="it-IT"/>
              </w:rPr>
            </w:pPr>
            <w:r w:rsidRPr="00D10222">
              <w:rPr>
                <w:lang w:val="it-IT"/>
              </w:rPr>
              <w:t>2.5E LAM</w:t>
            </w:r>
          </w:p>
          <w:p w:rsidR="00503198" w:rsidRPr="00D10222" w:rsidRDefault="00503198" w:rsidP="00503198">
            <w:pPr>
              <w:pStyle w:val="Bold3"/>
              <w:rPr>
                <w:lang w:val="it-IT"/>
              </w:rPr>
            </w:pPr>
            <w:r w:rsidRPr="00D10222">
              <w:rPr>
                <w:lang w:val="it-IT"/>
              </w:rPr>
              <w:t>2.6E LAM</w:t>
            </w:r>
          </w:p>
          <w:p w:rsidR="00503198" w:rsidRDefault="00503198" w:rsidP="00503198">
            <w:pPr>
              <w:pStyle w:val="Bold3"/>
            </w:pPr>
            <w:r>
              <w:t>2000f</w:t>
            </w:r>
          </w:p>
          <w:p w:rsidR="00503198" w:rsidRDefault="00503198" w:rsidP="00503198">
            <w:pPr>
              <w:pStyle w:val="Bold3"/>
            </w:pPr>
            <w:r>
              <w:t>2100f</w:t>
            </w:r>
          </w:p>
          <w:p w:rsidR="00503198" w:rsidRDefault="00503198" w:rsidP="00503198">
            <w:pPr>
              <w:pStyle w:val="Bold3"/>
            </w:pPr>
            <w:r>
              <w:t>2200f Scaffold Plank</w:t>
            </w:r>
          </w:p>
          <w:p w:rsidR="00503198" w:rsidRDefault="00503198" w:rsidP="00503198">
            <w:pPr>
              <w:pStyle w:val="Bold3"/>
            </w:pPr>
            <w:r>
              <w:t>2250f</w:t>
            </w:r>
          </w:p>
          <w:p w:rsidR="00503198" w:rsidRDefault="00503198" w:rsidP="00503198">
            <w:pPr>
              <w:pStyle w:val="Bold3"/>
            </w:pPr>
            <w:r>
              <w:t>2400f</w:t>
            </w:r>
          </w:p>
          <w:p w:rsidR="00503198" w:rsidRDefault="00503198" w:rsidP="00503198">
            <w:pPr>
              <w:pStyle w:val="Bold3"/>
            </w:pPr>
            <w:r>
              <w:t>2400f Scaffold Plank</w:t>
            </w:r>
          </w:p>
          <w:p w:rsidR="00503198" w:rsidRDefault="00503198" w:rsidP="00503198">
            <w:pPr>
              <w:pStyle w:val="Bold3"/>
            </w:pPr>
            <w:r>
              <w:t>2550f</w:t>
            </w:r>
          </w:p>
          <w:p w:rsidR="00503198" w:rsidRDefault="00503198" w:rsidP="00503198">
            <w:pPr>
              <w:pStyle w:val="Bold3"/>
            </w:pPr>
            <w:r>
              <w:t>26002-83</w:t>
            </w:r>
          </w:p>
          <w:p w:rsidR="00503198" w:rsidRDefault="00503198" w:rsidP="00503198">
            <w:pPr>
              <w:pStyle w:val="Normal3"/>
            </w:pPr>
            <w:r>
              <w:t>GOST (agency) export Quality</w:t>
            </w:r>
          </w:p>
          <w:p w:rsidR="00503198" w:rsidRDefault="00503198" w:rsidP="00503198">
            <w:pPr>
              <w:pStyle w:val="Bold3"/>
            </w:pPr>
            <w:r>
              <w:t>2700f</w:t>
            </w:r>
          </w:p>
          <w:p w:rsidR="00503198" w:rsidRDefault="00503198" w:rsidP="00503198">
            <w:pPr>
              <w:pStyle w:val="Bold3"/>
            </w:pPr>
            <w:r>
              <w:t>2850f</w:t>
            </w:r>
          </w:p>
          <w:p w:rsidR="00503198" w:rsidRDefault="00503198" w:rsidP="00503198">
            <w:pPr>
              <w:pStyle w:val="Bold3"/>
            </w:pPr>
            <w:r>
              <w:t>3000f</w:t>
            </w:r>
          </w:p>
          <w:p w:rsidR="00503198" w:rsidRDefault="00503198" w:rsidP="00503198">
            <w:pPr>
              <w:pStyle w:val="Bold3"/>
            </w:pPr>
            <w:r>
              <w:t>302-20</w:t>
            </w:r>
          </w:p>
          <w:p w:rsidR="00503198" w:rsidRDefault="00503198" w:rsidP="00503198">
            <w:pPr>
              <w:pStyle w:val="Bold3"/>
            </w:pPr>
            <w:r>
              <w:t>302-22</w:t>
            </w:r>
          </w:p>
          <w:p w:rsidR="00503198" w:rsidRDefault="00503198" w:rsidP="00503198">
            <w:pPr>
              <w:pStyle w:val="Bold3"/>
            </w:pPr>
            <w:r>
              <w:t>302-24</w:t>
            </w:r>
          </w:p>
          <w:p w:rsidR="00503198" w:rsidRDefault="00503198" w:rsidP="00503198">
            <w:pPr>
              <w:pStyle w:val="Bold3"/>
            </w:pPr>
            <w:r>
              <w:t>3150f</w:t>
            </w:r>
          </w:p>
          <w:p w:rsidR="00503198" w:rsidRDefault="00503198" w:rsidP="00503198">
            <w:pPr>
              <w:pStyle w:val="Bold3"/>
            </w:pPr>
            <w:r>
              <w:t>3300f</w:t>
            </w:r>
          </w:p>
          <w:p w:rsidR="00503198" w:rsidRDefault="00503198" w:rsidP="00503198">
            <w:pPr>
              <w:pStyle w:val="Bold3"/>
            </w:pPr>
            <w:r>
              <w:t>8486</w:t>
            </w:r>
          </w:p>
          <w:p w:rsidR="00503198" w:rsidRDefault="00503198" w:rsidP="00503198">
            <w:pPr>
              <w:pStyle w:val="Normal3"/>
            </w:pPr>
            <w:r>
              <w:t>GOST (agency) domestic quality</w:t>
            </w:r>
          </w:p>
          <w:p w:rsidR="00503198" w:rsidRDefault="00503198" w:rsidP="00503198">
            <w:pPr>
              <w:pStyle w:val="Bold3"/>
            </w:pPr>
            <w:r>
              <w:t>900f</w:t>
            </w:r>
          </w:p>
          <w:p w:rsidR="00503198" w:rsidRDefault="00503198" w:rsidP="00503198">
            <w:pPr>
              <w:pStyle w:val="Bold3"/>
            </w:pPr>
            <w:r>
              <w:t>A</w:t>
            </w:r>
          </w:p>
          <w:p w:rsidR="00503198" w:rsidRDefault="00503198" w:rsidP="00503198">
            <w:pPr>
              <w:pStyle w:val="Bold3"/>
            </w:pPr>
            <w:r>
              <w:t>A and Btr</w:t>
            </w:r>
          </w:p>
          <w:p w:rsidR="00503198" w:rsidRDefault="00503198" w:rsidP="00503198">
            <w:pPr>
              <w:pStyle w:val="Bold3"/>
            </w:pPr>
            <w:r>
              <w:t>Appearance Knotty</w:t>
            </w:r>
          </w:p>
          <w:p w:rsidR="00503198" w:rsidRDefault="00503198" w:rsidP="00503198">
            <w:pPr>
              <w:pStyle w:val="Bold3"/>
            </w:pPr>
            <w:r>
              <w:t>Architect Clear</w:t>
            </w:r>
          </w:p>
          <w:p w:rsidR="00503198" w:rsidRDefault="00503198" w:rsidP="00503198">
            <w:pPr>
              <w:pStyle w:val="Bold3"/>
            </w:pPr>
            <w:r>
              <w:t>Architect Knotty</w:t>
            </w:r>
          </w:p>
          <w:p w:rsidR="00503198" w:rsidRDefault="00503198" w:rsidP="00503198">
            <w:pPr>
              <w:pStyle w:val="Bold3"/>
            </w:pPr>
            <w:r>
              <w:t>B</w:t>
            </w:r>
          </w:p>
          <w:p w:rsidR="00503198" w:rsidRDefault="00503198" w:rsidP="00503198">
            <w:pPr>
              <w:pStyle w:val="Bold3"/>
            </w:pPr>
            <w:r>
              <w:t>B and B</w:t>
            </w:r>
          </w:p>
          <w:p w:rsidR="00503198" w:rsidRDefault="00503198" w:rsidP="00503198">
            <w:pPr>
              <w:pStyle w:val="Bold3"/>
            </w:pPr>
            <w:r>
              <w:t>B Grade</w:t>
            </w:r>
          </w:p>
          <w:p w:rsidR="00503198" w:rsidRDefault="00503198" w:rsidP="00503198">
            <w:pPr>
              <w:pStyle w:val="Bold3"/>
            </w:pPr>
            <w:r>
              <w:t>B Laminating</w:t>
            </w:r>
          </w:p>
          <w:p w:rsidR="00503198" w:rsidRDefault="00503198" w:rsidP="00503198">
            <w:pPr>
              <w:pStyle w:val="Bold3"/>
            </w:pPr>
            <w:r>
              <w:t>B and Btr</w:t>
            </w:r>
          </w:p>
          <w:p w:rsidR="00503198" w:rsidRDefault="00503198" w:rsidP="00503198">
            <w:pPr>
              <w:pStyle w:val="Bold3"/>
            </w:pPr>
            <w:r>
              <w:t>B and Btr - 1 and 2 Clear</w:t>
            </w:r>
          </w:p>
          <w:p w:rsidR="00503198" w:rsidRDefault="00503198" w:rsidP="00503198">
            <w:pPr>
              <w:pStyle w:val="Bold3"/>
            </w:pPr>
            <w:r>
              <w:t>B.F.Laminating</w:t>
            </w:r>
          </w:p>
          <w:p w:rsidR="00503198" w:rsidRDefault="00503198" w:rsidP="00503198">
            <w:pPr>
              <w:pStyle w:val="Bold3"/>
            </w:pPr>
            <w:r>
              <w:t>Barge Framing</w:t>
            </w:r>
          </w:p>
          <w:p w:rsidR="00503198" w:rsidRDefault="00503198" w:rsidP="00503198">
            <w:pPr>
              <w:pStyle w:val="Bold3"/>
            </w:pPr>
            <w:r>
              <w:t>Barge Planking and Decking</w:t>
            </w:r>
          </w:p>
          <w:p w:rsidR="00503198" w:rsidRDefault="00503198" w:rsidP="00503198">
            <w:pPr>
              <w:pStyle w:val="Bold3"/>
            </w:pPr>
            <w:r>
              <w:t>Battens</w:t>
            </w:r>
          </w:p>
          <w:p w:rsidR="00503198" w:rsidRDefault="00503198" w:rsidP="00503198">
            <w:pPr>
              <w:pStyle w:val="Bold3"/>
            </w:pPr>
            <w:r>
              <w:t>C</w:t>
            </w:r>
          </w:p>
          <w:p w:rsidR="00503198" w:rsidRDefault="00503198" w:rsidP="00503198">
            <w:pPr>
              <w:pStyle w:val="Bold3"/>
            </w:pPr>
            <w:r>
              <w:t>C Laminating</w:t>
            </w:r>
          </w:p>
          <w:p w:rsidR="00503198" w:rsidRDefault="00503198" w:rsidP="00503198">
            <w:pPr>
              <w:pStyle w:val="Bold3"/>
            </w:pPr>
            <w:r>
              <w:t>C Select</w:t>
            </w:r>
          </w:p>
          <w:p w:rsidR="00503198" w:rsidRDefault="00503198" w:rsidP="00503198">
            <w:pPr>
              <w:pStyle w:val="Bold3"/>
            </w:pPr>
            <w:r>
              <w:t>C Ship Decking</w:t>
            </w:r>
          </w:p>
          <w:p w:rsidR="00503198" w:rsidRDefault="00503198" w:rsidP="00503198">
            <w:pPr>
              <w:pStyle w:val="Bold3"/>
            </w:pPr>
            <w:r>
              <w:t>C and Btr</w:t>
            </w:r>
          </w:p>
          <w:p w:rsidR="00503198" w:rsidRDefault="00503198" w:rsidP="00503198">
            <w:pPr>
              <w:pStyle w:val="Bold3"/>
            </w:pPr>
            <w:r>
              <w:t>C and Btr Dimension</w:t>
            </w:r>
          </w:p>
          <w:p w:rsidR="00503198" w:rsidRDefault="00503198" w:rsidP="00503198">
            <w:pPr>
              <w:pStyle w:val="Bold3"/>
            </w:pPr>
            <w:r>
              <w:t>C and Btr Select</w:t>
            </w:r>
          </w:p>
          <w:p w:rsidR="00503198" w:rsidRDefault="00503198" w:rsidP="00503198">
            <w:pPr>
              <w:pStyle w:val="Bold3"/>
            </w:pPr>
            <w:r>
              <w:t>C and Btr-VG Stepping</w:t>
            </w:r>
          </w:p>
          <w:p w:rsidR="00503198" w:rsidRDefault="00503198" w:rsidP="00503198">
            <w:pPr>
              <w:pStyle w:val="Bold3"/>
            </w:pPr>
            <w:smartTag w:uri="urn:schemas-microsoft-com:office:smarttags" w:element="State">
              <w:smartTag w:uri="urn:schemas-microsoft-com:office:smarttags" w:element="place">
                <w:r>
                  <w:t>California</w:t>
                </w:r>
              </w:smartTag>
            </w:smartTag>
            <w:r>
              <w:t xml:space="preserve"> Fencing</w:t>
            </w:r>
          </w:p>
          <w:p w:rsidR="00503198" w:rsidRDefault="00503198" w:rsidP="00503198">
            <w:pPr>
              <w:pStyle w:val="Bold3"/>
            </w:pPr>
            <w:r>
              <w:t>Choice</w:t>
            </w:r>
          </w:p>
          <w:p w:rsidR="00503198" w:rsidRDefault="00503198" w:rsidP="00503198">
            <w:pPr>
              <w:pStyle w:val="Bold3"/>
            </w:pPr>
            <w:r>
              <w:t>Choice and Btr</w:t>
            </w:r>
          </w:p>
          <w:p w:rsidR="00503198" w:rsidRDefault="00503198" w:rsidP="00503198">
            <w:pPr>
              <w:pStyle w:val="Bold3"/>
            </w:pPr>
            <w:r>
              <w:t>Clear</w:t>
            </w:r>
          </w:p>
          <w:p w:rsidR="00503198" w:rsidRDefault="00503198" w:rsidP="00503198">
            <w:pPr>
              <w:pStyle w:val="Bold3"/>
            </w:pPr>
            <w:r>
              <w:t>Clear All Heart</w:t>
            </w:r>
          </w:p>
          <w:p w:rsidR="00503198" w:rsidRDefault="00503198" w:rsidP="00503198">
            <w:pPr>
              <w:pStyle w:val="Bold3"/>
            </w:pPr>
            <w:r>
              <w:t>Clear Door</w:t>
            </w:r>
          </w:p>
          <w:p w:rsidR="00503198" w:rsidRDefault="00503198" w:rsidP="00503198">
            <w:pPr>
              <w:pStyle w:val="Bold3"/>
            </w:pPr>
            <w:r>
              <w:t>Clear Door Rip</w:t>
            </w:r>
          </w:p>
          <w:p w:rsidR="00503198" w:rsidRDefault="00503198" w:rsidP="00503198">
            <w:pPr>
              <w:pStyle w:val="Bold3"/>
            </w:pPr>
            <w:r>
              <w:t>Clear Finger Joint</w:t>
            </w:r>
          </w:p>
          <w:p w:rsidR="00503198" w:rsidRDefault="00503198" w:rsidP="00503198">
            <w:pPr>
              <w:pStyle w:val="Bold3"/>
            </w:pPr>
            <w:r>
              <w:t>Clear Gutter</w:t>
            </w:r>
          </w:p>
          <w:p w:rsidR="00503198" w:rsidRDefault="00503198" w:rsidP="00503198">
            <w:pPr>
              <w:pStyle w:val="Bold3"/>
            </w:pPr>
            <w:r>
              <w:t>Clear Heart</w:t>
            </w:r>
          </w:p>
          <w:p w:rsidR="00503198" w:rsidRDefault="00503198" w:rsidP="00503198">
            <w:pPr>
              <w:pStyle w:val="Bold3"/>
            </w:pPr>
            <w:r>
              <w:t>Clear VG Heart</w:t>
            </w:r>
          </w:p>
          <w:p w:rsidR="00503198" w:rsidRPr="005755AC" w:rsidRDefault="00503198" w:rsidP="00503198">
            <w:pPr>
              <w:pStyle w:val="Bold3"/>
              <w:rPr>
                <w:lang w:val="fr-FR"/>
              </w:rPr>
            </w:pPr>
            <w:r w:rsidRPr="005755AC">
              <w:rPr>
                <w:lang w:val="fr-FR"/>
              </w:rPr>
              <w:t>Colonial</w:t>
            </w:r>
          </w:p>
          <w:p w:rsidR="00503198" w:rsidRPr="005755AC" w:rsidRDefault="00503198" w:rsidP="00503198">
            <w:pPr>
              <w:pStyle w:val="Bold3"/>
              <w:rPr>
                <w:lang w:val="fr-FR"/>
              </w:rPr>
            </w:pPr>
            <w:r w:rsidRPr="005755AC">
              <w:rPr>
                <w:lang w:val="fr-FR"/>
              </w:rPr>
              <w:t>Commercial Decking</w:t>
            </w:r>
          </w:p>
          <w:p w:rsidR="00503198" w:rsidRPr="005755AC" w:rsidRDefault="00503198" w:rsidP="00503198">
            <w:pPr>
              <w:pStyle w:val="Bold3"/>
              <w:rPr>
                <w:lang w:val="fr-FR"/>
              </w:rPr>
            </w:pPr>
            <w:r w:rsidRPr="005755AC">
              <w:rPr>
                <w:lang w:val="fr-FR"/>
              </w:rPr>
              <w:t>Commercial Dex</w:t>
            </w:r>
          </w:p>
          <w:p w:rsidR="00503198" w:rsidRPr="005755AC" w:rsidRDefault="00503198" w:rsidP="00503198">
            <w:pPr>
              <w:pStyle w:val="Bold3"/>
              <w:rPr>
                <w:lang w:val="fr-FR"/>
              </w:rPr>
            </w:pPr>
            <w:r w:rsidRPr="005755AC">
              <w:rPr>
                <w:lang w:val="fr-FR"/>
              </w:rPr>
              <w:t>Commercial Patio</w:t>
            </w:r>
          </w:p>
          <w:p w:rsidR="00503198" w:rsidRPr="00D10222" w:rsidRDefault="00503198" w:rsidP="00503198">
            <w:pPr>
              <w:pStyle w:val="Bold3"/>
              <w:rPr>
                <w:lang w:val="fr-FR"/>
              </w:rPr>
            </w:pPr>
            <w:r w:rsidRPr="00D10222">
              <w:rPr>
                <w:lang w:val="fr-FR"/>
              </w:rPr>
              <w:t>Construction</w:t>
            </w:r>
          </w:p>
          <w:p w:rsidR="00503198" w:rsidRDefault="00503198" w:rsidP="00503198">
            <w:pPr>
              <w:pStyle w:val="Bold3"/>
            </w:pPr>
            <w:r>
              <w:t>Construction (SRB)</w:t>
            </w:r>
          </w:p>
          <w:p w:rsidR="00503198" w:rsidRDefault="00503198" w:rsidP="00503198">
            <w:pPr>
              <w:pStyle w:val="Bold3"/>
            </w:pPr>
            <w:r>
              <w:t>Construction Common</w:t>
            </w:r>
          </w:p>
          <w:p w:rsidR="00503198" w:rsidRDefault="00503198" w:rsidP="00503198">
            <w:pPr>
              <w:pStyle w:val="Bold3"/>
            </w:pPr>
            <w:r>
              <w:t>Construction Heart</w:t>
            </w:r>
          </w:p>
          <w:p w:rsidR="00503198" w:rsidRDefault="00503198" w:rsidP="00503198">
            <w:pPr>
              <w:pStyle w:val="Bold3"/>
            </w:pPr>
            <w:r>
              <w:t>Crossarms</w:t>
            </w:r>
          </w:p>
          <w:p w:rsidR="00503198" w:rsidRDefault="00503198" w:rsidP="00503198">
            <w:pPr>
              <w:pStyle w:val="Bold3"/>
            </w:pPr>
            <w:r>
              <w:t>Custom Clear</w:t>
            </w:r>
          </w:p>
          <w:p w:rsidR="00503198" w:rsidRDefault="00503198" w:rsidP="00503198">
            <w:pPr>
              <w:pStyle w:val="Bold3"/>
            </w:pPr>
            <w:r>
              <w:t>Custom knotty</w:t>
            </w:r>
          </w:p>
          <w:p w:rsidR="00503198" w:rsidRDefault="00503198" w:rsidP="00503198">
            <w:pPr>
              <w:pStyle w:val="Bold3"/>
            </w:pPr>
            <w:r>
              <w:t>Cut Door Stock</w:t>
            </w:r>
          </w:p>
          <w:p w:rsidR="00503198" w:rsidRDefault="00503198" w:rsidP="00503198">
            <w:pPr>
              <w:pStyle w:val="Bold3"/>
            </w:pPr>
            <w:r>
              <w:t>D</w:t>
            </w:r>
          </w:p>
          <w:p w:rsidR="00503198" w:rsidRDefault="00503198" w:rsidP="00503198">
            <w:pPr>
              <w:pStyle w:val="Bold3"/>
            </w:pPr>
            <w:r>
              <w:t>D Dimension</w:t>
            </w:r>
          </w:p>
          <w:p w:rsidR="00503198" w:rsidRDefault="00503198" w:rsidP="00503198">
            <w:pPr>
              <w:pStyle w:val="Bold3"/>
            </w:pPr>
            <w:r>
              <w:t>D Laminating</w:t>
            </w:r>
          </w:p>
          <w:p w:rsidR="00503198" w:rsidRDefault="00503198" w:rsidP="00503198">
            <w:pPr>
              <w:pStyle w:val="Bold3"/>
            </w:pPr>
            <w:r>
              <w:t>D Select</w:t>
            </w:r>
          </w:p>
          <w:p w:rsidR="00503198" w:rsidRDefault="00503198" w:rsidP="00503198">
            <w:pPr>
              <w:pStyle w:val="Bold3"/>
            </w:pPr>
            <w:r>
              <w:t>D and Btr</w:t>
            </w:r>
          </w:p>
          <w:p w:rsidR="00503198" w:rsidRDefault="00503198" w:rsidP="00503198">
            <w:pPr>
              <w:pStyle w:val="Bold3"/>
            </w:pPr>
            <w:r>
              <w:t>D and Btr Select</w:t>
            </w:r>
          </w:p>
          <w:p w:rsidR="00503198" w:rsidRDefault="00503198" w:rsidP="00503198">
            <w:pPr>
              <w:pStyle w:val="Bold3"/>
            </w:pPr>
            <w:r>
              <w:t>Deck Common</w:t>
            </w:r>
          </w:p>
          <w:p w:rsidR="00503198" w:rsidRDefault="00503198" w:rsidP="00503198">
            <w:pPr>
              <w:pStyle w:val="Bold3"/>
            </w:pPr>
            <w:r>
              <w:t>Deck Heart</w:t>
            </w:r>
          </w:p>
          <w:p w:rsidR="00503198" w:rsidRDefault="00503198" w:rsidP="00503198">
            <w:pPr>
              <w:pStyle w:val="Bold3"/>
            </w:pPr>
            <w:r>
              <w:t>Dense Commercial Decking</w:t>
            </w:r>
          </w:p>
          <w:p w:rsidR="00503198" w:rsidRDefault="00503198" w:rsidP="00503198">
            <w:pPr>
              <w:pStyle w:val="Bold3"/>
            </w:pPr>
            <w:r>
              <w:t>Dense Industrial Scaffold plank 65</w:t>
            </w:r>
          </w:p>
          <w:p w:rsidR="00503198" w:rsidRDefault="00503198" w:rsidP="00503198">
            <w:pPr>
              <w:pStyle w:val="Bold3"/>
            </w:pPr>
            <w:r>
              <w:t>Dense Industrial Scaffold Plank 72</w:t>
            </w:r>
          </w:p>
          <w:p w:rsidR="00503198" w:rsidRDefault="00503198" w:rsidP="00503198">
            <w:pPr>
              <w:pStyle w:val="Bold3"/>
            </w:pPr>
            <w:r>
              <w:t>Dense Premium</w:t>
            </w:r>
          </w:p>
          <w:p w:rsidR="00503198" w:rsidRDefault="00503198" w:rsidP="00503198">
            <w:pPr>
              <w:pStyle w:val="Bold3"/>
            </w:pPr>
            <w:r>
              <w:t>Dense Select Decking</w:t>
            </w:r>
          </w:p>
          <w:p w:rsidR="00503198" w:rsidRDefault="00503198" w:rsidP="00503198">
            <w:pPr>
              <w:pStyle w:val="Bold3"/>
            </w:pPr>
            <w:r>
              <w:t>Dense Select Structural</w:t>
            </w:r>
          </w:p>
          <w:p w:rsidR="00503198" w:rsidRDefault="00503198" w:rsidP="00503198">
            <w:pPr>
              <w:pStyle w:val="Bold3"/>
            </w:pPr>
            <w:r>
              <w:t>Dense Standard Decking</w:t>
            </w:r>
          </w:p>
          <w:p w:rsidR="00503198" w:rsidRDefault="00503198" w:rsidP="00503198">
            <w:pPr>
              <w:pStyle w:val="Bold3"/>
            </w:pPr>
            <w:r>
              <w:t>Dunnage</w:t>
            </w:r>
          </w:p>
          <w:p w:rsidR="00503198" w:rsidRDefault="00503198" w:rsidP="00503198">
            <w:pPr>
              <w:pStyle w:val="Bold3"/>
            </w:pPr>
            <w:r>
              <w:t>D0VD Stepping</w:t>
            </w:r>
          </w:p>
          <w:p w:rsidR="00503198" w:rsidRDefault="00503198" w:rsidP="00503198">
            <w:pPr>
              <w:pStyle w:val="Bold3"/>
            </w:pPr>
            <w:r>
              <w:t>E</w:t>
            </w:r>
          </w:p>
          <w:p w:rsidR="00503198" w:rsidRDefault="00503198" w:rsidP="00503198">
            <w:pPr>
              <w:pStyle w:val="Bold3"/>
            </w:pPr>
            <w:r>
              <w:t>Economy</w:t>
            </w:r>
          </w:p>
          <w:p w:rsidR="00503198" w:rsidRDefault="00503198" w:rsidP="00503198">
            <w:pPr>
              <w:pStyle w:val="Bold3"/>
            </w:pPr>
            <w:r>
              <w:t>Economy Fencing</w:t>
            </w:r>
          </w:p>
          <w:p w:rsidR="00503198" w:rsidRDefault="00503198" w:rsidP="00503198">
            <w:pPr>
              <w:pStyle w:val="Bold3"/>
            </w:pPr>
            <w:r>
              <w:t>Economy Stud</w:t>
            </w:r>
          </w:p>
          <w:p w:rsidR="00503198" w:rsidRDefault="00503198" w:rsidP="00503198">
            <w:pPr>
              <w:pStyle w:val="Bold3"/>
            </w:pPr>
            <w:r>
              <w:t>Factory Flitches</w:t>
            </w:r>
          </w:p>
          <w:p w:rsidR="00503198" w:rsidRDefault="00503198" w:rsidP="00503198">
            <w:pPr>
              <w:pStyle w:val="Bold3"/>
            </w:pPr>
            <w:r>
              <w:t>Factory Select</w:t>
            </w:r>
          </w:p>
          <w:p w:rsidR="00503198" w:rsidRDefault="00503198" w:rsidP="00503198">
            <w:pPr>
              <w:pStyle w:val="Bold3"/>
            </w:pPr>
            <w:r>
              <w:t>FG or MG Ladder Rails</w:t>
            </w:r>
          </w:p>
          <w:p w:rsidR="00503198" w:rsidRDefault="00503198" w:rsidP="00503198">
            <w:pPr>
              <w:pStyle w:val="Bold3"/>
            </w:pPr>
            <w:r>
              <w:t>Fingerjoint Shop Common</w:t>
            </w:r>
          </w:p>
          <w:p w:rsidR="00503198" w:rsidRDefault="00503198" w:rsidP="00503198">
            <w:pPr>
              <w:pStyle w:val="Bold3"/>
            </w:pPr>
            <w:r>
              <w:t>Finish</w:t>
            </w:r>
          </w:p>
          <w:p w:rsidR="00503198" w:rsidRDefault="00503198" w:rsidP="00503198">
            <w:pPr>
              <w:pStyle w:val="Bold3"/>
            </w:pPr>
            <w:r>
              <w:t>Foundation</w:t>
            </w:r>
          </w:p>
          <w:p w:rsidR="00503198" w:rsidRDefault="00503198" w:rsidP="00503198">
            <w:pPr>
              <w:pStyle w:val="Bold3"/>
            </w:pPr>
            <w:r>
              <w:t>Gutter</w:t>
            </w:r>
          </w:p>
          <w:p w:rsidR="00503198" w:rsidRDefault="00503198" w:rsidP="00503198">
            <w:pPr>
              <w:pStyle w:val="Bold3"/>
            </w:pPr>
            <w:r>
              <w:t>Heart B</w:t>
            </w:r>
          </w:p>
          <w:p w:rsidR="00503198" w:rsidRDefault="00503198" w:rsidP="00503198">
            <w:pPr>
              <w:pStyle w:val="Bold3"/>
            </w:pPr>
            <w:r>
              <w:t>Heart Clear</w:t>
            </w:r>
          </w:p>
          <w:p w:rsidR="00503198" w:rsidRDefault="00503198" w:rsidP="00503198">
            <w:pPr>
              <w:pStyle w:val="Bold3"/>
            </w:pPr>
            <w:r>
              <w:t>Industrial</w:t>
            </w:r>
          </w:p>
          <w:p w:rsidR="00503198" w:rsidRDefault="00503198" w:rsidP="00503198">
            <w:pPr>
              <w:pStyle w:val="Bold3"/>
            </w:pPr>
            <w:r>
              <w:t>Industrial 26</w:t>
            </w:r>
          </w:p>
          <w:p w:rsidR="00503198" w:rsidRDefault="00503198" w:rsidP="00503198">
            <w:pPr>
              <w:pStyle w:val="Bold3"/>
            </w:pPr>
            <w:r>
              <w:t>Industrial 45</w:t>
            </w:r>
          </w:p>
          <w:p w:rsidR="00503198" w:rsidRDefault="00503198" w:rsidP="00503198">
            <w:pPr>
              <w:pStyle w:val="Bold3"/>
            </w:pPr>
            <w:r>
              <w:t>Industrial 55</w:t>
            </w:r>
          </w:p>
          <w:p w:rsidR="00503198" w:rsidRDefault="00503198" w:rsidP="00503198">
            <w:pPr>
              <w:pStyle w:val="Bold3"/>
            </w:pPr>
            <w:r>
              <w:t>Knotty</w:t>
            </w:r>
          </w:p>
          <w:p w:rsidR="00503198" w:rsidRDefault="00503198" w:rsidP="00503198">
            <w:pPr>
              <w:pStyle w:val="Bold3"/>
            </w:pPr>
            <w:r>
              <w:t>Knotty Finger Joint</w:t>
            </w:r>
          </w:p>
          <w:p w:rsidR="00503198" w:rsidRPr="00134C0E" w:rsidRDefault="00503198" w:rsidP="00503198">
            <w:pPr>
              <w:pStyle w:val="Bold3"/>
            </w:pPr>
            <w:r w:rsidRPr="00134C0E">
              <w:t>L1 Dense Laminating</w:t>
            </w:r>
          </w:p>
          <w:p w:rsidR="00503198" w:rsidRPr="00134C0E" w:rsidRDefault="00503198" w:rsidP="00503198">
            <w:pPr>
              <w:pStyle w:val="Bold3"/>
            </w:pPr>
            <w:r w:rsidRPr="00134C0E">
              <w:t>L1 Laminating</w:t>
            </w:r>
          </w:p>
          <w:p w:rsidR="00503198" w:rsidRPr="00134C0E" w:rsidRDefault="00503198" w:rsidP="00503198">
            <w:pPr>
              <w:pStyle w:val="Bold3"/>
            </w:pPr>
            <w:r w:rsidRPr="00134C0E">
              <w:t>L1-c Laminating</w:t>
            </w:r>
          </w:p>
          <w:p w:rsidR="00503198" w:rsidRPr="00134C0E" w:rsidRDefault="00503198" w:rsidP="00503198">
            <w:pPr>
              <w:pStyle w:val="Bold3"/>
            </w:pPr>
            <w:r w:rsidRPr="00134C0E">
              <w:t>L2 Laminating</w:t>
            </w:r>
          </w:p>
          <w:p w:rsidR="00503198" w:rsidRPr="00134C0E" w:rsidRDefault="00503198" w:rsidP="00503198">
            <w:pPr>
              <w:pStyle w:val="Bold3"/>
            </w:pPr>
            <w:r w:rsidRPr="00134C0E">
              <w:t>L2-d Dense Laminating</w:t>
            </w:r>
          </w:p>
          <w:p w:rsidR="00503198" w:rsidRDefault="00503198" w:rsidP="00503198">
            <w:pPr>
              <w:pStyle w:val="Bold3"/>
            </w:pPr>
            <w:r>
              <w:t>L3 Laminating</w:t>
            </w:r>
          </w:p>
          <w:p w:rsidR="00503198" w:rsidRDefault="00503198" w:rsidP="00503198">
            <w:pPr>
              <w:pStyle w:val="Bold3"/>
            </w:pPr>
            <w:r>
              <w:t>Ladder and Pole Stock</w:t>
            </w:r>
          </w:p>
          <w:p w:rsidR="00503198" w:rsidRDefault="00503198" w:rsidP="00503198">
            <w:pPr>
              <w:pStyle w:val="Bold3"/>
            </w:pPr>
            <w:r>
              <w:t>Ladder Rail Stock</w:t>
            </w:r>
          </w:p>
          <w:p w:rsidR="00503198" w:rsidRDefault="00503198" w:rsidP="00503198">
            <w:pPr>
              <w:pStyle w:val="Bold3"/>
            </w:pPr>
            <w:r>
              <w:t>M-10</w:t>
            </w:r>
          </w:p>
          <w:p w:rsidR="00503198" w:rsidRDefault="00503198" w:rsidP="00503198">
            <w:pPr>
              <w:pStyle w:val="Bold3"/>
            </w:pPr>
            <w:r>
              <w:t>M-11</w:t>
            </w:r>
          </w:p>
          <w:p w:rsidR="00503198" w:rsidRDefault="00503198" w:rsidP="00503198">
            <w:pPr>
              <w:pStyle w:val="Bold3"/>
            </w:pPr>
            <w:r>
              <w:t>M-12</w:t>
            </w:r>
          </w:p>
          <w:p w:rsidR="00503198" w:rsidRDefault="00503198" w:rsidP="00503198">
            <w:pPr>
              <w:pStyle w:val="Bold3"/>
            </w:pPr>
            <w:r>
              <w:t>M-13</w:t>
            </w:r>
          </w:p>
          <w:p w:rsidR="00503198" w:rsidRDefault="00503198" w:rsidP="00503198">
            <w:pPr>
              <w:pStyle w:val="Bold3"/>
            </w:pPr>
            <w:r>
              <w:t>M-14</w:t>
            </w:r>
          </w:p>
          <w:p w:rsidR="00503198" w:rsidRDefault="00503198" w:rsidP="00503198">
            <w:pPr>
              <w:pStyle w:val="Bold3"/>
            </w:pPr>
            <w:r>
              <w:t>M-15</w:t>
            </w:r>
          </w:p>
          <w:p w:rsidR="00503198" w:rsidRDefault="00503198" w:rsidP="00503198">
            <w:pPr>
              <w:pStyle w:val="Bold3"/>
            </w:pPr>
            <w:r>
              <w:t>M-16</w:t>
            </w:r>
          </w:p>
          <w:p w:rsidR="00503198" w:rsidRDefault="00503198" w:rsidP="00503198">
            <w:pPr>
              <w:pStyle w:val="Bold3"/>
            </w:pPr>
            <w:r>
              <w:t>M-17</w:t>
            </w:r>
          </w:p>
          <w:p w:rsidR="00503198" w:rsidRDefault="00503198" w:rsidP="00503198">
            <w:pPr>
              <w:pStyle w:val="Bold3"/>
            </w:pPr>
            <w:r>
              <w:t>M-18</w:t>
            </w:r>
          </w:p>
          <w:p w:rsidR="00503198" w:rsidRDefault="00503198" w:rsidP="00503198">
            <w:pPr>
              <w:pStyle w:val="Bold3"/>
            </w:pPr>
            <w:r>
              <w:t>M-19</w:t>
            </w:r>
          </w:p>
          <w:p w:rsidR="00503198" w:rsidRDefault="00503198" w:rsidP="00503198">
            <w:pPr>
              <w:pStyle w:val="Bold3"/>
            </w:pPr>
            <w:r>
              <w:t>M-20</w:t>
            </w:r>
          </w:p>
          <w:p w:rsidR="00503198" w:rsidRDefault="00503198" w:rsidP="00503198">
            <w:pPr>
              <w:pStyle w:val="Bold3"/>
            </w:pPr>
            <w:r>
              <w:t>M-21</w:t>
            </w:r>
          </w:p>
          <w:p w:rsidR="00503198" w:rsidRDefault="00503198" w:rsidP="00503198">
            <w:pPr>
              <w:pStyle w:val="Bold3"/>
            </w:pPr>
            <w:r>
              <w:t>M-22</w:t>
            </w:r>
          </w:p>
          <w:p w:rsidR="00503198" w:rsidRDefault="00503198" w:rsidP="00503198">
            <w:pPr>
              <w:pStyle w:val="Bold3"/>
            </w:pPr>
            <w:r>
              <w:t>M-23</w:t>
            </w:r>
          </w:p>
          <w:p w:rsidR="00503198" w:rsidRDefault="00503198" w:rsidP="00503198">
            <w:pPr>
              <w:pStyle w:val="Bold3"/>
            </w:pPr>
            <w:r>
              <w:t>M-24</w:t>
            </w:r>
          </w:p>
          <w:p w:rsidR="00503198" w:rsidRDefault="00503198" w:rsidP="00503198">
            <w:pPr>
              <w:pStyle w:val="Bold3"/>
            </w:pPr>
            <w:r>
              <w:t>M-25</w:t>
            </w:r>
          </w:p>
          <w:p w:rsidR="00503198" w:rsidRDefault="00503198" w:rsidP="00503198">
            <w:pPr>
              <w:pStyle w:val="Bold3"/>
            </w:pPr>
            <w:r>
              <w:t>M-26</w:t>
            </w:r>
          </w:p>
          <w:p w:rsidR="00503198" w:rsidRDefault="00503198" w:rsidP="00503198">
            <w:pPr>
              <w:pStyle w:val="Bold3"/>
            </w:pPr>
            <w:r>
              <w:t>M-27</w:t>
            </w:r>
          </w:p>
          <w:p w:rsidR="00503198" w:rsidRDefault="00503198" w:rsidP="00503198">
            <w:pPr>
              <w:pStyle w:val="Bold3"/>
            </w:pPr>
            <w:r>
              <w:t>M-28</w:t>
            </w:r>
          </w:p>
          <w:p w:rsidR="00503198" w:rsidRDefault="00503198" w:rsidP="00503198">
            <w:pPr>
              <w:pStyle w:val="Bold3"/>
            </w:pPr>
            <w:r>
              <w:t>M-29</w:t>
            </w:r>
          </w:p>
          <w:p w:rsidR="00503198" w:rsidRDefault="00503198" w:rsidP="00503198">
            <w:pPr>
              <w:pStyle w:val="Bold3"/>
            </w:pPr>
            <w:r>
              <w:t>M-30</w:t>
            </w:r>
          </w:p>
          <w:p w:rsidR="00503198" w:rsidRDefault="00503198" w:rsidP="00503198">
            <w:pPr>
              <w:pStyle w:val="Bold3"/>
            </w:pPr>
            <w:r>
              <w:t>M-31</w:t>
            </w:r>
          </w:p>
          <w:p w:rsidR="00503198" w:rsidRDefault="00503198" w:rsidP="00503198">
            <w:pPr>
              <w:pStyle w:val="Bold3"/>
            </w:pPr>
            <w:r>
              <w:t>M-5</w:t>
            </w:r>
          </w:p>
          <w:p w:rsidR="00503198" w:rsidRDefault="00503198" w:rsidP="00503198">
            <w:pPr>
              <w:pStyle w:val="Bold3"/>
            </w:pPr>
            <w:r>
              <w:t>M-6</w:t>
            </w:r>
          </w:p>
          <w:p w:rsidR="00503198" w:rsidRDefault="00503198" w:rsidP="00503198">
            <w:pPr>
              <w:pStyle w:val="Bold3"/>
            </w:pPr>
            <w:r>
              <w:t>M-7</w:t>
            </w:r>
          </w:p>
          <w:p w:rsidR="00503198" w:rsidRDefault="00503198" w:rsidP="00503198">
            <w:pPr>
              <w:pStyle w:val="Bold3"/>
            </w:pPr>
            <w:r>
              <w:t>M-8</w:t>
            </w:r>
          </w:p>
          <w:p w:rsidR="00503198" w:rsidRDefault="00503198" w:rsidP="00503198">
            <w:pPr>
              <w:pStyle w:val="Bold3"/>
            </w:pPr>
            <w:r>
              <w:t>M-9</w:t>
            </w:r>
          </w:p>
          <w:p w:rsidR="00503198" w:rsidRDefault="00503198" w:rsidP="00503198">
            <w:pPr>
              <w:pStyle w:val="Bold3"/>
            </w:pPr>
            <w:r>
              <w:t>Margin Plank</w:t>
            </w:r>
          </w:p>
          <w:p w:rsidR="00503198" w:rsidRDefault="00503198" w:rsidP="00503198">
            <w:pPr>
              <w:pStyle w:val="Bold3"/>
            </w:pPr>
            <w:r>
              <w:t>Mast Spar and Boat Two and One-Fourth Inch and Thicker</w:t>
            </w:r>
          </w:p>
          <w:p w:rsidR="00503198" w:rsidRDefault="00503198" w:rsidP="00503198">
            <w:pPr>
              <w:pStyle w:val="Bold3"/>
            </w:pPr>
            <w:r>
              <w:t>Mast Spar and Boat One to Two Inch</w:t>
            </w:r>
          </w:p>
          <w:p w:rsidR="00503198" w:rsidRDefault="00503198" w:rsidP="00503198">
            <w:pPr>
              <w:pStyle w:val="Bold3"/>
            </w:pPr>
            <w:r>
              <w:t>Merchantable</w:t>
            </w:r>
          </w:p>
          <w:p w:rsidR="00503198" w:rsidRDefault="00503198" w:rsidP="00503198">
            <w:pPr>
              <w:pStyle w:val="Bold3"/>
            </w:pPr>
            <w:r>
              <w:t>Merchantable Heart</w:t>
            </w:r>
          </w:p>
          <w:p w:rsidR="00503198" w:rsidRDefault="00503198" w:rsidP="00503198">
            <w:pPr>
              <w:pStyle w:val="Bold3"/>
            </w:pPr>
            <w:r>
              <w:t>MillGrade</w:t>
            </w:r>
          </w:p>
          <w:p w:rsidR="00503198" w:rsidRDefault="00503198" w:rsidP="00503198">
            <w:pPr>
              <w:pStyle w:val="Bold3"/>
            </w:pPr>
            <w:r>
              <w:t>Moulding Stock (A)</w:t>
            </w:r>
          </w:p>
          <w:p w:rsidR="00503198" w:rsidRDefault="00503198" w:rsidP="00503198">
            <w:pPr>
              <w:pStyle w:val="Bold3"/>
            </w:pPr>
            <w:r>
              <w:t>Moulding Stock (B)</w:t>
            </w:r>
          </w:p>
          <w:p w:rsidR="00503198" w:rsidRDefault="00503198" w:rsidP="00503198">
            <w:pPr>
              <w:pStyle w:val="Bold3"/>
            </w:pPr>
            <w:r>
              <w:t>Moulding and Btr</w:t>
            </w:r>
          </w:p>
          <w:p w:rsidR="00503198" w:rsidRDefault="00503198" w:rsidP="00503198">
            <w:pPr>
              <w:pStyle w:val="Bold3"/>
            </w:pPr>
            <w:r>
              <w:t>Mouldings</w:t>
            </w:r>
          </w:p>
          <w:p w:rsidR="00503198" w:rsidRDefault="00503198" w:rsidP="00503198">
            <w:pPr>
              <w:pStyle w:val="Bold3"/>
            </w:pPr>
            <w:r>
              <w:t>NeLMA # 1A Furniture</w:t>
            </w:r>
          </w:p>
          <w:p w:rsidR="00503198" w:rsidRDefault="00503198" w:rsidP="00503198">
            <w:pPr>
              <w:pStyle w:val="Bold3"/>
            </w:pPr>
            <w:r>
              <w:t>NeLMA # 2A Furniture</w:t>
            </w:r>
          </w:p>
          <w:p w:rsidR="00503198" w:rsidRPr="005755AC" w:rsidRDefault="00503198" w:rsidP="00503198">
            <w:pPr>
              <w:pStyle w:val="Bold3"/>
              <w:rPr>
                <w:lang w:val="fr-FR"/>
              </w:rPr>
            </w:pPr>
            <w:r w:rsidRPr="005755AC">
              <w:rPr>
                <w:lang w:val="fr-FR"/>
              </w:rPr>
              <w:t>None</w:t>
            </w:r>
          </w:p>
          <w:p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#1</w:t>
            </w:r>
          </w:p>
          <w:p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#2</w:t>
            </w:r>
          </w:p>
          <w:p w:rsidR="00503198" w:rsidRPr="005755AC" w:rsidRDefault="00503198" w:rsidP="00503198">
            <w:pPr>
              <w:pStyle w:val="Bold3"/>
              <w:rPr>
                <w:lang w:val="fr-FR"/>
              </w:rPr>
            </w:pPr>
            <w:r w:rsidRPr="005755AC">
              <w:rPr>
                <w:lang w:val="fr-FR"/>
              </w:rPr>
              <w:t>Par99</w:t>
            </w:r>
          </w:p>
          <w:p w:rsidR="00503198" w:rsidRPr="005755AC" w:rsidRDefault="00503198" w:rsidP="00503198">
            <w:pPr>
              <w:pStyle w:val="Bold3"/>
              <w:rPr>
                <w:lang w:val="fr-FR"/>
              </w:rPr>
            </w:pPr>
            <w:r w:rsidRPr="005755AC">
              <w:rPr>
                <w:lang w:val="fr-FR"/>
              </w:rPr>
              <w:t>Patio 1</w:t>
            </w:r>
          </w:p>
          <w:p w:rsidR="00503198" w:rsidRDefault="00503198" w:rsidP="00503198">
            <w:pPr>
              <w:pStyle w:val="Bold3"/>
            </w:pPr>
            <w:r>
              <w:t>Patio 2</w:t>
            </w:r>
          </w:p>
          <w:p w:rsidR="00503198" w:rsidRDefault="00503198" w:rsidP="00503198">
            <w:pPr>
              <w:pStyle w:val="Bold3"/>
            </w:pPr>
            <w:r>
              <w:t>Pipe Stave Stock</w:t>
            </w:r>
          </w:p>
          <w:p w:rsidR="00503198" w:rsidRDefault="00503198" w:rsidP="00503198">
            <w:pPr>
              <w:pStyle w:val="Bold3"/>
            </w:pPr>
            <w:r>
              <w:t>Plank Wall</w:t>
            </w:r>
          </w:p>
          <w:p w:rsidR="00503198" w:rsidRDefault="00503198" w:rsidP="00503198">
            <w:pPr>
              <w:pStyle w:val="Bold3"/>
            </w:pPr>
            <w:r>
              <w:t>Premium</w:t>
            </w:r>
          </w:p>
          <w:p w:rsidR="00503198" w:rsidRDefault="00503198" w:rsidP="00503198">
            <w:pPr>
              <w:pStyle w:val="Bold3"/>
            </w:pPr>
            <w:r>
              <w:t>Premium and Btr</w:t>
            </w:r>
          </w:p>
          <w:p w:rsidR="00503198" w:rsidRDefault="00503198" w:rsidP="00503198">
            <w:pPr>
              <w:pStyle w:val="Bold3"/>
            </w:pPr>
            <w:r>
              <w:t>Prime</w:t>
            </w:r>
          </w:p>
          <w:p w:rsidR="00503198" w:rsidRDefault="00503198" w:rsidP="00503198">
            <w:pPr>
              <w:pStyle w:val="Bold3"/>
            </w:pPr>
            <w:r>
              <w:t>Quality</w:t>
            </w:r>
          </w:p>
          <w:p w:rsidR="00503198" w:rsidRDefault="00503198" w:rsidP="00503198">
            <w:pPr>
              <w:pStyle w:val="Bold3"/>
            </w:pPr>
            <w:r>
              <w:t>Quality Fencing</w:t>
            </w:r>
          </w:p>
          <w:p w:rsidR="00503198" w:rsidRDefault="00503198" w:rsidP="00503198">
            <w:pPr>
              <w:pStyle w:val="Bold3"/>
            </w:pPr>
            <w:r>
              <w:t>Quality Knotty</w:t>
            </w:r>
          </w:p>
          <w:p w:rsidR="00503198" w:rsidRDefault="00503198" w:rsidP="00503198">
            <w:pPr>
              <w:pStyle w:val="Bold3"/>
            </w:pPr>
            <w:r>
              <w:t>RadiusEdgeDecking 1</w:t>
            </w:r>
          </w:p>
          <w:p w:rsidR="00503198" w:rsidRDefault="00503198" w:rsidP="00503198">
            <w:pPr>
              <w:pStyle w:val="Bold3"/>
            </w:pPr>
            <w:r>
              <w:t>RadiusEdgeDecking 2</w:t>
            </w:r>
          </w:p>
          <w:p w:rsidR="00503198" w:rsidRDefault="00503198" w:rsidP="00503198">
            <w:pPr>
              <w:pStyle w:val="Bold3"/>
            </w:pPr>
            <w:r>
              <w:t>Rustic</w:t>
            </w:r>
          </w:p>
          <w:p w:rsidR="00503198" w:rsidRDefault="00503198" w:rsidP="00503198">
            <w:pPr>
              <w:pStyle w:val="Bold3"/>
            </w:pPr>
            <w:r>
              <w:t>Rustic Fencing</w:t>
            </w:r>
          </w:p>
          <w:p w:rsidR="00503198" w:rsidRDefault="00503198" w:rsidP="00503198">
            <w:pPr>
              <w:pStyle w:val="Bold3"/>
            </w:pPr>
            <w:r>
              <w:t>Rustic Knotty</w:t>
            </w:r>
          </w:p>
          <w:p w:rsidR="00503198" w:rsidRDefault="00503198" w:rsidP="00503198">
            <w:pPr>
              <w:pStyle w:val="Bold3"/>
            </w:pPr>
            <w:r>
              <w:t>Sash</w:t>
            </w:r>
          </w:p>
          <w:p w:rsidR="00503198" w:rsidRDefault="00503198" w:rsidP="00503198">
            <w:pPr>
              <w:pStyle w:val="Bold3"/>
            </w:pPr>
            <w:r>
              <w:t>Sash Cuttings</w:t>
            </w:r>
          </w:p>
          <w:p w:rsidR="00503198" w:rsidRDefault="00503198" w:rsidP="00503198">
            <w:pPr>
              <w:pStyle w:val="Bold3"/>
            </w:pPr>
            <w:r>
              <w:t>Sawn Railroad Ties</w:t>
            </w:r>
          </w:p>
          <w:p w:rsidR="00503198" w:rsidRDefault="00503198" w:rsidP="00503198">
            <w:pPr>
              <w:pStyle w:val="Bold3"/>
            </w:pPr>
            <w:r>
              <w:t>Scaffold #1</w:t>
            </w:r>
          </w:p>
          <w:p w:rsidR="00503198" w:rsidRDefault="00503198" w:rsidP="00503198">
            <w:pPr>
              <w:pStyle w:val="Bold3"/>
            </w:pPr>
            <w:r>
              <w:t>Scaffold #2</w:t>
            </w:r>
          </w:p>
          <w:p w:rsidR="00503198" w:rsidRDefault="00503198" w:rsidP="00503198">
            <w:pPr>
              <w:pStyle w:val="Bold3"/>
            </w:pPr>
            <w:r>
              <w:t>Select</w:t>
            </w:r>
          </w:p>
          <w:p w:rsidR="00503198" w:rsidRDefault="00503198" w:rsidP="00503198">
            <w:pPr>
              <w:pStyle w:val="Bold3"/>
            </w:pPr>
            <w:r>
              <w:t>Select and Quality Knotty</w:t>
            </w:r>
          </w:p>
          <w:p w:rsidR="00503198" w:rsidRDefault="00503198" w:rsidP="00503198">
            <w:pPr>
              <w:pStyle w:val="Bold3"/>
            </w:pPr>
            <w:r>
              <w:t>Select Decking</w:t>
            </w:r>
          </w:p>
          <w:p w:rsidR="00503198" w:rsidRDefault="00503198" w:rsidP="00503198">
            <w:pPr>
              <w:pStyle w:val="Bold3"/>
            </w:pPr>
            <w:r>
              <w:t>Select Dex</w:t>
            </w:r>
          </w:p>
          <w:p w:rsidR="00503198" w:rsidRDefault="00503198" w:rsidP="00503198">
            <w:pPr>
              <w:pStyle w:val="Bold3"/>
            </w:pPr>
            <w:r>
              <w:t>Select Fencing</w:t>
            </w:r>
          </w:p>
          <w:p w:rsidR="00503198" w:rsidRDefault="00503198" w:rsidP="00503198">
            <w:pPr>
              <w:pStyle w:val="Bold3"/>
            </w:pPr>
            <w:r>
              <w:t>Select Heart</w:t>
            </w:r>
          </w:p>
          <w:p w:rsidR="00503198" w:rsidRDefault="00503198" w:rsidP="00503198">
            <w:pPr>
              <w:pStyle w:val="Bold3"/>
            </w:pPr>
            <w:r>
              <w:t>Select Knotty</w:t>
            </w:r>
          </w:p>
          <w:p w:rsidR="00503198" w:rsidRDefault="00503198" w:rsidP="00503198">
            <w:pPr>
              <w:pStyle w:val="Bold3"/>
            </w:pPr>
            <w:r>
              <w:t>Select Merchantable</w:t>
            </w:r>
          </w:p>
          <w:p w:rsidR="00503198" w:rsidRDefault="00503198" w:rsidP="00503198">
            <w:pPr>
              <w:pStyle w:val="Bold3"/>
            </w:pPr>
            <w:r>
              <w:t>Select Patio</w:t>
            </w:r>
          </w:p>
          <w:p w:rsidR="00503198" w:rsidRDefault="00503198" w:rsidP="00503198">
            <w:pPr>
              <w:pStyle w:val="Bold3"/>
            </w:pPr>
            <w:r>
              <w:t>Select Shop</w:t>
            </w:r>
          </w:p>
          <w:p w:rsidR="00503198" w:rsidRDefault="00503198" w:rsidP="00503198">
            <w:pPr>
              <w:pStyle w:val="Bold3"/>
            </w:pPr>
            <w:r>
              <w:t>Select Structural</w:t>
            </w:r>
          </w:p>
          <w:p w:rsidR="00503198" w:rsidRDefault="00503198" w:rsidP="00503198">
            <w:pPr>
              <w:pStyle w:val="Bold3"/>
            </w:pPr>
            <w:r>
              <w:t>Select Structural (SRB)</w:t>
            </w:r>
          </w:p>
          <w:p w:rsidR="00503198" w:rsidRDefault="00503198" w:rsidP="00503198">
            <w:pPr>
              <w:pStyle w:val="Bold3"/>
            </w:pPr>
            <w:r>
              <w:t>Select Structural Non Dense</w:t>
            </w:r>
          </w:p>
          <w:p w:rsidR="00503198" w:rsidRDefault="00503198" w:rsidP="00503198">
            <w:pPr>
              <w:pStyle w:val="Bold3"/>
            </w:pPr>
            <w:r>
              <w:t>Selected</w:t>
            </w:r>
          </w:p>
          <w:p w:rsidR="00503198" w:rsidRDefault="00503198" w:rsidP="00503198">
            <w:pPr>
              <w:pStyle w:val="Bold3"/>
            </w:pPr>
            <w:r>
              <w:t>Selected #2 Common</w:t>
            </w:r>
          </w:p>
          <w:p w:rsidR="00503198" w:rsidRDefault="00503198" w:rsidP="00503198">
            <w:pPr>
              <w:pStyle w:val="Bold3"/>
            </w:pPr>
            <w:r>
              <w:t>Selected #3 Common</w:t>
            </w:r>
          </w:p>
          <w:p w:rsidR="00503198" w:rsidRDefault="00503198" w:rsidP="00503198">
            <w:pPr>
              <w:pStyle w:val="Bold3"/>
            </w:pPr>
            <w:r>
              <w:t>Selected Decking</w:t>
            </w:r>
          </w:p>
          <w:p w:rsidR="00503198" w:rsidRDefault="00503198" w:rsidP="00503198">
            <w:pPr>
              <w:pStyle w:val="Bold3"/>
            </w:pPr>
            <w:r>
              <w:t>Selected Gutter</w:t>
            </w:r>
          </w:p>
          <w:p w:rsidR="00503198" w:rsidRDefault="00503198" w:rsidP="00503198">
            <w:pPr>
              <w:pStyle w:val="Bold3"/>
            </w:pPr>
            <w:r>
              <w:t>Ship Decking</w:t>
            </w:r>
          </w:p>
          <w:p w:rsidR="00503198" w:rsidRDefault="00503198" w:rsidP="00503198">
            <w:pPr>
              <w:pStyle w:val="Bold3"/>
            </w:pPr>
            <w:r>
              <w:t>Ship Plank</w:t>
            </w:r>
          </w:p>
          <w:p w:rsidR="00503198" w:rsidRDefault="00503198" w:rsidP="00503198">
            <w:pPr>
              <w:pStyle w:val="Bold3"/>
            </w:pPr>
            <w:r>
              <w:t>Shop Flitches</w:t>
            </w:r>
          </w:p>
          <w:p w:rsidR="00503198" w:rsidRDefault="00503198" w:rsidP="00503198">
            <w:pPr>
              <w:pStyle w:val="Bold3"/>
            </w:pPr>
            <w:r>
              <w:t>Short</w:t>
            </w:r>
          </w:p>
          <w:p w:rsidR="00503198" w:rsidRDefault="00503198" w:rsidP="00503198">
            <w:pPr>
              <w:pStyle w:val="Bold3"/>
            </w:pPr>
            <w:r>
              <w:t>Short Select</w:t>
            </w:r>
          </w:p>
          <w:p w:rsidR="00503198" w:rsidRDefault="00503198" w:rsidP="00503198">
            <w:pPr>
              <w:pStyle w:val="Bold3"/>
            </w:pPr>
            <w:r>
              <w:t>SPS 1 Certified Fingerjointed</w:t>
            </w:r>
          </w:p>
          <w:p w:rsidR="00503198" w:rsidRDefault="00503198" w:rsidP="00503198">
            <w:pPr>
              <w:pStyle w:val="Bold3"/>
            </w:pPr>
            <w:r>
              <w:t>SPS 3 Certified Fingerjointed</w:t>
            </w:r>
          </w:p>
          <w:p w:rsidR="00503198" w:rsidRDefault="00503198" w:rsidP="00503198">
            <w:pPr>
              <w:pStyle w:val="Bold3"/>
            </w:pPr>
            <w:r>
              <w:t>Stadium Plank Seats</w:t>
            </w:r>
          </w:p>
          <w:p w:rsidR="00503198" w:rsidRDefault="00503198" w:rsidP="00503198">
            <w:pPr>
              <w:pStyle w:val="Bold3"/>
            </w:pPr>
            <w:r>
              <w:t>Stadium Plank Walk boards</w:t>
            </w:r>
          </w:p>
          <w:p w:rsidR="00503198" w:rsidRDefault="00503198" w:rsidP="00503198">
            <w:pPr>
              <w:pStyle w:val="Bold3"/>
            </w:pPr>
            <w:r>
              <w:t>Stadium Planks</w:t>
            </w:r>
          </w:p>
          <w:p w:rsidR="00503198" w:rsidRDefault="00503198" w:rsidP="00503198">
            <w:pPr>
              <w:pStyle w:val="Bold3"/>
            </w:pPr>
            <w:r>
              <w:t>Stained Selects</w:t>
            </w:r>
          </w:p>
          <w:p w:rsidR="00503198" w:rsidRDefault="00503198" w:rsidP="00503198">
            <w:pPr>
              <w:pStyle w:val="Bold3"/>
            </w:pPr>
            <w:r>
              <w:t>Standard</w:t>
            </w:r>
          </w:p>
          <w:p w:rsidR="00503198" w:rsidRDefault="00503198" w:rsidP="00503198">
            <w:pPr>
              <w:pStyle w:val="Bold3"/>
            </w:pPr>
            <w:r>
              <w:t>Standard (SRB)</w:t>
            </w:r>
          </w:p>
          <w:p w:rsidR="00503198" w:rsidRDefault="00503198" w:rsidP="00503198">
            <w:pPr>
              <w:pStyle w:val="Bold3"/>
            </w:pPr>
            <w:r>
              <w:t>Standard Mouldings</w:t>
            </w:r>
          </w:p>
          <w:p w:rsidR="00503198" w:rsidRDefault="00503198" w:rsidP="00503198">
            <w:pPr>
              <w:pStyle w:val="Bold3"/>
            </w:pPr>
            <w:r>
              <w:t>Standard and Btr</w:t>
            </w:r>
          </w:p>
          <w:p w:rsidR="00503198" w:rsidRDefault="00503198" w:rsidP="00503198">
            <w:pPr>
              <w:pStyle w:val="Bold3"/>
            </w:pPr>
            <w:smartTag w:uri="urn:schemas-microsoft-com:office:smarttags" w:element="City">
              <w:smartTag w:uri="urn:schemas-microsoft-com:office:smarttags" w:element="place">
                <w:r>
                  <w:t>Sterling</w:t>
                </w:r>
              </w:smartTag>
            </w:smartTag>
          </w:p>
          <w:p w:rsidR="00503198" w:rsidRDefault="00503198" w:rsidP="00503198">
            <w:pPr>
              <w:pStyle w:val="Bold3"/>
            </w:pPr>
            <w:r>
              <w:t>Stud</w:t>
            </w:r>
          </w:p>
          <w:p w:rsidR="00503198" w:rsidRDefault="00503198" w:rsidP="00503198">
            <w:pPr>
              <w:pStyle w:val="Bold3"/>
            </w:pPr>
            <w:r>
              <w:t>Stud (SRB)</w:t>
            </w:r>
          </w:p>
          <w:p w:rsidR="00503198" w:rsidRDefault="00503198" w:rsidP="00503198">
            <w:pPr>
              <w:pStyle w:val="Bold3"/>
            </w:pPr>
            <w:smartTag w:uri="urn:schemas-microsoft-com:office:smarttags" w:element="City">
              <w:smartTag w:uri="urn:schemas-microsoft-com:office:smarttags" w:element="place">
                <w:r>
                  <w:t>Superior</w:t>
                </w:r>
              </w:smartTag>
            </w:smartTag>
          </w:p>
          <w:p w:rsidR="00503198" w:rsidRDefault="00503198" w:rsidP="00503198">
            <w:pPr>
              <w:pStyle w:val="Bold3"/>
            </w:pPr>
            <w:r>
              <w:t>Supreme</w:t>
            </w:r>
          </w:p>
          <w:p w:rsidR="00503198" w:rsidRDefault="00503198" w:rsidP="00503198">
            <w:pPr>
              <w:pStyle w:val="Bold3"/>
            </w:pPr>
            <w:r>
              <w:t>Tank Stock Inch and Thicker</w:t>
            </w:r>
          </w:p>
          <w:p w:rsidR="00503198" w:rsidRDefault="00503198" w:rsidP="00503198">
            <w:pPr>
              <w:pStyle w:val="Bold3"/>
            </w:pPr>
            <w:r>
              <w:t>Tank Stock Under Four Inch</w:t>
            </w:r>
          </w:p>
          <w:p w:rsidR="00503198" w:rsidRDefault="00503198" w:rsidP="00503198">
            <w:pPr>
              <w:pStyle w:val="Bold3"/>
            </w:pPr>
            <w:r>
              <w:t>Utility</w:t>
            </w:r>
          </w:p>
          <w:p w:rsidR="00503198" w:rsidRDefault="00503198" w:rsidP="00503198">
            <w:pPr>
              <w:pStyle w:val="Bold3"/>
            </w:pPr>
            <w:r>
              <w:t>Utility (#2 Mining)</w:t>
            </w:r>
          </w:p>
          <w:p w:rsidR="00503198" w:rsidRDefault="00503198" w:rsidP="00503198">
            <w:pPr>
              <w:pStyle w:val="Bold3"/>
            </w:pPr>
            <w:r>
              <w:t>Utility (SRB)</w:t>
            </w:r>
          </w:p>
          <w:p w:rsidR="00503198" w:rsidRDefault="00503198" w:rsidP="00503198">
            <w:pPr>
              <w:pStyle w:val="Bold3"/>
            </w:pPr>
            <w:r>
              <w:t>Utility and Btr</w:t>
            </w:r>
          </w:p>
          <w:p w:rsidR="00503198" w:rsidRDefault="00503198" w:rsidP="00503198">
            <w:pPr>
              <w:pStyle w:val="Bold3"/>
            </w:pPr>
            <w:r>
              <w:t>VG Ladder Rails</w:t>
            </w:r>
          </w:p>
        </w:tc>
      </w:tr>
    </w:tbl>
    <w:p w:rsidR="00503198" w:rsidRDefault="00503198" w:rsidP="00503198"/>
    <w:p w:rsidR="00503198" w:rsidRDefault="00503198" w:rsidP="00503198">
      <w:pPr>
        <w:pStyle w:val="Heading2"/>
      </w:pPr>
      <w:bookmarkStart w:id="3515" w:name="_Toc259721960"/>
      <w:bookmarkStart w:id="3516" w:name="_Toc275502307"/>
      <w:bookmarkStart w:id="3517" w:name="_Toc371377865"/>
      <w:bookmarkStart w:id="3518" w:name="_Toc21212944"/>
      <w:bookmarkStart w:id="3519" w:name="GradingRule_a"/>
      <w:r>
        <w:t>GradingRule [attribute]</w:t>
      </w:r>
      <w:bookmarkEnd w:id="3515"/>
      <w:bookmarkEnd w:id="3516"/>
      <w:bookmarkEnd w:id="3517"/>
      <w:bookmarkEnd w:id="3518"/>
      <w:bookmarkEnd w:id="35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95" o:spid="_x0000_s1583" style="position:absolute;left:0;text-align:left;margin-left:0;margin-top:0;width:50pt;height:50pt;z-index:250136064;visibility:hidden" coordsize="89,155" o:spt="100" o:preferrelative="t" adj="0,,0" path="">
                  <v:stroke joinstyle="round"/>
                  <v:formulas/>
                  <v:path o:connecttype="segments"/>
                  <o:lock v:ext="edit" selection="t"/>
                </v:shape>
              </w:pict>
            </w:r>
            <w:r w:rsidRPr="001978CB">
              <w:pict>
                <v:shape id="_x0000_s3553" style="position:absolute;left:0;text-align:left;margin-left:4770pt;margin-top:7.2pt;width:93pt;height:53.25pt;z-index:-252279296;mso-wrap-edited:t;mso-position-horizontal:right" coordsize="" o:spt="100" wrapcoords="-30 0 1000 0 1000 1079 1000 1079 -30 1079 -30 0" adj="0,,0" path="">
                  <v:stroke joinstyle="round"/>
                  <v:imagedata r:id="rId781" o:title="dc_595"/>
                  <v:formulas/>
                  <v:path o:connecttype="segments"/>
                  <w10:wrap type="tight"/>
                </v:shape>
              </w:pict>
            </w:r>
            <w:r w:rsidR="00503198">
              <w:t>Grading rule, the rules under which the product has been graded.</w:t>
            </w:r>
          </w:p>
          <w:p w:rsidR="00503198" w:rsidRDefault="00503198" w:rsidP="00503198">
            <w:pPr>
              <w:pStyle w:val="Italic2"/>
            </w:pPr>
            <w:r>
              <w:t>This item is restricted to the following list.</w:t>
            </w:r>
          </w:p>
          <w:p w:rsidR="00503198" w:rsidRPr="005755AC" w:rsidRDefault="00503198" w:rsidP="00503198">
            <w:pPr>
              <w:pStyle w:val="Bold3"/>
              <w:rPr>
                <w:lang w:val="fr-FR"/>
              </w:rPr>
            </w:pPr>
            <w:r w:rsidRPr="005755AC">
              <w:rPr>
                <w:lang w:val="fr-FR"/>
              </w:rPr>
              <w:t>European 1611-1</w:t>
            </w:r>
          </w:p>
          <w:p w:rsidR="00503198" w:rsidRPr="005755AC" w:rsidRDefault="00503198" w:rsidP="00503198">
            <w:pPr>
              <w:pStyle w:val="Bold3"/>
              <w:rPr>
                <w:lang w:val="fr-FR"/>
              </w:rPr>
            </w:pPr>
            <w:r w:rsidRPr="005755AC">
              <w:rPr>
                <w:lang w:val="fr-FR"/>
              </w:rPr>
              <w:t>GSSS</w:t>
            </w:r>
          </w:p>
          <w:p w:rsidR="00503198" w:rsidRPr="005755AC" w:rsidRDefault="00503198" w:rsidP="00503198">
            <w:pPr>
              <w:pStyle w:val="Bold3"/>
              <w:rPr>
                <w:lang w:val="fr-FR"/>
              </w:rPr>
            </w:pPr>
            <w:r w:rsidRPr="005755AC">
              <w:rPr>
                <w:lang w:val="fr-FR"/>
              </w:rPr>
              <w:t>Nordic</w:t>
            </w:r>
          </w:p>
          <w:p w:rsidR="00503198" w:rsidRPr="005755AC" w:rsidRDefault="00503198" w:rsidP="00503198">
            <w:pPr>
              <w:pStyle w:val="Bold3"/>
              <w:rPr>
                <w:lang w:val="fr-FR"/>
              </w:rPr>
            </w:pPr>
            <w:r w:rsidRPr="005755AC">
              <w:rPr>
                <w:lang w:val="fr-FR"/>
              </w:rPr>
              <w:t>SS EN 230120</w:t>
            </w:r>
          </w:p>
          <w:p w:rsidR="00503198" w:rsidRPr="005755AC" w:rsidRDefault="00503198" w:rsidP="00503198">
            <w:pPr>
              <w:pStyle w:val="Bold3"/>
              <w:rPr>
                <w:lang w:val="fr-FR"/>
              </w:rPr>
            </w:pPr>
            <w:r w:rsidRPr="005755AC">
              <w:rPr>
                <w:lang w:val="fr-FR"/>
              </w:rPr>
              <w:t>Supplier</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520" w:name="_Toc259721961"/>
      <w:bookmarkStart w:id="3521" w:name="_Toc275502308"/>
      <w:bookmarkStart w:id="3522" w:name="_Toc371377866"/>
      <w:bookmarkStart w:id="3523" w:name="_Toc21212945"/>
      <w:bookmarkStart w:id="3524" w:name="GrainDirection"/>
      <w:r>
        <w:t>GrainDirection</w:t>
      </w:r>
      <w:bookmarkEnd w:id="3520"/>
      <w:bookmarkEnd w:id="3521"/>
      <w:bookmarkEnd w:id="3522"/>
      <w:bookmarkEnd w:id="3523"/>
      <w:bookmarkEnd w:id="35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96" o:spid="_x0000_s1584" style="position:absolute;left:0;text-align:left;margin-left:0;margin-top:0;width:50pt;height:50pt;z-index:250137088;visibility:hidden" coordsize="67,144" o:spt="100" o:preferrelative="t" adj="0,,0" path="">
                  <v:stroke joinstyle="round"/>
                  <v:formulas/>
                  <v:path o:connecttype="segments"/>
                  <o:lock v:ext="edit" selection="t"/>
                </v:shape>
              </w:pict>
            </w:r>
            <w:r w:rsidRPr="001978CB">
              <w:pict>
                <v:shape id="_x0000_s3554" style="position:absolute;left:0;text-align:left;margin-left:4162.5pt;margin-top:7.2pt;width:86.25pt;height:40.5pt;z-index:-252278272;mso-wrap-edited:t;mso-position-horizontal:right" coordsize="" o:spt="100" wrapcoords="-30 104 1000 104 1000 1105 1000 1105 -30 1105 -30 104" adj="0,,0" path="">
                  <v:stroke joinstyle="round"/>
                  <v:imagedata r:id="rId782" o:title="dc_596"/>
                  <v:formulas/>
                  <v:path o:connecttype="segments"/>
                  <w10:wrap type="tight"/>
                </v:shape>
              </w:pict>
            </w:r>
            <w:r w:rsidR="00503198">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Italic2"/>
            </w:pPr>
            <w:r>
              <w:t>This item is restricted to the following list.</w:t>
            </w:r>
          </w:p>
          <w:p w:rsidR="00503198" w:rsidRDefault="00503198" w:rsidP="00503198">
            <w:pPr>
              <w:pStyle w:val="Bold3"/>
            </w:pPr>
            <w:r>
              <w:t>Any</w:t>
            </w:r>
          </w:p>
          <w:p w:rsidR="00503198" w:rsidRDefault="00503198" w:rsidP="00503198">
            <w:pPr>
              <w:pStyle w:val="Normal3"/>
            </w:pPr>
            <w:r>
              <w:t>Grain Direction does not matter.</w:t>
            </w:r>
          </w:p>
          <w:p w:rsidR="00503198" w:rsidRDefault="00503198" w:rsidP="00503198">
            <w:pPr>
              <w:pStyle w:val="Bold3"/>
            </w:pPr>
            <w:r>
              <w:t>Long</w:t>
            </w:r>
          </w:p>
          <w:p w:rsidR="00503198" w:rsidRDefault="00503198" w:rsidP="00503198">
            <w:pPr>
              <w:pStyle w:val="Normal3"/>
            </w:pPr>
            <w:r>
              <w:t>Orientation is aligned with the long fibres or with the grain.</w:t>
            </w:r>
          </w:p>
          <w:p w:rsidR="00503198" w:rsidRDefault="00503198" w:rsidP="00503198">
            <w:pPr>
              <w:pStyle w:val="Bold3"/>
            </w:pPr>
            <w:r>
              <w:t>Short</w:t>
            </w:r>
          </w:p>
          <w:p w:rsidR="00503198" w:rsidRDefault="00503198" w:rsidP="00503198">
            <w:pPr>
              <w:pStyle w:val="Normal3"/>
            </w:pPr>
            <w:r>
              <w:t>Orientation is aligned with the short fibres or against the grain.</w:t>
            </w:r>
          </w:p>
        </w:tc>
      </w:tr>
    </w:tbl>
    <w:p w:rsidR="00503198" w:rsidRDefault="00503198" w:rsidP="00503198"/>
    <w:p w:rsidR="00503198" w:rsidRDefault="00503198" w:rsidP="00503198">
      <w:pPr>
        <w:pStyle w:val="Heading2"/>
      </w:pPr>
      <w:bookmarkStart w:id="3525" w:name="_Toc259721962"/>
      <w:bookmarkStart w:id="3526" w:name="_Toc275502309"/>
      <w:bookmarkStart w:id="3527" w:name="_Toc371377867"/>
      <w:bookmarkStart w:id="3528" w:name="_Toc21212946"/>
      <w:bookmarkStart w:id="3529" w:name="Green"/>
      <w:r>
        <w:t>Green</w:t>
      </w:r>
      <w:bookmarkEnd w:id="3525"/>
      <w:bookmarkEnd w:id="3526"/>
      <w:bookmarkEnd w:id="3527"/>
      <w:bookmarkEnd w:id="3528"/>
      <w:bookmarkEnd w:id="35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97" o:spid="_x0000_s1585" style="position:absolute;left:0;text-align:left;margin-left:0;margin-top:0;width:50pt;height:50pt;z-index:250138112;visibility:hidden" coordsize="429,465" o:spt="100" o:preferrelative="t" adj="0,,0" path="">
                  <v:stroke joinstyle="round"/>
                  <v:formulas/>
                  <v:path o:connecttype="segments"/>
                  <o:lock v:ext="edit" selection="t"/>
                </v:shape>
              </w:pict>
            </w:r>
            <w:r w:rsidRPr="001978CB">
              <w:pict>
                <v:shape id="_x0000_s3555" style="position:absolute;left:0;text-align:left;margin-left:21510pt;margin-top:7.2pt;width:279pt;height:257.25pt;z-index:-252277248;mso-wrap-edited:t;mso-position-horizontal:right" coordsize="" o:spt="100" wrapcoords="-30 473 352 473 608 473 608 48 608 48 608 0 1000 0 1000 0 1000 1017 608 1017 608 630 352 630 -30 630 -30 473" adj="0,,0" path="">
                  <v:stroke joinstyle="round"/>
                  <v:imagedata r:id="rId783" o:title="dc_597"/>
                  <v:formulas/>
                  <v:path o:connecttype="segments"/>
                  <w10:wrap type="tight"/>
                </v:shape>
              </w:pict>
            </w:r>
            <w:r w:rsidR="00503198">
              <w:t xml:space="preserve">The “Green” portion of the method of representing colour termed </w:t>
            </w:r>
            <w:smartTag w:uri="urn:schemas-microsoft-com:office:smarttags" w:element="stockticker">
              <w:r w:rsidR="00503198">
                <w:t>RGB</w:t>
              </w:r>
            </w:smartTag>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530" w:name="_Toc259721963"/>
      <w:bookmarkStart w:id="3531" w:name="_Toc275502310"/>
      <w:bookmarkStart w:id="3532" w:name="_Toc371377868"/>
      <w:bookmarkStart w:id="3533" w:name="_Toc21212947"/>
      <w:bookmarkStart w:id="3534" w:name="Gutter"/>
      <w:r>
        <w:t>Gutter</w:t>
      </w:r>
      <w:bookmarkEnd w:id="3530"/>
      <w:bookmarkEnd w:id="3531"/>
      <w:bookmarkEnd w:id="3532"/>
      <w:bookmarkEnd w:id="3533"/>
      <w:bookmarkEnd w:id="35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98" o:spid="_x0000_s1586" style="position:absolute;left:0;text-align:left;margin-left:0;margin-top:0;width:50pt;height:50pt;z-index:250139136;visibility:hidden" coordsize="330,460" o:spt="100" o:preferrelative="t" adj="0,,0" path="">
                  <v:stroke joinstyle="round"/>
                  <v:formulas/>
                  <v:path o:connecttype="segments"/>
                  <o:lock v:ext="edit" selection="t"/>
                </v:shape>
              </w:pict>
            </w:r>
            <w:r w:rsidRPr="001978CB">
              <w:pict>
                <v:shape id="_x0000_s3556" style="position:absolute;left:0;text-align:left;margin-left:295in;margin-top:7.2pt;width:276pt;height:198pt;z-index:-252276224;mso-wrap-edited:t;mso-position-horizontal:right" coordsize="" o:spt="100" wrapcoords="-30 296 404 296 404 21 663 21 663 21 663 0 1000 0 1000 0 1000 1022 663 1022 663 722 404 722 404 500 -30 500 -30 296" adj="0,,0" path="">
                  <v:stroke joinstyle="round"/>
                  <v:imagedata r:id="rId784" o:title="dc_598"/>
                  <v:formulas/>
                  <v:path o:connecttype="segments"/>
                  <w10:wrap type="tight"/>
                </v:shape>
              </w:pict>
            </w:r>
            <w:r w:rsidR="00503198">
              <w:t>Gutter</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35" w:name="_Toc259721964"/>
      <w:bookmarkStart w:id="3536" w:name="_Toc275502311"/>
      <w:bookmarkStart w:id="3537" w:name="_Toc371377869"/>
      <w:bookmarkStart w:id="3538" w:name="_Toc21212948"/>
      <w:bookmarkStart w:id="3539" w:name="Gypsum"/>
      <w:r>
        <w:t>Gypsum</w:t>
      </w:r>
      <w:bookmarkEnd w:id="3535"/>
      <w:bookmarkEnd w:id="3536"/>
      <w:bookmarkEnd w:id="3537"/>
      <w:bookmarkEnd w:id="3538"/>
      <w:bookmarkEnd w:id="35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599" o:spid="_x0000_s1587" style="position:absolute;left:0;text-align:left;margin-left:0;margin-top:0;width:50pt;height:50pt;z-index:250140160;visibility:hidden" coordsize="60,320" o:spt="100" o:preferrelative="t" adj="0,,0" path="">
                  <v:stroke joinstyle="round"/>
                  <v:formulas/>
                  <v:path o:connecttype="segments"/>
                  <o:lock v:ext="edit" selection="t"/>
                </v:shape>
              </w:pict>
            </w:r>
            <w:r w:rsidRPr="001978CB">
              <w:pict>
                <v:shape id="_x0000_s3557" style="position:absolute;left:0;text-align:left;margin-left:190in;margin-top:7.2pt;width:192pt;height:36pt;z-index:-252275200;mso-wrap-edited:t;mso-position-horizontal:right" coordsize="" o:spt="100" wrapcoords="-30 316 250 316 621 316 621 316 621 0 1000 0 1000 0 1000 1117 621 1117 621 1100 250 1100 250 1084 -30 1084 -30 316" adj="0,,0" path="">
                  <v:stroke joinstyle="round"/>
                  <v:imagedata r:id="rId785" o:title="dc_599"/>
                  <v:formulas/>
                  <v:path o:connecttype="segments"/>
                  <w10:wrap type="tight"/>
                </v:shape>
              </w:pict>
            </w:r>
            <w:r w:rsidR="00503198">
              <w:t>A placeholder for further definition of gypsum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7416B5" w:rsidRDefault="007416B5" w:rsidP="007416B5">
      <w:pPr>
        <w:pStyle w:val="Heading2"/>
      </w:pPr>
      <w:bookmarkStart w:id="3540" w:name="_Toc371377870"/>
      <w:bookmarkStart w:id="3541" w:name="_Toc21212949"/>
      <w:bookmarkStart w:id="3542" w:name="Halftones"/>
      <w:r w:rsidRPr="007416B5">
        <w:t>Halftones</w:t>
      </w:r>
      <w:bookmarkEnd w:id="3540"/>
      <w:bookmarkEnd w:id="3541"/>
      <w:bookmarkEnd w:id="3542"/>
    </w:p>
    <w:tbl>
      <w:tblPr>
        <w:tblW w:w="5000" w:type="pct"/>
        <w:tblCellMar>
          <w:top w:w="144" w:type="dxa"/>
          <w:left w:w="115" w:type="dxa"/>
          <w:right w:w="115" w:type="dxa"/>
        </w:tblCellMar>
        <w:tblLook w:val="01E0"/>
      </w:tblPr>
      <w:tblGrid>
        <w:gridCol w:w="9584"/>
      </w:tblGrid>
      <w:tr w:rsidR="007416B5" w:rsidTr="002923C0">
        <w:tc>
          <w:tcPr>
            <w:tcW w:w="5000" w:type="pct"/>
          </w:tcPr>
          <w:p w:rsidR="007416B5" w:rsidRDefault="001978CB" w:rsidP="002923C0">
            <w:pPr>
              <w:pStyle w:val="Normal2"/>
            </w:pPr>
            <w:r>
              <w:rPr>
                <w:noProof/>
                <w:snapToGrid/>
                <w:lang w:val="sv-SE" w:eastAsia="sv-SE"/>
              </w:rPr>
              <w:pict>
                <v:shape id="_x0000_s5863" type="#_x0000_t75" style="position:absolute;left:0;text-align:left;margin-left:16719.8pt;margin-top:7.05pt;width:220.5pt;height:150.75pt;z-index:-250116608;mso-wrap-edited:t;mso-position-horizontal:right" wrapcoords="6676 7924 358 8246 431 11362 6602 11470 6823 15983 11892 16198 12333 21034 21600 21493 21600 0 6382 79 6676 7924" filled="t">
                  <v:imagedata r:id="rId786" o:title="Halftones"/>
                  <w10:wrap type="tight"/>
                </v:shape>
              </w:pict>
            </w:r>
            <w:r w:rsidR="007416B5" w:rsidRPr="007416B5">
              <w:t xml:space="preserve">Halftones are images made up of a series of dots in a specific pattern that simulates the </w:t>
            </w:r>
            <w:r w:rsidR="007416B5">
              <w:t>look of a continuous tone image.</w:t>
            </w:r>
          </w:p>
          <w:p w:rsidR="007416B5" w:rsidRDefault="007416B5" w:rsidP="002923C0">
            <w:pPr>
              <w:pStyle w:val="Bold3"/>
            </w:pPr>
            <w:r w:rsidRPr="007416B5">
              <w:t>IsHalftones</w:t>
            </w:r>
            <w:r>
              <w:t xml:space="preserve"> [attribute]</w:t>
            </w:r>
          </w:p>
          <w:p w:rsidR="007416B5" w:rsidRDefault="007416B5" w:rsidP="002923C0">
            <w:pPr>
              <w:pStyle w:val="Italic3"/>
            </w:pPr>
            <w:r w:rsidRPr="007416B5">
              <w:t>IsHalftones</w:t>
            </w:r>
            <w:r>
              <w:t xml:space="preserve"> is mandatory. A single instance is required.</w:t>
            </w:r>
          </w:p>
          <w:p w:rsidR="007416B5" w:rsidRDefault="007416B5" w:rsidP="002923C0">
            <w:pPr>
              <w:pStyle w:val="Normal3"/>
            </w:pPr>
            <w:r w:rsidRPr="007416B5">
              <w:t xml:space="preserve">Indicates if </w:t>
            </w:r>
            <w:r>
              <w:t>the images are halftones or not.</w:t>
            </w:r>
          </w:p>
          <w:p w:rsidR="007416B5" w:rsidRDefault="007416B5" w:rsidP="002923C0">
            <w:pPr>
              <w:pStyle w:val="Bold3"/>
            </w:pPr>
            <w:r>
              <w:t>(sequence)</w:t>
            </w:r>
          </w:p>
          <w:p w:rsidR="007416B5" w:rsidRDefault="007416B5" w:rsidP="002923C0">
            <w:pPr>
              <w:pStyle w:val="Italic3"/>
            </w:pPr>
            <w:r>
              <w:t>The sequence of items below is mandatory. A single instance is required.</w:t>
            </w:r>
          </w:p>
          <w:p w:rsidR="007416B5" w:rsidRDefault="007416B5" w:rsidP="007416B5">
            <w:pPr>
              <w:pStyle w:val="Bold4"/>
            </w:pPr>
            <w:r>
              <w:t>Value</w:t>
            </w:r>
          </w:p>
          <w:p w:rsidR="007416B5" w:rsidRDefault="007416B5" w:rsidP="007416B5">
            <w:pPr>
              <w:pStyle w:val="Italic4"/>
            </w:pPr>
            <w:r>
              <w:t>Value is optional. Multiple instances might exist</w:t>
            </w:r>
          </w:p>
          <w:p w:rsidR="007416B5" w:rsidRDefault="007416B5" w:rsidP="007416B5">
            <w:pPr>
              <w:pStyle w:val="Normal4"/>
            </w:pPr>
            <w:r>
              <w:t>A numeric value expressed in the unit of measure (UOM).</w:t>
            </w:r>
          </w:p>
          <w:p w:rsidR="007416B5" w:rsidRDefault="007416B5" w:rsidP="007416B5">
            <w:pPr>
              <w:pStyle w:val="Bold4"/>
            </w:pPr>
            <w:r>
              <w:t>AdditionalText</w:t>
            </w:r>
          </w:p>
          <w:p w:rsidR="007416B5" w:rsidRDefault="007416B5" w:rsidP="007416B5">
            <w:pPr>
              <w:pStyle w:val="Italic4"/>
            </w:pPr>
            <w:r>
              <w:t>AdditionalText is optional. Multiple instances might exist.</w:t>
            </w:r>
          </w:p>
          <w:p w:rsidR="007416B5" w:rsidRDefault="007416B5" w:rsidP="007416B5">
            <w:pPr>
              <w:pStyle w:val="Normal4"/>
            </w:pPr>
            <w:r>
              <w:t>A text field that is used to communicate information not previously defined or for special instructions. To be used only for circumstances not covered by specific elements.</w:t>
            </w:r>
          </w:p>
        </w:tc>
      </w:tr>
    </w:tbl>
    <w:p w:rsidR="007416B5" w:rsidRDefault="007416B5" w:rsidP="00503198"/>
    <w:p w:rsidR="00503198" w:rsidRDefault="00503198" w:rsidP="00503198">
      <w:pPr>
        <w:pStyle w:val="Heading2"/>
      </w:pPr>
      <w:bookmarkStart w:id="3543" w:name="_Toc259721965"/>
      <w:bookmarkStart w:id="3544" w:name="_Toc275502312"/>
      <w:bookmarkStart w:id="3545" w:name="_Toc371377871"/>
      <w:bookmarkStart w:id="3546" w:name="_Toc21212950"/>
      <w:bookmarkStart w:id="3547" w:name="HardwoodLumber"/>
      <w:r>
        <w:t>HardwoodLumber</w:t>
      </w:r>
      <w:bookmarkEnd w:id="3543"/>
      <w:bookmarkEnd w:id="3544"/>
      <w:bookmarkEnd w:id="3545"/>
      <w:bookmarkEnd w:id="3546"/>
      <w:bookmarkEnd w:id="35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00" o:spid="_x0000_s1588" style="position:absolute;left:0;text-align:left;margin-left:0;margin-top:0;width:50pt;height:50pt;z-index:250141184;visibility:hidden" coordsize="97,537" o:spt="100" o:preferrelative="t" adj="0,,0" path="">
                  <v:stroke joinstyle="round"/>
                  <v:formulas/>
                  <v:path o:connecttype="segments"/>
                  <o:lock v:ext="edit" selection="t"/>
                </v:shape>
              </w:pict>
            </w:r>
            <w:r w:rsidRPr="001978CB">
              <w:pict>
                <v:shape id="_x0000_s3558" style="position:absolute;left:0;text-align:left;margin-left:25425pt;margin-top:7.2pt;width:322.5pt;height:58.5pt;z-index:-252274176;mso-wrap-edited:t;mso-position-horizontal:right" coordsize="" o:spt="100" wrapcoords="-30 381 255 381 476 381 476 216 476 216 476 0 1000 0 1000 0 1000 1073 476 1073 476 866 255 866 255 856 -30 856 -30 381" adj="0,,0" path="">
                  <v:stroke joinstyle="round"/>
                  <v:imagedata r:id="rId787" o:title="dc_600"/>
                  <v:formulas/>
                  <v:path o:connecttype="segments"/>
                  <w10:wrap type="tight"/>
                </v:shape>
              </w:pict>
            </w:r>
            <w:r w:rsidR="00503198">
              <w:t>Product structure for solid wood products made of hardwood.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HardwoodLumberCharacteristics</w:t>
            </w:r>
          </w:p>
          <w:p w:rsidR="00503198" w:rsidRDefault="00503198" w:rsidP="00503198">
            <w:pPr>
              <w:pStyle w:val="Italic4"/>
            </w:pPr>
            <w:r>
              <w:t>HardwoodLumberCharacteristics is mandatory. A single instance is required.</w:t>
            </w:r>
          </w:p>
          <w:p w:rsidR="00503198" w:rsidRDefault="00503198" w:rsidP="00503198">
            <w:pPr>
              <w:pStyle w:val="Normal4"/>
            </w:pPr>
            <w:r>
              <w:t>A group item that organises the hardwood lumber –product information.</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3548" w:name="_Toc259721966"/>
      <w:bookmarkStart w:id="3549" w:name="_Toc275502313"/>
      <w:bookmarkStart w:id="3550" w:name="_Toc371377872"/>
      <w:bookmarkStart w:id="3551" w:name="_Toc21212951"/>
      <w:bookmarkStart w:id="3552" w:name="HardwoodLumberCharacteristics"/>
      <w:r>
        <w:t>HardwoodLumberCharacteristics</w:t>
      </w:r>
      <w:bookmarkEnd w:id="3548"/>
      <w:bookmarkEnd w:id="3549"/>
      <w:bookmarkEnd w:id="3550"/>
      <w:bookmarkEnd w:id="3551"/>
      <w:bookmarkEnd w:id="35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01" o:spid="_x0000_s1589" style="position:absolute;left:0;text-align:left;margin-left:0;margin-top:0;width:50pt;height:50pt;z-index:250142208;visibility:hidden" coordsize="60,480" o:spt="100" o:preferrelative="t" adj="0,,0" path="">
                  <v:stroke joinstyle="round"/>
                  <v:formulas/>
                  <v:path o:connecttype="segments"/>
                  <o:lock v:ext="edit" selection="t"/>
                </v:shape>
              </w:pict>
            </w:r>
            <w:r w:rsidRPr="001978CB">
              <w:pict>
                <v:shape id="_x0000_s3559" style="position:absolute;left:0;text-align:left;margin-left:310in;margin-top:7.2pt;width:4in;height:36pt;z-index:-252273152;mso-wrap-edited:t;mso-position-horizontal:right" coordsize="" o:spt="100" wrapcoords="-30 316 500 316 747 316 747 316 747 0 1000 0 1000 0 1000 1117 747 1117 747 1100 500 1100 500 1084 -30 1084 -30 316" adj="0,,0" path="">
                  <v:stroke joinstyle="round"/>
                  <v:imagedata r:id="rId788" o:title="dc_601"/>
                  <v:formulas/>
                  <v:path o:connecttype="segments"/>
                  <w10:wrap type="tight"/>
                </v:shape>
              </w:pict>
            </w:r>
            <w:r w:rsidR="00503198">
              <w:t>A group item that organises the hardwood lumber –product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503198" w:rsidRDefault="00503198" w:rsidP="00503198">
      <w:pPr>
        <w:pStyle w:val="Heading2"/>
      </w:pPr>
      <w:bookmarkStart w:id="3553" w:name="_Toc259721967"/>
      <w:bookmarkStart w:id="3554" w:name="_Toc275502314"/>
      <w:bookmarkStart w:id="3555" w:name="_Toc371377873"/>
      <w:bookmarkStart w:id="3556" w:name="_Toc21212952"/>
      <w:bookmarkStart w:id="3557" w:name="Head"/>
      <w:r>
        <w:t>Head</w:t>
      </w:r>
      <w:bookmarkEnd w:id="3553"/>
      <w:bookmarkEnd w:id="3554"/>
      <w:bookmarkEnd w:id="3555"/>
      <w:bookmarkEnd w:id="3556"/>
      <w:bookmarkEnd w:id="35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02" o:spid="_x0000_s1590" style="position:absolute;left:0;text-align:left;margin-left:0;margin-top:0;width:50pt;height:50pt;z-index:250143232;visibility:hidden" coordsize="330,460" o:spt="100" o:preferrelative="t" adj="0,,0" path="">
                  <v:stroke joinstyle="round"/>
                  <v:formulas/>
                  <v:path o:connecttype="segments"/>
                  <o:lock v:ext="edit" selection="t"/>
                </v:shape>
              </w:pict>
            </w:r>
            <w:r w:rsidRPr="001978CB">
              <w:pict>
                <v:shape id="_x0000_s3560" style="position:absolute;left:0;text-align:left;margin-left:295in;margin-top:7.2pt;width:276pt;height:198pt;z-index:-252272128;mso-wrap-edited:t;mso-position-horizontal:right" coordsize="" o:spt="100" wrapcoords="-30 296 404 296 404 21 663 21 663 21 663 0 1000 0 1000 0 1000 1022 663 1022 663 722 404 722 404 500 -30 500 -30 296" adj="0,,0" path="">
                  <v:stroke joinstyle="round"/>
                  <v:imagedata r:id="rId789" o:title="dc_602"/>
                  <v:formulas/>
                  <v:path o:connecttype="segments"/>
                  <w10:wrap type="tight"/>
                </v:shape>
              </w:pict>
            </w:r>
            <w:r w:rsidR="00503198">
              <w:t>Head.</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58" w:name="_Toc259721968"/>
      <w:bookmarkStart w:id="3559" w:name="_Toc275502315"/>
      <w:bookmarkStart w:id="3560" w:name="_Toc371377874"/>
      <w:bookmarkStart w:id="3561" w:name="_Toc21212953"/>
      <w:bookmarkStart w:id="3562" w:name="Headband"/>
      <w:r>
        <w:t>Headband</w:t>
      </w:r>
      <w:bookmarkEnd w:id="3558"/>
      <w:bookmarkEnd w:id="3559"/>
      <w:bookmarkEnd w:id="3560"/>
      <w:bookmarkEnd w:id="3561"/>
      <w:bookmarkEnd w:id="35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03" o:spid="_x0000_s1591" style="position:absolute;left:0;text-align:left;margin-left:0;margin-top:0;width:50pt;height:50pt;z-index:250144256;visibility:hidden" coordsize="272,383" o:spt="100" o:preferrelative="t" adj="0,,0" path="">
                  <v:stroke joinstyle="round"/>
                  <v:formulas/>
                  <v:path o:connecttype="segments"/>
                  <o:lock v:ext="edit" selection="t"/>
                </v:shape>
              </w:pict>
            </w:r>
            <w:r w:rsidRPr="001978CB">
              <w:pict>
                <v:shape id="_x0000_s3561" style="position:absolute;left:0;text-align:left;margin-left:17055pt;margin-top:7.2pt;width:229.5pt;height:163.5pt;z-index:-252271104;mso-wrap-edited:t;mso-position-horizontal:right" coordsize="" o:spt="100" wrapcoords="-30 308 219 308 219 25 530 25 530 25 530 0 1000 0 1000 0 1000 1026 530 1026 530 773 219 773 219 559 -30 559 -30 308" adj="0,,0" path="">
                  <v:stroke joinstyle="round"/>
                  <v:imagedata r:id="rId790" o:title="dc_603"/>
                  <v:formulas/>
                  <v:path o:connecttype="segments"/>
                  <w10:wrap type="tight"/>
                </v:shape>
              </w:pict>
            </w:r>
            <w:r w:rsidR="00503198">
              <w:t>Headband.</w:t>
            </w:r>
          </w:p>
          <w:p w:rsidR="00503198" w:rsidRDefault="00503198" w:rsidP="00503198">
            <w:pPr>
              <w:pStyle w:val="Bold3"/>
            </w:pPr>
            <w:r>
              <w:t>BandLocationType [attribute]</w:t>
            </w:r>
          </w:p>
          <w:p w:rsidR="00503198" w:rsidRDefault="00503198" w:rsidP="00503198">
            <w:pPr>
              <w:pStyle w:val="Italic3"/>
            </w:pPr>
            <w:r>
              <w:t>BandLocationType is optional. A single instance might exist.</w:t>
            </w:r>
          </w:p>
          <w:p w:rsidR="00503198" w:rsidRDefault="00503198" w:rsidP="00503198">
            <w:pPr>
              <w:pStyle w:val="Normal3"/>
            </w:pPr>
            <w:r>
              <w:t>Band location type</w:t>
            </w:r>
          </w:p>
          <w:p w:rsidR="00503198" w:rsidRDefault="00503198" w:rsidP="00503198">
            <w:pPr>
              <w:pStyle w:val="Normal3"/>
            </w:pPr>
            <w:r>
              <w:t>Refer to BandLocationType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BandMaterial</w:t>
            </w:r>
          </w:p>
          <w:p w:rsidR="00503198" w:rsidRDefault="00503198" w:rsidP="00503198">
            <w:pPr>
              <w:pStyle w:val="Italic4"/>
            </w:pPr>
            <w:r>
              <w:t>BandMaterial is optional. A single instance might exist.</w:t>
            </w:r>
          </w:p>
          <w:p w:rsidR="00503198" w:rsidRDefault="00503198" w:rsidP="00503198">
            <w:pPr>
              <w:pStyle w:val="Normal4"/>
            </w:pPr>
            <w:r>
              <w:t>Band material</w:t>
            </w:r>
          </w:p>
        </w:tc>
      </w:tr>
    </w:tbl>
    <w:p w:rsidR="00503198" w:rsidRDefault="00503198" w:rsidP="00503198"/>
    <w:p w:rsidR="00503198" w:rsidRDefault="00503198" w:rsidP="00503198">
      <w:pPr>
        <w:pStyle w:val="Heading2"/>
      </w:pPr>
      <w:bookmarkStart w:id="3563" w:name="_Toc259721969"/>
      <w:bookmarkStart w:id="3564" w:name="_Toc275502316"/>
      <w:bookmarkStart w:id="3565" w:name="_Toc371377875"/>
      <w:bookmarkStart w:id="3566" w:name="_Toc21212954"/>
      <w:bookmarkStart w:id="3567" w:name="HeatTreatment"/>
      <w:r>
        <w:t>HeatTreatment</w:t>
      </w:r>
      <w:bookmarkEnd w:id="3563"/>
      <w:bookmarkEnd w:id="3564"/>
      <w:bookmarkEnd w:id="3565"/>
      <w:bookmarkEnd w:id="3566"/>
      <w:bookmarkEnd w:id="35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04" o:spid="_x0000_s1592" style="position:absolute;left:0;text-align:left;margin-left:0;margin-top:0;width:50pt;height:50pt;z-index:250145280;visibility:hidden" coordsize="178,445" o:spt="100" o:preferrelative="t" adj="0,,0" path="">
                  <v:stroke joinstyle="round"/>
                  <v:formulas/>
                  <v:path o:connecttype="segments"/>
                  <o:lock v:ext="edit" selection="t"/>
                </v:shape>
              </w:pict>
            </w:r>
            <w:r w:rsidRPr="001978CB">
              <w:pict>
                <v:shape id="_x0000_s3562" style="position:absolute;left:0;text-align:left;margin-left:20430pt;margin-top:7.2pt;width:267pt;height:106.5pt;z-index:-252270080;mso-wrap-edited:t;mso-position-horizontal:right" coordsize="" o:spt="100" wrapcoords="-30 314 384 314 384 39 651 39 651 39 651 0 1000 0 1000 0 1000 1040 651 1040 651 866 384 866 384 692 -30 692 -30 314" adj="0,,0" path="">
                  <v:stroke joinstyle="round"/>
                  <v:imagedata r:id="rId791" o:title="dc_604"/>
                  <v:formulas/>
                  <v:path o:connecttype="segments"/>
                  <w10:wrap type="tight"/>
                </v:shape>
              </w:pict>
            </w:r>
            <w:r w:rsidR="00503198">
              <w:t>Defines the heat treatment method.</w:t>
            </w:r>
          </w:p>
          <w:p w:rsidR="00503198" w:rsidRDefault="00503198" w:rsidP="00503198">
            <w:pPr>
              <w:pStyle w:val="Bold3"/>
            </w:pPr>
            <w:r>
              <w:t>HeatTreatmentType [attribute]</w:t>
            </w:r>
          </w:p>
          <w:p w:rsidR="00503198" w:rsidRDefault="00503198" w:rsidP="00503198">
            <w:pPr>
              <w:pStyle w:val="Italic3"/>
            </w:pPr>
            <w:r>
              <w:t>HeatTreatmentType is optional. A single instance might exist.</w:t>
            </w:r>
          </w:p>
          <w:p w:rsidR="00503198" w:rsidRDefault="00503198" w:rsidP="00503198">
            <w:pPr>
              <w:pStyle w:val="Normal3"/>
            </w:pPr>
            <w:r>
              <w:t>Defines the standard to which to product has been heat treated.</w:t>
            </w:r>
          </w:p>
          <w:p w:rsidR="00503198" w:rsidRDefault="00503198" w:rsidP="00503198">
            <w:pPr>
              <w:pStyle w:val="Normal3"/>
            </w:pPr>
            <w:r>
              <w:t>Refer to HeatTreatmentType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68" w:name="_Toc259721970"/>
      <w:bookmarkStart w:id="3569" w:name="_Toc275502317"/>
      <w:bookmarkStart w:id="3570" w:name="_Toc371377876"/>
      <w:bookmarkStart w:id="3571" w:name="_Toc21212955"/>
      <w:bookmarkStart w:id="3572" w:name="HeatTreatmentType_a"/>
      <w:r>
        <w:t>HeatTreatmentType [attribute]</w:t>
      </w:r>
      <w:bookmarkEnd w:id="3568"/>
      <w:bookmarkEnd w:id="3569"/>
      <w:bookmarkEnd w:id="3570"/>
      <w:bookmarkEnd w:id="3571"/>
      <w:bookmarkEnd w:id="35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05" o:spid="_x0000_s1593" style="position:absolute;left:0;text-align:left;margin-left:0;margin-top:0;width:50pt;height:50pt;z-index:250146304;visibility:hidden" coordsize="89,202" o:spt="100" o:preferrelative="t" adj="0,,0" path="">
                  <v:stroke joinstyle="round"/>
                  <v:formulas/>
                  <v:path o:connecttype="segments"/>
                  <o:lock v:ext="edit" selection="t"/>
                </v:shape>
              </w:pict>
            </w:r>
            <w:r w:rsidRPr="001978CB">
              <w:pict>
                <v:shape id="_x0000_s3563" style="position:absolute;left:0;text-align:left;margin-left:7335pt;margin-top:7.2pt;width:121.5pt;height:53.25pt;z-index:-252269056;mso-wrap-edited:t;mso-position-horizontal:right" coordsize="" o:spt="100" wrapcoords="-30 0 1000 0 1000 1079 1000 1079 -30 1079 -30 0" adj="0,,0" path="">
                  <v:stroke joinstyle="round"/>
                  <v:imagedata r:id="rId792" o:title="dc_605"/>
                  <v:formulas/>
                  <v:path o:connecttype="segments"/>
                  <w10:wrap type="tight"/>
                </v:shape>
              </w:pict>
            </w:r>
            <w:r w:rsidR="00503198">
              <w:t>Defines the standard to which to product has been heat treated.</w:t>
            </w:r>
          </w:p>
          <w:p w:rsidR="00503198" w:rsidRDefault="00503198" w:rsidP="00503198">
            <w:pPr>
              <w:pStyle w:val="Italic2"/>
            </w:pPr>
            <w:r>
              <w:t>This item is restricted to the following list.</w:t>
            </w:r>
          </w:p>
          <w:p w:rsidR="00503198" w:rsidRDefault="00503198" w:rsidP="00503198">
            <w:pPr>
              <w:pStyle w:val="Bold3"/>
            </w:pPr>
            <w:r>
              <w:t>HT</w:t>
            </w:r>
          </w:p>
          <w:p w:rsidR="00503198" w:rsidRDefault="00503198" w:rsidP="00503198">
            <w:pPr>
              <w:pStyle w:val="Bold3"/>
            </w:pPr>
            <w:smartTag w:uri="urn:schemas-microsoft-com:office:smarttags" w:element="stockticker">
              <w:r>
                <w:t>HTC</w:t>
              </w:r>
            </w:smartTag>
            <w:r>
              <w:t>/NHTNC</w:t>
            </w:r>
          </w:p>
          <w:p w:rsidR="00503198" w:rsidRDefault="00503198" w:rsidP="00503198">
            <w:pPr>
              <w:pStyle w:val="Bold3"/>
            </w:pPr>
            <w:r>
              <w:t>KD56/30</w:t>
            </w:r>
          </w:p>
        </w:tc>
      </w:tr>
    </w:tbl>
    <w:p w:rsidR="00503198" w:rsidRDefault="00503198" w:rsidP="00503198"/>
    <w:p w:rsidR="00503198" w:rsidRDefault="00503198" w:rsidP="00503198">
      <w:pPr>
        <w:pStyle w:val="Heading2"/>
      </w:pPr>
      <w:bookmarkStart w:id="3573" w:name="_Toc259721971"/>
      <w:bookmarkStart w:id="3574" w:name="_Toc275502318"/>
      <w:bookmarkStart w:id="3575" w:name="_Toc371377877"/>
      <w:bookmarkStart w:id="3576" w:name="_Toc21212956"/>
      <w:r>
        <w:t>Height</w:t>
      </w:r>
      <w:bookmarkEnd w:id="3573"/>
      <w:bookmarkEnd w:id="3574"/>
      <w:bookmarkEnd w:id="3575"/>
      <w:bookmarkEnd w:id="35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06" o:spid="_x0000_s1594" style="position:absolute;left:0;text-align:left;margin-left:0;margin-top:0;width:50pt;height:50pt;z-index:250147328;visibility:hidden" coordsize="279,593" o:spt="100" o:preferrelative="t" adj="0,,0" path="">
                  <v:stroke joinstyle="round"/>
                  <v:formulas/>
                  <v:path o:connecttype="segments"/>
                  <o:lock v:ext="edit" selection="t"/>
                </v:shape>
              </w:pict>
            </w:r>
            <w:r w:rsidR="00CE4A9C">
              <w:t xml:space="preserve"> </w:t>
            </w:r>
            <w:r w:rsidRPr="001978CB">
              <w:rPr>
                <w:noProof/>
              </w:rPr>
              <w:pict>
                <v:shape id="_x0000_s6779" type="#_x0000_t75" style="position:absolute;left:0;text-align:left;margin-left:30795.8pt;margin-top:7.05pt;width:376.9pt;height:213.5pt;z-index:-249672192;mso-wrap-edited:t;mso-position-horizontal:right;mso-position-horizontal-relative:text;mso-position-vertical-relative:text" wrapcoords="-318 8058 -138 11923 9657 11989 9479 21362 21600 21524 21600 0 9407 268 9442 8250 -318 8058" filled="t">
                  <v:imagedata r:id="rId793" o:title=""/>
                  <w10:wrap type="tight"/>
                </v:shape>
              </w:pict>
            </w:r>
            <w:r w:rsidR="00503198">
              <w:t>The height of the object. (Used in wood/timber items.)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(choice)</w:t>
            </w:r>
          </w:p>
          <w:p w:rsidR="00503198" w:rsidRDefault="00503198" w:rsidP="00503198">
            <w:pPr>
              <w:pStyle w:val="Italic3"/>
            </w:pPr>
            <w:r>
              <w:t xml:space="preserve">[choice] is </w:t>
            </w:r>
            <w:r w:rsidR="0058533D" w:rsidRPr="0058533D">
              <w:t>mandatory. A single instance is required</w:t>
            </w:r>
            <w:r>
              <w:t xml:space="preserve">. </w:t>
            </w:r>
          </w:p>
          <w:p w:rsidR="00503198" w:rsidRDefault="00503198" w:rsidP="00503198">
            <w:pPr>
              <w:pStyle w:val="Bold4"/>
            </w:pPr>
            <w:r>
              <w:t>Value</w:t>
            </w:r>
          </w:p>
          <w:p w:rsidR="00503198" w:rsidRDefault="00503198" w:rsidP="00503198">
            <w:pPr>
              <w:pStyle w:val="Italic4"/>
            </w:pPr>
            <w:r>
              <w:t xml:space="preserve">Value is </w:t>
            </w:r>
            <w:r w:rsidR="0058533D" w:rsidRPr="0058533D">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77" w:name="_Toc259721972"/>
      <w:bookmarkStart w:id="3578" w:name="_Toc275502319"/>
      <w:bookmarkStart w:id="3579" w:name="_Toc371377878"/>
      <w:bookmarkStart w:id="3580" w:name="_Toc21212957"/>
      <w:bookmarkStart w:id="3581" w:name="Height"/>
      <w:r>
        <w:t>Height</w:t>
      </w:r>
      <w:bookmarkEnd w:id="3577"/>
      <w:bookmarkEnd w:id="3578"/>
      <w:bookmarkEnd w:id="3579"/>
      <w:bookmarkEnd w:id="3580"/>
      <w:bookmarkEnd w:id="35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07" o:spid="_x0000_s1595" style="position:absolute;left:0;text-align:left;margin-left:0;margin-top:0;width:50pt;height:50pt;z-index:250148352;visibility:hidden" coordsize="197,385" o:spt="100" o:preferrelative="t" adj="0,,0" path="">
                  <v:stroke joinstyle="round"/>
                  <v:formulas/>
                  <v:path o:connecttype="segments"/>
                  <o:lock v:ext="edit" selection="t"/>
                </v:shape>
              </w:pict>
            </w:r>
            <w:r w:rsidRPr="001978CB">
              <w:pict>
                <v:shape id="_x0000_s3565" style="position:absolute;left:0;text-align:left;margin-left:17190pt;margin-top:7.2pt;width:231pt;height:118.5pt;z-index:-252268032;mso-wrap-edited:t;mso-position-horizontal:right" coordsize="" o:spt="100" wrapcoords="-30 441 337 441 646 441 646 106 646 106 646 0 1000 0 1000 0 1000 1036 646 1036 646 782 337 782 -30 782 -30 441" adj="0,,0" path="">
                  <v:stroke joinstyle="round"/>
                  <v:imagedata r:id="rId794" o:title="dc_607"/>
                  <v:formulas/>
                  <v:path o:connecttype="segments"/>
                  <w10:wrap type="tight"/>
                </v:shape>
              </w:pict>
            </w:r>
            <w:r w:rsidR="00503198">
              <w:t>The height of the object.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82" w:name="_Toc259721973"/>
      <w:bookmarkStart w:id="3583" w:name="_Toc275502320"/>
      <w:bookmarkStart w:id="3584" w:name="_Toc371377879"/>
      <w:bookmarkStart w:id="3585" w:name="_Toc21212958"/>
      <w:bookmarkStart w:id="3586" w:name="HighlightedPlanningBucket"/>
      <w:r>
        <w:t>HighlightedPlanningBucket</w:t>
      </w:r>
      <w:bookmarkEnd w:id="3582"/>
      <w:bookmarkEnd w:id="3583"/>
      <w:bookmarkEnd w:id="3584"/>
      <w:bookmarkEnd w:id="3585"/>
      <w:bookmarkEnd w:id="35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08" o:spid="_x0000_s1596" style="position:absolute;left:0;text-align:left;margin-left:0;margin-top:0;width:50pt;height:50pt;z-index:250149376;visibility:hidden" coordsize="156,476" o:spt="100" o:preferrelative="t" adj="0,,0" path="">
                  <v:stroke joinstyle="round"/>
                  <v:formulas/>
                  <v:path o:connecttype="segments"/>
                  <o:lock v:ext="edit" selection="t"/>
                </v:shape>
              </w:pict>
            </w:r>
            <w:r w:rsidRPr="001978CB">
              <w:pict>
                <v:shape id="_x0000_s3566" style="position:absolute;left:0;text-align:left;margin-left:22117.5pt;margin-top:7.2pt;width:285.75pt;height:93.75pt;z-index:-252267008;mso-wrap-edited:t;mso-position-horizontal:right" coordsize="" o:spt="100" wrapcoords="-30 358 422 358 422 44 672 44 672 44 672 0 1000 0 1000 0 1000 1045 672 1045 672 975 422 975 422 654 -30 654 -30 358" adj="0,,0" path="">
                  <v:stroke joinstyle="round"/>
                  <v:imagedata r:id="rId795" o:title="dc_608"/>
                  <v:formulas/>
                  <v:path o:connecttype="segments"/>
                  <w10:wrap type="tight"/>
                </v:shape>
              </w:pict>
            </w:r>
            <w:r w:rsidR="00503198">
              <w:t>Provides an indication and information that the planning bucket should be reviewed.</w:t>
            </w:r>
          </w:p>
          <w:p w:rsidR="00503198" w:rsidRDefault="00503198" w:rsidP="00503198">
            <w:pPr>
              <w:pStyle w:val="Bold3"/>
            </w:pPr>
            <w:r>
              <w:t>PlanningBucketStatusType [attribute]</w:t>
            </w:r>
          </w:p>
          <w:p w:rsidR="00503198" w:rsidRDefault="00503198" w:rsidP="00503198">
            <w:pPr>
              <w:pStyle w:val="Italic3"/>
            </w:pPr>
            <w:r>
              <w:t>PlanningBucketStatusType is optional. A single instance might exist.</w:t>
            </w:r>
          </w:p>
          <w:p w:rsidR="00503198" w:rsidRDefault="00503198" w:rsidP="00503198">
            <w:pPr>
              <w:pStyle w:val="Normal3"/>
            </w:pPr>
            <w:r>
              <w:t xml:space="preserve">Used to identify the </w:t>
            </w:r>
            <w:r w:rsidR="00A768F0">
              <w:t>Planning</w:t>
            </w:r>
            <w:r>
              <w:t xml:space="preserve"> bucket’s status. Typically used to highlight a change in status to the receiver of the </w:t>
            </w:r>
            <w:r w:rsidR="00ED105B">
              <w:t>e-Document</w:t>
            </w:r>
            <w:r>
              <w:t>.</w:t>
            </w:r>
          </w:p>
          <w:p w:rsidR="00503198" w:rsidRDefault="00503198" w:rsidP="00503198">
            <w:pPr>
              <w:pStyle w:val="Normal3"/>
            </w:pPr>
            <w:r>
              <w:t>Refer to PlanningBucketStatusType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87" w:name="_Toc259721974"/>
      <w:bookmarkStart w:id="3588" w:name="_Toc275502321"/>
      <w:bookmarkStart w:id="3589" w:name="_Toc371377880"/>
      <w:bookmarkStart w:id="3590" w:name="_Toc21212959"/>
      <w:bookmarkStart w:id="3591" w:name="HolePunchInformation"/>
      <w:r>
        <w:t>HolePunchInformation</w:t>
      </w:r>
      <w:bookmarkEnd w:id="3587"/>
      <w:bookmarkEnd w:id="3588"/>
      <w:bookmarkEnd w:id="3589"/>
      <w:bookmarkEnd w:id="3590"/>
      <w:bookmarkEnd w:id="35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09" o:spid="_x0000_s1597" style="position:absolute;left:0;text-align:left;margin-left:0;margin-top:0;width:50pt;height:50pt;z-index:250150400;visibility:hidden" coordsize="215,481" o:spt="100" o:preferrelative="t" adj="0,,0" path="">
                  <v:stroke joinstyle="round"/>
                  <v:formulas/>
                  <v:path o:connecttype="segments"/>
                  <o:lock v:ext="edit" selection="t"/>
                </v:shape>
              </w:pict>
            </w:r>
            <w:r w:rsidRPr="001978CB">
              <w:pict>
                <v:shape id="_x0000_s3567" style="position:absolute;left:0;text-align:left;margin-left:22387.5pt;margin-top:7.2pt;width:288.75pt;height:129pt;z-index:-252265984;mso-wrap-edited:t;mso-position-horizontal:right" coordsize="" o:spt="100" wrapcoords="-30 306 349 306 349 32 596 32 596 32 596 0 1000 0 1000 0 1000 1033 596 1033 596 800 349 800 349 521 -30 521 -30 306" adj="0,,0" path="">
                  <v:stroke joinstyle="round"/>
                  <v:imagedata r:id="rId796" o:title="dc_609"/>
                  <v:formulas/>
                  <v:path o:connecttype="segments"/>
                  <w10:wrap type="tight"/>
                </v:shape>
              </w:pict>
            </w:r>
            <w:r w:rsidR="00503198">
              <w:t>Hole Punch Information.</w:t>
            </w:r>
          </w:p>
          <w:p w:rsidR="00503198" w:rsidRDefault="00503198" w:rsidP="00503198">
            <w:pPr>
              <w:pStyle w:val="Bold3"/>
            </w:pPr>
            <w:r>
              <w:t>HolePunchThroughCover [attribute]</w:t>
            </w:r>
          </w:p>
          <w:p w:rsidR="00503198" w:rsidRDefault="00503198" w:rsidP="00503198">
            <w:pPr>
              <w:pStyle w:val="Italic3"/>
            </w:pPr>
            <w:r>
              <w:t>HolePunchThroughCover is optional. A single instance might exist.</w:t>
            </w:r>
          </w:p>
          <w:p w:rsidR="00503198" w:rsidRDefault="00503198" w:rsidP="00503198">
            <w:pPr>
              <w:pStyle w:val="Normal3"/>
            </w:pPr>
            <w:r>
              <w:t>Either "Yes" or "No".</w:t>
            </w:r>
          </w:p>
          <w:p w:rsidR="00503198" w:rsidRDefault="00503198" w:rsidP="00503198">
            <w:pPr>
              <w:pStyle w:val="Normal3"/>
            </w:pPr>
            <w:r>
              <w:t>Refer to HolePunchThroughCover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PunchedHoleDetails</w:t>
            </w:r>
          </w:p>
          <w:p w:rsidR="00503198" w:rsidRDefault="00503198" w:rsidP="00503198">
            <w:pPr>
              <w:pStyle w:val="Italic4"/>
            </w:pPr>
            <w:r>
              <w:t>PunchedHoleDetails is optional. A single instance might exist.</w:t>
            </w:r>
          </w:p>
          <w:p w:rsidR="00503198" w:rsidRDefault="00503198" w:rsidP="00503198">
            <w:pPr>
              <w:pStyle w:val="Normal4"/>
            </w:pPr>
            <w:r>
              <w:t>A grouping element that will contain the configuration information for punched holes.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92" w:name="_Toc259721975"/>
      <w:bookmarkStart w:id="3593" w:name="_Toc275502322"/>
      <w:bookmarkStart w:id="3594" w:name="_Toc371377881"/>
      <w:bookmarkStart w:id="3595" w:name="_Toc21212960"/>
      <w:bookmarkStart w:id="3596" w:name="HolePunchTemplateReference"/>
      <w:r>
        <w:t>HolePunchTemplateReference</w:t>
      </w:r>
      <w:bookmarkEnd w:id="3592"/>
      <w:bookmarkEnd w:id="3593"/>
      <w:bookmarkEnd w:id="3594"/>
      <w:bookmarkEnd w:id="3595"/>
      <w:bookmarkEnd w:id="35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10" o:spid="_x0000_s1598" style="position:absolute;left:0;text-align:left;margin-left:0;margin-top:0;width:50pt;height:50pt;z-index:250151424;visibility:hidden" coordsize="89,279" o:spt="100" o:preferrelative="t" adj="0,,0" path="">
                  <v:stroke joinstyle="round"/>
                  <v:formulas/>
                  <v:path o:connecttype="segments"/>
                  <o:lock v:ext="edit" selection="t"/>
                </v:shape>
              </w:pict>
            </w:r>
            <w:r>
              <w:rPr>
                <w:noProof/>
                <w:snapToGrid/>
                <w:lang w:val="sv-SE" w:eastAsia="sv-SE"/>
              </w:rPr>
              <w:pict>
                <v:shape id="_x0000_s6876" type="#_x0000_t75" style="position:absolute;left:0;text-align:left;margin-left:10446.3pt;margin-top:7.05pt;width:174.75pt;height:38.25pt;z-index:-249602560;mso-wrap-edited:t;mso-position-horizontal:right" wrapcoords="-93 0 -93 21176 21600 21176 21600 0 20679 649 -93 0" filled="t">
                  <v:imagedata r:id="rId797" o:title="HolePunchTemplateReference"/>
                  <w10:wrap type="tight"/>
                </v:shape>
              </w:pict>
            </w:r>
            <w:r w:rsidR="00503198">
              <w:t>Hole punch template reference</w:t>
            </w:r>
          </w:p>
        </w:tc>
      </w:tr>
    </w:tbl>
    <w:p w:rsidR="00503198" w:rsidRDefault="00503198" w:rsidP="00503198"/>
    <w:p w:rsidR="00503198" w:rsidRDefault="00503198" w:rsidP="00503198">
      <w:pPr>
        <w:pStyle w:val="Heading2"/>
      </w:pPr>
      <w:bookmarkStart w:id="3597" w:name="_Toc259721976"/>
      <w:bookmarkStart w:id="3598" w:name="_Toc275502323"/>
      <w:bookmarkStart w:id="3599" w:name="_Toc371377882"/>
      <w:bookmarkStart w:id="3600" w:name="_Toc21212961"/>
      <w:bookmarkStart w:id="3601" w:name="HolePunchThroughCover_a"/>
      <w:r>
        <w:t>HolePunchThroughCover [attribute]</w:t>
      </w:r>
      <w:bookmarkEnd w:id="3597"/>
      <w:bookmarkEnd w:id="3598"/>
      <w:bookmarkEnd w:id="3599"/>
      <w:bookmarkEnd w:id="3600"/>
      <w:bookmarkEnd w:id="36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11" o:spid="_x0000_s1599" style="position:absolute;left:0;text-align:left;margin-left:0;margin-top:0;width:50pt;height:50pt;z-index:250152448;visibility:hidden" coordsize="89,223" o:spt="100" o:preferrelative="t" adj="0,,0" path="">
                  <v:stroke joinstyle="round"/>
                  <v:formulas/>
                  <v:path o:connecttype="segments"/>
                  <o:lock v:ext="edit" selection="t"/>
                </v:shape>
              </w:pict>
            </w:r>
            <w:r w:rsidRPr="001978CB">
              <w:pict>
                <v:shape id="_x0000_s3569" style="position:absolute;left:0;text-align:left;margin-left:8415pt;margin-top:7.2pt;width:133.5pt;height:53.25pt;z-index:-252264960;mso-wrap-edited:t;mso-position-horizontal:right" coordsize="" o:spt="100" wrapcoords="-30 0 1000 0 1000 1079 1000 1079 -30 1079 -30 0" adj="0,,0" path="">
                  <v:stroke joinstyle="round"/>
                  <v:imagedata r:id="rId798" o:title="dc_61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602" w:name="_Toc259721977"/>
      <w:bookmarkStart w:id="3603" w:name="_Toc275502324"/>
      <w:bookmarkStart w:id="3604" w:name="_Toc371377883"/>
      <w:bookmarkStart w:id="3605" w:name="_Toc21212962"/>
      <w:bookmarkStart w:id="3606" w:name="HolePunchType"/>
      <w:r>
        <w:t>HolePunchType</w:t>
      </w:r>
      <w:bookmarkEnd w:id="3602"/>
      <w:bookmarkEnd w:id="3603"/>
      <w:bookmarkEnd w:id="3604"/>
      <w:bookmarkEnd w:id="3605"/>
      <w:bookmarkEnd w:id="36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12" o:spid="_x0000_s1600" style="position:absolute;left:0;text-align:left;margin-left:0;margin-top:0;width:50pt;height:50pt;z-index:250153472;visibility:hidden" coordsize="67,155" o:spt="100" o:preferrelative="t" adj="0,,0" path="">
                  <v:stroke joinstyle="round"/>
                  <v:formulas/>
                  <v:path o:connecttype="segments"/>
                  <o:lock v:ext="edit" selection="t"/>
                </v:shape>
              </w:pict>
            </w:r>
            <w:r w:rsidRPr="001978CB">
              <w:pict>
                <v:shape id="_x0000_s3570" style="position:absolute;left:0;text-align:left;margin-left:4770pt;margin-top:7.2pt;width:93pt;height:40.5pt;z-index:-252263936;mso-wrap-edited:t;mso-position-horizontal:right" coordsize="" o:spt="100" wrapcoords="-30 104 1000 104 1000 1105 1000 1105 -30 1105 -30 104" adj="0,,0" path="">
                  <v:stroke joinstyle="round"/>
                  <v:imagedata r:id="rId799" o:title="dc_612"/>
                  <v:formulas/>
                  <v:path o:connecttype="segments"/>
                  <w10:wrap type="tight"/>
                </v:shape>
              </w:pict>
            </w:r>
            <w:r w:rsidR="00503198">
              <w:t>Hole punch type.</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DIN</w:t>
              </w:r>
            </w:smartTag>
            <w:r>
              <w:t>2</w:t>
            </w:r>
          </w:p>
          <w:p w:rsidR="00503198" w:rsidRDefault="00503198" w:rsidP="00503198">
            <w:pPr>
              <w:pStyle w:val="Bold3"/>
            </w:pPr>
            <w:smartTag w:uri="urn:schemas-microsoft-com:office:smarttags" w:element="stockticker">
              <w:r>
                <w:t>DIN</w:t>
              </w:r>
            </w:smartTag>
            <w:r>
              <w:t>4</w:t>
            </w:r>
          </w:p>
          <w:p w:rsidR="00503198" w:rsidRDefault="00503198" w:rsidP="00503198">
            <w:pPr>
              <w:pStyle w:val="Bold3"/>
            </w:pPr>
            <w:r>
              <w:t>Finnish</w:t>
            </w:r>
          </w:p>
          <w:p w:rsidR="00503198" w:rsidRDefault="00503198" w:rsidP="00503198">
            <w:pPr>
              <w:pStyle w:val="Bold3"/>
            </w:pPr>
            <w:r>
              <w:t>Swedish</w:t>
            </w:r>
          </w:p>
          <w:p w:rsidR="00503198" w:rsidRDefault="00503198" w:rsidP="00503198">
            <w:pPr>
              <w:pStyle w:val="Bold3"/>
            </w:pPr>
            <w:r>
              <w:t>Any</w:t>
            </w:r>
          </w:p>
        </w:tc>
      </w:tr>
    </w:tbl>
    <w:p w:rsidR="00503198" w:rsidRDefault="00503198" w:rsidP="00503198"/>
    <w:p w:rsidR="00503198" w:rsidRDefault="00503198" w:rsidP="00503198">
      <w:pPr>
        <w:pStyle w:val="Heading2"/>
      </w:pPr>
      <w:bookmarkStart w:id="3607" w:name="_Toc259721978"/>
      <w:bookmarkStart w:id="3608" w:name="_Toc275502325"/>
      <w:bookmarkStart w:id="3609" w:name="_Toc371377884"/>
      <w:bookmarkStart w:id="3610" w:name="_Toc21212963"/>
      <w:bookmarkStart w:id="3611" w:name="HoleReinforcement"/>
      <w:r>
        <w:t>HoleReinforcement</w:t>
      </w:r>
      <w:bookmarkEnd w:id="3607"/>
      <w:bookmarkEnd w:id="3608"/>
      <w:bookmarkEnd w:id="3609"/>
      <w:bookmarkEnd w:id="3610"/>
      <w:bookmarkEnd w:id="36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13" o:spid="_x0000_s1601" style="position:absolute;left:0;text-align:left;margin-left:0;margin-top:0;width:50pt;height:50pt;z-index:250154496;visibility:hidden" coordsize="67,159" o:spt="100" o:preferrelative="t" adj="0,,0" path="">
                  <v:stroke joinstyle="round"/>
                  <v:formulas/>
                  <v:path o:connecttype="segments"/>
                  <o:lock v:ext="edit" selection="t"/>
                </v:shape>
              </w:pict>
            </w:r>
            <w:r w:rsidRPr="001978CB">
              <w:pict>
                <v:shape id="_x0000_s3571" style="position:absolute;left:0;text-align:left;margin-left:4972.5pt;margin-top:7.2pt;width:95.25pt;height:40.5pt;z-index:-252262912;mso-wrap-edited:t;mso-position-horizontal:right" coordsize="" o:spt="100" wrapcoords="-30 104 1000 104 1000 1105 1000 1105 -30 1105 -30 104" adj="0,,0" path="">
                  <v:stroke joinstyle="round"/>
                  <v:imagedata r:id="rId800" o:title="dc_613"/>
                  <v:formulas/>
                  <v:path o:connecttype="segments"/>
                  <w10:wrap type="tight"/>
                </v:shape>
              </w:pict>
            </w:r>
            <w:r w:rsidR="00503198">
              <w:t>Hole reinforcement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612" w:name="_Toc259721979"/>
      <w:bookmarkStart w:id="3613" w:name="_Toc275502326"/>
      <w:bookmarkStart w:id="3614" w:name="_Toc371377885"/>
      <w:bookmarkStart w:id="3615" w:name="_Toc21212964"/>
      <w:bookmarkStart w:id="3616" w:name="HoleSpacing"/>
      <w:r>
        <w:t>HoleSpacing</w:t>
      </w:r>
      <w:bookmarkEnd w:id="3612"/>
      <w:bookmarkEnd w:id="3613"/>
      <w:bookmarkEnd w:id="3614"/>
      <w:bookmarkEnd w:id="3615"/>
      <w:bookmarkEnd w:id="36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14" o:spid="_x0000_s1602" style="position:absolute;left:0;text-align:left;margin-left:0;margin-top:0;width:50pt;height:50pt;z-index:250155520;visibility:hidden" coordsize="97,393" o:spt="100" o:preferrelative="t" adj="0,,0" path="">
                  <v:stroke joinstyle="round"/>
                  <v:formulas/>
                  <v:path o:connecttype="segments"/>
                  <o:lock v:ext="edit" selection="t"/>
                </v:shape>
              </w:pict>
            </w:r>
            <w:r w:rsidRPr="001978CB">
              <w:rPr>
                <w:noProof/>
              </w:rPr>
              <w:pict>
                <v:shape id="_x0000_s6782" type="#_x0000_t75" style="position:absolute;left:0;text-align:left;margin-left:21498.8pt;margin-top:7.05pt;width:273.6pt;height:98.9pt;z-index:-249669120;mso-wrap-edited:t;mso-position-horizontal:right" wrapcoords="107 8234 55 15616 7670 16708 7670 21218 21600 21436 21600 0 8064 437 7768 7961 107 8234" filled="t">
                  <v:imagedata r:id="rId801" o:title="HoleSpacing"/>
                  <w10:wrap type="tight"/>
                </v:shape>
              </w:pict>
            </w:r>
            <w:r w:rsidR="00503198">
              <w:t>The HoleSpacing element is used to  communicate the distance between holes.</w:t>
            </w:r>
          </w:p>
          <w:p w:rsidR="00503198" w:rsidRDefault="00503198" w:rsidP="00503198">
            <w:pPr>
              <w:pStyle w:val="Bold3"/>
            </w:pPr>
            <w:r>
              <w:t>(choice)</w:t>
            </w:r>
          </w:p>
          <w:p w:rsidR="00503198" w:rsidRDefault="00503198" w:rsidP="00503198">
            <w:pPr>
              <w:pStyle w:val="Italic3"/>
            </w:pPr>
            <w:r>
              <w:t xml:space="preserve">[choice] is </w:t>
            </w:r>
            <w:r w:rsidR="00554AF3" w:rsidRPr="00554AF3">
              <w:t>mandatory. A single instance is required</w:t>
            </w:r>
            <w:r>
              <w:t xml:space="preserve">. </w:t>
            </w:r>
          </w:p>
          <w:p w:rsidR="00503198" w:rsidRDefault="00503198" w:rsidP="00503198">
            <w:pPr>
              <w:pStyle w:val="Bold4"/>
            </w:pPr>
            <w:r>
              <w:t>EvenSpacing</w:t>
            </w:r>
          </w:p>
          <w:p w:rsidR="00503198" w:rsidRDefault="00503198" w:rsidP="00503198">
            <w:pPr>
              <w:pStyle w:val="Italic4"/>
            </w:pPr>
            <w:r>
              <w:t xml:space="preserve">EvenSpacing is </w:t>
            </w:r>
            <w:r w:rsidR="00554AF3" w:rsidRPr="00554AF3">
              <w:t>mandatory. A single instance is required</w:t>
            </w:r>
            <w:r>
              <w:t xml:space="preserve">. </w:t>
            </w:r>
          </w:p>
          <w:p w:rsidR="00503198" w:rsidRDefault="00503198" w:rsidP="00503198">
            <w:pPr>
              <w:pStyle w:val="Normal4"/>
            </w:pPr>
            <w:r>
              <w:t>The EvenSpacing element is used to communicate the hole-spacing that is equivalent between the holes. The initial spacing between the paper edge and the first hole is handled using the DistanceFromEdge element.</w:t>
            </w:r>
          </w:p>
          <w:p w:rsidR="00503198" w:rsidRDefault="00503198" w:rsidP="00503198">
            <w:pPr>
              <w:pStyle w:val="Bold4"/>
            </w:pPr>
            <w:r>
              <w:t>UnevenSpacing</w:t>
            </w:r>
          </w:p>
          <w:p w:rsidR="00503198" w:rsidRDefault="00503198" w:rsidP="00503198">
            <w:pPr>
              <w:pStyle w:val="Italic4"/>
            </w:pPr>
            <w:r>
              <w:t xml:space="preserve">UnevenSpacing is </w:t>
            </w:r>
            <w:r w:rsidR="00554AF3" w:rsidRPr="00554AF3">
              <w:t>mandatory. A single instance is required</w:t>
            </w:r>
            <w:r>
              <w:t xml:space="preserve">. </w:t>
            </w:r>
          </w:p>
          <w:p w:rsidR="00503198" w:rsidRDefault="00503198" w:rsidP="00503198">
            <w:pPr>
              <w:pStyle w:val="Normal4"/>
            </w:pPr>
            <w:r>
              <w:t>Uneven Spacing</w:t>
            </w:r>
          </w:p>
        </w:tc>
      </w:tr>
    </w:tbl>
    <w:p w:rsidR="00503198" w:rsidRDefault="00503198" w:rsidP="00503198"/>
    <w:p w:rsidR="00503198" w:rsidRDefault="00503198" w:rsidP="00503198">
      <w:pPr>
        <w:pStyle w:val="Heading2"/>
      </w:pPr>
      <w:bookmarkStart w:id="3617" w:name="_Toc259721980"/>
      <w:bookmarkStart w:id="3618" w:name="_Toc275502327"/>
      <w:bookmarkStart w:id="3619" w:name="_Toc371377886"/>
      <w:bookmarkStart w:id="3620" w:name="_Toc21212965"/>
      <w:bookmarkStart w:id="3621" w:name="Hours"/>
      <w:r>
        <w:t>Hours</w:t>
      </w:r>
      <w:bookmarkEnd w:id="3617"/>
      <w:bookmarkEnd w:id="3618"/>
      <w:bookmarkEnd w:id="3619"/>
      <w:bookmarkEnd w:id="3620"/>
      <w:bookmarkEnd w:id="36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15" o:spid="_x0000_s1603" style="position:absolute;left:0;text-align:left;margin-left:0;margin-top:0;width:50pt;height:50pt;z-index:250156544;visibility:hidden" coordsize="67,93" o:spt="100" o:preferrelative="t" adj="0,,0" path="">
                  <v:stroke joinstyle="round"/>
                  <v:formulas/>
                  <v:path o:connecttype="segments"/>
                  <o:lock v:ext="edit" selection="t"/>
                </v:shape>
              </w:pict>
            </w:r>
            <w:r w:rsidRPr="001978CB">
              <w:pict>
                <v:shape id="_x0000_s3573" style="position:absolute;left:0;text-align:left;margin-left:1395pt;margin-top:7.2pt;width:55.5pt;height:40.5pt;z-index:-252261888;mso-wrap-edited:t;mso-position-horizontal:right" coordsize="" o:spt="100" wrapcoords="-30 104 1000 104 1000 1105 1000 1105 -30 1105 -30 104" adj="0,,0" path="">
                  <v:stroke joinstyle="round"/>
                  <v:imagedata r:id="rId802" o:title="dc_615"/>
                  <v:formulas/>
                  <v:path o:connecttype="segments"/>
                  <w10:wrap type="tight"/>
                </v:shape>
              </w:pict>
            </w:r>
            <w:r w:rsidR="00503198">
              <w:t>A qualifier of DeliveryTransitTime.</w:t>
            </w:r>
          </w:p>
        </w:tc>
      </w:tr>
    </w:tbl>
    <w:p w:rsidR="00503198" w:rsidRDefault="00503198" w:rsidP="00503198"/>
    <w:p w:rsidR="00503198" w:rsidRDefault="00503198" w:rsidP="00503198">
      <w:pPr>
        <w:pStyle w:val="Heading2"/>
      </w:pPr>
      <w:bookmarkStart w:id="3622" w:name="_Toc259721981"/>
      <w:bookmarkStart w:id="3623" w:name="_Toc275502328"/>
      <w:bookmarkStart w:id="3624" w:name="_Toc371377887"/>
      <w:bookmarkStart w:id="3625" w:name="_Toc21212966"/>
      <w:bookmarkStart w:id="3626" w:name="HSB"/>
      <w:smartTag w:uri="urn:schemas-microsoft-com:office:smarttags" w:element="stockticker">
        <w:r>
          <w:t>HSB</w:t>
        </w:r>
      </w:smartTag>
      <w:bookmarkEnd w:id="3622"/>
      <w:bookmarkEnd w:id="3623"/>
      <w:bookmarkEnd w:id="3624"/>
      <w:bookmarkEnd w:id="3625"/>
      <w:bookmarkEnd w:id="36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6984" type="#_x0000_t75" style="position:absolute;left:0;text-align:left;margin-left:13405.55pt;margin-top:7.05pt;width:245.25pt;height:303.75pt;z-index:-249520640;mso-wrap-edited:t;mso-position-horizontal:right;mso-position-horizontal-relative:text;mso-position-vertical:absolute;mso-position-vertical-relative:text" wrapcoords="414 10859 467 12992 4641 12821 4747 18667 9397 18197 9080 21611 21600 21547 21600 0 4060 149 4589 11413 414 10859" filled="t">
                  <v:imagedata r:id="rId803" o:title="HSB"/>
                  <w10:wrap type="tight"/>
                </v:shape>
              </w:pict>
            </w:r>
            <w:r w:rsidRPr="001978CB">
              <w:pict>
                <v:shape id="dc_616" o:spid="_x0000_s1604" style="position:absolute;left:0;text-align:left;margin-left:0;margin-top:0;width:50pt;height:50pt;z-index:250157568;visibility:hidden" coordsize="446,404" o:spt="100" o:preferrelative="t" adj="0,,0" path="">
                  <v:stroke joinstyle="round"/>
                  <v:formulas/>
                  <v:path o:connecttype="segments"/>
                  <o:lock v:ext="edit" selection="t"/>
                </v:shape>
              </w:pict>
            </w:r>
            <w:r w:rsidR="00503198">
              <w:t xml:space="preserve">A definition of colour using the </w:t>
            </w:r>
            <w:smartTag w:uri="urn:schemas-microsoft-com:office:smarttags" w:element="stockticker">
              <w:r w:rsidR="00503198">
                <w:t>HSB</w:t>
              </w:r>
            </w:smartTag>
            <w:r w:rsidR="00503198">
              <w:t xml:space="preserve"> protocol.</w:t>
            </w:r>
          </w:p>
          <w:p w:rsidR="00503198" w:rsidRDefault="00503198" w:rsidP="00503198">
            <w:pPr>
              <w:pStyle w:val="ListBullet2"/>
            </w:pPr>
            <w:r>
              <w:t xml:space="preserve">All the components of the definition are required. The structure of </w:t>
            </w:r>
            <w:smartTag w:uri="urn:schemas-microsoft-com:office:smarttags" w:element="City">
              <w:smartTag w:uri="urn:schemas-microsoft-com:office:smarttags" w:element="place">
                <w:r>
                  <w:t>Hue</w:t>
                </w:r>
              </w:smartTag>
            </w:smartTag>
            <w:r>
              <w:t>, Saturation, and Brilliance follows DetailMeasurement.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smartTag w:uri="urn:schemas-microsoft-com:office:smarttags" w:element="City">
              <w:smartTag w:uri="urn:schemas-microsoft-com:office:smarttags" w:element="place">
                <w:r>
                  <w:t>Hue</w:t>
                </w:r>
              </w:smartTag>
            </w:smartTag>
          </w:p>
          <w:p w:rsidR="00503198" w:rsidRDefault="00503198" w:rsidP="00503198">
            <w:pPr>
              <w:pStyle w:val="Italic4"/>
            </w:pPr>
            <w:smartTag w:uri="urn:schemas-microsoft-com:office:smarttags" w:element="City">
              <w:smartTag w:uri="urn:schemas-microsoft-com:office:smarttags" w:element="place">
                <w:r>
                  <w:t>Hue</w:t>
                </w:r>
              </w:smartTag>
            </w:smartTag>
            <w:r>
              <w:t xml:space="preserve"> is mandatory. A single instance is required.</w:t>
            </w:r>
          </w:p>
          <w:p w:rsidR="00503198" w:rsidRDefault="00503198" w:rsidP="00503198">
            <w:pPr>
              <w:pStyle w:val="Normal4"/>
            </w:pPr>
            <w:r>
              <w:t xml:space="preserve">Measure of colour </w:t>
            </w:r>
            <w:smartTag w:uri="urn:schemas-microsoft-com:office:smarttags" w:element="City">
              <w:smartTag w:uri="urn:schemas-microsoft-com:office:smarttags" w:element="place">
                <w:r>
                  <w:t>Hue</w:t>
                </w:r>
              </w:smartTag>
            </w:smartTag>
            <w:r>
              <w:t xml:space="preserve"> in the </w:t>
            </w:r>
            <w:smartTag w:uri="urn:schemas-microsoft-com:office:smarttags" w:element="stockticker">
              <w:r>
                <w:t>HSB</w:t>
              </w:r>
            </w:smartTag>
            <w:r>
              <w:t xml:space="preserve"> method of communicating colour.</w:t>
            </w:r>
          </w:p>
          <w:p w:rsidR="00503198" w:rsidRDefault="00503198" w:rsidP="00503198">
            <w:pPr>
              <w:pStyle w:val="Bold4"/>
            </w:pPr>
            <w:r>
              <w:t>Saturation</w:t>
            </w:r>
          </w:p>
          <w:p w:rsidR="00503198" w:rsidRDefault="00503198" w:rsidP="00503198">
            <w:pPr>
              <w:pStyle w:val="Italic4"/>
            </w:pPr>
            <w:r>
              <w:t>Saturation is mandatory. A single instance is required.</w:t>
            </w:r>
          </w:p>
          <w:p w:rsidR="00503198" w:rsidRDefault="00503198" w:rsidP="00503198">
            <w:pPr>
              <w:pStyle w:val="Normal4"/>
            </w:pPr>
            <w:r>
              <w:t xml:space="preserve">Measure of colour Saturation in the </w:t>
            </w:r>
            <w:smartTag w:uri="urn:schemas-microsoft-com:office:smarttags" w:element="stockticker">
              <w:r>
                <w:t>HSB</w:t>
              </w:r>
            </w:smartTag>
            <w:r>
              <w:t xml:space="preserve"> method of communicating colour.</w:t>
            </w:r>
          </w:p>
          <w:p w:rsidR="00503198" w:rsidRDefault="00503198" w:rsidP="00503198">
            <w:pPr>
              <w:pStyle w:val="Bold4"/>
            </w:pPr>
            <w:r>
              <w:t>Brilliance</w:t>
            </w:r>
          </w:p>
          <w:p w:rsidR="00503198" w:rsidRDefault="00503198" w:rsidP="00503198">
            <w:pPr>
              <w:pStyle w:val="Italic4"/>
            </w:pPr>
            <w:r>
              <w:t>Brilliance is mandatory. A single instance is required.</w:t>
            </w:r>
          </w:p>
          <w:p w:rsidR="00503198" w:rsidRDefault="00503198" w:rsidP="00503198">
            <w:pPr>
              <w:pStyle w:val="Normal4"/>
            </w:pPr>
            <w:r>
              <w:t xml:space="preserve">Measure of brilliance in the </w:t>
            </w:r>
            <w:smartTag w:uri="urn:schemas-microsoft-com:office:smarttags" w:element="stockticker">
              <w:r>
                <w:t>HSB</w:t>
              </w:r>
            </w:smartTag>
            <w:r>
              <w:t xml:space="preserve"> colour approach.</w:t>
            </w:r>
          </w:p>
        </w:tc>
      </w:tr>
    </w:tbl>
    <w:p w:rsidR="00503198" w:rsidRDefault="00503198" w:rsidP="00503198"/>
    <w:p w:rsidR="00503198" w:rsidRDefault="00503198" w:rsidP="00503198">
      <w:pPr>
        <w:pStyle w:val="Heading2"/>
      </w:pPr>
      <w:bookmarkStart w:id="3627" w:name="_Toc259721982"/>
      <w:bookmarkStart w:id="3628" w:name="_Toc275502329"/>
      <w:bookmarkStart w:id="3629" w:name="_Toc371377888"/>
      <w:bookmarkStart w:id="3630" w:name="_Toc21212967"/>
      <w:bookmarkStart w:id="3631" w:name="Hue"/>
      <w:smartTag w:uri="urn:schemas-microsoft-com:office:smarttags" w:element="City">
        <w:smartTag w:uri="urn:schemas-microsoft-com:office:smarttags" w:element="place">
          <w:r>
            <w:t>Hue</w:t>
          </w:r>
        </w:smartTag>
      </w:smartTag>
      <w:bookmarkEnd w:id="3627"/>
      <w:bookmarkEnd w:id="3628"/>
      <w:bookmarkEnd w:id="3629"/>
      <w:bookmarkEnd w:id="3630"/>
      <w:bookmarkEnd w:id="36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17" o:spid="_x0000_s1605" style="position:absolute;left:0;text-align:left;margin-left:0;margin-top:0;width:50pt;height:50pt;z-index:250158592;visibility:hidden" coordsize="429,465" o:spt="100" o:preferrelative="t" adj="0,,0" path="">
                  <v:stroke joinstyle="round"/>
                  <v:formulas/>
                  <v:path o:connecttype="segments"/>
                  <o:lock v:ext="edit" selection="t"/>
                </v:shape>
              </w:pict>
            </w:r>
            <w:r w:rsidRPr="001978CB">
              <w:pict>
                <v:shape id="_x0000_s3575" style="position:absolute;left:0;text-align:left;margin-left:21510pt;margin-top:7.2pt;width:279pt;height:257.25pt;z-index:-252259840;mso-wrap-edited:t;mso-position-horizontal:right" coordsize="" o:spt="100" wrapcoords="-30 473 352 473 608 473 608 48 608 48 608 0 1000 0 1000 0 1000 1017 608 1017 608 630 352 630 -30 630 -30 473" adj="0,,0" path="">
                  <v:stroke joinstyle="round"/>
                  <v:imagedata r:id="rId804" o:title="dc_617"/>
                  <v:formulas/>
                  <v:path o:connecttype="segments"/>
                  <w10:wrap type="tight"/>
                </v:shape>
              </w:pict>
            </w:r>
            <w:r w:rsidR="00503198">
              <w:t xml:space="preserve">Measure of colour </w:t>
            </w:r>
            <w:smartTag w:uri="urn:schemas-microsoft-com:office:smarttags" w:element="City">
              <w:smartTag w:uri="urn:schemas-microsoft-com:office:smarttags" w:element="place">
                <w:r w:rsidR="00503198">
                  <w:t>Hue</w:t>
                </w:r>
              </w:smartTag>
            </w:smartTag>
            <w:r w:rsidR="00503198">
              <w:t xml:space="preserve"> in the </w:t>
            </w:r>
            <w:smartTag w:uri="urn:schemas-microsoft-com:office:smarttags" w:element="stockticker">
              <w:r w:rsidR="00503198">
                <w:t>HSB</w:t>
              </w:r>
            </w:smartTag>
            <w:r w:rsidR="00503198">
              <w:t xml:space="preserve"> method of communicating colour.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632" w:name="_Toc259721983"/>
      <w:bookmarkStart w:id="3633" w:name="_Toc275502330"/>
      <w:bookmarkStart w:id="3634" w:name="_Toc371377889"/>
      <w:bookmarkStart w:id="3635" w:name="_Toc21212968"/>
      <w:bookmarkStart w:id="3636" w:name="Humidity"/>
      <w:r>
        <w:t>Humidity</w:t>
      </w:r>
      <w:bookmarkEnd w:id="3632"/>
      <w:bookmarkEnd w:id="3633"/>
      <w:bookmarkEnd w:id="3634"/>
      <w:bookmarkEnd w:id="3635"/>
      <w:bookmarkEnd w:id="36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18" o:spid="_x0000_s1606" style="position:absolute;left:0;text-align:left;margin-left:0;margin-top:0;width:50pt;height:50pt;z-index:250159616;visibility:hidden" coordsize="197,385" o:spt="100" o:preferrelative="t" adj="0,,0" path="">
                  <v:stroke joinstyle="round"/>
                  <v:formulas/>
                  <v:path o:connecttype="segments"/>
                  <o:lock v:ext="edit" selection="t"/>
                </v:shape>
              </w:pict>
            </w:r>
            <w:r w:rsidRPr="001978CB">
              <w:pict>
                <v:shape id="_x0000_s3576" style="position:absolute;left:0;text-align:left;margin-left:17190pt;margin-top:7.2pt;width:231pt;height:118.5pt;z-index:-252258816;mso-wrap-edited:t;mso-position-horizontal:right" coordsize="" o:spt="100" wrapcoords="-30 441 337 441 646 441 646 106 646 106 646 0 1000 0 1000 0 1000 1036 646 1036 646 894 337 894 -30 894 -30 441" adj="0,,0" path="">
                  <v:stroke joinstyle="round"/>
                  <v:imagedata r:id="rId805" o:title="dc_618"/>
                  <v:formulas/>
                  <v:path o:connecttype="segments"/>
                  <w10:wrap type="tight"/>
                </v:shape>
              </w:pict>
            </w:r>
            <w:r w:rsidR="00503198">
              <w:t>Humidity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637" w:name="_Toc259721984"/>
      <w:bookmarkStart w:id="3638" w:name="_Toc275502331"/>
      <w:bookmarkStart w:id="3639" w:name="_Toc371377890"/>
      <w:bookmarkStart w:id="3640" w:name="_Toc21212969"/>
      <w:bookmarkStart w:id="3641" w:name="Identifier"/>
      <w:r>
        <w:t>Identifier</w:t>
      </w:r>
      <w:bookmarkEnd w:id="3637"/>
      <w:bookmarkEnd w:id="3638"/>
      <w:bookmarkEnd w:id="3639"/>
      <w:bookmarkEnd w:id="3640"/>
      <w:bookmarkEnd w:id="36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19" o:spid="_x0000_s1607" style="position:absolute;left:0;text-align:left;margin-left:0;margin-top:0;width:50pt;height:50pt;z-index:250160640;visibility:hidden" coordsize="212,358" o:spt="100" o:preferrelative="t" adj="0,,0" path="">
                  <v:stroke joinstyle="round"/>
                  <v:formulas/>
                  <v:path o:connecttype="segments"/>
                  <o:lock v:ext="edit" selection="t"/>
                </v:shape>
              </w:pict>
            </w:r>
            <w:r w:rsidRPr="001978CB">
              <w:pict>
                <v:shape id="_x0000_s3577" style="position:absolute;left:0;text-align:left;margin-left:15705pt;margin-top:7.2pt;width:214.5pt;height:127.5pt;z-index:-252257792;mso-wrap-edited:t;mso-position-horizontal:right" coordsize="" o:spt="100" wrapcoords="-30 419 340 419 340 33 340 33 340 0 1000 0 1000 0 1000 1034 340 1034 340 840 -30 840 -30 419" adj="0,,0" path="">
                  <v:stroke joinstyle="round"/>
                  <v:imagedata r:id="rId806" o:title="dc_619"/>
                  <v:formulas/>
                  <v:path o:connecttype="segments"/>
                  <w10:wrap type="tight"/>
                </v:shape>
              </w:pict>
            </w:r>
            <w:r w:rsidR="00503198">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E018D0">
            <w:pPr>
              <w:pStyle w:val="Bold3"/>
            </w:pPr>
            <w:r>
              <w:t>IdentifierCodeType [attribute]</w:t>
            </w:r>
          </w:p>
          <w:p w:rsidR="00503198" w:rsidRDefault="00503198" w:rsidP="00E018D0">
            <w:pPr>
              <w:pStyle w:val="Italic3"/>
            </w:pPr>
            <w:r>
              <w:t>IdentifierCodeType is mandatory. A single instance is required.</w:t>
            </w:r>
          </w:p>
          <w:p w:rsidR="00503198" w:rsidRDefault="00503198" w:rsidP="00E018D0">
            <w:pPr>
              <w:pStyle w:val="Normal3"/>
            </w:pPr>
            <w:r>
              <w:t>Defines the type of product identifier used (for example, reel number, ream number, bar code). This code type specifies how to decode the identifier value.</w:t>
            </w:r>
          </w:p>
          <w:p w:rsidR="00503198" w:rsidRDefault="00503198" w:rsidP="00E018D0">
            <w:pPr>
              <w:pStyle w:val="Normal3"/>
            </w:pPr>
            <w:r>
              <w:t>Refer to IdentifierCodeType definition for any enumerations.</w:t>
            </w:r>
          </w:p>
          <w:p w:rsidR="00503198" w:rsidRDefault="00503198" w:rsidP="00E018D0">
            <w:pPr>
              <w:pStyle w:val="Bold3"/>
            </w:pPr>
            <w:r>
              <w:t>IdentifierType [attribute]</w:t>
            </w:r>
          </w:p>
          <w:p w:rsidR="00503198" w:rsidRDefault="00503198" w:rsidP="00E018D0">
            <w:pPr>
              <w:pStyle w:val="Italic3"/>
            </w:pPr>
            <w:r>
              <w:t>IdentifierType is mandatory. A single instance is required.</w:t>
            </w:r>
          </w:p>
          <w:p w:rsidR="00503198" w:rsidRDefault="00503198" w:rsidP="00E018D0">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E018D0">
            <w:pPr>
              <w:pStyle w:val="Normal3"/>
            </w:pPr>
            <w:r>
              <w:t>Refer to IdentifierType definition for any enumerations.</w:t>
            </w:r>
          </w:p>
          <w:p w:rsidR="00503198" w:rsidRDefault="00503198" w:rsidP="00E018D0">
            <w:pPr>
              <w:pStyle w:val="Bold3"/>
            </w:pPr>
            <w:r>
              <w:t>IdentifierFormatType [attribute]</w:t>
            </w:r>
          </w:p>
          <w:p w:rsidR="00503198" w:rsidRDefault="00503198" w:rsidP="00E018D0">
            <w:pPr>
              <w:pStyle w:val="Italic3"/>
            </w:pPr>
            <w:r>
              <w:t>IdentifierFormatType is optional. A single instance might exist.</w:t>
            </w:r>
          </w:p>
          <w:p w:rsidR="00503198" w:rsidRDefault="00503198" w:rsidP="00E018D0">
            <w:pPr>
              <w:pStyle w:val="Normal3"/>
            </w:pPr>
            <w:r>
              <w:t>IdentifierFormatType defines the technical format used to make an IdentifierCodeType readable by technical devices or humans. The IdentifierCodeType specifies how to decode the identifier value</w:t>
            </w:r>
            <w:r w:rsidR="00A55DDB">
              <w:t>.</w:t>
            </w:r>
          </w:p>
          <w:p w:rsidR="00503198" w:rsidRDefault="00503198" w:rsidP="00E018D0">
            <w:pPr>
              <w:pStyle w:val="Normal3"/>
            </w:pPr>
            <w:r>
              <w:t>Refer to IdentifierFormatType definition for any enumerations.</w:t>
            </w:r>
          </w:p>
        </w:tc>
      </w:tr>
    </w:tbl>
    <w:p w:rsidR="00503198" w:rsidRDefault="00503198" w:rsidP="00503198"/>
    <w:p w:rsidR="00503198" w:rsidRDefault="00503198" w:rsidP="00503198">
      <w:pPr>
        <w:pStyle w:val="Heading2"/>
      </w:pPr>
      <w:bookmarkStart w:id="3642" w:name="_Toc259721985"/>
      <w:bookmarkStart w:id="3643" w:name="_Toc275502332"/>
      <w:bookmarkStart w:id="3644" w:name="_Toc371377891"/>
      <w:bookmarkStart w:id="3645" w:name="_Toc21212970"/>
      <w:bookmarkStart w:id="3646" w:name="IdentifierCodeType_a"/>
      <w:r>
        <w:t>IdentifierCodeType [attribute]</w:t>
      </w:r>
      <w:bookmarkEnd w:id="3642"/>
      <w:bookmarkEnd w:id="3643"/>
      <w:bookmarkEnd w:id="3644"/>
      <w:bookmarkEnd w:id="3645"/>
      <w:bookmarkEnd w:id="36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20" o:spid="_x0000_s1608" style="position:absolute;left:0;text-align:left;margin-left:0;margin-top:0;width:50pt;height:50pt;z-index:250161664;visibility:hidden" coordsize="89,197" o:spt="100" o:preferrelative="t" adj="0,,0" path="">
                  <v:stroke joinstyle="round"/>
                  <v:formulas/>
                  <v:path o:connecttype="segments"/>
                  <o:lock v:ext="edit" selection="t"/>
                </v:shape>
              </w:pict>
            </w:r>
            <w:r w:rsidRPr="001978CB">
              <w:pict>
                <v:shape id="_x0000_s3578" style="position:absolute;left:0;text-align:left;margin-left:7065pt;margin-top:7.2pt;width:118.5pt;height:53.25pt;z-index:-252256768;mso-wrap-edited:t;mso-position-horizontal:right" coordsize="" o:spt="100" wrapcoords="-30 0 1000 0 1000 1079 1000 1079 -30 1079 -30 0" adj="0,,0" path="">
                  <v:stroke joinstyle="round"/>
                  <v:imagedata r:id="rId807" o:title="dc_620"/>
                  <v:formulas/>
                  <v:path o:connecttype="segments"/>
                  <w10:wrap type="tight"/>
                </v:shape>
              </w:pict>
            </w:r>
            <w:r w:rsidR="00503198">
              <w:t>Defines the type of product identifier used (for example, reel number, ream number, bar code). This code type specifies how to decode the identifier value.</w:t>
            </w:r>
          </w:p>
          <w:p w:rsidR="00503198" w:rsidRDefault="00503198" w:rsidP="00503198">
            <w:pPr>
              <w:pStyle w:val="Italic2"/>
            </w:pPr>
            <w:r>
              <w:t>This item is restricted to the following list.</w:t>
            </w:r>
          </w:p>
          <w:p w:rsidR="00503198" w:rsidRDefault="00503198" w:rsidP="00503198">
            <w:pPr>
              <w:pStyle w:val="Bold3"/>
            </w:pPr>
            <w:r>
              <w:t>Carrier</w:t>
            </w:r>
          </w:p>
          <w:p w:rsidR="00503198" w:rsidRDefault="00503198" w:rsidP="00503198">
            <w:pPr>
              <w:pStyle w:val="Normal3"/>
            </w:pPr>
            <w:r>
              <w:t>Carrier’s own identifier coding scheme.</w:t>
            </w:r>
          </w:p>
          <w:p w:rsidR="00503198" w:rsidRPr="005755AC" w:rsidRDefault="00503198" w:rsidP="00503198">
            <w:pPr>
              <w:pStyle w:val="Bold3"/>
              <w:rPr>
                <w:lang w:val="fr-FR"/>
              </w:rPr>
            </w:pPr>
            <w:r w:rsidRPr="005755AC">
              <w:rPr>
                <w:lang w:val="fr-FR"/>
              </w:rPr>
              <w:t>EAN8</w:t>
            </w:r>
          </w:p>
          <w:p w:rsidR="00503198" w:rsidRPr="005755AC" w:rsidRDefault="00D54C9E" w:rsidP="00D54C9E">
            <w:pPr>
              <w:pStyle w:val="Normal3"/>
              <w:rPr>
                <w:lang w:val="fr-FR"/>
              </w:rPr>
            </w:pPr>
            <w:r w:rsidRPr="00D54C9E">
              <w:rPr>
                <w:lang w:val="fr-FR"/>
              </w:rPr>
              <w:t>To be deprecated in next version. GS1 has renamed i</w:t>
            </w:r>
            <w:r w:rsidR="000F09BF">
              <w:rPr>
                <w:lang w:val="fr-FR"/>
              </w:rPr>
              <w:t>t to GTIN-8. Use GTIN</w:t>
            </w:r>
            <w:r>
              <w:rPr>
                <w:lang w:val="fr-FR"/>
              </w:rPr>
              <w:t>8 instead</w:t>
            </w:r>
            <w:r w:rsidR="00503198" w:rsidRPr="005755AC">
              <w:rPr>
                <w:lang w:val="fr-FR"/>
              </w:rPr>
              <w:t>.</w:t>
            </w:r>
          </w:p>
          <w:p w:rsidR="00503198" w:rsidRDefault="00503198" w:rsidP="00503198">
            <w:pPr>
              <w:pStyle w:val="Bold3"/>
              <w:rPr>
                <w:lang w:val="fr-FR"/>
              </w:rPr>
            </w:pPr>
            <w:r w:rsidRPr="005755AC">
              <w:rPr>
                <w:lang w:val="fr-FR"/>
              </w:rPr>
              <w:t>EAN8Plus2</w:t>
            </w:r>
          </w:p>
          <w:p w:rsidR="000F09BF" w:rsidRPr="005755AC" w:rsidRDefault="000F09BF" w:rsidP="000F09BF">
            <w:pPr>
              <w:pStyle w:val="Normal3"/>
              <w:rPr>
                <w:lang w:val="fr-FR"/>
              </w:rPr>
            </w:pPr>
            <w:r w:rsidRPr="000F09BF">
              <w:rPr>
                <w:lang w:val="fr-FR"/>
              </w:rPr>
              <w:t>The content of barcode EAN-8 with a 2 digit add-on</w:t>
            </w:r>
            <w:r>
              <w:rPr>
                <w:lang w:val="fr-FR"/>
              </w:rPr>
              <w:t>.</w:t>
            </w:r>
          </w:p>
          <w:p w:rsidR="00503198" w:rsidRDefault="00503198" w:rsidP="00503198">
            <w:pPr>
              <w:pStyle w:val="Bold3"/>
              <w:rPr>
                <w:lang w:val="fr-FR"/>
              </w:rPr>
            </w:pPr>
            <w:r w:rsidRPr="005755AC">
              <w:rPr>
                <w:lang w:val="fr-FR"/>
              </w:rPr>
              <w:t>EAN8Plus5</w:t>
            </w:r>
          </w:p>
          <w:p w:rsidR="000F09BF" w:rsidRPr="005755AC" w:rsidRDefault="000F09BF" w:rsidP="000F09BF">
            <w:pPr>
              <w:pStyle w:val="Normal3"/>
              <w:rPr>
                <w:lang w:val="fr-FR"/>
              </w:rPr>
            </w:pPr>
            <w:r w:rsidRPr="000F09BF">
              <w:rPr>
                <w:lang w:val="fr-FR"/>
              </w:rPr>
              <w:t>The content of barcode EAN-8 with a 5 digit add-on</w:t>
            </w:r>
            <w:r>
              <w:rPr>
                <w:lang w:val="fr-FR"/>
              </w:rPr>
              <w:t>.</w:t>
            </w:r>
          </w:p>
          <w:p w:rsidR="00503198" w:rsidRPr="005755AC" w:rsidRDefault="00503198" w:rsidP="00503198">
            <w:pPr>
              <w:pStyle w:val="Bold3"/>
              <w:rPr>
                <w:lang w:val="fr-FR"/>
              </w:rPr>
            </w:pPr>
            <w:r w:rsidRPr="005755AC">
              <w:rPr>
                <w:lang w:val="fr-FR"/>
              </w:rPr>
              <w:t>EAN13</w:t>
            </w:r>
          </w:p>
          <w:p w:rsidR="00503198" w:rsidRPr="005755AC" w:rsidRDefault="000F09BF" w:rsidP="000F09BF">
            <w:pPr>
              <w:pStyle w:val="Normal3"/>
              <w:rPr>
                <w:lang w:val="fr-FR"/>
              </w:rPr>
            </w:pPr>
            <w:r w:rsidRPr="000F09BF">
              <w:rPr>
                <w:lang w:val="fr-FR"/>
              </w:rPr>
              <w:t>To be deprecated in next version. GS1 has renamed it to GTIN-13. Use GTIN13 instead</w:t>
            </w:r>
            <w:r w:rsidR="00503198" w:rsidRPr="005755AC">
              <w:rPr>
                <w:lang w:val="fr-FR"/>
              </w:rPr>
              <w:t>.</w:t>
            </w:r>
          </w:p>
          <w:p w:rsidR="00503198" w:rsidRDefault="00503198" w:rsidP="00503198">
            <w:pPr>
              <w:pStyle w:val="Bold3"/>
              <w:rPr>
                <w:lang w:val="fr-FR"/>
              </w:rPr>
            </w:pPr>
            <w:r w:rsidRPr="005755AC">
              <w:rPr>
                <w:lang w:val="fr-FR"/>
              </w:rPr>
              <w:t>EAN13Plus2</w:t>
            </w:r>
          </w:p>
          <w:p w:rsidR="000F09BF" w:rsidRDefault="000F09BF" w:rsidP="000F09BF">
            <w:pPr>
              <w:pStyle w:val="Normal3"/>
              <w:rPr>
                <w:lang w:val="fr-FR"/>
              </w:rPr>
            </w:pPr>
            <w:r w:rsidRPr="000F09BF">
              <w:rPr>
                <w:lang w:val="fr-FR"/>
              </w:rPr>
              <w:t>The content of barcode EAN-8 with a 2 digit add-on</w:t>
            </w:r>
            <w:r>
              <w:rPr>
                <w:lang w:val="fr-FR"/>
              </w:rPr>
              <w:t>.</w:t>
            </w:r>
          </w:p>
          <w:p w:rsidR="000F09BF" w:rsidRPr="000F09BF" w:rsidRDefault="000F09BF" w:rsidP="000F09BF">
            <w:pPr>
              <w:pStyle w:val="Bold3"/>
              <w:rPr>
                <w:lang w:val="fr-FR"/>
              </w:rPr>
            </w:pPr>
            <w:r w:rsidRPr="000F09BF">
              <w:rPr>
                <w:lang w:val="fr-FR"/>
              </w:rPr>
              <w:t>EAN13Plus5</w:t>
            </w:r>
          </w:p>
          <w:p w:rsidR="000F09BF" w:rsidRPr="005755AC" w:rsidRDefault="000F09BF" w:rsidP="000F09BF">
            <w:pPr>
              <w:pStyle w:val="Normal3"/>
              <w:rPr>
                <w:lang w:val="fr-FR"/>
              </w:rPr>
            </w:pPr>
            <w:r w:rsidRPr="000F09BF">
              <w:rPr>
                <w:lang w:val="fr-FR"/>
              </w:rPr>
              <w:t>The content of barcode EAN-8 with an 5 digit add-on.</w:t>
            </w:r>
          </w:p>
          <w:p w:rsidR="00503198" w:rsidRDefault="00503198" w:rsidP="00503198">
            <w:pPr>
              <w:pStyle w:val="Bold3"/>
              <w:rPr>
                <w:lang w:val="fr-FR"/>
              </w:rPr>
            </w:pPr>
            <w:r w:rsidRPr="005755AC">
              <w:rPr>
                <w:lang w:val="fr-FR"/>
              </w:rPr>
              <w:t>EAN13Plus8</w:t>
            </w:r>
          </w:p>
          <w:p w:rsidR="000F09BF" w:rsidRPr="005755AC" w:rsidRDefault="000F09BF" w:rsidP="000F09BF">
            <w:pPr>
              <w:pStyle w:val="Normal3"/>
              <w:rPr>
                <w:lang w:val="fr-FR"/>
              </w:rPr>
            </w:pPr>
            <w:r w:rsidRPr="000F09BF">
              <w:rPr>
                <w:lang w:val="fr-FR"/>
              </w:rPr>
              <w:t>To be deprecated in next version</w:t>
            </w:r>
            <w:r>
              <w:rPr>
                <w:lang w:val="fr-FR"/>
              </w:rPr>
              <w:t>.</w:t>
            </w:r>
          </w:p>
          <w:p w:rsidR="00503198" w:rsidRDefault="00503198" w:rsidP="00503198">
            <w:pPr>
              <w:pStyle w:val="Bold3"/>
              <w:rPr>
                <w:lang w:val="en-US"/>
              </w:rPr>
            </w:pPr>
            <w:r w:rsidRPr="00D10222">
              <w:rPr>
                <w:lang w:val="en-US"/>
              </w:rPr>
              <w:t>EAN128</w:t>
            </w:r>
          </w:p>
          <w:p w:rsidR="000F09BF" w:rsidRDefault="000F09BF" w:rsidP="000F09BF">
            <w:pPr>
              <w:pStyle w:val="Normal3"/>
              <w:rPr>
                <w:lang w:val="en-US"/>
              </w:rPr>
            </w:pPr>
            <w:r w:rsidRPr="000F09BF">
              <w:rPr>
                <w:lang w:val="en-US"/>
              </w:rPr>
              <w:t>To be deprecated in next version. GS1 has renamed it to GS1-128. Use GS1_128 instead. See also IdentifierFornatType GS1_128 for more information.</w:t>
            </w:r>
          </w:p>
          <w:p w:rsidR="00BA577A" w:rsidRPr="00BA577A" w:rsidRDefault="00BA577A" w:rsidP="00993CDA">
            <w:pPr>
              <w:pStyle w:val="Bold3"/>
            </w:pPr>
            <w:r w:rsidRPr="00BA577A">
              <w:t>EPC</w:t>
            </w:r>
          </w:p>
          <w:p w:rsidR="00BA577A" w:rsidRPr="00BA577A" w:rsidRDefault="00BA577A" w:rsidP="00BA577A">
            <w:pPr>
              <w:pStyle w:val="Normal3"/>
              <w:rPr>
                <w:lang w:val="en-US"/>
              </w:rPr>
            </w:pPr>
            <w:r w:rsidRPr="00BA577A">
              <w:rPr>
                <w:lang w:val="en-US"/>
              </w:rPr>
              <w:t>The EPC is a universal identifier defined by GS1 EPCglobal. It provides a unique identity for any physical object. The EPC is designed to be unique across all physical objects in the world. It is expressly intended for use by business applications that need to track all categories of physical objects.</w:t>
            </w:r>
          </w:p>
          <w:p w:rsidR="00BA577A" w:rsidRPr="00BA577A" w:rsidRDefault="00BA577A" w:rsidP="00BA577A">
            <w:pPr>
              <w:pStyle w:val="Normal3"/>
              <w:rPr>
                <w:lang w:val="en-US"/>
              </w:rPr>
            </w:pPr>
            <w:r w:rsidRPr="00BA577A">
              <w:rPr>
                <w:lang w:val="en-US"/>
              </w:rPr>
              <w:t>The identifier within computer systems and business e-documents is the EPC Pure Identity URI. RFID Tags are very often used as data carrier for the EPC. Examples of syntax for some common EPC  identifiers</w:t>
            </w:r>
          </w:p>
          <w:p w:rsidR="00BA577A" w:rsidRPr="00BA577A" w:rsidRDefault="00BA577A" w:rsidP="00BA577A">
            <w:pPr>
              <w:pStyle w:val="ListBullet3"/>
              <w:rPr>
                <w:lang w:val="en-US"/>
              </w:rPr>
            </w:pPr>
            <w:r w:rsidRPr="00BA577A">
              <w:rPr>
                <w:lang w:val="en-US"/>
              </w:rPr>
              <w:t>•</w:t>
            </w:r>
            <w:r w:rsidRPr="00BA577A">
              <w:rPr>
                <w:lang w:val="en-US"/>
              </w:rPr>
              <w:tab/>
              <w:t>Serialized Global Trade Item Number (SGTIN):</w:t>
            </w:r>
            <w:r w:rsidR="008E26AA">
              <w:rPr>
                <w:lang w:val="en-US"/>
              </w:rPr>
              <w:t xml:space="preserve"> </w:t>
            </w:r>
            <w:r w:rsidRPr="00BA577A">
              <w:rPr>
                <w:lang w:val="en-US"/>
              </w:rPr>
              <w:t xml:space="preserve">urn:epc:id:sgtin:CompanyPrefix.ItemReference.SerialNumber </w:t>
            </w:r>
          </w:p>
          <w:p w:rsidR="00BA577A" w:rsidRPr="00BA577A" w:rsidRDefault="00BA577A" w:rsidP="008E26AA">
            <w:pPr>
              <w:pStyle w:val="ListBullet3"/>
              <w:rPr>
                <w:lang w:val="en-US"/>
              </w:rPr>
            </w:pPr>
            <w:r w:rsidRPr="00BA577A">
              <w:rPr>
                <w:lang w:val="en-US"/>
              </w:rPr>
              <w:t>•</w:t>
            </w:r>
            <w:r w:rsidRPr="00BA577A">
              <w:rPr>
                <w:lang w:val="en-US"/>
              </w:rPr>
              <w:tab/>
              <w:t>Serial</w:t>
            </w:r>
            <w:r w:rsidR="008E26AA">
              <w:rPr>
                <w:lang w:val="en-US"/>
              </w:rPr>
              <w:t xml:space="preserve"> Shipping Container Code (SSCC): </w:t>
            </w:r>
            <w:r w:rsidRPr="00BA577A">
              <w:rPr>
                <w:lang w:val="en-US"/>
              </w:rPr>
              <w:t xml:space="preserve">urn:epc:id:sscc:CompanyPrefix.SerialReference </w:t>
            </w:r>
          </w:p>
          <w:p w:rsidR="00BA577A" w:rsidRPr="00BA577A" w:rsidRDefault="00BA577A" w:rsidP="008E26AA">
            <w:pPr>
              <w:pStyle w:val="ListBullet3"/>
              <w:rPr>
                <w:lang w:val="en-US"/>
              </w:rPr>
            </w:pPr>
            <w:r w:rsidRPr="00BA577A">
              <w:rPr>
                <w:lang w:val="en-US"/>
              </w:rPr>
              <w:t>•</w:t>
            </w:r>
            <w:r w:rsidRPr="00BA577A">
              <w:rPr>
                <w:lang w:val="en-US"/>
              </w:rPr>
              <w:tab/>
              <w:t>Global Returnable Asset Identifier (GRAI):</w:t>
            </w:r>
            <w:r w:rsidR="008E26AA">
              <w:rPr>
                <w:lang w:val="en-US"/>
              </w:rPr>
              <w:t xml:space="preserve"> </w:t>
            </w:r>
            <w:r w:rsidRPr="00BA577A">
              <w:rPr>
                <w:lang w:val="en-US"/>
              </w:rPr>
              <w:t>urn:epc:id:grai:CompanyPrefix.AssetType.SerialNumber</w:t>
            </w:r>
          </w:p>
          <w:p w:rsidR="00BA577A" w:rsidRDefault="00BA577A" w:rsidP="00BA577A">
            <w:pPr>
              <w:pStyle w:val="Bold3"/>
              <w:rPr>
                <w:b w:val="0"/>
                <w:lang w:val="en-US"/>
              </w:rPr>
            </w:pPr>
            <w:r w:rsidRPr="00BA577A">
              <w:rPr>
                <w:b w:val="0"/>
                <w:lang w:val="en-US"/>
              </w:rPr>
              <w:t>For more information see</w:t>
            </w:r>
            <w:r>
              <w:rPr>
                <w:b w:val="0"/>
                <w:lang w:val="en-US"/>
              </w:rPr>
              <w:t xml:space="preserve"> </w:t>
            </w:r>
            <w:hyperlink r:id="rId808" w:history="1">
              <w:r w:rsidRPr="00146660">
                <w:rPr>
                  <w:rStyle w:val="Hyperlink"/>
                  <w:b w:val="0"/>
                  <w:lang w:val="en-US"/>
                </w:rPr>
                <w:t>http://www.gs1.org/epcglobal</w:t>
              </w:r>
            </w:hyperlink>
          </w:p>
          <w:p w:rsidR="00503198" w:rsidRDefault="00503198" w:rsidP="00503198">
            <w:pPr>
              <w:pStyle w:val="Bold3"/>
            </w:pPr>
            <w:r>
              <w:t>EPSMA</w:t>
            </w:r>
          </w:p>
          <w:p w:rsidR="00503198" w:rsidRDefault="000F09BF" w:rsidP="000F09BF">
            <w:pPr>
              <w:pStyle w:val="Normal3"/>
            </w:pPr>
            <w:r>
              <w:t>To be deprecated in next version. It is not a specific identifier type. European Pressure Sensitive Manufacturers Association (EPSMA) has specified barcodes with various contents using GS1-128 symbology.</w:t>
            </w:r>
          </w:p>
          <w:p w:rsidR="00503198" w:rsidRPr="005755AC" w:rsidRDefault="00503198" w:rsidP="00503198">
            <w:pPr>
              <w:pStyle w:val="Bold3"/>
              <w:rPr>
                <w:lang w:val="fr-FR"/>
              </w:rPr>
            </w:pPr>
            <w:r w:rsidRPr="005755AC">
              <w:rPr>
                <w:lang w:val="fr-FR"/>
              </w:rPr>
              <w:t>EUGROPA</w:t>
            </w:r>
          </w:p>
          <w:p w:rsidR="00503198" w:rsidRDefault="000F09BF" w:rsidP="000F09BF">
            <w:pPr>
              <w:pStyle w:val="Normal3"/>
              <w:rPr>
                <w:lang w:val="fr-FR"/>
              </w:rPr>
            </w:pPr>
            <w:r w:rsidRPr="000F09BF">
              <w:rPr>
                <w:lang w:val="fr-FR"/>
              </w:rPr>
              <w:t xml:space="preserve">To be deprecated in next version. It is not a specific identifier type. European Paper Merchants Association has specified contents and layout of package labels. They use GS1-128 symbology and barcodes defined by GS1. </w:t>
            </w:r>
            <w:r>
              <w:rPr>
                <w:lang w:val="fr-FR"/>
              </w:rPr>
              <w:t xml:space="preserve"> </w:t>
            </w:r>
            <w:hyperlink r:id="rId809" w:history="1">
              <w:r w:rsidRPr="00146660">
                <w:rPr>
                  <w:rStyle w:val="Hyperlink"/>
                  <w:lang w:val="fr-FR"/>
                </w:rPr>
                <w:t>http://www.eugropa.com/</w:t>
              </w:r>
            </w:hyperlink>
          </w:p>
          <w:p w:rsidR="00503198" w:rsidRDefault="00503198" w:rsidP="00503198">
            <w:pPr>
              <w:pStyle w:val="Bold3"/>
            </w:pPr>
            <w:r>
              <w:t>GlobalReturnableAssetNumber</w:t>
            </w:r>
          </w:p>
          <w:p w:rsidR="00503198" w:rsidRDefault="000F09BF" w:rsidP="000F09BF">
            <w:pPr>
              <w:pStyle w:val="Normal3"/>
            </w:pPr>
            <w:r>
              <w:t xml:space="preserve">The Global Returnable Asset Identifier (GRAI) defined by GS1 for identification of reusable package or transport equipment that are considered an asset. It is used to enable tracking as well as recording of all relevant data associated with the individual asset or asset reference. The GRAI is assigned for the life time of the asset. </w:t>
            </w:r>
            <w:hyperlink r:id="rId810" w:history="1">
              <w:r w:rsidRPr="00146660">
                <w:rPr>
                  <w:rStyle w:val="Hyperlink"/>
                </w:rPr>
                <w:t>http://www.gs1.org/</w:t>
              </w:r>
            </w:hyperlink>
          </w:p>
          <w:p w:rsidR="00503198" w:rsidRDefault="00503198" w:rsidP="00503198">
            <w:pPr>
              <w:pStyle w:val="Bold3"/>
            </w:pPr>
            <w:r>
              <w:t>GlobalTradeItemNumber</w:t>
            </w:r>
          </w:p>
          <w:p w:rsidR="00503198" w:rsidRDefault="000F09BF" w:rsidP="00503198">
            <w:pPr>
              <w:pStyle w:val="Normal3"/>
            </w:pPr>
            <w:r w:rsidRPr="000F09BF">
              <w:t>To be deprecated in next version. Use GTIN14 instead</w:t>
            </w:r>
            <w:r>
              <w:t>.</w:t>
            </w:r>
          </w:p>
          <w:p w:rsidR="00E3699D" w:rsidRDefault="00E3699D" w:rsidP="00E3699D">
            <w:pPr>
              <w:pStyle w:val="Bold3"/>
            </w:pPr>
            <w:r>
              <w:t>GS1_128</w:t>
            </w:r>
          </w:p>
          <w:p w:rsidR="00E3699D" w:rsidRDefault="00E3699D" w:rsidP="00E3699D">
            <w:pPr>
              <w:pStyle w:val="Normal3"/>
            </w:pPr>
            <w:r>
              <w:t xml:space="preserve">The content of barcode GS1-128 encoded in GS1-128 symbology defined by GS1. Previously referred to as EAN-128. See also IdentifierFornatType GS1_128 for more information. </w:t>
            </w:r>
            <w:hyperlink r:id="rId811" w:history="1">
              <w:r w:rsidRPr="00146660">
                <w:rPr>
                  <w:rStyle w:val="Hyperlink"/>
                </w:rPr>
                <w:t>http://www.gs1.org/</w:t>
              </w:r>
            </w:hyperlink>
          </w:p>
          <w:p w:rsidR="00E3699D" w:rsidRDefault="00E3699D" w:rsidP="00E3699D">
            <w:pPr>
              <w:pStyle w:val="Bold3"/>
            </w:pPr>
            <w:r>
              <w:t>GTIN8</w:t>
            </w:r>
          </w:p>
          <w:p w:rsidR="00E3699D" w:rsidRDefault="00E3699D" w:rsidP="00E3699D">
            <w:pPr>
              <w:pStyle w:val="Normal3"/>
            </w:pPr>
            <w:r>
              <w:t xml:space="preserve">An 8 digit identifier GTIN-8 defined by GS1 for trade items, Earlier referred to as European Article Number EAN-8. GTIN-8s will be encoded in an EAN-8 bar code. See also GTIN14 for more information. </w:t>
            </w:r>
            <w:hyperlink r:id="rId812" w:history="1">
              <w:r w:rsidRPr="00146660">
                <w:rPr>
                  <w:rStyle w:val="Hyperlink"/>
                </w:rPr>
                <w:t>http://www.gs1.org/</w:t>
              </w:r>
            </w:hyperlink>
          </w:p>
          <w:p w:rsidR="00E3699D" w:rsidRDefault="00E3699D" w:rsidP="00E3699D">
            <w:pPr>
              <w:pStyle w:val="Bold3"/>
            </w:pPr>
            <w:r>
              <w:t>GTIN12</w:t>
            </w:r>
          </w:p>
          <w:p w:rsidR="00E3699D" w:rsidRDefault="00E3699D" w:rsidP="00E3699D">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813" w:history="1">
              <w:r w:rsidRPr="00146660">
                <w:rPr>
                  <w:rStyle w:val="Hyperlink"/>
                </w:rPr>
                <w:t>http://www.gs1us.org/</w:t>
              </w:r>
            </w:hyperlink>
          </w:p>
          <w:p w:rsidR="00E3699D" w:rsidRDefault="00E3699D" w:rsidP="00E3699D">
            <w:pPr>
              <w:pStyle w:val="Bold3"/>
            </w:pPr>
            <w:r>
              <w:t>GTIN13</w:t>
            </w:r>
          </w:p>
          <w:p w:rsidR="00E3699D" w:rsidRDefault="00E3699D" w:rsidP="00E3699D">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814" w:history="1">
              <w:r w:rsidRPr="00146660">
                <w:rPr>
                  <w:rStyle w:val="Hyperlink"/>
                </w:rPr>
                <w:t>http://www.gs1.org/</w:t>
              </w:r>
            </w:hyperlink>
          </w:p>
          <w:p w:rsidR="00E3699D" w:rsidRDefault="00E3699D" w:rsidP="00E3699D">
            <w:pPr>
              <w:pStyle w:val="Bold3"/>
            </w:pPr>
            <w:r w:rsidRPr="00E3699D">
              <w:t>GTIN14</w:t>
            </w:r>
          </w:p>
          <w:p w:rsidR="00E3699D" w:rsidRDefault="00E3699D" w:rsidP="00E3699D">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821622" w:rsidRPr="00821622" w:rsidRDefault="00E3699D" w:rsidP="00821622">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E3699D" w:rsidRPr="000D0589" w:rsidTr="00E3699D">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821622" w:rsidRPr="00FD116F" w:rsidRDefault="00821622" w:rsidP="00821622">
                  <w:pPr>
                    <w:rPr>
                      <w:b/>
                      <w:lang w:eastAsia="sv-SE"/>
                    </w:rPr>
                  </w:pPr>
                </w:p>
                <w:p w:rsidR="00E3699D" w:rsidRPr="00821622" w:rsidRDefault="00E3699D" w:rsidP="00821622">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E3699D" w:rsidRPr="00821622" w:rsidRDefault="009A2EE7" w:rsidP="00821622">
                  <w:pPr>
                    <w:rPr>
                      <w:rFonts w:ascii="Times New Roman" w:hAnsi="Times New Roman"/>
                      <w:b/>
                      <w:lang w:val="sv-SE" w:eastAsia="sv-SE"/>
                    </w:rPr>
                  </w:pPr>
                  <w:r>
                    <w:rPr>
                      <w:b/>
                      <w:lang w:val="sv-SE" w:eastAsia="sv-SE"/>
                    </w:rPr>
                    <w:t xml:space="preserve"> </w:t>
                  </w:r>
                  <w:r w:rsidR="00E3699D" w:rsidRPr="00821622">
                    <w:rPr>
                      <w:b/>
                      <w:lang w:val="sv-SE" w:eastAsia="sv-SE"/>
                    </w:rPr>
                    <w:t>G</w:t>
                  </w:r>
                  <w:r w:rsidR="00E3699D" w:rsidRPr="00821622">
                    <w:rPr>
                      <w:b/>
                      <w:spacing w:val="2"/>
                      <w:lang w:val="sv-SE" w:eastAsia="sv-SE"/>
                    </w:rPr>
                    <w:t>T</w:t>
                  </w:r>
                  <w:r w:rsidR="00E3699D" w:rsidRPr="00821622">
                    <w:rPr>
                      <w:b/>
                      <w:spacing w:val="1"/>
                      <w:lang w:val="sv-SE" w:eastAsia="sv-SE"/>
                    </w:rPr>
                    <w:t>I</w:t>
                  </w:r>
                  <w:r w:rsidR="00E3699D" w:rsidRPr="00821622">
                    <w:rPr>
                      <w:b/>
                      <w:lang w:val="sv-SE" w:eastAsia="sv-SE"/>
                    </w:rPr>
                    <w:t>N</w:t>
                  </w:r>
                  <w:r w:rsidR="00E3699D" w:rsidRPr="00821622">
                    <w:rPr>
                      <w:b/>
                      <w:spacing w:val="16"/>
                      <w:lang w:val="sv-SE" w:eastAsia="sv-SE"/>
                    </w:rPr>
                    <w:t xml:space="preserve"> </w:t>
                  </w:r>
                  <w:r w:rsidR="00E3699D" w:rsidRPr="00821622">
                    <w:rPr>
                      <w:b/>
                      <w:w w:val="102"/>
                      <w:lang w:val="sv-SE" w:eastAsia="sv-SE"/>
                    </w:rPr>
                    <w:t>D</w:t>
                  </w:r>
                  <w:r w:rsidR="00E3699D" w:rsidRPr="00821622">
                    <w:rPr>
                      <w:b/>
                      <w:spacing w:val="1"/>
                      <w:w w:val="102"/>
                      <w:lang w:val="sv-SE" w:eastAsia="sv-SE"/>
                    </w:rPr>
                    <w:t>i</w:t>
                  </w:r>
                  <w:r w:rsidR="00E3699D" w:rsidRPr="00821622">
                    <w:rPr>
                      <w:b/>
                      <w:spacing w:val="2"/>
                      <w:w w:val="102"/>
                      <w:lang w:val="sv-SE" w:eastAsia="sv-SE"/>
                    </w:rPr>
                    <w:t>g</w:t>
                  </w:r>
                  <w:r w:rsidR="00E3699D" w:rsidRPr="00821622">
                    <w:rPr>
                      <w:b/>
                      <w:spacing w:val="1"/>
                      <w:w w:val="102"/>
                      <w:lang w:val="sv-SE" w:eastAsia="sv-SE"/>
                    </w:rPr>
                    <w:t>i</w:t>
                  </w:r>
                  <w:r w:rsidR="00E3699D" w:rsidRPr="00821622">
                    <w:rPr>
                      <w:b/>
                      <w:w w:val="102"/>
                      <w:lang w:val="sv-SE" w:eastAsia="sv-SE"/>
                    </w:rPr>
                    <w:t>t</w:t>
                  </w:r>
                </w:p>
              </w:tc>
            </w:tr>
            <w:tr w:rsidR="00E3699D" w:rsidRPr="000D0589" w:rsidTr="008830AA">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E3699D" w:rsidRPr="008830AA" w:rsidRDefault="009A2EE7" w:rsidP="00821622">
                  <w:pPr>
                    <w:rPr>
                      <w:rFonts w:ascii="Times New Roman" w:hAnsi="Times New Roman"/>
                      <w:lang w:val="sv-SE" w:eastAsia="sv-SE"/>
                    </w:rPr>
                  </w:pPr>
                  <w:r w:rsidRPr="008830AA">
                    <w:rPr>
                      <w:w w:val="102"/>
                      <w:lang w:val="sv-SE" w:eastAsia="sv-SE"/>
                    </w:rPr>
                    <w:t xml:space="preserve"> </w:t>
                  </w:r>
                  <w:r w:rsidR="00E3699D" w:rsidRPr="008830AA">
                    <w:rPr>
                      <w:w w:val="102"/>
                      <w:lang w:val="sv-SE" w:eastAsia="sv-SE"/>
                    </w:rPr>
                    <w:t>1</w:t>
                  </w:r>
                </w:p>
              </w:tc>
              <w:tc>
                <w:tcPr>
                  <w:tcW w:w="3867" w:type="dxa"/>
                  <w:tcBorders>
                    <w:top w:val="single" w:sz="4" w:space="0" w:color="000000"/>
                    <w:left w:val="single" w:sz="4" w:space="0" w:color="000000"/>
                    <w:bottom w:val="single" w:sz="4" w:space="0" w:color="000000"/>
                    <w:right w:val="single" w:sz="4" w:space="0" w:color="000000"/>
                  </w:tcBorders>
                </w:tcPr>
                <w:p w:rsidR="00E3699D" w:rsidRPr="008830AA" w:rsidRDefault="008830AA" w:rsidP="008830AA">
                  <w:pPr>
                    <w:rPr>
                      <w:rFonts w:ascii="Times New Roman" w:hAnsi="Times New Roman"/>
                      <w:lang w:val="sv-SE" w:eastAsia="sv-SE"/>
                    </w:rPr>
                  </w:pPr>
                  <w:r>
                    <w:rPr>
                      <w:lang w:val="sv-SE" w:eastAsia="sv-SE"/>
                    </w:rPr>
                    <w:t xml:space="preserve"> </w:t>
                  </w:r>
                  <w:r w:rsidR="00E3699D" w:rsidRPr="008830AA">
                    <w:rPr>
                      <w:lang w:val="sv-SE" w:eastAsia="sv-SE"/>
                    </w:rPr>
                    <w:t xml:space="preserve">2 </w:t>
                  </w:r>
                  <w:r w:rsidR="00E3699D" w:rsidRPr="008830AA">
                    <w:rPr>
                      <w:spacing w:val="10"/>
                      <w:lang w:val="sv-SE" w:eastAsia="sv-SE"/>
                    </w:rPr>
                    <w:t xml:space="preserve"> </w:t>
                  </w:r>
                  <w:r w:rsidR="00E3699D" w:rsidRPr="008830AA">
                    <w:rPr>
                      <w:lang w:val="sv-SE" w:eastAsia="sv-SE"/>
                    </w:rPr>
                    <w:t xml:space="preserve">3 </w:t>
                  </w:r>
                  <w:r w:rsidR="00E3699D" w:rsidRPr="008830AA">
                    <w:rPr>
                      <w:spacing w:val="10"/>
                      <w:lang w:val="sv-SE" w:eastAsia="sv-SE"/>
                    </w:rPr>
                    <w:t xml:space="preserve"> </w:t>
                  </w:r>
                  <w:r w:rsidR="00E3699D" w:rsidRPr="008830AA">
                    <w:rPr>
                      <w:lang w:val="sv-SE" w:eastAsia="sv-SE"/>
                    </w:rPr>
                    <w:t xml:space="preserve">4 </w:t>
                  </w:r>
                  <w:r w:rsidR="00E3699D" w:rsidRPr="008830AA">
                    <w:rPr>
                      <w:spacing w:val="10"/>
                      <w:lang w:val="sv-SE" w:eastAsia="sv-SE"/>
                    </w:rPr>
                    <w:t xml:space="preserve"> </w:t>
                  </w:r>
                  <w:r>
                    <w:rPr>
                      <w:lang w:val="sv-SE" w:eastAsia="sv-SE"/>
                    </w:rPr>
                    <w:t xml:space="preserve">5  </w:t>
                  </w:r>
                  <w:r w:rsidR="00E3699D" w:rsidRPr="008830AA">
                    <w:rPr>
                      <w:spacing w:val="10"/>
                      <w:lang w:val="sv-SE" w:eastAsia="sv-SE"/>
                    </w:rPr>
                    <w:t xml:space="preserve"> </w:t>
                  </w:r>
                  <w:r w:rsidR="00E3699D" w:rsidRPr="008830AA">
                    <w:rPr>
                      <w:lang w:val="sv-SE" w:eastAsia="sv-SE"/>
                    </w:rPr>
                    <w:t xml:space="preserve">6 </w:t>
                  </w:r>
                  <w:r w:rsidR="00E3699D" w:rsidRPr="008830AA">
                    <w:rPr>
                      <w:spacing w:val="10"/>
                      <w:lang w:val="sv-SE" w:eastAsia="sv-SE"/>
                    </w:rPr>
                    <w:t xml:space="preserve"> </w:t>
                  </w:r>
                  <w:r w:rsidR="00E3699D" w:rsidRPr="008830AA">
                    <w:rPr>
                      <w:lang w:val="sv-SE" w:eastAsia="sv-SE"/>
                    </w:rPr>
                    <w:t xml:space="preserve">7 </w:t>
                  </w:r>
                  <w:r w:rsidR="00E3699D" w:rsidRPr="008830AA">
                    <w:rPr>
                      <w:spacing w:val="10"/>
                      <w:lang w:val="sv-SE" w:eastAsia="sv-SE"/>
                    </w:rPr>
                    <w:t xml:space="preserve"> </w:t>
                  </w:r>
                  <w:r w:rsidR="00E3699D" w:rsidRPr="008830AA">
                    <w:rPr>
                      <w:lang w:val="sv-SE" w:eastAsia="sv-SE"/>
                    </w:rPr>
                    <w:t xml:space="preserve">8 </w:t>
                  </w:r>
                  <w:r w:rsidR="00E3699D" w:rsidRPr="008830AA">
                    <w:rPr>
                      <w:spacing w:val="10"/>
                      <w:lang w:val="sv-SE" w:eastAsia="sv-SE"/>
                    </w:rPr>
                    <w:t xml:space="preserve"> </w:t>
                  </w:r>
                  <w:r w:rsidR="00E3699D" w:rsidRPr="008830AA">
                    <w:rPr>
                      <w:lang w:val="sv-SE" w:eastAsia="sv-SE"/>
                    </w:rPr>
                    <w:t xml:space="preserve">9 </w:t>
                  </w:r>
                  <w:r w:rsidRPr="008830AA">
                    <w:rPr>
                      <w:spacing w:val="10"/>
                      <w:lang w:val="sv-SE" w:eastAsia="sv-SE"/>
                    </w:rPr>
                    <w:t xml:space="preserve"> </w:t>
                  </w:r>
                  <w:r w:rsidR="00E3699D" w:rsidRPr="008830AA">
                    <w:rPr>
                      <w:spacing w:val="2"/>
                      <w:lang w:val="sv-SE" w:eastAsia="sv-SE"/>
                    </w:rPr>
                    <w:t>1</w:t>
                  </w:r>
                  <w:r w:rsidR="00E3699D" w:rsidRPr="008830AA">
                    <w:rPr>
                      <w:lang w:val="sv-SE" w:eastAsia="sv-SE"/>
                    </w:rPr>
                    <w:t>0</w:t>
                  </w:r>
                  <w:r w:rsidRPr="008830AA">
                    <w:rPr>
                      <w:lang w:val="sv-SE" w:eastAsia="sv-SE"/>
                    </w:rPr>
                    <w:t xml:space="preserve"> </w:t>
                  </w:r>
                  <w:r>
                    <w:rPr>
                      <w:lang w:val="sv-SE" w:eastAsia="sv-SE"/>
                    </w:rPr>
                    <w:t xml:space="preserve"> </w:t>
                  </w:r>
                  <w:r w:rsidR="00E3699D" w:rsidRPr="008830AA">
                    <w:rPr>
                      <w:spacing w:val="2"/>
                      <w:lang w:val="sv-SE" w:eastAsia="sv-SE"/>
                    </w:rPr>
                    <w:t>1</w:t>
                  </w:r>
                  <w:r w:rsidR="00E3699D" w:rsidRPr="008830AA">
                    <w:rPr>
                      <w:lang w:val="sv-SE" w:eastAsia="sv-SE"/>
                    </w:rPr>
                    <w:t xml:space="preserve">1 </w:t>
                  </w:r>
                  <w:r w:rsidR="00E3699D" w:rsidRPr="008830AA">
                    <w:rPr>
                      <w:spacing w:val="2"/>
                      <w:lang w:val="sv-SE" w:eastAsia="sv-SE"/>
                    </w:rPr>
                    <w:t>1</w:t>
                  </w:r>
                  <w:r w:rsidR="00E3699D" w:rsidRPr="008830AA">
                    <w:rPr>
                      <w:lang w:val="sv-SE" w:eastAsia="sv-SE"/>
                    </w:rPr>
                    <w:t xml:space="preserve">2 </w:t>
                  </w:r>
                  <w:r w:rsidRPr="008830AA">
                    <w:rPr>
                      <w:lang w:val="sv-SE" w:eastAsia="sv-SE"/>
                    </w:rPr>
                    <w:t>13</w:t>
                  </w:r>
                </w:p>
              </w:tc>
              <w:tc>
                <w:tcPr>
                  <w:tcW w:w="540" w:type="dxa"/>
                  <w:tcBorders>
                    <w:top w:val="single" w:sz="4" w:space="0" w:color="000000"/>
                    <w:left w:val="single" w:sz="4" w:space="0" w:color="000000"/>
                    <w:bottom w:val="single" w:sz="4" w:space="0" w:color="000000"/>
                    <w:right w:val="single" w:sz="4" w:space="0" w:color="000000"/>
                  </w:tcBorders>
                </w:tcPr>
                <w:p w:rsidR="00E3699D" w:rsidRPr="008830AA" w:rsidRDefault="009A2EE7" w:rsidP="00821622">
                  <w:pPr>
                    <w:rPr>
                      <w:rFonts w:ascii="Times New Roman" w:hAnsi="Times New Roman"/>
                      <w:lang w:val="sv-SE" w:eastAsia="sv-SE"/>
                    </w:rPr>
                  </w:pPr>
                  <w:r w:rsidRPr="008830AA">
                    <w:rPr>
                      <w:spacing w:val="2"/>
                      <w:w w:val="102"/>
                      <w:lang w:val="sv-SE" w:eastAsia="sv-SE"/>
                    </w:rPr>
                    <w:t xml:space="preserve"> </w:t>
                  </w:r>
                  <w:r w:rsidR="00E3699D" w:rsidRPr="008830AA">
                    <w:rPr>
                      <w:spacing w:val="2"/>
                      <w:w w:val="102"/>
                      <w:lang w:val="sv-SE" w:eastAsia="sv-SE"/>
                    </w:rPr>
                    <w:t>14</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9A2EE7">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N </w:t>
                  </w:r>
                  <w:r w:rsidR="004F460B">
                    <w:rPr>
                      <w:lang w:val="sv-SE" w:eastAsia="sv-SE"/>
                    </w:rPr>
                    <w:t xml:space="preserve"> </w:t>
                  </w:r>
                  <w:r w:rsidR="00E3699D" w:rsidRPr="00E3699D">
                    <w:rPr>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N </w:t>
                  </w:r>
                  <w:r>
                    <w:rPr>
                      <w:spacing w:val="11"/>
                      <w:lang w:val="sv-SE" w:eastAsia="sv-SE"/>
                    </w:rPr>
                    <w:t xml:space="preserve"> </w:t>
                  </w:r>
                  <w:r w:rsidR="00E3699D" w:rsidRPr="00E3699D">
                    <w:rPr>
                      <w:lang w:val="sv-SE" w:eastAsia="sv-SE"/>
                    </w:rPr>
                    <w:t>N</w:t>
                  </w:r>
                  <w:r w:rsidR="009A2EE7">
                    <w:rPr>
                      <w:lang w:val="sv-SE" w:eastAsia="sv-SE"/>
                    </w:rPr>
                    <w:t xml:space="preserve"> </w:t>
                  </w:r>
                  <w:r w:rsidR="009A2EE7">
                    <w:rPr>
                      <w:spacing w:val="9"/>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Pr>
                      <w:lang w:val="sv-SE" w:eastAsia="sv-SE"/>
                    </w:rPr>
                    <w:t xml:space="preserve">N   </w:t>
                  </w:r>
                  <w:r w:rsidR="009A2EE7">
                    <w:rPr>
                      <w:lang w:val="sv-SE" w:eastAsia="sv-SE"/>
                    </w:rPr>
                    <w:t xml:space="preserve">N </w:t>
                  </w:r>
                  <w:r>
                    <w:rPr>
                      <w:lang w:val="sv-SE" w:eastAsia="sv-SE"/>
                    </w:rPr>
                    <w:t xml:space="preserve"> </w:t>
                  </w:r>
                  <w:r w:rsidR="00E3699D" w:rsidRPr="00E3699D">
                    <w:rPr>
                      <w:spacing w:val="14"/>
                      <w:lang w:val="sv-SE" w:eastAsia="sv-SE"/>
                    </w:rPr>
                    <w:t xml:space="preserve"> </w:t>
                  </w:r>
                  <w:r w:rsidR="00E3699D" w:rsidRPr="00E3699D">
                    <w:rPr>
                      <w:lang w:val="sv-SE" w:eastAsia="sv-SE"/>
                    </w:rPr>
                    <w:t xml:space="preserve">N </w:t>
                  </w:r>
                  <w:r>
                    <w:rPr>
                      <w:lang w:val="sv-SE" w:eastAsia="sv-SE"/>
                    </w:rPr>
                    <w:t xml:space="preserve"> </w:t>
                  </w:r>
                  <w:r w:rsidR="00E3699D"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w:t>
                  </w:r>
                  <w:r w:rsidR="009A2EE7">
                    <w:rPr>
                      <w:lang w:val="sv-SE" w:eastAsia="sv-SE"/>
                    </w:rPr>
                    <w:t>N</w:t>
                  </w:r>
                  <w:r w:rsidR="00E3699D" w:rsidRPr="00E3699D">
                    <w:rPr>
                      <w:lang w:val="sv-SE" w:eastAsia="sv-SE"/>
                    </w:rPr>
                    <w:t xml:space="preserve"> </w:t>
                  </w:r>
                  <w:r>
                    <w:rPr>
                      <w:lang w:val="sv-SE" w:eastAsia="sv-SE"/>
                    </w:rPr>
                    <w:t xml:space="preserve"> </w:t>
                  </w:r>
                  <w:r w:rsidR="00E3699D" w:rsidRPr="00E3699D">
                    <w:rPr>
                      <w:lang w:val="sv-SE" w:eastAsia="sv-SE"/>
                    </w:rPr>
                    <w:t xml:space="preserve"> N </w:t>
                  </w:r>
                  <w:r>
                    <w:rPr>
                      <w:spacing w:val="11"/>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DD724A" w:rsidTr="008830AA">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w:t>
                  </w:r>
                  <w:r w:rsidR="009A2EE7">
                    <w:rPr>
                      <w:lang w:val="sv-SE" w:eastAsia="sv-SE"/>
                    </w:rPr>
                    <w:t xml:space="preserve">N </w:t>
                  </w:r>
                  <w:r>
                    <w:rPr>
                      <w:lang w:val="sv-SE" w:eastAsia="sv-SE"/>
                    </w:rPr>
                    <w:t xml:space="preserve"> </w:t>
                  </w:r>
                  <w:r w:rsidR="009A2EE7">
                    <w:rPr>
                      <w:lang w:val="sv-SE" w:eastAsia="sv-SE"/>
                    </w:rPr>
                    <w:t xml:space="preserve"> </w:t>
                  </w:r>
                  <w:r w:rsidR="00E3699D" w:rsidRPr="00E3699D">
                    <w:rPr>
                      <w:lang w:val="sv-SE" w:eastAsia="sv-SE"/>
                    </w:rPr>
                    <w:t xml:space="preserve">N </w:t>
                  </w:r>
                  <w:r>
                    <w:rPr>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bl>
          <w:p w:rsidR="00E3699D" w:rsidRPr="00E6612F" w:rsidRDefault="004F460B" w:rsidP="00E3699D">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E3699D" w:rsidRPr="00E3699D" w:rsidRDefault="001978CB" w:rsidP="00E3699D">
            <w:pPr>
              <w:pStyle w:val="Normal3"/>
              <w:rPr>
                <w:lang w:val="sv-SE"/>
              </w:rPr>
            </w:pPr>
            <w:hyperlink r:id="rId815" w:history="1">
              <w:r w:rsidR="00E3699D" w:rsidRPr="00E3699D">
                <w:rPr>
                  <w:rStyle w:val="Hyperlink"/>
                  <w:lang w:val="sv-SE"/>
                </w:rPr>
                <w:t>http://www.gs1.org/</w:t>
              </w:r>
            </w:hyperlink>
          </w:p>
          <w:p w:rsidR="00503198" w:rsidRDefault="00503198" w:rsidP="00503198">
            <w:pPr>
              <w:pStyle w:val="Bold3"/>
            </w:pPr>
            <w:r>
              <w:t>IFRA</w:t>
            </w:r>
          </w:p>
          <w:p w:rsidR="00503198" w:rsidRDefault="00660CB4" w:rsidP="00503198">
            <w:pPr>
              <w:pStyle w:val="Normal3"/>
            </w:pPr>
            <w:r w:rsidRPr="00660CB4">
              <w:t>The content of IFRA Bar Code using 16 digits and the Interleaved 2/5 symbols</w:t>
            </w:r>
            <w:r w:rsidR="00503198">
              <w:t>.</w:t>
            </w:r>
          </w:p>
          <w:p w:rsidR="00503198" w:rsidRPr="005755AC" w:rsidRDefault="00503198" w:rsidP="00503198">
            <w:pPr>
              <w:pStyle w:val="Bold3"/>
              <w:rPr>
                <w:lang w:val="de-DE"/>
              </w:rPr>
            </w:pPr>
            <w:r w:rsidRPr="005755AC">
              <w:rPr>
                <w:lang w:val="de-DE"/>
              </w:rPr>
              <w:t>ISBN10</w:t>
            </w:r>
          </w:p>
          <w:p w:rsidR="00503198" w:rsidRPr="005755AC" w:rsidRDefault="00503198" w:rsidP="00503198">
            <w:pPr>
              <w:pStyle w:val="Normal3"/>
              <w:rPr>
                <w:lang w:val="de-DE"/>
              </w:rPr>
            </w:pPr>
            <w:r w:rsidRPr="005755AC">
              <w:rPr>
                <w:lang w:val="de-DE"/>
              </w:rPr>
              <w:t>10 digit ISBN code without dashes</w:t>
            </w:r>
          </w:p>
          <w:p w:rsidR="00503198" w:rsidRPr="005755AC" w:rsidRDefault="00503198" w:rsidP="00503198">
            <w:pPr>
              <w:pStyle w:val="Bold3"/>
              <w:rPr>
                <w:lang w:val="de-DE"/>
              </w:rPr>
            </w:pPr>
            <w:r w:rsidRPr="005755AC">
              <w:rPr>
                <w:lang w:val="de-DE"/>
              </w:rPr>
              <w:t>ISBN10Dash</w:t>
            </w:r>
          </w:p>
          <w:p w:rsidR="00503198" w:rsidRPr="005755AC" w:rsidRDefault="00503198" w:rsidP="00503198">
            <w:pPr>
              <w:pStyle w:val="Normal3"/>
              <w:rPr>
                <w:lang w:val="de-DE"/>
              </w:rPr>
            </w:pPr>
            <w:r w:rsidRPr="005755AC">
              <w:rPr>
                <w:lang w:val="de-DE"/>
              </w:rPr>
              <w:t>10 digit ISBN code with dashes</w:t>
            </w:r>
          </w:p>
          <w:p w:rsidR="00503198" w:rsidRPr="005755AC" w:rsidRDefault="00503198" w:rsidP="00503198">
            <w:pPr>
              <w:pStyle w:val="Bold3"/>
              <w:rPr>
                <w:lang w:val="de-DE"/>
              </w:rPr>
            </w:pPr>
            <w:r w:rsidRPr="005755AC">
              <w:rPr>
                <w:lang w:val="de-DE"/>
              </w:rPr>
              <w:t>ISBN13</w:t>
            </w:r>
          </w:p>
          <w:p w:rsidR="00660CB4" w:rsidRDefault="00660CB4" w:rsidP="00503198">
            <w:pPr>
              <w:pStyle w:val="Bold3"/>
              <w:rPr>
                <w:b w:val="0"/>
              </w:rPr>
            </w:pPr>
            <w:r w:rsidRPr="00660CB4">
              <w:rPr>
                <w:b w:val="0"/>
              </w:rPr>
              <w:t>13 digit ISBN code without dashes</w:t>
            </w:r>
            <w:r>
              <w:rPr>
                <w:b w:val="0"/>
              </w:rPr>
              <w:t>.</w:t>
            </w:r>
          </w:p>
          <w:p w:rsidR="00503198" w:rsidRDefault="00503198" w:rsidP="00503198">
            <w:pPr>
              <w:pStyle w:val="Bold3"/>
            </w:pPr>
            <w:r>
              <w:t>ISBN13Dash</w:t>
            </w:r>
          </w:p>
          <w:p w:rsidR="00660CB4" w:rsidRDefault="00660CB4" w:rsidP="00660CB4">
            <w:pPr>
              <w:pStyle w:val="Normal3"/>
            </w:pPr>
            <w:r w:rsidRPr="00660CB4">
              <w:t>13 digit ISBN code with dashes</w:t>
            </w:r>
            <w:r>
              <w:t>.</w:t>
            </w:r>
          </w:p>
          <w:p w:rsidR="00503198" w:rsidRDefault="00503198" w:rsidP="00503198">
            <w:pPr>
              <w:pStyle w:val="Bold3"/>
            </w:pPr>
            <w:r>
              <w:t>Measurer</w:t>
            </w:r>
          </w:p>
          <w:p w:rsidR="00503198" w:rsidRDefault="00503198" w:rsidP="00503198">
            <w:pPr>
              <w:pStyle w:val="Normal3"/>
            </w:pPr>
            <w:r>
              <w:t>Measurer’s own identifier coding scheme.</w:t>
            </w:r>
          </w:p>
          <w:p w:rsidR="00503198" w:rsidRDefault="00503198" w:rsidP="00503198">
            <w:pPr>
              <w:pStyle w:val="Bold3"/>
            </w:pPr>
            <w:r>
              <w:t>NARI</w:t>
            </w:r>
          </w:p>
          <w:p w:rsidR="00503198" w:rsidRDefault="00503198" w:rsidP="00503198">
            <w:pPr>
              <w:pStyle w:val="Normal3"/>
            </w:pPr>
            <w:r>
              <w:t>North American Roll Identifier coded on 13 digits, and using the Code 39 symbols.</w:t>
            </w:r>
          </w:p>
          <w:p w:rsidR="00503198" w:rsidRDefault="00503198" w:rsidP="00503198">
            <w:pPr>
              <w:pStyle w:val="Bold3"/>
            </w:pPr>
            <w:r>
              <w:t>NPTA</w:t>
            </w:r>
          </w:p>
          <w:p w:rsidR="00503198" w:rsidRDefault="00503198" w:rsidP="00503198">
            <w:pPr>
              <w:pStyle w:val="Normal3"/>
            </w:pPr>
            <w:r>
              <w:t>National Paper Trade Association code.</w:t>
            </w:r>
          </w:p>
          <w:p w:rsidR="00503198" w:rsidRDefault="00503198" w:rsidP="00503198">
            <w:pPr>
              <w:pStyle w:val="Bold3"/>
            </w:pPr>
            <w:r>
              <w:t>RFTagSerialNumber</w:t>
            </w:r>
          </w:p>
          <w:p w:rsidR="00331E6F" w:rsidRDefault="00331E6F" w:rsidP="00331E6F">
            <w:pPr>
              <w:pStyle w:val="Normal3"/>
            </w:pPr>
            <w:r w:rsidRPr="00331E6F">
              <w:t>The fixed built-in identifier of a RFID unit</w:t>
            </w:r>
            <w:r>
              <w:t>.</w:t>
            </w:r>
          </w:p>
          <w:p w:rsidR="00503198" w:rsidRDefault="00503198" w:rsidP="00503198">
            <w:pPr>
              <w:pStyle w:val="Bold3"/>
            </w:pPr>
            <w:r>
              <w:t>SerialisedShippingContainerCode</w:t>
            </w:r>
          </w:p>
          <w:p w:rsidR="00503198" w:rsidRDefault="00BE2430" w:rsidP="00BE2430">
            <w:pPr>
              <w:pStyle w:val="Normal3"/>
            </w:pPr>
            <w:r>
              <w:t xml:space="preserve">The Serial Shipping Container Code (SSCC) defined by GS1  is used to identify individual logistic unit. A logistic unit can be any combination of units put together in a case or on a pallet or truck where the specific unit load needs to be managed through the supply chain. It is an 18 digit number. </w:t>
            </w:r>
            <w:r>
              <w:br/>
            </w:r>
            <w:hyperlink r:id="rId816" w:history="1">
              <w:r w:rsidRPr="00146660">
                <w:rPr>
                  <w:rStyle w:val="Hyperlink"/>
                </w:rPr>
                <w:t>http://www.gs1.org/</w:t>
              </w:r>
            </w:hyperlink>
          </w:p>
          <w:p w:rsidR="00503198" w:rsidRDefault="00503198" w:rsidP="00503198">
            <w:pPr>
              <w:pStyle w:val="Bold3"/>
            </w:pPr>
            <w:r>
              <w:t>Supplier</w:t>
            </w:r>
          </w:p>
          <w:p w:rsidR="00503198" w:rsidRDefault="00503198" w:rsidP="00503198">
            <w:pPr>
              <w:pStyle w:val="Normal3"/>
            </w:pPr>
            <w:r>
              <w:t>Supplier’s own identifier coding scheme.</w:t>
            </w:r>
          </w:p>
          <w:p w:rsidR="00503198" w:rsidRDefault="00503198" w:rsidP="00503198">
            <w:pPr>
              <w:pStyle w:val="Bold3"/>
            </w:pPr>
            <w:r>
              <w:t>TAPPI13</w:t>
            </w:r>
          </w:p>
          <w:p w:rsidR="00503198" w:rsidRDefault="00503198" w:rsidP="00503198">
            <w:pPr>
              <w:pStyle w:val="Normal3"/>
            </w:pPr>
            <w:r>
              <w:t>TAPPI 13-character identifier coding scheme.</w:t>
            </w:r>
          </w:p>
          <w:p w:rsidR="00503198" w:rsidRDefault="00503198" w:rsidP="00503198">
            <w:pPr>
              <w:pStyle w:val="Bold3"/>
            </w:pPr>
            <w:r>
              <w:t>TAPPI9</w:t>
            </w:r>
          </w:p>
          <w:p w:rsidR="00503198" w:rsidRDefault="00503198" w:rsidP="00503198">
            <w:pPr>
              <w:pStyle w:val="Normal3"/>
            </w:pPr>
            <w:r>
              <w:t>TAPPI 9-character identifier coding scheme.</w:t>
            </w:r>
          </w:p>
          <w:p w:rsidR="00503198" w:rsidRDefault="00503198" w:rsidP="00503198">
            <w:pPr>
              <w:pStyle w:val="Bold3"/>
            </w:pPr>
            <w:r>
              <w:t>UCCEAN128SSCC</w:t>
            </w:r>
          </w:p>
          <w:p w:rsidR="00C253E9" w:rsidRDefault="00C253E9" w:rsidP="00C253E9">
            <w:pPr>
              <w:pStyle w:val="Normal3"/>
            </w:pPr>
            <w:r w:rsidRPr="00C253E9">
              <w:t xml:space="preserve">To be deprecated in next version. Use enumeration </w:t>
            </w:r>
            <w:r>
              <w:t>S</w:t>
            </w:r>
            <w:r w:rsidRPr="00C253E9">
              <w:t>erialisedShippingContainerCode instead.</w:t>
            </w:r>
          </w:p>
          <w:p w:rsidR="00503E47" w:rsidRDefault="00503198" w:rsidP="00503E47">
            <w:pPr>
              <w:pStyle w:val="Bold3"/>
            </w:pPr>
            <w:r>
              <w:t>UCCEANMulti</w:t>
            </w:r>
          </w:p>
          <w:p w:rsidR="00C253E9" w:rsidRDefault="00C253E9" w:rsidP="00503E47">
            <w:pPr>
              <w:pStyle w:val="Normal3"/>
            </w:pPr>
            <w:r w:rsidRPr="00C253E9">
              <w:t>To be deprecated in next version. Use enumeration GS1_128 instead.</w:t>
            </w:r>
          </w:p>
          <w:p w:rsidR="00503198" w:rsidRDefault="00503198" w:rsidP="00503198">
            <w:pPr>
              <w:pStyle w:val="Bold3"/>
            </w:pPr>
            <w:smartTag w:uri="urn:schemas-microsoft-com:office:smarttags" w:element="stockticker">
              <w:r>
                <w:t>UIC</w:t>
              </w:r>
            </w:smartTag>
            <w:r>
              <w:t>14</w:t>
            </w:r>
          </w:p>
          <w:p w:rsidR="00503198" w:rsidRDefault="00503198" w:rsidP="00503198">
            <w:pPr>
              <w:pStyle w:val="Normal3"/>
            </w:pPr>
            <w:r w:rsidRPr="003D06AD">
              <w:t>The CEPI Unit identifier coded on 14 digits</w:t>
            </w:r>
            <w:r>
              <w:t>. When t</w:t>
            </w:r>
            <w:r w:rsidRPr="009E4ADC">
              <w:t xml:space="preserve">he CEPI Unit Identifier </w:t>
            </w:r>
            <w:r>
              <w:t xml:space="preserve">is </w:t>
            </w:r>
            <w:r w:rsidRPr="009E4ADC">
              <w:t>used in bar code</w:t>
            </w:r>
            <w:r>
              <w:t xml:space="preserve"> </w:t>
            </w:r>
            <w:r w:rsidRPr="009E4ADC">
              <w:t>format</w:t>
            </w:r>
            <w:r>
              <w:t>, then</w:t>
            </w:r>
            <w:r w:rsidRPr="009E4ADC">
              <w:t xml:space="preserve"> </w:t>
            </w:r>
            <w:r>
              <w:t>t</w:t>
            </w:r>
            <w:r w:rsidRPr="009E4ADC">
              <w:t>he symbology must be Code</w:t>
            </w:r>
            <w:r>
              <w:t xml:space="preserve"> </w:t>
            </w:r>
            <w:r w:rsidRPr="009E4ADC">
              <w:t>128C to European Standard EN 799.</w:t>
            </w:r>
            <w:r w:rsidRPr="003D06AD">
              <w:t xml:space="preserve"> </w:t>
            </w:r>
            <w:r w:rsidRPr="009E4ADC">
              <w:t>This is the official European i</w:t>
            </w:r>
            <w:r>
              <w:t>dentifier by CEPI</w:t>
            </w:r>
            <w:r w:rsidRPr="003D06AD">
              <w:t>.</w:t>
            </w:r>
            <w:r>
              <w:t xml:space="preserve">  More info at </w:t>
            </w:r>
            <w:hyperlink r:id="rId817" w:history="1">
              <w:r w:rsidRPr="00F80859">
                <w:rPr>
                  <w:rStyle w:val="Hyperlink"/>
                  <w:rFonts w:ascii="Tahoma" w:hAnsi="Tahoma" w:cs="Tahoma"/>
                  <w:bCs/>
                </w:rPr>
                <w:t>www.cepi.org</w:t>
              </w:r>
            </w:hyperlink>
            <w:r>
              <w:t>.</w:t>
            </w:r>
          </w:p>
          <w:p w:rsidR="00503198" w:rsidRDefault="00503198" w:rsidP="00503198">
            <w:pPr>
              <w:pStyle w:val="Bold3"/>
            </w:pPr>
            <w:smartTag w:uri="urn:schemas-microsoft-com:office:smarttags" w:element="stockticker">
              <w:r>
                <w:t>UIC</w:t>
              </w:r>
            </w:smartTag>
            <w:r>
              <w:t>16</w:t>
            </w:r>
          </w:p>
          <w:p w:rsidR="00503198" w:rsidRPr="005755AC" w:rsidRDefault="00503198" w:rsidP="00503198">
            <w:pPr>
              <w:pStyle w:val="Normal3"/>
              <w:rPr>
                <w:rFonts w:ascii="Tahoma" w:hAnsi="Tahoma" w:cs="Tahoma"/>
                <w:bCs/>
              </w:rPr>
            </w:pPr>
            <w:r>
              <w:t xml:space="preserve">To be deprecated in future version. Use instead </w:t>
            </w:r>
            <w:smartTag w:uri="urn:schemas-microsoft-com:office:smarttags" w:element="stockticker">
              <w:r>
                <w:t>UIC</w:t>
              </w:r>
            </w:smartTag>
            <w:r>
              <w:t>14.</w:t>
            </w:r>
            <w:smartTag w:uri="urn:schemas-microsoft-com:office:smarttags" w:element="stockticker">
              <w:r>
                <w:t>UIC</w:t>
              </w:r>
            </w:smartTag>
            <w:r>
              <w:t>16 was t</w:t>
            </w:r>
            <w:r w:rsidRPr="009E4ADC">
              <w:t xml:space="preserve">he CEPI Unit identifier coded on 16 </w:t>
            </w:r>
            <w:r>
              <w:t xml:space="preserve">digits. </w:t>
            </w:r>
            <w:smartTag w:uri="urn:schemas-microsoft-com:office:smarttags" w:element="stockticker">
              <w:r>
                <w:t>UIC</w:t>
              </w:r>
            </w:smartTag>
            <w:r>
              <w:t>16 is no longer supported by CEPI.</w:t>
            </w:r>
          </w:p>
          <w:p w:rsidR="00503198" w:rsidRDefault="00503198" w:rsidP="00503198">
            <w:pPr>
              <w:pStyle w:val="Bold3"/>
            </w:pPr>
            <w:smartTag w:uri="urn:schemas-microsoft-com:office:smarttags" w:element="stockticker">
              <w:r>
                <w:t>UPC</w:t>
              </w:r>
            </w:smartTag>
          </w:p>
          <w:p w:rsidR="00C253E9" w:rsidRDefault="00C253E9" w:rsidP="00C253E9">
            <w:pPr>
              <w:pStyle w:val="Normal3"/>
            </w:pPr>
            <w:r>
              <w:t xml:space="preserve">To be deprecated in next version. GS1 US has defined the UPC code to be a Global Trade Item Number GTIN-12. Use GTIN12 instead. See also IdentifierFornatType UPC_A for more information. </w:t>
            </w:r>
            <w:hyperlink r:id="rId818" w:history="1">
              <w:r w:rsidRPr="00146660">
                <w:rPr>
                  <w:rStyle w:val="Hyperlink"/>
                </w:rPr>
                <w:t>http://www.gs1us.org/</w:t>
              </w:r>
            </w:hyperlink>
          </w:p>
          <w:p w:rsidR="00503198" w:rsidRDefault="00503198" w:rsidP="00C253E9">
            <w:pPr>
              <w:pStyle w:val="Bold3"/>
            </w:pPr>
            <w:r>
              <w:t>UPC_A</w:t>
            </w:r>
          </w:p>
          <w:p w:rsidR="00C253E9" w:rsidRDefault="00C253E9" w:rsidP="00C253E9">
            <w:pPr>
              <w:pStyle w:val="Normal3"/>
            </w:pPr>
            <w:r>
              <w:t xml:space="preserve">To be deprecated in next version. GS1 US has defined the UPC-A code to be a Global Trade Item Number GTIN-12. Use GTIN12 instead. See also IdentifierFornatType UPC_A for more information. </w:t>
            </w:r>
            <w:hyperlink r:id="rId819" w:history="1">
              <w:r w:rsidRPr="00146660">
                <w:rPr>
                  <w:rStyle w:val="Hyperlink"/>
                </w:rPr>
                <w:t>http://www.gs1us.org/</w:t>
              </w:r>
            </w:hyperlink>
          </w:p>
          <w:p w:rsidR="00503198" w:rsidRDefault="00503198" w:rsidP="00503198">
            <w:pPr>
              <w:pStyle w:val="Bold3"/>
            </w:pPr>
            <w:r>
              <w:t>UPC_A_Plus2</w:t>
            </w:r>
          </w:p>
          <w:p w:rsidR="00C253E9" w:rsidRDefault="00C253E9" w:rsidP="00C253E9">
            <w:pPr>
              <w:pStyle w:val="Normal3"/>
            </w:pPr>
            <w:r w:rsidRPr="00C253E9">
              <w:t>The content of barcode UPC-A with a 2 digit add-on</w:t>
            </w:r>
            <w:r>
              <w:t>.</w:t>
            </w:r>
          </w:p>
          <w:p w:rsidR="00503198" w:rsidRDefault="00503198" w:rsidP="00503198">
            <w:pPr>
              <w:pStyle w:val="Bold3"/>
            </w:pPr>
            <w:smartTag w:uri="urn:schemas-microsoft-com:office:smarttags" w:element="stockticker">
              <w:r>
                <w:t>UPC</w:t>
              </w:r>
            </w:smartTag>
            <w:r>
              <w:t>_A_Plus5</w:t>
            </w:r>
          </w:p>
          <w:p w:rsidR="00C253E9" w:rsidRPr="00C253E9" w:rsidRDefault="00C253E9" w:rsidP="00C253E9">
            <w:pPr>
              <w:pStyle w:val="Normal3"/>
            </w:pPr>
            <w:r w:rsidRPr="00C253E9">
              <w:t>The content of barcode UPC-A with a 5 digit add-on.</w:t>
            </w:r>
          </w:p>
          <w:p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w:t>
            </w:r>
          </w:p>
          <w:p w:rsidR="00C253E9" w:rsidRDefault="00C253E9" w:rsidP="00C253E9">
            <w:pPr>
              <w:pStyle w:val="Normal3"/>
              <w:rPr>
                <w:lang w:val="de-DE"/>
              </w:rPr>
            </w:pPr>
            <w:r w:rsidRPr="00C253E9">
              <w:rPr>
                <w:lang w:val="de-DE"/>
              </w:rPr>
              <w:t>To be deprecated in next version. GS1 US has defined it to be a Global Trade Item Number GTIN-12 containing leading zeros. Use GTIN12 instead. See also IdentifierFornatType UPC_E for more information.</w:t>
            </w:r>
            <w:r>
              <w:rPr>
                <w:lang w:val="de-DE"/>
              </w:rPr>
              <w:t xml:space="preserve"> </w:t>
            </w:r>
            <w:hyperlink r:id="rId820" w:history="1">
              <w:r w:rsidRPr="00146660">
                <w:rPr>
                  <w:rStyle w:val="Hyperlink"/>
                  <w:lang w:val="de-DE"/>
                </w:rPr>
                <w:t>http://www.gs1us.org/</w:t>
              </w:r>
            </w:hyperlink>
          </w:p>
          <w:p w:rsidR="00503198" w:rsidRDefault="00503198" w:rsidP="00503198">
            <w:pPr>
              <w:pStyle w:val="Bold3"/>
              <w:rPr>
                <w:lang w:val="de-DE"/>
              </w:rPr>
            </w:pPr>
            <w:r w:rsidRPr="00D91BD2">
              <w:rPr>
                <w:lang w:val="de-DE"/>
              </w:rPr>
              <w:t>UPC_E_Plus2</w:t>
            </w:r>
          </w:p>
          <w:p w:rsidR="00C253E9" w:rsidRPr="00D91BD2" w:rsidRDefault="00C253E9" w:rsidP="00C253E9">
            <w:pPr>
              <w:pStyle w:val="Normal3"/>
              <w:rPr>
                <w:lang w:val="de-DE"/>
              </w:rPr>
            </w:pPr>
            <w:r w:rsidRPr="00C253E9">
              <w:rPr>
                <w:lang w:val="de-DE"/>
              </w:rPr>
              <w:t>The content of barcode UPC-E with a 2 digit add-on.</w:t>
            </w:r>
          </w:p>
          <w:p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_E_Plus5</w:t>
            </w:r>
          </w:p>
          <w:p w:rsidR="00C253E9" w:rsidRPr="00D91BD2" w:rsidRDefault="00C253E9" w:rsidP="00C253E9">
            <w:pPr>
              <w:pStyle w:val="Normal3"/>
              <w:rPr>
                <w:lang w:val="de-DE"/>
              </w:rPr>
            </w:pPr>
            <w:r w:rsidRPr="00C253E9">
              <w:rPr>
                <w:lang w:val="de-DE"/>
              </w:rPr>
              <w:t>The content of barcode UPC-E with a 5 digit add-on.</w:t>
            </w:r>
          </w:p>
          <w:p w:rsidR="00503198" w:rsidRDefault="00503198" w:rsidP="00503198">
            <w:pPr>
              <w:pStyle w:val="Bold3"/>
            </w:pPr>
            <w:smartTag w:uri="urn:schemas-microsoft-com:office:smarttags" w:element="stockticker">
              <w:r>
                <w:t>UPC</w:t>
              </w:r>
            </w:smartTag>
            <w:r>
              <w:t>_ShippingContainer</w:t>
            </w:r>
          </w:p>
          <w:p w:rsidR="00C253E9" w:rsidRDefault="00C253E9" w:rsidP="00C253E9">
            <w:pPr>
              <w:pStyle w:val="Normal3"/>
            </w:pPr>
            <w:r>
              <w:t>To be deprecated in next version. It is the same as a GTIN-14. Use enumeration GTIN14 instead.</w:t>
            </w:r>
          </w:p>
        </w:tc>
      </w:tr>
    </w:tbl>
    <w:p w:rsidR="00503198" w:rsidRDefault="00503198" w:rsidP="00503198"/>
    <w:p w:rsidR="00503198" w:rsidRDefault="00503198" w:rsidP="00503198">
      <w:pPr>
        <w:pStyle w:val="Heading2"/>
      </w:pPr>
      <w:bookmarkStart w:id="3647" w:name="_Toc259721986"/>
      <w:bookmarkStart w:id="3648" w:name="_Toc275502333"/>
      <w:bookmarkStart w:id="3649" w:name="_Toc371377892"/>
      <w:bookmarkStart w:id="3650" w:name="_Toc21212971"/>
      <w:bookmarkStart w:id="3651" w:name="IdentifierFormatType_a"/>
      <w:r>
        <w:t>IdentifierFormatType [attribute]</w:t>
      </w:r>
      <w:bookmarkEnd w:id="3647"/>
      <w:bookmarkEnd w:id="3648"/>
      <w:bookmarkEnd w:id="3649"/>
      <w:bookmarkEnd w:id="3650"/>
      <w:bookmarkEnd w:id="36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21" o:spid="_x0000_s1609" style="position:absolute;left:0;text-align:left;margin-left:0;margin-top:0;width:50pt;height:50pt;z-index:250162688;visibility:hidden" coordsize="89,208" o:spt="100" o:preferrelative="t" adj="0,,0" path="">
                  <v:stroke joinstyle="round"/>
                  <v:formulas/>
                  <v:path o:connecttype="segments"/>
                  <o:lock v:ext="edit" selection="t"/>
                </v:shape>
              </w:pict>
            </w:r>
            <w:r w:rsidRPr="001978CB">
              <w:pict>
                <v:shape id="_x0000_s3579" style="position:absolute;left:0;text-align:left;margin-left:7605pt;margin-top:7.2pt;width:124.5pt;height:53.25pt;z-index:-252255744;mso-wrap-edited:t;mso-position-horizontal:right" coordsize="" o:spt="100" wrapcoords="-30 0 1000 0 1000 1079 1000 1079 -30 1079 -30 0" adj="0,,0" path="">
                  <v:stroke joinstyle="round"/>
                  <v:imagedata r:id="rId821" o:title="dc_621"/>
                  <v:formulas/>
                  <v:path o:connecttype="segments"/>
                  <w10:wrap type="tight"/>
                </v:shape>
              </w:pict>
            </w:r>
            <w:r w:rsidR="00503198">
              <w:t>IdentifierFormatType defines the technical format used to make an IdentifierCodeType readable by technical devices or humans. The IdentifierCodeType specifies how to decode the identifier value</w:t>
            </w:r>
          </w:p>
          <w:p w:rsidR="00503198" w:rsidRDefault="00503198" w:rsidP="00503198">
            <w:pPr>
              <w:pStyle w:val="Italic2"/>
            </w:pPr>
            <w:r>
              <w:t>This item is restricted to the following list.</w:t>
            </w:r>
          </w:p>
          <w:p w:rsidR="00503198" w:rsidRDefault="00503198" w:rsidP="00503198">
            <w:pPr>
              <w:pStyle w:val="Bold3"/>
            </w:pPr>
            <w:r>
              <w:t>Codabar</w:t>
            </w:r>
          </w:p>
          <w:p w:rsidR="00503198" w:rsidRDefault="00503198" w:rsidP="00503198">
            <w:pPr>
              <w:pStyle w:val="Bold3"/>
            </w:pPr>
            <w:r>
              <w:t>CodablockA</w:t>
            </w:r>
          </w:p>
          <w:p w:rsidR="00503198" w:rsidRDefault="00503198" w:rsidP="00503198">
            <w:pPr>
              <w:pStyle w:val="Bold3"/>
            </w:pPr>
            <w:r>
              <w:t>CodablockF</w:t>
            </w:r>
          </w:p>
          <w:p w:rsidR="00503198" w:rsidRDefault="00503198" w:rsidP="00503198">
            <w:pPr>
              <w:pStyle w:val="Bold3"/>
            </w:pPr>
            <w:r>
              <w:t>Code11</w:t>
            </w:r>
          </w:p>
          <w:p w:rsidR="00503198" w:rsidRDefault="00503198" w:rsidP="00503198">
            <w:pPr>
              <w:pStyle w:val="Bold3"/>
            </w:pPr>
            <w:r>
              <w:t>Code16K</w:t>
            </w:r>
          </w:p>
          <w:p w:rsidR="00503198" w:rsidRDefault="00503198" w:rsidP="00503198">
            <w:pPr>
              <w:pStyle w:val="Bold3"/>
            </w:pPr>
            <w:r>
              <w:t>Code2/5Beared</w:t>
            </w:r>
          </w:p>
          <w:p w:rsidR="00503198" w:rsidRDefault="00503198" w:rsidP="00503198">
            <w:pPr>
              <w:pStyle w:val="Bold3"/>
            </w:pPr>
            <w:r>
              <w:t>Code2/5Industrial</w:t>
            </w:r>
          </w:p>
          <w:p w:rsidR="00503198" w:rsidRDefault="00503198" w:rsidP="00503198">
            <w:pPr>
              <w:pStyle w:val="Bold3"/>
            </w:pPr>
            <w:r>
              <w:t>Code2/5Interleaved</w:t>
            </w:r>
          </w:p>
          <w:p w:rsidR="00503198" w:rsidRDefault="00503198" w:rsidP="00503198">
            <w:pPr>
              <w:pStyle w:val="Bold3"/>
            </w:pPr>
            <w:r>
              <w:t>Code2/5InterleavedMod10</w:t>
            </w:r>
          </w:p>
          <w:p w:rsidR="00503198" w:rsidRPr="00D10222" w:rsidRDefault="00503198" w:rsidP="00503198">
            <w:pPr>
              <w:pStyle w:val="Bold3"/>
              <w:rPr>
                <w:lang w:val="fr-FR"/>
              </w:rPr>
            </w:pPr>
            <w:r w:rsidRPr="00D10222">
              <w:rPr>
                <w:lang w:val="fr-FR"/>
              </w:rPr>
              <w:t>Code2/5MatrixEurope</w:t>
            </w:r>
          </w:p>
          <w:p w:rsidR="00503198" w:rsidRPr="00D10222" w:rsidRDefault="00503198" w:rsidP="00503198">
            <w:pPr>
              <w:pStyle w:val="Bold3"/>
              <w:rPr>
                <w:lang w:val="fr-FR"/>
              </w:rPr>
            </w:pPr>
            <w:r w:rsidRPr="00D10222">
              <w:rPr>
                <w:lang w:val="fr-FR"/>
              </w:rPr>
              <w:t>Code2/5MatrixJapan</w:t>
            </w:r>
          </w:p>
          <w:p w:rsidR="00503198" w:rsidRPr="005755AC" w:rsidRDefault="00503198" w:rsidP="00503198">
            <w:pPr>
              <w:pStyle w:val="Bold3"/>
              <w:rPr>
                <w:lang w:val="fr-FR"/>
              </w:rPr>
            </w:pPr>
            <w:r w:rsidRPr="005755AC">
              <w:rPr>
                <w:lang w:val="fr-FR"/>
              </w:rPr>
              <w:t>Code2/5Standard</w:t>
            </w:r>
          </w:p>
          <w:p w:rsidR="00503198" w:rsidRPr="005755AC" w:rsidRDefault="00503198" w:rsidP="00503198">
            <w:pPr>
              <w:pStyle w:val="Bold3"/>
              <w:rPr>
                <w:lang w:val="fr-FR"/>
              </w:rPr>
            </w:pPr>
            <w:r w:rsidRPr="005755AC">
              <w:rPr>
                <w:lang w:val="fr-FR"/>
              </w:rPr>
              <w:t>Code39</w:t>
            </w:r>
          </w:p>
          <w:p w:rsidR="00503198" w:rsidRPr="005755AC" w:rsidRDefault="00503198" w:rsidP="00503198">
            <w:pPr>
              <w:pStyle w:val="Bold3"/>
              <w:rPr>
                <w:lang w:val="fr-FR"/>
              </w:rPr>
            </w:pPr>
            <w:r w:rsidRPr="005755AC">
              <w:rPr>
                <w:lang w:val="fr-FR"/>
              </w:rPr>
              <w:t>Code39F.ASCII</w:t>
            </w:r>
          </w:p>
          <w:p w:rsidR="00503198" w:rsidRPr="005755AC" w:rsidRDefault="00503198" w:rsidP="00503198">
            <w:pPr>
              <w:pStyle w:val="Bold3"/>
              <w:rPr>
                <w:lang w:val="fr-FR"/>
              </w:rPr>
            </w:pPr>
            <w:r w:rsidRPr="005755AC">
              <w:rPr>
                <w:lang w:val="fr-FR"/>
              </w:rPr>
              <w:t>Code39Mod43</w:t>
            </w:r>
          </w:p>
          <w:p w:rsidR="00503198" w:rsidRPr="005755AC" w:rsidRDefault="00503198" w:rsidP="00503198">
            <w:pPr>
              <w:pStyle w:val="Bold3"/>
              <w:rPr>
                <w:lang w:val="fr-FR"/>
              </w:rPr>
            </w:pPr>
            <w:r w:rsidRPr="005755AC">
              <w:rPr>
                <w:lang w:val="fr-FR"/>
              </w:rPr>
              <w:t>Code93</w:t>
            </w:r>
          </w:p>
          <w:p w:rsidR="00503198" w:rsidRPr="005755AC" w:rsidRDefault="00503198" w:rsidP="00503198">
            <w:pPr>
              <w:pStyle w:val="Bold3"/>
              <w:rPr>
                <w:lang w:val="fr-FR"/>
              </w:rPr>
            </w:pPr>
            <w:r w:rsidRPr="005755AC">
              <w:rPr>
                <w:lang w:val="fr-FR"/>
              </w:rPr>
              <w:t>Code128Auto-Switching</w:t>
            </w:r>
          </w:p>
          <w:p w:rsidR="00503198" w:rsidRPr="005755AC" w:rsidRDefault="00503198" w:rsidP="00503198">
            <w:pPr>
              <w:pStyle w:val="Bold3"/>
              <w:rPr>
                <w:lang w:val="fr-FR"/>
              </w:rPr>
            </w:pPr>
            <w:r w:rsidRPr="005755AC">
              <w:rPr>
                <w:lang w:val="fr-FR"/>
              </w:rPr>
              <w:t>Code128A</w:t>
            </w:r>
          </w:p>
          <w:p w:rsidR="00503198" w:rsidRPr="005755AC" w:rsidRDefault="00503198" w:rsidP="00503198">
            <w:pPr>
              <w:pStyle w:val="Bold3"/>
              <w:rPr>
                <w:lang w:val="fr-FR"/>
              </w:rPr>
            </w:pPr>
            <w:r w:rsidRPr="005755AC">
              <w:rPr>
                <w:lang w:val="fr-FR"/>
              </w:rPr>
              <w:t>Code128B</w:t>
            </w:r>
          </w:p>
          <w:p w:rsidR="00503198" w:rsidRPr="005755AC" w:rsidRDefault="00503198" w:rsidP="00503198">
            <w:pPr>
              <w:pStyle w:val="Bold3"/>
              <w:rPr>
                <w:lang w:val="fr-FR"/>
              </w:rPr>
            </w:pPr>
            <w:r w:rsidRPr="005755AC">
              <w:rPr>
                <w:lang w:val="fr-FR"/>
              </w:rPr>
              <w:t>Code128C</w:t>
            </w:r>
          </w:p>
          <w:p w:rsidR="00503198" w:rsidRPr="005755AC" w:rsidRDefault="00503198" w:rsidP="00503198">
            <w:pPr>
              <w:pStyle w:val="Bold3"/>
              <w:rPr>
                <w:lang w:val="fr-FR"/>
              </w:rPr>
            </w:pPr>
            <w:r w:rsidRPr="005755AC">
              <w:rPr>
                <w:lang w:val="fr-FR"/>
              </w:rPr>
              <w:t>Code128C(F1Mod10)</w:t>
            </w:r>
          </w:p>
          <w:p w:rsidR="00503198" w:rsidRDefault="00503198" w:rsidP="00503198">
            <w:pPr>
              <w:pStyle w:val="Bold3"/>
              <w:rPr>
                <w:lang w:val="fr-FR"/>
              </w:rPr>
            </w:pPr>
            <w:r w:rsidRPr="005755AC">
              <w:rPr>
                <w:lang w:val="fr-FR"/>
              </w:rPr>
              <w:t>Composite</w:t>
            </w:r>
          </w:p>
          <w:p w:rsidR="00F165AA" w:rsidRPr="005755AC" w:rsidRDefault="00F165AA" w:rsidP="00F165AA">
            <w:pPr>
              <w:pStyle w:val="Normal3"/>
              <w:rPr>
                <w:lang w:val="fr-FR"/>
              </w:rPr>
            </w:pPr>
            <w:r w:rsidRPr="00F165AA">
              <w:rPr>
                <w:lang w:val="fr-FR"/>
              </w:rPr>
              <w:t>To be deprecated in next version.</w:t>
            </w:r>
          </w:p>
          <w:p w:rsidR="00503198" w:rsidRDefault="00503198" w:rsidP="00503198">
            <w:pPr>
              <w:pStyle w:val="Bold3"/>
              <w:rPr>
                <w:lang w:val="fr-FR"/>
              </w:rPr>
            </w:pPr>
            <w:r w:rsidRPr="005755AC">
              <w:rPr>
                <w:lang w:val="fr-FR"/>
              </w:rPr>
              <w:t>Datamatrix</w:t>
            </w:r>
          </w:p>
          <w:p w:rsidR="00F165AA" w:rsidRPr="005755AC" w:rsidRDefault="00F165AA" w:rsidP="00F165AA">
            <w:pPr>
              <w:pStyle w:val="Normal3"/>
              <w:rPr>
                <w:lang w:val="fr-FR"/>
              </w:rPr>
            </w:pPr>
            <w:r w:rsidRPr="00F165AA">
              <w:rPr>
                <w:lang w:val="fr-FR"/>
              </w:rPr>
              <w:t>Datamatrix is a two-dimensional matrix barcode consisting of black and white "cells" or modules arranged in either a square or rectangular pattern. The information to be encoded can be text or numeric data. It can encode up to 3,116 characters from the entire ASCII character set (with extensions). Data Matrix bar code symbology is specified by ISO/IEC 16022:2006 standard.</w:t>
            </w:r>
          </w:p>
          <w:p w:rsidR="00503198" w:rsidRDefault="00503198" w:rsidP="00503198">
            <w:pPr>
              <w:pStyle w:val="Bold3"/>
              <w:rPr>
                <w:lang w:val="fr-FR"/>
              </w:rPr>
            </w:pPr>
            <w:r w:rsidRPr="005755AC">
              <w:rPr>
                <w:lang w:val="fr-FR"/>
              </w:rPr>
              <w:t>EAN8</w:t>
            </w:r>
          </w:p>
          <w:p w:rsidR="00F55725" w:rsidRDefault="00F55725" w:rsidP="00F55725">
            <w:pPr>
              <w:pStyle w:val="Normal3"/>
              <w:rPr>
                <w:lang w:val="fr-FR"/>
              </w:rPr>
            </w:pPr>
            <w:r w:rsidRPr="00F55725">
              <w:rPr>
                <w:lang w:val="fr-FR"/>
              </w:rPr>
              <w:t>An 8 digit barcode EAN-8 defined by GS1. Earlier referred to as the European Article Number 8 digit barcode.</w:t>
            </w:r>
            <w:r>
              <w:rPr>
                <w:lang w:val="fr-FR"/>
              </w:rPr>
              <w:t xml:space="preserve"> </w:t>
            </w:r>
            <w:r w:rsidRPr="00F55725">
              <w:rPr>
                <w:lang w:val="fr-FR"/>
              </w:rPr>
              <w:t>The EAN-8 is used on small packages where the EAN-13 barcode would be too large. It encodes the Global Trade Item Number (GTIN-8) and is also used by retailers to identify own-brand products sold only in their stores.</w:t>
            </w:r>
            <w:r>
              <w:rPr>
                <w:lang w:val="fr-FR"/>
              </w:rPr>
              <w:t xml:space="preserve"> </w:t>
            </w:r>
            <w:hyperlink r:id="rId822" w:history="1">
              <w:r w:rsidRPr="002669FF">
                <w:rPr>
                  <w:rStyle w:val="Hyperlink"/>
                  <w:lang w:val="fr-FR"/>
                </w:rPr>
                <w:t>http://www.gs1.org/</w:t>
              </w:r>
            </w:hyperlink>
          </w:p>
          <w:p w:rsidR="00503198" w:rsidRDefault="00503198" w:rsidP="00503198">
            <w:pPr>
              <w:pStyle w:val="Bold3"/>
              <w:rPr>
                <w:lang w:val="fr-FR"/>
              </w:rPr>
            </w:pPr>
            <w:r w:rsidRPr="005755AC">
              <w:rPr>
                <w:lang w:val="fr-FR"/>
              </w:rPr>
              <w:t>EAN8Plus2</w:t>
            </w:r>
          </w:p>
          <w:p w:rsidR="00F55725" w:rsidRPr="005755AC" w:rsidRDefault="00F55725" w:rsidP="00F55725">
            <w:pPr>
              <w:pStyle w:val="Normal3"/>
              <w:rPr>
                <w:lang w:val="fr-FR"/>
              </w:rPr>
            </w:pPr>
            <w:r w:rsidRPr="00F55725">
              <w:rPr>
                <w:lang w:val="fr-FR"/>
              </w:rPr>
              <w:t>An EAN-8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EAN8Plus5</w:t>
            </w:r>
          </w:p>
          <w:p w:rsidR="00F55725" w:rsidRPr="005755AC" w:rsidRDefault="00F55725" w:rsidP="00F55725">
            <w:pPr>
              <w:pStyle w:val="Normal3"/>
              <w:rPr>
                <w:lang w:val="fr-FR"/>
              </w:rPr>
            </w:pPr>
            <w:r w:rsidRPr="00F55725">
              <w:rPr>
                <w:lang w:val="fr-FR"/>
              </w:rPr>
              <w:t>An EAN-8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EAN13</w:t>
            </w:r>
          </w:p>
          <w:p w:rsidR="00F55725" w:rsidRDefault="00F55725" w:rsidP="00F55725">
            <w:pPr>
              <w:pStyle w:val="Normal3"/>
              <w:rPr>
                <w:lang w:val="fr-FR"/>
              </w:rPr>
            </w:pPr>
            <w:r w:rsidRPr="00F55725">
              <w:rPr>
                <w:lang w:val="fr-FR"/>
              </w:rPr>
              <w:t>A 13 digit barcode EAN-8 defined by GS1. Earlier referred to as the European Article Number 13 digit barcode.The EAN-13 is used for marking products often sold at retail point of sale and general distribution. It encodes the Global Trade Item Numbers (GTIN-13). It is used on retail product marking worldwide and by retailers to identify own-brand products sold only in their stores.</w:t>
            </w:r>
            <w:r>
              <w:rPr>
                <w:lang w:val="fr-FR"/>
              </w:rPr>
              <w:t xml:space="preserve"> </w:t>
            </w:r>
            <w:hyperlink r:id="rId823" w:history="1">
              <w:r w:rsidRPr="002669FF">
                <w:rPr>
                  <w:rStyle w:val="Hyperlink"/>
                  <w:lang w:val="fr-FR"/>
                </w:rPr>
                <w:t>http://www.gs1.org/</w:t>
              </w:r>
            </w:hyperlink>
          </w:p>
          <w:p w:rsidR="00503198" w:rsidRDefault="00503198" w:rsidP="00503198">
            <w:pPr>
              <w:pStyle w:val="Bold3"/>
              <w:rPr>
                <w:lang w:val="fr-FR"/>
              </w:rPr>
            </w:pPr>
            <w:r w:rsidRPr="005755AC">
              <w:rPr>
                <w:lang w:val="fr-FR"/>
              </w:rPr>
              <w:t>EAN13Plus2</w:t>
            </w:r>
          </w:p>
          <w:p w:rsidR="00F55725" w:rsidRDefault="00F55725" w:rsidP="00F55725">
            <w:pPr>
              <w:pStyle w:val="Normal3"/>
              <w:rPr>
                <w:lang w:val="fr-FR"/>
              </w:rPr>
            </w:pPr>
            <w:r w:rsidRPr="00F55725">
              <w:rPr>
                <w:lang w:val="fr-FR"/>
              </w:rPr>
              <w:t>An EAN-13 barcode  with an additional 2 digit barcode to the right of the main barcode. This second barcode, which is usually not as tall as the primary barcode, is used to encode additional information for newspapers, books, and other periodicals.</w:t>
            </w:r>
          </w:p>
          <w:p w:rsidR="00F55725" w:rsidRPr="00F55725" w:rsidRDefault="00F55725" w:rsidP="00F55725">
            <w:pPr>
              <w:pStyle w:val="Bold3"/>
              <w:rPr>
                <w:lang w:val="fr-FR"/>
              </w:rPr>
            </w:pPr>
            <w:r w:rsidRPr="00F55725">
              <w:rPr>
                <w:lang w:val="fr-FR"/>
              </w:rPr>
              <w:t>EAN13Plus5</w:t>
            </w:r>
          </w:p>
          <w:p w:rsidR="00F55725" w:rsidRPr="005755AC" w:rsidRDefault="00F55725" w:rsidP="00F55725">
            <w:pPr>
              <w:pStyle w:val="Normal3"/>
              <w:rPr>
                <w:lang w:val="fr-FR"/>
              </w:rPr>
            </w:pPr>
            <w:r w:rsidRPr="00F55725">
              <w:rPr>
                <w:lang w:val="fr-FR"/>
              </w:rPr>
              <w:t>An EAN-13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EAN13Plus8</w:t>
            </w:r>
          </w:p>
          <w:p w:rsidR="00F55725" w:rsidRPr="005755AC" w:rsidRDefault="00F55725" w:rsidP="00F55725">
            <w:pPr>
              <w:pStyle w:val="Normal3"/>
              <w:rPr>
                <w:lang w:val="fr-FR"/>
              </w:rPr>
            </w:pPr>
            <w:r w:rsidRPr="00F55725">
              <w:rPr>
                <w:lang w:val="fr-FR"/>
              </w:rPr>
              <w:t>To be deprecated in next version.</w:t>
            </w:r>
          </w:p>
          <w:p w:rsidR="00503198" w:rsidRDefault="00503198" w:rsidP="00503198">
            <w:pPr>
              <w:pStyle w:val="Bold3"/>
              <w:rPr>
                <w:lang w:val="fr-FR"/>
              </w:rPr>
            </w:pPr>
            <w:r w:rsidRPr="005755AC">
              <w:rPr>
                <w:lang w:val="fr-FR"/>
              </w:rPr>
              <w:t>EAN128</w:t>
            </w:r>
          </w:p>
          <w:p w:rsidR="00F55725" w:rsidRDefault="00F55725" w:rsidP="00F55725">
            <w:pPr>
              <w:pStyle w:val="Normal3"/>
              <w:rPr>
                <w:lang w:val="fr-FR"/>
              </w:rPr>
            </w:pPr>
            <w:r w:rsidRPr="00F55725">
              <w:rPr>
                <w:lang w:val="fr-FR"/>
              </w:rPr>
              <w:t>To be deprecated in next version. GS1 has renamed this  barcode to GS1-128. Use enumeration GS1_128 instead.</w:t>
            </w:r>
          </w:p>
          <w:p w:rsidR="00425DB5" w:rsidRPr="002A5804" w:rsidRDefault="00425DB5" w:rsidP="00425DB5">
            <w:pPr>
              <w:pStyle w:val="Bold3"/>
              <w:rPr>
                <w:lang w:val="fr-FR"/>
              </w:rPr>
            </w:pPr>
            <w:r w:rsidRPr="002A5804">
              <w:rPr>
                <w:lang w:val="fr-FR"/>
              </w:rPr>
              <w:t>EPC_GRAI96</w:t>
            </w:r>
          </w:p>
          <w:p w:rsidR="00425DB5" w:rsidRDefault="00425DB5" w:rsidP="00425DB5">
            <w:pPr>
              <w:pStyle w:val="Normal3"/>
              <w:rPr>
                <w:lang w:val="fr-FR"/>
              </w:rPr>
            </w:pPr>
            <w:r w:rsidRPr="002A5804">
              <w:rPr>
                <w:lang w:val="fr-FR"/>
              </w:rPr>
              <w:t>A 96-bit encoding of Global Returnable Asset Identifier (GRAI) defined by EPCglobal for use in RFID Tags. It allows for numeric-only serial numbers, without leading zeros, whose value is less than 2</w:t>
            </w:r>
            <w:r w:rsidRPr="002A5804">
              <w:rPr>
                <w:vertAlign w:val="superscript"/>
                <w:lang w:val="fr-FR"/>
              </w:rPr>
              <w:t>38</w:t>
            </w:r>
            <w:r w:rsidRPr="002A5804">
              <w:rPr>
                <w:lang w:val="fr-FR"/>
              </w:rPr>
              <w:t xml:space="preserve"> (that is, from 0 through 274,877,906,943, inclusive</w:t>
            </w:r>
            <w:r>
              <w:rPr>
                <w:lang w:val="fr-FR"/>
              </w:rPr>
              <w:t xml:space="preserve">). </w:t>
            </w:r>
            <w:r>
              <w:rPr>
                <w:lang w:val="fr-FR"/>
              </w:rPr>
              <w:br/>
            </w:r>
            <w:hyperlink r:id="rId824" w:history="1">
              <w:r w:rsidRPr="00146660">
                <w:rPr>
                  <w:rStyle w:val="Hyperlink"/>
                  <w:lang w:val="fr-FR"/>
                </w:rPr>
                <w:t>http://www.gs1.org/gsmp/kc/epcglobal/tds/</w:t>
              </w:r>
            </w:hyperlink>
          </w:p>
          <w:p w:rsidR="003C2001" w:rsidRPr="003C2001" w:rsidRDefault="003C2001" w:rsidP="003C2001">
            <w:pPr>
              <w:pStyle w:val="Bold3"/>
              <w:rPr>
                <w:lang w:val="fr-FR"/>
              </w:rPr>
            </w:pPr>
            <w:r w:rsidRPr="003C2001">
              <w:rPr>
                <w:lang w:val="fr-FR"/>
              </w:rPr>
              <w:t>EPC_GRAI170</w:t>
            </w:r>
          </w:p>
          <w:p w:rsidR="003C2001" w:rsidRDefault="003C2001" w:rsidP="003C2001">
            <w:pPr>
              <w:pStyle w:val="Normal3"/>
              <w:rPr>
                <w:lang w:val="fr-FR"/>
              </w:rPr>
            </w:pPr>
            <w:r w:rsidRPr="003C2001">
              <w:rPr>
                <w:lang w:val="fr-FR"/>
              </w:rPr>
              <w:t>A 170-bit encoding of Global Returnable Asset Identifier (GRAI) defined by EPCglobal for use in RFID Tags. It allows for the full range of serial numbers up to 16 alphanumeric characters.</w:t>
            </w:r>
            <w:r>
              <w:rPr>
                <w:lang w:val="fr-FR"/>
              </w:rPr>
              <w:t xml:space="preserve"> </w:t>
            </w:r>
            <w:r>
              <w:rPr>
                <w:lang w:val="fr-FR"/>
              </w:rPr>
              <w:br/>
            </w:r>
            <w:hyperlink r:id="rId825" w:history="1">
              <w:r w:rsidRPr="00146660">
                <w:rPr>
                  <w:rStyle w:val="Hyperlink"/>
                  <w:lang w:val="fr-FR"/>
                </w:rPr>
                <w:t>http://www.gs1.org/gsmp/kc/epcglobal/tds/</w:t>
              </w:r>
            </w:hyperlink>
          </w:p>
          <w:p w:rsidR="00425DB5" w:rsidRPr="003C2001" w:rsidRDefault="00425DB5" w:rsidP="00425DB5">
            <w:pPr>
              <w:pStyle w:val="Bold3"/>
              <w:rPr>
                <w:lang w:val="fr-FR"/>
              </w:rPr>
            </w:pPr>
            <w:r w:rsidRPr="003C2001">
              <w:rPr>
                <w:lang w:val="fr-FR"/>
              </w:rPr>
              <w:t>EPC_SGTIN96</w:t>
            </w:r>
          </w:p>
          <w:p w:rsidR="00425DB5" w:rsidRDefault="00425DB5" w:rsidP="00425DB5">
            <w:pPr>
              <w:pStyle w:val="Normal3"/>
              <w:rPr>
                <w:lang w:val="fr-FR"/>
              </w:rPr>
            </w:pPr>
            <w:r>
              <w:t>A 96-bit encoding of Serialized Global Trade Item Number (SGTIN) defined by EPCglobal for use in RFID Tags. It allows for numeric-only serial numbers, without leading zeros, whose value is less than 238 (that is, from 0 through 274,877,906,943, inclusive).</w:t>
            </w:r>
            <w:r>
              <w:br/>
            </w:r>
            <w:hyperlink r:id="rId826" w:history="1">
              <w:r w:rsidR="008C517D" w:rsidRPr="00146660">
                <w:rPr>
                  <w:rStyle w:val="Hyperlink"/>
                  <w:lang w:val="fr-FR"/>
                </w:rPr>
                <w:t>http://www.gs1.org/gsmp/kc/epcglobal/tds/</w:t>
              </w:r>
            </w:hyperlink>
          </w:p>
          <w:p w:rsidR="003C2001" w:rsidRPr="003C2001" w:rsidRDefault="003C2001" w:rsidP="003C2001">
            <w:pPr>
              <w:pStyle w:val="Bold3"/>
              <w:rPr>
                <w:lang w:val="fr-FR"/>
              </w:rPr>
            </w:pPr>
            <w:r w:rsidRPr="003C2001">
              <w:rPr>
                <w:lang w:val="fr-FR"/>
              </w:rPr>
              <w:t>EPC_SGTIN198</w:t>
            </w:r>
          </w:p>
          <w:p w:rsidR="003C2001" w:rsidRDefault="003C2001" w:rsidP="003C2001">
            <w:pPr>
              <w:pStyle w:val="Normal3"/>
              <w:rPr>
                <w:lang w:val="fr-FR"/>
              </w:rPr>
            </w:pPr>
            <w:r w:rsidRPr="003C2001">
              <w:rPr>
                <w:lang w:val="fr-FR"/>
              </w:rPr>
              <w:t>A 198-bit encoding of Serialized Global Trade Item Number (SGTIN) defined by EPCglobal for use in RFID Tags. It allows for the full range of serial numbers up to 20 alphanumeric characters.</w:t>
            </w:r>
            <w:r>
              <w:rPr>
                <w:lang w:val="fr-FR"/>
              </w:rPr>
              <w:t xml:space="preserve"> </w:t>
            </w:r>
            <w:r>
              <w:rPr>
                <w:lang w:val="fr-FR"/>
              </w:rPr>
              <w:br/>
            </w:r>
            <w:hyperlink r:id="rId827" w:history="1">
              <w:r w:rsidRPr="00146660">
                <w:rPr>
                  <w:rStyle w:val="Hyperlink"/>
                  <w:lang w:val="fr-FR"/>
                </w:rPr>
                <w:t>http://www.gs1.org/gsmp/kc/epcglobal/tds/</w:t>
              </w:r>
            </w:hyperlink>
          </w:p>
          <w:p w:rsidR="003C2001" w:rsidRDefault="003C2001" w:rsidP="003C2001">
            <w:pPr>
              <w:pStyle w:val="Bold3"/>
            </w:pPr>
            <w:r>
              <w:t>EPC_SSCC96</w:t>
            </w:r>
          </w:p>
          <w:p w:rsidR="003C2001" w:rsidRDefault="003C2001" w:rsidP="003C2001">
            <w:pPr>
              <w:pStyle w:val="Normal3"/>
            </w:pPr>
            <w:r>
              <w:t xml:space="preserve">A 96-bit encoding of Serial Shipping Container Code (SSCC) defined by EPCglobal for use in RFID Tags. It allows for the full range of SSCCs as specified in GS1 General Specifications. </w:t>
            </w:r>
            <w:r>
              <w:br/>
            </w:r>
            <w:hyperlink r:id="rId828" w:history="1">
              <w:r w:rsidRPr="00146660">
                <w:rPr>
                  <w:rStyle w:val="Hyperlink"/>
                </w:rPr>
                <w:t>http://www.gs1.org/gsmp/kc/epcglobal/tds/</w:t>
              </w:r>
            </w:hyperlink>
          </w:p>
          <w:p w:rsidR="00F55725" w:rsidRDefault="00F55725" w:rsidP="00F55725">
            <w:pPr>
              <w:pStyle w:val="Bold3"/>
            </w:pPr>
            <w:r>
              <w:t>GS1_128</w:t>
            </w:r>
          </w:p>
          <w:p w:rsidR="00F55725" w:rsidRDefault="00F55725" w:rsidP="00F55725">
            <w:pPr>
              <w:pStyle w:val="Normal3"/>
            </w:pPr>
            <w:r>
              <w:t xml:space="preserve">A 48 alphanumeric capacity barcode GS1-128 defined by GS1. Previously referred to as UCC/EAN-128 or EAN-128 barcode. The GS1-128 uses a series of GS1 Application Identifiers to include additional data such as Best Before Date, Batch/Lot Number, Quantity, Weight and many other attributes. </w:t>
            </w:r>
            <w:hyperlink r:id="rId829" w:history="1">
              <w:r w:rsidRPr="002669FF">
                <w:rPr>
                  <w:rStyle w:val="Hyperlink"/>
                </w:rPr>
                <w:t>http://www.gs1.org/</w:t>
              </w:r>
            </w:hyperlink>
          </w:p>
          <w:p w:rsidR="00F165AA" w:rsidRDefault="00F165AA" w:rsidP="00F165AA">
            <w:pPr>
              <w:pStyle w:val="Bold3"/>
            </w:pPr>
            <w:r w:rsidRPr="00F165AA">
              <w:t>HumanReadable</w:t>
            </w:r>
          </w:p>
          <w:p w:rsidR="00F165AA" w:rsidRPr="00F165AA" w:rsidRDefault="00F165AA" w:rsidP="00F165AA">
            <w:pPr>
              <w:pStyle w:val="Normal3"/>
            </w:pPr>
            <w:r w:rsidRPr="00F165AA">
              <w:t>A human readable format is used.</w:t>
            </w:r>
          </w:p>
          <w:p w:rsidR="00503198" w:rsidRDefault="00503198" w:rsidP="00503198">
            <w:pPr>
              <w:pStyle w:val="Bold3"/>
              <w:rPr>
                <w:lang w:val="fr-FR"/>
              </w:rPr>
            </w:pPr>
            <w:r w:rsidRPr="005755AC">
              <w:rPr>
                <w:lang w:val="fr-FR"/>
              </w:rPr>
              <w:t>IBM_BC412</w:t>
            </w:r>
          </w:p>
          <w:p w:rsidR="00F165AA" w:rsidRPr="005755AC" w:rsidRDefault="00F165AA" w:rsidP="00F165AA">
            <w:pPr>
              <w:pStyle w:val="Normal3"/>
              <w:rPr>
                <w:lang w:val="fr-FR"/>
              </w:rPr>
            </w:pPr>
            <w:r w:rsidRPr="00F165AA">
              <w:rPr>
                <w:lang w:val="fr-FR"/>
              </w:rPr>
              <w:t>IBM_BC412, also known as Binary Code 412, is an alphanumeric symbol with a set of 35 characters, each encoded by a set of 4 bars in 12 module positions. A proprietary IBM symbology since 1988. It is widely used in semiconductor manufacturing. Particularly useful where speed, accuracy, and ease of printing are required.</w:t>
            </w:r>
          </w:p>
          <w:p w:rsidR="00503198" w:rsidRDefault="00503198" w:rsidP="00503198">
            <w:pPr>
              <w:pStyle w:val="Bold3"/>
              <w:rPr>
                <w:lang w:val="fr-FR"/>
              </w:rPr>
            </w:pPr>
            <w:r w:rsidRPr="005755AC">
              <w:rPr>
                <w:lang w:val="fr-FR"/>
              </w:rPr>
              <w:t>ITF14</w:t>
            </w:r>
          </w:p>
          <w:p w:rsidR="00F55725" w:rsidRDefault="00F55725" w:rsidP="00F55725">
            <w:pPr>
              <w:pStyle w:val="Normal3"/>
              <w:rPr>
                <w:lang w:val="fr-FR"/>
              </w:rPr>
            </w:pPr>
            <w:r w:rsidRPr="00F55725">
              <w:rPr>
                <w:lang w:val="fr-FR"/>
              </w:rPr>
              <w:t>ITF14 is the GS1 implementation of an Interleaved 2 of 5 bar code,  also known as Shipping Container Symbol.  ITF-14 is used to encode a Global Trade Item Number GTIN-12, GTIN-13 or GTIN-14. ITF-14 symbols are generally used on packaging levels of a product, The ITF-14 will always encode 14 digits.</w:t>
            </w:r>
            <w:r>
              <w:rPr>
                <w:lang w:val="fr-FR"/>
              </w:rPr>
              <w:t xml:space="preserve"> </w:t>
            </w:r>
            <w:hyperlink r:id="rId830" w:history="1">
              <w:r w:rsidRPr="002669FF">
                <w:rPr>
                  <w:rStyle w:val="Hyperlink"/>
                  <w:lang w:val="fr-FR"/>
                </w:rPr>
                <w:t>http://www.gs1.org/</w:t>
              </w:r>
            </w:hyperlink>
          </w:p>
          <w:p w:rsidR="00503198" w:rsidRDefault="00503198" w:rsidP="00503198">
            <w:pPr>
              <w:pStyle w:val="Bold3"/>
              <w:rPr>
                <w:lang w:val="fr-FR"/>
              </w:rPr>
            </w:pPr>
            <w:r w:rsidRPr="005755AC">
              <w:rPr>
                <w:lang w:val="fr-FR"/>
              </w:rPr>
              <w:t>Logmars</w:t>
            </w:r>
          </w:p>
          <w:p w:rsidR="00F55725" w:rsidRPr="005755AC" w:rsidRDefault="00F55725" w:rsidP="00F55725">
            <w:pPr>
              <w:pStyle w:val="Normal3"/>
              <w:rPr>
                <w:lang w:val="fr-FR"/>
              </w:rPr>
            </w:pPr>
            <w:r w:rsidRPr="00F55725">
              <w:rPr>
                <w:lang w:val="fr-FR"/>
              </w:rPr>
              <w:t>LOGMARS (Logistics Applications of Automated Marking and Reading Symbols) is a special application of Code 39 used by the U.S. Department of Defense and is governed by Military Standard MIL-STD-1189B. The Standard defines acceptable ranges for a number of variables, include density, ratio, bar height, and size of the human-readable interpretation line. The Modulus 43 check digit, optional with Code 39, is defined and recommended in the specification. While not required by the general specification, it may be required in specific Department of Defense applications. Be sure to check the requirements for your project or contract.</w:t>
            </w:r>
          </w:p>
          <w:p w:rsidR="00503198" w:rsidRDefault="00503198" w:rsidP="00503198">
            <w:pPr>
              <w:pStyle w:val="Bold3"/>
              <w:rPr>
                <w:lang w:val="fr-FR"/>
              </w:rPr>
            </w:pPr>
            <w:r w:rsidRPr="005755AC">
              <w:rPr>
                <w:lang w:val="fr-FR"/>
              </w:rPr>
              <w:t>MicroPDF14</w:t>
            </w:r>
          </w:p>
          <w:p w:rsidR="00F55725" w:rsidRPr="005755AC" w:rsidRDefault="00F165AA" w:rsidP="00F55725">
            <w:pPr>
              <w:pStyle w:val="Normal3"/>
              <w:rPr>
                <w:lang w:val="fr-FR"/>
              </w:rPr>
            </w:pPr>
            <w:r w:rsidRPr="00F165AA">
              <w:rPr>
                <w:lang w:val="fr-FR"/>
              </w:rPr>
              <w:t>To be deprecated in next version.</w:t>
            </w:r>
          </w:p>
          <w:p w:rsidR="00503198" w:rsidRDefault="00503198" w:rsidP="00503198">
            <w:pPr>
              <w:pStyle w:val="Bold3"/>
              <w:rPr>
                <w:lang w:val="fr-FR"/>
              </w:rPr>
            </w:pPr>
            <w:r w:rsidRPr="005755AC">
              <w:rPr>
                <w:lang w:val="fr-FR"/>
              </w:rPr>
              <w:t>PDF417</w:t>
            </w:r>
          </w:p>
          <w:p w:rsidR="00F55725" w:rsidRPr="005755AC" w:rsidRDefault="00F165AA" w:rsidP="00F55725">
            <w:pPr>
              <w:pStyle w:val="Normal3"/>
              <w:rPr>
                <w:lang w:val="fr-FR"/>
              </w:rPr>
            </w:pPr>
            <w:r w:rsidRPr="00F165AA">
              <w:rPr>
                <w:lang w:val="fr-FR"/>
              </w:rPr>
              <w:t>PDF417 is a stacked linear barcode symbol format. PDF stands for Portable Data File. The 417 signifies that each pattern in the code consists of 4 bars and spaces, and that each pattern is 17 units long. It is used in a variety of applications, primarily transport, identification cards, and inventory management. PDF417 is also selected by the airline industry's Bar Coded Boarding Pass standard (BCBP) as the 2D bar code symbolism for paper boarding passes.</w:t>
            </w:r>
          </w:p>
          <w:p w:rsidR="00503198" w:rsidRDefault="00503198" w:rsidP="00503198">
            <w:pPr>
              <w:pStyle w:val="Bold3"/>
              <w:rPr>
                <w:lang w:val="fr-FR"/>
              </w:rPr>
            </w:pPr>
            <w:r w:rsidRPr="005755AC">
              <w:rPr>
                <w:lang w:val="fr-FR"/>
              </w:rPr>
              <w:t>Plessey</w:t>
            </w:r>
          </w:p>
          <w:p w:rsidR="00F55725" w:rsidRPr="005755AC" w:rsidRDefault="00F165AA" w:rsidP="00F55725">
            <w:pPr>
              <w:pStyle w:val="Normal3"/>
              <w:rPr>
                <w:lang w:val="fr-FR"/>
              </w:rPr>
            </w:pPr>
            <w:r w:rsidRPr="00F165AA">
              <w:rPr>
                <w:lang w:val="fr-FR"/>
              </w:rPr>
              <w:t>Plessey is a 1D linear barcode symbology based on pulse width modulation, developed in 1971 by The Plessey Company plc, a British-based company. It is one of the first barcode symbology and is still used in some rare libraries.</w:t>
            </w:r>
          </w:p>
          <w:p w:rsidR="00503198" w:rsidRDefault="00503198" w:rsidP="00503198">
            <w:pPr>
              <w:pStyle w:val="Bold3"/>
              <w:rPr>
                <w:lang w:val="fr-FR"/>
              </w:rPr>
            </w:pPr>
            <w:r w:rsidRPr="005755AC">
              <w:rPr>
                <w:lang w:val="fr-FR"/>
              </w:rPr>
              <w:t>Postnet</w:t>
            </w:r>
          </w:p>
          <w:p w:rsidR="00F55725" w:rsidRPr="00F165AA" w:rsidRDefault="00F165AA" w:rsidP="00F55725">
            <w:pPr>
              <w:pStyle w:val="Normal3"/>
            </w:pPr>
            <w:r w:rsidRPr="00F165AA">
              <w:t>POSTNET (Postal Numeric Encoding Technique) is a barcode symbology used by the United States Postal Service to assist in directing mail. The ZIP Code or ZIP+4 code is encoded in half- and full-height bars. Most often, the delivery point is added, usually being the last two digits of the address or PO box number. POSTNET is being replaced by the Intelligent Mail barcode (also known as OneCode Solution), which combines all previous Postal Service barcodes and marking into a single barcode</w:t>
            </w:r>
            <w:r>
              <w:t>.</w:t>
            </w:r>
          </w:p>
          <w:p w:rsidR="00503198" w:rsidRDefault="00503198" w:rsidP="00503198">
            <w:pPr>
              <w:pStyle w:val="Bold3"/>
              <w:rPr>
                <w:lang w:val="fr-FR"/>
              </w:rPr>
            </w:pPr>
            <w:r w:rsidRPr="005755AC">
              <w:rPr>
                <w:lang w:val="fr-FR"/>
              </w:rPr>
              <w:t>QR_Code</w:t>
            </w:r>
          </w:p>
          <w:p w:rsidR="00F55725" w:rsidRPr="005755AC" w:rsidRDefault="00F165AA" w:rsidP="00F55725">
            <w:pPr>
              <w:pStyle w:val="Normal3"/>
              <w:rPr>
                <w:lang w:val="fr-FR"/>
              </w:rPr>
            </w:pPr>
            <w:r w:rsidRPr="00F165AA">
              <w:rPr>
                <w:lang w:val="fr-FR"/>
              </w:rPr>
              <w:t>QR codes (Quick Response codes) are two-dimensional symbols. The codes have small squares with black and white patterns. A QR code can contain up to 4296 alphanumeric characters. The QR code is defined by ISO/IEC 18004:2006 standard.</w:t>
            </w:r>
          </w:p>
          <w:p w:rsidR="00503198" w:rsidRDefault="00503198" w:rsidP="00503198">
            <w:pPr>
              <w:pStyle w:val="Bold3"/>
              <w:rPr>
                <w:lang w:val="en-US"/>
              </w:rPr>
            </w:pPr>
            <w:r w:rsidRPr="00D10222">
              <w:rPr>
                <w:lang w:val="en-US"/>
              </w:rPr>
              <w:t>RSS</w:t>
            </w:r>
          </w:p>
          <w:p w:rsidR="00F55725" w:rsidRPr="00F55725" w:rsidRDefault="00F55725" w:rsidP="00F55725">
            <w:pPr>
              <w:pStyle w:val="Normal3"/>
              <w:rPr>
                <w:lang w:val="en-US"/>
              </w:rPr>
            </w:pPr>
            <w:r w:rsidRPr="00F55725">
              <w:rPr>
                <w:lang w:val="en-US"/>
              </w:rPr>
              <w:t>Reduced Space Symbology. GS1 has changed the name to GS1 DataBar due to the potential for confusion with Really Simple Syndication.  GS1 DataBar  is a family of symbols most commonly seen in the GS1 DataBar Coupon. This family of barcodes include:</w:t>
            </w:r>
          </w:p>
          <w:p w:rsidR="00F55725" w:rsidRPr="00F55725" w:rsidRDefault="00F55725" w:rsidP="00F55725">
            <w:pPr>
              <w:pStyle w:val="ListBullet3"/>
              <w:rPr>
                <w:lang w:val="en-US"/>
              </w:rPr>
            </w:pPr>
            <w:r w:rsidRPr="00F55725">
              <w:rPr>
                <w:lang w:val="en-US"/>
              </w:rPr>
              <w:t>•</w:t>
            </w:r>
            <w:r w:rsidRPr="00F55725">
              <w:rPr>
                <w:lang w:val="en-US"/>
              </w:rPr>
              <w:tab/>
              <w:t xml:space="preserve">Symbols intended for retail point of sale scanning: </w:t>
            </w:r>
          </w:p>
          <w:p w:rsidR="00F55725" w:rsidRPr="00F55725" w:rsidRDefault="00F55725" w:rsidP="00F165AA">
            <w:pPr>
              <w:pStyle w:val="ListBullet4"/>
              <w:rPr>
                <w:lang w:val="en-US"/>
              </w:rPr>
            </w:pPr>
            <w:r w:rsidRPr="00F55725">
              <w:rPr>
                <w:lang w:val="en-US"/>
              </w:rPr>
              <w:t>o</w:t>
            </w:r>
            <w:r w:rsidRPr="00F55725">
              <w:rPr>
                <w:lang w:val="en-US"/>
              </w:rPr>
              <w:tab/>
              <w:t>GS1 DataBar Omnidirectional</w:t>
            </w:r>
          </w:p>
          <w:p w:rsidR="00F55725" w:rsidRPr="00F55725" w:rsidRDefault="00F55725" w:rsidP="00F165AA">
            <w:pPr>
              <w:pStyle w:val="ListBullet4"/>
              <w:rPr>
                <w:lang w:val="en-US"/>
              </w:rPr>
            </w:pPr>
            <w:r w:rsidRPr="00F55725">
              <w:rPr>
                <w:lang w:val="en-US"/>
              </w:rPr>
              <w:t>o</w:t>
            </w:r>
            <w:r w:rsidRPr="00F55725">
              <w:rPr>
                <w:lang w:val="en-US"/>
              </w:rPr>
              <w:tab/>
              <w:t>GS1 DataBar Stacked Omnidirectional</w:t>
            </w:r>
          </w:p>
          <w:p w:rsidR="00F55725" w:rsidRPr="00F55725" w:rsidRDefault="00F55725" w:rsidP="00F165AA">
            <w:pPr>
              <w:pStyle w:val="ListBullet4"/>
              <w:rPr>
                <w:lang w:val="en-US"/>
              </w:rPr>
            </w:pPr>
            <w:r w:rsidRPr="00F55725">
              <w:rPr>
                <w:lang w:val="en-US"/>
              </w:rPr>
              <w:t>o</w:t>
            </w:r>
            <w:r w:rsidRPr="00F55725">
              <w:rPr>
                <w:lang w:val="en-US"/>
              </w:rPr>
              <w:tab/>
              <w:t>GS1 DataBar Expanded</w:t>
            </w:r>
          </w:p>
          <w:p w:rsidR="00F55725" w:rsidRPr="00F55725" w:rsidRDefault="00F55725" w:rsidP="00F165AA">
            <w:pPr>
              <w:pStyle w:val="ListBullet4"/>
              <w:rPr>
                <w:lang w:val="en-US"/>
              </w:rPr>
            </w:pPr>
            <w:r w:rsidRPr="00F55725">
              <w:rPr>
                <w:lang w:val="en-US"/>
              </w:rPr>
              <w:t>o</w:t>
            </w:r>
            <w:r w:rsidRPr="00F55725">
              <w:rPr>
                <w:lang w:val="en-US"/>
              </w:rPr>
              <w:tab/>
              <w:t>GS1 DataBar Expanded Stacked</w:t>
            </w:r>
          </w:p>
          <w:p w:rsidR="00F55725" w:rsidRPr="00F55725" w:rsidRDefault="00F55725" w:rsidP="00F165AA">
            <w:pPr>
              <w:pStyle w:val="ListBullet3"/>
              <w:rPr>
                <w:lang w:val="en-US"/>
              </w:rPr>
            </w:pPr>
            <w:r w:rsidRPr="00F55725">
              <w:rPr>
                <w:lang w:val="en-US"/>
              </w:rPr>
              <w:t>•</w:t>
            </w:r>
            <w:r w:rsidRPr="00F55725">
              <w:rPr>
                <w:lang w:val="en-US"/>
              </w:rPr>
              <w:tab/>
              <w:t xml:space="preserve">Symbols that are not intended for retail Point-of-Sale scanning: </w:t>
            </w:r>
          </w:p>
          <w:p w:rsidR="00F55725" w:rsidRPr="00F55725" w:rsidRDefault="00F55725" w:rsidP="00F165AA">
            <w:pPr>
              <w:pStyle w:val="ListBullet4"/>
              <w:rPr>
                <w:lang w:val="en-US"/>
              </w:rPr>
            </w:pPr>
            <w:r w:rsidRPr="00F55725">
              <w:rPr>
                <w:lang w:val="en-US"/>
              </w:rPr>
              <w:t>o</w:t>
            </w:r>
            <w:r w:rsidRPr="00F55725">
              <w:rPr>
                <w:lang w:val="en-US"/>
              </w:rPr>
              <w:tab/>
              <w:t>GS1 DataBar Truncated</w:t>
            </w:r>
          </w:p>
          <w:p w:rsidR="00F55725" w:rsidRPr="00F55725" w:rsidRDefault="00F55725" w:rsidP="00F165AA">
            <w:pPr>
              <w:pStyle w:val="ListBullet4"/>
              <w:rPr>
                <w:lang w:val="en-US"/>
              </w:rPr>
            </w:pPr>
            <w:r w:rsidRPr="00F55725">
              <w:rPr>
                <w:lang w:val="en-US"/>
              </w:rPr>
              <w:t>o</w:t>
            </w:r>
            <w:r w:rsidRPr="00F55725">
              <w:rPr>
                <w:lang w:val="en-US"/>
              </w:rPr>
              <w:tab/>
              <w:t>GS1 DataBar Limited</w:t>
            </w:r>
          </w:p>
          <w:p w:rsidR="00F55725" w:rsidRPr="00F165AA" w:rsidRDefault="00F55725" w:rsidP="00F165AA">
            <w:pPr>
              <w:pStyle w:val="ListBullet4"/>
              <w:rPr>
                <w:lang w:val="sv-SE"/>
              </w:rPr>
            </w:pPr>
            <w:r w:rsidRPr="00F165AA">
              <w:rPr>
                <w:lang w:val="sv-SE"/>
              </w:rPr>
              <w:t>o</w:t>
            </w:r>
            <w:r w:rsidRPr="00F165AA">
              <w:rPr>
                <w:lang w:val="sv-SE"/>
              </w:rPr>
              <w:tab/>
              <w:t>GS1 DataBar Stacked</w:t>
            </w:r>
          </w:p>
          <w:p w:rsidR="00F55725" w:rsidRPr="00F165AA" w:rsidRDefault="001978CB" w:rsidP="00F55725">
            <w:pPr>
              <w:pStyle w:val="Normal3"/>
              <w:rPr>
                <w:lang w:val="sv-SE"/>
              </w:rPr>
            </w:pPr>
            <w:hyperlink r:id="rId831" w:history="1">
              <w:r w:rsidR="00F165AA" w:rsidRPr="00F165AA">
                <w:rPr>
                  <w:rStyle w:val="Hyperlink"/>
                  <w:lang w:val="sv-SE"/>
                </w:rPr>
                <w:t>http://www.gs1.org/</w:t>
              </w:r>
            </w:hyperlink>
          </w:p>
          <w:p w:rsidR="00503198" w:rsidRDefault="00503198" w:rsidP="00503198">
            <w:pPr>
              <w:pStyle w:val="Bold3"/>
              <w:rPr>
                <w:lang w:val="en-US"/>
              </w:rPr>
            </w:pPr>
            <w:r w:rsidRPr="00D10222">
              <w:rPr>
                <w:lang w:val="en-US"/>
              </w:rPr>
              <w:t>TLC39</w:t>
            </w:r>
          </w:p>
          <w:p w:rsidR="00F55725" w:rsidRPr="00D10222" w:rsidRDefault="00F55725" w:rsidP="00F55725">
            <w:pPr>
              <w:pStyle w:val="Normal3"/>
              <w:rPr>
                <w:lang w:val="en-US"/>
              </w:rPr>
            </w:pPr>
          </w:p>
          <w:p w:rsidR="00503198" w:rsidRDefault="00503198" w:rsidP="00503198">
            <w:pPr>
              <w:pStyle w:val="Bold3"/>
              <w:rPr>
                <w:lang w:val="en-US"/>
              </w:rPr>
            </w:pPr>
            <w:smartTag w:uri="urn:schemas-microsoft-com:office:smarttags" w:element="stockticker">
              <w:r w:rsidRPr="00D10222">
                <w:rPr>
                  <w:lang w:val="en-US"/>
                </w:rPr>
                <w:t>UPC</w:t>
              </w:r>
            </w:smartTag>
            <w:r w:rsidRPr="00D10222">
              <w:rPr>
                <w:lang w:val="en-US"/>
              </w:rPr>
              <w:t>_A</w:t>
            </w:r>
          </w:p>
          <w:p w:rsidR="00F55725" w:rsidRDefault="00F55725" w:rsidP="00F55725">
            <w:pPr>
              <w:pStyle w:val="Normal3"/>
              <w:rPr>
                <w:lang w:val="en-US"/>
              </w:rPr>
            </w:pPr>
            <w:r w:rsidRPr="00F55725">
              <w:rPr>
                <w:lang w:val="en-US"/>
              </w:rPr>
              <w:t>A 12 digit barcode UPC-A defined by GS1 US. The UPC-A uniquely identifies a product for retail checkout. It encodes the Global Trade Item Number (GTIN-12) and is also used by retailers to identify own-brand products sold only in their stores. UPC-A is primarily used in North America.</w:t>
            </w:r>
            <w:r>
              <w:rPr>
                <w:lang w:val="en-US"/>
              </w:rPr>
              <w:t xml:space="preserve"> </w:t>
            </w:r>
            <w:hyperlink r:id="rId832" w:history="1">
              <w:r w:rsidRPr="002669FF">
                <w:rPr>
                  <w:rStyle w:val="Hyperlink"/>
                  <w:lang w:val="en-US"/>
                </w:rPr>
                <w:t>http://www.gs1us.org/</w:t>
              </w:r>
            </w:hyperlink>
          </w:p>
          <w:p w:rsidR="00503198" w:rsidRDefault="00503198" w:rsidP="00503198">
            <w:pPr>
              <w:pStyle w:val="Bold3"/>
              <w:rPr>
                <w:lang w:val="en-US"/>
              </w:rPr>
            </w:pPr>
            <w:r w:rsidRPr="00D10222">
              <w:rPr>
                <w:lang w:val="en-US"/>
              </w:rPr>
              <w:t>UPC_A_Plus2</w:t>
            </w:r>
          </w:p>
          <w:p w:rsidR="00F55725" w:rsidRPr="00D10222" w:rsidRDefault="00F55725" w:rsidP="00F55725">
            <w:pPr>
              <w:pStyle w:val="Normal3"/>
              <w:rPr>
                <w:lang w:val="en-US"/>
              </w:rPr>
            </w:pPr>
            <w:r w:rsidRPr="00F55725">
              <w:rPr>
                <w:lang w:val="en-US"/>
              </w:rPr>
              <w:t>An UPC-A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_A_Plus5</w:t>
            </w:r>
          </w:p>
          <w:p w:rsidR="00F55725" w:rsidRPr="005755AC" w:rsidRDefault="00F55725" w:rsidP="00F55725">
            <w:pPr>
              <w:pStyle w:val="Normal3"/>
              <w:rPr>
                <w:lang w:val="fr-FR"/>
              </w:rPr>
            </w:pPr>
            <w:r w:rsidRPr="00F55725">
              <w:rPr>
                <w:lang w:val="fr-FR"/>
              </w:rPr>
              <w:t>An UPC-A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_E</w:t>
            </w:r>
          </w:p>
          <w:p w:rsidR="00F55725" w:rsidRDefault="00F55725" w:rsidP="00F55725">
            <w:pPr>
              <w:pStyle w:val="Normal3"/>
              <w:rPr>
                <w:lang w:val="fr-FR"/>
              </w:rPr>
            </w:pPr>
            <w:r w:rsidRPr="00F55725">
              <w:rPr>
                <w:lang w:val="fr-FR"/>
              </w:rPr>
              <w:t>An 8 digit barcode UPC-E defined by GS1 US. The UPC-E is a compressed barcode which is intended for use on small items where the full 12-digit UPC-A may not fit. Compression works by squeezing extra zeros out of the barcode and then automatically re-inserting them at the scanner. Only GTIN-12 containing zeros are candidates for the UPC-E symbol. When reading UPC-E, results are returned as uncompressed GTIN-12. UPC-E is p</w:t>
            </w:r>
            <w:r>
              <w:rPr>
                <w:lang w:val="fr-FR"/>
              </w:rPr>
              <w:t xml:space="preserve">rimarily used in North America. </w:t>
            </w:r>
            <w:hyperlink r:id="rId833" w:history="1">
              <w:r w:rsidRPr="002669FF">
                <w:rPr>
                  <w:rStyle w:val="Hyperlink"/>
                  <w:lang w:val="fr-FR"/>
                </w:rPr>
                <w:t>http://www.gs1us.org/</w:t>
              </w:r>
            </w:hyperlink>
          </w:p>
          <w:p w:rsidR="00503198" w:rsidRDefault="00503198" w:rsidP="00503198">
            <w:pPr>
              <w:pStyle w:val="Bold3"/>
              <w:rPr>
                <w:lang w:val="fr-FR"/>
              </w:rPr>
            </w:pPr>
            <w:r w:rsidRPr="005755AC">
              <w:rPr>
                <w:lang w:val="fr-FR"/>
              </w:rPr>
              <w:t>UPC_E_Plus2</w:t>
            </w:r>
          </w:p>
          <w:p w:rsidR="00F55725" w:rsidRPr="005755AC" w:rsidRDefault="00F55725" w:rsidP="00F55725">
            <w:pPr>
              <w:pStyle w:val="Normal3"/>
              <w:rPr>
                <w:lang w:val="fr-FR"/>
              </w:rPr>
            </w:pPr>
            <w:r w:rsidRPr="00F55725">
              <w:rPr>
                <w:lang w:val="fr-FR"/>
              </w:rPr>
              <w:t>An UPC-E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_E_Plus5</w:t>
            </w:r>
          </w:p>
          <w:p w:rsidR="00F55725" w:rsidRPr="00987F3B" w:rsidRDefault="00F55725" w:rsidP="00F55725">
            <w:pPr>
              <w:pStyle w:val="Normal3"/>
              <w:rPr>
                <w:lang w:val="fr-FR"/>
              </w:rPr>
            </w:pPr>
            <w:r w:rsidRPr="00F55725">
              <w:rPr>
                <w:lang w:val="fr-FR"/>
              </w:rPr>
              <w:t>An UPC-E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987F3B">
              <w:rPr>
                <w:lang w:val="fr-FR"/>
              </w:rPr>
              <w:t>UCCEAN128SSCC</w:t>
            </w:r>
          </w:p>
          <w:p w:rsidR="00F55725" w:rsidRPr="00987F3B" w:rsidRDefault="00F55725" w:rsidP="00F55725">
            <w:pPr>
              <w:pStyle w:val="Normal3"/>
              <w:rPr>
                <w:lang w:val="fr-FR"/>
              </w:rPr>
            </w:pPr>
            <w:r w:rsidRPr="00F55725">
              <w:rPr>
                <w:lang w:val="fr-FR"/>
              </w:rPr>
              <w:t>To be deprecated in next version. The Serial Shipping Container Code (SSCC) is encoded in barcode GS1-128. Use enumeration GS1_128 instead.</w:t>
            </w:r>
          </w:p>
          <w:p w:rsidR="00503198" w:rsidRDefault="00503198" w:rsidP="00503198">
            <w:pPr>
              <w:pStyle w:val="Bold3"/>
              <w:rPr>
                <w:lang w:val="fr-FR"/>
              </w:rPr>
            </w:pPr>
            <w:r w:rsidRPr="00987F3B">
              <w:rPr>
                <w:lang w:val="fr-FR"/>
              </w:rPr>
              <w:t>UCCEAN128Multi</w:t>
            </w:r>
          </w:p>
          <w:p w:rsidR="00F55725" w:rsidRPr="00987F3B" w:rsidRDefault="00F55725" w:rsidP="00F55725">
            <w:pPr>
              <w:pStyle w:val="Normal3"/>
              <w:rPr>
                <w:lang w:val="fr-FR"/>
              </w:rPr>
            </w:pPr>
            <w:r w:rsidRPr="00F55725">
              <w:rPr>
                <w:lang w:val="fr-FR"/>
              </w:rPr>
              <w:t>To be deprecated in next version. Multiple information items can be encoded in barcode GS1-128. Use enumeration GS1_128 instead.</w:t>
            </w:r>
          </w:p>
          <w:p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_ShippingContainer</w:t>
            </w:r>
          </w:p>
          <w:p w:rsidR="00F55725" w:rsidRPr="00987F3B" w:rsidRDefault="00F55725" w:rsidP="00F55725">
            <w:pPr>
              <w:pStyle w:val="Normal3"/>
              <w:rPr>
                <w:lang w:val="fr-FR"/>
              </w:rPr>
            </w:pPr>
            <w:r w:rsidRPr="00F55725">
              <w:rPr>
                <w:lang w:val="fr-FR"/>
              </w:rPr>
              <w:t>To be deprecated in next version. Use enumeration ITF-14 instead.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652" w:name="_Toc259721987"/>
      <w:bookmarkStart w:id="3653" w:name="_Toc275502334"/>
      <w:bookmarkStart w:id="3654" w:name="_Toc371377893"/>
      <w:bookmarkStart w:id="3655" w:name="_Toc21212972"/>
      <w:bookmarkStart w:id="3656" w:name="IdentifierType_a"/>
      <w:r>
        <w:t>IdentifierType [attribute]</w:t>
      </w:r>
      <w:bookmarkEnd w:id="3652"/>
      <w:bookmarkEnd w:id="3653"/>
      <w:bookmarkEnd w:id="3654"/>
      <w:bookmarkEnd w:id="3655"/>
      <w:bookmarkEnd w:id="36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22" o:spid="_x0000_s1610" style="position:absolute;left:0;text-align:left;margin-left:0;margin-top:0;width:50pt;height:50pt;z-index:250163712;visibility:hidden" coordsize="89,164" o:spt="100" o:preferrelative="t" adj="0,,0" path="">
                  <v:stroke joinstyle="round"/>
                  <v:formulas/>
                  <v:path o:connecttype="segments"/>
                  <o:lock v:ext="edit" selection="t"/>
                </v:shape>
              </w:pict>
            </w:r>
            <w:r w:rsidRPr="001978CB">
              <w:pict>
                <v:shape id="_x0000_s3580" style="position:absolute;left:0;text-align:left;margin-left:5242.5pt;margin-top:7.2pt;width:98.25pt;height:53.25pt;z-index:-252254720;mso-wrap-edited:t;mso-position-horizontal:right" coordsize="" o:spt="100" wrapcoords="-30 0 1000 0 1000 1079 1000 1079 -30 1079 -30 0" adj="0,,0" path="">
                  <v:stroke joinstyle="round"/>
                  <v:imagedata r:id="rId834" o:title="dc_622"/>
                  <v:formulas/>
                  <v:path o:connecttype="segments"/>
                  <w10:wrap type="tight"/>
                </v:shape>
              </w:pict>
            </w:r>
            <w:r w:rsidR="00503198">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503198">
            <w:pPr>
              <w:pStyle w:val="Italic2"/>
            </w:pPr>
            <w:r>
              <w:t>This item is restricted to the following list.</w:t>
            </w:r>
          </w:p>
          <w:p w:rsidR="00503198" w:rsidRDefault="00503198" w:rsidP="00503198">
            <w:pPr>
              <w:pStyle w:val="Bold3"/>
            </w:pPr>
            <w:r>
              <w:t>Barcode</w:t>
            </w:r>
          </w:p>
          <w:p w:rsidR="00503198" w:rsidRDefault="00503198" w:rsidP="00503198">
            <w:pPr>
              <w:pStyle w:val="Normal3"/>
            </w:pPr>
            <w:r>
              <w:t>The physical support used to code the identifier is a bar code.</w:t>
            </w:r>
          </w:p>
          <w:p w:rsidR="00503198" w:rsidRDefault="00503198" w:rsidP="00503198">
            <w:pPr>
              <w:pStyle w:val="Bold3"/>
            </w:pPr>
            <w:r>
              <w:t>CorrelationID</w:t>
            </w:r>
          </w:p>
          <w:p w:rsidR="00503198" w:rsidRDefault="00503198" w:rsidP="00503198">
            <w:pPr>
              <w:pStyle w:val="Normal3"/>
            </w:pPr>
            <w:r>
              <w:t>Correlation ID</w:t>
            </w:r>
          </w:p>
          <w:p w:rsidR="00503198" w:rsidRDefault="00503198" w:rsidP="00503198">
            <w:pPr>
              <w:pStyle w:val="Bold3"/>
            </w:pPr>
            <w:r>
              <w:t>Primary</w:t>
            </w:r>
          </w:p>
          <w:p w:rsidR="00503198" w:rsidRDefault="00503198" w:rsidP="00503198">
            <w:pPr>
              <w:pStyle w:val="Normal3"/>
            </w:pPr>
            <w:r>
              <w:t>This article Identifier is the primary identifier used.</w:t>
            </w:r>
          </w:p>
          <w:p w:rsidR="00503198" w:rsidRDefault="00503198" w:rsidP="00503198">
            <w:pPr>
              <w:pStyle w:val="Bold3"/>
            </w:pPr>
            <w:r>
              <w:t>RFTag</w:t>
            </w:r>
          </w:p>
          <w:p w:rsidR="00503198" w:rsidRDefault="00503198" w:rsidP="00503198">
            <w:pPr>
              <w:pStyle w:val="Normal3"/>
            </w:pPr>
            <w:r>
              <w:t>The physical support used to code the identifier is a Radio Frequency Tag.</w:t>
            </w:r>
          </w:p>
          <w:p w:rsidR="00503198" w:rsidRDefault="00503198" w:rsidP="00503198">
            <w:pPr>
              <w:pStyle w:val="Bold3"/>
            </w:pPr>
            <w:r>
              <w:t>Secondary</w:t>
            </w:r>
          </w:p>
          <w:p w:rsidR="00503198" w:rsidRDefault="00503198" w:rsidP="00503198">
            <w:pPr>
              <w:pStyle w:val="Normal3"/>
            </w:pPr>
            <w:r>
              <w:t>This article Identifier is the secondary identifier used.</w:t>
            </w:r>
          </w:p>
        </w:tc>
      </w:tr>
    </w:tbl>
    <w:p w:rsidR="00503198" w:rsidRDefault="00503198" w:rsidP="00503198"/>
    <w:p w:rsidR="00503198" w:rsidRDefault="00503198" w:rsidP="00503198">
      <w:pPr>
        <w:pStyle w:val="Heading2"/>
      </w:pPr>
      <w:bookmarkStart w:id="3657" w:name="_Toc259721988"/>
      <w:bookmarkStart w:id="3658" w:name="_Toc275502335"/>
      <w:bookmarkStart w:id="3659" w:name="_Toc371377894"/>
      <w:bookmarkStart w:id="3660" w:name="_Toc21212973"/>
      <w:bookmarkStart w:id="3661" w:name="Impressions"/>
      <w:r>
        <w:t>Impressions</w:t>
      </w:r>
      <w:bookmarkEnd w:id="3657"/>
      <w:bookmarkEnd w:id="3658"/>
      <w:bookmarkEnd w:id="3659"/>
      <w:bookmarkEnd w:id="3660"/>
      <w:bookmarkEnd w:id="36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23" o:spid="_x0000_s1611" style="position:absolute;left:0;text-align:left;margin-left:0;margin-top:0;width:50pt;height:50pt;z-index:250164736;visibility:hidden" coordsize="197,385" o:spt="100" o:preferrelative="t" adj="0,,0" path="">
                  <v:stroke joinstyle="round"/>
                  <v:formulas/>
                  <v:path o:connecttype="segments"/>
                  <o:lock v:ext="edit" selection="t"/>
                </v:shape>
              </w:pict>
            </w:r>
            <w:r w:rsidRPr="001978CB">
              <w:pict>
                <v:shape id="_x0000_s3581" style="position:absolute;left:0;text-align:left;margin-left:17190pt;margin-top:7.2pt;width:231pt;height:118.5pt;z-index:-252253696;mso-wrap-edited:t;mso-position-horizontal:right" coordsize="" o:spt="100" wrapcoords="-30 441 337 441 646 441 646 106 646 106 646 0 1000 0 1000 0 1000 1036 646 1036 646 894 337 894 -30 894 -30 441" adj="0,,0" path="">
                  <v:stroke joinstyle="round"/>
                  <v:imagedata r:id="rId835" o:title="dc_623"/>
                  <v:formulas/>
                  <v:path o:connecttype="segments"/>
                  <w10:wrap type="tight"/>
                </v:shape>
              </w:pict>
            </w:r>
            <w:r w:rsidR="00503198">
              <w:t>The work produced by one revolution of the printing cylinder or unit.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662" w:name="_Toc259721989"/>
      <w:bookmarkStart w:id="3663" w:name="_Toc275502336"/>
      <w:bookmarkStart w:id="3664" w:name="_Toc371377895"/>
      <w:bookmarkStart w:id="3665" w:name="_Toc21212974"/>
      <w:bookmarkStart w:id="3666" w:name="Incoterms_a"/>
      <w:r>
        <w:t>Incoterms [attribute]</w:t>
      </w:r>
      <w:bookmarkEnd w:id="3662"/>
      <w:bookmarkEnd w:id="3663"/>
      <w:bookmarkEnd w:id="3664"/>
      <w:bookmarkEnd w:id="3665"/>
      <w:bookmarkEnd w:id="3666"/>
    </w:p>
    <w:tbl>
      <w:tblPr>
        <w:tblW w:w="5000" w:type="pct"/>
        <w:tblCellMar>
          <w:top w:w="144" w:type="dxa"/>
          <w:left w:w="115" w:type="dxa"/>
          <w:right w:w="115" w:type="dxa"/>
        </w:tblCellMar>
        <w:tblLook w:val="01E0"/>
      </w:tblPr>
      <w:tblGrid>
        <w:gridCol w:w="9584"/>
      </w:tblGrid>
      <w:tr w:rsidR="00503198" w:rsidTr="00503198">
        <w:tc>
          <w:tcPr>
            <w:tcW w:w="5000" w:type="pct"/>
          </w:tcPr>
          <w:p w:rsidR="00074C32" w:rsidRDefault="001978CB" w:rsidP="00074C32">
            <w:pPr>
              <w:pStyle w:val="Normal2"/>
            </w:pPr>
            <w:r w:rsidRPr="001978CB">
              <w:rPr>
                <w:noProof/>
              </w:rPr>
              <w:pict>
                <v:shape id="_x0000_s6721" type="#_x0000_t75" style="position:absolute;left:0;text-align:left;margin-left:5325.8pt;margin-top:7.05pt;width:93.9pt;height:65.75pt;z-index:-249718272;mso-wrap-edited:t;mso-position-horizontal:right" wrapcoords="-173 0 -173 21354 21600 21354 21600 0 15964 509 -173 0" filled="t">
                  <v:imagedata r:id="rId836" o:title=""/>
                  <w10:wrap type="tight"/>
                </v:shape>
              </w:pict>
            </w:r>
            <w:r w:rsidR="00074C32">
              <w:t>The Incoterms consist of a number official international trade terms defined by International Chamber of Commerce (ICC) plus an additional term called Other. Actual trade terms used are depending on the version of the Incoterms. The Incoterms define the responsibilities of buyers and sellers for delivery under a sales contract. They provide definitions for delivery points, loading and unloading obligations, and customs clearance. (</w:t>
            </w:r>
            <w:hyperlink r:id="rId837" w:history="1">
              <w:r w:rsidR="0086240F" w:rsidRPr="0086240F">
                <w:rPr>
                  <w:rStyle w:val="Hyperlink"/>
                </w:rPr>
                <w:t>https://iccwbo.org</w:t>
              </w:r>
            </w:hyperlink>
            <w:r w:rsidR="00074C32">
              <w:t>)</w:t>
            </w:r>
          </w:p>
          <w:p w:rsidR="00503198" w:rsidRDefault="00503198" w:rsidP="00074C32">
            <w:pPr>
              <w:pStyle w:val="Italic2"/>
            </w:pPr>
            <w:r>
              <w:t>This item is restricted to the following list.</w:t>
            </w:r>
          </w:p>
          <w:p w:rsidR="00503198" w:rsidRDefault="00503198" w:rsidP="00503198">
            <w:pPr>
              <w:pStyle w:val="Bold3"/>
            </w:pPr>
            <w:smartTag w:uri="urn:schemas-microsoft-com:office:smarttags" w:element="stockticker">
              <w:r>
                <w:t>CFR</w:t>
              </w:r>
            </w:smartTag>
          </w:p>
          <w:p w:rsidR="00503198" w:rsidRDefault="00503198" w:rsidP="00503198">
            <w:pPr>
              <w:pStyle w:val="Normal3"/>
            </w:pPr>
            <w:smartTag w:uri="urn:schemas-microsoft-com:office:smarttags" w:element="stockticker">
              <w:r>
                <w:t>COST</w:t>
              </w:r>
            </w:smartTag>
            <w:r>
              <w:t xml:space="preserve"> </w:t>
            </w:r>
            <w:smartTag w:uri="urn:schemas-microsoft-com:office:smarttags" w:element="stockticker">
              <w:r>
                <w:t>AND</w:t>
              </w:r>
            </w:smartTag>
            <w:r>
              <w:t xml:space="preserve"> FREIGHT (... named port of destination)</w:t>
            </w:r>
          </w:p>
          <w:p w:rsidR="00503198" w:rsidRDefault="00503198" w:rsidP="00503198">
            <w:pPr>
              <w:pStyle w:val="Bold3"/>
            </w:pPr>
            <w:r>
              <w:t>CIF</w:t>
            </w:r>
          </w:p>
          <w:p w:rsidR="00503198" w:rsidRDefault="00503198" w:rsidP="00503198">
            <w:pPr>
              <w:pStyle w:val="Normal3"/>
            </w:pPr>
            <w:smartTag w:uri="urn:schemas-microsoft-com:office:smarttags" w:element="stockticker">
              <w:r>
                <w:t>COST</w:t>
              </w:r>
            </w:smartTag>
            <w:r>
              <w:t xml:space="preserve">, INSURANCE </w:t>
            </w:r>
            <w:smartTag w:uri="urn:schemas-microsoft-com:office:smarttags" w:element="stockticker">
              <w:r>
                <w:t>AND</w:t>
              </w:r>
            </w:smartTag>
            <w:r>
              <w:t xml:space="preserve"> FREIGHT (... named port of destination).</w:t>
            </w:r>
          </w:p>
          <w:p w:rsidR="00503198" w:rsidRDefault="00503198" w:rsidP="00503198">
            <w:pPr>
              <w:pStyle w:val="Bold3"/>
            </w:pPr>
            <w:r>
              <w:t>CIP</w:t>
            </w:r>
          </w:p>
          <w:p w:rsidR="00503198" w:rsidRDefault="00503198" w:rsidP="00503198">
            <w:pPr>
              <w:pStyle w:val="Normal3"/>
            </w:pPr>
            <w:r>
              <w:t xml:space="preserve">CARRIAGE </w:t>
            </w:r>
            <w:smartTag w:uri="urn:schemas-microsoft-com:office:smarttags" w:element="stockticker">
              <w:r>
                <w:t>AND</w:t>
              </w:r>
            </w:smartTag>
            <w:r>
              <w:t xml:space="preserve"> INSURANCE PAID TO (... named place of destination).</w:t>
            </w:r>
          </w:p>
          <w:p w:rsidR="00503198" w:rsidRDefault="00503198" w:rsidP="00503198">
            <w:pPr>
              <w:pStyle w:val="Bold3"/>
            </w:pPr>
            <w:smartTag w:uri="urn:schemas-microsoft-com:office:smarttags" w:element="stockticker">
              <w:r>
                <w:t>CPT</w:t>
              </w:r>
            </w:smartTag>
          </w:p>
          <w:p w:rsidR="00503198" w:rsidRDefault="00503198" w:rsidP="00503198">
            <w:pPr>
              <w:pStyle w:val="Normal3"/>
            </w:pPr>
            <w:r>
              <w:t>CARRIAGE PAID TO (... named place of destination).</w:t>
            </w:r>
          </w:p>
          <w:p w:rsidR="00503198" w:rsidRDefault="00503198" w:rsidP="00503198">
            <w:pPr>
              <w:pStyle w:val="Bold3"/>
            </w:pPr>
            <w:r>
              <w:t>DAF</w:t>
            </w:r>
          </w:p>
          <w:p w:rsidR="00503198" w:rsidRDefault="00503198" w:rsidP="00503198">
            <w:pPr>
              <w:pStyle w:val="Normal3"/>
            </w:pPr>
            <w:r>
              <w:t>DELIVERED AT FRONTIER (... named place).</w:t>
            </w:r>
          </w:p>
          <w:p w:rsidR="00074C32" w:rsidRDefault="00074C32" w:rsidP="00074C32">
            <w:pPr>
              <w:pStyle w:val="Bold3"/>
            </w:pPr>
            <w:r>
              <w:t>DAP</w:t>
            </w:r>
          </w:p>
          <w:p w:rsidR="00074C32" w:rsidRDefault="00074C32" w:rsidP="00074C32">
            <w:pPr>
              <w:pStyle w:val="Normal3"/>
            </w:pPr>
            <w:r>
              <w:t>DELIVERED AT PLACE (... named place of destination).</w:t>
            </w:r>
          </w:p>
          <w:p w:rsidR="00074C32" w:rsidRDefault="00074C32" w:rsidP="00074C32">
            <w:pPr>
              <w:pStyle w:val="Bold3"/>
            </w:pPr>
            <w:r>
              <w:t>DAT</w:t>
            </w:r>
          </w:p>
          <w:p w:rsidR="00074C32" w:rsidRDefault="00074C32" w:rsidP="00074C32">
            <w:pPr>
              <w:pStyle w:val="Normal3"/>
            </w:pPr>
            <w:r>
              <w:t>DELIVERED AT TERMINAL (... named place of destination).</w:t>
            </w:r>
          </w:p>
          <w:p w:rsidR="00503198" w:rsidRDefault="00503198" w:rsidP="00503198">
            <w:pPr>
              <w:pStyle w:val="Bold3"/>
            </w:pPr>
            <w:r>
              <w:t>DDP</w:t>
            </w:r>
          </w:p>
          <w:p w:rsidR="00503198" w:rsidRDefault="00503198" w:rsidP="00503198">
            <w:pPr>
              <w:pStyle w:val="Normal3"/>
            </w:pPr>
            <w:r>
              <w:t>DELIVERED DUTY PAID (... named place of destination).</w:t>
            </w:r>
          </w:p>
          <w:p w:rsidR="00503198" w:rsidRDefault="00503198" w:rsidP="00503198">
            <w:pPr>
              <w:pStyle w:val="Bold3"/>
            </w:pPr>
            <w:r>
              <w:t>DDU</w:t>
            </w:r>
          </w:p>
          <w:p w:rsidR="00503198" w:rsidRDefault="00503198" w:rsidP="00503198">
            <w:pPr>
              <w:pStyle w:val="Normal3"/>
            </w:pPr>
            <w:r>
              <w:t>DELIVERED DUTY UNPAID (... named place of destination).</w:t>
            </w:r>
          </w:p>
          <w:p w:rsidR="00503198" w:rsidRDefault="00503198" w:rsidP="00503198">
            <w:pPr>
              <w:pStyle w:val="Bold3"/>
            </w:pPr>
            <w:r>
              <w:t>DEQ</w:t>
            </w:r>
          </w:p>
          <w:p w:rsidR="00503198" w:rsidRDefault="00503198" w:rsidP="00503198">
            <w:pPr>
              <w:pStyle w:val="Normal3"/>
            </w:pPr>
            <w:r>
              <w:t>DELIVERED EX QUAY (... named port of destination).</w:t>
            </w:r>
          </w:p>
          <w:p w:rsidR="00503198" w:rsidRDefault="00503198" w:rsidP="00503198">
            <w:pPr>
              <w:pStyle w:val="Bold3"/>
            </w:pPr>
            <w:smartTag w:uri="urn:schemas-microsoft-com:office:smarttags" w:element="stockticker">
              <w:r>
                <w:t>DES</w:t>
              </w:r>
            </w:smartTag>
          </w:p>
          <w:p w:rsidR="00503198" w:rsidRDefault="00503198" w:rsidP="00503198">
            <w:pPr>
              <w:pStyle w:val="Normal3"/>
            </w:pPr>
            <w:r>
              <w:t>DELIVERED EX SHIP (... named port of destination).</w:t>
            </w:r>
          </w:p>
          <w:p w:rsidR="0086240F" w:rsidRDefault="0086240F" w:rsidP="0086240F">
            <w:pPr>
              <w:pStyle w:val="Bold3"/>
            </w:pPr>
            <w:r>
              <w:t>DPU</w:t>
            </w:r>
          </w:p>
          <w:p w:rsidR="0086240F" w:rsidRDefault="0086240F" w:rsidP="0086240F">
            <w:pPr>
              <w:pStyle w:val="Normal3"/>
            </w:pPr>
            <w:r>
              <w:t>DELIVERED AT PLACE UNLOADED (... named place of destination).</w:t>
            </w:r>
          </w:p>
          <w:p w:rsidR="00503198" w:rsidRDefault="00503198" w:rsidP="00503198">
            <w:pPr>
              <w:pStyle w:val="Bold3"/>
            </w:pPr>
            <w:r>
              <w:t>EXW</w:t>
            </w:r>
          </w:p>
          <w:p w:rsidR="00503198" w:rsidRDefault="00503198" w:rsidP="00503198">
            <w:pPr>
              <w:pStyle w:val="Normal3"/>
            </w:pPr>
            <w:r>
              <w:t>EX WORKS (... named place).</w:t>
            </w:r>
          </w:p>
          <w:p w:rsidR="00503198" w:rsidRDefault="00503198" w:rsidP="00503198">
            <w:pPr>
              <w:pStyle w:val="Bold3"/>
            </w:pPr>
            <w:r>
              <w:t>FAS</w:t>
            </w:r>
          </w:p>
          <w:p w:rsidR="00503198" w:rsidRDefault="00503198" w:rsidP="00503198">
            <w:pPr>
              <w:pStyle w:val="Normal3"/>
            </w:pPr>
            <w:smartTag w:uri="urn:schemas-microsoft-com:office:smarttags" w:element="stockticker">
              <w:r>
                <w:t>FREE</w:t>
              </w:r>
            </w:smartTag>
            <w:r>
              <w:t xml:space="preserve"> ALONGSIDE SHIP (... named port of shipment).</w:t>
            </w:r>
          </w:p>
          <w:p w:rsidR="00503198" w:rsidRDefault="00503198" w:rsidP="00503198">
            <w:pPr>
              <w:pStyle w:val="Bold3"/>
            </w:pPr>
            <w:r>
              <w:t>FCA</w:t>
            </w:r>
          </w:p>
          <w:p w:rsidR="00503198" w:rsidRDefault="00503198" w:rsidP="00503198">
            <w:pPr>
              <w:pStyle w:val="Normal3"/>
            </w:pPr>
            <w:smartTag w:uri="urn:schemas-microsoft-com:office:smarttags" w:element="stockticker">
              <w:r>
                <w:t>FREE</w:t>
              </w:r>
            </w:smartTag>
            <w:r>
              <w:t xml:space="preserve"> CARRIER (... named place).</w:t>
            </w:r>
          </w:p>
          <w:p w:rsidR="00503198" w:rsidRDefault="00503198" w:rsidP="00503198">
            <w:pPr>
              <w:pStyle w:val="Bold3"/>
            </w:pPr>
            <w:smartTag w:uri="urn:schemas-microsoft-com:office:smarttags" w:element="stockticker">
              <w:r>
                <w:t>FOB</w:t>
              </w:r>
            </w:smartTag>
          </w:p>
          <w:p w:rsidR="00503198" w:rsidRDefault="00503198" w:rsidP="00503198">
            <w:pPr>
              <w:pStyle w:val="Normal3"/>
            </w:pPr>
            <w:smartTag w:uri="urn:schemas-microsoft-com:office:smarttags" w:element="stockticker">
              <w:r>
                <w:t>FREE</w:t>
              </w:r>
            </w:smartTag>
            <w:r>
              <w:t xml:space="preserve"> ON BOARD (... named port of shipment).</w:t>
            </w:r>
          </w:p>
          <w:p w:rsidR="00503198" w:rsidRDefault="00503198" w:rsidP="00503198">
            <w:pPr>
              <w:pStyle w:val="Bold3"/>
            </w:pPr>
            <w:r>
              <w:t>Other</w:t>
            </w:r>
          </w:p>
          <w:p w:rsidR="00503198" w:rsidRDefault="00503198" w:rsidP="00503198">
            <w:pPr>
              <w:pStyle w:val="Normal3"/>
            </w:pPr>
            <w:r>
              <w:t xml:space="preserve">Used when the situation is not covered by the 13 official Incoterms (for example, </w:t>
            </w:r>
            <w:smartTag w:uri="urn:schemas-microsoft-com:office:smarttags" w:element="stockticker">
              <w:r>
                <w:t>CIN</w:t>
              </w:r>
            </w:smartTag>
            <w:r>
              <w:t xml:space="preserve"> used in </w:t>
            </w:r>
            <w:smartTag w:uri="urn:schemas-microsoft-com:office:smarttags" w:element="country-region">
              <w:smartTag w:uri="urn:schemas-microsoft-com:office:smarttags" w:element="place">
                <w:r>
                  <w:t>Switzerland</w:t>
                </w:r>
              </w:smartTag>
            </w:smartTag>
            <w:r>
              <w:t xml:space="preserve"> for CIP)</w:t>
            </w:r>
          </w:p>
        </w:tc>
      </w:tr>
    </w:tbl>
    <w:p w:rsidR="00503198" w:rsidRDefault="00503198" w:rsidP="00503198"/>
    <w:p w:rsidR="00503198" w:rsidRDefault="00503198" w:rsidP="00503198">
      <w:pPr>
        <w:pStyle w:val="Heading2"/>
      </w:pPr>
      <w:bookmarkStart w:id="3667" w:name="_Toc259721990"/>
      <w:bookmarkStart w:id="3668" w:name="_Toc275502337"/>
      <w:bookmarkStart w:id="3669" w:name="_Toc371377896"/>
      <w:bookmarkStart w:id="3670" w:name="_Toc21212975"/>
      <w:bookmarkStart w:id="3671" w:name="IncotermsLocation"/>
      <w:r>
        <w:t>IncotermsLocation</w:t>
      </w:r>
      <w:bookmarkEnd w:id="3667"/>
      <w:bookmarkEnd w:id="3668"/>
      <w:bookmarkEnd w:id="3669"/>
      <w:bookmarkEnd w:id="3670"/>
      <w:bookmarkEnd w:id="36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25" o:spid="_x0000_s1613" style="position:absolute;left:0;text-align:left;margin-left:0;margin-top:0;width:50pt;height:50pt;z-index:250165760;visibility:hidden" coordsize="154,359" o:spt="100" o:preferrelative="t" adj="0,,0" path="">
                  <v:stroke joinstyle="round"/>
                  <v:formulas/>
                  <v:path o:connecttype="segments"/>
                  <o:lock v:ext="edit" selection="t"/>
                </v:shape>
              </w:pict>
            </w:r>
            <w:r w:rsidRPr="001978CB">
              <w:pict>
                <v:shape id="_x0000_s3583" style="position:absolute;left:0;text-align:left;margin-left:15772.5pt;margin-top:7.2pt;width:215.25pt;height:92.25pt;z-index:-252252672;mso-wrap-edited:t;mso-position-horizontal:right" coordsize="" o:spt="100" wrapcoords="-30 389 398 389 398 45 398 45 398 0 1000 0 1000 0 1000 1046 398 1046 398 825 -30 825 -30 389" adj="0,,0" path="">
                  <v:stroke joinstyle="round"/>
                  <v:imagedata r:id="rId838" o:title="dc_625"/>
                  <v:formulas/>
                  <v:path o:connecttype="segments"/>
                  <w10:wrap type="tight"/>
                </v:shape>
              </w:pict>
            </w:r>
            <w:r w:rsidR="0069333E">
              <w:t>Named p</w:t>
            </w:r>
            <w:r w:rsidR="00503198">
              <w:t>lace linked to terms of delivery showing the place where goods are to be delivered.</w:t>
            </w:r>
          </w:p>
          <w:p w:rsidR="00503198" w:rsidRDefault="00503198" w:rsidP="00E018D0">
            <w:pPr>
              <w:pStyle w:val="Bold3"/>
            </w:pPr>
            <w:r>
              <w:t>Incoterms [attribute]</w:t>
            </w:r>
          </w:p>
          <w:p w:rsidR="00503198" w:rsidRDefault="00503198" w:rsidP="00E018D0">
            <w:pPr>
              <w:pStyle w:val="Italic3"/>
            </w:pPr>
            <w:r>
              <w:t>Incoterms is mandatory. A single instance is required.</w:t>
            </w:r>
          </w:p>
          <w:p w:rsidR="00503198" w:rsidRDefault="00503198" w:rsidP="00E018D0">
            <w:pPr>
              <w:pStyle w:val="Normal3"/>
            </w:pPr>
            <w:r>
              <w:t xml:space="preserve">The </w:t>
            </w:r>
            <w:r w:rsidR="0086240F" w:rsidRPr="0086240F">
              <w:t>Incoterms consist of a number official international trade terms defined by International Chamber of Commerce (ICC) plus an additional term called Other. Actual trade terms used are depending on the version of the Incoterms. The Incoterms define the responsibilities of buyers and sellers for delivery under a sales contract. They provide definitions for delivery points, loading and unloading obligations, and customs clearance. (</w:t>
            </w:r>
            <w:hyperlink r:id="rId839" w:history="1">
              <w:r w:rsidR="0086240F" w:rsidRPr="0086240F">
                <w:rPr>
                  <w:rStyle w:val="Hyperlink"/>
                </w:rPr>
                <w:t>https://iccwbo.org</w:t>
              </w:r>
            </w:hyperlink>
            <w:r w:rsidR="0086240F" w:rsidRPr="0086240F">
              <w:t>)</w:t>
            </w:r>
            <w:r>
              <w:t>.</w:t>
            </w:r>
          </w:p>
          <w:p w:rsidR="00503198" w:rsidRDefault="00503198" w:rsidP="00E018D0">
            <w:pPr>
              <w:pStyle w:val="Normal3"/>
            </w:pPr>
            <w:r>
              <w:t>Refer to Incoterms definition for any enumerations.</w:t>
            </w:r>
          </w:p>
          <w:p w:rsidR="00503198" w:rsidRDefault="00503198" w:rsidP="00E018D0">
            <w:pPr>
              <w:pStyle w:val="Bold3"/>
            </w:pPr>
            <w:r>
              <w:t>IncotermsVersion [attribute]</w:t>
            </w:r>
          </w:p>
          <w:p w:rsidR="00503198" w:rsidRDefault="00503198" w:rsidP="00E018D0">
            <w:pPr>
              <w:pStyle w:val="Italic3"/>
            </w:pPr>
            <w:r>
              <w:t>IncotermsVersion is optional. A single instance might exist.</w:t>
            </w:r>
          </w:p>
          <w:p w:rsidR="00503198" w:rsidRDefault="00503198" w:rsidP="00E018D0">
            <w:pPr>
              <w:pStyle w:val="Normal3"/>
            </w:pPr>
            <w:r>
              <w:t xml:space="preserve">The </w:t>
            </w:r>
            <w:r w:rsidR="0059261B" w:rsidRPr="0059261B">
              <w:t>version of the Incoterms codes used</w:t>
            </w:r>
            <w:r>
              <w:t>.</w:t>
            </w:r>
          </w:p>
          <w:p w:rsidR="00503198" w:rsidRDefault="00503198" w:rsidP="00E018D0">
            <w:pPr>
              <w:pStyle w:val="Normal3"/>
            </w:pPr>
            <w:r>
              <w:t>Refer to IncotermsVersion definition for any enumerations.</w:t>
            </w:r>
          </w:p>
        </w:tc>
      </w:tr>
    </w:tbl>
    <w:p w:rsidR="00503198" w:rsidRDefault="00503198" w:rsidP="00503198"/>
    <w:p w:rsidR="00503198" w:rsidRDefault="00503198" w:rsidP="00503198">
      <w:pPr>
        <w:pStyle w:val="Heading2"/>
      </w:pPr>
      <w:bookmarkStart w:id="3672" w:name="_Toc259721991"/>
      <w:bookmarkStart w:id="3673" w:name="_Toc275502338"/>
      <w:bookmarkStart w:id="3674" w:name="_Toc371377897"/>
      <w:bookmarkStart w:id="3675" w:name="_Toc21212976"/>
      <w:bookmarkStart w:id="3676" w:name="IncotermsVersion_a"/>
      <w:r>
        <w:t>IncotermsVersion [attribute]</w:t>
      </w:r>
      <w:bookmarkEnd w:id="3672"/>
      <w:bookmarkEnd w:id="3673"/>
      <w:bookmarkEnd w:id="3674"/>
      <w:bookmarkEnd w:id="3675"/>
      <w:bookmarkEnd w:id="36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26" o:spid="_x0000_s1614" style="position:absolute;left:0;text-align:left;margin-left:0;margin-top:0;width:50pt;height:50pt;z-index:250166784;visibility:hidden" coordsize="89,188" o:spt="100" o:preferrelative="t" adj="0,,0" path="">
                  <v:stroke joinstyle="round"/>
                  <v:formulas/>
                  <v:path o:connecttype="segments"/>
                  <o:lock v:ext="edit" selection="t"/>
                </v:shape>
              </w:pict>
            </w:r>
            <w:r w:rsidRPr="001978CB">
              <w:pict>
                <v:shape id="_x0000_s3584" style="position:absolute;left:0;text-align:left;margin-left:6525pt;margin-top:7.2pt;width:112.5pt;height:53.25pt;z-index:-252251648;mso-wrap-edited:t;mso-position-horizontal:right" coordsize="" o:spt="100" wrapcoords="-30 0 1000 0 1000 1079 1000 1079 -30 1079 -30 0" adj="0,,0" path="">
                  <v:stroke joinstyle="round"/>
                  <v:imagedata r:id="rId840" o:title="dc_626"/>
                  <v:formulas/>
                  <v:path o:connecttype="segments"/>
                  <w10:wrap type="tight"/>
                </v:shape>
              </w:pict>
            </w:r>
            <w:r w:rsidR="00503198">
              <w:t xml:space="preserve">The </w:t>
            </w:r>
            <w:r w:rsidR="0059261B" w:rsidRPr="0059261B">
              <w:t>version of the Incoterms codes used</w:t>
            </w:r>
            <w:r w:rsidR="00503198">
              <w:t>.</w:t>
            </w:r>
          </w:p>
          <w:p w:rsidR="00503198" w:rsidRDefault="00503198" w:rsidP="00503198">
            <w:pPr>
              <w:pStyle w:val="Italic2"/>
            </w:pPr>
            <w:r>
              <w:t>This item is restricted to the following list.</w:t>
            </w:r>
          </w:p>
          <w:p w:rsidR="00503198" w:rsidRDefault="00503198" w:rsidP="00503198">
            <w:pPr>
              <w:pStyle w:val="Bold3"/>
            </w:pPr>
            <w:r>
              <w:t>1980</w:t>
            </w:r>
          </w:p>
          <w:p w:rsidR="00503198" w:rsidRDefault="00503198" w:rsidP="00503198">
            <w:pPr>
              <w:pStyle w:val="Normal3"/>
            </w:pPr>
            <w:r>
              <w:t>The incoterms definitions provided in 1980.</w:t>
            </w:r>
          </w:p>
          <w:p w:rsidR="00503198" w:rsidRDefault="00503198" w:rsidP="00503198">
            <w:pPr>
              <w:pStyle w:val="Bold3"/>
            </w:pPr>
            <w:r>
              <w:t>1990</w:t>
            </w:r>
          </w:p>
          <w:p w:rsidR="00503198" w:rsidRDefault="00503198" w:rsidP="00503198">
            <w:pPr>
              <w:pStyle w:val="Normal3"/>
            </w:pPr>
            <w:r>
              <w:t>The incoterms definitions provided in 1990.</w:t>
            </w:r>
          </w:p>
          <w:p w:rsidR="00503198" w:rsidRDefault="00503198" w:rsidP="00503198">
            <w:pPr>
              <w:pStyle w:val="Bold3"/>
            </w:pPr>
            <w:r>
              <w:t>2000</w:t>
            </w:r>
          </w:p>
          <w:p w:rsidR="00503198" w:rsidRDefault="00503198" w:rsidP="00503198">
            <w:pPr>
              <w:pStyle w:val="Normal3"/>
            </w:pPr>
            <w:r>
              <w:t>The incoterms definitions provided in 2000.</w:t>
            </w:r>
          </w:p>
          <w:p w:rsidR="00074C32" w:rsidRDefault="00074C32" w:rsidP="00074C32">
            <w:pPr>
              <w:pStyle w:val="Bold3"/>
            </w:pPr>
            <w:r>
              <w:t>2010</w:t>
            </w:r>
          </w:p>
          <w:p w:rsidR="00074C32" w:rsidRDefault="00074C32" w:rsidP="00074C32">
            <w:pPr>
              <w:pStyle w:val="Normal3"/>
            </w:pPr>
            <w:r>
              <w:t>The incoterms definitions provided in 2010</w:t>
            </w:r>
            <w:r w:rsidR="0059261B">
              <w:t>.</w:t>
            </w:r>
          </w:p>
          <w:p w:rsidR="0059261B" w:rsidRPr="0059261B" w:rsidRDefault="0059261B" w:rsidP="0059261B">
            <w:pPr>
              <w:pStyle w:val="Normal3"/>
              <w:rPr>
                <w:b/>
              </w:rPr>
            </w:pPr>
            <w:r w:rsidRPr="0059261B">
              <w:rPr>
                <w:b/>
              </w:rPr>
              <w:t>2020</w:t>
            </w:r>
          </w:p>
          <w:p w:rsidR="0059261B" w:rsidRDefault="0059261B" w:rsidP="0059261B">
            <w:pPr>
              <w:pStyle w:val="Normal3"/>
            </w:pPr>
            <w:r>
              <w:t>The incoterms definitions provided in 2020.</w:t>
            </w:r>
          </w:p>
          <w:p w:rsidR="00503198" w:rsidRDefault="00503198" w:rsidP="00503198">
            <w:pPr>
              <w:pStyle w:val="Bold3"/>
            </w:pPr>
            <w:r>
              <w:t>20xx</w:t>
            </w:r>
          </w:p>
          <w:p w:rsidR="00503198" w:rsidRDefault="0059261B" w:rsidP="00074C32">
            <w:pPr>
              <w:pStyle w:val="Normal3"/>
            </w:pPr>
            <w:r w:rsidRPr="0059261B">
              <w:t>20xx should not be used in new implementations. It will be deprecated in version 3.0 of papiNet</w:t>
            </w:r>
            <w:r>
              <w:t>.</w:t>
            </w:r>
          </w:p>
        </w:tc>
      </w:tr>
    </w:tbl>
    <w:p w:rsidR="00503198" w:rsidRDefault="00503198" w:rsidP="00503198"/>
    <w:p w:rsidR="00503198" w:rsidRDefault="00503198" w:rsidP="00503198">
      <w:pPr>
        <w:pStyle w:val="Heading2"/>
      </w:pPr>
      <w:bookmarkStart w:id="3677" w:name="_Toc259721992"/>
      <w:bookmarkStart w:id="3678" w:name="_Toc275502339"/>
      <w:bookmarkStart w:id="3679" w:name="_Toc371377898"/>
      <w:bookmarkStart w:id="3680" w:name="_Toc21212977"/>
      <w:bookmarkStart w:id="3681" w:name="IncrementalOrderQuantity"/>
      <w:r>
        <w:t>IncrementalOrderQuantity</w:t>
      </w:r>
      <w:bookmarkEnd w:id="3677"/>
      <w:bookmarkEnd w:id="3678"/>
      <w:bookmarkEnd w:id="3679"/>
      <w:bookmarkEnd w:id="3680"/>
      <w:bookmarkEnd w:id="36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27" o:spid="_x0000_s1615" style="position:absolute;left:0;text-align:left;margin-left:0;margin-top:0;width:50pt;height:50pt;z-index:250167808;visibility:hidden" coordsize="161,515" o:spt="100" o:preferrelative="t" adj="0,,0" path="">
                  <v:stroke joinstyle="round"/>
                  <v:formulas/>
                  <v:path o:connecttype="segments"/>
                  <o:lock v:ext="edit" selection="t"/>
                </v:shape>
              </w:pict>
            </w:r>
            <w:r w:rsidRPr="001978CB">
              <w:pict>
                <v:shape id="_x0000_s3585" style="position:absolute;left:0;text-align:left;margin-left:24210pt;margin-top:7.2pt;width:309pt;height:96.75pt;z-index:-252250624;mso-wrap-edited:t;mso-position-horizontal:right" coordsize="" o:spt="100" wrapcoords="-30 378 372 378 603 378 603 130 603 130 603 0 1000 0 1000 0 1000 1044 603 1044 603 671 372 671 372 665 -30 665 -30 378" adj="0,,0" path="">
                  <v:stroke joinstyle="round"/>
                  <v:imagedata r:id="rId841" o:title="dc_627"/>
                  <v:formulas/>
                  <v:path o:connecttype="segments"/>
                  <w10:wrap type="tight"/>
                </v:shape>
              </w:pict>
            </w:r>
            <w:r w:rsidR="00503198">
              <w:t>An incremental quantity and units of measure that is added to MinimumOrderQuantity to arrive at an order quantity.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3682" w:name="_Toc259721993"/>
      <w:bookmarkStart w:id="3683" w:name="_Toc275502340"/>
      <w:bookmarkStart w:id="3684" w:name="_Toc371377899"/>
      <w:bookmarkStart w:id="3685" w:name="_Toc21212978"/>
      <w:bookmarkStart w:id="3686" w:name="IncrementalValue"/>
      <w:r>
        <w:t>IncrementalValue</w:t>
      </w:r>
      <w:bookmarkEnd w:id="3682"/>
      <w:bookmarkEnd w:id="3683"/>
      <w:bookmarkEnd w:id="3684"/>
      <w:bookmarkEnd w:id="3685"/>
      <w:bookmarkEnd w:id="36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28" o:spid="_x0000_s1616" style="position:absolute;left:0;text-align:left;margin-left:0;margin-top:0;width:50pt;height:50pt;z-index:250168832;visibility:hidden" coordsize="96,276" o:spt="100" o:preferrelative="t" adj="0,,0" path="">
                  <v:stroke joinstyle="round"/>
                  <v:formulas/>
                  <v:path o:connecttype="segments"/>
                  <o:lock v:ext="edit" selection="t"/>
                </v:shape>
              </w:pict>
            </w:r>
            <w:r w:rsidRPr="001978CB">
              <w:pict>
                <v:shape id="_x0000_s3586" style="position:absolute;left:0;text-align:left;margin-left:11317.5pt;margin-top:7.2pt;width:165.75pt;height:57.75pt;z-index:-252249600;mso-wrap-edited:t;mso-position-horizontal:right" coordsize="" o:spt="100" wrapcoords="-30 322 481 322 481 72 481 72 481 0 1000 0 1000 0 1000 1250 481 1250 -30 1250 -30 322" adj="0,,0" path="">
                  <v:stroke joinstyle="round"/>
                  <v:imagedata r:id="rId842" o:title="dc_628"/>
                  <v:formulas/>
                  <v:path o:connecttype="segments"/>
                  <w10:wrap type="tight"/>
                </v:shape>
              </w:pict>
            </w:r>
            <w:r w:rsidR="00503198">
              <w:t>Many times paper is produce in BasisWeights of discreet values. This element permits the expression of those increments.</w:t>
            </w:r>
          </w:p>
          <w:p w:rsidR="00503198" w:rsidRDefault="00503198" w:rsidP="00E018D0">
            <w:pPr>
              <w:pStyle w:val="Bold3"/>
            </w:pPr>
            <w:r>
              <w:t>UOM [attribute]</w:t>
            </w:r>
          </w:p>
          <w:p w:rsidR="00503198" w:rsidRDefault="00503198" w:rsidP="00E018D0">
            <w:pPr>
              <w:pStyle w:val="Italic3"/>
            </w:pPr>
            <w:r>
              <w:t>UOM is mandatory. A single instance is required.</w:t>
            </w:r>
          </w:p>
          <w:p w:rsidR="00503198" w:rsidRDefault="00503198" w:rsidP="00E018D0">
            <w:pPr>
              <w:pStyle w:val="Normal3"/>
            </w:pPr>
            <w:r>
              <w:t>Defines the unit of measure for the value.</w:t>
            </w:r>
          </w:p>
          <w:p w:rsidR="00503198" w:rsidRDefault="00503198" w:rsidP="00E018D0">
            <w:pPr>
              <w:pStyle w:val="Normal3"/>
            </w:pPr>
            <w:r>
              <w:t>Refer to UOM definition for any enumerations.</w:t>
            </w:r>
          </w:p>
        </w:tc>
      </w:tr>
    </w:tbl>
    <w:p w:rsidR="00503198" w:rsidRDefault="00503198" w:rsidP="00503198"/>
    <w:p w:rsidR="00503198" w:rsidRDefault="00503198" w:rsidP="00503198">
      <w:pPr>
        <w:pStyle w:val="Heading2"/>
      </w:pPr>
      <w:bookmarkStart w:id="3687" w:name="_Toc259721994"/>
      <w:bookmarkStart w:id="3688" w:name="_Toc275502341"/>
      <w:bookmarkStart w:id="3689" w:name="_Toc371377900"/>
      <w:bookmarkStart w:id="3690" w:name="_Toc21212979"/>
      <w:bookmarkStart w:id="3691" w:name="InfoRequest"/>
      <w:r>
        <w:t>InfoRequest</w:t>
      </w:r>
      <w:bookmarkEnd w:id="3687"/>
      <w:bookmarkEnd w:id="3688"/>
      <w:bookmarkEnd w:id="3689"/>
      <w:bookmarkEnd w:id="3690"/>
      <w:bookmarkEnd w:id="3691"/>
    </w:p>
    <w:tbl>
      <w:tblPr>
        <w:tblW w:w="5000" w:type="pct"/>
        <w:tblCellMar>
          <w:top w:w="144" w:type="dxa"/>
          <w:left w:w="115" w:type="dxa"/>
          <w:right w:w="115" w:type="dxa"/>
        </w:tblCellMar>
        <w:tblLook w:val="01E0"/>
      </w:tblPr>
      <w:tblGrid>
        <w:gridCol w:w="9584"/>
      </w:tblGrid>
      <w:tr w:rsidR="00503198" w:rsidTr="00503198">
        <w:tc>
          <w:tcPr>
            <w:tcW w:w="5000" w:type="pct"/>
          </w:tcPr>
          <w:p w:rsidR="00E95B19" w:rsidRDefault="001978CB" w:rsidP="00E95B19">
            <w:pPr>
              <w:pStyle w:val="Normal2"/>
            </w:pPr>
            <w:r>
              <w:rPr>
                <w:noProof/>
                <w:snapToGrid/>
                <w:lang w:val="sv-SE" w:eastAsia="sv-SE"/>
              </w:rPr>
              <w:pict>
                <v:shape id="_x0000_s6533" type="#_x0000_t75" style="position:absolute;left:0;text-align:left;margin-left:29045.3pt;margin-top:7.05pt;width:357.45pt;height:672.4pt;z-index:-249846272;mso-wrap-edited:t;mso-position-horizontal:right" wrapcoords="126 5564 267 6461 4699 6517 4559 10837 7514 10837 7619 13942 7584 17345 10750 17271 10645 21572 21600 21577 21600 0 5297 47 5333 1524 4664 1599 4699 5601 126 5564" filled="t">
                  <v:imagedata r:id="rId843" o:title="InfoRequest"/>
                  <w10:wrap type="tight"/>
                </v:shape>
              </w:pict>
            </w:r>
            <w:r w:rsidRPr="001978CB">
              <w:pict>
                <v:shape id="dc_629" o:spid="_x0000_s1617" style="position:absolute;left:0;text-align:left;margin-left:0;margin-top:0;width:50pt;height:50pt;z-index:250169856;visibility:hidden" coordsize="851,618" o:spt="100" o:preferrelative="t" adj="0,,0" path="">
                  <v:stroke joinstyle="round"/>
                  <v:formulas/>
                  <v:path o:connecttype="segments"/>
                  <o:lock v:ext="edit" selection="t"/>
                </v:shape>
              </w:pict>
            </w:r>
            <w:r w:rsidR="00503198">
              <w:t xml:space="preserve">The </w:t>
            </w:r>
            <w:r w:rsidR="00E95B19">
              <w:t>InfoRequest element is the root element for the InfoRequest e-Document.</w:t>
            </w:r>
          </w:p>
          <w:p w:rsidR="00503198" w:rsidRDefault="00E95B19" w:rsidP="00E95B19">
            <w:pPr>
              <w:pStyle w:val="Normal2"/>
            </w:pPr>
            <w:r>
              <w:t xml:space="preserve">The purpose of InfoRequest e-Document is to allow the requesting party to request from the receiver party an update. The e-Documents that may be returned in response to an InfoRequest are the </w:t>
            </w:r>
            <w:r w:rsidR="004F66CA" w:rsidRPr="004F66CA">
              <w:t xml:space="preserve">Availability, Calendar, InventoryStatus, MeasuringTicket OrderStatus, Planning, </w:t>
            </w:r>
            <w:r w:rsidR="00D36FC7">
              <w:t xml:space="preserve">Preflight, </w:t>
            </w:r>
            <w:r w:rsidR="004F66CA" w:rsidRPr="004F66CA">
              <w:t>ProductAttributes, ProductQuality, ShipmenStatus, Sh</w:t>
            </w:r>
            <w:r w:rsidR="004F66CA">
              <w:t>ippingInstructions or Statement</w:t>
            </w:r>
            <w:r w:rsidR="00503198">
              <w:t>.</w:t>
            </w:r>
          </w:p>
          <w:p w:rsidR="00503198" w:rsidRDefault="00503198" w:rsidP="00503198">
            <w:pPr>
              <w:pStyle w:val="Bold3"/>
            </w:pPr>
            <w:r>
              <w:t>InfoRequestType [attribute]</w:t>
            </w:r>
          </w:p>
          <w:p w:rsidR="00503198" w:rsidRDefault="00503198" w:rsidP="00503198">
            <w:pPr>
              <w:pStyle w:val="Italic3"/>
            </w:pPr>
            <w:r>
              <w:t>InfoRequestType is mandatory. A single instance is required.</w:t>
            </w:r>
          </w:p>
          <w:p w:rsidR="00503198" w:rsidRDefault="00503198" w:rsidP="00503198">
            <w:pPr>
              <w:pStyle w:val="Normal3"/>
            </w:pPr>
            <w:r>
              <w:t xml:space="preserve">An attribute designed to indicate which response </w:t>
            </w:r>
            <w:r w:rsidR="00ED105B">
              <w:t>e-Document</w:t>
            </w:r>
            <w:r>
              <w:t xml:space="preserve"> is expected in response to the InfoRequest </w:t>
            </w:r>
            <w:r w:rsidR="00ED105B">
              <w:t>e-Document</w:t>
            </w:r>
            <w:r>
              <w:t>.</w:t>
            </w:r>
          </w:p>
          <w:p w:rsidR="00503198" w:rsidRDefault="00503198" w:rsidP="00503198">
            <w:pPr>
              <w:pStyle w:val="Normal3"/>
            </w:pPr>
            <w:r>
              <w:t>Refer to InfoRequestType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RequestNumber</w:t>
            </w:r>
          </w:p>
          <w:p w:rsidR="00503198" w:rsidRDefault="00503198" w:rsidP="00503198">
            <w:pPr>
              <w:pStyle w:val="Italic4"/>
            </w:pPr>
            <w:r>
              <w:t>RequestNumber is mandatory. A single instance is required.</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315C1E" w:rsidRDefault="00315C1E" w:rsidP="00315C1E">
            <w:pPr>
              <w:pStyle w:val="Bold4"/>
            </w:pPr>
            <w:r>
              <w:t>InfoRequestIssueDate</w:t>
            </w:r>
          </w:p>
          <w:p w:rsidR="00315C1E" w:rsidRDefault="00315C1E" w:rsidP="00315C1E">
            <w:pPr>
              <w:pStyle w:val="Italic4"/>
            </w:pPr>
            <w:r w:rsidRPr="00315C1E">
              <w:t>InfoRequestIssueDate</w:t>
            </w:r>
            <w:r>
              <w:t xml:space="preserve"> is optional. A single instance might exist.</w:t>
            </w:r>
          </w:p>
          <w:p w:rsidR="00315C1E" w:rsidRDefault="00315C1E" w:rsidP="00315C1E">
            <w:pPr>
              <w:pStyle w:val="Normal4"/>
            </w:pPr>
            <w:r>
              <w:t>The date and time when InfoRequest e-Document was issued.</w:t>
            </w:r>
          </w:p>
          <w:p w:rsidR="00503198" w:rsidRDefault="00503198" w:rsidP="00503198">
            <w:pPr>
              <w:pStyle w:val="Bold4"/>
            </w:pPr>
            <w:r>
              <w:t>RequestingParty</w:t>
            </w:r>
          </w:p>
          <w:p w:rsidR="00503198" w:rsidRDefault="00503198" w:rsidP="00503198">
            <w:pPr>
              <w:pStyle w:val="Italic4"/>
            </w:pPr>
            <w:r>
              <w:t>RequestingParty is mandatory. A single instance is required.</w:t>
            </w:r>
          </w:p>
          <w:p w:rsidR="00503198" w:rsidRDefault="00503198" w:rsidP="00503198">
            <w:pPr>
              <w:pStyle w:val="Normal4"/>
            </w:pPr>
            <w:r>
              <w:t>The party requesting the information.</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E72E0D" w:rsidRDefault="00E72E0D" w:rsidP="00E72E0D">
            <w:pPr>
              <w:pStyle w:val="Bold4"/>
            </w:pPr>
            <w:r>
              <w:t>OtherParty</w:t>
            </w:r>
          </w:p>
          <w:p w:rsidR="00E72E0D" w:rsidRDefault="00E72E0D" w:rsidP="00E72E0D">
            <w:pPr>
              <w:pStyle w:val="Italic4"/>
            </w:pPr>
            <w:r>
              <w:t>OtherParty is optional. Multiple instances might exist.</w:t>
            </w:r>
          </w:p>
          <w:p w:rsidR="00E72E0D" w:rsidRDefault="00E72E0D" w:rsidP="00E72E0D">
            <w:pPr>
              <w:pStyle w:val="Normal4"/>
            </w:pPr>
            <w:r>
              <w:t>An organisation or business entity other than those specifically detailed within a e-Document.</w:t>
            </w:r>
          </w:p>
          <w:p w:rsidR="00503198" w:rsidRDefault="00503198" w:rsidP="00503198">
            <w:pPr>
              <w:pStyle w:val="Bold4"/>
            </w:pPr>
            <w:r>
              <w:t>(choice)</w:t>
            </w:r>
          </w:p>
          <w:p w:rsidR="00A42869" w:rsidRDefault="003D016B" w:rsidP="00503198">
            <w:pPr>
              <w:pStyle w:val="Bold5"/>
              <w:rPr>
                <w:b w:val="0"/>
                <w:i/>
              </w:rPr>
            </w:pPr>
            <w:r>
              <w:rPr>
                <w:b w:val="0"/>
                <w:i/>
              </w:rPr>
              <w:t>[choice]</w:t>
            </w:r>
            <w:r w:rsidR="00A42869" w:rsidRPr="00A42869">
              <w:rPr>
                <w:b w:val="0"/>
                <w:i/>
              </w:rPr>
              <w:t xml:space="preserve"> is mandatory. A single instance is required.</w:t>
            </w:r>
          </w:p>
          <w:p w:rsidR="00503198" w:rsidRDefault="00503198" w:rsidP="00503198">
            <w:pPr>
              <w:pStyle w:val="Bold5"/>
            </w:pPr>
            <w:r>
              <w:t>InventoryStatusRequestDetail</w:t>
            </w:r>
          </w:p>
          <w:p w:rsidR="00503198" w:rsidRDefault="00503198" w:rsidP="00503198">
            <w:pPr>
              <w:pStyle w:val="Italic5"/>
            </w:pPr>
            <w:r>
              <w:t xml:space="preserve">InventoryStatusRequestDetail is </w:t>
            </w:r>
            <w:r w:rsidR="003D016B" w:rsidRPr="003D016B">
              <w:t>mandatory. A single instance is required</w:t>
            </w:r>
            <w:r>
              <w:t xml:space="preserve">. </w:t>
            </w:r>
          </w:p>
          <w:p w:rsidR="00FC043D" w:rsidRDefault="00FC043D" w:rsidP="00503198">
            <w:pPr>
              <w:pStyle w:val="Bold5"/>
              <w:rPr>
                <w:b w:val="0"/>
              </w:rPr>
            </w:pPr>
            <w:r w:rsidRPr="00FC043D">
              <w:rPr>
                <w:b w:val="0"/>
              </w:rPr>
              <w:t>A grouping element that provides the parameters to be used when responding with an InventoryStatus e-Document.</w:t>
            </w:r>
          </w:p>
          <w:p w:rsidR="00503198" w:rsidRDefault="00503198" w:rsidP="00503198">
            <w:pPr>
              <w:pStyle w:val="Bold5"/>
            </w:pPr>
            <w:r>
              <w:t>OrderStatusRequestDetail</w:t>
            </w:r>
          </w:p>
          <w:p w:rsidR="00503198" w:rsidRDefault="00503198" w:rsidP="00503198">
            <w:pPr>
              <w:pStyle w:val="Italic5"/>
            </w:pPr>
            <w:r>
              <w:t xml:space="preserve">OrderStatusRequestDetail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an OrderStatus e-Document</w:t>
            </w:r>
            <w:r w:rsidR="00503198">
              <w:t>.</w:t>
            </w:r>
          </w:p>
          <w:p w:rsidR="00503198" w:rsidRDefault="00503198" w:rsidP="00503198">
            <w:pPr>
              <w:pStyle w:val="Bold5"/>
            </w:pPr>
            <w:r>
              <w:t>AvailabilityStatusRequestDetail</w:t>
            </w:r>
          </w:p>
          <w:p w:rsidR="00503198" w:rsidRDefault="00503198" w:rsidP="00503198">
            <w:pPr>
              <w:pStyle w:val="Italic5"/>
            </w:pPr>
            <w:r>
              <w:t xml:space="preserve">AvailabilityStatusRequestDetail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an Availability e-Document</w:t>
            </w:r>
            <w:r w:rsidR="00503198">
              <w:t>.</w:t>
            </w:r>
          </w:p>
          <w:p w:rsidR="00503198" w:rsidRDefault="00503198" w:rsidP="00503198">
            <w:pPr>
              <w:pStyle w:val="Bold5"/>
            </w:pPr>
            <w:r>
              <w:t>PlanningRequestDetail</w:t>
            </w:r>
          </w:p>
          <w:p w:rsidR="00503198" w:rsidRDefault="00503198" w:rsidP="00503198">
            <w:pPr>
              <w:pStyle w:val="Italic5"/>
            </w:pPr>
            <w:r>
              <w:t xml:space="preserve">PlanningRequestDetail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Planning e-Document</w:t>
            </w:r>
            <w:r w:rsidR="00503198">
              <w:t>.</w:t>
            </w:r>
          </w:p>
          <w:p w:rsidR="00503198" w:rsidRDefault="00503198" w:rsidP="00503198">
            <w:pPr>
              <w:pStyle w:val="Bold5"/>
            </w:pPr>
            <w:r>
              <w:t>ProductQualityRequestDetail</w:t>
            </w:r>
          </w:p>
          <w:p w:rsidR="00503198" w:rsidRDefault="00503198" w:rsidP="00503198">
            <w:pPr>
              <w:pStyle w:val="Italic5"/>
            </w:pPr>
            <w:r>
              <w:t xml:space="preserve">ProductQualityRequestDetail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ProductQuality e-Document</w:t>
            </w:r>
            <w:r w:rsidR="00503198">
              <w:t>.</w:t>
            </w:r>
          </w:p>
          <w:p w:rsidR="00503198" w:rsidRDefault="00503198" w:rsidP="00503198">
            <w:pPr>
              <w:pStyle w:val="Bold5"/>
            </w:pPr>
            <w:r>
              <w:t>ShippingInstructionsRequestDetail</w:t>
            </w:r>
          </w:p>
          <w:p w:rsidR="00503198" w:rsidRDefault="00503198" w:rsidP="00503198">
            <w:pPr>
              <w:pStyle w:val="Italic5"/>
            </w:pPr>
            <w:r>
              <w:t xml:space="preserve">ShippingInstructionsRequestDetail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ShippingInstructions e-Document</w:t>
            </w:r>
            <w:r w:rsidR="00503198">
              <w:t>.</w:t>
            </w:r>
          </w:p>
          <w:p w:rsidR="00503198" w:rsidRDefault="00503198" w:rsidP="00503198">
            <w:pPr>
              <w:pStyle w:val="Bold5"/>
            </w:pPr>
            <w:r>
              <w:t>ShipmentStatusRequestDetail</w:t>
            </w:r>
          </w:p>
          <w:p w:rsidR="00503198" w:rsidRDefault="00503198" w:rsidP="00503198">
            <w:pPr>
              <w:pStyle w:val="Italic5"/>
            </w:pPr>
            <w:r>
              <w:t xml:space="preserve">ShipmentStatusRequestDetail is </w:t>
            </w:r>
            <w:r w:rsidR="003D016B" w:rsidRPr="003D016B">
              <w:t>mandatory. A single instance is required</w:t>
            </w:r>
            <w:r>
              <w:t xml:space="preserve">. </w:t>
            </w:r>
          </w:p>
          <w:p w:rsidR="00FC043D" w:rsidRDefault="00FC043D" w:rsidP="00503198">
            <w:pPr>
              <w:pStyle w:val="Bold5"/>
              <w:rPr>
                <w:b w:val="0"/>
              </w:rPr>
            </w:pPr>
            <w:r w:rsidRPr="00FC043D">
              <w:rPr>
                <w:b w:val="0"/>
              </w:rPr>
              <w:t>A grouping element that provides the parameters to be used when responding with a ShipmentStatus e-Document</w:t>
            </w:r>
            <w:r>
              <w:rPr>
                <w:b w:val="0"/>
              </w:rPr>
              <w:t>.</w:t>
            </w:r>
          </w:p>
          <w:p w:rsidR="00503198" w:rsidRDefault="00503198" w:rsidP="00503198">
            <w:pPr>
              <w:pStyle w:val="Bold5"/>
            </w:pPr>
            <w:r>
              <w:t>StatementRequestDetail</w:t>
            </w:r>
          </w:p>
          <w:p w:rsidR="00503198" w:rsidRDefault="00503198" w:rsidP="00503198">
            <w:pPr>
              <w:pStyle w:val="Italic5"/>
            </w:pPr>
            <w:r>
              <w:t xml:space="preserve">StatementRequestDetail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Statement e-Document</w:t>
            </w:r>
            <w:r w:rsidR="00503198">
              <w:t>.</w:t>
            </w:r>
          </w:p>
          <w:p w:rsidR="00503198" w:rsidRDefault="00503198" w:rsidP="00503198">
            <w:pPr>
              <w:pStyle w:val="Bold5"/>
            </w:pPr>
            <w:r>
              <w:t>CalendarRequestDetail</w:t>
            </w:r>
          </w:p>
          <w:p w:rsidR="00503198" w:rsidRDefault="00503198" w:rsidP="00503198">
            <w:pPr>
              <w:pStyle w:val="Italic5"/>
            </w:pPr>
            <w:r>
              <w:t xml:space="preserve">CalendarRequestDetail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Calendar e-Document</w:t>
            </w:r>
            <w:r w:rsidR="00503198">
              <w:t>.</w:t>
            </w:r>
          </w:p>
          <w:p w:rsidR="008A4091" w:rsidRDefault="008A4091" w:rsidP="008A4091">
            <w:pPr>
              <w:pStyle w:val="Bold5"/>
            </w:pPr>
            <w:r>
              <w:t>ProductAttributesRequestDetail</w:t>
            </w:r>
          </w:p>
          <w:p w:rsidR="008A4091" w:rsidRDefault="008A4091" w:rsidP="008A4091">
            <w:pPr>
              <w:pStyle w:val="Italic5"/>
            </w:pPr>
            <w:r w:rsidRPr="008A4091">
              <w:t>ProductAttributesRequestDetail</w:t>
            </w:r>
            <w:r>
              <w:t xml:space="preserve"> is </w:t>
            </w:r>
            <w:r w:rsidR="003D016B" w:rsidRPr="003D016B">
              <w:t>mandatory. A single instance is required</w:t>
            </w:r>
            <w:r>
              <w:t xml:space="preserve">. </w:t>
            </w:r>
          </w:p>
          <w:p w:rsidR="008A4091" w:rsidRDefault="008A4091" w:rsidP="00503198">
            <w:pPr>
              <w:pStyle w:val="Normal5"/>
            </w:pPr>
            <w:r w:rsidRPr="008A4091">
              <w:t>A grouping element that provides the parameters to be used when responding with a ProductAttributes e-Document.</w:t>
            </w:r>
          </w:p>
          <w:p w:rsidR="004F66CA" w:rsidRDefault="004F66CA" w:rsidP="004F66CA">
            <w:pPr>
              <w:pStyle w:val="Bold5"/>
            </w:pPr>
            <w:r>
              <w:t xml:space="preserve">MeasuringTicketRequestDetail </w:t>
            </w:r>
          </w:p>
          <w:p w:rsidR="004F66CA" w:rsidRDefault="004F66CA" w:rsidP="004F66CA">
            <w:pPr>
              <w:pStyle w:val="Italic5"/>
            </w:pPr>
            <w:r w:rsidRPr="002065A6">
              <w:t>MeasuringTicket</w:t>
            </w:r>
            <w:r w:rsidRPr="008A4091">
              <w:t>RequestDetail</w:t>
            </w:r>
            <w:r>
              <w:t xml:space="preserve"> is </w:t>
            </w:r>
            <w:r w:rsidR="003D016B" w:rsidRPr="003D016B">
              <w:t>mandatory. A single instance is required</w:t>
            </w:r>
            <w:r>
              <w:t xml:space="preserve">. </w:t>
            </w:r>
          </w:p>
          <w:p w:rsidR="004F66CA" w:rsidRDefault="004F66CA" w:rsidP="004F66CA">
            <w:pPr>
              <w:pStyle w:val="Normal5"/>
            </w:pPr>
            <w:r>
              <w:t>A grouping element that provides the parameters to be used when responding with a MeasuringTicket e-Document.</w:t>
            </w:r>
          </w:p>
          <w:p w:rsidR="001006A1" w:rsidRDefault="001006A1" w:rsidP="00D36FC7">
            <w:pPr>
              <w:pStyle w:val="Bold5"/>
              <w:rPr>
                <w:i/>
              </w:rPr>
            </w:pPr>
            <w:r w:rsidRPr="000C7EB8">
              <w:t>PreflightRequestDetail</w:t>
            </w:r>
          </w:p>
          <w:p w:rsidR="001006A1" w:rsidRDefault="001006A1" w:rsidP="001006A1">
            <w:pPr>
              <w:pStyle w:val="Italic5"/>
            </w:pPr>
            <w:r w:rsidRPr="000C7EB8">
              <w:t>PreflightRequestDetail</w:t>
            </w:r>
            <w:r>
              <w:t xml:space="preserve">is </w:t>
            </w:r>
            <w:r w:rsidR="003D016B" w:rsidRPr="003D016B">
              <w:t>mandatory. A single instance is required</w:t>
            </w:r>
            <w:r>
              <w:t xml:space="preserve">. </w:t>
            </w:r>
          </w:p>
          <w:p w:rsidR="001006A1" w:rsidRPr="008A4091" w:rsidRDefault="001006A1" w:rsidP="001006A1">
            <w:pPr>
              <w:pStyle w:val="Normal5"/>
            </w:pPr>
            <w:r w:rsidRPr="000C7EB8">
              <w:t>A grouping element that provides the parameters to be used when responding with a Preflight e-Document</w:t>
            </w:r>
            <w:r>
              <w:t>.</w:t>
            </w:r>
          </w:p>
        </w:tc>
      </w:tr>
    </w:tbl>
    <w:p w:rsidR="00503198" w:rsidRDefault="00503198" w:rsidP="00503198"/>
    <w:p w:rsidR="00FE6698" w:rsidRPr="00FE6698" w:rsidRDefault="00FE6698" w:rsidP="00FE6698">
      <w:pPr>
        <w:pStyle w:val="Heading2"/>
      </w:pPr>
      <w:bookmarkStart w:id="3692" w:name="_Toc21212980"/>
      <w:bookmarkStart w:id="3693" w:name="InfoRequestIssueDate"/>
      <w:r>
        <w:t>InfoRequest</w:t>
      </w:r>
      <w:r w:rsidRPr="00FE6698">
        <w:t>IssueDate</w:t>
      </w:r>
      <w:bookmarkEnd w:id="3692"/>
      <w:bookmarkEnd w:id="3693"/>
    </w:p>
    <w:tbl>
      <w:tblPr>
        <w:tblW w:w="5000" w:type="pct"/>
        <w:tblCellMar>
          <w:top w:w="144" w:type="dxa"/>
          <w:left w:w="115" w:type="dxa"/>
          <w:right w:w="115" w:type="dxa"/>
        </w:tblCellMar>
        <w:tblLook w:val="01E0"/>
      </w:tblPr>
      <w:tblGrid>
        <w:gridCol w:w="9584"/>
      </w:tblGrid>
      <w:tr w:rsidR="00FE6698" w:rsidRPr="00FE6698" w:rsidTr="0026182C">
        <w:tc>
          <w:tcPr>
            <w:tcW w:w="5000" w:type="pct"/>
          </w:tcPr>
          <w:p w:rsidR="00FE6698" w:rsidRPr="00FE6698" w:rsidRDefault="00FE6698" w:rsidP="0026182C">
            <w:pPr>
              <w:pStyle w:val="Normal2"/>
            </w:pPr>
            <w:r w:rsidRPr="00FE6698">
              <w:rPr>
                <w:noProof/>
                <w:snapToGrid/>
                <w:lang w:eastAsia="sv-SE"/>
              </w:rPr>
              <w:t>The date and time when InfoRequest e-Document was issued</w:t>
            </w:r>
            <w:r w:rsidRPr="00FE6698">
              <w:t>.</w:t>
            </w:r>
            <w:r w:rsidR="001978CB" w:rsidRPr="001978CB">
              <w:rPr>
                <w:noProof/>
              </w:rPr>
              <w:pict>
                <v:shape id="_x0000_s6448" type="#_x0000_t75" style="position:absolute;left:0;text-align:left;margin-left:21714.8pt;margin-top:7.05pt;width:276pt;height:73.5pt;z-index:-249898496;mso-wrap-edited:t;mso-position-horizontal:right;mso-position-horizontal-relative:text;mso-position-vertical-relative:text" wrapcoords="13797 7391 121 7171 180 14444 13973 14444 13915 21056 21600 21380 21600 0 13739 558 13797 7391" filled="t">
                  <v:imagedata r:id="rId844" o:title="MeasuringTicketIssueDate"/>
                  <w10:wrap type="tight"/>
                </v:shape>
              </w:pict>
            </w:r>
          </w:p>
          <w:p w:rsidR="00FE6698" w:rsidRPr="00FE6698" w:rsidRDefault="00FE6698" w:rsidP="0026182C">
            <w:pPr>
              <w:pStyle w:val="Bold3"/>
              <w:rPr>
                <w:i/>
              </w:rPr>
            </w:pPr>
            <w:r w:rsidRPr="00FE6698">
              <w:rPr>
                <w:i/>
              </w:rPr>
              <w:t>(</w:t>
            </w:r>
            <w:r w:rsidRPr="00FE6698">
              <w:t>sequence</w:t>
            </w:r>
            <w:r w:rsidRPr="00FE6698">
              <w:rPr>
                <w:i/>
              </w:rPr>
              <w:t>)</w:t>
            </w:r>
          </w:p>
          <w:p w:rsidR="00FE6698" w:rsidRPr="00FE6698" w:rsidRDefault="00FE6698" w:rsidP="0026182C">
            <w:pPr>
              <w:pStyle w:val="Italic3"/>
            </w:pPr>
            <w:r w:rsidRPr="00FE6698">
              <w:t>The sequence of items below is mandatory. A single instance is required.</w:t>
            </w:r>
          </w:p>
          <w:p w:rsidR="00FE6698" w:rsidRPr="00FE6698" w:rsidRDefault="00FE6698" w:rsidP="0026182C">
            <w:pPr>
              <w:pStyle w:val="Bold4"/>
            </w:pPr>
            <w:r w:rsidRPr="00FE6698">
              <w:t>Date</w:t>
            </w:r>
          </w:p>
          <w:p w:rsidR="00FE6698" w:rsidRPr="00FE6698" w:rsidRDefault="00FE6698" w:rsidP="0026182C">
            <w:pPr>
              <w:pStyle w:val="Italic4"/>
            </w:pPr>
            <w:r w:rsidRPr="00FE6698">
              <w:t>Date is mandatory. A single instance is required.</w:t>
            </w:r>
          </w:p>
          <w:p w:rsidR="00FE6698" w:rsidRPr="00FE6698" w:rsidRDefault="00FE6698" w:rsidP="0026182C">
            <w:pPr>
              <w:pStyle w:val="Normal4"/>
            </w:pPr>
            <w:r w:rsidRPr="00FE6698">
              <w:t>A group element that contains the specification of Year, Month, and Day.</w:t>
            </w:r>
          </w:p>
          <w:p w:rsidR="00FE6698" w:rsidRPr="00FE6698" w:rsidRDefault="00FE6698" w:rsidP="0026182C">
            <w:pPr>
              <w:pStyle w:val="Bold4"/>
            </w:pPr>
            <w:r w:rsidRPr="00FE6698">
              <w:t>Time</w:t>
            </w:r>
          </w:p>
          <w:p w:rsidR="00FE6698" w:rsidRPr="00FE6698" w:rsidRDefault="00FE6698" w:rsidP="0026182C">
            <w:pPr>
              <w:pStyle w:val="Italic4"/>
            </w:pPr>
            <w:r w:rsidRPr="00FE6698">
              <w:t>Time is mandatory. A single instance is required.</w:t>
            </w:r>
          </w:p>
          <w:p w:rsidR="00FE6698" w:rsidRPr="00FE6698" w:rsidRDefault="00FE6698" w:rsidP="0026182C">
            <w:pPr>
              <w:pStyle w:val="Normal4"/>
            </w:pPr>
            <w:r w:rsidRPr="00FE6698">
              <w:t>Times are treated in a standard XML fashion with a special case used to indicate a generalized “local” time. The standard XML approach to time is hh:mm:ss, hh:mm:ssZ, or hh:mm:ss±hh:mm.</w:t>
            </w:r>
          </w:p>
          <w:p w:rsidR="00FE6698" w:rsidRPr="00FE6698" w:rsidRDefault="00FE6698" w:rsidP="0026182C">
            <w:pPr>
              <w:pStyle w:val="ListBullet4"/>
              <w:numPr>
                <w:ilvl w:val="0"/>
                <w:numId w:val="3"/>
              </w:numPr>
            </w:pPr>
            <w:r w:rsidRPr="00FE6698">
              <w:t>hh:mm:ss±hh:mm is used to represent a time with a time zone. The time zone is communicated as the number of hours offset from the Universal Time Coordinate (UTC), a.k.a. Greenwich Mean Time.</w:t>
            </w:r>
          </w:p>
          <w:p w:rsidR="00FE6698" w:rsidRPr="00FE6698" w:rsidRDefault="00FE6698" w:rsidP="0026182C">
            <w:pPr>
              <w:pStyle w:val="ListBullet4"/>
              <w:numPr>
                <w:ilvl w:val="0"/>
                <w:numId w:val="3"/>
              </w:numPr>
            </w:pPr>
            <w:r w:rsidRPr="00FE6698">
              <w:t xml:space="preserve">hh:mm:ssZ indicates the time at Zulu (another name for UTC). </w:t>
            </w:r>
          </w:p>
          <w:p w:rsidR="00FE6698" w:rsidRPr="00FE6698" w:rsidRDefault="00FE6698" w:rsidP="0026182C">
            <w:pPr>
              <w:pStyle w:val="ListBullet4"/>
              <w:numPr>
                <w:ilvl w:val="0"/>
                <w:numId w:val="3"/>
              </w:numPr>
              <w:rPr>
                <w:i/>
              </w:rPr>
            </w:pPr>
            <w:r w:rsidRPr="00FE6698">
              <w:t xml:space="preserve">hh:mm:ss or hh:mm indicates </w:t>
            </w:r>
            <w:r w:rsidR="001B0CFE">
              <w:t>within papiNet the applicable local time where the associated event is taking place</w:t>
            </w:r>
            <w:r w:rsidRPr="00FE6698">
              <w:t>. Caution should be used when processing times of this nature as the papiNet approach may be in discord with other users of XML.</w:t>
            </w:r>
            <w:r w:rsidRPr="00FE6698">
              <w:br/>
            </w:r>
          </w:p>
        </w:tc>
      </w:tr>
    </w:tbl>
    <w:p w:rsidR="00FE6698" w:rsidRDefault="00FE6698" w:rsidP="00503198"/>
    <w:p w:rsidR="00503198" w:rsidRDefault="00503198" w:rsidP="00503198">
      <w:pPr>
        <w:pStyle w:val="Heading2"/>
      </w:pPr>
      <w:bookmarkStart w:id="3694" w:name="_Toc259721995"/>
      <w:bookmarkStart w:id="3695" w:name="_Toc275502342"/>
      <w:bookmarkStart w:id="3696" w:name="_Toc371377901"/>
      <w:bookmarkStart w:id="3697" w:name="_Toc21212981"/>
      <w:bookmarkStart w:id="3698" w:name="InfoRequestType_a"/>
      <w:r>
        <w:t>InfoRequestType [attribute]</w:t>
      </w:r>
      <w:bookmarkEnd w:id="3694"/>
      <w:bookmarkEnd w:id="3695"/>
      <w:bookmarkEnd w:id="3696"/>
      <w:bookmarkEnd w:id="3697"/>
      <w:bookmarkEnd w:id="36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30" o:spid="_x0000_s1618" style="position:absolute;left:0;text-align:left;margin-left:0;margin-top:0;width:50pt;height:50pt;z-index:250170880;visibility:hidden" coordsize="89,186" o:spt="100" o:preferrelative="t" adj="0,,0" path="">
                  <v:stroke joinstyle="round"/>
                  <v:formulas/>
                  <v:path o:connecttype="segments"/>
                  <o:lock v:ext="edit" selection="t"/>
                </v:shape>
              </w:pict>
            </w:r>
            <w:r w:rsidRPr="001978CB">
              <w:pict>
                <v:shape id="_x0000_s3588" style="position:absolute;left:0;text-align:left;margin-left:6457.5pt;margin-top:7.2pt;width:111.75pt;height:53.25pt;z-index:-252248576;mso-wrap-edited:t;mso-position-horizontal:right" coordsize="" o:spt="100" wrapcoords="-30 0 1000 0 1000 1079 1000 1079 -30 1079 -30 0" adj="0,,0" path="">
                  <v:stroke joinstyle="round"/>
                  <v:imagedata r:id="rId845" o:title="dc_630"/>
                  <v:formulas/>
                  <v:path o:connecttype="segments"/>
                  <w10:wrap type="tight"/>
                </v:shape>
              </w:pict>
            </w:r>
            <w:r w:rsidR="00503198">
              <w:t xml:space="preserve">An attribute designed to indicate which response </w:t>
            </w:r>
            <w:r w:rsidR="00ED105B">
              <w:t>e-Document</w:t>
            </w:r>
            <w:r w:rsidR="00503198">
              <w:t xml:space="preserve"> is expected in response to the InfoRequest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Availability</w:t>
            </w:r>
          </w:p>
          <w:p w:rsidR="00503198" w:rsidRDefault="00503198" w:rsidP="00503198">
            <w:pPr>
              <w:pStyle w:val="Normal3"/>
            </w:pPr>
            <w:r>
              <w:t>The sender is requesting Availability information.</w:t>
            </w:r>
          </w:p>
          <w:p w:rsidR="00503198" w:rsidRDefault="00503198" w:rsidP="00503198">
            <w:pPr>
              <w:pStyle w:val="Bold3"/>
            </w:pPr>
            <w:r>
              <w:t>Calendar</w:t>
            </w:r>
          </w:p>
          <w:p w:rsidR="00503198" w:rsidRDefault="00503198" w:rsidP="00503198">
            <w:pPr>
              <w:pStyle w:val="Normal3"/>
            </w:pPr>
            <w:r>
              <w:t>The sender is requesting Calendar information.</w:t>
            </w:r>
          </w:p>
          <w:p w:rsidR="00503198" w:rsidRDefault="00503198" w:rsidP="00503198">
            <w:pPr>
              <w:pStyle w:val="Bold3"/>
            </w:pPr>
            <w:r>
              <w:t>InventoryStatus</w:t>
            </w:r>
          </w:p>
          <w:p w:rsidR="00503198" w:rsidRDefault="00503198" w:rsidP="00503198">
            <w:pPr>
              <w:pStyle w:val="Normal3"/>
            </w:pPr>
            <w:r>
              <w:t>The sender is requesting InventoryStatus information.</w:t>
            </w:r>
          </w:p>
          <w:p w:rsidR="002F4ECB" w:rsidRDefault="002F4ECB" w:rsidP="002F4ECB">
            <w:pPr>
              <w:pStyle w:val="Bold3"/>
            </w:pPr>
            <w:r>
              <w:t>MeasuringTicket</w:t>
            </w:r>
          </w:p>
          <w:p w:rsidR="002F4ECB" w:rsidRDefault="002F4ECB" w:rsidP="002F4ECB">
            <w:pPr>
              <w:pStyle w:val="Normal3"/>
            </w:pPr>
            <w:r>
              <w:t>The sender is requesting MeasuringTicket information</w:t>
            </w:r>
            <w:r w:rsidR="00027A4B">
              <w:t>.</w:t>
            </w:r>
          </w:p>
          <w:p w:rsidR="00503198" w:rsidRDefault="00503198" w:rsidP="00503198">
            <w:pPr>
              <w:pStyle w:val="Bold3"/>
            </w:pPr>
            <w:r>
              <w:t>OrderStatus</w:t>
            </w:r>
          </w:p>
          <w:p w:rsidR="00503198" w:rsidRDefault="00503198" w:rsidP="00503198">
            <w:pPr>
              <w:pStyle w:val="Normal3"/>
            </w:pPr>
            <w:r>
              <w:t>The sender is requesting OrderStatus information.</w:t>
            </w:r>
          </w:p>
          <w:p w:rsidR="00503198" w:rsidRDefault="00503198" w:rsidP="00503198">
            <w:pPr>
              <w:pStyle w:val="Bold3"/>
            </w:pPr>
            <w:r>
              <w:t>Planning</w:t>
            </w:r>
          </w:p>
          <w:p w:rsidR="00503198" w:rsidRDefault="00503198" w:rsidP="00503198">
            <w:pPr>
              <w:pStyle w:val="Normal3"/>
            </w:pPr>
            <w:r>
              <w:t>The sender is requesting Planning information.</w:t>
            </w:r>
          </w:p>
          <w:p w:rsidR="00B372D9" w:rsidRDefault="00B372D9" w:rsidP="00B372D9">
            <w:pPr>
              <w:pStyle w:val="Bold3"/>
            </w:pPr>
            <w:r>
              <w:t>Preflight</w:t>
            </w:r>
          </w:p>
          <w:p w:rsidR="00B372D9" w:rsidRDefault="00927C79" w:rsidP="00503198">
            <w:pPr>
              <w:pStyle w:val="Normal3"/>
            </w:pPr>
            <w:r w:rsidRPr="00927C79">
              <w:t>The sender is r</w:t>
            </w:r>
            <w:r>
              <w:t>equesting Preflight information</w:t>
            </w:r>
            <w:r w:rsidR="00B372D9" w:rsidRPr="00B372D9">
              <w:t>.</w:t>
            </w:r>
          </w:p>
          <w:p w:rsidR="00171B06" w:rsidRDefault="00171B06" w:rsidP="00171B06">
            <w:pPr>
              <w:pStyle w:val="Bold3"/>
            </w:pPr>
            <w:r>
              <w:t>ProductAttributes</w:t>
            </w:r>
          </w:p>
          <w:p w:rsidR="00171B06" w:rsidRDefault="00171B06" w:rsidP="00171B06">
            <w:pPr>
              <w:pStyle w:val="Normal3"/>
            </w:pPr>
            <w:r>
              <w:t>The sender is requesting ProductAttributes information</w:t>
            </w:r>
            <w:r w:rsidR="001E7D5A">
              <w:t>.</w:t>
            </w:r>
          </w:p>
          <w:p w:rsidR="00503198" w:rsidRDefault="00503198" w:rsidP="00503198">
            <w:pPr>
              <w:pStyle w:val="Bold3"/>
            </w:pPr>
            <w:r>
              <w:t>ProductQuality</w:t>
            </w:r>
          </w:p>
          <w:p w:rsidR="00503198" w:rsidRDefault="00503198" w:rsidP="00503198">
            <w:pPr>
              <w:pStyle w:val="Normal3"/>
            </w:pPr>
            <w:r>
              <w:t xml:space="preserve">The sender is requesting ProductQuality information. </w:t>
            </w:r>
          </w:p>
          <w:p w:rsidR="00503198" w:rsidRDefault="00503198" w:rsidP="00503198">
            <w:pPr>
              <w:pStyle w:val="Bold3"/>
            </w:pPr>
            <w:r>
              <w:t>ShipmentStatus</w:t>
            </w:r>
          </w:p>
          <w:p w:rsidR="00503198" w:rsidRDefault="00503198" w:rsidP="00503198">
            <w:pPr>
              <w:pStyle w:val="Normal3"/>
            </w:pPr>
            <w:r>
              <w:t>The sender is requesting ShipmentStatus information.</w:t>
            </w:r>
          </w:p>
          <w:p w:rsidR="00503198" w:rsidRDefault="00503198" w:rsidP="00503198">
            <w:pPr>
              <w:pStyle w:val="Bold3"/>
            </w:pPr>
            <w:r>
              <w:t>ShippingInstructions</w:t>
            </w:r>
          </w:p>
          <w:p w:rsidR="00503198" w:rsidRDefault="00503198" w:rsidP="00503198">
            <w:pPr>
              <w:pStyle w:val="Normal3"/>
            </w:pPr>
            <w:r>
              <w:t>The sender is requesting ShippingInstructions information.</w:t>
            </w:r>
          </w:p>
          <w:p w:rsidR="00503198" w:rsidRDefault="00503198" w:rsidP="00503198">
            <w:pPr>
              <w:pStyle w:val="Bold3"/>
            </w:pPr>
            <w:r>
              <w:t>Statement</w:t>
            </w:r>
          </w:p>
          <w:p w:rsidR="00503198" w:rsidRDefault="00503198" w:rsidP="00503198">
            <w:pPr>
              <w:pStyle w:val="Normal3"/>
            </w:pPr>
            <w:r>
              <w:t>The sender is requesting a Statement.</w:t>
            </w:r>
          </w:p>
        </w:tc>
      </w:tr>
    </w:tbl>
    <w:p w:rsidR="00503198" w:rsidRDefault="00503198" w:rsidP="00503198"/>
    <w:p w:rsidR="00503198" w:rsidRDefault="00503198" w:rsidP="00503198">
      <w:pPr>
        <w:pStyle w:val="Heading2"/>
      </w:pPr>
      <w:bookmarkStart w:id="3699" w:name="_Toc259721996"/>
      <w:bookmarkStart w:id="3700" w:name="_Toc275502343"/>
      <w:bookmarkStart w:id="3701" w:name="_Toc371377902"/>
      <w:bookmarkStart w:id="3702" w:name="_Toc21212982"/>
      <w:bookmarkStart w:id="3703" w:name="InformationalAmount"/>
      <w:r>
        <w:t>InformationalAmount</w:t>
      </w:r>
      <w:bookmarkEnd w:id="3699"/>
      <w:bookmarkEnd w:id="3700"/>
      <w:bookmarkEnd w:id="3701"/>
      <w:bookmarkEnd w:id="3702"/>
      <w:bookmarkEnd w:id="37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31" o:spid="_x0000_s1619" style="position:absolute;left:0;text-align:left;margin-left:0;margin-top:0;width:50pt;height:50pt;z-index:250171904;visibility:hidden" coordsize="273,435" o:spt="100" o:preferrelative="t" adj="0,,0" path="">
                  <v:stroke joinstyle="round"/>
                  <v:formulas/>
                  <v:path o:connecttype="segments"/>
                  <o:lock v:ext="edit" selection="t"/>
                </v:shape>
              </w:pict>
            </w:r>
            <w:r w:rsidRPr="001978CB">
              <w:pict>
                <v:shape id="_x0000_s3589" style="position:absolute;left:0;text-align:left;margin-left:19890pt;margin-top:7.2pt;width:261pt;height:163.5pt;z-index:-252247552;mso-wrap-edited:t;mso-position-horizontal:right" coordsize="" o:spt="100" wrapcoords="-30 293 365 293 365 25 639 25 639 25 639 0 1000 0 1000 0 1000 1026 639 1026 639 737 365 737 365 543 -30 543 -30 293" adj="0,,0" path="">
                  <v:stroke joinstyle="round"/>
                  <v:imagedata r:id="rId846" o:title="dc_631"/>
                  <v:formulas/>
                  <v:path o:connecttype="segments"/>
                  <w10:wrap type="tight"/>
                </v:shape>
              </w:pict>
            </w:r>
            <w:r w:rsidR="00503198">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2"/>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3"/>
            </w:pPr>
            <w:r>
              <w:t>AmountType [attribute]</w:t>
            </w:r>
          </w:p>
          <w:p w:rsidR="00503198" w:rsidRDefault="00503198" w:rsidP="00503198">
            <w:pPr>
              <w:pStyle w:val="Italic3"/>
            </w:pPr>
            <w:r>
              <w:t>AmountType is optional. A single instance might exist.</w:t>
            </w:r>
          </w:p>
          <w:p w:rsidR="00503198" w:rsidRDefault="00503198" w:rsidP="00503198">
            <w:pPr>
              <w:pStyle w:val="Normal3"/>
            </w:pPr>
            <w:r>
              <w:t>Defines the type of amount.</w:t>
            </w:r>
          </w:p>
          <w:p w:rsidR="00503198" w:rsidRDefault="00503198" w:rsidP="00503198">
            <w:pPr>
              <w:pStyle w:val="Normal3"/>
            </w:pPr>
            <w:r>
              <w:t>Refer to AmountType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ExchangeRate</w:t>
            </w:r>
          </w:p>
          <w:p w:rsidR="00503198" w:rsidRDefault="00503198" w:rsidP="00503198">
            <w:pPr>
              <w:pStyle w:val="Italic4"/>
            </w:pPr>
            <w:r>
              <w:t>ExchangeRate is optional. A single instance might exist.</w:t>
            </w:r>
          </w:p>
          <w:p w:rsidR="00503198" w:rsidRDefault="00503198" w:rsidP="00503198">
            <w:pPr>
              <w:pStyle w:val="Normal4"/>
            </w:pPr>
            <w:r>
              <w:t>The exchange rate as of the date included in the element.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704" w:name="_Toc259721997"/>
      <w:bookmarkStart w:id="3705" w:name="_Toc275502344"/>
      <w:bookmarkStart w:id="3706" w:name="_Toc371377903"/>
      <w:bookmarkStart w:id="3707" w:name="_Toc21212983"/>
      <w:bookmarkStart w:id="3708" w:name="InformationalPricePerUnit"/>
      <w:r>
        <w:t>InformationalPricePerUnit</w:t>
      </w:r>
      <w:bookmarkEnd w:id="3704"/>
      <w:bookmarkEnd w:id="3705"/>
      <w:bookmarkEnd w:id="3706"/>
      <w:bookmarkEnd w:id="3707"/>
      <w:bookmarkEnd w:id="37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497" type="#_x0000_t75" style="position:absolute;left:0;text-align:left;margin-left:27114.8pt;margin-top:7.05pt;width:336pt;height:283.65pt;z-index:-249871872;mso-wrap-edited:t;mso-position-horizontal:right" wrapcoords="8576 6134 299 6092 370 8624 8608 8750 9276 21417 21600 21543 21600 0 8576 110 8576 6134" filled="t">
                  <v:imagedata r:id="rId847" o:title="InformationalPricePerUnit"/>
                  <w10:wrap type="tight"/>
                </v:shape>
              </w:pict>
            </w:r>
            <w:r w:rsidRPr="001978CB">
              <w:pict>
                <v:shape id="dc_632" o:spid="_x0000_s4140" style="position:absolute;left:0;text-align:left;margin-left:0;margin-top:0;width:50pt;height:50pt;z-index:251566592;visibility:hidden" coordsize="255,467" o:spt="100" o:preferrelative="t" adj="0,,0" path="">
                  <v:stroke joinstyle="round"/>
                  <v:formulas/>
                  <v:path o:connecttype="segments"/>
                  <o:lock v:ext="edit" selection="t"/>
                </v:shape>
              </w:pict>
            </w:r>
            <w:r w:rsidR="00503198">
              <w:t>A group item containing a currency value and a measurement value used convey a secondary PricePerUnit. For example, where PricePerUnit is dollars per ton. InformationalPricePerUnit could be dollars per kilogram.</w:t>
            </w:r>
          </w:p>
          <w:p w:rsidR="00503198" w:rsidRDefault="00503198" w:rsidP="00503198">
            <w:pPr>
              <w:pStyle w:val="Bold3"/>
            </w:pPr>
            <w:r>
              <w:t>InformationalPricePerUnitType [attribute]</w:t>
            </w:r>
          </w:p>
          <w:p w:rsidR="00503198" w:rsidRDefault="00503198" w:rsidP="00503198">
            <w:pPr>
              <w:pStyle w:val="Normal3"/>
            </w:pPr>
            <w:r>
              <w:t>Defines what type of Price is being supplied.</w:t>
            </w:r>
          </w:p>
          <w:p w:rsidR="00503198" w:rsidRDefault="00503198" w:rsidP="00503198">
            <w:pPr>
              <w:pStyle w:val="Normal3"/>
            </w:pPr>
            <w:r>
              <w:t>Refer to InformationalPricePerUnit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E78FB" w:rsidRDefault="005E78FB" w:rsidP="005E78FB">
            <w:pPr>
              <w:pStyle w:val="Bold3"/>
            </w:pPr>
            <w:r>
              <w:t>(sequence)</w:t>
            </w:r>
          </w:p>
          <w:p w:rsidR="005E78FB" w:rsidRDefault="005E78FB" w:rsidP="005E78FB">
            <w:pPr>
              <w:pStyle w:val="Italic3"/>
            </w:pPr>
            <w:r>
              <w:t>The sequence of items below is mandatory. A single instance is required.</w:t>
            </w:r>
          </w:p>
          <w:p w:rsidR="005E78FB" w:rsidRDefault="005E78FB" w:rsidP="005E78FB">
            <w:pPr>
              <w:pStyle w:val="Bold4"/>
            </w:pPr>
            <w:r>
              <w:t>Country</w:t>
            </w:r>
          </w:p>
          <w:p w:rsidR="005E78FB" w:rsidRDefault="005E78FB" w:rsidP="005E78FB">
            <w:pPr>
              <w:pStyle w:val="Italic4"/>
            </w:pPr>
            <w:r>
              <w:t>Country is optional. A single instance might exist.</w:t>
            </w:r>
          </w:p>
          <w:p w:rsidR="005E78FB" w:rsidRDefault="005E78FB" w:rsidP="005E78FB">
            <w:pPr>
              <w:pStyle w:val="Normal4"/>
            </w:pPr>
            <w:r w:rsidRPr="00DE00F3">
              <w:t>The name of the country associated with the address elements. To ensure reliable matching of addresses, it is suggested to use the attribute ISOCountryCode as well</w:t>
            </w:r>
            <w:r>
              <w:t>.</w:t>
            </w:r>
          </w:p>
        </w:tc>
      </w:tr>
    </w:tbl>
    <w:p w:rsidR="00503198" w:rsidRDefault="00503198" w:rsidP="00503198"/>
    <w:p w:rsidR="00503198" w:rsidRDefault="00503198" w:rsidP="00503198">
      <w:pPr>
        <w:pStyle w:val="Heading2"/>
      </w:pPr>
      <w:bookmarkStart w:id="3709" w:name="_Toc259721998"/>
      <w:bookmarkStart w:id="3710" w:name="_Toc275502345"/>
      <w:bookmarkStart w:id="3711" w:name="_Toc371377904"/>
      <w:bookmarkStart w:id="3712" w:name="_Toc21212984"/>
      <w:bookmarkStart w:id="3713" w:name="InformationalPricePerUnitType_a"/>
      <w:r>
        <w:t>InformationalPricePerUnitType [attribute]</w:t>
      </w:r>
      <w:bookmarkEnd w:id="3709"/>
      <w:bookmarkEnd w:id="3710"/>
      <w:bookmarkEnd w:id="3711"/>
      <w:bookmarkEnd w:id="3712"/>
      <w:bookmarkEnd w:id="37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4142" type="#_x0000_t75" style="position:absolute;left:0;text-align:left;margin-left:11814.8pt;margin-top:7.05pt;width:166pt;height:58pt;z-index:-251748864;mso-position-horizontal:right" wrapcoords="-98 0 -98 21319 21600 21319 21600 0 -98 0" filled="t">
                  <v:imagedata r:id="rId848" o:title="untitled"/>
                  <w10:wrap type="tight"/>
                </v:shape>
              </w:pict>
            </w:r>
            <w:r w:rsidR="00503198">
              <w:t>Defines what type of Price is being supplied.</w:t>
            </w:r>
          </w:p>
          <w:p w:rsidR="00503198" w:rsidRDefault="00503198" w:rsidP="00503198">
            <w:pPr>
              <w:pStyle w:val="Italic2"/>
            </w:pPr>
            <w:r>
              <w:t>This item is restricted to the following list.</w:t>
            </w:r>
          </w:p>
          <w:p w:rsidR="00503198" w:rsidRPr="0040130B" w:rsidRDefault="00503198" w:rsidP="00503198">
            <w:pPr>
              <w:pStyle w:val="Bold3"/>
              <w:rPr>
                <w:highlight w:val="white"/>
              </w:rPr>
            </w:pPr>
            <w:r w:rsidRPr="0040130B">
              <w:rPr>
                <w:highlight w:val="white"/>
              </w:rPr>
              <w:t>AlternatePrice</w:t>
            </w:r>
          </w:p>
          <w:p w:rsidR="00503198" w:rsidRDefault="00503198" w:rsidP="00503198">
            <w:pPr>
              <w:pStyle w:val="Normal3"/>
              <w:rPr>
                <w:b/>
                <w:highlight w:val="white"/>
              </w:rPr>
            </w:pPr>
            <w:r>
              <w:rPr>
                <w:highlight w:val="white"/>
              </w:rPr>
              <w:t>Alternate price calculated by the Buyer.</w:t>
            </w:r>
          </w:p>
          <w:p w:rsidR="00503198" w:rsidRPr="0040130B" w:rsidRDefault="00503198" w:rsidP="00503198">
            <w:pPr>
              <w:pStyle w:val="Bold3"/>
              <w:rPr>
                <w:highlight w:val="white"/>
              </w:rPr>
            </w:pPr>
            <w:r w:rsidRPr="0040130B">
              <w:rPr>
                <w:highlight w:val="white"/>
              </w:rPr>
              <w:t>CoverPrice</w:t>
            </w:r>
          </w:p>
          <w:p w:rsidR="00503198" w:rsidRDefault="00503198" w:rsidP="00503198">
            <w:pPr>
              <w:pStyle w:val="Normal3"/>
              <w:rPr>
                <w:highlight w:val="white"/>
              </w:rPr>
            </w:pPr>
            <w:r>
              <w:rPr>
                <w:highlight w:val="white"/>
              </w:rPr>
              <w:t>Price that appears on the cover of a book.</w:t>
            </w:r>
          </w:p>
          <w:p w:rsidR="00503198" w:rsidRPr="00877FDC" w:rsidRDefault="00503198" w:rsidP="00503198">
            <w:pPr>
              <w:pStyle w:val="Bold3"/>
              <w:rPr>
                <w:rFonts w:ascii="Arial" w:eastAsia="Times New Roman" w:hAnsi="Arial"/>
              </w:rPr>
            </w:pPr>
            <w:r w:rsidRPr="00877FDC">
              <w:rPr>
                <w:rFonts w:ascii="Arial" w:eastAsia="Times New Roman" w:hAnsi="Arial"/>
              </w:rPr>
              <w:t>ProductPrice</w:t>
            </w:r>
          </w:p>
          <w:p w:rsidR="00503198" w:rsidRPr="00521F07" w:rsidRDefault="00503198" w:rsidP="00503198">
            <w:pPr>
              <w:pStyle w:val="Normal3"/>
            </w:pPr>
            <w:r>
              <w:t xml:space="preserve">Price for the product specified in the Product element in the </w:t>
            </w:r>
            <w:r w:rsidR="001F3E70">
              <w:t>e-Document</w:t>
            </w:r>
            <w:r>
              <w:t>.</w:t>
            </w:r>
          </w:p>
          <w:p w:rsidR="00503198" w:rsidRPr="0040130B" w:rsidRDefault="00503198" w:rsidP="00503198">
            <w:pPr>
              <w:pStyle w:val="Bold3"/>
              <w:rPr>
                <w:highlight w:val="white"/>
              </w:rPr>
            </w:pPr>
            <w:r w:rsidRPr="0040130B">
              <w:rPr>
                <w:highlight w:val="white"/>
              </w:rPr>
              <w:t>ProductionPrice</w:t>
            </w:r>
          </w:p>
          <w:p w:rsidR="00503198" w:rsidRPr="00AE6236" w:rsidRDefault="00503198" w:rsidP="00503198">
            <w:pPr>
              <w:pStyle w:val="Normal3"/>
              <w:rPr>
                <w:highlight w:val="white"/>
              </w:rPr>
            </w:pPr>
            <w:r>
              <w:rPr>
                <w:highlight w:val="white"/>
              </w:rPr>
              <w:t>Price calculated by the Buyer’s Production department.</w:t>
            </w:r>
          </w:p>
        </w:tc>
      </w:tr>
    </w:tbl>
    <w:p w:rsidR="00503198" w:rsidRPr="00FC3C0B" w:rsidRDefault="00503198" w:rsidP="00503198"/>
    <w:p w:rsidR="00503198" w:rsidRDefault="00503198" w:rsidP="00503198">
      <w:pPr>
        <w:pStyle w:val="Normal2"/>
      </w:pPr>
    </w:p>
    <w:p w:rsidR="00503198" w:rsidRDefault="00503198" w:rsidP="00503198">
      <w:pPr>
        <w:pStyle w:val="Normal2"/>
      </w:pPr>
    </w:p>
    <w:p w:rsidR="00503198" w:rsidRDefault="00503198" w:rsidP="00503198">
      <w:pPr>
        <w:pStyle w:val="Normal3"/>
      </w:pPr>
    </w:p>
    <w:p w:rsidR="00503198" w:rsidRDefault="00503198" w:rsidP="00503198">
      <w:pPr>
        <w:pStyle w:val="Heading2"/>
      </w:pPr>
      <w:bookmarkStart w:id="3714" w:name="_Toc259721999"/>
      <w:bookmarkStart w:id="3715" w:name="_Toc275502346"/>
      <w:bookmarkStart w:id="3716" w:name="_Toc371377905"/>
      <w:bookmarkStart w:id="3717" w:name="_Toc21212985"/>
      <w:bookmarkStart w:id="3718" w:name="InformationalQuantity"/>
      <w:r>
        <w:t>InformationalQuantity</w:t>
      </w:r>
      <w:bookmarkEnd w:id="3714"/>
      <w:bookmarkEnd w:id="3715"/>
      <w:bookmarkEnd w:id="3716"/>
      <w:bookmarkEnd w:id="3717"/>
      <w:bookmarkEnd w:id="37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3964" type="#_x0000_t75" style="position:absolute;left:0;text-align:left;margin-left:24482.3pt;margin-top:7.05pt;width:306.75pt;height:447pt;z-index:-251901440;mso-wrap-edited:t;mso-position-horizontal:right" wrapcoords="8186 3020 211 3020 264 4723 8450 4615 8925 21540 21600 21564 21600 0 8291 -60 8186 3020" filled="t">
                  <v:imagedata r:id="rId849" o:title="InformationalQuantity"/>
                  <w10:wrap type="tight"/>
                </v:shape>
              </w:pict>
            </w:r>
            <w:r w:rsidRPr="001978CB">
              <w:pict>
                <v:shape id="dc_633" o:spid="_x0000_s1620" style="position:absolute;left:0;text-align:left;margin-left:0;margin-top:0;width:50pt;height:50pt;z-index:250172928;visibility:hidden" coordsize="504,419" o:spt="100" o:preferrelative="t" adj="0,,0" path="">
                  <v:stroke joinstyle="round"/>
                  <v:formulas/>
                  <v:path o:connecttype="segments"/>
                  <o:lock v:ext="edit" selection="t"/>
                </v:shape>
              </w:pict>
            </w:r>
            <w:r w:rsidR="00503198">
              <w:t>A quantity given in a valid UOM used for information purposes only (not for calculation). For example, an ordered quantity was 100 reels as opposed to the invoice quantity of 20,000 pounds.</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Specifies how 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 xml:space="preserve">The method used to determine how the item under consideration is </w:t>
            </w:r>
            <w:r w:rsidR="008C7962">
              <w:t xml:space="preserve">measured. Measuring </w:t>
            </w:r>
            <w:r>
              <w:t>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19" w:name="_Toc259722000"/>
      <w:bookmarkStart w:id="3720" w:name="_Toc275502347"/>
      <w:bookmarkStart w:id="3721" w:name="_Toc371377906"/>
      <w:bookmarkStart w:id="3722" w:name="_Toc21212986"/>
      <w:bookmarkStart w:id="3723" w:name="Ink"/>
      <w:r>
        <w:t>Ink</w:t>
      </w:r>
      <w:bookmarkEnd w:id="3719"/>
      <w:bookmarkEnd w:id="3720"/>
      <w:bookmarkEnd w:id="3721"/>
      <w:bookmarkEnd w:id="3722"/>
      <w:bookmarkEnd w:id="37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34" o:spid="_x0000_s1621" style="position:absolute;left:0;text-align:left;margin-left:0;margin-top:0;width:50pt;height:50pt;z-index:250173952;visibility:hidden" coordsize="371,458" o:spt="100" o:preferrelative="t" adj="0,,0" path="">
                  <v:stroke joinstyle="round"/>
                  <v:formulas/>
                  <v:path o:connecttype="segments"/>
                  <o:lock v:ext="edit" selection="t"/>
                </v:shape>
              </w:pict>
            </w:r>
            <w:r w:rsidRPr="001978CB">
              <w:pict>
                <v:shape id="_x0000_s3590" style="position:absolute;left:0;text-align:left;margin-left:21105pt;margin-top:7.2pt;width:274.5pt;height:222.75pt;z-index:-252246528;mso-wrap-edited:t;mso-position-horizontal:right" coordsize="" o:spt="100" wrapcoords="-30 471 174 471 434 471 434 56 434 56 434 0 1000 0 1000 0 1000 1019 434 1019 434 655 174 655 -30 655 -30 471" adj="0,,0" path="">
                  <v:stroke joinstyle="round"/>
                  <v:imagedata r:id="rId850" o:title="dc_634"/>
                  <v:formulas/>
                  <v:path o:connecttype="segments"/>
                  <w10:wrap type="tight"/>
                </v:shape>
              </w:pict>
            </w:r>
            <w:r w:rsidR="00503198">
              <w:t>A grouping element that describes the ink used in the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InkManufacturer</w:t>
            </w:r>
          </w:p>
          <w:p w:rsidR="00503198" w:rsidRDefault="00503198" w:rsidP="00503198">
            <w:pPr>
              <w:pStyle w:val="Italic4"/>
            </w:pPr>
            <w:r>
              <w:t>InkManufacturer is optional. A single instance might exist.</w:t>
            </w:r>
          </w:p>
          <w:p w:rsidR="00503198" w:rsidRDefault="00503198" w:rsidP="00503198">
            <w:pPr>
              <w:pStyle w:val="Normal4"/>
            </w:pPr>
            <w:r>
              <w:t>Company that produced the ink used in the job.</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InkTack</w:t>
            </w:r>
          </w:p>
          <w:p w:rsidR="00503198" w:rsidRDefault="00503198" w:rsidP="00503198">
            <w:pPr>
              <w:pStyle w:val="Italic4"/>
            </w:pPr>
            <w:r>
              <w:t>InkTack is optional. A single instance might exist.</w:t>
            </w:r>
          </w:p>
          <w:p w:rsidR="00503198" w:rsidRDefault="00503198" w:rsidP="00503198">
            <w:pPr>
              <w:pStyle w:val="Normal4"/>
            </w:pPr>
            <w:r>
              <w:t>The stickiness of the ink.</w:t>
            </w:r>
          </w:p>
          <w:p w:rsidR="00503198" w:rsidRDefault="00503198" w:rsidP="00503198">
            <w:pPr>
              <w:pStyle w:val="Bold4"/>
            </w:pPr>
            <w:r>
              <w:t>InkViscosity</w:t>
            </w:r>
          </w:p>
          <w:p w:rsidR="00503198" w:rsidRDefault="00503198" w:rsidP="00503198">
            <w:pPr>
              <w:pStyle w:val="Italic4"/>
            </w:pPr>
            <w:r>
              <w:t>InkViscosity is optional. A single instance might exist.</w:t>
            </w:r>
          </w:p>
          <w:p w:rsidR="00503198" w:rsidRDefault="00503198" w:rsidP="00503198">
            <w:pPr>
              <w:pStyle w:val="Normal4"/>
            </w:pPr>
            <w:r>
              <w:t>The measured thickness of the ink.</w:t>
            </w:r>
          </w:p>
          <w:p w:rsidR="00503198" w:rsidRDefault="00503198" w:rsidP="00503198">
            <w:pPr>
              <w:pStyle w:val="Bold4"/>
            </w:pPr>
            <w:r>
              <w:t>FountainSolutionpH</w:t>
            </w:r>
          </w:p>
          <w:p w:rsidR="00503198" w:rsidRDefault="00503198" w:rsidP="00503198">
            <w:pPr>
              <w:pStyle w:val="Italic4"/>
            </w:pPr>
            <w:r>
              <w:t>FountainSolutionpH is optional. A single instance might exist.</w:t>
            </w:r>
          </w:p>
          <w:p w:rsidR="00503198" w:rsidRDefault="00503198" w:rsidP="00503198">
            <w:pPr>
              <w:pStyle w:val="Normal4"/>
            </w:pPr>
            <w:r>
              <w:t xml:space="preserve">Measurement of the acidic properties of the fountain solution. </w:t>
            </w:r>
          </w:p>
          <w:p w:rsidR="00503198" w:rsidRDefault="00503198" w:rsidP="00503198">
            <w:pPr>
              <w:pStyle w:val="Bold4"/>
            </w:pPr>
            <w:r>
              <w:t>FountainSolutionConductivity</w:t>
            </w:r>
          </w:p>
          <w:p w:rsidR="00503198" w:rsidRDefault="00503198" w:rsidP="00503198">
            <w:pPr>
              <w:pStyle w:val="Italic4"/>
            </w:pPr>
            <w:r>
              <w:t>FountainSolutionConductivity is optional. A single instance might exist.</w:t>
            </w:r>
          </w:p>
          <w:p w:rsidR="00503198" w:rsidRDefault="00503198" w:rsidP="00503198">
            <w:pPr>
              <w:pStyle w:val="Normal4"/>
            </w:pPr>
            <w:r>
              <w:t>Electrical measure of fountain solution measured in micro – siemens.</w:t>
            </w:r>
          </w:p>
        </w:tc>
      </w:tr>
    </w:tbl>
    <w:p w:rsidR="00503198" w:rsidRDefault="00503198" w:rsidP="00503198"/>
    <w:p w:rsidR="00503198" w:rsidRDefault="00503198" w:rsidP="00503198">
      <w:pPr>
        <w:pStyle w:val="Heading2"/>
      </w:pPr>
      <w:bookmarkStart w:id="3724" w:name="_Toc259722001"/>
      <w:bookmarkStart w:id="3725" w:name="_Toc275502348"/>
      <w:bookmarkStart w:id="3726" w:name="_Toc371377907"/>
      <w:bookmarkStart w:id="3727" w:name="_Toc21212987"/>
      <w:bookmarkStart w:id="3728" w:name="InkCharacteristics"/>
      <w:r>
        <w:t>InkCharacteristics</w:t>
      </w:r>
      <w:bookmarkEnd w:id="3724"/>
      <w:bookmarkEnd w:id="3725"/>
      <w:bookmarkEnd w:id="3726"/>
      <w:bookmarkEnd w:id="3727"/>
      <w:bookmarkEnd w:id="37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35" o:spid="_x0000_s1622" style="position:absolute;left:0;text-align:left;margin-left:0;margin-top:0;width:50pt;height:50pt;z-index:250174976;visibility:hidden" coordsize="220,438" o:spt="100" o:preferrelative="t" adj="0,,0" path="">
                  <v:stroke joinstyle="round"/>
                  <v:formulas/>
                  <v:path o:connecttype="segments"/>
                  <o:lock v:ext="edit" selection="t"/>
                </v:shape>
              </w:pict>
            </w:r>
            <w:r w:rsidRPr="001978CB">
              <w:pict>
                <v:shape id="_x0000_s3591" style="position:absolute;left:0;text-align:left;margin-left:20025pt;margin-top:7.2pt;width:262.5pt;height:132pt;z-index:-252245504;mso-wrap-edited:t;mso-position-horizontal:right" coordsize="" o:spt="100" wrapcoords="-30 409 317 409 589 409 589 95 589 95 589 0 1000 0 1000 0 1000 1032 589 1032 589 623 317 623 317 619 -30 619 -30 409" adj="0,,0" path="">
                  <v:stroke joinstyle="round"/>
                  <v:imagedata r:id="rId851" o:title="dc_635"/>
                  <v:formulas/>
                  <v:path o:connecttype="segments"/>
                  <w10:wrap type="tight"/>
                </v:shape>
              </w:pict>
            </w:r>
            <w:r w:rsidR="00503198">
              <w:t>The ink characteristics.</w:t>
            </w:r>
          </w:p>
          <w:p w:rsidR="00503198" w:rsidRDefault="00503198" w:rsidP="00503198">
            <w:pPr>
              <w:pStyle w:val="ListBullet2"/>
            </w:pPr>
            <w:r>
              <w:t>Note: The child element, InkCoverage, will be deprecated from InkCharacteristics in an upcoming version. Use the instance of InkCoverage found in ColourSpecs.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InkCoverage</w:t>
            </w:r>
          </w:p>
          <w:p w:rsidR="00503198" w:rsidRDefault="00503198" w:rsidP="00503198">
            <w:pPr>
              <w:pStyle w:val="Italic4"/>
            </w:pPr>
            <w:r>
              <w:t>InkCoverage is optional. Multiple instances might exist.</w:t>
            </w:r>
          </w:p>
          <w:p w:rsidR="00503198" w:rsidRDefault="00503198" w:rsidP="00503198">
            <w:pPr>
              <w:pStyle w:val="Normal4"/>
            </w:pPr>
            <w:r>
              <w:t>Ink coverage</w:t>
            </w:r>
          </w:p>
          <w:p w:rsidR="00503198" w:rsidRDefault="00503198" w:rsidP="00503198">
            <w:pPr>
              <w:pStyle w:val="Bold4"/>
            </w:pPr>
            <w:r>
              <w:t>NumberOfColours</w:t>
            </w:r>
          </w:p>
          <w:p w:rsidR="00503198" w:rsidRDefault="00503198" w:rsidP="00503198">
            <w:pPr>
              <w:pStyle w:val="Italic4"/>
            </w:pPr>
            <w:r>
              <w:t>NumberOfColours is mandatory. A single instance is required.</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 xml:space="preserve">ColourSpecs is mandatory. </w:t>
            </w:r>
          </w:p>
          <w:p w:rsidR="00503198" w:rsidRDefault="00503198" w:rsidP="00503198">
            <w:pPr>
              <w:pStyle w:val="Normal4"/>
            </w:pPr>
            <w:r>
              <w:t>Colour specs</w:t>
            </w:r>
          </w:p>
        </w:tc>
      </w:tr>
    </w:tbl>
    <w:p w:rsidR="00503198" w:rsidRDefault="00503198" w:rsidP="00503198"/>
    <w:p w:rsidR="00503198" w:rsidRDefault="00503198" w:rsidP="00503198">
      <w:pPr>
        <w:pStyle w:val="Heading2"/>
      </w:pPr>
      <w:bookmarkStart w:id="3729" w:name="_Toc259722002"/>
      <w:bookmarkStart w:id="3730" w:name="_Toc275502349"/>
      <w:bookmarkStart w:id="3731" w:name="_Toc371377908"/>
      <w:bookmarkStart w:id="3732" w:name="_Toc21212988"/>
      <w:bookmarkStart w:id="3733" w:name="InkCoverage"/>
      <w:r>
        <w:t>InkCoverage</w:t>
      </w:r>
      <w:bookmarkEnd w:id="3729"/>
      <w:bookmarkEnd w:id="3730"/>
      <w:bookmarkEnd w:id="3731"/>
      <w:bookmarkEnd w:id="3732"/>
      <w:bookmarkEnd w:id="37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36" o:spid="_x0000_s1623" style="position:absolute;left:0;text-align:left;margin-left:0;margin-top:0;width:50pt;height:50pt;z-index:250176000;visibility:hidden" coordsize="272,385" o:spt="100" o:preferrelative="t" adj="0,,0" path="">
                  <v:stroke joinstyle="round"/>
                  <v:formulas/>
                  <v:path o:connecttype="segments"/>
                  <o:lock v:ext="edit" selection="t"/>
                </v:shape>
              </w:pict>
            </w:r>
            <w:r w:rsidRPr="001978CB">
              <w:pict>
                <v:shape id="_x0000_s3592" style="position:absolute;left:0;text-align:left;margin-left:17190pt;margin-top:7.2pt;width:231pt;height:163.5pt;z-index:-252244480;mso-wrap-edited:t;mso-position-horizontal:right" coordsize="" o:spt="100" wrapcoords="-30 308 337 308 337 25 646 25 646 25 646 0 1000 0 1000 0 1000 1026 646 1026 646 773 337 773 337 637 -30 637 -30 308" adj="0,,0" path="">
                  <v:stroke joinstyle="round"/>
                  <v:imagedata r:id="rId852" o:title="dc_636"/>
                  <v:formulas/>
                  <v:path o:connecttype="segments"/>
                  <w10:wrap type="tight"/>
                </v:shape>
              </w:pict>
            </w:r>
            <w:r w:rsidR="00503198">
              <w:t>Ink coverage</w:t>
            </w:r>
          </w:p>
          <w:p w:rsidR="00503198" w:rsidRDefault="00503198" w:rsidP="00503198">
            <w:pPr>
              <w:pStyle w:val="Bold3"/>
            </w:pPr>
            <w:r>
              <w:t>InkCoverageType [attribute]</w:t>
            </w:r>
          </w:p>
          <w:p w:rsidR="00503198" w:rsidRDefault="00503198" w:rsidP="00503198">
            <w:pPr>
              <w:pStyle w:val="Italic3"/>
            </w:pPr>
            <w:r>
              <w:t>InkCoverageType is optional. A single instance might exist.</w:t>
            </w:r>
          </w:p>
          <w:p w:rsidR="00503198" w:rsidRDefault="00503198" w:rsidP="00503198">
            <w:pPr>
              <w:pStyle w:val="Normal3"/>
            </w:pPr>
            <w:r>
              <w:t>Ink coverage type</w:t>
            </w:r>
          </w:p>
          <w:p w:rsidR="00503198" w:rsidRDefault="00503198" w:rsidP="00503198">
            <w:pPr>
              <w:pStyle w:val="Normal3"/>
            </w:pPr>
            <w:r>
              <w:t>Refer to InkCoverageType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34" w:name="_Toc259722003"/>
      <w:bookmarkStart w:id="3735" w:name="_Toc275502350"/>
      <w:bookmarkStart w:id="3736" w:name="_Toc371377909"/>
      <w:bookmarkStart w:id="3737" w:name="_Toc21212989"/>
      <w:bookmarkStart w:id="3738" w:name="InkCoverageType_a"/>
      <w:r>
        <w:t>InkCoverageType [attribute]</w:t>
      </w:r>
      <w:bookmarkEnd w:id="3734"/>
      <w:bookmarkEnd w:id="3735"/>
      <w:bookmarkEnd w:id="3736"/>
      <w:bookmarkEnd w:id="3737"/>
      <w:bookmarkEnd w:id="37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37" o:spid="_x0000_s1624" style="position:absolute;left:0;text-align:left;margin-left:0;margin-top:0;width:50pt;height:50pt;z-index:250177024;visibility:hidden" coordsize="89,190" o:spt="100" o:preferrelative="t" adj="0,,0" path="">
                  <v:stroke joinstyle="round"/>
                  <v:formulas/>
                  <v:path o:connecttype="segments"/>
                  <o:lock v:ext="edit" selection="t"/>
                </v:shape>
              </w:pict>
            </w:r>
            <w:r w:rsidRPr="001978CB">
              <w:pict>
                <v:shape id="_x0000_s3593" style="position:absolute;left:0;text-align:left;margin-left:6660pt;margin-top:7.2pt;width:114pt;height:53.25pt;z-index:-252243456;mso-wrap-edited:t;mso-position-horizontal:right" coordsize="" o:spt="100" wrapcoords="-30 0 1000 0 1000 1079 1000 1079 -30 1079 -30 0" adj="0,,0" path="">
                  <v:stroke joinstyle="round"/>
                  <v:imagedata r:id="rId853" o:title="dc_637"/>
                  <v:formulas/>
                  <v:path o:connecttype="segments"/>
                  <w10:wrap type="tight"/>
                </v:shape>
              </w:pict>
            </w:r>
            <w:r w:rsidR="00503198">
              <w:t>Ink coverage type</w:t>
            </w:r>
          </w:p>
          <w:p w:rsidR="00503198" w:rsidRDefault="00503198" w:rsidP="00503198">
            <w:pPr>
              <w:pStyle w:val="Italic2"/>
            </w:pPr>
            <w:r>
              <w:t>This item is restricted to the following list.</w:t>
            </w:r>
          </w:p>
          <w:p w:rsidR="00503198" w:rsidRDefault="00503198" w:rsidP="00503198">
            <w:pPr>
              <w:pStyle w:val="Bold3"/>
            </w:pPr>
            <w:r>
              <w:t>AcrossFlap</w:t>
            </w:r>
          </w:p>
          <w:p w:rsidR="00503198" w:rsidRDefault="00503198" w:rsidP="00503198">
            <w:pPr>
              <w:pStyle w:val="Bold3"/>
            </w:pPr>
            <w:r>
              <w:t>FullBackground</w:t>
            </w:r>
          </w:p>
          <w:p w:rsidR="00503198" w:rsidRDefault="00503198" w:rsidP="00503198">
            <w:pPr>
              <w:pStyle w:val="Bold3"/>
            </w:pPr>
            <w:r>
              <w:t>Illustrations</w:t>
            </w:r>
          </w:p>
        </w:tc>
      </w:tr>
    </w:tbl>
    <w:p w:rsidR="00503198" w:rsidRDefault="00503198" w:rsidP="00503198"/>
    <w:p w:rsidR="00503198" w:rsidRDefault="00503198" w:rsidP="00503198">
      <w:pPr>
        <w:pStyle w:val="Heading2"/>
      </w:pPr>
      <w:bookmarkStart w:id="3739" w:name="_Toc259722004"/>
      <w:bookmarkStart w:id="3740" w:name="_Toc275502351"/>
      <w:bookmarkStart w:id="3741" w:name="_Toc371377910"/>
      <w:bookmarkStart w:id="3742" w:name="_Toc21212990"/>
      <w:bookmarkStart w:id="3743" w:name="InkDelivery"/>
      <w:r>
        <w:t>InkDelivery</w:t>
      </w:r>
      <w:bookmarkEnd w:id="3739"/>
      <w:bookmarkEnd w:id="3740"/>
      <w:bookmarkEnd w:id="3741"/>
      <w:bookmarkEnd w:id="3742"/>
      <w:bookmarkEnd w:id="37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38" o:spid="_x0000_s1625" style="position:absolute;left:0;text-align:left;margin-left:0;margin-top:0;width:50pt;height:50pt;z-index:250178048;visibility:hidden" coordsize="67,104" o:spt="100" o:preferrelative="t" adj="0,,0" path="">
                  <v:stroke joinstyle="round"/>
                  <v:formulas/>
                  <v:path o:connecttype="segments"/>
                  <o:lock v:ext="edit" selection="t"/>
                </v:shape>
              </w:pict>
            </w:r>
            <w:r w:rsidRPr="001978CB">
              <w:pict>
                <v:shape id="_x0000_s3594" style="position:absolute;left:0;text-align:left;margin-left:2002.5pt;margin-top:7.2pt;width:62.25pt;height:40.5pt;z-index:-252242432;mso-wrap-edited:t;mso-position-horizontal:right" coordsize="" o:spt="100" wrapcoords="-30 104 1000 104 1000 1105 1000 1105 -30 1105 -30 104" adj="0,,0" path="">
                  <v:stroke joinstyle="round"/>
                  <v:imagedata r:id="rId854" o:title="dc_638"/>
                  <v:formulas/>
                  <v:path o:connecttype="segments"/>
                  <w10:wrap type="tight"/>
                </v:shape>
              </w:pict>
            </w:r>
            <w:r w:rsidR="00503198">
              <w:t>The delivery mechanism used in the printing process.</w:t>
            </w:r>
          </w:p>
        </w:tc>
      </w:tr>
    </w:tbl>
    <w:p w:rsidR="00503198" w:rsidRDefault="00503198" w:rsidP="00503198"/>
    <w:p w:rsidR="00503198" w:rsidRDefault="00503198" w:rsidP="00503198">
      <w:pPr>
        <w:pStyle w:val="Heading2"/>
      </w:pPr>
      <w:bookmarkStart w:id="3744" w:name="_Toc259722005"/>
      <w:bookmarkStart w:id="3745" w:name="_Toc275502352"/>
      <w:bookmarkStart w:id="3746" w:name="_Toc371377911"/>
      <w:bookmarkStart w:id="3747" w:name="_Toc21212991"/>
      <w:bookmarkStart w:id="3748" w:name="InkManufacturer"/>
      <w:r>
        <w:t>InkManufacturer</w:t>
      </w:r>
      <w:bookmarkEnd w:id="3744"/>
      <w:bookmarkEnd w:id="3745"/>
      <w:bookmarkEnd w:id="3746"/>
      <w:bookmarkEnd w:id="3747"/>
      <w:bookmarkEnd w:id="37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39" o:spid="_x0000_s1626" style="position:absolute;left:0;text-align:left;margin-left:0;margin-top:0;width:50pt;height:50pt;z-index:250179072;visibility:hidden" coordsize="67,139" o:spt="100" o:preferrelative="t" adj="0,,0" path="">
                  <v:stroke joinstyle="round"/>
                  <v:formulas/>
                  <v:path o:connecttype="segments"/>
                  <o:lock v:ext="edit" selection="t"/>
                </v:shape>
              </w:pict>
            </w:r>
            <w:r w:rsidRPr="001978CB">
              <w:pict>
                <v:shape id="_x0000_s3595" style="position:absolute;left:0;text-align:left;margin-left:3892.5pt;margin-top:7.2pt;width:83.25pt;height:40.5pt;z-index:-252241408;mso-wrap-edited:t;mso-position-horizontal:right" coordsize="" o:spt="100" wrapcoords="-30 104 1000 104 1000 1105 1000 1105 -30 1105 -30 104" adj="0,,0" path="">
                  <v:stroke joinstyle="round"/>
                  <v:imagedata r:id="rId855" o:title="dc_639"/>
                  <v:formulas/>
                  <v:path o:connecttype="segments"/>
                  <w10:wrap type="tight"/>
                </v:shape>
              </w:pict>
            </w:r>
            <w:r w:rsidR="00503198">
              <w:t>Company that produced the ink used in the job.</w:t>
            </w:r>
          </w:p>
        </w:tc>
      </w:tr>
    </w:tbl>
    <w:p w:rsidR="00503198" w:rsidRDefault="00503198" w:rsidP="00503198"/>
    <w:p w:rsidR="00503198" w:rsidRDefault="00503198" w:rsidP="00503198">
      <w:pPr>
        <w:pStyle w:val="Heading2"/>
      </w:pPr>
      <w:bookmarkStart w:id="3749" w:name="_Toc259722006"/>
      <w:bookmarkStart w:id="3750" w:name="_Toc275502353"/>
      <w:bookmarkStart w:id="3751" w:name="_Toc371377912"/>
      <w:bookmarkStart w:id="3752" w:name="_Toc21212992"/>
      <w:bookmarkStart w:id="3753" w:name="InkTack"/>
      <w:r>
        <w:t>InkTack</w:t>
      </w:r>
      <w:bookmarkEnd w:id="3749"/>
      <w:bookmarkEnd w:id="3750"/>
      <w:bookmarkEnd w:id="3751"/>
      <w:bookmarkEnd w:id="3752"/>
      <w:bookmarkEnd w:id="37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40" o:spid="_x0000_s1627" style="position:absolute;left:0;text-align:left;margin-left:0;margin-top:0;width:50pt;height:50pt;z-index:250180096;visibility:hidden" coordsize="197,385" o:spt="100" o:preferrelative="t" adj="0,,0" path="">
                  <v:stroke joinstyle="round"/>
                  <v:formulas/>
                  <v:path o:connecttype="segments"/>
                  <o:lock v:ext="edit" selection="t"/>
                </v:shape>
              </w:pict>
            </w:r>
            <w:r w:rsidRPr="001978CB">
              <w:pict>
                <v:shape id="_x0000_s3596" style="position:absolute;left:0;text-align:left;margin-left:17190pt;margin-top:7.2pt;width:231pt;height:118.5pt;z-index:-252240384;mso-wrap-edited:t;mso-position-horizontal:right" coordsize="" o:spt="100" wrapcoords="-30 441 337 441 646 441 646 106 646 106 646 0 1000 0 1000 0 1000 1036 646 1036 646 782 337 782 -30 782 -30 441" adj="0,,0" path="">
                  <v:stroke joinstyle="round"/>
                  <v:imagedata r:id="rId856" o:title="dc_640"/>
                  <v:formulas/>
                  <v:path o:connecttype="segments"/>
                  <w10:wrap type="tight"/>
                </v:shape>
              </w:pict>
            </w:r>
            <w:r w:rsidR="00503198">
              <w:t>The stickiness of the ink.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54" w:name="_Toc259722007"/>
      <w:bookmarkStart w:id="3755" w:name="_Toc275502354"/>
      <w:bookmarkStart w:id="3756" w:name="_Toc371377913"/>
      <w:bookmarkStart w:id="3757" w:name="_Toc21212993"/>
      <w:bookmarkStart w:id="3758" w:name="InkTypeDescription"/>
      <w:r>
        <w:t>InkTypeDescription</w:t>
      </w:r>
      <w:bookmarkEnd w:id="3754"/>
      <w:bookmarkEnd w:id="3755"/>
      <w:bookmarkEnd w:id="3756"/>
      <w:bookmarkEnd w:id="3757"/>
      <w:bookmarkEnd w:id="37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41" o:spid="_x0000_s1628" style="position:absolute;left:0;text-align:left;margin-left:0;margin-top:0;width:50pt;height:50pt;z-index:250181120;visibility:hidden" coordsize="67,160" o:spt="100" o:preferrelative="t" adj="0,,0" path="">
                  <v:stroke joinstyle="round"/>
                  <v:formulas/>
                  <v:path o:connecttype="segments"/>
                  <o:lock v:ext="edit" selection="t"/>
                </v:shape>
              </w:pict>
            </w:r>
            <w:r w:rsidRPr="001978CB">
              <w:pict>
                <v:shape id="_x0000_s3597" style="position:absolute;left:0;text-align:left;margin-left:70in;margin-top:7.2pt;width:96pt;height:40.5pt;z-index:-252239360;mso-wrap-edited:t;mso-position-horizontal:right" coordsize="" o:spt="100" wrapcoords="-30 104 1000 104 1000 1105 1000 1105 -30 1105 -30 104" adj="0,,0" path="">
                  <v:stroke joinstyle="round"/>
                  <v:imagedata r:id="rId857" o:title="dc_641"/>
                  <v:formulas/>
                  <v:path o:connecttype="segments"/>
                  <w10:wrap type="tight"/>
                </v:shape>
              </w:pict>
            </w:r>
            <w:r w:rsidR="00503198">
              <w:t>Ink type description</w:t>
            </w:r>
          </w:p>
        </w:tc>
      </w:tr>
    </w:tbl>
    <w:p w:rsidR="00503198" w:rsidRDefault="00503198" w:rsidP="00503198"/>
    <w:p w:rsidR="00503198" w:rsidRDefault="00503198" w:rsidP="00503198">
      <w:pPr>
        <w:pStyle w:val="Heading2"/>
      </w:pPr>
      <w:bookmarkStart w:id="3759" w:name="_Toc259722008"/>
      <w:bookmarkStart w:id="3760" w:name="_Toc275502355"/>
      <w:bookmarkStart w:id="3761" w:name="_Toc371377914"/>
      <w:bookmarkStart w:id="3762" w:name="_Toc21212994"/>
      <w:bookmarkStart w:id="3763" w:name="InkViscosity"/>
      <w:r>
        <w:t>InkViscosity</w:t>
      </w:r>
      <w:bookmarkEnd w:id="3759"/>
      <w:bookmarkEnd w:id="3760"/>
      <w:bookmarkEnd w:id="3761"/>
      <w:bookmarkEnd w:id="3762"/>
      <w:bookmarkEnd w:id="37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42" o:spid="_x0000_s1629" style="position:absolute;left:0;text-align:left;margin-left:0;margin-top:0;width:50pt;height:50pt;z-index:250182144;visibility:hidden" coordsize="197,385" o:spt="100" o:preferrelative="t" adj="0,,0" path="">
                  <v:stroke joinstyle="round"/>
                  <v:formulas/>
                  <v:path o:connecttype="segments"/>
                  <o:lock v:ext="edit" selection="t"/>
                </v:shape>
              </w:pict>
            </w:r>
            <w:r w:rsidRPr="001978CB">
              <w:pict>
                <v:shape id="_x0000_s3598" style="position:absolute;left:0;text-align:left;margin-left:17190pt;margin-top:7.2pt;width:231pt;height:118.5pt;z-index:-252238336;mso-wrap-edited:t;mso-position-horizontal:right" coordsize="" o:spt="100" wrapcoords="-30 441 337 441 646 441 646 106 646 106 646 0 1000 0 1000 0 1000 1036 646 1036 646 782 337 782 -30 782 -30 441" adj="0,,0" path="">
                  <v:stroke joinstyle="round"/>
                  <v:imagedata r:id="rId858" o:title="dc_642"/>
                  <v:formulas/>
                  <v:path o:connecttype="segments"/>
                  <w10:wrap type="tight"/>
                </v:shape>
              </w:pict>
            </w:r>
            <w:r w:rsidR="00503198">
              <w:t>The measured thickness of the ink.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64" w:name="_Toc259722009"/>
      <w:bookmarkStart w:id="3765" w:name="_Toc275502356"/>
      <w:bookmarkStart w:id="3766" w:name="_Toc371377915"/>
      <w:bookmarkStart w:id="3767" w:name="_Toc21212995"/>
      <w:bookmarkStart w:id="3768" w:name="InlayCardQuantity_a"/>
      <w:r>
        <w:t>InlayCardQuantity [attribute]</w:t>
      </w:r>
      <w:bookmarkEnd w:id="3764"/>
      <w:bookmarkEnd w:id="3765"/>
      <w:bookmarkEnd w:id="3766"/>
      <w:bookmarkEnd w:id="3767"/>
      <w:bookmarkEnd w:id="37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43" o:spid="_x0000_s1630" style="position:absolute;left:0;text-align:left;margin-left:0;margin-top:0;width:50pt;height:50pt;z-index:250183168;visibility:hidden" coordsize="89,191" o:spt="100" o:preferrelative="t" adj="0,,0" path="">
                  <v:stroke joinstyle="round"/>
                  <v:formulas/>
                  <v:path o:connecttype="segments"/>
                  <o:lock v:ext="edit" selection="t"/>
                </v:shape>
              </w:pict>
            </w:r>
            <w:r w:rsidRPr="001978CB">
              <w:pict>
                <v:shape id="_x0000_s3599" style="position:absolute;left:0;text-align:left;margin-left:6727.5pt;margin-top:7.2pt;width:114.75pt;height:53.25pt;z-index:-252237312;mso-wrap-edited:t;mso-position-horizontal:right" coordsize="" o:spt="100" wrapcoords="-30 0 1000 0 1000 1079 1000 1079 -30 1079 -30 0" adj="0,,0" path="">
                  <v:stroke joinstyle="round"/>
                  <v:imagedata r:id="rId859" o:title="dc_643"/>
                  <v:formulas/>
                  <v:path o:connecttype="segments"/>
                  <w10:wrap type="tight"/>
                </v:shape>
              </w:pict>
            </w:r>
            <w:r w:rsidR="00503198">
              <w:t>Inlay card quantity</w:t>
            </w:r>
          </w:p>
          <w:p w:rsidR="00503198" w:rsidRDefault="00503198" w:rsidP="00503198">
            <w:pPr>
              <w:pStyle w:val="Italic2"/>
            </w:pPr>
            <w:r>
              <w:t>This item is restricted to the following list.</w:t>
            </w:r>
          </w:p>
          <w:p w:rsidR="00503198" w:rsidRDefault="00503198" w:rsidP="00503198">
            <w:pPr>
              <w:pStyle w:val="Bold3"/>
            </w:pPr>
            <w:r>
              <w:t>0</w:t>
            </w:r>
          </w:p>
          <w:p w:rsidR="00503198" w:rsidRDefault="00503198" w:rsidP="00503198">
            <w:pPr>
              <w:pStyle w:val="Normal3"/>
            </w:pPr>
            <w:r>
              <w:t>There are zero inlay cards.</w:t>
            </w:r>
          </w:p>
          <w:p w:rsidR="00503198" w:rsidRDefault="00503198" w:rsidP="00503198">
            <w:pPr>
              <w:pStyle w:val="Bold3"/>
            </w:pPr>
            <w:r>
              <w:t>1</w:t>
            </w:r>
          </w:p>
          <w:p w:rsidR="00503198" w:rsidRDefault="00503198" w:rsidP="00503198">
            <w:pPr>
              <w:pStyle w:val="Normal3"/>
            </w:pPr>
            <w:r>
              <w:t>There is one inlay card.</w:t>
            </w:r>
          </w:p>
          <w:p w:rsidR="00503198" w:rsidRDefault="00503198" w:rsidP="00503198">
            <w:pPr>
              <w:pStyle w:val="Bold3"/>
            </w:pPr>
            <w:r>
              <w:t>2</w:t>
            </w:r>
          </w:p>
          <w:p w:rsidR="00503198" w:rsidRDefault="00503198" w:rsidP="00503198">
            <w:pPr>
              <w:pStyle w:val="Normal3"/>
            </w:pPr>
            <w:r>
              <w:t>There are two inlay cards.</w:t>
            </w:r>
          </w:p>
        </w:tc>
      </w:tr>
    </w:tbl>
    <w:p w:rsidR="00503198" w:rsidRDefault="00503198" w:rsidP="00503198"/>
    <w:p w:rsidR="00503198" w:rsidRDefault="00503198" w:rsidP="00503198">
      <w:pPr>
        <w:pStyle w:val="Heading2"/>
      </w:pPr>
      <w:bookmarkStart w:id="3769" w:name="_Toc259722010"/>
      <w:bookmarkStart w:id="3770" w:name="_Toc275502357"/>
      <w:bookmarkStart w:id="3771" w:name="_Toc371377916"/>
      <w:bookmarkStart w:id="3772" w:name="_Toc21212996"/>
      <w:bookmarkStart w:id="3773" w:name="InsertReference"/>
      <w:r>
        <w:t>InsertReference</w:t>
      </w:r>
      <w:bookmarkEnd w:id="3769"/>
      <w:bookmarkEnd w:id="3770"/>
      <w:bookmarkEnd w:id="3771"/>
      <w:bookmarkEnd w:id="3772"/>
      <w:bookmarkEnd w:id="37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44" o:spid="_x0000_s1631" style="position:absolute;left:0;text-align:left;margin-left:0;margin-top:0;width:50pt;height:50pt;z-index:250184192;visibility:hidden" coordsize="89,136" o:spt="100" o:preferrelative="t" adj="0,,0" path="">
                  <v:stroke joinstyle="round"/>
                  <v:formulas/>
                  <v:path o:connecttype="segments"/>
                  <o:lock v:ext="edit" selection="t"/>
                </v:shape>
              </w:pict>
            </w:r>
            <w:r w:rsidRPr="001978CB">
              <w:pict>
                <v:shape id="_x0000_s3600" style="position:absolute;left:0;text-align:left;margin-left:3757.5pt;margin-top:7.2pt;width:81.75pt;height:53.25pt;z-index:-252236288;mso-wrap-edited:t;mso-position-horizontal:right" coordsize="" o:spt="100" wrapcoords="-30 78 1000 78 1000 1079 1000 1079 -30 1079 -30 78" adj="0,,0" path="">
                  <v:stroke joinstyle="round"/>
                  <v:imagedata r:id="rId860" o:title="dc_644"/>
                  <v:formulas/>
                  <v:path o:connecttype="segments"/>
                  <w10:wrap type="tight"/>
                </v:shape>
              </w:pict>
            </w:r>
            <w:r w:rsidR="00503198">
              <w:t>Insert reference</w:t>
            </w:r>
          </w:p>
        </w:tc>
      </w:tr>
    </w:tbl>
    <w:p w:rsidR="00503198" w:rsidRDefault="00503198" w:rsidP="00503198"/>
    <w:p w:rsidR="00503198" w:rsidRDefault="00503198" w:rsidP="00503198">
      <w:pPr>
        <w:pStyle w:val="Heading2"/>
      </w:pPr>
      <w:bookmarkStart w:id="3774" w:name="_Toc259722011"/>
      <w:bookmarkStart w:id="3775" w:name="_Toc275502358"/>
      <w:bookmarkStart w:id="3776" w:name="_Toc371377917"/>
      <w:bookmarkStart w:id="3777" w:name="_Toc21212997"/>
      <w:bookmarkStart w:id="3778" w:name="InstructionByType_a"/>
      <w:r>
        <w:t>InstructionByType [attribute]</w:t>
      </w:r>
      <w:bookmarkEnd w:id="3774"/>
      <w:bookmarkEnd w:id="3775"/>
      <w:bookmarkEnd w:id="3776"/>
      <w:bookmarkEnd w:id="3777"/>
      <w:bookmarkEnd w:id="37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45" o:spid="_x0000_s1632" style="position:absolute;left:0;text-align:left;margin-left:0;margin-top:0;width:50pt;height:50pt;z-index:250185216;visibility:hidden" coordsize="89,191" o:spt="100" o:preferrelative="t" adj="0,,0" path="">
                  <v:stroke joinstyle="round"/>
                  <v:formulas/>
                  <v:path o:connecttype="segments"/>
                  <o:lock v:ext="edit" selection="t"/>
                </v:shape>
              </w:pict>
            </w:r>
            <w:r w:rsidRPr="001978CB">
              <w:pict>
                <v:shape id="_x0000_s3601" style="position:absolute;left:0;text-align:left;margin-left:6727.5pt;margin-top:7.2pt;width:114.75pt;height:53.25pt;z-index:-252235264;mso-wrap-edited:t;mso-position-horizontal:right" coordsize="" o:spt="100" wrapcoords="-30 0 1000 0 1000 1079 1000 1079 -30 1079 -30 0" adj="0,,0" path="">
                  <v:stroke joinstyle="round"/>
                  <v:imagedata r:id="rId861" o:title="dc_645"/>
                  <v:formulas/>
                  <v:path o:connecttype="segments"/>
                  <w10:wrap type="tight"/>
                </v:shape>
              </w:pict>
            </w:r>
            <w:r w:rsidR="00503198">
              <w:t>Provides the type for how goods are identified on group level when instructed for loading or delivery.</w:t>
            </w:r>
          </w:p>
          <w:p w:rsidR="00503198" w:rsidRDefault="00503198" w:rsidP="00503198">
            <w:pPr>
              <w:pStyle w:val="Italic2"/>
            </w:pPr>
            <w:r>
              <w:t>This item is restricted to the following list.</w:t>
            </w:r>
          </w:p>
          <w:p w:rsidR="00503198" w:rsidRDefault="00503198" w:rsidP="00503198">
            <w:pPr>
              <w:pStyle w:val="Bold3"/>
            </w:pPr>
            <w:r>
              <w:t>ByMillOrder</w:t>
            </w:r>
          </w:p>
          <w:p w:rsidR="00503198" w:rsidRDefault="00503198" w:rsidP="00503198">
            <w:pPr>
              <w:pStyle w:val="Normal3"/>
            </w:pPr>
            <w:r>
              <w:t>Goods are identified on group level by mill order and mill order line item.</w:t>
            </w:r>
          </w:p>
          <w:p w:rsidR="00503198" w:rsidRDefault="00503198" w:rsidP="00503198">
            <w:pPr>
              <w:pStyle w:val="Bold3"/>
            </w:pPr>
            <w:r>
              <w:t>ByProduct</w:t>
            </w:r>
          </w:p>
          <w:p w:rsidR="00503198" w:rsidRDefault="00503198" w:rsidP="00503198">
            <w:pPr>
              <w:pStyle w:val="Normal3"/>
            </w:pPr>
            <w:r>
              <w:t>Goods are identified on group level by a product specification with all required product details.</w:t>
            </w:r>
          </w:p>
          <w:p w:rsidR="00503198" w:rsidRDefault="00503198" w:rsidP="00503198">
            <w:pPr>
              <w:pStyle w:val="Bold3"/>
            </w:pPr>
            <w:r>
              <w:t>ByPurchaseOrder</w:t>
            </w:r>
          </w:p>
          <w:p w:rsidR="00503198" w:rsidRDefault="00503198" w:rsidP="00503198">
            <w:pPr>
              <w:pStyle w:val="Normal3"/>
            </w:pPr>
            <w:r>
              <w:t xml:space="preserve">Goods are identified on group level by </w:t>
            </w:r>
            <w:r w:rsidR="00D41641">
              <w:t>PurchaseOrder</w:t>
            </w:r>
            <w:r>
              <w:t xml:space="preserve"> and </w:t>
            </w:r>
            <w:r w:rsidR="00D41641">
              <w:t>PurchaseOrder</w:t>
            </w:r>
            <w:r>
              <w:t xml:space="preserve"> line item.</w:t>
            </w:r>
          </w:p>
        </w:tc>
      </w:tr>
    </w:tbl>
    <w:p w:rsidR="00503198" w:rsidRDefault="00503198" w:rsidP="00503198"/>
    <w:p w:rsidR="00503198" w:rsidRDefault="00503198" w:rsidP="00503198">
      <w:pPr>
        <w:pStyle w:val="Heading2"/>
      </w:pPr>
      <w:bookmarkStart w:id="3779" w:name="_Toc259722012"/>
      <w:bookmarkStart w:id="3780" w:name="_Toc275502359"/>
      <w:bookmarkStart w:id="3781" w:name="_Toc371377918"/>
      <w:bookmarkStart w:id="3782" w:name="_Toc21212998"/>
      <w:bookmarkStart w:id="3783" w:name="Insurance"/>
      <w:r>
        <w:t>Insurance</w:t>
      </w:r>
      <w:bookmarkEnd w:id="3779"/>
      <w:bookmarkEnd w:id="3780"/>
      <w:bookmarkEnd w:id="3781"/>
      <w:bookmarkEnd w:id="3782"/>
      <w:bookmarkEnd w:id="37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46" o:spid="_x0000_s1633" style="position:absolute;left:0;text-align:left;margin-left:0;margin-top:0;width:50pt;height:50pt;z-index:250186240;visibility:hidden" coordsize="234,403" o:spt="100" o:preferrelative="t" adj="0,,0" path="">
                  <v:stroke joinstyle="round"/>
                  <v:formulas/>
                  <v:path o:connecttype="segments"/>
                  <o:lock v:ext="edit" selection="t"/>
                </v:shape>
              </w:pict>
            </w:r>
            <w:r w:rsidRPr="001978CB">
              <w:pict>
                <v:shape id="_x0000_s3602" style="position:absolute;left:0;text-align:left;margin-left:18135pt;margin-top:7.2pt;width:241.5pt;height:140.25pt;z-index:-252234240;mso-wrap-edited:t;mso-position-horizontal:right" coordsize="" o:spt="100" wrapcoords="-30 452 205 452 501 452 501 89 501 89 501 0 1000 0 1000 0 1000 1030 501 1030 501 654 205 654 205 650 -30 650 -30 452" adj="0,,0" path="">
                  <v:stroke joinstyle="round"/>
                  <v:imagedata r:id="rId862" o:title="dc_646"/>
                  <v:formulas/>
                  <v:path o:connecttype="segments"/>
                  <w10:wrap type="tight"/>
                </v:shape>
              </w:pict>
            </w:r>
            <w:r w:rsidR="00503198">
              <w:t>Group element containing information about insurance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Insurer</w:t>
            </w:r>
          </w:p>
          <w:p w:rsidR="00503198" w:rsidRDefault="00503198" w:rsidP="00503198">
            <w:pPr>
              <w:pStyle w:val="Italic4"/>
            </w:pPr>
            <w:r>
              <w:t>Insurer is optional. A single instance might exist.</w:t>
            </w:r>
          </w:p>
          <w:p w:rsidR="00503198" w:rsidRDefault="00503198" w:rsidP="00503198">
            <w:pPr>
              <w:pStyle w:val="Normal4"/>
            </w:pPr>
            <w:r>
              <w:t>Name of the insurer</w:t>
            </w:r>
          </w:p>
          <w:p w:rsidR="00503198" w:rsidRDefault="00503198" w:rsidP="00503198">
            <w:pPr>
              <w:pStyle w:val="Bold4"/>
            </w:pPr>
            <w:r>
              <w:t>InsuranceContractNo</w:t>
            </w:r>
          </w:p>
          <w:p w:rsidR="00503198" w:rsidRDefault="00503198" w:rsidP="00503198">
            <w:pPr>
              <w:pStyle w:val="Italic4"/>
            </w:pPr>
            <w:r>
              <w:t>InsuranceContractNo is optional. A single instance might exist.</w:t>
            </w:r>
          </w:p>
          <w:p w:rsidR="00503198" w:rsidRDefault="00503198" w:rsidP="00503198">
            <w:pPr>
              <w:pStyle w:val="Normal4"/>
            </w:pPr>
            <w:r>
              <w:t>Insurance contract number</w:t>
            </w:r>
          </w:p>
          <w:p w:rsidR="00503198" w:rsidRDefault="00503198" w:rsidP="00503198">
            <w:pPr>
              <w:pStyle w:val="Bold4"/>
            </w:pPr>
            <w:r>
              <w:t>InsuredValue</w:t>
            </w:r>
          </w:p>
          <w:p w:rsidR="00503198" w:rsidRDefault="00503198" w:rsidP="00503198">
            <w:pPr>
              <w:pStyle w:val="Italic4"/>
            </w:pPr>
            <w:r>
              <w:t>InsuredValue is optional. A single instance might exist.</w:t>
            </w:r>
          </w:p>
          <w:p w:rsidR="00503198" w:rsidRDefault="00503198" w:rsidP="00503198">
            <w:pPr>
              <w:pStyle w:val="Normal4"/>
            </w:pPr>
            <w:r>
              <w:t>The amount the goods are insured for.</w:t>
            </w:r>
          </w:p>
          <w:p w:rsidR="00503198" w:rsidRDefault="00503198" w:rsidP="00503198">
            <w:pPr>
              <w:pStyle w:val="Bold4"/>
            </w:pPr>
            <w:r>
              <w:t>InsuranceInfo</w:t>
            </w:r>
          </w:p>
          <w:p w:rsidR="00503198" w:rsidRDefault="00503198" w:rsidP="00503198">
            <w:pPr>
              <w:pStyle w:val="Italic4"/>
            </w:pPr>
            <w:r>
              <w:t>InsuranceInfo is optional. A single instance might exist.</w:t>
            </w:r>
          </w:p>
          <w:p w:rsidR="00503198" w:rsidRDefault="00503198" w:rsidP="00503198">
            <w:pPr>
              <w:pStyle w:val="Normal4"/>
            </w:pPr>
            <w:r>
              <w:t>Any addition information about the insurance</w:t>
            </w:r>
          </w:p>
        </w:tc>
      </w:tr>
    </w:tbl>
    <w:p w:rsidR="00503198" w:rsidRDefault="00503198" w:rsidP="00503198"/>
    <w:p w:rsidR="00503198" w:rsidRDefault="00503198" w:rsidP="00503198">
      <w:pPr>
        <w:pStyle w:val="Heading2"/>
      </w:pPr>
      <w:bookmarkStart w:id="3784" w:name="_Toc259722013"/>
      <w:bookmarkStart w:id="3785" w:name="_Toc275502360"/>
      <w:bookmarkStart w:id="3786" w:name="_Toc371377919"/>
      <w:bookmarkStart w:id="3787" w:name="_Toc21212999"/>
      <w:bookmarkStart w:id="3788" w:name="InsuranceContractNo"/>
      <w:r>
        <w:t>InsuranceContractNo</w:t>
      </w:r>
      <w:bookmarkEnd w:id="3784"/>
      <w:bookmarkEnd w:id="3785"/>
      <w:bookmarkEnd w:id="3786"/>
      <w:bookmarkEnd w:id="3787"/>
      <w:bookmarkEnd w:id="37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47" o:spid="_x0000_s1634" style="position:absolute;left:0;text-align:left;margin-left:0;margin-top:0;width:50pt;height:50pt;z-index:250187264;visibility:hidden" coordsize="67,173" o:spt="100" o:preferrelative="t" adj="0,,0" path="">
                  <v:stroke joinstyle="round"/>
                  <v:formulas/>
                  <v:path o:connecttype="segments"/>
                  <o:lock v:ext="edit" selection="t"/>
                </v:shape>
              </w:pict>
            </w:r>
            <w:r w:rsidRPr="001978CB">
              <w:pict>
                <v:shape id="_x0000_s3603" style="position:absolute;left:0;text-align:left;margin-left:5715pt;margin-top:7.2pt;width:103.5pt;height:40.5pt;z-index:-252233216;mso-wrap-edited:t;mso-position-horizontal:right" coordsize="" o:spt="100" wrapcoords="-30 104 1000 104 1000 1105 1000 1105 -30 1105 -30 104" adj="0,,0" path="">
                  <v:stroke joinstyle="round"/>
                  <v:imagedata r:id="rId863" o:title="dc_647"/>
                  <v:formulas/>
                  <v:path o:connecttype="segments"/>
                  <w10:wrap type="tight"/>
                </v:shape>
              </w:pict>
            </w:r>
            <w:r w:rsidR="00503198">
              <w:t>Insurance contract number</w:t>
            </w:r>
          </w:p>
        </w:tc>
      </w:tr>
    </w:tbl>
    <w:p w:rsidR="00503198" w:rsidRDefault="00503198" w:rsidP="00503198"/>
    <w:p w:rsidR="00503198" w:rsidRDefault="00503198" w:rsidP="00503198">
      <w:pPr>
        <w:pStyle w:val="Heading2"/>
      </w:pPr>
      <w:bookmarkStart w:id="3789" w:name="_Toc259722014"/>
      <w:bookmarkStart w:id="3790" w:name="_Toc275502361"/>
      <w:bookmarkStart w:id="3791" w:name="_Toc371377920"/>
      <w:bookmarkStart w:id="3792" w:name="_Toc21213000"/>
      <w:bookmarkStart w:id="3793" w:name="InsuranceInfo"/>
      <w:r>
        <w:t>InsuranceInfo</w:t>
      </w:r>
      <w:bookmarkEnd w:id="3789"/>
      <w:bookmarkEnd w:id="3790"/>
      <w:bookmarkEnd w:id="3791"/>
      <w:bookmarkEnd w:id="3792"/>
      <w:bookmarkEnd w:id="37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48" o:spid="_x0000_s1635" style="position:absolute;left:0;text-align:left;margin-left:0;margin-top:0;width:50pt;height:50pt;z-index:250188288;visibility:hidden" coordsize="67,122" o:spt="100" o:preferrelative="t" adj="0,,0" path="">
                  <v:stroke joinstyle="round"/>
                  <v:formulas/>
                  <v:path o:connecttype="segments"/>
                  <o:lock v:ext="edit" selection="t"/>
                </v:shape>
              </w:pict>
            </w:r>
            <w:r w:rsidRPr="001978CB">
              <w:pict>
                <v:shape id="_x0000_s3604" style="position:absolute;left:0;text-align:left;margin-left:3015pt;margin-top:7.2pt;width:73.5pt;height:40.5pt;z-index:-252232192;mso-wrap-edited:t;mso-position-horizontal:right" coordsize="" o:spt="100" wrapcoords="-30 104 1000 104 1000 1105 1000 1105 -30 1105 -30 104" adj="0,,0" path="">
                  <v:stroke joinstyle="round"/>
                  <v:imagedata r:id="rId864" o:title="dc_648"/>
                  <v:formulas/>
                  <v:path o:connecttype="segments"/>
                  <w10:wrap type="tight"/>
                </v:shape>
              </w:pict>
            </w:r>
            <w:r w:rsidR="00503198">
              <w:t>Any addition information about the insurance</w:t>
            </w:r>
          </w:p>
        </w:tc>
      </w:tr>
    </w:tbl>
    <w:p w:rsidR="00503198" w:rsidRDefault="00503198" w:rsidP="00503198"/>
    <w:p w:rsidR="00503198" w:rsidRDefault="00503198" w:rsidP="00503198">
      <w:pPr>
        <w:pStyle w:val="Heading2"/>
      </w:pPr>
      <w:bookmarkStart w:id="3794" w:name="_Toc259722015"/>
      <w:bookmarkStart w:id="3795" w:name="_Toc275502362"/>
      <w:bookmarkStart w:id="3796" w:name="_Toc371377921"/>
      <w:bookmarkStart w:id="3797" w:name="_Toc21213001"/>
      <w:bookmarkStart w:id="3798" w:name="InsuredValue"/>
      <w:r>
        <w:t>InsuredValue</w:t>
      </w:r>
      <w:bookmarkEnd w:id="3794"/>
      <w:bookmarkEnd w:id="3795"/>
      <w:bookmarkEnd w:id="3796"/>
      <w:bookmarkEnd w:id="3797"/>
      <w:bookmarkEnd w:id="37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49" o:spid="_x0000_s1636" style="position:absolute;left:0;text-align:left;margin-left:0;margin-top:0;width:50pt;height:50pt;z-index:250189312;visibility:hidden" coordsize="81,381" o:spt="100" o:preferrelative="t" adj="0,,0" path="">
                  <v:stroke joinstyle="round"/>
                  <v:formulas/>
                  <v:path o:connecttype="segments"/>
                  <o:lock v:ext="edit" selection="t"/>
                </v:shape>
              </w:pict>
            </w:r>
            <w:r w:rsidRPr="001978CB">
              <w:pict>
                <v:shape id="_x0000_s3605" style="position:absolute;left:0;text-align:left;margin-left:16987.5pt;margin-top:7.2pt;width:228.75pt;height:48.75pt;z-index:-252231168;mso-wrap-edited:t;mso-position-horizontal:right" coordsize="" o:spt="100" wrapcoords="-30 358 275 358 587 358 587 259 587 259 587 0 1000 0 1000 0 1000 1087 587 1087 587 939 275 939 275 926 -30 926 -30 358" adj="0,,0" path="">
                  <v:stroke joinstyle="round"/>
                  <v:imagedata r:id="rId865" o:title="dc_649"/>
                  <v:formulas/>
                  <v:path o:connecttype="segments"/>
                  <w10:wrap type="tight"/>
                </v:shape>
              </w:pict>
            </w:r>
            <w:r w:rsidR="00503198">
              <w:t>The amount the goods are insured for.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799" w:name="_Toc259722016"/>
      <w:bookmarkStart w:id="3800" w:name="_Toc275502363"/>
      <w:bookmarkStart w:id="3801" w:name="_Toc371377922"/>
      <w:bookmarkStart w:id="3802" w:name="_Toc21213002"/>
      <w:bookmarkStart w:id="3803" w:name="Insurer"/>
      <w:r>
        <w:t>Insurer</w:t>
      </w:r>
      <w:bookmarkEnd w:id="3799"/>
      <w:bookmarkEnd w:id="3800"/>
      <w:bookmarkEnd w:id="3801"/>
      <w:bookmarkEnd w:id="3802"/>
      <w:bookmarkEnd w:id="38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50" o:spid="_x0000_s1637" style="position:absolute;left:0;text-align:left;margin-left:0;margin-top:0;width:50pt;height:50pt;z-index:250190336;visibility:hidden" coordsize="67,93" o:spt="100" o:preferrelative="t" adj="0,,0" path="">
                  <v:stroke joinstyle="round"/>
                  <v:formulas/>
                  <v:path o:connecttype="segments"/>
                  <o:lock v:ext="edit" selection="t"/>
                </v:shape>
              </w:pict>
            </w:r>
            <w:r w:rsidRPr="001978CB">
              <w:pict>
                <v:shape id="_x0000_s3606" style="position:absolute;left:0;text-align:left;margin-left:1395pt;margin-top:7.2pt;width:55.5pt;height:40.5pt;z-index:-252230144;mso-wrap-edited:t;mso-position-horizontal:right" coordsize="" o:spt="100" wrapcoords="-30 104 1000 104 1000 1105 1000 1105 -30 1105 -30 104" adj="0,,0" path="">
                  <v:stroke joinstyle="round"/>
                  <v:imagedata r:id="rId866" o:title="dc_650"/>
                  <v:formulas/>
                  <v:path o:connecttype="segments"/>
                  <w10:wrap type="tight"/>
                </v:shape>
              </w:pict>
            </w:r>
            <w:r w:rsidR="00503198">
              <w:t>Name of the insurer</w:t>
            </w:r>
          </w:p>
        </w:tc>
      </w:tr>
    </w:tbl>
    <w:p w:rsidR="00503198" w:rsidRDefault="00503198" w:rsidP="00503198"/>
    <w:p w:rsidR="00503198" w:rsidRDefault="00503198" w:rsidP="00503198">
      <w:pPr>
        <w:pStyle w:val="Heading2"/>
      </w:pPr>
      <w:bookmarkStart w:id="3804" w:name="_Toc259722017"/>
      <w:bookmarkStart w:id="3805" w:name="_Toc275502364"/>
      <w:bookmarkStart w:id="3806" w:name="_Toc371377923"/>
      <w:bookmarkStart w:id="3807" w:name="_Toc21213003"/>
      <w:bookmarkStart w:id="3808" w:name="InventoryChange"/>
      <w:r>
        <w:t>InventoryChange</w:t>
      </w:r>
      <w:bookmarkEnd w:id="3804"/>
      <w:bookmarkEnd w:id="3805"/>
      <w:bookmarkEnd w:id="3806"/>
      <w:bookmarkEnd w:id="3807"/>
      <w:bookmarkEnd w:id="3808"/>
    </w:p>
    <w:tbl>
      <w:tblPr>
        <w:tblW w:w="5000" w:type="pct"/>
        <w:tblCellMar>
          <w:top w:w="144" w:type="dxa"/>
          <w:left w:w="115" w:type="dxa"/>
          <w:right w:w="115" w:type="dxa"/>
        </w:tblCellMar>
        <w:tblLook w:val="01E0"/>
      </w:tblPr>
      <w:tblGrid>
        <w:gridCol w:w="9584"/>
      </w:tblGrid>
      <w:tr w:rsidR="00503198" w:rsidTr="00503198">
        <w:tc>
          <w:tcPr>
            <w:tcW w:w="5000" w:type="pct"/>
          </w:tcPr>
          <w:p w:rsidR="003D5D78" w:rsidRDefault="001978CB" w:rsidP="003D5D78">
            <w:pPr>
              <w:pStyle w:val="Normal2"/>
            </w:pPr>
            <w:r w:rsidRPr="001978CB">
              <w:pict>
                <v:shape id="dc_651" o:spid="_x0000_s1638" style="position:absolute;left:0;text-align:left;margin-left:0;margin-top:0;width:50pt;height:50pt;z-index:250191360;visibility:hidden" coordsize="447,488" o:spt="100" o:preferrelative="t" adj="0,,0" path="">
                  <v:stroke joinstyle="round"/>
                  <v:formulas/>
                  <v:path o:connecttype="segments"/>
                  <o:lock v:ext="edit" selection="t"/>
                </v:shape>
              </w:pict>
            </w:r>
            <w:r w:rsidRPr="001978CB">
              <w:pict>
                <v:shape id="_x0000_s3607" style="position:absolute;left:0;text-align:left;margin-left:22725pt;margin-top:7.2pt;width:292.5pt;height:268.5pt;z-index:-252229120;mso-wrap-edited:t;mso-position-horizontal:right" coordsize="" o:spt="100" wrapcoords="-30 407 270 407 270 15 514 15 514 15 514 0 1000 0 1000 0 1000 1016 514 1016 514 907 270 907 270 511 -30 511 -30 407" adj="0,,0" path="">
                  <v:stroke joinstyle="round"/>
                  <v:imagedata r:id="rId867" o:title="dc_651"/>
                  <v:formulas/>
                  <v:path o:connecttype="segments"/>
                  <w10:wrap type="tight"/>
                </v:shape>
              </w:pict>
            </w:r>
            <w:r w:rsidR="00503198">
              <w:t xml:space="preserve">The </w:t>
            </w:r>
            <w:r w:rsidR="003D5D78">
              <w:t>InventoryChange element is the root element for the InventoryChange e-Document.</w:t>
            </w:r>
          </w:p>
          <w:p w:rsidR="00503198" w:rsidRDefault="003D5D78" w:rsidP="003D5D78">
            <w:pPr>
              <w:pStyle w:val="Normal2"/>
            </w:pPr>
            <w:r>
              <w:t xml:space="preserve">The purpose of the </w:t>
            </w:r>
            <w:r w:rsidR="00411D0B">
              <w:t>InventoryChange</w:t>
            </w:r>
            <w:r>
              <w:t xml:space="preserve"> e-Document is to inform involved parties about changes in the inventory at a specific location. The e-Document provides information allowing the receiving party to update their systems for cost tracking, performance, and financial reporting</w:t>
            </w:r>
            <w:r w:rsidR="00503198">
              <w:t>.</w:t>
            </w:r>
          </w:p>
          <w:p w:rsidR="00503198" w:rsidRDefault="00503198" w:rsidP="00503198">
            <w:pPr>
              <w:pStyle w:val="Bold3"/>
            </w:pPr>
            <w:r>
              <w:t>InventoryChangeType [attribute]</w:t>
            </w:r>
          </w:p>
          <w:p w:rsidR="00503198" w:rsidRDefault="00503198" w:rsidP="00503198">
            <w:pPr>
              <w:pStyle w:val="Italic3"/>
            </w:pPr>
            <w:r>
              <w:t>InventoryChangeType is mandatory. A single instance is required.</w:t>
            </w:r>
          </w:p>
          <w:p w:rsidR="00503198" w:rsidRDefault="00503198" w:rsidP="00503198">
            <w:pPr>
              <w:pStyle w:val="Normal3"/>
            </w:pPr>
            <w:r>
              <w:t>Identifies the reason for the inventory change</w:t>
            </w:r>
          </w:p>
          <w:p w:rsidR="00503198" w:rsidRDefault="00503198" w:rsidP="00503198">
            <w:pPr>
              <w:pStyle w:val="Normal3"/>
            </w:pPr>
            <w:r>
              <w:t>Refer to InventoryChangeType definition for any enumerations.</w:t>
            </w:r>
          </w:p>
          <w:p w:rsidR="00503198" w:rsidRDefault="00503198" w:rsidP="00503198">
            <w:pPr>
              <w:pStyle w:val="Bold3"/>
            </w:pPr>
            <w:r>
              <w:t>InventoryChangeStatusType [attribute]</w:t>
            </w:r>
          </w:p>
          <w:p w:rsidR="00503198" w:rsidRDefault="00503198" w:rsidP="00503198">
            <w:pPr>
              <w:pStyle w:val="Italic3"/>
            </w:pPr>
            <w:r>
              <w:t>InventoryChangeStatusType is optional. A single instance might exist.</w:t>
            </w:r>
          </w:p>
          <w:p w:rsidR="00503198" w:rsidRDefault="00503198" w:rsidP="00503198">
            <w:pPr>
              <w:pStyle w:val="Normal3"/>
            </w:pPr>
            <w:r>
              <w:t xml:space="preserve">Defines the status of the entire InventoryChange </w:t>
            </w:r>
            <w:r w:rsidR="00ED105B">
              <w:t>e-Document</w:t>
            </w:r>
            <w:r>
              <w:t xml:space="preserve"> at root level</w:t>
            </w:r>
          </w:p>
          <w:p w:rsidR="00503198" w:rsidRDefault="00503198" w:rsidP="00503198">
            <w:pPr>
              <w:pStyle w:val="Normal3"/>
            </w:pPr>
            <w:r>
              <w:t>Refer to InventoryChangeStatusType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InventoryChangeHeader</w:t>
            </w:r>
          </w:p>
          <w:p w:rsidR="00503198" w:rsidRDefault="00503198" w:rsidP="00503198">
            <w:pPr>
              <w:pStyle w:val="Italic4"/>
            </w:pPr>
            <w:r>
              <w:t>InventoryChangeHeader is mandatory. A single instance is required.</w:t>
            </w:r>
          </w:p>
          <w:p w:rsidR="00503198" w:rsidRDefault="00503198" w:rsidP="00503198">
            <w:pPr>
              <w:pStyle w:val="Normal4"/>
            </w:pPr>
            <w:r>
              <w:t xml:space="preserve">Common information that applies to the entire </w:t>
            </w:r>
            <w:r w:rsidR="00411D0B">
              <w:t>InventoryChange</w:t>
            </w:r>
            <w:r>
              <w:t xml:space="preserve"> </w:t>
            </w:r>
            <w:r w:rsidR="00ED105B">
              <w:t>e-Document</w:t>
            </w:r>
            <w:r>
              <w:t>.</w:t>
            </w:r>
          </w:p>
          <w:p w:rsidR="00503198" w:rsidRDefault="00503198" w:rsidP="00503198">
            <w:pPr>
              <w:pStyle w:val="Bold4"/>
            </w:pPr>
            <w:r>
              <w:t>InventoryChangeLineItem</w:t>
            </w:r>
          </w:p>
          <w:p w:rsidR="00503198" w:rsidRDefault="00503198" w:rsidP="00503198">
            <w:pPr>
              <w:pStyle w:val="Italic4"/>
            </w:pPr>
            <w:r>
              <w:t>InventoryChangeLineItem is mandatory. One instance is required, multiple instances might exist.</w:t>
            </w:r>
          </w:p>
          <w:p w:rsidR="00503198" w:rsidRDefault="00503198" w:rsidP="00503198">
            <w:pPr>
              <w:pStyle w:val="Normal4"/>
            </w:pPr>
            <w:r>
              <w:t xml:space="preserve">The detail information for a given </w:t>
            </w:r>
            <w:r w:rsidR="00884E32">
              <w:t>InventoryChange</w:t>
            </w:r>
            <w:r>
              <w:t xml:space="preserve"> item.</w:t>
            </w:r>
          </w:p>
          <w:p w:rsidR="00503198" w:rsidRDefault="00503198" w:rsidP="00503198">
            <w:pPr>
              <w:pStyle w:val="Bold4"/>
            </w:pPr>
            <w:r>
              <w:t>InventoryChangeSummary</w:t>
            </w:r>
          </w:p>
          <w:p w:rsidR="00503198" w:rsidRDefault="00503198" w:rsidP="00503198">
            <w:pPr>
              <w:pStyle w:val="Italic4"/>
            </w:pPr>
            <w:r>
              <w:t>InventoryChangeSummary is optional. A single instance might exist.</w:t>
            </w:r>
          </w:p>
          <w:p w:rsidR="00503198" w:rsidRDefault="00503198" w:rsidP="00503198">
            <w:pPr>
              <w:pStyle w:val="Normal4"/>
            </w:pPr>
            <w:r>
              <w:t xml:space="preserve">Summary information that applies to the entire </w:t>
            </w:r>
            <w:r w:rsidR="00884E32">
              <w:t>InventoryChange</w:t>
            </w:r>
            <w:r>
              <w:t xml:space="preserve"> </w:t>
            </w:r>
            <w:r w:rsidR="00ED105B">
              <w:t>e-Document</w:t>
            </w:r>
            <w:r>
              <w:t>.</w:t>
            </w:r>
          </w:p>
        </w:tc>
      </w:tr>
    </w:tbl>
    <w:p w:rsidR="00503198" w:rsidRDefault="00503198" w:rsidP="00503198"/>
    <w:p w:rsidR="00503198" w:rsidRDefault="00503198" w:rsidP="00503198">
      <w:pPr>
        <w:pStyle w:val="Heading2"/>
      </w:pPr>
      <w:bookmarkStart w:id="3809" w:name="_Toc259722018"/>
      <w:bookmarkStart w:id="3810" w:name="_Toc275502365"/>
      <w:bookmarkStart w:id="3811" w:name="_Toc371377924"/>
      <w:bookmarkStart w:id="3812" w:name="_Toc21213004"/>
      <w:bookmarkStart w:id="3813" w:name="InventoryChangeHeader"/>
      <w:r>
        <w:t>InventoryChangeHeader</w:t>
      </w:r>
      <w:bookmarkEnd w:id="3809"/>
      <w:bookmarkEnd w:id="3810"/>
      <w:bookmarkEnd w:id="3811"/>
      <w:bookmarkEnd w:id="3812"/>
      <w:bookmarkEnd w:id="38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52" o:spid="_x0000_s1639" style="position:absolute;left:0;text-align:left;margin-left:0;margin-top:0;width:50pt;height:50pt;z-index:250192384;visibility:hidden" coordsize="671,547" o:spt="100" o:preferrelative="t" adj="0,,0" path="">
                  <v:stroke joinstyle="round"/>
                  <v:formulas/>
                  <v:path o:connecttype="segments"/>
                  <o:lock v:ext="edit" selection="t"/>
                </v:shape>
              </w:pict>
            </w:r>
            <w:r w:rsidRPr="001978CB">
              <w:pict>
                <v:shape id="_x0000_s3608" style="position:absolute;left:0;text-align:left;margin-left:25965pt;margin-top:7.2pt;width:328.5pt;height:402.75pt;z-index:-252228096;mso-wrap-edited:t;mso-position-horizontal:right" coordsize="" o:spt="100" wrapcoords="-30 469 329 469 546 469 546 31 546 31 546 0 1000 0 1000 0 1000 1011 546 1011 546 540 329 540 329 539 -30 539 -30 469" adj="0,,0" path="">
                  <v:stroke joinstyle="round"/>
                  <v:imagedata r:id="rId868" o:title="dc_652"/>
                  <v:formulas/>
                  <v:path o:connecttype="segments"/>
                  <w10:wrap type="tight"/>
                </v:shape>
              </w:pict>
            </w:r>
            <w:r w:rsidR="00503198">
              <w:t xml:space="preserve">Common information that applies to the entire </w:t>
            </w:r>
            <w:r w:rsidR="00884E32">
              <w:t>InventoryChange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InventoryChangeIssuedDate</w:t>
            </w:r>
          </w:p>
          <w:p w:rsidR="00503198" w:rsidRDefault="00503198" w:rsidP="00503198">
            <w:pPr>
              <w:pStyle w:val="Italic4"/>
            </w:pPr>
            <w:r>
              <w:t>InventoryChangeIssuedDate is mandatory. A single instance is required.</w:t>
            </w:r>
          </w:p>
          <w:p w:rsidR="00503198" w:rsidRDefault="00503198" w:rsidP="00503198">
            <w:pPr>
              <w:pStyle w:val="Normal4"/>
            </w:pPr>
            <w:r>
              <w:t xml:space="preserve">The Date and Time when the </w:t>
            </w:r>
            <w:r w:rsidR="00884E32">
              <w:t>InventoryChange</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InventoryChangeNumber</w:t>
            </w:r>
          </w:p>
          <w:p w:rsidR="00503198" w:rsidRDefault="00503198" w:rsidP="00503198">
            <w:pPr>
              <w:pStyle w:val="Italic4"/>
            </w:pPr>
            <w:r>
              <w:t>InventoryChangeNumber is mandatory. A single instance is required.</w:t>
            </w:r>
          </w:p>
          <w:p w:rsidR="00503198" w:rsidRDefault="00503198" w:rsidP="00503198">
            <w:pPr>
              <w:pStyle w:val="Normal4"/>
            </w:pPr>
            <w:r>
              <w:t>An identifier allowing the InventoryChange to be uniquely identified.</w:t>
            </w:r>
          </w:p>
          <w:p w:rsidR="00503198" w:rsidRDefault="00503198" w:rsidP="00503198">
            <w:pPr>
              <w:pStyle w:val="Bold4"/>
            </w:pPr>
            <w:r>
              <w:t>InventoryChangeReason</w:t>
            </w:r>
          </w:p>
          <w:p w:rsidR="00503198" w:rsidRDefault="00503198" w:rsidP="00503198">
            <w:pPr>
              <w:pStyle w:val="Italic4"/>
            </w:pPr>
            <w:r>
              <w:t>InventoryChangeReason is optional. A single instance might exist.</w:t>
            </w:r>
          </w:p>
          <w:p w:rsidR="00503198" w:rsidRDefault="00503198" w:rsidP="00503198">
            <w:pPr>
              <w:pStyle w:val="Normal4"/>
            </w:pPr>
            <w:r>
              <w:t>The reason for the inventory change.</w:t>
            </w:r>
          </w:p>
          <w:p w:rsidR="00503198" w:rsidRDefault="00503198" w:rsidP="00503198">
            <w:pPr>
              <w:pStyle w:val="Bold4"/>
            </w:pPr>
            <w:r>
              <w:t>LocationParty</w:t>
            </w:r>
          </w:p>
          <w:p w:rsidR="00503198" w:rsidRDefault="00503198" w:rsidP="00503198">
            <w:pPr>
              <w:pStyle w:val="Italic4"/>
            </w:pPr>
            <w:r>
              <w:t xml:space="preserve">LocationParty is mandatory.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InventoryChangeReference</w:t>
            </w:r>
          </w:p>
          <w:p w:rsidR="00503198" w:rsidRDefault="00503198" w:rsidP="00503198">
            <w:pPr>
              <w:pStyle w:val="Italic4"/>
            </w:pPr>
            <w:r>
              <w:t>InventoryChangeReference is optional. Multiple instances might exist.</w:t>
            </w:r>
          </w:p>
          <w:p w:rsidR="00503198" w:rsidRDefault="00503198" w:rsidP="00503198">
            <w:pPr>
              <w:pStyle w:val="Normal4"/>
            </w:pPr>
            <w:r>
              <w:t>An element detailing relevant references (such as contract number) pertaining to the InventoryChange, identified by InventoryChangeReferenceType.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814" w:name="_Toc259722019"/>
      <w:bookmarkStart w:id="3815" w:name="_Toc275502366"/>
      <w:bookmarkStart w:id="3816" w:name="_Toc371377925"/>
      <w:bookmarkStart w:id="3817" w:name="_Toc21213005"/>
      <w:bookmarkStart w:id="3818" w:name="InventoryChangeIssuedDate"/>
      <w:r>
        <w:t>InventoryChangeIssuedDate</w:t>
      </w:r>
      <w:bookmarkEnd w:id="3814"/>
      <w:bookmarkEnd w:id="3815"/>
      <w:bookmarkEnd w:id="3816"/>
      <w:bookmarkEnd w:id="3817"/>
      <w:bookmarkEnd w:id="38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53" o:spid="_x0000_s1640" style="position:absolute;left:0;text-align:left;margin-left:0;margin-top:0;width:50pt;height:50pt;z-index:250193408;visibility:hidden" coordsize="139,473" o:spt="100" o:preferrelative="t" adj="0,,0" path="">
                  <v:stroke joinstyle="round"/>
                  <v:formulas/>
                  <v:path o:connecttype="segments"/>
                  <o:lock v:ext="edit" selection="t"/>
                </v:shape>
              </w:pict>
            </w:r>
            <w:r w:rsidRPr="001978CB">
              <w:pict>
                <v:shape id="_x0000_s3609" style="position:absolute;left:0;text-align:left;margin-left:21915pt;margin-top:7.2pt;width:283.5pt;height:83.25pt;z-index:-252227072;mso-wrap-edited:t;mso-position-horizontal:right" coordsize="" o:spt="100" wrapcoords="-30 424 437 424 689 424 689 151 689 151 689 0 1000 0 1000 0 1000 1051 689 1051 689 763 437 763 437 756 -30 756 -30 424" adj="0,,0" path="">
                  <v:stroke joinstyle="round"/>
                  <v:imagedata r:id="rId869" o:title="dc_653"/>
                  <v:formulas/>
                  <v:path o:connecttype="segments"/>
                  <w10:wrap type="tight"/>
                </v:shape>
              </w:pict>
            </w:r>
            <w:r w:rsidR="00503198">
              <w:t xml:space="preserve">The Date and Time when the </w:t>
            </w:r>
            <w:r w:rsidR="00884E32">
              <w:t>InventoryChange</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819" w:name="_Toc259722020"/>
      <w:bookmarkStart w:id="3820" w:name="_Toc275502367"/>
      <w:bookmarkStart w:id="3821" w:name="_Toc371377926"/>
      <w:bookmarkStart w:id="3822" w:name="_Toc21213006"/>
      <w:bookmarkStart w:id="3823" w:name="InventoryChangeLineItem"/>
      <w:r>
        <w:t>InventoryChangeLineItem</w:t>
      </w:r>
      <w:bookmarkEnd w:id="3819"/>
      <w:bookmarkEnd w:id="3820"/>
      <w:bookmarkEnd w:id="3821"/>
      <w:bookmarkEnd w:id="3822"/>
      <w:bookmarkEnd w:id="38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4144" type="#_x0000_t75" style="position:absolute;left:0;text-align:left;margin-left:28178.45pt;margin-top:7.35pt;width:351.8pt;height:620.6pt;z-index:-251746816;mso-wrap-edited:t;mso-position-horizontal:right" wrapcoords="9454 10101 151 10165 318 11050 9348 11127 9529 21468 21600 21576 21600 0 9566 27 9454 10101" filled="t">
                  <v:imagedata r:id="rId870" o:title="InventoryChangeLineItem"/>
                  <w10:wrap type="tight"/>
                </v:shape>
              </w:pict>
            </w:r>
            <w:r w:rsidRPr="001978CB">
              <w:pict>
                <v:shape id="dc_654" o:spid="_x0000_s4143" style="position:absolute;left:0;text-align:left;margin-left:0;margin-top:0;width:50pt;height:50pt;z-index:251568640;visibility:hidden" coordsize="1042,699" o:spt="100" o:preferrelative="t" adj="0,,0" path="">
                  <v:stroke joinstyle="round"/>
                  <v:formulas/>
                  <v:path o:connecttype="segments"/>
                  <o:lock v:ext="edit" selection="t"/>
                </v:shape>
              </w:pict>
            </w:r>
            <w:r w:rsidR="00503198">
              <w:t xml:space="preserve">The detail information for a given </w:t>
            </w:r>
            <w:r w:rsidR="00884E32">
              <w:t>InventoryChange</w:t>
            </w:r>
            <w:r w:rsidR="00503198">
              <w:t xml:space="preserv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InventoryChangeLineItemNumber</w:t>
            </w:r>
          </w:p>
          <w:p w:rsidR="00503198" w:rsidRDefault="00503198" w:rsidP="00503198">
            <w:pPr>
              <w:pStyle w:val="Italic4"/>
            </w:pPr>
            <w:r>
              <w:t>InventoryChangeLineItemNumber is mandatory. A single instance is required.</w:t>
            </w:r>
          </w:p>
          <w:p w:rsidR="00503198" w:rsidRDefault="00503198" w:rsidP="00503198">
            <w:pPr>
              <w:pStyle w:val="Normal4"/>
            </w:pPr>
            <w:r>
              <w:t>An identifier for the InventoryChangeLineItem.</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optional. A single instance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InventoryChangeReference</w:t>
            </w:r>
          </w:p>
          <w:p w:rsidR="00503198" w:rsidRDefault="00503198" w:rsidP="00503198">
            <w:pPr>
              <w:pStyle w:val="Italic4"/>
            </w:pPr>
            <w:r>
              <w:t>InventoryChangeReference is optional. Multiple instances might exist.</w:t>
            </w:r>
          </w:p>
          <w:p w:rsidR="00503198" w:rsidRDefault="00503198" w:rsidP="00503198">
            <w:pPr>
              <w:pStyle w:val="Normal4"/>
            </w:pPr>
            <w:r>
              <w:t>An element detailing relevant references (such as contract number) pertaining to the InventoryChange, identified by InventoryChangeReferenceType.</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OldInventoryClass</w:t>
            </w:r>
          </w:p>
          <w:p w:rsidR="00503198" w:rsidRDefault="00503198" w:rsidP="00503198">
            <w:pPr>
              <w:pStyle w:val="Italic4"/>
            </w:pPr>
            <w:r>
              <w:t>OldInventoryClass is optional. A single instance might exist.</w:t>
            </w:r>
          </w:p>
          <w:p w:rsidR="00503198" w:rsidRDefault="00503198" w:rsidP="00503198">
            <w:pPr>
              <w:pStyle w:val="Normal4"/>
            </w:pPr>
            <w:r>
              <w:t>A group item containing information about what the InventoryClass was prior to the event described taking place.</w:t>
            </w:r>
          </w:p>
          <w:p w:rsidR="00503198" w:rsidRDefault="00503198" w:rsidP="00503198">
            <w:pPr>
              <w:pStyle w:val="Bold4"/>
            </w:pPr>
            <w:r>
              <w:t>NumberOfInventory</w:t>
            </w:r>
            <w:r>
              <w:br/>
              <w:t>ChangeLineItemDetails</w:t>
            </w:r>
          </w:p>
          <w:p w:rsidR="00503198" w:rsidRDefault="00503198" w:rsidP="00503198">
            <w:pPr>
              <w:pStyle w:val="Italic4"/>
            </w:pPr>
            <w:r>
              <w:t>NumberOfInventor</w:t>
            </w:r>
            <w:r>
              <w:br/>
              <w:t>yChangeLineItemDetails is optional. A single instance might exist.</w:t>
            </w:r>
          </w:p>
          <w:p w:rsidR="00503198" w:rsidRDefault="00503198" w:rsidP="00503198">
            <w:pPr>
              <w:pStyle w:val="Normal4"/>
            </w:pPr>
            <w:r>
              <w:t>The number of InventoryChangeLineItemDetail elements included in the InventoryChangeLineItem.</w:t>
            </w:r>
          </w:p>
          <w:p w:rsidR="00503198" w:rsidRDefault="00503198" w:rsidP="00503198">
            <w:pPr>
              <w:pStyle w:val="Bold4"/>
            </w:pPr>
            <w:r>
              <w:t>InventoryChangeLineItemDetail</w:t>
            </w:r>
          </w:p>
          <w:p w:rsidR="00503198" w:rsidRDefault="00503198" w:rsidP="00503198">
            <w:pPr>
              <w:pStyle w:val="Italic4"/>
            </w:pPr>
            <w:r>
              <w:t>InventoryChangeLineItemDetail is optional. Multiple instances might exist.</w:t>
            </w:r>
          </w:p>
          <w:p w:rsidR="00503198" w:rsidRDefault="00503198" w:rsidP="00503198">
            <w:pPr>
              <w:pStyle w:val="Normal4"/>
            </w:pPr>
            <w:r>
              <w:t xml:space="preserve">Unit level details associated with the </w:t>
            </w:r>
            <w:r w:rsidR="00884E32">
              <w:t>InventoryChange</w:t>
            </w:r>
            <w:r>
              <w:t>.</w:t>
            </w:r>
          </w:p>
          <w:p w:rsidR="00503198" w:rsidRDefault="00503198" w:rsidP="00503198">
            <w:pPr>
              <w:pStyle w:val="Bold4"/>
            </w:pPr>
            <w:r>
              <w:t>SupplyPoint</w:t>
            </w:r>
          </w:p>
          <w:p w:rsidR="00503198" w:rsidRDefault="00503198" w:rsidP="00503198">
            <w:pPr>
              <w:pStyle w:val="Italic4"/>
            </w:pPr>
            <w:r>
              <w:t>SupplyPoint is optional. Two instances 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OldQuantity</w:t>
            </w:r>
          </w:p>
          <w:p w:rsidR="00503198" w:rsidRDefault="00503198" w:rsidP="00503198">
            <w:pPr>
              <w:pStyle w:val="Italic4"/>
            </w:pPr>
            <w:r>
              <w:t>OldQuantity is optional. A single instance might exist.</w:t>
            </w:r>
          </w:p>
          <w:p w:rsidR="00503198" w:rsidRDefault="00503198" w:rsidP="00503198">
            <w:pPr>
              <w:pStyle w:val="Normal4"/>
            </w:pPr>
            <w:r>
              <w:t>What the Quantity was prior to the event described taking place</w:t>
            </w:r>
          </w:p>
          <w:p w:rsidR="00503198" w:rsidRDefault="00503198" w:rsidP="00503198">
            <w:pPr>
              <w:pStyle w:val="Bold4"/>
            </w:pPr>
            <w:r>
              <w:t>OldInformationalQuantity</w:t>
            </w:r>
          </w:p>
          <w:p w:rsidR="00503198" w:rsidRDefault="00503198" w:rsidP="00503198">
            <w:pPr>
              <w:pStyle w:val="Italic4"/>
            </w:pPr>
            <w:r>
              <w:t>OldInformationalQuantity is optional. Multiple instances might exist.</w:t>
            </w:r>
          </w:p>
          <w:p w:rsidR="00503198" w:rsidRDefault="00503198" w:rsidP="00503198">
            <w:pPr>
              <w:pStyle w:val="Normal4"/>
            </w:pPr>
            <w:r>
              <w:t>What the InformationalQuantity was prior to the event described taking place.</w:t>
            </w:r>
          </w:p>
          <w:p w:rsidR="00503198" w:rsidRDefault="00503198" w:rsidP="00503198">
            <w:pPr>
              <w:pStyle w:val="Bold4"/>
            </w:pPr>
            <w:r>
              <w:t>InventoryInspectionDate</w:t>
            </w:r>
          </w:p>
          <w:p w:rsidR="00503198" w:rsidRDefault="00503198" w:rsidP="00503198">
            <w:pPr>
              <w:pStyle w:val="Italic4"/>
            </w:pPr>
            <w:r>
              <w:t>InventoryInspectionDate is optional. A single instance might exist.</w:t>
            </w:r>
          </w:p>
          <w:p w:rsidR="00503198" w:rsidRDefault="00503198" w:rsidP="00503198">
            <w:pPr>
              <w:pStyle w:val="Normal4"/>
            </w:pPr>
            <w:r>
              <w:t>The physical inspection Date and Time of inventory.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824" w:name="_Toc259722021"/>
      <w:bookmarkStart w:id="3825" w:name="_Toc275502368"/>
      <w:bookmarkStart w:id="3826" w:name="_Toc371377927"/>
      <w:bookmarkStart w:id="3827" w:name="_Toc21213007"/>
      <w:bookmarkStart w:id="3828" w:name="InventoryChangeLineItemDetail"/>
      <w:r>
        <w:t>InventoryChangeLineItemDetail</w:t>
      </w:r>
      <w:bookmarkEnd w:id="3824"/>
      <w:bookmarkEnd w:id="3825"/>
      <w:bookmarkEnd w:id="3826"/>
      <w:bookmarkEnd w:id="3827"/>
      <w:bookmarkEnd w:id="38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55" o:spid="_x0000_s1641" style="position:absolute;left:0;text-align:left;margin-left:0;margin-top:0;width:50pt;height:50pt;z-index:250194432;visibility:hidden" coordsize="527,671" o:spt="100" o:preferrelative="t" adj="0,,0" path="">
                  <v:stroke joinstyle="round"/>
                  <v:formulas/>
                  <v:path o:connecttype="segments"/>
                  <o:lock v:ext="edit" selection="t"/>
                </v:shape>
              </w:pict>
            </w:r>
            <w:r w:rsidRPr="001978CB">
              <w:pict>
                <v:shape id="_x0000_s3610" style="position:absolute;left:0;text-align:left;margin-left:32647.5pt;margin-top:7.2pt;width:402.75pt;height:316.5pt;z-index:-252226048;mso-wrap-edited:t;mso-position-horizontal:right" coordsize="" o:spt="100" wrapcoords="-30 292 341 292 341 13 518 13 518 13 518 0 1000 0 1000 0 1000 1014 518 1014 518 661 341 661 341 422 -30 422 -30 292" adj="0,,0" path="">
                  <v:stroke joinstyle="round"/>
                  <v:imagedata r:id="rId871" o:title="dc_655"/>
                  <v:formulas/>
                  <v:path o:connecttype="segments"/>
                  <w10:wrap type="tight"/>
                </v:shape>
              </w:pict>
            </w:r>
            <w:r w:rsidR="00503198">
              <w:t xml:space="preserve">Unit level details associated with the </w:t>
            </w:r>
            <w:r w:rsidR="00884E32">
              <w:t>InventoryChange</w:t>
            </w:r>
            <w:r w:rsidR="00503198">
              <w:t>.</w:t>
            </w:r>
          </w:p>
          <w:p w:rsidR="00503198" w:rsidRDefault="00503198" w:rsidP="00503198">
            <w:pPr>
              <w:pStyle w:val="Bold3"/>
            </w:pPr>
            <w:r>
              <w:t>ChangeDetailType [attribute]</w:t>
            </w:r>
          </w:p>
          <w:p w:rsidR="00503198" w:rsidRDefault="00503198" w:rsidP="00503198">
            <w:pPr>
              <w:pStyle w:val="Italic3"/>
            </w:pPr>
            <w:r>
              <w:t>ChangeDetailType is optional. A single instance might exist.</w:t>
            </w:r>
          </w:p>
          <w:p w:rsidR="00503198" w:rsidRDefault="00503198" w:rsidP="00503198">
            <w:pPr>
              <w:pStyle w:val="Normal3"/>
            </w:pPr>
            <w:r>
              <w:t>Specifies how a package is changed.</w:t>
            </w:r>
          </w:p>
          <w:p w:rsidR="00503198" w:rsidRDefault="00503198" w:rsidP="00503198">
            <w:pPr>
              <w:pStyle w:val="Normal3"/>
            </w:pPr>
            <w:r>
              <w:t>Refer to ChangeDetailType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InventoryChangeLineItemDetailNumber</w:t>
            </w:r>
          </w:p>
          <w:p w:rsidR="00503198" w:rsidRDefault="00503198" w:rsidP="00503198">
            <w:pPr>
              <w:pStyle w:val="Italic4"/>
            </w:pPr>
            <w:r>
              <w:t>InventoryChangeLineItemDetailNumber is mandatory. A single instance is required.</w:t>
            </w:r>
          </w:p>
          <w:p w:rsidR="00503198" w:rsidRDefault="00503198" w:rsidP="00503198">
            <w:pPr>
              <w:pStyle w:val="Normal4"/>
            </w:pPr>
            <w:r>
              <w:t>An identifier allowing the line item to be uniquely identified.</w:t>
            </w:r>
          </w:p>
          <w:p w:rsidR="00503198" w:rsidRDefault="00503198" w:rsidP="00503198">
            <w:pPr>
              <w:pStyle w:val="Bold4"/>
            </w:pPr>
            <w:r>
              <w:t>OldQuantity</w:t>
            </w:r>
          </w:p>
          <w:p w:rsidR="00503198" w:rsidRDefault="00503198" w:rsidP="00503198">
            <w:pPr>
              <w:pStyle w:val="Italic4"/>
            </w:pPr>
            <w:r>
              <w:t>OldQuantity is optional. Multiple instances might exist.</w:t>
            </w:r>
          </w:p>
          <w:p w:rsidR="00503198" w:rsidRDefault="00503198" w:rsidP="00503198">
            <w:pPr>
              <w:pStyle w:val="Normal4"/>
            </w:pPr>
            <w:r>
              <w:t>What the Quantity was prior to the event described taking place</w:t>
            </w:r>
          </w:p>
          <w:p w:rsidR="00503198" w:rsidRDefault="00503198" w:rsidP="00503198">
            <w:pPr>
              <w:pStyle w:val="Bold4"/>
            </w:pPr>
            <w:r>
              <w:t>OldInformationalQuantity</w:t>
            </w:r>
          </w:p>
          <w:p w:rsidR="00503198" w:rsidRDefault="00503198" w:rsidP="00503198">
            <w:pPr>
              <w:pStyle w:val="Italic4"/>
            </w:pPr>
            <w:r>
              <w:t>OldInformationalQuantity is optional. Multiple instances might exist.</w:t>
            </w:r>
          </w:p>
          <w:p w:rsidR="00503198" w:rsidRDefault="00503198" w:rsidP="00503198">
            <w:pPr>
              <w:pStyle w:val="Normal4"/>
            </w:pPr>
            <w:r>
              <w:t>What the InformationalQuantity was prior to the event described taking place.</w:t>
            </w:r>
          </w:p>
          <w:p w:rsidR="00503198" w:rsidRDefault="00503198" w:rsidP="00503198">
            <w:pPr>
              <w:pStyle w:val="Bold4"/>
            </w:pPr>
            <w:r>
              <w:t>OldInventoryClass</w:t>
            </w:r>
          </w:p>
          <w:p w:rsidR="00503198" w:rsidRDefault="00503198" w:rsidP="00503198">
            <w:pPr>
              <w:pStyle w:val="Italic4"/>
            </w:pPr>
            <w:r>
              <w:t>OldInventoryClass is optional. A single instance might exist.</w:t>
            </w:r>
          </w:p>
          <w:p w:rsidR="00503198" w:rsidRDefault="00503198" w:rsidP="00503198">
            <w:pPr>
              <w:pStyle w:val="Normal4"/>
            </w:pPr>
            <w:r>
              <w:t>A group item containing information about what the InventoryClass was prior to the event described taking place.</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 w:rsidR="00503198" w:rsidRDefault="00503198" w:rsidP="00503198">
      <w:pPr>
        <w:pStyle w:val="Heading2"/>
      </w:pPr>
      <w:bookmarkStart w:id="3829" w:name="_Toc259722022"/>
      <w:bookmarkStart w:id="3830" w:name="_Toc275502369"/>
      <w:bookmarkStart w:id="3831" w:name="_Toc371377928"/>
      <w:bookmarkStart w:id="3832" w:name="_Toc21213008"/>
      <w:bookmarkStart w:id="3833" w:name="InventoryChangeLineItemDetailNumber"/>
      <w:r>
        <w:t>InventoryChangeLineItemDetailNumber</w:t>
      </w:r>
      <w:bookmarkEnd w:id="3829"/>
      <w:bookmarkEnd w:id="3830"/>
      <w:bookmarkEnd w:id="3831"/>
      <w:bookmarkEnd w:id="3832"/>
      <w:bookmarkEnd w:id="38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56" o:spid="_x0000_s1642" style="position:absolute;left:0;text-align:left;margin-left:0;margin-top:0;width:50pt;height:50pt;z-index:250195456;visibility:hidden" coordsize="67,295" o:spt="100" o:preferrelative="t" adj="0,,0" path="">
                  <v:stroke joinstyle="round"/>
                  <v:formulas/>
                  <v:path o:connecttype="segments"/>
                  <o:lock v:ext="edit" selection="t"/>
                </v:shape>
              </w:pict>
            </w:r>
            <w:r w:rsidRPr="001978CB">
              <w:pict>
                <v:shape id="_x0000_s3611" style="position:absolute;left:0;text-align:left;margin-left:12330pt;margin-top:7.2pt;width:177pt;height:40.5pt;z-index:-252225024;mso-wrap-edited:t;mso-position-horizontal:right" coordsize="" o:spt="100" wrapcoords="-30 104 1000 104 1000 1105 1000 1105 -30 1105 -30 104" adj="0,,0" path="">
                  <v:stroke joinstyle="round"/>
                  <v:imagedata r:id="rId872" o:title="dc_656"/>
                  <v:formulas/>
                  <v:path o:connecttype="segments"/>
                  <w10:wrap type="tight"/>
                </v:shape>
              </w:pict>
            </w:r>
            <w:r w:rsidR="00503198">
              <w:t>An identifier allowing the line item to be uniquely identified.</w:t>
            </w:r>
          </w:p>
        </w:tc>
      </w:tr>
    </w:tbl>
    <w:p w:rsidR="00503198" w:rsidRDefault="00503198" w:rsidP="00503198"/>
    <w:p w:rsidR="00503198" w:rsidRDefault="00503198" w:rsidP="00503198">
      <w:pPr>
        <w:pStyle w:val="Heading2"/>
      </w:pPr>
      <w:bookmarkStart w:id="3834" w:name="_Toc259722023"/>
      <w:bookmarkStart w:id="3835" w:name="_Toc275502370"/>
      <w:bookmarkStart w:id="3836" w:name="_Toc371377929"/>
      <w:bookmarkStart w:id="3837" w:name="_Toc21213009"/>
      <w:bookmarkStart w:id="3838" w:name="InventoryChangeLineItemNumber"/>
      <w:r>
        <w:t>InventoryChangeLineItemNumber</w:t>
      </w:r>
      <w:bookmarkEnd w:id="3834"/>
      <w:bookmarkEnd w:id="3835"/>
      <w:bookmarkEnd w:id="3836"/>
      <w:bookmarkEnd w:id="3837"/>
      <w:bookmarkEnd w:id="38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57" o:spid="_x0000_s1643" style="position:absolute;left:0;text-align:left;margin-left:0;margin-top:0;width:50pt;height:50pt;z-index:250196480;visibility:hidden" coordsize="67,257" o:spt="100" o:preferrelative="t" adj="0,,0" path="">
                  <v:stroke joinstyle="round"/>
                  <v:formulas/>
                  <v:path o:connecttype="segments"/>
                  <o:lock v:ext="edit" selection="t"/>
                </v:shape>
              </w:pict>
            </w:r>
            <w:r w:rsidRPr="001978CB">
              <w:pict>
                <v:shape id="_x0000_s3612" style="position:absolute;left:0;text-align:left;margin-left:10305pt;margin-top:7.2pt;width:154.5pt;height:40.5pt;z-index:-252224000;mso-wrap-edited:t;mso-position-horizontal:right" coordsize="" o:spt="100" wrapcoords="-30 104 1000 104 1000 1105 1000 1105 -30 1105 -30 104" adj="0,,0" path="">
                  <v:stroke joinstyle="round"/>
                  <v:imagedata r:id="rId873" o:title="dc_657"/>
                  <v:formulas/>
                  <v:path o:connecttype="segments"/>
                  <w10:wrap type="tight"/>
                </v:shape>
              </w:pict>
            </w:r>
            <w:r w:rsidR="00503198">
              <w:t>An identifier for the InventoryChangeLineItem.</w:t>
            </w:r>
          </w:p>
        </w:tc>
      </w:tr>
    </w:tbl>
    <w:p w:rsidR="00503198" w:rsidRDefault="00503198" w:rsidP="00503198"/>
    <w:p w:rsidR="00503198" w:rsidRDefault="00503198" w:rsidP="00503198">
      <w:pPr>
        <w:pStyle w:val="Heading2"/>
      </w:pPr>
      <w:bookmarkStart w:id="3839" w:name="_Toc259722024"/>
      <w:bookmarkStart w:id="3840" w:name="_Toc275502371"/>
      <w:bookmarkStart w:id="3841" w:name="_Toc371377930"/>
      <w:bookmarkStart w:id="3842" w:name="_Toc21213010"/>
      <w:bookmarkStart w:id="3843" w:name="InventoryChangeNumber"/>
      <w:r>
        <w:t>InventoryChangeNumber</w:t>
      </w:r>
      <w:bookmarkEnd w:id="3839"/>
      <w:bookmarkEnd w:id="3840"/>
      <w:bookmarkEnd w:id="3841"/>
      <w:bookmarkEnd w:id="3842"/>
      <w:bookmarkEnd w:id="38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58" o:spid="_x0000_s1644" style="position:absolute;left:0;text-align:left;margin-left:0;margin-top:0;width:50pt;height:50pt;z-index:250197504;visibility:hidden" coordsize="67,198" o:spt="100" o:preferrelative="t" adj="0,,0" path="">
                  <v:stroke joinstyle="round"/>
                  <v:formulas/>
                  <v:path o:connecttype="segments"/>
                  <o:lock v:ext="edit" selection="t"/>
                </v:shape>
              </w:pict>
            </w:r>
            <w:r w:rsidRPr="001978CB">
              <w:pict>
                <v:shape id="_x0000_s3613" style="position:absolute;left:0;text-align:left;margin-left:7065pt;margin-top:7.2pt;width:118.5pt;height:40.5pt;z-index:-252222976;mso-wrap-edited:t;mso-position-horizontal:right" coordsize="" o:spt="100" wrapcoords="-30 104 1000 104 1000 1105 1000 1105 -30 1105 -30 104" adj="0,,0" path="">
                  <v:stroke joinstyle="round"/>
                  <v:imagedata r:id="rId874" o:title="dc_658"/>
                  <v:formulas/>
                  <v:path o:connecttype="segments"/>
                  <w10:wrap type="tight"/>
                </v:shape>
              </w:pict>
            </w:r>
            <w:r w:rsidR="00503198">
              <w:t>An identifier allowing the InventoryChange to be uniquely identified.</w:t>
            </w:r>
          </w:p>
        </w:tc>
      </w:tr>
    </w:tbl>
    <w:p w:rsidR="00503198" w:rsidRDefault="00503198" w:rsidP="00503198"/>
    <w:p w:rsidR="00503198" w:rsidRDefault="00503198" w:rsidP="00503198">
      <w:pPr>
        <w:pStyle w:val="Heading2"/>
      </w:pPr>
      <w:bookmarkStart w:id="3844" w:name="_Toc259722025"/>
      <w:bookmarkStart w:id="3845" w:name="_Toc275502372"/>
      <w:bookmarkStart w:id="3846" w:name="_Toc371377931"/>
      <w:bookmarkStart w:id="3847" w:name="_Toc21213011"/>
      <w:bookmarkStart w:id="3848" w:name="InventoryChangeReason"/>
      <w:r>
        <w:t>InventoryChangeReason</w:t>
      </w:r>
      <w:bookmarkEnd w:id="3844"/>
      <w:bookmarkEnd w:id="3845"/>
      <w:bookmarkEnd w:id="3846"/>
      <w:bookmarkEnd w:id="3847"/>
      <w:bookmarkEnd w:id="38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59" o:spid="_x0000_s1645" style="position:absolute;left:0;text-align:left;margin-left:0;margin-top:0;width:50pt;height:50pt;z-index:250198528;visibility:hidden" coordsize="139,561" o:spt="100" o:preferrelative="t" adj="0,,0" path="">
                  <v:stroke joinstyle="round"/>
                  <v:formulas/>
                  <v:path o:connecttype="segments"/>
                  <o:lock v:ext="edit" selection="t"/>
                </v:shape>
              </w:pict>
            </w:r>
            <w:r w:rsidRPr="001978CB">
              <w:pict>
                <v:shape id="_x0000_s3614" style="position:absolute;left:0;text-align:left;margin-left:26707.5pt;margin-top:7.2pt;width:336.75pt;height:83.25pt;z-index:-252221952;mso-wrap-edited:t;mso-position-horizontal:right" coordsize="" o:spt="100" wrapcoords="-30 424 326 424 538 424 538 151 538 151 538 0 1000 0 1000 0 1000 1051 538 1051 538 763 326 763 326 756 -30 756 -30 424" adj="0,,0" path="">
                  <v:stroke joinstyle="round"/>
                  <v:imagedata r:id="rId875" o:title="dc_659"/>
                  <v:formulas/>
                  <v:path o:connecttype="segments"/>
                  <w10:wrap type="tight"/>
                </v:shape>
              </w:pict>
            </w:r>
            <w:r w:rsidR="00503198">
              <w:t>The reason for the inventory change.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InventoryChangeReasonCode</w:t>
            </w:r>
          </w:p>
          <w:p w:rsidR="00503198" w:rsidRDefault="00503198" w:rsidP="00503198">
            <w:pPr>
              <w:pStyle w:val="Italic4"/>
            </w:pPr>
            <w:r>
              <w:t>InventoryChangeReasonCode is mandatory. A single instance is required.</w:t>
            </w:r>
          </w:p>
          <w:p w:rsidR="00503198" w:rsidRDefault="00503198" w:rsidP="00503198">
            <w:pPr>
              <w:pStyle w:val="Normal4"/>
            </w:pPr>
            <w:r>
              <w:t>A code representing the reason for the inventory change, identified by Agency.</w:t>
            </w:r>
          </w:p>
          <w:p w:rsidR="00503198" w:rsidRDefault="00503198" w:rsidP="00503198">
            <w:pPr>
              <w:pStyle w:val="Bold4"/>
            </w:pPr>
            <w:r>
              <w:t>ReasonDescription</w:t>
            </w:r>
          </w:p>
          <w:p w:rsidR="00503198" w:rsidRDefault="00503198" w:rsidP="00503198">
            <w:pPr>
              <w:pStyle w:val="Italic4"/>
            </w:pPr>
            <w:r>
              <w:t>ReasonDescription is optional. A single instance might exist.</w:t>
            </w:r>
          </w:p>
          <w:p w:rsidR="00503198" w:rsidRDefault="00503198" w:rsidP="00503198">
            <w:pPr>
              <w:pStyle w:val="Normal4"/>
            </w:pPr>
            <w:r>
              <w:t>Text associated with a particular ReasonIdentifier</w:t>
            </w:r>
          </w:p>
        </w:tc>
      </w:tr>
    </w:tbl>
    <w:p w:rsidR="00503198" w:rsidRDefault="00503198" w:rsidP="00503198"/>
    <w:p w:rsidR="00503198" w:rsidRDefault="00503198" w:rsidP="00503198">
      <w:pPr>
        <w:pStyle w:val="Heading2"/>
      </w:pPr>
      <w:bookmarkStart w:id="3849" w:name="_Toc259722026"/>
      <w:bookmarkStart w:id="3850" w:name="_Toc275502373"/>
      <w:bookmarkStart w:id="3851" w:name="_Toc371377932"/>
      <w:bookmarkStart w:id="3852" w:name="_Toc21213012"/>
      <w:bookmarkStart w:id="3853" w:name="InventoryChangeReasonCode"/>
      <w:r>
        <w:t>InventoryChangeReasonCode</w:t>
      </w:r>
      <w:bookmarkEnd w:id="3849"/>
      <w:bookmarkEnd w:id="3850"/>
      <w:bookmarkEnd w:id="3851"/>
      <w:bookmarkEnd w:id="3852"/>
      <w:bookmarkEnd w:id="38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60" o:spid="_x0000_s1646" style="position:absolute;left:0;text-align:left;margin-left:0;margin-top:0;width:50pt;height:50pt;z-index:250199552;visibility:hidden" coordsize="96,404" o:spt="100" o:preferrelative="t" adj="0,,0" path="">
                  <v:stroke joinstyle="round"/>
                  <v:formulas/>
                  <v:path o:connecttype="segments"/>
                  <o:lock v:ext="edit" selection="t"/>
                </v:shape>
              </w:pict>
            </w:r>
            <w:r w:rsidRPr="001978CB">
              <w:pict>
                <v:shape id="_x0000_s3615" style="position:absolute;left:0;text-align:left;margin-left:18202.5pt;margin-top:7.2pt;width:242.25pt;height:57.75pt;z-index:-252220928;mso-wrap-edited:t;mso-position-horizontal:right" coordsize="" o:spt="100" wrapcoords="-30 322 539 322 539 72 539 72 539 0 1000 0 1000 0 1000 1073 539 1073 539 1021 -30 1021 -30 322" adj="0,,0" path="">
                  <v:stroke joinstyle="round"/>
                  <v:imagedata r:id="rId876" o:title="dc_660"/>
                  <v:formulas/>
                  <v:path o:connecttype="segments"/>
                  <w10:wrap type="tight"/>
                </v:shape>
              </w:pict>
            </w:r>
            <w:r w:rsidR="00503198">
              <w:t>A code representing the reason for the inventory change, identified by Agency.</w:t>
            </w:r>
          </w:p>
          <w:p w:rsidR="00503198" w:rsidRDefault="00503198" w:rsidP="00E018D0">
            <w:pPr>
              <w:pStyle w:val="Bold3"/>
            </w:pPr>
            <w:r>
              <w:t>Agency [attribute]</w:t>
            </w:r>
          </w:p>
          <w:p w:rsidR="00503198" w:rsidRDefault="00503198" w:rsidP="00E018D0">
            <w:pPr>
              <w:pStyle w:val="Italic3"/>
            </w:pPr>
            <w:r>
              <w:t>Agency is mandatory. A single instance is required.</w:t>
            </w:r>
          </w:p>
          <w:p w:rsidR="00503198" w:rsidRDefault="00503198" w:rsidP="00E018D0">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2"/>
              </w:numPr>
            </w:pPr>
            <w:r>
              <w:t xml:space="preserve">For the element that owns this attribute. </w:t>
            </w:r>
          </w:p>
          <w:p w:rsidR="00503198" w:rsidRDefault="00503198" w:rsidP="008D25AE">
            <w:pPr>
              <w:pStyle w:val="Normal3"/>
              <w:numPr>
                <w:ilvl w:val="0"/>
                <w:numId w:val="32"/>
              </w:numPr>
            </w:pPr>
            <w:r>
              <w:t xml:space="preserve">For another attribute in the list of attributes associated with the parent element. </w:t>
            </w:r>
          </w:p>
          <w:p w:rsidR="00503198" w:rsidRDefault="00503198" w:rsidP="00E018D0">
            <w:pPr>
              <w:pStyle w:val="Normal3"/>
            </w:pPr>
            <w:r>
              <w:t>Refer to Agency definition for any enumerations.</w:t>
            </w:r>
          </w:p>
        </w:tc>
      </w:tr>
    </w:tbl>
    <w:p w:rsidR="00503198" w:rsidRDefault="00503198" w:rsidP="00503198"/>
    <w:p w:rsidR="00503198" w:rsidRDefault="00503198" w:rsidP="00503198">
      <w:pPr>
        <w:pStyle w:val="Heading2"/>
      </w:pPr>
      <w:bookmarkStart w:id="3854" w:name="_Toc259722027"/>
      <w:bookmarkStart w:id="3855" w:name="_Toc275502374"/>
      <w:bookmarkStart w:id="3856" w:name="_Toc371377933"/>
      <w:bookmarkStart w:id="3857" w:name="_Toc21213013"/>
      <w:bookmarkStart w:id="3858" w:name="InventoryChangeReference"/>
      <w:r>
        <w:t>InventoryChangeReference</w:t>
      </w:r>
      <w:bookmarkEnd w:id="3854"/>
      <w:bookmarkEnd w:id="3855"/>
      <w:bookmarkEnd w:id="3856"/>
      <w:bookmarkEnd w:id="3857"/>
      <w:bookmarkEnd w:id="38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61" o:spid="_x0000_s1647" style="position:absolute;left:0;text-align:left;margin-left:0;margin-top:0;width:50pt;height:50pt;z-index:250200576;visibility:hidden" coordsize="154,496" o:spt="100" o:preferrelative="t" adj="0,,0" path="">
                  <v:stroke joinstyle="round"/>
                  <v:formulas/>
                  <v:path o:connecttype="segments"/>
                  <o:lock v:ext="edit" selection="t"/>
                </v:shape>
              </w:pict>
            </w:r>
            <w:r>
              <w:rPr>
                <w:noProof/>
                <w:snapToGrid/>
                <w:lang w:val="sv-SE" w:eastAsia="sv-SE"/>
              </w:rPr>
              <w:pict>
                <v:shape id="_x0000_s146541" type="#_x0000_t75" style="position:absolute;left:0;text-align:left;margin-left:2052.3pt;margin-top:7.05pt;width:355.5pt;height:97.5pt;z-index:-249359872;mso-wrap-edited:t;mso-position-horizontal:right;mso-position-horizontal-relative:text;mso-position-vertical:absolute;mso-position-vertical-relative:text" wrapcoords="152 7410 377 15286 9685 15286 9573 21113 21600 21434 21600 0 9600 -55 9573 7100 152 7410" filled="t">
                  <v:imagedata r:id="rId877" o:title="InventoryChangeReference"/>
                  <w10:wrap type="tight"/>
                </v:shape>
              </w:pict>
            </w:r>
            <w:r w:rsidR="00503198">
              <w:t>An element detailing relevant references (such as contract number) pertaining to the InventoryChange, identified by InventoryChangeReferenceType.</w:t>
            </w:r>
          </w:p>
          <w:p w:rsidR="00503198" w:rsidRDefault="00503198" w:rsidP="00A00569">
            <w:pPr>
              <w:pStyle w:val="Bold3"/>
            </w:pPr>
            <w:r>
              <w:t>InventoryChangeReferenceType [attribute]</w:t>
            </w:r>
          </w:p>
          <w:p w:rsidR="00503198" w:rsidRDefault="00503198" w:rsidP="00A00569">
            <w:pPr>
              <w:pStyle w:val="Italic3"/>
            </w:pPr>
            <w:r>
              <w:t>InventoryChangeReferenceType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InventoryChangeReferenceType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4E5BAF" w:rsidP="00A00569">
            <w:pPr>
              <w:pStyle w:val="Normal3"/>
            </w:pPr>
            <w:r>
              <w:t xml:space="preserve">Identifies the type of party or the agency that </w:t>
            </w:r>
            <w:r w:rsidR="00A00569">
              <w:t>has assigned the associated item, e.g. a reference of type OrderNumber.</w:t>
            </w:r>
          </w:p>
          <w:p w:rsidR="00503198" w:rsidRDefault="00A00569" w:rsidP="00A00569">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3859" w:name="_Toc259722028"/>
      <w:bookmarkStart w:id="3860" w:name="_Toc275502375"/>
      <w:bookmarkStart w:id="3861" w:name="_Toc371377934"/>
      <w:bookmarkStart w:id="3862" w:name="_Toc21213014"/>
      <w:bookmarkStart w:id="3863" w:name="InventoryChangeReferenceType_a"/>
      <w:r>
        <w:t>InventoryChangeReferenceType [attribute]</w:t>
      </w:r>
      <w:bookmarkEnd w:id="3859"/>
      <w:bookmarkEnd w:id="3860"/>
      <w:bookmarkEnd w:id="3861"/>
      <w:bookmarkEnd w:id="3862"/>
      <w:bookmarkEnd w:id="38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62" o:spid="_x0000_s4145" style="position:absolute;left:0;text-align:left;margin-left:0;margin-top:0;width:50pt;height:50pt;z-index:251570688;visibility:hidden" coordsize="89,268" o:spt="100" o:preferrelative="t" adj="0,,0" path="">
                  <v:stroke joinstyle="round"/>
                  <v:formulas/>
                  <v:path o:connecttype="segments"/>
                  <o:lock v:ext="edit" selection="t"/>
                </v:shape>
              </w:pict>
            </w:r>
            <w:r w:rsidRPr="001978CB">
              <w:pict>
                <v:shape id="_x0000_s4146" style="position:absolute;left:0;text-align:left;margin-left:10845pt;margin-top:7.2pt;width:160.5pt;height:53.25pt;z-index:-251744768;mso-wrap-edited:t;mso-position-horizontal:right" coordsize="" o:spt="100" wrapcoords="-30 0 1000 0 1000 1079 1000 1079 -30 1079 -30 0" adj="0,,0" path="">
                  <v:stroke joinstyle="round"/>
                  <v:imagedata r:id="rId878" o:title="dc_6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864" w:name="_Toc259722029"/>
      <w:bookmarkStart w:id="3865" w:name="_Toc275502376"/>
      <w:bookmarkStart w:id="3866" w:name="_Toc371377935"/>
      <w:bookmarkStart w:id="3867" w:name="_Toc21213015"/>
      <w:bookmarkStart w:id="3868" w:name="InventoryChangeStatusType_a"/>
      <w:r>
        <w:t>InventoryChangeStatusType [attribute]</w:t>
      </w:r>
      <w:bookmarkEnd w:id="3864"/>
      <w:bookmarkEnd w:id="3865"/>
      <w:bookmarkEnd w:id="3866"/>
      <w:bookmarkEnd w:id="3867"/>
      <w:bookmarkEnd w:id="38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63" o:spid="_x0000_s1648" style="position:absolute;left:0;text-align:left;margin-left:0;margin-top:0;width:50pt;height:50pt;z-index:250201600;visibility:hidden" coordsize="89,257" o:spt="100" o:preferrelative="t" adj="0,,0" path="">
                  <v:stroke joinstyle="round"/>
                  <v:formulas/>
                  <v:path o:connecttype="segments"/>
                  <o:lock v:ext="edit" selection="t"/>
                </v:shape>
              </w:pict>
            </w:r>
            <w:r w:rsidRPr="001978CB">
              <w:pict>
                <v:shape id="_x0000_s3617" style="position:absolute;left:0;text-align:left;margin-left:10305pt;margin-top:7.2pt;width:154.5pt;height:53.25pt;z-index:-252218880;mso-wrap-edited:t;mso-position-horizontal:right" coordsize="" o:spt="100" wrapcoords="-30 0 1000 0 1000 1079 1000 1079 -30 1079 -30 0" adj="0,,0" path="">
                  <v:stroke joinstyle="round"/>
                  <v:imagedata r:id="rId879" o:title="dc_663"/>
                  <v:formulas/>
                  <v:path o:connecttype="segments"/>
                  <w10:wrap type="tight"/>
                </v:shape>
              </w:pict>
            </w:r>
            <w:r w:rsidR="00503198">
              <w:t xml:space="preserve">Defines the status of the entire InventoryChange </w:t>
            </w:r>
            <w:r w:rsidR="00ED105B">
              <w:t>e-Document</w:t>
            </w:r>
            <w:r w:rsidR="00503198">
              <w:t xml:space="preserve"> at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Default="00503198" w:rsidP="00503198">
            <w:pPr>
              <w:pStyle w:val="Normal3"/>
            </w:pPr>
            <w:r w:rsidRPr="006917FF">
              <w:t>The supplied information is replacing earlier supplied information. The receiver should revalidate the information in their system based upon the entire information receive</w:t>
            </w:r>
            <w:r>
              <w:t>d.</w:t>
            </w:r>
          </w:p>
        </w:tc>
      </w:tr>
    </w:tbl>
    <w:p w:rsidR="00503198" w:rsidRDefault="00503198" w:rsidP="00503198"/>
    <w:p w:rsidR="00503198" w:rsidRDefault="00503198" w:rsidP="00503198">
      <w:pPr>
        <w:pStyle w:val="Heading2"/>
      </w:pPr>
      <w:bookmarkStart w:id="3869" w:name="_Toc259722030"/>
      <w:bookmarkStart w:id="3870" w:name="_Toc275502377"/>
      <w:bookmarkStart w:id="3871" w:name="_Toc371377936"/>
      <w:bookmarkStart w:id="3872" w:name="_Toc21213016"/>
      <w:bookmarkStart w:id="3873" w:name="InventoryChangeSummary"/>
      <w:r>
        <w:t>InventoryChangeSummary</w:t>
      </w:r>
      <w:bookmarkEnd w:id="3869"/>
      <w:bookmarkEnd w:id="3870"/>
      <w:bookmarkEnd w:id="3871"/>
      <w:bookmarkEnd w:id="3872"/>
      <w:bookmarkEnd w:id="38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64" o:spid="_x0000_s1649" style="position:absolute;left:0;text-align:left;margin-left:0;margin-top:0;width:50pt;height:50pt;z-index:250202624;visibility:hidden" coordsize="429,696" o:spt="100" o:preferrelative="t" adj="0,,0" path="">
                  <v:stroke joinstyle="round"/>
                  <v:formulas/>
                  <v:path o:connecttype="segments"/>
                  <o:lock v:ext="edit" selection="t"/>
                </v:shape>
              </w:pict>
            </w:r>
            <w:r w:rsidRPr="001978CB">
              <w:pict>
                <v:shape id="_x0000_s3618" style="position:absolute;left:0;text-align:left;margin-left:33997.5pt;margin-top:7.2pt;width:417.75pt;height:257.25pt;z-index:-252217856;mso-wrap-edited:t;mso-position-horizontal:right" coordsize="" o:spt="100" wrapcoords="-30 473 281 473 452 473 452 48 623 48 1000 48 1000 882 1000 1017 623 1017 452 1017 452 583 281 583 281 581 -30 581 -30 473" adj="0,,0" path="">
                  <v:stroke joinstyle="round"/>
                  <v:imagedata r:id="rId880" o:title="dc_664"/>
                  <v:formulas/>
                  <v:path o:connecttype="segments"/>
                  <w10:wrap type="tight"/>
                </v:shape>
              </w:pict>
            </w:r>
            <w:r w:rsidR="00503198">
              <w:t xml:space="preserve">Summary information that applies to the entire </w:t>
            </w:r>
            <w:r w:rsidR="00884E32">
              <w:t>InventoryChange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TotalOldQuantity</w:t>
            </w:r>
          </w:p>
          <w:p w:rsidR="00503198" w:rsidRDefault="00503198" w:rsidP="00503198">
            <w:pPr>
              <w:pStyle w:val="Italic5"/>
            </w:pPr>
            <w:r>
              <w:t>TotalOldQuantity is mandatory. A single instance is required.</w:t>
            </w:r>
          </w:p>
          <w:p w:rsidR="00503198" w:rsidRDefault="00503198" w:rsidP="00503198">
            <w:pPr>
              <w:pStyle w:val="Normal5"/>
            </w:pPr>
            <w:r>
              <w:t>A summary of the OldQuantity in the document. TotalOldQuantity uses the QuantityInformation attribute group and the Measurement group (element grouping).</w:t>
            </w:r>
          </w:p>
          <w:p w:rsidR="00503198" w:rsidRDefault="00503198" w:rsidP="00503198">
            <w:pPr>
              <w:pStyle w:val="Bold5"/>
            </w:pPr>
            <w:r>
              <w:t>TotalOldInformationalQuantity</w:t>
            </w:r>
          </w:p>
          <w:p w:rsidR="00503198" w:rsidRDefault="00503198" w:rsidP="00503198">
            <w:pPr>
              <w:pStyle w:val="Italic5"/>
            </w:pPr>
            <w:r>
              <w:t>TotalOldInformationalQuantity is optional. Multiple instances might exist.</w:t>
            </w:r>
          </w:p>
          <w:p w:rsidR="00503198" w:rsidRDefault="00503198" w:rsidP="00503198">
            <w:pPr>
              <w:pStyle w:val="Normal5"/>
            </w:pPr>
            <w:r>
              <w:t>A summary of the OldInformationQuantity in the document.</w:t>
            </w:r>
          </w:p>
          <w:p w:rsidR="00503198" w:rsidRDefault="00503198" w:rsidP="00503198">
            <w:pPr>
              <w:pStyle w:val="Normal5"/>
            </w:pPr>
            <w:r>
              <w:t>TotalOldInformationalQuantity uses the QuantityInformation attribute group and the Measurement group (element grouping).</w:t>
            </w:r>
          </w:p>
          <w:p w:rsidR="00503198" w:rsidRDefault="00503198" w:rsidP="00503198">
            <w:pPr>
              <w:pStyle w:val="Bold4"/>
            </w:pPr>
            <w:r>
              <w:t>TermsAndDisclaimers</w:t>
            </w:r>
          </w:p>
          <w:p w:rsidR="00503198" w:rsidRDefault="00503198" w:rsidP="00503198">
            <w:pPr>
              <w:pStyle w:val="Italic4"/>
            </w:pPr>
            <w:r>
              <w:t>TermsAndDisclaimers is optional. A single instance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874" w:name="_Toc259722031"/>
      <w:bookmarkStart w:id="3875" w:name="_Toc275502378"/>
      <w:bookmarkStart w:id="3876" w:name="_Toc371377937"/>
      <w:bookmarkStart w:id="3877" w:name="_Toc21213017"/>
      <w:bookmarkStart w:id="3878" w:name="InventoryChangeType_a"/>
      <w:r>
        <w:t>InventoryChangeType [attribute]</w:t>
      </w:r>
      <w:bookmarkEnd w:id="3874"/>
      <w:bookmarkEnd w:id="3875"/>
      <w:bookmarkEnd w:id="3876"/>
      <w:bookmarkEnd w:id="3877"/>
      <w:bookmarkEnd w:id="38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65" o:spid="_x0000_s1650" style="position:absolute;left:0;text-align:left;margin-left:0;margin-top:0;width:50pt;height:50pt;z-index:250203648;visibility:hidden" coordsize="89,217" o:spt="100" o:preferrelative="t" adj="0,,0" path="">
                  <v:stroke joinstyle="round"/>
                  <v:formulas/>
                  <v:path o:connecttype="segments"/>
                  <o:lock v:ext="edit" selection="t"/>
                </v:shape>
              </w:pict>
            </w:r>
            <w:r w:rsidRPr="001978CB">
              <w:pict>
                <v:shape id="_x0000_s3619" style="position:absolute;left:0;text-align:left;margin-left:8145pt;margin-top:7.2pt;width:130.5pt;height:53.25pt;z-index:-252216832;mso-wrap-edited:t;mso-position-horizontal:right" coordsize="" o:spt="100" wrapcoords="-30 0 1000 0 1000 1079 1000 1079 -30 1079 -30 0" adj="0,,0" path="">
                  <v:stroke joinstyle="round"/>
                  <v:imagedata r:id="rId881" o:title="dc_665"/>
                  <v:formulas/>
                  <v:path o:connecttype="segments"/>
                  <w10:wrap type="tight"/>
                </v:shape>
              </w:pict>
            </w:r>
            <w:r w:rsidR="00503198">
              <w:t>Identifies the reason for the inventory change</w:t>
            </w:r>
          </w:p>
          <w:p w:rsidR="00503198" w:rsidRDefault="00503198" w:rsidP="00503198">
            <w:pPr>
              <w:pStyle w:val="Italic2"/>
            </w:pPr>
            <w:r>
              <w:t>This item is restricted to the following list.</w:t>
            </w:r>
          </w:p>
          <w:p w:rsidR="00503198" w:rsidRDefault="00503198" w:rsidP="00503198">
            <w:pPr>
              <w:pStyle w:val="Bold3"/>
            </w:pPr>
            <w:r>
              <w:t>Buy</w:t>
            </w:r>
          </w:p>
          <w:p w:rsidR="00503198" w:rsidRDefault="00503198" w:rsidP="00503198">
            <w:pPr>
              <w:pStyle w:val="Normal3"/>
            </w:pPr>
            <w:r>
              <w:t>The material has been purchased</w:t>
            </w:r>
          </w:p>
          <w:p w:rsidR="00503198" w:rsidRDefault="00503198" w:rsidP="00503198">
            <w:pPr>
              <w:pStyle w:val="Bold3"/>
            </w:pPr>
            <w:r>
              <w:t>Classification</w:t>
            </w:r>
          </w:p>
          <w:p w:rsidR="00503198" w:rsidRDefault="00503198" w:rsidP="00503198">
            <w:pPr>
              <w:pStyle w:val="Normal3"/>
            </w:pPr>
            <w:r>
              <w:t>The inventory change is due to a change in classification</w:t>
            </w:r>
          </w:p>
          <w:p w:rsidR="00503198" w:rsidRDefault="00503198" w:rsidP="00503198">
            <w:pPr>
              <w:pStyle w:val="Bold3"/>
            </w:pPr>
            <w:r>
              <w:t>Conversion</w:t>
            </w:r>
          </w:p>
          <w:p w:rsidR="00503198" w:rsidRDefault="00503198" w:rsidP="00503198">
            <w:pPr>
              <w:pStyle w:val="Bold3"/>
            </w:pPr>
            <w:r>
              <w:t>InventoryTransfer</w:t>
            </w:r>
          </w:p>
          <w:p w:rsidR="00503198" w:rsidRDefault="00503198" w:rsidP="00503198">
            <w:pPr>
              <w:pStyle w:val="Normal3"/>
            </w:pPr>
            <w:r>
              <w:t>The material has been transferred</w:t>
            </w:r>
          </w:p>
          <w:p w:rsidR="00503198" w:rsidRDefault="00503198" w:rsidP="00503198">
            <w:pPr>
              <w:pStyle w:val="Bold3"/>
            </w:pPr>
            <w:r>
              <w:t>LocationTransfer</w:t>
            </w:r>
          </w:p>
          <w:p w:rsidR="00503198" w:rsidRDefault="00503198" w:rsidP="00503198">
            <w:pPr>
              <w:pStyle w:val="Normal3"/>
            </w:pPr>
            <w:r>
              <w:t>The material has been moved</w:t>
            </w:r>
          </w:p>
          <w:p w:rsidR="00503198" w:rsidRDefault="00503198" w:rsidP="00503198">
            <w:pPr>
              <w:pStyle w:val="Bold3"/>
            </w:pPr>
            <w:r>
              <w:t>OwnershipTransfer</w:t>
            </w:r>
          </w:p>
          <w:p w:rsidR="00503198" w:rsidRDefault="00503198" w:rsidP="00503198">
            <w:pPr>
              <w:pStyle w:val="Normal3"/>
            </w:pPr>
            <w:r>
              <w:t>The party owning the material is being changed.</w:t>
            </w:r>
          </w:p>
          <w:p w:rsidR="00503198" w:rsidRDefault="00503198" w:rsidP="00503198">
            <w:pPr>
              <w:pStyle w:val="Bold3"/>
            </w:pPr>
            <w:r>
              <w:t>QualityReject</w:t>
            </w:r>
          </w:p>
          <w:p w:rsidR="00503198" w:rsidRDefault="00503198" w:rsidP="00503198">
            <w:pPr>
              <w:pStyle w:val="Normal3"/>
            </w:pPr>
            <w:r>
              <w:t>The change is due to rejection.</w:t>
            </w:r>
          </w:p>
          <w:p w:rsidR="00503198" w:rsidRDefault="00503198" w:rsidP="00503198">
            <w:pPr>
              <w:pStyle w:val="Bold3"/>
            </w:pPr>
            <w:r>
              <w:t>Rewrapping</w:t>
            </w:r>
          </w:p>
          <w:p w:rsidR="00503198" w:rsidRDefault="00503198" w:rsidP="00503198">
            <w:pPr>
              <w:pStyle w:val="Normal3"/>
            </w:pPr>
            <w:r>
              <w:t>The material has been rewrapped</w:t>
            </w:r>
          </w:p>
          <w:p w:rsidR="00503198" w:rsidRDefault="00503198" w:rsidP="00503198">
            <w:pPr>
              <w:pStyle w:val="Bold3"/>
            </w:pPr>
            <w:r>
              <w:t>Sell</w:t>
            </w:r>
          </w:p>
          <w:p w:rsidR="00503198" w:rsidRDefault="00503198" w:rsidP="00503198">
            <w:pPr>
              <w:pStyle w:val="Normal3"/>
            </w:pPr>
            <w:r>
              <w:t>The material has been sold</w:t>
            </w:r>
          </w:p>
          <w:p w:rsidR="00503198" w:rsidRDefault="00503198" w:rsidP="00503198">
            <w:pPr>
              <w:pStyle w:val="Bold3"/>
            </w:pPr>
            <w:r>
              <w:t>SiteDamage</w:t>
            </w:r>
          </w:p>
          <w:p w:rsidR="00503198" w:rsidRDefault="00503198" w:rsidP="00503198">
            <w:pPr>
              <w:pStyle w:val="Normal3"/>
            </w:pPr>
            <w:r>
              <w:t>Damage has taken place at the storage site.</w:t>
            </w:r>
          </w:p>
          <w:p w:rsidR="00503198" w:rsidRDefault="00503198" w:rsidP="00503198">
            <w:pPr>
              <w:pStyle w:val="Bold3"/>
            </w:pPr>
            <w:r>
              <w:t>StockCount</w:t>
            </w:r>
          </w:p>
          <w:p w:rsidR="00503198" w:rsidRDefault="00503198" w:rsidP="00503198">
            <w:pPr>
              <w:pStyle w:val="Bold3"/>
            </w:pPr>
            <w:r>
              <w:t>TransitDamage</w:t>
            </w:r>
          </w:p>
          <w:p w:rsidR="00503198" w:rsidRDefault="00503198" w:rsidP="00503198">
            <w:pPr>
              <w:pStyle w:val="Normal3"/>
            </w:pPr>
            <w:r>
              <w:t>Damage has taken place in transit.</w:t>
            </w:r>
          </w:p>
          <w:p w:rsidR="00503198" w:rsidRDefault="00503198" w:rsidP="00503198">
            <w:pPr>
              <w:pStyle w:val="Bold3"/>
            </w:pPr>
            <w:r>
              <w:t>Waste</w:t>
            </w:r>
          </w:p>
          <w:p w:rsidR="00503198" w:rsidRDefault="00503198" w:rsidP="00503198">
            <w:pPr>
              <w:pStyle w:val="Normal3"/>
            </w:pPr>
            <w:r>
              <w:t>The quantity is being changed due to spoilage or waste of material.</w:t>
            </w:r>
          </w:p>
        </w:tc>
      </w:tr>
    </w:tbl>
    <w:p w:rsidR="00503198" w:rsidRDefault="00503198" w:rsidP="00503198"/>
    <w:p w:rsidR="00503198" w:rsidRDefault="00503198" w:rsidP="00503198">
      <w:pPr>
        <w:pStyle w:val="Heading2"/>
      </w:pPr>
      <w:bookmarkStart w:id="3879" w:name="_Toc259722032"/>
      <w:bookmarkStart w:id="3880" w:name="_Toc275502379"/>
      <w:bookmarkStart w:id="3881" w:name="_Toc371377938"/>
      <w:bookmarkStart w:id="3882" w:name="_Toc21213018"/>
      <w:bookmarkStart w:id="3883" w:name="InventoryClass"/>
      <w:r>
        <w:t>InventoryClass</w:t>
      </w:r>
      <w:bookmarkEnd w:id="3879"/>
      <w:bookmarkEnd w:id="3880"/>
      <w:bookmarkEnd w:id="3881"/>
      <w:bookmarkEnd w:id="3882"/>
      <w:bookmarkEnd w:id="38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66" o:spid="_x0000_s1651" style="position:absolute;left:0;text-align:left;margin-left:0;margin-top:0;width:50pt;height:50pt;z-index:250204672;visibility:hidden" coordsize="423,591" o:spt="100" o:preferrelative="t" adj="0,,0" path="">
                  <v:stroke joinstyle="round"/>
                  <v:formulas/>
                  <v:path o:connecttype="segments"/>
                  <o:lock v:ext="edit" selection="t"/>
                </v:shape>
              </w:pict>
            </w:r>
            <w:r w:rsidRPr="001978CB">
              <w:pict>
                <v:shape id="_x0000_s3620" style="position:absolute;left:0;text-align:left;margin-left:28327.5pt;margin-top:7.2pt;width:354.75pt;height:253.5pt;z-index:-252215808;mso-wrap-edited:t;mso-position-horizontal:right" coordsize="" o:spt="100" wrapcoords="-30 364 197 364 197 16 399 16 600 16 1000 16 1000 828 1000 1017 600 1017 399 1017 399 828 197 828 197 473 -30 473 -30 364" adj="0,,0" path="">
                  <v:stroke joinstyle="round"/>
                  <v:imagedata r:id="rId882" o:title="dc_666"/>
                  <v:formulas/>
                  <v:path o:connecttype="segments"/>
                  <w10:wrap type="tight"/>
                </v:shape>
              </w:pict>
            </w:r>
            <w:r w:rsidR="00503198">
              <w:t>A group item containing information about status of inventory and goods items.</w:t>
            </w:r>
          </w:p>
          <w:p w:rsidR="00503198" w:rsidRDefault="00503198" w:rsidP="00503198">
            <w:pPr>
              <w:pStyle w:val="Bold3"/>
            </w:pPr>
            <w:r>
              <w:t>InventoryStatusType [attribute]</w:t>
            </w:r>
          </w:p>
          <w:p w:rsidR="00503198" w:rsidRDefault="00503198" w:rsidP="00503198">
            <w:pPr>
              <w:pStyle w:val="Italic3"/>
            </w:pPr>
            <w:r>
              <w:t>InventoryStatusType is optional. A single instance might exist.</w:t>
            </w:r>
          </w:p>
          <w:p w:rsidR="00503198" w:rsidRDefault="00503198" w:rsidP="00503198">
            <w:pPr>
              <w:pStyle w:val="Normal3"/>
            </w:pPr>
            <w:r>
              <w:t>Provides the status type for inventory/goods belonging to a product and/or an order.</w:t>
            </w:r>
          </w:p>
          <w:p w:rsidR="00503198" w:rsidRDefault="00503198" w:rsidP="00503198">
            <w:pPr>
              <w:pStyle w:val="Normal3"/>
            </w:pPr>
            <w:r>
              <w:t>Refer to InventoryStatusType definition for any enumerations.</w:t>
            </w:r>
          </w:p>
          <w:p w:rsidR="00503198" w:rsidRDefault="00503198" w:rsidP="00503198">
            <w:pPr>
              <w:pStyle w:val="Bold3"/>
            </w:pPr>
            <w:r>
              <w:t>InventoryOwnedBy [attribute]</w:t>
            </w:r>
          </w:p>
          <w:p w:rsidR="00503198" w:rsidRDefault="00503198" w:rsidP="00503198">
            <w:pPr>
              <w:pStyle w:val="Italic3"/>
            </w:pPr>
            <w:r>
              <w:t>InventoryOwnedBy is optional. A single instance might exist.</w:t>
            </w:r>
          </w:p>
          <w:p w:rsidR="00503198" w:rsidRDefault="00503198" w:rsidP="00503198">
            <w:pPr>
              <w:pStyle w:val="Normal3"/>
            </w:pPr>
            <w:r>
              <w:t>Specifies who is the owner of the inventory/goods.</w:t>
            </w:r>
          </w:p>
          <w:p w:rsidR="00503198" w:rsidRDefault="00503198" w:rsidP="00503198">
            <w:pPr>
              <w:pStyle w:val="Normal3"/>
            </w:pPr>
            <w:r>
              <w:t>Refer to InventoryOwnedBy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InventoryClassCode</w:t>
            </w:r>
          </w:p>
          <w:p w:rsidR="00503198" w:rsidRDefault="00503198" w:rsidP="00503198">
            <w:pPr>
              <w:pStyle w:val="Italic5"/>
            </w:pPr>
            <w:r>
              <w:t>InventoryClassCode is mandatory. A single instance is required.</w:t>
            </w:r>
          </w:p>
          <w:p w:rsidR="00503198" w:rsidRDefault="00503198" w:rsidP="00503198">
            <w:pPr>
              <w:pStyle w:val="Normal5"/>
            </w:pPr>
            <w:r>
              <w:t>A code specifying the inventory and goods status. Classification of statuses can be done on multiple levels indicated by InventoryClassLevel.</w:t>
            </w:r>
          </w:p>
          <w:p w:rsidR="00503198" w:rsidRDefault="00503198" w:rsidP="00503198">
            <w:pPr>
              <w:pStyle w:val="Bold5"/>
            </w:pPr>
            <w:r>
              <w:t>InventoryClassDescription</w:t>
            </w:r>
          </w:p>
          <w:p w:rsidR="00503198" w:rsidRDefault="00503198" w:rsidP="00503198">
            <w:pPr>
              <w:pStyle w:val="Italic5"/>
            </w:pPr>
            <w:r>
              <w:t>InventoryClassDescription is optional. Multiple instances might exist.</w:t>
            </w:r>
          </w:p>
          <w:p w:rsidR="00503198" w:rsidRDefault="00503198" w:rsidP="00503198">
            <w:pPr>
              <w:pStyle w:val="Normal5"/>
            </w:pPr>
            <w:r>
              <w:t>A description of the inventory class.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884" w:name="_Toc259722033"/>
      <w:bookmarkStart w:id="3885" w:name="_Toc275502380"/>
      <w:bookmarkStart w:id="3886" w:name="_Toc371377939"/>
      <w:bookmarkStart w:id="3887" w:name="_Toc21213019"/>
      <w:bookmarkStart w:id="3888" w:name="InventoryClassCode"/>
      <w:r>
        <w:t>InventoryClassCode</w:t>
      </w:r>
      <w:bookmarkEnd w:id="3884"/>
      <w:bookmarkEnd w:id="3885"/>
      <w:bookmarkEnd w:id="3886"/>
      <w:bookmarkEnd w:id="3887"/>
      <w:bookmarkEnd w:id="38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67" o:spid="_x0000_s1652" style="position:absolute;left:0;text-align:left;margin-left:0;margin-top:0;width:50pt;height:50pt;z-index:250205696;visibility:hidden" coordsize="175,370" o:spt="100" o:preferrelative="t" adj="0,,0" path="">
                  <v:stroke joinstyle="round"/>
                  <v:formulas/>
                  <v:path o:connecttype="segments"/>
                  <o:lock v:ext="edit" selection="t"/>
                </v:shape>
              </w:pict>
            </w:r>
            <w:r w:rsidRPr="001978CB">
              <w:pict>
                <v:shape id="_x0000_s3621" style="position:absolute;left:0;text-align:left;margin-left:16380pt;margin-top:7.2pt;width:222pt;height:105pt;z-index:-252214784;mso-wrap-edited:t;mso-position-horizontal:right" coordsize="" o:spt="100" wrapcoords="-30 400 413 400 413 40 413 40 413 0 1000 0 1000 0 1000 1040 413 1040 413 783 -30 783 -30 400" adj="0,,0" path="">
                  <v:stroke joinstyle="round"/>
                  <v:imagedata r:id="rId883" o:title="dc_667"/>
                  <v:formulas/>
                  <v:path o:connecttype="segments"/>
                  <w10:wrap type="tight"/>
                </v:shape>
              </w:pict>
            </w:r>
            <w:r w:rsidR="00503198">
              <w:t>A code specifying the inventory and goods status. Classification of statuses can be done on multiple levels indicated by InventoryClassLevel.</w:t>
            </w:r>
          </w:p>
          <w:p w:rsidR="00503198" w:rsidRDefault="00503198" w:rsidP="00E018D0">
            <w:pPr>
              <w:pStyle w:val="Bold3"/>
            </w:pPr>
            <w:r>
              <w:t>Agency [attribute]</w:t>
            </w:r>
          </w:p>
          <w:p w:rsidR="00503198" w:rsidRDefault="00503198" w:rsidP="00E018D0">
            <w:pPr>
              <w:pStyle w:val="Italic3"/>
            </w:pPr>
            <w:r>
              <w:t>Agency is mandatory. A single instance is required.</w:t>
            </w:r>
          </w:p>
          <w:p w:rsidR="00503198" w:rsidRDefault="00503198" w:rsidP="00E018D0">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3"/>
              </w:numPr>
            </w:pPr>
            <w:r>
              <w:t xml:space="preserve">For the element that owns this attribute. </w:t>
            </w:r>
          </w:p>
          <w:p w:rsidR="00503198" w:rsidRDefault="00503198" w:rsidP="008D25AE">
            <w:pPr>
              <w:pStyle w:val="Normal3"/>
              <w:numPr>
                <w:ilvl w:val="0"/>
                <w:numId w:val="33"/>
              </w:numPr>
            </w:pPr>
            <w:r>
              <w:t xml:space="preserve">For another attribute in the list of attributes associated with the parent element. </w:t>
            </w:r>
          </w:p>
          <w:p w:rsidR="00503198" w:rsidRDefault="00503198" w:rsidP="00E018D0">
            <w:pPr>
              <w:pStyle w:val="Normal3"/>
            </w:pPr>
            <w:r>
              <w:t>Refer to Agency definition for any enumerations.</w:t>
            </w:r>
          </w:p>
          <w:p w:rsidR="00503198" w:rsidRDefault="00503198" w:rsidP="00E018D0">
            <w:pPr>
              <w:pStyle w:val="Bold3"/>
            </w:pPr>
            <w:r>
              <w:t>InventoryClassLevel [attribute]</w:t>
            </w:r>
          </w:p>
          <w:p w:rsidR="00503198" w:rsidRDefault="00503198" w:rsidP="00E018D0">
            <w:pPr>
              <w:pStyle w:val="Italic3"/>
            </w:pPr>
            <w:r>
              <w:t>InventoryClassLevel is optional. A single instance might exist.</w:t>
            </w:r>
          </w:p>
          <w:p w:rsidR="00503198" w:rsidRDefault="00503198" w:rsidP="00E018D0">
            <w:pPr>
              <w:pStyle w:val="Normal3"/>
            </w:pPr>
            <w:r>
              <w:t xml:space="preserve">The </w:t>
            </w:r>
            <w:r w:rsidR="006132A5">
              <w:t xml:space="preserve">non-zero </w:t>
            </w:r>
            <w:r>
              <w:t xml:space="preserve">sequential number that uniquely identifies the level of stacked Inventory Class Codes. </w:t>
            </w:r>
            <w:r w:rsidR="006132A5" w:rsidRPr="006132A5">
              <w:t>The lowest level is assigned number 1</w:t>
            </w:r>
            <w:r w:rsidR="006132A5">
              <w:t>.</w:t>
            </w:r>
            <w:r w:rsidR="006132A5">
              <w:br/>
            </w:r>
            <w:r>
              <w:t>E.g. On level 1 “Damaged” can be given as an inventory class code while details on damages can be specified with inventory class codes on level 2.</w:t>
            </w:r>
          </w:p>
        </w:tc>
      </w:tr>
    </w:tbl>
    <w:p w:rsidR="00503198" w:rsidRDefault="00503198" w:rsidP="00503198"/>
    <w:p w:rsidR="00503198" w:rsidRDefault="00503198" w:rsidP="00503198">
      <w:pPr>
        <w:pStyle w:val="Heading2"/>
      </w:pPr>
      <w:bookmarkStart w:id="3889" w:name="_Toc259722034"/>
      <w:bookmarkStart w:id="3890" w:name="_Toc275502381"/>
      <w:bookmarkStart w:id="3891" w:name="_Toc371377940"/>
      <w:bookmarkStart w:id="3892" w:name="_Toc21213020"/>
      <w:bookmarkStart w:id="3893" w:name="InventoryClassDescription"/>
      <w:r>
        <w:t>InventoryClassDescription</w:t>
      </w:r>
      <w:bookmarkEnd w:id="3889"/>
      <w:bookmarkEnd w:id="3890"/>
      <w:bookmarkEnd w:id="3891"/>
      <w:bookmarkEnd w:id="3892"/>
      <w:bookmarkEnd w:id="38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68" o:spid="_x0000_s1653" style="position:absolute;left:0;text-align:left;margin-left:0;margin-top:0;width:50pt;height:50pt;z-index:250206720;visibility:hidden" coordsize="89,208" o:spt="100" o:preferrelative="t" adj="0,,0" path="">
                  <v:stroke joinstyle="round"/>
                  <v:formulas/>
                  <v:path o:connecttype="segments"/>
                  <o:lock v:ext="edit" selection="t"/>
                </v:shape>
              </w:pict>
            </w:r>
            <w:r w:rsidRPr="001978CB">
              <w:pict>
                <v:shape id="_x0000_s3622" style="position:absolute;left:0;text-align:left;margin-left:7605pt;margin-top:7.2pt;width:124.5pt;height:53.25pt;z-index:-252213760;mso-wrap-edited:t;mso-position-horizontal:right" coordsize="" o:spt="100" wrapcoords="-30 78 1000 78 1000 1079 1000 1079 -30 1079 -30 78" adj="0,,0" path="">
                  <v:stroke joinstyle="round"/>
                  <v:imagedata r:id="rId884" o:title="dc_668"/>
                  <v:formulas/>
                  <v:path o:connecttype="segments"/>
                  <w10:wrap type="tight"/>
                </v:shape>
              </w:pict>
            </w:r>
            <w:r w:rsidR="00503198">
              <w:t>A description of the inventory class.</w:t>
            </w:r>
          </w:p>
        </w:tc>
      </w:tr>
    </w:tbl>
    <w:p w:rsidR="00503198" w:rsidRDefault="00503198" w:rsidP="00503198"/>
    <w:p w:rsidR="00503198" w:rsidRDefault="00503198" w:rsidP="00503198">
      <w:pPr>
        <w:pStyle w:val="Heading2"/>
      </w:pPr>
      <w:bookmarkStart w:id="3894" w:name="_Toc259722035"/>
      <w:bookmarkStart w:id="3895" w:name="_Toc275502382"/>
      <w:bookmarkStart w:id="3896" w:name="_Toc371377941"/>
      <w:bookmarkStart w:id="3897" w:name="_Toc21213021"/>
      <w:bookmarkStart w:id="3898" w:name="InventoryClassLevel_a"/>
      <w:r>
        <w:t>InventoryClassLevel [attribute]</w:t>
      </w:r>
      <w:bookmarkEnd w:id="3894"/>
      <w:bookmarkEnd w:id="3895"/>
      <w:bookmarkEnd w:id="3896"/>
      <w:bookmarkEnd w:id="3897"/>
      <w:bookmarkEnd w:id="38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6132A5">
            <w:pPr>
              <w:pStyle w:val="Normal2"/>
            </w:pPr>
            <w:r w:rsidRPr="001978CB">
              <w:pict>
                <v:shape id="dc_669" o:spid="_x0000_s1654" style="position:absolute;left:0;text-align:left;margin-left:0;margin-top:0;width:50pt;height:50pt;z-index:250207744;visibility:hidden" coordsize="110,189" o:spt="100" o:preferrelative="t" adj="0,,0" path="">
                  <v:stroke joinstyle="round"/>
                  <v:formulas/>
                  <v:path o:connecttype="segments"/>
                  <o:lock v:ext="edit" selection="t"/>
                </v:shape>
              </w:pict>
            </w:r>
            <w:r w:rsidRPr="001978CB">
              <w:pict>
                <v:shape id="_x0000_s3623" style="position:absolute;left:0;text-align:left;margin-left:6592.5pt;margin-top:7.2pt;width:113.25pt;height:66pt;z-index:-252212736;mso-wrap-edited:t;mso-position-horizontal:right" coordsize="" o:spt="100" wrapcoords="-30 0 1000 0 1000 1064 1000 1064 -30 1064 -30 0" adj="0,,0" path="">
                  <v:stroke joinstyle="round"/>
                  <v:imagedata r:id="rId885" o:title="dc_669"/>
                  <v:formulas/>
                  <v:path o:connecttype="segments"/>
                  <w10:wrap type="tight"/>
                </v:shape>
              </w:pict>
            </w:r>
            <w:r w:rsidR="00503198">
              <w:t xml:space="preserve">The </w:t>
            </w:r>
            <w:r w:rsidR="006132A5">
              <w:t>non-zero sequential number that uniquely identifies the level of stacked Inventory Class Codes. The lowest level is assigned number 1.</w:t>
            </w:r>
            <w:r w:rsidR="006132A5">
              <w:br/>
              <w:t>E.g. On level 1 “Damaged” can be given as an inventory class code while details on damages can be specified with inventory class codes on level 2</w:t>
            </w:r>
            <w:r w:rsidR="00503198">
              <w:t>.</w:t>
            </w:r>
          </w:p>
        </w:tc>
      </w:tr>
    </w:tbl>
    <w:p w:rsidR="00503198" w:rsidRDefault="00503198" w:rsidP="00503198"/>
    <w:p w:rsidR="00503198" w:rsidRDefault="00503198" w:rsidP="00503198">
      <w:pPr>
        <w:pStyle w:val="Heading2"/>
      </w:pPr>
      <w:bookmarkStart w:id="3899" w:name="_Toc259722036"/>
      <w:bookmarkStart w:id="3900" w:name="_Toc275502383"/>
      <w:bookmarkStart w:id="3901" w:name="_Toc371377942"/>
      <w:bookmarkStart w:id="3902" w:name="_Toc21213022"/>
      <w:bookmarkStart w:id="3903" w:name="InventoryDispositionInstructions"/>
      <w:r>
        <w:t>InventoryDispositionInstructions</w:t>
      </w:r>
      <w:bookmarkEnd w:id="3899"/>
      <w:bookmarkEnd w:id="3900"/>
      <w:bookmarkEnd w:id="3901"/>
      <w:bookmarkEnd w:id="3902"/>
      <w:bookmarkEnd w:id="3903"/>
    </w:p>
    <w:tbl>
      <w:tblPr>
        <w:tblW w:w="5000" w:type="pct"/>
        <w:tblCellMar>
          <w:top w:w="144" w:type="dxa"/>
          <w:left w:w="115" w:type="dxa"/>
          <w:right w:w="115" w:type="dxa"/>
        </w:tblCellMar>
        <w:tblLook w:val="01E0"/>
      </w:tblPr>
      <w:tblGrid>
        <w:gridCol w:w="9584"/>
      </w:tblGrid>
      <w:tr w:rsidR="00503198" w:rsidTr="00503198">
        <w:tc>
          <w:tcPr>
            <w:tcW w:w="5000" w:type="pct"/>
          </w:tcPr>
          <w:p w:rsidR="00FE0B45" w:rsidRDefault="001978CB" w:rsidP="00FE0B45">
            <w:pPr>
              <w:pStyle w:val="Normal2"/>
            </w:pPr>
            <w:r w:rsidRPr="001978CB">
              <w:pict>
                <v:shape id="dc_670" o:spid="_x0000_s1655" style="position:absolute;left:0;text-align:left;margin-left:0;margin-top:0;width:50pt;height:50pt;z-index:250208768;visibility:hidden" coordsize="215,684" o:spt="100" o:preferrelative="t" adj="0,,0" path="">
                  <v:stroke joinstyle="round"/>
                  <v:formulas/>
                  <v:path o:connecttype="segments"/>
                  <o:lock v:ext="edit" selection="t"/>
                </v:shape>
              </w:pict>
            </w:r>
            <w:r w:rsidRPr="001978CB">
              <w:pict>
                <v:shape id="_x0000_s3624" style="position:absolute;left:0;text-align:left;margin-left:33322.5pt;margin-top:7.2pt;width:410.25pt;height:129pt;z-index:-252211712;mso-wrap-edited:t;mso-position-horizontal:right" coordsize="" o:spt="100" wrapcoords="-30 325 347 325 347 32 521 32 521 32 521 0 1000 0 1000 0 1000 1033 521 1033 521 847 347 847 347 540 -30 540 -30 325" adj="0,,0" path="">
                  <v:stroke joinstyle="round"/>
                  <v:imagedata r:id="rId886" o:title="dc_670"/>
                  <v:formulas/>
                  <v:path o:connecttype="segments"/>
                  <w10:wrap type="tight"/>
                </v:shape>
              </w:pict>
            </w:r>
            <w:r w:rsidR="00FE0B45">
              <w:t>The InventoryDispositionInstructions element is the root element for the InventoryDispositionInstructions e-Document.</w:t>
            </w:r>
          </w:p>
          <w:p w:rsidR="00503198" w:rsidRDefault="00FE0B45" w:rsidP="00FE0B45">
            <w:pPr>
              <w:pStyle w:val="Normal2"/>
            </w:pPr>
            <w:r>
              <w:t>The InventoryDispositionInstructions e-Document permits the owner of inventory stored at a third party location to request the inventory be destroyed, shipped to another location, held in inventory, or physically changed. The receiving party makes the requested changes to the inventory and sends an InventoryChange and ShippingInstructions, if required, to the requestor so their systems can be updated</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InventoryDispositionInstructionsHeader</w:t>
            </w:r>
          </w:p>
          <w:p w:rsidR="00503198" w:rsidRDefault="00503198" w:rsidP="00503198">
            <w:pPr>
              <w:pStyle w:val="Italic4"/>
            </w:pPr>
            <w:r>
              <w:t>InventoryDispositionInstructionsHeader is mandatory. A single instance is required.</w:t>
            </w:r>
          </w:p>
          <w:p w:rsidR="00503198" w:rsidRDefault="00503198" w:rsidP="00503198">
            <w:pPr>
              <w:pStyle w:val="Normal4"/>
            </w:pPr>
            <w:r>
              <w:t>Provides information that is common for the instructions on how to dispose of problematic inventory.</w:t>
            </w:r>
          </w:p>
          <w:p w:rsidR="00503198" w:rsidRDefault="00503198" w:rsidP="00503198">
            <w:pPr>
              <w:pStyle w:val="Bold4"/>
            </w:pPr>
            <w:r>
              <w:t>InventoryDispositionInstructionsDetail</w:t>
            </w:r>
          </w:p>
          <w:p w:rsidR="00503198" w:rsidRDefault="00503198" w:rsidP="00503198">
            <w:pPr>
              <w:pStyle w:val="Italic4"/>
            </w:pPr>
            <w:r>
              <w:t>InventoryDispositionInstructionsDetail is mandatory. One instance is required, multiple instances might exist.</w:t>
            </w:r>
          </w:p>
          <w:p w:rsidR="00503198" w:rsidRDefault="00503198" w:rsidP="00503198">
            <w:pPr>
              <w:pStyle w:val="Normal4"/>
            </w:pPr>
            <w:r>
              <w:t>InventoryDispositionInstructionsDetail provides information about the product to be disposed of and the method of disposal.</w:t>
            </w:r>
          </w:p>
        </w:tc>
      </w:tr>
    </w:tbl>
    <w:p w:rsidR="00503198" w:rsidRDefault="00503198" w:rsidP="00503198"/>
    <w:p w:rsidR="00503198" w:rsidRDefault="00503198" w:rsidP="00503198">
      <w:pPr>
        <w:pStyle w:val="Heading2"/>
      </w:pPr>
      <w:bookmarkStart w:id="3904" w:name="_Toc259722037"/>
      <w:bookmarkStart w:id="3905" w:name="_Toc275502384"/>
      <w:bookmarkStart w:id="3906" w:name="_Toc371377943"/>
      <w:bookmarkStart w:id="3907" w:name="_Toc21213023"/>
      <w:bookmarkStart w:id="3908" w:name="InventoryDispositionInstructionsDetail"/>
      <w:r>
        <w:t>InventoryDispositionInstructionsDetail</w:t>
      </w:r>
      <w:bookmarkEnd w:id="3904"/>
      <w:bookmarkEnd w:id="3905"/>
      <w:bookmarkEnd w:id="3906"/>
      <w:bookmarkEnd w:id="3907"/>
      <w:bookmarkEnd w:id="39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71" o:spid="_x0000_s1656" style="position:absolute;left:0;text-align:left;margin-left:0;margin-top:0;width:50pt;height:50pt;z-index:250209792;visibility:hidden" coordsize="870,758" o:spt="100" o:preferrelative="t" adj="0,,0" path="">
                  <v:stroke joinstyle="round"/>
                  <v:formulas/>
                  <v:path o:connecttype="segments"/>
                  <o:lock v:ext="edit" selection="t"/>
                </v:shape>
              </w:pict>
            </w:r>
            <w:r w:rsidRPr="001978CB">
              <w:pict>
                <v:shape id="_x0000_s3625" style="position:absolute;left:0;text-align:left;margin-left:37305pt;margin-top:7.2pt;width:454.5pt;height:522pt;z-index:-252210688;mso-wrap-edited:t;mso-position-horizontal:right" coordsize="" o:spt="100" wrapcoords="-30 264 365 264 365 8 522 8 522 8 522 0 1000 0 1000 0 1000 1009 522 1009 522 575 365 575 365 343 -30 343 -30 264" adj="0,,0" path="">
                  <v:stroke joinstyle="round"/>
                  <v:imagedata r:id="rId887" o:title="dc_671"/>
                  <v:formulas/>
                  <v:path o:connecttype="segments"/>
                  <w10:wrap type="tight"/>
                </v:shape>
              </w:pict>
            </w:r>
            <w:r w:rsidR="00503198">
              <w:t>InventoryDispositionInstructionsDetail provides information about the product to be disposed of and the method of disposal.</w:t>
            </w:r>
          </w:p>
          <w:p w:rsidR="00503198" w:rsidRDefault="00503198" w:rsidP="00503198">
            <w:pPr>
              <w:pStyle w:val="Bold3"/>
            </w:pPr>
            <w:r>
              <w:t>InventoryDispositionInstructionsType [attribute]</w:t>
            </w:r>
          </w:p>
          <w:p w:rsidR="00503198" w:rsidRDefault="00503198" w:rsidP="00503198">
            <w:pPr>
              <w:pStyle w:val="Italic3"/>
            </w:pPr>
            <w:r>
              <w:t>InventoryDispositionInstructionsType is mandatory. A single instance is required.</w:t>
            </w:r>
          </w:p>
          <w:p w:rsidR="00503198" w:rsidRDefault="00503198" w:rsidP="00503198">
            <w:pPr>
              <w:pStyle w:val="Normal3"/>
            </w:pPr>
            <w:r>
              <w:t xml:space="preserve">Indicates the type of inventory disposition that is required. As this attribute is at the line level multiple dispositions can be communicated in a single </w:t>
            </w:r>
            <w:r w:rsidR="00ED105B">
              <w:t>e-Document</w:t>
            </w:r>
            <w:r>
              <w:t>.</w:t>
            </w:r>
          </w:p>
          <w:p w:rsidR="00503198" w:rsidRDefault="00503198" w:rsidP="00503198">
            <w:pPr>
              <w:pStyle w:val="Normal3"/>
            </w:pPr>
            <w:r>
              <w:t>Refer to InventoryDispositionInstructionsType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InventoryDispositionInstructionsLineNumber</w:t>
            </w:r>
          </w:p>
          <w:p w:rsidR="00503198" w:rsidRDefault="00503198" w:rsidP="00503198">
            <w:pPr>
              <w:pStyle w:val="Italic4"/>
            </w:pPr>
            <w:r>
              <w:t>InventoryDispositionInstructionsLineNumber is mandatory. A single instance is required.</w:t>
            </w:r>
          </w:p>
          <w:p w:rsidR="00503198" w:rsidRDefault="00503198" w:rsidP="00503198">
            <w:pPr>
              <w:pStyle w:val="Normal4"/>
            </w:pPr>
            <w:r>
              <w:t xml:space="preserve">The sequential number that uniquely identifies the </w:t>
            </w:r>
            <w:r w:rsidR="00884E32">
              <w:t>InventoryDispositionInstructions</w:t>
            </w:r>
            <w:r>
              <w:t xml:space="preserve"> line item.</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InventoryDispositionInstructionsReference</w:t>
            </w:r>
          </w:p>
          <w:p w:rsidR="00503198" w:rsidRDefault="00503198" w:rsidP="00503198">
            <w:pPr>
              <w:pStyle w:val="Italic4"/>
            </w:pPr>
            <w:r>
              <w:t>InventoryDispositionInstructionsReference is optional. Multiple instances might exist.</w:t>
            </w:r>
          </w:p>
          <w:p w:rsidR="00503198" w:rsidRDefault="00503198" w:rsidP="00503198">
            <w:pPr>
              <w:pStyle w:val="Normal4"/>
            </w:pPr>
            <w:r>
              <w:t xml:space="preserve">Contains references that pertain to the InventoryDispositionInstructions </w:t>
            </w:r>
            <w:r w:rsidR="00ED105B">
              <w:t>e-Document</w:t>
            </w:r>
            <w:r>
              <w:t>.</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909" w:name="_Toc259722038"/>
      <w:bookmarkStart w:id="3910" w:name="_Toc275502385"/>
      <w:bookmarkStart w:id="3911" w:name="_Toc371377944"/>
      <w:bookmarkStart w:id="3912" w:name="_Toc21213024"/>
      <w:bookmarkStart w:id="3913" w:name="InventoryDispositionInstructionsHeader"/>
      <w:r>
        <w:t>InventoryDispositionInstructionsHeader</w:t>
      </w:r>
      <w:bookmarkEnd w:id="3909"/>
      <w:bookmarkEnd w:id="3910"/>
      <w:bookmarkEnd w:id="3911"/>
      <w:bookmarkEnd w:id="3912"/>
      <w:bookmarkEnd w:id="39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72" o:spid="_x0000_s1657" style="position:absolute;left:0;text-align:left;margin-left:0;margin-top:0;width:50pt;height:50pt;z-index:250210816;visibility:hidden" coordsize="314,760" o:spt="100" o:preferrelative="t" adj="0,,0" path="">
                  <v:stroke joinstyle="round"/>
                  <v:formulas/>
                  <v:path o:connecttype="segments"/>
                  <o:lock v:ext="edit" selection="t"/>
                </v:shape>
              </w:pict>
            </w:r>
            <w:r w:rsidRPr="001978CB">
              <w:pict>
                <v:shape id="_x0000_s3626" style="position:absolute;left:0;text-align:left;margin-left:520in;margin-top:7.2pt;width:456pt;height:188.25pt;z-index:-252209664;mso-wrap-edited:t;mso-position-horizontal:right" coordsize="" o:spt="100" wrapcoords="-30 436 376 436 532 436 532 66 532 66 532 0 1000 0 1000 0 1000 1023 532 1023 532 586 376 586 376 583 -30 583 -30 436" adj="0,,0" path="">
                  <v:stroke joinstyle="round"/>
                  <v:imagedata r:id="rId888" o:title="dc_672"/>
                  <v:formulas/>
                  <v:path o:connecttype="segments"/>
                  <w10:wrap type="tight"/>
                </v:shape>
              </w:pict>
            </w:r>
            <w:r w:rsidR="00503198">
              <w:t>Provides information that is common for the instructions on how to dispose of problematic inventory.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InventoryDispositionInstructionsNumber</w:t>
            </w:r>
          </w:p>
          <w:p w:rsidR="00503198" w:rsidRDefault="00503198" w:rsidP="00503198">
            <w:pPr>
              <w:pStyle w:val="Italic4"/>
            </w:pPr>
            <w:r>
              <w:t>InventoryDispositionInstructionsNumber is mandatory. A single instance is required.</w:t>
            </w:r>
          </w:p>
          <w:p w:rsidR="00503198" w:rsidRDefault="00503198" w:rsidP="00503198">
            <w:pPr>
              <w:pStyle w:val="Normal4"/>
            </w:pPr>
            <w:r>
              <w:t xml:space="preserve">The identifying number for the Inventory Disposition </w:t>
            </w:r>
            <w:r w:rsidR="00ED105B">
              <w:t>e-Document</w:t>
            </w:r>
            <w:r>
              <w:t>.</w:t>
            </w:r>
          </w:p>
          <w:p w:rsidR="00503198" w:rsidRDefault="00503198" w:rsidP="00503198">
            <w:pPr>
              <w:pStyle w:val="Bold4"/>
            </w:pPr>
            <w:r>
              <w:t>InventoryDispositionInstructionsIssuedDate</w:t>
            </w:r>
          </w:p>
          <w:p w:rsidR="00503198" w:rsidRDefault="00503198" w:rsidP="00503198">
            <w:pPr>
              <w:pStyle w:val="Italic4"/>
            </w:pPr>
            <w:r>
              <w:t>InventoryDispositionInstructionsIssuedDate is mandatory. A single instance is required.</w:t>
            </w:r>
          </w:p>
          <w:p w:rsidR="00503198" w:rsidRDefault="00503198" w:rsidP="00503198">
            <w:pPr>
              <w:pStyle w:val="Normal4"/>
            </w:pPr>
            <w:r>
              <w:t>The date that the disposition instructions were issued.</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A single instance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tc>
      </w:tr>
    </w:tbl>
    <w:p w:rsidR="00503198" w:rsidRDefault="00503198" w:rsidP="00503198"/>
    <w:p w:rsidR="00503198" w:rsidRDefault="00503198" w:rsidP="00503198">
      <w:pPr>
        <w:pStyle w:val="Heading2"/>
      </w:pPr>
      <w:bookmarkStart w:id="3914" w:name="_Toc259722039"/>
      <w:bookmarkStart w:id="3915" w:name="_Toc275502386"/>
      <w:bookmarkStart w:id="3916" w:name="_Toc371377945"/>
      <w:bookmarkStart w:id="3917" w:name="_Toc21213025"/>
      <w:bookmarkStart w:id="3918" w:name="InventoryDispositionInstructionsIssuedDa"/>
      <w:r>
        <w:t>InventoryDispositionInstructionsIssuedDate</w:t>
      </w:r>
      <w:bookmarkEnd w:id="3914"/>
      <w:bookmarkEnd w:id="3915"/>
      <w:bookmarkEnd w:id="3916"/>
      <w:bookmarkEnd w:id="3917"/>
      <w:bookmarkEnd w:id="39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73" o:spid="_x0000_s1658" style="position:absolute;left:0;text-align:left;margin-left:0;margin-top:0;width:50pt;height:50pt;z-index:250211840;visibility:hidden" coordsize="139,580" o:spt="100" o:preferrelative="t" adj="0,,0" path="">
                  <v:stroke joinstyle="round"/>
                  <v:formulas/>
                  <v:path o:connecttype="segments"/>
                  <o:lock v:ext="edit" selection="t"/>
                </v:shape>
              </w:pict>
            </w:r>
            <w:r w:rsidRPr="001978CB">
              <w:pict>
                <v:shape id="_x0000_s3627" style="position:absolute;left:0;text-align:left;margin-left:385in;margin-top:7.2pt;width:348pt;height:83.25pt;z-index:-252208640;mso-wrap-edited:t;mso-position-horizontal:right" coordsize="" o:spt="100" wrapcoords="-30 424 541 424 746 424 746 151 746 151 746 0 1000 0 1000 0 1000 1051 746 1051 746 763 541 763 541 756 -30 756 -30 424" adj="0,,0" path="">
                  <v:stroke joinstyle="round"/>
                  <v:imagedata r:id="rId889" o:title="dc_673"/>
                  <v:formulas/>
                  <v:path o:connecttype="segments"/>
                  <w10:wrap type="tight"/>
                </v:shape>
              </w:pict>
            </w:r>
            <w:r w:rsidR="00503198">
              <w:t>The date that the disposition instructions were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919" w:name="_Toc259722040"/>
      <w:bookmarkStart w:id="3920" w:name="_Toc275502387"/>
      <w:bookmarkStart w:id="3921" w:name="_Toc371377946"/>
      <w:bookmarkStart w:id="3922" w:name="_Toc21213026"/>
      <w:bookmarkStart w:id="3923" w:name="InventoryDispositionInstructionsLineNumb"/>
      <w:r>
        <w:t>InventoryDispositionInstructionsLineNumber</w:t>
      </w:r>
      <w:bookmarkEnd w:id="3919"/>
      <w:bookmarkEnd w:id="3920"/>
      <w:bookmarkEnd w:id="3921"/>
      <w:bookmarkEnd w:id="3922"/>
      <w:bookmarkEnd w:id="39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74" o:spid="_x0000_s1659" style="position:absolute;left:0;text-align:left;margin-left:0;margin-top:0;width:50pt;height:50pt;z-index:250212864;visibility:hidden" coordsize="67,334" o:spt="100" o:preferrelative="t" adj="0,,0" path="">
                  <v:stroke joinstyle="round"/>
                  <v:formulas/>
                  <v:path o:connecttype="segments"/>
                  <o:lock v:ext="edit" selection="t"/>
                </v:shape>
              </w:pict>
            </w:r>
            <w:r w:rsidRPr="001978CB">
              <w:pict>
                <v:shape id="_x0000_s3628" style="position:absolute;left:0;text-align:left;margin-left:14422.5pt;margin-top:7.2pt;width:200.25pt;height:40.5pt;z-index:-252207616;mso-wrap-edited:t;mso-position-horizontal:right" coordsize="" o:spt="100" wrapcoords="-30 104 1000 104 1000 1105 1000 1105 -30 1105 -30 104" adj="0,,0" path="">
                  <v:stroke joinstyle="round"/>
                  <v:imagedata r:id="rId890" o:title="dc_674"/>
                  <v:formulas/>
                  <v:path o:connecttype="segments"/>
                  <w10:wrap type="tight"/>
                </v:shape>
              </w:pict>
            </w:r>
            <w:r w:rsidR="00503198">
              <w:t xml:space="preserve">The sequential number that uniquely identifies the </w:t>
            </w:r>
            <w:r w:rsidR="00884E32">
              <w:t>InventoryDispositionInstructions</w:t>
            </w:r>
            <w:r w:rsidR="00503198">
              <w:t xml:space="preserve"> line item.</w:t>
            </w:r>
          </w:p>
        </w:tc>
      </w:tr>
    </w:tbl>
    <w:p w:rsidR="00503198" w:rsidRDefault="00503198" w:rsidP="00503198"/>
    <w:p w:rsidR="00503198" w:rsidRDefault="00503198" w:rsidP="00503198">
      <w:pPr>
        <w:pStyle w:val="Heading2"/>
      </w:pPr>
      <w:bookmarkStart w:id="3924" w:name="_Toc259722041"/>
      <w:bookmarkStart w:id="3925" w:name="_Toc275502388"/>
      <w:bookmarkStart w:id="3926" w:name="_Toc371377947"/>
      <w:bookmarkStart w:id="3927" w:name="_Toc21213027"/>
      <w:bookmarkStart w:id="3928" w:name="InventoryDispositionInstructionsNumber"/>
      <w:r>
        <w:t>InventoryDispositionInstructionsNumber</w:t>
      </w:r>
      <w:bookmarkEnd w:id="3924"/>
      <w:bookmarkEnd w:id="3925"/>
      <w:bookmarkEnd w:id="3926"/>
      <w:bookmarkEnd w:id="3927"/>
      <w:bookmarkEnd w:id="39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75" o:spid="_x0000_s1660" style="position:absolute;left:0;text-align:left;margin-left:0;margin-top:0;width:50pt;height:50pt;z-index:250213888;visibility:hidden" coordsize="67,305" o:spt="100" o:preferrelative="t" adj="0,,0" path="">
                  <v:stroke joinstyle="round"/>
                  <v:formulas/>
                  <v:path o:connecttype="segments"/>
                  <o:lock v:ext="edit" selection="t"/>
                </v:shape>
              </w:pict>
            </w:r>
            <w:r w:rsidRPr="001978CB">
              <w:pict>
                <v:shape id="_x0000_s3629" style="position:absolute;left:0;text-align:left;margin-left:12870pt;margin-top:7.2pt;width:183pt;height:40.5pt;z-index:-252206592;mso-wrap-edited:t;mso-position-horizontal:right" coordsize="" o:spt="100" wrapcoords="-30 104 1000 104 1000 1105 1000 1105 -30 1105 -30 104" adj="0,,0" path="">
                  <v:stroke joinstyle="round"/>
                  <v:imagedata r:id="rId891" o:title="dc_675"/>
                  <v:formulas/>
                  <v:path o:connecttype="segments"/>
                  <w10:wrap type="tight"/>
                </v:shape>
              </w:pict>
            </w:r>
            <w:r w:rsidR="00503198">
              <w:t xml:space="preserve">The identifying number for the </w:t>
            </w:r>
            <w:r w:rsidR="00C71333" w:rsidRPr="00C71333">
              <w:t>InventoryDispositionInstructions e-Document</w:t>
            </w:r>
            <w:r w:rsidR="00503198">
              <w:t>.</w:t>
            </w:r>
          </w:p>
        </w:tc>
      </w:tr>
    </w:tbl>
    <w:p w:rsidR="00503198" w:rsidRDefault="00503198" w:rsidP="00503198"/>
    <w:p w:rsidR="00503198" w:rsidRDefault="00503198" w:rsidP="00503198">
      <w:pPr>
        <w:pStyle w:val="Heading2"/>
      </w:pPr>
      <w:bookmarkStart w:id="3929" w:name="_Toc259722042"/>
      <w:bookmarkStart w:id="3930" w:name="_Toc275502389"/>
      <w:bookmarkStart w:id="3931" w:name="_Toc371377948"/>
      <w:bookmarkStart w:id="3932" w:name="_Toc21213028"/>
      <w:bookmarkStart w:id="3933" w:name="InventoryDispositionInstructionsReferenc"/>
      <w:r>
        <w:t>InventoryDispositionInstructionsReference</w:t>
      </w:r>
      <w:bookmarkEnd w:id="3929"/>
      <w:bookmarkEnd w:id="3930"/>
      <w:bookmarkEnd w:id="3931"/>
      <w:bookmarkEnd w:id="3932"/>
      <w:bookmarkEnd w:id="39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76" o:spid="_x0000_s1661" style="position:absolute;left:0;text-align:left;margin-left:0;margin-top:0;width:50pt;height:50pt;z-index:250214912;visibility:hidden" coordsize="154,710" o:spt="100" o:preferrelative="t" adj="0,,0" path="">
                  <v:stroke joinstyle="round"/>
                  <v:formulas/>
                  <v:path o:connecttype="segments"/>
                  <o:lock v:ext="edit" selection="t"/>
                </v:shape>
              </w:pict>
            </w:r>
            <w:r>
              <w:rPr>
                <w:noProof/>
                <w:snapToGrid/>
                <w:lang w:val="sv-SE" w:eastAsia="sv-SE"/>
              </w:rPr>
              <w:pict>
                <v:shape id="_x0000_s146542" type="#_x0000_t75" style="position:absolute;left:0;text-align:left;margin-left:2611.55pt;margin-top:7.05pt;width:467.35pt;height:92.35pt;z-index:-249358848;mso-wrap-edited:t;mso-position-horizontal:right;mso-position-horizontal-relative:text;mso-position-vertical:absolute;mso-position-vertical-relative:text" wrapcoords="-35 6596 9 15449 9948 15554 9992 20629 21600 21425 21600 0 9842 222 9992 7356 -35 6596" filled="t">
                  <v:imagedata r:id="rId892" o:title="InventoryDispositionInstructionsReference"/>
                  <w10:wrap type="tight"/>
                </v:shape>
              </w:pict>
            </w:r>
            <w:r w:rsidR="00503198">
              <w:t xml:space="preserve">Contains references that pertain to the InventoryDispositionInstructions </w:t>
            </w:r>
            <w:r w:rsidR="00ED105B">
              <w:t>e-Document</w:t>
            </w:r>
            <w:r w:rsidR="00503198">
              <w:t>.</w:t>
            </w:r>
          </w:p>
          <w:p w:rsidR="00503198" w:rsidRDefault="00503198" w:rsidP="00A00569">
            <w:pPr>
              <w:pStyle w:val="Bold3"/>
            </w:pPr>
            <w:r>
              <w:t>InventoryDispositionInstructionsReferenceType [attribute]</w:t>
            </w:r>
          </w:p>
          <w:p w:rsidR="00503198" w:rsidRDefault="00503198" w:rsidP="00A00569">
            <w:pPr>
              <w:pStyle w:val="Italic3"/>
            </w:pPr>
            <w:r>
              <w:t>InventoryDispositionInstructionsReferenceType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InventoryDispositionInstructionsReferenceType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4E5BAF" w:rsidP="00A00569">
            <w:pPr>
              <w:pStyle w:val="Normal3"/>
            </w:pPr>
            <w:r>
              <w:t xml:space="preserve">Identifies the type of party or the agency that </w:t>
            </w:r>
            <w:r w:rsidR="00A00569">
              <w:t>has assigned the associated item, e.g. a reference of type OrderNumber.</w:t>
            </w:r>
          </w:p>
          <w:p w:rsidR="00503198" w:rsidRDefault="00A00569" w:rsidP="00A00569">
            <w:pPr>
              <w:pStyle w:val="Normal3"/>
            </w:pPr>
            <w:r>
              <w:t>Refer to AssignedBy for any enumerations.</w:t>
            </w:r>
          </w:p>
        </w:tc>
      </w:tr>
    </w:tbl>
    <w:p w:rsidR="00503198" w:rsidRDefault="00503198" w:rsidP="00503198"/>
    <w:p w:rsidR="00503198" w:rsidRDefault="00503198" w:rsidP="00503198">
      <w:pPr>
        <w:pStyle w:val="Heading2"/>
      </w:pPr>
      <w:bookmarkStart w:id="3934" w:name="_Toc259722043"/>
      <w:bookmarkStart w:id="3935" w:name="_Toc275502390"/>
      <w:bookmarkStart w:id="3936" w:name="_Toc371377949"/>
      <w:bookmarkStart w:id="3937" w:name="_Toc21213029"/>
      <w:bookmarkStart w:id="3938" w:name="InventoryDispositionInstructionsRefere_a"/>
      <w:r>
        <w:t>InventoryDispositionInstructionsReferenceType [attribute]</w:t>
      </w:r>
      <w:bookmarkEnd w:id="3934"/>
      <w:bookmarkEnd w:id="3935"/>
      <w:bookmarkEnd w:id="3936"/>
      <w:bookmarkEnd w:id="3937"/>
      <w:bookmarkEnd w:id="39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77" o:spid="_x0000_s4147" style="position:absolute;left:0;text-align:left;margin-left:0;margin-top:0;width:50pt;height:50pt;z-index:251572736;visibility:hidden" coordsize="89,375" o:spt="100" o:preferrelative="t" adj="0,,0" path="">
                  <v:stroke joinstyle="round"/>
                  <v:formulas/>
                  <v:path o:connecttype="segments"/>
                  <o:lock v:ext="edit" selection="t"/>
                </v:shape>
              </w:pict>
            </w:r>
            <w:r w:rsidRPr="001978CB">
              <w:pict>
                <v:shape id="_x0000_s4148" style="position:absolute;left:0;text-align:left;margin-left:16650pt;margin-top:7.2pt;width:225pt;height:53.25pt;z-index:-251742720;mso-wrap-edited:t;mso-position-horizontal:right" coordsize="" o:spt="100" wrapcoords="-30 0 1000 0 1000 1079 1000 1079 -30 1079 -30 0" adj="0,,0" path="">
                  <v:stroke joinstyle="round"/>
                  <v:imagedata r:id="rId893" o:title="dc_67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939" w:name="_Toc259722044"/>
      <w:bookmarkStart w:id="3940" w:name="_Toc275502391"/>
      <w:bookmarkStart w:id="3941" w:name="_Toc371377950"/>
      <w:bookmarkStart w:id="3942" w:name="_Toc21213030"/>
      <w:bookmarkStart w:id="3943" w:name="InventoryDispositionInstructionsType_a"/>
      <w:r>
        <w:t>InventoryDispositionInstructionsType [attribute]</w:t>
      </w:r>
      <w:bookmarkEnd w:id="3939"/>
      <w:bookmarkEnd w:id="3940"/>
      <w:bookmarkEnd w:id="3941"/>
      <w:bookmarkEnd w:id="3942"/>
      <w:bookmarkEnd w:id="39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78" o:spid="_x0000_s1662" style="position:absolute;left:0;text-align:left;margin-left:0;margin-top:0;width:50pt;height:50pt;z-index:250215936;visibility:hidden" coordsize="89,309" o:spt="100" o:preferrelative="t" adj="0,,0" path="">
                  <v:stroke joinstyle="round"/>
                  <v:formulas/>
                  <v:path o:connecttype="segments"/>
                  <o:lock v:ext="edit" selection="t"/>
                </v:shape>
              </w:pict>
            </w:r>
            <w:r w:rsidRPr="001978CB">
              <w:pict>
                <v:shape id="_x0000_s3631" style="position:absolute;left:0;text-align:left;margin-left:13072.5pt;margin-top:7.2pt;width:185.25pt;height:53.25pt;z-index:-252204544;mso-wrap-edited:t;mso-position-horizontal:right" coordsize="" o:spt="100" wrapcoords="-30 0 1000 0 1000 1079 1000 1079 -30 1079 -30 0" adj="0,,0" path="">
                  <v:stroke joinstyle="round"/>
                  <v:imagedata r:id="rId894" o:title="dc_678"/>
                  <v:formulas/>
                  <v:path o:connecttype="segments"/>
                  <w10:wrap type="tight"/>
                </v:shape>
              </w:pict>
            </w:r>
            <w:r w:rsidR="00503198">
              <w:t xml:space="preserve">Indicates the type of inventory disposition that is required. As this attribute is at the line level multiple dispositions can be communicated in a single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Scrap</w:t>
            </w:r>
          </w:p>
          <w:p w:rsidR="00503198" w:rsidRDefault="00503198" w:rsidP="00503198">
            <w:pPr>
              <w:pStyle w:val="Normal3"/>
            </w:pPr>
            <w:r>
              <w:t>Raw Material or Work in Process to be scrapped.</w:t>
            </w:r>
          </w:p>
          <w:p w:rsidR="00503198" w:rsidRDefault="00503198" w:rsidP="00503198">
            <w:pPr>
              <w:pStyle w:val="Bold3"/>
            </w:pPr>
            <w:r>
              <w:t>Destroy</w:t>
            </w:r>
          </w:p>
          <w:p w:rsidR="00503198" w:rsidRDefault="00503198" w:rsidP="00503198">
            <w:pPr>
              <w:pStyle w:val="Normal3"/>
            </w:pPr>
            <w:r>
              <w:t>Finished Goods or Work in Process containing copyrighted information that must be physically destroyed.</w:t>
            </w:r>
          </w:p>
          <w:p w:rsidR="00503198" w:rsidRDefault="00503198" w:rsidP="00503198">
            <w:pPr>
              <w:pStyle w:val="Bold3"/>
            </w:pPr>
            <w:r>
              <w:t>Hold</w:t>
            </w:r>
          </w:p>
          <w:p w:rsidR="00503198" w:rsidRDefault="00503198" w:rsidP="00503198">
            <w:pPr>
              <w:pStyle w:val="Normal3"/>
            </w:pPr>
            <w:r>
              <w:t>Excess raw materials, Work in Process, or Finished Goods that should be held for future production or until other Disposition Instructions are r</w:t>
            </w:r>
            <w:r w:rsidR="00CF521B">
              <w:t>eceived at the current location</w:t>
            </w:r>
            <w:r>
              <w:t>.</w:t>
            </w:r>
          </w:p>
          <w:p w:rsidR="00503198" w:rsidRDefault="00503198" w:rsidP="00503198">
            <w:pPr>
              <w:pStyle w:val="Bold3"/>
            </w:pPr>
            <w:r>
              <w:t>Transfer</w:t>
            </w:r>
          </w:p>
          <w:p w:rsidR="00503198" w:rsidRDefault="00503198" w:rsidP="00503198">
            <w:pPr>
              <w:pStyle w:val="Normal3"/>
            </w:pPr>
            <w:r>
              <w:t>Raw materials or Work in Process that will be shipped to another location.</w:t>
            </w:r>
          </w:p>
        </w:tc>
      </w:tr>
    </w:tbl>
    <w:p w:rsidR="00503198" w:rsidRDefault="00503198" w:rsidP="00503198"/>
    <w:p w:rsidR="00503198" w:rsidRDefault="00503198" w:rsidP="00503198">
      <w:pPr>
        <w:pStyle w:val="Heading2"/>
      </w:pPr>
      <w:bookmarkStart w:id="3944" w:name="_Toc259722045"/>
      <w:bookmarkStart w:id="3945" w:name="_Toc275502392"/>
      <w:bookmarkStart w:id="3946" w:name="_Toc371377951"/>
      <w:bookmarkStart w:id="3947" w:name="_Toc21213031"/>
      <w:bookmarkStart w:id="3948" w:name="InventoryInspectionDate"/>
      <w:r>
        <w:t>InventoryInspectionDate</w:t>
      </w:r>
      <w:bookmarkEnd w:id="3944"/>
      <w:bookmarkEnd w:id="3945"/>
      <w:bookmarkEnd w:id="3946"/>
      <w:bookmarkEnd w:id="3947"/>
      <w:bookmarkEnd w:id="39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79" o:spid="_x0000_s1663" style="position:absolute;left:0;text-align:left;margin-left:0;margin-top:0;width:50pt;height:50pt;z-index:250216960;visibility:hidden" coordsize="139,447" o:spt="100" o:preferrelative="t" adj="0,,0" path="">
                  <v:stroke joinstyle="round"/>
                  <v:formulas/>
                  <v:path o:connecttype="segments"/>
                  <o:lock v:ext="edit" selection="t"/>
                </v:shape>
              </w:pict>
            </w:r>
            <w:r w:rsidRPr="001978CB">
              <w:pict>
                <v:shape id="_x0000_s3632" style="position:absolute;left:0;text-align:left;margin-left:20565pt;margin-top:7.2pt;width:268.5pt;height:83.25pt;z-index:-252203520;mso-wrap-edited:t;mso-position-horizontal:right" coordsize="" o:spt="100" wrapcoords="-30 424 404 424 671 424 671 151 671 151 671 0 1000 0 1000 0 1000 1051 671 1051 671 907 404 907 -30 907 -30 424" adj="0,,0" path="">
                  <v:stroke joinstyle="round"/>
                  <v:imagedata r:id="rId895" o:title="dc_679"/>
                  <v:formulas/>
                  <v:path o:connecttype="segments"/>
                  <w10:wrap type="tight"/>
                </v:shape>
              </w:pict>
            </w:r>
            <w:r w:rsidR="00503198">
              <w:t>The physical inspection Date and Time of inventory.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949" w:name="_Toc259722046"/>
      <w:bookmarkStart w:id="3950" w:name="_Toc275502393"/>
      <w:bookmarkStart w:id="3951" w:name="_Toc371377952"/>
      <w:bookmarkStart w:id="3952" w:name="_Toc21213032"/>
      <w:bookmarkStart w:id="3953" w:name="InventoryOwnedBy_a"/>
      <w:r>
        <w:t>InventoryOwnedBy [attribute]</w:t>
      </w:r>
      <w:bookmarkEnd w:id="3949"/>
      <w:bookmarkEnd w:id="3950"/>
      <w:bookmarkEnd w:id="3951"/>
      <w:bookmarkEnd w:id="3952"/>
      <w:bookmarkEnd w:id="39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80" o:spid="_x0000_s1664" style="position:absolute;left:0;text-align:left;margin-left:0;margin-top:0;width:50pt;height:50pt;z-index:250217984;visibility:hidden" coordsize="110,184" o:spt="100" o:preferrelative="t" adj="0,,0" path="">
                  <v:stroke joinstyle="round"/>
                  <v:formulas/>
                  <v:path o:connecttype="segments"/>
                  <o:lock v:ext="edit" selection="t"/>
                </v:shape>
              </w:pict>
            </w:r>
            <w:r w:rsidRPr="001978CB">
              <w:pict>
                <v:shape id="_x0000_s3633" style="position:absolute;left:0;text-align:left;margin-left:6322.5pt;margin-top:7.2pt;width:110.25pt;height:66pt;z-index:-252202496;mso-wrap-edited:t;mso-position-horizontal:right" coordsize="" o:spt="100" wrapcoords="-30 0 1000 0 1000 1064 1000 1064 -30 1064 -30 0" adj="0,,0" path="">
                  <v:stroke joinstyle="round"/>
                  <v:imagedata r:id="rId896" o:title="dc_680"/>
                  <v:formulas/>
                  <v:path o:connecttype="segments"/>
                  <w10:wrap type="tight"/>
                </v:shape>
              </w:pict>
            </w:r>
            <w:r w:rsidR="00503198">
              <w:t>Specifies who is the owner of the inventory/goods.</w:t>
            </w:r>
          </w:p>
          <w:p w:rsidR="00503198" w:rsidRDefault="00503198" w:rsidP="00503198">
            <w:pPr>
              <w:pStyle w:val="Italic2"/>
            </w:pPr>
            <w:r>
              <w:t>This item is restricted to the following list.</w:t>
            </w:r>
          </w:p>
          <w:p w:rsidR="00503198" w:rsidRDefault="00503198" w:rsidP="00503198">
            <w:pPr>
              <w:pStyle w:val="Bold3"/>
            </w:pPr>
            <w:r>
              <w:t>Buyer</w:t>
            </w:r>
          </w:p>
          <w:p w:rsidR="00503198" w:rsidRDefault="00503198" w:rsidP="00503198">
            <w:pPr>
              <w:pStyle w:val="Normal3"/>
            </w:pPr>
            <w:r>
              <w:t>The owner of the inventory/goods is the buyer. The inventory/goods have already been invoiced.</w:t>
            </w:r>
          </w:p>
          <w:p w:rsidR="00503198" w:rsidRDefault="00503198" w:rsidP="00503198">
            <w:pPr>
              <w:pStyle w:val="Bold3"/>
            </w:pPr>
            <w:r>
              <w:t>Seller</w:t>
            </w:r>
          </w:p>
          <w:p w:rsidR="00503198" w:rsidRDefault="00503198" w:rsidP="00503198">
            <w:pPr>
              <w:pStyle w:val="Normal3"/>
            </w:pPr>
            <w:r>
              <w:t>The owner of the inventory/goods is the seller</w:t>
            </w:r>
          </w:p>
        </w:tc>
      </w:tr>
    </w:tbl>
    <w:p w:rsidR="00503198" w:rsidRDefault="00503198" w:rsidP="00503198"/>
    <w:p w:rsidR="00503198" w:rsidRDefault="00503198" w:rsidP="00503198">
      <w:pPr>
        <w:pStyle w:val="Heading2"/>
      </w:pPr>
      <w:bookmarkStart w:id="3954" w:name="_Toc259722047"/>
      <w:bookmarkStart w:id="3955" w:name="_Toc275502394"/>
      <w:bookmarkStart w:id="3956" w:name="_Toc371377953"/>
      <w:bookmarkStart w:id="3957" w:name="_Toc21213033"/>
      <w:bookmarkStart w:id="3958" w:name="InventoryStatus"/>
      <w:r>
        <w:t>InventoryStatus</w:t>
      </w:r>
      <w:bookmarkEnd w:id="3954"/>
      <w:bookmarkEnd w:id="3955"/>
      <w:bookmarkEnd w:id="3956"/>
      <w:bookmarkEnd w:id="3957"/>
      <w:bookmarkEnd w:id="3958"/>
    </w:p>
    <w:tbl>
      <w:tblPr>
        <w:tblW w:w="5000" w:type="pct"/>
        <w:tblCellMar>
          <w:top w:w="144" w:type="dxa"/>
          <w:left w:w="115" w:type="dxa"/>
          <w:right w:w="115" w:type="dxa"/>
        </w:tblCellMar>
        <w:tblLook w:val="01E0"/>
      </w:tblPr>
      <w:tblGrid>
        <w:gridCol w:w="9584"/>
      </w:tblGrid>
      <w:tr w:rsidR="00503198" w:rsidTr="00503198">
        <w:tc>
          <w:tcPr>
            <w:tcW w:w="5000" w:type="pct"/>
          </w:tcPr>
          <w:p w:rsidR="00A5299D" w:rsidRDefault="001978CB" w:rsidP="00A5299D">
            <w:pPr>
              <w:pStyle w:val="Normal2"/>
            </w:pPr>
            <w:r w:rsidRPr="001978CB">
              <w:pict>
                <v:shape id="dc_681" o:spid="_x0000_s1665" style="position:absolute;left:0;text-align:left;margin-left:0;margin-top:0;width:50pt;height:50pt;z-index:250219008;visibility:hidden" coordsize="389,471" o:spt="100" o:preferrelative="t" adj="0,,0" path="">
                  <v:stroke joinstyle="round"/>
                  <v:formulas/>
                  <v:path o:connecttype="segments"/>
                  <o:lock v:ext="edit" selection="t"/>
                </v:shape>
              </w:pict>
            </w:r>
            <w:r w:rsidRPr="001978CB">
              <w:pict>
                <v:shape id="_x0000_s3634" style="position:absolute;left:0;text-align:left;margin-left:21847.5pt;margin-top:7.2pt;width:282.75pt;height:233.25pt;z-index:-252201472;mso-wrap-edited:t;mso-position-horizontal:right" coordsize="" o:spt="100" wrapcoords="-30 393 261 393 261 17 513 17 513 17 513 0 1000 0 1000 0 1000 1018 513 1018 513 893 261 893 261 512 -30 512 -30 393" adj="0,,0" path="">
                  <v:stroke joinstyle="round"/>
                  <v:imagedata r:id="rId897" o:title="dc_681"/>
                  <v:formulas/>
                  <v:path o:connecttype="segments"/>
                  <w10:wrap type="tight"/>
                </v:shape>
              </w:pict>
            </w:r>
            <w:r w:rsidR="00503198">
              <w:t xml:space="preserve">The </w:t>
            </w:r>
            <w:r w:rsidR="00A5299D">
              <w:t>InventoryStatus element is the root element for the InventoryStatus e-Document.</w:t>
            </w:r>
          </w:p>
          <w:p w:rsidR="00503198" w:rsidRDefault="00A5299D" w:rsidP="00A5299D">
            <w:pPr>
              <w:pStyle w:val="Normal2"/>
            </w:pPr>
            <w:r>
              <w:t>The InventoryStatus e-Document informs involved parties about physical inventory levels at specific stock locations (warehouse, terminal, printer etc.) at a certain time (snapshot)</w:t>
            </w:r>
            <w:r w:rsidR="00503198">
              <w:t>.</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InventoryStatusRequestDetailType [attribute]</w:t>
            </w:r>
          </w:p>
          <w:p w:rsidR="00503198" w:rsidRDefault="00503198" w:rsidP="00503198">
            <w:pPr>
              <w:pStyle w:val="Italic3"/>
            </w:pPr>
            <w:r>
              <w:t>InventoryStatusRequestDetailType is optional. A single instance might exist.</w:t>
            </w:r>
          </w:p>
          <w:p w:rsidR="00503198" w:rsidRDefault="00503198" w:rsidP="00503198">
            <w:pPr>
              <w:pStyle w:val="Normal3"/>
            </w:pPr>
            <w:r>
              <w:t xml:space="preserve">Communicates the method in which the </w:t>
            </w:r>
            <w:r w:rsidR="00884E32">
              <w:t>InventoryStatus</w:t>
            </w:r>
            <w:r>
              <w:t xml:space="preserve"> should be summarized.</w:t>
            </w:r>
          </w:p>
          <w:p w:rsidR="00503198" w:rsidRDefault="00503198" w:rsidP="00503198">
            <w:pPr>
              <w:pStyle w:val="Normal3"/>
            </w:pPr>
            <w:r>
              <w:t>Refer to InventoryStatusRequestDetailType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InventoryStatusHeader</w:t>
            </w:r>
          </w:p>
          <w:p w:rsidR="00503198" w:rsidRDefault="00503198" w:rsidP="00503198">
            <w:pPr>
              <w:pStyle w:val="Italic4"/>
            </w:pPr>
            <w:r>
              <w:t>InventoryStatusHeader is mandatory. A single instance is required.</w:t>
            </w:r>
          </w:p>
          <w:p w:rsidR="00503198" w:rsidRDefault="00503198" w:rsidP="00503198">
            <w:pPr>
              <w:pStyle w:val="Normal4"/>
            </w:pPr>
            <w:r>
              <w:t xml:space="preserve">Information that applies to all items on the </w:t>
            </w:r>
            <w:r w:rsidR="00884E32">
              <w:t>InventoryStatus</w:t>
            </w:r>
            <w:r>
              <w:t xml:space="preserve"> </w:t>
            </w:r>
            <w:r w:rsidR="00ED105B">
              <w:t>e-Document</w:t>
            </w:r>
            <w:r>
              <w:t>.</w:t>
            </w:r>
          </w:p>
          <w:p w:rsidR="00503198" w:rsidRDefault="00503198" w:rsidP="00503198">
            <w:pPr>
              <w:pStyle w:val="Bold4"/>
            </w:pPr>
            <w:r>
              <w:t>InventoryStatusLineItem</w:t>
            </w:r>
          </w:p>
          <w:p w:rsidR="00503198" w:rsidRDefault="00503198" w:rsidP="00503198">
            <w:pPr>
              <w:pStyle w:val="Italic4"/>
            </w:pPr>
            <w:r>
              <w:t>InventoryStatusLineItem is mandatory. One instance is required, multiple instances might exist.</w:t>
            </w:r>
          </w:p>
          <w:p w:rsidR="00503198" w:rsidRDefault="00503198" w:rsidP="00503198">
            <w:pPr>
              <w:pStyle w:val="Normal4"/>
            </w:pPr>
            <w:r>
              <w:t xml:space="preserve">Individual information about the item(s) on an </w:t>
            </w:r>
            <w:r w:rsidR="00884E32">
              <w:t>InventoryStatus</w:t>
            </w:r>
            <w:r>
              <w:t xml:space="preserve"> </w:t>
            </w:r>
            <w:r w:rsidR="00ED105B">
              <w:t>e-Document</w:t>
            </w:r>
            <w:r>
              <w:t>.</w:t>
            </w:r>
          </w:p>
          <w:p w:rsidR="00503198" w:rsidRDefault="00503198" w:rsidP="00503198">
            <w:pPr>
              <w:pStyle w:val="Bold4"/>
            </w:pPr>
            <w:r>
              <w:t>InventoryStatusSummary</w:t>
            </w:r>
          </w:p>
          <w:p w:rsidR="00503198" w:rsidRDefault="00503198" w:rsidP="00503198">
            <w:pPr>
              <w:pStyle w:val="Italic4"/>
            </w:pPr>
            <w:r>
              <w:t>InventoryStatusSummary is optional. A single instance might exist.</w:t>
            </w:r>
          </w:p>
          <w:p w:rsidR="00503198" w:rsidRDefault="00503198" w:rsidP="00503198">
            <w:pPr>
              <w:pStyle w:val="Normal4"/>
            </w:pPr>
            <w:r>
              <w:t xml:space="preserve">Summary information that applies to the entire </w:t>
            </w:r>
            <w:r w:rsidR="00884E32">
              <w:t>InventoryStatus</w:t>
            </w:r>
            <w:r>
              <w:t xml:space="preserve"> </w:t>
            </w:r>
            <w:r w:rsidR="00ED105B">
              <w:t>e-Document</w:t>
            </w:r>
            <w:r>
              <w:t>.</w:t>
            </w:r>
          </w:p>
        </w:tc>
      </w:tr>
    </w:tbl>
    <w:p w:rsidR="00503198" w:rsidRDefault="00503198" w:rsidP="00503198"/>
    <w:p w:rsidR="00503198" w:rsidRDefault="00503198" w:rsidP="00503198">
      <w:pPr>
        <w:pStyle w:val="Heading2"/>
      </w:pPr>
      <w:bookmarkStart w:id="3959" w:name="_Toc259722048"/>
      <w:bookmarkStart w:id="3960" w:name="_Toc275502395"/>
      <w:bookmarkStart w:id="3961" w:name="_Toc371377954"/>
      <w:bookmarkStart w:id="3962" w:name="_Toc21213034"/>
      <w:bookmarkStart w:id="3963" w:name="InventoryStatusHeader"/>
      <w:r>
        <w:t>InventoryStatusHeader</w:t>
      </w:r>
      <w:bookmarkEnd w:id="3959"/>
      <w:bookmarkEnd w:id="3960"/>
      <w:bookmarkEnd w:id="3961"/>
      <w:bookmarkEnd w:id="3962"/>
      <w:bookmarkEnd w:id="39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82" o:spid="_x0000_s1666" style="position:absolute;left:0;text-align:left;margin-left:0;margin-top:0;width:50pt;height:50pt;z-index:250220032;visibility:hidden" coordsize="670,530" o:spt="100" o:preferrelative="t" adj="0,,0" path="">
                  <v:stroke joinstyle="round"/>
                  <v:formulas/>
                  <v:path o:connecttype="segments"/>
                  <o:lock v:ext="edit" selection="t"/>
                </v:shape>
              </w:pict>
            </w:r>
            <w:r w:rsidRPr="001978CB">
              <w:pict>
                <v:shape id="_x0000_s3635" style="position:absolute;left:0;text-align:left;margin-left:25020pt;margin-top:7.2pt;width:318pt;height:402pt;z-index:-252200448;mso-wrap-edited:t;mso-position-horizontal:right" coordsize="" o:spt="100" wrapcoords="-30 470 322 470 547 470 547 31 547 31 547 0 1000 0 1000 0 1000 1011 547 1011 547 541 322 541 322 539 -30 539 -30 470" adj="0,,0" path="">
                  <v:stroke joinstyle="round"/>
                  <v:imagedata r:id="rId898" o:title="dc_682"/>
                  <v:formulas/>
                  <v:path o:connecttype="segments"/>
                  <w10:wrap type="tight"/>
                </v:shape>
              </w:pict>
            </w:r>
            <w:r w:rsidR="00503198">
              <w:t xml:space="preserve">Information that applies to all items on the </w:t>
            </w:r>
            <w:r w:rsidR="00884E32">
              <w:t>InventoryStatus</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InventoryStatusIssuedDate</w:t>
            </w:r>
          </w:p>
          <w:p w:rsidR="00503198" w:rsidRDefault="00503198" w:rsidP="00503198">
            <w:pPr>
              <w:pStyle w:val="Italic4"/>
            </w:pPr>
            <w:r>
              <w:t>InventoryStatusIssuedDate is mandatory. A single instance is required.</w:t>
            </w:r>
          </w:p>
          <w:p w:rsidR="00503198" w:rsidRDefault="00503198" w:rsidP="00503198">
            <w:pPr>
              <w:pStyle w:val="Normal4"/>
            </w:pPr>
            <w:r>
              <w:t xml:space="preserve">The effective date of the InventoryStatus </w:t>
            </w:r>
            <w:r w:rsidR="00ED105B">
              <w:t>e-Document</w:t>
            </w:r>
            <w:r>
              <w:t>.</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1010B5" w:rsidP="00503198">
            <w:pPr>
              <w:pStyle w:val="Normal4"/>
            </w:pPr>
            <w:r w:rsidRPr="001010B5">
              <w:t>This element will be deprecated in next version and should not be used in new implementations</w:t>
            </w:r>
            <w:r w:rsidR="00503198">
              <w:t>.</w:t>
            </w:r>
          </w:p>
          <w:p w:rsidR="00503198" w:rsidRDefault="00503198" w:rsidP="00503198">
            <w:pPr>
              <w:pStyle w:val="Bold4"/>
            </w:pPr>
            <w:r>
              <w:t>InventoryStatusNumber</w:t>
            </w:r>
          </w:p>
          <w:p w:rsidR="00503198" w:rsidRDefault="00503198" w:rsidP="00503198">
            <w:pPr>
              <w:pStyle w:val="Italic4"/>
            </w:pPr>
            <w:r>
              <w:t>InventoryStatusNumber is mandatory. A single instance is required.</w:t>
            </w:r>
          </w:p>
          <w:p w:rsidR="00503198" w:rsidRDefault="00503198" w:rsidP="00503198">
            <w:pPr>
              <w:pStyle w:val="Normal4"/>
            </w:pPr>
            <w:r>
              <w:t>An identifier that allows for unique identification of the InventoryStatus.</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InventoryStatusReference</w:t>
            </w:r>
          </w:p>
          <w:p w:rsidR="00503198" w:rsidRDefault="00503198" w:rsidP="00503198">
            <w:pPr>
              <w:pStyle w:val="Italic4"/>
            </w:pPr>
            <w:r>
              <w:t>InventoryStatusReference is optional. Multiple instances might exist.</w:t>
            </w:r>
          </w:p>
          <w:p w:rsidR="00503198" w:rsidRDefault="00503198" w:rsidP="00503198">
            <w:pPr>
              <w:pStyle w:val="Normal4"/>
            </w:pPr>
            <w:r>
              <w:t>A group item detailing relevant references pertaining to the InventoryChange, identified by InventoryStatusReferenceType.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964" w:name="_Toc259722049"/>
      <w:bookmarkStart w:id="3965" w:name="_Toc275502396"/>
      <w:bookmarkStart w:id="3966" w:name="_Toc371377955"/>
      <w:bookmarkStart w:id="3967" w:name="_Toc21213035"/>
      <w:bookmarkStart w:id="3968" w:name="InventoryStatusIssuedDate"/>
      <w:r>
        <w:t>InventoryStatusIssuedDate</w:t>
      </w:r>
      <w:bookmarkEnd w:id="3964"/>
      <w:bookmarkEnd w:id="3965"/>
      <w:bookmarkEnd w:id="3966"/>
      <w:bookmarkEnd w:id="3967"/>
      <w:bookmarkEnd w:id="39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83" o:spid="_x0000_s1667" style="position:absolute;left:0;text-align:left;margin-left:0;margin-top:0;width:50pt;height:50pt;z-index:250221056;visibility:hidden" coordsize="139,465" o:spt="100" o:preferrelative="t" adj="0,,0" path="">
                  <v:stroke joinstyle="round"/>
                  <v:formulas/>
                  <v:path o:connecttype="segments"/>
                  <o:lock v:ext="edit" selection="t"/>
                </v:shape>
              </w:pict>
            </w:r>
            <w:r w:rsidRPr="001978CB">
              <w:pict>
                <v:shape id="_x0000_s3636" style="position:absolute;left:0;text-align:left;margin-left:21510pt;margin-top:7.2pt;width:279pt;height:83.25pt;z-index:-252199424;mso-wrap-edited:t;mso-position-horizontal:right" coordsize="" o:spt="100" wrapcoords="-30 424 427 424 683 424 683 151 683 151 683 0 1000 0 1000 0 1000 1051 683 1051 683 763 427 763 427 756 -30 756 -30 424" adj="0,,0" path="">
                  <v:stroke joinstyle="round"/>
                  <v:imagedata r:id="rId899" o:title="dc_683"/>
                  <v:formulas/>
                  <v:path o:connecttype="segments"/>
                  <w10:wrap type="tight"/>
                </v:shape>
              </w:pict>
            </w:r>
            <w:r w:rsidR="00503198">
              <w:t xml:space="preserve">The effective date of the InventoryStatus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969" w:name="_Toc259722050"/>
      <w:bookmarkStart w:id="3970" w:name="_Toc275502397"/>
      <w:bookmarkStart w:id="3971" w:name="_Toc371377956"/>
      <w:bookmarkStart w:id="3972" w:name="_Toc21213036"/>
      <w:bookmarkStart w:id="3973" w:name="InventoryStatusLineItem"/>
      <w:r>
        <w:t>InventoryStatusLineItem</w:t>
      </w:r>
      <w:bookmarkEnd w:id="3969"/>
      <w:bookmarkEnd w:id="3970"/>
      <w:bookmarkEnd w:id="3971"/>
      <w:bookmarkEnd w:id="3972"/>
      <w:bookmarkEnd w:id="39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6834" type="#_x0000_t75" style="position:absolute;left:0;text-align:left;margin-left:23771.1pt;margin-top:7.05pt;width:304pt;height:649.95pt;z-index:-249623040;mso-wrap-edited:t;mso-position-horizontal:right" wrapcoords="78 5833 78 6663 7083 6705 7306 11953 9700 11994 9612 21496 21600 21578 21600 0 7041 46 7083 5792 78 5833" filled="t">
                  <v:imagedata r:id="rId900" o:title="InventoryStatusLineItem"/>
                  <w10:wrap type="tight"/>
                </v:shape>
              </w:pict>
            </w:r>
            <w:r w:rsidRPr="001978CB">
              <w:pict>
                <v:shape id="dc_684" o:spid="_x0000_s4149" style="position:absolute;left:0;text-align:left;margin-left:0;margin-top:0;width:50pt;height:50pt;z-index:251574784;visibility:hidden" coordsize="1231,638" o:spt="100" o:preferrelative="t" adj="0,,0" path="">
                  <v:stroke joinstyle="round"/>
                  <v:formulas/>
                  <v:path o:connecttype="segments"/>
                  <o:lock v:ext="edit" selection="t"/>
                </v:shape>
              </w:pict>
            </w:r>
            <w:r w:rsidR="00503198">
              <w:t xml:space="preserve">Individual information about the item(s) on an </w:t>
            </w:r>
            <w:r w:rsidR="00884E32">
              <w:t>InventoryStatus</w:t>
            </w:r>
            <w:r w:rsidR="00503198">
              <w:t xml:space="preserve"> </w:t>
            </w:r>
            <w:r w:rsidR="00ED105B">
              <w:t>e-Document</w:t>
            </w:r>
            <w:r w:rsidR="00503198">
              <w:t>.</w:t>
            </w:r>
          </w:p>
          <w:p w:rsidR="00765427" w:rsidRDefault="00765427" w:rsidP="00765427">
            <w:pPr>
              <w:pStyle w:val="Bold3"/>
            </w:pPr>
            <w:r>
              <w:t>ShipmentComplete [attribute]</w:t>
            </w:r>
          </w:p>
          <w:p w:rsidR="00765427" w:rsidRDefault="00765427" w:rsidP="00765427">
            <w:pPr>
              <w:pStyle w:val="Italic3"/>
            </w:pPr>
            <w:r>
              <w:t>ShipmentComplete is optional. A single instance might exist.</w:t>
            </w:r>
          </w:p>
          <w:p w:rsidR="00765427" w:rsidRDefault="00765427" w:rsidP="00765427">
            <w:pPr>
              <w:pStyle w:val="Normal3"/>
            </w:pPr>
            <w:r>
              <w:t>Indicates that all shipments for the particular delivery item are complete</w:t>
            </w:r>
          </w:p>
          <w:p w:rsidR="00765427" w:rsidRDefault="00765427" w:rsidP="00765427">
            <w:pPr>
              <w:pStyle w:val="Normal3"/>
            </w:pPr>
            <w:r>
              <w:t>Refer to ShipmentComplete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InventoryStatusLineItemNumber</w:t>
            </w:r>
          </w:p>
          <w:p w:rsidR="00503198" w:rsidRDefault="00503198" w:rsidP="00503198">
            <w:pPr>
              <w:pStyle w:val="Italic4"/>
            </w:pPr>
            <w:r>
              <w:t>InventoryStatusLineItemNumber is mandatory. A single instance is required.</w:t>
            </w:r>
          </w:p>
          <w:p w:rsidR="00503198" w:rsidRDefault="00503198" w:rsidP="00503198">
            <w:pPr>
              <w:pStyle w:val="Normal4"/>
            </w:pPr>
            <w:r>
              <w:t>An identifier that allows for unique identification of the InventoryStatusLineItem.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InventoryStatusReference</w:t>
            </w:r>
          </w:p>
          <w:p w:rsidR="00503198" w:rsidRDefault="00503198" w:rsidP="00503198">
            <w:pPr>
              <w:pStyle w:val="Italic4"/>
            </w:pPr>
            <w:r>
              <w:t>InventoryStatusReference is optional. Multiple instances might exist.</w:t>
            </w:r>
          </w:p>
          <w:p w:rsidR="00503198" w:rsidRDefault="00503198" w:rsidP="00503198">
            <w:pPr>
              <w:pStyle w:val="Normal4"/>
            </w:pPr>
            <w:r>
              <w:t>A group item detailing relevant references pertaining to the InventoryChange, identified by InventoryStatusReferenceType.</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InventoryStatusLineItemDetail</w:t>
            </w:r>
          </w:p>
          <w:p w:rsidR="00503198" w:rsidRDefault="00503198" w:rsidP="00503198">
            <w:pPr>
              <w:pStyle w:val="Italic4"/>
            </w:pPr>
            <w:r>
              <w:t>InventoryStatusLineItemDetail is optional. Multiple instances might exist.</w:t>
            </w:r>
          </w:p>
          <w:p w:rsidR="00503198" w:rsidRDefault="00503198" w:rsidP="00503198">
            <w:pPr>
              <w:pStyle w:val="Normal4"/>
            </w:pPr>
            <w:r>
              <w:t xml:space="preserve">A group element that contains </w:t>
            </w:r>
            <w:r w:rsidR="00884E32">
              <w:t>InventoryStatus</w:t>
            </w:r>
            <w:r>
              <w:t xml:space="preserve"> details.</w:t>
            </w:r>
          </w:p>
          <w:p w:rsidR="00503198" w:rsidRDefault="00503198" w:rsidP="00503198">
            <w:pPr>
              <w:pStyle w:val="Bold4"/>
            </w:pPr>
            <w:r>
              <w:t>NumberOfInventoryStatusLineItemDetails</w:t>
            </w:r>
          </w:p>
          <w:p w:rsidR="00503198" w:rsidRDefault="00503198" w:rsidP="00503198">
            <w:pPr>
              <w:pStyle w:val="Italic4"/>
            </w:pPr>
            <w:r>
              <w:t>NumberOfInventoryStatusLineItemDetails is optional. A single instance might exist.</w:t>
            </w:r>
          </w:p>
          <w:p w:rsidR="00503198" w:rsidRDefault="00503198" w:rsidP="00503198">
            <w:pPr>
              <w:pStyle w:val="Normal4"/>
            </w:pPr>
            <w:r>
              <w:t>The number of InventoryStatusLineItemDetail elements included in the InventoryStatusLineItem.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InventoryInspectionDate</w:t>
            </w:r>
          </w:p>
          <w:p w:rsidR="00503198" w:rsidRDefault="00503198" w:rsidP="00503198">
            <w:pPr>
              <w:pStyle w:val="Italic4"/>
            </w:pPr>
            <w:r>
              <w:t>InventoryInspectionDate is optional. A single instance might exist.</w:t>
            </w:r>
          </w:p>
          <w:p w:rsidR="00503198" w:rsidRDefault="00503198" w:rsidP="00503198">
            <w:pPr>
              <w:pStyle w:val="Normal4"/>
            </w:pPr>
            <w:r>
              <w:t>The physical inspection Date and Time of inventory.</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SupplyPoint</w:t>
            </w:r>
          </w:p>
          <w:p w:rsidR="00503198" w:rsidRDefault="00503198" w:rsidP="00503198">
            <w:pPr>
              <w:pStyle w:val="Italic4"/>
            </w:pPr>
            <w:r>
              <w:t xml:space="preserve">SupplyPoint is optional. </w:t>
            </w:r>
            <w:r w:rsidR="00596933">
              <w:t>Multiple</w:t>
            </w:r>
            <w:r>
              <w:t xml:space="preserve"> instance</w:t>
            </w:r>
            <w:r w:rsidR="00596933">
              <w:t>s</w:t>
            </w:r>
            <w:r>
              <w:t xml:space="preserve"> might exist.</w:t>
            </w:r>
          </w:p>
          <w:p w:rsidR="00503198" w:rsidRDefault="00503198" w:rsidP="00503198">
            <w:pPr>
              <w:pStyle w:val="Normal4"/>
            </w:pPr>
            <w:r w:rsidRPr="00ED32F1">
              <w:rPr>
                <w:rStyle w:val="Normal4Char"/>
              </w:rPr>
              <w:t xml:space="preserve">Grouping element that contains items describing a supply point. A SupplyPoint belongs to a LocationParty, e.g. in a DeliveryOrigin or DeliveryDestination, and describes where goods are stored and can be loaded or unloaded. A SupplyPoint can for example be a loading </w:t>
            </w:r>
            <w:r>
              <w:t>or unloading gate at a warehouse or a road side landing at a logging area in the forest.</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974" w:name="_Toc259722051"/>
      <w:bookmarkStart w:id="3975" w:name="_Toc275502398"/>
      <w:bookmarkStart w:id="3976" w:name="_Toc371377957"/>
      <w:bookmarkStart w:id="3977" w:name="_Toc21213037"/>
      <w:bookmarkStart w:id="3978" w:name="InventoryStatusLineItemDetail"/>
      <w:r>
        <w:t>InventoryStatusLineItemDetail</w:t>
      </w:r>
      <w:bookmarkEnd w:id="3974"/>
      <w:bookmarkEnd w:id="3975"/>
      <w:bookmarkEnd w:id="3976"/>
      <w:bookmarkEnd w:id="3977"/>
      <w:bookmarkEnd w:id="39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85" o:spid="_x0000_s1668" style="position:absolute;left:0;text-align:left;margin-left:0;margin-top:0;width:50pt;height:50pt;z-index:250222080;visibility:hidden" coordsize="139,654" o:spt="100" o:preferrelative="t" adj="0,,0" path="">
                  <v:stroke joinstyle="round"/>
                  <v:formulas/>
                  <v:path o:connecttype="segments"/>
                  <o:lock v:ext="edit" selection="t"/>
                </v:shape>
              </w:pict>
            </w:r>
            <w:r w:rsidRPr="001978CB">
              <w:pict>
                <v:shape id="_x0000_s3637" style="position:absolute;left:0;text-align:left;margin-left:31702.5pt;margin-top:7.2pt;width:392.25pt;height:83.25pt;z-index:-252198400;mso-wrap-edited:t;mso-position-horizontal:right" coordsize="" o:spt="100" wrapcoords="-30 424 336 424 518 424 518 151 518 151 518 0 1000 0 1000 0 1000 1051 518 1051 518 914 336 914 -30 914 -30 424" adj="0,,0" path="">
                  <v:stroke joinstyle="round"/>
                  <v:imagedata r:id="rId901" o:title="dc_685"/>
                  <v:formulas/>
                  <v:path o:connecttype="segments"/>
                  <w10:wrap type="tight"/>
                </v:shape>
              </w:pict>
            </w:r>
            <w:r w:rsidR="00503198">
              <w:t xml:space="preserve">A group element that contains </w:t>
            </w:r>
            <w:r w:rsidR="00884E32">
              <w:t>InventoryStatus</w:t>
            </w:r>
            <w:r w:rsidR="00503198">
              <w:t xml:space="preserve"> details.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InventoryStatusLineItemDetailNumber</w:t>
            </w:r>
          </w:p>
          <w:p w:rsidR="00503198" w:rsidRDefault="00503198" w:rsidP="00503198">
            <w:pPr>
              <w:pStyle w:val="Italic4"/>
            </w:pPr>
            <w:r>
              <w:t>InventoryStatusLineItemDetailNumber is mandatory. A single instance is required.</w:t>
            </w:r>
          </w:p>
          <w:p w:rsidR="00503198" w:rsidRDefault="00503198" w:rsidP="00503198">
            <w:pPr>
              <w:pStyle w:val="Normal4"/>
            </w:pPr>
            <w:r>
              <w:t>An identifier that allows for unique identification of the InventoryStatusLineItemDetail.</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Pr>
        <w:pStyle w:val="Bold4"/>
      </w:pPr>
    </w:p>
    <w:p w:rsidR="00503198" w:rsidRDefault="00503198" w:rsidP="00503198">
      <w:pPr>
        <w:pStyle w:val="Heading2"/>
      </w:pPr>
      <w:bookmarkStart w:id="3979" w:name="_Toc259722052"/>
      <w:bookmarkStart w:id="3980" w:name="_Toc275502399"/>
      <w:bookmarkStart w:id="3981" w:name="_Toc371377958"/>
      <w:bookmarkStart w:id="3982" w:name="_Toc21213038"/>
      <w:bookmarkStart w:id="3983" w:name="InventoryStatusLineItemDetailNumber"/>
      <w:r>
        <w:t>InventoryStatusLineItemDetailNumber</w:t>
      </w:r>
      <w:bookmarkEnd w:id="3979"/>
      <w:bookmarkEnd w:id="3980"/>
      <w:bookmarkEnd w:id="3981"/>
      <w:bookmarkEnd w:id="3982"/>
      <w:bookmarkEnd w:id="39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86" o:spid="_x0000_s1669" style="position:absolute;left:0;text-align:left;margin-left:0;margin-top:0;width:50pt;height:50pt;z-index:250223104;visibility:hidden" coordsize="67,287" o:spt="100" o:preferrelative="t" adj="0,,0" path="">
                  <v:stroke joinstyle="round"/>
                  <v:formulas/>
                  <v:path o:connecttype="segments"/>
                  <o:lock v:ext="edit" selection="t"/>
                </v:shape>
              </w:pict>
            </w:r>
            <w:r w:rsidRPr="001978CB">
              <w:pict>
                <v:shape id="_x0000_s3638" style="position:absolute;left:0;text-align:left;margin-left:11925pt;margin-top:7.2pt;width:172.5pt;height:40.5pt;z-index:-252197376;mso-wrap-edited:t;mso-position-horizontal:right" coordsize="" o:spt="100" wrapcoords="-30 104 1000 104 1000 1105 1000 1105 -30 1105 -30 104" adj="0,,0" path="">
                  <v:stroke joinstyle="round"/>
                  <v:imagedata r:id="rId902" o:title="dc_686"/>
                  <v:formulas/>
                  <v:path o:connecttype="segments"/>
                  <w10:wrap type="tight"/>
                </v:shape>
              </w:pict>
            </w:r>
            <w:r w:rsidR="00503198">
              <w:t>An identifier that allows for unique identification of the InventoryStatusLineItemDetail.</w:t>
            </w:r>
          </w:p>
        </w:tc>
      </w:tr>
    </w:tbl>
    <w:p w:rsidR="00503198" w:rsidRDefault="00503198" w:rsidP="00503198"/>
    <w:p w:rsidR="00503198" w:rsidRDefault="00503198" w:rsidP="00503198">
      <w:pPr>
        <w:pStyle w:val="Heading2"/>
      </w:pPr>
      <w:bookmarkStart w:id="3984" w:name="_Toc259722053"/>
      <w:bookmarkStart w:id="3985" w:name="_Toc275502400"/>
      <w:bookmarkStart w:id="3986" w:name="_Toc371377959"/>
      <w:bookmarkStart w:id="3987" w:name="_Toc21213039"/>
      <w:bookmarkStart w:id="3988" w:name="InventoryStatusLineItemNumber"/>
      <w:r>
        <w:t>InventoryStatusLineItemNumber</w:t>
      </w:r>
      <w:bookmarkEnd w:id="3984"/>
      <w:bookmarkEnd w:id="3985"/>
      <w:bookmarkEnd w:id="3986"/>
      <w:bookmarkEnd w:id="3987"/>
      <w:bookmarkEnd w:id="39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87" o:spid="_x0000_s1670" style="position:absolute;left:0;text-align:left;margin-left:0;margin-top:0;width:50pt;height:50pt;z-index:250224128;visibility:hidden" coordsize="67,248" o:spt="100" o:preferrelative="t" adj="0,,0" path="">
                  <v:stroke joinstyle="round"/>
                  <v:formulas/>
                  <v:path o:connecttype="segments"/>
                  <o:lock v:ext="edit" selection="t"/>
                </v:shape>
              </w:pict>
            </w:r>
            <w:r w:rsidRPr="001978CB">
              <w:pict>
                <v:shape id="_x0000_s3639" style="position:absolute;left:0;text-align:left;margin-left:9765pt;margin-top:7.2pt;width:148.5pt;height:40.5pt;z-index:-252196352;mso-wrap-edited:t;mso-position-horizontal:right" coordsize="" o:spt="100" wrapcoords="-30 104 1000 104 1000 1105 1000 1105 -30 1105 -30 104" adj="0,,0" path="">
                  <v:stroke joinstyle="round"/>
                  <v:imagedata r:id="rId903" o:title="dc_687"/>
                  <v:formulas/>
                  <v:path o:connecttype="segments"/>
                  <w10:wrap type="tight"/>
                </v:shape>
              </w:pict>
            </w:r>
            <w:r w:rsidR="00503198">
              <w:t>An identifier that allows for unique identification of the InventoryStatusLineItem.</w:t>
            </w:r>
          </w:p>
        </w:tc>
      </w:tr>
    </w:tbl>
    <w:p w:rsidR="00503198" w:rsidRDefault="00503198" w:rsidP="00503198"/>
    <w:p w:rsidR="00503198" w:rsidRDefault="00503198" w:rsidP="00503198">
      <w:pPr>
        <w:pStyle w:val="Heading2"/>
      </w:pPr>
      <w:bookmarkStart w:id="3989" w:name="_Toc259722054"/>
      <w:bookmarkStart w:id="3990" w:name="_Toc275502401"/>
      <w:bookmarkStart w:id="3991" w:name="_Toc371377960"/>
      <w:bookmarkStart w:id="3992" w:name="_Toc21213040"/>
      <w:bookmarkStart w:id="3993" w:name="InventoryStatusNumber"/>
      <w:r>
        <w:t>InventoryStatusNumber</w:t>
      </w:r>
      <w:bookmarkEnd w:id="3989"/>
      <w:bookmarkEnd w:id="3990"/>
      <w:bookmarkEnd w:id="3991"/>
      <w:bookmarkEnd w:id="3992"/>
      <w:bookmarkEnd w:id="39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88" o:spid="_x0000_s1671" style="position:absolute;left:0;text-align:left;margin-left:0;margin-top:0;width:50pt;height:50pt;z-index:250225152;visibility:hidden" coordsize="67,190" o:spt="100" o:preferrelative="t" adj="0,,0" path="">
                  <v:stroke joinstyle="round"/>
                  <v:formulas/>
                  <v:path o:connecttype="segments"/>
                  <o:lock v:ext="edit" selection="t"/>
                </v:shape>
              </w:pict>
            </w:r>
            <w:r w:rsidRPr="001978CB">
              <w:pict>
                <v:shape id="_x0000_s3640" style="position:absolute;left:0;text-align:left;margin-left:6660pt;margin-top:7.2pt;width:114pt;height:40.5pt;z-index:-252195328;mso-wrap-edited:t;mso-position-horizontal:right" coordsize="" o:spt="100" wrapcoords="-30 104 1000 104 1000 1105 1000 1105 -30 1105 -30 104" adj="0,,0" path="">
                  <v:stroke joinstyle="round"/>
                  <v:imagedata r:id="rId904" o:title="dc_688"/>
                  <v:formulas/>
                  <v:path o:connecttype="segments"/>
                  <w10:wrap type="tight"/>
                </v:shape>
              </w:pict>
            </w:r>
            <w:r w:rsidR="00503198">
              <w:t>An identifier that allows for unique identification of the InventoryStatus.</w:t>
            </w:r>
          </w:p>
        </w:tc>
      </w:tr>
    </w:tbl>
    <w:p w:rsidR="00503198" w:rsidRDefault="00503198" w:rsidP="00503198"/>
    <w:p w:rsidR="00503198" w:rsidRDefault="00503198" w:rsidP="00503198">
      <w:pPr>
        <w:pStyle w:val="Heading2"/>
      </w:pPr>
      <w:bookmarkStart w:id="3994" w:name="_Toc259722055"/>
      <w:bookmarkStart w:id="3995" w:name="_Toc275502402"/>
      <w:bookmarkStart w:id="3996" w:name="_Toc371377961"/>
      <w:bookmarkStart w:id="3997" w:name="_Toc21213041"/>
      <w:bookmarkStart w:id="3998" w:name="InventoryStatusReference"/>
      <w:r>
        <w:t>InventoryStatusReference</w:t>
      </w:r>
      <w:bookmarkEnd w:id="3994"/>
      <w:bookmarkEnd w:id="3995"/>
      <w:bookmarkEnd w:id="3996"/>
      <w:bookmarkEnd w:id="3997"/>
      <w:bookmarkEnd w:id="39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89" o:spid="_x0000_s1672" style="position:absolute;left:0;text-align:left;margin-left:0;margin-top:0;width:50pt;height:50pt;z-index:250226176;visibility:hidden" coordsize="154,480" o:spt="100" o:preferrelative="t" adj="0,,0" path="">
                  <v:stroke joinstyle="round"/>
                  <v:formulas/>
                  <v:path o:connecttype="segments"/>
                  <o:lock v:ext="edit" selection="t"/>
                </v:shape>
              </w:pict>
            </w:r>
            <w:r>
              <w:rPr>
                <w:noProof/>
                <w:snapToGrid/>
                <w:lang w:val="sv-SE" w:eastAsia="sv-SE"/>
              </w:rPr>
              <w:pict>
                <v:shape id="_x0000_s146543" type="#_x0000_t75" style="position:absolute;left:0;text-align:left;margin-left:1977.3pt;margin-top:7.05pt;width:340.5pt;height:97.5pt;z-index:-249357824;mso-wrap-edited:t;mso-position-horizontal:right;mso-position-horizontal-relative:text;mso-position-vertical:absolute;mso-position-vertical-relative:text" wrapcoords="98 7167 70 14843 831 15452 9585 15042 9496 21390 21600 21434 21600 0 9496 -399 9557 6868 98 7167" filled="t">
                  <v:imagedata r:id="rId905" o:title="InventoryStatusReference"/>
                  <w10:wrap type="tight"/>
                </v:shape>
              </w:pict>
            </w:r>
            <w:r w:rsidR="00503198">
              <w:t>A group item detailing relevant references pertaining to the InventoryChange, identified by InventoryStatusReferenceType.</w:t>
            </w:r>
          </w:p>
          <w:p w:rsidR="00503198" w:rsidRDefault="00503198" w:rsidP="00ED024D">
            <w:pPr>
              <w:pStyle w:val="Bold3"/>
            </w:pPr>
            <w:r>
              <w:t>InventoryStatusReferenceType [attribute]</w:t>
            </w:r>
          </w:p>
          <w:p w:rsidR="00503198" w:rsidRDefault="00503198" w:rsidP="00ED024D">
            <w:pPr>
              <w:pStyle w:val="Italic3"/>
            </w:pPr>
            <w:r w:rsidRPr="00ED024D">
              <w:rPr>
                <w:rStyle w:val="Italic3Char"/>
              </w:rPr>
              <w:t>InventoryStatusReferenceType is mandatory. A single instance is required</w:t>
            </w:r>
            <w:r>
              <w:t>.</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InventoryStatusReferenceType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4E5BAF" w:rsidP="00A00569">
            <w:pPr>
              <w:pStyle w:val="Normal3"/>
            </w:pPr>
            <w:r>
              <w:t xml:space="preserve">Identifies the type of party or the agency that </w:t>
            </w:r>
            <w:r w:rsidR="00A00569">
              <w:t>has assigned the associated item, e.g. a reference of type OrderNumber.</w:t>
            </w:r>
          </w:p>
          <w:p w:rsidR="00503198" w:rsidRDefault="00A00569" w:rsidP="00A00569">
            <w:pPr>
              <w:pStyle w:val="Normal3"/>
            </w:pPr>
            <w:r>
              <w:t>Refer to AssignedBy for any enumerations.</w:t>
            </w:r>
          </w:p>
        </w:tc>
      </w:tr>
    </w:tbl>
    <w:p w:rsidR="00503198" w:rsidRDefault="00503198" w:rsidP="00503198"/>
    <w:p w:rsidR="00503198" w:rsidRDefault="00503198" w:rsidP="00503198">
      <w:pPr>
        <w:pStyle w:val="Heading2"/>
      </w:pPr>
      <w:bookmarkStart w:id="3999" w:name="_Toc259722056"/>
      <w:bookmarkStart w:id="4000" w:name="_Toc275502403"/>
      <w:bookmarkStart w:id="4001" w:name="_Toc371377962"/>
      <w:bookmarkStart w:id="4002" w:name="_Toc21213042"/>
      <w:bookmarkStart w:id="4003" w:name="InventoryStatusReferenceType_a"/>
      <w:r>
        <w:t>InventoryStatusReferenceType [attribute]</w:t>
      </w:r>
      <w:bookmarkEnd w:id="3999"/>
      <w:bookmarkEnd w:id="4000"/>
      <w:bookmarkEnd w:id="4001"/>
      <w:bookmarkEnd w:id="4002"/>
      <w:bookmarkEnd w:id="40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90" o:spid="_x0000_s4151" style="position:absolute;left:0;text-align:left;margin-left:0;margin-top:0;width:50pt;height:50pt;z-index:251575808;visibility:hidden" coordsize="89,260" o:spt="100" o:preferrelative="t" adj="0,,0" path="">
                  <v:stroke joinstyle="round"/>
                  <v:formulas/>
                  <v:path o:connecttype="segments"/>
                  <o:lock v:ext="edit" selection="t"/>
                </v:shape>
              </w:pict>
            </w:r>
            <w:r w:rsidRPr="001978CB">
              <w:pict>
                <v:shape id="_x0000_s4152" style="position:absolute;left:0;text-align:left;margin-left:10914.8pt;margin-top:7.05pt;width:156pt;height:53.25pt;z-index:-251739648;mso-wrap-edited:t;mso-position-horizontal:right" coordsize="" o:spt="100" wrapcoords="-30 0 1000 0 1000 1079 1000 1079 -30 1079 -30 0" adj="0,,0" path="" stroked="f">
                  <v:stroke joinstyle="round"/>
                  <v:imagedata r:id="rId906" o:title="dc_690"/>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004" w:name="_Toc259722057"/>
      <w:bookmarkStart w:id="4005" w:name="_Toc275502404"/>
      <w:bookmarkStart w:id="4006" w:name="_Toc371377963"/>
      <w:bookmarkStart w:id="4007" w:name="_Toc21213043"/>
      <w:bookmarkStart w:id="4008" w:name="InventoryStatusReportingDetailType_a"/>
      <w:r>
        <w:t>InventoryStatusReportingDetailType [attribute]</w:t>
      </w:r>
      <w:bookmarkEnd w:id="4004"/>
      <w:bookmarkEnd w:id="4005"/>
      <w:bookmarkEnd w:id="4006"/>
      <w:bookmarkEnd w:id="4007"/>
      <w:bookmarkEnd w:id="40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91" o:spid="_x0000_s1673" style="position:absolute;left:0;text-align:left;margin-left:0;margin-top:0;width:50pt;height:50pt;z-index:250227200;visibility:hidden" coordsize="89,297" o:spt="100" o:preferrelative="t" adj="0,,0" path="">
                  <v:stroke joinstyle="round"/>
                  <v:formulas/>
                  <v:path o:connecttype="segments"/>
                  <o:lock v:ext="edit" selection="t"/>
                </v:shape>
              </w:pict>
            </w:r>
            <w:r w:rsidRPr="001978CB">
              <w:pict>
                <v:shape id="_x0000_s3642" style="position:absolute;left:0;text-align:left;margin-left:12465pt;margin-top:7.2pt;width:178.5pt;height:53.25pt;z-index:-252193280;mso-wrap-edited:t;mso-position-horizontal:right" coordsize="" o:spt="100" wrapcoords="-30 0 1000 0 1000 1079 1000 1079 -30 1079 -30 0" adj="0,,0" path="">
                  <v:stroke joinstyle="round"/>
                  <v:imagedata r:id="rId907" o:title="dc_691"/>
                  <v:formulas/>
                  <v:path o:connecttype="segments"/>
                  <w10:wrap type="tight"/>
                </v:shape>
              </w:pict>
            </w:r>
            <w:r w:rsidR="00503198">
              <w:t>Communicates the level of detail in which inventory is to be reported.</w:t>
            </w:r>
          </w:p>
          <w:p w:rsidR="00503198" w:rsidRDefault="00503198" w:rsidP="00503198">
            <w:pPr>
              <w:pStyle w:val="Italic2"/>
            </w:pPr>
            <w:r>
              <w:t>This item is restricted to the following list.</w:t>
            </w:r>
          </w:p>
          <w:p w:rsidR="00503198" w:rsidRDefault="00503198" w:rsidP="00503198">
            <w:pPr>
              <w:pStyle w:val="Bold3"/>
            </w:pPr>
            <w:r>
              <w:t>AggregatedInventory</w:t>
            </w:r>
          </w:p>
          <w:p w:rsidR="00503198" w:rsidRDefault="00503198" w:rsidP="00503198">
            <w:pPr>
              <w:pStyle w:val="Normal3"/>
            </w:pPr>
            <w:r>
              <w:t>Inventory is to be reported in summary.</w:t>
            </w:r>
          </w:p>
          <w:p w:rsidR="00503198" w:rsidRDefault="00503198" w:rsidP="00503198">
            <w:pPr>
              <w:pStyle w:val="Bold3"/>
            </w:pPr>
            <w:r>
              <w:t>DetailedInventory</w:t>
            </w:r>
          </w:p>
          <w:p w:rsidR="00503198" w:rsidRDefault="00503198" w:rsidP="00503198">
            <w:pPr>
              <w:pStyle w:val="Normal3"/>
            </w:pPr>
            <w:r>
              <w:t>Inventory is reported in detail (using the InventoryStatusLineItemDetail element).</w:t>
            </w:r>
          </w:p>
        </w:tc>
      </w:tr>
    </w:tbl>
    <w:p w:rsidR="00503198" w:rsidRDefault="00503198" w:rsidP="00503198"/>
    <w:p w:rsidR="00503198" w:rsidRDefault="00503198" w:rsidP="00503198">
      <w:pPr>
        <w:pStyle w:val="Heading2"/>
      </w:pPr>
      <w:bookmarkStart w:id="4009" w:name="_Toc259722058"/>
      <w:bookmarkStart w:id="4010" w:name="_Toc275502405"/>
      <w:bookmarkStart w:id="4011" w:name="_Toc371377964"/>
      <w:bookmarkStart w:id="4012" w:name="_Toc21213044"/>
      <w:bookmarkStart w:id="4013" w:name="InventoryStatusRequestDetail"/>
      <w:r>
        <w:t>InventoryStatusRequestDetail</w:t>
      </w:r>
      <w:bookmarkEnd w:id="4009"/>
      <w:bookmarkEnd w:id="4010"/>
      <w:bookmarkEnd w:id="4011"/>
      <w:bookmarkEnd w:id="4012"/>
      <w:bookmarkEnd w:id="40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83" type="#_x0000_t75" style="position:absolute;left:0;text-align:left;margin-left:38967.8pt;margin-top:7.05pt;width:467.7pt;height:514.65pt;z-index:-249668096;mso-wrap-edited:t;mso-position-horizontal:right" wrapcoords="134 6717 48 7846 7103 8004 7015 7951 7103 13338 9128 13208 9128 21485 21600 21569 21600 0 6814 17 6930 6665 134 6717" filled="t">
                  <v:imagedata r:id="rId908" o:title="InventoryStatusRequestDetail"/>
                  <w10:wrap type="tight"/>
                </v:shape>
              </w:pict>
            </w:r>
            <w:r w:rsidRPr="001978CB">
              <w:pict>
                <v:shape id="dc_692" o:spid="_x0000_s1674" style="position:absolute;left:0;text-align:left;margin-left:0;margin-top:0;width:50pt;height:50pt;z-index:250228224;visibility:hidden" coordsize="891,835" o:spt="100" o:preferrelative="t" adj="0,,0" path="">
                  <v:stroke joinstyle="round"/>
                  <v:formulas/>
                  <v:path o:connecttype="segments"/>
                  <o:lock v:ext="edit" selection="t"/>
                </v:shape>
              </w:pict>
            </w:r>
            <w:r w:rsidR="00215790" w:rsidRPr="00215790">
              <w:t>A grouping element that provides the parameters to be used when responding wit</w:t>
            </w:r>
            <w:r w:rsidR="00215790">
              <w:t>h an InventoryStatus e-Document</w:t>
            </w:r>
            <w:r w:rsidR="00503198">
              <w:t>.</w:t>
            </w:r>
          </w:p>
          <w:p w:rsidR="00503198" w:rsidRDefault="00503198" w:rsidP="00503198">
            <w:pPr>
              <w:pStyle w:val="Bold3"/>
            </w:pPr>
            <w:r>
              <w:t>InventoryStatusRequestDetailType [attribute]</w:t>
            </w:r>
          </w:p>
          <w:p w:rsidR="00503198" w:rsidRDefault="00503198" w:rsidP="00503198">
            <w:pPr>
              <w:pStyle w:val="Italic3"/>
            </w:pPr>
            <w:r>
              <w:t>InventoryStatusRequestDetailType is mandatory. A single instance is required.</w:t>
            </w:r>
          </w:p>
          <w:p w:rsidR="00503198" w:rsidRDefault="00503198" w:rsidP="00503198">
            <w:pPr>
              <w:pStyle w:val="Normal3"/>
            </w:pPr>
            <w:r>
              <w:t xml:space="preserve">Communicates the method in which the </w:t>
            </w:r>
            <w:r w:rsidR="00884E32">
              <w:t>InventoryStatus</w:t>
            </w:r>
            <w:r>
              <w:t xml:space="preserve"> should be summarized.</w:t>
            </w:r>
          </w:p>
          <w:p w:rsidR="00503198" w:rsidRDefault="00503198" w:rsidP="00503198">
            <w:pPr>
              <w:pStyle w:val="Normal3"/>
            </w:pPr>
            <w:r>
              <w:t>Refer to InventoryStatusRequestDetailType definition for any enumerations.</w:t>
            </w:r>
          </w:p>
          <w:p w:rsidR="00503198" w:rsidRDefault="00503198" w:rsidP="00503198">
            <w:pPr>
              <w:pStyle w:val="Bold3"/>
            </w:pPr>
            <w:r>
              <w:t>InventoryStatusReportingDetailType [attribute]</w:t>
            </w:r>
          </w:p>
          <w:p w:rsidR="00503198" w:rsidRDefault="00503198" w:rsidP="00503198">
            <w:pPr>
              <w:pStyle w:val="Italic3"/>
            </w:pPr>
            <w:r>
              <w:t>InventoryStatusReportingDetailType is mandatory. A single instance is required.</w:t>
            </w:r>
          </w:p>
          <w:p w:rsidR="00503198" w:rsidRDefault="00503198" w:rsidP="00503198">
            <w:pPr>
              <w:pStyle w:val="Normal3"/>
            </w:pPr>
            <w:r>
              <w:t>Communicates the level of detail in which inventory is to be reported.</w:t>
            </w:r>
          </w:p>
          <w:p w:rsidR="00503198" w:rsidRDefault="00503198" w:rsidP="00503198">
            <w:pPr>
              <w:pStyle w:val="Normal3"/>
            </w:pPr>
            <w:r>
              <w:t>Refer to InventoryStatusReportingDetailType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(choice)</w:t>
            </w:r>
          </w:p>
          <w:p w:rsidR="00503198" w:rsidRDefault="00503198" w:rsidP="00503198">
            <w:pPr>
              <w:pStyle w:val="Italic4"/>
            </w:pPr>
            <w:r>
              <w:t xml:space="preserve">[choice] is </w:t>
            </w:r>
            <w:r w:rsidR="001F2D5F" w:rsidRPr="001F2D5F">
              <w:t>mandatory. One instance is required, multiple instances might exist</w:t>
            </w:r>
            <w:r>
              <w:t xml:space="preserve">. </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PurchaseOrderInformation</w:t>
            </w:r>
          </w:p>
          <w:p w:rsidR="00503198" w:rsidRDefault="00503198" w:rsidP="00503198">
            <w:pPr>
              <w:pStyle w:val="Italic6"/>
            </w:pPr>
            <w:r>
              <w:t>PurchaseOrderInformation is mandatory. A single instance is required.</w:t>
            </w:r>
          </w:p>
          <w:p w:rsidR="00503198" w:rsidRDefault="00503198" w:rsidP="00503198">
            <w:pPr>
              <w:pStyle w:val="Normal6"/>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6"/>
            </w:pPr>
            <w:r>
              <w:t>PurchaseOrderLineItemNumber</w:t>
            </w:r>
          </w:p>
          <w:p w:rsidR="00503198" w:rsidRDefault="00503198" w:rsidP="00503198">
            <w:pPr>
              <w:pStyle w:val="Italic6"/>
            </w:pPr>
            <w:r>
              <w:t>PurchaseOrderLineItemNumber is optional. A single instance might exist.</w:t>
            </w:r>
          </w:p>
          <w:p w:rsidR="00503198" w:rsidRDefault="00503198" w:rsidP="00503198">
            <w:pPr>
              <w:pStyle w:val="Normal6"/>
            </w:pPr>
            <w:r>
              <w:t xml:space="preserve">The sequential number that uniquely identifies the </w:t>
            </w:r>
            <w:r w:rsidR="00D41641">
              <w:t>PurchaseOrder</w:t>
            </w:r>
            <w:r>
              <w:t xml:space="preserve"> line item.</w:t>
            </w:r>
          </w:p>
          <w:p w:rsidR="00503198" w:rsidRDefault="00503198" w:rsidP="00503198">
            <w:pPr>
              <w:pStyle w:val="Bold5"/>
            </w:pPr>
            <w:r>
              <w:t>Product</w:t>
            </w:r>
          </w:p>
          <w:p w:rsidR="00503198" w:rsidRDefault="00503198" w:rsidP="00503198">
            <w:pPr>
              <w:pStyle w:val="Italic5"/>
            </w:pPr>
            <w:r>
              <w:t xml:space="preserve">Product is </w:t>
            </w:r>
            <w:r w:rsidR="001F2D5F" w:rsidRPr="001F2D5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5"/>
            </w:pPr>
            <w:r>
              <w:t>SupplierOrderNumber</w:t>
            </w:r>
          </w:p>
          <w:p w:rsidR="00503198" w:rsidRDefault="00503198" w:rsidP="00503198">
            <w:pPr>
              <w:pStyle w:val="Italic5"/>
            </w:pPr>
            <w:r>
              <w:t xml:space="preserve">SupplierOrderNumber is </w:t>
            </w:r>
            <w:r w:rsidR="001F2D5F" w:rsidRPr="001F2D5F">
              <w:t>mandatory. A single instance is required</w:t>
            </w:r>
            <w:r>
              <w:t xml:space="preserve">. </w:t>
            </w:r>
          </w:p>
          <w:p w:rsidR="00503198" w:rsidRDefault="00503198" w:rsidP="00503198">
            <w:pPr>
              <w:pStyle w:val="Normal5"/>
            </w:pPr>
            <w:r>
              <w:t>The number of the supplier order.</w:t>
            </w:r>
          </w:p>
          <w:p w:rsidR="00503198" w:rsidRDefault="00503198" w:rsidP="00503198">
            <w:pPr>
              <w:pStyle w:val="Bold5"/>
            </w:pPr>
            <w:r>
              <w:t>MillOrderInformation</w:t>
            </w:r>
          </w:p>
          <w:p w:rsidR="00503198" w:rsidRDefault="00503198" w:rsidP="00503198">
            <w:pPr>
              <w:pStyle w:val="Italic5"/>
            </w:pPr>
            <w:r>
              <w:t xml:space="preserve">MillOrderInformation is </w:t>
            </w:r>
            <w:r w:rsidR="001F2D5F" w:rsidRPr="001F2D5F">
              <w:t>mandatory. A single instance is required</w:t>
            </w:r>
            <w:r>
              <w:t xml:space="preserve">. </w:t>
            </w:r>
          </w:p>
          <w:p w:rsidR="00503198" w:rsidRDefault="00503198" w:rsidP="00503198">
            <w:pPr>
              <w:pStyle w:val="Normal5"/>
            </w:pPr>
            <w:r>
              <w:t>A group item containing information unique to a mill order.</w:t>
            </w:r>
          </w:p>
          <w:p w:rsidR="00503198" w:rsidRDefault="00503198" w:rsidP="00503198">
            <w:pPr>
              <w:pStyle w:val="Bold4"/>
            </w:pPr>
            <w:r>
              <w:t>StatusAsOfDate</w:t>
            </w:r>
          </w:p>
          <w:p w:rsidR="00503198" w:rsidRDefault="00503198" w:rsidP="00503198">
            <w:pPr>
              <w:pStyle w:val="Italic4"/>
            </w:pPr>
            <w:r>
              <w:t>StatusAsOfDate is optional. A single instance might exist.</w:t>
            </w:r>
          </w:p>
          <w:p w:rsidR="00503198" w:rsidRDefault="00503198" w:rsidP="00503198">
            <w:pPr>
              <w:pStyle w:val="Normal4"/>
            </w:pPr>
            <w:r>
              <w:t>The specific Date and Time for which status is requested. This implies that all open transactions have closed for the date before the status is reported.</w:t>
            </w:r>
          </w:p>
        </w:tc>
      </w:tr>
    </w:tbl>
    <w:p w:rsidR="00503198" w:rsidRDefault="00503198" w:rsidP="00503198"/>
    <w:p w:rsidR="00503198" w:rsidRDefault="00503198" w:rsidP="00503198">
      <w:pPr>
        <w:pStyle w:val="Heading2"/>
      </w:pPr>
      <w:bookmarkStart w:id="4014" w:name="_Toc259722059"/>
      <w:bookmarkStart w:id="4015" w:name="_Toc275502406"/>
      <w:bookmarkStart w:id="4016" w:name="_Toc371377965"/>
      <w:bookmarkStart w:id="4017" w:name="_Toc21213045"/>
      <w:bookmarkStart w:id="4018" w:name="InventoryStatusRequestDetailType_a"/>
      <w:r>
        <w:t>InventoryStatusRequestDetailType [attribute]</w:t>
      </w:r>
      <w:bookmarkEnd w:id="4014"/>
      <w:bookmarkEnd w:id="4015"/>
      <w:bookmarkEnd w:id="4016"/>
      <w:bookmarkEnd w:id="4017"/>
      <w:bookmarkEnd w:id="40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93" o:spid="_x0000_s1675" style="position:absolute;left:0;text-align:left;margin-left:0;margin-top:0;width:50pt;height:50pt;z-index:250229248;visibility:hidden" coordsize="89,297" o:spt="100" o:preferrelative="t" adj="0,,0" path="">
                  <v:stroke joinstyle="round"/>
                  <v:formulas/>
                  <v:path o:connecttype="segments"/>
                  <o:lock v:ext="edit" selection="t"/>
                </v:shape>
              </w:pict>
            </w:r>
            <w:r w:rsidRPr="001978CB">
              <w:pict>
                <v:shape id="_x0000_s3644" style="position:absolute;left:0;text-align:left;margin-left:12465pt;margin-top:7.2pt;width:178.5pt;height:53.25pt;z-index:-252192256;mso-wrap-edited:t;mso-position-horizontal:right" coordsize="" o:spt="100" wrapcoords="-30 0 1000 0 1000 1079 1000 1079 -30 1079 -30 0" adj="0,,0" path="">
                  <v:stroke joinstyle="round"/>
                  <v:imagedata r:id="rId909" o:title="dc_693"/>
                  <v:formulas/>
                  <v:path o:connecttype="segments"/>
                  <w10:wrap type="tight"/>
                </v:shape>
              </w:pict>
            </w:r>
            <w:r w:rsidR="00503198">
              <w:t xml:space="preserve">Communicates the method in which the </w:t>
            </w:r>
            <w:r w:rsidR="00884E32">
              <w:t>InventoryStatus</w:t>
            </w:r>
            <w:r w:rsidR="00503198">
              <w:t xml:space="preserve"> should be summarized.</w:t>
            </w:r>
          </w:p>
          <w:p w:rsidR="00503198" w:rsidRDefault="00503198" w:rsidP="00503198">
            <w:pPr>
              <w:pStyle w:val="Italic2"/>
            </w:pPr>
            <w:r>
              <w:t>This item is restricted to the following list.</w:t>
            </w:r>
          </w:p>
          <w:p w:rsidR="00503198" w:rsidRDefault="00503198" w:rsidP="00503198">
            <w:pPr>
              <w:pStyle w:val="Bold3"/>
            </w:pPr>
            <w:r>
              <w:t>ByMillOrder</w:t>
            </w:r>
          </w:p>
          <w:p w:rsidR="00503198" w:rsidRDefault="00503198" w:rsidP="00503198">
            <w:pPr>
              <w:pStyle w:val="Normal3"/>
            </w:pPr>
            <w:r>
              <w:t>By the mill order number and mill order line item number the material was manufactured. MillParty has also to be be specified in ByMillOrderInformation to defined the mill order origin.</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4019" w:name="_Toc259722060"/>
      <w:bookmarkStart w:id="4020" w:name="_Toc275502407"/>
      <w:bookmarkStart w:id="4021" w:name="_Toc371377966"/>
      <w:bookmarkStart w:id="4022" w:name="_Toc21213046"/>
      <w:bookmarkStart w:id="4023" w:name="InventoryStatusSummary"/>
      <w:r>
        <w:t>InventoryStatusSummary</w:t>
      </w:r>
      <w:bookmarkEnd w:id="4019"/>
      <w:bookmarkEnd w:id="4020"/>
      <w:bookmarkEnd w:id="4021"/>
      <w:bookmarkEnd w:id="4022"/>
      <w:bookmarkEnd w:id="40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94" o:spid="_x0000_s1676" style="position:absolute;left:0;text-align:left;margin-left:0;margin-top:0;width:50pt;height:50pt;z-index:250230272;visibility:hidden" coordsize="284,664" o:spt="100" o:preferrelative="t" adj="0,,0" path="">
                  <v:stroke joinstyle="round"/>
                  <v:formulas/>
                  <v:path o:connecttype="segments"/>
                  <o:lock v:ext="edit" selection="t"/>
                </v:shape>
              </w:pict>
            </w:r>
            <w:r w:rsidRPr="001978CB">
              <w:pict>
                <v:shape id="_x0000_s3645" style="position:absolute;left:0;text-align:left;margin-left:32242.5pt;margin-top:7.2pt;width:398.25pt;height:170.25pt;z-index:-252191232;mso-wrap-edited:t;mso-position-horizontal:right" coordsize="" o:spt="100" wrapcoords="-30 461 283 461 462 461 462 73 641 73 1000 73 1000 821 1000 1025 641 1025 462 1025 462 627 283 627 283 624 -30 624 -30 461" adj="0,,0" path="">
                  <v:stroke joinstyle="round"/>
                  <v:imagedata r:id="rId910" o:title="dc_694"/>
                  <v:formulas/>
                  <v:path o:connecttype="segments"/>
                  <w10:wrap type="tight"/>
                </v:shape>
              </w:pict>
            </w:r>
            <w:r w:rsidR="00503198">
              <w:t xml:space="preserve">Summary information that applies to the entire </w:t>
            </w:r>
            <w:r w:rsidR="00884E32">
              <w:t>InventoryStatus</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A single instance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024" w:name="_Toc259722061"/>
      <w:bookmarkStart w:id="4025" w:name="_Toc275502408"/>
      <w:bookmarkStart w:id="4026" w:name="_Toc371377967"/>
      <w:bookmarkStart w:id="4027" w:name="_Toc21213047"/>
      <w:bookmarkStart w:id="4028" w:name="InventoryStatusType_a"/>
      <w:r>
        <w:t>InventoryStatusType [attribute]</w:t>
      </w:r>
      <w:bookmarkEnd w:id="4024"/>
      <w:bookmarkEnd w:id="4025"/>
      <w:bookmarkEnd w:id="4026"/>
      <w:bookmarkEnd w:id="4027"/>
      <w:bookmarkEnd w:id="40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95" o:spid="_x0000_s1677" style="position:absolute;left:0;text-align:left;margin-left:0;margin-top:0;width:50pt;height:50pt;z-index:250231296;visibility:hidden" coordsize="110,224" o:spt="100" o:preferrelative="t" adj="0,,0" path="">
                  <v:stroke joinstyle="round"/>
                  <v:formulas/>
                  <v:path o:connecttype="segments"/>
                  <o:lock v:ext="edit" selection="t"/>
                </v:shape>
              </w:pict>
            </w:r>
            <w:r w:rsidRPr="001978CB">
              <w:pict>
                <v:shape id="_x0000_s3646" style="position:absolute;left:0;text-align:left;margin-left:8482.5pt;margin-top:7.2pt;width:134.25pt;height:66pt;z-index:-252190208;mso-wrap-edited:t;mso-position-horizontal:right" coordsize="" o:spt="100" wrapcoords="-30 0 1000 0 1000 1064 1000 1064 -30 1064 -30 0" adj="0,,0" path="">
                  <v:stroke joinstyle="round"/>
                  <v:imagedata r:id="rId911" o:title="dc_695"/>
                  <v:formulas/>
                  <v:path o:connecttype="segments"/>
                  <w10:wrap type="tight"/>
                </v:shape>
              </w:pict>
            </w:r>
            <w:r w:rsidR="00503198">
              <w:t>Provides the status type for inventory/goods belonging to a product and/or an order.</w:t>
            </w:r>
          </w:p>
          <w:p w:rsidR="00503198" w:rsidRDefault="00503198" w:rsidP="00503198">
            <w:pPr>
              <w:pStyle w:val="Italic2"/>
            </w:pPr>
            <w:r>
              <w:t>This item is restricted to the following list.</w:t>
            </w:r>
          </w:p>
          <w:p w:rsidR="00503198" w:rsidRDefault="00503198" w:rsidP="00503198">
            <w:pPr>
              <w:pStyle w:val="Bold3"/>
            </w:pPr>
            <w:r>
              <w:t>Sound</w:t>
            </w:r>
          </w:p>
          <w:p w:rsidR="00503198" w:rsidRDefault="00503198" w:rsidP="00503198">
            <w:pPr>
              <w:pStyle w:val="Normal3"/>
            </w:pPr>
            <w:r>
              <w:t>Sound inventory are prime inventory/goods without any damages or defects</w:t>
            </w:r>
          </w:p>
          <w:p w:rsidR="00503198" w:rsidRDefault="00503198" w:rsidP="00503198">
            <w:pPr>
              <w:pStyle w:val="Bold3"/>
            </w:pPr>
            <w:r>
              <w:t>Unsound</w:t>
            </w:r>
          </w:p>
          <w:p w:rsidR="00503198" w:rsidRDefault="00503198" w:rsidP="00503198">
            <w:pPr>
              <w:pStyle w:val="Normal3"/>
            </w:pPr>
            <w:r>
              <w:t>Unsound inventory/goods are inventory/goods with defects or inventory/goods put on hold for inspection.</w:t>
            </w:r>
          </w:p>
        </w:tc>
      </w:tr>
    </w:tbl>
    <w:p w:rsidR="00503198" w:rsidRDefault="00503198" w:rsidP="00503198"/>
    <w:p w:rsidR="00503198" w:rsidRDefault="00503198" w:rsidP="00503198">
      <w:pPr>
        <w:pStyle w:val="Heading2"/>
      </w:pPr>
      <w:bookmarkStart w:id="4029" w:name="_Toc259722062"/>
      <w:bookmarkStart w:id="4030" w:name="_Toc275502409"/>
      <w:bookmarkStart w:id="4031" w:name="_Toc371377968"/>
      <w:bookmarkStart w:id="4032" w:name="_Toc21213048"/>
      <w:bookmarkStart w:id="4033" w:name="Invoice"/>
      <w:r>
        <w:t>Invoice</w:t>
      </w:r>
      <w:bookmarkEnd w:id="4029"/>
      <w:bookmarkEnd w:id="4030"/>
      <w:bookmarkEnd w:id="4031"/>
      <w:bookmarkEnd w:id="4032"/>
      <w:bookmarkEnd w:id="4033"/>
    </w:p>
    <w:tbl>
      <w:tblPr>
        <w:tblW w:w="5000" w:type="pct"/>
        <w:tblCellMar>
          <w:top w:w="144" w:type="dxa"/>
          <w:left w:w="115" w:type="dxa"/>
          <w:right w:w="115" w:type="dxa"/>
        </w:tblCellMar>
        <w:tblLook w:val="01E0"/>
      </w:tblPr>
      <w:tblGrid>
        <w:gridCol w:w="9584"/>
      </w:tblGrid>
      <w:tr w:rsidR="00503198" w:rsidTr="00503198">
        <w:tc>
          <w:tcPr>
            <w:tcW w:w="5000" w:type="pct"/>
          </w:tcPr>
          <w:p w:rsidR="001F4539" w:rsidRDefault="001978CB" w:rsidP="001F4539">
            <w:pPr>
              <w:pStyle w:val="Normal2"/>
            </w:pPr>
            <w:r w:rsidRPr="001978CB">
              <w:pict>
                <v:shape id="dc_696" o:spid="_x0000_s1678" style="position:absolute;left:0;text-align:left;margin-left:0;margin-top:0;width:50pt;height:50pt;z-index:250232320;visibility:hidden" coordsize="506,397" o:spt="100" o:preferrelative="t" adj="0,,0" path="">
                  <v:stroke joinstyle="round"/>
                  <v:formulas/>
                  <v:path o:connecttype="segments"/>
                  <o:lock v:ext="edit" selection="t"/>
                </v:shape>
              </w:pict>
            </w:r>
            <w:r w:rsidRPr="001978CB">
              <w:pict>
                <v:shape id="_x0000_s3647" style="position:absolute;left:0;text-align:left;margin-left:17865pt;margin-top:7.2pt;width:238.5pt;height:303.75pt;z-index:-252189184;mso-wrap-edited:t;mso-position-horizontal:right" coordsize="" o:spt="100" wrapcoords="-30 387 201 387 201 13 501 13 501 13 501 0 1000 0 1000 0 1000 1014 501 1014 501 858 201 858 201 479 -30 479 -30 387" adj="0,,0" path="">
                  <v:stroke joinstyle="round"/>
                  <v:imagedata r:id="rId912" o:title="dc_696"/>
                  <v:formulas/>
                  <v:path o:connecttype="segments"/>
                  <w10:wrap type="tight"/>
                </v:shape>
              </w:pict>
            </w:r>
            <w:r w:rsidR="00503198">
              <w:t xml:space="preserve">The </w:t>
            </w:r>
            <w:r w:rsidR="001F4539">
              <w:t>Invoice element is the root element for the Invoice e-Document.</w:t>
            </w:r>
          </w:p>
          <w:p w:rsidR="00503198" w:rsidRDefault="001F4539" w:rsidP="001F4539">
            <w:pPr>
              <w:pStyle w:val="Normal2"/>
            </w:pPr>
            <w:r>
              <w:t xml:space="preserve">An Invoice e-Document can handle both debits and credits. Typically a seller sends an </w:t>
            </w:r>
            <w:r w:rsidR="00884E32">
              <w:t>Invoice</w:t>
            </w:r>
            <w:r>
              <w:t xml:space="preserve"> to a buyer after delivering the products or services specified in a </w:t>
            </w:r>
            <w:r w:rsidR="00A41941">
              <w:t>PurchaseOrder</w:t>
            </w:r>
            <w:r>
              <w:t xml:space="preserve"> or as part of an automatic replenishment agreement. Alternatively, an </w:t>
            </w:r>
            <w:r w:rsidR="00884E32">
              <w:t>Invoice</w:t>
            </w:r>
            <w:r>
              <w:t xml:space="preserve"> can be prepared by the buyer as part of a self-billing process. The </w:t>
            </w:r>
            <w:r w:rsidR="00884E32">
              <w:t>Invoice</w:t>
            </w:r>
            <w:r>
              <w:t xml:space="preserve"> is a list of the goods shipped and their quantities, or services rendered, indicating the price, terms of sale, supplemental charges, allowances, and communicates the payment required for the indicated items</w:t>
            </w:r>
            <w:r w:rsidR="00884E32">
              <w:t>.</w:t>
            </w:r>
          </w:p>
          <w:p w:rsidR="00503198" w:rsidRDefault="00503198" w:rsidP="00503198">
            <w:pPr>
              <w:pStyle w:val="Bold3"/>
            </w:pPr>
            <w:r>
              <w:t>InvoiceType [attribute]</w:t>
            </w:r>
          </w:p>
          <w:p w:rsidR="00503198" w:rsidRDefault="00503198" w:rsidP="00503198">
            <w:pPr>
              <w:pStyle w:val="Italic3"/>
            </w:pPr>
            <w:r>
              <w:t>InvoiceType is mandatory. A single instance is required.</w:t>
            </w:r>
          </w:p>
          <w:p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t>1 January 2004</w:t>
              </w:r>
            </w:smartTag>
            <w:r>
              <w:t xml:space="preserve"> in existing EU Member States and from </w:t>
            </w:r>
            <w:smartTag w:uri="urn:schemas-microsoft-com:office:smarttags" w:element="date">
              <w:smartTagPr>
                <w:attr w:name="Month" w:val="5"/>
                <w:attr w:name="Day" w:val="1"/>
                <w:attr w:name="Year" w:val="2004"/>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3"/>
            </w:pPr>
            <w:r>
              <w:t xml:space="preserve">Types of invoices not covered in this standard include: </w:t>
            </w:r>
          </w:p>
          <w:p w:rsidR="00503198" w:rsidRDefault="00503198" w:rsidP="00503198">
            <w:pPr>
              <w:pStyle w:val="ListBullet3"/>
            </w:pPr>
            <w:r>
              <w:t xml:space="preserve">Delcredere – An invoice sent to the party paying for a number of buyers </w:t>
            </w:r>
          </w:p>
          <w:p w:rsidR="00503198" w:rsidRDefault="00503198" w:rsidP="00503198">
            <w:pPr>
              <w:pStyle w:val="ListBullet3"/>
            </w:pPr>
            <w:r>
              <w:t xml:space="preserve">Factored – An invoice assigned to a third party for collection </w:t>
            </w:r>
          </w:p>
          <w:p w:rsidR="00503198" w:rsidRDefault="00503198" w:rsidP="00503198">
            <w:pPr>
              <w:pStyle w:val="Normal3"/>
            </w:pPr>
            <w:r>
              <w:t>Refer to InvoiceType definition for any enumerations.</w:t>
            </w:r>
          </w:p>
          <w:p w:rsidR="00503198" w:rsidRDefault="00503198" w:rsidP="00503198">
            <w:pPr>
              <w:pStyle w:val="Bold3"/>
            </w:pPr>
            <w:r>
              <w:t>InvoiceContextType [attribute]</w:t>
            </w:r>
          </w:p>
          <w:p w:rsidR="00503198" w:rsidRDefault="00503198" w:rsidP="00503198">
            <w:pPr>
              <w:pStyle w:val="Italic3"/>
            </w:pPr>
            <w:r>
              <w:t>InvoiceContextType is optional. A single instance might exist.</w:t>
            </w:r>
          </w:p>
          <w:p w:rsidR="00503198" w:rsidRDefault="00503198" w:rsidP="00503198">
            <w:pPr>
              <w:pStyle w:val="Normal3"/>
            </w:pPr>
            <w:r>
              <w:t>Indicates the nature of what is included in the invoice.</w:t>
            </w:r>
          </w:p>
          <w:p w:rsidR="00503198" w:rsidRDefault="00503198" w:rsidP="00503198">
            <w:pPr>
              <w:pStyle w:val="Normal3"/>
            </w:pPr>
            <w:r>
              <w:t>Refer to InvoiceContextType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InvoiceHeader</w:t>
            </w:r>
          </w:p>
          <w:p w:rsidR="00503198" w:rsidRDefault="00503198" w:rsidP="00503198">
            <w:pPr>
              <w:pStyle w:val="Italic4"/>
            </w:pPr>
            <w:r>
              <w:t>InvoiceHeader is mandatory. A single instance is required.</w:t>
            </w:r>
          </w:p>
          <w:p w:rsidR="00503198" w:rsidRDefault="00503198" w:rsidP="00503198">
            <w:pPr>
              <w:pStyle w:val="Normal4"/>
            </w:pPr>
            <w:r>
              <w:t>Information that applies to all items on the Invoice.</w:t>
            </w:r>
          </w:p>
          <w:p w:rsidR="00503198" w:rsidRDefault="00503198" w:rsidP="00503198">
            <w:pPr>
              <w:pStyle w:val="Bold4"/>
            </w:pPr>
            <w:r>
              <w:t>InvoiceLineItem</w:t>
            </w:r>
          </w:p>
          <w:p w:rsidR="00503198" w:rsidRDefault="00503198" w:rsidP="00503198">
            <w:pPr>
              <w:pStyle w:val="Italic4"/>
            </w:pPr>
            <w:r>
              <w:t>InvoiceLineItem is mandatory. One instance is required, multiple instances might exist.</w:t>
            </w:r>
          </w:p>
          <w:p w:rsidR="00503198" w:rsidRDefault="00503198" w:rsidP="00503198">
            <w:pPr>
              <w:pStyle w:val="Normal4"/>
            </w:pPr>
            <w:r>
              <w:t>Information for each item on an Invoice.</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InvoiceSummary</w:t>
            </w:r>
          </w:p>
          <w:p w:rsidR="00503198" w:rsidRDefault="00503198" w:rsidP="00503198">
            <w:pPr>
              <w:pStyle w:val="Italic4"/>
            </w:pPr>
            <w:r>
              <w:t>InvoiceSummary is mandatory. A single instance is required.</w:t>
            </w:r>
          </w:p>
          <w:p w:rsidR="00503198" w:rsidRDefault="00503198" w:rsidP="00503198">
            <w:pPr>
              <w:pStyle w:val="Normal4"/>
            </w:pPr>
            <w:r>
              <w:t>Summary information for all items on an invoice.</w:t>
            </w:r>
          </w:p>
        </w:tc>
      </w:tr>
    </w:tbl>
    <w:p w:rsidR="00503198" w:rsidRDefault="00503198" w:rsidP="00503198"/>
    <w:p w:rsidR="00503198" w:rsidRDefault="00503198" w:rsidP="00503198">
      <w:pPr>
        <w:pStyle w:val="Heading2"/>
      </w:pPr>
      <w:bookmarkStart w:id="4034" w:name="_Toc259722063"/>
      <w:bookmarkStart w:id="4035" w:name="_Toc275502410"/>
      <w:bookmarkStart w:id="4036" w:name="_Toc371377969"/>
      <w:bookmarkStart w:id="4037" w:name="_Toc21213049"/>
      <w:bookmarkStart w:id="4038" w:name="InvoiceContextType_a"/>
      <w:r>
        <w:t>InvoiceContextType [attribute]</w:t>
      </w:r>
      <w:bookmarkEnd w:id="4034"/>
      <w:bookmarkEnd w:id="4035"/>
      <w:bookmarkEnd w:id="4036"/>
      <w:bookmarkEnd w:id="4037"/>
      <w:bookmarkEnd w:id="40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697" o:spid="_x0000_s1679" style="position:absolute;left:0;text-align:left;margin-left:0;margin-top:0;width:50pt;height:50pt;z-index:250233344;visibility:hidden" coordsize="89,203" o:spt="100" o:preferrelative="t" adj="0,,0" path="">
                  <v:stroke joinstyle="round"/>
                  <v:formulas/>
                  <v:path o:connecttype="segments"/>
                  <o:lock v:ext="edit" selection="t"/>
                </v:shape>
              </w:pict>
            </w:r>
            <w:r w:rsidRPr="001978CB">
              <w:pict>
                <v:shape id="_x0000_s3648" style="position:absolute;left:0;text-align:left;margin-left:7335pt;margin-top:7.2pt;width:121.5pt;height:53.25pt;z-index:-252188160;mso-wrap-edited:t;mso-position-horizontal:right" coordsize="" o:spt="100" wrapcoords="-30 0 1000 0 1000 1079 1000 1079 -30 1079 -30 0" adj="0,,0" path="">
                  <v:stroke joinstyle="round"/>
                  <v:imagedata r:id="rId913" o:title="dc_697"/>
                  <v:formulas/>
                  <v:path o:connecttype="segments"/>
                  <w10:wrap type="tight"/>
                </v:shape>
              </w:pict>
            </w:r>
            <w:r w:rsidR="00503198">
              <w:t>Indicates the nature of what is included in the invoice.</w:t>
            </w:r>
          </w:p>
          <w:p w:rsidR="00503198" w:rsidRDefault="00503198" w:rsidP="00503198">
            <w:pPr>
              <w:pStyle w:val="Italic2"/>
            </w:pPr>
            <w:r>
              <w:t>This item is restricted to the following list.</w:t>
            </w:r>
          </w:p>
          <w:p w:rsidR="00503198" w:rsidRDefault="00503198" w:rsidP="00503198">
            <w:pPr>
              <w:pStyle w:val="Bold3"/>
            </w:pPr>
            <w:r>
              <w:t>LogisticsService</w:t>
            </w:r>
          </w:p>
          <w:p w:rsidR="00503198" w:rsidRDefault="00503198" w:rsidP="00503198">
            <w:pPr>
              <w:pStyle w:val="Normal3"/>
            </w:pPr>
            <w:r>
              <w:t>The invoice is exclusively for logistics services.</w:t>
            </w:r>
          </w:p>
          <w:p w:rsidR="00503198" w:rsidRDefault="00503198" w:rsidP="00503198">
            <w:pPr>
              <w:pStyle w:val="Bold3"/>
            </w:pPr>
            <w:r>
              <w:t>Product</w:t>
            </w:r>
          </w:p>
          <w:p w:rsidR="00503198" w:rsidRDefault="00503198" w:rsidP="00503198">
            <w:pPr>
              <w:pStyle w:val="Normal3"/>
            </w:pPr>
            <w:r>
              <w:t>The invoice includes product with optional logistics charges.</w:t>
            </w:r>
          </w:p>
        </w:tc>
      </w:tr>
    </w:tbl>
    <w:p w:rsidR="00503198" w:rsidRDefault="00503198" w:rsidP="00503198"/>
    <w:p w:rsidR="00503198" w:rsidRDefault="00503198" w:rsidP="00503198">
      <w:pPr>
        <w:pStyle w:val="Heading2"/>
      </w:pPr>
      <w:bookmarkStart w:id="4039" w:name="_Toc259722064"/>
      <w:bookmarkStart w:id="4040" w:name="_Toc275502411"/>
      <w:bookmarkStart w:id="4041" w:name="_Toc371377970"/>
      <w:bookmarkStart w:id="4042" w:name="_Toc21213050"/>
      <w:bookmarkStart w:id="4043" w:name="InvoiceDate"/>
      <w:r>
        <w:t>InvoiceDate</w:t>
      </w:r>
      <w:bookmarkEnd w:id="4039"/>
      <w:bookmarkEnd w:id="4040"/>
      <w:bookmarkEnd w:id="4041"/>
      <w:bookmarkEnd w:id="4042"/>
      <w:bookmarkEnd w:id="40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4731D7" w:rsidRDefault="001978CB" w:rsidP="00503198">
            <w:pPr>
              <w:pStyle w:val="Normal2"/>
              <w:rPr>
                <w:rFonts w:ascii="Tahoma" w:hAnsi="Tahoma" w:cs="Tahoma"/>
                <w:bCs/>
              </w:rPr>
            </w:pPr>
            <w:r w:rsidRPr="001978CB">
              <w:pict>
                <v:shape id="dc_698" o:spid="_x0000_s1680" style="position:absolute;left:0;text-align:left;margin-left:0;margin-top:0;width:50pt;height:50pt;z-index:250234368;visibility:hidden" coordsize="139,361" o:spt="100" o:preferrelative="t" adj="0,,0" path="">
                  <v:stroke joinstyle="round"/>
                  <v:formulas/>
                  <v:path o:connecttype="segments"/>
                  <o:lock v:ext="edit" selection="t"/>
                </v:shape>
              </w:pict>
            </w:r>
            <w:r w:rsidRPr="001978CB">
              <w:pict>
                <v:shape id="_x0000_s3649" style="position:absolute;left:0;text-align:left;margin-left:15907.5pt;margin-top:7.2pt;width:216.75pt;height:83.25pt;z-index:-252187136;mso-wrap-edited:t;mso-position-horizontal:right" coordsize="" o:spt="100" wrapcoords="-30 424 263 424 592 424 592 151 592 151 592 0 1000 0 1000 0 1000 1051 592 1051 592 763 263 763 263 756 -30 756 -30 424" adj="0,,0" path="">
                  <v:stroke joinstyle="round"/>
                  <v:imagedata r:id="rId914" o:title="dc_698"/>
                  <v:formulas/>
                  <v:path o:connecttype="segments"/>
                  <w10:wrap type="tight"/>
                </v:shape>
              </w:pict>
            </w:r>
            <w:r w:rsidR="00503198" w:rsidRPr="00000A87">
              <w:t>A date that is qualifying the invoicing period</w:t>
            </w:r>
            <w:r w:rsidR="00503198">
              <w:t xml:space="preserve">. </w:t>
            </w:r>
            <w:r w:rsidR="00503198" w:rsidRPr="00000A87">
              <w:t xml:space="preserve"> This date often drives payment terms. Note that this date is not necessarily the same as the </w:t>
            </w:r>
            <w:r w:rsidR="00503198">
              <w:t xml:space="preserve">issue </w:t>
            </w:r>
            <w:r w:rsidR="00503198" w:rsidRPr="00000A87">
              <w:t>date of the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044" w:name="_Toc259722065"/>
      <w:bookmarkStart w:id="4045" w:name="_Toc275502412"/>
      <w:bookmarkStart w:id="4046" w:name="_Toc371377971"/>
      <w:bookmarkStart w:id="4047" w:name="_Toc21213051"/>
      <w:bookmarkStart w:id="4048" w:name="InvoiceDeliveryInformation"/>
      <w:r>
        <w:t>InvoiceDeliveryInformation</w:t>
      </w:r>
      <w:bookmarkEnd w:id="4044"/>
      <w:bookmarkEnd w:id="4045"/>
      <w:bookmarkEnd w:id="4046"/>
      <w:bookmarkEnd w:id="4047"/>
      <w:bookmarkEnd w:id="40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4154" type="#_x0000_t75" style="position:absolute;left:0;text-align:left;margin-left:30692.3pt;margin-top:7.05pt;width:375.75pt;height:507.75pt;z-index:-251737600;mso-wrap-edited:t;mso-position-horizontal:right" wrapcoords="7933 10106 129 10074 216 11669 7847 11701 7976 21528 21600 21568 21600 0 7933 -9 7933 10106" filled="t">
                  <v:imagedata r:id="rId915" o:title="InvoiceDeliveryInformation"/>
                  <w10:wrap type="tight"/>
                </v:shape>
              </w:pict>
            </w:r>
            <w:r w:rsidRPr="001978CB">
              <w:pict>
                <v:shape id="dc_699" o:spid="_x0000_s4153" style="position:absolute;left:0;text-align:left;margin-left:0;margin-top:0;width:50pt;height:50pt;z-index:251577856;visibility:hidden" coordsize="681,601" o:spt="100" o:preferrelative="t" adj="0,,0" path="">
                  <v:stroke joinstyle="round"/>
                  <v:formulas/>
                  <v:path o:connecttype="segments"/>
                  <o:lock v:ext="edit" selection="t"/>
                </v:shape>
              </w:pict>
            </w:r>
            <w:r w:rsidR="00503198">
              <w:t>A group item that contains delivery information for invoice purposes. The delivery information that is contained will be similar to that on the DeliveryMessage.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DeliveryMessageLineItemNumber</w:t>
            </w:r>
          </w:p>
          <w:p w:rsidR="00503198" w:rsidRDefault="00503198" w:rsidP="00503198">
            <w:pPr>
              <w:pStyle w:val="Italic4"/>
            </w:pPr>
            <w:r>
              <w:t>DeliveryMessageLineItemNumber is optional. A single instance might exist.</w:t>
            </w:r>
          </w:p>
          <w:p w:rsidR="00503198" w:rsidRDefault="00503198" w:rsidP="00503198">
            <w:pPr>
              <w:pStyle w:val="Normal4"/>
            </w:pPr>
            <w:r>
              <w:t>The sequential number that uniquely identifies the delivery line item.</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DeliveryDate</w:t>
            </w:r>
          </w:p>
          <w:p w:rsidR="00503198" w:rsidRDefault="00503198" w:rsidP="00503198">
            <w:pPr>
              <w:pStyle w:val="Italic4"/>
            </w:pPr>
            <w:r>
              <w:t>DeliveryDate is optional. A single instance might exist.</w:t>
            </w:r>
          </w:p>
          <w:p w:rsidR="00503198" w:rsidRDefault="00503198" w:rsidP="00503198">
            <w:pPr>
              <w:pStyle w:val="Normal4"/>
            </w:pPr>
            <w:r>
              <w:t>The Date and optionally the Time that the partners agree is the date upon which deliveries will be recognised. Possible choices for this date are either the date despatched or the date received.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TransportVehicleIdentifier</w:t>
            </w:r>
          </w:p>
          <w:p w:rsidR="00503198" w:rsidRDefault="00503198" w:rsidP="00503198">
            <w:pPr>
              <w:pStyle w:val="Italic4"/>
            </w:pPr>
            <w:r>
              <w:t>TransportVehicleIdentifier is optional. Multiple instances might exist.</w:t>
            </w:r>
          </w:p>
          <w:p w:rsidR="00503198" w:rsidRDefault="00503198" w:rsidP="00503198">
            <w:pPr>
              <w:pStyle w:val="Normal4"/>
            </w:pPr>
            <w:r>
              <w:t xml:space="preserve">The </w:t>
            </w:r>
            <w:r w:rsidR="000F218D" w:rsidRPr="000F218D">
              <w:t>identifier of the transport vehicle, for example a license plate number, a vo</w:t>
            </w:r>
            <w:r w:rsidR="00D751D9">
              <w:t>yage number, a vessel name etc.</w:t>
            </w:r>
            <w:r w:rsidR="000F218D" w:rsidRPr="000F218D">
              <w:t xml:space="preserve"> The type of identifier is indicated by the TransportVehicleIdentifierType</w:t>
            </w:r>
            <w:r>
              <w:t>.</w:t>
            </w:r>
          </w:p>
          <w:p w:rsidR="00503198" w:rsidRDefault="00503198" w:rsidP="00503198">
            <w:pPr>
              <w:pStyle w:val="Bold4"/>
            </w:pPr>
            <w:r>
              <w:t>TransportUnitIdentifier</w:t>
            </w:r>
          </w:p>
          <w:p w:rsidR="00503198" w:rsidRDefault="00503198" w:rsidP="00503198">
            <w:pPr>
              <w:pStyle w:val="Italic4"/>
            </w:pPr>
            <w:r>
              <w:t>TransportUnitIdentifier is optional. Multiple instances might exist.</w:t>
            </w:r>
          </w:p>
          <w:p w:rsidR="00503198" w:rsidRDefault="00503198" w:rsidP="00503198">
            <w:pPr>
              <w:pStyle w:val="Normal4"/>
            </w:pPr>
            <w:r>
              <w:t xml:space="preserve">The </w:t>
            </w:r>
            <w:r w:rsidR="00B107B8" w:rsidRPr="00B107B8">
              <w:t>identifier of the transport unit, for example a license pl</w:t>
            </w:r>
            <w:r w:rsidR="00D751D9">
              <w:t>ate number, a container ID etc.</w:t>
            </w:r>
            <w:r w:rsidR="00B107B8" w:rsidRPr="00B107B8">
              <w:t xml:space="preserve"> The identifier of the transport unit is the same as the identifier of the vehicle when the transport unit is directly mounted on the vehicle and does not have a separate identifier. The type of identifier is indicated by the TransportUnitIdentifierType</w:t>
            </w:r>
            <w:r>
              <w:t>.</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tc>
      </w:tr>
    </w:tbl>
    <w:p w:rsidR="00503198" w:rsidRDefault="00503198" w:rsidP="00503198"/>
    <w:p w:rsidR="00503198" w:rsidRDefault="00503198" w:rsidP="00503198">
      <w:pPr>
        <w:pStyle w:val="Heading2"/>
      </w:pPr>
      <w:bookmarkStart w:id="4049" w:name="_Toc259722066"/>
      <w:bookmarkStart w:id="4050" w:name="_Toc275502413"/>
      <w:bookmarkStart w:id="4051" w:name="_Toc371377972"/>
      <w:bookmarkStart w:id="4052" w:name="_Toc21213052"/>
      <w:bookmarkStart w:id="4053" w:name="InvoiceHeader"/>
      <w:r>
        <w:t>InvoiceHeader</w:t>
      </w:r>
      <w:bookmarkEnd w:id="4049"/>
      <w:bookmarkEnd w:id="4050"/>
      <w:bookmarkEnd w:id="4051"/>
      <w:bookmarkEnd w:id="4052"/>
      <w:bookmarkEnd w:id="40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7096" type="#_x0000_t75" style="position:absolute;left:0;text-align:left;margin-left:11635pt;margin-top:7.05pt;width:312.2pt;height:679pt;z-index:-249441792;mso-wrap-edited:t;mso-position-horizontal:right;mso-position-horizontal-relative:text;mso-position-vertical:absolute;mso-position-vertical-relative:text" wrapcoords="234 10166 234 11163 7945 11145 7905 21542 21600 21578 21600 0 7945 -83 7905 10129 234 10166" filled="t">
                  <v:imagedata r:id="rId916" o:title="InvoiceHeader"/>
                  <w10:wrap type="tight"/>
                </v:shape>
              </w:pict>
            </w:r>
            <w:r w:rsidRPr="001978CB">
              <w:pict>
                <v:shape id="dc_700" o:spid="_x0000_s1681" style="position:absolute;left:0;text-align:left;margin-left:0;margin-top:0;width:50pt;height:50pt;z-index:250235392;visibility:hidden" coordsize="1074,505" o:spt="100" o:preferrelative="t" adj="0,,0" path="">
                  <v:stroke joinstyle="round"/>
                  <v:formulas/>
                  <v:path o:connecttype="segments"/>
                  <o:lock v:ext="edit" selection="t"/>
                </v:shape>
              </w:pict>
            </w:r>
            <w:r w:rsidR="00503198">
              <w:t>Information that applies to all items on the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w:t>
            </w:r>
          </w:p>
          <w:p w:rsidR="00503198" w:rsidRDefault="00503198" w:rsidP="00503198">
            <w:pPr>
              <w:pStyle w:val="Italic4"/>
            </w:pPr>
            <w:r>
              <w:t>InvoiceNumber is mandatory. A single instance is required.</w:t>
            </w:r>
          </w:p>
          <w:p w:rsidR="00503198" w:rsidRDefault="00503198" w:rsidP="00503198">
            <w:pPr>
              <w:pStyle w:val="Normal4"/>
            </w:pPr>
            <w:r>
              <w:t>The identification number of the invoice, generated by the seller.</w:t>
            </w:r>
          </w:p>
          <w:p w:rsidR="00503198" w:rsidRDefault="00503198" w:rsidP="00503198">
            <w:pPr>
              <w:pStyle w:val="Bold4"/>
            </w:pPr>
            <w:r>
              <w:t>InvoiceDate</w:t>
            </w:r>
          </w:p>
          <w:p w:rsidR="00503198" w:rsidRDefault="00503198" w:rsidP="00503198">
            <w:pPr>
              <w:pStyle w:val="Italic4"/>
            </w:pPr>
            <w:r>
              <w:t>InvoiceDate is mandatory. A single instance is required.</w:t>
            </w:r>
          </w:p>
          <w:p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67533" w:rsidRDefault="00D67533" w:rsidP="00D67533">
            <w:pPr>
              <w:pStyle w:val="Bold4"/>
            </w:pPr>
            <w:r>
              <w:t>OtherDate</w:t>
            </w:r>
          </w:p>
          <w:p w:rsidR="00D67533" w:rsidRDefault="00D67533" w:rsidP="00D67533">
            <w:pPr>
              <w:pStyle w:val="Italic4"/>
            </w:pPr>
            <w:r>
              <w:t>OtherDate is optional. Multiple instances might exist.</w:t>
            </w:r>
          </w:p>
          <w:p w:rsidR="00D67533" w:rsidRDefault="00D67533" w:rsidP="00D67533">
            <w:pPr>
              <w:pStyle w:val="Normal4"/>
            </w:pPr>
            <w:r>
              <w:t>A date that may not be specifically detailed within a document (example: print date at the PurchaseOrderLineItem).</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Multiple instances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F370F4">
              <w:t>e</w:t>
            </w:r>
            <w:r w:rsidR="00F370F4">
              <w:noBreakHyphen/>
            </w:r>
            <w:r w:rsidR="00C633B3">
              <w:t>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246C93" w:rsidRDefault="00246C93" w:rsidP="00246C93">
            <w:pPr>
              <w:pStyle w:val="Bold4"/>
            </w:pPr>
            <w:r>
              <w:t>(choice)</w:t>
            </w:r>
          </w:p>
          <w:p w:rsidR="00246C93" w:rsidRDefault="00246C93" w:rsidP="00246C93">
            <w:pPr>
              <w:pStyle w:val="Italic4"/>
            </w:pPr>
            <w:r>
              <w:t xml:space="preserve">[choice] is optional. A single instance might exist. </w:t>
            </w:r>
          </w:p>
          <w:p w:rsidR="00246C93" w:rsidRDefault="00246C93" w:rsidP="00246C93">
            <w:pPr>
              <w:pStyle w:val="Bold5"/>
            </w:pPr>
            <w:r>
              <w:t>LocationInfo</w:t>
            </w:r>
          </w:p>
          <w:p w:rsidR="00246C93" w:rsidRDefault="00246C93" w:rsidP="00246C93">
            <w:pPr>
              <w:pStyle w:val="Italic5"/>
            </w:pPr>
            <w:r>
              <w:t xml:space="preserve">LocationInfo is required. </w:t>
            </w:r>
            <w:r w:rsidRPr="00E21C62">
              <w:t xml:space="preserve">One instance is required, </w:t>
            </w:r>
            <w:r>
              <w:t>two</w:t>
            </w:r>
            <w:r w:rsidRPr="00E21C62">
              <w:t xml:space="preserve"> instances might exist.</w:t>
            </w:r>
          </w:p>
          <w:p w:rsidR="00246C93" w:rsidRDefault="00246C93" w:rsidP="00246C93">
            <w:pPr>
              <w:pStyle w:val="Normal5"/>
            </w:pPr>
            <w:r>
              <w:t>A grouping element that contains information about a geographical location.</w:t>
            </w:r>
            <w:r w:rsidRPr="00904BA9">
              <w:t>.</w:t>
            </w:r>
          </w:p>
          <w:p w:rsidR="00246C93" w:rsidRDefault="00246C93" w:rsidP="00246C93">
            <w:pPr>
              <w:pStyle w:val="Bold5"/>
            </w:pPr>
            <w:r>
              <w:t>LocationParty</w:t>
            </w:r>
          </w:p>
          <w:p w:rsidR="00246C93" w:rsidRDefault="00246C93" w:rsidP="00246C93">
            <w:pPr>
              <w:pStyle w:val="Italic5"/>
            </w:pPr>
            <w:r>
              <w:t xml:space="preserve">LocationParty is required. </w:t>
            </w:r>
            <w:r w:rsidRPr="00E21C62">
              <w:t xml:space="preserve">One instance is required, </w:t>
            </w:r>
            <w:r>
              <w:t>two</w:t>
            </w:r>
            <w:r w:rsidRPr="00E21C62">
              <w:t xml:space="preserve"> instances might exist.</w:t>
            </w:r>
          </w:p>
          <w:p w:rsidR="00246C93" w:rsidRDefault="00246C93" w:rsidP="00246C93">
            <w:pPr>
              <w:pStyle w:val="Normal5"/>
            </w:pPr>
            <w:r>
              <w:t>The organization or business entity where the business event took place or will take place.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CreditDebitNoteReason</w:t>
            </w:r>
          </w:p>
          <w:p w:rsidR="00503198" w:rsidRDefault="00503198" w:rsidP="00503198">
            <w:pPr>
              <w:pStyle w:val="Italic4"/>
            </w:pPr>
            <w:r>
              <w:t>CreditDebitNoteReason is optional. A single instance might exist.</w:t>
            </w:r>
          </w:p>
          <w:p w:rsidR="00503198" w:rsidRDefault="00503198" w:rsidP="00503198">
            <w:pPr>
              <w:pStyle w:val="Normal4"/>
            </w:pPr>
            <w:r>
              <w:t>A group item containing the reason for the entire CreditDebitNote.</w:t>
            </w:r>
          </w:p>
          <w:p w:rsidR="009A1B4A" w:rsidRDefault="009A1B4A" w:rsidP="009A1B4A">
            <w:pPr>
              <w:pStyle w:val="Bold4"/>
            </w:pPr>
            <w:r>
              <w:t>SafetyAndEnvironmentalInformation</w:t>
            </w:r>
          </w:p>
          <w:p w:rsidR="009A1B4A" w:rsidRDefault="009A1B4A" w:rsidP="009A1B4A">
            <w:pPr>
              <w:pStyle w:val="Italic4"/>
            </w:pPr>
            <w:r>
              <w:t>SafetyAndEnvironmentalInformation is optional. Multiple instances might exist.</w:t>
            </w:r>
          </w:p>
          <w:p w:rsidR="009A1B4A" w:rsidRDefault="009A1B4A"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054" w:name="_Toc259722067"/>
      <w:bookmarkStart w:id="4055" w:name="_Toc275502414"/>
      <w:bookmarkStart w:id="4056" w:name="_Toc371377973"/>
      <w:bookmarkStart w:id="4057" w:name="_Toc21213053"/>
      <w:bookmarkStart w:id="4058" w:name="InvoiceLineAmount"/>
      <w:r>
        <w:t>InvoiceLineAmount</w:t>
      </w:r>
      <w:bookmarkEnd w:id="4054"/>
      <w:bookmarkEnd w:id="4055"/>
      <w:bookmarkEnd w:id="4056"/>
      <w:bookmarkEnd w:id="4057"/>
      <w:bookmarkEnd w:id="4058"/>
    </w:p>
    <w:tbl>
      <w:tblPr>
        <w:tblW w:w="5000" w:type="pct"/>
        <w:tblCellMar>
          <w:top w:w="144" w:type="dxa"/>
          <w:left w:w="115" w:type="dxa"/>
          <w:right w:w="115" w:type="dxa"/>
        </w:tblCellMar>
        <w:tblLook w:val="01E0"/>
      </w:tblPr>
      <w:tblGrid>
        <w:gridCol w:w="9584"/>
      </w:tblGrid>
      <w:tr w:rsidR="00503198" w:rsidTr="00503198">
        <w:tc>
          <w:tcPr>
            <w:tcW w:w="5000" w:type="pct"/>
          </w:tcPr>
          <w:p w:rsidR="002F15F1" w:rsidRDefault="001978CB" w:rsidP="002F15F1">
            <w:pPr>
              <w:pStyle w:val="Normal2"/>
            </w:pPr>
            <w:r w:rsidRPr="001978CB">
              <w:pict>
                <v:shape id="dc_701" o:spid="_x0000_s1682" style="position:absolute;left:0;text-align:left;margin-left:0;margin-top:0;width:50pt;height:50pt;z-index:250236416;visibility:hidden" coordsize="81,423" o:spt="100" o:preferrelative="t" adj="0,,0" path="">
                  <v:stroke joinstyle="round"/>
                  <v:formulas/>
                  <v:path o:connecttype="segments"/>
                  <o:lock v:ext="edit" selection="t"/>
                </v:shape>
              </w:pict>
            </w:r>
            <w:r w:rsidRPr="001978CB">
              <w:pict>
                <v:shape id="_x0000_s3651" style="position:absolute;left:0;text-align:left;margin-left:19215pt;margin-top:7.2pt;width:253.5pt;height:48.75pt;z-index:-252186112;mso-wrap-edited:t;mso-position-horizontal:right" coordsize="" o:spt="100" wrapcoords="-30 358 347 358 628 358 628 259 628 259 628 0 1000 0 1000 0 1000 1087 628 1087 628 939 347 939 347 926 -30 926 -30 358" adj="0,,0" path="">
                  <v:stroke joinstyle="round"/>
                  <v:imagedata r:id="rId917" o:title="dc_701"/>
                  <v:formulas/>
                  <v:path o:connecttype="segments"/>
                  <w10:wrap type="tight"/>
                </v:shape>
              </w:pict>
            </w:r>
            <w:r w:rsidR="002F15F1">
              <w:t>The total invoice amount per line including adjustments, charges and tax (when tax is specified on the invoice line item).</w:t>
            </w:r>
          </w:p>
          <w:p w:rsidR="00503198" w:rsidRDefault="002F15F1" w:rsidP="002F15F1">
            <w:pPr>
              <w:pStyle w:val="Normal2"/>
            </w:pPr>
            <w:r>
              <w:t>InvoiceLineAmount is equal to the InvoiceLineBaseAmount plus the sum of the signed values of the MonetaryAdjustmentAmount for all instances of MonetaryAdjustment and plus the sum of the signed values of the ChargeAmount for all instances of ChargeInformation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059" w:name="_Toc259722068"/>
      <w:bookmarkStart w:id="4060" w:name="_Toc275502415"/>
      <w:bookmarkStart w:id="4061" w:name="_Toc371377974"/>
      <w:bookmarkStart w:id="4062" w:name="_Toc21213054"/>
      <w:bookmarkStart w:id="4063" w:name="InvoiceLineBaseAmount"/>
      <w:r>
        <w:t>InvoiceLineBaseAmount</w:t>
      </w:r>
      <w:bookmarkEnd w:id="4059"/>
      <w:bookmarkEnd w:id="4060"/>
      <w:bookmarkEnd w:id="4061"/>
      <w:bookmarkEnd w:id="4062"/>
      <w:bookmarkEnd w:id="40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02" o:spid="_x0000_s1683" style="position:absolute;left:0;text-align:left;margin-left:0;margin-top:0;width:50pt;height:50pt;z-index:250237440;visibility:hidden" coordsize="81,457" o:spt="100" o:preferrelative="t" adj="0,,0" path="">
                  <v:stroke joinstyle="round"/>
                  <v:formulas/>
                  <v:path o:connecttype="segments"/>
                  <o:lock v:ext="edit" selection="t"/>
                </v:shape>
              </w:pict>
            </w:r>
            <w:r w:rsidRPr="001978CB">
              <w:pict>
                <v:shape id="_x0000_s3652" style="position:absolute;left:0;text-align:left;margin-left:21105pt;margin-top:7.2pt;width:274.5pt;height:48.75pt;z-index:-252185088;mso-wrap-edited:t;mso-position-horizontal:right" coordsize="" o:spt="100" wrapcoords="-30 358 396 358 656 358 656 259 656 259 656 0 1000 0 1000 0 1000 1087 656 1087 656 939 396 939 396 926 -30 926 -30 358" adj="0,,0" path="">
                  <v:stroke joinstyle="round"/>
                  <v:imagedata r:id="rId918" o:title="dc_702"/>
                  <v:formulas/>
                  <v:path o:connecttype="segments"/>
                  <w10:wrap type="tight"/>
                </v:shape>
              </w:pict>
            </w:r>
            <w:r w:rsidR="00503198">
              <w:t>A field that contains the result of the calculation Quantity at the InvoiceLineItem level times the PricePerUnit. As such it does not include any taxes. It appears at the invoice line item level. InvoiceLineBaseAmount encapsulates CurrencyValue.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064" w:name="_Toc259722069"/>
      <w:bookmarkStart w:id="4065" w:name="_Toc275502416"/>
      <w:bookmarkStart w:id="4066" w:name="_Toc371377975"/>
      <w:bookmarkStart w:id="4067" w:name="_Toc21213055"/>
      <w:bookmarkStart w:id="4068" w:name="InvoiceLineBaseAmountInformation"/>
      <w:r>
        <w:t>InvoiceLineBaseAmountInformation</w:t>
      </w:r>
      <w:bookmarkEnd w:id="4064"/>
      <w:bookmarkEnd w:id="4065"/>
      <w:bookmarkEnd w:id="4066"/>
      <w:bookmarkEnd w:id="4067"/>
      <w:bookmarkEnd w:id="40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03" o:spid="_x0000_s1684" style="position:absolute;left:0;text-align:left;margin-left:0;margin-top:0;width:50pt;height:50pt;z-index:250238464;visibility:hidden" coordsize="97,600" o:spt="100" o:preferrelative="t" adj="0,,0" path="">
                  <v:stroke joinstyle="round"/>
                  <v:formulas/>
                  <v:path o:connecttype="segments"/>
                  <o:lock v:ext="edit" selection="t"/>
                </v:shape>
              </w:pict>
            </w:r>
            <w:r w:rsidRPr="001978CB">
              <w:pict>
                <v:shape id="_x0000_s3653" style="position:absolute;left:0;text-align:left;margin-left:400in;margin-top:7.2pt;width:5in;height:58.5pt;z-index:-252184064;mso-wrap-edited:t;mso-position-horizontal:right" coordsize="" o:spt="100" wrapcoords="-30 381 431 381 630 381 630 216 630 216 630 0 1000 0 1000 0 1000 1073 630 1073 630 866 431 866 431 856 -30 856 -30 381" adj="0,,0" path="">
                  <v:stroke joinstyle="round"/>
                  <v:imagedata r:id="rId919" o:title="dc_703"/>
                  <v:formulas/>
                  <v:path o:connecttype="segments"/>
                  <w10:wrap type="tight"/>
                </v:shape>
              </w:pict>
            </w:r>
            <w:r w:rsidR="00503198">
              <w:t>A group item containing the price per unit and the invoice price amount subtotal.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mandatory. A single instance is required.</w:t>
            </w:r>
          </w:p>
          <w:p w:rsidR="00503198" w:rsidRDefault="00503198" w:rsidP="00503198">
            <w:pPr>
              <w:pStyle w:val="Normal4"/>
            </w:pPr>
            <w:r>
              <w:t>An element that groups together price information.</w:t>
            </w:r>
          </w:p>
          <w:p w:rsidR="00503198" w:rsidRDefault="00503198" w:rsidP="00503198">
            <w:pPr>
              <w:pStyle w:val="Bold4"/>
            </w:pPr>
            <w:r>
              <w:t>InvoiceLineBaseAmount</w:t>
            </w:r>
          </w:p>
          <w:p w:rsidR="00503198" w:rsidRDefault="00503198" w:rsidP="00503198">
            <w:pPr>
              <w:pStyle w:val="Italic4"/>
            </w:pPr>
            <w:r>
              <w:t>InvoiceLineBaseAmount is optional. A single instance might exist.</w:t>
            </w:r>
          </w:p>
          <w:p w:rsidR="00503198" w:rsidRDefault="00503198" w:rsidP="00503198">
            <w:pPr>
              <w:pStyle w:val="Normal4"/>
            </w:pPr>
            <w:r>
              <w:t>A field that contains the result of the calculation Quantity at the InvoiceLineItem level times the PricePerUnit. As such it does not include any taxes. It appears at the invoice line item level. InvoiceLineBaseAmount encapsulates CurrencyValue.</w:t>
            </w:r>
          </w:p>
        </w:tc>
      </w:tr>
    </w:tbl>
    <w:p w:rsidR="00503198" w:rsidRDefault="00503198" w:rsidP="00503198"/>
    <w:p w:rsidR="00503198" w:rsidRDefault="00503198" w:rsidP="00503198">
      <w:pPr>
        <w:pStyle w:val="Heading2"/>
      </w:pPr>
      <w:bookmarkStart w:id="4069" w:name="_Toc259722070"/>
      <w:bookmarkStart w:id="4070" w:name="_Toc275502417"/>
      <w:bookmarkStart w:id="4071" w:name="_Toc371377976"/>
      <w:bookmarkStart w:id="4072" w:name="_Toc21213056"/>
      <w:bookmarkStart w:id="4073" w:name="InvoiceLineItem"/>
      <w:r>
        <w:t>InvoiceLineItem</w:t>
      </w:r>
      <w:bookmarkEnd w:id="4069"/>
      <w:bookmarkEnd w:id="4070"/>
      <w:bookmarkEnd w:id="4071"/>
      <w:bookmarkEnd w:id="4072"/>
      <w:bookmarkEnd w:id="40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7101" type="#_x0000_t75" style="position:absolute;left:0;text-align:left;margin-left:7436.6pt;margin-top:7.05pt;width:209.8pt;height:664.5pt;z-index:-249440768;mso-wrap-edited:t;mso-position-horizontal:right;mso-position-horizontal-relative:text;mso-position-vertical:absolute;mso-position-vertical-relative:text" wrapcoords="346 5679 210 6453 5790 6367 5722 11609 8716 11695 8512 21536 21600 21579 21600 0 5518 72 5654 5658 346 5679" filled="t">
                  <v:imagedata r:id="rId920" o:title="InvoiceLineItem"/>
                  <w10:wrap type="tight"/>
                </v:shape>
              </w:pict>
            </w:r>
            <w:r w:rsidRPr="001978CB">
              <w:pict>
                <v:shape id="dc_704" o:spid="_x0000_s4155" style="position:absolute;left:0;text-align:left;margin-left:0;margin-top:0;width:50pt;height:50pt;z-index:251579904;visibility:hidden" coordsize="1686,586" o:spt="100" o:preferrelative="t" adj="0,,0" path="">
                  <v:stroke joinstyle="round"/>
                  <v:formulas/>
                  <v:path o:connecttype="segments"/>
                  <o:lock v:ext="edit" selection="t"/>
                </v:shape>
              </w:pict>
            </w:r>
            <w:r w:rsidR="00503198">
              <w:t>Information for each item on an Invoice.</w:t>
            </w:r>
          </w:p>
          <w:p w:rsidR="00503198" w:rsidRDefault="00503198" w:rsidP="00503198">
            <w:pPr>
              <w:pStyle w:val="Bold3"/>
            </w:pPr>
            <w:r>
              <w:t>IsFinalInvoice [attribute]</w:t>
            </w:r>
          </w:p>
          <w:p w:rsidR="00503198" w:rsidRDefault="00503198" w:rsidP="00503198">
            <w:pPr>
              <w:pStyle w:val="Italic3"/>
            </w:pPr>
            <w:r>
              <w:t>IsFinalInvoice is optional. A single instance might exist.</w:t>
            </w:r>
          </w:p>
          <w:p w:rsidR="00503198" w:rsidRDefault="00503198" w:rsidP="00503198">
            <w:pPr>
              <w:pStyle w:val="Normal3"/>
            </w:pPr>
            <w:r>
              <w:t xml:space="preserve">Communicates to the receiver that this is the last invoice so that the customer can “close out” the associated </w:t>
            </w:r>
            <w:smartTag w:uri="urn:schemas-microsoft-com:office:smarttags" w:element="place">
              <w:r>
                <w:t>PO</w:t>
              </w:r>
            </w:smartTag>
            <w:r>
              <w:t xml:space="preserve"> as completely invoiced.</w:t>
            </w:r>
          </w:p>
          <w:p w:rsidR="00503198" w:rsidRDefault="00503198" w:rsidP="00503198">
            <w:pPr>
              <w:pStyle w:val="Normal3"/>
            </w:pPr>
            <w:r>
              <w:t>Refer to IsFinalInvoice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InvoiceLineNumber</w:t>
            </w:r>
          </w:p>
          <w:p w:rsidR="00503198" w:rsidRDefault="00503198" w:rsidP="00503198">
            <w:pPr>
              <w:pStyle w:val="Italic4"/>
            </w:pPr>
            <w:r>
              <w:t>InvoiceLineNumber is mandatory. A single instance is required.</w:t>
            </w:r>
          </w:p>
          <w:p w:rsidR="00503198" w:rsidRDefault="00503198" w:rsidP="00503198">
            <w:pPr>
              <w:pStyle w:val="Normal4"/>
            </w:pPr>
            <w:r>
              <w:t>The sequential number that uniquely identifies the invoice line item. It may enable the invoice to be printed, viewed, or discussed in a common order.</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InvoiceLineBaseAmountInformation</w:t>
            </w:r>
          </w:p>
          <w:p w:rsidR="00503198" w:rsidRDefault="00503198" w:rsidP="00503198">
            <w:pPr>
              <w:pStyle w:val="Italic4"/>
            </w:pPr>
            <w:r>
              <w:t>InvoiceLineBaseAmountInformation is optional. A single instance might exist.</w:t>
            </w:r>
          </w:p>
          <w:p w:rsidR="00503198" w:rsidRDefault="00503198" w:rsidP="00503198">
            <w:pPr>
              <w:pStyle w:val="Normal4"/>
            </w:pPr>
            <w:r>
              <w:t>A group item containing the price per unit and the invoice price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InvoiceLineAmount</w:t>
            </w:r>
          </w:p>
          <w:p w:rsidR="00503198" w:rsidRDefault="00503198" w:rsidP="00503198">
            <w:pPr>
              <w:pStyle w:val="Italic4"/>
            </w:pPr>
            <w:r>
              <w:t>InvoiceLineAmount is mandatory. A single instance is required.</w:t>
            </w:r>
          </w:p>
          <w:p w:rsidR="002F15F1" w:rsidRDefault="002F15F1" w:rsidP="002F15F1">
            <w:pPr>
              <w:pStyle w:val="Normal4"/>
            </w:pPr>
            <w:r>
              <w:t>The total invoice amount per line including adjustments, charges and tax (when tax is specified on the invoice line item).</w:t>
            </w:r>
          </w:p>
          <w:p w:rsidR="00503198" w:rsidRDefault="002F15F1" w:rsidP="002F15F1">
            <w:pPr>
              <w:pStyle w:val="Normal4"/>
            </w:pPr>
            <w:r>
              <w:t>InvoiceLineAmount is equal to the InvoiceLineBaseAmount plus the sum of the signed values of the MonetaryAdjustmentAmount for all instances of MonetaryAdjustment and plus the sum of the signed values of the ChargeAmount for all instances of ChargeInformation.</w:t>
            </w:r>
          </w:p>
          <w:p w:rsidR="00503198" w:rsidRDefault="00503198" w:rsidP="00503198">
            <w:pPr>
              <w:pStyle w:val="Bold4"/>
            </w:pPr>
            <w:r>
              <w:t>InvoiceDeliveryInformation</w:t>
            </w:r>
          </w:p>
          <w:p w:rsidR="00503198" w:rsidRDefault="00503198" w:rsidP="00503198">
            <w:pPr>
              <w:pStyle w:val="Italic4"/>
            </w:pPr>
            <w:r>
              <w:t>InvoiceDeliveryInformation is optional. Multiple instances might exist.</w:t>
            </w:r>
          </w:p>
          <w:p w:rsidR="00503198" w:rsidRDefault="00503198" w:rsidP="00503198">
            <w:pPr>
              <w:pStyle w:val="Normal4"/>
            </w:pPr>
            <w:r>
              <w:t>A group item that contains delivery information for invoice purposes. The delivery information that is contained will be similar to that on the DeliveryMessage.</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F370F4" w:rsidRDefault="00F370F4" w:rsidP="00F370F4">
            <w:pPr>
              <w:pStyle w:val="Bold4"/>
            </w:pPr>
            <w:r>
              <w:t>OtherParty</w:t>
            </w:r>
          </w:p>
          <w:p w:rsidR="00F370F4" w:rsidRDefault="00F370F4" w:rsidP="00F370F4">
            <w:pPr>
              <w:pStyle w:val="Italic4"/>
            </w:pPr>
            <w:r>
              <w:t>OtherParty is optional. Multiple instances might exist.</w:t>
            </w:r>
          </w:p>
          <w:p w:rsidR="00F370F4" w:rsidRDefault="00F370F4" w:rsidP="00503198">
            <w:pPr>
              <w:pStyle w:val="Normal4"/>
            </w:pPr>
            <w:r>
              <w:t>An organisation or business entity other than those specifically detailed within a e</w:t>
            </w:r>
            <w:r>
              <w:noBreakHyphen/>
              <w:t>Document.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ItemInformation</w:t>
            </w:r>
          </w:p>
          <w:p w:rsidR="00503198" w:rsidRDefault="00503198" w:rsidP="00503198">
            <w:pPr>
              <w:pStyle w:val="Italic4"/>
            </w:pPr>
            <w:r>
              <w:t>ItemInformation is optional. Multiple instances might exist.</w:t>
            </w:r>
          </w:p>
          <w:p w:rsidR="00503198" w:rsidRDefault="00503198" w:rsidP="00503198">
            <w:pPr>
              <w:pStyle w:val="Normal4"/>
            </w:pPr>
            <w:r>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4"/>
            </w:pPr>
            <w:r>
              <w:t>TransportModeCharacteristics</w:t>
            </w:r>
          </w:p>
          <w:p w:rsidR="00503198" w:rsidRDefault="00503198" w:rsidP="00503198">
            <w:pPr>
              <w:pStyle w:val="Italic4"/>
            </w:pPr>
            <w:r>
              <w:t>TransportModeCharacteristics is optional and repeatable. Multiple instances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324AD" w:rsidRDefault="001E6E80" w:rsidP="005324AD">
            <w:pPr>
              <w:pStyle w:val="Bold4"/>
            </w:pPr>
            <w:r>
              <w:t xml:space="preserve"> </w:t>
            </w:r>
            <w:r w:rsidR="005324AD">
              <w:t>(choice)</w:t>
            </w:r>
          </w:p>
          <w:p w:rsidR="005324AD" w:rsidRDefault="005324AD" w:rsidP="005324AD">
            <w:pPr>
              <w:pStyle w:val="Italic4"/>
            </w:pPr>
            <w:r>
              <w:t xml:space="preserve">[choice] is optional. A single instance might exist. </w:t>
            </w:r>
          </w:p>
          <w:p w:rsidR="005324AD" w:rsidRDefault="005324AD" w:rsidP="005324AD">
            <w:pPr>
              <w:pStyle w:val="Bold5"/>
            </w:pPr>
            <w:r>
              <w:t>LocationInfo</w:t>
            </w:r>
          </w:p>
          <w:p w:rsidR="005324AD" w:rsidRDefault="005324AD" w:rsidP="005324AD">
            <w:pPr>
              <w:pStyle w:val="Italic5"/>
            </w:pPr>
            <w:r>
              <w:t xml:space="preserve">LocationInfo is required. </w:t>
            </w:r>
            <w:r w:rsidRPr="005324AD">
              <w:t>Multiple instances might exist</w:t>
            </w:r>
            <w:r w:rsidRPr="00E21C62">
              <w:t>.</w:t>
            </w:r>
          </w:p>
          <w:p w:rsidR="005324AD" w:rsidRDefault="005324AD" w:rsidP="005324AD">
            <w:pPr>
              <w:pStyle w:val="Normal5"/>
            </w:pPr>
            <w:r>
              <w:t>A grouping element that contains information about a geographical location.</w:t>
            </w:r>
            <w:r w:rsidRPr="00904BA9">
              <w:t>.</w:t>
            </w:r>
          </w:p>
          <w:p w:rsidR="005324AD" w:rsidRDefault="005324AD" w:rsidP="005324AD">
            <w:pPr>
              <w:pStyle w:val="Bold5"/>
            </w:pPr>
            <w:r>
              <w:t>LocationParty</w:t>
            </w:r>
          </w:p>
          <w:p w:rsidR="005324AD" w:rsidRDefault="005324AD" w:rsidP="005324AD">
            <w:pPr>
              <w:pStyle w:val="Italic5"/>
            </w:pPr>
            <w:r>
              <w:t xml:space="preserve">LocationParty is required. </w:t>
            </w:r>
            <w:r w:rsidRPr="005324AD">
              <w:t>Multiple instances might exist</w:t>
            </w:r>
            <w:r w:rsidRPr="00E21C62">
              <w:t>.</w:t>
            </w:r>
          </w:p>
          <w:p w:rsidR="005324AD" w:rsidRDefault="005324AD" w:rsidP="005324AD">
            <w:pPr>
              <w:pStyle w:val="Normal5"/>
            </w:pPr>
            <w:r>
              <w:t>The organization or business entity where the business event took place or will take place.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C87705" w:rsidRDefault="00C87705" w:rsidP="00C87705">
            <w:pPr>
              <w:pStyle w:val="Bold4"/>
            </w:pPr>
            <w:r>
              <w:t>StatisticalGoodsInformation</w:t>
            </w:r>
          </w:p>
          <w:p w:rsidR="00C87705" w:rsidRDefault="00C87705" w:rsidP="00C87705">
            <w:pPr>
              <w:pStyle w:val="Italic4"/>
            </w:pPr>
            <w:r>
              <w:t>StatisticalGoodsInformation is optional. A single instance might exist.</w:t>
            </w:r>
          </w:p>
          <w:p w:rsidR="00C87705" w:rsidRDefault="00C87705" w:rsidP="00C87705">
            <w:pPr>
              <w:pStyle w:val="Normal4"/>
            </w:pPr>
            <w:r>
              <w:t>A group item containing statistical information about handled or traded goods.</w:t>
            </w:r>
          </w:p>
        </w:tc>
      </w:tr>
    </w:tbl>
    <w:p w:rsidR="00503198" w:rsidRDefault="00503198" w:rsidP="00503198"/>
    <w:p w:rsidR="00503198" w:rsidRDefault="00503198" w:rsidP="00503198">
      <w:pPr>
        <w:pStyle w:val="Heading2"/>
      </w:pPr>
      <w:bookmarkStart w:id="4074" w:name="_Toc259722071"/>
      <w:bookmarkStart w:id="4075" w:name="_Toc275502418"/>
      <w:bookmarkStart w:id="4076" w:name="_Toc371377977"/>
      <w:bookmarkStart w:id="4077" w:name="_Toc21213057"/>
      <w:bookmarkStart w:id="4078" w:name="InvoiceLineNumber"/>
      <w:r>
        <w:t>InvoiceLineNumber</w:t>
      </w:r>
      <w:bookmarkEnd w:id="4074"/>
      <w:bookmarkEnd w:id="4075"/>
      <w:bookmarkEnd w:id="4076"/>
      <w:bookmarkEnd w:id="4077"/>
      <w:bookmarkEnd w:id="40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05" o:spid="_x0000_s1685" style="position:absolute;left:0;text-align:left;margin-left:0;margin-top:0;width:50pt;height:50pt;z-index:250239488;visibility:hidden" coordsize="67,160" o:spt="100" o:preferrelative="t" adj="0,,0" path="">
                  <v:stroke joinstyle="round"/>
                  <v:formulas/>
                  <v:path o:connecttype="segments"/>
                  <o:lock v:ext="edit" selection="t"/>
                </v:shape>
              </w:pict>
            </w:r>
            <w:r w:rsidRPr="001978CB">
              <w:pict>
                <v:shape id="_x0000_s3654" style="position:absolute;left:0;text-align:left;margin-left:70in;margin-top:7.2pt;width:96pt;height:40.5pt;z-index:-252183040;mso-wrap-edited:t;mso-position-horizontal:right" coordsize="" o:spt="100" wrapcoords="-30 104 1000 104 1000 1105 1000 1105 -30 1105 -30 104" adj="0,,0" path="">
                  <v:stroke joinstyle="round"/>
                  <v:imagedata r:id="rId921" o:title="dc_705"/>
                  <v:formulas/>
                  <v:path o:connecttype="segments"/>
                  <w10:wrap type="tight"/>
                </v:shape>
              </w:pict>
            </w:r>
            <w:r w:rsidR="00503198">
              <w:t>The sequential number that uniquely identifies the invoice line item. It may enable the invoice to be printed, viewed, or discussed in a common order.</w:t>
            </w:r>
          </w:p>
        </w:tc>
      </w:tr>
    </w:tbl>
    <w:p w:rsidR="00503198" w:rsidRDefault="00503198" w:rsidP="00503198"/>
    <w:p w:rsidR="00503198" w:rsidRDefault="00503198" w:rsidP="00503198">
      <w:pPr>
        <w:pStyle w:val="Heading2"/>
      </w:pPr>
      <w:bookmarkStart w:id="4079" w:name="_Toc259722072"/>
      <w:bookmarkStart w:id="4080" w:name="_Toc275502419"/>
      <w:bookmarkStart w:id="4081" w:name="_Toc371377978"/>
      <w:bookmarkStart w:id="4082" w:name="_Toc21213058"/>
      <w:bookmarkStart w:id="4083" w:name="InvoiceNumber"/>
      <w:r>
        <w:t>InvoiceNumber</w:t>
      </w:r>
      <w:bookmarkEnd w:id="4079"/>
      <w:bookmarkEnd w:id="4080"/>
      <w:bookmarkEnd w:id="4081"/>
      <w:bookmarkEnd w:id="4082"/>
      <w:bookmarkEnd w:id="40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06" o:spid="_x0000_s1686" style="position:absolute;left:0;text-align:left;margin-left:0;margin-top:0;width:50pt;height:50pt;z-index:250240512;visibility:hidden" coordsize="67,131" o:spt="100" o:preferrelative="t" adj="0,,0" path="">
                  <v:stroke joinstyle="round"/>
                  <v:formulas/>
                  <v:path o:connecttype="segments"/>
                  <o:lock v:ext="edit" selection="t"/>
                </v:shape>
              </w:pict>
            </w:r>
            <w:r w:rsidRPr="001978CB">
              <w:pict>
                <v:shape id="_x0000_s3655" style="position:absolute;left:0;text-align:left;margin-left:3487.5pt;margin-top:7.2pt;width:78.75pt;height:40.5pt;z-index:-252182016;mso-wrap-edited:t;mso-position-horizontal:right" coordsize="" o:spt="100" wrapcoords="-30 104 1000 104 1000 1105 1000 1105 -30 1105 -30 104" adj="0,,0" path="">
                  <v:stroke joinstyle="round"/>
                  <v:imagedata r:id="rId922" o:title="dc_706"/>
                  <v:formulas/>
                  <v:path o:connecttype="segments"/>
                  <w10:wrap type="tight"/>
                </v:shape>
              </w:pict>
            </w:r>
            <w:r w:rsidR="00503198">
              <w:rPr>
                <w:szCs w:val="18"/>
              </w:rPr>
              <w:t xml:space="preserve">The identification number of the papiNet </w:t>
            </w:r>
            <w:r w:rsidR="001F3E70">
              <w:rPr>
                <w:szCs w:val="18"/>
              </w:rPr>
              <w:t>e-Document</w:t>
            </w:r>
            <w:r w:rsidR="00503198">
              <w:rPr>
                <w:szCs w:val="18"/>
              </w:rPr>
              <w:t xml:space="preserve"> Invoice. This number </w:t>
            </w:r>
            <w:r w:rsidR="00503198">
              <w:t>uniquely identifies documents for all InvoiceType such as Invoice, DebitNote, CreditNote, Approximate, SelfBillingStatement etc</w:t>
            </w:r>
          </w:p>
        </w:tc>
      </w:tr>
    </w:tbl>
    <w:p w:rsidR="00503198" w:rsidRDefault="00503198" w:rsidP="00503198"/>
    <w:p w:rsidR="00503198" w:rsidRDefault="00503198" w:rsidP="00503198">
      <w:pPr>
        <w:pStyle w:val="Heading2"/>
      </w:pPr>
      <w:bookmarkStart w:id="4084" w:name="_Toc259722073"/>
      <w:bookmarkStart w:id="4085" w:name="_Toc275502420"/>
      <w:bookmarkStart w:id="4086" w:name="_Toc371377979"/>
      <w:bookmarkStart w:id="4087" w:name="_Toc21213059"/>
      <w:bookmarkStart w:id="4088" w:name="InvoiceNumberMax"/>
      <w:r>
        <w:t>InvoiceNumberMax</w:t>
      </w:r>
      <w:bookmarkEnd w:id="4084"/>
      <w:bookmarkEnd w:id="4085"/>
      <w:bookmarkEnd w:id="4086"/>
      <w:bookmarkEnd w:id="4087"/>
      <w:bookmarkEnd w:id="40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07" o:spid="_x0000_s1687" style="position:absolute;left:0;text-align:left;margin-left:0;margin-top:0;width:50pt;height:50pt;z-index:250241536;visibility:hidden" coordsize="67,159" o:spt="100" o:preferrelative="t" adj="0,,0" path="">
                  <v:stroke joinstyle="round"/>
                  <v:formulas/>
                  <v:path o:connecttype="segments"/>
                  <o:lock v:ext="edit" selection="t"/>
                </v:shape>
              </w:pict>
            </w:r>
            <w:r w:rsidRPr="001978CB">
              <w:pict>
                <v:shape id="_x0000_s3656" style="position:absolute;left:0;text-align:left;margin-left:4972.5pt;margin-top:7.2pt;width:95.25pt;height:40.5pt;z-index:-252180992;mso-wrap-edited:t;mso-position-horizontal:right" coordsize="" o:spt="100" wrapcoords="-30 104 1000 104 1000 1105 1000 1105 -30 1105 -30 104" adj="0,,0" path="">
                  <v:stroke joinstyle="round"/>
                  <v:imagedata r:id="rId923" o:title="dc_707"/>
                  <v:formulas/>
                  <v:path o:connecttype="segments"/>
                  <w10:wrap type="tight"/>
                </v:shape>
              </w:pict>
            </w:r>
            <w:r w:rsidR="00503198">
              <w:t>The upper range of invoices being communicated or requested.</w:t>
            </w:r>
          </w:p>
        </w:tc>
      </w:tr>
    </w:tbl>
    <w:p w:rsidR="00503198" w:rsidRDefault="00503198" w:rsidP="00503198"/>
    <w:p w:rsidR="00503198" w:rsidRDefault="00503198" w:rsidP="00503198">
      <w:pPr>
        <w:pStyle w:val="Heading2"/>
      </w:pPr>
      <w:bookmarkStart w:id="4089" w:name="_Toc259722074"/>
      <w:bookmarkStart w:id="4090" w:name="_Toc275502421"/>
      <w:bookmarkStart w:id="4091" w:name="_Toc371377980"/>
      <w:bookmarkStart w:id="4092" w:name="_Toc21213060"/>
      <w:bookmarkStart w:id="4093" w:name="InvoiceNumberMin"/>
      <w:r>
        <w:t>InvoiceNumberMin</w:t>
      </w:r>
      <w:bookmarkEnd w:id="4089"/>
      <w:bookmarkEnd w:id="4090"/>
      <w:bookmarkEnd w:id="4091"/>
      <w:bookmarkEnd w:id="4092"/>
      <w:bookmarkEnd w:id="40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08" o:spid="_x0000_s1688" style="position:absolute;left:0;text-align:left;margin-left:0;margin-top:0;width:50pt;height:50pt;z-index:250242560;visibility:hidden" coordsize="67,156" o:spt="100" o:preferrelative="t" adj="0,,0" path="">
                  <v:stroke joinstyle="round"/>
                  <v:formulas/>
                  <v:path o:connecttype="segments"/>
                  <o:lock v:ext="edit" selection="t"/>
                </v:shape>
              </w:pict>
            </w:r>
            <w:r w:rsidRPr="001978CB">
              <w:pict>
                <v:shape id="_x0000_s3657" style="position:absolute;left:0;text-align:left;margin-left:4837.5pt;margin-top:7.2pt;width:93.75pt;height:40.5pt;z-index:-252179968;mso-wrap-edited:t;mso-position-horizontal:right" coordsize="" o:spt="100" wrapcoords="-30 104 1000 104 1000 1105 1000 1105 -30 1105 -30 104" adj="0,,0" path="">
                  <v:stroke joinstyle="round"/>
                  <v:imagedata r:id="rId924" o:title="dc_708"/>
                  <v:formulas/>
                  <v:path o:connecttype="segments"/>
                  <w10:wrap type="tight"/>
                </v:shape>
              </w:pict>
            </w:r>
            <w:r w:rsidR="00503198">
              <w:t>The lower limit of a range of invoices being communicated or requested.</w:t>
            </w:r>
          </w:p>
        </w:tc>
      </w:tr>
    </w:tbl>
    <w:p w:rsidR="00503198" w:rsidRDefault="00503198" w:rsidP="00503198"/>
    <w:p w:rsidR="00503198" w:rsidRDefault="00503198" w:rsidP="00503198">
      <w:pPr>
        <w:pStyle w:val="Heading2"/>
      </w:pPr>
      <w:bookmarkStart w:id="4094" w:name="_Toc259722075"/>
      <w:bookmarkStart w:id="4095" w:name="_Toc275502422"/>
      <w:bookmarkStart w:id="4096" w:name="_Toc371377981"/>
      <w:bookmarkStart w:id="4097" w:name="_Toc21213061"/>
      <w:bookmarkStart w:id="4098" w:name="InvoiceNumberRange"/>
      <w:r>
        <w:t>InvoiceNumberRange</w:t>
      </w:r>
      <w:bookmarkEnd w:id="4094"/>
      <w:bookmarkEnd w:id="4095"/>
      <w:bookmarkEnd w:id="4096"/>
      <w:bookmarkEnd w:id="4097"/>
      <w:bookmarkEnd w:id="40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09" o:spid="_x0000_s1689" style="position:absolute;left:0;text-align:left;margin-left:0;margin-top:0;width:50pt;height:50pt;z-index:250243584;visibility:hidden" coordsize="139,468" o:spt="100" o:preferrelative="t" adj="0,,0" path="">
                  <v:stroke joinstyle="round"/>
                  <v:formulas/>
                  <v:path o:connecttype="segments"/>
                  <o:lock v:ext="edit" selection="t"/>
                </v:shape>
              </w:pict>
            </w:r>
            <w:r w:rsidRPr="001978CB">
              <w:pict>
                <v:shape id="_x0000_s3658" style="position:absolute;left:0;text-align:left;margin-left:21645pt;margin-top:7.2pt;width:280.5pt;height:83.25pt;z-index:-252178944;mso-wrap-edited:t;mso-position-horizontal:right" coordsize="" o:spt="100" wrapcoords="-30 424 346 424 600 424 600 151 600 151 600 0 1000 0 1000 0 1000 1051 600 1051 600 763 346 763 346 756 -30 756 -30 424" adj="0,,0" path="">
                  <v:stroke joinstyle="round"/>
                  <v:imagedata r:id="rId925" o:title="dc_709"/>
                  <v:formulas/>
                  <v:path o:connecttype="segments"/>
                  <w10:wrap type="tight"/>
                </v:shape>
              </w:pict>
            </w:r>
            <w:r w:rsidR="00503198">
              <w:t>A range of invoices to be considered or reported 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InvoiceNumberMin</w:t>
            </w:r>
          </w:p>
          <w:p w:rsidR="00503198" w:rsidRDefault="00503198" w:rsidP="00503198">
            <w:pPr>
              <w:pStyle w:val="Italic4"/>
            </w:pPr>
            <w:r>
              <w:t>InvoiceNumberMin is mandatory. A single instance is required.</w:t>
            </w:r>
          </w:p>
          <w:p w:rsidR="00503198" w:rsidRDefault="00503198" w:rsidP="00503198">
            <w:pPr>
              <w:pStyle w:val="Normal4"/>
            </w:pPr>
            <w:r>
              <w:t>The lower limit of a range of invoices being communicated or requested.</w:t>
            </w:r>
          </w:p>
          <w:p w:rsidR="00503198" w:rsidRDefault="00503198" w:rsidP="00503198">
            <w:pPr>
              <w:pStyle w:val="Bold4"/>
            </w:pPr>
            <w:r>
              <w:t>InvoiceNumberMax</w:t>
            </w:r>
          </w:p>
          <w:p w:rsidR="00503198" w:rsidRDefault="00503198" w:rsidP="00503198">
            <w:pPr>
              <w:pStyle w:val="Italic4"/>
            </w:pPr>
            <w:r>
              <w:t>InvoiceNumberMax is mandatory. A single instance is required.</w:t>
            </w:r>
          </w:p>
          <w:p w:rsidR="00503198" w:rsidRDefault="00503198" w:rsidP="00503198">
            <w:pPr>
              <w:pStyle w:val="Normal4"/>
            </w:pPr>
            <w:r>
              <w:t>The upper range of invoices being communicated or requested.</w:t>
            </w:r>
          </w:p>
        </w:tc>
      </w:tr>
    </w:tbl>
    <w:p w:rsidR="00503198" w:rsidRDefault="00503198" w:rsidP="00503198"/>
    <w:p w:rsidR="00503198" w:rsidRDefault="00503198" w:rsidP="00503198">
      <w:pPr>
        <w:pStyle w:val="Heading2"/>
      </w:pPr>
      <w:bookmarkStart w:id="4099" w:name="_Toc259722076"/>
      <w:bookmarkStart w:id="4100" w:name="_Toc275502423"/>
      <w:bookmarkStart w:id="4101" w:name="_Toc371377982"/>
      <w:bookmarkStart w:id="4102" w:name="_Toc21213062"/>
      <w:bookmarkStart w:id="4103" w:name="InvoicePrimaryStatus"/>
      <w:r>
        <w:t>InvoicePrimaryStatus</w:t>
      </w:r>
      <w:bookmarkEnd w:id="4099"/>
      <w:bookmarkEnd w:id="4100"/>
      <w:bookmarkEnd w:id="4101"/>
      <w:bookmarkEnd w:id="4102"/>
      <w:bookmarkEnd w:id="41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10" o:spid="_x0000_s1690" style="position:absolute;left:0;text-align:left;margin-left:0;margin-top:0;width:50pt;height:50pt;z-index:250244608;visibility:hidden" coordsize="96,386" o:spt="100" o:preferrelative="t" adj="0,,0" path="">
                  <v:stroke joinstyle="round"/>
                  <v:formulas/>
                  <v:path o:connecttype="segments"/>
                  <o:lock v:ext="edit" selection="t"/>
                </v:shape>
              </w:pict>
            </w:r>
            <w:r w:rsidRPr="001978CB">
              <w:pict>
                <v:shape id="_x0000_s3659" style="position:absolute;left:0;text-align:left;margin-left:17257.5pt;margin-top:7.2pt;width:231.75pt;height:57.75pt;z-index:-252177920;mso-wrap-edited:t;mso-position-horizontal:right" coordsize="" o:spt="100" wrapcoords="-30 322 417 322 417 72 417 72 417 0 1000 0 1000 0 1000 1073 417 1073 417 1021 -30 1021 -30 322" adj="0,,0" path="">
                  <v:stroke joinstyle="round"/>
                  <v:imagedata r:id="rId926" o:title="dc_710"/>
                  <v:formulas/>
                  <v:path o:connecttype="segments"/>
                  <w10:wrap type="tight"/>
                </v:shape>
              </w:pict>
            </w:r>
            <w:r w:rsidR="00503198">
              <w:t>The primary status of the invoice.</w:t>
            </w:r>
          </w:p>
          <w:p w:rsidR="00503198" w:rsidRDefault="00503198" w:rsidP="00F77786">
            <w:pPr>
              <w:pStyle w:val="Bold3"/>
            </w:pPr>
            <w:r w:rsidRPr="00F77786">
              <w:t>InvoiceStatusCode [attribute]</w:t>
            </w:r>
          </w:p>
          <w:p w:rsidR="00503198" w:rsidRDefault="00503198" w:rsidP="00F77786">
            <w:pPr>
              <w:pStyle w:val="Italic3"/>
            </w:pPr>
            <w:r>
              <w:t>InvoiceStatusCode is mandatory. A single instance is required.</w:t>
            </w:r>
          </w:p>
          <w:p w:rsidR="00503198" w:rsidRDefault="00503198" w:rsidP="00F77786">
            <w:pPr>
              <w:pStyle w:val="Normal3"/>
            </w:pPr>
            <w:r>
              <w:t>A code communicating the payment status of an invoice.</w:t>
            </w:r>
          </w:p>
          <w:p w:rsidR="00503198" w:rsidRDefault="00503198" w:rsidP="00F77786">
            <w:pPr>
              <w:pStyle w:val="Normal3"/>
            </w:pPr>
            <w:r>
              <w:t>Refer to InvoiceStatusCode definition for any enumerations.</w:t>
            </w:r>
          </w:p>
        </w:tc>
      </w:tr>
    </w:tbl>
    <w:p w:rsidR="00503198" w:rsidRDefault="00503198" w:rsidP="00503198"/>
    <w:p w:rsidR="00503198" w:rsidRDefault="00503198" w:rsidP="00503198">
      <w:pPr>
        <w:pStyle w:val="Heading2"/>
      </w:pPr>
      <w:bookmarkStart w:id="4104" w:name="_Toc259722077"/>
      <w:bookmarkStart w:id="4105" w:name="_Toc275502424"/>
      <w:bookmarkStart w:id="4106" w:name="_Toc371377983"/>
      <w:bookmarkStart w:id="4107" w:name="_Toc21213063"/>
      <w:bookmarkStart w:id="4108" w:name="InvoiceProductGroup"/>
      <w:r>
        <w:t>InvoiceProductGroup</w:t>
      </w:r>
      <w:bookmarkEnd w:id="4104"/>
      <w:bookmarkEnd w:id="4105"/>
      <w:bookmarkEnd w:id="4106"/>
      <w:bookmarkEnd w:id="4107"/>
      <w:bookmarkEnd w:id="41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11" o:spid="_x0000_s1691" style="position:absolute;left:0;text-align:left;margin-left:0;margin-top:0;width:50pt;height:50pt;z-index:250245632;visibility:hidden" coordsize="177,498" o:spt="100" o:preferrelative="t" adj="0,,0" path="">
                  <v:stroke joinstyle="round"/>
                  <v:formulas/>
                  <v:path o:connecttype="segments"/>
                  <o:lock v:ext="edit" selection="t"/>
                </v:shape>
              </w:pict>
            </w:r>
            <w:r w:rsidRPr="001978CB">
              <w:pict>
                <v:shape id="_x0000_s3660" style="position:absolute;left:0;text-align:left;margin-left:23265pt;margin-top:7.2pt;width:298.5pt;height:106.5pt;z-index:-252176896;mso-wrap-edited:t;mso-position-horizontal:right" coordsize="" o:spt="100" wrapcoords="-30 435 323 435 562 435 562 118 562 118 562 0 1000 0 1000 0 1000 1040 562 1040 562 820 323 820 -30 820 -30 435" adj="0,,0" path="">
                  <v:stroke joinstyle="round"/>
                  <v:imagedata r:id="rId927" o:title="dc_711"/>
                  <v:formulas/>
                  <v:path o:connecttype="segments"/>
                  <w10:wrap type="tight"/>
                </v:shape>
              </w:pict>
            </w:r>
            <w:r w:rsidR="00503198">
              <w:t>Product grouping for invoiced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InvoiceWoodLineItem</w:t>
            </w:r>
          </w:p>
          <w:p w:rsidR="00503198" w:rsidRDefault="00503198" w:rsidP="00503198">
            <w:pPr>
              <w:pStyle w:val="Italic4"/>
            </w:pPr>
            <w:r>
              <w:t>InvoiceWoodLineItem is mandatory. One instance is required, multiple instances might exist.</w:t>
            </w:r>
          </w:p>
          <w:p w:rsidR="00503198" w:rsidRDefault="00503198" w:rsidP="00503198">
            <w:pPr>
              <w:pStyle w:val="Normal4"/>
            </w:pPr>
            <w:r>
              <w:t>Specific information for a given item on an Invoice.</w:t>
            </w:r>
          </w:p>
          <w:p w:rsidR="00503198" w:rsidRDefault="00503198" w:rsidP="00503198">
            <w:pPr>
              <w:pStyle w:val="ListBullet4"/>
            </w:pPr>
            <w:r>
              <w:t>Note Business Rule IVW017: At least one instance of either the Product or ChargeOrAllowance elements is required.</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4109" w:name="_Toc259722078"/>
      <w:bookmarkStart w:id="4110" w:name="_Toc275502425"/>
      <w:bookmarkStart w:id="4111" w:name="_Toc371377984"/>
      <w:bookmarkStart w:id="4112" w:name="_Toc21213064"/>
      <w:bookmarkStart w:id="4113" w:name="InvoiceReference"/>
      <w:r>
        <w:t>InvoiceReference</w:t>
      </w:r>
      <w:bookmarkEnd w:id="4109"/>
      <w:bookmarkEnd w:id="4110"/>
      <w:bookmarkEnd w:id="4111"/>
      <w:bookmarkEnd w:id="4112"/>
      <w:bookmarkEnd w:id="41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12" o:spid="_x0000_s1692" style="position:absolute;left:0;text-align:left;margin-left:0;margin-top:0;width:50pt;height:50pt;z-index:250246656;visibility:hidden" coordsize="154,362" o:spt="100" o:preferrelative="t" adj="0,,0" path="">
                  <v:stroke joinstyle="round"/>
                  <v:formulas/>
                  <v:path o:connecttype="segments"/>
                  <o:lock v:ext="edit" selection="t"/>
                </v:shape>
              </w:pict>
            </w:r>
            <w:r>
              <w:rPr>
                <w:noProof/>
                <w:snapToGrid/>
                <w:lang w:val="sv-SE" w:eastAsia="sv-SE"/>
              </w:rPr>
              <w:pict>
                <v:shape id="_x0000_s146544" type="#_x0000_t75" style="position:absolute;left:0;text-align:left;margin-left:1587.3pt;margin-top:7.05pt;width:262.5pt;height:97.5pt;z-index:-249356800;mso-wrap-edited:t;mso-position-horizontal:right;mso-position-horizontal-relative:text;mso-position-vertical:absolute;mso-position-vertical-relative:text" wrapcoords="53 6225 432 15220 8903 15430 9014 21456 21600 21434 21600 0 9282 -11 9204 7045 53 6225" filled="t">
                  <v:imagedata r:id="rId928" o:title="InvoiceReference"/>
                  <w10:wrap type="tight"/>
                </v:shape>
              </w:pict>
            </w:r>
            <w:r w:rsidR="00503198">
              <w:t xml:space="preserve">A group item detailing relevant references pertaining to the invoice </w:t>
            </w:r>
            <w:r w:rsidR="00ED105B">
              <w:t>e-Document</w:t>
            </w:r>
            <w:r w:rsidR="00503198">
              <w:t>. InvoiceReferenceType describes the content.</w:t>
            </w:r>
          </w:p>
          <w:p w:rsidR="00503198" w:rsidRDefault="00503198" w:rsidP="00ED024D">
            <w:pPr>
              <w:pStyle w:val="Bold3"/>
            </w:pPr>
            <w:r>
              <w:t>InvoiceReferenceType [attribute]</w:t>
            </w:r>
          </w:p>
          <w:p w:rsidR="00503198" w:rsidRDefault="00503198" w:rsidP="00ED024D">
            <w:pPr>
              <w:pStyle w:val="Italic3"/>
            </w:pPr>
            <w:r>
              <w:t>InvoiceReferenceType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InvoiceReferenceType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114" w:name="_Toc259722079"/>
      <w:bookmarkStart w:id="4115" w:name="_Toc275502426"/>
      <w:bookmarkStart w:id="4116" w:name="_Toc371377985"/>
      <w:bookmarkStart w:id="4117" w:name="_Toc21213065"/>
      <w:bookmarkStart w:id="4118" w:name="InvoiceReferenceType_a"/>
      <w:r>
        <w:t>InvoiceReferenceType [attribute]</w:t>
      </w:r>
      <w:bookmarkEnd w:id="4114"/>
      <w:bookmarkEnd w:id="4115"/>
      <w:bookmarkEnd w:id="4116"/>
      <w:bookmarkEnd w:id="4117"/>
      <w:bookmarkEnd w:id="41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13" o:spid="_x0000_s4157" style="position:absolute;left:0;text-align:left;margin-left:0;margin-top:0;width:50pt;height:50pt;z-index:251580928;visibility:hidden" coordsize="89,201" o:spt="100" o:preferrelative="t" adj="0,,0" path="">
                  <v:stroke joinstyle="round"/>
                  <v:formulas/>
                  <v:path o:connecttype="segments"/>
                  <o:lock v:ext="edit" selection="t"/>
                </v:shape>
              </w:pict>
            </w:r>
            <w:r w:rsidRPr="001978CB">
              <w:pict>
                <v:shape id="_x0000_s4158" style="position:absolute;left:0;text-align:left;margin-left:7742.3pt;margin-top:7.05pt;width:120.75pt;height:53.25pt;z-index:-251734528;mso-wrap-edited:t;mso-position-horizontal:right" coordsize="" o:spt="100" wrapcoords="-30 0 1000 0 1000 1079 1000 1079 -30 1079 -30 0" adj="0,,0" path="" stroked="f">
                  <v:stroke joinstyle="round"/>
                  <v:imagedata r:id="rId929" o:title="dc_713"/>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119" w:name="_Toc259722080"/>
      <w:bookmarkStart w:id="4120" w:name="_Toc275502427"/>
      <w:bookmarkStart w:id="4121" w:name="_Toc371377986"/>
      <w:bookmarkStart w:id="4122" w:name="_Toc21213066"/>
      <w:bookmarkStart w:id="4123" w:name="InvoiceSecondaryStatus"/>
      <w:r>
        <w:t>InvoiceSecondaryStatus</w:t>
      </w:r>
      <w:bookmarkEnd w:id="4119"/>
      <w:bookmarkEnd w:id="4120"/>
      <w:bookmarkEnd w:id="4121"/>
      <w:bookmarkEnd w:id="4122"/>
      <w:bookmarkEnd w:id="41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14" o:spid="_x0000_s1693" style="position:absolute;left:0;text-align:left;margin-left:0;margin-top:0;width:50pt;height:50pt;z-index:250247680;visibility:hidden" coordsize="67,193" o:spt="100" o:preferrelative="t" adj="0,,0" path="">
                  <v:stroke joinstyle="round"/>
                  <v:formulas/>
                  <v:path o:connecttype="segments"/>
                  <o:lock v:ext="edit" selection="t"/>
                </v:shape>
              </w:pict>
            </w:r>
            <w:r w:rsidRPr="001978CB">
              <w:pict>
                <v:shape id="_x0000_s3662" style="position:absolute;left:0;text-align:left;margin-left:6795pt;margin-top:7.2pt;width:115.5pt;height:40.5pt;z-index:-252174848;mso-wrap-edited:t;mso-position-horizontal:right" coordsize="" o:spt="100" wrapcoords="-30 104 1000 104 1000 1105 1000 1105 -30 1105 -30 104" adj="0,,0" path="">
                  <v:stroke joinstyle="round"/>
                  <v:imagedata r:id="rId930" o:title="dc_714"/>
                  <v:formulas/>
                  <v:path o:connecttype="segments"/>
                  <w10:wrap type="tight"/>
                </v:shape>
              </w:pict>
            </w:r>
            <w:r w:rsidR="00503198">
              <w:t>The secondary status of the invoice.</w:t>
            </w:r>
          </w:p>
        </w:tc>
      </w:tr>
    </w:tbl>
    <w:p w:rsidR="00503198" w:rsidRDefault="00503198" w:rsidP="00503198"/>
    <w:p w:rsidR="00503198" w:rsidRDefault="00503198" w:rsidP="00503198">
      <w:pPr>
        <w:pStyle w:val="Heading2"/>
      </w:pPr>
      <w:bookmarkStart w:id="4124" w:name="_Toc259722081"/>
      <w:bookmarkStart w:id="4125" w:name="_Toc275502428"/>
      <w:bookmarkStart w:id="4126" w:name="_Toc371377987"/>
      <w:bookmarkStart w:id="4127" w:name="_Toc21213067"/>
      <w:bookmarkStart w:id="4128" w:name="InvoiceShipment"/>
      <w:r>
        <w:t>InvoiceShipment</w:t>
      </w:r>
      <w:bookmarkEnd w:id="4124"/>
      <w:bookmarkEnd w:id="4125"/>
      <w:bookmarkEnd w:id="4126"/>
      <w:bookmarkEnd w:id="4127"/>
      <w:bookmarkEnd w:id="41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15" o:spid="_x0000_s1694" style="position:absolute;left:0;text-align:left;margin-left:0;margin-top:0;width:50pt;height:50pt;z-index:250248704;visibility:hidden" coordsize="177,450" o:spt="100" o:preferrelative="t" adj="0,,0" path="">
                  <v:stroke joinstyle="round"/>
                  <v:formulas/>
                  <v:path o:connecttype="segments"/>
                  <o:lock v:ext="edit" selection="t"/>
                </v:shape>
              </w:pict>
            </w:r>
            <w:r w:rsidRPr="001978CB">
              <w:pict>
                <v:shape id="_x0000_s3663" style="position:absolute;left:0;text-align:left;margin-left:20700pt;margin-top:7.2pt;width:270pt;height:106.5pt;z-index:-252173824;mso-wrap-edited:t;mso-position-horizontal:right" coordsize="" o:spt="100" wrapcoords="-30 435 286 435 551 435 551 118 551 118 551 0 1000 0 1000 0 1000 1040 551 1040 551 820 286 820 -30 820 -30 435" adj="0,,0" path="">
                  <v:stroke joinstyle="round"/>
                  <v:imagedata r:id="rId931" o:title="dc_715"/>
                  <v:formulas/>
                  <v:path o:connecttype="segments"/>
                  <w10:wrap type="tight"/>
                </v:shape>
              </w:pict>
            </w:r>
            <w:r w:rsidR="00503198">
              <w:t>Shipment grouping for invoiced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ShipmentID</w:t>
            </w:r>
          </w:p>
          <w:p w:rsidR="00503198" w:rsidRDefault="00503198" w:rsidP="00503198">
            <w:pPr>
              <w:pStyle w:val="Italic4"/>
            </w:pPr>
            <w:r>
              <w:t>ShipmentID is optional. A single instance might exist.</w:t>
            </w:r>
          </w:p>
          <w:p w:rsidR="00503198" w:rsidRDefault="00503198" w:rsidP="00503198">
            <w:pPr>
              <w:pStyle w:val="Normal4"/>
            </w:pPr>
            <w:r>
              <w:t>The ShipmentID may be a Bill of Lading Marking, which is customer's reference mark on each package used for logistic purposes. Should not be mixed up with Bill of Lading number. Another example of ShipmentID is grouping by a ContainerID.</w:t>
            </w:r>
          </w:p>
          <w:p w:rsidR="00503198" w:rsidRDefault="00503198" w:rsidP="00503198">
            <w:pPr>
              <w:pStyle w:val="Bold4"/>
            </w:pPr>
            <w:r>
              <w:t>InvoiceProductGroup</w:t>
            </w:r>
          </w:p>
          <w:p w:rsidR="00503198" w:rsidRDefault="00503198" w:rsidP="00503198">
            <w:pPr>
              <w:pStyle w:val="Italic4"/>
            </w:pPr>
            <w:r>
              <w:t>InvoiceProductGroup is mandatory. One instance is required, multiple instances might exist.</w:t>
            </w:r>
          </w:p>
          <w:p w:rsidR="00503198" w:rsidRDefault="00503198" w:rsidP="00503198">
            <w:pPr>
              <w:pStyle w:val="Normal4"/>
            </w:pPr>
            <w:r>
              <w:t>Product grouping for invoiced items.</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4129" w:name="_Toc259722082"/>
      <w:bookmarkStart w:id="4130" w:name="_Toc275502429"/>
      <w:bookmarkStart w:id="4131" w:name="_Toc371377988"/>
      <w:bookmarkStart w:id="4132" w:name="_Toc21213068"/>
      <w:bookmarkStart w:id="4133" w:name="InvoiceStatusCode_a"/>
      <w:r>
        <w:t>InvoiceStatusCode [attribute]</w:t>
      </w:r>
      <w:bookmarkEnd w:id="4129"/>
      <w:bookmarkEnd w:id="4130"/>
      <w:bookmarkEnd w:id="4131"/>
      <w:bookmarkEnd w:id="4132"/>
      <w:bookmarkEnd w:id="41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16" o:spid="_x0000_s1695" style="position:absolute;left:0;text-align:left;margin-left:0;margin-top:0;width:50pt;height:50pt;z-index:250249728;visibility:hidden" coordsize="89,197" o:spt="100" o:preferrelative="t" adj="0,,0" path="">
                  <v:stroke joinstyle="round"/>
                  <v:formulas/>
                  <v:path o:connecttype="segments"/>
                  <o:lock v:ext="edit" selection="t"/>
                </v:shape>
              </w:pict>
            </w:r>
            <w:r w:rsidRPr="001978CB">
              <w:pict>
                <v:shape id="_x0000_s3664" style="position:absolute;left:0;text-align:left;margin-left:7065pt;margin-top:7.2pt;width:118.5pt;height:53.25pt;z-index:-252172800;mso-wrap-edited:t;mso-position-horizontal:right" coordsize="" o:spt="100" wrapcoords="-30 0 1000 0 1000 1079 1000 1079 -30 1079 -30 0" adj="0,,0" path="">
                  <v:stroke joinstyle="round"/>
                  <v:imagedata r:id="rId932" o:title="dc_716"/>
                  <v:formulas/>
                  <v:path o:connecttype="segments"/>
                  <w10:wrap type="tight"/>
                </v:shape>
              </w:pict>
            </w:r>
            <w:r w:rsidR="00503198">
              <w:t>A code communicating the payment status of an invoice.</w:t>
            </w:r>
          </w:p>
          <w:p w:rsidR="00503198" w:rsidRDefault="00503198" w:rsidP="00503198">
            <w:pPr>
              <w:pStyle w:val="Italic2"/>
            </w:pPr>
            <w:r>
              <w:t>This item is restricted to the following list.</w:t>
            </w:r>
          </w:p>
          <w:p w:rsidR="00503198" w:rsidRDefault="00503198" w:rsidP="00503198">
            <w:pPr>
              <w:pStyle w:val="Bold3"/>
            </w:pPr>
            <w:r>
              <w:t>Unpaid</w:t>
            </w:r>
          </w:p>
          <w:p w:rsidR="00503198" w:rsidRDefault="00503198" w:rsidP="00503198">
            <w:pPr>
              <w:pStyle w:val="Normal3"/>
            </w:pPr>
            <w:r>
              <w:t>No payments were booked against this invoice.</w:t>
            </w:r>
          </w:p>
          <w:p w:rsidR="00503198" w:rsidRDefault="00503198" w:rsidP="00503198">
            <w:pPr>
              <w:pStyle w:val="Bold3"/>
            </w:pPr>
            <w:r>
              <w:t>PartiallyPaid</w:t>
            </w:r>
          </w:p>
          <w:p w:rsidR="00503198" w:rsidRDefault="00503198" w:rsidP="00503198">
            <w:pPr>
              <w:pStyle w:val="Normal3"/>
            </w:pPr>
            <w:r>
              <w:t>Payments have been booked against this invoice, but the invoice is not completely paid and cleared.</w:t>
            </w:r>
          </w:p>
          <w:p w:rsidR="00503198" w:rsidRDefault="00503198" w:rsidP="00503198">
            <w:pPr>
              <w:pStyle w:val="Bold3"/>
            </w:pPr>
            <w:r>
              <w:t>Cleared</w:t>
            </w:r>
          </w:p>
          <w:p w:rsidR="00503198" w:rsidRDefault="00503198" w:rsidP="00503198">
            <w:pPr>
              <w:pStyle w:val="Normal3"/>
            </w:pPr>
            <w:r>
              <w:t>The invoice is paid to such an extent that no other money is expected or required.</w:t>
            </w:r>
          </w:p>
        </w:tc>
      </w:tr>
    </w:tbl>
    <w:p w:rsidR="00503198" w:rsidRDefault="00503198" w:rsidP="00503198"/>
    <w:p w:rsidR="00503198" w:rsidRDefault="00503198" w:rsidP="00503198">
      <w:pPr>
        <w:pStyle w:val="Heading2"/>
      </w:pPr>
      <w:bookmarkStart w:id="4134" w:name="_Toc259722083"/>
      <w:bookmarkStart w:id="4135" w:name="_Toc275502430"/>
      <w:bookmarkStart w:id="4136" w:name="_Toc371377989"/>
      <w:bookmarkStart w:id="4137" w:name="_Toc21213069"/>
      <w:bookmarkStart w:id="4138" w:name="InvoiceSummary"/>
      <w:r>
        <w:t>InvoiceSummary</w:t>
      </w:r>
      <w:bookmarkEnd w:id="4134"/>
      <w:bookmarkEnd w:id="4135"/>
      <w:bookmarkEnd w:id="4136"/>
      <w:bookmarkEnd w:id="4137"/>
      <w:bookmarkEnd w:id="41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17" o:spid="_x0000_s1696" style="position:absolute;left:0;text-align:left;margin-left:0;margin-top:0;width:50pt;height:50pt;z-index:250250752;visibility:hidden" coordsize="748,605" o:spt="100" o:preferrelative="t" adj="0,,0" path="">
                  <v:stroke joinstyle="round"/>
                  <v:formulas/>
                  <v:path o:connecttype="segments"/>
                  <o:lock v:ext="edit" selection="t"/>
                </v:shape>
              </w:pict>
            </w:r>
            <w:r w:rsidRPr="001978CB">
              <w:rPr>
                <w:noProof/>
              </w:rPr>
              <w:pict>
                <v:shape id="_x0000_s5949" type="#_x0000_t75" style="position:absolute;left:0;text-align:left;margin-left:27857.3pt;margin-top:7.05pt;width:344.25pt;height:464.25pt;z-index:-250088960;mso-wrap-edited:t;mso-position-horizontal:right" wrapcoords="8643 10334 267 10299 125 11520 8737 11625 8690 21500 21600 21565 21600 0 8690 40 8643 10334" filled="t">
                  <v:imagedata r:id="rId933" o:title="InvoiceSummary"/>
                  <w10:wrap type="tight"/>
                </v:shape>
              </w:pict>
            </w:r>
            <w:r w:rsidR="00503198">
              <w:t>Summary information for all items on an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w:t>
            </w:r>
            <w:r w:rsidR="00783080">
              <w:t>nce of items below is optional</w:t>
            </w:r>
            <w:r>
              <w:t xml:space="preserve">. </w:t>
            </w:r>
            <w:r w:rsidR="00783080" w:rsidRPr="00783080">
              <w:t>Multiple instances might exist</w:t>
            </w:r>
            <w:r>
              <w:t>.</w:t>
            </w:r>
          </w:p>
          <w:p w:rsidR="00503198" w:rsidRDefault="00503198" w:rsidP="00503198">
            <w:pPr>
              <w:pStyle w:val="Bold5"/>
            </w:pPr>
            <w:r>
              <w:t>TotalQuantity</w:t>
            </w:r>
          </w:p>
          <w:p w:rsidR="00503198" w:rsidRDefault="00503198" w:rsidP="00503198">
            <w:pPr>
              <w:pStyle w:val="Italic5"/>
            </w:pPr>
            <w:r>
              <w:t xml:space="preserve">TotalQuantity </w:t>
            </w:r>
            <w:r w:rsidR="00783080" w:rsidRPr="00783080">
              <w:t xml:space="preserve">is </w:t>
            </w:r>
            <w:r w:rsidR="00783080">
              <w:t>mandatory</w:t>
            </w:r>
            <w:r w:rsidR="00A07DA4">
              <w:t>. A single instance is required</w:t>
            </w:r>
            <w:r>
              <w:t>.</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503198" w:rsidP="00503198">
            <w:pPr>
              <w:pStyle w:val="Normal4"/>
            </w:pPr>
            <w:r>
              <w:t>T</w:t>
            </w:r>
            <w:r w:rsidR="00722763"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4139" w:name="_Toc259722084"/>
      <w:bookmarkStart w:id="4140" w:name="_Toc275502431"/>
      <w:bookmarkStart w:id="4141" w:name="_Toc371377990"/>
      <w:bookmarkStart w:id="4142" w:name="_Toc21213070"/>
      <w:bookmarkStart w:id="4143" w:name="InvoiceType_a"/>
      <w:r>
        <w:t>InvoiceType [attribute]</w:t>
      </w:r>
      <w:bookmarkEnd w:id="4139"/>
      <w:bookmarkEnd w:id="4140"/>
      <w:bookmarkEnd w:id="4141"/>
      <w:bookmarkEnd w:id="4142"/>
      <w:bookmarkEnd w:id="41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18" o:spid="_x0000_s1697" style="position:absolute;left:0;text-align:left;margin-left:0;margin-top:0;width:50pt;height:50pt;z-index:250251776;visibility:hidden" coordsize="89,154" o:spt="100" o:preferrelative="t" adj="0,,0" path="">
                  <v:stroke joinstyle="round"/>
                  <v:formulas/>
                  <v:path o:connecttype="segments"/>
                  <o:lock v:ext="edit" selection="t"/>
                </v:shape>
              </w:pict>
            </w:r>
            <w:r w:rsidRPr="001978CB">
              <w:pict>
                <v:shape id="_x0000_s3666" style="position:absolute;left:0;text-align:left;margin-left:4702.5pt;margin-top:7.2pt;width:92.25pt;height:53.25pt;z-index:-252171776;mso-wrap-edited:t;mso-position-horizontal:right" coordsize="" o:spt="100" wrapcoords="-30 0 1000 0 1000 1079 1000 1079 -30 1079 -30 0" adj="0,,0" path="">
                  <v:stroke joinstyle="round"/>
                  <v:imagedata r:id="rId934" o:title="dc_718"/>
                  <v:formulas/>
                  <v:path o:connecttype="segments"/>
                  <w10:wrap type="tight"/>
                </v:shape>
              </w:pict>
            </w:r>
            <w:r w:rsidR="00503198">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rsidR="00503198">
                <w:t>1 January 2004</w:t>
              </w:r>
            </w:smartTag>
            <w:r w:rsidR="00503198">
              <w:t xml:space="preserve"> in existing EU Member States and from </w:t>
            </w:r>
            <w:smartTag w:uri="urn:schemas-microsoft-com:office:smarttags" w:element="date">
              <w:smartTagPr>
                <w:attr w:name="Month" w:val="5"/>
                <w:attr w:name="Day" w:val="1"/>
                <w:attr w:name="Year" w:val="2004"/>
              </w:smartTagPr>
              <w:r w:rsidR="00503198">
                <w:t>1 May 2004</w:t>
              </w:r>
            </w:smartTag>
            <w:r w:rsidR="00503198">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2"/>
            </w:pPr>
            <w:r>
              <w:t xml:space="preserve">Types of invoices not covered in this standard include: </w:t>
            </w:r>
          </w:p>
          <w:p w:rsidR="00503198" w:rsidRDefault="00503198" w:rsidP="00503198">
            <w:pPr>
              <w:pStyle w:val="ListBullet2"/>
            </w:pPr>
            <w:r>
              <w:t xml:space="preserve">Delcredere – An invoice sent to the party paying for a number of buyers </w:t>
            </w:r>
          </w:p>
          <w:p w:rsidR="00503198" w:rsidRDefault="00503198" w:rsidP="00503198">
            <w:pPr>
              <w:pStyle w:val="ListBullet2"/>
            </w:pPr>
            <w:r>
              <w:t xml:space="preserve">Factored – An invoice assigned to a third party for collection </w:t>
            </w:r>
          </w:p>
          <w:p w:rsidR="00503198" w:rsidRDefault="00503198" w:rsidP="00503198">
            <w:pPr>
              <w:pStyle w:val="Italic2"/>
            </w:pPr>
            <w:r>
              <w:t>This item is restricted to the following list.</w:t>
            </w:r>
          </w:p>
          <w:p w:rsidR="00503198" w:rsidRDefault="00503198" w:rsidP="00503198">
            <w:pPr>
              <w:pStyle w:val="Bold3"/>
            </w:pPr>
            <w:r>
              <w:t>Approximate</w:t>
            </w:r>
          </w:p>
          <w:p w:rsidR="00503198" w:rsidRDefault="00503198" w:rsidP="00503198">
            <w:pPr>
              <w:pStyle w:val="Normal3"/>
            </w:pPr>
            <w:r>
              <w:t>An invoice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rsidR="00503198" w:rsidRDefault="00503198" w:rsidP="00503198">
            <w:pPr>
              <w:pStyle w:val="Bold3"/>
              <w:keepNext/>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p w:rsidR="00503198" w:rsidRDefault="00503198" w:rsidP="00503198">
            <w:pPr>
              <w:pStyle w:val="Bold3"/>
            </w:pPr>
            <w:r>
              <w:t>Duplicate</w:t>
            </w:r>
          </w:p>
          <w:p w:rsidR="00503198" w:rsidRDefault="00503198" w:rsidP="00503198">
            <w:pPr>
              <w:pStyle w:val="Normal3"/>
            </w:pPr>
            <w:r>
              <w:t>To be removed in a future version. When an invoice is reissued as a duplicate the invoice type should be the same as on the original invoice. Use attribute Reissued = Yes to indicate a duplicate.</w:t>
            </w:r>
          </w:p>
          <w:p w:rsidR="00503198" w:rsidRDefault="00503198" w:rsidP="00503198">
            <w:pPr>
              <w:pStyle w:val="Bold3"/>
            </w:pPr>
            <w:r>
              <w:t>Invoice</w:t>
            </w:r>
          </w:p>
          <w:p w:rsidR="00503198" w:rsidRDefault="00503198" w:rsidP="00503198">
            <w:pPr>
              <w:pStyle w:val="Normal3"/>
            </w:pPr>
            <w:r>
              <w:t>A regular invoice (referred to as an invoice) claims payment for products, services, and charges supplied under conditions agreed to between seller and buyer. The invoice communicates, among other things, payment terms, payment method, and the payment amount required for one or more deliveries.</w:t>
            </w:r>
          </w:p>
          <w:p w:rsidR="00503198" w:rsidRDefault="00503198" w:rsidP="00503198">
            <w:pPr>
              <w:pStyle w:val="Bold3"/>
            </w:pPr>
            <w:r>
              <w:t>PrePayment</w:t>
            </w:r>
          </w:p>
          <w:p w:rsidR="00503198" w:rsidRDefault="00503198" w:rsidP="00503198">
            <w:pPr>
              <w:pStyle w:val="Normal3"/>
            </w:pPr>
            <w:r>
              <w:t>A prepayment invoice is used as a notification of amounts to be paid in advance. It is not a legal invoice claiming payment for provided products or services.</w:t>
            </w:r>
          </w:p>
          <w:p w:rsidR="00503198" w:rsidRDefault="00503198" w:rsidP="00503198">
            <w:pPr>
              <w:pStyle w:val="Bold3"/>
            </w:pPr>
            <w:r>
              <w:t>ProForma</w:t>
            </w:r>
          </w:p>
          <w:p w:rsidR="00503198" w:rsidRDefault="00503198" w:rsidP="00503198">
            <w:pPr>
              <w:pStyle w:val="Normal3"/>
            </w:pPr>
            <w:r>
              <w:t>A pro-forma invoice is not a legal invoice claiming payment. A pro-forma invoice is a</w:t>
            </w:r>
            <w:r w:rsidR="00C42979">
              <w:t>n</w:t>
            </w:r>
            <w:r>
              <w:t xml:space="preserve"> </w:t>
            </w:r>
            <w:r w:rsidR="00C42979">
              <w:t>e-D</w:t>
            </w:r>
            <w:r>
              <w:t>ocument serving as a preliminary invoice, containing on the whole the same information as the final invoice, but not actually claiming payment. Pro-forma invoices are typically used in a cross-border shipment for customs purposes. Can travel with the product or be sent to a broker.</w:t>
            </w:r>
          </w:p>
          <w:p w:rsidR="00503198" w:rsidRDefault="00503198" w:rsidP="00503198">
            <w:pPr>
              <w:pStyle w:val="Bold3"/>
            </w:pPr>
            <w:r>
              <w:t>SelfBillingStatement</w:t>
            </w:r>
          </w:p>
          <w:p w:rsidR="00503198" w:rsidRDefault="00503198" w:rsidP="00503198">
            <w:pPr>
              <w:pStyle w:val="Normal3"/>
            </w:pPr>
            <w:r>
              <w:t>A SelfBillingStatement is an invoice that is prepared by the buyer of the product (or the consumer of the service) for the provider of the product or service. The preparer will pay the invoice.</w:t>
            </w:r>
          </w:p>
          <w:p w:rsidR="00503198" w:rsidRDefault="00503198" w:rsidP="00503198">
            <w:pPr>
              <w:pStyle w:val="Normal3"/>
            </w:pPr>
            <w:r>
              <w:t>Typically, logistics cost-charges are the services that are communicated. They are incurred during a certain period of time between the party who provides the logistics services (typically the party with a LogisticsRole of “LogisticsProvider”) and the requestor of such services (typically the party with a LogisticsRole of “Consignor”).</w:t>
            </w:r>
          </w:p>
          <w:p w:rsidR="00503198" w:rsidRDefault="00503198" w:rsidP="00503198">
            <w:pPr>
              <w:pStyle w:val="Normal3"/>
            </w:pPr>
            <w:r>
              <w:t>Raw materials, maintenance, repair, and operating supplies are examples of products that can be entered on a self billing statement for products. This type of invoice is also referred to as an invoice for “evaluated receipts” because it developed from the receiving department’s evaluation of their receipts and from that creating the invoice.</w:t>
            </w:r>
          </w:p>
          <w:p w:rsidR="00503198" w:rsidRDefault="00503198" w:rsidP="00503198">
            <w:pPr>
              <w:pStyle w:val="Normal3"/>
            </w:pPr>
            <w:r>
              <w:t>The SelfBillingStatement process exists when there is a great deal of trust between the trading partners that permits this cost savings business process.</w:t>
            </w:r>
          </w:p>
        </w:tc>
      </w:tr>
    </w:tbl>
    <w:p w:rsidR="00503198" w:rsidRDefault="00503198" w:rsidP="00503198"/>
    <w:p w:rsidR="00503198" w:rsidRDefault="00503198" w:rsidP="00503198">
      <w:pPr>
        <w:pStyle w:val="Heading2"/>
      </w:pPr>
      <w:bookmarkStart w:id="4144" w:name="_Toc259722085"/>
      <w:bookmarkStart w:id="4145" w:name="_Toc275502432"/>
      <w:bookmarkStart w:id="4146" w:name="_Toc371377991"/>
      <w:bookmarkStart w:id="4147" w:name="_Toc21213071"/>
      <w:bookmarkStart w:id="4148" w:name="InvoiceWood"/>
      <w:r>
        <w:t>InvoiceWood</w:t>
      </w:r>
      <w:bookmarkEnd w:id="4144"/>
      <w:bookmarkEnd w:id="4145"/>
      <w:bookmarkEnd w:id="4146"/>
      <w:bookmarkEnd w:id="4147"/>
      <w:bookmarkEnd w:id="4148"/>
    </w:p>
    <w:tbl>
      <w:tblPr>
        <w:tblW w:w="5000" w:type="pct"/>
        <w:tblCellMar>
          <w:top w:w="144" w:type="dxa"/>
          <w:left w:w="115" w:type="dxa"/>
          <w:right w:w="115" w:type="dxa"/>
        </w:tblCellMar>
        <w:tblLook w:val="01E0"/>
      </w:tblPr>
      <w:tblGrid>
        <w:gridCol w:w="9584"/>
      </w:tblGrid>
      <w:tr w:rsidR="00503198" w:rsidTr="00503198">
        <w:tc>
          <w:tcPr>
            <w:tcW w:w="5000" w:type="pct"/>
          </w:tcPr>
          <w:p w:rsidR="00E55EA5" w:rsidRDefault="001978CB" w:rsidP="00E55EA5">
            <w:pPr>
              <w:pStyle w:val="Normal2"/>
            </w:pPr>
            <w:r w:rsidRPr="001978CB">
              <w:pict>
                <v:shape id="dc_719" o:spid="_x0000_s1698" style="position:absolute;left:0;text-align:left;margin-left:0;margin-top:0;width:50pt;height:50pt;z-index:250252800;visibility:hidden" coordsize="506,433" o:spt="100" o:preferrelative="t" adj="0,,0" path="">
                  <v:stroke joinstyle="round"/>
                  <v:formulas/>
                  <v:path o:connecttype="segments"/>
                  <o:lock v:ext="edit" selection="t"/>
                </v:shape>
              </w:pict>
            </w:r>
            <w:r w:rsidRPr="001978CB">
              <w:pict>
                <v:shape id="_x0000_s3667" style="position:absolute;left:0;text-align:left;margin-left:19755pt;margin-top:7.2pt;width:259.5pt;height:303.75pt;z-index:-252170752;mso-wrap-edited:t;mso-position-horizontal:right" coordsize="" o:spt="100" wrapcoords="-30 387 240 387 240 13 515 13 515 13 515 0 1000 0 1000 0 1000 1014 515 1014 515 858 240 858 254 466 -3 453 -30 387" adj="0,,0" path="">
                  <v:stroke joinstyle="round"/>
                  <v:imagedata r:id="rId935" o:title="dc_719"/>
                  <v:formulas/>
                  <v:path o:connecttype="segments"/>
                  <w10:wrap type="tight"/>
                </v:shape>
              </w:pict>
            </w:r>
            <w:r w:rsidR="00E55EA5">
              <w:t>The InvoiceWood element is the root element for the InvoiceWood e-Document.</w:t>
            </w:r>
          </w:p>
          <w:p w:rsidR="00503198" w:rsidRDefault="00E55EA5" w:rsidP="00E55EA5">
            <w:pPr>
              <w:pStyle w:val="Normal2"/>
            </w:pPr>
            <w:r>
              <w:t xml:space="preserve">An InvoiceWood e-Document can handle both debits and credits. Typically a seller sends an </w:t>
            </w:r>
            <w:r w:rsidR="00E77BDC">
              <w:t>InvoiceWood</w:t>
            </w:r>
            <w:r>
              <w:t xml:space="preserve"> to a buyer after delivering the products or services specified in a </w:t>
            </w:r>
            <w:r w:rsidR="00D41641">
              <w:t>PurchaseOrder</w:t>
            </w:r>
            <w:r>
              <w:t xml:space="preserve"> or as part of an automatic replenishment agreement. Alternatively, an </w:t>
            </w:r>
            <w:r w:rsidR="00E77BDC">
              <w:t>InvoiceWood</w:t>
            </w:r>
            <w:r>
              <w:t xml:space="preserve"> can be prepared by the buyer as part of a self-billing process. The </w:t>
            </w:r>
            <w:r w:rsidR="00E77BDC">
              <w:t>InvoiceWood</w:t>
            </w:r>
            <w:r>
              <w:t xml:space="preserve"> is a list of the goods shipped and their quantities, or services rendered, indicating the price, terms of sale, supplemental charges, allowances, and communicates the payment required for the indicated items</w:t>
            </w:r>
            <w:r w:rsidR="00503198">
              <w:t>.</w:t>
            </w:r>
          </w:p>
          <w:p w:rsidR="00503198" w:rsidRDefault="00503198" w:rsidP="00503198">
            <w:pPr>
              <w:pStyle w:val="Bold3"/>
            </w:pPr>
            <w:r>
              <w:t>InvoiceType [attribute]</w:t>
            </w:r>
          </w:p>
          <w:p w:rsidR="00503198" w:rsidRDefault="00503198" w:rsidP="00503198">
            <w:pPr>
              <w:pStyle w:val="Italic3"/>
            </w:pPr>
            <w:r>
              <w:t>InvoiceType is mandatory. A single instance is required.</w:t>
            </w:r>
          </w:p>
          <w:p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t>1 January 2004</w:t>
              </w:r>
            </w:smartTag>
            <w:r>
              <w:t xml:space="preserve"> in existing EU Member States and from </w:t>
            </w:r>
            <w:smartTag w:uri="urn:schemas-microsoft-com:office:smarttags" w:element="date">
              <w:smartTagPr>
                <w:attr w:name="Month" w:val="5"/>
                <w:attr w:name="Day" w:val="1"/>
                <w:attr w:name="Year" w:val="2004"/>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3"/>
            </w:pPr>
            <w:r>
              <w:t xml:space="preserve">Types of invoices not covered in this standard include: </w:t>
            </w:r>
          </w:p>
          <w:p w:rsidR="00503198" w:rsidRDefault="00503198" w:rsidP="00503198">
            <w:pPr>
              <w:pStyle w:val="ListBullet3"/>
            </w:pPr>
            <w:r>
              <w:t xml:space="preserve">Delcredere – An invoice sent to the party paying for a number of buyers </w:t>
            </w:r>
          </w:p>
          <w:p w:rsidR="00503198" w:rsidRDefault="00503198" w:rsidP="00503198">
            <w:pPr>
              <w:pStyle w:val="ListBullet3"/>
            </w:pPr>
            <w:r>
              <w:t xml:space="preserve">Factored – An invoice assigned to a third party for collection </w:t>
            </w:r>
          </w:p>
          <w:p w:rsidR="00503198" w:rsidRDefault="00503198" w:rsidP="00503198">
            <w:pPr>
              <w:pStyle w:val="Normal3"/>
            </w:pPr>
            <w:r>
              <w:t>Refer to InvoiceType definition for any enumerations.</w:t>
            </w:r>
          </w:p>
          <w:p w:rsidR="00503198" w:rsidRDefault="00503198" w:rsidP="00503198">
            <w:pPr>
              <w:pStyle w:val="Bold3"/>
            </w:pPr>
            <w:r>
              <w:t>InvoiceContextType [attribute]</w:t>
            </w:r>
          </w:p>
          <w:p w:rsidR="00503198" w:rsidRDefault="00503198" w:rsidP="00503198">
            <w:pPr>
              <w:pStyle w:val="Italic3"/>
            </w:pPr>
            <w:r>
              <w:t>InvoiceContextType is optional. A single instance might exist.</w:t>
            </w:r>
          </w:p>
          <w:p w:rsidR="00503198" w:rsidRDefault="00503198" w:rsidP="00503198">
            <w:pPr>
              <w:pStyle w:val="Normal3"/>
            </w:pPr>
            <w:r>
              <w:t>Indicates the nature of what is included in the invoice.</w:t>
            </w:r>
          </w:p>
          <w:p w:rsidR="00503198" w:rsidRDefault="00503198" w:rsidP="00503198">
            <w:pPr>
              <w:pStyle w:val="Normal3"/>
            </w:pPr>
            <w:r>
              <w:t>Refer to InvoiceContextType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InvoiceWoodHeader</w:t>
            </w:r>
          </w:p>
          <w:p w:rsidR="00503198" w:rsidRDefault="00503198" w:rsidP="00503198">
            <w:pPr>
              <w:pStyle w:val="Italic4"/>
            </w:pPr>
            <w:r>
              <w:t>InvoiceWoodHeader is mandatory. A single instance is required.</w:t>
            </w:r>
          </w:p>
          <w:p w:rsidR="00503198" w:rsidRDefault="00503198" w:rsidP="00503198">
            <w:pPr>
              <w:pStyle w:val="Normal4"/>
            </w:pPr>
            <w:r>
              <w:t xml:space="preserve">This element contains the information that is consistent for the entire InvoiceWood document. </w:t>
            </w:r>
          </w:p>
          <w:p w:rsidR="00503198" w:rsidRDefault="00503198" w:rsidP="00503198">
            <w:pPr>
              <w:pStyle w:val="Bold4"/>
            </w:pPr>
            <w:r>
              <w:t>InvoiceShipment</w:t>
            </w:r>
          </w:p>
          <w:p w:rsidR="00503198" w:rsidRDefault="00503198" w:rsidP="00503198">
            <w:pPr>
              <w:pStyle w:val="Italic4"/>
            </w:pPr>
            <w:r>
              <w:t>InvoiceShipment is optional. Multiple instances might exist.</w:t>
            </w:r>
          </w:p>
          <w:p w:rsidR="00503198" w:rsidRDefault="00503198" w:rsidP="00503198">
            <w:pPr>
              <w:pStyle w:val="Normal4"/>
            </w:pPr>
            <w:r>
              <w:t>Shipment grouping for invoiced items.</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InvoiceWoodSummary</w:t>
            </w:r>
          </w:p>
          <w:p w:rsidR="00503198" w:rsidRDefault="00503198" w:rsidP="00503198">
            <w:pPr>
              <w:pStyle w:val="Italic4"/>
            </w:pPr>
            <w:r>
              <w:t>InvoiceWoodSummary is mandatory. A single instance is required.</w:t>
            </w:r>
          </w:p>
          <w:p w:rsidR="00503198" w:rsidRDefault="00503198" w:rsidP="00503198">
            <w:pPr>
              <w:pStyle w:val="Normal4"/>
            </w:pPr>
            <w:r>
              <w:t>Summary information that applies to all items on a Wood Market Segment Invoice.</w:t>
            </w:r>
          </w:p>
        </w:tc>
      </w:tr>
    </w:tbl>
    <w:p w:rsidR="00503198" w:rsidRDefault="00503198" w:rsidP="00503198"/>
    <w:p w:rsidR="00503198" w:rsidRDefault="00503198" w:rsidP="00503198">
      <w:pPr>
        <w:pStyle w:val="Heading2"/>
      </w:pPr>
      <w:bookmarkStart w:id="4149" w:name="_Toc259722086"/>
      <w:bookmarkStart w:id="4150" w:name="_Toc275502433"/>
      <w:bookmarkStart w:id="4151" w:name="_Toc371377992"/>
      <w:bookmarkStart w:id="4152" w:name="_Toc21213072"/>
      <w:bookmarkStart w:id="4153" w:name="InvoiceWoodHeader"/>
      <w:r>
        <w:t>InvoiceWoodHeader</w:t>
      </w:r>
      <w:bookmarkEnd w:id="4149"/>
      <w:bookmarkEnd w:id="4150"/>
      <w:bookmarkEnd w:id="4151"/>
      <w:bookmarkEnd w:id="4152"/>
      <w:bookmarkEnd w:id="41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5947" type="#_x0000_t75" style="position:absolute;left:0;text-align:left;margin-left:19522.9pt;margin-top:7.2pt;width:254.55pt;height:674.75pt;z-index:-250089984;mso-wrap-edited:t;mso-position-horizontal:right" wrapcoords="10751 10274 98 10252 215 10959 10634 11025 10576 21428 21600 21578 21600 0 10693 -18 10751 10274" filled="t">
                  <v:imagedata r:id="rId936" o:title="InvoiceWoodHeader"/>
                  <w10:wrap type="tight"/>
                </v:shape>
              </w:pict>
            </w:r>
            <w:r w:rsidRPr="001978CB">
              <w:pict>
                <v:shape id="dc_720" o:spid="_x0000_s1699" style="position:absolute;left:0;text-align:left;margin-left:0;margin-top:0;width:50pt;height:50pt;z-index:250253824;visibility:hidden" coordsize="1226,504" o:spt="100" o:preferrelative="t" adj="0,,0" path="">
                  <v:stroke joinstyle="round"/>
                  <v:formulas/>
                  <v:path o:connecttype="segments"/>
                  <o:lock v:ext="edit" selection="t"/>
                </v:shape>
              </w:pict>
            </w:r>
            <w:r w:rsidR="00503198">
              <w:t xml:space="preserve">This element contains the information that is consistent for the entire InvoiceWood document.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w:t>
            </w:r>
          </w:p>
          <w:p w:rsidR="00503198" w:rsidRDefault="00503198" w:rsidP="00503198">
            <w:pPr>
              <w:pStyle w:val="Italic4"/>
            </w:pPr>
            <w:r>
              <w:t>InvoiceNumber is mandatory. A single instance is required.</w:t>
            </w:r>
          </w:p>
          <w:p w:rsidR="00503198" w:rsidRDefault="00503198" w:rsidP="00503198">
            <w:pPr>
              <w:pStyle w:val="Normal4"/>
            </w:pPr>
            <w:r>
              <w:rPr>
                <w:szCs w:val="18"/>
              </w:rPr>
              <w:t xml:space="preserve">The identification number of the papiNet </w:t>
            </w:r>
            <w:r w:rsidR="001F3E70">
              <w:rPr>
                <w:szCs w:val="18"/>
              </w:rPr>
              <w:t>e-Document</w:t>
            </w:r>
            <w:r>
              <w:rPr>
                <w:szCs w:val="18"/>
              </w:rPr>
              <w:t xml:space="preserve"> Invoice. This number </w:t>
            </w:r>
            <w:r>
              <w:t>uniquely identifies documents for all InvoiceType such as Invoice, DebitNote, CreditNote, Approximate, SelfBillingStatement etc</w:t>
            </w:r>
          </w:p>
          <w:p w:rsidR="00503198" w:rsidRDefault="00503198" w:rsidP="00503198">
            <w:pPr>
              <w:pStyle w:val="Bold4"/>
            </w:pPr>
            <w:r>
              <w:t>InvoiceDate</w:t>
            </w:r>
          </w:p>
          <w:p w:rsidR="00503198" w:rsidRDefault="00503198" w:rsidP="00503198">
            <w:pPr>
              <w:pStyle w:val="Italic4"/>
            </w:pPr>
            <w:r>
              <w:t>InvoiceDate is mandatory. A single instance is required.</w:t>
            </w:r>
          </w:p>
          <w:p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E824DD" w:rsidRDefault="00E824DD" w:rsidP="00E824DD">
            <w:pPr>
              <w:pStyle w:val="Bold4"/>
            </w:pPr>
            <w:r>
              <w:t>OtherDate</w:t>
            </w:r>
          </w:p>
          <w:p w:rsidR="00E824DD" w:rsidRDefault="00E824DD" w:rsidP="00E824DD">
            <w:pPr>
              <w:pStyle w:val="Italic4"/>
            </w:pPr>
            <w:r>
              <w:t>OtherDate is optional. Multiple instances might exist.</w:t>
            </w:r>
          </w:p>
          <w:p w:rsidR="00E824DD" w:rsidRDefault="00E824DD" w:rsidP="00E824DD">
            <w:pPr>
              <w:pStyle w:val="Normal4"/>
            </w:pPr>
            <w:r>
              <w:t>A date that may not be specifically detailed within a document (example: print date at the PurchaseOrderLineItem).</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Multiple instances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LocationParty</w:t>
            </w:r>
          </w:p>
          <w:p w:rsidR="00503198" w:rsidRDefault="00503198" w:rsidP="00503198">
            <w:pPr>
              <w:pStyle w:val="Italic4"/>
            </w:pPr>
            <w:r>
              <w:t xml:space="preserve">LocationParty is optional.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TransportVehicleIdentifier</w:t>
            </w:r>
          </w:p>
          <w:p w:rsidR="00503198" w:rsidRDefault="00503198" w:rsidP="00503198">
            <w:pPr>
              <w:pStyle w:val="Italic4"/>
            </w:pPr>
            <w:r>
              <w:t>TransportVehicleIdentifier is optional. A single instance might exist.</w:t>
            </w:r>
          </w:p>
          <w:p w:rsidR="00503198" w:rsidRDefault="00503198" w:rsidP="00503198">
            <w:pPr>
              <w:pStyle w:val="Normal4"/>
            </w:pPr>
            <w:r>
              <w:t xml:space="preserve">The </w:t>
            </w:r>
            <w:r w:rsidR="000F218D" w:rsidRPr="000F218D">
              <w:t>identifier of the transport vehicle, for example a license plate number, a vo</w:t>
            </w:r>
            <w:r w:rsidR="00D751D9">
              <w:t>yage number, a vessel name etc.</w:t>
            </w:r>
            <w:r w:rsidR="000F218D" w:rsidRPr="000F218D">
              <w:t xml:space="preserve"> The type of identifier is indicated by the TransportVehicleIdentifierType</w:t>
            </w:r>
            <w:r>
              <w:t>.</w:t>
            </w:r>
          </w:p>
          <w:p w:rsidR="00503198" w:rsidRDefault="00503198" w:rsidP="00503198">
            <w:pPr>
              <w:pStyle w:val="Bold4"/>
            </w:pPr>
            <w:r>
              <w:t>TransportUnitIdentifier</w:t>
            </w:r>
          </w:p>
          <w:p w:rsidR="00503198" w:rsidRDefault="00503198" w:rsidP="00503198">
            <w:pPr>
              <w:pStyle w:val="Italic4"/>
            </w:pPr>
            <w:r>
              <w:t>TransportUnitIdentifier is optional. A single instance might exist.</w:t>
            </w:r>
          </w:p>
          <w:p w:rsidR="00503198" w:rsidRDefault="00503198" w:rsidP="00503198">
            <w:pPr>
              <w:pStyle w:val="Normal4"/>
            </w:pPr>
            <w:r>
              <w:t xml:space="preserve">The </w:t>
            </w:r>
            <w:r w:rsidR="00CD630C" w:rsidRPr="00CD630C">
              <w:t>identifier of the transport unit, for example a license pl</w:t>
            </w:r>
            <w:r w:rsidR="00D751D9">
              <w:t>ate number, a container ID etc.</w:t>
            </w:r>
            <w:r w:rsidR="00CD630C" w:rsidRPr="00CD630C">
              <w:t xml:space="preserve"> The identifier of the transport unit is the same as the identifier of the vehicle when the transport unit is directly mounted on the vehicle and does not have a separate identifier. The type of identifier is indicated by the TransportUnitIdentifierType</w:t>
            </w:r>
            <w:r>
              <w:t>.</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CreditDebitNoteReason</w:t>
            </w:r>
          </w:p>
          <w:p w:rsidR="00503198" w:rsidRDefault="00503198" w:rsidP="00503198">
            <w:pPr>
              <w:pStyle w:val="Italic4"/>
            </w:pPr>
            <w:r>
              <w:t>CreditDebitNoteReason is optional. A single instance might exist.</w:t>
            </w:r>
          </w:p>
          <w:p w:rsidR="00503198" w:rsidRDefault="00503198" w:rsidP="00503198">
            <w:pPr>
              <w:pStyle w:val="Normal4"/>
            </w:pPr>
            <w:r>
              <w:t>A group item containing the reason for the entire CreditDebitNote.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154" w:name="_Toc259722087"/>
      <w:bookmarkStart w:id="4155" w:name="_Toc275502434"/>
      <w:bookmarkStart w:id="4156" w:name="_Toc371377993"/>
      <w:bookmarkStart w:id="4157" w:name="_Toc21213073"/>
      <w:bookmarkStart w:id="4158" w:name="InvoiceWoodLineItem"/>
      <w:r>
        <w:t>InvoiceWoodLineItem</w:t>
      </w:r>
      <w:bookmarkEnd w:id="4154"/>
      <w:bookmarkEnd w:id="4155"/>
      <w:bookmarkEnd w:id="4156"/>
      <w:bookmarkEnd w:id="4157"/>
      <w:bookmarkEnd w:id="41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5936" type="#_x0000_t75" style="position:absolute;left:0;text-align:left;margin-left:17943.15pt;margin-top:4.75pt;width:236.8pt;height:677.2pt;z-index:-250093056;mso-wrap-edited:t;mso-position-horizontal:right" wrapcoords="9074 10451 42 10539 105 11114 9200 11158 9011 21604 21600 21578 21600 0 9263 -62 9074 10451" filled="t">
                  <v:imagedata r:id="rId937" o:title="InvoiceWoodLineItem"/>
                  <w10:wrap type="tight"/>
                </v:shape>
              </w:pict>
            </w:r>
            <w:r w:rsidRPr="001978CB">
              <w:pict>
                <v:shape id="dc_721" o:spid="_x0000_s4159" style="position:absolute;left:0;text-align:left;margin-left:0;margin-top:0;width:50pt;height:50pt;z-index:251582976;visibility:hidden" coordsize="1589,625" o:spt="100" o:preferrelative="t" adj="0,,0" path="">
                  <v:stroke joinstyle="round"/>
                  <v:formulas/>
                  <v:path o:connecttype="segments"/>
                  <o:lock v:ext="edit" selection="t"/>
                </v:shape>
              </w:pict>
            </w:r>
            <w:r w:rsidR="00503198">
              <w:t>Specific information for a given item on an Invoice.</w:t>
            </w:r>
          </w:p>
          <w:p w:rsidR="00503198" w:rsidRDefault="00503198" w:rsidP="00503198">
            <w:pPr>
              <w:pStyle w:val="ListBullet2"/>
            </w:pPr>
            <w:r>
              <w:t>Note Business Rule IVW017: At least one instance of either the Product or ChargeOrAllowance elements is required.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InvoiceLineNumber</w:t>
            </w:r>
          </w:p>
          <w:p w:rsidR="00503198" w:rsidRDefault="00503198" w:rsidP="00503198">
            <w:pPr>
              <w:pStyle w:val="Italic4"/>
            </w:pPr>
            <w:r>
              <w:t>InvoiceLineNumber is mandatory. A single instance is required.</w:t>
            </w:r>
          </w:p>
          <w:p w:rsidR="00503198" w:rsidRDefault="00503198" w:rsidP="00503198">
            <w:pPr>
              <w:pStyle w:val="Normal4"/>
            </w:pPr>
            <w:r>
              <w:t>The sequential number that uniquely identifies the invoice line item. It may enable the invoice to be printed, viewed, or discussed in a common order.</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EndsDiscountInformation</w:t>
            </w:r>
          </w:p>
          <w:p w:rsidR="00503198" w:rsidRDefault="00503198" w:rsidP="00503198">
            <w:pPr>
              <w:pStyle w:val="Italic4"/>
            </w:pPr>
            <w:r>
              <w:t>EndsDiscountInformation is optional. A single instance might exist.</w:t>
            </w:r>
          </w:p>
          <w:p w:rsidR="00503198" w:rsidRDefault="00503198" w:rsidP="00503198">
            <w:pPr>
              <w:pStyle w:val="Normal4"/>
            </w:pPr>
            <w:r>
              <w:t>Rule for calculating the ends discount, expressed by a code.</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InvoiceLineBaseAmountInformation</w:t>
            </w:r>
          </w:p>
          <w:p w:rsidR="00503198" w:rsidRDefault="00503198" w:rsidP="00503198">
            <w:pPr>
              <w:pStyle w:val="Italic4"/>
            </w:pPr>
            <w:r>
              <w:t>InvoiceLineBaseAmountInformation is optional. A single instance might exist.</w:t>
            </w:r>
          </w:p>
          <w:p w:rsidR="00503198" w:rsidRDefault="00503198" w:rsidP="00503198">
            <w:pPr>
              <w:pStyle w:val="Normal4"/>
            </w:pPr>
            <w:r>
              <w:t>A group item containing the price per unit and the invoice price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InvoiceLineAmount</w:t>
            </w:r>
          </w:p>
          <w:p w:rsidR="00503198" w:rsidRDefault="00503198" w:rsidP="00503198">
            <w:pPr>
              <w:pStyle w:val="Italic4"/>
            </w:pPr>
            <w:r>
              <w:t>InvoiceLineAmount is mandatory. A single instance is required.</w:t>
            </w:r>
          </w:p>
          <w:p w:rsidR="002F15F1" w:rsidRDefault="002F15F1" w:rsidP="002F15F1">
            <w:pPr>
              <w:pStyle w:val="Normal4"/>
            </w:pPr>
            <w:r>
              <w:t>The total invoice amount per line including adjustments, charges and tax (when tax is specified on the invoice line item).</w:t>
            </w:r>
          </w:p>
          <w:p w:rsidR="00503198" w:rsidRDefault="002F15F1" w:rsidP="002F15F1">
            <w:pPr>
              <w:pStyle w:val="Normal4"/>
            </w:pPr>
            <w:r>
              <w:t>InvoiceLineAmount is equal to the InvoiceLineBaseAmount plus the sum of the signed values of the MonetaryAdjustmentAmount for all instances of MonetaryAdjustment and plus the sum of the signed values of the ChargeAmount for all instances of ChargeInformation</w:t>
            </w:r>
            <w:r w:rsidR="0091079A">
              <w:t>.</w:t>
            </w:r>
          </w:p>
          <w:p w:rsidR="00503198" w:rsidRDefault="00503198" w:rsidP="00503198">
            <w:pPr>
              <w:pStyle w:val="Bold4"/>
            </w:pPr>
            <w:r>
              <w:t>InvoiceDeliveryInformation</w:t>
            </w:r>
          </w:p>
          <w:p w:rsidR="00503198" w:rsidRDefault="00503198" w:rsidP="00503198">
            <w:pPr>
              <w:pStyle w:val="Italic4"/>
            </w:pPr>
            <w:r>
              <w:t>InvoiceDeliveryInformation is optional. Multiple instances might exist.</w:t>
            </w:r>
          </w:p>
          <w:p w:rsidR="00503198" w:rsidRDefault="00503198" w:rsidP="00503198">
            <w:pPr>
              <w:pStyle w:val="Normal4"/>
            </w:pPr>
            <w:r>
              <w:t>A group item that contains delivery information for invoice purposes. The delivery information that is contained will be similar to that on the DeliveryMessage.</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TransportModeCharacteristics</w:t>
            </w:r>
          </w:p>
          <w:p w:rsidR="00503198" w:rsidRDefault="00503198" w:rsidP="00503198">
            <w:pPr>
              <w:pStyle w:val="Italic4"/>
            </w:pPr>
            <w:r>
              <w:t>TransportModeCharacteristics is optional and repeatable .Multiple instances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C31BB" w:rsidRDefault="005C31BB" w:rsidP="005C31BB">
            <w:pPr>
              <w:pStyle w:val="Bold4"/>
            </w:pPr>
            <w:r>
              <w:t>StatisticalGoodsInformation</w:t>
            </w:r>
          </w:p>
          <w:p w:rsidR="005C31BB" w:rsidRDefault="005C31BB" w:rsidP="005C31BB">
            <w:pPr>
              <w:pStyle w:val="Italic4"/>
            </w:pPr>
            <w:r>
              <w:t>StatisticalGoodsInformation is optional. A single instance might exist.</w:t>
            </w:r>
          </w:p>
          <w:p w:rsidR="005C31BB" w:rsidRDefault="005C31BB" w:rsidP="005C31BB">
            <w:pPr>
              <w:pStyle w:val="Normal4"/>
            </w:pPr>
            <w:r>
              <w:t>A group item containing statistical information about handled or traded goods.</w:t>
            </w:r>
          </w:p>
        </w:tc>
      </w:tr>
    </w:tbl>
    <w:p w:rsidR="00503198" w:rsidRDefault="00503198" w:rsidP="00503198"/>
    <w:p w:rsidR="00503198" w:rsidRDefault="00503198" w:rsidP="00503198">
      <w:pPr>
        <w:pStyle w:val="Heading2"/>
      </w:pPr>
      <w:bookmarkStart w:id="4159" w:name="_Toc259722088"/>
      <w:bookmarkStart w:id="4160" w:name="_Toc275502435"/>
      <w:bookmarkStart w:id="4161" w:name="_Toc371377994"/>
      <w:bookmarkStart w:id="4162" w:name="_Toc21213074"/>
      <w:bookmarkStart w:id="4163" w:name="InvoiceWoodSummary"/>
      <w:r>
        <w:t>InvoiceWoodSummary</w:t>
      </w:r>
      <w:bookmarkEnd w:id="4159"/>
      <w:bookmarkEnd w:id="4160"/>
      <w:bookmarkEnd w:id="4161"/>
      <w:bookmarkEnd w:id="4162"/>
      <w:bookmarkEnd w:id="41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22" o:spid="_x0000_s1700" style="position:absolute;left:0;text-align:left;margin-left:0;margin-top:0;width:50pt;height:50pt;z-index:250254848;visibility:hidden" coordsize="903,645" o:spt="100" o:preferrelative="t" adj="0,,0" path="">
                  <v:stroke joinstyle="round"/>
                  <v:formulas/>
                  <v:path o:connecttype="segments"/>
                  <o:lock v:ext="edit" selection="t"/>
                </v:shape>
              </w:pict>
            </w:r>
            <w:r w:rsidRPr="001978CB">
              <w:pict>
                <v:shape id="_x0000_s3669" style="position:absolute;left:0;text-align:left;margin-left:31230pt;margin-top:7.2pt;width:387pt;height:541.5pt;z-index:-252169728;mso-wrap-edited:t;mso-position-horizontal:right" coordsize="" o:spt="100" wrapcoords="-30 488 262 488 446 488 446 23 631 23 1000 23 1000 663 1000 1008 631 1008 446 1008 446 541 262 541 262 540 -30 540 -30 488" adj="0,,0" path="">
                  <v:stroke joinstyle="round"/>
                  <v:imagedata r:id="rId938" o:title="dc_722"/>
                  <v:formulas/>
                  <v:path o:connecttype="segments"/>
                  <w10:wrap type="tight"/>
                </v:shape>
              </w:pict>
            </w:r>
            <w:r w:rsidR="00503198">
              <w:t>Summary information that applies to all items on a Wood Market Segment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mandatory. A single instance is required.</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TotalFASAmount</w:t>
            </w:r>
          </w:p>
          <w:p w:rsidR="00503198" w:rsidRDefault="00503198" w:rsidP="00503198">
            <w:pPr>
              <w:pStyle w:val="Italic4"/>
            </w:pPr>
            <w:r>
              <w:t>TotalFASAmount is optional. A single instance might exist.</w:t>
            </w:r>
          </w:p>
          <w:p w:rsidR="00503198" w:rsidRDefault="00503198" w:rsidP="00503198">
            <w:pPr>
              <w:pStyle w:val="Normal4"/>
            </w:pPr>
            <w:r>
              <w:t>TotalFASAmount is the total Free Alongside Ship value.</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CustomsTotals</w:t>
            </w:r>
          </w:p>
          <w:p w:rsidR="00503198" w:rsidRDefault="00503198" w:rsidP="00503198">
            <w:pPr>
              <w:pStyle w:val="Italic4"/>
            </w:pPr>
            <w:r>
              <w:t>CustomsTotals is optional. Multiple instances might exist.</w:t>
            </w:r>
          </w:p>
          <w:p w:rsidR="00503198" w:rsidRDefault="00503198" w:rsidP="00503198">
            <w:pPr>
              <w:pStyle w:val="Normal4"/>
            </w:pPr>
            <w:r>
              <w:t>A grouping element for customs total information.</w:t>
            </w:r>
          </w:p>
          <w:p w:rsidR="00503198" w:rsidRDefault="00503198" w:rsidP="00503198">
            <w:pPr>
              <w:pStyle w:val="Bold4"/>
            </w:pPr>
            <w:r>
              <w:t>CustomsStampInformation</w:t>
            </w:r>
          </w:p>
          <w:p w:rsidR="00503198" w:rsidRDefault="00503198" w:rsidP="00503198">
            <w:pPr>
              <w:pStyle w:val="Italic4"/>
            </w:pPr>
            <w:r>
              <w:t>CustomsStampInformation is optional. Multiple instances might exist.</w:t>
            </w:r>
          </w:p>
          <w:p w:rsidR="00503198" w:rsidRDefault="00503198" w:rsidP="00503198">
            <w:pPr>
              <w:pStyle w:val="Normal4"/>
            </w:pPr>
            <w:r>
              <w:t>A grouping element that organises the information for customs.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4164" w:name="_Toc259722089"/>
      <w:bookmarkStart w:id="4165" w:name="_Toc275502436"/>
      <w:bookmarkStart w:id="4166" w:name="_Toc371377995"/>
      <w:bookmarkStart w:id="4167" w:name="_Toc21213075"/>
      <w:bookmarkStart w:id="4168" w:name="IsAverageValue_a"/>
      <w:r w:rsidRPr="0023618C">
        <w:t>IsAverageValue</w:t>
      </w:r>
      <w:r>
        <w:t xml:space="preserve"> [attribute]</w:t>
      </w:r>
      <w:bookmarkEnd w:id="4164"/>
      <w:bookmarkEnd w:id="4165"/>
      <w:bookmarkEnd w:id="4166"/>
      <w:bookmarkEnd w:id="4167"/>
      <w:bookmarkEnd w:id="4168"/>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Italic2"/>
              <w:rPr>
                <w:i w:val="0"/>
              </w:rPr>
            </w:pPr>
            <w:r w:rsidRPr="0023618C">
              <w:rPr>
                <w:i w:val="0"/>
              </w:rPr>
              <w:t>Indicates if the value is an average value or not</w:t>
            </w:r>
            <w:r>
              <w:rPr>
                <w:i w:val="0"/>
              </w:rPr>
              <w:t>.</w:t>
            </w:r>
            <w:r w:rsidR="001978CB" w:rsidRPr="001978CB">
              <w:rPr>
                <w:noProof/>
              </w:rPr>
              <w:pict>
                <v:shape id="_x0000_s4032" type="#_x0000_t75" style="position:absolute;left:0;text-align:left;margin-left:4637.3pt;margin-top:7.05pt;width:86.25pt;height:47.25pt;z-index:-251838976;mso-position-horizontal:right;mso-position-horizontal-relative:text;mso-position-vertical-relative:text" wrapcoords="-188 0 -188 21257 21600 21257 21600 0 -188 0" filled="t">
                  <v:imagedata r:id="rId939" o:title="IsAverageValue_a"/>
                  <w10:wrap type="tight"/>
                </v:shape>
              </w:pic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19418D" w:rsidRDefault="0019418D" w:rsidP="0019418D">
      <w:pPr>
        <w:pStyle w:val="Heading2"/>
      </w:pPr>
      <w:bookmarkStart w:id="4169" w:name="_Toc371377996"/>
      <w:bookmarkStart w:id="4170" w:name="_Toc21213076"/>
      <w:bookmarkStart w:id="4171" w:name="IsBindingHandSeparation_a"/>
      <w:r w:rsidRPr="0019418D">
        <w:t>IsBindingHandSeparation</w:t>
      </w:r>
      <w:r>
        <w:t xml:space="preserve"> [attribute]</w:t>
      </w:r>
      <w:bookmarkEnd w:id="4169"/>
      <w:bookmarkEnd w:id="4170"/>
      <w:bookmarkEnd w:id="4171"/>
    </w:p>
    <w:tbl>
      <w:tblPr>
        <w:tblW w:w="5000" w:type="pct"/>
        <w:tblCellMar>
          <w:top w:w="144" w:type="dxa"/>
          <w:left w:w="115" w:type="dxa"/>
          <w:right w:w="115" w:type="dxa"/>
        </w:tblCellMar>
        <w:tblLook w:val="01E0"/>
      </w:tblPr>
      <w:tblGrid>
        <w:gridCol w:w="9584"/>
      </w:tblGrid>
      <w:tr w:rsidR="0019418D" w:rsidRPr="000F7C27" w:rsidTr="00CF7799">
        <w:tc>
          <w:tcPr>
            <w:tcW w:w="5000" w:type="pct"/>
          </w:tcPr>
          <w:p w:rsidR="0019418D" w:rsidRDefault="001978CB" w:rsidP="00CF7799">
            <w:pPr>
              <w:pStyle w:val="Italic2"/>
              <w:rPr>
                <w:i w:val="0"/>
              </w:rPr>
            </w:pPr>
            <w:r>
              <w:rPr>
                <w:i w:val="0"/>
                <w:noProof/>
                <w:snapToGrid/>
                <w:lang w:val="sv-SE" w:eastAsia="sv-SE"/>
              </w:rPr>
              <w:pict>
                <v:shape id="_x0000_s5910" type="#_x0000_t75" style="position:absolute;left:0;text-align:left;margin-left:9632.3pt;margin-top:7.05pt;width:141.75pt;height:62.25pt;z-index:-250100224;mso-position-horizontal:right" wrapcoords="-114 0 -114 21340 21600 21340 21600 0 -114 0" filled="t">
                  <v:imagedata r:id="rId940" o:title="IsBindingHandSeparation"/>
                  <w10:wrap type="tight"/>
                </v:shape>
              </w:pict>
            </w:r>
            <w:r w:rsidR="0019418D" w:rsidRPr="0019418D">
              <w:rPr>
                <w:i w:val="0"/>
              </w:rPr>
              <w:t>Indicates if there is hand separation required or not</w:t>
            </w:r>
            <w:r w:rsidR="0019418D">
              <w:rPr>
                <w:i w:val="0"/>
              </w:rPr>
              <w:t xml:space="preserve"> for books with odd page counts.</w:t>
            </w:r>
          </w:p>
          <w:p w:rsidR="0019418D" w:rsidRDefault="0019418D" w:rsidP="00CF7799">
            <w:pPr>
              <w:pStyle w:val="Italic2"/>
            </w:pPr>
            <w:r>
              <w:t>This item is restricted to the following list.</w:t>
            </w:r>
          </w:p>
          <w:p w:rsidR="0019418D" w:rsidRDefault="0019418D" w:rsidP="00CF7799">
            <w:pPr>
              <w:pStyle w:val="Bold3"/>
            </w:pPr>
            <w:r>
              <w:t>Yes</w:t>
            </w:r>
          </w:p>
          <w:p w:rsidR="0019418D" w:rsidRDefault="0019418D" w:rsidP="00CF7799">
            <w:pPr>
              <w:pStyle w:val="Bold3"/>
            </w:pPr>
            <w:r>
              <w:t>No</w:t>
            </w:r>
          </w:p>
        </w:tc>
      </w:tr>
    </w:tbl>
    <w:p w:rsidR="0019418D" w:rsidRDefault="0019418D" w:rsidP="00503198"/>
    <w:p w:rsidR="00503198" w:rsidRDefault="00503198" w:rsidP="00503198">
      <w:pPr>
        <w:pStyle w:val="Heading2"/>
      </w:pPr>
      <w:bookmarkStart w:id="4172" w:name="_Toc259722090"/>
      <w:bookmarkStart w:id="4173" w:name="_Toc275502437"/>
      <w:bookmarkStart w:id="4174" w:name="_Toc371377997"/>
      <w:bookmarkStart w:id="4175" w:name="_Toc21213077"/>
      <w:bookmarkStart w:id="4176" w:name="IsBoxed_a"/>
      <w:r>
        <w:t>IsBoxed [attribute]</w:t>
      </w:r>
      <w:bookmarkEnd w:id="4172"/>
      <w:bookmarkEnd w:id="4173"/>
      <w:bookmarkEnd w:id="4174"/>
      <w:bookmarkEnd w:id="4175"/>
      <w:bookmarkEnd w:id="41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23" o:spid="_x0000_s1701" style="position:absolute;left:0;text-align:left;margin-left:0;margin-top:0;width:50pt;height:50pt;z-index:250255872;visibility:hidden" coordsize="89,129" o:spt="100" o:preferrelative="t" adj="0,,0" path="">
                  <v:stroke joinstyle="round"/>
                  <v:formulas/>
                  <v:path o:connecttype="segments"/>
                  <o:lock v:ext="edit" selection="t"/>
                </v:shape>
              </w:pict>
            </w:r>
            <w:r w:rsidRPr="001978CB">
              <w:pict>
                <v:shape id="_x0000_s3670" style="position:absolute;left:0;text-align:left;margin-left:3352.5pt;margin-top:7.2pt;width:77.25pt;height:53.25pt;z-index:-252168704;mso-wrap-edited:t;mso-position-horizontal:right" coordsize="" o:spt="100" wrapcoords="-30 0 1000 0 1000 1079 1000 1079 -30 1079 -30 0" adj="0,,0" path="">
                  <v:stroke joinstyle="round"/>
                  <v:imagedata r:id="rId941" o:title="dc_723"/>
                  <v:formulas/>
                  <v:path o:connecttype="segments"/>
                  <w10:wrap type="tight"/>
                </v:shape>
              </w:pic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Normal3"/>
            </w:pPr>
            <w:r>
              <w:t xml:space="preserve">Indicates that the operation should be performed and the specifications are included in the </w:t>
            </w:r>
            <w:r w:rsidR="00ED105B">
              <w:t>e-Document</w:t>
            </w:r>
            <w:r>
              <w:t>.</w:t>
            </w:r>
          </w:p>
          <w:p w:rsidR="00503198" w:rsidRDefault="00503198" w:rsidP="00503198">
            <w:pPr>
              <w:pStyle w:val="Bold3"/>
            </w:pPr>
            <w:r>
              <w:t>No</w:t>
            </w:r>
          </w:p>
          <w:p w:rsidR="00503198" w:rsidRDefault="00503198" w:rsidP="00503198">
            <w:pPr>
              <w:pStyle w:val="Normal3"/>
            </w:pPr>
            <w:r>
              <w:t>Indicates that the operation will not be performed.</w:t>
            </w:r>
          </w:p>
          <w:p w:rsidR="00503198" w:rsidRDefault="00503198" w:rsidP="00503198">
            <w:pPr>
              <w:pStyle w:val="Bold3"/>
            </w:pPr>
            <w:r>
              <w:t>StandardOperatingProcedure</w:t>
            </w:r>
          </w:p>
          <w:p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rsidR="00B42F25" w:rsidRDefault="00B42F25" w:rsidP="00B42F25"/>
    <w:p w:rsidR="0010533E" w:rsidRDefault="0010533E" w:rsidP="0010533E">
      <w:pPr>
        <w:pStyle w:val="Heading2"/>
      </w:pPr>
      <w:bookmarkStart w:id="4177" w:name="_Toc461895563"/>
      <w:bookmarkStart w:id="4178" w:name="_Toc21213078"/>
      <w:bookmarkStart w:id="4179" w:name="IsBusinessChainSequenceApplicable_a"/>
      <w:r w:rsidRPr="00991814">
        <w:t>IsBusinessChainSequenceApplicable</w:t>
      </w:r>
      <w:r>
        <w:t xml:space="preserve"> [attribute]</w:t>
      </w:r>
      <w:bookmarkEnd w:id="4177"/>
      <w:bookmarkEnd w:id="4178"/>
      <w:bookmarkEnd w:id="4179"/>
    </w:p>
    <w:tbl>
      <w:tblPr>
        <w:tblW w:w="5000" w:type="pct"/>
        <w:tblCellMar>
          <w:top w:w="144" w:type="dxa"/>
          <w:left w:w="115" w:type="dxa"/>
          <w:right w:w="115" w:type="dxa"/>
        </w:tblCellMar>
        <w:tblLook w:val="01E0"/>
      </w:tblPr>
      <w:tblGrid>
        <w:gridCol w:w="9584"/>
      </w:tblGrid>
      <w:tr w:rsidR="0010533E" w:rsidRPr="000F7C27" w:rsidTr="008708D1">
        <w:tc>
          <w:tcPr>
            <w:tcW w:w="5000" w:type="pct"/>
          </w:tcPr>
          <w:p w:rsidR="0010533E" w:rsidRDefault="0010533E" w:rsidP="008708D1">
            <w:pPr>
              <w:pStyle w:val="Italic2"/>
              <w:rPr>
                <w:i w:val="0"/>
              </w:rPr>
            </w:pPr>
            <w:r w:rsidRPr="00991814">
              <w:rPr>
                <w:i w:val="0"/>
              </w:rPr>
              <w:t>Defines if the information supplied applies to the BusinessChainSequence or not</w:t>
            </w:r>
            <w:r>
              <w:rPr>
                <w:i w:val="0"/>
              </w:rPr>
              <w:t>.</w:t>
            </w:r>
          </w:p>
          <w:p w:rsidR="0010533E" w:rsidRDefault="0010533E" w:rsidP="008708D1">
            <w:pPr>
              <w:pStyle w:val="Italic2"/>
            </w:pPr>
            <w:r>
              <w:t>This item is restricted to the following list.</w:t>
            </w:r>
          </w:p>
          <w:p w:rsidR="0010533E" w:rsidRDefault="001978CB" w:rsidP="008708D1">
            <w:pPr>
              <w:pStyle w:val="Bold3"/>
            </w:pPr>
            <w:r w:rsidRPr="001978CB">
              <w:rPr>
                <w:i/>
                <w:noProof/>
              </w:rPr>
              <w:pict>
                <v:shape id="_x0000_s6662" type="#_x0000_t75" style="position:absolute;left:0;text-align:left;margin-left:474.8pt;margin-top:-47.85pt;width:204.65pt;height:72.25pt;z-index:-249755136;mso-wrap-edited:t;mso-position-horizontal:absolute" wrapcoords="-76 0 -76 21384 21600 21384 21600 0 17145 216 -76 0" filled="t">
                  <v:imagedata r:id="rId942" o:title=""/>
                  <w10:wrap type="tight"/>
                </v:shape>
              </w:pict>
            </w:r>
            <w:r w:rsidR="0010533E">
              <w:t>Yes</w:t>
            </w:r>
          </w:p>
          <w:p w:rsidR="0010533E" w:rsidRDefault="0010533E" w:rsidP="008708D1">
            <w:pPr>
              <w:pStyle w:val="Bold3"/>
            </w:pPr>
            <w:r>
              <w:t>No</w:t>
            </w:r>
          </w:p>
        </w:tc>
      </w:tr>
    </w:tbl>
    <w:p w:rsidR="0010533E" w:rsidRDefault="0010533E" w:rsidP="00B42F25"/>
    <w:p w:rsidR="006A1F31" w:rsidRDefault="006A1F31" w:rsidP="006A1F31">
      <w:pPr>
        <w:pStyle w:val="Heading2"/>
      </w:pPr>
      <w:bookmarkStart w:id="4180" w:name="_Toc21213079"/>
      <w:bookmarkStart w:id="4181" w:name="IsCarrierLoadingOperator_a"/>
      <w:r w:rsidRPr="006A1F31">
        <w:t>IsCarrierLoadingOperator</w:t>
      </w:r>
      <w:r>
        <w:t xml:space="preserve"> [attribute]</w:t>
      </w:r>
      <w:bookmarkEnd w:id="4180"/>
      <w:bookmarkEnd w:id="4181"/>
    </w:p>
    <w:tbl>
      <w:tblPr>
        <w:tblW w:w="5000" w:type="pct"/>
        <w:tblCellMar>
          <w:top w:w="144" w:type="dxa"/>
          <w:left w:w="115" w:type="dxa"/>
          <w:right w:w="115" w:type="dxa"/>
        </w:tblCellMar>
        <w:tblLook w:val="01E0"/>
      </w:tblPr>
      <w:tblGrid>
        <w:gridCol w:w="9584"/>
      </w:tblGrid>
      <w:tr w:rsidR="006A1F31" w:rsidRPr="000F7C27" w:rsidTr="006A1F31">
        <w:tc>
          <w:tcPr>
            <w:tcW w:w="5000" w:type="pct"/>
          </w:tcPr>
          <w:p w:rsidR="006A1F31" w:rsidRDefault="006A1F31" w:rsidP="006A1F31">
            <w:pPr>
              <w:pStyle w:val="Italic2"/>
              <w:rPr>
                <w:i w:val="0"/>
              </w:rPr>
            </w:pPr>
            <w:r w:rsidRPr="006A1F31">
              <w:rPr>
                <w:i w:val="0"/>
                <w:noProof/>
                <w:snapToGrid/>
                <w:lang w:val="en-US" w:eastAsia="en-US"/>
              </w:rPr>
              <w:t>Specifies if the carrier</w:t>
            </w:r>
            <w:r w:rsidR="00292D29">
              <w:rPr>
                <w:i w:val="0"/>
                <w:noProof/>
                <w:snapToGrid/>
                <w:lang w:val="en-US" w:eastAsia="en-US"/>
              </w:rPr>
              <w:t xml:space="preserve"> is the loading operator or not</w:t>
            </w:r>
            <w:r>
              <w:rPr>
                <w:i w:val="0"/>
              </w:rPr>
              <w:t>.</w:t>
            </w:r>
          </w:p>
          <w:p w:rsidR="006A1F31" w:rsidRDefault="006A1F31" w:rsidP="006A1F31">
            <w:pPr>
              <w:pStyle w:val="Italic2"/>
            </w:pPr>
            <w:r>
              <w:t>This item is restricted to the following list.</w:t>
            </w:r>
          </w:p>
          <w:p w:rsidR="006A1F31" w:rsidRDefault="006A1F31" w:rsidP="006A1F31">
            <w:pPr>
              <w:pStyle w:val="Bold3"/>
            </w:pPr>
            <w:r>
              <w:t>Yes</w:t>
            </w:r>
          </w:p>
          <w:p w:rsidR="006A1F31" w:rsidRDefault="001978CB" w:rsidP="006A1F31">
            <w:pPr>
              <w:pStyle w:val="Bold3"/>
            </w:pPr>
            <w:r>
              <w:rPr>
                <w:noProof/>
                <w:snapToGrid/>
                <w:lang w:val="sv-SE" w:eastAsia="sv-SE"/>
              </w:rPr>
              <w:pict>
                <v:shape id="_x0000_s7051" type="#_x0000_t75" style="position:absolute;left:0;text-align:left;margin-left:328pt;margin-top:-54.15pt;width:145.45pt;height:61.5pt;z-index:-249468416;mso-wrap-edited:t;mso-position-horizontal-relative:text;mso-position-vertical-relative:text" wrapcoords="-82 0 -82 21407 21600 21407 21600 0 17074 129 -82 0" filled="t">
                  <v:imagedata r:id="rId943" o:title=""/>
                  <w10:wrap type="tight"/>
                </v:shape>
              </w:pict>
            </w:r>
            <w:r w:rsidR="006A1F31">
              <w:t>No</w:t>
            </w:r>
          </w:p>
        </w:tc>
      </w:tr>
    </w:tbl>
    <w:p w:rsidR="00B523BB" w:rsidRDefault="00B523BB" w:rsidP="00B523BB">
      <w:pPr>
        <w:pStyle w:val="Heading2"/>
      </w:pPr>
      <w:bookmarkStart w:id="4182" w:name="_Toc21213080"/>
      <w:bookmarkStart w:id="4183" w:name="IsCarrierUnloadingOperator_a"/>
      <w:r>
        <w:t>IsCarrierUnl</w:t>
      </w:r>
      <w:r w:rsidRPr="006A1F31">
        <w:t>oadingOperator</w:t>
      </w:r>
      <w:r>
        <w:t xml:space="preserve"> [attribute]</w:t>
      </w:r>
      <w:bookmarkEnd w:id="4182"/>
      <w:bookmarkEnd w:id="4183"/>
    </w:p>
    <w:tbl>
      <w:tblPr>
        <w:tblW w:w="5000" w:type="pct"/>
        <w:tblCellMar>
          <w:top w:w="144" w:type="dxa"/>
          <w:left w:w="115" w:type="dxa"/>
          <w:right w:w="115" w:type="dxa"/>
        </w:tblCellMar>
        <w:tblLook w:val="01E0"/>
      </w:tblPr>
      <w:tblGrid>
        <w:gridCol w:w="9584"/>
      </w:tblGrid>
      <w:tr w:rsidR="00B523BB" w:rsidRPr="000F7C27" w:rsidTr="00A72E26">
        <w:tc>
          <w:tcPr>
            <w:tcW w:w="5000" w:type="pct"/>
          </w:tcPr>
          <w:p w:rsidR="00B523BB" w:rsidRDefault="00B523BB" w:rsidP="00A72E26">
            <w:pPr>
              <w:pStyle w:val="Italic2"/>
              <w:rPr>
                <w:i w:val="0"/>
              </w:rPr>
            </w:pPr>
            <w:r w:rsidRPr="006A1F31">
              <w:rPr>
                <w:i w:val="0"/>
                <w:noProof/>
                <w:snapToGrid/>
                <w:lang w:val="en-US" w:eastAsia="en-US"/>
              </w:rPr>
              <w:t>Specifies if the carrier</w:t>
            </w:r>
            <w:r>
              <w:rPr>
                <w:i w:val="0"/>
                <w:noProof/>
                <w:snapToGrid/>
                <w:lang w:val="en-US" w:eastAsia="en-US"/>
              </w:rPr>
              <w:t xml:space="preserve"> is the unloading operator or not</w:t>
            </w:r>
            <w:r>
              <w:rPr>
                <w:i w:val="0"/>
              </w:rPr>
              <w:t>.</w:t>
            </w:r>
          </w:p>
          <w:p w:rsidR="00B523BB" w:rsidRDefault="00B523BB" w:rsidP="00A72E26">
            <w:pPr>
              <w:pStyle w:val="Italic2"/>
            </w:pPr>
            <w:r>
              <w:t>This item is restricted to the following list.</w:t>
            </w:r>
          </w:p>
          <w:p w:rsidR="00B523BB" w:rsidRDefault="00B523BB" w:rsidP="00A72E26">
            <w:pPr>
              <w:pStyle w:val="Bold3"/>
            </w:pPr>
            <w:r>
              <w:t>Yes</w:t>
            </w:r>
          </w:p>
          <w:p w:rsidR="00B523BB" w:rsidRDefault="001978CB" w:rsidP="00A72E26">
            <w:pPr>
              <w:pStyle w:val="Bold3"/>
            </w:pPr>
            <w:r>
              <w:rPr>
                <w:noProof/>
                <w:snapToGrid/>
                <w:lang w:val="sv-SE" w:eastAsia="sv-SE"/>
              </w:rPr>
              <w:pict>
                <v:shape id="_x0000_s7055" type="#_x0000_t75" style="position:absolute;left:0;text-align:left;margin-left:309.4pt;margin-top:-53.55pt;width:156.1pt;height:60.55pt;z-index:-249465344;mso-wrap-edited:t;mso-position-horizontal-relative:text;mso-position-vertical-relative:text" wrapcoords="-78 0 -78 21398 21600 21398 21600 0 14082 -135 -78 0" filled="t">
                  <v:imagedata r:id="rId944" o:title=""/>
                  <w10:wrap type="tight"/>
                </v:shape>
              </w:pict>
            </w:r>
            <w:r w:rsidR="00B523BB">
              <w:t>No</w:t>
            </w:r>
          </w:p>
        </w:tc>
      </w:tr>
    </w:tbl>
    <w:p w:rsidR="00B523BB" w:rsidRDefault="00B523BB" w:rsidP="00B523BB"/>
    <w:p w:rsidR="00B523BB" w:rsidRDefault="00B523BB" w:rsidP="00B42F25"/>
    <w:p w:rsidR="00B42F25" w:rsidRDefault="00B42F25" w:rsidP="00B42F25">
      <w:pPr>
        <w:pStyle w:val="Heading2"/>
      </w:pPr>
      <w:bookmarkStart w:id="4184" w:name="_Toc21213081"/>
      <w:bookmarkStart w:id="4185" w:name="IsCountryAllowed_a"/>
      <w:r w:rsidRPr="00A27ECB">
        <w:t>Is</w:t>
      </w:r>
      <w:r>
        <w:t>CountryAllowed [attribute]</w:t>
      </w:r>
      <w:bookmarkEnd w:id="4184"/>
      <w:bookmarkEnd w:id="4185"/>
    </w:p>
    <w:tbl>
      <w:tblPr>
        <w:tblW w:w="5000" w:type="pct"/>
        <w:tblCellMar>
          <w:top w:w="144" w:type="dxa"/>
          <w:left w:w="115" w:type="dxa"/>
          <w:right w:w="115" w:type="dxa"/>
        </w:tblCellMar>
        <w:tblLook w:val="01E0"/>
      </w:tblPr>
      <w:tblGrid>
        <w:gridCol w:w="9584"/>
      </w:tblGrid>
      <w:tr w:rsidR="00B42F25" w:rsidRPr="000F7C27" w:rsidTr="00DC3E84">
        <w:tc>
          <w:tcPr>
            <w:tcW w:w="5000" w:type="pct"/>
          </w:tcPr>
          <w:p w:rsidR="00B42F25" w:rsidRDefault="00B42F25" w:rsidP="00DC3E84">
            <w:pPr>
              <w:pStyle w:val="Italic2"/>
              <w:rPr>
                <w:i w:val="0"/>
              </w:rPr>
            </w:pPr>
            <w:r w:rsidRPr="00B42F25">
              <w:rPr>
                <w:i w:val="0"/>
                <w:noProof/>
                <w:snapToGrid/>
                <w:lang w:val="en-US" w:eastAsia="en-US"/>
              </w:rPr>
              <w:t>Indicates if sale or distribution of the product is allowed or not allowed in the country</w:t>
            </w:r>
            <w:r>
              <w:rPr>
                <w:i w:val="0"/>
              </w:rPr>
              <w:t>.</w:t>
            </w:r>
          </w:p>
          <w:p w:rsidR="00B42F25" w:rsidRDefault="00B42F25" w:rsidP="00DC3E84">
            <w:pPr>
              <w:pStyle w:val="Italic2"/>
            </w:pPr>
            <w:r>
              <w:t>This item is restricted to the following list.</w:t>
            </w:r>
          </w:p>
          <w:p w:rsidR="00B42F25" w:rsidRDefault="00B42F25" w:rsidP="00DC3E84">
            <w:pPr>
              <w:pStyle w:val="Bold3"/>
            </w:pPr>
            <w:r>
              <w:t>Yes</w:t>
            </w:r>
          </w:p>
          <w:p w:rsidR="00B42F25" w:rsidRDefault="001978CB" w:rsidP="00DC3E84">
            <w:pPr>
              <w:pStyle w:val="Bold3"/>
            </w:pPr>
            <w:r w:rsidRPr="001978CB">
              <w:rPr>
                <w:noProof/>
              </w:rPr>
              <w:pict>
                <v:shape id="_x0000_s6488" type="#_x0000_t75" style="position:absolute;left:0;text-align:left;margin-left:5845.5pt;margin-top:-68pt;width:104.95pt;height:68.3pt;z-index:-249876992;mso-wrap-edited:t;mso-position-horizontal:right" wrapcoords="-118 0 -118 21419 21600 21419 21600 0 17357 -362 -118 0" filled="t">
                  <v:imagedata r:id="rId945" o:title=""/>
                  <w10:wrap type="tight"/>
                </v:shape>
              </w:pict>
            </w:r>
            <w:r w:rsidR="00B42F25">
              <w:t>No</w:t>
            </w:r>
          </w:p>
        </w:tc>
      </w:tr>
    </w:tbl>
    <w:p w:rsidR="00503198" w:rsidRDefault="00503198" w:rsidP="00503198"/>
    <w:p w:rsidR="00FC1467" w:rsidRDefault="00FC1467" w:rsidP="00FC1467">
      <w:pPr>
        <w:pStyle w:val="Heading2"/>
      </w:pPr>
      <w:bookmarkStart w:id="4186" w:name="_Toc371377998"/>
      <w:bookmarkStart w:id="4187" w:name="_Toc21213082"/>
      <w:bookmarkStart w:id="4188" w:name="IsDeadEndRoad_a"/>
      <w:r w:rsidRPr="00A27ECB">
        <w:t>Is</w:t>
      </w:r>
      <w:r>
        <w:t>DeadEndRoad [attribute]</w:t>
      </w:r>
      <w:bookmarkEnd w:id="4186"/>
      <w:bookmarkEnd w:id="4187"/>
      <w:bookmarkEnd w:id="4188"/>
    </w:p>
    <w:tbl>
      <w:tblPr>
        <w:tblW w:w="5000" w:type="pct"/>
        <w:tblCellMar>
          <w:top w:w="144" w:type="dxa"/>
          <w:left w:w="115" w:type="dxa"/>
          <w:right w:w="115" w:type="dxa"/>
        </w:tblCellMar>
        <w:tblLook w:val="01E0"/>
      </w:tblPr>
      <w:tblGrid>
        <w:gridCol w:w="9584"/>
      </w:tblGrid>
      <w:tr w:rsidR="00FC1467" w:rsidRPr="000F7C27" w:rsidTr="00D42FAD">
        <w:tc>
          <w:tcPr>
            <w:tcW w:w="5000" w:type="pct"/>
          </w:tcPr>
          <w:p w:rsidR="00FC1467" w:rsidRDefault="001978CB" w:rsidP="00D42FAD">
            <w:pPr>
              <w:pStyle w:val="Italic2"/>
              <w:rPr>
                <w:i w:val="0"/>
              </w:rPr>
            </w:pPr>
            <w:r w:rsidRPr="001978CB">
              <w:rPr>
                <w:noProof/>
              </w:rPr>
              <w:pict>
                <v:shape id="_x0000_s6255" type="#_x0000_t75" style="position:absolute;left:0;text-align:left;margin-left:6054.8pt;margin-top:7.05pt;width:102pt;height:60.75pt;z-index:-249995776;mso-wrap-edited:t;mso-position-horizontal:right" wrapcoords="-159 0 -159 21333 21600 21333 21600 0 18847 1031 -159 0" filled="t">
                  <v:imagedata r:id="rId946" o:title=""/>
                  <w10:wrap type="tight"/>
                </v:shape>
              </w:pict>
            </w:r>
            <w:r w:rsidR="00FC1467" w:rsidRPr="00FC1467">
              <w:rPr>
                <w:i w:val="0"/>
                <w:noProof/>
                <w:snapToGrid/>
                <w:lang w:val="en-US" w:eastAsia="en-US"/>
              </w:rPr>
              <w:t xml:space="preserve"> A road with only one way in or out</w:t>
            </w:r>
            <w:r w:rsidR="00FC1467">
              <w:rPr>
                <w:i w:val="0"/>
              </w:rPr>
              <w:t>.</w:t>
            </w:r>
          </w:p>
          <w:p w:rsidR="00FC1467" w:rsidRDefault="00FC1467" w:rsidP="00D42FAD">
            <w:pPr>
              <w:pStyle w:val="Italic2"/>
            </w:pPr>
            <w:r>
              <w:t>This item is restricted to the following list.</w:t>
            </w:r>
          </w:p>
          <w:p w:rsidR="00FC1467" w:rsidRDefault="00FC1467" w:rsidP="00D42FAD">
            <w:pPr>
              <w:pStyle w:val="Bold3"/>
            </w:pPr>
            <w:r>
              <w:t>Yes</w:t>
            </w:r>
          </w:p>
          <w:p w:rsidR="00FC1467" w:rsidRDefault="00FC1467" w:rsidP="00D42FAD">
            <w:pPr>
              <w:pStyle w:val="Bold3"/>
            </w:pPr>
            <w:r>
              <w:t>No</w:t>
            </w:r>
          </w:p>
        </w:tc>
      </w:tr>
    </w:tbl>
    <w:p w:rsidR="00FC1467" w:rsidRDefault="00FC1467" w:rsidP="00503198"/>
    <w:p w:rsidR="00A27ECB" w:rsidRDefault="00A27ECB" w:rsidP="00A27ECB">
      <w:pPr>
        <w:pStyle w:val="Heading2"/>
      </w:pPr>
      <w:bookmarkStart w:id="4189" w:name="_Toc371377999"/>
      <w:bookmarkStart w:id="4190" w:name="_Toc21213083"/>
      <w:bookmarkStart w:id="4191" w:name="IsEaselBound_a"/>
      <w:r w:rsidRPr="00A27ECB">
        <w:t>IsEaselBound</w:t>
      </w:r>
      <w:r>
        <w:t xml:space="preserve"> [attribute]</w:t>
      </w:r>
      <w:bookmarkEnd w:id="4189"/>
      <w:bookmarkEnd w:id="4190"/>
      <w:bookmarkEnd w:id="4191"/>
    </w:p>
    <w:tbl>
      <w:tblPr>
        <w:tblW w:w="5000" w:type="pct"/>
        <w:tblCellMar>
          <w:top w:w="144" w:type="dxa"/>
          <w:left w:w="115" w:type="dxa"/>
          <w:right w:w="115" w:type="dxa"/>
        </w:tblCellMar>
        <w:tblLook w:val="01E0"/>
      </w:tblPr>
      <w:tblGrid>
        <w:gridCol w:w="9584"/>
      </w:tblGrid>
      <w:tr w:rsidR="00A27ECB" w:rsidRPr="000F7C27" w:rsidTr="00CF7799">
        <w:tc>
          <w:tcPr>
            <w:tcW w:w="5000" w:type="pct"/>
          </w:tcPr>
          <w:p w:rsidR="00A27ECB" w:rsidRDefault="001978CB" w:rsidP="00CF7799">
            <w:pPr>
              <w:pStyle w:val="Italic2"/>
              <w:rPr>
                <w:i w:val="0"/>
              </w:rPr>
            </w:pPr>
            <w:r w:rsidRPr="001978CB">
              <w:rPr>
                <w:i w:val="0"/>
                <w:noProof/>
                <w:snapToGrid/>
                <w:lang w:val="en-US" w:eastAsia="en-US"/>
              </w:rPr>
              <w:pict>
                <v:shape id="_x0000_s5977" type="#_x0000_t75" style="position:absolute;left:0;text-align:left;margin-left:5042.3pt;margin-top:7.05pt;width:90.75pt;height:73.5pt;z-index:-250080768;mso-position-horizontal:right" wrapcoords="-179 0 -179 21380 21600 21380 21600 0 -179 0" filled="t">
                  <v:imagedata r:id="rId947" o:title="IsEaselBound"/>
                  <w10:wrap type="tight"/>
                </v:shape>
              </w:pict>
            </w:r>
            <w:r w:rsidR="00A27ECB" w:rsidRPr="00A27ECB">
              <w:rPr>
                <w:i w:val="0"/>
              </w:rPr>
              <w:t>Specifies if the binding is at the top of the pages or not rather than on the side which chan</w:t>
            </w:r>
            <w:r w:rsidR="00A27ECB">
              <w:rPr>
                <w:i w:val="0"/>
              </w:rPr>
              <w:t>ges the pagination of the pages.</w:t>
            </w:r>
          </w:p>
          <w:p w:rsidR="00A27ECB" w:rsidRDefault="00A27ECB" w:rsidP="00CF7799">
            <w:pPr>
              <w:pStyle w:val="Italic2"/>
            </w:pPr>
            <w:r>
              <w:t>This item is restricted to the following list.</w:t>
            </w:r>
          </w:p>
          <w:p w:rsidR="00A27ECB" w:rsidRDefault="00A27ECB" w:rsidP="00CF7799">
            <w:pPr>
              <w:pStyle w:val="Bold3"/>
            </w:pPr>
            <w:r>
              <w:t>Yes</w:t>
            </w:r>
          </w:p>
          <w:p w:rsidR="00A27ECB" w:rsidRDefault="00A27ECB" w:rsidP="00CF7799">
            <w:pPr>
              <w:pStyle w:val="Bold3"/>
            </w:pPr>
            <w:r>
              <w:t>No</w:t>
            </w:r>
          </w:p>
        </w:tc>
      </w:tr>
    </w:tbl>
    <w:p w:rsidR="00A27ECB" w:rsidRDefault="00A27ECB" w:rsidP="00503198"/>
    <w:p w:rsidR="00503198" w:rsidRDefault="00503198" w:rsidP="00503198">
      <w:pPr>
        <w:pStyle w:val="Heading2"/>
      </w:pPr>
      <w:bookmarkStart w:id="4192" w:name="_Toc259722091"/>
      <w:bookmarkStart w:id="4193" w:name="_Toc275502438"/>
      <w:bookmarkStart w:id="4194" w:name="_Toc371378000"/>
      <w:bookmarkStart w:id="4195" w:name="_Toc21213084"/>
      <w:bookmarkStart w:id="4196" w:name="IsFinalInvoice_a"/>
      <w:r>
        <w:t>IsFinalInvoice [attribute]</w:t>
      </w:r>
      <w:bookmarkEnd w:id="4192"/>
      <w:bookmarkEnd w:id="4193"/>
      <w:bookmarkEnd w:id="4194"/>
      <w:bookmarkEnd w:id="4195"/>
      <w:bookmarkEnd w:id="41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24" o:spid="_x0000_s1702" style="position:absolute;left:0;text-align:left;margin-left:0;margin-top:0;width:50pt;height:50pt;z-index:250256896;visibility:hidden" coordsize="89,145" o:spt="100" o:preferrelative="t" adj="0,,0" path="">
                  <v:stroke joinstyle="round"/>
                  <v:formulas/>
                  <v:path o:connecttype="segments"/>
                  <o:lock v:ext="edit" selection="t"/>
                </v:shape>
              </w:pict>
            </w:r>
            <w:r w:rsidRPr="001978CB">
              <w:pict>
                <v:shape id="_x0000_s3671" style="position:absolute;left:0;text-align:left;margin-left:4230pt;margin-top:7.2pt;width:87pt;height:53.25pt;z-index:-252167680;mso-wrap-edited:t;mso-position-horizontal:right" coordsize="" o:spt="100" wrapcoords="-30 0 1000 0 1000 1079 1000 1079 -30 1079 -30 0" adj="0,,0" path="">
                  <v:stroke joinstyle="round"/>
                  <v:imagedata r:id="rId948" o:title="dc_724"/>
                  <v:formulas/>
                  <v:path o:connecttype="segments"/>
                  <w10:wrap type="tight"/>
                </v:shape>
              </w:pict>
            </w:r>
            <w:r w:rsidR="00503198">
              <w:t xml:space="preserve">Communicates to the receiver that this is the last invoice so that the customer can “close out” the associated </w:t>
            </w:r>
            <w:smartTag w:uri="urn:schemas-microsoft-com:office:smarttags" w:element="place">
              <w:r w:rsidR="00503198">
                <w:t>PO</w:t>
              </w:r>
            </w:smartTag>
            <w:r w:rsidR="00503198">
              <w:t xml:space="preserve"> as completely invoiced.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8E7755" w:rsidRDefault="008E7755" w:rsidP="008E7755">
      <w:bookmarkStart w:id="4197" w:name="_Toc259722092"/>
      <w:bookmarkStart w:id="4198" w:name="_Toc275502439"/>
    </w:p>
    <w:p w:rsidR="00A71893" w:rsidRDefault="00A71893" w:rsidP="00A71893">
      <w:pPr>
        <w:pStyle w:val="Heading2"/>
      </w:pPr>
      <w:bookmarkStart w:id="4199" w:name="_Toc462343647"/>
      <w:bookmarkStart w:id="4200" w:name="_Toc462785365"/>
      <w:bookmarkStart w:id="4201" w:name="_Toc21213085"/>
      <w:bookmarkStart w:id="4202" w:name="IsFolioPresent_a"/>
      <w:r w:rsidRPr="00A27ECB">
        <w:t>Is</w:t>
      </w:r>
      <w:r>
        <w:t>FolioPresent [attribute]</w:t>
      </w:r>
      <w:bookmarkEnd w:id="4199"/>
      <w:bookmarkEnd w:id="4200"/>
      <w:bookmarkEnd w:id="4201"/>
      <w:bookmarkEnd w:id="4202"/>
    </w:p>
    <w:tbl>
      <w:tblPr>
        <w:tblW w:w="5000" w:type="pct"/>
        <w:tblCellMar>
          <w:top w:w="144" w:type="dxa"/>
          <w:left w:w="115" w:type="dxa"/>
          <w:right w:w="115" w:type="dxa"/>
        </w:tblCellMar>
        <w:tblLook w:val="01E0"/>
      </w:tblPr>
      <w:tblGrid>
        <w:gridCol w:w="9584"/>
      </w:tblGrid>
      <w:tr w:rsidR="00A71893" w:rsidRPr="000F7C27" w:rsidTr="008708D1">
        <w:tc>
          <w:tcPr>
            <w:tcW w:w="5000" w:type="pct"/>
          </w:tcPr>
          <w:p w:rsidR="00A71893" w:rsidRDefault="00A71893" w:rsidP="008708D1">
            <w:pPr>
              <w:pStyle w:val="Italic2"/>
              <w:rPr>
                <w:i w:val="0"/>
              </w:rPr>
            </w:pPr>
            <w:r w:rsidRPr="00AD37A7">
              <w:rPr>
                <w:i w:val="0"/>
                <w:noProof/>
                <w:snapToGrid/>
                <w:lang w:eastAsia="en-US"/>
              </w:rPr>
              <w:t>Attribute that is used to indicate if the folio number is or is not present on the page</w:t>
            </w:r>
            <w:r>
              <w:rPr>
                <w:i w:val="0"/>
              </w:rPr>
              <w:t>.</w:t>
            </w:r>
          </w:p>
          <w:p w:rsidR="00A71893" w:rsidRDefault="00A71893" w:rsidP="008708D1">
            <w:pPr>
              <w:pStyle w:val="Italic2"/>
            </w:pPr>
            <w:r>
              <w:t>This item is restricted to the following list.</w:t>
            </w:r>
          </w:p>
          <w:p w:rsidR="00A71893" w:rsidRDefault="00A71893" w:rsidP="008708D1">
            <w:pPr>
              <w:pStyle w:val="Bold3"/>
            </w:pPr>
            <w:r>
              <w:t>Yes</w:t>
            </w:r>
          </w:p>
          <w:p w:rsidR="00A71893" w:rsidRDefault="001978CB" w:rsidP="008708D1">
            <w:pPr>
              <w:pStyle w:val="Bold3"/>
            </w:pPr>
            <w:r w:rsidRPr="001978CB">
              <w:rPr>
                <w:noProof/>
              </w:rPr>
              <w:pict>
                <v:shape id="_x0000_s6648" type="#_x0000_t75" style="position:absolute;left:0;text-align:left;margin-left:366.9pt;margin-top:-67.55pt;width:97.9pt;height:74.25pt;z-index:-249768448;mso-wrap-edited:t" wrapcoords="-152 0 -152 21400 21600 21400 21600 0 17181 200 -152 0" filled="t">
                  <v:imagedata r:id="rId949" o:title="IsFolioPresent"/>
                  <w10:wrap type="tight"/>
                </v:shape>
              </w:pict>
            </w:r>
            <w:r w:rsidR="00A71893">
              <w:t>No</w:t>
            </w:r>
          </w:p>
        </w:tc>
      </w:tr>
    </w:tbl>
    <w:p w:rsidR="00A71893" w:rsidRDefault="00A71893" w:rsidP="008E7755"/>
    <w:p w:rsidR="00FC3AAB" w:rsidRDefault="00FC3AAB" w:rsidP="00FC3AAB">
      <w:pPr>
        <w:pStyle w:val="Heading2"/>
      </w:pPr>
      <w:bookmarkStart w:id="4203" w:name="_Toc371378001"/>
      <w:bookmarkStart w:id="4204" w:name="_Toc21213086"/>
      <w:bookmarkStart w:id="4205" w:name="IsForestWoodReject_a"/>
      <w:r w:rsidRPr="00FC3AAB">
        <w:t>IsForestWoodReject</w:t>
      </w:r>
      <w:r>
        <w:t xml:space="preserve"> [attribute]</w:t>
      </w:r>
      <w:bookmarkEnd w:id="4203"/>
      <w:bookmarkEnd w:id="4204"/>
      <w:bookmarkEnd w:id="4205"/>
    </w:p>
    <w:tbl>
      <w:tblPr>
        <w:tblW w:w="5000" w:type="pct"/>
        <w:tblCellMar>
          <w:top w:w="144" w:type="dxa"/>
          <w:left w:w="115" w:type="dxa"/>
          <w:right w:w="115" w:type="dxa"/>
        </w:tblCellMar>
        <w:tblLook w:val="01E0"/>
      </w:tblPr>
      <w:tblGrid>
        <w:gridCol w:w="9584"/>
      </w:tblGrid>
      <w:tr w:rsidR="00FC3AAB" w:rsidTr="00776573">
        <w:tc>
          <w:tcPr>
            <w:tcW w:w="5000" w:type="pct"/>
          </w:tcPr>
          <w:p w:rsidR="00FC3AAB" w:rsidRDefault="001978CB" w:rsidP="00776573">
            <w:pPr>
              <w:pStyle w:val="Normal2"/>
            </w:pPr>
            <w:r w:rsidRPr="001978CB">
              <w:rPr>
                <w:noProof/>
              </w:rPr>
              <w:pict>
                <v:shape id="_x0000_s6317" type="#_x0000_t75" style="position:absolute;left:0;text-align:left;margin-left:7539.8pt;margin-top:7.05pt;width:118.5pt;height:58.5pt;z-index:-249969152;mso-wrap-edited:t;mso-position-horizontal:right" wrapcoords="-137 0 -137 21323 21600 21323 21600 0 17727 -923 -137 0" filled="t">
                  <v:imagedata r:id="rId950" o:title=""/>
                  <w10:wrap type="tight"/>
                </v:shape>
              </w:pict>
            </w:r>
            <w:r w:rsidR="00FC3AAB" w:rsidRPr="00FC3AAB">
              <w:t xml:space="preserve"> Specifies if the product is a reject or not</w:t>
            </w:r>
            <w:r w:rsidR="00FC3AAB">
              <w:t>.</w:t>
            </w:r>
          </w:p>
          <w:p w:rsidR="00FC3AAB" w:rsidRDefault="00FC3AAB" w:rsidP="00776573">
            <w:pPr>
              <w:pStyle w:val="Italic2"/>
            </w:pPr>
            <w:r>
              <w:t>This item is restricted to the following list.</w:t>
            </w:r>
          </w:p>
          <w:p w:rsidR="00FC3AAB" w:rsidRDefault="00FC3AAB" w:rsidP="00776573">
            <w:pPr>
              <w:pStyle w:val="Bold3"/>
            </w:pPr>
            <w:r>
              <w:t>Yes</w:t>
            </w:r>
          </w:p>
          <w:p w:rsidR="00FC3AAB" w:rsidRDefault="00FC3AAB" w:rsidP="00776573">
            <w:pPr>
              <w:pStyle w:val="Bold3"/>
            </w:pPr>
            <w:r>
              <w:t>No</w:t>
            </w:r>
          </w:p>
        </w:tc>
      </w:tr>
    </w:tbl>
    <w:p w:rsidR="00FC3AAB" w:rsidRDefault="00FC3AAB" w:rsidP="008E7755"/>
    <w:p w:rsidR="008E7755" w:rsidRDefault="008E7755" w:rsidP="008E7755">
      <w:pPr>
        <w:pStyle w:val="Heading2"/>
      </w:pPr>
      <w:bookmarkStart w:id="4206" w:name="_Toc371378002"/>
      <w:bookmarkStart w:id="4207" w:name="_Toc21213087"/>
      <w:bookmarkStart w:id="4208" w:name="IsHalftones_a"/>
      <w:r w:rsidRPr="0023618C">
        <w:t>Is</w:t>
      </w:r>
      <w:r>
        <w:t>Halftones [attribute]</w:t>
      </w:r>
      <w:bookmarkEnd w:id="4206"/>
      <w:bookmarkEnd w:id="4207"/>
      <w:bookmarkEnd w:id="4208"/>
    </w:p>
    <w:tbl>
      <w:tblPr>
        <w:tblW w:w="5000" w:type="pct"/>
        <w:tblCellMar>
          <w:top w:w="144" w:type="dxa"/>
          <w:left w:w="115" w:type="dxa"/>
          <w:right w:w="115" w:type="dxa"/>
        </w:tblCellMar>
        <w:tblLook w:val="01E0"/>
      </w:tblPr>
      <w:tblGrid>
        <w:gridCol w:w="9584"/>
      </w:tblGrid>
      <w:tr w:rsidR="008E7755" w:rsidRPr="000F7C27" w:rsidTr="002923C0">
        <w:tc>
          <w:tcPr>
            <w:tcW w:w="5000" w:type="pct"/>
          </w:tcPr>
          <w:p w:rsidR="008E7755" w:rsidRDefault="001978CB" w:rsidP="002923C0">
            <w:pPr>
              <w:pStyle w:val="Italic2"/>
              <w:rPr>
                <w:i w:val="0"/>
              </w:rPr>
            </w:pPr>
            <w:r>
              <w:rPr>
                <w:i w:val="0"/>
                <w:noProof/>
                <w:snapToGrid/>
                <w:lang w:val="sv-SE" w:eastAsia="sv-SE"/>
              </w:rPr>
              <w:pict>
                <v:shape id="_x0000_s5867" type="#_x0000_t75" style="position:absolute;left:0;text-align:left;margin-left:4299.8pt;margin-top:7.05pt;width:82.5pt;height:62.25pt;z-index:-250115584;mso-position-horizontal:right" wrapcoords="-196 0 -196 21340 21600 21340 21600 0 -196 0" filled="t">
                  <v:imagedata r:id="rId951" o:title="IsHalftones"/>
                  <w10:wrap type="tight"/>
                </v:shape>
              </w:pict>
            </w:r>
            <w:r w:rsidR="008E7755" w:rsidRPr="008E7755">
              <w:rPr>
                <w:i w:val="0"/>
              </w:rPr>
              <w:t>Indicates if the images are halftones or not</w:t>
            </w:r>
            <w:r w:rsidR="008E7755">
              <w:rPr>
                <w:i w:val="0"/>
              </w:rPr>
              <w:t>.</w:t>
            </w:r>
          </w:p>
          <w:p w:rsidR="008E7755" w:rsidRDefault="008E7755" w:rsidP="002923C0">
            <w:pPr>
              <w:pStyle w:val="Italic2"/>
            </w:pPr>
            <w:r>
              <w:t>This item is restricted to the following list.</w:t>
            </w:r>
          </w:p>
          <w:p w:rsidR="008E7755" w:rsidRDefault="008E7755" w:rsidP="002923C0">
            <w:pPr>
              <w:pStyle w:val="Bold3"/>
            </w:pPr>
            <w:r>
              <w:t>Yes</w:t>
            </w:r>
          </w:p>
          <w:p w:rsidR="008E7755" w:rsidRDefault="008E7755" w:rsidP="002923C0">
            <w:pPr>
              <w:pStyle w:val="Bold3"/>
            </w:pPr>
            <w:r>
              <w:t>No</w:t>
            </w:r>
          </w:p>
        </w:tc>
      </w:tr>
    </w:tbl>
    <w:p w:rsidR="008E7755" w:rsidRDefault="008E7755" w:rsidP="008E7755"/>
    <w:p w:rsidR="00EF515E" w:rsidRDefault="00EF515E" w:rsidP="00EF515E">
      <w:pPr>
        <w:pStyle w:val="Heading2"/>
      </w:pPr>
      <w:bookmarkStart w:id="4209" w:name="_Toc371378003"/>
      <w:bookmarkStart w:id="4210" w:name="_Toc21213088"/>
      <w:bookmarkStart w:id="4211" w:name="IsLineCuts_a"/>
      <w:r w:rsidRPr="0023618C">
        <w:t>Is</w:t>
      </w:r>
      <w:r>
        <w:t>LineCuts [attribute]</w:t>
      </w:r>
      <w:bookmarkEnd w:id="4209"/>
      <w:bookmarkEnd w:id="4210"/>
      <w:bookmarkEnd w:id="4211"/>
    </w:p>
    <w:tbl>
      <w:tblPr>
        <w:tblW w:w="5000" w:type="pct"/>
        <w:tblCellMar>
          <w:top w:w="144" w:type="dxa"/>
          <w:left w:w="115" w:type="dxa"/>
          <w:right w:w="115" w:type="dxa"/>
        </w:tblCellMar>
        <w:tblLook w:val="01E0"/>
      </w:tblPr>
      <w:tblGrid>
        <w:gridCol w:w="9584"/>
      </w:tblGrid>
      <w:tr w:rsidR="00EF515E" w:rsidRPr="000F7C27" w:rsidTr="005A6987">
        <w:tc>
          <w:tcPr>
            <w:tcW w:w="5000" w:type="pct"/>
          </w:tcPr>
          <w:p w:rsidR="00EF515E" w:rsidRDefault="001978CB" w:rsidP="005A6987">
            <w:pPr>
              <w:pStyle w:val="Italic2"/>
              <w:rPr>
                <w:i w:val="0"/>
              </w:rPr>
            </w:pPr>
            <w:r w:rsidRPr="001978CB">
              <w:rPr>
                <w:noProof/>
              </w:rPr>
              <w:pict>
                <v:shape id="_x0000_s6399" type="#_x0000_t75" style="position:absolute;left:0;text-align:left;margin-left:4029.8pt;margin-top:7.05pt;width:79.5pt;height:61.5pt;z-index:-249916928;mso-wrap-edited:t;mso-position-horizontal:right" wrapcoords="-204 0 -204 21337 21600 21337 21600 0 18272 -860 -204 0" filled="t">
                  <v:imagedata r:id="rId952" o:title=""/>
                  <w10:wrap type="tight"/>
                </v:shape>
              </w:pict>
            </w:r>
            <w:r w:rsidR="00EF515E" w:rsidRPr="00EF515E">
              <w:rPr>
                <w:i w:val="0"/>
                <w:noProof/>
                <w:snapToGrid/>
                <w:lang w:eastAsia="sv-SE"/>
              </w:rPr>
              <w:t>Indicates if images are Line Cuts or not</w:t>
            </w:r>
            <w:r w:rsidR="00EF515E">
              <w:rPr>
                <w:i w:val="0"/>
              </w:rPr>
              <w:t>.</w:t>
            </w:r>
          </w:p>
          <w:p w:rsidR="00EF515E" w:rsidRDefault="00EF515E" w:rsidP="005A6987">
            <w:pPr>
              <w:pStyle w:val="Italic2"/>
            </w:pPr>
            <w:r>
              <w:t>This item is restricted to the following list.</w:t>
            </w:r>
          </w:p>
          <w:p w:rsidR="00EF515E" w:rsidRDefault="00EF515E" w:rsidP="005A6987">
            <w:pPr>
              <w:pStyle w:val="Bold3"/>
            </w:pPr>
            <w:r>
              <w:t>Yes</w:t>
            </w:r>
          </w:p>
          <w:p w:rsidR="00EF515E" w:rsidRDefault="00EF515E" w:rsidP="005A6987">
            <w:pPr>
              <w:pStyle w:val="Bold3"/>
            </w:pPr>
            <w:r>
              <w:t>No</w:t>
            </w:r>
          </w:p>
        </w:tc>
      </w:tr>
    </w:tbl>
    <w:p w:rsidR="00EF515E" w:rsidRDefault="00EF515E" w:rsidP="008E7755"/>
    <w:p w:rsidR="00223EBA" w:rsidRDefault="00223EBA" w:rsidP="00223EBA">
      <w:pPr>
        <w:pStyle w:val="Heading2"/>
      </w:pPr>
      <w:bookmarkStart w:id="4212" w:name="_Toc21213089"/>
      <w:bookmarkStart w:id="4213" w:name="IsLoaded_a"/>
      <w:r w:rsidRPr="0023618C">
        <w:t>Is</w:t>
      </w:r>
      <w:r>
        <w:t>Loaded [attribute]</w:t>
      </w:r>
      <w:bookmarkEnd w:id="4212"/>
      <w:bookmarkEnd w:id="4213"/>
    </w:p>
    <w:tbl>
      <w:tblPr>
        <w:tblW w:w="5000" w:type="pct"/>
        <w:tblCellMar>
          <w:top w:w="144" w:type="dxa"/>
          <w:left w:w="115" w:type="dxa"/>
          <w:right w:w="115" w:type="dxa"/>
        </w:tblCellMar>
        <w:tblLook w:val="01E0"/>
      </w:tblPr>
      <w:tblGrid>
        <w:gridCol w:w="9584"/>
      </w:tblGrid>
      <w:tr w:rsidR="00223EBA" w:rsidRPr="000F7C27" w:rsidTr="000937E0">
        <w:tc>
          <w:tcPr>
            <w:tcW w:w="5000" w:type="pct"/>
          </w:tcPr>
          <w:p w:rsidR="00223EBA" w:rsidRDefault="001978CB" w:rsidP="000937E0">
            <w:pPr>
              <w:pStyle w:val="Italic2"/>
              <w:rPr>
                <w:i w:val="0"/>
              </w:rPr>
            </w:pPr>
            <w:r w:rsidRPr="001978CB">
              <w:rPr>
                <w:noProof/>
              </w:rPr>
              <w:pict>
                <v:shape id="_x0000_s6587" type="#_x0000_t75" style="position:absolute;left:0;text-align:left;margin-left:5046.8pt;margin-top:7.05pt;width:90.8pt;height:72.65pt;z-index:-249810432;mso-wrap-edited:t;mso-position-horizontal:right" wrapcoords="-178 0 -178 21377 21600 21377 21600 0 18341 -15 -178 0" filled="t">
                  <v:imagedata r:id="rId953" o:title=""/>
                  <w10:wrap type="tight"/>
                </v:shape>
              </w:pict>
            </w:r>
            <w:r w:rsidR="00223EBA" w:rsidRPr="00223EBA">
              <w:rPr>
                <w:i w:val="0"/>
                <w:noProof/>
                <w:snapToGrid/>
                <w:lang w:eastAsia="sv-SE"/>
              </w:rPr>
              <w:t>Specifies if the item is loaded or not</w:t>
            </w:r>
            <w:r w:rsidR="00223EBA">
              <w:rPr>
                <w:i w:val="0"/>
              </w:rPr>
              <w:t>.</w:t>
            </w:r>
          </w:p>
          <w:p w:rsidR="00223EBA" w:rsidRDefault="00223EBA" w:rsidP="000937E0">
            <w:pPr>
              <w:pStyle w:val="Italic2"/>
            </w:pPr>
            <w:r>
              <w:t>This item is restricted to the following list.</w:t>
            </w:r>
          </w:p>
          <w:p w:rsidR="00223EBA" w:rsidRDefault="00223EBA" w:rsidP="000937E0">
            <w:pPr>
              <w:pStyle w:val="Bold3"/>
            </w:pPr>
            <w:r>
              <w:t>Yes</w:t>
            </w:r>
          </w:p>
          <w:p w:rsidR="00223EBA" w:rsidRDefault="00223EBA" w:rsidP="000937E0">
            <w:pPr>
              <w:pStyle w:val="Bold3"/>
            </w:pPr>
            <w:r>
              <w:t>No</w:t>
            </w:r>
          </w:p>
        </w:tc>
      </w:tr>
    </w:tbl>
    <w:p w:rsidR="00223EBA" w:rsidRDefault="00223EBA" w:rsidP="008E7755"/>
    <w:p w:rsidR="005B2A3D" w:rsidRDefault="005B2A3D" w:rsidP="005B2A3D">
      <w:pPr>
        <w:pStyle w:val="Heading2"/>
      </w:pPr>
      <w:bookmarkStart w:id="4214" w:name="_Toc21213090"/>
      <w:bookmarkStart w:id="4215" w:name="IsMeasuringInfoCancelled_a"/>
      <w:r>
        <w:t>IsMeasuringInfoCancelled [attribute]</w:t>
      </w:r>
      <w:bookmarkEnd w:id="4214"/>
      <w:bookmarkEnd w:id="4215"/>
    </w:p>
    <w:tbl>
      <w:tblPr>
        <w:tblW w:w="5000" w:type="pct"/>
        <w:tblCellMar>
          <w:top w:w="144" w:type="dxa"/>
          <w:left w:w="115" w:type="dxa"/>
          <w:right w:w="115" w:type="dxa"/>
        </w:tblCellMar>
        <w:tblLook w:val="01E0"/>
      </w:tblPr>
      <w:tblGrid>
        <w:gridCol w:w="9584"/>
      </w:tblGrid>
      <w:tr w:rsidR="005B2A3D" w:rsidRPr="000F7C27" w:rsidTr="00E83852">
        <w:tc>
          <w:tcPr>
            <w:tcW w:w="5000" w:type="pct"/>
          </w:tcPr>
          <w:p w:rsidR="005B2A3D" w:rsidRDefault="005B2A3D" w:rsidP="00E83852">
            <w:pPr>
              <w:pStyle w:val="Italic2"/>
              <w:rPr>
                <w:i w:val="0"/>
              </w:rPr>
            </w:pPr>
            <w:r w:rsidRPr="005B2A3D">
              <w:rPr>
                <w:i w:val="0"/>
                <w:noProof/>
                <w:snapToGrid/>
                <w:lang w:eastAsia="sv-SE"/>
              </w:rPr>
              <w:t xml:space="preserve"> Specifies if the measuring information is cancelled or not. When the measuring information is cancelled, then all versions of the measuring information are cancelled</w:t>
            </w:r>
            <w:r>
              <w:rPr>
                <w:i w:val="0"/>
              </w:rPr>
              <w:t>.</w:t>
            </w:r>
          </w:p>
          <w:p w:rsidR="005B2A3D" w:rsidRDefault="005B2A3D" w:rsidP="00E83852">
            <w:pPr>
              <w:pStyle w:val="Italic2"/>
            </w:pPr>
            <w:r>
              <w:t>This item is restricted to the following list.</w:t>
            </w:r>
          </w:p>
          <w:p w:rsidR="005B2A3D" w:rsidRDefault="005B2A3D" w:rsidP="00E83852">
            <w:pPr>
              <w:pStyle w:val="Bold3"/>
            </w:pPr>
            <w:r>
              <w:t>Yes</w:t>
            </w:r>
          </w:p>
          <w:p w:rsidR="005B2A3D" w:rsidRDefault="001978CB" w:rsidP="00E83852">
            <w:pPr>
              <w:pStyle w:val="Bold3"/>
            </w:pPr>
            <w:r>
              <w:rPr>
                <w:noProof/>
                <w:snapToGrid/>
                <w:lang w:val="sv-SE" w:eastAsia="sv-SE"/>
              </w:rPr>
              <w:pict>
                <v:shape id="_x0000_s7037" type="#_x0000_t75" style="position:absolute;left:0;text-align:left;margin-left:6973.95pt;margin-top:-82.65pt;width:162.35pt;height:75.95pt;z-index:-249476608;mso-wrap-edited:t;mso-position-horizontal:right;mso-position-horizontal-relative:text;mso-position-vertical:absolute;mso-position-vertical-relative:text" wrapcoords="-82 0 -82 21426 21600 21426 21600 0 16291 337 -82 0" filled="t">
                  <v:imagedata r:id="rId954" o:title=""/>
                  <w10:wrap type="tight"/>
                </v:shape>
              </w:pict>
            </w:r>
            <w:r w:rsidR="005B2A3D">
              <w:t>No</w:t>
            </w:r>
          </w:p>
        </w:tc>
      </w:tr>
    </w:tbl>
    <w:p w:rsidR="005B2A3D" w:rsidRPr="008E7755" w:rsidRDefault="005B2A3D" w:rsidP="008E7755"/>
    <w:p w:rsidR="00503198" w:rsidRDefault="00503198" w:rsidP="00503198">
      <w:pPr>
        <w:pStyle w:val="Heading2"/>
      </w:pPr>
      <w:bookmarkStart w:id="4216" w:name="_Toc371378004"/>
      <w:bookmarkStart w:id="4217" w:name="_Toc21213091"/>
      <w:bookmarkStart w:id="4218" w:name="ISOCountryCode_a"/>
      <w:r>
        <w:t>ISOCountryCode [attribute]</w:t>
      </w:r>
      <w:bookmarkEnd w:id="4197"/>
      <w:bookmarkEnd w:id="4198"/>
      <w:bookmarkEnd w:id="4216"/>
      <w:bookmarkEnd w:id="4217"/>
      <w:bookmarkEnd w:id="42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CE134C" w:rsidP="00503198">
            <w:pPr>
              <w:pStyle w:val="Normal2"/>
            </w:pPr>
            <w:r w:rsidRPr="00CE134C">
              <w:t xml:space="preserve">The </w:t>
            </w:r>
            <w:r w:rsidR="002A5349" w:rsidRPr="002A5349">
              <w:t xml:space="preserve">valid Alpha 2-character list of </w:t>
            </w:r>
            <w:r w:rsidR="002B41FC" w:rsidRPr="002B41FC">
              <w:t xml:space="preserve">officially assigned </w:t>
            </w:r>
            <w:r w:rsidR="002A5349" w:rsidRPr="002A5349">
              <w:t>country codes in the ISO 3166-1 international standard.</w:t>
            </w:r>
            <w:r w:rsidR="00503198">
              <w:t>.</w:t>
            </w:r>
          </w:p>
          <w:p w:rsidR="00C65F0D" w:rsidRDefault="00CE134C" w:rsidP="002A5349">
            <w:pPr>
              <w:pStyle w:val="Normal2"/>
            </w:pPr>
            <w:r>
              <w:t>Information on the content of this attribute is available at:</w:t>
            </w:r>
            <w:r w:rsidR="002A5349">
              <w:br/>
            </w:r>
            <w:r w:rsidR="001978CB" w:rsidRPr="001978CB">
              <w:rPr>
                <w:noProof/>
              </w:rPr>
              <w:pict>
                <v:shape id="_x0000_s6477" type="#_x0000_t75" style="position:absolute;left:0;text-align:left;margin-left:8644.5pt;margin-top:-34.05pt;width:136.05pt;height:59.1pt;z-index:-249884160;mso-wrap-edited:t;mso-position-horizontal:right;mso-position-horizontal-relative:text;mso-position-vertical-relative:text" wrapcoords="-95 0 -95 21380 21600 21380 21600 0 18442 411 -95 0" filled="t">
                  <v:imagedata r:id="rId955" o:title=""/>
                  <w10:wrap type="tight"/>
                </v:shape>
              </w:pict>
            </w:r>
            <w:hyperlink r:id="rId956" w:anchor="search" w:history="1">
              <w:r w:rsidRPr="00CE134C">
                <w:rPr>
                  <w:rStyle w:val="Hyperlink"/>
                </w:rPr>
                <w:t>https://www.iso.org/obp/ui/#search</w:t>
              </w:r>
            </w:hyperlink>
          </w:p>
        </w:tc>
      </w:tr>
    </w:tbl>
    <w:p w:rsidR="00CE134C" w:rsidRPr="008E7755" w:rsidRDefault="00CE134C" w:rsidP="00CE134C"/>
    <w:p w:rsidR="00CE134C" w:rsidRDefault="009D493C" w:rsidP="00CE134C">
      <w:pPr>
        <w:pStyle w:val="Heading2"/>
      </w:pPr>
      <w:bookmarkStart w:id="4219" w:name="_Toc21213092"/>
      <w:bookmarkStart w:id="4220" w:name="ISOCountryCodeAlpha3_a"/>
      <w:r>
        <w:t>ISOCountryCodeAlph</w:t>
      </w:r>
      <w:r w:rsidR="00CE134C">
        <w:t>a3 [attribute]</w:t>
      </w:r>
      <w:bookmarkEnd w:id="4219"/>
      <w:bookmarkEnd w:id="4220"/>
    </w:p>
    <w:tbl>
      <w:tblPr>
        <w:tblW w:w="5000" w:type="pct"/>
        <w:tblCellMar>
          <w:top w:w="144" w:type="dxa"/>
          <w:left w:w="115" w:type="dxa"/>
          <w:right w:w="115" w:type="dxa"/>
        </w:tblCellMar>
        <w:tblLook w:val="01E0"/>
      </w:tblPr>
      <w:tblGrid>
        <w:gridCol w:w="9584"/>
      </w:tblGrid>
      <w:tr w:rsidR="00CE134C" w:rsidTr="00000C75">
        <w:tc>
          <w:tcPr>
            <w:tcW w:w="5000" w:type="pct"/>
          </w:tcPr>
          <w:p w:rsidR="00CE134C" w:rsidRDefault="001978CB" w:rsidP="00CE134C">
            <w:pPr>
              <w:pStyle w:val="Normal2"/>
            </w:pPr>
            <w:r>
              <w:rPr>
                <w:noProof/>
                <w:snapToGrid/>
                <w:lang w:val="sv-SE" w:eastAsia="sv-SE"/>
              </w:rPr>
              <w:pict>
                <v:shape id="_x0000_s7164" type="#_x0000_t75" style="position:absolute;left:0;text-align:left;margin-left:3018.55pt;margin-top:7.05pt;width:141.75pt;height:62.6pt;z-index:-249408000;mso-wrap-edited:t;mso-position-horizontal:right;mso-position-vertical:absolute" wrapcoords="-96 0 -96 21382 21600 21382 21600 0 19041 524 -96 0" filled="t">
                  <v:imagedata r:id="rId957" o:title=""/>
                  <w10:wrap type="tight"/>
                </v:shape>
              </w:pict>
            </w:r>
            <w:r w:rsidR="009D493C" w:rsidRPr="009D493C">
              <w:t xml:space="preserve">The valid Alpha 3-character list of </w:t>
            </w:r>
            <w:r w:rsidR="002B41FC" w:rsidRPr="002B41FC">
              <w:t xml:space="preserve">officially assigned </w:t>
            </w:r>
            <w:r w:rsidR="009D493C" w:rsidRPr="009D493C">
              <w:t>country codes in the ISO 3166-1 international standard</w:t>
            </w:r>
            <w:r w:rsidR="009D493C">
              <w:t>.</w:t>
            </w:r>
          </w:p>
          <w:p w:rsidR="00CE134C" w:rsidRDefault="00CE134C" w:rsidP="002A5349">
            <w:pPr>
              <w:pStyle w:val="Normal2"/>
            </w:pPr>
            <w:r>
              <w:t>Information on the content of this attribute is available at:</w:t>
            </w:r>
            <w:r w:rsidR="002A5349">
              <w:br/>
            </w:r>
            <w:hyperlink r:id="rId958" w:anchor="search" w:history="1">
              <w:r w:rsidRPr="00CE134C">
                <w:rPr>
                  <w:rStyle w:val="Hyperlink"/>
                </w:rPr>
                <w:t>https://www.iso.org/obp/ui/#search</w:t>
              </w:r>
            </w:hyperlink>
          </w:p>
        </w:tc>
      </w:tr>
    </w:tbl>
    <w:p w:rsidR="00CE134C" w:rsidRPr="008E7755" w:rsidRDefault="00CE134C" w:rsidP="00CE134C"/>
    <w:p w:rsidR="00CE134C" w:rsidRDefault="00CE134C" w:rsidP="00CE134C">
      <w:pPr>
        <w:pStyle w:val="Heading2"/>
      </w:pPr>
      <w:bookmarkStart w:id="4221" w:name="_Toc21213093"/>
      <w:bookmarkStart w:id="4222" w:name="ISOCountryCodeNumeric_a"/>
      <w:r>
        <w:t>ISOCountryCodeNumeric [attribute]</w:t>
      </w:r>
      <w:bookmarkEnd w:id="4221"/>
      <w:bookmarkEnd w:id="4222"/>
    </w:p>
    <w:tbl>
      <w:tblPr>
        <w:tblW w:w="5000" w:type="pct"/>
        <w:tblCellMar>
          <w:top w:w="144" w:type="dxa"/>
          <w:left w:w="115" w:type="dxa"/>
          <w:right w:w="115" w:type="dxa"/>
        </w:tblCellMar>
        <w:tblLook w:val="01E0"/>
      </w:tblPr>
      <w:tblGrid>
        <w:gridCol w:w="9584"/>
      </w:tblGrid>
      <w:tr w:rsidR="00CE134C" w:rsidTr="00000C75">
        <w:tc>
          <w:tcPr>
            <w:tcW w:w="5000" w:type="pct"/>
          </w:tcPr>
          <w:p w:rsidR="00CE134C" w:rsidRDefault="001978CB" w:rsidP="00000C75">
            <w:pPr>
              <w:pStyle w:val="Normal2"/>
            </w:pPr>
            <w:r w:rsidRPr="001978CB">
              <w:pict>
                <v:shape id="_x0000_s6475" style="position:absolute;left:0;text-align:left;margin-left:0;margin-top:0;width:50pt;height:50pt;z-index:253431296;visibility:hidden" coordsize="89,165" o:spt="100" o:preferrelative="t" adj="0,,0" path="">
                  <v:stroke joinstyle="round"/>
                  <v:formulas/>
                  <v:path o:connecttype="segments"/>
                  <o:lock v:ext="edit" selection="t"/>
                </v:shape>
              </w:pict>
            </w:r>
            <w:r w:rsidR="00CE134C">
              <w:t xml:space="preserve">The </w:t>
            </w:r>
            <w:r w:rsidR="002A5349" w:rsidRPr="002A5349">
              <w:t xml:space="preserve">valid Numeric 3-digit list of </w:t>
            </w:r>
            <w:r w:rsidR="002B41FC" w:rsidRPr="002B41FC">
              <w:t xml:space="preserve">officially assigned </w:t>
            </w:r>
            <w:r w:rsidR="002A5349" w:rsidRPr="002A5349">
              <w:t>country codes in the ISO 3166-1 international standard</w:t>
            </w:r>
            <w:r w:rsidR="00CE134C">
              <w:t>.</w:t>
            </w:r>
          </w:p>
          <w:p w:rsidR="00CE134C" w:rsidRDefault="00CE134C" w:rsidP="002A5349">
            <w:pPr>
              <w:pStyle w:val="Normal2"/>
            </w:pPr>
            <w:r>
              <w:t>Information on the content of this attribute is available at:</w:t>
            </w:r>
            <w:r w:rsidR="002A5349">
              <w:br/>
            </w:r>
            <w:r w:rsidR="001978CB" w:rsidRPr="001978CB">
              <w:rPr>
                <w:noProof/>
              </w:rPr>
              <w:pict>
                <v:shape id="_x0000_s6478" type="#_x0000_t75" style="position:absolute;left:0;text-align:left;margin-left:9481.5pt;margin-top:-54.7pt;width:145.35pt;height:62.85pt;z-index:-249883136;mso-wrap-edited:t;mso-position-horizontal:right;mso-position-horizontal-relative:text;mso-position-vertical-relative:text" wrapcoords="-93 0 -93 21385 21600 21385 21600 0 18186 861 -93 0" filled="t">
                  <v:imagedata r:id="rId959" o:title=""/>
                  <w10:wrap type="tight"/>
                </v:shape>
              </w:pict>
            </w:r>
            <w:hyperlink r:id="rId960" w:anchor="search" w:history="1">
              <w:r w:rsidRPr="00CE134C">
                <w:rPr>
                  <w:rStyle w:val="Hyperlink"/>
                </w:rPr>
                <w:t>https://www.iso.org/obp/ui/#search</w:t>
              </w:r>
            </w:hyperlink>
          </w:p>
        </w:tc>
      </w:tr>
    </w:tbl>
    <w:p w:rsidR="00CE134C" w:rsidRDefault="00CE134C" w:rsidP="00CE134C"/>
    <w:p w:rsidR="00DD74C2" w:rsidRDefault="00DD74C2" w:rsidP="00DD74C2">
      <w:pPr>
        <w:pStyle w:val="Heading2"/>
      </w:pPr>
      <w:bookmarkStart w:id="4223" w:name="_Toc21213094"/>
      <w:bookmarkStart w:id="4224" w:name="IsOptionalDeliveryOrigin_a"/>
      <w:r>
        <w:t>IsOptionalDeliveryOrigin [attribute]</w:t>
      </w:r>
      <w:bookmarkEnd w:id="4223"/>
      <w:bookmarkEnd w:id="4224"/>
    </w:p>
    <w:tbl>
      <w:tblPr>
        <w:tblW w:w="5000" w:type="pct"/>
        <w:tblCellMar>
          <w:top w:w="144" w:type="dxa"/>
          <w:left w:w="115" w:type="dxa"/>
          <w:right w:w="115" w:type="dxa"/>
        </w:tblCellMar>
        <w:tblLook w:val="01E0"/>
      </w:tblPr>
      <w:tblGrid>
        <w:gridCol w:w="9584"/>
      </w:tblGrid>
      <w:tr w:rsidR="00DD74C2" w:rsidTr="008617A1">
        <w:tc>
          <w:tcPr>
            <w:tcW w:w="5000" w:type="pct"/>
          </w:tcPr>
          <w:p w:rsidR="00DD74C2" w:rsidRDefault="001978CB" w:rsidP="008617A1">
            <w:pPr>
              <w:pStyle w:val="Normal2"/>
            </w:pPr>
            <w:r w:rsidRPr="001978CB">
              <w:rPr>
                <w:noProof/>
              </w:rPr>
              <w:pict>
                <v:shape id="_x0000_s6739" type="#_x0000_t75" style="position:absolute;left:0;text-align:left;margin-left:10509.8pt;margin-top:7.05pt;width:151.5pt;height:77pt;z-index:-249702912;mso-wrap-edited:t;mso-position-horizontal:right" wrapcoords="-107 0 -107 21390 21600 21390 21600 0 18670 -589 -107 0" filled="t">
                  <v:imagedata r:id="rId961" o:title=""/>
                  <w10:wrap type="tight"/>
                </v:shape>
              </w:pict>
            </w:r>
            <w:r w:rsidR="00C312FA">
              <w:t>Specifies if the DeliveryOrigin</w:t>
            </w:r>
            <w:r w:rsidR="00DD74C2" w:rsidRPr="00AB68EB">
              <w:t xml:space="preserve"> is optional or not. The default value is “No”.</w:t>
            </w:r>
          </w:p>
          <w:p w:rsidR="00DD74C2" w:rsidRDefault="00DD74C2" w:rsidP="008617A1">
            <w:pPr>
              <w:pStyle w:val="Italic2"/>
            </w:pPr>
            <w:r>
              <w:t>This item is restricted to the following list.</w:t>
            </w:r>
          </w:p>
          <w:p w:rsidR="00DD74C2" w:rsidRDefault="00DD74C2" w:rsidP="008617A1">
            <w:pPr>
              <w:pStyle w:val="Bold3"/>
            </w:pPr>
            <w:r>
              <w:t>Yes</w:t>
            </w:r>
          </w:p>
          <w:p w:rsidR="00DD74C2" w:rsidRDefault="00DD74C2" w:rsidP="008617A1">
            <w:pPr>
              <w:pStyle w:val="Bold3"/>
            </w:pPr>
            <w:r>
              <w:t>No (default)</w:t>
            </w:r>
          </w:p>
        </w:tc>
      </w:tr>
    </w:tbl>
    <w:p w:rsidR="00503198" w:rsidRDefault="00503198" w:rsidP="00503198"/>
    <w:p w:rsidR="00AB68EB" w:rsidRDefault="00AB68EB" w:rsidP="00AB68EB">
      <w:pPr>
        <w:pStyle w:val="Heading2"/>
      </w:pPr>
      <w:bookmarkStart w:id="4225" w:name="_Toc371378005"/>
      <w:bookmarkStart w:id="4226" w:name="_Toc21213095"/>
      <w:bookmarkStart w:id="4227" w:name="IsOptionalDestination_a"/>
      <w:r>
        <w:t>IsOptionalDestination [attribute]</w:t>
      </w:r>
      <w:bookmarkEnd w:id="4225"/>
      <w:bookmarkEnd w:id="4226"/>
      <w:bookmarkEnd w:id="4227"/>
    </w:p>
    <w:tbl>
      <w:tblPr>
        <w:tblW w:w="5000" w:type="pct"/>
        <w:tblCellMar>
          <w:top w:w="144" w:type="dxa"/>
          <w:left w:w="115" w:type="dxa"/>
          <w:right w:w="115" w:type="dxa"/>
        </w:tblCellMar>
        <w:tblLook w:val="01E0"/>
      </w:tblPr>
      <w:tblGrid>
        <w:gridCol w:w="9584"/>
      </w:tblGrid>
      <w:tr w:rsidR="00AB68EB" w:rsidTr="00AA2D44">
        <w:tc>
          <w:tcPr>
            <w:tcW w:w="5000" w:type="pct"/>
          </w:tcPr>
          <w:p w:rsidR="00AB68EB" w:rsidRDefault="001978CB" w:rsidP="00AA2D44">
            <w:pPr>
              <w:pStyle w:val="Normal2"/>
            </w:pPr>
            <w:r>
              <w:rPr>
                <w:noProof/>
                <w:snapToGrid/>
                <w:lang w:val="sv-SE" w:eastAsia="sv-SE"/>
              </w:rPr>
              <w:pict>
                <v:shape id="_x0000_s5837" type="#_x0000_t75" style="position:absolute;left:0;text-align:left;margin-left:8079.8pt;margin-top:7.05pt;width:124.5pt;height:71.25pt;z-index:-250127872;mso-position-horizontal:right" wrapcoords="-130 0 -130 21373 21600 21373 21600 0 -130 0" filled="t">
                  <v:imagedata r:id="rId962" o:title="IsOptionalDestination"/>
                  <w10:wrap type="tight"/>
                </v:shape>
              </w:pict>
            </w:r>
            <w:r w:rsidR="00AB68EB" w:rsidRPr="00AB68EB">
              <w:t>Specifies if the Destination is optional or not. The default value is “No”.</w:t>
            </w:r>
          </w:p>
          <w:p w:rsidR="00AB68EB" w:rsidRDefault="00AB68EB" w:rsidP="00AB68EB">
            <w:pPr>
              <w:pStyle w:val="Italic2"/>
            </w:pPr>
            <w:r>
              <w:t>This item is restricted to the following list.</w:t>
            </w:r>
          </w:p>
          <w:p w:rsidR="00AB68EB" w:rsidRDefault="00AB68EB" w:rsidP="00AB68EB">
            <w:pPr>
              <w:pStyle w:val="Bold3"/>
            </w:pPr>
            <w:r>
              <w:t>Yes</w:t>
            </w:r>
          </w:p>
          <w:p w:rsidR="00AB68EB" w:rsidRDefault="00AB68EB" w:rsidP="00AB68EB">
            <w:pPr>
              <w:pStyle w:val="Bold3"/>
            </w:pPr>
            <w:r>
              <w:t>No</w:t>
            </w:r>
            <w:r w:rsidR="00547D39">
              <w:t xml:space="preserve"> (default)</w:t>
            </w:r>
          </w:p>
        </w:tc>
      </w:tr>
    </w:tbl>
    <w:p w:rsidR="00AB68EB" w:rsidRDefault="00AB68EB" w:rsidP="00503198"/>
    <w:p w:rsidR="00A71893" w:rsidRDefault="00A71893" w:rsidP="00A71893">
      <w:pPr>
        <w:pStyle w:val="Heading2"/>
      </w:pPr>
      <w:bookmarkStart w:id="4228" w:name="_Toc462785366"/>
      <w:bookmarkStart w:id="4229" w:name="_Toc21213096"/>
      <w:bookmarkStart w:id="4230" w:name="IsPageBlank_a"/>
      <w:r w:rsidRPr="00A27ECB">
        <w:t>Is</w:t>
      </w:r>
      <w:r>
        <w:t>PageBlank [attribute]</w:t>
      </w:r>
      <w:bookmarkEnd w:id="4228"/>
      <w:bookmarkEnd w:id="4229"/>
      <w:bookmarkEnd w:id="4230"/>
    </w:p>
    <w:tbl>
      <w:tblPr>
        <w:tblW w:w="5000" w:type="pct"/>
        <w:tblCellMar>
          <w:top w:w="144" w:type="dxa"/>
          <w:left w:w="115" w:type="dxa"/>
          <w:right w:w="115" w:type="dxa"/>
        </w:tblCellMar>
        <w:tblLook w:val="01E0"/>
      </w:tblPr>
      <w:tblGrid>
        <w:gridCol w:w="9584"/>
      </w:tblGrid>
      <w:tr w:rsidR="00A71893" w:rsidRPr="000F7C27" w:rsidTr="008708D1">
        <w:tc>
          <w:tcPr>
            <w:tcW w:w="5000" w:type="pct"/>
          </w:tcPr>
          <w:p w:rsidR="00A71893" w:rsidRDefault="001978CB" w:rsidP="008708D1">
            <w:pPr>
              <w:pStyle w:val="Italic2"/>
              <w:rPr>
                <w:i w:val="0"/>
              </w:rPr>
            </w:pPr>
            <w:r w:rsidRPr="001978CB">
              <w:rPr>
                <w:noProof/>
              </w:rPr>
              <w:pict>
                <v:shape id="_x0000_s6649" type="#_x0000_t75" style="position:absolute;left:0;text-align:left;margin-left:5384.3pt;margin-top:7.05pt;width:94.55pt;height:75.15pt;z-index:-249767424;mso-wrap-edited:t;mso-position-horizontal:right" wrapcoords="-171 0 -171 21384 21600 21384 21600 0 18562 949 -171 0" filled="t">
                  <v:imagedata r:id="rId963" o:title=""/>
                  <w10:wrap type="tight"/>
                </v:shape>
              </w:pict>
            </w:r>
            <w:r w:rsidR="00A71893">
              <w:rPr>
                <w:i w:val="0"/>
                <w:noProof/>
                <w:snapToGrid/>
                <w:lang w:eastAsia="en-US"/>
              </w:rPr>
              <w:t>I</w:t>
            </w:r>
            <w:r w:rsidR="00A71893" w:rsidRPr="00AD37A7">
              <w:rPr>
                <w:i w:val="0"/>
                <w:noProof/>
                <w:snapToGrid/>
                <w:lang w:eastAsia="en-US"/>
              </w:rPr>
              <w:t>ndicates if the entire page of the book is intentionally left blank or not</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Yes</w:t>
            </w:r>
          </w:p>
          <w:p w:rsidR="00A71893" w:rsidRDefault="00A71893" w:rsidP="008708D1">
            <w:pPr>
              <w:pStyle w:val="Bold3"/>
            </w:pPr>
            <w:r>
              <w:t>No</w:t>
            </w:r>
          </w:p>
        </w:tc>
      </w:tr>
    </w:tbl>
    <w:p w:rsidR="00A71893" w:rsidRDefault="00A71893" w:rsidP="00503198"/>
    <w:p w:rsidR="00503198" w:rsidRDefault="00503198" w:rsidP="00503198">
      <w:pPr>
        <w:pStyle w:val="Heading2"/>
      </w:pPr>
      <w:bookmarkStart w:id="4231" w:name="_Toc259722093"/>
      <w:bookmarkStart w:id="4232" w:name="_Toc275502440"/>
      <w:bookmarkStart w:id="4233" w:name="_Toc371378006"/>
      <w:bookmarkStart w:id="4234" w:name="_Toc21213097"/>
      <w:bookmarkStart w:id="4235" w:name="IsPalletized_a"/>
      <w:r>
        <w:t>IsPalletized [attribute]</w:t>
      </w:r>
      <w:bookmarkEnd w:id="4231"/>
      <w:bookmarkEnd w:id="4232"/>
      <w:bookmarkEnd w:id="4233"/>
      <w:bookmarkEnd w:id="4234"/>
      <w:bookmarkEnd w:id="42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snapToGrid/>
                <w:lang w:val="en-US" w:eastAsia="en-US"/>
              </w:rPr>
              <w:pict>
                <v:shape id="_x0000_s4162" style="position:absolute;left:0;text-align:left;margin-left:4974.8pt;margin-top:7.05pt;width:90pt;height:53.25pt;z-index:-251731456;mso-wrap-edited:t;mso-position-horizontal:right" coordsize="" o:spt="100" wrapcoords="-30 0 1000 0 1000 1079 1000 1079 -30 1079 -30 0" adj="0,,0" path="" stroked="f">
                  <v:stroke joinstyle="round"/>
                  <v:imagedata r:id="rId964" o:title="dc_726"/>
                  <v:formulas/>
                  <v:path o:connecttype="segments"/>
                  <o:lock v:ext="edit" aspectratio="t"/>
                  <w10:wrap type="tight"/>
                </v:shape>
              </w:pict>
            </w:r>
            <w:r w:rsidRPr="001978CB">
              <w:pict>
                <v:shape id="dc_726" o:spid="_x0000_s4161" style="position:absolute;left:0;text-align:left;margin-left:0;margin-top:0;width:50pt;height:50pt;z-index:251584000;visibility:hidden" coordsize="89,150" o:spt="100" o:preferrelative="t" adj="0,,0" path="">
                  <v:stroke joinstyle="round"/>
                  <v:formulas/>
                  <v:path o:connecttype="segments"/>
                  <o:lock v:ext="edit" selection="t"/>
                </v:shape>
              </w:pict>
            </w:r>
            <w:r w:rsidR="00503198">
              <w:t>The buyer's directions for how the item is to be palletized.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Normal3"/>
            </w:pPr>
            <w:r>
              <w:t xml:space="preserve">Indicates that the operation should be performed and the specifications are included in the </w:t>
            </w:r>
            <w:r w:rsidR="00ED105B">
              <w:t>e-Document</w:t>
            </w:r>
            <w:r>
              <w:t>.</w:t>
            </w:r>
          </w:p>
          <w:p w:rsidR="00503198" w:rsidRDefault="00503198" w:rsidP="00503198">
            <w:pPr>
              <w:pStyle w:val="Bold3"/>
            </w:pPr>
            <w:r>
              <w:t>No</w:t>
            </w:r>
          </w:p>
          <w:p w:rsidR="00503198" w:rsidRDefault="00503198" w:rsidP="00503198">
            <w:pPr>
              <w:pStyle w:val="Normal3"/>
            </w:pPr>
            <w:r>
              <w:t>Indicates that the operation will not be performed.</w:t>
            </w:r>
          </w:p>
          <w:p w:rsidR="00503198" w:rsidRDefault="00503198" w:rsidP="00503198">
            <w:pPr>
              <w:pStyle w:val="Bold3"/>
            </w:pPr>
            <w:r>
              <w:t>StandardOperatingProcedure</w:t>
            </w:r>
          </w:p>
          <w:p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rsidR="004C0D06" w:rsidRPr="00C02BD9" w:rsidRDefault="004C0D06" w:rsidP="004C0D06">
      <w:pPr>
        <w:pStyle w:val="Normal2"/>
      </w:pPr>
    </w:p>
    <w:p w:rsidR="0057213F" w:rsidRDefault="0057213F" w:rsidP="0057213F">
      <w:pPr>
        <w:pStyle w:val="Heading2"/>
      </w:pPr>
      <w:bookmarkStart w:id="4236" w:name="_Toc21213098"/>
      <w:bookmarkStart w:id="4237" w:name="IsPartialConfirmation_a"/>
      <w:r w:rsidRPr="0057213F">
        <w:t>IsPartialConfirmation</w:t>
      </w:r>
      <w:r>
        <w:t xml:space="preserve"> [attribute]</w:t>
      </w:r>
      <w:bookmarkEnd w:id="4236"/>
      <w:bookmarkEnd w:id="4237"/>
    </w:p>
    <w:tbl>
      <w:tblPr>
        <w:tblW w:w="5000" w:type="pct"/>
        <w:tblCellMar>
          <w:top w:w="144" w:type="dxa"/>
          <w:left w:w="115" w:type="dxa"/>
          <w:right w:w="115" w:type="dxa"/>
        </w:tblCellMar>
        <w:tblLook w:val="01E0"/>
      </w:tblPr>
      <w:tblGrid>
        <w:gridCol w:w="9584"/>
      </w:tblGrid>
      <w:tr w:rsidR="0057213F" w:rsidRPr="000F7C27" w:rsidTr="00F40E2E">
        <w:tc>
          <w:tcPr>
            <w:tcW w:w="5000" w:type="pct"/>
          </w:tcPr>
          <w:p w:rsidR="0057213F" w:rsidRDefault="0057213F" w:rsidP="0057213F">
            <w:pPr>
              <w:pStyle w:val="Normal2"/>
            </w:pPr>
            <w:r w:rsidRPr="0057213F">
              <w:rPr>
                <w:noProof/>
              </w:rPr>
              <w:t>Specifies if the confirmation is a partial confirmation or not, e.g. confirmation of one</w:t>
            </w:r>
            <w:r>
              <w:rPr>
                <w:noProof/>
              </w:rPr>
              <w:t xml:space="preserve"> segment only</w:t>
            </w:r>
            <w:r w:rsidRPr="0057213F">
              <w:rPr>
                <w:noProof/>
              </w:rPr>
              <w:t>. Default value is No</w:t>
            </w:r>
            <w:r w:rsidRPr="008F00BE">
              <w:t>.</w:t>
            </w:r>
          </w:p>
          <w:p w:rsidR="0057213F" w:rsidRDefault="0057213F" w:rsidP="00F40E2E">
            <w:pPr>
              <w:pStyle w:val="Italic2"/>
            </w:pPr>
            <w:r>
              <w:t>This item is restricted to the following list.</w:t>
            </w:r>
          </w:p>
          <w:p w:rsidR="0057213F" w:rsidRDefault="0057213F" w:rsidP="00F40E2E">
            <w:pPr>
              <w:pStyle w:val="Bold3"/>
            </w:pPr>
            <w:r>
              <w:t>Yes</w:t>
            </w:r>
          </w:p>
          <w:p w:rsidR="0057213F" w:rsidRDefault="001978CB" w:rsidP="00F40E2E">
            <w:pPr>
              <w:pStyle w:val="Bold3"/>
            </w:pPr>
            <w:r w:rsidRPr="001978CB">
              <w:rPr>
                <w:noProof/>
              </w:rPr>
              <w:pict>
                <v:shape id="_x0000_s6513" type="#_x0000_t75" style="position:absolute;left:0;text-align:left;margin-left:8676pt;margin-top:-68pt;width:136.4pt;height:77.25pt;z-index:-249861632;mso-wrap-edited:t;mso-position-horizontal:right" wrapcoords="-105 0 -105 21414 21600 21414 21600 0 17079 459 -105 0" filled="t">
                  <v:imagedata r:id="rId965" o:title=""/>
                  <w10:wrap type="tight"/>
                </v:shape>
              </w:pict>
            </w:r>
            <w:r w:rsidR="0057213F">
              <w:t>No</w:t>
            </w:r>
          </w:p>
        </w:tc>
      </w:tr>
    </w:tbl>
    <w:p w:rsidR="004C0D06" w:rsidRPr="00C02BD9" w:rsidRDefault="004C0D06" w:rsidP="004C0D06">
      <w:pPr>
        <w:pStyle w:val="Normal2"/>
      </w:pPr>
    </w:p>
    <w:p w:rsidR="004C0D06" w:rsidRDefault="004C0D06" w:rsidP="004C0D06">
      <w:pPr>
        <w:pStyle w:val="Heading2"/>
      </w:pPr>
      <w:bookmarkStart w:id="4238" w:name="_Toc21213099"/>
      <w:bookmarkStart w:id="4239" w:name="IsPartialConfirmationsAllowed_a"/>
      <w:r w:rsidRPr="0057213F">
        <w:t>IsPartialConfirmation</w:t>
      </w:r>
      <w:r>
        <w:t>sAllowed [attribute]</w:t>
      </w:r>
      <w:bookmarkEnd w:id="4238"/>
      <w:bookmarkEnd w:id="4239"/>
    </w:p>
    <w:tbl>
      <w:tblPr>
        <w:tblW w:w="5000" w:type="pct"/>
        <w:tblCellMar>
          <w:top w:w="144" w:type="dxa"/>
          <w:left w:w="115" w:type="dxa"/>
          <w:right w:w="115" w:type="dxa"/>
        </w:tblCellMar>
        <w:tblLook w:val="01E0"/>
      </w:tblPr>
      <w:tblGrid>
        <w:gridCol w:w="9584"/>
      </w:tblGrid>
      <w:tr w:rsidR="004C0D06" w:rsidRPr="000F7C27" w:rsidTr="00F40E2E">
        <w:tc>
          <w:tcPr>
            <w:tcW w:w="5000" w:type="pct"/>
          </w:tcPr>
          <w:p w:rsidR="004C0D06" w:rsidRDefault="001978CB" w:rsidP="00F40E2E">
            <w:pPr>
              <w:pStyle w:val="Normal2"/>
            </w:pPr>
            <w:r>
              <w:rPr>
                <w:noProof/>
                <w:snapToGrid/>
                <w:lang w:val="sv-SE" w:eastAsia="sv-SE"/>
              </w:rPr>
              <w:pict>
                <v:shape id="_x0000_s6516" type="#_x0000_t75" style="position:absolute;left:0;text-align:left;margin-left:13596.8pt;margin-top:7.05pt;width:185.8pt;height:82.7pt;z-index:-249860608;mso-wrap-edited:t;mso-position-horizontal:right" wrapcoords="-80 0 -80 21420 21600 21420 21600 0 15420 816 -80 0" filled="t">
                  <v:imagedata r:id="rId966" o:title=""/>
                  <w10:wrap type="tight"/>
                </v:shape>
              </w:pict>
            </w:r>
            <w:r w:rsidR="004C0D06" w:rsidRPr="004C0D06">
              <w:rPr>
                <w:noProof/>
              </w:rPr>
              <w:t>Specifies if partial confirmations are allowed or not, e.g. confirmations of one segment only. Default value is No</w:t>
            </w:r>
            <w:r w:rsidR="004C0D06" w:rsidRPr="008F00BE">
              <w:t>.</w:t>
            </w:r>
          </w:p>
          <w:p w:rsidR="004C0D06" w:rsidRDefault="004C0D06" w:rsidP="00F40E2E">
            <w:pPr>
              <w:pStyle w:val="Italic2"/>
            </w:pPr>
            <w:r>
              <w:t>This item is restricted to the following list.</w:t>
            </w:r>
          </w:p>
          <w:p w:rsidR="004C0D06" w:rsidRDefault="004C0D06" w:rsidP="00F40E2E">
            <w:pPr>
              <w:pStyle w:val="Bold3"/>
            </w:pPr>
            <w:r>
              <w:t>Yes</w:t>
            </w:r>
          </w:p>
          <w:p w:rsidR="004C0D06" w:rsidRDefault="004C0D06" w:rsidP="00F40E2E">
            <w:pPr>
              <w:pStyle w:val="Bold3"/>
            </w:pPr>
            <w:r>
              <w:t>No</w:t>
            </w:r>
          </w:p>
        </w:tc>
      </w:tr>
    </w:tbl>
    <w:p w:rsidR="00503198" w:rsidRPr="00C02BD9" w:rsidRDefault="00503198" w:rsidP="00C02BD9">
      <w:pPr>
        <w:pStyle w:val="Normal2"/>
      </w:pPr>
    </w:p>
    <w:p w:rsidR="00503198" w:rsidRDefault="00503198" w:rsidP="00503198">
      <w:pPr>
        <w:pStyle w:val="Heading2"/>
      </w:pPr>
      <w:bookmarkStart w:id="4240" w:name="_Toc259722094"/>
      <w:bookmarkStart w:id="4241" w:name="_Toc275502441"/>
      <w:bookmarkStart w:id="4242" w:name="_Toc371378007"/>
      <w:bookmarkStart w:id="4243" w:name="_Toc21213100"/>
      <w:bookmarkStart w:id="4244" w:name="IsPartialIndicator_a"/>
      <w:r w:rsidRPr="008F00BE">
        <w:t>IsPartialIndicator</w:t>
      </w:r>
      <w:r>
        <w:t xml:space="preserve"> [attribute]</w:t>
      </w:r>
      <w:bookmarkEnd w:id="4240"/>
      <w:bookmarkEnd w:id="4241"/>
      <w:bookmarkEnd w:id="4242"/>
      <w:bookmarkEnd w:id="4243"/>
      <w:bookmarkEnd w:id="4244"/>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7213F">
            <w:pPr>
              <w:pStyle w:val="Normal2"/>
            </w:pPr>
            <w:r w:rsidRPr="008F00BE">
              <w:t>Specifies if the container (e.g. pallet, box) is partially full or not.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1978CB" w:rsidP="00503198">
            <w:pPr>
              <w:pStyle w:val="Bold3"/>
            </w:pPr>
            <w:r w:rsidRPr="001978CB">
              <w:rPr>
                <w:noProof/>
              </w:rPr>
              <w:pict>
                <v:shape id="_x0000_s3967" type="#_x0000_t75" style="position:absolute;left:0;text-align:left;margin-left:6642pt;margin-top:-53.5pt;width:113.8pt;height:56.9pt;z-index:-251898368;mso-position-horizontal:right" wrapcoords="-177 0 -177 21246 21600 21246 21600 0 -177 0" filled="t">
                  <v:imagedata r:id="rId967" o:title="IsPartialIndicator"/>
                  <w10:wrap type="tight"/>
                </v:shape>
              </w:pict>
            </w:r>
            <w:r w:rsidR="00503198">
              <w:t>No</w:t>
            </w:r>
          </w:p>
        </w:tc>
      </w:tr>
    </w:tbl>
    <w:p w:rsidR="0057213F" w:rsidRDefault="0057213F" w:rsidP="0057213F">
      <w:pPr>
        <w:pStyle w:val="Normal2"/>
      </w:pPr>
      <w:bookmarkStart w:id="4245" w:name="_Toc259722095"/>
      <w:bookmarkStart w:id="4246" w:name="_Toc275502442"/>
      <w:bookmarkStart w:id="4247" w:name="_Toc371378008"/>
    </w:p>
    <w:p w:rsidR="00503198" w:rsidRDefault="00503198" w:rsidP="00503198">
      <w:pPr>
        <w:pStyle w:val="Heading2"/>
      </w:pPr>
      <w:bookmarkStart w:id="4248" w:name="_Toc21213101"/>
      <w:bookmarkStart w:id="4249" w:name="IsPartialPalletsAllowed_a"/>
      <w:r>
        <w:t>IsPartialPalletsAllowed [attribute]</w:t>
      </w:r>
      <w:bookmarkEnd w:id="4245"/>
      <w:bookmarkEnd w:id="4246"/>
      <w:bookmarkEnd w:id="4247"/>
      <w:bookmarkEnd w:id="4248"/>
      <w:bookmarkEnd w:id="42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4163" type="#_x0000_t75" style="position:absolute;left:0;text-align:left;margin-left:10663pt;margin-top:7.05pt;width:155pt;height:64pt;z-index:-251730432;mso-position-horizontal:right" wrapcoords="-104 0 -104 21346 21600 21346 21600 0 -104 0" filled="t">
                  <v:imagedata r:id="rId968" o:title="untitled"/>
                  <w10:wrap type="tight"/>
                </v:shape>
              </w:pict>
            </w:r>
            <w:r w:rsidR="00503198">
              <w:t>Indicates if partial pallets are allowed or not.</w:t>
            </w:r>
          </w:p>
          <w:p w:rsidR="00503198" w:rsidRDefault="00503198" w:rsidP="00503198">
            <w:pPr>
              <w:pStyle w:val="Italic2"/>
            </w:pPr>
            <w:r>
              <w:t>This item is restricted to the following list.</w:t>
            </w:r>
          </w:p>
          <w:p w:rsidR="00503198" w:rsidRPr="00C33229" w:rsidRDefault="00503198" w:rsidP="00503198">
            <w:pPr>
              <w:pStyle w:val="Bold3"/>
            </w:pPr>
            <w:r>
              <w:t xml:space="preserve">Yes </w:t>
            </w:r>
          </w:p>
          <w:p w:rsidR="00503198" w:rsidRDefault="00503198" w:rsidP="00503198">
            <w:pPr>
              <w:pStyle w:val="Bold3"/>
            </w:pPr>
            <w:r>
              <w:t xml:space="preserve">No </w:t>
            </w:r>
          </w:p>
        </w:tc>
      </w:tr>
    </w:tbl>
    <w:p w:rsidR="0057213F" w:rsidRDefault="0057213F" w:rsidP="0057213F">
      <w:pPr>
        <w:pStyle w:val="Normal2"/>
      </w:pPr>
    </w:p>
    <w:p w:rsidR="00D32A64" w:rsidRDefault="00D32A64" w:rsidP="00D32A64">
      <w:pPr>
        <w:pStyle w:val="Heading2"/>
      </w:pPr>
      <w:bookmarkStart w:id="4250" w:name="_Toc21213102"/>
      <w:bookmarkStart w:id="4251" w:name="IsRFTagRequired_a"/>
      <w:r w:rsidRPr="00D32A64">
        <w:t>IsRFTagRequired</w:t>
      </w:r>
      <w:r>
        <w:t xml:space="preserve"> [attribute]</w:t>
      </w:r>
      <w:bookmarkEnd w:id="4250"/>
      <w:bookmarkEnd w:id="4251"/>
    </w:p>
    <w:tbl>
      <w:tblPr>
        <w:tblW w:w="5000" w:type="pct"/>
        <w:tblCellMar>
          <w:top w:w="144" w:type="dxa"/>
          <w:left w:w="115" w:type="dxa"/>
          <w:right w:w="115" w:type="dxa"/>
        </w:tblCellMar>
        <w:tblLook w:val="01E0"/>
      </w:tblPr>
      <w:tblGrid>
        <w:gridCol w:w="9584"/>
      </w:tblGrid>
      <w:tr w:rsidR="00D32A64" w:rsidTr="00C07FEE">
        <w:tc>
          <w:tcPr>
            <w:tcW w:w="5000" w:type="pct"/>
          </w:tcPr>
          <w:p w:rsidR="00D32A64" w:rsidRDefault="00D32A64" w:rsidP="00C07FEE">
            <w:pPr>
              <w:pStyle w:val="Normal2"/>
            </w:pPr>
            <w:r w:rsidRPr="00D32A64">
              <w:rPr>
                <w:noProof/>
                <w:snapToGrid/>
                <w:lang w:eastAsia="sv-SE"/>
              </w:rPr>
              <w:t>Indicates that RFTag application is required in the manufacturing and carton packaging processes</w:t>
            </w:r>
            <w:r>
              <w:t>.</w:t>
            </w:r>
          </w:p>
          <w:p w:rsidR="00D32A64" w:rsidRDefault="00D32A64" w:rsidP="00C07FEE">
            <w:pPr>
              <w:pStyle w:val="Italic2"/>
            </w:pPr>
            <w:r>
              <w:t>This item is restricted to the following list.</w:t>
            </w:r>
          </w:p>
          <w:p w:rsidR="00D32A64" w:rsidRPr="00C33229" w:rsidRDefault="00D32A64" w:rsidP="00C07FEE">
            <w:pPr>
              <w:pStyle w:val="Bold3"/>
            </w:pPr>
            <w:r>
              <w:t xml:space="preserve">Yes </w:t>
            </w:r>
          </w:p>
          <w:p w:rsidR="00D32A64" w:rsidRDefault="001978CB" w:rsidP="00C07FEE">
            <w:pPr>
              <w:pStyle w:val="Bold3"/>
            </w:pPr>
            <w:r w:rsidRPr="001978CB">
              <w:rPr>
                <w:noProof/>
              </w:rPr>
              <w:pict>
                <v:shape id="_x0000_s6500" type="#_x0000_t75" style="position:absolute;left:0;text-align:left;margin-left:7024.5pt;margin-top:-68.05pt;width:118.05pt;height:81.85pt;z-index:-249869824;mso-wrap-edited:t;mso-position-horizontal:right" wrapcoords="-125 0 -125 21420 21600 21420 21600 0 17648 552 -125 0" filled="t">
                  <v:imagedata r:id="rId969" o:title=""/>
                  <w10:wrap type="tight"/>
                </v:shape>
              </w:pict>
            </w:r>
            <w:r w:rsidR="00D32A64">
              <w:t xml:space="preserve">No </w:t>
            </w:r>
          </w:p>
        </w:tc>
      </w:tr>
    </w:tbl>
    <w:p w:rsidR="00503198" w:rsidRDefault="00503198" w:rsidP="00503198"/>
    <w:p w:rsidR="005645CD" w:rsidRDefault="005645CD" w:rsidP="005645CD">
      <w:pPr>
        <w:pStyle w:val="Heading2"/>
      </w:pPr>
      <w:bookmarkStart w:id="4252" w:name="_Toc371378009"/>
      <w:bookmarkStart w:id="4253" w:name="_Toc21213103"/>
      <w:bookmarkStart w:id="4254" w:name="IsRouteAsInstructed_a"/>
      <w:r w:rsidRPr="005645CD">
        <w:t>IsRouteAsInstructed</w:t>
      </w:r>
      <w:r>
        <w:t xml:space="preserve"> [attribute]</w:t>
      </w:r>
      <w:bookmarkEnd w:id="4252"/>
      <w:bookmarkEnd w:id="4253"/>
      <w:bookmarkEnd w:id="4254"/>
    </w:p>
    <w:tbl>
      <w:tblPr>
        <w:tblW w:w="5000" w:type="pct"/>
        <w:tblCellMar>
          <w:top w:w="144" w:type="dxa"/>
          <w:left w:w="115" w:type="dxa"/>
          <w:right w:w="115" w:type="dxa"/>
        </w:tblCellMar>
        <w:tblLook w:val="01E0"/>
      </w:tblPr>
      <w:tblGrid>
        <w:gridCol w:w="9584"/>
      </w:tblGrid>
      <w:tr w:rsidR="005645CD" w:rsidTr="00A36E6B">
        <w:tc>
          <w:tcPr>
            <w:tcW w:w="5000" w:type="pct"/>
          </w:tcPr>
          <w:p w:rsidR="005645CD" w:rsidRDefault="001978CB" w:rsidP="00A36E6B">
            <w:pPr>
              <w:pStyle w:val="Normal2"/>
            </w:pPr>
            <w:r w:rsidRPr="001978CB">
              <w:rPr>
                <w:noProof/>
              </w:rPr>
              <w:pict>
                <v:shape id="_x0000_s6297" type="#_x0000_t75" style="position:absolute;left:0;text-align:left;margin-left:7809.8pt;margin-top:7.05pt;width:121.5pt;height:61.5pt;z-index:-249976320;mso-wrap-edited:t;mso-position-horizontal:right" wrapcoords="-133 0 -133 21337 21600 21337 21600 0 16622 773 -133 0" filled="t">
                  <v:imagedata r:id="rId970" o:title=""/>
                  <w10:wrap type="tight"/>
                </v:shape>
              </w:pict>
            </w:r>
            <w:r w:rsidR="005645CD" w:rsidRPr="005645CD">
              <w:t>Indicates if the route is the same as the earlier instructed route, e.g. in a DeliveryInstruction e-Document. A route is indicated as not the same if any route information is different compared to the earlier instructed route. It is recommended to inform the reason for the change/new of the route</w:t>
            </w:r>
            <w:r w:rsidR="005645CD">
              <w:t>.</w:t>
            </w:r>
          </w:p>
          <w:p w:rsidR="005645CD" w:rsidRDefault="005645CD" w:rsidP="00A36E6B">
            <w:pPr>
              <w:pStyle w:val="Italic2"/>
            </w:pPr>
            <w:r>
              <w:t>This item is restricted to the following list.</w:t>
            </w:r>
          </w:p>
          <w:p w:rsidR="005645CD" w:rsidRDefault="005645CD" w:rsidP="00A36E6B">
            <w:pPr>
              <w:pStyle w:val="Bold3"/>
            </w:pPr>
            <w:r>
              <w:t>Yes</w:t>
            </w:r>
          </w:p>
          <w:p w:rsidR="005645CD" w:rsidRDefault="005645CD" w:rsidP="00A36E6B">
            <w:pPr>
              <w:pStyle w:val="Bold3"/>
            </w:pPr>
            <w:r>
              <w:t>No</w:t>
            </w:r>
          </w:p>
        </w:tc>
      </w:tr>
    </w:tbl>
    <w:p w:rsidR="005645CD" w:rsidRDefault="005645CD" w:rsidP="00503198"/>
    <w:p w:rsidR="006A0348" w:rsidRDefault="006A0348" w:rsidP="006A0348">
      <w:pPr>
        <w:pStyle w:val="Heading2"/>
      </w:pPr>
      <w:bookmarkStart w:id="4255" w:name="_Toc371378010"/>
      <w:bookmarkStart w:id="4256" w:name="_Toc21213104"/>
      <w:bookmarkStart w:id="4257" w:name="IsSlotManaged_a"/>
      <w:r>
        <w:t>Is</w:t>
      </w:r>
      <w:r w:rsidRPr="006A0348">
        <w:t>SlotManaged</w:t>
      </w:r>
      <w:r>
        <w:t xml:space="preserve"> [attribute]</w:t>
      </w:r>
      <w:bookmarkEnd w:id="4255"/>
      <w:bookmarkEnd w:id="4256"/>
      <w:bookmarkEnd w:id="4257"/>
    </w:p>
    <w:tbl>
      <w:tblPr>
        <w:tblW w:w="5000" w:type="pct"/>
        <w:tblCellMar>
          <w:top w:w="144" w:type="dxa"/>
          <w:left w:w="115" w:type="dxa"/>
          <w:right w:w="115" w:type="dxa"/>
        </w:tblCellMar>
        <w:tblLook w:val="01E0"/>
      </w:tblPr>
      <w:tblGrid>
        <w:gridCol w:w="9584"/>
      </w:tblGrid>
      <w:tr w:rsidR="006A0348" w:rsidTr="008D25AE">
        <w:tc>
          <w:tcPr>
            <w:tcW w:w="5000" w:type="pct"/>
          </w:tcPr>
          <w:p w:rsidR="006A0348" w:rsidRDefault="001978CB" w:rsidP="008D25AE">
            <w:pPr>
              <w:pStyle w:val="Normal2"/>
            </w:pPr>
            <w:r w:rsidRPr="001978CB">
              <w:rPr>
                <w:noProof/>
              </w:rPr>
              <w:pict>
                <v:shape id="_x0000_s6224" type="#_x0000_t75" style="position:absolute;left:0;text-align:left;margin-left:5582.3pt;margin-top:7.05pt;width:96.75pt;height:67.5pt;z-index:-250011136;mso-wrap-edited:t;mso-position-horizontal:right" wrapcoords="-167 0 -167 21360 21600 21360 21600 0 18530 752 -167 0" filled="t">
                  <v:imagedata r:id="rId971" o:title=""/>
                  <w10:wrap type="tight"/>
                </v:shape>
              </w:pict>
            </w:r>
            <w:r w:rsidR="006A0348" w:rsidRPr="006A0348">
              <w:t xml:space="preserve"> Specifies if the activity is managed by given slot times for execution of the activity. For example given slot times for unloading of a transport unit</w:t>
            </w:r>
            <w:r w:rsidR="006A0348">
              <w:t>.</w:t>
            </w:r>
          </w:p>
          <w:p w:rsidR="006A0348" w:rsidRDefault="006A0348" w:rsidP="008D25AE">
            <w:pPr>
              <w:pStyle w:val="Italic2"/>
            </w:pPr>
            <w:r>
              <w:t>This item is restricted to the following list.</w:t>
            </w:r>
          </w:p>
          <w:p w:rsidR="006A0348" w:rsidRDefault="006A0348" w:rsidP="008D25AE">
            <w:pPr>
              <w:pStyle w:val="Bold3"/>
            </w:pPr>
            <w:r>
              <w:t>Yes</w:t>
            </w:r>
          </w:p>
          <w:p w:rsidR="006A0348" w:rsidRDefault="006A0348" w:rsidP="008D25AE">
            <w:pPr>
              <w:pStyle w:val="Bold3"/>
            </w:pPr>
            <w:r>
              <w:t>No</w:t>
            </w:r>
          </w:p>
        </w:tc>
      </w:tr>
    </w:tbl>
    <w:p w:rsidR="006A0348" w:rsidRDefault="006A0348" w:rsidP="00503198"/>
    <w:p w:rsidR="00503198" w:rsidRDefault="00503198" w:rsidP="00503198">
      <w:pPr>
        <w:pStyle w:val="Heading2"/>
      </w:pPr>
      <w:bookmarkStart w:id="4258" w:name="_Toc259722096"/>
      <w:bookmarkStart w:id="4259" w:name="_Toc275502443"/>
      <w:bookmarkStart w:id="4260" w:name="_Toc371378011"/>
      <w:bookmarkStart w:id="4261" w:name="_Toc21213105"/>
      <w:bookmarkStart w:id="4262" w:name="IssueOrEventID"/>
      <w:r>
        <w:t>IssueOrEventID</w:t>
      </w:r>
      <w:bookmarkEnd w:id="4258"/>
      <w:bookmarkEnd w:id="4259"/>
      <w:bookmarkEnd w:id="4260"/>
      <w:bookmarkEnd w:id="4261"/>
      <w:bookmarkEnd w:id="42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27" o:spid="_x0000_s1704" style="position:absolute;left:0;text-align:left;margin-left:0;margin-top:0;width:50pt;height:50pt;z-index:250257920;visibility:hidden" coordsize="67,134" o:spt="100" o:preferrelative="t" adj="0,,0" path="">
                  <v:stroke joinstyle="round"/>
                  <v:formulas/>
                  <v:path o:connecttype="segments"/>
                  <o:lock v:ext="edit" selection="t"/>
                </v:shape>
              </w:pict>
            </w:r>
            <w:r w:rsidRPr="001978CB">
              <w:pict>
                <v:shape id="_x0000_s3673" style="position:absolute;left:0;text-align:left;margin-left:3622.5pt;margin-top:7.2pt;width:80.25pt;height:40.5pt;z-index:-252166656;mso-wrap-edited:t;mso-position-horizontal:right" coordsize="" o:spt="100" wrapcoords="-30 104 1000 104 1000 1105 1000 1105 -30 1105 -30 104" adj="0,,0" path="">
                  <v:stroke joinstyle="round"/>
                  <v:imagedata r:id="rId972" o:title="dc_727"/>
                  <v:formulas/>
                  <v:path o:connecttype="segments"/>
                  <w10:wrap type="tight"/>
                </v:shape>
              </w:pict>
            </w:r>
            <w:r w:rsidR="00503198">
              <w:t>Used to communicate the identifier for a job.</w:t>
            </w:r>
          </w:p>
        </w:tc>
      </w:tr>
    </w:tbl>
    <w:p w:rsidR="00503198" w:rsidRDefault="00503198" w:rsidP="00503198"/>
    <w:p w:rsidR="00503198" w:rsidRDefault="00503198" w:rsidP="00503198">
      <w:pPr>
        <w:pStyle w:val="Heading2"/>
      </w:pPr>
      <w:bookmarkStart w:id="4263" w:name="_Toc259722097"/>
      <w:bookmarkStart w:id="4264" w:name="_Toc275502444"/>
      <w:bookmarkStart w:id="4265" w:name="_Toc371378012"/>
      <w:bookmarkStart w:id="4266" w:name="_Toc21213106"/>
      <w:bookmarkStart w:id="4267" w:name="IsThirdPartyAdvice_a"/>
      <w:r>
        <w:t>IsThirdPartyAdvice [attribute]</w:t>
      </w:r>
      <w:bookmarkEnd w:id="4263"/>
      <w:bookmarkEnd w:id="4264"/>
      <w:bookmarkEnd w:id="4265"/>
      <w:bookmarkEnd w:id="4266"/>
      <w:bookmarkEnd w:id="42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28" o:spid="_x0000_s1705" style="position:absolute;left:0;text-align:left;margin-left:0;margin-top:0;width:50pt;height:50pt;z-index:250258944;visibility:hidden" coordsize="89,180" o:spt="100" o:preferrelative="t" adj="0,,0" path="">
                  <v:stroke joinstyle="round"/>
                  <v:formulas/>
                  <v:path o:connecttype="segments"/>
                  <o:lock v:ext="edit" selection="t"/>
                </v:shape>
              </w:pict>
            </w:r>
            <w:r w:rsidRPr="001978CB">
              <w:pict>
                <v:shape id="_x0000_s3674" style="position:absolute;left:0;text-align:left;margin-left:85in;margin-top:7.2pt;width:108pt;height:53.25pt;z-index:-252165632;mso-wrap-edited:t;mso-position-horizontal:right" coordsize="" o:spt="100" wrapcoords="-30 0 1000 0 1000 1079 1000 1079 -30 1079 -30 0" adj="0,,0" path="">
                  <v:stroke joinstyle="round"/>
                  <v:imagedata r:id="rId973" o:title="dc_728"/>
                  <v:formulas/>
                  <v:path o:connecttype="segments"/>
                  <w10:wrap type="tight"/>
                </v:shape>
              </w:pict>
            </w:r>
            <w:r w:rsidR="00503198">
              <w:t xml:space="preserve">An advice to a third party of a </w:t>
            </w:r>
            <w:r w:rsidR="00FE00BC">
              <w:t>ShippingInstructions</w:t>
            </w:r>
            <w:r w:rsidR="00503198">
              <w: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268" w:name="_Toc259722098"/>
      <w:bookmarkStart w:id="4269" w:name="_Toc275502445"/>
      <w:bookmarkStart w:id="4270" w:name="_Toc371378013"/>
      <w:bookmarkStart w:id="4271" w:name="_Toc21213107"/>
      <w:bookmarkStart w:id="4272" w:name="IsThirdPartyShipment_a"/>
      <w:r>
        <w:t>IsThirdPartyShipment [attribute]</w:t>
      </w:r>
      <w:bookmarkEnd w:id="4268"/>
      <w:bookmarkEnd w:id="4269"/>
      <w:bookmarkEnd w:id="4270"/>
      <w:bookmarkEnd w:id="4271"/>
      <w:bookmarkEnd w:id="42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_x0000_s3953" style="position:absolute;left:0;text-align:left;margin-left:0;margin-top:0;width:50pt;height:50pt;z-index:251405824;visibility:hidden" coordsize="89,180" o:spt="100" o:preferrelative="t" adj="0,,0" path="">
                  <v:stroke joinstyle="round"/>
                  <v:formulas/>
                  <v:path o:connecttype="segments"/>
                  <o:lock v:ext="edit" selection="t"/>
                </v:shape>
              </w:pict>
            </w:r>
            <w:r w:rsidR="00503198" w:rsidRPr="00B3581C">
              <w:t>Shipment request to a party other than the party that ordered the product from the supplier</w:t>
            </w:r>
          </w:p>
          <w:p w:rsidR="00503198" w:rsidRDefault="00503198" w:rsidP="00503198">
            <w:pPr>
              <w:pStyle w:val="Italic2"/>
            </w:pPr>
            <w:r>
              <w:t>This item is restricted to the following list.</w:t>
            </w:r>
          </w:p>
          <w:p w:rsidR="00503198" w:rsidRDefault="001978CB" w:rsidP="00503198">
            <w:pPr>
              <w:pStyle w:val="Bold3"/>
            </w:pPr>
            <w:r w:rsidRPr="001978CB">
              <w:rPr>
                <w:noProof/>
              </w:rPr>
              <w:pict>
                <v:shape id="_x0000_s3956" type="#_x0000_t75" style="position:absolute;left:0;text-align:left;margin-left:288.25pt;margin-top:-88.4pt;width:175pt;height:59pt;z-index:-251908608" wrapcoords="-93 0 -93 21327 21600 21327 21600 0 -93 0">
                  <v:imagedata r:id="rId974" o:title="untitled"/>
                  <w10:wrap type="tight"/>
                </v:shape>
              </w:pict>
            </w:r>
            <w:r w:rsidR="00503198">
              <w:t>Yes</w:t>
            </w:r>
          </w:p>
          <w:p w:rsidR="00503198" w:rsidRDefault="00503198" w:rsidP="00503198">
            <w:pPr>
              <w:pStyle w:val="Bold3"/>
            </w:pPr>
            <w:r>
              <w:t>No</w:t>
            </w:r>
          </w:p>
        </w:tc>
      </w:tr>
    </w:tbl>
    <w:p w:rsidR="00503198" w:rsidRDefault="00503198" w:rsidP="00503198"/>
    <w:p w:rsidR="00F2624D" w:rsidRDefault="00F2624D" w:rsidP="00F2624D">
      <w:pPr>
        <w:pStyle w:val="Heading2"/>
      </w:pPr>
      <w:bookmarkStart w:id="4273" w:name="_Toc21213108"/>
      <w:bookmarkStart w:id="4274" w:name="IsTimeSlotAvailable_a"/>
      <w:r>
        <w:t>IsTimeSlotAvailable</w:t>
      </w:r>
      <w:r w:rsidRPr="00DC2BF9">
        <w:t xml:space="preserve"> </w:t>
      </w:r>
      <w:r>
        <w:t>[attribute]</w:t>
      </w:r>
      <w:bookmarkEnd w:id="4273"/>
      <w:bookmarkEnd w:id="4274"/>
    </w:p>
    <w:tbl>
      <w:tblPr>
        <w:tblW w:w="5000" w:type="pct"/>
        <w:tblCellMar>
          <w:top w:w="144" w:type="dxa"/>
          <w:left w:w="115" w:type="dxa"/>
          <w:right w:w="115" w:type="dxa"/>
        </w:tblCellMar>
        <w:tblLook w:val="01E0"/>
      </w:tblPr>
      <w:tblGrid>
        <w:gridCol w:w="9584"/>
      </w:tblGrid>
      <w:tr w:rsidR="00F2624D" w:rsidRPr="000F7C27" w:rsidTr="00BF1DA2">
        <w:tc>
          <w:tcPr>
            <w:tcW w:w="5000" w:type="pct"/>
          </w:tcPr>
          <w:p w:rsidR="00F2624D" w:rsidRDefault="001978CB" w:rsidP="00BF1DA2">
            <w:pPr>
              <w:pStyle w:val="Normal2"/>
            </w:pPr>
            <w:r w:rsidRPr="001978CB">
              <w:rPr>
                <w:noProof/>
              </w:rPr>
              <w:pict>
                <v:shape id="_x0000_s6707" type="#_x0000_t75" style="position:absolute;left:0;text-align:left;margin-left:8642.3pt;margin-top:7.05pt;width:130.75pt;height:64.5pt;z-index:-249728512;mso-wrap-edited:t;mso-position-horizontal:right" wrapcoords="-124 0 -124 21349 21600 21349 21600 0 16842 435 -124 0" filled="t">
                  <v:imagedata r:id="rId975" o:title="IsTimeSlotAvailable"/>
                  <w10:wrap type="tight"/>
                </v:shape>
              </w:pict>
            </w:r>
            <w:r w:rsidR="00F2624D" w:rsidRPr="00F2624D">
              <w:rPr>
                <w:noProof/>
                <w:snapToGrid/>
                <w:lang w:eastAsia="sv-SE"/>
              </w:rPr>
              <w:t>Defines if the time slot is available or not</w:t>
            </w:r>
            <w:r w:rsidR="00F2624D" w:rsidRPr="000F7C27">
              <w:t>.</w:t>
            </w:r>
          </w:p>
          <w:p w:rsidR="00F2624D" w:rsidRDefault="00F2624D" w:rsidP="00BF1DA2">
            <w:pPr>
              <w:pStyle w:val="Italic2"/>
            </w:pPr>
            <w:r>
              <w:t>This item is restricted to the following list.</w:t>
            </w:r>
          </w:p>
          <w:p w:rsidR="00F2624D" w:rsidRDefault="00F2624D" w:rsidP="00BF1DA2">
            <w:pPr>
              <w:pStyle w:val="Bold3"/>
            </w:pPr>
            <w:r>
              <w:t>Yes</w:t>
            </w:r>
          </w:p>
          <w:p w:rsidR="00F2624D" w:rsidRDefault="00F2624D" w:rsidP="00BF1DA2">
            <w:pPr>
              <w:pStyle w:val="Bold3"/>
            </w:pPr>
            <w:r>
              <w:t>No</w:t>
            </w:r>
          </w:p>
        </w:tc>
      </w:tr>
    </w:tbl>
    <w:p w:rsidR="00F2624D" w:rsidRDefault="00F2624D" w:rsidP="00503198"/>
    <w:p w:rsidR="00357464" w:rsidRDefault="00357464" w:rsidP="00357464">
      <w:pPr>
        <w:pStyle w:val="Heading2"/>
      </w:pPr>
      <w:bookmarkStart w:id="4275" w:name="_Toc369617789"/>
      <w:bookmarkStart w:id="4276" w:name="_Toc371378014"/>
      <w:bookmarkStart w:id="4277" w:name="_Toc21213109"/>
      <w:bookmarkStart w:id="4278" w:name="IsTotal_a"/>
      <w:r w:rsidRPr="00DC2BF9">
        <w:t xml:space="preserve">IsTotal </w:t>
      </w:r>
      <w:r>
        <w:t>[attribute]</w:t>
      </w:r>
      <w:bookmarkEnd w:id="4275"/>
      <w:bookmarkEnd w:id="4276"/>
      <w:bookmarkEnd w:id="4277"/>
      <w:bookmarkEnd w:id="4278"/>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1978CB" w:rsidP="00363965">
            <w:pPr>
              <w:pStyle w:val="Normal2"/>
            </w:pPr>
            <w:r>
              <w:rPr>
                <w:noProof/>
                <w:snapToGrid/>
                <w:lang w:val="sv-SE" w:eastAsia="sv-SE"/>
              </w:rPr>
              <w:pict>
                <v:shape id="_x0000_s6377" type="#_x0000_t75" style="position:absolute;left:0;text-align:left;margin-left:4502.3pt;margin-top:7.05pt;width:84.75pt;height:73.5pt;z-index:-249928192;mso-position-horizontal:right" wrapcoords="-191 0 -191 21380 21600 21380 21600 0 -191 0" filled="t">
                  <v:imagedata r:id="rId976" o:title=""/>
                  <w10:wrap type="tight"/>
                </v:shape>
              </w:pict>
            </w:r>
            <w:r w:rsidR="00357464" w:rsidRPr="00DC2BF9">
              <w:rPr>
                <w:noProof/>
                <w:snapToGrid/>
                <w:lang w:eastAsia="sv-SE"/>
              </w:rPr>
              <w:t xml:space="preserve"> Specifies if the value is the total value or not</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Yes</w:t>
            </w:r>
          </w:p>
          <w:p w:rsidR="00357464" w:rsidRDefault="00357464" w:rsidP="00363965">
            <w:pPr>
              <w:pStyle w:val="Bold3"/>
            </w:pPr>
            <w:r>
              <w:t>No</w:t>
            </w:r>
          </w:p>
        </w:tc>
      </w:tr>
    </w:tbl>
    <w:p w:rsidR="00357464" w:rsidRDefault="00357464" w:rsidP="00503198"/>
    <w:p w:rsidR="00503198" w:rsidRDefault="00503198" w:rsidP="00503198">
      <w:pPr>
        <w:pStyle w:val="Heading2"/>
      </w:pPr>
      <w:bookmarkStart w:id="4279" w:name="_Toc259722099"/>
      <w:bookmarkStart w:id="4280" w:name="_Toc275502446"/>
      <w:bookmarkStart w:id="4281" w:name="_Toc371378015"/>
      <w:bookmarkStart w:id="4282" w:name="_Toc21213110"/>
      <w:bookmarkStart w:id="4283" w:name="IsTradeRegionAvailable_a"/>
      <w:r>
        <w:t>IsTradeRegionAvailable [attribute]</w:t>
      </w:r>
      <w:bookmarkEnd w:id="4279"/>
      <w:bookmarkEnd w:id="4280"/>
      <w:bookmarkEnd w:id="4281"/>
      <w:bookmarkEnd w:id="4282"/>
      <w:bookmarkEnd w:id="42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29" o:spid="_x0000_s1706" style="position:absolute;left:0;text-align:left;margin-left:0;margin-top:0;width:50pt;height:50pt;z-index:250259968;visibility:hidden" coordsize="89,212" o:spt="100" o:preferrelative="t" adj="0,,0" path="">
                  <v:stroke joinstyle="round"/>
                  <v:formulas/>
                  <v:path o:connecttype="segments"/>
                  <o:lock v:ext="edit" selection="t"/>
                </v:shape>
              </w:pict>
            </w:r>
            <w:r w:rsidRPr="001978CB">
              <w:pict>
                <v:shape id="_x0000_s3675" style="position:absolute;left:0;text-align:left;margin-left:7875pt;margin-top:7.2pt;width:127.5pt;height:53.25pt;z-index:-252164608;mso-wrap-edited:t;mso-position-horizontal:right" coordsize="" o:spt="100" wrapcoords="-30 0 1000 0 1000 1079 1000 1079 -30 1079 -30 0" adj="0,,0" path="">
                  <v:stroke joinstyle="round"/>
                  <v:imagedata r:id="rId977" o:title="dc_729"/>
                  <v:formulas/>
                  <v:path o:connecttype="segments"/>
                  <w10:wrap type="tight"/>
                </v:shape>
              </w:pict>
            </w:r>
            <w:r w:rsidR="00503198">
              <w:t>Is the geographic area available or not.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DB0A7A" w:rsidRDefault="00DB0A7A" w:rsidP="00DB0A7A"/>
    <w:p w:rsidR="00DB0A7A" w:rsidRDefault="00DB0A7A" w:rsidP="00DB0A7A">
      <w:pPr>
        <w:pStyle w:val="Heading2"/>
      </w:pPr>
      <w:bookmarkStart w:id="4284" w:name="_Toc21213111"/>
      <w:bookmarkStart w:id="4285" w:name="IsVehicleTourComplete_a"/>
      <w:r w:rsidRPr="00D63726">
        <w:t>Is</w:t>
      </w:r>
      <w:r w:rsidRPr="00DB0A7A">
        <w:t>VehicleTourComplete</w:t>
      </w:r>
      <w:r>
        <w:t xml:space="preserve"> [attribute]</w:t>
      </w:r>
      <w:bookmarkEnd w:id="4284"/>
      <w:bookmarkEnd w:id="4285"/>
    </w:p>
    <w:tbl>
      <w:tblPr>
        <w:tblW w:w="5000" w:type="pct"/>
        <w:tblCellMar>
          <w:top w:w="144" w:type="dxa"/>
          <w:left w:w="115" w:type="dxa"/>
          <w:right w:w="115" w:type="dxa"/>
        </w:tblCellMar>
        <w:tblLook w:val="01E0"/>
      </w:tblPr>
      <w:tblGrid>
        <w:gridCol w:w="9584"/>
      </w:tblGrid>
      <w:tr w:rsidR="00DB0A7A" w:rsidTr="00B26B56">
        <w:tc>
          <w:tcPr>
            <w:tcW w:w="5000" w:type="pct"/>
          </w:tcPr>
          <w:p w:rsidR="00DB0A7A" w:rsidRDefault="001978CB" w:rsidP="00B26B56">
            <w:pPr>
              <w:pStyle w:val="Normal2"/>
            </w:pPr>
            <w:r w:rsidRPr="001978CB">
              <w:rPr>
                <w:noProof/>
              </w:rPr>
              <w:pict>
                <v:shape id="_x0000_s6463" type="#_x0000_t75" style="position:absolute;left:0;text-align:left;margin-left:11603.3pt;margin-top:7.05pt;width:163.65pt;height:75.8pt;z-index:-249890304;mso-wrap-edited:t;mso-position-horizontal:right" wrapcoords="-99 0 -99 21386 21600 21386 21600 0 17819 755 -99 0" filled="t">
                  <v:imagedata r:id="rId978" o:title=""/>
                  <w10:wrap type="tight"/>
                </v:shape>
              </w:pict>
            </w:r>
            <w:r w:rsidR="00DB0A7A" w:rsidRPr="00DB0A7A">
              <w:t>Indicates whether all legs for the particular vehicle tour referenced by  VehicleTo</w:t>
            </w:r>
            <w:r w:rsidR="00DB0A7A">
              <w:t>urNumber are carried out or not.</w:t>
            </w:r>
          </w:p>
          <w:p w:rsidR="00DB0A7A" w:rsidRDefault="00DB0A7A" w:rsidP="00B26B56">
            <w:pPr>
              <w:pStyle w:val="Italic2"/>
            </w:pPr>
            <w:r>
              <w:t>This item is restricted to the following list.</w:t>
            </w:r>
          </w:p>
          <w:p w:rsidR="00DB0A7A" w:rsidRDefault="00DB0A7A" w:rsidP="00B26B56">
            <w:pPr>
              <w:pStyle w:val="Bold3"/>
            </w:pPr>
            <w:r>
              <w:t>Yes</w:t>
            </w:r>
          </w:p>
          <w:p w:rsidR="00DB0A7A" w:rsidRDefault="00DB0A7A" w:rsidP="00B26B56">
            <w:pPr>
              <w:pStyle w:val="Bold3"/>
            </w:pPr>
            <w:r>
              <w:t>No</w:t>
            </w:r>
          </w:p>
        </w:tc>
      </w:tr>
    </w:tbl>
    <w:p w:rsidR="00503198" w:rsidRDefault="00503198" w:rsidP="00503198"/>
    <w:p w:rsidR="00105441" w:rsidRDefault="00105441" w:rsidP="00105441">
      <w:pPr>
        <w:pStyle w:val="Heading2"/>
      </w:pPr>
      <w:bookmarkStart w:id="4286" w:name="_Toc21213112"/>
      <w:bookmarkStart w:id="4287" w:name="IsVersionCancelled_a"/>
      <w:r w:rsidRPr="00D63726">
        <w:t>Is</w:t>
      </w:r>
      <w:r>
        <w:t>VersionCancelled [attribute]</w:t>
      </w:r>
      <w:bookmarkEnd w:id="4286"/>
      <w:bookmarkEnd w:id="4287"/>
    </w:p>
    <w:tbl>
      <w:tblPr>
        <w:tblW w:w="5000" w:type="pct"/>
        <w:tblCellMar>
          <w:top w:w="144" w:type="dxa"/>
          <w:left w:w="115" w:type="dxa"/>
          <w:right w:w="115" w:type="dxa"/>
        </w:tblCellMar>
        <w:tblLook w:val="01E0"/>
      </w:tblPr>
      <w:tblGrid>
        <w:gridCol w:w="9584"/>
      </w:tblGrid>
      <w:tr w:rsidR="00105441" w:rsidTr="00105441">
        <w:tc>
          <w:tcPr>
            <w:tcW w:w="5000" w:type="pct"/>
          </w:tcPr>
          <w:p w:rsidR="00105441" w:rsidRDefault="001978CB" w:rsidP="00105441">
            <w:pPr>
              <w:pStyle w:val="Normal2"/>
            </w:pPr>
            <w:r>
              <w:rPr>
                <w:noProof/>
                <w:snapToGrid/>
                <w:lang w:val="sv-SE" w:eastAsia="sv-SE"/>
              </w:rPr>
              <w:pict>
                <v:shape id="_x0000_s7033" type="#_x0000_t75" style="position:absolute;left:0;text-align:left;margin-left:5883.3pt;margin-top:7.05pt;width:133.25pt;height:75.7pt;z-index:-249479680;mso-wrap-edited:t;mso-position-horizontal:right;mso-position-horizontal-relative:text;mso-position-vertical:absolute;mso-position-vertical-relative:text" wrapcoords="-104 0 -104 21417 21600 21417 21600 0 16509 327 -104 0" filled="t">
                  <v:imagedata r:id="rId979" o:title=""/>
                  <w10:wrap type="tight"/>
                </v:shape>
              </w:pict>
            </w:r>
            <w:r w:rsidR="00105441" w:rsidRPr="00105441">
              <w:t>Specifies if the version</w:t>
            </w:r>
            <w:r w:rsidR="00105441">
              <w:t xml:space="preserve"> of an item is cancelled or not.</w:t>
            </w:r>
          </w:p>
          <w:p w:rsidR="00105441" w:rsidRDefault="00105441" w:rsidP="00105441">
            <w:pPr>
              <w:pStyle w:val="Italic2"/>
            </w:pPr>
            <w:r>
              <w:t>This item is restricted to the following list.</w:t>
            </w:r>
          </w:p>
          <w:p w:rsidR="00105441" w:rsidRDefault="00105441" w:rsidP="00105441">
            <w:pPr>
              <w:pStyle w:val="Bold3"/>
            </w:pPr>
            <w:r>
              <w:t>Yes</w:t>
            </w:r>
          </w:p>
          <w:p w:rsidR="00105441" w:rsidRDefault="00105441" w:rsidP="00105441">
            <w:pPr>
              <w:pStyle w:val="Bold3"/>
            </w:pPr>
            <w:r>
              <w:t>No</w:t>
            </w:r>
          </w:p>
        </w:tc>
      </w:tr>
    </w:tbl>
    <w:p w:rsidR="00105441" w:rsidRDefault="00105441" w:rsidP="00503198"/>
    <w:p w:rsidR="00D63726" w:rsidRDefault="00D63726" w:rsidP="00D63726">
      <w:pPr>
        <w:pStyle w:val="Heading2"/>
      </w:pPr>
      <w:bookmarkStart w:id="4288" w:name="_Toc371378016"/>
      <w:bookmarkStart w:id="4289" w:name="_Toc21213113"/>
      <w:bookmarkStart w:id="4290" w:name="IsWithLoad_a"/>
      <w:r w:rsidRPr="00D63726">
        <w:t>IsWithLoad</w:t>
      </w:r>
      <w:r>
        <w:t xml:space="preserve"> [attribute]</w:t>
      </w:r>
      <w:bookmarkEnd w:id="4288"/>
      <w:bookmarkEnd w:id="4289"/>
      <w:bookmarkEnd w:id="4290"/>
    </w:p>
    <w:tbl>
      <w:tblPr>
        <w:tblW w:w="5000" w:type="pct"/>
        <w:tblCellMar>
          <w:top w:w="144" w:type="dxa"/>
          <w:left w:w="115" w:type="dxa"/>
          <w:right w:w="115" w:type="dxa"/>
        </w:tblCellMar>
        <w:tblLook w:val="01E0"/>
      </w:tblPr>
      <w:tblGrid>
        <w:gridCol w:w="9584"/>
      </w:tblGrid>
      <w:tr w:rsidR="00D63726" w:rsidTr="00E77ADC">
        <w:tc>
          <w:tcPr>
            <w:tcW w:w="5000" w:type="pct"/>
          </w:tcPr>
          <w:p w:rsidR="00D63726" w:rsidRDefault="00D63726" w:rsidP="00D63726">
            <w:pPr>
              <w:pStyle w:val="Normal2"/>
            </w:pPr>
            <w:r>
              <w:t>Indicates if a vehicle is carrying a load or if it is possible to carry a load or not.</w:t>
            </w:r>
          </w:p>
          <w:p w:rsidR="00D63726" w:rsidRDefault="00D63726" w:rsidP="00E77ADC">
            <w:pPr>
              <w:pStyle w:val="Italic2"/>
            </w:pPr>
            <w:r>
              <w:t>This item is restricted to the following list.</w:t>
            </w:r>
          </w:p>
          <w:p w:rsidR="00D63726" w:rsidRDefault="00D63726" w:rsidP="00E77ADC">
            <w:pPr>
              <w:pStyle w:val="Bold3"/>
            </w:pPr>
            <w:r>
              <w:t>Yes</w:t>
            </w:r>
          </w:p>
          <w:p w:rsidR="00D63726" w:rsidRDefault="001978CB" w:rsidP="00E77ADC">
            <w:pPr>
              <w:pStyle w:val="Bold3"/>
            </w:pPr>
            <w:r w:rsidRPr="001978CB">
              <w:rPr>
                <w:noProof/>
                <w:snapToGrid/>
                <w:lang w:val="en-US" w:eastAsia="en-US"/>
              </w:rPr>
              <w:pict>
                <v:shape id="_x0000_s5990" type="#_x0000_t75" style="position:absolute;left:0;text-align:left;margin-left:3407.5pt;margin-top:-68.05pt;width:98.75pt;height:74.25pt;z-index:-250077696;mso-position-horizontal:right" wrapcoords="-198 0 -198 21337 21600 21337 21600 0 -198 0" filled="t">
                  <v:imagedata r:id="rId980" o:title="IsWithLoad"/>
                  <w10:wrap type="tight"/>
                </v:shape>
              </w:pict>
            </w:r>
            <w:r w:rsidR="00D63726">
              <w:t>No</w:t>
            </w:r>
          </w:p>
        </w:tc>
      </w:tr>
    </w:tbl>
    <w:p w:rsidR="00D63726" w:rsidRDefault="00D63726" w:rsidP="00D63726"/>
    <w:p w:rsidR="00D63726" w:rsidRDefault="00D63726" w:rsidP="00503198"/>
    <w:p w:rsidR="00503198" w:rsidRDefault="00503198" w:rsidP="00503198">
      <w:pPr>
        <w:pStyle w:val="Heading2"/>
      </w:pPr>
      <w:bookmarkStart w:id="4291" w:name="_Toc259722100"/>
      <w:bookmarkStart w:id="4292" w:name="_Toc275502447"/>
      <w:bookmarkStart w:id="4293" w:name="_Toc371378017"/>
      <w:bookmarkStart w:id="4294" w:name="_Toc21213114"/>
      <w:bookmarkStart w:id="4295" w:name="ItemCount"/>
      <w:r>
        <w:t>ItemCount</w:t>
      </w:r>
      <w:bookmarkEnd w:id="4291"/>
      <w:bookmarkEnd w:id="4292"/>
      <w:bookmarkEnd w:id="4293"/>
      <w:bookmarkEnd w:id="4294"/>
      <w:bookmarkEnd w:id="42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30" o:spid="_x0000_s1707" style="position:absolute;left:0;text-align:left;margin-left:0;margin-top:0;width:50pt;height:50pt;z-index:250260992;visibility:hidden" coordsize="197,385" o:spt="100" o:preferrelative="t" adj="0,,0" path="">
                  <v:stroke joinstyle="round"/>
                  <v:formulas/>
                  <v:path o:connecttype="segments"/>
                  <o:lock v:ext="edit" selection="t"/>
                </v:shape>
              </w:pict>
            </w:r>
            <w:r w:rsidRPr="001978CB">
              <w:pict>
                <v:shape id="_x0000_s3676" style="position:absolute;left:0;text-align:left;margin-left:17190pt;margin-top:7.2pt;width:231pt;height:118.5pt;z-index:-252163584;mso-wrap-edited:t;mso-position-horizontal:right" coordsize="" o:spt="100" wrapcoords="-30 441 337 441 646 441 646 106 646 106 646 0 1000 0 1000 0 1000 1036 646 1036 646 782 337 782 -30 782 -30 441" adj="0,,0" path="">
                  <v:stroke joinstyle="round"/>
                  <v:imagedata r:id="rId981" o:title="dc_730"/>
                  <v:formulas/>
                  <v:path o:connecttype="segments"/>
                  <w10:wrap type="tight"/>
                </v:shape>
              </w:pict>
            </w:r>
            <w:r w:rsidR="00503198">
              <w:t>A count of the number of items (examples: a count of the number of boxes on a pallet or of reams in a box).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296" w:name="_Toc259722101"/>
      <w:bookmarkStart w:id="4297" w:name="_Toc275502448"/>
      <w:bookmarkStart w:id="4298" w:name="_Toc371378018"/>
      <w:bookmarkStart w:id="4299" w:name="_Toc21213115"/>
      <w:bookmarkStart w:id="4300" w:name="ItemDetails"/>
      <w:r>
        <w:t>ItemDetails</w:t>
      </w:r>
      <w:bookmarkEnd w:id="4296"/>
      <w:bookmarkEnd w:id="4297"/>
      <w:bookmarkEnd w:id="4298"/>
      <w:bookmarkEnd w:id="4299"/>
      <w:bookmarkEnd w:id="43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31" o:spid="_x0000_s1708" style="position:absolute;left:0;text-align:left;margin-left:0;margin-top:0;width:50pt;height:50pt;z-index:250262016;visibility:hidden" coordsize="333,554" o:spt="100" o:preferrelative="t" adj="0,,0" path="">
                  <v:stroke joinstyle="round"/>
                  <v:formulas/>
                  <v:path o:connecttype="segments"/>
                  <o:lock v:ext="edit" selection="t"/>
                </v:shape>
              </w:pict>
            </w:r>
            <w:r w:rsidRPr="001978CB">
              <w:rPr>
                <w:noProof/>
              </w:rPr>
              <w:pict>
                <v:shape id="_x0000_s6784" type="#_x0000_t75" style="position:absolute;left:0;text-align:left;margin-left:28599.8pt;margin-top:7.05pt;width:352.5pt;height:230.4pt;z-index:-249667072;mso-wrap-edited:t;mso-position-horizontal:right" wrapcoords="199 6989 199 10041 4994 9984 5031 14972 8141 15267 7984 21431 21600 21530 21600 0 5031 122 4954 7167 199 6989" filled="t">
                  <v:imagedata r:id="rId982" o:title="ItemDetails"/>
                  <w10:wrap type="tight"/>
                </v:shape>
              </w:pict>
            </w:r>
            <w:r w:rsidR="00503198">
              <w:t>A group element that identifies a specific item and measured attribute values for that item.</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(choice)</w:t>
            </w:r>
          </w:p>
          <w:p w:rsidR="00503198" w:rsidRDefault="00503198" w:rsidP="00503198">
            <w:pPr>
              <w:pStyle w:val="Italic4"/>
            </w:pPr>
            <w:r>
              <w:t xml:space="preserve">[choice] is </w:t>
            </w:r>
            <w:r w:rsidR="00C6484B" w:rsidRPr="00C6484B">
              <w:t>mandatory. A single instance is required</w:t>
            </w:r>
            <w:r>
              <w:t xml:space="preserve">. </w:t>
            </w:r>
          </w:p>
          <w:p w:rsidR="00503198" w:rsidRDefault="00503198" w:rsidP="00503198">
            <w:pPr>
              <w:pStyle w:val="Bold5"/>
            </w:pPr>
            <w:r>
              <w:t>PaperCharacteristics</w:t>
            </w:r>
          </w:p>
          <w:p w:rsidR="00503198" w:rsidRDefault="00503198" w:rsidP="00503198">
            <w:pPr>
              <w:pStyle w:val="Italic5"/>
            </w:pPr>
            <w:r>
              <w:t xml:space="preserve">PaperCharacteristics is </w:t>
            </w:r>
            <w:r w:rsidR="00C6484B" w:rsidRPr="00C6484B">
              <w:t>mandatory. A single instance is required</w:t>
            </w:r>
            <w:r>
              <w:t xml:space="preserve">. </w:t>
            </w:r>
          </w:p>
          <w:p w:rsidR="00503198" w:rsidRDefault="00503198" w:rsidP="00503198">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503198" w:rsidRDefault="00503198" w:rsidP="00503198">
            <w:pPr>
              <w:pStyle w:val="Bold5"/>
            </w:pPr>
            <w:r>
              <w:t>PulpCharacteristics</w:t>
            </w:r>
          </w:p>
          <w:p w:rsidR="00503198" w:rsidRDefault="00503198" w:rsidP="00503198">
            <w:pPr>
              <w:pStyle w:val="Italic5"/>
            </w:pPr>
            <w:r>
              <w:t xml:space="preserve">PulpCharacteristics is </w:t>
            </w:r>
            <w:r w:rsidR="00C6484B" w:rsidRPr="00C6484B">
              <w:t>mandatory. A single instance is required</w:t>
            </w:r>
            <w:r>
              <w:t xml:space="preserve">. </w:t>
            </w:r>
          </w:p>
          <w:p w:rsidR="00503198" w:rsidRDefault="00503198" w:rsidP="00503198">
            <w:pPr>
              <w:pStyle w:val="Normal5"/>
            </w:pPr>
            <w:r>
              <w:t>The physical and chemical characteristics of the pulp product regardless of the form that it is taking.</w:t>
            </w:r>
          </w:p>
          <w:p w:rsidR="00503198" w:rsidRDefault="00503198" w:rsidP="00503198">
            <w:pPr>
              <w:pStyle w:val="Bold5"/>
            </w:pPr>
            <w:r>
              <w:t>RecoveredPaperAttributes</w:t>
            </w:r>
          </w:p>
          <w:p w:rsidR="00503198" w:rsidRDefault="00503198" w:rsidP="00503198">
            <w:pPr>
              <w:pStyle w:val="Italic5"/>
            </w:pPr>
            <w:r>
              <w:t xml:space="preserve">RecoveredPaperAttributes is </w:t>
            </w:r>
            <w:r w:rsidR="00C6484B" w:rsidRPr="00C6484B">
              <w:t>mandatory. A single instance is required</w:t>
            </w:r>
            <w:r>
              <w:t xml:space="preserve">. </w:t>
            </w:r>
          </w:p>
          <w:p w:rsidR="00503198" w:rsidRDefault="00503198" w:rsidP="00503198">
            <w:pPr>
              <w:pStyle w:val="Normal5"/>
            </w:pPr>
            <w:r>
              <w:t>The attributes of Recovered Paper.</w:t>
            </w:r>
          </w:p>
          <w:p w:rsidR="00503198" w:rsidRDefault="00503198" w:rsidP="00503198">
            <w:pPr>
              <w:pStyle w:val="Bold4"/>
            </w:pPr>
            <w:r>
              <w:t>OtherDate</w:t>
            </w:r>
          </w:p>
          <w:p w:rsidR="00503198" w:rsidRDefault="00503198" w:rsidP="00503198">
            <w:pPr>
              <w:pStyle w:val="Italic4"/>
            </w:pPr>
            <w:r>
              <w:t>OtherDate is optional. A single instance might exist.</w:t>
            </w:r>
          </w:p>
          <w:p w:rsidR="00503198" w:rsidRDefault="00503198" w:rsidP="00503198">
            <w:pPr>
              <w:pStyle w:val="Normal4"/>
            </w:pPr>
            <w:r>
              <w:t>A date that may not be specifically detailed within a document (example: print date at the PurchaseOrderLineItem).</w:t>
            </w:r>
          </w:p>
        </w:tc>
      </w:tr>
    </w:tbl>
    <w:p w:rsidR="00503198" w:rsidRDefault="00503198" w:rsidP="00503198"/>
    <w:p w:rsidR="00503198" w:rsidRDefault="00503198" w:rsidP="00503198">
      <w:pPr>
        <w:pStyle w:val="Heading2"/>
      </w:pPr>
      <w:bookmarkStart w:id="4301" w:name="_Toc259722102"/>
      <w:bookmarkStart w:id="4302" w:name="_Toc275502449"/>
      <w:bookmarkStart w:id="4303" w:name="_Toc371378019"/>
      <w:bookmarkStart w:id="4304" w:name="_Toc21213116"/>
      <w:bookmarkStart w:id="4305" w:name="ItemInfo"/>
      <w:r>
        <w:t>Item</w:t>
      </w:r>
      <w:r w:rsidRPr="005D4B1B">
        <w:t>Info</w:t>
      </w:r>
      <w:bookmarkEnd w:id="4301"/>
      <w:bookmarkEnd w:id="4302"/>
      <w:bookmarkEnd w:id="4303"/>
      <w:bookmarkEnd w:id="4304"/>
      <w:bookmarkEnd w:id="4305"/>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Default="001978CB" w:rsidP="00503198">
            <w:pPr>
              <w:pStyle w:val="Normal2"/>
              <w:rPr>
                <w:noProof/>
              </w:rPr>
            </w:pPr>
            <w:r>
              <w:rPr>
                <w:noProof/>
                <w:snapToGrid/>
                <w:lang w:val="sv-SE" w:eastAsia="sv-SE"/>
              </w:rPr>
              <w:pict>
                <v:shape id="_x0000_s7056" type="#_x0000_t75" style="position:absolute;left:0;text-align:left;margin-left:12813.8pt;margin-top:7.05pt;width:268.5pt;height:391.5pt;z-index:-249464320;mso-wrap-edited:t;mso-position-horizontal:right;mso-position-horizontal-relative:text;mso-position-vertical:absolute;mso-position-vertical-relative:text" wrapcoords="330 6389 571 8011 5446 8110 5591 13506 9597 13506 9211 21418 21600 21559 21600 0 6363 -99 6315 1423 5591 1423 5398 6455 330 6389" filled="t">
                  <v:imagedata r:id="rId983" o:title="ItemInfo"/>
                  <w10:wrap type="tight"/>
                </v:shape>
              </w:pict>
            </w:r>
            <w:r w:rsidR="00503198">
              <w:rPr>
                <w:noProof/>
              </w:rPr>
              <w:t xml:space="preserve">A grouping element that contains information about an item. The attribute ItemType defines the type of physical item. </w:t>
            </w:r>
          </w:p>
          <w:p w:rsidR="00503198" w:rsidRPr="003B12A3" w:rsidRDefault="00503198" w:rsidP="00503198">
            <w:pPr>
              <w:pStyle w:val="Normal2"/>
              <w:rPr>
                <w:noProof/>
              </w:rPr>
            </w:pPr>
            <w:r>
              <w:rPr>
                <w:noProof/>
              </w:rPr>
              <w:t>Item Info describes property values of an item as well as tracking information between items processed in the supply chain.</w:t>
            </w:r>
          </w:p>
          <w:p w:rsidR="00503198" w:rsidRDefault="00503198" w:rsidP="00503198">
            <w:pPr>
              <w:pStyle w:val="Bold3"/>
              <w:rPr>
                <w:noProof/>
              </w:rPr>
            </w:pPr>
            <w:r>
              <w:rPr>
                <w:noProof/>
              </w:rPr>
              <w:t>ItemType [attribute]</w:t>
            </w:r>
          </w:p>
          <w:p w:rsidR="00503198" w:rsidRDefault="00503198" w:rsidP="00503198">
            <w:pPr>
              <w:pStyle w:val="Italic3"/>
              <w:rPr>
                <w:noProof/>
              </w:rPr>
            </w:pPr>
            <w:r>
              <w:rPr>
                <w:noProof/>
              </w:rPr>
              <w:t xml:space="preserve">ItemType is </w:t>
            </w:r>
            <w:r>
              <w:t>optional. A single instance might exist.</w:t>
            </w:r>
          </w:p>
          <w:p w:rsidR="00503198" w:rsidRDefault="00503198" w:rsidP="00503198">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rPr>
                <w:noProof/>
              </w:rPr>
            </w:pPr>
            <w:r>
              <w:rPr>
                <w:noProof/>
              </w:rP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Multiple</w:t>
            </w:r>
            <w:r w:rsidRPr="005D4B1B">
              <w:t xml:space="preserve"> instance</w:t>
            </w:r>
            <w:r>
              <w:t>s might exist.</w:t>
            </w:r>
          </w:p>
          <w:p w:rsidR="00503198" w:rsidRDefault="00503198" w:rsidP="00503198">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rsidR="00503198" w:rsidRPr="00D35498" w:rsidRDefault="00503198" w:rsidP="00503198">
            <w:pPr>
              <w:pStyle w:val="Bold4"/>
            </w:pPr>
            <w:r>
              <w:t>TrackingReferenceID</w:t>
            </w:r>
          </w:p>
          <w:p w:rsidR="00503198" w:rsidRPr="00D35498" w:rsidRDefault="00503198" w:rsidP="00503198">
            <w:pPr>
              <w:pStyle w:val="Italic4"/>
            </w:pPr>
            <w:r w:rsidRPr="00750391">
              <w:t>TrackingReferenceID</w:t>
            </w:r>
            <w:r w:rsidRPr="006B6AF5">
              <w:t xml:space="preserve"> </w:t>
            </w:r>
            <w:r>
              <w:t xml:space="preserve">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750391">
              <w:t>A grouping element that defines tracking references between items processed in the supply chain</w:t>
            </w:r>
            <w:r w:rsidRPr="00BF1AB1">
              <w:t>.</w:t>
            </w:r>
          </w:p>
          <w:p w:rsidR="00503198" w:rsidRDefault="00503198" w:rsidP="00503198">
            <w:pPr>
              <w:pStyle w:val="Bold4"/>
            </w:pPr>
            <w:r>
              <w:t>ItemReference</w:t>
            </w:r>
          </w:p>
          <w:p w:rsidR="00503198" w:rsidRPr="00D35498" w:rsidRDefault="00503198" w:rsidP="00503198">
            <w:pPr>
              <w:pStyle w:val="Italic4"/>
            </w:pPr>
            <w:r w:rsidRPr="00750391">
              <w:t>ItemReference</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750391">
              <w:t>An element detailing relevant references pertaining to the Item as indicated by ItemReferenceType and AssignedBy</w:t>
            </w:r>
            <w:r w:rsidRPr="00BF1AB1">
              <w:t>.</w:t>
            </w:r>
          </w:p>
          <w:p w:rsidR="00503198" w:rsidRDefault="00503198" w:rsidP="00503198">
            <w:pPr>
              <w:pStyle w:val="Bold4"/>
            </w:pPr>
            <w:r>
              <w:t>MapCoordinates</w:t>
            </w:r>
          </w:p>
          <w:p w:rsidR="00503198" w:rsidRPr="00D35498" w:rsidRDefault="00503198" w:rsidP="00503198">
            <w:pPr>
              <w:pStyle w:val="Italic4"/>
            </w:pPr>
            <w:r w:rsidRPr="004332B9">
              <w:t>MapCoordinates</w:t>
            </w:r>
            <w:r>
              <w:t xml:space="preserve"> is </w:t>
            </w:r>
            <w:r w:rsidRPr="00D35498">
              <w:t xml:space="preserve">optional. </w:t>
            </w:r>
            <w:r>
              <w:t>Multiple</w:t>
            </w:r>
            <w:r w:rsidRPr="005D4B1B">
              <w:t xml:space="preserve"> instance</w:t>
            </w:r>
            <w:r>
              <w:t>s might exist</w:t>
            </w:r>
            <w:r w:rsidRPr="00D35498">
              <w:t>.</w:t>
            </w:r>
          </w:p>
          <w:p w:rsidR="00503198" w:rsidRPr="004332B9" w:rsidRDefault="00503198" w:rsidP="00503198">
            <w:pPr>
              <w:pStyle w:val="Normal4"/>
            </w:pPr>
            <w:r w:rsidRPr="004332B9">
              <w:t xml:space="preserve">A group item defining and containing position </w:t>
            </w:r>
            <w:r w:rsidR="00F01D4C">
              <w:t>coordinates</w:t>
            </w:r>
            <w:r w:rsidRPr="004332B9">
              <w:t xml:space="preserve"> of a location</w:t>
            </w:r>
          </w:p>
          <w:p w:rsidR="00503198" w:rsidRDefault="00503198" w:rsidP="00503198">
            <w:pPr>
              <w:pStyle w:val="Bold4"/>
            </w:pPr>
            <w:r>
              <w:t>QuantityInformation</w:t>
            </w:r>
          </w:p>
          <w:p w:rsidR="00503198" w:rsidRPr="00D35498" w:rsidRDefault="00503198" w:rsidP="00503198">
            <w:pPr>
              <w:pStyle w:val="Italic4"/>
            </w:pPr>
            <w:r w:rsidRPr="004332B9">
              <w:t>QuantityInformation</w:t>
            </w:r>
            <w:r>
              <w:t xml:space="preserve"> is </w:t>
            </w:r>
            <w:r w:rsidRPr="00D35498">
              <w:t>optional</w:t>
            </w:r>
            <w:r>
              <w:t xml:space="preserve"> </w:t>
            </w:r>
            <w:r w:rsidRPr="004332B9">
              <w:t xml:space="preserve">A single instance </w:t>
            </w:r>
            <w:r>
              <w:t>might exist</w:t>
            </w:r>
            <w:r w:rsidRPr="00D35498">
              <w:t>.</w:t>
            </w:r>
          </w:p>
          <w:p w:rsidR="00503198" w:rsidRDefault="00503198" w:rsidP="00503198">
            <w:pPr>
              <w:pStyle w:val="Normal4"/>
            </w:pPr>
            <w:r w:rsidRPr="004332B9">
              <w:t>A group item containing information about quantity and informational quantity of similar items</w:t>
            </w:r>
            <w:r>
              <w:t>.</w:t>
            </w:r>
            <w:r w:rsidRPr="00750391">
              <w:t xml:space="preserve"> </w:t>
            </w:r>
          </w:p>
          <w:p w:rsidR="00503198" w:rsidRDefault="00503198" w:rsidP="00503198">
            <w:pPr>
              <w:pStyle w:val="Bold4"/>
            </w:pPr>
            <w:r>
              <w:t>PropertyValue</w:t>
            </w:r>
          </w:p>
          <w:p w:rsidR="00503198" w:rsidRPr="00D35498" w:rsidRDefault="00503198" w:rsidP="00503198">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AE63BE" w:rsidRDefault="00AE63BE" w:rsidP="00AE63BE">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03198" w:rsidRDefault="00AE63BE" w:rsidP="00AE63BE">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503198" w:rsidRPr="004332B9">
              <w:t>.</w:t>
            </w:r>
          </w:p>
          <w:p w:rsidR="00BB5CEA" w:rsidRDefault="00BB5CEA" w:rsidP="00BB5CEA">
            <w:pPr>
              <w:pStyle w:val="Bold4"/>
            </w:pPr>
            <w:r>
              <w:t>DeductionInfo</w:t>
            </w:r>
          </w:p>
          <w:p w:rsidR="00BB5CEA" w:rsidRDefault="00CC51F8" w:rsidP="00BB5CEA">
            <w:pPr>
              <w:pStyle w:val="Italic4"/>
            </w:pPr>
            <w:r>
              <w:t>DeductionInfo</w:t>
            </w:r>
            <w:r w:rsidR="00BB5CEA">
              <w:t xml:space="preserve"> is </w:t>
            </w:r>
            <w:r w:rsidR="00BB5CEA" w:rsidRPr="00D35498">
              <w:t xml:space="preserve">optional. </w:t>
            </w:r>
            <w:r w:rsidR="00BB5CEA">
              <w:t>Multiple</w:t>
            </w:r>
            <w:r w:rsidR="00BB5CEA" w:rsidRPr="005D4B1B">
              <w:t xml:space="preserve"> instance</w:t>
            </w:r>
            <w:r w:rsidR="00BB5CEA">
              <w:t>s might exist.</w:t>
            </w:r>
          </w:p>
          <w:p w:rsidR="00BB5CEA" w:rsidRDefault="00BB5CEA" w:rsidP="00BB5CEA">
            <w:pPr>
              <w:pStyle w:val="Normal4"/>
            </w:pPr>
            <w:r>
              <w:t>A grouping element that contains information about deductions of quantities.</w:t>
            </w:r>
          </w:p>
          <w:p w:rsidR="00E9342C" w:rsidRDefault="00E9342C" w:rsidP="00E9342C">
            <w:pPr>
              <w:pStyle w:val="Italic4"/>
              <w:rPr>
                <w:b/>
                <w:i w:val="0"/>
              </w:rPr>
            </w:pPr>
            <w:r w:rsidRPr="00E9342C">
              <w:rPr>
                <w:b/>
                <w:i w:val="0"/>
              </w:rPr>
              <w:t>SampleCharacteristics</w:t>
            </w:r>
          </w:p>
          <w:p w:rsidR="00E9342C" w:rsidRPr="00D35498" w:rsidRDefault="00E9342C" w:rsidP="00E9342C">
            <w:pPr>
              <w:pStyle w:val="Italic4"/>
            </w:pPr>
            <w:r w:rsidRPr="00E9342C">
              <w:t>SampleCharacteristics</w:t>
            </w:r>
            <w:r>
              <w:t xml:space="preserve"> is </w:t>
            </w:r>
            <w:r w:rsidRPr="00D35498">
              <w:t>optional</w:t>
            </w:r>
            <w:r>
              <w:t xml:space="preserve"> </w:t>
            </w:r>
            <w:r w:rsidRPr="004332B9">
              <w:t xml:space="preserve">A single instance </w:t>
            </w:r>
            <w:r>
              <w:t>might exist</w:t>
            </w:r>
            <w:r w:rsidRPr="00D35498">
              <w:t>.</w:t>
            </w:r>
          </w:p>
          <w:p w:rsidR="00E9342C" w:rsidRPr="004332B9" w:rsidRDefault="00E9342C" w:rsidP="00BB5CEA">
            <w:pPr>
              <w:pStyle w:val="Normal4"/>
            </w:pPr>
            <w:r w:rsidRPr="00E9342C">
              <w:t xml:space="preserve">A grouping element that contains </w:t>
            </w:r>
            <w:r>
              <w:t>information related to a sample.</w:t>
            </w:r>
            <w:r w:rsidRPr="00750391">
              <w:t xml:space="preserve"> </w:t>
            </w:r>
          </w:p>
        </w:tc>
      </w:tr>
    </w:tbl>
    <w:p w:rsidR="00503198" w:rsidRDefault="00503198" w:rsidP="00503198"/>
    <w:p w:rsidR="00503198" w:rsidRDefault="00503198" w:rsidP="00503198">
      <w:pPr>
        <w:pStyle w:val="Heading2"/>
      </w:pPr>
      <w:bookmarkStart w:id="4306" w:name="_Toc259722103"/>
      <w:bookmarkStart w:id="4307" w:name="_Toc275502450"/>
      <w:bookmarkStart w:id="4308" w:name="_Toc371378020"/>
      <w:bookmarkStart w:id="4309" w:name="_Toc21213117"/>
      <w:bookmarkStart w:id="4310" w:name="ItemInformation"/>
      <w:r>
        <w:t>ItemInformation</w:t>
      </w:r>
      <w:bookmarkEnd w:id="4306"/>
      <w:bookmarkEnd w:id="4307"/>
      <w:bookmarkEnd w:id="4308"/>
      <w:bookmarkEnd w:id="4309"/>
      <w:bookmarkEnd w:id="43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5959" type="#_x0000_t75" style="position:absolute;left:0;text-align:left;margin-left:29004.8pt;margin-top:7.05pt;width:357pt;height:277.5pt;z-index:-250082816;mso-wrap-edited:t;mso-position-horizontal:right" wrapcoords="5724 6620 166 6636 233 8663 5769 8663 5769 13509 9036 13567 8991 21331 21600 21542 21600 0 5884 -19 5724 6620" filled="t">
                  <v:imagedata r:id="rId984" o:title="ItemInformation"/>
                  <w10:wrap type="tight"/>
                </v:shape>
              </w:pict>
            </w:r>
            <w:r w:rsidRPr="001978CB">
              <w:pict>
                <v:shape id="dc_732" o:spid="_x0000_s1709" style="position:absolute;left:0;text-align:left;margin-left:0;margin-top:0;width:50pt;height:50pt;z-index:250263040;visibility:hidden" coordsize="353,446" o:spt="100" o:preferrelative="t" adj="0,,0" path="">
                  <v:stroke joinstyle="round"/>
                  <v:formulas/>
                  <v:path o:connecttype="segments"/>
                  <o:lock v:ext="edit" selection="t"/>
                </v:shape>
              </w:pict>
            </w:r>
            <w:r w:rsidR="00503198">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8B5A37" w:rsidRDefault="008B5A37" w:rsidP="008B5A37">
            <w:pPr>
              <w:pStyle w:val="Bold4"/>
            </w:pPr>
            <w:r>
              <w:t>SafetyAndEnvironmentalInformation</w:t>
            </w:r>
          </w:p>
          <w:p w:rsidR="008B5A37" w:rsidRDefault="008B5A37" w:rsidP="008B5A37">
            <w:pPr>
              <w:pStyle w:val="Italic4"/>
            </w:pPr>
            <w:r>
              <w:t>SafetyAndEnvironmentalInformation is optional. Multiple instances might exist.</w:t>
            </w:r>
          </w:p>
          <w:p w:rsidR="008B5A37" w:rsidRDefault="008B5A37" w:rsidP="008B5A37">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4311" w:name="_Toc259722104"/>
      <w:bookmarkStart w:id="4312" w:name="_Toc275502451"/>
      <w:bookmarkStart w:id="4313" w:name="_Toc371378021"/>
      <w:bookmarkStart w:id="4314" w:name="_Toc21213118"/>
      <w:bookmarkStart w:id="4315" w:name="ItemisedUsageLineItem"/>
      <w:r>
        <w:t>ItemisedUsageLineItem</w:t>
      </w:r>
      <w:bookmarkEnd w:id="4311"/>
      <w:bookmarkEnd w:id="4312"/>
      <w:bookmarkEnd w:id="4313"/>
      <w:bookmarkEnd w:id="4314"/>
      <w:bookmarkEnd w:id="43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33" o:spid="_x0000_s1710" style="position:absolute;left:0;text-align:left;margin-left:0;margin-top:0;width:50pt;height:50pt;z-index:250264064;visibility:hidden" coordsize="430,564" o:spt="100" o:preferrelative="t" adj="0,,0" path="">
                  <v:stroke joinstyle="round"/>
                  <v:formulas/>
                  <v:path o:connecttype="segments"/>
                  <o:lock v:ext="edit" selection="t"/>
                </v:shape>
              </w:pict>
            </w:r>
            <w:r>
              <w:rPr>
                <w:noProof/>
                <w:snapToGrid/>
                <w:lang w:val="sv-SE" w:eastAsia="sv-SE"/>
              </w:rPr>
              <w:pict>
                <v:shape id="_x0000_s5830" type="#_x0000_t75" style="position:absolute;left:0;text-align:left;margin-left:27519.8pt;margin-top:7.05pt;width:340.5pt;height:269.25pt;z-index:-250129920;mso-wrap-edited:t;mso-position-horizontal:right" wrapcoords="10699 9551 136 9490 136 11476 10651 11295 10699 21223 21600 21540 21600 0 10889 -76 10699 9551" filled="t">
                  <v:imagedata r:id="rId985" o:title="ItemisedUsageLineItem"/>
                  <w10:wrap type="tight"/>
                </v:shape>
              </w:pict>
            </w:r>
            <w:r w:rsidR="00503198">
              <w:t>A group item containing information that relates to an itemized amount of usage.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 xml:space="preserve">InformationalQuantity is optional. </w:t>
            </w:r>
            <w:r w:rsidR="00716090">
              <w:t>Multiple</w:t>
            </w:r>
            <w:r>
              <w:t xml:space="preserve"> instance</w:t>
            </w:r>
            <w:r w:rsidR="00716090">
              <w:t>s</w:t>
            </w:r>
            <w:r>
              <w:t xml:space="preserve">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BasisWeightVariation</w:t>
            </w:r>
          </w:p>
          <w:p w:rsidR="00503198" w:rsidRDefault="00503198" w:rsidP="00503198">
            <w:pPr>
              <w:pStyle w:val="Italic4"/>
            </w:pPr>
            <w:r>
              <w:t>BasisWeightVariation is optional. A single instance might exist.</w:t>
            </w:r>
          </w:p>
          <w:p w:rsidR="00503198" w:rsidRDefault="00503198" w:rsidP="00503198">
            <w:pPr>
              <w:pStyle w:val="Normal4"/>
            </w:pPr>
            <w:r>
              <w:t>BasisWeightVariation is the measured difference between the mill target basis weight and the mill actual basis weight.</w:t>
            </w:r>
          </w:p>
          <w:p w:rsidR="00503198" w:rsidRDefault="00503198" w:rsidP="00503198">
            <w:pPr>
              <w:pStyle w:val="Bold4"/>
            </w:pPr>
            <w:r>
              <w:t>UsageLineItemDetail</w:t>
            </w:r>
          </w:p>
          <w:p w:rsidR="00503198" w:rsidRDefault="00503198" w:rsidP="00503198">
            <w:pPr>
              <w:pStyle w:val="Italic4"/>
            </w:pPr>
            <w:r>
              <w:t>UsageLineItemDetail is mandatory. One instance is required, multiple instances might exist.</w:t>
            </w:r>
          </w:p>
          <w:p w:rsidR="00503198" w:rsidRDefault="00503198" w:rsidP="00503198">
            <w:pPr>
              <w:pStyle w:val="Normal4"/>
            </w:pPr>
            <w:r>
              <w:t>For each ItemisedUsageLineItem there must be one or more UsageLineItemDetail. This element lists the specific product that has been consumed.</w:t>
            </w:r>
          </w:p>
        </w:tc>
      </w:tr>
    </w:tbl>
    <w:p w:rsidR="00503198" w:rsidRDefault="00503198" w:rsidP="00503198"/>
    <w:p w:rsidR="00503198" w:rsidRDefault="00503198" w:rsidP="00503198">
      <w:pPr>
        <w:pStyle w:val="Heading2"/>
      </w:pPr>
      <w:bookmarkStart w:id="4316" w:name="_Toc259722105"/>
      <w:bookmarkStart w:id="4317" w:name="_Toc275502452"/>
      <w:bookmarkStart w:id="4318" w:name="_Toc371378022"/>
      <w:bookmarkStart w:id="4319" w:name="_Toc21213119"/>
      <w:bookmarkStart w:id="4320" w:name="ItemMeasuringInfo"/>
      <w:r>
        <w:t>Item</w:t>
      </w:r>
      <w:r w:rsidRPr="005D4B1B">
        <w:t>MeasuringInfo</w:t>
      </w:r>
      <w:bookmarkEnd w:id="4316"/>
      <w:bookmarkEnd w:id="4317"/>
      <w:bookmarkEnd w:id="4318"/>
      <w:bookmarkEnd w:id="4319"/>
      <w:bookmarkEnd w:id="4320"/>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Pr="003B12A3" w:rsidRDefault="00503198" w:rsidP="00503198">
            <w:pPr>
              <w:pStyle w:val="Normal2"/>
              <w:rPr>
                <w:noProof/>
              </w:rPr>
            </w:pPr>
            <w:r w:rsidRPr="003B12A3">
              <w:rPr>
                <w:noProof/>
              </w:rPr>
              <w:t>A grouping element that contains i</w:t>
            </w:r>
            <w:r>
              <w:rPr>
                <w:noProof/>
              </w:rPr>
              <w:t>nformation about measured items</w:t>
            </w:r>
            <w:r w:rsidRPr="005D4B1B">
              <w:rPr>
                <w:noProof/>
              </w:rPr>
              <w:t xml:space="preserve">. </w:t>
            </w:r>
            <w:r w:rsidR="001978CB" w:rsidRPr="001978CB">
              <w:rPr>
                <w:noProof/>
              </w:rPr>
              <w:pict>
                <v:shape id="_x0000_s4034" type="#_x0000_t75" style="position:absolute;left:0;text-align:left;margin-left:22794.8pt;margin-top:7.05pt;width:4in;height:141pt;z-index:-251837952;mso-wrap-edited:t;mso-position-horizontal:right;mso-position-horizontal-relative:text;mso-position-vertical-relative:text" wrapcoords="7710 8058 454 7828 454 12539 8048 12539 8104 21730 21600 21485 21600 0 7654 -100 7710 8058" filled="t">
                  <v:imagedata r:id="rId986" o:title="ItemMeasuringInfo"/>
                  <w10:wrap type="tight"/>
                </v:shape>
              </w:pict>
            </w:r>
          </w:p>
          <w:p w:rsidR="00503198" w:rsidRDefault="00503198" w:rsidP="00503198">
            <w:pPr>
              <w:pStyle w:val="Bold3"/>
              <w:rPr>
                <w:noProof/>
              </w:rPr>
            </w:pPr>
            <w:r>
              <w:rPr>
                <w:noProof/>
              </w:rPr>
              <w:t>UnCompletedMeasurement [attribute]</w:t>
            </w:r>
          </w:p>
          <w:p w:rsidR="00503198" w:rsidRDefault="00503198" w:rsidP="00503198">
            <w:pPr>
              <w:pStyle w:val="Italic3"/>
              <w:rPr>
                <w:noProof/>
              </w:rPr>
            </w:pPr>
            <w:r w:rsidRPr="003B12A3">
              <w:rPr>
                <w:noProof/>
              </w:rPr>
              <w:t>UnCompletedMeasurement</w:t>
            </w:r>
            <w:r>
              <w:rPr>
                <w:noProof/>
              </w:rPr>
              <w:t xml:space="preserve"> is </w:t>
            </w:r>
            <w:r>
              <w:t>optional. A single instance might exist.</w:t>
            </w:r>
          </w:p>
          <w:p w:rsidR="00503198" w:rsidRDefault="00503198" w:rsidP="00503198">
            <w:pPr>
              <w:pStyle w:val="Normal3"/>
              <w:rPr>
                <w:noProof/>
              </w:rPr>
            </w:pPr>
            <w:r w:rsidRPr="00BF1AB1">
              <w:rPr>
                <w:noProof/>
              </w:rPr>
              <w:t>Indicates if the measuring of an item is uncompleted, i.e. if some measurement values are missing.</w:t>
            </w:r>
          </w:p>
          <w:p w:rsidR="00503198" w:rsidRDefault="00503198" w:rsidP="00503198">
            <w:pPr>
              <w:pStyle w:val="Normal3"/>
              <w:rPr>
                <w:noProof/>
              </w:rPr>
            </w:pPr>
            <w:r>
              <w:rPr>
                <w:noProof/>
              </w:rPr>
              <w:t xml:space="preserve">Refer to </w:t>
            </w:r>
            <w:r w:rsidRPr="00BF1AB1">
              <w:rPr>
                <w:noProof/>
              </w:rPr>
              <w:t>UnCompletedMeasurement</w:t>
            </w:r>
            <w:r>
              <w:rPr>
                <w:noProof/>
              </w:rP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ItemInfo</w:t>
            </w:r>
          </w:p>
          <w:p w:rsidR="00503198" w:rsidRDefault="00503198" w:rsidP="00503198">
            <w:pPr>
              <w:pStyle w:val="Italic4"/>
            </w:pPr>
            <w:r>
              <w:t>ItemInfo is mandatory</w:t>
            </w:r>
            <w:r w:rsidRPr="005D4B1B">
              <w:t>. A single instance is required</w:t>
            </w:r>
            <w:r>
              <w:t>.</w:t>
            </w:r>
          </w:p>
          <w:p w:rsidR="00503198" w:rsidRDefault="00503198" w:rsidP="00503198">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rsidR="00503198" w:rsidRPr="00D35498" w:rsidRDefault="00503198" w:rsidP="00503198">
            <w:pPr>
              <w:pStyle w:val="Bold4"/>
            </w:pPr>
            <w:r>
              <w:t>DownGradingInfo</w:t>
            </w:r>
          </w:p>
          <w:p w:rsidR="00503198" w:rsidRPr="00D35498" w:rsidRDefault="00503198" w:rsidP="00503198">
            <w:pPr>
              <w:pStyle w:val="Italic4"/>
            </w:pPr>
            <w:r w:rsidRPr="00BF1AB1">
              <w:t>DownGradingInfo</w:t>
            </w:r>
            <w:r w:rsidRPr="006B6AF5">
              <w:t xml:space="preserve"> </w:t>
            </w:r>
            <w:r>
              <w:t xml:space="preserve">is </w:t>
            </w:r>
            <w:r w:rsidRPr="00D35498">
              <w:t xml:space="preserve">optional. </w:t>
            </w:r>
            <w:r w:rsidRPr="005D4B1B">
              <w:t xml:space="preserve">A single instance </w:t>
            </w:r>
            <w:r w:rsidRPr="00D35498">
              <w:t>might exist.</w:t>
            </w:r>
          </w:p>
          <w:p w:rsidR="00503198" w:rsidRDefault="00503198" w:rsidP="00503198">
            <w:pPr>
              <w:pStyle w:val="Normal4"/>
            </w:pPr>
            <w:r w:rsidRPr="00BF1AB1">
              <w:t>A grouping element that contains information about downgrading of products.</w:t>
            </w:r>
          </w:p>
          <w:p w:rsidR="00503198" w:rsidRDefault="00503198" w:rsidP="00503198">
            <w:pPr>
              <w:pStyle w:val="Bold4"/>
            </w:pPr>
            <w:r>
              <w:t>PriceAndAmountInfo</w:t>
            </w:r>
          </w:p>
          <w:p w:rsidR="00503198" w:rsidRPr="00D35498" w:rsidRDefault="00503198" w:rsidP="00503198">
            <w:pPr>
              <w:pStyle w:val="Italic4"/>
            </w:pPr>
            <w:r>
              <w:t xml:space="preserve">PriceAndAmountInfo is </w:t>
            </w:r>
            <w:r w:rsidRPr="00D35498">
              <w:t xml:space="preserve">optional. </w:t>
            </w:r>
            <w:r w:rsidRPr="005D4B1B">
              <w:t xml:space="preserve">A single instance </w:t>
            </w:r>
            <w:r w:rsidRPr="00D35498">
              <w:t>might exist.</w:t>
            </w:r>
          </w:p>
          <w:p w:rsidR="00503198" w:rsidRPr="00BF1AB1" w:rsidRDefault="00503198" w:rsidP="00503198">
            <w:pPr>
              <w:pStyle w:val="Normal4"/>
            </w:pPr>
            <w:r w:rsidRPr="00BF1AB1">
              <w:t>A grouping element that contains information about price and amounts.</w:t>
            </w:r>
          </w:p>
        </w:tc>
      </w:tr>
    </w:tbl>
    <w:p w:rsidR="00503198" w:rsidRDefault="00503198" w:rsidP="00503198"/>
    <w:p w:rsidR="00503198" w:rsidRDefault="00503198" w:rsidP="00503198">
      <w:pPr>
        <w:pStyle w:val="Heading2"/>
      </w:pPr>
      <w:bookmarkStart w:id="4321" w:name="_Toc259722106"/>
      <w:bookmarkStart w:id="4322" w:name="_Toc275502453"/>
      <w:bookmarkStart w:id="4323" w:name="_Toc371378023"/>
      <w:bookmarkStart w:id="4324" w:name="_Toc21213120"/>
      <w:bookmarkStart w:id="4325" w:name="ItemReference"/>
      <w:r>
        <w:t>Item</w:t>
      </w:r>
      <w:r w:rsidRPr="003B6F76">
        <w:t>Reference</w:t>
      </w:r>
      <w:bookmarkEnd w:id="4321"/>
      <w:bookmarkEnd w:id="4322"/>
      <w:bookmarkEnd w:id="4323"/>
      <w:bookmarkEnd w:id="4324"/>
      <w:bookmarkEnd w:id="4325"/>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1978CB" w:rsidP="00503198">
            <w:pPr>
              <w:pStyle w:val="Bold2"/>
              <w:rPr>
                <w:b w:val="0"/>
              </w:rPr>
            </w:pPr>
            <w:r>
              <w:rPr>
                <w:b w:val="0"/>
                <w:noProof/>
                <w:snapToGrid/>
                <w:lang w:val="sv-SE" w:eastAsia="sv-SE"/>
              </w:rPr>
              <w:pict>
                <v:shape id="_x0000_s146545" type="#_x0000_t75" style="position:absolute;left:0;text-align:left;margin-left:1452.3pt;margin-top:7.05pt;width:235.5pt;height:97.5pt;z-index:-249355776;mso-wrap-edited:t;mso-position-horizontal:right;mso-position-horizontal-relative:text;mso-position-vertical:absolute;mso-position-vertical-relative:text" wrapcoords="312 6668 312 15364 9158 14544 8989 21390 21600 21434 21600 0 9117 432 9034 6668 312 6668" filled="t">
                  <v:imagedata r:id="rId987" o:title="ItemReference"/>
                  <w10:wrap type="tight"/>
                </v:shape>
              </w:pict>
            </w:r>
            <w:r w:rsidR="00503198" w:rsidRPr="00750E76">
              <w:rPr>
                <w:b w:val="0"/>
              </w:rPr>
              <w:t>An element detailing relevant references pertaining to the Item as indicated by ItemReferenceType and AssignedBy</w:t>
            </w:r>
            <w:r w:rsidR="00503198" w:rsidRPr="003B6F76">
              <w:rPr>
                <w:b w:val="0"/>
              </w:rPr>
              <w:t>.</w:t>
            </w:r>
          </w:p>
          <w:p w:rsidR="00503198" w:rsidRDefault="00503198" w:rsidP="00503198">
            <w:pPr>
              <w:pStyle w:val="Bold3"/>
            </w:pPr>
            <w:r w:rsidRPr="00750E76">
              <w:t>ItemReference</w:t>
            </w:r>
            <w:r>
              <w:t>Type [attribute]</w:t>
            </w:r>
          </w:p>
          <w:p w:rsidR="00503198" w:rsidRDefault="00503198" w:rsidP="00503198">
            <w:pPr>
              <w:pStyle w:val="Italic3"/>
            </w:pPr>
            <w:r w:rsidRPr="00750E76">
              <w:t>ItemReference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750E76">
              <w:t>ItemReferenceType</w:t>
            </w:r>
            <w:r>
              <w:t xml:space="preserv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503198" w:rsidRPr="00615F62"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326" w:name="_Toc258214055"/>
      <w:bookmarkStart w:id="4327" w:name="_Toc259722107"/>
      <w:bookmarkStart w:id="4328" w:name="_Toc275502454"/>
      <w:bookmarkStart w:id="4329" w:name="_Toc371378024"/>
      <w:bookmarkStart w:id="4330" w:name="_Toc21213121"/>
      <w:bookmarkStart w:id="4331" w:name="ItemReferenceType_a"/>
      <w:r>
        <w:t>ItemReferenceType [attribute]</w:t>
      </w:r>
      <w:bookmarkEnd w:id="4326"/>
      <w:bookmarkEnd w:id="4327"/>
      <w:bookmarkEnd w:id="4328"/>
      <w:bookmarkEnd w:id="4329"/>
      <w:bookmarkEnd w:id="4330"/>
      <w:bookmarkEnd w:id="4331"/>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978CB" w:rsidP="00503198">
            <w:pPr>
              <w:pStyle w:val="Normal2"/>
            </w:pPr>
            <w:r w:rsidRPr="001978CB">
              <w:rPr>
                <w:noProof/>
              </w:rPr>
              <w:pict>
                <v:shape id="_x0000_s3999" type="#_x0000_t75" style="position:absolute;left:0;text-align:left;margin-left:5784.8pt;margin-top:7.05pt;width:99pt;height:33pt;z-index:-251870720;mso-position-horizontal:right" wrapcoords="-164 0 -164 21109 21600 21109 21600 0 -164 0" filled="t">
                  <v:imagedata r:id="rId988" o:title="Item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332" w:name="_Toc259722108"/>
      <w:bookmarkStart w:id="4333" w:name="_Toc275502455"/>
      <w:bookmarkStart w:id="4334" w:name="_Toc371378025"/>
      <w:bookmarkStart w:id="4335" w:name="_Toc21213122"/>
      <w:bookmarkStart w:id="4336" w:name="ItemsPerPallet"/>
      <w:r>
        <w:t>ItemsPerPallet</w:t>
      </w:r>
      <w:bookmarkEnd w:id="4332"/>
      <w:bookmarkEnd w:id="4333"/>
      <w:bookmarkEnd w:id="4334"/>
      <w:bookmarkEnd w:id="4335"/>
      <w:bookmarkEnd w:id="43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34" o:spid="_x0000_s1711" style="position:absolute;left:0;text-align:left;margin-left:0;margin-top:0;width:50pt;height:50pt;z-index:250265088;visibility:hidden" coordsize="67,126" o:spt="100" o:preferrelative="t" adj="0,,0" path="">
                  <v:stroke joinstyle="round"/>
                  <v:formulas/>
                  <v:path o:connecttype="segments"/>
                  <o:lock v:ext="edit" selection="t"/>
                </v:shape>
              </w:pict>
            </w:r>
            <w:r w:rsidRPr="001978CB">
              <w:pict>
                <v:shape id="_x0000_s3680" style="position:absolute;left:0;text-align:left;margin-left:3217.5pt;margin-top:7.2pt;width:75.75pt;height:40.5pt;z-index:-252162560;mso-wrap-edited:t;mso-position-horizontal:right" coordsize="" o:spt="100" wrapcoords="-30 104 1000 104 1000 1105 1000 1105 -30 1105 -30 104" adj="0,,0" path="">
                  <v:stroke joinstyle="round"/>
                  <v:imagedata r:id="rId989" o:title="dc_734"/>
                  <v:formulas/>
                  <v:path o:connecttype="segments"/>
                  <w10:wrap type="tight"/>
                </v:shape>
              </w:pict>
            </w:r>
            <w:r w:rsidR="00503198">
              <w:t>The number of items on the pallet (either reels or sheet or sheet-package).</w:t>
            </w:r>
          </w:p>
        </w:tc>
      </w:tr>
    </w:tbl>
    <w:p w:rsidR="00503198" w:rsidRDefault="00503198" w:rsidP="00503198"/>
    <w:p w:rsidR="00503198" w:rsidRPr="00376133" w:rsidRDefault="00503198" w:rsidP="00503198">
      <w:pPr>
        <w:pStyle w:val="Heading2"/>
      </w:pPr>
      <w:bookmarkStart w:id="4337" w:name="_Toc259722109"/>
      <w:bookmarkStart w:id="4338" w:name="_Toc275502456"/>
      <w:bookmarkStart w:id="4339" w:name="_Toc371378026"/>
      <w:bookmarkStart w:id="4340" w:name="_Toc21213123"/>
      <w:bookmarkStart w:id="4341" w:name="ItemsPerTier"/>
      <w:r w:rsidRPr="008F00BE">
        <w:t>ItemsPerTier</w:t>
      </w:r>
      <w:bookmarkEnd w:id="4337"/>
      <w:bookmarkEnd w:id="4338"/>
      <w:bookmarkEnd w:id="4339"/>
      <w:bookmarkEnd w:id="4340"/>
      <w:bookmarkEnd w:id="434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1978CB" w:rsidP="00503198">
            <w:pPr>
              <w:pStyle w:val="Normal2"/>
            </w:pPr>
            <w:r w:rsidRPr="001978CB">
              <w:rPr>
                <w:noProof/>
              </w:rPr>
              <w:pict>
                <v:shape id="_x0000_s3968" type="#_x0000_t75" style="position:absolute;left:0;text-align:left;margin-left:4502.3pt;margin-top:7.05pt;width:84.75pt;height:37.5pt;z-index:-251897344;mso-position-horizontal:right" wrapcoords="-191 0 -191 21168 21600 21168 21600 0 -191 0" filled="t">
                  <v:imagedata r:id="rId990" o:title="ItemsPerTier"/>
                  <w10:wrap type="tight"/>
                </v:shape>
              </w:pict>
            </w:r>
            <w:r w:rsidR="00503198" w:rsidRPr="008F00BE">
              <w:rPr>
                <w:noProof/>
              </w:rPr>
              <w:t>Number of items on each full tier, e.g. number of boxes, gaylords, loose books etc. on a tier on a pallet.</w:t>
            </w:r>
          </w:p>
        </w:tc>
      </w:tr>
    </w:tbl>
    <w:p w:rsidR="00503198" w:rsidRDefault="00503198" w:rsidP="00503198"/>
    <w:p w:rsidR="00503198" w:rsidRDefault="00503198" w:rsidP="00503198">
      <w:pPr>
        <w:pStyle w:val="Heading2"/>
      </w:pPr>
      <w:bookmarkStart w:id="4342" w:name="_Toc259722110"/>
      <w:bookmarkStart w:id="4343" w:name="_Toc275502457"/>
      <w:bookmarkStart w:id="4344" w:name="_Toc371378027"/>
      <w:bookmarkStart w:id="4345" w:name="_Toc21213124"/>
      <w:bookmarkStart w:id="4346" w:name="ItemType_a"/>
      <w:r>
        <w:t>ItemType [attribute]</w:t>
      </w:r>
      <w:bookmarkEnd w:id="4342"/>
      <w:bookmarkEnd w:id="4343"/>
      <w:bookmarkEnd w:id="4344"/>
      <w:bookmarkEnd w:id="4345"/>
      <w:bookmarkEnd w:id="43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35" o:spid="_x0000_s1712" style="position:absolute;left:0;text-align:left;margin-left:0;margin-top:0;width:50pt;height:50pt;z-index:250266112;visibility:hidden" coordsize="89,137" o:spt="100" o:preferrelative="t" adj="0,,0" path="">
                  <v:stroke joinstyle="round"/>
                  <v:formulas/>
                  <v:path o:connecttype="segments"/>
                  <o:lock v:ext="edit" selection="t"/>
                </v:shape>
              </w:pict>
            </w:r>
            <w:r w:rsidRPr="001978CB">
              <w:pict>
                <v:shape id="_x0000_s3681" style="position:absolute;left:0;text-align:left;margin-left:3825pt;margin-top:7.2pt;width:82.5pt;height:53.25pt;z-index:-252161536;mso-wrap-edited:t;mso-position-horizontal:right" coordsize="" o:spt="100" wrapcoords="-30 0 1000 0 1000 1079 1000 1079 -30 1079 -30 0" adj="0,,0" path="">
                  <v:stroke joinstyle="round"/>
                  <v:imagedata r:id="rId991" o:title="dc_735"/>
                  <v:formulas/>
                  <v:path o:connecttype="segments"/>
                  <w10:wrap type="tight"/>
                </v:shape>
              </w:pict>
            </w:r>
            <w:r w:rsidR="00503198">
              <w:t>Indicates the form of the item being reported as being used. Many of the ItemType(s) indicated here have a corresponding named element equivalent, which is referenced here for definition purposes.</w:t>
            </w:r>
          </w:p>
          <w:p w:rsidR="00503198" w:rsidRDefault="00503198" w:rsidP="00503198">
            <w:pPr>
              <w:pStyle w:val="Italic2"/>
            </w:pPr>
            <w:r>
              <w:t>This item is restricted to the following list.</w:t>
            </w:r>
          </w:p>
          <w:p w:rsidR="00503198" w:rsidRDefault="00503198" w:rsidP="00503198">
            <w:pPr>
              <w:pStyle w:val="Bold3"/>
            </w:pPr>
            <w:r>
              <w:t>BaleItem</w:t>
            </w:r>
          </w:p>
          <w:p w:rsidR="00503198" w:rsidRDefault="00503198" w:rsidP="00503198">
            <w:pPr>
              <w:pStyle w:val="Bold3"/>
            </w:pPr>
            <w:r>
              <w:t>Box</w:t>
            </w:r>
          </w:p>
          <w:p w:rsidR="00503198" w:rsidRDefault="00503198" w:rsidP="00503198">
            <w:pPr>
              <w:pStyle w:val="Bold3"/>
            </w:pPr>
            <w:r>
              <w:t>BoxItem</w:t>
            </w:r>
          </w:p>
          <w:p w:rsidR="00503198" w:rsidRDefault="00503198" w:rsidP="00503198">
            <w:pPr>
              <w:pStyle w:val="Bold3"/>
            </w:pPr>
            <w:r>
              <w:t>CalibrationCheckItem</w:t>
            </w:r>
          </w:p>
          <w:p w:rsidR="00503198" w:rsidRDefault="00503198" w:rsidP="00503198">
            <w:pPr>
              <w:pStyle w:val="Normal3"/>
            </w:pPr>
            <w:r>
              <w:t>An item used for calibration checks of measuring equipments.</w:t>
            </w:r>
          </w:p>
          <w:p w:rsidR="0050326F" w:rsidRDefault="0050326F" w:rsidP="0050326F">
            <w:pPr>
              <w:pStyle w:val="Bold3"/>
            </w:pPr>
            <w:r>
              <w:t>Load</w:t>
            </w:r>
          </w:p>
          <w:p w:rsidR="0050326F" w:rsidRDefault="0050326F" w:rsidP="0050326F">
            <w:pPr>
              <w:pStyle w:val="Normal3"/>
            </w:pPr>
            <w:r>
              <w:t>A Load contains all goods on a transport carried by one or many transport units.</w:t>
            </w:r>
          </w:p>
          <w:p w:rsidR="00503198" w:rsidRDefault="00503198" w:rsidP="00503198">
            <w:pPr>
              <w:pStyle w:val="Bold3"/>
            </w:pPr>
            <w:r>
              <w:t>Log</w:t>
            </w:r>
          </w:p>
          <w:p w:rsidR="00503198" w:rsidRDefault="00503198" w:rsidP="00503198">
            <w:pPr>
              <w:pStyle w:val="Normal3"/>
            </w:pPr>
            <w:r>
              <w:t>A cut portion of a stem.</w:t>
            </w:r>
          </w:p>
          <w:p w:rsidR="00503198" w:rsidRDefault="00503198" w:rsidP="00503198">
            <w:pPr>
              <w:pStyle w:val="Bold3"/>
            </w:pPr>
            <w:r>
              <w:t>LogBundle</w:t>
            </w:r>
          </w:p>
          <w:p w:rsidR="00503198" w:rsidRDefault="00503198" w:rsidP="00503198">
            <w:pPr>
              <w:pStyle w:val="Normal3"/>
            </w:pPr>
            <w:r>
              <w:t>A bundle of logs (a virtual type of item).</w:t>
            </w:r>
          </w:p>
          <w:p w:rsidR="00236BF8" w:rsidRDefault="00236BF8" w:rsidP="00236BF8">
            <w:pPr>
              <w:pStyle w:val="Bold3"/>
            </w:pPr>
            <w:r>
              <w:t>LogMultiProduct</w:t>
            </w:r>
          </w:p>
          <w:p w:rsidR="00236BF8" w:rsidRDefault="00236BF8" w:rsidP="00236BF8">
            <w:pPr>
              <w:pStyle w:val="Normal3"/>
            </w:pPr>
            <w:r>
              <w:t>A log composed of several virtual log segments with different products.</w:t>
            </w:r>
          </w:p>
          <w:p w:rsidR="00503198" w:rsidRDefault="00503198" w:rsidP="00503198">
            <w:pPr>
              <w:pStyle w:val="Bold3"/>
            </w:pPr>
            <w:r>
              <w:t>LogPile</w:t>
            </w:r>
          </w:p>
          <w:p w:rsidR="00503198" w:rsidRDefault="00503198" w:rsidP="00503198">
            <w:pPr>
              <w:pStyle w:val="Normal3"/>
            </w:pPr>
            <w:r>
              <w:t>A pile of logs (a virtual type of package).</w:t>
            </w:r>
          </w:p>
          <w:p w:rsidR="00236BF8" w:rsidRDefault="00236BF8" w:rsidP="00236BF8">
            <w:pPr>
              <w:pStyle w:val="Bold3"/>
            </w:pPr>
            <w:r>
              <w:t>LogSegment</w:t>
            </w:r>
          </w:p>
          <w:p w:rsidR="00236BF8" w:rsidRDefault="00236BF8" w:rsidP="00236BF8">
            <w:pPr>
              <w:pStyle w:val="Normal3"/>
            </w:pPr>
            <w:r>
              <w:t>An uncut virtual portion of a multi product log.</w:t>
            </w:r>
          </w:p>
          <w:p w:rsidR="00503198" w:rsidRDefault="00503198" w:rsidP="00503198">
            <w:pPr>
              <w:pStyle w:val="Bold3"/>
            </w:pPr>
            <w:r>
              <w:t>LooseVolumeItem</w:t>
            </w:r>
          </w:p>
          <w:p w:rsidR="00503198" w:rsidRDefault="00503198" w:rsidP="00503198">
            <w:pPr>
              <w:pStyle w:val="Normal3"/>
            </w:pPr>
            <w:r>
              <w:t>A unit containing loose volume products (during transports) (a type of virtual package).</w:t>
            </w:r>
          </w:p>
          <w:p w:rsidR="00503198" w:rsidRDefault="00503198" w:rsidP="00503198">
            <w:pPr>
              <w:pStyle w:val="Bold3"/>
            </w:pPr>
            <w:r>
              <w:t>Pallet</w:t>
            </w:r>
          </w:p>
          <w:p w:rsidR="00503198" w:rsidRDefault="00503198" w:rsidP="00503198">
            <w:pPr>
              <w:pStyle w:val="Bold3"/>
            </w:pPr>
            <w:r>
              <w:t>PulpUnit</w:t>
            </w:r>
          </w:p>
          <w:p w:rsidR="00503198" w:rsidRDefault="00503198" w:rsidP="00503198">
            <w:pPr>
              <w:pStyle w:val="Bold3"/>
            </w:pPr>
            <w:r>
              <w:t>ReamItem</w:t>
            </w:r>
          </w:p>
          <w:p w:rsidR="00503198" w:rsidRDefault="00503198" w:rsidP="00503198">
            <w:pPr>
              <w:pStyle w:val="Bold3"/>
            </w:pPr>
            <w:r>
              <w:t>ReelItem</w:t>
            </w:r>
          </w:p>
          <w:p w:rsidR="00503198" w:rsidRDefault="00503198" w:rsidP="00503198">
            <w:pPr>
              <w:pStyle w:val="Bold3"/>
            </w:pPr>
            <w:r>
              <w:t>ReelPackage</w:t>
            </w:r>
          </w:p>
          <w:p w:rsidR="00503198" w:rsidRDefault="00503198" w:rsidP="00503198">
            <w:pPr>
              <w:pStyle w:val="Bold3"/>
            </w:pPr>
            <w:r>
              <w:t>Stem</w:t>
            </w:r>
          </w:p>
          <w:p w:rsidR="00503198" w:rsidRDefault="00503198" w:rsidP="00503198">
            <w:pPr>
              <w:pStyle w:val="Normal3"/>
            </w:pPr>
            <w:r>
              <w:t>A tree without branches.</w:t>
            </w:r>
          </w:p>
          <w:p w:rsidR="00503198" w:rsidRDefault="00503198" w:rsidP="00503198">
            <w:pPr>
              <w:pStyle w:val="Bold3"/>
            </w:pPr>
            <w:r>
              <w:t>Tambour</w:t>
            </w:r>
          </w:p>
          <w:p w:rsidR="002A1671" w:rsidRDefault="002A1671" w:rsidP="002A1671">
            <w:pPr>
              <w:pStyle w:val="Bold3"/>
            </w:pPr>
            <w:r>
              <w:t>TankCompartment</w:t>
            </w:r>
          </w:p>
          <w:p w:rsidR="002A1671" w:rsidRDefault="002A1671" w:rsidP="002A1671">
            <w:pPr>
              <w:pStyle w:val="Normal3"/>
            </w:pPr>
            <w:r>
              <w:t>A compartment in a divided tank.</w:t>
            </w:r>
          </w:p>
          <w:p w:rsidR="002F7D28" w:rsidRDefault="002F7D28" w:rsidP="002F7D28">
            <w:pPr>
              <w:pStyle w:val="Bold3"/>
            </w:pPr>
            <w:r>
              <w:t>TransportUnit</w:t>
            </w:r>
          </w:p>
          <w:p w:rsidR="002F7D28" w:rsidRDefault="002F7D28" w:rsidP="002F7D28">
            <w:pPr>
              <w:pStyle w:val="Normal3"/>
            </w:pPr>
            <w:r>
              <w:t>A transport unit contains goods and moves using power from another source, the transport vehicle, e.g. a RailCar, a Trailer, a DrawbarCombinations etc.</w:t>
            </w:r>
          </w:p>
        </w:tc>
      </w:tr>
    </w:tbl>
    <w:p w:rsidR="00503198" w:rsidRDefault="00503198" w:rsidP="00503198"/>
    <w:p w:rsidR="00503198" w:rsidRDefault="00503198" w:rsidP="00503198">
      <w:pPr>
        <w:pStyle w:val="Heading2"/>
      </w:pPr>
      <w:bookmarkStart w:id="4347" w:name="_Toc259722111"/>
      <w:bookmarkStart w:id="4348" w:name="_Toc275502458"/>
      <w:bookmarkStart w:id="4349" w:name="_Toc371378028"/>
      <w:bookmarkStart w:id="4350" w:name="_Toc21213125"/>
      <w:bookmarkStart w:id="4351" w:name="JewelBox"/>
      <w:r>
        <w:t>JewelBox</w:t>
      </w:r>
      <w:bookmarkEnd w:id="4347"/>
      <w:bookmarkEnd w:id="4348"/>
      <w:bookmarkEnd w:id="4349"/>
      <w:bookmarkEnd w:id="4350"/>
      <w:bookmarkEnd w:id="43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36" o:spid="_x0000_s1713" style="position:absolute;left:0;text-align:left;margin-left:0;margin-top:0;width:50pt;height:50pt;z-index:250267136;visibility:hidden" coordsize="447,364" o:spt="100" o:preferrelative="t" adj="0,,0" path="">
                  <v:stroke joinstyle="round"/>
                  <v:formulas/>
                  <v:path o:connecttype="segments"/>
                  <o:lock v:ext="edit" selection="t"/>
                </v:shape>
              </w:pict>
            </w:r>
            <w:r w:rsidRPr="001978CB">
              <w:pict>
                <v:shape id="_x0000_s3682" style="position:absolute;left:0;text-align:left;margin-left:16042.5pt;margin-top:7.2pt;width:218.25pt;height:268.5pt;z-index:-252160512;mso-wrap-edited:t;mso-position-horizontal:right" coordsize="" o:spt="100" wrapcoords="-30 407 222 407 222 15 549 15 549 15 549 0 1000 0 1000 0 1000 1016 549 1016 549 904 222 904 222 511 -30 511 -30 407" adj="0,,0" path="">
                  <v:stroke joinstyle="round"/>
                  <v:imagedata r:id="rId992" o:title="dc_736"/>
                  <v:formulas/>
                  <v:path o:connecttype="segments"/>
                  <w10:wrap type="tight"/>
                </v:shape>
              </w:pict>
            </w:r>
            <w:r w:rsidR="00503198">
              <w:t>Jewel box.</w:t>
            </w:r>
          </w:p>
          <w:p w:rsidR="00503198" w:rsidRDefault="00503198" w:rsidP="00503198">
            <w:pPr>
              <w:pStyle w:val="Bold3"/>
            </w:pPr>
            <w:r>
              <w:t>JewelBoxType [attribute]</w:t>
            </w:r>
          </w:p>
          <w:p w:rsidR="00503198" w:rsidRDefault="00503198" w:rsidP="00503198">
            <w:pPr>
              <w:pStyle w:val="Italic3"/>
            </w:pPr>
            <w:r>
              <w:t>JewelBoxType is optional. A single instance might exist.</w:t>
            </w:r>
          </w:p>
          <w:p w:rsidR="00503198" w:rsidRDefault="00503198" w:rsidP="00503198">
            <w:pPr>
              <w:pStyle w:val="Normal3"/>
            </w:pPr>
            <w:r>
              <w:t xml:space="preserve">The type of jewel box (container for CD or </w:t>
            </w:r>
            <w:smartTag w:uri="urn:schemas-microsoft-com:office:smarttags" w:element="stockticker">
              <w:r>
                <w:t>DVD</w:t>
              </w:r>
            </w:smartTag>
            <w:r>
              <w:t>).</w:t>
            </w:r>
          </w:p>
          <w:p w:rsidR="00503198" w:rsidRDefault="00503198" w:rsidP="00503198">
            <w:pPr>
              <w:pStyle w:val="Normal3"/>
            </w:pPr>
            <w:r>
              <w:t>Refer to JewelBoxType definition for any enumerations.</w:t>
            </w:r>
          </w:p>
          <w:p w:rsidR="00503198" w:rsidRDefault="00503198" w:rsidP="00503198">
            <w:pPr>
              <w:pStyle w:val="Bold3"/>
            </w:pPr>
            <w:r>
              <w:t>TrayColourType [attribute]</w:t>
            </w:r>
          </w:p>
          <w:p w:rsidR="00503198" w:rsidRDefault="00503198" w:rsidP="00503198">
            <w:pPr>
              <w:pStyle w:val="Italic3"/>
            </w:pPr>
            <w:r>
              <w:t>TrayColourType is optional. A single instance might exist.</w:t>
            </w:r>
          </w:p>
          <w:p w:rsidR="00503198" w:rsidRDefault="00503198" w:rsidP="00503198">
            <w:pPr>
              <w:pStyle w:val="Normal3"/>
            </w:pPr>
            <w:r>
              <w:t>The type of tray colour.</w:t>
            </w:r>
          </w:p>
          <w:p w:rsidR="00503198" w:rsidRDefault="00503198" w:rsidP="00503198">
            <w:pPr>
              <w:pStyle w:val="Normal3"/>
            </w:pPr>
            <w:r>
              <w:t>Refer to TrayColourType definition for any enumerations.</w:t>
            </w:r>
          </w:p>
          <w:p w:rsidR="00503198" w:rsidRDefault="00503198" w:rsidP="00503198">
            <w:pPr>
              <w:pStyle w:val="Bold3"/>
            </w:pPr>
            <w:r>
              <w:t>InlayCardQuantity [attribute]</w:t>
            </w:r>
          </w:p>
          <w:p w:rsidR="00503198" w:rsidRDefault="00503198" w:rsidP="00503198">
            <w:pPr>
              <w:pStyle w:val="Italic3"/>
            </w:pPr>
            <w:r>
              <w:t>InlayCardQuantity is optional. A single instance might exist.</w:t>
            </w:r>
          </w:p>
          <w:p w:rsidR="00503198" w:rsidRDefault="00503198" w:rsidP="00503198">
            <w:pPr>
              <w:pStyle w:val="Normal3"/>
            </w:pPr>
            <w:r>
              <w:t>Inlay card quantity</w:t>
            </w:r>
          </w:p>
          <w:p w:rsidR="00503198" w:rsidRDefault="00503198" w:rsidP="00503198">
            <w:pPr>
              <w:pStyle w:val="Normal3"/>
            </w:pPr>
            <w:r>
              <w:t>Refer to InlayCardQuantity definition for any enumerations.</w:t>
            </w:r>
          </w:p>
          <w:p w:rsidR="00503198" w:rsidRDefault="00503198" w:rsidP="00503198">
            <w:pPr>
              <w:pStyle w:val="Bold3"/>
            </w:pPr>
            <w:r>
              <w:t>WrapType [attribute]</w:t>
            </w:r>
          </w:p>
          <w:p w:rsidR="00503198" w:rsidRDefault="00503198" w:rsidP="00503198">
            <w:pPr>
              <w:pStyle w:val="Italic3"/>
            </w:pPr>
            <w:r>
              <w:t>WrapType is optional. A single instance might exist.</w:t>
            </w:r>
          </w:p>
          <w:p w:rsidR="00503198" w:rsidRDefault="00503198" w:rsidP="00503198">
            <w:pPr>
              <w:pStyle w:val="Normal3"/>
            </w:pPr>
            <w:r>
              <w:t>Communicates the type of material used to wrap the product.</w:t>
            </w:r>
          </w:p>
          <w:p w:rsidR="00503198" w:rsidRDefault="00503198" w:rsidP="00503198">
            <w:pPr>
              <w:pStyle w:val="Normal3"/>
            </w:pPr>
            <w:r>
              <w:t>Refer to WrapType definition for any enumerations.</w:t>
            </w:r>
          </w:p>
          <w:p w:rsidR="00503198" w:rsidRDefault="00503198" w:rsidP="00503198">
            <w:pPr>
              <w:pStyle w:val="Bold3"/>
            </w:pPr>
            <w:r>
              <w:t>TearStripType [attribute]</w:t>
            </w:r>
          </w:p>
          <w:p w:rsidR="00503198" w:rsidRDefault="00503198" w:rsidP="00503198">
            <w:pPr>
              <w:pStyle w:val="Italic3"/>
            </w:pPr>
            <w:r>
              <w:t>TearStripType is optional. A single instance might exist.</w:t>
            </w:r>
          </w:p>
          <w:p w:rsidR="00503198" w:rsidRDefault="00503198" w:rsidP="00503198">
            <w:pPr>
              <w:pStyle w:val="Normal3"/>
            </w:pPr>
            <w:r>
              <w:t>Tear Strip Type</w:t>
            </w:r>
          </w:p>
          <w:p w:rsidR="00503198" w:rsidRDefault="00503198" w:rsidP="00503198">
            <w:pPr>
              <w:pStyle w:val="Normal3"/>
            </w:pPr>
            <w:r>
              <w:t>Refer to TearStripType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InsertReference</w:t>
            </w:r>
          </w:p>
          <w:p w:rsidR="00503198" w:rsidRDefault="00503198" w:rsidP="00503198">
            <w:pPr>
              <w:pStyle w:val="Italic4"/>
            </w:pPr>
            <w:r>
              <w:t>InsertReference is optional. Multiple instances might exist.</w:t>
            </w:r>
          </w:p>
          <w:p w:rsidR="00503198" w:rsidRDefault="00503198" w:rsidP="00503198">
            <w:pPr>
              <w:pStyle w:val="Normal4"/>
            </w:pPr>
            <w:r>
              <w:t>Insert reference</w:t>
            </w:r>
          </w:p>
        </w:tc>
      </w:tr>
    </w:tbl>
    <w:p w:rsidR="00503198" w:rsidRDefault="00503198" w:rsidP="00503198"/>
    <w:p w:rsidR="00503198" w:rsidRDefault="00503198" w:rsidP="00503198">
      <w:pPr>
        <w:pStyle w:val="Heading2"/>
      </w:pPr>
      <w:bookmarkStart w:id="4352" w:name="_Toc259722112"/>
      <w:bookmarkStart w:id="4353" w:name="_Toc275502459"/>
      <w:bookmarkStart w:id="4354" w:name="_Toc371378029"/>
      <w:bookmarkStart w:id="4355" w:name="_Toc21213126"/>
      <w:bookmarkStart w:id="4356" w:name="JewelBoxType_a"/>
      <w:r>
        <w:t>JewelBoxType [attribute]</w:t>
      </w:r>
      <w:bookmarkEnd w:id="4352"/>
      <w:bookmarkEnd w:id="4353"/>
      <w:bookmarkEnd w:id="4354"/>
      <w:bookmarkEnd w:id="4355"/>
      <w:bookmarkEnd w:id="43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37" o:spid="_x0000_s1714" style="position:absolute;left:0;text-align:left;margin-left:0;margin-top:0;width:50pt;height:50pt;z-index:250268160;visibility:hidden" coordsize="89,167" o:spt="100" o:preferrelative="t" adj="0,,0" path="">
                  <v:stroke joinstyle="round"/>
                  <v:formulas/>
                  <v:path o:connecttype="segments"/>
                  <o:lock v:ext="edit" selection="t"/>
                </v:shape>
              </w:pict>
            </w:r>
            <w:r w:rsidRPr="001978CB">
              <w:pict>
                <v:shape id="_x0000_s3683" style="position:absolute;left:0;text-align:left;margin-left:5445pt;margin-top:7.2pt;width:100.5pt;height:53.25pt;z-index:-252159488;mso-wrap-edited:t;mso-position-horizontal:right" coordsize="" o:spt="100" wrapcoords="-30 0 1000 0 1000 1079 1000 1079 -30 1079 -30 0" adj="0,,0" path="">
                  <v:stroke joinstyle="round"/>
                  <v:imagedata r:id="rId993" o:title="dc_737"/>
                  <v:formulas/>
                  <v:path o:connecttype="segments"/>
                  <w10:wrap type="tight"/>
                </v:shape>
              </w:pict>
            </w:r>
            <w:r w:rsidR="00503198">
              <w:t xml:space="preserve">The type of jewel box (container for CD or </w:t>
            </w:r>
            <w:smartTag w:uri="urn:schemas-microsoft-com:office:smarttags" w:element="stockticker">
              <w:r w:rsidR="00503198">
                <w:t>DVD</w:t>
              </w:r>
            </w:smartTag>
            <w:r w:rsidR="00503198">
              <w:t>).</w:t>
            </w:r>
          </w:p>
          <w:p w:rsidR="00503198" w:rsidRDefault="00503198" w:rsidP="00503198">
            <w:pPr>
              <w:pStyle w:val="Italic2"/>
            </w:pPr>
            <w:r>
              <w:t>This item is restricted to the following list.</w:t>
            </w:r>
          </w:p>
          <w:p w:rsidR="00503198" w:rsidRDefault="00503198" w:rsidP="00503198">
            <w:pPr>
              <w:pStyle w:val="Bold3"/>
            </w:pPr>
            <w:r>
              <w:t>Double</w:t>
            </w:r>
          </w:p>
          <w:p w:rsidR="00503198" w:rsidRDefault="00503198" w:rsidP="00503198">
            <w:pPr>
              <w:pStyle w:val="Normal3"/>
            </w:pPr>
            <w:r>
              <w:t>JewelBox holds 2 CDs.</w:t>
            </w:r>
          </w:p>
          <w:p w:rsidR="00503198" w:rsidRDefault="00503198" w:rsidP="00503198">
            <w:pPr>
              <w:pStyle w:val="Bold3"/>
            </w:pPr>
            <w:r>
              <w:t>DoubleSlimLine</w:t>
            </w:r>
          </w:p>
          <w:p w:rsidR="00503198" w:rsidRDefault="00503198" w:rsidP="00503198">
            <w:pPr>
              <w:pStyle w:val="Bold3"/>
            </w:pPr>
            <w:r>
              <w:t>DoubleSlimLineLiveHinge</w:t>
            </w:r>
          </w:p>
          <w:p w:rsidR="009D0372" w:rsidRDefault="009D0372" w:rsidP="009D0372">
            <w:pPr>
              <w:pStyle w:val="Bold3"/>
            </w:pPr>
            <w:r>
              <w:t>MidFrameDouble2LiveHinge</w:t>
            </w:r>
          </w:p>
          <w:p w:rsidR="00503198" w:rsidRDefault="00503198" w:rsidP="00503198">
            <w:pPr>
              <w:pStyle w:val="Bold3"/>
            </w:pPr>
            <w:r>
              <w:t>MidFrameDouble2SingleTray</w:t>
            </w:r>
          </w:p>
          <w:p w:rsidR="00503198" w:rsidRDefault="00503198" w:rsidP="00503198">
            <w:pPr>
              <w:pStyle w:val="Bold3"/>
            </w:pPr>
            <w:r>
              <w:t>Quad3-4CDs</w:t>
            </w:r>
          </w:p>
          <w:p w:rsidR="00503198" w:rsidRDefault="00503198" w:rsidP="00503198">
            <w:pPr>
              <w:pStyle w:val="Bold3"/>
            </w:pPr>
            <w:r>
              <w:t>Quad5CDs</w:t>
            </w:r>
          </w:p>
          <w:p w:rsidR="00503198" w:rsidRDefault="00503198" w:rsidP="00503198">
            <w:pPr>
              <w:pStyle w:val="Bold3"/>
            </w:pPr>
            <w:r>
              <w:t>Quad6CDs</w:t>
            </w:r>
          </w:p>
          <w:p w:rsidR="00503198" w:rsidRDefault="00503198" w:rsidP="00503198">
            <w:pPr>
              <w:pStyle w:val="Bold3"/>
            </w:pPr>
            <w:r>
              <w:t>Single</w:t>
            </w:r>
          </w:p>
          <w:p w:rsidR="00503198" w:rsidRDefault="00503198" w:rsidP="00503198">
            <w:pPr>
              <w:pStyle w:val="Normal3"/>
            </w:pPr>
            <w:r>
              <w:t>JewelBox holds a single CD.</w:t>
            </w:r>
          </w:p>
          <w:p w:rsidR="00503198" w:rsidRDefault="00503198" w:rsidP="00503198">
            <w:pPr>
              <w:pStyle w:val="Bold3"/>
            </w:pPr>
            <w:r>
              <w:t>StandardSingleTray</w:t>
            </w:r>
          </w:p>
          <w:p w:rsidR="00503198" w:rsidRDefault="00503198" w:rsidP="00503198">
            <w:pPr>
              <w:pStyle w:val="Bold3"/>
            </w:pPr>
            <w:r>
              <w:t>Triple</w:t>
            </w:r>
          </w:p>
          <w:p w:rsidR="00503198" w:rsidRDefault="00503198" w:rsidP="00503198">
            <w:pPr>
              <w:pStyle w:val="Normal3"/>
            </w:pPr>
            <w:r>
              <w:t>JewelBox holds a single CD.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357" w:name="_Toc259722113"/>
      <w:bookmarkStart w:id="4358" w:name="_Toc275502460"/>
      <w:bookmarkStart w:id="4359" w:name="_Toc371378030"/>
      <w:bookmarkStart w:id="4360" w:name="_Toc21213127"/>
      <w:bookmarkStart w:id="4361" w:name="JobCode"/>
      <w:r>
        <w:t>JobCode</w:t>
      </w:r>
      <w:bookmarkEnd w:id="4357"/>
      <w:bookmarkEnd w:id="4358"/>
      <w:bookmarkEnd w:id="4359"/>
      <w:bookmarkEnd w:id="4360"/>
      <w:bookmarkEnd w:id="43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38" o:spid="_x0000_s1715" style="position:absolute;left:0;text-align:left;margin-left:0;margin-top:0;width:50pt;height:50pt;z-index:250269184;visibility:hidden" coordsize="96,266" o:spt="100" o:preferrelative="t" adj="0,,0" path="">
                  <v:stroke joinstyle="round"/>
                  <v:formulas/>
                  <v:path o:connecttype="segments"/>
                  <o:lock v:ext="edit" selection="t"/>
                </v:shape>
              </w:pict>
            </w:r>
            <w:r w:rsidRPr="001978CB">
              <w:pict>
                <v:shape id="_x0000_s3684" style="position:absolute;left:0;text-align:left;margin-left:10777.5pt;margin-top:7.2pt;width:159.75pt;height:57.75pt;z-index:-252158464;mso-wrap-edited:t;mso-position-horizontal:right" coordsize="" o:spt="100" wrapcoords="-30 322 300 322 300 72 300 72 300 0 1000 0 1000 0 1000 1073 300 1073 300 1021 -30 1021 -30 322" adj="0,,0" path="">
                  <v:stroke joinstyle="round"/>
                  <v:imagedata r:id="rId994" o:title="dc_738"/>
                  <v:formulas/>
                  <v:path o:connecttype="segments"/>
                  <w10:wrap type="tight"/>
                </v:shape>
              </w:pict>
            </w:r>
            <w:r w:rsidR="00503198">
              <w:t>The particular identification code of printing an entire request known as a job.</w:t>
            </w:r>
          </w:p>
          <w:p w:rsidR="00503198" w:rsidRDefault="00503198" w:rsidP="00DD720A">
            <w:pPr>
              <w:pStyle w:val="Bold3"/>
            </w:pPr>
            <w:r>
              <w:t>Agency [attribute]</w:t>
            </w:r>
          </w:p>
          <w:p w:rsidR="00503198" w:rsidRDefault="00503198" w:rsidP="00DD720A">
            <w:pPr>
              <w:pStyle w:val="Italic3"/>
            </w:pPr>
            <w:r>
              <w:t>Agency is optional. A single instance might exist.</w:t>
            </w:r>
          </w:p>
          <w:p w:rsidR="00503198" w:rsidRDefault="00503198" w:rsidP="00DD720A">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4"/>
              </w:numPr>
            </w:pPr>
            <w:r>
              <w:t xml:space="preserve">For the element that owns this attribute. </w:t>
            </w:r>
          </w:p>
          <w:p w:rsidR="00503198" w:rsidRDefault="00503198" w:rsidP="008D25AE">
            <w:pPr>
              <w:pStyle w:val="Normal3"/>
              <w:numPr>
                <w:ilvl w:val="0"/>
                <w:numId w:val="34"/>
              </w:numPr>
            </w:pPr>
            <w:r>
              <w:t xml:space="preserve">For another attribute in the list of attributes associated with the parent element. </w:t>
            </w:r>
          </w:p>
          <w:p w:rsidR="00503198" w:rsidRDefault="00503198" w:rsidP="00DD720A">
            <w:pPr>
              <w:pStyle w:val="Normal3"/>
            </w:pPr>
            <w:r>
              <w:t>Refer to Agency definition for any enumerations.</w:t>
            </w:r>
          </w:p>
        </w:tc>
      </w:tr>
    </w:tbl>
    <w:p w:rsidR="00503198" w:rsidRDefault="00503198" w:rsidP="00503198"/>
    <w:p w:rsidR="00503198" w:rsidRDefault="00503198" w:rsidP="00503198">
      <w:pPr>
        <w:pStyle w:val="Heading2"/>
      </w:pPr>
      <w:bookmarkStart w:id="4362" w:name="_Toc259722114"/>
      <w:bookmarkStart w:id="4363" w:name="_Toc275502461"/>
      <w:bookmarkStart w:id="4364" w:name="_Toc371378031"/>
      <w:bookmarkStart w:id="4365" w:name="_Toc21213128"/>
      <w:bookmarkStart w:id="4366" w:name="JobDateTimeRange"/>
      <w:r>
        <w:t>JobDateTimeRange</w:t>
      </w:r>
      <w:bookmarkEnd w:id="4362"/>
      <w:bookmarkEnd w:id="4363"/>
      <w:bookmarkEnd w:id="4364"/>
      <w:bookmarkEnd w:id="4365"/>
      <w:bookmarkEnd w:id="43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39" o:spid="_x0000_s1716" style="position:absolute;left:0;text-align:left;margin-left:0;margin-top:0;width:50pt;height:50pt;z-index:250270208;visibility:hidden" coordsize="97,423" o:spt="100" o:preferrelative="t" adj="0,,0" path="">
                  <v:stroke joinstyle="round"/>
                  <v:formulas/>
                  <v:path o:connecttype="segments"/>
                  <o:lock v:ext="edit" selection="t"/>
                </v:shape>
              </w:pict>
            </w:r>
            <w:r w:rsidRPr="001978CB">
              <w:pict>
                <v:shape id="_x0000_s3685" style="position:absolute;left:0;text-align:left;margin-left:19215pt;margin-top:7.2pt;width:253.5pt;height:58.5pt;z-index:-252157440;mso-wrap-edited:t;mso-position-horizontal:right" coordsize="" o:spt="100" wrapcoords="-30 381 349 381 631 381 631 216 631 216 631 0 1000 0 1000 0 1000 1073 631 1073 631 866 349 866 349 856 -30 856 -30 381" adj="0,,0" path="">
                  <v:stroke joinstyle="round"/>
                  <v:imagedata r:id="rId995" o:title="dc_739"/>
                  <v:formulas/>
                  <v:path o:connecttype="segments"/>
                  <w10:wrap type="tight"/>
                </v:shape>
              </w:pict>
            </w:r>
            <w:r w:rsidR="00503198">
              <w:t>The specification of the date range for the job.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DateTimeFrom</w:t>
            </w:r>
          </w:p>
          <w:p w:rsidR="00503198" w:rsidRDefault="00503198" w:rsidP="00503198">
            <w:pPr>
              <w:pStyle w:val="Italic4"/>
            </w:pPr>
            <w:r>
              <w:t>DateTimeFrom is mandatory. A single instance is required.</w:t>
            </w:r>
          </w:p>
          <w:p w:rsidR="00503198" w:rsidRDefault="00503198" w:rsidP="00503198">
            <w:pPr>
              <w:pStyle w:val="Normal4"/>
            </w:pPr>
            <w:r>
              <w:t>The start or beginning Date and Time of a date range.</w:t>
            </w:r>
          </w:p>
          <w:p w:rsidR="00503198" w:rsidRDefault="00503198" w:rsidP="00503198">
            <w:pPr>
              <w:pStyle w:val="Bold4"/>
            </w:pPr>
            <w:r>
              <w:t>DateTimeTo</w:t>
            </w:r>
          </w:p>
          <w:p w:rsidR="00503198" w:rsidRDefault="00503198" w:rsidP="00503198">
            <w:pPr>
              <w:pStyle w:val="Italic4"/>
            </w:pPr>
            <w:r>
              <w:t>DateTimeTo is mandatory. A single instance is required.</w:t>
            </w:r>
          </w:p>
          <w:p w:rsidR="00503198" w:rsidRDefault="00503198" w:rsidP="00503198">
            <w:pPr>
              <w:pStyle w:val="Normal4"/>
            </w:pPr>
            <w:r>
              <w:t>The ending Date and Time of a date/time range.</w:t>
            </w:r>
          </w:p>
        </w:tc>
      </w:tr>
    </w:tbl>
    <w:p w:rsidR="00503198" w:rsidRDefault="00503198" w:rsidP="00503198"/>
    <w:p w:rsidR="00503198" w:rsidRDefault="00503198" w:rsidP="00503198">
      <w:pPr>
        <w:pStyle w:val="Heading2"/>
      </w:pPr>
      <w:bookmarkStart w:id="4367" w:name="_Toc259722115"/>
      <w:bookmarkStart w:id="4368" w:name="_Toc275502462"/>
      <w:bookmarkStart w:id="4369" w:name="_Toc371378032"/>
      <w:bookmarkStart w:id="4370" w:name="_Toc21213129"/>
      <w:bookmarkStart w:id="4371" w:name="JobDescription"/>
      <w:r>
        <w:t>JobDescription</w:t>
      </w:r>
      <w:bookmarkEnd w:id="4367"/>
      <w:bookmarkEnd w:id="4368"/>
      <w:bookmarkEnd w:id="4369"/>
      <w:bookmarkEnd w:id="4370"/>
      <w:bookmarkEnd w:id="43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40" o:spid="_x0000_s1717" style="position:absolute;left:0;text-align:left;margin-left:0;margin-top:0;width:50pt;height:50pt;z-index:250271232;visibility:hidden" coordsize="67,132" o:spt="100" o:preferrelative="t" adj="0,,0" path="">
                  <v:stroke joinstyle="round"/>
                  <v:formulas/>
                  <v:path o:connecttype="segments"/>
                  <o:lock v:ext="edit" selection="t"/>
                </v:shape>
              </w:pict>
            </w:r>
            <w:r w:rsidRPr="001978CB">
              <w:pict>
                <v:shape id="_x0000_s3686" style="position:absolute;left:0;text-align:left;margin-left:3555pt;margin-top:7.2pt;width:79.5pt;height:40.5pt;z-index:-252156416;mso-wrap-edited:t;mso-position-horizontal:right" coordsize="" o:spt="100" wrapcoords="-30 104 1000 104 1000 1105 1000 1105 -30 1105 -30 104" adj="0,,0" path="">
                  <v:stroke joinstyle="round"/>
                  <v:imagedata r:id="rId996" o:title="dc_740"/>
                  <v:formulas/>
                  <v:path o:connecttype="segments"/>
                  <w10:wrap type="tight"/>
                </v:shape>
              </w:pict>
            </w:r>
            <w:r w:rsidR="00503198">
              <w:t>A textual description of the job.</w:t>
            </w:r>
          </w:p>
        </w:tc>
      </w:tr>
    </w:tbl>
    <w:p w:rsidR="00503198" w:rsidRDefault="00503198" w:rsidP="00503198"/>
    <w:p w:rsidR="00503198" w:rsidRDefault="00503198" w:rsidP="00503198">
      <w:pPr>
        <w:pStyle w:val="Heading2"/>
      </w:pPr>
      <w:bookmarkStart w:id="4372" w:name="_Toc259722116"/>
      <w:bookmarkStart w:id="4373" w:name="_Toc275502463"/>
      <w:bookmarkStart w:id="4374" w:name="_Toc371378033"/>
      <w:bookmarkStart w:id="4375" w:name="_Toc21213130"/>
      <w:bookmarkStart w:id="4376" w:name="JobID"/>
      <w:r>
        <w:t>JobID</w:t>
      </w:r>
      <w:bookmarkEnd w:id="4372"/>
      <w:bookmarkEnd w:id="4373"/>
      <w:bookmarkEnd w:id="4374"/>
      <w:bookmarkEnd w:id="4375"/>
      <w:bookmarkEnd w:id="43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41" o:spid="_x0000_s1718" style="position:absolute;left:0;text-align:left;margin-left:0;margin-top:0;width:50pt;height:50pt;z-index:250272256;visibility:hidden" coordsize="67,93" o:spt="100" o:preferrelative="t" adj="0,,0" path="">
                  <v:stroke joinstyle="round"/>
                  <v:formulas/>
                  <v:path o:connecttype="segments"/>
                  <o:lock v:ext="edit" selection="t"/>
                </v:shape>
              </w:pict>
            </w:r>
            <w:r w:rsidRPr="001978CB">
              <w:pict>
                <v:shape id="_x0000_s3687" style="position:absolute;left:0;text-align:left;margin-left:1395pt;margin-top:7.2pt;width:55.5pt;height:40.5pt;z-index:-252155392;mso-wrap-edited:t;mso-position-horizontal:right" coordsize="" o:spt="100" wrapcoords="-30 104 1000 104 1000 1105 1000 1105 -30 1105 -30 104" adj="0,,0" path="">
                  <v:stroke joinstyle="round"/>
                  <v:imagedata r:id="rId997" o:title="dc_741"/>
                  <v:formulas/>
                  <v:path o:connecttype="segments"/>
                  <w10:wrap type="tight"/>
                </v:shape>
              </w:pict>
            </w:r>
            <w:r w:rsidR="00503198">
              <w:t>An element used to communicate the unique identifier of the Job</w:t>
            </w:r>
          </w:p>
        </w:tc>
      </w:tr>
    </w:tbl>
    <w:p w:rsidR="00503198" w:rsidRDefault="00503198" w:rsidP="00503198"/>
    <w:p w:rsidR="00503198" w:rsidRDefault="00503198" w:rsidP="00503198">
      <w:pPr>
        <w:pStyle w:val="Heading2"/>
      </w:pPr>
      <w:bookmarkStart w:id="4377" w:name="_Toc259722117"/>
      <w:bookmarkStart w:id="4378" w:name="_Toc275502464"/>
      <w:bookmarkStart w:id="4379" w:name="_Toc371378034"/>
      <w:bookmarkStart w:id="4380" w:name="_Toc21213131"/>
      <w:bookmarkStart w:id="4381" w:name="JobInformation"/>
      <w:r>
        <w:t>JobInformation</w:t>
      </w:r>
      <w:bookmarkEnd w:id="4377"/>
      <w:bookmarkEnd w:id="4378"/>
      <w:bookmarkEnd w:id="4379"/>
      <w:bookmarkEnd w:id="4380"/>
      <w:bookmarkEnd w:id="43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42" o:spid="_x0000_s1719" style="position:absolute;left:0;text-align:left;margin-left:0;margin-top:0;width:50pt;height:50pt;z-index:250273280;visibility:hidden" coordsize="197,398" o:spt="100" o:preferrelative="t" adj="0,,0" path="">
                  <v:stroke joinstyle="round"/>
                  <v:formulas/>
                  <v:path o:connecttype="segments"/>
                  <o:lock v:ext="edit" selection="t"/>
                </v:shape>
              </w:pict>
            </w:r>
            <w:r w:rsidRPr="001978CB">
              <w:pict>
                <v:shape id="_x0000_s3688" style="position:absolute;left:0;text-align:left;margin-left:17865pt;margin-top:7.2pt;width:238.5pt;height:118.5pt;z-index:-252154368;mso-wrap-edited:t;mso-position-horizontal:right" coordsize="" o:spt="100" wrapcoords="-30 441 298 441 597 441 597 106 597 106 597 0 1000 0 1000 0 1000 1036 597 1036 597 681 298 681 298 676 -30 676 -30 441" adj="0,,0" path="">
                  <v:stroke joinstyle="round"/>
                  <v:imagedata r:id="rId998" o:title="dc_742"/>
                  <v:formulas/>
                  <v:path o:connecttype="segments"/>
                  <w10:wrap type="tight"/>
                </v:shape>
              </w:pict>
            </w:r>
            <w:r w:rsidR="00503198">
              <w:t>JobInformation is optional. This construct captures information specific to the entire job set up.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JobCode</w:t>
            </w:r>
          </w:p>
          <w:p w:rsidR="00503198" w:rsidRDefault="00503198" w:rsidP="00503198">
            <w:pPr>
              <w:pStyle w:val="Italic4"/>
            </w:pPr>
            <w:r>
              <w:t>JobCode is mandatory. A single instance is required.</w:t>
            </w:r>
          </w:p>
          <w:p w:rsidR="00503198" w:rsidRDefault="00503198" w:rsidP="00503198">
            <w:pPr>
              <w:pStyle w:val="Normal4"/>
            </w:pPr>
            <w:r>
              <w:t>The particular identification code of printing an entire request known as a job.</w:t>
            </w:r>
          </w:p>
          <w:p w:rsidR="00503198" w:rsidRDefault="00503198" w:rsidP="00503198">
            <w:pPr>
              <w:pStyle w:val="Bold4"/>
            </w:pPr>
            <w:r>
              <w:t>JobDescription</w:t>
            </w:r>
          </w:p>
          <w:p w:rsidR="00503198" w:rsidRDefault="00503198" w:rsidP="00503198">
            <w:pPr>
              <w:pStyle w:val="Italic4"/>
            </w:pPr>
            <w:r>
              <w:t>JobDescription is optional. A single instance might exist.</w:t>
            </w:r>
          </w:p>
          <w:p w:rsidR="00503198" w:rsidRDefault="00503198" w:rsidP="00503198">
            <w:pPr>
              <w:pStyle w:val="Normal4"/>
            </w:pPr>
            <w:r>
              <w:t>A textual description of the job.</w:t>
            </w:r>
          </w:p>
          <w:p w:rsidR="00503198" w:rsidRDefault="00503198" w:rsidP="00503198">
            <w:pPr>
              <w:pStyle w:val="Bold4"/>
            </w:pPr>
            <w:r>
              <w:t>Pagination</w:t>
            </w:r>
          </w:p>
          <w:p w:rsidR="00503198" w:rsidRDefault="00503198" w:rsidP="00503198">
            <w:pPr>
              <w:pStyle w:val="Italic4"/>
            </w:pPr>
            <w:r>
              <w:t>Pagination is optional. A single instance might exist.</w:t>
            </w:r>
          </w:p>
          <w:p w:rsidR="00503198" w:rsidRDefault="00503198" w:rsidP="00503198">
            <w:pPr>
              <w:pStyle w:val="Normal4"/>
            </w:pPr>
            <w:r>
              <w:t>Number of pages that make up a book.</w:t>
            </w:r>
          </w:p>
        </w:tc>
      </w:tr>
    </w:tbl>
    <w:p w:rsidR="00503198" w:rsidRDefault="00503198" w:rsidP="00503198"/>
    <w:p w:rsidR="00503198" w:rsidRDefault="00503198" w:rsidP="00503198">
      <w:pPr>
        <w:pStyle w:val="Heading2"/>
      </w:pPr>
      <w:bookmarkStart w:id="4382" w:name="_Toc259722118"/>
      <w:bookmarkStart w:id="4383" w:name="_Toc275502465"/>
      <w:bookmarkStart w:id="4384" w:name="_Toc371378035"/>
      <w:bookmarkStart w:id="4385" w:name="_Toc21213132"/>
      <w:bookmarkStart w:id="4386" w:name="Joining"/>
      <w:r>
        <w:t>Joining</w:t>
      </w:r>
      <w:bookmarkEnd w:id="4382"/>
      <w:bookmarkEnd w:id="4383"/>
      <w:bookmarkEnd w:id="4384"/>
      <w:bookmarkEnd w:id="4385"/>
      <w:bookmarkEnd w:id="43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43" o:spid="_x0000_s1720" style="position:absolute;left:0;text-align:left;margin-left:0;margin-top:0;width:50pt;height:50pt;z-index:250274304;visibility:hidden" coordsize="156,441" o:spt="100" o:preferrelative="t" adj="0,,0" path="">
                  <v:stroke joinstyle="round"/>
                  <v:formulas/>
                  <v:path o:connecttype="segments"/>
                  <o:lock v:ext="edit" selection="t"/>
                </v:shape>
              </w:pict>
            </w:r>
            <w:r w:rsidRPr="001978CB">
              <w:pict>
                <v:shape id="_x0000_s3689" style="position:absolute;left:0;text-align:left;margin-left:20227.5pt;margin-top:7.2pt;width:264.75pt;height:93.75pt;z-index:-252153344;mso-wrap-edited:t;mso-position-horizontal:right" coordsize="" o:spt="100" wrapcoords="-30 358 378 358 378 44 648 44 648 44 648 0 1000 0 1000 0 1000 1045 648 1045 648 975 378 975 378 789 -30 789 -30 358" adj="0,,0" path="">
                  <v:stroke joinstyle="round"/>
                  <v:imagedata r:id="rId999" o:title="dc_743"/>
                  <v:formulas/>
                  <v:path o:connecttype="segments"/>
                  <w10:wrap type="tight"/>
                </v:shape>
              </w:pict>
            </w:r>
            <w:r w:rsidR="00503198">
              <w:t>Defines the method used to join pieces of wood.</w:t>
            </w:r>
          </w:p>
          <w:p w:rsidR="00503198" w:rsidRDefault="00503198" w:rsidP="00503198">
            <w:pPr>
              <w:pStyle w:val="Bold3"/>
            </w:pPr>
            <w:r>
              <w:t>JoiningType [attribute]</w:t>
            </w:r>
          </w:p>
          <w:p w:rsidR="00503198" w:rsidRDefault="00503198" w:rsidP="00503198">
            <w:pPr>
              <w:pStyle w:val="Italic3"/>
            </w:pPr>
            <w:r>
              <w:t>JoiningType is optional. A single instance might exist.</w:t>
            </w:r>
          </w:p>
          <w:p w:rsidR="00503198" w:rsidRDefault="00503198" w:rsidP="00503198">
            <w:pPr>
              <w:pStyle w:val="Normal3"/>
            </w:pPr>
            <w:r>
              <w:t>Defines the type of mechanical joint employed in manufacture of the product.</w:t>
            </w:r>
          </w:p>
          <w:p w:rsidR="00503198" w:rsidRDefault="00503198" w:rsidP="00503198">
            <w:pPr>
              <w:pStyle w:val="Normal3"/>
            </w:pPr>
            <w:r>
              <w:t>Refer to JoiningType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387" w:name="_Toc259722119"/>
      <w:bookmarkStart w:id="4388" w:name="_Toc275502466"/>
      <w:bookmarkStart w:id="4389" w:name="_Toc371378036"/>
      <w:bookmarkStart w:id="4390" w:name="_Toc21213133"/>
      <w:bookmarkStart w:id="4391" w:name="JoiningType_a"/>
      <w:r>
        <w:t>JoiningType [attribute]</w:t>
      </w:r>
      <w:bookmarkEnd w:id="4387"/>
      <w:bookmarkEnd w:id="4388"/>
      <w:bookmarkEnd w:id="4389"/>
      <w:bookmarkEnd w:id="4390"/>
      <w:bookmarkEnd w:id="43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44" o:spid="_x0000_s1721" style="position:absolute;left:0;text-align:left;margin-left:0;margin-top:0;width:50pt;height:50pt;z-index:250275328;visibility:hidden" coordsize="89,198" o:spt="100" o:preferrelative="t" adj="0,,0" path="">
                  <v:stroke joinstyle="round"/>
                  <v:formulas/>
                  <v:path o:connecttype="segments"/>
                  <o:lock v:ext="edit" selection="t"/>
                </v:shape>
              </w:pict>
            </w:r>
            <w:r w:rsidRPr="001978CB">
              <w:pict>
                <v:shape id="_x0000_s3690" style="position:absolute;left:0;text-align:left;margin-left:7065pt;margin-top:7.2pt;width:118.5pt;height:53.25pt;z-index:-252152320;mso-wrap-edited:t;mso-position-horizontal:right" coordsize="" o:spt="100" wrapcoords="-30 0 1000 0 1000 1079 1000 1079 -30 1079 -30 0" adj="0,,0" path="">
                  <v:stroke joinstyle="round"/>
                  <v:imagedata r:id="rId1000" o:title="dc_744"/>
                  <v:formulas/>
                  <v:path o:connecttype="segments"/>
                  <w10:wrap type="tight"/>
                </v:shape>
              </w:pict>
            </w:r>
            <w:r w:rsidR="00503198">
              <w:t>Defines the type of mechanical joint employed in manufacture of the product.</w:t>
            </w:r>
          </w:p>
          <w:p w:rsidR="00503198" w:rsidRDefault="00503198" w:rsidP="00503198">
            <w:pPr>
              <w:pStyle w:val="Italic2"/>
            </w:pPr>
            <w:r>
              <w:t>This item is restricted to the following list.</w:t>
            </w:r>
          </w:p>
          <w:p w:rsidR="00503198" w:rsidRDefault="00503198" w:rsidP="00503198">
            <w:pPr>
              <w:pStyle w:val="Bold3"/>
            </w:pPr>
            <w:r>
              <w:t>FingerJointed</w:t>
            </w:r>
          </w:p>
          <w:p w:rsidR="00503198" w:rsidRDefault="00503198" w:rsidP="00503198">
            <w:pPr>
              <w:pStyle w:val="Bold3"/>
            </w:pPr>
            <w:r>
              <w:t>FingerJointed-VertUseOnly</w:t>
            </w:r>
          </w:p>
          <w:p w:rsidR="00503198" w:rsidRDefault="00503198" w:rsidP="00503198">
            <w:pPr>
              <w:pStyle w:val="Bold3"/>
            </w:pPr>
            <w:r>
              <w:t>Glued-Up</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392" w:name="_Toc259722120"/>
      <w:bookmarkStart w:id="4393" w:name="_Toc275502467"/>
      <w:bookmarkStart w:id="4394" w:name="_Toc371378037"/>
      <w:bookmarkStart w:id="4395" w:name="_Toc21213134"/>
      <w:bookmarkStart w:id="4396" w:name="L"/>
      <w:r>
        <w:t>L</w:t>
      </w:r>
      <w:bookmarkEnd w:id="4392"/>
      <w:bookmarkEnd w:id="4393"/>
      <w:bookmarkEnd w:id="4394"/>
      <w:bookmarkEnd w:id="4395"/>
      <w:bookmarkEnd w:id="43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45" o:spid="_x0000_s1722" style="position:absolute;left:0;text-align:left;margin-left:0;margin-top:0;width:50pt;height:50pt;z-index:250276352;visibility:hidden" coordsize="429,465" o:spt="100" o:preferrelative="t" adj="0,,0" path="">
                  <v:stroke joinstyle="round"/>
                  <v:formulas/>
                  <v:path o:connecttype="segments"/>
                  <o:lock v:ext="edit" selection="t"/>
                </v:shape>
              </w:pict>
            </w:r>
            <w:r w:rsidRPr="001978CB">
              <w:pict>
                <v:shape id="_x0000_s3691" style="position:absolute;left:0;text-align:left;margin-left:21510pt;margin-top:7.2pt;width:279pt;height:257.25pt;z-index:-252151296;mso-wrap-edited:t;mso-position-horizontal:right" coordsize="" o:spt="100" wrapcoords="-30 473 352 473 608 473 608 48 608 48 608 0 1000 0 1000 0 1000 1017 608 1017 608 630 352 630 -30 630 -30 473" adj="0,,0" path="">
                  <v:stroke joinstyle="round"/>
                  <v:imagedata r:id="rId1001" o:title="dc_745"/>
                  <v:formulas/>
                  <v:path o:connecttype="segments"/>
                  <w10:wrap type="tight"/>
                </v:shape>
              </w:pict>
            </w:r>
            <w:r w:rsidR="00503198">
              <w:t>The “L” component of the method of communicating colour termed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397" w:name="_Toc259722121"/>
      <w:bookmarkStart w:id="4398" w:name="_Toc275502468"/>
      <w:bookmarkStart w:id="4399" w:name="_Toc371378038"/>
      <w:bookmarkStart w:id="4400" w:name="_Toc21213135"/>
      <w:bookmarkStart w:id="4401" w:name="Lab"/>
      <w:r>
        <w:t>Lab</w:t>
      </w:r>
      <w:bookmarkEnd w:id="4397"/>
      <w:bookmarkEnd w:id="4398"/>
      <w:bookmarkEnd w:id="4399"/>
      <w:bookmarkEnd w:id="4400"/>
      <w:bookmarkEnd w:id="44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46" o:spid="_x0000_s1723" style="position:absolute;left:0;text-align:left;margin-left:0;margin-top:0;width:50pt;height:50pt;z-index:250277376;visibility:hidden" coordsize="446,404" o:spt="100" o:preferrelative="t" adj="0,,0" path="">
                  <v:stroke joinstyle="round"/>
                  <v:formulas/>
                  <v:path o:connecttype="segments"/>
                  <o:lock v:ext="edit" selection="t"/>
                </v:shape>
              </w:pict>
            </w:r>
            <w:r>
              <w:rPr>
                <w:noProof/>
                <w:snapToGrid/>
                <w:lang w:val="sv-SE" w:eastAsia="sv-SE"/>
              </w:rPr>
              <w:pict>
                <v:shape id="_x0000_s6985" type="#_x0000_t75" style="position:absolute;left:0;text-align:left;margin-left:13405.55pt;margin-top:7.05pt;width:245.25pt;height:303.75pt;z-index:-249519616;mso-wrap-edited:t;mso-position-horizontal:right;mso-position-horizontal-relative:text;mso-position-vertical:absolute;mso-position-vertical-relative:text" wrapcoords="150 10987 467 13205 4694 13163 4430 18240 9028 18325 9292 21440 21600 21547 21600 0 4853 149 4483 11285 150 10987" filled="t">
                  <v:imagedata r:id="rId1002" o:title="Lab"/>
                  <w10:wrap type="tight"/>
                </v:shape>
              </w:pict>
            </w:r>
            <w:r w:rsidR="00503198">
              <w:t>A definition of colour using the L*a*b protocol.</w:t>
            </w:r>
          </w:p>
          <w:p w:rsidR="00503198" w:rsidRDefault="00503198" w:rsidP="00503198">
            <w:pPr>
              <w:pStyle w:val="Normal2"/>
            </w:pPr>
            <w:r>
              <w:t>L*a*b colour consists of a luminance or lightness component (L) and two chromatic components: a component (from green to red) and the b component (from blue to yellow). All the components of the definition are required. The structure of Luminance, “a”, and “b” follows DetailMeasurement.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w:t>
            </w:r>
          </w:p>
          <w:p w:rsidR="00503198" w:rsidRDefault="00503198" w:rsidP="00503198">
            <w:pPr>
              <w:pStyle w:val="Italic4"/>
            </w:pPr>
            <w:r>
              <w:t>L is optional. A single instance might exist.</w:t>
            </w:r>
          </w:p>
          <w:p w:rsidR="00503198" w:rsidRDefault="00503198" w:rsidP="00503198">
            <w:pPr>
              <w:pStyle w:val="Normal4"/>
            </w:pPr>
            <w:r>
              <w:t>The “L” component of the method of communicating colour termed L*a*b.</w:t>
            </w:r>
          </w:p>
          <w:p w:rsidR="00503198" w:rsidRDefault="00503198" w:rsidP="00503198">
            <w:pPr>
              <w:pStyle w:val="Bold4"/>
            </w:pPr>
            <w:r>
              <w:t>a</w:t>
            </w:r>
          </w:p>
          <w:p w:rsidR="00503198" w:rsidRDefault="00503198" w:rsidP="00503198">
            <w:pPr>
              <w:pStyle w:val="Italic4"/>
            </w:pPr>
            <w:r>
              <w:t>a is mandatory. A single instance is required.</w:t>
            </w:r>
          </w:p>
          <w:p w:rsidR="00503198" w:rsidRDefault="00503198" w:rsidP="00503198">
            <w:pPr>
              <w:pStyle w:val="Normal4"/>
            </w:pPr>
            <w:r>
              <w:t>The “a” portion of the method of colour represented by L*a*b.</w:t>
            </w:r>
          </w:p>
          <w:p w:rsidR="00503198" w:rsidRDefault="00503198" w:rsidP="00503198">
            <w:pPr>
              <w:pStyle w:val="Bold4"/>
            </w:pPr>
            <w:r>
              <w:t>b</w:t>
            </w:r>
          </w:p>
          <w:p w:rsidR="00503198" w:rsidRDefault="00503198" w:rsidP="00503198">
            <w:pPr>
              <w:pStyle w:val="Italic4"/>
            </w:pPr>
            <w:r>
              <w:t>b is mandatory. A single instance is required.</w:t>
            </w:r>
          </w:p>
          <w:p w:rsidR="00503198" w:rsidRDefault="00503198" w:rsidP="00503198">
            <w:pPr>
              <w:pStyle w:val="Normal4"/>
            </w:pPr>
            <w:r>
              <w:t>The “b” component of the method of communicating colour termed L*a*b.</w:t>
            </w:r>
          </w:p>
        </w:tc>
      </w:tr>
    </w:tbl>
    <w:p w:rsidR="00503198" w:rsidRDefault="00503198" w:rsidP="00503198"/>
    <w:p w:rsidR="00503198" w:rsidRDefault="00503198" w:rsidP="00503198">
      <w:pPr>
        <w:pStyle w:val="Heading2"/>
      </w:pPr>
      <w:bookmarkStart w:id="4402" w:name="_Toc259722122"/>
      <w:bookmarkStart w:id="4403" w:name="_Toc275502469"/>
      <w:bookmarkStart w:id="4404" w:name="_Toc371378039"/>
      <w:bookmarkStart w:id="4405" w:name="_Toc21213136"/>
      <w:bookmarkStart w:id="4406" w:name="LabelBrandName"/>
      <w:r>
        <w:t>LabelBrandName</w:t>
      </w:r>
      <w:bookmarkEnd w:id="4402"/>
      <w:bookmarkEnd w:id="4403"/>
      <w:bookmarkEnd w:id="4404"/>
      <w:bookmarkEnd w:id="4405"/>
      <w:bookmarkEnd w:id="44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47" o:spid="_x0000_s1724" style="position:absolute;left:0;text-align:left;margin-left:0;margin-top:0;width:50pt;height:50pt;z-index:250278400;visibility:hidden" coordsize="67,145" o:spt="100" o:preferrelative="t" adj="0,,0" path="">
                  <v:stroke joinstyle="round"/>
                  <v:formulas/>
                  <v:path o:connecttype="segments"/>
                  <o:lock v:ext="edit" selection="t"/>
                </v:shape>
              </w:pict>
            </w:r>
            <w:r w:rsidRPr="001978CB">
              <w:pict>
                <v:shape id="_x0000_s3693" style="position:absolute;left:0;text-align:left;margin-left:4230pt;margin-top:7.2pt;width:87pt;height:40.5pt;z-index:-252149248;mso-wrap-edited:t;mso-position-horizontal:right" coordsize="" o:spt="100" wrapcoords="-30 104 1000 104 1000 1105 1000 1105 -30 1105 -30 104" adj="0,,0" path="">
                  <v:stroke joinstyle="round"/>
                  <v:imagedata r:id="rId1003" o:title="dc_747"/>
                  <v:formulas/>
                  <v:path o:connecttype="segments"/>
                  <w10:wrap type="tight"/>
                </v:shape>
              </w:pict>
            </w:r>
            <w:r w:rsidR="00503198">
              <w:t>The trade name or brand name used or, to be used for the label stock.</w:t>
            </w:r>
          </w:p>
        </w:tc>
      </w:tr>
    </w:tbl>
    <w:p w:rsidR="00503198" w:rsidRDefault="00503198" w:rsidP="00503198"/>
    <w:p w:rsidR="00503198" w:rsidRDefault="00503198" w:rsidP="00503198">
      <w:pPr>
        <w:pStyle w:val="Heading2"/>
      </w:pPr>
      <w:bookmarkStart w:id="4407" w:name="_Toc259722123"/>
      <w:bookmarkStart w:id="4408" w:name="_Toc275502470"/>
      <w:bookmarkStart w:id="4409" w:name="_Toc371378040"/>
      <w:bookmarkStart w:id="4410" w:name="_Toc21213137"/>
      <w:bookmarkStart w:id="4411" w:name="LabelCharacteristics"/>
      <w:r>
        <w:t>LabelCharacteristics</w:t>
      </w:r>
      <w:bookmarkEnd w:id="4407"/>
      <w:bookmarkEnd w:id="4408"/>
      <w:bookmarkEnd w:id="4409"/>
      <w:bookmarkEnd w:id="4410"/>
      <w:bookmarkEnd w:id="44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snapToGrid/>
                <w:lang w:val="en-US" w:eastAsia="en-US"/>
              </w:rPr>
              <w:pict>
                <v:shape id="_x0000_s4165" style="position:absolute;left:0;text-align:left;margin-left:21377.3pt;margin-top:7.05pt;width:272.25pt;height:340.5pt;z-index:-251728384;mso-wrap-edited:t;mso-position-horizontal:right" coordsize="" o:spt="100" wrapcoords="-30 481 341 481 603 481 603 37 603 37 603 0 1000 0 1000 0 1000 1013 603 1013 603 565 341 565 341 563 -30 563 -30 481" adj="0,,0" path="" stroked="f">
                  <v:stroke joinstyle="round"/>
                  <v:imagedata r:id="rId1004" o:title="dc_748"/>
                  <v:formulas/>
                  <v:path o:connecttype="segments"/>
                  <o:lock v:ext="edit" aspectratio="t"/>
                  <w10:wrap type="tight"/>
                </v:shape>
              </w:pict>
            </w:r>
            <w:r w:rsidRPr="001978CB">
              <w:pict>
                <v:shape id="dc_748" o:spid="_x0000_s4164" style="position:absolute;left:0;text-align:left;margin-left:0;margin-top:0;width:50pt;height:50pt;z-index:251587072;visibility:hidden" coordsize="567,454" o:spt="100" o:preferrelative="t" adj="0,,0" path="">
                  <v:stroke joinstyle="round"/>
                  <v:formulas/>
                  <v:path o:connecttype="segments"/>
                  <o:lock v:ext="edit" selection="t"/>
                </v:shape>
              </w:pict>
            </w:r>
            <w:r w:rsidR="00503198">
              <w:t>A group item that organises the labeling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CustomerMarks</w:t>
            </w:r>
          </w:p>
          <w:p w:rsidR="00503198" w:rsidRDefault="00503198" w:rsidP="00503198">
            <w:pPr>
              <w:pStyle w:val="Italic4"/>
            </w:pPr>
            <w:r>
              <w:t>CustomerMarks is optional. Multiple instances might exist.</w:t>
            </w:r>
          </w:p>
          <w:p w:rsidR="00503198" w:rsidRDefault="00503198" w:rsidP="00503198">
            <w:pPr>
              <w:pStyle w:val="Normal4"/>
            </w:pPr>
            <w:r>
              <w:t>The text that the buyer wants the seller to print on the package label or elsewhere.</w:t>
            </w:r>
          </w:p>
          <w:p w:rsidR="00503198" w:rsidRDefault="00503198" w:rsidP="00503198">
            <w:pPr>
              <w:pStyle w:val="Bold4"/>
            </w:pPr>
            <w:r>
              <w:t>LabelStyle</w:t>
            </w:r>
          </w:p>
          <w:p w:rsidR="00503198" w:rsidRDefault="00503198" w:rsidP="00503198">
            <w:pPr>
              <w:pStyle w:val="Italic4"/>
            </w:pPr>
            <w:r>
              <w:t>LabelStyle is optional. A single instance might exist.</w:t>
            </w:r>
          </w:p>
          <w:p w:rsidR="00503198" w:rsidRDefault="00503198" w:rsidP="00503198">
            <w:pPr>
              <w:pStyle w:val="Normal4"/>
            </w:pPr>
            <w:r>
              <w:t>A text field describing the type of special label layout requested by the buyer.</w:t>
            </w:r>
          </w:p>
          <w:p w:rsidR="00503198" w:rsidRDefault="00503198" w:rsidP="00503198">
            <w:pPr>
              <w:pStyle w:val="Bold4"/>
            </w:pPr>
            <w:r>
              <w:t>LabelBrandName</w:t>
            </w:r>
          </w:p>
          <w:p w:rsidR="00503198" w:rsidRDefault="00503198" w:rsidP="00503198">
            <w:pPr>
              <w:pStyle w:val="Italic4"/>
            </w:pPr>
            <w:r>
              <w:t>LabelBrandName is optional. A single instance might exist.</w:t>
            </w:r>
          </w:p>
          <w:p w:rsidR="00503198" w:rsidRDefault="00503198" w:rsidP="00503198">
            <w:pPr>
              <w:pStyle w:val="Normal4"/>
            </w:pPr>
            <w:r>
              <w:t>The trade name or brand name used or, to be used for the label stock.</w:t>
            </w:r>
          </w:p>
          <w:p w:rsidR="00503198" w:rsidRDefault="00503198" w:rsidP="00503198">
            <w:pPr>
              <w:pStyle w:val="Bold4"/>
            </w:pPr>
            <w:r>
              <w:t>LabelPosition</w:t>
            </w:r>
          </w:p>
          <w:p w:rsidR="00503198" w:rsidRDefault="00503198" w:rsidP="00503198">
            <w:pPr>
              <w:pStyle w:val="Italic4"/>
            </w:pPr>
            <w:r>
              <w:t>LabelPosition is optional. A single instance might exist.</w:t>
            </w:r>
          </w:p>
          <w:p w:rsidR="00503198" w:rsidRDefault="00503198" w:rsidP="00503198">
            <w:pPr>
              <w:pStyle w:val="Normal4"/>
            </w:pPr>
            <w:r>
              <w:t>Information about where the label is to be placed on the package.</w:t>
            </w:r>
          </w:p>
          <w:p w:rsidR="00503198" w:rsidRDefault="00503198" w:rsidP="00503198">
            <w:pPr>
              <w:pStyle w:val="Bold4"/>
            </w:pPr>
            <w:r>
              <w:t>NumberOfLabels</w:t>
            </w:r>
          </w:p>
          <w:p w:rsidR="00503198" w:rsidRDefault="00503198" w:rsidP="00503198">
            <w:pPr>
              <w:pStyle w:val="Italic4"/>
            </w:pPr>
            <w:r>
              <w:t>NumberOfLabels is optional. A single instance might exist.</w:t>
            </w:r>
          </w:p>
          <w:p w:rsidR="00503198" w:rsidRDefault="00503198" w:rsidP="00503198">
            <w:pPr>
              <w:pStyle w:val="Normal4"/>
            </w:pPr>
            <w:r>
              <w:t>The number of labels to be placed on the package.</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tc>
      </w:tr>
    </w:tbl>
    <w:p w:rsidR="00503198" w:rsidRDefault="00503198" w:rsidP="00503198"/>
    <w:p w:rsidR="00503198" w:rsidRDefault="00503198" w:rsidP="00503198">
      <w:pPr>
        <w:pStyle w:val="Heading2"/>
      </w:pPr>
      <w:bookmarkStart w:id="4412" w:name="_Toc259722124"/>
      <w:bookmarkStart w:id="4413" w:name="_Toc275502471"/>
      <w:bookmarkStart w:id="4414" w:name="_Toc371378041"/>
      <w:bookmarkStart w:id="4415" w:name="_Toc21213138"/>
      <w:bookmarkStart w:id="4416" w:name="LabelOrientation_a"/>
      <w:r>
        <w:t>LabelOrientation [attribute]</w:t>
      </w:r>
      <w:bookmarkEnd w:id="4412"/>
      <w:bookmarkEnd w:id="4413"/>
      <w:bookmarkEnd w:id="4414"/>
      <w:bookmarkEnd w:id="4415"/>
      <w:bookmarkEnd w:id="44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49" o:spid="_x0000_s1725" style="position:absolute;left:0;text-align:left;margin-left:0;margin-top:0;width:50pt;height:50pt;z-index:250279424;visibility:hidden" coordsize="89,209" o:spt="100" o:preferrelative="t" adj="0,,0" path="">
                  <v:stroke joinstyle="round"/>
                  <v:formulas/>
                  <v:path o:connecttype="segments"/>
                  <o:lock v:ext="edit" selection="t"/>
                </v:shape>
              </w:pict>
            </w:r>
            <w:r w:rsidRPr="001978CB">
              <w:pict>
                <v:shape id="_x0000_s3694" style="position:absolute;left:0;text-align:left;margin-left:7672.5pt;margin-top:7.2pt;width:125.25pt;height:53.25pt;z-index:-252148224;mso-wrap-edited:t;mso-position-horizontal:right" coordsize="" o:spt="100" wrapcoords="-30 0 1000 0 1000 1079 1000 1079 -30 1079 -30 0" adj="0,,0" path="">
                  <v:stroke joinstyle="round"/>
                  <v:imagedata r:id="rId1005" o:title="dc_749"/>
                  <v:formulas/>
                  <v:path o:connecttype="segments"/>
                  <w10:wrap type="tight"/>
                </v:shape>
              </w:pict>
            </w:r>
            <w:r w:rsidR="00503198">
              <w:t>Specifies label orientation for loaded goods seen in the transport direction of the goods carrier. It makes the label visible during unloading from a predetermined side.</w:t>
            </w:r>
          </w:p>
          <w:p w:rsidR="00503198" w:rsidRDefault="00503198" w:rsidP="00503198">
            <w:pPr>
              <w:pStyle w:val="Italic2"/>
            </w:pPr>
            <w:r>
              <w:t>This item is restricted to the following list.</w:t>
            </w:r>
          </w:p>
          <w:p w:rsidR="00503198" w:rsidRDefault="00503198" w:rsidP="00503198">
            <w:pPr>
              <w:pStyle w:val="Bold3"/>
            </w:pPr>
            <w:r>
              <w:t>BackEndSide</w:t>
            </w:r>
          </w:p>
          <w:p w:rsidR="00503198" w:rsidRDefault="00503198" w:rsidP="00503198">
            <w:pPr>
              <w:pStyle w:val="Normal3"/>
            </w:pPr>
            <w:r>
              <w:t>Goods labels are oriented towards the back-end side</w:t>
            </w:r>
          </w:p>
          <w:p w:rsidR="00503198" w:rsidRDefault="00503198" w:rsidP="00503198">
            <w:pPr>
              <w:pStyle w:val="Bold3"/>
            </w:pPr>
            <w:r>
              <w:t>FrontEndSide</w:t>
            </w:r>
          </w:p>
          <w:p w:rsidR="00503198" w:rsidRDefault="00503198" w:rsidP="00503198">
            <w:pPr>
              <w:pStyle w:val="Normal3"/>
            </w:pPr>
            <w:r>
              <w:t>Goods labels are oriented towards the front-end side</w:t>
            </w:r>
          </w:p>
          <w:p w:rsidR="00503198" w:rsidRDefault="00503198" w:rsidP="00503198">
            <w:pPr>
              <w:pStyle w:val="Bold3"/>
            </w:pPr>
            <w:r>
              <w:t>LeftAndRightSide</w:t>
            </w:r>
          </w:p>
          <w:p w:rsidR="00503198" w:rsidRDefault="00503198" w:rsidP="00503198">
            <w:pPr>
              <w:pStyle w:val="Normal3"/>
            </w:pPr>
            <w:r>
              <w:t>Goods labels are oriented towards the left side for goods to be unloaded from the left side and towards the right side for goods to be unloaded from the right side.</w:t>
            </w:r>
          </w:p>
          <w:p w:rsidR="00503198" w:rsidRDefault="00503198" w:rsidP="00503198">
            <w:pPr>
              <w:pStyle w:val="Bold3"/>
            </w:pPr>
            <w:r>
              <w:t>LeftSide</w:t>
            </w:r>
          </w:p>
          <w:p w:rsidR="00503198" w:rsidRDefault="00503198" w:rsidP="00503198">
            <w:pPr>
              <w:pStyle w:val="Normal3"/>
            </w:pPr>
            <w:r>
              <w:t>Goods labels are oriented towards the left side</w:t>
            </w:r>
          </w:p>
          <w:p w:rsidR="00503198" w:rsidRDefault="00503198" w:rsidP="00503198">
            <w:pPr>
              <w:pStyle w:val="Bold3"/>
            </w:pPr>
            <w:r>
              <w:t>RightSide</w:t>
            </w:r>
          </w:p>
          <w:p w:rsidR="00503198" w:rsidRDefault="00503198" w:rsidP="00503198">
            <w:pPr>
              <w:pStyle w:val="Normal3"/>
            </w:pPr>
            <w:r>
              <w:t>Goods labels are oriented towards the right side</w:t>
            </w:r>
          </w:p>
        </w:tc>
      </w:tr>
    </w:tbl>
    <w:p w:rsidR="00503198" w:rsidRDefault="00503198" w:rsidP="00503198"/>
    <w:p w:rsidR="00503198" w:rsidRDefault="00503198" w:rsidP="00503198">
      <w:pPr>
        <w:pStyle w:val="Heading2"/>
      </w:pPr>
      <w:bookmarkStart w:id="4417" w:name="_Toc259722125"/>
      <w:bookmarkStart w:id="4418" w:name="_Toc275502472"/>
      <w:bookmarkStart w:id="4419" w:name="_Toc371378042"/>
      <w:bookmarkStart w:id="4420" w:name="_Toc21213139"/>
      <w:bookmarkStart w:id="4421" w:name="LabelPosition"/>
      <w:r>
        <w:t>LabelPosition</w:t>
      </w:r>
      <w:bookmarkEnd w:id="4417"/>
      <w:bookmarkEnd w:id="4418"/>
      <w:bookmarkEnd w:id="4419"/>
      <w:bookmarkEnd w:id="4420"/>
      <w:bookmarkEnd w:id="44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50" o:spid="_x0000_s1726" style="position:absolute;left:0;text-align:left;margin-left:0;margin-top:0;width:50pt;height:50pt;z-index:250280448;visibility:hidden" coordsize="67,122" o:spt="100" o:preferrelative="t" adj="0,,0" path="">
                  <v:stroke joinstyle="round"/>
                  <v:formulas/>
                  <v:path o:connecttype="segments"/>
                  <o:lock v:ext="edit" selection="t"/>
                </v:shape>
              </w:pict>
            </w:r>
            <w:r w:rsidRPr="001978CB">
              <w:pict>
                <v:shape id="_x0000_s3695" style="position:absolute;left:0;text-align:left;margin-left:3015pt;margin-top:7.2pt;width:73.5pt;height:40.5pt;z-index:-252147200;mso-wrap-edited:t;mso-position-horizontal:right" coordsize="" o:spt="100" wrapcoords="-30 104 1000 104 1000 1105 1000 1105 -30 1105 -30 104" adj="0,,0" path="">
                  <v:stroke joinstyle="round"/>
                  <v:imagedata r:id="rId1006" o:title="dc_750"/>
                  <v:formulas/>
                  <v:path o:connecttype="segments"/>
                  <w10:wrap type="tight"/>
                </v:shape>
              </w:pict>
            </w:r>
            <w:r w:rsidR="00503198">
              <w:t>Information about where the label is to be placed on the package.</w:t>
            </w:r>
          </w:p>
        </w:tc>
      </w:tr>
    </w:tbl>
    <w:p w:rsidR="00503198" w:rsidRDefault="00503198" w:rsidP="00503198"/>
    <w:p w:rsidR="00503198" w:rsidRDefault="00503198" w:rsidP="00503198">
      <w:pPr>
        <w:pStyle w:val="Heading2"/>
      </w:pPr>
      <w:bookmarkStart w:id="4422" w:name="_Toc259722126"/>
      <w:bookmarkStart w:id="4423" w:name="_Toc275502473"/>
      <w:bookmarkStart w:id="4424" w:name="_Toc371378043"/>
      <w:bookmarkStart w:id="4425" w:name="_Toc21213140"/>
      <w:bookmarkStart w:id="4426" w:name="LabelStock"/>
      <w:r>
        <w:t>LabelStock</w:t>
      </w:r>
      <w:bookmarkEnd w:id="4422"/>
      <w:bookmarkEnd w:id="4423"/>
      <w:bookmarkEnd w:id="4424"/>
      <w:bookmarkEnd w:id="4425"/>
      <w:bookmarkEnd w:id="44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51" o:spid="_x0000_s1727" style="position:absolute;left:0;text-align:left;margin-left:0;margin-top:0;width:50pt;height:50pt;z-index:250281472;visibility:hidden" coordsize="178,487" o:spt="100" o:preferrelative="t" adj="0,,0" path="">
                  <v:stroke joinstyle="round"/>
                  <v:formulas/>
                  <v:path o:connecttype="segments"/>
                  <o:lock v:ext="edit" selection="t"/>
                </v:shape>
              </w:pict>
            </w:r>
            <w:r w:rsidRPr="001978CB">
              <w:rPr>
                <w:noProof/>
              </w:rPr>
              <w:pict>
                <v:shape id="_x0000_s6785" type="#_x0000_t75" style="position:absolute;left:0;text-align:left;margin-left:23694.8pt;margin-top:7.05pt;width:298pt;height:100.8pt;z-index:-249666048;mso-wrap-edited:t;mso-position-horizontal:right" wrapcoords="326 4511 460 10554 8720 10821 8857 15514 12761 15911 12714 20614 21600 21439 21600 0 8901 86 8948 5046 326 4511" filled="t">
                  <v:imagedata r:id="rId1007" o:title="LabelStock"/>
                  <w10:wrap type="tight"/>
                </v:shape>
              </w:pict>
            </w:r>
            <w:r w:rsidR="00503198">
              <w:t>LabelStock contains the attributes and characteristics that define the label stock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LabelStockCharacteristics</w:t>
            </w:r>
          </w:p>
          <w:p w:rsidR="00503198" w:rsidRDefault="00503198" w:rsidP="00503198">
            <w:pPr>
              <w:pStyle w:val="Italic4"/>
            </w:pPr>
            <w:r>
              <w:t>LabelStockCharacteristics is optional. A single instance might exist.</w:t>
            </w:r>
          </w:p>
          <w:p w:rsidR="00503198" w:rsidRDefault="00503198" w:rsidP="00503198">
            <w:pPr>
              <w:pStyle w:val="Normal4"/>
            </w:pPr>
            <w:r>
              <w:t>Label stock characteristics.</w:t>
            </w:r>
          </w:p>
          <w:p w:rsidR="00503198" w:rsidRDefault="00503198" w:rsidP="00503198">
            <w:pPr>
              <w:pStyle w:val="Bold4"/>
            </w:pPr>
            <w:r>
              <w:t>(choice)</w:t>
            </w:r>
          </w:p>
          <w:p w:rsidR="00503198" w:rsidRDefault="00503198" w:rsidP="00503198">
            <w:pPr>
              <w:pStyle w:val="Italic4"/>
            </w:pPr>
            <w:r>
              <w:t xml:space="preserve">[choice] is </w:t>
            </w:r>
            <w:r w:rsidR="00B677F5" w:rsidRPr="00B677F5">
              <w:t>optional. A single instance might exist</w:t>
            </w:r>
            <w:r>
              <w:t xml:space="preserve">. </w:t>
            </w:r>
          </w:p>
          <w:p w:rsidR="00503198" w:rsidRDefault="00503198" w:rsidP="00503198">
            <w:pPr>
              <w:pStyle w:val="Bold5"/>
            </w:pPr>
            <w:r>
              <w:t>SingleWidthReel</w:t>
            </w:r>
          </w:p>
          <w:p w:rsidR="00503198" w:rsidRDefault="00503198" w:rsidP="00503198">
            <w:pPr>
              <w:pStyle w:val="Italic5"/>
            </w:pPr>
            <w:r>
              <w:t xml:space="preserve">SingleWidthReel is </w:t>
            </w:r>
            <w:r w:rsidR="00B677F5" w:rsidRPr="00B677F5">
              <w:t>mandatory. A single instance is required</w:t>
            </w:r>
            <w:r>
              <w:t xml:space="preserve">. </w:t>
            </w:r>
          </w:p>
          <w:p w:rsidR="00503198" w:rsidRDefault="00503198" w:rsidP="00503198">
            <w:pPr>
              <w:pStyle w:val="Normal5"/>
            </w:pPr>
            <w:r>
              <w:t>Single width reel information.</w:t>
            </w:r>
          </w:p>
          <w:p w:rsidR="00503198" w:rsidRDefault="00503198" w:rsidP="00503198">
            <w:pPr>
              <w:pStyle w:val="Bold5"/>
            </w:pPr>
            <w:r>
              <w:t>TrimmedReel</w:t>
            </w:r>
          </w:p>
          <w:p w:rsidR="00503198" w:rsidRDefault="00503198" w:rsidP="00503198">
            <w:pPr>
              <w:pStyle w:val="Italic5"/>
            </w:pPr>
            <w:r>
              <w:t xml:space="preserve">TrimmedReel is </w:t>
            </w:r>
            <w:r w:rsidR="00B677F5" w:rsidRPr="00B677F5">
              <w:t>mandatory. A single instance is required</w:t>
            </w:r>
            <w:r>
              <w:t xml:space="preserve">. </w:t>
            </w:r>
          </w:p>
          <w:p w:rsidR="00503198" w:rsidRDefault="00503198" w:rsidP="00503198">
            <w:pPr>
              <w:pStyle w:val="Normal5"/>
            </w:pPr>
            <w:r>
              <w:t>Trimmed reel</w:t>
            </w:r>
          </w:p>
          <w:p w:rsidR="00503198" w:rsidRDefault="00503198" w:rsidP="00503198">
            <w:pPr>
              <w:pStyle w:val="Bold5"/>
            </w:pPr>
            <w:r>
              <w:t>Sheet</w:t>
            </w:r>
          </w:p>
          <w:p w:rsidR="00503198" w:rsidRDefault="00503198" w:rsidP="00503198">
            <w:pPr>
              <w:pStyle w:val="Italic5"/>
            </w:pPr>
            <w:r>
              <w:t xml:space="preserve">Sheet is </w:t>
            </w:r>
            <w:r w:rsidR="00B677F5" w:rsidRPr="00B677F5">
              <w:t>mandatory. A single instance is required</w:t>
            </w:r>
            <w:r>
              <w:t xml:space="preserve">. </w:t>
            </w:r>
          </w:p>
          <w:p w:rsidR="00503198" w:rsidRDefault="00503198" w:rsidP="00503198">
            <w:pPr>
              <w:pStyle w:val="Normal5"/>
            </w:pPr>
            <w:r>
              <w:t>A group item that contains the conversion and packaging characteristics for sheets.</w:t>
            </w:r>
          </w:p>
        </w:tc>
      </w:tr>
    </w:tbl>
    <w:p w:rsidR="00503198" w:rsidRDefault="00503198" w:rsidP="00503198"/>
    <w:p w:rsidR="00503198" w:rsidRDefault="00503198" w:rsidP="00503198">
      <w:pPr>
        <w:pStyle w:val="Heading2"/>
      </w:pPr>
      <w:bookmarkStart w:id="4427" w:name="_Toc259722127"/>
      <w:bookmarkStart w:id="4428" w:name="_Toc275502474"/>
      <w:bookmarkStart w:id="4429" w:name="_Toc371378044"/>
      <w:bookmarkStart w:id="4430" w:name="_Toc21213141"/>
      <w:bookmarkStart w:id="4431" w:name="LabelStockCharacteristics"/>
      <w:r>
        <w:t>LabelStockCharacteristics</w:t>
      </w:r>
      <w:bookmarkEnd w:id="4427"/>
      <w:bookmarkEnd w:id="4428"/>
      <w:bookmarkEnd w:id="4429"/>
      <w:bookmarkEnd w:id="4430"/>
      <w:bookmarkEnd w:id="44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52" o:spid="_x0000_s1728" style="position:absolute;left:0;text-align:left;margin-left:0;margin-top:0;width:50pt;height:50pt;z-index:250282496;visibility:hidden" coordsize="221,483" o:spt="100" o:preferrelative="t" adj="0,,0" path="">
                  <v:stroke joinstyle="round"/>
                  <v:formulas/>
                  <v:path o:connecttype="segments"/>
                  <o:lock v:ext="edit" selection="t"/>
                </v:shape>
              </w:pict>
            </w:r>
            <w:r w:rsidRPr="001978CB">
              <w:pict>
                <v:shape id="_x0000_s3697" style="position:absolute;left:0;text-align:left;margin-left:22455pt;margin-top:7.2pt;width:289.5pt;height:132.75pt;z-index:-252146176;mso-wrap-edited:t;mso-position-horizontal:right" coordsize="" o:spt="100" wrapcoords="-30 411 401 411 648 411 648 95 648 95 648 0 1000 0 1000 0 1000 1032 648 1032 648 625 401 625 401 620 -30 620 -30 411" adj="0,,0" path="">
                  <v:stroke joinstyle="round"/>
                  <v:imagedata r:id="rId1008" o:title="dc_752"/>
                  <v:formulas/>
                  <v:path o:connecttype="segments"/>
                  <w10:wrap type="tight"/>
                </v:shape>
              </w:pict>
            </w:r>
            <w:r w:rsidR="00503198">
              <w:t>Label stock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LabelStockLayer</w:t>
            </w:r>
          </w:p>
          <w:p w:rsidR="00503198" w:rsidRDefault="00503198" w:rsidP="00503198">
            <w:pPr>
              <w:pStyle w:val="Italic4"/>
            </w:pPr>
            <w:r>
              <w:t>LabelStockLayer is optional. Multiple instances might exist.</w:t>
            </w:r>
          </w:p>
          <w:p w:rsidR="00503198" w:rsidRDefault="00503198" w:rsidP="00503198">
            <w:pPr>
              <w:pStyle w:val="Normal4"/>
            </w:pPr>
            <w:r>
              <w:t>Label stock layer</w:t>
            </w:r>
          </w:p>
          <w:p w:rsidR="00503198" w:rsidRDefault="00503198" w:rsidP="00503198">
            <w:pPr>
              <w:pStyle w:val="Bold4"/>
            </w:pPr>
            <w:r>
              <w:t>ExtraFeature</w:t>
            </w:r>
          </w:p>
          <w:p w:rsidR="00503198" w:rsidRDefault="00503198" w:rsidP="00503198">
            <w:pPr>
              <w:pStyle w:val="Italic4"/>
            </w:pPr>
            <w:r>
              <w:t>ExtraFeature is optional. Multiple instances might exist.</w:t>
            </w:r>
          </w:p>
          <w:p w:rsidR="00503198" w:rsidRDefault="00503198" w:rsidP="00503198">
            <w:pPr>
              <w:pStyle w:val="Normal4"/>
            </w:pPr>
            <w:r>
              <w:t>A special or extra feature that the label has or needs.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432" w:name="_Toc259722128"/>
      <w:bookmarkStart w:id="4433" w:name="_Toc275502475"/>
      <w:bookmarkStart w:id="4434" w:name="_Toc371378045"/>
      <w:bookmarkStart w:id="4435" w:name="_Toc21213142"/>
      <w:bookmarkStart w:id="4436" w:name="LabelStockLayer"/>
      <w:r>
        <w:t>LabelStockLayer</w:t>
      </w:r>
      <w:bookmarkEnd w:id="4432"/>
      <w:bookmarkEnd w:id="4433"/>
      <w:bookmarkEnd w:id="4434"/>
      <w:bookmarkEnd w:id="4435"/>
      <w:bookmarkEnd w:id="44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53" o:spid="_x0000_s1729" style="position:absolute;left:0;text-align:left;margin-left:0;margin-top:0;width:50pt;height:50pt;z-index:250283520;visibility:hidden" coordsize="176,472" o:spt="100" o:preferrelative="t" adj="0,,0" path="">
                  <v:stroke joinstyle="round"/>
                  <v:formulas/>
                  <v:path o:connecttype="segments"/>
                  <o:lock v:ext="edit" selection="t"/>
                </v:shape>
              </w:pict>
            </w:r>
            <w:r w:rsidRPr="001978CB">
              <w:pict>
                <v:shape id="_x0000_s3698" style="position:absolute;left:0;text-align:left;margin-left:21915pt;margin-top:7.2pt;width:283.5pt;height:105.75pt;z-index:-252145152;mso-wrap-edited:t;mso-position-horizontal:right" coordsize="" o:spt="100" wrapcoords="-30 437 273 437 525 437 525 119 525 119 525 0 1000 0 1000 0 1000 1040 525 1040 525 824 273 824 -30 824 -30 437" adj="0,,0" path="">
                  <v:stroke joinstyle="round"/>
                  <v:imagedata r:id="rId1009" o:title="dc_753"/>
                  <v:formulas/>
                  <v:path o:connecttype="segments"/>
                  <w10:wrap type="tight"/>
                </v:shape>
              </w:pict>
            </w:r>
            <w:r w:rsidR="00503198">
              <w:t>Label stock layer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LabelStockLayerType</w:t>
            </w:r>
          </w:p>
          <w:p w:rsidR="00503198" w:rsidRDefault="00503198" w:rsidP="00503198">
            <w:pPr>
              <w:pStyle w:val="Italic4"/>
            </w:pPr>
            <w:r>
              <w:t>LabelStockLayerType is mandatory. A single instance is required.</w:t>
            </w:r>
          </w:p>
          <w:p w:rsidR="00503198" w:rsidRDefault="00503198" w:rsidP="00503198">
            <w:pPr>
              <w:pStyle w:val="Normal4"/>
            </w:pPr>
            <w:r>
              <w:t>The label stock layer type</w:t>
            </w:r>
          </w:p>
          <w:p w:rsidR="00503198" w:rsidRDefault="00503198" w:rsidP="00503198">
            <w:pPr>
              <w:pStyle w:val="Normal4"/>
            </w:pPr>
            <w:r>
              <w:t>Refer to LabelStockLayerType definition for any enumerations.</w:t>
            </w:r>
          </w:p>
          <w:p w:rsidR="00503198" w:rsidRDefault="00503198" w:rsidP="00503198">
            <w:pPr>
              <w:pStyle w:val="Bold4"/>
            </w:pPr>
            <w:r>
              <w:t>LabelStockLayerNumber</w:t>
            </w:r>
          </w:p>
          <w:p w:rsidR="00503198" w:rsidRDefault="00503198" w:rsidP="00503198">
            <w:pPr>
              <w:pStyle w:val="Italic4"/>
            </w:pPr>
            <w:r>
              <w:t>LabelStockLayerNumber is mandatory. A single instance is required.</w:t>
            </w:r>
          </w:p>
          <w:p w:rsidR="00503198" w:rsidRDefault="00503198" w:rsidP="00503198">
            <w:pPr>
              <w:pStyle w:val="Normal4"/>
            </w:pPr>
            <w:r>
              <w:t>The label stock layer number</w:t>
            </w:r>
          </w:p>
          <w:p w:rsidR="00503198" w:rsidRDefault="00503198" w:rsidP="00503198">
            <w:pPr>
              <w:pStyle w:val="Bold4"/>
            </w:pPr>
            <w:r>
              <w:t>LayerMaterial</w:t>
            </w:r>
          </w:p>
          <w:p w:rsidR="00503198" w:rsidRDefault="00503198" w:rsidP="00503198">
            <w:pPr>
              <w:pStyle w:val="Italic4"/>
            </w:pPr>
            <w:r>
              <w:t>LayerMaterial is optional. A single instance might exist.</w:t>
            </w:r>
          </w:p>
          <w:p w:rsidR="00503198" w:rsidRDefault="00503198" w:rsidP="00503198">
            <w:pPr>
              <w:pStyle w:val="Normal4"/>
            </w:pPr>
            <w:r>
              <w:t>Used to identify the materials used in the layers of the label.</w:t>
            </w:r>
          </w:p>
        </w:tc>
      </w:tr>
    </w:tbl>
    <w:p w:rsidR="00503198" w:rsidRDefault="00503198" w:rsidP="00503198"/>
    <w:p w:rsidR="00503198" w:rsidRDefault="00503198" w:rsidP="00503198">
      <w:pPr>
        <w:pStyle w:val="Heading2"/>
      </w:pPr>
      <w:bookmarkStart w:id="4437" w:name="_Toc259722129"/>
      <w:bookmarkStart w:id="4438" w:name="_Toc275502476"/>
      <w:bookmarkStart w:id="4439" w:name="_Toc371378046"/>
      <w:bookmarkStart w:id="4440" w:name="_Toc21213143"/>
      <w:bookmarkStart w:id="4441" w:name="LabelStockLayerNumber"/>
      <w:r>
        <w:t>LabelStockLayerNumber</w:t>
      </w:r>
      <w:bookmarkEnd w:id="4437"/>
      <w:bookmarkEnd w:id="4438"/>
      <w:bookmarkEnd w:id="4439"/>
      <w:bookmarkEnd w:id="4440"/>
      <w:bookmarkEnd w:id="44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54" o:spid="_x0000_s1730" style="position:absolute;left:0;text-align:left;margin-left:0;margin-top:0;width:50pt;height:50pt;z-index:250284544;visibility:hidden" coordsize="67,196" o:spt="100" o:preferrelative="t" adj="0,,0" path="">
                  <v:stroke joinstyle="round"/>
                  <v:formulas/>
                  <v:path o:connecttype="segments"/>
                  <o:lock v:ext="edit" selection="t"/>
                </v:shape>
              </w:pict>
            </w:r>
            <w:r w:rsidRPr="001978CB">
              <w:pict>
                <v:shape id="_x0000_s3699" style="position:absolute;left:0;text-align:left;margin-left:6997.5pt;margin-top:7.2pt;width:117.75pt;height:40.5pt;z-index:-252144128;mso-wrap-edited:t;mso-position-horizontal:right" coordsize="" o:spt="100" wrapcoords="-30 104 1000 104 1000 1105 1000 1105 -30 1105 -30 104" adj="0,,0" path="">
                  <v:stroke joinstyle="round"/>
                  <v:imagedata r:id="rId1010" o:title="dc_754"/>
                  <v:formulas/>
                  <v:path o:connecttype="segments"/>
                  <w10:wrap type="tight"/>
                </v:shape>
              </w:pict>
            </w:r>
            <w:r w:rsidR="00503198">
              <w:t>The label stock layer number</w:t>
            </w:r>
          </w:p>
        </w:tc>
      </w:tr>
    </w:tbl>
    <w:p w:rsidR="00503198" w:rsidRDefault="00503198" w:rsidP="00503198"/>
    <w:p w:rsidR="00503198" w:rsidRDefault="00503198" w:rsidP="00503198">
      <w:pPr>
        <w:pStyle w:val="Heading2"/>
      </w:pPr>
      <w:bookmarkStart w:id="4442" w:name="_Toc259722130"/>
      <w:bookmarkStart w:id="4443" w:name="_Toc275502477"/>
      <w:bookmarkStart w:id="4444" w:name="_Toc371378047"/>
      <w:bookmarkStart w:id="4445" w:name="_Toc21213144"/>
      <w:bookmarkStart w:id="4446" w:name="LabelStockLayerType"/>
      <w:r>
        <w:t>LabelStockLayerType</w:t>
      </w:r>
      <w:bookmarkEnd w:id="4442"/>
      <w:bookmarkEnd w:id="4443"/>
      <w:bookmarkEnd w:id="4444"/>
      <w:bookmarkEnd w:id="4445"/>
      <w:bookmarkEnd w:id="44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55" o:spid="_x0000_s1731" style="position:absolute;left:0;text-align:left;margin-left:0;margin-top:0;width:50pt;height:50pt;z-index:250285568;visibility:hidden" coordsize="67,186" o:spt="100" o:preferrelative="t" adj="0,,0" path="">
                  <v:stroke joinstyle="round"/>
                  <v:formulas/>
                  <v:path o:connecttype="segments"/>
                  <o:lock v:ext="edit" selection="t"/>
                </v:shape>
              </w:pict>
            </w:r>
            <w:r w:rsidRPr="001978CB">
              <w:pict>
                <v:shape id="_x0000_s3700" style="position:absolute;left:0;text-align:left;margin-left:6457.5pt;margin-top:7.2pt;width:111.75pt;height:40.5pt;z-index:-252143104;mso-wrap-edited:t;mso-position-horizontal:right" coordsize="" o:spt="100" wrapcoords="-30 104 1000 104 1000 1105 1000 1105 -30 1105 -30 104" adj="0,,0" path="">
                  <v:stroke joinstyle="round"/>
                  <v:imagedata r:id="rId1011" o:title="dc_755"/>
                  <v:formulas/>
                  <v:path o:connecttype="segments"/>
                  <w10:wrap type="tight"/>
                </v:shape>
              </w:pict>
            </w:r>
            <w:r w:rsidR="00503198">
              <w:t>The label stock layer type</w:t>
            </w:r>
          </w:p>
          <w:p w:rsidR="00503198" w:rsidRDefault="00503198" w:rsidP="00503198">
            <w:pPr>
              <w:pStyle w:val="Italic2"/>
            </w:pPr>
            <w:r>
              <w:t>This item is restricted to the following list.</w:t>
            </w:r>
          </w:p>
          <w:p w:rsidR="00503198" w:rsidRDefault="00503198" w:rsidP="00503198">
            <w:pPr>
              <w:pStyle w:val="Bold3"/>
            </w:pPr>
            <w:r>
              <w:t>Adhesive</w:t>
            </w:r>
          </w:p>
          <w:p w:rsidR="00503198" w:rsidRDefault="00503198" w:rsidP="00503198">
            <w:pPr>
              <w:pStyle w:val="Bold3"/>
            </w:pPr>
            <w:r>
              <w:t>Backing</w:t>
            </w:r>
          </w:p>
          <w:p w:rsidR="00503198" w:rsidRDefault="00503198" w:rsidP="00503198">
            <w:pPr>
              <w:pStyle w:val="Bold3"/>
            </w:pPr>
            <w:r>
              <w:t>Face</w:t>
            </w:r>
          </w:p>
          <w:p w:rsidR="00503198" w:rsidRDefault="00503198" w:rsidP="00503198">
            <w:pPr>
              <w:pStyle w:val="Bold3"/>
            </w:pPr>
            <w:r>
              <w:t>Silicon</w:t>
            </w:r>
          </w:p>
        </w:tc>
      </w:tr>
    </w:tbl>
    <w:p w:rsidR="00503198" w:rsidRDefault="00503198" w:rsidP="00503198"/>
    <w:p w:rsidR="00503198" w:rsidRDefault="00503198" w:rsidP="00503198">
      <w:pPr>
        <w:pStyle w:val="Heading2"/>
      </w:pPr>
      <w:bookmarkStart w:id="4447" w:name="_Toc259722131"/>
      <w:bookmarkStart w:id="4448" w:name="_Toc275502478"/>
      <w:bookmarkStart w:id="4449" w:name="_Toc371378048"/>
      <w:bookmarkStart w:id="4450" w:name="_Toc21213145"/>
      <w:bookmarkStart w:id="4451" w:name="LabelStyle"/>
      <w:r>
        <w:t>LabelStyle</w:t>
      </w:r>
      <w:bookmarkEnd w:id="4447"/>
      <w:bookmarkEnd w:id="4448"/>
      <w:bookmarkEnd w:id="4449"/>
      <w:bookmarkEnd w:id="4450"/>
      <w:bookmarkEnd w:id="44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56" o:spid="_x0000_s1732" style="position:absolute;left:0;text-align:left;margin-left:0;margin-top:0;width:50pt;height:50pt;z-index:250286592;visibility:hidden" coordsize="67,100" o:spt="100" o:preferrelative="t" adj="0,,0" path="">
                  <v:stroke joinstyle="round"/>
                  <v:formulas/>
                  <v:path o:connecttype="segments"/>
                  <o:lock v:ext="edit" selection="t"/>
                </v:shape>
              </w:pict>
            </w:r>
            <w:r w:rsidRPr="001978CB">
              <w:pict>
                <v:shape id="_x0000_s3701" style="position:absolute;left:0;text-align:left;margin-left:25in;margin-top:7.2pt;width:60pt;height:40.5pt;z-index:-252142080;mso-wrap-edited:t;mso-position-horizontal:right" coordsize="" o:spt="100" wrapcoords="-30 104 1000 104 1000 1105 1000 1105 -30 1105 -30 104" adj="0,,0" path="">
                  <v:stroke joinstyle="round"/>
                  <v:imagedata r:id="rId1012" o:title="dc_756"/>
                  <v:formulas/>
                  <v:path o:connecttype="segments"/>
                  <w10:wrap type="tight"/>
                </v:shape>
              </w:pict>
            </w:r>
            <w:r w:rsidR="00503198">
              <w:t>A text field describing the type of special label layout requested by the buyer.</w:t>
            </w:r>
          </w:p>
        </w:tc>
      </w:tr>
    </w:tbl>
    <w:p w:rsidR="00503198" w:rsidRDefault="00503198" w:rsidP="00503198"/>
    <w:p w:rsidR="00503198" w:rsidRDefault="00503198" w:rsidP="00503198">
      <w:pPr>
        <w:pStyle w:val="Heading2"/>
      </w:pPr>
      <w:bookmarkStart w:id="4452" w:name="_Toc259722132"/>
      <w:bookmarkStart w:id="4453" w:name="_Toc275502479"/>
      <w:bookmarkStart w:id="4454" w:name="_Toc371378049"/>
      <w:bookmarkStart w:id="4455" w:name="_Toc21213146"/>
      <w:bookmarkStart w:id="4456" w:name="Language_a"/>
      <w:r>
        <w:t>Language [attribute]</w:t>
      </w:r>
      <w:bookmarkEnd w:id="4452"/>
      <w:bookmarkEnd w:id="4453"/>
      <w:bookmarkEnd w:id="4454"/>
      <w:bookmarkEnd w:id="4455"/>
      <w:bookmarkEnd w:id="4456"/>
    </w:p>
    <w:tbl>
      <w:tblPr>
        <w:tblW w:w="5000" w:type="pct"/>
        <w:tblCellMar>
          <w:top w:w="144" w:type="dxa"/>
          <w:left w:w="115" w:type="dxa"/>
          <w:right w:w="115" w:type="dxa"/>
        </w:tblCellMar>
        <w:tblLook w:val="01E0"/>
      </w:tblPr>
      <w:tblGrid>
        <w:gridCol w:w="9584"/>
      </w:tblGrid>
      <w:tr w:rsidR="00503198" w:rsidTr="00503198">
        <w:tc>
          <w:tcPr>
            <w:tcW w:w="5000" w:type="pct"/>
          </w:tcPr>
          <w:p w:rsidR="006070A5" w:rsidRDefault="001978CB" w:rsidP="006070A5">
            <w:pPr>
              <w:pStyle w:val="Normal2"/>
            </w:pPr>
            <w:r w:rsidRPr="001978CB">
              <w:pict>
                <v:shape id="dc_757" o:spid="_x0000_s1733" style="position:absolute;left:0;text-align:left;margin-left:0;margin-top:0;width:50pt;height:50pt;z-index:250287616;visibility:hidden" coordsize="110,184" o:spt="100" o:preferrelative="t" adj="0,,0" path="">
                  <v:stroke joinstyle="round"/>
                  <v:formulas/>
                  <v:path o:connecttype="segments"/>
                  <o:lock v:ext="edit" selection="t"/>
                </v:shape>
              </w:pict>
            </w:r>
            <w:r w:rsidRPr="001978CB">
              <w:pict>
                <v:shape id="_x0000_s3702" style="position:absolute;left:0;text-align:left;margin-left:6322.5pt;margin-top:7.2pt;width:110.25pt;height:66pt;z-index:-252141056;mso-wrap-edited:t;mso-position-horizontal:right" coordsize="" o:spt="100" wrapcoords="-30 0 1000 0 1000 1064 1000 1064 -30 1064 -30 0" adj="0,,0" path="">
                  <v:stroke joinstyle="round"/>
                  <v:imagedata r:id="rId1013" o:title="dc_757"/>
                  <v:formulas/>
                  <v:path o:connecttype="segments"/>
                  <w10:wrap type="tight"/>
                </v:shape>
              </w:pict>
            </w:r>
            <w:r w:rsidR="006070A5">
              <w:t>The valid Alpha 2- and Alpha 3-character list of language codes in the ISO 639-1 and 639-2 international standards.</w:t>
            </w:r>
          </w:p>
          <w:p w:rsidR="00503198" w:rsidRDefault="006070A5" w:rsidP="006070A5">
            <w:pPr>
              <w:pStyle w:val="Normal2"/>
            </w:pPr>
            <w:r>
              <w:t>Information on the content of this attribute is available at:</w:t>
            </w:r>
            <w:r>
              <w:br/>
              <w:t>https://www.loc.gov/standards/iso639-2/php/code_list.php</w:t>
            </w:r>
          </w:p>
        </w:tc>
      </w:tr>
    </w:tbl>
    <w:p w:rsidR="00503198" w:rsidRDefault="00503198" w:rsidP="00503198"/>
    <w:p w:rsidR="00503198" w:rsidRDefault="00503198" w:rsidP="00503198">
      <w:pPr>
        <w:pStyle w:val="Heading2"/>
      </w:pPr>
      <w:bookmarkStart w:id="4457" w:name="_Toc259722133"/>
      <w:bookmarkStart w:id="4458" w:name="_Toc275502480"/>
      <w:bookmarkStart w:id="4459" w:name="_Toc371378050"/>
      <w:bookmarkStart w:id="4460" w:name="_Toc21213147"/>
      <w:bookmarkStart w:id="4461" w:name="LargeEndDiameter"/>
      <w:r>
        <w:t>LargeEndDiameter</w:t>
      </w:r>
      <w:bookmarkEnd w:id="4457"/>
      <w:bookmarkEnd w:id="4458"/>
      <w:bookmarkEnd w:id="4459"/>
      <w:bookmarkEnd w:id="4460"/>
      <w:bookmarkEnd w:id="44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58" o:spid="_x0000_s1734" style="position:absolute;left:0;text-align:left;margin-left:0;margin-top:0;width:50pt;height:50pt;z-index:250288640;visibility:hidden" coordsize="197,397" o:spt="100" o:preferrelative="t" adj="0,,0" path="">
                  <v:stroke joinstyle="round"/>
                  <v:formulas/>
                  <v:path o:connecttype="segments"/>
                  <o:lock v:ext="edit" selection="t"/>
                </v:shape>
              </w:pict>
            </w:r>
            <w:r w:rsidRPr="001978CB">
              <w:pict>
                <v:shape id="_x0000_s3703" style="position:absolute;left:0;text-align:left;margin-left:17865pt;margin-top:7.2pt;width:238.5pt;height:118.5pt;z-index:-252140032;mso-wrap-edited:t;mso-position-horizontal:right" coordsize="" o:spt="100" wrapcoords="-30 441 357 441 657 441 657 106 657 106 657 0 1000 0 1000 0 1000 1036 657 1036 657 782 357 782 -30 782 -30 441" adj="0,,0" path="">
                  <v:stroke joinstyle="round"/>
                  <v:imagedata r:id="rId1014" o:title="dc_758"/>
                  <v:formulas/>
                  <v:path o:connecttype="segments"/>
                  <w10:wrap type="tight"/>
                </v:shape>
              </w:pict>
            </w:r>
            <w:r w:rsidR="00503198">
              <w:t>Used to report the log butt end diameter as a measurement.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462" w:name="_Toc259722134"/>
      <w:bookmarkStart w:id="4463" w:name="_Toc275502481"/>
      <w:bookmarkStart w:id="4464" w:name="_Toc371378051"/>
      <w:bookmarkStart w:id="4465" w:name="_Toc21213148"/>
      <w:bookmarkStart w:id="4466" w:name="LastDateOfChange"/>
      <w:r>
        <w:t>LastDateOfChange</w:t>
      </w:r>
      <w:bookmarkEnd w:id="4462"/>
      <w:bookmarkEnd w:id="4463"/>
      <w:bookmarkEnd w:id="4464"/>
      <w:bookmarkEnd w:id="4465"/>
      <w:bookmarkEnd w:id="44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59" o:spid="_x0000_s1735" style="position:absolute;left:0;text-align:left;margin-left:0;margin-top:0;width:50pt;height:50pt;z-index:250289664;visibility:hidden" coordsize="81,409" o:spt="100" o:preferrelative="t" adj="0,,0" path="">
                  <v:stroke joinstyle="round"/>
                  <v:formulas/>
                  <v:path o:connecttype="segments"/>
                  <o:lock v:ext="edit" selection="t"/>
                </v:shape>
              </w:pict>
            </w:r>
            <w:r w:rsidRPr="001978CB">
              <w:pict>
                <v:shape id="_x0000_s3704" style="position:absolute;left:0;text-align:left;margin-left:18472.5pt;margin-top:7.2pt;width:245.25pt;height:48.75pt;z-index:-252139008;mso-wrap-edited:t;mso-position-horizontal:right" coordsize="" o:spt="100" wrapcoords="-30 358 349 358 640 358 640 259 640 259 640 0 1000 0 1000 0 1000 1087 640 1087 640 939 349 939 349 926 -30 926 -30 358" adj="0,,0" path="">
                  <v:stroke joinstyle="round"/>
                  <v:imagedata r:id="rId1015" o:title="dc_759"/>
                  <v:formulas/>
                  <v:path o:connecttype="segments"/>
                  <w10:wrap type="tight"/>
                </v:shape>
              </w:pict>
            </w:r>
            <w:r w:rsidR="00503198">
              <w:t>The last date for which changes to the line item may occur before it is “locked” in the production process. LastDateOfChange encapsulates Date.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4467" w:name="_Toc259722135"/>
      <w:bookmarkStart w:id="4468" w:name="_Toc275502482"/>
      <w:bookmarkStart w:id="4469" w:name="_Toc371378052"/>
      <w:bookmarkStart w:id="4470" w:name="_Toc21213149"/>
      <w:bookmarkStart w:id="4471" w:name="Latitude"/>
      <w:r>
        <w:t>Latitude</w:t>
      </w:r>
      <w:bookmarkEnd w:id="4467"/>
      <w:bookmarkEnd w:id="4468"/>
      <w:bookmarkEnd w:id="4469"/>
      <w:bookmarkEnd w:id="4470"/>
      <w:bookmarkEnd w:id="44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60" o:spid="_x0000_s1736" style="position:absolute;left:0;text-align:left;margin-left:0;margin-top:0;width:50pt;height:50pt;z-index:250290688;visibility:hidden" coordsize="67,108" o:spt="100" o:preferrelative="t" adj="0,,0" path="">
                  <v:stroke joinstyle="round"/>
                  <v:formulas/>
                  <v:path o:connecttype="segments"/>
                  <o:lock v:ext="edit" selection="t"/>
                </v:shape>
              </w:pict>
            </w:r>
            <w:r w:rsidRPr="001978CB">
              <w:pict>
                <v:shape id="_x0000_s3705" style="position:absolute;left:0;text-align:left;margin-left:2205pt;margin-top:7.2pt;width:64.5pt;height:40.5pt;z-index:-252137984;mso-wrap-edited:t;mso-position-horizontal:right" coordsize="" o:spt="100" wrapcoords="-30 104 1000 104 1000 1105 1000 1105 -30 1105 -30 104" adj="0,,0" path="">
                  <v:stroke joinstyle="round"/>
                  <v:imagedata r:id="rId1016" o:title="dc_760"/>
                  <v:formulas/>
                  <v:path o:connecttype="segments"/>
                  <w10:wrap type="tight"/>
                </v:shape>
              </w:pict>
            </w:r>
            <w:r w:rsidR="00503198">
              <w:t>A measurement of the position of the party or contact in degrees north or south of the equator</w:t>
            </w:r>
          </w:p>
        </w:tc>
      </w:tr>
    </w:tbl>
    <w:p w:rsidR="00503198" w:rsidRDefault="00503198" w:rsidP="00503198"/>
    <w:p w:rsidR="00503198" w:rsidRDefault="00503198" w:rsidP="00503198">
      <w:pPr>
        <w:pStyle w:val="Heading2"/>
      </w:pPr>
      <w:bookmarkStart w:id="4472" w:name="_Toc259722136"/>
      <w:bookmarkStart w:id="4473" w:name="_Toc275502483"/>
      <w:bookmarkStart w:id="4474" w:name="_Toc371378053"/>
      <w:bookmarkStart w:id="4475" w:name="_Toc21213150"/>
      <w:bookmarkStart w:id="4476" w:name="LayerMaterial"/>
      <w:r>
        <w:t>LayerMaterial</w:t>
      </w:r>
      <w:bookmarkEnd w:id="4472"/>
      <w:bookmarkEnd w:id="4473"/>
      <w:bookmarkEnd w:id="4474"/>
      <w:bookmarkEnd w:id="4475"/>
      <w:bookmarkEnd w:id="44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61" o:spid="_x0000_s1737" style="position:absolute;left:0;text-align:left;margin-left:0;margin-top:0;width:50pt;height:50pt;z-index:250291712;visibility:hidden" coordsize="139,413" o:spt="100" o:preferrelative="t" adj="0,,0" path="">
                  <v:stroke joinstyle="round"/>
                  <v:formulas/>
                  <v:path o:connecttype="segments"/>
                  <o:lock v:ext="edit" selection="t"/>
                </v:shape>
              </w:pict>
            </w:r>
            <w:r w:rsidRPr="001978CB">
              <w:pict>
                <v:shape id="_x0000_s3706" style="position:absolute;left:0;text-align:left;margin-left:18675pt;margin-top:7.2pt;width:247.5pt;height:83.25pt;z-index:-252136960;mso-wrap-edited:t;mso-position-horizontal:right" coordsize="" o:spt="100" wrapcoords="-30 424 259 424 547 424 547 151 547 151 547 0 1000 0 1000 0 1000 1051 547 1051 547 763 259 763 259 756 -30 756 -30 424" adj="0,,0" path="">
                  <v:stroke joinstyle="round"/>
                  <v:imagedata r:id="rId1017" o:title="dc_761"/>
                  <v:formulas/>
                  <v:path o:connecttype="segments"/>
                  <w10:wrap type="tight"/>
                </v:shape>
              </w:pict>
            </w:r>
            <w:r w:rsidR="00503198">
              <w:t>Used to identify the materials used in the layers of the label.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ProductIdentifier</w:t>
            </w:r>
          </w:p>
          <w:p w:rsidR="00503198" w:rsidRDefault="00503198" w:rsidP="00503198">
            <w:pPr>
              <w:pStyle w:val="Italic4"/>
            </w:pPr>
            <w:r>
              <w:t>ProductIdentifier is optional. A single instance might exist.</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LayerMaterialName</w:t>
            </w:r>
          </w:p>
          <w:p w:rsidR="00503198" w:rsidRDefault="00503198" w:rsidP="00503198">
            <w:pPr>
              <w:pStyle w:val="Italic4"/>
            </w:pPr>
            <w:r>
              <w:t>LayerMaterialName is optional. A single instance might exist.</w:t>
            </w:r>
          </w:p>
          <w:p w:rsidR="00503198" w:rsidRDefault="00503198" w:rsidP="00503198">
            <w:pPr>
              <w:pStyle w:val="Normal4"/>
            </w:pPr>
            <w:r>
              <w:t>The layer material name</w:t>
            </w:r>
          </w:p>
        </w:tc>
      </w:tr>
    </w:tbl>
    <w:p w:rsidR="00503198" w:rsidRDefault="00503198" w:rsidP="00503198"/>
    <w:p w:rsidR="00503198" w:rsidRDefault="00503198" w:rsidP="00503198">
      <w:pPr>
        <w:pStyle w:val="Heading2"/>
      </w:pPr>
      <w:bookmarkStart w:id="4477" w:name="_Toc259722137"/>
      <w:bookmarkStart w:id="4478" w:name="_Toc275502484"/>
      <w:bookmarkStart w:id="4479" w:name="_Toc371378054"/>
      <w:bookmarkStart w:id="4480" w:name="_Toc21213151"/>
      <w:bookmarkStart w:id="4481" w:name="LayerMaterialName"/>
      <w:r>
        <w:t>LayerMaterialName</w:t>
      </w:r>
      <w:bookmarkEnd w:id="4477"/>
      <w:bookmarkEnd w:id="4478"/>
      <w:bookmarkEnd w:id="4479"/>
      <w:bookmarkEnd w:id="4480"/>
      <w:bookmarkEnd w:id="44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62" o:spid="_x0000_s1738" style="position:absolute;left:0;text-align:left;margin-left:0;margin-top:0;width:50pt;height:50pt;z-index:250292736;visibility:hidden" coordsize="67,159" o:spt="100" o:preferrelative="t" adj="0,,0" path="">
                  <v:stroke joinstyle="round"/>
                  <v:formulas/>
                  <v:path o:connecttype="segments"/>
                  <o:lock v:ext="edit" selection="t"/>
                </v:shape>
              </w:pict>
            </w:r>
            <w:r w:rsidRPr="001978CB">
              <w:pict>
                <v:shape id="_x0000_s3707" style="position:absolute;left:0;text-align:left;margin-left:4972.5pt;margin-top:7.2pt;width:95.25pt;height:40.5pt;z-index:-252135936;mso-wrap-edited:t;mso-position-horizontal:right" coordsize="" o:spt="100" wrapcoords="-30 104 1000 104 1000 1105 1000 1105 -30 1105 -30 104" adj="0,,0" path="">
                  <v:stroke joinstyle="round"/>
                  <v:imagedata r:id="rId1018" o:title="dc_762"/>
                  <v:formulas/>
                  <v:path o:connecttype="segments"/>
                  <w10:wrap type="tight"/>
                </v:shape>
              </w:pict>
            </w:r>
            <w:r w:rsidR="00503198">
              <w:t>The layer material name</w:t>
            </w:r>
          </w:p>
        </w:tc>
      </w:tr>
    </w:tbl>
    <w:p w:rsidR="00503198" w:rsidRDefault="00503198" w:rsidP="00503198"/>
    <w:p w:rsidR="00503198" w:rsidRDefault="00503198" w:rsidP="00503198">
      <w:pPr>
        <w:pStyle w:val="Heading2"/>
      </w:pPr>
      <w:bookmarkStart w:id="4482" w:name="_Toc259722138"/>
      <w:bookmarkStart w:id="4483" w:name="_Toc275502485"/>
      <w:bookmarkStart w:id="4484" w:name="_Toc371378055"/>
      <w:bookmarkStart w:id="4485" w:name="_Toc21213152"/>
      <w:bookmarkStart w:id="4486" w:name="LayersPerUnit"/>
      <w:r>
        <w:t>LayersPerUnit</w:t>
      </w:r>
      <w:bookmarkEnd w:id="4482"/>
      <w:bookmarkEnd w:id="4483"/>
      <w:bookmarkEnd w:id="4484"/>
      <w:bookmarkEnd w:id="4485"/>
      <w:bookmarkEnd w:id="44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63" o:spid="_x0000_s1739" style="position:absolute;left:0;text-align:left;margin-left:0;margin-top:0;width:50pt;height:50pt;z-index:250293760;visibility:hidden" coordsize="67,125" o:spt="100" o:preferrelative="t" adj="0,,0" path="">
                  <v:stroke joinstyle="round"/>
                  <v:formulas/>
                  <v:path o:connecttype="segments"/>
                  <o:lock v:ext="edit" selection="t"/>
                </v:shape>
              </w:pict>
            </w:r>
            <w:r w:rsidRPr="001978CB">
              <w:pict>
                <v:shape id="_x0000_s3708" style="position:absolute;left:0;text-align:left;margin-left:3150pt;margin-top:7.2pt;width:75pt;height:40.5pt;z-index:-252134912;mso-wrap-edited:t;mso-position-horizontal:right" coordsize="" o:spt="100" wrapcoords="-30 104 1000 104 1000 1105 1000 1105 -30 1105 -30 104" adj="0,,0" path="">
                  <v:stroke joinstyle="round"/>
                  <v:imagedata r:id="rId1019" o:title="dc_763"/>
                  <v:formulas/>
                  <v:path o:connecttype="segments"/>
                  <w10:wrap type="tight"/>
                </v:shape>
              </w:pict>
            </w:r>
            <w:r w:rsidR="00503198">
              <w:t>The number of layers on the shipping, handling, or delivery unit. (This element uses pattern matching to ensure the appropriate format for latitude.)</w:t>
            </w:r>
          </w:p>
        </w:tc>
      </w:tr>
    </w:tbl>
    <w:p w:rsidR="00503198" w:rsidRDefault="00503198" w:rsidP="00503198"/>
    <w:p w:rsidR="00503198" w:rsidRDefault="00503198" w:rsidP="00503198">
      <w:pPr>
        <w:pStyle w:val="Heading2"/>
      </w:pPr>
      <w:bookmarkStart w:id="4487" w:name="_Toc259722139"/>
      <w:bookmarkStart w:id="4488" w:name="_Toc275502486"/>
      <w:bookmarkStart w:id="4489" w:name="_Toc371378056"/>
      <w:bookmarkStart w:id="4490" w:name="_Toc21213153"/>
      <w:bookmarkStart w:id="4491" w:name="LegStageType_a"/>
      <w:r>
        <w:t>LegStageType [attribute]</w:t>
      </w:r>
      <w:bookmarkEnd w:id="4487"/>
      <w:bookmarkEnd w:id="4488"/>
      <w:bookmarkEnd w:id="4489"/>
      <w:bookmarkEnd w:id="4490"/>
      <w:bookmarkEnd w:id="44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64" o:spid="_x0000_s1740" style="position:absolute;left:0;text-align:left;margin-left:0;margin-top:0;width:50pt;height:50pt;z-index:250294784;visibility:hidden" coordsize="89,166" o:spt="100" o:preferrelative="t" adj="0,,0" path="">
                  <v:stroke joinstyle="round"/>
                  <v:formulas/>
                  <v:path o:connecttype="segments"/>
                  <o:lock v:ext="edit" selection="t"/>
                </v:shape>
              </w:pict>
            </w:r>
            <w:r w:rsidRPr="001978CB">
              <w:pict>
                <v:shape id="_x0000_s3709" style="position:absolute;left:0;text-align:left;margin-left:5377.5pt;margin-top:7.2pt;width:99.75pt;height:53.25pt;z-index:-252133888;mso-wrap-edited:t;mso-position-horizontal:right" coordsize="" o:spt="100" wrapcoords="-30 0 1000 0 1000 1079 1000 1079 -30 1079 -30 0" adj="0,,0" path="">
                  <v:stroke joinstyle="round"/>
                  <v:imagedata r:id="rId1020" o:title="dc_764"/>
                  <v:formulas/>
                  <v:path o:connecttype="segments"/>
                  <w10:wrap type="tight"/>
                </v:shape>
              </w:pict>
            </w:r>
            <w:r w:rsidR="00503198">
              <w:t>LegStageType is used to identify whether this is the primary transportation process or a transportation process that comes before or after the main transportation process.</w:t>
            </w:r>
          </w:p>
          <w:p w:rsidR="00503198" w:rsidRDefault="00503198" w:rsidP="00503198">
            <w:pPr>
              <w:pStyle w:val="Italic2"/>
            </w:pPr>
            <w:r>
              <w:t>This item is restricted to the following list.</w:t>
            </w:r>
          </w:p>
          <w:p w:rsidR="00503198" w:rsidRDefault="00503198" w:rsidP="00503198">
            <w:pPr>
              <w:pStyle w:val="Bold3"/>
            </w:pPr>
            <w:r>
              <w:t>PreCarriage</w:t>
            </w:r>
          </w:p>
          <w:p w:rsidR="00503198" w:rsidRDefault="00503198" w:rsidP="00503198">
            <w:pPr>
              <w:pStyle w:val="Normal3"/>
            </w:pPr>
            <w:r>
              <w:t>The initial transport of goods from the seller's premises to the main port of shipment. Usually by truck, rail or on inland waterways.</w:t>
            </w:r>
          </w:p>
          <w:p w:rsidR="00503198" w:rsidRDefault="00503198" w:rsidP="00503198">
            <w:pPr>
              <w:pStyle w:val="Bold3"/>
            </w:pPr>
            <w:r>
              <w:t>MainCarriage</w:t>
            </w:r>
          </w:p>
          <w:p w:rsidR="00503198" w:rsidRDefault="00503198" w:rsidP="00503198">
            <w:pPr>
              <w:pStyle w:val="Normal3"/>
            </w:pPr>
            <w:r>
              <w:t>The primary transport of goods, generally for the longest part of the journey and generally from one country to another. Usually by sea vessel or by airplane, but can be truck or rail as well.</w:t>
            </w:r>
          </w:p>
          <w:p w:rsidR="00503198" w:rsidRDefault="00503198" w:rsidP="00503198">
            <w:pPr>
              <w:pStyle w:val="Bold3"/>
            </w:pPr>
            <w:r>
              <w:t>OnCarriage</w:t>
            </w:r>
          </w:p>
          <w:p w:rsidR="00503198" w:rsidRDefault="00503198" w:rsidP="00503198">
            <w:pPr>
              <w:pStyle w:val="Normal3"/>
            </w:pPr>
            <w:r>
              <w:t>Transport from the port of arrival in the country of destination to the buyer's premises. Usually by truck, rail or on inland waterways.</w:t>
            </w:r>
          </w:p>
        </w:tc>
      </w:tr>
    </w:tbl>
    <w:p w:rsidR="00503198" w:rsidRDefault="00503198" w:rsidP="00503198"/>
    <w:p w:rsidR="00503198" w:rsidRDefault="00503198" w:rsidP="00503198">
      <w:pPr>
        <w:pStyle w:val="Heading2"/>
      </w:pPr>
      <w:bookmarkStart w:id="4492" w:name="_Toc259722140"/>
      <w:bookmarkStart w:id="4493" w:name="_Toc275502487"/>
      <w:bookmarkStart w:id="4494" w:name="_Toc371378057"/>
      <w:bookmarkStart w:id="4495" w:name="_Toc21213154"/>
      <w:r>
        <w:t>Length</w:t>
      </w:r>
      <w:bookmarkEnd w:id="4492"/>
      <w:bookmarkEnd w:id="4493"/>
      <w:bookmarkEnd w:id="4494"/>
      <w:bookmarkEnd w:id="44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65" o:spid="_x0000_s1741" style="position:absolute;left:0;text-align:left;margin-left:0;margin-top:0;width:50pt;height:50pt;z-index:250295808;visibility:hidden" coordsize="417,586" o:spt="100" o:preferrelative="t" adj="0,,0" path="">
                  <v:stroke joinstyle="round"/>
                  <v:formulas/>
                  <v:path o:connecttype="segments"/>
                  <o:lock v:ext="edit" selection="t"/>
                </v:shape>
              </w:pict>
            </w:r>
            <w:r w:rsidR="004F2F23">
              <w:t xml:space="preserve"> </w:t>
            </w:r>
            <w:r w:rsidRPr="001978CB">
              <w:rPr>
                <w:noProof/>
              </w:rPr>
              <w:pict>
                <v:shape id="_x0000_s6760" type="#_x0000_t75" style="position:absolute;left:0;text-align:left;margin-left:30795.8pt;margin-top:7.05pt;width:376.9pt;height:295.5pt;z-index:-249688576;mso-wrap-edited:t;mso-position-horizontal:right;mso-position-horizontal-relative:text;mso-position-vertical-relative:text" wrapcoords="-66 8340 -66 11542 9370 11633 9192 21476 21600 21545 21600 0 9551 55 9298 8567 -66 8340" filled="t">
                  <v:imagedata r:id="rId1021" o:title=""/>
                  <w10:wrap type="tight"/>
                </v:shape>
              </w:pict>
            </w:r>
            <w:r w:rsidR="00503198">
              <w:t>The approach to length used in the timber/lumber related constructs.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WithGrain [attribute]</w:t>
            </w:r>
          </w:p>
          <w:p w:rsidR="00503198" w:rsidRDefault="00503198" w:rsidP="00503198">
            <w:pPr>
              <w:pStyle w:val="Italic3"/>
            </w:pPr>
            <w:r>
              <w:t>WithGrain is optional. A single instance might exist.</w:t>
            </w:r>
          </w:p>
          <w:p w:rsidR="00503198" w:rsidRDefault="00503198" w:rsidP="00503198">
            <w:pPr>
              <w:pStyle w:val="Normal3"/>
            </w:pPr>
            <w:r>
              <w:t>Either "Yes" or "No".</w:t>
            </w:r>
          </w:p>
          <w:p w:rsidR="00503198" w:rsidRDefault="00503198" w:rsidP="00503198">
            <w:pPr>
              <w:pStyle w:val="Normal3"/>
            </w:pPr>
            <w:r>
              <w:t>Refer to WithGrain definition for any enumerations.</w:t>
            </w:r>
          </w:p>
          <w:p w:rsidR="00503198" w:rsidRDefault="00503198" w:rsidP="00503198">
            <w:pPr>
              <w:pStyle w:val="Bold3"/>
            </w:pPr>
            <w:r>
              <w:t>(choice)</w:t>
            </w:r>
          </w:p>
          <w:p w:rsidR="00503198" w:rsidRDefault="00503198" w:rsidP="00503198">
            <w:pPr>
              <w:pStyle w:val="Italic3"/>
            </w:pPr>
            <w:r>
              <w:t xml:space="preserve">[choice] is </w:t>
            </w:r>
            <w:r w:rsidR="004F2F23" w:rsidRPr="004F2F23">
              <w:t>optional. A single instance might exist</w:t>
            </w:r>
            <w:r>
              <w:t xml:space="preserve">. </w:t>
            </w:r>
          </w:p>
          <w:p w:rsidR="00503198" w:rsidRDefault="00503198" w:rsidP="00503198">
            <w:pPr>
              <w:pStyle w:val="Bold4"/>
            </w:pPr>
            <w:r>
              <w:t>Value</w:t>
            </w:r>
          </w:p>
          <w:p w:rsidR="00503198" w:rsidRDefault="00503198" w:rsidP="00503198">
            <w:pPr>
              <w:pStyle w:val="Italic4"/>
            </w:pPr>
            <w:r>
              <w:t xml:space="preserve">Value is </w:t>
            </w:r>
            <w:r w:rsidR="004F2F23" w:rsidRPr="004F2F23">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 xml:space="preserve">AdditionalText is </w:t>
            </w:r>
            <w:r w:rsidR="004F2F23" w:rsidRPr="004F2F23">
              <w:t>mandatory. One instance is required, multiple instances might exist</w:t>
            </w:r>
            <w:r>
              <w:t xml:space="preserve">. </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496" w:name="_Toc259722141"/>
      <w:bookmarkStart w:id="4497" w:name="_Toc275502488"/>
      <w:bookmarkStart w:id="4498" w:name="_Toc371378058"/>
      <w:bookmarkStart w:id="4499" w:name="_Toc21213155"/>
      <w:r>
        <w:t>Length</w:t>
      </w:r>
      <w:bookmarkEnd w:id="4496"/>
      <w:bookmarkEnd w:id="4497"/>
      <w:bookmarkEnd w:id="4498"/>
      <w:bookmarkEnd w:id="44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66" o:spid="_x0000_s1742" style="position:absolute;left:0;text-align:left;margin-left:0;margin-top:0;width:50pt;height:50pt;z-index:250296832;visibility:hidden" coordsize="279,593" o:spt="100" o:preferrelative="t" adj="0,,0" path="">
                  <v:stroke joinstyle="round"/>
                  <v:formulas/>
                  <v:path o:connecttype="segments"/>
                  <o:lock v:ext="edit" selection="t"/>
                </v:shape>
              </w:pict>
            </w:r>
            <w:r w:rsidR="00CE4A9C">
              <w:t xml:space="preserve"> </w:t>
            </w:r>
            <w:r w:rsidRPr="001978CB">
              <w:rPr>
                <w:noProof/>
              </w:rPr>
              <w:pict>
                <v:shape id="_x0000_s6780" type="#_x0000_t75" style="position:absolute;left:0;text-align:left;margin-left:30908.3pt;margin-top:7.05pt;width:378.15pt;height:212.85pt;z-index:-249671168;mso-wrap-edited:t;mso-position-horizontal:right;mso-position-horizontal-relative:text;mso-position-vertical-relative:text" wrapcoords="-137 8220 -29 12157 9376 12472 9305 21433 21600 21524 21600 0 9590 401 9448 8220 -137 8220" filled="t">
                  <v:imagedata r:id="rId1022" o:title=""/>
                  <w10:wrap type="tight"/>
                </v:shape>
              </w:pict>
            </w:r>
            <w:r w:rsidR="00503198">
              <w:t>The</w:t>
            </w:r>
            <w:r w:rsidR="00377F87">
              <w:t xml:space="preserve"> length</w:t>
            </w:r>
            <w:r w:rsidR="00377F87" w:rsidRPr="00377F87">
              <w:t xml:space="preserve"> of the object. (Used in wood/timber items.)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(choice)</w:t>
            </w:r>
          </w:p>
          <w:p w:rsidR="00503198" w:rsidRDefault="00503198" w:rsidP="00503198">
            <w:pPr>
              <w:pStyle w:val="Italic3"/>
            </w:pPr>
            <w:r>
              <w:t xml:space="preserve">[choice] is </w:t>
            </w:r>
            <w:r w:rsidR="00CE4A9C" w:rsidRPr="00CE4A9C">
              <w:t>mandatory. A single instance is required</w:t>
            </w:r>
            <w:r>
              <w:t xml:space="preserve">. </w:t>
            </w:r>
          </w:p>
          <w:p w:rsidR="00503198" w:rsidRDefault="00503198" w:rsidP="00503198">
            <w:pPr>
              <w:pStyle w:val="Bold4"/>
            </w:pPr>
            <w:r>
              <w:t>Value</w:t>
            </w:r>
          </w:p>
          <w:p w:rsidR="00503198" w:rsidRDefault="00503198" w:rsidP="00503198">
            <w:pPr>
              <w:pStyle w:val="Italic4"/>
            </w:pPr>
            <w:r>
              <w:t xml:space="preserve">Value is </w:t>
            </w:r>
            <w:r w:rsidR="00CE4A9C" w:rsidRPr="00CE4A9C">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500" w:name="_Toc259722142"/>
      <w:bookmarkStart w:id="4501" w:name="_Toc275502489"/>
      <w:bookmarkStart w:id="4502" w:name="_Toc371378059"/>
      <w:bookmarkStart w:id="4503" w:name="_Toc21213156"/>
      <w:bookmarkStart w:id="4504" w:name="Length"/>
      <w:r>
        <w:t>Length</w:t>
      </w:r>
      <w:bookmarkEnd w:id="4500"/>
      <w:bookmarkEnd w:id="4501"/>
      <w:bookmarkEnd w:id="4502"/>
      <w:bookmarkEnd w:id="4503"/>
      <w:bookmarkEnd w:id="45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67" o:spid="_x0000_s1743" style="position:absolute;left:0;text-align:left;margin-left:0;margin-top:0;width:50pt;height:50pt;z-index:250297856;visibility:hidden" coordsize="197,385" o:spt="100" o:preferrelative="t" adj="0,,0" path="">
                  <v:stroke joinstyle="round"/>
                  <v:formulas/>
                  <v:path o:connecttype="segments"/>
                  <o:lock v:ext="edit" selection="t"/>
                </v:shape>
              </w:pict>
            </w:r>
            <w:r w:rsidRPr="001978CB">
              <w:pict>
                <v:shape id="_x0000_s3712" style="position:absolute;left:0;text-align:left;margin-left:17190pt;margin-top:7.2pt;width:231pt;height:118.5pt;z-index:-252132864;mso-wrap-edited:t;mso-position-horizontal:right" coordsize="" o:spt="100" wrapcoords="-30 441 337 441 646 441 646 106 646 106 646 0 1000 0 1000 0 1000 1036 646 1036 646 782 337 782 -30 782 -30 441" adj="0,,0" path="">
                  <v:stroke joinstyle="round"/>
                  <v:imagedata r:id="rId1023" o:title="dc_767"/>
                  <v:formulas/>
                  <v:path o:connecttype="segments"/>
                  <w10:wrap type="tight"/>
                </v:shape>
              </w:pict>
            </w:r>
            <w:r w:rsidR="00503198">
              <w:rPr>
                <w:rFonts w:ascii="Tahoma" w:hAnsi="Tahoma" w:cs="Tahoma"/>
                <w:bCs/>
              </w:rPr>
              <w:t xml:space="preserve"> The length of the object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505" w:name="_Toc259722143"/>
      <w:bookmarkStart w:id="4506" w:name="_Toc275502490"/>
      <w:bookmarkStart w:id="4507" w:name="_Toc371378060"/>
      <w:bookmarkStart w:id="4508" w:name="_Toc21213157"/>
      <w:bookmarkStart w:id="4509" w:name="LengthCategory"/>
      <w:r>
        <w:t>LengthCategory</w:t>
      </w:r>
      <w:bookmarkEnd w:id="4505"/>
      <w:bookmarkEnd w:id="4506"/>
      <w:bookmarkEnd w:id="4507"/>
      <w:bookmarkEnd w:id="4508"/>
      <w:bookmarkEnd w:id="45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68" o:spid="_x0000_s1744" style="position:absolute;left:0;text-align:left;margin-left:0;margin-top:0;width:50pt;height:50pt;z-index:250298880;visibility:hidden" coordsize="96,267" o:spt="100" o:preferrelative="t" adj="0,,0" path="">
                  <v:stroke joinstyle="round"/>
                  <v:formulas/>
                  <v:path o:connecttype="segments"/>
                  <o:lock v:ext="edit" selection="t"/>
                </v:shape>
              </w:pict>
            </w:r>
            <w:r w:rsidRPr="001978CB">
              <w:pict>
                <v:shape id="_x0000_s3713" style="position:absolute;left:0;text-align:left;margin-left:10845pt;margin-top:7.2pt;width:160.5pt;height:57.75pt;z-index:-252131840;mso-wrap-edited:t;mso-position-horizontal:right" coordsize="" o:spt="100" wrapcoords="-30 322 464 322 464 72 464 72 464 0 1000 0 1000 0 1000 1073 464 1073 464 1021 -30 1021 -30 322" adj="0,,0" path="">
                  <v:stroke joinstyle="round"/>
                  <v:imagedata r:id="rId1024" o:title="dc_768"/>
                  <v:formulas/>
                  <v:path o:connecttype="segments"/>
                  <w10:wrap type="tight"/>
                </v:shape>
              </w:pict>
            </w:r>
            <w:r w:rsidR="00503198">
              <w:t>Value of the length category.</w:t>
            </w:r>
          </w:p>
          <w:p w:rsidR="00503198" w:rsidRDefault="00503198" w:rsidP="00DD720A">
            <w:pPr>
              <w:pStyle w:val="Bold3"/>
            </w:pPr>
            <w:r>
              <w:t>UOM [attribute]</w:t>
            </w:r>
          </w:p>
          <w:p w:rsidR="00503198" w:rsidRDefault="00503198" w:rsidP="00DD720A">
            <w:pPr>
              <w:pStyle w:val="Italic3"/>
            </w:pPr>
            <w:r>
              <w:t>UOM is optional. A single instance might exist.</w:t>
            </w:r>
          </w:p>
          <w:p w:rsidR="00503198" w:rsidRDefault="00503198" w:rsidP="00DD720A">
            <w:pPr>
              <w:pStyle w:val="Normal3"/>
            </w:pPr>
            <w:r>
              <w:t>Defines the unit of measure for the value.</w:t>
            </w:r>
          </w:p>
          <w:p w:rsidR="00503198" w:rsidRDefault="00503198" w:rsidP="00DD720A">
            <w:pPr>
              <w:pStyle w:val="Normal3"/>
            </w:pPr>
            <w:r>
              <w:t>Refer to UOM definition for any enumerations.</w:t>
            </w:r>
          </w:p>
        </w:tc>
      </w:tr>
    </w:tbl>
    <w:p w:rsidR="00503198" w:rsidRDefault="00503198" w:rsidP="00503198"/>
    <w:p w:rsidR="00503198" w:rsidRDefault="00503198" w:rsidP="00503198">
      <w:pPr>
        <w:pStyle w:val="Heading2"/>
      </w:pPr>
      <w:bookmarkStart w:id="4510" w:name="_Toc259722144"/>
      <w:bookmarkStart w:id="4511" w:name="_Toc275502491"/>
      <w:bookmarkStart w:id="4512" w:name="_Toc371378061"/>
      <w:bookmarkStart w:id="4513" w:name="_Toc21213158"/>
      <w:bookmarkStart w:id="4514" w:name="LengthCutDescription"/>
      <w:r>
        <w:t>LengthCutDescription</w:t>
      </w:r>
      <w:bookmarkEnd w:id="4510"/>
      <w:bookmarkEnd w:id="4511"/>
      <w:bookmarkEnd w:id="4512"/>
      <w:bookmarkEnd w:id="4513"/>
      <w:bookmarkEnd w:id="45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69" o:spid="_x0000_s1745" style="position:absolute;left:0;text-align:left;margin-left:0;margin-top:0;width:50pt;height:50pt;z-index:250299904;visibility:hidden" coordsize="96,364" o:spt="100" o:preferrelative="t" adj="0,,0" path="">
                  <v:stroke joinstyle="round"/>
                  <v:formulas/>
                  <v:path o:connecttype="segments"/>
                  <o:lock v:ext="edit" selection="t"/>
                </v:shape>
              </w:pict>
            </w:r>
            <w:r w:rsidRPr="001978CB">
              <w:pict>
                <v:shape id="_x0000_s3714" style="position:absolute;left:0;text-align:left;margin-left:16042.5pt;margin-top:7.2pt;width:218.25pt;height:57.75pt;z-index:-252130816;mso-wrap-edited:t;mso-position-horizontal:right" coordsize="" o:spt="100" wrapcoords="-30 322 453 322 453 72 453 72 453 0 1000 0 1000 0 1000 1073 453 1073 453 1021 -30 1021 -30 322" adj="0,,0" path="">
                  <v:stroke joinstyle="round"/>
                  <v:imagedata r:id="rId1025" o:title="dc_769"/>
                  <v:formulas/>
                  <v:path o:connecttype="segments"/>
                  <w10:wrap type="tight"/>
                </v:shape>
              </w:pict>
            </w:r>
            <w:r w:rsidR="00503198">
              <w:t>Length Cut Description</w:t>
            </w:r>
          </w:p>
          <w:p w:rsidR="00503198" w:rsidRDefault="00503198" w:rsidP="00DD720A">
            <w:pPr>
              <w:pStyle w:val="Bold3"/>
            </w:pPr>
            <w:r>
              <w:t>LengthCutType [attribute]</w:t>
            </w:r>
          </w:p>
          <w:p w:rsidR="00503198" w:rsidRDefault="00503198" w:rsidP="00DD720A">
            <w:pPr>
              <w:pStyle w:val="Italic3"/>
            </w:pPr>
            <w:r>
              <w:t>LengthCutType is optional. A single instance might exist.</w:t>
            </w:r>
          </w:p>
          <w:p w:rsidR="00503198" w:rsidRDefault="00503198" w:rsidP="00DD720A">
            <w:pPr>
              <w:pStyle w:val="Normal3"/>
            </w:pPr>
            <w:r>
              <w:t>Indicates whether the timber length is in dimensional modules, free length or exact cut length.</w:t>
            </w:r>
          </w:p>
          <w:p w:rsidR="00503198" w:rsidRDefault="00503198" w:rsidP="00DD720A">
            <w:pPr>
              <w:pStyle w:val="Normal3"/>
            </w:pPr>
            <w:r>
              <w:t>Refer to LengthCutType definition for any enumerations.</w:t>
            </w:r>
          </w:p>
        </w:tc>
      </w:tr>
    </w:tbl>
    <w:p w:rsidR="00503198" w:rsidRDefault="00503198" w:rsidP="00503198"/>
    <w:p w:rsidR="00503198" w:rsidRDefault="00503198" w:rsidP="00503198">
      <w:pPr>
        <w:pStyle w:val="Heading2"/>
      </w:pPr>
      <w:bookmarkStart w:id="4515" w:name="_Toc259722145"/>
      <w:bookmarkStart w:id="4516" w:name="_Toc275502492"/>
      <w:bookmarkStart w:id="4517" w:name="_Toc371378062"/>
      <w:bookmarkStart w:id="4518" w:name="_Toc21213159"/>
      <w:bookmarkStart w:id="4519" w:name="LengthCutType_a"/>
      <w:r>
        <w:t>LengthCutType [attribute]</w:t>
      </w:r>
      <w:bookmarkEnd w:id="4515"/>
      <w:bookmarkEnd w:id="4516"/>
      <w:bookmarkEnd w:id="4517"/>
      <w:bookmarkEnd w:id="4518"/>
      <w:bookmarkEnd w:id="45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70" o:spid="_x0000_s1746" style="position:absolute;left:0;text-align:left;margin-left:0;margin-top:0;width:50pt;height:50pt;z-index:250300928;visibility:hidden" coordsize="89,171" o:spt="100" o:preferrelative="t" adj="0,,0" path="">
                  <v:stroke joinstyle="round"/>
                  <v:formulas/>
                  <v:path o:connecttype="segments"/>
                  <o:lock v:ext="edit" selection="t"/>
                </v:shape>
              </w:pict>
            </w:r>
            <w:r w:rsidRPr="001978CB">
              <w:pict>
                <v:shape id="_x0000_s3715" style="position:absolute;left:0;text-align:left;margin-left:5647.5pt;margin-top:7.2pt;width:102.75pt;height:53.25pt;z-index:-252129792;mso-wrap-edited:t;mso-position-horizontal:right" coordsize="" o:spt="100" wrapcoords="-30 0 1000 0 1000 1079 1000 1079 -30 1079 -30 0" adj="0,,0" path="">
                  <v:stroke joinstyle="round"/>
                  <v:imagedata r:id="rId1026" o:title="dc_770"/>
                  <v:formulas/>
                  <v:path o:connecttype="segments"/>
                  <w10:wrap type="tight"/>
                </v:shape>
              </w:pict>
            </w:r>
            <w:r w:rsidR="00503198">
              <w:t>Indicates whether the timber length is in dimensional modules, free length or exact cut length.</w:t>
            </w:r>
          </w:p>
          <w:p w:rsidR="00503198" w:rsidRDefault="00503198" w:rsidP="00503198">
            <w:pPr>
              <w:pStyle w:val="Italic2"/>
            </w:pPr>
            <w:r>
              <w:t>This item is restricted to the following list.</w:t>
            </w:r>
          </w:p>
          <w:p w:rsidR="00503198" w:rsidRDefault="00503198" w:rsidP="00503198">
            <w:pPr>
              <w:pStyle w:val="Bold3"/>
            </w:pPr>
            <w:r>
              <w:t>ExactLength</w:t>
            </w:r>
          </w:p>
          <w:p w:rsidR="00503198" w:rsidRDefault="00503198" w:rsidP="00503198">
            <w:pPr>
              <w:pStyle w:val="Normal3"/>
            </w:pPr>
            <w:r>
              <w:t>The product is cut within agreed tolerance.</w:t>
            </w:r>
          </w:p>
          <w:p w:rsidR="00503198" w:rsidRDefault="00503198" w:rsidP="00503198">
            <w:pPr>
              <w:pStyle w:val="Bold3"/>
            </w:pPr>
            <w:r>
              <w:t>FreeCut</w:t>
            </w:r>
          </w:p>
          <w:p w:rsidR="00503198" w:rsidRDefault="00503198" w:rsidP="00503198">
            <w:pPr>
              <w:pStyle w:val="Normal3"/>
            </w:pPr>
            <w:r>
              <w:t>The product is free cut.</w:t>
            </w:r>
          </w:p>
          <w:p w:rsidR="00503198" w:rsidRDefault="00503198" w:rsidP="00503198">
            <w:pPr>
              <w:pStyle w:val="Bold3"/>
            </w:pPr>
            <w:r>
              <w:t>SpecialLength</w:t>
            </w:r>
          </w:p>
          <w:p w:rsidR="00503198" w:rsidRDefault="00503198" w:rsidP="00503198">
            <w:pPr>
              <w:pStyle w:val="Normal3"/>
            </w:pPr>
            <w:r>
              <w:t>The product is cut in a specific length as usually cut.</w:t>
            </w:r>
          </w:p>
          <w:p w:rsidR="00503198" w:rsidRDefault="00503198" w:rsidP="00503198">
            <w:pPr>
              <w:pStyle w:val="Bold3"/>
            </w:pPr>
            <w:r>
              <w:t>Untrimmed</w:t>
            </w:r>
          </w:p>
          <w:p w:rsidR="00503198" w:rsidRDefault="00503198" w:rsidP="00503198">
            <w:pPr>
              <w:pStyle w:val="Normal3"/>
            </w:pPr>
            <w:r>
              <w:t>e product is untrimmed.</w:t>
            </w:r>
          </w:p>
          <w:p w:rsidR="00503198" w:rsidRDefault="00503198" w:rsidP="00503198">
            <w:pPr>
              <w:pStyle w:val="Bold3"/>
            </w:pPr>
            <w:r>
              <w:t>1DecimeterCut</w:t>
            </w:r>
          </w:p>
          <w:p w:rsidR="00503198" w:rsidRDefault="00503198" w:rsidP="00503198">
            <w:pPr>
              <w:pStyle w:val="Normal3"/>
            </w:pPr>
            <w:r>
              <w:t>The product is cut in one decimeter interval.</w:t>
            </w:r>
          </w:p>
          <w:p w:rsidR="00503198" w:rsidRDefault="00503198" w:rsidP="00503198">
            <w:pPr>
              <w:pStyle w:val="Bold3"/>
            </w:pPr>
            <w:r>
              <w:t>3DecimeterCut</w:t>
            </w:r>
          </w:p>
          <w:p w:rsidR="00503198" w:rsidRDefault="00503198" w:rsidP="00503198">
            <w:pPr>
              <w:pStyle w:val="Normal3"/>
            </w:pPr>
            <w:r>
              <w:t>The product is cut in three decimeter interval.</w:t>
            </w:r>
          </w:p>
        </w:tc>
      </w:tr>
    </w:tbl>
    <w:p w:rsidR="00503198" w:rsidRDefault="00503198" w:rsidP="00503198"/>
    <w:p w:rsidR="00503198" w:rsidRDefault="00503198" w:rsidP="00503198">
      <w:pPr>
        <w:pStyle w:val="Heading2"/>
      </w:pPr>
      <w:bookmarkStart w:id="4520" w:name="_Toc259722146"/>
      <w:bookmarkStart w:id="4521" w:name="_Toc275502493"/>
      <w:bookmarkStart w:id="4522" w:name="_Toc371378063"/>
      <w:bookmarkStart w:id="4523" w:name="_Toc21213160"/>
      <w:bookmarkStart w:id="4524" w:name="LengthFromCore"/>
      <w:r>
        <w:t>LengthFromCore</w:t>
      </w:r>
      <w:bookmarkEnd w:id="4520"/>
      <w:bookmarkEnd w:id="4521"/>
      <w:bookmarkEnd w:id="4522"/>
      <w:bookmarkEnd w:id="4523"/>
      <w:bookmarkEnd w:id="45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71" o:spid="_x0000_s1747" style="position:absolute;left:0;text-align:left;margin-left:0;margin-top:0;width:50pt;height:50pt;z-index:250301952;visibility:hidden" coordsize="197,386" o:spt="100" o:preferrelative="t" adj="0,,0" path="">
                  <v:stroke joinstyle="round"/>
                  <v:formulas/>
                  <v:path o:connecttype="segments"/>
                  <o:lock v:ext="edit" selection="t"/>
                </v:shape>
              </w:pict>
            </w:r>
            <w:r w:rsidRPr="001978CB">
              <w:pict>
                <v:shape id="_x0000_s3716" style="position:absolute;left:0;text-align:left;margin-left:17257.5pt;margin-top:7.2pt;width:231.75pt;height:118.5pt;z-index:-252128768;mso-wrap-edited:t;mso-position-horizontal:right" coordsize="" o:spt="100" wrapcoords="-30 441 339 441 647 441 647 106 647 106 647 0 1000 0 1000 0 1000 1036 647 1036 647 782 339 782 -30 782 -30 441" adj="0,,0" path="">
                  <v:stroke joinstyle="round"/>
                  <v:imagedata r:id="rId1027" o:title="dc_771"/>
                  <v:formulas/>
                  <v:path o:connecttype="segments"/>
                  <w10:wrap type="tight"/>
                </v:shape>
              </w:pict>
            </w:r>
            <w:r w:rsidR="00503198">
              <w:t>In relationship to a paper event (usually a mill join) where is the event in terms of the length of the paper.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525" w:name="_Toc259722147"/>
      <w:bookmarkStart w:id="4526" w:name="_Toc275502494"/>
      <w:bookmarkStart w:id="4527" w:name="_Toc371378064"/>
      <w:bookmarkStart w:id="4528" w:name="_Toc21213161"/>
      <w:bookmarkStart w:id="4529" w:name="LengthSpecification"/>
      <w:r>
        <w:t>LengthSpecification</w:t>
      </w:r>
      <w:bookmarkEnd w:id="4525"/>
      <w:bookmarkEnd w:id="4526"/>
      <w:bookmarkEnd w:id="4527"/>
      <w:bookmarkEnd w:id="4528"/>
      <w:bookmarkEnd w:id="45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72" o:spid="_x0000_s1748" style="position:absolute;left:0;text-align:left;margin-left:0;margin-top:0;width:50pt;height:50pt;z-index:250302976;visibility:hidden" coordsize="139,465" o:spt="100" o:preferrelative="t" adj="0,,0" path="">
                  <v:stroke joinstyle="round"/>
                  <v:formulas/>
                  <v:path o:connecttype="segments"/>
                  <o:lock v:ext="edit" selection="t"/>
                </v:shape>
              </w:pict>
            </w:r>
            <w:r w:rsidRPr="001978CB">
              <w:pict>
                <v:shape id="_x0000_s3717" style="position:absolute;left:0;text-align:left;margin-left:21510pt;margin-top:7.2pt;width:279pt;height:83.25pt;z-index:-252127744;mso-wrap-edited:t;mso-position-horizontal:right" coordsize="" o:spt="100" wrapcoords="-30 424 324 424 580 424 580 151 580 151 580 0 1000 0 1000 0 1000 1051 580 1051 580 914 324 914 -30 914 -30 424" adj="0,,0" path="">
                  <v:stroke joinstyle="round"/>
                  <v:imagedata r:id="rId1028" o:title="dc_772"/>
                  <v:formulas/>
                  <v:path o:connecttype="segments"/>
                  <w10:wrap type="tight"/>
                </v:shape>
              </w:pict>
            </w:r>
            <w:r w:rsidR="00503198">
              <w:t>Length specification of the wood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LengthCategory</w:t>
            </w:r>
          </w:p>
          <w:p w:rsidR="00503198" w:rsidRDefault="00503198" w:rsidP="00503198">
            <w:pPr>
              <w:pStyle w:val="Italic4"/>
            </w:pPr>
            <w:r>
              <w:t>LengthCategory is optional. A single instance might exist.</w:t>
            </w:r>
          </w:p>
          <w:p w:rsidR="00503198" w:rsidRDefault="00503198" w:rsidP="00503198">
            <w:pPr>
              <w:pStyle w:val="Normal4"/>
            </w:pPr>
            <w:r>
              <w:t>Value of the length category.</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tc>
      </w:tr>
    </w:tbl>
    <w:p w:rsidR="00503198" w:rsidRDefault="00503198" w:rsidP="00503198"/>
    <w:p w:rsidR="00CD6574" w:rsidRDefault="00CD6574" w:rsidP="00CD6574">
      <w:pPr>
        <w:pStyle w:val="Heading2"/>
      </w:pPr>
      <w:bookmarkStart w:id="4530" w:name="_Toc371378065"/>
      <w:bookmarkStart w:id="4531" w:name="_Toc21213162"/>
      <w:bookmarkStart w:id="4532" w:name="LengthType_a"/>
      <w:r>
        <w:t>LengthType [attribute]</w:t>
      </w:r>
      <w:bookmarkEnd w:id="4530"/>
      <w:bookmarkEnd w:id="4531"/>
      <w:bookmarkEnd w:id="4532"/>
    </w:p>
    <w:tbl>
      <w:tblPr>
        <w:tblW w:w="5000" w:type="pct"/>
        <w:tblCellMar>
          <w:top w:w="144" w:type="dxa"/>
          <w:left w:w="115" w:type="dxa"/>
          <w:right w:w="115" w:type="dxa"/>
        </w:tblCellMar>
        <w:tblLook w:val="01E0"/>
      </w:tblPr>
      <w:tblGrid>
        <w:gridCol w:w="9584"/>
      </w:tblGrid>
      <w:tr w:rsidR="00CD6574" w:rsidTr="00C97B2C">
        <w:tc>
          <w:tcPr>
            <w:tcW w:w="5000" w:type="pct"/>
          </w:tcPr>
          <w:p w:rsidR="00CD6574" w:rsidRDefault="001978CB" w:rsidP="00C97B2C">
            <w:pPr>
              <w:pStyle w:val="Normal2"/>
            </w:pPr>
            <w:r w:rsidRPr="001978CB">
              <w:rPr>
                <w:noProof/>
              </w:rPr>
              <w:pict>
                <v:shape id="_x0000_s6202" type="#_x0000_t75" style="position:absolute;left:0;text-align:left;margin-left:6189.8pt;margin-top:7.05pt;width:103.5pt;height:62.25pt;z-index:-250018304;mso-wrap-edited:t;mso-position-horizontal:right" wrapcoords="-157 0 -157 21340 21600 21340 21600 0 18104 295 -157 0" filled="t">
                  <v:imagedata r:id="rId1029" o:title=""/>
                  <w10:wrap type="tight"/>
                </v:shape>
              </w:pict>
            </w:r>
            <w:r w:rsidR="00CD6574" w:rsidRPr="00CD6574">
              <w:t>Defines the type of source for how length is given. The attribute Agency can define the source</w:t>
            </w:r>
            <w:r w:rsidR="00CD6574">
              <w:t>.</w:t>
            </w:r>
          </w:p>
          <w:p w:rsidR="00CD6574" w:rsidRDefault="00CD6574" w:rsidP="00C97B2C">
            <w:pPr>
              <w:pStyle w:val="Italic2"/>
            </w:pPr>
            <w:r>
              <w:t>This item is restricted to the following list.</w:t>
            </w:r>
          </w:p>
          <w:p w:rsidR="00CD6574" w:rsidRDefault="00CD6574" w:rsidP="00CD6574">
            <w:pPr>
              <w:pStyle w:val="Bold3"/>
            </w:pPr>
            <w:r>
              <w:t>AdditionalAdjusted</w:t>
            </w:r>
          </w:p>
          <w:p w:rsidR="00CD6574" w:rsidRDefault="00CD6574" w:rsidP="00CD6574">
            <w:pPr>
              <w:pStyle w:val="Normal3"/>
            </w:pPr>
            <w:r>
              <w:t>An additional adjustment of given length, e.g.an additional adjustment of the length for a route when the vehicle is driven an extra distance for loading or unloading.</w:t>
            </w:r>
          </w:p>
          <w:p w:rsidR="00CD6574" w:rsidRDefault="00CD6574" w:rsidP="00CD6574">
            <w:pPr>
              <w:pStyle w:val="Bold3"/>
            </w:pPr>
            <w:r>
              <w:t>Estimated</w:t>
            </w:r>
          </w:p>
          <w:p w:rsidR="00CD6574" w:rsidRDefault="00CD6574" w:rsidP="00CD6574">
            <w:pPr>
              <w:pStyle w:val="Normal3"/>
            </w:pPr>
            <w:r>
              <w:t>The length is estimated, e.g. the length of a route is manually calculated from maps.</w:t>
            </w:r>
          </w:p>
          <w:p w:rsidR="00CD6574" w:rsidRDefault="00CD6574" w:rsidP="00CD6574">
            <w:pPr>
              <w:pStyle w:val="Bold3"/>
            </w:pPr>
            <w:r>
              <w:t>Measured</w:t>
            </w:r>
          </w:p>
          <w:p w:rsidR="00CD6574" w:rsidRDefault="00CD6574" w:rsidP="00CD6574">
            <w:pPr>
              <w:pStyle w:val="Normal3"/>
            </w:pPr>
            <w:r>
              <w:t>The length is measured, e.g. the length of a route is measured by driving a vehicle.</w:t>
            </w:r>
          </w:p>
          <w:p w:rsidR="00CD6574" w:rsidRDefault="00CD6574" w:rsidP="00CD6574">
            <w:pPr>
              <w:pStyle w:val="Bold3"/>
            </w:pPr>
            <w:r>
              <w:t>NationalForestRoadDatabase</w:t>
            </w:r>
          </w:p>
          <w:p w:rsidR="00CD6574" w:rsidRDefault="00CD6574" w:rsidP="00CD6574">
            <w:pPr>
              <w:pStyle w:val="Normal3"/>
            </w:pPr>
            <w:r>
              <w:t>The length of a road or a route is based on information from a national forest road database.</w:t>
            </w:r>
          </w:p>
          <w:p w:rsidR="00CD6574" w:rsidRDefault="00CD6574" w:rsidP="00CD6574">
            <w:pPr>
              <w:pStyle w:val="Bold3"/>
            </w:pPr>
            <w:r>
              <w:t>NationalRoadDatabase</w:t>
            </w:r>
          </w:p>
          <w:p w:rsidR="00CD6574" w:rsidRPr="00CD6574" w:rsidRDefault="00CD6574" w:rsidP="00CD6574">
            <w:pPr>
              <w:pStyle w:val="Normal3"/>
            </w:pPr>
            <w:r>
              <w:t>The length of a road or a route is based on information from a national road database.</w:t>
            </w:r>
          </w:p>
        </w:tc>
      </w:tr>
    </w:tbl>
    <w:p w:rsidR="00CD6574" w:rsidRDefault="00CD6574" w:rsidP="00503198"/>
    <w:p w:rsidR="00BC1A89" w:rsidRDefault="00BC1A89" w:rsidP="00BC1A89">
      <w:pPr>
        <w:pStyle w:val="Heading2"/>
      </w:pPr>
      <w:bookmarkStart w:id="4533" w:name="_Toc21213163"/>
      <w:bookmarkStart w:id="4534" w:name="LengthTypeVersion_a"/>
      <w:r>
        <w:t>LengthTypeVersion [attribute]</w:t>
      </w:r>
      <w:bookmarkEnd w:id="4533"/>
      <w:bookmarkEnd w:id="4534"/>
    </w:p>
    <w:tbl>
      <w:tblPr>
        <w:tblW w:w="5000" w:type="pct"/>
        <w:tblCellMar>
          <w:top w:w="144" w:type="dxa"/>
          <w:left w:w="115" w:type="dxa"/>
          <w:right w:w="115" w:type="dxa"/>
        </w:tblCellMar>
        <w:tblLook w:val="01E0"/>
      </w:tblPr>
      <w:tblGrid>
        <w:gridCol w:w="9584"/>
      </w:tblGrid>
      <w:tr w:rsidR="00BC1A89" w:rsidTr="00D93D3B">
        <w:tc>
          <w:tcPr>
            <w:tcW w:w="5000" w:type="pct"/>
          </w:tcPr>
          <w:p w:rsidR="00BC1A89" w:rsidRPr="00CD6574" w:rsidRDefault="001978CB" w:rsidP="00BC1A89">
            <w:pPr>
              <w:pStyle w:val="Normal2"/>
            </w:pPr>
            <w:r>
              <w:rPr>
                <w:noProof/>
                <w:snapToGrid/>
                <w:lang w:val="sv-SE" w:eastAsia="sv-SE"/>
              </w:rPr>
              <w:pict>
                <v:shape id="_x0000_s6908" type="#_x0000_t75" style="position:absolute;left:0;text-align:left;margin-left:6620.8pt;margin-top:7.05pt;width:127.8pt;height:60pt;z-index:-249584128;mso-wrap-edited:t;mso-position-horizontal:right" wrapcoords="-127 0 -127 21330 21600 21330 21600 0 18845 180 -127 0" filled="t">
                  <v:imagedata r:id="rId1030" o:title="LengthTypeVersion"/>
                  <w10:wrap type="tight"/>
                </v:shape>
              </w:pict>
            </w:r>
            <w:r w:rsidR="00BC1A89" w:rsidRPr="00BC1A89">
              <w:t>Specifies the version of the source for a length type</w:t>
            </w:r>
            <w:r w:rsidR="00BC1A89">
              <w:t>.</w:t>
            </w:r>
          </w:p>
        </w:tc>
      </w:tr>
    </w:tbl>
    <w:p w:rsidR="00BC1A89" w:rsidRDefault="00BC1A89" w:rsidP="00503198"/>
    <w:p w:rsidR="00503198" w:rsidRDefault="00503198" w:rsidP="00503198">
      <w:pPr>
        <w:pStyle w:val="Heading2"/>
      </w:pPr>
      <w:bookmarkStart w:id="4535" w:name="_Toc259722148"/>
      <w:bookmarkStart w:id="4536" w:name="_Toc275502495"/>
      <w:bookmarkStart w:id="4537" w:name="_Toc371378066"/>
      <w:bookmarkStart w:id="4538" w:name="_Toc21213164"/>
      <w:bookmarkStart w:id="4539" w:name="LicenceNumber"/>
      <w:r>
        <w:t>LicenceNumber</w:t>
      </w:r>
      <w:bookmarkEnd w:id="4535"/>
      <w:bookmarkEnd w:id="4536"/>
      <w:bookmarkEnd w:id="4537"/>
      <w:bookmarkEnd w:id="4538"/>
      <w:bookmarkEnd w:id="45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73" o:spid="_x0000_s1749" style="position:absolute;left:0;text-align:left;margin-left:0;margin-top:0;width:50pt;height:50pt;z-index:250304000;visibility:hidden" coordsize="67,135" o:spt="100" o:preferrelative="t" adj="0,,0" path="">
                  <v:stroke joinstyle="round"/>
                  <v:formulas/>
                  <v:path o:connecttype="segments"/>
                  <o:lock v:ext="edit" selection="t"/>
                </v:shape>
              </w:pict>
            </w:r>
            <w:r w:rsidRPr="001978CB">
              <w:pict>
                <v:shape id="_x0000_s3718" style="position:absolute;left:0;text-align:left;margin-left:3690pt;margin-top:7.2pt;width:81pt;height:40.5pt;z-index:-252126720;mso-wrap-edited:t;mso-position-horizontal:right" coordsize="" o:spt="100" wrapcoords="-30 104 1000 104 1000 1105 1000 1105 -30 1105 -30 104" adj="0,,0" path="">
                  <v:stroke joinstyle="round"/>
                  <v:imagedata r:id="rId1031" o:title="dc_773"/>
                  <v:formulas/>
                  <v:path o:connecttype="segments"/>
                  <w10:wrap type="tight"/>
                </v:shape>
              </w:pict>
            </w:r>
            <w:r w:rsidR="00503198">
              <w:t>Licence number.</w:t>
            </w:r>
          </w:p>
          <w:p w:rsidR="00503198" w:rsidRDefault="00503198" w:rsidP="00503198">
            <w:pPr>
              <w:pStyle w:val="ListBullet2"/>
            </w:pPr>
            <w:r>
              <w:t>Note: the spelling of this element conforms to papiNet’s use of UK English.</w:t>
            </w:r>
          </w:p>
        </w:tc>
      </w:tr>
    </w:tbl>
    <w:p w:rsidR="00503198" w:rsidRDefault="00503198" w:rsidP="00503198"/>
    <w:p w:rsidR="00503198" w:rsidRDefault="00503198" w:rsidP="00503198">
      <w:pPr>
        <w:pStyle w:val="Heading2"/>
      </w:pPr>
      <w:bookmarkStart w:id="4540" w:name="_Toc259722149"/>
      <w:bookmarkStart w:id="4541" w:name="_Toc275502496"/>
      <w:bookmarkStart w:id="4542" w:name="_Toc371378067"/>
      <w:bookmarkStart w:id="4543" w:name="_Toc21213165"/>
      <w:bookmarkStart w:id="4544" w:name="LightScattering"/>
      <w:r>
        <w:t>LightScattering</w:t>
      </w:r>
      <w:bookmarkEnd w:id="4540"/>
      <w:bookmarkEnd w:id="4541"/>
      <w:bookmarkEnd w:id="4542"/>
      <w:bookmarkEnd w:id="4543"/>
      <w:bookmarkEnd w:id="45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74" o:spid="_x0000_s1750" style="position:absolute;left:0;text-align:left;margin-left:0;margin-top:0;width:50pt;height:50pt;z-index:250305024;visibility:hidden" coordsize="678,465" o:spt="100" o:preferrelative="t" adj="0,,0" path="">
                  <v:stroke joinstyle="round"/>
                  <v:formulas/>
                  <v:path o:connecttype="segments"/>
                  <o:lock v:ext="edit" selection="t"/>
                </v:shape>
              </w:pict>
            </w:r>
            <w:r>
              <w:rPr>
                <w:noProof/>
                <w:snapToGrid/>
                <w:lang w:val="sv-SE" w:eastAsia="sv-SE"/>
              </w:rPr>
              <w:pict>
                <v:shape id="_x0000_s6986" type="#_x0000_t75" style="position:absolute;left:0;text-align:left;margin-left:18508.55pt;margin-top:7.05pt;width:326.25pt;height:495.75pt;z-index:-249518592;mso-wrap-edited:t;mso-position-horizontal:right;mso-position-horizontal-relative:text;mso-position-vertical:absolute;mso-position-vertical-relative:text" wrapcoords="152 5915 391 7692 8415 7666 8256 21574 21600 21567 21600 0 8415 33 8256 6019 152 5915" filled="t">
                  <v:imagedata r:id="rId1032" o:title="LightScattering"/>
                  <w10:wrap type="tight"/>
                </v:shape>
              </w:pict>
            </w:r>
            <w:r w:rsidR="00503198">
              <w:t>A group item used to communicate light scattering coefficients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4A3443" w:rsidRDefault="004A3443" w:rsidP="004A3443">
      <w:pPr>
        <w:pStyle w:val="Heading2"/>
      </w:pPr>
      <w:bookmarkStart w:id="4545" w:name="_Toc371378068"/>
      <w:bookmarkStart w:id="4546" w:name="_Toc21213166"/>
      <w:bookmarkStart w:id="4547" w:name="LineCuts"/>
      <w:r>
        <w:t>LineCuts</w:t>
      </w:r>
      <w:bookmarkEnd w:id="4545"/>
      <w:bookmarkEnd w:id="4546"/>
      <w:bookmarkEnd w:id="4547"/>
    </w:p>
    <w:tbl>
      <w:tblPr>
        <w:tblW w:w="5000" w:type="pct"/>
        <w:tblCellMar>
          <w:top w:w="144" w:type="dxa"/>
          <w:left w:w="115" w:type="dxa"/>
          <w:right w:w="115" w:type="dxa"/>
        </w:tblCellMar>
        <w:tblLook w:val="01E0"/>
      </w:tblPr>
      <w:tblGrid>
        <w:gridCol w:w="9584"/>
      </w:tblGrid>
      <w:tr w:rsidR="004A3443" w:rsidTr="005A6987">
        <w:tc>
          <w:tcPr>
            <w:tcW w:w="5000" w:type="pct"/>
          </w:tcPr>
          <w:p w:rsidR="004A3443" w:rsidRDefault="001978CB" w:rsidP="005A6987">
            <w:pPr>
              <w:pStyle w:val="Normal2"/>
            </w:pPr>
            <w:r w:rsidRPr="001978CB">
              <w:rPr>
                <w:noProof/>
              </w:rPr>
              <w:pict>
                <v:shape id="_x0000_s6397" type="#_x0000_t75" style="position:absolute;left:0;text-align:left;margin-left:16449.8pt;margin-top:7.05pt;width:217.5pt;height:150.75pt;z-index:-249917952;mso-wrap-edited:t;mso-position-horizontal:right" wrapcoords="6679 8024 199 8024 273 11355 6753 11678 6828 17158 11669 16513 13382 20812 21600 21493 21600 0 7498 -36 6753 4478 6679 8024" filled="t">
                  <v:imagedata r:id="rId1033" o:title="LineCuts"/>
                  <w10:wrap type="tight"/>
                </v:shape>
              </w:pict>
            </w:r>
            <w:r w:rsidR="004A3443" w:rsidRPr="004A3443">
              <w:t>A print obtained from a line drawing</w:t>
            </w:r>
            <w:r w:rsidR="004A3443">
              <w:t>.</w:t>
            </w:r>
          </w:p>
          <w:p w:rsidR="004A3443" w:rsidRDefault="004A3443" w:rsidP="005A6987">
            <w:pPr>
              <w:pStyle w:val="Bold3"/>
            </w:pPr>
            <w:r>
              <w:t>IsLineCuts [attribute]</w:t>
            </w:r>
          </w:p>
          <w:p w:rsidR="004A3443" w:rsidRDefault="004A3443" w:rsidP="005A6987">
            <w:pPr>
              <w:pStyle w:val="Italic3"/>
            </w:pPr>
            <w:r w:rsidRPr="004A3443">
              <w:t>IsLineCuts</w:t>
            </w:r>
            <w:r>
              <w:t xml:space="preserve"> is mandatory. A single instance is required.</w:t>
            </w:r>
          </w:p>
          <w:p w:rsidR="004A3443" w:rsidRDefault="004A3443" w:rsidP="005A6987">
            <w:pPr>
              <w:pStyle w:val="Normal3"/>
            </w:pPr>
            <w:r w:rsidRPr="004A3443">
              <w:t>Indicates if images are Line Cuts or no</w:t>
            </w:r>
            <w:r>
              <w:t>.</w:t>
            </w:r>
          </w:p>
          <w:p w:rsidR="00ED3AC0" w:rsidRDefault="00ED3AC0" w:rsidP="005A6987">
            <w:pPr>
              <w:pStyle w:val="Normal3"/>
            </w:pPr>
            <w:r>
              <w:t xml:space="preserve">Refer to </w:t>
            </w:r>
            <w:r w:rsidRPr="00ED3AC0">
              <w:t>IsLineCuts</w:t>
            </w:r>
            <w:r>
              <w:t xml:space="preserve"> definition for any enumerations.</w:t>
            </w:r>
          </w:p>
          <w:p w:rsidR="004A3443" w:rsidRDefault="004A3443" w:rsidP="005A6987">
            <w:pPr>
              <w:pStyle w:val="Bold3"/>
            </w:pPr>
            <w:r>
              <w:t>(sequence)</w:t>
            </w:r>
          </w:p>
          <w:p w:rsidR="004A3443" w:rsidRDefault="004A3443" w:rsidP="005A6987">
            <w:pPr>
              <w:pStyle w:val="Italic3"/>
            </w:pPr>
            <w:r>
              <w:t>The sequence of items below is mandatory. A single instance is required.</w:t>
            </w:r>
          </w:p>
          <w:p w:rsidR="004A3443" w:rsidRDefault="004A3443" w:rsidP="005A6987">
            <w:pPr>
              <w:pStyle w:val="Bold4"/>
            </w:pPr>
            <w:r>
              <w:t>Value</w:t>
            </w:r>
          </w:p>
          <w:p w:rsidR="004A3443" w:rsidRDefault="004A3443" w:rsidP="005A6987">
            <w:pPr>
              <w:pStyle w:val="Italic4"/>
            </w:pPr>
            <w:r>
              <w:t xml:space="preserve">Value is </w:t>
            </w:r>
            <w:r w:rsidR="00ED3AC0" w:rsidRPr="00ED3AC0">
              <w:t>optional. A single instance might exist</w:t>
            </w:r>
            <w:r>
              <w:t>.</w:t>
            </w:r>
          </w:p>
          <w:p w:rsidR="004A3443" w:rsidRDefault="00ED3AC0" w:rsidP="005A6987">
            <w:pPr>
              <w:pStyle w:val="Normal4"/>
            </w:pPr>
            <w:r w:rsidRPr="00ED3AC0">
              <w:t>A numeric value expres</w:t>
            </w:r>
            <w:r>
              <w:t>sed in the unit of measure (UOM</w:t>
            </w:r>
            <w:r w:rsidR="004A3443">
              <w:t>).</w:t>
            </w:r>
          </w:p>
          <w:p w:rsidR="00ED3AC0" w:rsidRDefault="00ED3AC0" w:rsidP="00ED3AC0">
            <w:pPr>
              <w:pStyle w:val="Bold4"/>
            </w:pPr>
            <w:r>
              <w:t>AdditionalText</w:t>
            </w:r>
          </w:p>
          <w:p w:rsidR="00ED3AC0" w:rsidRDefault="00ED3AC0" w:rsidP="00ED3AC0">
            <w:pPr>
              <w:pStyle w:val="Italic4"/>
            </w:pPr>
            <w:r>
              <w:t>AdditionalText is optional. Multiple instances might exist.</w:t>
            </w:r>
          </w:p>
          <w:p w:rsidR="00ED3AC0" w:rsidRDefault="00ED3AC0" w:rsidP="00ED3AC0">
            <w:pPr>
              <w:pStyle w:val="Normal4"/>
            </w:pPr>
            <w:r>
              <w:t>A text field that is used to communicate information not previously defined or for special instructions. To be used only for circumstances not covered by specific elements.</w:t>
            </w:r>
          </w:p>
        </w:tc>
      </w:tr>
    </w:tbl>
    <w:p w:rsidR="004A3443" w:rsidRDefault="004A3443" w:rsidP="00503198"/>
    <w:p w:rsidR="00503198" w:rsidRDefault="00503198" w:rsidP="00503198">
      <w:pPr>
        <w:pStyle w:val="Heading2"/>
      </w:pPr>
      <w:bookmarkStart w:id="4548" w:name="_Toc259722150"/>
      <w:bookmarkStart w:id="4549" w:name="_Toc275502497"/>
      <w:bookmarkStart w:id="4550" w:name="_Toc371378069"/>
      <w:bookmarkStart w:id="4551" w:name="_Toc21213167"/>
      <w:bookmarkStart w:id="4552" w:name="LineBaseAmount"/>
      <w:r>
        <w:t>LineBaseAmount</w:t>
      </w:r>
      <w:bookmarkEnd w:id="4548"/>
      <w:bookmarkEnd w:id="4549"/>
      <w:bookmarkEnd w:id="4550"/>
      <w:bookmarkEnd w:id="4551"/>
      <w:bookmarkEnd w:id="45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75" o:spid="_x0000_s1751" style="position:absolute;left:0;text-align:left;margin-left:0;margin-top:0;width:50pt;height:50pt;z-index:250306048;visibility:hidden" coordsize="81,408" o:spt="100" o:preferrelative="t" adj="0,,0" path="">
                  <v:stroke joinstyle="round"/>
                  <v:formulas/>
                  <v:path o:connecttype="segments"/>
                  <o:lock v:ext="edit" selection="t"/>
                </v:shape>
              </w:pict>
            </w:r>
            <w:r w:rsidRPr="001978CB">
              <w:pict>
                <v:shape id="_x0000_s3720" style="position:absolute;left:0;text-align:left;margin-left:18405pt;margin-top:7.2pt;width:244.5pt;height:48.75pt;z-index:-252124672;mso-wrap-edited:t;mso-position-horizontal:right" coordsize="" o:spt="100" wrapcoords="-30 358 323 358 615 358 615 259 615 259 615 0 1000 0 1000 0 1000 1087 615 1087 615 939 323 939 323 926 -30 926 -30 358" adj="0,,0" path="">
                  <v:stroke joinstyle="round"/>
                  <v:imagedata r:id="rId1034" o:title="dc_775"/>
                  <v:formulas/>
                  <v:path o:connecttype="segments"/>
                  <w10:wrap type="tight"/>
                </v:shape>
              </w:pict>
            </w:r>
            <w:r w:rsidR="00503198">
              <w:t xml:space="preserve">For the particular </w:t>
            </w:r>
            <w:r w:rsidR="001F3E70">
              <w:t>e-Document</w:t>
            </w:r>
            <w:r w:rsidR="00503198">
              <w:t xml:space="preserve"> being communicated the LineBaseAmount represents the quantity times the base unit price.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00009B" w:rsidRDefault="0000009B" w:rsidP="0000009B">
      <w:pPr>
        <w:pStyle w:val="Heading2"/>
      </w:pPr>
      <w:bookmarkStart w:id="4553" w:name="_Toc21213168"/>
      <w:bookmarkStart w:id="4554" w:name="LineItemNumber"/>
      <w:r>
        <w:t>LineItemNumber</w:t>
      </w:r>
      <w:bookmarkEnd w:id="4553"/>
      <w:bookmarkEnd w:id="4554"/>
    </w:p>
    <w:tbl>
      <w:tblPr>
        <w:tblW w:w="5000" w:type="pct"/>
        <w:tblCellMar>
          <w:top w:w="144" w:type="dxa"/>
          <w:left w:w="115" w:type="dxa"/>
          <w:right w:w="115" w:type="dxa"/>
        </w:tblCellMar>
        <w:tblLook w:val="01E0"/>
      </w:tblPr>
      <w:tblGrid>
        <w:gridCol w:w="9584"/>
      </w:tblGrid>
      <w:tr w:rsidR="0000009B" w:rsidTr="00434C13">
        <w:tc>
          <w:tcPr>
            <w:tcW w:w="5000" w:type="pct"/>
          </w:tcPr>
          <w:p w:rsidR="0000009B" w:rsidRDefault="001978CB" w:rsidP="0000009B">
            <w:pPr>
              <w:pStyle w:val="Normal2"/>
            </w:pPr>
            <w:r>
              <w:rPr>
                <w:noProof/>
                <w:snapToGrid/>
                <w:lang w:val="sv-SE" w:eastAsia="sv-SE"/>
              </w:rPr>
              <w:pict>
                <v:shape id="_x0000_s6829" type="#_x0000_t75" style="position:absolute;left:0;text-align:left;margin-left:7337.3pt;margin-top:7.05pt;width:116.25pt;height:38.25pt;z-index:-249627136;mso-wrap-edited:t;mso-position-horizontal:right" wrapcoords="-139 0 -139 21176 21600 21176 21600 0 19630 -424 -139 0" filled="t">
                  <v:imagedata r:id="rId1035" o:title="LineItemNumber"/>
                  <w10:wrap type="tight"/>
                </v:shape>
              </w:pict>
            </w:r>
            <w:r w:rsidR="0000009B" w:rsidRPr="00155152">
              <w:t xml:space="preserve">A sequential number that uniquely identifies the line item of </w:t>
            </w:r>
            <w:r w:rsidR="0000009B">
              <w:t>an</w:t>
            </w:r>
            <w:r w:rsidR="0000009B" w:rsidRPr="00155152">
              <w:t xml:space="preserve"> e-Document</w:t>
            </w:r>
            <w:r w:rsidR="0000009B">
              <w:t>.</w:t>
            </w:r>
          </w:p>
        </w:tc>
      </w:tr>
    </w:tbl>
    <w:p w:rsidR="0000009B" w:rsidRDefault="0000009B" w:rsidP="00503198"/>
    <w:p w:rsidR="00503198" w:rsidRDefault="00503198" w:rsidP="00503198">
      <w:pPr>
        <w:pStyle w:val="Heading2"/>
      </w:pPr>
      <w:bookmarkStart w:id="4555" w:name="_Toc259722151"/>
      <w:bookmarkStart w:id="4556" w:name="_Toc275502498"/>
      <w:bookmarkStart w:id="4557" w:name="_Toc371378070"/>
      <w:bookmarkStart w:id="4558" w:name="_Toc21213169"/>
      <w:bookmarkStart w:id="4559" w:name="LineItemSubTotal"/>
      <w:r>
        <w:t>LineItemSubTotal</w:t>
      </w:r>
      <w:bookmarkEnd w:id="4555"/>
      <w:bookmarkEnd w:id="4556"/>
      <w:bookmarkEnd w:id="4557"/>
      <w:bookmarkEnd w:id="4558"/>
      <w:bookmarkEnd w:id="45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76" o:spid="_x0000_s1752" style="position:absolute;left:0;text-align:left;margin-left:0;margin-top:0;width:50pt;height:50pt;z-index:250307072;visibility:hidden" coordsize="81,411" o:spt="100" o:preferrelative="t" adj="0,,0" path="">
                  <v:stroke joinstyle="round"/>
                  <v:formulas/>
                  <v:path o:connecttype="segments"/>
                  <o:lock v:ext="edit" selection="t"/>
                </v:shape>
              </w:pict>
            </w:r>
            <w:r w:rsidRPr="001978CB">
              <w:pict>
                <v:shape id="_x0000_s3721" style="position:absolute;left:0;text-align:left;margin-left:18607.5pt;margin-top:7.2pt;width:246.75pt;height:48.75pt;z-index:-252123648;mso-wrap-edited:t;mso-position-horizontal:right" coordsize="" o:spt="100" wrapcoords="-30 358 328 358 618 358 618 259 618 259 618 0 1000 0 1000 0 1000 1087 618 1087 618 939 328 939 328 926 -30 926 -30 358" adj="0,,0" path="">
                  <v:stroke joinstyle="round"/>
                  <v:imagedata r:id="rId1036" o:title="dc_776"/>
                  <v:formulas/>
                  <v:path o:connecttype="segments"/>
                  <w10:wrap type="tight"/>
                </v:shape>
              </w:pict>
            </w:r>
            <w:r w:rsidR="00503198">
              <w:t>The</w:t>
            </w:r>
            <w:r w:rsidR="0091079A">
              <w:t xml:space="preserve"> </w:t>
            </w:r>
            <w:r w:rsidR="0091079A" w:rsidRPr="0091079A">
              <w:t>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rsidR="0091079A">
              <w:t>um of all InvoiceLineBaseAmount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560" w:name="_Toc259722152"/>
      <w:bookmarkStart w:id="4561" w:name="_Toc275502499"/>
      <w:bookmarkStart w:id="4562" w:name="_Toc371378071"/>
      <w:bookmarkStart w:id="4563" w:name="_Toc21213170"/>
      <w:bookmarkStart w:id="4564" w:name="LoadAvailable"/>
      <w:r>
        <w:t>LoadAvailable</w:t>
      </w:r>
      <w:bookmarkEnd w:id="4560"/>
      <w:bookmarkEnd w:id="4561"/>
      <w:bookmarkEnd w:id="4562"/>
      <w:bookmarkEnd w:id="4563"/>
      <w:bookmarkEnd w:id="4564"/>
    </w:p>
    <w:tbl>
      <w:tblPr>
        <w:tblW w:w="5000" w:type="pct"/>
        <w:tblCellMar>
          <w:top w:w="144" w:type="dxa"/>
          <w:left w:w="115" w:type="dxa"/>
          <w:right w:w="115" w:type="dxa"/>
        </w:tblCellMar>
        <w:tblLook w:val="01E0"/>
      </w:tblPr>
      <w:tblGrid>
        <w:gridCol w:w="9584"/>
      </w:tblGrid>
      <w:tr w:rsidR="00503198" w:rsidTr="00503198">
        <w:tc>
          <w:tcPr>
            <w:tcW w:w="5000" w:type="pct"/>
          </w:tcPr>
          <w:p w:rsidR="00211E06" w:rsidRDefault="001978CB" w:rsidP="00211E06">
            <w:pPr>
              <w:pStyle w:val="Normal2"/>
            </w:pPr>
            <w:r w:rsidRPr="001978CB">
              <w:pict>
                <v:shape id="dc_777" o:spid="_x0000_s1753" style="position:absolute;left:0;text-align:left;margin-left:0;margin-top:0;width:50pt;height:50pt;z-index:250308096;visibility:hidden" coordsize="447,449" o:spt="100" o:preferrelative="t" adj="0,,0" path="">
                  <v:stroke joinstyle="round"/>
                  <v:formulas/>
                  <v:path o:connecttype="segments"/>
                  <o:lock v:ext="edit" selection="t"/>
                </v:shape>
              </w:pict>
            </w:r>
            <w:r w:rsidRPr="001978CB">
              <w:pict>
                <v:shape id="_x0000_s3722" style="position:absolute;left:0;text-align:left;margin-left:20632.5pt;margin-top:7.2pt;width:269.25pt;height:268.5pt;z-index:-252122624;mso-wrap-edited:t;mso-position-horizontal:right" coordsize="" o:spt="100" wrapcoords="-30 407 249 407 249 15 514 15 514 15 514 0 1000 0 1000 0 1000 1016 514 1016 514 907 249 907 249 511 -30 511 -30 407" adj="0,,0" path="">
                  <v:stroke joinstyle="round"/>
                  <v:imagedata r:id="rId1037" o:title="dc_777"/>
                  <v:formulas/>
                  <v:path o:connecttype="segments"/>
                  <w10:wrap type="tight"/>
                </v:shape>
              </w:pict>
            </w:r>
            <w:r w:rsidR="005F414C">
              <w:t xml:space="preserve">The </w:t>
            </w:r>
            <w:r w:rsidR="00211E06">
              <w:t>LoadAvailable element is the root element for the LoadAvailable e-Document.</w:t>
            </w:r>
          </w:p>
          <w:p w:rsidR="00503198" w:rsidRDefault="00211E06" w:rsidP="00211E06">
            <w:pPr>
              <w:pStyle w:val="Normal2"/>
            </w:pPr>
            <w:r>
              <w:t>The Supplier party or authorized agent sends a LoadAvailable e-Document to the BuyerParty(consuming mill) indicating that load(s) for specific product is(are) ready on a specific date for acceptance and pickup. The LoadAvailable e-Document from the supplier may include a Shipper Load Number. This number may be used as the consuming mill’s release number The Shipper Load Number is used for authorization for pick-up of load at supplier point.</w:t>
            </w:r>
          </w:p>
          <w:p w:rsidR="00503198" w:rsidRDefault="00503198" w:rsidP="00503198">
            <w:pPr>
              <w:pStyle w:val="Bold3"/>
            </w:pPr>
            <w:r>
              <w:t>LoadAvailableType [attribute]</w:t>
            </w:r>
          </w:p>
          <w:p w:rsidR="00503198" w:rsidRDefault="00503198" w:rsidP="00503198">
            <w:pPr>
              <w:pStyle w:val="Italic3"/>
            </w:pPr>
            <w:r>
              <w:t>LoadAvailableType is mandatory. A single instance is required.</w:t>
            </w:r>
          </w:p>
          <w:p w:rsidR="00503198" w:rsidRDefault="00503198" w:rsidP="00503198">
            <w:pPr>
              <w:pStyle w:val="Normal3"/>
            </w:pPr>
            <w:r>
              <w:t xml:space="preserve">LoadAvailableType defines the type </w:t>
            </w:r>
            <w:r w:rsidR="005F414C">
              <w:t>LoadAvailable</w:t>
            </w:r>
            <w:r>
              <w:t xml:space="preserve"> </w:t>
            </w:r>
            <w:r w:rsidR="00ED105B">
              <w:t>e-Document</w:t>
            </w:r>
            <w:r>
              <w:t>.</w:t>
            </w:r>
          </w:p>
          <w:p w:rsidR="00503198" w:rsidRDefault="00503198" w:rsidP="00503198">
            <w:pPr>
              <w:pStyle w:val="Normal3"/>
            </w:pPr>
            <w:r>
              <w:t>Refer to LoadAvailableType definition for any enumerations.</w:t>
            </w:r>
          </w:p>
          <w:p w:rsidR="00503198" w:rsidRDefault="00503198" w:rsidP="00503198">
            <w:pPr>
              <w:pStyle w:val="Bold3"/>
            </w:pPr>
            <w:r>
              <w:t>LoadAvailableStatusType [attribute]</w:t>
            </w:r>
          </w:p>
          <w:p w:rsidR="00503198" w:rsidRDefault="00503198" w:rsidP="00503198">
            <w:pPr>
              <w:pStyle w:val="Italic3"/>
            </w:pPr>
            <w:r>
              <w:t>LoadAvailableStatusType is mandatory. A single instance is required.</w:t>
            </w:r>
          </w:p>
          <w:p w:rsidR="00503198" w:rsidRDefault="00503198" w:rsidP="00503198">
            <w:pPr>
              <w:pStyle w:val="Normal3"/>
            </w:pPr>
            <w:r>
              <w:t xml:space="preserve">LoadAvailableStatusType defines the status of the entire </w:t>
            </w:r>
            <w:r w:rsidR="005F414C">
              <w:t>LoadAvailable</w:t>
            </w:r>
            <w:r>
              <w:t xml:space="preserve"> </w:t>
            </w:r>
            <w:r w:rsidR="00ED105B">
              <w:t>e-Document</w:t>
            </w:r>
            <w:r>
              <w:t>.</w:t>
            </w:r>
          </w:p>
          <w:p w:rsidR="00503198" w:rsidRDefault="00503198" w:rsidP="00503198">
            <w:pPr>
              <w:pStyle w:val="Normal3"/>
            </w:pPr>
            <w:r>
              <w:t>Refer to LoadAvailableStatusType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LoadAvailableHeader</w:t>
            </w:r>
          </w:p>
          <w:p w:rsidR="00503198" w:rsidRDefault="00503198" w:rsidP="00503198">
            <w:pPr>
              <w:pStyle w:val="Italic4"/>
            </w:pPr>
            <w:r>
              <w:t>LoadAvailableHeader is mandatory. A single instance is required.</w:t>
            </w:r>
          </w:p>
          <w:p w:rsidR="00503198" w:rsidRDefault="00503198" w:rsidP="00503198">
            <w:pPr>
              <w:pStyle w:val="Normal4"/>
            </w:pPr>
            <w:r>
              <w:t xml:space="preserve">The LoadAvailableHeader, a group item containing generic information common to the LoadAvailable </w:t>
            </w:r>
            <w:r w:rsidR="00ED105B">
              <w:t>e-Document</w:t>
            </w:r>
            <w:r>
              <w:t>.</w:t>
            </w:r>
          </w:p>
          <w:p w:rsidR="00503198" w:rsidRDefault="00503198" w:rsidP="00503198">
            <w:pPr>
              <w:pStyle w:val="Bold4"/>
            </w:pPr>
            <w:r>
              <w:t>LoadAvailableLineItem</w:t>
            </w:r>
          </w:p>
          <w:p w:rsidR="00503198" w:rsidRDefault="00503198" w:rsidP="00503198">
            <w:pPr>
              <w:pStyle w:val="Italic4"/>
            </w:pPr>
            <w:r>
              <w:t>LoadAvailableLineItem is mandatory. One instance is required, multiple instances might exist.</w:t>
            </w:r>
          </w:p>
          <w:p w:rsidR="00503198" w:rsidRDefault="00503198" w:rsidP="00503198">
            <w:pPr>
              <w:pStyle w:val="Normal4"/>
            </w:pPr>
            <w:r>
              <w:t xml:space="preserve">LoadAvailableLineItem is a group item containing information that relates to a line in the </w:t>
            </w:r>
            <w:r w:rsidR="005F414C">
              <w:t>LoadAvailable</w:t>
            </w:r>
            <w:r>
              <w:t xml:space="preserve"> </w:t>
            </w:r>
            <w:r w:rsidR="00ED105B">
              <w:t>e-Document</w:t>
            </w:r>
            <w:r>
              <w:t>.</w:t>
            </w:r>
          </w:p>
          <w:p w:rsidR="00503198" w:rsidRDefault="00503198" w:rsidP="00503198">
            <w:pPr>
              <w:pStyle w:val="Bold4"/>
            </w:pPr>
            <w:r>
              <w:t>LoadAvailableSummary</w:t>
            </w:r>
          </w:p>
          <w:p w:rsidR="00503198" w:rsidRDefault="00503198" w:rsidP="00503198">
            <w:pPr>
              <w:pStyle w:val="Italic4"/>
            </w:pPr>
            <w:r>
              <w:t>LoadAvailableSummary is optional. A single instance might exist.</w:t>
            </w:r>
          </w:p>
          <w:p w:rsidR="00503198" w:rsidRDefault="005F414C" w:rsidP="00503198">
            <w:pPr>
              <w:pStyle w:val="Normal4"/>
            </w:pPr>
            <w:r>
              <w:t>LoadAvailable</w:t>
            </w:r>
            <w:r w:rsidR="00503198">
              <w:t xml:space="preserve"> Summary</w:t>
            </w:r>
          </w:p>
        </w:tc>
      </w:tr>
    </w:tbl>
    <w:p w:rsidR="00503198" w:rsidRDefault="00503198" w:rsidP="00503198"/>
    <w:p w:rsidR="00503198" w:rsidRDefault="00503198" w:rsidP="00503198">
      <w:pPr>
        <w:pStyle w:val="Heading2"/>
      </w:pPr>
      <w:bookmarkStart w:id="4565" w:name="_Toc259722153"/>
      <w:bookmarkStart w:id="4566" w:name="_Toc275502500"/>
      <w:bookmarkStart w:id="4567" w:name="_Toc371378072"/>
      <w:bookmarkStart w:id="4568" w:name="_Toc21213171"/>
      <w:bookmarkStart w:id="4569" w:name="LoadAvailableConfirmationIssuedDate"/>
      <w:r>
        <w:t>LoadAvailableConfirmationIssuedDate</w:t>
      </w:r>
      <w:bookmarkEnd w:id="4565"/>
      <w:bookmarkEnd w:id="4566"/>
      <w:bookmarkEnd w:id="4567"/>
      <w:bookmarkEnd w:id="4568"/>
      <w:bookmarkEnd w:id="45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78" o:spid="_x0000_s1754" style="position:absolute;left:0;text-align:left;margin-left:0;margin-top:0;width:50pt;height:50pt;z-index:250309120;visibility:hidden" coordsize="139,542" o:spt="100" o:preferrelative="t" adj="0,,0" path="">
                  <v:stroke joinstyle="round"/>
                  <v:formulas/>
                  <v:path o:connecttype="segments"/>
                  <o:lock v:ext="edit" selection="t"/>
                </v:shape>
              </w:pict>
            </w:r>
            <w:r w:rsidRPr="001978CB">
              <w:pict>
                <v:shape id="_x0000_s3723" style="position:absolute;left:0;text-align:left;margin-left:25695pt;margin-top:7.2pt;width:325.5pt;height:83.25pt;z-index:-252121600;mso-wrap-edited:t;mso-position-horizontal:right" coordsize="" o:spt="100" wrapcoords="-30 424 509 424 728 424 728 151 728 151 728 0 1000 0 1000 0 1000 1051 728 1051 728 763 509 763 509 756 -30 756 -30 424" adj="0,,0" path="">
                  <v:stroke joinstyle="round"/>
                  <v:imagedata r:id="rId1038" o:title="dc_778"/>
                  <v:formulas/>
                  <v:path o:connecttype="segments"/>
                  <w10:wrap type="tight"/>
                </v:shape>
              </w:pict>
            </w:r>
            <w:r w:rsidR="00503198">
              <w:t xml:space="preserve">The date of response to the LoadAvailable </w:t>
            </w:r>
            <w:r w:rsidR="00ED105B">
              <w:t>e-Document</w:t>
            </w:r>
            <w:r w:rsidR="00503198">
              <w:t xml:space="preserve"> from originating party.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570" w:name="_Toc259722154"/>
      <w:bookmarkStart w:id="4571" w:name="_Toc275502501"/>
      <w:bookmarkStart w:id="4572" w:name="_Toc371378073"/>
      <w:bookmarkStart w:id="4573" w:name="_Toc21213172"/>
      <w:bookmarkStart w:id="4574" w:name="LoadAvailableHeader"/>
      <w:r>
        <w:t>LoadAvailableHeader</w:t>
      </w:r>
      <w:bookmarkEnd w:id="4570"/>
      <w:bookmarkEnd w:id="4571"/>
      <w:bookmarkEnd w:id="4572"/>
      <w:bookmarkEnd w:id="4573"/>
      <w:bookmarkEnd w:id="45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79" o:spid="_x0000_s1755" style="position:absolute;left:0;text-align:left;margin-left:0;margin-top:0;width:50pt;height:50pt;z-index:250310144;visibility:hidden" coordsize="888,574" o:spt="100" o:preferrelative="t" adj="0,,0" path="">
                  <v:stroke joinstyle="round"/>
                  <v:formulas/>
                  <v:path o:connecttype="segments"/>
                  <o:lock v:ext="edit" selection="t"/>
                </v:shape>
              </w:pict>
            </w:r>
            <w:r w:rsidRPr="001978CB">
              <w:pict>
                <v:shape id="_x0000_s3724" style="position:absolute;left:0;text-align:left;margin-left:27382.5pt;margin-top:7.2pt;width:344.25pt;height:532.5pt;z-index:-252120576;mso-wrap-edited:t;mso-position-horizontal:right" coordsize="" o:spt="100" wrapcoords="-30 263 278 263 278 7 486 7 486 7 486 0 1000 0 1000 0 1000 1008 486 1008 486 573 278 573 278 316 -30 316 -30 263" adj="0,,0" path="">
                  <v:stroke joinstyle="round"/>
                  <v:imagedata r:id="rId1039" o:title="dc_779"/>
                  <v:formulas/>
                  <v:path o:connecttype="segments"/>
                  <w10:wrap type="tight"/>
                </v:shape>
              </w:pict>
            </w:r>
            <w:r w:rsidR="00503198">
              <w:t xml:space="preserve">The LoadAvailableHeader, a group item containing generic information common to the LoadAvailable </w:t>
            </w:r>
            <w:r w:rsidR="00ED105B">
              <w:t>e-Document</w:t>
            </w:r>
            <w:r w:rsidR="00503198">
              <w:t>.</w:t>
            </w:r>
          </w:p>
          <w:p w:rsidR="00503198" w:rsidRDefault="00503198" w:rsidP="00503198">
            <w:pPr>
              <w:pStyle w:val="Bold3"/>
            </w:pPr>
            <w:r>
              <w:t>LoadAvailableHeaderStatusType [attribute]</w:t>
            </w:r>
          </w:p>
          <w:p w:rsidR="00503198" w:rsidRDefault="00503198" w:rsidP="00503198">
            <w:pPr>
              <w:pStyle w:val="Italic3"/>
            </w:pPr>
            <w:r>
              <w:t>LoadAvailableHeaderStatusType is optional. A single instance might exist.</w:t>
            </w:r>
          </w:p>
          <w:p w:rsidR="00503198" w:rsidRDefault="00503198" w:rsidP="00503198">
            <w:pPr>
              <w:pStyle w:val="Normal3"/>
            </w:pPr>
            <w:r>
              <w:t xml:space="preserve">LoadAvailableHeaderStatusType defines the status of the entire LoadAvailable </w:t>
            </w:r>
            <w:r w:rsidR="00ED105B">
              <w:t>e-Document</w:t>
            </w:r>
            <w:r>
              <w:t xml:space="preserve"> at the header level.</w:t>
            </w:r>
          </w:p>
          <w:p w:rsidR="00503198" w:rsidRDefault="00503198" w:rsidP="00503198">
            <w:pPr>
              <w:pStyle w:val="Normal3"/>
            </w:pPr>
            <w:r>
              <w:t>Refer to LoadAvailableHeaderStatusType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LoadAvailableInformation</w:t>
            </w:r>
          </w:p>
          <w:p w:rsidR="00503198" w:rsidRDefault="00503198" w:rsidP="00503198">
            <w:pPr>
              <w:pStyle w:val="Italic4"/>
            </w:pPr>
            <w:r>
              <w:t>LoadAvailableInformation is mandatory. A single instance is required.</w:t>
            </w:r>
          </w:p>
          <w:p w:rsidR="00503198" w:rsidRDefault="00503198" w:rsidP="00503198">
            <w:pPr>
              <w:pStyle w:val="Normal4"/>
            </w:pPr>
            <w:r>
              <w:t xml:space="preserve">LoadAvailableInformation is a group item containing information about the whole </w:t>
            </w:r>
            <w:r w:rsidR="005F414C">
              <w:t>LoadAvailable</w:t>
            </w:r>
            <w:r>
              <w:t xml:space="preserve"> </w:t>
            </w:r>
            <w:r w:rsidR="00ED105B">
              <w:t>e-Document</w:t>
            </w:r>
            <w:r>
              <w:t>.</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75" w:name="_Toc259722155"/>
      <w:bookmarkStart w:id="4576" w:name="_Toc275502502"/>
      <w:bookmarkStart w:id="4577" w:name="_Toc371378074"/>
      <w:bookmarkStart w:id="4578" w:name="_Toc21213173"/>
      <w:bookmarkStart w:id="4579" w:name="LoadAvailableHeaderStatusType_a"/>
      <w:r>
        <w:t>LoadAvailableHeaderStatusType [attribute]</w:t>
      </w:r>
      <w:bookmarkEnd w:id="4575"/>
      <w:bookmarkEnd w:id="4576"/>
      <w:bookmarkEnd w:id="4577"/>
      <w:bookmarkEnd w:id="4578"/>
      <w:bookmarkEnd w:id="45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80" o:spid="_x0000_s1756" style="position:absolute;left:0;text-align:left;margin-left:0;margin-top:0;width:50pt;height:50pt;z-index:250311168;visibility:hidden" coordsize="89,281" o:spt="100" o:preferrelative="t" adj="0,,0" path="">
                  <v:stroke joinstyle="round"/>
                  <v:formulas/>
                  <v:path o:connecttype="segments"/>
                  <o:lock v:ext="edit" selection="t"/>
                </v:shape>
              </w:pict>
            </w:r>
            <w:r w:rsidRPr="001978CB">
              <w:pict>
                <v:shape id="_x0000_s3725" style="position:absolute;left:0;text-align:left;margin-left:11587.5pt;margin-top:7.2pt;width:168.75pt;height:53.25pt;z-index:-252119552;mso-wrap-edited:t;mso-position-horizontal:right" coordsize="" o:spt="100" wrapcoords="-30 0 1000 0 1000 1079 1000 1079 -30 1079 -30 0" adj="0,,0" path="">
                  <v:stroke joinstyle="round"/>
                  <v:imagedata r:id="rId1040" o:title="dc_780"/>
                  <v:formulas/>
                  <v:path o:connecttype="segments"/>
                  <w10:wrap type="tight"/>
                </v:shape>
              </w:pict>
            </w:r>
            <w:r w:rsidR="00503198">
              <w:t xml:space="preserve">LoadAvailableHeaderStatusType defines the status of the entire LoadAvailable </w:t>
            </w:r>
            <w:r w:rsidR="00ED105B">
              <w:t>e-Document</w:t>
            </w:r>
            <w:r w:rsidR="00503198">
              <w:t xml:space="preserve"> at the header level.</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580" w:name="_Toc259722156"/>
      <w:bookmarkStart w:id="4581" w:name="_Toc275502503"/>
      <w:bookmarkStart w:id="4582" w:name="_Toc371378075"/>
      <w:bookmarkStart w:id="4583" w:name="_Toc21213174"/>
      <w:bookmarkStart w:id="4584" w:name="LoadAvailableInformation"/>
      <w:r>
        <w:t>LoadAvailableInformation</w:t>
      </w:r>
      <w:bookmarkEnd w:id="4580"/>
      <w:bookmarkEnd w:id="4581"/>
      <w:bookmarkEnd w:id="4582"/>
      <w:bookmarkEnd w:id="4583"/>
      <w:bookmarkEnd w:id="45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81" o:spid="_x0000_s1757" style="position:absolute;left:0;text-align:left;margin-left:0;margin-top:0;width:50pt;height:50pt;z-index:250312192;visibility:hidden" coordsize="351,637" o:spt="100" o:preferrelative="t" adj="0,,0" path="">
                  <v:stroke joinstyle="round"/>
                  <v:formulas/>
                  <v:path o:connecttype="segments"/>
                  <o:lock v:ext="edit" selection="t"/>
                </v:shape>
              </w:pict>
            </w:r>
            <w:r w:rsidRPr="001978CB">
              <w:pict>
                <v:shape id="_x0000_s3726" style="position:absolute;left:0;text-align:left;margin-left:30825pt;margin-top:7.2pt;width:382.5pt;height:210.75pt;z-index:-252118528;mso-wrap-edited:t;mso-position-horizontal:right" coordsize="" o:spt="100" wrapcoords="-30 441 298 441 485 441 485 59 485 59 485 0 1000 0 1000 0 1000 1020 485 1020 485 576 298 576 298 573 -30 573 -30 441" adj="0,,0" path="">
                  <v:stroke joinstyle="round"/>
                  <v:imagedata r:id="rId1041" o:title="dc_781"/>
                  <v:formulas/>
                  <v:path o:connecttype="segments"/>
                  <w10:wrap type="tight"/>
                </v:shape>
              </w:pict>
            </w:r>
            <w:r w:rsidR="00503198">
              <w:t xml:space="preserve">LoadAvailableInformation is a group item containing information about the whole </w:t>
            </w:r>
            <w:r w:rsidR="005F414C">
              <w:t>LoadAvailable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LoadAvailableNumber</w:t>
            </w:r>
          </w:p>
          <w:p w:rsidR="00503198" w:rsidRDefault="00503198" w:rsidP="00503198">
            <w:pPr>
              <w:pStyle w:val="Italic4"/>
            </w:pPr>
            <w:r>
              <w:t>LoadAvailableNumber is mandatory. A single instance is required.</w:t>
            </w:r>
          </w:p>
          <w:p w:rsidR="00503198" w:rsidRDefault="00503198" w:rsidP="00503198">
            <w:pPr>
              <w:pStyle w:val="Normal4"/>
            </w:pPr>
            <w:r>
              <w:t xml:space="preserve">LoadAvailableNumber is a unique transaction number associated with the whole </w:t>
            </w:r>
            <w:r w:rsidR="005F414C">
              <w:t>LoadAvailable</w:t>
            </w:r>
            <w:r>
              <w:t xml:space="preserve">.  This number is provided by the originator of the </w:t>
            </w:r>
            <w:r w:rsidR="005F414C">
              <w:t>LoadAvailable</w:t>
            </w:r>
            <w:r>
              <w:t xml:space="preserve"> </w:t>
            </w:r>
            <w:r w:rsidR="00ED105B">
              <w:t>e-Document</w:t>
            </w:r>
            <w:r>
              <w:t xml:space="preserve"> and follows the document through its life.</w:t>
            </w:r>
          </w:p>
          <w:p w:rsidR="00503198" w:rsidRDefault="00503198" w:rsidP="00503198">
            <w:pPr>
              <w:pStyle w:val="Bold4"/>
            </w:pPr>
            <w:r>
              <w:t>LoadAvailableIssuedDate</w:t>
            </w:r>
          </w:p>
          <w:p w:rsidR="00503198" w:rsidRDefault="00503198" w:rsidP="00503198">
            <w:pPr>
              <w:pStyle w:val="Italic4"/>
            </w:pPr>
            <w:r>
              <w:t>LoadAvailableIssuedDate is mandatory. A single instance is required.</w:t>
            </w:r>
          </w:p>
          <w:p w:rsidR="00503198" w:rsidRDefault="00503198" w:rsidP="00503198">
            <w:pPr>
              <w:pStyle w:val="Normal4"/>
            </w:pPr>
            <w:r>
              <w:t xml:space="preserve">The date that the </w:t>
            </w:r>
            <w:r w:rsidR="005F414C">
              <w:t>LoadAvailable</w:t>
            </w:r>
            <w:r>
              <w:t xml:space="preserve"> was issued to the company to which the load was offered.</w:t>
            </w:r>
          </w:p>
          <w:p w:rsidR="00503198" w:rsidRDefault="00503198" w:rsidP="00503198">
            <w:pPr>
              <w:pStyle w:val="Bold4"/>
            </w:pPr>
            <w:r>
              <w:t>LoadAvailableConfirmationIssuedDate</w:t>
            </w:r>
          </w:p>
          <w:p w:rsidR="00503198" w:rsidRDefault="00503198" w:rsidP="00503198">
            <w:pPr>
              <w:pStyle w:val="Italic4"/>
            </w:pPr>
            <w:r>
              <w:t>LoadAvailableConfirmationIssuedDate is optional. A single instance might exist.</w:t>
            </w:r>
          </w:p>
          <w:p w:rsidR="00503198" w:rsidRDefault="00503198" w:rsidP="00503198">
            <w:pPr>
              <w:pStyle w:val="Normal4"/>
            </w:pPr>
            <w:r>
              <w:t xml:space="preserve">The date of response to the LoadAvailable </w:t>
            </w:r>
            <w:r w:rsidR="00ED105B">
              <w:t>e-Document</w:t>
            </w:r>
            <w:r>
              <w:t xml:space="preserve"> from originating party.</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LoadAvailableReference</w:t>
            </w:r>
          </w:p>
          <w:p w:rsidR="00503198" w:rsidRDefault="00503198" w:rsidP="00503198">
            <w:pPr>
              <w:pStyle w:val="Italic4"/>
            </w:pPr>
            <w:r>
              <w:t>LoadAvailableReference is optional. Multiple instances might exist.</w:t>
            </w:r>
          </w:p>
          <w:p w:rsidR="00503198" w:rsidRDefault="00503198" w:rsidP="00503198">
            <w:pPr>
              <w:pStyle w:val="Normal4"/>
            </w:pPr>
            <w:r>
              <w:t>LoadAvailableReferenceType provides a contextual explanation of the specific reference identifier.</w:t>
            </w:r>
          </w:p>
        </w:tc>
      </w:tr>
    </w:tbl>
    <w:p w:rsidR="00503198" w:rsidRDefault="00503198" w:rsidP="00503198"/>
    <w:p w:rsidR="00503198" w:rsidRDefault="00503198" w:rsidP="00503198">
      <w:pPr>
        <w:pStyle w:val="Heading2"/>
      </w:pPr>
      <w:bookmarkStart w:id="4585" w:name="_Toc259722157"/>
      <w:bookmarkStart w:id="4586" w:name="_Toc275502504"/>
      <w:bookmarkStart w:id="4587" w:name="_Toc371378076"/>
      <w:bookmarkStart w:id="4588" w:name="_Toc21213175"/>
      <w:bookmarkStart w:id="4589" w:name="LoadAvailableIssuedDate"/>
      <w:r>
        <w:t>LoadAvailableIssuedDate</w:t>
      </w:r>
      <w:bookmarkEnd w:id="4585"/>
      <w:bookmarkEnd w:id="4586"/>
      <w:bookmarkEnd w:id="4587"/>
      <w:bookmarkEnd w:id="4588"/>
      <w:bookmarkEnd w:id="45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82" o:spid="_x0000_s1758" style="position:absolute;left:0;text-align:left;margin-left:0;margin-top:0;width:50pt;height:50pt;z-index:250313216;visibility:hidden" coordsize="139,454" o:spt="100" o:preferrelative="t" adj="0,,0" path="">
                  <v:stroke joinstyle="round"/>
                  <v:formulas/>
                  <v:path o:connecttype="segments"/>
                  <o:lock v:ext="edit" selection="t"/>
                </v:shape>
              </w:pict>
            </w:r>
            <w:r w:rsidRPr="001978CB">
              <w:pict>
                <v:shape id="_x0000_s3727" style="position:absolute;left:0;text-align:left;margin-left:20902.5pt;margin-top:7.2pt;width:272.25pt;height:83.25pt;z-index:-252117504;mso-wrap-edited:t;mso-position-horizontal:right" coordsize="" o:spt="100" wrapcoords="-30 424 414 424 676 424 676 151 676 151 676 0 1000 0 1000 0 1000 1051 676 1051 676 763 414 763 414 756 -30 756 -30 424" adj="0,,0" path="">
                  <v:stroke joinstyle="round"/>
                  <v:imagedata r:id="rId1042" o:title="dc_782"/>
                  <v:formulas/>
                  <v:path o:connecttype="segments"/>
                  <w10:wrap type="tight"/>
                </v:shape>
              </w:pict>
            </w:r>
            <w:r w:rsidR="00503198">
              <w:t xml:space="preserve">The date that the </w:t>
            </w:r>
            <w:r w:rsidR="005F414C">
              <w:t>LoadAvailable</w:t>
            </w:r>
            <w:r w:rsidR="00503198">
              <w:t xml:space="preserve"> was issued to the company to which the load was offered.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590" w:name="_Toc259722158"/>
      <w:bookmarkStart w:id="4591" w:name="_Toc275502505"/>
      <w:bookmarkStart w:id="4592" w:name="_Toc371378077"/>
      <w:bookmarkStart w:id="4593" w:name="_Toc21213176"/>
      <w:bookmarkStart w:id="4594" w:name="LoadAvailableLineItem"/>
      <w:r>
        <w:t>LoadAvailableLineItem</w:t>
      </w:r>
      <w:bookmarkEnd w:id="4590"/>
      <w:bookmarkEnd w:id="4591"/>
      <w:bookmarkEnd w:id="4592"/>
      <w:bookmarkEnd w:id="4593"/>
      <w:bookmarkEnd w:id="45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83" o:spid="_x0000_s1759" style="position:absolute;left:0;text-align:left;margin-left:0;margin-top:0;width:50pt;height:50pt;z-index:250314240;visibility:hidden" coordsize="887,584" o:spt="100" o:preferrelative="t" adj="0,,0" path="">
                  <v:stroke joinstyle="round"/>
                  <v:formulas/>
                  <v:path o:connecttype="segments"/>
                  <o:lock v:ext="edit" selection="t"/>
                </v:shape>
              </w:pict>
            </w:r>
            <w:r w:rsidRPr="001978CB">
              <w:pict>
                <v:shape id="_x0000_s3728" style="position:absolute;left:0;text-align:left;margin-left:27922.5pt;margin-top:7.2pt;width:350.25pt;height:532.5pt;z-index:-252116480;mso-wrap-edited:t;mso-position-horizontal:right" coordsize="" o:spt="100" wrapcoords="-30 268 291 268 291 7 494 7 494 7 494 0 1000 0 1000 0 1000 1008 494 1008 494 583 291 583 291 345 -30 345 -30 268" adj="0,,0" path="">
                  <v:stroke joinstyle="round"/>
                  <v:imagedata r:id="rId1043" o:title="dc_783"/>
                  <v:formulas/>
                  <v:path o:connecttype="segments"/>
                  <w10:wrap type="tight"/>
                </v:shape>
              </w:pict>
            </w:r>
            <w:r w:rsidR="00503198">
              <w:t xml:space="preserve">LoadAvailableLineItem is a group item containing information that relates to a line in the </w:t>
            </w:r>
            <w:r w:rsidR="005F414C">
              <w:t>LoadAvailable</w:t>
            </w:r>
            <w:r w:rsidR="00503198">
              <w:t xml:space="preserve"> </w:t>
            </w:r>
            <w:r w:rsidR="00ED105B">
              <w:t>e-Document</w:t>
            </w:r>
            <w:r w:rsidR="00503198">
              <w:t>.</w:t>
            </w:r>
          </w:p>
          <w:p w:rsidR="00503198" w:rsidRDefault="00503198" w:rsidP="00503198">
            <w:pPr>
              <w:pStyle w:val="Bold3"/>
            </w:pPr>
            <w:r>
              <w:t>LoadAvailableLineItemStatusType [attribute]</w:t>
            </w:r>
          </w:p>
          <w:p w:rsidR="00503198" w:rsidRDefault="00503198" w:rsidP="00503198">
            <w:pPr>
              <w:pStyle w:val="Italic3"/>
            </w:pPr>
            <w:r>
              <w:t>LoadAvailableLineItemStatusType is mandatory. A single instance is required.</w:t>
            </w:r>
          </w:p>
          <w:p w:rsidR="00503198" w:rsidRDefault="00503198" w:rsidP="00503198">
            <w:pPr>
              <w:pStyle w:val="Normal3"/>
            </w:pPr>
            <w:r>
              <w:t>LoadAvailableLineItemStatusType defines the status of each load defined by the LoadAvailableLineItemNumber in LoadAvailableLineItem.</w:t>
            </w:r>
          </w:p>
          <w:p w:rsidR="00503198" w:rsidRDefault="00503198" w:rsidP="00503198">
            <w:pPr>
              <w:pStyle w:val="Normal3"/>
            </w:pPr>
            <w:r>
              <w:t>Refer to LoadAvailableLineItemStatusType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LoadAvailableLineItemNumber</w:t>
            </w:r>
          </w:p>
          <w:p w:rsidR="00503198" w:rsidRDefault="00503198" w:rsidP="00503198">
            <w:pPr>
              <w:pStyle w:val="Italic4"/>
            </w:pPr>
            <w:r>
              <w:t>LoadAvailableLineItemNumber is mandatory. A single instance is required.</w:t>
            </w:r>
          </w:p>
          <w:p w:rsidR="00503198" w:rsidRDefault="00503198" w:rsidP="00503198">
            <w:pPr>
              <w:pStyle w:val="Normal4"/>
            </w:pPr>
            <w:r>
              <w:t>LoadAvailableLineItemNumber is a unique number within a given LoadAvailable associating the number of loads available with a numeric sequence.</w:t>
            </w:r>
          </w:p>
          <w:p w:rsidR="00503198" w:rsidRDefault="00503198" w:rsidP="00503198">
            <w:pPr>
              <w:pStyle w:val="Bold4"/>
            </w:pPr>
            <w:r>
              <w:t>LoadReleaseNumber</w:t>
            </w:r>
          </w:p>
          <w:p w:rsidR="00503198" w:rsidRDefault="00503198" w:rsidP="00503198">
            <w:pPr>
              <w:pStyle w:val="Italic4"/>
            </w:pPr>
            <w:r>
              <w:t>LoadReleaseNumber is optional. A single instance might exist.</w:t>
            </w:r>
          </w:p>
          <w:p w:rsidR="00503198" w:rsidRDefault="00503198" w:rsidP="00503198">
            <w:pPr>
              <w:pStyle w:val="Normal4"/>
            </w:pPr>
            <w:r>
              <w:t>LoadReleaseNumber is a unique number identifying the load. The number comes from the company to whom the load was offered.</w:t>
            </w:r>
          </w:p>
          <w:p w:rsidR="00503198" w:rsidRDefault="00503198" w:rsidP="00503198">
            <w:pPr>
              <w:pStyle w:val="Bold4"/>
            </w:pPr>
            <w:r>
              <w:t>LoadAvailableReference</w:t>
            </w:r>
          </w:p>
          <w:p w:rsidR="00503198" w:rsidRDefault="00503198" w:rsidP="00503198">
            <w:pPr>
              <w:pStyle w:val="Italic4"/>
            </w:pPr>
            <w:r>
              <w:t>LoadAvailableReference is optional. Multiple instances might exist.</w:t>
            </w:r>
          </w:p>
          <w:p w:rsidR="00503198" w:rsidRDefault="00503198" w:rsidP="00503198">
            <w:pPr>
              <w:pStyle w:val="Normal4"/>
            </w:pPr>
            <w:r>
              <w:t>LoadAvailableReferenceType provides a contextual explanation of the specific reference identifier.</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ShipToParty</w:t>
            </w:r>
          </w:p>
          <w:p w:rsidR="00503198" w:rsidRDefault="00503198" w:rsidP="00503198">
            <w:pPr>
              <w:pStyle w:val="Italic4"/>
            </w:pPr>
            <w:r>
              <w:t>ShipToParty is optional. A single instance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95" w:name="_Toc259722159"/>
      <w:bookmarkStart w:id="4596" w:name="_Toc275502506"/>
      <w:bookmarkStart w:id="4597" w:name="_Toc371378078"/>
      <w:bookmarkStart w:id="4598" w:name="_Toc21213177"/>
      <w:bookmarkStart w:id="4599" w:name="LoadAvailableLineItemNumber"/>
      <w:r>
        <w:t>LoadAvailableLineItemNumber</w:t>
      </w:r>
      <w:bookmarkEnd w:id="4595"/>
      <w:bookmarkEnd w:id="4596"/>
      <w:bookmarkEnd w:id="4597"/>
      <w:bookmarkEnd w:id="4598"/>
      <w:bookmarkEnd w:id="45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84" o:spid="_x0000_s1760" style="position:absolute;left:0;text-align:left;margin-left:0;margin-top:0;width:50pt;height:50pt;z-index:250315264;visibility:hidden" coordsize="67,237" o:spt="100" o:preferrelative="t" adj="0,,0" path="">
                  <v:stroke joinstyle="round"/>
                  <v:formulas/>
                  <v:path o:connecttype="segments"/>
                  <o:lock v:ext="edit" selection="t"/>
                </v:shape>
              </w:pict>
            </w:r>
            <w:r w:rsidRPr="001978CB">
              <w:pict>
                <v:shape id="_x0000_s3729" style="position:absolute;left:0;text-align:left;margin-left:9225pt;margin-top:7.2pt;width:142.5pt;height:40.5pt;z-index:-252115456;mso-wrap-edited:t;mso-position-horizontal:right" coordsize="" o:spt="100" wrapcoords="-30 104 1000 104 1000 1105 1000 1105 -30 1105 -30 104" adj="0,,0" path="">
                  <v:stroke joinstyle="round"/>
                  <v:imagedata r:id="rId1044" o:title="dc_784"/>
                  <v:formulas/>
                  <v:path o:connecttype="segments"/>
                  <w10:wrap type="tight"/>
                </v:shape>
              </w:pict>
            </w:r>
            <w:r w:rsidR="00503198">
              <w:t>LoadAvailableLineItemNumber is a unique number within a given LoadAvailable associating the number of loads available with a numeric sequence.</w:t>
            </w:r>
          </w:p>
        </w:tc>
      </w:tr>
    </w:tbl>
    <w:p w:rsidR="00503198" w:rsidRDefault="00503198" w:rsidP="00503198"/>
    <w:p w:rsidR="00503198" w:rsidRDefault="00503198" w:rsidP="00503198">
      <w:pPr>
        <w:pStyle w:val="Heading2"/>
      </w:pPr>
      <w:bookmarkStart w:id="4600" w:name="_Toc259722160"/>
      <w:bookmarkStart w:id="4601" w:name="_Toc275502507"/>
      <w:bookmarkStart w:id="4602" w:name="_Toc371378079"/>
      <w:bookmarkStart w:id="4603" w:name="_Toc21213178"/>
      <w:bookmarkStart w:id="4604" w:name="LoadAvailableLineItemStatusType_a"/>
      <w:r>
        <w:t>LoadAvailableLineItemStatusType [attribute]</w:t>
      </w:r>
      <w:bookmarkEnd w:id="4600"/>
      <w:bookmarkEnd w:id="4601"/>
      <w:bookmarkEnd w:id="4602"/>
      <w:bookmarkEnd w:id="4603"/>
      <w:bookmarkEnd w:id="46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85" o:spid="_x0000_s1761" style="position:absolute;left:0;text-align:left;margin-left:0;margin-top:0;width:50pt;height:50pt;z-index:250316288;visibility:hidden" coordsize="89,289" o:spt="100" o:preferrelative="t" adj="0,,0" path="">
                  <v:stroke joinstyle="round"/>
                  <v:formulas/>
                  <v:path o:connecttype="segments"/>
                  <o:lock v:ext="edit" selection="t"/>
                </v:shape>
              </w:pict>
            </w:r>
            <w:r w:rsidRPr="001978CB">
              <w:pict>
                <v:shape id="_x0000_s3730" style="position:absolute;left:0;text-align:left;margin-left:11992.5pt;margin-top:7.2pt;width:173.25pt;height:53.25pt;z-index:-252114432;mso-wrap-edited:t;mso-position-horizontal:right" coordsize="" o:spt="100" wrapcoords="-30 0 1000 0 1000 1079 1000 1079 -30 1079 -30 0" adj="0,,0" path="">
                  <v:stroke joinstyle="round"/>
                  <v:imagedata r:id="rId1045" o:title="dc_785"/>
                  <v:formulas/>
                  <v:path o:connecttype="segments"/>
                  <w10:wrap type="tight"/>
                </v:shape>
              </w:pict>
            </w:r>
            <w:r w:rsidR="00503198">
              <w:t>LoadAvailableLineItemStatusType defines the status of each load defined by the LoadAvailableLineItemNumber in LoadAvailableLineItem.</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4605" w:name="_Toc259722161"/>
      <w:bookmarkStart w:id="4606" w:name="_Toc275502508"/>
      <w:bookmarkStart w:id="4607" w:name="_Toc371378080"/>
      <w:bookmarkStart w:id="4608" w:name="_Toc21213179"/>
      <w:bookmarkStart w:id="4609" w:name="LoadAvailableNumber"/>
      <w:r>
        <w:t>LoadAvailableNumber</w:t>
      </w:r>
      <w:bookmarkEnd w:id="4605"/>
      <w:bookmarkEnd w:id="4606"/>
      <w:bookmarkEnd w:id="4607"/>
      <w:bookmarkEnd w:id="4608"/>
      <w:bookmarkEnd w:id="46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86" o:spid="_x0000_s1762" style="position:absolute;left:0;text-align:left;margin-left:0;margin-top:0;width:50pt;height:50pt;z-index:250317312;visibility:hidden" coordsize="67,178" o:spt="100" o:preferrelative="t" adj="0,,0" path="">
                  <v:stroke joinstyle="round"/>
                  <v:formulas/>
                  <v:path o:connecttype="segments"/>
                  <o:lock v:ext="edit" selection="t"/>
                </v:shape>
              </w:pict>
            </w:r>
            <w:r w:rsidRPr="001978CB">
              <w:pict>
                <v:shape id="_x0000_s3731" style="position:absolute;left:0;text-align:left;margin-left:5985pt;margin-top:7.2pt;width:106.5pt;height:40.5pt;z-index:-252113408;mso-wrap-edited:t;mso-position-horizontal:right" coordsize="" o:spt="100" wrapcoords="-30 104 1000 104 1000 1105 1000 1105 -30 1105 -30 104" adj="0,,0" path="">
                  <v:stroke joinstyle="round"/>
                  <v:imagedata r:id="rId1046" o:title="dc_786"/>
                  <v:formulas/>
                  <v:path o:connecttype="segments"/>
                  <w10:wrap type="tight"/>
                </v:shape>
              </w:pict>
            </w:r>
            <w:r w:rsidR="00503198">
              <w:t xml:space="preserve">LoadAvailableNumber is a unique transaction number associated with the whole </w:t>
            </w:r>
            <w:r w:rsidR="005F414C">
              <w:t>LoadAvailable</w:t>
            </w:r>
            <w:r w:rsidR="00503198">
              <w:t xml:space="preserve">.  This number is provided by the originator of the </w:t>
            </w:r>
            <w:r w:rsidR="005F414C">
              <w:t>LoadAvailable</w:t>
            </w:r>
            <w:r w:rsidR="00503198">
              <w:t xml:space="preserve"> </w:t>
            </w:r>
            <w:r w:rsidR="00ED105B">
              <w:t>e-Document</w:t>
            </w:r>
            <w:r w:rsidR="00503198">
              <w:t xml:space="preserve"> and follows the document through its life.</w:t>
            </w:r>
          </w:p>
        </w:tc>
      </w:tr>
    </w:tbl>
    <w:p w:rsidR="00503198" w:rsidRDefault="00503198" w:rsidP="00503198"/>
    <w:p w:rsidR="00503198" w:rsidRDefault="00503198" w:rsidP="00503198">
      <w:pPr>
        <w:pStyle w:val="Heading2"/>
      </w:pPr>
      <w:bookmarkStart w:id="4610" w:name="_Toc259722162"/>
      <w:bookmarkStart w:id="4611" w:name="_Toc275502509"/>
      <w:bookmarkStart w:id="4612" w:name="_Toc371378081"/>
      <w:bookmarkStart w:id="4613" w:name="_Toc21213180"/>
      <w:bookmarkStart w:id="4614" w:name="LoadAvailableReference"/>
      <w:r>
        <w:t>LoadAvailableReference</w:t>
      </w:r>
      <w:bookmarkEnd w:id="4610"/>
      <w:bookmarkEnd w:id="4611"/>
      <w:bookmarkEnd w:id="4612"/>
      <w:bookmarkEnd w:id="4613"/>
      <w:bookmarkEnd w:id="46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87" o:spid="_x0000_s1763" style="position:absolute;left:0;text-align:left;margin-left:0;margin-top:0;width:50pt;height:50pt;z-index:250318336;visibility:hidden" coordsize="154,457" o:spt="100" o:preferrelative="t" adj="0,,0" path="">
                  <v:stroke joinstyle="round"/>
                  <v:formulas/>
                  <v:path o:connecttype="segments"/>
                  <o:lock v:ext="edit" selection="t"/>
                </v:shape>
              </w:pict>
            </w:r>
            <w:r>
              <w:rPr>
                <w:noProof/>
                <w:snapToGrid/>
                <w:lang w:val="sv-SE" w:eastAsia="sv-SE"/>
              </w:rPr>
              <w:pict>
                <v:shape id="_x0000_s146546" type="#_x0000_t75" style="position:absolute;left:0;text-align:left;margin-left:1932.3pt;margin-top:7.05pt;width:331.5pt;height:97.5pt;z-index:-249354752;mso-wrap-edited:t;mso-position-horizontal:right;mso-position-horizontal-relative:text;mso-position-vertical:absolute;mso-position-vertical-relative:text" wrapcoords="101 6735 192 15120 9604 15430 9634 21556 21600 21434 21600 0 9604 188 9696 7145 101 6735" filled="t">
                  <v:imagedata r:id="rId1047" o:title="LoadAvailableReference"/>
                  <w10:wrap type="tight"/>
                </v:shape>
              </w:pict>
            </w:r>
            <w:r w:rsidR="00503198">
              <w:t>LoadAvailableReferenceType provides a contextual explanation of the specific reference identifier.</w:t>
            </w:r>
          </w:p>
          <w:p w:rsidR="00503198" w:rsidRDefault="00503198" w:rsidP="00ED024D">
            <w:pPr>
              <w:pStyle w:val="Bold3"/>
            </w:pPr>
            <w:r>
              <w:t>LoadAvailableReferenceType [attribute]</w:t>
            </w:r>
          </w:p>
          <w:p w:rsidR="00503198" w:rsidRDefault="00503198" w:rsidP="00ED024D">
            <w:pPr>
              <w:pStyle w:val="Italic3"/>
            </w:pPr>
            <w:r>
              <w:t>LoadAvailableReferenceType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LoadAvailableReferenceType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615" w:name="_Toc259722163"/>
      <w:bookmarkStart w:id="4616" w:name="_Toc275502510"/>
      <w:bookmarkStart w:id="4617" w:name="_Toc371378082"/>
      <w:bookmarkStart w:id="4618" w:name="_Toc21213181"/>
      <w:bookmarkStart w:id="4619" w:name="LoadAvailableReferenceType_a"/>
      <w:r>
        <w:t>LoadAvailableReferenceType [attribute]</w:t>
      </w:r>
      <w:bookmarkEnd w:id="4615"/>
      <w:bookmarkEnd w:id="4616"/>
      <w:bookmarkEnd w:id="4617"/>
      <w:bookmarkEnd w:id="4618"/>
      <w:bookmarkEnd w:id="46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88" o:spid="_x0000_s4166" style="position:absolute;left:0;text-align:left;margin-left:0;margin-top:0;width:50pt;height:50pt;z-index:251589120;visibility:hidden" coordsize="89,249" o:spt="100" o:preferrelative="t" adj="0,,0" path="">
                  <v:stroke joinstyle="round"/>
                  <v:formulas/>
                  <v:path o:connecttype="segments"/>
                  <o:lock v:ext="edit" selection="t"/>
                </v:shape>
              </w:pict>
            </w:r>
            <w:r w:rsidRPr="001978CB">
              <w:pict>
                <v:shape id="_x0000_s4167" style="position:absolute;left:0;text-align:left;margin-left:10307.3pt;margin-top:7.05pt;width:149.25pt;height:53.25pt;z-index:-251726336;mso-wrap-edited:t;mso-position-horizontal:right" coordsize="" o:spt="100" wrapcoords="-30 0 1000 0 1000 1079 1000 1079 -30 1079 -30 0" adj="0,,0" path="" stroked="f">
                  <v:stroke joinstyle="round"/>
                  <v:imagedata r:id="rId1048" o:title="dc_788"/>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620" w:name="_Toc259722164"/>
      <w:bookmarkStart w:id="4621" w:name="_Toc275502511"/>
      <w:bookmarkStart w:id="4622" w:name="_Toc371378083"/>
      <w:bookmarkStart w:id="4623" w:name="_Toc21213182"/>
      <w:bookmarkStart w:id="4624" w:name="LoadAvailableStatusType_a"/>
      <w:r>
        <w:t>LoadAvailableStatusType [attribute]</w:t>
      </w:r>
      <w:bookmarkEnd w:id="4620"/>
      <w:bookmarkEnd w:id="4621"/>
      <w:bookmarkEnd w:id="4622"/>
      <w:bookmarkEnd w:id="4623"/>
      <w:bookmarkEnd w:id="46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89" o:spid="_x0000_s1764" style="position:absolute;left:0;text-align:left;margin-left:0;margin-top:0;width:50pt;height:50pt;z-index:250319360;visibility:hidden" coordsize="89,234" o:spt="100" o:preferrelative="t" adj="0,,0" path="">
                  <v:stroke joinstyle="round"/>
                  <v:formulas/>
                  <v:path o:connecttype="segments"/>
                  <o:lock v:ext="edit" selection="t"/>
                </v:shape>
              </w:pict>
            </w:r>
            <w:r w:rsidRPr="001978CB">
              <w:pict>
                <v:shape id="_x0000_s3733" style="position:absolute;left:0;text-align:left;margin-left:9022.5pt;margin-top:7.2pt;width:140.25pt;height:53.25pt;z-index:-252111360;mso-wrap-edited:t;mso-position-horizontal:right" coordsize="" o:spt="100" wrapcoords="-30 0 1000 0 1000 1079 1000 1079 -30 1079 -30 0" adj="0,,0" path="">
                  <v:stroke joinstyle="round"/>
                  <v:imagedata r:id="rId1049" o:title="dc_789"/>
                  <v:formulas/>
                  <v:path o:connecttype="segments"/>
                  <w10:wrap type="tight"/>
                </v:shape>
              </w:pict>
            </w:r>
            <w:r w:rsidR="00503198">
              <w:t xml:space="preserve">LoadAvailableStatusType defines the status of the entire </w:t>
            </w:r>
            <w:r w:rsidR="005F414C">
              <w:t>LoadAvailable</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4625" w:name="_Toc259722165"/>
      <w:bookmarkStart w:id="4626" w:name="_Toc275502512"/>
      <w:bookmarkStart w:id="4627" w:name="_Toc371378084"/>
      <w:bookmarkStart w:id="4628" w:name="_Toc21213183"/>
      <w:bookmarkStart w:id="4629" w:name="LoadAvailableSummary"/>
      <w:r>
        <w:t>LoadAvailableSummary</w:t>
      </w:r>
      <w:bookmarkEnd w:id="4625"/>
      <w:bookmarkEnd w:id="4626"/>
      <w:bookmarkEnd w:id="4627"/>
      <w:bookmarkEnd w:id="4628"/>
      <w:bookmarkEnd w:id="46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90" o:spid="_x0000_s1765" style="position:absolute;left:0;text-align:left;margin-left:0;margin-top:0;width:50pt;height:50pt;z-index:250320384;visibility:hidden" coordsize="220,522" o:spt="100" o:preferrelative="t" adj="0,,0" path="">
                  <v:stroke joinstyle="round"/>
                  <v:formulas/>
                  <v:path o:connecttype="segments"/>
                  <o:lock v:ext="edit" selection="t"/>
                </v:shape>
              </w:pict>
            </w:r>
            <w:r w:rsidRPr="001978CB">
              <w:pict>
                <v:shape id="_x0000_s3734" style="position:absolute;left:0;text-align:left;margin-left:24615pt;margin-top:7.2pt;width:313.5pt;height:132pt;z-index:-252110336;mso-wrap-edited:t;mso-position-horizontal:right" coordsize="" o:spt="100" wrapcoords="-30 409 339 409 567 409 567 95 567 95 567 0 1000 0 1000 0 1000 1032 567 1032 567 623 339 623 339 619 -30 619 -30 409" adj="0,,0" path="">
                  <v:stroke joinstyle="round"/>
                  <v:imagedata r:id="rId1050" o:title="dc_790"/>
                  <v:formulas/>
                  <v:path o:connecttype="segments"/>
                  <w10:wrap type="tight"/>
                </v:shape>
              </w:pict>
            </w:r>
            <w:r w:rsidR="005F414C">
              <w:t>LoadAvailable</w:t>
            </w:r>
            <w:r w:rsidR="00503198">
              <w:t xml:space="preserve"> Summary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630" w:name="_Toc259722166"/>
      <w:bookmarkStart w:id="4631" w:name="_Toc275502513"/>
      <w:bookmarkStart w:id="4632" w:name="_Toc371378085"/>
      <w:bookmarkStart w:id="4633" w:name="_Toc21213184"/>
      <w:bookmarkStart w:id="4634" w:name="LoadAvailableType_a"/>
      <w:r>
        <w:t>LoadAvailableType [attribute]</w:t>
      </w:r>
      <w:bookmarkEnd w:id="4630"/>
      <w:bookmarkEnd w:id="4631"/>
      <w:bookmarkEnd w:id="4632"/>
      <w:bookmarkEnd w:id="4633"/>
      <w:bookmarkEnd w:id="46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91" o:spid="_x0000_s1766" style="position:absolute;left:0;text-align:left;margin-left:0;margin-top:0;width:50pt;height:50pt;z-index:250321408;visibility:hidden" coordsize="89,194" o:spt="100" o:preferrelative="t" adj="0,,0" path="">
                  <v:stroke joinstyle="round"/>
                  <v:formulas/>
                  <v:path o:connecttype="segments"/>
                  <o:lock v:ext="edit" selection="t"/>
                </v:shape>
              </w:pict>
            </w:r>
            <w:r w:rsidRPr="001978CB">
              <w:pict>
                <v:shape id="_x0000_s3735" style="position:absolute;left:0;text-align:left;margin-left:6862.5pt;margin-top:7.2pt;width:116.25pt;height:53.25pt;z-index:-252109312;mso-wrap-edited:t;mso-position-horizontal:right" coordsize="" o:spt="100" wrapcoords="-30 0 1000 0 1000 1079 1000 1079 -30 1079 -30 0" adj="0,,0" path="">
                  <v:stroke joinstyle="round"/>
                  <v:imagedata r:id="rId1051" o:title="dc_791"/>
                  <v:formulas/>
                  <v:path o:connecttype="segments"/>
                  <w10:wrap type="tight"/>
                </v:shape>
              </w:pict>
            </w:r>
            <w:r w:rsidR="00503198">
              <w:t xml:space="preserve">LoadAvailableType defines the type </w:t>
            </w:r>
            <w:r w:rsidR="005F414C">
              <w:t>LoadAvailable</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LoadAvailable</w:t>
            </w:r>
          </w:p>
          <w:p w:rsidR="00503198" w:rsidRDefault="00503198" w:rsidP="00503198">
            <w:pPr>
              <w:pStyle w:val="Normal3"/>
            </w:pPr>
            <w:r>
              <w:t xml:space="preserve">LoadAvailable indicates the </w:t>
            </w:r>
            <w:r w:rsidR="00ED105B">
              <w:t>e-Document</w:t>
            </w:r>
            <w:r>
              <w:t xml:space="preserve"> is from the company with the load.</w:t>
            </w:r>
          </w:p>
          <w:p w:rsidR="00503198" w:rsidRDefault="00503198" w:rsidP="00503198">
            <w:pPr>
              <w:pStyle w:val="Bold3"/>
            </w:pPr>
            <w:r>
              <w:t>LoadAvailableConfirmation</w:t>
            </w:r>
          </w:p>
          <w:p w:rsidR="00503198" w:rsidRDefault="00503198" w:rsidP="00503198">
            <w:pPr>
              <w:pStyle w:val="Normal3"/>
            </w:pPr>
            <w:r>
              <w:t xml:space="preserve">LoadAvailableConfirmation indicates the </w:t>
            </w:r>
            <w:r w:rsidR="00ED105B">
              <w:t>e-Document</w:t>
            </w:r>
            <w:r>
              <w:t xml:space="preserve"> is from the company to whom the load was offered.</w:t>
            </w:r>
          </w:p>
        </w:tc>
      </w:tr>
    </w:tbl>
    <w:p w:rsidR="00471593" w:rsidRDefault="00471593" w:rsidP="00471593"/>
    <w:p w:rsidR="0059769D" w:rsidRDefault="0059769D" w:rsidP="0059769D">
      <w:pPr>
        <w:pStyle w:val="Heading2"/>
      </w:pPr>
      <w:bookmarkStart w:id="4635" w:name="_Toc21213185"/>
      <w:bookmarkStart w:id="4636" w:name="LoadingSequence"/>
      <w:r>
        <w:t>LoadingSequence</w:t>
      </w:r>
      <w:bookmarkEnd w:id="4635"/>
      <w:bookmarkEnd w:id="4636"/>
    </w:p>
    <w:tbl>
      <w:tblPr>
        <w:tblW w:w="5000" w:type="pct"/>
        <w:tblCellMar>
          <w:top w:w="144" w:type="dxa"/>
          <w:left w:w="115" w:type="dxa"/>
          <w:right w:w="115" w:type="dxa"/>
        </w:tblCellMar>
        <w:tblLook w:val="01E0"/>
      </w:tblPr>
      <w:tblGrid>
        <w:gridCol w:w="9584"/>
      </w:tblGrid>
      <w:tr w:rsidR="0059769D" w:rsidTr="0059769D">
        <w:tc>
          <w:tcPr>
            <w:tcW w:w="5000" w:type="pct"/>
          </w:tcPr>
          <w:p w:rsidR="0059769D" w:rsidRDefault="001978CB" w:rsidP="0059769D">
            <w:pPr>
              <w:pStyle w:val="Bold3"/>
              <w:rPr>
                <w:b w:val="0"/>
                <w:sz w:val="24"/>
              </w:rPr>
            </w:pPr>
            <w:r>
              <w:rPr>
                <w:b w:val="0"/>
                <w:noProof/>
                <w:snapToGrid/>
                <w:sz w:val="24"/>
                <w:lang w:val="sv-SE" w:eastAsia="sv-SE"/>
              </w:rPr>
              <w:pict>
                <v:shape id="_x0000_s7085" type="#_x0000_t75" style="position:absolute;left:0;text-align:left;margin-left:15510.8pt;margin-top:7.05pt;width:353.25pt;height:75pt;z-index:-249447936;mso-wrap-edited:t;mso-position-horizontal:right;mso-position-horizontal-relative:text;mso-position-vertical:absolute;mso-position-vertical-relative:text" wrapcoords="141 6566 144 13651 327 13997 9352 13478 11260 20390 21600 21384 21600 0 10120 -173 9606 6739 141 6566" filled="t">
                  <v:imagedata r:id="rId1052" o:title="LoadingSequence"/>
                  <w10:wrap type="tight"/>
                </v:shape>
              </w:pict>
            </w:r>
            <w:r w:rsidR="0059769D" w:rsidRPr="0059769D">
              <w:rPr>
                <w:b w:val="0"/>
                <w:sz w:val="24"/>
              </w:rPr>
              <w:t xml:space="preserve">A group item that specifies a loading sequence of goods identified by the item specified in the attribute LoadingSequenceType. The loading of goods should be carried out in the order of increasing values of the SequenceNumber. </w:t>
            </w:r>
          </w:p>
          <w:p w:rsidR="0059769D" w:rsidRDefault="0059769D" w:rsidP="0059769D">
            <w:pPr>
              <w:pStyle w:val="Bold3"/>
            </w:pPr>
            <w:r>
              <w:t>(sequence)</w:t>
            </w:r>
          </w:p>
          <w:p w:rsidR="0059769D" w:rsidRDefault="0059769D" w:rsidP="0059769D">
            <w:pPr>
              <w:pStyle w:val="Italic3"/>
            </w:pPr>
            <w:r>
              <w:t>The sequence of items below is mandatory. A single instance is required.</w:t>
            </w:r>
          </w:p>
          <w:p w:rsidR="0059769D" w:rsidRDefault="0059769D" w:rsidP="0059769D">
            <w:pPr>
              <w:pStyle w:val="Bold4"/>
            </w:pPr>
            <w:r>
              <w:t>SequenceNumber</w:t>
            </w:r>
          </w:p>
          <w:p w:rsidR="0059769D" w:rsidRDefault="0059769D" w:rsidP="0059769D">
            <w:pPr>
              <w:pStyle w:val="Italic4"/>
            </w:pPr>
            <w:r w:rsidRPr="0059769D">
              <w:t>SequenceNumber</w:t>
            </w:r>
            <w:r>
              <w:t xml:space="preserve"> </w:t>
            </w:r>
            <w:r w:rsidRPr="0059769D">
              <w:t>is mandatory. A single instance is required.</w:t>
            </w:r>
            <w:r>
              <w:t>.</w:t>
            </w:r>
          </w:p>
          <w:p w:rsidR="0059769D" w:rsidRDefault="0059769D" w:rsidP="0059769D">
            <w:pPr>
              <w:pStyle w:val="Normal4"/>
            </w:pPr>
            <w:r w:rsidRPr="0059769D">
              <w:t>A sequential number that</w:t>
            </w:r>
            <w:r>
              <w:t xml:space="preserve"> uniquely identifies a sequence.</w:t>
            </w:r>
          </w:p>
          <w:p w:rsidR="0059769D" w:rsidRDefault="0059769D" w:rsidP="00471593">
            <w:pPr>
              <w:pStyle w:val="Bold4"/>
            </w:pPr>
            <w:r>
              <w:t>DocumentReferenceInformation</w:t>
            </w:r>
          </w:p>
          <w:p w:rsidR="0059769D" w:rsidRDefault="0059769D" w:rsidP="00471593">
            <w:pPr>
              <w:pStyle w:val="Italic4"/>
            </w:pPr>
            <w:r>
              <w:t>DocumentReferenceInformation is mandatory. One instance is required, multiple instances might exist.</w:t>
            </w:r>
          </w:p>
          <w:p w:rsidR="0059769D" w:rsidRDefault="0059769D" w:rsidP="0059769D">
            <w:pPr>
              <w:pStyle w:val="Normal4"/>
            </w:pPr>
            <w:r>
              <w:t>A group item containing reference information applicable to a document.</w:t>
            </w:r>
          </w:p>
        </w:tc>
      </w:tr>
    </w:tbl>
    <w:p w:rsidR="00503198" w:rsidRDefault="00503198" w:rsidP="00503198"/>
    <w:p w:rsidR="0001731B" w:rsidRDefault="0001731B" w:rsidP="0001731B">
      <w:pPr>
        <w:pStyle w:val="Heading2"/>
      </w:pPr>
      <w:bookmarkStart w:id="4637" w:name="_Toc21213186"/>
      <w:bookmarkStart w:id="4638" w:name="LoadingSequenceType_a"/>
      <w:r>
        <w:t>LoadingSequenceType [attribute]</w:t>
      </w:r>
      <w:bookmarkEnd w:id="4637"/>
      <w:bookmarkEnd w:id="4638"/>
    </w:p>
    <w:tbl>
      <w:tblPr>
        <w:tblW w:w="5000" w:type="pct"/>
        <w:tblCellMar>
          <w:top w:w="144" w:type="dxa"/>
          <w:left w:w="115" w:type="dxa"/>
          <w:right w:w="115" w:type="dxa"/>
        </w:tblCellMar>
        <w:tblLook w:val="01E0"/>
      </w:tblPr>
      <w:tblGrid>
        <w:gridCol w:w="9584"/>
      </w:tblGrid>
      <w:tr w:rsidR="0001731B" w:rsidTr="0059769D">
        <w:tc>
          <w:tcPr>
            <w:tcW w:w="5000" w:type="pct"/>
          </w:tcPr>
          <w:p w:rsidR="0001731B" w:rsidRDefault="0001731B" w:rsidP="0059769D">
            <w:pPr>
              <w:pStyle w:val="Normal2"/>
            </w:pPr>
            <w:r w:rsidRPr="0001731B">
              <w:t>Specifies the type of item that is controlling the loading order of goods</w:t>
            </w:r>
            <w:r>
              <w:t>.</w:t>
            </w:r>
          </w:p>
          <w:p w:rsidR="0001731B" w:rsidRDefault="0001731B" w:rsidP="0059769D">
            <w:pPr>
              <w:pStyle w:val="Italic2"/>
            </w:pPr>
            <w:r>
              <w:t>This item is restricted to the following list.</w:t>
            </w:r>
          </w:p>
          <w:p w:rsidR="0001731B" w:rsidRDefault="0001731B" w:rsidP="0001731B">
            <w:pPr>
              <w:pStyle w:val="Bold3"/>
            </w:pPr>
            <w:r>
              <w:t>ByOrderNumber</w:t>
            </w:r>
          </w:p>
          <w:p w:rsidR="0001731B" w:rsidRDefault="001978CB" w:rsidP="0001731B">
            <w:pPr>
              <w:pStyle w:val="Normal3"/>
            </w:pPr>
            <w:r>
              <w:rPr>
                <w:noProof/>
                <w:snapToGrid/>
                <w:lang w:val="sv-SE" w:eastAsia="sv-SE"/>
              </w:rPr>
              <w:pict>
                <v:shape id="_x0000_s7081" type="#_x0000_t75" style="position:absolute;left:0;text-align:left;margin-left:316.6pt;margin-top:-53.55pt;width:151.1pt;height:68pt;z-index:-249448960;mso-wrap-edited:t;mso-position-horizontal-relative:text;mso-position-vertical-relative:text" wrapcoords="-87 0 -87 21407 21600 21407 21600 0 16158 424 -87 0" filled="t">
                  <v:imagedata r:id="rId1053" o:title=""/>
                  <w10:wrap type="tight"/>
                </v:shape>
              </w:pict>
            </w:r>
            <w:r w:rsidR="0001731B">
              <w:t>The loading sequences of goods are identified by order numbers and optional order line items.</w:t>
            </w:r>
          </w:p>
        </w:tc>
      </w:tr>
    </w:tbl>
    <w:p w:rsidR="0001731B" w:rsidRDefault="0001731B" w:rsidP="00503198"/>
    <w:p w:rsidR="00503198" w:rsidRDefault="00503198" w:rsidP="00503198">
      <w:pPr>
        <w:pStyle w:val="Heading2"/>
      </w:pPr>
      <w:bookmarkStart w:id="4639" w:name="_Toc259722167"/>
      <w:bookmarkStart w:id="4640" w:name="_Toc275502514"/>
      <w:bookmarkStart w:id="4641" w:name="_Toc371378086"/>
      <w:bookmarkStart w:id="4642" w:name="_Toc21213187"/>
      <w:bookmarkStart w:id="4643" w:name="LoadingTolerance_a"/>
      <w:r>
        <w:t>LoadingTolerance [attribute]</w:t>
      </w:r>
      <w:bookmarkEnd w:id="4639"/>
      <w:bookmarkEnd w:id="4640"/>
      <w:bookmarkEnd w:id="4641"/>
      <w:bookmarkEnd w:id="4642"/>
      <w:bookmarkEnd w:id="46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92" o:spid="_x0000_s1767" style="position:absolute;left:0;text-align:left;margin-left:0;margin-top:0;width:50pt;height:50pt;z-index:250322432;visibility:hidden" coordsize="89,219" o:spt="100" o:preferrelative="t" adj="0,,0" path="">
                  <v:stroke joinstyle="round"/>
                  <v:formulas/>
                  <v:path o:connecttype="segments"/>
                  <o:lock v:ext="edit" selection="t"/>
                </v:shape>
              </w:pict>
            </w:r>
            <w:r w:rsidRPr="001978CB">
              <w:pict>
                <v:shape id="_x0000_s3736" style="position:absolute;left:0;text-align:left;margin-left:8212.5pt;margin-top:7.2pt;width:131.25pt;height:53.25pt;z-index:-252108288;mso-wrap-edited:t;mso-position-horizontal:right" coordsize="" o:spt="100" wrapcoords="-30 0 1000 0 1000 1079 1000 1079 -30 1079 -30 0" adj="0,,0" path="">
                  <v:stroke joinstyle="round"/>
                  <v:imagedata r:id="rId1054" o:title="dc_792"/>
                  <v:formulas/>
                  <v:path o:connecttype="segments"/>
                  <w10:wrap type="tight"/>
                </v:shape>
              </w:pict>
            </w:r>
            <w:r w:rsidR="00503198">
              <w:t>Specifies tolerance type for load quantity. Tolerance values are given by RangeMin and RangeMax in Quantity.</w:t>
            </w:r>
          </w:p>
          <w:p w:rsidR="00503198" w:rsidRDefault="00503198" w:rsidP="00503198">
            <w:pPr>
              <w:pStyle w:val="Italic2"/>
            </w:pPr>
            <w:r>
              <w:t>This item is restricted to the following list.</w:t>
            </w:r>
          </w:p>
          <w:p w:rsidR="00503198" w:rsidRDefault="00503198" w:rsidP="00503198">
            <w:pPr>
              <w:pStyle w:val="Bold3"/>
            </w:pPr>
            <w:r>
              <w:t>FillUpFromOtherOrder</w:t>
            </w:r>
          </w:p>
          <w:p w:rsidR="00503198" w:rsidRDefault="00503198" w:rsidP="00503198">
            <w:pPr>
              <w:pStyle w:val="Normal3"/>
            </w:pPr>
            <w:r>
              <w:t>Fill up a full load from an other order</w:t>
            </w:r>
          </w:p>
          <w:p w:rsidR="00503198" w:rsidRDefault="00503198" w:rsidP="00503198">
            <w:pPr>
              <w:pStyle w:val="Bold3"/>
            </w:pPr>
            <w:r>
              <w:t>Full</w:t>
            </w:r>
          </w:p>
          <w:p w:rsidR="00503198" w:rsidRDefault="00503198" w:rsidP="00503198">
            <w:pPr>
              <w:pStyle w:val="Normal3"/>
            </w:pPr>
            <w:r>
              <w:t>Always a full load</w:t>
            </w:r>
          </w:p>
          <w:p w:rsidR="00503198" w:rsidRDefault="00503198" w:rsidP="00503198">
            <w:pPr>
              <w:pStyle w:val="Bold3"/>
            </w:pPr>
            <w:r>
              <w:t>FullWithinTolerance</w:t>
            </w:r>
          </w:p>
          <w:p w:rsidR="00503198" w:rsidRDefault="00503198" w:rsidP="00503198">
            <w:pPr>
              <w:pStyle w:val="Normal3"/>
            </w:pPr>
            <w:r>
              <w:t>Always a full load if still within given tolerance</w:t>
            </w:r>
          </w:p>
          <w:p w:rsidR="00503198" w:rsidRDefault="00503198" w:rsidP="00503198">
            <w:pPr>
              <w:pStyle w:val="Bold3"/>
            </w:pPr>
            <w:r>
              <w:t>WithinTolerance</w:t>
            </w:r>
          </w:p>
          <w:p w:rsidR="00503198" w:rsidRDefault="00503198" w:rsidP="00503198">
            <w:pPr>
              <w:pStyle w:val="Normal3"/>
            </w:pPr>
            <w:r>
              <w:t>The load should be within given tolerance</w:t>
            </w:r>
          </w:p>
        </w:tc>
      </w:tr>
    </w:tbl>
    <w:p w:rsidR="00503198" w:rsidRDefault="00503198" w:rsidP="00503198"/>
    <w:p w:rsidR="00503198" w:rsidRDefault="00503198" w:rsidP="00503198">
      <w:pPr>
        <w:pStyle w:val="Heading2"/>
      </w:pPr>
      <w:bookmarkStart w:id="4644" w:name="_Toc259722168"/>
      <w:bookmarkStart w:id="4645" w:name="_Toc275502515"/>
      <w:bookmarkStart w:id="4646" w:name="_Toc371378087"/>
      <w:bookmarkStart w:id="4647" w:name="_Toc21213188"/>
      <w:bookmarkStart w:id="4648" w:name="LoadNumber"/>
      <w:r>
        <w:t>LoadNumber</w:t>
      </w:r>
      <w:bookmarkEnd w:id="4644"/>
      <w:bookmarkEnd w:id="4645"/>
      <w:bookmarkEnd w:id="4646"/>
      <w:bookmarkEnd w:id="4647"/>
      <w:bookmarkEnd w:id="46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93" o:spid="_x0000_s1768" style="position:absolute;left:0;text-align:left;margin-left:0;margin-top:0;width:50pt;height:50pt;z-index:250323456;visibility:hidden" coordsize="67,116" o:spt="100" o:preferrelative="t" adj="0,,0" path="">
                  <v:stroke joinstyle="round"/>
                  <v:formulas/>
                  <v:path o:connecttype="segments"/>
                  <o:lock v:ext="edit" selection="t"/>
                </v:shape>
              </w:pict>
            </w:r>
            <w:r w:rsidRPr="001978CB">
              <w:pict>
                <v:shape id="_x0000_s3737" style="position:absolute;left:0;text-align:left;margin-left:2677.5pt;margin-top:7.2pt;width:69.75pt;height:40.5pt;z-index:-252107264;mso-wrap-edited:t;mso-position-horizontal:right" coordsize="" o:spt="100" wrapcoords="-30 104 1000 104 1000 1105 1000 1105 -30 1105 -30 104" adj="0,,0" path="">
                  <v:stroke joinstyle="round"/>
                  <v:imagedata r:id="rId1055" o:title="dc_793"/>
                  <v:formulas/>
                  <v:path o:connecttype="segments"/>
                  <w10:wrap type="tight"/>
                </v:shape>
              </w:pict>
            </w:r>
            <w:r w:rsidR="00503198">
              <w:t>An element used to communicate the unique identifier of the LoadNumber.</w:t>
            </w:r>
          </w:p>
        </w:tc>
      </w:tr>
    </w:tbl>
    <w:p w:rsidR="00503198" w:rsidRDefault="00503198" w:rsidP="00503198"/>
    <w:p w:rsidR="00503198" w:rsidRDefault="00503198" w:rsidP="00503198">
      <w:pPr>
        <w:pStyle w:val="Heading2"/>
      </w:pPr>
      <w:bookmarkStart w:id="4649" w:name="_Toc259722169"/>
      <w:bookmarkStart w:id="4650" w:name="_Toc275502516"/>
      <w:bookmarkStart w:id="4651" w:name="_Toc371378088"/>
      <w:bookmarkStart w:id="4652" w:name="_Toc21213189"/>
      <w:bookmarkStart w:id="4653" w:name="LoadOpeningSide_a"/>
      <w:r>
        <w:t>LoadOpeningSide [attribute]</w:t>
      </w:r>
      <w:bookmarkEnd w:id="4649"/>
      <w:bookmarkEnd w:id="4650"/>
      <w:bookmarkEnd w:id="4651"/>
      <w:bookmarkEnd w:id="4652"/>
      <w:bookmarkEnd w:id="46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94" o:spid="_x0000_s1769" style="position:absolute;left:0;text-align:left;margin-left:0;margin-top:0;width:50pt;height:50pt;z-index:250324480;visibility:hidden" coordsize="89,235" o:spt="100" o:preferrelative="t" adj="0,,0" path="">
                  <v:stroke joinstyle="round"/>
                  <v:formulas/>
                  <v:path o:connecttype="segments"/>
                  <o:lock v:ext="edit" selection="t"/>
                </v:shape>
              </w:pict>
            </w:r>
            <w:r w:rsidRPr="001978CB">
              <w:pict>
                <v:shape id="_x0000_s3738" style="position:absolute;left:0;text-align:left;margin-left:9090pt;margin-top:7.2pt;width:141pt;height:53.25pt;z-index:-252106240;mso-wrap-edited:t;mso-position-horizontal:right" coordsize="" o:spt="100" wrapcoords="-30 0 1000 0 1000 1079 1000 1079 -30 1079 -30 0" adj="0,,0" path="">
                  <v:stroke joinstyle="round"/>
                  <v:imagedata r:id="rId1056" o:title="dc_794"/>
                  <v:formulas/>
                  <v:path o:connecttype="segments"/>
                  <w10:wrap type="tight"/>
                </v:shape>
              </w:pict>
            </w:r>
            <w:r w:rsidR="00503198">
              <w:t>Specifies opening sides on a transport unit for loading and unloading seen in the transport direction of the goods carrier</w:t>
            </w:r>
          </w:p>
          <w:p w:rsidR="00503198" w:rsidRDefault="00503198" w:rsidP="00503198">
            <w:pPr>
              <w:pStyle w:val="Italic2"/>
            </w:pPr>
            <w:r>
              <w:t>This item is restricted to the following list.</w:t>
            </w:r>
          </w:p>
          <w:p w:rsidR="00503198" w:rsidRDefault="00503198" w:rsidP="00503198">
            <w:pPr>
              <w:pStyle w:val="Bold3"/>
            </w:pPr>
            <w:r>
              <w:t>BackEndSide</w:t>
            </w:r>
          </w:p>
          <w:p w:rsidR="00503198" w:rsidRDefault="00503198" w:rsidP="00503198">
            <w:pPr>
              <w:pStyle w:val="Normal3"/>
            </w:pPr>
            <w:r>
              <w:t>Opening for loading and unloading is towards the back-end side</w:t>
            </w:r>
          </w:p>
          <w:p w:rsidR="00503198" w:rsidRDefault="00503198" w:rsidP="00503198">
            <w:pPr>
              <w:pStyle w:val="Bold3"/>
            </w:pPr>
            <w:r>
              <w:t>FrontEndSide</w:t>
            </w:r>
          </w:p>
          <w:p w:rsidR="00503198" w:rsidRDefault="00503198" w:rsidP="00503198">
            <w:pPr>
              <w:pStyle w:val="Normal3"/>
            </w:pPr>
            <w:r>
              <w:t>Opening for loading and unloading is towards the front-end side</w:t>
            </w:r>
          </w:p>
          <w:p w:rsidR="00503198" w:rsidRDefault="00503198" w:rsidP="00503198">
            <w:pPr>
              <w:pStyle w:val="Bold3"/>
            </w:pPr>
            <w:r>
              <w:t>LeftAndRightSide</w:t>
            </w:r>
          </w:p>
          <w:p w:rsidR="00503198" w:rsidRDefault="00503198" w:rsidP="00503198">
            <w:pPr>
              <w:pStyle w:val="Normal3"/>
            </w:pPr>
            <w:r>
              <w:t>Openings for loading and unloading are both towards the left side and the right side.</w:t>
            </w:r>
          </w:p>
          <w:p w:rsidR="00503198" w:rsidRDefault="00503198" w:rsidP="00503198">
            <w:pPr>
              <w:pStyle w:val="Bold3"/>
            </w:pPr>
            <w:r>
              <w:t>LeftSide</w:t>
            </w:r>
          </w:p>
          <w:p w:rsidR="00503198" w:rsidRDefault="00503198" w:rsidP="00503198">
            <w:pPr>
              <w:pStyle w:val="Normal3"/>
            </w:pPr>
            <w:r>
              <w:t>Opening for loading and unloading is towards the left side</w:t>
            </w:r>
          </w:p>
          <w:p w:rsidR="00503198" w:rsidRDefault="00503198" w:rsidP="00503198">
            <w:pPr>
              <w:pStyle w:val="Bold3"/>
            </w:pPr>
            <w:r>
              <w:t>RightSide</w:t>
            </w:r>
          </w:p>
          <w:p w:rsidR="00503198" w:rsidRDefault="00503198" w:rsidP="00503198">
            <w:pPr>
              <w:pStyle w:val="Normal3"/>
            </w:pPr>
            <w:r>
              <w:t>Opening for loading and unloading is towards the right side</w:t>
            </w:r>
          </w:p>
        </w:tc>
      </w:tr>
    </w:tbl>
    <w:p w:rsidR="00503198" w:rsidRDefault="00503198" w:rsidP="00503198"/>
    <w:p w:rsidR="00503198" w:rsidRDefault="00503198" w:rsidP="00503198">
      <w:pPr>
        <w:pStyle w:val="Heading2"/>
      </w:pPr>
      <w:bookmarkStart w:id="4654" w:name="_Toc259722170"/>
      <w:bookmarkStart w:id="4655" w:name="_Toc275502517"/>
      <w:bookmarkStart w:id="4656" w:name="_Toc371378089"/>
      <w:bookmarkStart w:id="4657" w:name="_Toc21213190"/>
      <w:bookmarkStart w:id="4658" w:name="LoadReleaseNumber"/>
      <w:r>
        <w:t>LoadReleaseNumber</w:t>
      </w:r>
      <w:bookmarkEnd w:id="4654"/>
      <w:bookmarkEnd w:id="4655"/>
      <w:bookmarkEnd w:id="4656"/>
      <w:bookmarkEnd w:id="4657"/>
      <w:bookmarkEnd w:id="46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95" o:spid="_x0000_s1770" style="position:absolute;left:0;text-align:left;margin-left:0;margin-top:0;width:50pt;height:50pt;z-index:250325504;visibility:hidden" coordsize="67,170" o:spt="100" o:preferrelative="t" adj="0,,0" path="">
                  <v:stroke joinstyle="round"/>
                  <v:formulas/>
                  <v:path o:connecttype="segments"/>
                  <o:lock v:ext="edit" selection="t"/>
                </v:shape>
              </w:pict>
            </w:r>
            <w:r w:rsidRPr="001978CB">
              <w:pict>
                <v:shape id="_x0000_s3739" style="position:absolute;left:0;text-align:left;margin-left:5580pt;margin-top:7.2pt;width:102pt;height:40.5pt;z-index:-252105216;mso-wrap-edited:t;mso-position-horizontal:right" coordsize="" o:spt="100" wrapcoords="-30 104 1000 104 1000 1105 1000 1105 -30 1105 -30 104" adj="0,,0" path="">
                  <v:stroke joinstyle="round"/>
                  <v:imagedata r:id="rId1057" o:title="dc_795"/>
                  <v:formulas/>
                  <v:path o:connecttype="segments"/>
                  <w10:wrap type="tight"/>
                </v:shape>
              </w:pict>
            </w:r>
            <w:r w:rsidR="00503198">
              <w:t>LoadReleaseNumber is a unique number identifying the load. The number comes from the company to whom the load was offered.</w:t>
            </w:r>
          </w:p>
        </w:tc>
      </w:tr>
    </w:tbl>
    <w:p w:rsidR="00503198" w:rsidRDefault="00503198" w:rsidP="00503198"/>
    <w:p w:rsidR="00503198" w:rsidRDefault="00503198" w:rsidP="00503198">
      <w:pPr>
        <w:pStyle w:val="Heading2"/>
      </w:pPr>
      <w:bookmarkStart w:id="4659" w:name="_Toc259722171"/>
      <w:bookmarkStart w:id="4660" w:name="_Toc275502518"/>
      <w:bookmarkStart w:id="4661" w:name="_Toc371378090"/>
      <w:bookmarkStart w:id="4662" w:name="_Toc21213191"/>
      <w:bookmarkStart w:id="4663" w:name="LoadTender"/>
      <w:r>
        <w:t>LoadTender</w:t>
      </w:r>
      <w:bookmarkEnd w:id="4659"/>
      <w:bookmarkEnd w:id="4660"/>
      <w:bookmarkEnd w:id="4661"/>
      <w:bookmarkEnd w:id="4662"/>
      <w:bookmarkEnd w:id="4663"/>
    </w:p>
    <w:tbl>
      <w:tblPr>
        <w:tblW w:w="5000" w:type="pct"/>
        <w:tblCellMar>
          <w:top w:w="144" w:type="dxa"/>
          <w:left w:w="115" w:type="dxa"/>
          <w:right w:w="115" w:type="dxa"/>
        </w:tblCellMar>
        <w:tblLook w:val="01E0"/>
      </w:tblPr>
      <w:tblGrid>
        <w:gridCol w:w="9584"/>
      </w:tblGrid>
      <w:tr w:rsidR="00503198" w:rsidTr="00503198">
        <w:tc>
          <w:tcPr>
            <w:tcW w:w="5000" w:type="pct"/>
          </w:tcPr>
          <w:p w:rsidR="00E30BC4" w:rsidRPr="00284986" w:rsidRDefault="001978CB" w:rsidP="00E30BC4">
            <w:pPr>
              <w:pStyle w:val="Normal2"/>
            </w:pPr>
            <w:r w:rsidRPr="001978CB">
              <w:pict>
                <v:shape id="dc_796" o:spid="_x0000_s1771" style="position:absolute;left:0;text-align:left;margin-left:0;margin-top:0;width:50pt;height:50pt;z-index:250326528;visibility:hidden" coordsize="506,419" o:spt="100" o:preferrelative="t" adj="0,,0" path="">
                  <v:stroke joinstyle="round"/>
                  <v:formulas/>
                  <v:path o:connecttype="segments"/>
                  <o:lock v:ext="edit" selection="t"/>
                </v:shape>
              </w:pict>
            </w:r>
            <w:r>
              <w:rPr>
                <w:noProof/>
                <w:snapToGrid/>
                <w:lang w:val="sv-SE" w:eastAsia="sv-SE"/>
              </w:rPr>
              <w:pict>
                <v:shape id="_x0000_s7065" type="#_x0000_t75" style="position:absolute;left:0;text-align:left;margin-left:13623.8pt;margin-top:7.05pt;width:283.5pt;height:319.5pt;z-index:-249458176;mso-wrap-edited:t;mso-position-horizontal:right;mso-position-horizontal-relative:text;mso-position-vertical:absolute;mso-position-vertical-relative:text" wrapcoords="267 10675 404 12987 6575 12784 6667 17895 10644 17855 10461 21424 21600 21549 21600 0 7535 47 7490 5929 6621 6254 6621 10797 267 10675" filled="t">
                  <v:imagedata r:id="rId1058" o:title="LoadTender"/>
                  <w10:wrap type="tight"/>
                </v:shape>
              </w:pict>
            </w:r>
            <w:r w:rsidR="00E30BC4">
              <w:t>The</w:t>
            </w:r>
            <w:r w:rsidRPr="001978CB">
              <w:pict>
                <v:shape id="_x0000_s5913" style="position:absolute;left:0;text-align:left;margin-left:0;margin-top:0;width:50pt;height:50pt;z-index:253218304;visibility:hidden;mso-position-horizontal-relative:text;mso-position-vertical-relative:text" coordsize="464,417" o:spt="100" o:preferrelative="t" adj="0,,0" path="">
                  <v:stroke joinstyle="round"/>
                  <v:formulas/>
                  <v:path o:connecttype="segments"/>
                  <o:lock v:ext="edit" selection="t"/>
                </v:shape>
              </w:pict>
            </w:r>
            <w:r w:rsidR="00E30BC4">
              <w:t xml:space="preserve"> </w:t>
            </w:r>
            <w:r w:rsidR="00E30BC4" w:rsidRPr="00284986">
              <w:t>LoadTender element is the root element for the LoadTender e-Document.</w:t>
            </w:r>
          </w:p>
          <w:p w:rsidR="00E30BC4" w:rsidRPr="00284986" w:rsidRDefault="00E30BC4" w:rsidP="00E30BC4">
            <w:pPr>
              <w:pStyle w:val="Normal2"/>
            </w:pPr>
            <w:r w:rsidRPr="00284986">
              <w:t xml:space="preserve">The LoadTender e-Document supports the transport booking process. Transport booking includes the following steps: </w:t>
            </w:r>
          </w:p>
          <w:p w:rsidR="00E30BC4" w:rsidRPr="00284986" w:rsidRDefault="00E30BC4" w:rsidP="008D25AE">
            <w:pPr>
              <w:pStyle w:val="ListBullet2"/>
              <w:numPr>
                <w:ilvl w:val="0"/>
                <w:numId w:val="1"/>
              </w:numPr>
              <w:spacing w:after="0"/>
              <w:contextualSpacing w:val="0"/>
              <w:rPr>
                <w:rFonts w:cs="Time New Roman"/>
              </w:rPr>
            </w:pPr>
            <w:r w:rsidRPr="00284986">
              <w:rPr>
                <w:rFonts w:cs="Time New Roman"/>
              </w:rPr>
              <w:t xml:space="preserve">LoadTender – more than one carrier has been informed about the upcoming transport. </w:t>
            </w:r>
          </w:p>
          <w:p w:rsidR="00503198" w:rsidRPr="00E30BC4" w:rsidRDefault="00E30BC4" w:rsidP="008D25AE">
            <w:pPr>
              <w:pStyle w:val="ListBullet2"/>
              <w:numPr>
                <w:ilvl w:val="0"/>
                <w:numId w:val="1"/>
              </w:numPr>
              <w:spacing w:after="0"/>
              <w:contextualSpacing w:val="0"/>
              <w:rPr>
                <w:rFonts w:cs="Time New Roman"/>
              </w:rPr>
            </w:pPr>
            <w:r w:rsidRPr="00284986">
              <w:rPr>
                <w:rFonts w:cs="Time New Roman"/>
              </w:rPr>
              <w:t>Booking – identifies a transport booking that is part of a detail transport plan, the load has be</w:t>
            </w:r>
            <w:r>
              <w:rPr>
                <w:rFonts w:cs="Time New Roman"/>
              </w:rPr>
              <w:t>en booked with a single carrier</w:t>
            </w:r>
            <w:r w:rsidR="00503198" w:rsidRPr="00E30BC4">
              <w:rPr>
                <w:rFonts w:cs="Time New Roman"/>
              </w:rPr>
              <w:t>.</w:t>
            </w:r>
          </w:p>
          <w:p w:rsidR="00503198" w:rsidRDefault="00503198" w:rsidP="00503198">
            <w:pPr>
              <w:pStyle w:val="Bold3"/>
            </w:pPr>
            <w:r>
              <w:t>LoadTenderType [attribute]</w:t>
            </w:r>
          </w:p>
          <w:p w:rsidR="00503198" w:rsidRDefault="00503198" w:rsidP="00503198">
            <w:pPr>
              <w:pStyle w:val="Italic3"/>
            </w:pPr>
            <w:r>
              <w:t>LoadTenderType is mandatory. A single instance is required.</w:t>
            </w:r>
          </w:p>
          <w:p w:rsidR="00503198" w:rsidRDefault="00503198" w:rsidP="00503198">
            <w:pPr>
              <w:pStyle w:val="Normal3"/>
            </w:pPr>
            <w:r>
              <w:t xml:space="preserve">Code indicating the function of the LoadTender </w:t>
            </w:r>
            <w:r w:rsidR="001F3E70">
              <w:t>e-Document</w:t>
            </w:r>
            <w:r>
              <w:t>.</w:t>
            </w:r>
          </w:p>
          <w:p w:rsidR="00503198" w:rsidRDefault="00503198" w:rsidP="00503198">
            <w:pPr>
              <w:pStyle w:val="Normal3"/>
            </w:pPr>
            <w:r>
              <w:t>Refer to LoadTenderType definition for any enumerations.</w:t>
            </w:r>
          </w:p>
          <w:p w:rsidR="00503198" w:rsidRDefault="00503198" w:rsidP="00503198">
            <w:pPr>
              <w:pStyle w:val="Bold3"/>
            </w:pPr>
            <w:r>
              <w:t>LoadTenderStatusType [attribute]</w:t>
            </w:r>
          </w:p>
          <w:p w:rsidR="00503198" w:rsidRDefault="00503198" w:rsidP="00503198">
            <w:pPr>
              <w:pStyle w:val="Italic3"/>
            </w:pPr>
            <w:r>
              <w:t>LoadTenderStatusType is mandatory. A single instance is required.</w:t>
            </w:r>
          </w:p>
          <w:p w:rsidR="00503198" w:rsidRDefault="00503198" w:rsidP="00503198">
            <w:pPr>
              <w:pStyle w:val="Normal3"/>
            </w:pPr>
            <w:r>
              <w:t xml:space="preserve">Identifies the status of the entire LoadTender </w:t>
            </w:r>
            <w:r w:rsidR="001F3E70">
              <w:t>e-Document</w:t>
            </w:r>
            <w:r>
              <w:t xml:space="preserve"> (in other words, at the root level).</w:t>
            </w:r>
          </w:p>
          <w:p w:rsidR="00503198" w:rsidRDefault="00503198" w:rsidP="00503198">
            <w:pPr>
              <w:pStyle w:val="Normal3"/>
            </w:pPr>
            <w:r>
              <w:t>Refer to LoadTenderStatusType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LoadTenderHeader</w:t>
            </w:r>
          </w:p>
          <w:p w:rsidR="00503198" w:rsidRDefault="00503198" w:rsidP="00503198">
            <w:pPr>
              <w:pStyle w:val="Italic4"/>
            </w:pPr>
            <w:r>
              <w:t>LoadTenderHeader is mandatory. A single instance is required.</w:t>
            </w:r>
          </w:p>
          <w:p w:rsidR="00503198" w:rsidRDefault="00503198" w:rsidP="00503198">
            <w:pPr>
              <w:pStyle w:val="Normal4"/>
            </w:pPr>
            <w:r>
              <w:t xml:space="preserve">The LoadTenderHeader contains information common to the entire </w:t>
            </w:r>
            <w:r w:rsidR="001721B6">
              <w:t>LoadTender</w:t>
            </w:r>
            <w:r>
              <w:t>.</w:t>
            </w:r>
          </w:p>
          <w:p w:rsidR="00503198" w:rsidRDefault="00503198" w:rsidP="00503198">
            <w:pPr>
              <w:pStyle w:val="Bold4"/>
            </w:pPr>
            <w:r>
              <w:t>LoadTenderSegment</w:t>
            </w:r>
          </w:p>
          <w:p w:rsidR="00503198" w:rsidRDefault="00503198" w:rsidP="00503198">
            <w:pPr>
              <w:pStyle w:val="Italic4"/>
            </w:pPr>
            <w:r>
              <w:t>LoadTenderSegment is mandatory. One instance is required, multiple instances might exist.</w:t>
            </w:r>
          </w:p>
          <w:p w:rsidR="00503198" w:rsidRDefault="00503198" w:rsidP="00503198">
            <w:pPr>
              <w:pStyle w:val="Normal4"/>
            </w:pPr>
            <w:r>
              <w:t>The details for a particular load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LoadTenderSummary</w:t>
            </w:r>
          </w:p>
          <w:p w:rsidR="00503198" w:rsidRDefault="00503198" w:rsidP="00503198">
            <w:pPr>
              <w:pStyle w:val="Italic4"/>
            </w:pPr>
            <w:r>
              <w:t xml:space="preserve">LoadTenderSummary is </w:t>
            </w:r>
            <w:r w:rsidR="00757C33" w:rsidRPr="00757C33">
              <w:t>optional. A single instance might exist.</w:t>
            </w:r>
          </w:p>
          <w:p w:rsidR="00503198" w:rsidRDefault="00503198" w:rsidP="00503198">
            <w:pPr>
              <w:pStyle w:val="Normal4"/>
            </w:pPr>
            <w:r>
              <w:t xml:space="preserve">Summary information that applies to the entire LoadTender </w:t>
            </w:r>
            <w:r w:rsidR="001F3E70">
              <w:t>e-Document</w:t>
            </w:r>
            <w:r>
              <w:t>.</w:t>
            </w:r>
          </w:p>
        </w:tc>
      </w:tr>
    </w:tbl>
    <w:p w:rsidR="00503198" w:rsidRDefault="00503198" w:rsidP="00503198"/>
    <w:p w:rsidR="00503198" w:rsidRDefault="00503198" w:rsidP="00503198">
      <w:pPr>
        <w:pStyle w:val="Heading2"/>
      </w:pPr>
      <w:bookmarkStart w:id="4664" w:name="_Toc259722172"/>
      <w:bookmarkStart w:id="4665" w:name="_Toc275502519"/>
      <w:bookmarkStart w:id="4666" w:name="_Toc371378091"/>
      <w:bookmarkStart w:id="4667" w:name="_Toc21213192"/>
      <w:bookmarkStart w:id="4668" w:name="LoadTenderAmount"/>
      <w:r>
        <w:t>LoadTenderAmount</w:t>
      </w:r>
      <w:bookmarkEnd w:id="4664"/>
      <w:bookmarkEnd w:id="4665"/>
      <w:bookmarkEnd w:id="4666"/>
      <w:bookmarkEnd w:id="4667"/>
      <w:bookmarkEnd w:id="46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97" o:spid="_x0000_s1772" style="position:absolute;left:0;text-align:left;margin-left:0;margin-top:0;width:50pt;height:50pt;z-index:250327552;visibility:hidden" coordsize="81,426" o:spt="100" o:preferrelative="t" adj="0,,0" path="">
                  <v:stroke joinstyle="round"/>
                  <v:formulas/>
                  <v:path o:connecttype="segments"/>
                  <o:lock v:ext="edit" selection="t"/>
                </v:shape>
              </w:pict>
            </w:r>
            <w:r w:rsidRPr="001978CB">
              <w:pict>
                <v:shape id="_x0000_s3741" style="position:absolute;left:0;text-align:left;margin-left:19417.5pt;margin-top:7.2pt;width:255.75pt;height:48.75pt;z-index:-252103168;mso-wrap-edited:t;mso-position-horizontal:right" coordsize="" o:spt="100" wrapcoords="-30 358 352 358 631 358 631 259 631 259 631 0 1000 0 1000 0 1000 1087 631 1087 631 939 352 939 352 926 -30 926 -30 358" adj="0,,0" path="">
                  <v:stroke joinstyle="round"/>
                  <v:imagedata r:id="rId1059" o:title="dc_797"/>
                  <v:formulas/>
                  <v:path o:connecttype="segments"/>
                  <w10:wrap type="tight"/>
                </v:shape>
              </w:pict>
            </w:r>
            <w:r w:rsidR="009E2214" w:rsidRPr="009E2214">
              <w:t>The base amount for the LoadTenderLineItem. Determined from Quantity times the PricePerUnit. As such it does not include any taxes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669" w:name="_Toc259722173"/>
      <w:bookmarkStart w:id="4670" w:name="_Toc275502520"/>
      <w:bookmarkStart w:id="4671" w:name="_Toc371378092"/>
      <w:bookmarkStart w:id="4672" w:name="_Toc21213193"/>
      <w:bookmarkStart w:id="4673" w:name="LoadTenderHeader"/>
      <w:r>
        <w:t>LoadTenderHeader</w:t>
      </w:r>
      <w:bookmarkEnd w:id="4669"/>
      <w:bookmarkEnd w:id="4670"/>
      <w:bookmarkEnd w:id="4671"/>
      <w:bookmarkEnd w:id="4672"/>
      <w:bookmarkEnd w:id="46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98" o:spid="_x0000_s1773" style="position:absolute;left:0;text-align:left;margin-left:0;margin-top:0;width:50pt;height:50pt;z-index:250328576;visibility:hidden" coordsize="950,504" o:spt="100" o:preferrelative="t" adj="0,,0" path="">
                  <v:stroke joinstyle="round"/>
                  <v:formulas/>
                  <v:path o:connecttype="segments"/>
                  <o:lock v:ext="edit" selection="t"/>
                </v:shape>
              </w:pict>
            </w:r>
            <w:r>
              <w:rPr>
                <w:noProof/>
                <w:snapToGrid/>
                <w:lang w:val="sv-SE" w:eastAsia="sv-SE"/>
              </w:rPr>
              <w:pict>
                <v:shape id="_x0000_s7150" type="#_x0000_t75" style="position:absolute;left:0;text-align:left;margin-left:8190.3pt;margin-top:7.05pt;width:336.75pt;height:672.75pt;z-index:-249416192;mso-wrap-edited:t;mso-position-horizontal:right;mso-position-horizontal-relative:text;mso-position-vertical:absolute;mso-position-vertical-relative:text" wrapcoords="327 6704 359 7491 7960 7539 7864 12612 11135 12660 11103 21441 21600 21576 21600 0 7832 -22 7736 6656 327 6704" filled="t">
                  <v:imagedata r:id="rId1060" o:title="LoadTenderHeader"/>
                  <w10:wrap type="tight"/>
                </v:shape>
              </w:pict>
            </w:r>
            <w:r w:rsidR="00503198">
              <w:t xml:space="preserve">The LoadTenderHeader contains information common to the entire </w:t>
            </w:r>
            <w:r w:rsidR="001721B6">
              <w:t>LoadTender</w:t>
            </w:r>
            <w:r w:rsidR="00503198">
              <w:t>.</w:t>
            </w:r>
          </w:p>
          <w:p w:rsidR="00503198" w:rsidRDefault="00503198" w:rsidP="00503198">
            <w:pPr>
              <w:pStyle w:val="Bold3"/>
            </w:pPr>
            <w:r>
              <w:t>LoadTenderHeaderStatusType [attribute]</w:t>
            </w:r>
          </w:p>
          <w:p w:rsidR="00503198" w:rsidRDefault="00503198" w:rsidP="00503198">
            <w:pPr>
              <w:pStyle w:val="Italic3"/>
            </w:pPr>
            <w:r>
              <w:t>LoadTenderHeaderStatusType is mandatory. A single instance is required.</w:t>
            </w:r>
          </w:p>
          <w:p w:rsidR="00503198" w:rsidRDefault="00503198" w:rsidP="00503198">
            <w:pPr>
              <w:pStyle w:val="Normal3"/>
            </w:pPr>
            <w:r>
              <w:t xml:space="preserve">Identifies the status of the header of the LoadTender </w:t>
            </w:r>
            <w:r w:rsidR="001F3E70">
              <w:t>e-Document</w:t>
            </w:r>
            <w:r>
              <w:t>.</w:t>
            </w:r>
          </w:p>
          <w:p w:rsidR="00503198" w:rsidRDefault="00503198" w:rsidP="00503198">
            <w:pPr>
              <w:pStyle w:val="Normal3"/>
            </w:pPr>
            <w:r>
              <w:t>Refer to LoadTenderHeaderStatusType definition for any enumerations.</w:t>
            </w:r>
          </w:p>
          <w:p w:rsidR="00985131" w:rsidRDefault="00985131" w:rsidP="00985131">
            <w:pPr>
              <w:pStyle w:val="Bold3"/>
            </w:pPr>
            <w:r w:rsidRPr="00985131">
              <w:t>IsPartialConfirmationsAllowed</w:t>
            </w:r>
            <w:r>
              <w:t xml:space="preserve"> [attribute]</w:t>
            </w:r>
          </w:p>
          <w:p w:rsidR="00985131" w:rsidRDefault="00985131" w:rsidP="00985131">
            <w:pPr>
              <w:pStyle w:val="Italic3"/>
            </w:pPr>
            <w:r w:rsidRPr="00985131">
              <w:t>IsPartialConfirmationsAllowed</w:t>
            </w:r>
            <w:r>
              <w:t xml:space="preserve"> is optional. A single instance is might exist.</w:t>
            </w:r>
          </w:p>
          <w:p w:rsidR="00985131" w:rsidRDefault="00985131" w:rsidP="00985131">
            <w:pPr>
              <w:pStyle w:val="Normal3"/>
            </w:pPr>
            <w:r w:rsidRPr="00985131">
              <w:t>Specifies if partial confirmations are allowed or not, e.g. confirmations of one se</w:t>
            </w:r>
            <w:r>
              <w:t>gment only. Default value is No.</w:t>
            </w:r>
          </w:p>
          <w:p w:rsidR="00985131" w:rsidRDefault="00985131" w:rsidP="00503198">
            <w:pPr>
              <w:pStyle w:val="Normal3"/>
            </w:pPr>
            <w:r>
              <w:t xml:space="preserve">Refer to </w:t>
            </w:r>
            <w:r w:rsidRPr="00985131">
              <w:t>IsPartialConfirmationsAllowed</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LoadTenderNumber</w:t>
            </w:r>
          </w:p>
          <w:p w:rsidR="00503198" w:rsidRDefault="00503198" w:rsidP="00503198">
            <w:pPr>
              <w:pStyle w:val="Italic4"/>
            </w:pPr>
            <w:r>
              <w:t>LoadTenderNumber is mandatory. A single instance is required.</w:t>
            </w:r>
          </w:p>
          <w:p w:rsidR="00503198" w:rsidRDefault="00503198" w:rsidP="00503198">
            <w:pPr>
              <w:pStyle w:val="Normal4"/>
            </w:pPr>
            <w:r>
              <w:t xml:space="preserve">The </w:t>
            </w:r>
            <w:r w:rsidR="00124EB6">
              <w:t xml:space="preserve">identifier for the LoadTender </w:t>
            </w:r>
            <w:r w:rsidR="00C633B3">
              <w:t>e-Document</w:t>
            </w:r>
            <w:r>
              <w:t>.</w:t>
            </w:r>
          </w:p>
          <w:p w:rsidR="00503198" w:rsidRDefault="00503198" w:rsidP="00503198">
            <w:pPr>
              <w:pStyle w:val="Bold4"/>
            </w:pPr>
            <w:r>
              <w:t>LoadTenderIssueDate</w:t>
            </w:r>
          </w:p>
          <w:p w:rsidR="00503198" w:rsidRDefault="00503198" w:rsidP="00503198">
            <w:pPr>
              <w:pStyle w:val="Italic4"/>
            </w:pPr>
            <w:r>
              <w:t>LoadTenderIssueDate is mandatory. A single instance is required.</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B3477F" w:rsidP="00503198">
            <w:pPr>
              <w:pStyle w:val="Italic4"/>
            </w:pPr>
            <w:r>
              <w:t>ReceiverParty is optional. Multiple instances might exist</w:t>
            </w:r>
            <w:r w:rsidR="00503198">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QuoteInCurrency</w:t>
            </w:r>
          </w:p>
          <w:p w:rsidR="00503198" w:rsidRDefault="00503198" w:rsidP="00503198">
            <w:pPr>
              <w:pStyle w:val="Italic4"/>
            </w:pPr>
            <w:r>
              <w:t>QuoteInCurrency is optional. A single instance might exist.</w:t>
            </w:r>
          </w:p>
          <w:p w:rsidR="00503198" w:rsidRDefault="00503198" w:rsidP="00503198">
            <w:pPr>
              <w:pStyle w:val="Normal4"/>
            </w:pPr>
            <w:r>
              <w:t>Indicates that the quote is to be provided in the currency specified.</w:t>
            </w:r>
          </w:p>
          <w:p w:rsidR="00503198" w:rsidRDefault="00A93358" w:rsidP="00A93358">
            <w:pPr>
              <w:pStyle w:val="Normal4"/>
            </w:pPr>
            <w:r>
              <w:t>A three-character ISO 4217 currency code in capital letters. The ISO standard classification for currencies. Refer to the ISO standard for information about the choices for the enumerations.</w:t>
            </w:r>
            <w:r>
              <w:br/>
            </w:r>
            <w:hyperlink r:id="rId1061" w:history="1">
              <w:r w:rsidRPr="00A93358">
                <w:rPr>
                  <w:rStyle w:val="Hyperlink"/>
                </w:rPr>
                <w:t>https://www.iso.org/iso-4217-currency-codes.html</w:t>
              </w:r>
            </w:hyperlink>
          </w:p>
          <w:p w:rsidR="00503198" w:rsidRDefault="00503198" w:rsidP="00503198">
            <w:pPr>
              <w:pStyle w:val="Bold4"/>
            </w:pPr>
            <w:r>
              <w:t>RespondByDate</w:t>
            </w:r>
          </w:p>
          <w:p w:rsidR="00503198" w:rsidRDefault="00503198" w:rsidP="00503198">
            <w:pPr>
              <w:pStyle w:val="Italic4"/>
            </w:pPr>
            <w:r>
              <w:t>RespondByDate is optional. A single instance might exist.</w:t>
            </w:r>
          </w:p>
          <w:p w:rsidR="00503198" w:rsidRDefault="00503198" w:rsidP="00503198">
            <w:pPr>
              <w:pStyle w:val="Normal4"/>
            </w:pPr>
            <w:r>
              <w:t>The date that a response to the query if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674" w:name="_Toc259722174"/>
      <w:bookmarkStart w:id="4675" w:name="_Toc275502521"/>
      <w:bookmarkStart w:id="4676" w:name="_Toc371378093"/>
      <w:bookmarkStart w:id="4677" w:name="_Toc21213194"/>
      <w:bookmarkStart w:id="4678" w:name="LoadTenderHeaderStatusType_a"/>
      <w:r>
        <w:t>LoadTenderHeaderStatusType [attribute]</w:t>
      </w:r>
      <w:bookmarkEnd w:id="4674"/>
      <w:bookmarkEnd w:id="4675"/>
      <w:bookmarkEnd w:id="4676"/>
      <w:bookmarkEnd w:id="4677"/>
      <w:bookmarkEnd w:id="46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799" o:spid="_x0000_s1774" style="position:absolute;left:0;text-align:left;margin-left:0;margin-top:0;width:50pt;height:50pt;z-index:250329600;visibility:hidden" coordsize="89,256" o:spt="100" o:preferrelative="t" adj="0,,0" path="">
                  <v:stroke joinstyle="round"/>
                  <v:formulas/>
                  <v:path o:connecttype="segments"/>
                  <o:lock v:ext="edit" selection="t"/>
                </v:shape>
              </w:pict>
            </w:r>
            <w:r w:rsidRPr="001978CB">
              <w:pict>
                <v:shape id="_x0000_s3743" style="position:absolute;left:0;text-align:left;margin-left:10237.5pt;margin-top:7.2pt;width:153.75pt;height:53.25pt;z-index:-252102144;mso-wrap-edited:t;mso-position-horizontal:right" coordsize="" o:spt="100" wrapcoords="-30 0 1000 0 1000 1079 1000 1079 -30 1079 -30 0" adj="0,,0" path="">
                  <v:stroke joinstyle="round"/>
                  <v:imagedata r:id="rId1062" o:title="dc_799"/>
                  <v:formulas/>
                  <v:path o:connecttype="segments"/>
                  <w10:wrap type="tight"/>
                </v:shape>
              </w:pict>
            </w:r>
            <w:r w:rsidR="00503198">
              <w:t xml:space="preserve">Identifies the status of the header of the LoadTender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4679" w:name="_Toc259722175"/>
      <w:bookmarkStart w:id="4680" w:name="_Toc275502522"/>
      <w:bookmarkStart w:id="4681" w:name="_Toc371378094"/>
      <w:bookmarkStart w:id="4682" w:name="_Toc21213195"/>
      <w:bookmarkStart w:id="4683" w:name="LoadTenderIssueDate"/>
      <w:r>
        <w:t>LoadTenderIssueDate</w:t>
      </w:r>
      <w:bookmarkEnd w:id="4679"/>
      <w:bookmarkEnd w:id="4680"/>
      <w:bookmarkEnd w:id="4681"/>
      <w:bookmarkEnd w:id="4682"/>
      <w:bookmarkEnd w:id="46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00" o:spid="_x0000_s1775" style="position:absolute;left:0;text-align:left;margin-left:0;margin-top:0;width:50pt;height:50pt;z-index:250330624;visibility:hidden" coordsize="139,430" o:spt="100" o:preferrelative="t" adj="0,,0" path="">
                  <v:stroke joinstyle="round"/>
                  <v:formulas/>
                  <v:path o:connecttype="segments"/>
                  <o:lock v:ext="edit" selection="t"/>
                </v:shape>
              </w:pict>
            </w:r>
            <w:r w:rsidRPr="001978CB">
              <w:pict>
                <v:shape id="_x0000_s3744" style="position:absolute;left:0;text-align:left;margin-left:19620pt;margin-top:7.2pt;width:258pt;height:83.25pt;z-index:-252101120;mso-wrap-edited:t;mso-position-horizontal:right" coordsize="" o:spt="100" wrapcoords="-30 424 381 424 658 424 658 151 658 151 658 0 1000 0 1000 0 1000 1051 658 1051 658 763 381 763 381 756 -30 756 -30 424" adj="0,,0" path="">
                  <v:stroke joinstyle="round"/>
                  <v:imagedata r:id="rId1063" o:title="dc_800"/>
                  <v:formulas/>
                  <v:path o:connecttype="segments"/>
                  <w10:wrap type="tight"/>
                </v:shape>
              </w:pict>
            </w:r>
            <w:r w:rsidR="00503198">
              <w:t xml:space="preserve">The date when the </w:t>
            </w:r>
            <w:r w:rsidR="001F3E70">
              <w:t>e-Document</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684" w:name="_Toc259722176"/>
      <w:bookmarkStart w:id="4685" w:name="_Toc275502523"/>
      <w:bookmarkStart w:id="4686" w:name="_Toc371378095"/>
      <w:bookmarkStart w:id="4687" w:name="_Toc21213196"/>
      <w:bookmarkStart w:id="4688" w:name="LoadTenderLineItem"/>
      <w:r>
        <w:t>LoadTenderLineItem</w:t>
      </w:r>
      <w:bookmarkEnd w:id="4684"/>
      <w:bookmarkEnd w:id="4685"/>
      <w:bookmarkEnd w:id="4686"/>
      <w:bookmarkEnd w:id="4687"/>
      <w:bookmarkEnd w:id="46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6911" type="#_x0000_t75" style="position:absolute;left:0;text-align:left;margin-left:27057.05pt;margin-top:7.05pt;width:425.25pt;height:625.5pt;z-index:-249582080;mso-wrap-edited:t;mso-position-horizontal:right" wrapcoords="-36 10083 -66 11016 8589 11099 8498 21541 21600 21574 21600 0 8345 14 8620 10125 -36 10083" filled="t">
                  <v:imagedata r:id="rId1064" o:title="LoadTenderLineItem"/>
                  <w10:wrap type="tight"/>
                </v:shape>
              </w:pict>
            </w:r>
            <w:r w:rsidRPr="001978CB">
              <w:pict>
                <v:shape id="dc_801" o:spid="_x0000_s1776" style="position:absolute;left:0;text-align:left;margin-left:0;margin-top:0;width:50pt;height:50pt;z-index:250331648;visibility:hidden" coordsize="746,636" o:spt="100" o:preferrelative="t" adj="0,,0" path="">
                  <v:stroke joinstyle="round"/>
                  <v:formulas/>
                  <v:path o:connecttype="segments"/>
                  <o:lock v:ext="edit" selection="t"/>
                </v:shape>
              </w:pict>
            </w:r>
            <w:r w:rsidR="00503198">
              <w:t>Group element identifying a line item to be included within this LoadTender Segment.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LoadTenderLineItemNumber</w:t>
            </w:r>
          </w:p>
          <w:p w:rsidR="00503198" w:rsidRDefault="00503198" w:rsidP="00503198">
            <w:pPr>
              <w:pStyle w:val="Italic4"/>
            </w:pPr>
            <w:r>
              <w:t>LoadTenderLineItemNumber is mandatory. A single instance is required.</w:t>
            </w:r>
          </w:p>
          <w:p w:rsidR="00503198" w:rsidRDefault="00503198" w:rsidP="00503198">
            <w:pPr>
              <w:pStyle w:val="Normal4"/>
            </w:pPr>
            <w:r>
              <w:t xml:space="preserve">The sequential number that uniquely identifies the </w:t>
            </w:r>
            <w:r w:rsidR="001721B6">
              <w:t>LoadTender</w:t>
            </w:r>
            <w:r>
              <w:t xml:space="preserve"> line item.</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QuantityInformation</w:t>
            </w:r>
          </w:p>
          <w:p w:rsidR="00503198" w:rsidRDefault="00503198" w:rsidP="00503198">
            <w:pPr>
              <w:pStyle w:val="Italic4"/>
            </w:pPr>
            <w:r>
              <w:t>QuantityInformation is mandatory. A single instance is required.</w:t>
            </w:r>
          </w:p>
          <w:p w:rsidR="00503198" w:rsidRDefault="00503198" w:rsidP="00503198">
            <w:pPr>
              <w:pStyle w:val="Normal4"/>
            </w:pPr>
            <w:r>
              <w:t>A group item containing information about quantity and informational quantity of similar items.</w:t>
            </w:r>
          </w:p>
          <w:p w:rsidR="009B41CF" w:rsidRDefault="009B41CF" w:rsidP="009B41CF">
            <w:pPr>
              <w:pStyle w:val="Bold4"/>
            </w:pPr>
            <w:r>
              <w:t>SupplyPoint</w:t>
            </w:r>
          </w:p>
          <w:p w:rsidR="009B41CF" w:rsidRDefault="009B41CF" w:rsidP="009B41CF">
            <w:pPr>
              <w:pStyle w:val="Italic4"/>
            </w:pPr>
            <w:r>
              <w:t xml:space="preserve">SupplyPoint is optional. </w:t>
            </w:r>
            <w:r w:rsidRPr="00DA41B7">
              <w:t xml:space="preserve">Multiple instances </w:t>
            </w:r>
            <w:r>
              <w:t>might exist.</w:t>
            </w:r>
          </w:p>
          <w:p w:rsidR="009B41CF" w:rsidRDefault="009B41CF"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LoadTenderLineItemBaseAmountInformation</w:t>
            </w:r>
          </w:p>
          <w:p w:rsidR="00503198" w:rsidRDefault="00503198" w:rsidP="00503198">
            <w:pPr>
              <w:pStyle w:val="Italic4"/>
            </w:pPr>
            <w:r>
              <w:t>LoadTenderLineItemBaseAmountInformation is optional. A single instance might exist.</w:t>
            </w:r>
          </w:p>
          <w:p w:rsidR="00503198" w:rsidRDefault="00503198" w:rsidP="00503198">
            <w:pPr>
              <w:pStyle w:val="Normal4"/>
            </w:pPr>
            <w:r>
              <w:t xml:space="preserve">Group element used to detail the </w:t>
            </w:r>
            <w:r w:rsidR="001721B6">
              <w:t>LoadTender</w:t>
            </w:r>
            <w:r>
              <w:t xml:space="preserve"> Line Item’s PriceDetails and TotalAmount.  Normally used to identify the PricePerUnit of the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F12904" w:rsidRDefault="00F12904" w:rsidP="00F12904">
            <w:pPr>
              <w:pStyle w:val="Bold4"/>
            </w:pPr>
            <w:r>
              <w:t>ChargeInformation</w:t>
            </w:r>
          </w:p>
          <w:p w:rsidR="00F12904" w:rsidRDefault="00F12904" w:rsidP="00F12904">
            <w:pPr>
              <w:pStyle w:val="Italic4"/>
            </w:pPr>
            <w:r w:rsidRPr="00F12904">
              <w:t>ChargeInformation</w:t>
            </w:r>
            <w:r>
              <w:t>t is optional. Multiple instances might exist.</w:t>
            </w:r>
          </w:p>
          <w:p w:rsidR="00F12904" w:rsidRDefault="00F12904"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LoadTenderLineItemAmount</w:t>
            </w:r>
          </w:p>
          <w:p w:rsidR="00503198" w:rsidRDefault="00503198" w:rsidP="00503198">
            <w:pPr>
              <w:pStyle w:val="Italic4"/>
            </w:pPr>
            <w:r>
              <w:t>LoadTenderLineItemAmount is optional. A single instance might exist.</w:t>
            </w:r>
          </w:p>
          <w:p w:rsidR="00E128B8" w:rsidRDefault="00E128B8" w:rsidP="00E128B8">
            <w:pPr>
              <w:pStyle w:val="Normal4"/>
            </w:pPr>
            <w:r>
              <w:t>Total amount of the LoadTenderLineItem including charges, adjustments and tax (when tax is specified on the load tender line item).</w:t>
            </w:r>
          </w:p>
          <w:p w:rsidR="00503198" w:rsidRDefault="00E128B8" w:rsidP="00E128B8">
            <w:pPr>
              <w:pStyle w:val="Normal4"/>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E265F7" w:rsidRDefault="00E265F7" w:rsidP="00E265F7">
            <w:pPr>
              <w:pStyle w:val="Bold4"/>
            </w:pPr>
            <w:r w:rsidRPr="00A65638">
              <w:t>Measuring</w:t>
            </w:r>
            <w:r>
              <w:t>Specification</w:t>
            </w:r>
          </w:p>
          <w:p w:rsidR="00E265F7" w:rsidRDefault="00E265F7" w:rsidP="00E265F7">
            <w:pPr>
              <w:pStyle w:val="Italic4"/>
            </w:pPr>
            <w:r w:rsidRPr="00663236">
              <w:t>MeasuringSpecification</w:t>
            </w:r>
            <w:r>
              <w:t xml:space="preserve"> is </w:t>
            </w:r>
            <w:r w:rsidRPr="00E265F7">
              <w:t>optional. A single instance might exist</w:t>
            </w:r>
            <w:r>
              <w:t>.</w:t>
            </w:r>
          </w:p>
          <w:p w:rsidR="00E265F7" w:rsidRDefault="00E265F7" w:rsidP="00503198">
            <w:pPr>
              <w:pStyle w:val="Normal4"/>
            </w:pPr>
            <w:r w:rsidRPr="00663236">
              <w:t>A grouping element that contains a specification for measurement procedures</w:t>
            </w:r>
            <w:r w:rsidRPr="00A65638">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9929F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689" w:name="_Toc259722177"/>
      <w:bookmarkStart w:id="4690" w:name="_Toc275502524"/>
      <w:bookmarkStart w:id="4691" w:name="_Toc371378096"/>
      <w:bookmarkStart w:id="4692" w:name="_Toc21213197"/>
      <w:bookmarkStart w:id="4693" w:name="LoadTenderLineItemAmount"/>
      <w:r>
        <w:t>LoadTenderLineItemAmount</w:t>
      </w:r>
      <w:bookmarkEnd w:id="4689"/>
      <w:bookmarkEnd w:id="4690"/>
      <w:bookmarkEnd w:id="4691"/>
      <w:bookmarkEnd w:id="4692"/>
      <w:bookmarkEnd w:id="4693"/>
    </w:p>
    <w:tbl>
      <w:tblPr>
        <w:tblW w:w="5000" w:type="pct"/>
        <w:tblCellMar>
          <w:top w:w="144" w:type="dxa"/>
          <w:left w:w="115" w:type="dxa"/>
          <w:right w:w="115" w:type="dxa"/>
        </w:tblCellMar>
        <w:tblLook w:val="01E0"/>
      </w:tblPr>
      <w:tblGrid>
        <w:gridCol w:w="9584"/>
      </w:tblGrid>
      <w:tr w:rsidR="00503198" w:rsidTr="00503198">
        <w:tc>
          <w:tcPr>
            <w:tcW w:w="5000" w:type="pct"/>
          </w:tcPr>
          <w:p w:rsidR="00E128B8" w:rsidRDefault="001978CB" w:rsidP="00E128B8">
            <w:pPr>
              <w:pStyle w:val="Normal2"/>
            </w:pPr>
            <w:r w:rsidRPr="001978CB">
              <w:pict>
                <v:shape id="dc_802" o:spid="_x0000_s1777" style="position:absolute;left:0;text-align:left;margin-left:0;margin-top:0;width:50pt;height:50pt;z-index:250332672;visibility:hidden" coordsize="81,485" o:spt="100" o:preferrelative="t" adj="0,,0" path="">
                  <v:stroke joinstyle="round"/>
                  <v:formulas/>
                  <v:path o:connecttype="segments"/>
                  <o:lock v:ext="edit" selection="t"/>
                </v:shape>
              </w:pict>
            </w:r>
            <w:r w:rsidRPr="001978CB">
              <w:pict>
                <v:shape id="_x0000_s3746" style="position:absolute;left:0;text-align:left;margin-left:22590pt;margin-top:7.2pt;width:291pt;height:48.75pt;z-index:-252100096;mso-wrap-edited:t;mso-position-horizontal:right" coordsize="" o:spt="100" wrapcoords="-30 358 430 358 676 358 676 259 676 259 676 0 1000 0 1000 0 1000 1087 676 1087 676 939 430 939 430 926 -30 926 -30 358" adj="0,,0" path="">
                  <v:stroke joinstyle="round"/>
                  <v:imagedata r:id="rId1065" o:title="dc_802"/>
                  <v:formulas/>
                  <v:path o:connecttype="segments"/>
                  <w10:wrap type="tight"/>
                </v:shape>
              </w:pict>
            </w:r>
            <w:r w:rsidR="00503198">
              <w:t xml:space="preserve">Total </w:t>
            </w:r>
            <w:r w:rsidR="00E128B8">
              <w:t>amount of the LoadTenderLineItem including charges, adjustments and tax (when tax is specified on the load tender line item).</w:t>
            </w:r>
          </w:p>
          <w:p w:rsidR="00503198" w:rsidRDefault="00E128B8" w:rsidP="00E128B8">
            <w:pPr>
              <w:pStyle w:val="Normal2"/>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694" w:name="_Toc259722178"/>
      <w:bookmarkStart w:id="4695" w:name="_Toc275502525"/>
      <w:bookmarkStart w:id="4696" w:name="_Toc371378097"/>
      <w:bookmarkStart w:id="4697" w:name="_Toc21213198"/>
      <w:bookmarkStart w:id="4698" w:name="LoadTenderLineItemBaseAmountInformation"/>
      <w:r>
        <w:t>LoadTenderLineItemBaseAmountInformation</w:t>
      </w:r>
      <w:bookmarkEnd w:id="4694"/>
      <w:bookmarkEnd w:id="4695"/>
      <w:bookmarkEnd w:id="4696"/>
      <w:bookmarkEnd w:id="4697"/>
      <w:bookmarkEnd w:id="46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03" o:spid="_x0000_s1778" style="position:absolute;left:0;text-align:left;margin-left:0;margin-top:0;width:50pt;height:50pt;z-index:250333696;visibility:hidden" coordsize="97,631" o:spt="100" o:preferrelative="t" adj="0,,0" path="">
                  <v:stroke joinstyle="round"/>
                  <v:formulas/>
                  <v:path o:connecttype="segments"/>
                  <o:lock v:ext="edit" selection="t"/>
                </v:shape>
              </w:pict>
            </w:r>
            <w:r w:rsidRPr="001978CB">
              <w:pict>
                <v:shape id="_x0000_s3747" style="position:absolute;left:0;text-align:left;margin-left:30487.5pt;margin-top:7.2pt;width:378.75pt;height:58.5pt;z-index:-252099072;mso-wrap-edited:t;mso-position-horizontal:right" coordsize="" o:spt="100" wrapcoords="-30 381 508 381 697 381 697 216 697 216 697 0 1000 0 1000 0 1000 1073 697 1073 697 866 508 866 508 856 -30 856 -30 381" adj="0,,0" path="">
                  <v:stroke joinstyle="round"/>
                  <v:imagedata r:id="rId1066" o:title="dc_803"/>
                  <v:formulas/>
                  <v:path o:connecttype="segments"/>
                  <w10:wrap type="tight"/>
                </v:shape>
              </w:pict>
            </w:r>
            <w:r w:rsidR="00503198">
              <w:t xml:space="preserve">Group element used to detail the </w:t>
            </w:r>
            <w:r w:rsidR="001721B6">
              <w:t>LoadTender</w:t>
            </w:r>
            <w:r w:rsidR="00503198">
              <w:t xml:space="preserve"> Line Item’s PriceDetails and TotalAmount.  Normally used to identify the PricePerUnit of the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mandatory. A single instance is required.</w:t>
            </w:r>
          </w:p>
          <w:p w:rsidR="00503198" w:rsidRDefault="00503198" w:rsidP="00503198">
            <w:pPr>
              <w:pStyle w:val="Normal4"/>
            </w:pPr>
            <w:r>
              <w:t>An element that groups together price information.</w:t>
            </w:r>
          </w:p>
          <w:p w:rsidR="00503198" w:rsidRDefault="00503198" w:rsidP="00503198">
            <w:pPr>
              <w:pStyle w:val="Bold4"/>
            </w:pPr>
            <w:r>
              <w:t>LoadTenderAmount</w:t>
            </w:r>
          </w:p>
          <w:p w:rsidR="00503198" w:rsidRDefault="00503198" w:rsidP="00503198">
            <w:pPr>
              <w:pStyle w:val="Italic4"/>
            </w:pPr>
            <w:r>
              <w:t>LoadTenderAmount is optional. A single instance might exist.</w:t>
            </w:r>
          </w:p>
          <w:p w:rsidR="00503198" w:rsidRDefault="00104048" w:rsidP="00503198">
            <w:pPr>
              <w:pStyle w:val="Normal4"/>
            </w:pPr>
            <w:r w:rsidRPr="00104048">
              <w:t>The base amount for the LoadTenderLineItem. Determined from Quantity times the PricePerUnit. As such it does not include any taxes</w:t>
            </w:r>
            <w:r w:rsidR="00503198">
              <w:t>.</w:t>
            </w:r>
          </w:p>
        </w:tc>
      </w:tr>
    </w:tbl>
    <w:p w:rsidR="00503198" w:rsidRDefault="00503198" w:rsidP="00503198"/>
    <w:p w:rsidR="00503198" w:rsidRDefault="00503198" w:rsidP="00503198">
      <w:pPr>
        <w:pStyle w:val="Heading2"/>
      </w:pPr>
      <w:bookmarkStart w:id="4699" w:name="_Toc259722179"/>
      <w:bookmarkStart w:id="4700" w:name="_Toc275502526"/>
      <w:bookmarkStart w:id="4701" w:name="_Toc371378098"/>
      <w:bookmarkStart w:id="4702" w:name="_Toc21213199"/>
      <w:bookmarkStart w:id="4703" w:name="LoadTenderLineItemNumber"/>
      <w:r>
        <w:t>LoadTenderLineItemNumber</w:t>
      </w:r>
      <w:bookmarkEnd w:id="4699"/>
      <w:bookmarkEnd w:id="4700"/>
      <w:bookmarkEnd w:id="4701"/>
      <w:bookmarkEnd w:id="4702"/>
      <w:bookmarkEnd w:id="47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04" o:spid="_x0000_s1779" style="position:absolute;left:0;text-align:left;margin-left:0;margin-top:0;width:50pt;height:50pt;z-index:250334720;visibility:hidden" coordsize="67,222" o:spt="100" o:preferrelative="t" adj="0,,0" path="">
                  <v:stroke joinstyle="round"/>
                  <v:formulas/>
                  <v:path o:connecttype="segments"/>
                  <o:lock v:ext="edit" selection="t"/>
                </v:shape>
              </w:pict>
            </w:r>
            <w:r w:rsidRPr="001978CB">
              <w:pict>
                <v:shape id="_x0000_s3748" style="position:absolute;left:0;text-align:left;margin-left:8415pt;margin-top:7.2pt;width:133.5pt;height:40.5pt;z-index:-252098048;mso-wrap-edited:t;mso-position-horizontal:right" coordsize="" o:spt="100" wrapcoords="-30 104 1000 104 1000 1105 1000 1105 -30 1105 -30 104" adj="0,,0" path="">
                  <v:stroke joinstyle="round"/>
                  <v:imagedata r:id="rId1067" o:title="dc_804"/>
                  <v:formulas/>
                  <v:path o:connecttype="segments"/>
                  <w10:wrap type="tight"/>
                </v:shape>
              </w:pict>
            </w:r>
            <w:r w:rsidR="00503198">
              <w:t xml:space="preserve">The sequential number that uniquely identifies the </w:t>
            </w:r>
            <w:r w:rsidR="001721B6">
              <w:t>LoadTender</w:t>
            </w:r>
            <w:r w:rsidR="00503198">
              <w:t xml:space="preserve"> line item.</w:t>
            </w:r>
          </w:p>
        </w:tc>
      </w:tr>
    </w:tbl>
    <w:p w:rsidR="00503198" w:rsidRDefault="00503198" w:rsidP="00503198"/>
    <w:p w:rsidR="00503198" w:rsidRDefault="00503198" w:rsidP="00503198">
      <w:pPr>
        <w:pStyle w:val="Heading2"/>
      </w:pPr>
      <w:bookmarkStart w:id="4704" w:name="_Toc259722180"/>
      <w:bookmarkStart w:id="4705" w:name="_Toc275502527"/>
      <w:bookmarkStart w:id="4706" w:name="_Toc371378099"/>
      <w:bookmarkStart w:id="4707" w:name="_Toc21213200"/>
      <w:bookmarkStart w:id="4708" w:name="LoadTenderNumber"/>
      <w:r>
        <w:t>LoadTenderNumber</w:t>
      </w:r>
      <w:bookmarkEnd w:id="4704"/>
      <w:bookmarkEnd w:id="4705"/>
      <w:bookmarkEnd w:id="4706"/>
      <w:bookmarkEnd w:id="4707"/>
      <w:bookmarkEnd w:id="47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05" o:spid="_x0000_s1780" style="position:absolute;left:0;text-align:left;margin-left:0;margin-top:0;width:50pt;height:50pt;z-index:250335744;visibility:hidden" coordsize="67,163" o:spt="100" o:preferrelative="t" adj="0,,0" path="">
                  <v:stroke joinstyle="round"/>
                  <v:formulas/>
                  <v:path o:connecttype="segments"/>
                  <o:lock v:ext="edit" selection="t"/>
                </v:shape>
              </w:pict>
            </w:r>
            <w:r w:rsidRPr="001978CB">
              <w:pict>
                <v:shape id="_x0000_s3749" style="position:absolute;left:0;text-align:left;margin-left:5175pt;margin-top:7.2pt;width:97.5pt;height:40.5pt;z-index:-252097024;mso-wrap-edited:t;mso-position-horizontal:right" coordsize="" o:spt="100" wrapcoords="-30 104 1000 104 1000 1105 1000 1105 -30 1105 -30 104" adj="0,,0" path="">
                  <v:stroke joinstyle="round"/>
                  <v:imagedata r:id="rId1068" o:title="dc_805"/>
                  <v:formulas/>
                  <v:path o:connecttype="segments"/>
                  <w10:wrap type="tight"/>
                </v:shape>
              </w:pict>
            </w:r>
            <w:r w:rsidR="00503198">
              <w:t xml:space="preserve">The </w:t>
            </w:r>
            <w:r w:rsidR="00124EB6">
              <w:t xml:space="preserve">identifier for the LoadTender </w:t>
            </w:r>
            <w:r w:rsidR="00C633B3">
              <w:t>e-Document</w:t>
            </w:r>
            <w:r w:rsidR="00503198">
              <w:t>.</w:t>
            </w:r>
          </w:p>
        </w:tc>
      </w:tr>
    </w:tbl>
    <w:p w:rsidR="00503198" w:rsidRDefault="00503198" w:rsidP="00503198"/>
    <w:p w:rsidR="00503198" w:rsidRDefault="00503198" w:rsidP="00503198">
      <w:pPr>
        <w:pStyle w:val="Heading2"/>
      </w:pPr>
      <w:bookmarkStart w:id="4709" w:name="_Toc259722181"/>
      <w:bookmarkStart w:id="4710" w:name="_Toc275502528"/>
      <w:bookmarkStart w:id="4711" w:name="_Toc371378100"/>
      <w:bookmarkStart w:id="4712" w:name="_Toc21213201"/>
      <w:bookmarkStart w:id="4713" w:name="LoadTenderReference"/>
      <w:r>
        <w:t>LoadTenderReference</w:t>
      </w:r>
      <w:bookmarkEnd w:id="4709"/>
      <w:bookmarkEnd w:id="4710"/>
      <w:bookmarkEnd w:id="4711"/>
      <w:bookmarkEnd w:id="4712"/>
      <w:bookmarkEnd w:id="47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06" o:spid="_x0000_s1781" style="position:absolute;left:0;text-align:left;margin-left:0;margin-top:0;width:50pt;height:50pt;z-index:250336768;visibility:hidden" coordsize="154,427" o:spt="100" o:preferrelative="t" adj="0,,0" path="">
                  <v:stroke joinstyle="round"/>
                  <v:formulas/>
                  <v:path o:connecttype="segments"/>
                  <o:lock v:ext="edit" selection="t"/>
                </v:shape>
              </w:pict>
            </w:r>
            <w:r>
              <w:rPr>
                <w:noProof/>
                <w:snapToGrid/>
                <w:lang w:val="sv-SE" w:eastAsia="sv-SE"/>
              </w:rPr>
              <w:pict>
                <v:shape id="_x0000_s146547" type="#_x0000_t75" style="position:absolute;left:0;text-align:left;margin-left:1812.3pt;margin-top:7.05pt;width:307.5pt;height:97.5pt;z-index:-249353728;mso-wrap-edited:t;mso-position-horizontal:right;mso-position-horizontal-relative:text;mso-position-vertical:absolute;mso-position-vertical-relative:text" wrapcoords="239 7278 270 15962 9479 15663 9381 21179 21600 21434 21600 0 9413 11 9448 6768 239 7278" filled="t">
                  <v:imagedata r:id="rId1069" o:title="LoadTenderReference"/>
                  <w10:wrap type="tight"/>
                </v:shape>
              </w:pict>
            </w:r>
            <w:r w:rsidR="00503198">
              <w:t xml:space="preserve">An item detailing relevant references pertaining to the </w:t>
            </w:r>
            <w:r w:rsidR="001721B6">
              <w:t>LoadTender</w:t>
            </w:r>
            <w:r w:rsidR="00503198">
              <w:t>. The type of reference is identified by the LoadTenderReferenceType attribute.</w:t>
            </w:r>
          </w:p>
          <w:p w:rsidR="00503198" w:rsidRDefault="00503198" w:rsidP="00ED024D">
            <w:pPr>
              <w:pStyle w:val="Bold3"/>
            </w:pPr>
            <w:r>
              <w:t>LoadTenderReferenceType [attribute]</w:t>
            </w:r>
          </w:p>
          <w:p w:rsidR="00503198" w:rsidRDefault="00503198" w:rsidP="00ED024D">
            <w:pPr>
              <w:pStyle w:val="Italic3"/>
            </w:pPr>
            <w:r>
              <w:t>LoadTenderReferenceType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LoadTenderReferenceType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714" w:name="_Toc259722182"/>
      <w:bookmarkStart w:id="4715" w:name="_Toc275502529"/>
      <w:bookmarkStart w:id="4716" w:name="_Toc371378101"/>
      <w:bookmarkStart w:id="4717" w:name="_Toc21213202"/>
      <w:bookmarkStart w:id="4718" w:name="LoadTenderReferenceType_a"/>
      <w:r>
        <w:t>LoadTenderReferenceType [attribute]</w:t>
      </w:r>
      <w:bookmarkEnd w:id="4714"/>
      <w:bookmarkEnd w:id="4715"/>
      <w:bookmarkEnd w:id="4716"/>
      <w:bookmarkEnd w:id="4717"/>
      <w:bookmarkEnd w:id="47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07" o:spid="_x0000_s4168" style="position:absolute;left:0;text-align:left;margin-left:0;margin-top:0;width:50pt;height:50pt;z-index:251591168;visibility:hidden" coordsize="89,234" o:spt="100" o:preferrelative="t" adj="0,,0" path="">
                  <v:stroke joinstyle="round"/>
                  <v:formulas/>
                  <v:path o:connecttype="segments"/>
                  <o:lock v:ext="edit" selection="t"/>
                </v:shape>
              </w:pict>
            </w:r>
            <w:r w:rsidRPr="001978CB">
              <w:pict>
                <v:shape id="_x0000_s4169" style="position:absolute;left:0;text-align:left;margin-left:9022.5pt;margin-top:7.2pt;width:140.25pt;height:53.25pt;z-index:-251724288;mso-wrap-edited:t;mso-position-horizontal:right" coordsize="" o:spt="100" wrapcoords="-30 0 1000 0 1000 1079 1000 1079 -30 1079 -30 0" adj="0,,0" path="">
                  <v:stroke joinstyle="round"/>
                  <v:imagedata r:id="rId1070" o:title="dc_80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719" w:name="_Toc259722183"/>
      <w:bookmarkStart w:id="4720" w:name="_Toc275502530"/>
      <w:bookmarkStart w:id="4721" w:name="_Toc371378102"/>
      <w:bookmarkStart w:id="4722" w:name="_Toc21213203"/>
      <w:bookmarkStart w:id="4723" w:name="LoadTenderResponse"/>
      <w:r>
        <w:t>LoadTenderResponse</w:t>
      </w:r>
      <w:bookmarkEnd w:id="4719"/>
      <w:bookmarkEnd w:id="4720"/>
      <w:bookmarkEnd w:id="4721"/>
      <w:bookmarkEnd w:id="4722"/>
      <w:bookmarkEnd w:id="4723"/>
    </w:p>
    <w:tbl>
      <w:tblPr>
        <w:tblW w:w="5000" w:type="pct"/>
        <w:tblCellMar>
          <w:top w:w="144" w:type="dxa"/>
          <w:left w:w="115" w:type="dxa"/>
          <w:right w:w="115" w:type="dxa"/>
        </w:tblCellMar>
        <w:tblLook w:val="01E0"/>
      </w:tblPr>
      <w:tblGrid>
        <w:gridCol w:w="9584"/>
      </w:tblGrid>
      <w:tr w:rsidR="00503198" w:rsidTr="00503198">
        <w:tc>
          <w:tcPr>
            <w:tcW w:w="5000" w:type="pct"/>
          </w:tcPr>
          <w:p w:rsidR="00536347" w:rsidRDefault="001978CB" w:rsidP="00536347">
            <w:pPr>
              <w:pStyle w:val="Normal2"/>
              <w:spacing w:before="120"/>
            </w:pPr>
            <w:r w:rsidRPr="001978CB">
              <w:pict>
                <v:shape id="dc_808" o:spid="_x0000_s1782" style="position:absolute;left:0;text-align:left;margin-left:0;margin-top:0;width:50pt;height:50pt;z-index:250337792;visibility:hidden" coordsize="506,554" o:spt="100" o:preferrelative="t" adj="0,,0" path="">
                  <v:stroke joinstyle="round"/>
                  <v:formulas/>
                  <v:path o:connecttype="segments"/>
                  <o:lock v:ext="edit" selection="t"/>
                </v:shape>
              </w:pict>
            </w:r>
            <w:r w:rsidRPr="001978CB">
              <w:rPr>
                <w:noProof/>
              </w:rPr>
              <w:pict>
                <v:shape id="_x0000_s6065" type="#_x0000_t75" style="position:absolute;left:0;text-align:left;margin-left:28127.3pt;margin-top:7.05pt;width:347.25pt;height:315pt;z-index:-250063360;mso-wrap-edited:t;mso-position-horizontal:right" wrapcoords="7449 10893 218 10893 218 12487 7589 12590 7635 17373 10714 17835 10621 21281 21600 21549 21600 0 7869 93 7449 10893" filled="t">
                  <v:imagedata r:id="rId1071" o:title="LoadTenderResponse"/>
                  <w10:wrap type="tight"/>
                </v:shape>
              </w:pict>
            </w:r>
            <w:r w:rsidR="00503198">
              <w:t xml:space="preserve">The </w:t>
            </w:r>
            <w:r w:rsidR="00536347">
              <w:t>LoadTenderResponse element is the root element for the LoadTenderResponse e-Document.</w:t>
            </w:r>
          </w:p>
          <w:p w:rsidR="00536347" w:rsidRDefault="00536347" w:rsidP="00536347">
            <w:pPr>
              <w:pStyle w:val="Normal2"/>
              <w:spacing w:before="120"/>
            </w:pPr>
            <w:r>
              <w:t xml:space="preserve">The LoadTenderResponse e-Document supports the transport booking process and is used as a response e-Document to LoadTender e-Document. Transport booking includes the following steps: </w:t>
            </w:r>
          </w:p>
          <w:p w:rsidR="00236329" w:rsidRDefault="00236329" w:rsidP="00536347">
            <w:pPr>
              <w:pStyle w:val="Normal2"/>
              <w:spacing w:before="120"/>
            </w:pPr>
          </w:p>
          <w:p w:rsidR="00236329" w:rsidRDefault="00236329" w:rsidP="00536347">
            <w:pPr>
              <w:pStyle w:val="Normal2"/>
              <w:spacing w:before="120"/>
            </w:pPr>
          </w:p>
          <w:p w:rsidR="00536347" w:rsidRDefault="00236329" w:rsidP="008D25AE">
            <w:pPr>
              <w:pStyle w:val="Normal2"/>
              <w:numPr>
                <w:ilvl w:val="0"/>
                <w:numId w:val="4"/>
              </w:numPr>
              <w:spacing w:before="120"/>
            </w:pPr>
            <w:r>
              <w:t>L</w:t>
            </w:r>
            <w:r w:rsidR="00536347" w:rsidRPr="00236329">
              <w:t>oadTenderResponse – more than one carrier has been informed about the upcoming transport</w:t>
            </w:r>
            <w:r w:rsidR="00536347" w:rsidRPr="00284986">
              <w:rPr>
                <w:rStyle w:val="ListBullet2Char"/>
              </w:rPr>
              <w:t>.</w:t>
            </w:r>
            <w:r w:rsidR="00536347">
              <w:t xml:space="preserve"> </w:t>
            </w:r>
          </w:p>
          <w:p w:rsidR="00536347" w:rsidRPr="00284986" w:rsidRDefault="00536347" w:rsidP="00536347">
            <w:pPr>
              <w:pStyle w:val="Normal2"/>
              <w:spacing w:before="120"/>
              <w:ind w:left="800" w:hanging="300"/>
              <w:rPr>
                <w:rStyle w:val="ListBullet2Char"/>
              </w:rPr>
            </w:pPr>
            <w:r>
              <w:t>•</w:t>
            </w:r>
            <w:r w:rsidRPr="00284986">
              <w:rPr>
                <w:rStyle w:val="ListBullet2Char"/>
              </w:rPr>
              <w:tab/>
              <w:t>BookingConfirmation – identifies a transport booking that is part of a detail transport plan, the load has been booked with a single carrier.</w:t>
            </w:r>
          </w:p>
          <w:p w:rsidR="00503198" w:rsidRDefault="00536347" w:rsidP="00536347">
            <w:pPr>
              <w:pStyle w:val="Normal2"/>
            </w:pPr>
            <w:r>
              <w:t>The LoadTenderResponse provides a means of communicating these events</w:t>
            </w:r>
            <w:r w:rsidR="00503198">
              <w:t>.</w:t>
            </w:r>
          </w:p>
          <w:p w:rsidR="00503198" w:rsidRDefault="00503198" w:rsidP="00503198">
            <w:pPr>
              <w:pStyle w:val="Bold3"/>
            </w:pPr>
            <w:r>
              <w:t>LoadTenderResponseType [attribute]</w:t>
            </w:r>
          </w:p>
          <w:p w:rsidR="00503198" w:rsidRDefault="00503198" w:rsidP="00503198">
            <w:pPr>
              <w:pStyle w:val="Italic3"/>
            </w:pPr>
            <w:r>
              <w:t>LoadTenderResponseType is mandatory. A single instance is required.</w:t>
            </w:r>
          </w:p>
          <w:p w:rsidR="00503198" w:rsidRDefault="00503198" w:rsidP="00503198">
            <w:pPr>
              <w:pStyle w:val="Normal3"/>
            </w:pPr>
            <w:r>
              <w:t xml:space="preserve">Code indicating the function of the </w:t>
            </w:r>
            <w:r w:rsidR="00ED105B">
              <w:t>e-Document</w:t>
            </w:r>
            <w:r>
              <w:t>.</w:t>
            </w:r>
          </w:p>
          <w:p w:rsidR="00503198" w:rsidRDefault="00503198" w:rsidP="00503198">
            <w:pPr>
              <w:pStyle w:val="Normal3"/>
            </w:pPr>
            <w:r>
              <w:t>Refer to LoadTenderResponseType definition for any enumerations.</w:t>
            </w:r>
          </w:p>
          <w:p w:rsidR="00503198" w:rsidRDefault="00503198" w:rsidP="00503198">
            <w:pPr>
              <w:pStyle w:val="Bold3"/>
            </w:pPr>
            <w:r>
              <w:t>LoadTenderResponseStatusType [attribute]</w:t>
            </w:r>
          </w:p>
          <w:p w:rsidR="00503198" w:rsidRDefault="00503198" w:rsidP="00503198">
            <w:pPr>
              <w:pStyle w:val="Italic3"/>
            </w:pPr>
            <w:r>
              <w:t>LoadTenderResponseStatusType is mandatory. A single instance is required.</w:t>
            </w:r>
          </w:p>
          <w:p w:rsidR="00503198" w:rsidRDefault="00503198" w:rsidP="00503198">
            <w:pPr>
              <w:pStyle w:val="Normal3"/>
            </w:pPr>
            <w:r>
              <w:t xml:space="preserve">Identifies the status of the entire </w:t>
            </w:r>
            <w:r w:rsidR="001721B6">
              <w:t>LoadTenderResponse</w:t>
            </w:r>
            <w:r>
              <w:t xml:space="preserve"> </w:t>
            </w:r>
            <w:r w:rsidR="001F3E70">
              <w:t>e-Document</w:t>
            </w:r>
            <w:r>
              <w:t xml:space="preserve"> (in other words, at the root level).</w:t>
            </w:r>
          </w:p>
          <w:p w:rsidR="00503198" w:rsidRDefault="00503198" w:rsidP="00503198">
            <w:pPr>
              <w:pStyle w:val="Normal3"/>
            </w:pPr>
            <w:r>
              <w:t>Refer to LoadTenderResponseStatusType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LoadTenderResponseHeader</w:t>
            </w:r>
          </w:p>
          <w:p w:rsidR="00503198" w:rsidRDefault="00503198" w:rsidP="00503198">
            <w:pPr>
              <w:pStyle w:val="Italic4"/>
            </w:pPr>
            <w:r>
              <w:t>LoadTenderResponseHeader is mandatory. A single instance is required.</w:t>
            </w:r>
          </w:p>
          <w:p w:rsidR="00503198" w:rsidRDefault="00503198" w:rsidP="00503198">
            <w:pPr>
              <w:pStyle w:val="Normal4"/>
            </w:pPr>
            <w:r>
              <w:t xml:space="preserve">The LoadTenderResponseHeader contains information common to the entire </w:t>
            </w:r>
            <w:r w:rsidR="001721B6">
              <w:t>LoadTenderResponse</w:t>
            </w:r>
            <w:r>
              <w:t>.</w:t>
            </w:r>
          </w:p>
          <w:p w:rsidR="00503198" w:rsidRDefault="00503198" w:rsidP="00503198">
            <w:pPr>
              <w:pStyle w:val="Bold4"/>
            </w:pPr>
            <w:r>
              <w:t>LoadTenderResponseSegment</w:t>
            </w:r>
          </w:p>
          <w:p w:rsidR="00503198" w:rsidRDefault="00503198" w:rsidP="00503198">
            <w:pPr>
              <w:pStyle w:val="Italic4"/>
            </w:pPr>
            <w:r>
              <w:t>LoadTenderResponseSegment is optional. Multiple instances might exist.</w:t>
            </w:r>
          </w:p>
          <w:p w:rsidR="00503198" w:rsidRDefault="00503198" w:rsidP="00503198">
            <w:pPr>
              <w:pStyle w:val="Normal4"/>
            </w:pPr>
            <w:r>
              <w:t>The details for a particular load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LoadTenderResponseSummary</w:t>
            </w:r>
          </w:p>
          <w:p w:rsidR="00503198" w:rsidRDefault="00503198" w:rsidP="00503198">
            <w:pPr>
              <w:pStyle w:val="Italic4"/>
            </w:pPr>
            <w:r>
              <w:t xml:space="preserve">LoadTenderResponseSummary is </w:t>
            </w:r>
            <w:r w:rsidR="00D724AF">
              <w:t>optional</w:t>
            </w:r>
            <w:r>
              <w:t xml:space="preserve">. A single instance </w:t>
            </w:r>
            <w:r w:rsidR="00D724AF">
              <w:t>might exist</w:t>
            </w:r>
            <w:r>
              <w:t>.</w:t>
            </w:r>
          </w:p>
          <w:p w:rsidR="00503198" w:rsidRDefault="00503198" w:rsidP="00503198">
            <w:pPr>
              <w:pStyle w:val="Normal4"/>
            </w:pPr>
            <w:r>
              <w:t xml:space="preserve">Summary information that applies to the entire </w:t>
            </w:r>
            <w:r w:rsidR="001721B6">
              <w:t>LoadTenderResponse</w:t>
            </w:r>
            <w:r>
              <w:t xml:space="preserve"> </w:t>
            </w:r>
            <w:r w:rsidR="001F3E70">
              <w:t>e-Document</w:t>
            </w:r>
            <w:r>
              <w:t>.</w:t>
            </w:r>
          </w:p>
        </w:tc>
      </w:tr>
    </w:tbl>
    <w:p w:rsidR="00503198" w:rsidRDefault="00503198" w:rsidP="00503198"/>
    <w:p w:rsidR="00503198" w:rsidRDefault="00503198" w:rsidP="00503198">
      <w:pPr>
        <w:pStyle w:val="Heading2"/>
      </w:pPr>
      <w:bookmarkStart w:id="4724" w:name="_Toc259722184"/>
      <w:bookmarkStart w:id="4725" w:name="_Toc275502531"/>
      <w:bookmarkStart w:id="4726" w:name="_Toc371378103"/>
      <w:bookmarkStart w:id="4727" w:name="_Toc21213204"/>
      <w:bookmarkStart w:id="4728" w:name="LoadTenderResponseHeader"/>
      <w:r>
        <w:t>LoadTenderResponseHeader</w:t>
      </w:r>
      <w:bookmarkEnd w:id="4724"/>
      <w:bookmarkEnd w:id="4725"/>
      <w:bookmarkEnd w:id="4726"/>
      <w:bookmarkEnd w:id="4727"/>
      <w:bookmarkEnd w:id="47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7152" type="#_x0000_t75" style="position:absolute;left:0;text-align:left;margin-left:9396.7pt;margin-top:7.05pt;width:383.15pt;height:665.3pt;z-index:-249415168;mso-wrap-edited:t;mso-position-horizontal:right;mso-position-horizontal-relative:text;mso-position-vertical:absolute;mso-position-vertical-relative:text" wrapcoords="288 6438 118 7217 259 7185 2486 7217 8095 7298 8039 12509 10689 12347 10717 21340 10435 21470 21600 21577 21600 0 7814 -55 8124 6438 288 6438" filled="t">
                  <v:imagedata r:id="rId1072" o:title="LoadTenderResponseHeader"/>
                  <w10:wrap type="tight"/>
                </v:shape>
              </w:pict>
            </w:r>
            <w:r w:rsidRPr="001978CB">
              <w:pict>
                <v:shape id="dc_809" o:spid="_x0000_s1783" style="position:absolute;left:0;text-align:left;margin-left:0;margin-top:0;width:50pt;height:50pt;z-index:250338816;visibility:hidden" coordsize="1103,660" o:spt="100" o:preferrelative="t" adj="0,,0" path="">
                  <v:stroke joinstyle="round"/>
                  <v:formulas/>
                  <v:path o:connecttype="segments"/>
                  <o:lock v:ext="edit" selection="t"/>
                </v:shape>
              </w:pict>
            </w:r>
            <w:r w:rsidR="00503198">
              <w:t xml:space="preserve">The LoadTenderResponseHeader contains information common to the entire </w:t>
            </w:r>
            <w:r w:rsidR="001721B6">
              <w:t>LoadTenderResponse</w:t>
            </w:r>
            <w:r w:rsidR="00503198">
              <w:t>.</w:t>
            </w:r>
          </w:p>
          <w:p w:rsidR="00985131" w:rsidRDefault="00985131" w:rsidP="00985131">
            <w:pPr>
              <w:pStyle w:val="Bold3"/>
            </w:pPr>
            <w:r>
              <w:t>LoadTenderResponseHeaderStatusType [attribute]</w:t>
            </w:r>
          </w:p>
          <w:p w:rsidR="00985131" w:rsidRDefault="00985131" w:rsidP="00985131">
            <w:pPr>
              <w:pStyle w:val="Italic3"/>
            </w:pPr>
            <w:r>
              <w:t>LoadTenderResponseHeaderStatusType is mandatory. A single instance is required.</w:t>
            </w:r>
          </w:p>
          <w:p w:rsidR="00985131" w:rsidRDefault="00985131" w:rsidP="00985131">
            <w:pPr>
              <w:pStyle w:val="Normal3"/>
            </w:pPr>
            <w:r>
              <w:t>Identifies the status of the header of the LoadTenderResponse e-Document.</w:t>
            </w:r>
          </w:p>
          <w:p w:rsidR="00985131" w:rsidRDefault="00985131" w:rsidP="00503198">
            <w:pPr>
              <w:pStyle w:val="Normal3"/>
            </w:pPr>
            <w:r>
              <w:t>Refer to LoadTenderResponseHeaderStatusType definition for any enumerations.</w:t>
            </w:r>
          </w:p>
          <w:p w:rsidR="00985131" w:rsidRDefault="00985131" w:rsidP="00985131">
            <w:pPr>
              <w:pStyle w:val="Bold3"/>
            </w:pPr>
            <w:r w:rsidRPr="00985131">
              <w:t>IsPartialConfirmation</w:t>
            </w:r>
            <w:r>
              <w:t xml:space="preserve"> [attribute]</w:t>
            </w:r>
          </w:p>
          <w:p w:rsidR="00985131" w:rsidRDefault="00985131" w:rsidP="00985131">
            <w:pPr>
              <w:pStyle w:val="Italic3"/>
            </w:pPr>
            <w:r w:rsidRPr="00985131">
              <w:t>IsPartialConfirmation</w:t>
            </w:r>
            <w:r>
              <w:t xml:space="preserve"> is optional. A single instance is might exist.</w:t>
            </w:r>
          </w:p>
          <w:p w:rsidR="00985131" w:rsidRDefault="00D6614D" w:rsidP="00985131">
            <w:pPr>
              <w:pStyle w:val="Normal3"/>
            </w:pPr>
            <w:r w:rsidRPr="00D6614D">
              <w:t>Specifies if the confirmation is a partial confirmation or not, e.g. confirmation of one s</w:t>
            </w:r>
            <w:r>
              <w:t>egment only</w:t>
            </w:r>
            <w:r w:rsidRPr="00D6614D">
              <w:t>. Default value is No</w:t>
            </w:r>
            <w:r w:rsidR="00985131">
              <w:t>.</w:t>
            </w:r>
          </w:p>
          <w:p w:rsidR="00985131" w:rsidRDefault="00985131" w:rsidP="00503198">
            <w:pPr>
              <w:pStyle w:val="Normal3"/>
            </w:pPr>
            <w:r>
              <w:t xml:space="preserve">Refer to </w:t>
            </w:r>
            <w:r w:rsidRPr="00985131">
              <w:t>IsPartialConfirmation</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LoadTenderResponseNumber</w:t>
            </w:r>
          </w:p>
          <w:p w:rsidR="00503198" w:rsidRDefault="00503198" w:rsidP="00503198">
            <w:pPr>
              <w:pStyle w:val="Italic4"/>
            </w:pPr>
            <w:r>
              <w:t>LoadTenderResponseNumber is mandatory. A single instance is required.</w:t>
            </w:r>
          </w:p>
          <w:p w:rsidR="00503198" w:rsidRDefault="00503198" w:rsidP="00503198">
            <w:pPr>
              <w:pStyle w:val="Normal4"/>
            </w:pPr>
            <w:r>
              <w:t xml:space="preserve">The identifier for the LoadTenderResponse </w:t>
            </w:r>
            <w:r w:rsidR="001F3E70">
              <w:t>e-Document</w:t>
            </w:r>
            <w:r>
              <w:t>.</w:t>
            </w:r>
          </w:p>
          <w:p w:rsidR="00503198" w:rsidRDefault="00503198" w:rsidP="00503198">
            <w:pPr>
              <w:pStyle w:val="Bold4"/>
            </w:pPr>
            <w:r>
              <w:t>LoadTenderResponseIssueDate</w:t>
            </w:r>
          </w:p>
          <w:p w:rsidR="00503198" w:rsidRDefault="00503198" w:rsidP="00503198">
            <w:pPr>
              <w:pStyle w:val="Italic4"/>
            </w:pPr>
            <w:r>
              <w:t>LoadTenderResponseIssueDate is mandatory. A single instance is required.</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LoadTenderNumber</w:t>
            </w:r>
          </w:p>
          <w:p w:rsidR="00503198" w:rsidRDefault="00503198" w:rsidP="00503198">
            <w:pPr>
              <w:pStyle w:val="Italic4"/>
            </w:pPr>
            <w:r>
              <w:t>LoadTenderNumber is optional. A single instance might exist.</w:t>
            </w:r>
          </w:p>
          <w:p w:rsidR="00503198" w:rsidRDefault="00503198" w:rsidP="00503198">
            <w:pPr>
              <w:pStyle w:val="Normal4"/>
            </w:pPr>
            <w:r>
              <w:t xml:space="preserve">The </w:t>
            </w:r>
            <w:r w:rsidR="00124EB6">
              <w:t xml:space="preserve">identifier for the LoadTender </w:t>
            </w:r>
            <w:r w:rsidR="00C633B3">
              <w:t>e-Document</w:t>
            </w:r>
            <w:r>
              <w:t>.</w:t>
            </w:r>
          </w:p>
          <w:p w:rsidR="00503198" w:rsidRDefault="00503198" w:rsidP="00503198">
            <w:pPr>
              <w:pStyle w:val="Bold4"/>
            </w:pPr>
            <w:r>
              <w:t>LoadTenderIssueDate</w:t>
            </w:r>
          </w:p>
          <w:p w:rsidR="00503198" w:rsidRDefault="00503198" w:rsidP="00503198">
            <w:pPr>
              <w:pStyle w:val="Italic4"/>
            </w:pPr>
            <w:r>
              <w:t>LoadTenderIssueDate is optional. A single instance might exist.</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B3477F" w:rsidP="00503198">
            <w:pPr>
              <w:pStyle w:val="Italic4"/>
            </w:pPr>
            <w:r>
              <w:t>ReceiverParty is optional. Multiple instances might exist</w:t>
            </w:r>
            <w:r w:rsidR="00503198">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QuoteInCurrency</w:t>
            </w:r>
          </w:p>
          <w:p w:rsidR="00503198" w:rsidRDefault="00503198" w:rsidP="00503198">
            <w:pPr>
              <w:pStyle w:val="Italic4"/>
            </w:pPr>
            <w:r>
              <w:t>QuoteInCurrency is optional. A single instance might exist.</w:t>
            </w:r>
          </w:p>
          <w:p w:rsidR="00503198" w:rsidRDefault="00503198" w:rsidP="00503198">
            <w:pPr>
              <w:pStyle w:val="Normal4"/>
            </w:pPr>
            <w:r>
              <w:t>Indicates that the quote is to be provided in the currency specified.</w:t>
            </w:r>
          </w:p>
          <w:p w:rsidR="00503198" w:rsidRDefault="00A93358" w:rsidP="00A93358">
            <w:pPr>
              <w:pStyle w:val="Normal4"/>
            </w:pPr>
            <w:r>
              <w:t>A three-character ISO 4217 currency code in capital letters. The ISO standard classification for currencies. Refer to the ISO standard for information about the choices for the enumerations.</w:t>
            </w:r>
            <w:r>
              <w:br/>
            </w:r>
            <w:hyperlink r:id="rId1073" w:history="1">
              <w:r w:rsidRPr="00A93358">
                <w:rPr>
                  <w:rStyle w:val="Hyperlink"/>
                </w:rPr>
                <w:t>https://www.iso.org/iso-4217-currency-codes.html</w:t>
              </w:r>
            </w:hyperlink>
          </w:p>
          <w:p w:rsidR="00503198" w:rsidRDefault="00503198" w:rsidP="00503198">
            <w:pPr>
              <w:pStyle w:val="Bold4"/>
            </w:pPr>
            <w:r>
              <w:t>ValidityPeriod</w:t>
            </w:r>
          </w:p>
          <w:p w:rsidR="00503198" w:rsidRDefault="00503198" w:rsidP="00503198">
            <w:pPr>
              <w:pStyle w:val="Italic4"/>
            </w:pPr>
            <w:r>
              <w:t>ValidityPeriod is optional. A single instance might exist.</w:t>
            </w:r>
          </w:p>
          <w:p w:rsidR="00503198" w:rsidRDefault="00ED71B7" w:rsidP="00503198">
            <w:pPr>
              <w:pStyle w:val="Normal4"/>
            </w:pPr>
            <w:r w:rsidRPr="00ED71B7">
              <w:t>The validity period for a specific item, e.g. the va</w:t>
            </w:r>
            <w:r>
              <w:t xml:space="preserve">lidity period for an </w:t>
            </w:r>
            <w:r w:rsidR="001F3E70">
              <w:t>e-Document</w:t>
            </w:r>
            <w:r w:rsidR="00503198">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729" w:name="_Toc259722185"/>
      <w:bookmarkStart w:id="4730" w:name="_Toc275502532"/>
      <w:bookmarkStart w:id="4731" w:name="_Toc371378104"/>
      <w:bookmarkStart w:id="4732" w:name="_Toc21213205"/>
      <w:bookmarkStart w:id="4733" w:name="LoadTenderResponseHeaderStatusType_a"/>
      <w:r>
        <w:t>LoadTenderResponseHeaderStatusType [attribute]</w:t>
      </w:r>
      <w:bookmarkEnd w:id="4729"/>
      <w:bookmarkEnd w:id="4730"/>
      <w:bookmarkEnd w:id="4731"/>
      <w:bookmarkEnd w:id="4732"/>
      <w:bookmarkEnd w:id="47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10" o:spid="_x0000_s1784" style="position:absolute;left:0;text-align:left;margin-left:0;margin-top:0;width:50pt;height:50pt;z-index:250339840;visibility:hidden" coordsize="89,324" o:spt="100" o:preferrelative="t" adj="0,,0" path="">
                  <v:stroke joinstyle="round"/>
                  <v:formulas/>
                  <v:path o:connecttype="segments"/>
                  <o:lock v:ext="edit" selection="t"/>
                </v:shape>
              </w:pict>
            </w:r>
            <w:r w:rsidRPr="001978CB">
              <w:pict>
                <v:shape id="_x0000_s3753" style="position:absolute;left:0;text-align:left;margin-left:13882.5pt;margin-top:7.2pt;width:194.25pt;height:53.25pt;z-index:-252094976;mso-wrap-edited:t;mso-position-horizontal:right" coordsize="" o:spt="100" wrapcoords="-30 0 1000 0 1000 1079 1000 1079 -30 1079 -30 0" adj="0,,0" path="">
                  <v:stroke joinstyle="round"/>
                  <v:imagedata r:id="rId1074" o:title="dc_810"/>
                  <v:formulas/>
                  <v:path o:connecttype="segments"/>
                  <w10:wrap type="tight"/>
                </v:shape>
              </w:pict>
            </w:r>
            <w:r w:rsidR="00503198">
              <w:t xml:space="preserve">Identifies the status of the header of the </w:t>
            </w:r>
            <w:r w:rsidR="001721B6">
              <w:t>LoadTenderResponse</w:t>
            </w:r>
            <w:r w:rsidR="00503198">
              <w:t xml:space="preserve">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C655A" w:rsidRDefault="00503198" w:rsidP="005C655A">
            <w:pPr>
              <w:pStyle w:val="Normal3"/>
            </w:pPr>
            <w:r w:rsidRPr="003563ED">
              <w:t xml:space="preserve">The supplied information has been cancelled.  Items that have been cancelled are not included in totals on the summary levels of the </w:t>
            </w:r>
            <w:r w:rsidR="001F3E70">
              <w:t>e-Document</w:t>
            </w:r>
            <w:r>
              <w:t>.</w:t>
            </w:r>
          </w:p>
          <w:p w:rsidR="005C655A" w:rsidRPr="006E31CB" w:rsidRDefault="005C655A" w:rsidP="005C655A">
            <w:pPr>
              <w:pStyle w:val="Bold3"/>
            </w:pPr>
            <w:r w:rsidRPr="006917FF">
              <w:t>P</w:t>
            </w:r>
            <w:r w:rsidRPr="006E31CB">
              <w:t>ending</w:t>
            </w:r>
          </w:p>
          <w:p w:rsidR="005C655A" w:rsidRDefault="005C655A" w:rsidP="005C655A">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734" w:name="_Toc259722186"/>
      <w:bookmarkStart w:id="4735" w:name="_Toc275502533"/>
      <w:bookmarkStart w:id="4736" w:name="_Toc371378105"/>
      <w:bookmarkStart w:id="4737" w:name="_Toc21213206"/>
      <w:bookmarkStart w:id="4738" w:name="LoadTenderResponseIssueDate"/>
      <w:r>
        <w:t>LoadTenderResponseIssueDate</w:t>
      </w:r>
      <w:bookmarkEnd w:id="4734"/>
      <w:bookmarkEnd w:id="4735"/>
      <w:bookmarkEnd w:id="4736"/>
      <w:bookmarkEnd w:id="4737"/>
      <w:bookmarkEnd w:id="47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11" o:spid="_x0000_s1785" style="position:absolute;left:0;text-align:left;margin-left:0;margin-top:0;width:50pt;height:50pt;z-index:250340864;visibility:hidden" coordsize="139,498" o:spt="100" o:preferrelative="t" adj="0,,0" path="">
                  <v:stroke joinstyle="round"/>
                  <v:formulas/>
                  <v:path o:connecttype="segments"/>
                  <o:lock v:ext="edit" selection="t"/>
                </v:shape>
              </w:pict>
            </w:r>
            <w:r w:rsidRPr="001978CB">
              <w:pict>
                <v:shape id="_x0000_s3754" style="position:absolute;left:0;text-align:left;margin-left:23265pt;margin-top:7.2pt;width:298.5pt;height:83.25pt;z-index:-252093952;mso-wrap-edited:t;mso-position-horizontal:right" coordsize="" o:spt="100" wrapcoords="-30 424 465 424 704 424 704 151 704 151 704 0 1000 0 1000 0 1000 1051 704 1051 704 763 465 763 465 756 -30 756 -30 424" adj="0,,0" path="">
                  <v:stroke joinstyle="round"/>
                  <v:imagedata r:id="rId1075" o:title="dc_811"/>
                  <v:formulas/>
                  <v:path o:connecttype="segments"/>
                  <w10:wrap type="tight"/>
                </v:shape>
              </w:pict>
            </w:r>
            <w:r w:rsidR="00503198">
              <w:t xml:space="preserve">The date when the </w:t>
            </w:r>
            <w:r w:rsidR="001F3E70">
              <w:t>e-Document</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739" w:name="_Toc259722187"/>
      <w:bookmarkStart w:id="4740" w:name="_Toc275502534"/>
      <w:bookmarkStart w:id="4741" w:name="_Toc371378106"/>
      <w:bookmarkStart w:id="4742" w:name="_Toc21213207"/>
      <w:bookmarkStart w:id="4743" w:name="LoadTenderResponseLineItem"/>
      <w:r>
        <w:t>LoadTenderResponseLineItem</w:t>
      </w:r>
      <w:bookmarkEnd w:id="4739"/>
      <w:bookmarkEnd w:id="4740"/>
      <w:bookmarkEnd w:id="4741"/>
      <w:bookmarkEnd w:id="4742"/>
      <w:bookmarkEnd w:id="47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12" o:spid="_x0000_s1786" style="position:absolute;left:0;text-align:left;margin-left:0;margin-top:0;width:50pt;height:50pt;z-index:250341888;visibility:hidden" coordsize="746,704" o:spt="100" o:preferrelative="t" adj="0,,0" path="">
                  <v:stroke joinstyle="round"/>
                  <v:formulas/>
                  <v:path o:connecttype="segments"/>
                  <o:lock v:ext="edit" selection="t"/>
                </v:shape>
              </w:pict>
            </w:r>
            <w:r>
              <w:rPr>
                <w:noProof/>
                <w:snapToGrid/>
                <w:lang w:val="sv-SE" w:eastAsia="sv-SE"/>
              </w:rPr>
              <w:pict>
                <v:shape id="_x0000_s6913" type="#_x0000_t75" style="position:absolute;left:0;text-align:left;margin-left:29955.05pt;margin-top:7.05pt;width:467.25pt;height:620.5pt;z-index:-249580032;mso-wrap-edited:t;mso-position-horizontal:right" wrapcoords="106 9989 106 10887 9897 10991 9731 21602 21600 21574 21600 0 9620 26 9897 10156 106 9989" filled="t">
                  <v:imagedata r:id="rId1076" o:title="LoadTenderResponseLineItem"/>
                  <w10:wrap type="tight"/>
                </v:shape>
              </w:pict>
            </w:r>
            <w:r w:rsidR="00503198">
              <w:t>The details for a particular load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LoadTenderResponseLineItemNumber</w:t>
            </w:r>
          </w:p>
          <w:p w:rsidR="00503198" w:rsidRDefault="00503198" w:rsidP="00503198">
            <w:pPr>
              <w:pStyle w:val="Italic4"/>
            </w:pPr>
            <w:r>
              <w:t>LoadTenderResponseLineItemNumber is mandatory. A single instance is required.</w:t>
            </w:r>
          </w:p>
          <w:p w:rsidR="00503198" w:rsidRDefault="00503198" w:rsidP="00503198">
            <w:pPr>
              <w:pStyle w:val="Normal4"/>
            </w:pPr>
            <w:r>
              <w:t xml:space="preserve">The sequential number that uniquely identifies the </w:t>
            </w:r>
            <w:r w:rsidR="001721B6">
              <w:t>LoadTenderResponse</w:t>
            </w:r>
            <w:r>
              <w:t xml:space="preserve"> line item.</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QuantityInformation</w:t>
            </w:r>
          </w:p>
          <w:p w:rsidR="00503198" w:rsidRDefault="00503198" w:rsidP="00503198">
            <w:pPr>
              <w:pStyle w:val="Italic4"/>
            </w:pPr>
            <w:r>
              <w:t>QuantityInformation is mandatory. A single instance is required.</w:t>
            </w:r>
          </w:p>
          <w:p w:rsidR="00503198" w:rsidRDefault="00503198" w:rsidP="00503198">
            <w:pPr>
              <w:pStyle w:val="Normal4"/>
            </w:pPr>
            <w:r>
              <w:t>A group item containing information about quantity and informational quantity of similar items.</w:t>
            </w:r>
          </w:p>
          <w:p w:rsidR="00863C5D" w:rsidRDefault="00863C5D" w:rsidP="00863C5D">
            <w:pPr>
              <w:pStyle w:val="Bold4"/>
            </w:pPr>
            <w:r>
              <w:t>SupplyPoint</w:t>
            </w:r>
          </w:p>
          <w:p w:rsidR="00863C5D" w:rsidRDefault="00863C5D" w:rsidP="00863C5D">
            <w:pPr>
              <w:pStyle w:val="Italic4"/>
            </w:pPr>
            <w:r>
              <w:t xml:space="preserve">SupplyPoint is optional. </w:t>
            </w:r>
            <w:r w:rsidRPr="00DA41B7">
              <w:t xml:space="preserve">Multiple instances </w:t>
            </w:r>
            <w:r>
              <w:t>might exist.</w:t>
            </w:r>
          </w:p>
          <w:p w:rsidR="00863C5D" w:rsidRDefault="00863C5D"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LoadTenderLineItemBaseAmountInformation</w:t>
            </w:r>
          </w:p>
          <w:p w:rsidR="00503198" w:rsidRDefault="00503198" w:rsidP="00503198">
            <w:pPr>
              <w:pStyle w:val="Italic4"/>
            </w:pPr>
            <w:r>
              <w:t>LoadTenderLineItemBaseAmountInformation is optional. A single instance might exist.</w:t>
            </w:r>
          </w:p>
          <w:p w:rsidR="00503198" w:rsidRDefault="00503198" w:rsidP="00503198">
            <w:pPr>
              <w:pStyle w:val="Normal4"/>
            </w:pPr>
            <w:r>
              <w:t xml:space="preserve">Group element used to detail the </w:t>
            </w:r>
            <w:r w:rsidR="001721B6">
              <w:t>LoadTender</w:t>
            </w:r>
            <w:r>
              <w:t xml:space="preserve"> Line Item’s PriceDetails and TotalAmount.  Normally used to identify the PricePerUnit of the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B3010" w:rsidRDefault="005B3010" w:rsidP="005B3010">
            <w:pPr>
              <w:pStyle w:val="Bold4"/>
            </w:pPr>
            <w:r>
              <w:t>ChargeInformation</w:t>
            </w:r>
          </w:p>
          <w:p w:rsidR="005B3010" w:rsidRDefault="005B3010" w:rsidP="005B3010">
            <w:pPr>
              <w:pStyle w:val="Italic4"/>
            </w:pPr>
            <w:r w:rsidRPr="00F12904">
              <w:t>ChargeInformation</w:t>
            </w:r>
            <w:r>
              <w:t>t is optional. Multiple instances might exist.</w:t>
            </w:r>
          </w:p>
          <w:p w:rsidR="005B3010" w:rsidRDefault="005B3010"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LoadTenderLineItemAmount</w:t>
            </w:r>
          </w:p>
          <w:p w:rsidR="00503198" w:rsidRDefault="00503198" w:rsidP="00503198">
            <w:pPr>
              <w:pStyle w:val="Italic4"/>
            </w:pPr>
            <w:r>
              <w:t>LoadTenderLineItemAmount is optional. A single instance might exist.</w:t>
            </w:r>
          </w:p>
          <w:p w:rsidR="00E128B8" w:rsidRDefault="00E128B8" w:rsidP="00E128B8">
            <w:pPr>
              <w:pStyle w:val="Normal4"/>
            </w:pPr>
            <w:r>
              <w:t>Total amount of the LoadTenderLineItem including charges, adjustments and tax (when tax is specified on the load tender line item).</w:t>
            </w:r>
          </w:p>
          <w:p w:rsidR="00503198" w:rsidRDefault="00E128B8" w:rsidP="00E128B8">
            <w:pPr>
              <w:pStyle w:val="Normal4"/>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4E53A1" w:rsidRDefault="004E53A1" w:rsidP="004E53A1">
            <w:pPr>
              <w:pStyle w:val="Bold4"/>
            </w:pPr>
            <w:r w:rsidRPr="00A65638">
              <w:t>Measuring</w:t>
            </w:r>
            <w:r>
              <w:t>Specification</w:t>
            </w:r>
          </w:p>
          <w:p w:rsidR="004E53A1" w:rsidRDefault="004E53A1" w:rsidP="004E53A1">
            <w:pPr>
              <w:pStyle w:val="Italic4"/>
            </w:pPr>
            <w:r w:rsidRPr="00663236">
              <w:t>MeasuringSpecification</w:t>
            </w:r>
            <w:r>
              <w:t xml:space="preserve"> is </w:t>
            </w:r>
            <w:r w:rsidRPr="00E265F7">
              <w:t>optional. A single instance might exist</w:t>
            </w:r>
            <w:r>
              <w:t>.</w:t>
            </w:r>
          </w:p>
          <w:p w:rsidR="004E53A1" w:rsidRDefault="004E53A1" w:rsidP="00503198">
            <w:pPr>
              <w:pStyle w:val="Normal4"/>
            </w:pPr>
            <w:r w:rsidRPr="00663236">
              <w:t>A grouping element that contains a specification for measurement procedures</w:t>
            </w:r>
            <w:r w:rsidRPr="00A65638">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2D046A" w:rsidRDefault="002D046A" w:rsidP="002D046A">
            <w:pPr>
              <w:pStyle w:val="Bold4"/>
            </w:pPr>
            <w:r>
              <w:t>AdditionalItemInfo</w:t>
            </w:r>
          </w:p>
          <w:p w:rsidR="002D046A" w:rsidRDefault="002D046A" w:rsidP="002D046A">
            <w:pPr>
              <w:pStyle w:val="Italic4"/>
            </w:pPr>
            <w:r>
              <w:t>AdditionalItemInfo is optional. Multiple instances might exist.</w:t>
            </w:r>
          </w:p>
          <w:p w:rsidR="002D046A" w:rsidRDefault="002D046A" w:rsidP="002D046A">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744" w:name="_Toc259722188"/>
      <w:bookmarkStart w:id="4745" w:name="_Toc275502535"/>
      <w:bookmarkStart w:id="4746" w:name="_Toc371378107"/>
      <w:bookmarkStart w:id="4747" w:name="_Toc21213208"/>
      <w:bookmarkStart w:id="4748" w:name="LoadTenderResponseLineItemNumber"/>
      <w:r>
        <w:t>LoadTenderResponseLineItemNumber</w:t>
      </w:r>
      <w:bookmarkEnd w:id="4744"/>
      <w:bookmarkEnd w:id="4745"/>
      <w:bookmarkEnd w:id="4746"/>
      <w:bookmarkEnd w:id="4747"/>
      <w:bookmarkEnd w:id="47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13" o:spid="_x0000_s1787" style="position:absolute;left:0;text-align:left;margin-left:0;margin-top:0;width:50pt;height:50pt;z-index:250342912;visibility:hidden" coordsize="67,290" o:spt="100" o:preferrelative="t" adj="0,,0" path="">
                  <v:stroke joinstyle="round"/>
                  <v:formulas/>
                  <v:path o:connecttype="segments"/>
                  <o:lock v:ext="edit" selection="t"/>
                </v:shape>
              </w:pict>
            </w:r>
            <w:r w:rsidRPr="001978CB">
              <w:pict>
                <v:shape id="_x0000_s3756" style="position:absolute;left:0;text-align:left;margin-left:12060pt;margin-top:7.2pt;width:174pt;height:40.5pt;z-index:-252092928;mso-wrap-edited:t;mso-position-horizontal:right" coordsize="" o:spt="100" wrapcoords="-30 104 1000 104 1000 1105 1000 1105 -30 1105 -30 104" adj="0,,0" path="">
                  <v:stroke joinstyle="round"/>
                  <v:imagedata r:id="rId1077" o:title="dc_813"/>
                  <v:formulas/>
                  <v:path o:connecttype="segments"/>
                  <w10:wrap type="tight"/>
                </v:shape>
              </w:pict>
            </w:r>
            <w:r w:rsidR="00503198">
              <w:t xml:space="preserve">The sequential number that uniquely identifies the </w:t>
            </w:r>
            <w:r w:rsidR="001721B6">
              <w:t>LoadTenderResponse</w:t>
            </w:r>
            <w:r w:rsidR="00503198">
              <w:t xml:space="preserve"> line item.</w:t>
            </w:r>
          </w:p>
        </w:tc>
      </w:tr>
    </w:tbl>
    <w:p w:rsidR="00503198" w:rsidRDefault="00503198" w:rsidP="00503198"/>
    <w:p w:rsidR="00503198" w:rsidRDefault="00503198" w:rsidP="00503198">
      <w:pPr>
        <w:pStyle w:val="Heading2"/>
      </w:pPr>
      <w:bookmarkStart w:id="4749" w:name="_Toc259722189"/>
      <w:bookmarkStart w:id="4750" w:name="_Toc275502536"/>
      <w:bookmarkStart w:id="4751" w:name="_Toc371378108"/>
      <w:bookmarkStart w:id="4752" w:name="_Toc21213209"/>
      <w:bookmarkStart w:id="4753" w:name="LoadTenderResponseNumber"/>
      <w:r>
        <w:t>LoadTenderResponseNumber</w:t>
      </w:r>
      <w:bookmarkEnd w:id="4749"/>
      <w:bookmarkEnd w:id="4750"/>
      <w:bookmarkEnd w:id="4751"/>
      <w:bookmarkEnd w:id="4752"/>
      <w:bookmarkEnd w:id="47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14" o:spid="_x0000_s1788" style="position:absolute;left:0;text-align:left;margin-left:0;margin-top:0;width:50pt;height:50pt;z-index:250343936;visibility:hidden" coordsize="67,231" o:spt="100" o:preferrelative="t" adj="0,,0" path="">
                  <v:stroke joinstyle="round"/>
                  <v:formulas/>
                  <v:path o:connecttype="segments"/>
                  <o:lock v:ext="edit" selection="t"/>
                </v:shape>
              </w:pict>
            </w:r>
            <w:r w:rsidRPr="001978CB">
              <w:pict>
                <v:shape id="_x0000_s3757" style="position:absolute;left:0;text-align:left;margin-left:8887.5pt;margin-top:7.2pt;width:138.75pt;height:40.5pt;z-index:-252091904;mso-wrap-edited:t;mso-position-horizontal:right" coordsize="" o:spt="100" wrapcoords="-30 104 1000 104 1000 1105 1000 1105 -30 1105 -30 104" adj="0,,0" path="">
                  <v:stroke joinstyle="round"/>
                  <v:imagedata r:id="rId1078" o:title="dc_814"/>
                  <v:formulas/>
                  <v:path o:connecttype="segments"/>
                  <w10:wrap type="tight"/>
                </v:shape>
              </w:pict>
            </w:r>
            <w:r w:rsidR="00503198">
              <w:t xml:space="preserve">The identifier for the LoadTenderResponse </w:t>
            </w:r>
            <w:r w:rsidR="001F3E70">
              <w:t>e-Document</w:t>
            </w:r>
            <w:r w:rsidR="00503198">
              <w:t>.</w:t>
            </w:r>
          </w:p>
        </w:tc>
      </w:tr>
    </w:tbl>
    <w:p w:rsidR="00503198" w:rsidRDefault="00503198" w:rsidP="00503198"/>
    <w:p w:rsidR="00503198" w:rsidRDefault="00503198" w:rsidP="00503198">
      <w:pPr>
        <w:pStyle w:val="Heading2"/>
      </w:pPr>
      <w:bookmarkStart w:id="4754" w:name="_Toc259722190"/>
      <w:bookmarkStart w:id="4755" w:name="_Toc275502537"/>
      <w:bookmarkStart w:id="4756" w:name="_Toc371378109"/>
      <w:bookmarkStart w:id="4757" w:name="_Toc21213210"/>
      <w:bookmarkStart w:id="4758" w:name="LoadTenderResponseReference"/>
      <w:r>
        <w:t>LoadTenderResponseReference</w:t>
      </w:r>
      <w:bookmarkEnd w:id="4754"/>
      <w:bookmarkEnd w:id="4755"/>
      <w:bookmarkEnd w:id="4756"/>
      <w:bookmarkEnd w:id="4757"/>
      <w:bookmarkEnd w:id="47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15" o:spid="_x0000_s1789" style="position:absolute;left:0;text-align:left;margin-left:0;margin-top:0;width:50pt;height:50pt;z-index:250344960;visibility:hidden" coordsize="154,562" o:spt="100" o:preferrelative="t" adj="0,,0" path="">
                  <v:stroke joinstyle="round"/>
                  <v:formulas/>
                  <v:path o:connecttype="segments"/>
                  <o:lock v:ext="edit" selection="t"/>
                </v:shape>
              </w:pict>
            </w:r>
            <w:r>
              <w:rPr>
                <w:noProof/>
                <w:snapToGrid/>
                <w:lang w:val="sv-SE" w:eastAsia="sv-SE"/>
              </w:rPr>
              <w:pict>
                <v:shape id="_x0000_s146548" type="#_x0000_t75" style="position:absolute;left:0;text-align:left;margin-left:2269.8pt;margin-top:7.05pt;width:399pt;height:97.5pt;z-index:-249352704;mso-wrap-edited:t;mso-position-horizontal:right;mso-position-horizontal-relative:text;mso-position-vertical:absolute;mso-position-vertical-relative:text" wrapcoords="108 6801 260 15186 9728 15696 9655 21323 21600 21434 21600 0 9679 155 9804 7410 108 6801" filled="t">
                  <v:imagedata r:id="rId1079" o:title="LoadTenderResponseReference"/>
                  <w10:wrap type="tight"/>
                </v:shape>
              </w:pict>
            </w:r>
            <w:r w:rsidR="00503198">
              <w:t xml:space="preserve">An item detailing relevant references pertaining to the </w:t>
            </w:r>
            <w:r w:rsidR="001721B6">
              <w:t>LoadTenderResponse</w:t>
            </w:r>
            <w:r w:rsidR="00503198">
              <w:t>. The type of reference is identified by the LoadTenderReferenceType attribute.</w:t>
            </w:r>
          </w:p>
          <w:p w:rsidR="00503198" w:rsidRDefault="00503198" w:rsidP="00ED024D">
            <w:pPr>
              <w:pStyle w:val="Bold3"/>
            </w:pPr>
            <w:r>
              <w:t>LoadTenderResponseReferenceType [attribute]</w:t>
            </w:r>
          </w:p>
          <w:p w:rsidR="00503198" w:rsidRDefault="00503198" w:rsidP="00ED024D">
            <w:pPr>
              <w:pStyle w:val="Italic3"/>
            </w:pPr>
            <w:r>
              <w:t>LoadTenderResponseReferenceType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LoadTenderResponseReferenceType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759" w:name="_Toc259722191"/>
      <w:bookmarkStart w:id="4760" w:name="_Toc275502538"/>
      <w:bookmarkStart w:id="4761" w:name="_Toc371378110"/>
      <w:bookmarkStart w:id="4762" w:name="_Toc21213211"/>
      <w:bookmarkStart w:id="4763" w:name="LoadTenderResponseReferenceType_a"/>
      <w:r>
        <w:t>LoadTenderResponseReferenceType [attribute]</w:t>
      </w:r>
      <w:bookmarkEnd w:id="4759"/>
      <w:bookmarkEnd w:id="4760"/>
      <w:bookmarkEnd w:id="4761"/>
      <w:bookmarkEnd w:id="4762"/>
      <w:bookmarkEnd w:id="47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16" o:spid="_x0000_s4170" style="position:absolute;left:0;text-align:left;margin-left:0;margin-top:0;width:50pt;height:50pt;z-index:251593216;visibility:hidden" coordsize="89,301" o:spt="100" o:preferrelative="t" adj="0,,0" path="">
                  <v:stroke joinstyle="round"/>
                  <v:formulas/>
                  <v:path o:connecttype="segments"/>
                  <o:lock v:ext="edit" selection="t"/>
                </v:shape>
              </w:pict>
            </w:r>
            <w:r w:rsidRPr="001978CB">
              <w:pict>
                <v:shape id="_x0000_s4171" style="position:absolute;left:0;text-align:left;margin-left:12667.5pt;margin-top:7.2pt;width:180.75pt;height:53.25pt;z-index:-251722240;mso-wrap-edited:t;mso-position-horizontal:right" coordsize="" o:spt="100" wrapcoords="-30 0 1000 0 1000 1079 1000 1079 -30 1079 -30 0" adj="0,,0" path="">
                  <v:stroke joinstyle="round"/>
                  <v:imagedata r:id="rId1080" o:title="dc_8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764" w:name="_Toc259722192"/>
      <w:bookmarkStart w:id="4765" w:name="_Toc275502539"/>
      <w:bookmarkStart w:id="4766" w:name="_Toc371378111"/>
      <w:bookmarkStart w:id="4767" w:name="_Toc21213212"/>
      <w:bookmarkStart w:id="4768" w:name="LoadTenderResponseSegment"/>
      <w:r>
        <w:t>LoadTenderResponseSegment</w:t>
      </w:r>
      <w:bookmarkEnd w:id="4764"/>
      <w:bookmarkEnd w:id="4765"/>
      <w:bookmarkEnd w:id="4766"/>
      <w:bookmarkEnd w:id="4767"/>
      <w:bookmarkEnd w:id="47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7070" type="#_x0000_t75" style="position:absolute;left:0;text-align:left;margin-left:19019.8pt;margin-top:7.05pt;width:410.9pt;height:665.35pt;z-index:-249452032;mso-wrap-edited:t;mso-position-horizontal:right;mso-position-horizontal-relative:text;mso-position-vertical:absolute;mso-position-vertical-relative:text" wrapcoords="195 6758 195 7783 8263 7730 8435 13048 10752 12925 10638 21406 21600 21578 21600 0 8292 27 8263 6652 195 6758" filled="t">
                  <v:imagedata r:id="rId1081" o:title="LoadTenderResponseSegment"/>
                  <w10:wrap type="tight"/>
                </v:shape>
              </w:pict>
            </w:r>
            <w:r w:rsidRPr="001978CB">
              <w:pict>
                <v:shape id="dc_817" o:spid="_x0000_s1790" style="position:absolute;left:0;text-align:left;margin-left:0;margin-top:0;width:50pt;height:50pt;z-index:250345984;visibility:hidden" coordsize="933,663" o:spt="100" o:preferrelative="t" adj="0,,0" path="">
                  <v:stroke joinstyle="round"/>
                  <v:formulas/>
                  <v:path o:connecttype="segments"/>
                  <o:lock v:ext="edit" selection="t"/>
                </v:shape>
              </w:pict>
            </w:r>
            <w:r w:rsidR="00503198">
              <w:t>The details for a particular load segment.</w:t>
            </w:r>
          </w:p>
          <w:p w:rsidR="00503198" w:rsidRDefault="00503198" w:rsidP="00503198">
            <w:pPr>
              <w:pStyle w:val="Bold3"/>
            </w:pPr>
            <w:r>
              <w:t>LoadTenderResponseSegmentStatusType [attribute]</w:t>
            </w:r>
          </w:p>
          <w:p w:rsidR="00503198" w:rsidRDefault="00503198" w:rsidP="00503198">
            <w:pPr>
              <w:pStyle w:val="Italic3"/>
            </w:pPr>
            <w:r>
              <w:t>LoadTenderResponseSegmentStatusType is mandatory. A single instance is required.</w:t>
            </w:r>
          </w:p>
          <w:p w:rsidR="00503198" w:rsidRDefault="00503198" w:rsidP="00503198">
            <w:pPr>
              <w:pStyle w:val="Normal3"/>
            </w:pPr>
            <w:r>
              <w:t>Identifies the status of the load tender segment.</w:t>
            </w:r>
          </w:p>
          <w:p w:rsidR="00503198" w:rsidRDefault="00503198" w:rsidP="00503198">
            <w:pPr>
              <w:pStyle w:val="Normal3"/>
            </w:pPr>
            <w:r>
              <w:t>Refer to LoadTenderResponseSegmentStatusType definition for any enumerations.</w:t>
            </w:r>
          </w:p>
          <w:p w:rsidR="00503198" w:rsidRDefault="00503198" w:rsidP="00503198">
            <w:pPr>
              <w:pStyle w:val="Bold3"/>
            </w:pPr>
            <w:r>
              <w:t>LoadTenderResponseSegmentDocumentStatus [attribute]</w:t>
            </w:r>
          </w:p>
          <w:p w:rsidR="00503198" w:rsidRDefault="00503198" w:rsidP="00503198">
            <w:pPr>
              <w:pStyle w:val="Italic3"/>
            </w:pPr>
            <w:r>
              <w:t>LoadTenderResponseSegmentDocumentStatus is optional. A single instance might exist.</w:t>
            </w:r>
          </w:p>
          <w:p w:rsidR="00503198" w:rsidRDefault="00503198" w:rsidP="00503198">
            <w:pPr>
              <w:pStyle w:val="Normal3"/>
            </w:pPr>
            <w:r>
              <w:t>Defines the actual document status for the LoadTenderResponseSegment.</w:t>
            </w:r>
          </w:p>
          <w:p w:rsidR="00503198" w:rsidRDefault="00503198" w:rsidP="00503198">
            <w:pPr>
              <w:pStyle w:val="Normal3"/>
            </w:pPr>
            <w:r>
              <w:t>Refer to LoadTenderResponseSegmentDocumentStatus definition for any enumerations.</w:t>
            </w:r>
          </w:p>
          <w:p w:rsidR="005B3010" w:rsidRDefault="005B3010" w:rsidP="005B3010">
            <w:pPr>
              <w:pStyle w:val="Bold3"/>
            </w:pPr>
            <w:r>
              <w:t>ValidityStatus [attribute]</w:t>
            </w:r>
          </w:p>
          <w:p w:rsidR="005B3010" w:rsidRDefault="005B3010" w:rsidP="005B3010">
            <w:pPr>
              <w:pStyle w:val="Italic3"/>
            </w:pPr>
            <w:r w:rsidRPr="00F12904">
              <w:t>ValidityStatus</w:t>
            </w:r>
            <w:r>
              <w:t xml:space="preserve"> is optional. A single instance might exist.</w:t>
            </w:r>
          </w:p>
          <w:p w:rsidR="005B3010" w:rsidRDefault="005B3010" w:rsidP="005B3010">
            <w:pPr>
              <w:pStyle w:val="Normal3"/>
            </w:pPr>
            <w:r w:rsidRPr="00F12904">
              <w:t>The validity status for a specific item</w:t>
            </w:r>
            <w:r>
              <w:t>.</w:t>
            </w:r>
          </w:p>
          <w:p w:rsidR="005B3010" w:rsidRDefault="005B3010" w:rsidP="00503198">
            <w:pPr>
              <w:pStyle w:val="Normal3"/>
            </w:pPr>
            <w:r>
              <w:t xml:space="preserve">Refer to </w:t>
            </w:r>
            <w:r w:rsidRPr="00F12904">
              <w:t>ValidityStatus</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LoadTenderResponseSegmentNumber</w:t>
            </w:r>
          </w:p>
          <w:p w:rsidR="00503198" w:rsidRDefault="00503198" w:rsidP="00503198">
            <w:pPr>
              <w:pStyle w:val="Italic4"/>
            </w:pPr>
            <w:r>
              <w:t>LoadTenderResponseSegmentNumber is mandatory. A single instance is required.</w:t>
            </w:r>
          </w:p>
          <w:p w:rsidR="00503198" w:rsidRDefault="00503198" w:rsidP="00503198">
            <w:pPr>
              <w:pStyle w:val="Normal4"/>
            </w:pPr>
            <w:r>
              <w:t>The identifier for the LoadTenderResponse segment.</w:t>
            </w:r>
          </w:p>
          <w:p w:rsidR="00503198" w:rsidRDefault="00503198" w:rsidP="00503198">
            <w:pPr>
              <w:pStyle w:val="Bold4"/>
            </w:pPr>
            <w:r>
              <w:t>LoadTenderSegmentNumber</w:t>
            </w:r>
          </w:p>
          <w:p w:rsidR="00503198" w:rsidRDefault="00503198" w:rsidP="00503198">
            <w:pPr>
              <w:pStyle w:val="Italic4"/>
            </w:pPr>
            <w:r>
              <w:t>LoadTenderSegmentNumber is optional. A single instance might exist.</w:t>
            </w:r>
          </w:p>
          <w:p w:rsidR="00503198" w:rsidRDefault="00503198" w:rsidP="00503198">
            <w:pPr>
              <w:pStyle w:val="Normal4"/>
            </w:pPr>
            <w:r>
              <w:t>The identifier for the LoadTender segment.</w:t>
            </w:r>
          </w:p>
          <w:p w:rsidR="00503198" w:rsidRDefault="00503198" w:rsidP="00503198">
            <w:pPr>
              <w:pStyle w:val="Bold4"/>
            </w:pPr>
            <w:r>
              <w:t>ShipFromCharacteristics</w:t>
            </w:r>
          </w:p>
          <w:p w:rsidR="00503198" w:rsidRDefault="00503198" w:rsidP="00503198">
            <w:pPr>
              <w:pStyle w:val="Italic4"/>
            </w:pPr>
            <w:r>
              <w:t>ShipFromCharacteristics is optional. A single instance might exist.</w:t>
            </w:r>
          </w:p>
          <w:p w:rsidR="00503198" w:rsidRDefault="00503198" w:rsidP="00503198">
            <w:pPr>
              <w:pStyle w:val="Normal4"/>
            </w:pPr>
            <w:r>
              <w:t>A group item that provides information pertaining to the Ship-From Party.</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DeliveryDateWindow</w:t>
            </w:r>
          </w:p>
          <w:p w:rsidR="00503198" w:rsidRDefault="00503198" w:rsidP="00503198">
            <w:pPr>
              <w:pStyle w:val="Italic4"/>
            </w:pPr>
            <w:r>
              <w:t xml:space="preserve">DeliveryDateWindow is </w:t>
            </w:r>
            <w:r w:rsidR="00D43E27">
              <w:t>optional. Multiple instances might exist</w:t>
            </w:r>
            <w:r>
              <w: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QuantityInformation</w:t>
            </w:r>
          </w:p>
          <w:p w:rsidR="00503198" w:rsidRDefault="00503198" w:rsidP="00503198">
            <w:pPr>
              <w:pStyle w:val="Italic4"/>
            </w:pPr>
            <w:r>
              <w:t>QuantityInformation is optional. A single instance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LoadTenderResponseLineItem</w:t>
            </w:r>
          </w:p>
          <w:p w:rsidR="00503198" w:rsidRDefault="00503198" w:rsidP="00503198">
            <w:pPr>
              <w:pStyle w:val="Italic4"/>
            </w:pPr>
            <w:r>
              <w:t xml:space="preserve">LoadTenderResponseLineItem is </w:t>
            </w:r>
            <w:r w:rsidR="00D43E27">
              <w:t>optional. Multiple instances might exist</w:t>
            </w:r>
            <w:r>
              <w:t>.</w:t>
            </w:r>
          </w:p>
          <w:p w:rsidR="00503198" w:rsidRDefault="00503198" w:rsidP="00503198">
            <w:pPr>
              <w:pStyle w:val="Normal4"/>
            </w:pPr>
            <w:r>
              <w:t>The details for a particular load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B3010" w:rsidRDefault="005B3010" w:rsidP="005B3010">
            <w:pPr>
              <w:pStyle w:val="Bold4"/>
            </w:pPr>
            <w:r>
              <w:t>ChargeInformation</w:t>
            </w:r>
          </w:p>
          <w:p w:rsidR="005B3010" w:rsidRDefault="005B3010" w:rsidP="005B3010">
            <w:pPr>
              <w:pStyle w:val="Italic4"/>
            </w:pPr>
            <w:r w:rsidRPr="00F12904">
              <w:t>ChargeInformation</w:t>
            </w:r>
            <w:r>
              <w:t>t is optional. Multiple instances might exist.</w:t>
            </w:r>
          </w:p>
          <w:p w:rsidR="005B3010" w:rsidRDefault="005B3010"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9929F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769" w:name="_Toc259722193"/>
      <w:bookmarkStart w:id="4770" w:name="_Toc275502540"/>
      <w:bookmarkStart w:id="4771" w:name="_Toc371378112"/>
      <w:bookmarkStart w:id="4772" w:name="_Toc21213213"/>
      <w:bookmarkStart w:id="4773" w:name="LoadTenderResponseSegmentDocumentStatu_a"/>
      <w:r>
        <w:t>LoadTenderResponseSegmentDocumentStatus [attribute]</w:t>
      </w:r>
      <w:bookmarkEnd w:id="4769"/>
      <w:bookmarkEnd w:id="4770"/>
      <w:bookmarkEnd w:id="4771"/>
      <w:bookmarkEnd w:id="4772"/>
      <w:bookmarkEnd w:id="47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18" o:spid="_x0000_s1791" style="position:absolute;left:0;text-align:left;margin-left:0;margin-top:0;width:50pt;height:50pt;z-index:250347008;visibility:hidden" coordsize="89,372" o:spt="100" o:preferrelative="t" adj="0,,0" path="">
                  <v:stroke joinstyle="round"/>
                  <v:formulas/>
                  <v:path o:connecttype="segments"/>
                  <o:lock v:ext="edit" selection="t"/>
                </v:shape>
              </w:pict>
            </w:r>
            <w:r w:rsidRPr="001978CB">
              <w:pict>
                <v:shape id="_x0000_s3760" style="position:absolute;left:0;text-align:left;margin-left:16515pt;margin-top:7.2pt;width:223.5pt;height:53.25pt;z-index:-252089856;mso-wrap-edited:t;mso-position-horizontal:right" coordsize="" o:spt="100" wrapcoords="-30 0 1000 0 1000 1079 1000 1079 -30 1079 -30 0" adj="0,,0" path="">
                  <v:stroke joinstyle="round"/>
                  <v:imagedata r:id="rId1082" o:title="dc_818"/>
                  <v:formulas/>
                  <v:path o:connecttype="segments"/>
                  <w10:wrap type="tight"/>
                </v:shape>
              </w:pict>
            </w:r>
            <w:r w:rsidR="00503198">
              <w:t>Defines the actual document status for the LoadTenderResponseSegment.</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4774" w:name="_Toc259722194"/>
      <w:bookmarkStart w:id="4775" w:name="_Toc275502541"/>
      <w:bookmarkStart w:id="4776" w:name="_Toc371378113"/>
      <w:bookmarkStart w:id="4777" w:name="_Toc21213214"/>
      <w:bookmarkStart w:id="4778" w:name="LoadTenderResponseSegmentNumber"/>
      <w:r>
        <w:t>LoadTenderResponseSegmentNumber</w:t>
      </w:r>
      <w:bookmarkEnd w:id="4774"/>
      <w:bookmarkEnd w:id="4775"/>
      <w:bookmarkEnd w:id="4776"/>
      <w:bookmarkEnd w:id="4777"/>
      <w:bookmarkEnd w:id="47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19" o:spid="_x0000_s1792" style="position:absolute;left:0;text-align:left;margin-left:0;margin-top:0;width:50pt;height:50pt;z-index:250348032;visibility:hidden" coordsize="67,291" o:spt="100" o:preferrelative="t" adj="0,,0" path="">
                  <v:stroke joinstyle="round"/>
                  <v:formulas/>
                  <v:path o:connecttype="segments"/>
                  <o:lock v:ext="edit" selection="t"/>
                </v:shape>
              </w:pict>
            </w:r>
            <w:r w:rsidRPr="001978CB">
              <w:pict>
                <v:shape id="_x0000_s3761" style="position:absolute;left:0;text-align:left;margin-left:12127.5pt;margin-top:7.2pt;width:174.75pt;height:40.5pt;z-index:-252088832;mso-wrap-edited:t;mso-position-horizontal:right" coordsize="" o:spt="100" wrapcoords="-30 104 1000 104 1000 1105 1000 1105 -30 1105 -30 104" adj="0,,0" path="">
                  <v:stroke joinstyle="round"/>
                  <v:imagedata r:id="rId1083" o:title="dc_819"/>
                  <v:formulas/>
                  <v:path o:connecttype="segments"/>
                  <w10:wrap type="tight"/>
                </v:shape>
              </w:pict>
            </w:r>
            <w:r w:rsidR="00503198">
              <w:t>The identifier for the LoadTenderResponse segment.</w:t>
            </w:r>
          </w:p>
        </w:tc>
      </w:tr>
    </w:tbl>
    <w:p w:rsidR="00503198" w:rsidRDefault="00503198" w:rsidP="00503198"/>
    <w:p w:rsidR="00503198" w:rsidRDefault="00503198" w:rsidP="00503198">
      <w:pPr>
        <w:pStyle w:val="Heading2"/>
      </w:pPr>
      <w:bookmarkStart w:id="4779" w:name="_Toc259722195"/>
      <w:bookmarkStart w:id="4780" w:name="_Toc275502542"/>
      <w:bookmarkStart w:id="4781" w:name="_Toc371378114"/>
      <w:bookmarkStart w:id="4782" w:name="_Toc21213215"/>
      <w:bookmarkStart w:id="4783" w:name="LoadTenderResponseSegmentStatusType_a"/>
      <w:r>
        <w:t>LoadTenderResponseSegmentStatusType [attribute]</w:t>
      </w:r>
      <w:bookmarkEnd w:id="4779"/>
      <w:bookmarkEnd w:id="4780"/>
      <w:bookmarkEnd w:id="4781"/>
      <w:bookmarkEnd w:id="4782"/>
      <w:bookmarkEnd w:id="47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20" o:spid="_x0000_s1793" style="position:absolute;left:0;text-align:left;margin-left:0;margin-top:0;width:50pt;height:50pt;z-index:250349056;visibility:hidden" coordsize="89,336" o:spt="100" o:preferrelative="t" adj="0,,0" path="">
                  <v:stroke joinstyle="round"/>
                  <v:formulas/>
                  <v:path o:connecttype="segments"/>
                  <o:lock v:ext="edit" selection="t"/>
                </v:shape>
              </w:pict>
            </w:r>
            <w:r w:rsidR="00503198">
              <w:t xml:space="preserve">Identifies the status of the </w:t>
            </w:r>
            <w:r w:rsidR="001721B6">
              <w:t>LoadTender</w:t>
            </w:r>
            <w:r w:rsidR="00503198">
              <w:t xml:space="preserve"> segment.</w:t>
            </w:r>
          </w:p>
          <w:p w:rsidR="00503198" w:rsidRDefault="00503198" w:rsidP="00503198">
            <w:pPr>
              <w:pStyle w:val="Italic2"/>
            </w:pPr>
            <w:r>
              <w:t>This item is restricted to the following list.</w:t>
            </w:r>
          </w:p>
          <w:p w:rsidR="00503198" w:rsidRDefault="001978CB" w:rsidP="00503198">
            <w:pPr>
              <w:pStyle w:val="Bold3"/>
            </w:pPr>
            <w:r>
              <w:rPr>
                <w:noProof/>
                <w:snapToGrid/>
                <w:lang w:val="sv-SE" w:eastAsia="sv-SE"/>
              </w:rPr>
              <w:pict>
                <v:shape id="_x0000_s7068" type="#_x0000_t75" style="position:absolute;left:0;text-align:left;margin-left:253.6pt;margin-top:-35.35pt;width:214.1pt;height:58.35pt;z-index:-249454080;mso-wrap-edited:t;mso-position-horizontal-relative:text;mso-position-vertical-relative:text" wrapcoords="-56 0 -56 21396 21600 21396 21600 0 12786 0 -56 0" filled="t">
                  <v:imagedata r:id="rId1084" o:title=""/>
                  <w10:wrap type="tight"/>
                </v:shape>
              </w:pict>
            </w:r>
            <w:r w:rsidR="00503198">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2A735D" w:rsidRDefault="002A735D" w:rsidP="002A735D">
            <w:pPr>
              <w:pStyle w:val="Bold3"/>
            </w:pPr>
            <w:r>
              <w:t>NoAction</w:t>
            </w:r>
          </w:p>
          <w:p w:rsidR="002A735D" w:rsidRDefault="002A735D" w:rsidP="00503198">
            <w:pPr>
              <w:pStyle w:val="Normal3"/>
            </w:pPr>
            <w:r>
              <w:t>The supplied information has not been amended and thereby requires no action.</w:t>
            </w:r>
          </w:p>
          <w:p w:rsidR="005C655A" w:rsidRPr="006E31CB" w:rsidRDefault="005C655A" w:rsidP="005C655A">
            <w:pPr>
              <w:pStyle w:val="Bold3"/>
            </w:pPr>
            <w:r w:rsidRPr="006917FF">
              <w:t>P</w:t>
            </w:r>
            <w:r w:rsidRPr="006E31CB">
              <w:t>ending</w:t>
            </w:r>
          </w:p>
          <w:p w:rsidR="005C655A" w:rsidRDefault="005C655A" w:rsidP="005C655A">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784" w:name="_Toc259722196"/>
      <w:bookmarkStart w:id="4785" w:name="_Toc275502543"/>
      <w:bookmarkStart w:id="4786" w:name="_Toc371378115"/>
      <w:bookmarkStart w:id="4787" w:name="_Toc21213216"/>
      <w:bookmarkStart w:id="4788" w:name="LoadTenderResponseStatusType_a"/>
      <w:r>
        <w:t>LoadTenderResponseStatusType [attribute]</w:t>
      </w:r>
      <w:bookmarkEnd w:id="4784"/>
      <w:bookmarkEnd w:id="4785"/>
      <w:bookmarkEnd w:id="4786"/>
      <w:bookmarkEnd w:id="4787"/>
      <w:bookmarkEnd w:id="47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21" o:spid="_x0000_s1794" style="position:absolute;left:0;text-align:left;margin-left:0;margin-top:0;width:50pt;height:50pt;z-index:250350080;visibility:hidden" coordsize="89,286" o:spt="100" o:preferrelative="t" adj="0,,0" path="">
                  <v:stroke joinstyle="round"/>
                  <v:formulas/>
                  <v:path o:connecttype="segments"/>
                  <o:lock v:ext="edit" selection="t"/>
                </v:shape>
              </w:pict>
            </w:r>
            <w:r w:rsidRPr="001978CB">
              <w:pict>
                <v:shape id="_x0000_s3763" style="position:absolute;left:0;text-align:left;margin-left:11857.5pt;margin-top:7.2pt;width:171.75pt;height:53.25pt;z-index:-252086784;mso-wrap-edited:t;mso-position-horizontal:right" coordsize="" o:spt="100" wrapcoords="-30 0 1000 0 1000 1079 1000 1079 -30 1079 -30 0" adj="0,,0" path="">
                  <v:stroke joinstyle="round"/>
                  <v:imagedata r:id="rId1085" o:title="dc_821"/>
                  <v:formulas/>
                  <v:path o:connecttype="segments"/>
                  <w10:wrap type="tight"/>
                </v:shape>
              </w:pict>
            </w:r>
            <w:r w:rsidR="00503198">
              <w:t xml:space="preserve">Identifies the status of the entire </w:t>
            </w:r>
            <w:r w:rsidR="001721B6">
              <w:t>LoadTender</w:t>
            </w:r>
            <w:r w:rsidR="00503198">
              <w:t xml:space="preserve"> response </w:t>
            </w:r>
            <w:r w:rsidR="001F3E70">
              <w:t>e-Document</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AD7249" w:rsidRPr="006E31CB" w:rsidRDefault="00AD7249" w:rsidP="00AD7249">
            <w:pPr>
              <w:pStyle w:val="Bold3"/>
            </w:pPr>
            <w:r w:rsidRPr="006917FF">
              <w:t>P</w:t>
            </w:r>
            <w:r w:rsidRPr="006E31CB">
              <w:t>ending</w:t>
            </w:r>
          </w:p>
          <w:p w:rsidR="00AD7249" w:rsidRDefault="00AD7249" w:rsidP="00AD7249">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789" w:name="_Toc259722197"/>
      <w:bookmarkStart w:id="4790" w:name="_Toc275502544"/>
      <w:bookmarkStart w:id="4791" w:name="_Toc371378116"/>
      <w:bookmarkStart w:id="4792" w:name="_Toc21213217"/>
      <w:bookmarkStart w:id="4793" w:name="LoadTenderResponseSummary"/>
      <w:r>
        <w:t>LoadTenderResponseSummary</w:t>
      </w:r>
      <w:bookmarkEnd w:id="4789"/>
      <w:bookmarkEnd w:id="4790"/>
      <w:bookmarkEnd w:id="4791"/>
      <w:bookmarkEnd w:id="4792"/>
      <w:bookmarkEnd w:id="47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22" o:spid="_x0000_s1795" style="position:absolute;left:0;text-align:left;margin-left:0;margin-top:0;width:50pt;height:50pt;z-index:250351104;visibility:hidden" coordsize="465,574" o:spt="100" o:preferrelative="t" adj="0,,0" path="">
                  <v:stroke joinstyle="round"/>
                  <v:formulas/>
                  <v:path o:connecttype="segments"/>
                  <o:lock v:ext="edit" selection="t"/>
                </v:shape>
              </w:pict>
            </w:r>
            <w:r w:rsidRPr="001978CB">
              <w:pict>
                <v:shape id="_x0000_s3764" style="position:absolute;left:0;text-align:left;margin-left:27382.5pt;margin-top:7.2pt;width:344.25pt;height:279pt;z-index:-252085760;mso-wrap-edited:t;mso-position-horizontal:right" coordsize="" o:spt="100" wrapcoords="-30 458 398 458 606 458 606 45 606 45 606 0 1000 0 1000 0 1000 1016 606 1016 606 560 398 560 398 557 -30 557 -30 458" adj="0,,0" path="">
                  <v:stroke joinstyle="round"/>
                  <v:imagedata r:id="rId1086" o:title="dc_822"/>
                  <v:formulas/>
                  <v:path o:connecttype="segments"/>
                  <w10:wrap type="tight"/>
                </v:shape>
              </w:pict>
            </w:r>
            <w:r w:rsidR="00503198">
              <w:t xml:space="preserve">Summary information that applies to the entire </w:t>
            </w:r>
            <w:r w:rsidR="001721B6">
              <w:t>LoadTenderResponse</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TermsInformation</w:t>
            </w:r>
          </w:p>
          <w:p w:rsidR="00503198" w:rsidRDefault="00503198" w:rsidP="00503198">
            <w:pPr>
              <w:pStyle w:val="Italic4"/>
            </w:pPr>
            <w:r>
              <w:t>TermsInformation is optional. Multiple instances might exist.</w:t>
            </w:r>
          </w:p>
          <w:p w:rsidR="00503198" w:rsidRDefault="00503198" w:rsidP="00503198">
            <w:pPr>
              <w:pStyle w:val="Normal4"/>
            </w:pPr>
            <w:r>
              <w:t>An element that contains the term related information.</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794" w:name="_Toc259722198"/>
      <w:bookmarkStart w:id="4795" w:name="_Toc275502545"/>
      <w:bookmarkStart w:id="4796" w:name="_Toc371378117"/>
      <w:bookmarkStart w:id="4797" w:name="_Toc21213218"/>
      <w:bookmarkStart w:id="4798" w:name="LoadTenderResponseType_a"/>
      <w:r>
        <w:t>LoadTenderResponseType [attribute]</w:t>
      </w:r>
      <w:bookmarkEnd w:id="4794"/>
      <w:bookmarkEnd w:id="4795"/>
      <w:bookmarkEnd w:id="4796"/>
      <w:bookmarkEnd w:id="4797"/>
      <w:bookmarkEnd w:id="47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23" o:spid="_x0000_s1796" style="position:absolute;left:0;text-align:left;margin-left:0;margin-top:0;width:50pt;height:50pt;z-index:250352128;visibility:hidden" coordsize="89,245" o:spt="100" o:preferrelative="t" adj="0,,0" path="">
                  <v:stroke joinstyle="round"/>
                  <v:formulas/>
                  <v:path o:connecttype="segments"/>
                  <o:lock v:ext="edit" selection="t"/>
                </v:shape>
              </w:pict>
            </w:r>
            <w:r w:rsidRPr="001978CB">
              <w:pict>
                <v:shape id="_x0000_s3765" style="position:absolute;left:0;text-align:left;margin-left:9630pt;margin-top:7.2pt;width:147pt;height:53.25pt;z-index:-252084736;mso-wrap-edited:t;mso-position-horizontal:right" coordsize="" o:spt="100" wrapcoords="-30 0 1000 0 1000 1079 1000 1079 -30 1079 -30 0" adj="0,,0" path="">
                  <v:stroke joinstyle="round"/>
                  <v:imagedata r:id="rId1087" o:title="dc_823"/>
                  <v:formulas/>
                  <v:path o:connecttype="segments"/>
                  <w10:wrap type="tight"/>
                </v:shape>
              </w:pict>
            </w:r>
            <w:r w:rsidR="00503198">
              <w:t xml:space="preserve">Code indicating the function of the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PreBookingConfirmation</w:t>
            </w:r>
          </w:p>
          <w:p w:rsidR="00503198" w:rsidRDefault="00503198" w:rsidP="00503198">
            <w:pPr>
              <w:pStyle w:val="Normal3"/>
            </w:pPr>
            <w:r>
              <w:t>A communication of the requirement for a transport vehicle or unit reservation that has risen from a rough transport plan.</w:t>
            </w:r>
          </w:p>
          <w:p w:rsidR="00503198" w:rsidRDefault="00503198" w:rsidP="00503198">
            <w:pPr>
              <w:pStyle w:val="Bold3"/>
            </w:pPr>
            <w:r>
              <w:t>BookingConfirmation</w:t>
            </w:r>
          </w:p>
          <w:p w:rsidR="00503198" w:rsidRDefault="00503198" w:rsidP="00503198">
            <w:pPr>
              <w:pStyle w:val="Normal3"/>
            </w:pPr>
            <w:r>
              <w:t>A communication affirming the placement of the booking with a particular party.</w:t>
            </w:r>
          </w:p>
          <w:p w:rsidR="00503198" w:rsidRDefault="00503198" w:rsidP="00503198">
            <w:pPr>
              <w:pStyle w:val="Bold3"/>
            </w:pPr>
            <w:r>
              <w:t>LoadTenderResponse</w:t>
            </w:r>
          </w:p>
          <w:p w:rsidR="00503198" w:rsidRDefault="00503198" w:rsidP="00503198">
            <w:pPr>
              <w:pStyle w:val="Normal3"/>
            </w:pPr>
            <w:r>
              <w:t>Indicates the ability of the respondent to fulfill the load tender request.</w:t>
            </w:r>
          </w:p>
        </w:tc>
      </w:tr>
    </w:tbl>
    <w:p w:rsidR="00503198" w:rsidRDefault="00503198" w:rsidP="00503198"/>
    <w:p w:rsidR="00503198" w:rsidRDefault="00503198" w:rsidP="00503198">
      <w:pPr>
        <w:pStyle w:val="Heading2"/>
      </w:pPr>
      <w:bookmarkStart w:id="4799" w:name="_Toc259722199"/>
      <w:bookmarkStart w:id="4800" w:name="_Toc275502546"/>
      <w:bookmarkStart w:id="4801" w:name="_Toc371378118"/>
      <w:bookmarkStart w:id="4802" w:name="_Toc21213219"/>
      <w:bookmarkStart w:id="4803" w:name="LoadTenderSegment"/>
      <w:r>
        <w:t>LoadTenderSegment</w:t>
      </w:r>
      <w:bookmarkEnd w:id="4799"/>
      <w:bookmarkEnd w:id="4800"/>
      <w:bookmarkEnd w:id="4801"/>
      <w:bookmarkEnd w:id="4802"/>
      <w:bookmarkEnd w:id="48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7069" type="#_x0000_t75" style="position:absolute;left:0;text-align:left;margin-left:15494.8pt;margin-top:7.05pt;width:340.4pt;height:656.1pt;z-index:-249453056;mso-wrap-edited:t;mso-position-horizontal:right;mso-position-horizontal-relative:text;mso-position-vertical:absolute;mso-position-vertical-relative:text" wrapcoords="317 6743 388 7784 7630 7859 7559 13011 10749 12993 10606 21437 21600 21577 21600 0 7630 65 7630 6780 317 6743" filled="t">
                  <v:imagedata r:id="rId1088" o:title="LoadTenderSegment"/>
                  <w10:wrap type="tight"/>
                </v:shape>
              </w:pict>
            </w:r>
            <w:r w:rsidRPr="001978CB">
              <w:pict>
                <v:shape id="dc_824" o:spid="_x0000_s1797" style="position:absolute;left:0;text-align:left;margin-left:0;margin-top:0;width:50pt;height:50pt;z-index:250353152;visibility:hidden" coordsize="875,527" o:spt="100" o:preferrelative="t" adj="0,,0" path="">
                  <v:stroke joinstyle="round"/>
                  <v:formulas/>
                  <v:path o:connecttype="segments"/>
                  <o:lock v:ext="edit" selection="t"/>
                </v:shape>
              </w:pict>
            </w:r>
            <w:r w:rsidR="00503198">
              <w:t>The details for a particular load segment.</w:t>
            </w:r>
          </w:p>
          <w:p w:rsidR="00503198" w:rsidRDefault="00503198" w:rsidP="00503198">
            <w:pPr>
              <w:pStyle w:val="Bold3"/>
            </w:pPr>
            <w:r>
              <w:t>LoadTenderSegmentStatusType [attribute]</w:t>
            </w:r>
          </w:p>
          <w:p w:rsidR="00503198" w:rsidRDefault="00503198" w:rsidP="00503198">
            <w:pPr>
              <w:pStyle w:val="Italic3"/>
            </w:pPr>
            <w:r>
              <w:t>LoadTenderSegmentStatusType is mandatory. A single instance is required.</w:t>
            </w:r>
          </w:p>
          <w:p w:rsidR="00503198" w:rsidRDefault="00503198" w:rsidP="00503198">
            <w:pPr>
              <w:pStyle w:val="Normal3"/>
            </w:pPr>
            <w:r>
              <w:t xml:space="preserve">Identifies the status of the </w:t>
            </w:r>
            <w:r w:rsidR="001721B6">
              <w:t>LoadTender</w:t>
            </w:r>
            <w:r>
              <w:t xml:space="preserve"> segment.</w:t>
            </w:r>
          </w:p>
          <w:p w:rsidR="00503198" w:rsidRDefault="00503198" w:rsidP="00503198">
            <w:pPr>
              <w:pStyle w:val="Normal3"/>
            </w:pPr>
            <w:r>
              <w:t>Refer to LoadTenderSegmentStatusType definition for any enumerations.</w:t>
            </w:r>
          </w:p>
          <w:p w:rsidR="00503198" w:rsidRDefault="00503198" w:rsidP="00503198">
            <w:pPr>
              <w:pStyle w:val="Bold3"/>
            </w:pPr>
            <w:r>
              <w:t>LoadTenderSegmentDocumentStatus [attribute]</w:t>
            </w:r>
          </w:p>
          <w:p w:rsidR="00503198" w:rsidRDefault="00503198" w:rsidP="00503198">
            <w:pPr>
              <w:pStyle w:val="Italic3"/>
            </w:pPr>
            <w:r>
              <w:t>LoadTenderSegmentDocumentStatus is optional. A single instance might exist.</w:t>
            </w:r>
          </w:p>
          <w:p w:rsidR="00503198" w:rsidRDefault="00503198" w:rsidP="00503198">
            <w:pPr>
              <w:pStyle w:val="Normal3"/>
            </w:pPr>
            <w:r>
              <w:t>Defines the actual document status for the LoadTenderSegment.</w:t>
            </w:r>
          </w:p>
          <w:p w:rsidR="00503198" w:rsidRDefault="00503198" w:rsidP="00503198">
            <w:pPr>
              <w:pStyle w:val="Normal3"/>
            </w:pPr>
            <w:r>
              <w:t>Refer to LoadTenderSegmentDocumentStatus definition for any enumerations.</w:t>
            </w:r>
          </w:p>
          <w:p w:rsidR="00F12904" w:rsidRDefault="00F12904" w:rsidP="00F12904">
            <w:pPr>
              <w:pStyle w:val="Bold3"/>
            </w:pPr>
            <w:r>
              <w:t>ValidityStatus [attribute]</w:t>
            </w:r>
          </w:p>
          <w:p w:rsidR="00F12904" w:rsidRDefault="00F12904" w:rsidP="00F12904">
            <w:pPr>
              <w:pStyle w:val="Italic3"/>
            </w:pPr>
            <w:r w:rsidRPr="00F12904">
              <w:t>ValidityStatus</w:t>
            </w:r>
            <w:r>
              <w:t xml:space="preserve"> is optional. A single instance might exist.</w:t>
            </w:r>
          </w:p>
          <w:p w:rsidR="00F12904" w:rsidRDefault="00F12904" w:rsidP="00F12904">
            <w:pPr>
              <w:pStyle w:val="Normal3"/>
            </w:pPr>
            <w:r w:rsidRPr="00F12904">
              <w:t>The validity status for a specific item</w:t>
            </w:r>
            <w:r>
              <w:t>.</w:t>
            </w:r>
          </w:p>
          <w:p w:rsidR="00F12904" w:rsidRDefault="005B3010" w:rsidP="00503198">
            <w:pPr>
              <w:pStyle w:val="Normal3"/>
            </w:pPr>
            <w:r>
              <w:t xml:space="preserve">Refer to </w:t>
            </w:r>
            <w:r w:rsidR="00F12904" w:rsidRPr="00F12904">
              <w:t>ValidityStatus</w:t>
            </w:r>
            <w:r w:rsidR="00F12904">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LoadTenderSegmentNumber</w:t>
            </w:r>
          </w:p>
          <w:p w:rsidR="00503198" w:rsidRDefault="00503198" w:rsidP="00503198">
            <w:pPr>
              <w:pStyle w:val="Italic4"/>
            </w:pPr>
            <w:r>
              <w:t>LoadTenderSegmentNumber is mandatory. A single instance is required.</w:t>
            </w:r>
          </w:p>
          <w:p w:rsidR="00503198" w:rsidRDefault="00503198" w:rsidP="00503198">
            <w:pPr>
              <w:pStyle w:val="Normal4"/>
            </w:pPr>
            <w:r>
              <w:t>The identifier for the LoadTender segment.</w:t>
            </w:r>
          </w:p>
          <w:p w:rsidR="00503198" w:rsidRDefault="00503198" w:rsidP="00503198">
            <w:pPr>
              <w:pStyle w:val="Bold4"/>
            </w:pPr>
            <w:r>
              <w:t>ShipFromCharacteristics</w:t>
            </w:r>
          </w:p>
          <w:p w:rsidR="00503198" w:rsidRDefault="00503198" w:rsidP="00503198">
            <w:pPr>
              <w:pStyle w:val="Italic4"/>
            </w:pPr>
            <w:r>
              <w:t>ShipFromCharacteristics is optional. A single instance might exist.</w:t>
            </w:r>
          </w:p>
          <w:p w:rsidR="00503198" w:rsidRDefault="00503198" w:rsidP="00503198">
            <w:pPr>
              <w:pStyle w:val="Normal4"/>
            </w:pPr>
            <w:r>
              <w:t>A group item that provides information pertaining to the Ship-From Party.</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DeliveryDateWindow</w:t>
            </w:r>
          </w:p>
          <w:p w:rsidR="00503198" w:rsidRDefault="00503198" w:rsidP="00503198">
            <w:pPr>
              <w:pStyle w:val="Italic4"/>
            </w:pPr>
            <w:r>
              <w:t>DeliveryDateWindow is mandatory. One instance is required,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QuantityInformation</w:t>
            </w:r>
          </w:p>
          <w:p w:rsidR="00503198" w:rsidRDefault="00503198" w:rsidP="00503198">
            <w:pPr>
              <w:pStyle w:val="Italic4"/>
            </w:pPr>
            <w:r>
              <w:t>QuantityInformation is optional. A single instance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LoadTenderLineItem</w:t>
            </w:r>
          </w:p>
          <w:p w:rsidR="00503198" w:rsidRDefault="00503198" w:rsidP="00503198">
            <w:pPr>
              <w:pStyle w:val="Italic4"/>
            </w:pPr>
            <w:r>
              <w:t>LoadTenderLineItem is mandatory. One instance is required, multiple instances might exist.</w:t>
            </w:r>
          </w:p>
          <w:p w:rsidR="00503198" w:rsidRDefault="00503198" w:rsidP="00503198">
            <w:pPr>
              <w:pStyle w:val="Normal4"/>
            </w:pPr>
            <w:r>
              <w:t>Group element identifying a line item to be included within this LoadTender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F12904" w:rsidRDefault="00F12904" w:rsidP="00F12904">
            <w:pPr>
              <w:pStyle w:val="Bold4"/>
            </w:pPr>
            <w:r>
              <w:t>ChargeInformation</w:t>
            </w:r>
          </w:p>
          <w:p w:rsidR="00F12904" w:rsidRDefault="00F12904" w:rsidP="00F12904">
            <w:pPr>
              <w:pStyle w:val="Italic4"/>
            </w:pPr>
            <w:r w:rsidRPr="00F12904">
              <w:t>ChargeInformation</w:t>
            </w:r>
            <w:r>
              <w:t>t is optional. Multiple instances might exist.</w:t>
            </w:r>
          </w:p>
          <w:p w:rsidR="00F12904" w:rsidRDefault="00F12904"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50319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804" w:name="_Toc259722200"/>
      <w:bookmarkStart w:id="4805" w:name="_Toc275502547"/>
      <w:bookmarkStart w:id="4806" w:name="_Toc371378119"/>
      <w:bookmarkStart w:id="4807" w:name="_Toc21213220"/>
      <w:bookmarkStart w:id="4808" w:name="LoadTenderSegmentDocumentStatus_a"/>
      <w:r>
        <w:t>LoadTenderSegmentDocumentStatus [attribute]</w:t>
      </w:r>
      <w:bookmarkEnd w:id="4804"/>
      <w:bookmarkEnd w:id="4805"/>
      <w:bookmarkEnd w:id="4806"/>
      <w:bookmarkEnd w:id="4807"/>
      <w:bookmarkEnd w:id="48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25" o:spid="_x0000_s1798" style="position:absolute;left:0;text-align:left;margin-left:0;margin-top:0;width:50pt;height:50pt;z-index:250354176;visibility:hidden" coordsize="89,305" o:spt="100" o:preferrelative="t" adj="0,,0" path="">
                  <v:stroke joinstyle="round"/>
                  <v:formulas/>
                  <v:path o:connecttype="segments"/>
                  <o:lock v:ext="edit" selection="t"/>
                </v:shape>
              </w:pict>
            </w:r>
            <w:r w:rsidRPr="001978CB">
              <w:pict>
                <v:shape id="_x0000_s3767" style="position:absolute;left:0;text-align:left;margin-left:12870pt;margin-top:7.2pt;width:183pt;height:53.25pt;z-index:-252083712;mso-wrap-edited:t;mso-position-horizontal:right" coordsize="" o:spt="100" wrapcoords="-30 0 1000 0 1000 1079 1000 1079 -30 1079 -30 0" adj="0,,0" path="">
                  <v:stroke joinstyle="round"/>
                  <v:imagedata r:id="rId1089" o:title="dc_825"/>
                  <v:formulas/>
                  <v:path o:connecttype="segments"/>
                  <w10:wrap type="tight"/>
                </v:shape>
              </w:pict>
            </w:r>
            <w:r w:rsidR="00503198">
              <w:t>Defines the actual document status for the LoadTenderSegment.</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4809" w:name="_Toc259722201"/>
      <w:bookmarkStart w:id="4810" w:name="_Toc275502548"/>
      <w:bookmarkStart w:id="4811" w:name="_Toc371378120"/>
      <w:bookmarkStart w:id="4812" w:name="_Toc21213221"/>
      <w:bookmarkStart w:id="4813" w:name="LoadTenderSegmentNumber"/>
      <w:r>
        <w:t>LoadTenderSegmentNumber</w:t>
      </w:r>
      <w:bookmarkEnd w:id="4809"/>
      <w:bookmarkEnd w:id="4810"/>
      <w:bookmarkEnd w:id="4811"/>
      <w:bookmarkEnd w:id="4812"/>
      <w:bookmarkEnd w:id="48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26" o:spid="_x0000_s1799" style="position:absolute;left:0;text-align:left;margin-left:0;margin-top:0;width:50pt;height:50pt;z-index:250355200;visibility:hidden" coordsize="67,223" o:spt="100" o:preferrelative="t" adj="0,,0" path="">
                  <v:stroke joinstyle="round"/>
                  <v:formulas/>
                  <v:path o:connecttype="segments"/>
                  <o:lock v:ext="edit" selection="t"/>
                </v:shape>
              </w:pict>
            </w:r>
            <w:r w:rsidRPr="001978CB">
              <w:pict>
                <v:shape id="_x0000_s3768" style="position:absolute;left:0;text-align:left;margin-left:8415pt;margin-top:7.2pt;width:133.5pt;height:40.5pt;z-index:-252082688;mso-wrap-edited:t;mso-position-horizontal:right" coordsize="" o:spt="100" wrapcoords="-30 104 1000 104 1000 1105 1000 1105 -30 1105 -30 104" adj="0,,0" path="">
                  <v:stroke joinstyle="round"/>
                  <v:imagedata r:id="rId1090" o:title="dc_826"/>
                  <v:formulas/>
                  <v:path o:connecttype="segments"/>
                  <w10:wrap type="tight"/>
                </v:shape>
              </w:pict>
            </w:r>
            <w:r w:rsidR="00503198">
              <w:t>The identifier for the LoadTender segment.</w:t>
            </w:r>
          </w:p>
        </w:tc>
      </w:tr>
    </w:tbl>
    <w:p w:rsidR="00503198" w:rsidRDefault="00503198" w:rsidP="00503198"/>
    <w:p w:rsidR="00503198" w:rsidRDefault="00503198" w:rsidP="00503198">
      <w:pPr>
        <w:pStyle w:val="Heading2"/>
      </w:pPr>
      <w:bookmarkStart w:id="4814" w:name="_Toc259722202"/>
      <w:bookmarkStart w:id="4815" w:name="_Toc275502549"/>
      <w:bookmarkStart w:id="4816" w:name="_Toc371378121"/>
      <w:bookmarkStart w:id="4817" w:name="_Toc21213222"/>
      <w:bookmarkStart w:id="4818" w:name="LoadTenderSegmentStatusType_a"/>
      <w:r>
        <w:t>LoadTenderSegmentStatusType [attribute]</w:t>
      </w:r>
      <w:bookmarkEnd w:id="4814"/>
      <w:bookmarkEnd w:id="4815"/>
      <w:bookmarkEnd w:id="4816"/>
      <w:bookmarkEnd w:id="4817"/>
      <w:bookmarkEnd w:id="48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27" o:spid="_x0000_s1800" style="position:absolute;left:0;text-align:left;margin-left:0;margin-top:0;width:50pt;height:50pt;z-index:250356224;visibility:hidden" coordsize="89,268" o:spt="100" o:preferrelative="t" adj="0,,0" path="">
                  <v:stroke joinstyle="round"/>
                  <v:formulas/>
                  <v:path o:connecttype="segments"/>
                  <o:lock v:ext="edit" selection="t"/>
                </v:shape>
              </w:pict>
            </w:r>
            <w:r w:rsidR="002A735D" w:rsidRPr="002A735D">
              <w:rPr>
                <w:noProof/>
                <w:snapToGrid/>
                <w:lang w:eastAsia="sv-SE"/>
              </w:rPr>
              <w:t xml:space="preserve"> </w:t>
            </w:r>
            <w:r w:rsidR="00503198">
              <w:t xml:space="preserve">Identifies the status of the </w:t>
            </w:r>
            <w:r w:rsidR="001721B6">
              <w:t>LoadTender</w:t>
            </w:r>
            <w:r w:rsidR="00503198">
              <w:t xml:space="preserve"> segment.</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1978CB" w:rsidP="00503198">
            <w:pPr>
              <w:pStyle w:val="Normal3"/>
            </w:pPr>
            <w:r>
              <w:rPr>
                <w:noProof/>
                <w:snapToGrid/>
                <w:lang w:val="sv-SE" w:eastAsia="sv-SE"/>
              </w:rPr>
              <w:pict>
                <v:shape id="_x0000_s7067" type="#_x0000_t75" style="position:absolute;left:0;text-align:left;margin-left:286.6pt;margin-top:-54.6pt;width:181.1pt;height:57.9pt;z-index:-249456128;mso-wrap-edited:t;mso-position-horizontal-relative:text;mso-position-vertical-relative:text" wrapcoords="-68 0 -68 21386 21600 21386 21600 0 11201 356 -68 0" filled="t">
                  <v:imagedata r:id="rId1091" o:title=""/>
                  <w10:wrap type="tight"/>
                </v:shape>
              </w:pict>
            </w:r>
            <w:r w:rsidR="00503198">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2A735D" w:rsidRDefault="002A735D" w:rsidP="002A735D">
            <w:pPr>
              <w:pStyle w:val="Bold3"/>
            </w:pPr>
            <w:r>
              <w:t>NoAction</w:t>
            </w:r>
          </w:p>
          <w:p w:rsidR="002A735D" w:rsidRDefault="002A735D" w:rsidP="002A735D">
            <w:pPr>
              <w:pStyle w:val="Normal3"/>
            </w:pPr>
            <w:r>
              <w:t>The supplied information has not been amended and thereby requires no action.</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4819" w:name="_Toc259722203"/>
      <w:bookmarkStart w:id="4820" w:name="_Toc275502550"/>
      <w:bookmarkStart w:id="4821" w:name="_Toc371378122"/>
      <w:bookmarkStart w:id="4822" w:name="_Toc21213223"/>
      <w:bookmarkStart w:id="4823" w:name="LoadTenderStatusType_a"/>
      <w:r>
        <w:t>LoadTenderStatusType [attribute]</w:t>
      </w:r>
      <w:bookmarkEnd w:id="4819"/>
      <w:bookmarkEnd w:id="4820"/>
      <w:bookmarkEnd w:id="4821"/>
      <w:bookmarkEnd w:id="4822"/>
      <w:bookmarkEnd w:id="48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28" o:spid="_x0000_s1801" style="position:absolute;left:0;text-align:left;margin-left:0;margin-top:0;width:50pt;height:50pt;z-index:250357248;visibility:hidden" coordsize="89,222" o:spt="100" o:preferrelative="t" adj="0,,0" path="">
                  <v:stroke joinstyle="round"/>
                  <v:formulas/>
                  <v:path o:connecttype="segments"/>
                  <o:lock v:ext="edit" selection="t"/>
                </v:shape>
              </w:pict>
            </w:r>
            <w:r w:rsidRPr="001978CB">
              <w:pict>
                <v:shape id="_x0000_s3770" style="position:absolute;left:0;text-align:left;margin-left:8415pt;margin-top:7.2pt;width:133.5pt;height:53.25pt;z-index:-252080640;mso-wrap-edited:t;mso-position-horizontal:right" coordsize="" o:spt="100" wrapcoords="-30 0 1000 0 1000 1079 1000 1079 -30 1079 -30 0" adj="0,,0" path="">
                  <v:stroke joinstyle="round"/>
                  <v:imagedata r:id="rId1092" o:title="dc_828"/>
                  <v:formulas/>
                  <v:path o:connecttype="segments"/>
                  <w10:wrap type="tight"/>
                </v:shape>
              </w:pict>
            </w:r>
            <w:r w:rsidR="00503198">
              <w:t xml:space="preserve">Identifies the status of the entire LoadTender </w:t>
            </w:r>
            <w:r w:rsidR="001F3E70">
              <w:t>e-Document</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tc>
      </w:tr>
    </w:tbl>
    <w:p w:rsidR="00503198" w:rsidRDefault="00503198" w:rsidP="00503198"/>
    <w:p w:rsidR="00503198" w:rsidRDefault="00503198" w:rsidP="00503198">
      <w:pPr>
        <w:pStyle w:val="Heading2"/>
      </w:pPr>
      <w:bookmarkStart w:id="4824" w:name="_Toc259722204"/>
      <w:bookmarkStart w:id="4825" w:name="_Toc275502551"/>
      <w:bookmarkStart w:id="4826" w:name="_Toc371378123"/>
      <w:bookmarkStart w:id="4827" w:name="_Toc21213224"/>
      <w:bookmarkStart w:id="4828" w:name="LoadTenderSummary"/>
      <w:r>
        <w:t>LoadTenderSummary</w:t>
      </w:r>
      <w:bookmarkEnd w:id="4824"/>
      <w:bookmarkEnd w:id="4825"/>
      <w:bookmarkEnd w:id="4826"/>
      <w:bookmarkEnd w:id="4827"/>
      <w:bookmarkEnd w:id="48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29" o:spid="_x0000_s1802" style="position:absolute;left:0;text-align:left;margin-left:0;margin-top:0;width:50pt;height:50pt;z-index:250358272;visibility:hidden" coordsize="258,507" o:spt="100" o:preferrelative="t" adj="0,,0" path="">
                  <v:stroke joinstyle="round"/>
                  <v:formulas/>
                  <v:path o:connecttype="segments"/>
                  <o:lock v:ext="edit" selection="t"/>
                </v:shape>
              </w:pict>
            </w:r>
            <w:r w:rsidRPr="001978CB">
              <w:pict>
                <v:shape id="_x0000_s3771" style="position:absolute;left:0;text-align:left;margin-left:23805pt;margin-top:7.2pt;width:304.5pt;height:154.5pt;z-index:-252079616;mso-wrap-edited:t;mso-position-horizontal:right" coordsize="" o:spt="100" wrapcoords="-30 422 319 422 554 422 554 81 554 81 554 0 1000 0 1000 0 1000 1028 554 1028 554 605 319 605 319 601 -30 601 -30 422" adj="0,,0" path="">
                  <v:stroke joinstyle="round"/>
                  <v:imagedata r:id="rId1093" o:title="dc_829"/>
                  <v:formulas/>
                  <v:path o:connecttype="segments"/>
                  <w10:wrap type="tight"/>
                </v:shape>
              </w:pict>
            </w:r>
            <w:r w:rsidR="00503198">
              <w:t xml:space="preserve">Summary information that applies to the entire LoadTender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829" w:name="_Toc259722205"/>
      <w:bookmarkStart w:id="4830" w:name="_Toc275502552"/>
      <w:bookmarkStart w:id="4831" w:name="_Toc371378124"/>
      <w:bookmarkStart w:id="4832" w:name="_Toc21213225"/>
      <w:bookmarkStart w:id="4833" w:name="LoadTenderType_a"/>
      <w:r>
        <w:t>LoadTenderType [attribute]</w:t>
      </w:r>
      <w:bookmarkEnd w:id="4829"/>
      <w:bookmarkEnd w:id="4830"/>
      <w:bookmarkEnd w:id="4831"/>
      <w:bookmarkEnd w:id="4832"/>
      <w:bookmarkEnd w:id="48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30" o:spid="_x0000_s1803" style="position:absolute;left:0;text-align:left;margin-left:0;margin-top:0;width:50pt;height:50pt;z-index:250359296;visibility:hidden" coordsize="89,182" o:spt="100" o:preferrelative="t" adj="0,,0" path="">
                  <v:stroke joinstyle="round"/>
                  <v:formulas/>
                  <v:path o:connecttype="segments"/>
                  <o:lock v:ext="edit" selection="t"/>
                </v:shape>
              </w:pict>
            </w:r>
            <w:r w:rsidRPr="001978CB">
              <w:pict>
                <v:shape id="_x0000_s3772" style="position:absolute;left:0;text-align:left;margin-left:6255pt;margin-top:7.2pt;width:109.5pt;height:53.25pt;z-index:-252078592;mso-wrap-edited:t;mso-position-horizontal:right" coordsize="" o:spt="100" wrapcoords="-30 0 1000 0 1000 1079 1000 1079 -30 1079 -30 0" adj="0,,0" path="">
                  <v:stroke joinstyle="round"/>
                  <v:imagedata r:id="rId1094" o:title="dc_830"/>
                  <v:formulas/>
                  <v:path o:connecttype="segments"/>
                  <w10:wrap type="tight"/>
                </v:shape>
              </w:pict>
            </w:r>
            <w:r w:rsidR="00503198">
              <w:t xml:space="preserve">Code indicating the function of the LoadTender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PreBooking</w:t>
            </w:r>
          </w:p>
          <w:p w:rsidR="00503198" w:rsidRDefault="00503198" w:rsidP="00503198">
            <w:pPr>
              <w:pStyle w:val="Normal3"/>
            </w:pPr>
            <w:r>
              <w:t>A requirement for a transport vehicle or unit reservation that has risen from a rough transport plan.</w:t>
            </w:r>
          </w:p>
          <w:p w:rsidR="00503198" w:rsidRDefault="00503198" w:rsidP="00503198">
            <w:pPr>
              <w:pStyle w:val="Bold3"/>
            </w:pPr>
            <w:r>
              <w:t>Booking</w:t>
            </w:r>
          </w:p>
          <w:p w:rsidR="00503198" w:rsidRDefault="00503198" w:rsidP="00503198">
            <w:pPr>
              <w:pStyle w:val="Normal3"/>
            </w:pPr>
            <w:r>
              <w:t>An indication that time for a service is required. For example a booking that is part of a detail transport plan.</w:t>
            </w:r>
          </w:p>
          <w:p w:rsidR="00503198" w:rsidRDefault="00503198" w:rsidP="00503198">
            <w:pPr>
              <w:pStyle w:val="Bold3"/>
            </w:pPr>
            <w:r>
              <w:t>LoadTender</w:t>
            </w:r>
          </w:p>
          <w:p w:rsidR="00503198" w:rsidRDefault="00503198" w:rsidP="00503198">
            <w:pPr>
              <w:pStyle w:val="Normal3"/>
            </w:pPr>
            <w:r>
              <w:t>More than one carrier has been informed about the upcoming transport requirement (the load).</w:t>
            </w:r>
          </w:p>
        </w:tc>
      </w:tr>
    </w:tbl>
    <w:p w:rsidR="00503198" w:rsidRDefault="00503198" w:rsidP="00503198"/>
    <w:p w:rsidR="00F00D68" w:rsidRDefault="00F00D68" w:rsidP="00F00D68">
      <w:pPr>
        <w:pStyle w:val="Heading2"/>
      </w:pPr>
      <w:bookmarkStart w:id="4834" w:name="_Toc371378125"/>
      <w:bookmarkStart w:id="4835" w:name="_Toc21213226"/>
      <w:bookmarkStart w:id="4836" w:name="LocationCharacteristics"/>
      <w:r w:rsidRPr="00F00D68">
        <w:t>LocationCharacteristics</w:t>
      </w:r>
      <w:bookmarkEnd w:id="4834"/>
      <w:bookmarkEnd w:id="4835"/>
      <w:bookmarkEnd w:id="4836"/>
    </w:p>
    <w:tbl>
      <w:tblPr>
        <w:tblW w:w="5000" w:type="pct"/>
        <w:tblCellMar>
          <w:top w:w="144" w:type="dxa"/>
          <w:left w:w="115" w:type="dxa"/>
          <w:right w:w="115" w:type="dxa"/>
        </w:tblCellMar>
        <w:tblLook w:val="01E0"/>
      </w:tblPr>
      <w:tblGrid>
        <w:gridCol w:w="9584"/>
      </w:tblGrid>
      <w:tr w:rsidR="00F00D68" w:rsidTr="00776573">
        <w:tc>
          <w:tcPr>
            <w:tcW w:w="5000" w:type="pct"/>
          </w:tcPr>
          <w:p w:rsidR="00F00D68" w:rsidRDefault="001978CB" w:rsidP="00776573">
            <w:pPr>
              <w:pStyle w:val="Normal2"/>
            </w:pPr>
            <w:r>
              <w:rPr>
                <w:noProof/>
                <w:snapToGrid/>
                <w:lang w:val="sv-SE" w:eastAsia="sv-SE"/>
              </w:rPr>
              <w:pict>
                <v:shape id="_x0000_s6847" type="#_x0000_t75" style="position:absolute;left:0;text-align:left;margin-left:28129.3pt;margin-top:7.05pt;width:377.25pt;height:337.5pt;z-index:-249618944;mso-wrap-edited:t;mso-position-horizontal:right" wrapcoords="157 9248 94 11379 10369 11203 10212 21363 21600 21552 21600 0 10212 102 10243 9354 157 9248" filled="t">
                  <v:imagedata r:id="rId1095" o:title="LocationCharacteristics"/>
                  <w10:wrap type="tight"/>
                </v:shape>
              </w:pict>
            </w:r>
            <w:r w:rsidR="00F00D68" w:rsidRPr="00F00D68">
              <w:rPr>
                <w:noProof/>
              </w:rPr>
              <w:t>A grouping element that contains information related to a geographical location</w:t>
            </w:r>
            <w:r w:rsidR="00F00D68">
              <w:t>.</w:t>
            </w:r>
          </w:p>
          <w:p w:rsidR="00F00D68" w:rsidRDefault="00F00D68" w:rsidP="00776573">
            <w:pPr>
              <w:pStyle w:val="Bold3"/>
            </w:pPr>
            <w:r>
              <w:t>(sequence)</w:t>
            </w:r>
          </w:p>
          <w:p w:rsidR="00F00D68" w:rsidRDefault="00F00D68" w:rsidP="00776573">
            <w:pPr>
              <w:pStyle w:val="Italic3"/>
            </w:pPr>
            <w:r>
              <w:t>The sequence of items below is mandatory. A single instance is required.</w:t>
            </w:r>
          </w:p>
          <w:p w:rsidR="00F00D68" w:rsidRDefault="00F00D68" w:rsidP="00776573">
            <w:pPr>
              <w:pStyle w:val="Bold4"/>
            </w:pPr>
            <w:r>
              <w:t>LocationProperty</w:t>
            </w:r>
          </w:p>
          <w:p w:rsidR="00F00D68" w:rsidRDefault="00F00D68" w:rsidP="00776573">
            <w:pPr>
              <w:pStyle w:val="Italic4"/>
            </w:pPr>
            <w:r>
              <w:t>LocationProperty is optional. Multiple instances might exist.</w:t>
            </w:r>
          </w:p>
          <w:p w:rsidR="007631BB" w:rsidRDefault="00F00D68" w:rsidP="007631BB">
            <w:pPr>
              <w:pStyle w:val="Normal4"/>
            </w:pPr>
            <w:r w:rsidRPr="00F00D68">
              <w:t>A grouping element that contains a specification of a property for a location</w:t>
            </w:r>
            <w:r>
              <w:t>.</w:t>
            </w:r>
          </w:p>
          <w:p w:rsidR="007631BB" w:rsidRDefault="007631BB" w:rsidP="007631BB">
            <w:pPr>
              <w:pStyle w:val="Bold4"/>
            </w:pPr>
            <w:r>
              <w:t>MapPoint</w:t>
            </w:r>
          </w:p>
          <w:p w:rsidR="007631BB" w:rsidRDefault="007631BB" w:rsidP="007631BB">
            <w:pPr>
              <w:pStyle w:val="Normal4"/>
            </w:pPr>
            <w:r>
              <w:t>MapPoint is optional. Multiple instances might exist.</w:t>
            </w:r>
          </w:p>
          <w:p w:rsidR="007631BB" w:rsidRDefault="007631BB" w:rsidP="007631BB">
            <w:pPr>
              <w:pStyle w:val="Normal4"/>
            </w:pPr>
            <w:r>
              <w:t>A grouping element for items describing a point on a map. A mappoint is normally named waypoint in a GPS.</w:t>
            </w:r>
          </w:p>
          <w:p w:rsidR="00F00D68" w:rsidRDefault="00F00D68" w:rsidP="00F00D68">
            <w:pPr>
              <w:pStyle w:val="Bold4"/>
            </w:pPr>
            <w:r>
              <w:t>AreaInfo</w:t>
            </w:r>
          </w:p>
          <w:p w:rsidR="00F00D68" w:rsidRDefault="00F00D68" w:rsidP="00F00D68">
            <w:pPr>
              <w:pStyle w:val="Italic4"/>
            </w:pPr>
            <w:r>
              <w:t>AreaInfo is optional. Multiple instances might exist.</w:t>
            </w:r>
          </w:p>
          <w:p w:rsidR="00F00D68" w:rsidRDefault="00F00D68" w:rsidP="00F00D68">
            <w:pPr>
              <w:pStyle w:val="Normal4"/>
            </w:pPr>
            <w:r w:rsidRPr="00F00D68">
              <w:t>A grouping element that contains information about an area, e.g. an area belonging to a location</w:t>
            </w:r>
            <w:r>
              <w:t>.</w:t>
            </w:r>
          </w:p>
          <w:p w:rsidR="00327A14" w:rsidRDefault="00327A14" w:rsidP="00327A14">
            <w:pPr>
              <w:pStyle w:val="Bold4"/>
            </w:pPr>
            <w:r>
              <w:t>OtherDate</w:t>
            </w:r>
          </w:p>
          <w:p w:rsidR="00327A14" w:rsidRDefault="00327A14" w:rsidP="00327A14">
            <w:pPr>
              <w:pStyle w:val="Italic4"/>
            </w:pPr>
            <w:r>
              <w:t>OtherDate is optional. Multiple instances might exist.</w:t>
            </w:r>
          </w:p>
          <w:p w:rsidR="00327A14" w:rsidRDefault="00327A14" w:rsidP="00F00D68">
            <w:pPr>
              <w:pStyle w:val="Normal4"/>
            </w:pPr>
            <w:r>
              <w:t>A date that may not be specifically detailed within a document (example: print date at the PurchaseOrderLineItem).</w:t>
            </w:r>
          </w:p>
          <w:p w:rsidR="00E12081" w:rsidRDefault="00E12081" w:rsidP="00E12081">
            <w:pPr>
              <w:pStyle w:val="Bold4"/>
            </w:pPr>
            <w:r>
              <w:t>OtherParty</w:t>
            </w:r>
          </w:p>
          <w:p w:rsidR="00E12081" w:rsidRDefault="00E12081" w:rsidP="00E12081">
            <w:pPr>
              <w:pStyle w:val="Italic4"/>
            </w:pPr>
            <w:r>
              <w:t>OtherParty is optional. Multiple instances might exist.</w:t>
            </w:r>
          </w:p>
          <w:p w:rsidR="00E12081" w:rsidRDefault="00E12081" w:rsidP="00F00D68">
            <w:pPr>
              <w:pStyle w:val="Normal4"/>
            </w:pPr>
            <w:r>
              <w:t>An organisation or business entity other than those specifically detailed within a e-Document.</w:t>
            </w:r>
          </w:p>
          <w:p w:rsidR="00327A14" w:rsidRDefault="00327A14" w:rsidP="00327A14">
            <w:pPr>
              <w:pStyle w:val="Bold4"/>
            </w:pPr>
            <w:r>
              <w:t>DocumentReferenceInformation</w:t>
            </w:r>
          </w:p>
          <w:p w:rsidR="00327A14" w:rsidRDefault="00327A14" w:rsidP="00327A14">
            <w:pPr>
              <w:pStyle w:val="Italic4"/>
            </w:pPr>
            <w:r>
              <w:t>DocumentReferenceInformation is optional. Multiple instances might exist.</w:t>
            </w:r>
          </w:p>
          <w:p w:rsidR="00327A14" w:rsidRDefault="00327A14" w:rsidP="00327A14">
            <w:pPr>
              <w:pStyle w:val="Normal4"/>
            </w:pPr>
            <w:r>
              <w:t>A group item containing reference information applicable to a document.</w:t>
            </w:r>
          </w:p>
          <w:p w:rsidR="00F00D68" w:rsidRDefault="00F00D68" w:rsidP="00F00D68">
            <w:pPr>
              <w:pStyle w:val="Bold4"/>
            </w:pPr>
            <w:r>
              <w:t>eAttachment</w:t>
            </w:r>
          </w:p>
          <w:p w:rsidR="00F00D68" w:rsidRDefault="00F00D68" w:rsidP="00F00D68">
            <w:pPr>
              <w:pStyle w:val="Italic4"/>
            </w:pPr>
            <w:r w:rsidRPr="00BC36E5">
              <w:t>eAttachment</w:t>
            </w:r>
            <w:r>
              <w:t xml:space="preserve"> is </w:t>
            </w:r>
            <w:r w:rsidRPr="00A35E87">
              <w:t>optional. A single instance might exist</w:t>
            </w:r>
            <w:r>
              <w:t>.</w:t>
            </w:r>
          </w:p>
          <w:p w:rsidR="00F00D68" w:rsidRDefault="001978CB" w:rsidP="00F00D68">
            <w:pPr>
              <w:pStyle w:val="Normal4"/>
            </w:pPr>
            <w:r w:rsidRPr="001978CB">
              <w:pict>
                <v:shape id="_x0000_s6325" style="position:absolute;left:0;text-align:left;margin-left:0;margin-top:0;width:50pt;height:50pt;z-index:253349376;visibility:hidden" coordsize="241,433" o:spt="100" o:preferrelative="t" adj="0,,0" path="">
                  <v:stroke joinstyle="round"/>
                  <v:formulas/>
                  <v:path o:connecttype="segments"/>
                  <o:lock v:ext="edit" selection="t"/>
                </v:shape>
              </w:pict>
            </w:r>
            <w:r w:rsidR="00F00D68">
              <w:t>eAttachment enables the sender to provide information about attachments to the document.</w:t>
            </w:r>
          </w:p>
          <w:p w:rsidR="00F00D68" w:rsidRDefault="00F00D68" w:rsidP="00F00D68">
            <w:pPr>
              <w:pStyle w:val="ListBullet4"/>
              <w:numPr>
                <w:ilvl w:val="0"/>
                <w:numId w:val="2"/>
              </w:numPr>
            </w:pPr>
            <w:r w:rsidRPr="00BC36E5">
              <w:t>Note: An element "e-Attachment" also exists. papiNet will no longer use hyphens in our element and attribute names as this causes issues with BizTalk</w:t>
            </w:r>
            <w:r>
              <w:t>.</w:t>
            </w:r>
          </w:p>
          <w:p w:rsidR="00F00D68" w:rsidRDefault="00F00D68" w:rsidP="00F00D68">
            <w:pPr>
              <w:pStyle w:val="Bold4"/>
            </w:pPr>
            <w:r>
              <w:t>AdditionalText</w:t>
            </w:r>
          </w:p>
          <w:p w:rsidR="00F00D68" w:rsidRDefault="00F00D68" w:rsidP="00F00D68">
            <w:pPr>
              <w:pStyle w:val="Italic4"/>
            </w:pPr>
            <w:r>
              <w:t>AdditionalText is optional. Multiple instances might exist.</w:t>
            </w:r>
          </w:p>
          <w:p w:rsidR="00F00D68" w:rsidRDefault="00F00D68" w:rsidP="00F00D68">
            <w:pPr>
              <w:pStyle w:val="Normal4"/>
            </w:pPr>
            <w:r>
              <w:t>A text field that is used to communicate information not previously defined or for special instructions. To be used only for circumstances not covered by specific elements.</w:t>
            </w:r>
          </w:p>
        </w:tc>
      </w:tr>
    </w:tbl>
    <w:p w:rsidR="00F00D68" w:rsidRDefault="00F00D68" w:rsidP="00503198"/>
    <w:p w:rsidR="00503198" w:rsidRDefault="00503198" w:rsidP="00503198">
      <w:pPr>
        <w:pStyle w:val="Heading2"/>
      </w:pPr>
      <w:bookmarkStart w:id="4837" w:name="_Toc259722206"/>
      <w:bookmarkStart w:id="4838" w:name="_Toc275502553"/>
      <w:bookmarkStart w:id="4839" w:name="_Toc371378126"/>
      <w:bookmarkStart w:id="4840" w:name="_Toc21213227"/>
      <w:bookmarkStart w:id="4841" w:name="LocationCode"/>
      <w:r>
        <w:t>LocationCode</w:t>
      </w:r>
      <w:bookmarkEnd w:id="4837"/>
      <w:bookmarkEnd w:id="4838"/>
      <w:bookmarkEnd w:id="4839"/>
      <w:bookmarkEnd w:id="4840"/>
      <w:bookmarkEnd w:id="48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070DDD">
            <w:pPr>
              <w:pStyle w:val="Normal2"/>
            </w:pPr>
            <w:r w:rsidRPr="001978CB">
              <w:pict>
                <v:shape id="dc_831" o:spid="_x0000_s1804" style="position:absolute;left:0;text-align:left;margin-left:0;margin-top:0;width:50pt;height:50pt;z-index:250360320;visibility:hidden" coordsize="96,296" o:spt="100" o:preferrelative="t" adj="0,,0" path="">
                  <v:stroke joinstyle="round"/>
                  <v:formulas/>
                  <v:path o:connecttype="segments"/>
                  <o:lock v:ext="edit" selection="t"/>
                </v:shape>
              </w:pict>
            </w:r>
            <w:r w:rsidRPr="001978CB">
              <w:pict>
                <v:shape id="_x0000_s3773" style="position:absolute;left:0;text-align:left;margin-left:12397.5pt;margin-top:7.2pt;width:177.75pt;height:57.75pt;z-index:-252077568;mso-wrap-edited:t;mso-position-horizontal:right" coordsize="" o:spt="100" wrapcoords="-30 322 371 322 371 72 371 72 371 0 1000 0 1000 0 1000 1250 371 1250 -30 1250 -30 322" adj="0,,0" path="">
                  <v:stroke joinstyle="round"/>
                  <v:imagedata r:id="rId1096" o:title="dc_831"/>
                  <v:formulas/>
                  <v:path o:connecttype="segments"/>
                  <w10:wrap type="tight"/>
                </v:shape>
              </w:pict>
            </w:r>
            <w:r w:rsidR="00503198">
              <w:t>A code used to identify a specific physical location within a site identified by a party, e.g. a loading station in a warehouse or an unloading station at a printer site</w:t>
            </w:r>
            <w:r w:rsidR="00070DDD">
              <w:t>.</w:t>
            </w:r>
            <w:r w:rsidR="00070DDD">
              <w:br/>
              <w:t>LocationCode will be deprecated in a future version. Use SupplyPoint instead of LocationCode</w:t>
            </w:r>
            <w:r w:rsidR="00503198">
              <w:t>.</w:t>
            </w:r>
          </w:p>
          <w:p w:rsidR="00503198" w:rsidRDefault="00503198" w:rsidP="00DD720A">
            <w:pPr>
              <w:pStyle w:val="Bold3"/>
            </w:pPr>
            <w:r>
              <w:t>Agency [attribute]</w:t>
            </w:r>
          </w:p>
          <w:p w:rsidR="00503198" w:rsidRDefault="00503198" w:rsidP="00DD720A">
            <w:pPr>
              <w:pStyle w:val="Italic3"/>
            </w:pPr>
            <w:r>
              <w:t>Agency is mandatory. A single instance is required.</w:t>
            </w:r>
          </w:p>
          <w:p w:rsidR="00503198" w:rsidRDefault="00503198" w:rsidP="00DD720A">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5"/>
              </w:numPr>
            </w:pPr>
            <w:r>
              <w:t xml:space="preserve">For the element that owns this attribute. </w:t>
            </w:r>
          </w:p>
          <w:p w:rsidR="00503198" w:rsidRDefault="00503198" w:rsidP="008D25AE">
            <w:pPr>
              <w:pStyle w:val="Normal3"/>
              <w:numPr>
                <w:ilvl w:val="0"/>
                <w:numId w:val="35"/>
              </w:numPr>
            </w:pPr>
            <w:r>
              <w:t xml:space="preserve">For another attribute in the list of attributes associated with the parent element. </w:t>
            </w:r>
          </w:p>
          <w:p w:rsidR="00503198" w:rsidRDefault="00503198" w:rsidP="00DD720A">
            <w:pPr>
              <w:pStyle w:val="Normal3"/>
            </w:pPr>
            <w:r>
              <w:t>Refer to Agency definition for any enumerations.</w:t>
            </w:r>
          </w:p>
        </w:tc>
      </w:tr>
    </w:tbl>
    <w:p w:rsidR="00503198" w:rsidRDefault="00503198" w:rsidP="00503198"/>
    <w:p w:rsidR="00503198" w:rsidRDefault="00503198" w:rsidP="00503198">
      <w:pPr>
        <w:pStyle w:val="Heading2"/>
      </w:pPr>
      <w:bookmarkStart w:id="4842" w:name="_Toc259722207"/>
      <w:bookmarkStart w:id="4843" w:name="_Toc275502554"/>
      <w:bookmarkStart w:id="4844" w:name="_Toc371378127"/>
      <w:bookmarkStart w:id="4845" w:name="_Toc21213228"/>
      <w:bookmarkStart w:id="4846" w:name="LocationIdentifier"/>
      <w:r>
        <w:t>LocationIdentifier</w:t>
      </w:r>
      <w:bookmarkEnd w:id="4842"/>
      <w:bookmarkEnd w:id="4843"/>
      <w:bookmarkEnd w:id="4844"/>
      <w:bookmarkEnd w:id="4845"/>
      <w:bookmarkEnd w:id="48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32" o:spid="_x0000_s1805" style="position:absolute;left:0;text-align:left;margin-left:0;margin-top:0;width:50pt;height:50pt;z-index:250361344;visibility:hidden" coordsize="140,431" o:spt="100" o:preferrelative="t" adj="0,,0" path="">
                  <v:stroke joinstyle="round"/>
                  <v:formulas/>
                  <v:path o:connecttype="segments"/>
                  <o:lock v:ext="edit" selection="t"/>
                </v:shape>
              </w:pict>
            </w:r>
            <w:r w:rsidRPr="001978CB">
              <w:rPr>
                <w:noProof/>
              </w:rPr>
              <w:pict>
                <v:shape id="_x0000_s6786" type="#_x0000_t75" style="position:absolute;left:0;text-align:left;margin-left:22457.3pt;margin-top:7.05pt;width:284.25pt;height:75.15pt;z-index:-249665024;mso-wrap-edited:t;mso-position-horizontal:right" wrapcoords="-42 5260 152 14069 11379 14256 14708 20910 21600 21384 21600 0 12044 -316 11569 5978 -42 5260" filled="t">
                  <v:imagedata r:id="rId1097" o:title="LocationIdentifier"/>
                  <w10:wrap type="tight"/>
                </v:shape>
              </w:pict>
            </w:r>
            <w:r w:rsidR="00503198">
              <w:t>Options for identifying a physical location.</w:t>
            </w:r>
          </w:p>
          <w:p w:rsidR="00503198" w:rsidRDefault="00503198" w:rsidP="00503198">
            <w:pPr>
              <w:pStyle w:val="Bold3"/>
            </w:pPr>
            <w:r>
              <w:t>(choice)</w:t>
            </w:r>
          </w:p>
          <w:p w:rsidR="00503198" w:rsidRDefault="00503198" w:rsidP="00503198">
            <w:pPr>
              <w:pStyle w:val="Italic3"/>
            </w:pPr>
            <w:r>
              <w:t xml:space="preserve">[choice] is </w:t>
            </w:r>
            <w:r w:rsidR="00CA59B3" w:rsidRPr="00CA59B3">
              <w:t>mandatory. A single instance is required</w:t>
            </w:r>
            <w:r>
              <w:t xml:space="preserve">. </w:t>
            </w:r>
          </w:p>
          <w:p w:rsidR="00503198" w:rsidRDefault="00503198" w:rsidP="00503198">
            <w:pPr>
              <w:pStyle w:val="Bold4"/>
            </w:pPr>
            <w:r>
              <w:t>GPSCoordinates</w:t>
            </w:r>
          </w:p>
          <w:p w:rsidR="00503198" w:rsidRDefault="00503198" w:rsidP="00503198">
            <w:pPr>
              <w:pStyle w:val="Italic4"/>
            </w:pPr>
            <w:r>
              <w:t xml:space="preserve">GPSCoordinates is </w:t>
            </w:r>
            <w:r w:rsidR="00CA59B3" w:rsidRPr="00CA59B3">
              <w:t>mandatory. A single instance is required</w:t>
            </w:r>
            <w:r>
              <w:t xml:space="preserve">. </w:t>
            </w:r>
          </w:p>
          <w:p w:rsidR="00C2581D" w:rsidRDefault="00503198" w:rsidP="00C2581D">
            <w:pPr>
              <w:pStyle w:val="Normal4"/>
            </w:pPr>
            <w:r>
              <w:t>The location of the party as specified using a Global Positioning System.</w:t>
            </w:r>
            <w:r w:rsidR="00C2581D">
              <w:t xml:space="preserve"> </w:t>
            </w:r>
          </w:p>
          <w:p w:rsidR="00503198" w:rsidRDefault="00C2581D" w:rsidP="00C2581D">
            <w:pPr>
              <w:pStyle w:val="Normal4"/>
            </w:pPr>
            <w:r>
              <w:t>This element will be deprecated in next version and should not be used in new implementations. Use instead the MapCoordinates</w:t>
            </w:r>
          </w:p>
          <w:p w:rsidR="00503198" w:rsidRDefault="00503198" w:rsidP="00503198">
            <w:pPr>
              <w:pStyle w:val="Bold4"/>
            </w:pPr>
            <w:r>
              <w:t>MapCoordinates</w:t>
            </w:r>
          </w:p>
          <w:p w:rsidR="00503198" w:rsidRDefault="00503198" w:rsidP="00503198">
            <w:pPr>
              <w:pStyle w:val="Italic4"/>
            </w:pPr>
            <w:r>
              <w:t xml:space="preserve">MapCoordinates is </w:t>
            </w:r>
            <w:r w:rsidR="00CA59B3" w:rsidRPr="00CA59B3">
              <w:t>mandatory. One instance is required, multiple instances might exist</w:t>
            </w:r>
            <w:r>
              <w:t xml:space="preserve">. </w:t>
            </w:r>
          </w:p>
          <w:p w:rsidR="00503198" w:rsidRDefault="00503198" w:rsidP="00503198">
            <w:pPr>
              <w:pStyle w:val="Normal4"/>
            </w:pPr>
            <w:r>
              <w:t xml:space="preserve">A group item defining and containing position </w:t>
            </w:r>
            <w:r w:rsidR="00F01D4C">
              <w:t>coordinates</w:t>
            </w:r>
            <w:r>
              <w:t xml:space="preserve"> of a location.</w:t>
            </w:r>
          </w:p>
        </w:tc>
      </w:tr>
    </w:tbl>
    <w:p w:rsidR="0050777D" w:rsidRDefault="0050777D" w:rsidP="00503198"/>
    <w:p w:rsidR="00F00D68" w:rsidRDefault="00F00D68" w:rsidP="00F00D68">
      <w:pPr>
        <w:pStyle w:val="Heading2"/>
      </w:pPr>
      <w:bookmarkStart w:id="4847" w:name="_Toc371378128"/>
      <w:bookmarkStart w:id="4848" w:name="_Toc21213229"/>
      <w:bookmarkStart w:id="4849" w:name="LocationInfo"/>
      <w:r>
        <w:t>LocationInfo</w:t>
      </w:r>
      <w:bookmarkEnd w:id="4847"/>
      <w:bookmarkEnd w:id="4848"/>
      <w:bookmarkEnd w:id="4849"/>
    </w:p>
    <w:tbl>
      <w:tblPr>
        <w:tblW w:w="5000" w:type="pct"/>
        <w:tblCellMar>
          <w:top w:w="144" w:type="dxa"/>
          <w:left w:w="115" w:type="dxa"/>
          <w:right w:w="115" w:type="dxa"/>
        </w:tblCellMar>
        <w:tblLook w:val="01E0"/>
      </w:tblPr>
      <w:tblGrid>
        <w:gridCol w:w="9584"/>
      </w:tblGrid>
      <w:tr w:rsidR="00F00D68" w:rsidTr="00776573">
        <w:tc>
          <w:tcPr>
            <w:tcW w:w="5000" w:type="pct"/>
          </w:tcPr>
          <w:p w:rsidR="00F00D68" w:rsidRDefault="001978CB" w:rsidP="00776573">
            <w:pPr>
              <w:pStyle w:val="Normal2"/>
            </w:pPr>
            <w:r w:rsidRPr="001978CB">
              <w:rPr>
                <w:noProof/>
              </w:rPr>
              <w:pict>
                <v:shape id="_x0000_s6322" type="#_x0000_t75" style="position:absolute;left:0;text-align:left;margin-left:20432.3pt;margin-top:7.05pt;width:261.75pt;height:99pt;z-index:-249968128;mso-wrap-edited:t;mso-position-horizontal:right" wrapcoords="10006 7680 227 7516 289 12589 10006 11771 10130 20607 21600 21436 21600 0 9882 153 10006 7680" filled="t">
                  <v:imagedata r:id="rId1098" o:title="LocationInfo"/>
                  <w10:wrap type="tight"/>
                </v:shape>
              </w:pict>
            </w:r>
            <w:r w:rsidR="00F00D68">
              <w:rPr>
                <w:rFonts w:cs="Arial"/>
                <w:bCs/>
              </w:rPr>
              <w:t>A grouping element that contains information about a geographical location</w:t>
            </w:r>
            <w:r w:rsidR="00F00D68">
              <w:t>.</w:t>
            </w:r>
          </w:p>
          <w:p w:rsidR="00F00D68" w:rsidRDefault="00F00D68" w:rsidP="00776573">
            <w:pPr>
              <w:pStyle w:val="Bold3"/>
            </w:pPr>
            <w:r>
              <w:t>(sequence)</w:t>
            </w:r>
          </w:p>
          <w:p w:rsidR="00F00D68" w:rsidRDefault="00F00D68" w:rsidP="00776573">
            <w:pPr>
              <w:pStyle w:val="Italic3"/>
            </w:pPr>
            <w:r>
              <w:t>The sequence of items below is mandatory. A single instance is required.</w:t>
            </w:r>
          </w:p>
          <w:p w:rsidR="00F00D68" w:rsidRDefault="00F00D68" w:rsidP="00F00D68">
            <w:pPr>
              <w:pStyle w:val="Bold4"/>
            </w:pPr>
            <w:r>
              <w:t>LocationParty</w:t>
            </w:r>
          </w:p>
          <w:p w:rsidR="00F00D68" w:rsidRDefault="00F00D68" w:rsidP="00F00D68">
            <w:pPr>
              <w:pStyle w:val="Italic4"/>
            </w:pPr>
            <w:r>
              <w:t>LocationParty is mandatory. A single instance is required.</w:t>
            </w:r>
          </w:p>
          <w:p w:rsidR="00F00D68" w:rsidRDefault="00F00D68" w:rsidP="00F00D68">
            <w:pPr>
              <w:pStyle w:val="Normal4"/>
            </w:pPr>
            <w:r>
              <w:t>The organization or business entity where the business event took place or will take place.</w:t>
            </w:r>
          </w:p>
          <w:p w:rsidR="00F00D68" w:rsidRDefault="00F00D68" w:rsidP="00F00D68">
            <w:pPr>
              <w:pStyle w:val="Italic4"/>
              <w:rPr>
                <w:b/>
                <w:i w:val="0"/>
              </w:rPr>
            </w:pPr>
            <w:r w:rsidRPr="00F00D68">
              <w:rPr>
                <w:b/>
                <w:i w:val="0"/>
              </w:rPr>
              <w:t>LocationCharacteristics</w:t>
            </w:r>
          </w:p>
          <w:p w:rsidR="00F00D68" w:rsidRDefault="00F00D68" w:rsidP="00F00D68">
            <w:pPr>
              <w:pStyle w:val="Italic4"/>
            </w:pPr>
            <w:r w:rsidRPr="00F00D68">
              <w:t>LocationCharacteristics</w:t>
            </w:r>
            <w:r>
              <w:t xml:space="preserve"> is is optional. A single instance might exist.</w:t>
            </w:r>
          </w:p>
          <w:p w:rsidR="00F00D68" w:rsidRDefault="00F00D68" w:rsidP="00F00D68">
            <w:pPr>
              <w:pStyle w:val="Normal4"/>
            </w:pPr>
            <w:r w:rsidRPr="00F00D68">
              <w:t>A grouping element that contains information related to a geographical location</w:t>
            </w:r>
            <w:r>
              <w:t>.</w:t>
            </w:r>
          </w:p>
          <w:p w:rsidR="00F00D68" w:rsidRDefault="00F00D68" w:rsidP="00F00D68">
            <w:pPr>
              <w:pStyle w:val="Bold4"/>
            </w:pPr>
            <w:r>
              <w:t>SupplyPoint</w:t>
            </w:r>
          </w:p>
          <w:p w:rsidR="00F00D68" w:rsidRDefault="00F00D68" w:rsidP="00F00D68">
            <w:pPr>
              <w:pStyle w:val="Italic4"/>
            </w:pPr>
            <w:r>
              <w:t xml:space="preserve">SupplyPoint is optional. Multiple instances might exist. </w:t>
            </w:r>
          </w:p>
          <w:p w:rsidR="00F00D68" w:rsidRDefault="00F00D68" w:rsidP="00F00D6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F00D68" w:rsidRDefault="00F00D68" w:rsidP="00503198"/>
    <w:p w:rsidR="00503198" w:rsidRDefault="00503198" w:rsidP="00503198">
      <w:pPr>
        <w:pStyle w:val="Heading2"/>
      </w:pPr>
      <w:bookmarkStart w:id="4850" w:name="_Toc259722208"/>
      <w:bookmarkStart w:id="4851" w:name="_Toc275502555"/>
      <w:bookmarkStart w:id="4852" w:name="_Toc371378129"/>
      <w:bookmarkStart w:id="4853" w:name="_Toc21213230"/>
      <w:bookmarkStart w:id="4854" w:name="LocationInformation"/>
      <w:r>
        <w:t>LocationInformation</w:t>
      </w:r>
      <w:bookmarkEnd w:id="4850"/>
      <w:bookmarkEnd w:id="4851"/>
      <w:bookmarkEnd w:id="4852"/>
      <w:bookmarkEnd w:id="4853"/>
      <w:bookmarkEnd w:id="48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33" o:spid="_x0000_s1806" style="position:absolute;left:0;text-align:left;margin-left:0;margin-top:0;width:50pt;height:50pt;z-index:250362368;visibility:hidden" coordsize="220,556" o:spt="100" o:preferrelative="t" adj="0,,0" path="">
                  <v:stroke joinstyle="round"/>
                  <v:formulas/>
                  <v:path o:connecttype="segments"/>
                  <o:lock v:ext="edit" selection="t"/>
                </v:shape>
              </w:pict>
            </w:r>
            <w:r w:rsidRPr="001978CB">
              <w:rPr>
                <w:noProof/>
              </w:rPr>
              <w:pict>
                <v:shape id="_x0000_s6787" type="#_x0000_t75" style="position:absolute;left:0;text-align:left;margin-left:27920.3pt;margin-top:7.05pt;width:344.95pt;height:164.05pt;z-index:-249664000;mso-wrap-edited:t;mso-position-horizontal:right" wrapcoords="-75 9414 122 13206 238 13456 10391 13371 10354 21534 21600 21501 21600 0 13726 99 13529 1666 10548 1666 10391 10073 -75 9414" filled="t">
                  <v:imagedata r:id="rId1099" o:title="LocationInformation"/>
                  <w10:wrap type="tight"/>
                </v:shape>
              </w:pict>
            </w:r>
            <w:r w:rsidR="00503198">
              <w:t>A grouping element describing the location of the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A72B67" w:rsidRPr="00A72B67">
              <w:t>optional. A single instance might exist</w:t>
            </w:r>
            <w:r>
              <w:t xml:space="preserve">. </w:t>
            </w:r>
          </w:p>
          <w:p w:rsidR="00503198" w:rsidRDefault="00503198" w:rsidP="00503198">
            <w:pPr>
              <w:pStyle w:val="Bold5"/>
            </w:pPr>
            <w:r>
              <w:t>LocationIdentifier</w:t>
            </w:r>
          </w:p>
          <w:p w:rsidR="00503198" w:rsidRDefault="00503198" w:rsidP="00503198">
            <w:pPr>
              <w:pStyle w:val="Italic5"/>
            </w:pPr>
            <w:r>
              <w:t xml:space="preserve">LocationIdentifier is </w:t>
            </w:r>
            <w:r w:rsidR="00A72B67" w:rsidRPr="00A72B67">
              <w:t>mandatory. A single instance is required</w:t>
            </w:r>
            <w:r>
              <w:t xml:space="preserve">. </w:t>
            </w:r>
          </w:p>
          <w:p w:rsidR="00503198" w:rsidRDefault="00503198" w:rsidP="00503198">
            <w:pPr>
              <w:pStyle w:val="Normal5"/>
            </w:pPr>
            <w:r>
              <w:t>Options for identifying a physical location.</w:t>
            </w:r>
          </w:p>
          <w:p w:rsidR="00503198" w:rsidRDefault="00503198" w:rsidP="00503198">
            <w:pPr>
              <w:pStyle w:val="Bold5"/>
            </w:pPr>
            <w:r>
              <w:t>LocationParty</w:t>
            </w:r>
          </w:p>
          <w:p w:rsidR="00503198" w:rsidRDefault="00503198" w:rsidP="00503198">
            <w:pPr>
              <w:pStyle w:val="Italic5"/>
            </w:pPr>
            <w:r>
              <w:t xml:space="preserve">LocationParty is </w:t>
            </w:r>
            <w:r w:rsidR="00A72B67" w:rsidRPr="00A72B67">
              <w:t>mandatory. A single instance is required</w:t>
            </w:r>
            <w:r>
              <w:t xml:space="preserve">. </w:t>
            </w:r>
          </w:p>
          <w:p w:rsidR="00503198" w:rsidRDefault="00503198" w:rsidP="00503198">
            <w:pPr>
              <w:pStyle w:val="Normal5"/>
            </w:pPr>
            <w:r>
              <w:t>The organization or business entity where the business event took place or will take place.</w:t>
            </w:r>
          </w:p>
          <w:p w:rsidR="00B356EE" w:rsidRDefault="00B356EE" w:rsidP="00B356EE">
            <w:pPr>
              <w:pStyle w:val="Bold4"/>
            </w:pPr>
            <w:r>
              <w:t>(choice)</w:t>
            </w:r>
          </w:p>
          <w:p w:rsidR="00B356EE" w:rsidRDefault="00B356EE" w:rsidP="00B356EE">
            <w:pPr>
              <w:pStyle w:val="Italic4"/>
            </w:pPr>
            <w:r>
              <w:t xml:space="preserve">[choice] is </w:t>
            </w:r>
            <w:r w:rsidR="00CA59B3" w:rsidRPr="00CA59B3">
              <w:t>optional. A single instance might exist</w:t>
            </w:r>
            <w:r>
              <w:t xml:space="preserve">. </w:t>
            </w:r>
          </w:p>
          <w:p w:rsidR="00B356EE" w:rsidRDefault="00B356EE" w:rsidP="00B356EE">
            <w:pPr>
              <w:pStyle w:val="Bold5"/>
            </w:pPr>
            <w:r>
              <w:t>SupplyPoint</w:t>
            </w:r>
          </w:p>
          <w:p w:rsidR="00B356EE" w:rsidRDefault="00B356EE" w:rsidP="00B356EE">
            <w:pPr>
              <w:pStyle w:val="Italic5"/>
            </w:pPr>
            <w:r>
              <w:t xml:space="preserve">SupplyPoint is </w:t>
            </w:r>
            <w:r w:rsidR="00CA59B3" w:rsidRPr="00CA59B3">
              <w:t>mandatory. One instance is required, multiple instances might exist</w:t>
            </w:r>
            <w:r>
              <w:t xml:space="preserve">. </w:t>
            </w:r>
          </w:p>
          <w:p w:rsidR="00B356EE" w:rsidRDefault="00B356EE" w:rsidP="00B356EE">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B356EE" w:rsidRDefault="00B356EE" w:rsidP="00B356EE">
            <w:pPr>
              <w:pStyle w:val="Bold5"/>
              <w:tabs>
                <w:tab w:val="center" w:pos="5247"/>
              </w:tabs>
            </w:pPr>
            <w:r>
              <w:t>LocationCode</w:t>
            </w:r>
            <w:r>
              <w:tab/>
            </w:r>
          </w:p>
          <w:p w:rsidR="00B356EE" w:rsidRDefault="00B356EE" w:rsidP="00B356EE">
            <w:pPr>
              <w:pStyle w:val="Italic5"/>
            </w:pPr>
            <w:r>
              <w:t xml:space="preserve">LocationCode is </w:t>
            </w:r>
            <w:r w:rsidR="00CA59B3" w:rsidRPr="00CA59B3">
              <w:t>mandatory. A single instance is required</w:t>
            </w:r>
            <w:r>
              <w:t xml:space="preserve">. </w:t>
            </w:r>
          </w:p>
          <w:p w:rsidR="00503198" w:rsidRDefault="00B356EE" w:rsidP="00B356EE">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503198">
              <w:t>.</w:t>
            </w:r>
          </w:p>
          <w:p w:rsidR="00503198" w:rsidRDefault="00503198" w:rsidP="00503198">
            <w:pPr>
              <w:pStyle w:val="Bold4"/>
            </w:pPr>
            <w:r>
              <w:t>StopOffInformation</w:t>
            </w:r>
          </w:p>
          <w:p w:rsidR="00503198" w:rsidRDefault="00503198" w:rsidP="00503198">
            <w:pPr>
              <w:pStyle w:val="Italic4"/>
            </w:pPr>
            <w:r>
              <w:t>StopOffInformation is optional. A single instance might exist.</w:t>
            </w:r>
          </w:p>
          <w:p w:rsidR="00503198" w:rsidRDefault="00503198" w:rsidP="00503198">
            <w:pPr>
              <w:pStyle w:val="Normal4"/>
            </w:pPr>
            <w:r>
              <w:t>Where is the shipment and how far to the next stop.</w:t>
            </w:r>
          </w:p>
        </w:tc>
      </w:tr>
    </w:tbl>
    <w:p w:rsidR="00503198" w:rsidRDefault="00503198" w:rsidP="00503198"/>
    <w:p w:rsidR="00503198" w:rsidRDefault="00503198" w:rsidP="00503198">
      <w:pPr>
        <w:pStyle w:val="Heading2"/>
      </w:pPr>
      <w:bookmarkStart w:id="4855" w:name="_Toc259722209"/>
      <w:bookmarkStart w:id="4856" w:name="_Toc275502556"/>
      <w:bookmarkStart w:id="4857" w:name="_Toc371378130"/>
      <w:bookmarkStart w:id="4858" w:name="_Toc21213231"/>
      <w:bookmarkStart w:id="4859" w:name="LocationParty"/>
      <w:r>
        <w:t>LocationParty</w:t>
      </w:r>
      <w:bookmarkEnd w:id="4855"/>
      <w:bookmarkEnd w:id="4856"/>
      <w:bookmarkEnd w:id="4857"/>
      <w:bookmarkEnd w:id="4858"/>
      <w:bookmarkEnd w:id="48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34" o:spid="_x0000_s1807" style="position:absolute;left:0;text-align:left;margin-left:0;margin-top:0;width:50pt;height:50pt;z-index:250363392;visibility:hidden" coordsize="490,418" o:spt="100" o:preferrelative="t" adj="0,,0" path="">
                  <v:stroke joinstyle="round"/>
                  <v:formulas/>
                  <v:path o:connecttype="segments"/>
                  <o:lock v:ext="edit" selection="t"/>
                </v:shape>
              </w:pict>
            </w:r>
            <w:r w:rsidRPr="001978CB">
              <w:pict>
                <v:shape id="_x0000_s3776" style="position:absolute;left:0;text-align:left;margin-left:18945pt;margin-top:7.2pt;width:250.5pt;height:294pt;z-index:-252076544;mso-wrap-edited:t;mso-position-horizontal:right" coordsize="" o:spt="100" wrapcoords="-30 334 265 334 265 14 550 14 550 14 550 0 1000 0 1000 0 1000 1015 550 1015 550 752 265 752 265 472 -30 472 -30 334" adj="0,,0" path="">
                  <v:stroke joinstyle="round"/>
                  <v:imagedata r:id="rId1100" o:title="dc_834"/>
                  <v:formulas/>
                  <v:path o:connecttype="segments"/>
                  <w10:wrap type="tight"/>
                </v:shape>
              </w:pict>
            </w:r>
            <w:r w:rsidR="00503198">
              <w:t>The organization or business entity where the business event took place or will take place.</w:t>
            </w:r>
          </w:p>
          <w:p w:rsidR="00503198" w:rsidRDefault="00503198" w:rsidP="00503198">
            <w:pPr>
              <w:pStyle w:val="Bold3"/>
            </w:pPr>
            <w:r>
              <w:t>LocationType [attribute]</w:t>
            </w:r>
          </w:p>
          <w:p w:rsidR="00503198" w:rsidRDefault="00503198" w:rsidP="00503198">
            <w:pPr>
              <w:pStyle w:val="Italic3"/>
            </w:pPr>
            <w:r>
              <w:t>LocationType is optional. A single instance might exist.</w:t>
            </w:r>
          </w:p>
          <w:p w:rsidR="00503198" w:rsidRDefault="00503198" w:rsidP="00503198">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rsidR="00503198" w:rsidRDefault="00503198" w:rsidP="00503198">
            <w:pPr>
              <w:pStyle w:val="Normal3"/>
            </w:pPr>
            <w:r>
              <w:t>Refer to LocationType definition for any enumerations.</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EB31F5" w:rsidRDefault="008900AF" w:rsidP="00EB31F5">
      <w:pPr>
        <w:pStyle w:val="Heading2"/>
      </w:pPr>
      <w:bookmarkStart w:id="4860" w:name="LocationPartyType"/>
      <w:r>
        <w:t>LocationPartyType</w:t>
      </w:r>
      <w:bookmarkEnd w:id="4860"/>
    </w:p>
    <w:tbl>
      <w:tblPr>
        <w:tblW w:w="5000" w:type="pct"/>
        <w:tblCellMar>
          <w:top w:w="144" w:type="dxa"/>
          <w:left w:w="115" w:type="dxa"/>
          <w:right w:w="115" w:type="dxa"/>
        </w:tblCellMar>
        <w:tblLook w:val="01E0"/>
      </w:tblPr>
      <w:tblGrid>
        <w:gridCol w:w="9584"/>
      </w:tblGrid>
      <w:tr w:rsidR="00EB31F5" w:rsidTr="00EB31F5">
        <w:tc>
          <w:tcPr>
            <w:tcW w:w="5000" w:type="pct"/>
          </w:tcPr>
          <w:p w:rsidR="00EB31F5" w:rsidRDefault="001978CB" w:rsidP="00EB31F5">
            <w:pPr>
              <w:pStyle w:val="Italic2"/>
              <w:rPr>
                <w:i w:val="0"/>
              </w:rPr>
            </w:pPr>
            <w:r>
              <w:rPr>
                <w:i w:val="0"/>
                <w:noProof/>
                <w:snapToGrid/>
                <w:lang w:val="sv-SE" w:eastAsia="sv-SE"/>
              </w:rPr>
              <w:pict>
                <v:shape id="_x0000_s146477" type="#_x0000_t75" style="position:absolute;left:0;text-align:left;margin-left:1914.8pt;margin-top:7.05pt;width:120pt;height:38.25pt;z-index:-249396736;mso-wrap-edited:t;mso-position-horizontal:right;mso-position-horizontal-relative:text;mso-position-vertical:absolute;mso-position-vertical-relative:text" wrapcoords="-135 0 -135 21176 21600 21176 21042 6296 21600 0 -135 0" filled="t">
                  <v:imagedata r:id="rId1101" o:title="LocationPartyType"/>
                  <w10:wrap type="tight"/>
                </v:shape>
              </w:pict>
            </w:r>
            <w:r w:rsidR="00EB31F5" w:rsidRPr="00EB31F5">
              <w:rPr>
                <w:i w:val="0"/>
              </w:rPr>
              <w:t xml:space="preserve">Identifies a business role associated with a location where business events take place </w:t>
            </w:r>
          </w:p>
          <w:p w:rsidR="00EB31F5" w:rsidRDefault="00EB31F5" w:rsidP="00EB31F5">
            <w:pPr>
              <w:pStyle w:val="Italic2"/>
            </w:pPr>
            <w:r>
              <w:t>This item is restricted to the following list.</w:t>
            </w:r>
          </w:p>
          <w:p w:rsidR="00EB31F5" w:rsidRDefault="00EB31F5" w:rsidP="00EB31F5">
            <w:pPr>
              <w:pStyle w:val="Bold3"/>
            </w:pPr>
            <w:r>
              <w:t>BorderCrossing</w:t>
            </w:r>
          </w:p>
          <w:p w:rsidR="00EB31F5" w:rsidRDefault="00EB31F5" w:rsidP="00EB31F5">
            <w:pPr>
              <w:pStyle w:val="Normal3"/>
            </w:pPr>
            <w:r>
              <w:t xml:space="preserve">A geographic location separating two countries authorised to validate customs documentation. </w:t>
            </w:r>
          </w:p>
          <w:p w:rsidR="00EB31F5" w:rsidRDefault="00EB31F5" w:rsidP="00EB31F5">
            <w:pPr>
              <w:pStyle w:val="Bold3"/>
            </w:pPr>
            <w:r>
              <w:t>CustomerFacility</w:t>
            </w:r>
          </w:p>
          <w:p w:rsidR="00EB31F5" w:rsidRDefault="00EB31F5" w:rsidP="00EB31F5">
            <w:pPr>
              <w:pStyle w:val="Normal3"/>
            </w:pPr>
            <w:r>
              <w:t>The type of the origin or destination location of a transport leg in a route is a buyer facility, usually a print site, or a warehouse owned by the buyer.</w:t>
            </w:r>
          </w:p>
          <w:p w:rsidR="00EB31F5" w:rsidRDefault="00EB31F5" w:rsidP="00EB31F5">
            <w:pPr>
              <w:pStyle w:val="Bold3"/>
            </w:pPr>
            <w:r>
              <w:t>CustomerStock</w:t>
            </w:r>
          </w:p>
          <w:p w:rsidR="00EB31F5" w:rsidRDefault="00EB31F5" w:rsidP="00EB31F5">
            <w:pPr>
              <w:pStyle w:val="Normal3"/>
            </w:pPr>
            <w:r>
              <w:t>A “virtual” location that indicates that the material is owned by the customer.</w:t>
            </w:r>
          </w:p>
          <w:p w:rsidR="00EB31F5" w:rsidRDefault="00EB31F5" w:rsidP="00EB31F5">
            <w:pPr>
              <w:pStyle w:val="Bold3"/>
            </w:pPr>
            <w:r>
              <w:t>Laboratory</w:t>
            </w:r>
          </w:p>
          <w:p w:rsidR="00EB31F5" w:rsidRDefault="00EB31F5" w:rsidP="00EB31F5">
            <w:pPr>
              <w:pStyle w:val="Normal3"/>
            </w:pPr>
            <w:r>
              <w:t>Laboratory is where analysis is done.</w:t>
            </w:r>
          </w:p>
          <w:p w:rsidR="008900AF" w:rsidRDefault="008900AF" w:rsidP="008900AF">
            <w:pPr>
              <w:pStyle w:val="Bold3"/>
            </w:pPr>
            <w:r>
              <w:t>LoggingArea</w:t>
            </w:r>
          </w:p>
          <w:p w:rsidR="008900AF" w:rsidRDefault="008900AF" w:rsidP="00EB31F5">
            <w:pPr>
              <w:pStyle w:val="Normal3"/>
            </w:pPr>
            <w:r>
              <w:t>A geographic location in the forest where logging takes place.</w:t>
            </w:r>
          </w:p>
          <w:p w:rsidR="00EB31F5" w:rsidRDefault="00EB31F5" w:rsidP="00EB31F5">
            <w:pPr>
              <w:pStyle w:val="Bold3"/>
            </w:pPr>
            <w:r>
              <w:t>Mill</w:t>
            </w:r>
          </w:p>
          <w:p w:rsidR="00EB31F5" w:rsidRDefault="00EB31F5" w:rsidP="00EB31F5">
            <w:pPr>
              <w:pStyle w:val="Normal3"/>
            </w:pPr>
            <w:r>
              <w:t>A production facility.</w:t>
            </w:r>
          </w:p>
          <w:p w:rsidR="00EB31F5" w:rsidRDefault="00EB31F5" w:rsidP="00EB31F5">
            <w:pPr>
              <w:pStyle w:val="Bold3"/>
            </w:pPr>
            <w:r>
              <w:t>PlaceFinalDestination</w:t>
            </w:r>
          </w:p>
          <w:p w:rsidR="00EB31F5" w:rsidRDefault="00EB31F5" w:rsidP="00EB31F5">
            <w:pPr>
              <w:pStyle w:val="Normal3"/>
            </w:pPr>
            <w:r>
              <w:t>The final destination of the goods.</w:t>
            </w:r>
          </w:p>
          <w:p w:rsidR="00EB31F5" w:rsidRDefault="00EB31F5" w:rsidP="00EB31F5">
            <w:pPr>
              <w:pStyle w:val="Bold3"/>
            </w:pPr>
            <w:r>
              <w:t>PlaceOfAccept</w:t>
            </w:r>
          </w:p>
          <w:p w:rsidR="00EB31F5" w:rsidRDefault="00EB31F5" w:rsidP="00EB31F5">
            <w:pPr>
              <w:pStyle w:val="Normal3"/>
            </w:pPr>
            <w:r>
              <w:t>The location where acceptance of the goods is to take place.</w:t>
            </w:r>
          </w:p>
          <w:p w:rsidR="00EB31F5" w:rsidRDefault="00EB31F5" w:rsidP="00EB31F5">
            <w:pPr>
              <w:pStyle w:val="Bold3"/>
            </w:pPr>
            <w:r>
              <w:t>PlaceOfDespatch</w:t>
            </w:r>
          </w:p>
          <w:p w:rsidR="00EB31F5" w:rsidRDefault="00EB31F5" w:rsidP="00EB31F5">
            <w:pPr>
              <w:pStyle w:val="Normal3"/>
            </w:pPr>
            <w:r>
              <w:t>The location where despatch took place.</w:t>
            </w:r>
          </w:p>
          <w:p w:rsidR="00EB31F5" w:rsidRDefault="00EB31F5" w:rsidP="00EB31F5">
            <w:pPr>
              <w:pStyle w:val="Bold3"/>
            </w:pPr>
            <w:r>
              <w:t>PlaceOfDischarge</w:t>
            </w:r>
          </w:p>
          <w:p w:rsidR="00EB31F5" w:rsidRDefault="00EB31F5" w:rsidP="00EB31F5">
            <w:pPr>
              <w:pStyle w:val="Normal3"/>
            </w:pPr>
            <w:r>
              <w:t>The location where the goods were unloaded.</w:t>
            </w:r>
          </w:p>
          <w:p w:rsidR="00EB31F5" w:rsidRDefault="00EB31F5" w:rsidP="00EB31F5">
            <w:pPr>
              <w:pStyle w:val="Bold3"/>
            </w:pPr>
            <w:r>
              <w:t>PlaceOfLoading</w:t>
            </w:r>
          </w:p>
          <w:p w:rsidR="00EB31F5" w:rsidRDefault="00EB31F5" w:rsidP="00EB31F5">
            <w:pPr>
              <w:pStyle w:val="Normal3"/>
            </w:pPr>
            <w:r>
              <w:t>The location where loading is to or took place.</w:t>
            </w:r>
          </w:p>
          <w:p w:rsidR="00EB31F5" w:rsidRDefault="00EB31F5" w:rsidP="00EB31F5">
            <w:pPr>
              <w:pStyle w:val="Bold3"/>
            </w:pPr>
            <w:r>
              <w:t>PlaceOfMeasuring</w:t>
            </w:r>
          </w:p>
          <w:p w:rsidR="00EB31F5" w:rsidRDefault="00EB31F5" w:rsidP="00EB31F5">
            <w:pPr>
              <w:pStyle w:val="Normal3"/>
            </w:pPr>
            <w:r>
              <w:t>The location where the products are measured.</w:t>
            </w:r>
          </w:p>
          <w:p w:rsidR="00EB31F5" w:rsidRDefault="00EB31F5" w:rsidP="00EB31F5">
            <w:pPr>
              <w:pStyle w:val="Bold3"/>
            </w:pPr>
            <w:r>
              <w:t>PlaceOfPassingThrough</w:t>
            </w:r>
          </w:p>
          <w:p w:rsidR="00EB31F5" w:rsidRDefault="00EB31F5" w:rsidP="00EB31F5">
            <w:pPr>
              <w:pStyle w:val="Normal3"/>
            </w:pPr>
            <w:r>
              <w:t>A location to be passed by a vehicle, e.g. a main intersection on a Route.</w:t>
            </w:r>
          </w:p>
          <w:p w:rsidR="00EB31F5" w:rsidRDefault="00EB31F5" w:rsidP="00EB31F5">
            <w:pPr>
              <w:pStyle w:val="Bold3"/>
            </w:pPr>
            <w:r>
              <w:t>PlaceOfReloading</w:t>
            </w:r>
          </w:p>
          <w:p w:rsidR="00EB31F5" w:rsidRDefault="00EB31F5" w:rsidP="00EB31F5">
            <w:pPr>
              <w:pStyle w:val="Normal3"/>
            </w:pPr>
            <w:r w:rsidRPr="00A55AAC">
              <w:t>A location where the goods were or will be transferred from one transport to another. It may but does not need to inv</w:t>
            </w:r>
            <w:r>
              <w:t>olve a change of transport mode.</w:t>
            </w:r>
          </w:p>
          <w:p w:rsidR="00EB31F5" w:rsidRDefault="00EB31F5" w:rsidP="00EB31F5">
            <w:pPr>
              <w:pStyle w:val="Bold3"/>
            </w:pPr>
            <w:r>
              <w:t>Port</w:t>
            </w:r>
          </w:p>
          <w:p w:rsidR="00EB31F5" w:rsidRDefault="00EB31F5" w:rsidP="00EB31F5">
            <w:pPr>
              <w:pStyle w:val="Normal3"/>
            </w:pPr>
            <w:r>
              <w:t>The type of the origin or destination location of a transport leg in a route. It is a maritime location</w:t>
            </w:r>
            <w:r w:rsidR="008900AF">
              <w:t>.</w:t>
            </w:r>
          </w:p>
          <w:p w:rsidR="00EB31F5" w:rsidRDefault="00EB31F5" w:rsidP="00EB31F5">
            <w:pPr>
              <w:pStyle w:val="Bold3"/>
            </w:pPr>
            <w:r>
              <w:t>PrinterFacility</w:t>
            </w:r>
          </w:p>
          <w:p w:rsidR="00EB31F5" w:rsidRDefault="00EB31F5" w:rsidP="00EB31F5">
            <w:pPr>
              <w:pStyle w:val="Normal3"/>
            </w:pPr>
            <w:r>
              <w:t>The location of the printer who will be using the product.</w:t>
            </w:r>
          </w:p>
          <w:p w:rsidR="00EB31F5" w:rsidRDefault="00EB31F5" w:rsidP="00EB31F5">
            <w:pPr>
              <w:pStyle w:val="Bold3"/>
            </w:pPr>
            <w:r>
              <w:t>ShipFromLocation</w:t>
            </w:r>
          </w:p>
          <w:p w:rsidR="00EB31F5" w:rsidRDefault="00EB31F5" w:rsidP="00EB31F5">
            <w:pPr>
              <w:pStyle w:val="Normal3"/>
            </w:pPr>
            <w:r>
              <w:t>The location the goods were shipped from.</w:t>
            </w:r>
          </w:p>
          <w:p w:rsidR="00EB31F5" w:rsidRDefault="00EB31F5" w:rsidP="00EB31F5">
            <w:pPr>
              <w:pStyle w:val="Bold3"/>
            </w:pPr>
            <w:r>
              <w:t>ShipTo</w:t>
            </w:r>
          </w:p>
          <w:p w:rsidR="00EB31F5" w:rsidRDefault="00EB31F5" w:rsidP="00EB31F5">
            <w:pPr>
              <w:pStyle w:val="Normal3"/>
            </w:pPr>
            <w:r>
              <w:t>The address the material should be shipped to.</w:t>
            </w:r>
          </w:p>
          <w:p w:rsidR="00EB31F5" w:rsidRDefault="00EB31F5" w:rsidP="00EB31F5">
            <w:pPr>
              <w:pStyle w:val="Bold3"/>
            </w:pPr>
            <w:r>
              <w:t>Terminal</w:t>
            </w:r>
          </w:p>
          <w:p w:rsidR="00EB31F5" w:rsidRDefault="00EB31F5" w:rsidP="00EB31F5">
            <w:pPr>
              <w:pStyle w:val="Normal3"/>
            </w:pPr>
            <w:r>
              <w:t>The type of the origin or destination location of a transport leg in a route. It can be a sea, road or rail terminal.</w:t>
            </w:r>
          </w:p>
          <w:p w:rsidR="00EB31F5" w:rsidRDefault="00EB31F5" w:rsidP="00EB31F5">
            <w:pPr>
              <w:pStyle w:val="Bold3"/>
            </w:pPr>
            <w:r>
              <w:t>Warehouse</w:t>
            </w:r>
          </w:p>
          <w:p w:rsidR="00EB31F5" w:rsidRDefault="00EB31F5" w:rsidP="00EB31F5">
            <w:pPr>
              <w:pStyle w:val="Normal3"/>
            </w:pPr>
            <w:r>
              <w:t>A storage location. It can be the origin or destination location of a transport leg in a route.</w:t>
            </w:r>
          </w:p>
        </w:tc>
      </w:tr>
    </w:tbl>
    <w:p w:rsidR="00EB31F5" w:rsidRDefault="00EB31F5" w:rsidP="00503198"/>
    <w:p w:rsidR="001F1DB0" w:rsidRDefault="001F1DB0" w:rsidP="001F1DB0">
      <w:pPr>
        <w:pStyle w:val="Heading2"/>
      </w:pPr>
      <w:bookmarkStart w:id="4861" w:name="_Toc371378131"/>
      <w:bookmarkStart w:id="4862" w:name="_Toc21213232"/>
      <w:bookmarkStart w:id="4863" w:name="LocationProperty"/>
      <w:r w:rsidRPr="001F1DB0">
        <w:t>LocationProperty</w:t>
      </w:r>
      <w:bookmarkEnd w:id="4861"/>
      <w:bookmarkEnd w:id="4862"/>
      <w:bookmarkEnd w:id="4863"/>
    </w:p>
    <w:tbl>
      <w:tblPr>
        <w:tblW w:w="5000" w:type="pct"/>
        <w:tblCellMar>
          <w:top w:w="144" w:type="dxa"/>
          <w:left w:w="115" w:type="dxa"/>
          <w:right w:w="115" w:type="dxa"/>
        </w:tblCellMar>
        <w:tblLook w:val="01E0"/>
      </w:tblPr>
      <w:tblGrid>
        <w:gridCol w:w="9584"/>
      </w:tblGrid>
      <w:tr w:rsidR="001F1DB0" w:rsidTr="00776573">
        <w:tc>
          <w:tcPr>
            <w:tcW w:w="5000" w:type="pct"/>
          </w:tcPr>
          <w:p w:rsidR="001F1DB0" w:rsidRDefault="001978CB" w:rsidP="00776573">
            <w:pPr>
              <w:pStyle w:val="Normal2"/>
            </w:pPr>
            <w:r w:rsidRPr="001978CB">
              <w:rPr>
                <w:noProof/>
              </w:rPr>
              <w:pict>
                <v:shape id="_x0000_s6328" type="#_x0000_t75" style="position:absolute;left:0;text-align:left;margin-left:21849.8pt;margin-top:7.05pt;width:277.5pt;height:209.25pt;z-index:-249966080;mso-wrap-edited:t;mso-position-horizontal:right" wrapcoords="8154 8351 389 8196 331 12145 7920 12067 8037 22286 21600 21523 21600 0 7745 299 8154 8351" filled="t">
                  <v:imagedata r:id="rId1102" o:title="LocationProperty"/>
                  <w10:wrap type="tight"/>
                </v:shape>
              </w:pict>
            </w:r>
            <w:r w:rsidR="001F1DB0" w:rsidRPr="001F1DB0">
              <w:t>A grouping element that contains a specification of a property for a location</w:t>
            </w:r>
            <w:r w:rsidR="001F1DB0">
              <w:t>.</w:t>
            </w:r>
          </w:p>
          <w:p w:rsidR="001F1DB0" w:rsidRDefault="001F1DB0" w:rsidP="00776573">
            <w:pPr>
              <w:pStyle w:val="Bold3"/>
            </w:pPr>
            <w:r>
              <w:t>Agency [attribute]</w:t>
            </w:r>
          </w:p>
          <w:p w:rsidR="001F1DB0" w:rsidRDefault="001F1DB0" w:rsidP="00776573">
            <w:pPr>
              <w:pStyle w:val="Italic3"/>
            </w:pPr>
            <w:r>
              <w:t>Agency is mandatory. A single instance is required.</w:t>
            </w:r>
          </w:p>
          <w:p w:rsidR="001F1DB0" w:rsidRDefault="001F1DB0" w:rsidP="00776573">
            <w:pPr>
              <w:pStyle w:val="Normal3"/>
            </w:pPr>
            <w:r>
              <w:t>Describes the agency maintaining the list of codes. To be included in this list the agency must be a recognized standards body or industry organisation.</w:t>
            </w:r>
          </w:p>
          <w:p w:rsidR="001F1DB0" w:rsidRDefault="001F1DB0" w:rsidP="001F1DB0">
            <w:pPr>
              <w:pStyle w:val="Normal3"/>
              <w:numPr>
                <w:ilvl w:val="0"/>
                <w:numId w:val="24"/>
              </w:numPr>
            </w:pPr>
            <w:r>
              <w:t xml:space="preserve">For the element that owns this attribute. </w:t>
            </w:r>
          </w:p>
          <w:p w:rsidR="001F1DB0" w:rsidRDefault="001F1DB0" w:rsidP="001F1DB0">
            <w:pPr>
              <w:pStyle w:val="Normal3"/>
              <w:numPr>
                <w:ilvl w:val="0"/>
                <w:numId w:val="24"/>
              </w:numPr>
            </w:pPr>
            <w:r>
              <w:t xml:space="preserve">For another attribute in the list of attributes associated with the parent element. </w:t>
            </w:r>
          </w:p>
          <w:p w:rsidR="001F1DB0" w:rsidRDefault="001F1DB0" w:rsidP="00776573">
            <w:pPr>
              <w:pStyle w:val="Normal3"/>
            </w:pPr>
            <w:r>
              <w:t>Refer to Agency definition for any enumerations.</w:t>
            </w:r>
          </w:p>
          <w:p w:rsidR="001F1DB0" w:rsidRDefault="001F1DB0" w:rsidP="001F1DB0">
            <w:pPr>
              <w:pStyle w:val="Bold3"/>
            </w:pPr>
            <w:r>
              <w:t>(sequence)</w:t>
            </w:r>
          </w:p>
          <w:p w:rsidR="001F1DB0" w:rsidRDefault="001F1DB0" w:rsidP="001F1DB0">
            <w:pPr>
              <w:pStyle w:val="Italic3"/>
            </w:pPr>
            <w:r>
              <w:t>The sequence of items below is mandatory. A single instance is required.</w:t>
            </w:r>
          </w:p>
          <w:p w:rsidR="001F1DB0" w:rsidRDefault="001F1DB0" w:rsidP="001F1DB0">
            <w:pPr>
              <w:pStyle w:val="Bold4"/>
            </w:pPr>
            <w:r>
              <w:t>Code</w:t>
            </w:r>
          </w:p>
          <w:p w:rsidR="001F1DB0" w:rsidRDefault="001F1DB0" w:rsidP="001F1DB0">
            <w:pPr>
              <w:pStyle w:val="Italic4"/>
            </w:pPr>
            <w:r>
              <w:t>Code is mandatory. A single instance is required.</w:t>
            </w:r>
          </w:p>
          <w:p w:rsidR="001F1DB0" w:rsidRDefault="001F1DB0" w:rsidP="001F1DB0">
            <w:pPr>
              <w:pStyle w:val="Normal4"/>
            </w:pPr>
            <w:r w:rsidRPr="003B59F8">
              <w:t>Specifies a code that is defined by an agency. The agency is given for the whole construct containing the code</w:t>
            </w:r>
            <w:r>
              <w:t>.</w:t>
            </w:r>
          </w:p>
          <w:p w:rsidR="001F1DB0" w:rsidRDefault="001F1DB0" w:rsidP="001F1DB0">
            <w:pPr>
              <w:pStyle w:val="Bold4"/>
            </w:pPr>
            <w:r>
              <w:t>CodeValue</w:t>
            </w:r>
          </w:p>
          <w:p w:rsidR="001F1DB0" w:rsidRDefault="001F1DB0" w:rsidP="001F1DB0">
            <w:pPr>
              <w:pStyle w:val="Italic4"/>
            </w:pPr>
            <w:r w:rsidRPr="003B59F8">
              <w:t>CodeValue</w:t>
            </w:r>
            <w:r>
              <w:t xml:space="preserve"> is optional. A single instance might exist.</w:t>
            </w:r>
          </w:p>
          <w:p w:rsidR="001F1DB0" w:rsidRDefault="001F1DB0" w:rsidP="001F1DB0">
            <w:pPr>
              <w:pStyle w:val="Normal4"/>
            </w:pPr>
            <w:r w:rsidRPr="003B59F8">
              <w:t>A grouping element specifying a value belonging to a code that is defined by an agency</w:t>
            </w:r>
            <w:r>
              <w:t>.</w:t>
            </w:r>
          </w:p>
          <w:p w:rsidR="001F1DB0" w:rsidRDefault="001F1DB0" w:rsidP="001F1DB0">
            <w:pPr>
              <w:pStyle w:val="Bold4"/>
            </w:pPr>
            <w:r>
              <w:t>CodeDescription</w:t>
            </w:r>
          </w:p>
          <w:p w:rsidR="001F1DB0" w:rsidRDefault="001F1DB0" w:rsidP="001F1DB0">
            <w:pPr>
              <w:pStyle w:val="Italic4"/>
            </w:pPr>
            <w:r w:rsidRPr="003B59F8">
              <w:t>CodeDescription</w:t>
            </w:r>
            <w:r>
              <w:t xml:space="preserve"> is optional. Multiple instances might exist.</w:t>
            </w:r>
          </w:p>
          <w:p w:rsidR="001F1DB0" w:rsidRDefault="009F4A0D" w:rsidP="001F1DB0">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1F1DB0" w:rsidRDefault="001F1DB0" w:rsidP="00503198"/>
    <w:p w:rsidR="00503198" w:rsidRDefault="00503198" w:rsidP="00503198">
      <w:pPr>
        <w:pStyle w:val="Heading2"/>
      </w:pPr>
      <w:bookmarkStart w:id="4864" w:name="_Toc259722210"/>
      <w:bookmarkStart w:id="4865" w:name="_Toc275502557"/>
      <w:bookmarkStart w:id="4866" w:name="_Toc371378132"/>
      <w:bookmarkStart w:id="4867" w:name="_Toc21213233"/>
      <w:bookmarkStart w:id="4868" w:name="LocationQualifier_a"/>
      <w:r>
        <w:t>LocationQualifier [attribute]</w:t>
      </w:r>
      <w:bookmarkEnd w:id="4864"/>
      <w:bookmarkEnd w:id="4865"/>
      <w:bookmarkEnd w:id="4866"/>
      <w:bookmarkEnd w:id="4867"/>
      <w:bookmarkEnd w:id="48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35" o:spid="_x0000_s1808" style="position:absolute;left:0;text-align:left;margin-left:0;margin-top:0;width:50pt;height:50pt;z-index:250364416;visibility:hidden" coordsize="89,167" o:spt="100" o:preferrelative="t" adj="0,,0" path="">
                  <v:stroke joinstyle="round"/>
                  <v:formulas/>
                  <v:path o:connecttype="segments"/>
                  <o:lock v:ext="edit" selection="t"/>
                </v:shape>
              </w:pict>
            </w:r>
            <w:r w:rsidRPr="001978CB">
              <w:pict>
                <v:shape id="_x0000_s3777" style="position:absolute;left:0;text-align:left;margin-left:5445pt;margin-top:7.2pt;width:100.5pt;height:53.25pt;z-index:-252075520;mso-wrap-edited:t;mso-position-horizontal:right" coordsize="" o:spt="100" wrapcoords="-30 0 1000 0 1000 1079 1000 1079 -30 1079 -30 0" adj="0,,0" path="">
                  <v:stroke joinstyle="round"/>
                  <v:imagedata r:id="rId1103" o:title="dc_835"/>
                  <v:formulas/>
                  <v:path o:connecttype="segments"/>
                  <w10:wrap type="tight"/>
                </v:shape>
              </w:pict>
            </w:r>
            <w:r w:rsidR="00503198">
              <w:t>An attribute of the shipment method of payment describing the location to which the delivery terms refer. This location determines where and when the goods ownership is transferred from the seller to the buyer.</w:t>
            </w:r>
          </w:p>
          <w:p w:rsidR="00503198" w:rsidRDefault="00503198" w:rsidP="00503198">
            <w:pPr>
              <w:pStyle w:val="Italic2"/>
            </w:pPr>
            <w:r>
              <w:t>This item is restricted to the following list.</w:t>
            </w:r>
          </w:p>
          <w:p w:rsidR="00503198" w:rsidRDefault="00503198" w:rsidP="00503198">
            <w:pPr>
              <w:pStyle w:val="Bold3"/>
            </w:pPr>
            <w:r>
              <w:t>Destination</w:t>
            </w:r>
          </w:p>
          <w:p w:rsidR="00503198" w:rsidRDefault="00503198" w:rsidP="00503198">
            <w:pPr>
              <w:pStyle w:val="Normal3"/>
            </w:pPr>
            <w:r>
              <w:t>Ownership is transferred at the final destination.</w:t>
            </w:r>
          </w:p>
          <w:p w:rsidR="00503198" w:rsidRDefault="00503198" w:rsidP="00503198">
            <w:pPr>
              <w:pStyle w:val="Bold3"/>
            </w:pPr>
            <w:r>
              <w:t>DistributionCentre</w:t>
            </w:r>
          </w:p>
          <w:p w:rsidR="00503198" w:rsidRDefault="00503198" w:rsidP="00503198">
            <w:pPr>
              <w:pStyle w:val="Normal3"/>
            </w:pPr>
            <w:r>
              <w:t>Ownership is transferred at the distribution centre, which is an intermediate warehouse.</w:t>
            </w:r>
          </w:p>
          <w:p w:rsidR="00503198" w:rsidRDefault="00503198" w:rsidP="00503198">
            <w:pPr>
              <w:pStyle w:val="Bold3"/>
            </w:pPr>
            <w:r>
              <w:t>Dock</w:t>
            </w:r>
          </w:p>
          <w:p w:rsidR="00503198" w:rsidRDefault="00503198" w:rsidP="00503198">
            <w:pPr>
              <w:pStyle w:val="Normal3"/>
            </w:pPr>
            <w:r>
              <w:t>Ownership is transferred at the dock.</w:t>
            </w:r>
          </w:p>
          <w:p w:rsidR="00503198" w:rsidRDefault="00503198" w:rsidP="00503198">
            <w:pPr>
              <w:pStyle w:val="Bold3"/>
            </w:pPr>
            <w:r>
              <w:t>Factory</w:t>
            </w:r>
          </w:p>
          <w:p w:rsidR="00503198" w:rsidRDefault="00503198" w:rsidP="00503198">
            <w:pPr>
              <w:pStyle w:val="Normal3"/>
            </w:pPr>
            <w:r>
              <w:t>Ownership is transferred where the product is made.</w:t>
            </w:r>
          </w:p>
          <w:p w:rsidR="00503198" w:rsidRDefault="00503198" w:rsidP="00503198">
            <w:pPr>
              <w:pStyle w:val="Bold3"/>
            </w:pPr>
            <w:r>
              <w:t>Mill</w:t>
            </w:r>
          </w:p>
          <w:p w:rsidR="00503198" w:rsidRDefault="00503198" w:rsidP="00503198">
            <w:pPr>
              <w:pStyle w:val="Normal3"/>
            </w:pPr>
            <w:r>
              <w:t>Ownership is transferred at the manufacturing unit (paper mill).</w:t>
            </w:r>
          </w:p>
          <w:p w:rsidR="00503198" w:rsidRDefault="00503198" w:rsidP="00503198">
            <w:pPr>
              <w:pStyle w:val="Bold3"/>
            </w:pPr>
            <w:r>
              <w:t>OnVesselFOBPoint</w:t>
            </w:r>
          </w:p>
          <w:p w:rsidR="00503198" w:rsidRDefault="00503198" w:rsidP="00503198">
            <w:pPr>
              <w:pStyle w:val="Normal3"/>
            </w:pPr>
            <w:r>
              <w:t>Ownership is transferred on the vessel.</w:t>
            </w:r>
          </w:p>
          <w:p w:rsidR="00503198" w:rsidRDefault="00503198" w:rsidP="00503198">
            <w:pPr>
              <w:pStyle w:val="Bold3"/>
            </w:pPr>
            <w:r>
              <w:t>Origin</w:t>
            </w:r>
          </w:p>
          <w:p w:rsidR="00503198" w:rsidRDefault="00503198" w:rsidP="00503198">
            <w:pPr>
              <w:pStyle w:val="Normal3"/>
            </w:pPr>
            <w:r>
              <w:t>Ownership is transferred at the originating shipment location.</w:t>
            </w:r>
          </w:p>
          <w:p w:rsidR="00503198" w:rsidRDefault="00503198" w:rsidP="00503198">
            <w:pPr>
              <w:pStyle w:val="Bold3"/>
            </w:pPr>
            <w:r>
              <w:t>OriginAfterLoadingOnEquipment</w:t>
            </w:r>
          </w:p>
          <w:p w:rsidR="00503198" w:rsidRDefault="00503198" w:rsidP="00503198">
            <w:pPr>
              <w:pStyle w:val="Normal3"/>
            </w:pPr>
            <w:r>
              <w:t>Ownership is transferred at the time equipment is loaded at the mill/warehouse/terminal.</w:t>
            </w:r>
          </w:p>
          <w:p w:rsidR="00503198" w:rsidRDefault="00503198" w:rsidP="00503198">
            <w:pPr>
              <w:pStyle w:val="Bold3"/>
            </w:pPr>
            <w:r>
              <w:t>OriginShippingPoint</w:t>
            </w:r>
          </w:p>
          <w:p w:rsidR="00503198" w:rsidRDefault="00503198" w:rsidP="00503198">
            <w:pPr>
              <w:pStyle w:val="Normal3"/>
            </w:pPr>
            <w:r>
              <w:t>Ownership is transferred at the origin shipping point, in other words, at the port of loading.</w:t>
            </w:r>
          </w:p>
          <w:p w:rsidR="00503198" w:rsidRDefault="00503198" w:rsidP="00503198">
            <w:pPr>
              <w:pStyle w:val="Bold3"/>
            </w:pPr>
            <w:r>
              <w:t>Plant</w:t>
            </w:r>
          </w:p>
          <w:p w:rsidR="00503198" w:rsidRDefault="00503198" w:rsidP="00503198">
            <w:pPr>
              <w:pStyle w:val="Normal3"/>
            </w:pPr>
            <w:r>
              <w:t>Ownership does not transfer until received at the buyer’s facility.</w:t>
            </w:r>
          </w:p>
          <w:p w:rsidR="00503198" w:rsidRDefault="00503198" w:rsidP="00503198">
            <w:pPr>
              <w:pStyle w:val="Bold3"/>
            </w:pPr>
            <w:r>
              <w:t>Port</w:t>
            </w:r>
          </w:p>
          <w:p w:rsidR="00503198" w:rsidRDefault="00503198" w:rsidP="00503198">
            <w:pPr>
              <w:pStyle w:val="Normal3"/>
            </w:pPr>
            <w:r>
              <w:t>Ownership is transferred at the port.</w:t>
            </w:r>
          </w:p>
          <w:p w:rsidR="00503198" w:rsidRDefault="00503198" w:rsidP="00503198">
            <w:pPr>
              <w:pStyle w:val="Bold3"/>
            </w:pPr>
            <w:r>
              <w:t>Reload</w:t>
            </w:r>
          </w:p>
          <w:p w:rsidR="00503198" w:rsidRDefault="00503198" w:rsidP="00503198">
            <w:pPr>
              <w:pStyle w:val="Normal3"/>
            </w:pPr>
            <w:r>
              <w:t>Ownership is transferred when the product is reloaded for final shipment.</w:t>
            </w:r>
          </w:p>
          <w:p w:rsidR="00503198" w:rsidRDefault="00503198" w:rsidP="00503198">
            <w:pPr>
              <w:pStyle w:val="Bold3"/>
            </w:pPr>
            <w:r>
              <w:t>Terminal</w:t>
            </w:r>
          </w:p>
          <w:p w:rsidR="00503198" w:rsidRDefault="00503198" w:rsidP="00503198">
            <w:pPr>
              <w:pStyle w:val="Normal3"/>
            </w:pPr>
            <w:r>
              <w:t>Ownership is transferred at the terminal</w:t>
            </w:r>
          </w:p>
          <w:p w:rsidR="00503198" w:rsidRDefault="00503198" w:rsidP="00503198">
            <w:pPr>
              <w:pStyle w:val="Bold3"/>
            </w:pPr>
            <w:r>
              <w:t>Warehouse</w:t>
            </w:r>
          </w:p>
          <w:p w:rsidR="00503198" w:rsidRDefault="00503198" w:rsidP="00503198">
            <w:pPr>
              <w:pStyle w:val="Normal3"/>
            </w:pPr>
            <w:r>
              <w:t>Ownership changes upon departure of the goods from the warehouse.</w:t>
            </w:r>
          </w:p>
        </w:tc>
      </w:tr>
    </w:tbl>
    <w:p w:rsidR="00503198" w:rsidRDefault="00503198" w:rsidP="00503198"/>
    <w:p w:rsidR="00503198" w:rsidRDefault="00503198" w:rsidP="00503198">
      <w:pPr>
        <w:pStyle w:val="Heading2"/>
      </w:pPr>
      <w:bookmarkStart w:id="4869" w:name="_Toc259722211"/>
      <w:bookmarkStart w:id="4870" w:name="_Toc275502558"/>
      <w:bookmarkStart w:id="4871" w:name="_Toc371378133"/>
      <w:bookmarkStart w:id="4872" w:name="_Toc21213234"/>
      <w:r>
        <w:t>LocationType [attribute]</w:t>
      </w:r>
      <w:bookmarkEnd w:id="4869"/>
      <w:bookmarkEnd w:id="4870"/>
      <w:bookmarkEnd w:id="4871"/>
      <w:bookmarkEnd w:id="48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36" o:spid="_x0000_s1809" style="position:absolute;left:0;text-align:left;margin-left:0;margin-top:0;width:50pt;height:50pt;z-index:250365440;visibility:hidden" coordsize="89,159" o:spt="100" o:preferrelative="t" adj="0,,0" path="">
                  <v:stroke joinstyle="round"/>
                  <v:formulas/>
                  <v:path o:connecttype="segments"/>
                  <o:lock v:ext="edit" selection="t"/>
                </v:shape>
              </w:pict>
            </w:r>
            <w:r w:rsidRPr="001978CB">
              <w:pict>
                <v:shape id="_x0000_s3778" style="position:absolute;left:0;text-align:left;margin-left:4972.5pt;margin-top:7.2pt;width:95.25pt;height:53.25pt;z-index:-252074496;mso-wrap-edited:t;mso-position-horizontal:right" coordsize="" o:spt="100" wrapcoords="-30 0 1000 0 1000 1079 1000 1079 -30 1079 -30 0" adj="0,,0" path="">
                  <v:stroke joinstyle="round"/>
                  <v:imagedata r:id="rId1104" o:title="dc_836"/>
                  <v:formulas/>
                  <v:path o:connecttype="segments"/>
                  <w10:wrap type="tight"/>
                </v:shape>
              </w:pict>
            </w:r>
            <w:r w:rsidR="00503198" w:rsidRPr="008760D9">
              <w:t xml:space="preserve"> Defines </w:t>
            </w:r>
            <w:r w:rsidR="00503198">
              <w:t xml:space="preserve">type of </w:t>
            </w:r>
            <w:r w:rsidR="00503198" w:rsidRPr="008760D9">
              <w:t>lo</w:t>
            </w:r>
            <w:r w:rsidR="00503198">
              <w:t>cation</w:t>
            </w:r>
            <w:r w:rsidR="00503198" w:rsidRPr="008760D9">
              <w:t xml:space="preserve"> when context</w:t>
            </w:r>
            <w:r w:rsidR="00503198">
              <w:t xml:space="preserve"> </w:t>
            </w:r>
            <w:r w:rsidR="00503198" w:rsidRPr="008760D9">
              <w:t>needs to be specified, e.g. when goods are moved from</w:t>
            </w:r>
            <w:r w:rsidR="00503198">
              <w:t xml:space="preserve"> one location to a new location.</w:t>
            </w:r>
          </w:p>
          <w:p w:rsidR="00503198" w:rsidRDefault="00503198" w:rsidP="00503198">
            <w:pPr>
              <w:pStyle w:val="Italic2"/>
            </w:pPr>
            <w:r>
              <w:t>This item is restricted to the following list.</w:t>
            </w:r>
          </w:p>
          <w:p w:rsidR="00503198" w:rsidRDefault="00503198" w:rsidP="00503198">
            <w:pPr>
              <w:pStyle w:val="Bold3"/>
            </w:pPr>
            <w:r>
              <w:t>Destination</w:t>
            </w:r>
          </w:p>
          <w:p w:rsidR="00503198" w:rsidRDefault="00503198" w:rsidP="00503198">
            <w:pPr>
              <w:pStyle w:val="Normal3"/>
            </w:pPr>
            <w:r>
              <w:t>Defines location as a Destination</w:t>
            </w:r>
          </w:p>
          <w:p w:rsidR="00503198" w:rsidRDefault="00503198" w:rsidP="00503198">
            <w:pPr>
              <w:pStyle w:val="Bold3"/>
            </w:pPr>
            <w:r>
              <w:t>Origin</w:t>
            </w:r>
          </w:p>
          <w:p w:rsidR="00503198" w:rsidRDefault="00503198" w:rsidP="00503198">
            <w:pPr>
              <w:pStyle w:val="Normal3"/>
            </w:pPr>
            <w:r>
              <w:t>Defines location as an Origin</w:t>
            </w:r>
          </w:p>
          <w:p w:rsidR="00420474" w:rsidRDefault="00420474" w:rsidP="00420474">
            <w:pPr>
              <w:pStyle w:val="Bold3"/>
            </w:pPr>
            <w:r>
              <w:t>ViaLocation</w:t>
            </w:r>
          </w:p>
          <w:p w:rsidR="00420474" w:rsidRDefault="00420474" w:rsidP="00420474">
            <w:pPr>
              <w:pStyle w:val="Normal3"/>
            </w:pPr>
            <w:r>
              <w:t>The location is a location on the route before arrival to the destination.</w:t>
            </w:r>
          </w:p>
        </w:tc>
      </w:tr>
    </w:tbl>
    <w:p w:rsidR="00503198" w:rsidRDefault="00503198" w:rsidP="00503198"/>
    <w:p w:rsidR="00503198" w:rsidRDefault="00503198" w:rsidP="00503198">
      <w:pPr>
        <w:pStyle w:val="Heading2"/>
      </w:pPr>
      <w:bookmarkStart w:id="4873" w:name="_Toc259722212"/>
      <w:bookmarkStart w:id="4874" w:name="_Toc275502559"/>
      <w:bookmarkStart w:id="4875" w:name="_Toc371378134"/>
      <w:bookmarkStart w:id="4876" w:name="_Toc21213235"/>
      <w:bookmarkStart w:id="4877" w:name="LocationType_a"/>
      <w:r>
        <w:t>LocationType [attribute]</w:t>
      </w:r>
      <w:bookmarkEnd w:id="4873"/>
      <w:bookmarkEnd w:id="4874"/>
      <w:bookmarkEnd w:id="4875"/>
      <w:bookmarkEnd w:id="4876"/>
      <w:bookmarkEnd w:id="48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37" o:spid="_x0000_s1810" style="position:absolute;left:0;text-align:left;margin-left:0;margin-top:0;width:50pt;height:50pt;z-index:250366464;visibility:hidden" coordsize="89,167" o:spt="100" o:preferrelative="t" adj="0,,0" path="">
                  <v:stroke joinstyle="round"/>
                  <v:formulas/>
                  <v:path o:connecttype="segments"/>
                  <o:lock v:ext="edit" selection="t"/>
                </v:shape>
              </w:pict>
            </w:r>
            <w:r w:rsidRPr="001978CB">
              <w:pict>
                <v:shape id="_x0000_s3779" style="position:absolute;left:0;text-align:left;margin-left:5445pt;margin-top:7.2pt;width:100.5pt;height:53.25pt;z-index:-252073472;mso-wrap-edited:t;mso-position-horizontal:right" coordsize="" o:spt="100" wrapcoords="-30 0 1000 0 1000 1079 1000 1079 -30 1079 -30 0" adj="0,,0" path="">
                  <v:stroke joinstyle="round"/>
                  <v:imagedata r:id="rId1105" o:title="dc_837"/>
                  <v:formulas/>
                  <v:path o:connecttype="segments"/>
                  <w10:wrap type="tight"/>
                </v:shape>
              </w:pict>
            </w:r>
            <w:r w:rsidR="00503198">
              <w:t xml:space="preserve">Location of Break on the Press. A group item detailing relevant locations on the press to the Performance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AirTurn</w:t>
            </w:r>
          </w:p>
          <w:p w:rsidR="00503198" w:rsidRDefault="00503198" w:rsidP="00503198">
            <w:pPr>
              <w:pStyle w:val="Normal3"/>
            </w:pPr>
            <w:r>
              <w:t>After Colour Unit – just prior to Dryer</w:t>
            </w:r>
          </w:p>
          <w:p w:rsidR="00503198" w:rsidRDefault="00503198" w:rsidP="00503198">
            <w:pPr>
              <w:pStyle w:val="Bold3"/>
            </w:pPr>
            <w:r>
              <w:t>Chills</w:t>
            </w:r>
          </w:p>
          <w:p w:rsidR="00503198" w:rsidRDefault="00503198" w:rsidP="00503198">
            <w:pPr>
              <w:pStyle w:val="Normal3"/>
            </w:pPr>
            <w:r>
              <w:t>After Dryer – on chill rolls</w:t>
            </w:r>
          </w:p>
          <w:p w:rsidR="00503198" w:rsidRDefault="00503198" w:rsidP="00503198">
            <w:pPr>
              <w:pStyle w:val="Bold3"/>
            </w:pPr>
            <w:r>
              <w:t>Dryer</w:t>
            </w:r>
          </w:p>
          <w:p w:rsidR="00503198" w:rsidRDefault="00503198" w:rsidP="00503198">
            <w:pPr>
              <w:pStyle w:val="Normal3"/>
            </w:pPr>
            <w:r>
              <w:t>Within Dryer equipment</w:t>
            </w:r>
          </w:p>
          <w:p w:rsidR="00503198" w:rsidRDefault="00503198" w:rsidP="00503198">
            <w:pPr>
              <w:pStyle w:val="Bold3"/>
            </w:pPr>
            <w:r>
              <w:t>Folder</w:t>
            </w:r>
          </w:p>
          <w:p w:rsidR="00503198" w:rsidRDefault="00503198" w:rsidP="00503198">
            <w:pPr>
              <w:pStyle w:val="Normal3"/>
            </w:pPr>
            <w:r>
              <w:t>Within Folders ; prior to cut off delivery</w:t>
            </w:r>
          </w:p>
          <w:p w:rsidR="00503198" w:rsidRDefault="00503198" w:rsidP="00503198">
            <w:pPr>
              <w:pStyle w:val="Bold3"/>
            </w:pPr>
            <w:r>
              <w:t>Infeed</w:t>
            </w:r>
          </w:p>
          <w:p w:rsidR="00503198" w:rsidRDefault="00503198" w:rsidP="00503198">
            <w:pPr>
              <w:pStyle w:val="Normal3"/>
            </w:pPr>
            <w:r>
              <w:t>Prior to Printing Units, after Reel Stand /Splicing Area</w:t>
            </w:r>
          </w:p>
          <w:p w:rsidR="00503198" w:rsidRDefault="00503198" w:rsidP="00503198">
            <w:pPr>
              <w:pStyle w:val="Bold3"/>
            </w:pPr>
            <w:r>
              <w:t>PrintingUnit</w:t>
            </w:r>
          </w:p>
          <w:p w:rsidR="00503198" w:rsidRDefault="00503198" w:rsidP="00503198">
            <w:pPr>
              <w:pStyle w:val="Normal3"/>
            </w:pPr>
            <w:r>
              <w:t>Within any colour unit</w:t>
            </w:r>
          </w:p>
          <w:p w:rsidR="00503198" w:rsidRDefault="00503198" w:rsidP="00503198">
            <w:pPr>
              <w:pStyle w:val="Bold3"/>
            </w:pPr>
            <w:r>
              <w:t>ReelStand</w:t>
            </w:r>
          </w:p>
          <w:p w:rsidR="00503198" w:rsidRDefault="00503198" w:rsidP="00503198">
            <w:pPr>
              <w:pStyle w:val="Normal3"/>
            </w:pPr>
            <w:r>
              <w:t>Non Splice phase – prior to Infeed</w:t>
            </w:r>
          </w:p>
          <w:p w:rsidR="00503198" w:rsidRDefault="00503198" w:rsidP="00503198">
            <w:pPr>
              <w:pStyle w:val="Bold3"/>
            </w:pPr>
            <w:r>
              <w:t>RibbonDeck</w:t>
            </w:r>
          </w:p>
          <w:p w:rsidR="00503198" w:rsidRDefault="00503198" w:rsidP="00503198">
            <w:pPr>
              <w:pStyle w:val="Normal3"/>
            </w:pPr>
            <w:r>
              <w:t>After slitting ; prior to folder</w:t>
            </w:r>
          </w:p>
          <w:p w:rsidR="00503198" w:rsidRDefault="00503198" w:rsidP="00503198">
            <w:pPr>
              <w:pStyle w:val="Bold3"/>
            </w:pPr>
            <w:r>
              <w:t>Slitter</w:t>
            </w:r>
          </w:p>
          <w:p w:rsidR="00503198" w:rsidRDefault="00503198" w:rsidP="00503198">
            <w:pPr>
              <w:pStyle w:val="Normal3"/>
            </w:pPr>
            <w:r>
              <w:t>As Web is slit to ribbons</w:t>
            </w:r>
          </w:p>
          <w:p w:rsidR="00503198" w:rsidRDefault="00503198" w:rsidP="00503198">
            <w:pPr>
              <w:pStyle w:val="Bold3"/>
            </w:pPr>
            <w:r>
              <w:t>Splicer</w:t>
            </w:r>
          </w:p>
          <w:p w:rsidR="00503198" w:rsidRDefault="00503198" w:rsidP="00503198">
            <w:pPr>
              <w:pStyle w:val="Normal3"/>
            </w:pPr>
            <w:r>
              <w:t>During the pasting cycle</w:t>
            </w:r>
          </w:p>
        </w:tc>
      </w:tr>
    </w:tbl>
    <w:p w:rsidR="00503198" w:rsidRDefault="00503198" w:rsidP="00503198"/>
    <w:p w:rsidR="00503198" w:rsidRDefault="00503198" w:rsidP="00503198">
      <w:pPr>
        <w:pStyle w:val="Heading2"/>
      </w:pPr>
      <w:bookmarkStart w:id="4878" w:name="_Toc259722213"/>
      <w:bookmarkStart w:id="4879" w:name="_Toc275502560"/>
      <w:bookmarkStart w:id="4880" w:name="_Toc371378135"/>
      <w:bookmarkStart w:id="4881" w:name="_Toc21213236"/>
      <w:bookmarkStart w:id="4882" w:name="Log"/>
      <w:r>
        <w:t>Log</w:t>
      </w:r>
      <w:bookmarkEnd w:id="4878"/>
      <w:bookmarkEnd w:id="4879"/>
      <w:bookmarkEnd w:id="4880"/>
      <w:bookmarkEnd w:id="4881"/>
      <w:bookmarkEnd w:id="48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38" o:spid="_x0000_s1811" style="position:absolute;left:0;text-align:left;margin-left:0;margin-top:0;width:50pt;height:50pt;z-index:250367488;visibility:hidden" coordsize="97,455" o:spt="100" o:preferrelative="t" adj="0,,0" path="">
                  <v:stroke joinstyle="round"/>
                  <v:formulas/>
                  <v:path o:connecttype="segments"/>
                  <o:lock v:ext="edit" selection="t"/>
                </v:shape>
              </w:pict>
            </w:r>
            <w:r w:rsidRPr="001978CB">
              <w:pict>
                <v:shape id="_x0000_s3780" style="position:absolute;left:0;text-align:left;margin-left:20970pt;margin-top:7.2pt;width:273pt;height:58.5pt;z-index:-252072448;mso-wrap-edited:t;mso-position-horizontal:right" coordsize="" o:spt="100" wrapcoords="-30 381 175 381 437 381 437 216 437 216 437 0 1000 0 1000 0 1000 1073 437 1073 437 866 175 866 175 856 -30 856 -30 381" adj="0,,0" path="">
                  <v:stroke joinstyle="round"/>
                  <v:imagedata r:id="rId1106" o:title="dc_838"/>
                  <v:formulas/>
                  <v:path o:connecttype="segments"/>
                  <w10:wrap type="tight"/>
                </v:shape>
              </w:pict>
            </w:r>
            <w:r w:rsidR="00503198">
              <w:t>Log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LogCharacteristics</w:t>
            </w:r>
          </w:p>
          <w:p w:rsidR="00503198" w:rsidRDefault="00503198" w:rsidP="00503198">
            <w:pPr>
              <w:pStyle w:val="Italic4"/>
            </w:pPr>
            <w:r>
              <w:t>LogCharacteristics is optional. A single instance might exist.</w:t>
            </w:r>
          </w:p>
          <w:p w:rsidR="00503198" w:rsidRDefault="00503198" w:rsidP="00503198">
            <w:pPr>
              <w:pStyle w:val="Normal4"/>
            </w:pPr>
            <w:r>
              <w:t>Log characteristics</w:t>
            </w:r>
          </w:p>
          <w:p w:rsidR="00503198" w:rsidRDefault="00503198" w:rsidP="00503198">
            <w:pPr>
              <w:pStyle w:val="Bold4"/>
            </w:pPr>
            <w:r>
              <w:t>LogPackagingCharacteristics</w:t>
            </w:r>
          </w:p>
          <w:p w:rsidR="00503198" w:rsidRDefault="00503198" w:rsidP="00503198">
            <w:pPr>
              <w:pStyle w:val="Italic4"/>
            </w:pPr>
            <w:r>
              <w:t>LogPackagingCharacteristics is optional. A single instance might exist.</w:t>
            </w:r>
          </w:p>
          <w:p w:rsidR="00503198" w:rsidRDefault="00503198" w:rsidP="00503198">
            <w:pPr>
              <w:pStyle w:val="Normal4"/>
            </w:pPr>
            <w:r>
              <w:t>Log packaging characteristics</w:t>
            </w:r>
          </w:p>
        </w:tc>
      </w:tr>
    </w:tbl>
    <w:p w:rsidR="00503198" w:rsidRDefault="00503198" w:rsidP="00503198"/>
    <w:p w:rsidR="00503198" w:rsidRDefault="00503198" w:rsidP="00503198">
      <w:pPr>
        <w:pStyle w:val="Heading2"/>
      </w:pPr>
      <w:bookmarkStart w:id="4883" w:name="_Toc259722214"/>
      <w:bookmarkStart w:id="4884" w:name="_Toc275502561"/>
      <w:bookmarkStart w:id="4885" w:name="_Toc371378136"/>
      <w:bookmarkStart w:id="4886" w:name="_Toc21213237"/>
      <w:bookmarkStart w:id="4887" w:name="LogCharacteristics"/>
      <w:r>
        <w:t>LogCharacteristics</w:t>
      </w:r>
      <w:bookmarkEnd w:id="4883"/>
      <w:bookmarkEnd w:id="4884"/>
      <w:bookmarkEnd w:id="4885"/>
      <w:bookmarkEnd w:id="4886"/>
      <w:bookmarkEnd w:id="48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39" o:spid="_x0000_s1812" style="position:absolute;left:0;text-align:left;margin-left:0;margin-top:0;width:50pt;height:50pt;z-index:250368512;visibility:hidden" coordsize="446,469" o:spt="100" o:preferrelative="t" adj="0,,0" path="">
                  <v:stroke joinstyle="round"/>
                  <v:formulas/>
                  <v:path o:connecttype="segments"/>
                  <o:lock v:ext="edit" selection="t"/>
                </v:shape>
              </w:pict>
            </w:r>
            <w:r w:rsidRPr="001978CB">
              <w:pict>
                <v:shape id="_x0000_s3781" style="position:absolute;left:0;text-align:left;margin-left:21712.5pt;margin-top:7.2pt;width:281.25pt;height:267.75pt;z-index:-252071424;mso-wrap-edited:t;mso-position-horizontal:right" coordsize="" o:spt="100" wrapcoords="-30 349 307 349 307 15 560 15 560 15 560 0 1000 0 1000 0 1000 1016 560 1016 560 794 307 794 307 453 -30 453 -30 349" adj="0,,0" path="">
                  <v:stroke joinstyle="round"/>
                  <v:imagedata r:id="rId1107" o:title="dc_839"/>
                  <v:formulas/>
                  <v:path o:connecttype="segments"/>
                  <w10:wrap type="tight"/>
                </v:shape>
              </w:pict>
            </w:r>
            <w:r w:rsidR="00503198">
              <w:t>Log characteristics</w:t>
            </w:r>
          </w:p>
          <w:p w:rsidR="00503198" w:rsidRDefault="00503198" w:rsidP="00503198">
            <w:pPr>
              <w:pStyle w:val="Bold3"/>
            </w:pPr>
            <w:r>
              <w:t>LogLengthType [attribute]</w:t>
            </w:r>
          </w:p>
          <w:p w:rsidR="00503198" w:rsidRDefault="00503198" w:rsidP="00503198">
            <w:pPr>
              <w:pStyle w:val="Italic3"/>
            </w:pPr>
            <w:r>
              <w:t>LogLengthType is optional. A single instance might exist.</w:t>
            </w:r>
          </w:p>
          <w:p w:rsidR="00503198" w:rsidRDefault="00503198" w:rsidP="00503198">
            <w:pPr>
              <w:pStyle w:val="Normal3"/>
            </w:pPr>
            <w:r>
              <w:t>Log length type</w:t>
            </w:r>
          </w:p>
          <w:p w:rsidR="00503198" w:rsidRDefault="00503198" w:rsidP="00503198">
            <w:pPr>
              <w:pStyle w:val="Normal3"/>
            </w:pPr>
            <w:r>
              <w:t>Refer to LogLengthType definition for any enumerations.</w:t>
            </w:r>
          </w:p>
          <w:p w:rsidR="00503198" w:rsidRDefault="00503198" w:rsidP="00503198">
            <w:pPr>
              <w:pStyle w:val="Bold3"/>
            </w:pPr>
            <w:r>
              <w:t>Debarked [attribute]</w:t>
            </w:r>
          </w:p>
          <w:p w:rsidR="00503198" w:rsidRDefault="00503198" w:rsidP="00503198">
            <w:pPr>
              <w:pStyle w:val="Italic3"/>
            </w:pPr>
            <w:r>
              <w:t>Debarked is optional. A single instance might exist.</w:t>
            </w:r>
          </w:p>
          <w:p w:rsidR="00503198" w:rsidRDefault="00503198" w:rsidP="00503198">
            <w:pPr>
              <w:pStyle w:val="Normal3"/>
            </w:pPr>
            <w:r>
              <w:t>Either "Yes" or "No".</w:t>
            </w:r>
          </w:p>
          <w:p w:rsidR="00503198" w:rsidRDefault="00503198" w:rsidP="00503198">
            <w:pPr>
              <w:pStyle w:val="Normal3"/>
            </w:pPr>
            <w:r>
              <w:t>Refer to Debarked definition for any enumerations.</w:t>
            </w:r>
          </w:p>
          <w:p w:rsidR="00503198" w:rsidRDefault="00503198" w:rsidP="00503198">
            <w:pPr>
              <w:pStyle w:val="Bold3"/>
            </w:pPr>
            <w:r>
              <w:t>LogConversionRule [attribute]</w:t>
            </w:r>
          </w:p>
          <w:p w:rsidR="00503198" w:rsidRDefault="00503198" w:rsidP="00503198">
            <w:pPr>
              <w:pStyle w:val="Italic3"/>
            </w:pPr>
            <w:r>
              <w:t>LogConversionRule is optional. A single instance might exist.</w:t>
            </w:r>
          </w:p>
          <w:p w:rsidR="00503198" w:rsidRDefault="00503198" w:rsidP="00503198">
            <w:pPr>
              <w:pStyle w:val="Normal3"/>
            </w:pPr>
            <w:r>
              <w:t>Used to report the  standard conversion rule used when converting log size to board-feet or other volume measurement</w:t>
            </w:r>
          </w:p>
          <w:p w:rsidR="00503198" w:rsidRDefault="00503198" w:rsidP="00503198">
            <w:pPr>
              <w:pStyle w:val="Normal3"/>
            </w:pPr>
            <w:r>
              <w:t>Refer to LogConversionRule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SmallEndDiameter</w:t>
            </w:r>
          </w:p>
          <w:p w:rsidR="00503198" w:rsidRDefault="00503198" w:rsidP="00503198">
            <w:pPr>
              <w:pStyle w:val="Italic4"/>
            </w:pPr>
            <w:r>
              <w:t>SmallEndDiameter is optional. A single instance might exist.</w:t>
            </w:r>
          </w:p>
          <w:p w:rsidR="00503198" w:rsidRDefault="00503198" w:rsidP="00503198">
            <w:pPr>
              <w:pStyle w:val="Normal4"/>
            </w:pPr>
            <w:r>
              <w:t>Reports the log crown end diameter as a measurement.</w:t>
            </w:r>
          </w:p>
          <w:p w:rsidR="00503198" w:rsidRDefault="00503198" w:rsidP="00503198">
            <w:pPr>
              <w:pStyle w:val="Bold4"/>
            </w:pPr>
            <w:r>
              <w:t>LargeEndDiameter</w:t>
            </w:r>
          </w:p>
          <w:p w:rsidR="00503198" w:rsidRDefault="00503198" w:rsidP="00503198">
            <w:pPr>
              <w:pStyle w:val="Italic4"/>
            </w:pPr>
            <w:r>
              <w:t>LargeEndDiameter is optional. A single instance might exist.</w:t>
            </w:r>
          </w:p>
          <w:p w:rsidR="00503198" w:rsidRDefault="00503198" w:rsidP="00503198">
            <w:pPr>
              <w:pStyle w:val="Normal4"/>
            </w:pPr>
            <w:r>
              <w:t>Used to report the log butt end diameter as a measurement.</w:t>
            </w:r>
          </w:p>
          <w:p w:rsidR="00503198" w:rsidRDefault="00503198" w:rsidP="00503198">
            <w:pPr>
              <w:pStyle w:val="Bold4"/>
            </w:pPr>
            <w:r>
              <w:t>DiameterBreastHeight</w:t>
            </w:r>
          </w:p>
          <w:p w:rsidR="00503198" w:rsidRDefault="00503198" w:rsidP="00503198">
            <w:pPr>
              <w:pStyle w:val="Italic4"/>
            </w:pPr>
            <w:r>
              <w:t>DiameterBreastHeight is optional. A single instance might exist.</w:t>
            </w:r>
          </w:p>
          <w:p w:rsidR="00503198" w:rsidRDefault="00503198" w:rsidP="00503198">
            <w:pPr>
              <w:pStyle w:val="Normal4"/>
            </w:pPr>
            <w:r>
              <w:t>Used to report the log diameter 4.5 feet from the butt end as a measurement. Used with the LogConversionRule attribute to determine log’s volume conversion to board-feet or other measure.</w:t>
            </w:r>
          </w:p>
        </w:tc>
      </w:tr>
    </w:tbl>
    <w:p w:rsidR="00503198" w:rsidRDefault="00503198" w:rsidP="00503198"/>
    <w:p w:rsidR="00503198" w:rsidRDefault="00503198" w:rsidP="00503198">
      <w:pPr>
        <w:pStyle w:val="Heading2"/>
      </w:pPr>
      <w:bookmarkStart w:id="4888" w:name="_Toc259722215"/>
      <w:bookmarkStart w:id="4889" w:name="_Toc275502562"/>
      <w:bookmarkStart w:id="4890" w:name="_Toc371378137"/>
      <w:bookmarkStart w:id="4891" w:name="_Toc21213238"/>
      <w:bookmarkStart w:id="4892" w:name="LogConversionRule_a"/>
      <w:r>
        <w:t>LogConversionRule [attribute]</w:t>
      </w:r>
      <w:bookmarkEnd w:id="4888"/>
      <w:bookmarkEnd w:id="4889"/>
      <w:bookmarkEnd w:id="4890"/>
      <w:bookmarkEnd w:id="4891"/>
      <w:bookmarkEnd w:id="48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40" o:spid="_x0000_s1813" style="position:absolute;left:0;text-align:left;margin-left:0;margin-top:0;width:50pt;height:50pt;z-index:250369536;visibility:hidden" coordsize="89,198" o:spt="100" o:preferrelative="t" adj="0,,0" path="">
                  <v:stroke joinstyle="round"/>
                  <v:formulas/>
                  <v:path o:connecttype="segments"/>
                  <o:lock v:ext="edit" selection="t"/>
                </v:shape>
              </w:pict>
            </w:r>
            <w:r w:rsidRPr="001978CB">
              <w:pict>
                <v:shape id="_x0000_s3782" style="position:absolute;left:0;text-align:left;margin-left:7065pt;margin-top:7.2pt;width:118.5pt;height:53.25pt;z-index:-252070400;mso-wrap-edited:t;mso-position-horizontal:right" coordsize="" o:spt="100" wrapcoords="-30 0 1000 0 1000 1079 1000 1079 -30 1079 -30 0" adj="0,,0" path="">
                  <v:stroke joinstyle="round"/>
                  <v:imagedata r:id="rId1108" o:title="dc_840"/>
                  <v:formulas/>
                  <v:path o:connecttype="segments"/>
                  <w10:wrap type="tight"/>
                </v:shape>
              </w:pict>
            </w:r>
            <w:r w:rsidR="00503198">
              <w:t>Used to report the  standard conversion rule used when converting log size to board-feet or other volume measurement</w:t>
            </w:r>
          </w:p>
          <w:p w:rsidR="00503198" w:rsidRDefault="00503198" w:rsidP="00503198">
            <w:pPr>
              <w:pStyle w:val="Italic2"/>
            </w:pPr>
            <w:r>
              <w:t>This item is restricted to the following list.</w:t>
            </w:r>
          </w:p>
          <w:p w:rsidR="00503198" w:rsidRDefault="00503198" w:rsidP="00503198">
            <w:pPr>
              <w:pStyle w:val="Bold3"/>
            </w:pPr>
            <w:r>
              <w:t>Doyle</w:t>
            </w:r>
          </w:p>
          <w:p w:rsidR="00503198" w:rsidRDefault="00503198" w:rsidP="00503198">
            <w:pPr>
              <w:pStyle w:val="Normal3"/>
            </w:pPr>
            <w:r>
              <w:t xml:space="preserve">The Doyle Log Rule, developed around 1825, is based on a mathematical formula and is widely used throughout the southern </w:t>
            </w:r>
            <w:smartTag w:uri="urn:schemas-microsoft-com:office:smarttags" w:element="place">
              <w:smartTag w:uri="urn:schemas-microsoft-com:office:smarttags" w:element="country-region">
                <w:r>
                  <w:t>United States</w:t>
                </w:r>
              </w:smartTag>
            </w:smartTag>
            <w:r>
              <w:t>. This rule allows for a saw kerf of 5/16 inch and a slabbing allowance of 4 inches, which is about twice the normal amount. Because of this, the Doyle Rule is somewhat inconsistent; it underestimates small logs and overestimates large logs. As a seller of timber, you must be aware that for smaller logs the Doyle Rule will underestimate the actual volume of wood that you have in your trees.</w:t>
            </w:r>
          </w:p>
          <w:p w:rsidR="00503198" w:rsidRDefault="00503198" w:rsidP="00503198">
            <w:pPr>
              <w:pStyle w:val="Bold3"/>
            </w:pPr>
            <w:r>
              <w:t>International</w:t>
            </w:r>
          </w:p>
          <w:p w:rsidR="00503198" w:rsidRDefault="00503198" w:rsidP="00503198">
            <w:pPr>
              <w:pStyle w:val="Normal3"/>
            </w:pPr>
            <w:r>
              <w:t xml:space="preserve">This rule was developed in 1906 and is based on a reasonably accurate mathematical formula. The rule allows for a 1/4-inch saw kerf and a fixed taper allowance of 1/2 inch per 4 feet of log length. Deductions are also allowed for shrinkage of boards and a slab thickness that varies with the log diameter. Overall, the International 1/4-Inch Log Rule is the most consistent and is often used as a basis of comparison for log rules. </w:t>
            </w:r>
          </w:p>
          <w:p w:rsidR="00503198" w:rsidRDefault="00503198" w:rsidP="00503198">
            <w:pPr>
              <w:pStyle w:val="Bold3"/>
            </w:pPr>
            <w:r>
              <w:t>Scribner</w:t>
            </w:r>
          </w:p>
          <w:p w:rsidR="00503198" w:rsidRDefault="00503198" w:rsidP="00503198">
            <w:pPr>
              <w:pStyle w:val="Normal3"/>
            </w:pPr>
            <w:r>
              <w:t xml:space="preserve">The Scribner Log Rule, developed around 1846, is a good example of a diagram rule. It was created by drawing the cross-sections of 1-inch boards within circles representing the end view of logs. A space of 1/4 inch was left between the boards to account for saw kerf. The Scribner Rule does not have an allowance for log taper and typically underestimates logs, particularly if the log length is long.  </w:t>
            </w:r>
          </w:p>
          <w:p w:rsidR="00503198" w:rsidRDefault="00503198" w:rsidP="00503198">
            <w:pPr>
              <w:pStyle w:val="Bold3"/>
            </w:pPr>
            <w:r>
              <w:t>ScribnerDecimalC</w:t>
            </w:r>
          </w:p>
          <w:p w:rsidR="00503198" w:rsidRDefault="00503198" w:rsidP="00503198">
            <w:pPr>
              <w:pStyle w:val="Normal3"/>
            </w:pPr>
            <w:r>
              <w:t xml:space="preserve">The Scribner Decimal C is a different form of the Scribner Rule; it rounds the volumes to the nearest 10 board feet. For example, 392 board feet on the Scribner is equivalent to 390 board feet on the Scribner Decimal C scale. </w:t>
            </w:r>
          </w:p>
        </w:tc>
      </w:tr>
    </w:tbl>
    <w:p w:rsidR="00503198" w:rsidRDefault="00503198" w:rsidP="00503198"/>
    <w:p w:rsidR="00503198" w:rsidRDefault="00503198" w:rsidP="00503198">
      <w:pPr>
        <w:pStyle w:val="Heading2"/>
      </w:pPr>
      <w:bookmarkStart w:id="4893" w:name="_Toc259722216"/>
      <w:bookmarkStart w:id="4894" w:name="_Toc275502563"/>
      <w:bookmarkStart w:id="4895" w:name="_Toc371378138"/>
      <w:bookmarkStart w:id="4896" w:name="_Toc21213239"/>
      <w:bookmarkStart w:id="4897" w:name="LogisticsRole_a"/>
      <w:r>
        <w:t>LogisticsRole [attribute]</w:t>
      </w:r>
      <w:bookmarkEnd w:id="4893"/>
      <w:bookmarkEnd w:id="4894"/>
      <w:bookmarkEnd w:id="4895"/>
      <w:bookmarkEnd w:id="4896"/>
      <w:bookmarkEnd w:id="48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41" o:spid="_x0000_s1814" style="position:absolute;left:0;text-align:left;margin-left:0;margin-top:0;width:50pt;height:50pt;z-index:250370560;visibility:hidden" coordsize="89,190" o:spt="100" o:preferrelative="t" adj="0,,0" path="">
                  <v:stroke joinstyle="round"/>
                  <v:formulas/>
                  <v:path o:connecttype="segments"/>
                  <o:lock v:ext="edit" selection="t"/>
                </v:shape>
              </w:pict>
            </w:r>
            <w:r w:rsidRPr="001978CB">
              <w:pict>
                <v:shape id="_x0000_s3783" style="position:absolute;left:0;text-align:left;margin-left:6660pt;margin-top:7.2pt;width:114pt;height:53.25pt;z-index:-252069376;mso-wrap-edited:t;mso-position-horizontal:right" coordsize="" o:spt="100" wrapcoords="-30 0 1000 0 1000 1079 1000 1079 -30 1079 -30 0" adj="0,,0" path="">
                  <v:stroke joinstyle="round"/>
                  <v:imagedata r:id="rId1109" o:title="dc_841"/>
                  <v:formulas/>
                  <v:path o:connecttype="segments"/>
                  <w10:wrap type="tight"/>
                </v:shape>
              </w:pict>
            </w:r>
            <w:r w:rsidR="00503198">
              <w:t>Communicates the nature of the logistics role, if any, the party plays in the transaction.</w:t>
            </w:r>
          </w:p>
          <w:p w:rsidR="00503198" w:rsidRDefault="00503198" w:rsidP="00503198">
            <w:pPr>
              <w:pStyle w:val="Italic2"/>
            </w:pPr>
            <w:r>
              <w:t>This item is restricted to the following list.</w:t>
            </w:r>
          </w:p>
          <w:p w:rsidR="00503198" w:rsidRDefault="00503198" w:rsidP="00503198">
            <w:pPr>
              <w:pStyle w:val="Bold3"/>
            </w:pPr>
            <w:r>
              <w:t>Consignee</w:t>
            </w:r>
          </w:p>
          <w:p w:rsidR="00503198" w:rsidRDefault="00503198" w:rsidP="00503198">
            <w:pPr>
              <w:pStyle w:val="Normal3"/>
            </w:pPr>
            <w:r>
              <w:t>The party to whom the goods are turned over to.</w:t>
            </w:r>
          </w:p>
          <w:p w:rsidR="00503198" w:rsidRDefault="00503198" w:rsidP="00503198">
            <w:pPr>
              <w:pStyle w:val="Bold3"/>
            </w:pPr>
            <w:r>
              <w:t>Consignor</w:t>
            </w:r>
          </w:p>
          <w:p w:rsidR="00503198" w:rsidRDefault="00503198" w:rsidP="00503198">
            <w:pPr>
              <w:pStyle w:val="Normal3"/>
            </w:pPr>
            <w:r>
              <w:t>The party who is responsible for the goods prior to the shipping process.</w:t>
            </w:r>
          </w:p>
          <w:p w:rsidR="00503198" w:rsidRDefault="00503198" w:rsidP="00503198">
            <w:pPr>
              <w:pStyle w:val="Bold3"/>
            </w:pPr>
            <w:r>
              <w:t>LogisticsProvider</w:t>
            </w:r>
          </w:p>
          <w:p w:rsidR="00503198" w:rsidRDefault="00503198" w:rsidP="00503198">
            <w:pPr>
              <w:pStyle w:val="Normal3"/>
            </w:pPr>
            <w:r>
              <w:t>The party who is responsible for logistics services. This definition of LogisticsProvider allows you to define a party as a buyer of logistics services as well as a supplier of logistics services.</w:t>
            </w:r>
          </w:p>
        </w:tc>
      </w:tr>
    </w:tbl>
    <w:p w:rsidR="00503198" w:rsidRDefault="00503198" w:rsidP="00503198"/>
    <w:p w:rsidR="00503198" w:rsidRDefault="00503198" w:rsidP="00503198">
      <w:pPr>
        <w:pStyle w:val="Heading2"/>
      </w:pPr>
      <w:bookmarkStart w:id="4898" w:name="_Toc259722217"/>
      <w:bookmarkStart w:id="4899" w:name="_Toc275502564"/>
      <w:bookmarkStart w:id="4900" w:name="_Toc371378139"/>
      <w:bookmarkStart w:id="4901" w:name="_Toc21213240"/>
      <w:bookmarkStart w:id="4902" w:name="LogLengthType_a"/>
      <w:r>
        <w:t>LogLengthType [attribute]</w:t>
      </w:r>
      <w:bookmarkEnd w:id="4898"/>
      <w:bookmarkEnd w:id="4899"/>
      <w:bookmarkEnd w:id="4900"/>
      <w:bookmarkEnd w:id="4901"/>
      <w:bookmarkEnd w:id="49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42" o:spid="_x0000_s1815" style="position:absolute;left:0;text-align:left;margin-left:0;margin-top:0;width:50pt;height:50pt;z-index:250371584;visibility:hidden" coordsize="89,172" o:spt="100" o:preferrelative="t" adj="0,,0" path="">
                  <v:stroke joinstyle="round"/>
                  <v:formulas/>
                  <v:path o:connecttype="segments"/>
                  <o:lock v:ext="edit" selection="t"/>
                </v:shape>
              </w:pict>
            </w:r>
            <w:r w:rsidRPr="001978CB">
              <w:pict>
                <v:shape id="_x0000_s3784" style="position:absolute;left:0;text-align:left;margin-left:5715pt;margin-top:7.2pt;width:103.5pt;height:53.25pt;z-index:-252068352;mso-wrap-edited:t;mso-position-horizontal:right" coordsize="" o:spt="100" wrapcoords="-30 0 1000 0 1000 1079 1000 1079 -30 1079 -30 0" adj="0,,0" path="">
                  <v:stroke joinstyle="round"/>
                  <v:imagedata r:id="rId1110" o:title="dc_842"/>
                  <v:formulas/>
                  <v:path o:connecttype="segments"/>
                  <w10:wrap type="tight"/>
                </v:shape>
              </w:pict>
            </w:r>
            <w:r w:rsidR="00503198">
              <w:t>Log length type</w:t>
            </w:r>
          </w:p>
          <w:p w:rsidR="00503198" w:rsidRDefault="00503198" w:rsidP="00503198">
            <w:pPr>
              <w:pStyle w:val="Italic2"/>
            </w:pPr>
            <w:r>
              <w:t>This item is restricted to the following list.</w:t>
            </w:r>
          </w:p>
          <w:p w:rsidR="00503198" w:rsidRDefault="00503198" w:rsidP="00503198">
            <w:pPr>
              <w:pStyle w:val="Bold3"/>
            </w:pPr>
            <w:r>
              <w:t>CutToLength</w:t>
            </w:r>
          </w:p>
          <w:p w:rsidR="00503198" w:rsidRDefault="00503198" w:rsidP="00503198">
            <w:pPr>
              <w:pStyle w:val="Bold3"/>
            </w:pPr>
            <w:r>
              <w:t>RandomLength</w:t>
            </w:r>
          </w:p>
          <w:p w:rsidR="00503198" w:rsidRDefault="00503198" w:rsidP="00503198">
            <w:pPr>
              <w:pStyle w:val="Bold3"/>
            </w:pPr>
            <w:r>
              <w:t>Short</w:t>
            </w:r>
          </w:p>
          <w:p w:rsidR="00503198" w:rsidRDefault="00503198" w:rsidP="00503198">
            <w:pPr>
              <w:pStyle w:val="Bold3"/>
            </w:pPr>
            <w:r>
              <w:t>TreeLength</w:t>
            </w:r>
          </w:p>
        </w:tc>
      </w:tr>
    </w:tbl>
    <w:p w:rsidR="00503198" w:rsidRDefault="00503198" w:rsidP="00503198"/>
    <w:p w:rsidR="00503198" w:rsidRDefault="00503198" w:rsidP="00503198">
      <w:pPr>
        <w:pStyle w:val="Heading2"/>
      </w:pPr>
      <w:bookmarkStart w:id="4903" w:name="_Toc259722218"/>
      <w:bookmarkStart w:id="4904" w:name="_Toc275502565"/>
      <w:bookmarkStart w:id="4905" w:name="_Toc371378140"/>
      <w:bookmarkStart w:id="4906" w:name="_Toc21213241"/>
      <w:bookmarkStart w:id="4907" w:name="LogPackagingCharacteristics"/>
      <w:r>
        <w:t>LogPackagingCharacteristics</w:t>
      </w:r>
      <w:bookmarkEnd w:id="4903"/>
      <w:bookmarkEnd w:id="4904"/>
      <w:bookmarkEnd w:id="4905"/>
      <w:bookmarkEnd w:id="4906"/>
      <w:bookmarkEnd w:id="49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43" o:spid="_x0000_s1816" style="position:absolute;left:0;text-align:left;margin-left:0;margin-top:0;width:50pt;height:50pt;z-index:250372608;visibility:hidden" coordsize="374,538" o:spt="100" o:preferrelative="t" adj="0,,0" path="">
                  <v:stroke joinstyle="round"/>
                  <v:formulas/>
                  <v:path o:connecttype="segments"/>
                  <o:lock v:ext="edit" selection="t"/>
                </v:shape>
              </w:pict>
            </w:r>
            <w:r w:rsidRPr="001978CB">
              <w:pict>
                <v:shape id="_x0000_s3785" style="position:absolute;left:0;text-align:left;margin-left:25425pt;margin-top:7.2pt;width:322.5pt;height:224.25pt;z-index:-252067328;mso-wrap-edited:t;mso-position-horizontal:right" coordsize="" o:spt="100" wrapcoords="-30 283 399 283 399 18 620 18 620 18 620 0 1000 0 1000 0 1000 1019 620 1019 620 674 399 674 399 407 -30 407 -30 283" adj="0,,0" path="">
                  <v:stroke joinstyle="round"/>
                  <v:imagedata r:id="rId1111" o:title="dc_843"/>
                  <v:formulas/>
                  <v:path o:connecttype="segments"/>
                  <w10:wrap type="tight"/>
                </v:shape>
              </w:pict>
            </w:r>
            <w:r w:rsidR="00503198">
              <w:t>Log packaging characteristics</w:t>
            </w:r>
          </w:p>
          <w:p w:rsidR="00503198" w:rsidRDefault="00503198" w:rsidP="00503198">
            <w:pPr>
              <w:pStyle w:val="Bold3"/>
            </w:pPr>
            <w:r>
              <w:t>DoubleBunked [attribute]</w:t>
            </w:r>
          </w:p>
          <w:p w:rsidR="00503198" w:rsidRDefault="00503198" w:rsidP="00503198">
            <w:pPr>
              <w:pStyle w:val="Italic3"/>
            </w:pPr>
            <w:r>
              <w:t>DoubleBunked is optional. A single instance might exist.</w:t>
            </w:r>
          </w:p>
          <w:p w:rsidR="00503198" w:rsidRDefault="00503198" w:rsidP="00503198">
            <w:pPr>
              <w:pStyle w:val="Normal3"/>
            </w:pPr>
            <w:r>
              <w:t>Either "Yes" or "No".</w:t>
            </w:r>
          </w:p>
          <w:p w:rsidR="00503198" w:rsidRDefault="00503198" w:rsidP="00503198">
            <w:pPr>
              <w:pStyle w:val="Normal3"/>
            </w:pPr>
            <w:r>
              <w:t>Refer to DoubleBunked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ItemCount</w:t>
            </w:r>
          </w:p>
          <w:p w:rsidR="00503198" w:rsidRDefault="00503198" w:rsidP="00503198">
            <w:pPr>
              <w:pStyle w:val="Italic4"/>
            </w:pPr>
            <w:r>
              <w:t>ItemCount is optional. A single instance might exist.</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4908" w:name="_Toc259722219"/>
      <w:bookmarkStart w:id="4909" w:name="_Toc275502566"/>
      <w:bookmarkStart w:id="4910" w:name="_Toc371378141"/>
      <w:bookmarkStart w:id="4911" w:name="_Toc21213242"/>
      <w:bookmarkStart w:id="4912" w:name="Longitude"/>
      <w:r>
        <w:t>Longitude</w:t>
      </w:r>
      <w:bookmarkEnd w:id="4908"/>
      <w:bookmarkEnd w:id="4909"/>
      <w:bookmarkEnd w:id="4910"/>
      <w:bookmarkEnd w:id="4911"/>
      <w:bookmarkEnd w:id="49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44" o:spid="_x0000_s1817" style="position:absolute;left:0;text-align:left;margin-left:0;margin-top:0;width:50pt;height:50pt;z-index:250373632;visibility:hidden" coordsize="67,108" o:spt="100" o:preferrelative="t" adj="0,,0" path="">
                  <v:stroke joinstyle="round"/>
                  <v:formulas/>
                  <v:path o:connecttype="segments"/>
                  <o:lock v:ext="edit" selection="t"/>
                </v:shape>
              </w:pict>
            </w:r>
            <w:r w:rsidRPr="001978CB">
              <w:pict>
                <v:shape id="_x0000_s3786" style="position:absolute;left:0;text-align:left;margin-left:2205pt;margin-top:7.2pt;width:64.5pt;height:40.5pt;z-index:-252066304;mso-wrap-edited:t;mso-position-horizontal:right" coordsize="" o:spt="100" wrapcoords="-30 104 1000 104 1000 1105 1000 1105 -30 1105 -30 104" adj="0,,0" path="">
                  <v:stroke joinstyle="round"/>
                  <v:imagedata r:id="rId1112" o:title="dc_844"/>
                  <v:formulas/>
                  <v:path o:connecttype="segments"/>
                  <w10:wrap type="tight"/>
                </v:shape>
              </w:pict>
            </w:r>
            <w:r w:rsidR="00503198">
              <w:t>A measurement of the position of the party or contact in degrees east or west of the prime meridian</w:t>
            </w:r>
          </w:p>
        </w:tc>
      </w:tr>
    </w:tbl>
    <w:p w:rsidR="00503198" w:rsidRDefault="00503198" w:rsidP="00503198"/>
    <w:p w:rsidR="00503198" w:rsidRDefault="00503198" w:rsidP="00503198">
      <w:pPr>
        <w:pStyle w:val="Heading2"/>
      </w:pPr>
      <w:bookmarkStart w:id="4913" w:name="_Toc259722220"/>
      <w:bookmarkStart w:id="4914" w:name="_Toc275502567"/>
      <w:bookmarkStart w:id="4915" w:name="_Toc371378142"/>
      <w:bookmarkStart w:id="4916" w:name="_Toc21213243"/>
      <w:bookmarkStart w:id="4917" w:name="LumberGrade"/>
      <w:r>
        <w:t>LumberGrade</w:t>
      </w:r>
      <w:bookmarkEnd w:id="4913"/>
      <w:bookmarkEnd w:id="4914"/>
      <w:bookmarkEnd w:id="4915"/>
      <w:bookmarkEnd w:id="4916"/>
      <w:bookmarkEnd w:id="49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45" o:spid="_x0000_s1818" style="position:absolute;left:0;text-align:left;margin-left:0;margin-top:0;width:50pt;height:50pt;z-index:250374656;visibility:hidden" coordsize="504,453" o:spt="100" o:preferrelative="t" adj="0,,0" path="">
                  <v:stroke joinstyle="round"/>
                  <v:formulas/>
                  <v:path o:connecttype="segments"/>
                  <o:lock v:ext="edit" selection="t"/>
                </v:shape>
              </w:pict>
            </w:r>
            <w:r w:rsidRPr="001978CB">
              <w:pict>
                <v:shape id="_x0000_s3787" style="position:absolute;left:0;text-align:left;margin-left:20835pt;margin-top:7.2pt;width:271.5pt;height:302.25pt;z-index:-252065280;mso-wrap-edited:t;mso-position-horizontal:right" coordsize="" o:spt="100" wrapcoords="-30 396 357 396 357 13 620 13 620 13 620 0 1000 0 1000 0 1000 1014 620 1014 620 877 357 877 357 530 -30 530 -30 396" adj="0,,0" path="">
                  <v:stroke joinstyle="round"/>
                  <v:imagedata r:id="rId1113" o:title="dc_845"/>
                  <v:formulas/>
                  <v:path o:connecttype="segments"/>
                  <w10:wrap type="tight"/>
                </v:shape>
              </w:pict>
            </w:r>
            <w:r w:rsidR="00503198">
              <w:t>Defines quality characteristics achieved by selecting pieces based on a grading rule.</w:t>
            </w:r>
          </w:p>
          <w:p w:rsidR="00503198" w:rsidRDefault="00503198" w:rsidP="00503198">
            <w:pPr>
              <w:pStyle w:val="Bold3"/>
            </w:pPr>
            <w:r>
              <w:t>GradeType [attribute]</w:t>
            </w:r>
          </w:p>
          <w:p w:rsidR="00503198" w:rsidRDefault="00503198" w:rsidP="00503198">
            <w:pPr>
              <w:pStyle w:val="Italic3"/>
            </w:pPr>
            <w:r>
              <w:t>GradeType is optional. A single instance might exist.</w:t>
            </w:r>
          </w:p>
          <w:p w:rsidR="00503198" w:rsidRDefault="00503198" w:rsidP="00503198">
            <w:pPr>
              <w:pStyle w:val="Normal3"/>
            </w:pPr>
            <w:r>
              <w:t>Grade Type</w:t>
            </w:r>
          </w:p>
          <w:p w:rsidR="00503198" w:rsidRDefault="00503198" w:rsidP="00503198">
            <w:pPr>
              <w:pStyle w:val="Normal3"/>
            </w:pPr>
            <w:r>
              <w:t>Refer to GradeType definition for any enumerations.</w:t>
            </w:r>
          </w:p>
          <w:p w:rsidR="00503198" w:rsidRDefault="00503198" w:rsidP="00503198">
            <w:pPr>
              <w:pStyle w:val="Bold3"/>
            </w:pPr>
            <w:r>
              <w:t>GradingRule [attribute]</w:t>
            </w:r>
          </w:p>
          <w:p w:rsidR="00503198" w:rsidRDefault="00503198" w:rsidP="00503198">
            <w:pPr>
              <w:pStyle w:val="Italic3"/>
            </w:pPr>
            <w:r>
              <w:t>GradingRule is optional. A single instance might exist.</w:t>
            </w:r>
          </w:p>
          <w:p w:rsidR="00503198" w:rsidRDefault="00503198" w:rsidP="00503198">
            <w:pPr>
              <w:pStyle w:val="Normal3"/>
            </w:pPr>
            <w:r>
              <w:t>Grading rule, the rules under which the product has been graded.</w:t>
            </w:r>
          </w:p>
          <w:p w:rsidR="00503198" w:rsidRDefault="00503198" w:rsidP="00503198">
            <w:pPr>
              <w:pStyle w:val="Normal3"/>
            </w:pPr>
            <w:r>
              <w:t>Refer to GradingRule definition for any enumerations.</w:t>
            </w:r>
          </w:p>
          <w:p w:rsidR="00503198" w:rsidRDefault="00503198" w:rsidP="00503198">
            <w:pPr>
              <w:pStyle w:val="Bold3"/>
            </w:pPr>
            <w:r>
              <w:t>GradeAgency [attribute]</w:t>
            </w:r>
          </w:p>
          <w:p w:rsidR="00503198" w:rsidRDefault="00503198" w:rsidP="00503198">
            <w:pPr>
              <w:pStyle w:val="Italic3"/>
            </w:pPr>
            <w:r>
              <w:t>GradeAgency is optional. A single instance might exist.</w:t>
            </w:r>
          </w:p>
          <w:p w:rsidR="00503198" w:rsidRDefault="00503198" w:rsidP="00503198">
            <w:pPr>
              <w:pStyle w:val="Normal3"/>
            </w:pPr>
            <w:r>
              <w:t>LumberAgency identifies which agency is responsible for assigning the lumber attributes.</w:t>
            </w:r>
          </w:p>
          <w:p w:rsidR="00503198" w:rsidRDefault="00503198" w:rsidP="00503198">
            <w:pPr>
              <w:pStyle w:val="Normal3"/>
            </w:pPr>
            <w:r>
              <w:t>Refer to GradeAgency definition for any enumerations.</w:t>
            </w:r>
          </w:p>
          <w:p w:rsidR="00503198" w:rsidRDefault="00503198" w:rsidP="00503198">
            <w:pPr>
              <w:pStyle w:val="Bold3"/>
            </w:pPr>
            <w:r>
              <w:t>ModulusElasticity [attribute]</w:t>
            </w:r>
          </w:p>
          <w:p w:rsidR="00503198" w:rsidRDefault="00503198" w:rsidP="00503198">
            <w:pPr>
              <w:pStyle w:val="Italic3"/>
            </w:pPr>
            <w:r>
              <w:t>ModulusElasticity is optional. A single instance might exist.</w:t>
            </w:r>
          </w:p>
          <w:p w:rsidR="00503198" w:rsidRDefault="00503198" w:rsidP="00503198">
            <w:pPr>
              <w:pStyle w:val="Normal3"/>
            </w:pPr>
            <w:r>
              <w:t>Modulus elasticity</w:t>
            </w:r>
          </w:p>
          <w:p w:rsidR="00503198" w:rsidRDefault="00503198" w:rsidP="00503198">
            <w:pPr>
              <w:pStyle w:val="Normal3"/>
            </w:pPr>
            <w:r>
              <w:t>Refer to ModulusElasticity definition for any enumerations.</w:t>
            </w:r>
          </w:p>
          <w:p w:rsidR="00503198" w:rsidRDefault="00503198" w:rsidP="00503198">
            <w:pPr>
              <w:pStyle w:val="Bold3"/>
            </w:pPr>
            <w:r>
              <w:t>Face [attribute]</w:t>
            </w:r>
          </w:p>
          <w:p w:rsidR="00503198" w:rsidRDefault="00503198" w:rsidP="00503198">
            <w:pPr>
              <w:pStyle w:val="Italic3"/>
            </w:pPr>
            <w:r>
              <w:t>Face is optional. A single instance might exist.</w:t>
            </w:r>
          </w:p>
          <w:p w:rsidR="00503198" w:rsidRDefault="00503198" w:rsidP="00503198">
            <w:pPr>
              <w:pStyle w:val="Normal3"/>
            </w:pPr>
            <w:r>
              <w:t>Used to describe which side (or face) of the product that the grade is applicable to.</w:t>
            </w:r>
          </w:p>
          <w:p w:rsidR="00503198" w:rsidRDefault="00503198" w:rsidP="00503198">
            <w:pPr>
              <w:pStyle w:val="Normal3"/>
            </w:pPr>
            <w:r>
              <w:t>Refer to Face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GradeName</w:t>
            </w:r>
          </w:p>
          <w:p w:rsidR="00503198" w:rsidRDefault="00503198" w:rsidP="00503198">
            <w:pPr>
              <w:pStyle w:val="Italic4"/>
            </w:pPr>
            <w:r>
              <w:t>GradeName is optional. A single instance might exist.</w:t>
            </w:r>
          </w:p>
          <w:p w:rsidR="00503198" w:rsidRDefault="00503198" w:rsidP="00503198">
            <w:pPr>
              <w:pStyle w:val="Normal4"/>
            </w:pPr>
            <w:r>
              <w:t>A specific product name for which the owner or source is specified in the “@AssignedBy” attribute (for example, ImprovedNewsprint-45-1479)</w:t>
            </w:r>
          </w:p>
          <w:p w:rsidR="00503198" w:rsidRDefault="00503198" w:rsidP="00503198">
            <w:pPr>
              <w:pStyle w:val="Bold4"/>
            </w:pPr>
            <w:r>
              <w:t>GradeCode</w:t>
            </w:r>
          </w:p>
          <w:p w:rsidR="00503198" w:rsidRDefault="00503198" w:rsidP="00503198">
            <w:pPr>
              <w:pStyle w:val="Italic4"/>
            </w:pPr>
            <w:r>
              <w:t>GradeCode is optional. A single instance might exist.</w:t>
            </w:r>
          </w:p>
          <w:p w:rsidR="00503198" w:rsidRDefault="00503198" w:rsidP="00503198">
            <w:pPr>
              <w:pStyle w:val="Normal4"/>
            </w:pPr>
            <w:r w:rsidRPr="00B857AA">
              <w:rPr>
                <w:rFonts w:ascii="Tahoma" w:hAnsi="Tahoma"/>
                <w:snapToGrid/>
                <w:sz w:val="18"/>
                <w:szCs w:val="18"/>
              </w:rPr>
              <w:t xml:space="preserve">A specific product code </w:t>
            </w:r>
            <w:r w:rsidRPr="00513AAC">
              <w:rPr>
                <w:rFonts w:ascii="Tahoma" w:hAnsi="Tahoma"/>
                <w:snapToGrid/>
                <w:sz w:val="18"/>
                <w:szCs w:val="18"/>
              </w:rPr>
              <w:t>for which the owner or source is specified in the “@AssignedBy” attribute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918" w:name="_Toc259722221"/>
      <w:bookmarkStart w:id="4919" w:name="_Toc275502568"/>
      <w:bookmarkStart w:id="4920" w:name="_Toc371378143"/>
      <w:bookmarkStart w:id="4921" w:name="_Toc21213244"/>
      <w:bookmarkStart w:id="4922" w:name="LumberSpecies"/>
      <w:r>
        <w:t>LumberSpecies</w:t>
      </w:r>
      <w:bookmarkEnd w:id="4918"/>
      <w:bookmarkEnd w:id="4919"/>
      <w:bookmarkEnd w:id="4920"/>
      <w:bookmarkEnd w:id="4921"/>
      <w:bookmarkEnd w:id="49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46" o:spid="_x0000_s1819" style="position:absolute;left:0;text-align:left;margin-left:0;margin-top:0;width:50pt;height:50pt;z-index:250375680;visibility:hidden" coordsize="330,452" o:spt="100" o:preferrelative="t" adj="0,,0" path="">
                  <v:stroke joinstyle="round"/>
                  <v:formulas/>
                  <v:path o:connecttype="segments"/>
                  <o:lock v:ext="edit" selection="t"/>
                </v:shape>
              </w:pict>
            </w:r>
            <w:r w:rsidRPr="001978CB">
              <w:pict>
                <v:shape id="_x0000_s3788" style="position:absolute;left:0;text-align:left;margin-left:20835pt;margin-top:7.2pt;width:271.5pt;height:198pt;z-index:-252064256;mso-wrap-edited:t;mso-position-horizontal:right" coordsize="" o:spt="100" wrapcoords="-30 387 382 387 382 21 646 21 646 21 646 0 1000 0 1000 0 1000 1022 646 1022 646 897 382 897 382 658 -30 658 -30 387" adj="0,,0" path="">
                  <v:stroke joinstyle="round"/>
                  <v:imagedata r:id="rId1114" o:title="dc_846"/>
                  <v:formulas/>
                  <v:path o:connecttype="segments"/>
                  <w10:wrap type="tight"/>
                </v:shape>
              </w:pict>
            </w:r>
            <w:r w:rsidR="00503198">
              <w:t>Specifies the raw material species.</w:t>
            </w:r>
          </w:p>
          <w:p w:rsidR="00503198" w:rsidRDefault="00503198" w:rsidP="00503198">
            <w:pPr>
              <w:pStyle w:val="Bold3"/>
            </w:pPr>
            <w:r>
              <w:t>SpeciesType [attribute]</w:t>
            </w:r>
          </w:p>
          <w:p w:rsidR="00503198" w:rsidRDefault="00503198" w:rsidP="00503198">
            <w:pPr>
              <w:pStyle w:val="Italic3"/>
            </w:pPr>
            <w:r>
              <w:t>SpeciesType is optional. A single instance might exist.</w:t>
            </w:r>
          </w:p>
          <w:p w:rsidR="00503198" w:rsidRDefault="00503198" w:rsidP="00503198">
            <w:pPr>
              <w:pStyle w:val="Normal3"/>
            </w:pPr>
            <w:r>
              <w:t>Defines the species or mix of species comprising the product.</w:t>
            </w:r>
          </w:p>
          <w:p w:rsidR="00503198" w:rsidRDefault="00503198" w:rsidP="00503198">
            <w:pPr>
              <w:pStyle w:val="Normal3"/>
            </w:pPr>
            <w:r>
              <w:t>Refer to SpeciesType definition for any enumerations.</w:t>
            </w:r>
          </w:p>
          <w:p w:rsidR="00503198" w:rsidRDefault="00503198" w:rsidP="00503198">
            <w:pPr>
              <w:pStyle w:val="Bold3"/>
            </w:pPr>
            <w:r>
              <w:t>SpeciesOrigin [attribute]</w:t>
            </w:r>
          </w:p>
          <w:p w:rsidR="00503198" w:rsidRDefault="00503198" w:rsidP="00503198">
            <w:pPr>
              <w:pStyle w:val="Italic3"/>
            </w:pPr>
            <w:r>
              <w:t>SpeciesOrigin is optional. A single instance might exist.</w:t>
            </w:r>
          </w:p>
          <w:p w:rsidR="00503198" w:rsidRDefault="00503198" w:rsidP="00503198">
            <w:pPr>
              <w:pStyle w:val="Normal3"/>
            </w:pPr>
            <w:r>
              <w:t>The country of origin of the species employed in manufacture of the product.</w:t>
            </w:r>
          </w:p>
          <w:p w:rsidR="00503198" w:rsidRDefault="00503198" w:rsidP="00503198">
            <w:pPr>
              <w:pStyle w:val="Normal3"/>
            </w:pPr>
            <w:r>
              <w:t>Refer to SpeciesOrigin definition for any enumerations.</w:t>
            </w:r>
          </w:p>
          <w:p w:rsidR="00503198" w:rsidRDefault="00503198" w:rsidP="00503198">
            <w:pPr>
              <w:pStyle w:val="Bold3"/>
            </w:pPr>
            <w:r>
              <w:t>SpeciesAgency [attribute]</w:t>
            </w:r>
          </w:p>
          <w:p w:rsidR="00503198" w:rsidRDefault="00503198" w:rsidP="00503198">
            <w:pPr>
              <w:pStyle w:val="Italic3"/>
            </w:pPr>
            <w:r>
              <w:t>SpeciesAgency is optional. A single instance might exist.</w:t>
            </w:r>
          </w:p>
          <w:p w:rsidR="00503198" w:rsidRDefault="00503198" w:rsidP="00503198">
            <w:pPr>
              <w:pStyle w:val="Normal3"/>
            </w:pPr>
            <w:r>
              <w:t>Defines the governing organisation of the scheme employed in determining the species of the product.</w:t>
            </w:r>
          </w:p>
          <w:p w:rsidR="00503198" w:rsidRDefault="00503198" w:rsidP="00503198">
            <w:pPr>
              <w:pStyle w:val="Normal3"/>
            </w:pPr>
            <w:r>
              <w:t>Refer to SpeciesAgency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SpeciesCode</w:t>
            </w:r>
          </w:p>
          <w:p w:rsidR="00503198" w:rsidRDefault="00503198" w:rsidP="00503198">
            <w:pPr>
              <w:pStyle w:val="Italic4"/>
            </w:pPr>
            <w:r>
              <w:t>SpeciesCode is optional. A single instance might exist.</w:t>
            </w:r>
          </w:p>
          <w:p w:rsidR="00503198" w:rsidRDefault="00503198" w:rsidP="00503198">
            <w:pPr>
              <w:pStyle w:val="Normal4"/>
            </w:pPr>
            <w:r>
              <w:t>Species Code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923" w:name="_Toc259722222"/>
      <w:bookmarkStart w:id="4924" w:name="_Toc275502569"/>
      <w:bookmarkStart w:id="4925" w:name="_Toc371378144"/>
      <w:bookmarkStart w:id="4926" w:name="_Toc21213245"/>
      <w:bookmarkStart w:id="4927" w:name="Luminance"/>
      <w:r>
        <w:t>Luminance</w:t>
      </w:r>
      <w:bookmarkEnd w:id="4923"/>
      <w:bookmarkEnd w:id="4924"/>
      <w:bookmarkEnd w:id="4925"/>
      <w:bookmarkEnd w:id="4926"/>
      <w:bookmarkEnd w:id="49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6988" type="#_x0000_t75" style="position:absolute;left:0;text-align:left;margin-left:18508.55pt;margin-top:7.05pt;width:326.25pt;height:495.75pt;z-index:-249517568;mso-wrap-edited:t;mso-position-horizontal:right;mso-position-horizontal-relative:text;mso-position-vertical:absolute;mso-position-vertical-relative:text" wrapcoords="73 6000 295 7803 8438 7699 8415 21476 21600 21567 21600 0 8296 118 8296 6000 73 6000" filled="t">
                  <v:imagedata r:id="rId1115" o:title="Luminance"/>
                  <w10:wrap type="tight"/>
                </v:shape>
              </w:pict>
            </w:r>
            <w:r w:rsidRPr="001978CB">
              <w:pict>
                <v:shape id="dc_847" o:spid="_x0000_s1820" style="position:absolute;left:0;text-align:left;margin-left:0;margin-top:0;width:50pt;height:50pt;z-index:250376704;visibility:hidden" coordsize="678,465" o:spt="100" o:preferrelative="t" adj="0,,0" path="">
                  <v:stroke joinstyle="round"/>
                  <v:formulas/>
                  <v:path o:connecttype="segments"/>
                  <o:lock v:ext="edit" selection="t"/>
                </v:shape>
              </w:pict>
            </w:r>
            <w:r w:rsidR="00503198">
              <w:t>Luminance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28" w:name="_Toc259722223"/>
      <w:bookmarkStart w:id="4929" w:name="_Toc275502570"/>
      <w:bookmarkStart w:id="4930" w:name="_Toc371378145"/>
      <w:bookmarkStart w:id="4931" w:name="_Toc21213246"/>
      <w:bookmarkStart w:id="4932" w:name="Machine"/>
      <w:r>
        <w:t>Machine</w:t>
      </w:r>
      <w:bookmarkEnd w:id="4928"/>
      <w:bookmarkEnd w:id="4929"/>
      <w:bookmarkEnd w:id="4930"/>
      <w:bookmarkEnd w:id="4931"/>
      <w:bookmarkEnd w:id="49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48" o:spid="_x0000_s1821" style="position:absolute;left:0;text-align:left;margin-left:0;margin-top:0;width:50pt;height:50pt;z-index:250377728;visibility:hidden" coordsize="197,353" o:spt="100" o:preferrelative="t" adj="0,,0" path="">
                  <v:stroke joinstyle="round"/>
                  <v:formulas/>
                  <v:path o:connecttype="segments"/>
                  <o:lock v:ext="edit" selection="t"/>
                </v:shape>
              </w:pict>
            </w:r>
            <w:r w:rsidRPr="001978CB">
              <w:pict>
                <v:shape id="_x0000_s3790" style="position:absolute;left:0;text-align:left;margin-left:15435pt;margin-top:7.2pt;width:211.5pt;height:118.5pt;z-index:-252062208;mso-wrap-edited:t;mso-position-horizontal:right" coordsize="" o:spt="100" wrapcoords="-30 441 226 441 563 441 563 106 563 106 563 0 1000 0 1000 0 1000 1036 563 1036 563 681 226 681 226 676 -30 676 -30 441" adj="0,,0" path="">
                  <v:stroke joinstyle="round"/>
                  <v:imagedata r:id="rId1116" o:title="dc_848"/>
                  <v:formulas/>
                  <v:path o:connecttype="segments"/>
                  <w10:wrap type="tight"/>
                </v:shape>
              </w:pict>
            </w:r>
            <w:r w:rsidR="00503198">
              <w:t>Machine is used to capture information specific to the particular machine used in the conversion or consumption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MachineID</w:t>
            </w:r>
          </w:p>
          <w:p w:rsidR="00503198" w:rsidRDefault="00503198" w:rsidP="00503198">
            <w:pPr>
              <w:pStyle w:val="Italic4"/>
            </w:pPr>
            <w:r>
              <w:t>MachineID is mandatory. A single instance is required.</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ReelArm</w:t>
            </w:r>
          </w:p>
          <w:p w:rsidR="00503198" w:rsidRDefault="00503198" w:rsidP="00503198">
            <w:pPr>
              <w:pStyle w:val="Italic4"/>
            </w:pPr>
            <w:r>
              <w:t>ReelArm is optional. A single instance might exist.</w:t>
            </w:r>
          </w:p>
          <w:p w:rsidR="00503198" w:rsidRDefault="00503198" w:rsidP="00503198">
            <w:pPr>
              <w:pStyle w:val="Normal4"/>
            </w:pPr>
            <w:r>
              <w:t>The reel arm number.</w:t>
            </w:r>
          </w:p>
          <w:p w:rsidR="00503198" w:rsidRDefault="00503198" w:rsidP="00503198">
            <w:pPr>
              <w:pStyle w:val="Bold4"/>
            </w:pPr>
            <w:r>
              <w:t>ReelStandUnit</w:t>
            </w:r>
          </w:p>
          <w:p w:rsidR="00503198" w:rsidRDefault="00503198" w:rsidP="00503198">
            <w:pPr>
              <w:pStyle w:val="Italic4"/>
            </w:pPr>
            <w:r>
              <w:t>ReelStandUnit is optional. A single instance might exist.</w:t>
            </w:r>
          </w:p>
          <w:p w:rsidR="00503198" w:rsidRDefault="00503198" w:rsidP="00503198">
            <w:pPr>
              <w:pStyle w:val="Normal4"/>
            </w:pPr>
            <w:r>
              <w:t>The reelstand unit number.</w:t>
            </w:r>
          </w:p>
        </w:tc>
      </w:tr>
    </w:tbl>
    <w:p w:rsidR="00503198" w:rsidRDefault="00503198" w:rsidP="00503198"/>
    <w:p w:rsidR="00503198" w:rsidRDefault="00503198" w:rsidP="00503198">
      <w:pPr>
        <w:pStyle w:val="Heading2"/>
      </w:pPr>
      <w:bookmarkStart w:id="4933" w:name="_Toc259722224"/>
      <w:bookmarkStart w:id="4934" w:name="_Toc275502571"/>
      <w:bookmarkStart w:id="4935" w:name="_Toc371378146"/>
      <w:bookmarkStart w:id="4936" w:name="_Toc21213247"/>
      <w:bookmarkStart w:id="4937" w:name="MachineConditions"/>
      <w:r>
        <w:t>MachineConditions</w:t>
      </w:r>
      <w:bookmarkEnd w:id="4933"/>
      <w:bookmarkEnd w:id="4934"/>
      <w:bookmarkEnd w:id="4935"/>
      <w:bookmarkEnd w:id="4936"/>
      <w:bookmarkEnd w:id="49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49" o:spid="_x0000_s1822" style="position:absolute;left:0;text-align:left;margin-left:0;margin-top:0;width:50pt;height:50pt;z-index:250378752;visibility:hidden" coordsize="343,465" o:spt="100" o:preferrelative="t" adj="0,,0" path="">
                  <v:stroke joinstyle="round"/>
                  <v:formulas/>
                  <v:path o:connecttype="segments"/>
                  <o:lock v:ext="edit" selection="t"/>
                </v:shape>
              </w:pict>
            </w:r>
            <w:r w:rsidRPr="001978CB">
              <w:pict>
                <v:shape id="_x0000_s3791" style="position:absolute;left:0;text-align:left;margin-left:21510pt;margin-top:7.2pt;width:279pt;height:205.5pt;z-index:-252061184;mso-wrap-edited:t;mso-position-horizontal:right" coordsize="" o:spt="100" wrapcoords="-30 440 316 440 572 440 572 61 572 61 572 0 1000 0 1000 0 1000 1021 572 1021 572 578 316 578 316 575 -30 575 -30 440" adj="0,,0" path="">
                  <v:stroke joinstyle="round"/>
                  <v:imagedata r:id="rId1117" o:title="dc_849"/>
                  <v:formulas/>
                  <v:path o:connecttype="segments"/>
                  <w10:wrap type="tight"/>
                </v:shape>
              </w:pict>
            </w:r>
            <w:r w:rsidR="00503198">
              <w:t>A grouping element for all the environmental measurement at the time of the run.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Humidity</w:t>
            </w:r>
          </w:p>
          <w:p w:rsidR="00503198" w:rsidRDefault="00503198" w:rsidP="00503198">
            <w:pPr>
              <w:pStyle w:val="Italic4"/>
            </w:pPr>
            <w:r>
              <w:t>Humidity is optional. Multiple instances might exist.</w:t>
            </w:r>
          </w:p>
          <w:p w:rsidR="00503198" w:rsidRDefault="00503198" w:rsidP="00503198">
            <w:pPr>
              <w:pStyle w:val="Normal4"/>
            </w:pPr>
            <w:r>
              <w:t>Humidity</w:t>
            </w:r>
          </w:p>
          <w:p w:rsidR="00503198" w:rsidRDefault="00503198" w:rsidP="00503198">
            <w:pPr>
              <w:pStyle w:val="Bold4"/>
            </w:pPr>
            <w:r>
              <w:t>AmbientTemperature</w:t>
            </w:r>
          </w:p>
          <w:p w:rsidR="00503198" w:rsidRDefault="00503198" w:rsidP="00503198">
            <w:pPr>
              <w:pStyle w:val="Italic4"/>
            </w:pPr>
            <w:r>
              <w:t>AmbientTemperature is optional. Multiple instances might exist.</w:t>
            </w:r>
          </w:p>
          <w:p w:rsidR="00503198" w:rsidRDefault="00503198" w:rsidP="00503198">
            <w:pPr>
              <w:pStyle w:val="Normal4"/>
            </w:pPr>
            <w:r>
              <w:t>The temperature of the surrounding environment.</w:t>
            </w:r>
          </w:p>
          <w:p w:rsidR="00503198" w:rsidRDefault="00503198" w:rsidP="00503198">
            <w:pPr>
              <w:pStyle w:val="Bold4"/>
            </w:pPr>
            <w:r>
              <w:t>MachineSpeed</w:t>
            </w:r>
          </w:p>
          <w:p w:rsidR="00503198" w:rsidRDefault="00503198" w:rsidP="00503198">
            <w:pPr>
              <w:pStyle w:val="Italic4"/>
            </w:pPr>
            <w:r>
              <w:t>MachineSpeed is optional. Multiple instances might exist.</w:t>
            </w:r>
          </w:p>
          <w:p w:rsidR="00503198" w:rsidRDefault="00503198" w:rsidP="00503198">
            <w:pPr>
              <w:pStyle w:val="Normal4"/>
            </w:pPr>
            <w:r>
              <w:t>The rate at which the machine is, was, or should be running.</w:t>
            </w:r>
          </w:p>
          <w:p w:rsidR="00503198" w:rsidRDefault="00503198" w:rsidP="00503198">
            <w:pPr>
              <w:pStyle w:val="Bold4"/>
            </w:pPr>
            <w:r>
              <w:t>Tension</w:t>
            </w:r>
          </w:p>
          <w:p w:rsidR="00503198" w:rsidRDefault="00503198" w:rsidP="00503198">
            <w:pPr>
              <w:pStyle w:val="Italic4"/>
            </w:pPr>
            <w:r>
              <w:t>Tension is optional. Multiple instances might exist.</w:t>
            </w:r>
          </w:p>
          <w:p w:rsidR="00503198" w:rsidRDefault="00503198" w:rsidP="00503198">
            <w:pPr>
              <w:pStyle w:val="Normal4"/>
            </w:pPr>
            <w:r>
              <w:t>Tension of the web on the printing press.</w:t>
            </w:r>
          </w:p>
        </w:tc>
      </w:tr>
    </w:tbl>
    <w:p w:rsidR="00503198" w:rsidRDefault="00503198" w:rsidP="00503198"/>
    <w:p w:rsidR="00503198" w:rsidRDefault="00503198" w:rsidP="00503198">
      <w:pPr>
        <w:pStyle w:val="Heading2"/>
      </w:pPr>
      <w:bookmarkStart w:id="4938" w:name="_Toc259722225"/>
      <w:bookmarkStart w:id="4939" w:name="_Toc275502572"/>
      <w:bookmarkStart w:id="4940" w:name="_Toc371378147"/>
      <w:bookmarkStart w:id="4941" w:name="_Toc21213248"/>
      <w:bookmarkStart w:id="4942" w:name="MachineDownTime"/>
      <w:r>
        <w:t>MachineDownTime</w:t>
      </w:r>
      <w:bookmarkEnd w:id="4938"/>
      <w:bookmarkEnd w:id="4939"/>
      <w:bookmarkEnd w:id="4940"/>
      <w:bookmarkEnd w:id="4941"/>
      <w:bookmarkEnd w:id="49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50" o:spid="_x0000_s1823" style="position:absolute;left:0;text-align:left;margin-left:0;margin-top:0;width:50pt;height:50pt;z-index:250379776;visibility:hidden" coordsize="197,399" o:spt="100" o:preferrelative="t" adj="0,,0" path="">
                  <v:stroke joinstyle="round"/>
                  <v:formulas/>
                  <v:path o:connecttype="segments"/>
                  <o:lock v:ext="edit" selection="t"/>
                </v:shape>
              </w:pict>
            </w:r>
            <w:r w:rsidRPr="001978CB">
              <w:pict>
                <v:shape id="_x0000_s3792" style="position:absolute;left:0;text-align:left;margin-left:17932.5pt;margin-top:7.2pt;width:239.25pt;height:118.5pt;z-index:-252060160;mso-wrap-edited:t;mso-position-horizontal:right" coordsize="" o:spt="100" wrapcoords="-30 441 360 441 659 441 659 106 659 106 659 0 1000 0 1000 0 1000 1036 659 1036 659 782 360 782 -30 782 -30 441" adj="0,,0" path="">
                  <v:stroke joinstyle="round"/>
                  <v:imagedata r:id="rId1118" o:title="dc_850"/>
                  <v:formulas/>
                  <v:path o:connecttype="segments"/>
                  <w10:wrap type="tight"/>
                </v:shape>
              </w:pict>
            </w:r>
            <w:r w:rsidR="00503198">
              <w:t>The length of loss production time that a machine experienced due to malfunction regardless of cause.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943" w:name="_Toc259722226"/>
      <w:bookmarkStart w:id="4944" w:name="_Toc275502573"/>
      <w:bookmarkStart w:id="4945" w:name="_Toc371378148"/>
      <w:bookmarkStart w:id="4946" w:name="_Toc21213249"/>
      <w:bookmarkStart w:id="4947" w:name="MachineID"/>
      <w:r>
        <w:t>MachineID</w:t>
      </w:r>
      <w:bookmarkEnd w:id="4943"/>
      <w:bookmarkEnd w:id="4944"/>
      <w:bookmarkEnd w:id="4945"/>
      <w:bookmarkEnd w:id="4946"/>
      <w:bookmarkEnd w:id="49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51" o:spid="_x0000_s1824" style="position:absolute;left:0;text-align:left;margin-left:0;margin-top:0;width:50pt;height:50pt;z-index:250380800;visibility:hidden" coordsize="67,100" o:spt="100" o:preferrelative="t" adj="0,,0" path="">
                  <v:stroke joinstyle="round"/>
                  <v:formulas/>
                  <v:path o:connecttype="segments"/>
                  <o:lock v:ext="edit" selection="t"/>
                </v:shape>
              </w:pict>
            </w:r>
            <w:r w:rsidRPr="001978CB">
              <w:pict>
                <v:shape id="_x0000_s3793" style="position:absolute;left:0;text-align:left;margin-left:25in;margin-top:7.2pt;width:60pt;height:40.5pt;z-index:-252059136;mso-wrap-edited:t;mso-position-horizontal:right" coordsize="" o:spt="100" wrapcoords="-30 104 1000 104 1000 1105 1000 1105 -30 1105 -30 104" adj="0,,0" path="">
                  <v:stroke joinstyle="round"/>
                  <v:imagedata r:id="rId1119" o:title="dc_851"/>
                  <v:formulas/>
                  <v:path o:connecttype="segments"/>
                  <w10:wrap type="tight"/>
                </v:shape>
              </w:pict>
            </w:r>
            <w:r w:rsidR="00503198">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rsidR="00503198" w:rsidRDefault="00503198" w:rsidP="00503198"/>
    <w:p w:rsidR="00503198" w:rsidRDefault="00503198" w:rsidP="00503198">
      <w:pPr>
        <w:pStyle w:val="Heading2"/>
      </w:pPr>
      <w:bookmarkStart w:id="4948" w:name="_Toc259722227"/>
      <w:bookmarkStart w:id="4949" w:name="_Toc275502574"/>
      <w:bookmarkStart w:id="4950" w:name="_Toc371378149"/>
      <w:bookmarkStart w:id="4951" w:name="_Toc21213250"/>
      <w:bookmarkStart w:id="4952" w:name="MachineLocation"/>
      <w:r>
        <w:t>MachineLocation</w:t>
      </w:r>
      <w:bookmarkEnd w:id="4948"/>
      <w:bookmarkEnd w:id="4949"/>
      <w:bookmarkEnd w:id="4950"/>
      <w:bookmarkEnd w:id="4951"/>
      <w:bookmarkEnd w:id="49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52" o:spid="_x0000_s1825" style="position:absolute;left:0;text-align:left;margin-left:0;margin-top:0;width:50pt;height:50pt;z-index:250381824;visibility:hidden" coordsize="67,145" o:spt="100" o:preferrelative="t" adj="0,,0" path="">
                  <v:stroke joinstyle="round"/>
                  <v:formulas/>
                  <v:path o:connecttype="segments"/>
                  <o:lock v:ext="edit" selection="t"/>
                </v:shape>
              </w:pict>
            </w:r>
            <w:r w:rsidRPr="001978CB">
              <w:pict>
                <v:shape id="_x0000_s3794" style="position:absolute;left:0;text-align:left;margin-left:4230pt;margin-top:7.2pt;width:87pt;height:40.5pt;z-index:-252058112;mso-wrap-edited:t;mso-position-horizontal:right" coordsize="" o:spt="100" wrapcoords="-30 104 1000 104 1000 1105 1000 1105 -30 1105 -30 104" adj="0,,0" path="">
                  <v:stroke joinstyle="round"/>
                  <v:imagedata r:id="rId1120" o:title="dc_852"/>
                  <v:formulas/>
                  <v:path o:connecttype="segments"/>
                  <w10:wrap type="tight"/>
                </v:shape>
              </w:pict>
            </w:r>
            <w:r w:rsidR="00503198">
              <w:t>A unique and defined area in the operating machine. On a printing press it would include areas such as: “Splicer”, “Infeed”, “Print Unit”, “folder”, “Silcone coater”. Also see PressBreakLocation.</w:t>
            </w:r>
          </w:p>
        </w:tc>
      </w:tr>
    </w:tbl>
    <w:p w:rsidR="00503198" w:rsidRDefault="00503198" w:rsidP="00503198"/>
    <w:p w:rsidR="00503198" w:rsidRDefault="00503198" w:rsidP="00503198">
      <w:pPr>
        <w:pStyle w:val="Heading2"/>
      </w:pPr>
      <w:bookmarkStart w:id="4953" w:name="_Toc259722228"/>
      <w:bookmarkStart w:id="4954" w:name="_Toc275502575"/>
      <w:bookmarkStart w:id="4955" w:name="_Toc371378150"/>
      <w:bookmarkStart w:id="4956" w:name="_Toc21213251"/>
      <w:bookmarkStart w:id="4957" w:name="MachineSpeed"/>
      <w:r>
        <w:t>MachineSpeed</w:t>
      </w:r>
      <w:bookmarkEnd w:id="4953"/>
      <w:bookmarkEnd w:id="4954"/>
      <w:bookmarkEnd w:id="4955"/>
      <w:bookmarkEnd w:id="4956"/>
      <w:bookmarkEnd w:id="49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53" o:spid="_x0000_s1826" style="position:absolute;left:0;text-align:left;margin-left:0;margin-top:0;width:50pt;height:50pt;z-index:250382848;visibility:hidden" coordsize="293,385" o:spt="100" o:preferrelative="t" adj="0,,0" path="">
                  <v:stroke joinstyle="round"/>
                  <v:formulas/>
                  <v:path o:connecttype="segments"/>
                  <o:lock v:ext="edit" selection="t"/>
                </v:shape>
              </w:pict>
            </w:r>
            <w:r w:rsidRPr="001978CB">
              <w:pict>
                <v:shape id="_x0000_s3795" style="position:absolute;left:0;text-align:left;margin-left:17190pt;margin-top:7.2pt;width:231pt;height:175.5pt;z-index:-252057088;mso-wrap-edited:t;mso-position-horizontal:right" coordsize="" o:spt="100" wrapcoords="-30 320 337 320 337 23 646 23 646 23 646 0 1000 0 1000 0 1000 1024 646 1024 646 785 337 785 337 625 -30 625 -30 320" adj="0,,0" path="">
                  <v:stroke joinstyle="round"/>
                  <v:imagedata r:id="rId1121" o:title="dc_853"/>
                  <v:formulas/>
                  <v:path o:connecttype="segments"/>
                  <w10:wrap type="tight"/>
                </v:shape>
              </w:pict>
            </w:r>
            <w:r w:rsidR="00503198">
              <w:t>The rate at which the machine is, was, or should be running.</w:t>
            </w:r>
          </w:p>
          <w:p w:rsidR="00503198" w:rsidRDefault="00503198" w:rsidP="00503198">
            <w:pPr>
              <w:pStyle w:val="Bold3"/>
            </w:pPr>
            <w:r>
              <w:t>SpeedType [attribute]</w:t>
            </w:r>
          </w:p>
          <w:p w:rsidR="00503198" w:rsidRDefault="00503198" w:rsidP="00503198">
            <w:pPr>
              <w:pStyle w:val="Italic3"/>
            </w:pPr>
            <w:r>
              <w:t>SpeedType is optional. A single instance might exist.</w:t>
            </w:r>
          </w:p>
          <w:p w:rsidR="00503198" w:rsidRDefault="00503198" w:rsidP="00503198">
            <w:pPr>
              <w:pStyle w:val="Normal3"/>
            </w:pPr>
            <w:r>
              <w:t>Speed Type</w:t>
            </w:r>
          </w:p>
          <w:p w:rsidR="00503198" w:rsidRDefault="00503198" w:rsidP="00503198">
            <w:pPr>
              <w:pStyle w:val="Normal3"/>
            </w:pPr>
            <w:r>
              <w:t>Refer to SpeedType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958" w:name="_Toc259722229"/>
      <w:bookmarkStart w:id="4959" w:name="_Toc275502576"/>
      <w:bookmarkStart w:id="4960" w:name="_Toc371378151"/>
      <w:bookmarkStart w:id="4961" w:name="_Toc21213252"/>
      <w:bookmarkStart w:id="4962" w:name="MachineStoppage_a"/>
      <w:r>
        <w:t>MachineStoppage [attribute]</w:t>
      </w:r>
      <w:bookmarkEnd w:id="4958"/>
      <w:bookmarkEnd w:id="4959"/>
      <w:bookmarkEnd w:id="4960"/>
      <w:bookmarkEnd w:id="4961"/>
      <w:bookmarkEnd w:id="49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54" o:spid="_x0000_s1827" style="position:absolute;left:0;text-align:left;margin-left:0;margin-top:0;width:50pt;height:50pt;z-index:250383872;visibility:hidden" coordsize="110,172" o:spt="100" o:preferrelative="t" adj="0,,0" path="">
                  <v:stroke joinstyle="round"/>
                  <v:formulas/>
                  <v:path o:connecttype="segments"/>
                  <o:lock v:ext="edit" selection="t"/>
                </v:shape>
              </w:pict>
            </w:r>
            <w:r w:rsidRPr="001978CB">
              <w:pict>
                <v:shape id="_x0000_s3796" style="position:absolute;left:0;text-align:left;margin-left:5715pt;margin-top:7.2pt;width:103.5pt;height:66pt;z-index:-252056064;mso-wrap-edited:t;mso-position-horizontal:right" coordsize="" o:spt="100" wrapcoords="-30 0 1000 0 1000 1064 1000 1064 -30 1064 -30 0" adj="0,,0" path="">
                  <v:stroke joinstyle="round"/>
                  <v:imagedata r:id="rId1122" o:title="dc_854"/>
                  <v:formulas/>
                  <v:path o:connecttype="segments"/>
                  <w10:wrap type="tight"/>
                </v:shape>
              </w:pict>
            </w:r>
            <w:r w:rsidR="00503198">
              <w:t>An indicator on whether the production had to be periodically stopped.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963" w:name="_Toc259722230"/>
      <w:bookmarkStart w:id="4964" w:name="_Toc275502577"/>
      <w:bookmarkStart w:id="4965" w:name="_Toc371378152"/>
      <w:bookmarkStart w:id="4966" w:name="_Toc21213253"/>
      <w:bookmarkStart w:id="4967" w:name="Magenta"/>
      <w:r>
        <w:t>Magenta</w:t>
      </w:r>
      <w:bookmarkEnd w:id="4963"/>
      <w:bookmarkEnd w:id="4964"/>
      <w:bookmarkEnd w:id="4965"/>
      <w:bookmarkEnd w:id="4966"/>
      <w:bookmarkEnd w:id="49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55" o:spid="_x0000_s1828" style="position:absolute;left:0;text-align:left;margin-left:0;margin-top:0;width:50pt;height:50pt;z-index:250384896;visibility:hidden" coordsize="429,465" o:spt="100" o:preferrelative="t" adj="0,,0" path="">
                  <v:stroke joinstyle="round"/>
                  <v:formulas/>
                  <v:path o:connecttype="segments"/>
                  <o:lock v:ext="edit" selection="t"/>
                </v:shape>
              </w:pict>
            </w:r>
            <w:r w:rsidRPr="001978CB">
              <w:pict>
                <v:shape id="_x0000_s3797" style="position:absolute;left:0;text-align:left;margin-left:21510pt;margin-top:7.2pt;width:279pt;height:257.25pt;z-index:-252055040;mso-wrap-edited:t;mso-position-horizontal:right" coordsize="" o:spt="100" wrapcoords="-30 473 352 473 608 473 608 48 608 48 608 0 1000 0 1000 0 1000 1017 608 1017 608 630 352 630 -30 630 -30 473" adj="0,,0" path="">
                  <v:stroke joinstyle="round"/>
                  <v:imagedata r:id="rId1123" o:title="dc_855"/>
                  <v:formulas/>
                  <v:path o:connecttype="segments"/>
                  <w10:wrap type="tight"/>
                </v:shape>
              </w:pict>
            </w:r>
            <w:r w:rsidR="00503198">
              <w:t>The Magenta component of a colour.</w:t>
            </w:r>
          </w:p>
          <w:p w:rsidR="00503198" w:rsidRDefault="00503198" w:rsidP="00503198">
            <w:pPr>
              <w:pStyle w:val="ListBullet2"/>
            </w:pPr>
            <w:r>
              <w:t>Magenta is a locally defined element used in the CMYK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68" w:name="_Toc259722231"/>
      <w:bookmarkStart w:id="4969" w:name="_Toc275502578"/>
      <w:bookmarkStart w:id="4970" w:name="_Toc371378153"/>
      <w:bookmarkStart w:id="4971" w:name="_Toc21213254"/>
      <w:bookmarkStart w:id="4972" w:name="MailAttachment"/>
      <w:r>
        <w:t>MailAttachment</w:t>
      </w:r>
      <w:bookmarkEnd w:id="4968"/>
      <w:bookmarkEnd w:id="4969"/>
      <w:bookmarkEnd w:id="4970"/>
      <w:bookmarkEnd w:id="4971"/>
      <w:bookmarkEnd w:id="49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56" o:spid="_x0000_s1829" style="position:absolute;left:0;text-align:left;margin-left:0;margin-top:0;width:50pt;height:50pt;z-index:250385920;visibility:hidden" coordsize="96,338" o:spt="100" o:preferrelative="t" adj="0,,0" path="">
                  <v:stroke joinstyle="round"/>
                  <v:formulas/>
                  <v:path o:connecttype="segments"/>
                  <o:lock v:ext="edit" selection="t"/>
                </v:shape>
              </w:pict>
            </w:r>
            <w:r w:rsidRPr="001978CB">
              <w:pict>
                <v:shape id="_x0000_s3798" style="position:absolute;left:0;text-align:left;margin-left:14625pt;margin-top:7.2pt;width:202.5pt;height:57.75pt;z-index:-252054016;mso-wrap-edited:t;mso-position-horizontal:right" coordsize="" o:spt="100" wrapcoords="-30 322 357 322 357 72 357 72 357 0 1000 0 1000 0 1000 1250 357 1250 -30 1250 -30 322" adj="0,,0" path="">
                  <v:stroke joinstyle="round"/>
                  <v:imagedata r:id="rId1124" o:title="dc_856"/>
                  <v:formulas/>
                  <v:path o:connecttype="segments"/>
                  <w10:wrap type="tight"/>
                </v:shape>
              </w:pict>
            </w:r>
            <w:r w:rsidR="00503198">
              <w:t>MailAttachment  enables the complainer to indicate that they are providing by mail (express courier, snail mail etc.) proof of the Complaint.</w:t>
            </w:r>
          </w:p>
          <w:p w:rsidR="00503198" w:rsidRDefault="00503198" w:rsidP="00DD720A">
            <w:pPr>
              <w:pStyle w:val="Bold3"/>
            </w:pPr>
            <w:r>
              <w:t>MailAttachmentType [attribute]</w:t>
            </w:r>
          </w:p>
          <w:p w:rsidR="00503198" w:rsidRDefault="00503198" w:rsidP="00DD720A">
            <w:pPr>
              <w:pStyle w:val="Italic3"/>
            </w:pPr>
            <w:r>
              <w:t>MailAttachmentType is optional. A single instance might exist.</w:t>
            </w:r>
          </w:p>
          <w:p w:rsidR="00503198" w:rsidRDefault="00503198" w:rsidP="00DD720A">
            <w:pPr>
              <w:pStyle w:val="Normal3"/>
            </w:pPr>
            <w:r>
              <w:t>The type of mail attachment.</w:t>
            </w:r>
          </w:p>
          <w:p w:rsidR="00503198" w:rsidRDefault="00503198" w:rsidP="00DD720A">
            <w:pPr>
              <w:pStyle w:val="Normal3"/>
            </w:pPr>
            <w:r>
              <w:t>Refer to MailAttachmentType definition for any enumerations.</w:t>
            </w:r>
          </w:p>
        </w:tc>
      </w:tr>
    </w:tbl>
    <w:p w:rsidR="00503198" w:rsidRDefault="00503198" w:rsidP="00503198"/>
    <w:p w:rsidR="00503198" w:rsidRDefault="00503198" w:rsidP="00503198">
      <w:pPr>
        <w:pStyle w:val="Heading2"/>
      </w:pPr>
      <w:bookmarkStart w:id="4973" w:name="_Toc259722232"/>
      <w:bookmarkStart w:id="4974" w:name="_Toc275502579"/>
      <w:bookmarkStart w:id="4975" w:name="_Toc371378154"/>
      <w:bookmarkStart w:id="4976" w:name="_Toc21213255"/>
      <w:bookmarkStart w:id="4977" w:name="MailAttachmentType_a"/>
      <w:r>
        <w:t>MailAttachmentType [attribute]</w:t>
      </w:r>
      <w:bookmarkEnd w:id="4973"/>
      <w:bookmarkEnd w:id="4974"/>
      <w:bookmarkEnd w:id="4975"/>
      <w:bookmarkEnd w:id="4976"/>
      <w:bookmarkEnd w:id="49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57" o:spid="_x0000_s1830" style="position:absolute;left:0;text-align:left;margin-left:0;margin-top:0;width:50pt;height:50pt;z-index:250386944;visibility:hidden" coordsize="89,189" o:spt="100" o:preferrelative="t" adj="0,,0" path="">
                  <v:stroke joinstyle="round"/>
                  <v:formulas/>
                  <v:path o:connecttype="segments"/>
                  <o:lock v:ext="edit" selection="t"/>
                </v:shape>
              </w:pict>
            </w:r>
            <w:r w:rsidRPr="001978CB">
              <w:pict>
                <v:shape id="_x0000_s3799" style="position:absolute;left:0;text-align:left;margin-left:6592.5pt;margin-top:7.2pt;width:113.25pt;height:53.25pt;z-index:-252052992;mso-wrap-edited:t;mso-position-horizontal:right" coordsize="" o:spt="100" wrapcoords="-30 0 1000 0 1000 1079 1000 1079 -30 1079 -30 0" adj="0,,0" path="">
                  <v:stroke joinstyle="round"/>
                  <v:imagedata r:id="rId1125" o:title="dc_857"/>
                  <v:formulas/>
                  <v:path o:connecttype="segments"/>
                  <w10:wrap type="tight"/>
                </v:shape>
              </w:pict>
            </w:r>
            <w:r w:rsidR="00503198">
              <w:t>The type of mail attachment.</w:t>
            </w:r>
          </w:p>
          <w:p w:rsidR="00503198" w:rsidRDefault="00503198" w:rsidP="00503198">
            <w:pPr>
              <w:pStyle w:val="Italic2"/>
            </w:pPr>
            <w:r>
              <w:t>This item is restricted to the following list.</w:t>
            </w:r>
          </w:p>
          <w:p w:rsidR="00503198" w:rsidRDefault="00503198" w:rsidP="00503198">
            <w:pPr>
              <w:pStyle w:val="Bold3"/>
            </w:pPr>
            <w:r>
              <w:t>BillOfLading</w:t>
            </w:r>
          </w:p>
          <w:p w:rsidR="00503198" w:rsidRDefault="00503198" w:rsidP="00503198">
            <w:pPr>
              <w:pStyle w:val="Normal3"/>
            </w:pPr>
            <w:r>
              <w:t>The mail attachment is a bill of lading.</w:t>
            </w:r>
          </w:p>
          <w:p w:rsidR="00503198" w:rsidRDefault="00503198" w:rsidP="00503198">
            <w:pPr>
              <w:pStyle w:val="Bold3"/>
            </w:pPr>
            <w:r>
              <w:t>CMR</w:t>
            </w:r>
          </w:p>
          <w:p w:rsidR="00503198" w:rsidRDefault="00503198" w:rsidP="00503198">
            <w:pPr>
              <w:pStyle w:val="Normal3"/>
            </w:pPr>
            <w:r>
              <w:t>Collection maintenance repair, a standard book repair method</w:t>
            </w:r>
          </w:p>
          <w:p w:rsidR="00503198" w:rsidRDefault="00503198" w:rsidP="00503198">
            <w:pPr>
              <w:pStyle w:val="Bold3"/>
            </w:pPr>
            <w:r>
              <w:t>Photo</w:t>
            </w:r>
          </w:p>
          <w:p w:rsidR="00503198" w:rsidRDefault="00503198" w:rsidP="00503198">
            <w:pPr>
              <w:pStyle w:val="Normal3"/>
            </w:pPr>
            <w:r>
              <w:t>The mail attachment is a photo.</w:t>
            </w:r>
          </w:p>
          <w:p w:rsidR="00503198" w:rsidRDefault="00503198" w:rsidP="00503198">
            <w:pPr>
              <w:pStyle w:val="Bold3"/>
            </w:pPr>
            <w:r>
              <w:t>Sample</w:t>
            </w:r>
          </w:p>
          <w:p w:rsidR="00503198" w:rsidRDefault="00503198" w:rsidP="00503198">
            <w:pPr>
              <w:pStyle w:val="Normal3"/>
            </w:pPr>
            <w:r>
              <w:t>The mail attachment is a sample.</w:t>
            </w:r>
          </w:p>
          <w:p w:rsidR="00503198" w:rsidRDefault="00503198" w:rsidP="00503198">
            <w:pPr>
              <w:pStyle w:val="Bold3"/>
            </w:pPr>
            <w:r>
              <w:t>Waybill</w:t>
            </w:r>
          </w:p>
          <w:p w:rsidR="00503198" w:rsidRDefault="00F62BCC" w:rsidP="00503198">
            <w:pPr>
              <w:pStyle w:val="Normal3"/>
            </w:pPr>
            <w:r w:rsidRPr="00F62BCC">
              <w:t>The forwarding agreement or carrying agreement that is used as a receipt for cargo and as a contract of carriage</w:t>
            </w:r>
            <w:r w:rsidR="00503198">
              <w:t>.</w:t>
            </w:r>
          </w:p>
        </w:tc>
      </w:tr>
    </w:tbl>
    <w:p w:rsidR="00503198" w:rsidRDefault="00503198" w:rsidP="00503198"/>
    <w:p w:rsidR="00503198" w:rsidRDefault="00503198" w:rsidP="00503198">
      <w:pPr>
        <w:pStyle w:val="Heading2"/>
      </w:pPr>
      <w:bookmarkStart w:id="4978" w:name="_Toc259722233"/>
      <w:bookmarkStart w:id="4979" w:name="_Toc275502580"/>
      <w:bookmarkStart w:id="4980" w:name="_Toc371378155"/>
      <w:bookmarkStart w:id="4981" w:name="_Toc21213256"/>
      <w:bookmarkStart w:id="4982" w:name="MakeTo"/>
      <w:r>
        <w:t>MakeTo</w:t>
      </w:r>
      <w:bookmarkEnd w:id="4978"/>
      <w:bookmarkEnd w:id="4979"/>
      <w:bookmarkEnd w:id="4980"/>
      <w:bookmarkEnd w:id="4981"/>
      <w:bookmarkEnd w:id="49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58" o:spid="_x0000_s1831" style="position:absolute;left:0;text-align:left;margin-left:0;margin-top:0;width:50pt;height:50pt;z-index:250387968;visibility:hidden" coordsize="67,108" o:spt="100" o:preferrelative="t" adj="0,,0" path="">
                  <v:stroke joinstyle="round"/>
                  <v:formulas/>
                  <v:path o:connecttype="segments"/>
                  <o:lock v:ext="edit" selection="t"/>
                </v:shape>
              </w:pict>
            </w:r>
            <w:r w:rsidRPr="001978CB">
              <w:pict>
                <v:shape id="_x0000_s3800" style="position:absolute;left:0;text-align:left;margin-left:2205pt;margin-top:7.2pt;width:64.5pt;height:40.5pt;z-index:-252051968;mso-wrap-edited:t;mso-position-horizontal:right" coordsize="" o:spt="100" wrapcoords="-30 104 1000 104 1000 1105 1000 1105 -30 1105 -30 104" adj="0,,0" path="">
                  <v:stroke joinstyle="round"/>
                  <v:imagedata r:id="rId1126" o:title="dc_858"/>
                  <v:formulas/>
                  <v:path o:connecttype="segments"/>
                  <w10:wrap type="tight"/>
                </v:shape>
              </w:pict>
            </w:r>
            <w:r w:rsidR="00503198">
              <w:t>Indicates upon which constraint production should be based on (length or diameter). Specifies the basis of the finished diameter of a reel, either a Diameter specification or a Length of paper specification</w:t>
            </w:r>
          </w:p>
          <w:p w:rsidR="00503198" w:rsidRDefault="00503198" w:rsidP="00503198">
            <w:pPr>
              <w:pStyle w:val="Italic2"/>
            </w:pPr>
            <w:r>
              <w:t>This item is restricted to the following list.</w:t>
            </w:r>
          </w:p>
          <w:p w:rsidR="00503198" w:rsidRDefault="00503198" w:rsidP="00503198">
            <w:pPr>
              <w:pStyle w:val="Bold3"/>
            </w:pPr>
            <w:r>
              <w:t>Length</w:t>
            </w:r>
          </w:p>
          <w:p w:rsidR="00503198" w:rsidRDefault="00503198" w:rsidP="00503198">
            <w:pPr>
              <w:pStyle w:val="Bold3"/>
            </w:pPr>
            <w:r>
              <w:t>Diameter</w:t>
            </w:r>
          </w:p>
        </w:tc>
      </w:tr>
    </w:tbl>
    <w:p w:rsidR="00503198" w:rsidRDefault="00503198" w:rsidP="00503198"/>
    <w:p w:rsidR="00503198" w:rsidRDefault="00503198" w:rsidP="00503198">
      <w:pPr>
        <w:pStyle w:val="Heading2"/>
      </w:pPr>
      <w:bookmarkStart w:id="4983" w:name="_Toc259722234"/>
      <w:bookmarkStart w:id="4984" w:name="_Toc275502581"/>
      <w:bookmarkStart w:id="4985" w:name="_Toc371378156"/>
      <w:bookmarkStart w:id="4986" w:name="_Toc21213257"/>
      <w:bookmarkStart w:id="4987" w:name="ManufacturingProcess"/>
      <w:r>
        <w:t>ManufacturingProcess</w:t>
      </w:r>
      <w:bookmarkEnd w:id="4983"/>
      <w:bookmarkEnd w:id="4984"/>
      <w:bookmarkEnd w:id="4985"/>
      <w:bookmarkEnd w:id="4986"/>
      <w:bookmarkEnd w:id="49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59" o:spid="_x0000_s1832" style="position:absolute;left:0;text-align:left;margin-left:0;margin-top:0;width:50pt;height:50pt;z-index:250388992;visibility:hidden" coordsize="272,632" o:spt="100" o:preferrelative="t" adj="0,,0" path="">
                  <v:stroke joinstyle="round"/>
                  <v:formulas/>
                  <v:path o:connecttype="segments"/>
                  <o:lock v:ext="edit" selection="t"/>
                </v:shape>
              </w:pict>
            </w:r>
            <w:r w:rsidRPr="001978CB">
              <w:pict>
                <v:shape id="_x0000_s3801" style="position:absolute;left:0;text-align:left;margin-left:30555pt;margin-top:7.2pt;width:379.5pt;height:163.5pt;z-index:-252050944;mso-wrap-edited:t;mso-position-horizontal:right" coordsize="" o:spt="100" wrapcoords="-30 360 416 360 416 25 604 25 604 25 604 0 1000 0 1000 0 1000 1026 604 1026 604 875 416 875 416 688 -30 688 -30 360" adj="0,,0" path="">
                  <v:stroke joinstyle="round"/>
                  <v:imagedata r:id="rId1127" o:title="dc_859"/>
                  <v:formulas/>
                  <v:path o:connecttype="segments"/>
                  <w10:wrap type="tight"/>
                </v:shape>
              </w:pict>
            </w:r>
            <w:r w:rsidR="00503198">
              <w:t>Defines the different machining and processes made for the product.</w:t>
            </w:r>
          </w:p>
          <w:p w:rsidR="00503198" w:rsidRDefault="00503198" w:rsidP="00503198">
            <w:pPr>
              <w:pStyle w:val="Bold3"/>
            </w:pPr>
            <w:r>
              <w:t>ManufacturingProcessType [attribute]</w:t>
            </w:r>
          </w:p>
          <w:p w:rsidR="00503198" w:rsidRDefault="00503198" w:rsidP="00503198">
            <w:pPr>
              <w:pStyle w:val="Italic3"/>
            </w:pPr>
            <w:r>
              <w:t>ManufacturingProcessType is optional. A single instance might exist.</w:t>
            </w:r>
          </w:p>
          <w:p w:rsidR="00503198" w:rsidRDefault="00503198" w:rsidP="00503198">
            <w:pPr>
              <w:pStyle w:val="Normal3"/>
            </w:pPr>
            <w:r>
              <w:t>Describes the exact nature of any further mechanical processing applied to the product.</w:t>
            </w:r>
          </w:p>
          <w:p w:rsidR="00503198" w:rsidRDefault="00503198" w:rsidP="00503198">
            <w:pPr>
              <w:pStyle w:val="Normal3"/>
            </w:pPr>
            <w:r>
              <w:t>Refer to ManufacturingProcessType definition for any enumerations.</w:t>
            </w:r>
          </w:p>
          <w:p w:rsidR="00503198" w:rsidRDefault="00503198" w:rsidP="00503198">
            <w:pPr>
              <w:pStyle w:val="Bold3"/>
            </w:pPr>
            <w:r>
              <w:t>ManufacturingProcessAgency [attribute]</w:t>
            </w:r>
          </w:p>
          <w:p w:rsidR="00503198" w:rsidRDefault="00503198" w:rsidP="00503198">
            <w:pPr>
              <w:pStyle w:val="Italic3"/>
            </w:pPr>
            <w:r>
              <w:t>ManufacturingProcessAgency is optional. A single instance might exist.</w:t>
            </w:r>
          </w:p>
          <w:p w:rsidR="00503198" w:rsidRDefault="00503198" w:rsidP="00503198">
            <w:pPr>
              <w:pStyle w:val="Normal3"/>
            </w:pPr>
            <w:r>
              <w:t>Manufacturing process agency</w:t>
            </w:r>
          </w:p>
          <w:p w:rsidR="00503198" w:rsidRDefault="00503198" w:rsidP="00503198">
            <w:pPr>
              <w:pStyle w:val="Normal3"/>
            </w:pPr>
            <w:r>
              <w:t>Refer to ManufacturingProcessAgency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optional. A single instance might exist.</w:t>
            </w:r>
          </w:p>
          <w:p w:rsidR="00503198" w:rsidRDefault="00503198" w:rsidP="00503198">
            <w:pPr>
              <w:pStyle w:val="Normal4"/>
            </w:pPr>
            <w:r>
              <w:t>A numeric value expressed in the unit of measure (UOM).</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988" w:name="_Toc259722235"/>
      <w:bookmarkStart w:id="4989" w:name="_Toc275502582"/>
      <w:bookmarkStart w:id="4990" w:name="_Toc371378157"/>
      <w:bookmarkStart w:id="4991" w:name="_Toc21213258"/>
      <w:bookmarkStart w:id="4992" w:name="ManufacturingProcessAgency_a"/>
      <w:r>
        <w:t>ManufacturingProcessAgency [attribute]</w:t>
      </w:r>
      <w:bookmarkEnd w:id="4988"/>
      <w:bookmarkEnd w:id="4989"/>
      <w:bookmarkEnd w:id="4990"/>
      <w:bookmarkEnd w:id="4991"/>
      <w:bookmarkEnd w:id="49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60" o:spid="_x0000_s1833" style="position:absolute;left:0;text-align:left;margin-left:0;margin-top:0;width:50pt;height:50pt;z-index:250390016;visibility:hidden" coordsize="89,341" o:spt="100" o:preferrelative="t" adj="0,,0" path="">
                  <v:stroke joinstyle="round"/>
                  <v:formulas/>
                  <v:path o:connecttype="segments"/>
                  <o:lock v:ext="edit" selection="t"/>
                </v:shape>
              </w:pict>
            </w:r>
            <w:r w:rsidRPr="001978CB">
              <w:pict>
                <v:shape id="_x0000_s3802" style="position:absolute;left:0;text-align:left;margin-left:14827.5pt;margin-top:7.2pt;width:204.75pt;height:53.25pt;z-index:-252049920;mso-wrap-edited:t;mso-position-horizontal:right" coordsize="" o:spt="100" wrapcoords="-30 0 1000 0 1000 1079 1000 1079 -30 1079 -30 0" adj="0,,0" path="">
                  <v:stroke joinstyle="round"/>
                  <v:imagedata r:id="rId1128" o:title="dc_860"/>
                  <v:formulas/>
                  <v:path o:connecttype="segments"/>
                  <w10:wrap type="tight"/>
                </v:shape>
              </w:pict>
            </w:r>
            <w:r w:rsidR="00503198">
              <w:t>Manufacturing process agency</w:t>
            </w:r>
          </w:p>
          <w:p w:rsidR="00503198" w:rsidRDefault="00503198" w:rsidP="00503198">
            <w:pPr>
              <w:pStyle w:val="Italic2"/>
            </w:pPr>
            <w:r>
              <w:t>This item is restricted to the following list.</w:t>
            </w:r>
          </w:p>
          <w:p w:rsidR="00503198" w:rsidRDefault="00503198" w:rsidP="00503198">
            <w:pPr>
              <w:pStyle w:val="Bold3"/>
            </w:pPr>
            <w:r>
              <w:t>ISO</w:t>
            </w:r>
          </w:p>
          <w:p w:rsidR="00503198" w:rsidRDefault="00503198" w:rsidP="00503198">
            <w:pPr>
              <w:pStyle w:val="Normal3"/>
            </w:pPr>
            <w:r>
              <w:t>International Organization for Standardization</w:t>
            </w:r>
          </w:p>
          <w:p w:rsidR="00503198" w:rsidRDefault="00503198" w:rsidP="00503198">
            <w:pPr>
              <w:pStyle w:val="Bold3"/>
            </w:pPr>
            <w:r>
              <w:t>prEN TC(1113-1)</w:t>
            </w:r>
          </w:p>
          <w:p w:rsidR="00503198" w:rsidRDefault="00503198" w:rsidP="00503198">
            <w:pPr>
              <w:pStyle w:val="Bold3"/>
            </w:pPr>
            <w:r>
              <w:t>Supplier</w:t>
            </w:r>
          </w:p>
          <w:p w:rsidR="00503198" w:rsidRDefault="00503198" w:rsidP="00503198">
            <w:pPr>
              <w:pStyle w:val="Normal3"/>
            </w:pPr>
            <w:r>
              <w:t>Product supplier is the agency for the coding structure.</w:t>
            </w:r>
          </w:p>
        </w:tc>
      </w:tr>
    </w:tbl>
    <w:p w:rsidR="00503198" w:rsidRDefault="00503198" w:rsidP="00503198"/>
    <w:p w:rsidR="00503198" w:rsidRDefault="00503198" w:rsidP="00503198">
      <w:pPr>
        <w:pStyle w:val="Heading2"/>
      </w:pPr>
      <w:bookmarkStart w:id="4993" w:name="_Toc259722236"/>
      <w:bookmarkStart w:id="4994" w:name="_Toc275502583"/>
      <w:bookmarkStart w:id="4995" w:name="_Toc371378158"/>
      <w:bookmarkStart w:id="4996" w:name="_Toc21213259"/>
      <w:bookmarkStart w:id="4997" w:name="ManufacturingProcessType_a"/>
      <w:r>
        <w:t>ManufacturingProcessType [attribute]</w:t>
      </w:r>
      <w:bookmarkEnd w:id="4993"/>
      <w:bookmarkEnd w:id="4994"/>
      <w:bookmarkEnd w:id="4995"/>
      <w:bookmarkEnd w:id="4996"/>
      <w:bookmarkEnd w:id="49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61" o:spid="_x0000_s1834" style="position:absolute;left:0;text-align:left;margin-left:0;margin-top:0;width:50pt;height:50pt;z-index:250391040;visibility:hidden" coordsize="89,294" o:spt="100" o:preferrelative="t" adj="0,,0" path="">
                  <v:stroke joinstyle="round"/>
                  <v:formulas/>
                  <v:path o:connecttype="segments"/>
                  <o:lock v:ext="edit" selection="t"/>
                </v:shape>
              </w:pict>
            </w:r>
            <w:r w:rsidRPr="001978CB">
              <w:pict>
                <v:shape id="_x0000_s3803" style="position:absolute;left:0;text-align:left;margin-left:12262.5pt;margin-top:7.2pt;width:176.25pt;height:53.25pt;z-index:-252048896;mso-wrap-edited:t;mso-position-horizontal:right" coordsize="" o:spt="100" wrapcoords="-30 0 1000 0 1000 1079 1000 1079 -30 1079 -30 0" adj="0,,0" path="">
                  <v:stroke joinstyle="round"/>
                  <v:imagedata r:id="rId1129" o:title="dc_861"/>
                  <v:formulas/>
                  <v:path o:connecttype="segments"/>
                  <w10:wrap type="tight"/>
                </v:shape>
              </w:pict>
            </w:r>
            <w:r w:rsidR="00503198">
              <w:t>Describes the exact nature of any further mechanical processing applied to the product.</w:t>
            </w:r>
          </w:p>
          <w:p w:rsidR="00503198" w:rsidRDefault="00503198" w:rsidP="00503198">
            <w:pPr>
              <w:pStyle w:val="Italic2"/>
            </w:pPr>
            <w:r>
              <w:t>This item is restricted to the following list.</w:t>
            </w:r>
          </w:p>
          <w:p w:rsidR="00503198" w:rsidRDefault="00503198" w:rsidP="00503198">
            <w:pPr>
              <w:pStyle w:val="Bold3"/>
            </w:pPr>
            <w:r>
              <w:t>Chamfered</w:t>
            </w:r>
          </w:p>
          <w:p w:rsidR="00503198" w:rsidRDefault="00503198" w:rsidP="00503198">
            <w:pPr>
              <w:pStyle w:val="Normal3"/>
            </w:pPr>
            <w:r>
              <w:t xml:space="preserve">The edge is beveled. </w:t>
            </w:r>
          </w:p>
          <w:p w:rsidR="00503198" w:rsidRDefault="00503198" w:rsidP="00503198">
            <w:pPr>
              <w:pStyle w:val="Bold3"/>
            </w:pPr>
            <w:r>
              <w:t>Combed</w:t>
            </w:r>
          </w:p>
          <w:p w:rsidR="00503198" w:rsidRDefault="00503198" w:rsidP="00503198">
            <w:pPr>
              <w:pStyle w:val="Bold3"/>
            </w:pPr>
            <w:r>
              <w:t>Compressed</w:t>
            </w:r>
          </w:p>
          <w:p w:rsidR="00503198" w:rsidRDefault="00503198" w:rsidP="00503198">
            <w:pPr>
              <w:pStyle w:val="Bold3"/>
            </w:pPr>
            <w:r>
              <w:t>Cut</w:t>
            </w:r>
          </w:p>
          <w:p w:rsidR="00503198" w:rsidRDefault="00503198" w:rsidP="00503198">
            <w:pPr>
              <w:pStyle w:val="Bold3"/>
            </w:pPr>
            <w:r>
              <w:t>DrySplitted</w:t>
            </w:r>
          </w:p>
          <w:p w:rsidR="00503198" w:rsidRDefault="00503198" w:rsidP="00503198">
            <w:pPr>
              <w:pStyle w:val="Bold3"/>
            </w:pPr>
            <w:r>
              <w:t>EndMatched</w:t>
            </w:r>
          </w:p>
          <w:p w:rsidR="00503198" w:rsidRDefault="00503198" w:rsidP="00503198">
            <w:pPr>
              <w:pStyle w:val="Bold3"/>
            </w:pPr>
            <w:r>
              <w:t>Finesawn</w:t>
            </w:r>
          </w:p>
          <w:p w:rsidR="00503198" w:rsidRDefault="00503198" w:rsidP="00503198">
            <w:pPr>
              <w:pStyle w:val="Bold3"/>
            </w:pPr>
            <w:r>
              <w:t>FJ-Lam</w:t>
            </w:r>
          </w:p>
          <w:p w:rsidR="00503198" w:rsidRDefault="00503198" w:rsidP="00503198">
            <w:pPr>
              <w:pStyle w:val="Normal3"/>
            </w:pPr>
            <w:r>
              <w:t>FJ-Lam components are knotless, finger-jointed and laminated blanks up to 6 meters</w:t>
            </w:r>
          </w:p>
          <w:p w:rsidR="00503198" w:rsidRDefault="00503198" w:rsidP="00503198">
            <w:pPr>
              <w:pStyle w:val="Bold3"/>
            </w:pPr>
            <w:r>
              <w:t>FJ-Blank</w:t>
            </w:r>
          </w:p>
          <w:p w:rsidR="00503198" w:rsidRDefault="00503198" w:rsidP="00503198">
            <w:pPr>
              <w:pStyle w:val="Bold3"/>
            </w:pPr>
            <w:r>
              <w:t>FurtherProcess</w:t>
            </w:r>
          </w:p>
          <w:p w:rsidR="00503198" w:rsidRDefault="00503198" w:rsidP="00503198">
            <w:pPr>
              <w:pStyle w:val="Bold3"/>
            </w:pPr>
            <w:r>
              <w:t>FingerJointed</w:t>
            </w:r>
          </w:p>
          <w:p w:rsidR="00503198" w:rsidRDefault="00503198" w:rsidP="00503198">
            <w:pPr>
              <w:pStyle w:val="Bold3"/>
            </w:pPr>
            <w:r>
              <w:t>GlueLamBeam</w:t>
            </w:r>
          </w:p>
          <w:p w:rsidR="00503198" w:rsidRDefault="00503198" w:rsidP="00503198">
            <w:pPr>
              <w:pStyle w:val="Bold3"/>
            </w:pPr>
            <w:r>
              <w:t>GreenSplitted</w:t>
            </w:r>
          </w:p>
          <w:p w:rsidR="00503198" w:rsidRDefault="00503198" w:rsidP="00503198">
            <w:pPr>
              <w:pStyle w:val="Bold3"/>
            </w:pPr>
            <w:r>
              <w:t>H and M</w:t>
            </w:r>
          </w:p>
          <w:p w:rsidR="00503198" w:rsidRDefault="00503198" w:rsidP="00503198">
            <w:pPr>
              <w:pStyle w:val="Bold3"/>
            </w:pPr>
            <w:r>
              <w:t>H or M</w:t>
            </w:r>
          </w:p>
          <w:p w:rsidR="00503198" w:rsidRDefault="00503198" w:rsidP="00503198">
            <w:pPr>
              <w:pStyle w:val="Bold3"/>
            </w:pPr>
            <w:r>
              <w:t>HeatTreated</w:t>
            </w:r>
          </w:p>
          <w:p w:rsidR="00503198" w:rsidRDefault="00503198" w:rsidP="00503198">
            <w:pPr>
              <w:pStyle w:val="Bold3"/>
            </w:pPr>
            <w:r>
              <w:t>Impregnated</w:t>
            </w:r>
          </w:p>
          <w:p w:rsidR="00503198" w:rsidRDefault="00503198" w:rsidP="00503198">
            <w:pPr>
              <w:pStyle w:val="Bold3"/>
            </w:pPr>
            <w:r>
              <w:t>ImpregnatedA</w:t>
            </w:r>
          </w:p>
          <w:p w:rsidR="00503198" w:rsidRDefault="00503198" w:rsidP="00503198">
            <w:pPr>
              <w:pStyle w:val="Bold3"/>
            </w:pPr>
            <w:r>
              <w:t>ImpregnatedWolmanitAB</w:t>
            </w:r>
          </w:p>
          <w:p w:rsidR="00503198" w:rsidRDefault="00503198" w:rsidP="00503198">
            <w:pPr>
              <w:pStyle w:val="Bold3"/>
            </w:pPr>
            <w:r>
              <w:t>KD56/30</w:t>
            </w:r>
          </w:p>
          <w:p w:rsidR="00503198" w:rsidRDefault="00503198" w:rsidP="00503198">
            <w:pPr>
              <w:pStyle w:val="Normal3"/>
            </w:pPr>
            <w:r>
              <w:t>Phyto sanitary treatment. Kiln Dried up to a temperature in the core of the piece of at least 56 C for at least 30 minutes.</w:t>
            </w:r>
          </w:p>
          <w:p w:rsidR="00503198" w:rsidRDefault="00503198" w:rsidP="00503198">
            <w:pPr>
              <w:pStyle w:val="Bold3"/>
            </w:pPr>
            <w:r>
              <w:t>Lacquered</w:t>
            </w:r>
          </w:p>
          <w:p w:rsidR="00503198" w:rsidRDefault="00503198" w:rsidP="00503198">
            <w:pPr>
              <w:pStyle w:val="Bold3"/>
            </w:pPr>
            <w:r>
              <w:t>Lamwood</w:t>
            </w:r>
          </w:p>
          <w:p w:rsidR="00503198" w:rsidRDefault="00503198" w:rsidP="00503198">
            <w:pPr>
              <w:pStyle w:val="Normal3"/>
            </w:pPr>
            <w:r>
              <w:t>A piece of wood built up of plies or laminations that have been joined either with glue or with mechanical fastenings: the term is most frequently applied where the plies are too thick to be classified as veneer and when the grain of all plies is parallel.</w:t>
            </w:r>
          </w:p>
          <w:p w:rsidR="00503198" w:rsidRDefault="00503198" w:rsidP="00503198">
            <w:pPr>
              <w:pStyle w:val="Bold3"/>
            </w:pPr>
            <w:r>
              <w:t>MachineStrengthGraded</w:t>
            </w:r>
          </w:p>
          <w:p w:rsidR="00503198" w:rsidRDefault="00503198" w:rsidP="00503198">
            <w:pPr>
              <w:pStyle w:val="Bold3"/>
            </w:pPr>
            <w:r>
              <w:t>NorthFloor</w:t>
            </w:r>
          </w:p>
          <w:p w:rsidR="00503198" w:rsidRDefault="00503198" w:rsidP="00503198">
            <w:pPr>
              <w:pStyle w:val="Bold3"/>
            </w:pPr>
            <w:r>
              <w:t>Notched</w:t>
            </w:r>
          </w:p>
          <w:p w:rsidR="00503198" w:rsidRDefault="00503198" w:rsidP="00503198">
            <w:pPr>
              <w:pStyle w:val="Bold3"/>
            </w:pPr>
            <w:r>
              <w:t>OilTreated</w:t>
            </w:r>
          </w:p>
          <w:p w:rsidR="00503198" w:rsidRDefault="00503198" w:rsidP="00503198">
            <w:pPr>
              <w:pStyle w:val="Bold3"/>
            </w:pPr>
            <w:r>
              <w:t>Opti-Blank</w:t>
            </w:r>
          </w:p>
          <w:p w:rsidR="00503198" w:rsidRDefault="00503198" w:rsidP="00503198">
            <w:pPr>
              <w:pStyle w:val="Bold3"/>
            </w:pPr>
            <w:r>
              <w:t>Painted</w:t>
            </w:r>
          </w:p>
          <w:p w:rsidR="00503198" w:rsidRDefault="00503198" w:rsidP="00503198">
            <w:pPr>
              <w:pStyle w:val="Bold3"/>
            </w:pPr>
            <w:r>
              <w:t>Planed</w:t>
            </w:r>
          </w:p>
          <w:p w:rsidR="00503198" w:rsidRDefault="00503198" w:rsidP="00503198">
            <w:pPr>
              <w:pStyle w:val="Bold3"/>
            </w:pPr>
            <w:r>
              <w:t>Pro-Lam</w:t>
            </w:r>
          </w:p>
          <w:p w:rsidR="00503198" w:rsidRDefault="00503198" w:rsidP="00503198">
            <w:pPr>
              <w:pStyle w:val="Bold3"/>
            </w:pPr>
            <w:r>
              <w:t>Resawn</w:t>
            </w:r>
          </w:p>
          <w:p w:rsidR="00503198" w:rsidRDefault="00503198" w:rsidP="00503198">
            <w:pPr>
              <w:pStyle w:val="Bold3"/>
            </w:pPr>
            <w:r>
              <w:t>Rough</w:t>
            </w:r>
          </w:p>
          <w:p w:rsidR="00503198" w:rsidRDefault="00503198" w:rsidP="00503198">
            <w:pPr>
              <w:pStyle w:val="Normal3"/>
            </w:pPr>
            <w:r>
              <w:t>Uneven texture, not smooth as passed through a saw.</w:t>
            </w:r>
          </w:p>
          <w:p w:rsidR="00503198" w:rsidRDefault="00503198" w:rsidP="00503198">
            <w:pPr>
              <w:pStyle w:val="Bold3"/>
            </w:pPr>
            <w:r>
              <w:t>Rougher Headed</w:t>
            </w:r>
          </w:p>
          <w:p w:rsidR="00503198" w:rsidRDefault="00503198" w:rsidP="00503198">
            <w:pPr>
              <w:pStyle w:val="Bold3"/>
            </w:pPr>
            <w:r>
              <w:t>RoughSawn</w:t>
            </w:r>
          </w:p>
          <w:p w:rsidR="00503198" w:rsidRDefault="00503198" w:rsidP="00503198">
            <w:pPr>
              <w:pStyle w:val="Bold3"/>
            </w:pPr>
            <w:r>
              <w:t>S1E</w:t>
            </w:r>
          </w:p>
          <w:p w:rsidR="00503198" w:rsidRDefault="00503198" w:rsidP="00503198">
            <w:pPr>
              <w:pStyle w:val="Normal3"/>
            </w:pPr>
            <w:r>
              <w:t>Surfaced one edge</w:t>
            </w:r>
          </w:p>
          <w:p w:rsidR="00503198" w:rsidRDefault="00503198" w:rsidP="00503198">
            <w:pPr>
              <w:pStyle w:val="Bold3"/>
            </w:pPr>
            <w:r>
              <w:t>S1S</w:t>
            </w:r>
          </w:p>
          <w:p w:rsidR="00503198" w:rsidRDefault="00503198" w:rsidP="00503198">
            <w:pPr>
              <w:pStyle w:val="Normal3"/>
            </w:pPr>
            <w:r>
              <w:t>Surfaced one side</w:t>
            </w:r>
          </w:p>
          <w:p w:rsidR="00503198" w:rsidRDefault="00503198" w:rsidP="00503198">
            <w:pPr>
              <w:pStyle w:val="Bold3"/>
            </w:pPr>
            <w:r>
              <w:t>S1S EdgeRgh</w:t>
            </w:r>
          </w:p>
          <w:p w:rsidR="00503198" w:rsidRDefault="00503198" w:rsidP="00503198">
            <w:pPr>
              <w:pStyle w:val="Normal3"/>
            </w:pPr>
            <w:r>
              <w:t>Surfaced one side, edge rough</w:t>
            </w:r>
          </w:p>
          <w:p w:rsidR="00503198" w:rsidRDefault="00503198" w:rsidP="00503198">
            <w:pPr>
              <w:pStyle w:val="Bold3"/>
            </w:pPr>
            <w:r>
              <w:t>S1S1E</w:t>
            </w:r>
          </w:p>
          <w:p w:rsidR="00503198" w:rsidRDefault="00503198" w:rsidP="00503198">
            <w:pPr>
              <w:pStyle w:val="Normal3"/>
            </w:pPr>
            <w:r>
              <w:t>Surfaced one side, one edge</w:t>
            </w:r>
          </w:p>
          <w:p w:rsidR="00503198" w:rsidRDefault="00503198" w:rsidP="00503198">
            <w:pPr>
              <w:pStyle w:val="Bold3"/>
            </w:pPr>
            <w:r>
              <w:t>S1S2E</w:t>
            </w:r>
          </w:p>
          <w:p w:rsidR="00503198" w:rsidRDefault="00503198" w:rsidP="00503198">
            <w:pPr>
              <w:pStyle w:val="Normal3"/>
            </w:pPr>
            <w:r>
              <w:t>Surfaced one side, two edges</w:t>
            </w:r>
          </w:p>
          <w:p w:rsidR="00503198" w:rsidRDefault="00503198" w:rsidP="00503198">
            <w:pPr>
              <w:pStyle w:val="Bold3"/>
            </w:pPr>
            <w:r>
              <w:t>S2E</w:t>
            </w:r>
          </w:p>
          <w:p w:rsidR="00503198" w:rsidRDefault="00503198" w:rsidP="00503198">
            <w:pPr>
              <w:pStyle w:val="Normal3"/>
            </w:pPr>
            <w:r>
              <w:t>Surfaced two edges</w:t>
            </w:r>
          </w:p>
          <w:p w:rsidR="00503198" w:rsidRDefault="00503198" w:rsidP="00503198">
            <w:pPr>
              <w:pStyle w:val="Bold3"/>
            </w:pPr>
            <w:r>
              <w:t>S2S</w:t>
            </w:r>
          </w:p>
          <w:p w:rsidR="00503198" w:rsidRDefault="00503198" w:rsidP="00503198">
            <w:pPr>
              <w:pStyle w:val="Normal3"/>
            </w:pPr>
            <w:r>
              <w:t>Surfaced two sides</w:t>
            </w:r>
          </w:p>
          <w:p w:rsidR="00503198" w:rsidRDefault="00503198" w:rsidP="00503198">
            <w:pPr>
              <w:pStyle w:val="Bold3"/>
            </w:pPr>
            <w:r>
              <w:t>S2S EdgeRgh</w:t>
            </w:r>
          </w:p>
          <w:p w:rsidR="00503198" w:rsidRDefault="00503198" w:rsidP="00503198">
            <w:pPr>
              <w:pStyle w:val="Normal3"/>
            </w:pPr>
            <w:r>
              <w:t>Surfaced two sides, edge rough</w:t>
            </w:r>
          </w:p>
          <w:p w:rsidR="00503198" w:rsidRDefault="00503198" w:rsidP="00503198">
            <w:pPr>
              <w:pStyle w:val="Bold3"/>
            </w:pPr>
            <w:r>
              <w:t>S2S1E</w:t>
            </w:r>
          </w:p>
          <w:p w:rsidR="00503198" w:rsidRDefault="00503198" w:rsidP="00503198">
            <w:pPr>
              <w:pStyle w:val="Normal3"/>
            </w:pPr>
            <w:r>
              <w:t>Surfaced two sides, one edge</w:t>
            </w:r>
          </w:p>
          <w:p w:rsidR="00503198" w:rsidRDefault="00503198" w:rsidP="00503198">
            <w:pPr>
              <w:pStyle w:val="Bold3"/>
            </w:pPr>
            <w:r>
              <w:t>S4S</w:t>
            </w:r>
          </w:p>
          <w:p w:rsidR="00503198" w:rsidRDefault="00503198" w:rsidP="00503198">
            <w:pPr>
              <w:pStyle w:val="Normal3"/>
            </w:pPr>
            <w:r>
              <w:t>Surfaced four sides</w:t>
            </w:r>
          </w:p>
          <w:p w:rsidR="00503198" w:rsidRDefault="00503198" w:rsidP="00503198">
            <w:pPr>
              <w:pStyle w:val="Bold3"/>
            </w:pPr>
            <w:r>
              <w:t>S4</w:t>
            </w:r>
            <w:smartTag w:uri="urn:schemas-microsoft-com:office:smarttags" w:element="stockticker">
              <w:r>
                <w:t>SEE</w:t>
              </w:r>
            </w:smartTag>
          </w:p>
          <w:p w:rsidR="00503198" w:rsidRDefault="00503198" w:rsidP="00503198">
            <w:pPr>
              <w:pStyle w:val="Normal3"/>
            </w:pPr>
            <w:r>
              <w:t>Surfaced four sides, eased edges</w:t>
            </w:r>
          </w:p>
          <w:p w:rsidR="00503198" w:rsidRDefault="00503198" w:rsidP="00503198">
            <w:pPr>
              <w:pStyle w:val="Bold3"/>
            </w:pPr>
            <w:r>
              <w:t>Sawn</w:t>
            </w:r>
          </w:p>
          <w:p w:rsidR="00503198" w:rsidRDefault="00503198" w:rsidP="00503198">
            <w:pPr>
              <w:pStyle w:val="Bold3"/>
            </w:pPr>
            <w:r>
              <w:t>SawTexture</w:t>
            </w:r>
          </w:p>
          <w:p w:rsidR="00503198" w:rsidRDefault="00503198" w:rsidP="00503198">
            <w:pPr>
              <w:pStyle w:val="Bold3"/>
            </w:pPr>
            <w:r>
              <w:t>Smooth</w:t>
            </w:r>
          </w:p>
          <w:p w:rsidR="00503198" w:rsidRDefault="00503198" w:rsidP="00503198">
            <w:pPr>
              <w:pStyle w:val="Bold3"/>
            </w:pPr>
            <w:smartTag w:uri="urn:schemas-microsoft-com:office:smarttags" w:element="place">
              <w:smartTag w:uri="urn:schemas-microsoft-com:office:smarttags" w:element="City">
                <w:r>
                  <w:t>Split</w:t>
                </w:r>
              </w:smartTag>
            </w:smartTag>
          </w:p>
          <w:p w:rsidR="00503198" w:rsidRDefault="00503198" w:rsidP="00503198">
            <w:pPr>
              <w:pStyle w:val="Bold3"/>
            </w:pPr>
            <w:r>
              <w:t>StrengthGraded</w:t>
            </w:r>
          </w:p>
          <w:p w:rsidR="00503198" w:rsidRDefault="00503198" w:rsidP="00503198">
            <w:pPr>
              <w:pStyle w:val="Bold3"/>
            </w:pPr>
            <w:r>
              <w:t>Treated</w:t>
            </w:r>
          </w:p>
          <w:p w:rsidR="00503198" w:rsidRDefault="00503198" w:rsidP="00503198">
            <w:pPr>
              <w:pStyle w:val="Bold3"/>
            </w:pPr>
            <w:r>
              <w:t>Vstol</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998" w:name="_Toc259722237"/>
      <w:bookmarkStart w:id="4999" w:name="_Toc275502584"/>
      <w:bookmarkStart w:id="5000" w:name="_Toc371378159"/>
      <w:bookmarkStart w:id="5001" w:name="_Toc21213260"/>
      <w:bookmarkStart w:id="5002" w:name="ManufacturingSpecifications"/>
      <w:r>
        <w:t>ManufacturingSpecifications</w:t>
      </w:r>
      <w:bookmarkEnd w:id="4998"/>
      <w:bookmarkEnd w:id="4999"/>
      <w:bookmarkEnd w:id="5000"/>
      <w:bookmarkEnd w:id="5001"/>
      <w:bookmarkEnd w:id="50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62" o:spid="_x0000_s1835" style="position:absolute;left:0;text-align:left;margin-left:0;margin-top:0;width:50pt;height:50pt;z-index:250392064;visibility:hidden" coordsize="459,517" o:spt="100" o:preferrelative="t" adj="0,,0" path="">
                  <v:stroke joinstyle="round"/>
                  <v:formulas/>
                  <v:path o:connecttype="segments"/>
                  <o:lock v:ext="edit" selection="t"/>
                </v:shape>
              </w:pict>
            </w:r>
            <w:r w:rsidRPr="001978CB">
              <w:pict>
                <v:shape id="_x0000_s3804" style="position:absolute;left:0;text-align:left;margin-left:24345pt;margin-top:7.2pt;width:310.5pt;height:275.25pt;z-index:-252047872;mso-wrap-edited:t;mso-position-horizontal:right" coordsize="" o:spt="100" wrapcoords="-30 307 406 307 406 15 636 15 636 15 636 0 1000 0 1000 0 1000 1016 636 1016 636 704 406 704 406 408 -30 408 -30 307" adj="0,,0" path="">
                  <v:stroke joinstyle="round"/>
                  <v:imagedata r:id="rId1130" o:title="dc_862"/>
                  <v:formulas/>
                  <v:path o:connecttype="segments"/>
                  <w10:wrap type="tight"/>
                </v:shape>
              </w:pict>
            </w:r>
            <w:r w:rsidR="00503198">
              <w:t>Manufacturing specifications.</w:t>
            </w:r>
          </w:p>
          <w:p w:rsidR="00503198" w:rsidRDefault="00503198" w:rsidP="00503198">
            <w:pPr>
              <w:pStyle w:val="Bold3"/>
            </w:pPr>
            <w:r>
              <w:t>PressType [attribute]</w:t>
            </w:r>
          </w:p>
          <w:p w:rsidR="00503198" w:rsidRDefault="00503198" w:rsidP="00503198">
            <w:pPr>
              <w:pStyle w:val="Italic3"/>
            </w:pPr>
            <w:r>
              <w:t>PressType is optional. A single instance might exist.</w:t>
            </w:r>
          </w:p>
          <w:p w:rsidR="00503198" w:rsidRDefault="00503198" w:rsidP="00503198">
            <w:pPr>
              <w:pStyle w:val="Normal3"/>
            </w:pPr>
            <w:r>
              <w:t>The type of press used.</w:t>
            </w:r>
          </w:p>
          <w:p w:rsidR="00503198" w:rsidRDefault="00503198" w:rsidP="00503198">
            <w:pPr>
              <w:pStyle w:val="Normal3"/>
            </w:pPr>
            <w:r>
              <w:t>Refer to PressType definition for any enumerations.</w:t>
            </w:r>
          </w:p>
          <w:p w:rsidR="00503198" w:rsidRDefault="00503198" w:rsidP="00503198">
            <w:pPr>
              <w:pStyle w:val="Bold3"/>
            </w:pPr>
            <w:r>
              <w:t>PressImpositionType [attribute]</w:t>
            </w:r>
          </w:p>
          <w:p w:rsidR="00503198" w:rsidRDefault="00503198" w:rsidP="00503198">
            <w:pPr>
              <w:pStyle w:val="Italic3"/>
            </w:pPr>
            <w:r>
              <w:t>PressImpositionType is optional. A single instance might exist.</w:t>
            </w:r>
          </w:p>
          <w:p w:rsidR="00503198" w:rsidRDefault="00503198" w:rsidP="00503198">
            <w:pPr>
              <w:pStyle w:val="Normal3"/>
            </w:pPr>
            <w:r>
              <w:t>The type of press imposition</w:t>
            </w:r>
          </w:p>
          <w:p w:rsidR="00503198" w:rsidRDefault="00503198" w:rsidP="00503198">
            <w:pPr>
              <w:pStyle w:val="Normal3"/>
            </w:pPr>
            <w:r>
              <w:t>Refer to PressImpositionType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Margins</w:t>
            </w:r>
          </w:p>
          <w:p w:rsidR="00503198" w:rsidRDefault="00503198" w:rsidP="00503198">
            <w:pPr>
              <w:pStyle w:val="Italic4"/>
            </w:pPr>
            <w:r>
              <w:t>Margins is optional. A single instance might exist.</w:t>
            </w:r>
          </w:p>
          <w:p w:rsidR="00503198" w:rsidRDefault="00503198" w:rsidP="00503198">
            <w:pPr>
              <w:pStyle w:val="Normal4"/>
            </w:pPr>
            <w:r>
              <w:t>Margins.</w:t>
            </w:r>
          </w:p>
          <w:p w:rsidR="00503198" w:rsidRDefault="00503198" w:rsidP="00503198">
            <w:pPr>
              <w:pStyle w:val="Bold4"/>
            </w:pPr>
            <w:r>
              <w:t>InkCharacteristics</w:t>
            </w:r>
          </w:p>
          <w:p w:rsidR="00503198" w:rsidRDefault="00503198" w:rsidP="00503198">
            <w:pPr>
              <w:pStyle w:val="Italic4"/>
            </w:pPr>
            <w:r>
              <w:t>InkCharacteristics is optional. A single instance might exist.</w:t>
            </w:r>
          </w:p>
          <w:p w:rsidR="00503198" w:rsidRDefault="00503198" w:rsidP="00503198">
            <w:pPr>
              <w:pStyle w:val="Normal4"/>
            </w:pPr>
            <w:r>
              <w:t>The ink characteristics.</w:t>
            </w:r>
          </w:p>
          <w:p w:rsidR="00503198" w:rsidRDefault="00503198" w:rsidP="00503198">
            <w:pPr>
              <w:pStyle w:val="ListBullet4"/>
            </w:pPr>
            <w:r>
              <w:t>Note: The child element, InkCoverage, will be deprecated from InkCharacteristics in an upcoming version. Use the instance of InkCoverage found in ColourSpecs.</w:t>
            </w:r>
          </w:p>
          <w:p w:rsidR="00503198" w:rsidRDefault="00503198" w:rsidP="00503198">
            <w:pPr>
              <w:pStyle w:val="Bold4"/>
            </w:pPr>
            <w:r>
              <w:t>FinishSpecs</w:t>
            </w:r>
          </w:p>
          <w:p w:rsidR="00503198" w:rsidRDefault="00503198" w:rsidP="00503198">
            <w:pPr>
              <w:pStyle w:val="Italic4"/>
            </w:pPr>
            <w:r>
              <w:t>FinishSpecs is optional. A single instance might exist.</w:t>
            </w:r>
          </w:p>
          <w:p w:rsidR="00503198" w:rsidRDefault="00503198" w:rsidP="00503198">
            <w:pPr>
              <w:pStyle w:val="Normal4"/>
            </w:pPr>
            <w:r>
              <w:t>Finish specifications</w:t>
            </w:r>
          </w:p>
          <w:p w:rsidR="00503198" w:rsidRDefault="00503198" w:rsidP="00503198">
            <w:pPr>
              <w:pStyle w:val="Bold4"/>
            </w:pPr>
            <w:r>
              <w:t>FinishPrep</w:t>
            </w:r>
          </w:p>
          <w:p w:rsidR="00503198" w:rsidRDefault="00503198" w:rsidP="00503198">
            <w:pPr>
              <w:pStyle w:val="Italic4"/>
            </w:pPr>
            <w:r>
              <w:t>FinishPrep is optional. A single instance might exist.</w:t>
            </w:r>
          </w:p>
          <w:p w:rsidR="00503198" w:rsidRDefault="00503198" w:rsidP="00503198">
            <w:pPr>
              <w:pStyle w:val="Normal4"/>
            </w:pPr>
            <w:r>
              <w:t>Finish prep</w:t>
            </w:r>
          </w:p>
          <w:p w:rsidR="00503198" w:rsidRDefault="00503198" w:rsidP="00503198">
            <w:pPr>
              <w:pStyle w:val="Bold4"/>
            </w:pPr>
            <w:r>
              <w:t>PrintedMediaSpecs</w:t>
            </w:r>
          </w:p>
          <w:p w:rsidR="00503198" w:rsidRDefault="00503198" w:rsidP="00503198">
            <w:pPr>
              <w:pStyle w:val="Italic4"/>
            </w:pPr>
            <w:r>
              <w:t>PrintedMediaSpecs is optional. A single instance might exist.</w:t>
            </w:r>
          </w:p>
          <w:p w:rsidR="00503198" w:rsidRDefault="00503198" w:rsidP="00503198">
            <w:pPr>
              <w:pStyle w:val="Normal4"/>
            </w:pPr>
            <w:r>
              <w:t>Printed media specifications</w:t>
            </w:r>
          </w:p>
          <w:p w:rsidR="00503198" w:rsidRDefault="00503198" w:rsidP="00503198">
            <w:pPr>
              <w:pStyle w:val="Bold4"/>
            </w:pPr>
            <w:r>
              <w:t>Perforation</w:t>
            </w:r>
          </w:p>
          <w:p w:rsidR="00503198" w:rsidRDefault="00503198" w:rsidP="00503198">
            <w:pPr>
              <w:pStyle w:val="Italic4"/>
            </w:pPr>
            <w:r>
              <w:t>Perforation is optional. Multiple instances might exist.</w:t>
            </w:r>
          </w:p>
          <w:p w:rsidR="00503198" w:rsidRDefault="00503198" w:rsidP="00503198">
            <w:pPr>
              <w:pStyle w:val="Normal4"/>
            </w:pPr>
            <w:r>
              <w:t>Perforation information</w:t>
            </w:r>
          </w:p>
          <w:p w:rsidR="00503198" w:rsidRDefault="00503198" w:rsidP="00503198">
            <w:pPr>
              <w:pStyle w:val="Bold4"/>
            </w:pPr>
            <w:r>
              <w:t>PrintingMaterials</w:t>
            </w:r>
          </w:p>
          <w:p w:rsidR="00503198" w:rsidRDefault="00503198" w:rsidP="00503198">
            <w:pPr>
              <w:pStyle w:val="Italic4"/>
            </w:pPr>
            <w:r>
              <w:t>PrintingMaterials is optional. Multiple instances might exist.</w:t>
            </w:r>
          </w:p>
          <w:p w:rsidR="00503198" w:rsidRDefault="00503198" w:rsidP="00503198">
            <w:pPr>
              <w:pStyle w:val="Normal4"/>
            </w:pPr>
            <w:r>
              <w:t>Printing materials information.</w:t>
            </w:r>
          </w:p>
        </w:tc>
      </w:tr>
    </w:tbl>
    <w:p w:rsidR="00503198" w:rsidRDefault="00503198" w:rsidP="00503198"/>
    <w:p w:rsidR="000E494B" w:rsidRDefault="000E494B" w:rsidP="000E494B">
      <w:pPr>
        <w:pStyle w:val="Heading2"/>
      </w:pPr>
      <w:bookmarkStart w:id="5003" w:name="_Toc371378160"/>
      <w:bookmarkStart w:id="5004" w:name="_Toc21213261"/>
      <w:bookmarkStart w:id="5005" w:name="MapAreaBorderType_a"/>
      <w:r w:rsidRPr="000E494B">
        <w:t>MapAreaBorderType</w:t>
      </w:r>
      <w:r>
        <w:t xml:space="preserve"> [attribute]</w:t>
      </w:r>
      <w:bookmarkEnd w:id="5003"/>
      <w:bookmarkEnd w:id="5004"/>
      <w:bookmarkEnd w:id="5005"/>
    </w:p>
    <w:tbl>
      <w:tblPr>
        <w:tblW w:w="5000" w:type="pct"/>
        <w:tblCellMar>
          <w:top w:w="144" w:type="dxa"/>
          <w:left w:w="115" w:type="dxa"/>
          <w:right w:w="115" w:type="dxa"/>
        </w:tblCellMar>
        <w:tblLook w:val="01E0"/>
      </w:tblPr>
      <w:tblGrid>
        <w:gridCol w:w="9584"/>
      </w:tblGrid>
      <w:tr w:rsidR="000E494B" w:rsidTr="00776573">
        <w:tc>
          <w:tcPr>
            <w:tcW w:w="5000" w:type="pct"/>
          </w:tcPr>
          <w:p w:rsidR="000E494B" w:rsidRDefault="001978CB" w:rsidP="00776573">
            <w:pPr>
              <w:pStyle w:val="Normal2"/>
            </w:pPr>
            <w:r w:rsidRPr="001978CB">
              <w:rPr>
                <w:noProof/>
              </w:rPr>
              <w:pict>
                <v:shape id="_x0000_s6339" type="#_x0000_t75" style="position:absolute;left:0;text-align:left;margin-left:8484.8pt;margin-top:7.05pt;width:129pt;height:60.75pt;z-index:-249960960;mso-wrap-edited:t;mso-position-horizontal:right" wrapcoords="-126 0 -126 21333 21600 21333 21600 0 18502 1884 -126 0" filled="t">
                  <v:imagedata r:id="rId1131" o:title=""/>
                  <w10:wrap type="tight"/>
                </v:shape>
              </w:pict>
            </w:r>
            <w:r w:rsidR="000E494B" w:rsidRPr="000E494B">
              <w:rPr>
                <w:noProof/>
              </w:rPr>
              <w:t>Specifies if the coordinates belong to an outer border or an inner border for map point displayed as an area point. An area specified by an inner border is excluded from the area specified by the outer border</w:t>
            </w:r>
            <w:r w:rsidR="000E494B" w:rsidRPr="00AE3CF4">
              <w:rPr>
                <w:noProof/>
              </w:rPr>
              <w:t>.</w:t>
            </w:r>
          </w:p>
          <w:p w:rsidR="000E494B" w:rsidRDefault="000E494B" w:rsidP="00776573">
            <w:pPr>
              <w:pStyle w:val="Italic2"/>
            </w:pPr>
            <w:r>
              <w:t>This item is restricted to the following list.</w:t>
            </w:r>
          </w:p>
          <w:p w:rsidR="000E494B" w:rsidRDefault="000E494B" w:rsidP="000E494B">
            <w:pPr>
              <w:pStyle w:val="Bold3"/>
            </w:pPr>
            <w:r>
              <w:t>Inner</w:t>
            </w:r>
          </w:p>
          <w:p w:rsidR="000E494B" w:rsidRDefault="000E494B" w:rsidP="000E494B">
            <w:pPr>
              <w:pStyle w:val="Normal3"/>
            </w:pPr>
            <w:r>
              <w:t>The inner border for a map point displayed as an area point.</w:t>
            </w:r>
          </w:p>
          <w:p w:rsidR="000E494B" w:rsidRDefault="000E494B" w:rsidP="000E494B">
            <w:pPr>
              <w:pStyle w:val="Bold3"/>
            </w:pPr>
            <w:r>
              <w:t>Outer</w:t>
            </w:r>
          </w:p>
          <w:p w:rsidR="000E494B" w:rsidRDefault="000E494B" w:rsidP="000E494B">
            <w:pPr>
              <w:pStyle w:val="Normal3"/>
            </w:pPr>
            <w:r>
              <w:t>The outer border for a map point displayed as an area point.</w:t>
            </w:r>
          </w:p>
        </w:tc>
      </w:tr>
    </w:tbl>
    <w:p w:rsidR="000E494B" w:rsidRDefault="000E494B" w:rsidP="00503198"/>
    <w:p w:rsidR="00503198" w:rsidRDefault="00503198" w:rsidP="00503198">
      <w:pPr>
        <w:pStyle w:val="Heading2"/>
      </w:pPr>
      <w:bookmarkStart w:id="5006" w:name="_Toc259722238"/>
      <w:bookmarkStart w:id="5007" w:name="_Toc275502585"/>
      <w:bookmarkStart w:id="5008" w:name="_Toc371378161"/>
      <w:bookmarkStart w:id="5009" w:name="_Toc21213262"/>
      <w:bookmarkStart w:id="5010" w:name="MapCoordinates"/>
      <w:r>
        <w:t>MapCoordinates</w:t>
      </w:r>
      <w:bookmarkEnd w:id="5006"/>
      <w:bookmarkEnd w:id="5007"/>
      <w:bookmarkEnd w:id="5008"/>
      <w:bookmarkEnd w:id="5009"/>
      <w:bookmarkEnd w:id="50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63" o:spid="_x0000_s1836" style="position:absolute;left:0;text-align:left;margin-left:0;margin-top:0;width:50pt;height:50pt;z-index:250393088;visibility:hidden" coordsize="272,417" o:spt="100" o:preferrelative="t" adj="0,,0" path="">
                  <v:stroke joinstyle="round"/>
                  <v:formulas/>
                  <v:path o:connecttype="segments"/>
                  <o:lock v:ext="edit" selection="t"/>
                </v:shape>
              </w:pict>
            </w:r>
            <w:r w:rsidRPr="001978CB">
              <w:rPr>
                <w:noProof/>
              </w:rPr>
              <w:pict>
                <v:shape id="_x0000_s6337" type="#_x0000_t75" style="position:absolute;left:0;text-align:left;margin-left:19959.8pt;margin-top:7.05pt;width:256.5pt;height:203.25pt;z-index:-249961984;mso-wrap-edited:t;mso-position-horizontal:right" wrapcoords="8063 10686 232 11005 421 13635 8253 13475 8568 20968 21600 21520 21600 0 8695 85 9263 6302 8505 6143 8063 10686" filled="t">
                  <v:imagedata r:id="rId1132" o:title="MapCoordinates"/>
                  <w10:wrap type="tight"/>
                </v:shape>
              </w:pict>
            </w:r>
            <w:r w:rsidR="00503198">
              <w:t xml:space="preserve">A group item defining and containing position </w:t>
            </w:r>
            <w:r w:rsidR="00F01D4C">
              <w:t>coordinates</w:t>
            </w:r>
            <w:r w:rsidR="00503198">
              <w:t xml:space="preserve"> of a location.</w:t>
            </w:r>
          </w:p>
          <w:p w:rsidR="00503198" w:rsidRDefault="00503198" w:rsidP="00503198">
            <w:pPr>
              <w:pStyle w:val="Bold3"/>
            </w:pPr>
            <w:r>
              <w:t>MapReferenceSystem [attribute]</w:t>
            </w:r>
          </w:p>
          <w:p w:rsidR="00503198" w:rsidRDefault="00503198" w:rsidP="00503198">
            <w:pPr>
              <w:pStyle w:val="Italic3"/>
            </w:pPr>
            <w:r>
              <w:t>MapReferenceSystem is mandatory. A single instance is required.</w:t>
            </w:r>
          </w:p>
          <w:p w:rsidR="00503198" w:rsidRDefault="00503198" w:rsidP="00503198">
            <w:pPr>
              <w:pStyle w:val="Normal3"/>
            </w:pPr>
            <w:r>
              <w:t xml:space="preserve">MapReferenceSystem defines the map projection and the origin of the </w:t>
            </w:r>
            <w:r w:rsidR="00F01D4C">
              <w:t xml:space="preserve">coordinate </w:t>
            </w:r>
            <w:r>
              <w:t>system used for production of the map. Also referred to as Map Datum.</w:t>
            </w:r>
          </w:p>
          <w:p w:rsidR="00503198" w:rsidRDefault="00503198" w:rsidP="00503198">
            <w:pPr>
              <w:pStyle w:val="Normal3"/>
            </w:pPr>
            <w:r>
              <w:t>Refer to MapReferenceSystem definition for any enumerations.</w:t>
            </w:r>
          </w:p>
          <w:p w:rsidR="00503198" w:rsidRDefault="00503198" w:rsidP="00503198">
            <w:pPr>
              <w:pStyle w:val="Bold3"/>
            </w:pPr>
            <w:r>
              <w:t>MapCoordinateType [attribute]</w:t>
            </w:r>
          </w:p>
          <w:p w:rsidR="00503198" w:rsidRDefault="00503198" w:rsidP="00503198">
            <w:pPr>
              <w:pStyle w:val="Italic3"/>
            </w:pPr>
            <w:r>
              <w:t>MapCoordinateType is mandatory. A single instance is required.</w:t>
            </w:r>
          </w:p>
          <w:p w:rsidR="00503198" w:rsidRDefault="00503198" w:rsidP="00503198">
            <w:pPr>
              <w:pStyle w:val="Normal3"/>
            </w:pPr>
            <w:r>
              <w:t xml:space="preserve">MapCoordinateType defines the </w:t>
            </w:r>
            <w:r w:rsidR="00F01D4C">
              <w:t xml:space="preserve">coordinate </w:t>
            </w:r>
            <w:r>
              <w:t>system.</w:t>
            </w:r>
          </w:p>
          <w:p w:rsidR="00503198" w:rsidRDefault="00503198" w:rsidP="00503198">
            <w:pPr>
              <w:pStyle w:val="Normal3"/>
            </w:pPr>
            <w:r>
              <w:t>Refer to MapCoordinateType definition for any enumerations.</w:t>
            </w:r>
          </w:p>
          <w:p w:rsidR="00024148" w:rsidRDefault="00024148" w:rsidP="00024148">
            <w:pPr>
              <w:pStyle w:val="Bold3"/>
            </w:pPr>
            <w:r w:rsidRPr="00024148">
              <w:t>MapAreaBorderType</w:t>
            </w:r>
            <w:r>
              <w:t xml:space="preserve"> [attribute]</w:t>
            </w:r>
          </w:p>
          <w:p w:rsidR="00024148" w:rsidRDefault="00024148" w:rsidP="00024148">
            <w:pPr>
              <w:pStyle w:val="Italic3"/>
            </w:pPr>
            <w:r>
              <w:t>MapCoordinateType is optional. A single instance might exist.</w:t>
            </w:r>
          </w:p>
          <w:p w:rsidR="00024148" w:rsidRDefault="004238A9" w:rsidP="00024148">
            <w:pPr>
              <w:pStyle w:val="Normal3"/>
            </w:pPr>
            <w:r w:rsidRPr="004238A9">
              <w:t>Specifies if the coordinates belong to an outer border or an inner border for map point displayed as an area point. An area specified by an inner border is excluded from the area specified by the outer border</w:t>
            </w:r>
            <w:r w:rsidR="00024148">
              <w:t>.</w:t>
            </w:r>
          </w:p>
          <w:p w:rsidR="00024148" w:rsidRDefault="00024148" w:rsidP="004238A9">
            <w:pPr>
              <w:pStyle w:val="Normal3"/>
            </w:pPr>
            <w:r>
              <w:t xml:space="preserve">Refer to </w:t>
            </w:r>
            <w:r w:rsidR="004238A9" w:rsidRPr="004238A9">
              <w:t>MapAreaBorderType</w:t>
            </w:r>
            <w:r>
              <w:t xml:space="preserve"> definition for any enumerations.</w:t>
            </w:r>
          </w:p>
          <w:p w:rsidR="00503198" w:rsidRDefault="00503198" w:rsidP="00503198">
            <w:pPr>
              <w:pStyle w:val="Bold3"/>
            </w:pPr>
            <w:r>
              <w:t>(sequence)</w:t>
            </w:r>
          </w:p>
          <w:p w:rsidR="00503198" w:rsidRDefault="00503198" w:rsidP="00503198">
            <w:pPr>
              <w:pStyle w:val="Italic3"/>
            </w:pPr>
            <w:r>
              <w:t xml:space="preserve">The sequence of items below is mandatory. </w:t>
            </w:r>
            <w:r w:rsidR="005B037A">
              <w:t>Multiple</w:t>
            </w:r>
            <w:r>
              <w:t xml:space="preserve"> instance</w:t>
            </w:r>
            <w:r w:rsidR="005B037A">
              <w:t>s might exist</w:t>
            </w:r>
            <w:r>
              <w:t>.</w:t>
            </w:r>
          </w:p>
          <w:p w:rsidR="00503198" w:rsidRDefault="00503198" w:rsidP="00503198">
            <w:pPr>
              <w:pStyle w:val="Bold4"/>
            </w:pPr>
            <w:r>
              <w:t>Coordinates</w:t>
            </w:r>
          </w:p>
          <w:p w:rsidR="00503198" w:rsidRDefault="00503198" w:rsidP="00503198">
            <w:pPr>
              <w:pStyle w:val="Italic4"/>
            </w:pPr>
            <w:r>
              <w:t>Coordinates is mandatory. A single instance is required.</w:t>
            </w:r>
          </w:p>
          <w:p w:rsidR="00503198" w:rsidRDefault="00503198" w:rsidP="00503198">
            <w:pPr>
              <w:pStyle w:val="Normal4"/>
            </w:pPr>
            <w:r>
              <w:t xml:space="preserve">Contains the position </w:t>
            </w:r>
            <w:r w:rsidR="00F01D4C">
              <w:t>coordinates</w:t>
            </w:r>
            <w:r>
              <w:t xml:space="preserve"> of a location.</w:t>
            </w:r>
          </w:p>
          <w:p w:rsidR="00503198" w:rsidRDefault="00503198" w:rsidP="00503198">
            <w:pPr>
              <w:pStyle w:val="Bold4"/>
            </w:pPr>
            <w:r>
              <w:t>Altitude</w:t>
            </w:r>
          </w:p>
          <w:p w:rsidR="00503198" w:rsidRDefault="00503198" w:rsidP="00503198">
            <w:pPr>
              <w:pStyle w:val="Italic4"/>
            </w:pPr>
            <w:r>
              <w:t>Altitude is optional. A single instance might exist.</w:t>
            </w:r>
          </w:p>
          <w:p w:rsidR="00503198" w:rsidRDefault="00503198" w:rsidP="00503198">
            <w:pPr>
              <w:pStyle w:val="Normal4"/>
            </w:pPr>
            <w:r>
              <w:t>The height of a location above a ground reference point as specified by the map reference system.</w:t>
            </w:r>
          </w:p>
        </w:tc>
      </w:tr>
    </w:tbl>
    <w:p w:rsidR="00503198" w:rsidRDefault="00503198" w:rsidP="00503198"/>
    <w:p w:rsidR="00503198" w:rsidRDefault="00503198" w:rsidP="00503198">
      <w:pPr>
        <w:pStyle w:val="Heading2"/>
      </w:pPr>
      <w:bookmarkStart w:id="5011" w:name="_Toc259722239"/>
      <w:bookmarkStart w:id="5012" w:name="_Toc275502586"/>
      <w:bookmarkStart w:id="5013" w:name="_Toc371378162"/>
      <w:bookmarkStart w:id="5014" w:name="_Toc21213263"/>
      <w:bookmarkStart w:id="5015" w:name="MapCoordinateType_a"/>
      <w:r>
        <w:t>MapCoordinateType [attribute]</w:t>
      </w:r>
      <w:bookmarkEnd w:id="5011"/>
      <w:bookmarkEnd w:id="5012"/>
      <w:bookmarkEnd w:id="5013"/>
      <w:bookmarkEnd w:id="5014"/>
      <w:bookmarkEnd w:id="50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64" o:spid="_x0000_s1837" style="position:absolute;left:0;text-align:left;margin-left:0;margin-top:0;width:50pt;height:50pt;z-index:250394112;visibility:hidden" coordsize="89,207" o:spt="100" o:preferrelative="t" adj="0,,0" path="">
                  <v:stroke joinstyle="round"/>
                  <v:formulas/>
                  <v:path o:connecttype="segments"/>
                  <o:lock v:ext="edit" selection="t"/>
                </v:shape>
              </w:pict>
            </w:r>
            <w:r w:rsidRPr="001978CB">
              <w:pict>
                <v:shape id="_x0000_s3806" style="position:absolute;left:0;text-align:left;margin-left:7605pt;margin-top:7.2pt;width:124.5pt;height:53.25pt;z-index:-252046848;mso-wrap-edited:t;mso-position-horizontal:right" coordsize="" o:spt="100" wrapcoords="-30 0 1000 0 1000 1079 1000 1079 -30 1079 -30 0" adj="0,,0" path="">
                  <v:stroke joinstyle="round"/>
                  <v:imagedata r:id="rId1133" o:title="dc_864"/>
                  <v:formulas/>
                  <v:path o:connecttype="segments"/>
                  <w10:wrap type="tight"/>
                </v:shape>
              </w:pict>
            </w:r>
            <w:r w:rsidR="00503198">
              <w:t xml:space="preserve">MapCoordinateType defines the </w:t>
            </w:r>
            <w:r w:rsidR="00F01D4C">
              <w:t xml:space="preserve">coordinate </w:t>
            </w:r>
            <w:r w:rsidR="00503198">
              <w:t>system.</w:t>
            </w:r>
          </w:p>
          <w:p w:rsidR="00503198" w:rsidRDefault="00503198" w:rsidP="00503198">
            <w:pPr>
              <w:pStyle w:val="Italic2"/>
            </w:pPr>
            <w:r>
              <w:t>This item is restricted to the following list.</w:t>
            </w:r>
          </w:p>
          <w:p w:rsidR="00503198" w:rsidRDefault="00503198" w:rsidP="00503198">
            <w:pPr>
              <w:pStyle w:val="Bold3"/>
            </w:pPr>
            <w:r>
              <w:t>ETRS-TM35FIN</w:t>
            </w:r>
          </w:p>
          <w:p w:rsidR="00503198" w:rsidRDefault="00AC5B9F" w:rsidP="00503198">
            <w:pPr>
              <w:pStyle w:val="Normal3"/>
            </w:pPr>
            <w:r w:rsidRPr="00AC5B9F">
              <w:t>ETRS-TM35FIN is a coordinate system used in Finland with rectangular grid coordinates northing = X and easting = Y in CoordinateFormatType = XY</w:t>
            </w:r>
            <w:r w:rsidR="00503198">
              <w:t>.</w:t>
            </w:r>
          </w:p>
          <w:p w:rsidR="000747AD" w:rsidRDefault="000747AD" w:rsidP="000747AD">
            <w:pPr>
              <w:pStyle w:val="Bold3"/>
            </w:pPr>
            <w:r>
              <w:t>KKJ1</w:t>
            </w:r>
          </w:p>
          <w:p w:rsidR="00AC5B9F" w:rsidRDefault="00AC5B9F" w:rsidP="000747AD">
            <w:pPr>
              <w:pStyle w:val="Bold3"/>
              <w:rPr>
                <w:b w:val="0"/>
              </w:rPr>
            </w:pPr>
            <w:r w:rsidRPr="00AC5B9F">
              <w:rPr>
                <w:b w:val="0"/>
              </w:rPr>
              <w:t>KKJ zone 1 is a coordinate system used in western part of Finland with rectangular grid coordinates northing = X and easting = Y in CoordinateFormatType = XY</w:t>
            </w:r>
            <w:r>
              <w:rPr>
                <w:b w:val="0"/>
              </w:rPr>
              <w:t>.</w:t>
            </w:r>
            <w:r w:rsidRPr="00AC5B9F">
              <w:rPr>
                <w:b w:val="0"/>
              </w:rPr>
              <w:t xml:space="preserve"> </w:t>
            </w:r>
          </w:p>
          <w:p w:rsidR="000747AD" w:rsidRDefault="000747AD" w:rsidP="000747AD">
            <w:pPr>
              <w:pStyle w:val="Bold3"/>
            </w:pPr>
            <w:r>
              <w:t>KKJ2</w:t>
            </w:r>
          </w:p>
          <w:p w:rsidR="00AC5B9F" w:rsidRDefault="00AC5B9F" w:rsidP="000747AD">
            <w:pPr>
              <w:pStyle w:val="Bold3"/>
              <w:rPr>
                <w:b w:val="0"/>
              </w:rPr>
            </w:pPr>
            <w:r w:rsidRPr="00AC5B9F">
              <w:rPr>
                <w:b w:val="0"/>
              </w:rPr>
              <w:t>KKJ zone 2 is a coordinate system used in western part of Finland with rectangular grid coordinates northing = X and easting = Y in CoordinateFormatType = XY</w:t>
            </w:r>
            <w:r>
              <w:rPr>
                <w:b w:val="0"/>
              </w:rPr>
              <w:t>.</w:t>
            </w:r>
            <w:r w:rsidRPr="00AC5B9F">
              <w:rPr>
                <w:b w:val="0"/>
              </w:rPr>
              <w:t xml:space="preserve"> </w:t>
            </w:r>
          </w:p>
          <w:p w:rsidR="000747AD" w:rsidRDefault="000747AD" w:rsidP="000747AD">
            <w:pPr>
              <w:pStyle w:val="Bold3"/>
            </w:pPr>
            <w:r>
              <w:t>KKJ3</w:t>
            </w:r>
          </w:p>
          <w:p w:rsidR="000747AD" w:rsidRDefault="00AC5B9F" w:rsidP="000747AD">
            <w:pPr>
              <w:pStyle w:val="Normal3"/>
            </w:pPr>
            <w:r w:rsidRPr="00AC5B9F">
              <w:t>KKJ zone 3 is a coordinate system used in middle part of Finland with rectangular grid coordinates northing = X and easting = Y in CoordinateFormatType = XY</w:t>
            </w:r>
            <w:r w:rsidR="000747AD">
              <w:t>.</w:t>
            </w:r>
          </w:p>
          <w:p w:rsidR="000747AD" w:rsidRDefault="000747AD" w:rsidP="000747AD">
            <w:pPr>
              <w:pStyle w:val="Bold3"/>
            </w:pPr>
            <w:r>
              <w:t>KKJ4</w:t>
            </w:r>
          </w:p>
          <w:p w:rsidR="000747AD" w:rsidRDefault="00AC5B9F" w:rsidP="000747AD">
            <w:pPr>
              <w:pStyle w:val="Normal3"/>
            </w:pPr>
            <w:r w:rsidRPr="00AC5B9F">
              <w:t>KKJ zone 4 is a coordinate system used in eastern part of Finland with rectangular grid coordinates northing = X and easting = Y in CoordinateFormatType = XY</w:t>
            </w:r>
            <w:r w:rsidR="000747AD">
              <w:t>.</w:t>
            </w:r>
          </w:p>
          <w:p w:rsidR="00503198" w:rsidRDefault="00503198" w:rsidP="00503198">
            <w:pPr>
              <w:pStyle w:val="Bold3"/>
            </w:pPr>
            <w:r>
              <w:t>Lambert93</w:t>
            </w:r>
          </w:p>
          <w:p w:rsidR="00AC5B9F" w:rsidRDefault="00AC5B9F" w:rsidP="00503198">
            <w:pPr>
              <w:pStyle w:val="Normal3"/>
            </w:pPr>
            <w:r w:rsidRPr="00AC5B9F">
              <w:t>Lambert 93 is the official map projection of Metropolitan France since December 26, 2000. It is a coordinate system with rectangular grid coordinates  easting  = X and northing = Y in CoordinateFormatType = XY</w:t>
            </w:r>
            <w:r>
              <w:t>.</w:t>
            </w:r>
          </w:p>
          <w:p w:rsidR="00AC5B9F" w:rsidRDefault="00503198" w:rsidP="00AC5B9F">
            <w:pPr>
              <w:pStyle w:val="Normal3"/>
            </w:pPr>
            <w:r>
              <w:t xml:space="preserve">More info at: </w:t>
            </w:r>
            <w:r w:rsidR="00AC5B9F">
              <w:br/>
              <w:t>https://geodesie.ign.fr/?p=72&amp;page=site_lambert93</w:t>
            </w:r>
          </w:p>
          <w:p w:rsidR="00503198" w:rsidRDefault="00AC5B9F" w:rsidP="00AC5B9F">
            <w:pPr>
              <w:pStyle w:val="Normal3"/>
            </w:pPr>
            <w:r>
              <w:t>https://geodesie.ign.fr/contenu/fichiers/documentation/rgf93/Lambert-93.pdf</w:t>
            </w:r>
          </w:p>
          <w:p w:rsidR="00503198" w:rsidRDefault="00503198" w:rsidP="00503198">
            <w:pPr>
              <w:pStyle w:val="Bold3"/>
            </w:pPr>
            <w:r>
              <w:t>Lambert1</w:t>
            </w:r>
          </w:p>
          <w:p w:rsidR="00503198" w:rsidRDefault="00AC5B9F" w:rsidP="00503198">
            <w:pPr>
              <w:pStyle w:val="Normal3"/>
            </w:pPr>
            <w:r w:rsidRPr="00AC5B9F">
              <w:t>Lambert Zone 1 is a coordinate system used for the northern part of France with rectangular grid coordinates easting = X and northing = Y in CoordinateFormatType = XY</w:t>
            </w:r>
            <w:r w:rsidR="00503198">
              <w:t>.</w:t>
            </w:r>
          </w:p>
          <w:p w:rsidR="00AC5B9F" w:rsidRDefault="00503198" w:rsidP="00AC5B9F">
            <w:pPr>
              <w:pStyle w:val="Normal3"/>
            </w:pPr>
            <w:r>
              <w:t xml:space="preserve">More info at: </w:t>
            </w:r>
            <w:r w:rsidR="00AC5B9F">
              <w:br/>
              <w:t>http://education.ign.fr/sites/all/files/geodesie_projections.pdf</w:t>
            </w:r>
          </w:p>
          <w:p w:rsidR="00503198" w:rsidRDefault="00AC5B9F" w:rsidP="00AC5B9F">
            <w:pPr>
              <w:pStyle w:val="Normal3"/>
            </w:pPr>
            <w:r>
              <w:t>https://geodesie.ign.fr/contenu/fichiers/documentation/pedagogiques/TransformationsCoordonneesGeodesiques.pdf</w:t>
            </w:r>
          </w:p>
          <w:p w:rsidR="00503198" w:rsidRDefault="00503198" w:rsidP="00503198">
            <w:pPr>
              <w:pStyle w:val="Bold3"/>
            </w:pPr>
            <w:r>
              <w:t>Lambert2</w:t>
            </w:r>
          </w:p>
          <w:p w:rsidR="00503198" w:rsidRDefault="00AC5B9F" w:rsidP="00503198">
            <w:pPr>
              <w:pStyle w:val="Normal3"/>
            </w:pPr>
            <w:r w:rsidRPr="00AC5B9F">
              <w:t>Lambert Zone 2 is a coordinate system used for the centre part of France with rectangular grid coordinates easting = X and northing = Y in CoordinateFormatType = XY</w:t>
            </w:r>
            <w:r w:rsidR="00503198">
              <w:t>.</w:t>
            </w:r>
          </w:p>
          <w:p w:rsidR="00AC5B9F" w:rsidRDefault="00503198" w:rsidP="00AC5B9F">
            <w:pPr>
              <w:pStyle w:val="Normal3"/>
            </w:pPr>
            <w:r>
              <w:t xml:space="preserve">More info at: </w:t>
            </w:r>
            <w:r w:rsidR="00AC5B9F">
              <w:br/>
              <w:t>http://education.ign.fr/sites/all/files/geodesie_projections.pdf</w:t>
            </w:r>
          </w:p>
          <w:p w:rsidR="00503198" w:rsidRDefault="00AC5B9F" w:rsidP="00503198">
            <w:pPr>
              <w:pStyle w:val="Normal3"/>
            </w:pPr>
            <w:r>
              <w:t>https://geodesie.ign.fr/contenu/fichiers/documentation/pedagogiques/TransformationsCoordonneesGeodesiques.pdf</w:t>
            </w:r>
          </w:p>
          <w:p w:rsidR="00503198" w:rsidRDefault="00503198" w:rsidP="00503198">
            <w:pPr>
              <w:pStyle w:val="Bold3"/>
            </w:pPr>
            <w:r>
              <w:t>Lambert3</w:t>
            </w:r>
          </w:p>
          <w:p w:rsidR="00503198" w:rsidRDefault="007A2D95" w:rsidP="00503198">
            <w:pPr>
              <w:pStyle w:val="Normal3"/>
            </w:pPr>
            <w:r w:rsidRPr="007A2D95">
              <w:t>Lambert Zone 3 is a coordinate system used for the southern part of France with rectangular grid coordinates easting = X and northing = Y in CoordinateFormatType = XY</w:t>
            </w:r>
            <w:r w:rsidR="00503198">
              <w:t>.</w:t>
            </w:r>
          </w:p>
          <w:p w:rsidR="00AC5B9F" w:rsidRDefault="00503198" w:rsidP="00AC5B9F">
            <w:pPr>
              <w:pStyle w:val="Normal3"/>
            </w:pPr>
            <w:r>
              <w:t xml:space="preserve">More info at: </w:t>
            </w:r>
            <w:r w:rsidR="00AC5B9F">
              <w:br/>
              <w:t>http://education.ign.fr/sites/all/files/geodesie_projections.pdf</w:t>
            </w:r>
          </w:p>
          <w:p w:rsidR="00503198" w:rsidRDefault="00AC5B9F" w:rsidP="00503198">
            <w:pPr>
              <w:pStyle w:val="Normal3"/>
            </w:pPr>
            <w:r>
              <w:t>https://geodesie.ign.fr/contenu/fichiers/documentation/pedagogiques/TransformationsCoordonneesGeodesiques.pdf</w:t>
            </w:r>
          </w:p>
          <w:p w:rsidR="00503198" w:rsidRDefault="00503198" w:rsidP="00503198">
            <w:pPr>
              <w:pStyle w:val="Bold3"/>
            </w:pPr>
            <w:r>
              <w:t>Lambert4</w:t>
            </w:r>
          </w:p>
          <w:p w:rsidR="00503198" w:rsidRDefault="007A2D95" w:rsidP="00503198">
            <w:pPr>
              <w:pStyle w:val="Normal3"/>
            </w:pPr>
            <w:r w:rsidRPr="007A2D95">
              <w:t>Lambert Zone 4 is a coordinate system used for Corsica with rectangular grid coordinates easting = X and northing = Y in CoordinateFormatType = XY</w:t>
            </w:r>
            <w:r w:rsidR="00503198">
              <w:t>.</w:t>
            </w:r>
          </w:p>
          <w:p w:rsidR="00AC5B9F" w:rsidRDefault="00503198" w:rsidP="00AC5B9F">
            <w:pPr>
              <w:pStyle w:val="Normal3"/>
            </w:pPr>
            <w:r>
              <w:t xml:space="preserve">More info at: </w:t>
            </w:r>
            <w:r w:rsidR="00AC5B9F">
              <w:br/>
              <w:t>http://education.ign.fr/sites/all/files/geodesie_projections.pdf</w:t>
            </w:r>
          </w:p>
          <w:p w:rsidR="00503198" w:rsidRDefault="00AC5B9F" w:rsidP="00503198">
            <w:pPr>
              <w:pStyle w:val="Normal3"/>
            </w:pPr>
            <w:r>
              <w:t>https://geodesie.ign.fr/contenu/fichiers/documentation/pedagogiques/TransformationsCoordonneesGeodesiques.pdf</w:t>
            </w:r>
          </w:p>
          <w:p w:rsidR="00503198" w:rsidRDefault="00503198" w:rsidP="00503198">
            <w:pPr>
              <w:pStyle w:val="Bold3"/>
            </w:pPr>
            <w:r>
              <w:t>Lambert2Etendu</w:t>
            </w:r>
          </w:p>
          <w:p w:rsidR="00503198" w:rsidRDefault="007A2D95" w:rsidP="00503198">
            <w:pPr>
              <w:pStyle w:val="Normal3"/>
            </w:pPr>
            <w:r w:rsidRPr="007A2D95">
              <w:t>Lambert 2 Etendu is a coordinate system used for all of France. It is an extension of Lambert Zone 2 for metropolitan France with rectangular grid coordinates easting = X and northing = Y in CoordinateFormatType = XY</w:t>
            </w:r>
            <w:r w:rsidR="00503198">
              <w:t xml:space="preserve">. </w:t>
            </w:r>
          </w:p>
          <w:p w:rsidR="00AC5B9F" w:rsidRDefault="00503198" w:rsidP="00AC5B9F">
            <w:pPr>
              <w:pStyle w:val="Normal3"/>
            </w:pPr>
            <w:r>
              <w:t xml:space="preserve">More info at: </w:t>
            </w:r>
            <w:r w:rsidR="00AC5B9F">
              <w:br/>
              <w:t>http://education.ign.fr/sites/all/files/geodesie_projections.pdf</w:t>
            </w:r>
          </w:p>
          <w:p w:rsidR="00503198" w:rsidRDefault="00AC5B9F" w:rsidP="00503198">
            <w:pPr>
              <w:pStyle w:val="Normal3"/>
            </w:pPr>
            <w:r>
              <w:t>https://geodesie.ign.fr/contenu/fichiers/documentation/pedagogiques/TransformationsCoordonneesGeodesiques.pdf</w:t>
            </w:r>
          </w:p>
          <w:p w:rsidR="00503198" w:rsidRDefault="00503198" w:rsidP="00503198">
            <w:pPr>
              <w:pStyle w:val="Bold3"/>
            </w:pPr>
            <w:r>
              <w:t>LatLong</w:t>
            </w:r>
          </w:p>
          <w:p w:rsidR="00503198" w:rsidRDefault="00F01D4C" w:rsidP="00503198">
            <w:pPr>
              <w:pStyle w:val="Normal3"/>
            </w:pPr>
            <w:r>
              <w:t>Coordinates</w:t>
            </w:r>
            <w:r w:rsidR="00503198">
              <w:t xml:space="preserve"> specified as Latitude and Longitude.</w:t>
            </w:r>
          </w:p>
          <w:p w:rsidR="00503198" w:rsidRDefault="00503198" w:rsidP="00503198">
            <w:pPr>
              <w:pStyle w:val="Bold3"/>
            </w:pPr>
            <w:r>
              <w:t>RT90_2.5GonV</w:t>
            </w:r>
          </w:p>
          <w:p w:rsidR="00503198" w:rsidRDefault="007A2D95" w:rsidP="00503198">
            <w:pPr>
              <w:pStyle w:val="Normal3"/>
            </w:pPr>
            <w:r w:rsidRPr="007A2D95">
              <w:t>RT90 2.5 gon V 0:-15 is a coordinate system used in Sweden with rectangular grid coordinates northing = X and easting = Y in CoordinateFormatType = XY</w:t>
            </w:r>
            <w:r w:rsidR="00503198">
              <w:t>.</w:t>
            </w:r>
          </w:p>
          <w:p w:rsidR="00503198" w:rsidRDefault="00503198" w:rsidP="00503198">
            <w:pPr>
              <w:pStyle w:val="Normal3"/>
            </w:pPr>
            <w:r>
              <w:t>More info at http://www.lantmateriet.se</w:t>
            </w:r>
          </w:p>
          <w:p w:rsidR="00503198" w:rsidRDefault="00503198" w:rsidP="00503198">
            <w:pPr>
              <w:pStyle w:val="Bold3"/>
            </w:pPr>
            <w:r>
              <w:t>SWEREF99TM</w:t>
            </w:r>
          </w:p>
          <w:p w:rsidR="00503198" w:rsidRDefault="007A2D95" w:rsidP="00503198">
            <w:pPr>
              <w:pStyle w:val="Normal3"/>
            </w:pPr>
            <w:r w:rsidRPr="007A2D95">
              <w:t>SWEREF 99 TM is a coordinate system used in Sweden with rectangular grid coordinates northing = X and easting = Y in CoordinateFormatType = XY</w:t>
            </w:r>
            <w:r w:rsidR="00503198">
              <w:t>.</w:t>
            </w:r>
          </w:p>
          <w:p w:rsidR="00503198" w:rsidRDefault="00503198" w:rsidP="00503198">
            <w:pPr>
              <w:pStyle w:val="Normal3"/>
            </w:pPr>
            <w:r>
              <w:t>More info at http://www.lantmateriet.se</w:t>
            </w:r>
          </w:p>
          <w:p w:rsidR="00503198" w:rsidRDefault="00503198" w:rsidP="00503198">
            <w:pPr>
              <w:pStyle w:val="Bold3"/>
            </w:pPr>
            <w:r>
              <w:t>UTM</w:t>
            </w:r>
          </w:p>
          <w:p w:rsidR="00503198" w:rsidRDefault="007A2D95" w:rsidP="007A2D95">
            <w:pPr>
              <w:pStyle w:val="Normal3"/>
            </w:pPr>
            <w:r>
              <w:t>The Universal Transverse Mercator (UTM) coordinate system is a grid based method of specifying locations on the surface of the Earth. The system employs a series of sixty zones, each of which is based on a specifically defined secant Transverse Mercator projection.</w:t>
            </w:r>
            <w:r>
              <w:br/>
              <w:t>Grid zone = Zone, easting = X and northing = Y in CoordinateFormatType = ZoneXY</w:t>
            </w:r>
            <w:r w:rsidR="00503198">
              <w:t>.</w:t>
            </w:r>
          </w:p>
        </w:tc>
      </w:tr>
    </w:tbl>
    <w:p w:rsidR="00503198" w:rsidRDefault="00503198" w:rsidP="00503198"/>
    <w:p w:rsidR="00503198" w:rsidRDefault="00503198" w:rsidP="00503198">
      <w:pPr>
        <w:pStyle w:val="Heading2"/>
      </w:pPr>
      <w:bookmarkStart w:id="5016" w:name="_Toc259722240"/>
      <w:bookmarkStart w:id="5017" w:name="_Toc275502587"/>
      <w:bookmarkStart w:id="5018" w:name="_Toc371378163"/>
      <w:bookmarkStart w:id="5019" w:name="_Toc21213264"/>
      <w:bookmarkStart w:id="5020" w:name="MapPoint"/>
      <w:r>
        <w:t>MapPoint</w:t>
      </w:r>
      <w:bookmarkEnd w:id="5016"/>
      <w:bookmarkEnd w:id="5017"/>
      <w:bookmarkEnd w:id="5018"/>
      <w:bookmarkEnd w:id="5019"/>
      <w:bookmarkEnd w:id="5020"/>
    </w:p>
    <w:tbl>
      <w:tblPr>
        <w:tblW w:w="5000" w:type="pct"/>
        <w:tblCellMar>
          <w:top w:w="144" w:type="dxa"/>
          <w:left w:w="115" w:type="dxa"/>
          <w:right w:w="115" w:type="dxa"/>
        </w:tblCellMar>
        <w:tblLook w:val="01E0"/>
      </w:tblPr>
      <w:tblGrid>
        <w:gridCol w:w="9584"/>
      </w:tblGrid>
      <w:tr w:rsidR="00503198" w:rsidRPr="00277525" w:rsidTr="00503198">
        <w:tc>
          <w:tcPr>
            <w:tcW w:w="5000" w:type="pct"/>
          </w:tcPr>
          <w:p w:rsidR="00503198" w:rsidRDefault="001978CB" w:rsidP="00503198">
            <w:pPr>
              <w:pStyle w:val="Normal2"/>
            </w:pPr>
            <w:r w:rsidRPr="001978CB">
              <w:pict>
                <v:shape id="dc_865" o:spid="_x0000_s3984" style="position:absolute;left:0;text-align:left;margin-left:0;margin-top:0;width:50pt;height:50pt;z-index:251432448;visibility:hidden" coordsize="295,385" o:spt="100" o:preferrelative="t" adj="0,,0" path="">
                  <v:stroke joinstyle="round"/>
                  <v:formulas/>
                  <v:path o:connecttype="segments"/>
                  <o:lock v:ext="edit" selection="t"/>
                </v:shape>
              </w:pict>
            </w:r>
            <w:r w:rsidRPr="001978CB">
              <w:rPr>
                <w:noProof/>
              </w:rPr>
              <w:pict>
                <v:shape id="_x0000_s3985" type="#_x0000_t75" style="position:absolute;left:0;text-align:left;margin-left:18407.3pt;margin-top:7.05pt;width:239.25pt;height:222.75pt;z-index:-251883008;mso-wrap-edited:t;mso-position-horizontal:right" wrapcoords="6031 8427 343 8718 343 10972 6031 11118 6166 16208 10635 16427 10703 21445 21600 21527 21600 0 5828 -10 6031 8427" filled="t">
                  <v:imagedata r:id="rId1134" o:title="MapPoint"/>
                  <w10:wrap type="tight"/>
                </v:shape>
              </w:pict>
            </w:r>
            <w:r w:rsidR="00C13C7E">
              <w:t>A</w:t>
            </w:r>
            <w:r w:rsidR="00C13C7E" w:rsidRPr="00C13C7E">
              <w:t xml:space="preserve"> grouping element for items describing an object on a map. A map point having a single coordinate is normally named waypoint in a GPS</w:t>
            </w:r>
            <w:r w:rsidR="00503198">
              <w:t>.</w:t>
            </w:r>
          </w:p>
          <w:p w:rsidR="00503198" w:rsidRDefault="00503198" w:rsidP="00503198">
            <w:pPr>
              <w:pStyle w:val="Bold3"/>
            </w:pPr>
            <w:r>
              <w:t>MapPointType [attribute]</w:t>
            </w:r>
          </w:p>
          <w:p w:rsidR="00503198" w:rsidRDefault="00503198" w:rsidP="00503198">
            <w:pPr>
              <w:pStyle w:val="Italic3"/>
            </w:pPr>
            <w:r>
              <w:t>MapPointType is optional. A single instance might exist.</w:t>
            </w:r>
          </w:p>
          <w:p w:rsidR="00503198" w:rsidRDefault="00503198" w:rsidP="00503198">
            <w:pPr>
              <w:pStyle w:val="Normal3"/>
            </w:pPr>
            <w:r>
              <w:t>Type of object specified by a map point.</w:t>
            </w:r>
          </w:p>
          <w:p w:rsidR="00503198" w:rsidRDefault="00503198" w:rsidP="00503198">
            <w:pPr>
              <w:pStyle w:val="Normal3"/>
            </w:pPr>
            <w:r>
              <w:t>Refer to MapPointType definition for any enumerations.</w:t>
            </w:r>
          </w:p>
          <w:p w:rsidR="00503198" w:rsidRDefault="00503198" w:rsidP="00503198">
            <w:pPr>
              <w:pStyle w:val="Bold3"/>
            </w:pPr>
            <w:r>
              <w:t xml:space="preserve">MapPointDisplayType  [attribute] </w:t>
            </w:r>
          </w:p>
          <w:p w:rsidR="00503198" w:rsidRDefault="00503198" w:rsidP="00503198">
            <w:pPr>
              <w:pStyle w:val="Italic3"/>
            </w:pPr>
            <w:r>
              <w:t>MapPointDisplayType is optional. A single instance might exist.</w:t>
            </w:r>
          </w:p>
          <w:p w:rsidR="00503198" w:rsidRDefault="00503198" w:rsidP="00503198">
            <w:pPr>
              <w:pStyle w:val="Normal3"/>
            </w:pPr>
            <w:r>
              <w:t>Defines how map points are processed and displayed on maps by map applications.</w:t>
            </w:r>
          </w:p>
          <w:p w:rsidR="00503198" w:rsidRDefault="00503198" w:rsidP="00503198">
            <w:pPr>
              <w:pStyle w:val="Normal3"/>
            </w:pPr>
            <w:r>
              <w:t>Refer to MapPointDisplayType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MapPointName</w:t>
            </w:r>
          </w:p>
          <w:p w:rsidR="00503198" w:rsidRDefault="00503198" w:rsidP="00503198">
            <w:pPr>
              <w:pStyle w:val="Italic4"/>
            </w:pPr>
            <w:r>
              <w:t>MapPointName is mandatory. A single instance is required.</w:t>
            </w:r>
          </w:p>
          <w:p w:rsidR="00503198" w:rsidRDefault="00503198" w:rsidP="00503198">
            <w:pPr>
              <w:pStyle w:val="Normal4"/>
            </w:pPr>
            <w:r>
              <w:t xml:space="preserve">A unique name for a point on a map. It is also normally the name of the corresponding waypoint in a </w:t>
            </w:r>
            <w:smartTag w:uri="urn:schemas-microsoft-com:office:smarttags" w:element="stockticker">
              <w:r>
                <w:t>GPS</w:t>
              </w:r>
            </w:smartTag>
            <w:r>
              <w:t>.</w:t>
            </w:r>
          </w:p>
          <w:p w:rsidR="00503198" w:rsidRDefault="00503198" w:rsidP="00503198">
            <w:pPr>
              <w:pStyle w:val="Bold4"/>
            </w:pPr>
            <w:r>
              <w:t>MapPointComment</w:t>
            </w:r>
          </w:p>
          <w:p w:rsidR="00503198" w:rsidRDefault="00503198" w:rsidP="00503198">
            <w:pPr>
              <w:pStyle w:val="Italic4"/>
            </w:pPr>
            <w:r>
              <w:t>MapPointComment is optional. Multiple instances might exist.</w:t>
            </w:r>
          </w:p>
          <w:p w:rsidR="00503198" w:rsidRDefault="00503198" w:rsidP="00503198">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rsidR="00503198" w:rsidRDefault="00503198" w:rsidP="00503198">
            <w:pPr>
              <w:pStyle w:val="Bold4"/>
            </w:pPr>
            <w:r>
              <w:t>MapCoordinates</w:t>
            </w:r>
          </w:p>
          <w:p w:rsidR="00503198" w:rsidRDefault="00503198" w:rsidP="00503198">
            <w:pPr>
              <w:pStyle w:val="Italic4"/>
            </w:pPr>
            <w:r>
              <w:t>MapCoordinates is mandatory. One instance is required, multiple instances might exist.</w:t>
            </w:r>
          </w:p>
          <w:p w:rsidR="00503198" w:rsidRDefault="00503198" w:rsidP="00503198">
            <w:pPr>
              <w:pStyle w:val="Normal4"/>
            </w:pPr>
            <w:r>
              <w:t xml:space="preserve">A group item defining and containing position </w:t>
            </w:r>
            <w:r w:rsidR="00F01D4C">
              <w:t>coordinates</w:t>
            </w:r>
            <w:r>
              <w:t xml:space="preserve"> of a location.</w:t>
            </w:r>
          </w:p>
        </w:tc>
      </w:tr>
    </w:tbl>
    <w:p w:rsidR="00503198" w:rsidRDefault="00503198" w:rsidP="00503198"/>
    <w:p w:rsidR="00503198" w:rsidRDefault="00503198" w:rsidP="00503198">
      <w:pPr>
        <w:pStyle w:val="Heading2"/>
      </w:pPr>
      <w:bookmarkStart w:id="5021" w:name="_Toc259722241"/>
      <w:bookmarkStart w:id="5022" w:name="_Toc275502588"/>
      <w:bookmarkStart w:id="5023" w:name="_Toc371378164"/>
      <w:bookmarkStart w:id="5024" w:name="_Toc21213265"/>
      <w:bookmarkStart w:id="5025" w:name="MapPointComment"/>
      <w:r>
        <w:t>MapPointComment</w:t>
      </w:r>
      <w:bookmarkEnd w:id="5021"/>
      <w:bookmarkEnd w:id="5022"/>
      <w:bookmarkEnd w:id="5023"/>
      <w:bookmarkEnd w:id="5024"/>
      <w:bookmarkEnd w:id="50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66" o:spid="_x0000_s1838" style="position:absolute;left:0;text-align:left;margin-left:0;margin-top:0;width:50pt;height:50pt;z-index:250395136;visibility:hidden" coordsize="89,158" o:spt="100" o:preferrelative="t" adj="0,,0" path="">
                  <v:stroke joinstyle="round"/>
                  <v:formulas/>
                  <v:path o:connecttype="segments"/>
                  <o:lock v:ext="edit" selection="t"/>
                </v:shape>
              </w:pict>
            </w:r>
            <w:r w:rsidRPr="001978CB">
              <w:pict>
                <v:shape id="_x0000_s3807" style="position:absolute;left:0;text-align:left;margin-left:4905pt;margin-top:7.2pt;width:94.5pt;height:53.25pt;z-index:-252045824;mso-wrap-edited:t;mso-position-horizontal:right" coordsize="" o:spt="100" wrapcoords="-30 78 1000 78 1000 1079 1000 1079 -30 1079 -30 78" adj="0,,0" path="">
                  <v:stroke joinstyle="round"/>
                  <v:imagedata r:id="rId1135" o:title="dc_866"/>
                  <v:formulas/>
                  <v:path o:connecttype="segments"/>
                  <w10:wrap type="tight"/>
                </v:shape>
              </w:pict>
            </w:r>
            <w:r w:rsidR="00503198">
              <w:t xml:space="preserve">A descriptive text for a point on a map. It is also normally shown in a </w:t>
            </w:r>
            <w:smartTag w:uri="urn:schemas-microsoft-com:office:smarttags" w:element="stockticker">
              <w:r w:rsidR="00503198">
                <w:t>GPS</w:t>
              </w:r>
            </w:smartTag>
            <w:r w:rsidR="00503198">
              <w:t xml:space="preserve"> as a comment for the corresponding waypoint.</w:t>
            </w:r>
          </w:p>
        </w:tc>
      </w:tr>
    </w:tbl>
    <w:p w:rsidR="00503198" w:rsidRDefault="00503198" w:rsidP="00503198"/>
    <w:p w:rsidR="00503198" w:rsidRDefault="00503198" w:rsidP="00503198">
      <w:pPr>
        <w:pStyle w:val="Heading2"/>
      </w:pPr>
      <w:bookmarkStart w:id="5026" w:name="_Toc259722242"/>
      <w:bookmarkStart w:id="5027" w:name="_Toc275502589"/>
      <w:bookmarkStart w:id="5028" w:name="_Toc371378165"/>
      <w:bookmarkStart w:id="5029" w:name="_Toc21213266"/>
      <w:bookmarkStart w:id="5030" w:name="MapPointDisplayType_a"/>
      <w:r>
        <w:t>MapPointDisplayType [attribute]</w:t>
      </w:r>
      <w:bookmarkEnd w:id="5026"/>
      <w:bookmarkEnd w:id="5027"/>
      <w:bookmarkEnd w:id="5028"/>
      <w:bookmarkEnd w:id="5029"/>
      <w:bookmarkEnd w:id="503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978CB" w:rsidP="00503198">
            <w:pPr>
              <w:pStyle w:val="Normal2"/>
            </w:pPr>
            <w:r w:rsidRPr="001978CB">
              <w:rPr>
                <w:noProof/>
              </w:rPr>
              <w:pict>
                <v:shape id="_x0000_s3986" type="#_x0000_t75" style="position:absolute;left:0;text-align:left;margin-left:7067.3pt;margin-top:7.05pt;width:113.25pt;height:33pt;z-index:-251881984;mso-position-horizontal:right" wrapcoords="-143 0 -143 21109 21600 21109 21600 0 -143 0" filled="t">
                  <v:imagedata r:id="rId1136" o:title="MapPointDisplayType_a"/>
                  <w10:wrap type="tight"/>
                </v:shape>
              </w:pict>
            </w:r>
            <w:r w:rsidR="00503198">
              <w:rPr>
                <w:noProof/>
              </w:rPr>
              <w:t>Defines how map points are processed and displayed on maps by map applications</w:t>
            </w:r>
            <w:r w:rsidR="00503198" w:rsidRPr="000F7C27">
              <w:t>.</w:t>
            </w:r>
          </w:p>
          <w:p w:rsidR="00503198" w:rsidRDefault="00503198" w:rsidP="00503198">
            <w:pPr>
              <w:pStyle w:val="Italic2"/>
            </w:pPr>
            <w:r>
              <w:t>This item is restricted to the following list.</w:t>
            </w:r>
          </w:p>
          <w:p w:rsidR="00820FA4" w:rsidRDefault="00820FA4" w:rsidP="00820FA4">
            <w:pPr>
              <w:pStyle w:val="Bold3"/>
            </w:pPr>
            <w:r>
              <w:t>AreaPoint</w:t>
            </w:r>
          </w:p>
          <w:p w:rsidR="00820FA4" w:rsidRDefault="00820FA4" w:rsidP="00820FA4">
            <w:pPr>
              <w:pStyle w:val="Normal3"/>
            </w:pPr>
            <w:r>
              <w:t>A map point that is displayed as a border line of a polygon area on maps. A number of coordinates are given for this type of map point. The last coordinate has to be the same as the first coordinate. Map applications draw a line between these coordinates when displaying it on maps.</w:t>
            </w:r>
          </w:p>
          <w:p w:rsidR="00820FA4" w:rsidRDefault="00820FA4" w:rsidP="00820FA4">
            <w:pPr>
              <w:pStyle w:val="Normal3"/>
            </w:pPr>
            <w:r>
              <w:t>Attribute MapAreaBorderType for element MapCoordinates specifies if the coordinates belong to an outer border or an inner border. An area specified by an inner border is excluded from the area specified by the outer border.</w:t>
            </w:r>
          </w:p>
          <w:p w:rsidR="00503198" w:rsidRDefault="00503198" w:rsidP="00503198">
            <w:pPr>
              <w:pStyle w:val="Bold3"/>
            </w:pPr>
            <w:r>
              <w:t>LinePoint</w:t>
            </w:r>
          </w:p>
          <w:p w:rsidR="00503198" w:rsidRDefault="00C13C7E" w:rsidP="00503198">
            <w:pPr>
              <w:pStyle w:val="Normal3"/>
            </w:pPr>
            <w:r>
              <w:t>A</w:t>
            </w:r>
            <w:r w:rsidRPr="00C13C7E">
              <w:t xml:space="preserve"> map point that is displayed as a line on maps. A number of coordinates are given for this type of map point. Map applications draw a line between these coordinates when displaying it on maps. A LinePoint can be represented as a Track object in a GPS or in the gpx-standard</w:t>
            </w:r>
            <w:r>
              <w:t>.</w:t>
            </w:r>
          </w:p>
          <w:p w:rsidR="00503198" w:rsidRDefault="00503198" w:rsidP="00503198">
            <w:pPr>
              <w:pStyle w:val="Bold3"/>
            </w:pPr>
            <w:r>
              <w:t>UserWaypoint</w:t>
            </w:r>
          </w:p>
          <w:p w:rsidR="00503198" w:rsidRDefault="00503198" w:rsidP="00503198">
            <w:pPr>
              <w:pStyle w:val="Normal3"/>
            </w:pPr>
            <w:r>
              <w:t xml:space="preserve">A map point that is displayed as a normal waypoint visible for the user. </w:t>
            </w:r>
          </w:p>
        </w:tc>
      </w:tr>
    </w:tbl>
    <w:p w:rsidR="00503198" w:rsidRDefault="00503198" w:rsidP="00503198"/>
    <w:p w:rsidR="00503198" w:rsidRDefault="00503198" w:rsidP="00503198">
      <w:pPr>
        <w:pStyle w:val="Heading2"/>
      </w:pPr>
      <w:bookmarkStart w:id="5031" w:name="_Toc259722243"/>
      <w:bookmarkStart w:id="5032" w:name="_Toc275502590"/>
      <w:bookmarkStart w:id="5033" w:name="_Toc371378166"/>
      <w:bookmarkStart w:id="5034" w:name="_Toc21213267"/>
      <w:bookmarkStart w:id="5035" w:name="MapPointName"/>
      <w:r>
        <w:t>MapPointName</w:t>
      </w:r>
      <w:bookmarkEnd w:id="5031"/>
      <w:bookmarkEnd w:id="5032"/>
      <w:bookmarkEnd w:id="5033"/>
      <w:bookmarkEnd w:id="5034"/>
      <w:bookmarkEnd w:id="50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67" o:spid="_x0000_s1839" style="position:absolute;left:0;text-align:left;margin-left:0;margin-top:0;width:50pt;height:50pt;z-index:250396160;visibility:hidden" coordsize="67,131" o:spt="100" o:preferrelative="t" adj="0,,0" path="">
                  <v:stroke joinstyle="round"/>
                  <v:formulas/>
                  <v:path o:connecttype="segments"/>
                  <o:lock v:ext="edit" selection="t"/>
                </v:shape>
              </w:pict>
            </w:r>
            <w:r w:rsidRPr="001978CB">
              <w:pict>
                <v:shape id="_x0000_s3808" style="position:absolute;left:0;text-align:left;margin-left:3487.5pt;margin-top:7.2pt;width:78.75pt;height:40.5pt;z-index:-252044800;mso-wrap-edited:t;mso-position-horizontal:right" coordsize="" o:spt="100" wrapcoords="-30 104 1000 104 1000 1105 1000 1105 -30 1105 -30 104" adj="0,,0" path="">
                  <v:stroke joinstyle="round"/>
                  <v:imagedata r:id="rId1137" o:title="dc_867"/>
                  <v:formulas/>
                  <v:path o:connecttype="segments"/>
                  <w10:wrap type="tight"/>
                </v:shape>
              </w:pict>
            </w:r>
            <w:r w:rsidR="00503198">
              <w:t xml:space="preserve">A unique name for a point on a map. It is also normally the name of the corresponding waypoint in a </w:t>
            </w:r>
            <w:smartTag w:uri="urn:schemas-microsoft-com:office:smarttags" w:element="stockticker">
              <w:r w:rsidR="00503198">
                <w:t>GPS</w:t>
              </w:r>
            </w:smartTag>
            <w:r w:rsidR="00503198">
              <w:t>.</w:t>
            </w:r>
          </w:p>
        </w:tc>
      </w:tr>
    </w:tbl>
    <w:p w:rsidR="00503198" w:rsidRDefault="00503198" w:rsidP="00503198"/>
    <w:p w:rsidR="00503198" w:rsidRDefault="00503198" w:rsidP="00503198">
      <w:pPr>
        <w:pStyle w:val="Heading2"/>
      </w:pPr>
      <w:bookmarkStart w:id="5036" w:name="_Toc259722244"/>
      <w:bookmarkStart w:id="5037" w:name="_Toc275502591"/>
      <w:bookmarkStart w:id="5038" w:name="_Toc371378167"/>
      <w:bookmarkStart w:id="5039" w:name="_Toc21213268"/>
      <w:bookmarkStart w:id="5040" w:name="MapPointType_a"/>
      <w:r>
        <w:t>MapPointType [attribute]</w:t>
      </w:r>
      <w:bookmarkEnd w:id="5036"/>
      <w:bookmarkEnd w:id="5037"/>
      <w:bookmarkEnd w:id="5038"/>
      <w:bookmarkEnd w:id="5039"/>
      <w:bookmarkEnd w:id="50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68" o:spid="_x0000_s1840" style="position:absolute;left:0;text-align:left;margin-left:0;margin-top:0;width:50pt;height:50pt;z-index:250397184;visibility:hidden" coordsize="89,170" o:spt="100" o:preferrelative="t" adj="0,,0" path="">
                  <v:stroke joinstyle="round"/>
                  <v:formulas/>
                  <v:path o:connecttype="segments"/>
                  <o:lock v:ext="edit" selection="t"/>
                </v:shape>
              </w:pict>
            </w:r>
            <w:r w:rsidRPr="001978CB">
              <w:pict>
                <v:shape id="_x0000_s3809" style="position:absolute;left:0;text-align:left;margin-left:5580pt;margin-top:7.2pt;width:102pt;height:53.25pt;z-index:-252043776;mso-wrap-edited:t;mso-position-horizontal:right" coordsize="" o:spt="100" wrapcoords="-30 0 1000 0 1000 1079 1000 1079 -30 1079 -30 0" adj="0,,0" path="">
                  <v:stroke joinstyle="round"/>
                  <v:imagedata r:id="rId1138" o:title="dc_868"/>
                  <v:formulas/>
                  <v:path o:connecttype="segments"/>
                  <w10:wrap type="tight"/>
                </v:shape>
              </w:pict>
            </w:r>
            <w:r w:rsidR="00503198">
              <w:t>Type of object specified by a map point.</w:t>
            </w:r>
          </w:p>
          <w:p w:rsidR="00503198" w:rsidRDefault="00503198" w:rsidP="00503198">
            <w:pPr>
              <w:pStyle w:val="Italic2"/>
            </w:pPr>
            <w:r>
              <w:t>This item is restricted to the following list.</w:t>
            </w:r>
          </w:p>
          <w:p w:rsidR="00503198" w:rsidRDefault="00503198" w:rsidP="00503198">
            <w:pPr>
              <w:pStyle w:val="Bold3"/>
            </w:pPr>
            <w:r>
              <w:t>ApproachingWay</w:t>
            </w:r>
          </w:p>
          <w:p w:rsidR="00503198" w:rsidRDefault="00503198" w:rsidP="00503198">
            <w:pPr>
              <w:pStyle w:val="Normal3"/>
            </w:pPr>
            <w:r>
              <w:t>A map point showing the way how to approach the destination, e.g. a supply point. The advised way starts from the first given map point continuing to the next ones. Extra information about the way can be given in MapPointComment.</w:t>
            </w:r>
          </w:p>
          <w:p w:rsidR="00503198" w:rsidRDefault="00503198" w:rsidP="00503198">
            <w:pPr>
              <w:pStyle w:val="Bold3"/>
            </w:pPr>
            <w:r>
              <w:t>Barrier</w:t>
            </w:r>
          </w:p>
          <w:p w:rsidR="00503198" w:rsidRDefault="00503198" w:rsidP="00503198">
            <w:pPr>
              <w:pStyle w:val="Normal3"/>
            </w:pPr>
            <w:r>
              <w:t>An object serving to obstruct passage or to maintain separation, e.g. a gate.</w:t>
            </w:r>
          </w:p>
          <w:p w:rsidR="00503198" w:rsidRPr="00BE3EBB" w:rsidRDefault="00503198" w:rsidP="00503198">
            <w:pPr>
              <w:pStyle w:val="Bold3"/>
            </w:pPr>
            <w:r w:rsidRPr="00BE3EBB">
              <w:t>BearingCapacityRestriction</w:t>
            </w:r>
          </w:p>
          <w:p w:rsidR="00503198" w:rsidRPr="00BE3EBB" w:rsidRDefault="00503198" w:rsidP="00503198">
            <w:pPr>
              <w:pStyle w:val="Normal3"/>
            </w:pPr>
            <w:r w:rsidRPr="00BE3EBB">
              <w:t>A map point showing where bearing capacity restriction exists on the road.</w:t>
            </w:r>
          </w:p>
          <w:p w:rsidR="00503198" w:rsidRDefault="00503198" w:rsidP="00503198">
            <w:pPr>
              <w:pStyle w:val="Bold3"/>
            </w:pPr>
            <w:r w:rsidRPr="00BD3857">
              <w:t>Bridge</w:t>
            </w:r>
          </w:p>
          <w:p w:rsidR="00503198" w:rsidRPr="003D0C28" w:rsidRDefault="00503198" w:rsidP="00503198">
            <w:pPr>
              <w:pStyle w:val="Normal3"/>
            </w:pPr>
            <w:r>
              <w:t>A bridge, e.g. for crossing over a river. A bridge might be restricted by width and bearing capacity.</w:t>
            </w:r>
            <w:r>
              <w:rPr>
                <w:b/>
                <w:sz w:val="18"/>
              </w:rPr>
              <w:t xml:space="preserve"> </w:t>
            </w:r>
          </w:p>
          <w:p w:rsidR="00503198" w:rsidRDefault="00503198" w:rsidP="00503198">
            <w:pPr>
              <w:pStyle w:val="Bold3"/>
            </w:pPr>
            <w:r>
              <w:t>CraneTemporaryStorage</w:t>
            </w:r>
          </w:p>
          <w:p w:rsidR="00503198" w:rsidRDefault="00503198" w:rsidP="00503198">
            <w:pPr>
              <w:pStyle w:val="Normal3"/>
            </w:pPr>
            <w:r>
              <w:t>A place where a crane used for loading and unloading can temporarily be put.</w:t>
            </w:r>
          </w:p>
          <w:p w:rsidR="00503198" w:rsidRDefault="00503198" w:rsidP="00503198">
            <w:pPr>
              <w:pStyle w:val="Bold3"/>
            </w:pPr>
            <w:r>
              <w:t>DrivingProhibited</w:t>
            </w:r>
          </w:p>
          <w:p w:rsidR="00503198" w:rsidRDefault="00503198" w:rsidP="00503198">
            <w:pPr>
              <w:pStyle w:val="Normal3"/>
            </w:pPr>
            <w:r>
              <w:t>A map point specifying that driving is prohibited on this leg of the road.</w:t>
            </w:r>
          </w:p>
          <w:p w:rsidR="00503198" w:rsidRDefault="00503198" w:rsidP="00503198">
            <w:pPr>
              <w:pStyle w:val="Bold3"/>
            </w:pPr>
            <w:r>
              <w:t>Ferry</w:t>
            </w:r>
          </w:p>
          <w:p w:rsidR="00503198" w:rsidRDefault="00503198" w:rsidP="00503198">
            <w:pPr>
              <w:pStyle w:val="Normal3"/>
            </w:pPr>
            <w:r w:rsidRPr="00E91FD2">
              <w:t>A ferry crossing with restrictions along a road.</w:t>
            </w:r>
            <w:r>
              <w:t xml:space="preserve"> Typically restricted by width and bearing capacity.</w:t>
            </w:r>
          </w:p>
          <w:p w:rsidR="00BF3A13" w:rsidRDefault="00BF3A13" w:rsidP="00BF3A13">
            <w:pPr>
              <w:pStyle w:val="Bold3"/>
            </w:pPr>
            <w:r>
              <w:t>Footpath</w:t>
            </w:r>
          </w:p>
          <w:p w:rsidR="00BF3A13" w:rsidRDefault="00BF3A13" w:rsidP="00BF3A13">
            <w:pPr>
              <w:pStyle w:val="Normal3"/>
            </w:pPr>
            <w:r>
              <w:t>A map point showing a footpath.</w:t>
            </w:r>
          </w:p>
          <w:p w:rsidR="00503198" w:rsidRPr="00BE3EBB" w:rsidRDefault="00503198" w:rsidP="00503198">
            <w:pPr>
              <w:pStyle w:val="Bold3"/>
            </w:pPr>
            <w:r w:rsidRPr="00BE3EBB">
              <w:t>ForestRoad</w:t>
            </w:r>
          </w:p>
          <w:p w:rsidR="00503198" w:rsidRDefault="00503198" w:rsidP="00503198">
            <w:pPr>
              <w:pStyle w:val="Normal3"/>
              <w:rPr>
                <w:bCs/>
              </w:rPr>
            </w:pPr>
            <w:r w:rsidRPr="00BE3EBB">
              <w:rPr>
                <w:bCs/>
              </w:rPr>
              <w:t>Usually a light constructed road used mainly for forestry operations and wood transportations.</w:t>
            </w:r>
          </w:p>
          <w:p w:rsidR="00503198" w:rsidRPr="00BE3EBB" w:rsidRDefault="00503198" w:rsidP="00503198">
            <w:pPr>
              <w:pStyle w:val="Bold3"/>
            </w:pPr>
            <w:r w:rsidRPr="00BE3EBB">
              <w:t>HazardPlace</w:t>
            </w:r>
          </w:p>
          <w:p w:rsidR="00503198" w:rsidRDefault="00503198" w:rsidP="00503198">
            <w:pPr>
              <w:pStyle w:val="Normal3"/>
              <w:rPr>
                <w:bCs/>
              </w:rPr>
            </w:pPr>
            <w:r w:rsidRPr="00BE3EBB">
              <w:rPr>
                <w:bCs/>
              </w:rPr>
              <w:t>A map point which needs to be noticed in order to drive or work safely, e.g. a point on a road or at a roadside landing.</w:t>
            </w:r>
          </w:p>
          <w:p w:rsidR="00BF3A13" w:rsidRPr="00BF3A13" w:rsidRDefault="00BF3A13" w:rsidP="00BF3A13">
            <w:pPr>
              <w:pStyle w:val="Bold3"/>
            </w:pPr>
            <w:r w:rsidRPr="00BF3A13">
              <w:t>LoggingArea</w:t>
            </w:r>
          </w:p>
          <w:p w:rsidR="00BF3A13" w:rsidRPr="00BE3EBB" w:rsidRDefault="00BF3A13" w:rsidP="00BF3A13">
            <w:pPr>
              <w:pStyle w:val="Normal3"/>
              <w:rPr>
                <w:bCs/>
              </w:rPr>
            </w:pPr>
            <w:r w:rsidRPr="00BF3A13">
              <w:rPr>
                <w:bCs/>
              </w:rPr>
              <w:t>A map point showing a logging area.</w:t>
            </w:r>
          </w:p>
          <w:p w:rsidR="00503198" w:rsidRDefault="00503198" w:rsidP="00503198">
            <w:pPr>
              <w:pStyle w:val="Bold3"/>
            </w:pPr>
            <w:r>
              <w:t>MainIntersection</w:t>
            </w:r>
          </w:p>
          <w:p w:rsidR="00503198" w:rsidRDefault="00503198" w:rsidP="00503198">
            <w:pPr>
              <w:pStyle w:val="Normal3"/>
            </w:pPr>
            <w:r>
              <w:t>Connection point between a main road and minor roads.</w:t>
            </w:r>
          </w:p>
          <w:p w:rsidR="00503198" w:rsidRDefault="00503198" w:rsidP="00503198">
            <w:pPr>
              <w:pStyle w:val="Bold3"/>
            </w:pPr>
            <w:r w:rsidRPr="00BD3857">
              <w:t>Passage</w:t>
            </w:r>
          </w:p>
          <w:p w:rsidR="00503198" w:rsidRPr="00BB6EEC" w:rsidRDefault="00503198" w:rsidP="00503198">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rsidR="00503198" w:rsidRDefault="00503198" w:rsidP="00503198">
            <w:pPr>
              <w:pStyle w:val="Bold3"/>
            </w:pPr>
            <w:r>
              <w:t>PassingPossibility</w:t>
            </w:r>
          </w:p>
          <w:p w:rsidR="00503198" w:rsidRDefault="00503198" w:rsidP="00503198">
            <w:pPr>
              <w:pStyle w:val="Normal3"/>
            </w:pPr>
            <w:r>
              <w:t>Place where vehicles can turn around.</w:t>
            </w:r>
          </w:p>
          <w:p w:rsidR="00503198" w:rsidRDefault="00503198" w:rsidP="00503198">
            <w:pPr>
              <w:pStyle w:val="Bold3"/>
            </w:pPr>
            <w:r>
              <w:t>PointOfNatureValues</w:t>
            </w:r>
          </w:p>
          <w:p w:rsidR="00503198" w:rsidRDefault="00503198" w:rsidP="00503198">
            <w:pPr>
              <w:pStyle w:val="Normal3"/>
            </w:pPr>
            <w:r>
              <w:t>A map point of special nature values which have to be taken into account in the operations.</w:t>
            </w:r>
          </w:p>
          <w:p w:rsidR="00503198" w:rsidRDefault="00503198" w:rsidP="00503198">
            <w:pPr>
              <w:pStyle w:val="Bold3"/>
            </w:pPr>
            <w:r>
              <w:t>PointOfRemark</w:t>
            </w:r>
          </w:p>
          <w:p w:rsidR="00503198" w:rsidRDefault="00503198" w:rsidP="00503198">
            <w:pPr>
              <w:pStyle w:val="Normal3"/>
            </w:pPr>
            <w:r>
              <w:t>A map point with special information which has to be taken into account in the operations.</w:t>
            </w:r>
          </w:p>
          <w:p w:rsidR="00503198" w:rsidRDefault="00503198" w:rsidP="00503198">
            <w:pPr>
              <w:pStyle w:val="Bold3"/>
            </w:pPr>
            <w:r>
              <w:t>PowerLine</w:t>
            </w:r>
          </w:p>
          <w:p w:rsidR="00503198" w:rsidRDefault="00503198" w:rsidP="00503198">
            <w:pPr>
              <w:pStyle w:val="Normal3"/>
            </w:pPr>
            <w:r>
              <w:t>A power line which can cause a danger to drivers and has to be taken into account in the operations.</w:t>
            </w:r>
          </w:p>
          <w:p w:rsidR="00BF3A13" w:rsidRDefault="00BF3A13" w:rsidP="00BF3A13">
            <w:pPr>
              <w:pStyle w:val="Bold3"/>
            </w:pPr>
            <w:r>
              <w:t>RescuePlace</w:t>
            </w:r>
          </w:p>
          <w:p w:rsidR="00BF3A13" w:rsidRDefault="00BF3A13" w:rsidP="00BF3A13">
            <w:pPr>
              <w:pStyle w:val="Normal3"/>
            </w:pPr>
            <w:r>
              <w:t>A map point showing a rescue place, e.g. defined for a work place.</w:t>
            </w:r>
          </w:p>
          <w:p w:rsidR="0017583A" w:rsidRDefault="0017583A" w:rsidP="0017583A">
            <w:pPr>
              <w:pStyle w:val="Bold3"/>
            </w:pPr>
            <w:r>
              <w:t>RoadNetworkConnection</w:t>
            </w:r>
          </w:p>
          <w:p w:rsidR="0017583A" w:rsidRDefault="0017583A" w:rsidP="0017583A">
            <w:pPr>
              <w:pStyle w:val="Normal3"/>
            </w:pPr>
            <w:r>
              <w:t>A connection point to the road network for a location.</w:t>
            </w:r>
          </w:p>
          <w:p w:rsidR="00503198" w:rsidRDefault="00503198" w:rsidP="00503198">
            <w:pPr>
              <w:pStyle w:val="Bold3"/>
            </w:pPr>
            <w:r w:rsidRPr="00BD3857">
              <w:t>RoadWork</w:t>
            </w:r>
            <w:r>
              <w:t>s</w:t>
            </w:r>
          </w:p>
          <w:p w:rsidR="00503198" w:rsidRPr="00FA7E46" w:rsidRDefault="00503198" w:rsidP="00503198">
            <w:pPr>
              <w:pStyle w:val="Normal3"/>
              <w:rPr>
                <w:bCs/>
              </w:rPr>
            </w:pPr>
            <w:r w:rsidRPr="00335C5F">
              <w:t>Repairs to a road forming a ha</w:t>
            </w:r>
            <w:r>
              <w:t>zard or</w:t>
            </w:r>
            <w:r w:rsidRPr="00335C5F">
              <w:t xml:space="preserve"> obstruction to traffic</w:t>
            </w:r>
            <w:r>
              <w:t>.</w:t>
            </w:r>
          </w:p>
          <w:p w:rsidR="00207415" w:rsidRDefault="00207415" w:rsidP="00207415">
            <w:pPr>
              <w:pStyle w:val="Bold3"/>
            </w:pPr>
            <w:r>
              <w:t>RouteEnd</w:t>
            </w:r>
          </w:p>
          <w:p w:rsidR="00207415" w:rsidRDefault="00207415" w:rsidP="00207415">
            <w:pPr>
              <w:pStyle w:val="Normal3"/>
            </w:pPr>
            <w:r>
              <w:t>End point of a route.</w:t>
            </w:r>
          </w:p>
          <w:p w:rsidR="00503198" w:rsidRDefault="00503198" w:rsidP="00503198">
            <w:pPr>
              <w:pStyle w:val="Bold3"/>
            </w:pPr>
            <w:r>
              <w:t>RouteLegEnd</w:t>
            </w:r>
          </w:p>
          <w:p w:rsidR="00503198" w:rsidRDefault="00503198" w:rsidP="00503198">
            <w:pPr>
              <w:pStyle w:val="Normal3"/>
            </w:pPr>
            <w:r>
              <w:t>End point of a route leg.</w:t>
            </w:r>
          </w:p>
          <w:p w:rsidR="00503198" w:rsidRDefault="00503198" w:rsidP="00503198">
            <w:pPr>
              <w:pStyle w:val="Bold3"/>
            </w:pPr>
            <w:r>
              <w:t>RouteLegStart</w:t>
            </w:r>
          </w:p>
          <w:p w:rsidR="00503198" w:rsidRDefault="00503198" w:rsidP="00503198">
            <w:pPr>
              <w:pStyle w:val="Normal3"/>
            </w:pPr>
            <w:r>
              <w:t>Start point of a route leg.</w:t>
            </w:r>
          </w:p>
          <w:p w:rsidR="00503198" w:rsidRDefault="00503198" w:rsidP="00503198">
            <w:pPr>
              <w:pStyle w:val="Bold3"/>
            </w:pPr>
            <w:r>
              <w:t>RouteStart</w:t>
            </w:r>
          </w:p>
          <w:p w:rsidR="00503198" w:rsidRDefault="00503198" w:rsidP="00503198">
            <w:pPr>
              <w:pStyle w:val="Normal3"/>
            </w:pPr>
            <w:r>
              <w:t>Start point of a route.</w:t>
            </w:r>
          </w:p>
          <w:p w:rsidR="00503198" w:rsidRDefault="00503198" w:rsidP="00503198">
            <w:pPr>
              <w:pStyle w:val="Bold3"/>
            </w:pPr>
            <w:r w:rsidRPr="00BD3857">
              <w:t>Slope</w:t>
            </w:r>
          </w:p>
          <w:p w:rsidR="00503198" w:rsidRDefault="00503198" w:rsidP="00503198">
            <w:pPr>
              <w:pStyle w:val="Normal3"/>
            </w:pPr>
            <w:r w:rsidRPr="00335C5F">
              <w:t>A section of a road with a gradient forming obstruction to traffic</w:t>
            </w:r>
            <w:r>
              <w:t>.</w:t>
            </w:r>
          </w:p>
          <w:p w:rsidR="00503198" w:rsidRPr="00BE3EBB" w:rsidRDefault="00503198" w:rsidP="00503198">
            <w:pPr>
              <w:pStyle w:val="Bold3"/>
            </w:pPr>
            <w:r w:rsidRPr="00BE3EBB">
              <w:t>SupplyPoint</w:t>
            </w:r>
          </w:p>
          <w:p w:rsidR="00503198" w:rsidRDefault="00503198" w:rsidP="00503198">
            <w:pPr>
              <w:pStyle w:val="Normal3"/>
              <w:rPr>
                <w:bCs/>
              </w:rPr>
            </w:pPr>
            <w:r w:rsidRPr="00BE3EBB">
              <w:rPr>
                <w:bCs/>
              </w:rPr>
              <w:t>A map point showing a supply point, e.g. a roadside landing.</w:t>
            </w:r>
          </w:p>
          <w:p w:rsidR="00503198" w:rsidRPr="00BE3EBB" w:rsidRDefault="00503198" w:rsidP="00503198">
            <w:pPr>
              <w:pStyle w:val="Bold3"/>
            </w:pPr>
            <w:r w:rsidRPr="00BE3EBB">
              <w:t>TelephoneCable</w:t>
            </w:r>
          </w:p>
          <w:p w:rsidR="00503198" w:rsidRPr="00BE3EBB" w:rsidRDefault="00503198" w:rsidP="00503198">
            <w:pPr>
              <w:pStyle w:val="Normal3"/>
              <w:rPr>
                <w:bCs/>
              </w:rPr>
            </w:pPr>
            <w:r w:rsidRPr="00BE3EBB">
              <w:rPr>
                <w:bCs/>
              </w:rPr>
              <w:t>A telephone or a data communication cable which has to be taken into account in the operations.</w:t>
            </w:r>
          </w:p>
          <w:p w:rsidR="00503198" w:rsidRPr="00BE3EBB" w:rsidRDefault="00503198" w:rsidP="00503198">
            <w:pPr>
              <w:pStyle w:val="Bold3"/>
            </w:pPr>
            <w:r w:rsidRPr="00BE3EBB">
              <w:t>TemporaryRoad</w:t>
            </w:r>
          </w:p>
          <w:p w:rsidR="00503198" w:rsidRPr="00BE3EBB" w:rsidRDefault="00503198" w:rsidP="00503198">
            <w:pPr>
              <w:pStyle w:val="Normal3"/>
              <w:rPr>
                <w:bCs/>
              </w:rPr>
            </w:pPr>
            <w:r w:rsidRPr="00BE3EBB">
              <w:rPr>
                <w:bCs/>
              </w:rPr>
              <w:t xml:space="preserve">Usually a light constructed and temporary road used for wood transportations and loggings, e.g. a winter road. </w:t>
            </w:r>
          </w:p>
          <w:p w:rsidR="00503198" w:rsidRPr="00BE3EBB" w:rsidRDefault="00503198" w:rsidP="00503198">
            <w:pPr>
              <w:pStyle w:val="Bold3"/>
            </w:pPr>
            <w:r w:rsidRPr="00BE3EBB">
              <w:t>TrafficRestriction</w:t>
            </w:r>
          </w:p>
          <w:p w:rsidR="00503198" w:rsidRPr="00BE3EBB" w:rsidRDefault="00503198" w:rsidP="00503198">
            <w:pPr>
              <w:pStyle w:val="Normal3"/>
              <w:rPr>
                <w:bCs/>
              </w:rPr>
            </w:pPr>
            <w:r w:rsidRPr="00BE3EBB">
              <w:rPr>
                <w:bCs/>
              </w:rPr>
              <w:t>A map point with special restriction to the traffic. Detailed information of the restriction can be given in MapPointComment.</w:t>
            </w:r>
          </w:p>
          <w:p w:rsidR="00503198" w:rsidRPr="00BE3EBB" w:rsidRDefault="00503198" w:rsidP="00503198">
            <w:pPr>
              <w:pStyle w:val="Bold3"/>
            </w:pPr>
            <w:r w:rsidRPr="00BE3EBB">
              <w:t>TrafficWarning</w:t>
            </w:r>
          </w:p>
          <w:p w:rsidR="00503198" w:rsidRPr="00BE3EBB" w:rsidRDefault="00503198" w:rsidP="00503198">
            <w:pPr>
              <w:pStyle w:val="Normal3"/>
              <w:rPr>
                <w:bCs/>
              </w:rPr>
            </w:pPr>
            <w:r w:rsidRPr="00BE3EBB">
              <w:rPr>
                <w:bCs/>
              </w:rPr>
              <w:t>A map point with special warning or notice concerning the traffic on the road. Detailed information of the warning can be given in MapPointComment.</w:t>
            </w:r>
          </w:p>
          <w:p w:rsidR="00503198" w:rsidRDefault="00503198" w:rsidP="00503198">
            <w:pPr>
              <w:pStyle w:val="Bold3"/>
            </w:pPr>
            <w:r>
              <w:t>TurningPossibility</w:t>
            </w:r>
          </w:p>
          <w:p w:rsidR="00503198" w:rsidRDefault="00503198" w:rsidP="00503198">
            <w:pPr>
              <w:pStyle w:val="Normal3"/>
            </w:pPr>
            <w:r>
              <w:t>A place where vehicles can turn around.</w:t>
            </w:r>
          </w:p>
          <w:p w:rsidR="00503198" w:rsidRDefault="00503198" w:rsidP="00503198">
            <w:pPr>
              <w:pStyle w:val="Bold3"/>
            </w:pPr>
            <w:r w:rsidRPr="00BD3857">
              <w:t>UnderPass</w:t>
            </w:r>
          </w:p>
          <w:p w:rsidR="00503198" w:rsidRPr="00220337" w:rsidRDefault="00503198" w:rsidP="00503198">
            <w:pPr>
              <w:pStyle w:val="Normal3"/>
            </w:pPr>
            <w:r w:rsidRPr="00265F79">
              <w:t xml:space="preserve">A section of a road that passes under </w:t>
            </w:r>
            <w:r>
              <w:t>an</w:t>
            </w:r>
            <w:r w:rsidRPr="00265F79">
              <w:t>other road, railway line, etc.</w:t>
            </w:r>
            <w:r>
              <w:t xml:space="preserve"> Typically restricted by height and width.</w:t>
            </w:r>
          </w:p>
          <w:p w:rsidR="00503198" w:rsidRDefault="00503198" w:rsidP="00503198">
            <w:pPr>
              <w:pStyle w:val="Bold3"/>
            </w:pPr>
            <w:r>
              <w:t>WeighBridge</w:t>
            </w:r>
          </w:p>
          <w:p w:rsidR="00503198" w:rsidRDefault="00503198" w:rsidP="00503198">
            <w:pPr>
              <w:pStyle w:val="Normal3"/>
            </w:pPr>
            <w:r>
              <w:t>Place for weighing of vehicles.</w:t>
            </w:r>
          </w:p>
          <w:p w:rsidR="00BF3A13" w:rsidRDefault="00BF3A13" w:rsidP="00BF3A13">
            <w:pPr>
              <w:pStyle w:val="Bold3"/>
            </w:pPr>
            <w:r>
              <w:t>WorkCabinPlace</w:t>
            </w:r>
          </w:p>
          <w:p w:rsidR="00BF3A13" w:rsidRDefault="00BF3A13" w:rsidP="00BF3A13">
            <w:pPr>
              <w:pStyle w:val="Normal3"/>
            </w:pPr>
            <w:r>
              <w:t>A map point showing the place for a work cabin, e.g. a temporary place in the forest for a cabin used by forest workers.</w:t>
            </w:r>
          </w:p>
        </w:tc>
      </w:tr>
    </w:tbl>
    <w:p w:rsidR="00503198" w:rsidRDefault="00503198" w:rsidP="00503198"/>
    <w:p w:rsidR="00503198" w:rsidRDefault="00503198" w:rsidP="00503198">
      <w:pPr>
        <w:pStyle w:val="Heading2"/>
      </w:pPr>
      <w:bookmarkStart w:id="5041" w:name="_Toc259722245"/>
      <w:bookmarkStart w:id="5042" w:name="_Toc275502592"/>
      <w:bookmarkStart w:id="5043" w:name="_Toc371378168"/>
      <w:bookmarkStart w:id="5044" w:name="_Toc21213269"/>
      <w:bookmarkStart w:id="5045" w:name="MapReferenceSystem_a"/>
      <w:r>
        <w:t>MapReferenceSystem [attribute]</w:t>
      </w:r>
      <w:bookmarkEnd w:id="5041"/>
      <w:bookmarkEnd w:id="5042"/>
      <w:bookmarkEnd w:id="5043"/>
      <w:bookmarkEnd w:id="5044"/>
      <w:bookmarkEnd w:id="50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69" o:spid="_x0000_s1841" style="position:absolute;left:0;text-align:left;margin-left:0;margin-top:0;width:50pt;height:50pt;z-index:250398208;visibility:hidden" coordsize="89,219" o:spt="100" o:preferrelative="t" adj="0,,0" path="">
                  <v:stroke joinstyle="round"/>
                  <v:formulas/>
                  <v:path o:connecttype="segments"/>
                  <o:lock v:ext="edit" selection="t"/>
                </v:shape>
              </w:pict>
            </w:r>
            <w:r w:rsidRPr="001978CB">
              <w:pict>
                <v:shape id="_x0000_s3810" style="position:absolute;left:0;text-align:left;margin-left:8212.5pt;margin-top:7.2pt;width:131.25pt;height:53.25pt;z-index:-252042752;mso-wrap-edited:t;mso-position-horizontal:right" coordsize="" o:spt="100" wrapcoords="-30 0 1000 0 1000 1079 1000 1079 -30 1079 -30 0" adj="0,,0" path="">
                  <v:stroke joinstyle="round"/>
                  <v:imagedata r:id="rId1139" o:title="dc_869"/>
                  <v:formulas/>
                  <v:path o:connecttype="segments"/>
                  <w10:wrap type="tight"/>
                </v:shape>
              </w:pict>
            </w:r>
            <w:r w:rsidR="00503198">
              <w:t xml:space="preserve">MapReferenceSystem defines the map projection and the origin of the </w:t>
            </w:r>
            <w:r w:rsidR="00F01D4C">
              <w:t xml:space="preserve">coordinate </w:t>
            </w:r>
            <w:r w:rsidR="00503198">
              <w:t>system used for production of the map. Also referred to as Map Datum.</w:t>
            </w:r>
          </w:p>
          <w:p w:rsidR="00503198" w:rsidRDefault="00503198" w:rsidP="00503198">
            <w:pPr>
              <w:pStyle w:val="Italic2"/>
            </w:pPr>
            <w:r>
              <w:t>This item is restricted to the following list.</w:t>
            </w:r>
          </w:p>
          <w:p w:rsidR="00503198" w:rsidRDefault="00503198" w:rsidP="00503198">
            <w:pPr>
              <w:pStyle w:val="Bold3"/>
            </w:pPr>
            <w:r>
              <w:t>ETRS89</w:t>
            </w:r>
          </w:p>
          <w:p w:rsidR="00503198" w:rsidRDefault="00503198" w:rsidP="00503198">
            <w:pPr>
              <w:pStyle w:val="Normal3"/>
            </w:pPr>
            <w:r>
              <w:t xml:space="preserve">The European Terrestrial Reference System 1989 is a three-dimensional geodetic frame of reference - a mapping coordinate system used as the standard high accuracy system for </w:t>
            </w:r>
            <w:smartTag w:uri="urn:schemas-microsoft-com:office:smarttags" w:element="stockticker">
              <w:r>
                <w:t>GPS</w:t>
              </w:r>
            </w:smartTag>
            <w:r>
              <w:t xml:space="preserve"> in </w:t>
            </w:r>
            <w:smartTag w:uri="urn:schemas-microsoft-com:office:smarttags" w:element="place">
              <w:r>
                <w:t>Europe</w:t>
              </w:r>
            </w:smartTag>
            <w:r>
              <w:t xml:space="preserve">. ETRS89 is the EU-recommended frame of reference for geodata for </w:t>
            </w:r>
            <w:smartTag w:uri="urn:schemas-microsoft-com:office:smarttags" w:element="place">
              <w:r>
                <w:t>Europe</w:t>
              </w:r>
            </w:smartTag>
            <w:r>
              <w:t>.</w:t>
            </w:r>
          </w:p>
          <w:p w:rsidR="00503198" w:rsidRDefault="00503198" w:rsidP="00503198">
            <w:pPr>
              <w:pStyle w:val="Normal3"/>
            </w:pPr>
            <w:r>
              <w:t>More info at http://lareg.ensg.ign.fr/EUREF</w:t>
            </w:r>
          </w:p>
          <w:p w:rsidR="00503198" w:rsidRDefault="00503198" w:rsidP="00503198">
            <w:pPr>
              <w:pStyle w:val="Bold3"/>
            </w:pPr>
            <w:r>
              <w:t>EUREF-FIN</w:t>
            </w:r>
          </w:p>
          <w:p w:rsidR="00503198" w:rsidRDefault="00503198" w:rsidP="00503198">
            <w:pPr>
              <w:pStyle w:val="Normal3"/>
            </w:pPr>
            <w:r>
              <w:t>A map reference system used in Finland</w:t>
            </w:r>
          </w:p>
          <w:p w:rsidR="00523798" w:rsidRDefault="00523798" w:rsidP="00523798">
            <w:pPr>
              <w:pStyle w:val="Bold3"/>
            </w:pPr>
            <w:r>
              <w:t>KKJ</w:t>
            </w:r>
          </w:p>
          <w:p w:rsidR="00523798" w:rsidRDefault="00523798" w:rsidP="00523798">
            <w:pPr>
              <w:pStyle w:val="Normal3"/>
            </w:pPr>
            <w:r>
              <w:t>A map reference system used in Finland. This older system will be replaced by ETRS89 (EUREF-FIN) on new maps.</w:t>
            </w:r>
          </w:p>
          <w:p w:rsidR="00503198" w:rsidRDefault="00503198" w:rsidP="00503198">
            <w:pPr>
              <w:pStyle w:val="Bold3"/>
            </w:pPr>
            <w:r>
              <w:t>NTF</w:t>
            </w:r>
          </w:p>
          <w:p w:rsidR="00503198" w:rsidRDefault="00503198" w:rsidP="00503198">
            <w:pPr>
              <w:pStyle w:val="Normal3"/>
            </w:pPr>
            <w:r>
              <w:t xml:space="preserve">NTF is a Map reference System used in </w:t>
            </w:r>
            <w:smartTag w:uri="urn:schemas-microsoft-com:office:smarttags" w:element="place">
              <w:smartTag w:uri="urn:schemas-microsoft-com:office:smarttags" w:element="country-region">
                <w:r>
                  <w:t>France</w:t>
                </w:r>
              </w:smartTag>
            </w:smartTag>
            <w:r>
              <w:t xml:space="preserve">. Although the official MapReference System in </w:t>
            </w:r>
            <w:smartTag w:uri="urn:schemas-microsoft-com:office:smarttags" w:element="place">
              <w:smartTag w:uri="urn:schemas-microsoft-com:office:smarttags" w:element="country-region">
                <w:r>
                  <w:t>France</w:t>
                </w:r>
              </w:smartTag>
            </w:smartTag>
            <w:r>
              <w:t xml:space="preserve"> is RGF93, NTF is still the most used reference system in year 2007. </w:t>
            </w:r>
          </w:p>
          <w:p w:rsidR="00503198" w:rsidRDefault="00503198" w:rsidP="00503198">
            <w:pPr>
              <w:pStyle w:val="Normal3"/>
            </w:pPr>
            <w:r>
              <w:t>Code EPSG used by Open Geospatial Consortium: 4807 More info at:</w:t>
            </w:r>
          </w:p>
          <w:p w:rsidR="00503198" w:rsidRPr="00DF657D" w:rsidRDefault="00503198" w:rsidP="00503198">
            <w:pPr>
              <w:pStyle w:val="ListBullet3"/>
              <w:rPr>
                <w:lang w:val="de-DE"/>
              </w:rPr>
            </w:pPr>
            <w:r w:rsidRPr="00DF657D">
              <w:rPr>
                <w:lang w:val="de-DE"/>
              </w:rPr>
              <w:t xml:space="preserve">http://www.ign.fr/telechargement/education /fiches/geodesie/syst%C3%A8mes.pdf </w:t>
            </w:r>
          </w:p>
          <w:p w:rsidR="00503198" w:rsidRPr="005755AC" w:rsidRDefault="00503198" w:rsidP="00503198">
            <w:pPr>
              <w:pStyle w:val="ListBullet3"/>
              <w:rPr>
                <w:lang w:val="fr-FR"/>
              </w:rPr>
            </w:pPr>
            <w:r w:rsidRPr="005755AC">
              <w:rPr>
                <w:lang w:val="fr-FR"/>
              </w:rPr>
              <w:t xml:space="preserve">http://www.ign.fr/telechargement/education /fiches/geodesie/systèmes_EN.pdf </w:t>
            </w:r>
          </w:p>
          <w:p w:rsidR="00503198" w:rsidRPr="005755AC" w:rsidRDefault="00503198" w:rsidP="00503198">
            <w:pPr>
              <w:pStyle w:val="ListBullet3"/>
              <w:rPr>
                <w:lang w:val="fr-FR"/>
              </w:rPr>
            </w:pPr>
            <w:r w:rsidRPr="005755AC">
              <w:rPr>
                <w:lang w:val="fr-FR"/>
              </w:rPr>
              <w:t xml:space="preserve">http://www.ign.fr/telechargement/education /fiches/geodesie/coordonnées_EN.pdf </w:t>
            </w:r>
          </w:p>
          <w:p w:rsidR="00503198" w:rsidRDefault="00503198" w:rsidP="00503198">
            <w:pPr>
              <w:pStyle w:val="Bold3"/>
            </w:pPr>
            <w:r>
              <w:t>RGF93</w:t>
            </w:r>
          </w:p>
          <w:p w:rsidR="00503198" w:rsidRDefault="00503198" w:rsidP="00503198">
            <w:pPr>
              <w:pStyle w:val="Normal3"/>
            </w:pPr>
            <w:r>
              <w:t xml:space="preserve">RGF93 is the official geodetic frame of reference for </w:t>
            </w:r>
            <w:smartTag w:uri="urn:schemas-microsoft-com:office:smarttags" w:element="place">
              <w:smartTag w:uri="urn:schemas-microsoft-com:office:smarttags" w:element="country-region">
                <w:r>
                  <w:t>France</w:t>
                </w:r>
              </w:smartTag>
            </w:smartTag>
            <w:r>
              <w:t xml:space="preserve"> (http://www.ign.fr/telechargement/P.I/Objectifs/Statuts/texte-26.12.2000.pdf). It is a subset of ETRS89.</w:t>
            </w:r>
          </w:p>
          <w:p w:rsidR="00503198" w:rsidRDefault="00503198" w:rsidP="00503198">
            <w:pPr>
              <w:pStyle w:val="ListBullet3"/>
            </w:pPr>
            <w:r>
              <w:t>Code EPSG used by Open Geospatial Consortium for RGF93: 4965 (3D), 4171 (2D).</w:t>
            </w:r>
          </w:p>
          <w:p w:rsidR="00503198" w:rsidRDefault="00503198" w:rsidP="00503198">
            <w:pPr>
              <w:pStyle w:val="ListBullet3"/>
            </w:pPr>
            <w:r>
              <w:t>We can consider that the latitude and the longitude defined with the MapReferenceSystem RGF93 are equivalent to the latitude and the longitude defined with WGS84 (1 to 2 centimetres of gap).</w:t>
            </w:r>
          </w:p>
          <w:p w:rsidR="00503198" w:rsidRDefault="00503198" w:rsidP="00503198">
            <w:pPr>
              <w:pStyle w:val="Bold3"/>
            </w:pPr>
            <w:r>
              <w:t>RT90</w:t>
            </w:r>
          </w:p>
          <w:p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SWEREF99</w:t>
            </w:r>
          </w:p>
          <w:p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 The older reference system RT90 will be replaced by SWEREF99 on new maps.</w:t>
            </w:r>
          </w:p>
          <w:p w:rsidR="00503198" w:rsidRDefault="00503198" w:rsidP="00503198">
            <w:pPr>
              <w:pStyle w:val="Normal3"/>
            </w:pPr>
            <w:r>
              <w:t>More info at http://www.lantmateriet.se</w:t>
            </w:r>
          </w:p>
          <w:p w:rsidR="00503198" w:rsidRDefault="00503198" w:rsidP="00503198">
            <w:pPr>
              <w:pStyle w:val="Bold3"/>
            </w:pPr>
            <w:r>
              <w:t>WGS84</w:t>
            </w:r>
          </w:p>
          <w:p w:rsidR="00503198" w:rsidRDefault="00503198" w:rsidP="00503198">
            <w:pPr>
              <w:pStyle w:val="Normal3"/>
            </w:pPr>
            <w:r>
              <w:t>The World Geodetic System defines a global reference system for the earth. WGS84 is the revision from year 1984. It is the reference system used by the Global Positioning System (</w:t>
            </w:r>
            <w:smartTag w:uri="urn:schemas-microsoft-com:office:smarttags" w:element="stockticker">
              <w:r>
                <w:t>GPS</w:t>
              </w:r>
            </w:smartTag>
            <w:r>
              <w:t>). WGS 84 is the most common reference system used for web based maps, e.g. Googlemaps and Google Earth.</w:t>
            </w:r>
          </w:p>
        </w:tc>
      </w:tr>
    </w:tbl>
    <w:p w:rsidR="00503198" w:rsidRDefault="00503198" w:rsidP="00503198"/>
    <w:p w:rsidR="00503198" w:rsidRDefault="00503198" w:rsidP="00503198">
      <w:pPr>
        <w:pStyle w:val="Heading2"/>
      </w:pPr>
      <w:bookmarkStart w:id="5046" w:name="_Toc259722246"/>
      <w:bookmarkStart w:id="5047" w:name="_Toc275502593"/>
      <w:bookmarkStart w:id="5048" w:name="_Toc371378169"/>
      <w:bookmarkStart w:id="5049" w:name="_Toc21213270"/>
      <w:bookmarkStart w:id="5050" w:name="Margins"/>
      <w:r>
        <w:t>Margins</w:t>
      </w:r>
      <w:bookmarkEnd w:id="5046"/>
      <w:bookmarkEnd w:id="5047"/>
      <w:bookmarkEnd w:id="5048"/>
      <w:bookmarkEnd w:id="5049"/>
      <w:bookmarkEnd w:id="50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70" o:spid="_x0000_s1842" style="position:absolute;left:0;text-align:left;margin-left:0;margin-top:0;width:50pt;height:50pt;z-index:250399232;visibility:hidden" coordsize="255,426" o:spt="100" o:preferrelative="t" adj="0,,0" path="">
                  <v:stroke joinstyle="round"/>
                  <v:formulas/>
                  <v:path o:connecttype="segments"/>
                  <o:lock v:ext="edit" selection="t"/>
                </v:shape>
              </w:pict>
            </w:r>
            <w:r w:rsidRPr="001978CB">
              <w:pict>
                <v:shape id="_x0000_s3811" style="position:absolute;left:0;text-align:left;margin-left:19417.5pt;margin-top:7.2pt;width:255.75pt;height:153pt;z-index:-252041728;mso-wrap-edited:t;mso-position-horizontal:right" coordsize="" o:spt="100" wrapcoords="-30 458 187 458 467 458 467 82 467 82 467 0 1000 0 1000 0 1000 1028 467 1028 467 644 187 644 187 640 -30 640 -30 458" adj="0,,0" path="">
                  <v:stroke joinstyle="round"/>
                  <v:imagedata r:id="rId1140" o:title="dc_870"/>
                  <v:formulas/>
                  <v:path o:connecttype="segments"/>
                  <w10:wrap type="tight"/>
                </v:shape>
              </w:pict>
            </w:r>
            <w:r w:rsidR="00503198">
              <w:t>Margins.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Head</w:t>
            </w:r>
          </w:p>
          <w:p w:rsidR="00503198" w:rsidRDefault="00503198" w:rsidP="00503198">
            <w:pPr>
              <w:pStyle w:val="Italic4"/>
            </w:pPr>
            <w:r>
              <w:t>Head is optional. A single instance might exist.</w:t>
            </w:r>
          </w:p>
          <w:p w:rsidR="00503198" w:rsidRDefault="00503198" w:rsidP="00503198">
            <w:pPr>
              <w:pStyle w:val="Normal4"/>
            </w:pPr>
            <w:r>
              <w:t>Head.</w:t>
            </w:r>
          </w:p>
          <w:p w:rsidR="00503198" w:rsidRDefault="00503198" w:rsidP="00503198">
            <w:pPr>
              <w:pStyle w:val="Bold4"/>
            </w:pPr>
            <w:r>
              <w:t>Thumb</w:t>
            </w:r>
          </w:p>
          <w:p w:rsidR="00503198" w:rsidRDefault="00503198" w:rsidP="00503198">
            <w:pPr>
              <w:pStyle w:val="Italic4"/>
            </w:pPr>
            <w:r>
              <w:t>Thumb is optional. A single instance might exist.</w:t>
            </w:r>
          </w:p>
          <w:p w:rsidR="00503198" w:rsidRDefault="00503198" w:rsidP="00503198">
            <w:pPr>
              <w:pStyle w:val="Normal4"/>
            </w:pPr>
            <w:r>
              <w:t>Thumb.</w:t>
            </w:r>
          </w:p>
          <w:p w:rsidR="00503198" w:rsidRDefault="00503198" w:rsidP="00503198">
            <w:pPr>
              <w:pStyle w:val="Bold4"/>
            </w:pPr>
            <w:r>
              <w:t>Gutter</w:t>
            </w:r>
          </w:p>
          <w:p w:rsidR="00503198" w:rsidRDefault="00503198" w:rsidP="00503198">
            <w:pPr>
              <w:pStyle w:val="Italic4"/>
            </w:pPr>
            <w:r>
              <w:t>Gutter is optional. A single instance might exist.</w:t>
            </w:r>
          </w:p>
          <w:p w:rsidR="00503198" w:rsidRDefault="00503198" w:rsidP="00503198">
            <w:pPr>
              <w:pStyle w:val="Normal4"/>
            </w:pPr>
            <w:r>
              <w:t>Gutter</w:t>
            </w:r>
          </w:p>
          <w:p w:rsidR="00503198" w:rsidRDefault="00503198" w:rsidP="00503198">
            <w:pPr>
              <w:pStyle w:val="Bold4"/>
            </w:pPr>
            <w:r>
              <w:t>Foot</w:t>
            </w:r>
          </w:p>
          <w:p w:rsidR="00503198" w:rsidRDefault="00503198" w:rsidP="00503198">
            <w:pPr>
              <w:pStyle w:val="Italic4"/>
            </w:pPr>
            <w:r>
              <w:t>Foot is optional. A single instance might exist.</w:t>
            </w:r>
          </w:p>
          <w:p w:rsidR="00503198" w:rsidRDefault="00503198" w:rsidP="00503198">
            <w:pPr>
              <w:pStyle w:val="Normal4"/>
            </w:pPr>
            <w:r>
              <w:t>Foot</w:t>
            </w:r>
          </w:p>
        </w:tc>
      </w:tr>
    </w:tbl>
    <w:p w:rsidR="00503198" w:rsidRDefault="00503198" w:rsidP="00503198"/>
    <w:p w:rsidR="00127B13" w:rsidRDefault="00127B13" w:rsidP="00127B13">
      <w:pPr>
        <w:pStyle w:val="Heading2"/>
      </w:pPr>
      <w:bookmarkStart w:id="5051" w:name="MasterDataBusinessParty"/>
      <w:r>
        <w:t>MasterDataBusinessParty</w:t>
      </w:r>
      <w:bookmarkEnd w:id="5051"/>
    </w:p>
    <w:tbl>
      <w:tblPr>
        <w:tblW w:w="5000" w:type="pct"/>
        <w:tblCellMar>
          <w:top w:w="144" w:type="dxa"/>
          <w:left w:w="115" w:type="dxa"/>
          <w:right w:w="115" w:type="dxa"/>
        </w:tblCellMar>
        <w:tblLook w:val="01E0"/>
      </w:tblPr>
      <w:tblGrid>
        <w:gridCol w:w="9584"/>
      </w:tblGrid>
      <w:tr w:rsidR="00127B13" w:rsidRPr="0048117C" w:rsidTr="00EB31F5">
        <w:tc>
          <w:tcPr>
            <w:tcW w:w="5000" w:type="pct"/>
          </w:tcPr>
          <w:p w:rsidR="00127B13" w:rsidRDefault="001978CB" w:rsidP="00127B13">
            <w:pPr>
              <w:pStyle w:val="Normal2"/>
              <w:rPr>
                <w:noProof/>
              </w:rPr>
            </w:pPr>
            <w:r>
              <w:rPr>
                <w:noProof/>
                <w:snapToGrid/>
                <w:lang w:val="sv-SE" w:eastAsia="sv-SE"/>
              </w:rPr>
              <w:pict>
                <v:shape id="_x0000_s146469" type="#_x0000_t75" style="position:absolute;left:0;text-align:left;margin-left:7238.8pt;margin-top:7.05pt;width:396pt;height:309pt;z-index:-249397760;mso-wrap-edited:t;mso-position-horizontal:right;mso-position-horizontal-relative:text;mso-position-vertical:absolute;mso-position-vertical-relative:text" wrapcoords="27 6816 125 8787 8045 8997 8111 14826 10991 14197 10958 21579 21600 21548 21600 0 7784 147 8078 7193 27 6816" filled="t">
                  <v:imagedata r:id="rId1141" o:title="MasterDataBusinessParty"/>
                  <w10:wrap type="tight"/>
                </v:shape>
              </w:pict>
            </w:r>
            <w:r w:rsidR="00127B13">
              <w:rPr>
                <w:noProof/>
              </w:rPr>
              <w:t>Master data for an organisation or a business entity. Many business roles can be specified for the business party.</w:t>
            </w:r>
          </w:p>
          <w:p w:rsidR="00127B13" w:rsidRDefault="00127B13" w:rsidP="00127B13">
            <w:pPr>
              <w:pStyle w:val="Normal2"/>
              <w:rPr>
                <w:noProof/>
              </w:rPr>
            </w:pPr>
            <w:r>
              <w:rPr>
                <w:noProof/>
              </w:rPr>
              <w:t xml:space="preserve">N.B.  Enumerations of attribute Agency </w:t>
            </w:r>
            <w:r w:rsidR="00D7088E">
              <w:rPr>
                <w:noProof/>
              </w:rPr>
              <w:t xml:space="preserve">for </w:t>
            </w:r>
            <w:r w:rsidR="007B299D" w:rsidRPr="007B299D">
              <w:rPr>
                <w:noProof/>
              </w:rPr>
              <w:t xml:space="preserve">the </w:t>
            </w:r>
            <w:r w:rsidR="00D7088E">
              <w:rPr>
                <w:noProof/>
              </w:rPr>
              <w:t xml:space="preserve">PartyIdentifier </w:t>
            </w:r>
            <w:r>
              <w:rPr>
                <w:noProof/>
              </w:rPr>
              <w:t>that also exist as enumerations of PartyType for business parties are not allowed to be used, e.g. Buyer, Seller, Supplier etc.</w:t>
            </w:r>
          </w:p>
          <w:p w:rsidR="00127B13" w:rsidRDefault="00127B13" w:rsidP="00127B13">
            <w:pPr>
              <w:pStyle w:val="Normal2"/>
              <w:rPr>
                <w:noProof/>
              </w:rPr>
            </w:pPr>
            <w:r>
              <w:rPr>
                <w:noProof/>
              </w:rPr>
              <w:t xml:space="preserve">N.B. Enumeration Other of attribute Agency </w:t>
            </w:r>
            <w:r w:rsidR="00D7088E">
              <w:rPr>
                <w:noProof/>
              </w:rPr>
              <w:t>for</w:t>
            </w:r>
            <w:r w:rsidR="007B299D">
              <w:rPr>
                <w:noProof/>
              </w:rPr>
              <w:t xml:space="preserve"> </w:t>
            </w:r>
            <w:r w:rsidR="007B299D" w:rsidRPr="007B299D">
              <w:rPr>
                <w:noProof/>
              </w:rPr>
              <w:t>the</w:t>
            </w:r>
            <w:r w:rsidR="00D7088E">
              <w:rPr>
                <w:noProof/>
              </w:rPr>
              <w:t xml:space="preserve"> PartyIdentifier </w:t>
            </w:r>
            <w:r>
              <w:rPr>
                <w:noProof/>
              </w:rPr>
              <w:t>is not allowed to be used.</w:t>
            </w:r>
          </w:p>
          <w:p w:rsidR="00127B13" w:rsidRDefault="00127B13" w:rsidP="00127B13">
            <w:pPr>
              <w:pStyle w:val="Normal2"/>
            </w:pPr>
            <w:r>
              <w:rPr>
                <w:noProof/>
              </w:rPr>
              <w:t xml:space="preserve">N.B.  The following enumerations of </w:t>
            </w:r>
            <w:r w:rsidR="00D7088E">
              <w:rPr>
                <w:noProof/>
              </w:rPr>
              <w:t xml:space="preserve">attribute PartyIdentifierType for </w:t>
            </w:r>
            <w:r w:rsidR="007B299D" w:rsidRPr="007B299D">
              <w:rPr>
                <w:noProof/>
              </w:rPr>
              <w:t xml:space="preserve">the </w:t>
            </w:r>
            <w:r w:rsidR="00D7088E">
              <w:rPr>
                <w:noProof/>
              </w:rPr>
              <w:t xml:space="preserve">PartyIdentifier </w:t>
            </w:r>
            <w:r>
              <w:rPr>
                <w:noProof/>
              </w:rPr>
              <w:t>are not allowed to be used: AssignedByBuyer, AssignedByReceiver, AssignedBySeller, AssignedBySender and Other</w:t>
            </w:r>
            <w:r w:rsidRPr="009F1A40">
              <w:t xml:space="preserve">. </w:t>
            </w:r>
          </w:p>
          <w:p w:rsidR="00127B13" w:rsidRDefault="00D7088E" w:rsidP="00EB31F5">
            <w:pPr>
              <w:pStyle w:val="Bold3"/>
            </w:pPr>
            <w:r>
              <w:t>ValidityStatus</w:t>
            </w:r>
            <w:r w:rsidR="00127B13">
              <w:t xml:space="preserve"> [attribute]</w:t>
            </w:r>
          </w:p>
          <w:p w:rsidR="00127B13" w:rsidRDefault="00D7088E" w:rsidP="00EB31F5">
            <w:pPr>
              <w:pStyle w:val="Italic3"/>
            </w:pPr>
            <w:r w:rsidRPr="00D7088E">
              <w:t>ValidityStatus</w:t>
            </w:r>
            <w:r>
              <w:t xml:space="preserve"> </w:t>
            </w:r>
            <w:r w:rsidR="00127B13" w:rsidRPr="00885391">
              <w:t xml:space="preserve">is </w:t>
            </w:r>
            <w:r w:rsidR="00902A90">
              <w:t>mandatory. A single instance is required</w:t>
            </w:r>
            <w:r w:rsidR="00127B13">
              <w:t>.</w:t>
            </w:r>
          </w:p>
          <w:p w:rsidR="00127B13" w:rsidRDefault="00902A90" w:rsidP="00EB31F5">
            <w:pPr>
              <w:pStyle w:val="Normal3"/>
            </w:pPr>
            <w:r w:rsidRPr="00902A90">
              <w:t>The validity status for a specific item</w:t>
            </w:r>
            <w:r w:rsidR="00127B13">
              <w:t>.</w:t>
            </w:r>
          </w:p>
          <w:p w:rsidR="00127B13" w:rsidRDefault="00127B13" w:rsidP="00EB31F5">
            <w:pPr>
              <w:pStyle w:val="Normal3"/>
            </w:pPr>
            <w:r>
              <w:t xml:space="preserve">Refer to </w:t>
            </w:r>
            <w:r w:rsidR="00D7088E" w:rsidRPr="00D7088E">
              <w:t>ValidityStatus</w:t>
            </w:r>
            <w:r w:rsidR="00D7088E">
              <w:t xml:space="preserve"> </w:t>
            </w:r>
            <w:r>
              <w:t>definition for any enumerations.</w:t>
            </w:r>
          </w:p>
          <w:p w:rsidR="00127B13" w:rsidRPr="004D5D93" w:rsidRDefault="00127B13" w:rsidP="00EB31F5">
            <w:pPr>
              <w:pStyle w:val="Bold3"/>
            </w:pPr>
            <w:r w:rsidRPr="004D5D93">
              <w:t>(sequence)</w:t>
            </w:r>
          </w:p>
          <w:p w:rsidR="00127B13" w:rsidRDefault="00127B13" w:rsidP="00EB31F5">
            <w:pPr>
              <w:pStyle w:val="Italic3"/>
            </w:pPr>
            <w:r>
              <w:t>The sequence of items below is mandatory. A single instance is required.</w:t>
            </w:r>
          </w:p>
          <w:p w:rsidR="00902A90" w:rsidRDefault="00902A90" w:rsidP="00902A90">
            <w:pPr>
              <w:pStyle w:val="Bold4"/>
            </w:pPr>
            <w:r>
              <w:t>PartyIdentifier</w:t>
            </w:r>
          </w:p>
          <w:p w:rsidR="00902A90" w:rsidRDefault="00902A90" w:rsidP="00902A90">
            <w:pPr>
              <w:pStyle w:val="Italic4"/>
            </w:pPr>
            <w:r>
              <w:t xml:space="preserve">PartyIdentifier is </w:t>
            </w:r>
            <w:r w:rsidRPr="00902A90">
              <w:t>mandatory. One instance is required, multiple instances might exist</w:t>
            </w:r>
            <w:r>
              <w:t>.</w:t>
            </w:r>
          </w:p>
          <w:p w:rsidR="00902A90" w:rsidRDefault="00902A90" w:rsidP="00902A90">
            <w:pPr>
              <w:pStyle w:val="Normal4"/>
            </w:pPr>
            <w:r>
              <w:t>A unique identifier of a specific party. This element contains an attribute PartyIdentifierType that indicates the type of party.</w:t>
            </w:r>
          </w:p>
          <w:p w:rsidR="00902A90" w:rsidRDefault="00902A90" w:rsidP="00902A90">
            <w:pPr>
              <w:pStyle w:val="Bold4"/>
            </w:pPr>
            <w:r>
              <w:t>NameAddress</w:t>
            </w:r>
          </w:p>
          <w:p w:rsidR="00902A90" w:rsidRDefault="00902A90" w:rsidP="00902A90">
            <w:pPr>
              <w:pStyle w:val="Italic4"/>
            </w:pPr>
            <w:r>
              <w:t xml:space="preserve">NameAddress is </w:t>
            </w:r>
            <w:r w:rsidRPr="00902A90">
              <w:t>mandatory. A single instance is required</w:t>
            </w:r>
            <w:r>
              <w:t>.</w:t>
            </w:r>
          </w:p>
          <w:p w:rsidR="00902A90" w:rsidRDefault="00902A90" w:rsidP="00902A90">
            <w:pPr>
              <w:pStyle w:val="Normal4"/>
            </w:pPr>
            <w:r>
              <w:t>A group item containing name and address of an organisation or business entity.</w:t>
            </w:r>
          </w:p>
          <w:p w:rsidR="00902A90" w:rsidRDefault="00902A90" w:rsidP="00902A90">
            <w:pPr>
              <w:pStyle w:val="Bold4"/>
            </w:pPr>
            <w:r>
              <w:t>URL</w:t>
            </w:r>
          </w:p>
          <w:p w:rsidR="00902A90" w:rsidRDefault="00902A90" w:rsidP="00902A90">
            <w:pPr>
              <w:pStyle w:val="Italic4"/>
            </w:pPr>
            <w:r>
              <w:t>URL is optional. A single instance might exist.</w:t>
            </w:r>
          </w:p>
          <w:p w:rsidR="00902A90" w:rsidRDefault="00902A90" w:rsidP="00902A90">
            <w:pPr>
              <w:pStyle w:val="Normal4"/>
            </w:pPr>
            <w:r>
              <w:t>Universal Resource Locator. While typically a web address you could use this field to hold an email address.</w:t>
            </w:r>
          </w:p>
          <w:p w:rsidR="00902A90" w:rsidRDefault="00902A90" w:rsidP="00902A90">
            <w:pPr>
              <w:pStyle w:val="Bold4"/>
            </w:pPr>
            <w:r>
              <w:t>CommonContact</w:t>
            </w:r>
          </w:p>
          <w:p w:rsidR="00902A90" w:rsidRDefault="00902A90" w:rsidP="00902A90">
            <w:pPr>
              <w:pStyle w:val="Italic4"/>
            </w:pPr>
            <w:r>
              <w:t>CommonContact is optional. Multiple instances might exist.</w:t>
            </w:r>
          </w:p>
          <w:p w:rsidR="00127B13" w:rsidRDefault="00902A90" w:rsidP="00902A90">
            <w:pPr>
              <w:pStyle w:val="Normal4"/>
            </w:pPr>
            <w:r>
              <w:t>Identifies a specific individual associated with the party</w:t>
            </w:r>
            <w:r w:rsidR="00127B13">
              <w:t>.</w:t>
            </w:r>
          </w:p>
          <w:p w:rsidR="00902A90" w:rsidRDefault="00902A90" w:rsidP="00902A90">
            <w:pPr>
              <w:pStyle w:val="Bold4"/>
            </w:pPr>
            <w:r w:rsidRPr="00902A90">
              <w:t>MasterDataDetailsBusinessParty</w:t>
            </w:r>
          </w:p>
          <w:p w:rsidR="00902A90" w:rsidRDefault="00902A90" w:rsidP="00902A90">
            <w:pPr>
              <w:pStyle w:val="Italic4"/>
            </w:pPr>
            <w:r w:rsidRPr="00902A90">
              <w:t>MasterDataDetailsBusinessParty</w:t>
            </w:r>
            <w:r>
              <w:t xml:space="preserve"> is </w:t>
            </w:r>
            <w:r w:rsidRPr="00902A90">
              <w:t>mandatory. One instance is required, multiple instances might exist</w:t>
            </w:r>
            <w:r>
              <w:t>.</w:t>
            </w:r>
          </w:p>
          <w:p w:rsidR="00902A90" w:rsidRDefault="005E59E5" w:rsidP="00902A90">
            <w:pPr>
              <w:pStyle w:val="Normal4"/>
            </w:pPr>
            <w:r w:rsidRPr="005E59E5">
              <w:t>A grouping element that contains detail information for master data for an organisation or a business entity</w:t>
            </w:r>
            <w:r w:rsidR="00902A90">
              <w:t>.</w:t>
            </w:r>
          </w:p>
          <w:p w:rsidR="005E59E5" w:rsidRDefault="005E59E5" w:rsidP="005E59E5">
            <w:pPr>
              <w:pStyle w:val="Bold4"/>
            </w:pPr>
            <w:r>
              <w:t>MasterDataOwner</w:t>
            </w:r>
          </w:p>
          <w:p w:rsidR="005E59E5" w:rsidRDefault="005E59E5" w:rsidP="005E59E5">
            <w:pPr>
              <w:pStyle w:val="Italic4"/>
            </w:pPr>
            <w:r w:rsidRPr="005E59E5">
              <w:t>MasterDataOwner</w:t>
            </w:r>
            <w:r>
              <w:t xml:space="preserve"> is mandatory. A single instance is required.</w:t>
            </w:r>
          </w:p>
          <w:p w:rsidR="005E59E5" w:rsidRDefault="005E59E5" w:rsidP="005E59E5">
            <w:pPr>
              <w:pStyle w:val="Normal4"/>
            </w:pPr>
            <w:r w:rsidRPr="005E59E5">
              <w:t>The party that is the owner of master data</w:t>
            </w:r>
            <w:r>
              <w:t>.</w:t>
            </w:r>
          </w:p>
        </w:tc>
      </w:tr>
    </w:tbl>
    <w:p w:rsidR="00127B13" w:rsidRDefault="00127B13" w:rsidP="00127B13"/>
    <w:p w:rsidR="00127B13" w:rsidRDefault="00127B13" w:rsidP="00503198"/>
    <w:p w:rsidR="009D0E7E" w:rsidRDefault="009D0E7E" w:rsidP="009D0E7E">
      <w:pPr>
        <w:pStyle w:val="Heading2"/>
      </w:pPr>
      <w:bookmarkStart w:id="5052" w:name="MasterDataDetailsBusinessParty"/>
      <w:r>
        <w:t>MasterDataDetailsBusinessParty</w:t>
      </w:r>
      <w:bookmarkEnd w:id="5052"/>
    </w:p>
    <w:tbl>
      <w:tblPr>
        <w:tblW w:w="5000" w:type="pct"/>
        <w:tblCellMar>
          <w:top w:w="144" w:type="dxa"/>
          <w:left w:w="115" w:type="dxa"/>
          <w:right w:w="115" w:type="dxa"/>
        </w:tblCellMar>
        <w:tblLook w:val="01E0"/>
      </w:tblPr>
      <w:tblGrid>
        <w:gridCol w:w="9584"/>
      </w:tblGrid>
      <w:tr w:rsidR="009D0E7E" w:rsidTr="00EB31F5">
        <w:tc>
          <w:tcPr>
            <w:tcW w:w="5000" w:type="pct"/>
          </w:tcPr>
          <w:p w:rsidR="009D0E7E" w:rsidRDefault="001978CB" w:rsidP="00EB31F5">
            <w:pPr>
              <w:pStyle w:val="Normal2"/>
            </w:pPr>
            <w:r>
              <w:rPr>
                <w:noProof/>
                <w:snapToGrid/>
                <w:lang w:val="sv-SE" w:eastAsia="sv-SE"/>
              </w:rPr>
              <w:pict>
                <v:shape id="_x0000_s146467" type="#_x0000_t75" style="position:absolute;left:0;text-align:left;margin-left:6797.05pt;margin-top:7.05pt;width:372.75pt;height:102pt;z-index:-249398784;mso-wrap-edited:t;mso-position-horizontal:right;mso-position-horizontal-relative:text;mso-position-vertical:absolute;mso-position-vertical-relative:text" wrapcoords="99 6671 168 12261 12859 11880 12893 20901 21600 21441 21600 0 12511 318 12580 6544 99 6671" filled="t">
                  <v:imagedata r:id="rId1142" o:title="MasterDataDetailsBusinessParty"/>
                  <w10:wrap type="tight"/>
                </v:shape>
              </w:pict>
            </w:r>
            <w:r w:rsidR="009D0E7E" w:rsidRPr="009D0E7E">
              <w:t>A grouping element that contains detail information for master data for an organisation or a business entity</w:t>
            </w:r>
            <w:r w:rsidR="009D0E7E">
              <w:t>.</w:t>
            </w:r>
          </w:p>
          <w:p w:rsidR="009D0E7E" w:rsidRDefault="009D0E7E" w:rsidP="00EB31F5">
            <w:pPr>
              <w:pStyle w:val="Bold3"/>
            </w:pPr>
            <w:r>
              <w:t>(sequence)</w:t>
            </w:r>
          </w:p>
          <w:p w:rsidR="009D0E7E" w:rsidRDefault="009D0E7E" w:rsidP="00EB31F5">
            <w:pPr>
              <w:pStyle w:val="Italic3"/>
            </w:pPr>
            <w:r>
              <w:t>The sequence of items below is mandatory. A single instance is required.</w:t>
            </w:r>
          </w:p>
          <w:p w:rsidR="009D0E7E" w:rsidRDefault="006E1339" w:rsidP="00EB31F5">
            <w:pPr>
              <w:pStyle w:val="Bold4"/>
            </w:pPr>
            <w:r>
              <w:t>BusinessPartyType</w:t>
            </w:r>
          </w:p>
          <w:p w:rsidR="009D0E7E" w:rsidRDefault="006E1339" w:rsidP="00EB31F5">
            <w:pPr>
              <w:pStyle w:val="Italic4"/>
            </w:pPr>
            <w:r w:rsidRPr="006E1339">
              <w:t>BusinessPartyType</w:t>
            </w:r>
            <w:r>
              <w:t xml:space="preserve"> is mandatory. </w:t>
            </w:r>
            <w:r w:rsidRPr="006E1339">
              <w:t>One instance is required, multiple instances might exist</w:t>
            </w:r>
            <w:r w:rsidR="009D0E7E">
              <w:t>.</w:t>
            </w:r>
          </w:p>
          <w:p w:rsidR="009D0E7E" w:rsidRDefault="006E1339" w:rsidP="006E1339">
            <w:pPr>
              <w:pStyle w:val="Normal4"/>
            </w:pPr>
            <w:r w:rsidRPr="006E1339">
              <w:t>Identifies a business role associated with a business party</w:t>
            </w:r>
            <w:r w:rsidR="009D0E7E">
              <w:t>.</w:t>
            </w:r>
          </w:p>
          <w:p w:rsidR="00FD256D" w:rsidRDefault="00FD256D" w:rsidP="006E1339">
            <w:pPr>
              <w:pStyle w:val="Normal4"/>
            </w:pPr>
            <w:r>
              <w:t>Refer to BusinessPartyType</w:t>
            </w:r>
            <w:r w:rsidRPr="00FD256D">
              <w:t xml:space="preserve"> definition for any enumerations.</w:t>
            </w:r>
          </w:p>
          <w:p w:rsidR="009D0E7E" w:rsidRDefault="006E1339" w:rsidP="00EB31F5">
            <w:pPr>
              <w:pStyle w:val="Bold4"/>
            </w:pPr>
            <w:r>
              <w:t>BusinessPartyProperty</w:t>
            </w:r>
          </w:p>
          <w:p w:rsidR="009D0E7E" w:rsidRDefault="006E1339" w:rsidP="00EB31F5">
            <w:pPr>
              <w:pStyle w:val="Italic4"/>
            </w:pPr>
            <w:r w:rsidRPr="006E1339">
              <w:t>BusinessPartyProperty</w:t>
            </w:r>
            <w:r w:rsidR="009D0E7E">
              <w:t xml:space="preserve"> is optional. Multiple instances might exist.</w:t>
            </w:r>
          </w:p>
          <w:p w:rsidR="009D0E7E" w:rsidRDefault="006E1339" w:rsidP="00EB31F5">
            <w:pPr>
              <w:pStyle w:val="Normal4"/>
            </w:pPr>
            <w:r w:rsidRPr="006E1339">
              <w:t>A grouping element that contains a specification of a property for a business party</w:t>
            </w:r>
            <w:r w:rsidR="009D0E7E">
              <w:t>.</w:t>
            </w:r>
          </w:p>
        </w:tc>
      </w:tr>
    </w:tbl>
    <w:p w:rsidR="009D0E7E" w:rsidRDefault="009D0E7E" w:rsidP="00503198"/>
    <w:p w:rsidR="00FD256D" w:rsidRDefault="00FD256D" w:rsidP="00FD256D">
      <w:pPr>
        <w:pStyle w:val="Heading2"/>
      </w:pPr>
      <w:bookmarkStart w:id="5053" w:name="MasterDataDetailsLocation"/>
      <w:r>
        <w:t>MasterDataDetailsLocation</w:t>
      </w:r>
      <w:bookmarkEnd w:id="5053"/>
    </w:p>
    <w:tbl>
      <w:tblPr>
        <w:tblW w:w="5000" w:type="pct"/>
        <w:tblCellMar>
          <w:top w:w="144" w:type="dxa"/>
          <w:left w:w="115" w:type="dxa"/>
          <w:right w:w="115" w:type="dxa"/>
        </w:tblCellMar>
        <w:tblLook w:val="01E0"/>
      </w:tblPr>
      <w:tblGrid>
        <w:gridCol w:w="9584"/>
      </w:tblGrid>
      <w:tr w:rsidR="00FD256D" w:rsidTr="00DA3666">
        <w:tc>
          <w:tcPr>
            <w:tcW w:w="5000" w:type="pct"/>
          </w:tcPr>
          <w:p w:rsidR="00FD256D" w:rsidRDefault="001978CB" w:rsidP="00DA3666">
            <w:pPr>
              <w:pStyle w:val="Normal2"/>
            </w:pPr>
            <w:r>
              <w:rPr>
                <w:noProof/>
                <w:snapToGrid/>
                <w:lang w:val="sv-SE" w:eastAsia="sv-SE"/>
              </w:rPr>
              <w:pict>
                <v:shape id="_x0000_s146479" type="#_x0000_t75" style="position:absolute;left:0;text-align:left;margin-left:6059.3pt;margin-top:7.05pt;width:350.25pt;height:114.75pt;z-index:-249395712;mso-wrap-edited:t;mso-position-horizontal:right;mso-position-horizontal-relative:text;mso-position-vertical:absolute;mso-position-vertical-relative:text" wrapcoords="-6 7275 401 13148 12057 12584 12057 21280 21600 21459 21600 0 12057 725 12094 7953 -6 7275" filled="t">
                  <v:imagedata r:id="rId1143" o:title="MasterDataDetailsLocation"/>
                  <w10:wrap type="tight"/>
                </v:shape>
              </w:pict>
            </w:r>
            <w:r w:rsidR="00FD256D" w:rsidRPr="00FD256D">
              <w:t>A grouping element that contains detail information for master data for a location where business events take place</w:t>
            </w:r>
            <w:r w:rsidR="00FD256D">
              <w:t>.</w:t>
            </w:r>
          </w:p>
          <w:p w:rsidR="00FD256D" w:rsidRDefault="00FD256D" w:rsidP="00DA3666">
            <w:pPr>
              <w:pStyle w:val="Bold3"/>
            </w:pPr>
            <w:r>
              <w:t>(sequence)</w:t>
            </w:r>
          </w:p>
          <w:p w:rsidR="00FD256D" w:rsidRDefault="00FD256D" w:rsidP="00DA3666">
            <w:pPr>
              <w:pStyle w:val="Italic3"/>
            </w:pPr>
            <w:r>
              <w:t>The sequence of items below is mandatory. A single instance is required.</w:t>
            </w:r>
          </w:p>
          <w:p w:rsidR="00FD256D" w:rsidRDefault="00FD256D" w:rsidP="00DA3666">
            <w:pPr>
              <w:pStyle w:val="Bold4"/>
            </w:pPr>
            <w:r>
              <w:t>LocationPartyType</w:t>
            </w:r>
          </w:p>
          <w:p w:rsidR="00FD256D" w:rsidRDefault="00FD256D" w:rsidP="00DA3666">
            <w:pPr>
              <w:pStyle w:val="Italic4"/>
            </w:pPr>
            <w:r>
              <w:t>Location</w:t>
            </w:r>
            <w:r w:rsidRPr="006E1339">
              <w:t>PartyType</w:t>
            </w:r>
            <w:r>
              <w:t xml:space="preserve"> is mandatory. </w:t>
            </w:r>
            <w:r w:rsidRPr="006E1339">
              <w:t>One instance is required, multiple instances might exist</w:t>
            </w:r>
            <w:r>
              <w:t>.</w:t>
            </w:r>
          </w:p>
          <w:p w:rsidR="00FD256D" w:rsidRDefault="00FD256D" w:rsidP="00DA3666">
            <w:pPr>
              <w:pStyle w:val="Normal4"/>
            </w:pPr>
            <w:r w:rsidRPr="00FD256D">
              <w:t>Identifies a business role associated with a location where business events take place</w:t>
            </w:r>
            <w:r>
              <w:t>.</w:t>
            </w:r>
          </w:p>
          <w:p w:rsidR="00FD256D" w:rsidRDefault="00FD256D" w:rsidP="00DA3666">
            <w:pPr>
              <w:pStyle w:val="Normal4"/>
            </w:pPr>
            <w:r>
              <w:t>Refer to LocationPartyType</w:t>
            </w:r>
            <w:r w:rsidRPr="00FD256D">
              <w:t xml:space="preserve"> definition for any enumerations.</w:t>
            </w:r>
          </w:p>
          <w:p w:rsidR="00FD256D" w:rsidRDefault="00FD256D" w:rsidP="00FD256D">
            <w:pPr>
              <w:pStyle w:val="Italic4"/>
              <w:rPr>
                <w:b/>
                <w:i w:val="0"/>
              </w:rPr>
            </w:pPr>
            <w:r w:rsidRPr="00F00D68">
              <w:rPr>
                <w:b/>
                <w:i w:val="0"/>
              </w:rPr>
              <w:t>LocationCharacteristics</w:t>
            </w:r>
          </w:p>
          <w:p w:rsidR="00FD256D" w:rsidRDefault="00FD256D" w:rsidP="00FD256D">
            <w:pPr>
              <w:pStyle w:val="Italic4"/>
            </w:pPr>
            <w:r w:rsidRPr="00F00D68">
              <w:t>LocationCharacteristics</w:t>
            </w:r>
            <w:r>
              <w:t xml:space="preserve"> is is optional. A single instance might exist.</w:t>
            </w:r>
          </w:p>
          <w:p w:rsidR="00FD256D" w:rsidRDefault="00FD256D" w:rsidP="00FD256D">
            <w:pPr>
              <w:pStyle w:val="Normal4"/>
            </w:pPr>
            <w:r w:rsidRPr="00F00D68">
              <w:t>A grouping element that contains information related to a geographical location</w:t>
            </w:r>
            <w:r>
              <w:t>.</w:t>
            </w:r>
          </w:p>
          <w:p w:rsidR="00FD256D" w:rsidRDefault="00FD256D" w:rsidP="00FD256D">
            <w:pPr>
              <w:pStyle w:val="Bold4"/>
            </w:pPr>
            <w:r>
              <w:t>SupplyPoint</w:t>
            </w:r>
          </w:p>
          <w:p w:rsidR="00FD256D" w:rsidRDefault="00FD256D" w:rsidP="00FD256D">
            <w:pPr>
              <w:pStyle w:val="Italic4"/>
            </w:pPr>
            <w:r>
              <w:t xml:space="preserve">SupplyPoint is optional. Multiple instances might exist. </w:t>
            </w:r>
          </w:p>
          <w:p w:rsidR="00FD256D" w:rsidRDefault="00FD256D" w:rsidP="00FD256D">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FD256D" w:rsidRDefault="00FD256D" w:rsidP="00503198"/>
    <w:p w:rsidR="005D5D99" w:rsidRDefault="005D5D99" w:rsidP="005D5D99">
      <w:pPr>
        <w:pStyle w:val="Heading2"/>
      </w:pPr>
      <w:bookmarkStart w:id="5054" w:name="MasterDataLocation"/>
      <w:r>
        <w:t>MasterDataLocation</w:t>
      </w:r>
      <w:bookmarkEnd w:id="5054"/>
    </w:p>
    <w:tbl>
      <w:tblPr>
        <w:tblW w:w="5000" w:type="pct"/>
        <w:tblCellMar>
          <w:top w:w="144" w:type="dxa"/>
          <w:left w:w="115" w:type="dxa"/>
          <w:right w:w="115" w:type="dxa"/>
        </w:tblCellMar>
        <w:tblLook w:val="01E0"/>
      </w:tblPr>
      <w:tblGrid>
        <w:gridCol w:w="9584"/>
      </w:tblGrid>
      <w:tr w:rsidR="005D5D99" w:rsidRPr="0048117C" w:rsidTr="00DA3666">
        <w:tc>
          <w:tcPr>
            <w:tcW w:w="5000" w:type="pct"/>
          </w:tcPr>
          <w:p w:rsidR="005D5D99" w:rsidRDefault="001978CB" w:rsidP="005D5D99">
            <w:pPr>
              <w:pStyle w:val="Normal2"/>
              <w:rPr>
                <w:noProof/>
              </w:rPr>
            </w:pPr>
            <w:r>
              <w:rPr>
                <w:noProof/>
                <w:snapToGrid/>
                <w:lang w:val="sv-SE" w:eastAsia="sv-SE"/>
              </w:rPr>
              <w:pict>
                <v:shape id="_x0000_s146481" type="#_x0000_t75" style="position:absolute;left:0;text-align:left;margin-left:5991.8pt;margin-top:7.05pt;width:346.5pt;height:309pt;z-index:-249394688;mso-wrap-edited:t;mso-position-horizontal:right;mso-position-horizontal-relative:text;mso-position-vertical:absolute;mso-position-vertical-relative:text" wrapcoords="293 6728 293 8825 7661 8741 7699 14194 10953 14068 10878 21492 21600 21548 21600 0 7661 17 7512 6770 293 6728" filled="t">
                  <v:imagedata r:id="rId1144" o:title="MasterDataLocation"/>
                  <w10:wrap type="tight"/>
                </v:shape>
              </w:pict>
            </w:r>
            <w:r w:rsidR="005D5D99">
              <w:rPr>
                <w:noProof/>
              </w:rPr>
              <w:t>Master data for a location where business events take place. Many business roles can be specified for the location.</w:t>
            </w:r>
          </w:p>
          <w:p w:rsidR="005D5D99" w:rsidRDefault="005D5D99" w:rsidP="005D5D99">
            <w:pPr>
              <w:pStyle w:val="Normal2"/>
              <w:rPr>
                <w:noProof/>
              </w:rPr>
            </w:pPr>
            <w:r>
              <w:rPr>
                <w:noProof/>
              </w:rPr>
              <w:t>N.B.  Enumerations of attribute Agency for the PartyIdentifier that also exist as enumerations of PartyType for business parties are not allowed to be used, e.g. Buyer, Seller, Supplier etc.</w:t>
            </w:r>
          </w:p>
          <w:p w:rsidR="005D5D99" w:rsidRDefault="005D5D99" w:rsidP="005D5D99">
            <w:pPr>
              <w:pStyle w:val="Normal2"/>
              <w:rPr>
                <w:noProof/>
              </w:rPr>
            </w:pPr>
            <w:r>
              <w:rPr>
                <w:noProof/>
              </w:rPr>
              <w:t>N.B. Enumeration Other of attribute Agency for the PartyIdentifier is not allowed to be used.</w:t>
            </w:r>
          </w:p>
          <w:p w:rsidR="005D5D99" w:rsidRDefault="005D5D99" w:rsidP="005D5D99">
            <w:pPr>
              <w:pStyle w:val="Normal2"/>
            </w:pPr>
            <w:r>
              <w:rPr>
                <w:noProof/>
              </w:rPr>
              <w:t>N.B.  The following enumerations of attribute PartyIdentifierType for the PartyIdentifier are not allowed to be used: AssignedByBuyer, AssignedByReceiver, AssignedBySeller, AssignedBySender and Other.</w:t>
            </w:r>
            <w:r w:rsidRPr="009F1A40">
              <w:t xml:space="preserve"> </w:t>
            </w:r>
          </w:p>
          <w:p w:rsidR="005D5D99" w:rsidRDefault="005D5D99" w:rsidP="00DA3666">
            <w:pPr>
              <w:pStyle w:val="Bold3"/>
            </w:pPr>
            <w:r>
              <w:t>ValidityStatus [attribute]</w:t>
            </w:r>
          </w:p>
          <w:p w:rsidR="005D5D99" w:rsidRDefault="005D5D99" w:rsidP="00DA3666">
            <w:pPr>
              <w:pStyle w:val="Italic3"/>
            </w:pPr>
            <w:r w:rsidRPr="00D7088E">
              <w:t>ValidityStatus</w:t>
            </w:r>
            <w:r>
              <w:t xml:space="preserve"> </w:t>
            </w:r>
            <w:r w:rsidRPr="00885391">
              <w:t xml:space="preserve">is </w:t>
            </w:r>
            <w:r>
              <w:t>mandatory. A single instance is required.</w:t>
            </w:r>
          </w:p>
          <w:p w:rsidR="005D5D99" w:rsidRDefault="005D5D99" w:rsidP="00DA3666">
            <w:pPr>
              <w:pStyle w:val="Normal3"/>
            </w:pPr>
            <w:r w:rsidRPr="00902A90">
              <w:t>The validity status for a specific item</w:t>
            </w:r>
            <w:r>
              <w:t>.</w:t>
            </w:r>
          </w:p>
          <w:p w:rsidR="005D5D99" w:rsidRDefault="005D5D99" w:rsidP="00DA3666">
            <w:pPr>
              <w:pStyle w:val="Normal3"/>
            </w:pPr>
            <w:r>
              <w:t xml:space="preserve">Refer to </w:t>
            </w:r>
            <w:r w:rsidRPr="00D7088E">
              <w:t>ValidityStatus</w:t>
            </w:r>
            <w:r>
              <w:t xml:space="preserve"> definition for any enumerations.</w:t>
            </w:r>
          </w:p>
          <w:p w:rsidR="005D5D99" w:rsidRPr="004D5D93" w:rsidRDefault="005D5D99" w:rsidP="00DA3666">
            <w:pPr>
              <w:pStyle w:val="Bold3"/>
            </w:pPr>
            <w:r w:rsidRPr="004D5D93">
              <w:t>(sequence)</w:t>
            </w:r>
          </w:p>
          <w:p w:rsidR="005D5D99" w:rsidRDefault="005D5D99" w:rsidP="00DA3666">
            <w:pPr>
              <w:pStyle w:val="Italic3"/>
            </w:pPr>
            <w:r>
              <w:t>The sequence of items below is mandatory. A single instance is required.</w:t>
            </w:r>
          </w:p>
          <w:p w:rsidR="005D5D99" w:rsidRDefault="005D5D99" w:rsidP="00DA3666">
            <w:pPr>
              <w:pStyle w:val="Bold4"/>
            </w:pPr>
            <w:r>
              <w:t>PartyIdentifier</w:t>
            </w:r>
          </w:p>
          <w:p w:rsidR="005D5D99" w:rsidRDefault="005D5D99" w:rsidP="00DA3666">
            <w:pPr>
              <w:pStyle w:val="Italic4"/>
            </w:pPr>
            <w:r>
              <w:t xml:space="preserve">PartyIdentifier is </w:t>
            </w:r>
            <w:r w:rsidRPr="00902A90">
              <w:t>mandatory. One instance is required, multiple instances might exist</w:t>
            </w:r>
            <w:r>
              <w:t>.</w:t>
            </w:r>
          </w:p>
          <w:p w:rsidR="005D5D99" w:rsidRDefault="005D5D99" w:rsidP="00DA3666">
            <w:pPr>
              <w:pStyle w:val="Normal4"/>
            </w:pPr>
            <w:r>
              <w:t>A unique identifier of a specific party. This element contains an attribute PartyIdentifierType that indicates the type of party.</w:t>
            </w:r>
          </w:p>
          <w:p w:rsidR="005D5D99" w:rsidRDefault="005D5D99" w:rsidP="00DA3666">
            <w:pPr>
              <w:pStyle w:val="Bold4"/>
            </w:pPr>
            <w:r>
              <w:t>NameAddress</w:t>
            </w:r>
          </w:p>
          <w:p w:rsidR="005D5D99" w:rsidRDefault="005D5D99" w:rsidP="00DA3666">
            <w:pPr>
              <w:pStyle w:val="Italic4"/>
            </w:pPr>
            <w:r>
              <w:t xml:space="preserve">NameAddress is </w:t>
            </w:r>
            <w:r w:rsidRPr="00902A90">
              <w:t>mandatory. A single instance is required</w:t>
            </w:r>
            <w:r>
              <w:t>.</w:t>
            </w:r>
          </w:p>
          <w:p w:rsidR="005D5D99" w:rsidRDefault="005D5D99" w:rsidP="00DA3666">
            <w:pPr>
              <w:pStyle w:val="Normal4"/>
            </w:pPr>
            <w:r>
              <w:t>A group item containing name and address of an organisation or business entity.</w:t>
            </w:r>
          </w:p>
          <w:p w:rsidR="005D5D99" w:rsidRDefault="005D5D99" w:rsidP="00DA3666">
            <w:pPr>
              <w:pStyle w:val="Bold4"/>
            </w:pPr>
            <w:r>
              <w:t>URL</w:t>
            </w:r>
          </w:p>
          <w:p w:rsidR="005D5D99" w:rsidRDefault="005D5D99" w:rsidP="00DA3666">
            <w:pPr>
              <w:pStyle w:val="Italic4"/>
            </w:pPr>
            <w:r>
              <w:t>URL is optional. A single instance might exist.</w:t>
            </w:r>
          </w:p>
          <w:p w:rsidR="005D5D99" w:rsidRDefault="005D5D99" w:rsidP="00DA3666">
            <w:pPr>
              <w:pStyle w:val="Normal4"/>
            </w:pPr>
            <w:r>
              <w:t>Universal Resource Locator. While typically a web address you could use this field to hold an email address.</w:t>
            </w:r>
          </w:p>
          <w:p w:rsidR="005D5D99" w:rsidRDefault="005D5D99" w:rsidP="00DA3666">
            <w:pPr>
              <w:pStyle w:val="Bold4"/>
            </w:pPr>
            <w:r>
              <w:t>CommonContact</w:t>
            </w:r>
          </w:p>
          <w:p w:rsidR="005D5D99" w:rsidRDefault="005D5D99" w:rsidP="00DA3666">
            <w:pPr>
              <w:pStyle w:val="Italic4"/>
            </w:pPr>
            <w:r>
              <w:t>CommonContact is optional. Multiple instances might exist.</w:t>
            </w:r>
          </w:p>
          <w:p w:rsidR="005D5D99" w:rsidRDefault="005D5D99" w:rsidP="00DA3666">
            <w:pPr>
              <w:pStyle w:val="Normal4"/>
            </w:pPr>
            <w:r>
              <w:t>Identifies a specific individual associated with the party.</w:t>
            </w:r>
          </w:p>
          <w:p w:rsidR="005D5D99" w:rsidRDefault="005D5D99" w:rsidP="00DA3666">
            <w:pPr>
              <w:pStyle w:val="Bold4"/>
            </w:pPr>
            <w:r>
              <w:t>MasterDataDetailsLocation</w:t>
            </w:r>
          </w:p>
          <w:p w:rsidR="005D5D99" w:rsidRDefault="005D5D99" w:rsidP="00DA3666">
            <w:pPr>
              <w:pStyle w:val="Italic4"/>
            </w:pPr>
            <w:r w:rsidRPr="00902A90">
              <w:t>MasterDataDe</w:t>
            </w:r>
            <w:r>
              <w:t xml:space="preserve">tailsLocation is </w:t>
            </w:r>
            <w:r w:rsidRPr="00902A90">
              <w:t>mandatory. One instance is required, multiple instances might exist</w:t>
            </w:r>
            <w:r>
              <w:t>.</w:t>
            </w:r>
          </w:p>
          <w:p w:rsidR="005D5D99" w:rsidRDefault="005D5D99" w:rsidP="00DA3666">
            <w:pPr>
              <w:pStyle w:val="Normal4"/>
            </w:pPr>
            <w:r w:rsidRPr="005D5D99">
              <w:t>A grouping element that contains detail information for master data for a location where business events take place</w:t>
            </w:r>
            <w:r>
              <w:t>.</w:t>
            </w:r>
          </w:p>
          <w:p w:rsidR="005D5D99" w:rsidRDefault="005D5D99" w:rsidP="00DA3666">
            <w:pPr>
              <w:pStyle w:val="Bold4"/>
            </w:pPr>
            <w:r>
              <w:t>MasterDataOwner</w:t>
            </w:r>
          </w:p>
          <w:p w:rsidR="005D5D99" w:rsidRDefault="005D5D99" w:rsidP="00DA3666">
            <w:pPr>
              <w:pStyle w:val="Italic4"/>
            </w:pPr>
            <w:r w:rsidRPr="005E59E5">
              <w:t>MasterDataOwner</w:t>
            </w:r>
            <w:r>
              <w:t xml:space="preserve"> is mandatory. A single instance is required.</w:t>
            </w:r>
          </w:p>
          <w:p w:rsidR="005D5D99" w:rsidRDefault="005D5D99" w:rsidP="00DA3666">
            <w:pPr>
              <w:pStyle w:val="Normal4"/>
            </w:pPr>
            <w:r w:rsidRPr="005E59E5">
              <w:t>The party that is the owner of master data</w:t>
            </w:r>
            <w:r>
              <w:t>.</w:t>
            </w:r>
          </w:p>
        </w:tc>
      </w:tr>
    </w:tbl>
    <w:p w:rsidR="005D5D99" w:rsidRDefault="005D5D99" w:rsidP="00503198"/>
    <w:p w:rsidR="0068287C" w:rsidRDefault="0068287C" w:rsidP="0068287C">
      <w:pPr>
        <w:pStyle w:val="Heading2"/>
      </w:pPr>
      <w:bookmarkStart w:id="5055" w:name="MasterDataOwner"/>
      <w:r>
        <w:t>MasterDataOwner</w:t>
      </w:r>
      <w:bookmarkEnd w:id="5055"/>
    </w:p>
    <w:tbl>
      <w:tblPr>
        <w:tblW w:w="5000" w:type="pct"/>
        <w:tblCellMar>
          <w:top w:w="144" w:type="dxa"/>
          <w:left w:w="115" w:type="dxa"/>
          <w:right w:w="115" w:type="dxa"/>
        </w:tblCellMar>
        <w:tblLook w:val="01E0"/>
      </w:tblPr>
      <w:tblGrid>
        <w:gridCol w:w="9584"/>
      </w:tblGrid>
      <w:tr w:rsidR="0068287C" w:rsidTr="00EB31F5">
        <w:tc>
          <w:tcPr>
            <w:tcW w:w="5000" w:type="pct"/>
          </w:tcPr>
          <w:p w:rsidR="0068287C" w:rsidRDefault="001978CB" w:rsidP="00EB31F5">
            <w:pPr>
              <w:pStyle w:val="Normal2"/>
            </w:pPr>
            <w:r>
              <w:rPr>
                <w:noProof/>
                <w:snapToGrid/>
                <w:lang w:val="sv-SE" w:eastAsia="sv-SE"/>
              </w:rPr>
              <w:pict>
                <v:shape id="_x0000_s146465" type="#_x0000_t75" style="position:absolute;left:0;text-align:left;margin-left:5186.8pt;margin-top:7.05pt;width:4in;height:160.5pt;z-index:-249399808;mso-wrap-edited:t;mso-position-horizontal:right;mso-position-horizontal-relative:text;mso-position-vertical:absolute;mso-position-vertical-relative:text" wrapcoords="-98 7954 262 11668 11648 11184 11648 21600 21600 21499 21600 0 11648 40 11692 8277 -98 7954" filled="t">
                  <v:imagedata r:id="rId1145" o:title="MasterDataOwner"/>
                  <w10:wrap type="tight"/>
                </v:shape>
              </w:pict>
            </w:r>
            <w:r w:rsidR="0068287C" w:rsidRPr="0068287C">
              <w:t>The party t</w:t>
            </w:r>
            <w:r w:rsidR="0068287C">
              <w:t>hat is the owner of master data.</w:t>
            </w:r>
          </w:p>
          <w:p w:rsidR="0068287C" w:rsidRDefault="0068287C" w:rsidP="00EB31F5">
            <w:pPr>
              <w:pStyle w:val="Bold3"/>
            </w:pPr>
            <w:r>
              <w:t>(sequence)</w:t>
            </w:r>
          </w:p>
          <w:p w:rsidR="0068287C" w:rsidRDefault="0068287C" w:rsidP="00EB31F5">
            <w:pPr>
              <w:pStyle w:val="Italic3"/>
            </w:pPr>
            <w:r>
              <w:t>The sequence of items below is mandatory. A single instance is required.</w:t>
            </w:r>
          </w:p>
          <w:p w:rsidR="0068287C" w:rsidRDefault="0068287C" w:rsidP="00EB31F5">
            <w:pPr>
              <w:pStyle w:val="Bold4"/>
            </w:pPr>
            <w:r>
              <w:t>GlobalPartyID</w:t>
            </w:r>
          </w:p>
          <w:p w:rsidR="0068287C" w:rsidRDefault="0068287C" w:rsidP="00EB31F5">
            <w:pPr>
              <w:pStyle w:val="Italic4"/>
            </w:pPr>
            <w:r w:rsidRPr="0068287C">
              <w:t>GlobalPartyID</w:t>
            </w:r>
            <w:r>
              <w:t xml:space="preserve"> is mandatory. A single instance is required.</w:t>
            </w:r>
          </w:p>
          <w:p w:rsidR="0068287C" w:rsidRDefault="0068287C" w:rsidP="00EB31F5">
            <w:pPr>
              <w:pStyle w:val="Normal4"/>
            </w:pPr>
            <w:r>
              <w:t xml:space="preserve">A </w:t>
            </w:r>
            <w:r w:rsidRPr="0068287C">
              <w:t>globally unique identifier for a party</w:t>
            </w:r>
            <w:r>
              <w:t>.</w:t>
            </w:r>
          </w:p>
          <w:p w:rsidR="009148FC" w:rsidRDefault="009148FC" w:rsidP="009148FC">
            <w:pPr>
              <w:pStyle w:val="Bold4"/>
            </w:pPr>
            <w:r>
              <w:t>NameAddress</w:t>
            </w:r>
          </w:p>
          <w:p w:rsidR="009148FC" w:rsidRDefault="009148FC" w:rsidP="009148FC">
            <w:pPr>
              <w:pStyle w:val="Italic4"/>
            </w:pPr>
            <w:r>
              <w:t xml:space="preserve">NameAddress is </w:t>
            </w:r>
            <w:r w:rsidRPr="009148FC">
              <w:t>optional. A single instance might exist</w:t>
            </w:r>
            <w:r>
              <w:t>.</w:t>
            </w:r>
          </w:p>
          <w:p w:rsidR="009148FC" w:rsidRDefault="009148FC" w:rsidP="009148FC">
            <w:pPr>
              <w:pStyle w:val="Normal4"/>
            </w:pPr>
            <w:r>
              <w:t>A group item containing name and address of an organisation or business entity.</w:t>
            </w:r>
          </w:p>
          <w:p w:rsidR="009148FC" w:rsidRDefault="009148FC" w:rsidP="009148FC">
            <w:pPr>
              <w:pStyle w:val="Bold4"/>
            </w:pPr>
            <w:r>
              <w:t>URL</w:t>
            </w:r>
          </w:p>
          <w:p w:rsidR="009148FC" w:rsidRDefault="009148FC" w:rsidP="009148FC">
            <w:pPr>
              <w:pStyle w:val="Italic4"/>
            </w:pPr>
            <w:r>
              <w:t>URL is optional. A single instance might exist.</w:t>
            </w:r>
          </w:p>
          <w:p w:rsidR="009148FC" w:rsidRDefault="009148FC" w:rsidP="009148FC">
            <w:pPr>
              <w:pStyle w:val="Normal4"/>
            </w:pPr>
            <w:r>
              <w:t>Universal Resource Locator. While typically a web address you could use this field to hold an email address.</w:t>
            </w:r>
          </w:p>
          <w:p w:rsidR="009148FC" w:rsidRDefault="009148FC" w:rsidP="009148FC">
            <w:pPr>
              <w:pStyle w:val="Bold4"/>
            </w:pPr>
            <w:r>
              <w:t>CommonContact</w:t>
            </w:r>
          </w:p>
          <w:p w:rsidR="009148FC" w:rsidRDefault="009148FC" w:rsidP="009148FC">
            <w:pPr>
              <w:pStyle w:val="Italic4"/>
            </w:pPr>
            <w:r>
              <w:t>CommonContact is optional. Multiple instances might exist.</w:t>
            </w:r>
          </w:p>
          <w:p w:rsidR="0068287C" w:rsidRDefault="009148FC" w:rsidP="009148FC">
            <w:pPr>
              <w:pStyle w:val="Normal4"/>
            </w:pPr>
            <w:r>
              <w:t>Identifies a specific individual associated with the party.</w:t>
            </w:r>
          </w:p>
        </w:tc>
      </w:tr>
    </w:tbl>
    <w:p w:rsidR="0068287C" w:rsidRDefault="0068287C" w:rsidP="00503198"/>
    <w:p w:rsidR="00503198" w:rsidRDefault="00503198" w:rsidP="00503198">
      <w:pPr>
        <w:pStyle w:val="Heading2"/>
      </w:pPr>
      <w:bookmarkStart w:id="5056" w:name="_Toc259722247"/>
      <w:bookmarkStart w:id="5057" w:name="_Toc275502594"/>
      <w:bookmarkStart w:id="5058" w:name="_Toc371378170"/>
      <w:bookmarkStart w:id="5059" w:name="_Toc21213271"/>
      <w:bookmarkStart w:id="5060" w:name="MasterReelWidth"/>
      <w:r>
        <w:t>MasterReelWidth</w:t>
      </w:r>
      <w:bookmarkEnd w:id="5056"/>
      <w:bookmarkEnd w:id="5057"/>
      <w:bookmarkEnd w:id="5058"/>
      <w:bookmarkEnd w:id="5059"/>
      <w:bookmarkEnd w:id="50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71" o:spid="_x0000_s1843" style="position:absolute;left:0;text-align:left;margin-left:0;margin-top:0;width:50pt;height:50pt;z-index:250400256;visibility:hidden" coordsize="197,386" o:spt="100" o:preferrelative="t" adj="0,,0" path="">
                  <v:stroke joinstyle="round"/>
                  <v:formulas/>
                  <v:path o:connecttype="segments"/>
                  <o:lock v:ext="edit" selection="t"/>
                </v:shape>
              </w:pict>
            </w:r>
            <w:r w:rsidRPr="001978CB">
              <w:pict>
                <v:shape id="_x0000_s3812" style="position:absolute;left:0;text-align:left;margin-left:17257.5pt;margin-top:7.2pt;width:231.75pt;height:118.5pt;z-index:-252040704;mso-wrap-edited:t;mso-position-horizontal:right" coordsize="" o:spt="100" wrapcoords="-30 441 339 441 647 441 647 106 647 106 647 0 1000 0 1000 0 1000 1036 647 1036 647 782 339 782 -30 782 -30 441" adj="0,,0" path="">
                  <v:stroke joinstyle="round"/>
                  <v:imagedata r:id="rId1146" o:title="dc_871"/>
                  <v:formulas/>
                  <v:path o:connecttype="segments"/>
                  <w10:wrap type="tight"/>
                </v:shape>
              </w:pict>
            </w:r>
            <w:r w:rsidR="00503198">
              <w:t>The master reel width.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61" w:name="_Toc259722248"/>
      <w:bookmarkStart w:id="5062" w:name="_Toc275502595"/>
      <w:bookmarkStart w:id="5063" w:name="_Toc371378171"/>
      <w:bookmarkStart w:id="5064" w:name="_Toc21213272"/>
      <w:bookmarkStart w:id="5065" w:name="MasterSource_a"/>
      <w:r>
        <w:t>MasterSource [attribute]</w:t>
      </w:r>
      <w:bookmarkEnd w:id="5061"/>
      <w:bookmarkEnd w:id="5062"/>
      <w:bookmarkEnd w:id="5063"/>
      <w:bookmarkEnd w:id="5064"/>
      <w:bookmarkEnd w:id="50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72" o:spid="_x0000_s1844" style="position:absolute;left:0;text-align:left;margin-left:0;margin-top:0;width:50pt;height:50pt;z-index:250401280;visibility:hidden" coordsize="89,167" o:spt="100" o:preferrelative="t" adj="0,,0" path="">
                  <v:stroke joinstyle="round"/>
                  <v:formulas/>
                  <v:path o:connecttype="segments"/>
                  <o:lock v:ext="edit" selection="t"/>
                </v:shape>
              </w:pict>
            </w:r>
            <w:r w:rsidRPr="001978CB">
              <w:pict>
                <v:shape id="_x0000_s3813" style="position:absolute;left:0;text-align:left;margin-left:5445pt;margin-top:7.2pt;width:100.5pt;height:53.25pt;z-index:-252039680;mso-wrap-edited:t;mso-position-horizontal:right" coordsize="" o:spt="100" wrapcoords="-30 0 1000 0 1000 1079 1000 1079 -30 1079 -30 0" adj="0,,0" path="">
                  <v:stroke joinstyle="round"/>
                  <v:imagedata r:id="rId1147" o:title="dc_872"/>
                  <v:formulas/>
                  <v:path o:connecttype="segments"/>
                  <w10:wrap type="tight"/>
                </v:shape>
              </w:pict>
            </w:r>
            <w:r w:rsidR="00503198">
              <w:t>The source of the master</w:t>
            </w:r>
          </w:p>
          <w:p w:rsidR="00503198" w:rsidRDefault="00503198" w:rsidP="00503198">
            <w:pPr>
              <w:pStyle w:val="Italic2"/>
            </w:pPr>
            <w:r>
              <w:t>This item is restricted to the following list.</w:t>
            </w:r>
          </w:p>
          <w:p w:rsidR="00503198" w:rsidRDefault="00503198" w:rsidP="00503198">
            <w:pPr>
              <w:pStyle w:val="Bold3"/>
            </w:pPr>
            <w:r>
              <w:t>1610/1630</w:t>
            </w:r>
          </w:p>
          <w:p w:rsidR="00503198" w:rsidRDefault="00503198" w:rsidP="00503198">
            <w:pPr>
              <w:pStyle w:val="Bold3"/>
            </w:pPr>
            <w:r>
              <w:t>1/4Inch2TrackR2RTape</w:t>
            </w:r>
          </w:p>
          <w:p w:rsidR="00503198" w:rsidRDefault="00503198" w:rsidP="00503198">
            <w:pPr>
              <w:pStyle w:val="Bold3"/>
            </w:pPr>
            <w:r>
              <w:t>CDR</w:t>
            </w:r>
          </w:p>
          <w:p w:rsidR="00503198" w:rsidRDefault="00503198" w:rsidP="00503198">
            <w:pPr>
              <w:pStyle w:val="Normal3"/>
            </w:pPr>
            <w:r>
              <w:t>The source is Compact Disc Recordable.</w:t>
            </w:r>
          </w:p>
          <w:p w:rsidR="00503198" w:rsidRDefault="00503198" w:rsidP="00503198">
            <w:pPr>
              <w:pStyle w:val="Bold3"/>
            </w:pPr>
            <w:r>
              <w:t>DAT</w:t>
            </w:r>
          </w:p>
          <w:p w:rsidR="00503198" w:rsidRDefault="00503198" w:rsidP="00503198">
            <w:pPr>
              <w:pStyle w:val="Normal3"/>
            </w:pPr>
            <w:r>
              <w:t>The source is Digital Audio Tape.</w:t>
            </w:r>
          </w:p>
          <w:p w:rsidR="00503198" w:rsidRDefault="00503198" w:rsidP="00503198">
            <w:pPr>
              <w:pStyle w:val="Bold3"/>
            </w:pPr>
            <w:r>
              <w:t>DATWithLog</w:t>
            </w:r>
          </w:p>
          <w:p w:rsidR="00503198" w:rsidRDefault="00503198" w:rsidP="00503198">
            <w:pPr>
              <w:pStyle w:val="Bold3"/>
            </w:pPr>
            <w:r>
              <w:t>Diskette</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The source is Digital Video Disk.</w:t>
            </w:r>
          </w:p>
          <w:p w:rsidR="00503198" w:rsidRDefault="00503198" w:rsidP="00503198">
            <w:pPr>
              <w:pStyle w:val="Bold3"/>
            </w:pPr>
            <w:r>
              <w:t>Electronic</w:t>
            </w:r>
          </w:p>
          <w:p w:rsidR="00503198" w:rsidRDefault="00503198" w:rsidP="00503198">
            <w:pPr>
              <w:pStyle w:val="Bold3"/>
            </w:pPr>
            <w:r>
              <w:t>Exabyte</w:t>
            </w:r>
          </w:p>
          <w:p w:rsidR="00503198" w:rsidRDefault="00503198" w:rsidP="00503198">
            <w:pPr>
              <w:pStyle w:val="Normal3"/>
            </w:pPr>
            <w:r>
              <w:t xml:space="preserve">A company (and, by extension, a tape format) for computer data backup and transfer onto data quality 8-mm </w:t>
            </w:r>
            <w:smartTag w:uri="urn:schemas-microsoft-com:office:smarttags" w:element="stockticker">
              <w:r>
                <w:t>VCR</w:t>
              </w:r>
            </w:smartTag>
            <w:r>
              <w:t xml:space="preserve"> tape. Exabyte units can store 5 Gbytes of data per tape.</w:t>
            </w:r>
          </w:p>
          <w:p w:rsidR="00503198" w:rsidRDefault="00503198" w:rsidP="00503198">
            <w:pPr>
              <w:pStyle w:val="Bold3"/>
            </w:pPr>
            <w:r>
              <w:t>Jazz</w:t>
            </w:r>
          </w:p>
          <w:p w:rsidR="00503198" w:rsidRDefault="00503198" w:rsidP="00503198">
            <w:pPr>
              <w:pStyle w:val="Normal3"/>
            </w:pPr>
            <w:r>
              <w:t>The Jazz drive is a removable storage solution developed by Iomega Corp. The Jaz drive has a 12-ms average seek time and the removable cartridges hold up to 2 GB of data.</w:t>
            </w:r>
          </w:p>
          <w:p w:rsidR="00503198" w:rsidRDefault="00503198" w:rsidP="00503198">
            <w:pPr>
              <w:pStyle w:val="Bold3"/>
            </w:pPr>
            <w:r>
              <w:t>MagneticOptical</w:t>
            </w:r>
          </w:p>
          <w:p w:rsidR="00503198" w:rsidRDefault="00503198" w:rsidP="00503198">
            <w:pPr>
              <w:pStyle w:val="Bold3"/>
            </w:pPr>
            <w:r>
              <w:t>Syquest</w:t>
            </w:r>
          </w:p>
          <w:p w:rsidR="00503198" w:rsidRDefault="00503198" w:rsidP="00503198">
            <w:pPr>
              <w:pStyle w:val="Normal3"/>
            </w:pPr>
            <w:r>
              <w:t>A removable hard disk drive that is connected tothe computer via a SCSI interface.</w:t>
            </w:r>
          </w:p>
          <w:p w:rsidR="00503198" w:rsidRDefault="00503198" w:rsidP="00503198">
            <w:pPr>
              <w:pStyle w:val="Bold3"/>
            </w:pPr>
            <w:r>
              <w:t>Zip</w:t>
            </w:r>
          </w:p>
          <w:p w:rsidR="00503198" w:rsidRDefault="00503198" w:rsidP="00503198">
            <w:pPr>
              <w:pStyle w:val="Normal3"/>
            </w:pPr>
            <w:r>
              <w:t>A high-capacity floppy disk drive.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066" w:name="_Toc259722249"/>
      <w:bookmarkStart w:id="5067" w:name="_Toc275502596"/>
      <w:bookmarkStart w:id="5068" w:name="_Toc371378172"/>
      <w:bookmarkStart w:id="5069" w:name="_Toc21213273"/>
      <w:bookmarkStart w:id="5070" w:name="MasterStorageOption"/>
      <w:r>
        <w:t>MasterStorageOption</w:t>
      </w:r>
      <w:bookmarkEnd w:id="5066"/>
      <w:bookmarkEnd w:id="5067"/>
      <w:bookmarkEnd w:id="5068"/>
      <w:bookmarkEnd w:id="5069"/>
      <w:bookmarkEnd w:id="50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73" o:spid="_x0000_s1845" style="position:absolute;left:0;text-align:left;margin-left:0;margin-top:0;width:50pt;height:50pt;z-index:250402304;visibility:hidden" coordsize="67,173" o:spt="100" o:preferrelative="t" adj="0,,0" path="">
                  <v:stroke joinstyle="round"/>
                  <v:formulas/>
                  <v:path o:connecttype="segments"/>
                  <o:lock v:ext="edit" selection="t"/>
                </v:shape>
              </w:pict>
            </w:r>
            <w:r w:rsidRPr="001978CB">
              <w:pict>
                <v:shape id="_x0000_s3814" style="position:absolute;left:0;text-align:left;margin-left:5715pt;margin-top:7.2pt;width:103.5pt;height:40.5pt;z-index:-252038656;mso-wrap-edited:t;mso-position-horizontal:right" coordsize="" o:spt="100" wrapcoords="-30 104 1000 104 1000 1105 1000 1105 -30 1105 -30 104" adj="0,,0" path="">
                  <v:stroke joinstyle="round"/>
                  <v:imagedata r:id="rId1148" o:title="dc_873"/>
                  <v:formulas/>
                  <v:path o:connecttype="segments"/>
                  <w10:wrap type="tight"/>
                </v:shape>
              </w:pict>
            </w:r>
            <w:r w:rsidR="00503198">
              <w:t>Master storage option</w:t>
            </w:r>
          </w:p>
        </w:tc>
      </w:tr>
    </w:tbl>
    <w:p w:rsidR="00503198" w:rsidRDefault="00503198" w:rsidP="00503198"/>
    <w:p w:rsidR="00503198" w:rsidRDefault="00503198" w:rsidP="00503198">
      <w:pPr>
        <w:pStyle w:val="Heading2"/>
      </w:pPr>
      <w:bookmarkStart w:id="5071" w:name="_Toc259722250"/>
      <w:bookmarkStart w:id="5072" w:name="_Toc275502597"/>
      <w:bookmarkStart w:id="5073" w:name="_Toc371378173"/>
      <w:bookmarkStart w:id="5074" w:name="_Toc21213274"/>
      <w:bookmarkStart w:id="5075" w:name="MaterialCharacteristics"/>
      <w:r>
        <w:t>MaterialCharacteristics</w:t>
      </w:r>
      <w:bookmarkEnd w:id="5071"/>
      <w:bookmarkEnd w:id="5072"/>
      <w:bookmarkEnd w:id="5073"/>
      <w:bookmarkEnd w:id="5074"/>
      <w:bookmarkEnd w:id="50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74" o:spid="_x0000_s1846" style="position:absolute;left:0;text-align:left;margin-left:0;margin-top:0;width:50pt;height:50pt;z-index:250403328;visibility:hidden" coordsize="781,598" o:spt="100" o:preferrelative="t" adj="0,,0" path="">
                  <v:stroke joinstyle="round"/>
                  <v:formulas/>
                  <v:path o:connecttype="segments"/>
                  <o:lock v:ext="edit" selection="t"/>
                </v:shape>
              </w:pict>
            </w:r>
            <w:r w:rsidRPr="001978CB">
              <w:pict>
                <v:shape id="_x0000_s3815" style="position:absolute;left:0;text-align:left;margin-left:28665pt;margin-top:7.2pt;width:358.5pt;height:468.75pt;z-index:-252037632;mso-wrap-edited:t;mso-position-horizontal:right" coordsize="" o:spt="100" wrapcoords="-30 286 287 286 287 8 486 8 685 8 1000 8 1000 625 1000 1009 685 1009 486 1009 486 625 287 625 287 346 -30 346 -30 286" adj="0,,0" path="">
                  <v:stroke joinstyle="round"/>
                  <v:imagedata r:id="rId1149" o:title="dc_874"/>
                  <v:formulas/>
                  <v:path o:connecttype="segments"/>
                  <w10:wrap type="tight"/>
                </v:shape>
              </w:pict>
            </w:r>
            <w:r w:rsidR="00503198">
              <w:t>Material characteristics.</w:t>
            </w:r>
          </w:p>
          <w:p w:rsidR="00503198" w:rsidRDefault="00503198" w:rsidP="00503198">
            <w:pPr>
              <w:pStyle w:val="Bold3"/>
            </w:pPr>
            <w:r>
              <w:t>FinishType [attribute]</w:t>
            </w:r>
          </w:p>
          <w:p w:rsidR="00503198" w:rsidRDefault="00503198" w:rsidP="00503198">
            <w:pPr>
              <w:pStyle w:val="Italic3"/>
            </w:pPr>
            <w:r>
              <w:t>FinishType is optional. A single instance might exist.</w:t>
            </w:r>
          </w:p>
          <w:p w:rsidR="00503198" w:rsidRDefault="00503198" w:rsidP="00503198">
            <w:pPr>
              <w:pStyle w:val="Normal3"/>
            </w:pPr>
            <w:r>
              <w:t>Defines the finish of a sheet of paper, which means the condition of its surface (refer to Embossing for more information).</w:t>
            </w:r>
          </w:p>
          <w:p w:rsidR="00503198" w:rsidRDefault="00503198" w:rsidP="00503198">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3"/>
            </w:pPr>
            <w:r>
              <w:t>Note:</w:t>
            </w:r>
          </w:p>
          <w:p w:rsidR="00503198" w:rsidRDefault="00503198" w:rsidP="00503198">
            <w:pPr>
              <w:pStyle w:val="ListBullet3"/>
            </w:pPr>
            <w:r>
              <w:t xml:space="preserve">Embossed” as a finish type is just a generalized choice for one of the more specific choices listed. </w:t>
            </w:r>
          </w:p>
          <w:p w:rsidR="00503198" w:rsidRDefault="00503198" w:rsidP="00503198">
            <w:pPr>
              <w:pStyle w:val="ListBullet3"/>
            </w:pPr>
            <w:r>
              <w:t xml:space="preserve">Unsupercalendered” as a finish type would be indicated by not communicating a finish type. </w:t>
            </w:r>
          </w:p>
          <w:p w:rsidR="00503198" w:rsidRDefault="00503198" w:rsidP="00503198">
            <w:pPr>
              <w:pStyle w:val="Normal3"/>
            </w:pPr>
            <w:r>
              <w:t>Refer to FinishType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BasisWeight</w:t>
            </w:r>
          </w:p>
          <w:p w:rsidR="00503198" w:rsidRDefault="00503198" w:rsidP="00503198">
            <w:pPr>
              <w:pStyle w:val="Italic4"/>
            </w:pPr>
            <w:r>
              <w:t>BasisWeight is optional. A single instance might exist.</w:t>
            </w:r>
          </w:p>
          <w:p w:rsidR="00503198" w:rsidRDefault="00503198" w:rsidP="00503198">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4"/>
            </w:pPr>
            <w:r>
              <w:t>Brightness</w:t>
            </w:r>
          </w:p>
          <w:p w:rsidR="00503198" w:rsidRDefault="00503198" w:rsidP="00503198">
            <w:pPr>
              <w:pStyle w:val="Italic4"/>
            </w:pPr>
            <w:r>
              <w:t>Brightness is optional. A single instance might exist.</w:t>
            </w:r>
          </w:p>
          <w:p w:rsidR="00503198" w:rsidRDefault="00503198" w:rsidP="00503198">
            <w:pPr>
              <w:pStyle w:val="Normal4"/>
            </w:pPr>
            <w:r>
              <w:t>A measurement of the degree of light reflectivity of the product.</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Opacity</w:t>
            </w:r>
          </w:p>
          <w:p w:rsidR="00503198" w:rsidRDefault="00503198" w:rsidP="00503198">
            <w:pPr>
              <w:pStyle w:val="Italic4"/>
            </w:pPr>
            <w:r>
              <w:t>Opacity is optional. A single instance might exist.</w:t>
            </w:r>
          </w:p>
          <w:p w:rsidR="00503198" w:rsidRDefault="00503198" w:rsidP="00503198">
            <w:pPr>
              <w:pStyle w:val="Normal4"/>
            </w:pPr>
            <w:r>
              <w:t>A group item used to communicate opacity target or test value according to a particular TestMethod.</w:t>
            </w:r>
          </w:p>
          <w:p w:rsidR="00503198" w:rsidRDefault="00503198" w:rsidP="00503198">
            <w:pPr>
              <w:pStyle w:val="Bold4"/>
            </w:pPr>
            <w:r>
              <w:t>PPI</w:t>
            </w:r>
          </w:p>
          <w:p w:rsidR="00503198" w:rsidRDefault="00503198" w:rsidP="00503198">
            <w:pPr>
              <w:pStyle w:val="Italic4"/>
            </w:pPr>
            <w:r>
              <w:t>PPI is optional. A single instance might exist.</w:t>
            </w:r>
          </w:p>
          <w:p w:rsidR="00503198" w:rsidRDefault="00503198" w:rsidP="00503198">
            <w:pPr>
              <w:pStyle w:val="Normal4"/>
            </w:pPr>
            <w:r>
              <w:t>A group item used to communicate the number of pages in an inch of thickness either as a target or actual value. Equal to the number of sheets per inch times 2.</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GrainDirection</w:t>
            </w:r>
          </w:p>
          <w:p w:rsidR="00503198" w:rsidRDefault="00503198" w:rsidP="00503198">
            <w:pPr>
              <w:pStyle w:val="Italic4"/>
            </w:pPr>
            <w:r>
              <w:t>GrainDirection is optional. A single instance might exist.</w:t>
            </w:r>
          </w:p>
          <w:p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Normal4"/>
            </w:pPr>
            <w:r>
              <w:t>Refer to GrainDirection definition for any enumerations.</w:t>
            </w:r>
          </w:p>
          <w:p w:rsidR="00503198" w:rsidRDefault="00503198" w:rsidP="00503198">
            <w:pPr>
              <w:pStyle w:val="Bold4"/>
            </w:pPr>
            <w:r>
              <w:t>RecycledCharacteristics</w:t>
            </w:r>
          </w:p>
          <w:p w:rsidR="00503198" w:rsidRDefault="00503198" w:rsidP="00503198">
            <w:pPr>
              <w:pStyle w:val="Italic4"/>
            </w:pPr>
            <w:r>
              <w:t>RecycledCharacteristics is optional. A single instance might exist.</w:t>
            </w:r>
          </w:p>
          <w:p w:rsidR="00503198" w:rsidRDefault="00503198" w:rsidP="00503198">
            <w:pPr>
              <w:pStyle w:val="Normal4"/>
            </w:pPr>
            <w:r>
              <w:t>RecycledCharacteristics groups together the concepts associated with recycled material.</w:t>
            </w:r>
          </w:p>
        </w:tc>
      </w:tr>
    </w:tbl>
    <w:p w:rsidR="00503198" w:rsidRDefault="00503198" w:rsidP="00503198"/>
    <w:p w:rsidR="00503198" w:rsidRDefault="00503198" w:rsidP="00503198">
      <w:pPr>
        <w:pStyle w:val="Heading2"/>
      </w:pPr>
      <w:bookmarkStart w:id="5076" w:name="_Toc259722251"/>
      <w:bookmarkStart w:id="5077" w:name="_Toc275502598"/>
      <w:bookmarkStart w:id="5078" w:name="_Toc371378174"/>
      <w:bookmarkStart w:id="5079" w:name="_Toc21213275"/>
      <w:bookmarkStart w:id="5080" w:name="MaxCurrencyValue"/>
      <w:r>
        <w:t>MaxCurrencyValue</w:t>
      </w:r>
      <w:bookmarkEnd w:id="5076"/>
      <w:bookmarkEnd w:id="5077"/>
      <w:bookmarkEnd w:id="5078"/>
      <w:bookmarkEnd w:id="5079"/>
      <w:bookmarkEnd w:id="50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75" o:spid="_x0000_s1847" style="position:absolute;left:0;text-align:left;margin-left:0;margin-top:0;width:50pt;height:50pt;z-index:250404352;visibility:hidden" coordsize="96,335" o:spt="100" o:preferrelative="t" adj="0,,0" path="">
                  <v:stroke joinstyle="round"/>
                  <v:formulas/>
                  <v:path o:connecttype="segments"/>
                  <o:lock v:ext="edit" selection="t"/>
                </v:shape>
              </w:pict>
            </w:r>
            <w:r w:rsidRPr="001978CB">
              <w:pict>
                <v:shape id="_x0000_s3816" style="position:absolute;left:0;text-align:left;margin-left:14490pt;margin-top:7.2pt;width:201pt;height:57.75pt;z-index:-252036608;mso-wrap-edited:t;mso-position-horizontal:right" coordsize="" o:spt="100" wrapcoords="-30 322 426 322 426 72 426 72 426 0 1000 0 1000 0 1000 1073 426 1073 426 1021 -30 1021 -30 322" adj="0,,0" path="">
                  <v:stroke joinstyle="round"/>
                  <v:imagedata r:id="rId1150" o:title="dc_875"/>
                  <v:formulas/>
                  <v:path o:connecttype="segments"/>
                  <w10:wrap type="tight"/>
                </v:shape>
              </w:pict>
            </w:r>
            <w:r w:rsidR="00503198">
              <w:t xml:space="preserve">The upper range </w:t>
            </w:r>
            <w:r w:rsidR="00D97334">
              <w:t>of the allowed currency amount.</w:t>
            </w:r>
          </w:p>
          <w:p w:rsidR="00503198" w:rsidRDefault="00503198" w:rsidP="00DD720A">
            <w:pPr>
              <w:pStyle w:val="Bold3"/>
            </w:pPr>
            <w:r>
              <w:t>CurrencyType [attribute]</w:t>
            </w:r>
          </w:p>
          <w:p w:rsidR="00503198" w:rsidRDefault="00503198" w:rsidP="00DD720A">
            <w:pPr>
              <w:pStyle w:val="Italic3"/>
            </w:pPr>
            <w:r>
              <w:t>CurrencyType is optional. A single instance might exist.</w:t>
            </w:r>
          </w:p>
          <w:p w:rsidR="00503198" w:rsidRDefault="00D97334" w:rsidP="00D97334">
            <w:pPr>
              <w:pStyle w:val="Normal3"/>
            </w:pPr>
            <w:r>
              <w:t>A three-character ISO 4217 currency code in capital letters. The ISO standard classification for currencies. Refer to the ISO standard for information about the choices for the attribute's enumerations.</w:t>
            </w:r>
            <w:r>
              <w:br/>
            </w:r>
            <w:hyperlink r:id="rId1151" w:history="1">
              <w:r w:rsidRPr="00161150">
                <w:rPr>
                  <w:rStyle w:val="Hyperlink"/>
                </w:rPr>
                <w:t>https://www.iso.org/iso-4217-currency-codes.html</w:t>
              </w:r>
            </w:hyperlink>
          </w:p>
        </w:tc>
      </w:tr>
    </w:tbl>
    <w:p w:rsidR="00503198" w:rsidRDefault="00503198" w:rsidP="00503198"/>
    <w:p w:rsidR="00503198" w:rsidRDefault="00503198" w:rsidP="00503198">
      <w:pPr>
        <w:pStyle w:val="Heading2"/>
      </w:pPr>
      <w:bookmarkStart w:id="5081" w:name="_Toc259722252"/>
      <w:bookmarkStart w:id="5082" w:name="_Toc275502599"/>
      <w:bookmarkStart w:id="5083" w:name="_Toc371378175"/>
      <w:bookmarkStart w:id="5084" w:name="_Toc21213276"/>
      <w:bookmarkStart w:id="5085" w:name="MaximumClampingForce"/>
      <w:r>
        <w:t>MaximumClampingForce</w:t>
      </w:r>
      <w:bookmarkEnd w:id="5081"/>
      <w:bookmarkEnd w:id="5082"/>
      <w:bookmarkEnd w:id="5083"/>
      <w:bookmarkEnd w:id="5084"/>
      <w:bookmarkEnd w:id="50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76" o:spid="_x0000_s1848" style="position:absolute;left:0;text-align:left;margin-left:0;margin-top:0;width:50pt;height:50pt;z-index:250405376;visibility:hidden" coordsize="197,439" o:spt="100" o:preferrelative="t" adj="0,,0" path="">
                  <v:stroke joinstyle="round"/>
                  <v:formulas/>
                  <v:path o:connecttype="segments"/>
                  <o:lock v:ext="edit" selection="t"/>
                </v:shape>
              </w:pict>
            </w:r>
            <w:r w:rsidRPr="001978CB">
              <w:pict>
                <v:shape id="_x0000_s3817" style="position:absolute;left:0;text-align:left;margin-left:20092.5pt;margin-top:7.2pt;width:263.25pt;height:118.5pt;z-index:-252035584;mso-wrap-edited:t;mso-position-horizontal:right" coordsize="" o:spt="100" wrapcoords="-30 441 419 441 690 441 690 106 690 106 690 0 1000 0 1000 0 1000 1036 690 1036 690 681 419 681 419 676 -30 676 -30 441" adj="0,,0" path="">
                  <v:stroke joinstyle="round"/>
                  <v:imagedata r:id="rId1152" o:title="dc_876"/>
                  <v:formulas/>
                  <v:path o:connecttype="segments"/>
                  <w10:wrap type="tight"/>
                </v:shape>
              </w:pict>
            </w:r>
            <w:r w:rsidR="00503198">
              <w:t>Specifies maximum clamp force allowed during handling of an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86" w:name="_Toc259722253"/>
      <w:bookmarkStart w:id="5087" w:name="_Toc275502600"/>
      <w:bookmarkStart w:id="5088" w:name="_Toc371378176"/>
      <w:bookmarkStart w:id="5089" w:name="_Toc21213277"/>
      <w:bookmarkStart w:id="5090" w:name="MaximumGrossWeight"/>
      <w:r>
        <w:t>MaximumGrossWeight</w:t>
      </w:r>
      <w:bookmarkEnd w:id="5086"/>
      <w:bookmarkEnd w:id="5087"/>
      <w:bookmarkEnd w:id="5088"/>
      <w:bookmarkEnd w:id="5089"/>
      <w:bookmarkEnd w:id="50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77" o:spid="_x0000_s1849" style="position:absolute;left:0;text-align:left;margin-left:0;margin-top:0;width:50pt;height:50pt;z-index:250406400;visibility:hidden" coordsize="197,424" o:spt="100" o:preferrelative="t" adj="0,,0" path="">
                  <v:stroke joinstyle="round"/>
                  <v:formulas/>
                  <v:path o:connecttype="segments"/>
                  <o:lock v:ext="edit" selection="t"/>
                </v:shape>
              </w:pict>
            </w:r>
            <w:r w:rsidRPr="001978CB">
              <w:pict>
                <v:shape id="_x0000_s3818" style="position:absolute;left:0;text-align:left;margin-left:19282.5pt;margin-top:7.2pt;width:254.25pt;height:118.5pt;z-index:-252034560;mso-wrap-edited:t;mso-position-horizontal:right" coordsize="" o:spt="100" wrapcoords="-30 441 398 441 679 441 679 106 679 106 679 0 1000 0 1000 0 1000 1036 679 1036 679 782 398 782 -30 782 -30 441" adj="0,,0" path="">
                  <v:stroke joinstyle="round"/>
                  <v:imagedata r:id="rId1153" o:title="dc_877"/>
                  <v:formulas/>
                  <v:path o:connecttype="segments"/>
                  <w10:wrap type="tight"/>
                </v:shape>
              </w:pict>
            </w:r>
            <w:r w:rsidR="00503198">
              <w:t>The maximum weight allowed including the pallet.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91" w:name="_Toc259722254"/>
      <w:bookmarkStart w:id="5092" w:name="_Toc275502601"/>
      <w:bookmarkStart w:id="5093" w:name="_Toc371378177"/>
      <w:bookmarkStart w:id="5094" w:name="_Toc21213278"/>
      <w:bookmarkStart w:id="5095" w:name="MaximumHeight"/>
      <w:r>
        <w:t>MaximumHeight</w:t>
      </w:r>
      <w:bookmarkEnd w:id="5091"/>
      <w:bookmarkEnd w:id="5092"/>
      <w:bookmarkEnd w:id="5093"/>
      <w:bookmarkEnd w:id="5094"/>
      <w:bookmarkEnd w:id="50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78" o:spid="_x0000_s1850" style="position:absolute;left:0;text-align:left;margin-left:0;margin-top:0;width:50pt;height:50pt;z-index:250407424;visibility:hidden" coordsize="197,385" o:spt="100" o:preferrelative="t" adj="0,,0" path="">
                  <v:stroke joinstyle="round"/>
                  <v:formulas/>
                  <v:path o:connecttype="segments"/>
                  <o:lock v:ext="edit" selection="t"/>
                </v:shape>
              </w:pict>
            </w:r>
            <w:r w:rsidRPr="001978CB">
              <w:pict>
                <v:shape id="_x0000_s3819" style="position:absolute;left:0;text-align:left;margin-left:17190pt;margin-top:7.2pt;width:231pt;height:118.5pt;z-index:-252033536;mso-wrap-edited:t;mso-position-horizontal:right" coordsize="" o:spt="100" wrapcoords="-30 441 337 441 646 441 646 106 646 106 646 0 1000 0 1000 0 1000 1036 646 1036 646 782 337 782 -30 782 -30 441" adj="0,,0" path="">
                  <v:stroke joinstyle="round"/>
                  <v:imagedata r:id="rId1154" o:title="dc_878"/>
                  <v:formulas/>
                  <v:path o:connecttype="segments"/>
                  <w10:wrap type="tight"/>
                </v:shape>
              </w:pict>
            </w:r>
            <w:r w:rsidR="00503198">
              <w:t>The maximum height allowed including the pallet.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96" w:name="_Toc259722255"/>
      <w:bookmarkStart w:id="5097" w:name="_Toc275502602"/>
      <w:bookmarkStart w:id="5098" w:name="_Toc371378178"/>
      <w:bookmarkStart w:id="5099" w:name="_Toc21213279"/>
      <w:bookmarkStart w:id="5100" w:name="MaximumNumberOfJoins"/>
      <w:r>
        <w:t>MaximumNumberOfJoins</w:t>
      </w:r>
      <w:bookmarkEnd w:id="5096"/>
      <w:bookmarkEnd w:id="5097"/>
      <w:bookmarkEnd w:id="5098"/>
      <w:bookmarkEnd w:id="5099"/>
      <w:bookmarkEnd w:id="51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79" o:spid="_x0000_s1851" style="position:absolute;left:0;text-align:left;margin-left:0;margin-top:0;width:50pt;height:50pt;z-index:250408448;visibility:hidden" coordsize="67,201" o:spt="100" o:preferrelative="t" adj="0,,0" path="">
                  <v:stroke joinstyle="round"/>
                  <v:formulas/>
                  <v:path o:connecttype="segments"/>
                  <o:lock v:ext="edit" selection="t"/>
                </v:shape>
              </w:pict>
            </w:r>
            <w:r w:rsidRPr="001978CB">
              <w:pict>
                <v:shape id="_x0000_s3820" style="position:absolute;left:0;text-align:left;margin-left:7267.5pt;margin-top:7.2pt;width:120.75pt;height:40.5pt;z-index:-252032512;mso-wrap-edited:t;mso-position-horizontal:right" coordsize="" o:spt="100" wrapcoords="-30 104 1000 104 1000 1105 1000 1105 -30 1105 -30 104" adj="0,,0" path="">
                  <v:stroke joinstyle="round"/>
                  <v:imagedata r:id="rId1155" o:title="dc_879"/>
                  <v:formulas/>
                  <v:path o:connecttype="segments"/>
                  <w10:wrap type="tight"/>
                </v:shape>
              </w:pict>
            </w:r>
            <w:r w:rsidR="00503198">
              <w:t>The maximum number of joins requested (permitted). Permits customers to indicate join-free reels.</w:t>
            </w:r>
          </w:p>
        </w:tc>
      </w:tr>
    </w:tbl>
    <w:p w:rsidR="00503198" w:rsidRDefault="00503198" w:rsidP="00503198"/>
    <w:p w:rsidR="00503198" w:rsidRDefault="00503198" w:rsidP="00503198">
      <w:pPr>
        <w:pStyle w:val="Heading2"/>
      </w:pPr>
      <w:bookmarkStart w:id="5101" w:name="_Toc259722256"/>
      <w:bookmarkStart w:id="5102" w:name="_Toc275502603"/>
      <w:bookmarkStart w:id="5103" w:name="_Toc371378179"/>
      <w:bookmarkStart w:id="5104" w:name="_Toc21213280"/>
      <w:bookmarkStart w:id="5105" w:name="MaximumOffcut"/>
      <w:r>
        <w:t>MaximumOffcut</w:t>
      </w:r>
      <w:bookmarkEnd w:id="5101"/>
      <w:bookmarkEnd w:id="5102"/>
      <w:bookmarkEnd w:id="5103"/>
      <w:bookmarkEnd w:id="5104"/>
      <w:bookmarkEnd w:id="51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80" o:spid="_x0000_s1852" style="position:absolute;left:0;text-align:left;margin-left:0;margin-top:0;width:50pt;height:50pt;z-index:250409472;visibility:hidden" coordsize="197,385" o:spt="100" o:preferrelative="t" adj="0,,0" path="">
                  <v:stroke joinstyle="round"/>
                  <v:formulas/>
                  <v:path o:connecttype="segments"/>
                  <o:lock v:ext="edit" selection="t"/>
                </v:shape>
              </w:pict>
            </w:r>
            <w:r w:rsidRPr="001978CB">
              <w:pict>
                <v:shape id="_x0000_s3821" style="position:absolute;left:0;text-align:left;margin-left:17190pt;margin-top:7.2pt;width:231pt;height:118.5pt;z-index:-252031488;mso-wrap-edited:t;mso-position-horizontal:right" coordsize="" o:spt="100" wrapcoords="-30 441 337 441 646 441 646 106 646 106 646 0 1000 0 1000 0 1000 1036 646 1036 646 782 337 782 -30 782 -30 441" adj="0,,0" path="">
                  <v:stroke joinstyle="round"/>
                  <v:imagedata r:id="rId1156" o:title="dc_880"/>
                  <v:formulas/>
                  <v:path o:connecttype="segments"/>
                  <w10:wrap type="tight"/>
                </v:shape>
              </w:pict>
            </w:r>
            <w:r w:rsidR="00503198">
              <w:t>Maximum off cut.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106" w:name="_Toc259722257"/>
      <w:bookmarkStart w:id="5107" w:name="_Toc275502604"/>
      <w:bookmarkStart w:id="5108" w:name="_Toc371378180"/>
      <w:bookmarkStart w:id="5109" w:name="_Toc21213281"/>
      <w:bookmarkStart w:id="5110" w:name="MaximumOrderQuantity"/>
      <w:r>
        <w:t>MaximumOrderQuantity</w:t>
      </w:r>
      <w:bookmarkEnd w:id="5106"/>
      <w:bookmarkEnd w:id="5107"/>
      <w:bookmarkEnd w:id="5108"/>
      <w:bookmarkEnd w:id="5109"/>
      <w:bookmarkEnd w:id="51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81" o:spid="_x0000_s1853" style="position:absolute;left:0;text-align:left;margin-left:0;margin-top:0;width:50pt;height:50pt;z-index:250410496;visibility:hidden" coordsize="161,500" o:spt="100" o:preferrelative="t" adj="0,,0" path="">
                  <v:stroke joinstyle="round"/>
                  <v:formulas/>
                  <v:path o:connecttype="segments"/>
                  <o:lock v:ext="edit" selection="t"/>
                </v:shape>
              </w:pict>
            </w:r>
            <w:r w:rsidRPr="001978CB">
              <w:pict>
                <v:shape id="_x0000_s3822" style="position:absolute;left:0;text-align:left;margin-left:325in;margin-top:7.2pt;width:300pt;height:96.75pt;z-index:-252030464;mso-wrap-edited:t;mso-position-horizontal:right" coordsize="" o:spt="100" wrapcoords="-30 378 354 378 592 378 592 130 592 130 592 0 1000 0 1000 0 1000 1044 592 1044 592 671 354 671 354 665 -30 665 -30 378" adj="0,,0" path="">
                  <v:stroke joinstyle="round"/>
                  <v:imagedata r:id="rId1157" o:title="dc_881"/>
                  <v:formulas/>
                  <v:path o:connecttype="segments"/>
                  <w10:wrap type="tight"/>
                </v:shape>
              </w:pict>
            </w:r>
            <w:r w:rsidR="00503198">
              <w:t>The maximum amount that can be ordered at one time.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Pr="00376133" w:rsidRDefault="00503198" w:rsidP="00503198">
      <w:pPr>
        <w:pStyle w:val="Heading2"/>
      </w:pPr>
      <w:bookmarkStart w:id="5111" w:name="_Toc259722258"/>
      <w:bookmarkStart w:id="5112" w:name="_Toc275502605"/>
      <w:bookmarkStart w:id="5113" w:name="_Toc371378181"/>
      <w:bookmarkStart w:id="5114" w:name="_Toc21213282"/>
      <w:bookmarkStart w:id="5115" w:name="MeasurementModule"/>
      <w:r w:rsidRPr="00376133">
        <w:t>MeasurementModule</w:t>
      </w:r>
      <w:bookmarkEnd w:id="5111"/>
      <w:bookmarkEnd w:id="5112"/>
      <w:bookmarkEnd w:id="5113"/>
      <w:bookmarkEnd w:id="5114"/>
      <w:bookmarkEnd w:id="511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1978CB" w:rsidP="00503198">
            <w:pPr>
              <w:pStyle w:val="Normal2"/>
            </w:pPr>
            <w:r>
              <w:rPr>
                <w:noProof/>
                <w:snapToGrid/>
                <w:lang w:val="sv-SE" w:eastAsia="sv-SE"/>
              </w:rPr>
              <w:pict>
                <v:shape id="_x0000_s6899" type="#_x0000_t75" style="position:absolute;left:0;text-align:left;margin-left:13929.3pt;margin-top:7.05pt;width:229.5pt;height:97.5pt;z-index:-249590272;mso-wrap-edited:t;mso-position-horizontal:right" wrapcoords="273 6414 160 15452 12019 15319 11906 21434 21600 21434 21600 0 12019 432 12132 7743 273 6414" filled="t">
                  <v:imagedata r:id="rId1158" o:title="MeasurementModule"/>
                  <w10:wrap type="tight"/>
                </v:shape>
              </w:pict>
            </w:r>
            <w:r w:rsidR="00503198" w:rsidRPr="00376133">
              <w:rPr>
                <w:noProof/>
              </w:rPr>
              <w:t xml:space="preserve">A </w:t>
            </w:r>
            <w:r w:rsidR="00765F9B" w:rsidRPr="00765F9B">
              <w:rPr>
                <w:noProof/>
              </w:rPr>
              <w:t xml:space="preserve">text element specifying the </w:t>
            </w:r>
            <w:r w:rsidR="00765F9B">
              <w:rPr>
                <w:noProof/>
              </w:rPr>
              <w:t>module model used for measuring</w:t>
            </w:r>
            <w:r w:rsidR="00503198" w:rsidRPr="00076276">
              <w:t>.</w:t>
            </w:r>
          </w:p>
          <w:p w:rsidR="00B350BA" w:rsidRDefault="00B350BA" w:rsidP="00B350BA">
            <w:pPr>
              <w:pStyle w:val="Bold3"/>
            </w:pPr>
            <w:r>
              <w:t>BrandName [attribute]</w:t>
            </w:r>
          </w:p>
          <w:p w:rsidR="00B350BA" w:rsidRDefault="00B350BA" w:rsidP="00B350BA">
            <w:pPr>
              <w:pStyle w:val="Italic3"/>
            </w:pPr>
            <w:r>
              <w:t>Bradname is optional. A single instance might exist.</w:t>
            </w:r>
          </w:p>
          <w:p w:rsidR="00B350BA" w:rsidRDefault="00B350BA" w:rsidP="00B350BA">
            <w:pPr>
              <w:pStyle w:val="Normal3"/>
            </w:pPr>
            <w:r w:rsidRPr="00B350BA">
              <w:t>Specifies the trade name for the associated item</w:t>
            </w:r>
            <w:r>
              <w:t>.</w:t>
            </w:r>
          </w:p>
          <w:p w:rsidR="00B350BA" w:rsidRDefault="00B350BA" w:rsidP="00B350BA">
            <w:pPr>
              <w:pStyle w:val="Bold3"/>
            </w:pPr>
            <w:r>
              <w:t>ModelYear [attribute]</w:t>
            </w:r>
          </w:p>
          <w:p w:rsidR="00B350BA" w:rsidRDefault="00B350BA" w:rsidP="00B350BA">
            <w:pPr>
              <w:pStyle w:val="Italic3"/>
            </w:pPr>
            <w:r>
              <w:t>ModelYear is optional. A single instance might exist.</w:t>
            </w:r>
          </w:p>
          <w:p w:rsidR="00B350BA" w:rsidRPr="00076276" w:rsidRDefault="00B350BA" w:rsidP="00B350BA">
            <w:pPr>
              <w:pStyle w:val="Normal3"/>
            </w:pPr>
            <w:r w:rsidRPr="00D74CA7">
              <w:t>Specifies the year assigned to the model of an item</w:t>
            </w:r>
            <w:r>
              <w:t>.</w:t>
            </w:r>
          </w:p>
        </w:tc>
      </w:tr>
    </w:tbl>
    <w:p w:rsidR="00503198" w:rsidRDefault="00503198" w:rsidP="00503198"/>
    <w:p w:rsidR="00503198" w:rsidRDefault="00503198" w:rsidP="00503198">
      <w:pPr>
        <w:pStyle w:val="Heading2"/>
      </w:pPr>
      <w:bookmarkStart w:id="5116" w:name="_Toc259722259"/>
      <w:bookmarkStart w:id="5117" w:name="_Toc275502606"/>
      <w:bookmarkStart w:id="5118" w:name="_Toc371378182"/>
      <w:bookmarkStart w:id="5119" w:name="_Toc21213283"/>
      <w:bookmarkStart w:id="5120" w:name="MeasurementsAre_a"/>
      <w:r>
        <w:t>MeasurementsAre [attribute]</w:t>
      </w:r>
      <w:bookmarkEnd w:id="5116"/>
      <w:bookmarkEnd w:id="5117"/>
      <w:bookmarkEnd w:id="5118"/>
      <w:bookmarkEnd w:id="5119"/>
      <w:bookmarkEnd w:id="51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82" o:spid="_x0000_s1854" style="position:absolute;left:0;text-align:left;margin-left:0;margin-top:0;width:50pt;height:50pt;z-index:250411520;visibility:hidden" coordsize="89,197" o:spt="100" o:preferrelative="t" adj="0,,0" path="">
                  <v:stroke joinstyle="round"/>
                  <v:formulas/>
                  <v:path o:connecttype="segments"/>
                  <o:lock v:ext="edit" selection="t"/>
                </v:shape>
              </w:pict>
            </w:r>
            <w:r w:rsidRPr="001978CB">
              <w:pict>
                <v:shape id="_x0000_s3823" style="position:absolute;left:0;text-align:left;margin-left:7065pt;margin-top:7.2pt;width:118.5pt;height:53.25pt;z-index:-252029440;mso-wrap-edited:t;mso-position-horizontal:right" coordsize="" o:spt="100" wrapcoords="-30 0 1000 0 1000 1079 1000 1079 -30 1079 -30 0" adj="0,,0" path="">
                  <v:stroke joinstyle="round"/>
                  <v:imagedata r:id="rId1159" o:title="dc_882"/>
                  <v:formulas/>
                  <v:path o:connecttype="segments"/>
                  <w10:wrap type="tight"/>
                </v:shape>
              </w:pict>
            </w:r>
            <w:r w:rsidR="00503198">
              <w:t>Used to define for a product whether the details provided are ranges and lists of properties, or whether they are discrete, single properties of the product.</w:t>
            </w:r>
          </w:p>
          <w:p w:rsidR="00503198" w:rsidRDefault="00503198" w:rsidP="00503198">
            <w:pPr>
              <w:pStyle w:val="Italic2"/>
            </w:pPr>
            <w:r>
              <w:t>This item is restricted to the following list.</w:t>
            </w:r>
          </w:p>
          <w:p w:rsidR="00503198" w:rsidRDefault="00503198" w:rsidP="00503198">
            <w:pPr>
              <w:pStyle w:val="Bold3"/>
            </w:pPr>
            <w:r>
              <w:t>Discreet</w:t>
            </w:r>
          </w:p>
          <w:p w:rsidR="00503198" w:rsidRDefault="00503198" w:rsidP="00503198">
            <w:pPr>
              <w:pStyle w:val="Normal3"/>
            </w:pPr>
            <w:r>
              <w:t>For a product, elements with measurements are observed or target values, and elements that allow a list of attributes for the product to be specified must have zero or one occurrence.</w:t>
            </w:r>
          </w:p>
          <w:p w:rsidR="00503198" w:rsidRDefault="00503198" w:rsidP="00503198">
            <w:pPr>
              <w:pStyle w:val="Bold3"/>
            </w:pPr>
            <w:r>
              <w:t>Range</w:t>
            </w:r>
          </w:p>
          <w:p w:rsidR="00503198" w:rsidRDefault="00503198" w:rsidP="00503198">
            <w:pPr>
              <w:pStyle w:val="Normal3"/>
            </w:pPr>
            <w:r>
              <w:t>For a product, elements with measurements specify a range, and elements that allow a list of attributes for the product to be specified may have zero or more occurrences.</w:t>
            </w:r>
          </w:p>
        </w:tc>
      </w:tr>
    </w:tbl>
    <w:p w:rsidR="00503198" w:rsidRDefault="00503198" w:rsidP="00503198"/>
    <w:p w:rsidR="00735E7A" w:rsidRPr="00516D78" w:rsidRDefault="00735E7A" w:rsidP="00735E7A">
      <w:pPr>
        <w:pStyle w:val="Heading2"/>
      </w:pPr>
      <w:bookmarkStart w:id="5121" w:name="_Toc461895564"/>
      <w:bookmarkStart w:id="5122" w:name="_Toc21213284"/>
      <w:bookmarkStart w:id="5123" w:name="MeasurementSpecification"/>
      <w:r>
        <w:t>Measurement</w:t>
      </w:r>
      <w:r w:rsidRPr="00516D78">
        <w:t>Specification</w:t>
      </w:r>
      <w:bookmarkEnd w:id="5121"/>
      <w:bookmarkEnd w:id="5122"/>
      <w:bookmarkEnd w:id="5123"/>
    </w:p>
    <w:tbl>
      <w:tblPr>
        <w:tblW w:w="5000" w:type="pct"/>
        <w:tblCellMar>
          <w:top w:w="144" w:type="dxa"/>
          <w:left w:w="115" w:type="dxa"/>
          <w:right w:w="115" w:type="dxa"/>
        </w:tblCellMar>
        <w:tblLook w:val="01E0"/>
      </w:tblPr>
      <w:tblGrid>
        <w:gridCol w:w="9584"/>
      </w:tblGrid>
      <w:tr w:rsidR="00735E7A" w:rsidRPr="00C407FA" w:rsidTr="007E2D70">
        <w:tc>
          <w:tcPr>
            <w:tcW w:w="5000" w:type="pct"/>
          </w:tcPr>
          <w:p w:rsidR="00735E7A" w:rsidRDefault="001978CB" w:rsidP="007E2D70">
            <w:pPr>
              <w:pStyle w:val="Normal2"/>
              <w:rPr>
                <w:b/>
                <w:noProof/>
              </w:rPr>
            </w:pPr>
            <w:r w:rsidRPr="001978CB">
              <w:rPr>
                <w:noProof/>
              </w:rPr>
              <w:pict>
                <v:shape id="_x0000_s6631" type="#_x0000_t75" style="position:absolute;left:0;text-align:left;margin-left:27866.3pt;margin-top:7.05pt;width:344.35pt;height:78.25pt;z-index:-249779712;mso-wrap-edited:t;mso-position-horizontal:right" wrapcoords="238 5562 201 12477 12178 12311 13709 21641 21600 21393 21600 0 12363 2070 12285 5866 238 5562" filled="t">
                  <v:imagedata r:id="rId1160" o:title="MeasurementSpecification"/>
                  <w10:wrap type="tight"/>
                </v:shape>
              </w:pict>
            </w:r>
            <w:r w:rsidR="00735E7A" w:rsidRPr="008F47E5">
              <w:rPr>
                <w:noProof/>
              </w:rPr>
              <w:t>A grouping element that contains a specification of properties and quantities that should be measured or are measured</w:t>
            </w:r>
            <w:r w:rsidR="00735E7A" w:rsidRPr="00516D78">
              <w:rPr>
                <w:noProof/>
              </w:rPr>
              <w:t>.</w:t>
            </w:r>
          </w:p>
          <w:p w:rsidR="00735E7A" w:rsidRDefault="00735E7A" w:rsidP="007E2D70">
            <w:pPr>
              <w:pStyle w:val="Bold3"/>
            </w:pPr>
            <w:r>
              <w:t>(sequence)</w:t>
            </w:r>
          </w:p>
          <w:p w:rsidR="00735E7A" w:rsidRPr="004D4B3B" w:rsidRDefault="00735E7A" w:rsidP="007E2D70">
            <w:pPr>
              <w:pStyle w:val="Italic3"/>
            </w:pPr>
            <w:r w:rsidRPr="004D4B3B">
              <w:rPr>
                <w:rStyle w:val="Italic2Char"/>
                <w:sz w:val="22"/>
              </w:rPr>
              <w:t>The sequence of items below is mandatory. A single instance is required</w:t>
            </w:r>
            <w:r w:rsidRPr="004D4B3B">
              <w:t>.</w:t>
            </w:r>
          </w:p>
          <w:p w:rsidR="00735E7A" w:rsidRDefault="00735E7A" w:rsidP="007E2D70">
            <w:pPr>
              <w:pStyle w:val="Bold4"/>
            </w:pPr>
            <w:r>
              <w:t>PropertySpecification</w:t>
            </w:r>
          </w:p>
          <w:p w:rsidR="00735E7A" w:rsidRDefault="00735E7A" w:rsidP="007E2D70">
            <w:pPr>
              <w:pStyle w:val="Italic4"/>
            </w:pPr>
            <w:r w:rsidRPr="008F47E5">
              <w:t>PropertySpecification</w:t>
            </w:r>
            <w:r>
              <w:t xml:space="preserve"> is </w:t>
            </w:r>
            <w:r w:rsidRPr="008F47E5">
              <w:t>optional. Multiple instances might exist.</w:t>
            </w:r>
            <w:r>
              <w:t>.</w:t>
            </w:r>
          </w:p>
          <w:p w:rsidR="00735E7A" w:rsidRDefault="00735E7A" w:rsidP="007E2D70">
            <w:pPr>
              <w:pStyle w:val="Normal4"/>
            </w:pPr>
            <w:r w:rsidRPr="008F47E5">
              <w:t>A grouping element that contains a specification of properties that should be measured or are measured</w:t>
            </w:r>
            <w:r>
              <w:t>.</w:t>
            </w:r>
          </w:p>
          <w:p w:rsidR="00735E7A" w:rsidRDefault="00735E7A" w:rsidP="007E2D70">
            <w:pPr>
              <w:pStyle w:val="Bold4"/>
            </w:pPr>
            <w:r>
              <w:t>Quanti</w:t>
            </w:r>
            <w:r w:rsidRPr="008F47E5">
              <w:t>tySpecification</w:t>
            </w:r>
          </w:p>
          <w:p w:rsidR="00735E7A" w:rsidRPr="0043189E" w:rsidRDefault="00735E7A" w:rsidP="007E2D70">
            <w:pPr>
              <w:pStyle w:val="Italic4"/>
            </w:pPr>
            <w:r w:rsidRPr="008F47E5">
              <w:t>QuantitySpecification</w:t>
            </w:r>
            <w:r w:rsidRPr="0043189E">
              <w:t xml:space="preserve"> is optional. Multiple instances might exist</w:t>
            </w:r>
            <w:r>
              <w:t>.</w:t>
            </w:r>
          </w:p>
          <w:p w:rsidR="00735E7A" w:rsidRDefault="00735E7A" w:rsidP="007E2D70">
            <w:pPr>
              <w:pStyle w:val="Normal4"/>
            </w:pPr>
            <w:r w:rsidRPr="008F47E5">
              <w:t>A grouping element that contains a specification of quantities that should be measured or are measured</w:t>
            </w:r>
            <w:r>
              <w:t>.</w:t>
            </w:r>
          </w:p>
        </w:tc>
      </w:tr>
    </w:tbl>
    <w:p w:rsidR="00735E7A" w:rsidRDefault="00735E7A" w:rsidP="00503198"/>
    <w:p w:rsidR="00503198" w:rsidRPr="00376133" w:rsidRDefault="00503198" w:rsidP="00503198">
      <w:pPr>
        <w:pStyle w:val="Heading2"/>
      </w:pPr>
      <w:bookmarkStart w:id="5124" w:name="_Toc259722260"/>
      <w:bookmarkStart w:id="5125" w:name="_Toc275502607"/>
      <w:bookmarkStart w:id="5126" w:name="_Toc371378183"/>
      <w:bookmarkStart w:id="5127" w:name="_Toc21213285"/>
      <w:bookmarkStart w:id="5128" w:name="MeasurementSystem"/>
      <w:r>
        <w:t>MeasurementSystem</w:t>
      </w:r>
      <w:bookmarkEnd w:id="5124"/>
      <w:bookmarkEnd w:id="5125"/>
      <w:bookmarkEnd w:id="5126"/>
      <w:bookmarkEnd w:id="5127"/>
      <w:bookmarkEnd w:id="512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FC10F9">
              <w:rPr>
                <w:noProof/>
              </w:rPr>
              <w:t>A text element describing the system used for measuring</w:t>
            </w:r>
            <w:r w:rsidRPr="00076276">
              <w:t>.</w:t>
            </w:r>
            <w:r w:rsidR="001978CB" w:rsidRPr="001978CB">
              <w:rPr>
                <w:noProof/>
              </w:rPr>
              <w:pict>
                <v:shape id="_x0000_s4036" type="#_x0000_t75" style="position:absolute;left:0;text-align:left;margin-left:7674.8pt;margin-top:7.05pt;width:120pt;height:37.5pt;z-index:-251836928;mso-position-horizontal:right;mso-position-horizontal-relative:text;mso-position-vertical-relative:text" wrapcoords="-135 0 -135 21168 21600 21168 21600 0 -135 0" filled="t">
                  <v:imagedata r:id="rId1161" o:title="MeasurementSystem"/>
                  <w10:wrap type="tight"/>
                </v:shape>
              </w:pict>
            </w:r>
          </w:p>
        </w:tc>
      </w:tr>
    </w:tbl>
    <w:p w:rsidR="00503198" w:rsidRDefault="00503198" w:rsidP="00503198"/>
    <w:p w:rsidR="00503198" w:rsidRDefault="00503198" w:rsidP="00503198">
      <w:pPr>
        <w:pStyle w:val="Heading2"/>
      </w:pPr>
      <w:bookmarkStart w:id="5129" w:name="_Toc259722261"/>
      <w:bookmarkStart w:id="5130" w:name="_Toc275502608"/>
      <w:bookmarkStart w:id="5131" w:name="_Toc371378184"/>
      <w:bookmarkStart w:id="5132" w:name="_Toc21213286"/>
      <w:bookmarkStart w:id="5133" w:name="MeasuringAgency_a"/>
      <w:r>
        <w:t>MeasuringAgency [attribute]</w:t>
      </w:r>
      <w:bookmarkEnd w:id="5129"/>
      <w:bookmarkEnd w:id="5130"/>
      <w:bookmarkEnd w:id="5131"/>
      <w:bookmarkEnd w:id="5132"/>
      <w:bookmarkEnd w:id="5133"/>
    </w:p>
    <w:tbl>
      <w:tblPr>
        <w:tblW w:w="5000" w:type="pct"/>
        <w:tblCellMar>
          <w:top w:w="144" w:type="dxa"/>
          <w:left w:w="115" w:type="dxa"/>
          <w:right w:w="115" w:type="dxa"/>
        </w:tblCellMar>
        <w:tblLook w:val="01E0"/>
      </w:tblPr>
      <w:tblGrid>
        <w:gridCol w:w="9584"/>
      </w:tblGrid>
      <w:tr w:rsidR="00503198" w:rsidRPr="00411A20" w:rsidTr="00503198">
        <w:tc>
          <w:tcPr>
            <w:tcW w:w="5000" w:type="pct"/>
          </w:tcPr>
          <w:p w:rsidR="00503198" w:rsidRDefault="001978CB" w:rsidP="00CB33A3">
            <w:pPr>
              <w:pStyle w:val="Normal2"/>
            </w:pPr>
            <w:r w:rsidRPr="001978CB">
              <w:pict>
                <v:shape id="dc_883" o:spid="_x0000_s4070" style="position:absolute;left:0;text-align:left;margin-left:0;margin-top:0;width:50pt;height:50pt;z-index:251502080;visibility:hidden" coordsize="89,228" o:spt="100" o:preferrelative="t" adj="0,,0" path="">
                  <v:stroke joinstyle="round"/>
                  <v:formulas/>
                  <v:path o:connecttype="segments"/>
                  <o:lock v:ext="edit" selection="t"/>
                </v:shape>
              </w:pict>
            </w:r>
            <w:r w:rsidRPr="001978CB">
              <w:pict>
                <v:shape id="_x0000_s4071" style="position:absolute;left:0;text-align:left;margin-left:9256.3pt;margin-top:7.05pt;width:136.5pt;height:53.25pt;z-index:-251813376;mso-wrap-edited:t;mso-position-horizontal:right" coordsize="" o:spt="100" wrapcoords="-30 0 1000 0 1000 1079 1000 1079 -30 1079 -30 0" adj="0,,0" path="" stroked="f">
                  <v:stroke joinstyle="round"/>
                  <v:imagedata r:id="rId1162" o:title="dc_883"/>
                  <v:formulas/>
                  <v:path o:connecttype="segments"/>
                  <o:lock v:ext="edit" aspectratio="t"/>
                  <w10:wrap type="tight"/>
                </v:shape>
              </w:pict>
            </w:r>
            <w:r w:rsidR="00503198">
              <w:t xml:space="preserve">The </w:t>
            </w:r>
            <w:r w:rsidR="00CB33A3">
              <w:t>agency defining measuring methods. When reporting a property value, then the MeasuringAgency defines TextValue for the property.</w:t>
            </w:r>
          </w:p>
          <w:p w:rsidR="00503198" w:rsidRDefault="00503198" w:rsidP="00503198">
            <w:pPr>
              <w:pStyle w:val="Italic2"/>
            </w:pPr>
            <w:r>
              <w:t>This item is restricted to the following list.</w:t>
            </w:r>
          </w:p>
          <w:p w:rsidR="001D5BA6" w:rsidRDefault="001D5BA6" w:rsidP="001D5BA6">
            <w:pPr>
              <w:pStyle w:val="Bold3"/>
            </w:pPr>
            <w:r>
              <w:t xml:space="preserve">ASTM </w:t>
            </w:r>
          </w:p>
          <w:p w:rsidR="001D5BA6" w:rsidRDefault="001D5BA6" w:rsidP="001D5BA6">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r w:rsidR="005F4B10">
              <w:t>.</w:t>
            </w:r>
          </w:p>
          <w:p w:rsidR="005F4B10" w:rsidRDefault="005F4B10" w:rsidP="005F4B10">
            <w:pPr>
              <w:pStyle w:val="Bold3"/>
            </w:pPr>
            <w:r>
              <w:t>BS</w:t>
            </w:r>
          </w:p>
          <w:p w:rsidR="00C347DA" w:rsidRDefault="005F4B10" w:rsidP="005F4B10">
            <w:pPr>
              <w:pStyle w:val="Normal3"/>
            </w:pPr>
            <w:r>
              <w:t>British Standards.</w:t>
            </w:r>
          </w:p>
          <w:p w:rsidR="005F4B10" w:rsidRDefault="005F4B10" w:rsidP="005F4B10">
            <w:pPr>
              <w:pStyle w:val="Normal3"/>
            </w:pPr>
            <w:r>
              <w:t>To be deprecated, use instead BSI</w:t>
            </w:r>
            <w:r w:rsidR="000C12BF">
              <w:t>.</w:t>
            </w:r>
          </w:p>
          <w:p w:rsidR="005F4B10" w:rsidRDefault="005F4B10" w:rsidP="005F4B10">
            <w:pPr>
              <w:pStyle w:val="Bold3"/>
            </w:pPr>
            <w:r>
              <w:t>BSI</w:t>
            </w:r>
          </w:p>
          <w:p w:rsidR="005F4B10" w:rsidRDefault="005F4B10" w:rsidP="005F4B10">
            <w:pPr>
              <w:pStyle w:val="Normal3"/>
            </w:pPr>
            <w:r>
              <w:t>British Standards Institute (refer to bsi-global.com for more information).</w:t>
            </w:r>
          </w:p>
          <w:p w:rsidR="00503198" w:rsidRDefault="00503198" w:rsidP="00503198">
            <w:pPr>
              <w:pStyle w:val="Bold3"/>
            </w:pPr>
            <w:r>
              <w:t>Buyer</w:t>
            </w:r>
          </w:p>
          <w:p w:rsidR="00503198" w:rsidRDefault="00503198" w:rsidP="00503198">
            <w:pPr>
              <w:pStyle w:val="Normal3"/>
            </w:pPr>
            <w:r>
              <w:t xml:space="preserve">The buyer has defined the codes used in the particular element of the transaction. Care must be used when using this agency to assure that the recipient of the </w:t>
            </w:r>
            <w:r w:rsidR="00ED105B">
              <w:t>e-Document</w:t>
            </w:r>
            <w:r>
              <w:t xml:space="preserve"> understands what is being communicated.</w:t>
            </w:r>
          </w:p>
          <w:p w:rsidR="005F4B10" w:rsidRDefault="005F4B10" w:rsidP="005F4B10">
            <w:pPr>
              <w:pStyle w:val="Bold3"/>
            </w:pPr>
            <w:r>
              <w:t>CEN</w:t>
            </w:r>
          </w:p>
          <w:p w:rsidR="005F4B10" w:rsidRDefault="005F4B10" w:rsidP="005F4B10">
            <w:pPr>
              <w:pStyle w:val="Normal3"/>
            </w:pPr>
            <w:r>
              <w:t>European Committee for Standardisation (http://www.cen.eu).</w:t>
            </w:r>
          </w:p>
          <w:p w:rsidR="005F4B10" w:rsidRDefault="005F4B10" w:rsidP="005F4B10">
            <w:pPr>
              <w:pStyle w:val="Bold3"/>
            </w:pPr>
            <w:r>
              <w:t>CIE</w:t>
            </w:r>
          </w:p>
          <w:p w:rsidR="005F4B10" w:rsidRDefault="005F4B10" w:rsidP="005F4B10">
            <w:pPr>
              <w:pStyle w:val="Normal3"/>
            </w:pPr>
            <w:r>
              <w:t>Vienna-based Commission Internationale de l'Eclairage.</w:t>
            </w:r>
          </w:p>
          <w:p w:rsidR="005F4B10" w:rsidRDefault="005F4B10" w:rsidP="005F4B10">
            <w:pPr>
              <w:pStyle w:val="Bold3"/>
            </w:pPr>
            <w:r>
              <w:t>DuPont</w:t>
            </w:r>
          </w:p>
          <w:p w:rsidR="005F4B10" w:rsidRDefault="005F4B10" w:rsidP="005F4B10">
            <w:pPr>
              <w:pStyle w:val="Normal3"/>
            </w:pPr>
            <w:r>
              <w:t>DuPont.</w:t>
            </w:r>
          </w:p>
          <w:p w:rsidR="005F4B10" w:rsidRDefault="005F4B10" w:rsidP="005F4B10">
            <w:pPr>
              <w:pStyle w:val="Bold3"/>
            </w:pPr>
            <w:r>
              <w:t>EN</w:t>
            </w:r>
          </w:p>
          <w:p w:rsidR="005F4B10" w:rsidRDefault="005F4B10" w:rsidP="005F4B10">
            <w:pPr>
              <w:pStyle w:val="Normal3"/>
            </w:pPr>
            <w:r>
              <w:t>European standards organisation.</w:t>
            </w:r>
          </w:p>
          <w:p w:rsidR="005F4B10" w:rsidRDefault="005F4B10" w:rsidP="005F4B10">
            <w:pPr>
              <w:pStyle w:val="Normal3"/>
            </w:pPr>
            <w:r>
              <w:t>To be deprecated, use instead CEN</w:t>
            </w:r>
            <w:r w:rsidR="000C12BF">
              <w:t>.</w:t>
            </w:r>
          </w:p>
          <w:p w:rsidR="005C7943" w:rsidRDefault="005C7943" w:rsidP="005C7943">
            <w:pPr>
              <w:pStyle w:val="Bold3"/>
            </w:pPr>
            <w:r>
              <w:t>ForestForwarder</w:t>
            </w:r>
          </w:p>
          <w:p w:rsidR="005C7943" w:rsidRDefault="005C7943" w:rsidP="005C7943">
            <w:pPr>
              <w:pStyle w:val="Normal3"/>
            </w:pPr>
            <w:r>
              <w:t>The party that transports forest wood products from logging areas to roadside landings.</w:t>
            </w:r>
          </w:p>
          <w:p w:rsidR="005C7943" w:rsidRDefault="005C7943" w:rsidP="005C7943">
            <w:pPr>
              <w:pStyle w:val="Bold3"/>
            </w:pPr>
            <w:r>
              <w:t>ForestHarvester</w:t>
            </w:r>
          </w:p>
          <w:p w:rsidR="005C7943" w:rsidRDefault="005C7943" w:rsidP="005C7943">
            <w:pPr>
              <w:pStyle w:val="Normal3"/>
            </w:pPr>
            <w:r>
              <w:t xml:space="preserve">The party that harvests forest wood products at logging areas. </w:t>
            </w:r>
          </w:p>
          <w:p w:rsidR="005C7943" w:rsidRDefault="005C7943" w:rsidP="005C7943">
            <w:pPr>
              <w:pStyle w:val="Bold3"/>
            </w:pPr>
            <w:r>
              <w:t>ForestHub</w:t>
            </w:r>
          </w:p>
          <w:p w:rsidR="005C7943" w:rsidRDefault="005C7943" w:rsidP="005F4B10">
            <w:pPr>
              <w:pStyle w:val="Normal3"/>
            </w:pPr>
            <w:r>
              <w:t>An agency for Forest Wood Supply &amp; Bioproducts industries.</w:t>
            </w:r>
          </w:p>
          <w:p w:rsidR="005F4B10" w:rsidRDefault="005F4B10" w:rsidP="005F4B10">
            <w:pPr>
              <w:pStyle w:val="Bold3"/>
            </w:pPr>
            <w:r>
              <w:t>GE</w:t>
            </w:r>
          </w:p>
          <w:p w:rsidR="005F4B10" w:rsidRDefault="005F4B10" w:rsidP="005F4B10">
            <w:pPr>
              <w:pStyle w:val="Normal3"/>
            </w:pPr>
            <w:r>
              <w:t>General Electric</w:t>
            </w:r>
            <w:r w:rsidR="000C12BF">
              <w:t>.</w:t>
            </w:r>
          </w:p>
          <w:p w:rsidR="005F4B10" w:rsidRDefault="005F4B10" w:rsidP="005F4B10">
            <w:pPr>
              <w:pStyle w:val="Bold3"/>
            </w:pPr>
            <w:r>
              <w:t>ImageXpert</w:t>
            </w:r>
          </w:p>
          <w:p w:rsidR="005F4B10" w:rsidRDefault="005F4B10" w:rsidP="005F4B10">
            <w:pPr>
              <w:pStyle w:val="Normal3"/>
            </w:pPr>
            <w:r>
              <w:t>ImageXpert.</w:t>
            </w:r>
          </w:p>
          <w:p w:rsidR="005F4B10" w:rsidRDefault="005F4B10" w:rsidP="005F4B10">
            <w:pPr>
              <w:pStyle w:val="Bold3"/>
            </w:pPr>
            <w:r>
              <w:t>ISO</w:t>
            </w:r>
          </w:p>
          <w:p w:rsidR="005F4B10" w:rsidRDefault="005F4B10" w:rsidP="005F4B10">
            <w:pPr>
              <w:pStyle w:val="Normal3"/>
            </w:pPr>
            <w:r>
              <w:t>International Organisation for Standardization.</w:t>
            </w:r>
          </w:p>
          <w:p w:rsidR="006E5AEA" w:rsidRDefault="006E5AEA" w:rsidP="006E5AEA">
            <w:pPr>
              <w:pStyle w:val="Bold3"/>
            </w:pPr>
            <w:r>
              <w:t>KpDC</w:t>
            </w:r>
          </w:p>
          <w:p w:rsidR="006E5AEA" w:rsidRDefault="006E5AEA" w:rsidP="005F4B10">
            <w:pPr>
              <w:pStyle w:val="Normal3"/>
            </w:pPr>
            <w:r>
              <w:t>Agency maintaining codes for the Latvia wood supply segment (www.KpDC.lv).</w:t>
            </w:r>
          </w:p>
          <w:p w:rsidR="005F4B10" w:rsidRDefault="005F4B10" w:rsidP="000607E4">
            <w:pPr>
              <w:pStyle w:val="Bold3"/>
            </w:pPr>
            <w:r>
              <w:t>NS-EN</w:t>
            </w:r>
          </w:p>
          <w:p w:rsidR="00C347DA" w:rsidRDefault="005F4B10" w:rsidP="005F4B10">
            <w:pPr>
              <w:pStyle w:val="Normal3"/>
            </w:pPr>
            <w:r>
              <w:t>Norwegian Standards, European Standards.</w:t>
            </w:r>
          </w:p>
          <w:p w:rsidR="005F4B10" w:rsidRDefault="005F4B10" w:rsidP="005F4B10">
            <w:pPr>
              <w:pStyle w:val="Normal3"/>
            </w:pPr>
            <w:r>
              <w:t>To be deprecated, use instead SN</w:t>
            </w:r>
            <w:r w:rsidR="000C12BF">
              <w:t>.</w:t>
            </w:r>
          </w:p>
          <w:p w:rsidR="005F4B10" w:rsidRDefault="005F4B10" w:rsidP="000607E4">
            <w:pPr>
              <w:pStyle w:val="Bold3"/>
            </w:pPr>
            <w:r>
              <w:t>PAPTAC</w:t>
            </w:r>
          </w:p>
          <w:p w:rsidR="005F4B10" w:rsidRDefault="005F4B10" w:rsidP="005F4B10">
            <w:pPr>
              <w:pStyle w:val="Normal3"/>
            </w:pPr>
            <w:r>
              <w:t>Pulp and Paper Technical Association of Canada</w:t>
            </w:r>
          </w:p>
          <w:p w:rsidR="00503198" w:rsidRDefault="00503198" w:rsidP="00503198">
            <w:pPr>
              <w:pStyle w:val="Bold3"/>
            </w:pPr>
            <w:r>
              <w:t>RVR</w:t>
            </w:r>
          </w:p>
          <w:p w:rsidR="00503198" w:rsidRDefault="00503198" w:rsidP="001D5BA6">
            <w:pPr>
              <w:pStyle w:val="Normal3"/>
            </w:pPr>
            <w:r>
              <w:t>Agency maintaining codes for the German wood supply segment.</w:t>
            </w:r>
          </w:p>
          <w:p w:rsidR="001D5BA6" w:rsidRDefault="00503198" w:rsidP="001D5BA6">
            <w:pPr>
              <w:pStyle w:val="Normal3"/>
            </w:pPr>
            <w:r>
              <w:rPr>
                <w:lang w:val="de-DE"/>
              </w:rPr>
              <w:t>RVR is the abbreviation for "</w:t>
            </w:r>
            <w:r>
              <w:rPr>
                <w:b/>
                <w:lang w:val="de-DE"/>
              </w:rPr>
              <w:t>R</w:t>
            </w:r>
            <w:r>
              <w:rPr>
                <w:lang w:val="de-DE"/>
              </w:rPr>
              <w:t>ahmen</w:t>
            </w:r>
            <w:r w:rsidRPr="00906C80">
              <w:rPr>
                <w:b/>
                <w:bCs/>
              </w:rPr>
              <w:t>V</w:t>
            </w:r>
            <w:r>
              <w:rPr>
                <w:lang w:val="de-DE"/>
              </w:rPr>
              <w:t xml:space="preserve">ereinbarung für den </w:t>
            </w:r>
            <w:r>
              <w:rPr>
                <w:b/>
                <w:lang w:val="de-DE"/>
              </w:rPr>
              <w:t>R</w:t>
            </w:r>
            <w:r>
              <w:rPr>
                <w:lang w:val="de-DE"/>
              </w:rPr>
              <w:t>ohholzhandel in Deutschland".</w:t>
            </w:r>
            <w:r>
              <w:rPr>
                <w:lang w:val="de-DE"/>
              </w:rPr>
              <w:br/>
            </w:r>
            <w:r>
              <w:t>(</w:t>
            </w:r>
            <w:hyperlink r:id="rId1163" w:tooltip="blocked::http://www.rvr-deutschland.de/" w:history="1">
              <w:r>
                <w:rPr>
                  <w:rStyle w:val="Hyperlink"/>
                  <w:rFonts w:cs="Arial"/>
                  <w:szCs w:val="22"/>
                </w:rPr>
                <w:t>www.rvr-deutschland.de</w:t>
              </w:r>
            </w:hyperlink>
            <w:r>
              <w:t>).</w:t>
            </w:r>
          </w:p>
          <w:p w:rsidR="00C347DA" w:rsidRDefault="00C347DA" w:rsidP="00503198">
            <w:pPr>
              <w:pStyle w:val="Bold3"/>
            </w:pPr>
            <w:r>
              <w:t>SCAN-test</w:t>
            </w:r>
          </w:p>
          <w:p w:rsidR="00503198" w:rsidRDefault="00503198" w:rsidP="00503198">
            <w:pPr>
              <w:pStyle w:val="Bold3"/>
            </w:pPr>
            <w:r>
              <w:t>SD</w:t>
            </w:r>
          </w:p>
          <w:p w:rsidR="00503198" w:rsidRDefault="00503198" w:rsidP="00503198">
            <w:pPr>
              <w:pStyle w:val="Normal3"/>
            </w:pPr>
            <w:r>
              <w:t>Agency maintaining codes for the Norwegian wood supply segment (www.skogdata.no).</w:t>
            </w:r>
          </w:p>
          <w:p w:rsidR="00503198" w:rsidRDefault="00503198" w:rsidP="00503198">
            <w:pPr>
              <w:pStyle w:val="Bold3"/>
            </w:pPr>
            <w:r>
              <w:t>SDC</w:t>
            </w:r>
          </w:p>
          <w:p w:rsidR="00503198" w:rsidRDefault="00503198" w:rsidP="00503198">
            <w:pPr>
              <w:pStyle w:val="Normal3"/>
            </w:pPr>
            <w:r>
              <w:t>Agency maintaining codes for the Swed</w:t>
            </w:r>
            <w:r w:rsidR="00496491">
              <w:t xml:space="preserve">ish wood supply segment </w:t>
            </w:r>
            <w:r w:rsidR="00496491">
              <w:br/>
              <w:t>(www.</w:t>
            </w:r>
            <w:r w:rsidR="00496491" w:rsidRPr="00496491">
              <w:t>biometria</w:t>
            </w:r>
            <w:r>
              <w:t>.se).</w:t>
            </w:r>
          </w:p>
          <w:p w:rsidR="00C347DA" w:rsidRDefault="00C347DA" w:rsidP="00C347DA">
            <w:pPr>
              <w:pStyle w:val="Bold3"/>
            </w:pPr>
            <w:r>
              <w:t>SFS</w:t>
            </w:r>
          </w:p>
          <w:p w:rsidR="00C347DA" w:rsidRDefault="00C347DA" w:rsidP="00C347DA">
            <w:pPr>
              <w:pStyle w:val="Normal3"/>
            </w:pPr>
            <w:r>
              <w:t>Finnish Standards Association.</w:t>
            </w:r>
          </w:p>
          <w:p w:rsidR="00C347DA" w:rsidRDefault="00C347DA" w:rsidP="00C347DA">
            <w:pPr>
              <w:pStyle w:val="Bold3"/>
            </w:pPr>
            <w:r>
              <w:t>SFS-EN</w:t>
            </w:r>
          </w:p>
          <w:p w:rsidR="00C347DA" w:rsidRDefault="00C347DA" w:rsidP="00C347DA">
            <w:pPr>
              <w:pStyle w:val="Normal3"/>
            </w:pPr>
            <w:r>
              <w:t>To be deprecated, use instead SFS</w:t>
            </w:r>
            <w:r w:rsidR="000C12BF">
              <w:t>.</w:t>
            </w:r>
          </w:p>
          <w:p w:rsidR="00C347DA" w:rsidRDefault="00C347DA" w:rsidP="00C347DA">
            <w:pPr>
              <w:pStyle w:val="Normal3"/>
            </w:pPr>
            <w:r>
              <w:t xml:space="preserve">Refer to www.sfs.fi/en for more information. </w:t>
            </w:r>
          </w:p>
          <w:p w:rsidR="00C347DA" w:rsidRDefault="00C347DA" w:rsidP="00C347DA">
            <w:pPr>
              <w:pStyle w:val="Bold3"/>
            </w:pPr>
            <w:r>
              <w:t>SIS</w:t>
            </w:r>
          </w:p>
          <w:p w:rsidR="00C347DA" w:rsidRDefault="00C347DA" w:rsidP="00C347DA">
            <w:pPr>
              <w:pStyle w:val="Normal3"/>
            </w:pPr>
            <w:r>
              <w:t>Swedish Standards Institute</w:t>
            </w:r>
            <w:r w:rsidR="000C12BF">
              <w:t>.</w:t>
            </w:r>
          </w:p>
          <w:p w:rsidR="00C347DA" w:rsidRDefault="00C347DA" w:rsidP="00C347DA">
            <w:pPr>
              <w:pStyle w:val="Normal3"/>
            </w:pPr>
            <w:r>
              <w:t>Refer to www.sis.se/en for more information.</w:t>
            </w:r>
          </w:p>
          <w:p w:rsidR="000607E4" w:rsidRDefault="000607E4" w:rsidP="000607E4">
            <w:pPr>
              <w:pStyle w:val="Bold3"/>
            </w:pPr>
            <w:r>
              <w:t>SN</w:t>
            </w:r>
          </w:p>
          <w:p w:rsidR="000607E4" w:rsidRDefault="000607E4" w:rsidP="000607E4">
            <w:pPr>
              <w:pStyle w:val="Normal3"/>
            </w:pPr>
            <w:r>
              <w:t>Standards Norway</w:t>
            </w:r>
            <w:r w:rsidR="002B6983">
              <w:tab/>
            </w:r>
          </w:p>
          <w:p w:rsidR="000607E4" w:rsidRDefault="000607E4" w:rsidP="00503198">
            <w:pPr>
              <w:pStyle w:val="Normal3"/>
            </w:pPr>
            <w:r>
              <w:t>Refer to www.standard.no/en for more information.</w:t>
            </w:r>
          </w:p>
          <w:p w:rsidR="00C347DA" w:rsidRDefault="00C347DA" w:rsidP="00C347DA">
            <w:pPr>
              <w:pStyle w:val="Bold3"/>
            </w:pPr>
            <w:r>
              <w:t>SS-EN</w:t>
            </w:r>
          </w:p>
          <w:p w:rsidR="00C347DA" w:rsidRDefault="00C347DA" w:rsidP="00C347DA">
            <w:pPr>
              <w:pStyle w:val="Normal3"/>
            </w:pPr>
            <w:r>
              <w:t>To be deprecated, use instead SIS</w:t>
            </w:r>
            <w:r w:rsidR="000C12BF">
              <w:t>.</w:t>
            </w:r>
          </w:p>
          <w:p w:rsidR="00503198" w:rsidRDefault="00503198" w:rsidP="00503198">
            <w:pPr>
              <w:pStyle w:val="Bold3"/>
            </w:pPr>
            <w:r>
              <w:t>Supplier</w:t>
            </w:r>
          </w:p>
          <w:p w:rsidR="00503198" w:rsidRDefault="00503198" w:rsidP="00503198">
            <w:pPr>
              <w:pStyle w:val="Normal3"/>
            </w:pPr>
            <w:r>
              <w:t xml:space="preserve">The supplier has defined the codes used in the particular element of the transaction. Care must be used when using this agency to assure that the recipient of the </w:t>
            </w:r>
            <w:r w:rsidR="00ED105B">
              <w:t>e-Document</w:t>
            </w:r>
            <w:r>
              <w:t xml:space="preserve"> understands what is being communicated.</w:t>
            </w:r>
          </w:p>
          <w:p w:rsidR="00C347DA" w:rsidRPr="00C347DA" w:rsidRDefault="00C347DA" w:rsidP="00C347DA">
            <w:pPr>
              <w:pStyle w:val="Bold3"/>
            </w:pPr>
            <w:r w:rsidRPr="00C347DA">
              <w:t>TAPPI</w:t>
            </w:r>
          </w:p>
          <w:p w:rsidR="00C347DA" w:rsidRDefault="00C347DA" w:rsidP="00503198">
            <w:pPr>
              <w:pStyle w:val="Normal3"/>
            </w:pPr>
            <w:r>
              <w:t>Technical Association for the Pulp and Paper Industry</w:t>
            </w:r>
            <w:r w:rsidR="000C12BF">
              <w:t>.</w:t>
            </w:r>
          </w:p>
        </w:tc>
      </w:tr>
    </w:tbl>
    <w:p w:rsidR="00503198" w:rsidRDefault="00503198" w:rsidP="00503198"/>
    <w:p w:rsidR="00503198" w:rsidRDefault="00503198" w:rsidP="00503198">
      <w:pPr>
        <w:pStyle w:val="Heading2"/>
      </w:pPr>
      <w:bookmarkStart w:id="5134" w:name="_Toc259722263"/>
      <w:bookmarkStart w:id="5135" w:name="_Toc275502609"/>
      <w:bookmarkStart w:id="5136" w:name="_Toc371378185"/>
      <w:bookmarkStart w:id="5137" w:name="_Toc21213287"/>
      <w:bookmarkStart w:id="5138" w:name="MeasuringCode"/>
      <w:r w:rsidRPr="00FC10F9">
        <w:t>Measuring</w:t>
      </w:r>
      <w:r>
        <w:t>Code</w:t>
      </w:r>
      <w:bookmarkEnd w:id="5134"/>
      <w:bookmarkEnd w:id="5135"/>
      <w:bookmarkEnd w:id="5136"/>
      <w:bookmarkEnd w:id="5137"/>
      <w:bookmarkEnd w:id="5138"/>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1978CB" w:rsidP="00503198">
            <w:pPr>
              <w:pStyle w:val="Normal2"/>
            </w:pPr>
            <w:r>
              <w:rPr>
                <w:noProof/>
                <w:snapToGrid/>
                <w:lang w:val="sv-SE" w:eastAsia="sv-SE"/>
              </w:rPr>
              <w:pict>
                <v:shape id="_x0000_s5857" type="#_x0000_t75" style="position:absolute;left:0;text-align:left;margin-left:15032.3pt;margin-top:7.05pt;width:201.75pt;height:63.75pt;z-index:-250117632;mso-wrap-edited:t;mso-position-horizontal:right" wrapcoords="10187 5370 391 5370 471 17060 10348 17060 10348 20872 21600 21346 21600 0 10267 542 10187 5370" filled="t">
                  <v:imagedata r:id="rId1164" o:title="MeasuringCode"/>
                  <w10:wrap type="tight"/>
                </v:shape>
              </w:pict>
            </w:r>
            <w:r w:rsidR="00503198" w:rsidRPr="00FC10F9">
              <w:t>A code defining the measuring procedure</w:t>
            </w:r>
            <w:r w:rsidR="00503198">
              <w:t>.</w:t>
            </w:r>
          </w:p>
          <w:p w:rsidR="00C70355" w:rsidRDefault="00C70355" w:rsidP="00503198">
            <w:pPr>
              <w:pStyle w:val="Normal2"/>
            </w:pPr>
            <w:r w:rsidRPr="00C70355">
              <w:t>This element will be deprecated in next version and should not be used in new implementations. Use instead the MeasuringCodeInfo construct</w:t>
            </w:r>
            <w:r>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ListBullet3"/>
              <w:numPr>
                <w:ilvl w:val="0"/>
                <w:numId w:val="2"/>
              </w:numPr>
            </w:pPr>
            <w:r>
              <w:t xml:space="preserve">For the element that owns this attribute. </w:t>
            </w:r>
          </w:p>
          <w:p w:rsidR="00503198" w:rsidRDefault="00503198" w:rsidP="008D25AE">
            <w:pPr>
              <w:pStyle w:val="ListBullet3"/>
              <w:numPr>
                <w:ilvl w:val="0"/>
                <w:numId w:val="2"/>
              </w:numPr>
            </w:pPr>
            <w:r>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Default="00503198" w:rsidP="00503198"/>
    <w:p w:rsidR="00D84490" w:rsidRDefault="00D84490" w:rsidP="00D84490">
      <w:pPr>
        <w:pStyle w:val="Heading2"/>
      </w:pPr>
      <w:bookmarkStart w:id="5139" w:name="_Toc371378186"/>
      <w:bookmarkStart w:id="5140" w:name="_Toc21213288"/>
      <w:bookmarkStart w:id="5141" w:name="MeasuringCodeInfo"/>
      <w:r>
        <w:t>MeasuringCodeInfo</w:t>
      </w:r>
      <w:bookmarkEnd w:id="5139"/>
      <w:bookmarkEnd w:id="5140"/>
      <w:bookmarkEnd w:id="5141"/>
    </w:p>
    <w:tbl>
      <w:tblPr>
        <w:tblW w:w="5000" w:type="pct"/>
        <w:tblCellMar>
          <w:top w:w="144" w:type="dxa"/>
          <w:left w:w="115" w:type="dxa"/>
          <w:right w:w="115" w:type="dxa"/>
        </w:tblCellMar>
        <w:tblLook w:val="01E0"/>
      </w:tblPr>
      <w:tblGrid>
        <w:gridCol w:w="9584"/>
      </w:tblGrid>
      <w:tr w:rsidR="00D84490" w:rsidRPr="0048117C" w:rsidTr="005E1252">
        <w:tc>
          <w:tcPr>
            <w:tcW w:w="5000" w:type="pct"/>
          </w:tcPr>
          <w:p w:rsidR="00D84490" w:rsidRDefault="001978CB" w:rsidP="005E1252">
            <w:pPr>
              <w:pStyle w:val="Normal2"/>
            </w:pPr>
            <w:r w:rsidRPr="001978CB">
              <w:rPr>
                <w:noProof/>
              </w:rPr>
              <w:pict>
                <v:shape id="_x0000_s6123" type="#_x0000_t75" style="position:absolute;left:0;text-align:left;margin-left:22794.8pt;margin-top:7.05pt;width:4in;height:283.5pt;z-index:-250049024;mso-wrap-edited:t;mso-position-horizontal:right" wrapcoords="8362 6160 150 5989 150 8674 8362 8789 8644 20960 21600 21543 21600 0 8250 46 8362 6160" filled="t">
                  <v:imagedata r:id="rId1165" o:title="MeasuringCodeInfo"/>
                  <w10:wrap type="tight"/>
                </v:shape>
              </w:pict>
            </w:r>
            <w:r w:rsidR="00D84490" w:rsidRPr="00D84490">
              <w:t>A grouping element that contains information about measuring codes de</w:t>
            </w:r>
            <w:r w:rsidR="00D84490">
              <w:t>fining the measuring procedure</w:t>
            </w:r>
            <w:r w:rsidR="00D84490" w:rsidRPr="009F1A40">
              <w:t xml:space="preserve">. </w:t>
            </w:r>
          </w:p>
          <w:p w:rsidR="00D84490" w:rsidRDefault="00D84490" w:rsidP="00D84490">
            <w:pPr>
              <w:pStyle w:val="Bold3"/>
            </w:pPr>
            <w:r>
              <w:t>Agency [attribute]</w:t>
            </w:r>
          </w:p>
          <w:p w:rsidR="00D84490" w:rsidRDefault="00D84490" w:rsidP="00D84490">
            <w:pPr>
              <w:pStyle w:val="Italic3"/>
            </w:pPr>
            <w:r>
              <w:t>Agency is mandatory. A single instance is required.</w:t>
            </w:r>
          </w:p>
          <w:p w:rsidR="00D84490" w:rsidRDefault="00D84490" w:rsidP="00D84490">
            <w:pPr>
              <w:pStyle w:val="Normal3"/>
            </w:pPr>
            <w:r>
              <w:t>Describes the agency maintaining the list of codes. To be included in this list the agency must be a recognized standards body or industry organisation.</w:t>
            </w:r>
          </w:p>
          <w:p w:rsidR="00D84490" w:rsidRDefault="00D84490" w:rsidP="008D25AE">
            <w:pPr>
              <w:pStyle w:val="ListBullet3"/>
              <w:numPr>
                <w:ilvl w:val="0"/>
                <w:numId w:val="2"/>
              </w:numPr>
            </w:pPr>
            <w:r>
              <w:t xml:space="preserve">For the element that owns this attribute. </w:t>
            </w:r>
          </w:p>
          <w:p w:rsidR="00D84490" w:rsidRDefault="00D84490" w:rsidP="008D25AE">
            <w:pPr>
              <w:pStyle w:val="ListBullet3"/>
              <w:numPr>
                <w:ilvl w:val="0"/>
                <w:numId w:val="2"/>
              </w:numPr>
            </w:pPr>
            <w:r>
              <w:t xml:space="preserve">For another attribute in the list of attributes associated with the parent element. </w:t>
            </w:r>
          </w:p>
          <w:p w:rsidR="00D84490" w:rsidRDefault="00D84490" w:rsidP="00D84490">
            <w:pPr>
              <w:pStyle w:val="Normal3"/>
            </w:pPr>
            <w:r>
              <w:t>Refer to Agency definition for any enumerations.</w:t>
            </w:r>
          </w:p>
          <w:p w:rsidR="00D84490" w:rsidRDefault="00D84490" w:rsidP="00D84490">
            <w:pPr>
              <w:pStyle w:val="Bold3"/>
            </w:pPr>
            <w:r>
              <w:t>MeasuringCodeType [attribute]</w:t>
            </w:r>
          </w:p>
          <w:p w:rsidR="00D84490" w:rsidRDefault="00D84490" w:rsidP="00D84490">
            <w:pPr>
              <w:pStyle w:val="Italic3"/>
            </w:pPr>
            <w:r w:rsidRPr="00D84490">
              <w:t>MeasuringCodeType</w:t>
            </w:r>
            <w:r>
              <w:t xml:space="preserve"> is mandatory. A single instance is required.</w:t>
            </w:r>
          </w:p>
          <w:p w:rsidR="00D84490" w:rsidRDefault="00D84490" w:rsidP="00D84490">
            <w:pPr>
              <w:pStyle w:val="Normal3"/>
            </w:pPr>
            <w:r w:rsidRPr="00D84490">
              <w:t>Specifies the type of the measuring code</w:t>
            </w:r>
            <w:r>
              <w:t>.</w:t>
            </w:r>
          </w:p>
          <w:p w:rsidR="00D84490" w:rsidRDefault="00D84490" w:rsidP="00D84490">
            <w:pPr>
              <w:pStyle w:val="Normal3"/>
            </w:pPr>
            <w:r>
              <w:t xml:space="preserve">Refer to </w:t>
            </w:r>
            <w:r w:rsidRPr="00D84490">
              <w:t>MeasuringCodeType</w:t>
            </w:r>
            <w:r>
              <w:t xml:space="preserve"> definition for any enumerations</w:t>
            </w:r>
          </w:p>
          <w:p w:rsidR="00D84490" w:rsidRDefault="00D84490" w:rsidP="00D84490">
            <w:pPr>
              <w:pStyle w:val="Bold3"/>
            </w:pPr>
            <w:r>
              <w:t>(sequence)</w:t>
            </w:r>
          </w:p>
          <w:p w:rsidR="00D84490" w:rsidRDefault="00D84490" w:rsidP="00D84490">
            <w:pPr>
              <w:pStyle w:val="Italic3"/>
            </w:pPr>
            <w:r>
              <w:t>The sequence of items below is mandatory. A single instance is required.</w:t>
            </w:r>
          </w:p>
          <w:p w:rsidR="00D84490" w:rsidRDefault="00D84490" w:rsidP="00D84490">
            <w:pPr>
              <w:pStyle w:val="Bold4"/>
            </w:pPr>
            <w:r>
              <w:t>Code</w:t>
            </w:r>
          </w:p>
          <w:p w:rsidR="00D84490" w:rsidRDefault="00D84490" w:rsidP="00D84490">
            <w:pPr>
              <w:pStyle w:val="Italic4"/>
            </w:pPr>
            <w:r>
              <w:t>Code is mandatory. A single instance is required.</w:t>
            </w:r>
          </w:p>
          <w:p w:rsidR="00D84490" w:rsidRDefault="00D84490" w:rsidP="00D84490">
            <w:pPr>
              <w:pStyle w:val="Normal4"/>
            </w:pPr>
            <w:r w:rsidRPr="003B59F8">
              <w:t>Specifies a code that is defined by an agency. The agency is given for the whole construct containing the code</w:t>
            </w:r>
            <w:r>
              <w:t>.</w:t>
            </w:r>
          </w:p>
          <w:p w:rsidR="00D84490" w:rsidRDefault="00D84490" w:rsidP="00D84490">
            <w:pPr>
              <w:pStyle w:val="Bold4"/>
            </w:pPr>
            <w:r>
              <w:t>CodeValue</w:t>
            </w:r>
          </w:p>
          <w:p w:rsidR="00D84490" w:rsidRDefault="00D84490" w:rsidP="00D84490">
            <w:pPr>
              <w:pStyle w:val="Italic4"/>
            </w:pPr>
            <w:r w:rsidRPr="003B59F8">
              <w:t>CodeValue</w:t>
            </w:r>
            <w:r>
              <w:t xml:space="preserve"> is optional. A single instance might exist.</w:t>
            </w:r>
          </w:p>
          <w:p w:rsidR="00D84490" w:rsidRDefault="00D84490" w:rsidP="00D84490">
            <w:pPr>
              <w:pStyle w:val="Normal4"/>
            </w:pPr>
            <w:r w:rsidRPr="003B59F8">
              <w:t>A grouping element specifying a value belonging to a code that is defined by an agency</w:t>
            </w:r>
            <w:r>
              <w:t>.</w:t>
            </w:r>
          </w:p>
          <w:p w:rsidR="00D84490" w:rsidRDefault="00D84490" w:rsidP="00D84490">
            <w:pPr>
              <w:pStyle w:val="Bold4"/>
            </w:pPr>
            <w:r>
              <w:t>CodeDescription</w:t>
            </w:r>
          </w:p>
          <w:p w:rsidR="00D84490" w:rsidRDefault="00D84490" w:rsidP="00D84490">
            <w:pPr>
              <w:pStyle w:val="Italic4"/>
            </w:pPr>
            <w:r w:rsidRPr="003B59F8">
              <w:t>CodeDescription</w:t>
            </w:r>
            <w:r>
              <w:t xml:space="preserve"> is optional. Multiple instances might exist.</w:t>
            </w:r>
          </w:p>
          <w:p w:rsidR="00D84490" w:rsidRDefault="009F4A0D" w:rsidP="00D84490">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D84490" w:rsidRDefault="00D84490" w:rsidP="00503198"/>
    <w:p w:rsidR="005D2025" w:rsidRDefault="005D2025" w:rsidP="005D2025">
      <w:pPr>
        <w:pStyle w:val="Heading2"/>
      </w:pPr>
      <w:bookmarkStart w:id="5142" w:name="_Toc371378187"/>
      <w:bookmarkStart w:id="5143" w:name="_Toc21213289"/>
      <w:bookmarkStart w:id="5144" w:name="MeasuringCodeType_a"/>
      <w:r w:rsidRPr="009D19BE">
        <w:t>Measuring</w:t>
      </w:r>
      <w:r>
        <w:t>CodeType [attribute]</w:t>
      </w:r>
      <w:bookmarkEnd w:id="5142"/>
      <w:bookmarkEnd w:id="5143"/>
      <w:bookmarkEnd w:id="5144"/>
    </w:p>
    <w:tbl>
      <w:tblPr>
        <w:tblW w:w="5000" w:type="pct"/>
        <w:tblCellMar>
          <w:top w:w="144" w:type="dxa"/>
          <w:left w:w="115" w:type="dxa"/>
          <w:right w:w="115" w:type="dxa"/>
        </w:tblCellMar>
        <w:tblLook w:val="01E0"/>
      </w:tblPr>
      <w:tblGrid>
        <w:gridCol w:w="9584"/>
      </w:tblGrid>
      <w:tr w:rsidR="005D2025" w:rsidRPr="000F7C27" w:rsidTr="005E1252">
        <w:tc>
          <w:tcPr>
            <w:tcW w:w="5000" w:type="pct"/>
          </w:tcPr>
          <w:p w:rsidR="005D2025" w:rsidRDefault="001978CB" w:rsidP="005E1252">
            <w:pPr>
              <w:pStyle w:val="Normal2"/>
            </w:pPr>
            <w:r w:rsidRPr="001978CB">
              <w:rPr>
                <w:noProof/>
              </w:rPr>
              <w:pict>
                <v:shape id="_x0000_s6132" type="#_x0000_t75" style="position:absolute;left:0;text-align:left;margin-left:8484.8pt;margin-top:7.05pt;width:129pt;height:63pt;z-index:-250044928;mso-wrap-edited:t;mso-position-horizontal:right" wrapcoords="-126 0 -126 21343 21600 21343 21600 0 14023 -103 -126 0" filled="t">
                  <v:imagedata r:id="rId1166" o:title=""/>
                  <w10:wrap type="tight"/>
                </v:shape>
              </w:pict>
            </w:r>
            <w:r w:rsidR="005D2025" w:rsidRPr="005D2025">
              <w:rPr>
                <w:noProof/>
              </w:rPr>
              <w:t xml:space="preserve"> Specifies the type of the measuring code</w:t>
            </w:r>
            <w:r w:rsidR="005D2025">
              <w:t>.</w:t>
            </w:r>
          </w:p>
          <w:p w:rsidR="005D2025" w:rsidRDefault="005D2025" w:rsidP="005E1252">
            <w:pPr>
              <w:pStyle w:val="Italic2"/>
            </w:pPr>
            <w:r>
              <w:t>This item is restricted to the following list.</w:t>
            </w:r>
          </w:p>
          <w:p w:rsidR="005D2025" w:rsidRDefault="005D2025" w:rsidP="005D2025">
            <w:pPr>
              <w:pStyle w:val="Bold3"/>
            </w:pPr>
            <w:r>
              <w:t>MeasuringLocationType</w:t>
            </w:r>
          </w:p>
          <w:p w:rsidR="005D2025" w:rsidRDefault="005D2025" w:rsidP="005D2025">
            <w:pPr>
              <w:pStyle w:val="Normal3"/>
            </w:pPr>
            <w:r>
              <w:t>The code specifies the type of location where measuring takes place.</w:t>
            </w:r>
          </w:p>
          <w:p w:rsidR="005D2025" w:rsidRDefault="005D2025" w:rsidP="005D2025">
            <w:pPr>
              <w:pStyle w:val="Bold3"/>
            </w:pPr>
            <w:r>
              <w:t>MeasuringMethodService</w:t>
            </w:r>
          </w:p>
          <w:p w:rsidR="005D2025" w:rsidRDefault="005D2025" w:rsidP="005D2025">
            <w:pPr>
              <w:pStyle w:val="Normal3"/>
            </w:pPr>
            <w:r>
              <w:t>The code specifies methods and services for the measuring.</w:t>
            </w:r>
          </w:p>
          <w:p w:rsidR="005D2025" w:rsidRDefault="005D2025" w:rsidP="005D2025">
            <w:pPr>
              <w:pStyle w:val="Bold3"/>
            </w:pPr>
            <w:r>
              <w:t>MeasuringPurpose</w:t>
            </w:r>
          </w:p>
          <w:p w:rsidR="005D2025" w:rsidRDefault="005D2025" w:rsidP="005D2025">
            <w:pPr>
              <w:pStyle w:val="Normal3"/>
            </w:pPr>
            <w:r>
              <w:t>The code specifies the measuring purpose.</w:t>
            </w:r>
          </w:p>
          <w:p w:rsidR="005D2025" w:rsidRDefault="005D2025" w:rsidP="005D2025">
            <w:pPr>
              <w:pStyle w:val="Bold3"/>
            </w:pPr>
            <w:r>
              <w:t>MeasuringRegulation</w:t>
            </w:r>
          </w:p>
          <w:p w:rsidR="005D2025" w:rsidRDefault="005D2025" w:rsidP="005D2025">
            <w:pPr>
              <w:pStyle w:val="Normal3"/>
            </w:pPr>
            <w:r>
              <w:t>The code specifies a measuring regulation.</w:t>
            </w:r>
          </w:p>
          <w:p w:rsidR="005D2025" w:rsidRDefault="005D2025" w:rsidP="005D2025">
            <w:pPr>
              <w:pStyle w:val="Bold3"/>
            </w:pPr>
            <w:r>
              <w:t>MeasuringReportType</w:t>
            </w:r>
          </w:p>
          <w:p w:rsidR="005D2025" w:rsidRDefault="005D2025" w:rsidP="005D2025">
            <w:pPr>
              <w:pStyle w:val="Normal3"/>
            </w:pPr>
            <w:r>
              <w:t>The code specifies a type of a measuring report.</w:t>
            </w:r>
          </w:p>
          <w:p w:rsidR="005D2025" w:rsidRDefault="005D2025" w:rsidP="005D2025">
            <w:pPr>
              <w:pStyle w:val="Bold3"/>
            </w:pPr>
            <w:r>
              <w:t>MeasuringScope</w:t>
            </w:r>
          </w:p>
          <w:p w:rsidR="005D2025" w:rsidRDefault="005D2025" w:rsidP="005D2025">
            <w:pPr>
              <w:pStyle w:val="Normal3"/>
            </w:pPr>
            <w:r>
              <w:t>The code specifies the scope of the measuring.</w:t>
            </w:r>
          </w:p>
          <w:p w:rsidR="001D3DDC" w:rsidRDefault="001D3DDC" w:rsidP="001D3DDC">
            <w:pPr>
              <w:pStyle w:val="Bold3"/>
            </w:pPr>
            <w:r>
              <w:t xml:space="preserve">PopulationScope </w:t>
            </w:r>
          </w:p>
          <w:p w:rsidR="001D3DDC" w:rsidRDefault="001D3DDC" w:rsidP="001D3DDC">
            <w:pPr>
              <w:pStyle w:val="Normal3"/>
            </w:pPr>
            <w:r>
              <w:t>The code specifies the scope of the statistical adjustments for a population of clearly-defined items with similar characteristics.</w:t>
            </w:r>
          </w:p>
          <w:p w:rsidR="005D2025" w:rsidRDefault="005D2025" w:rsidP="005D2025">
            <w:pPr>
              <w:pStyle w:val="Bold3"/>
            </w:pPr>
            <w:r>
              <w:t>Other</w:t>
            </w:r>
          </w:p>
          <w:p w:rsidR="005D2025" w:rsidRDefault="005D2025" w:rsidP="005D2025">
            <w:pPr>
              <w:pStyle w:val="Normal3"/>
            </w:pPr>
            <w:r>
              <w:t>The type of the code is not specified.</w:t>
            </w:r>
          </w:p>
        </w:tc>
      </w:tr>
    </w:tbl>
    <w:p w:rsidR="005D2025" w:rsidRPr="00917533" w:rsidRDefault="005D2025" w:rsidP="00503198"/>
    <w:p w:rsidR="003B7343" w:rsidRDefault="003B7343" w:rsidP="003B7343">
      <w:pPr>
        <w:pStyle w:val="Heading2"/>
      </w:pPr>
      <w:bookmarkStart w:id="5145" w:name="_Toc371378188"/>
      <w:bookmarkStart w:id="5146" w:name="_Toc21213290"/>
      <w:bookmarkStart w:id="5147" w:name="MeasuringComplete_a"/>
      <w:r w:rsidRPr="009D19BE">
        <w:t>Measuring</w:t>
      </w:r>
      <w:r>
        <w:t>Complete [attribute]</w:t>
      </w:r>
      <w:bookmarkEnd w:id="5145"/>
      <w:bookmarkEnd w:id="5146"/>
      <w:bookmarkEnd w:id="5147"/>
    </w:p>
    <w:tbl>
      <w:tblPr>
        <w:tblW w:w="5000" w:type="pct"/>
        <w:tblCellMar>
          <w:top w:w="144" w:type="dxa"/>
          <w:left w:w="115" w:type="dxa"/>
          <w:right w:w="115" w:type="dxa"/>
        </w:tblCellMar>
        <w:tblLook w:val="01E0"/>
      </w:tblPr>
      <w:tblGrid>
        <w:gridCol w:w="9584"/>
      </w:tblGrid>
      <w:tr w:rsidR="003B7343" w:rsidRPr="000F7C27" w:rsidTr="00773BC9">
        <w:tc>
          <w:tcPr>
            <w:tcW w:w="5000" w:type="pct"/>
          </w:tcPr>
          <w:p w:rsidR="003B7343" w:rsidRDefault="001978CB" w:rsidP="00773BC9">
            <w:pPr>
              <w:pStyle w:val="Normal2"/>
            </w:pPr>
            <w:r w:rsidRPr="001978CB">
              <w:rPr>
                <w:noProof/>
              </w:rPr>
              <w:pict>
                <v:shape id="_x0000_s6084" type="#_x0000_t75" style="position:absolute;left:0;text-align:left;margin-left:7944.8pt;margin-top:7.05pt;width:123pt;height:62.25pt;z-index:-250055168;mso-wrap-edited:t;mso-position-horizontal:right" wrapcoords="-132 0 -132 21340 21600 21340 21600 0 17210 468 -132 0" filled="t">
                  <v:imagedata r:id="rId1167" o:title="MeasuringComplete"/>
                  <w10:wrap type="tight"/>
                </v:shape>
              </w:pict>
            </w:r>
            <w:r w:rsidR="003B7343" w:rsidRPr="003B7343">
              <w:rPr>
                <w:noProof/>
              </w:rPr>
              <w:t>Indicates that measuring is completed for a particular item</w:t>
            </w:r>
            <w:r w:rsidR="003B7343">
              <w:t>.</w:t>
            </w:r>
          </w:p>
          <w:p w:rsidR="003B7343" w:rsidRDefault="003B7343" w:rsidP="00773BC9">
            <w:pPr>
              <w:pStyle w:val="Italic2"/>
            </w:pPr>
            <w:r>
              <w:t>This item is restricted to the following list.</w:t>
            </w:r>
          </w:p>
          <w:p w:rsidR="001B4B22" w:rsidRDefault="001B4B22" w:rsidP="001B4B22">
            <w:pPr>
              <w:pStyle w:val="Bold3"/>
            </w:pPr>
            <w:r>
              <w:t>ByOrderLineItemNumber</w:t>
            </w:r>
          </w:p>
          <w:p w:rsidR="001B4B22" w:rsidRDefault="001B4B22" w:rsidP="001B4B22">
            <w:pPr>
              <w:pStyle w:val="Normal3"/>
            </w:pPr>
            <w:r>
              <w:t>Specifies that measuring is completed for an order line item of an order number.</w:t>
            </w:r>
          </w:p>
          <w:p w:rsidR="001B4B22" w:rsidRDefault="001B4B22" w:rsidP="001B4B22">
            <w:pPr>
              <w:pStyle w:val="Bold3"/>
            </w:pPr>
            <w:r>
              <w:t>ByOrderNumber</w:t>
            </w:r>
          </w:p>
          <w:p w:rsidR="001B4B22" w:rsidRDefault="001B4B22" w:rsidP="001B4B22">
            <w:pPr>
              <w:pStyle w:val="Normal3"/>
            </w:pPr>
            <w:r>
              <w:t>Specifies that measuring is completed for all order line items of an order number.</w:t>
            </w:r>
          </w:p>
          <w:p w:rsidR="001B4B22" w:rsidRDefault="001B4B22" w:rsidP="001B4B22">
            <w:pPr>
              <w:pStyle w:val="Bold3"/>
            </w:pPr>
            <w:r>
              <w:t>NotComplete</w:t>
            </w:r>
          </w:p>
          <w:p w:rsidR="003B7343" w:rsidRDefault="001B4B22" w:rsidP="001B4B22">
            <w:pPr>
              <w:pStyle w:val="Normal3"/>
            </w:pPr>
            <w:r>
              <w:t>Specifies that measuring is not completed.</w:t>
            </w:r>
          </w:p>
        </w:tc>
      </w:tr>
    </w:tbl>
    <w:p w:rsidR="00503198" w:rsidRPr="00917533" w:rsidRDefault="00503198" w:rsidP="00503198"/>
    <w:p w:rsidR="00503198" w:rsidRDefault="00503198" w:rsidP="00503198">
      <w:pPr>
        <w:pStyle w:val="Heading2"/>
      </w:pPr>
      <w:bookmarkStart w:id="5148" w:name="_Toc259722264"/>
      <w:bookmarkStart w:id="5149" w:name="_Toc275502610"/>
      <w:bookmarkStart w:id="5150" w:name="_Toc371378189"/>
      <w:bookmarkStart w:id="5151" w:name="_Toc21213291"/>
      <w:bookmarkStart w:id="5152" w:name="MeasuringDate"/>
      <w:r>
        <w:t>Measuring</w:t>
      </w:r>
      <w:r w:rsidRPr="004C0154">
        <w:t>Date</w:t>
      </w:r>
      <w:bookmarkEnd w:id="5148"/>
      <w:bookmarkEnd w:id="5149"/>
      <w:bookmarkEnd w:id="5150"/>
      <w:bookmarkEnd w:id="5151"/>
      <w:bookmarkEnd w:id="5152"/>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rsidRPr="002C31BD">
              <w:rPr>
                <w:noProof/>
                <w:snapToGrid/>
                <w:lang w:eastAsia="sv-SE"/>
              </w:rPr>
              <w:t>The date when the measuring was done</w:t>
            </w:r>
            <w:r w:rsidRPr="00741451">
              <w:t>.</w:t>
            </w:r>
            <w:r w:rsidR="001978CB" w:rsidRPr="001978CB">
              <w:rPr>
                <w:noProof/>
              </w:rPr>
              <w:pict>
                <v:shape id="_x0000_s4040" type="#_x0000_t75" style="position:absolute;left:0;text-align:left;margin-left:17327.3pt;margin-top:7.05pt;width:227.25pt;height:73.5pt;z-index:-251834880;mso-wrap-edited:t;mso-position-horizontal:right;mso-position-horizontal-relative:text;mso-position-vertical-relative:text" wrapcoords="12480 7714 290 7714 432 14327 12694 14106 12694 20939 21600 21380 21600 0 12480 661 12480 7714" filled="t">
                  <v:imagedata r:id="rId1168" o:title="MeasuringDate"/>
                  <w10:wrap type="tight"/>
                </v:shape>
              </w:pic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 xml:space="preserve">hh:mm:ssZ indicates the time at Zulu (another name for UTC). </w:t>
            </w:r>
          </w:p>
          <w:p w:rsidR="00503198" w:rsidRDefault="00503198"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503198" w:rsidRPr="00A466D0" w:rsidRDefault="00503198" w:rsidP="00503198"/>
    <w:p w:rsidR="00503198" w:rsidRPr="00864F7D" w:rsidRDefault="00503198" w:rsidP="00503198">
      <w:pPr>
        <w:pStyle w:val="Heading2"/>
      </w:pPr>
      <w:bookmarkStart w:id="5153" w:name="_Toc259722265"/>
      <w:bookmarkStart w:id="5154" w:name="_Toc275502611"/>
      <w:bookmarkStart w:id="5155" w:name="_Toc371378190"/>
      <w:bookmarkStart w:id="5156" w:name="_Toc21213292"/>
      <w:bookmarkStart w:id="5157" w:name="MeasuringDescription"/>
      <w:r w:rsidRPr="00FC10F9">
        <w:t>Measuring</w:t>
      </w:r>
      <w:r w:rsidRPr="00864F7D">
        <w:t>Description</w:t>
      </w:r>
      <w:bookmarkEnd w:id="5153"/>
      <w:bookmarkEnd w:id="5154"/>
      <w:bookmarkEnd w:id="5155"/>
      <w:bookmarkEnd w:id="5156"/>
      <w:bookmarkEnd w:id="5157"/>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C70355" w:rsidRDefault="001978CB" w:rsidP="00C70355">
            <w:pPr>
              <w:pStyle w:val="Normal2"/>
            </w:pPr>
            <w:r>
              <w:rPr>
                <w:noProof/>
                <w:snapToGrid/>
                <w:lang w:val="sv-SE" w:eastAsia="sv-SE"/>
              </w:rPr>
              <w:pict>
                <v:shape id="_x0000_s6591" type="#_x0000_t75" style="position:absolute;left:0;text-align:left;margin-left:7809.8pt;margin-top:7.05pt;width:121.5pt;height:37.5pt;z-index:-249807360;mso-position-horizontal:right" wrapcoords="-133 0 -133 21168 21600 21168 21600 0 -133 0" filled="t">
                  <v:imagedata r:id="rId1169" o:title="MeasuringDescription"/>
                  <w10:wrap type="tight"/>
                </v:shape>
              </w:pict>
            </w:r>
            <w:r w:rsidR="00503198" w:rsidRPr="00FC10F9">
              <w:rPr>
                <w:noProof/>
              </w:rPr>
              <w:t>A text element describing the measuring procedure</w:t>
            </w:r>
            <w:r w:rsidR="00503198" w:rsidRPr="00076276">
              <w:t>.</w:t>
            </w:r>
          </w:p>
          <w:p w:rsidR="00503198" w:rsidRPr="00076276" w:rsidRDefault="00C70355" w:rsidP="00C70355">
            <w:pPr>
              <w:pStyle w:val="Normal2"/>
            </w:pPr>
            <w:r w:rsidRPr="00C70355">
              <w:t>This element will be deprecated in next version and should not be used in new implementations. Use instead the MeasuringCodeInfo construct</w:t>
            </w:r>
          </w:p>
        </w:tc>
      </w:tr>
    </w:tbl>
    <w:p w:rsidR="00503198" w:rsidRPr="00A466D0" w:rsidRDefault="00503198" w:rsidP="00503198">
      <w:pPr>
        <w:rPr>
          <w:b/>
        </w:rPr>
      </w:pPr>
    </w:p>
    <w:p w:rsidR="00503198" w:rsidRPr="00516D78" w:rsidRDefault="00503198" w:rsidP="00503198">
      <w:pPr>
        <w:pStyle w:val="Heading2"/>
      </w:pPr>
      <w:bookmarkStart w:id="5158" w:name="_Toc259722266"/>
      <w:bookmarkStart w:id="5159" w:name="_Toc275502612"/>
      <w:bookmarkStart w:id="5160" w:name="_Toc371378191"/>
      <w:bookmarkStart w:id="5161" w:name="_Toc21213293"/>
      <w:bookmarkStart w:id="5162" w:name="MeasuringEquipment"/>
      <w:r w:rsidRPr="007C1B9F">
        <w:t>MeasuringEquipment</w:t>
      </w:r>
      <w:bookmarkEnd w:id="5158"/>
      <w:bookmarkEnd w:id="5159"/>
      <w:bookmarkEnd w:id="5160"/>
      <w:bookmarkEnd w:id="5161"/>
      <w:bookmarkEnd w:id="5162"/>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1978CB" w:rsidP="00503198">
            <w:pPr>
              <w:pStyle w:val="Normal2"/>
              <w:rPr>
                <w:b/>
                <w:noProof/>
              </w:rPr>
            </w:pPr>
            <w:r w:rsidRPr="001978CB">
              <w:rPr>
                <w:noProof/>
                <w:snapToGrid/>
                <w:lang w:val="sv-SE" w:eastAsia="sv-SE"/>
              </w:rPr>
              <w:pict>
                <v:shape id="_x0000_s7029" type="#_x0000_t75" style="position:absolute;left:0;text-align:left;margin-left:23819.8pt;margin-top:7.05pt;width:442.5pt;height:213pt;z-index:-249481728;mso-wrap-edited:t;mso-position-horizontal:right;mso-position-horizontal-relative:text;mso-position-vertical:absolute;mso-position-vertical-relative:text" wrapcoords="171 11419 142 14400 8313 14339 8489 21519 21600 21524 21600 0 13936 41 13351 2109 11066 2170 10802 4300 8459 4726 8372 11905 171 11419" filled="t">
                  <v:imagedata r:id="rId1170" o:title="MeasuringEquipment"/>
                  <w10:wrap type="tight"/>
                </v:shape>
              </w:pict>
            </w:r>
            <w:r w:rsidR="00503198" w:rsidRPr="007C1B9F">
              <w:rPr>
                <w:noProof/>
              </w:rPr>
              <w:t>A grouping element that contains information about the equipment used for measuring.</w:t>
            </w:r>
          </w:p>
          <w:p w:rsidR="00503198" w:rsidRDefault="00503198" w:rsidP="00503198">
            <w:pPr>
              <w:pStyle w:val="Bold3"/>
            </w:pPr>
            <w:r>
              <w:t>(sequence)</w:t>
            </w:r>
          </w:p>
          <w:p w:rsidR="00503198" w:rsidRPr="00B93016" w:rsidRDefault="00503198" w:rsidP="00503198">
            <w:pPr>
              <w:pStyle w:val="Italic3"/>
            </w:pPr>
            <w:r w:rsidRPr="00B93016">
              <w:rPr>
                <w:rStyle w:val="Italic2Char"/>
              </w:rPr>
              <w:t>The sequence of items below is mandatory. A single instance is required</w:t>
            </w:r>
            <w:r w:rsidRPr="00B93016">
              <w:t>.</w:t>
            </w:r>
          </w:p>
          <w:p w:rsidR="00A55B1A" w:rsidRDefault="00A55B1A" w:rsidP="00503198">
            <w:pPr>
              <w:pStyle w:val="Italic4"/>
              <w:rPr>
                <w:b/>
                <w:i w:val="0"/>
              </w:rPr>
            </w:pPr>
          </w:p>
          <w:p w:rsidR="00355478" w:rsidRDefault="00355478" w:rsidP="00355478">
            <w:pPr>
              <w:pStyle w:val="Bold4"/>
            </w:pPr>
            <w:r>
              <w:t>(sequence)</w:t>
            </w:r>
          </w:p>
          <w:p w:rsidR="00355478" w:rsidRDefault="00355478" w:rsidP="00355478">
            <w:pPr>
              <w:pStyle w:val="Italic4"/>
              <w:ind w:left="1304"/>
            </w:pPr>
            <w:r>
              <w:t>The sequence of items below is optional. M</w:t>
            </w:r>
            <w:r w:rsidRPr="00355478">
              <w:t>ultiple instances might exist</w:t>
            </w:r>
            <w:r>
              <w:t>.</w:t>
            </w:r>
          </w:p>
          <w:p w:rsidR="00355478" w:rsidRDefault="00355478" w:rsidP="00503198">
            <w:pPr>
              <w:pStyle w:val="Italic4"/>
              <w:rPr>
                <w:b/>
                <w:i w:val="0"/>
              </w:rPr>
            </w:pPr>
          </w:p>
          <w:p w:rsidR="00A55B1A" w:rsidRDefault="00A55B1A" w:rsidP="00355478">
            <w:pPr>
              <w:pStyle w:val="Bold5"/>
            </w:pPr>
            <w:r>
              <w:t>(sequence)</w:t>
            </w:r>
          </w:p>
          <w:p w:rsidR="00A55B1A" w:rsidRDefault="00A55B1A" w:rsidP="00355478">
            <w:pPr>
              <w:pStyle w:val="Italic5"/>
            </w:pPr>
            <w:r>
              <w:t>The sequence of items below is optional. A single instance might exist.</w:t>
            </w:r>
          </w:p>
          <w:p w:rsidR="00A55B1A" w:rsidRDefault="00A55B1A" w:rsidP="00355478">
            <w:pPr>
              <w:pStyle w:val="Bold6"/>
            </w:pPr>
            <w:r>
              <w:t xml:space="preserve">MeasuringEquipmentCode </w:t>
            </w:r>
          </w:p>
          <w:p w:rsidR="00A55B1A" w:rsidRDefault="00A55B1A" w:rsidP="00355478">
            <w:pPr>
              <w:pStyle w:val="Italic6"/>
            </w:pPr>
            <w:r>
              <w:t xml:space="preserve">MeasuringCode is </w:t>
            </w:r>
            <w:r w:rsidR="00100962" w:rsidRPr="00100962">
              <w:t>mandatory. One instance is required,</w:t>
            </w:r>
            <w:r w:rsidR="00100962">
              <w:t xml:space="preserve"> multiple instances might exist</w:t>
            </w:r>
            <w:r>
              <w:t>.</w:t>
            </w:r>
          </w:p>
          <w:p w:rsidR="00A55B1A" w:rsidRDefault="00A55B1A" w:rsidP="00355478">
            <w:pPr>
              <w:pStyle w:val="Normal6"/>
            </w:pPr>
            <w:r>
              <w:t>A code used for identifying the measuring equipment.</w:t>
            </w:r>
          </w:p>
          <w:p w:rsidR="00A55B1A" w:rsidRDefault="00A55B1A" w:rsidP="00355478">
            <w:pPr>
              <w:pStyle w:val="Bold6"/>
            </w:pPr>
            <w:r>
              <w:t>CodeValue</w:t>
            </w:r>
          </w:p>
          <w:p w:rsidR="00A55B1A" w:rsidRDefault="00A55B1A" w:rsidP="00355478">
            <w:pPr>
              <w:pStyle w:val="Italic6"/>
            </w:pPr>
            <w:r>
              <w:t>CodeValue is optional. A single instance might exist.</w:t>
            </w:r>
          </w:p>
          <w:p w:rsidR="00A55B1A" w:rsidRDefault="00A55B1A" w:rsidP="00355478">
            <w:pPr>
              <w:pStyle w:val="Normal6"/>
            </w:pPr>
            <w:r>
              <w:t>A grouping element specifying a value belonging to a code that is defined by an agency.</w:t>
            </w:r>
          </w:p>
          <w:p w:rsidR="00100962" w:rsidRDefault="00100962" w:rsidP="00355478">
            <w:pPr>
              <w:pStyle w:val="Bold5"/>
            </w:pPr>
            <w:r>
              <w:t>MeasuringEquipmentDescription</w:t>
            </w:r>
          </w:p>
          <w:p w:rsidR="00100962" w:rsidRDefault="00100962" w:rsidP="00355478">
            <w:pPr>
              <w:pStyle w:val="Italic5"/>
            </w:pPr>
            <w:r>
              <w:t>MeasuringEquipmentDescription is optional. Multiple instances might exist.</w:t>
            </w:r>
          </w:p>
          <w:p w:rsidR="00100962" w:rsidRDefault="00100962" w:rsidP="00355478">
            <w:pPr>
              <w:pStyle w:val="Normal5"/>
            </w:pPr>
            <w:r>
              <w:t>A text field element describing equipment used for measuring. When a MeasuringEquipmentCode is associated with a CodeValue of type TextValue, then the MeasuringEquipmentDescription is a textual description of both the MeasuringEquipmentCode and the TextValue..</w:t>
            </w:r>
          </w:p>
          <w:p w:rsidR="00503198" w:rsidRDefault="00503198" w:rsidP="00503198">
            <w:pPr>
              <w:pStyle w:val="Italic4"/>
              <w:rPr>
                <w:b/>
                <w:i w:val="0"/>
              </w:rPr>
            </w:pPr>
            <w:r>
              <w:rPr>
                <w:b/>
                <w:i w:val="0"/>
              </w:rPr>
              <w:t>MeasurementSystem</w:t>
            </w:r>
            <w:r w:rsidRPr="00374796">
              <w:rPr>
                <w:b/>
                <w:i w:val="0"/>
              </w:rPr>
              <w:t xml:space="preserve"> </w:t>
            </w:r>
          </w:p>
          <w:p w:rsidR="00503198" w:rsidRDefault="00503198" w:rsidP="00503198">
            <w:pPr>
              <w:pStyle w:val="Italic4"/>
            </w:pPr>
            <w:r w:rsidRPr="00B93016">
              <w:t>MeasurementSystem</w:t>
            </w:r>
            <w:r>
              <w:t xml:space="preserve"> is optional. A single instance might exist.</w:t>
            </w:r>
          </w:p>
          <w:p w:rsidR="00503198" w:rsidRDefault="00503198" w:rsidP="00503198">
            <w:pPr>
              <w:pStyle w:val="Normal4"/>
            </w:pPr>
            <w:r w:rsidRPr="00B93016">
              <w:t>A text element describing the system used for measuring.</w:t>
            </w:r>
          </w:p>
          <w:p w:rsidR="00503198" w:rsidRDefault="00503198" w:rsidP="00503198">
            <w:pPr>
              <w:pStyle w:val="Italic4"/>
              <w:rPr>
                <w:b/>
                <w:i w:val="0"/>
              </w:rPr>
            </w:pPr>
            <w:r>
              <w:rPr>
                <w:b/>
                <w:i w:val="0"/>
              </w:rPr>
              <w:t>MeasurementModule</w:t>
            </w:r>
          </w:p>
          <w:p w:rsidR="00503198" w:rsidRDefault="00503198" w:rsidP="00503198">
            <w:pPr>
              <w:pStyle w:val="Italic4"/>
            </w:pPr>
            <w:r>
              <w:t>MeasurementModule is optional. A single instance might exist.</w:t>
            </w:r>
          </w:p>
          <w:p w:rsidR="00503198" w:rsidRDefault="00503198" w:rsidP="00503198">
            <w:pPr>
              <w:pStyle w:val="Normal4"/>
            </w:pPr>
            <w:r w:rsidRPr="00B93016">
              <w:t xml:space="preserve">A </w:t>
            </w:r>
            <w:r w:rsidR="00893AF4" w:rsidRPr="00765F9B">
              <w:rPr>
                <w:noProof/>
              </w:rPr>
              <w:t xml:space="preserve">text element specifying the </w:t>
            </w:r>
            <w:r w:rsidR="00893AF4">
              <w:rPr>
                <w:noProof/>
              </w:rPr>
              <w:t>module model used for measuring</w:t>
            </w:r>
            <w:r w:rsidRPr="00B93016">
              <w:t>.</w:t>
            </w:r>
          </w:p>
          <w:p w:rsidR="00503198" w:rsidRDefault="00503198" w:rsidP="00503198">
            <w:pPr>
              <w:pStyle w:val="Bold4"/>
            </w:pPr>
            <w:r>
              <w:t>Calibration</w:t>
            </w:r>
          </w:p>
          <w:p w:rsidR="00503198" w:rsidRDefault="00503198" w:rsidP="00503198">
            <w:pPr>
              <w:pStyle w:val="Italic4"/>
            </w:pPr>
            <w:r w:rsidRPr="00B93016">
              <w:t>Calibration</w:t>
            </w:r>
            <w:r>
              <w:t xml:space="preserve"> is optional. A single instance might exist.</w:t>
            </w:r>
          </w:p>
          <w:p w:rsidR="00503198" w:rsidRPr="00B93016" w:rsidRDefault="00503198" w:rsidP="00503198">
            <w:pPr>
              <w:pStyle w:val="Normal4"/>
            </w:pPr>
            <w:r w:rsidRPr="00B93016">
              <w:t>A grouping element that contains information about calibration of the measuring equipment.</w:t>
            </w:r>
          </w:p>
        </w:tc>
      </w:tr>
    </w:tbl>
    <w:p w:rsidR="00503198" w:rsidRPr="00A466D0" w:rsidRDefault="00503198" w:rsidP="00503198">
      <w:pPr>
        <w:rPr>
          <w:b/>
        </w:rPr>
      </w:pPr>
    </w:p>
    <w:p w:rsidR="00503198" w:rsidRDefault="00503198" w:rsidP="00503198">
      <w:pPr>
        <w:pStyle w:val="Heading2"/>
      </w:pPr>
      <w:bookmarkStart w:id="5163" w:name="_Toc259722267"/>
      <w:bookmarkStart w:id="5164" w:name="_Toc275502613"/>
      <w:bookmarkStart w:id="5165" w:name="_Toc371378192"/>
      <w:bookmarkStart w:id="5166" w:name="_Toc21213294"/>
      <w:bookmarkStart w:id="5167" w:name="MeasuringEquipmentCode"/>
      <w:r w:rsidRPr="00FC10F9">
        <w:t>MeasuringEquipment</w:t>
      </w:r>
      <w:r>
        <w:t>Code</w:t>
      </w:r>
      <w:bookmarkEnd w:id="5163"/>
      <w:bookmarkEnd w:id="5164"/>
      <w:bookmarkEnd w:id="5165"/>
      <w:bookmarkEnd w:id="5166"/>
      <w:bookmarkEnd w:id="5167"/>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1978CB" w:rsidP="00503198">
            <w:pPr>
              <w:pStyle w:val="Normal2"/>
            </w:pPr>
            <w:r>
              <w:rPr>
                <w:noProof/>
                <w:snapToGrid/>
                <w:lang w:val="sv-SE" w:eastAsia="sv-SE"/>
              </w:rPr>
              <w:pict>
                <v:shape id="_x0000_s4041" type="#_x0000_t75" style="position:absolute;left:0;text-align:left;margin-left:19014.8pt;margin-top:7.05pt;width:246pt;height:63.75pt;z-index:-251833856;mso-position-horizontal:right" wrapcoords="-66 0 -66 21346 21600 21346 21600 0 -66 0" filled="t">
                  <v:imagedata r:id="rId1171" o:title="MeasuringEquipmentCode"/>
                  <w10:wrap type="tight"/>
                </v:shape>
              </w:pict>
            </w:r>
            <w:r w:rsidR="00503198" w:rsidRPr="00FC10F9">
              <w:t>A code used for identifying the measuring equipment</w:t>
            </w:r>
            <w:r w:rsidR="00503198">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ListBullet3"/>
              <w:numPr>
                <w:ilvl w:val="0"/>
                <w:numId w:val="2"/>
              </w:numPr>
            </w:pPr>
            <w:r>
              <w:t xml:space="preserve">For the element that owns this attribute. </w:t>
            </w:r>
          </w:p>
          <w:p w:rsidR="00503198" w:rsidRDefault="00503198" w:rsidP="008D25AE">
            <w:pPr>
              <w:pStyle w:val="ListBullet3"/>
              <w:numPr>
                <w:ilvl w:val="0"/>
                <w:numId w:val="2"/>
              </w:numPr>
            </w:pPr>
            <w:r>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Default="00503198" w:rsidP="00503198"/>
    <w:p w:rsidR="000212C6" w:rsidRDefault="000212C6" w:rsidP="000212C6">
      <w:pPr>
        <w:pStyle w:val="Heading2"/>
      </w:pPr>
      <w:bookmarkStart w:id="5168" w:name="_Toc21213295"/>
      <w:bookmarkStart w:id="5169" w:name="MeasuringEquipmentDescription"/>
      <w:r w:rsidRPr="00FC10F9">
        <w:t>MeasuringEquipment</w:t>
      </w:r>
      <w:r>
        <w:t>Description</w:t>
      </w:r>
      <w:bookmarkEnd w:id="5168"/>
      <w:bookmarkEnd w:id="5169"/>
    </w:p>
    <w:tbl>
      <w:tblPr>
        <w:tblW w:w="5000" w:type="pct"/>
        <w:tblCellMar>
          <w:top w:w="144" w:type="dxa"/>
          <w:left w:w="115" w:type="dxa"/>
          <w:right w:w="115" w:type="dxa"/>
        </w:tblCellMar>
        <w:tblLook w:val="01E0"/>
      </w:tblPr>
      <w:tblGrid>
        <w:gridCol w:w="9584"/>
      </w:tblGrid>
      <w:tr w:rsidR="000212C6" w:rsidRPr="00653D40" w:rsidTr="00D93D3B">
        <w:tc>
          <w:tcPr>
            <w:tcW w:w="5000" w:type="pct"/>
          </w:tcPr>
          <w:p w:rsidR="000212C6" w:rsidRDefault="001978CB" w:rsidP="000212C6">
            <w:pPr>
              <w:pStyle w:val="Normal2"/>
            </w:pPr>
            <w:r>
              <w:rPr>
                <w:noProof/>
                <w:snapToGrid/>
                <w:lang w:val="sv-SE" w:eastAsia="sv-SE"/>
              </w:rPr>
              <w:pict>
                <v:shape id="_x0000_s6884" type="#_x0000_t75" style="position:absolute;left:0;text-align:left;margin-left:10681.05pt;margin-top:7.05pt;width:183.75pt;height:38.25pt;z-index:-249597440;mso-wrap-edited:t;mso-position-horizontal:right" wrapcoords="-88 0 -88 21176 21600 21176 21500 6184 21600 0 -88 0" filled="t">
                  <v:imagedata r:id="rId1172" o:title="MeasuringEquipmentDescription"/>
                  <w10:wrap type="tight"/>
                </v:shape>
              </w:pict>
            </w:r>
            <w:r w:rsidR="000212C6" w:rsidRPr="00FC10F9">
              <w:t xml:space="preserve">A </w:t>
            </w:r>
            <w:r w:rsidR="000212C6">
              <w:t>text field element describing equipment used for measuring. When a MeasuringEquipmentCode is associated with a CodeValue of type TextValue, then the MeasuringEquipmentDescription is a textual description of both the MeasuringEquipmentCode and the TextValue.</w:t>
            </w:r>
          </w:p>
        </w:tc>
      </w:tr>
    </w:tbl>
    <w:p w:rsidR="000212C6" w:rsidRDefault="000212C6" w:rsidP="00503198"/>
    <w:p w:rsidR="00C508EB" w:rsidRDefault="00C508EB" w:rsidP="00C508EB">
      <w:pPr>
        <w:pStyle w:val="Heading2"/>
      </w:pPr>
      <w:bookmarkStart w:id="5170" w:name="_Toc371378193"/>
      <w:bookmarkStart w:id="5171" w:name="_Toc21213296"/>
      <w:bookmarkStart w:id="5172" w:name="MeasuringInfoVersion"/>
      <w:r>
        <w:t>MeasuringInfoVersion</w:t>
      </w:r>
      <w:bookmarkEnd w:id="5170"/>
      <w:bookmarkEnd w:id="5171"/>
      <w:bookmarkEnd w:id="5172"/>
    </w:p>
    <w:tbl>
      <w:tblPr>
        <w:tblW w:w="5000" w:type="pct"/>
        <w:tblCellMar>
          <w:top w:w="144" w:type="dxa"/>
          <w:left w:w="115" w:type="dxa"/>
          <w:right w:w="115" w:type="dxa"/>
        </w:tblCellMar>
        <w:tblLook w:val="01E0"/>
      </w:tblPr>
      <w:tblGrid>
        <w:gridCol w:w="9584"/>
      </w:tblGrid>
      <w:tr w:rsidR="00C508EB" w:rsidRPr="0048117C" w:rsidTr="003A2DF5">
        <w:tc>
          <w:tcPr>
            <w:tcW w:w="5000" w:type="pct"/>
          </w:tcPr>
          <w:p w:rsidR="00C508EB" w:rsidRDefault="001978CB" w:rsidP="003A2DF5">
            <w:pPr>
              <w:pStyle w:val="Normal2"/>
            </w:pPr>
            <w:r>
              <w:rPr>
                <w:noProof/>
                <w:snapToGrid/>
                <w:lang w:val="sv-SE" w:eastAsia="sv-SE"/>
              </w:rPr>
              <w:pict>
                <v:shape id="_x0000_s7130" type="#_x0000_t75" style="position:absolute;left:0;text-align:left;margin-left:10297.8pt;margin-top:7.05pt;width:298.5pt;height:189.75pt;z-index:-249427456;mso-wrap-edited:t;mso-position-horizontal:right;mso-position-horizontal-relative:text;mso-position-vertical:absolute;mso-position-vertical-relative:text" wrapcoords="80 8025 253 10416 9371 11167 9675 15743 13322 15880 13756 21071 21600 21515 21600 0 9501 171 9458 7957 80 8025" filled="t">
                  <v:imagedata r:id="rId1173" o:title="MeasuringInfoVersion"/>
                  <w10:wrap type="tight"/>
                </v:shape>
              </w:pict>
            </w:r>
            <w:r w:rsidR="00C508EB" w:rsidRPr="00C508EB">
              <w:rPr>
                <w:noProof/>
              </w:rPr>
              <w:t>A grouping element that contains a specification of the version for the measuring information associated with a measurement</w:t>
            </w:r>
            <w:r w:rsidR="00C508EB" w:rsidRPr="009F1A40">
              <w:t xml:space="preserve">. </w:t>
            </w:r>
          </w:p>
          <w:p w:rsidR="006835EA" w:rsidRDefault="006835EA" w:rsidP="006835EA">
            <w:pPr>
              <w:pStyle w:val="Bold3"/>
            </w:pPr>
            <w:r>
              <w:t>IsVersionCancelled [attribute]</w:t>
            </w:r>
          </w:p>
          <w:p w:rsidR="006835EA" w:rsidRDefault="006835EA" w:rsidP="006835EA">
            <w:pPr>
              <w:pStyle w:val="Italic3"/>
            </w:pPr>
            <w:r w:rsidRPr="006835EA">
              <w:t>IsVersionCancelled</w:t>
            </w:r>
            <w:r w:rsidRPr="00885391">
              <w:t xml:space="preserve"> is optional. A single instance might exist</w:t>
            </w:r>
            <w:r>
              <w:t>.</w:t>
            </w:r>
          </w:p>
          <w:p w:rsidR="006835EA" w:rsidRDefault="006835EA" w:rsidP="006835EA">
            <w:pPr>
              <w:pStyle w:val="Normal3"/>
            </w:pPr>
            <w:r>
              <w:t>Specifies if the version of an item is cancelled or not.</w:t>
            </w:r>
          </w:p>
          <w:p w:rsidR="006835EA" w:rsidRDefault="006835EA" w:rsidP="006835EA">
            <w:pPr>
              <w:pStyle w:val="Normal3"/>
            </w:pPr>
            <w:r>
              <w:t xml:space="preserve">Refer to </w:t>
            </w:r>
            <w:r w:rsidRPr="006835EA">
              <w:t>IsVersionCancelled</w:t>
            </w:r>
            <w:r>
              <w:t xml:space="preserve"> definition for any enumerations.</w:t>
            </w:r>
          </w:p>
          <w:p w:rsidR="00C508EB" w:rsidRPr="004D5D93" w:rsidRDefault="00C508EB" w:rsidP="004D5D93">
            <w:pPr>
              <w:pStyle w:val="Bold3"/>
            </w:pPr>
            <w:r w:rsidRPr="004D5D93">
              <w:t>(sequence)</w:t>
            </w:r>
          </w:p>
          <w:p w:rsidR="00C508EB" w:rsidRDefault="00C508EB" w:rsidP="003A2DF5">
            <w:pPr>
              <w:pStyle w:val="Italic3"/>
            </w:pPr>
            <w:r>
              <w:t>The sequence of items below is mandatory. A single instance is required.</w:t>
            </w:r>
          </w:p>
          <w:p w:rsidR="00C508EB" w:rsidRDefault="004D5D93" w:rsidP="003A2DF5">
            <w:pPr>
              <w:pStyle w:val="Bold4"/>
            </w:pPr>
            <w:r>
              <w:t>VersionNumber</w:t>
            </w:r>
          </w:p>
          <w:p w:rsidR="00C508EB" w:rsidRDefault="004D5D93" w:rsidP="003A2DF5">
            <w:pPr>
              <w:pStyle w:val="Italic4"/>
            </w:pPr>
            <w:r w:rsidRPr="004D5D93">
              <w:t>VersionNumber</w:t>
            </w:r>
            <w:r w:rsidR="00C508EB">
              <w:t xml:space="preserve"> is mandatory. A single instance is required.</w:t>
            </w:r>
          </w:p>
          <w:p w:rsidR="00C508EB" w:rsidRDefault="004D5D93" w:rsidP="003A2DF5">
            <w:pPr>
              <w:pStyle w:val="Normal4"/>
            </w:pPr>
            <w:r w:rsidRPr="004D5D93">
              <w:t>A unique number identifying the version of an item</w:t>
            </w:r>
            <w:r w:rsidR="00C508EB">
              <w:t>.</w:t>
            </w:r>
          </w:p>
          <w:p w:rsidR="00C508EB" w:rsidRDefault="004D5D93" w:rsidP="003A2DF5">
            <w:pPr>
              <w:pStyle w:val="Bold4"/>
            </w:pPr>
            <w:r>
              <w:t>VersionDate</w:t>
            </w:r>
          </w:p>
          <w:p w:rsidR="00C508EB" w:rsidRDefault="004D5D93" w:rsidP="003A2DF5">
            <w:pPr>
              <w:pStyle w:val="Italic4"/>
            </w:pPr>
            <w:r>
              <w:t>VersionDate</w:t>
            </w:r>
            <w:r w:rsidR="00C508EB">
              <w:t xml:space="preserve"> is optional. A single instance might exist.</w:t>
            </w:r>
          </w:p>
          <w:p w:rsidR="00C508EB" w:rsidRDefault="004D5D93" w:rsidP="003A2DF5">
            <w:pPr>
              <w:pStyle w:val="Normal4"/>
            </w:pPr>
            <w:r w:rsidRPr="004D5D93">
              <w:t>The Date and Time when the version of an item was issued</w:t>
            </w:r>
            <w:r w:rsidR="00C508EB">
              <w:t>.</w:t>
            </w:r>
          </w:p>
          <w:p w:rsidR="00C508EB" w:rsidRDefault="004D5D93" w:rsidP="003A2DF5">
            <w:pPr>
              <w:pStyle w:val="Bold4"/>
            </w:pPr>
            <w:r>
              <w:t>VersionReason</w:t>
            </w:r>
          </w:p>
          <w:p w:rsidR="00C508EB" w:rsidRDefault="004D5D93" w:rsidP="003A2DF5">
            <w:pPr>
              <w:pStyle w:val="Italic4"/>
            </w:pPr>
            <w:r w:rsidRPr="004D5D93">
              <w:t>VersionReason</w:t>
            </w:r>
            <w:r w:rsidR="00C508EB">
              <w:t xml:space="preserve"> is optional. Multiple instances might exist.</w:t>
            </w:r>
          </w:p>
          <w:p w:rsidR="00C508EB" w:rsidRDefault="004D5D93" w:rsidP="003A2DF5">
            <w:pPr>
              <w:pStyle w:val="Normal4"/>
            </w:pPr>
            <w:r w:rsidRPr="004D5D93">
              <w:t>A grouping element that specifies the reason for a version of an item</w:t>
            </w:r>
            <w:r w:rsidR="00C508EB">
              <w:t>.</w:t>
            </w:r>
          </w:p>
        </w:tc>
      </w:tr>
    </w:tbl>
    <w:p w:rsidR="00C508EB" w:rsidRDefault="00C508EB" w:rsidP="00503198"/>
    <w:p w:rsidR="001C4CC9" w:rsidRDefault="001C4CC9" w:rsidP="001C4CC9">
      <w:pPr>
        <w:pStyle w:val="Heading2"/>
      </w:pPr>
      <w:bookmarkStart w:id="5173" w:name="_Toc21213297"/>
      <w:bookmarkStart w:id="5174" w:name="MeasuringInfoVersions_a"/>
      <w:r w:rsidRPr="009D19BE">
        <w:t>Measuring</w:t>
      </w:r>
      <w:r>
        <w:t>InfoVersions [attribute]</w:t>
      </w:r>
      <w:bookmarkEnd w:id="5173"/>
      <w:bookmarkEnd w:id="5174"/>
    </w:p>
    <w:tbl>
      <w:tblPr>
        <w:tblW w:w="5000" w:type="pct"/>
        <w:tblCellMar>
          <w:top w:w="144" w:type="dxa"/>
          <w:left w:w="115" w:type="dxa"/>
          <w:right w:w="115" w:type="dxa"/>
        </w:tblCellMar>
        <w:tblLook w:val="01E0"/>
      </w:tblPr>
      <w:tblGrid>
        <w:gridCol w:w="9584"/>
      </w:tblGrid>
      <w:tr w:rsidR="001C4CC9" w:rsidRPr="000F7C27" w:rsidTr="0026182C">
        <w:tc>
          <w:tcPr>
            <w:tcW w:w="5000" w:type="pct"/>
          </w:tcPr>
          <w:p w:rsidR="001C4CC9" w:rsidRDefault="001978CB" w:rsidP="001C4CC9">
            <w:pPr>
              <w:pStyle w:val="Normal2"/>
              <w:rPr>
                <w:noProof/>
              </w:rPr>
            </w:pPr>
            <w:r>
              <w:rPr>
                <w:noProof/>
                <w:snapToGrid/>
                <w:lang w:val="sv-SE" w:eastAsia="sv-SE"/>
              </w:rPr>
              <w:pict>
                <v:shape id="_x0000_s6434" type="#_x0000_t75" style="position:absolute;left:0;text-align:left;margin-left:8889.8pt;margin-top:7.05pt;width:133.5pt;height:60pt;z-index:-249903616;mso-position-horizontal:right" wrapcoords="-121 0 -121 21330 21600 21330 21600 0 -121 0" filled="t">
                  <v:imagedata r:id="rId1174" o:title=""/>
                  <w10:wrap type="tight"/>
                </v:shape>
              </w:pict>
            </w:r>
            <w:r w:rsidR="001C4CC9">
              <w:rPr>
                <w:noProof/>
              </w:rPr>
              <w:t>Specifies the principle for how versions of measuring information are communicated for given measuring numbers. Default value is Single.</w:t>
            </w:r>
          </w:p>
          <w:p w:rsidR="001C4CC9" w:rsidRDefault="001C4CC9" w:rsidP="001C4CC9">
            <w:pPr>
              <w:pStyle w:val="Italic2"/>
              <w:rPr>
                <w:noProof/>
              </w:rPr>
            </w:pPr>
            <w:r>
              <w:rPr>
                <w:noProof/>
              </w:rPr>
              <w:t>This item is restricted to the following list</w:t>
            </w:r>
          </w:p>
          <w:p w:rsidR="001C4CC9" w:rsidRDefault="001C4CC9" w:rsidP="001C4CC9">
            <w:pPr>
              <w:pStyle w:val="Bold3"/>
              <w:rPr>
                <w:noProof/>
              </w:rPr>
            </w:pPr>
            <w:r>
              <w:rPr>
                <w:noProof/>
              </w:rPr>
              <w:t>Multiple</w:t>
            </w:r>
          </w:p>
          <w:p w:rsidR="001C4CC9" w:rsidRDefault="001C4CC9" w:rsidP="001C4CC9">
            <w:pPr>
              <w:pStyle w:val="Normal3"/>
              <w:rPr>
                <w:noProof/>
              </w:rPr>
            </w:pPr>
            <w:r>
              <w:rPr>
                <w:noProof/>
              </w:rPr>
              <w:t>Multiple versions of measuring information might exist for a given measuring number.</w:t>
            </w:r>
          </w:p>
          <w:p w:rsidR="001C4CC9" w:rsidRDefault="001C4CC9" w:rsidP="001C4CC9">
            <w:pPr>
              <w:pStyle w:val="Bold3"/>
              <w:rPr>
                <w:noProof/>
              </w:rPr>
            </w:pPr>
            <w:r>
              <w:rPr>
                <w:noProof/>
              </w:rPr>
              <w:t>Single</w:t>
            </w:r>
          </w:p>
          <w:p w:rsidR="001C4CC9" w:rsidRDefault="001C4CC9" w:rsidP="001C4CC9">
            <w:pPr>
              <w:pStyle w:val="Normal3"/>
            </w:pPr>
            <w:r>
              <w:rPr>
                <w:noProof/>
              </w:rPr>
              <w:t>Only one version of measuring information exists for a given measuring number, normally the latest version.</w:t>
            </w:r>
          </w:p>
        </w:tc>
      </w:tr>
    </w:tbl>
    <w:p w:rsidR="001C4CC9" w:rsidRDefault="001C4CC9" w:rsidP="00503198"/>
    <w:p w:rsidR="001C4CC9" w:rsidRDefault="001C4CC9" w:rsidP="001C4CC9">
      <w:pPr>
        <w:pStyle w:val="Heading2"/>
      </w:pPr>
      <w:bookmarkStart w:id="5175" w:name="_Toc21213298"/>
      <w:bookmarkStart w:id="5176" w:name="MeasuringInfoInvoicingType_a"/>
      <w:r w:rsidRPr="009D19BE">
        <w:t>Measuring</w:t>
      </w:r>
      <w:r w:rsidR="00ED252B">
        <w:t>Info</w:t>
      </w:r>
      <w:r>
        <w:t>InvoicingType [attribute]</w:t>
      </w:r>
      <w:bookmarkEnd w:id="5175"/>
      <w:bookmarkEnd w:id="5176"/>
    </w:p>
    <w:tbl>
      <w:tblPr>
        <w:tblW w:w="5000" w:type="pct"/>
        <w:tblCellMar>
          <w:top w:w="144" w:type="dxa"/>
          <w:left w:w="115" w:type="dxa"/>
          <w:right w:w="115" w:type="dxa"/>
        </w:tblCellMar>
        <w:tblLook w:val="01E0"/>
      </w:tblPr>
      <w:tblGrid>
        <w:gridCol w:w="9584"/>
      </w:tblGrid>
      <w:tr w:rsidR="001C4CC9" w:rsidRPr="000F7C27" w:rsidTr="0026182C">
        <w:tc>
          <w:tcPr>
            <w:tcW w:w="5000" w:type="pct"/>
          </w:tcPr>
          <w:p w:rsidR="001C4CC9" w:rsidRDefault="001978CB" w:rsidP="0026182C">
            <w:pPr>
              <w:pStyle w:val="Normal2"/>
              <w:rPr>
                <w:noProof/>
              </w:rPr>
            </w:pPr>
            <w:r>
              <w:rPr>
                <w:noProof/>
                <w:snapToGrid/>
                <w:lang w:val="sv-SE" w:eastAsia="sv-SE"/>
              </w:rPr>
              <w:pict>
                <v:shape id="_x0000_s6437" type="#_x0000_t75" style="position:absolute;left:0;text-align:left;margin-left:10577.3pt;margin-top:7.05pt;width:152.25pt;height:59.25pt;z-index:-249902592;mso-position-horizontal:right" wrapcoords="-106 0 -106 21327 21600 21327 21600 0 -106 0" filled="t">
                  <v:imagedata r:id="rId1175" o:title=""/>
                  <w10:wrap type="tight"/>
                </v:shape>
              </w:pict>
            </w:r>
            <w:r w:rsidR="001C4CC9" w:rsidRPr="001C4CC9">
              <w:rPr>
                <w:noProof/>
                <w:snapToGrid/>
                <w:lang w:eastAsia="sv-SE"/>
              </w:rPr>
              <w:t>Specifies the type of measuring information that is supplied for invoicing. Depending on the invoicing process can the entire measuring information or just the difference</w:t>
            </w:r>
            <w:r w:rsidR="002F22BE">
              <w:rPr>
                <w:noProof/>
                <w:snapToGrid/>
                <w:lang w:eastAsia="sv-SE"/>
              </w:rPr>
              <w:t xml:space="preserve"> to a previous invoiced version</w:t>
            </w:r>
            <w:r w:rsidR="001C4CC9" w:rsidRPr="001C4CC9">
              <w:rPr>
                <w:noProof/>
                <w:snapToGrid/>
                <w:lang w:eastAsia="sv-SE"/>
              </w:rPr>
              <w:t xml:space="preserve"> of measuring information be invoiced. A previous invoiced version of measuring information has to be credited when the entire measuring information is invoiced for a new version. A positive amount is debit and a negative amount is credit</w:t>
            </w:r>
            <w:r w:rsidR="001C4CC9">
              <w:rPr>
                <w:noProof/>
              </w:rPr>
              <w:t>.</w:t>
            </w:r>
          </w:p>
          <w:p w:rsidR="001C4CC9" w:rsidRDefault="001C4CC9" w:rsidP="0026182C">
            <w:pPr>
              <w:pStyle w:val="Italic2"/>
              <w:rPr>
                <w:noProof/>
              </w:rPr>
            </w:pPr>
            <w:r>
              <w:rPr>
                <w:noProof/>
              </w:rPr>
              <w:t>This item is restricted to the following list</w:t>
            </w:r>
          </w:p>
          <w:p w:rsidR="001C4CC9" w:rsidRDefault="001C4CC9" w:rsidP="001C4CC9">
            <w:pPr>
              <w:pStyle w:val="Bold3"/>
              <w:rPr>
                <w:noProof/>
              </w:rPr>
            </w:pPr>
            <w:r>
              <w:rPr>
                <w:noProof/>
              </w:rPr>
              <w:t>Difference</w:t>
            </w:r>
          </w:p>
          <w:p w:rsidR="001C4CC9" w:rsidRDefault="00626D9C" w:rsidP="001C4CC9">
            <w:pPr>
              <w:pStyle w:val="Normal3"/>
              <w:rPr>
                <w:noProof/>
              </w:rPr>
            </w:pPr>
            <w:r w:rsidRPr="00626D9C">
              <w:rPr>
                <w:noProof/>
              </w:rPr>
              <w:t>Measuring information is specified as the difference to the latest already invoiced version or to the previous specified version in</w:t>
            </w:r>
            <w:r>
              <w:rPr>
                <w:noProof/>
              </w:rPr>
              <w:t xml:space="preserve"> the MeasuringTicket e-Document</w:t>
            </w:r>
            <w:r w:rsidR="001C4CC9">
              <w:rPr>
                <w:noProof/>
              </w:rPr>
              <w:t>.</w:t>
            </w:r>
          </w:p>
          <w:p w:rsidR="001C4CC9" w:rsidRDefault="001C4CC9" w:rsidP="001C4CC9">
            <w:pPr>
              <w:pStyle w:val="Bold3"/>
              <w:rPr>
                <w:noProof/>
              </w:rPr>
            </w:pPr>
            <w:r>
              <w:rPr>
                <w:noProof/>
              </w:rPr>
              <w:t>Entire</w:t>
            </w:r>
          </w:p>
          <w:p w:rsidR="001C4CC9" w:rsidRDefault="001C4CC9" w:rsidP="001C4CC9">
            <w:pPr>
              <w:pStyle w:val="Normal3"/>
            </w:pPr>
            <w:r>
              <w:rPr>
                <w:noProof/>
              </w:rPr>
              <w:t>Measuring information is specified as  the entire measured information.</w:t>
            </w:r>
          </w:p>
        </w:tc>
      </w:tr>
    </w:tbl>
    <w:p w:rsidR="001C4CC9" w:rsidRDefault="001C4CC9" w:rsidP="00503198"/>
    <w:p w:rsidR="0008562D" w:rsidRPr="00B6242E" w:rsidRDefault="0008562D" w:rsidP="0008562D">
      <w:pPr>
        <w:pStyle w:val="Heading2"/>
      </w:pPr>
      <w:bookmarkStart w:id="5177" w:name="_Toc463853777"/>
      <w:bookmarkStart w:id="5178" w:name="_Toc21213299"/>
      <w:bookmarkStart w:id="5179" w:name="MeasuringInstruction"/>
      <w:r w:rsidRPr="00B6242E">
        <w:t>MeasuringInstruction</w:t>
      </w:r>
      <w:bookmarkEnd w:id="5177"/>
      <w:bookmarkEnd w:id="5178"/>
      <w:bookmarkEnd w:id="5179"/>
    </w:p>
    <w:tbl>
      <w:tblPr>
        <w:tblW w:w="5000" w:type="pct"/>
        <w:tblCellMar>
          <w:top w:w="144" w:type="dxa"/>
          <w:left w:w="115" w:type="dxa"/>
          <w:right w:w="115" w:type="dxa"/>
        </w:tblCellMar>
        <w:tblLook w:val="01E0"/>
      </w:tblPr>
      <w:tblGrid>
        <w:gridCol w:w="9584"/>
      </w:tblGrid>
      <w:tr w:rsidR="0008562D" w:rsidRPr="00D30F46" w:rsidTr="009F58E1">
        <w:tc>
          <w:tcPr>
            <w:tcW w:w="5000" w:type="pct"/>
          </w:tcPr>
          <w:p w:rsidR="0008562D" w:rsidRPr="00B6242E" w:rsidRDefault="001978CB" w:rsidP="009F58E1">
            <w:pPr>
              <w:pStyle w:val="Normal2"/>
            </w:pPr>
            <w:r w:rsidRPr="001978CB">
              <w:rPr>
                <w:noProof/>
              </w:rPr>
              <w:pict>
                <v:shape id="_x0000_s6679" type="#_x0000_t75" style="position:absolute;left:0;text-align:left;margin-left:30287.3pt;margin-top:7.05pt;width:371.25pt;height:267.95pt;z-index:-249744896;mso-wrap-edited:t;mso-position-horizontal:right" wrapcoords="285 11346 285 13567 7535 13720 7535 18714 10339 18916 10374 21491 21600 21540 21600 0 7825 40 8189 6401 7535 6703 7462 11399 285 11346" filled="t">
                  <v:imagedata r:id="rId1176" o:title="MeasuringInstruction"/>
                  <w10:wrap type="tight"/>
                </v:shape>
              </w:pict>
            </w:r>
            <w:r w:rsidR="0008562D" w:rsidRPr="00B6242E">
              <w:t>The MeasuringInstruction element is the root element for the MeasuringInstruction e-Document.</w:t>
            </w:r>
          </w:p>
          <w:p w:rsidR="0008562D" w:rsidRPr="00B6242E" w:rsidRDefault="0008562D" w:rsidP="009F58E1">
            <w:pPr>
              <w:pStyle w:val="Normal2"/>
            </w:pPr>
            <w:r w:rsidRPr="00B6242E">
              <w:t xml:space="preserve">The MeasuringInstruction e-Document can be used to instruct a measuring party </w:t>
            </w:r>
            <w:r w:rsidRPr="00A86222">
              <w:t>what to measure and how to measure it</w:t>
            </w:r>
            <w:r w:rsidRPr="00B6242E">
              <w:t>. Packages and loads as well as individual items can be measured.</w:t>
            </w:r>
          </w:p>
          <w:p w:rsidR="0008562D" w:rsidRPr="00B6242E" w:rsidRDefault="0008562D" w:rsidP="009F58E1">
            <w:pPr>
              <w:pStyle w:val="Bold3"/>
            </w:pPr>
            <w:r w:rsidRPr="00B6242E">
              <w:t>MeasuringInstructionType [attribute]</w:t>
            </w:r>
          </w:p>
          <w:p w:rsidR="0008562D" w:rsidRPr="00B6242E" w:rsidRDefault="0008562D" w:rsidP="009F58E1">
            <w:pPr>
              <w:pStyle w:val="Italic3"/>
            </w:pPr>
            <w:r w:rsidRPr="00B6242E">
              <w:t>MeasuringInstructionType is mandatory. A single instance is required.</w:t>
            </w:r>
          </w:p>
          <w:p w:rsidR="0008562D" w:rsidRDefault="0008562D" w:rsidP="009F58E1">
            <w:pPr>
              <w:pStyle w:val="Normal3"/>
            </w:pPr>
            <w:r w:rsidRPr="00B6242E">
              <w:t>MeasuringInstructionType defines the type of MeasuringInstruction e-Document.</w:t>
            </w:r>
          </w:p>
          <w:p w:rsidR="0008562D" w:rsidRPr="00B6242E" w:rsidRDefault="0008562D" w:rsidP="009F58E1">
            <w:pPr>
              <w:pStyle w:val="Normal3"/>
            </w:pPr>
            <w:r w:rsidRPr="0008562D">
              <w:t>Refer to MeasuringInstructionType definition for any enumerations.</w:t>
            </w:r>
          </w:p>
          <w:p w:rsidR="0008562D" w:rsidRPr="002940D9" w:rsidRDefault="0008562D" w:rsidP="009F58E1">
            <w:pPr>
              <w:pStyle w:val="Bold3"/>
            </w:pPr>
            <w:r w:rsidRPr="002940D9">
              <w:t>MeasuringInstructionStatusType [attribute]</w:t>
            </w:r>
          </w:p>
          <w:p w:rsidR="0008562D" w:rsidRPr="002940D9" w:rsidRDefault="0008562D" w:rsidP="009F58E1">
            <w:pPr>
              <w:pStyle w:val="Italic3"/>
            </w:pPr>
            <w:r w:rsidRPr="002940D9">
              <w:t>MeasuringInstructionStatusType is mandatory. A single instance is required.</w:t>
            </w:r>
          </w:p>
          <w:p w:rsidR="0008562D" w:rsidRDefault="0008562D" w:rsidP="009F58E1">
            <w:pPr>
              <w:pStyle w:val="Normal3"/>
            </w:pPr>
            <w:r w:rsidRPr="002940D9">
              <w:t>Identifies the status of the entire MeasuringInstruction e-Document.</w:t>
            </w:r>
          </w:p>
          <w:p w:rsidR="0008562D" w:rsidRPr="002940D9" w:rsidRDefault="0008562D" w:rsidP="009F58E1">
            <w:pPr>
              <w:pStyle w:val="Normal3"/>
            </w:pPr>
            <w:r w:rsidRPr="0008562D">
              <w:t>Refer to MeasuringInstruction</w:t>
            </w:r>
            <w:r>
              <w:t>Status</w:t>
            </w:r>
            <w:r w:rsidRPr="0008562D">
              <w:t>Type definition for any enumerations.</w:t>
            </w:r>
          </w:p>
          <w:p w:rsidR="0008562D" w:rsidRPr="00BF63C0" w:rsidRDefault="0008562D" w:rsidP="009F58E1">
            <w:pPr>
              <w:pStyle w:val="Bold3"/>
            </w:pPr>
            <w:r w:rsidRPr="00BF63C0">
              <w:t>MeasuringInstructionContentType [attribute]</w:t>
            </w:r>
          </w:p>
          <w:p w:rsidR="0008562D" w:rsidRPr="00BF63C0" w:rsidRDefault="0008562D" w:rsidP="009F58E1">
            <w:pPr>
              <w:pStyle w:val="Italic3"/>
            </w:pPr>
            <w:r w:rsidRPr="00BF63C0">
              <w:t>MeasuringInstructionContentType is mandatory. A single instance is required.</w:t>
            </w:r>
          </w:p>
          <w:p w:rsidR="0008562D" w:rsidRDefault="0008562D" w:rsidP="009F58E1">
            <w:pPr>
              <w:pStyle w:val="Normal3"/>
            </w:pPr>
            <w:r w:rsidRPr="00791BF8">
              <w:t>Specifies the method for finding what item or items to be measured.</w:t>
            </w:r>
          </w:p>
          <w:p w:rsidR="0008562D" w:rsidRPr="00791BF8" w:rsidRDefault="0008562D" w:rsidP="009F58E1">
            <w:pPr>
              <w:pStyle w:val="Normal3"/>
            </w:pPr>
            <w:r w:rsidRPr="0008562D">
              <w:t>Refer to MeasuringInstruction</w:t>
            </w:r>
            <w:r>
              <w:t>Content</w:t>
            </w:r>
            <w:r w:rsidRPr="0008562D">
              <w:t>Type definition for any enumerations.</w:t>
            </w:r>
          </w:p>
          <w:p w:rsidR="0008562D" w:rsidRPr="002940D9" w:rsidRDefault="0008562D" w:rsidP="009F58E1">
            <w:pPr>
              <w:pStyle w:val="Bold3"/>
            </w:pPr>
            <w:r w:rsidRPr="002940D9">
              <w:t>Language [attribute]</w:t>
            </w:r>
          </w:p>
          <w:p w:rsidR="0008562D" w:rsidRPr="002940D9" w:rsidRDefault="0008562D" w:rsidP="009F58E1">
            <w:pPr>
              <w:pStyle w:val="Italic3"/>
            </w:pPr>
            <w:r w:rsidRPr="002940D9">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08562D" w:rsidRPr="002940D9" w:rsidRDefault="006070A5" w:rsidP="009F58E1">
            <w:pPr>
              <w:pStyle w:val="Normal3"/>
            </w:pPr>
            <w:r>
              <w:t>Information on the content of this attribute is available at:</w:t>
            </w:r>
            <w:r>
              <w:br/>
              <w:t>https://www.loc.gov/standards/iso639-2/php/code_list.php</w:t>
            </w:r>
          </w:p>
          <w:p w:rsidR="0008562D" w:rsidRPr="00BF63C0" w:rsidRDefault="0008562D" w:rsidP="009F58E1">
            <w:pPr>
              <w:pStyle w:val="Bold3"/>
            </w:pPr>
            <w:r w:rsidRPr="00BF63C0">
              <w:t>(sequence)</w:t>
            </w:r>
          </w:p>
          <w:p w:rsidR="0008562D" w:rsidRPr="00BF63C0" w:rsidRDefault="0008562D" w:rsidP="009F58E1">
            <w:pPr>
              <w:pStyle w:val="Italic3"/>
            </w:pPr>
            <w:r w:rsidRPr="00BF63C0">
              <w:t>The sequence of items below is mandatory. A single instance is required.</w:t>
            </w:r>
          </w:p>
          <w:p w:rsidR="0008562D" w:rsidRPr="00BF63C0" w:rsidRDefault="0008562D" w:rsidP="009F58E1">
            <w:pPr>
              <w:pStyle w:val="Bold4"/>
            </w:pPr>
            <w:r w:rsidRPr="00BF63C0">
              <w:t>MeasuringInstructionHeader</w:t>
            </w:r>
          </w:p>
          <w:p w:rsidR="0008562D" w:rsidRPr="00BF63C0" w:rsidRDefault="0008562D" w:rsidP="009F58E1">
            <w:pPr>
              <w:pStyle w:val="Italic4"/>
            </w:pPr>
            <w:r w:rsidRPr="00BF63C0">
              <w:t>MeasuringInstructionHeader is mandatory. A single instance is required.</w:t>
            </w:r>
          </w:p>
          <w:p w:rsidR="0008562D" w:rsidRDefault="0008562D" w:rsidP="009F58E1">
            <w:pPr>
              <w:pStyle w:val="Normal4"/>
            </w:pPr>
            <w:r w:rsidRPr="00BF63C0">
              <w:t>The MeasuringInstructionHeader contains information common to the entire MeasuringInstruction e-Document.</w:t>
            </w:r>
          </w:p>
          <w:p w:rsidR="0008562D" w:rsidRPr="00BF63C0" w:rsidRDefault="0008562D" w:rsidP="009F58E1">
            <w:pPr>
              <w:pStyle w:val="Bold4"/>
            </w:pPr>
            <w:r w:rsidRPr="00BF63C0">
              <w:t>MeasuringInstruction</w:t>
            </w:r>
            <w:r>
              <w:t>Sequence</w:t>
            </w:r>
          </w:p>
          <w:p w:rsidR="0008562D" w:rsidRPr="00BF63C0" w:rsidRDefault="0008562D" w:rsidP="009F58E1">
            <w:pPr>
              <w:pStyle w:val="Italic4"/>
            </w:pPr>
            <w:r w:rsidRPr="00BF63C0">
              <w:t>MeasuringInstruction</w:t>
            </w:r>
            <w:r w:rsidRPr="00111ECF">
              <w:t>Sequence</w:t>
            </w:r>
            <w:r w:rsidRPr="00BF63C0">
              <w:t xml:space="preserve"> is mandatory. </w:t>
            </w:r>
            <w:r w:rsidRPr="0075397F">
              <w:t>One instance is required,</w:t>
            </w:r>
            <w:r>
              <w:t xml:space="preserve"> multiple instances might exist</w:t>
            </w:r>
            <w:r w:rsidRPr="00BF63C0">
              <w:t>.</w:t>
            </w:r>
          </w:p>
          <w:p w:rsidR="0008562D" w:rsidRPr="00BF63C0" w:rsidRDefault="0008562D" w:rsidP="009F58E1">
            <w:pPr>
              <w:pStyle w:val="Normal4"/>
            </w:pPr>
            <w:r w:rsidRPr="0075397F">
              <w:t>A grouping element that contains information</w:t>
            </w:r>
            <w:r>
              <w:t xml:space="preserve"> about a source product to be measured</w:t>
            </w:r>
            <w:r w:rsidRPr="00BF63C0">
              <w:t>.</w:t>
            </w:r>
          </w:p>
          <w:p w:rsidR="0008562D" w:rsidRPr="00BF63C0" w:rsidRDefault="0008562D" w:rsidP="009F58E1">
            <w:pPr>
              <w:pStyle w:val="Bold4"/>
            </w:pPr>
            <w:r w:rsidRPr="00BF63C0">
              <w:t>MeasuringInstructionSummary</w:t>
            </w:r>
          </w:p>
          <w:p w:rsidR="0008562D" w:rsidRPr="00BF63C0" w:rsidRDefault="0008562D" w:rsidP="009F58E1">
            <w:pPr>
              <w:pStyle w:val="Italic4"/>
            </w:pPr>
            <w:r>
              <w:t>Me</w:t>
            </w:r>
            <w:r w:rsidRPr="00BF63C0">
              <w:t>asuringInstructionSummary is optional. A single instance might exist.</w:t>
            </w:r>
          </w:p>
          <w:p w:rsidR="0008562D" w:rsidRPr="00D30F46" w:rsidRDefault="0008562D" w:rsidP="009F58E1">
            <w:pPr>
              <w:pStyle w:val="Normal4"/>
              <w:rPr>
                <w:color w:val="FF0000"/>
              </w:rPr>
            </w:pPr>
            <w:r w:rsidRPr="00BF63C0">
              <w:t>A grouping element that contains summary information that applies to the entire MeasuringInstruction e-Document.</w:t>
            </w:r>
          </w:p>
        </w:tc>
      </w:tr>
    </w:tbl>
    <w:p w:rsidR="0008562D" w:rsidRDefault="0008562D" w:rsidP="00503198"/>
    <w:p w:rsidR="00971AC8" w:rsidRPr="00430BA5" w:rsidRDefault="00971AC8" w:rsidP="00971AC8">
      <w:pPr>
        <w:pStyle w:val="Heading2"/>
      </w:pPr>
      <w:bookmarkStart w:id="5180" w:name="_Toc461200884"/>
      <w:bookmarkStart w:id="5181" w:name="_Toc461895565"/>
      <w:bookmarkStart w:id="5182" w:name="_Toc21213300"/>
      <w:bookmarkStart w:id="5183" w:name="MeasuringInstructionContentType_a"/>
      <w:r w:rsidRPr="00430BA5">
        <w:t xml:space="preserve">MeasuringInstructionContentType </w:t>
      </w:r>
      <w:r w:rsidR="002D50FD">
        <w:t>[attribute]</w:t>
      </w:r>
      <w:bookmarkEnd w:id="5180"/>
      <w:bookmarkEnd w:id="5181"/>
      <w:bookmarkEnd w:id="5182"/>
      <w:bookmarkEnd w:id="5183"/>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1978CB" w:rsidP="009F58E1">
            <w:pPr>
              <w:pStyle w:val="Normal2"/>
            </w:pPr>
            <w:r w:rsidRPr="001978CB">
              <w:rPr>
                <w:noProof/>
              </w:rPr>
              <w:pict>
                <v:shape id="_x0000_s6673" type="#_x0000_t75" style="position:absolute;left:0;text-align:left;margin-left:14357.3pt;margin-top:7.05pt;width:194.25pt;height:63.15pt;z-index:-249751040;mso-wrap-edited:t;mso-position-horizontal:right" wrapcoords="-83 0 -83 21343 21600 21343 21600 0 13032 581 -83 0" filled="t">
                  <v:imagedata r:id="rId1177" o:title=""/>
                  <w10:wrap type="tight"/>
                </v:shape>
              </w:pict>
            </w:r>
            <w:r w:rsidR="00971AC8" w:rsidRPr="00430BA5">
              <w:t>Specifies the method for finding what item or items to be measured.</w:t>
            </w:r>
          </w:p>
          <w:p w:rsidR="00971AC8" w:rsidRPr="00430BA5" w:rsidRDefault="00971AC8" w:rsidP="009F58E1">
            <w:pPr>
              <w:pStyle w:val="Italic2"/>
            </w:pPr>
            <w:r w:rsidRPr="00430BA5">
              <w:t>This item is restricted to the following list.</w:t>
            </w:r>
          </w:p>
          <w:p w:rsidR="00971AC8" w:rsidRPr="00430BA5" w:rsidRDefault="00971AC8" w:rsidP="009F58E1">
            <w:pPr>
              <w:pStyle w:val="Bold3"/>
            </w:pPr>
            <w:r w:rsidRPr="00430BA5">
              <w:t>ByLoad</w:t>
            </w:r>
          </w:p>
          <w:p w:rsidR="00971AC8" w:rsidRPr="00430BA5" w:rsidRDefault="00971AC8" w:rsidP="009F58E1">
            <w:pPr>
              <w:pStyle w:val="Normal3"/>
            </w:pPr>
            <w:r w:rsidRPr="00430BA5">
              <w:t>A delivery with a reference to a specific transport.</w:t>
            </w:r>
          </w:p>
          <w:p w:rsidR="00971AC8" w:rsidRPr="00430BA5" w:rsidRDefault="00971AC8" w:rsidP="009F58E1">
            <w:pPr>
              <w:pStyle w:val="Bold3"/>
            </w:pPr>
            <w:r w:rsidRPr="00430BA5">
              <w:t>ByOrder</w:t>
            </w:r>
          </w:p>
          <w:p w:rsidR="00971AC8" w:rsidRPr="00430BA5" w:rsidRDefault="00971AC8" w:rsidP="009F58E1">
            <w:pPr>
              <w:pStyle w:val="Normal3"/>
            </w:pPr>
            <w:r w:rsidRPr="00430BA5">
              <w:t xml:space="preserve">Deliveries with a reference to an order number. </w:t>
            </w:r>
          </w:p>
          <w:p w:rsidR="00971AC8" w:rsidRPr="00430BA5" w:rsidRDefault="00971AC8" w:rsidP="009F58E1">
            <w:pPr>
              <w:pStyle w:val="Bold3"/>
            </w:pPr>
            <w:r w:rsidRPr="00430BA5">
              <w:t>ByRandomSample</w:t>
            </w:r>
          </w:p>
          <w:p w:rsidR="00971AC8" w:rsidRPr="00430BA5" w:rsidRDefault="00971AC8" w:rsidP="009F58E1">
            <w:pPr>
              <w:pStyle w:val="Normal3"/>
            </w:pPr>
            <w:r w:rsidRPr="00430BA5">
              <w:t>A random sample having a random sample number and a reference to an order number or a specific transport.</w:t>
            </w:r>
          </w:p>
          <w:p w:rsidR="00971AC8" w:rsidRPr="00430BA5" w:rsidRDefault="00971AC8" w:rsidP="009F58E1">
            <w:pPr>
              <w:pStyle w:val="Bold3"/>
            </w:pPr>
            <w:r w:rsidRPr="00430BA5">
              <w:t>BySample</w:t>
            </w:r>
          </w:p>
          <w:p w:rsidR="00971AC8" w:rsidRPr="00430BA5" w:rsidRDefault="00971AC8" w:rsidP="009F58E1">
            <w:pPr>
              <w:pStyle w:val="Normal3"/>
            </w:pPr>
            <w:r w:rsidRPr="00430BA5">
              <w:t>A sample having a sample number and a reference to an order number or a specific transport.</w:t>
            </w:r>
          </w:p>
        </w:tc>
      </w:tr>
    </w:tbl>
    <w:p w:rsidR="00971AC8" w:rsidRDefault="00971AC8" w:rsidP="00503198"/>
    <w:p w:rsidR="00C62007" w:rsidRPr="00811CA0" w:rsidRDefault="00C62007" w:rsidP="00C62007">
      <w:pPr>
        <w:pStyle w:val="Heading2"/>
      </w:pPr>
      <w:bookmarkStart w:id="5184" w:name="_Toc463853779"/>
      <w:bookmarkStart w:id="5185" w:name="_Toc21213301"/>
      <w:bookmarkStart w:id="5186" w:name="MeasuringInstructionHeader"/>
      <w:r w:rsidRPr="00811CA0">
        <w:t>MeasuringInstructionHeader</w:t>
      </w:r>
      <w:bookmarkEnd w:id="5184"/>
      <w:bookmarkEnd w:id="5185"/>
      <w:bookmarkEnd w:id="5186"/>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Pr="00811CA0" w:rsidRDefault="001978CB" w:rsidP="009F58E1">
            <w:pPr>
              <w:pStyle w:val="Normal2"/>
            </w:pPr>
            <w:r>
              <w:rPr>
                <w:noProof/>
                <w:snapToGrid/>
                <w:lang w:val="sv-SE" w:eastAsia="sv-SE"/>
              </w:rPr>
              <w:pict>
                <v:shape id="_x0000_s7153" type="#_x0000_t75" style="position:absolute;left:0;text-align:left;margin-left:9847.8pt;margin-top:7.05pt;width:400.5pt;height:657pt;z-index:-249414144;mso-wrap-edited:t;mso-position-horizontal:right;mso-position-horizontal-relative:text;mso-position-vertical:absolute;mso-position-vertical-relative:text" wrapcoords="248 10054 248 11024 11116 10892 10819 21445 21600 21575 21600 0 11062 10 11062 10103 248 10054" filled="t">
                  <v:imagedata r:id="rId1178" o:title="MeasuringInstructionHeader"/>
                  <w10:wrap type="tight"/>
                </v:shape>
              </w:pict>
            </w:r>
            <w:r w:rsidRPr="001978CB">
              <w:pict>
                <v:shape id="_x0000_s6680" style="position:absolute;left:0;text-align:left;margin-left:0;margin-top:0;width:50pt;height:50pt;z-index:253572608;visibility:hidden" coordsize="1317,647" o:spt="100" o:preferrelative="t" adj="0,,0" path="">
                  <v:stroke joinstyle="round"/>
                  <v:formulas/>
                  <v:path o:connecttype="segments"/>
                  <o:lock v:ext="edit" selection="t"/>
                </v:shape>
              </w:pict>
            </w:r>
            <w:r w:rsidR="00C62007" w:rsidRPr="00811CA0">
              <w:t>The MeasuringInstructionHeader contains information common to the entire MeasuringInstruction e-Document.</w:t>
            </w:r>
          </w:p>
          <w:p w:rsidR="00C62007" w:rsidRPr="00811CA0" w:rsidRDefault="00C62007" w:rsidP="009F58E1">
            <w:pPr>
              <w:pStyle w:val="Bold3"/>
            </w:pPr>
            <w:r w:rsidRPr="00811CA0">
              <w:t>(sequence)</w:t>
            </w:r>
          </w:p>
          <w:p w:rsidR="00C62007" w:rsidRPr="00811CA0" w:rsidRDefault="00C62007" w:rsidP="009F58E1">
            <w:pPr>
              <w:pStyle w:val="Italic3"/>
            </w:pPr>
            <w:r w:rsidRPr="00811CA0">
              <w:t>The sequence of items below is mandatory. A single instance is required.</w:t>
            </w:r>
          </w:p>
          <w:p w:rsidR="00C62007" w:rsidRPr="00811CA0" w:rsidRDefault="00C62007" w:rsidP="009F58E1">
            <w:pPr>
              <w:pStyle w:val="Bold4"/>
            </w:pPr>
            <w:r w:rsidRPr="00811CA0">
              <w:t>DocumentNumber</w:t>
            </w:r>
          </w:p>
          <w:p w:rsidR="00C62007" w:rsidRPr="00811CA0" w:rsidRDefault="00C62007" w:rsidP="009F58E1">
            <w:pPr>
              <w:pStyle w:val="Italic4"/>
            </w:pPr>
            <w:r w:rsidRPr="00811CA0">
              <w:t>DocumentNumber mandatory. A single instance is required.</w:t>
            </w:r>
          </w:p>
          <w:p w:rsidR="00C62007" w:rsidRPr="00811CA0" w:rsidRDefault="00C62007" w:rsidP="009F58E1">
            <w:pPr>
              <w:pStyle w:val="Normal4"/>
            </w:pPr>
            <w:r w:rsidRPr="00811CA0">
              <w:t>The u</w:t>
            </w:r>
            <w:r w:rsidR="00E1441D">
              <w:t>nique identifier of a d</w:t>
            </w:r>
            <w:r w:rsidRPr="00811CA0">
              <w:t>ocument.</w:t>
            </w:r>
          </w:p>
          <w:p w:rsidR="00C62007" w:rsidRPr="00811CA0" w:rsidRDefault="00C62007" w:rsidP="009F58E1">
            <w:pPr>
              <w:pStyle w:val="Bold4"/>
            </w:pPr>
            <w:r w:rsidRPr="00811CA0">
              <w:t>DocumentIssueDate</w:t>
            </w:r>
          </w:p>
          <w:p w:rsidR="00C62007" w:rsidRPr="00811CA0" w:rsidRDefault="00C62007" w:rsidP="009F58E1">
            <w:pPr>
              <w:pStyle w:val="Italic4"/>
            </w:pPr>
            <w:r w:rsidRPr="00811CA0">
              <w:t>DocumentIssueDate is mandatory. A single instance is required.</w:t>
            </w:r>
          </w:p>
          <w:p w:rsidR="00C62007" w:rsidRPr="00811CA0" w:rsidRDefault="00C62007" w:rsidP="009F58E1">
            <w:pPr>
              <w:pStyle w:val="Normal4"/>
            </w:pPr>
            <w:r w:rsidRPr="00811CA0">
              <w:t>The date and time when the e-Document was issued.</w:t>
            </w:r>
          </w:p>
          <w:p w:rsidR="00C62007" w:rsidRPr="00811CA0" w:rsidRDefault="00C62007" w:rsidP="009F58E1">
            <w:pPr>
              <w:pStyle w:val="Bold4"/>
            </w:pPr>
            <w:r w:rsidRPr="00811CA0">
              <w:t>TransactionHistoryNumber</w:t>
            </w:r>
          </w:p>
          <w:p w:rsidR="00C62007" w:rsidRPr="00811CA0" w:rsidRDefault="00C62007" w:rsidP="009F58E1">
            <w:pPr>
              <w:pStyle w:val="Italic4"/>
            </w:pPr>
            <w:r w:rsidRPr="00811CA0">
              <w:t>TransactionHistoryNumber is optional. A single instance might exist.</w:t>
            </w:r>
          </w:p>
          <w:p w:rsidR="00C62007" w:rsidRPr="00811CA0" w:rsidRDefault="002006CB" w:rsidP="009F58E1">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C62007" w:rsidRPr="00811CA0">
              <w:t>.</w:t>
            </w:r>
          </w:p>
          <w:p w:rsidR="00C62007" w:rsidRPr="00811CA0" w:rsidRDefault="00C62007" w:rsidP="009F58E1">
            <w:pPr>
              <w:pStyle w:val="Bold4"/>
            </w:pPr>
            <w:r w:rsidRPr="00811CA0">
              <w:t>MeasuringInstructionTitle</w:t>
            </w:r>
          </w:p>
          <w:p w:rsidR="00C62007" w:rsidRPr="00811CA0" w:rsidRDefault="00C62007" w:rsidP="009F58E1">
            <w:pPr>
              <w:pStyle w:val="Italic4"/>
            </w:pPr>
            <w:r w:rsidRPr="00185B01">
              <w:t xml:space="preserve">MeasuringInstructionTitle </w:t>
            </w:r>
            <w:r w:rsidRPr="00811CA0">
              <w:t>is optional. Multiple instances might exist.</w:t>
            </w:r>
          </w:p>
          <w:p w:rsidR="00C62007" w:rsidRPr="00811CA0" w:rsidRDefault="00C62007" w:rsidP="009F58E1">
            <w:pPr>
              <w:pStyle w:val="Normal4"/>
            </w:pPr>
            <w:r w:rsidRPr="00811CA0">
              <w:t xml:space="preserve">A text describing the context of the </w:t>
            </w:r>
            <w:r>
              <w:t>MeasuringInstruction</w:t>
            </w:r>
            <w:r w:rsidRPr="00811CA0">
              <w:t>.</w:t>
            </w:r>
          </w:p>
          <w:p w:rsidR="00C62007" w:rsidRPr="00811CA0" w:rsidRDefault="00C62007" w:rsidP="009F58E1">
            <w:pPr>
              <w:pStyle w:val="Bold4"/>
            </w:pPr>
            <w:r w:rsidRPr="00811CA0">
              <w:t>SenderParty</w:t>
            </w:r>
          </w:p>
          <w:p w:rsidR="00C62007" w:rsidRPr="00811CA0" w:rsidRDefault="00B3477F" w:rsidP="009F58E1">
            <w:pPr>
              <w:pStyle w:val="Italic4"/>
            </w:pPr>
            <w:r>
              <w:t>SenderParty is optional. A single instance might exist</w:t>
            </w:r>
            <w:r w:rsidR="00C62007" w:rsidRPr="00811CA0">
              <w:t>.</w:t>
            </w:r>
          </w:p>
          <w:p w:rsidR="00C62007" w:rsidRPr="00811CA0" w:rsidRDefault="00C62007" w:rsidP="009F58E1">
            <w:pPr>
              <w:pStyle w:val="Normal4"/>
            </w:pPr>
            <w:r w:rsidRPr="00811CA0">
              <w:t xml:space="preserve">The business entity issuing the e-Document, the source of the document. </w:t>
            </w:r>
          </w:p>
          <w:p w:rsidR="00C62007" w:rsidRPr="00811CA0" w:rsidRDefault="00C62007" w:rsidP="00C62007">
            <w:pPr>
              <w:pStyle w:val="ListBullet4"/>
              <w:spacing w:after="0"/>
              <w:contextualSpacing w:val="0"/>
            </w:pPr>
            <w:r w:rsidRPr="00811CA0">
              <w:t>The entity responsible for the content. If the sender party has out sourced the message service to a third party the SenderParty is the issuer of the e-Document and not the party performing the transmission service of the electronic message.</w:t>
            </w:r>
          </w:p>
          <w:p w:rsidR="00C62007" w:rsidRPr="00811CA0" w:rsidRDefault="00C62007" w:rsidP="009F58E1">
            <w:pPr>
              <w:pStyle w:val="Bold4"/>
            </w:pPr>
            <w:r w:rsidRPr="00811CA0">
              <w:t>ReceiverParty</w:t>
            </w:r>
          </w:p>
          <w:p w:rsidR="00C62007" w:rsidRPr="00811CA0" w:rsidRDefault="00B3477F" w:rsidP="009F58E1">
            <w:pPr>
              <w:pStyle w:val="Italic4"/>
            </w:pPr>
            <w:r>
              <w:t>ReceiverParty is optional. Multiple instances might exist</w:t>
            </w:r>
            <w:r w:rsidR="00C62007" w:rsidRPr="00811CA0">
              <w:t>.</w:t>
            </w:r>
          </w:p>
          <w:p w:rsidR="00C62007" w:rsidRPr="00811CA0" w:rsidRDefault="00C62007" w:rsidP="009F58E1">
            <w:pPr>
              <w:pStyle w:val="Normal4"/>
            </w:pPr>
            <w:r w:rsidRPr="00811CA0">
              <w:t>The business entity for whom the e-Document is intended, the destination of the document.</w:t>
            </w:r>
          </w:p>
          <w:p w:rsidR="00C62007" w:rsidRPr="00811CA0" w:rsidRDefault="00C62007" w:rsidP="00C62007">
            <w:pPr>
              <w:pStyle w:val="ListBullet4"/>
              <w:spacing w:after="0"/>
              <w:contextualSpacing w:val="0"/>
            </w:pPr>
            <w:r w:rsidRPr="00811CA0">
              <w:t>The entity interested in the content. If the receiver party has outsourced the message service to a third party the ReceiverParty is the intended party for the e-Document and not the party performing the receiving service of the electronic message.</w:t>
            </w:r>
          </w:p>
          <w:p w:rsidR="00C62007" w:rsidRPr="00811CA0" w:rsidRDefault="00C62007" w:rsidP="009F58E1">
            <w:pPr>
              <w:pStyle w:val="Bold4"/>
            </w:pPr>
            <w:r>
              <w:t>Measuring</w:t>
            </w:r>
            <w:r w:rsidRPr="00811CA0">
              <w:t>Party</w:t>
            </w:r>
          </w:p>
          <w:p w:rsidR="00C62007" w:rsidRPr="00811CA0" w:rsidRDefault="00C62007" w:rsidP="009F58E1">
            <w:pPr>
              <w:pStyle w:val="Italic4"/>
            </w:pPr>
            <w:r>
              <w:t>Measuring</w:t>
            </w:r>
            <w:r w:rsidRPr="00811CA0">
              <w:t>Party is mandatory. A single instance is required.</w:t>
            </w:r>
          </w:p>
          <w:p w:rsidR="00C62007" w:rsidRDefault="00C62007" w:rsidP="009F58E1">
            <w:pPr>
              <w:pStyle w:val="Normal4"/>
            </w:pPr>
            <w:r w:rsidRPr="00332AD7">
              <w:t>The party that is responsible for the measure</w:t>
            </w:r>
            <w:r>
              <w:t>ments at the measuring location.</w:t>
            </w:r>
          </w:p>
          <w:p w:rsidR="00C62007" w:rsidRPr="00811CA0" w:rsidRDefault="00C62007" w:rsidP="009F58E1">
            <w:pPr>
              <w:pStyle w:val="Bold4"/>
            </w:pPr>
            <w:r>
              <w:t>MeasuringLocation</w:t>
            </w:r>
          </w:p>
          <w:p w:rsidR="00C62007" w:rsidRPr="00811CA0" w:rsidRDefault="00C62007" w:rsidP="009F58E1">
            <w:pPr>
              <w:pStyle w:val="Italic4"/>
            </w:pPr>
            <w:r w:rsidRPr="00811CA0">
              <w:t xml:space="preserve">ReceiverParty is </w:t>
            </w:r>
            <w:r>
              <w:t>optional</w:t>
            </w:r>
            <w:r w:rsidRPr="00811CA0">
              <w:t xml:space="preserve">. A single instance </w:t>
            </w:r>
            <w:r>
              <w:t>might exist</w:t>
            </w:r>
            <w:r w:rsidRPr="00811CA0">
              <w:t>.</w:t>
            </w:r>
          </w:p>
          <w:p w:rsidR="00C62007" w:rsidRDefault="00C62007" w:rsidP="009F58E1">
            <w:pPr>
              <w:pStyle w:val="Normal4"/>
            </w:pPr>
            <w:r w:rsidRPr="00332AD7">
              <w:t>A grouping element that contains information about whe</w:t>
            </w:r>
            <w:r>
              <w:t>re the measuring is taken place.</w:t>
            </w:r>
          </w:p>
          <w:p w:rsidR="00C62007" w:rsidRPr="00904BA9" w:rsidRDefault="00C62007" w:rsidP="009F58E1">
            <w:pPr>
              <w:pStyle w:val="Bold4"/>
            </w:pPr>
            <w:r w:rsidRPr="00904BA9">
              <w:t>OtherParty</w:t>
            </w:r>
          </w:p>
          <w:p w:rsidR="00C62007" w:rsidRPr="00904BA9" w:rsidRDefault="00C62007" w:rsidP="009F58E1">
            <w:pPr>
              <w:pStyle w:val="Italic4"/>
            </w:pPr>
            <w:r w:rsidRPr="00904BA9">
              <w:t>OtherParty is optional. Multiple instances might exist.</w:t>
            </w:r>
          </w:p>
          <w:p w:rsidR="00C62007" w:rsidRPr="00904BA9" w:rsidRDefault="00C62007" w:rsidP="009F58E1">
            <w:pPr>
              <w:pStyle w:val="Normal4"/>
            </w:pPr>
            <w:r w:rsidRPr="00904BA9">
              <w:t>An organisation or business entity other than those specifically detailed within a e-Document.</w:t>
            </w:r>
          </w:p>
          <w:p w:rsidR="00C62007" w:rsidRDefault="00C62007" w:rsidP="009F58E1">
            <w:pPr>
              <w:pStyle w:val="Bold4"/>
            </w:pPr>
            <w:r>
              <w:t>ShipToCharacteristics</w:t>
            </w:r>
          </w:p>
          <w:p w:rsidR="00C62007" w:rsidRDefault="00C62007" w:rsidP="009F58E1">
            <w:pPr>
              <w:pStyle w:val="Italic4"/>
            </w:pPr>
            <w:r>
              <w:t>ShipToCharacteristics is optional. A single instance might exist.</w:t>
            </w:r>
          </w:p>
          <w:p w:rsidR="00C62007" w:rsidRDefault="00C62007" w:rsidP="009F58E1">
            <w:pPr>
              <w:pStyle w:val="Normal4"/>
            </w:pPr>
            <w:r>
              <w:t>A group item that provides information important for the Ship-To Party.</w:t>
            </w:r>
          </w:p>
          <w:p w:rsidR="00C62007" w:rsidRPr="00904BA9" w:rsidRDefault="00C62007" w:rsidP="009F58E1">
            <w:pPr>
              <w:pStyle w:val="Bold4"/>
            </w:pPr>
            <w:r w:rsidRPr="00904BA9">
              <w:t>ValidityPeriod</w:t>
            </w:r>
          </w:p>
          <w:p w:rsidR="00C62007" w:rsidRPr="00904BA9" w:rsidRDefault="00C62007" w:rsidP="009F58E1">
            <w:pPr>
              <w:pStyle w:val="Italic4"/>
            </w:pPr>
            <w:r w:rsidRPr="00904BA9">
              <w:t>ValidityPeriod is optional. A single instance might exist.</w:t>
            </w:r>
          </w:p>
          <w:p w:rsidR="00C62007" w:rsidRPr="00904BA9" w:rsidRDefault="00C62007" w:rsidP="009F58E1">
            <w:pPr>
              <w:pStyle w:val="Normal4"/>
            </w:pPr>
            <w:r w:rsidRPr="00332AD7">
              <w:t>The validity period for a specific item, e.g. the va</w:t>
            </w:r>
            <w:r>
              <w:t>lidity period for an e-Document</w:t>
            </w:r>
            <w:r w:rsidRPr="00904BA9">
              <w:t>.</w:t>
            </w:r>
          </w:p>
          <w:p w:rsidR="00C62007" w:rsidRPr="00904BA9" w:rsidRDefault="00C62007" w:rsidP="009F58E1">
            <w:pPr>
              <w:pStyle w:val="Bold4"/>
            </w:pPr>
            <w:r w:rsidRPr="00904BA9">
              <w:t>OtherDate</w:t>
            </w:r>
          </w:p>
          <w:p w:rsidR="00C62007" w:rsidRPr="00904BA9" w:rsidRDefault="00C62007" w:rsidP="009F58E1">
            <w:pPr>
              <w:pStyle w:val="Italic4"/>
            </w:pPr>
            <w:r w:rsidRPr="00904BA9">
              <w:t>OtherDate is optional. Multiple instances might exist.</w:t>
            </w:r>
          </w:p>
          <w:p w:rsidR="00C62007" w:rsidRPr="00904BA9" w:rsidRDefault="00C62007" w:rsidP="009F58E1">
            <w:pPr>
              <w:pStyle w:val="Normal4"/>
            </w:pPr>
            <w:r w:rsidRPr="00904BA9">
              <w:t>A date that may not be specifically detailed within a document (example: print date at the PurchaseOrderLineItem).</w:t>
            </w:r>
          </w:p>
          <w:p w:rsidR="00C62007" w:rsidRPr="00904BA9" w:rsidRDefault="00C62007" w:rsidP="009F58E1">
            <w:pPr>
              <w:pStyle w:val="Bold4"/>
            </w:pPr>
            <w:r w:rsidRPr="00904BA9">
              <w:t>DocumentReferenceInformation</w:t>
            </w:r>
          </w:p>
          <w:p w:rsidR="00C62007" w:rsidRPr="00904BA9" w:rsidRDefault="00C62007" w:rsidP="009F58E1">
            <w:pPr>
              <w:pStyle w:val="Italic4"/>
            </w:pPr>
            <w:r w:rsidRPr="00904BA9">
              <w:t>DocumentReferenceInformation is optional. Multiple instances might exist.</w:t>
            </w:r>
          </w:p>
          <w:p w:rsidR="00C62007" w:rsidRPr="00904BA9" w:rsidRDefault="00C62007" w:rsidP="009F58E1">
            <w:pPr>
              <w:pStyle w:val="Normal4"/>
            </w:pPr>
            <w:r w:rsidRPr="00904BA9">
              <w:t>A group item containing reference information applicable to a document.</w:t>
            </w:r>
          </w:p>
          <w:p w:rsidR="00C62007" w:rsidRPr="00904BA9" w:rsidRDefault="00C62007" w:rsidP="009F58E1">
            <w:pPr>
              <w:pStyle w:val="Bold4"/>
            </w:pPr>
            <w:r>
              <w:t>Transport</w:t>
            </w:r>
            <w:r w:rsidRPr="00904BA9">
              <w:t>Information</w:t>
            </w:r>
          </w:p>
          <w:p w:rsidR="00C62007" w:rsidRPr="00904BA9" w:rsidRDefault="00C62007" w:rsidP="009F58E1">
            <w:pPr>
              <w:pStyle w:val="Italic4"/>
            </w:pPr>
            <w:r>
              <w:t>Transport</w:t>
            </w:r>
            <w:r w:rsidRPr="00904BA9">
              <w:t xml:space="preserve">Information is optional. </w:t>
            </w:r>
            <w:r>
              <w:t>A single</w:t>
            </w:r>
            <w:r w:rsidRPr="00904BA9">
              <w:t xml:space="preserve"> instance might exist.</w:t>
            </w:r>
          </w:p>
          <w:p w:rsidR="00C62007" w:rsidRDefault="00C62007" w:rsidP="009F58E1">
            <w:pPr>
              <w:pStyle w:val="Bold4"/>
              <w:rPr>
                <w:b w:val="0"/>
              </w:rPr>
            </w:pPr>
            <w:r w:rsidRPr="00C07D6B">
              <w:rPr>
                <w:b w:val="0"/>
              </w:rPr>
              <w:t>A grouping element for transport information</w:t>
            </w:r>
            <w:r>
              <w:rPr>
                <w:b w:val="0"/>
              </w:rPr>
              <w:t>.</w:t>
            </w:r>
          </w:p>
          <w:p w:rsidR="00C62007" w:rsidRPr="00904BA9" w:rsidRDefault="00C62007" w:rsidP="009F58E1">
            <w:pPr>
              <w:pStyle w:val="Bold4"/>
            </w:pPr>
            <w:r>
              <w:t>BusinessChainInfo</w:t>
            </w:r>
          </w:p>
          <w:p w:rsidR="00C62007" w:rsidRPr="00904BA9" w:rsidRDefault="00C62007" w:rsidP="009F58E1">
            <w:pPr>
              <w:pStyle w:val="Italic4"/>
            </w:pPr>
            <w:r w:rsidRPr="00837E79">
              <w:t>BusinessChainInfo</w:t>
            </w:r>
            <w:r w:rsidRPr="00904BA9">
              <w:t xml:space="preserve"> is optional. </w:t>
            </w:r>
            <w:r>
              <w:t>A single</w:t>
            </w:r>
            <w:r w:rsidRPr="00904BA9">
              <w:t xml:space="preserve"> instance might exist.</w:t>
            </w:r>
          </w:p>
          <w:p w:rsidR="00C62007" w:rsidRPr="00C07D6B" w:rsidRDefault="00C62007" w:rsidP="009F58E1">
            <w:pPr>
              <w:pStyle w:val="Bold4"/>
              <w:rPr>
                <w:b w:val="0"/>
              </w:rPr>
            </w:pPr>
            <w:r w:rsidRPr="00616244">
              <w:rPr>
                <w:b w:val="0"/>
              </w:rPr>
              <w:t xml:space="preserve">A grouping element that contains information about parties in the business chain when products </w:t>
            </w:r>
            <w:r>
              <w:rPr>
                <w:b w:val="0"/>
              </w:rPr>
              <w:t>(</w:t>
            </w:r>
            <w:r w:rsidRPr="00616244">
              <w:rPr>
                <w:b w:val="0"/>
              </w:rPr>
              <w:t>or services</w:t>
            </w:r>
            <w:r>
              <w:rPr>
                <w:b w:val="0"/>
              </w:rPr>
              <w:t xml:space="preserve"> specified as products)</w:t>
            </w:r>
            <w:r w:rsidRPr="00616244">
              <w:rPr>
                <w:b w:val="0"/>
              </w:rPr>
              <w:t xml:space="preserve"> are traded in many levels. The business chain starts at the sourcing end where products are provided</w:t>
            </w:r>
            <w:r>
              <w:rPr>
                <w:b w:val="0"/>
              </w:rPr>
              <w:t>.</w:t>
            </w:r>
          </w:p>
          <w:p w:rsidR="00C62007" w:rsidRPr="001F7CEB" w:rsidRDefault="00C62007" w:rsidP="009F58E1">
            <w:pPr>
              <w:pStyle w:val="Bold4"/>
            </w:pPr>
            <w:r w:rsidRPr="001F7CEB">
              <w:t>AdditionalItemInfo</w:t>
            </w:r>
          </w:p>
          <w:p w:rsidR="00C62007" w:rsidRPr="001F7CEB" w:rsidRDefault="00C62007" w:rsidP="009F58E1">
            <w:pPr>
              <w:pStyle w:val="Italic4"/>
            </w:pPr>
            <w:r w:rsidRPr="001F7CEB">
              <w:t>AdditionalItemInfo is optional. Multiple instances might exist.</w:t>
            </w:r>
          </w:p>
          <w:p w:rsidR="00C62007" w:rsidRPr="001F7CEB" w:rsidRDefault="00C62007" w:rsidP="009F58E1">
            <w:pPr>
              <w:pStyle w:val="Normal4"/>
            </w:pPr>
            <w:r w:rsidRPr="001F7CEB">
              <w:t>A grouping element that contains information about additional items specified by an agency. Restricted use of this element is recommended.</w:t>
            </w:r>
          </w:p>
          <w:p w:rsidR="00C62007" w:rsidRPr="001F7CEB" w:rsidRDefault="00C62007" w:rsidP="009F58E1">
            <w:pPr>
              <w:pStyle w:val="Bold4"/>
            </w:pPr>
            <w:r w:rsidRPr="001F7CEB">
              <w:t>eAttachment</w:t>
            </w:r>
          </w:p>
          <w:p w:rsidR="00C62007" w:rsidRPr="001F7CEB" w:rsidRDefault="00C62007" w:rsidP="009F58E1">
            <w:pPr>
              <w:pStyle w:val="Italic4"/>
            </w:pPr>
            <w:r w:rsidRPr="001F7CEB">
              <w:t>eAttachment is optional. A single instance might exist.</w:t>
            </w:r>
          </w:p>
          <w:p w:rsidR="00C62007" w:rsidRPr="001F7CEB" w:rsidRDefault="00C62007" w:rsidP="009F58E1">
            <w:pPr>
              <w:pStyle w:val="Normal4"/>
            </w:pPr>
            <w:r w:rsidRPr="001F7CEB">
              <w:t>eAttachment enables the sender to provide information about attachments to the document.</w:t>
            </w:r>
          </w:p>
          <w:p w:rsidR="00C62007" w:rsidRPr="001F7CEB" w:rsidRDefault="00C62007" w:rsidP="009F58E1">
            <w:pPr>
              <w:pStyle w:val="Normal4"/>
            </w:pPr>
            <w:r w:rsidRPr="001F7CEB">
              <w:t>Note: An element "e-Attachment" also exists. papiNet will no longer use hyphens in our element and attribute names as this causes issues with BizTalk.</w:t>
            </w:r>
          </w:p>
          <w:p w:rsidR="00C62007" w:rsidRPr="001F7CEB" w:rsidRDefault="00C62007" w:rsidP="009F58E1">
            <w:pPr>
              <w:pStyle w:val="Bold4"/>
            </w:pPr>
            <w:r w:rsidRPr="001F7CEB">
              <w:t>AdditionalText</w:t>
            </w:r>
          </w:p>
          <w:p w:rsidR="00C62007" w:rsidRPr="001F7CEB" w:rsidRDefault="00C62007" w:rsidP="009F58E1">
            <w:pPr>
              <w:pStyle w:val="Italic4"/>
            </w:pPr>
            <w:r w:rsidRPr="001F7CEB">
              <w:t>AdditionalText is optional. Multiple instances might exist.</w:t>
            </w:r>
          </w:p>
          <w:p w:rsidR="00C62007" w:rsidRPr="00D30F46" w:rsidRDefault="00C62007" w:rsidP="009F58E1">
            <w:pPr>
              <w:pStyle w:val="Normal4"/>
              <w:rPr>
                <w:color w:val="FF0000"/>
              </w:rPr>
            </w:pPr>
            <w:r w:rsidRPr="001F7CEB">
              <w:t>A text field that is used to communicate information not previously defined or for special instructions. To be used only for circumstances not covered by specific elements.</w:t>
            </w:r>
          </w:p>
        </w:tc>
      </w:tr>
    </w:tbl>
    <w:p w:rsidR="00C62007" w:rsidRDefault="00C62007" w:rsidP="00503198"/>
    <w:p w:rsidR="00C62007" w:rsidRPr="007660CA" w:rsidRDefault="00C62007" w:rsidP="00C62007">
      <w:pPr>
        <w:pStyle w:val="Heading2"/>
      </w:pPr>
      <w:bookmarkStart w:id="5187" w:name="_Toc463853780"/>
      <w:bookmarkStart w:id="5188" w:name="_Toc21213302"/>
      <w:bookmarkStart w:id="5189" w:name="MeasuringInstructionSequence"/>
      <w:r w:rsidRPr="007660CA">
        <w:t>MeasuringInstruction</w:t>
      </w:r>
      <w:r>
        <w:t>Sequence</w:t>
      </w:r>
      <w:bookmarkEnd w:id="5187"/>
      <w:bookmarkEnd w:id="5188"/>
      <w:bookmarkEnd w:id="5189"/>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Pr="007660CA" w:rsidRDefault="001978CB" w:rsidP="009F58E1">
            <w:pPr>
              <w:pStyle w:val="Normal2"/>
            </w:pPr>
            <w:r w:rsidRPr="001978CB">
              <w:rPr>
                <w:noProof/>
              </w:rPr>
              <w:pict>
                <v:shape id="_x0000_s6682" type="#_x0000_t75" style="position:absolute;left:0;text-align:left;margin-left:37446.8pt;margin-top:7.05pt;width:450.8pt;height:368.75pt;z-index:-249741824;mso-wrap-edited:t;mso-position-horizontal:right" wrapcoords="156 9568 216 11217 10263 11402 10445 21559 21600 21556 21600 0 10203 32 10323 9422 156 9568" filled="t">
                  <v:imagedata r:id="rId1179" o:title="MeasuringInstructionSequence"/>
                  <w10:wrap type="tight"/>
                </v:shape>
              </w:pict>
            </w:r>
            <w:r w:rsidR="00C62007" w:rsidRPr="007660CA">
              <w:t xml:space="preserve">A </w:t>
            </w:r>
            <w:r w:rsidR="00C62007" w:rsidRPr="0055023F">
              <w:t xml:space="preserve">grouping element that contains information about </w:t>
            </w:r>
            <w:r w:rsidR="00C62007">
              <w:t>a source product to be measured</w:t>
            </w:r>
            <w:r w:rsidR="00C62007" w:rsidRPr="007660CA">
              <w:t>.</w:t>
            </w:r>
          </w:p>
          <w:p w:rsidR="00C62007" w:rsidRPr="007660CA" w:rsidRDefault="00C62007" w:rsidP="009F58E1">
            <w:pPr>
              <w:pStyle w:val="Bold3"/>
            </w:pPr>
            <w:r w:rsidRPr="007660CA">
              <w:t>(sequence)</w:t>
            </w:r>
          </w:p>
          <w:p w:rsidR="00C62007" w:rsidRPr="003D56FA" w:rsidRDefault="00C62007" w:rsidP="009F58E1">
            <w:pPr>
              <w:pStyle w:val="Italic3"/>
            </w:pPr>
            <w:r w:rsidRPr="003D56FA">
              <w:t>The sequence of items below is mandatory. A single instance is required.</w:t>
            </w:r>
          </w:p>
          <w:p w:rsidR="00C62007" w:rsidRPr="003D56FA" w:rsidRDefault="00C62007" w:rsidP="009F58E1">
            <w:pPr>
              <w:pStyle w:val="Bold4"/>
            </w:pPr>
            <w:r w:rsidRPr="003D56FA">
              <w:t>MeasuringInstruction</w:t>
            </w:r>
            <w:r>
              <w:t>Sequence</w:t>
            </w:r>
            <w:r w:rsidRPr="003D56FA">
              <w:t>Number</w:t>
            </w:r>
          </w:p>
          <w:p w:rsidR="00C62007" w:rsidRPr="003D56FA" w:rsidRDefault="00C62007" w:rsidP="009F58E1">
            <w:pPr>
              <w:pStyle w:val="Italic4"/>
            </w:pPr>
            <w:r w:rsidRPr="003D56FA">
              <w:t>MeasuringInstruction</w:t>
            </w:r>
            <w:r>
              <w:t>Sequence</w:t>
            </w:r>
            <w:r w:rsidRPr="003D56FA">
              <w:t>Number is mandatory. A single instance is required.</w:t>
            </w:r>
          </w:p>
          <w:p w:rsidR="00C62007" w:rsidRPr="003D56FA" w:rsidRDefault="00C62007" w:rsidP="009F58E1">
            <w:pPr>
              <w:pStyle w:val="Normal4"/>
            </w:pPr>
            <w:r w:rsidRPr="003D56FA">
              <w:t xml:space="preserve">A </w:t>
            </w:r>
            <w:r w:rsidR="00C11DAD" w:rsidRPr="00C11DAD">
              <w:t>sequential number that uniquely identifies the sequence in a MeasuringInstruction e-Document.</w:t>
            </w:r>
            <w:r w:rsidRPr="003D56FA">
              <w:t>.</w:t>
            </w:r>
          </w:p>
          <w:p w:rsidR="00C62007" w:rsidRPr="003D56FA" w:rsidRDefault="00C62007" w:rsidP="009F58E1">
            <w:pPr>
              <w:pStyle w:val="Bold4"/>
            </w:pPr>
            <w:r>
              <w:t>Source</w:t>
            </w:r>
            <w:r w:rsidRPr="003D56FA">
              <w:t>Product</w:t>
            </w:r>
          </w:p>
          <w:p w:rsidR="00C62007" w:rsidRPr="003D56FA" w:rsidRDefault="00C62007" w:rsidP="009F58E1">
            <w:pPr>
              <w:pStyle w:val="Italic4"/>
            </w:pPr>
            <w:r>
              <w:t>Source</w:t>
            </w:r>
            <w:r w:rsidRPr="003D56FA">
              <w:t>Product is mandatory. A single instance is required.</w:t>
            </w:r>
          </w:p>
          <w:p w:rsidR="00C11DAD" w:rsidRDefault="00C62007" w:rsidP="00C11DAD">
            <w:pPr>
              <w:pStyle w:val="Normal4"/>
            </w:pPr>
            <w:r>
              <w:t>Source</w:t>
            </w:r>
            <w:r w:rsidRPr="003D56FA">
              <w:t xml:space="preserve">Product </w:t>
            </w:r>
            <w:r w:rsidR="00C11DAD">
              <w:t xml:space="preserve">is a group element defining the product that is available for measuring. </w:t>
            </w:r>
          </w:p>
          <w:p w:rsidR="00C11DAD" w:rsidRDefault="00C11DAD" w:rsidP="00C11DAD">
            <w:pPr>
              <w:pStyle w:val="Normal4"/>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C62007" w:rsidRPr="003D56FA" w:rsidRDefault="00C11DAD" w:rsidP="00C11DAD">
            <w:pPr>
              <w:pStyle w:val="Normal4"/>
            </w:pPr>
            <w:r>
              <w:t>For example, Pulpwood is produced but it is of very bad quality because of long time storage in the forest. This pulpwood will be sold as fire wood and shall when delivered be measured according to the measuring rules for firewood</w:t>
            </w:r>
            <w:r w:rsidR="00C62007" w:rsidRPr="003D56FA">
              <w:t>.</w:t>
            </w:r>
          </w:p>
          <w:p w:rsidR="00C62007" w:rsidRPr="003D56FA" w:rsidRDefault="00C62007" w:rsidP="009F58E1">
            <w:pPr>
              <w:pStyle w:val="Bold4"/>
            </w:pPr>
            <w:r w:rsidRPr="003D56FA">
              <w:t>DocumentReferenceInformation</w:t>
            </w:r>
          </w:p>
          <w:p w:rsidR="00C62007" w:rsidRPr="003D56FA" w:rsidRDefault="00C62007" w:rsidP="009F58E1">
            <w:pPr>
              <w:pStyle w:val="Italic4"/>
            </w:pPr>
            <w:r w:rsidRPr="003D56FA">
              <w:t>DocumentReferenceInformation is optional. Multiple instances might exist.</w:t>
            </w:r>
          </w:p>
          <w:p w:rsidR="00C62007" w:rsidRPr="003D56FA" w:rsidRDefault="00C62007" w:rsidP="009F58E1">
            <w:pPr>
              <w:pStyle w:val="Normal4"/>
            </w:pPr>
            <w:r w:rsidRPr="003D56FA">
              <w:t>A group item containing reference information applicable to a document.</w:t>
            </w:r>
          </w:p>
          <w:p w:rsidR="00C62007" w:rsidRPr="003D56FA" w:rsidRDefault="00C62007" w:rsidP="009F58E1">
            <w:pPr>
              <w:pStyle w:val="Bold4"/>
            </w:pPr>
            <w:r w:rsidRPr="003D56FA">
              <w:t>QuantityInformation</w:t>
            </w:r>
          </w:p>
          <w:p w:rsidR="00C62007" w:rsidRPr="003D56FA" w:rsidRDefault="00C62007" w:rsidP="009F58E1">
            <w:pPr>
              <w:pStyle w:val="Italic4"/>
            </w:pPr>
            <w:r w:rsidRPr="003D56FA">
              <w:t>QuantityInformation is optional. A single instance might exist.</w:t>
            </w:r>
          </w:p>
          <w:p w:rsidR="00C62007" w:rsidRPr="003D56FA" w:rsidRDefault="00C62007" w:rsidP="009F58E1">
            <w:pPr>
              <w:pStyle w:val="Normal4"/>
            </w:pPr>
            <w:r w:rsidRPr="003D56FA">
              <w:t>A group item containing information about quantity and informational quantity of similar items.</w:t>
            </w:r>
          </w:p>
          <w:p w:rsidR="00C62007" w:rsidRPr="00446E7C" w:rsidRDefault="00C62007" w:rsidP="009F58E1">
            <w:pPr>
              <w:pStyle w:val="Bold4"/>
            </w:pPr>
            <w:r w:rsidRPr="00446E7C">
              <w:t>MeasuringSpecification</w:t>
            </w:r>
          </w:p>
          <w:p w:rsidR="00C62007" w:rsidRPr="003D56FA" w:rsidRDefault="00C62007" w:rsidP="009F58E1">
            <w:pPr>
              <w:pStyle w:val="Italic4"/>
            </w:pPr>
            <w:r w:rsidRPr="003D56FA">
              <w:t>MeasuringSpecification is mandatory. A single instance is required..</w:t>
            </w:r>
          </w:p>
          <w:p w:rsidR="00C62007" w:rsidRDefault="00C62007" w:rsidP="009F58E1">
            <w:pPr>
              <w:pStyle w:val="Normal4"/>
            </w:pPr>
            <w:r w:rsidRPr="003D56FA">
              <w:t>A grouping element that contains a specification for measurement procedures.</w:t>
            </w:r>
          </w:p>
          <w:p w:rsidR="00C62007" w:rsidRDefault="00C62007" w:rsidP="009F58E1">
            <w:pPr>
              <w:pStyle w:val="Bold4"/>
            </w:pPr>
            <w:r w:rsidRPr="00446E7C">
              <w:t>MeasuringInstructionSequenceLineItem</w:t>
            </w:r>
          </w:p>
          <w:p w:rsidR="00C62007" w:rsidRDefault="00C62007" w:rsidP="009F58E1">
            <w:pPr>
              <w:pStyle w:val="Italic4"/>
            </w:pPr>
            <w:r w:rsidRPr="00446E7C">
              <w:t>MeasuringInstructionSequenceLineItem</w:t>
            </w:r>
            <w:r w:rsidRPr="00742415">
              <w:t xml:space="preserve"> is optional. Multiple instances might exist.</w:t>
            </w:r>
          </w:p>
          <w:p w:rsidR="00C62007" w:rsidRPr="003D56FA" w:rsidRDefault="00C62007" w:rsidP="009F58E1">
            <w:pPr>
              <w:pStyle w:val="Normal4"/>
            </w:pPr>
            <w:r w:rsidRPr="00446E7C">
              <w:t>A grouping element that contains information for a line item of the</w:t>
            </w:r>
            <w:r>
              <w:t xml:space="preserve"> MeasuringInstructionSequence</w:t>
            </w:r>
            <w:r w:rsidRPr="00446E7C">
              <w:t>. The line item specifies detail information associated with a product</w:t>
            </w:r>
            <w:r>
              <w:t>.</w:t>
            </w:r>
          </w:p>
          <w:p w:rsidR="00C62007" w:rsidRPr="003D56FA" w:rsidRDefault="00C62007" w:rsidP="009F58E1">
            <w:pPr>
              <w:pStyle w:val="Bold4"/>
            </w:pPr>
            <w:r w:rsidRPr="003D56FA">
              <w:t>SafetyAndEnvironmentalInformation</w:t>
            </w:r>
          </w:p>
          <w:p w:rsidR="00C62007" w:rsidRPr="003D56FA" w:rsidRDefault="00C62007" w:rsidP="009F58E1">
            <w:pPr>
              <w:pStyle w:val="Italic4"/>
            </w:pPr>
            <w:r w:rsidRPr="003D56FA">
              <w:t>SafetyAndEnvironmentalInformation is optional. Multiple instances might exist.</w:t>
            </w:r>
          </w:p>
          <w:p w:rsidR="00C62007" w:rsidRDefault="00C62007" w:rsidP="009F58E1">
            <w:pPr>
              <w:pStyle w:val="Normal4"/>
            </w:pPr>
            <w:r w:rsidRPr="003D56FA">
              <w:t>Name of certification type, if any, on the goods (For example, FSC, PEFC). SafetyAndEnvironmental needs a value or measurement to communicate the percentage of the product is certified (for example,  75% is certified by the indicated agency).</w:t>
            </w:r>
          </w:p>
          <w:p w:rsidR="00C62007" w:rsidRPr="00742415" w:rsidRDefault="00C62007" w:rsidP="009F58E1">
            <w:pPr>
              <w:pStyle w:val="Bold4"/>
            </w:pPr>
            <w:r w:rsidRPr="00742415">
              <w:t>AdditionalItemInfo</w:t>
            </w:r>
          </w:p>
          <w:p w:rsidR="00C62007" w:rsidRPr="00742415" w:rsidRDefault="00C62007" w:rsidP="009F58E1">
            <w:pPr>
              <w:pStyle w:val="Italic4"/>
            </w:pPr>
            <w:r w:rsidRPr="00742415">
              <w:t>AdditionalItemInfo is optional. Multiple instances might exist.</w:t>
            </w:r>
          </w:p>
          <w:p w:rsidR="00C62007" w:rsidRDefault="00C62007" w:rsidP="009F58E1">
            <w:pPr>
              <w:pStyle w:val="Normal4"/>
            </w:pPr>
            <w:r w:rsidRPr="00742415">
              <w:t>A grouping element that contains information about additional items specified by an agency. Restricted use of this element is recommended.</w:t>
            </w:r>
          </w:p>
          <w:p w:rsidR="00C62007" w:rsidRPr="001F7CEB" w:rsidRDefault="00C62007" w:rsidP="009F58E1">
            <w:pPr>
              <w:pStyle w:val="Bold4"/>
            </w:pPr>
            <w:r w:rsidRPr="001F7CEB">
              <w:t>eAttachment</w:t>
            </w:r>
          </w:p>
          <w:p w:rsidR="00C62007" w:rsidRPr="001F7CEB" w:rsidRDefault="00C62007" w:rsidP="009F58E1">
            <w:pPr>
              <w:pStyle w:val="Italic4"/>
            </w:pPr>
            <w:r w:rsidRPr="001F7CEB">
              <w:t>eAttachment is optional. A single instance might exist.</w:t>
            </w:r>
          </w:p>
          <w:p w:rsidR="00C62007" w:rsidRPr="001F7CEB" w:rsidRDefault="00C62007" w:rsidP="009F58E1">
            <w:pPr>
              <w:pStyle w:val="Normal4"/>
            </w:pPr>
            <w:r w:rsidRPr="001F7CEB">
              <w:t>eAttachment enables the sender to provide information about attachments to the document.</w:t>
            </w:r>
          </w:p>
          <w:p w:rsidR="00C62007" w:rsidRPr="00742415" w:rsidRDefault="00C62007" w:rsidP="009F58E1">
            <w:pPr>
              <w:pStyle w:val="Normal4"/>
            </w:pPr>
            <w:r w:rsidRPr="001F7CEB">
              <w:t>Note: An element "e-Attachment" also exists. papiNet will no longer use hyphens in our element and attribute names as this causes issues with BizTalk.</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Pr="00D30F46" w:rsidRDefault="00C62007" w:rsidP="00C62007"/>
    <w:p w:rsidR="00C62007" w:rsidRPr="007660CA" w:rsidRDefault="00C62007" w:rsidP="00C62007">
      <w:pPr>
        <w:pStyle w:val="Heading2"/>
      </w:pPr>
      <w:bookmarkStart w:id="5190" w:name="_Toc463853781"/>
      <w:bookmarkStart w:id="5191" w:name="_Toc21213303"/>
      <w:bookmarkStart w:id="5192" w:name="MeasuringInstructionSequenceLineItem"/>
      <w:r w:rsidRPr="007660CA">
        <w:t>MeasuringInstruction</w:t>
      </w:r>
      <w:r>
        <w:t>Sequence</w:t>
      </w:r>
      <w:r w:rsidRPr="007660CA">
        <w:t>LineItem</w:t>
      </w:r>
      <w:bookmarkEnd w:id="5190"/>
      <w:bookmarkEnd w:id="5191"/>
      <w:bookmarkEnd w:id="5192"/>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Default="001978CB" w:rsidP="009F58E1">
            <w:pPr>
              <w:pStyle w:val="Normal2"/>
            </w:pPr>
            <w:r w:rsidRPr="001978CB">
              <w:rPr>
                <w:noProof/>
              </w:rPr>
              <w:pict>
                <v:shape id="_x0000_s6683" type="#_x0000_t75" style="position:absolute;left:0;text-align:left;margin-left:38967.8pt;margin-top:7.05pt;width:467.7pt;height:290.5pt;z-index:-249740800;mso-wrap-edited:t;mso-position-horizontal:right" wrapcoords="162 6186 162 8465 8807 8328 8807 13124 10802 13261 10802 21407 21600 21544 21600 0 8692 41 8719 6510 162 6186" filled="t">
                  <v:imagedata r:id="rId1180" o:title="MeasuringInstructionSequenceLineItem"/>
                  <w10:wrap type="tight"/>
                </v:shape>
              </w:pict>
            </w:r>
            <w:r w:rsidR="00C62007" w:rsidRPr="007660CA">
              <w:t>A grouping element that contains information for a line item of the MeasuringInstruction</w:t>
            </w:r>
            <w:r w:rsidR="00C62007">
              <w:t>Sequence</w:t>
            </w:r>
            <w:r w:rsidR="00C62007" w:rsidRPr="007660CA">
              <w:t>. The line item specifies detail information associated with a product.</w:t>
            </w:r>
          </w:p>
          <w:p w:rsidR="00C62007" w:rsidRPr="007660CA" w:rsidRDefault="00C62007" w:rsidP="009F58E1">
            <w:pPr>
              <w:pStyle w:val="Normal2"/>
            </w:pPr>
          </w:p>
          <w:p w:rsidR="00C62007" w:rsidRDefault="00C62007" w:rsidP="009F58E1">
            <w:pPr>
              <w:pStyle w:val="Bold3"/>
            </w:pPr>
            <w:r>
              <w:t>ProductRankingOrder [Attribute]</w:t>
            </w:r>
          </w:p>
          <w:p w:rsidR="00C62007" w:rsidRPr="002940D9" w:rsidRDefault="00C62007" w:rsidP="009F58E1">
            <w:pPr>
              <w:pStyle w:val="Italic3"/>
            </w:pPr>
            <w:r w:rsidRPr="00CD20D7">
              <w:t>ProductRankingOrder</w:t>
            </w:r>
            <w:r w:rsidRPr="002940D9">
              <w:t xml:space="preserve"> is mandatory. A single instance is required.</w:t>
            </w:r>
          </w:p>
          <w:p w:rsidR="00C62007" w:rsidRPr="00A97CC1" w:rsidRDefault="00C62007" w:rsidP="009F58E1">
            <w:pPr>
              <w:pStyle w:val="Normal3"/>
            </w:pPr>
            <w:r>
              <w:t>Defines the order of products to choose when available product properties are applicable to  specifications of more than one product</w:t>
            </w:r>
            <w:r w:rsidRPr="002940D9">
              <w:t>.</w:t>
            </w:r>
            <w:r>
              <w:t xml:space="preserve"> ProductRankingOrder is a positive number. Value 1 has the highest rank.</w:t>
            </w:r>
          </w:p>
          <w:p w:rsidR="00C62007" w:rsidRPr="007660CA" w:rsidRDefault="00C62007" w:rsidP="009F58E1">
            <w:pPr>
              <w:pStyle w:val="Bold3"/>
            </w:pPr>
            <w:r w:rsidRPr="007660CA">
              <w:t>(sequence)</w:t>
            </w:r>
          </w:p>
          <w:p w:rsidR="00C62007" w:rsidRPr="003D56FA" w:rsidRDefault="00C62007" w:rsidP="009F58E1">
            <w:pPr>
              <w:pStyle w:val="Italic3"/>
            </w:pPr>
            <w:r w:rsidRPr="003D56FA">
              <w:t>The sequence of items below is mandatory. A single instance is required.</w:t>
            </w:r>
          </w:p>
          <w:p w:rsidR="00C62007" w:rsidRPr="003D56FA" w:rsidRDefault="00C62007" w:rsidP="009F58E1">
            <w:pPr>
              <w:pStyle w:val="Bold4"/>
            </w:pPr>
            <w:r w:rsidRPr="003D56FA">
              <w:t>MeasuringInstruction</w:t>
            </w:r>
            <w:r>
              <w:t>Sequence</w:t>
            </w:r>
            <w:r w:rsidRPr="003D56FA">
              <w:t>LineItemNumber</w:t>
            </w:r>
          </w:p>
          <w:p w:rsidR="00C62007" w:rsidRPr="003D56FA" w:rsidRDefault="00C62007" w:rsidP="009F58E1">
            <w:pPr>
              <w:pStyle w:val="Italic4"/>
            </w:pPr>
            <w:r w:rsidRPr="003D56FA">
              <w:t>MeasuringInstruction</w:t>
            </w:r>
            <w:r>
              <w:t>Sequence</w:t>
            </w:r>
            <w:r w:rsidRPr="003D56FA">
              <w:t>LineItemNumber is mandatory. A single instance is required.</w:t>
            </w:r>
          </w:p>
          <w:p w:rsidR="00C62007" w:rsidRPr="003D56FA" w:rsidRDefault="00C62007" w:rsidP="009F58E1">
            <w:pPr>
              <w:pStyle w:val="Normal4"/>
            </w:pPr>
            <w:r w:rsidRPr="003D56FA">
              <w:t xml:space="preserve">A sequential number that uniquely identifies the line item of the </w:t>
            </w:r>
            <w:r>
              <w:t>MeasuringInstructionSequence</w:t>
            </w:r>
            <w:r w:rsidRPr="003D56FA">
              <w:t>.</w:t>
            </w:r>
          </w:p>
          <w:p w:rsidR="00C62007" w:rsidRPr="003D56FA" w:rsidRDefault="00C62007" w:rsidP="009F58E1">
            <w:pPr>
              <w:pStyle w:val="Bold4"/>
            </w:pPr>
            <w:r w:rsidRPr="003D56FA">
              <w:t>Product</w:t>
            </w:r>
          </w:p>
          <w:p w:rsidR="00C62007" w:rsidRPr="003D56FA" w:rsidRDefault="00C62007" w:rsidP="009F58E1">
            <w:pPr>
              <w:pStyle w:val="Italic4"/>
            </w:pPr>
            <w:r w:rsidRPr="003D56FA">
              <w:t>Product is mandatory. A single instance is required.</w:t>
            </w:r>
          </w:p>
          <w:p w:rsidR="00C62007" w:rsidRPr="003D56FA" w:rsidRDefault="00C62007" w:rsidP="009F58E1">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p w:rsidR="00C62007" w:rsidRPr="003D56FA" w:rsidRDefault="00C62007" w:rsidP="009F58E1">
            <w:pPr>
              <w:pStyle w:val="Bold4"/>
            </w:pPr>
            <w:r w:rsidRPr="003D56FA">
              <w:t>DocumentReferenceInformation</w:t>
            </w:r>
          </w:p>
          <w:p w:rsidR="00C62007" w:rsidRPr="003D56FA" w:rsidRDefault="00C62007" w:rsidP="009F58E1">
            <w:pPr>
              <w:pStyle w:val="Italic4"/>
            </w:pPr>
            <w:r w:rsidRPr="003D56FA">
              <w:t>DocumentReferenceInformation is optional. Multiple instances might exist.</w:t>
            </w:r>
          </w:p>
          <w:p w:rsidR="00C62007" w:rsidRPr="003D56FA" w:rsidRDefault="00C62007" w:rsidP="009F58E1">
            <w:pPr>
              <w:pStyle w:val="Normal4"/>
            </w:pPr>
            <w:r w:rsidRPr="003D56FA">
              <w:t>A group item containing reference information applicable to a document.</w:t>
            </w:r>
          </w:p>
          <w:p w:rsidR="00C62007" w:rsidRPr="003D56FA" w:rsidRDefault="00C62007" w:rsidP="009F58E1">
            <w:pPr>
              <w:pStyle w:val="Bold4"/>
            </w:pPr>
            <w:r w:rsidRPr="003D56FA">
              <w:t>SafetyAndEnvironmentalInformation</w:t>
            </w:r>
          </w:p>
          <w:p w:rsidR="00C62007" w:rsidRPr="003D56FA" w:rsidRDefault="00C62007" w:rsidP="009F58E1">
            <w:pPr>
              <w:pStyle w:val="Italic4"/>
            </w:pPr>
            <w:r w:rsidRPr="003D56FA">
              <w:t>SafetyAndEnvironmentalInformation is optional. Multiple instances might exist.</w:t>
            </w:r>
          </w:p>
          <w:p w:rsidR="00C62007" w:rsidRDefault="00C62007" w:rsidP="009F58E1">
            <w:pPr>
              <w:pStyle w:val="Normal4"/>
            </w:pPr>
            <w:r w:rsidRPr="003D56FA">
              <w:t>Name of certification type, if any, on the goods (For example, FSC, PEFC). SafetyAndEnvironmental needs a value or measurement to communicate the percentage of the product is certified (for example,  75% is certified by the indicated agency).</w:t>
            </w:r>
          </w:p>
          <w:p w:rsidR="00C62007" w:rsidRPr="00742415" w:rsidRDefault="00C62007" w:rsidP="009F58E1">
            <w:pPr>
              <w:pStyle w:val="Bold4"/>
            </w:pPr>
            <w:r w:rsidRPr="00742415">
              <w:t>AdditionalItemInfo</w:t>
            </w:r>
          </w:p>
          <w:p w:rsidR="00C62007" w:rsidRPr="00742415" w:rsidRDefault="00C62007" w:rsidP="009F58E1">
            <w:pPr>
              <w:pStyle w:val="Italic4"/>
            </w:pPr>
            <w:r w:rsidRPr="00742415">
              <w:t>AdditionalItemInfo is optional. Multiple instances might exist.</w:t>
            </w:r>
          </w:p>
          <w:p w:rsidR="00C62007" w:rsidRDefault="00C62007" w:rsidP="009F58E1">
            <w:pPr>
              <w:pStyle w:val="Normal4"/>
            </w:pPr>
            <w:r w:rsidRPr="00742415">
              <w:t>A grouping element that contains information about additional items specified by an agency. Restricted use of this element is recommended.</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Default="00C62007" w:rsidP="00503198"/>
    <w:p w:rsidR="00971AC8" w:rsidRPr="00430BA5" w:rsidRDefault="00971AC8" w:rsidP="00971AC8">
      <w:pPr>
        <w:pStyle w:val="Heading2"/>
      </w:pPr>
      <w:bookmarkStart w:id="5193" w:name="_Toc461895567"/>
      <w:bookmarkStart w:id="5194" w:name="_Toc21213304"/>
      <w:bookmarkStart w:id="5195" w:name="MeasuringInstructionSequenceLineItemNumb"/>
      <w:bookmarkStart w:id="5196" w:name="_Toc461200887"/>
      <w:r w:rsidRPr="00430BA5">
        <w:t>MeasuringInstruction</w:t>
      </w:r>
      <w:r>
        <w:t>Sequence</w:t>
      </w:r>
      <w:r w:rsidRPr="00430BA5">
        <w:t>LineItemNumber</w:t>
      </w:r>
      <w:bookmarkEnd w:id="5193"/>
      <w:bookmarkEnd w:id="5194"/>
      <w:bookmarkEnd w:id="5195"/>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1978CB" w:rsidP="009F58E1">
            <w:pPr>
              <w:pStyle w:val="Normal2"/>
            </w:pPr>
            <w:r w:rsidRPr="001978CB">
              <w:rPr>
                <w:noProof/>
              </w:rPr>
              <w:pict>
                <v:shape id="_x0000_s6675" type="#_x0000_t75" style="position:absolute;left:0;text-align:left;margin-left:20045.3pt;margin-top:7.05pt;width:257.45pt;height:38.05pt;z-index:-249748992;mso-wrap-edited:t;mso-position-horizontal:right" wrapcoords="-63 0 -63 21174 21600 21174 21629 10247 21600 0 -63 0" filled="t">
                  <v:imagedata r:id="rId1181" o:title="MeasuringInstructionSequenceLineItemNumber"/>
                  <w10:wrap type="tight"/>
                </v:shape>
              </w:pict>
            </w:r>
            <w:r w:rsidR="00971AC8" w:rsidRPr="00455BB0">
              <w:t>A sequential number that uniquely identifies the line item of the MeasuringInstructionSequence</w:t>
            </w:r>
            <w:r w:rsidR="00971AC8" w:rsidRPr="00430BA5">
              <w:t>.</w:t>
            </w:r>
          </w:p>
        </w:tc>
      </w:tr>
    </w:tbl>
    <w:p w:rsidR="00971AC8" w:rsidRDefault="00971AC8" w:rsidP="00971AC8"/>
    <w:p w:rsidR="00971AC8" w:rsidRPr="00430BA5" w:rsidRDefault="00971AC8" w:rsidP="00971AC8">
      <w:pPr>
        <w:pStyle w:val="Heading2"/>
      </w:pPr>
      <w:bookmarkStart w:id="5197" w:name="_Toc461895568"/>
      <w:bookmarkStart w:id="5198" w:name="_Toc21213305"/>
      <w:bookmarkStart w:id="5199" w:name="MeasuringInstructionSequenceNumber"/>
      <w:r w:rsidRPr="00430BA5">
        <w:t>MeasuringInstruction</w:t>
      </w:r>
      <w:r>
        <w:t>Sequence</w:t>
      </w:r>
      <w:r w:rsidRPr="00430BA5">
        <w:t>Number</w:t>
      </w:r>
      <w:bookmarkEnd w:id="5196"/>
      <w:bookmarkEnd w:id="5197"/>
      <w:bookmarkEnd w:id="5198"/>
      <w:bookmarkEnd w:id="5199"/>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1978CB" w:rsidP="009F58E1">
            <w:pPr>
              <w:pStyle w:val="Normal2"/>
            </w:pPr>
            <w:r w:rsidRPr="001978CB">
              <w:rPr>
                <w:noProof/>
              </w:rPr>
              <w:pict>
                <v:shape id="_x0000_s6676" type="#_x0000_t75" style="position:absolute;left:0;text-align:left;margin-left:16251.8pt;margin-top:7.05pt;width:215.3pt;height:38.05pt;z-index:-249747968;mso-wrap-edited:t;mso-position-horizontal:right" wrapcoords="-75 0 -75 21174 21600 21174 21640 12006 21600 0 -75 0" filled="t">
                  <v:imagedata r:id="rId1182" o:title="MeasuringInstructionSequenceNumber"/>
                  <w10:wrap type="tight"/>
                </v:shape>
              </w:pict>
            </w:r>
            <w:r w:rsidR="00971AC8" w:rsidRPr="00AF4B61">
              <w:t xml:space="preserve">A </w:t>
            </w:r>
            <w:r w:rsidR="00C11DAD" w:rsidRPr="00C11DAD">
              <w:t>sequential number that uniquely identifies the sequence in a Measuri</w:t>
            </w:r>
            <w:r w:rsidR="00C11DAD">
              <w:t>ngInstruction e-Document</w:t>
            </w:r>
            <w:r w:rsidR="00971AC8" w:rsidRPr="00430BA5">
              <w:t>.</w:t>
            </w:r>
          </w:p>
        </w:tc>
      </w:tr>
    </w:tbl>
    <w:p w:rsidR="00971AC8" w:rsidRPr="00430BA5" w:rsidRDefault="00971AC8" w:rsidP="00971AC8"/>
    <w:p w:rsidR="00971AC8" w:rsidRPr="00430BA5" w:rsidRDefault="00971AC8" w:rsidP="00971AC8">
      <w:pPr>
        <w:pStyle w:val="Heading2"/>
      </w:pPr>
      <w:bookmarkStart w:id="5200" w:name="_Toc461895569"/>
      <w:bookmarkStart w:id="5201" w:name="_Toc21213306"/>
      <w:bookmarkStart w:id="5202" w:name="MeasuringInstructionStatusType_a"/>
      <w:r w:rsidRPr="00430BA5">
        <w:t xml:space="preserve">MeasuringInstructionStatusType </w:t>
      </w:r>
      <w:r w:rsidR="002D50FD">
        <w:t>[attribute]</w:t>
      </w:r>
      <w:bookmarkEnd w:id="5200"/>
      <w:bookmarkEnd w:id="5201"/>
      <w:bookmarkEnd w:id="5202"/>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1978CB" w:rsidP="009F58E1">
            <w:pPr>
              <w:pStyle w:val="Normal2"/>
            </w:pPr>
            <w:r w:rsidRPr="001978CB">
              <w:rPr>
                <w:noProof/>
              </w:rPr>
              <w:pict>
                <v:shape id="_x0000_s6677" type="#_x0000_t75" style="position:absolute;left:0;text-align:left;margin-left:13808.3pt;margin-top:7.05pt;width:188.15pt;height:61.8pt;z-index:-249746944;mso-wrap-edited:t;mso-position-horizontal:right" wrapcoords="-86 0 -86 21338 21600 21338 21600 0 14149 -227 -86 0" filled="t">
                  <v:imagedata r:id="rId1183" o:title=""/>
                  <w10:wrap type="tight"/>
                </v:shape>
              </w:pict>
            </w:r>
            <w:r w:rsidR="00971AC8" w:rsidRPr="00430BA5">
              <w:t>Identifies the status of the entire MeasuringInstruction e-Document.</w:t>
            </w:r>
          </w:p>
          <w:p w:rsidR="00971AC8" w:rsidRPr="00430BA5" w:rsidRDefault="00971AC8" w:rsidP="009F58E1">
            <w:pPr>
              <w:pStyle w:val="Italic2"/>
            </w:pPr>
            <w:r w:rsidRPr="00430BA5">
              <w:t>This item is restricted to the following list.</w:t>
            </w:r>
          </w:p>
          <w:p w:rsidR="00971AC8" w:rsidRPr="00430BA5" w:rsidRDefault="00971AC8" w:rsidP="009F58E1">
            <w:pPr>
              <w:pStyle w:val="Bold3"/>
            </w:pPr>
            <w:r w:rsidRPr="00430BA5">
              <w:t>Cancelled</w:t>
            </w:r>
          </w:p>
          <w:p w:rsidR="00971AC8" w:rsidRPr="00430BA5" w:rsidRDefault="00971AC8" w:rsidP="009F58E1">
            <w:pPr>
              <w:pStyle w:val="Normal3"/>
            </w:pPr>
            <w:r w:rsidRPr="00430BA5">
              <w:t>The supplied information has been cancelled.  Items that have been cancelled are not included in totals on the summary levels of the e-document.</w:t>
            </w:r>
          </w:p>
          <w:p w:rsidR="00971AC8" w:rsidRPr="00430BA5" w:rsidRDefault="00971AC8" w:rsidP="009F58E1">
            <w:pPr>
              <w:pStyle w:val="Bold3"/>
            </w:pPr>
            <w:r w:rsidRPr="00430BA5">
              <w:t>Original</w:t>
            </w:r>
          </w:p>
          <w:p w:rsidR="00971AC8" w:rsidRPr="00430BA5" w:rsidRDefault="00971AC8" w:rsidP="009F58E1">
            <w:pPr>
              <w:pStyle w:val="Normal3"/>
            </w:pPr>
            <w:r w:rsidRPr="00430BA5">
              <w:t>The supplied information is the first version of that information.</w:t>
            </w:r>
          </w:p>
          <w:p w:rsidR="00971AC8" w:rsidRPr="00430BA5" w:rsidRDefault="00971AC8" w:rsidP="009F58E1">
            <w:pPr>
              <w:pStyle w:val="Bold3"/>
            </w:pPr>
            <w:r w:rsidRPr="00430BA5">
              <w:t>Replaced</w:t>
            </w:r>
          </w:p>
          <w:p w:rsidR="00971AC8" w:rsidRPr="00430BA5" w:rsidRDefault="00971AC8" w:rsidP="009F58E1">
            <w:pPr>
              <w:pStyle w:val="Normal3"/>
            </w:pPr>
            <w:r w:rsidRPr="00430BA5">
              <w:t>The supplied information is replacing earlier supplied information. The receiver should revalidate the information in their system based upon the entire information received.</w:t>
            </w:r>
          </w:p>
        </w:tc>
      </w:tr>
    </w:tbl>
    <w:p w:rsidR="00971AC8" w:rsidRDefault="00971AC8" w:rsidP="00971AC8"/>
    <w:p w:rsidR="00C62007" w:rsidRPr="00742415" w:rsidRDefault="00C62007" w:rsidP="00C62007">
      <w:pPr>
        <w:pStyle w:val="Heading2"/>
      </w:pPr>
      <w:bookmarkStart w:id="5203" w:name="_Toc463853782"/>
      <w:bookmarkStart w:id="5204" w:name="_Toc21213307"/>
      <w:bookmarkStart w:id="5205" w:name="MeasuringInstructionSummary"/>
      <w:r w:rsidRPr="00742415">
        <w:t>MeasuringInstructionSummary</w:t>
      </w:r>
      <w:bookmarkEnd w:id="5203"/>
      <w:bookmarkEnd w:id="5204"/>
      <w:bookmarkEnd w:id="5205"/>
    </w:p>
    <w:tbl>
      <w:tblPr>
        <w:tblW w:w="5000" w:type="pct"/>
        <w:tblCellMar>
          <w:top w:w="144" w:type="dxa"/>
          <w:left w:w="115" w:type="dxa"/>
          <w:right w:w="115" w:type="dxa"/>
        </w:tblCellMar>
        <w:tblLook w:val="01E0"/>
      </w:tblPr>
      <w:tblGrid>
        <w:gridCol w:w="9584"/>
      </w:tblGrid>
      <w:tr w:rsidR="00C62007" w:rsidRPr="00742415" w:rsidTr="009F58E1">
        <w:tc>
          <w:tcPr>
            <w:tcW w:w="5000" w:type="pct"/>
          </w:tcPr>
          <w:p w:rsidR="00C62007" w:rsidRPr="00742415" w:rsidRDefault="001978CB" w:rsidP="009F58E1">
            <w:pPr>
              <w:pStyle w:val="Normal2"/>
            </w:pPr>
            <w:r w:rsidRPr="001978CB">
              <w:rPr>
                <w:noProof/>
              </w:rPr>
              <w:pict>
                <v:shape id="_x0000_s6686" type="#_x0000_t75" style="position:absolute;left:0;text-align:left;margin-left:30854.3pt;margin-top:7.05pt;width:377.55pt;height:126.45pt;z-index:-249739776;mso-wrap-edited:t;mso-position-horizontal:right" wrapcoords="220 7422 186 12769 12255 12128 12363 21216 21600 21472 21600 0 12220 572 12326 7422 220 7422" filled="t">
                  <v:imagedata r:id="rId1184" o:title="MeasuringInstructionSummary"/>
                  <w10:wrap type="tight"/>
                </v:shape>
              </w:pict>
            </w:r>
            <w:r w:rsidR="00C62007" w:rsidRPr="00742415">
              <w:t>A grouping element that contains summary information that applies to the entire MeasuringInstruction e-Document.</w:t>
            </w:r>
          </w:p>
          <w:p w:rsidR="00C62007" w:rsidRPr="00742415" w:rsidRDefault="00C62007" w:rsidP="009F58E1">
            <w:pPr>
              <w:pStyle w:val="Bold3"/>
            </w:pPr>
            <w:r w:rsidRPr="00742415">
              <w:t>(sequence)</w:t>
            </w:r>
          </w:p>
          <w:p w:rsidR="00C62007" w:rsidRPr="00742415" w:rsidRDefault="00C62007" w:rsidP="009F58E1">
            <w:pPr>
              <w:pStyle w:val="Italic3"/>
            </w:pPr>
            <w:r w:rsidRPr="00742415">
              <w:t>The sequence of items below is mandatory. A single instance is required.</w:t>
            </w:r>
          </w:p>
          <w:p w:rsidR="00C62007" w:rsidRPr="00742415" w:rsidRDefault="00C62007" w:rsidP="009F58E1">
            <w:pPr>
              <w:pStyle w:val="Bold4"/>
            </w:pPr>
            <w:r w:rsidRPr="00742415">
              <w:t>TotalNumberOfLineItems</w:t>
            </w:r>
          </w:p>
          <w:p w:rsidR="00C62007" w:rsidRPr="00742415" w:rsidRDefault="00C62007" w:rsidP="009F58E1">
            <w:pPr>
              <w:pStyle w:val="Italic4"/>
            </w:pPr>
            <w:r w:rsidRPr="00742415">
              <w:t>TotalNumberOfLineItems is optional. A single instance might exist.</w:t>
            </w:r>
          </w:p>
          <w:p w:rsidR="00C62007" w:rsidRPr="00742415" w:rsidRDefault="00C62007" w:rsidP="009F58E1">
            <w:pPr>
              <w:pStyle w:val="Normal4"/>
            </w:pPr>
            <w:r w:rsidRPr="00742415">
              <w:t>The total number of individual line items in the document, regardless of the status or type.</w:t>
            </w:r>
          </w:p>
          <w:p w:rsidR="00C62007" w:rsidRPr="00742415" w:rsidRDefault="00C62007" w:rsidP="009F58E1">
            <w:pPr>
              <w:pStyle w:val="Normal4"/>
              <w:rPr>
                <w:b/>
              </w:rPr>
            </w:pPr>
            <w:r w:rsidRPr="00742415">
              <w:rPr>
                <w:b/>
              </w:rPr>
              <w:t>TotalQuantityInformation</w:t>
            </w:r>
          </w:p>
          <w:p w:rsidR="00C62007" w:rsidRPr="00742415" w:rsidRDefault="00C62007" w:rsidP="009F58E1">
            <w:pPr>
              <w:pStyle w:val="Italic4"/>
            </w:pPr>
            <w:r w:rsidRPr="00742415">
              <w:t>TotalQuantityInformation is optional. A single instance might exist.</w:t>
            </w:r>
          </w:p>
          <w:p w:rsidR="00C62007" w:rsidRDefault="00C62007" w:rsidP="009F58E1">
            <w:pPr>
              <w:pStyle w:val="Normal4"/>
            </w:pPr>
            <w:r w:rsidRPr="00742415">
              <w:t>A group item containing information about the total quantity and total informational quantity of similar items in the document.</w:t>
            </w:r>
            <w:r>
              <w:t xml:space="preserve"> </w:t>
            </w:r>
          </w:p>
          <w:p w:rsidR="00C62007" w:rsidRPr="00742415" w:rsidRDefault="00C62007" w:rsidP="009F58E1">
            <w:pPr>
              <w:pStyle w:val="Normal4"/>
            </w:pPr>
            <w:r w:rsidRPr="00AA7D73">
              <w:t>TotalQuantityInformation is primarily used in the summary section of e-Documents where it is repeatable to permit totalling for different units of measure.</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Pr="00430BA5" w:rsidRDefault="00C62007" w:rsidP="00971AC8"/>
    <w:p w:rsidR="00971AC8" w:rsidRPr="00430BA5" w:rsidRDefault="00971AC8" w:rsidP="00971AC8">
      <w:pPr>
        <w:pStyle w:val="Heading2"/>
      </w:pPr>
      <w:bookmarkStart w:id="5206" w:name="_Toc461200885"/>
      <w:bookmarkStart w:id="5207" w:name="_Toc461895570"/>
      <w:bookmarkStart w:id="5208" w:name="_Toc21213308"/>
      <w:bookmarkStart w:id="5209" w:name="MeasuringInstructionTitle"/>
      <w:r w:rsidRPr="00430BA5">
        <w:t>MeasuringInstructionTitle</w:t>
      </w:r>
      <w:bookmarkEnd w:id="5206"/>
      <w:bookmarkEnd w:id="5207"/>
      <w:bookmarkEnd w:id="5208"/>
      <w:bookmarkEnd w:id="5209"/>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1978CB" w:rsidP="009F58E1">
            <w:pPr>
              <w:pStyle w:val="Normal2"/>
            </w:pPr>
            <w:r w:rsidRPr="001978CB">
              <w:rPr>
                <w:noProof/>
              </w:rPr>
              <w:pict>
                <v:shape id="_x0000_s6678" type="#_x0000_t75" style="position:absolute;left:0;text-align:left;margin-left:10383.8pt;margin-top:7.05pt;width:150.1pt;height:38.05pt;z-index:-249745920;mso-wrap-edited:t;mso-position-horizontal:right" wrapcoords="-108 0 -108 21174 21600 21174 21557 8799 21600 0 -108 0" filled="t">
                  <v:imagedata r:id="rId1185" o:title="MeasuringInstructionTitle"/>
                  <w10:wrap type="tight"/>
                </v:shape>
              </w:pict>
            </w:r>
            <w:r w:rsidR="00971AC8" w:rsidRPr="00430BA5">
              <w:t>A text describing the context of the MeasuringInstruction.</w:t>
            </w:r>
          </w:p>
        </w:tc>
      </w:tr>
    </w:tbl>
    <w:p w:rsidR="00971AC8" w:rsidRDefault="00971AC8" w:rsidP="00503198"/>
    <w:p w:rsidR="00971AC8" w:rsidRPr="00430BA5" w:rsidRDefault="00971AC8" w:rsidP="00971AC8">
      <w:pPr>
        <w:pStyle w:val="Heading2"/>
      </w:pPr>
      <w:bookmarkStart w:id="5210" w:name="_Toc461200882"/>
      <w:bookmarkStart w:id="5211" w:name="_Toc461895566"/>
      <w:bookmarkStart w:id="5212" w:name="_Toc21213309"/>
      <w:bookmarkStart w:id="5213" w:name="MeasuringInstructionType_a"/>
      <w:r w:rsidRPr="00430BA5">
        <w:t xml:space="preserve">MeasuringInstructionType </w:t>
      </w:r>
      <w:r w:rsidR="002D50FD">
        <w:t>[attribute]</w:t>
      </w:r>
      <w:bookmarkEnd w:id="5210"/>
      <w:bookmarkEnd w:id="5211"/>
      <w:bookmarkEnd w:id="5212"/>
      <w:bookmarkEnd w:id="5213"/>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1978CB" w:rsidP="009F58E1">
            <w:pPr>
              <w:pStyle w:val="Normal2"/>
            </w:pPr>
            <w:r w:rsidRPr="001978CB">
              <w:rPr>
                <w:noProof/>
              </w:rPr>
              <w:pict>
                <v:shape id="_x0000_s6674" type="#_x0000_t75" style="position:absolute;left:0;text-align:left;margin-left:11486.3pt;margin-top:7.05pt;width:162.35pt;height:62.5pt;z-index:-249750016;mso-wrap-edited:t;mso-position-horizontal:right" wrapcoords="-100 0 -100 21341 21600 21341 21600 0 16045 -138 -100 0" filled="t">
                  <v:imagedata r:id="rId1186" o:title=""/>
                  <w10:wrap type="tight"/>
                </v:shape>
              </w:pict>
            </w:r>
            <w:r w:rsidR="00971AC8" w:rsidRPr="00430BA5">
              <w:t>MeasuringInstructionType defines the type of MeasuringInstruction e-Document.</w:t>
            </w:r>
          </w:p>
          <w:p w:rsidR="00971AC8" w:rsidRDefault="00971AC8" w:rsidP="009F58E1">
            <w:pPr>
              <w:pStyle w:val="Italic2"/>
            </w:pPr>
            <w:r>
              <w:t>This item is restricted to the following list.</w:t>
            </w:r>
          </w:p>
          <w:p w:rsidR="00971AC8" w:rsidRPr="00430BA5" w:rsidRDefault="00971AC8" w:rsidP="009F58E1">
            <w:pPr>
              <w:pStyle w:val="Bold3"/>
            </w:pPr>
            <w:r w:rsidRPr="00430BA5">
              <w:t xml:space="preserve">MeasuringInstruction </w:t>
            </w:r>
          </w:p>
          <w:p w:rsidR="00971AC8" w:rsidRDefault="00971AC8" w:rsidP="009F58E1">
            <w:pPr>
              <w:pStyle w:val="Normal3"/>
            </w:pPr>
            <w:r w:rsidRPr="00430BA5">
              <w:t>An instruction to measure products. Normally a measurement includes both quantity and quality.</w:t>
            </w:r>
          </w:p>
          <w:p w:rsidR="00971AC8" w:rsidRPr="00396AD5" w:rsidRDefault="00971AC8" w:rsidP="009F58E1">
            <w:pPr>
              <w:pStyle w:val="Bold3"/>
            </w:pPr>
            <w:r w:rsidRPr="00396AD5">
              <w:t xml:space="preserve">SampleMeasuringInstruction </w:t>
            </w:r>
          </w:p>
          <w:p w:rsidR="00971AC8" w:rsidRPr="00430BA5" w:rsidRDefault="00971AC8" w:rsidP="009F58E1">
            <w:pPr>
              <w:pStyle w:val="Normal3"/>
            </w:pPr>
            <w:r w:rsidRPr="00430BA5">
              <w:t>An instruction to measure samples to check the original measurements or to measure specific properties in for example a laboratory.</w:t>
            </w:r>
          </w:p>
        </w:tc>
      </w:tr>
    </w:tbl>
    <w:p w:rsidR="00971AC8" w:rsidRDefault="00971AC8" w:rsidP="00503198"/>
    <w:p w:rsidR="00503198" w:rsidRPr="00864F7D" w:rsidRDefault="00503198" w:rsidP="00503198">
      <w:pPr>
        <w:pStyle w:val="Heading2"/>
      </w:pPr>
      <w:bookmarkStart w:id="5214" w:name="_Toc259722268"/>
      <w:bookmarkStart w:id="5215" w:name="_Toc275502614"/>
      <w:bookmarkStart w:id="5216" w:name="_Toc371378194"/>
      <w:bookmarkStart w:id="5217" w:name="_Toc21213310"/>
      <w:bookmarkStart w:id="5218" w:name="MeasuringLineID"/>
      <w:r w:rsidRPr="002339B3">
        <w:t>MeasuringLineID</w:t>
      </w:r>
      <w:bookmarkEnd w:id="5214"/>
      <w:bookmarkEnd w:id="5215"/>
      <w:bookmarkEnd w:id="5216"/>
      <w:bookmarkEnd w:id="5217"/>
      <w:bookmarkEnd w:id="521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1978CB" w:rsidP="00503198">
            <w:pPr>
              <w:pStyle w:val="Normal2"/>
            </w:pPr>
            <w:r w:rsidRPr="001978CB">
              <w:rPr>
                <w:noProof/>
              </w:rPr>
              <w:pict>
                <v:shape id="_x0000_s4039" type="#_x0000_t75" style="position:absolute;left:0;text-align:left;margin-left:5852.3pt;margin-top:7.05pt;width:99.75pt;height:37.5pt;z-index:-251835904;mso-position-horizontal:right" wrapcoords="-162 0 -162 21168 21600 21168 21600 0 -162 0" filled="t">
                  <v:imagedata r:id="rId1187" o:title="MeasuringLineID"/>
                  <w10:wrap type="tight"/>
                </v:shape>
              </w:pict>
            </w:r>
            <w:r w:rsidR="00503198" w:rsidRPr="002339B3">
              <w:rPr>
                <w:noProof/>
              </w:rPr>
              <w:t>The unique identifier for the measuring line at a measuring location</w:t>
            </w:r>
            <w:r w:rsidR="00503198">
              <w:rPr>
                <w:noProof/>
              </w:rPr>
              <w:t>.</w:t>
            </w:r>
          </w:p>
        </w:tc>
      </w:tr>
    </w:tbl>
    <w:p w:rsidR="00503198" w:rsidRDefault="00503198" w:rsidP="00503198"/>
    <w:p w:rsidR="00503198" w:rsidRPr="00267C56" w:rsidRDefault="00503198" w:rsidP="00503198">
      <w:pPr>
        <w:pStyle w:val="Heading2"/>
      </w:pPr>
      <w:bookmarkStart w:id="5219" w:name="_Toc259722269"/>
      <w:bookmarkStart w:id="5220" w:name="_Toc275502615"/>
      <w:bookmarkStart w:id="5221" w:name="_Toc371378195"/>
      <w:bookmarkStart w:id="5222" w:name="_Toc21213311"/>
      <w:bookmarkStart w:id="5223" w:name="MeasuringLocation"/>
      <w:r w:rsidRPr="00267C56">
        <w:t>MeasuringLocation</w:t>
      </w:r>
      <w:bookmarkEnd w:id="5219"/>
      <w:bookmarkEnd w:id="5220"/>
      <w:bookmarkEnd w:id="5221"/>
      <w:bookmarkEnd w:id="5222"/>
      <w:bookmarkEnd w:id="5223"/>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1978CB" w:rsidP="00503198">
            <w:pPr>
              <w:pStyle w:val="Normal2"/>
              <w:rPr>
                <w:b/>
                <w:noProof/>
              </w:rPr>
            </w:pPr>
            <w:r w:rsidRPr="001978CB">
              <w:rPr>
                <w:noProof/>
                <w:snapToGrid/>
                <w:lang w:val="sv-SE" w:eastAsia="sv-SE"/>
              </w:rPr>
              <w:pict>
                <v:shape id="_x0000_s6896" type="#_x0000_t75" style="position:absolute;left:0;text-align:left;margin-left:22342.8pt;margin-top:7.05pt;width:348pt;height:191.25pt;z-index:-249592320;mso-wrap-edited:t;mso-position-horizontal:right" wrapcoords="292 9092 403 12073 9900 12141 9974 21289 21600 21515 21600 0 9900 -124 9974 9431 292 9092" filled="t">
                  <v:imagedata r:id="rId1188" o:title="MeasuringLocation"/>
                  <w10:wrap type="tight"/>
                </v:shape>
              </w:pict>
            </w:r>
            <w:r w:rsidR="00503198" w:rsidRPr="00267C56">
              <w:rPr>
                <w:noProof/>
              </w:rPr>
              <w:t>A grouping element that contains information about where the measuring is taken place.</w:t>
            </w:r>
          </w:p>
          <w:p w:rsidR="00503198" w:rsidRDefault="00503198" w:rsidP="00503198">
            <w:pPr>
              <w:pStyle w:val="Bold3"/>
            </w:pPr>
            <w:r>
              <w:t>(sequence)</w:t>
            </w:r>
          </w:p>
          <w:p w:rsidR="00503198" w:rsidRPr="00B93016" w:rsidRDefault="00503198" w:rsidP="00503198">
            <w:pPr>
              <w:pStyle w:val="Italic3"/>
            </w:pPr>
            <w:r w:rsidRPr="00B93016">
              <w:rPr>
                <w:rStyle w:val="Italic2Char"/>
              </w:rPr>
              <w:t>The sequence of items below is mandatory. A single instance is required</w:t>
            </w:r>
            <w:r w:rsidRPr="00B93016">
              <w:t>.</w:t>
            </w:r>
          </w:p>
          <w:p w:rsidR="00503198" w:rsidRDefault="00503198" w:rsidP="00503198">
            <w:pPr>
              <w:pStyle w:val="Italic4"/>
              <w:rPr>
                <w:b/>
                <w:i w:val="0"/>
              </w:rPr>
            </w:pPr>
            <w:r>
              <w:rPr>
                <w:b/>
                <w:i w:val="0"/>
              </w:rPr>
              <w:t>LocationParty</w:t>
            </w:r>
            <w:r w:rsidRPr="00374796">
              <w:rPr>
                <w:b/>
                <w:i w:val="0"/>
              </w:rPr>
              <w:t xml:space="preserve"> </w:t>
            </w:r>
          </w:p>
          <w:p w:rsidR="00503198" w:rsidRPr="00267C56" w:rsidRDefault="00503198" w:rsidP="00503198">
            <w:pPr>
              <w:pStyle w:val="Italic4"/>
            </w:pPr>
            <w:r w:rsidRPr="00267C56">
              <w:t>LocationParty</w:t>
            </w:r>
            <w:r>
              <w:t xml:space="preserve"> </w:t>
            </w:r>
            <w:r w:rsidRPr="00267C56">
              <w:t xml:space="preserve">is </w:t>
            </w:r>
            <w:r w:rsidR="003B33F5">
              <w:t>optional</w:t>
            </w:r>
            <w:r w:rsidRPr="00267C56">
              <w:t xml:space="preserve">. A single instance </w:t>
            </w:r>
            <w:r w:rsidR="003B33F5">
              <w:t>might exist.</w:t>
            </w:r>
          </w:p>
          <w:p w:rsidR="009E00E8" w:rsidRDefault="00503198" w:rsidP="00383A36">
            <w:pPr>
              <w:pStyle w:val="Normal4"/>
            </w:pPr>
            <w:r w:rsidRPr="00267C56">
              <w:t>The organization or business entity where the business event took place or will take place.</w:t>
            </w:r>
          </w:p>
          <w:p w:rsidR="00383A36" w:rsidRDefault="00383A36" w:rsidP="00383A36">
            <w:pPr>
              <w:pStyle w:val="Bold4"/>
            </w:pPr>
            <w:r>
              <w:t>MeasuringUnitIdentifier</w:t>
            </w:r>
          </w:p>
          <w:p w:rsidR="00383A36" w:rsidRPr="00383A36" w:rsidRDefault="00383A36" w:rsidP="00383A36">
            <w:pPr>
              <w:pStyle w:val="Italic4"/>
            </w:pPr>
            <w:r w:rsidRPr="00383A36">
              <w:t>MeasuringUnitIdentifier</w:t>
            </w:r>
            <w:r>
              <w:t xml:space="preserve"> </w:t>
            </w:r>
            <w:r w:rsidRPr="00383A36">
              <w:t>is optional. Multiple instances might exist</w:t>
            </w:r>
            <w:r>
              <w:t>.</w:t>
            </w:r>
          </w:p>
          <w:p w:rsidR="00383A36" w:rsidRDefault="00383A36" w:rsidP="00383A36">
            <w:pPr>
              <w:pStyle w:val="Normal4"/>
            </w:pPr>
            <w:r>
              <w:t>The identifier of a measuring unit, e.g. the identifier of a Forest Harvester. The type of identifier is indicated by the attribute MeasuringUnitIdentifierType</w:t>
            </w:r>
            <w:r w:rsidR="00027540">
              <w:t>.</w:t>
            </w:r>
          </w:p>
          <w:p w:rsidR="00027540" w:rsidRDefault="00027540" w:rsidP="00027540">
            <w:pPr>
              <w:pStyle w:val="Bold4"/>
            </w:pPr>
            <w:r w:rsidRPr="00027540">
              <w:t>MeasuringUnit</w:t>
            </w:r>
            <w:r>
              <w:t>BrandAndModel</w:t>
            </w:r>
          </w:p>
          <w:p w:rsidR="00027540" w:rsidRDefault="00027540" w:rsidP="00027540">
            <w:pPr>
              <w:pStyle w:val="Italic4"/>
            </w:pPr>
            <w:r w:rsidRPr="00027540">
              <w:t>MeasuringUnit</w:t>
            </w:r>
            <w:r>
              <w:t>BrandAndModel is optional. A single instance might exist.</w:t>
            </w:r>
          </w:p>
          <w:p w:rsidR="00027540" w:rsidRPr="00383A36" w:rsidRDefault="00027540" w:rsidP="00383A36">
            <w:pPr>
              <w:pStyle w:val="Normal4"/>
            </w:pPr>
            <w:r w:rsidRPr="00027540">
              <w:t>A grouping element containing information about brand and model for a measuring unit</w:t>
            </w:r>
            <w:r>
              <w:t>.</w:t>
            </w:r>
          </w:p>
          <w:p w:rsidR="00503198" w:rsidRDefault="00503198" w:rsidP="00503198">
            <w:pPr>
              <w:pStyle w:val="Italic4"/>
              <w:rPr>
                <w:b/>
                <w:i w:val="0"/>
              </w:rPr>
            </w:pPr>
            <w:r w:rsidRPr="00267C56">
              <w:rPr>
                <w:b/>
                <w:i w:val="0"/>
              </w:rPr>
              <w:t>MeasuringEquipment</w:t>
            </w:r>
            <w:r w:rsidRPr="00374796">
              <w:rPr>
                <w:b/>
                <w:i w:val="0"/>
              </w:rPr>
              <w:t xml:space="preserve"> </w:t>
            </w:r>
          </w:p>
          <w:p w:rsidR="00503198" w:rsidRDefault="00503198" w:rsidP="00503198">
            <w:pPr>
              <w:pStyle w:val="Italic4"/>
            </w:pPr>
            <w:r w:rsidRPr="00267C56">
              <w:t>MeasuringEquipment</w:t>
            </w:r>
            <w:r>
              <w:t xml:space="preserve"> is optional. </w:t>
            </w:r>
            <w:r w:rsidRPr="00267C56">
              <w:t>Multiple instances might exist</w:t>
            </w:r>
            <w:r>
              <w:t>.</w:t>
            </w:r>
          </w:p>
          <w:p w:rsidR="00503198" w:rsidRDefault="00503198" w:rsidP="00503198">
            <w:pPr>
              <w:pStyle w:val="Normal4"/>
            </w:pPr>
            <w:r w:rsidRPr="00267C56">
              <w:t>A grouping element that contains information about the equipment used for measuring</w:t>
            </w:r>
            <w:r w:rsidRPr="00B93016">
              <w:t>.</w:t>
            </w:r>
          </w:p>
          <w:p w:rsidR="00503198" w:rsidRDefault="00503198" w:rsidP="00503198">
            <w:pPr>
              <w:pStyle w:val="Italic4"/>
              <w:rPr>
                <w:b/>
                <w:i w:val="0"/>
              </w:rPr>
            </w:pPr>
            <w:r>
              <w:rPr>
                <w:b/>
                <w:i w:val="0"/>
              </w:rPr>
              <w:t>MeasuringLineID</w:t>
            </w:r>
          </w:p>
          <w:p w:rsidR="00503198" w:rsidRDefault="00503198" w:rsidP="00503198">
            <w:pPr>
              <w:pStyle w:val="Italic4"/>
            </w:pPr>
            <w:r w:rsidRPr="00267C56">
              <w:t>MeasuringLineID</w:t>
            </w:r>
            <w:r>
              <w:t xml:space="preserve"> is optional. A single instance might exist.</w:t>
            </w:r>
          </w:p>
          <w:p w:rsidR="00503198" w:rsidRPr="00267C56" w:rsidRDefault="00503198" w:rsidP="00503198">
            <w:pPr>
              <w:pStyle w:val="Normal4"/>
            </w:pPr>
            <w:r w:rsidRPr="00267C56">
              <w:t>The unique identifier for the measuring line at a measuring location.</w:t>
            </w:r>
          </w:p>
        </w:tc>
      </w:tr>
    </w:tbl>
    <w:p w:rsidR="00503198" w:rsidRDefault="00503198" w:rsidP="00503198"/>
    <w:p w:rsidR="00503198" w:rsidRDefault="00503198" w:rsidP="00503198">
      <w:pPr>
        <w:pStyle w:val="Heading2"/>
      </w:pPr>
      <w:bookmarkStart w:id="5224" w:name="_Toc259722270"/>
      <w:bookmarkStart w:id="5225" w:name="_Toc275502616"/>
      <w:bookmarkStart w:id="5226" w:name="_Toc371378196"/>
      <w:bookmarkStart w:id="5227" w:name="_Toc21213312"/>
      <w:bookmarkStart w:id="5228" w:name="MeasuringMethod_a"/>
      <w:r>
        <w:t>MeasuringMethod [attribute]</w:t>
      </w:r>
      <w:bookmarkEnd w:id="5224"/>
      <w:bookmarkEnd w:id="5225"/>
      <w:bookmarkEnd w:id="5226"/>
      <w:bookmarkEnd w:id="5227"/>
      <w:bookmarkEnd w:id="52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84" o:spid="_x0000_s1855" style="position:absolute;left:0;text-align:left;margin-left:0;margin-top:0;width:50pt;height:50pt;z-index:250412544;visibility:hidden" coordsize="89,172" o:spt="100" o:preferrelative="t" adj="0,,0" path="">
                  <v:stroke joinstyle="round"/>
                  <v:formulas/>
                  <v:path o:connecttype="segments"/>
                  <o:lock v:ext="edit" selection="t"/>
                </v:shape>
              </w:pict>
            </w:r>
            <w:r w:rsidRPr="001978CB">
              <w:pict>
                <v:shape id="_x0000_s3824" style="position:absolute;left:0;text-align:left;margin-left:5715pt;margin-top:7.2pt;width:103.5pt;height:53.25pt;z-index:-252028416;mso-wrap-edited:t;mso-position-horizontal:right" coordsize="" o:spt="100" wrapcoords="-30 0 1000 0 1000 1079 1000 1079 -30 1079 -30 0" adj="0,,0" path="">
                  <v:stroke joinstyle="round"/>
                  <v:imagedata r:id="rId1189" o:title="dc_884"/>
                  <v:formulas/>
                  <v:path o:connecttype="segments"/>
                  <w10:wrap type="tight"/>
                </v:shape>
              </w:pict>
            </w:r>
            <w:r w:rsidR="00503198">
              <w:t xml:space="preserve">The method used to determine how the item under consideration is </w:t>
            </w:r>
            <w:r w:rsidR="008C7962">
              <w:t xml:space="preserve">measured. Measuring </w:t>
            </w:r>
            <w:r w:rsidR="00503198">
              <w:t>methods are defined by the measuring agency.</w:t>
            </w:r>
          </w:p>
        </w:tc>
      </w:tr>
    </w:tbl>
    <w:p w:rsidR="00503198" w:rsidRDefault="00503198" w:rsidP="00503198"/>
    <w:p w:rsidR="00503198" w:rsidRDefault="00503198" w:rsidP="00503198">
      <w:pPr>
        <w:pStyle w:val="Heading2"/>
      </w:pPr>
      <w:bookmarkStart w:id="5229" w:name="_Toc259722271"/>
      <w:bookmarkStart w:id="5230" w:name="_Toc275502617"/>
      <w:bookmarkStart w:id="5231" w:name="_Toc371378197"/>
      <w:bookmarkStart w:id="5232" w:name="_Toc21213313"/>
      <w:bookmarkStart w:id="5233" w:name="MeasuringMethodType_a"/>
      <w:r w:rsidRPr="009D19BE">
        <w:t>MeasuringMethodType</w:t>
      </w:r>
      <w:r>
        <w:t xml:space="preserve"> [attribute]</w:t>
      </w:r>
      <w:bookmarkEnd w:id="5229"/>
      <w:bookmarkEnd w:id="5230"/>
      <w:bookmarkEnd w:id="5231"/>
      <w:bookmarkEnd w:id="5232"/>
      <w:bookmarkEnd w:id="5233"/>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978CB" w:rsidP="00503198">
            <w:pPr>
              <w:pStyle w:val="Normal2"/>
            </w:pPr>
            <w:r w:rsidRPr="001978CB">
              <w:rPr>
                <w:noProof/>
              </w:rPr>
              <w:pict>
                <v:shape id="_x0000_s3963" type="#_x0000_t75" style="position:absolute;left:0;text-align:left;margin-left:8079.8pt;margin-top:7.05pt;width:124.5pt;height:48pt;z-index:-251902464;mso-position-horizontal:right" wrapcoords="-130 0 -130 21262 21600 21262 21600 0 -130 0" filled="t">
                  <v:imagedata r:id="rId1190" o:title="MeasuringMethodType_a"/>
                  <w10:wrap type="tight"/>
                </v:shape>
              </w:pict>
            </w:r>
            <w:r w:rsidR="00503198" w:rsidRPr="00241ACA">
              <w:t>Specifies how a measurement value is created</w:t>
            </w:r>
            <w:r w:rsidR="00503198">
              <w:t>.</w:t>
            </w:r>
          </w:p>
          <w:p w:rsidR="00503198" w:rsidRDefault="00503198" w:rsidP="00503198">
            <w:pPr>
              <w:pStyle w:val="Italic2"/>
            </w:pPr>
            <w:r>
              <w:t>This item is restricted to the following list.</w:t>
            </w:r>
          </w:p>
          <w:p w:rsidR="00503198" w:rsidRDefault="00503198" w:rsidP="00503198">
            <w:pPr>
              <w:pStyle w:val="Bold3"/>
            </w:pPr>
            <w:r>
              <w:t>Automatic</w:t>
            </w:r>
          </w:p>
          <w:p w:rsidR="00503198" w:rsidRDefault="00CF037D" w:rsidP="00503198">
            <w:pPr>
              <w:pStyle w:val="Normal3"/>
            </w:pPr>
            <w:r w:rsidRPr="00CF037D">
              <w:t>The value is created by a closed automatic measurement system</w:t>
            </w:r>
            <w:r w:rsidR="00503198">
              <w:t>.</w:t>
            </w:r>
          </w:p>
          <w:p w:rsidR="00503198" w:rsidRDefault="00503198" w:rsidP="00503198">
            <w:pPr>
              <w:pStyle w:val="Bold3"/>
            </w:pPr>
            <w:r>
              <w:t>Calculated</w:t>
            </w:r>
          </w:p>
          <w:p w:rsidR="00503198" w:rsidRDefault="00CF037D" w:rsidP="00503198">
            <w:pPr>
              <w:pStyle w:val="Normal3"/>
            </w:pPr>
            <w:r w:rsidRPr="00CF037D">
              <w:t>The value is calculated based on information from different sources</w:t>
            </w:r>
            <w:r w:rsidR="00503198">
              <w:t>.</w:t>
            </w:r>
          </w:p>
          <w:p w:rsidR="00503198" w:rsidRDefault="00503198" w:rsidP="00503198">
            <w:pPr>
              <w:pStyle w:val="Bold3"/>
            </w:pPr>
            <w:r>
              <w:t>Classified</w:t>
            </w:r>
          </w:p>
          <w:p w:rsidR="00503198" w:rsidRDefault="00503198" w:rsidP="00503198">
            <w:pPr>
              <w:pStyle w:val="Normal3"/>
            </w:pPr>
            <w:r>
              <w:t>The value is created by applying rules for classification based on a number of properties.</w:t>
            </w:r>
          </w:p>
          <w:p w:rsidR="00756457" w:rsidRDefault="00756457" w:rsidP="00756457">
            <w:pPr>
              <w:pStyle w:val="Bold3"/>
            </w:pPr>
            <w:r>
              <w:t>ConvertedUOM</w:t>
            </w:r>
          </w:p>
          <w:p w:rsidR="00756457" w:rsidRDefault="00756457" w:rsidP="00756457">
            <w:pPr>
              <w:pStyle w:val="Normal3"/>
            </w:pPr>
            <w:r>
              <w:t>The value is created by converting a value from a unit of measure into another unit of measure.</w:t>
            </w:r>
          </w:p>
          <w:p w:rsidR="00503198" w:rsidRDefault="00503198" w:rsidP="00503198">
            <w:pPr>
              <w:pStyle w:val="Bold3"/>
            </w:pPr>
            <w:r>
              <w:t>Manual</w:t>
            </w:r>
          </w:p>
          <w:p w:rsidR="00503198" w:rsidRDefault="00CF037D" w:rsidP="00503198">
            <w:pPr>
              <w:pStyle w:val="Normal3"/>
            </w:pPr>
            <w:r w:rsidRPr="00CF037D">
              <w:t>The value is created by manual measurement or calculated based on only manual measurements</w:t>
            </w:r>
            <w:r w:rsidR="00503198">
              <w:t>.</w:t>
            </w:r>
          </w:p>
          <w:p w:rsidR="00503198" w:rsidRDefault="00503198" w:rsidP="00503198">
            <w:pPr>
              <w:pStyle w:val="Bold3"/>
            </w:pPr>
            <w:r>
              <w:t>VisualEstimated</w:t>
            </w:r>
          </w:p>
          <w:p w:rsidR="00503198" w:rsidRDefault="00503198" w:rsidP="00503198">
            <w:pPr>
              <w:pStyle w:val="Normal3"/>
            </w:pPr>
            <w:r>
              <w:t>The value is created by visual estimation.</w:t>
            </w:r>
          </w:p>
        </w:tc>
      </w:tr>
    </w:tbl>
    <w:p w:rsidR="00503198" w:rsidRDefault="00503198" w:rsidP="00503198"/>
    <w:p w:rsidR="00503198" w:rsidRDefault="00503198" w:rsidP="00503198">
      <w:pPr>
        <w:pStyle w:val="Heading2"/>
      </w:pPr>
      <w:bookmarkStart w:id="5234" w:name="_Toc259722272"/>
      <w:bookmarkStart w:id="5235" w:name="_Toc275502618"/>
      <w:bookmarkStart w:id="5236" w:name="_Toc371378198"/>
      <w:bookmarkStart w:id="5237" w:name="_Toc21213314"/>
      <w:bookmarkStart w:id="5238" w:name="MeasuringNumber"/>
      <w:r w:rsidRPr="00076276">
        <w:t>Measuring</w:t>
      </w:r>
      <w:r>
        <w:t>Number</w:t>
      </w:r>
      <w:bookmarkEnd w:id="5234"/>
      <w:bookmarkEnd w:id="5235"/>
      <w:bookmarkEnd w:id="5236"/>
      <w:bookmarkEnd w:id="5237"/>
      <w:bookmarkEnd w:id="523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076276">
              <w:t>A unique identifier for the measuring event.</w:t>
            </w:r>
            <w:r w:rsidR="001978CB" w:rsidRPr="001978CB">
              <w:rPr>
                <w:noProof/>
              </w:rPr>
              <w:pict>
                <v:shape id="_x0000_s4044" type="#_x0000_t75" style="position:absolute;left:0;text-align:left;margin-left:6527.3pt;margin-top:7.05pt;width:107.25pt;height:37.5pt;z-index:-251832832;mso-position-horizontal:right;mso-position-horizontal-relative:text;mso-position-vertical-relative:text" wrapcoords="-151 0 -151 21168 21600 21168 21600 0 -151 0" filled="t">
                  <v:imagedata r:id="rId1191" o:title="MeasuringNumber"/>
                  <w10:wrap type="tight"/>
                </v:shape>
              </w:pict>
            </w:r>
          </w:p>
        </w:tc>
      </w:tr>
    </w:tbl>
    <w:p w:rsidR="00503198" w:rsidRPr="0048117C" w:rsidRDefault="00503198" w:rsidP="00503198"/>
    <w:p w:rsidR="00503198" w:rsidRDefault="00503198" w:rsidP="00503198">
      <w:pPr>
        <w:pStyle w:val="Heading2"/>
      </w:pPr>
      <w:bookmarkStart w:id="5239" w:name="_Toc252545858"/>
      <w:bookmarkStart w:id="5240" w:name="_Toc259722273"/>
      <w:bookmarkStart w:id="5241" w:name="_Toc275502619"/>
      <w:bookmarkStart w:id="5242" w:name="_Toc371378199"/>
      <w:bookmarkStart w:id="5243" w:name="_Toc21213315"/>
      <w:bookmarkStart w:id="5244" w:name="MeasuringParty"/>
      <w:r w:rsidRPr="0048117C">
        <w:t>MeasuringParty</w:t>
      </w:r>
      <w:bookmarkEnd w:id="5239"/>
      <w:bookmarkEnd w:id="5240"/>
      <w:bookmarkEnd w:id="5241"/>
      <w:bookmarkEnd w:id="5242"/>
      <w:bookmarkEnd w:id="5243"/>
      <w:bookmarkEnd w:id="5244"/>
    </w:p>
    <w:tbl>
      <w:tblPr>
        <w:tblW w:w="5000" w:type="pct"/>
        <w:tblCellMar>
          <w:top w:w="144" w:type="dxa"/>
          <w:left w:w="115" w:type="dxa"/>
          <w:right w:w="115" w:type="dxa"/>
        </w:tblCellMar>
        <w:tblLook w:val="01E0"/>
      </w:tblPr>
      <w:tblGrid>
        <w:gridCol w:w="9584"/>
      </w:tblGrid>
      <w:tr w:rsidR="00503198" w:rsidRPr="0048117C" w:rsidTr="00503198">
        <w:tc>
          <w:tcPr>
            <w:tcW w:w="5000" w:type="pct"/>
          </w:tcPr>
          <w:p w:rsidR="00503198" w:rsidRDefault="00503198" w:rsidP="00503198">
            <w:pPr>
              <w:pStyle w:val="Normal2"/>
            </w:pPr>
            <w:r w:rsidRPr="009F1A40">
              <w:t>The party that is responsible for the measurements at the measuring</w:t>
            </w:r>
            <w:r w:rsidR="001978CB" w:rsidRPr="001978CB">
              <w:rPr>
                <w:noProof/>
              </w:rPr>
              <w:pict>
                <v:shape id="_x0000_s4046" type="#_x0000_t75" style="position:absolute;left:0;text-align:left;margin-left:20702.3pt;margin-top:7.05pt;width:264.75pt;height:237.75pt;z-index:-251830784;mso-wrap-edited:t;mso-position-horizontal:right;mso-position-horizontal-relative:text;mso-position-vertical-relative:text" wrapcoords="7408 6823 126 6959 371 9753 7408 9821 7530 14727 11263 14727 11263 21064 21600 21532 21600 0 7286 -127 7408 6823" filled="t">
                  <v:imagedata r:id="rId1192" o:title="MeasuringParty mod"/>
                  <w10:wrap type="tight"/>
                </v:shape>
              </w:pict>
            </w:r>
            <w:r w:rsidRPr="009F1A40">
              <w:t xml:space="preserve"> location. </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B48E4" w:rsidRDefault="001B48E4" w:rsidP="001B48E4">
      <w:pPr>
        <w:pStyle w:val="Heading2"/>
      </w:pPr>
      <w:bookmarkStart w:id="5245" w:name="_Toc21213316"/>
      <w:bookmarkStart w:id="5246" w:name="MeasuringProduct"/>
      <w:r>
        <w:t>MeasuringProduct</w:t>
      </w:r>
      <w:bookmarkEnd w:id="5245"/>
      <w:bookmarkEnd w:id="5246"/>
    </w:p>
    <w:tbl>
      <w:tblPr>
        <w:tblW w:w="5000" w:type="pct"/>
        <w:tblCellMar>
          <w:top w:w="144" w:type="dxa"/>
          <w:left w:w="115" w:type="dxa"/>
          <w:right w:w="115" w:type="dxa"/>
        </w:tblCellMar>
        <w:tblLook w:val="01E0"/>
      </w:tblPr>
      <w:tblGrid>
        <w:gridCol w:w="9584"/>
      </w:tblGrid>
      <w:tr w:rsidR="001B48E4" w:rsidRPr="0048117C" w:rsidTr="00C11DAD">
        <w:tc>
          <w:tcPr>
            <w:tcW w:w="5000" w:type="pct"/>
          </w:tcPr>
          <w:p w:rsidR="001B48E4" w:rsidRDefault="001978CB" w:rsidP="001B48E4">
            <w:pPr>
              <w:pStyle w:val="Normal2"/>
            </w:pPr>
            <w:r>
              <w:rPr>
                <w:noProof/>
                <w:snapToGrid/>
                <w:lang w:val="sv-SE" w:eastAsia="sv-SE"/>
              </w:rPr>
              <w:pict>
                <v:shape id="_x0000_s6924" type="#_x0000_t75" style="position:absolute;left:0;text-align:left;margin-left:15432.55pt;margin-top:7.05pt;width:263.25pt;height:38.25pt;z-index:-249574912;mso-wrap-edited:t;mso-position-horizontal:right;mso-position-horizontal-relative:text;mso-position-vertical:absolute;mso-position-vertical-relative:text" wrapcoords="-8 4433 139 17308 12250 17647 12693 20019 21600 21176 21600 0 13087 706 13038 4433 -8 4433" filled="t">
                  <v:imagedata r:id="rId1193" o:title="MeasuringProduct"/>
                  <w10:wrap type="tight"/>
                </v:shape>
              </w:pict>
            </w:r>
            <w:r w:rsidR="001B48E4">
              <w:t>MeasuringProduct is a group element defining the product that the measuring rules shall be based on or is based on.</w:t>
            </w:r>
          </w:p>
          <w:p w:rsidR="001B48E4" w:rsidRDefault="001B48E4" w:rsidP="001B48E4">
            <w:pPr>
              <w:pStyle w:val="Normal2"/>
            </w:pPr>
            <w:r>
              <w:t>For example, Pulpwood is produced but it is of very bad quality because of long time storage in the forest. This pulpwood will be sold as fire wood and shall when delivered be measured according to the measuring rules for firewood</w:t>
            </w:r>
            <w:r w:rsidRPr="009F1A40">
              <w:t xml:space="preserve">. </w:t>
            </w:r>
          </w:p>
          <w:p w:rsidR="001B48E4" w:rsidRDefault="001B48E4" w:rsidP="00C11DAD">
            <w:pPr>
              <w:pStyle w:val="Bold3"/>
            </w:pPr>
            <w:r>
              <w:t>(sequence)</w:t>
            </w:r>
          </w:p>
          <w:p w:rsidR="001B48E4" w:rsidRDefault="001B48E4" w:rsidP="00C11DAD">
            <w:pPr>
              <w:pStyle w:val="Italic3"/>
            </w:pPr>
            <w:r>
              <w:t>The sequence of items below is mandatory. A single instance is required.</w:t>
            </w:r>
          </w:p>
          <w:p w:rsidR="001B48E4" w:rsidRPr="003D56FA" w:rsidRDefault="001B48E4" w:rsidP="001B48E4">
            <w:pPr>
              <w:pStyle w:val="Bold4"/>
            </w:pPr>
            <w:r w:rsidRPr="003D56FA">
              <w:t>Product</w:t>
            </w:r>
          </w:p>
          <w:p w:rsidR="001B48E4" w:rsidRPr="003D56FA" w:rsidRDefault="001B48E4" w:rsidP="001B48E4">
            <w:pPr>
              <w:pStyle w:val="Italic4"/>
            </w:pPr>
            <w:r w:rsidRPr="003D56FA">
              <w:t xml:space="preserve">Product is </w:t>
            </w:r>
            <w:r w:rsidR="0088307C" w:rsidRPr="0088307C">
              <w:t>mandatory. A single instance is required</w:t>
            </w:r>
            <w:r w:rsidRPr="003D56FA">
              <w:t>.</w:t>
            </w:r>
          </w:p>
          <w:p w:rsidR="001B48E4" w:rsidRDefault="001B48E4" w:rsidP="00C11DAD">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tc>
      </w:tr>
    </w:tbl>
    <w:p w:rsidR="001B48E4" w:rsidRDefault="001B48E4" w:rsidP="00503198"/>
    <w:p w:rsidR="005D2025" w:rsidRDefault="005D2025" w:rsidP="005D2025">
      <w:pPr>
        <w:pStyle w:val="Heading2"/>
      </w:pPr>
      <w:bookmarkStart w:id="5247" w:name="_Toc371378200"/>
      <w:bookmarkStart w:id="5248" w:name="_Toc21213317"/>
      <w:bookmarkStart w:id="5249" w:name="MeasuringReference"/>
      <w:r>
        <w:t>Measuring</w:t>
      </w:r>
      <w:r w:rsidRPr="003B6F76">
        <w:t>Reference</w:t>
      </w:r>
      <w:bookmarkEnd w:id="5247"/>
      <w:bookmarkEnd w:id="5248"/>
      <w:bookmarkEnd w:id="5249"/>
    </w:p>
    <w:tbl>
      <w:tblPr>
        <w:tblW w:w="5000" w:type="pct"/>
        <w:tblCellMar>
          <w:top w:w="144" w:type="dxa"/>
          <w:left w:w="115" w:type="dxa"/>
          <w:right w:w="115" w:type="dxa"/>
        </w:tblCellMar>
        <w:tblLook w:val="01E0"/>
      </w:tblPr>
      <w:tblGrid>
        <w:gridCol w:w="9584"/>
      </w:tblGrid>
      <w:tr w:rsidR="005D2025" w:rsidRPr="00A5388F" w:rsidTr="005E1252">
        <w:tc>
          <w:tcPr>
            <w:tcW w:w="5000" w:type="pct"/>
          </w:tcPr>
          <w:p w:rsidR="005D2025" w:rsidRDefault="001978CB" w:rsidP="005E1252">
            <w:pPr>
              <w:pStyle w:val="Normal2"/>
            </w:pPr>
            <w:r>
              <w:rPr>
                <w:noProof/>
                <w:snapToGrid/>
                <w:lang w:val="sv-SE" w:eastAsia="sv-SE"/>
              </w:rPr>
              <w:pict>
                <v:shape id="_x0000_s146549" type="#_x0000_t75" style="position:absolute;left:0;text-align:left;margin-left:1737.3pt;margin-top:7.05pt;width:292.5pt;height:97.5pt;z-index:-249351680;mso-wrap-edited:t;mso-position-horizontal:right;mso-position-horizontal-relative:text;mso-position-vertical:absolute;mso-position-vertical-relative:text" wrapcoords="321 7178 458 15253 9386 15153 9353 21589 21600 21434 21600 0 9386 11 9319 6768 321 7178" filled="t">
                  <v:imagedata r:id="rId1194" o:title="MeasuringReference"/>
                  <w10:wrap type="tight"/>
                </v:shape>
              </w:pict>
            </w:r>
            <w:r w:rsidR="005D2025" w:rsidRPr="005D2025">
              <w:rPr>
                <w:noProof/>
              </w:rPr>
              <w:t>An element detailing relevant references pertaining to measuring as indicated by MeasuringReferenceType and AssignedBy</w:t>
            </w:r>
            <w:r w:rsidR="005D2025" w:rsidRPr="003B6F76">
              <w:t>.</w:t>
            </w:r>
          </w:p>
          <w:p w:rsidR="005D2025" w:rsidRDefault="005D2025" w:rsidP="005E1252">
            <w:pPr>
              <w:pStyle w:val="Bold3"/>
            </w:pPr>
            <w:r>
              <w:t>Measuring</w:t>
            </w:r>
            <w:r w:rsidRPr="00750E76">
              <w:t>Reference</w:t>
            </w:r>
            <w:r>
              <w:t>Type [attribute]</w:t>
            </w:r>
          </w:p>
          <w:p w:rsidR="005D2025" w:rsidRDefault="005D2025" w:rsidP="005E1252">
            <w:pPr>
              <w:pStyle w:val="Italic3"/>
            </w:pPr>
            <w:r>
              <w:t>Measuring</w:t>
            </w:r>
            <w:r w:rsidRPr="00750E76">
              <w:t>Reference</w:t>
            </w:r>
            <w:r>
              <w:t>Type is mandatory. A single instance is required.</w:t>
            </w:r>
          </w:p>
          <w:p w:rsidR="005D2025" w:rsidRDefault="005D2025" w:rsidP="005E1252">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D2025" w:rsidRDefault="005D2025" w:rsidP="005E1252">
            <w:pPr>
              <w:pStyle w:val="Normal3"/>
            </w:pPr>
            <w:r>
              <w:t>Refer to Measuring</w:t>
            </w:r>
            <w:r w:rsidRPr="00750E76">
              <w:t>Reference</w:t>
            </w:r>
            <w:r>
              <w:t>Type definition for any enumerations.</w:t>
            </w:r>
          </w:p>
          <w:p w:rsidR="005D2025" w:rsidRDefault="005D2025" w:rsidP="005E1252">
            <w:pPr>
              <w:pStyle w:val="Bold3"/>
            </w:pPr>
            <w:r>
              <w:t>AssignedBy [attribute]</w:t>
            </w:r>
          </w:p>
          <w:p w:rsidR="005D2025" w:rsidRDefault="005D2025" w:rsidP="005E1252">
            <w:pPr>
              <w:pStyle w:val="Italic3"/>
            </w:pPr>
            <w:r>
              <w:t>AssignedBy is mandatory. A single instance is required.</w:t>
            </w:r>
          </w:p>
          <w:p w:rsidR="005D2025" w:rsidRDefault="004E5BAF" w:rsidP="005E1252">
            <w:pPr>
              <w:pStyle w:val="Normal3"/>
            </w:pPr>
            <w:r>
              <w:t xml:space="preserve">Identifies the type of party or the agency that </w:t>
            </w:r>
            <w:r w:rsidR="005D2025">
              <w:t>has assigned the associated item, e.g. a reference of type OrderNumber.</w:t>
            </w:r>
          </w:p>
          <w:p w:rsidR="005D2025" w:rsidRPr="00615F62" w:rsidRDefault="005D2025" w:rsidP="005E1252">
            <w:pPr>
              <w:pStyle w:val="Normal3"/>
            </w:pPr>
            <w:r>
              <w:t>Refer to AssignedBy for any enumerations.</w:t>
            </w:r>
          </w:p>
        </w:tc>
      </w:tr>
    </w:tbl>
    <w:p w:rsidR="005D2025" w:rsidRDefault="005D2025" w:rsidP="005D2025"/>
    <w:p w:rsidR="005D2025" w:rsidRDefault="005D2025" w:rsidP="005D2025">
      <w:pPr>
        <w:pStyle w:val="Heading2"/>
      </w:pPr>
      <w:bookmarkStart w:id="5250" w:name="_Toc371378201"/>
      <w:bookmarkStart w:id="5251" w:name="_Toc21213318"/>
      <w:bookmarkStart w:id="5252" w:name="MeasuringReferenceType_a"/>
      <w:r>
        <w:t>Measuring</w:t>
      </w:r>
      <w:r w:rsidRPr="006332BA">
        <w:t>Reference</w:t>
      </w:r>
      <w:r>
        <w:t>Type [attribute]</w:t>
      </w:r>
      <w:bookmarkEnd w:id="5250"/>
      <w:bookmarkEnd w:id="5251"/>
      <w:bookmarkEnd w:id="5252"/>
    </w:p>
    <w:tbl>
      <w:tblPr>
        <w:tblW w:w="5000" w:type="pct"/>
        <w:tblCellMar>
          <w:top w:w="144" w:type="dxa"/>
          <w:left w:w="115" w:type="dxa"/>
          <w:right w:w="115" w:type="dxa"/>
        </w:tblCellMar>
        <w:tblLook w:val="01E0"/>
      </w:tblPr>
      <w:tblGrid>
        <w:gridCol w:w="9584"/>
      </w:tblGrid>
      <w:tr w:rsidR="005D2025" w:rsidRPr="000F7C27" w:rsidTr="005E1252">
        <w:tc>
          <w:tcPr>
            <w:tcW w:w="5000" w:type="pct"/>
          </w:tcPr>
          <w:p w:rsidR="005D2025" w:rsidRDefault="001978CB" w:rsidP="005E1252">
            <w:pPr>
              <w:pStyle w:val="Normal2"/>
            </w:pPr>
            <w:r w:rsidRPr="001978CB">
              <w:rPr>
                <w:noProof/>
              </w:rPr>
              <w:pict>
                <v:shape id="_x0000_s6130" type="#_x0000_t75" style="position:absolute;left:0;text-align:left;margin-left:10104.8pt;margin-top:7.05pt;width:147pt;height:62.25pt;z-index:-250045952;mso-wrap-edited:t;mso-position-horizontal:right" wrapcoords="-110 0 -110 21340 21600 21340 21600 0 18367 1024 -110 0" filled="t">
                  <v:imagedata r:id="rId1195" o:title=""/>
                  <w10:wrap type="tight"/>
                </v:shape>
              </w:pict>
            </w:r>
            <w:r w:rsidR="005D2025">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D2025" w:rsidRPr="000F7C27">
              <w:t>.</w:t>
            </w:r>
          </w:p>
          <w:p w:rsidR="005D2025" w:rsidRDefault="005D2025" w:rsidP="005E1252">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D2025" w:rsidRDefault="005D2025" w:rsidP="00503198"/>
    <w:p w:rsidR="00735E7A" w:rsidRPr="00516D78" w:rsidRDefault="00735E7A" w:rsidP="00277485">
      <w:pPr>
        <w:pStyle w:val="Italic6"/>
      </w:pPr>
      <w:bookmarkStart w:id="5253" w:name="_Toc259722274"/>
      <w:bookmarkStart w:id="5254" w:name="_Toc275502620"/>
      <w:bookmarkStart w:id="5255" w:name="_Toc371378202"/>
      <w:bookmarkStart w:id="5256" w:name="_Toc461895571"/>
      <w:bookmarkStart w:id="5257" w:name="_Toc21213319"/>
      <w:bookmarkStart w:id="5258" w:name="_Toc259722275"/>
      <w:bookmarkStart w:id="5259" w:name="_Toc275502621"/>
      <w:bookmarkStart w:id="5260" w:name="_Toc371378203"/>
      <w:r w:rsidRPr="00516D78">
        <w:t>MeasuringSpecification</w:t>
      </w:r>
      <w:bookmarkEnd w:id="5253"/>
      <w:bookmarkEnd w:id="5254"/>
      <w:bookmarkEnd w:id="5255"/>
      <w:bookmarkEnd w:id="5256"/>
      <w:bookmarkEnd w:id="5257"/>
    </w:p>
    <w:tbl>
      <w:tblPr>
        <w:tblW w:w="5000" w:type="pct"/>
        <w:tblCellMar>
          <w:top w:w="144" w:type="dxa"/>
          <w:left w:w="115" w:type="dxa"/>
          <w:right w:w="115" w:type="dxa"/>
        </w:tblCellMar>
        <w:tblLook w:val="01E0"/>
      </w:tblPr>
      <w:tblGrid>
        <w:gridCol w:w="9584"/>
      </w:tblGrid>
      <w:tr w:rsidR="00735E7A" w:rsidRPr="00C407FA" w:rsidTr="007E2D70">
        <w:tc>
          <w:tcPr>
            <w:tcW w:w="5000" w:type="pct"/>
          </w:tcPr>
          <w:p w:rsidR="00735E7A" w:rsidRDefault="001978CB" w:rsidP="007E2D70">
            <w:pPr>
              <w:pStyle w:val="Normal2"/>
              <w:rPr>
                <w:b/>
                <w:noProof/>
              </w:rPr>
            </w:pPr>
            <w:r w:rsidRPr="001978CB">
              <w:rPr>
                <w:noProof/>
                <w:snapToGrid/>
                <w:lang w:val="sv-SE" w:eastAsia="sv-SE"/>
              </w:rPr>
              <w:pict>
                <v:shape id="_x0000_s6925" type="#_x0000_t75" style="position:absolute;left:0;text-align:left;margin-left:27241.3pt;margin-top:7.05pt;width:439.5pt;height:378.75pt;z-index:-249573888;mso-wrap-edited:t;mso-position-horizontal:right;mso-position-horizontal-relative:text;mso-position-vertical:absolute;mso-position-vertical-relative:text" wrapcoords="290 7517 202 8885 6984 8954 6954 14394 9372 14429 9431 21546 21600 21557 21600 0 7397 23 7426 2521 6984 2452 6925 7585 290 7517" filled="t">
                  <v:imagedata r:id="rId1196" o:title="MeasuringSpecification"/>
                  <w10:wrap type="tight"/>
                </v:shape>
              </w:pict>
            </w:r>
            <w:r w:rsidR="00735E7A" w:rsidRPr="00516D78">
              <w:rPr>
                <w:noProof/>
              </w:rPr>
              <w:t>A grouping element that contains a specification for measurement procedures.</w:t>
            </w:r>
          </w:p>
          <w:p w:rsidR="00735E7A" w:rsidRDefault="00735E7A" w:rsidP="007E2D70">
            <w:pPr>
              <w:pStyle w:val="Bold3"/>
            </w:pPr>
            <w:r>
              <w:t>MeasuringType [attribute]</w:t>
            </w:r>
          </w:p>
          <w:p w:rsidR="00735E7A" w:rsidRDefault="00735E7A" w:rsidP="007E2D70">
            <w:pPr>
              <w:pStyle w:val="Italic3"/>
            </w:pPr>
            <w:r w:rsidRPr="006D39E5">
              <w:t>MeasuringType is mandatory. A single instance</w:t>
            </w:r>
            <w:r w:rsidRPr="009863BE">
              <w:t xml:space="preserve"> is required.</w:t>
            </w:r>
          </w:p>
          <w:p w:rsidR="00735E7A" w:rsidRDefault="00735E7A" w:rsidP="007E2D70">
            <w:pPr>
              <w:pStyle w:val="Normal3"/>
            </w:pPr>
            <w:r w:rsidRPr="009863BE">
              <w:t>Specifies how detailed the measurements are done.</w:t>
            </w:r>
          </w:p>
          <w:p w:rsidR="00735E7A" w:rsidRDefault="00735E7A" w:rsidP="007E2D70">
            <w:pPr>
              <w:pStyle w:val="Normal3"/>
            </w:pPr>
            <w:r>
              <w:t xml:space="preserve">Refer to </w:t>
            </w:r>
            <w:r w:rsidRPr="009863BE">
              <w:t>MeasuringType</w:t>
            </w:r>
            <w:r>
              <w:t xml:space="preserve"> definition for any enumerations.</w:t>
            </w:r>
          </w:p>
          <w:p w:rsidR="00735E7A" w:rsidRDefault="00735E7A" w:rsidP="007E2D70">
            <w:pPr>
              <w:pStyle w:val="Bold3"/>
            </w:pPr>
            <w:r>
              <w:t>CompensationMeasuringType [attribute]</w:t>
            </w:r>
          </w:p>
          <w:p w:rsidR="00735E7A" w:rsidRDefault="00735E7A" w:rsidP="007E2D70">
            <w:pPr>
              <w:pStyle w:val="Italic3"/>
            </w:pPr>
            <w:r w:rsidRPr="00B669EB">
              <w:t>Compensation</w:t>
            </w:r>
            <w:r w:rsidRPr="006D39E5">
              <w:t xml:space="preserve">MeasuringType is </w:t>
            </w:r>
            <w:r>
              <w:t>optional</w:t>
            </w:r>
            <w:r w:rsidRPr="006D39E5">
              <w:t>. A single instance</w:t>
            </w:r>
            <w:r>
              <w:t xml:space="preserve"> might exist</w:t>
            </w:r>
            <w:r w:rsidRPr="009863BE">
              <w:t>.</w:t>
            </w:r>
          </w:p>
          <w:p w:rsidR="00735E7A" w:rsidRDefault="00735E7A" w:rsidP="007E2D70">
            <w:pPr>
              <w:pStyle w:val="Normal3"/>
            </w:pPr>
            <w:r w:rsidRPr="00B669EB">
              <w:t xml:space="preserve">Specifies what kind of measuring is </w:t>
            </w:r>
            <w:r>
              <w:t>used for financial compensation</w:t>
            </w:r>
            <w:r w:rsidRPr="009863BE">
              <w:t>.</w:t>
            </w:r>
          </w:p>
          <w:p w:rsidR="00735E7A" w:rsidRPr="009863BE" w:rsidRDefault="00735E7A" w:rsidP="007E2D70">
            <w:pPr>
              <w:pStyle w:val="Normal3"/>
            </w:pPr>
            <w:r>
              <w:t xml:space="preserve">Refer to </w:t>
            </w:r>
            <w:r w:rsidRPr="00B669EB">
              <w:t>Compensation</w:t>
            </w:r>
            <w:r w:rsidRPr="009863BE">
              <w:t>MeasuringType</w:t>
            </w:r>
            <w:r>
              <w:t xml:space="preserve"> definition for any enumerations.</w:t>
            </w:r>
          </w:p>
          <w:p w:rsidR="00735E7A" w:rsidRDefault="00735E7A" w:rsidP="007E2D70">
            <w:pPr>
              <w:pStyle w:val="Bold3"/>
            </w:pPr>
            <w:r>
              <w:t>(sequence)</w:t>
            </w:r>
          </w:p>
          <w:p w:rsidR="00735E7A" w:rsidRPr="004D4B3B" w:rsidRDefault="00735E7A" w:rsidP="007E2D70">
            <w:pPr>
              <w:pStyle w:val="Italic3"/>
            </w:pPr>
            <w:r w:rsidRPr="004D4B3B">
              <w:rPr>
                <w:rStyle w:val="Italic2Char"/>
                <w:sz w:val="22"/>
              </w:rPr>
              <w:t>The sequence of items below is mandatory. A single instance is required</w:t>
            </w:r>
            <w:r w:rsidRPr="004D4B3B">
              <w:t>.</w:t>
            </w:r>
          </w:p>
          <w:p w:rsidR="00735E7A" w:rsidRDefault="00735E7A" w:rsidP="007E2D70">
            <w:pPr>
              <w:pStyle w:val="Bold4"/>
            </w:pPr>
            <w:r>
              <w:t>MeasuringParty</w:t>
            </w:r>
          </w:p>
          <w:p w:rsidR="00735E7A" w:rsidRDefault="00735E7A" w:rsidP="007E2D70">
            <w:pPr>
              <w:pStyle w:val="Italic4"/>
            </w:pPr>
            <w:r w:rsidRPr="00AE7111">
              <w:t>Measuring</w:t>
            </w:r>
            <w:r>
              <w:t>Party is optional. A single instance might exist.</w:t>
            </w:r>
          </w:p>
          <w:p w:rsidR="00735E7A" w:rsidRDefault="00735E7A" w:rsidP="007E2D70">
            <w:pPr>
              <w:pStyle w:val="Normal4"/>
            </w:pPr>
            <w:r w:rsidRPr="00AE7111">
              <w:t>The party that is responsible for the measurements at the measuring location</w:t>
            </w:r>
            <w:r>
              <w:t>.</w:t>
            </w:r>
          </w:p>
          <w:p w:rsidR="00735E7A" w:rsidRDefault="00735E7A" w:rsidP="007E2D70">
            <w:pPr>
              <w:pStyle w:val="Bold4"/>
            </w:pPr>
            <w:r>
              <w:t>MeasuringReference</w:t>
            </w:r>
          </w:p>
          <w:p w:rsidR="00735E7A" w:rsidRPr="0043189E" w:rsidRDefault="00735E7A" w:rsidP="007E2D70">
            <w:pPr>
              <w:pStyle w:val="Italic4"/>
            </w:pPr>
            <w:r>
              <w:t>Measuring</w:t>
            </w:r>
            <w:r w:rsidRPr="0043189E">
              <w:t>Reference is optional. Multiple instances might exist</w:t>
            </w:r>
            <w:r>
              <w:t>.</w:t>
            </w:r>
          </w:p>
          <w:p w:rsidR="00735E7A" w:rsidRDefault="00735E7A" w:rsidP="007E2D70">
            <w:pPr>
              <w:pStyle w:val="Normal4"/>
            </w:pPr>
            <w:r w:rsidRPr="00417FBE">
              <w:t>An element detailing relevant references pertaining to measuring as indicated by MeasuringReferenceType and AssignedBy</w:t>
            </w:r>
            <w:r>
              <w:t>.</w:t>
            </w:r>
          </w:p>
          <w:p w:rsidR="00735E7A" w:rsidRDefault="00735E7A" w:rsidP="007E2D70">
            <w:pPr>
              <w:pStyle w:val="Bold4"/>
            </w:pPr>
            <w:r>
              <w:t>(choice)</w:t>
            </w:r>
          </w:p>
          <w:p w:rsidR="00735E7A" w:rsidRDefault="00735E7A" w:rsidP="007E2D70">
            <w:pPr>
              <w:pStyle w:val="Italic4"/>
            </w:pPr>
            <w:r>
              <w:t xml:space="preserve">[choice] is optional. A single instance might exist. </w:t>
            </w:r>
          </w:p>
          <w:p w:rsidR="00735E7A" w:rsidRDefault="00735E7A" w:rsidP="007E2D70">
            <w:pPr>
              <w:pStyle w:val="Bold5"/>
            </w:pPr>
            <w:r>
              <w:t>MeasuringCodeInfo</w:t>
            </w:r>
          </w:p>
          <w:p w:rsidR="00735E7A" w:rsidRDefault="00735E7A" w:rsidP="007E2D70">
            <w:pPr>
              <w:pStyle w:val="Italic5"/>
            </w:pPr>
            <w:r>
              <w:t>MeasuringCodeInfo is mandatory. One instance is required, multiple instanses might exist.</w:t>
            </w:r>
          </w:p>
          <w:p w:rsidR="00735E7A" w:rsidRDefault="00735E7A" w:rsidP="007E2D70">
            <w:pPr>
              <w:pStyle w:val="Normal5"/>
            </w:pPr>
            <w:r>
              <w:t>A grouping element that contains information about measuring codes defining the measuring procedure.</w:t>
            </w:r>
          </w:p>
          <w:p w:rsidR="00735E7A" w:rsidRDefault="00735E7A" w:rsidP="007E2D70">
            <w:pPr>
              <w:pStyle w:val="Bold5"/>
            </w:pPr>
            <w:r>
              <w:t>(sequence)</w:t>
            </w:r>
          </w:p>
          <w:p w:rsidR="00735E7A" w:rsidRDefault="00735E7A" w:rsidP="00434977">
            <w:pPr>
              <w:pStyle w:val="Italic5"/>
            </w:pPr>
            <w:r w:rsidRPr="00044056">
              <w:rPr>
                <w:rStyle w:val="Italic2Char"/>
                <w:sz w:val="20"/>
              </w:rPr>
              <w:t>The sequence of items below is mandatory. A single instance is required</w:t>
            </w:r>
            <w:r w:rsidR="00434977">
              <w:t>.</w:t>
            </w:r>
          </w:p>
          <w:p w:rsidR="00735E7A" w:rsidRDefault="00735E7A" w:rsidP="007E2D70">
            <w:pPr>
              <w:pStyle w:val="Bold6"/>
            </w:pPr>
            <w:r>
              <w:t>Measuring</w:t>
            </w:r>
            <w:r w:rsidRPr="00374796">
              <w:t xml:space="preserve">Code </w:t>
            </w:r>
          </w:p>
          <w:p w:rsidR="00735E7A" w:rsidRDefault="00735E7A" w:rsidP="007E2D70">
            <w:pPr>
              <w:pStyle w:val="Italic6"/>
            </w:pPr>
            <w:r w:rsidRPr="00316275">
              <w:t>MeasuringCode</w:t>
            </w:r>
            <w:r>
              <w:t xml:space="preserve"> is optional. A single instance might exist.</w:t>
            </w:r>
          </w:p>
          <w:p w:rsidR="00735E7A" w:rsidRDefault="00735E7A" w:rsidP="007E2D70">
            <w:pPr>
              <w:pStyle w:val="Normal6"/>
            </w:pPr>
            <w:r>
              <w:t>A code defining the measuring procedure.</w:t>
            </w:r>
          </w:p>
          <w:p w:rsidR="00735E7A" w:rsidRDefault="00735E7A" w:rsidP="007E2D70">
            <w:pPr>
              <w:pStyle w:val="Normal6"/>
            </w:pPr>
            <w:r>
              <w:t>This element will be deprecated in next version and should not be used in new implementations. Use instead the MeasuringCodeInfo construct</w:t>
            </w:r>
            <w:r w:rsidRPr="00316275">
              <w:t>.</w:t>
            </w:r>
          </w:p>
          <w:p w:rsidR="00735E7A" w:rsidRDefault="00735E7A" w:rsidP="007E2D70">
            <w:pPr>
              <w:pStyle w:val="Bold6"/>
            </w:pPr>
            <w:r>
              <w:t>Measuring</w:t>
            </w:r>
            <w:r w:rsidRPr="00374796">
              <w:t xml:space="preserve">Description </w:t>
            </w:r>
          </w:p>
          <w:p w:rsidR="00735E7A" w:rsidRDefault="00735E7A" w:rsidP="007E2D70">
            <w:pPr>
              <w:pStyle w:val="Italic6"/>
            </w:pPr>
            <w:r w:rsidRPr="00316275">
              <w:t>Measuring</w:t>
            </w:r>
            <w:r w:rsidRPr="00E43373">
              <w:t>Description</w:t>
            </w:r>
            <w:r>
              <w:t xml:space="preserve"> is optional. Multiple instances might exist.</w:t>
            </w:r>
          </w:p>
          <w:p w:rsidR="00735E7A" w:rsidRDefault="00735E7A" w:rsidP="007E2D70">
            <w:pPr>
              <w:pStyle w:val="Normal6"/>
            </w:pPr>
            <w:r>
              <w:t>A text element describing the measuring procedure.</w:t>
            </w:r>
          </w:p>
          <w:p w:rsidR="00735E7A" w:rsidRDefault="00735E7A" w:rsidP="007E2D70">
            <w:pPr>
              <w:pStyle w:val="Normal6"/>
            </w:pPr>
            <w:r>
              <w:t>This element will be deprecated in next version and should not be used in new implementations. Use instead the MeasuringCodeInfo construct</w:t>
            </w:r>
            <w:r w:rsidRPr="00316275">
              <w:t>.</w:t>
            </w:r>
          </w:p>
          <w:p w:rsidR="001B48E4" w:rsidRDefault="001B48E4" w:rsidP="001B48E4">
            <w:pPr>
              <w:pStyle w:val="Bold4"/>
            </w:pPr>
            <w:r>
              <w:t>MeasuringProduct</w:t>
            </w:r>
          </w:p>
          <w:p w:rsidR="001B48E4" w:rsidRDefault="001B48E4" w:rsidP="001B48E4">
            <w:pPr>
              <w:pStyle w:val="Italic4"/>
            </w:pPr>
            <w:r w:rsidRPr="00316275">
              <w:t>MeasuringCode</w:t>
            </w:r>
            <w:r>
              <w:t xml:space="preserve"> is optional. A single instance might exist.</w:t>
            </w:r>
          </w:p>
          <w:p w:rsidR="001B48E4" w:rsidRDefault="001B48E4" w:rsidP="001B48E4">
            <w:pPr>
              <w:pStyle w:val="Normal4"/>
            </w:pPr>
            <w:r>
              <w:t>MeasuringProduct is a group element defining the product that the measuring rules shall be based on or is based on.</w:t>
            </w:r>
          </w:p>
          <w:p w:rsidR="001B48E4" w:rsidRDefault="001B48E4" w:rsidP="001B48E4">
            <w:pPr>
              <w:pStyle w:val="Normal4"/>
            </w:pPr>
            <w:r>
              <w:t>For example, Pulpwood is produced but it is of very bad quality because of long time storage in the forest. This pulpwood will be sold as fire wood and shall when delivered be measured according to the measuring rules for firewood.</w:t>
            </w:r>
          </w:p>
          <w:p w:rsidR="00735E7A" w:rsidRDefault="00735E7A" w:rsidP="007E2D70">
            <w:pPr>
              <w:pStyle w:val="Bold4"/>
            </w:pPr>
            <w:r>
              <w:t>MeasurementSpecification</w:t>
            </w:r>
          </w:p>
          <w:p w:rsidR="00735E7A" w:rsidRDefault="00735E7A" w:rsidP="007E2D70">
            <w:pPr>
              <w:pStyle w:val="Italic4"/>
            </w:pPr>
            <w:r w:rsidRPr="008B5AC4">
              <w:t>MeasurementSpecification</w:t>
            </w:r>
            <w:r>
              <w:t xml:space="preserve"> is optional. A single instance might exist.</w:t>
            </w:r>
          </w:p>
          <w:p w:rsidR="00735E7A" w:rsidRDefault="00735E7A" w:rsidP="007E2D70">
            <w:pPr>
              <w:pStyle w:val="Normal4"/>
            </w:pPr>
            <w:r w:rsidRPr="008B5AC4">
              <w:t>A grouping element that contains a specification of properties and quantities that should be measured or are measured</w:t>
            </w:r>
            <w:r>
              <w:t>.</w:t>
            </w:r>
          </w:p>
        </w:tc>
      </w:tr>
    </w:tbl>
    <w:p w:rsidR="00735E7A" w:rsidRPr="00430BA5" w:rsidRDefault="00735E7A" w:rsidP="00735E7A"/>
    <w:p w:rsidR="00503198" w:rsidRPr="00516D78" w:rsidRDefault="00503198" w:rsidP="00503198">
      <w:pPr>
        <w:pStyle w:val="Heading2"/>
      </w:pPr>
      <w:bookmarkStart w:id="5261" w:name="_Toc21213320"/>
      <w:bookmarkStart w:id="5262" w:name="MeasuringTicket"/>
      <w:r w:rsidRPr="0044610B">
        <w:t>MeasuringTicket</w:t>
      </w:r>
      <w:bookmarkEnd w:id="5258"/>
      <w:bookmarkEnd w:id="5259"/>
      <w:bookmarkEnd w:id="5260"/>
      <w:bookmarkEnd w:id="5261"/>
      <w:bookmarkEnd w:id="5262"/>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6F0CBC" w:rsidRDefault="001978CB" w:rsidP="006F0CBC">
            <w:pPr>
              <w:pStyle w:val="Normal2"/>
              <w:rPr>
                <w:noProof/>
              </w:rPr>
            </w:pPr>
            <w:r w:rsidRPr="001978CB">
              <w:rPr>
                <w:noProof/>
              </w:rPr>
              <w:pict>
                <v:shape id="_x0000_s6564" type="#_x0000_t75" style="position:absolute;left:0;text-align:left;margin-left:24414.8pt;margin-top:7.05pt;width:306pt;height:318.6pt;z-index:-249818624;mso-wrap-edited:t;mso-position-horizontal:right" wrapcoords="448 12275 236 13983 7013 13942 6886 19068 10655 19190 10825 21590 21600 21549 21600 0 7352 71 6801 12275 448 12275" filled="t">
                  <v:imagedata r:id="rId1197" o:title="MeasuringTicket"/>
                  <w10:wrap type="tight"/>
                </v:shape>
              </w:pict>
            </w:r>
            <w:r w:rsidR="00503198" w:rsidRPr="0044610B">
              <w:rPr>
                <w:noProof/>
              </w:rPr>
              <w:t xml:space="preserve">The </w:t>
            </w:r>
            <w:r w:rsidR="006F0CBC">
              <w:rPr>
                <w:noProof/>
              </w:rPr>
              <w:t>MeasuringTicket element is the root element for the MeasuringTicket e-Document.</w:t>
            </w:r>
          </w:p>
          <w:p w:rsidR="00503198" w:rsidRDefault="006F0CBC" w:rsidP="006F0CBC">
            <w:pPr>
              <w:pStyle w:val="Normal2"/>
              <w:rPr>
                <w:b/>
                <w:noProof/>
              </w:rPr>
            </w:pPr>
            <w:r>
              <w:rPr>
                <w:noProof/>
              </w:rP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r w:rsidR="00503198" w:rsidRPr="00516D78">
              <w:rPr>
                <w:noProof/>
              </w:rPr>
              <w:t>.</w:t>
            </w:r>
          </w:p>
          <w:p w:rsidR="00503198" w:rsidRDefault="00503198" w:rsidP="00503198">
            <w:pPr>
              <w:pStyle w:val="Bold3"/>
            </w:pPr>
            <w:r w:rsidRPr="0044610B">
              <w:t>MeasuringTicket</w:t>
            </w:r>
            <w:r w:rsidRPr="003D7322">
              <w:t>Type</w:t>
            </w:r>
            <w:r>
              <w:t xml:space="preserve"> [attribute]</w:t>
            </w:r>
          </w:p>
          <w:p w:rsidR="00503198" w:rsidRDefault="00503198" w:rsidP="00503198">
            <w:pPr>
              <w:pStyle w:val="Italic3"/>
            </w:pPr>
            <w:r w:rsidRPr="00595C34">
              <w:t>MeasuringTicket</w:t>
            </w:r>
            <w:r w:rsidRPr="003D7322">
              <w:t>Type is mandatory. A single instance</w:t>
            </w:r>
            <w:r w:rsidRPr="009863BE">
              <w:t xml:space="preserve"> is required.</w:t>
            </w:r>
          </w:p>
          <w:p w:rsidR="00503198" w:rsidRDefault="00503198" w:rsidP="00503198">
            <w:pPr>
              <w:pStyle w:val="Normal3"/>
            </w:pPr>
            <w:r w:rsidRPr="00595C34">
              <w:t xml:space="preserve">MeasuringTicketType defines the type of </w:t>
            </w:r>
            <w:r w:rsidR="00833ED8">
              <w:t>MeasuringTicket</w:t>
            </w:r>
            <w:r w:rsidRPr="009863BE">
              <w:t>.</w:t>
            </w:r>
          </w:p>
          <w:p w:rsidR="00503198" w:rsidRDefault="00503198" w:rsidP="00503198">
            <w:pPr>
              <w:pStyle w:val="Normal3"/>
            </w:pPr>
            <w:r>
              <w:t xml:space="preserve">Refer to </w:t>
            </w:r>
            <w:r w:rsidRPr="00595C34">
              <w:t>MeasuringTicket</w:t>
            </w:r>
            <w:r>
              <w:t>Type definition for any enumerations.</w:t>
            </w:r>
          </w:p>
          <w:p w:rsidR="00503198" w:rsidRDefault="00503198" w:rsidP="00503198">
            <w:pPr>
              <w:pStyle w:val="Bold3"/>
            </w:pPr>
            <w:r w:rsidRPr="00595C34">
              <w:t>MeasuringTicket</w:t>
            </w:r>
            <w:r>
              <w:t>Status</w:t>
            </w:r>
            <w:r w:rsidRPr="00595C34">
              <w:t>Type</w:t>
            </w:r>
            <w:r>
              <w:t xml:space="preserve"> [attribute]</w:t>
            </w:r>
          </w:p>
          <w:p w:rsidR="00503198" w:rsidRDefault="00503198" w:rsidP="00503198">
            <w:pPr>
              <w:pStyle w:val="Italic3"/>
            </w:pPr>
            <w:r w:rsidRPr="00595C34">
              <w:t>MeasuringTicketStatusType</w:t>
            </w:r>
            <w:r w:rsidRPr="003D7322">
              <w:t xml:space="preserve"> is mandatory. A single instance</w:t>
            </w:r>
            <w:r w:rsidRPr="009863BE">
              <w:t xml:space="preserve"> is required.</w:t>
            </w:r>
          </w:p>
          <w:p w:rsidR="00503198" w:rsidRDefault="00503198" w:rsidP="00503198">
            <w:pPr>
              <w:pStyle w:val="Normal3"/>
            </w:pPr>
            <w:r w:rsidRPr="001E5D2A">
              <w:t xml:space="preserve">Identifies the status of the entire </w:t>
            </w:r>
            <w:r w:rsidR="00833ED8">
              <w:t>MeasuringTicket</w:t>
            </w:r>
            <w:r w:rsidRPr="001E5D2A">
              <w:t xml:space="preserve"> </w:t>
            </w:r>
            <w:r w:rsidR="001F3E70">
              <w:t>e-Document</w:t>
            </w:r>
            <w:r>
              <w:t>.</w:t>
            </w:r>
          </w:p>
          <w:p w:rsidR="00503198" w:rsidRDefault="00503198" w:rsidP="00503198">
            <w:pPr>
              <w:pStyle w:val="Normal3"/>
            </w:pPr>
            <w:r>
              <w:t xml:space="preserve">Refer to </w:t>
            </w:r>
            <w:r w:rsidRPr="00595C34">
              <w:t xml:space="preserve">MeasuringTicketStatusType </w:t>
            </w:r>
            <w:r>
              <w:t>definition for any enumerations.</w:t>
            </w:r>
          </w:p>
          <w:p w:rsidR="00ED3CE3" w:rsidRDefault="00ED3CE3" w:rsidP="00ED3CE3">
            <w:pPr>
              <w:pStyle w:val="Bold3"/>
            </w:pPr>
            <w:r w:rsidRPr="00595C34">
              <w:t>MeasuringTicket</w:t>
            </w:r>
            <w:r>
              <w:t>Context</w:t>
            </w:r>
            <w:r w:rsidRPr="00595C34">
              <w:t>Type</w:t>
            </w:r>
            <w:r>
              <w:t xml:space="preserve"> [attribute]</w:t>
            </w:r>
          </w:p>
          <w:p w:rsidR="00ED3CE3" w:rsidRDefault="00ED3CE3" w:rsidP="00ED3CE3">
            <w:pPr>
              <w:pStyle w:val="Italic3"/>
            </w:pPr>
            <w:r>
              <w:t>MeasuringTicketContext</w:t>
            </w:r>
            <w:r w:rsidRPr="00595C34">
              <w:t>Type</w:t>
            </w:r>
            <w:r w:rsidRPr="003D7322">
              <w:t xml:space="preserve"> is </w:t>
            </w:r>
            <w:r>
              <w:t>optional</w:t>
            </w:r>
            <w:r w:rsidRPr="003D7322">
              <w:t>. A single instance</w:t>
            </w:r>
            <w:r w:rsidRPr="009863BE">
              <w:t xml:space="preserve"> </w:t>
            </w:r>
            <w:r>
              <w:t>might exist</w:t>
            </w:r>
            <w:r w:rsidRPr="009863BE">
              <w:t>.</w:t>
            </w:r>
          </w:p>
          <w:p w:rsidR="00ED3CE3" w:rsidRDefault="00ED3CE3" w:rsidP="00ED3CE3">
            <w:pPr>
              <w:pStyle w:val="Normal3"/>
            </w:pPr>
            <w:r w:rsidRPr="00ED3CE3">
              <w:t>Indicates the nature of what is included in</w:t>
            </w:r>
            <w:r>
              <w:t xml:space="preserve"> the MeasuringTicket e-document.</w:t>
            </w:r>
          </w:p>
          <w:p w:rsidR="00ED3CE3" w:rsidRDefault="00ED3CE3" w:rsidP="00503198">
            <w:pPr>
              <w:pStyle w:val="Normal3"/>
            </w:pPr>
            <w:r>
              <w:t>Refer to MeasuringTicketContext</w:t>
            </w:r>
            <w:r w:rsidRPr="00595C34">
              <w:t xml:space="preserve">Type </w:t>
            </w:r>
            <w:r>
              <w:t>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Pr="009863BE"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rsidRPr="00D1365F">
              <w:t>The sequence of items below is mandatory. A single instance is required</w:t>
            </w:r>
            <w:r>
              <w:t>.</w:t>
            </w:r>
          </w:p>
          <w:p w:rsidR="00503198" w:rsidRDefault="00503198" w:rsidP="00503198">
            <w:pPr>
              <w:pStyle w:val="Bold4"/>
            </w:pPr>
            <w:r w:rsidRPr="00595C34">
              <w:t>MeasuringTicketHeader</w:t>
            </w:r>
          </w:p>
          <w:p w:rsidR="00503198" w:rsidRDefault="00503198" w:rsidP="00503198">
            <w:pPr>
              <w:pStyle w:val="Italic4"/>
            </w:pPr>
            <w:r w:rsidRPr="00595C34">
              <w:t>MeasuringTicketHeader</w:t>
            </w:r>
            <w:r>
              <w:t xml:space="preserve"> is mandatory. A single</w:t>
            </w:r>
            <w:r w:rsidRPr="005D4B1B">
              <w:t xml:space="preserve"> instance</w:t>
            </w:r>
            <w:r>
              <w:t xml:space="preserve"> is required.</w:t>
            </w:r>
          </w:p>
          <w:p w:rsidR="00503198" w:rsidRDefault="00503198" w:rsidP="00503198">
            <w:pPr>
              <w:pStyle w:val="Normal4"/>
            </w:pPr>
            <w:r w:rsidRPr="00595C34">
              <w:t xml:space="preserve">The MeasuringTicketHeader contains information common to the entire </w:t>
            </w:r>
            <w:r w:rsidR="00833ED8">
              <w:t>MeasuringTicket</w:t>
            </w:r>
            <w:r w:rsidRPr="00595C34">
              <w:t xml:space="preserve"> </w:t>
            </w:r>
            <w:r w:rsidR="001F3E70">
              <w:t>e-Document</w:t>
            </w:r>
            <w:r>
              <w:t>.</w:t>
            </w:r>
          </w:p>
          <w:p w:rsidR="00503198" w:rsidRDefault="00503198" w:rsidP="00503198">
            <w:pPr>
              <w:pStyle w:val="Bold4"/>
              <w:rPr>
                <w:i/>
              </w:rPr>
            </w:pPr>
            <w:r w:rsidRPr="00595C34">
              <w:t>MeasuringTicketSequence</w:t>
            </w:r>
          </w:p>
          <w:p w:rsidR="00503198" w:rsidRDefault="00503198" w:rsidP="00503198">
            <w:pPr>
              <w:pStyle w:val="Italic4"/>
            </w:pPr>
            <w:r w:rsidRPr="00595C34">
              <w:t>MeasuringTicketSequence</w:t>
            </w:r>
            <w:r>
              <w:t xml:space="preserve"> is mandatory. </w:t>
            </w:r>
            <w:r w:rsidR="00FC3AD1" w:rsidRPr="00FC3AD1">
              <w:t>One instance is required, multiple instances might exist</w:t>
            </w:r>
            <w:r>
              <w:t>.</w:t>
            </w:r>
          </w:p>
          <w:p w:rsidR="00503198" w:rsidRDefault="00503198" w:rsidP="00503198">
            <w:pPr>
              <w:pStyle w:val="Normal4"/>
            </w:pPr>
            <w:r>
              <w:t>A grouping element that contains information for a measuring event, e.g. a truck load.</w:t>
            </w:r>
          </w:p>
          <w:p w:rsidR="00503198" w:rsidRDefault="00503198" w:rsidP="00503198">
            <w:pPr>
              <w:pStyle w:val="Bold4"/>
              <w:rPr>
                <w:i/>
              </w:rPr>
            </w:pPr>
            <w:r>
              <w:t>MeasuringTicketSummary</w:t>
            </w:r>
          </w:p>
          <w:p w:rsidR="00503198" w:rsidRDefault="00503198" w:rsidP="00503198">
            <w:pPr>
              <w:pStyle w:val="Italic4"/>
            </w:pPr>
            <w:r w:rsidRPr="00595C34">
              <w:t>MeasuringTicketSummary</w:t>
            </w:r>
            <w:r>
              <w:t xml:space="preserve"> is optional. A single</w:t>
            </w:r>
            <w:r w:rsidRPr="005D4B1B">
              <w:t xml:space="preserve"> instance</w:t>
            </w:r>
            <w:r>
              <w:t xml:space="preserve"> might exist.</w:t>
            </w:r>
          </w:p>
          <w:p w:rsidR="00503198" w:rsidRPr="003D7322" w:rsidRDefault="00503198" w:rsidP="00503198">
            <w:pPr>
              <w:pStyle w:val="Normal4"/>
            </w:pPr>
            <w:r w:rsidRPr="00555012">
              <w:t xml:space="preserve">A grouping element that contains summary information that applies to the entire MeasuringTicket </w:t>
            </w:r>
            <w:r w:rsidR="001F3E70">
              <w:t>e-Document</w:t>
            </w:r>
            <w:r>
              <w:t>.</w:t>
            </w:r>
          </w:p>
        </w:tc>
      </w:tr>
    </w:tbl>
    <w:p w:rsidR="00503198" w:rsidRDefault="00503198" w:rsidP="00503198">
      <w:pPr>
        <w:rPr>
          <w:rFonts w:cs="Arial"/>
        </w:rPr>
      </w:pPr>
    </w:p>
    <w:p w:rsidR="005C16F7" w:rsidRDefault="005C16F7" w:rsidP="005C16F7">
      <w:pPr>
        <w:pStyle w:val="Heading2"/>
      </w:pPr>
      <w:bookmarkStart w:id="5263" w:name="_Toc21213321"/>
      <w:bookmarkStart w:id="5264" w:name="MeasuringTicketContextType_a"/>
      <w:r>
        <w:t>Measuring</w:t>
      </w:r>
      <w:r w:rsidR="00746BEE">
        <w:t>Ticket</w:t>
      </w:r>
      <w:r>
        <w:t>ContextType [attribute]</w:t>
      </w:r>
      <w:bookmarkEnd w:id="5263"/>
      <w:bookmarkEnd w:id="5264"/>
    </w:p>
    <w:tbl>
      <w:tblPr>
        <w:tblW w:w="5000" w:type="pct"/>
        <w:tblCellMar>
          <w:top w:w="144" w:type="dxa"/>
          <w:left w:w="115" w:type="dxa"/>
          <w:right w:w="115" w:type="dxa"/>
        </w:tblCellMar>
        <w:tblLook w:val="01E0"/>
      </w:tblPr>
      <w:tblGrid>
        <w:gridCol w:w="9584"/>
      </w:tblGrid>
      <w:tr w:rsidR="005C16F7" w:rsidRPr="000F7C27" w:rsidTr="00FF4BB1">
        <w:tc>
          <w:tcPr>
            <w:tcW w:w="5000" w:type="pct"/>
          </w:tcPr>
          <w:p w:rsidR="005C16F7" w:rsidRDefault="001978CB" w:rsidP="00FF4BB1">
            <w:pPr>
              <w:pStyle w:val="Normal2"/>
            </w:pPr>
            <w:r>
              <w:rPr>
                <w:noProof/>
                <w:snapToGrid/>
                <w:lang w:val="sv-SE" w:eastAsia="sv-SE"/>
              </w:rPr>
              <w:pict>
                <v:shape id="_x0000_s6563" type="#_x0000_t75" style="position:absolute;left:0;text-align:left;margin-left:12026.3pt;margin-top:7.05pt;width:168.35pt;height:1in;z-index:-249819648;mso-wrap-edited:t;mso-position-horizontal:right" wrapcoords="-80 0 -80 21414 21600 21414 21600 0 16030 -112 -80 0" filled="t">
                  <v:imagedata r:id="rId1198" o:title=""/>
                  <w10:wrap type="tight"/>
                </v:shape>
              </w:pict>
            </w:r>
            <w:r w:rsidR="005C16F7" w:rsidRPr="005C16F7">
              <w:t>Indicates the nature of what is included in</w:t>
            </w:r>
            <w:r w:rsidR="005C16F7">
              <w:t xml:space="preserve"> the MeasuringTicket e-document</w:t>
            </w:r>
            <w:r w:rsidR="005C16F7" w:rsidRPr="000F7C27">
              <w:t>.</w:t>
            </w:r>
          </w:p>
          <w:p w:rsidR="00ED3CE3" w:rsidRDefault="00ED3CE3" w:rsidP="00ED3CE3">
            <w:pPr>
              <w:pStyle w:val="Italic2"/>
            </w:pPr>
            <w:r>
              <w:t>This item is restricted to the following list.</w:t>
            </w:r>
          </w:p>
          <w:p w:rsidR="00ED3CE3" w:rsidRDefault="00ED3CE3" w:rsidP="00ED3CE3">
            <w:pPr>
              <w:pStyle w:val="Bold3"/>
            </w:pPr>
            <w:r>
              <w:t>LogisticsService</w:t>
            </w:r>
          </w:p>
          <w:p w:rsidR="00ED3CE3" w:rsidRDefault="00ED3CE3" w:rsidP="00ED3CE3">
            <w:pPr>
              <w:pStyle w:val="Normal3"/>
            </w:pPr>
            <w:r>
              <w:t>The MeasuringTicket is exclusively for logistics business.</w:t>
            </w:r>
          </w:p>
          <w:p w:rsidR="00ED3CE3" w:rsidRDefault="00ED3CE3" w:rsidP="00ED3CE3">
            <w:pPr>
              <w:pStyle w:val="Bold3"/>
            </w:pPr>
            <w:r>
              <w:t>Product</w:t>
            </w:r>
          </w:p>
          <w:p w:rsidR="005C16F7" w:rsidRDefault="00ED3CE3" w:rsidP="00ED3CE3">
            <w:pPr>
              <w:pStyle w:val="Normal3"/>
            </w:pPr>
            <w:r>
              <w:t>The MeasuringTicket is exclusively for product business</w:t>
            </w:r>
            <w:r w:rsidR="005C16F7">
              <w:t>.</w:t>
            </w:r>
          </w:p>
        </w:tc>
      </w:tr>
    </w:tbl>
    <w:p w:rsidR="005C16F7" w:rsidRDefault="005C16F7" w:rsidP="00503198">
      <w:pPr>
        <w:rPr>
          <w:rFonts w:cs="Arial"/>
        </w:rPr>
      </w:pPr>
    </w:p>
    <w:p w:rsidR="00503198" w:rsidRDefault="00503198" w:rsidP="00503198">
      <w:pPr>
        <w:pStyle w:val="Heading2"/>
      </w:pPr>
      <w:bookmarkStart w:id="5265" w:name="_Toc252546115"/>
      <w:bookmarkStart w:id="5266" w:name="_Toc259722276"/>
      <w:bookmarkStart w:id="5267" w:name="_Toc275502622"/>
      <w:bookmarkStart w:id="5268" w:name="_Toc371378204"/>
      <w:bookmarkStart w:id="5269" w:name="_Toc21213322"/>
      <w:bookmarkStart w:id="5270" w:name="MeasuringTicketHeader"/>
      <w:r w:rsidRPr="00A65638">
        <w:t>MeasuringTicket</w:t>
      </w:r>
      <w:r>
        <w:t>Header</w:t>
      </w:r>
      <w:bookmarkEnd w:id="5265"/>
      <w:bookmarkEnd w:id="5266"/>
      <w:bookmarkEnd w:id="5267"/>
      <w:bookmarkEnd w:id="5268"/>
      <w:bookmarkEnd w:id="5269"/>
      <w:bookmarkEnd w:id="5270"/>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1978CB" w:rsidP="00503198">
            <w:pPr>
              <w:pStyle w:val="Normal2"/>
            </w:pPr>
            <w:r>
              <w:rPr>
                <w:noProof/>
                <w:snapToGrid/>
                <w:lang w:val="sv-SE" w:eastAsia="sv-SE"/>
              </w:rPr>
              <w:pict>
                <v:shape id="_x0000_s7154" type="#_x0000_t75" style="position:absolute;left:0;text-align:left;margin-left:10721.4pt;margin-top:7.05pt;width:434.1pt;height:667pt;z-index:-249413120;mso-wrap-edited:t;mso-position-horizontal:right;mso-position-horizontal-relative:text;mso-position-vertical:absolute;mso-position-vertical-relative:text" wrapcoords="225 5992 225 6740 6948 6804 6924 12055 9540 12150 9393 21538 21600 21576 21600 0 6826 41 7022 6072 225 5992" filled="t">
                  <v:imagedata r:id="rId1199" o:title="MeasuringTicketHeader"/>
                  <w10:wrap type="tight"/>
                </v:shape>
              </w:pict>
            </w:r>
            <w:r w:rsidR="00503198" w:rsidRPr="00A65638">
              <w:t xml:space="preserve">The MeasuringTicketHeader contains information common to the entire </w:t>
            </w:r>
            <w:r w:rsidR="00833ED8">
              <w:t>MeasuringTicket</w:t>
            </w:r>
            <w:r w:rsidR="00503198" w:rsidRPr="00A65638">
              <w:t xml:space="preserve"> </w:t>
            </w:r>
            <w:r w:rsidR="001F3E70">
              <w:t>e-Document</w:t>
            </w:r>
            <w:r w:rsidR="00503198">
              <w:t>.</w:t>
            </w:r>
          </w:p>
          <w:p w:rsidR="00F25726" w:rsidRDefault="00F25726" w:rsidP="00F25726">
            <w:pPr>
              <w:pStyle w:val="Bold3"/>
            </w:pPr>
            <w:r>
              <w:t>MeasuringInfo</w:t>
            </w:r>
            <w:r w:rsidR="002E1188">
              <w:t>Versions</w:t>
            </w:r>
          </w:p>
          <w:p w:rsidR="00F25726" w:rsidRDefault="00F25726" w:rsidP="00F25726">
            <w:pPr>
              <w:pStyle w:val="Italic3"/>
            </w:pPr>
            <w:r w:rsidRPr="00B931C1">
              <w:t>MeasuringInfo</w:t>
            </w:r>
            <w:r w:rsidR="002E1188">
              <w:t>Versions</w:t>
            </w:r>
            <w:r>
              <w:t xml:space="preserve"> is optional. A single instance might exist.</w:t>
            </w:r>
          </w:p>
          <w:p w:rsidR="00F25726" w:rsidRDefault="002E1188" w:rsidP="00F25726">
            <w:pPr>
              <w:pStyle w:val="Normal3"/>
            </w:pPr>
            <w:r w:rsidRPr="002E1188">
              <w:t>Specifies the principle for how versions of measuring information are communicated for given measuring numbers. Default value is Single</w:t>
            </w:r>
            <w:r w:rsidR="00F25726">
              <w:t>.</w:t>
            </w:r>
          </w:p>
          <w:p w:rsidR="00F25726" w:rsidRDefault="00F25726" w:rsidP="002E1188">
            <w:pPr>
              <w:pStyle w:val="Normal3"/>
            </w:pPr>
            <w:r>
              <w:t xml:space="preserve">Refer to </w:t>
            </w:r>
            <w:r w:rsidRPr="00B931C1">
              <w:t>MeasuringInfo</w:t>
            </w:r>
            <w:r w:rsidR="002E1188">
              <w:t>Versions</w:t>
            </w:r>
            <w:r>
              <w:t xml:space="preserve"> definition for any enumerations</w:t>
            </w:r>
            <w:r w:rsidR="002E118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Number</w:t>
            </w:r>
          </w:p>
          <w:p w:rsidR="00503198" w:rsidRDefault="00503198" w:rsidP="00503198">
            <w:pPr>
              <w:pStyle w:val="Italic4"/>
            </w:pPr>
            <w:r w:rsidRPr="00A65638">
              <w:t>MeasuringTicket</w:t>
            </w:r>
            <w:r>
              <w:t>Number is mandatory. A single instance is required.</w:t>
            </w:r>
          </w:p>
          <w:p w:rsidR="00503198" w:rsidRDefault="00503198" w:rsidP="00503198">
            <w:pPr>
              <w:pStyle w:val="Normal4"/>
            </w:pPr>
            <w:r w:rsidRPr="00A65638">
              <w:t xml:space="preserve">The unique identifier for the </w:t>
            </w:r>
            <w:r w:rsidR="00833ED8">
              <w:t>MeasuringTicket</w:t>
            </w:r>
            <w:r w:rsidRPr="00A65638">
              <w:t xml:space="preserve"> </w:t>
            </w:r>
            <w:r>
              <w:br/>
            </w:r>
            <w:r w:rsidR="001F3E70">
              <w:t>e-Document</w:t>
            </w:r>
            <w:r w:rsidRPr="00A65638">
              <w:t>.</w:t>
            </w:r>
          </w:p>
          <w:p w:rsidR="00503198" w:rsidRDefault="00503198" w:rsidP="00503198">
            <w:pPr>
              <w:pStyle w:val="Bold4"/>
            </w:pPr>
            <w:r w:rsidRPr="00A65638">
              <w:t>MeasuringTicket</w:t>
            </w:r>
            <w:r>
              <w:t>IssueDate</w:t>
            </w:r>
          </w:p>
          <w:p w:rsidR="00503198" w:rsidRDefault="00503198" w:rsidP="00503198">
            <w:pPr>
              <w:pStyle w:val="Italic4"/>
            </w:pPr>
            <w:r w:rsidRPr="00A65638">
              <w:t>MeasuringTicketIssue</w:t>
            </w:r>
            <w:r>
              <w:t>Date is mandatory. A single instance is required.</w:t>
            </w:r>
          </w:p>
          <w:p w:rsidR="00503198" w:rsidRDefault="00503198" w:rsidP="00503198">
            <w:pPr>
              <w:pStyle w:val="Normal4"/>
            </w:pPr>
            <w:r w:rsidRPr="00A65638">
              <w:t xml:space="preserve">The date and time when the </w:t>
            </w:r>
            <w:r w:rsidR="00833ED8">
              <w:t>MeasuringTicket</w:t>
            </w:r>
            <w:r w:rsidRPr="00A65638">
              <w:t xml:space="preserve"> </w:t>
            </w:r>
            <w:r w:rsidR="001F3E70">
              <w:t>e-Document</w:t>
            </w:r>
            <w:r w:rsidRPr="00A65638">
              <w:t xml:space="preserve"> was issued</w:t>
            </w:r>
            <w:r>
              <w: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8D25AE">
            <w:pPr>
              <w:pStyle w:val="ListBullet4"/>
              <w:numPr>
                <w:ilvl w:val="0"/>
                <w:numId w:val="3"/>
              </w:numPr>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B3477F" w:rsidP="00503198">
            <w:pPr>
              <w:pStyle w:val="Italic4"/>
            </w:pPr>
            <w:r>
              <w:t>ReceiverParty is optional. Multiple instances might exist</w:t>
            </w:r>
            <w:r w:rsidR="00503198">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8D25AE">
            <w:pPr>
              <w:pStyle w:val="ListBullet4"/>
              <w:numPr>
                <w:ilvl w:val="0"/>
                <w:numId w:val="3"/>
              </w:numPr>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MeasuringParty</w:t>
            </w:r>
          </w:p>
          <w:p w:rsidR="00503198" w:rsidRDefault="00503198" w:rsidP="00503198">
            <w:pPr>
              <w:pStyle w:val="Italic4"/>
            </w:pPr>
            <w:r w:rsidRPr="00AE7111">
              <w:t>Measuring</w:t>
            </w:r>
            <w:r>
              <w:t>Party is optional. A single instance might exist.</w:t>
            </w:r>
          </w:p>
          <w:p w:rsidR="00503198" w:rsidRDefault="00503198" w:rsidP="00503198">
            <w:pPr>
              <w:pStyle w:val="Normal4"/>
            </w:pPr>
            <w:r w:rsidRPr="00AE7111">
              <w:t>The party that is responsible for the measurements at the measuring location</w:t>
            </w:r>
            <w:r>
              <w:t xml:space="preserve">. </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7B5E98" w:rsidRDefault="007B5E98" w:rsidP="007B5E98">
            <w:pPr>
              <w:pStyle w:val="Bold4"/>
            </w:pPr>
            <w:r>
              <w:t>OtherDate</w:t>
            </w:r>
          </w:p>
          <w:p w:rsidR="007B5E98" w:rsidRDefault="007B5E98" w:rsidP="007B5E98">
            <w:pPr>
              <w:pStyle w:val="Italic4"/>
            </w:pPr>
            <w:r>
              <w:t>OtherDate is optional. Multiple instances might exist.</w:t>
            </w:r>
          </w:p>
          <w:p w:rsidR="007B5E98" w:rsidRDefault="007B5E98" w:rsidP="007B5E98">
            <w:pPr>
              <w:pStyle w:val="Normal4"/>
            </w:pPr>
            <w:r>
              <w:t>A date that may not be specifically detailed within a document (example: print date at the PurchaseOrderLineItem).</w:t>
            </w:r>
          </w:p>
          <w:p w:rsidR="00582576" w:rsidRDefault="00582576" w:rsidP="00582576">
            <w:pPr>
              <w:pStyle w:val="Bold4"/>
            </w:pPr>
            <w:r w:rsidRPr="00AE7111">
              <w:t>MeasuringTicket</w:t>
            </w:r>
            <w:r>
              <w:t>Reason</w:t>
            </w:r>
          </w:p>
          <w:p w:rsidR="00582576" w:rsidRDefault="00582576" w:rsidP="00582576">
            <w:pPr>
              <w:pStyle w:val="Italic4"/>
            </w:pPr>
            <w:r w:rsidRPr="0043189E">
              <w:t>MeasuringTicketRe</w:t>
            </w:r>
            <w:r>
              <w:t>ason</w:t>
            </w:r>
            <w:r w:rsidRPr="0043189E">
              <w:t xml:space="preserve"> is optional. Multiple instances might exist</w:t>
            </w:r>
            <w:r>
              <w:t>.</w:t>
            </w:r>
          </w:p>
          <w:p w:rsidR="00582576" w:rsidRDefault="00582576" w:rsidP="00582576">
            <w:pPr>
              <w:pStyle w:val="Normal4"/>
            </w:pPr>
            <w:r w:rsidRPr="00582576">
              <w:t>A group item containing the reason for issuing the MeasuringTicket e-Document, e.g. why it is replaced</w:t>
            </w:r>
            <w:r>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503198" w:rsidRDefault="00503198" w:rsidP="00E21C62">
            <w:pPr>
              <w:pStyle w:val="Bold5"/>
            </w:pPr>
            <w:r w:rsidRPr="00AE7111">
              <w:t>MeasuringTicket</w:t>
            </w:r>
            <w:r>
              <w:t>Reference</w:t>
            </w:r>
          </w:p>
          <w:p w:rsidR="00503198" w:rsidRPr="0043189E" w:rsidRDefault="00503198" w:rsidP="00E21C62">
            <w:pPr>
              <w:pStyle w:val="Italic5"/>
            </w:pPr>
            <w:r w:rsidRPr="0043189E">
              <w:t xml:space="preserve">MeasuringTicketReference is </w:t>
            </w:r>
            <w:r w:rsidR="00E21C62" w:rsidRPr="00E21C62">
              <w:t>mandatory. One instance is required, multiple instances might exist</w:t>
            </w:r>
            <w:r>
              <w:t>.</w:t>
            </w:r>
          </w:p>
          <w:p w:rsidR="00E21C62" w:rsidRDefault="00503198" w:rsidP="00E21C62">
            <w:pPr>
              <w:pStyle w:val="Normal5"/>
            </w:pPr>
            <w:r w:rsidRPr="0043189E">
              <w:t>An element detailing relevant references pertaining to the MeasuringTicket as indicated by MeasuringTicketReferenceType and AssignedBy.</w:t>
            </w:r>
            <w:r w:rsidR="00E21C62">
              <w:t xml:space="preserve"> </w:t>
            </w:r>
          </w:p>
          <w:p w:rsidR="00503198" w:rsidRPr="0043189E"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eAttachment</w:t>
            </w:r>
          </w:p>
          <w:p w:rsidR="00503198" w:rsidRDefault="00503198" w:rsidP="00503198">
            <w:pPr>
              <w:pStyle w:val="Italic4"/>
            </w:pPr>
            <w:r w:rsidRPr="00AE7111">
              <w:t>eAttachment</w:t>
            </w:r>
            <w:r>
              <w:t xml:space="preserve"> is optional. </w:t>
            </w:r>
            <w:r w:rsidRPr="00AE7111">
              <w:t xml:space="preserve">A single instance </w:t>
            </w:r>
            <w:r>
              <w:t>might exist.</w:t>
            </w:r>
          </w:p>
          <w:p w:rsidR="00503198" w:rsidRDefault="00503198" w:rsidP="00503198">
            <w:pPr>
              <w:pStyle w:val="Normal4"/>
            </w:pPr>
            <w:r>
              <w:t>eAttachment enables the sender to provide information about attachments to the document.</w:t>
            </w:r>
          </w:p>
          <w:p w:rsidR="00503198" w:rsidRDefault="00503198" w:rsidP="008D25AE">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CF67D0" w:rsidRDefault="00CF67D0" w:rsidP="00CF67D0">
            <w:pPr>
              <w:pStyle w:val="Bold4"/>
            </w:pPr>
            <w:r>
              <w:t>SafetyAndEnvironmentalInformation</w:t>
            </w:r>
          </w:p>
          <w:p w:rsidR="00CF67D0" w:rsidRDefault="00CF67D0" w:rsidP="00CF67D0">
            <w:pPr>
              <w:pStyle w:val="Italic4"/>
            </w:pPr>
            <w:r>
              <w:t>SafetyAndEnvironmentalInformation is optional. Multiple instances might exist.</w:t>
            </w:r>
          </w:p>
          <w:p w:rsidR="00CF67D0" w:rsidRPr="0043189E" w:rsidRDefault="00CF67D0" w:rsidP="00CF67D0">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D0EFD" w:rsidRDefault="009D0EFD" w:rsidP="009D0EFD">
            <w:pPr>
              <w:pStyle w:val="Bold4"/>
            </w:pPr>
            <w:r>
              <w:t>RequestNumber</w:t>
            </w:r>
          </w:p>
          <w:p w:rsidR="009D0EFD" w:rsidRDefault="009D0EFD" w:rsidP="009D0EFD">
            <w:pPr>
              <w:pStyle w:val="Italic4"/>
            </w:pPr>
            <w:r>
              <w:t>RequestNumber is optional. A single instance might exist.</w:t>
            </w:r>
          </w:p>
          <w:p w:rsidR="009D0EFD" w:rsidRDefault="009D0EFD" w:rsidP="009D0EFD">
            <w:pPr>
              <w:pStyle w:val="Normal4"/>
            </w:pPr>
            <w:r>
              <w:t>A unique tracking number specifically identifying the InfoRequest e-Document to the originator. The tracking number is returned with the “information”, the answer, to help match the answer to the request.</w:t>
            </w:r>
          </w:p>
        </w:tc>
      </w:tr>
    </w:tbl>
    <w:p w:rsidR="00503198" w:rsidRPr="0048117C" w:rsidRDefault="00503198" w:rsidP="00503198"/>
    <w:p w:rsidR="00503198" w:rsidRPr="00497A3A" w:rsidRDefault="00503198" w:rsidP="00503198">
      <w:pPr>
        <w:pStyle w:val="Heading2"/>
      </w:pPr>
      <w:bookmarkStart w:id="5271" w:name="_Toc259722277"/>
      <w:bookmarkStart w:id="5272" w:name="_Toc275502623"/>
      <w:bookmarkStart w:id="5273" w:name="_Toc371378205"/>
      <w:bookmarkStart w:id="5274" w:name="_Toc21213323"/>
      <w:bookmarkStart w:id="5275" w:name="MeasuringTicketIssueDate"/>
      <w:r w:rsidRPr="00497A3A">
        <w:t>MeasuringTicketIssueDate</w:t>
      </w:r>
      <w:bookmarkEnd w:id="5271"/>
      <w:bookmarkEnd w:id="5272"/>
      <w:bookmarkEnd w:id="5273"/>
      <w:bookmarkEnd w:id="5274"/>
      <w:bookmarkEnd w:id="5275"/>
    </w:p>
    <w:tbl>
      <w:tblPr>
        <w:tblW w:w="5000" w:type="pct"/>
        <w:tblCellMar>
          <w:top w:w="144" w:type="dxa"/>
          <w:left w:w="115" w:type="dxa"/>
          <w:right w:w="115" w:type="dxa"/>
        </w:tblCellMar>
        <w:tblLook w:val="01E0"/>
      </w:tblPr>
      <w:tblGrid>
        <w:gridCol w:w="9584"/>
      </w:tblGrid>
      <w:tr w:rsidR="00503198" w:rsidRPr="00FE6698" w:rsidTr="00503198">
        <w:tc>
          <w:tcPr>
            <w:tcW w:w="5000" w:type="pct"/>
          </w:tcPr>
          <w:p w:rsidR="00503198" w:rsidRPr="00497A3A" w:rsidRDefault="00503198" w:rsidP="00503198">
            <w:pPr>
              <w:pStyle w:val="Normal2"/>
            </w:pPr>
            <w:r w:rsidRPr="00497A3A">
              <w:rPr>
                <w:noProof/>
                <w:snapToGrid/>
                <w:lang w:eastAsia="sv-SE"/>
              </w:rPr>
              <w:t xml:space="preserve">The date and time when the </w:t>
            </w:r>
            <w:r w:rsidR="00833ED8" w:rsidRPr="00497A3A">
              <w:rPr>
                <w:noProof/>
                <w:snapToGrid/>
                <w:lang w:eastAsia="sv-SE"/>
              </w:rPr>
              <w:t>MeasuringTicket</w:t>
            </w:r>
            <w:r w:rsidRPr="00497A3A">
              <w:rPr>
                <w:noProof/>
                <w:snapToGrid/>
                <w:lang w:eastAsia="sv-SE"/>
              </w:rPr>
              <w:t xml:space="preserve"> </w:t>
            </w:r>
            <w:r w:rsidR="001F3E70" w:rsidRPr="00497A3A">
              <w:rPr>
                <w:noProof/>
                <w:snapToGrid/>
                <w:lang w:eastAsia="sv-SE"/>
              </w:rPr>
              <w:t>e-Document</w:t>
            </w:r>
            <w:r w:rsidRPr="00497A3A">
              <w:rPr>
                <w:noProof/>
                <w:snapToGrid/>
                <w:lang w:eastAsia="sv-SE"/>
              </w:rPr>
              <w:t xml:space="preserve"> was issued</w:t>
            </w:r>
            <w:r w:rsidRPr="00497A3A">
              <w:t>.</w:t>
            </w:r>
            <w:r w:rsidR="001978CB" w:rsidRPr="001978CB">
              <w:rPr>
                <w:noProof/>
              </w:rPr>
              <w:pict>
                <v:shape id="_x0000_s4045" type="#_x0000_t75" style="position:absolute;left:0;text-align:left;margin-left:21714.8pt;margin-top:7.05pt;width:276pt;height:73.5pt;z-index:-251831808;mso-wrap-edited:t;mso-position-horizontal:right;mso-position-horizontal-relative:text;mso-position-vertical-relative:text" wrapcoords="13797 7391 121 7171 180 14444 13973 14444 13915 21056 21600 21380 21600 0 13739 558 13797 7391" filled="t">
                  <v:imagedata r:id="rId844" o:title="MeasuringTicketIssueDate"/>
                  <w10:wrap type="tight"/>
                </v:shape>
              </w:pict>
            </w:r>
          </w:p>
          <w:p w:rsidR="00503198" w:rsidRPr="00497A3A" w:rsidRDefault="00503198" w:rsidP="00503198">
            <w:pPr>
              <w:pStyle w:val="Bold3"/>
            </w:pPr>
            <w:r w:rsidRPr="00497A3A">
              <w:t>(sequence)</w:t>
            </w:r>
          </w:p>
          <w:p w:rsidR="00503198" w:rsidRPr="00FE6698" w:rsidRDefault="00503198" w:rsidP="00503198">
            <w:pPr>
              <w:pStyle w:val="Italic3"/>
            </w:pPr>
            <w:r w:rsidRPr="00FE6698">
              <w:t>The sequence of items below is mandatory. A single instance is required.</w:t>
            </w:r>
          </w:p>
          <w:p w:rsidR="00503198" w:rsidRPr="00497A3A" w:rsidRDefault="00503198" w:rsidP="00503198">
            <w:pPr>
              <w:pStyle w:val="Bold4"/>
            </w:pPr>
            <w:r w:rsidRPr="00497A3A">
              <w:t>Date</w:t>
            </w:r>
          </w:p>
          <w:p w:rsidR="00503198" w:rsidRPr="00FE6698" w:rsidRDefault="00503198" w:rsidP="00503198">
            <w:pPr>
              <w:pStyle w:val="Italic4"/>
            </w:pPr>
            <w:r w:rsidRPr="00FE6698">
              <w:t>Date is mandatory. A single instance is required.</w:t>
            </w:r>
          </w:p>
          <w:p w:rsidR="00503198" w:rsidRPr="00497A3A" w:rsidRDefault="00503198" w:rsidP="00503198">
            <w:pPr>
              <w:pStyle w:val="Normal4"/>
            </w:pPr>
            <w:r w:rsidRPr="00497A3A">
              <w:t>A group element that contains the specification of Year, Month, and Day.</w:t>
            </w:r>
          </w:p>
          <w:p w:rsidR="00503198" w:rsidRPr="00497A3A" w:rsidRDefault="00503198" w:rsidP="00503198">
            <w:pPr>
              <w:pStyle w:val="Bold4"/>
            </w:pPr>
            <w:r w:rsidRPr="00497A3A">
              <w:t>Time</w:t>
            </w:r>
          </w:p>
          <w:p w:rsidR="00503198" w:rsidRPr="00FE6698" w:rsidRDefault="00503198" w:rsidP="00503198">
            <w:pPr>
              <w:pStyle w:val="Italic4"/>
            </w:pPr>
            <w:r w:rsidRPr="00FE6698">
              <w:t>Time is mandatory. A single instance is required.</w:t>
            </w:r>
          </w:p>
          <w:p w:rsidR="00503198" w:rsidRPr="00497A3A" w:rsidRDefault="00503198" w:rsidP="00503198">
            <w:pPr>
              <w:pStyle w:val="Normal4"/>
            </w:pPr>
            <w:r w:rsidRPr="00497A3A">
              <w:t>Times are treated in a standard XML fashion with a special case used to indicate a generalized “local” time. The standard XML approach to time is hh:mm:ss, hh:mm:ssZ, or hh:mm:ss±hh:mm.</w:t>
            </w:r>
          </w:p>
          <w:p w:rsidR="00503198" w:rsidRPr="00497A3A" w:rsidRDefault="00503198" w:rsidP="008D25AE">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503198" w:rsidRPr="00497A3A" w:rsidRDefault="00503198" w:rsidP="008D25AE">
            <w:pPr>
              <w:pStyle w:val="ListBullet4"/>
              <w:numPr>
                <w:ilvl w:val="0"/>
                <w:numId w:val="3"/>
              </w:numPr>
            </w:pPr>
            <w:r w:rsidRPr="00497A3A">
              <w:t xml:space="preserve">hh:mm:ssZ indicates the time at Zulu (another name for UTC). </w:t>
            </w:r>
          </w:p>
          <w:p w:rsidR="00503198" w:rsidRPr="00FE6698" w:rsidRDefault="00503198" w:rsidP="008D25AE">
            <w:pPr>
              <w:pStyle w:val="ListBullet4"/>
              <w:numPr>
                <w:ilvl w:val="0"/>
                <w:numId w:val="3"/>
              </w:numPr>
              <w:rPr>
                <w:i/>
              </w:r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276" w:name="_Toc252546145"/>
      <w:bookmarkStart w:id="5277" w:name="_Toc259722278"/>
      <w:bookmarkStart w:id="5278" w:name="_Toc275502624"/>
      <w:bookmarkStart w:id="5279" w:name="_Toc371378206"/>
      <w:bookmarkStart w:id="5280" w:name="_Toc21213324"/>
      <w:bookmarkStart w:id="5281" w:name="MeasuringTicketNumber"/>
      <w:r w:rsidRPr="004C0154">
        <w:t>MeasuringTicket</w:t>
      </w:r>
      <w:bookmarkEnd w:id="5276"/>
      <w:r>
        <w:t>Number</w:t>
      </w:r>
      <w:bookmarkEnd w:id="5277"/>
      <w:bookmarkEnd w:id="5278"/>
      <w:bookmarkEnd w:id="5279"/>
      <w:bookmarkEnd w:id="5280"/>
      <w:bookmarkEnd w:id="528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1978CB" w:rsidP="00503198">
            <w:pPr>
              <w:pStyle w:val="Normal2"/>
            </w:pPr>
            <w:r>
              <w:rPr>
                <w:noProof/>
                <w:snapToGrid/>
                <w:lang w:val="sv-SE" w:eastAsia="sv-SE"/>
              </w:rPr>
              <w:pict>
                <v:shape id="_x0000_s6382" type="#_x0000_t75" style="position:absolute;left:0;text-align:left;margin-left:6594.8pt;margin-top:7.05pt;width:108pt;height:37.5pt;z-index:-249925120;mso-position-horizontal:right" wrapcoords="-150 0 -150 21168 21600 21168 21600 0 -150 0" filled="t">
                  <v:imagedata r:id="rId1200" o:title="MeasuringNumber"/>
                  <w10:wrap type="tight"/>
                </v:shape>
              </w:pict>
            </w:r>
            <w:r w:rsidR="00503198" w:rsidRPr="00741451">
              <w:t xml:space="preserve">The unique identifier for the </w:t>
            </w:r>
            <w:r w:rsidR="00833ED8">
              <w:t>MeasuringTicket</w:t>
            </w:r>
            <w:r w:rsidR="00503198" w:rsidRPr="00741451">
              <w:t xml:space="preserve"> </w:t>
            </w:r>
            <w:r w:rsidR="00503198">
              <w:br/>
            </w:r>
            <w:r w:rsidR="001F3E70">
              <w:t>e-Document</w:t>
            </w:r>
            <w:r w:rsidR="00503198" w:rsidRPr="00741451">
              <w:t>.</w:t>
            </w:r>
            <w:r w:rsidR="00503198" w:rsidRPr="006C0D82">
              <w:t xml:space="preserve"> </w:t>
            </w:r>
          </w:p>
        </w:tc>
      </w:tr>
    </w:tbl>
    <w:p w:rsidR="00503198" w:rsidRDefault="00503198" w:rsidP="00503198"/>
    <w:p w:rsidR="00A572A6" w:rsidRDefault="00A572A6" w:rsidP="00A572A6">
      <w:pPr>
        <w:pStyle w:val="Heading2"/>
      </w:pPr>
      <w:bookmarkStart w:id="5282" w:name="_Toc371378207"/>
      <w:bookmarkStart w:id="5283" w:name="_Toc21213325"/>
      <w:bookmarkStart w:id="5284" w:name="MeasuringTicketReason"/>
      <w:r w:rsidRPr="00A572A6">
        <w:t>MeasuringTicket</w:t>
      </w:r>
      <w:r>
        <w:t>Reason</w:t>
      </w:r>
      <w:bookmarkEnd w:id="5282"/>
      <w:bookmarkEnd w:id="5283"/>
      <w:bookmarkEnd w:id="5284"/>
    </w:p>
    <w:tbl>
      <w:tblPr>
        <w:tblW w:w="5000" w:type="pct"/>
        <w:tblCellMar>
          <w:top w:w="144" w:type="dxa"/>
          <w:left w:w="115" w:type="dxa"/>
          <w:right w:w="115" w:type="dxa"/>
        </w:tblCellMar>
        <w:tblLook w:val="01E0"/>
      </w:tblPr>
      <w:tblGrid>
        <w:gridCol w:w="9584"/>
      </w:tblGrid>
      <w:tr w:rsidR="00A572A6" w:rsidTr="004168AF">
        <w:tc>
          <w:tcPr>
            <w:tcW w:w="5000" w:type="pct"/>
          </w:tcPr>
          <w:p w:rsidR="00A572A6" w:rsidRDefault="001978CB" w:rsidP="004168AF">
            <w:pPr>
              <w:pStyle w:val="Normal2"/>
            </w:pPr>
            <w:r w:rsidRPr="001978CB">
              <w:rPr>
                <w:noProof/>
              </w:rPr>
              <w:pict>
                <v:shape id="_x0000_s6089" type="#_x0000_t75" style="position:absolute;left:0;text-align:left;margin-left:29207.3pt;margin-top:7.05pt;width:359.25pt;height:85.5pt;z-index:-250054144;mso-wrap-edited:t;mso-position-horizontal:right" wrapcoords="10311 6366 256 5987 346 11482 10311 11861 11123 20766 21600 21411 21600 0 10311 493 10311 6366" filled="t">
                  <v:imagedata r:id="rId1201" o:title="MeasuringTicketReason"/>
                  <w10:wrap type="tight"/>
                </v:shape>
              </w:pict>
            </w:r>
            <w:r w:rsidR="00A572A6" w:rsidRPr="00A572A6">
              <w:t>A group item containing the reason for issuing the MeasuringTicket e-Document, e.g. why it is replaced</w:t>
            </w:r>
            <w:r w:rsidR="00A572A6">
              <w:t>.</w:t>
            </w:r>
          </w:p>
          <w:p w:rsidR="00A572A6" w:rsidRDefault="00A572A6" w:rsidP="004168AF">
            <w:pPr>
              <w:pStyle w:val="Bold3"/>
            </w:pPr>
            <w:r>
              <w:t>(sequence)</w:t>
            </w:r>
          </w:p>
          <w:p w:rsidR="00A572A6" w:rsidRDefault="00A572A6" w:rsidP="004168AF">
            <w:pPr>
              <w:pStyle w:val="Italic3"/>
            </w:pPr>
            <w:r>
              <w:t>The sequence of items below is mandatory. A single instance is required.</w:t>
            </w:r>
          </w:p>
          <w:p w:rsidR="00A572A6" w:rsidRDefault="00A572A6" w:rsidP="004168AF">
            <w:pPr>
              <w:pStyle w:val="Bold4"/>
            </w:pPr>
            <w:r w:rsidRPr="00A572A6">
              <w:t>MeasuringTicket</w:t>
            </w:r>
            <w:r>
              <w:t>ReasonCode</w:t>
            </w:r>
          </w:p>
          <w:p w:rsidR="00A572A6" w:rsidRDefault="00A572A6" w:rsidP="004168AF">
            <w:pPr>
              <w:pStyle w:val="Italic4"/>
            </w:pPr>
            <w:r w:rsidRPr="00A572A6">
              <w:t>MeasuringTicket</w:t>
            </w:r>
            <w:r>
              <w:t>ReasonCode is optional. A single instance might exist.</w:t>
            </w:r>
          </w:p>
          <w:p w:rsidR="00A572A6" w:rsidRDefault="00D95380" w:rsidP="004168AF">
            <w:pPr>
              <w:pStyle w:val="Normal4"/>
            </w:pPr>
            <w:r w:rsidRPr="00D95380">
              <w:t>A code specifying the reason for issuing the MeasuringTicket e-Document</w:t>
            </w:r>
            <w:r w:rsidR="00A572A6">
              <w:t>.</w:t>
            </w:r>
          </w:p>
          <w:p w:rsidR="00A572A6" w:rsidRDefault="00A572A6" w:rsidP="004168AF">
            <w:pPr>
              <w:pStyle w:val="Bold4"/>
            </w:pPr>
            <w:r w:rsidRPr="00A572A6">
              <w:t>MeasuringTicket</w:t>
            </w:r>
            <w:r>
              <w:t>ReasonDescription</w:t>
            </w:r>
          </w:p>
          <w:p w:rsidR="00A572A6" w:rsidRDefault="0043359B" w:rsidP="004168AF">
            <w:pPr>
              <w:pStyle w:val="Italic4"/>
            </w:pPr>
            <w:r w:rsidRPr="0043359B">
              <w:t>MeasuringTicket</w:t>
            </w:r>
            <w:r w:rsidR="00A572A6">
              <w:t xml:space="preserve">ReasonDescription is </w:t>
            </w:r>
            <w:r>
              <w:t>mandatory</w:t>
            </w:r>
            <w:r w:rsidR="0016293A">
              <w:t xml:space="preserve">. </w:t>
            </w:r>
            <w:r w:rsidR="00FC3AD1" w:rsidRPr="00FC3AD1">
              <w:t>One instance is required, multiple instances might exist</w:t>
            </w:r>
            <w:r>
              <w:t>.</w:t>
            </w:r>
          </w:p>
          <w:p w:rsidR="00A572A6" w:rsidRDefault="00D95380" w:rsidP="004168AF">
            <w:pPr>
              <w:pStyle w:val="Normal4"/>
            </w:pPr>
            <w:r w:rsidRPr="00D95380">
              <w:t>A text describing the reason for issuing the MeasuringTicket e-Document</w:t>
            </w:r>
            <w:r>
              <w:t>.</w:t>
            </w:r>
          </w:p>
        </w:tc>
      </w:tr>
    </w:tbl>
    <w:p w:rsidR="00A572A6" w:rsidRDefault="00A572A6" w:rsidP="00A572A6"/>
    <w:p w:rsidR="00A572A6" w:rsidRDefault="00A572A6" w:rsidP="00A572A6">
      <w:pPr>
        <w:pStyle w:val="Heading2"/>
      </w:pPr>
      <w:bookmarkStart w:id="5285" w:name="_Toc371378208"/>
      <w:bookmarkStart w:id="5286" w:name="_Toc21213326"/>
      <w:bookmarkStart w:id="5287" w:name="MeasuringTicketReasonCode"/>
      <w:r w:rsidRPr="00A572A6">
        <w:t>MeasuringTicket</w:t>
      </w:r>
      <w:r>
        <w:t>ReasonCode</w:t>
      </w:r>
      <w:bookmarkEnd w:id="5285"/>
      <w:bookmarkEnd w:id="5286"/>
      <w:bookmarkEnd w:id="5287"/>
    </w:p>
    <w:tbl>
      <w:tblPr>
        <w:tblW w:w="5000" w:type="pct"/>
        <w:tblCellMar>
          <w:top w:w="144" w:type="dxa"/>
          <w:left w:w="115" w:type="dxa"/>
          <w:right w:w="115" w:type="dxa"/>
        </w:tblCellMar>
        <w:tblLook w:val="01E0"/>
      </w:tblPr>
      <w:tblGrid>
        <w:gridCol w:w="9584"/>
      </w:tblGrid>
      <w:tr w:rsidR="00A572A6" w:rsidTr="004168AF">
        <w:tc>
          <w:tcPr>
            <w:tcW w:w="5000" w:type="pct"/>
          </w:tcPr>
          <w:p w:rsidR="00A572A6" w:rsidRDefault="001978CB" w:rsidP="004168AF">
            <w:pPr>
              <w:pStyle w:val="Normal2"/>
            </w:pPr>
            <w:r w:rsidRPr="001978CB">
              <w:rPr>
                <w:noProof/>
              </w:rPr>
              <w:pict>
                <v:shape id="_x0000_s6292" type="#_x0000_t75" style="position:absolute;left:0;text-align:left;margin-left:20094.8pt;margin-top:7.05pt;width:258pt;height:63.75pt;z-index:-249977344;mso-wrap-edited:t;mso-position-horizontal:right" wrapcoords="12663 4354 105 6133 105 17314 12349 18076 12663 20617 21600 21346 21600 0 12726 34 12663 4354" filled="t">
                  <v:imagedata r:id="rId1202" o:title="MeasuringTicketReasonCode"/>
                  <w10:wrap type="tight"/>
                </v:shape>
              </w:pict>
            </w:r>
            <w:r w:rsidR="005C746E" w:rsidRPr="005C746E">
              <w:t>A code specifying the reason for issuing the MeasuringTicket e-Document</w:t>
            </w:r>
            <w:r w:rsidR="00A572A6">
              <w:t>.</w:t>
            </w:r>
          </w:p>
          <w:p w:rsidR="00A572A6" w:rsidRDefault="00A572A6" w:rsidP="004168AF">
            <w:pPr>
              <w:pStyle w:val="Bold3"/>
            </w:pPr>
            <w:r>
              <w:t>Agency [attribute]</w:t>
            </w:r>
          </w:p>
          <w:p w:rsidR="00A572A6" w:rsidRDefault="00A572A6" w:rsidP="004168AF">
            <w:pPr>
              <w:pStyle w:val="Italic3"/>
            </w:pPr>
            <w:r>
              <w:t>Agency is mandatory. A single instance is required.</w:t>
            </w:r>
          </w:p>
          <w:p w:rsidR="00A572A6" w:rsidRDefault="00A572A6" w:rsidP="004168AF">
            <w:pPr>
              <w:pStyle w:val="Normal3"/>
            </w:pPr>
            <w:r>
              <w:t>Describes the agency maintaining the list of codes. To be included in this list the agency must be a recognized standards body or industry organisation.</w:t>
            </w:r>
          </w:p>
          <w:p w:rsidR="00A572A6" w:rsidRDefault="00A572A6" w:rsidP="008D25AE">
            <w:pPr>
              <w:pStyle w:val="Normal3"/>
              <w:numPr>
                <w:ilvl w:val="0"/>
                <w:numId w:val="37"/>
              </w:numPr>
            </w:pPr>
            <w:r>
              <w:t xml:space="preserve">For the element that owns this attribute. </w:t>
            </w:r>
          </w:p>
          <w:p w:rsidR="00A572A6" w:rsidRDefault="00A572A6" w:rsidP="008D25AE">
            <w:pPr>
              <w:pStyle w:val="Normal3"/>
              <w:numPr>
                <w:ilvl w:val="0"/>
                <w:numId w:val="37"/>
              </w:numPr>
            </w:pPr>
            <w:r>
              <w:t xml:space="preserve">For another attribute in the list of attributes associated with the parent element. </w:t>
            </w:r>
          </w:p>
          <w:p w:rsidR="00A572A6" w:rsidRDefault="00A572A6" w:rsidP="004168AF">
            <w:pPr>
              <w:pStyle w:val="Normal3"/>
            </w:pPr>
            <w:r>
              <w:t>Refer to Agency definition for any enumerations.</w:t>
            </w:r>
          </w:p>
        </w:tc>
      </w:tr>
    </w:tbl>
    <w:p w:rsidR="00A572A6" w:rsidRDefault="00A572A6" w:rsidP="00503198"/>
    <w:p w:rsidR="005C746E" w:rsidRDefault="005C746E" w:rsidP="005C746E">
      <w:pPr>
        <w:pStyle w:val="Heading2"/>
      </w:pPr>
      <w:bookmarkStart w:id="5288" w:name="_Toc371378209"/>
      <w:bookmarkStart w:id="5289" w:name="_Toc21213327"/>
      <w:bookmarkStart w:id="5290" w:name="MeasuringTicketReasonDescription"/>
      <w:r w:rsidRPr="00A572A6">
        <w:t>MeasuringTicket</w:t>
      </w:r>
      <w:r>
        <w:t>ReasonDescription</w:t>
      </w:r>
      <w:bookmarkEnd w:id="5288"/>
      <w:bookmarkEnd w:id="5289"/>
      <w:bookmarkEnd w:id="5290"/>
    </w:p>
    <w:tbl>
      <w:tblPr>
        <w:tblW w:w="5000" w:type="pct"/>
        <w:tblCellMar>
          <w:top w:w="144" w:type="dxa"/>
          <w:left w:w="115" w:type="dxa"/>
          <w:right w:w="115" w:type="dxa"/>
        </w:tblCellMar>
        <w:tblLook w:val="01E0"/>
      </w:tblPr>
      <w:tblGrid>
        <w:gridCol w:w="9584"/>
      </w:tblGrid>
      <w:tr w:rsidR="005C746E" w:rsidTr="004168AF">
        <w:tc>
          <w:tcPr>
            <w:tcW w:w="5000" w:type="pct"/>
          </w:tcPr>
          <w:p w:rsidR="005C746E" w:rsidRDefault="001978CB" w:rsidP="005C746E">
            <w:pPr>
              <w:pStyle w:val="Normal2"/>
            </w:pPr>
            <w:r w:rsidRPr="001978CB">
              <w:rPr>
                <w:noProof/>
              </w:rPr>
              <w:pict>
                <v:shape id="_x0000_s6092" type="#_x0000_t75" style="position:absolute;left:0;text-align:left;margin-left:12872.3pt;margin-top:7.05pt;width:177.75pt;height:37.5pt;z-index:-250053120;mso-wrap-edited:t;mso-position-horizontal:right" wrapcoords="-91 0 -91 21168 21600 21168 21600 0 18349 -806 -91 0" filled="t">
                  <v:imagedata r:id="rId1203" o:title="MeasuringTicketReasonDescription"/>
                  <w10:wrap type="tight"/>
                </v:shape>
              </w:pict>
            </w:r>
            <w:r w:rsidR="005C746E" w:rsidRPr="005C746E">
              <w:rPr>
                <w:noProof/>
              </w:rPr>
              <w:t>A text describing the reason for issuing the MeasuringTicket e-Document</w:t>
            </w:r>
            <w:r w:rsidR="005C746E">
              <w:t>.</w:t>
            </w:r>
          </w:p>
          <w:p w:rsidR="005C746E" w:rsidRDefault="005C746E" w:rsidP="005C746E">
            <w:pPr>
              <w:pStyle w:val="Normal2"/>
            </w:pPr>
          </w:p>
        </w:tc>
      </w:tr>
    </w:tbl>
    <w:p w:rsidR="005C746E" w:rsidRPr="00741451" w:rsidRDefault="005C746E" w:rsidP="00503198"/>
    <w:p w:rsidR="00503198" w:rsidRDefault="00503198" w:rsidP="00503198">
      <w:pPr>
        <w:pStyle w:val="Heading2"/>
      </w:pPr>
      <w:bookmarkStart w:id="5291" w:name="_Toc252545903"/>
      <w:bookmarkStart w:id="5292" w:name="_Toc259722279"/>
      <w:bookmarkStart w:id="5293" w:name="_Toc275502625"/>
      <w:bookmarkStart w:id="5294" w:name="_Toc371378210"/>
      <w:bookmarkStart w:id="5295" w:name="_Toc21213328"/>
      <w:bookmarkStart w:id="5296" w:name="MeasuringTicketReference"/>
      <w:r w:rsidRPr="003B6F76">
        <w:t>MeasuringTicketReference</w:t>
      </w:r>
      <w:bookmarkEnd w:id="5291"/>
      <w:bookmarkEnd w:id="5292"/>
      <w:bookmarkEnd w:id="5293"/>
      <w:bookmarkEnd w:id="5294"/>
      <w:bookmarkEnd w:id="5295"/>
      <w:bookmarkEnd w:id="5296"/>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1978CB" w:rsidP="00503198">
            <w:pPr>
              <w:pStyle w:val="Normal2"/>
            </w:pPr>
            <w:r>
              <w:rPr>
                <w:noProof/>
                <w:snapToGrid/>
                <w:lang w:val="sv-SE" w:eastAsia="sv-SE"/>
              </w:rPr>
              <w:pict>
                <v:shape id="_x0000_s146550" type="#_x0000_t75" style="position:absolute;left:0;text-align:left;margin-left:2022.3pt;margin-top:7.05pt;width:349.5pt;height:97.5pt;z-index:-249350656;mso-wrap-edited:t;mso-position-horizontal:right;mso-position-horizontal-relative:text;mso-position-vertical:absolute;mso-position-vertical-relative:text" wrapcoords="12 6480 40 14865 9623 15685 9654 21511 21600 21434 21600 0 9595 -55 9709 6890 12 6480" filled="t">
                  <v:imagedata r:id="rId1204" o:title="MeasuringTicketReference"/>
                  <w10:wrap type="tight"/>
                </v:shape>
              </w:pict>
            </w:r>
            <w:r w:rsidR="00503198" w:rsidRPr="003B6F76">
              <w:t>An element detailing relevant references pertaining to the MeasuringTicket as indicated by MeasuringTicketReferenceType and AssignedBy.</w:t>
            </w:r>
          </w:p>
          <w:p w:rsidR="004767A4" w:rsidRDefault="004767A4" w:rsidP="00503198">
            <w:pPr>
              <w:pStyle w:val="Normal2"/>
            </w:pPr>
            <w:r w:rsidRPr="004767A4">
              <w:t>This element will be deprecated in the next version of papiNet. Use the DocumentReferenceInformation element instead.</w:t>
            </w:r>
          </w:p>
          <w:p w:rsidR="00503198" w:rsidRDefault="00503198" w:rsidP="00503198">
            <w:pPr>
              <w:pStyle w:val="Bold3"/>
            </w:pPr>
            <w:r w:rsidRPr="00750E76">
              <w:t>MeasuringTicketReference</w:t>
            </w:r>
            <w:r>
              <w:t>Type [attribute]</w:t>
            </w:r>
          </w:p>
          <w:p w:rsidR="00503198" w:rsidRDefault="00503198" w:rsidP="00503198">
            <w:pPr>
              <w:pStyle w:val="Italic3"/>
            </w:pPr>
            <w:r w:rsidRPr="00750E76">
              <w:t>MeasuringTicketReference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750E76">
              <w:t>MeasuringTicketReference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4E5BAF" w:rsidP="00503198">
            <w:pPr>
              <w:pStyle w:val="Normal3"/>
            </w:pPr>
            <w:r>
              <w:t xml:space="preserve">Identifies the type of party or the agency that </w:t>
            </w:r>
            <w:r w:rsidR="00503198">
              <w:t>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5297" w:name="_Toc259722280"/>
      <w:bookmarkStart w:id="5298" w:name="_Toc275502626"/>
      <w:bookmarkStart w:id="5299" w:name="_Toc371378211"/>
      <w:bookmarkStart w:id="5300" w:name="_Toc21213329"/>
      <w:bookmarkStart w:id="5301" w:name="MeasuringTicketReferenceType_a"/>
      <w:r w:rsidRPr="006332BA">
        <w:t>MeasuringTicketReference</w:t>
      </w:r>
      <w:r>
        <w:t>Type [attribute]</w:t>
      </w:r>
      <w:bookmarkEnd w:id="5297"/>
      <w:bookmarkEnd w:id="5298"/>
      <w:bookmarkEnd w:id="5299"/>
      <w:bookmarkEnd w:id="5300"/>
      <w:bookmarkEnd w:id="5301"/>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t>Provides a contextual explanation of the specific reference identifier. Many</w:t>
            </w:r>
            <w:r w:rsidR="001978CB" w:rsidRPr="001978CB">
              <w:rPr>
                <w:noProof/>
              </w:rPr>
              <w:pict>
                <v:shape id="_x0000_s4000" type="#_x0000_t75" style="position:absolute;left:0;text-align:left;margin-left:10509.8pt;margin-top:7.05pt;width:151.5pt;height:34.5pt;z-index:-251869696;mso-position-horizontal:right;mso-position-horizontal-relative:text;mso-position-vertical-relative:text" wrapcoords="-107 0 -107 21130 21600 21130 21600 0 -107 0" filled="t">
                  <v:imagedata r:id="rId1205" o:title="MeasuringTicketReferenceType_a"/>
                  <w10:wrap type="tight"/>
                </v:shape>
              </w:pict>
            </w:r>
            <w:r>
              <w:t xml:space="preserve">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A7BBF" w:rsidRPr="00516D78" w:rsidRDefault="005A7BBF" w:rsidP="005A7BBF">
      <w:pPr>
        <w:pStyle w:val="Heading2"/>
      </w:pPr>
      <w:bookmarkStart w:id="5302" w:name="_Toc371378212"/>
      <w:bookmarkStart w:id="5303" w:name="_Toc21213330"/>
      <w:bookmarkStart w:id="5304" w:name="MeasuringTicketRequestDetail"/>
      <w:r w:rsidRPr="005A7BBF">
        <w:t>MeasuringTicketRequestDetail</w:t>
      </w:r>
      <w:bookmarkEnd w:id="5302"/>
      <w:bookmarkEnd w:id="5303"/>
      <w:bookmarkEnd w:id="5304"/>
    </w:p>
    <w:tbl>
      <w:tblPr>
        <w:tblW w:w="5000" w:type="pct"/>
        <w:tblCellMar>
          <w:top w:w="144" w:type="dxa"/>
          <w:left w:w="115" w:type="dxa"/>
          <w:right w:w="115" w:type="dxa"/>
        </w:tblCellMar>
        <w:tblLook w:val="01E0"/>
      </w:tblPr>
      <w:tblGrid>
        <w:gridCol w:w="9584"/>
      </w:tblGrid>
      <w:tr w:rsidR="005A7BBF" w:rsidRPr="00C407FA" w:rsidTr="007C50B9">
        <w:tc>
          <w:tcPr>
            <w:tcW w:w="5000" w:type="pct"/>
          </w:tcPr>
          <w:p w:rsidR="005A7BBF" w:rsidRDefault="001978CB" w:rsidP="007C50B9">
            <w:pPr>
              <w:pStyle w:val="Normal2"/>
              <w:rPr>
                <w:b/>
                <w:noProof/>
              </w:rPr>
            </w:pPr>
            <w:r w:rsidRPr="001978CB">
              <w:rPr>
                <w:rFonts w:cs="Arial"/>
                <w:bCs/>
                <w:noProof/>
                <w:snapToGrid/>
                <w:lang w:val="sv-SE" w:eastAsia="sv-SE"/>
              </w:rPr>
              <w:pict>
                <v:shape id="_x0000_s146495" type="#_x0000_t75" style="position:absolute;left:0;text-align:left;margin-left:3665.3pt;margin-top:7.05pt;width:394.5pt;height:243pt;z-index:-249391616;mso-wrap-edited:t;mso-position-horizontal:right;mso-position-horizontal-relative:text;mso-position-vertical:absolute;mso-position-vertical-relative:text" wrapcoords="192 7640 323 9720 9522 9827 9357 15320 12347 15160 12347 21453 21600 21533 21600 0 9554 -40 9423 7533 192 7640" filled="t">
                  <v:imagedata r:id="rId1206" o:title="MeasuringTicketRequestDetail"/>
                  <w10:wrap type="tight"/>
                </v:shape>
              </w:pict>
            </w:r>
            <w:r w:rsidR="005A7BBF" w:rsidRPr="00A24EDB">
              <w:rPr>
                <w:rFonts w:cs="Arial"/>
                <w:bCs/>
              </w:rPr>
              <w:t>A grouping element that provides the paramete</w:t>
            </w:r>
            <w:r w:rsidR="005A7BBF">
              <w:rPr>
                <w:rFonts w:cs="Arial"/>
                <w:bCs/>
              </w:rPr>
              <w:t>rs to be used when responding with a MeasuringTicket e-Document</w:t>
            </w:r>
            <w:r w:rsidR="005A7BBF" w:rsidRPr="00516D78">
              <w:rPr>
                <w:noProof/>
              </w:rPr>
              <w:t>.</w:t>
            </w:r>
          </w:p>
          <w:p w:rsidR="005A7BBF" w:rsidRDefault="005A7BBF" w:rsidP="007C50B9">
            <w:pPr>
              <w:pStyle w:val="Bold3"/>
            </w:pPr>
            <w:r w:rsidRPr="005A7BBF">
              <w:t>MeasuringTicketRequestDetailType</w:t>
            </w:r>
            <w:r>
              <w:t xml:space="preserve"> [attribute]</w:t>
            </w:r>
          </w:p>
          <w:p w:rsidR="005A7BBF" w:rsidRDefault="005A7BBF" w:rsidP="007C50B9">
            <w:pPr>
              <w:pStyle w:val="Italic3"/>
            </w:pPr>
            <w:r w:rsidRPr="005A7BBF">
              <w:t>MeasuringTicketRequestDetailType</w:t>
            </w:r>
            <w:r w:rsidRPr="006D39E5">
              <w:t xml:space="preserve"> is mandatory. A single instance</w:t>
            </w:r>
            <w:r w:rsidRPr="009863BE">
              <w:t xml:space="preserve"> is required.</w:t>
            </w:r>
          </w:p>
          <w:p w:rsidR="005A7BBF" w:rsidRDefault="005A7BBF" w:rsidP="007C50B9">
            <w:pPr>
              <w:pStyle w:val="Normal3"/>
            </w:pPr>
            <w:r w:rsidRPr="005A7BBF">
              <w:t>Communicates the method in which the MeasuringTicket should be reported</w:t>
            </w:r>
            <w:r w:rsidRPr="009863BE">
              <w:t>.</w:t>
            </w:r>
          </w:p>
          <w:p w:rsidR="005A7BBF" w:rsidRPr="009863BE" w:rsidRDefault="005A7BBF" w:rsidP="007C50B9">
            <w:pPr>
              <w:pStyle w:val="Normal3"/>
            </w:pPr>
            <w:r>
              <w:t xml:space="preserve">Refer to </w:t>
            </w:r>
            <w:r w:rsidRPr="005A7BBF">
              <w:t>MeasuringTicketRequestDetailType</w:t>
            </w:r>
            <w:r>
              <w:t xml:space="preserve"> definition for any enumerations.</w:t>
            </w:r>
          </w:p>
          <w:p w:rsidR="005A7BBF" w:rsidRDefault="005A7BBF" w:rsidP="007C50B9">
            <w:pPr>
              <w:pStyle w:val="Bold3"/>
            </w:pPr>
            <w:r>
              <w:t>(sequence)</w:t>
            </w:r>
          </w:p>
          <w:p w:rsidR="005A7BBF" w:rsidRDefault="005A7BBF" w:rsidP="007C50B9">
            <w:pPr>
              <w:pStyle w:val="Italic3"/>
            </w:pPr>
            <w:r w:rsidRPr="002065FC">
              <w:rPr>
                <w:rStyle w:val="Italic2Char"/>
              </w:rPr>
              <w:t>The sequence of items below is mandatory. A single instance is required</w:t>
            </w:r>
            <w:r>
              <w:t>.</w:t>
            </w:r>
          </w:p>
          <w:p w:rsidR="00277485" w:rsidRDefault="00277485" w:rsidP="00277485">
            <w:pPr>
              <w:pStyle w:val="Bold4"/>
            </w:pPr>
            <w:r>
              <w:t>(choice)</w:t>
            </w:r>
          </w:p>
          <w:p w:rsidR="00277485" w:rsidRDefault="00277485" w:rsidP="00277485">
            <w:pPr>
              <w:pStyle w:val="Italic4"/>
            </w:pPr>
            <w:r>
              <w:t xml:space="preserve">[choice] is mandatory. A single instance is required. </w:t>
            </w:r>
          </w:p>
          <w:p w:rsidR="00277485" w:rsidRDefault="00277485" w:rsidP="00277485">
            <w:pPr>
              <w:pStyle w:val="Bold5"/>
              <w:rPr>
                <w:i/>
              </w:rPr>
            </w:pPr>
            <w:r w:rsidRPr="005A7BBF">
              <w:t>TimePeriod</w:t>
            </w:r>
            <w:r w:rsidRPr="00374796">
              <w:rPr>
                <w:i/>
              </w:rPr>
              <w:t xml:space="preserve"> </w:t>
            </w:r>
          </w:p>
          <w:p w:rsidR="00277485" w:rsidRDefault="00277485" w:rsidP="00277485">
            <w:pPr>
              <w:pStyle w:val="Italic5"/>
            </w:pPr>
            <w:r w:rsidRPr="005A7BBF">
              <w:t>TimePeriod</w:t>
            </w:r>
            <w:r>
              <w:t xml:space="preserve"> is mandatory. A single instance is required.</w:t>
            </w:r>
          </w:p>
          <w:p w:rsidR="00277485" w:rsidRDefault="00277485" w:rsidP="00277485">
            <w:pPr>
              <w:pStyle w:val="Normal5"/>
              <w:rPr>
                <w:i/>
              </w:rPr>
            </w:pPr>
            <w:r w:rsidRPr="005A7BBF">
              <w:t>The TimePeriod element is used to communicate a duration period of time as indicated in PeriodType</w:t>
            </w:r>
            <w:r w:rsidRPr="00316275">
              <w:rPr>
                <w:i/>
              </w:rPr>
              <w:t>.</w:t>
            </w:r>
          </w:p>
          <w:p w:rsidR="00277485" w:rsidRDefault="00277485" w:rsidP="00277485">
            <w:pPr>
              <w:pStyle w:val="Bold5"/>
              <w:rPr>
                <w:i/>
              </w:rPr>
            </w:pPr>
            <w:r>
              <w:t>Duration</w:t>
            </w:r>
            <w:r w:rsidRPr="00374796">
              <w:rPr>
                <w:i/>
              </w:rPr>
              <w:t xml:space="preserve"> </w:t>
            </w:r>
          </w:p>
          <w:p w:rsidR="00277485" w:rsidRDefault="00277485" w:rsidP="00277485">
            <w:pPr>
              <w:pStyle w:val="Italic5"/>
            </w:pPr>
            <w:r>
              <w:t>Duration is mandatory. A single instance is required.</w:t>
            </w:r>
          </w:p>
          <w:p w:rsidR="00277485" w:rsidRPr="00277485" w:rsidRDefault="00277485" w:rsidP="00277485">
            <w:pPr>
              <w:pStyle w:val="Normal5"/>
              <w:rPr>
                <w:i/>
              </w:rPr>
            </w:pPr>
            <w:r w:rsidRPr="00277485">
              <w:t>A grouping element that contains information about a time interval and its target date</w:t>
            </w:r>
            <w:r>
              <w:t>.</w:t>
            </w:r>
          </w:p>
          <w:p w:rsidR="005A7BBF" w:rsidRPr="005A7BBF" w:rsidRDefault="005A7BBF" w:rsidP="005A7BBF">
            <w:pPr>
              <w:pStyle w:val="Bold4"/>
            </w:pPr>
            <w:r w:rsidRPr="005A7BBF">
              <w:t>MeasuringParty</w:t>
            </w:r>
          </w:p>
          <w:p w:rsidR="005A7BBF" w:rsidRPr="005A7BBF" w:rsidRDefault="005A7BBF" w:rsidP="005A7BBF">
            <w:pPr>
              <w:pStyle w:val="Italic4"/>
            </w:pPr>
            <w:r w:rsidRPr="005A7BBF">
              <w:t>MeasuringParty is optional. A single instance might exist.</w:t>
            </w:r>
          </w:p>
          <w:p w:rsidR="005A7BBF" w:rsidRDefault="005A7BBF" w:rsidP="005A7BBF">
            <w:pPr>
              <w:pStyle w:val="Normal4"/>
            </w:pPr>
            <w:r w:rsidRPr="005A7BBF">
              <w:t>The party that is responsible for the measurements at the measuring location.</w:t>
            </w:r>
          </w:p>
          <w:p w:rsidR="005A7BBF" w:rsidRDefault="005A7BBF" w:rsidP="005A7BBF">
            <w:pPr>
              <w:pStyle w:val="Bold4"/>
            </w:pPr>
            <w:r w:rsidRPr="00A65638">
              <w:t>Measuring</w:t>
            </w:r>
            <w:r>
              <w:t>Location</w:t>
            </w:r>
          </w:p>
          <w:p w:rsidR="005A7BBF" w:rsidRDefault="005A7BBF" w:rsidP="005A7BBF">
            <w:pPr>
              <w:pStyle w:val="Italic4"/>
            </w:pPr>
            <w:r w:rsidRPr="00FB719A">
              <w:t>MeasuringLocation</w:t>
            </w:r>
            <w:r w:rsidR="00FC3AD1">
              <w:t xml:space="preserve"> is optional</w:t>
            </w:r>
            <w:r>
              <w:t xml:space="preserve">. </w:t>
            </w:r>
            <w:r w:rsidR="00FC3AD1">
              <w:t>M</w:t>
            </w:r>
            <w:r w:rsidR="00FC3AD1" w:rsidRPr="00FC3AD1">
              <w:t>ultiple instances might exist</w:t>
            </w:r>
            <w:r>
              <w:t>.</w:t>
            </w:r>
          </w:p>
          <w:p w:rsidR="005A7BBF" w:rsidRDefault="005A7BBF" w:rsidP="005A7BBF">
            <w:pPr>
              <w:pStyle w:val="Normal4"/>
            </w:pPr>
            <w:r w:rsidRPr="00FB719A">
              <w:t>A grouping element that contains information about where the measuring is taken place</w:t>
            </w:r>
            <w:r>
              <w:t>.</w:t>
            </w:r>
          </w:p>
          <w:p w:rsidR="00277485" w:rsidRPr="003D56FA" w:rsidRDefault="00277485" w:rsidP="00277485">
            <w:pPr>
              <w:pStyle w:val="Bold4"/>
            </w:pPr>
            <w:r>
              <w:t>Source</w:t>
            </w:r>
            <w:r w:rsidRPr="003D56FA">
              <w:t>Product</w:t>
            </w:r>
          </w:p>
          <w:p w:rsidR="00277485" w:rsidRPr="003D56FA" w:rsidRDefault="00277485" w:rsidP="00277485">
            <w:pPr>
              <w:pStyle w:val="Italic4"/>
            </w:pPr>
            <w:r>
              <w:t>Source</w:t>
            </w:r>
            <w:r w:rsidRPr="003D56FA">
              <w:t xml:space="preserve">Product is </w:t>
            </w:r>
            <w:r w:rsidRPr="00A35E87">
              <w:t>optional. A single instance might exist</w:t>
            </w:r>
            <w:r w:rsidRPr="003D56FA">
              <w:t>.</w:t>
            </w:r>
          </w:p>
          <w:p w:rsidR="00277485" w:rsidRDefault="00277485" w:rsidP="00277485">
            <w:pPr>
              <w:pStyle w:val="Normal4"/>
            </w:pPr>
            <w:r>
              <w:t>Source</w:t>
            </w:r>
            <w:r w:rsidRPr="003D56FA">
              <w:t xml:space="preserve">Product </w:t>
            </w:r>
            <w:r>
              <w:t xml:space="preserve">is a group element defining the product that is available for measuring. </w:t>
            </w:r>
          </w:p>
          <w:p w:rsidR="00277485" w:rsidRDefault="00277485" w:rsidP="00277485">
            <w:pPr>
              <w:pStyle w:val="Normal4"/>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277485" w:rsidRDefault="00277485" w:rsidP="00277485">
            <w:pPr>
              <w:pStyle w:val="Normal4"/>
            </w:pPr>
            <w:r>
              <w:t>For example, Pulpwood is produced but it is of very bad quality because of long time storage in the forest. This pulpwood will be sold as fire wood and shall when delivered be measured according to the measuring rules for firewood.</w:t>
            </w:r>
          </w:p>
          <w:p w:rsidR="00277485" w:rsidRDefault="00277485" w:rsidP="00277485">
            <w:pPr>
              <w:pStyle w:val="Bold4"/>
            </w:pPr>
            <w:r>
              <w:t>PropertySpecification</w:t>
            </w:r>
          </w:p>
          <w:p w:rsidR="00277485" w:rsidRDefault="00277485" w:rsidP="00277485">
            <w:pPr>
              <w:pStyle w:val="Italic4"/>
            </w:pPr>
            <w:r w:rsidRPr="008F47E5">
              <w:t>PropertySpecification</w:t>
            </w:r>
            <w:r>
              <w:t xml:space="preserve"> is optional. A single </w:t>
            </w:r>
            <w:r w:rsidRPr="008F47E5">
              <w:t>instance might exist.</w:t>
            </w:r>
            <w:r>
              <w:t>.</w:t>
            </w:r>
          </w:p>
          <w:p w:rsidR="00277485" w:rsidRPr="005A7BBF" w:rsidRDefault="00277485" w:rsidP="005A7BBF">
            <w:pPr>
              <w:pStyle w:val="Normal4"/>
            </w:pPr>
            <w:r w:rsidRPr="008F47E5">
              <w:t>A grouping element that contains a specification of properties that should be measured or are measured</w:t>
            </w:r>
            <w:r>
              <w:t>.</w:t>
            </w:r>
          </w:p>
        </w:tc>
      </w:tr>
    </w:tbl>
    <w:p w:rsidR="005A7BBF" w:rsidRDefault="005A7BBF" w:rsidP="00503198"/>
    <w:p w:rsidR="00BE3686" w:rsidRDefault="00BE3686" w:rsidP="00BE3686">
      <w:pPr>
        <w:pStyle w:val="Heading2"/>
      </w:pPr>
      <w:bookmarkStart w:id="5305" w:name="_Toc371378213"/>
      <w:bookmarkStart w:id="5306" w:name="_Toc21213331"/>
      <w:bookmarkStart w:id="5307" w:name="MeasuringTicketRequestDetailType_a"/>
      <w:r w:rsidRPr="00BE3686">
        <w:t>MeasuringTicketRequestDetailType</w:t>
      </w:r>
      <w:r>
        <w:t xml:space="preserve"> [attribute]</w:t>
      </w:r>
      <w:bookmarkEnd w:id="5305"/>
      <w:bookmarkEnd w:id="5306"/>
      <w:bookmarkEnd w:id="5307"/>
    </w:p>
    <w:tbl>
      <w:tblPr>
        <w:tblW w:w="5000" w:type="pct"/>
        <w:tblCellMar>
          <w:top w:w="144" w:type="dxa"/>
          <w:left w:w="115" w:type="dxa"/>
          <w:right w:w="115" w:type="dxa"/>
        </w:tblCellMar>
        <w:tblLook w:val="01E0"/>
      </w:tblPr>
      <w:tblGrid>
        <w:gridCol w:w="9584"/>
      </w:tblGrid>
      <w:tr w:rsidR="00BE3686" w:rsidRPr="000F7C27" w:rsidTr="007C50B9">
        <w:tc>
          <w:tcPr>
            <w:tcW w:w="5000" w:type="pct"/>
          </w:tcPr>
          <w:p w:rsidR="00BE3686" w:rsidRDefault="001978CB" w:rsidP="007C50B9">
            <w:pPr>
              <w:pStyle w:val="Normal2"/>
            </w:pPr>
            <w:r w:rsidRPr="001978CB">
              <w:rPr>
                <w:noProof/>
              </w:rPr>
              <w:pict>
                <v:shape id="_x0000_s6097" type="#_x0000_t75" style="position:absolute;left:0;text-align:left;margin-left:13479.8pt;margin-top:7.05pt;width:184.5pt;height:63.75pt;z-index:-250051072;mso-wrap-edited:t;mso-position-horizontal:right" wrapcoords="-88 0 -88 21346 21600 21346 21600 0 16566 322 -88 0" filled="t">
                  <v:imagedata r:id="rId1207" o:title=""/>
                  <w10:wrap type="tight"/>
                </v:shape>
              </w:pict>
            </w:r>
            <w:r w:rsidR="00BE3686" w:rsidRPr="00BE3686">
              <w:rPr>
                <w:noProof/>
              </w:rPr>
              <w:t>Communicates the method in which the MeasuringTicket should be reported</w:t>
            </w:r>
            <w:r w:rsidR="00BE3686">
              <w:t>.</w:t>
            </w:r>
          </w:p>
          <w:p w:rsidR="00BE3686" w:rsidRDefault="00BE3686" w:rsidP="007C50B9">
            <w:pPr>
              <w:pStyle w:val="Italic2"/>
            </w:pPr>
            <w:r>
              <w:t>This item is restricted to the following list.</w:t>
            </w:r>
          </w:p>
          <w:p w:rsidR="00BE3686" w:rsidRDefault="00BE3686" w:rsidP="00BE3686">
            <w:pPr>
              <w:pStyle w:val="Bold3"/>
            </w:pPr>
            <w:r>
              <w:t xml:space="preserve">CalibrationCheckLog </w:t>
            </w:r>
          </w:p>
          <w:p w:rsidR="00BE3686" w:rsidRDefault="00BE3686" w:rsidP="00BE3686">
            <w:pPr>
              <w:pStyle w:val="Normal3"/>
            </w:pPr>
            <w:r>
              <w:t>Request for a Calibration Check Log.</w:t>
            </w:r>
          </w:p>
          <w:p w:rsidR="00277485" w:rsidRPr="00277485" w:rsidRDefault="00277485" w:rsidP="00277485">
            <w:pPr>
              <w:pStyle w:val="Normal3"/>
              <w:rPr>
                <w:b/>
              </w:rPr>
            </w:pPr>
            <w:r w:rsidRPr="00277485">
              <w:rPr>
                <w:b/>
              </w:rPr>
              <w:t>PropertyTicket</w:t>
            </w:r>
          </w:p>
          <w:p w:rsidR="00277485" w:rsidRDefault="00277485" w:rsidP="00277485">
            <w:pPr>
              <w:pStyle w:val="Normal3"/>
            </w:pPr>
            <w:r>
              <w:t>Request for a MeasuringTicket of type PropertyTicket.</w:t>
            </w:r>
          </w:p>
        </w:tc>
      </w:tr>
    </w:tbl>
    <w:p w:rsidR="00BE3686" w:rsidRDefault="00BE3686" w:rsidP="00503198"/>
    <w:p w:rsidR="00503198" w:rsidRDefault="00503198" w:rsidP="00503198">
      <w:pPr>
        <w:pStyle w:val="Heading2"/>
      </w:pPr>
      <w:bookmarkStart w:id="5308" w:name="_Toc259722281"/>
      <w:bookmarkStart w:id="5309" w:name="_Toc275502627"/>
      <w:bookmarkStart w:id="5310" w:name="_Toc371378214"/>
      <w:bookmarkStart w:id="5311" w:name="_Toc21213332"/>
      <w:bookmarkStart w:id="5312" w:name="MeasuringTicketSequence"/>
      <w:r w:rsidRPr="00B104AC">
        <w:t>MeasuringTicketSequence</w:t>
      </w:r>
      <w:bookmarkEnd w:id="5308"/>
      <w:bookmarkEnd w:id="5309"/>
      <w:bookmarkEnd w:id="5310"/>
      <w:bookmarkEnd w:id="5311"/>
      <w:bookmarkEnd w:id="5312"/>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1978CB" w:rsidP="00503198">
            <w:pPr>
              <w:pStyle w:val="Normal2"/>
            </w:pPr>
            <w:r>
              <w:rPr>
                <w:noProof/>
                <w:snapToGrid/>
                <w:lang w:val="sv-SE" w:eastAsia="sv-SE"/>
              </w:rPr>
              <w:pict>
                <v:shape id="_x0000_s7044" type="#_x0000_t75" style="position:absolute;left:0;text-align:left;margin-left:13368.2pt;margin-top:7.05pt;width:266.2pt;height:672.5pt;z-index:-249474560;mso-wrap-edited:t;mso-position-horizontal:right;mso-position-horizontal-relative:text;mso-position-vertical:absolute;mso-position-vertical-relative:text" wrapcoords="149 6135 254 6739 517 6801 6987 6843 7513 12256 9722 12193 9406 21603 21600 21577 21600 0 7565 35 7197 1138 7355 6156 149 6135" filled="t">
                  <v:imagedata r:id="rId1208" o:title="MeasuringTicketSequence"/>
                  <w10:wrap type="tight"/>
                </v:shape>
              </w:pict>
            </w:r>
            <w:r w:rsidR="00503198" w:rsidRPr="00B104AC">
              <w:rPr>
                <w:noProof/>
              </w:rPr>
              <w:t>A grouping element that contains information for a measuring event, e.g. a truck load</w:t>
            </w:r>
            <w:r w:rsidR="00503198">
              <w:t>.</w:t>
            </w:r>
          </w:p>
          <w:p w:rsidR="00B931C1" w:rsidRDefault="00B931C1" w:rsidP="00B931C1">
            <w:pPr>
              <w:pStyle w:val="Bold3"/>
            </w:pPr>
            <w:r>
              <w:t>MeasuringInfoInvoicingType</w:t>
            </w:r>
          </w:p>
          <w:p w:rsidR="00B931C1" w:rsidRDefault="00B931C1" w:rsidP="00B931C1">
            <w:pPr>
              <w:pStyle w:val="Italic3"/>
            </w:pPr>
            <w:r w:rsidRPr="00B931C1">
              <w:t>MeasuringInfoInvoicingType</w:t>
            </w:r>
            <w:r w:rsidR="00C34206">
              <w:t xml:space="preserve"> </w:t>
            </w:r>
            <w:r>
              <w:t>is optional. A single instance might exist.</w:t>
            </w:r>
          </w:p>
          <w:p w:rsidR="00B931C1" w:rsidRDefault="00B931C1" w:rsidP="00B931C1">
            <w:pPr>
              <w:pStyle w:val="Normal3"/>
            </w:pPr>
            <w:r>
              <w:t>Specifies the type of measuring information that is supplied for invoicing. Depending on the invoicing process can the entire measuring information or just the difference</w:t>
            </w:r>
            <w:r w:rsidR="006656B4">
              <w:t xml:space="preserve"> to a previous invoiced version</w:t>
            </w:r>
            <w:r>
              <w:t xml:space="preserve"> of measuring information be invoiced. A previous invoiced version of measuring information has to be credited when the entire measuring information is invoiced for a new version. A positive amount is debit and a negative amount is credit.</w:t>
            </w:r>
          </w:p>
          <w:p w:rsidR="00B931C1" w:rsidRDefault="00B931C1" w:rsidP="00B931C1">
            <w:pPr>
              <w:pStyle w:val="Normal3"/>
            </w:pPr>
            <w:r>
              <w:t xml:space="preserve">Refer to </w:t>
            </w:r>
            <w:r w:rsidRPr="00B931C1">
              <w:t>MeasuringInfoInvoicingType</w:t>
            </w:r>
            <w:r>
              <w:t xml:space="preserve"> definition for any enumerations</w:t>
            </w:r>
            <w:r w:rsidR="00F25726">
              <w:t>.</w:t>
            </w:r>
          </w:p>
          <w:p w:rsidR="00DA0AAC" w:rsidRDefault="00DA0AAC" w:rsidP="00DA0AAC">
            <w:pPr>
              <w:pStyle w:val="Bold3"/>
            </w:pPr>
            <w:r>
              <w:t>IsMeasuringInfoCancelled</w:t>
            </w:r>
          </w:p>
          <w:p w:rsidR="00DA0AAC" w:rsidRDefault="00DA0AAC" w:rsidP="00DA0AAC">
            <w:pPr>
              <w:pStyle w:val="Italic3"/>
            </w:pPr>
            <w:r w:rsidRPr="00DA0AAC">
              <w:t>IsMeasuringInfoCancelled</w:t>
            </w:r>
            <w:r>
              <w:t>is optional. A single instance might exist.</w:t>
            </w:r>
          </w:p>
          <w:p w:rsidR="00DA0AAC" w:rsidRDefault="00DA0AAC" w:rsidP="00DA0AAC">
            <w:pPr>
              <w:pStyle w:val="Normal3"/>
            </w:pPr>
            <w:r w:rsidRPr="00DA0AAC">
              <w:t>Specifies if the measuring information is cancelled or not. When the measuring information is cancelled, then all versions of the measuring information are cancelled</w:t>
            </w:r>
            <w:r>
              <w:t>.</w:t>
            </w:r>
          </w:p>
          <w:p w:rsidR="00DA0AAC" w:rsidRDefault="00DA0AAC" w:rsidP="00B931C1">
            <w:pPr>
              <w:pStyle w:val="Normal3"/>
            </w:pPr>
            <w:r>
              <w:t xml:space="preserve">Refer to </w:t>
            </w:r>
            <w:r w:rsidRPr="00DA0AAC">
              <w:t>IsMeasuringInfoCancelled</w:t>
            </w:r>
            <w:r>
              <w:t>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SequenceNumber</w:t>
            </w:r>
          </w:p>
          <w:p w:rsidR="00503198" w:rsidRDefault="00503198" w:rsidP="00503198">
            <w:pPr>
              <w:pStyle w:val="Italic4"/>
            </w:pPr>
            <w:r w:rsidRPr="00A65638">
              <w:t>MeasuringTicket</w:t>
            </w:r>
            <w:r>
              <w:t>SequenceNumber is mandatory. A single instance is required.</w:t>
            </w:r>
          </w:p>
          <w:p w:rsidR="00503198" w:rsidRDefault="00503198" w:rsidP="00503198">
            <w:pPr>
              <w:pStyle w:val="Normal4"/>
            </w:pPr>
            <w:r w:rsidRPr="00B104AC">
              <w:t xml:space="preserve">A </w:t>
            </w:r>
            <w:r w:rsidR="00770C4A" w:rsidRPr="00770C4A">
              <w:t xml:space="preserve">sequential number that uniquely identifies the </w:t>
            </w:r>
            <w:r w:rsidR="00770C4A">
              <w:t>sequence in a MeasuringTicket e</w:t>
            </w:r>
            <w:r w:rsidR="00770C4A">
              <w:noBreakHyphen/>
            </w:r>
            <w:r w:rsidR="00770C4A" w:rsidRPr="00770C4A">
              <w:t>Document</w:t>
            </w:r>
            <w:r w:rsidRPr="00A65638">
              <w:t>.</w:t>
            </w:r>
          </w:p>
          <w:p w:rsidR="00503198" w:rsidRDefault="00503198" w:rsidP="00503198">
            <w:pPr>
              <w:pStyle w:val="Bold4"/>
            </w:pPr>
            <w:r>
              <w:t>MeasuringNumber</w:t>
            </w:r>
          </w:p>
          <w:p w:rsidR="00503198" w:rsidRDefault="00503198" w:rsidP="00503198">
            <w:pPr>
              <w:pStyle w:val="Italic4"/>
            </w:pPr>
            <w:r>
              <w:t>MeasuringNumber is optional. A single instance might exist.</w:t>
            </w:r>
          </w:p>
          <w:p w:rsidR="00503198" w:rsidRPr="00A35E87" w:rsidRDefault="00503198" w:rsidP="00503198">
            <w:pPr>
              <w:pStyle w:val="Normal4"/>
            </w:pPr>
            <w:r w:rsidRPr="00A35E87">
              <w:t>A unique identifier for the measuring event.</w:t>
            </w:r>
          </w:p>
          <w:p w:rsidR="00503198" w:rsidRDefault="00503198" w:rsidP="00503198">
            <w:pPr>
              <w:pStyle w:val="Bold4"/>
            </w:pPr>
            <w:r w:rsidRPr="00A35E87">
              <w:t>Measuring</w:t>
            </w:r>
            <w:r>
              <w:t>Date</w:t>
            </w:r>
          </w:p>
          <w:p w:rsidR="00503198" w:rsidRDefault="00503198" w:rsidP="00503198">
            <w:pPr>
              <w:pStyle w:val="Italic4"/>
            </w:pPr>
            <w:r w:rsidRPr="00A35E87">
              <w:t>MeasuringDate</w:t>
            </w:r>
            <w:r>
              <w:t xml:space="preserve"> is </w:t>
            </w:r>
            <w:r w:rsidRPr="00A35E87">
              <w:t>optional. A single instance might exist</w:t>
            </w:r>
            <w:r>
              <w:t>.</w:t>
            </w:r>
          </w:p>
          <w:p w:rsidR="00503198" w:rsidRDefault="00503198" w:rsidP="00503198">
            <w:pPr>
              <w:pStyle w:val="Normal4"/>
            </w:pPr>
            <w:r w:rsidRPr="00A35E87">
              <w:t>The date when the measuring was done</w:t>
            </w:r>
            <w:r>
              <w:t>.</w:t>
            </w:r>
          </w:p>
          <w:p w:rsidR="00492251" w:rsidRDefault="00492251" w:rsidP="00492251">
            <w:pPr>
              <w:pStyle w:val="Bold4"/>
            </w:pPr>
            <w:r>
              <w:t>MeasuringInfoVersion</w:t>
            </w:r>
          </w:p>
          <w:p w:rsidR="004115B7" w:rsidRDefault="004115B7" w:rsidP="004115B7">
            <w:pPr>
              <w:pStyle w:val="Italic4"/>
            </w:pPr>
            <w:r w:rsidRPr="004115B7">
              <w:t>MeasuringInfoVersion</w:t>
            </w:r>
            <w:r>
              <w:t xml:space="preserve"> is </w:t>
            </w:r>
            <w:r w:rsidRPr="00A35E87">
              <w:t>optional. A single instance might exist</w:t>
            </w:r>
            <w:r>
              <w:t>.</w:t>
            </w:r>
          </w:p>
          <w:p w:rsidR="00492251" w:rsidRDefault="00492251" w:rsidP="00503198">
            <w:pPr>
              <w:pStyle w:val="Normal4"/>
            </w:pPr>
            <w:r w:rsidRPr="00492251">
              <w:t>A grouping element that contains a specification of the version for the measuring information associated with a measurement</w:t>
            </w:r>
            <w:r w:rsidR="004115B7">
              <w:t>.</w:t>
            </w:r>
          </w:p>
          <w:p w:rsidR="00503198" w:rsidRDefault="00503198" w:rsidP="00503198">
            <w:pPr>
              <w:pStyle w:val="Bold4"/>
            </w:pPr>
            <w:r w:rsidRPr="00A65638">
              <w:t>Measuring</w:t>
            </w:r>
            <w:r>
              <w:t>Specification</w:t>
            </w:r>
          </w:p>
          <w:p w:rsidR="00503198" w:rsidRDefault="00503198" w:rsidP="00503198">
            <w:pPr>
              <w:pStyle w:val="Italic4"/>
            </w:pPr>
            <w:r w:rsidRPr="00663236">
              <w:t>MeasuringSpecification</w:t>
            </w:r>
            <w:r>
              <w:t xml:space="preserve"> is mandatory. A single instance is required.</w:t>
            </w:r>
          </w:p>
          <w:p w:rsidR="00503198" w:rsidRDefault="00503198" w:rsidP="00503198">
            <w:pPr>
              <w:pStyle w:val="Normal4"/>
            </w:pPr>
            <w:r w:rsidRPr="00663236">
              <w:t>A grouping element that contains a specification for measurement procedures</w:t>
            </w:r>
            <w:r w:rsidRPr="00A65638">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E21C62" w:rsidRDefault="00E21C62" w:rsidP="00E21C62">
            <w:pPr>
              <w:pStyle w:val="Bold5"/>
            </w:pPr>
            <w:r w:rsidRPr="00AE7111">
              <w:t>MeasuringTicket</w:t>
            </w:r>
            <w:r>
              <w:t>Reference</w:t>
            </w:r>
          </w:p>
          <w:p w:rsidR="00E21C62" w:rsidRPr="0043189E" w:rsidRDefault="00E21C62" w:rsidP="00E21C62">
            <w:pPr>
              <w:pStyle w:val="Italic5"/>
            </w:pPr>
            <w:r w:rsidRPr="0043189E">
              <w:t xml:space="preserve">MeasuringTicketReference is </w:t>
            </w:r>
            <w:r w:rsidRPr="00E21C62">
              <w:t>mandatory. One instance is required, multiple instances might exist</w:t>
            </w:r>
            <w:r>
              <w:t>.</w:t>
            </w:r>
          </w:p>
          <w:p w:rsidR="00E21C62" w:rsidRDefault="00E21C62" w:rsidP="00E21C62">
            <w:pPr>
              <w:pStyle w:val="Normal5"/>
            </w:pPr>
            <w:r w:rsidRPr="0043189E">
              <w:t>An element detailing relevant references pertaining to the MeasuringTicket as indicated by MeasuringTicketReferenceType and AssignedBy.</w:t>
            </w:r>
            <w:r>
              <w:t xml:space="preserve"> </w:t>
            </w:r>
          </w:p>
          <w:p w:rsidR="00E21C62"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rsidRPr="00A65638">
              <w:t>Measuring</w:t>
            </w:r>
            <w:r>
              <w:t>Location</w:t>
            </w:r>
          </w:p>
          <w:p w:rsidR="00503198" w:rsidRDefault="00503198" w:rsidP="00503198">
            <w:pPr>
              <w:pStyle w:val="Italic4"/>
            </w:pPr>
            <w:r w:rsidRPr="00FB719A">
              <w:t>MeasuringLocation</w:t>
            </w:r>
            <w:r>
              <w:t xml:space="preserve"> is </w:t>
            </w:r>
            <w:r w:rsidR="00492251">
              <w:t>optional</w:t>
            </w:r>
            <w:r>
              <w:t xml:space="preserve">. A single instance </w:t>
            </w:r>
            <w:r w:rsidR="00492251">
              <w:t>might exist</w:t>
            </w:r>
            <w:r>
              <w:t>.</w:t>
            </w:r>
          </w:p>
          <w:p w:rsidR="00503198" w:rsidRDefault="00503198" w:rsidP="00503198">
            <w:pPr>
              <w:pStyle w:val="Normal4"/>
            </w:pPr>
            <w:r w:rsidRPr="00FB719A">
              <w:t>A grouping element that contains information about where the measuring is taken place</w:t>
            </w:r>
            <w:r>
              <w:t>.</w:t>
            </w:r>
          </w:p>
          <w:p w:rsidR="00503198" w:rsidRDefault="00503198" w:rsidP="00503198">
            <w:pPr>
              <w:pStyle w:val="Bold4"/>
            </w:pPr>
            <w:r>
              <w:t>DeliveryInfo</w:t>
            </w:r>
          </w:p>
          <w:p w:rsidR="00503198" w:rsidRDefault="00503198" w:rsidP="00503198">
            <w:pPr>
              <w:pStyle w:val="Italic4"/>
            </w:pPr>
            <w:r w:rsidRPr="00FB719A">
              <w:t>DeliveryInfo</w:t>
            </w:r>
            <w:r>
              <w:t xml:space="preserve"> is </w:t>
            </w:r>
            <w:r w:rsidRPr="00A35E87">
              <w:t>optional. A single instance might exist</w:t>
            </w:r>
            <w:r>
              <w:t>.</w:t>
            </w:r>
          </w:p>
          <w:p w:rsidR="00503198" w:rsidRDefault="00503198" w:rsidP="00503198">
            <w:pPr>
              <w:pStyle w:val="Normal4"/>
            </w:pPr>
            <w:r w:rsidRPr="00FB719A">
              <w:t>Information about the delivery</w:t>
            </w:r>
            <w:r>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3645A" w:rsidRPr="003D56FA" w:rsidRDefault="0053645A" w:rsidP="0053645A">
            <w:pPr>
              <w:pStyle w:val="Bold4"/>
            </w:pPr>
            <w:r>
              <w:t>Source</w:t>
            </w:r>
            <w:r w:rsidRPr="003D56FA">
              <w:t>Product</w:t>
            </w:r>
          </w:p>
          <w:p w:rsidR="0053645A" w:rsidRPr="003D56FA" w:rsidRDefault="0053645A" w:rsidP="0053645A">
            <w:pPr>
              <w:pStyle w:val="Italic4"/>
            </w:pPr>
            <w:r>
              <w:t>Source</w:t>
            </w:r>
            <w:r w:rsidRPr="003D56FA">
              <w:t xml:space="preserve">Product is </w:t>
            </w:r>
            <w:r w:rsidRPr="00A35E87">
              <w:t>optional. A single instance might exist</w:t>
            </w:r>
            <w:r w:rsidRPr="003D56FA">
              <w:t>.</w:t>
            </w:r>
          </w:p>
          <w:p w:rsidR="0053645A" w:rsidRDefault="0053645A" w:rsidP="0053645A">
            <w:pPr>
              <w:pStyle w:val="Normal4"/>
            </w:pPr>
            <w:r>
              <w:t>Source</w:t>
            </w:r>
            <w:r w:rsidRPr="003D56FA">
              <w:t xml:space="preserve">Product </w:t>
            </w:r>
            <w:r>
              <w:t xml:space="preserve">is a group element defining the product that is available for measuring. </w:t>
            </w:r>
          </w:p>
          <w:p w:rsidR="0053645A" w:rsidRDefault="0053645A" w:rsidP="0053645A">
            <w:pPr>
              <w:pStyle w:val="Normal4"/>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53645A" w:rsidRDefault="0053645A" w:rsidP="00503198">
            <w:pPr>
              <w:pStyle w:val="Normal4"/>
            </w:pPr>
            <w:r>
              <w:t>For example, Pulpwood is produced but it is of very bad quality because of long time storage in the forest. This pulpwood will be sold as fire wood and shall when delivered be measured according to the measuring rules for firewood.</w:t>
            </w:r>
          </w:p>
          <w:p w:rsidR="00DA0AAC" w:rsidRDefault="00DA0AAC" w:rsidP="00DA0AAC">
            <w:pPr>
              <w:pStyle w:val="Bold4"/>
            </w:pPr>
            <w:r>
              <w:t>NumberOfPackageMeasuringInfo</w:t>
            </w:r>
          </w:p>
          <w:p w:rsidR="00DA0AAC" w:rsidRDefault="00DA0AAC" w:rsidP="00DA0AAC">
            <w:pPr>
              <w:pStyle w:val="Italic4"/>
            </w:pPr>
            <w:r w:rsidRPr="00DA0AAC">
              <w:t>NumberOfPackageMeasuringInfo</w:t>
            </w:r>
            <w:r>
              <w:t xml:space="preserve"> is </w:t>
            </w:r>
            <w:r w:rsidRPr="00A35E87">
              <w:t>optional. A single instance might exist</w:t>
            </w:r>
            <w:r>
              <w:t>.</w:t>
            </w:r>
          </w:p>
          <w:p w:rsidR="00DA0AAC" w:rsidRDefault="00DA0AAC" w:rsidP="00503198">
            <w:pPr>
              <w:pStyle w:val="Normal4"/>
            </w:pPr>
            <w:r w:rsidRPr="00DA0AAC">
              <w:t>Number of reported p</w:t>
            </w:r>
            <w:r>
              <w:t>ackages by PackageMeasuringInfo.</w:t>
            </w:r>
          </w:p>
          <w:p w:rsidR="00503198" w:rsidRDefault="00503198" w:rsidP="00503198">
            <w:pPr>
              <w:pStyle w:val="Bold4"/>
            </w:pPr>
            <w:r>
              <w:t>PackageMeasuringInfo</w:t>
            </w:r>
          </w:p>
          <w:p w:rsidR="00503198" w:rsidRDefault="00503198" w:rsidP="00503198">
            <w:pPr>
              <w:pStyle w:val="Italic4"/>
            </w:pPr>
            <w:r w:rsidRPr="00FB719A">
              <w:t>PackageMeasuringInfo</w:t>
            </w:r>
            <w:r>
              <w:t xml:space="preserve"> is optional. Multiple instances might exist.</w:t>
            </w:r>
          </w:p>
          <w:p w:rsidR="00503198" w:rsidRDefault="00503198" w:rsidP="00503198">
            <w:pPr>
              <w:pStyle w:val="Normal4"/>
            </w:pPr>
            <w:r w:rsidRPr="00FB719A">
              <w:t>A grouping element that contains information about a measured package or a measured load when the load is treated as one package</w:t>
            </w:r>
            <w:r>
              <w:t>.</w:t>
            </w:r>
          </w:p>
          <w:p w:rsidR="00503198" w:rsidRDefault="00503198" w:rsidP="00503198">
            <w:pPr>
              <w:pStyle w:val="Bold4"/>
            </w:pPr>
            <w:r>
              <w:t>QuantityInformation</w:t>
            </w:r>
          </w:p>
          <w:p w:rsidR="00503198" w:rsidRDefault="00503198" w:rsidP="00503198">
            <w:pPr>
              <w:pStyle w:val="Italic4"/>
            </w:pPr>
            <w:r w:rsidRPr="00FB719A">
              <w:t>QuantityInformation</w:t>
            </w:r>
            <w:r>
              <w:t xml:space="preserve"> </w:t>
            </w:r>
            <w:r w:rsidR="003E6A93">
              <w:t xml:space="preserve">is </w:t>
            </w:r>
            <w:r w:rsidR="003E6A93" w:rsidRPr="00A35E87">
              <w:t>optional. A single instance might exist</w:t>
            </w:r>
            <w:r>
              <w:t>.</w:t>
            </w:r>
          </w:p>
          <w:p w:rsidR="00503198" w:rsidRDefault="00503198" w:rsidP="00503198">
            <w:pPr>
              <w:pStyle w:val="Normal4"/>
            </w:pPr>
            <w:r w:rsidRPr="00395D48">
              <w:t>A group item containing information about quantity and informational quantity of similar items</w:t>
            </w:r>
            <w:r>
              <w:t>.</w:t>
            </w:r>
          </w:p>
          <w:p w:rsidR="00503198" w:rsidRDefault="00503198" w:rsidP="00503198">
            <w:pPr>
              <w:pStyle w:val="Bold4"/>
            </w:pPr>
            <w:r>
              <w:t>MeasuringTicketSequenceLineItem</w:t>
            </w:r>
          </w:p>
          <w:p w:rsidR="00503198" w:rsidRDefault="00503198" w:rsidP="00503198">
            <w:pPr>
              <w:pStyle w:val="Italic4"/>
            </w:pPr>
            <w:r w:rsidRPr="00395D48">
              <w:t>MeasuringTicketSequenceLineItem</w:t>
            </w:r>
            <w:r>
              <w:t xml:space="preserve"> is</w:t>
            </w:r>
            <w:r w:rsidR="00492251">
              <w:t xml:space="preserve"> optional. Multiple instances might exist</w:t>
            </w:r>
            <w:r>
              <w:t>.</w:t>
            </w:r>
          </w:p>
          <w:p w:rsidR="00503198" w:rsidRDefault="00503198" w:rsidP="00503198">
            <w:pPr>
              <w:pStyle w:val="Normal4"/>
            </w:pPr>
            <w:r w:rsidRPr="00395D48">
              <w:t xml:space="preserve">A grouping element identifying a line item included within the </w:t>
            </w:r>
            <w:r w:rsidR="00833ED8">
              <w:t>MeasuringTicket</w:t>
            </w:r>
            <w:r w:rsidRPr="00395D48">
              <w:t xml:space="preserve"> Sequence</w:t>
            </w:r>
            <w:r>
              <w:t>.</w:t>
            </w:r>
          </w:p>
          <w:p w:rsidR="00503198" w:rsidRDefault="00503198" w:rsidP="00503198">
            <w:pPr>
              <w:pStyle w:val="Bold4"/>
            </w:pPr>
            <w:r>
              <w:t>NumberOfUnCompletedMeasuredItems</w:t>
            </w:r>
          </w:p>
          <w:p w:rsidR="00503198" w:rsidRDefault="00503198" w:rsidP="00503198">
            <w:pPr>
              <w:pStyle w:val="Italic4"/>
            </w:pPr>
            <w:r w:rsidRPr="00395D48">
              <w:t>NumberOfUnCompletedMeasuredItems</w:t>
            </w:r>
            <w:r>
              <w:t xml:space="preserve"> is optional. A single instance might exist.</w:t>
            </w:r>
          </w:p>
          <w:p w:rsidR="00503198" w:rsidRDefault="00503198" w:rsidP="00503198">
            <w:pPr>
              <w:pStyle w:val="Normal4"/>
            </w:pPr>
            <w:r w:rsidRPr="00395D48">
              <w:t>Specifies the number of items that are uncompleted measured, i.e. some measurement values are missing for these items</w:t>
            </w:r>
            <w:r>
              <w:t>.</w:t>
            </w:r>
          </w:p>
          <w:p w:rsidR="00E764C9" w:rsidRPr="00B91AC8" w:rsidRDefault="00E764C9" w:rsidP="00E764C9">
            <w:pPr>
              <w:pStyle w:val="Bold4"/>
            </w:pPr>
            <w:r>
              <w:t>DownGrading</w:t>
            </w:r>
            <w:r w:rsidRPr="00B91AC8">
              <w:t>Info</w:t>
            </w:r>
          </w:p>
          <w:p w:rsidR="00E764C9" w:rsidRDefault="00E764C9" w:rsidP="00E764C9">
            <w:pPr>
              <w:pStyle w:val="Italic4"/>
            </w:pPr>
            <w:r w:rsidRPr="00B91AC8">
              <w:t>DownGradingInfo</w:t>
            </w:r>
            <w:r>
              <w:t xml:space="preserve"> is optional. Multiple instances might exist.</w:t>
            </w:r>
          </w:p>
          <w:p w:rsidR="00E764C9" w:rsidRDefault="00E764C9" w:rsidP="00E764C9">
            <w:pPr>
              <w:pStyle w:val="Normal4"/>
            </w:pPr>
            <w:r w:rsidRPr="00B91AC8">
              <w:t>A grouping element that contains information about downgrading of products</w:t>
            </w:r>
            <w:r>
              <w:t>.</w:t>
            </w:r>
          </w:p>
          <w:p w:rsidR="00DF0FA4" w:rsidRDefault="00DF0FA4" w:rsidP="00DF0FA4">
            <w:pPr>
              <w:pStyle w:val="Bold4"/>
            </w:pPr>
            <w:r>
              <w:t>DeductionInfo</w:t>
            </w:r>
          </w:p>
          <w:p w:rsidR="00DF0FA4" w:rsidRDefault="00CC51F8" w:rsidP="00DF0FA4">
            <w:pPr>
              <w:pStyle w:val="Italic4"/>
            </w:pPr>
            <w:r>
              <w:t>DeductionInfo</w:t>
            </w:r>
            <w:r w:rsidR="00DF0FA4">
              <w:t xml:space="preserve"> is </w:t>
            </w:r>
            <w:r w:rsidR="00DF0FA4" w:rsidRPr="00D35498">
              <w:t xml:space="preserve">optional. </w:t>
            </w:r>
            <w:r w:rsidR="00DF0FA4">
              <w:t>Multiple</w:t>
            </w:r>
            <w:r w:rsidR="00DF0FA4" w:rsidRPr="005D4B1B">
              <w:t xml:space="preserve"> instance</w:t>
            </w:r>
            <w:r w:rsidR="00DF0FA4">
              <w:t>s might exist.</w:t>
            </w:r>
          </w:p>
          <w:p w:rsidR="00DF0FA4" w:rsidRDefault="00DF0FA4" w:rsidP="00DF0FA4">
            <w:pPr>
              <w:pStyle w:val="Normal4"/>
            </w:pPr>
            <w:r>
              <w:t>A grouping element that contains information about deductions of quantities.</w:t>
            </w:r>
          </w:p>
          <w:p w:rsidR="00503198" w:rsidRDefault="00503198" w:rsidP="00503198">
            <w:pPr>
              <w:pStyle w:val="Bold4"/>
            </w:pPr>
            <w:r>
              <w:t>QuantityByProperty</w:t>
            </w:r>
          </w:p>
          <w:p w:rsidR="00503198" w:rsidRDefault="00503198" w:rsidP="00503198">
            <w:pPr>
              <w:pStyle w:val="Italic4"/>
            </w:pPr>
            <w:r w:rsidRPr="00395D48">
              <w:t>QuantityByProperty</w:t>
            </w:r>
            <w:r>
              <w:t xml:space="preserve"> is optional. Multiple instances might exist.</w:t>
            </w:r>
          </w:p>
          <w:p w:rsidR="00503198" w:rsidRDefault="00503198" w:rsidP="00503198">
            <w:pPr>
              <w:pStyle w:val="Normal4"/>
            </w:pPr>
            <w:r w:rsidRPr="00395D48">
              <w:t>A grouping element that contains specification of quantities per property value</w:t>
            </w:r>
            <w:r>
              <w:t>.</w:t>
            </w:r>
          </w:p>
          <w:p w:rsidR="002F6A42" w:rsidRDefault="002F6A42" w:rsidP="002F6A42">
            <w:pPr>
              <w:pStyle w:val="Bold4"/>
            </w:pPr>
            <w:r>
              <w:t>ChargeInformation</w:t>
            </w:r>
          </w:p>
          <w:p w:rsidR="002F6A42" w:rsidRDefault="002F6A42" w:rsidP="002F6A42">
            <w:pPr>
              <w:pStyle w:val="Italic4"/>
            </w:pPr>
            <w:r>
              <w:t>ChargeInformation is optional. Multiple instances might exist.</w:t>
            </w:r>
          </w:p>
          <w:p w:rsidR="002F6A42" w:rsidRDefault="00011DB0" w:rsidP="002F6A42">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2F6A42">
              <w: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NetAmount</w:t>
            </w:r>
          </w:p>
          <w:p w:rsidR="00503198" w:rsidRDefault="00503198" w:rsidP="00503198">
            <w:pPr>
              <w:pStyle w:val="Italic4"/>
            </w:pPr>
            <w:r w:rsidRPr="00395D48">
              <w:t>NetAmount</w:t>
            </w:r>
            <w:r>
              <w:t xml:space="preserve"> is </w:t>
            </w:r>
            <w:r w:rsidRPr="00A35E87">
              <w:t>optional. A single instance might exist</w:t>
            </w:r>
            <w:r>
              <w:t>.</w:t>
            </w:r>
          </w:p>
          <w:p w:rsidR="00503198" w:rsidRDefault="006D6843" w:rsidP="00503198">
            <w:pPr>
              <w:pStyle w:val="Normal4"/>
            </w:pPr>
            <w:r w:rsidRPr="006D6843">
              <w:t>An element that contains the net amount excluding tax. NetAmount encapsulates CurrencyValue</w:t>
            </w:r>
            <w:r w:rsidR="00503198">
              <w:t>.</w:t>
            </w:r>
          </w:p>
          <w:p w:rsidR="00503198" w:rsidRDefault="00503198" w:rsidP="00503198">
            <w:pPr>
              <w:pStyle w:val="Bold4"/>
            </w:pPr>
            <w:r>
              <w:t>Amount</w:t>
            </w:r>
          </w:p>
          <w:p w:rsidR="00503198" w:rsidRDefault="00503198" w:rsidP="00503198">
            <w:pPr>
              <w:pStyle w:val="Italic4"/>
            </w:pPr>
            <w:r w:rsidRPr="00395D48">
              <w:t>Amount</w:t>
            </w:r>
            <w:r>
              <w:t xml:space="preserve"> is </w:t>
            </w:r>
            <w:r w:rsidRPr="00A35E87">
              <w:t>optional. A single instance might exist</w:t>
            </w:r>
            <w:r>
              <w:t>.</w:t>
            </w:r>
          </w:p>
          <w:p w:rsidR="00503198" w:rsidRDefault="00503198" w:rsidP="00503198">
            <w:pPr>
              <w:pStyle w:val="Normal4"/>
            </w:pPr>
            <w:r w:rsidRPr="00BC36E5">
              <w:t>An element that contains the amount including tax. The Amount encapsulates CurrencyValue</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eAttachment</w:t>
            </w:r>
          </w:p>
          <w:p w:rsidR="00503198" w:rsidRDefault="00503198" w:rsidP="00503198">
            <w:pPr>
              <w:pStyle w:val="Italic4"/>
            </w:pPr>
            <w:r w:rsidRPr="00BC36E5">
              <w:t>eAttachment</w:t>
            </w:r>
            <w:r>
              <w:t xml:space="preserve"> is </w:t>
            </w:r>
            <w:r w:rsidRPr="00A35E87">
              <w:t>optional. A single instance might exist</w:t>
            </w:r>
            <w:r>
              <w:t>.</w:t>
            </w:r>
          </w:p>
          <w:p w:rsidR="00503198" w:rsidRDefault="001978CB" w:rsidP="00503198">
            <w:pPr>
              <w:pStyle w:val="Normal4"/>
            </w:pPr>
            <w:r w:rsidRPr="001978CB">
              <w:pict>
                <v:shape id="_x0000_s4058" style="position:absolute;left:0;text-align:left;margin-left:0;margin-top:0;width:50pt;height:50pt;z-index:251492864;visibility:hidden" coordsize="241,433" o:spt="100" o:preferrelative="t" adj="0,,0" path="">
                  <v:stroke joinstyle="round"/>
                  <v:formulas/>
                  <v:path o:connecttype="segments"/>
                  <o:lock v:ext="edit" selection="t"/>
                </v:shape>
              </w:pict>
            </w:r>
            <w:r w:rsidR="00503198">
              <w:t>eAttachment enables the sender to provide information about attachments to the document.</w:t>
            </w:r>
          </w:p>
          <w:p w:rsidR="00503198" w:rsidRDefault="00503198" w:rsidP="008D25AE">
            <w:pPr>
              <w:pStyle w:val="ListBullet4"/>
              <w:numPr>
                <w:ilvl w:val="0"/>
                <w:numId w:val="2"/>
              </w:numPr>
            </w:pPr>
            <w:r w:rsidRPr="00BC36E5">
              <w:t>Note: An element "e-Attachment" also exists. papiNet will no longer use hyphens in our element and attribute names as this causes issues with BizTalk</w:t>
            </w:r>
            <w:r>
              <w:t>.</w:t>
            </w:r>
          </w:p>
          <w:p w:rsidR="003B7C9E" w:rsidRDefault="003B7C9E" w:rsidP="003B7C9E">
            <w:pPr>
              <w:pStyle w:val="Bold4"/>
            </w:pPr>
            <w:r>
              <w:t>AdditionalItemInfo</w:t>
            </w:r>
          </w:p>
          <w:p w:rsidR="003B7C9E" w:rsidRDefault="003B7C9E" w:rsidP="003B7C9E">
            <w:pPr>
              <w:pStyle w:val="Italic4"/>
            </w:pPr>
            <w:r>
              <w:t>AdditionalItemInfo is optional. Multiple instances might exist.</w:t>
            </w:r>
          </w:p>
          <w:p w:rsidR="003B7C9E" w:rsidRDefault="003B7C9E" w:rsidP="003B7C9E">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3645A" w:rsidRPr="00904BA9" w:rsidRDefault="0053645A" w:rsidP="0053645A">
            <w:pPr>
              <w:pStyle w:val="Bold4"/>
            </w:pPr>
            <w:r>
              <w:t>BusinessChainInfo</w:t>
            </w:r>
          </w:p>
          <w:p w:rsidR="0053645A" w:rsidRPr="00904BA9" w:rsidRDefault="0053645A" w:rsidP="0053645A">
            <w:pPr>
              <w:pStyle w:val="Italic4"/>
            </w:pPr>
            <w:r w:rsidRPr="00837E79">
              <w:t>BusinessChainInfo</w:t>
            </w:r>
            <w:r w:rsidRPr="00904BA9">
              <w:t xml:space="preserve"> is optional. </w:t>
            </w:r>
            <w:r>
              <w:t>A single</w:t>
            </w:r>
            <w:r w:rsidRPr="00904BA9">
              <w:t xml:space="preserve"> instance might exist.</w:t>
            </w:r>
          </w:p>
          <w:p w:rsidR="00E52D4A" w:rsidRPr="0053645A" w:rsidRDefault="0053645A" w:rsidP="0053645A">
            <w:pPr>
              <w:pStyle w:val="Bold4"/>
              <w:rPr>
                <w:b w:val="0"/>
              </w:rPr>
            </w:pPr>
            <w:r w:rsidRPr="00616244">
              <w:rPr>
                <w:b w:val="0"/>
              </w:rPr>
              <w:t xml:space="preserve">A grouping element that contains information about parties in the business chain when products </w:t>
            </w:r>
            <w:r>
              <w:rPr>
                <w:b w:val="0"/>
              </w:rPr>
              <w:t>(</w:t>
            </w:r>
            <w:r w:rsidRPr="00616244">
              <w:rPr>
                <w:b w:val="0"/>
              </w:rPr>
              <w:t>or services</w:t>
            </w:r>
            <w:r>
              <w:rPr>
                <w:b w:val="0"/>
              </w:rPr>
              <w:t xml:space="preserve"> specified as products)</w:t>
            </w:r>
            <w:r w:rsidRPr="00616244">
              <w:rPr>
                <w:b w:val="0"/>
              </w:rPr>
              <w:t xml:space="preserve"> are traded in many levels. The business chain starts at the sourcing end where products are provided</w:t>
            </w:r>
            <w:r>
              <w:rPr>
                <w:b w:val="0"/>
              </w:rPr>
              <w:t>.</w:t>
            </w:r>
          </w:p>
        </w:tc>
      </w:tr>
    </w:tbl>
    <w:p w:rsidR="00F974EC" w:rsidRPr="00A466D0" w:rsidRDefault="00F974EC" w:rsidP="00503198"/>
    <w:p w:rsidR="00503198" w:rsidRDefault="00503198" w:rsidP="00503198">
      <w:pPr>
        <w:pStyle w:val="Heading2"/>
      </w:pPr>
      <w:bookmarkStart w:id="5313" w:name="_Toc259722282"/>
      <w:bookmarkStart w:id="5314" w:name="_Toc275502628"/>
      <w:bookmarkStart w:id="5315" w:name="_Toc371378215"/>
      <w:bookmarkStart w:id="5316" w:name="_Toc21213333"/>
      <w:bookmarkStart w:id="5317" w:name="MeasuringTicketSequenceLineItem"/>
      <w:r w:rsidRPr="00B104AC">
        <w:t>MeasuringTicketSequence</w:t>
      </w:r>
      <w:r>
        <w:t>LineItem</w:t>
      </w:r>
      <w:bookmarkEnd w:id="5313"/>
      <w:bookmarkEnd w:id="5314"/>
      <w:bookmarkEnd w:id="5315"/>
      <w:bookmarkEnd w:id="5316"/>
      <w:bookmarkEnd w:id="5317"/>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1978CB" w:rsidP="00503198">
            <w:pPr>
              <w:pStyle w:val="Normal2"/>
            </w:pPr>
            <w:r>
              <w:rPr>
                <w:noProof/>
                <w:snapToGrid/>
                <w:lang w:val="sv-SE" w:eastAsia="sv-SE"/>
              </w:rPr>
              <w:pict>
                <v:shape id="_x0000_s7093" type="#_x0000_t75" style="position:absolute;left:0;text-align:left;margin-left:17698.45pt;margin-top:7.05pt;width:440.55pt;height:681.55pt;z-index:-249443840;mso-wrap-edited:t;mso-position-horizontal:right;mso-position-horizontal-relative:text;mso-position-vertical:absolute;mso-position-vertical-relative:text" wrapcoords="110 5731 139 6719 8583 6663 8526 11953 10889 12009 10745 21473 21600 21578 21600 0 8468 -81 8526 5880 110 5731" filled="t">
                  <v:imagedata r:id="rId1209" o:title="MeasuringTicketSequenceLineItem"/>
                  <w10:wrap type="tight"/>
                </v:shape>
              </w:pict>
            </w:r>
            <w:r w:rsidR="00503198" w:rsidRPr="00AA534F">
              <w:rPr>
                <w:noProof/>
              </w:rPr>
              <w:t xml:space="preserve">A grouping element identifying a line item included within the </w:t>
            </w:r>
            <w:r w:rsidR="00833ED8">
              <w:rPr>
                <w:noProof/>
              </w:rPr>
              <w:t>MeasuringTicket</w:t>
            </w:r>
            <w:r w:rsidR="00503198" w:rsidRPr="00AA534F">
              <w:rPr>
                <w:noProof/>
              </w:rPr>
              <w:t xml:space="preserve"> Sequence</w:t>
            </w:r>
            <w:r w:rsidR="00503198">
              <w:t>.</w:t>
            </w:r>
          </w:p>
          <w:p w:rsidR="003B7343" w:rsidRDefault="003B7343" w:rsidP="003B7343">
            <w:pPr>
              <w:pStyle w:val="Bold3"/>
            </w:pPr>
            <w:r w:rsidRPr="0044610B">
              <w:t>Measuring</w:t>
            </w:r>
            <w:r>
              <w:t>Complete [attribute]</w:t>
            </w:r>
          </w:p>
          <w:p w:rsidR="003B7343" w:rsidRDefault="003B7343" w:rsidP="003B7343">
            <w:pPr>
              <w:pStyle w:val="Italic3"/>
            </w:pPr>
            <w:r w:rsidRPr="00595C34">
              <w:t>Measuring</w:t>
            </w:r>
            <w:r>
              <w:t>Complete</w:t>
            </w:r>
            <w:r w:rsidRPr="003D7322">
              <w:t xml:space="preserve"> is </w:t>
            </w:r>
            <w:r>
              <w:t>optional</w:t>
            </w:r>
            <w:r w:rsidRPr="003D7322">
              <w:t>. A single instance</w:t>
            </w:r>
            <w:r>
              <w:t xml:space="preserve"> might exist</w:t>
            </w:r>
            <w:r w:rsidRPr="009863BE">
              <w:t>.</w:t>
            </w:r>
          </w:p>
          <w:p w:rsidR="003B7343" w:rsidRDefault="003B7343" w:rsidP="003B7343">
            <w:pPr>
              <w:pStyle w:val="Normal3"/>
            </w:pPr>
            <w:r w:rsidRPr="003B7343">
              <w:t>Indicates that measuring is completed for a particular item</w:t>
            </w:r>
            <w:r w:rsidRPr="009863BE">
              <w:t>.</w:t>
            </w:r>
          </w:p>
          <w:p w:rsidR="003B7343" w:rsidRDefault="003B7343" w:rsidP="003B7343">
            <w:pPr>
              <w:pStyle w:val="Normal3"/>
            </w:pPr>
            <w:r>
              <w:t xml:space="preserve">Refer to </w:t>
            </w:r>
            <w:r w:rsidRPr="00595C34">
              <w:t>Measuring</w:t>
            </w:r>
            <w:r>
              <w:t>Complete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SequenceLineItemNumber</w:t>
            </w:r>
          </w:p>
          <w:p w:rsidR="00503198" w:rsidRDefault="00503198" w:rsidP="00503198">
            <w:pPr>
              <w:pStyle w:val="Italic4"/>
            </w:pPr>
            <w:r w:rsidRPr="00A65638">
              <w:t>MeasuringTicket</w:t>
            </w:r>
            <w:r>
              <w:t>SequenceLineItemNumber is mandatory. A single instance is required.</w:t>
            </w:r>
          </w:p>
          <w:p w:rsidR="00503198" w:rsidRDefault="00503198" w:rsidP="00503198">
            <w:pPr>
              <w:pStyle w:val="Normal4"/>
            </w:pPr>
            <w:r w:rsidRPr="00AA534F">
              <w:t xml:space="preserve">A sequential number that uniquely identifies the line item of the </w:t>
            </w:r>
            <w:r w:rsidR="00833ED8">
              <w:t>MeasuringTicket</w:t>
            </w:r>
            <w:r w:rsidRPr="00AA534F">
              <w:t>Sequence</w:t>
            </w:r>
            <w:r>
              <w:t>.</w:t>
            </w:r>
          </w:p>
          <w:p w:rsidR="004A0CE3" w:rsidRDefault="004A0CE3" w:rsidP="004A0CE3">
            <w:pPr>
              <w:pStyle w:val="Bold4"/>
            </w:pPr>
            <w:r>
              <w:t>ChargeOrAllowance</w:t>
            </w:r>
          </w:p>
          <w:p w:rsidR="004A0CE3" w:rsidRDefault="004A0CE3" w:rsidP="004A0CE3">
            <w:pPr>
              <w:pStyle w:val="Italic4"/>
            </w:pPr>
            <w:r>
              <w:t>ChargeOrAllowance is optional. A single instance might exist.</w:t>
            </w:r>
          </w:p>
          <w:p w:rsidR="004A0CE3" w:rsidRDefault="004A0CE3"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 xml:space="preserve">Product is </w:t>
            </w:r>
            <w:r w:rsidR="004A0CE3">
              <w:t>optional. A single instance might exist</w:t>
            </w:r>
            <w:r>
              <w: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Pr="00A65638">
              <w:t>.</w:t>
            </w:r>
          </w:p>
          <w:p w:rsidR="00503198" w:rsidRDefault="00503198" w:rsidP="00503198">
            <w:pPr>
              <w:pStyle w:val="Bold4"/>
            </w:pPr>
            <w:r>
              <w:t>QuantityInformation</w:t>
            </w:r>
          </w:p>
          <w:p w:rsidR="00503198" w:rsidRDefault="00503198" w:rsidP="00503198">
            <w:pPr>
              <w:pStyle w:val="Italic4"/>
            </w:pPr>
            <w:r w:rsidRPr="00FB719A">
              <w:t>QuantityInformation</w:t>
            </w:r>
            <w:r>
              <w:t xml:space="preserve"> is mandatory. A single instance is required.</w:t>
            </w:r>
          </w:p>
          <w:p w:rsidR="00503198" w:rsidRDefault="00503198" w:rsidP="00503198">
            <w:pPr>
              <w:pStyle w:val="Normal4"/>
            </w:pPr>
            <w:r w:rsidRPr="00395D48">
              <w:t>A group item containing information about quantity and informational quantity of similar items</w:t>
            </w:r>
            <w:r>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E21C62" w:rsidRDefault="00E21C62" w:rsidP="00E21C62">
            <w:pPr>
              <w:pStyle w:val="Bold5"/>
            </w:pPr>
            <w:r w:rsidRPr="00AE7111">
              <w:t>MeasuringTicket</w:t>
            </w:r>
            <w:r>
              <w:t>Reference</w:t>
            </w:r>
          </w:p>
          <w:p w:rsidR="00E21C62" w:rsidRPr="0043189E" w:rsidRDefault="00E21C62" w:rsidP="00E21C62">
            <w:pPr>
              <w:pStyle w:val="Italic5"/>
            </w:pPr>
            <w:r w:rsidRPr="0043189E">
              <w:t xml:space="preserve">MeasuringTicketReference is </w:t>
            </w:r>
            <w:r w:rsidRPr="00E21C62">
              <w:t>mandatory. One instance is required, multiple instances might exist</w:t>
            </w:r>
            <w:r>
              <w:t>.</w:t>
            </w:r>
          </w:p>
          <w:p w:rsidR="00E21C62" w:rsidRDefault="00E21C62" w:rsidP="00E21C62">
            <w:pPr>
              <w:pStyle w:val="Normal5"/>
            </w:pPr>
            <w:r w:rsidRPr="0043189E">
              <w:t>An element detailing relevant references pertaining to the MeasuringTicket as indicated by MeasuringTicketReferenceType and AssignedBy.</w:t>
            </w:r>
            <w:r>
              <w:t xml:space="preserve"> </w:t>
            </w:r>
          </w:p>
          <w:p w:rsidR="00E21C62"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NumberOfItemMeasuringInfo</w:t>
            </w:r>
          </w:p>
          <w:p w:rsidR="00503198" w:rsidRDefault="00503198" w:rsidP="00503198">
            <w:pPr>
              <w:pStyle w:val="Italic4"/>
            </w:pPr>
            <w:r w:rsidRPr="00B91AC8">
              <w:t>NumberOfItemMeasuringInfo</w:t>
            </w:r>
            <w:r>
              <w:t xml:space="preserve"> is optional. A single instance might exist.</w:t>
            </w:r>
          </w:p>
          <w:p w:rsidR="00503198" w:rsidRDefault="00503198" w:rsidP="00503198">
            <w:pPr>
              <w:pStyle w:val="Normal4"/>
            </w:pPr>
            <w:r w:rsidRPr="00B91AC8">
              <w:t>Number of reported items by ItemMeasuringInfo</w:t>
            </w:r>
            <w:r>
              <w:t>.</w:t>
            </w:r>
          </w:p>
          <w:p w:rsidR="00503198" w:rsidRPr="00B91AC8" w:rsidRDefault="00503198" w:rsidP="00503198">
            <w:pPr>
              <w:pStyle w:val="Bold4"/>
            </w:pPr>
            <w:r w:rsidRPr="00B91AC8">
              <w:t>ItemMeasuringInfo</w:t>
            </w:r>
          </w:p>
          <w:p w:rsidR="00503198" w:rsidRDefault="00503198" w:rsidP="00503198">
            <w:pPr>
              <w:pStyle w:val="Italic4"/>
            </w:pPr>
            <w:r w:rsidRPr="00B91AC8">
              <w:t>ItemMeasuringInfo</w:t>
            </w:r>
            <w:r>
              <w:t xml:space="preserve"> is optional. Multiple instances might exist.</w:t>
            </w:r>
          </w:p>
          <w:p w:rsidR="00503198" w:rsidRDefault="00503198" w:rsidP="00503198">
            <w:pPr>
              <w:pStyle w:val="Normal4"/>
            </w:pPr>
            <w:r w:rsidRPr="00B91AC8">
              <w:t>A grouping element that contains information about measured items</w:t>
            </w:r>
            <w:r>
              <w:t>.</w:t>
            </w:r>
          </w:p>
          <w:p w:rsidR="00503198" w:rsidRDefault="00503198" w:rsidP="00503198">
            <w:pPr>
              <w:pStyle w:val="Bold4"/>
            </w:pPr>
            <w:r>
              <w:t>NumberOfUnCompletedMeasuredItems</w:t>
            </w:r>
          </w:p>
          <w:p w:rsidR="00503198" w:rsidRDefault="00503198" w:rsidP="00503198">
            <w:pPr>
              <w:pStyle w:val="Italic4"/>
            </w:pPr>
            <w:r w:rsidRPr="00395D48">
              <w:t>NumberOfUnCompletedMeasuredItems</w:t>
            </w:r>
            <w:r>
              <w:t xml:space="preserve"> is optional. A single instance might exist.</w:t>
            </w:r>
          </w:p>
          <w:p w:rsidR="00503198" w:rsidRDefault="00503198" w:rsidP="00503198">
            <w:pPr>
              <w:pStyle w:val="Normal4"/>
            </w:pPr>
            <w:r w:rsidRPr="00395D48">
              <w:t>Specifies the number of items that are uncompleted measured, i.e. some measurement values are missing for these items</w:t>
            </w:r>
            <w:r>
              <w:t>.</w:t>
            </w:r>
          </w:p>
          <w:p w:rsidR="00503198" w:rsidRPr="00B91AC8" w:rsidRDefault="00503198" w:rsidP="00503198">
            <w:pPr>
              <w:pStyle w:val="Bold4"/>
            </w:pPr>
            <w:r>
              <w:t>DownGrading</w:t>
            </w:r>
            <w:r w:rsidRPr="00B91AC8">
              <w:t>Info</w:t>
            </w:r>
          </w:p>
          <w:p w:rsidR="00503198" w:rsidRDefault="00503198" w:rsidP="00503198">
            <w:pPr>
              <w:pStyle w:val="Italic4"/>
            </w:pPr>
            <w:r w:rsidRPr="00B91AC8">
              <w:t>DownGradingInfo</w:t>
            </w:r>
            <w:r>
              <w:t xml:space="preserve"> is optional. Multiple instances might exist.</w:t>
            </w:r>
          </w:p>
          <w:p w:rsidR="00503198" w:rsidRDefault="00503198" w:rsidP="00503198">
            <w:pPr>
              <w:pStyle w:val="Normal4"/>
            </w:pPr>
            <w:r w:rsidRPr="00B91AC8">
              <w:t>A grouping element that contains information about downgrading of products</w:t>
            </w:r>
            <w:r>
              <w:t>.</w:t>
            </w:r>
          </w:p>
          <w:p w:rsidR="00F974EC" w:rsidRDefault="00F974EC" w:rsidP="00F974EC">
            <w:pPr>
              <w:pStyle w:val="Bold4"/>
            </w:pPr>
            <w:r>
              <w:t>DeductionInfo</w:t>
            </w:r>
          </w:p>
          <w:p w:rsidR="00F974EC" w:rsidRDefault="00F974EC" w:rsidP="00F974EC">
            <w:pPr>
              <w:pStyle w:val="Italic4"/>
            </w:pPr>
            <w:r>
              <w:t xml:space="preserve">DeductionInfo is </w:t>
            </w:r>
            <w:r w:rsidRPr="00D35498">
              <w:t xml:space="preserve">optional. </w:t>
            </w:r>
            <w:r>
              <w:t>Multiple</w:t>
            </w:r>
            <w:r w:rsidRPr="005D4B1B">
              <w:t xml:space="preserve"> instance</w:t>
            </w:r>
            <w:r>
              <w:t>s might exist.</w:t>
            </w:r>
          </w:p>
          <w:p w:rsidR="00F974EC" w:rsidRDefault="00F974EC" w:rsidP="00F974EC">
            <w:pPr>
              <w:pStyle w:val="Normal4"/>
            </w:pPr>
            <w:r>
              <w:t>A grouping element that contains information about deductions of quantities.</w:t>
            </w:r>
          </w:p>
          <w:p w:rsidR="00503198" w:rsidRPr="00B91AC8" w:rsidRDefault="00503198" w:rsidP="00503198">
            <w:pPr>
              <w:pStyle w:val="Bold4"/>
            </w:pPr>
            <w:r>
              <w:t>PropertyAverageValue</w:t>
            </w:r>
          </w:p>
          <w:p w:rsidR="00503198" w:rsidRDefault="00503198" w:rsidP="00503198">
            <w:pPr>
              <w:pStyle w:val="Italic4"/>
            </w:pPr>
            <w:r w:rsidRPr="00B91AC8">
              <w:t>PropertyAverageValue</w:t>
            </w:r>
            <w:r>
              <w:t xml:space="preserve"> is optional. Multiple instances might exist.</w:t>
            </w:r>
          </w:p>
          <w:p w:rsidR="00583D0B" w:rsidRDefault="00583D0B" w:rsidP="00583D0B">
            <w:pPr>
              <w:pStyle w:val="Normal4"/>
            </w:pPr>
            <w:r>
              <w:t>Specifies an average value for a property for a number of items.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w:t>
            </w:r>
          </w:p>
          <w:p w:rsidR="00503198" w:rsidRDefault="00583D0B" w:rsidP="00583D0B">
            <w:pPr>
              <w:pStyle w:val="Normal4"/>
            </w:pPr>
            <w:r>
              <w:t>PropertySubValue can specify a value for a property related to the property specified by the attribute PropertyType of PropertyAverageValue</w:t>
            </w:r>
            <w:r w:rsidR="00503198">
              <w:t>.</w:t>
            </w:r>
          </w:p>
          <w:p w:rsidR="00503198" w:rsidRDefault="00503198" w:rsidP="00503198">
            <w:pPr>
              <w:pStyle w:val="Bold4"/>
            </w:pPr>
            <w:r>
              <w:t>ChipFractionInfo</w:t>
            </w:r>
          </w:p>
          <w:p w:rsidR="00503198" w:rsidRDefault="00503198" w:rsidP="00503198">
            <w:pPr>
              <w:pStyle w:val="Italic4"/>
            </w:pPr>
            <w:r w:rsidRPr="00B91AC8">
              <w:t>ChipFractionInfo</w:t>
            </w:r>
            <w:r>
              <w:t xml:space="preserve"> is optional. A single instance might exist.</w:t>
            </w:r>
          </w:p>
          <w:p w:rsidR="00503198" w:rsidRDefault="00503198" w:rsidP="00503198">
            <w:pPr>
              <w:pStyle w:val="Normal4"/>
            </w:pPr>
            <w:r w:rsidRPr="00B91AC8">
              <w:t>Grouping element that contains information about analysis of chip fractions</w:t>
            </w:r>
            <w:r>
              <w:t>.</w:t>
            </w:r>
          </w:p>
          <w:p w:rsidR="00503198" w:rsidRDefault="00503198" w:rsidP="00503198">
            <w:pPr>
              <w:pStyle w:val="Bold4"/>
            </w:pPr>
            <w:r>
              <w:t>QuantityByProperty</w:t>
            </w:r>
          </w:p>
          <w:p w:rsidR="00503198" w:rsidRDefault="00503198" w:rsidP="00503198">
            <w:pPr>
              <w:pStyle w:val="Italic4"/>
            </w:pPr>
            <w:r w:rsidRPr="00395D48">
              <w:t>QuantityByProperty</w:t>
            </w:r>
            <w:r>
              <w:t xml:space="preserve"> is optional. Multiple instances might exist.</w:t>
            </w:r>
          </w:p>
          <w:p w:rsidR="00503198" w:rsidRDefault="00503198" w:rsidP="00503198">
            <w:pPr>
              <w:pStyle w:val="Normal4"/>
            </w:pPr>
            <w:r w:rsidRPr="00395D48">
              <w:t>A grouping element that contains specification of quantities per property value</w:t>
            </w:r>
            <w:r>
              <w:t>.</w:t>
            </w:r>
          </w:p>
          <w:p w:rsidR="00503198" w:rsidRDefault="00503198" w:rsidP="00503198">
            <w:pPr>
              <w:pStyle w:val="Bold4"/>
            </w:pPr>
            <w:r>
              <w:t>PriceAndAmountInfo</w:t>
            </w:r>
          </w:p>
          <w:p w:rsidR="00503198" w:rsidRDefault="00503198" w:rsidP="00503198">
            <w:pPr>
              <w:pStyle w:val="Italic4"/>
            </w:pPr>
            <w:r w:rsidRPr="00F40C6A">
              <w:t>PriceAndAmountInfo</w:t>
            </w:r>
            <w:r>
              <w:t xml:space="preserve"> is optional. A single instance might exist.</w:t>
            </w:r>
          </w:p>
          <w:p w:rsidR="00503198" w:rsidRDefault="00503198" w:rsidP="00503198">
            <w:pPr>
              <w:pStyle w:val="Normal4"/>
            </w:pPr>
            <w:r w:rsidRPr="00F40C6A">
              <w:t>A grouping element that contains information about price and amounts</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469C5" w:rsidRDefault="005469C5" w:rsidP="005469C5">
            <w:pPr>
              <w:pStyle w:val="Bold4"/>
            </w:pPr>
            <w:r>
              <w:t>AdditionalItemInfo</w:t>
            </w:r>
          </w:p>
          <w:p w:rsidR="005469C5" w:rsidRDefault="005469C5" w:rsidP="005469C5">
            <w:pPr>
              <w:pStyle w:val="Italic4"/>
            </w:pPr>
            <w:r>
              <w:t>AdditionalItemInfo is optional. Multiple instances might exist.</w:t>
            </w:r>
          </w:p>
          <w:p w:rsidR="005469C5" w:rsidRDefault="005469C5" w:rsidP="005469C5">
            <w:pPr>
              <w:pStyle w:val="Normal4"/>
            </w:pPr>
            <w:r>
              <w:t>A grouping element that contains information about additional items specified by an agency. Restricted use of this element is recommended.</w:t>
            </w:r>
          </w:p>
        </w:tc>
      </w:tr>
    </w:tbl>
    <w:p w:rsidR="00503198" w:rsidRPr="00A466D0" w:rsidRDefault="00503198" w:rsidP="00503198"/>
    <w:p w:rsidR="00503198" w:rsidRDefault="00503198" w:rsidP="00503198">
      <w:pPr>
        <w:pStyle w:val="Heading2"/>
      </w:pPr>
      <w:bookmarkStart w:id="5318" w:name="_Toc259722283"/>
      <w:bookmarkStart w:id="5319" w:name="_Toc275502629"/>
      <w:bookmarkStart w:id="5320" w:name="_Toc371378216"/>
      <w:bookmarkStart w:id="5321" w:name="_Toc21213334"/>
      <w:bookmarkStart w:id="5322" w:name="MeasuringTicketSequenceLineItemNumber"/>
      <w:r w:rsidRPr="004C0154">
        <w:t>MeasuringTicket</w:t>
      </w:r>
      <w:r w:rsidRPr="00076276">
        <w:t>Sequence</w:t>
      </w:r>
      <w:r>
        <w:t>LineItemNumber</w:t>
      </w:r>
      <w:bookmarkEnd w:id="5318"/>
      <w:bookmarkEnd w:id="5319"/>
      <w:bookmarkEnd w:id="5320"/>
      <w:bookmarkEnd w:id="5321"/>
      <w:bookmarkEnd w:id="5322"/>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1978CB" w:rsidP="00503198">
            <w:pPr>
              <w:pStyle w:val="Normal2"/>
            </w:pPr>
            <w:r w:rsidRPr="001978CB">
              <w:rPr>
                <w:noProof/>
              </w:rPr>
              <w:pict>
                <v:shape id="_x0000_s4054" type="#_x0000_t75" style="position:absolute;left:0;text-align:left;margin-left:15842.3pt;margin-top:7.05pt;width:210.75pt;height:37.5pt;z-index:-251826688;mso-position-horizontal:right" wrapcoords="-77 0 -77 21168 21600 21168 21600 0 -77 0" filled="t">
                  <v:imagedata r:id="rId1210" o:title="MeasuringTicketSequenceLineItemNumber"/>
                  <w10:wrap type="tight"/>
                </v:shape>
              </w:pict>
            </w:r>
            <w:r w:rsidR="00503198" w:rsidRPr="002339B3">
              <w:t xml:space="preserve">A sequential number that uniquely identifies the line item of the </w:t>
            </w:r>
            <w:r w:rsidR="00833ED8">
              <w:t>MeasuringTicket</w:t>
            </w:r>
            <w:r w:rsidR="00503198" w:rsidRPr="002339B3">
              <w:t>Sequence</w:t>
            </w:r>
            <w:r w:rsidR="00503198">
              <w:t>.</w:t>
            </w:r>
          </w:p>
        </w:tc>
      </w:tr>
    </w:tbl>
    <w:p w:rsidR="00503198" w:rsidRDefault="00503198" w:rsidP="00503198"/>
    <w:p w:rsidR="00503198" w:rsidRDefault="00503198" w:rsidP="00503198">
      <w:pPr>
        <w:pStyle w:val="Heading2"/>
      </w:pPr>
      <w:bookmarkStart w:id="5323" w:name="_Toc259722284"/>
      <w:bookmarkStart w:id="5324" w:name="_Toc275502630"/>
      <w:bookmarkStart w:id="5325" w:name="_Toc371378217"/>
      <w:bookmarkStart w:id="5326" w:name="_Toc21213335"/>
      <w:bookmarkStart w:id="5327" w:name="MeasuringTicketSequenceNumber"/>
      <w:r w:rsidRPr="004C0154">
        <w:t>MeasuringTicket</w:t>
      </w:r>
      <w:r w:rsidRPr="00076276">
        <w:t>Sequence</w:t>
      </w:r>
      <w:r>
        <w:t>Number</w:t>
      </w:r>
      <w:bookmarkEnd w:id="5323"/>
      <w:bookmarkEnd w:id="5324"/>
      <w:bookmarkEnd w:id="5325"/>
      <w:bookmarkEnd w:id="5326"/>
      <w:bookmarkEnd w:id="5327"/>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770C4A">
            <w:pPr>
              <w:pStyle w:val="Normal2"/>
            </w:pPr>
            <w:r>
              <w:t>A sequential number that uniquely identifies the</w:t>
            </w:r>
            <w:r w:rsidR="001978CB" w:rsidRPr="001978CB">
              <w:rPr>
                <w:noProof/>
              </w:rPr>
              <w:pict>
                <v:shape id="_x0000_s4053" type="#_x0000_t75" style="position:absolute;left:0;text-align:left;margin-left:9452.8pt;margin-top:7.05pt;width:174pt;height:37.5pt;z-index:-251827712;mso-position-horizontal:right;mso-position-horizontal-relative:text;mso-position-vertical:absolute;mso-position-vertical-relative:text" wrapcoords="-93 0 -93 21168 21600 21168 21600 0 -93 0" filled="t">
                  <v:imagedata r:id="rId1211" o:title="MeasuringTicketSequenceNumber"/>
                  <w10:wrap type="tight"/>
                </v:shape>
              </w:pict>
            </w:r>
            <w:r>
              <w:t xml:space="preserve"> </w:t>
            </w:r>
            <w:r w:rsidR="00B958CF" w:rsidRPr="00B958CF">
              <w:t>sequence in a MeasuringTicket e</w:t>
            </w:r>
            <w:r w:rsidR="00770C4A">
              <w:noBreakHyphen/>
            </w:r>
            <w:r w:rsidR="00B958CF" w:rsidRPr="00B958CF">
              <w:t>Document</w:t>
            </w:r>
            <w:r>
              <w:t>.</w:t>
            </w:r>
          </w:p>
        </w:tc>
      </w:tr>
    </w:tbl>
    <w:p w:rsidR="00503198" w:rsidRDefault="00503198" w:rsidP="00503198"/>
    <w:p w:rsidR="00503198" w:rsidRDefault="00503198" w:rsidP="00503198">
      <w:pPr>
        <w:pStyle w:val="Heading2"/>
      </w:pPr>
      <w:bookmarkStart w:id="5328" w:name="_Toc259722285"/>
      <w:bookmarkStart w:id="5329" w:name="_Toc275502631"/>
      <w:bookmarkStart w:id="5330" w:name="_Toc371378218"/>
      <w:bookmarkStart w:id="5331" w:name="_Toc21213336"/>
      <w:bookmarkStart w:id="5332" w:name="MeasuringTicketStatusType_a"/>
      <w:r w:rsidRPr="0044610B">
        <w:t>MeasuringTicketStatusType</w:t>
      </w:r>
      <w:r>
        <w:t xml:space="preserve"> [attribute]</w:t>
      </w:r>
      <w:bookmarkEnd w:id="5328"/>
      <w:bookmarkEnd w:id="5329"/>
      <w:bookmarkEnd w:id="5330"/>
      <w:bookmarkEnd w:id="5331"/>
      <w:bookmarkEnd w:id="5332"/>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978CB" w:rsidP="00503198">
            <w:pPr>
              <w:pStyle w:val="Normal2"/>
            </w:pPr>
            <w:r w:rsidRPr="001978CB">
              <w:rPr>
                <w:noProof/>
              </w:rPr>
              <w:pict>
                <v:shape id="_x0000_s4056" type="#_x0000_t75" style="position:absolute;left:0;text-align:left;margin-left:9092.3pt;margin-top:7.05pt;width:135.75pt;height:31.5pt;z-index:-251824640;mso-position-horizontal:right" wrapcoords="-119 0 -119 21086 21600 21086 21600 0 -119 0" filled="t">
                  <v:imagedata r:id="rId1212" o:title="MeasuringTicketStatusType_a"/>
                  <w10:wrap type="tight"/>
                </v:shape>
              </w:pict>
            </w:r>
            <w:r w:rsidR="00503198" w:rsidRPr="0044610B">
              <w:t xml:space="preserve">Identifies the status of the entire </w:t>
            </w:r>
            <w:r w:rsidR="00833ED8">
              <w:t>MeasuringTicket</w:t>
            </w:r>
            <w:r w:rsidR="00503198" w:rsidRPr="0044610B">
              <w:t xml:space="preserve"> </w:t>
            </w:r>
            <w:r w:rsidR="001F3E70">
              <w:t>e-Document</w:t>
            </w:r>
            <w:r w:rsidR="00503198" w:rsidRPr="000F7C27">
              <w:t>.</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Pr="0044610B" w:rsidRDefault="00503198" w:rsidP="00503198">
            <w:pPr>
              <w:pStyle w:val="Normal3"/>
            </w:pPr>
            <w:r w:rsidRPr="006917FF">
              <w:t>The supplied information is replacing earlier supplied information. The receiver should revalidate the information in their system based upon the entire information received</w:t>
            </w:r>
            <w:r w:rsidRPr="0044610B">
              <w:t>.</w:t>
            </w:r>
            <w:r w:rsidRPr="0044610B">
              <w:rPr>
                <w:b/>
              </w:rPr>
              <w:t xml:space="preserve"> </w:t>
            </w:r>
          </w:p>
        </w:tc>
      </w:tr>
    </w:tbl>
    <w:p w:rsidR="00503198" w:rsidRDefault="00503198" w:rsidP="00503198"/>
    <w:p w:rsidR="00503198" w:rsidRDefault="00503198" w:rsidP="00503198">
      <w:pPr>
        <w:pStyle w:val="Heading2"/>
      </w:pPr>
      <w:bookmarkStart w:id="5333" w:name="_Toc252546152"/>
      <w:bookmarkStart w:id="5334" w:name="_Toc259722286"/>
      <w:bookmarkStart w:id="5335" w:name="_Toc275502632"/>
      <w:bookmarkStart w:id="5336" w:name="_Toc371378219"/>
      <w:bookmarkStart w:id="5337" w:name="_Toc21213337"/>
      <w:bookmarkStart w:id="5338" w:name="MeasuringTicketSummary"/>
      <w:r w:rsidRPr="009E7FB6">
        <w:t>MeasuringTicket</w:t>
      </w:r>
      <w:r>
        <w:t>Summary</w:t>
      </w:r>
      <w:bookmarkEnd w:id="5333"/>
      <w:bookmarkEnd w:id="5334"/>
      <w:bookmarkEnd w:id="5335"/>
      <w:bookmarkEnd w:id="5336"/>
      <w:bookmarkEnd w:id="5337"/>
      <w:bookmarkEnd w:id="5338"/>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Default="001978CB" w:rsidP="00503198">
            <w:pPr>
              <w:pStyle w:val="Normal2"/>
              <w:rPr>
                <w:b/>
              </w:rPr>
            </w:pPr>
            <w:r w:rsidRPr="001978CB">
              <w:rPr>
                <w:noProof/>
                <w:snapToGrid/>
                <w:lang w:val="sv-SE" w:eastAsia="sv-SE"/>
              </w:rPr>
              <w:pict>
                <v:shape id="_x0000_s7105" type="#_x0000_t75" style="position:absolute;left:0;text-align:left;margin-left:13441.05pt;margin-top:7.05pt;width:356.25pt;height:228pt;z-index:-249438720;mso-wrap-edited:t;mso-position-horizontal:right;mso-position-horizontal-relative:text;mso-position-vertical:absolute;mso-position-vertical-relative:text" wrapcoords="176 8976 249 11818 11744 11250 11599 21254 21600 21529 21600 0 11417 52 11562 8806 176 8976" filled="t">
                  <v:imagedata r:id="rId1213" o:title="MeasuringTicketSummary"/>
                  <w10:wrap type="tight"/>
                </v:shape>
              </w:pict>
            </w:r>
            <w:r w:rsidR="00503198" w:rsidRPr="009E7FB6">
              <w:t xml:space="preserve">A grouping element that contains summary information that applies to the entire MeasuringTicket </w:t>
            </w:r>
            <w:r w:rsidR="001F3E70">
              <w:t>e-Document</w:t>
            </w:r>
            <w:r w:rsidR="00503198" w:rsidRPr="009E7FB6">
              <w:t xml:space="preserv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TotalNumberOfSequences</w:t>
            </w:r>
          </w:p>
          <w:p w:rsidR="00503198" w:rsidRDefault="00503198" w:rsidP="00503198">
            <w:pPr>
              <w:pStyle w:val="Italic4"/>
            </w:pPr>
            <w:r w:rsidRPr="009E7FB6">
              <w:t>TotalNumberOfSequences</w:t>
            </w:r>
            <w:r>
              <w:t xml:space="preserve"> is optional. A single instance might exist.</w:t>
            </w:r>
          </w:p>
          <w:p w:rsidR="00503198" w:rsidRDefault="00503198" w:rsidP="00503198">
            <w:pPr>
              <w:pStyle w:val="Normal4"/>
            </w:pPr>
            <w:r w:rsidRPr="009E7FB6">
              <w:t>The total number of sequences in the document</w:t>
            </w:r>
            <w:r>
              <w:t>.</w:t>
            </w:r>
          </w:p>
          <w:p w:rsidR="00503198" w:rsidRPr="006B6AF5" w:rsidRDefault="00503198" w:rsidP="00503198">
            <w:pPr>
              <w:pStyle w:val="Normal4"/>
              <w:rPr>
                <w:b/>
              </w:rPr>
            </w:pPr>
            <w:r w:rsidRPr="006B6AF5">
              <w:rPr>
                <w:b/>
              </w:rPr>
              <w:t>TotalQuantityInformation</w:t>
            </w:r>
          </w:p>
          <w:p w:rsidR="00503198" w:rsidRDefault="00503198" w:rsidP="00503198">
            <w:pPr>
              <w:pStyle w:val="Italic4"/>
            </w:pPr>
            <w:r w:rsidRPr="006B6AF5">
              <w:t xml:space="preserve">TotalQuantityInformation </w:t>
            </w:r>
            <w:r>
              <w:t xml:space="preserve">is </w:t>
            </w:r>
            <w:r w:rsidR="009C0E38">
              <w:t>optional. Multiple instances might exist.</w:t>
            </w:r>
          </w:p>
          <w:p w:rsidR="00503198" w:rsidRPr="006B6AF5" w:rsidRDefault="00503198" w:rsidP="00503198">
            <w:pPr>
              <w:pStyle w:val="Normal4"/>
            </w:pPr>
            <w:r w:rsidRPr="006B6AF5">
              <w:t>A group item containing information about the total quantity and total informational quantity of similar items in the document</w:t>
            </w:r>
            <w:r>
              <w:t>.</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w:t>
            </w:r>
            <w:r w:rsidRPr="006B6AF5">
              <w:t>. A single instance might exist</w:t>
            </w:r>
            <w:r>
              <w: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AdditionalText</w:t>
            </w:r>
          </w:p>
          <w:p w:rsidR="00503198" w:rsidRDefault="00503198" w:rsidP="00503198">
            <w:pPr>
              <w:pStyle w:val="Italic4"/>
            </w:pPr>
            <w:r>
              <w:t>A</w:t>
            </w:r>
            <w:r w:rsidRPr="006B6AF5">
              <w:t>dditionalText</w:t>
            </w:r>
            <w:r>
              <w:t>s is optional. Multiple instances might exist.</w:t>
            </w:r>
          </w:p>
          <w:p w:rsidR="00503198" w:rsidRDefault="00503198" w:rsidP="00503198">
            <w:pPr>
              <w:pStyle w:val="Bold4"/>
              <w:rPr>
                <w:b w:val="0"/>
              </w:rPr>
            </w:pPr>
            <w:r w:rsidRPr="006B6AF5">
              <w:rPr>
                <w:b w:val="0"/>
              </w:rP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5339" w:name="_Toc259722287"/>
      <w:bookmarkStart w:id="5340" w:name="_Toc275502633"/>
      <w:bookmarkStart w:id="5341" w:name="_Toc371378220"/>
      <w:bookmarkStart w:id="5342" w:name="_Toc21213338"/>
      <w:bookmarkStart w:id="5343" w:name="MeasuringTicketType_a"/>
      <w:r w:rsidRPr="000F7C27">
        <w:t>MeasuringTicket</w:t>
      </w:r>
      <w:r>
        <w:t>Type [attribute]</w:t>
      </w:r>
      <w:bookmarkEnd w:id="5339"/>
      <w:bookmarkEnd w:id="5340"/>
      <w:bookmarkEnd w:id="5341"/>
      <w:bookmarkEnd w:id="5342"/>
      <w:bookmarkEnd w:id="5343"/>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rsidRPr="000F7C27">
              <w:t xml:space="preserve">MeasuringTicketType defines the type of </w:t>
            </w:r>
            <w:r w:rsidR="00833ED8">
              <w:t>MeasuringTicket</w:t>
            </w:r>
            <w:r w:rsidRPr="000F7C27">
              <w:t>.</w:t>
            </w:r>
            <w:r w:rsidR="001978CB" w:rsidRPr="001978CB">
              <w:rPr>
                <w:noProof/>
              </w:rPr>
              <w:pict>
                <v:shape id="_x0000_s4052" type="#_x0000_t75" style="position:absolute;left:0;text-align:left;margin-left:6864.8pt;margin-top:7.05pt;width:111pt;height:36pt;z-index:-251828736;mso-position-horizontal:right;mso-position-horizontal-relative:text;mso-position-vertical-relative:text" wrapcoords="-146 0 -146 21150 21600 21150 21600 0 -146 0" filled="t">
                  <v:imagedata r:id="rId1214" o:title="MeasuringTicketType"/>
                  <w10:wrap type="tight"/>
                </v:shape>
              </w:pict>
            </w:r>
          </w:p>
          <w:p w:rsidR="00503198" w:rsidRDefault="00503198" w:rsidP="00503198">
            <w:pPr>
              <w:pStyle w:val="Italic2"/>
            </w:pPr>
            <w:r>
              <w:t>This item is restricted to the following list.</w:t>
            </w:r>
          </w:p>
          <w:p w:rsidR="000878BC" w:rsidRDefault="000878BC" w:rsidP="000878BC">
            <w:pPr>
              <w:pStyle w:val="Bold3"/>
            </w:pPr>
            <w:r>
              <w:t>ArrivalTicket</w:t>
            </w:r>
          </w:p>
          <w:p w:rsidR="000878BC" w:rsidRDefault="000878BC" w:rsidP="000878BC">
            <w:pPr>
              <w:pStyle w:val="Normal3"/>
            </w:pPr>
            <w:r>
              <w:t>A MeasuringTicketType that contains information about rough measurements done upon arrival of a transport vehicle to a measuring location. For example used for updating physical location of the load and calculating compensation to the carrier.</w:t>
            </w:r>
          </w:p>
          <w:p w:rsidR="00503198" w:rsidRDefault="00503198" w:rsidP="00503198">
            <w:pPr>
              <w:pStyle w:val="Bold3"/>
            </w:pPr>
            <w:r>
              <w:t>CalibrationCheckLog</w:t>
            </w:r>
          </w:p>
          <w:p w:rsidR="00503198" w:rsidRDefault="00503198" w:rsidP="00503198">
            <w:pPr>
              <w:pStyle w:val="Normal3"/>
            </w:pPr>
            <w:r>
              <w:t xml:space="preserve">A MeasuringTicketType that contains a check log with information about calibration of measuring equipment. </w:t>
            </w:r>
          </w:p>
          <w:p w:rsidR="00503198" w:rsidRDefault="00503198" w:rsidP="00503198">
            <w:pPr>
              <w:pStyle w:val="Bold3"/>
            </w:pPr>
            <w:r>
              <w:t>InvoiceSpecification</w:t>
            </w:r>
          </w:p>
          <w:p w:rsidR="00503198" w:rsidRDefault="00503198" w:rsidP="00503198">
            <w:pPr>
              <w:pStyle w:val="Normal3"/>
            </w:pPr>
            <w:r>
              <w:t>A MeasuringTicketType that contains information about measured products including prices and amounts. This MeasuringTicketType is normally used as a detailed specification of billable or invoiced products.</w:t>
            </w:r>
          </w:p>
          <w:p w:rsidR="00503198" w:rsidRDefault="00503198" w:rsidP="00503198">
            <w:pPr>
              <w:pStyle w:val="Bold3"/>
            </w:pPr>
            <w:r>
              <w:t>MeasuringTicket</w:t>
            </w:r>
          </w:p>
          <w:p w:rsidR="00503198" w:rsidRDefault="00503198" w:rsidP="00503198">
            <w:pPr>
              <w:pStyle w:val="Normal3"/>
            </w:pPr>
            <w:r>
              <w:t xml:space="preserve">A MeasuringTicketType that contains detailed information about measured products and items. This information can be used as a base for calculation of billable products.  </w:t>
            </w:r>
          </w:p>
          <w:p w:rsidR="00503198" w:rsidRDefault="00503198" w:rsidP="00503198">
            <w:pPr>
              <w:pStyle w:val="Bold3"/>
            </w:pPr>
            <w:r>
              <w:t>ProductionTicket</w:t>
            </w:r>
          </w:p>
          <w:p w:rsidR="00503198" w:rsidRDefault="00503198" w:rsidP="00503198">
            <w:pPr>
              <w:pStyle w:val="Normal3"/>
            </w:pPr>
            <w:r>
              <w:t>A MeasuringTicketType that contains information about produced products and items. A ProductionTicket can also contain measuring information for produced items.</w:t>
            </w:r>
          </w:p>
          <w:p w:rsidR="009400E4" w:rsidRPr="009400E4" w:rsidRDefault="009400E4" w:rsidP="009400E4">
            <w:pPr>
              <w:pStyle w:val="Bold3"/>
            </w:pPr>
            <w:r>
              <w:t>P</w:t>
            </w:r>
            <w:r w:rsidRPr="009400E4">
              <w:t>ropertyTicket</w:t>
            </w:r>
          </w:p>
          <w:p w:rsidR="009400E4" w:rsidRDefault="009400E4" w:rsidP="009400E4">
            <w:pPr>
              <w:pStyle w:val="Normal3"/>
            </w:pPr>
            <w:r>
              <w:t xml:space="preserve">A MeasuringTicketType that contains detailed information about calculated or measured properties of a SourceProduct not related to a specific delivery. </w:t>
            </w:r>
          </w:p>
          <w:p w:rsidR="009400E4" w:rsidRDefault="009400E4" w:rsidP="009400E4">
            <w:pPr>
              <w:pStyle w:val="Normal3"/>
            </w:pPr>
            <w:r>
              <w:t>It typically consolidates property information over a time period, measuring location and other attributes defined in an InfoRequest or otherwise agreed between partners.</w:t>
            </w:r>
          </w:p>
          <w:p w:rsidR="00DD3DB4" w:rsidRDefault="00DD3DB4" w:rsidP="00DD3DB4">
            <w:pPr>
              <w:pStyle w:val="Bold3"/>
            </w:pPr>
            <w:r>
              <w:t>SalesCatalogue</w:t>
            </w:r>
          </w:p>
          <w:p w:rsidR="00DD3DB4" w:rsidRDefault="00DD3DB4" w:rsidP="00503198">
            <w:pPr>
              <w:pStyle w:val="Normal3"/>
            </w:pPr>
            <w:r>
              <w:t>A MeasuringTicketType that contains information about measurements of products for sale. For example used for sending information about logs at roadside or standing trees for sale.</w:t>
            </w:r>
          </w:p>
          <w:p w:rsidR="00503198" w:rsidRDefault="00503198" w:rsidP="00503198">
            <w:pPr>
              <w:pStyle w:val="Bold3"/>
            </w:pPr>
            <w:r>
              <w:t>SampleMeasuringTicket</w:t>
            </w:r>
          </w:p>
          <w:p w:rsidR="00503198" w:rsidRDefault="00503198" w:rsidP="00503198">
            <w:pPr>
              <w:pStyle w:val="Normal3"/>
            </w:pPr>
            <w:r>
              <w:t xml:space="preserve">A MeasuringTicketType that contains detailed information about measured samples taken from e.g. a delivery. </w:t>
            </w:r>
          </w:p>
        </w:tc>
      </w:tr>
    </w:tbl>
    <w:p w:rsidR="00503198" w:rsidRDefault="00503198" w:rsidP="00503198"/>
    <w:p w:rsidR="00503198" w:rsidRDefault="00503198" w:rsidP="00503198">
      <w:pPr>
        <w:pStyle w:val="Heading2"/>
      </w:pPr>
      <w:bookmarkStart w:id="5344" w:name="_Toc259722288"/>
      <w:bookmarkStart w:id="5345" w:name="_Toc275502634"/>
      <w:bookmarkStart w:id="5346" w:name="_Toc371378221"/>
      <w:bookmarkStart w:id="5347" w:name="_Toc21213339"/>
      <w:bookmarkStart w:id="5348" w:name="MeasuringType_a"/>
      <w:r>
        <w:t>MeasuringType [attribute]</w:t>
      </w:r>
      <w:bookmarkEnd w:id="5344"/>
      <w:bookmarkEnd w:id="5345"/>
      <w:bookmarkEnd w:id="5346"/>
      <w:bookmarkEnd w:id="5347"/>
      <w:bookmarkEnd w:id="5348"/>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rsidRPr="00316275">
              <w:t>Specifies how detailed the measurements are done</w:t>
            </w:r>
            <w:r>
              <w:t>.</w:t>
            </w:r>
            <w:r w:rsidR="001978CB" w:rsidRPr="001978CB">
              <w:rPr>
                <w:noProof/>
              </w:rPr>
              <w:pict>
                <v:shape id="_x0000_s4055" type="#_x0000_t75" style="position:absolute;left:0;text-align:left;margin-left:5106.4pt;margin-top:7.1pt;width:92.25pt;height:35.25pt;z-index:-251825664;mso-wrap-distance-left:9.05pt;mso-wrap-distance-right:9.05pt;mso-position-horizontal:right;mso-position-horizontal-relative:text;mso-position-vertical-relative:text" wrapcoords="-176 0 -176 21140 21600 21140 21600 0 -176 0">
                  <v:imagedata r:id="rId1215" o:title="MeasuringType_a"/>
                  <w10:wrap type="tight"/>
                </v:shape>
              </w:pict>
            </w:r>
          </w:p>
          <w:p w:rsidR="00503198" w:rsidRDefault="00503198" w:rsidP="00503198">
            <w:pPr>
              <w:pStyle w:val="Italic2"/>
            </w:pPr>
            <w:r>
              <w:t>This item is restricted to the following list.</w:t>
            </w:r>
          </w:p>
          <w:p w:rsidR="00503198" w:rsidRDefault="00503198" w:rsidP="00503198">
            <w:pPr>
              <w:pStyle w:val="Bold3"/>
            </w:pPr>
            <w:r>
              <w:t>ByItem</w:t>
            </w:r>
          </w:p>
          <w:p w:rsidR="00503198" w:rsidRDefault="00503198" w:rsidP="00503198">
            <w:pPr>
              <w:pStyle w:val="Normal3"/>
            </w:pPr>
            <w:r>
              <w:t>Each ite</w:t>
            </w:r>
            <w:r w:rsidR="00305C55">
              <w:t>m is measured separately, e.g.</w:t>
            </w:r>
            <w:r>
              <w:t xml:space="preserve"> logs on a truck load.</w:t>
            </w:r>
          </w:p>
          <w:p w:rsidR="00A47272" w:rsidRDefault="00A47272" w:rsidP="00A47272">
            <w:pPr>
              <w:pStyle w:val="Bold3"/>
            </w:pPr>
            <w:r>
              <w:t>ByItemOrByPackage</w:t>
            </w:r>
          </w:p>
          <w:p w:rsidR="00A47272" w:rsidRDefault="00A47272" w:rsidP="00A47272">
            <w:pPr>
              <w:pStyle w:val="Normal3"/>
            </w:pPr>
            <w:r>
              <w:t>Measurements may be carried out by item or by package. If a measuring location can handle both types then by item is normally used.</w:t>
            </w:r>
          </w:p>
          <w:p w:rsidR="00503198" w:rsidRDefault="00503198" w:rsidP="00503198">
            <w:pPr>
              <w:pStyle w:val="Bold3"/>
            </w:pPr>
            <w:r>
              <w:t>ByLoad</w:t>
            </w:r>
          </w:p>
          <w:p w:rsidR="00503198" w:rsidRDefault="00B60172" w:rsidP="00503198">
            <w:pPr>
              <w:pStyle w:val="Normal3"/>
            </w:pPr>
            <w:r w:rsidRPr="00B60172">
              <w:t>The whole load is measured as one unit, e.g. a load carried by several transpor</w:t>
            </w:r>
            <w:r>
              <w:t>t units is measured as one unit</w:t>
            </w:r>
            <w:r w:rsidR="00503198">
              <w:t>.</w:t>
            </w:r>
          </w:p>
          <w:p w:rsidR="00503198" w:rsidRDefault="00503198" w:rsidP="00503198">
            <w:pPr>
              <w:pStyle w:val="Bold3"/>
            </w:pPr>
            <w:r>
              <w:t>ByPackage</w:t>
            </w:r>
          </w:p>
          <w:p w:rsidR="00503198" w:rsidRDefault="00503198" w:rsidP="00503198">
            <w:pPr>
              <w:pStyle w:val="Normal3"/>
            </w:pPr>
            <w:r>
              <w:t>Each package is measured separately, e.g. packages on a truck load or a roadside logpile.</w:t>
            </w:r>
          </w:p>
          <w:p w:rsidR="00305C55" w:rsidRDefault="006A1F31" w:rsidP="00305C55">
            <w:pPr>
              <w:pStyle w:val="Bold3"/>
            </w:pPr>
            <w:r>
              <w:t>ByPackageAndItem</w:t>
            </w:r>
          </w:p>
          <w:p w:rsidR="00305C55" w:rsidRDefault="00305C55" w:rsidP="00305C55">
            <w:pPr>
              <w:pStyle w:val="Normal3"/>
            </w:pPr>
            <w:r>
              <w:t>Measurements are carried on both packages and items. A package can in some cases be virtual, e.g. a log composed of several virtual log segments can be regarded as a virtual package for the log segments.</w:t>
            </w:r>
          </w:p>
          <w:p w:rsidR="00A47272" w:rsidRDefault="00A47272" w:rsidP="00A47272">
            <w:pPr>
              <w:pStyle w:val="Bold3"/>
            </w:pPr>
            <w:r>
              <w:t xml:space="preserve">ByPackageOrByLoad  </w:t>
            </w:r>
          </w:p>
          <w:p w:rsidR="00A47272" w:rsidRDefault="00A47272" w:rsidP="00A47272">
            <w:pPr>
              <w:pStyle w:val="Normal3"/>
            </w:pPr>
            <w:r>
              <w:t>Measurements may be carried out by package or by load. If a measuring location can handle both types then by package is normally used.</w:t>
            </w:r>
          </w:p>
          <w:p w:rsidR="00B60172" w:rsidRDefault="00B60172" w:rsidP="00B60172">
            <w:pPr>
              <w:pStyle w:val="Bold3"/>
            </w:pPr>
            <w:r>
              <w:t>ByTransportUnit</w:t>
            </w:r>
          </w:p>
          <w:p w:rsidR="00B60172" w:rsidRDefault="00B60172" w:rsidP="00B60172">
            <w:pPr>
              <w:pStyle w:val="Normal3"/>
            </w:pPr>
            <w:r>
              <w:t>The load on each transport unit is measured as one unit, e.g. loads on railcars.</w:t>
            </w:r>
          </w:p>
        </w:tc>
      </w:tr>
    </w:tbl>
    <w:p w:rsidR="00503198" w:rsidRDefault="00503198" w:rsidP="00503198"/>
    <w:p w:rsidR="00027540" w:rsidRDefault="00027540" w:rsidP="00027540">
      <w:pPr>
        <w:pStyle w:val="Heading2"/>
      </w:pPr>
      <w:bookmarkStart w:id="5349" w:name="_Toc21213340"/>
      <w:bookmarkStart w:id="5350" w:name="MeasuringUnitBrandAndModel"/>
      <w:r w:rsidRPr="00027540">
        <w:t>MeasuringUnit</w:t>
      </w:r>
      <w:r>
        <w:t>BrandAndModel</w:t>
      </w:r>
      <w:bookmarkEnd w:id="5349"/>
      <w:bookmarkEnd w:id="5350"/>
    </w:p>
    <w:tbl>
      <w:tblPr>
        <w:tblW w:w="5000" w:type="pct"/>
        <w:tblCellMar>
          <w:top w:w="144" w:type="dxa"/>
          <w:left w:w="115" w:type="dxa"/>
          <w:right w:w="115" w:type="dxa"/>
        </w:tblCellMar>
        <w:tblLook w:val="01E0"/>
      </w:tblPr>
      <w:tblGrid>
        <w:gridCol w:w="9584"/>
      </w:tblGrid>
      <w:tr w:rsidR="00027540" w:rsidTr="00D93D3B">
        <w:tc>
          <w:tcPr>
            <w:tcW w:w="5000" w:type="pct"/>
          </w:tcPr>
          <w:p w:rsidR="00027540" w:rsidRDefault="001978CB" w:rsidP="00D93D3B">
            <w:pPr>
              <w:pStyle w:val="Normal2"/>
            </w:pPr>
            <w:r>
              <w:rPr>
                <w:noProof/>
                <w:snapToGrid/>
                <w:lang w:val="sv-SE" w:eastAsia="sv-SE"/>
              </w:rPr>
              <w:pict>
                <v:shape id="_x0000_s6898" type="#_x0000_t75" style="position:absolute;left:0;text-align:left;margin-left:18349.05pt;margin-top:7.05pt;width:291.75pt;height:75pt;z-index:-249591296;mso-wrap-edited:t;mso-position-horizontal:right" wrapcoords="170 6696 437 14645 15807 14472 16651 21038 21600 21384 21600 0 16118 475 15940 7387 170 6696" filled="t">
                  <v:imagedata r:id="rId1216" o:title="MeasuringUnitBrandAndModel"/>
                  <w10:wrap type="tight"/>
                </v:shape>
              </w:pict>
            </w:r>
            <w:r w:rsidR="00027540" w:rsidRPr="00027540">
              <w:rPr>
                <w:noProof/>
                <w:snapToGrid/>
                <w:lang w:eastAsia="sv-SE"/>
              </w:rPr>
              <w:t>A grouping element containing information about brand and model for a measuring unit</w:t>
            </w:r>
            <w:r w:rsidR="00027540" w:rsidRPr="00C33CAE">
              <w:t>.</w:t>
            </w:r>
          </w:p>
          <w:p w:rsidR="00027540" w:rsidRDefault="00027540" w:rsidP="00D93D3B">
            <w:pPr>
              <w:pStyle w:val="Bold3"/>
            </w:pPr>
            <w:r>
              <w:t>(sequence)</w:t>
            </w:r>
          </w:p>
          <w:p w:rsidR="00027540" w:rsidRDefault="00027540" w:rsidP="00D93D3B">
            <w:pPr>
              <w:pStyle w:val="Italic3"/>
            </w:pPr>
            <w:r>
              <w:t>The sequence of items below is mandatory. A single instance is required.</w:t>
            </w:r>
          </w:p>
          <w:p w:rsidR="00027540" w:rsidRDefault="00027540" w:rsidP="00D93D3B">
            <w:pPr>
              <w:pStyle w:val="Bold4"/>
            </w:pPr>
            <w:r>
              <w:t>Brand</w:t>
            </w:r>
          </w:p>
          <w:p w:rsidR="00027540" w:rsidRDefault="00027540" w:rsidP="00D93D3B">
            <w:pPr>
              <w:pStyle w:val="Italic4"/>
            </w:pPr>
            <w:r>
              <w:t>Brand is optional. A single instance might exist.</w:t>
            </w:r>
          </w:p>
          <w:p w:rsidR="00027540" w:rsidRDefault="00027540" w:rsidP="00D93D3B">
            <w:pPr>
              <w:pStyle w:val="Normal4"/>
            </w:pPr>
            <w:r>
              <w:t xml:space="preserve">Specifies a </w:t>
            </w:r>
            <w:r w:rsidRPr="00813F17">
              <w:t>trade name for an item. E.g. the brand name of a transport vehicle, the brand name of a material etc</w:t>
            </w:r>
            <w:r>
              <w:t>.</w:t>
            </w:r>
          </w:p>
          <w:p w:rsidR="00027540" w:rsidRDefault="00027540" w:rsidP="00D93D3B">
            <w:pPr>
              <w:pStyle w:val="Bold4"/>
            </w:pPr>
            <w:r>
              <w:t>Model</w:t>
            </w:r>
          </w:p>
          <w:p w:rsidR="00027540" w:rsidRDefault="00027540" w:rsidP="00D93D3B">
            <w:pPr>
              <w:pStyle w:val="Italic4"/>
            </w:pPr>
            <w:r>
              <w:t>Model is optional. A single instance might exist.</w:t>
            </w:r>
          </w:p>
          <w:p w:rsidR="00027540" w:rsidRDefault="00027540" w:rsidP="00D93D3B">
            <w:pPr>
              <w:pStyle w:val="Normal4"/>
            </w:pPr>
            <w:r w:rsidRPr="00C33CAE">
              <w:t>Specifies the model of an item. E.g. the model of a transport vehicle</w:t>
            </w:r>
            <w:r>
              <w:t>.</w:t>
            </w:r>
          </w:p>
        </w:tc>
      </w:tr>
    </w:tbl>
    <w:p w:rsidR="00027540" w:rsidRDefault="00027540" w:rsidP="00503198"/>
    <w:p w:rsidR="006B5892" w:rsidRDefault="006B5892" w:rsidP="006B5892">
      <w:pPr>
        <w:pStyle w:val="Heading2"/>
      </w:pPr>
      <w:bookmarkStart w:id="5351" w:name="_Toc371378222"/>
      <w:bookmarkStart w:id="5352" w:name="_Toc21213341"/>
      <w:bookmarkStart w:id="5353" w:name="MeasuringUnitIdentifier"/>
      <w:r w:rsidRPr="006B5892">
        <w:t>MeasuringUnitIdentifier</w:t>
      </w:r>
      <w:bookmarkEnd w:id="5351"/>
      <w:bookmarkEnd w:id="5352"/>
      <w:bookmarkEnd w:id="5353"/>
    </w:p>
    <w:tbl>
      <w:tblPr>
        <w:tblW w:w="5000" w:type="pct"/>
        <w:tblCellMar>
          <w:top w:w="144" w:type="dxa"/>
          <w:left w:w="115" w:type="dxa"/>
          <w:right w:w="115" w:type="dxa"/>
        </w:tblCellMar>
        <w:tblLook w:val="01E0"/>
      </w:tblPr>
      <w:tblGrid>
        <w:gridCol w:w="9584"/>
      </w:tblGrid>
      <w:tr w:rsidR="006B5892" w:rsidTr="00491FB1">
        <w:tc>
          <w:tcPr>
            <w:tcW w:w="5000" w:type="pct"/>
          </w:tcPr>
          <w:p w:rsidR="006B5892" w:rsidRDefault="001978CB" w:rsidP="00491FB1">
            <w:pPr>
              <w:pStyle w:val="Normal2"/>
            </w:pPr>
            <w:r w:rsidRPr="001978CB">
              <w:rPr>
                <w:noProof/>
              </w:rPr>
              <w:pict>
                <v:shape id="_x0000_s6480" type="#_x0000_t75" style="position:absolute;left:0;text-align:left;margin-left:22844.3pt;margin-top:7.05pt;width:288.55pt;height:225.25pt;z-index:-249881088;mso-wrap-edited:t;mso-position-horizontal:right" wrapcoords="9537 8861 266 9278 389 12418 9454 12994 9537 21308 21600 21528 21600 0 9454 125 9537 8861" filled="t">
                  <v:imagedata r:id="rId1217" o:title="MeasuringUnitIdentifier"/>
                  <w10:wrap type="tight"/>
                </v:shape>
              </w:pict>
            </w:r>
            <w:r w:rsidR="006B5892" w:rsidRPr="006B5892">
              <w:t>The identifier of a measuring unit, e.g. the identifier of a Forest Harvester. The type of identifier is indicated by the attribute MeasuringUnitIdentifierType</w:t>
            </w:r>
            <w:r w:rsidR="006B5892">
              <w:t>.</w:t>
            </w:r>
          </w:p>
          <w:p w:rsidR="006B5892" w:rsidRDefault="006B5892" w:rsidP="00491FB1">
            <w:pPr>
              <w:pStyle w:val="Bold3"/>
            </w:pPr>
            <w:r w:rsidRPr="006B5892">
              <w:t>Measuring</w:t>
            </w:r>
            <w:r>
              <w:t>UnitIdentifierType [attribute]</w:t>
            </w:r>
          </w:p>
          <w:p w:rsidR="006B5892" w:rsidRDefault="006B5892" w:rsidP="00491FB1">
            <w:pPr>
              <w:pStyle w:val="Italic3"/>
            </w:pPr>
            <w:r w:rsidRPr="006B5892">
              <w:t>Measuring</w:t>
            </w:r>
            <w:r>
              <w:t>UnitIdentifierType is mandatory. A single instance is required.</w:t>
            </w:r>
          </w:p>
          <w:p w:rsidR="006B5892" w:rsidRDefault="00496658" w:rsidP="00491FB1">
            <w:pPr>
              <w:pStyle w:val="Normal3"/>
            </w:pPr>
            <w:r w:rsidRPr="00496658">
              <w:t>Provides a contextual definition for the value used to identify the measuring unit</w:t>
            </w:r>
            <w:r w:rsidR="006B5892">
              <w:t>.</w:t>
            </w:r>
          </w:p>
          <w:p w:rsidR="006B5892" w:rsidRDefault="006B5892" w:rsidP="00491FB1">
            <w:pPr>
              <w:pStyle w:val="Normal3"/>
            </w:pPr>
            <w:r>
              <w:t xml:space="preserve">Refer to </w:t>
            </w:r>
            <w:r w:rsidR="00496658" w:rsidRPr="00496658">
              <w:t>Measuring</w:t>
            </w:r>
            <w:r>
              <w:t>UnitIdentifierType definition for any enumerations.</w:t>
            </w:r>
          </w:p>
          <w:p w:rsidR="00496658" w:rsidRDefault="00496658" w:rsidP="00496658">
            <w:pPr>
              <w:pStyle w:val="Bold3"/>
            </w:pPr>
            <w:r>
              <w:t>Agency [attribute]</w:t>
            </w:r>
          </w:p>
          <w:p w:rsidR="00496658" w:rsidRDefault="00496658" w:rsidP="00496658">
            <w:pPr>
              <w:pStyle w:val="Italic3"/>
            </w:pPr>
            <w:r>
              <w:t xml:space="preserve">Agency is </w:t>
            </w:r>
            <w:r w:rsidRPr="00496658">
              <w:t>optional. A single instance might exist</w:t>
            </w:r>
            <w:r>
              <w:t>.</w:t>
            </w:r>
          </w:p>
          <w:p w:rsidR="00496658" w:rsidRDefault="00496658" w:rsidP="00496658">
            <w:pPr>
              <w:pStyle w:val="Normal3"/>
            </w:pPr>
            <w:r>
              <w:t>Describes the agency maintaining the list of codes. To be included in this list the agency must be a recognized standards body or industry organisation.</w:t>
            </w:r>
          </w:p>
          <w:p w:rsidR="00496658" w:rsidRDefault="00496658" w:rsidP="008D25AE">
            <w:pPr>
              <w:pStyle w:val="ListBullet3"/>
              <w:numPr>
                <w:ilvl w:val="0"/>
                <w:numId w:val="2"/>
              </w:numPr>
            </w:pPr>
            <w:r>
              <w:t xml:space="preserve">For the element that owns this attribute. </w:t>
            </w:r>
          </w:p>
          <w:p w:rsidR="00496658" w:rsidRDefault="00496658" w:rsidP="008D25AE">
            <w:pPr>
              <w:pStyle w:val="ListBullet3"/>
              <w:numPr>
                <w:ilvl w:val="0"/>
                <w:numId w:val="2"/>
              </w:numPr>
            </w:pPr>
            <w:r>
              <w:t xml:space="preserve">For another attribute in the list of attributes associated with the parent element. </w:t>
            </w:r>
          </w:p>
          <w:p w:rsidR="00496658" w:rsidRDefault="00496658" w:rsidP="00496658">
            <w:pPr>
              <w:pStyle w:val="Normal3"/>
            </w:pPr>
            <w:r>
              <w:t>Refer to Agency definition for any enumerations.</w:t>
            </w:r>
          </w:p>
          <w:p w:rsidR="006B5892" w:rsidRDefault="006B5892" w:rsidP="00491FB1">
            <w:pPr>
              <w:pStyle w:val="Bold3"/>
            </w:pPr>
            <w:r>
              <w:t>StateOrProvince [attribute]</w:t>
            </w:r>
          </w:p>
          <w:p w:rsidR="006B5892" w:rsidRDefault="006B5892" w:rsidP="00491FB1">
            <w:pPr>
              <w:pStyle w:val="Italic3"/>
            </w:pPr>
            <w:r>
              <w:t>StateOrProvince is optional. A single instance might exist.</w:t>
            </w:r>
          </w:p>
          <w:p w:rsidR="006B5892" w:rsidRDefault="006B5892" w:rsidP="00491FB1">
            <w:pPr>
              <w:pStyle w:val="Normal3"/>
            </w:pPr>
            <w:r>
              <w:t>The political designation or boundary of a specific area of land.</w:t>
            </w:r>
          </w:p>
          <w:p w:rsidR="002A4DF5" w:rsidRDefault="002A4DF5" w:rsidP="002A4DF5">
            <w:pPr>
              <w:pStyle w:val="Bold3"/>
            </w:pPr>
            <w:r>
              <w:t>ISOCountryCode [attribute]</w:t>
            </w:r>
          </w:p>
          <w:p w:rsidR="002A4DF5" w:rsidRDefault="002A4DF5" w:rsidP="002A4DF5">
            <w:pPr>
              <w:pStyle w:val="Italic3"/>
            </w:pPr>
            <w:r>
              <w:t>ISOCountryCode is optional. A single instance might exist.</w:t>
            </w:r>
          </w:p>
          <w:p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rsidR="002A4DF5" w:rsidRDefault="002A4DF5" w:rsidP="002A4DF5">
            <w:pPr>
              <w:pStyle w:val="Normal3"/>
            </w:pPr>
            <w:r>
              <w:t>Information on the content of this attribute is available at:</w:t>
            </w:r>
            <w:r>
              <w:br/>
            </w:r>
            <w:hyperlink r:id="rId1218" w:history="1">
              <w:r w:rsidRPr="002A5349">
                <w:rPr>
                  <w:rStyle w:val="Hyperlink"/>
                </w:rPr>
                <w:t>https://www.iso.org/obp/ui/#search</w:t>
              </w:r>
            </w:hyperlink>
          </w:p>
          <w:p w:rsidR="002A4DF5" w:rsidRDefault="00DA3666" w:rsidP="002A4DF5">
            <w:pPr>
              <w:pStyle w:val="Bold3"/>
            </w:pPr>
            <w:r>
              <w:t>ISOCountryCodeAlph</w:t>
            </w:r>
            <w:r w:rsidR="002A4DF5">
              <w:t>a3 [attribute]</w:t>
            </w:r>
          </w:p>
          <w:p w:rsidR="002A4DF5" w:rsidRDefault="002A4DF5" w:rsidP="002A4DF5">
            <w:pPr>
              <w:pStyle w:val="Italic3"/>
            </w:pPr>
            <w:r>
              <w:t>ISOCountryCodeAl</w:t>
            </w:r>
            <w:r w:rsidR="00DA3666">
              <w:t>ph</w:t>
            </w:r>
            <w:r>
              <w:t>a3 is optional. A single instance might exist.</w:t>
            </w:r>
          </w:p>
          <w:p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rsidR="002A4DF5" w:rsidRPr="00261B38" w:rsidRDefault="002A4DF5" w:rsidP="002A4DF5">
            <w:pPr>
              <w:pStyle w:val="Normal3"/>
            </w:pPr>
            <w:r>
              <w:t>Information on the content of this attribute is available at:</w:t>
            </w:r>
            <w:r>
              <w:br/>
            </w:r>
            <w:hyperlink r:id="rId1219" w:history="1">
              <w:r w:rsidRPr="002A5349">
                <w:rPr>
                  <w:rStyle w:val="Hyperlink"/>
                </w:rPr>
                <w:t>https://www.iso.org/obp/ui/#search</w:t>
              </w:r>
            </w:hyperlink>
          </w:p>
          <w:p w:rsidR="002A4DF5" w:rsidRDefault="002A4DF5" w:rsidP="002A4DF5">
            <w:pPr>
              <w:pStyle w:val="Bold3"/>
            </w:pPr>
            <w:r>
              <w:t>ISOCountryCodeNumeric [attribute]</w:t>
            </w:r>
          </w:p>
          <w:p w:rsidR="002A4DF5" w:rsidRDefault="002A4DF5" w:rsidP="002A4DF5">
            <w:pPr>
              <w:pStyle w:val="Italic3"/>
            </w:pPr>
            <w:r>
              <w:t>ISOCountryCode</w:t>
            </w:r>
            <w:r w:rsidRPr="00CE134C">
              <w:t>Numeric</w:t>
            </w:r>
            <w:r>
              <w:t xml:space="preserve"> is optional. A single instance might exist.</w:t>
            </w:r>
          </w:p>
          <w:p w:rsidR="002A4DF5" w:rsidRDefault="002A4DF5" w:rsidP="002A4DF5">
            <w:pPr>
              <w:pStyle w:val="Normal3"/>
            </w:pPr>
            <w:r w:rsidRPr="002A4DF5">
              <w:t xml:space="preserve">The valid Numeric 3-digit list of </w:t>
            </w:r>
            <w:r w:rsidR="002B41FC" w:rsidRPr="002B41FC">
              <w:t xml:space="preserve">officially assigned </w:t>
            </w:r>
            <w:r w:rsidRPr="002A4DF5">
              <w:t>country codes in the ISO 3166-1 international standard</w:t>
            </w:r>
            <w:r>
              <w:t>.</w:t>
            </w:r>
          </w:p>
          <w:p w:rsidR="006B5892" w:rsidRDefault="002A4DF5" w:rsidP="002A4DF5">
            <w:pPr>
              <w:pStyle w:val="Normal3"/>
            </w:pPr>
            <w:r>
              <w:t>Information on the content of this attribute is available at:</w:t>
            </w:r>
            <w:r>
              <w:br/>
            </w:r>
            <w:hyperlink r:id="rId1220" w:history="1">
              <w:r w:rsidRPr="002A5349">
                <w:rPr>
                  <w:rStyle w:val="Hyperlink"/>
                </w:rPr>
                <w:t>https://www.iso.org/obp/ui/#search</w:t>
              </w:r>
            </w:hyperlink>
          </w:p>
        </w:tc>
      </w:tr>
    </w:tbl>
    <w:p w:rsidR="006B5892" w:rsidRDefault="006B5892" w:rsidP="00503198"/>
    <w:p w:rsidR="00D74EC9" w:rsidRDefault="00D74EC9" w:rsidP="00D74EC9">
      <w:pPr>
        <w:pStyle w:val="Heading2"/>
      </w:pPr>
      <w:bookmarkStart w:id="5354" w:name="_Toc371378223"/>
      <w:bookmarkStart w:id="5355" w:name="_Toc21213342"/>
      <w:bookmarkStart w:id="5356" w:name="MeasuringUnitIdentifierType_a"/>
      <w:r w:rsidRPr="00D74EC9">
        <w:t>MeasuringUnitIdentifier</w:t>
      </w:r>
      <w:r>
        <w:t>Type [attribute]</w:t>
      </w:r>
      <w:bookmarkEnd w:id="5354"/>
      <w:bookmarkEnd w:id="5355"/>
      <w:bookmarkEnd w:id="5356"/>
    </w:p>
    <w:tbl>
      <w:tblPr>
        <w:tblW w:w="5000" w:type="pct"/>
        <w:tblCellMar>
          <w:top w:w="144" w:type="dxa"/>
          <w:left w:w="115" w:type="dxa"/>
          <w:right w:w="115" w:type="dxa"/>
        </w:tblCellMar>
        <w:tblLook w:val="01E0"/>
      </w:tblPr>
      <w:tblGrid>
        <w:gridCol w:w="9584"/>
      </w:tblGrid>
      <w:tr w:rsidR="00D74EC9" w:rsidRPr="000F7C27" w:rsidTr="00491FB1">
        <w:tc>
          <w:tcPr>
            <w:tcW w:w="5000" w:type="pct"/>
          </w:tcPr>
          <w:p w:rsidR="00D74EC9" w:rsidRDefault="001978CB" w:rsidP="00491FB1">
            <w:pPr>
              <w:pStyle w:val="Normal2"/>
            </w:pPr>
            <w:r w:rsidRPr="001978CB">
              <w:rPr>
                <w:noProof/>
                <w:snapToGrid/>
                <w:lang w:val="en-US" w:eastAsia="en-US"/>
              </w:rPr>
              <w:pict>
                <v:shape id="_x0000_s6017" type="#_x0000_t75" style="position:absolute;left:0;text-align:left;margin-left:10509.8pt;margin-top:7.05pt;width:151.5pt;height:61.5pt;z-index:-250072576;mso-position-horizontal:right" wrapcoords="-107 0 -107 21337 21600 21337 21600 0 -107 0" filled="t">
                  <v:imagedata r:id="rId1221" o:title="MeasuringUnitIdentifierType"/>
                  <w10:wrap type="tight"/>
                </v:shape>
              </w:pict>
            </w:r>
            <w:r w:rsidR="00D74EC9" w:rsidRPr="00D74EC9">
              <w:t>Provides a contextual definition for the value used to identify the measuring unit</w:t>
            </w:r>
            <w:r w:rsidR="00D74EC9">
              <w:t>.</w:t>
            </w:r>
          </w:p>
          <w:p w:rsidR="00D74EC9" w:rsidRDefault="00D74EC9" w:rsidP="00491FB1">
            <w:pPr>
              <w:pStyle w:val="Italic2"/>
            </w:pPr>
            <w:r>
              <w:t>This item is restricted to the following list.</w:t>
            </w:r>
          </w:p>
          <w:p w:rsidR="00D74EC9" w:rsidRDefault="00D74EC9" w:rsidP="00D74EC9">
            <w:pPr>
              <w:pStyle w:val="Bold3"/>
            </w:pPr>
            <w:r>
              <w:t>AssignedByAgencyID</w:t>
            </w:r>
          </w:p>
          <w:p w:rsidR="00D74EC9" w:rsidRDefault="00D74EC9" w:rsidP="00D74EC9">
            <w:pPr>
              <w:pStyle w:val="Normal3"/>
            </w:pPr>
            <w:r>
              <w:t>A unique identifier that has been assigned by the agency given in the attribute Agency. Attribute Agency is mandatory when AssignedByAgency</w:t>
            </w:r>
            <w:r w:rsidR="00F2173E">
              <w:t>ID</w:t>
            </w:r>
            <w:r>
              <w:t xml:space="preserve"> is used.</w:t>
            </w:r>
          </w:p>
          <w:p w:rsidR="00D74EC9" w:rsidRDefault="00D74EC9" w:rsidP="00D74EC9">
            <w:pPr>
              <w:pStyle w:val="Bold3"/>
            </w:pPr>
            <w:r>
              <w:t>AssignedByMachineOwnerID</w:t>
            </w:r>
          </w:p>
          <w:p w:rsidR="00D74EC9" w:rsidRDefault="00D74EC9" w:rsidP="00D74EC9">
            <w:pPr>
              <w:pStyle w:val="Normal3"/>
            </w:pPr>
            <w:r>
              <w:t>A unique identifier that has been assigned by the owner of the machine.</w:t>
            </w:r>
          </w:p>
          <w:p w:rsidR="00D74EC9" w:rsidRDefault="00D74EC9" w:rsidP="00D74EC9">
            <w:pPr>
              <w:pStyle w:val="Bold3"/>
            </w:pPr>
            <w:r>
              <w:t>LicencePlateNumber</w:t>
            </w:r>
          </w:p>
          <w:p w:rsidR="00D74EC9" w:rsidRDefault="00244A1F" w:rsidP="00D74EC9">
            <w:pPr>
              <w:pStyle w:val="Normal3"/>
            </w:pPr>
            <w:r w:rsidRPr="002E4594">
              <w:t>A licence plate number issued by an official authority</w:t>
            </w:r>
            <w:r w:rsidR="00D74EC9">
              <w:t>.</w:t>
            </w:r>
          </w:p>
          <w:p w:rsidR="00D74EC9" w:rsidRDefault="00D74EC9" w:rsidP="00D74EC9">
            <w:pPr>
              <w:pStyle w:val="Bold3"/>
            </w:pPr>
            <w:r>
              <w:t>MachineID</w:t>
            </w:r>
          </w:p>
          <w:p w:rsidR="00D74EC9" w:rsidRDefault="00D74EC9" w:rsidP="00D74EC9">
            <w:pPr>
              <w:pStyle w:val="Normal3"/>
            </w:pPr>
            <w:r>
              <w:t>A globally unique identifier for the machine. It is an identifier belonging to the machine independent of the owner of the machine, e.g. a GUID number.</w:t>
            </w:r>
          </w:p>
        </w:tc>
      </w:tr>
    </w:tbl>
    <w:p w:rsidR="00D74EC9" w:rsidRDefault="00D74EC9" w:rsidP="00503198"/>
    <w:p w:rsidR="00503198" w:rsidRDefault="00503198" w:rsidP="00503198">
      <w:pPr>
        <w:pStyle w:val="Heading2"/>
      </w:pPr>
      <w:bookmarkStart w:id="5357" w:name="_Toc259722289"/>
      <w:bookmarkStart w:id="5358" w:name="_Toc275502635"/>
      <w:bookmarkStart w:id="5359" w:name="_Toc371378224"/>
      <w:bookmarkStart w:id="5360" w:name="_Toc21213343"/>
      <w:bookmarkStart w:id="5361" w:name="MechanicalMaterial"/>
      <w:r>
        <w:t>MechanicalMaterial</w:t>
      </w:r>
      <w:bookmarkEnd w:id="5357"/>
      <w:bookmarkEnd w:id="5358"/>
      <w:bookmarkEnd w:id="5359"/>
      <w:bookmarkEnd w:id="5360"/>
      <w:bookmarkEnd w:id="53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85" o:spid="_x0000_s1856" style="position:absolute;left:0;text-align:left;margin-left:0;margin-top:0;width:50pt;height:50pt;z-index:250413568;visibility:hidden" coordsize="140,554" o:spt="100" o:preferrelative="t" adj="0,,0" path="">
                  <v:stroke joinstyle="round"/>
                  <v:formulas/>
                  <v:path o:connecttype="segments"/>
                  <o:lock v:ext="edit" selection="t"/>
                </v:shape>
              </w:pict>
            </w:r>
            <w:r w:rsidRPr="001978CB">
              <w:pict>
                <v:shape id="_x0000_s3825" style="position:absolute;left:0;text-align:left;margin-left:26302.5pt;margin-top:7.2pt;width:332.25pt;height:84pt;z-index:-252027392;mso-wrap-edited:t;mso-position-horizontal:right" coordsize="" o:spt="100" wrapcoords="-30 357 263 357 478 357 478 150 478 150 478 0 1000 0 1000 0 1000 1050 478 1050 478 693 263 693 263 686 -30 686 -30 357" adj="0,,0" path="">
                  <v:stroke joinstyle="round"/>
                  <v:imagedata r:id="rId1222" o:title="dc_885"/>
                  <v:formulas/>
                  <v:path o:connecttype="segments"/>
                  <w10:wrap type="tight"/>
                </v:shape>
              </w:pict>
            </w:r>
            <w:r w:rsidR="00503198">
              <w:t>Mechanical material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MechanicalMaterialCharacteristics</w:t>
            </w:r>
          </w:p>
          <w:p w:rsidR="00503198" w:rsidRDefault="00503198" w:rsidP="00503198">
            <w:pPr>
              <w:pStyle w:val="Italic4"/>
            </w:pPr>
            <w:r>
              <w:t>MechanicalMaterialCharacteristics is mandatory. A single instance is required.</w:t>
            </w:r>
          </w:p>
          <w:p w:rsidR="00503198" w:rsidRDefault="00503198" w:rsidP="00503198">
            <w:pPr>
              <w:pStyle w:val="Normal4"/>
            </w:pPr>
            <w:r>
              <w:t>Mecahnical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362" w:name="_Toc259722290"/>
      <w:bookmarkStart w:id="5363" w:name="_Toc275502636"/>
      <w:bookmarkStart w:id="5364" w:name="_Toc371378225"/>
      <w:bookmarkStart w:id="5365" w:name="_Toc21213344"/>
      <w:bookmarkStart w:id="5366" w:name="MechanicalMaterialCharacteristics"/>
      <w:r>
        <w:t>MechanicalMaterialCharacteristics</w:t>
      </w:r>
      <w:bookmarkEnd w:id="5362"/>
      <w:bookmarkEnd w:id="5363"/>
      <w:bookmarkEnd w:id="5364"/>
      <w:bookmarkEnd w:id="5365"/>
      <w:bookmarkEnd w:id="53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86" o:spid="_x0000_s1857" style="position:absolute;left:0;text-align:left;margin-left:0;margin-top:0;width:50pt;height:50pt;z-index:250414592;visibility:hidden" coordsize="278,632" o:spt="100" o:preferrelative="t" adj="0,,0" path="">
                  <v:stroke joinstyle="round"/>
                  <v:formulas/>
                  <v:path o:connecttype="segments"/>
                  <o:lock v:ext="edit" selection="t"/>
                </v:shape>
              </w:pict>
            </w:r>
            <w:r w:rsidRPr="001978CB">
              <w:rPr>
                <w:noProof/>
              </w:rPr>
              <w:pict>
                <v:shape id="_x0000_s6788" type="#_x0000_t75" style="position:absolute;left:0;text-align:left;margin-left:34629.8pt;margin-top:7.05pt;width:419.5pt;height:161.55pt;z-index:-249662976;mso-wrap-edited:t;mso-position-horizontal:right" wrapcoords="5 8644 -39 21500 103 12662 12031 12662 11933 21112 21600 21500 21600 0 11966 -67 11966 9058 5 8644" filled="t">
                  <v:imagedata r:id="rId1223" o:title="MechanicalMaterialCharacteristics"/>
                  <w10:wrap type="tight"/>
                </v:shape>
              </w:pict>
            </w:r>
            <w:r w:rsidR="00503198">
              <w:t>Mecahnical material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MechanicalMaterialDescription</w:t>
            </w:r>
          </w:p>
          <w:p w:rsidR="00503198" w:rsidRDefault="00503198" w:rsidP="00503198">
            <w:pPr>
              <w:pStyle w:val="Italic4"/>
            </w:pPr>
            <w:r>
              <w:t>MechanicalMaterialDescription is mandatory. A single instance is required.</w:t>
            </w:r>
          </w:p>
          <w:p w:rsidR="00503198" w:rsidRDefault="00503198" w:rsidP="00503198">
            <w:pPr>
              <w:pStyle w:val="Normal4"/>
            </w:pPr>
            <w:r>
              <w:t>Mechanical material description</w:t>
            </w:r>
          </w:p>
          <w:p w:rsidR="00503198" w:rsidRDefault="00503198" w:rsidP="00503198">
            <w:pPr>
              <w:pStyle w:val="Bold4"/>
            </w:pPr>
            <w:r>
              <w:t>(choice)</w:t>
            </w:r>
          </w:p>
          <w:p w:rsidR="00503198" w:rsidRDefault="00503198" w:rsidP="00503198">
            <w:pPr>
              <w:pStyle w:val="Italic4"/>
            </w:pPr>
            <w:r>
              <w:t xml:space="preserve">[choice] is </w:t>
            </w:r>
            <w:r w:rsidR="00434977" w:rsidRPr="00434977">
              <w:t>optional. A single instance might exist</w:t>
            </w:r>
            <w:r>
              <w:t xml:space="preserve">. </w:t>
            </w:r>
          </w:p>
          <w:p w:rsidR="00503198" w:rsidRDefault="00503198" w:rsidP="00503198">
            <w:pPr>
              <w:pStyle w:val="Bold5"/>
            </w:pPr>
            <w:r>
              <w:t>WireMaterial</w:t>
            </w:r>
          </w:p>
          <w:p w:rsidR="00503198" w:rsidRDefault="00503198" w:rsidP="00503198">
            <w:pPr>
              <w:pStyle w:val="Italic5"/>
            </w:pPr>
            <w:r>
              <w:t xml:space="preserve">WireMaterial is </w:t>
            </w:r>
            <w:r w:rsidR="00434977" w:rsidRPr="00434977">
              <w:t>mandatory. A single instance is required</w:t>
            </w:r>
            <w:r>
              <w:t xml:space="preserve">. </w:t>
            </w:r>
          </w:p>
          <w:p w:rsidR="00503198" w:rsidRDefault="00503198" w:rsidP="00503198">
            <w:pPr>
              <w:pStyle w:val="Normal5"/>
            </w:pPr>
            <w:r>
              <w:t>Wire Material</w:t>
            </w:r>
          </w:p>
          <w:p w:rsidR="00503198" w:rsidRDefault="00503198" w:rsidP="00503198">
            <w:pPr>
              <w:pStyle w:val="Bold5"/>
            </w:pPr>
            <w:r>
              <w:t>PlasticMaterial</w:t>
            </w:r>
          </w:p>
          <w:p w:rsidR="00503198" w:rsidRDefault="00503198" w:rsidP="00503198">
            <w:pPr>
              <w:pStyle w:val="Italic5"/>
            </w:pPr>
            <w:r>
              <w:t xml:space="preserve">PlasticMaterial is </w:t>
            </w:r>
            <w:r w:rsidR="00434977" w:rsidRPr="00434977">
              <w:t>mandatory. A single instance is required</w:t>
            </w:r>
            <w:r>
              <w:t xml:space="preserve">. </w:t>
            </w:r>
          </w:p>
          <w:p w:rsidR="00503198" w:rsidRDefault="00503198" w:rsidP="00503198">
            <w:pPr>
              <w:pStyle w:val="Normal5"/>
            </w:pPr>
            <w:r>
              <w:t>Describes the plastic used in the process.</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tc>
      </w:tr>
    </w:tbl>
    <w:p w:rsidR="00503198" w:rsidRDefault="00503198" w:rsidP="00503198"/>
    <w:p w:rsidR="00503198" w:rsidRDefault="00503198" w:rsidP="00503198">
      <w:pPr>
        <w:pStyle w:val="Heading2"/>
      </w:pPr>
      <w:bookmarkStart w:id="5367" w:name="_Toc259722291"/>
      <w:bookmarkStart w:id="5368" w:name="_Toc275502637"/>
      <w:bookmarkStart w:id="5369" w:name="_Toc371378226"/>
      <w:bookmarkStart w:id="5370" w:name="_Toc21213345"/>
      <w:bookmarkStart w:id="5371" w:name="MechanicalMaterialDescription"/>
      <w:r>
        <w:t>MechanicalMaterialDescription</w:t>
      </w:r>
      <w:bookmarkEnd w:id="5367"/>
      <w:bookmarkEnd w:id="5368"/>
      <w:bookmarkEnd w:id="5369"/>
      <w:bookmarkEnd w:id="5370"/>
      <w:bookmarkEnd w:id="53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87" o:spid="_x0000_s1858" style="position:absolute;left:0;text-align:left;margin-left:0;margin-top:0;width:50pt;height:50pt;z-index:250415616;visibility:hidden" coordsize="67,237" o:spt="100" o:preferrelative="t" adj="0,,0" path="">
                  <v:stroke joinstyle="round"/>
                  <v:formulas/>
                  <v:path o:connecttype="segments"/>
                  <o:lock v:ext="edit" selection="t"/>
                </v:shape>
              </w:pict>
            </w:r>
            <w:r w:rsidRPr="001978CB">
              <w:pict>
                <v:shape id="_x0000_s3827" style="position:absolute;left:0;text-align:left;margin-left:9225pt;margin-top:7.2pt;width:142.5pt;height:40.5pt;z-index:-252026368;mso-wrap-edited:t;mso-position-horizontal:right" coordsize="" o:spt="100" wrapcoords="-30 104 1000 104 1000 1105 1000 1105 -30 1105 -30 104" adj="0,,0" path="">
                  <v:stroke joinstyle="round"/>
                  <v:imagedata r:id="rId1224" o:title="dc_887"/>
                  <v:formulas/>
                  <v:path o:connecttype="segments"/>
                  <w10:wrap type="tight"/>
                </v:shape>
              </w:pict>
            </w:r>
            <w:r w:rsidR="00503198">
              <w:t>Mechanical material description</w:t>
            </w:r>
          </w:p>
        </w:tc>
      </w:tr>
    </w:tbl>
    <w:p w:rsidR="00503198" w:rsidRDefault="00503198" w:rsidP="00503198"/>
    <w:p w:rsidR="00503198" w:rsidRDefault="00503198" w:rsidP="00503198">
      <w:pPr>
        <w:pStyle w:val="Heading2"/>
      </w:pPr>
      <w:bookmarkStart w:id="5372" w:name="_Toc259722292"/>
      <w:bookmarkStart w:id="5373" w:name="_Toc275502638"/>
      <w:bookmarkStart w:id="5374" w:name="_Toc371378227"/>
      <w:bookmarkStart w:id="5375" w:name="_Toc21213346"/>
      <w:bookmarkStart w:id="5376" w:name="Media"/>
      <w:r>
        <w:t>Media</w:t>
      </w:r>
      <w:bookmarkEnd w:id="5372"/>
      <w:bookmarkEnd w:id="5373"/>
      <w:bookmarkEnd w:id="5374"/>
      <w:bookmarkEnd w:id="5375"/>
      <w:bookmarkEnd w:id="53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88" o:spid="_x0000_s1859" style="position:absolute;left:0;text-align:left;margin-left:0;margin-top:0;width:50pt;height:50pt;z-index:250416640;visibility:hidden" coordsize="574,463" o:spt="100" o:preferrelative="t" adj="0,,0" path="">
                  <v:stroke joinstyle="round"/>
                  <v:formulas/>
                  <v:path o:connecttype="segments"/>
                  <o:lock v:ext="edit" selection="t"/>
                </v:shape>
              </w:pict>
            </w:r>
            <w:r w:rsidRPr="001978CB">
              <w:rPr>
                <w:noProof/>
              </w:rPr>
              <w:pict>
                <v:shape id="_x0000_s6789" type="#_x0000_t75" style="position:absolute;left:0;text-align:left;margin-left:21498.8pt;margin-top:7.05pt;width:273.6pt;height:373.75pt;z-index:-249661952;mso-wrap-edited:t;mso-position-horizontal:right" wrapcoords="-59 0 205 6918 4555 6773 4405 10429 8511 11044 8807 16000 12612 16436 13058 21502 21600 21557 21600 0 4457 116 4705 5401 158 5146 -59 0" filled="t">
                  <v:imagedata r:id="rId1225" o:title="Media"/>
                  <w10:wrap type="tight"/>
                </v:shape>
              </w:pict>
            </w:r>
            <w:r w:rsidR="00503198">
              <w:t>Media.</w:t>
            </w:r>
          </w:p>
          <w:p w:rsidR="00503198" w:rsidRDefault="00503198" w:rsidP="00503198">
            <w:pPr>
              <w:pStyle w:val="Bold3"/>
            </w:pPr>
            <w:r>
              <w:t>MasterSource [attribute]</w:t>
            </w:r>
          </w:p>
          <w:p w:rsidR="00503198" w:rsidRDefault="00503198" w:rsidP="00503198">
            <w:pPr>
              <w:pStyle w:val="Italic3"/>
            </w:pPr>
            <w:r>
              <w:t>MasterSource is optional. A single instance might exist.</w:t>
            </w:r>
          </w:p>
          <w:p w:rsidR="00503198" w:rsidRDefault="00503198" w:rsidP="00503198">
            <w:pPr>
              <w:pStyle w:val="Normal3"/>
            </w:pPr>
            <w:r>
              <w:t>The source of the master</w:t>
            </w:r>
          </w:p>
          <w:p w:rsidR="00503198" w:rsidRDefault="00503198" w:rsidP="00503198">
            <w:pPr>
              <w:pStyle w:val="Normal3"/>
            </w:pPr>
            <w:r>
              <w:t>Refer to MasterSource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TotalRunningLength</w:t>
            </w:r>
          </w:p>
          <w:p w:rsidR="00503198" w:rsidRDefault="00503198" w:rsidP="00503198">
            <w:pPr>
              <w:pStyle w:val="Italic4"/>
            </w:pPr>
            <w:r>
              <w:t>TotalRunningLength is optional. A single instance might exist.</w:t>
            </w:r>
          </w:p>
          <w:p w:rsidR="00503198" w:rsidRDefault="00503198" w:rsidP="00503198">
            <w:pPr>
              <w:pStyle w:val="Normal4"/>
            </w:pPr>
            <w:r>
              <w:t>Summary value of amount measured in running meters, etc.</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p w:rsidR="00503198" w:rsidRDefault="00503198" w:rsidP="00503198">
            <w:pPr>
              <w:pStyle w:val="Bold4"/>
            </w:pPr>
            <w:r>
              <w:t>MasterStorageOption</w:t>
            </w:r>
          </w:p>
          <w:p w:rsidR="00503198" w:rsidRDefault="00503198" w:rsidP="00503198">
            <w:pPr>
              <w:pStyle w:val="Italic4"/>
            </w:pPr>
            <w:r>
              <w:t>MasterStorageOption is optional. A single instance might exist.</w:t>
            </w:r>
          </w:p>
          <w:p w:rsidR="00503198" w:rsidRDefault="00503198" w:rsidP="00503198">
            <w:pPr>
              <w:pStyle w:val="Normal4"/>
            </w:pPr>
            <w:r>
              <w:t>Master storage option</w:t>
            </w:r>
          </w:p>
          <w:p w:rsidR="00503198" w:rsidRDefault="00503198" w:rsidP="00503198">
            <w:pPr>
              <w:pStyle w:val="Bold4"/>
            </w:pPr>
            <w:r>
              <w:t>(choice)</w:t>
            </w:r>
          </w:p>
          <w:p w:rsidR="00503198" w:rsidRDefault="00503198" w:rsidP="00503198">
            <w:pPr>
              <w:pStyle w:val="Italic4"/>
            </w:pPr>
            <w:r>
              <w:t xml:space="preserve">[choice] is </w:t>
            </w:r>
            <w:r w:rsidR="009C0094" w:rsidRPr="009C0094">
              <w:t>mandatory. A single instance is required</w:t>
            </w:r>
            <w:r>
              <w:t xml:space="preserve">. </w:t>
            </w:r>
          </w:p>
          <w:p w:rsidR="00503198" w:rsidRDefault="00503198" w:rsidP="00503198">
            <w:pPr>
              <w:pStyle w:val="Bold5"/>
            </w:pPr>
            <w:r>
              <w:t>AudioCassette</w:t>
            </w:r>
          </w:p>
          <w:p w:rsidR="00503198" w:rsidRDefault="00503198" w:rsidP="00503198">
            <w:pPr>
              <w:pStyle w:val="Italic5"/>
            </w:pPr>
            <w:r>
              <w:t xml:space="preserve">AudioCassette is </w:t>
            </w:r>
            <w:r w:rsidR="009C0094" w:rsidRPr="009C0094">
              <w:t>mandatory. One instance is required, multiple instances might exist</w:t>
            </w:r>
            <w:r>
              <w:t xml:space="preserve">. </w:t>
            </w:r>
          </w:p>
          <w:p w:rsidR="00503198" w:rsidRDefault="00503198" w:rsidP="00503198">
            <w:pPr>
              <w:pStyle w:val="Normal5"/>
            </w:pPr>
            <w:r>
              <w:t>Audio cassette</w:t>
            </w:r>
          </w:p>
          <w:p w:rsidR="00503198" w:rsidRDefault="00503198" w:rsidP="00503198">
            <w:pPr>
              <w:pStyle w:val="Bold5"/>
            </w:pPr>
            <w:r>
              <w:t>VideoCassette</w:t>
            </w:r>
          </w:p>
          <w:p w:rsidR="00503198" w:rsidRDefault="00503198" w:rsidP="00503198">
            <w:pPr>
              <w:pStyle w:val="Italic5"/>
            </w:pPr>
            <w:r>
              <w:t xml:space="preserve">VideoCassette is </w:t>
            </w:r>
            <w:r w:rsidR="009C0094" w:rsidRPr="009C0094">
              <w:t>mandatory. One instance is required, multiple instances might exist</w:t>
            </w:r>
            <w:r>
              <w:t xml:space="preserve">. </w:t>
            </w:r>
          </w:p>
          <w:p w:rsidR="00503198" w:rsidRDefault="00503198" w:rsidP="00503198">
            <w:pPr>
              <w:pStyle w:val="Normal5"/>
            </w:pPr>
            <w:r>
              <w:t>Video cassette information.</w:t>
            </w:r>
          </w:p>
          <w:p w:rsidR="00503198" w:rsidRDefault="00503198" w:rsidP="00503198">
            <w:pPr>
              <w:pStyle w:val="Bold5"/>
            </w:pPr>
            <w:r>
              <w:t>CD</w:t>
            </w:r>
          </w:p>
          <w:p w:rsidR="00503198" w:rsidRDefault="00503198" w:rsidP="00503198">
            <w:pPr>
              <w:pStyle w:val="Italic5"/>
            </w:pPr>
            <w:r>
              <w:t xml:space="preserve">CD is </w:t>
            </w:r>
            <w:r w:rsidR="009C0094" w:rsidRPr="009C0094">
              <w:t>mandatory. One instance is required, multiple instances might exist</w:t>
            </w:r>
            <w:r>
              <w:t xml:space="preserve">. </w:t>
            </w:r>
          </w:p>
          <w:p w:rsidR="00503198" w:rsidRDefault="00503198" w:rsidP="00503198">
            <w:pPr>
              <w:pStyle w:val="Normal5"/>
            </w:pPr>
            <w:r>
              <w:t>CD</w:t>
            </w:r>
          </w:p>
          <w:p w:rsidR="00503198" w:rsidRDefault="00503198" w:rsidP="00503198">
            <w:pPr>
              <w:pStyle w:val="Bold5"/>
            </w:pPr>
            <w:smartTag w:uri="urn:schemas-microsoft-com:office:smarttags" w:element="stockticker">
              <w:r>
                <w:t>DVD</w:t>
              </w:r>
            </w:smartTag>
          </w:p>
          <w:p w:rsidR="00503198" w:rsidRDefault="00503198" w:rsidP="00503198">
            <w:pPr>
              <w:pStyle w:val="Italic5"/>
            </w:pPr>
            <w:smartTag w:uri="urn:schemas-microsoft-com:office:smarttags" w:element="stockticker">
              <w:r>
                <w:t>DVD</w:t>
              </w:r>
            </w:smartTag>
            <w:r>
              <w:t xml:space="preserve"> is </w:t>
            </w:r>
            <w:r w:rsidR="009C0094" w:rsidRPr="009C0094">
              <w:t>mandatory. One instance is required, multiple instances might exist</w:t>
            </w:r>
            <w:r>
              <w:t xml:space="preserve">. </w:t>
            </w:r>
          </w:p>
          <w:p w:rsidR="00503198" w:rsidRDefault="00503198" w:rsidP="00503198">
            <w:pPr>
              <w:pStyle w:val="Normal5"/>
            </w:pPr>
            <w:smartTag w:uri="urn:schemas-microsoft-com:office:smarttags" w:element="stockticker">
              <w:r>
                <w:t>DVD</w:t>
              </w:r>
            </w:smartTag>
          </w:p>
          <w:p w:rsidR="00503198" w:rsidRDefault="00503198" w:rsidP="00503198">
            <w:pPr>
              <w:pStyle w:val="Bold5"/>
            </w:pPr>
            <w:r>
              <w:t>Slide</w:t>
            </w:r>
          </w:p>
          <w:p w:rsidR="00503198" w:rsidRDefault="00503198" w:rsidP="00503198">
            <w:pPr>
              <w:pStyle w:val="Italic5"/>
            </w:pPr>
            <w:r>
              <w:t xml:space="preserve">Slide is </w:t>
            </w:r>
            <w:r w:rsidR="009C0094" w:rsidRPr="009C0094">
              <w:t>mandatory. One instance is required, multiple instances might exist</w:t>
            </w:r>
            <w:r>
              <w:t xml:space="preserve">. </w:t>
            </w:r>
          </w:p>
          <w:p w:rsidR="00503198" w:rsidRDefault="00503198" w:rsidP="00503198">
            <w:pPr>
              <w:pStyle w:val="Normal5"/>
            </w:pPr>
            <w:r>
              <w:t>Slide</w:t>
            </w:r>
          </w:p>
        </w:tc>
      </w:tr>
    </w:tbl>
    <w:p w:rsidR="00503198" w:rsidRDefault="00503198" w:rsidP="00503198"/>
    <w:p w:rsidR="00503198" w:rsidRDefault="00503198" w:rsidP="00503198">
      <w:pPr>
        <w:pStyle w:val="Heading2"/>
      </w:pPr>
      <w:bookmarkStart w:id="5377" w:name="_Toc259722293"/>
      <w:bookmarkStart w:id="5378" w:name="_Toc275502639"/>
      <w:bookmarkStart w:id="5379" w:name="_Toc371378228"/>
      <w:bookmarkStart w:id="5380" w:name="_Toc21213347"/>
      <w:bookmarkStart w:id="5381" w:name="MediaLength"/>
      <w:r>
        <w:t>MediaLength</w:t>
      </w:r>
      <w:bookmarkEnd w:id="5377"/>
      <w:bookmarkEnd w:id="5378"/>
      <w:bookmarkEnd w:id="5379"/>
      <w:bookmarkEnd w:id="5380"/>
      <w:bookmarkEnd w:id="53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89" o:spid="_x0000_s1860" style="position:absolute;left:0;text-align:left;margin-left:0;margin-top:0;width:50pt;height:50pt;z-index:250417664;visibility:hidden" coordsize="197,370" o:spt="100" o:preferrelative="t" adj="0,,0" path="">
                  <v:stroke joinstyle="round"/>
                  <v:formulas/>
                  <v:path o:connecttype="segments"/>
                  <o:lock v:ext="edit" selection="t"/>
                </v:shape>
              </w:pict>
            </w:r>
            <w:r w:rsidRPr="001978CB">
              <w:pict>
                <v:shape id="_x0000_s3829" style="position:absolute;left:0;text-align:left;margin-left:16380pt;margin-top:7.2pt;width:222pt;height:118.5pt;z-index:-252025344;mso-wrap-edited:t;mso-position-horizontal:right" coordsize="" o:spt="100" wrapcoords="-30 441 278 441 600 441 600 106 600 106 600 0 1000 0 1000 0 1000 1036 600 1036 600 681 278 681 278 676 -30 676 -30 441" adj="0,,0" path="">
                  <v:stroke joinstyle="round"/>
                  <v:imagedata r:id="rId1226" o:title="dc_889"/>
                  <v:formulas/>
                  <v:path o:connecttype="segments"/>
                  <w10:wrap type="tight"/>
                </v:shape>
              </w:pict>
            </w:r>
            <w:r w:rsidR="00503198">
              <w:t>Media length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TotalTime</w:t>
            </w:r>
          </w:p>
          <w:p w:rsidR="00503198" w:rsidRDefault="00503198" w:rsidP="00503198">
            <w:pPr>
              <w:pStyle w:val="Italic4"/>
            </w:pPr>
            <w:r>
              <w:t>TotalTime is optional. A single instance might exist.</w:t>
            </w:r>
          </w:p>
          <w:p w:rsidR="00503198" w:rsidRDefault="00503198" w:rsidP="00503198">
            <w:pPr>
              <w:pStyle w:val="Normal4"/>
            </w:pPr>
            <w:r>
              <w:t>The total time.</w:t>
            </w:r>
          </w:p>
          <w:p w:rsidR="00503198" w:rsidRDefault="00503198" w:rsidP="00503198">
            <w:pPr>
              <w:pStyle w:val="Bold4"/>
            </w:pPr>
            <w:r>
              <w:t>SideOneTime</w:t>
            </w:r>
          </w:p>
          <w:p w:rsidR="00503198" w:rsidRDefault="00503198" w:rsidP="00503198">
            <w:pPr>
              <w:pStyle w:val="Italic4"/>
            </w:pPr>
            <w:r>
              <w:t>SideOneTime is optional. A single instance might exist.</w:t>
            </w:r>
          </w:p>
          <w:p w:rsidR="00503198" w:rsidRDefault="00503198" w:rsidP="00503198">
            <w:pPr>
              <w:pStyle w:val="Normal4"/>
            </w:pPr>
            <w:r>
              <w:t>The time for side one.</w:t>
            </w:r>
          </w:p>
          <w:p w:rsidR="00503198" w:rsidRDefault="00503198" w:rsidP="00503198">
            <w:pPr>
              <w:pStyle w:val="Bold4"/>
            </w:pPr>
            <w:r>
              <w:t>SideTwoTime</w:t>
            </w:r>
          </w:p>
          <w:p w:rsidR="00503198" w:rsidRDefault="00503198" w:rsidP="00503198">
            <w:pPr>
              <w:pStyle w:val="Italic4"/>
            </w:pPr>
            <w:r>
              <w:t>SideTwoTime is optional. A single instance might exist.</w:t>
            </w:r>
          </w:p>
          <w:p w:rsidR="00503198" w:rsidRDefault="00503198" w:rsidP="00503198">
            <w:pPr>
              <w:pStyle w:val="Normal4"/>
            </w:pPr>
            <w:r>
              <w:t>The time for side two.</w:t>
            </w:r>
          </w:p>
        </w:tc>
      </w:tr>
    </w:tbl>
    <w:p w:rsidR="00503198" w:rsidRDefault="00503198" w:rsidP="00503198"/>
    <w:p w:rsidR="00503198" w:rsidRDefault="00503198" w:rsidP="00503198">
      <w:pPr>
        <w:pStyle w:val="Heading2"/>
      </w:pPr>
      <w:bookmarkStart w:id="5382" w:name="_Toc259722294"/>
      <w:bookmarkStart w:id="5383" w:name="_Toc275502640"/>
      <w:bookmarkStart w:id="5384" w:name="_Toc371378229"/>
      <w:bookmarkStart w:id="5385" w:name="_Toc21213348"/>
      <w:bookmarkStart w:id="5386" w:name="MediaType_a"/>
      <w:r>
        <w:t>MediaType [attribute]</w:t>
      </w:r>
      <w:bookmarkEnd w:id="5382"/>
      <w:bookmarkEnd w:id="5383"/>
      <w:bookmarkEnd w:id="5384"/>
      <w:bookmarkEnd w:id="5385"/>
      <w:bookmarkEnd w:id="53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90" o:spid="_x0000_s1861" style="position:absolute;left:0;text-align:left;margin-left:0;margin-top:0;width:50pt;height:50pt;z-index:250418688;visibility:hidden" coordsize="89,149" o:spt="100" o:preferrelative="t" adj="0,,0" path="">
                  <v:stroke joinstyle="round"/>
                  <v:formulas/>
                  <v:path o:connecttype="segments"/>
                  <o:lock v:ext="edit" selection="t"/>
                </v:shape>
              </w:pict>
            </w:r>
            <w:r w:rsidRPr="001978CB">
              <w:pict>
                <v:shape id="_x0000_s3830" style="position:absolute;left:0;text-align:left;margin-left:4432.5pt;margin-top:7.2pt;width:89.25pt;height:53.25pt;z-index:-252024320;mso-wrap-edited:t;mso-position-horizontal:right" coordsize="" o:spt="100" wrapcoords="-30 0 1000 0 1000 1079 1000 1079 -30 1079 -30 0" adj="0,,0" path="">
                  <v:stroke joinstyle="round"/>
                  <v:imagedata r:id="rId1227" o:title="dc_890"/>
                  <v:formulas/>
                  <v:path o:connecttype="segments"/>
                  <w10:wrap type="tight"/>
                </v:shape>
              </w:pict>
            </w:r>
            <w:r w:rsidR="00503198">
              <w:t>The type of media</w:t>
            </w:r>
          </w:p>
          <w:p w:rsidR="00503198" w:rsidRDefault="00503198" w:rsidP="00503198">
            <w:pPr>
              <w:pStyle w:val="Italic2"/>
            </w:pPr>
            <w:r>
              <w:t>This item is restricted to the following list.</w:t>
            </w:r>
          </w:p>
          <w:p w:rsidR="00503198" w:rsidRDefault="00503198" w:rsidP="00503198">
            <w:pPr>
              <w:pStyle w:val="Bold3"/>
            </w:pPr>
            <w:r>
              <w:t>CD</w:t>
            </w:r>
          </w:p>
          <w:p w:rsidR="00503198" w:rsidRDefault="00503198" w:rsidP="00503198">
            <w:pPr>
              <w:pStyle w:val="Normal3"/>
            </w:pPr>
            <w:r>
              <w:t>Compact Disk</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Digital Video Disk</w:t>
            </w:r>
          </w:p>
          <w:p w:rsidR="00503198" w:rsidRDefault="00503198" w:rsidP="00503198">
            <w:pPr>
              <w:pStyle w:val="Bold3"/>
            </w:pPr>
            <w:r>
              <w:t>Electronic</w:t>
            </w:r>
          </w:p>
          <w:p w:rsidR="00503198" w:rsidRDefault="00503198" w:rsidP="00503198">
            <w:pPr>
              <w:pStyle w:val="Bold3"/>
            </w:pPr>
            <w:r>
              <w:t>Jaz</w:t>
            </w:r>
          </w:p>
          <w:p w:rsidR="00503198" w:rsidRDefault="00503198" w:rsidP="00503198">
            <w:pPr>
              <w:pStyle w:val="Normal3"/>
            </w:pPr>
            <w:r>
              <w:t>High capacity storage media</w:t>
            </w:r>
          </w:p>
          <w:p w:rsidR="00503198" w:rsidRDefault="00503198" w:rsidP="00503198">
            <w:pPr>
              <w:pStyle w:val="Bold3"/>
            </w:pPr>
            <w:r>
              <w:t>Syquest</w:t>
            </w:r>
          </w:p>
          <w:p w:rsidR="00503198" w:rsidRDefault="00503198" w:rsidP="00503198">
            <w:pPr>
              <w:pStyle w:val="Normal3"/>
            </w:pPr>
            <w:r>
              <w:t>A removable hard disk drive that is connected to the computer via a SCSI interface.</w:t>
            </w:r>
          </w:p>
          <w:p w:rsidR="00503198" w:rsidRDefault="00503198" w:rsidP="00503198">
            <w:pPr>
              <w:pStyle w:val="Bold3"/>
            </w:pPr>
            <w:r>
              <w:t>Zip</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387" w:name="_Toc259722295"/>
      <w:bookmarkStart w:id="5388" w:name="_Toc275502641"/>
      <w:bookmarkStart w:id="5389" w:name="_Toc371378230"/>
      <w:bookmarkStart w:id="5390" w:name="_Toc21213349"/>
      <w:bookmarkStart w:id="5391" w:name="MerchantParty"/>
      <w:r>
        <w:t>MerchantParty</w:t>
      </w:r>
      <w:bookmarkEnd w:id="5387"/>
      <w:bookmarkEnd w:id="5388"/>
      <w:bookmarkEnd w:id="5389"/>
      <w:bookmarkEnd w:id="5390"/>
      <w:bookmarkEnd w:id="53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91" o:spid="_x0000_s1862" style="position:absolute;left:0;text-align:left;margin-left:0;margin-top:0;width:50pt;height:50pt;z-index:250419712;visibility:hidden" coordsize="374,421" o:spt="100" o:preferrelative="t" adj="0,,0" path="">
                  <v:stroke joinstyle="round"/>
                  <v:formulas/>
                  <v:path o:connecttype="segments"/>
                  <o:lock v:ext="edit" selection="t"/>
                </v:shape>
              </w:pict>
            </w:r>
            <w:r w:rsidRPr="001978CB">
              <w:pict>
                <v:shape id="_x0000_s3831" style="position:absolute;left:0;text-align:left;margin-left:19147.5pt;margin-top:7.2pt;width:252.75pt;height:224.25pt;z-index:-252023296;mso-wrap-edited:t;mso-position-horizontal:right" coordsize="" o:spt="100" wrapcoords="-30 283 270 283 270 18 553 18 553 18 553 0 1000 0 1000 0 1000 1019 553 1019 553 674 270 674 270 522 -30 522 -30 283" adj="0,,0" path="">
                  <v:stroke joinstyle="round"/>
                  <v:imagedata r:id="rId1228" o:title="dc_891"/>
                  <v:formulas/>
                  <v:path o:connecttype="segments"/>
                  <w10:wrap type="tight"/>
                </v:shape>
              </w:pict>
            </w:r>
            <w:r w:rsidR="00503198">
              <w:t xml:space="preserve">This named party represents the merchant involved in the business transaction. This party is only used in the communication of </w:t>
            </w:r>
            <w:r w:rsidR="0063094E">
              <w:t>OrderStatus</w:t>
            </w:r>
            <w:r w:rsidR="00503198">
              <w:t xml:space="preserve"> otherwise it is handled via OtherParty.</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5392" w:name="_Toc259722296"/>
      <w:bookmarkStart w:id="5393" w:name="_Toc275502642"/>
      <w:bookmarkStart w:id="5394" w:name="_Toc371378231"/>
      <w:bookmarkStart w:id="5395" w:name="_Toc21213350"/>
      <w:bookmarkStart w:id="5396" w:name="Method_a"/>
      <w:r>
        <w:t>Method [attribute]</w:t>
      </w:r>
      <w:bookmarkEnd w:id="5392"/>
      <w:bookmarkEnd w:id="5393"/>
      <w:bookmarkEnd w:id="5394"/>
      <w:bookmarkEnd w:id="5395"/>
      <w:bookmarkEnd w:id="53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92" o:spid="_x0000_s1863" style="position:absolute;left:0;text-align:left;margin-left:0;margin-top:0;width:50pt;height:50pt;z-index:250420736;visibility:hidden" coordsize="89,196" o:spt="100" o:preferrelative="t" adj="0,,0" path="">
                  <v:stroke joinstyle="round"/>
                  <v:formulas/>
                  <v:path o:connecttype="segments"/>
                  <o:lock v:ext="edit" selection="t"/>
                </v:shape>
              </w:pict>
            </w:r>
            <w:r w:rsidRPr="001978CB">
              <w:pict>
                <v:shape id="_x0000_s3832" style="position:absolute;left:0;text-align:left;margin-left:6997.5pt;margin-top:7.2pt;width:117.75pt;height:53.25pt;z-index:-252022272;mso-wrap-edited:t;mso-position-horizontal:right" coordsize="" o:spt="100" wrapcoords="-30 0 1000 0 1000 1079 1000 1079 -30 1079 -30 0" adj="0,,0" path="">
                  <v:stroke joinstyle="round"/>
                  <v:imagedata r:id="rId1229" o:title="dc_892"/>
                  <v:formulas/>
                  <v:path o:connecttype="segments"/>
                  <w10:wrap type="tight"/>
                </v:shape>
              </w:pict>
            </w:r>
            <w:r w:rsidR="00503198">
              <w:t xml:space="preserve">An attribute of the shipment method of payment, which defines the responsibilities of buyers and sellers for delivery under a sales contract. </w:t>
            </w:r>
          </w:p>
          <w:p w:rsidR="00503198" w:rsidRDefault="00503198" w:rsidP="00503198">
            <w:pPr>
              <w:pStyle w:val="Normal2"/>
            </w:pPr>
            <w:r>
              <w:t>It especially determines the obligations of the seller and the buyer regarding the payment of the freight costs.</w:t>
            </w:r>
          </w:p>
          <w:p w:rsidR="00503198" w:rsidRDefault="00503198" w:rsidP="00503198">
            <w:pPr>
              <w:pStyle w:val="Italic2"/>
            </w:pPr>
            <w:r>
              <w:t>This item is restricted to the following list.</w:t>
            </w:r>
          </w:p>
          <w:p w:rsidR="00AB5C66" w:rsidRDefault="00503198" w:rsidP="00AB5C66">
            <w:pPr>
              <w:pStyle w:val="Bold3"/>
            </w:pPr>
            <w:r>
              <w:t>CollectFreight</w:t>
            </w:r>
          </w:p>
          <w:p w:rsidR="00AB5C66" w:rsidRDefault="00AB5C66" w:rsidP="00AB5C66">
            <w:pPr>
              <w:pStyle w:val="Normal3"/>
            </w:pPr>
            <w:r>
              <w:t>Customer pays and bears all freight charges.</w:t>
            </w:r>
          </w:p>
          <w:p w:rsidR="00AB5C66" w:rsidRDefault="00AB5C66" w:rsidP="00AB5C66">
            <w:pPr>
              <w:pStyle w:val="Bold3"/>
            </w:pPr>
            <w:r>
              <w:t xml:space="preserve"> </w:t>
            </w:r>
          </w:p>
          <w:p w:rsidR="00AB5C66" w:rsidRDefault="00AB5C66" w:rsidP="00AB5C66">
            <w:pPr>
              <w:pStyle w:val="Bold3"/>
            </w:pPr>
            <w:r>
              <w:t xml:space="preserve">CollectFreightAndAllowed </w:t>
            </w:r>
          </w:p>
          <w:p w:rsidR="00AB5C66" w:rsidRDefault="00AB5C66" w:rsidP="00AB5C66">
            <w:pPr>
              <w:pStyle w:val="Normal3"/>
            </w:pPr>
            <w:r>
              <w:t>Customer pays freight charges and deducts the amount from the seller’s Invoice.</w:t>
            </w:r>
          </w:p>
          <w:p w:rsidR="00503198" w:rsidRDefault="00503198" w:rsidP="00503198">
            <w:pPr>
              <w:pStyle w:val="Bold3"/>
            </w:pPr>
            <w:r>
              <w:t>CollectFreightCreditedBackToCustomer</w:t>
            </w:r>
          </w:p>
          <w:p w:rsidR="00503198" w:rsidRDefault="00503198" w:rsidP="00503198">
            <w:pPr>
              <w:pStyle w:val="Normal3"/>
            </w:pPr>
            <w:r>
              <w:t>Defines the difference between the invoice freight cost and the allowance by the mill. This can be a credit or a debit to the customer.</w:t>
            </w:r>
          </w:p>
          <w:p w:rsidR="00503198" w:rsidRDefault="00503198" w:rsidP="00503198">
            <w:pPr>
              <w:pStyle w:val="Bold3"/>
            </w:pPr>
            <w:r>
              <w:t>CustomerPickupBackhaul</w:t>
            </w:r>
          </w:p>
          <w:p w:rsidR="00503198" w:rsidRDefault="00503198" w:rsidP="00503198">
            <w:pPr>
              <w:pStyle w:val="Normal3"/>
            </w:pPr>
            <w:r>
              <w:t>Specifies that the carrier who is doing the delivery can pick a return load.</w:t>
            </w:r>
          </w:p>
          <w:p w:rsidR="00503198" w:rsidRDefault="00503198" w:rsidP="00503198">
            <w:pPr>
              <w:pStyle w:val="Bold3"/>
            </w:pPr>
            <w:r>
              <w:t>Pickup</w:t>
            </w:r>
          </w:p>
          <w:p w:rsidR="00503198" w:rsidRDefault="00503198" w:rsidP="00503198">
            <w:pPr>
              <w:pStyle w:val="Normal3"/>
            </w:pPr>
            <w:r>
              <w:t>Specifies that the customer will pick up the goods; in other words, the goods transport is organised by the buyer who will therefore pay for the freight.</w:t>
            </w:r>
          </w:p>
          <w:p w:rsidR="00503198" w:rsidRDefault="00503198" w:rsidP="00503198">
            <w:pPr>
              <w:pStyle w:val="Bold3"/>
            </w:pPr>
            <w:r>
              <w:t>PrepaidButChargedToCustomer</w:t>
            </w:r>
          </w:p>
          <w:p w:rsidR="00503198" w:rsidRDefault="00503198" w:rsidP="00503198">
            <w:pPr>
              <w:pStyle w:val="Normal3"/>
            </w:pPr>
            <w:r>
              <w:t>Specifies that the freight costs will be prepaid by the seller but will be charged back to the buyer.</w:t>
            </w:r>
          </w:p>
          <w:p w:rsidR="00503198" w:rsidRDefault="00503198" w:rsidP="00503198">
            <w:pPr>
              <w:pStyle w:val="Bold3"/>
            </w:pPr>
            <w:r>
              <w:t>PrepaidBySeller</w:t>
            </w:r>
          </w:p>
          <w:p w:rsidR="00503198" w:rsidRDefault="00503198" w:rsidP="00503198">
            <w:pPr>
              <w:pStyle w:val="Normal3"/>
            </w:pPr>
            <w:r>
              <w:t>Specifies that the seller will prepay the freight costs.</w:t>
            </w:r>
          </w:p>
        </w:tc>
      </w:tr>
    </w:tbl>
    <w:p w:rsidR="00503198" w:rsidRDefault="00503198" w:rsidP="00503198"/>
    <w:p w:rsidR="00503198" w:rsidRDefault="00503198" w:rsidP="00503198">
      <w:pPr>
        <w:pStyle w:val="Heading2"/>
      </w:pPr>
      <w:bookmarkStart w:id="5397" w:name="_Toc259722297"/>
      <w:bookmarkStart w:id="5398" w:name="_Toc275502643"/>
      <w:bookmarkStart w:id="5399" w:name="_Toc371378232"/>
      <w:bookmarkStart w:id="5400" w:name="_Toc21213351"/>
      <w:bookmarkStart w:id="5401" w:name="MethodOfPayment"/>
      <w:r>
        <w:t>MethodOfPayment</w:t>
      </w:r>
      <w:bookmarkEnd w:id="5397"/>
      <w:bookmarkEnd w:id="5398"/>
      <w:bookmarkEnd w:id="5399"/>
      <w:bookmarkEnd w:id="5400"/>
      <w:bookmarkEnd w:id="54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93" o:spid="_x0000_s1864" style="position:absolute;left:0;text-align:left;margin-left:0;margin-top:0;width:50pt;height:50pt;z-index:250421760;visibility:hidden" coordsize="67,154" o:spt="100" o:preferrelative="t" adj="0,,0" path="">
                  <v:stroke joinstyle="round"/>
                  <v:formulas/>
                  <v:path o:connecttype="segments"/>
                  <o:lock v:ext="edit" selection="t"/>
                </v:shape>
              </w:pict>
            </w:r>
            <w:r w:rsidRPr="001978CB">
              <w:pict>
                <v:shape id="_x0000_s3833" style="position:absolute;left:0;text-align:left;margin-left:4702.5pt;margin-top:7.2pt;width:92.25pt;height:40.5pt;z-index:-252021248;mso-wrap-edited:t;mso-position-horizontal:right" coordsize="" o:spt="100" wrapcoords="-30 104 1000 104 1000 1105 1000 1105 -30 1105 -30 104" adj="0,,0" path="">
                  <v:stroke joinstyle="round"/>
                  <v:imagedata r:id="rId1230" o:title="dc_893"/>
                  <v:formulas/>
                  <v:path o:connecttype="segments"/>
                  <w10:wrap type="tight"/>
                </v:shape>
              </w:pict>
            </w:r>
            <w:r w:rsidR="00503198">
              <w:t>The manner in which payment is to be transmitted to the seller.</w:t>
            </w:r>
          </w:p>
        </w:tc>
      </w:tr>
    </w:tbl>
    <w:p w:rsidR="00503198" w:rsidRDefault="00503198" w:rsidP="00503198"/>
    <w:p w:rsidR="00503198" w:rsidRDefault="00503198" w:rsidP="00503198">
      <w:pPr>
        <w:pStyle w:val="Heading2"/>
      </w:pPr>
      <w:bookmarkStart w:id="5402" w:name="_Toc259722298"/>
      <w:bookmarkStart w:id="5403" w:name="_Toc275502644"/>
      <w:bookmarkStart w:id="5404" w:name="_Toc371378233"/>
      <w:bookmarkStart w:id="5405" w:name="_Toc21213352"/>
      <w:bookmarkStart w:id="5406" w:name="MillCharacteristics"/>
      <w:r>
        <w:t>MillCharacteristics</w:t>
      </w:r>
      <w:bookmarkEnd w:id="5402"/>
      <w:bookmarkEnd w:id="5403"/>
      <w:bookmarkEnd w:id="5404"/>
      <w:bookmarkEnd w:id="5405"/>
      <w:bookmarkEnd w:id="54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94" o:spid="_x0000_s1865" style="position:absolute;left:0;text-align:left;margin-left:0;margin-top:0;width:50pt;height:50pt;z-index:250422784;visibility:hidden" coordsize="139,389" o:spt="100" o:preferrelative="t" adj="0,,0" path="">
                  <v:stroke joinstyle="round"/>
                  <v:formulas/>
                  <v:path o:connecttype="segments"/>
                  <o:lock v:ext="edit" selection="t"/>
                </v:shape>
              </w:pict>
            </w:r>
            <w:r w:rsidRPr="001978CB">
              <w:pict>
                <v:shape id="_x0000_s3834" style="position:absolute;left:0;text-align:left;margin-left:17392.5pt;margin-top:7.2pt;width:233.25pt;height:83.25pt;z-index:-252020224;mso-wrap-edited:t;mso-position-horizontal:right" coordsize="" o:spt="100" wrapcoords="-30 424 365 424 670 424 670 151 670 151 670 0 1000 0 1000 0 1000 1051 670 1051 670 763 365 763 365 756 -30 756 -30 424" adj="0,,0" path="">
                  <v:stroke joinstyle="round"/>
                  <v:imagedata r:id="rId1231" o:title="dc_894"/>
                  <v:formulas/>
                  <v:path o:connecttype="segments"/>
                  <w10:wrap type="tight"/>
                </v:shape>
              </w:pict>
            </w:r>
            <w:r w:rsidR="00503198">
              <w:t>A group item defining the mill party and machine identifier where a product is or was produced.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MachineID</w:t>
            </w:r>
          </w:p>
          <w:p w:rsidR="00503198" w:rsidRDefault="00503198" w:rsidP="00503198">
            <w:pPr>
              <w:pStyle w:val="Italic4"/>
            </w:pPr>
            <w:r>
              <w:t>MachineID is optional. A single instance might exist.</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rsidR="00503198" w:rsidRDefault="00503198" w:rsidP="00503198"/>
    <w:p w:rsidR="00503198" w:rsidRDefault="00503198" w:rsidP="00503198">
      <w:pPr>
        <w:pStyle w:val="Heading2"/>
      </w:pPr>
      <w:bookmarkStart w:id="5407" w:name="_Toc259722299"/>
      <w:bookmarkStart w:id="5408" w:name="_Toc275502645"/>
      <w:bookmarkStart w:id="5409" w:name="_Toc371378234"/>
      <w:bookmarkStart w:id="5410" w:name="_Toc21213353"/>
      <w:bookmarkStart w:id="5411" w:name="MillJoinLocation"/>
      <w:r>
        <w:t>MillJoinLocation</w:t>
      </w:r>
      <w:bookmarkEnd w:id="5407"/>
      <w:bookmarkEnd w:id="5408"/>
      <w:bookmarkEnd w:id="5409"/>
      <w:bookmarkEnd w:id="5410"/>
      <w:bookmarkEnd w:id="54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95" o:spid="_x0000_s1866" style="position:absolute;left:0;text-align:left;margin-left:0;margin-top:0;width:50pt;height:50pt;z-index:250423808;visibility:hidden" coordsize="197,431" o:spt="100" o:preferrelative="t" adj="0,,0" path="">
                  <v:stroke joinstyle="round"/>
                  <v:formulas/>
                  <v:path o:connecttype="segments"/>
                  <o:lock v:ext="edit" selection="t"/>
                </v:shape>
              </w:pict>
            </w:r>
            <w:r w:rsidRPr="001978CB">
              <w:pict>
                <v:shape id="_x0000_s3835" style="position:absolute;left:0;text-align:left;margin-left:19687.5pt;margin-top:7.2pt;width:258.75pt;height:118.5pt;z-index:-252019200;mso-wrap-edited:t;mso-position-horizontal:right" coordsize="" o:spt="100" wrapcoords="-30 441 296 441 573 441 573 106 573 106 573 0 1000 0 1000 0 1000 1036 573 1036 573 787 296 787 -30 787 -30 441" adj="0,,0" path="">
                  <v:stroke joinstyle="round"/>
                  <v:imagedata r:id="rId1232" o:title="dc_895"/>
                  <v:formulas/>
                  <v:path o:connecttype="segments"/>
                  <w10:wrap type="tight"/>
                </v:shape>
              </w:pict>
            </w:r>
            <w:r w:rsidR="00503198">
              <w:t>A group element detailing the location of each mill join in a reel. The element DeliveryMessageReelCharacteristics/ NumberOfMillJoins gives the total number of joins in a reel. DeliveryMessageReelCharacteristics/MillJoinLocation would be repeated the NumberOfMillJoin times.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MillJoinNumber</w:t>
            </w:r>
          </w:p>
          <w:p w:rsidR="00503198" w:rsidRDefault="00503198" w:rsidP="00503198">
            <w:pPr>
              <w:pStyle w:val="Italic4"/>
            </w:pPr>
            <w:r>
              <w:t>MillJoinNumber is mandatory. A single instance is required.</w:t>
            </w:r>
          </w:p>
          <w:p w:rsidR="00503198" w:rsidRDefault="00503198" w:rsidP="00503198">
            <w:pPr>
              <w:pStyle w:val="Normal4"/>
            </w:pPr>
            <w:r>
              <w:t>A sequential number that identifies each mill join in a reel. The element DeliveryMessageReelCharacteristics/NumberOfMillJoins gives the total number of joins in a reel.</w:t>
            </w:r>
          </w:p>
          <w:p w:rsidR="00503198" w:rsidRDefault="00503198" w:rsidP="00503198">
            <w:pPr>
              <w:pStyle w:val="Bold4"/>
            </w:pPr>
            <w:r>
              <w:t>LengthFromCore</w:t>
            </w:r>
          </w:p>
          <w:p w:rsidR="00503198" w:rsidRDefault="00503198" w:rsidP="00503198">
            <w:pPr>
              <w:pStyle w:val="Italic4"/>
            </w:pPr>
            <w:r>
              <w:t>LengthFromCore is optional. A single instance might exist.</w:t>
            </w:r>
          </w:p>
          <w:p w:rsidR="00503198" w:rsidRDefault="00503198" w:rsidP="00503198">
            <w:pPr>
              <w:pStyle w:val="Normal4"/>
            </w:pPr>
            <w:r>
              <w:t>In relationship to a paper event (usually a mill join) where is the event in terms of the length of the paper.</w:t>
            </w:r>
          </w:p>
          <w:p w:rsidR="00503198" w:rsidRDefault="00503198" w:rsidP="00503198">
            <w:pPr>
              <w:pStyle w:val="Bold4"/>
            </w:pPr>
            <w:r>
              <w:t>DistanceFromCore</w:t>
            </w:r>
          </w:p>
          <w:p w:rsidR="00503198" w:rsidRDefault="00503198" w:rsidP="00503198">
            <w:pPr>
              <w:pStyle w:val="Italic4"/>
            </w:pPr>
            <w:r>
              <w:t>DistanceFromCore is optional. A single instance might exist.</w:t>
            </w:r>
          </w:p>
          <w:p w:rsidR="00503198" w:rsidRDefault="00503198" w:rsidP="00503198">
            <w:pPr>
              <w:pStyle w:val="Normal4"/>
            </w:pPr>
            <w:r>
              <w:t>The distance from the radius of the core. This element can be used to communicate where a mill join is located. Compare to LengthFromCore.</w:t>
            </w:r>
          </w:p>
        </w:tc>
      </w:tr>
    </w:tbl>
    <w:p w:rsidR="00503198" w:rsidRDefault="00503198" w:rsidP="00503198"/>
    <w:p w:rsidR="00503198" w:rsidRDefault="00503198" w:rsidP="00503198">
      <w:pPr>
        <w:pStyle w:val="Heading2"/>
      </w:pPr>
      <w:bookmarkStart w:id="5412" w:name="_Toc259722300"/>
      <w:bookmarkStart w:id="5413" w:name="_Toc275502646"/>
      <w:bookmarkStart w:id="5414" w:name="_Toc371378235"/>
      <w:bookmarkStart w:id="5415" w:name="_Toc21213354"/>
      <w:bookmarkStart w:id="5416" w:name="MillJoinNumber"/>
      <w:r>
        <w:t>MillJoinNumber</w:t>
      </w:r>
      <w:bookmarkEnd w:id="5412"/>
      <w:bookmarkEnd w:id="5413"/>
      <w:bookmarkEnd w:id="5414"/>
      <w:bookmarkEnd w:id="5415"/>
      <w:bookmarkEnd w:id="54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96" o:spid="_x0000_s1867" style="position:absolute;left:0;text-align:left;margin-left:0;margin-top:0;width:50pt;height:50pt;z-index:250424832;visibility:hidden" coordsize="67,135" o:spt="100" o:preferrelative="t" adj="0,,0" path="">
                  <v:stroke joinstyle="round"/>
                  <v:formulas/>
                  <v:path o:connecttype="segments"/>
                  <o:lock v:ext="edit" selection="t"/>
                </v:shape>
              </w:pict>
            </w:r>
            <w:r w:rsidRPr="001978CB">
              <w:pict>
                <v:shape id="_x0000_s3836" style="position:absolute;left:0;text-align:left;margin-left:3690pt;margin-top:7.2pt;width:81pt;height:40.5pt;z-index:-252018176;mso-wrap-edited:t;mso-position-horizontal:right" coordsize="" o:spt="100" wrapcoords="-30 104 1000 104 1000 1105 1000 1105 -30 1105 -30 104" adj="0,,0" path="">
                  <v:stroke joinstyle="round"/>
                  <v:imagedata r:id="rId1233" o:title="dc_896"/>
                  <v:formulas/>
                  <v:path o:connecttype="segments"/>
                  <w10:wrap type="tight"/>
                </v:shape>
              </w:pict>
            </w:r>
            <w:r w:rsidR="00503198">
              <w:t>A sequential number that identifies each mill join in a reel. The element DeliveryMessageReelCharacteristics/NumberOfMillJoins gives the total number of joins in a reel.</w:t>
            </w:r>
          </w:p>
        </w:tc>
      </w:tr>
    </w:tbl>
    <w:p w:rsidR="00503198" w:rsidRDefault="00503198" w:rsidP="00503198"/>
    <w:p w:rsidR="00503198" w:rsidRDefault="00503198" w:rsidP="00503198">
      <w:pPr>
        <w:pStyle w:val="Heading2"/>
      </w:pPr>
      <w:bookmarkStart w:id="5417" w:name="_Toc259722301"/>
      <w:bookmarkStart w:id="5418" w:name="_Toc275502647"/>
      <w:bookmarkStart w:id="5419" w:name="_Toc371378236"/>
      <w:bookmarkStart w:id="5420" w:name="_Toc21213355"/>
      <w:bookmarkStart w:id="5421" w:name="MillOrderInformation"/>
      <w:r>
        <w:t>MillOrderInformation</w:t>
      </w:r>
      <w:bookmarkEnd w:id="5417"/>
      <w:bookmarkEnd w:id="5418"/>
      <w:bookmarkEnd w:id="5419"/>
      <w:bookmarkEnd w:id="5420"/>
      <w:bookmarkEnd w:id="54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97" o:spid="_x0000_s1868" style="position:absolute;left:0;text-align:left;margin-left:0;margin-top:0;width:50pt;height:50pt;z-index:250425856;visibility:hidden" coordsize="197,506" o:spt="100" o:preferrelative="t" adj="0,,0" path="">
                  <v:stroke joinstyle="round"/>
                  <v:formulas/>
                  <v:path o:connecttype="segments"/>
                  <o:lock v:ext="edit" selection="t"/>
                </v:shape>
              </w:pict>
            </w:r>
            <w:r w:rsidRPr="001978CB">
              <w:pict>
                <v:shape id="_x0000_s3837" style="position:absolute;left:0;text-align:left;margin-left:23737.5pt;margin-top:7.2pt;width:303.75pt;height:118.5pt;z-index:-252017152;mso-wrap-edited:t;mso-position-horizontal:right" coordsize="" o:spt="100" wrapcoords="-30 441 308 441 543 441 543 106 543 106 543 0 1000 0 1000 0 1000 1036 543 1036 543 681 308 681 308 676 -30 676 -30 441" adj="0,,0" path="">
                  <v:stroke joinstyle="round"/>
                  <v:imagedata r:id="rId1234" o:title="dc_897"/>
                  <v:formulas/>
                  <v:path o:connecttype="segments"/>
                  <w10:wrap type="tight"/>
                </v:shape>
              </w:pict>
            </w:r>
            <w:r w:rsidR="00503198">
              <w:t>A group item containing information unique to a mill order.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MillParty</w:t>
            </w:r>
          </w:p>
          <w:p w:rsidR="00503198" w:rsidRDefault="00503198" w:rsidP="00503198">
            <w:pPr>
              <w:pStyle w:val="Italic4"/>
            </w:pPr>
            <w:r>
              <w:t>MillParty is mandatory. A single instance is required.</w:t>
            </w:r>
          </w:p>
          <w:p w:rsidR="00503198" w:rsidRDefault="00503198" w:rsidP="00503198">
            <w:pPr>
              <w:pStyle w:val="Normal4"/>
            </w:pPr>
            <w:r>
              <w:t>The organisation or business entity that actually produces the product.</w:t>
            </w:r>
          </w:p>
          <w:p w:rsidR="00503198" w:rsidRDefault="00503198" w:rsidP="00503198">
            <w:pPr>
              <w:pStyle w:val="Bold4"/>
            </w:pPr>
            <w:r>
              <w:t>MillOrderNumber</w:t>
            </w:r>
          </w:p>
          <w:p w:rsidR="00503198" w:rsidRDefault="00503198" w:rsidP="00503198">
            <w:pPr>
              <w:pStyle w:val="Italic4"/>
            </w:pPr>
            <w:r>
              <w:t>MillOrderNumber is mandatory. A single instance is required.</w:t>
            </w:r>
          </w:p>
          <w:p w:rsidR="00503198" w:rsidRDefault="00503198" w:rsidP="00503198">
            <w:pPr>
              <w:pStyle w:val="Normal4"/>
            </w:pPr>
            <w:r>
              <w:t>The manufacturing order number the mill uses.</w:t>
            </w:r>
          </w:p>
          <w:p w:rsidR="00503198" w:rsidRDefault="00503198" w:rsidP="00503198">
            <w:pPr>
              <w:pStyle w:val="Bold4"/>
            </w:pPr>
            <w:r>
              <w:t>MillOrderLineItemNumber</w:t>
            </w:r>
          </w:p>
          <w:p w:rsidR="00503198" w:rsidRDefault="00503198" w:rsidP="00503198">
            <w:pPr>
              <w:pStyle w:val="Italic4"/>
            </w:pPr>
            <w:r>
              <w:t>MillOrderLineItemNumber is optional. A single instance might exist.</w:t>
            </w:r>
          </w:p>
          <w:p w:rsidR="00503198" w:rsidRDefault="00503198" w:rsidP="00503198">
            <w:pPr>
              <w:pStyle w:val="Normal4"/>
            </w:pPr>
            <w:r>
              <w:t>A number that uniquely identifies the line items of the Mill Order.</w:t>
            </w:r>
          </w:p>
        </w:tc>
      </w:tr>
    </w:tbl>
    <w:p w:rsidR="00503198" w:rsidRDefault="00503198" w:rsidP="00503198"/>
    <w:p w:rsidR="00503198" w:rsidRDefault="00503198" w:rsidP="00503198">
      <w:pPr>
        <w:pStyle w:val="Heading2"/>
      </w:pPr>
      <w:bookmarkStart w:id="5422" w:name="_Toc259722302"/>
      <w:bookmarkStart w:id="5423" w:name="_Toc275502648"/>
      <w:bookmarkStart w:id="5424" w:name="_Toc371378237"/>
      <w:bookmarkStart w:id="5425" w:name="_Toc21213356"/>
      <w:bookmarkStart w:id="5426" w:name="MillOrderLineItemNumber"/>
      <w:r>
        <w:t>MillOrderLineItemNumber</w:t>
      </w:r>
      <w:bookmarkEnd w:id="5422"/>
      <w:bookmarkEnd w:id="5423"/>
      <w:bookmarkEnd w:id="5424"/>
      <w:bookmarkEnd w:id="5425"/>
      <w:bookmarkEnd w:id="54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98" o:spid="_x0000_s1869" style="position:absolute;left:0;text-align:left;margin-left:0;margin-top:0;width:50pt;height:50pt;z-index:250426880;visibility:hidden" coordsize="67,203" o:spt="100" o:preferrelative="t" adj="0,,0" path="">
                  <v:stroke joinstyle="round"/>
                  <v:formulas/>
                  <v:path o:connecttype="segments"/>
                  <o:lock v:ext="edit" selection="t"/>
                </v:shape>
              </w:pict>
            </w:r>
            <w:r w:rsidRPr="001978CB">
              <w:pict>
                <v:shape id="_x0000_s3838" style="position:absolute;left:0;text-align:left;margin-left:7335pt;margin-top:7.2pt;width:121.5pt;height:40.5pt;z-index:-252016128;mso-wrap-edited:t;mso-position-horizontal:right" coordsize="" o:spt="100" wrapcoords="-30 104 1000 104 1000 1105 1000 1105 -30 1105 -30 104" adj="0,,0" path="">
                  <v:stroke joinstyle="round"/>
                  <v:imagedata r:id="rId1235" o:title="dc_898"/>
                  <v:formulas/>
                  <v:path o:connecttype="segments"/>
                  <w10:wrap type="tight"/>
                </v:shape>
              </w:pict>
            </w:r>
            <w:r w:rsidR="00503198">
              <w:t>A number that uniquely identifies the line items of the Mill Order.</w:t>
            </w:r>
          </w:p>
        </w:tc>
      </w:tr>
    </w:tbl>
    <w:p w:rsidR="00503198" w:rsidRDefault="00503198" w:rsidP="00503198"/>
    <w:p w:rsidR="00503198" w:rsidRDefault="00503198" w:rsidP="00503198">
      <w:pPr>
        <w:pStyle w:val="Heading2"/>
      </w:pPr>
      <w:bookmarkStart w:id="5427" w:name="_Toc259722303"/>
      <w:bookmarkStart w:id="5428" w:name="_Toc275502649"/>
      <w:bookmarkStart w:id="5429" w:name="_Toc371378238"/>
      <w:bookmarkStart w:id="5430" w:name="_Toc21213357"/>
      <w:bookmarkStart w:id="5431" w:name="MillOrderNumber"/>
      <w:r>
        <w:t>MillOrderNumber</w:t>
      </w:r>
      <w:bookmarkEnd w:id="5427"/>
      <w:bookmarkEnd w:id="5428"/>
      <w:bookmarkEnd w:id="5429"/>
      <w:bookmarkEnd w:id="5430"/>
      <w:bookmarkEnd w:id="54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899" o:spid="_x0000_s1870" style="position:absolute;left:0;text-align:left;margin-left:0;margin-top:0;width:50pt;height:50pt;z-index:250427904;visibility:hidden" coordsize="67,145" o:spt="100" o:preferrelative="t" adj="0,,0" path="">
                  <v:stroke joinstyle="round"/>
                  <v:formulas/>
                  <v:path o:connecttype="segments"/>
                  <o:lock v:ext="edit" selection="t"/>
                </v:shape>
              </w:pict>
            </w:r>
            <w:r w:rsidRPr="001978CB">
              <w:pict>
                <v:shape id="_x0000_s3839" style="position:absolute;left:0;text-align:left;margin-left:4230pt;margin-top:7.2pt;width:87pt;height:40.5pt;z-index:-252015104;mso-wrap-edited:t;mso-position-horizontal:right" coordsize="" o:spt="100" wrapcoords="-30 104 1000 104 1000 1105 1000 1105 -30 1105 -30 104" adj="0,,0" path="">
                  <v:stroke joinstyle="round"/>
                  <v:imagedata r:id="rId1236" o:title="dc_899"/>
                  <v:formulas/>
                  <v:path o:connecttype="segments"/>
                  <w10:wrap type="tight"/>
                </v:shape>
              </w:pict>
            </w:r>
            <w:r w:rsidR="00503198">
              <w:t>The manufacturing order number the mill uses.</w:t>
            </w:r>
          </w:p>
        </w:tc>
      </w:tr>
    </w:tbl>
    <w:p w:rsidR="00503198" w:rsidRDefault="00503198" w:rsidP="00503198"/>
    <w:p w:rsidR="00503198" w:rsidRDefault="00503198" w:rsidP="00503198">
      <w:pPr>
        <w:pStyle w:val="Heading2"/>
      </w:pPr>
      <w:bookmarkStart w:id="5432" w:name="_Toc259722304"/>
      <w:bookmarkStart w:id="5433" w:name="_Toc275502650"/>
      <w:bookmarkStart w:id="5434" w:name="_Toc371378239"/>
      <w:bookmarkStart w:id="5435" w:name="_Toc21213358"/>
      <w:bookmarkStart w:id="5436" w:name="MillParty"/>
      <w:r>
        <w:t>MillParty</w:t>
      </w:r>
      <w:bookmarkEnd w:id="5432"/>
      <w:bookmarkEnd w:id="5433"/>
      <w:bookmarkEnd w:id="5434"/>
      <w:bookmarkEnd w:id="5435"/>
      <w:bookmarkEnd w:id="54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00" o:spid="_x0000_s1871" style="position:absolute;left:0;text-align:left;margin-left:0;margin-top:0;width:50pt;height:50pt;z-index:250428928;visibility:hidden" coordsize="374,387" o:spt="100" o:preferrelative="t" adj="0,,0" path="">
                  <v:stroke joinstyle="round"/>
                  <v:formulas/>
                  <v:path o:connecttype="segments"/>
                  <o:lock v:ext="edit" selection="t"/>
                </v:shape>
              </w:pict>
            </w:r>
            <w:r w:rsidRPr="001978CB">
              <w:pict>
                <v:shape id="_x0000_s3840" style="position:absolute;left:0;text-align:left;margin-left:17325pt;margin-top:7.2pt;width:232.5pt;height:224.25pt;z-index:-252014080;mso-wrap-edited:t;mso-position-horizontal:right" coordsize="" o:spt="100" wrapcoords="-30 283 206 283 206 18 514 18 514 18 514 0 1000 0 1000 0 1000 1019 514 1019 514 674 206 674 206 463 -30 463 -30 283" adj="0,,0" path="">
                  <v:stroke joinstyle="round"/>
                  <v:imagedata r:id="rId1237" o:title="dc_900"/>
                  <v:formulas/>
                  <v:path o:connecttype="segments"/>
                  <w10:wrap type="tight"/>
                </v:shape>
              </w:pict>
            </w:r>
            <w:r w:rsidR="00503198">
              <w:t>The organisation or business entity that actually produces the product.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5437" w:name="_Toc259722305"/>
      <w:bookmarkStart w:id="5438" w:name="_Toc275502651"/>
      <w:bookmarkStart w:id="5439" w:name="_Toc371378240"/>
      <w:bookmarkStart w:id="5440" w:name="_Toc21213359"/>
      <w:bookmarkStart w:id="5441" w:name="MillProductionInformation"/>
      <w:r>
        <w:t>MillProductionInformation</w:t>
      </w:r>
      <w:bookmarkEnd w:id="5437"/>
      <w:bookmarkEnd w:id="5438"/>
      <w:bookmarkEnd w:id="5439"/>
      <w:bookmarkEnd w:id="5440"/>
      <w:bookmarkEnd w:id="54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01" o:spid="_x0000_s1872" style="position:absolute;left:0;text-align:left;margin-left:0;margin-top:0;width:50pt;height:50pt;z-index:250429952;visibility:hidden" coordsize="176,494" o:spt="100" o:preferrelative="t" adj="0,,0" path="">
                  <v:stroke joinstyle="round"/>
                  <v:formulas/>
                  <v:path o:connecttype="segments"/>
                  <o:lock v:ext="edit" selection="t"/>
                </v:shape>
              </w:pict>
            </w:r>
            <w:r w:rsidRPr="001978CB">
              <w:pict>
                <v:shape id="_x0000_s3841" style="position:absolute;left:0;text-align:left;margin-left:23062.5pt;margin-top:7.2pt;width:296.25pt;height:105.75pt;z-index:-252013056;mso-wrap-edited:t;mso-position-horizontal:right" coordsize="" o:spt="100" wrapcoords="-30 437 388 437 629 437 629 119 629 119 629 0 1000 0 1000 0 1000 1040 629 1040 629 824 388 824 -30 824 -30 437" adj="0,,0" path="">
                  <v:stroke joinstyle="round"/>
                  <v:imagedata r:id="rId1238" o:title="dc_901"/>
                  <v:formulas/>
                  <v:path o:connecttype="segments"/>
                  <w10:wrap type="tight"/>
                </v:shape>
              </w:pict>
            </w:r>
            <w:r w:rsidR="00503198">
              <w:t>A grouping element that contains information about production at the mill.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MillOrderNumber</w:t>
            </w:r>
          </w:p>
          <w:p w:rsidR="00503198" w:rsidRDefault="00503198" w:rsidP="00503198">
            <w:pPr>
              <w:pStyle w:val="Italic4"/>
            </w:pPr>
            <w:r>
              <w:t>MillOrderNumber is optional. A single instance might exist.</w:t>
            </w:r>
          </w:p>
          <w:p w:rsidR="00503198" w:rsidRDefault="00503198" w:rsidP="00503198">
            <w:pPr>
              <w:pStyle w:val="Normal4"/>
            </w:pPr>
            <w:r>
              <w:t>The manufacturing order number the mill uses.</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503198" w:rsidRDefault="00503198" w:rsidP="00503198"/>
    <w:p w:rsidR="00503198" w:rsidRDefault="00503198" w:rsidP="00503198">
      <w:pPr>
        <w:pStyle w:val="Heading2"/>
      </w:pPr>
      <w:bookmarkStart w:id="5442" w:name="_Toc259722306"/>
      <w:bookmarkStart w:id="5443" w:name="_Toc275502652"/>
      <w:bookmarkStart w:id="5444" w:name="_Toc371378241"/>
      <w:bookmarkStart w:id="5445" w:name="_Toc21213360"/>
      <w:bookmarkStart w:id="5446" w:name="Millwork"/>
      <w:r>
        <w:t>Millwork</w:t>
      </w:r>
      <w:bookmarkEnd w:id="5442"/>
      <w:bookmarkEnd w:id="5443"/>
      <w:bookmarkEnd w:id="5444"/>
      <w:bookmarkEnd w:id="5445"/>
      <w:bookmarkEnd w:id="54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02" o:spid="_x0000_s1873" style="position:absolute;left:0;text-align:left;margin-left:0;margin-top:0;width:50pt;height:50pt;z-index:250430976;visibility:hidden" coordsize="60,320" o:spt="100" o:preferrelative="t" adj="0,,0" path="">
                  <v:stroke joinstyle="round"/>
                  <v:formulas/>
                  <v:path o:connecttype="segments"/>
                  <o:lock v:ext="edit" selection="t"/>
                </v:shape>
              </w:pict>
            </w:r>
            <w:r w:rsidRPr="001978CB">
              <w:pict>
                <v:shape id="_x0000_s3842" style="position:absolute;left:0;text-align:left;margin-left:190in;margin-top:7.2pt;width:192pt;height:36pt;z-index:-252012032;mso-wrap-edited:t;mso-position-horizontal:right" coordsize="" o:spt="100" wrapcoords="-30 316 250 316 621 316 621 316 621 0 1000 0 1000 0 1000 1117 621 1117 621 1100 250 1100 250 1084 -30 1084 -30 316" adj="0,,0" path="">
                  <v:stroke joinstyle="round"/>
                  <v:imagedata r:id="rId1239" o:title="dc_902"/>
                  <v:formulas/>
                  <v:path o:connecttype="segments"/>
                  <w10:wrap type="tight"/>
                </v:shape>
              </w:pict>
            </w:r>
            <w:r w:rsidR="00503198">
              <w:t>A placeholder for the further definition of millwork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503198" w:rsidRDefault="00503198" w:rsidP="00503198">
      <w:pPr>
        <w:pStyle w:val="Heading2"/>
      </w:pPr>
      <w:bookmarkStart w:id="5447" w:name="_Toc259722307"/>
      <w:bookmarkStart w:id="5448" w:name="_Toc275502653"/>
      <w:bookmarkStart w:id="5449" w:name="_Toc371378242"/>
      <w:bookmarkStart w:id="5450" w:name="_Toc21213361"/>
      <w:bookmarkStart w:id="5451" w:name="MinCurrencyValue"/>
      <w:r>
        <w:t>MinCurrencyValue</w:t>
      </w:r>
      <w:bookmarkEnd w:id="5447"/>
      <w:bookmarkEnd w:id="5448"/>
      <w:bookmarkEnd w:id="5449"/>
      <w:bookmarkEnd w:id="5450"/>
      <w:bookmarkEnd w:id="54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03" o:spid="_x0000_s1874" style="position:absolute;left:0;text-align:left;margin-left:0;margin-top:0;width:50pt;height:50pt;z-index:250432000;visibility:hidden" coordsize="96,332" o:spt="100" o:preferrelative="t" adj="0,,0" path="">
                  <v:stroke joinstyle="round"/>
                  <v:formulas/>
                  <v:path o:connecttype="segments"/>
                  <o:lock v:ext="edit" selection="t"/>
                </v:shape>
              </w:pict>
            </w:r>
            <w:r w:rsidRPr="001978CB">
              <w:pict>
                <v:shape id="_x0000_s3843" style="position:absolute;left:0;text-align:left;margin-left:14355pt;margin-top:7.2pt;width:199.5pt;height:57.75pt;z-index:-252011008;mso-wrap-edited:t;mso-position-horizontal:right" coordsize="" o:spt="100" wrapcoords="-30 322 421 322 421 72 421 72 421 0 1000 0 1000 0 1000 1073 421 1073 421 1021 -30 1021 -30 322" adj="0,,0" path="">
                  <v:stroke joinstyle="round"/>
                  <v:imagedata r:id="rId1240" o:title="dc_903"/>
                  <v:formulas/>
                  <v:path o:connecttype="segments"/>
                  <w10:wrap type="tight"/>
                </v:shape>
              </w:pict>
            </w:r>
            <w:r w:rsidR="00503198">
              <w:t>The lower range of the allowed currency amount.</w:t>
            </w:r>
          </w:p>
          <w:p w:rsidR="00503198" w:rsidRDefault="00503198" w:rsidP="00DD720A">
            <w:pPr>
              <w:pStyle w:val="Bold3"/>
            </w:pPr>
            <w:r>
              <w:t>CurrencyType [attribute]</w:t>
            </w:r>
          </w:p>
          <w:p w:rsidR="00503198" w:rsidRDefault="00503198" w:rsidP="00DD720A">
            <w:pPr>
              <w:pStyle w:val="Italic3"/>
            </w:pPr>
            <w:r>
              <w:t>CurrencyType is optional. A single instance might exist.</w:t>
            </w:r>
          </w:p>
          <w:p w:rsidR="00503198" w:rsidRDefault="00D97334" w:rsidP="00D97334">
            <w:pPr>
              <w:pStyle w:val="Normal3"/>
            </w:pPr>
            <w:r>
              <w:t>A three-character ISO 4217 currency code in capital letters. The ISO standard classification for currencies. Refer to the ISO standard for information about the choices for the attribute's enumerations.</w:t>
            </w:r>
            <w:r>
              <w:br/>
            </w:r>
            <w:hyperlink r:id="rId1241" w:history="1">
              <w:r w:rsidRPr="00161150">
                <w:rPr>
                  <w:rStyle w:val="Hyperlink"/>
                </w:rPr>
                <w:t>https://www.iso.org/iso-4217-currency-codes.html</w:t>
              </w:r>
            </w:hyperlink>
          </w:p>
        </w:tc>
      </w:tr>
    </w:tbl>
    <w:p w:rsidR="00503198" w:rsidRDefault="00503198" w:rsidP="00503198"/>
    <w:p w:rsidR="00503198" w:rsidRDefault="00503198" w:rsidP="00503198">
      <w:pPr>
        <w:pStyle w:val="Heading2"/>
      </w:pPr>
      <w:bookmarkStart w:id="5452" w:name="_Toc259722308"/>
      <w:bookmarkStart w:id="5453" w:name="_Toc275502654"/>
      <w:bookmarkStart w:id="5454" w:name="_Toc371378243"/>
      <w:bookmarkStart w:id="5455" w:name="_Toc21213362"/>
      <w:bookmarkStart w:id="5456" w:name="MinimumOrderQuantity"/>
      <w:r>
        <w:t>MinimumOrderQuantity</w:t>
      </w:r>
      <w:bookmarkEnd w:id="5452"/>
      <w:bookmarkEnd w:id="5453"/>
      <w:bookmarkEnd w:id="5454"/>
      <w:bookmarkEnd w:id="5455"/>
      <w:bookmarkEnd w:id="54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04" o:spid="_x0000_s1875" style="position:absolute;left:0;text-align:left;margin-left:0;margin-top:0;width:50pt;height:50pt;z-index:250433024;visibility:hidden" coordsize="161,497" o:spt="100" o:preferrelative="t" adj="0,,0" path="">
                  <v:stroke joinstyle="round"/>
                  <v:formulas/>
                  <v:path o:connecttype="segments"/>
                  <o:lock v:ext="edit" selection="t"/>
                </v:shape>
              </w:pict>
            </w:r>
            <w:r w:rsidRPr="001978CB">
              <w:pict>
                <v:shape id="_x0000_s3844" style="position:absolute;left:0;text-align:left;margin-left:23265pt;margin-top:7.2pt;width:298.5pt;height:96.75pt;z-index:-252009984;mso-wrap-edited:t;mso-position-horizontal:right" coordsize="" o:spt="100" wrapcoords="-30 378 350 378 589 378 589 130 589 130 589 0 1000 0 1000 0 1000 1044 589 1044 589 671 350 671 350 665 -30 665 -30 378" adj="0,,0" path="">
                  <v:stroke joinstyle="round"/>
                  <v:imagedata r:id="rId1242" o:title="dc_904"/>
                  <v:formulas/>
                  <v:path o:connecttype="segments"/>
                  <w10:wrap type="tight"/>
                </v:shape>
              </w:pict>
            </w:r>
            <w:r w:rsidR="00503198">
              <w:t xml:space="preserve">The minimum amount that can be ordered on a </w:t>
            </w:r>
            <w:r w:rsidR="00D41641">
              <w:t>PurchaseOrder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5457" w:name="_Toc259722309"/>
      <w:bookmarkStart w:id="5458" w:name="_Toc275502655"/>
      <w:bookmarkStart w:id="5459" w:name="_Toc371378244"/>
      <w:bookmarkStart w:id="5460" w:name="_Toc21213363"/>
      <w:bookmarkStart w:id="5461" w:name="Minutes"/>
      <w:r>
        <w:t>Minutes</w:t>
      </w:r>
      <w:bookmarkEnd w:id="5457"/>
      <w:bookmarkEnd w:id="5458"/>
      <w:bookmarkEnd w:id="5459"/>
      <w:bookmarkEnd w:id="5460"/>
      <w:bookmarkEnd w:id="54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05" o:spid="_x0000_s1876" style="position:absolute;left:0;text-align:left;margin-left:0;margin-top:0;width:50pt;height:50pt;z-index:250434048;visibility:hidden" coordsize="67,93" o:spt="100" o:preferrelative="t" adj="0,,0" path="">
                  <v:stroke joinstyle="round"/>
                  <v:formulas/>
                  <v:path o:connecttype="segments"/>
                  <o:lock v:ext="edit" selection="t"/>
                </v:shape>
              </w:pict>
            </w:r>
            <w:r w:rsidRPr="001978CB">
              <w:pict>
                <v:shape id="_x0000_s3845" style="position:absolute;left:0;text-align:left;margin-left:1395pt;margin-top:7.2pt;width:55.5pt;height:40.5pt;z-index:-252008960;mso-wrap-edited:t;mso-position-horizontal:right" coordsize="" o:spt="100" wrapcoords="-30 104 1000 104 1000 1105 1000 1105 -30 1105 -30 104" adj="0,,0" path="">
                  <v:stroke joinstyle="round"/>
                  <v:imagedata r:id="rId1243" o:title="dc_905"/>
                  <v:formulas/>
                  <v:path o:connecttype="segments"/>
                  <w10:wrap type="tight"/>
                </v:shape>
              </w:pict>
            </w:r>
            <w:r w:rsidR="00503198">
              <w:t>A qualifier for the DeliveryTransitTime.</w:t>
            </w:r>
          </w:p>
        </w:tc>
      </w:tr>
    </w:tbl>
    <w:p w:rsidR="00503198" w:rsidRDefault="00503198" w:rsidP="00503198"/>
    <w:p w:rsidR="00503198" w:rsidRDefault="00503198" w:rsidP="00503198">
      <w:pPr>
        <w:pStyle w:val="Heading2"/>
      </w:pPr>
      <w:bookmarkStart w:id="5462" w:name="_Toc259722310"/>
      <w:bookmarkStart w:id="5463" w:name="_Toc275502656"/>
      <w:bookmarkStart w:id="5464" w:name="_Toc371378245"/>
      <w:bookmarkStart w:id="5465" w:name="_Toc21213364"/>
      <w:bookmarkStart w:id="5466" w:name="MixedProductPalletIndicator_a"/>
      <w:r>
        <w:t>MixedProductPalletIndicator [attribute]</w:t>
      </w:r>
      <w:bookmarkEnd w:id="5462"/>
      <w:bookmarkEnd w:id="5463"/>
      <w:bookmarkEnd w:id="5464"/>
      <w:bookmarkEnd w:id="5465"/>
      <w:bookmarkEnd w:id="54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06" o:spid="_x0000_s1877" style="position:absolute;left:0;text-align:left;margin-left:0;margin-top:0;width:50pt;height:50pt;z-index:250435072;visibility:hidden" coordsize="110,242" o:spt="100" o:preferrelative="t" adj="0,,0" path="">
                  <v:stroke joinstyle="round"/>
                  <v:formulas/>
                  <v:path o:connecttype="segments"/>
                  <o:lock v:ext="edit" selection="t"/>
                </v:shape>
              </w:pict>
            </w:r>
            <w:r w:rsidRPr="001978CB">
              <w:pict>
                <v:shape id="_x0000_s3846" style="position:absolute;left:0;text-align:left;margin-left:9495pt;margin-top:7.2pt;width:145.5pt;height:66pt;z-index:-252007936;mso-wrap-edited:t;mso-position-horizontal:right" coordsize="" o:spt="100" wrapcoords="-30 0 1000 0 1000 1064 1000 1064 -30 1064 -30 0" adj="0,,0" path="">
                  <v:stroke joinstyle="round"/>
                  <v:imagedata r:id="rId1244" o:title="dc_906"/>
                  <v:formulas/>
                  <v:path o:connecttype="segments"/>
                  <w10:wrap type="tight"/>
                </v:shape>
              </w:pict>
            </w:r>
            <w:r w:rsidR="00503198">
              <w:t>Specifies whether a product can be mixed with other products on the same pallet.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5467" w:name="_Toc259722311"/>
      <w:bookmarkStart w:id="5468" w:name="_Toc275502657"/>
      <w:bookmarkStart w:id="5469" w:name="_Toc371378246"/>
      <w:bookmarkStart w:id="5470" w:name="_Toc21213365"/>
      <w:bookmarkStart w:id="5471" w:name="MixProductIndicator_a"/>
      <w:r>
        <w:t>MixProductIndicator [attribute]</w:t>
      </w:r>
      <w:bookmarkEnd w:id="5467"/>
      <w:bookmarkEnd w:id="5468"/>
      <w:bookmarkEnd w:id="5469"/>
      <w:bookmarkEnd w:id="5470"/>
      <w:bookmarkEnd w:id="54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07" o:spid="_x0000_s1878" style="position:absolute;left:0;text-align:left;margin-left:0;margin-top:0;width:50pt;height:50pt;z-index:250436096;visibility:hidden" coordsize="110,188" o:spt="100" o:preferrelative="t" adj="0,,0" path="">
                  <v:stroke joinstyle="round"/>
                  <v:formulas/>
                  <v:path o:connecttype="segments"/>
                  <o:lock v:ext="edit" selection="t"/>
                </v:shape>
              </w:pict>
            </w:r>
            <w:r w:rsidRPr="001978CB">
              <w:pict>
                <v:shape id="_x0000_s3847" style="position:absolute;left:0;text-align:left;margin-left:6525pt;margin-top:7.2pt;width:112.5pt;height:66pt;z-index:-252006912;mso-wrap-edited:t;mso-position-horizontal:right" coordsize="" o:spt="100" wrapcoords="-30 0 1000 0 1000 1064 1000 1064 -30 1064 -30 0" adj="0,,0" path="">
                  <v:stroke joinstyle="round"/>
                  <v:imagedata r:id="rId1245" o:title="dc_907"/>
                  <v:formulas/>
                  <v:path o:connecttype="segments"/>
                  <w10:wrap type="tight"/>
                </v:shape>
              </w:pict>
            </w:r>
            <w:r w:rsidR="00503198">
              <w:t>Specifies whether a product can be mixed with other products on the same shipment.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5472" w:name="_Toc259722312"/>
      <w:bookmarkStart w:id="5473" w:name="_Toc275502658"/>
      <w:bookmarkStart w:id="5474" w:name="_Toc371378247"/>
      <w:bookmarkStart w:id="5475" w:name="_Toc21213366"/>
      <w:bookmarkStart w:id="5476" w:name="MobilePhone"/>
      <w:r>
        <w:t>MobilePhone</w:t>
      </w:r>
      <w:bookmarkEnd w:id="5472"/>
      <w:bookmarkEnd w:id="5473"/>
      <w:bookmarkEnd w:id="5474"/>
      <w:bookmarkEnd w:id="5475"/>
      <w:bookmarkEnd w:id="54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08" o:spid="_x0000_s1879" style="position:absolute;left:0;text-align:left;margin-left:0;margin-top:0;width:50pt;height:50pt;z-index:250437120;visibility:hidden" coordsize="67,146" o:spt="100" o:preferrelative="t" adj="0,,0" path="">
                  <v:stroke joinstyle="round"/>
                  <v:formulas/>
                  <v:path o:connecttype="segments"/>
                  <o:lock v:ext="edit" selection="t"/>
                </v:shape>
              </w:pict>
            </w:r>
            <w:r w:rsidRPr="001978CB">
              <w:pict>
                <v:shape id="_x0000_s3848" style="position:absolute;left:0;text-align:left;margin-left:4297.5pt;margin-top:7.2pt;width:87.75pt;height:40.5pt;z-index:-252005888;mso-wrap-edited:t;mso-position-horizontal:right" coordsize="" o:spt="100" wrapcoords="-30 104 1000 104 1000 1105 1000 1105 -30 1105 -30 104" adj="0,,0" path="">
                  <v:stroke joinstyle="round"/>
                  <v:imagedata r:id="rId1246" o:title="dc_908"/>
                  <v:formulas/>
                  <v:path o:connecttype="segments"/>
                  <w10:wrap type="tight"/>
                </v:shape>
              </w:pict>
            </w:r>
            <w:r w:rsidR="00503198">
              <w:t>The mobile phone number of the individual associated with the ContactName.</w:t>
            </w:r>
          </w:p>
        </w:tc>
      </w:tr>
    </w:tbl>
    <w:p w:rsidR="00503198" w:rsidRDefault="00503198" w:rsidP="00503198"/>
    <w:p w:rsidR="00422920" w:rsidRDefault="00422920" w:rsidP="00422920">
      <w:pPr>
        <w:pStyle w:val="Heading2"/>
      </w:pPr>
      <w:bookmarkStart w:id="5477" w:name="_Toc21213367"/>
      <w:bookmarkStart w:id="5478" w:name="Model"/>
      <w:r>
        <w:t>Mod</w:t>
      </w:r>
      <w:r w:rsidR="00D74CA7">
        <w:t>el</w:t>
      </w:r>
      <w:bookmarkEnd w:id="5477"/>
      <w:bookmarkEnd w:id="5478"/>
    </w:p>
    <w:tbl>
      <w:tblPr>
        <w:tblW w:w="5000" w:type="pct"/>
        <w:tblCellMar>
          <w:top w:w="144" w:type="dxa"/>
          <w:left w:w="115" w:type="dxa"/>
          <w:right w:w="115" w:type="dxa"/>
        </w:tblCellMar>
        <w:tblLook w:val="01E0"/>
      </w:tblPr>
      <w:tblGrid>
        <w:gridCol w:w="9584"/>
      </w:tblGrid>
      <w:tr w:rsidR="00422920" w:rsidTr="00D93D3B">
        <w:tc>
          <w:tcPr>
            <w:tcW w:w="5000" w:type="pct"/>
          </w:tcPr>
          <w:p w:rsidR="00422920" w:rsidRDefault="001978CB" w:rsidP="00D93D3B">
            <w:pPr>
              <w:pStyle w:val="Normal2"/>
            </w:pPr>
            <w:r>
              <w:rPr>
                <w:noProof/>
                <w:snapToGrid/>
                <w:lang w:val="sv-SE" w:eastAsia="sv-SE"/>
              </w:rPr>
              <w:pict>
                <v:shape id="_x0000_s6892" type="#_x0000_t75" style="position:absolute;left:0;text-align:left;margin-left:9136.8pt;margin-top:7.05pt;width:162pt;height:64.5pt;z-index:-249594368;mso-wrap-edited:t;mso-position-horizontal:right" wrapcoords="547 5793 947 17447 8547 16845 8707 21466 21600 21349 21600 0 8787 770 8547 5392 547 5793" filled="t">
                  <v:imagedata r:id="rId1247" o:title="Model"/>
                  <w10:wrap type="tight"/>
                </v:shape>
              </w:pict>
            </w:r>
            <w:r w:rsidR="00D74CA7" w:rsidRPr="00D74CA7">
              <w:t>Specifies the model of an item. E.g. the model of a transport vehicle</w:t>
            </w:r>
            <w:r w:rsidR="00422920">
              <w:t>.</w:t>
            </w:r>
          </w:p>
          <w:p w:rsidR="00422920" w:rsidRDefault="00D74CA7" w:rsidP="00D93D3B">
            <w:pPr>
              <w:pStyle w:val="Bold3"/>
            </w:pPr>
            <w:r>
              <w:t>ModelYear</w:t>
            </w:r>
            <w:r w:rsidR="00422920">
              <w:t xml:space="preserve"> [attribute]</w:t>
            </w:r>
          </w:p>
          <w:p w:rsidR="00422920" w:rsidRDefault="00D74CA7" w:rsidP="00D93D3B">
            <w:pPr>
              <w:pStyle w:val="Italic3"/>
            </w:pPr>
            <w:r>
              <w:t>ModelYear</w:t>
            </w:r>
            <w:r w:rsidR="00422920">
              <w:t xml:space="preserve"> is optional. A single instance might exist.</w:t>
            </w:r>
          </w:p>
          <w:p w:rsidR="00422920" w:rsidRDefault="00D74CA7" w:rsidP="00D74CA7">
            <w:pPr>
              <w:pStyle w:val="Normal3"/>
            </w:pPr>
            <w:r w:rsidRPr="00D74CA7">
              <w:t>Specifies the year assigned to the model of an item</w:t>
            </w:r>
            <w:r w:rsidR="00422920">
              <w:t>.</w:t>
            </w:r>
          </w:p>
        </w:tc>
      </w:tr>
    </w:tbl>
    <w:p w:rsidR="00422920" w:rsidRDefault="00422920" w:rsidP="00503198"/>
    <w:p w:rsidR="00D74CA7" w:rsidRDefault="00D74CA7" w:rsidP="00D74CA7">
      <w:pPr>
        <w:pStyle w:val="Heading2"/>
      </w:pPr>
      <w:bookmarkStart w:id="5479" w:name="_Toc21213368"/>
      <w:bookmarkStart w:id="5480" w:name="ModelYear_a"/>
      <w:r>
        <w:t>ModelYear [attribute]</w:t>
      </w:r>
      <w:bookmarkEnd w:id="5479"/>
      <w:bookmarkEnd w:id="5480"/>
    </w:p>
    <w:tbl>
      <w:tblPr>
        <w:tblW w:w="5000" w:type="pct"/>
        <w:tblCellMar>
          <w:top w:w="144" w:type="dxa"/>
          <w:left w:w="115" w:type="dxa"/>
          <w:right w:w="115" w:type="dxa"/>
        </w:tblCellMar>
        <w:tblLook w:val="01E0"/>
      </w:tblPr>
      <w:tblGrid>
        <w:gridCol w:w="9584"/>
      </w:tblGrid>
      <w:tr w:rsidR="00D74CA7" w:rsidTr="00D93D3B">
        <w:tc>
          <w:tcPr>
            <w:tcW w:w="5000" w:type="pct"/>
          </w:tcPr>
          <w:p w:rsidR="00D74CA7" w:rsidRDefault="001978CB" w:rsidP="00D74CA7">
            <w:pPr>
              <w:pStyle w:val="Normal2"/>
            </w:pPr>
            <w:r>
              <w:rPr>
                <w:noProof/>
                <w:snapToGrid/>
                <w:lang w:val="sv-SE" w:eastAsia="sv-SE"/>
              </w:rPr>
              <w:pict>
                <v:shape id="_x0000_s6895" type="#_x0000_t75" style="position:absolute;left:0;text-align:left;margin-left:3939.6pt;margin-top:7.05pt;width:88.8pt;height:60pt;z-index:-249593344;mso-wrap-edited:t;mso-position-horizontal:right" wrapcoords="-182 0 -182 21330 21600 21330 21576 3240 21600 0 -182 0" filled="t">
                  <v:imagedata r:id="rId1248" o:title="ModelYear"/>
                  <w10:wrap type="tight"/>
                </v:shape>
              </w:pict>
            </w:r>
            <w:r w:rsidR="00D74CA7" w:rsidRPr="00D74CA7">
              <w:t>Specifies the year assigned to the model of an item</w:t>
            </w:r>
            <w:r w:rsidR="00D74CA7">
              <w:t>.</w:t>
            </w:r>
          </w:p>
        </w:tc>
      </w:tr>
    </w:tbl>
    <w:p w:rsidR="00D74CA7" w:rsidRDefault="00D74CA7" w:rsidP="00503198"/>
    <w:p w:rsidR="00503198" w:rsidRDefault="00503198" w:rsidP="00503198">
      <w:pPr>
        <w:pStyle w:val="Heading2"/>
      </w:pPr>
      <w:bookmarkStart w:id="5481" w:name="_Toc259722313"/>
      <w:bookmarkStart w:id="5482" w:name="_Toc275502659"/>
      <w:bookmarkStart w:id="5483" w:name="_Toc371378248"/>
      <w:bookmarkStart w:id="5484" w:name="_Toc21213369"/>
      <w:bookmarkStart w:id="5485" w:name="ModulusElasticity_a"/>
      <w:r>
        <w:t>ModulusElasticity [attribute]</w:t>
      </w:r>
      <w:bookmarkEnd w:id="5481"/>
      <w:bookmarkEnd w:id="5482"/>
      <w:bookmarkEnd w:id="5483"/>
      <w:bookmarkEnd w:id="5484"/>
      <w:bookmarkEnd w:id="54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09" o:spid="_x0000_s1880" style="position:absolute;left:0;text-align:left;margin-left:0;margin-top:0;width:50pt;height:50pt;z-index:250438144;visibility:hidden" coordsize="89,263" o:spt="100" o:preferrelative="t" adj="0,,0" path="">
                  <v:stroke joinstyle="round"/>
                  <v:formulas/>
                  <v:path o:connecttype="segments"/>
                  <o:lock v:ext="edit" selection="t"/>
                </v:shape>
              </w:pict>
            </w:r>
            <w:r w:rsidRPr="001978CB">
              <w:pict>
                <v:shape id="_x0000_s3849" style="position:absolute;left:0;text-align:left;margin-left:10575pt;margin-top:7.2pt;width:157.5pt;height:53.25pt;z-index:-252004864;mso-wrap-edited:t;mso-position-horizontal:right" coordsize="" o:spt="100" wrapcoords="-30 0 1000 0 1000 1079 1000 1079 -30 1079 -30 0" adj="0,,0" path="">
                  <v:stroke joinstyle="round"/>
                  <v:imagedata r:id="rId1249" o:title="dc_909"/>
                  <v:formulas/>
                  <v:path o:connecttype="segments"/>
                  <w10:wrap type="tight"/>
                </v:shape>
              </w:pict>
            </w:r>
            <w:r w:rsidR="00503198">
              <w:t>Modulus elasticity</w:t>
            </w:r>
          </w:p>
          <w:p w:rsidR="00503198" w:rsidRDefault="00503198" w:rsidP="00503198">
            <w:pPr>
              <w:pStyle w:val="Italic2"/>
            </w:pPr>
            <w:r>
              <w:t>This item is restricted to the following list.</w:t>
            </w:r>
          </w:p>
          <w:p w:rsidR="00503198" w:rsidRPr="00D10222" w:rsidRDefault="00503198" w:rsidP="00503198">
            <w:pPr>
              <w:pStyle w:val="Bold3"/>
              <w:rPr>
                <w:lang w:val="it-IT"/>
              </w:rPr>
            </w:pPr>
            <w:r w:rsidRPr="00D10222">
              <w:rPr>
                <w:lang w:val="it-IT"/>
              </w:rPr>
              <w:t>1.0E</w:t>
            </w:r>
          </w:p>
          <w:p w:rsidR="00503198" w:rsidRPr="00D10222" w:rsidRDefault="00503198" w:rsidP="00503198">
            <w:pPr>
              <w:pStyle w:val="Bold3"/>
              <w:rPr>
                <w:lang w:val="it-IT"/>
              </w:rPr>
            </w:pPr>
            <w:r w:rsidRPr="00D10222">
              <w:rPr>
                <w:lang w:val="it-IT"/>
              </w:rPr>
              <w:t>1.1E</w:t>
            </w:r>
          </w:p>
          <w:p w:rsidR="00503198" w:rsidRPr="00D10222" w:rsidRDefault="00503198" w:rsidP="00503198">
            <w:pPr>
              <w:pStyle w:val="Bold3"/>
              <w:rPr>
                <w:lang w:val="it-IT"/>
              </w:rPr>
            </w:pPr>
            <w:r w:rsidRPr="00D10222">
              <w:rPr>
                <w:lang w:val="it-IT"/>
              </w:rPr>
              <w:t>1.2E</w:t>
            </w:r>
          </w:p>
          <w:p w:rsidR="00503198" w:rsidRPr="00D10222" w:rsidRDefault="00503198" w:rsidP="00503198">
            <w:pPr>
              <w:pStyle w:val="Bold3"/>
              <w:rPr>
                <w:lang w:val="it-IT"/>
              </w:rPr>
            </w:pPr>
            <w:r w:rsidRPr="00D10222">
              <w:rPr>
                <w:lang w:val="it-IT"/>
              </w:rPr>
              <w:t>1.3E</w:t>
            </w:r>
          </w:p>
          <w:p w:rsidR="00503198" w:rsidRPr="00D10222" w:rsidRDefault="00503198" w:rsidP="00503198">
            <w:pPr>
              <w:pStyle w:val="Bold3"/>
              <w:rPr>
                <w:lang w:val="it-IT"/>
              </w:rPr>
            </w:pPr>
            <w:r w:rsidRPr="00D10222">
              <w:rPr>
                <w:lang w:val="it-IT"/>
              </w:rPr>
              <w:t>1.4E</w:t>
            </w:r>
          </w:p>
          <w:p w:rsidR="00503198" w:rsidRPr="00D10222" w:rsidRDefault="00503198" w:rsidP="00503198">
            <w:pPr>
              <w:pStyle w:val="Bold3"/>
              <w:rPr>
                <w:lang w:val="it-IT"/>
              </w:rPr>
            </w:pPr>
            <w:r w:rsidRPr="00D10222">
              <w:rPr>
                <w:lang w:val="it-IT"/>
              </w:rPr>
              <w:t>1.5E</w:t>
            </w:r>
          </w:p>
          <w:p w:rsidR="00503198" w:rsidRPr="00D10222" w:rsidRDefault="00503198" w:rsidP="00503198">
            <w:pPr>
              <w:pStyle w:val="Bold3"/>
              <w:rPr>
                <w:lang w:val="it-IT"/>
              </w:rPr>
            </w:pPr>
            <w:r w:rsidRPr="00D10222">
              <w:rPr>
                <w:lang w:val="it-IT"/>
              </w:rPr>
              <w:t>1.6E</w:t>
            </w:r>
          </w:p>
          <w:p w:rsidR="00503198" w:rsidRPr="00D10222" w:rsidRDefault="00503198" w:rsidP="00503198">
            <w:pPr>
              <w:pStyle w:val="Bold3"/>
              <w:rPr>
                <w:lang w:val="it-IT"/>
              </w:rPr>
            </w:pPr>
            <w:r w:rsidRPr="00D10222">
              <w:rPr>
                <w:lang w:val="it-IT"/>
              </w:rPr>
              <w:t>1.7E</w:t>
            </w:r>
          </w:p>
          <w:p w:rsidR="00503198" w:rsidRPr="00D10222" w:rsidRDefault="00503198" w:rsidP="00503198">
            <w:pPr>
              <w:pStyle w:val="Bold3"/>
              <w:rPr>
                <w:lang w:val="it-IT"/>
              </w:rPr>
            </w:pPr>
            <w:r w:rsidRPr="00D10222">
              <w:rPr>
                <w:lang w:val="it-IT"/>
              </w:rPr>
              <w:t>1.8E</w:t>
            </w:r>
          </w:p>
          <w:p w:rsidR="00503198" w:rsidRPr="00D10222" w:rsidRDefault="00503198" w:rsidP="00503198">
            <w:pPr>
              <w:pStyle w:val="Bold3"/>
              <w:rPr>
                <w:lang w:val="it-IT"/>
              </w:rPr>
            </w:pPr>
            <w:r w:rsidRPr="00D10222">
              <w:rPr>
                <w:lang w:val="it-IT"/>
              </w:rPr>
              <w:t>1.9E</w:t>
            </w:r>
          </w:p>
          <w:p w:rsidR="00503198" w:rsidRPr="00D10222" w:rsidRDefault="00503198" w:rsidP="00503198">
            <w:pPr>
              <w:pStyle w:val="Bold3"/>
              <w:rPr>
                <w:lang w:val="it-IT"/>
              </w:rPr>
            </w:pPr>
            <w:r w:rsidRPr="00D10222">
              <w:rPr>
                <w:lang w:val="it-IT"/>
              </w:rPr>
              <w:t>2.0E</w:t>
            </w:r>
          </w:p>
          <w:p w:rsidR="00503198" w:rsidRDefault="00503198" w:rsidP="00503198">
            <w:pPr>
              <w:pStyle w:val="Bold3"/>
            </w:pPr>
            <w:r>
              <w:t>2.1E</w:t>
            </w:r>
          </w:p>
          <w:p w:rsidR="00503198" w:rsidRDefault="00503198" w:rsidP="00503198">
            <w:pPr>
              <w:pStyle w:val="Bold3"/>
            </w:pPr>
            <w:r>
              <w:t>2.2E</w:t>
            </w:r>
          </w:p>
          <w:p w:rsidR="00503198" w:rsidRDefault="00503198" w:rsidP="00503198">
            <w:pPr>
              <w:pStyle w:val="Bold3"/>
            </w:pPr>
            <w:r>
              <w:t>2.3E</w:t>
            </w:r>
          </w:p>
          <w:p w:rsidR="00503198" w:rsidRDefault="00503198" w:rsidP="00503198">
            <w:pPr>
              <w:pStyle w:val="Bold3"/>
            </w:pPr>
            <w:r>
              <w:t>2.4E</w:t>
            </w:r>
          </w:p>
        </w:tc>
      </w:tr>
    </w:tbl>
    <w:p w:rsidR="00503198" w:rsidRDefault="00503198" w:rsidP="00503198"/>
    <w:p w:rsidR="00503198" w:rsidRDefault="00503198" w:rsidP="00503198">
      <w:pPr>
        <w:pStyle w:val="Heading2"/>
      </w:pPr>
      <w:bookmarkStart w:id="5486" w:name="_Toc259722314"/>
      <w:bookmarkStart w:id="5487" w:name="_Toc275502660"/>
      <w:bookmarkStart w:id="5488" w:name="_Toc371378249"/>
      <w:bookmarkStart w:id="5489" w:name="_Toc21213370"/>
      <w:bookmarkStart w:id="5490" w:name="Moisture"/>
      <w:r>
        <w:t>Moisture</w:t>
      </w:r>
      <w:bookmarkEnd w:id="5486"/>
      <w:bookmarkEnd w:id="5487"/>
      <w:bookmarkEnd w:id="5488"/>
      <w:bookmarkEnd w:id="5489"/>
      <w:bookmarkEnd w:id="54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10" o:spid="_x0000_s1881" style="position:absolute;left:0;text-align:left;margin-left:0;margin-top:0;width:50pt;height:50pt;z-index:250439168;visibility:hidden" coordsize="678,465" o:spt="100" o:preferrelative="t" adj="0,,0" path="">
                  <v:stroke joinstyle="round"/>
                  <v:formulas/>
                  <v:path o:connecttype="segments"/>
                  <o:lock v:ext="edit" selection="t"/>
                </v:shape>
              </w:pict>
            </w:r>
            <w:r>
              <w:rPr>
                <w:noProof/>
                <w:snapToGrid/>
                <w:lang w:val="sv-SE" w:eastAsia="sv-SE"/>
              </w:rPr>
              <w:pict>
                <v:shape id="_x0000_s6989" type="#_x0000_t75" style="position:absolute;left:0;text-align:left;margin-left:18508.55pt;margin-top:7.05pt;width:326.25pt;height:495.75pt;z-index:-249516544;mso-wrap-edited:t;mso-position-horizontal:right;mso-position-horizontal-relative:text;mso-position-vertical:absolute;mso-position-vertical-relative:text" wrapcoords="113 5849 232 7575 8415 7784 8574 21456 21600 21567 21600 0 8177 -7 8296 5954 113 5849" filled="t">
                  <v:imagedata r:id="rId1250" o:title="Moisture"/>
                  <w10:wrap type="tight"/>
                </v:shape>
              </w:pict>
            </w:r>
            <w:r w:rsidR="00503198">
              <w:t>Desired percentage, or other indicator, of water in the product at the time of shipment.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491" w:name="_Toc259722315"/>
      <w:bookmarkStart w:id="5492" w:name="_Toc275502661"/>
      <w:bookmarkStart w:id="5493" w:name="_Toc371378250"/>
      <w:bookmarkStart w:id="5494" w:name="_Toc21213371"/>
      <w:bookmarkStart w:id="5495" w:name="MoistureContent"/>
      <w:r>
        <w:t>MoistureContent</w:t>
      </w:r>
      <w:bookmarkEnd w:id="5491"/>
      <w:bookmarkEnd w:id="5492"/>
      <w:bookmarkEnd w:id="5493"/>
      <w:bookmarkEnd w:id="5494"/>
      <w:bookmarkEnd w:id="54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11" o:spid="_x0000_s1882" style="position:absolute;left:0;text-align:left;margin-left:0;margin-top:0;width:50pt;height:50pt;z-index:250440192;visibility:hidden" coordsize="156,552" o:spt="100" o:preferrelative="t" adj="0,,0" path="">
                  <v:stroke joinstyle="round"/>
                  <v:formulas/>
                  <v:path o:connecttype="segments"/>
                  <o:lock v:ext="edit" selection="t"/>
                </v:shape>
              </w:pict>
            </w:r>
            <w:r w:rsidRPr="001978CB">
              <w:pict>
                <v:shape id="_x0000_s3851" style="position:absolute;left:0;text-align:left;margin-left:26235pt;margin-top:7.2pt;width:331.5pt;height:93.75pt;z-index:-252002816;mso-wrap-edited:t;mso-position-horizontal:right" coordsize="" o:spt="100" wrapcoords="-30 358 409 358 409 44 625 44 625 44 625 0 1000 0 1000 0 1000 1045 625 1045 625 975 409 975 409 789 -30 789 -30 358" adj="0,,0" path="">
                  <v:stroke joinstyle="round"/>
                  <v:imagedata r:id="rId1251" o:title="dc_911"/>
                  <v:formulas/>
                  <v:path o:connecttype="segments"/>
                  <w10:wrap type="tight"/>
                </v:shape>
              </w:pict>
            </w:r>
            <w:r w:rsidR="00503198">
              <w:t>Defines the moisture content percentage of the product.</w:t>
            </w:r>
          </w:p>
          <w:p w:rsidR="00503198" w:rsidRPr="005755AC" w:rsidRDefault="00503198" w:rsidP="00503198">
            <w:pPr>
              <w:pStyle w:val="Bold3"/>
              <w:rPr>
                <w:lang w:val="fr-FR"/>
              </w:rPr>
            </w:pPr>
            <w:r w:rsidRPr="005755AC">
              <w:rPr>
                <w:lang w:val="fr-FR"/>
              </w:rPr>
              <w:t>MoistureContentPercentage [attribute]</w:t>
            </w:r>
          </w:p>
          <w:p w:rsidR="00503198" w:rsidRDefault="00503198" w:rsidP="00503198">
            <w:pPr>
              <w:pStyle w:val="Italic3"/>
            </w:pPr>
            <w:r w:rsidRPr="005755AC">
              <w:rPr>
                <w:lang w:val="fr-FR"/>
              </w:rPr>
              <w:t xml:space="preserve">MoistureContentPercentage is optional. </w:t>
            </w:r>
            <w:r>
              <w:t>A single instance might exist.</w:t>
            </w:r>
          </w:p>
          <w:p w:rsidR="00503198" w:rsidRDefault="00503198" w:rsidP="00503198">
            <w:pPr>
              <w:pStyle w:val="Normal3"/>
            </w:pPr>
            <w:r>
              <w:t>Defines the percentage moisture content to which the product has been dried.</w:t>
            </w:r>
          </w:p>
          <w:p w:rsidR="00503198" w:rsidRDefault="00503198" w:rsidP="00503198">
            <w:pPr>
              <w:pStyle w:val="Normal3"/>
            </w:pPr>
            <w:r>
              <w:t>Refer to MoistureContentPercentage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496" w:name="_Toc259722316"/>
      <w:bookmarkStart w:id="5497" w:name="_Toc275502662"/>
      <w:bookmarkStart w:id="5498" w:name="_Toc371378251"/>
      <w:bookmarkStart w:id="5499" w:name="_Toc21213372"/>
      <w:bookmarkStart w:id="5500" w:name="MoistureContentPercentage_a"/>
      <w:r>
        <w:t>MoistureContentPercentage [attribute]</w:t>
      </w:r>
      <w:bookmarkEnd w:id="5496"/>
      <w:bookmarkEnd w:id="5497"/>
      <w:bookmarkEnd w:id="5498"/>
      <w:bookmarkEnd w:id="5499"/>
      <w:bookmarkEnd w:id="55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12" o:spid="_x0000_s1883" style="position:absolute;left:0;text-align:left;margin-left:0;margin-top:0;width:50pt;height:50pt;z-index:250441216;visibility:hidden" coordsize="89,298" o:spt="100" o:preferrelative="t" adj="0,,0" path="">
                  <v:stroke joinstyle="round"/>
                  <v:formulas/>
                  <v:path o:connecttype="segments"/>
                  <o:lock v:ext="edit" selection="t"/>
                </v:shape>
              </w:pict>
            </w:r>
            <w:r w:rsidRPr="001978CB">
              <w:pict>
                <v:shape id="_x0000_s3852" style="position:absolute;left:0;text-align:left;margin-left:12465pt;margin-top:7.2pt;width:178.5pt;height:53.25pt;z-index:-252001792;mso-wrap-edited:t;mso-position-horizontal:right" coordsize="" o:spt="100" wrapcoords="-30 0 1000 0 1000 1079 1000 1079 -30 1079 -30 0" adj="0,,0" path="">
                  <v:stroke joinstyle="round"/>
                  <v:imagedata r:id="rId1252" o:title="dc_912"/>
                  <v:formulas/>
                  <v:path o:connecttype="segments"/>
                  <w10:wrap type="tight"/>
                </v:shape>
              </w:pict>
            </w:r>
            <w:r w:rsidR="00503198">
              <w:t>Defines the percentage moisture content to which the product has been dried.</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p w:rsidR="00503198" w:rsidRDefault="00503198" w:rsidP="00503198">
            <w:pPr>
              <w:pStyle w:val="Bold3"/>
            </w:pPr>
            <w:r>
              <w:t>3</w:t>
            </w:r>
          </w:p>
          <w:p w:rsidR="00503198" w:rsidRDefault="00503198" w:rsidP="00503198">
            <w:pPr>
              <w:pStyle w:val="Bold3"/>
            </w:pPr>
            <w:r>
              <w:t>4</w:t>
            </w:r>
          </w:p>
          <w:p w:rsidR="00503198" w:rsidRDefault="00503198" w:rsidP="00503198">
            <w:pPr>
              <w:pStyle w:val="Bold3"/>
            </w:pPr>
            <w:r>
              <w:t>5</w:t>
            </w:r>
          </w:p>
          <w:p w:rsidR="00503198" w:rsidRDefault="00503198" w:rsidP="00503198">
            <w:pPr>
              <w:pStyle w:val="Bold3"/>
            </w:pPr>
            <w:r>
              <w:t>6</w:t>
            </w:r>
          </w:p>
          <w:p w:rsidR="00503198" w:rsidRDefault="00503198" w:rsidP="00503198">
            <w:pPr>
              <w:pStyle w:val="Bold3"/>
            </w:pPr>
            <w:r>
              <w:t>7</w:t>
            </w:r>
          </w:p>
          <w:p w:rsidR="00503198" w:rsidRDefault="00503198" w:rsidP="00503198">
            <w:pPr>
              <w:pStyle w:val="Bold3"/>
            </w:pPr>
            <w:r>
              <w:t>8</w:t>
            </w:r>
          </w:p>
          <w:p w:rsidR="00503198" w:rsidRDefault="00503198" w:rsidP="00503198">
            <w:pPr>
              <w:pStyle w:val="Bold3"/>
            </w:pPr>
            <w:r>
              <w:t>9</w:t>
            </w:r>
          </w:p>
          <w:p w:rsidR="00503198" w:rsidRDefault="00503198" w:rsidP="00503198">
            <w:pPr>
              <w:pStyle w:val="Bold3"/>
            </w:pPr>
            <w:r>
              <w:t>10</w:t>
            </w:r>
          </w:p>
          <w:p w:rsidR="00503198" w:rsidRDefault="00503198" w:rsidP="00503198">
            <w:pPr>
              <w:pStyle w:val="Bold3"/>
            </w:pPr>
            <w:r>
              <w:t>11</w:t>
            </w:r>
          </w:p>
          <w:p w:rsidR="00503198" w:rsidRDefault="00503198" w:rsidP="00503198">
            <w:pPr>
              <w:pStyle w:val="Bold3"/>
            </w:pPr>
            <w:r>
              <w:t>12</w:t>
            </w:r>
          </w:p>
          <w:p w:rsidR="00503198" w:rsidRDefault="00503198" w:rsidP="00503198">
            <w:pPr>
              <w:pStyle w:val="Bold3"/>
            </w:pPr>
            <w:r>
              <w:t>13</w:t>
            </w:r>
          </w:p>
          <w:p w:rsidR="00503198" w:rsidRDefault="00503198" w:rsidP="00503198">
            <w:pPr>
              <w:pStyle w:val="Bold3"/>
            </w:pPr>
            <w:r>
              <w:t>14</w:t>
            </w:r>
          </w:p>
          <w:p w:rsidR="00503198" w:rsidRDefault="00503198" w:rsidP="00503198">
            <w:pPr>
              <w:pStyle w:val="Bold3"/>
            </w:pPr>
            <w:r>
              <w:t>15</w:t>
            </w:r>
          </w:p>
          <w:p w:rsidR="00503198" w:rsidRDefault="00503198" w:rsidP="00503198">
            <w:pPr>
              <w:pStyle w:val="Bold3"/>
            </w:pPr>
            <w:r>
              <w:t>16</w:t>
            </w:r>
          </w:p>
          <w:p w:rsidR="00503198" w:rsidRDefault="00503198" w:rsidP="00503198">
            <w:pPr>
              <w:pStyle w:val="Bold3"/>
            </w:pPr>
            <w:r>
              <w:t>18</w:t>
            </w:r>
          </w:p>
          <w:p w:rsidR="00503198" w:rsidRDefault="00503198" w:rsidP="00503198">
            <w:pPr>
              <w:pStyle w:val="Bold3"/>
            </w:pPr>
            <w:r>
              <w:t>19</w:t>
            </w:r>
          </w:p>
          <w:p w:rsidR="00503198" w:rsidRDefault="00503198" w:rsidP="00503198">
            <w:pPr>
              <w:pStyle w:val="Bold3"/>
            </w:pPr>
            <w:r>
              <w:t>20</w:t>
            </w:r>
          </w:p>
          <w:p w:rsidR="00503198" w:rsidRDefault="00503198" w:rsidP="00503198">
            <w:pPr>
              <w:pStyle w:val="Bold3"/>
            </w:pPr>
            <w:r>
              <w:t>21</w:t>
            </w:r>
          </w:p>
          <w:p w:rsidR="00503198" w:rsidRDefault="00503198" w:rsidP="00503198">
            <w:pPr>
              <w:pStyle w:val="Bold3"/>
            </w:pPr>
            <w:r>
              <w:t>22</w:t>
            </w:r>
          </w:p>
          <w:p w:rsidR="00503198" w:rsidRDefault="00503198" w:rsidP="00503198">
            <w:pPr>
              <w:pStyle w:val="Bold3"/>
            </w:pPr>
            <w:r>
              <w:t>23</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501" w:name="_Toc259722317"/>
      <w:bookmarkStart w:id="5502" w:name="_Toc275502663"/>
      <w:bookmarkStart w:id="5503" w:name="_Toc371378252"/>
      <w:bookmarkStart w:id="5504" w:name="_Toc21213373"/>
      <w:bookmarkStart w:id="5505" w:name="MonetaryAdjustment"/>
      <w:r>
        <w:t>MonetaryAdjustment</w:t>
      </w:r>
      <w:bookmarkEnd w:id="5501"/>
      <w:bookmarkEnd w:id="5502"/>
      <w:bookmarkEnd w:id="5503"/>
      <w:bookmarkEnd w:id="5504"/>
      <w:bookmarkEnd w:id="55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7132" type="#_x0000_t75" style="position:absolute;left:0;text-align:left;margin-left:13575.3pt;margin-top:7.05pt;width:384.75pt;height:552pt;z-index:-249426432;mso-wrap-edited:t;mso-position-horizontal:right;mso-position-horizontal-relative:text;mso-position-vertical:absolute;mso-position-vertical-relative:text" wrapcoords="264 6003 230 7223 7102 7153 7135 12389 9965 12389 9662 21569 21600 21571 21600 0 7102 63 7034 5885 264 6003" filled="t">
                  <v:imagedata r:id="rId1253" o:title="MonetaryAdjustment"/>
                  <w10:wrap type="tight"/>
                </v:shape>
              </w:pict>
            </w:r>
            <w:r w:rsidRPr="001978CB">
              <w:pict>
                <v:shape id="dc_913" o:spid="_x0000_s1884" style="position:absolute;left:0;text-align:left;margin-left:0;margin-top:0;width:50pt;height:50pt;z-index:250442240;visibility:hidden" coordsize="697,598" o:spt="100" o:preferrelative="t" adj="0,,0" path="">
                  <v:stroke joinstyle="round"/>
                  <v:formulas/>
                  <v:path o:connecttype="segments"/>
                  <o:lock v:ext="edit" selection="t"/>
                </v:shape>
              </w:pict>
            </w:r>
            <w:r w:rsidR="00503198">
              <w:t xml:space="preserve">The element containing the information necessary for the understanding, calculation, and treatment of an adjustment to a currency amount. MonetaryAdjustment contains </w:t>
            </w:r>
            <w:r w:rsidR="008B3F9F">
              <w:t>an attribute that indicates the</w:t>
            </w:r>
            <w:r w:rsidR="00503198">
              <w:t xml:space="preserve"> type of adjustment being communicated.</w:t>
            </w:r>
          </w:p>
          <w:p w:rsidR="00503198" w:rsidRDefault="00503198" w:rsidP="00503198">
            <w:pPr>
              <w:pStyle w:val="Bold3"/>
            </w:pPr>
            <w:r>
              <w:t>AdjustmentType [attribute]</w:t>
            </w:r>
          </w:p>
          <w:p w:rsidR="00503198" w:rsidRDefault="00503198" w:rsidP="00503198">
            <w:pPr>
              <w:pStyle w:val="Italic3"/>
            </w:pPr>
            <w:r>
              <w:t>AdjustmentType is mandatory. A single instance is required.</w:t>
            </w:r>
          </w:p>
          <w:p w:rsidR="00503198" w:rsidRDefault="00503198" w:rsidP="00DD720A">
            <w:pPr>
              <w:pStyle w:val="Normal3"/>
            </w:pPr>
            <w:r>
              <w:t>Describes the type of adjustment applied to a monetary oriented element. Adjustment values should always be given as negative or positive adjustments even if AdjustmentType indicates the sign. For example, a rebate of 1% on an invoice should be given as an adjustment percentage of -1%.</w:t>
            </w:r>
          </w:p>
          <w:p w:rsidR="00503198" w:rsidRDefault="00503198" w:rsidP="00DD720A">
            <w:pPr>
              <w:pStyle w:val="Normal3"/>
            </w:pPr>
            <w:r>
              <w:t>Refer to AdjustmentType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MonetaryAdjustmentLine</w:t>
            </w:r>
          </w:p>
          <w:p w:rsidR="00503198" w:rsidRDefault="00503198" w:rsidP="00503198">
            <w:pPr>
              <w:pStyle w:val="Italic4"/>
            </w:pPr>
            <w:r>
              <w:t>MonetaryAdjustmentLine is mandatory. A single instance is required.</w:t>
            </w:r>
          </w:p>
          <w:p w:rsidR="00503198" w:rsidRDefault="00503198" w:rsidP="00503198">
            <w:pPr>
              <w:pStyle w:val="Normal4"/>
            </w:pPr>
            <w:r>
              <w:t>A sequence number indicating the order of printing or the sequence in which a group of adjustments are to be considered.</w:t>
            </w:r>
          </w:p>
          <w:p w:rsidR="002126D3" w:rsidRDefault="002126D3" w:rsidP="002126D3">
            <w:pPr>
              <w:pStyle w:val="Bold4"/>
            </w:pPr>
            <w:r>
              <w:t>MonetaryAdjustmentComponent</w:t>
            </w:r>
          </w:p>
          <w:p w:rsidR="002126D3" w:rsidRDefault="002126D3" w:rsidP="002126D3">
            <w:pPr>
              <w:pStyle w:val="Italic4"/>
            </w:pPr>
            <w:r>
              <w:t xml:space="preserve">MonetaryAdjustmentComponent is optional. </w:t>
            </w:r>
            <w:r w:rsidR="00BB5C8C">
              <w:t>Multiple instances might exist</w:t>
            </w:r>
            <w:r>
              <w:t>.</w:t>
            </w:r>
          </w:p>
          <w:p w:rsidR="002126D3" w:rsidRDefault="002126D3" w:rsidP="00503198">
            <w:pPr>
              <w:pStyle w:val="Normal4"/>
            </w:pPr>
            <w:r w:rsidRPr="002126D3">
              <w:t>A group item that contains information for specifying a monetary adjustment component by a code assigned by an agency</w:t>
            </w:r>
            <w:r>
              <w:t>.</w:t>
            </w:r>
          </w:p>
          <w:p w:rsidR="00503198" w:rsidRDefault="00503198" w:rsidP="00503198">
            <w:pPr>
              <w:pStyle w:val="Bold4"/>
            </w:pPr>
            <w:r>
              <w:t>MonetaryAdjustmentStartAmount</w:t>
            </w:r>
          </w:p>
          <w:p w:rsidR="00503198" w:rsidRDefault="00503198" w:rsidP="00503198">
            <w:pPr>
              <w:pStyle w:val="Italic4"/>
            </w:pPr>
            <w:r>
              <w:t>MonetaryAdjustmentStartAmount is optional. A single instance might exist.</w:t>
            </w:r>
          </w:p>
          <w:p w:rsidR="00503198" w:rsidRDefault="00503198" w:rsidP="00503198">
            <w:pPr>
              <w:pStyle w:val="Normal4"/>
            </w:pPr>
            <w:r>
              <w:t>The beginning currency amount used in the calculation of a monetary adjustment.</w:t>
            </w:r>
          </w:p>
          <w:p w:rsidR="00503198" w:rsidRDefault="00503198" w:rsidP="00503198">
            <w:pPr>
              <w:pStyle w:val="Bold4"/>
            </w:pPr>
            <w:r>
              <w:t>MonetaryAdjustmentStartQuantity</w:t>
            </w:r>
          </w:p>
          <w:p w:rsidR="00503198" w:rsidRDefault="00503198" w:rsidP="00503198">
            <w:pPr>
              <w:pStyle w:val="Italic4"/>
            </w:pPr>
            <w:r>
              <w:t>MonetaryAdjustmentStartQuantity is optional. A single instance might exist.</w:t>
            </w:r>
          </w:p>
          <w:p w:rsidR="00503198" w:rsidRDefault="00503198" w:rsidP="00503198">
            <w:pPr>
              <w:pStyle w:val="Normal4"/>
            </w:pPr>
            <w:r>
              <w:t>The beginning quantity used in the calculation of a monetary adjustment.</w:t>
            </w:r>
          </w:p>
          <w:p w:rsidR="00503198" w:rsidRDefault="00503198" w:rsidP="00503198">
            <w:pPr>
              <w:pStyle w:val="Bold4"/>
            </w:pPr>
            <w:r>
              <w:t>(choice)</w:t>
            </w:r>
          </w:p>
          <w:p w:rsidR="00503198" w:rsidRDefault="00503198" w:rsidP="00503198">
            <w:pPr>
              <w:pStyle w:val="Italic4"/>
            </w:pPr>
            <w:r>
              <w:t xml:space="preserve">[choice] is </w:t>
            </w:r>
            <w:r w:rsidR="00063FAD" w:rsidRPr="00063FAD">
              <w:t>mandatory. A single instance is required</w:t>
            </w:r>
            <w:r>
              <w:t xml:space="preserve">. </w:t>
            </w:r>
          </w:p>
          <w:p w:rsidR="00503198" w:rsidRDefault="00503198" w:rsidP="00503198">
            <w:pPr>
              <w:pStyle w:val="Bold5"/>
            </w:pPr>
            <w:r>
              <w:t>PriceAdjustment</w:t>
            </w:r>
          </w:p>
          <w:p w:rsidR="00503198" w:rsidRDefault="00503198" w:rsidP="00503198">
            <w:pPr>
              <w:pStyle w:val="Italic5"/>
            </w:pPr>
            <w:r>
              <w:t xml:space="preserve">PriceAdjustment is </w:t>
            </w:r>
            <w:r w:rsidR="00063FAD" w:rsidRPr="00063FAD">
              <w:t>mandatory. A single instance is required</w:t>
            </w:r>
            <w:r>
              <w:t xml:space="preserve">. </w:t>
            </w:r>
          </w:p>
          <w:p w:rsidR="00503198" w:rsidRDefault="00503198" w:rsidP="00503198">
            <w:pPr>
              <w:pStyle w:val="Normal5"/>
            </w:pPr>
            <w:r>
              <w:t>A group item defining a deviation from the PricePerUnit.</w:t>
            </w:r>
          </w:p>
          <w:p w:rsidR="00503198" w:rsidRDefault="00503198" w:rsidP="00503198">
            <w:pPr>
              <w:pStyle w:val="Bold5"/>
            </w:pPr>
            <w:r>
              <w:t>FlatAmountAdjustment</w:t>
            </w:r>
          </w:p>
          <w:p w:rsidR="00503198" w:rsidRDefault="00503198" w:rsidP="00503198">
            <w:pPr>
              <w:pStyle w:val="Italic5"/>
            </w:pPr>
            <w:r>
              <w:t xml:space="preserve">FlatAmountAdjustment is </w:t>
            </w:r>
            <w:r w:rsidR="00063FAD" w:rsidRPr="00063FAD">
              <w:t>mandatory. A single instance is required</w:t>
            </w:r>
            <w:r>
              <w:t xml:space="preserve">. </w:t>
            </w:r>
          </w:p>
          <w:p w:rsidR="00503198" w:rsidRDefault="00503198" w:rsidP="00503198">
            <w:pPr>
              <w:pStyle w:val="Normal5"/>
            </w:pPr>
            <w:r>
              <w:t>A group item that contains flat adjustment amount information.</w:t>
            </w:r>
          </w:p>
          <w:p w:rsidR="00503198" w:rsidRDefault="00503198" w:rsidP="00503198">
            <w:pPr>
              <w:pStyle w:val="Bold5"/>
            </w:pPr>
            <w:r>
              <w:t>TaxAdjustment</w:t>
            </w:r>
          </w:p>
          <w:p w:rsidR="00503198" w:rsidRDefault="00503198" w:rsidP="00503198">
            <w:pPr>
              <w:pStyle w:val="Italic5"/>
            </w:pPr>
            <w:r>
              <w:t xml:space="preserve">TaxAdjustment is </w:t>
            </w:r>
            <w:r w:rsidR="00063FAD" w:rsidRPr="00063FAD">
              <w:t>mandatory. A single instance is required</w:t>
            </w:r>
            <w:r>
              <w:t xml:space="preserve">. </w:t>
            </w:r>
          </w:p>
          <w:p w:rsidR="00503198" w:rsidRDefault="00503198" w:rsidP="00503198">
            <w:pPr>
              <w:pStyle w:val="Normal5"/>
            </w:pPr>
            <w:r>
              <w:t>This content element contains the necessary information to describe, calculate, and handle a tax adjustment.</w:t>
            </w:r>
          </w:p>
          <w:p w:rsidR="00503198" w:rsidRDefault="00503198" w:rsidP="00503198">
            <w:pPr>
              <w:pStyle w:val="Bold4"/>
            </w:pPr>
            <w:r>
              <w:t>InformationalAmount</w:t>
            </w:r>
          </w:p>
          <w:p w:rsidR="00503198" w:rsidRDefault="00503198" w:rsidP="00503198">
            <w:pPr>
              <w:pStyle w:val="Italic4"/>
            </w:pPr>
            <w:r>
              <w:t>InformationalAmount is optional. A single instance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MonetaryAdjustmentReferenceLine</w:t>
            </w:r>
          </w:p>
          <w:p w:rsidR="00503198" w:rsidRDefault="00503198" w:rsidP="00503198">
            <w:pPr>
              <w:pStyle w:val="Italic4"/>
            </w:pPr>
            <w:r>
              <w:t>MonetaryAdjustmentReferenceLine is optional. A single instance might exist.</w:t>
            </w:r>
          </w:p>
          <w:p w:rsidR="00503198" w:rsidRDefault="00503198" w:rsidP="00503198">
            <w:pPr>
              <w:pStyle w:val="Normal4"/>
            </w:pPr>
            <w:r>
              <w:t>A link to a previously defined MonetaryAdjustmentLine upon which this adjustment is based.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MonetaryAdjustmentAmount</w:t>
            </w:r>
          </w:p>
          <w:p w:rsidR="00503198" w:rsidRDefault="00503198" w:rsidP="00503198">
            <w:pPr>
              <w:pStyle w:val="Italic4"/>
            </w:pPr>
            <w:r>
              <w:t>MonetaryAdjustmentAmount is optional. A single instance might exist.</w:t>
            </w:r>
          </w:p>
          <w:p w:rsidR="00503198" w:rsidRDefault="00503198" w:rsidP="00503198">
            <w:pPr>
              <w:pStyle w:val="Normal4"/>
            </w:pPr>
            <w:r>
              <w:t>The actual amount of the monetary adjustment.</w:t>
            </w:r>
          </w:p>
          <w:p w:rsidR="00503198" w:rsidRDefault="00503198" w:rsidP="00503198">
            <w:pPr>
              <w:pStyle w:val="Bold4"/>
            </w:pPr>
            <w:r>
              <w:t>AdjustmentTypeReason</w:t>
            </w:r>
          </w:p>
          <w:p w:rsidR="00503198" w:rsidRDefault="00503198" w:rsidP="00503198">
            <w:pPr>
              <w:pStyle w:val="Italic4"/>
            </w:pPr>
            <w:r>
              <w:t>AdjustmentTypeReason is optional. A single instance might exist.</w:t>
            </w:r>
          </w:p>
          <w:p w:rsidR="00503198" w:rsidRDefault="00503198" w:rsidP="00503198">
            <w:pPr>
              <w:pStyle w:val="Normal4"/>
            </w:pPr>
            <w:r>
              <w:t>Provides additional information about the type of adjustment. Can be viewed as a sub-classification of the adjustment type attribute or as a textual explanation.</w:t>
            </w:r>
          </w:p>
          <w:p w:rsidR="00D06C79" w:rsidRDefault="00D06C79" w:rsidP="00D06C79">
            <w:pPr>
              <w:pStyle w:val="Bold4"/>
            </w:pPr>
            <w:r w:rsidRPr="00D06C79">
              <w:t>MonetaryAdjustmentReference</w:t>
            </w:r>
          </w:p>
          <w:p w:rsidR="00D06C79" w:rsidRDefault="00D06C79" w:rsidP="00D06C79">
            <w:pPr>
              <w:pStyle w:val="Italic4"/>
            </w:pPr>
            <w:r w:rsidRPr="00D06C79">
              <w:t>MonetaryAdjustmentReference</w:t>
            </w:r>
            <w:r>
              <w:t xml:space="preserve"> is optional. Multiple instances might exist.</w:t>
            </w:r>
          </w:p>
          <w:p w:rsidR="00D06C79" w:rsidRDefault="00D06C79" w:rsidP="00D06C79">
            <w:pPr>
              <w:pStyle w:val="Normal4"/>
            </w:pPr>
            <w:r>
              <w:t>An element detailing relevant references pertaining to the MonetaryAdjustment as indicated by MonetaryAdjustmentReferenceType and AssignedBy.</w:t>
            </w:r>
          </w:p>
        </w:tc>
      </w:tr>
    </w:tbl>
    <w:p w:rsidR="00503198" w:rsidRDefault="00503198" w:rsidP="00503198"/>
    <w:p w:rsidR="00503198" w:rsidRDefault="00503198" w:rsidP="00503198">
      <w:pPr>
        <w:pStyle w:val="Heading2"/>
      </w:pPr>
      <w:bookmarkStart w:id="5506" w:name="_Toc259722318"/>
      <w:bookmarkStart w:id="5507" w:name="_Toc275502664"/>
      <w:bookmarkStart w:id="5508" w:name="_Toc371378253"/>
      <w:bookmarkStart w:id="5509" w:name="_Toc21213374"/>
      <w:bookmarkStart w:id="5510" w:name="MonetaryAdjustmentAmount"/>
      <w:r>
        <w:t>MonetaryAdjustmentAmount</w:t>
      </w:r>
      <w:bookmarkEnd w:id="5506"/>
      <w:bookmarkEnd w:id="5507"/>
      <w:bookmarkEnd w:id="5508"/>
      <w:bookmarkEnd w:id="5509"/>
      <w:bookmarkEnd w:id="55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14" o:spid="_x0000_s1885" style="position:absolute;left:0;text-align:left;margin-left:0;margin-top:0;width:50pt;height:50pt;z-index:250443264;visibility:hidden" coordsize="81,486" o:spt="100" o:preferrelative="t" adj="0,,0" path="">
                  <v:stroke joinstyle="round"/>
                  <v:formulas/>
                  <v:path o:connecttype="segments"/>
                  <o:lock v:ext="edit" selection="t"/>
                </v:shape>
              </w:pict>
            </w:r>
            <w:r w:rsidRPr="001978CB">
              <w:pict>
                <v:shape id="_x0000_s3854" style="position:absolute;left:0;text-align:left;margin-left:22657.5pt;margin-top:7.2pt;width:291.75pt;height:48.75pt;z-index:-252000768;mso-wrap-edited:t;mso-position-horizontal:right" coordsize="" o:spt="100" wrapcoords="-30 358 432 358 676 358 676 259 676 259 676 0 1000 0 1000 0 1000 1087 676 1087 676 939 432 939 432 926 -30 926 -30 358" adj="0,,0" path="">
                  <v:stroke joinstyle="round"/>
                  <v:imagedata r:id="rId1254" o:title="dc_914"/>
                  <v:formulas/>
                  <v:path o:connecttype="segments"/>
                  <w10:wrap type="tight"/>
                </v:shape>
              </w:pict>
            </w:r>
            <w:r w:rsidR="00503198">
              <w:t>The actual amount of the monetary 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C14C8A" w:rsidRDefault="00C14C8A" w:rsidP="00C14C8A">
      <w:pPr>
        <w:pStyle w:val="Heading2"/>
      </w:pPr>
      <w:bookmarkStart w:id="5511" w:name="_Toc21213375"/>
      <w:bookmarkStart w:id="5512" w:name="MonetaryAdjustmentComponent"/>
      <w:r w:rsidRPr="00C14C8A">
        <w:t>MonetaryAdjustmentComponent</w:t>
      </w:r>
      <w:bookmarkEnd w:id="5511"/>
      <w:bookmarkEnd w:id="5512"/>
    </w:p>
    <w:tbl>
      <w:tblPr>
        <w:tblW w:w="5000" w:type="pct"/>
        <w:tblCellMar>
          <w:top w:w="144" w:type="dxa"/>
          <w:left w:w="115" w:type="dxa"/>
          <w:right w:w="115" w:type="dxa"/>
        </w:tblCellMar>
        <w:tblLook w:val="01E0"/>
      </w:tblPr>
      <w:tblGrid>
        <w:gridCol w:w="9584"/>
      </w:tblGrid>
      <w:tr w:rsidR="00C14C8A" w:rsidRPr="0048117C" w:rsidTr="000766DA">
        <w:tc>
          <w:tcPr>
            <w:tcW w:w="5000" w:type="pct"/>
          </w:tcPr>
          <w:p w:rsidR="00C14C8A" w:rsidRDefault="001978CB" w:rsidP="000766DA">
            <w:pPr>
              <w:pStyle w:val="Normal2"/>
            </w:pPr>
            <w:r>
              <w:rPr>
                <w:noProof/>
                <w:snapToGrid/>
                <w:lang w:val="sv-SE" w:eastAsia="sv-SE"/>
              </w:rPr>
              <w:pict>
                <v:shape id="_x0000_s6872" type="#_x0000_t75" style="position:absolute;left:0;text-align:left;margin-left:26078.3pt;margin-top:7.05pt;width:368.25pt;height:213.75pt;z-index:-249605632;mso-wrap-edited:t;mso-position-horizontal:right" wrapcoords="-6 8150 -76 12455 10587 12515 10517 21489 21600 21524 21600 0 10693 86 10623 8211 -6 8150" filled="t">
                  <v:imagedata r:id="rId1255" o:title="MonetaryAdjustmentComponent"/>
                  <w10:wrap type="tight"/>
                </v:shape>
              </w:pict>
            </w:r>
            <w:r w:rsidR="00C14C8A" w:rsidRPr="00F7492B">
              <w:rPr>
                <w:noProof/>
              </w:rPr>
              <w:t xml:space="preserve">A </w:t>
            </w:r>
            <w:r w:rsidR="00C14C8A" w:rsidRPr="00C14C8A">
              <w:rPr>
                <w:noProof/>
              </w:rPr>
              <w:t>group item that contains information for specifying a monetary adjustment component by a code assigned by an agency</w:t>
            </w:r>
            <w:r w:rsidR="00C14C8A">
              <w:t>.</w:t>
            </w:r>
          </w:p>
          <w:p w:rsidR="00C14C8A" w:rsidRDefault="00C14C8A" w:rsidP="000766DA">
            <w:pPr>
              <w:pStyle w:val="Bold3"/>
            </w:pPr>
            <w:r>
              <w:t>Agency [attribute]</w:t>
            </w:r>
          </w:p>
          <w:p w:rsidR="00C14C8A" w:rsidRDefault="00C14C8A" w:rsidP="000766DA">
            <w:pPr>
              <w:pStyle w:val="Italic3"/>
            </w:pPr>
            <w:r>
              <w:t>Agency is mandatory. A single instance is required.</w:t>
            </w:r>
          </w:p>
          <w:p w:rsidR="00C14C8A" w:rsidRDefault="00C14C8A" w:rsidP="000766DA">
            <w:pPr>
              <w:pStyle w:val="Normal3"/>
            </w:pPr>
            <w:r>
              <w:t>Describes the agency maintaining the list of codes. To be included in this list the agency must be a recognized standards body or industry organisation.</w:t>
            </w:r>
          </w:p>
          <w:p w:rsidR="00C14C8A" w:rsidRDefault="00C14C8A" w:rsidP="000766DA">
            <w:pPr>
              <w:pStyle w:val="ListBullet3"/>
              <w:numPr>
                <w:ilvl w:val="0"/>
                <w:numId w:val="2"/>
              </w:numPr>
            </w:pPr>
            <w:r>
              <w:t xml:space="preserve">For the element that owns this attribute. </w:t>
            </w:r>
          </w:p>
          <w:p w:rsidR="00C14C8A" w:rsidRDefault="00C14C8A" w:rsidP="000766DA">
            <w:pPr>
              <w:pStyle w:val="ListBullet3"/>
              <w:numPr>
                <w:ilvl w:val="0"/>
                <w:numId w:val="2"/>
              </w:numPr>
            </w:pPr>
            <w:r>
              <w:t xml:space="preserve">For another attribute in the list of attributes associated with the parent element. </w:t>
            </w:r>
          </w:p>
          <w:p w:rsidR="00C14C8A" w:rsidRDefault="00C14C8A" w:rsidP="000766DA">
            <w:pPr>
              <w:pStyle w:val="Normal3"/>
            </w:pPr>
            <w:r>
              <w:t>Refer to Agency definition for any enumerations.</w:t>
            </w:r>
          </w:p>
          <w:p w:rsidR="00C14C8A" w:rsidRDefault="00C14C8A" w:rsidP="000766DA">
            <w:pPr>
              <w:pStyle w:val="Bold3"/>
            </w:pPr>
            <w:r>
              <w:t xml:space="preserve"> (sequence)</w:t>
            </w:r>
          </w:p>
          <w:p w:rsidR="00C14C8A" w:rsidRDefault="00C14C8A" w:rsidP="000766DA">
            <w:pPr>
              <w:pStyle w:val="Italic3"/>
            </w:pPr>
            <w:r>
              <w:t>The sequence of items below is mandatory. A single instance is required.</w:t>
            </w:r>
          </w:p>
          <w:p w:rsidR="00C14C8A" w:rsidRDefault="00C14C8A" w:rsidP="000766DA">
            <w:pPr>
              <w:pStyle w:val="Bold4"/>
            </w:pPr>
            <w:r>
              <w:t>Code</w:t>
            </w:r>
          </w:p>
          <w:p w:rsidR="00C14C8A" w:rsidRDefault="00C14C8A" w:rsidP="000766DA">
            <w:pPr>
              <w:pStyle w:val="Italic4"/>
            </w:pPr>
            <w:r>
              <w:t>Code is mandatory. A single instance is required.</w:t>
            </w:r>
          </w:p>
          <w:p w:rsidR="00C14C8A" w:rsidRDefault="00C14C8A" w:rsidP="000766DA">
            <w:pPr>
              <w:pStyle w:val="Normal4"/>
            </w:pPr>
            <w:r w:rsidRPr="003B59F8">
              <w:t>Specifies a code that is defined by an agency. The agency is given for the whole construct containing the code</w:t>
            </w:r>
            <w:r>
              <w:t>.</w:t>
            </w:r>
          </w:p>
          <w:p w:rsidR="00C14C8A" w:rsidRDefault="00C14C8A" w:rsidP="000766DA">
            <w:pPr>
              <w:pStyle w:val="Bold4"/>
            </w:pPr>
            <w:r>
              <w:t>CodeValue</w:t>
            </w:r>
          </w:p>
          <w:p w:rsidR="00C14C8A" w:rsidRDefault="00C14C8A" w:rsidP="000766DA">
            <w:pPr>
              <w:pStyle w:val="Italic4"/>
            </w:pPr>
            <w:r w:rsidRPr="003B59F8">
              <w:t>CodeValue</w:t>
            </w:r>
            <w:r>
              <w:t xml:space="preserve"> is optional. A single instance might exist.</w:t>
            </w:r>
          </w:p>
          <w:p w:rsidR="00C14C8A" w:rsidRDefault="00C14C8A" w:rsidP="000766DA">
            <w:pPr>
              <w:pStyle w:val="Normal4"/>
            </w:pPr>
            <w:r w:rsidRPr="003B59F8">
              <w:t>A grouping element specifying a value belonging to a code that is defined by an agency</w:t>
            </w:r>
            <w:r>
              <w:t>.</w:t>
            </w:r>
          </w:p>
          <w:p w:rsidR="00C14C8A" w:rsidRDefault="00C14C8A" w:rsidP="000766DA">
            <w:pPr>
              <w:pStyle w:val="Bold4"/>
            </w:pPr>
            <w:r>
              <w:t>CodeDescription</w:t>
            </w:r>
          </w:p>
          <w:p w:rsidR="00C14C8A" w:rsidRDefault="00C14C8A" w:rsidP="000766DA">
            <w:pPr>
              <w:pStyle w:val="Italic4"/>
            </w:pPr>
            <w:r w:rsidRPr="003B59F8">
              <w:t>CodeDescription</w:t>
            </w:r>
            <w:r>
              <w:t xml:space="preserve"> is optional. Multiple instances might exist.</w:t>
            </w:r>
          </w:p>
          <w:p w:rsidR="00C14C8A" w:rsidRDefault="00C14C8A" w:rsidP="000766DA">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C14C8A" w:rsidRDefault="00C14C8A" w:rsidP="00503198"/>
    <w:p w:rsidR="00503198" w:rsidRDefault="00503198" w:rsidP="00503198">
      <w:pPr>
        <w:pStyle w:val="Heading2"/>
      </w:pPr>
      <w:bookmarkStart w:id="5513" w:name="_Toc259722319"/>
      <w:bookmarkStart w:id="5514" w:name="_Toc275502665"/>
      <w:bookmarkStart w:id="5515" w:name="_Toc371378254"/>
      <w:bookmarkStart w:id="5516" w:name="_Toc21213376"/>
      <w:bookmarkStart w:id="5517" w:name="MonetaryAdjustmentLine"/>
      <w:r>
        <w:t>MonetaryAdjustmentLine</w:t>
      </w:r>
      <w:bookmarkEnd w:id="5513"/>
      <w:bookmarkEnd w:id="5514"/>
      <w:bookmarkEnd w:id="5515"/>
      <w:bookmarkEnd w:id="5516"/>
      <w:bookmarkEnd w:id="55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15" o:spid="_x0000_s1886" style="position:absolute;left:0;text-align:left;margin-left:0;margin-top:0;width:50pt;height:50pt;z-index:250444288;visibility:hidden" coordsize="67,199" o:spt="100" o:preferrelative="t" adj="0,,0" path="">
                  <v:stroke joinstyle="round"/>
                  <v:formulas/>
                  <v:path o:connecttype="segments"/>
                  <o:lock v:ext="edit" selection="t"/>
                </v:shape>
              </w:pict>
            </w:r>
            <w:r w:rsidRPr="001978CB">
              <w:pict>
                <v:shape id="_x0000_s3855" style="position:absolute;left:0;text-align:left;margin-left:7132.5pt;margin-top:7.2pt;width:119.25pt;height:40.5pt;z-index:-251999744;mso-wrap-edited:t;mso-position-horizontal:right" coordsize="" o:spt="100" wrapcoords="-30 104 1000 104 1000 1105 1000 1105 -30 1105 -30 104" adj="0,,0" path="">
                  <v:stroke joinstyle="round"/>
                  <v:imagedata r:id="rId1256" o:title="dc_915"/>
                  <v:formulas/>
                  <v:path o:connecttype="segments"/>
                  <w10:wrap type="tight"/>
                </v:shape>
              </w:pict>
            </w:r>
            <w:r w:rsidR="00503198">
              <w:t>A sequence number indicating the order of printing or the sequence in which a group of adjustments are to be considered.</w:t>
            </w:r>
          </w:p>
        </w:tc>
      </w:tr>
    </w:tbl>
    <w:p w:rsidR="00503198" w:rsidRDefault="00503198" w:rsidP="00503198"/>
    <w:p w:rsidR="004F5E37" w:rsidRDefault="004F5E37" w:rsidP="004F5E37">
      <w:pPr>
        <w:pStyle w:val="Heading2"/>
      </w:pPr>
      <w:bookmarkStart w:id="5518" w:name="MonetaryAdjustmentReference"/>
      <w:r>
        <w:t>MonetaryAdjustmentReference</w:t>
      </w:r>
      <w:bookmarkEnd w:id="5518"/>
    </w:p>
    <w:tbl>
      <w:tblPr>
        <w:tblW w:w="5000" w:type="pct"/>
        <w:tblCellMar>
          <w:top w:w="144" w:type="dxa"/>
          <w:left w:w="115" w:type="dxa"/>
          <w:right w:w="115" w:type="dxa"/>
        </w:tblCellMar>
        <w:tblLook w:val="01E0"/>
      </w:tblPr>
      <w:tblGrid>
        <w:gridCol w:w="9584"/>
      </w:tblGrid>
      <w:tr w:rsidR="004F5E37" w:rsidTr="00ED41C3">
        <w:tc>
          <w:tcPr>
            <w:tcW w:w="5000" w:type="pct"/>
          </w:tcPr>
          <w:p w:rsidR="004F5E37" w:rsidRDefault="001978CB" w:rsidP="00ED41C3">
            <w:pPr>
              <w:pStyle w:val="Normal2"/>
            </w:pPr>
            <w:r>
              <w:rPr>
                <w:noProof/>
                <w:snapToGrid/>
                <w:lang w:val="sv-SE" w:eastAsia="sv-SE"/>
              </w:rPr>
              <w:pict>
                <v:shape id="_x0000_s146554" type="#_x0000_t75" style="position:absolute;left:0;text-align:left;margin-left:2217.3pt;margin-top:7.05pt;width:388.5pt;height:97.5pt;z-index:-249346560;mso-wrap-edited:t;mso-position-horizontal:right;mso-position-horizontal-relative:text;mso-position-vertical:absolute;mso-position-vertical-relative:text" wrapcoords="61 7089 86 14965 9685 15574 9582 21301 21600 21434 21600 0 9710 133 9760 6779 61 7089" filled="t">
                  <v:imagedata r:id="rId1257" o:title="MonetaryAdjustmentReference"/>
                  <w10:wrap type="tight"/>
                </v:shape>
              </w:pict>
            </w:r>
            <w:r w:rsidRPr="001978CB">
              <w:pict>
                <v:shape id="_x0000_s146552" style="position:absolute;left:0;text-align:left;margin-left:0;margin-top:0;width:50pt;height:50pt;z-index:253968896;visibility:hidden" coordsize="67,199" o:spt="100" o:preferrelative="t" adj="0,,0" path="">
                  <v:stroke joinstyle="round"/>
                  <v:formulas/>
                  <v:path o:connecttype="segments"/>
                  <o:lock v:ext="edit" selection="t"/>
                </v:shape>
              </w:pict>
            </w:r>
            <w:r w:rsidR="004F5E37">
              <w:t xml:space="preserve">An </w:t>
            </w:r>
            <w:r w:rsidR="004F5E37" w:rsidRPr="00D06C79">
              <w:t>element detailing relevant references pertaining to the MonetaryAdjustment as indicated by MonetaryAdjustmentReference</w:t>
            </w:r>
            <w:r w:rsidR="004F5E37">
              <w:t>Type and AssignedBy.</w:t>
            </w:r>
          </w:p>
          <w:p w:rsidR="004F5E37" w:rsidRDefault="004F5E37" w:rsidP="004F5E37">
            <w:pPr>
              <w:pStyle w:val="Bold3"/>
            </w:pPr>
            <w:r w:rsidRPr="009C7830">
              <w:t>MonetaryAdjustmentReferenceType</w:t>
            </w:r>
            <w:r>
              <w:t xml:space="preserve"> [attribute]</w:t>
            </w:r>
          </w:p>
          <w:p w:rsidR="004F5E37" w:rsidRDefault="004F5E37" w:rsidP="004F5E37">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4F5E37" w:rsidRDefault="004F5E37" w:rsidP="004F5E37">
            <w:pPr>
              <w:pStyle w:val="Normal3"/>
            </w:pPr>
            <w:r>
              <w:t xml:space="preserve">Refer to </w:t>
            </w:r>
            <w:r w:rsidRPr="00750E76">
              <w:t>MeasuringTicketReference</w:t>
            </w:r>
            <w:r>
              <w:t>Type definition for any enumerations.</w:t>
            </w:r>
          </w:p>
          <w:p w:rsidR="004F5E37" w:rsidRDefault="004F5E37" w:rsidP="004F5E37">
            <w:pPr>
              <w:pStyle w:val="Bold3"/>
            </w:pPr>
            <w:r>
              <w:t>AssignedBy [attribute]</w:t>
            </w:r>
          </w:p>
          <w:p w:rsidR="004F5E37" w:rsidRDefault="004F5E37" w:rsidP="004F5E37">
            <w:pPr>
              <w:pStyle w:val="Italic3"/>
            </w:pPr>
            <w:r>
              <w:t>AssignedBy is mandatory. A single instance is required.</w:t>
            </w:r>
          </w:p>
          <w:p w:rsidR="004F5E37" w:rsidRDefault="004F5E37" w:rsidP="004F5E37">
            <w:pPr>
              <w:pStyle w:val="Normal3"/>
            </w:pPr>
            <w:r>
              <w:t>Identifies the type of party or the agency that has assigned the associated item, e.g. a reference of type OrderNumber.</w:t>
            </w:r>
          </w:p>
          <w:p w:rsidR="004F5E37" w:rsidRDefault="004F5E37" w:rsidP="004F5E37">
            <w:pPr>
              <w:pStyle w:val="Normal3"/>
            </w:pPr>
            <w:r>
              <w:t>Refer to AssignedBy for any enumerations</w:t>
            </w:r>
          </w:p>
        </w:tc>
      </w:tr>
    </w:tbl>
    <w:p w:rsidR="009C7830" w:rsidRDefault="009C7830" w:rsidP="009C7830">
      <w:pPr>
        <w:pStyle w:val="Normal3"/>
      </w:pPr>
    </w:p>
    <w:p w:rsidR="00503198" w:rsidRDefault="00503198" w:rsidP="00503198">
      <w:pPr>
        <w:pStyle w:val="Heading2"/>
      </w:pPr>
      <w:bookmarkStart w:id="5519" w:name="_Toc259722320"/>
      <w:bookmarkStart w:id="5520" w:name="_Toc275502666"/>
      <w:bookmarkStart w:id="5521" w:name="_Toc371378256"/>
      <w:bookmarkStart w:id="5522" w:name="_Toc21213378"/>
      <w:bookmarkStart w:id="5523" w:name="MonetaryAdjustmentReferenceLine"/>
      <w:r>
        <w:t>MonetaryAdjustmentReferenceLine</w:t>
      </w:r>
      <w:bookmarkEnd w:id="5519"/>
      <w:bookmarkEnd w:id="5520"/>
      <w:bookmarkEnd w:id="5521"/>
      <w:bookmarkEnd w:id="5522"/>
      <w:bookmarkEnd w:id="55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16" o:spid="_x0000_s1887" style="position:absolute;left:0;text-align:left;margin-left:0;margin-top:0;width:50pt;height:50pt;z-index:250445312;visibility:hidden" coordsize="67,268" o:spt="100" o:preferrelative="t" adj="0,,0" path="">
                  <v:stroke joinstyle="round"/>
                  <v:formulas/>
                  <v:path o:connecttype="segments"/>
                  <o:lock v:ext="edit" selection="t"/>
                </v:shape>
              </w:pict>
            </w:r>
            <w:r w:rsidRPr="001978CB">
              <w:pict>
                <v:shape id="_x0000_s3856" style="position:absolute;left:0;text-align:left;margin-left:10845pt;margin-top:7.2pt;width:160.5pt;height:40.5pt;z-index:-251998720;mso-wrap-edited:t;mso-position-horizontal:right" coordsize="" o:spt="100" wrapcoords="-30 104 1000 104 1000 1105 1000 1105 -30 1105 -30 104" adj="0,,0" path="">
                  <v:stroke joinstyle="round"/>
                  <v:imagedata r:id="rId1258" o:title="dc_916"/>
                  <v:formulas/>
                  <v:path o:connecttype="segments"/>
                  <w10:wrap type="tight"/>
                </v:shape>
              </w:pict>
            </w:r>
            <w:r w:rsidR="00503198">
              <w:t>A link to a previously defined MonetaryAdjustmentLine upon which this adjustment is based.</w:t>
            </w:r>
          </w:p>
        </w:tc>
      </w:tr>
    </w:tbl>
    <w:p w:rsidR="00503198" w:rsidRDefault="00503198" w:rsidP="00503198"/>
    <w:p w:rsidR="00937BF1" w:rsidRDefault="00937BF1" w:rsidP="00937BF1">
      <w:pPr>
        <w:pStyle w:val="Heading2"/>
      </w:pPr>
      <w:bookmarkStart w:id="5524" w:name="_Toc371378257"/>
      <w:bookmarkStart w:id="5525" w:name="_Toc21213379"/>
      <w:bookmarkStart w:id="5526" w:name="MonetaryAdjustmentReferenceType_a"/>
      <w:r>
        <w:t>MonetaryAdjustmentReferenceType</w:t>
      </w:r>
      <w:r w:rsidR="009C7830">
        <w:t xml:space="preserve"> [attribute]</w:t>
      </w:r>
      <w:bookmarkEnd w:id="5524"/>
      <w:bookmarkEnd w:id="5525"/>
      <w:bookmarkEnd w:id="5526"/>
    </w:p>
    <w:tbl>
      <w:tblPr>
        <w:tblW w:w="5000" w:type="pct"/>
        <w:tblCellMar>
          <w:top w:w="144" w:type="dxa"/>
          <w:left w:w="115" w:type="dxa"/>
          <w:right w:w="115" w:type="dxa"/>
        </w:tblCellMar>
        <w:tblLook w:val="01E0"/>
      </w:tblPr>
      <w:tblGrid>
        <w:gridCol w:w="9584"/>
      </w:tblGrid>
      <w:tr w:rsidR="00937BF1" w:rsidTr="00B314A5">
        <w:tc>
          <w:tcPr>
            <w:tcW w:w="5000" w:type="pct"/>
          </w:tcPr>
          <w:p w:rsidR="00937BF1" w:rsidRPr="00937BF1" w:rsidRDefault="001978CB" w:rsidP="00937BF1">
            <w:pPr>
              <w:pStyle w:val="Normal2"/>
              <w:pBdr>
                <w:top w:val="single" w:sz="4" w:space="1" w:color="auto"/>
              </w:pBdr>
            </w:pPr>
            <w:r w:rsidRPr="001978CB">
              <w:rPr>
                <w:noProof/>
              </w:rPr>
              <w:pict>
                <v:shape id="_x0000_s6060" type="#_x0000_t75" style="position:absolute;left:0;text-align:left;margin-left:13817.3pt;margin-top:7.05pt;width:188.25pt;height:60pt;z-index:-250065408;mso-wrap-edited:t;mso-position-horizontal:right" wrapcoords="-86 0 -86 21330 21600 21330 21600 0 15175 720 -86 0" filled="t">
                  <v:imagedata r:id="rId1259" o:title=""/>
                  <w10:wrap type="tight"/>
                </v:shape>
              </w:pict>
            </w:r>
            <w:r w:rsidR="00937BF1" w:rsidRPr="00937BF1">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37BF1" w:rsidRDefault="00937BF1" w:rsidP="00937BF1">
            <w:pPr>
              <w:pStyle w:val="Normal2"/>
            </w:pPr>
            <w:r w:rsidRPr="00937BF1">
              <w:t xml:space="preserve">Refer to the </w:t>
            </w:r>
            <w:hyperlink w:anchor="referenceType_s" w:history="1">
              <w:r>
                <w:rPr>
                  <w:rStyle w:val="Hyperlink"/>
                </w:rPr>
                <w:t>referenceType</w:t>
              </w:r>
            </w:hyperlink>
            <w:r>
              <w:t xml:space="preserve"> </w:t>
            </w:r>
            <w:r w:rsidRPr="00937BF1">
              <w:t xml:space="preserve"> entry for the list of enumerations and their definitions</w:t>
            </w:r>
            <w:r>
              <w:t>.</w:t>
            </w:r>
          </w:p>
        </w:tc>
      </w:tr>
    </w:tbl>
    <w:p w:rsidR="00937BF1" w:rsidRDefault="00937BF1" w:rsidP="00503198"/>
    <w:p w:rsidR="00503198" w:rsidRDefault="00503198" w:rsidP="00503198">
      <w:pPr>
        <w:pStyle w:val="Heading2"/>
      </w:pPr>
      <w:bookmarkStart w:id="5527" w:name="_Toc259722321"/>
      <w:bookmarkStart w:id="5528" w:name="_Toc275502667"/>
      <w:bookmarkStart w:id="5529" w:name="_Toc371378258"/>
      <w:bookmarkStart w:id="5530" w:name="_Toc21213380"/>
      <w:bookmarkStart w:id="5531" w:name="MonetaryAdjustmentStartAmount"/>
      <w:r>
        <w:t>MonetaryAdjustmentStartAmount</w:t>
      </w:r>
      <w:bookmarkEnd w:id="5527"/>
      <w:bookmarkEnd w:id="5528"/>
      <w:bookmarkEnd w:id="5529"/>
      <w:bookmarkEnd w:id="5530"/>
      <w:bookmarkEnd w:id="55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17" o:spid="_x0000_s1888" style="position:absolute;left:0;text-align:left;margin-left:0;margin-top:0;width:50pt;height:50pt;z-index:250446336;visibility:hidden" coordsize="81,519" o:spt="100" o:preferrelative="t" adj="0,,0" path="">
                  <v:stroke joinstyle="round"/>
                  <v:formulas/>
                  <v:path o:connecttype="segments"/>
                  <o:lock v:ext="edit" selection="t"/>
                </v:shape>
              </w:pict>
            </w:r>
            <w:r w:rsidRPr="001978CB">
              <w:pict>
                <v:shape id="_x0000_s3857" style="position:absolute;left:0;text-align:left;margin-left:24412.5pt;margin-top:7.2pt;width:311.25pt;height:48.75pt;z-index:-251997696;mso-wrap-edited:t;mso-position-horizontal:right" coordsize="" o:spt="100" wrapcoords="-30 358 468 358 697 358 697 259 697 259 697 0 1000 0 1000 0 1000 1087 697 1087 697 939 468 939 468 926 -30 926 -30 358" adj="0,,0" path="">
                  <v:stroke joinstyle="round"/>
                  <v:imagedata r:id="rId1260" o:title="dc_917"/>
                  <v:formulas/>
                  <v:path o:connecttype="segments"/>
                  <w10:wrap type="tight"/>
                </v:shape>
              </w:pict>
            </w:r>
            <w:r w:rsidR="00503198">
              <w:t>The beginning currency amount used in the calculation of a monetary 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5532" w:name="_Toc259722322"/>
      <w:bookmarkStart w:id="5533" w:name="_Toc275502668"/>
      <w:bookmarkStart w:id="5534" w:name="_Toc371378259"/>
      <w:bookmarkStart w:id="5535" w:name="_Toc21213381"/>
      <w:bookmarkStart w:id="5536" w:name="MonetaryAdjustmentStartQuantity"/>
      <w:r>
        <w:t>MonetaryAdjustmentStartQuantity</w:t>
      </w:r>
      <w:bookmarkEnd w:id="5532"/>
      <w:bookmarkEnd w:id="5533"/>
      <w:bookmarkEnd w:id="5534"/>
      <w:bookmarkEnd w:id="5535"/>
      <w:bookmarkEnd w:id="55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18" o:spid="_x0000_s1889" style="position:absolute;left:0;text-align:left;margin-left:0;margin-top:0;width:50pt;height:50pt;z-index:250447360;visibility:hidden" coordsize="197,502" o:spt="100" o:preferrelative="t" adj="0,,0" path="">
                  <v:stroke joinstyle="round"/>
                  <v:formulas/>
                  <v:path o:connecttype="segments"/>
                  <o:lock v:ext="edit" selection="t"/>
                </v:shape>
              </w:pict>
            </w:r>
            <w:r w:rsidRPr="001978CB">
              <w:rPr>
                <w:noProof/>
              </w:rPr>
              <w:pict>
                <v:shape id="_x0000_s6523" type="#_x0000_t75" style="position:absolute;left:0;text-align:left;margin-left:29166.8pt;margin-top:7.05pt;width:358.8pt;height:417pt;z-index:-249856512;mso-wrap-edited:t;mso-position-horizontal:right" wrapcoords="166 3004 382 4962 10352 5149 10496 14535 11146 14690 11074 21559 21600 21561 21600 0 10171 -73 10207 3129 166 3004" filled="t">
                  <v:imagedata r:id="rId1261" o:title="MonetaryAdjustmentStartQuantity"/>
                  <w10:wrap type="tight"/>
                </v:shape>
              </w:pict>
            </w:r>
            <w:r w:rsidR="00503198">
              <w:t>The beginning quantity used in the calculation of a monetary adjustment.</w:t>
            </w:r>
          </w:p>
          <w:p w:rsidR="00BE5EAC" w:rsidRPr="00C032BE" w:rsidRDefault="00BE5EAC" w:rsidP="00BE5EAC">
            <w:pPr>
              <w:pStyle w:val="Bold3"/>
              <w:rPr>
                <w:lang w:val="en-US"/>
              </w:rPr>
            </w:pPr>
            <w:r w:rsidRPr="00C032BE">
              <w:rPr>
                <w:lang w:val="en-US"/>
              </w:rPr>
              <w:t>QuantityType [attribute]</w:t>
            </w:r>
          </w:p>
          <w:p w:rsidR="00BE5EAC" w:rsidRDefault="00BE5EAC" w:rsidP="00BE5EAC">
            <w:pPr>
              <w:pStyle w:val="Italic3"/>
            </w:pPr>
            <w:r w:rsidRPr="00C032BE">
              <w:rPr>
                <w:lang w:val="en-US"/>
              </w:rPr>
              <w:t xml:space="preserve">QuantityType </w:t>
            </w:r>
            <w:r w:rsidRPr="005755AC">
              <w:rPr>
                <w:lang w:val="fr-FR"/>
              </w:rPr>
              <w:t xml:space="preserve">is optional. </w:t>
            </w:r>
            <w:r>
              <w:t>A single instance might exist.</w:t>
            </w:r>
          </w:p>
          <w:p w:rsidR="00BE5EAC" w:rsidRDefault="00BE5EAC" w:rsidP="00BE5EAC">
            <w:pPr>
              <w:pStyle w:val="Normal3"/>
            </w:pPr>
            <w:r>
              <w:t>QuantityType communicates information about the type of quantity being communicated and how the receiver might use the information.</w:t>
            </w:r>
          </w:p>
          <w:p w:rsidR="00BE5EAC" w:rsidRDefault="00BE5EAC" w:rsidP="00BE5EAC">
            <w:pPr>
              <w:pStyle w:val="Normal3"/>
            </w:pPr>
            <w:r>
              <w:t>Refer to QuantityType definition for any enumerations.</w:t>
            </w:r>
          </w:p>
          <w:p w:rsidR="00BE5EAC" w:rsidRPr="005755AC" w:rsidRDefault="00BE5EAC" w:rsidP="00BE5EAC">
            <w:pPr>
              <w:pStyle w:val="Bold3"/>
              <w:rPr>
                <w:lang w:val="fr-FR"/>
              </w:rPr>
            </w:pPr>
            <w:r w:rsidRPr="005755AC">
              <w:rPr>
                <w:lang w:val="fr-FR"/>
              </w:rPr>
              <w:t>QuantityTypeContext [attribute]</w:t>
            </w:r>
          </w:p>
          <w:p w:rsidR="00BE5EAC" w:rsidRDefault="00BE5EAC" w:rsidP="00BE5EAC">
            <w:pPr>
              <w:pStyle w:val="Italic3"/>
            </w:pPr>
            <w:r w:rsidRPr="005755AC">
              <w:rPr>
                <w:lang w:val="fr-FR"/>
              </w:rPr>
              <w:t xml:space="preserve">QuantityTypeContext is optional. </w:t>
            </w:r>
            <w:r>
              <w:t>A single instance might exist.</w:t>
            </w:r>
          </w:p>
          <w:p w:rsidR="00BE5EAC" w:rsidRDefault="00BE5EAC" w:rsidP="00BE5EAC">
            <w:pPr>
              <w:pStyle w:val="Normal3"/>
            </w:pPr>
            <w:r>
              <w:t>Provides the location in the value chain where the quantity is being reported.</w:t>
            </w:r>
          </w:p>
          <w:p w:rsidR="00BE5EAC" w:rsidRDefault="00BE5EAC" w:rsidP="00BE5EAC">
            <w:pPr>
              <w:pStyle w:val="Normal3"/>
            </w:pPr>
            <w:r>
              <w:t>Refer to QuantityTypeContext definition for any enumerations.</w:t>
            </w:r>
          </w:p>
          <w:p w:rsidR="00BE5EAC" w:rsidRDefault="00BE5EAC" w:rsidP="00BE5EAC">
            <w:pPr>
              <w:pStyle w:val="Bold3"/>
            </w:pPr>
            <w:r>
              <w:t>AdjustmentType [attribute]</w:t>
            </w:r>
          </w:p>
          <w:p w:rsidR="00BE5EAC" w:rsidRDefault="00BE5EAC" w:rsidP="00BE5EAC">
            <w:pPr>
              <w:pStyle w:val="Italic3"/>
            </w:pPr>
            <w:r>
              <w:t>AdjustmentType is optional. A single instance might exist.</w:t>
            </w:r>
          </w:p>
          <w:p w:rsidR="00BE5EAC" w:rsidRDefault="00BE5EAC" w:rsidP="00BE5EAC">
            <w:pPr>
              <w:pStyle w:val="Normal3"/>
            </w:pPr>
            <w:r>
              <w:t>Describes the type of adjustment associated with a quantity.</w:t>
            </w:r>
          </w:p>
          <w:p w:rsidR="00BE5EAC" w:rsidRDefault="00BE5EAC" w:rsidP="00BE5EAC">
            <w:pPr>
              <w:pStyle w:val="Normal3"/>
            </w:pPr>
            <w:r>
              <w:t>Refer to AdjustmentType definition for any enumerations.</w:t>
            </w:r>
          </w:p>
          <w:p w:rsidR="00BE5EAC" w:rsidRDefault="00BE5EAC" w:rsidP="00BE5EAC">
            <w:pPr>
              <w:pStyle w:val="Bold3"/>
            </w:pPr>
            <w:r>
              <w:t>MeasuringMethodType [attribute]</w:t>
            </w:r>
          </w:p>
          <w:p w:rsidR="00BE5EAC" w:rsidRDefault="00BE5EAC" w:rsidP="00BE5EAC">
            <w:pPr>
              <w:pStyle w:val="Italic3"/>
            </w:pPr>
            <w:r>
              <w:t xml:space="preserve">MeasuringMethodType </w:t>
            </w:r>
            <w:r w:rsidRPr="005755AC">
              <w:rPr>
                <w:lang w:val="fr-FR"/>
              </w:rPr>
              <w:t xml:space="preserve">is optional. </w:t>
            </w:r>
            <w:r>
              <w:t>A single instance might exist.</w:t>
            </w:r>
          </w:p>
          <w:p w:rsidR="00BE5EAC" w:rsidRDefault="00BE5EAC" w:rsidP="00BE5EAC">
            <w:pPr>
              <w:pStyle w:val="Normal3"/>
            </w:pPr>
            <w:r w:rsidRPr="005357A7">
              <w:t>Specifies how a measurement value is created.</w:t>
            </w:r>
          </w:p>
          <w:p w:rsidR="00BE5EAC" w:rsidRPr="005357A7" w:rsidRDefault="00BE5EAC" w:rsidP="00BE5EAC">
            <w:pPr>
              <w:pStyle w:val="Normal3"/>
            </w:pPr>
            <w:r>
              <w:t>Refer to MeasuringMethodType definition for any enumerations.</w:t>
            </w:r>
          </w:p>
          <w:p w:rsidR="00BE5EAC" w:rsidRDefault="00BE5EAC" w:rsidP="00BE5EAC">
            <w:pPr>
              <w:pStyle w:val="Bold3"/>
            </w:pPr>
            <w:r>
              <w:t>MeasuringAgency [attribute]</w:t>
            </w:r>
          </w:p>
          <w:p w:rsidR="00BE5EAC" w:rsidRDefault="00BE5EAC" w:rsidP="00BE5EAC">
            <w:pPr>
              <w:pStyle w:val="Italic3"/>
            </w:pPr>
            <w:r>
              <w:t>MeasuringAgency is optional. A single instance might exist.</w:t>
            </w:r>
          </w:p>
          <w:p w:rsidR="00BE5EAC" w:rsidRDefault="00BE5EAC" w:rsidP="00BE5EAC">
            <w:pPr>
              <w:pStyle w:val="Normal3"/>
            </w:pPr>
            <w:r>
              <w:t>The agency defining measuring methods.</w:t>
            </w:r>
          </w:p>
          <w:p w:rsidR="00BE5EAC" w:rsidRDefault="00BE5EAC" w:rsidP="00BE5EAC">
            <w:pPr>
              <w:pStyle w:val="Normal3"/>
            </w:pPr>
            <w:r>
              <w:t>Refer to MeasuringAgency definition for any enumerations.</w:t>
            </w:r>
          </w:p>
          <w:p w:rsidR="00BE5EAC" w:rsidRDefault="00BE5EAC" w:rsidP="00BE5EAC">
            <w:pPr>
              <w:pStyle w:val="Bold3"/>
            </w:pPr>
            <w:r>
              <w:t>MeasuringMethod [attribute]</w:t>
            </w:r>
          </w:p>
          <w:p w:rsidR="00BE5EAC" w:rsidRDefault="00BE5EAC" w:rsidP="00BE5EAC">
            <w:pPr>
              <w:pStyle w:val="Italic3"/>
            </w:pPr>
            <w:r>
              <w:t>MeasuringMethod is optional. A single instance might exist.</w:t>
            </w:r>
          </w:p>
          <w:p w:rsidR="00BE5EAC" w:rsidRDefault="00BE5EAC" w:rsidP="00BE5EAC">
            <w:pPr>
              <w:pStyle w:val="Normal3"/>
            </w:pPr>
            <w:r>
              <w:t xml:space="preserve">The method used to determine how the item under consideration is </w:t>
            </w:r>
            <w:r w:rsidR="008C7962">
              <w:t xml:space="preserve">measured. Measuring </w:t>
            </w:r>
            <w:r>
              <w:t>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537" w:name="_Toc259722323"/>
      <w:bookmarkStart w:id="5538" w:name="_Toc275502669"/>
      <w:bookmarkStart w:id="5539" w:name="_Toc371378260"/>
      <w:bookmarkStart w:id="5540" w:name="_Toc21213382"/>
      <w:bookmarkStart w:id="5541" w:name="Month"/>
      <w:r>
        <w:t>Month</w:t>
      </w:r>
      <w:bookmarkEnd w:id="5537"/>
      <w:bookmarkEnd w:id="5538"/>
      <w:bookmarkEnd w:id="5539"/>
      <w:bookmarkEnd w:id="5540"/>
      <w:bookmarkEnd w:id="55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19" o:spid="_x0000_s1890" style="position:absolute;left:0;text-align:left;margin-left:0;margin-top:0;width:50pt;height:50pt;z-index:250448384;visibility:hidden" coordsize="67,127" o:spt="100" o:preferrelative="t" adj="0,,0" path="">
                  <v:stroke joinstyle="round"/>
                  <v:formulas/>
                  <v:path o:connecttype="segments"/>
                  <o:lock v:ext="edit" selection="t"/>
                </v:shape>
              </w:pict>
            </w:r>
            <w:r w:rsidRPr="001978CB">
              <w:pict>
                <v:shape id="_x0000_s3859" style="position:absolute;left:0;text-align:left;margin-left:3285pt;margin-top:7.2pt;width:76.5pt;height:40.5pt;z-index:-251996672;mso-wrap-edited:t;mso-position-horizontal:right" coordsize="" o:spt="100" wrapcoords="-30 104 1000 104 1000 1105 1000 1105 -30 1105 -30 104" adj="0,,0" path="">
                  <v:stroke joinstyle="round"/>
                  <v:imagedata r:id="rId1262" o:title="dc_919"/>
                  <v:formulas/>
                  <v:path o:connecttype="segments"/>
                  <w10:wrap type="tight"/>
                </v:shape>
              </w:pict>
            </w:r>
            <w:r w:rsidR="00503198">
              <w:t xml:space="preserve">Identifies the month number when communicating a </w:t>
            </w:r>
            <w:r w:rsidR="00C34614">
              <w:t>Calendar</w:t>
            </w:r>
            <w:r w:rsidR="00503198">
              <w:t xml:space="preserve"> date.</w:t>
            </w:r>
            <w:r w:rsidR="00CE7E64">
              <w:t xml:space="preserve"> </w:t>
            </w:r>
            <w:r w:rsidR="00CE7E64" w:rsidRPr="00CE7E64">
              <w:t>Month is an integer between 1 and 12 without leading zeros</w:t>
            </w:r>
            <w:r w:rsidR="00CE7E64">
              <w:t>.</w:t>
            </w:r>
          </w:p>
        </w:tc>
      </w:tr>
    </w:tbl>
    <w:p w:rsidR="00503198" w:rsidRDefault="00503198" w:rsidP="00503198"/>
    <w:p w:rsidR="00503198" w:rsidRDefault="00503198" w:rsidP="00503198">
      <w:pPr>
        <w:pStyle w:val="Heading2"/>
      </w:pPr>
      <w:bookmarkStart w:id="5542" w:name="_Toc259722324"/>
      <w:bookmarkStart w:id="5543" w:name="_Toc275502670"/>
      <w:bookmarkStart w:id="5544" w:name="_Toc371378261"/>
      <w:bookmarkStart w:id="5545" w:name="_Toc21213383"/>
      <w:bookmarkStart w:id="5546" w:name="Mullen"/>
      <w:r>
        <w:t>Mullen</w:t>
      </w:r>
      <w:bookmarkEnd w:id="5542"/>
      <w:bookmarkEnd w:id="5543"/>
      <w:bookmarkEnd w:id="5544"/>
      <w:bookmarkEnd w:id="5545"/>
      <w:bookmarkEnd w:id="55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20" o:spid="_x0000_s1891" style="position:absolute;left:0;text-align:left;margin-left:0;margin-top:0;width:50pt;height:50pt;z-index:250449408;visibility:hidden" coordsize="678,465" o:spt="100" o:preferrelative="t" adj="0,,0" path="">
                  <v:stroke joinstyle="round"/>
                  <v:formulas/>
                  <v:path o:connecttype="segments"/>
                  <o:lock v:ext="edit" selection="t"/>
                </v:shape>
              </w:pict>
            </w:r>
            <w:r>
              <w:rPr>
                <w:noProof/>
                <w:snapToGrid/>
                <w:lang w:val="sv-SE" w:eastAsia="sv-SE"/>
              </w:rPr>
              <w:pict>
                <v:shape id="_x0000_s6990" type="#_x0000_t75" style="position:absolute;left:0;text-align:left;margin-left:18508.55pt;margin-top:7.05pt;width:326.25pt;height:495.75pt;z-index:-249515520;mso-wrap-edited:t;mso-position-horizontal:right;mso-position-horizontal-relative:text;mso-position-vertical:absolute;mso-position-vertical-relative:text" wrapcoords="311 5843 271 7803 8574 7725 8892 21502 21600 21567 21600 0 8335 65 8415 6104 311 5843" filled="t">
                  <v:imagedata r:id="rId1263" o:title="Mullen"/>
                  <w10:wrap type="tight"/>
                </v:shape>
              </w:pict>
            </w:r>
            <w:r w:rsidR="00503198">
              <w:t>Mullen, also called “burst strength”, is the amount of pressure required to rupture paper or linerboard when applied to its surface. The unit of measure is KiloPascal (sometimes abbreviated as “kPa”).</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547" w:name="_Toc259722325"/>
      <w:bookmarkStart w:id="5548" w:name="_Toc275502671"/>
      <w:bookmarkStart w:id="5549" w:name="_Toc371378262"/>
      <w:bookmarkStart w:id="5550" w:name="_Toc21213384"/>
      <w:bookmarkStart w:id="5551" w:name="MWeight"/>
      <w:r>
        <w:t>MWeight</w:t>
      </w:r>
      <w:bookmarkEnd w:id="5547"/>
      <w:bookmarkEnd w:id="5548"/>
      <w:bookmarkEnd w:id="5549"/>
      <w:bookmarkEnd w:id="5550"/>
      <w:bookmarkEnd w:id="55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21" o:spid="_x0000_s1892" style="position:absolute;left:0;text-align:left;margin-left:0;margin-top:0;width:50pt;height:50pt;z-index:250450432;visibility:hidden" coordsize="197,385" o:spt="100" o:preferrelative="t" adj="0,,0" path="">
                  <v:stroke joinstyle="round"/>
                  <v:formulas/>
                  <v:path o:connecttype="segments"/>
                  <o:lock v:ext="edit" selection="t"/>
                </v:shape>
              </w:pict>
            </w:r>
            <w:r w:rsidRPr="001978CB">
              <w:pict>
                <v:shape id="_x0000_s3861" style="position:absolute;left:0;text-align:left;margin-left:17190pt;margin-top:7.2pt;width:231pt;height:118.5pt;z-index:-251994624;mso-wrap-edited:t;mso-position-horizontal:right" coordsize="" o:spt="100" wrapcoords="-30 441 337 441 646 441 646 106 646 106 646 0 1000 0 1000 0 1000 1036 646 1036 646 894 337 894 -30 894 -30 441" adj="0,,0" path="">
                  <v:stroke joinstyle="round"/>
                  <v:imagedata r:id="rId1264" o:title="dc_921"/>
                  <v:formulas/>
                  <v:path o:connecttype="segments"/>
                  <w10:wrap type="tight"/>
                </v:shape>
              </w:pict>
            </w:r>
            <w:r w:rsidR="00503198">
              <w:t>The weight of 1000 sheets.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552" w:name="_Toc259722326"/>
      <w:bookmarkStart w:id="5553" w:name="_Toc275502672"/>
      <w:bookmarkStart w:id="5554" w:name="_Toc371378263"/>
      <w:bookmarkStart w:id="5555" w:name="_Toc21213385"/>
      <w:bookmarkStart w:id="5556" w:name="Name1"/>
      <w:r>
        <w:t>Name1</w:t>
      </w:r>
      <w:bookmarkEnd w:id="5552"/>
      <w:bookmarkEnd w:id="5553"/>
      <w:bookmarkEnd w:id="5554"/>
      <w:bookmarkEnd w:id="5555"/>
      <w:bookmarkEnd w:id="55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22" o:spid="_x0000_s1893" style="position:absolute;left:0;text-align:left;margin-left:0;margin-top:0;width:50pt;height:50pt;z-index:250451456;visibility:hidden" coordsize="67,93" o:spt="100" o:preferrelative="t" adj="0,,0" path="">
                  <v:stroke joinstyle="round"/>
                  <v:formulas/>
                  <v:path o:connecttype="segments"/>
                  <o:lock v:ext="edit" selection="t"/>
                </v:shape>
              </w:pict>
            </w:r>
            <w:r w:rsidRPr="001978CB">
              <w:pict>
                <v:shape id="_x0000_s3862" style="position:absolute;left:0;text-align:left;margin-left:1395pt;margin-top:7.2pt;width:55.5pt;height:40.5pt;z-index:-251993600;mso-wrap-edited:t;mso-position-horizontal:right" coordsize="" o:spt="100" wrapcoords="-30 104 1000 104 1000 1105 1000 1105 -30 1105 -30 104" adj="0,,0" path="">
                  <v:stroke joinstyle="round"/>
                  <v:imagedata r:id="rId1265" o:title="dc_922"/>
                  <v:formulas/>
                  <v:path o:connecttype="segments"/>
                  <w10:wrap type="tight"/>
                </v:shape>
              </w:pict>
            </w:r>
            <w:r w:rsidR="00503198">
              <w:t>The primary-level name of an organisation or business entity (for example, company name).</w:t>
            </w:r>
          </w:p>
        </w:tc>
      </w:tr>
    </w:tbl>
    <w:p w:rsidR="00503198" w:rsidRDefault="00503198" w:rsidP="00503198"/>
    <w:p w:rsidR="00503198" w:rsidRDefault="00503198" w:rsidP="00503198">
      <w:pPr>
        <w:pStyle w:val="Heading2"/>
      </w:pPr>
      <w:bookmarkStart w:id="5557" w:name="_Toc259722327"/>
      <w:bookmarkStart w:id="5558" w:name="_Toc275502673"/>
      <w:bookmarkStart w:id="5559" w:name="_Toc371378264"/>
      <w:bookmarkStart w:id="5560" w:name="_Toc21213386"/>
      <w:bookmarkStart w:id="5561" w:name="Name2"/>
      <w:r>
        <w:t>Name2</w:t>
      </w:r>
      <w:bookmarkEnd w:id="5557"/>
      <w:bookmarkEnd w:id="5558"/>
      <w:bookmarkEnd w:id="5559"/>
      <w:bookmarkEnd w:id="5560"/>
      <w:bookmarkEnd w:id="55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23" o:spid="_x0000_s1894" style="position:absolute;left:0;text-align:left;margin-left:0;margin-top:0;width:50pt;height:50pt;z-index:250452480;visibility:hidden" coordsize="67,93" o:spt="100" o:preferrelative="t" adj="0,,0" path="">
                  <v:stroke joinstyle="round"/>
                  <v:formulas/>
                  <v:path o:connecttype="segments"/>
                  <o:lock v:ext="edit" selection="t"/>
                </v:shape>
              </w:pict>
            </w:r>
            <w:r w:rsidRPr="001978CB">
              <w:pict>
                <v:shape id="_x0000_s3863" style="position:absolute;left:0;text-align:left;margin-left:1395pt;margin-top:7.2pt;width:55.5pt;height:40.5pt;z-index:-251992576;mso-wrap-edited:t;mso-position-horizontal:right" coordsize="" o:spt="100" wrapcoords="-30 104 1000 104 1000 1105 1000 1105 -30 1105 -30 104" adj="0,,0" path="">
                  <v:stroke joinstyle="round"/>
                  <v:imagedata r:id="rId1266" o:title="dc_923"/>
                  <v:formulas/>
                  <v:path o:connecttype="segments"/>
                  <w10:wrap type="tight"/>
                </v:shape>
              </w:pict>
            </w:r>
            <w:r w:rsidR="00503198">
              <w:t>The second-level name of an organisation or business entity (for example, department, division, and so on).</w:t>
            </w:r>
          </w:p>
        </w:tc>
      </w:tr>
    </w:tbl>
    <w:p w:rsidR="00503198" w:rsidRDefault="00503198" w:rsidP="00503198"/>
    <w:p w:rsidR="00503198" w:rsidRDefault="00503198" w:rsidP="00503198">
      <w:pPr>
        <w:pStyle w:val="Heading2"/>
      </w:pPr>
      <w:bookmarkStart w:id="5562" w:name="_Toc259722328"/>
      <w:bookmarkStart w:id="5563" w:name="_Toc275502674"/>
      <w:bookmarkStart w:id="5564" w:name="_Toc371378265"/>
      <w:bookmarkStart w:id="5565" w:name="_Toc21213387"/>
      <w:bookmarkStart w:id="5566" w:name="Name3"/>
      <w:r>
        <w:t>Name3</w:t>
      </w:r>
      <w:bookmarkEnd w:id="5562"/>
      <w:bookmarkEnd w:id="5563"/>
      <w:bookmarkEnd w:id="5564"/>
      <w:bookmarkEnd w:id="5565"/>
      <w:bookmarkEnd w:id="55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24" o:spid="_x0000_s1895" style="position:absolute;left:0;text-align:left;margin-left:0;margin-top:0;width:50pt;height:50pt;z-index:250453504;visibility:hidden" coordsize="67,93" o:spt="100" o:preferrelative="t" adj="0,,0" path="">
                  <v:stroke joinstyle="round"/>
                  <v:formulas/>
                  <v:path o:connecttype="segments"/>
                  <o:lock v:ext="edit" selection="t"/>
                </v:shape>
              </w:pict>
            </w:r>
            <w:r w:rsidRPr="001978CB">
              <w:pict>
                <v:shape id="_x0000_s3864" style="position:absolute;left:0;text-align:left;margin-left:1395pt;margin-top:7.2pt;width:55.5pt;height:40.5pt;z-index:-251991552;mso-wrap-edited:t;mso-position-horizontal:right" coordsize="" o:spt="100" wrapcoords="-30 104 1000 104 1000 1105 1000 1105 -30 1105 -30 104" adj="0,,0" path="">
                  <v:stroke joinstyle="round"/>
                  <v:imagedata r:id="rId1267" o:title="dc_924"/>
                  <v:formulas/>
                  <v:path o:connecttype="segments"/>
                  <w10:wrap type="tight"/>
                </v:shape>
              </w:pict>
            </w:r>
            <w:r w:rsidR="00503198">
              <w:t>The third-level name of an organisation or business entity.</w:t>
            </w:r>
          </w:p>
        </w:tc>
      </w:tr>
    </w:tbl>
    <w:p w:rsidR="00503198" w:rsidRDefault="00503198" w:rsidP="00503198"/>
    <w:p w:rsidR="00503198" w:rsidRDefault="00503198" w:rsidP="00503198">
      <w:pPr>
        <w:pStyle w:val="Heading2"/>
      </w:pPr>
      <w:bookmarkStart w:id="5567" w:name="_Toc259722329"/>
      <w:bookmarkStart w:id="5568" w:name="_Toc275502675"/>
      <w:bookmarkStart w:id="5569" w:name="_Toc371378266"/>
      <w:bookmarkStart w:id="5570" w:name="_Toc21213388"/>
      <w:bookmarkStart w:id="5571" w:name="NameAddress"/>
      <w:r>
        <w:t>NameAddress</w:t>
      </w:r>
      <w:bookmarkEnd w:id="5567"/>
      <w:bookmarkEnd w:id="5568"/>
      <w:bookmarkEnd w:id="5569"/>
      <w:bookmarkEnd w:id="5570"/>
      <w:bookmarkEnd w:id="55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25" o:spid="_x0000_s1896" style="position:absolute;left:0;text-align:left;margin-left:0;margin-top:0;width:50pt;height:50pt;z-index:250454528;visibility:hidden" coordsize="976,546" o:spt="100" o:preferrelative="t" adj="0,,0" path="">
                  <v:stroke joinstyle="round"/>
                  <v:formulas/>
                  <v:path o:connecttype="segments"/>
                  <o:lock v:ext="edit" selection="t"/>
                </v:shape>
              </w:pict>
            </w:r>
            <w:r w:rsidRPr="001978CB">
              <w:rPr>
                <w:noProof/>
              </w:rPr>
              <w:pict>
                <v:shape id="_x0000_s6401" type="#_x0000_t75" style="position:absolute;left:0;text-align:left;margin-left:26642.3pt;margin-top:7.05pt;width:330.75pt;height:673.5pt;z-index:-249915904;mso-wrap-edited:t;mso-position-horizontal:right" wrapcoords="6400 6738 131 6762 229 7845 5959 7845 6204 21555 21600 21576 21600 0 6351 51 6400 6738" filled="t">
                  <v:imagedata r:id="rId1268" o:title="NameAddress"/>
                  <w10:wrap type="tight"/>
                </v:shape>
              </w:pict>
            </w:r>
            <w:r w:rsidR="00503198">
              <w:t>A group item containing name and address of an organisation or business entity.</w:t>
            </w:r>
          </w:p>
          <w:p w:rsidR="00503198" w:rsidRDefault="00503198" w:rsidP="00503198">
            <w:pPr>
              <w:pStyle w:val="Bold3"/>
            </w:pPr>
            <w:r>
              <w:t>CommunicationRole [attribute]</w:t>
            </w:r>
          </w:p>
          <w:p w:rsidR="00503198" w:rsidRDefault="00503198" w:rsidP="00503198">
            <w:pPr>
              <w:pStyle w:val="Italic3"/>
            </w:pPr>
            <w:r>
              <w:t>CommunicationRole is optional. A single instance might exist.</w:t>
            </w:r>
          </w:p>
          <w:p w:rsidR="00503198" w:rsidRDefault="00503198" w:rsidP="00503198">
            <w:pPr>
              <w:pStyle w:val="Normal3"/>
            </w:pPr>
            <w:r>
              <w:t>Provides information about the sender, receiver, and participants to the document communication.</w:t>
            </w:r>
          </w:p>
          <w:p w:rsidR="00503198" w:rsidRDefault="00503198" w:rsidP="00503198">
            <w:pPr>
              <w:pStyle w:val="Normal3"/>
            </w:pPr>
            <w:r>
              <w:t>Refer to CommunicationRole definition for any enumerations.</w:t>
            </w:r>
          </w:p>
          <w:p w:rsidR="00700E25" w:rsidRDefault="00700E25" w:rsidP="00700E25">
            <w:pPr>
              <w:pStyle w:val="Bold3"/>
            </w:pPr>
            <w:r>
              <w:t>AddressRoleType [attribute]</w:t>
            </w:r>
          </w:p>
          <w:p w:rsidR="00700E25" w:rsidRDefault="00700E25" w:rsidP="00700E25">
            <w:pPr>
              <w:pStyle w:val="Italic3"/>
            </w:pPr>
            <w:r w:rsidRPr="00700E25">
              <w:t>AddressRoleType</w:t>
            </w:r>
            <w:r>
              <w:t xml:space="preserve"> is optional. A single instance might exist.</w:t>
            </w:r>
          </w:p>
          <w:p w:rsidR="00700E25" w:rsidRDefault="00700E25" w:rsidP="00700E25">
            <w:pPr>
              <w:pStyle w:val="Normal3"/>
            </w:pPr>
            <w:r w:rsidRPr="00700E25">
              <w:t>Specifies the role of an address</w:t>
            </w:r>
            <w:r>
              <w:t>.</w:t>
            </w:r>
          </w:p>
          <w:p w:rsidR="00700E25" w:rsidRDefault="00700E25" w:rsidP="00700E25">
            <w:pPr>
              <w:pStyle w:val="Normal3"/>
            </w:pPr>
            <w:r>
              <w:t xml:space="preserve">Refer to </w:t>
            </w:r>
            <w:r w:rsidRPr="00700E25">
              <w:t>AddressRoleType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Name1</w:t>
            </w:r>
          </w:p>
          <w:p w:rsidR="00503198" w:rsidRDefault="00503198" w:rsidP="00503198">
            <w:pPr>
              <w:pStyle w:val="Italic4"/>
            </w:pPr>
            <w:r>
              <w:t>Name1 is mandatory. A single instance is required.</w:t>
            </w:r>
          </w:p>
          <w:p w:rsidR="00503198" w:rsidRDefault="00503198" w:rsidP="00503198">
            <w:pPr>
              <w:pStyle w:val="Normal4"/>
            </w:pPr>
            <w:r>
              <w:t>The primary-level name of an organisation or business entity (for example, company name).</w:t>
            </w:r>
          </w:p>
          <w:p w:rsidR="00503198" w:rsidRDefault="00503198" w:rsidP="00503198">
            <w:pPr>
              <w:pStyle w:val="Bold4"/>
            </w:pPr>
            <w:r>
              <w:t>Name2</w:t>
            </w:r>
          </w:p>
          <w:p w:rsidR="00503198" w:rsidRDefault="00503198" w:rsidP="00503198">
            <w:pPr>
              <w:pStyle w:val="Italic4"/>
            </w:pPr>
            <w:r>
              <w:t>Name2 is optional. A single instance might exist.</w:t>
            </w:r>
          </w:p>
          <w:p w:rsidR="00503198" w:rsidRDefault="00503198" w:rsidP="00503198">
            <w:pPr>
              <w:pStyle w:val="Normal4"/>
            </w:pPr>
            <w:r>
              <w:t>The second-level name of an organisation or business entity (for example, department, division, and so on).</w:t>
            </w:r>
          </w:p>
          <w:p w:rsidR="00503198" w:rsidRDefault="00503198" w:rsidP="00503198">
            <w:pPr>
              <w:pStyle w:val="Bold4"/>
            </w:pPr>
            <w:r>
              <w:t>Name3</w:t>
            </w:r>
          </w:p>
          <w:p w:rsidR="00503198" w:rsidRDefault="00503198" w:rsidP="00503198">
            <w:pPr>
              <w:pStyle w:val="Italic4"/>
            </w:pPr>
            <w:r>
              <w:t>Name3 is optional. A single instance might exist.</w:t>
            </w:r>
          </w:p>
          <w:p w:rsidR="00503198" w:rsidRDefault="00503198" w:rsidP="00503198">
            <w:pPr>
              <w:pStyle w:val="Normal4"/>
            </w:pPr>
            <w:r>
              <w:t>The third-level name of an organisation or business entity.</w:t>
            </w:r>
          </w:p>
          <w:p w:rsidR="00503198" w:rsidRDefault="00503198" w:rsidP="00503198">
            <w:pPr>
              <w:pStyle w:val="Bold4"/>
            </w:pPr>
            <w:r>
              <w:t>OrganisationUnit</w:t>
            </w:r>
          </w:p>
          <w:p w:rsidR="00503198" w:rsidRDefault="00503198" w:rsidP="00503198">
            <w:pPr>
              <w:pStyle w:val="Italic4"/>
            </w:pPr>
            <w:r>
              <w:t>OrganisationUnit is optional. A single instance might exist.</w:t>
            </w:r>
          </w:p>
          <w:p w:rsidR="00503198" w:rsidRDefault="00503198" w:rsidP="00503198">
            <w:pPr>
              <w:pStyle w:val="Normal4"/>
            </w:pPr>
            <w:r>
              <w:t>A segment of a business or the entire business.</w:t>
            </w:r>
          </w:p>
          <w:p w:rsidR="00503198" w:rsidRDefault="00503198" w:rsidP="00503198">
            <w:pPr>
              <w:pStyle w:val="Bold4"/>
            </w:pPr>
            <w:r>
              <w:t>Address1</w:t>
            </w:r>
          </w:p>
          <w:p w:rsidR="00503198" w:rsidRDefault="00503198" w:rsidP="00503198">
            <w:pPr>
              <w:pStyle w:val="Italic4"/>
            </w:pPr>
            <w:r>
              <w:t>Address1 is optional. A single instance might exist.</w:t>
            </w:r>
          </w:p>
          <w:p w:rsidR="00503198" w:rsidRDefault="00503198" w:rsidP="00503198">
            <w:pPr>
              <w:pStyle w:val="Normal4"/>
            </w:pPr>
            <w:r>
              <w:t>The primary-level address of an organisation or business entity (for example, street name, and number).</w:t>
            </w:r>
          </w:p>
          <w:p w:rsidR="00503198" w:rsidRDefault="00503198" w:rsidP="00503198">
            <w:pPr>
              <w:pStyle w:val="Bold4"/>
            </w:pPr>
            <w:r>
              <w:t>Address2</w:t>
            </w:r>
          </w:p>
          <w:p w:rsidR="00503198" w:rsidRDefault="00503198" w:rsidP="00503198">
            <w:pPr>
              <w:pStyle w:val="Italic4"/>
            </w:pPr>
            <w:r>
              <w:t>Address2 is optional. A single instance might exist.</w:t>
            </w:r>
          </w:p>
          <w:p w:rsidR="00503198" w:rsidRDefault="00503198" w:rsidP="00503198">
            <w:pPr>
              <w:pStyle w:val="Normal4"/>
            </w:pPr>
            <w:r>
              <w:t>The second-level address of an organisation or business entity.</w:t>
            </w:r>
          </w:p>
          <w:p w:rsidR="00503198" w:rsidRDefault="00503198" w:rsidP="00503198">
            <w:pPr>
              <w:pStyle w:val="Bold4"/>
            </w:pPr>
            <w:r>
              <w:t>Address3</w:t>
            </w:r>
          </w:p>
          <w:p w:rsidR="00503198" w:rsidRDefault="00503198" w:rsidP="00503198">
            <w:pPr>
              <w:pStyle w:val="Italic4"/>
            </w:pPr>
            <w:r>
              <w:t>Address3 is optional. A single instance might exist.</w:t>
            </w:r>
          </w:p>
          <w:p w:rsidR="00503198" w:rsidRDefault="00503198" w:rsidP="00503198">
            <w:pPr>
              <w:pStyle w:val="Normal4"/>
            </w:pPr>
            <w:r>
              <w:t>The third-level address of an organisation or business entity.</w:t>
            </w:r>
          </w:p>
          <w:p w:rsidR="00503198" w:rsidRDefault="00503198" w:rsidP="00503198">
            <w:pPr>
              <w:pStyle w:val="Bold4"/>
            </w:pPr>
            <w:r>
              <w:t>Address4</w:t>
            </w:r>
          </w:p>
          <w:p w:rsidR="00503198" w:rsidRDefault="00503198" w:rsidP="00503198">
            <w:pPr>
              <w:pStyle w:val="Italic4"/>
            </w:pPr>
            <w:r>
              <w:t>Address4 is optional. A single instance might exist.</w:t>
            </w:r>
          </w:p>
          <w:p w:rsidR="00503198" w:rsidRDefault="00503198" w:rsidP="00503198">
            <w:pPr>
              <w:pStyle w:val="Normal4"/>
            </w:pPr>
            <w:r>
              <w:t>The fourth-level address of an organisation or business entity.</w:t>
            </w:r>
          </w:p>
          <w:p w:rsidR="00503198" w:rsidRDefault="00503198" w:rsidP="00503198">
            <w:pPr>
              <w:pStyle w:val="Bold4"/>
            </w:pPr>
            <w:r>
              <w:t>City</w:t>
            </w:r>
          </w:p>
          <w:p w:rsidR="00503198" w:rsidRDefault="00503198" w:rsidP="00503198">
            <w:pPr>
              <w:pStyle w:val="Italic4"/>
            </w:pPr>
            <w:r>
              <w:t>City is optional. A single instance might exist.</w:t>
            </w:r>
          </w:p>
          <w:p w:rsidR="00503198" w:rsidRDefault="00503198" w:rsidP="00503198">
            <w:pPr>
              <w:pStyle w:val="Normal4"/>
            </w:pPr>
            <w:r>
              <w:t>Name of the city associated with the address elements.</w:t>
            </w:r>
          </w:p>
          <w:p w:rsidR="00503198" w:rsidRDefault="00503198" w:rsidP="00503198">
            <w:pPr>
              <w:pStyle w:val="Bold4"/>
            </w:pPr>
            <w:r>
              <w:t>County</w:t>
            </w:r>
          </w:p>
          <w:p w:rsidR="00503198" w:rsidRDefault="00503198" w:rsidP="00503198">
            <w:pPr>
              <w:pStyle w:val="Italic4"/>
            </w:pPr>
            <w:r>
              <w:t>County is optional. A single instance might exist.</w:t>
            </w:r>
          </w:p>
          <w:p w:rsidR="00503198" w:rsidRDefault="00503198" w:rsidP="00503198">
            <w:pPr>
              <w:pStyle w:val="Normal4"/>
            </w:pPr>
            <w:r>
              <w:t>The name of the county that the address is in.</w:t>
            </w:r>
          </w:p>
          <w:p w:rsidR="00503198" w:rsidRDefault="00503198" w:rsidP="00503198">
            <w:pPr>
              <w:pStyle w:val="Bold4"/>
            </w:pPr>
            <w:r>
              <w:t>StateOrProvince</w:t>
            </w:r>
          </w:p>
          <w:p w:rsidR="00503198" w:rsidRDefault="00503198" w:rsidP="00503198">
            <w:pPr>
              <w:pStyle w:val="Italic4"/>
            </w:pPr>
            <w:r>
              <w:t>StateOrProvince is optional. A single instance might exist.</w:t>
            </w:r>
          </w:p>
          <w:p w:rsidR="00503198" w:rsidRDefault="00503198" w:rsidP="00503198">
            <w:pPr>
              <w:pStyle w:val="Normal4"/>
            </w:pPr>
            <w:r>
              <w:t>The political designation or boundary of a specific area of land.</w:t>
            </w:r>
          </w:p>
          <w:p w:rsidR="00503198" w:rsidRDefault="00503198" w:rsidP="00503198">
            <w:pPr>
              <w:pStyle w:val="Bold4"/>
            </w:pPr>
            <w:r>
              <w:t>PostalCode</w:t>
            </w:r>
          </w:p>
          <w:p w:rsidR="00503198" w:rsidRDefault="00503198" w:rsidP="00503198">
            <w:pPr>
              <w:pStyle w:val="Italic4"/>
            </w:pPr>
            <w:r>
              <w:t>PostalCode is optional. A single instance might exist.</w:t>
            </w:r>
          </w:p>
          <w:p w:rsidR="00503198" w:rsidRDefault="00503198" w:rsidP="00503198">
            <w:pPr>
              <w:pStyle w:val="Normal4"/>
            </w:pPr>
            <w:r>
              <w:t>The postal code associated with the address elements.</w:t>
            </w:r>
          </w:p>
          <w:p w:rsidR="00503198" w:rsidRDefault="00503198" w:rsidP="00503198">
            <w:pPr>
              <w:pStyle w:val="Bold4"/>
            </w:pPr>
            <w:r>
              <w:t>Country</w:t>
            </w:r>
          </w:p>
          <w:p w:rsidR="00503198" w:rsidRDefault="00503198" w:rsidP="00503198">
            <w:pPr>
              <w:pStyle w:val="Italic4"/>
            </w:pPr>
            <w:r>
              <w:t>Country is optional. A single instance might exist.</w:t>
            </w:r>
          </w:p>
          <w:p w:rsidR="00503198" w:rsidRDefault="00503198" w:rsidP="00503198">
            <w:pPr>
              <w:pStyle w:val="Normal4"/>
            </w:pPr>
            <w:r>
              <w:t>The name of the country associated with the address elements. To ensure reliable matching of addresses, it is suggested to use the attribute ISOCountryCode as well.</w:t>
            </w:r>
          </w:p>
          <w:p w:rsidR="00503198" w:rsidRDefault="00503198" w:rsidP="00503198">
            <w:pPr>
              <w:pStyle w:val="Bold4"/>
            </w:pPr>
            <w:r>
              <w:t>(choice)</w:t>
            </w:r>
          </w:p>
          <w:p w:rsidR="00503198" w:rsidRDefault="00503198" w:rsidP="00503198">
            <w:pPr>
              <w:pStyle w:val="Italic4"/>
            </w:pPr>
            <w:r>
              <w:t xml:space="preserve">[choice] is </w:t>
            </w:r>
            <w:r w:rsidR="003774C5" w:rsidRPr="003774C5">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3774C5" w:rsidRPr="003774C5">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063FAD" w:rsidRPr="00063FAD">
              <w:t>mandatory. One instance is required, multiple instances might exist</w:t>
            </w:r>
            <w:r>
              <w:t xml:space="preserve">. </w:t>
            </w:r>
          </w:p>
          <w:p w:rsidR="00503198" w:rsidRDefault="00503198" w:rsidP="00503198">
            <w:pPr>
              <w:pStyle w:val="Normal5"/>
            </w:pPr>
            <w:r>
              <w:t xml:space="preserve">A group item defining and containing position </w:t>
            </w:r>
            <w:r w:rsidR="00F01D4C">
              <w:t>coordinates</w:t>
            </w:r>
            <w:r>
              <w:t xml:space="preserve"> of a location.</w:t>
            </w:r>
          </w:p>
        </w:tc>
      </w:tr>
    </w:tbl>
    <w:p w:rsidR="00503198" w:rsidRDefault="00503198" w:rsidP="00503198"/>
    <w:p w:rsidR="00503198" w:rsidRDefault="00503198" w:rsidP="00503198">
      <w:pPr>
        <w:pStyle w:val="Heading2"/>
      </w:pPr>
      <w:bookmarkStart w:id="5572" w:name="_Toc259722330"/>
      <w:bookmarkStart w:id="5573" w:name="_Toc275502676"/>
      <w:bookmarkStart w:id="5574" w:name="_Toc371378267"/>
      <w:bookmarkStart w:id="5575" w:name="_Toc21213389"/>
      <w:bookmarkStart w:id="5576" w:name="NASTA_a"/>
      <w:r>
        <w:t>NASTA [attribute]</w:t>
      </w:r>
      <w:bookmarkEnd w:id="5572"/>
      <w:bookmarkEnd w:id="5573"/>
      <w:bookmarkEnd w:id="5574"/>
      <w:bookmarkEnd w:id="5575"/>
      <w:bookmarkEnd w:id="55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26" o:spid="_x0000_s1897" style="position:absolute;left:0;text-align:left;margin-left:0;margin-top:0;width:50pt;height:50pt;z-index:250455552;visibility:hidden" coordsize="110,135" o:spt="100" o:preferrelative="t" adj="0,,0" path="">
                  <v:stroke joinstyle="round"/>
                  <v:formulas/>
                  <v:path o:connecttype="segments"/>
                  <o:lock v:ext="edit" selection="t"/>
                </v:shape>
              </w:pict>
            </w:r>
            <w:r w:rsidRPr="001978CB">
              <w:pict>
                <v:shape id="_x0000_s3866" style="position:absolute;left:0;text-align:left;margin-left:3690pt;margin-top:7.2pt;width:81pt;height:66pt;z-index:-251990528;mso-wrap-edited:t;mso-position-horizontal:right" coordsize="" o:spt="100" wrapcoords="-30 0 1000 0 1000 1064 1000 1064 -30 1064 -30 0" adj="0,,0" path="">
                  <v:stroke joinstyle="round"/>
                  <v:imagedata r:id="rId1269" o:title="dc_926"/>
                  <v:formulas/>
                  <v:path o:connecttype="segments"/>
                  <w10:wrap type="tight"/>
                </v:shape>
              </w:pict>
            </w:r>
            <w:r w:rsidR="00FE0B7E" w:rsidRPr="00FE0B7E">
              <w:t>Indicates if the specification must conform to the NASTA (National Association of State Textbook Administrators) requirements</w:t>
            </w:r>
            <w:r w:rsidR="00503198">
              <w:t>.</w:t>
            </w:r>
          </w:p>
          <w:p w:rsidR="00503198" w:rsidRDefault="00503198" w:rsidP="00503198">
            <w:pPr>
              <w:pStyle w:val="Italic2"/>
            </w:pPr>
            <w:r>
              <w:t>This item is restricted to the following list.</w:t>
            </w:r>
          </w:p>
          <w:p w:rsidR="00FE0B7E" w:rsidRDefault="00FE0B7E" w:rsidP="00FE0B7E">
            <w:pPr>
              <w:pStyle w:val="Bold3"/>
            </w:pPr>
            <w:r>
              <w:t>Yes</w:t>
            </w:r>
          </w:p>
          <w:p w:rsidR="00FE0B7E" w:rsidRDefault="00FE0B7E" w:rsidP="00FE0B7E">
            <w:pPr>
              <w:pStyle w:val="Normal3"/>
            </w:pPr>
            <w:r>
              <w:t>Book production must adhere to NASTA specifications.</w:t>
            </w:r>
          </w:p>
          <w:p w:rsidR="00FE0B7E" w:rsidRDefault="00FE0B7E" w:rsidP="00FE0B7E">
            <w:pPr>
              <w:pStyle w:val="Bold3"/>
            </w:pPr>
            <w:r>
              <w:t>No</w:t>
            </w:r>
          </w:p>
          <w:p w:rsidR="00503198" w:rsidRDefault="00FE0B7E" w:rsidP="00FE0B7E">
            <w:pPr>
              <w:pStyle w:val="Normal3"/>
            </w:pPr>
            <w:r>
              <w:t>Book production is not subject to NASTA specifications.</w:t>
            </w:r>
          </w:p>
        </w:tc>
      </w:tr>
    </w:tbl>
    <w:p w:rsidR="00503198" w:rsidRDefault="00503198" w:rsidP="00503198"/>
    <w:p w:rsidR="00503198" w:rsidRDefault="00503198" w:rsidP="00503198">
      <w:pPr>
        <w:pStyle w:val="Heading2"/>
      </w:pPr>
      <w:bookmarkStart w:id="5577" w:name="_Toc259722331"/>
      <w:bookmarkStart w:id="5578" w:name="_Toc275502677"/>
      <w:bookmarkStart w:id="5579" w:name="_Toc371378268"/>
      <w:bookmarkStart w:id="5580" w:name="_Toc21213390"/>
      <w:bookmarkStart w:id="5581" w:name="NaturalWoodSiding"/>
      <w:r>
        <w:t>NaturalWoodSiding</w:t>
      </w:r>
      <w:bookmarkEnd w:id="5577"/>
      <w:bookmarkEnd w:id="5578"/>
      <w:bookmarkEnd w:id="5579"/>
      <w:bookmarkEnd w:id="5580"/>
      <w:bookmarkEnd w:id="55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27" o:spid="_x0000_s1898" style="position:absolute;left:0;text-align:left;margin-left:0;margin-top:0;width:50pt;height:50pt;z-index:250456576;visibility:hidden" coordsize="118,584" o:spt="100" o:preferrelative="t" adj="0,,0" path="">
                  <v:stroke joinstyle="round"/>
                  <v:formulas/>
                  <v:path o:connecttype="segments"/>
                  <o:lock v:ext="edit" selection="t"/>
                </v:shape>
              </w:pict>
            </w:r>
            <w:r w:rsidRPr="001978CB">
              <w:pict>
                <v:shape id="_x0000_s3867" style="position:absolute;left:0;text-align:left;margin-left:27922.5pt;margin-top:7.2pt;width:350.25pt;height:70.5pt;z-index:-251989504;mso-wrap-edited:t;mso-position-horizontal:right" coordsize="" o:spt="100" wrapcoords="-30 406 251 406 455 406 455 177 455 177 455 0 1000 0 1000 0 1000 1060 455 1060 455 806 251 806 251 797 -30 797 -30 406" adj="0,,0" path="">
                  <v:stroke joinstyle="round"/>
                  <v:imagedata r:id="rId1270" o:title="dc_927"/>
                  <v:formulas/>
                  <v:path o:connecttype="segments"/>
                  <w10:wrap type="tight"/>
                </v:shape>
              </w:pict>
            </w:r>
            <w:r w:rsidR="00503198">
              <w:t>Natural wood siding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NaturalWoodSidingCharacteristics</w:t>
            </w:r>
          </w:p>
          <w:p w:rsidR="00503198" w:rsidRDefault="00503198" w:rsidP="00503198">
            <w:pPr>
              <w:pStyle w:val="Italic4"/>
            </w:pPr>
            <w:r>
              <w:t>NaturalWoodSidingCharacteristics is mandatory. A single instance is required.</w:t>
            </w:r>
          </w:p>
          <w:p w:rsidR="00503198" w:rsidRDefault="00503198" w:rsidP="00503198">
            <w:pPr>
              <w:pStyle w:val="Normal4"/>
            </w:pPr>
            <w:r>
              <w:t>Natural wood siding characteristics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5582" w:name="_Toc259722332"/>
      <w:bookmarkStart w:id="5583" w:name="_Toc275502678"/>
      <w:bookmarkStart w:id="5584" w:name="_Toc371378269"/>
      <w:bookmarkStart w:id="5585" w:name="_Toc21213391"/>
      <w:bookmarkStart w:id="5586" w:name="NaturalWoodSidingCharacteristics"/>
      <w:r>
        <w:t>NaturalWoodSidingCharacteristics</w:t>
      </w:r>
      <w:bookmarkEnd w:id="5582"/>
      <w:bookmarkEnd w:id="5583"/>
      <w:bookmarkEnd w:id="5584"/>
      <w:bookmarkEnd w:id="5585"/>
      <w:bookmarkEnd w:id="55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28" o:spid="_x0000_s1899" style="position:absolute;left:0;text-align:left;margin-left:0;margin-top:0;width:50pt;height:50pt;z-index:250457600;visibility:hidden" coordsize="1644,740" o:spt="100" o:preferrelative="t" adj="0,,0" path="">
                  <v:stroke joinstyle="round"/>
                  <v:formulas/>
                  <v:path o:connecttype="segments"/>
                  <o:lock v:ext="edit" selection="t"/>
                </v:shape>
              </w:pict>
            </w:r>
            <w:r w:rsidRPr="001978CB">
              <w:pict>
                <v:shape id="_x0000_s3868" style="position:absolute;left:0;text-align:left;margin-left:19552.5pt;margin-top:7.2pt;width:257.25pt;height:571.5pt;z-index:-251988480;mso-wrap-edited:t;mso-position-horizontal:right" coordsize="" o:spt="100" wrapcoords="-30 493 374 493 535 493 535 12 535 12 535 0 1000 0 1000 0 1000 1005 535 1005 535 535 374 535 -30 535 -30 493" adj="0,,0" path="">
                  <v:stroke joinstyle="round"/>
                  <v:imagedata r:id="rId1271" o:title="dc_928"/>
                  <v:formulas/>
                  <v:path o:connecttype="segments"/>
                  <w10:wrap type="tight"/>
                </v:shape>
              </w:pict>
            </w:r>
            <w:r w:rsidR="00503198">
              <w:t>Natural wood siding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5587" w:name="_Toc259722333"/>
      <w:bookmarkStart w:id="5588" w:name="_Toc275502679"/>
      <w:bookmarkStart w:id="5589" w:name="_Toc371378270"/>
      <w:bookmarkStart w:id="5590" w:name="_Toc21213392"/>
      <w:bookmarkStart w:id="5591" w:name="NaturalWoodSiding_Other"/>
      <w:r>
        <w:t>NaturalWoodSiding-Other</w:t>
      </w:r>
      <w:bookmarkEnd w:id="5587"/>
      <w:bookmarkEnd w:id="5588"/>
      <w:bookmarkEnd w:id="5589"/>
      <w:bookmarkEnd w:id="5590"/>
      <w:bookmarkEnd w:id="55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29" o:spid="_x0000_s1900" style="position:absolute;left:0;text-align:left;margin-left:0;margin-top:0;width:50pt;height:50pt;z-index:250458624;visibility:hidden" coordsize="118,642" o:spt="100" o:preferrelative="t" adj="0,,0" path="">
                  <v:stroke joinstyle="round"/>
                  <v:formulas/>
                  <v:path o:connecttype="segments"/>
                  <o:lock v:ext="edit" selection="t"/>
                </v:shape>
              </w:pict>
            </w:r>
            <w:r w:rsidRPr="001978CB">
              <w:pict>
                <v:shape id="_x0000_s3869" style="position:absolute;left:0;text-align:left;margin-left:31095pt;margin-top:7.2pt;width:385.5pt;height:70.5pt;z-index:-251987456;mso-wrap-edited:t;mso-position-horizontal:right" coordsize="" o:spt="100" wrapcoords="-30 406 295 406 481 406 481 177 481 177 481 0 1000 0 1000 0 1000 1060 481 1060 481 806 295 806 295 797 -30 797 -30 406" adj="0,,0" path="">
                  <v:stroke joinstyle="round"/>
                  <v:imagedata r:id="rId1272" o:title="dc_929"/>
                  <v:formulas/>
                  <v:path o:connecttype="segments"/>
                  <w10:wrap type="tight"/>
                </v:shape>
              </w:pict>
            </w:r>
            <w:r w:rsidR="00503198">
              <w:t>Natural Wood Siding - Other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NaturalWoodSiding-OtherCharacteristics</w:t>
            </w:r>
          </w:p>
          <w:p w:rsidR="00503198" w:rsidRDefault="00503198" w:rsidP="00503198">
            <w:pPr>
              <w:pStyle w:val="Italic4"/>
            </w:pPr>
            <w:r>
              <w:t>NaturalWoodSiding-OtherCharacteristics is mandatory. A single instance is required.</w:t>
            </w:r>
          </w:p>
          <w:p w:rsidR="00503198" w:rsidRDefault="00503198" w:rsidP="00503198">
            <w:pPr>
              <w:pStyle w:val="Normal4"/>
            </w:pPr>
            <w:r>
              <w:t>Natural Wood Siding - Other Characteristics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5592" w:name="_Toc259722334"/>
      <w:bookmarkStart w:id="5593" w:name="_Toc275502680"/>
      <w:bookmarkStart w:id="5594" w:name="_Toc371378271"/>
      <w:bookmarkStart w:id="5595" w:name="_Toc21213393"/>
      <w:bookmarkStart w:id="5596" w:name="NaturalWoodSiding_OtherCharacteristics"/>
      <w:r>
        <w:t>NaturalWoodSiding-OtherCharacteristics</w:t>
      </w:r>
      <w:bookmarkEnd w:id="5592"/>
      <w:bookmarkEnd w:id="5593"/>
      <w:bookmarkEnd w:id="5594"/>
      <w:bookmarkEnd w:id="5595"/>
      <w:bookmarkEnd w:id="55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30" o:spid="_x0000_s1901" style="position:absolute;left:0;text-align:left;margin-left:0;margin-top:0;width:50pt;height:50pt;z-index:250459648;visibility:hidden" coordsize="1644,755" o:spt="100" o:preferrelative="t" adj="0,,0" path="">
                  <v:stroke joinstyle="round"/>
                  <v:formulas/>
                  <v:path o:connecttype="segments"/>
                  <o:lock v:ext="edit" selection="t"/>
                </v:shape>
              </w:pict>
            </w:r>
            <w:r w:rsidRPr="001978CB">
              <w:pict>
                <v:shape id="_x0000_s3870" style="position:absolute;left:0;text-align:left;margin-left:20025pt;margin-top:7.2pt;width:262.5pt;height:571.5pt;z-index:-251986432;mso-wrap-edited:t;mso-position-horizontal:right" coordsize="" o:spt="100" wrapcoords="-30 493 386 493 544 493 544 12 544 12 544 0 1000 0 1000 0 1000 1005 544 1005 544 535 386 535 -30 535 -30 493" adj="0,,0" path="">
                  <v:stroke joinstyle="round"/>
                  <v:imagedata r:id="rId1273" o:title="dc_930"/>
                  <v:formulas/>
                  <v:path o:connecttype="segments"/>
                  <w10:wrap type="tight"/>
                </v:shape>
              </w:pict>
            </w:r>
            <w:r w:rsidR="00503198">
              <w:t>Natural Wood Siding - Other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5597" w:name="_Toc259722335"/>
      <w:bookmarkStart w:id="5598" w:name="_Toc275502681"/>
      <w:bookmarkStart w:id="5599" w:name="_Toc371378272"/>
      <w:bookmarkStart w:id="5600" w:name="_Toc21213394"/>
      <w:bookmarkStart w:id="5601" w:name="NetAmount"/>
      <w:r>
        <w:t>NetAmount</w:t>
      </w:r>
      <w:bookmarkEnd w:id="5597"/>
      <w:bookmarkEnd w:id="5598"/>
      <w:bookmarkEnd w:id="5599"/>
      <w:bookmarkEnd w:id="5600"/>
      <w:bookmarkEnd w:id="5601"/>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1978CB" w:rsidP="00503198">
            <w:pPr>
              <w:pStyle w:val="Normal2"/>
              <w:rPr>
                <w:b/>
                <w:noProof/>
              </w:rPr>
            </w:pPr>
            <w:r w:rsidRPr="001978CB">
              <w:rPr>
                <w:noProof/>
                <w:snapToGrid/>
                <w:lang w:val="sv-SE" w:eastAsia="sv-SE"/>
              </w:rPr>
              <w:pict>
                <v:shape id="_x0000_s4061" type="#_x0000_t75" style="position:absolute;left:0;text-align:left;margin-left:15774.8pt;margin-top:7.05pt;width:210pt;height:37.5pt;z-index:-251821568;mso-position-horizontal:right" wrapcoords="-77 0 -77 21168 21600 21168 21600 0 -77 0" filled="t">
                  <v:imagedata r:id="rId1274" o:title="NetAmount"/>
                  <w10:wrap type="tight"/>
                </v:shape>
              </w:pict>
            </w:r>
            <w:r w:rsidR="00503198" w:rsidRPr="00E65DCF">
              <w:rPr>
                <w:noProof/>
              </w:rPr>
              <w:t xml:space="preserve">An </w:t>
            </w:r>
            <w:r w:rsidR="006D6843">
              <w:rPr>
                <w:noProof/>
              </w:rPr>
              <w:t>el</w:t>
            </w:r>
            <w:r w:rsidR="006D6843" w:rsidRPr="006D6843">
              <w:rPr>
                <w:noProof/>
              </w:rPr>
              <w:t>ement that contains the net amount excluding tax. NetAmount encapsulates CurrencyValue</w:t>
            </w:r>
            <w:r w:rsidR="00503198" w:rsidRPr="00E65DCF">
              <w:rPr>
                <w:noProof/>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5602" w:name="_Toc259722336"/>
      <w:bookmarkStart w:id="5603" w:name="_Toc275502682"/>
      <w:bookmarkStart w:id="5604" w:name="_Toc371378273"/>
      <w:bookmarkStart w:id="5605" w:name="_Toc21213395"/>
      <w:bookmarkStart w:id="5606" w:name="NetChargeAmount"/>
      <w:r>
        <w:t>NetChargeAmount</w:t>
      </w:r>
      <w:bookmarkEnd w:id="5602"/>
      <w:bookmarkEnd w:id="5603"/>
      <w:bookmarkEnd w:id="5604"/>
      <w:bookmarkEnd w:id="5605"/>
      <w:bookmarkEnd w:id="56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31" o:spid="_x0000_s1902" style="position:absolute;left:0;text-align:left;margin-left:0;margin-top:0;width:50pt;height:50pt;z-index:250460672;visibility:hidden" coordsize="81,417" o:spt="100" o:preferrelative="t" adj="0,,0" path="">
                  <v:stroke joinstyle="round"/>
                  <v:formulas/>
                  <v:path o:connecttype="segments"/>
                  <o:lock v:ext="edit" selection="t"/>
                </v:shape>
              </w:pict>
            </w:r>
            <w:r w:rsidRPr="001978CB">
              <w:pict>
                <v:shape id="_x0000_s3871" style="position:absolute;left:0;text-align:left;margin-left:18945pt;margin-top:7.2pt;width:250.5pt;height:48.75pt;z-index:-251985408;mso-wrap-edited:t;mso-position-horizontal:right" coordsize="" o:spt="100" wrapcoords="-30 358 338 358 623 358 623 259 623 259 623 0 1000 0 1000 0 1000 1087 623 1087 623 939 338 939 338 926 -30 926 -30 358" adj="0,,0" path="">
                  <v:stroke joinstyle="round"/>
                  <v:imagedata r:id="rId1275" o:title="dc_931"/>
                  <v:formulas/>
                  <v:path o:connecttype="segments"/>
                  <w10:wrap type="tight"/>
                </v:shape>
              </w:pict>
            </w:r>
            <w:r w:rsidR="00503198">
              <w:t>A field containing the sum of all instances of the Complaint charges.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5607" w:name="_Toc259722337"/>
      <w:bookmarkStart w:id="5608" w:name="_Toc275502683"/>
      <w:bookmarkStart w:id="5609" w:name="_Toc371378274"/>
      <w:bookmarkStart w:id="5610" w:name="_Toc21213396"/>
      <w:bookmarkStart w:id="5611" w:name="NoiseReduction_a"/>
      <w:r>
        <w:t>NoiseReduction [attribute]</w:t>
      </w:r>
      <w:bookmarkEnd w:id="5607"/>
      <w:bookmarkEnd w:id="5608"/>
      <w:bookmarkEnd w:id="5609"/>
      <w:bookmarkEnd w:id="5610"/>
      <w:bookmarkEnd w:id="56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32" o:spid="_x0000_s1903" style="position:absolute;left:0;text-align:left;margin-left:0;margin-top:0;width:50pt;height:50pt;z-index:250461696;visibility:hidden" coordsize="89,176" o:spt="100" o:preferrelative="t" adj="0,,0" path="">
                  <v:stroke joinstyle="round"/>
                  <v:formulas/>
                  <v:path o:connecttype="segments"/>
                  <o:lock v:ext="edit" selection="t"/>
                </v:shape>
              </w:pict>
            </w:r>
            <w:r w:rsidRPr="001978CB">
              <w:pict>
                <v:shape id="_x0000_s3872" style="position:absolute;left:0;text-align:left;margin-left:5917.5pt;margin-top:7.2pt;width:105.75pt;height:53.25pt;z-index:-251984384;mso-wrap-edited:t;mso-position-horizontal:right" coordsize="" o:spt="100" wrapcoords="-30 0 1000 0 1000 1079 1000 1079 -30 1079 -30 0" adj="0,,0" path="">
                  <v:stroke joinstyle="round"/>
                  <v:imagedata r:id="rId1276" o:title="dc_932"/>
                  <v:formulas/>
                  <v:path o:connecttype="segments"/>
                  <w10:wrap type="tight"/>
                </v:shape>
              </w:pict>
            </w:r>
            <w:r w:rsidR="00503198">
              <w:t>The noise reduction method</w:t>
            </w:r>
          </w:p>
          <w:p w:rsidR="00503198" w:rsidRDefault="00503198" w:rsidP="00503198">
            <w:pPr>
              <w:pStyle w:val="Italic2"/>
            </w:pPr>
            <w:r>
              <w:t>This item is restricted to the following list.</w:t>
            </w:r>
          </w:p>
          <w:p w:rsidR="00503198" w:rsidRDefault="00503198" w:rsidP="00503198">
            <w:pPr>
              <w:pStyle w:val="Bold3"/>
            </w:pPr>
            <w:r>
              <w:t>DolbyB</w:t>
            </w:r>
          </w:p>
          <w:p w:rsidR="00503198" w:rsidRDefault="00503198" w:rsidP="00503198">
            <w:pPr>
              <w:pStyle w:val="Normal3"/>
            </w:pPr>
            <w:r>
              <w:t>A simplified version of type A noise reduction targeted towards consumer recording equipment.</w:t>
            </w:r>
          </w:p>
          <w:p w:rsidR="00503198" w:rsidRDefault="00503198" w:rsidP="00503198">
            <w:pPr>
              <w:pStyle w:val="Bold3"/>
            </w:pPr>
            <w:r>
              <w:t>DolbyC</w:t>
            </w:r>
          </w:p>
          <w:p w:rsidR="00503198" w:rsidRDefault="00503198" w:rsidP="00503198">
            <w:pPr>
              <w:pStyle w:val="Normal3"/>
            </w:pPr>
            <w:r>
              <w:t>An improvement of the B type consumer technology filters result in 20 dB of noise reduction but still confined 1KHz and over  typically found built into mid and high end cassette recorders.</w:t>
            </w:r>
          </w:p>
          <w:p w:rsidR="00503198" w:rsidRDefault="00503198" w:rsidP="00503198">
            <w:pPr>
              <w:pStyle w:val="Bold3"/>
            </w:pPr>
            <w:r>
              <w:t>DolbyS</w:t>
            </w:r>
          </w:p>
          <w:p w:rsidR="00503198" w:rsidRDefault="00503198" w:rsidP="00503198">
            <w:pPr>
              <w:pStyle w:val="Normal3"/>
            </w:pPr>
            <w:r>
              <w:t>A multiband consumer version of the Dolby system.</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5612" w:name="_Toc259722338"/>
      <w:bookmarkStart w:id="5613" w:name="_Toc275502684"/>
      <w:bookmarkStart w:id="5614" w:name="_Toc371378275"/>
      <w:bookmarkStart w:id="5615" w:name="_Toc21213397"/>
      <w:bookmarkStart w:id="5616" w:name="NonPressComponent"/>
      <w:r>
        <w:t>NonPressComponent</w:t>
      </w:r>
      <w:bookmarkEnd w:id="5612"/>
      <w:bookmarkEnd w:id="5613"/>
      <w:bookmarkEnd w:id="5614"/>
      <w:bookmarkEnd w:id="5615"/>
      <w:bookmarkEnd w:id="56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33" o:spid="_x0000_s1904" style="position:absolute;left:0;text-align:left;margin-left:0;margin-top:0;width:50pt;height:50pt;z-index:250462720;visibility:hidden" coordsize="134,390" o:spt="100" o:preferrelative="t" adj="0,,0" path="">
                  <v:stroke joinstyle="round"/>
                  <v:formulas/>
                  <v:path o:connecttype="segments"/>
                  <o:lock v:ext="edit" selection="t"/>
                </v:shape>
              </w:pict>
            </w:r>
            <w:r w:rsidRPr="001978CB">
              <w:rPr>
                <w:noProof/>
              </w:rPr>
              <w:pict>
                <v:shape id="_x0000_s6790" type="#_x0000_t75" style="position:absolute;left:0;text-align:left;margin-left:19752.8pt;margin-top:7.05pt;width:254.2pt;height:75.75pt;z-index:-249660928;mso-wrap-edited:t;mso-position-horizontal:right" wrapcoords="221 6501 433 15612 14373 14357 14373 21671 21600 21386 21600 0 14530 -285 14212 7029 221 6501" filled="t">
                  <v:imagedata r:id="rId1277" o:title="NonPressComponent"/>
                  <w10:wrap type="tight"/>
                </v:shape>
              </w:pict>
            </w:r>
            <w:r w:rsidR="00503198">
              <w:t>Non-press component.</w:t>
            </w:r>
          </w:p>
          <w:p w:rsidR="00503198" w:rsidRDefault="00503198" w:rsidP="00503198">
            <w:pPr>
              <w:pStyle w:val="Bold3"/>
            </w:pPr>
            <w:r>
              <w:t>(choice)</w:t>
            </w:r>
          </w:p>
          <w:p w:rsidR="00503198" w:rsidRDefault="00503198" w:rsidP="00503198">
            <w:pPr>
              <w:pStyle w:val="Italic3"/>
            </w:pPr>
            <w:r>
              <w:t xml:space="preserve">[choice] is </w:t>
            </w:r>
            <w:r w:rsidR="003774C5" w:rsidRPr="003774C5">
              <w:t>mandatory. A single instance is required</w:t>
            </w:r>
            <w:r>
              <w:t xml:space="preserve">. </w:t>
            </w:r>
          </w:p>
          <w:p w:rsidR="00503198" w:rsidRDefault="00503198" w:rsidP="00503198">
            <w:pPr>
              <w:pStyle w:val="Bold4"/>
            </w:pPr>
            <w:r>
              <w:t>Media</w:t>
            </w:r>
          </w:p>
          <w:p w:rsidR="00503198" w:rsidRDefault="00503198" w:rsidP="00503198">
            <w:pPr>
              <w:pStyle w:val="Italic4"/>
            </w:pPr>
            <w:r>
              <w:t xml:space="preserve">Media is </w:t>
            </w:r>
            <w:r w:rsidR="003774C5" w:rsidRPr="003774C5">
              <w:t>mandatory. A single instance is required</w:t>
            </w:r>
            <w:r>
              <w:t xml:space="preserve">. </w:t>
            </w:r>
          </w:p>
          <w:p w:rsidR="00503198" w:rsidRDefault="00503198" w:rsidP="00503198">
            <w:pPr>
              <w:pStyle w:val="Normal4"/>
            </w:pPr>
            <w:r>
              <w:t>Media.</w:t>
            </w:r>
          </w:p>
          <w:p w:rsidR="00503198" w:rsidRDefault="00503198" w:rsidP="00503198">
            <w:pPr>
              <w:pStyle w:val="Bold4"/>
            </w:pPr>
            <w:r>
              <w:t>Gimmick</w:t>
            </w:r>
          </w:p>
          <w:p w:rsidR="00503198" w:rsidRDefault="00503198" w:rsidP="00503198">
            <w:pPr>
              <w:pStyle w:val="Italic4"/>
            </w:pPr>
            <w:r>
              <w:t xml:space="preserve">Gimmick is </w:t>
            </w:r>
            <w:r w:rsidR="003774C5" w:rsidRPr="003774C5">
              <w:t>mandatory. A single instance is required</w:t>
            </w:r>
            <w:r>
              <w:t xml:space="preserve">. </w:t>
            </w:r>
          </w:p>
          <w:p w:rsidR="00503198" w:rsidRDefault="00503198" w:rsidP="00503198">
            <w:pPr>
              <w:pStyle w:val="Normal4"/>
            </w:pPr>
            <w:r>
              <w:t>Gimmick</w:t>
            </w:r>
          </w:p>
          <w:p w:rsidR="00503198" w:rsidRDefault="00503198" w:rsidP="00503198">
            <w:pPr>
              <w:pStyle w:val="Bold4"/>
            </w:pPr>
            <w:r>
              <w:t>Sleeve</w:t>
            </w:r>
          </w:p>
          <w:p w:rsidR="00503198" w:rsidRDefault="00503198" w:rsidP="00503198">
            <w:pPr>
              <w:pStyle w:val="Italic4"/>
            </w:pPr>
            <w:r>
              <w:t xml:space="preserve">Sleeve is </w:t>
            </w:r>
            <w:r w:rsidR="003774C5" w:rsidRPr="003774C5">
              <w:t>mandatory. A single instance is required</w:t>
            </w:r>
            <w:r>
              <w:t xml:space="preserve">. </w:t>
            </w:r>
          </w:p>
          <w:p w:rsidR="00503198" w:rsidRDefault="00503198" w:rsidP="00503198">
            <w:pPr>
              <w:pStyle w:val="Normal4"/>
            </w:pPr>
            <w:r>
              <w:t>Sleeve.</w:t>
            </w:r>
          </w:p>
        </w:tc>
      </w:tr>
    </w:tbl>
    <w:p w:rsidR="00503198" w:rsidRDefault="00503198" w:rsidP="00503198"/>
    <w:p w:rsidR="00503198" w:rsidRDefault="00503198" w:rsidP="00503198">
      <w:pPr>
        <w:pStyle w:val="Heading2"/>
      </w:pPr>
      <w:bookmarkStart w:id="5617" w:name="_Toc259722339"/>
      <w:bookmarkStart w:id="5618" w:name="_Toc275502685"/>
      <w:bookmarkStart w:id="5619" w:name="_Toc371378276"/>
      <w:bookmarkStart w:id="5620" w:name="_Toc21213398"/>
      <w:bookmarkStart w:id="5621" w:name="NonStandardPulp"/>
      <w:r>
        <w:t>NonStandardPulp</w:t>
      </w:r>
      <w:bookmarkEnd w:id="5617"/>
      <w:bookmarkEnd w:id="5618"/>
      <w:bookmarkEnd w:id="5619"/>
      <w:bookmarkEnd w:id="5620"/>
      <w:bookmarkEnd w:id="56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34" o:spid="_x0000_s1905" style="position:absolute;left:0;text-align:left;margin-left:0;margin-top:0;width:50pt;height:50pt;z-index:250463744;visibility:hidden" coordsize="161,425" o:spt="100" o:preferrelative="t" adj="0,,0" path="">
                  <v:stroke joinstyle="round"/>
                  <v:formulas/>
                  <v:path o:connecttype="segments"/>
                  <o:lock v:ext="edit" selection="t"/>
                </v:shape>
              </w:pict>
            </w:r>
            <w:r w:rsidRPr="001978CB">
              <w:pict>
                <v:shape id="_x0000_s3874" style="position:absolute;left:0;text-align:left;margin-left:19350pt;margin-top:7.2pt;width:255pt;height:96.75pt;z-index:-251983360;mso-wrap-edited:t;mso-position-horizontal:right" coordsize="" o:spt="100" wrapcoords="-30 378 317 378 597 378 597 130 597 130 597 0 1000 0 1000 0 1000 1044 597 1044 597 671 317 671 317 665 -30 665 -30 378" adj="0,,0" path="">
                  <v:stroke joinstyle="round"/>
                  <v:imagedata r:id="rId1278" o:title="dc_934"/>
                  <v:formulas/>
                  <v:path o:connecttype="segments"/>
                  <w10:wrap type="tight"/>
                </v:shape>
              </w:pict>
            </w:r>
            <w:r w:rsidR="00503198">
              <w:t>The characteristics of the form that pulp in a nonstandard presentation takes.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TargetMoisture</w:t>
            </w:r>
          </w:p>
          <w:p w:rsidR="00503198" w:rsidRDefault="00503198" w:rsidP="00503198">
            <w:pPr>
              <w:pStyle w:val="Italic4"/>
            </w:pPr>
            <w:r>
              <w:t>TargetMoisture is mandatory. A single instance is required.</w:t>
            </w:r>
          </w:p>
          <w:p w:rsidR="00503198" w:rsidRDefault="00503198" w:rsidP="00503198">
            <w:pPr>
              <w:pStyle w:val="Normal4"/>
            </w:pPr>
            <w:r>
              <w:t>The moisture target for the product being specified.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622" w:name="_Toc259722340"/>
      <w:bookmarkStart w:id="5623" w:name="_Toc275502686"/>
      <w:bookmarkStart w:id="5624" w:name="_Toc371378277"/>
      <w:bookmarkStart w:id="5625" w:name="_Toc21213399"/>
      <w:bookmarkStart w:id="5626" w:name="NumberOfAttachments"/>
      <w:r>
        <w:t>NumberOfAttachments</w:t>
      </w:r>
      <w:bookmarkEnd w:id="5622"/>
      <w:bookmarkEnd w:id="5623"/>
      <w:bookmarkEnd w:id="5624"/>
      <w:bookmarkEnd w:id="5625"/>
      <w:bookmarkEnd w:id="56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35" o:spid="_x0000_s1906" style="position:absolute;left:0;text-align:left;margin-left:0;margin-top:0;width:50pt;height:50pt;z-index:250464768;visibility:hidden" coordsize="67,184" o:spt="100" o:preferrelative="t" adj="0,,0" path="">
                  <v:stroke joinstyle="round"/>
                  <v:formulas/>
                  <v:path o:connecttype="segments"/>
                  <o:lock v:ext="edit" selection="t"/>
                </v:shape>
              </w:pict>
            </w:r>
            <w:r w:rsidRPr="001978CB">
              <w:pict>
                <v:shape id="_x0000_s3875" style="position:absolute;left:0;text-align:left;margin-left:6322.5pt;margin-top:7.2pt;width:110.25pt;height:40.5pt;z-index:-251982336;mso-wrap-edited:t;mso-position-horizontal:right" coordsize="" o:spt="100" wrapcoords="-30 104 1000 104 1000 1105 1000 1105 -30 1105 -30 104" adj="0,,0" path="">
                  <v:stroke joinstyle="round"/>
                  <v:imagedata r:id="rId1279" o:title="dc_935"/>
                  <v:formulas/>
                  <v:path o:connecttype="segments"/>
                  <w10:wrap type="tight"/>
                </v:shape>
              </w:pict>
            </w:r>
            <w:r w:rsidR="00503198">
              <w:t xml:space="preserve">NumberOfAttachments indicates the number of attachments enclosed in the </w:t>
            </w:r>
            <w:r w:rsidR="00ED105B">
              <w:t>e-Document</w:t>
            </w:r>
          </w:p>
        </w:tc>
      </w:tr>
    </w:tbl>
    <w:p w:rsidR="00503198" w:rsidRDefault="00503198" w:rsidP="00503198"/>
    <w:p w:rsidR="00503198" w:rsidRDefault="00503198" w:rsidP="00503198">
      <w:pPr>
        <w:pStyle w:val="Heading2"/>
      </w:pPr>
      <w:bookmarkStart w:id="5627" w:name="_Toc259722341"/>
      <w:bookmarkStart w:id="5628" w:name="_Toc275502687"/>
      <w:bookmarkStart w:id="5629" w:name="_Toc371378278"/>
      <w:bookmarkStart w:id="5630" w:name="_Toc21213400"/>
      <w:bookmarkStart w:id="5631" w:name="NumberOfBands"/>
      <w:r>
        <w:t>NumberOfBands</w:t>
      </w:r>
      <w:bookmarkEnd w:id="5627"/>
      <w:bookmarkEnd w:id="5628"/>
      <w:bookmarkEnd w:id="5629"/>
      <w:bookmarkEnd w:id="5630"/>
      <w:bookmarkEnd w:id="56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36" o:spid="_x0000_s1907" style="position:absolute;left:0;text-align:left;margin-left:0;margin-top:0;width:50pt;height:50pt;z-index:250465792;visibility:hidden" coordsize="67,141" o:spt="100" o:preferrelative="t" adj="0,,0" path="">
                  <v:stroke joinstyle="round"/>
                  <v:formulas/>
                  <v:path o:connecttype="segments"/>
                  <o:lock v:ext="edit" selection="t"/>
                </v:shape>
              </w:pict>
            </w:r>
            <w:r w:rsidRPr="001978CB">
              <w:pict>
                <v:shape id="_x0000_s3876" style="position:absolute;left:0;text-align:left;margin-left:4027.5pt;margin-top:7.2pt;width:84.75pt;height:40.5pt;z-index:-251981312;mso-wrap-edited:t;mso-position-horizontal:right" coordsize="" o:spt="100" wrapcoords="-30 104 1000 104 1000 1105 1000 1105 -30 1105 -30 104" adj="0,,0" path="">
                  <v:stroke joinstyle="round"/>
                  <v:imagedata r:id="rId1280" o:title="dc_936"/>
                  <v:formulas/>
                  <v:path o:connecttype="segments"/>
                  <w10:wrap type="tight"/>
                </v:shape>
              </w:pict>
            </w:r>
            <w:r w:rsidR="00503198">
              <w:t>The number of bands to be applied to the package.</w:t>
            </w:r>
          </w:p>
        </w:tc>
      </w:tr>
    </w:tbl>
    <w:p w:rsidR="009D06AD" w:rsidRDefault="009D06AD" w:rsidP="009D06AD">
      <w:pPr>
        <w:pStyle w:val="Heading2"/>
      </w:pPr>
      <w:bookmarkStart w:id="5632" w:name="_Toc371378279"/>
      <w:bookmarkStart w:id="5633" w:name="_Toc21213401"/>
      <w:bookmarkStart w:id="5634" w:name="NumberOfBindComponents"/>
      <w:r>
        <w:t>NumberOfBindComponents</w:t>
      </w:r>
      <w:bookmarkEnd w:id="5632"/>
      <w:bookmarkEnd w:id="5633"/>
      <w:bookmarkEnd w:id="5634"/>
    </w:p>
    <w:tbl>
      <w:tblPr>
        <w:tblW w:w="5000" w:type="pct"/>
        <w:tblCellMar>
          <w:top w:w="144" w:type="dxa"/>
          <w:left w:w="115" w:type="dxa"/>
          <w:right w:w="115" w:type="dxa"/>
        </w:tblCellMar>
        <w:tblLook w:val="01E0"/>
      </w:tblPr>
      <w:tblGrid>
        <w:gridCol w:w="9584"/>
      </w:tblGrid>
      <w:tr w:rsidR="009D06AD" w:rsidTr="002923C0">
        <w:tc>
          <w:tcPr>
            <w:tcW w:w="5000" w:type="pct"/>
          </w:tcPr>
          <w:p w:rsidR="009D06AD" w:rsidRDefault="001978CB" w:rsidP="002923C0">
            <w:pPr>
              <w:pStyle w:val="Normal2"/>
            </w:pPr>
            <w:r>
              <w:rPr>
                <w:noProof/>
                <w:snapToGrid/>
                <w:lang w:val="sv-SE" w:eastAsia="sv-SE"/>
              </w:rPr>
              <w:pict>
                <v:shape id="_x0000_s5872" type="#_x0000_t75" style="position:absolute;left:0;text-align:left;margin-left:9834.8pt;margin-top:7.05pt;width:2in;height:37.5pt;z-index:-250113536;mso-position-horizontal:right" wrapcoords="-112 0 -112 21168 21600 21168 21600 0 -112 0" filled="t">
                  <v:imagedata r:id="rId1281" o:title="NumberOfBindComponents"/>
                  <w10:wrap type="tight"/>
                </v:shape>
              </w:pict>
            </w:r>
            <w:r w:rsidR="009D06AD" w:rsidRPr="009D06AD">
              <w:t>Total number of components contained in the book block</w:t>
            </w:r>
            <w:r w:rsidR="009D06AD">
              <w:t>.</w:t>
            </w:r>
          </w:p>
        </w:tc>
      </w:tr>
    </w:tbl>
    <w:p w:rsidR="00503198" w:rsidRDefault="00503198" w:rsidP="00503198"/>
    <w:p w:rsidR="00503198" w:rsidRDefault="00503198" w:rsidP="00503198">
      <w:pPr>
        <w:pStyle w:val="Heading2"/>
      </w:pPr>
      <w:bookmarkStart w:id="5635" w:name="_Toc259722342"/>
      <w:bookmarkStart w:id="5636" w:name="_Toc275502688"/>
      <w:bookmarkStart w:id="5637" w:name="_Toc371378280"/>
      <w:bookmarkStart w:id="5638" w:name="_Toc21213402"/>
      <w:bookmarkStart w:id="5639" w:name="NumberOfColours"/>
      <w:r>
        <w:t>NumberOfColours</w:t>
      </w:r>
      <w:bookmarkEnd w:id="5635"/>
      <w:bookmarkEnd w:id="5636"/>
      <w:bookmarkEnd w:id="5637"/>
      <w:bookmarkEnd w:id="5638"/>
      <w:bookmarkEnd w:id="56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37" o:spid="_x0000_s1908" style="position:absolute;left:0;text-align:left;margin-left:0;margin-top:0;width:50pt;height:50pt;z-index:250466816;visibility:hidden" coordsize="67,152" o:spt="100" o:preferrelative="t" adj="0,,0" path="">
                  <v:stroke joinstyle="round"/>
                  <v:formulas/>
                  <v:path o:connecttype="segments"/>
                  <o:lock v:ext="edit" selection="t"/>
                </v:shape>
              </w:pict>
            </w:r>
            <w:r w:rsidRPr="001978CB">
              <w:pict>
                <v:shape id="_x0000_s3877" style="position:absolute;left:0;text-align:left;margin-left:4635pt;margin-top:7.2pt;width:91.5pt;height:40.5pt;z-index:-251980288;mso-wrap-edited:t;mso-position-horizontal:right" coordsize="" o:spt="100" wrapcoords="-30 104 1000 104 1000 1105 1000 1105 -30 1105 -30 104" adj="0,,0" path="">
                  <v:stroke joinstyle="round"/>
                  <v:imagedata r:id="rId1282" o:title="dc_937"/>
                  <v:formulas/>
                  <v:path o:connecttype="segments"/>
                  <w10:wrap type="tight"/>
                </v:shape>
              </w:pict>
            </w:r>
            <w:r w:rsidR="00503198">
              <w:t>The number of colours</w:t>
            </w:r>
          </w:p>
        </w:tc>
      </w:tr>
    </w:tbl>
    <w:p w:rsidR="00503198" w:rsidRDefault="00503198" w:rsidP="00503198"/>
    <w:p w:rsidR="00503198" w:rsidRDefault="00503198" w:rsidP="00503198">
      <w:pPr>
        <w:pStyle w:val="Heading2"/>
      </w:pPr>
      <w:bookmarkStart w:id="5640" w:name="_Toc259722343"/>
      <w:bookmarkStart w:id="5641" w:name="_Toc275502689"/>
      <w:bookmarkStart w:id="5642" w:name="_Toc371378281"/>
      <w:bookmarkStart w:id="5643" w:name="_Toc21213403"/>
      <w:bookmarkStart w:id="5644" w:name="NumberOfComplaintLineItemDetail"/>
      <w:r>
        <w:t>NumberOfComplaintLineItemDetail</w:t>
      </w:r>
      <w:bookmarkEnd w:id="5640"/>
      <w:bookmarkEnd w:id="5641"/>
      <w:bookmarkEnd w:id="5642"/>
      <w:bookmarkEnd w:id="5643"/>
      <w:bookmarkEnd w:id="56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38" o:spid="_x0000_s1909" style="position:absolute;left:0;text-align:left;margin-left:0;margin-top:0;width:50pt;height:50pt;z-index:250467840;visibility:hidden" coordsize="67,264" o:spt="100" o:preferrelative="t" adj="0,,0" path="">
                  <v:stroke joinstyle="round"/>
                  <v:formulas/>
                  <v:path o:connecttype="segments"/>
                  <o:lock v:ext="edit" selection="t"/>
                </v:shape>
              </w:pict>
            </w:r>
            <w:r w:rsidRPr="001978CB">
              <w:pict>
                <v:shape id="_x0000_s3878" style="position:absolute;left:0;text-align:left;margin-left:10642.5pt;margin-top:7.2pt;width:158.25pt;height:40.5pt;z-index:-251979264;mso-wrap-edited:t;mso-position-horizontal:right" coordsize="" o:spt="100" wrapcoords="-30 104 1000 104 1000 1105 1000 1105 -30 1105 -30 104" adj="0,,0" path="">
                  <v:stroke joinstyle="round"/>
                  <v:imagedata r:id="rId1283" o:title="dc_938"/>
                  <v:formulas/>
                  <v:path o:connecttype="segments"/>
                  <w10:wrap type="tight"/>
                </v:shape>
              </w:pict>
            </w:r>
            <w:r w:rsidR="00503198">
              <w:t>The number of ComplaintLineItemDetail elements for a given ComplaintLineItem (Example: the number of reels in a ComplaintLineItem)</w:t>
            </w:r>
          </w:p>
        </w:tc>
      </w:tr>
    </w:tbl>
    <w:p w:rsidR="00503198" w:rsidRDefault="00503198" w:rsidP="00503198"/>
    <w:p w:rsidR="00503198" w:rsidRDefault="00503198" w:rsidP="00503198">
      <w:pPr>
        <w:pStyle w:val="Heading2"/>
      </w:pPr>
      <w:bookmarkStart w:id="5645" w:name="_Toc259722344"/>
      <w:bookmarkStart w:id="5646" w:name="_Toc275502690"/>
      <w:bookmarkStart w:id="5647" w:name="_Toc371378282"/>
      <w:bookmarkStart w:id="5648" w:name="_Toc21213404"/>
      <w:bookmarkStart w:id="5649" w:name="NumberOfComplaintResponseLineItemDetail"/>
      <w:r>
        <w:t>NumberOfComplaintResponseLineItemDetail</w:t>
      </w:r>
      <w:bookmarkEnd w:id="5645"/>
      <w:bookmarkEnd w:id="5646"/>
      <w:bookmarkEnd w:id="5647"/>
      <w:bookmarkEnd w:id="5648"/>
      <w:bookmarkEnd w:id="56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39" o:spid="_x0000_s1910" style="position:absolute;left:0;text-align:left;margin-left:0;margin-top:0;width:50pt;height:50pt;z-index:250468864;visibility:hidden" coordsize="67,332" o:spt="100" o:preferrelative="t" adj="0,,0" path="">
                  <v:stroke joinstyle="round"/>
                  <v:formulas/>
                  <v:path o:connecttype="segments"/>
                  <o:lock v:ext="edit" selection="t"/>
                </v:shape>
              </w:pict>
            </w:r>
            <w:r w:rsidRPr="001978CB">
              <w:pict>
                <v:shape id="_x0000_s3879" style="position:absolute;left:0;text-align:left;margin-left:14355pt;margin-top:7.2pt;width:199.5pt;height:40.5pt;z-index:-251978240;mso-wrap-edited:t;mso-position-horizontal:right" coordsize="" o:spt="100" wrapcoords="-30 104 1000 104 1000 1105 1000 1105 -30 1105 -30 104" adj="0,,0" path="">
                  <v:stroke joinstyle="round"/>
                  <v:imagedata r:id="rId1284" o:title="dc_939"/>
                  <v:formulas/>
                  <v:path o:connecttype="segments"/>
                  <w10:wrap type="tight"/>
                </v:shape>
              </w:pict>
            </w:r>
            <w:r w:rsidR="00503198">
              <w:t>The number of ComplaintResponseLineItemDetail elements for a given ComplaintResponseLineItem</w:t>
            </w:r>
          </w:p>
        </w:tc>
      </w:tr>
    </w:tbl>
    <w:p w:rsidR="00503198" w:rsidRDefault="00503198" w:rsidP="00503198"/>
    <w:p w:rsidR="00503198" w:rsidRDefault="00503198" w:rsidP="00503198">
      <w:pPr>
        <w:pStyle w:val="Heading2"/>
      </w:pPr>
      <w:bookmarkStart w:id="5650" w:name="_Toc259722345"/>
      <w:bookmarkStart w:id="5651" w:name="_Toc275502691"/>
      <w:bookmarkStart w:id="5652" w:name="_Toc371378283"/>
      <w:bookmarkStart w:id="5653" w:name="_Toc21213405"/>
      <w:bookmarkStart w:id="5654" w:name="NumberOfDocuments"/>
      <w:r>
        <w:t>NumberOfDocuments</w:t>
      </w:r>
      <w:bookmarkEnd w:id="5650"/>
      <w:bookmarkEnd w:id="5651"/>
      <w:bookmarkEnd w:id="5652"/>
      <w:bookmarkEnd w:id="5653"/>
      <w:bookmarkEnd w:id="56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40" o:spid="_x0000_s1911" style="position:absolute;left:0;text-align:left;margin-left:0;margin-top:0;width:50pt;height:50pt;z-index:250469888;visibility:hidden" coordsize="96,309" o:spt="100" o:preferrelative="t" adj="0,,0" path="">
                  <v:stroke joinstyle="round"/>
                  <v:formulas/>
                  <v:path o:connecttype="segments"/>
                  <o:lock v:ext="edit" selection="t"/>
                </v:shape>
              </w:pict>
            </w:r>
            <w:r w:rsidRPr="001978CB">
              <w:pict>
                <v:shape id="_x0000_s3880" style="position:absolute;left:0;text-align:left;margin-left:13072.5pt;margin-top:7.2pt;width:185.25pt;height:57.75pt;z-index:-251977216;mso-wrap-edited:t;mso-position-horizontal:right" coordsize="" o:spt="100" wrapcoords="-30 322 524 322 524 72 524 72 524 0 1000 0 1000 0 999 1035 615 958 -21 945 -30 322" adj="0,,0" path="">
                  <v:stroke joinstyle="round"/>
                  <v:imagedata r:id="rId1285" o:title="dc_940"/>
                  <v:formulas/>
                  <v:path o:connecttype="segments"/>
                  <w10:wrap type="tight"/>
                </v:shape>
              </w:pict>
            </w:r>
            <w:r w:rsidR="00503198">
              <w:t>Specifies the number of documents needed.</w:t>
            </w:r>
          </w:p>
          <w:p w:rsidR="00503198" w:rsidRDefault="00503198" w:rsidP="008C4D40">
            <w:pPr>
              <w:pStyle w:val="Bold3"/>
            </w:pPr>
            <w:r>
              <w:t>Original [attribute]</w:t>
            </w:r>
          </w:p>
          <w:p w:rsidR="00503198" w:rsidRDefault="00503198" w:rsidP="008C4D40">
            <w:pPr>
              <w:pStyle w:val="Italic3"/>
            </w:pPr>
            <w:r>
              <w:t>Original is optional. A single instance might exist.</w:t>
            </w:r>
          </w:p>
          <w:p w:rsidR="00503198" w:rsidRDefault="00503198" w:rsidP="008C4D40">
            <w:pPr>
              <w:pStyle w:val="Normal3"/>
            </w:pPr>
            <w:r>
              <w:t>Either "Yes" or "No".</w:t>
            </w:r>
          </w:p>
          <w:p w:rsidR="00503198" w:rsidRDefault="00503198" w:rsidP="008C4D40">
            <w:pPr>
              <w:pStyle w:val="Normal3"/>
            </w:pPr>
            <w:r>
              <w:t>Refer to Original definition for any enumerations.</w:t>
            </w:r>
          </w:p>
        </w:tc>
      </w:tr>
    </w:tbl>
    <w:p w:rsidR="00503198" w:rsidRDefault="00503198" w:rsidP="00503198"/>
    <w:p w:rsidR="00503198" w:rsidRDefault="00503198" w:rsidP="00503198">
      <w:pPr>
        <w:pStyle w:val="Heading2"/>
      </w:pPr>
      <w:bookmarkStart w:id="5655" w:name="_Toc259722346"/>
      <w:bookmarkStart w:id="5656" w:name="_Toc275502692"/>
      <w:bookmarkStart w:id="5657" w:name="_Toc371378284"/>
      <w:bookmarkStart w:id="5658" w:name="_Toc21213406"/>
      <w:bookmarkStart w:id="5659" w:name="NumberOfDocumentsRequired"/>
      <w:r>
        <w:t>NumberOfDocumentsRequired</w:t>
      </w:r>
      <w:bookmarkEnd w:id="5655"/>
      <w:bookmarkEnd w:id="5656"/>
      <w:bookmarkEnd w:id="5657"/>
      <w:bookmarkEnd w:id="5658"/>
      <w:bookmarkEnd w:id="56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41" o:spid="_x0000_s1912" style="position:absolute;left:0;text-align:left;margin-left:0;margin-top:0;width:50pt;height:50pt;z-index:250470912;visibility:hidden" coordsize="67,237" o:spt="100" o:preferrelative="t" adj="0,,0" path="">
                  <v:stroke joinstyle="round"/>
                  <v:formulas/>
                  <v:path o:connecttype="segments"/>
                  <o:lock v:ext="edit" selection="t"/>
                </v:shape>
              </w:pict>
            </w:r>
            <w:r w:rsidRPr="001978CB">
              <w:pict>
                <v:shape id="_x0000_s3881" style="position:absolute;left:0;text-align:left;margin-left:9225pt;margin-top:7.2pt;width:142.5pt;height:40.5pt;z-index:-251976192;mso-wrap-edited:t;mso-position-horizontal:right" coordsize="" o:spt="100" wrapcoords="-30 104 1000 104 1000 1105 1000 1105 -30 1105 -30 104" adj="0,,0" path="">
                  <v:stroke joinstyle="round"/>
                  <v:imagedata r:id="rId1286" o:title="dc_941"/>
                  <v:formulas/>
                  <v:path o:connecttype="segments"/>
                  <w10:wrap type="tight"/>
                </v:shape>
              </w:pict>
            </w:r>
            <w:r w:rsidR="00503198">
              <w:t>The number of copies of the document required.</w:t>
            </w:r>
          </w:p>
        </w:tc>
      </w:tr>
    </w:tbl>
    <w:p w:rsidR="00503198" w:rsidRDefault="00503198" w:rsidP="00503198"/>
    <w:p w:rsidR="00503198" w:rsidRDefault="00503198" w:rsidP="00503198">
      <w:pPr>
        <w:pStyle w:val="Heading2"/>
      </w:pPr>
      <w:bookmarkStart w:id="5660" w:name="_Toc259722347"/>
      <w:bookmarkStart w:id="5661" w:name="_Toc275502693"/>
      <w:bookmarkStart w:id="5662" w:name="_Toc371378285"/>
      <w:bookmarkStart w:id="5663" w:name="_Toc21213407"/>
      <w:bookmarkStart w:id="5664" w:name="NumberOfGoodsReceiptPackages"/>
      <w:r>
        <w:t>NumberOfGoodsReceiptPackages</w:t>
      </w:r>
      <w:bookmarkEnd w:id="5660"/>
      <w:bookmarkEnd w:id="5661"/>
      <w:bookmarkEnd w:id="5662"/>
      <w:bookmarkEnd w:id="5663"/>
      <w:bookmarkEnd w:id="56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42" o:spid="_x0000_s1913" style="position:absolute;left:0;text-align:left;margin-left:0;margin-top:0;width:50pt;height:50pt;z-index:250471936;visibility:hidden" coordsize="67,260" o:spt="100" o:preferrelative="t" adj="0,,0" path="">
                  <v:stroke joinstyle="round"/>
                  <v:formulas/>
                  <v:path o:connecttype="segments"/>
                  <o:lock v:ext="edit" selection="t"/>
                </v:shape>
              </w:pict>
            </w:r>
            <w:r w:rsidRPr="001978CB">
              <w:pict>
                <v:shape id="_x0000_s3882" style="position:absolute;left:0;text-align:left;margin-left:145in;margin-top:7.2pt;width:156pt;height:40.5pt;z-index:-251975168;mso-wrap-edited:t;mso-position-horizontal:right" coordsize="" o:spt="100" wrapcoords="-30 104 1000 104 1000 1105 1000 1105 -30 1105 -30 104" adj="0,,0" path="">
                  <v:stroke joinstyle="round"/>
                  <v:imagedata r:id="rId1287" o:title="dc_942"/>
                  <v:formulas/>
                  <v:path o:connecttype="segments"/>
                  <w10:wrap type="tight"/>
                </v:shape>
              </w:pict>
            </w:r>
            <w:r w:rsidR="00503198">
              <w:t>A count of the number of packages detailed in the GoodsReceiptLineItem.</w:t>
            </w:r>
          </w:p>
        </w:tc>
      </w:tr>
    </w:tbl>
    <w:p w:rsidR="00503198" w:rsidRDefault="00503198" w:rsidP="00503198"/>
    <w:p w:rsidR="00503198" w:rsidRDefault="00503198" w:rsidP="00503198">
      <w:pPr>
        <w:pStyle w:val="Heading2"/>
      </w:pPr>
      <w:bookmarkStart w:id="5665" w:name="_Toc259722348"/>
      <w:bookmarkStart w:id="5666" w:name="_Toc275502694"/>
      <w:bookmarkStart w:id="5667" w:name="_Toc371378286"/>
      <w:bookmarkStart w:id="5668" w:name="_Toc21213408"/>
      <w:bookmarkStart w:id="5669" w:name="NumberOfHits"/>
      <w:r>
        <w:t>NumberOfHits</w:t>
      </w:r>
      <w:bookmarkEnd w:id="5665"/>
      <w:bookmarkEnd w:id="5666"/>
      <w:bookmarkEnd w:id="5667"/>
      <w:bookmarkEnd w:id="5668"/>
      <w:bookmarkEnd w:id="56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43" o:spid="_x0000_s1914" style="position:absolute;left:0;text-align:left;margin-left:0;margin-top:0;width:50pt;height:50pt;z-index:250472960;visibility:hidden" coordsize="67,125" o:spt="100" o:preferrelative="t" adj="0,,0" path="">
                  <v:stroke joinstyle="round"/>
                  <v:formulas/>
                  <v:path o:connecttype="segments"/>
                  <o:lock v:ext="edit" selection="t"/>
                </v:shape>
              </w:pict>
            </w:r>
            <w:r w:rsidRPr="001978CB">
              <w:pict>
                <v:shape id="_x0000_s3883" style="position:absolute;left:0;text-align:left;margin-left:3150pt;margin-top:7.2pt;width:75pt;height:40.5pt;z-index:-251974144;mso-wrap-edited:t;mso-position-horizontal:right" coordsize="" o:spt="100" wrapcoords="-30 104 1000 104 1000 1105 1000 1105 -30 1105 -30 104" adj="0,,0" path="">
                  <v:stroke joinstyle="round"/>
                  <v:imagedata r:id="rId1288" o:title="dc_943"/>
                  <v:formulas/>
                  <v:path o:connecttype="segments"/>
                  <w10:wrap type="tight"/>
                </v:shape>
              </w:pict>
            </w:r>
            <w:r w:rsidR="00503198">
              <w:t>The number of hits</w:t>
            </w:r>
          </w:p>
        </w:tc>
      </w:tr>
    </w:tbl>
    <w:p w:rsidR="00503198" w:rsidRDefault="00503198" w:rsidP="00503198"/>
    <w:p w:rsidR="00503198" w:rsidRDefault="00503198" w:rsidP="00503198">
      <w:pPr>
        <w:pStyle w:val="Heading2"/>
      </w:pPr>
      <w:bookmarkStart w:id="5670" w:name="_Toc259722349"/>
      <w:bookmarkStart w:id="5671" w:name="_Toc275502695"/>
      <w:bookmarkStart w:id="5672" w:name="_Toc371378287"/>
      <w:bookmarkStart w:id="5673" w:name="_Toc21213409"/>
      <w:bookmarkStart w:id="5674" w:name="NumberOfHoles"/>
      <w:r>
        <w:t>NumberOfHoles</w:t>
      </w:r>
      <w:bookmarkEnd w:id="5670"/>
      <w:bookmarkEnd w:id="5671"/>
      <w:bookmarkEnd w:id="5672"/>
      <w:bookmarkEnd w:id="5673"/>
      <w:bookmarkEnd w:id="56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44" o:spid="_x0000_s1915" style="position:absolute;left:0;text-align:left;margin-left:0;margin-top:0;width:50pt;height:50pt;z-index:250473984;visibility:hidden" coordsize="67,137" o:spt="100" o:preferrelative="t" adj="0,,0" path="">
                  <v:stroke joinstyle="round"/>
                  <v:formulas/>
                  <v:path o:connecttype="segments"/>
                  <o:lock v:ext="edit" selection="t"/>
                </v:shape>
              </w:pict>
            </w:r>
            <w:r w:rsidRPr="001978CB">
              <w:pict>
                <v:shape id="_x0000_s3884" style="position:absolute;left:0;text-align:left;margin-left:3825pt;margin-top:7.2pt;width:82.5pt;height:40.5pt;z-index:-251973120;mso-wrap-edited:t;mso-position-horizontal:right" coordsize="" o:spt="100" wrapcoords="-30 104 1000 104 1000 1105 1000 1105 -30 1105 -30 104" adj="0,,0" path="">
                  <v:stroke joinstyle="round"/>
                  <v:imagedata r:id="rId1289" o:title="dc_944"/>
                  <v:formulas/>
                  <v:path o:connecttype="segments"/>
                  <w10:wrap type="tight"/>
                </v:shape>
              </w:pict>
            </w:r>
            <w:r w:rsidR="00503198">
              <w:t>The number of holes punched in a sheet of paper.</w:t>
            </w:r>
          </w:p>
        </w:tc>
      </w:tr>
    </w:tbl>
    <w:p w:rsidR="00503198" w:rsidRDefault="00503198" w:rsidP="00503198"/>
    <w:p w:rsidR="00503198" w:rsidRDefault="00503198" w:rsidP="00503198">
      <w:pPr>
        <w:pStyle w:val="Heading2"/>
      </w:pPr>
      <w:bookmarkStart w:id="5675" w:name="_Toc259722350"/>
      <w:bookmarkStart w:id="5676" w:name="_Toc275502696"/>
      <w:bookmarkStart w:id="5677" w:name="_Toc371378288"/>
      <w:bookmarkStart w:id="5678" w:name="_Toc21213410"/>
      <w:bookmarkStart w:id="5679" w:name="NumberOfInventoryChangeLineItemDetails"/>
      <w:r>
        <w:t>NumberOfInventoryChangeLineItemDetails</w:t>
      </w:r>
      <w:bookmarkEnd w:id="5675"/>
      <w:bookmarkEnd w:id="5676"/>
      <w:bookmarkEnd w:id="5677"/>
      <w:bookmarkEnd w:id="5678"/>
      <w:bookmarkEnd w:id="56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45" o:spid="_x0000_s1916" style="position:absolute;left:0;text-align:left;margin-left:0;margin-top:0;width:50pt;height:50pt;z-index:250475008;visibility:hidden" coordsize="67,319" o:spt="100" o:preferrelative="t" adj="0,,0" path="">
                  <v:stroke joinstyle="round"/>
                  <v:formulas/>
                  <v:path o:connecttype="segments"/>
                  <o:lock v:ext="edit" selection="t"/>
                </v:shape>
              </w:pict>
            </w:r>
            <w:r w:rsidRPr="001978CB">
              <w:pict>
                <v:shape id="_x0000_s3885" style="position:absolute;left:0;text-align:left;margin-left:13612.5pt;margin-top:7.2pt;width:191.25pt;height:40.5pt;z-index:-251972096;mso-wrap-edited:t;mso-position-horizontal:right" coordsize="" o:spt="100" wrapcoords="-30 104 1000 104 1000 1105 1000 1105 -30 1105 -30 104" adj="0,,0" path="">
                  <v:stroke joinstyle="round"/>
                  <v:imagedata r:id="rId1290" o:title="dc_945"/>
                  <v:formulas/>
                  <v:path o:connecttype="segments"/>
                  <w10:wrap type="tight"/>
                </v:shape>
              </w:pict>
            </w:r>
            <w:r w:rsidR="00503198">
              <w:t>The number of InventoryChangeLineItemDetail elements included in the InventoryChangeLineItem.</w:t>
            </w:r>
          </w:p>
        </w:tc>
      </w:tr>
    </w:tbl>
    <w:p w:rsidR="00503198" w:rsidRDefault="00503198" w:rsidP="00503198"/>
    <w:p w:rsidR="00503198" w:rsidRDefault="00503198" w:rsidP="00503198">
      <w:pPr>
        <w:pStyle w:val="Heading2"/>
      </w:pPr>
      <w:bookmarkStart w:id="5680" w:name="_Toc259722351"/>
      <w:bookmarkStart w:id="5681" w:name="_Toc275502697"/>
      <w:bookmarkStart w:id="5682" w:name="_Toc371378289"/>
      <w:bookmarkStart w:id="5683" w:name="_Toc21213411"/>
      <w:bookmarkStart w:id="5684" w:name="NumberOfInventoryStatusLineItemDetails"/>
      <w:r>
        <w:t>NumberOfInventoryStatusLineItemDetails</w:t>
      </w:r>
      <w:bookmarkEnd w:id="5680"/>
      <w:bookmarkEnd w:id="5681"/>
      <w:bookmarkEnd w:id="5682"/>
      <w:bookmarkEnd w:id="5683"/>
      <w:bookmarkEnd w:id="56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46" o:spid="_x0000_s1917" style="position:absolute;left:0;text-align:left;margin-left:0;margin-top:0;width:50pt;height:50pt;z-index:250476032;visibility:hidden" coordsize="67,310" o:spt="100" o:preferrelative="t" adj="0,,0" path="">
                  <v:stroke joinstyle="round"/>
                  <v:formulas/>
                  <v:path o:connecttype="segments"/>
                  <o:lock v:ext="edit" selection="t"/>
                </v:shape>
              </w:pict>
            </w:r>
            <w:r w:rsidRPr="001978CB">
              <w:pict>
                <v:shape id="_x0000_s3886" style="position:absolute;left:0;text-align:left;margin-left:13140pt;margin-top:7.2pt;width:186pt;height:40.5pt;z-index:-251971072;mso-wrap-edited:t;mso-position-horizontal:right" coordsize="" o:spt="100" wrapcoords="-30 104 1000 104 1000 1105 1000 1105 -30 1105 -30 104" adj="0,,0" path="">
                  <v:stroke joinstyle="round"/>
                  <v:imagedata r:id="rId1291" o:title="dc_946"/>
                  <v:formulas/>
                  <v:path o:connecttype="segments"/>
                  <w10:wrap type="tight"/>
                </v:shape>
              </w:pict>
            </w:r>
            <w:r w:rsidR="00503198">
              <w:t>The number of InventoryStatusLineItemDetail elements included in the InventoryStatusLineItem.</w:t>
            </w:r>
          </w:p>
        </w:tc>
      </w:tr>
    </w:tbl>
    <w:p w:rsidR="00503198" w:rsidRDefault="00503198" w:rsidP="00503198"/>
    <w:p w:rsidR="00503198" w:rsidRDefault="00503198" w:rsidP="00503198">
      <w:pPr>
        <w:pStyle w:val="Heading2"/>
      </w:pPr>
      <w:bookmarkStart w:id="5685" w:name="_Toc259722352"/>
      <w:bookmarkStart w:id="5686" w:name="_Toc275502698"/>
      <w:bookmarkStart w:id="5687" w:name="_Toc371378290"/>
      <w:bookmarkStart w:id="5688" w:name="_Toc21213412"/>
      <w:bookmarkStart w:id="5689" w:name="NumberOfItemMeasuringInfo"/>
      <w:r w:rsidRPr="005E77F5">
        <w:t>NumberOfItemMeasuringInfo</w:t>
      </w:r>
      <w:bookmarkEnd w:id="5685"/>
      <w:bookmarkEnd w:id="5686"/>
      <w:bookmarkEnd w:id="5687"/>
      <w:bookmarkEnd w:id="5688"/>
      <w:bookmarkEnd w:id="568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rsidRPr="005E77F5">
              <w:t>Number of reported items by ItemMeasuringInfo</w:t>
            </w:r>
            <w:r>
              <w:t>.</w:t>
            </w:r>
            <w:r w:rsidR="001978CB" w:rsidRPr="001978CB">
              <w:rPr>
                <w:noProof/>
              </w:rPr>
              <w:pict>
                <v:shape id="_x0000_s4062" type="#_x0000_t75" style="position:absolute;left:0;text-align:left;margin-left:10442.3pt;margin-top:7.05pt;width:150.75pt;height:37.5pt;z-index:-251820544;mso-position-horizontal:right;mso-position-horizontal-relative:text;mso-position-vertical-relative:text" wrapcoords="-107 0 -107 21168 21600 21168 21600 0 -107 0" filled="t">
                  <v:imagedata r:id="rId1292" o:title="NumberOfItemMeasuringInfo"/>
                  <w10:wrap type="tight"/>
                </v:shape>
              </w:pict>
            </w:r>
          </w:p>
        </w:tc>
      </w:tr>
    </w:tbl>
    <w:p w:rsidR="00503198" w:rsidRDefault="00503198" w:rsidP="00503198"/>
    <w:p w:rsidR="00503198" w:rsidRDefault="00503198" w:rsidP="00503198">
      <w:pPr>
        <w:pStyle w:val="Heading2"/>
      </w:pPr>
      <w:bookmarkStart w:id="5690" w:name="_Toc259722353"/>
      <w:bookmarkStart w:id="5691" w:name="_Toc275502699"/>
      <w:bookmarkStart w:id="5692" w:name="_Toc371378291"/>
      <w:bookmarkStart w:id="5693" w:name="_Toc21213413"/>
      <w:bookmarkStart w:id="5694" w:name="NumberOfLabels"/>
      <w:r>
        <w:t>NumberOfLabels</w:t>
      </w:r>
      <w:bookmarkEnd w:id="5690"/>
      <w:bookmarkEnd w:id="5691"/>
      <w:bookmarkEnd w:id="5692"/>
      <w:bookmarkEnd w:id="5693"/>
      <w:bookmarkEnd w:id="56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47" o:spid="_x0000_s1918" style="position:absolute;left:0;text-align:left;margin-left:0;margin-top:0;width:50pt;height:50pt;z-index:250477056;visibility:hidden" coordsize="67,143" o:spt="100" o:preferrelative="t" adj="0,,0" path="">
                  <v:stroke joinstyle="round"/>
                  <v:formulas/>
                  <v:path o:connecttype="segments"/>
                  <o:lock v:ext="edit" selection="t"/>
                </v:shape>
              </w:pict>
            </w:r>
            <w:r w:rsidRPr="001978CB">
              <w:pict>
                <v:shape id="_x0000_s3887" style="position:absolute;left:0;text-align:left;margin-left:4095pt;margin-top:7.2pt;width:85.5pt;height:40.5pt;z-index:-251970048;mso-wrap-edited:t;mso-position-horizontal:right" coordsize="" o:spt="100" wrapcoords="-30 104 1000 104 1000 1105 1000 1105 -30 1105 -30 104" adj="0,,0" path="">
                  <v:stroke joinstyle="round"/>
                  <v:imagedata r:id="rId1293" o:title="dc_947"/>
                  <v:formulas/>
                  <v:path o:connecttype="segments"/>
                  <w10:wrap type="tight"/>
                </v:shape>
              </w:pict>
            </w:r>
            <w:r w:rsidR="00503198">
              <w:t>The number of labels to be placed on the package.</w:t>
            </w:r>
          </w:p>
        </w:tc>
      </w:tr>
    </w:tbl>
    <w:p w:rsidR="00503198" w:rsidRDefault="00503198" w:rsidP="00503198"/>
    <w:p w:rsidR="00503198" w:rsidRDefault="00503198" w:rsidP="00503198">
      <w:pPr>
        <w:pStyle w:val="Heading2"/>
      </w:pPr>
      <w:bookmarkStart w:id="5695" w:name="_Toc259722354"/>
      <w:bookmarkStart w:id="5696" w:name="_Toc275502700"/>
      <w:bookmarkStart w:id="5697" w:name="_Toc371378292"/>
      <w:bookmarkStart w:id="5698" w:name="_Toc21213414"/>
      <w:bookmarkStart w:id="5699" w:name="NumberOfMillJoins"/>
      <w:r>
        <w:t>NumberOfMillJoins</w:t>
      </w:r>
      <w:bookmarkEnd w:id="5695"/>
      <w:bookmarkEnd w:id="5696"/>
      <w:bookmarkEnd w:id="5697"/>
      <w:bookmarkEnd w:id="5698"/>
      <w:bookmarkEnd w:id="56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48" o:spid="_x0000_s1919" style="position:absolute;left:0;text-align:left;margin-left:0;margin-top:0;width:50pt;height:50pt;z-index:250478080;visibility:hidden" coordsize="67,159" o:spt="100" o:preferrelative="t" adj="0,,0" path="">
                  <v:stroke joinstyle="round"/>
                  <v:formulas/>
                  <v:path o:connecttype="segments"/>
                  <o:lock v:ext="edit" selection="t"/>
                </v:shape>
              </w:pict>
            </w:r>
            <w:r w:rsidRPr="001978CB">
              <w:pict>
                <v:shape id="_x0000_s3888" style="position:absolute;left:0;text-align:left;margin-left:4972.5pt;margin-top:7.2pt;width:95.25pt;height:40.5pt;z-index:-251969024;mso-wrap-edited:t;mso-position-horizontal:right" coordsize="" o:spt="100" wrapcoords="-30 104 1000 104 1000 1105 1000 1105 -30 1105 -30 104" adj="0,,0" path="">
                  <v:stroke joinstyle="round"/>
                  <v:imagedata r:id="rId1294" o:title="dc_948"/>
                  <v:formulas/>
                  <v:path o:connecttype="segments"/>
                  <w10:wrap type="tight"/>
                </v:shape>
              </w:pict>
            </w:r>
            <w:r w:rsidR="00503198">
              <w:t>The number of joins in the reel.</w:t>
            </w:r>
          </w:p>
        </w:tc>
      </w:tr>
    </w:tbl>
    <w:p w:rsidR="00503198" w:rsidRDefault="00503198" w:rsidP="00503198"/>
    <w:p w:rsidR="00DA0AAC" w:rsidRDefault="00DA0AAC" w:rsidP="00DA0AAC">
      <w:pPr>
        <w:pStyle w:val="Heading2"/>
      </w:pPr>
      <w:bookmarkStart w:id="5700" w:name="_Toc21213415"/>
      <w:bookmarkStart w:id="5701" w:name="NumberOfPackageMeasuringInfo"/>
      <w:r>
        <w:t>NumberOfPackageMeasuringInfo</w:t>
      </w:r>
      <w:bookmarkEnd w:id="5700"/>
      <w:bookmarkEnd w:id="5701"/>
    </w:p>
    <w:tbl>
      <w:tblPr>
        <w:tblW w:w="5000" w:type="pct"/>
        <w:tblCellMar>
          <w:top w:w="144" w:type="dxa"/>
          <w:left w:w="115" w:type="dxa"/>
          <w:right w:w="115" w:type="dxa"/>
        </w:tblCellMar>
        <w:tblLook w:val="01E0"/>
      </w:tblPr>
      <w:tblGrid>
        <w:gridCol w:w="9584"/>
      </w:tblGrid>
      <w:tr w:rsidR="00DA0AAC" w:rsidTr="00E83852">
        <w:tc>
          <w:tcPr>
            <w:tcW w:w="5000" w:type="pct"/>
          </w:tcPr>
          <w:p w:rsidR="00DA0AAC" w:rsidRDefault="001978CB" w:rsidP="00E83852">
            <w:pPr>
              <w:pStyle w:val="Normal2"/>
            </w:pPr>
            <w:r>
              <w:rPr>
                <w:noProof/>
                <w:snapToGrid/>
                <w:lang w:val="sv-SE" w:eastAsia="sv-SE"/>
              </w:rPr>
              <w:pict>
                <v:shape id="_x0000_s7040" type="#_x0000_t75" style="position:absolute;left:0;text-align:left;margin-left:8839.55pt;margin-top:7.05pt;width:186.75pt;height:38.25pt;z-index:-249475584;mso-wrap-edited:t;mso-position-horizontal:right;mso-position-horizontal-relative:text;mso-position-vertical:absolute;mso-position-vertical-relative:text" wrapcoords="-87 0 -87 21176 21600 21176 21600 0 19489 621 -87 0" filled="t">
                  <v:imagedata r:id="rId1295" o:title="NumberOfPackageMeasuringInfo"/>
                  <w10:wrap type="tight"/>
                </v:shape>
              </w:pict>
            </w:r>
            <w:r w:rsidR="00DA0AAC" w:rsidRPr="00DA0AAC">
              <w:t>Number of reported p</w:t>
            </w:r>
            <w:r w:rsidR="00DA0AAC">
              <w:t>ackages by PackageMeasuringInfo.</w:t>
            </w:r>
          </w:p>
        </w:tc>
      </w:tr>
    </w:tbl>
    <w:p w:rsidR="00DA0AAC" w:rsidRDefault="00DA0AAC" w:rsidP="00503198"/>
    <w:p w:rsidR="00503198" w:rsidRDefault="00503198" w:rsidP="00503198">
      <w:pPr>
        <w:pStyle w:val="Heading2"/>
      </w:pPr>
      <w:bookmarkStart w:id="5702" w:name="_Toc259722355"/>
      <w:bookmarkStart w:id="5703" w:name="_Toc275502701"/>
      <w:bookmarkStart w:id="5704" w:name="_Toc371378293"/>
      <w:bookmarkStart w:id="5705" w:name="_Toc21213416"/>
      <w:bookmarkStart w:id="5706" w:name="NumberOfPackages"/>
      <w:r>
        <w:t>NumberOfPackages</w:t>
      </w:r>
      <w:bookmarkEnd w:id="5702"/>
      <w:bookmarkEnd w:id="5703"/>
      <w:bookmarkEnd w:id="5704"/>
      <w:bookmarkEnd w:id="5705"/>
      <w:bookmarkEnd w:id="57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49" o:spid="_x0000_s1920" style="position:absolute;left:0;text-align:left;margin-left:0;margin-top:0;width:50pt;height:50pt;z-index:250479104;visibility:hidden" coordsize="67,164" o:spt="100" o:preferrelative="t" adj="0,,0" path="">
                  <v:stroke joinstyle="round"/>
                  <v:formulas/>
                  <v:path o:connecttype="segments"/>
                  <o:lock v:ext="edit" selection="t"/>
                </v:shape>
              </w:pict>
            </w:r>
            <w:r w:rsidRPr="001978CB">
              <w:pict>
                <v:shape id="_x0000_s3889" style="position:absolute;left:0;text-align:left;margin-left:5242.5pt;margin-top:7.2pt;width:98.25pt;height:40.5pt;z-index:-251968000;mso-wrap-edited:t;mso-position-horizontal:right" coordsize="" o:spt="100" wrapcoords="-30 104 1000 104 1000 1105 1000 1105 -30 1105 -30 104" adj="0,,0" path="">
                  <v:stroke joinstyle="round"/>
                  <v:imagedata r:id="rId1296" o:title="dc_949"/>
                  <v:formulas/>
                  <v:path o:connecttype="segments"/>
                  <w10:wrap type="tight"/>
                </v:shape>
              </w:pict>
            </w:r>
            <w:r w:rsidR="00503198">
              <w:t>The number of packages in the delivery.</w:t>
            </w:r>
          </w:p>
        </w:tc>
      </w:tr>
    </w:tbl>
    <w:p w:rsidR="00503198" w:rsidRDefault="00503198" w:rsidP="00503198"/>
    <w:p w:rsidR="00503198" w:rsidRDefault="00503198" w:rsidP="00503198">
      <w:pPr>
        <w:pStyle w:val="Heading2"/>
      </w:pPr>
      <w:bookmarkStart w:id="5707" w:name="_Toc259722356"/>
      <w:bookmarkStart w:id="5708" w:name="_Toc275502702"/>
      <w:bookmarkStart w:id="5709" w:name="_Toc371378294"/>
      <w:bookmarkStart w:id="5710" w:name="_Toc21213417"/>
      <w:bookmarkStart w:id="5711" w:name="NumberOfPackingListItems"/>
      <w:r>
        <w:t>NumberOfPackingListItems</w:t>
      </w:r>
      <w:bookmarkEnd w:id="5707"/>
      <w:bookmarkEnd w:id="5708"/>
      <w:bookmarkEnd w:id="5709"/>
      <w:bookmarkEnd w:id="5710"/>
      <w:bookmarkEnd w:id="57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50" o:spid="_x0000_s1921" style="position:absolute;left:0;text-align:left;margin-left:0;margin-top:0;width:50pt;height:50pt;z-index:250480128;visibility:hidden" coordsize="67,215" o:spt="100" o:preferrelative="t" adj="0,,0" path="">
                  <v:stroke joinstyle="round"/>
                  <v:formulas/>
                  <v:path o:connecttype="segments"/>
                  <o:lock v:ext="edit" selection="t"/>
                </v:shape>
              </w:pict>
            </w:r>
            <w:r w:rsidRPr="001978CB">
              <w:pict>
                <v:shape id="_x0000_s3890" style="position:absolute;left:0;text-align:left;margin-left:8010pt;margin-top:7.2pt;width:129pt;height:40.5pt;z-index:-251966976;mso-wrap-edited:t;mso-position-horizontal:right" coordsize="" o:spt="100" wrapcoords="-30 104 1000 104 1000 1105 1000 1105 -30 1105 -30 104" adj="0,,0" path="">
                  <v:stroke joinstyle="round"/>
                  <v:imagedata r:id="rId1297" o:title="dc_950"/>
                  <v:formulas/>
                  <v:path o:connecttype="segments"/>
                  <w10:wrap type="tight"/>
                </v:shape>
              </w:pict>
            </w:r>
            <w:r w:rsidR="00503198">
              <w:t xml:space="preserve">The number of </w:t>
            </w:r>
            <w:r w:rsidR="00A768F0">
              <w:t>PackingList</w:t>
            </w:r>
            <w:r w:rsidR="00503198">
              <w:t xml:space="preserve"> items in a PackingUnit of the PackingList.</w:t>
            </w:r>
          </w:p>
        </w:tc>
      </w:tr>
    </w:tbl>
    <w:p w:rsidR="00503198" w:rsidRDefault="00503198" w:rsidP="00503198"/>
    <w:p w:rsidR="00503198" w:rsidRDefault="00503198" w:rsidP="00503198">
      <w:pPr>
        <w:pStyle w:val="Heading2"/>
      </w:pPr>
      <w:bookmarkStart w:id="5712" w:name="_Toc259722357"/>
      <w:bookmarkStart w:id="5713" w:name="_Toc275502703"/>
      <w:bookmarkStart w:id="5714" w:name="_Toc371378295"/>
      <w:bookmarkStart w:id="5715" w:name="_Toc21213418"/>
      <w:bookmarkStart w:id="5716" w:name="NumberOfPages"/>
      <w:r>
        <w:t>NumberOfPages</w:t>
      </w:r>
      <w:bookmarkEnd w:id="5712"/>
      <w:bookmarkEnd w:id="5713"/>
      <w:bookmarkEnd w:id="5714"/>
      <w:bookmarkEnd w:id="5715"/>
      <w:bookmarkEnd w:id="57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51" o:spid="_x0000_s1922" style="position:absolute;left:0;text-align:left;margin-left:0;margin-top:0;width:50pt;height:50pt;z-index:250481152;visibility:hidden" coordsize="67,140" o:spt="100" o:preferrelative="t" adj="0,,0" path="">
                  <v:stroke joinstyle="round"/>
                  <v:formulas/>
                  <v:path o:connecttype="segments"/>
                  <o:lock v:ext="edit" selection="t"/>
                </v:shape>
              </w:pict>
            </w:r>
            <w:r w:rsidRPr="001978CB">
              <w:pict>
                <v:shape id="_x0000_s3891" style="position:absolute;left:0;text-align:left;margin-left:55in;margin-top:7.2pt;width:84pt;height:40.5pt;z-index:-251965952;mso-wrap-edited:t;mso-position-horizontal:right" coordsize="" o:spt="100" wrapcoords="-30 104 1000 104 1000 1105 1000 1105 -30 1105 -30 104" adj="0,,0" path="">
                  <v:stroke joinstyle="round"/>
                  <v:imagedata r:id="rId1298" o:title="dc_951"/>
                  <v:formulas/>
                  <v:path o:connecttype="segments"/>
                  <w10:wrap type="tight"/>
                </v:shape>
              </w:pict>
            </w:r>
            <w:r w:rsidR="00503198">
              <w:t>The number of pages.</w:t>
            </w:r>
          </w:p>
        </w:tc>
      </w:tr>
    </w:tbl>
    <w:p w:rsidR="00503198" w:rsidRDefault="00503198" w:rsidP="00503198"/>
    <w:p w:rsidR="00503198" w:rsidRDefault="00503198" w:rsidP="00503198">
      <w:pPr>
        <w:pStyle w:val="Heading2"/>
      </w:pPr>
      <w:bookmarkStart w:id="5717" w:name="_Toc259722358"/>
      <w:bookmarkStart w:id="5718" w:name="_Toc275502704"/>
      <w:bookmarkStart w:id="5719" w:name="_Toc371378296"/>
      <w:bookmarkStart w:id="5720" w:name="_Toc21213419"/>
      <w:bookmarkStart w:id="5721" w:name="NumberOfPlies"/>
      <w:r>
        <w:t>NumberOfPlies</w:t>
      </w:r>
      <w:bookmarkEnd w:id="5717"/>
      <w:bookmarkEnd w:id="5718"/>
      <w:bookmarkEnd w:id="5719"/>
      <w:bookmarkEnd w:id="5720"/>
      <w:bookmarkEnd w:id="57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52" o:spid="_x0000_s1923" style="position:absolute;left:0;text-align:left;margin-left:0;margin-top:0;width:50pt;height:50pt;z-index:250482176;visibility:hidden" coordsize="89,131" o:spt="100" o:preferrelative="t" adj="0,,0" path="">
                  <v:stroke joinstyle="round"/>
                  <v:formulas/>
                  <v:path o:connecttype="segments"/>
                  <o:lock v:ext="edit" selection="t"/>
                </v:shape>
              </w:pict>
            </w:r>
            <w:r w:rsidRPr="001978CB">
              <w:pict>
                <v:shape id="_x0000_s3892" style="position:absolute;left:0;text-align:left;margin-left:3487.5pt;margin-top:7.2pt;width:78.75pt;height:53.25pt;z-index:-251964928;mso-wrap-edited:t;mso-position-horizontal:right" coordsize="" o:spt="100" wrapcoords="-30 78 1000 78 1000 1079 1000 1079 -30 1079 -30 78" adj="0,,0" path="">
                  <v:stroke joinstyle="round"/>
                  <v:imagedata r:id="rId1299" o:title="dc_952"/>
                  <v:formulas/>
                  <v:path o:connecttype="segments"/>
                  <w10:wrap type="tight"/>
                </v:shape>
              </w:pict>
            </w:r>
            <w:r w:rsidR="00503198">
              <w:t>The number of layers of paper product joined together to make the final saleable product.</w:t>
            </w:r>
          </w:p>
        </w:tc>
      </w:tr>
    </w:tbl>
    <w:p w:rsidR="00503198" w:rsidRDefault="00503198" w:rsidP="00503198"/>
    <w:p w:rsidR="00503198" w:rsidRDefault="00503198" w:rsidP="00503198">
      <w:pPr>
        <w:pStyle w:val="Heading2"/>
      </w:pPr>
      <w:bookmarkStart w:id="5722" w:name="_Toc259722359"/>
      <w:bookmarkStart w:id="5723" w:name="_Toc275502705"/>
      <w:bookmarkStart w:id="5724" w:name="_Toc371378297"/>
      <w:bookmarkStart w:id="5725" w:name="_Toc21213420"/>
      <w:bookmarkStart w:id="5726" w:name="NumberOfRibbons"/>
      <w:r>
        <w:t>NumberOfRibbons</w:t>
      </w:r>
      <w:bookmarkEnd w:id="5722"/>
      <w:bookmarkEnd w:id="5723"/>
      <w:bookmarkEnd w:id="5724"/>
      <w:bookmarkEnd w:id="5725"/>
      <w:bookmarkEnd w:id="57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53" o:spid="_x0000_s1924" style="position:absolute;left:0;text-align:left;margin-left:0;margin-top:0;width:50pt;height:50pt;z-index:250483200;visibility:hidden" coordsize="67,155" o:spt="100" o:preferrelative="t" adj="0,,0" path="">
                  <v:stroke joinstyle="round"/>
                  <v:formulas/>
                  <v:path o:connecttype="segments"/>
                  <o:lock v:ext="edit" selection="t"/>
                </v:shape>
              </w:pict>
            </w:r>
            <w:r w:rsidRPr="001978CB">
              <w:pict>
                <v:shape id="_x0000_s3893" style="position:absolute;left:0;text-align:left;margin-left:4770pt;margin-top:7.2pt;width:93pt;height:40.5pt;z-index:-251963904;mso-wrap-edited:t;mso-position-horizontal:right" coordsize="" o:spt="100" wrapcoords="-30 104 1000 104 1000 1105 1000 1105 -30 1105 -30 104" adj="0,,0" path="">
                  <v:stroke joinstyle="round"/>
                  <v:imagedata r:id="rId1300" o:title="dc_953"/>
                  <v:formulas/>
                  <v:path o:connecttype="segments"/>
                  <w10:wrap type="tight"/>
                </v:shape>
              </w:pict>
            </w:r>
            <w:r w:rsidR="00503198">
              <w:t>The number of ribbons.</w:t>
            </w:r>
          </w:p>
        </w:tc>
      </w:tr>
    </w:tbl>
    <w:p w:rsidR="00503198" w:rsidRDefault="00503198" w:rsidP="00503198"/>
    <w:p w:rsidR="00503198" w:rsidRDefault="00503198" w:rsidP="00503198">
      <w:pPr>
        <w:pStyle w:val="Heading2"/>
      </w:pPr>
      <w:bookmarkStart w:id="5727" w:name="_Toc259722360"/>
      <w:bookmarkStart w:id="5728" w:name="_Toc275502706"/>
      <w:bookmarkStart w:id="5729" w:name="_Toc371378298"/>
      <w:bookmarkStart w:id="5730" w:name="_Toc21213421"/>
      <w:bookmarkStart w:id="5731" w:name="NumberOfSides"/>
      <w:r>
        <w:t>NumberOfSides</w:t>
      </w:r>
      <w:bookmarkEnd w:id="5727"/>
      <w:bookmarkEnd w:id="5728"/>
      <w:bookmarkEnd w:id="5729"/>
      <w:bookmarkEnd w:id="5730"/>
      <w:bookmarkEnd w:id="57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54" o:spid="_x0000_s1925" style="position:absolute;left:0;text-align:left;margin-left:0;margin-top:0;width:50pt;height:50pt;z-index:250484224;visibility:hidden" coordsize="67,136" o:spt="100" o:preferrelative="t" adj="0,,0" path="">
                  <v:stroke joinstyle="round"/>
                  <v:formulas/>
                  <v:path o:connecttype="segments"/>
                  <o:lock v:ext="edit" selection="t"/>
                </v:shape>
              </w:pict>
            </w:r>
            <w:r w:rsidRPr="001978CB">
              <w:pict>
                <v:shape id="_x0000_s3894" style="position:absolute;left:0;text-align:left;margin-left:3757.5pt;margin-top:7.2pt;width:81.75pt;height:40.5pt;z-index:-251962880;mso-wrap-edited:t;mso-position-horizontal:right" coordsize="" o:spt="100" wrapcoords="-30 104 1000 104 1000 1105 1000 1105 -30 1105 -30 104" adj="0,,0" path="">
                  <v:stroke joinstyle="round"/>
                  <v:imagedata r:id="rId1301" o:title="dc_954"/>
                  <v:formulas/>
                  <v:path o:connecttype="segments"/>
                  <w10:wrap type="tight"/>
                </v:shape>
              </w:pict>
            </w:r>
            <w:r w:rsidR="00503198">
              <w:t>The number of sides.</w:t>
            </w:r>
          </w:p>
        </w:tc>
      </w:tr>
    </w:tbl>
    <w:p w:rsidR="00503198" w:rsidRDefault="00503198" w:rsidP="00503198"/>
    <w:p w:rsidR="00503198" w:rsidRDefault="00503198" w:rsidP="00503198">
      <w:pPr>
        <w:pStyle w:val="Heading2"/>
      </w:pPr>
      <w:bookmarkStart w:id="5732" w:name="_Toc259722361"/>
      <w:bookmarkStart w:id="5733" w:name="_Toc275502707"/>
      <w:bookmarkStart w:id="5734" w:name="_Toc371378299"/>
      <w:bookmarkStart w:id="5735" w:name="_Toc21213422"/>
      <w:bookmarkStart w:id="5736" w:name="NumberOfSignatures"/>
      <w:r>
        <w:t>NumberOfSignatures</w:t>
      </w:r>
      <w:bookmarkEnd w:id="5732"/>
      <w:bookmarkEnd w:id="5733"/>
      <w:bookmarkEnd w:id="5734"/>
      <w:bookmarkEnd w:id="5735"/>
      <w:bookmarkEnd w:id="57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55" o:spid="_x0000_s1926" style="position:absolute;left:0;text-align:left;margin-left:0;margin-top:0;width:50pt;height:50pt;z-index:250485248;visibility:hidden" coordsize="67,171" o:spt="100" o:preferrelative="t" adj="0,,0" path="">
                  <v:stroke joinstyle="round"/>
                  <v:formulas/>
                  <v:path o:connecttype="segments"/>
                  <o:lock v:ext="edit" selection="t"/>
                </v:shape>
              </w:pict>
            </w:r>
            <w:r w:rsidRPr="001978CB">
              <w:pict>
                <v:shape id="_x0000_s3895" style="position:absolute;left:0;text-align:left;margin-left:5647.5pt;margin-top:7.2pt;width:102.75pt;height:40.5pt;z-index:-251961856;mso-wrap-edited:t;mso-position-horizontal:right" coordsize="" o:spt="100" wrapcoords="-30 104 1000 104 1000 1105 1000 1105 -30 1105 -30 104" adj="0,,0" path="">
                  <v:stroke joinstyle="round"/>
                  <v:imagedata r:id="rId1302" o:title="dc_955"/>
                  <v:formulas/>
                  <v:path o:connecttype="segments"/>
                  <w10:wrap type="tight"/>
                </v:shape>
              </w:pict>
            </w:r>
            <w:r w:rsidR="00503198">
              <w:t>The number of signatures.</w:t>
            </w:r>
          </w:p>
        </w:tc>
      </w:tr>
    </w:tbl>
    <w:p w:rsidR="00503198" w:rsidRDefault="00503198" w:rsidP="00503198"/>
    <w:p w:rsidR="00503198" w:rsidRPr="005E77F5" w:rsidRDefault="00503198" w:rsidP="00503198">
      <w:pPr>
        <w:pStyle w:val="Heading2"/>
      </w:pPr>
      <w:bookmarkStart w:id="5737" w:name="_Toc259722362"/>
      <w:bookmarkStart w:id="5738" w:name="_Toc275502708"/>
      <w:bookmarkStart w:id="5739" w:name="_Toc371378300"/>
      <w:bookmarkStart w:id="5740" w:name="_Toc21213423"/>
      <w:bookmarkStart w:id="5741" w:name="NumberOfUncompletedMeasuredItems"/>
      <w:r w:rsidRPr="005E77F5">
        <w:t>NumberOfUncompletedMeasuredItems</w:t>
      </w:r>
      <w:bookmarkEnd w:id="5737"/>
      <w:bookmarkEnd w:id="5738"/>
      <w:bookmarkEnd w:id="5739"/>
      <w:bookmarkEnd w:id="5740"/>
      <w:bookmarkEnd w:id="574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1978CB" w:rsidP="00503198">
            <w:pPr>
              <w:pStyle w:val="Normal2"/>
            </w:pPr>
            <w:r w:rsidRPr="001978CB">
              <w:rPr>
                <w:noProof/>
              </w:rPr>
              <w:pict>
                <v:shape id="_x0000_s4063" type="#_x0000_t75" style="position:absolute;left:0;text-align:left;margin-left:14222.3pt;margin-top:7.05pt;width:192.75pt;height:37.5pt;z-index:-251819520;mso-position-horizontal:right" wrapcoords="-84 0 -84 21168 21600 21168 21600 0 -84 0" filled="t">
                  <v:imagedata r:id="rId1303" o:title="NumberOfUncompletedMeasuredItems"/>
                  <w10:wrap type="tight"/>
                </v:shape>
              </w:pict>
            </w:r>
            <w:r w:rsidR="00503198" w:rsidRPr="005E77F5">
              <w:t>Specifies the number of items that are uncompleted measured, i.e. some measurement values are missing for these items</w:t>
            </w:r>
            <w:r w:rsidR="00503198">
              <w:t>.</w:t>
            </w:r>
          </w:p>
        </w:tc>
      </w:tr>
    </w:tbl>
    <w:p w:rsidR="00503198" w:rsidRDefault="00503198" w:rsidP="00503198"/>
    <w:p w:rsidR="00503198" w:rsidRDefault="00503198" w:rsidP="00503198">
      <w:pPr>
        <w:pStyle w:val="Heading2"/>
      </w:pPr>
      <w:bookmarkStart w:id="5742" w:name="_Toc259722363"/>
      <w:bookmarkStart w:id="5743" w:name="_Toc275502709"/>
      <w:bookmarkStart w:id="5744" w:name="_Toc371378301"/>
      <w:bookmarkStart w:id="5745" w:name="_Toc21213424"/>
      <w:bookmarkStart w:id="5746" w:name="NumberOfWraps"/>
      <w:r>
        <w:t>NumberOfWraps</w:t>
      </w:r>
      <w:bookmarkEnd w:id="5742"/>
      <w:bookmarkEnd w:id="5743"/>
      <w:bookmarkEnd w:id="5744"/>
      <w:bookmarkEnd w:id="5745"/>
      <w:bookmarkEnd w:id="57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56" o:spid="_x0000_s1927" style="position:absolute;left:0;text-align:left;margin-left:0;margin-top:0;width:50pt;height:50pt;z-index:250486272;visibility:hidden" coordsize="67,141" o:spt="100" o:preferrelative="t" adj="0,,0" path="">
                  <v:stroke joinstyle="round"/>
                  <v:formulas/>
                  <v:path o:connecttype="segments"/>
                  <o:lock v:ext="edit" selection="t"/>
                </v:shape>
              </w:pict>
            </w:r>
            <w:r w:rsidRPr="001978CB">
              <w:pict>
                <v:shape id="_x0000_s3896" style="position:absolute;left:0;text-align:left;margin-left:4027.5pt;margin-top:7.2pt;width:84.75pt;height:40.5pt;z-index:-251960832;mso-wrap-edited:t;mso-position-horizontal:right" coordsize="" o:spt="100" wrapcoords="-30 104 1000 104 1000 1105 1000 1105 -30 1105 -30 104" adj="0,,0" path="">
                  <v:stroke joinstyle="round"/>
                  <v:imagedata r:id="rId1304" o:title="dc_956"/>
                  <v:formulas/>
                  <v:path o:connecttype="segments"/>
                  <w10:wrap type="tight"/>
                </v:shape>
              </w:pict>
            </w:r>
            <w:r w:rsidR="00503198">
              <w:t>The number of turns of wrapping material to be applied to the package.</w:t>
            </w:r>
          </w:p>
        </w:tc>
      </w:tr>
    </w:tbl>
    <w:p w:rsidR="00503198" w:rsidRDefault="00503198" w:rsidP="00503198"/>
    <w:p w:rsidR="00503198" w:rsidRDefault="00503198" w:rsidP="00503198">
      <w:pPr>
        <w:pStyle w:val="Heading2"/>
      </w:pPr>
      <w:bookmarkStart w:id="5747" w:name="_Toc259722364"/>
      <w:bookmarkStart w:id="5748" w:name="_Toc275502710"/>
      <w:bookmarkStart w:id="5749" w:name="_Toc371378302"/>
      <w:bookmarkStart w:id="5750" w:name="_Toc21213425"/>
      <w:bookmarkStart w:id="5751" w:name="NumberOrderDocumentRequired"/>
      <w:r>
        <w:t>NumberOrderDocumentRequired</w:t>
      </w:r>
      <w:bookmarkEnd w:id="5747"/>
      <w:bookmarkEnd w:id="5748"/>
      <w:bookmarkEnd w:id="5749"/>
      <w:bookmarkEnd w:id="5750"/>
      <w:bookmarkEnd w:id="57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57" o:spid="_x0000_s1928" style="position:absolute;left:0;text-align:left;margin-left:0;margin-top:0;width:50pt;height:50pt;z-index:250487296;visibility:hidden" coordsize="67,252" o:spt="100" o:preferrelative="t" adj="0,,0" path="">
                  <v:stroke joinstyle="round"/>
                  <v:formulas/>
                  <v:path o:connecttype="segments"/>
                  <o:lock v:ext="edit" selection="t"/>
                </v:shape>
              </w:pict>
            </w:r>
            <w:r w:rsidRPr="001978CB">
              <w:pict>
                <v:shape id="_x0000_s3897" style="position:absolute;left:0;text-align:left;margin-left:10035pt;margin-top:7.2pt;width:151.5pt;height:40.5pt;z-index:-251959808;mso-wrap-edited:t;mso-position-horizontal:right" coordsize="" o:spt="100" wrapcoords="-30 104 1000 104 1000 1105 1000 1105 -30 1105 -30 104" adj="0,,0" path="">
                  <v:stroke joinstyle="round"/>
                  <v:imagedata r:id="rId1305" o:title="dc_957"/>
                  <v:formulas/>
                  <v:path o:connecttype="segments"/>
                  <w10:wrap type="tight"/>
                </v:shape>
              </w:pict>
            </w:r>
            <w:r w:rsidR="00503198">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tc>
      </w:tr>
    </w:tbl>
    <w:p w:rsidR="00503198" w:rsidRDefault="00503198" w:rsidP="00503198"/>
    <w:p w:rsidR="00503198" w:rsidRDefault="00503198" w:rsidP="00503198">
      <w:pPr>
        <w:pStyle w:val="Heading2"/>
      </w:pPr>
      <w:bookmarkStart w:id="5752" w:name="_Toc259722365"/>
      <w:bookmarkStart w:id="5753" w:name="_Toc275502711"/>
      <w:bookmarkStart w:id="5754" w:name="_Toc371378303"/>
      <w:bookmarkStart w:id="5755" w:name="_Toc21213426"/>
      <w:bookmarkStart w:id="5756" w:name="NumberPerProduct"/>
      <w:r>
        <w:t>NumberPerProduct</w:t>
      </w:r>
      <w:bookmarkEnd w:id="5752"/>
      <w:bookmarkEnd w:id="5753"/>
      <w:bookmarkEnd w:id="5754"/>
      <w:bookmarkEnd w:id="5755"/>
      <w:bookmarkEnd w:id="57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58" o:spid="_x0000_s1929" style="position:absolute;left:0;text-align:left;margin-left:0;margin-top:0;width:50pt;height:50pt;z-index:250488320;visibility:hidden" coordsize="67,159" o:spt="100" o:preferrelative="t" adj="0,,0" path="">
                  <v:stroke joinstyle="round"/>
                  <v:formulas/>
                  <v:path o:connecttype="segments"/>
                  <o:lock v:ext="edit" selection="t"/>
                </v:shape>
              </w:pict>
            </w:r>
            <w:r w:rsidRPr="001978CB">
              <w:pict>
                <v:shape id="_x0000_s3898" style="position:absolute;left:0;text-align:left;margin-left:4972.5pt;margin-top:7.2pt;width:95.25pt;height:40.5pt;z-index:-251958784;mso-wrap-edited:t;mso-position-horizontal:right" coordsize="" o:spt="100" wrapcoords="-30 104 1000 104 1000 1105 1000 1105 -30 1105 -30 104" adj="0,,0" path="">
                  <v:stroke joinstyle="round"/>
                  <v:imagedata r:id="rId1306" o:title="dc_958"/>
                  <v:formulas/>
                  <v:path o:connecttype="segments"/>
                  <w10:wrap type="tight"/>
                </v:shape>
              </w:pict>
            </w:r>
            <w:r w:rsidR="00503198">
              <w:t>The number of components or items per assembly or constructed product</w:t>
            </w:r>
          </w:p>
        </w:tc>
      </w:tr>
    </w:tbl>
    <w:p w:rsidR="00503198" w:rsidRDefault="00503198" w:rsidP="00503198">
      <w:pPr>
        <w:pStyle w:val="Heading2"/>
      </w:pPr>
      <w:bookmarkStart w:id="5757" w:name="_Toc259722366"/>
      <w:bookmarkStart w:id="5758" w:name="_Toc275502712"/>
      <w:bookmarkStart w:id="5759" w:name="_Toc371378304"/>
      <w:bookmarkStart w:id="5760" w:name="_Toc21213427"/>
      <w:bookmarkStart w:id="5761" w:name="NumericValue"/>
      <w:r w:rsidRPr="007F70CB">
        <w:t>NumericValue</w:t>
      </w:r>
      <w:bookmarkEnd w:id="5757"/>
      <w:bookmarkEnd w:id="5758"/>
      <w:bookmarkEnd w:id="5759"/>
      <w:bookmarkEnd w:id="5760"/>
      <w:bookmarkEnd w:id="5761"/>
    </w:p>
    <w:tbl>
      <w:tblPr>
        <w:tblW w:w="5000" w:type="pct"/>
        <w:tblCellMar>
          <w:top w:w="144" w:type="dxa"/>
          <w:left w:w="115" w:type="dxa"/>
          <w:right w:w="115" w:type="dxa"/>
        </w:tblCellMar>
        <w:tblLook w:val="01E0"/>
      </w:tblPr>
      <w:tblGrid>
        <w:gridCol w:w="9584"/>
      </w:tblGrid>
      <w:tr w:rsidR="00503198" w:rsidRPr="007F70CB" w:rsidTr="00503198">
        <w:tc>
          <w:tcPr>
            <w:tcW w:w="5000" w:type="pct"/>
          </w:tcPr>
          <w:p w:rsidR="00503198" w:rsidRDefault="001978CB" w:rsidP="00503198">
            <w:pPr>
              <w:pStyle w:val="Normal2"/>
              <w:rPr>
                <w:b/>
              </w:rPr>
            </w:pPr>
            <w:r w:rsidRPr="001978CB">
              <w:rPr>
                <w:noProof/>
                <w:snapToGrid/>
                <w:lang w:val="sv-SE" w:eastAsia="sv-SE"/>
              </w:rPr>
              <w:pict>
                <v:shape id="_x0000_s4066" type="#_x0000_t75" style="position:absolute;left:0;text-align:left;margin-left:21242.3pt;margin-top:7.05pt;width:270.75pt;height:253.5pt;z-index:-251816448;mso-wrap-edited:t;mso-position-horizontal:right" wrapcoords="12082 9219 176 9283 295 12287 12322 12223 12322 21489 21600 21536 21600 0 12142 81 12082 9219" filled="t">
                  <v:imagedata r:id="rId1307" o:title="NumericValue"/>
                  <w10:wrap type="tight"/>
                </v:shape>
              </w:pict>
            </w:r>
            <w:r w:rsidR="00503198" w:rsidRPr="007F70CB">
              <w:t>A grouping element for a numeric value and its statistical measures.</w:t>
            </w:r>
          </w:p>
          <w:p w:rsidR="00503198" w:rsidRPr="00E30062" w:rsidRDefault="00503198" w:rsidP="00503198">
            <w:pPr>
              <w:pStyle w:val="Bold3"/>
            </w:pPr>
            <w:r w:rsidRPr="00E30062">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762" w:name="_Toc259722367"/>
      <w:bookmarkStart w:id="5763" w:name="_Toc275502713"/>
      <w:bookmarkStart w:id="5764" w:name="_Toc371378305"/>
      <w:bookmarkStart w:id="5765" w:name="_Toc21213428"/>
      <w:bookmarkStart w:id="5766" w:name="OldInformationalQuantity"/>
      <w:r>
        <w:t>OldInformationalQuantity</w:t>
      </w:r>
      <w:bookmarkEnd w:id="5762"/>
      <w:bookmarkEnd w:id="5763"/>
      <w:bookmarkEnd w:id="5764"/>
      <w:bookmarkEnd w:id="5765"/>
      <w:bookmarkEnd w:id="57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59" o:spid="_x0000_s1930" style="position:absolute;left:0;text-align:left;margin-left:0;margin-top:0;width:50pt;height:50pt;z-index:250489344;visibility:hidden" coordsize="504,443" o:spt="100" o:preferrelative="t" adj="0,,0" path="">
                  <v:stroke joinstyle="round"/>
                  <v:formulas/>
                  <v:path o:connecttype="segments"/>
                  <o:lock v:ext="edit" selection="t"/>
                </v:shape>
              </w:pict>
            </w:r>
            <w:r w:rsidRPr="001978CB">
              <w:rPr>
                <w:noProof/>
              </w:rPr>
              <w:pict>
                <v:shape id="_x0000_s3965" type="#_x0000_t75" style="position:absolute;left:0;text-align:left;margin-left:25697.3pt;margin-top:7.05pt;width:320.25pt;height:447pt;z-index:-251900416;mso-wrap-edited:t;mso-position-horizontal:right" wrapcoords="8852 2858 101 2822 202 4707 8852 4779 8903 21559 21600 21564 21600 0 8852 68 8852 2858" filled="t">
                  <v:imagedata r:id="rId1308" o:title="OldInformationalQuantity"/>
                  <w10:wrap type="tight"/>
                </v:shape>
              </w:pict>
            </w:r>
            <w:r w:rsidR="00503198">
              <w:t>What the InformationalQuantity was prior to the event described taking place.</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 xml:space="preserve">Specifies how </w:t>
            </w:r>
            <w:r>
              <w:t>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 xml:space="preserve">The method used to determine how the item under consideration is </w:t>
            </w:r>
            <w:r w:rsidR="008C7962">
              <w:t xml:space="preserve">measured. Measuring </w:t>
            </w:r>
            <w:r>
              <w:t>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767" w:name="_Toc259722368"/>
      <w:bookmarkStart w:id="5768" w:name="_Toc275502714"/>
      <w:bookmarkStart w:id="5769" w:name="_Toc371378306"/>
      <w:bookmarkStart w:id="5770" w:name="_Toc21213429"/>
      <w:bookmarkStart w:id="5771" w:name="OldInventoryClass"/>
      <w:r>
        <w:t>OldInventoryClass</w:t>
      </w:r>
      <w:bookmarkEnd w:id="5767"/>
      <w:bookmarkEnd w:id="5768"/>
      <w:bookmarkEnd w:id="5769"/>
      <w:bookmarkEnd w:id="5770"/>
      <w:bookmarkEnd w:id="57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60" o:spid="_x0000_s1931" style="position:absolute;left:0;text-align:left;margin-left:0;margin-top:0;width:50pt;height:50pt;z-index:250490368;visibility:hidden" coordsize="423,615" o:spt="100" o:preferrelative="t" adj="0,,0" path="">
                  <v:stroke joinstyle="round"/>
                  <v:formulas/>
                  <v:path o:connecttype="segments"/>
                  <o:lock v:ext="edit" selection="t"/>
                </v:shape>
              </w:pict>
            </w:r>
            <w:r w:rsidRPr="001978CB">
              <w:pict>
                <v:shape id="_x0000_s3899" style="position:absolute;left:0;text-align:left;margin-left:29610pt;margin-top:7.2pt;width:369pt;height:253.5pt;z-index:-251957760;mso-wrap-edited:t;mso-position-horizontal:right" coordsize="" o:spt="100" wrapcoords="-30 364 229 364 229 16 422 16 616 16 1000 16 1000 828 1000 1017 616 1017 422 1017 422 828 229 828 229 473 -30 473 -30 364" adj="0,,0" path="">
                  <v:stroke joinstyle="round"/>
                  <v:imagedata r:id="rId1309" o:title="dc_960"/>
                  <v:formulas/>
                  <v:path o:connecttype="segments"/>
                  <w10:wrap type="tight"/>
                </v:shape>
              </w:pict>
            </w:r>
            <w:r w:rsidR="00503198">
              <w:t>A group item containing information about what the InventoryClass was prior to the event described taking place.</w:t>
            </w:r>
          </w:p>
          <w:p w:rsidR="00503198" w:rsidRDefault="00503198" w:rsidP="00503198">
            <w:pPr>
              <w:pStyle w:val="Bold3"/>
            </w:pPr>
            <w:r>
              <w:t>InventoryStatusType [attribute]</w:t>
            </w:r>
          </w:p>
          <w:p w:rsidR="00503198" w:rsidRDefault="00503198" w:rsidP="00503198">
            <w:pPr>
              <w:pStyle w:val="Italic3"/>
            </w:pPr>
            <w:r>
              <w:t>InventoryStatusType is optional. A single instance might exist.</w:t>
            </w:r>
          </w:p>
          <w:p w:rsidR="00503198" w:rsidRDefault="00503198" w:rsidP="00503198">
            <w:pPr>
              <w:pStyle w:val="Normal3"/>
            </w:pPr>
            <w:r>
              <w:t>Provides the status type for inventory/goods belonging to a product and/or an order.</w:t>
            </w:r>
          </w:p>
          <w:p w:rsidR="00503198" w:rsidRDefault="00503198" w:rsidP="00503198">
            <w:pPr>
              <w:pStyle w:val="Normal3"/>
            </w:pPr>
            <w:r>
              <w:t>Refer to InventoryStatusType definition for any enumerations.</w:t>
            </w:r>
          </w:p>
          <w:p w:rsidR="00503198" w:rsidRDefault="00503198" w:rsidP="00503198">
            <w:pPr>
              <w:pStyle w:val="Bold3"/>
            </w:pPr>
            <w:r>
              <w:t>InventoryOwnedBy [attribute]</w:t>
            </w:r>
          </w:p>
          <w:p w:rsidR="00503198" w:rsidRDefault="00503198" w:rsidP="00503198">
            <w:pPr>
              <w:pStyle w:val="Italic3"/>
            </w:pPr>
            <w:r>
              <w:t>InventoryOwnedBy is optional. A single instance might exist.</w:t>
            </w:r>
          </w:p>
          <w:p w:rsidR="00503198" w:rsidRDefault="00503198" w:rsidP="00503198">
            <w:pPr>
              <w:pStyle w:val="Normal3"/>
            </w:pPr>
            <w:r>
              <w:t>Specifies who is the owner of the inventory/goods.</w:t>
            </w:r>
          </w:p>
          <w:p w:rsidR="00503198" w:rsidRDefault="00503198" w:rsidP="00503198">
            <w:pPr>
              <w:pStyle w:val="Normal3"/>
            </w:pPr>
            <w:r>
              <w:t>Refer to InventoryOwnedBy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InventoryClassCode</w:t>
            </w:r>
          </w:p>
          <w:p w:rsidR="00503198" w:rsidRDefault="00503198" w:rsidP="00503198">
            <w:pPr>
              <w:pStyle w:val="Italic5"/>
            </w:pPr>
            <w:r>
              <w:t>InventoryClassCode is mandatory. A single instance is required.</w:t>
            </w:r>
          </w:p>
          <w:p w:rsidR="00503198" w:rsidRDefault="00503198" w:rsidP="00503198">
            <w:pPr>
              <w:pStyle w:val="Normal5"/>
            </w:pPr>
            <w:r>
              <w:t>A code specifying the inventory and goods status. Classification of statuses can be done on multiple levels indicated by InventoryClassLevel.</w:t>
            </w:r>
          </w:p>
          <w:p w:rsidR="00503198" w:rsidRDefault="00503198" w:rsidP="00503198">
            <w:pPr>
              <w:pStyle w:val="Bold5"/>
            </w:pPr>
            <w:r>
              <w:t>InventoryClassDescription</w:t>
            </w:r>
          </w:p>
          <w:p w:rsidR="00503198" w:rsidRDefault="00503198" w:rsidP="00503198">
            <w:pPr>
              <w:pStyle w:val="Italic5"/>
            </w:pPr>
            <w:r>
              <w:t>InventoryClassDescription is optional. Multiple instances might exist.</w:t>
            </w:r>
          </w:p>
          <w:p w:rsidR="00503198" w:rsidRDefault="00503198" w:rsidP="00503198">
            <w:pPr>
              <w:pStyle w:val="Normal5"/>
            </w:pPr>
            <w:r>
              <w:t>A description of the inventory class.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772" w:name="_Toc259722369"/>
      <w:bookmarkStart w:id="5773" w:name="_Toc275502715"/>
      <w:bookmarkStart w:id="5774" w:name="_Toc371378307"/>
      <w:bookmarkStart w:id="5775" w:name="_Toc21213430"/>
      <w:bookmarkStart w:id="5776" w:name="OldQuantity"/>
      <w:r>
        <w:t>OldQuantity</w:t>
      </w:r>
      <w:bookmarkEnd w:id="5772"/>
      <w:bookmarkEnd w:id="5773"/>
      <w:bookmarkEnd w:id="5774"/>
      <w:bookmarkEnd w:id="5775"/>
      <w:bookmarkEnd w:id="57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61" o:spid="_x0000_s1932" style="position:absolute;left:0;text-align:left;margin-left:0;margin-top:0;width:50pt;height:50pt;z-index:250491392;visibility:hidden" coordsize="504,386" o:spt="100" o:preferrelative="t" adj="0,,0" path="">
                  <v:stroke joinstyle="round"/>
                  <v:formulas/>
                  <v:path o:connecttype="segments"/>
                  <o:lock v:ext="edit" selection="t"/>
                </v:shape>
              </w:pict>
            </w:r>
            <w:r w:rsidRPr="001978CB">
              <w:rPr>
                <w:noProof/>
              </w:rPr>
              <w:pict>
                <v:shape id="_x0000_s3966" type="#_x0000_t75" style="position:absolute;left:0;text-align:left;margin-left:22389.8pt;margin-top:7.05pt;width:283.5pt;height:447pt;z-index:-251899392;mso-wrap-edited:t;mso-position-horizontal:right" wrapcoords="7200 2904 171 2940 229 4789 7143 4716 8057 21496 21600 21564 21600 0 7200 5 7200 2904" filled="t">
                  <v:imagedata r:id="rId1310" o:title="OldQuantity"/>
                  <w10:wrap type="tight"/>
                </v:shape>
              </w:pict>
            </w:r>
            <w:r w:rsidR="00503198">
              <w:t>What the Quantity was prior to the event described taking place</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 xml:space="preserve">Specifies how </w:t>
            </w:r>
            <w:r>
              <w:t>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 xml:space="preserve">The method used to determine how the item under consideration is </w:t>
            </w:r>
            <w:r w:rsidR="008C7962">
              <w:t xml:space="preserve">measured. Measuring </w:t>
            </w:r>
            <w:r>
              <w:t>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777" w:name="_Toc259722370"/>
      <w:bookmarkStart w:id="5778" w:name="_Toc275502716"/>
      <w:bookmarkStart w:id="5779" w:name="_Toc371378308"/>
      <w:bookmarkStart w:id="5780" w:name="_Toc21213431"/>
      <w:bookmarkStart w:id="5781" w:name="Opacity"/>
      <w:r>
        <w:t>Opacity</w:t>
      </w:r>
      <w:bookmarkEnd w:id="5777"/>
      <w:bookmarkEnd w:id="5778"/>
      <w:bookmarkEnd w:id="5779"/>
      <w:bookmarkEnd w:id="5780"/>
      <w:bookmarkEnd w:id="57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Pr>
                <w:noProof/>
                <w:snapToGrid/>
                <w:lang w:val="sv-SE" w:eastAsia="sv-SE"/>
              </w:rPr>
              <w:pict>
                <v:shape id="_x0000_s6991" type="#_x0000_t75" style="position:absolute;left:0;text-align:left;margin-left:18508.55pt;margin-top:7.05pt;width:326.25pt;height:495.75pt;z-index:-249514496;mso-wrap-edited:t;mso-position-horizontal:right;mso-position-horizontal-relative:text;mso-position-vertical:absolute;mso-position-vertical-relative:text" wrapcoords="113 6026 -46 7725 8653 7647 8852 21371 21600 21567 21600 0 8415 118 8494 6026 113 6026" filled="t">
                  <v:imagedata r:id="rId1311" o:title="Opacity"/>
                  <w10:wrap type="tight"/>
                </v:shape>
              </w:pict>
            </w:r>
            <w:r w:rsidRPr="001978CB">
              <w:pict>
                <v:shape id="dc_962" o:spid="_x0000_s1933" style="position:absolute;left:0;text-align:left;margin-left:0;margin-top:0;width:50pt;height:50pt;z-index:250492416;visibility:hidden" coordsize="678,465" o:spt="100" o:preferrelative="t" adj="0,,0" path="">
                  <v:stroke joinstyle="round"/>
                  <v:formulas/>
                  <v:path o:connecttype="segments"/>
                  <o:lock v:ext="edit" selection="t"/>
                </v:shape>
              </w:pict>
            </w:r>
            <w:r w:rsidR="00503198">
              <w:t>A group item used to communicate opacity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782" w:name="_Toc259722371"/>
      <w:bookmarkStart w:id="5783" w:name="_Toc275502717"/>
      <w:bookmarkStart w:id="5784" w:name="_Toc371378309"/>
      <w:bookmarkStart w:id="5785" w:name="_Toc21213432"/>
      <w:bookmarkStart w:id="5786" w:name="OrderConfirmation"/>
      <w:r>
        <w:t>OrderConfirmation</w:t>
      </w:r>
      <w:bookmarkEnd w:id="5782"/>
      <w:bookmarkEnd w:id="5783"/>
      <w:bookmarkEnd w:id="5784"/>
      <w:bookmarkEnd w:id="5785"/>
      <w:bookmarkEnd w:id="5786"/>
    </w:p>
    <w:tbl>
      <w:tblPr>
        <w:tblW w:w="5000" w:type="pct"/>
        <w:tblCellMar>
          <w:top w:w="144" w:type="dxa"/>
          <w:left w:w="115" w:type="dxa"/>
          <w:right w:w="115" w:type="dxa"/>
        </w:tblCellMar>
        <w:tblLook w:val="01E0"/>
      </w:tblPr>
      <w:tblGrid>
        <w:gridCol w:w="9584"/>
      </w:tblGrid>
      <w:tr w:rsidR="00503198" w:rsidTr="00503198">
        <w:tc>
          <w:tcPr>
            <w:tcW w:w="5000" w:type="pct"/>
          </w:tcPr>
          <w:p w:rsidR="0037406E" w:rsidRDefault="001978CB" w:rsidP="0037406E">
            <w:pPr>
              <w:pStyle w:val="Normal2"/>
            </w:pPr>
            <w:r w:rsidRPr="001978CB">
              <w:pict>
                <v:shape id="dc_963" o:spid="_x0000_s1934" style="position:absolute;left:0;text-align:left;margin-left:0;margin-top:0;width:50pt;height:50pt;z-index:250493440;visibility:hidden" coordsize="506,510" o:spt="100" o:preferrelative="t" adj="0,,0" path="">
                  <v:stroke joinstyle="round"/>
                  <v:formulas/>
                  <v:path o:connecttype="segments"/>
                  <o:lock v:ext="edit" selection="t"/>
                </v:shape>
              </w:pict>
            </w:r>
            <w:r w:rsidRPr="001978CB">
              <w:rPr>
                <w:noProof/>
              </w:rPr>
              <w:pict>
                <v:shape id="_x0000_s6414" type="#_x0000_t75" style="position:absolute;left:0;text-align:left;margin-left:25562.3pt;margin-top:7.05pt;width:318.75pt;height:347.25pt;z-index:-249910784;mso-wrap-edited:t;mso-position-horizontal:right" wrapcoords="7098 11274 136 11181 237 12954 7352 13140 7048 18039 10758 18086 10554 21398 21600 21553 21600 0 8166 78 8115 6329 7098 6516 7098 11274" filled="t">
                  <v:imagedata r:id="rId1312" o:title="OrderConfirmation"/>
                  <w10:wrap type="tight"/>
                </v:shape>
              </w:pict>
            </w:r>
            <w:r w:rsidR="00503198">
              <w:t xml:space="preserve">The </w:t>
            </w:r>
            <w:r w:rsidR="0037406E">
              <w:t>OrderConfirmation element is the root element for the OrderConfirmation e-Document.</w:t>
            </w:r>
          </w:p>
          <w:p w:rsidR="00503198" w:rsidRDefault="0037406E" w:rsidP="0037406E">
            <w:pPr>
              <w:pStyle w:val="Normal2"/>
            </w:pPr>
            <w:r>
              <w:t xml:space="preserve">A seller sends an OrderConfirmation e-Document to a buyer after receiving a </w:t>
            </w:r>
            <w:r w:rsidR="007A460A" w:rsidRPr="007A460A">
              <w:t xml:space="preserve">PurchaseOrder </w:t>
            </w:r>
            <w:r>
              <w:t xml:space="preserve">from that buyer. The e-Document contains a response to the conditions specified in the </w:t>
            </w:r>
            <w:r w:rsidR="007A460A" w:rsidRPr="007A460A">
              <w:t>PurchaseOrder</w:t>
            </w:r>
            <w:r>
              <w:t>. A supplier may also send an OrderConfirmation e-Document to convey changes that the supplier has made in the order or to convey new information such as a Supplier Reference Number or Job Number</w:t>
            </w:r>
            <w:r w:rsidR="00503198">
              <w:t>.</w:t>
            </w:r>
          </w:p>
          <w:p w:rsidR="00503198" w:rsidRDefault="00503198" w:rsidP="00503198">
            <w:pPr>
              <w:pStyle w:val="Bold3"/>
            </w:pPr>
            <w:r>
              <w:t>OrderConfirmationStatusType [attribute]</w:t>
            </w:r>
          </w:p>
          <w:p w:rsidR="00503198" w:rsidRDefault="00503198" w:rsidP="00503198">
            <w:pPr>
              <w:pStyle w:val="Italic3"/>
            </w:pPr>
            <w:r>
              <w:t>OrderConfirmationStatusType is mandatory. A single instance is required.</w:t>
            </w:r>
          </w:p>
          <w:p w:rsidR="00503198" w:rsidRDefault="00503198" w:rsidP="00503198">
            <w:pPr>
              <w:pStyle w:val="Normal3"/>
            </w:pPr>
            <w:r>
              <w:t xml:space="preserve">Identifies the status of the whole </w:t>
            </w:r>
            <w:r w:rsidR="00F33887">
              <w:t>OrderConfirmation</w:t>
            </w:r>
            <w:r>
              <w:t xml:space="preserve"> </w:t>
            </w:r>
            <w:r w:rsidR="00ED105B">
              <w:t>e-Document</w:t>
            </w:r>
            <w:r>
              <w:t xml:space="preserve"> (i.e. at the root level)</w:t>
            </w:r>
          </w:p>
          <w:p w:rsidR="00503198" w:rsidRDefault="00503198" w:rsidP="00503198">
            <w:pPr>
              <w:pStyle w:val="Normal3"/>
            </w:pPr>
            <w:r>
              <w:t>Refer to OrderConfirmationStatusType definition for any enumerations.</w:t>
            </w:r>
          </w:p>
          <w:p w:rsidR="00503198" w:rsidRDefault="00503198" w:rsidP="00503198">
            <w:pPr>
              <w:pStyle w:val="Bold3"/>
            </w:pPr>
            <w:r>
              <w:t>OrderType [attribute]</w:t>
            </w:r>
          </w:p>
          <w:p w:rsidR="00503198" w:rsidRDefault="00503198" w:rsidP="00503198">
            <w:pPr>
              <w:pStyle w:val="Italic3"/>
            </w:pPr>
            <w:r>
              <w:t>OrderType is optional. A single instance might exist.</w:t>
            </w:r>
          </w:p>
          <w:p w:rsidR="00503198" w:rsidRDefault="00503198" w:rsidP="00503198">
            <w:pPr>
              <w:pStyle w:val="Normal3"/>
            </w:pPr>
            <w:r>
              <w:t>Defines the type of OrderConfirmation being communicated.</w:t>
            </w:r>
          </w:p>
          <w:p w:rsidR="00503198" w:rsidRDefault="00503198" w:rsidP="00503198">
            <w:pPr>
              <w:pStyle w:val="Normal3"/>
            </w:pPr>
            <w:r>
              <w:t>Refer to OrderType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Default="006070A5" w:rsidP="00503198">
            <w:pPr>
              <w:pStyle w:val="Normal3"/>
            </w:pPr>
            <w:r>
              <w:t>Information on the content of this attribute is available at:</w:t>
            </w:r>
            <w:r>
              <w:br/>
              <w:t>https://www.loc.gov/standards/iso639-2/php/code_list.php</w:t>
            </w:r>
          </w:p>
          <w:p w:rsidR="000108C6" w:rsidRDefault="000108C6" w:rsidP="000108C6">
            <w:pPr>
              <w:pStyle w:val="Bold3"/>
            </w:pPr>
            <w:r>
              <w:t>IsThirdParty [attribute]</w:t>
            </w:r>
          </w:p>
          <w:p w:rsidR="000108C6" w:rsidRDefault="000108C6" w:rsidP="000108C6">
            <w:pPr>
              <w:pStyle w:val="Italic3"/>
            </w:pPr>
            <w:r w:rsidRPr="00125746">
              <w:t xml:space="preserve">IsThirdParty </w:t>
            </w:r>
            <w:r>
              <w:t>is optional. A single instance might exist.</w:t>
            </w:r>
          </w:p>
          <w:p w:rsidR="000108C6" w:rsidRDefault="000108C6" w:rsidP="000108C6">
            <w:pPr>
              <w:pStyle w:val="Normal3"/>
            </w:pPr>
            <w:r w:rsidRPr="00125746">
              <w:t xml:space="preserve">Indication </w:t>
            </w:r>
            <w:r>
              <w:t>of an indirect business process.</w:t>
            </w:r>
          </w:p>
          <w:p w:rsidR="000108C6" w:rsidRDefault="000108C6" w:rsidP="000108C6">
            <w:pPr>
              <w:pStyle w:val="Normal3"/>
            </w:pPr>
            <w:r>
              <w:t xml:space="preserve">Refer to </w:t>
            </w:r>
            <w:r w:rsidRPr="00125746">
              <w:t>IsThirdParty</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OrderConfirmationHeader</w:t>
            </w:r>
          </w:p>
          <w:p w:rsidR="00503198" w:rsidRDefault="00503198" w:rsidP="00503198">
            <w:pPr>
              <w:pStyle w:val="Italic4"/>
            </w:pPr>
            <w:r>
              <w:t>OrderConfirmationHeader is mandatory. A single instance is required.</w:t>
            </w:r>
          </w:p>
          <w:p w:rsidR="00503198" w:rsidRDefault="00503198" w:rsidP="00503198">
            <w:pPr>
              <w:pStyle w:val="Normal4"/>
            </w:pPr>
            <w:r>
              <w:t xml:space="preserve">Information that is common to all items on the </w:t>
            </w:r>
            <w:r w:rsidR="00F33887">
              <w:t>OrderConfirmation</w:t>
            </w:r>
            <w:r>
              <w:t>.</w:t>
            </w:r>
          </w:p>
          <w:p w:rsidR="00503198" w:rsidRDefault="00503198" w:rsidP="00503198">
            <w:pPr>
              <w:pStyle w:val="Bold4"/>
            </w:pPr>
            <w:r>
              <w:t>OrderConfirmationLineItem</w:t>
            </w:r>
          </w:p>
          <w:p w:rsidR="00503198" w:rsidRDefault="00503198" w:rsidP="00503198">
            <w:pPr>
              <w:pStyle w:val="Italic4"/>
            </w:pPr>
            <w:r>
              <w:t>OrderConfirmationLineItem is mandatory. One instance is required, multiple instances might exist.</w:t>
            </w:r>
          </w:p>
          <w:p w:rsidR="00503198" w:rsidRDefault="00503198" w:rsidP="00503198">
            <w:pPr>
              <w:pStyle w:val="Normal4"/>
            </w:pPr>
            <w:r>
              <w:t xml:space="preserve">The detail of the items that are communicated in the </w:t>
            </w:r>
            <w:r w:rsidR="00F33887">
              <w:t>OrderConfirmation</w:t>
            </w:r>
            <w:r>
              <w:t xml:space="preserve"> </w:t>
            </w:r>
            <w:r w:rsidR="00ED105B">
              <w:t>e-Document</w:t>
            </w:r>
            <w:r>
              <w: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OrderConfirmationSummary</w:t>
            </w:r>
          </w:p>
          <w:p w:rsidR="00503198" w:rsidRDefault="00503198" w:rsidP="00503198">
            <w:pPr>
              <w:pStyle w:val="Italic4"/>
            </w:pPr>
            <w:r>
              <w:t>OrderConfirmationSummary is optional. A single instance might exist.</w:t>
            </w:r>
          </w:p>
          <w:p w:rsidR="00503198" w:rsidRDefault="00503198" w:rsidP="00503198">
            <w:pPr>
              <w:pStyle w:val="Normal4"/>
            </w:pPr>
            <w:r>
              <w:t xml:space="preserve">Summary information that applies to the whole </w:t>
            </w:r>
            <w:r w:rsidR="00F33887">
              <w:t>OrderConfirmation</w:t>
            </w:r>
            <w:r>
              <w:t xml:space="preserve"> </w:t>
            </w:r>
            <w:r w:rsidR="00ED105B">
              <w:t>e-Document</w:t>
            </w:r>
            <w:r>
              <w:t>.</w:t>
            </w:r>
          </w:p>
        </w:tc>
      </w:tr>
    </w:tbl>
    <w:p w:rsidR="00503198" w:rsidRDefault="00503198" w:rsidP="00503198"/>
    <w:p w:rsidR="00503198" w:rsidRDefault="00503198" w:rsidP="00503198">
      <w:pPr>
        <w:pStyle w:val="Heading2"/>
      </w:pPr>
      <w:bookmarkStart w:id="5787" w:name="_Toc259722372"/>
      <w:bookmarkStart w:id="5788" w:name="_Toc275502718"/>
      <w:bookmarkStart w:id="5789" w:name="_Toc371378310"/>
      <w:bookmarkStart w:id="5790" w:name="_Toc21213433"/>
      <w:bookmarkStart w:id="5791" w:name="OrderConfirmationHeader"/>
      <w:r>
        <w:t>OrderConfirmationHeader</w:t>
      </w:r>
      <w:bookmarkEnd w:id="5787"/>
      <w:bookmarkEnd w:id="5788"/>
      <w:bookmarkEnd w:id="5789"/>
      <w:bookmarkEnd w:id="5790"/>
      <w:bookmarkEnd w:id="57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531" type="#_x0000_t75" style="position:absolute;left:0;text-align:left;margin-left:20648.3pt;margin-top:7.05pt;width:264.15pt;height:671.35pt;z-index:-249848320;mso-wrap-edited:t;mso-position-horizontal:right" wrapcoords="28 5679 77 6382 7277 6420 7277 11744 10031 11725 9838 21461 21600 21576 21600 0 7132 -6 7277 5603 28 5679" filled="t">
                  <v:imagedata r:id="rId1313" o:title="OrderConfirmationHeader"/>
                  <w10:wrap type="tight"/>
                </v:shape>
              </w:pict>
            </w:r>
            <w:r w:rsidRPr="001978CB">
              <w:pict>
                <v:shape id="dc_964" o:spid="_x0000_s1935" style="position:absolute;left:0;text-align:left;margin-left:0;margin-top:0;width:50pt;height:50pt;z-index:250494464;visibility:hidden" coordsize="1317,647" o:spt="100" o:preferrelative="t" adj="0,,0" path="">
                  <v:stroke joinstyle="round"/>
                  <v:formulas/>
                  <v:path o:connecttype="segments"/>
                  <o:lock v:ext="edit" selection="t"/>
                </v:shape>
              </w:pict>
            </w:r>
            <w:r w:rsidR="00503198">
              <w:t xml:space="preserve">Information that is common to all items on the </w:t>
            </w:r>
            <w:r w:rsidR="00F33887">
              <w:t>OrderConfirmation</w:t>
            </w:r>
            <w:r w:rsidR="00503198">
              <w:t>.</w:t>
            </w:r>
          </w:p>
          <w:p w:rsidR="00503198" w:rsidRDefault="00503198" w:rsidP="00503198">
            <w:pPr>
              <w:pStyle w:val="Bold3"/>
            </w:pPr>
            <w:r>
              <w:t>OrderConfirmationHeaderStatusType [attribute]</w:t>
            </w:r>
          </w:p>
          <w:p w:rsidR="00503198" w:rsidRDefault="00503198" w:rsidP="00503198">
            <w:pPr>
              <w:pStyle w:val="Italic3"/>
            </w:pPr>
            <w:r>
              <w:t>OrderConfirmationHeaderStatusType is mandatory. A single instance is required.</w:t>
            </w:r>
          </w:p>
          <w:p w:rsidR="00503198" w:rsidRDefault="00503198" w:rsidP="00503198">
            <w:pPr>
              <w:pStyle w:val="Normal3"/>
            </w:pPr>
            <w:r>
              <w:t xml:space="preserve">An attribute defining the status of the </w:t>
            </w:r>
            <w:r w:rsidR="00F33887">
              <w:t>OrderConfirmation</w:t>
            </w:r>
            <w:r>
              <w:t xml:space="preserve"> header</w:t>
            </w:r>
          </w:p>
          <w:p w:rsidR="00503198" w:rsidRDefault="00503198" w:rsidP="00503198">
            <w:pPr>
              <w:pStyle w:val="Normal3"/>
            </w:pPr>
            <w:r>
              <w:t>Refer to OrderConfirmationHeaderStatusType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OrderConfirmationNumber</w:t>
            </w:r>
          </w:p>
          <w:p w:rsidR="00503198" w:rsidRDefault="00503198" w:rsidP="00503198">
            <w:pPr>
              <w:pStyle w:val="Italic4"/>
            </w:pPr>
            <w:r>
              <w:t>OrderConfirmationNumber is optional. A single instance might exist.</w:t>
            </w:r>
          </w:p>
          <w:p w:rsidR="00503198" w:rsidRDefault="00503198" w:rsidP="00503198">
            <w:pPr>
              <w:pStyle w:val="Normal4"/>
            </w:pPr>
            <w:r>
              <w:t>The unique order identifier as designated by the seller.</w:t>
            </w:r>
          </w:p>
          <w:p w:rsidR="00503198" w:rsidRDefault="00503198" w:rsidP="00503198">
            <w:pPr>
              <w:pStyle w:val="Bold4"/>
            </w:pPr>
            <w:r>
              <w:t>OrderConfirmationHeaderStatusTypeText</w:t>
            </w:r>
          </w:p>
          <w:p w:rsidR="00503198" w:rsidRDefault="00503198" w:rsidP="00503198">
            <w:pPr>
              <w:pStyle w:val="Italic4"/>
            </w:pPr>
            <w:r>
              <w:t>OrderConfirmationHeaderStatusTypeText is optional. A single instance might exist.</w:t>
            </w:r>
          </w:p>
          <w:p w:rsidR="00503198" w:rsidRDefault="00503198" w:rsidP="00503198">
            <w:pPr>
              <w:pStyle w:val="Normal4"/>
            </w:pPr>
            <w:r>
              <w:t>A text field that may provide detail explaining the status of the OrderConfirmationHeader.</w:t>
            </w:r>
          </w:p>
          <w:p w:rsidR="00503198" w:rsidRDefault="00503198" w:rsidP="00503198">
            <w:pPr>
              <w:pStyle w:val="ListBullet4"/>
            </w:pPr>
            <w:r>
              <w:t>This field is required if the OrderConfirmationHeaderStatusType is “Rejected”.</w:t>
            </w:r>
          </w:p>
          <w:p w:rsidR="00503198" w:rsidRDefault="00503198" w:rsidP="00503198">
            <w:pPr>
              <w:pStyle w:val="ListBullet4"/>
            </w:pPr>
            <w:r>
              <w:t>When the OrderConfirmationHeaderStatusType is “Pending”, the reason can be specified in this field.</w:t>
            </w:r>
          </w:p>
          <w:p w:rsidR="00503198" w:rsidRDefault="00503198" w:rsidP="00503198">
            <w:pPr>
              <w:pStyle w:val="ListBullet4"/>
            </w:pPr>
            <w:r>
              <w:t>Not required if the PurchaseOrder is “Accepted”.</w:t>
            </w:r>
          </w:p>
          <w:p w:rsidR="00503198" w:rsidRDefault="00503198" w:rsidP="00503198">
            <w:pPr>
              <w:pStyle w:val="Bold4"/>
            </w:pPr>
            <w:r>
              <w:t>OrderConfirmationIssuedDate</w:t>
            </w:r>
          </w:p>
          <w:p w:rsidR="00503198" w:rsidRDefault="00503198" w:rsidP="00503198">
            <w:pPr>
              <w:pStyle w:val="Italic4"/>
            </w:pPr>
            <w:r>
              <w:t>OrderConfirmationIssuedDate is mandatory. A single instance is required.</w:t>
            </w:r>
          </w:p>
          <w:p w:rsidR="00503198" w:rsidRDefault="00503198" w:rsidP="00503198">
            <w:pPr>
              <w:pStyle w:val="Normal4"/>
            </w:pPr>
            <w:r>
              <w:t xml:space="preserve">The Date and optionally the Time that the </w:t>
            </w:r>
            <w:r w:rsidR="00F33887">
              <w:t>OrderConfirmation</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FA286F" w:rsidRDefault="00FA286F" w:rsidP="00FA286F">
            <w:pPr>
              <w:pStyle w:val="Bold4"/>
            </w:pPr>
            <w:r>
              <w:t>LocationInfo</w:t>
            </w:r>
          </w:p>
          <w:p w:rsidR="00FA286F" w:rsidRDefault="00FA286F" w:rsidP="00FA286F">
            <w:pPr>
              <w:pStyle w:val="Italic4"/>
            </w:pPr>
            <w:r w:rsidRPr="009C22A0">
              <w:t>LocationInfo</w:t>
            </w:r>
            <w:r>
              <w:t xml:space="preserve"> is optional. Multiple instances might exist.</w:t>
            </w:r>
          </w:p>
          <w:p w:rsidR="00FA286F" w:rsidRDefault="00FA286F" w:rsidP="00FA286F">
            <w:pPr>
              <w:pStyle w:val="Normal4"/>
            </w:pPr>
            <w:r w:rsidRPr="00C02479">
              <w:t>A grouping element that contains information about a geographical location.</w:t>
            </w:r>
          </w:p>
          <w:p w:rsidR="00503198" w:rsidRDefault="00503198" w:rsidP="00503198">
            <w:pPr>
              <w:pStyle w:val="Bold4"/>
            </w:pPr>
            <w:r>
              <w:t>ShipToCharacteristics</w:t>
            </w:r>
          </w:p>
          <w:p w:rsidR="00503198" w:rsidRDefault="00503198" w:rsidP="00503198">
            <w:pPr>
              <w:pStyle w:val="Italic4"/>
            </w:pPr>
            <w:r>
              <w:t xml:space="preserve">ShipToCharacteristics is </w:t>
            </w:r>
            <w:r w:rsidR="00D74AE0" w:rsidRPr="00D74AE0">
              <w:t>optional. A single instance might exist</w:t>
            </w:r>
            <w:r>
              <w:t>.</w:t>
            </w:r>
          </w:p>
          <w:p w:rsidR="00503198" w:rsidRDefault="00503198" w:rsidP="00503198">
            <w:pPr>
              <w:pStyle w:val="Normal4"/>
            </w:pPr>
            <w:r>
              <w:t>A group item that provides information important for the Ship-To Party.</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1B0EBB" w:rsidRDefault="001B0EBB" w:rsidP="001B0EBB">
            <w:pPr>
              <w:pStyle w:val="Bold4"/>
            </w:pPr>
            <w:r>
              <w:t>ResourceInformation</w:t>
            </w:r>
          </w:p>
          <w:p w:rsidR="001B0EBB" w:rsidRDefault="001B0EBB" w:rsidP="001B0EBB">
            <w:pPr>
              <w:pStyle w:val="Italic4"/>
            </w:pPr>
            <w:r>
              <w:t>ResourceInformation is optional. A single instance might exist.</w:t>
            </w:r>
          </w:p>
          <w:p w:rsidR="001B0EBB" w:rsidRDefault="001B0EBB" w:rsidP="001B0EBB">
            <w:pPr>
              <w:pStyle w:val="Normal4"/>
            </w:pPr>
            <w:r>
              <w:t>A group item that contains information for specification of resources.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134DC2" w:rsidRDefault="00134DC2" w:rsidP="00134DC2">
            <w:pPr>
              <w:pStyle w:val="Bold4"/>
            </w:pPr>
            <w:r>
              <w:t>AdditionalItemInfo</w:t>
            </w:r>
          </w:p>
          <w:p w:rsidR="00134DC2" w:rsidRDefault="00134DC2" w:rsidP="00134DC2">
            <w:pPr>
              <w:pStyle w:val="Italic4"/>
            </w:pPr>
            <w:r>
              <w:t>AdditionalItemInfo is optional. Multiple instances might exist.</w:t>
            </w:r>
          </w:p>
          <w:p w:rsidR="00134DC2" w:rsidRDefault="00134DC2" w:rsidP="00134DC2">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792" w:name="_Toc259722373"/>
      <w:bookmarkStart w:id="5793" w:name="_Toc275502719"/>
      <w:bookmarkStart w:id="5794" w:name="_Toc371378311"/>
      <w:bookmarkStart w:id="5795" w:name="_Toc21213434"/>
      <w:bookmarkStart w:id="5796" w:name="OrderConfirmationHeaderStatusType_a"/>
      <w:r>
        <w:t>OrderConfirmationHeaderStatusType [attribute]</w:t>
      </w:r>
      <w:bookmarkEnd w:id="5792"/>
      <w:bookmarkEnd w:id="5793"/>
      <w:bookmarkEnd w:id="5794"/>
      <w:bookmarkEnd w:id="5795"/>
      <w:bookmarkEnd w:id="57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65" o:spid="_x0000_s1936" style="position:absolute;left:0;text-align:left;margin-left:0;margin-top:0;width:50pt;height:50pt;z-index:250495488;visibility:hidden" coordsize="89,310" o:spt="100" o:preferrelative="t" adj="0,,0" path="">
                  <v:stroke joinstyle="round"/>
                  <v:formulas/>
                  <v:path o:connecttype="segments"/>
                  <o:lock v:ext="edit" selection="t"/>
                </v:shape>
              </w:pict>
            </w:r>
            <w:r w:rsidRPr="001978CB">
              <w:pict>
                <v:shape id="_x0000_s3903" style="position:absolute;left:0;text-align:left;margin-left:13140pt;margin-top:7.2pt;width:186pt;height:53.25pt;z-index:-251955712;mso-wrap-edited:t;mso-position-horizontal:right" coordsize="" o:spt="100" wrapcoords="-30 0 1000 0 1000 1079 1000 1079 -30 1079 -30 0" adj="0,,0" path="">
                  <v:stroke joinstyle="round"/>
                  <v:imagedata r:id="rId1314" o:title="dc_965"/>
                  <v:formulas/>
                  <v:path o:connecttype="segments"/>
                  <w10:wrap type="tight"/>
                </v:shape>
              </w:pict>
            </w:r>
            <w:r w:rsidR="00503198">
              <w:t xml:space="preserve">An attribute defining the status of the </w:t>
            </w:r>
            <w:r w:rsidR="00F33887">
              <w:t>OrderConfirmation</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NoAction</w:t>
            </w:r>
          </w:p>
          <w:p w:rsidR="00503198" w:rsidRDefault="00503198" w:rsidP="00503198">
            <w:pPr>
              <w:pStyle w:val="Normal3"/>
            </w:pPr>
            <w:r w:rsidRPr="003563ED">
              <w:t>The supplied information has not been amended and thereby requires no action.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5797" w:name="_Toc259722374"/>
      <w:bookmarkStart w:id="5798" w:name="_Toc275502720"/>
      <w:bookmarkStart w:id="5799" w:name="_Toc371378312"/>
      <w:bookmarkStart w:id="5800" w:name="_Toc21213435"/>
      <w:bookmarkStart w:id="5801" w:name="OrderConfirmationHeaderStatusTypeText"/>
      <w:r>
        <w:t>OrderConfirmationHeaderStatusTypeText</w:t>
      </w:r>
      <w:bookmarkEnd w:id="5797"/>
      <w:bookmarkEnd w:id="5798"/>
      <w:bookmarkEnd w:id="5799"/>
      <w:bookmarkEnd w:id="5800"/>
      <w:bookmarkEnd w:id="58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66" o:spid="_x0000_s1937" style="position:absolute;left:0;text-align:left;margin-left:0;margin-top:0;width:50pt;height:50pt;z-index:250496512;visibility:hidden" coordsize="67,309" o:spt="100" o:preferrelative="t" adj="0,,0" path="">
                  <v:stroke joinstyle="round"/>
                  <v:formulas/>
                  <v:path o:connecttype="segments"/>
                  <o:lock v:ext="edit" selection="t"/>
                </v:shape>
              </w:pict>
            </w:r>
            <w:r w:rsidRPr="001978CB">
              <w:pict>
                <v:shape id="_x0000_s3904" style="position:absolute;left:0;text-align:left;margin-left:13072.5pt;margin-top:7.2pt;width:185.25pt;height:40.5pt;z-index:-251954688;mso-wrap-edited:t;mso-position-horizontal:right" coordsize="" o:spt="100" wrapcoords="-30 104 1000 104 1000 1105 1000 1105 -30 1105 -30 104" adj="0,,0" path="">
                  <v:stroke joinstyle="round"/>
                  <v:imagedata r:id="rId1315" o:title="dc_966"/>
                  <v:formulas/>
                  <v:path o:connecttype="segments"/>
                  <w10:wrap type="tight"/>
                </v:shape>
              </w:pict>
            </w:r>
            <w:r w:rsidR="00503198">
              <w:t>A text field that may provide detail explaining the status of the OrderConfirmationHeader.</w:t>
            </w:r>
          </w:p>
          <w:p w:rsidR="00503198" w:rsidRDefault="00503198" w:rsidP="00503198">
            <w:pPr>
              <w:pStyle w:val="ListBullet2"/>
            </w:pPr>
            <w:r>
              <w:t>This field is required if the OrderConfirmationHeaderStatusType is “Rejected”.</w:t>
            </w:r>
          </w:p>
          <w:p w:rsidR="00503198" w:rsidRDefault="00503198" w:rsidP="00503198">
            <w:pPr>
              <w:pStyle w:val="ListBullet2"/>
            </w:pPr>
            <w:r>
              <w:t>When the OrderConfirmationHeaderStatusType is “Pending”, the reason can be specified in this field.</w:t>
            </w:r>
          </w:p>
          <w:p w:rsidR="00503198" w:rsidRDefault="00503198" w:rsidP="00503198">
            <w:pPr>
              <w:pStyle w:val="ListBullet2"/>
            </w:pPr>
            <w:r>
              <w:t>Not required if the PurchaseOrder is “Accepted”.</w:t>
            </w:r>
          </w:p>
        </w:tc>
      </w:tr>
    </w:tbl>
    <w:p w:rsidR="00503198" w:rsidRDefault="00503198" w:rsidP="00503198"/>
    <w:p w:rsidR="00503198" w:rsidRDefault="00503198" w:rsidP="00503198">
      <w:pPr>
        <w:pStyle w:val="Heading2"/>
      </w:pPr>
      <w:bookmarkStart w:id="5802" w:name="_Toc259722375"/>
      <w:bookmarkStart w:id="5803" w:name="_Toc275502721"/>
      <w:bookmarkStart w:id="5804" w:name="_Toc371378313"/>
      <w:bookmarkStart w:id="5805" w:name="_Toc21213436"/>
      <w:bookmarkStart w:id="5806" w:name="OrderConfirmationIssuedDate"/>
      <w:r>
        <w:t>OrderConfirmationIssuedDate</w:t>
      </w:r>
      <w:bookmarkEnd w:id="5802"/>
      <w:bookmarkEnd w:id="5803"/>
      <w:bookmarkEnd w:id="5804"/>
      <w:bookmarkEnd w:id="5805"/>
      <w:bookmarkEnd w:id="58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67" o:spid="_x0000_s1938" style="position:absolute;left:0;text-align:left;margin-left:0;margin-top:0;width:50pt;height:50pt;z-index:250497536;visibility:hidden" coordsize="139,484" o:spt="100" o:preferrelative="t" adj="0,,0" path="">
                  <v:stroke joinstyle="round"/>
                  <v:formulas/>
                  <v:path o:connecttype="segments"/>
                  <o:lock v:ext="edit" selection="t"/>
                </v:shape>
              </w:pict>
            </w:r>
            <w:r w:rsidRPr="001978CB">
              <w:pict>
                <v:shape id="_x0000_s3905" style="position:absolute;left:0;text-align:left;margin-left:22522.5pt;margin-top:7.2pt;width:290.25pt;height:83.25pt;z-index:-251953664;mso-wrap-edited:t;mso-position-horizontal:right" coordsize="" o:spt="100" wrapcoords="-30 424 450 424 696 424 696 151 696 151 696 0 1000 0 1000 0 1000 1051 696 1051 696 763 450 763 450 756 -30 756 -30 424" adj="0,,0" path="">
                  <v:stroke joinstyle="round"/>
                  <v:imagedata r:id="rId1316" o:title="dc_967"/>
                  <v:formulas/>
                  <v:path o:connecttype="segments"/>
                  <w10:wrap type="tight"/>
                </v:shape>
              </w:pict>
            </w:r>
            <w:r w:rsidR="00503198">
              <w:t xml:space="preserve">The Date and optionally the Time that the </w:t>
            </w:r>
            <w:r w:rsidR="00F33887">
              <w:t>OrderConfirmation</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807" w:name="_Toc259722376"/>
      <w:bookmarkStart w:id="5808" w:name="_Toc275502722"/>
      <w:bookmarkStart w:id="5809" w:name="_Toc371378314"/>
      <w:bookmarkStart w:id="5810" w:name="_Toc21213437"/>
      <w:bookmarkStart w:id="5811" w:name="OrderConfirmationLineItem"/>
      <w:r>
        <w:t>OrderConfirmationLineItem</w:t>
      </w:r>
      <w:bookmarkEnd w:id="5807"/>
      <w:bookmarkEnd w:id="5808"/>
      <w:bookmarkEnd w:id="5809"/>
      <w:bookmarkEnd w:id="5810"/>
      <w:bookmarkEnd w:id="58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671" type="#_x0000_t75" style="position:absolute;left:0;text-align:left;margin-left:16881.8pt;margin-top:7.05pt;width:222.3pt;height:684.8pt;z-index:-249753088;mso-wrap-edited:t;mso-position-horizontal:right" wrapcoords="-39 6179 19 6685 7308 6702 7699 12049 9868 12085 9926 21567 21600 21576 21600 0 7641 -16 7477 6126 -39 6179" filled="t">
                  <v:imagedata r:id="rId1317" o:title="OrderConfirmationLineItem"/>
                  <w10:wrap type="tight"/>
                </v:shape>
              </w:pict>
            </w:r>
            <w:r w:rsidRPr="001978CB">
              <w:pict>
                <v:shape id="dc_968" o:spid="_x0000_s1939" style="position:absolute;left:0;text-align:left;margin-left:0;margin-top:0;width:50pt;height:50pt;z-index:250498560;visibility:hidden" coordsize="1852,675" o:spt="100" o:preferrelative="t" adj="0,,0" path="">
                  <v:stroke joinstyle="round"/>
                  <v:formulas/>
                  <v:path o:connecttype="segments"/>
                  <o:lock v:ext="edit" selection="t"/>
                </v:shape>
              </w:pict>
            </w:r>
            <w:r w:rsidR="00503198">
              <w:t xml:space="preserve">The detail of the items that are communicated in the </w:t>
            </w:r>
            <w:r w:rsidR="00F33887">
              <w:t>OrderConfirmation</w:t>
            </w:r>
            <w:r w:rsidR="00503198">
              <w:t xml:space="preserve"> </w:t>
            </w:r>
            <w:r w:rsidR="00ED105B">
              <w:t>e-Document</w:t>
            </w:r>
            <w:r w:rsidR="00503198">
              <w:t>.</w:t>
            </w:r>
          </w:p>
          <w:p w:rsidR="00503198" w:rsidRDefault="00503198" w:rsidP="00503198">
            <w:pPr>
              <w:pStyle w:val="Bold3"/>
            </w:pPr>
            <w:r>
              <w:t>OrderConfirmationLineItemStatusType [attribute]</w:t>
            </w:r>
          </w:p>
          <w:p w:rsidR="00503198" w:rsidRDefault="00503198" w:rsidP="00503198">
            <w:pPr>
              <w:pStyle w:val="Italic3"/>
            </w:pPr>
            <w:r>
              <w:t>OrderConfirmationLineItemStatusType is mandatory. A single instance is required.</w:t>
            </w:r>
          </w:p>
          <w:p w:rsidR="00503198" w:rsidRDefault="00503198" w:rsidP="00503198">
            <w:pPr>
              <w:pStyle w:val="Normal3"/>
            </w:pPr>
            <w:r>
              <w:t xml:space="preserve">Defines the status of the </w:t>
            </w:r>
            <w:r w:rsidR="00F33887">
              <w:t>OrderConfirmation</w:t>
            </w:r>
            <w:r>
              <w:t xml:space="preserve"> line item</w:t>
            </w:r>
          </w:p>
          <w:p w:rsidR="00503198" w:rsidRDefault="00503198" w:rsidP="00503198">
            <w:pPr>
              <w:pStyle w:val="Normal3"/>
            </w:pPr>
            <w:r>
              <w:t>Refer to OrderConfirmationLineItemStatusType definition for any enumerations.</w:t>
            </w:r>
          </w:p>
          <w:p w:rsidR="00503198" w:rsidRDefault="00503198" w:rsidP="00503198">
            <w:pPr>
              <w:pStyle w:val="Bold3"/>
            </w:pPr>
            <w:r>
              <w:t>OrderConfirmationLineItemDocumentStatus [attribute]</w:t>
            </w:r>
          </w:p>
          <w:p w:rsidR="00503198" w:rsidRDefault="00503198" w:rsidP="00503198">
            <w:pPr>
              <w:pStyle w:val="Italic3"/>
            </w:pPr>
            <w:r>
              <w:t>OrderConfirmationLineItemDocumentStatus is optional. A single instance might exist.</w:t>
            </w:r>
          </w:p>
          <w:p w:rsidR="00503198" w:rsidRDefault="00503198" w:rsidP="00503198">
            <w:pPr>
              <w:pStyle w:val="Normal3"/>
            </w:pPr>
            <w:r>
              <w:t>Defines the actual document status for the OrderConfirmationLineItem.</w:t>
            </w:r>
          </w:p>
          <w:p w:rsidR="00503198" w:rsidRDefault="00503198" w:rsidP="00503198">
            <w:pPr>
              <w:pStyle w:val="Normal3"/>
            </w:pPr>
            <w:r>
              <w:t>Refer to OrderConfirmationLineItemDocumentStatus definition for any enumerations.</w:t>
            </w:r>
          </w:p>
          <w:p w:rsidR="00503198" w:rsidRDefault="00503198" w:rsidP="00503198">
            <w:pPr>
              <w:pStyle w:val="Bold3"/>
            </w:pPr>
            <w:r>
              <w:t>Billable [attribute]</w:t>
            </w:r>
          </w:p>
          <w:p w:rsidR="00503198" w:rsidRDefault="00503198" w:rsidP="00503198">
            <w:pPr>
              <w:pStyle w:val="Italic3"/>
            </w:pPr>
            <w:r>
              <w:t>Billable is optional. A single instance might exist.</w:t>
            </w:r>
          </w:p>
          <w:p w:rsidR="00503198" w:rsidRDefault="00503198" w:rsidP="00503198">
            <w:pPr>
              <w:pStyle w:val="Normal3"/>
            </w:pPr>
            <w:r>
              <w:t>Either "Yes" or "No".</w:t>
            </w:r>
          </w:p>
          <w:p w:rsidR="00503198" w:rsidRDefault="00503198" w:rsidP="00503198">
            <w:pPr>
              <w:pStyle w:val="Normal3"/>
            </w:pPr>
            <w:r>
              <w:t>Refer to Billable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OrderConfirmationLineItemNumber</w:t>
            </w:r>
          </w:p>
          <w:p w:rsidR="00503198" w:rsidRDefault="00503198" w:rsidP="00503198">
            <w:pPr>
              <w:pStyle w:val="Italic4"/>
            </w:pPr>
            <w:r>
              <w:t>OrderConfirmationLineItemNumber is optional. A single instance might exist.</w:t>
            </w:r>
          </w:p>
          <w:p w:rsidR="00503198" w:rsidRDefault="00503198" w:rsidP="00503198">
            <w:pPr>
              <w:pStyle w:val="Normal4"/>
            </w:pPr>
            <w:r>
              <w:t xml:space="preserve">The sequential number that uniquely identifies the </w:t>
            </w:r>
            <w:r w:rsidR="00F33887">
              <w:t>OrderConfirmation</w:t>
            </w:r>
            <w:r>
              <w:t xml:space="preserve"> line item.</w:t>
            </w:r>
          </w:p>
          <w:p w:rsidR="00503198" w:rsidRDefault="00503198" w:rsidP="00503198">
            <w:pPr>
              <w:pStyle w:val="Bold4"/>
            </w:pPr>
            <w:r>
              <w:t>OrderConfirmationLineItemStatusTypeText</w:t>
            </w:r>
          </w:p>
          <w:p w:rsidR="00503198" w:rsidRDefault="00503198" w:rsidP="00503198">
            <w:pPr>
              <w:pStyle w:val="Italic4"/>
            </w:pPr>
            <w:r>
              <w:t>OrderConfirmationLineItemStatusTypeText is optional. A single instance might exist.</w:t>
            </w:r>
          </w:p>
          <w:p w:rsidR="00503198" w:rsidRDefault="00503198" w:rsidP="00503198">
            <w:pPr>
              <w:pStyle w:val="Normal4"/>
            </w:pPr>
            <w:r>
              <w:t xml:space="preserve">A text field that may provide detail explaining the status of the OrderConfirmationLineItem. </w:t>
            </w:r>
          </w:p>
          <w:p w:rsidR="00503198" w:rsidRDefault="00503198" w:rsidP="00503198">
            <w:pPr>
              <w:pStyle w:val="ListBullet4"/>
            </w:pPr>
            <w:r>
              <w:t>When a PurchaseOrderLineItem is rejected, the reason for the rejection must be specified in this field.</w:t>
            </w:r>
          </w:p>
          <w:p w:rsidR="00503198" w:rsidRDefault="00503198" w:rsidP="00503198">
            <w:pPr>
              <w:pStyle w:val="ListBullet4"/>
            </w:pPr>
            <w:r>
              <w:t>Not required if the PurchaseOrder is accepted or no changes have been made.</w:t>
            </w:r>
          </w:p>
          <w:p w:rsidR="00503198" w:rsidRDefault="00503198" w:rsidP="00503198">
            <w:pPr>
              <w:pStyle w:val="ListBullet4"/>
            </w:pPr>
            <w:r>
              <w:t>If the item is pending, the reason may be specified here.</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PriceDetails</w:t>
            </w:r>
          </w:p>
          <w:p w:rsidR="00503198" w:rsidRDefault="00503198" w:rsidP="00503198">
            <w:pPr>
              <w:pStyle w:val="Italic4"/>
            </w:pPr>
            <w:r>
              <w:t>PriceDetails is optional. Multiple instances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LineBaseAmount</w:t>
            </w:r>
          </w:p>
          <w:p w:rsidR="00503198" w:rsidRDefault="00503198" w:rsidP="00503198">
            <w:pPr>
              <w:pStyle w:val="Italic4"/>
            </w:pPr>
            <w:r>
              <w:t>LineBaseAmount is optional. A single instance might exist.</w:t>
            </w:r>
          </w:p>
          <w:p w:rsidR="00503198" w:rsidRDefault="00503198" w:rsidP="00503198">
            <w:pPr>
              <w:pStyle w:val="Normal4"/>
            </w:pPr>
            <w:r>
              <w:t xml:space="preserve">For the particular </w:t>
            </w:r>
            <w:r w:rsidR="001F3E70">
              <w:t>e-Document</w:t>
            </w:r>
            <w:r>
              <w:t xml:space="preserve"> being communicated the LineBaseAmount represents the quantity times the base unit price.</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DeliveryOrigin</w:t>
            </w:r>
          </w:p>
          <w:p w:rsidR="00503198" w:rsidRDefault="00503198" w:rsidP="00503198">
            <w:pPr>
              <w:pStyle w:val="Italic4"/>
            </w:pPr>
            <w:r>
              <w:t>DeliveryOrigin is optional. A single instance might exist.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(choice)</w:t>
            </w:r>
          </w:p>
          <w:p w:rsidR="00503198" w:rsidRDefault="00503198" w:rsidP="00503198">
            <w:pPr>
              <w:pStyle w:val="Italic4"/>
            </w:pPr>
            <w:r>
              <w:t xml:space="preserve">[choice] is </w:t>
            </w:r>
            <w:r w:rsidR="00302332" w:rsidRPr="00302332">
              <w:t>optional. A single instance might exist</w:t>
            </w:r>
            <w:r>
              <w:t xml:space="preserve">. </w:t>
            </w:r>
          </w:p>
          <w:p w:rsidR="00503198" w:rsidRDefault="00503198" w:rsidP="00503198">
            <w:pPr>
              <w:pStyle w:val="Bold5"/>
            </w:pPr>
            <w:r>
              <w:t>ShipToCharacteristics</w:t>
            </w:r>
          </w:p>
          <w:p w:rsidR="00503198" w:rsidRDefault="00503198" w:rsidP="00503198">
            <w:pPr>
              <w:pStyle w:val="Italic5"/>
            </w:pPr>
            <w:r>
              <w:t xml:space="preserve">ShipToCharacteristics is </w:t>
            </w:r>
            <w:r w:rsidR="00302332" w:rsidRPr="00302332">
              <w:t>mandatory. A single instance is required</w:t>
            </w:r>
            <w:r>
              <w:t xml:space="preserve">. </w:t>
            </w:r>
          </w:p>
          <w:p w:rsidR="00503198" w:rsidRDefault="00503198" w:rsidP="00503198">
            <w:pPr>
              <w:pStyle w:val="Normal5"/>
            </w:pPr>
            <w:r>
              <w:t>A group item that provides information important for the Ship-To Party.</w:t>
            </w:r>
          </w:p>
          <w:p w:rsidR="00503198" w:rsidRDefault="00503198" w:rsidP="00503198">
            <w:pPr>
              <w:pStyle w:val="Bold5"/>
            </w:pPr>
            <w:r>
              <w:t>ShipmentMethodOfPayment</w:t>
            </w:r>
          </w:p>
          <w:p w:rsidR="00503198" w:rsidRDefault="00503198" w:rsidP="00503198">
            <w:pPr>
              <w:pStyle w:val="Italic5"/>
            </w:pPr>
            <w:r>
              <w:t xml:space="preserve">ShipmentMethodOfPayment is </w:t>
            </w:r>
            <w:r w:rsidR="00302332" w:rsidRPr="00302332">
              <w:t>mandatory. A single instance is required</w:t>
            </w:r>
            <w:r>
              <w:t xml:space="preserve">. </w:t>
            </w:r>
          </w:p>
          <w:p w:rsidR="00503198" w:rsidRDefault="00503198" w:rsidP="00503198">
            <w:pPr>
              <w:pStyle w:val="Normal5"/>
            </w:pPr>
            <w:r>
              <w:t>An element communicating responsibility of freight payment and when transfer of ownership will occur.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D47A60" w:rsidRDefault="00D47A60" w:rsidP="00D47A60">
            <w:pPr>
              <w:pStyle w:val="Bold4"/>
            </w:pPr>
            <w:r w:rsidRPr="00A65638">
              <w:t>Measuring</w:t>
            </w:r>
            <w:r>
              <w:t>Specification</w:t>
            </w:r>
          </w:p>
          <w:p w:rsidR="00D47A60" w:rsidRDefault="00D47A60" w:rsidP="00D47A60">
            <w:pPr>
              <w:pStyle w:val="Italic4"/>
            </w:pPr>
            <w:r w:rsidRPr="00663236">
              <w:t>MeasuringSpecification</w:t>
            </w:r>
            <w:r>
              <w:t xml:space="preserve"> is optional. A single instance might exist.</w:t>
            </w:r>
          </w:p>
          <w:p w:rsidR="00D47A60" w:rsidRDefault="00D47A60" w:rsidP="00D47A60">
            <w:pPr>
              <w:pStyle w:val="Normal4"/>
            </w:pPr>
            <w:r w:rsidRPr="00663236">
              <w:t>A grouping element that contains a specification for measurement procedures</w:t>
            </w:r>
          </w:p>
          <w:p w:rsidR="00D47A60" w:rsidRDefault="00D47A60" w:rsidP="00D47A60">
            <w:pPr>
              <w:pStyle w:val="Bold4"/>
            </w:pPr>
            <w:r>
              <w:t>ChargeInformation</w:t>
            </w:r>
          </w:p>
          <w:p w:rsidR="00D47A60" w:rsidRDefault="00D47A60" w:rsidP="00D47A60">
            <w:pPr>
              <w:pStyle w:val="Italic4"/>
            </w:pPr>
            <w:r>
              <w:t>ChargeInformation is optional. Multiple instances might exist.</w:t>
            </w:r>
          </w:p>
          <w:p w:rsidR="00D47A60" w:rsidRDefault="00011DB0" w:rsidP="00D47A60">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D47A60">
              <w:t>.</w:t>
            </w:r>
          </w:p>
          <w:p w:rsidR="00D47A60" w:rsidRDefault="00D47A60" w:rsidP="00D47A60">
            <w:pPr>
              <w:pStyle w:val="Bold4"/>
            </w:pPr>
            <w:r>
              <w:t>AdditionalItemInfo</w:t>
            </w:r>
          </w:p>
          <w:p w:rsidR="00D47A60" w:rsidRDefault="00D47A60" w:rsidP="00D47A60">
            <w:pPr>
              <w:pStyle w:val="Italic4"/>
            </w:pPr>
            <w:r>
              <w:t>AdditionalItemInfo is optional. Multiple instances might exist.</w:t>
            </w:r>
          </w:p>
          <w:p w:rsidR="00D47A60" w:rsidRDefault="00D47A60" w:rsidP="00D47A60">
            <w:pPr>
              <w:pStyle w:val="Normal4"/>
            </w:pPr>
            <w:r>
              <w:t>A grouping element that contains information about additional items specified by an agency. Restricted use of this element is recommended.</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DeliverySchedule</w:t>
            </w:r>
          </w:p>
          <w:p w:rsidR="00503198" w:rsidRDefault="00503198" w:rsidP="00503198">
            <w:pPr>
              <w:pStyle w:val="Italic4"/>
            </w:pPr>
            <w:r>
              <w:t>DeliverySchedule is optional. Multiple instances might exist.</w:t>
            </w:r>
          </w:p>
          <w:p w:rsidR="00503198" w:rsidRDefault="00503198" w:rsidP="00503198">
            <w:pPr>
              <w:pStyle w:val="Normal4"/>
            </w:pPr>
            <w:r>
              <w:t>A group item defining a series of DeliveryDateWindow(s) in which specified quantities must be delivered.</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EndUses</w:t>
            </w:r>
          </w:p>
          <w:p w:rsidR="00503198" w:rsidRDefault="00503198" w:rsidP="00503198">
            <w:pPr>
              <w:pStyle w:val="Italic4"/>
            </w:pPr>
            <w:r>
              <w:t>EndUses is optional. Multiple instances might exist.</w:t>
            </w:r>
          </w:p>
          <w:p w:rsidR="00503198" w:rsidRDefault="00503198" w:rsidP="00503198">
            <w:pPr>
              <w:pStyle w:val="Normal4"/>
            </w:pPr>
            <w:r>
              <w:t>A text element used to express in human readable form a list of applicable end uses for a product. Examples of end uses are:</w:t>
            </w:r>
          </w:p>
          <w:p w:rsidR="00503198" w:rsidRDefault="00503198" w:rsidP="00503198">
            <w:pPr>
              <w:pStyle w:val="ListBullet4"/>
            </w:pPr>
            <w:r>
              <w:t>Magazine</w:t>
            </w:r>
          </w:p>
          <w:p w:rsidR="00503198" w:rsidRDefault="00503198" w:rsidP="00503198">
            <w:pPr>
              <w:pStyle w:val="ListBullet4"/>
            </w:pPr>
            <w:r>
              <w:t>Book</w:t>
            </w:r>
          </w:p>
          <w:p w:rsidR="00503198" w:rsidRDefault="00503198" w:rsidP="00503198">
            <w:pPr>
              <w:pStyle w:val="ListBullet4"/>
            </w:pPr>
            <w:r>
              <w:t>Commercial print</w:t>
            </w:r>
          </w:p>
          <w:p w:rsidR="00503198" w:rsidRDefault="00503198" w:rsidP="00503198">
            <w:pPr>
              <w:pStyle w:val="ListBullet4"/>
            </w:pPr>
            <w:r>
              <w:t>etc</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853568" w:rsidRDefault="00853568" w:rsidP="00853568">
            <w:pPr>
              <w:pStyle w:val="Bold4"/>
            </w:pPr>
            <w:r>
              <w:t>DocumentReferenceInformation</w:t>
            </w:r>
          </w:p>
          <w:p w:rsidR="00853568" w:rsidRDefault="00853568" w:rsidP="00853568">
            <w:pPr>
              <w:pStyle w:val="Italic4"/>
            </w:pPr>
            <w:r>
              <w:t>DocumentReferenceInformation is optional. Multiple instances might exist.</w:t>
            </w:r>
          </w:p>
          <w:p w:rsidR="00853568" w:rsidRDefault="00853568" w:rsidP="00853568">
            <w:pPr>
              <w:pStyle w:val="Normal4"/>
            </w:pPr>
            <w:r>
              <w:t>A group item containing reference information applicable to a document.</w:t>
            </w:r>
          </w:p>
          <w:p w:rsidR="00F0070C" w:rsidRDefault="00F0070C" w:rsidP="00F0070C">
            <w:pPr>
              <w:pStyle w:val="Bold4"/>
            </w:pPr>
            <w:r>
              <w:t>DeliverySource</w:t>
            </w:r>
          </w:p>
          <w:p w:rsidR="00F0070C" w:rsidRDefault="00F0070C" w:rsidP="00F0070C">
            <w:pPr>
              <w:pStyle w:val="Italic4"/>
            </w:pPr>
            <w:r>
              <w:t>DeliverySource is optional. Multiple instances might exist.</w:t>
            </w:r>
          </w:p>
          <w:p w:rsidR="00F0070C" w:rsidRDefault="00F0070C" w:rsidP="00F0070C">
            <w:pPr>
              <w:pStyle w:val="Normal4"/>
            </w:pPr>
            <w:r w:rsidRPr="00421829">
              <w:t>A grouping element with information that identifies and specifies the source of a delivery, e.g. a logging area</w:t>
            </w:r>
            <w:r>
              <w:t>.</w:t>
            </w:r>
          </w:p>
        </w:tc>
      </w:tr>
    </w:tbl>
    <w:p w:rsidR="00503198" w:rsidRDefault="00503198" w:rsidP="00503198"/>
    <w:p w:rsidR="00503198" w:rsidRDefault="00503198" w:rsidP="00503198">
      <w:pPr>
        <w:pStyle w:val="Heading2"/>
      </w:pPr>
      <w:bookmarkStart w:id="5812" w:name="_Toc259722377"/>
      <w:bookmarkStart w:id="5813" w:name="_Toc275502723"/>
      <w:bookmarkStart w:id="5814" w:name="_Toc371378315"/>
      <w:bookmarkStart w:id="5815" w:name="_Toc21213438"/>
      <w:r>
        <w:t>OrderConfirmationLineItemDocumentStatus [attribute]</w:t>
      </w:r>
      <w:bookmarkEnd w:id="5812"/>
      <w:bookmarkEnd w:id="5813"/>
      <w:bookmarkEnd w:id="5814"/>
      <w:bookmarkEnd w:id="58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69" o:spid="_x0000_s1940" style="position:absolute;left:0;text-align:left;margin-left:0;margin-top:0;width:50pt;height:50pt;z-index:250499584;visibility:hidden" coordsize="89,349" o:spt="100" o:preferrelative="t" adj="0,,0" path="">
                  <v:stroke joinstyle="round"/>
                  <v:formulas/>
                  <v:path o:connecttype="segments"/>
                  <o:lock v:ext="edit" selection="t"/>
                </v:shape>
              </w:pict>
            </w:r>
            <w:r w:rsidRPr="001978CB">
              <w:pict>
                <v:shape id="_x0000_s3907" style="position:absolute;left:0;text-align:left;margin-left:15232.5pt;margin-top:7.2pt;width:209.25pt;height:53.25pt;z-index:-251952640;mso-wrap-edited:t;mso-position-horizontal:right" coordsize="" o:spt="100" wrapcoords="-30 0 1000 0 1000 1079 1000 1079 -30 1079 -30 0" adj="0,,0" path="">
                  <v:stroke joinstyle="round"/>
                  <v:imagedata r:id="rId1318" o:title="dc_969"/>
                  <v:formulas/>
                  <v:path o:connecttype="segments"/>
                  <w10:wrap type="tight"/>
                </v:shape>
              </w:pict>
            </w:r>
            <w:r w:rsidR="00503198">
              <w:t>Defines the actual document status for the OrderConfirmationLineItem.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5816" w:name="_Toc259722378"/>
      <w:bookmarkStart w:id="5817" w:name="_Toc275502724"/>
      <w:bookmarkStart w:id="5818" w:name="_Toc371378316"/>
      <w:bookmarkStart w:id="5819" w:name="_Toc21213439"/>
      <w:bookmarkStart w:id="5820" w:name="OrderConfirmationLineItemDocumentStatu_a"/>
      <w:r>
        <w:t>OrderConfirmationLineItemDocumentStatus [attribute]</w:t>
      </w:r>
      <w:bookmarkEnd w:id="5816"/>
      <w:bookmarkEnd w:id="5817"/>
      <w:bookmarkEnd w:id="5818"/>
      <w:bookmarkEnd w:id="5819"/>
      <w:bookmarkEnd w:id="58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70" o:spid="_x0000_s1941" style="position:absolute;left:0;text-align:left;margin-left:0;margin-top:0;width:50pt;height:50pt;z-index:250500608;visibility:hidden" coordsize="89,370" o:spt="100" o:preferrelative="t" adj="0,,0" path="">
                  <v:stroke joinstyle="round"/>
                  <v:formulas/>
                  <v:path o:connecttype="segments"/>
                  <o:lock v:ext="edit" selection="t"/>
                </v:shape>
              </w:pict>
            </w:r>
            <w:r w:rsidRPr="001978CB">
              <w:pict>
                <v:shape id="_x0000_s3908" style="position:absolute;left:0;text-align:left;margin-left:16380pt;margin-top:7.2pt;width:222pt;height:53.25pt;z-index:-251951616;mso-wrap-edited:t;mso-position-horizontal:right" coordsize="" o:spt="100" wrapcoords="-30 0 1000 0 1000 1079 1000 1079 -30 1079 -30 0" adj="0,,0" path="">
                  <v:stroke joinstyle="round"/>
                  <v:imagedata r:id="rId1319" o:title="dc_970"/>
                  <v:formulas/>
                  <v:path o:connecttype="segments"/>
                  <w10:wrap type="tight"/>
                </v:shape>
              </w:pict>
            </w:r>
            <w:r w:rsidR="00503198">
              <w:t>Defines the actual document status for the OrderConfirmationLineItem.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5821" w:name="_Toc259722379"/>
      <w:bookmarkStart w:id="5822" w:name="_Toc275502725"/>
      <w:bookmarkStart w:id="5823" w:name="_Toc371378317"/>
      <w:bookmarkStart w:id="5824" w:name="_Toc21213440"/>
      <w:bookmarkStart w:id="5825" w:name="OrderConfirmationLineItemNumber"/>
      <w:r>
        <w:t>OrderConfirmationLineItemNumber</w:t>
      </w:r>
      <w:bookmarkEnd w:id="5821"/>
      <w:bookmarkEnd w:id="5822"/>
      <w:bookmarkEnd w:id="5823"/>
      <w:bookmarkEnd w:id="5824"/>
      <w:bookmarkEnd w:id="58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71" o:spid="_x0000_s1942" style="position:absolute;left:0;text-align:left;margin-left:0;margin-top:0;width:50pt;height:50pt;z-index:250501632;visibility:hidden" coordsize="67,268" o:spt="100" o:preferrelative="t" adj="0,,0" path="">
                  <v:stroke joinstyle="round"/>
                  <v:formulas/>
                  <v:path o:connecttype="segments"/>
                  <o:lock v:ext="edit" selection="t"/>
                </v:shape>
              </w:pict>
            </w:r>
            <w:r w:rsidRPr="001978CB">
              <w:pict>
                <v:shape id="_x0000_s3909" style="position:absolute;left:0;text-align:left;margin-left:10845pt;margin-top:7.2pt;width:160.5pt;height:40.5pt;z-index:-251950592;mso-wrap-edited:t;mso-position-horizontal:right" coordsize="" o:spt="100" wrapcoords="-30 104 1000 104 1000 1105 1000 1105 -30 1105 -30 104" adj="0,,0" path="">
                  <v:stroke joinstyle="round"/>
                  <v:imagedata r:id="rId1320" o:title="dc_971"/>
                  <v:formulas/>
                  <v:path o:connecttype="segments"/>
                  <w10:wrap type="tight"/>
                </v:shape>
              </w:pict>
            </w:r>
            <w:r w:rsidR="00503198">
              <w:t xml:space="preserve">The sequential number that uniquely identifies the </w:t>
            </w:r>
            <w:r w:rsidR="00F33887">
              <w:t>OrderConfirmation</w:t>
            </w:r>
            <w:r w:rsidR="00503198">
              <w:t xml:space="preserve"> line item.</w:t>
            </w:r>
          </w:p>
        </w:tc>
      </w:tr>
    </w:tbl>
    <w:p w:rsidR="00503198" w:rsidRDefault="00503198" w:rsidP="00503198"/>
    <w:p w:rsidR="00503198" w:rsidRDefault="00503198" w:rsidP="00503198">
      <w:pPr>
        <w:pStyle w:val="Heading2"/>
      </w:pPr>
      <w:bookmarkStart w:id="5826" w:name="_Toc259722380"/>
      <w:bookmarkStart w:id="5827" w:name="_Toc275502726"/>
      <w:bookmarkStart w:id="5828" w:name="_Toc371378318"/>
      <w:bookmarkStart w:id="5829" w:name="_Toc21213441"/>
      <w:bookmarkStart w:id="5830" w:name="OrderConfirmationLineItemStatusType_a"/>
      <w:r>
        <w:t>OrderConfirmationLineItemStatusType [attribute]</w:t>
      </w:r>
      <w:bookmarkEnd w:id="5826"/>
      <w:bookmarkEnd w:id="5827"/>
      <w:bookmarkEnd w:id="5828"/>
      <w:bookmarkEnd w:id="5829"/>
      <w:bookmarkEnd w:id="58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72" o:spid="_x0000_s1943" style="position:absolute;left:0;text-align:left;margin-left:0;margin-top:0;width:50pt;height:50pt;z-index:250502656;visibility:hidden" coordsize="89,318" o:spt="100" o:preferrelative="t" adj="0,,0" path="">
                  <v:stroke joinstyle="round"/>
                  <v:formulas/>
                  <v:path o:connecttype="segments"/>
                  <o:lock v:ext="edit" selection="t"/>
                </v:shape>
              </w:pict>
            </w:r>
            <w:r w:rsidRPr="001978CB">
              <w:pict>
                <v:shape id="_x0000_s3910" style="position:absolute;left:0;text-align:left;margin-left:13545pt;margin-top:7.2pt;width:190.5pt;height:53.25pt;z-index:-251949568;mso-wrap-edited:t;mso-position-horizontal:right" coordsize="" o:spt="100" wrapcoords="-30 0 1000 0 1000 1079 1000 1079 -30 1079 -30 0" adj="0,,0" path="">
                  <v:stroke joinstyle="round"/>
                  <v:imagedata r:id="rId1321" o:title="dc_972"/>
                  <v:formulas/>
                  <v:path o:connecttype="segments"/>
                  <w10:wrap type="tight"/>
                </v:shape>
              </w:pict>
            </w:r>
            <w:r w:rsidR="00503198">
              <w:t xml:space="preserve">Defines the status of the </w:t>
            </w:r>
            <w:r w:rsidR="00F33887">
              <w:t>OrderConfirmation</w:t>
            </w:r>
            <w:r w:rsidR="00503198">
              <w:t xml:space="preserve"> line item</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p w:rsidR="00503198" w:rsidRDefault="00503198" w:rsidP="00503198">
            <w:pPr>
              <w:pStyle w:val="Bold3"/>
            </w:pPr>
            <w:r>
              <w:t>Pending</w:t>
            </w:r>
          </w:p>
          <w:p w:rsidR="00503198" w:rsidRDefault="00503198" w:rsidP="00503198">
            <w:pPr>
              <w:pStyle w:val="Normal3"/>
            </w:pPr>
            <w:r>
              <w:t>The supplied information is not complete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5831" w:name="_Toc259722381"/>
      <w:bookmarkStart w:id="5832" w:name="_Toc275502727"/>
      <w:bookmarkStart w:id="5833" w:name="_Toc371378319"/>
      <w:bookmarkStart w:id="5834" w:name="_Toc21213442"/>
      <w:bookmarkStart w:id="5835" w:name="OrderConfirmationLineItemStatusTypeText"/>
      <w:r>
        <w:t>OrderConfirmationLineItemStatusTypeText</w:t>
      </w:r>
      <w:bookmarkEnd w:id="5831"/>
      <w:bookmarkEnd w:id="5832"/>
      <w:bookmarkEnd w:id="5833"/>
      <w:bookmarkEnd w:id="5834"/>
      <w:bookmarkEnd w:id="58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73" o:spid="_x0000_s1944" style="position:absolute;left:0;text-align:left;margin-left:0;margin-top:0;width:50pt;height:50pt;z-index:250503680;visibility:hidden" coordsize="67,320" o:spt="100" o:preferrelative="t" adj="0,,0" path="">
                  <v:stroke joinstyle="round"/>
                  <v:formulas/>
                  <v:path o:connecttype="segments"/>
                  <o:lock v:ext="edit" selection="t"/>
                </v:shape>
              </w:pict>
            </w:r>
            <w:r w:rsidRPr="001978CB">
              <w:pict>
                <v:shape id="_x0000_s3911" style="position:absolute;left:0;text-align:left;margin-left:190in;margin-top:7.2pt;width:192pt;height:40.5pt;z-index:-251948544;mso-wrap-edited:t;mso-position-horizontal:right" coordsize="" o:spt="100" wrapcoords="-30 104 1000 104 1000 1105 1000 1105 -30 1105 -30 104" adj="0,,0" path="">
                  <v:stroke joinstyle="round"/>
                  <v:imagedata r:id="rId1322" o:title="dc_973"/>
                  <v:formulas/>
                  <v:path o:connecttype="segments"/>
                  <w10:wrap type="tight"/>
                </v:shape>
              </w:pict>
            </w:r>
            <w:r w:rsidR="00503198">
              <w:t xml:space="preserve">A text field that may provide detail explaining the status of the OrderConfirmationLineItem. </w:t>
            </w:r>
          </w:p>
          <w:p w:rsidR="00503198" w:rsidRDefault="00503198" w:rsidP="00503198">
            <w:pPr>
              <w:pStyle w:val="ListBullet2"/>
            </w:pPr>
            <w:r>
              <w:t>When a PurchaseOrderLineItem is rejected, the reason for the rejection must be specified in this field.</w:t>
            </w:r>
          </w:p>
          <w:p w:rsidR="00503198" w:rsidRDefault="00503198" w:rsidP="00503198">
            <w:pPr>
              <w:pStyle w:val="ListBullet2"/>
            </w:pPr>
            <w:r>
              <w:t>Not required if the PurchaseOrder is accepted or no changes have been made.</w:t>
            </w:r>
          </w:p>
          <w:p w:rsidR="00503198" w:rsidRDefault="00503198" w:rsidP="00503198">
            <w:pPr>
              <w:pStyle w:val="ListBullet2"/>
            </w:pPr>
            <w:r>
              <w:t>If the item is pending, the reason may be specified here.</w:t>
            </w:r>
          </w:p>
        </w:tc>
      </w:tr>
    </w:tbl>
    <w:p w:rsidR="00503198" w:rsidRDefault="00503198" w:rsidP="00503198"/>
    <w:p w:rsidR="00503198" w:rsidRDefault="00503198" w:rsidP="00503198">
      <w:pPr>
        <w:pStyle w:val="Heading2"/>
      </w:pPr>
      <w:bookmarkStart w:id="5836" w:name="_Toc259722382"/>
      <w:bookmarkStart w:id="5837" w:name="_Toc275502728"/>
      <w:bookmarkStart w:id="5838" w:name="_Toc371378320"/>
      <w:bookmarkStart w:id="5839" w:name="_Toc21213443"/>
      <w:bookmarkStart w:id="5840" w:name="OrderConfirmationNumber"/>
      <w:r>
        <w:t>OrderConfirmationNumber</w:t>
      </w:r>
      <w:bookmarkEnd w:id="5836"/>
      <w:bookmarkEnd w:id="5837"/>
      <w:bookmarkEnd w:id="5838"/>
      <w:bookmarkEnd w:id="5839"/>
      <w:bookmarkEnd w:id="58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74" o:spid="_x0000_s1945" style="position:absolute;left:0;text-align:left;margin-left:0;margin-top:0;width:50pt;height:50pt;z-index:250504704;visibility:hidden" coordsize="67,209" o:spt="100" o:preferrelative="t" adj="0,,0" path="">
                  <v:stroke joinstyle="round"/>
                  <v:formulas/>
                  <v:path o:connecttype="segments"/>
                  <o:lock v:ext="edit" selection="t"/>
                </v:shape>
              </w:pict>
            </w:r>
            <w:r w:rsidRPr="001978CB">
              <w:pict>
                <v:shape id="_x0000_s3912" style="position:absolute;left:0;text-align:left;margin-left:7672.5pt;margin-top:7.2pt;width:125.25pt;height:40.5pt;z-index:-251947520;mso-wrap-edited:t;mso-position-horizontal:right" coordsize="" o:spt="100" wrapcoords="-30 104 1000 104 1000 1105 1000 1105 -30 1105 -30 104" adj="0,,0" path="">
                  <v:stroke joinstyle="round"/>
                  <v:imagedata r:id="rId1323" o:title="dc_974"/>
                  <v:formulas/>
                  <v:path o:connecttype="segments"/>
                  <w10:wrap type="tight"/>
                </v:shape>
              </w:pict>
            </w:r>
            <w:r w:rsidR="00503198">
              <w:t>The unique order identifier as designated by the seller.</w:t>
            </w:r>
          </w:p>
        </w:tc>
      </w:tr>
    </w:tbl>
    <w:p w:rsidR="00503198" w:rsidRDefault="00503198" w:rsidP="00503198"/>
    <w:p w:rsidR="00503198" w:rsidRDefault="00503198" w:rsidP="00503198">
      <w:pPr>
        <w:pStyle w:val="Heading2"/>
      </w:pPr>
      <w:bookmarkStart w:id="5841" w:name="_Toc259722383"/>
      <w:bookmarkStart w:id="5842" w:name="_Toc275502729"/>
      <w:bookmarkStart w:id="5843" w:name="_Toc371378321"/>
      <w:bookmarkStart w:id="5844" w:name="_Toc21213444"/>
      <w:bookmarkStart w:id="5845" w:name="OrderConfirmationReference"/>
      <w:r>
        <w:t>OrderConfirmationReference</w:t>
      </w:r>
      <w:bookmarkEnd w:id="5841"/>
      <w:bookmarkEnd w:id="5842"/>
      <w:bookmarkEnd w:id="5843"/>
      <w:bookmarkEnd w:id="5844"/>
      <w:bookmarkEnd w:id="58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75" o:spid="_x0000_s1946" style="position:absolute;left:0;text-align:left;margin-left:0;margin-top:0;width:50pt;height:50pt;z-index:250505728;visibility:hidden" coordsize="154,518" o:spt="100" o:preferrelative="t" adj="0,,0" path="">
                  <v:stroke joinstyle="round"/>
                  <v:formulas/>
                  <v:path o:connecttype="segments"/>
                  <o:lock v:ext="edit" selection="t"/>
                </v:shape>
              </w:pict>
            </w:r>
            <w:r>
              <w:rPr>
                <w:noProof/>
                <w:snapToGrid/>
                <w:lang w:val="sv-SE" w:eastAsia="sv-SE"/>
              </w:rPr>
              <w:pict>
                <v:shape id="_x0000_s146555" type="#_x0000_t75" style="position:absolute;left:0;text-align:left;margin-left:2127.3pt;margin-top:7.05pt;width:370.5pt;height:97.5pt;z-index:-249345536;mso-wrap-edited:t;mso-position-horizontal:right;mso-position-horizontal-relative:text;mso-position-vertical:absolute;mso-position-vertical-relative:text" wrapcoords="64 7023 -17 15918 9643 15098 9561 21124 21600 21434 21600 0 9724 -144 9724 7023 64 7023" filled="t">
                  <v:imagedata r:id="rId1324" o:title="OrderConfirmationReference"/>
                  <w10:wrap type="tight"/>
                </v:shape>
              </w:pict>
            </w:r>
            <w:r w:rsidR="00503198">
              <w:t xml:space="preserve">A group item detailing relevant references pertaining to the </w:t>
            </w:r>
            <w:r w:rsidR="00F33887">
              <w:t>OrderConfirmation</w:t>
            </w:r>
            <w:r w:rsidR="00503198">
              <w:t>. Typically, the ContractNumber is referenced. OrderConfirmationReferenceType provides the identification of what the reference represents.</w:t>
            </w:r>
          </w:p>
          <w:p w:rsidR="00503198" w:rsidRDefault="00503198" w:rsidP="00ED024D">
            <w:pPr>
              <w:pStyle w:val="Bold3"/>
            </w:pPr>
            <w:r>
              <w:t>OrderConfirmationReferenceType [attribute]</w:t>
            </w:r>
          </w:p>
          <w:p w:rsidR="00503198" w:rsidRDefault="00503198" w:rsidP="00ED024D">
            <w:pPr>
              <w:pStyle w:val="Italic3"/>
            </w:pPr>
            <w:r>
              <w:t>OrderConfirmationReferenceType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OrderConfirmationReferenceType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5846" w:name="_Toc259722384"/>
      <w:bookmarkStart w:id="5847" w:name="_Toc275502730"/>
      <w:bookmarkStart w:id="5848" w:name="_Toc371378322"/>
      <w:bookmarkStart w:id="5849" w:name="_Toc21213445"/>
      <w:bookmarkStart w:id="5850" w:name="OrderConfirmationReferenceType_a"/>
      <w:r>
        <w:t>OrderConfirmationReferenceType [attribute]</w:t>
      </w:r>
      <w:bookmarkEnd w:id="5846"/>
      <w:bookmarkEnd w:id="5847"/>
      <w:bookmarkEnd w:id="5848"/>
      <w:bookmarkEnd w:id="5849"/>
      <w:bookmarkEnd w:id="58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76" o:spid="_x0000_s4172" style="position:absolute;left:0;text-align:left;margin-left:0;margin-top:0;width:50pt;height:50pt;z-index:251595264;visibility:hidden" coordsize="89,279" o:spt="100" o:preferrelative="t" adj="0,,0" path="">
                  <v:stroke joinstyle="round"/>
                  <v:formulas/>
                  <v:path o:connecttype="segments"/>
                  <o:lock v:ext="edit" selection="t"/>
                </v:shape>
              </w:pict>
            </w:r>
            <w:r w:rsidRPr="001978CB">
              <w:pict>
                <v:shape id="_x0000_s4173" style="position:absolute;left:0;text-align:left;margin-left:11452.5pt;margin-top:7.2pt;width:167.25pt;height:53.25pt;z-index:-251720192;mso-wrap-edited:t;mso-position-horizontal:right" coordsize="" o:spt="100" wrapcoords="-30 0 1000 0 1000 1079 1000 1079 -30 1079 -30 0" adj="0,,0" path="">
                  <v:stroke joinstyle="round"/>
                  <v:imagedata r:id="rId1325" o:title="dc_97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5851" w:name="_Toc259722385"/>
      <w:bookmarkStart w:id="5852" w:name="_Toc275502731"/>
      <w:bookmarkStart w:id="5853" w:name="_Toc371378323"/>
      <w:bookmarkStart w:id="5854" w:name="_Toc21213446"/>
      <w:bookmarkStart w:id="5855" w:name="OrderConfirmationStatusType_a"/>
      <w:r>
        <w:t>OrderConfirmationStatusType [attribute]</w:t>
      </w:r>
      <w:bookmarkEnd w:id="5851"/>
      <w:bookmarkEnd w:id="5852"/>
      <w:bookmarkEnd w:id="5853"/>
      <w:bookmarkEnd w:id="5854"/>
      <w:bookmarkEnd w:id="58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77" o:spid="_x0000_s1947" style="position:absolute;left:0;text-align:left;margin-left:0;margin-top:0;width:50pt;height:50pt;z-index:250506752;visibility:hidden" coordsize="89,264" o:spt="100" o:preferrelative="t" adj="0,,0" path="">
                  <v:stroke joinstyle="round"/>
                  <v:formulas/>
                  <v:path o:connecttype="segments"/>
                  <o:lock v:ext="edit" selection="t"/>
                </v:shape>
              </w:pict>
            </w:r>
            <w:r w:rsidRPr="001978CB">
              <w:pict>
                <v:shape id="_x0000_s3914" style="position:absolute;left:0;text-align:left;margin-left:10642.5pt;margin-top:7.2pt;width:158.25pt;height:53.25pt;z-index:-251945472;mso-wrap-edited:t;mso-position-horizontal:right" coordsize="" o:spt="100" wrapcoords="-30 0 1000 0 1000 1079 1000 1079 -30 1079 -30 0" adj="0,,0" path="">
                  <v:stroke joinstyle="round"/>
                  <v:imagedata r:id="rId1326" o:title="dc_977"/>
                  <v:formulas/>
                  <v:path o:connecttype="segments"/>
                  <w10:wrap type="tight"/>
                </v:shape>
              </w:pict>
            </w:r>
            <w:r w:rsidR="00503198">
              <w:t xml:space="preserve">Identifies the status of the whole </w:t>
            </w:r>
            <w:r w:rsidR="00F33887">
              <w:t>OrderConfirmation</w:t>
            </w:r>
            <w:r w:rsidR="00503198">
              <w:t xml:space="preserve"> </w:t>
            </w:r>
            <w:r w:rsidR="00ED105B">
              <w:t>e-Document</w:t>
            </w:r>
            <w:r w:rsidR="00503198">
              <w:t xml:space="preserve"> (i.e.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5856" w:name="_Toc259722386"/>
      <w:bookmarkStart w:id="5857" w:name="_Toc275502732"/>
      <w:bookmarkStart w:id="5858" w:name="_Toc371378324"/>
      <w:bookmarkStart w:id="5859" w:name="_Toc21213447"/>
      <w:bookmarkStart w:id="5860" w:name="OrderConfirmationSummary"/>
      <w:r>
        <w:t>OrderConfirmationSummary</w:t>
      </w:r>
      <w:bookmarkEnd w:id="5856"/>
      <w:bookmarkEnd w:id="5857"/>
      <w:bookmarkEnd w:id="5858"/>
      <w:bookmarkEnd w:id="5859"/>
      <w:bookmarkEnd w:id="58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78" o:spid="_x0000_s1948" style="position:absolute;left:0;text-align:left;margin-left:0;margin-top:0;width:50pt;height:50pt;z-index:250507776;visibility:hidden" coordsize="711,683" o:spt="100" o:preferrelative="t" adj="0,,0" path="">
                  <v:stroke joinstyle="round"/>
                  <v:formulas/>
                  <v:path o:connecttype="segments"/>
                  <o:lock v:ext="edit" selection="t"/>
                </v:shape>
              </w:pict>
            </w:r>
            <w:r w:rsidRPr="001978CB">
              <w:pict>
                <v:shape id="_x0000_s3915" style="position:absolute;left:0;text-align:left;margin-left:33255pt;margin-top:7.2pt;width:409.5pt;height:426.75pt;z-index:-251944448;mso-wrap-edited:t;mso-position-horizontal:right" coordsize="" o:spt="100" wrapcoords="-30 471 303 471 477 471 477 29 651 29 1000 29 1000 788 1000 1010 651 1010 477 1010 477 538 303 538 303 536 -30 536 -30 471" adj="0,,0" path="">
                  <v:stroke joinstyle="round"/>
                  <v:imagedata r:id="rId1327" o:title="dc_978"/>
                  <v:formulas/>
                  <v:path o:connecttype="segments"/>
                  <w10:wrap type="tight"/>
                </v:shape>
              </w:pict>
            </w:r>
            <w:r w:rsidR="00503198">
              <w:t xml:space="preserve">Summary information that applies to the whole </w:t>
            </w:r>
            <w:r w:rsidR="00F33887">
              <w:t>OrderConfirmation</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5861" w:name="_Toc259722387"/>
      <w:bookmarkStart w:id="5862" w:name="_Toc275502733"/>
      <w:bookmarkStart w:id="5863" w:name="_Toc371378325"/>
      <w:bookmarkStart w:id="5864" w:name="_Toc21213448"/>
      <w:bookmarkStart w:id="5865" w:name="OrderConfirmationWood"/>
      <w:r>
        <w:t>OrderConfirmationWood</w:t>
      </w:r>
      <w:bookmarkEnd w:id="5861"/>
      <w:bookmarkEnd w:id="5862"/>
      <w:bookmarkEnd w:id="5863"/>
      <w:bookmarkEnd w:id="5864"/>
      <w:bookmarkEnd w:id="5865"/>
    </w:p>
    <w:tbl>
      <w:tblPr>
        <w:tblW w:w="5000" w:type="pct"/>
        <w:tblCellMar>
          <w:top w:w="144" w:type="dxa"/>
          <w:left w:w="115" w:type="dxa"/>
          <w:right w:w="115" w:type="dxa"/>
        </w:tblCellMar>
        <w:tblLook w:val="01E0"/>
      </w:tblPr>
      <w:tblGrid>
        <w:gridCol w:w="9584"/>
      </w:tblGrid>
      <w:tr w:rsidR="00503198" w:rsidTr="00503198">
        <w:tc>
          <w:tcPr>
            <w:tcW w:w="5000" w:type="pct"/>
          </w:tcPr>
          <w:p w:rsidR="00B3468B" w:rsidRDefault="001978CB" w:rsidP="00B3468B">
            <w:pPr>
              <w:pStyle w:val="Normal2"/>
            </w:pPr>
            <w:r w:rsidRPr="001978CB">
              <w:pict>
                <v:shape id="dc_979" o:spid="_x0000_s1949" style="position:absolute;left:0;text-align:left;margin-left:0;margin-top:0;width:50pt;height:50pt;z-index:250508800;visibility:hidden" coordsize="564,620" o:spt="100" o:preferrelative="t" adj="0,,0" path="">
                  <v:stroke joinstyle="round"/>
                  <v:formulas/>
                  <v:path o:connecttype="segments"/>
                  <o:lock v:ext="edit" selection="t"/>
                </v:shape>
              </w:pict>
            </w:r>
            <w:r w:rsidRPr="001978CB">
              <w:pict>
                <v:shape id="_x0000_s3916" style="position:absolute;left:0;text-align:left;margin-left:415in;margin-top:7.2pt;width:372pt;height:338.25pt;z-index:-251943424;mso-wrap-edited:t;mso-position-horizontal:right" coordsize="" o:spt="100" wrapcoords="-30 400 293 400 293 12 485 12 485 12 485 0 1000 0 1000 0 1000 1013 485 1013 485 873 293 873 293 483 -30 483 -30 400" adj="0,,0" path="">
                  <v:stroke joinstyle="round"/>
                  <v:imagedata r:id="rId1328" o:title="dc_979"/>
                  <v:formulas/>
                  <v:path o:connecttype="segments"/>
                  <w10:wrap type="tight"/>
                </v:shape>
              </w:pict>
            </w:r>
            <w:r w:rsidR="00503198">
              <w:t xml:space="preserve">The </w:t>
            </w:r>
            <w:r w:rsidR="00B3468B">
              <w:t>OrderConfirmationWood element is the root element for the OrderConfirmationWood e-Document.</w:t>
            </w:r>
          </w:p>
          <w:p w:rsidR="00503198" w:rsidRDefault="00B3468B" w:rsidP="00B3468B">
            <w:pPr>
              <w:pStyle w:val="Normal2"/>
            </w:pPr>
            <w:r>
              <w:t xml:space="preserve">A seller sends an OrderConfirmationWood e-Document to a buyer after receiving a </w:t>
            </w:r>
            <w:r w:rsidR="00D41641">
              <w:t>PurchaseOrder</w:t>
            </w:r>
            <w:r>
              <w:t xml:space="preserve"> from that buyer. The e-Document contains a response to the conditions specified in the </w:t>
            </w:r>
            <w:r w:rsidR="00D41641">
              <w:t>PurchaseOrder</w:t>
            </w:r>
            <w:r>
              <w:t>. A supplier may also send an OrderConfirmationWood e-Document to convey changes that the supplier has made in the order or to convey new information such as a Supplier Reference Number or Job Number</w:t>
            </w:r>
            <w:r w:rsidR="00503198">
              <w:t>.</w:t>
            </w:r>
          </w:p>
          <w:p w:rsidR="00503198" w:rsidRDefault="00503198" w:rsidP="00503198">
            <w:pPr>
              <w:pStyle w:val="Bold3"/>
            </w:pPr>
            <w:r>
              <w:t>OrderConfirmationStatusType [attribute]</w:t>
            </w:r>
          </w:p>
          <w:p w:rsidR="00503198" w:rsidRDefault="00503198" w:rsidP="00503198">
            <w:pPr>
              <w:pStyle w:val="Italic3"/>
            </w:pPr>
            <w:r>
              <w:t>OrderConfirmationStatusType is mandatory. A single instance is required.</w:t>
            </w:r>
          </w:p>
          <w:p w:rsidR="00503198" w:rsidRDefault="00503198" w:rsidP="00503198">
            <w:pPr>
              <w:pStyle w:val="Normal3"/>
            </w:pPr>
            <w:r>
              <w:t xml:space="preserve">Identifies the status of the whole </w:t>
            </w:r>
            <w:r w:rsidR="00F33887">
              <w:t>OrderConfirmation</w:t>
            </w:r>
            <w:r>
              <w:t xml:space="preserve"> </w:t>
            </w:r>
            <w:r w:rsidR="00ED105B">
              <w:t>e-Document</w:t>
            </w:r>
            <w:r>
              <w:t xml:space="preserve"> (i.e. at the root level)</w:t>
            </w:r>
          </w:p>
          <w:p w:rsidR="00503198" w:rsidRDefault="00503198" w:rsidP="00503198">
            <w:pPr>
              <w:pStyle w:val="Normal3"/>
            </w:pPr>
            <w:r>
              <w:t>Refer to OrderConfirmationStatusType definition for any enumerations.</w:t>
            </w:r>
          </w:p>
          <w:p w:rsidR="00503198" w:rsidRPr="005755AC" w:rsidRDefault="00503198" w:rsidP="00503198">
            <w:pPr>
              <w:pStyle w:val="Bold3"/>
              <w:rPr>
                <w:lang w:val="fr-FR"/>
              </w:rPr>
            </w:pPr>
            <w:r w:rsidRPr="005755AC">
              <w:rPr>
                <w:lang w:val="fr-FR"/>
              </w:rPr>
              <w:t>OrderContextType [attribute]</w:t>
            </w:r>
          </w:p>
          <w:p w:rsidR="00503198" w:rsidRDefault="00503198" w:rsidP="00503198">
            <w:pPr>
              <w:pStyle w:val="Italic3"/>
            </w:pPr>
            <w:r w:rsidRPr="005755AC">
              <w:rPr>
                <w:lang w:val="fr-FR"/>
              </w:rPr>
              <w:t xml:space="preserve">OrderContextType is optional. </w:t>
            </w:r>
            <w:r>
              <w:t>A single instance might exist.</w:t>
            </w:r>
          </w:p>
          <w:p w:rsidR="00503198" w:rsidRDefault="00503198" w:rsidP="00503198">
            <w:pPr>
              <w:pStyle w:val="Normal3"/>
            </w:pPr>
            <w:r>
              <w:t xml:space="preserve">Qualifies the source of the </w:t>
            </w:r>
            <w:r w:rsidR="00D41641">
              <w:t>PurchaseOrder</w:t>
            </w:r>
            <w:r>
              <w:t>.</w:t>
            </w:r>
          </w:p>
          <w:p w:rsidR="00503198" w:rsidRDefault="00503198" w:rsidP="00503198">
            <w:pPr>
              <w:pStyle w:val="Normal3"/>
            </w:pPr>
            <w:r>
              <w:t>Refer to OrderContextType definition for any enumerations.</w:t>
            </w:r>
          </w:p>
          <w:p w:rsidR="00503198" w:rsidRDefault="00503198" w:rsidP="00503198">
            <w:pPr>
              <w:pStyle w:val="Bold3"/>
            </w:pPr>
            <w:r>
              <w:t>OrderType [attribute]</w:t>
            </w:r>
          </w:p>
          <w:p w:rsidR="00503198" w:rsidRDefault="00503198" w:rsidP="00503198">
            <w:pPr>
              <w:pStyle w:val="Italic3"/>
            </w:pPr>
            <w:r>
              <w:t>OrderType is optional. A single instance might exist.</w:t>
            </w:r>
          </w:p>
          <w:p w:rsidR="00503198" w:rsidRDefault="00503198" w:rsidP="00503198">
            <w:pPr>
              <w:pStyle w:val="Normal3"/>
            </w:pPr>
            <w:r>
              <w:t>Defines the type of OrderConfirmationWood being communicated.</w:t>
            </w:r>
          </w:p>
          <w:p w:rsidR="00503198" w:rsidRDefault="00503198" w:rsidP="00503198">
            <w:pPr>
              <w:pStyle w:val="Normal3"/>
            </w:pPr>
            <w:r>
              <w:t>Refer to OrderType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OrderConfirmationWoodHeader</w:t>
            </w:r>
          </w:p>
          <w:p w:rsidR="00503198" w:rsidRDefault="00503198" w:rsidP="00503198">
            <w:pPr>
              <w:pStyle w:val="Italic4"/>
            </w:pPr>
            <w:r>
              <w:t>OrderConfirmationWoodHeader is mandatory. A single instance is required.</w:t>
            </w:r>
          </w:p>
          <w:p w:rsidR="00503198" w:rsidRDefault="00503198" w:rsidP="00503198">
            <w:pPr>
              <w:pStyle w:val="Normal4"/>
            </w:pPr>
            <w:r>
              <w:t>OrderConfirmationWoodHeader contains information that is consistent across the entire document.</w:t>
            </w:r>
          </w:p>
          <w:p w:rsidR="00503198" w:rsidRDefault="00503198" w:rsidP="00503198">
            <w:pPr>
              <w:pStyle w:val="Bold4"/>
            </w:pPr>
            <w:r>
              <w:t>OrderConfirmationWoodProductGroup</w:t>
            </w:r>
          </w:p>
          <w:p w:rsidR="00503198" w:rsidRDefault="00503198" w:rsidP="00503198">
            <w:pPr>
              <w:pStyle w:val="Italic4"/>
            </w:pPr>
            <w:r>
              <w:t>OrderConfirmationWoodProductGroup is mandatory. One instance is required, multiple instances might exist.</w:t>
            </w:r>
          </w:p>
          <w:p w:rsidR="00503198" w:rsidRDefault="00503198" w:rsidP="00503198">
            <w:pPr>
              <w:pStyle w:val="Normal4"/>
            </w:pPr>
            <w:r>
              <w:t>Group element used to potentially group like products together.  Construct consists of a product group id, line items, and a product grouping summary.</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OrderConfirmationWoodSummary</w:t>
            </w:r>
          </w:p>
          <w:p w:rsidR="00503198" w:rsidRDefault="00503198" w:rsidP="00503198">
            <w:pPr>
              <w:pStyle w:val="Italic4"/>
            </w:pPr>
            <w:r>
              <w:t>OrderConfirmationWoodSummary is optional. A single instance might exist.</w:t>
            </w:r>
          </w:p>
          <w:p w:rsidR="00503198" w:rsidRDefault="00503198" w:rsidP="00503198">
            <w:pPr>
              <w:pStyle w:val="Normal4"/>
            </w:pPr>
            <w:r>
              <w:t>Summary information that applies t</w:t>
            </w:r>
            <w:r w:rsidR="00F33887">
              <w:t>o the Wood market segment Order</w:t>
            </w:r>
            <w:r>
              <w:t>Confirmation</w:t>
            </w:r>
            <w:r w:rsidR="00F33887">
              <w:t>Wood</w:t>
            </w:r>
            <w:r>
              <w:t xml:space="preserve"> </w:t>
            </w:r>
            <w:r w:rsidR="00ED105B">
              <w:t>e-Document</w:t>
            </w:r>
            <w:r>
              <w:t>.</w:t>
            </w:r>
          </w:p>
        </w:tc>
      </w:tr>
    </w:tbl>
    <w:p w:rsidR="00503198" w:rsidRDefault="00503198" w:rsidP="00503198"/>
    <w:p w:rsidR="00503198" w:rsidRDefault="00503198" w:rsidP="00503198">
      <w:pPr>
        <w:pStyle w:val="Heading2"/>
      </w:pPr>
      <w:bookmarkStart w:id="5866" w:name="_Toc259722388"/>
      <w:bookmarkStart w:id="5867" w:name="_Toc275502734"/>
      <w:bookmarkStart w:id="5868" w:name="_Toc371378326"/>
      <w:bookmarkStart w:id="5869" w:name="_Toc21213449"/>
      <w:bookmarkStart w:id="5870" w:name="OrderConfirmationWoodHeader"/>
      <w:r>
        <w:t>OrderConfirmationWoodHeader</w:t>
      </w:r>
      <w:bookmarkEnd w:id="5866"/>
      <w:bookmarkEnd w:id="5867"/>
      <w:bookmarkEnd w:id="5868"/>
      <w:bookmarkEnd w:id="5869"/>
      <w:bookmarkEnd w:id="58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80" o:spid="_x0000_s1950" style="position:absolute;left:0;text-align:left;margin-left:0;margin-top:0;width:50pt;height:50pt;z-index:250509824;visibility:hidden" coordsize="1317,686" o:spt="100" o:preferrelative="t" adj="0,,0" path="">
                  <v:stroke joinstyle="round"/>
                  <v:formulas/>
                  <v:path o:connecttype="segments"/>
                  <o:lock v:ext="edit" selection="t"/>
                </v:shape>
              </w:pict>
            </w:r>
            <w:r w:rsidRPr="001978CB">
              <w:pict>
                <v:shape id="_x0000_s3917" style="position:absolute;left:0;text-align:left;margin-left:23197.5pt;margin-top:7.2pt;width:297.75pt;height:571.5pt;z-index:-251942400;mso-wrap-edited:t;mso-position-horizontal:right" coordsize="" o:spt="100" wrapcoords="-30 258 335 258 335 5 508 5 508 5 508 0 1000 0 1000 0 1000 1006 508 1006 508 549 335 549 335 294 -30 294 -30 258" adj="0,,0" path="">
                  <v:stroke joinstyle="round"/>
                  <v:imagedata r:id="rId1329" o:title="dc_980"/>
                  <v:formulas/>
                  <v:path o:connecttype="segments"/>
                  <w10:wrap type="tight"/>
                </v:shape>
              </w:pict>
            </w:r>
            <w:r w:rsidR="00503198">
              <w:t>OrderConfirmationWoodHeader contains information that is consistent across the entire document.</w:t>
            </w:r>
          </w:p>
          <w:p w:rsidR="00503198" w:rsidRDefault="00503198" w:rsidP="00503198">
            <w:pPr>
              <w:pStyle w:val="Bold3"/>
            </w:pPr>
            <w:r>
              <w:t>OrderConfirmationHeaderStatusType [attribute]</w:t>
            </w:r>
          </w:p>
          <w:p w:rsidR="00503198" w:rsidRDefault="00503198" w:rsidP="00503198">
            <w:pPr>
              <w:pStyle w:val="Italic3"/>
            </w:pPr>
            <w:r>
              <w:t>OrderConfirmationHeaderStatusType is mandatory. A single instance is required.</w:t>
            </w:r>
          </w:p>
          <w:p w:rsidR="00503198" w:rsidRDefault="00503198" w:rsidP="00503198">
            <w:pPr>
              <w:pStyle w:val="Normal3"/>
            </w:pPr>
            <w:r>
              <w:t>An attribute de</w:t>
            </w:r>
            <w:r w:rsidR="00F33887">
              <w:t>fining the status of the OrderC</w:t>
            </w:r>
            <w:r>
              <w:t>onfirmation</w:t>
            </w:r>
            <w:r w:rsidR="00F33887">
              <w:t>Wood</w:t>
            </w:r>
            <w:r>
              <w:t xml:space="preserve"> header</w:t>
            </w:r>
          </w:p>
          <w:p w:rsidR="00503198" w:rsidRDefault="00503198" w:rsidP="00503198">
            <w:pPr>
              <w:pStyle w:val="Normal3"/>
            </w:pPr>
            <w:r>
              <w:t>Refer to OrderConfirmationHeaderStatusType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OrderConfirmationNumber</w:t>
            </w:r>
          </w:p>
          <w:p w:rsidR="00503198" w:rsidRDefault="00503198" w:rsidP="00503198">
            <w:pPr>
              <w:pStyle w:val="Italic4"/>
            </w:pPr>
            <w:r>
              <w:t>OrderConfirmationNumber is optional. A single instance might exist.</w:t>
            </w:r>
          </w:p>
          <w:p w:rsidR="00503198" w:rsidRDefault="00503198" w:rsidP="00503198">
            <w:pPr>
              <w:pStyle w:val="Normal4"/>
            </w:pPr>
            <w:r>
              <w:t>The unique order identifier as designated by the seller.</w:t>
            </w:r>
          </w:p>
          <w:p w:rsidR="00503198" w:rsidRDefault="00503198" w:rsidP="00503198">
            <w:pPr>
              <w:pStyle w:val="Bold4"/>
            </w:pPr>
            <w:r>
              <w:t>OrderConfirmationHeaderStatusTypeText</w:t>
            </w:r>
          </w:p>
          <w:p w:rsidR="00503198" w:rsidRDefault="00503198" w:rsidP="00503198">
            <w:pPr>
              <w:pStyle w:val="Italic4"/>
            </w:pPr>
            <w:r>
              <w:t>OrderConfirmationHeaderStatusTypeText is optional. A single instance might exist.</w:t>
            </w:r>
          </w:p>
          <w:p w:rsidR="00503198" w:rsidRDefault="00503198" w:rsidP="00503198">
            <w:pPr>
              <w:pStyle w:val="Normal4"/>
            </w:pPr>
            <w:r>
              <w:t>A text field that may provide detail explaining the status of the OrderConfirmationHeader.</w:t>
            </w:r>
          </w:p>
          <w:p w:rsidR="00503198" w:rsidRDefault="00503198" w:rsidP="00503198">
            <w:pPr>
              <w:pStyle w:val="ListBullet4"/>
            </w:pPr>
            <w:r>
              <w:t>This field is required if the OrderConfirmationHeaderStatusType is “Rejected”.</w:t>
            </w:r>
          </w:p>
          <w:p w:rsidR="00503198" w:rsidRDefault="00503198" w:rsidP="00503198">
            <w:pPr>
              <w:pStyle w:val="ListBullet4"/>
            </w:pPr>
            <w:r>
              <w:t>When the OrderConfirmationHeaderStatusType is “Pending”, the reason can be specified in this field.</w:t>
            </w:r>
          </w:p>
          <w:p w:rsidR="00503198" w:rsidRDefault="00503198" w:rsidP="00503198">
            <w:pPr>
              <w:pStyle w:val="ListBullet4"/>
            </w:pPr>
            <w:r>
              <w:t>Not required if the PurchaseOrder is “Accepted”.</w:t>
            </w:r>
          </w:p>
          <w:p w:rsidR="00503198" w:rsidRDefault="00503198" w:rsidP="00503198">
            <w:pPr>
              <w:pStyle w:val="Bold4"/>
            </w:pPr>
            <w:r>
              <w:t>OrderConfirmationIssuedDate</w:t>
            </w:r>
          </w:p>
          <w:p w:rsidR="00503198" w:rsidRDefault="00503198" w:rsidP="00503198">
            <w:pPr>
              <w:pStyle w:val="Italic4"/>
            </w:pPr>
            <w:r>
              <w:t>OrderConfirmationIssuedDate is mandatory. A single instance is required.</w:t>
            </w:r>
          </w:p>
          <w:p w:rsidR="00503198" w:rsidRDefault="00503198" w:rsidP="00503198">
            <w:pPr>
              <w:pStyle w:val="Normal4"/>
            </w:pPr>
            <w:r>
              <w:t xml:space="preserve">The Date and optionally the Time that the </w:t>
            </w:r>
            <w:r w:rsidR="00F33887">
              <w:t>OrderConfirmation</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OrderDocumentRequired</w:t>
            </w:r>
          </w:p>
          <w:p w:rsidR="00503198" w:rsidRDefault="00503198" w:rsidP="00503198">
            <w:pPr>
              <w:pStyle w:val="Italic4"/>
            </w:pPr>
            <w:r>
              <w:t>OrderDocumentRequired is optional. Multiple instances might exist.</w:t>
            </w:r>
          </w:p>
          <w:p w:rsidR="00503198" w:rsidRDefault="00503198" w:rsidP="00503198">
            <w:pPr>
              <w:pStyle w:val="Normal4"/>
            </w:pPr>
            <w:r>
              <w:t>Group element used to identify any external documents that need to be referenced and how many of those documents are required. Typically, used to identify hard copy documents.</w:t>
            </w:r>
          </w:p>
          <w:p w:rsidR="00503198" w:rsidRDefault="00503198" w:rsidP="00503198">
            <w:pPr>
              <w:pStyle w:val="ListBullet4"/>
            </w:pPr>
            <w:r>
              <w:t>This element will be deprecated in the next version of papiNet. Use the DocumentInformation element instead.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ShipToInformation is optional. A single instance might exist.</w:t>
            </w:r>
          </w:p>
          <w:p w:rsidR="00503198" w:rsidRDefault="00503198" w:rsidP="00503198">
            <w:pPr>
              <w:pStyle w:val="Normal4"/>
            </w:pPr>
            <w:r>
              <w:t>Group element containing information about the ship to and delivery of a product.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ValidityPeriod</w:t>
            </w:r>
          </w:p>
          <w:p w:rsidR="00503198" w:rsidRDefault="00503198" w:rsidP="00503198">
            <w:pPr>
              <w:pStyle w:val="Italic4"/>
            </w:pPr>
            <w:r>
              <w:t>ValidityPeriod is optional. A single instance might exist.</w:t>
            </w:r>
          </w:p>
          <w:p w:rsidR="00503198" w:rsidRDefault="00ED71B7" w:rsidP="00503198">
            <w:pPr>
              <w:pStyle w:val="Normal4"/>
            </w:pPr>
            <w:r w:rsidRPr="00ED71B7">
              <w:t>The validity period for a specific item, e.g. the va</w:t>
            </w:r>
            <w:r>
              <w:t xml:space="preserve">lidity period for an </w:t>
            </w:r>
            <w:r w:rsidR="001F3E70">
              <w:t>e-Document</w:t>
            </w:r>
            <w:r w:rsidR="00503198">
              <w:t>.</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Pr="005755AC" w:rsidRDefault="00503198" w:rsidP="00503198">
            <w:pPr>
              <w:pStyle w:val="Bold4"/>
              <w:rPr>
                <w:lang w:val="fr-FR"/>
              </w:rPr>
            </w:pPr>
            <w:r w:rsidRPr="005755AC">
              <w:rPr>
                <w:lang w:val="fr-FR"/>
              </w:rPr>
              <w:t>DocumentInformation</w:t>
            </w:r>
          </w:p>
          <w:p w:rsidR="00503198" w:rsidRPr="005755AC" w:rsidRDefault="00503198" w:rsidP="00503198">
            <w:pPr>
              <w:pStyle w:val="Italic4"/>
              <w:rPr>
                <w:lang w:val="fr-FR"/>
              </w:rPr>
            </w:pPr>
            <w:r w:rsidRPr="005755AC">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5871" w:name="_Toc259722389"/>
      <w:bookmarkStart w:id="5872" w:name="_Toc275502735"/>
      <w:bookmarkStart w:id="5873" w:name="_Toc371378327"/>
      <w:bookmarkStart w:id="5874" w:name="_Toc21213450"/>
      <w:bookmarkStart w:id="5875" w:name="OrderConfirmationWoodLineItem"/>
      <w:r>
        <w:t>OrderConfirmationWoodLineItem</w:t>
      </w:r>
      <w:bookmarkEnd w:id="5871"/>
      <w:bookmarkEnd w:id="5872"/>
      <w:bookmarkEnd w:id="5873"/>
      <w:bookmarkEnd w:id="5874"/>
      <w:bookmarkEnd w:id="58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rPr>
                <w:noProof/>
              </w:rPr>
              <w:pict>
                <v:shape id="_x0000_s6753" type="#_x0000_t75" style="position:absolute;left:0;text-align:left;margin-left:21192.8pt;margin-top:7.05pt;width:270.2pt;height:668pt;z-index:-249692672;mso-wrap-edited:t;mso-position-horizontal:right" wrapcoords="-189 5849 -43 6586 7258 6626 7502 11911 9526 11991 9180 21624 21600 21576 21600 0 7159 24 7403 5809 -189 5849" filled="t">
                  <v:imagedata r:id="rId1330" o:title="OrderConfirmationWoodLineItem"/>
                  <w10:wrap type="tight"/>
                </v:shape>
              </w:pict>
            </w:r>
            <w:r w:rsidRPr="001978CB">
              <w:pict>
                <v:shape id="dc_981" o:spid="_x0000_s1951" style="position:absolute;left:0;text-align:left;margin-left:0;margin-top:0;width:50pt;height:50pt;z-index:250510848;visibility:hidden" coordsize="2059,793" o:spt="100" o:preferrelative="t" adj="0,,0" path="">
                  <v:stroke joinstyle="round"/>
                  <v:formulas/>
                  <v:path o:connecttype="segments"/>
                  <o:lock v:ext="edit" selection="t"/>
                </v:shape>
              </w:pict>
            </w:r>
            <w:r w:rsidR="00503198">
              <w:t>The details of the line items that are communicated o</w:t>
            </w:r>
            <w:r w:rsidR="00F33887">
              <w:t>n the Wood market segment Order</w:t>
            </w:r>
            <w:r w:rsidR="00503198">
              <w:t>Confirmation</w:t>
            </w:r>
            <w:r w:rsidR="00F33887">
              <w:t>Wood</w:t>
            </w:r>
            <w:r w:rsidR="00503198">
              <w:t>.</w:t>
            </w:r>
          </w:p>
          <w:p w:rsidR="00503198" w:rsidRDefault="00503198" w:rsidP="00503198">
            <w:pPr>
              <w:pStyle w:val="Bold3"/>
            </w:pPr>
            <w:r>
              <w:t>OrderConfirmationLineItemStatusType [attribute]</w:t>
            </w:r>
          </w:p>
          <w:p w:rsidR="00503198" w:rsidRDefault="00503198" w:rsidP="00503198">
            <w:pPr>
              <w:pStyle w:val="Italic3"/>
            </w:pPr>
            <w:r>
              <w:t>OrderConfirmationLineItemStatusType is mandatory. A single instance is required.</w:t>
            </w:r>
          </w:p>
          <w:p w:rsidR="00503198" w:rsidRDefault="00503198" w:rsidP="00503198">
            <w:pPr>
              <w:pStyle w:val="Normal3"/>
            </w:pPr>
            <w:r>
              <w:t xml:space="preserve">Defines the status of the </w:t>
            </w:r>
            <w:r w:rsidR="00F33887">
              <w:t>OrderConfirmation</w:t>
            </w:r>
            <w:r>
              <w:t xml:space="preserve"> line item</w:t>
            </w:r>
          </w:p>
          <w:p w:rsidR="00503198" w:rsidRDefault="00503198" w:rsidP="00503198">
            <w:pPr>
              <w:pStyle w:val="Normal3"/>
            </w:pPr>
            <w:r>
              <w:t>Refer to OrderConfirmationLineItemStatusType definition for any enumerations.</w:t>
            </w:r>
          </w:p>
          <w:p w:rsidR="00503198" w:rsidRDefault="00503198" w:rsidP="00503198">
            <w:pPr>
              <w:pStyle w:val="Bold3"/>
            </w:pPr>
            <w:r>
              <w:t>OrderConfirmationLineItemDocumentStatus [attribute]</w:t>
            </w:r>
          </w:p>
          <w:p w:rsidR="00503198" w:rsidRDefault="00503198" w:rsidP="00503198">
            <w:pPr>
              <w:pStyle w:val="Italic3"/>
            </w:pPr>
            <w:r>
              <w:t>OrderConfirmationLineItemDocumentStatus is optional. A single instance might exist.</w:t>
            </w:r>
          </w:p>
          <w:p w:rsidR="00503198" w:rsidRDefault="00503198" w:rsidP="00503198">
            <w:pPr>
              <w:pStyle w:val="Normal3"/>
            </w:pPr>
            <w:r>
              <w:t>Defines the actual document status for the OrderConfirmationLineItem.</w:t>
            </w:r>
          </w:p>
          <w:p w:rsidR="00503198" w:rsidRDefault="00503198" w:rsidP="00503198">
            <w:pPr>
              <w:pStyle w:val="Normal3"/>
            </w:pPr>
            <w:r>
              <w:t>Refer to OrderConfirmationLineItemDocumentStatus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OrderConfirmationLineItemNumber</w:t>
            </w:r>
          </w:p>
          <w:p w:rsidR="00503198" w:rsidRDefault="00503198" w:rsidP="00503198">
            <w:pPr>
              <w:pStyle w:val="Italic4"/>
            </w:pPr>
            <w:r>
              <w:t>OrderConfirmationLineItemNumber is optional. A single instance might exist.</w:t>
            </w:r>
          </w:p>
          <w:p w:rsidR="00503198" w:rsidRDefault="00503198" w:rsidP="00503198">
            <w:pPr>
              <w:pStyle w:val="Normal4"/>
            </w:pPr>
            <w:r>
              <w:t xml:space="preserve">The sequential number that uniquely identifies the </w:t>
            </w:r>
            <w:r w:rsidR="00F33887">
              <w:t>OrderConfirmation</w:t>
            </w:r>
            <w:r>
              <w:t xml:space="preserve"> line item.</w:t>
            </w:r>
          </w:p>
          <w:p w:rsidR="00503198" w:rsidRDefault="00503198" w:rsidP="00503198">
            <w:pPr>
              <w:pStyle w:val="Bold4"/>
            </w:pPr>
            <w:r>
              <w:t>OrderConfirmationLineItemStatusTypeText</w:t>
            </w:r>
          </w:p>
          <w:p w:rsidR="00503198" w:rsidRDefault="00503198" w:rsidP="00503198">
            <w:pPr>
              <w:pStyle w:val="Italic4"/>
            </w:pPr>
            <w:r>
              <w:t>OrderConfirmationLineItemStatusTypeText is optional. A single instance might exist.</w:t>
            </w:r>
          </w:p>
          <w:p w:rsidR="00503198" w:rsidRDefault="00503198" w:rsidP="00503198">
            <w:pPr>
              <w:pStyle w:val="Normal4"/>
            </w:pPr>
            <w:r>
              <w:t xml:space="preserve">A text field that may provide detail explaining the status of the OrderConfirmationLineItem. </w:t>
            </w:r>
          </w:p>
          <w:p w:rsidR="00503198" w:rsidRDefault="00503198" w:rsidP="00503198">
            <w:pPr>
              <w:pStyle w:val="ListBullet4"/>
            </w:pPr>
            <w:r>
              <w:t>When a PurchaseOrderLineItem is rejected, the reason for the rejection must be specified in this field.</w:t>
            </w:r>
          </w:p>
          <w:p w:rsidR="00503198" w:rsidRDefault="00503198" w:rsidP="00503198">
            <w:pPr>
              <w:pStyle w:val="ListBullet4"/>
            </w:pPr>
            <w:r>
              <w:t>Not required if the PurchaseOrder is accepted or no changes have been made.</w:t>
            </w:r>
          </w:p>
          <w:p w:rsidR="00503198" w:rsidRDefault="00503198" w:rsidP="00503198">
            <w:pPr>
              <w:pStyle w:val="ListBullet4"/>
            </w:pPr>
            <w:r>
              <w:t>If the item is pending, the reason may be specified here.</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EndsDiscountInformation</w:t>
            </w:r>
          </w:p>
          <w:p w:rsidR="00503198" w:rsidRDefault="00503198" w:rsidP="00503198">
            <w:pPr>
              <w:pStyle w:val="Italic4"/>
            </w:pPr>
            <w:r>
              <w:t>EndsDiscountInformation is optional. A single instance might exist.</w:t>
            </w:r>
          </w:p>
          <w:p w:rsidR="00503198" w:rsidRDefault="00503198" w:rsidP="00503198">
            <w:pPr>
              <w:pStyle w:val="Normal4"/>
            </w:pPr>
            <w:r>
              <w:t>Rule for calculating the ends discount, expressed by a code.</w:t>
            </w:r>
          </w:p>
          <w:p w:rsidR="00503198" w:rsidRDefault="00503198" w:rsidP="00503198">
            <w:pPr>
              <w:pStyle w:val="Bold4"/>
            </w:pPr>
            <w:r>
              <w:t>PriceDetails</w:t>
            </w:r>
          </w:p>
          <w:p w:rsidR="00503198" w:rsidRDefault="00503198" w:rsidP="00503198">
            <w:pPr>
              <w:pStyle w:val="Italic4"/>
            </w:pPr>
            <w:r>
              <w:t>PriceDetails is optional. Multiple instances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LineBaseAmount</w:t>
            </w:r>
          </w:p>
          <w:p w:rsidR="00503198" w:rsidRDefault="00503198" w:rsidP="00503198">
            <w:pPr>
              <w:pStyle w:val="Italic4"/>
            </w:pPr>
            <w:r>
              <w:t>LineBaseAmount is optional. A single instance might exist.</w:t>
            </w:r>
          </w:p>
          <w:p w:rsidR="00503198" w:rsidRDefault="00503198" w:rsidP="00503198">
            <w:pPr>
              <w:pStyle w:val="Normal4"/>
            </w:pPr>
            <w:r>
              <w:t xml:space="preserve">For the particular </w:t>
            </w:r>
            <w:r w:rsidR="001F3E70">
              <w:t>e-Document</w:t>
            </w:r>
            <w:r>
              <w:t xml:space="preserve"> being communicated the LineBaseAmount represents the quantity times the base unit price.</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DeliveryOrigin</w:t>
            </w:r>
          </w:p>
          <w:p w:rsidR="00503198" w:rsidRDefault="00503198" w:rsidP="00503198">
            <w:pPr>
              <w:pStyle w:val="Italic4"/>
            </w:pPr>
            <w:r>
              <w:t>DeliveryOrigin is optional. A single instance might exist.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(choice)</w:t>
            </w:r>
          </w:p>
          <w:p w:rsidR="00503198" w:rsidRDefault="00503198" w:rsidP="00503198">
            <w:pPr>
              <w:pStyle w:val="Italic4"/>
            </w:pPr>
            <w:r>
              <w:t xml:space="preserve">[choice] is </w:t>
            </w:r>
            <w:r w:rsidR="007333FF" w:rsidRPr="007333FF">
              <w:t>optional. A single instance might exist</w:t>
            </w:r>
            <w:r>
              <w:t xml:space="preserve">. </w:t>
            </w:r>
          </w:p>
          <w:p w:rsidR="00503198" w:rsidRDefault="00503198" w:rsidP="00503198">
            <w:pPr>
              <w:pStyle w:val="Bold5"/>
            </w:pPr>
            <w:r>
              <w:t>ShipToInformation</w:t>
            </w:r>
          </w:p>
          <w:p w:rsidR="00503198" w:rsidRDefault="00503198" w:rsidP="00503198">
            <w:pPr>
              <w:pStyle w:val="Italic5"/>
            </w:pPr>
            <w:r>
              <w:t xml:space="preserve">ShipToInformation is </w:t>
            </w:r>
            <w:r w:rsidR="007333FF" w:rsidRPr="007333FF">
              <w:t>mandatory. A single instance is required</w:t>
            </w:r>
            <w:r>
              <w:t xml:space="preserve">. </w:t>
            </w:r>
          </w:p>
          <w:p w:rsidR="00503198" w:rsidRDefault="00503198" w:rsidP="00503198">
            <w:pPr>
              <w:pStyle w:val="Normal5"/>
            </w:pPr>
            <w:r>
              <w:t>Group element containing information about the ship to and delivery of a product.</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ShipToCharacteristics</w:t>
            </w:r>
          </w:p>
          <w:p w:rsidR="00503198" w:rsidRDefault="00503198" w:rsidP="00503198">
            <w:pPr>
              <w:pStyle w:val="Italic6"/>
            </w:pPr>
            <w:r>
              <w:t>ShipToCharacteristics is optional. A single instance might exist.</w:t>
            </w:r>
          </w:p>
          <w:p w:rsidR="00503198" w:rsidRDefault="00503198" w:rsidP="00503198">
            <w:pPr>
              <w:pStyle w:val="Normal6"/>
            </w:pPr>
            <w:r>
              <w:t>A group item that provides information important for the Ship-To Party.</w:t>
            </w:r>
          </w:p>
          <w:p w:rsidR="00503198" w:rsidRDefault="00503198" w:rsidP="00503198">
            <w:pPr>
              <w:pStyle w:val="Bold6"/>
            </w:pPr>
            <w:r>
              <w:t>DeliverySchedule</w:t>
            </w:r>
          </w:p>
          <w:p w:rsidR="00503198" w:rsidRDefault="00503198" w:rsidP="00503198">
            <w:pPr>
              <w:pStyle w:val="Italic6"/>
            </w:pPr>
            <w:r>
              <w:t>DeliverySchedule is optional. Multiple instances might exist.</w:t>
            </w:r>
          </w:p>
          <w:p w:rsidR="00503198" w:rsidRDefault="00503198" w:rsidP="00503198">
            <w:pPr>
              <w:pStyle w:val="Normal6"/>
            </w:pPr>
            <w:r>
              <w:t>A group item defining a series of DeliveryDateWindow(s) in which specified quantities must be delivered.</w:t>
            </w:r>
          </w:p>
          <w:p w:rsidR="00503198" w:rsidRDefault="00503198" w:rsidP="00503198">
            <w:pPr>
              <w:pStyle w:val="Bold5"/>
            </w:pPr>
            <w:r>
              <w:t>ShipmentMethodOfPayment</w:t>
            </w:r>
          </w:p>
          <w:p w:rsidR="00503198" w:rsidRDefault="00503198" w:rsidP="00503198">
            <w:pPr>
              <w:pStyle w:val="Italic5"/>
            </w:pPr>
            <w:r>
              <w:t xml:space="preserve">ShipmentMethodOfPayment is </w:t>
            </w:r>
            <w:r w:rsidR="007333FF" w:rsidRPr="007333FF">
              <w:t>mandatory. A single instance is required</w:t>
            </w:r>
            <w:r>
              <w:t xml:space="preserve">. </w:t>
            </w:r>
          </w:p>
          <w:p w:rsidR="00503198" w:rsidRDefault="00503198" w:rsidP="00503198">
            <w:pPr>
              <w:pStyle w:val="Normal5"/>
            </w:pPr>
            <w:r>
              <w:t>An element communicating responsibility of freight payment and when transfer of ownership will occur.</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(choice)</w:t>
            </w:r>
          </w:p>
          <w:p w:rsidR="00503198" w:rsidRDefault="00503198" w:rsidP="00503198">
            <w:pPr>
              <w:pStyle w:val="Italic4"/>
            </w:pPr>
            <w:r>
              <w:t xml:space="preserve">[choice] is </w:t>
            </w:r>
            <w:r w:rsidR="007333FF" w:rsidRPr="007333FF">
              <w:t>optional. A single instance might exist</w:t>
            </w:r>
            <w:r>
              <w:t xml:space="preserve">. </w:t>
            </w:r>
          </w:p>
          <w:p w:rsidR="00503198" w:rsidRDefault="00503198" w:rsidP="00503198">
            <w:pPr>
              <w:pStyle w:val="Bold5"/>
            </w:pPr>
            <w:r>
              <w:t>PackageInformation</w:t>
            </w:r>
          </w:p>
          <w:p w:rsidR="00503198" w:rsidRDefault="00503198" w:rsidP="00503198">
            <w:pPr>
              <w:pStyle w:val="Italic5"/>
            </w:pPr>
            <w:r>
              <w:t xml:space="preserve">PackageInformation is </w:t>
            </w:r>
            <w:r w:rsidR="00A53508" w:rsidRPr="00A53508">
              <w:t>mandatory. One instance is required, multiple instances might exist</w:t>
            </w:r>
            <w:r>
              <w:t xml:space="preserve">. </w:t>
            </w:r>
          </w:p>
          <w:p w:rsidR="00503198" w:rsidRDefault="00503198" w:rsidP="00503198">
            <w:pPr>
              <w:pStyle w:val="Normal5"/>
            </w:pPr>
            <w:r>
              <w:t>The purpose of the PackageInformation structure is to clearly identify physical handling items that constitute the delivery.</w:t>
            </w:r>
          </w:p>
          <w:p w:rsidR="00503198" w:rsidRDefault="00503198" w:rsidP="00503198">
            <w:pPr>
              <w:pStyle w:val="Normal5"/>
            </w:pPr>
            <w:r>
              <w:t>PackageInformation is the highest level of product packaging it describes the shipping or warehousing unit.</w:t>
            </w:r>
          </w:p>
          <w:p w:rsidR="00503198" w:rsidRDefault="00503198" w:rsidP="00503198">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5"/>
            </w:pPr>
            <w:r>
              <w:t>If you are communicating one of the named Items there is no need to include PackageType, Identifier, ItemCount, and Quantity.</w:t>
            </w:r>
          </w:p>
          <w:p w:rsidR="00503198" w:rsidRDefault="00503198" w:rsidP="00503198">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5"/>
            </w:pPr>
            <w:r>
              <w:t>TransportPackageInformation</w:t>
            </w:r>
          </w:p>
          <w:p w:rsidR="00503198" w:rsidRDefault="00503198" w:rsidP="00503198">
            <w:pPr>
              <w:pStyle w:val="Italic5"/>
            </w:pPr>
            <w:r>
              <w:t xml:space="preserve">TransportPackageInformation is </w:t>
            </w:r>
            <w:r w:rsidR="00A53508" w:rsidRPr="00A53508">
              <w:t>mandatory. One instance is required, multiple instances might exist</w:t>
            </w:r>
            <w:r>
              <w:t xml:space="preserve">. </w:t>
            </w:r>
          </w:p>
          <w:p w:rsidR="00503198" w:rsidRDefault="00503198" w:rsidP="00503198">
            <w:pPr>
              <w:pStyle w:val="Normal5"/>
            </w:pPr>
            <w:r>
              <w:t>Information of a package used in transportation, can include several normal packages.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EndUses</w:t>
            </w:r>
          </w:p>
          <w:p w:rsidR="00503198" w:rsidRDefault="00503198" w:rsidP="00503198">
            <w:pPr>
              <w:pStyle w:val="Italic4"/>
            </w:pPr>
            <w:r>
              <w:t>EndUses is optional. Multiple instances might exist.</w:t>
            </w:r>
          </w:p>
          <w:p w:rsidR="00503198" w:rsidRDefault="00503198" w:rsidP="00503198">
            <w:pPr>
              <w:pStyle w:val="Normal4"/>
            </w:pPr>
            <w:r>
              <w:t>A text element used to express in human readable form a list of applicable end uses for a product. Examples of end uses are:</w:t>
            </w:r>
          </w:p>
          <w:p w:rsidR="00503198" w:rsidRDefault="00503198" w:rsidP="00503198">
            <w:pPr>
              <w:pStyle w:val="ListBullet4"/>
            </w:pPr>
            <w:r>
              <w:t>Magazine</w:t>
            </w:r>
          </w:p>
          <w:p w:rsidR="00503198" w:rsidRDefault="00503198" w:rsidP="00503198">
            <w:pPr>
              <w:pStyle w:val="ListBullet4"/>
            </w:pPr>
            <w:r>
              <w:t>Book</w:t>
            </w:r>
          </w:p>
          <w:p w:rsidR="00503198" w:rsidRDefault="00503198" w:rsidP="00503198">
            <w:pPr>
              <w:pStyle w:val="ListBullet4"/>
            </w:pPr>
            <w:r>
              <w:t>Commercial print</w:t>
            </w:r>
          </w:p>
          <w:p w:rsidR="00503198" w:rsidRDefault="00503198" w:rsidP="00503198">
            <w:pPr>
              <w:pStyle w:val="ListBullet4"/>
            </w:pPr>
            <w:r>
              <w:t>etc</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DocumentInformation</w:t>
            </w:r>
          </w:p>
          <w:p w:rsidR="00503198" w:rsidRDefault="00503198" w:rsidP="00503198">
            <w:pPr>
              <w:pStyle w:val="Italic4"/>
            </w:pPr>
            <w:r>
              <w:t>DocumentInformation is optional. A single instance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5876" w:name="_Toc259722390"/>
      <w:bookmarkStart w:id="5877" w:name="_Toc275502736"/>
      <w:bookmarkStart w:id="5878" w:name="_Toc371378328"/>
      <w:bookmarkStart w:id="5879" w:name="_Toc21213451"/>
      <w:bookmarkStart w:id="5880" w:name="OrderConfirmationWoodProductGroup"/>
      <w:r>
        <w:t>OrderConfirmationWoodProductGroup</w:t>
      </w:r>
      <w:bookmarkEnd w:id="5876"/>
      <w:bookmarkEnd w:id="5877"/>
      <w:bookmarkEnd w:id="5878"/>
      <w:bookmarkEnd w:id="5879"/>
      <w:bookmarkEnd w:id="58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82" o:spid="_x0000_s1952" style="position:absolute;left:0;text-align:left;margin-left:0;margin-top:0;width:50pt;height:50pt;z-index:250511872;visibility:hidden" coordsize="177,678" o:spt="100" o:preferrelative="t" adj="0,,0" path="">
                  <v:stroke joinstyle="round"/>
                  <v:formulas/>
                  <v:path o:connecttype="segments"/>
                  <o:lock v:ext="edit" selection="t"/>
                </v:shape>
              </w:pict>
            </w:r>
            <w:r w:rsidRPr="001978CB">
              <w:pict>
                <v:shape id="_x0000_s3919" style="position:absolute;left:0;text-align:left;margin-left:32985pt;margin-top:7.2pt;width:406.5pt;height:106.5pt;z-index:-251941376;mso-wrap-edited:t;mso-position-horizontal:right" coordsize="" o:spt="100" wrapcoords="-30 435 410 435 585 435 585 118 585 118 585 0 1000 0 1000 0 1000 1040 585 1040 585 820 410 820 -30 820 -30 435" adj="0,,0" path="">
                  <v:stroke joinstyle="round"/>
                  <v:imagedata r:id="rId1331" o:title="dc_982"/>
                  <v:formulas/>
                  <v:path o:connecttype="segments"/>
                  <w10:wrap type="tight"/>
                </v:shape>
              </w:pict>
            </w:r>
            <w:r w:rsidR="00503198">
              <w:t>Group element used to potentially group like products together.  Construct consists of a product group id, line items, and a product grouping summary.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OrderConfirmationWoodLineItem</w:t>
            </w:r>
          </w:p>
          <w:p w:rsidR="00503198" w:rsidRDefault="00503198" w:rsidP="00503198">
            <w:pPr>
              <w:pStyle w:val="Italic4"/>
            </w:pPr>
            <w:r>
              <w:t>OrderConfirmationWoodLineItem is mandatory. One instance is required, multiple instances might exist.</w:t>
            </w:r>
          </w:p>
          <w:p w:rsidR="00503198" w:rsidRDefault="00503198" w:rsidP="00503198">
            <w:pPr>
              <w:pStyle w:val="Normal4"/>
            </w:pPr>
            <w:r>
              <w:t>The details of the line items that are communicated on the Wood m</w:t>
            </w:r>
            <w:r w:rsidR="00F33887">
              <w:t>arket segment Order</w:t>
            </w:r>
            <w:r>
              <w:t>Confirmation</w:t>
            </w:r>
            <w:r w:rsidR="00F33887">
              <w:t>Wood</w:t>
            </w:r>
            <w:r>
              <w:t>.</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5881" w:name="_Toc259722391"/>
      <w:bookmarkStart w:id="5882" w:name="_Toc275502737"/>
      <w:bookmarkStart w:id="5883" w:name="_Toc371378329"/>
      <w:bookmarkStart w:id="5884" w:name="_Toc21213452"/>
      <w:bookmarkStart w:id="5885" w:name="OrderConfirmationWoodSummary"/>
      <w:r>
        <w:t>OrderConfirmationWoodSummary</w:t>
      </w:r>
      <w:bookmarkEnd w:id="5881"/>
      <w:bookmarkEnd w:id="5882"/>
      <w:bookmarkEnd w:id="5883"/>
      <w:bookmarkEnd w:id="5884"/>
      <w:bookmarkEnd w:id="58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83" o:spid="_x0000_s1953" style="position:absolute;left:0;text-align:left;margin-left:0;margin-top:0;width:50pt;height:50pt;z-index:250512896;visibility:hidden" coordsize="865,723" o:spt="100" o:preferrelative="t" adj="0,,0" path="">
                  <v:stroke joinstyle="round"/>
                  <v:formulas/>
                  <v:path o:connecttype="segments"/>
                  <o:lock v:ext="edit" selection="t"/>
                </v:shape>
              </w:pict>
            </w:r>
            <w:r w:rsidRPr="001978CB">
              <w:pict>
                <v:shape id="_x0000_s3920" style="position:absolute;left:0;text-align:left;margin-left:35415pt;margin-top:7.2pt;width:433.5pt;height:519pt;z-index:-251940352;mso-wrap-edited:t;mso-position-horizontal:right" coordsize="" o:spt="100" wrapcoords="-30 477 341 477 506 477 506 24 670 24 1000 24 1000 826 1000 1009 670 1009 506 1009 506 532 341 532 341 531 -30 531 -30 477" adj="0,,0" path="">
                  <v:stroke joinstyle="round"/>
                  <v:imagedata r:id="rId1332" o:title="dc_983"/>
                  <v:formulas/>
                  <v:path o:connecttype="segments"/>
                  <w10:wrap type="tight"/>
                </v:shape>
              </w:pict>
            </w:r>
            <w:r w:rsidR="00503198">
              <w:t>Summary information that applies to th</w:t>
            </w:r>
            <w:r w:rsidR="00F33887">
              <w:t>e Wood market segment Order</w:t>
            </w:r>
            <w:r w:rsidR="00503198">
              <w:t>Confirmation</w:t>
            </w:r>
            <w:r w:rsidR="00F33887">
              <w:t>Wood</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5886" w:name="_Toc259722392"/>
      <w:bookmarkStart w:id="5887" w:name="_Toc275502738"/>
      <w:bookmarkStart w:id="5888" w:name="_Toc371378330"/>
      <w:bookmarkStart w:id="5889" w:name="_Toc21213453"/>
      <w:bookmarkStart w:id="5890" w:name="OrderContextType_a"/>
      <w:r>
        <w:t>OrderContextType [attribute]</w:t>
      </w:r>
      <w:bookmarkEnd w:id="5886"/>
      <w:bookmarkEnd w:id="5887"/>
      <w:bookmarkEnd w:id="5888"/>
      <w:bookmarkEnd w:id="5889"/>
      <w:bookmarkEnd w:id="58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84" o:spid="_x0000_s1954" style="position:absolute;left:0;text-align:left;margin-left:0;margin-top:0;width:50pt;height:50pt;z-index:250513920;visibility:hidden" coordsize="89,192" o:spt="100" o:preferrelative="t" adj="0,,0" path="">
                  <v:stroke joinstyle="round"/>
                  <v:formulas/>
                  <v:path o:connecttype="segments"/>
                  <o:lock v:ext="edit" selection="t"/>
                </v:shape>
              </w:pict>
            </w:r>
            <w:r w:rsidRPr="001978CB">
              <w:pict>
                <v:shape id="_x0000_s3921" style="position:absolute;left:0;text-align:left;margin-left:6795pt;margin-top:7.2pt;width:115.5pt;height:53.25pt;z-index:-251939328;mso-wrap-edited:t;mso-position-horizontal:right" coordsize="" o:spt="100" wrapcoords="-30 0 1000 0 1000 1079 1000 1079 -30 1079 -30 0" adj="0,,0" path="">
                  <v:stroke joinstyle="round"/>
                  <v:imagedata r:id="rId1333" o:title="dc_984"/>
                  <v:formulas/>
                  <v:path o:connecttype="segments"/>
                  <w10:wrap type="tight"/>
                </v:shape>
              </w:pict>
            </w:r>
            <w:r w:rsidR="00503198">
              <w:t xml:space="preserve">Qualifies the source of the </w:t>
            </w:r>
            <w:r w:rsidR="00D41641">
              <w:t>PurchaseOrder</w:t>
            </w:r>
            <w:r w:rsidR="00503198">
              <w:t>.</w:t>
            </w:r>
          </w:p>
          <w:p w:rsidR="00503198" w:rsidRDefault="00503198" w:rsidP="00503198">
            <w:pPr>
              <w:pStyle w:val="Italic2"/>
            </w:pPr>
            <w:r>
              <w:t>This item is restricted to the following list.</w:t>
            </w:r>
          </w:p>
          <w:p w:rsidR="00503198" w:rsidRDefault="00503198" w:rsidP="00503198">
            <w:pPr>
              <w:pStyle w:val="Bold3"/>
            </w:pPr>
            <w:r>
              <w:t>PurchaseOrder</w:t>
            </w:r>
          </w:p>
          <w:p w:rsidR="00503198" w:rsidRDefault="00503198" w:rsidP="00503198">
            <w:pPr>
              <w:pStyle w:val="Normal3"/>
            </w:pPr>
            <w:r>
              <w:t>The source is the buyer.</w:t>
            </w:r>
          </w:p>
          <w:p w:rsidR="00503198" w:rsidRDefault="00503198" w:rsidP="00503198">
            <w:pPr>
              <w:pStyle w:val="Bold3"/>
            </w:pPr>
            <w:r>
              <w:t>SalesOrder</w:t>
            </w:r>
          </w:p>
          <w:p w:rsidR="00503198" w:rsidRDefault="00503198" w:rsidP="00503198">
            <w:pPr>
              <w:pStyle w:val="Normal3"/>
            </w:pPr>
            <w:r>
              <w:t>The source is the supplier.</w:t>
            </w:r>
          </w:p>
        </w:tc>
      </w:tr>
    </w:tbl>
    <w:p w:rsidR="00503198" w:rsidRDefault="00503198" w:rsidP="00503198"/>
    <w:p w:rsidR="00503198" w:rsidRDefault="00503198" w:rsidP="00503198">
      <w:pPr>
        <w:pStyle w:val="Heading2"/>
      </w:pPr>
      <w:bookmarkStart w:id="5891" w:name="_Toc259722393"/>
      <w:bookmarkStart w:id="5892" w:name="_Toc275502739"/>
      <w:bookmarkStart w:id="5893" w:name="_Toc371378331"/>
      <w:bookmarkStart w:id="5894" w:name="_Toc21213454"/>
      <w:bookmarkStart w:id="5895" w:name="OrderDocumentRequired"/>
      <w:r>
        <w:t>OrderDocumentRequired</w:t>
      </w:r>
      <w:bookmarkEnd w:id="5891"/>
      <w:bookmarkEnd w:id="5892"/>
      <w:bookmarkEnd w:id="5893"/>
      <w:bookmarkEnd w:id="5894"/>
      <w:bookmarkEnd w:id="58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85" o:spid="_x0000_s1955" style="position:absolute;left:0;text-align:left;margin-left:0;margin-top:0;width:50pt;height:50pt;z-index:250514944;visibility:hidden" coordsize="139,584" o:spt="100" o:preferrelative="t" adj="0,,0" path="">
                  <v:stroke joinstyle="round"/>
                  <v:formulas/>
                  <v:path o:connecttype="segments"/>
                  <o:lock v:ext="edit" selection="t"/>
                </v:shape>
              </w:pict>
            </w:r>
            <w:r w:rsidRPr="001978CB">
              <w:pict>
                <v:shape id="_x0000_s3922" style="position:absolute;left:0;text-align:left;margin-left:27922.5pt;margin-top:7.2pt;width:350.25pt;height:83.25pt;z-index:-251938304;mso-wrap-edited:t;mso-position-horizontal:right" coordsize="" o:spt="100" wrapcoords="-30 424 316 424 520 424 520 151 520 151 520 0 1000 0 1000 0 1000 1051 520 1051 520 914 316 914 -30 914 -30 424" adj="0,,0" path="">
                  <v:stroke joinstyle="round"/>
                  <v:imagedata r:id="rId1334" o:title="dc_985"/>
                  <v:formulas/>
                  <v:path o:connecttype="segments"/>
                  <w10:wrap type="tight"/>
                </v:shape>
              </w:pict>
            </w:r>
            <w:r w:rsidR="00503198">
              <w:t>Group element used to identify any external documents that need to be referenced and how many of those documents are required. Typically, used to identify hard copy documents.</w:t>
            </w:r>
          </w:p>
          <w:p w:rsidR="00503198" w:rsidRDefault="00503198" w:rsidP="00503198">
            <w:pPr>
              <w:pStyle w:val="ListBullet2"/>
            </w:pPr>
            <w:r>
              <w:t>This element will be deprecated in the next version of papiNet. Use the DocumentInformation element instead.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NumberOrderDocumentRequired</w:t>
            </w:r>
          </w:p>
          <w:p w:rsidR="00503198" w:rsidRDefault="00503198" w:rsidP="00503198">
            <w:pPr>
              <w:pStyle w:val="Italic4"/>
            </w:pPr>
            <w:r>
              <w:t>NumberOrderDocumentRequired is mandatory. A single instance is required.</w:t>
            </w:r>
          </w:p>
          <w:p w:rsidR="00503198" w:rsidRDefault="00503198" w:rsidP="00503198">
            <w:pPr>
              <w:pStyle w:val="Normal4"/>
            </w:pPr>
            <w:r>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p w:rsidR="00503198" w:rsidRDefault="00503198" w:rsidP="00503198">
            <w:pPr>
              <w:pStyle w:val="Bold4"/>
            </w:pPr>
            <w:r>
              <w:t>DocumentRequired</w:t>
            </w:r>
          </w:p>
          <w:p w:rsidR="00503198" w:rsidRDefault="00503198" w:rsidP="00503198">
            <w:pPr>
              <w:pStyle w:val="Italic4"/>
            </w:pPr>
            <w:r>
              <w:t>DocumentRequired is mandatory. A single instance is required.</w:t>
            </w:r>
          </w:p>
          <w:p w:rsidR="00503198" w:rsidRDefault="00503198" w:rsidP="00503198">
            <w:pPr>
              <w:pStyle w:val="Normal4"/>
            </w:pPr>
            <w:r>
              <w:t>An element that permits the listing of the documents required.</w:t>
            </w:r>
          </w:p>
        </w:tc>
      </w:tr>
    </w:tbl>
    <w:p w:rsidR="00503198" w:rsidRDefault="00503198" w:rsidP="00503198"/>
    <w:p w:rsidR="00503198" w:rsidRDefault="00503198" w:rsidP="00503198">
      <w:pPr>
        <w:pStyle w:val="Heading2"/>
      </w:pPr>
      <w:bookmarkStart w:id="5896" w:name="_Toc259722394"/>
      <w:bookmarkStart w:id="5897" w:name="_Toc275502740"/>
      <w:bookmarkStart w:id="5898" w:name="_Toc371378332"/>
      <w:bookmarkStart w:id="5899" w:name="_Toc21213455"/>
      <w:bookmarkStart w:id="5900" w:name="OrderHeaderStatusType_a"/>
      <w:r>
        <w:t>OrderHeaderStatusType [attribute]</w:t>
      </w:r>
      <w:bookmarkEnd w:id="5896"/>
      <w:bookmarkEnd w:id="5897"/>
      <w:bookmarkEnd w:id="5898"/>
      <w:bookmarkEnd w:id="5899"/>
      <w:bookmarkEnd w:id="59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86" o:spid="_x0000_s1956" style="position:absolute;left:0;text-align:left;margin-left:0;margin-top:0;width:50pt;height:50pt;z-index:250515968;visibility:hidden" coordsize="89,291" o:spt="100" o:preferrelative="t" adj="0,,0" path="">
                  <v:stroke joinstyle="round"/>
                  <v:formulas/>
                  <v:path o:connecttype="segments"/>
                  <o:lock v:ext="edit" selection="t"/>
                </v:shape>
              </w:pict>
            </w:r>
            <w:r w:rsidRPr="001978CB">
              <w:pict>
                <v:shape id="_x0000_s3923" style="position:absolute;left:0;text-align:left;margin-left:12127.5pt;margin-top:7.2pt;width:174.75pt;height:53.25pt;z-index:-251937280;mso-wrap-edited:t;mso-position-horizontal:right" coordsize="" o:spt="100" wrapcoords="-30 0 1000 0 1000 1079 1000 1079 -30 1079 -30 0" adj="0,,0" path="">
                  <v:stroke joinstyle="round"/>
                  <v:imagedata r:id="rId1335" o:title="dc_986"/>
                  <v:formulas/>
                  <v:path o:connecttype="segments"/>
                  <w10:wrap type="tight"/>
                </v:shape>
              </w:pict>
            </w:r>
            <w:r w:rsidR="00503198">
              <w:t xml:space="preserve">Defines the status of the </w:t>
            </w:r>
            <w:r w:rsidR="00D41641">
              <w:t>PurchaseOrder</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7D6F1F" w:rsidRDefault="00503198" w:rsidP="00503198">
            <w:pPr>
              <w:pStyle w:val="Bold3"/>
            </w:pPr>
            <w:r w:rsidRPr="007D6F1F">
              <w:t>New</w:t>
            </w:r>
          </w:p>
          <w:p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tc>
      </w:tr>
    </w:tbl>
    <w:p w:rsidR="00503198" w:rsidRDefault="00503198" w:rsidP="00503198"/>
    <w:p w:rsidR="00503198" w:rsidRDefault="00503198" w:rsidP="00503198">
      <w:pPr>
        <w:pStyle w:val="Heading2"/>
      </w:pPr>
      <w:bookmarkStart w:id="5901" w:name="_Toc259722395"/>
      <w:bookmarkStart w:id="5902" w:name="_Toc275502741"/>
      <w:bookmarkStart w:id="5903" w:name="_Toc371378333"/>
      <w:bookmarkStart w:id="5904" w:name="_Toc21213456"/>
      <w:bookmarkStart w:id="5905" w:name="OrderLineItemDocumentStatus_a"/>
      <w:r>
        <w:t>OrderLineItemDocumentStatus [attribute]</w:t>
      </w:r>
      <w:bookmarkEnd w:id="5901"/>
      <w:bookmarkEnd w:id="5902"/>
      <w:bookmarkEnd w:id="5903"/>
      <w:bookmarkEnd w:id="5904"/>
      <w:bookmarkEnd w:id="59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87" o:spid="_x0000_s1957" style="position:absolute;left:0;text-align:left;margin-left:0;margin-top:0;width:50pt;height:50pt;z-index:250516992;visibility:hidden" coordsize="89,349" o:spt="100" o:preferrelative="t" adj="0,,0" path="">
                  <v:stroke joinstyle="round"/>
                  <v:formulas/>
                  <v:path o:connecttype="segments"/>
                  <o:lock v:ext="edit" selection="t"/>
                </v:shape>
              </w:pict>
            </w:r>
            <w:r w:rsidRPr="001978CB">
              <w:pict>
                <v:shape id="_x0000_s3924" style="position:absolute;left:0;text-align:left;margin-left:15232.5pt;margin-top:7.2pt;width:209.25pt;height:53.25pt;z-index:-251936256;mso-wrap-edited:t;mso-position-horizontal:right" coordsize="" o:spt="100" wrapcoords="-30 0 1000 0 1000 1079 1000 1079 -30 1079 -30 0" adj="0,,0" path="">
                  <v:stroke joinstyle="round"/>
                  <v:imagedata r:id="rId1336" o:title="dc_987"/>
                  <v:formulas/>
                  <v:path o:connecttype="segments"/>
                  <w10:wrap type="tight"/>
                </v:shape>
              </w:pict>
            </w:r>
            <w:r w:rsidR="00503198">
              <w:t>Defines the actual document status for the PurchaseOrderLineItem.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5906" w:name="_Toc259722396"/>
      <w:bookmarkStart w:id="5907" w:name="_Toc275502742"/>
      <w:bookmarkStart w:id="5908" w:name="_Toc371378334"/>
      <w:bookmarkStart w:id="5909" w:name="_Toc21213457"/>
      <w:bookmarkStart w:id="5910" w:name="OrderLineItemStatusType_a"/>
      <w:r>
        <w:t>OrderLineItemStatusType [attribute]</w:t>
      </w:r>
      <w:bookmarkEnd w:id="5906"/>
      <w:bookmarkEnd w:id="5907"/>
      <w:bookmarkEnd w:id="5908"/>
      <w:bookmarkEnd w:id="5909"/>
      <w:bookmarkEnd w:id="59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88" o:spid="_x0000_s1958" style="position:absolute;left:0;text-align:left;margin-left:0;margin-top:0;width:50pt;height:50pt;z-index:250518016;visibility:hidden" coordsize="89,299" o:spt="100" o:preferrelative="t" adj="0,,0" path="">
                  <v:stroke joinstyle="round"/>
                  <v:formulas/>
                  <v:path o:connecttype="segments"/>
                  <o:lock v:ext="edit" selection="t"/>
                </v:shape>
              </w:pict>
            </w:r>
            <w:r w:rsidRPr="001978CB">
              <w:pict>
                <v:shape id="_x0000_s3925" style="position:absolute;left:0;text-align:left;margin-left:12532.5pt;margin-top:7.2pt;width:179.25pt;height:53.25pt;z-index:-251935232;mso-wrap-edited:t;mso-position-horizontal:right" coordsize="" o:spt="100" wrapcoords="-30 0 1000 0 1000 1079 1000 1079 -30 1079 -30 0" adj="0,,0" path="">
                  <v:stroke joinstyle="round"/>
                  <v:imagedata r:id="rId1337" o:title="dc_988"/>
                  <v:formulas/>
                  <v:path o:connecttype="segments"/>
                  <w10:wrap type="tight"/>
                </v:shape>
              </w:pict>
            </w:r>
            <w:r w:rsidR="00503198">
              <w:t xml:space="preserve">Defines the status of the </w:t>
            </w:r>
            <w:r w:rsidR="00D41641">
              <w:t>PurchaseOrder</w:t>
            </w:r>
            <w:r w:rsidR="00503198">
              <w:t xml:space="preserve"> line item</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7D6F1F" w:rsidRDefault="00503198" w:rsidP="00503198">
            <w:pPr>
              <w:pStyle w:val="Bold3"/>
            </w:pPr>
            <w:r w:rsidRPr="007D6F1F">
              <w:t>New</w:t>
            </w:r>
          </w:p>
          <w:p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tc>
      </w:tr>
    </w:tbl>
    <w:p w:rsidR="00503198" w:rsidRDefault="00503198" w:rsidP="00503198"/>
    <w:p w:rsidR="00867919" w:rsidRDefault="00746385" w:rsidP="00867919">
      <w:pPr>
        <w:pStyle w:val="Heading2"/>
      </w:pPr>
      <w:bookmarkStart w:id="5911" w:name="_Toc21213458"/>
      <w:bookmarkStart w:id="5912" w:name="OrderOfMatterAdditional"/>
      <w:r w:rsidRPr="00746385">
        <w:t>OrderOfMatterAdditional</w:t>
      </w:r>
      <w:bookmarkEnd w:id="5911"/>
      <w:bookmarkEnd w:id="5912"/>
    </w:p>
    <w:tbl>
      <w:tblPr>
        <w:tblW w:w="5000" w:type="pct"/>
        <w:tblCellMar>
          <w:top w:w="144" w:type="dxa"/>
          <w:left w:w="115" w:type="dxa"/>
          <w:right w:w="115" w:type="dxa"/>
        </w:tblCellMar>
        <w:tblLook w:val="01E0"/>
      </w:tblPr>
      <w:tblGrid>
        <w:gridCol w:w="9584"/>
      </w:tblGrid>
      <w:tr w:rsidR="00867919" w:rsidTr="004831DF">
        <w:tc>
          <w:tcPr>
            <w:tcW w:w="5000" w:type="pct"/>
          </w:tcPr>
          <w:p w:rsidR="00867919" w:rsidRDefault="001978CB" w:rsidP="004831DF">
            <w:pPr>
              <w:pStyle w:val="Normal2"/>
            </w:pPr>
            <w:r w:rsidRPr="001978CB">
              <w:rPr>
                <w:noProof/>
              </w:rPr>
              <w:pict>
                <v:shape id="_x0000_s6585" type="#_x0000_t75" style="position:absolute;left:0;text-align:left;margin-left:28464.8pt;margin-top:7.05pt;width:351pt;height:207.6pt;z-index:-249811456;mso-wrap-edited:t;mso-position-horizontal:right" wrapcoords="169 8729 317 11102 8108 11539 8182 16096 11172 16221 12022 21028 21600 21522 21600 0 8108 177 8071 8854 169 8729" filled="t">
                  <v:imagedata r:id="rId1338" o:title="OrderOfMatterAdditional"/>
                  <w10:wrap type="tight"/>
                </v:shape>
              </w:pict>
            </w:r>
            <w:r w:rsidR="00746385" w:rsidRPr="00746385">
              <w:t>Group element used to identify all the information for the additional manufacturing requirements</w:t>
            </w:r>
            <w:r w:rsidR="00867919">
              <w:t>.</w:t>
            </w:r>
          </w:p>
          <w:p w:rsidR="00867919" w:rsidRDefault="00746385" w:rsidP="004831DF">
            <w:pPr>
              <w:pStyle w:val="Bold3"/>
            </w:pPr>
            <w:r w:rsidRPr="00746385">
              <w:t>OrderOfMatterAdditionalType</w:t>
            </w:r>
            <w:r w:rsidR="00867919">
              <w:t xml:space="preserve"> [attribute]</w:t>
            </w:r>
          </w:p>
          <w:p w:rsidR="00867919" w:rsidRDefault="00746385" w:rsidP="004831DF">
            <w:pPr>
              <w:pStyle w:val="Italic3"/>
            </w:pPr>
            <w:r w:rsidRPr="00746385">
              <w:t>OrderOfMatterAdditionalType</w:t>
            </w:r>
            <w:r w:rsidR="00867919">
              <w:t xml:space="preserve"> is mandatory. A single instance is required.</w:t>
            </w:r>
          </w:p>
          <w:p w:rsidR="00746385" w:rsidRDefault="00746385" w:rsidP="004831DF">
            <w:pPr>
              <w:pStyle w:val="Normal3"/>
            </w:pPr>
            <w:r w:rsidRPr="00746385">
              <w:t>Specifies the additional type for order of matter</w:t>
            </w:r>
            <w:r>
              <w:t>.</w:t>
            </w:r>
          </w:p>
          <w:p w:rsidR="00867919" w:rsidRDefault="00867919" w:rsidP="004831DF">
            <w:pPr>
              <w:pStyle w:val="Normal3"/>
            </w:pPr>
            <w:r>
              <w:t xml:space="preserve">Refer to </w:t>
            </w:r>
            <w:r w:rsidR="00746385" w:rsidRPr="00746385">
              <w:t>OrderOfMatterAdditionalType</w:t>
            </w:r>
            <w:r>
              <w:t xml:space="preserve"> definition for any enumerations.</w:t>
            </w:r>
          </w:p>
          <w:p w:rsidR="00867919" w:rsidRDefault="0083174B" w:rsidP="004831DF">
            <w:pPr>
              <w:pStyle w:val="Bold3"/>
            </w:pPr>
            <w:r w:rsidRPr="0083174B">
              <w:t>OrderOfMatterAdditionalProcess</w:t>
            </w:r>
            <w:r w:rsidR="00867919">
              <w:t xml:space="preserve"> [attribute]</w:t>
            </w:r>
          </w:p>
          <w:p w:rsidR="00867919" w:rsidRDefault="0083174B" w:rsidP="004831DF">
            <w:pPr>
              <w:pStyle w:val="Italic3"/>
            </w:pPr>
            <w:r w:rsidRPr="0083174B">
              <w:t>OrderOfMatterAdditionalProcess</w:t>
            </w:r>
            <w:r w:rsidR="00867919">
              <w:t xml:space="preserve"> is </w:t>
            </w:r>
            <w:r>
              <w:t>mandatory. A single instance is required</w:t>
            </w:r>
            <w:r w:rsidR="00867919">
              <w:t>.</w:t>
            </w:r>
          </w:p>
          <w:p w:rsidR="00867919" w:rsidRDefault="008A7A95" w:rsidP="004831DF">
            <w:pPr>
              <w:pStyle w:val="Normal3"/>
            </w:pPr>
            <w:r w:rsidRPr="008A7A95">
              <w:t>Specifies the process requirement for the additional type for order of matter</w:t>
            </w:r>
            <w:r w:rsidR="00867919">
              <w:t>.</w:t>
            </w:r>
          </w:p>
          <w:p w:rsidR="00867919" w:rsidRDefault="00867919" w:rsidP="004831DF">
            <w:pPr>
              <w:pStyle w:val="Normal3"/>
            </w:pPr>
            <w:r>
              <w:t xml:space="preserve">Refer to </w:t>
            </w:r>
            <w:r w:rsidR="0083174B" w:rsidRPr="0083174B">
              <w:t>OrderOfMatterAdditionalProcess</w:t>
            </w:r>
            <w:r>
              <w:t xml:space="preserve"> definition for any enumerations.</w:t>
            </w:r>
          </w:p>
          <w:p w:rsidR="00867919" w:rsidRDefault="00867919" w:rsidP="004831DF">
            <w:pPr>
              <w:pStyle w:val="Bold3"/>
            </w:pPr>
            <w:r>
              <w:t>(sequence)</w:t>
            </w:r>
          </w:p>
          <w:p w:rsidR="00867919" w:rsidRDefault="00867919" w:rsidP="004831DF">
            <w:pPr>
              <w:pStyle w:val="Italic3"/>
            </w:pPr>
            <w:r>
              <w:t>The sequence of items below is mandatory. A single instance is required.</w:t>
            </w:r>
          </w:p>
          <w:p w:rsidR="003202DC" w:rsidRDefault="003202DC" w:rsidP="003202DC">
            <w:pPr>
              <w:pStyle w:val="Bold4"/>
            </w:pPr>
            <w:r>
              <w:t>PlacementInOrderOfMatter</w:t>
            </w:r>
          </w:p>
          <w:p w:rsidR="003202DC" w:rsidRDefault="003202DC" w:rsidP="003202DC">
            <w:pPr>
              <w:pStyle w:val="Italic4"/>
            </w:pPr>
            <w:r>
              <w:t>PlacementInOrderOfMatter is optional. A single instance might exist.</w:t>
            </w:r>
          </w:p>
          <w:p w:rsidR="00867919" w:rsidRDefault="003202DC" w:rsidP="003202DC">
            <w:pPr>
              <w:pStyle w:val="Normal4"/>
            </w:pPr>
            <w:r>
              <w:t>Element used to identify where the component is to be placed amongst other components when assembling a book</w:t>
            </w:r>
            <w:r w:rsidR="00867919">
              <w:t>.</w:t>
            </w:r>
          </w:p>
          <w:p w:rsidR="003202DC" w:rsidRDefault="003202DC" w:rsidP="004831DF">
            <w:pPr>
              <w:pStyle w:val="Italic4"/>
              <w:rPr>
                <w:b/>
                <w:i w:val="0"/>
              </w:rPr>
            </w:pPr>
            <w:r w:rsidRPr="003202DC">
              <w:rPr>
                <w:b/>
                <w:i w:val="0"/>
              </w:rPr>
              <w:t xml:space="preserve">OrderOfMatterAdditionalValue </w:t>
            </w:r>
          </w:p>
          <w:p w:rsidR="00867919" w:rsidRDefault="003202DC" w:rsidP="004831DF">
            <w:pPr>
              <w:pStyle w:val="Italic4"/>
            </w:pPr>
            <w:r w:rsidRPr="003202DC">
              <w:t>OrderOfMatterAdditionalValue</w:t>
            </w:r>
            <w:r>
              <w:t xml:space="preserve"> is optional. A single instance might exist</w:t>
            </w:r>
            <w:r w:rsidR="00867919">
              <w:t>.</w:t>
            </w:r>
          </w:p>
          <w:p w:rsidR="00867919" w:rsidRDefault="003202DC" w:rsidP="004831DF">
            <w:pPr>
              <w:pStyle w:val="Normal4"/>
            </w:pPr>
            <w:r w:rsidRPr="003202DC">
              <w:t>Value that corresponds to the OrderOfMatterAdditionalType</w:t>
            </w:r>
            <w:r w:rsidR="00867919">
              <w:t>.</w:t>
            </w:r>
          </w:p>
          <w:p w:rsidR="003202DC" w:rsidRDefault="003202DC" w:rsidP="003202DC">
            <w:pPr>
              <w:pStyle w:val="Bold4"/>
            </w:pPr>
            <w:r>
              <w:t>SpecReference</w:t>
            </w:r>
          </w:p>
          <w:p w:rsidR="003202DC" w:rsidRDefault="003202DC" w:rsidP="003202DC">
            <w:pPr>
              <w:pStyle w:val="Italic4"/>
            </w:pPr>
            <w:r>
              <w:t>SpecReference is optional. Multiple instances might exist.</w:t>
            </w:r>
          </w:p>
          <w:p w:rsidR="00867919" w:rsidRDefault="003202DC" w:rsidP="004831DF">
            <w:pPr>
              <w:pStyle w:val="Normal4"/>
            </w:pPr>
            <w:r>
              <w:t>Used to identify any external or associated documents, identifiers, etc.</w:t>
            </w:r>
          </w:p>
        </w:tc>
      </w:tr>
    </w:tbl>
    <w:p w:rsidR="00867919" w:rsidRDefault="00867919" w:rsidP="00503198"/>
    <w:p w:rsidR="00707E9D" w:rsidRPr="00301B22" w:rsidRDefault="00707E9D" w:rsidP="00301B22">
      <w:pPr>
        <w:pStyle w:val="Heading2"/>
      </w:pPr>
      <w:bookmarkStart w:id="5913" w:name="_Toc21213459"/>
      <w:bookmarkStart w:id="5914" w:name="OrderOfMatterAdditionalProcess_a"/>
      <w:r w:rsidRPr="00301B22">
        <w:t>OrderOfMatterAdditionalProcess [attribute]</w:t>
      </w:r>
      <w:bookmarkEnd w:id="5913"/>
      <w:bookmarkEnd w:id="5914"/>
    </w:p>
    <w:tbl>
      <w:tblPr>
        <w:tblW w:w="5000" w:type="pct"/>
        <w:tblCellMar>
          <w:top w:w="144" w:type="dxa"/>
          <w:left w:w="115" w:type="dxa"/>
          <w:right w:w="115" w:type="dxa"/>
        </w:tblCellMar>
        <w:tblLook w:val="01E0"/>
      </w:tblPr>
      <w:tblGrid>
        <w:gridCol w:w="9584"/>
      </w:tblGrid>
      <w:tr w:rsidR="00707E9D" w:rsidTr="00262D7D">
        <w:tc>
          <w:tcPr>
            <w:tcW w:w="5000" w:type="pct"/>
          </w:tcPr>
          <w:p w:rsidR="00707E9D" w:rsidRDefault="001978CB" w:rsidP="00262D7D">
            <w:pPr>
              <w:pStyle w:val="Normal2"/>
            </w:pPr>
            <w:r w:rsidRPr="001978CB">
              <w:rPr>
                <w:noProof/>
              </w:rPr>
              <w:pict>
                <v:shape id="_x0000_s6584" type="#_x0000_t75" style="position:absolute;left:0;text-align:left;margin-left:13902.8pt;margin-top:7.05pt;width:189.2pt;height:64.3pt;z-index:-249812480;mso-wrap-edited:t;mso-position-horizontal:right" wrapcoords="-75 0 -75 21380 21600 21380 21600 0 17627 673 -75 0" filled="t">
                  <v:imagedata r:id="rId1339" o:title="OrderOfMatterAdditionalProcess"/>
                  <w10:wrap type="tight"/>
                </v:shape>
              </w:pict>
            </w:r>
            <w:r w:rsidR="008A7A95" w:rsidRPr="008A7A95">
              <w:rPr>
                <w:noProof/>
                <w:snapToGrid/>
                <w:lang w:eastAsia="sv-SE"/>
              </w:rPr>
              <w:t>Specifies the process requirement for the additional type for order of matter.</w:t>
            </w:r>
          </w:p>
          <w:p w:rsidR="00707E9D" w:rsidRDefault="00707E9D" w:rsidP="00262D7D">
            <w:pPr>
              <w:pStyle w:val="Italic2"/>
            </w:pPr>
            <w:r>
              <w:t>This item is restricted to the following list.</w:t>
            </w:r>
          </w:p>
          <w:p w:rsidR="00707E9D" w:rsidRPr="008A7A95" w:rsidRDefault="00707E9D" w:rsidP="008A7A95">
            <w:pPr>
              <w:pStyle w:val="Bold3"/>
              <w:rPr>
                <w:highlight w:val="white"/>
              </w:rPr>
            </w:pPr>
            <w:r w:rsidRPr="008A7A95">
              <w:rPr>
                <w:highlight w:val="white"/>
              </w:rPr>
              <w:t>IsNotRequired</w:t>
            </w:r>
          </w:p>
          <w:p w:rsidR="008A7A95" w:rsidRDefault="008A7A95" w:rsidP="008A7A95">
            <w:pPr>
              <w:pStyle w:val="Normal3"/>
              <w:rPr>
                <w:highlight w:val="white"/>
                <w:lang w:val="en-US"/>
              </w:rPr>
            </w:pPr>
            <w:r w:rsidRPr="008A7A95">
              <w:rPr>
                <w:lang w:val="en-US"/>
              </w:rPr>
              <w:t xml:space="preserve">Specifies that the additional type for order of matter is </w:t>
            </w:r>
            <w:r w:rsidR="003522FB">
              <w:rPr>
                <w:lang w:val="en-US"/>
              </w:rPr>
              <w:t xml:space="preserve">not </w:t>
            </w:r>
            <w:r w:rsidRPr="008A7A95">
              <w:rPr>
                <w:lang w:val="en-US"/>
              </w:rPr>
              <w:t>required</w:t>
            </w:r>
            <w:r>
              <w:rPr>
                <w:lang w:val="en-US"/>
              </w:rPr>
              <w:t>.</w:t>
            </w:r>
          </w:p>
          <w:p w:rsidR="00707E9D" w:rsidRDefault="00707E9D" w:rsidP="00262D7D">
            <w:pPr>
              <w:pStyle w:val="Bold3"/>
              <w:rPr>
                <w:highlight w:val="white"/>
              </w:rPr>
            </w:pPr>
            <w:r w:rsidRPr="008A7A95">
              <w:rPr>
                <w:highlight w:val="white"/>
              </w:rPr>
              <w:t>IsRequired</w:t>
            </w:r>
          </w:p>
          <w:p w:rsidR="008A7A95" w:rsidRPr="008A7A95" w:rsidRDefault="008A7A95" w:rsidP="008A7A95">
            <w:pPr>
              <w:pStyle w:val="Normal3"/>
              <w:rPr>
                <w:highlight w:val="white"/>
                <w:lang w:val="en-US"/>
              </w:rPr>
            </w:pPr>
            <w:r w:rsidRPr="008A7A95">
              <w:rPr>
                <w:lang w:val="en-US"/>
              </w:rPr>
              <w:t>Specifies that the additional type for order of matter is required</w:t>
            </w:r>
            <w:r>
              <w:rPr>
                <w:lang w:val="en-US"/>
              </w:rPr>
              <w:t>.</w:t>
            </w:r>
          </w:p>
          <w:p w:rsidR="00707E9D" w:rsidRDefault="00707E9D" w:rsidP="00262D7D">
            <w:pPr>
              <w:pStyle w:val="Bold3"/>
            </w:pPr>
            <w:r w:rsidRPr="008A7A95">
              <w:rPr>
                <w:highlight w:val="white"/>
              </w:rPr>
              <w:t>StandardOperatingProcedure</w:t>
            </w:r>
          </w:p>
          <w:p w:rsidR="008A7A95" w:rsidRDefault="008A7A95" w:rsidP="008A7A95">
            <w:pPr>
              <w:pStyle w:val="Normal3"/>
            </w:pPr>
            <w:r w:rsidRPr="008A7A95">
              <w:t>Specifies that the additional type for order of matter is required and that the supplier’s standard operating procedures should be followed</w:t>
            </w:r>
            <w:r>
              <w:t>.</w:t>
            </w:r>
          </w:p>
        </w:tc>
      </w:tr>
    </w:tbl>
    <w:p w:rsidR="00707E9D" w:rsidRDefault="00707E9D" w:rsidP="00301B22"/>
    <w:p w:rsidR="00450053" w:rsidRDefault="00450053" w:rsidP="00450053">
      <w:pPr>
        <w:pStyle w:val="Heading2"/>
      </w:pPr>
      <w:bookmarkStart w:id="5915" w:name="_Toc21213460"/>
      <w:bookmarkStart w:id="5916" w:name="OrderOfMatterAdditionalType_a"/>
      <w:r w:rsidRPr="00450053">
        <w:t>OrderOfMatterAdditionalType</w:t>
      </w:r>
      <w:r>
        <w:t xml:space="preserve"> [attribute]</w:t>
      </w:r>
      <w:bookmarkEnd w:id="5915"/>
      <w:bookmarkEnd w:id="5916"/>
    </w:p>
    <w:tbl>
      <w:tblPr>
        <w:tblW w:w="5000" w:type="pct"/>
        <w:tblCellMar>
          <w:top w:w="144" w:type="dxa"/>
          <w:left w:w="115" w:type="dxa"/>
          <w:right w:w="115" w:type="dxa"/>
        </w:tblCellMar>
        <w:tblLook w:val="01E0"/>
      </w:tblPr>
      <w:tblGrid>
        <w:gridCol w:w="9584"/>
      </w:tblGrid>
      <w:tr w:rsidR="00450053" w:rsidTr="004831DF">
        <w:tc>
          <w:tcPr>
            <w:tcW w:w="5000" w:type="pct"/>
          </w:tcPr>
          <w:p w:rsidR="00450053" w:rsidRDefault="001978CB" w:rsidP="004831DF">
            <w:pPr>
              <w:pStyle w:val="Normal2"/>
            </w:pPr>
            <w:r w:rsidRPr="001978CB">
              <w:rPr>
                <w:noProof/>
              </w:rPr>
              <w:pict>
                <v:shape id="_x0000_s6576" type="#_x0000_t75" style="position:absolute;left:0;text-align:left;margin-left:12426.8pt;margin-top:7.05pt;width:172.8pt;height:64.2pt;z-index:-249816576;mso-wrap-edited:t;mso-position-horizontal:right" wrapcoords="-94 0 -94 21348 21600 21348 21600 0 17594 1077 -94 0" filled="t">
                  <v:imagedata r:id="rId1340" o:title=""/>
                  <w10:wrap type="tight"/>
                </v:shape>
              </w:pict>
            </w:r>
            <w:r w:rsidR="00450053" w:rsidRPr="00450053">
              <w:t xml:space="preserve"> Specifies the additional type for order of matter</w:t>
            </w:r>
            <w:r w:rsidR="00450053">
              <w:t>.</w:t>
            </w:r>
          </w:p>
          <w:p w:rsidR="00450053" w:rsidRDefault="00450053" w:rsidP="004831DF">
            <w:pPr>
              <w:pStyle w:val="Italic2"/>
            </w:pPr>
            <w:r>
              <w:t>This item is restricted to the following list.</w:t>
            </w:r>
          </w:p>
          <w:p w:rsidR="00450053" w:rsidRDefault="00450053" w:rsidP="00450053">
            <w:pPr>
              <w:pStyle w:val="Bold3"/>
            </w:pPr>
            <w:r>
              <w:t>BlankPages</w:t>
            </w:r>
          </w:p>
          <w:p w:rsidR="00450053" w:rsidRDefault="00450053" w:rsidP="00450053">
            <w:pPr>
              <w:pStyle w:val="Normal3"/>
            </w:pPr>
            <w:r>
              <w:t>Specifies where blank pages that are added during the printing process to fill out a signature can be placed.</w:t>
            </w:r>
          </w:p>
          <w:p w:rsidR="00450053" w:rsidRDefault="00450053" w:rsidP="00450053">
            <w:pPr>
              <w:pStyle w:val="Bold3"/>
            </w:pPr>
            <w:r>
              <w:t>ProductionMarks</w:t>
            </w:r>
          </w:p>
          <w:p w:rsidR="00450053" w:rsidRPr="00450053" w:rsidRDefault="00450053" w:rsidP="00450053">
            <w:pPr>
              <w:pStyle w:val="Normal3"/>
            </w:pPr>
            <w:r w:rsidRPr="00450053">
              <w:t>Specifies where production information should be placed.</w:t>
            </w:r>
          </w:p>
          <w:p w:rsidR="00450053" w:rsidRDefault="00450053" w:rsidP="00450053">
            <w:pPr>
              <w:pStyle w:val="Bold3"/>
            </w:pPr>
            <w:r>
              <w:t>VariableData</w:t>
            </w:r>
          </w:p>
          <w:p w:rsidR="00450053" w:rsidRDefault="00450053" w:rsidP="00450053">
            <w:pPr>
              <w:pStyle w:val="Normal3"/>
            </w:pPr>
            <w:r>
              <w:t>Specifies where variable data that changes for each book should be placed.</w:t>
            </w:r>
          </w:p>
        </w:tc>
      </w:tr>
    </w:tbl>
    <w:p w:rsidR="00450053" w:rsidRDefault="00450053" w:rsidP="00503198"/>
    <w:p w:rsidR="00771834" w:rsidRDefault="00771834" w:rsidP="00771834">
      <w:pPr>
        <w:pStyle w:val="Heading2"/>
      </w:pPr>
      <w:bookmarkStart w:id="5917" w:name="_Toc21213461"/>
      <w:bookmarkStart w:id="5918" w:name="OrderOfMatterAdditionalValue"/>
      <w:r>
        <w:t>OrderOfMatterAdditionalValue</w:t>
      </w:r>
      <w:bookmarkEnd w:id="5917"/>
      <w:bookmarkEnd w:id="5918"/>
    </w:p>
    <w:tbl>
      <w:tblPr>
        <w:tblW w:w="5000" w:type="pct"/>
        <w:tblCellMar>
          <w:top w:w="144" w:type="dxa"/>
          <w:left w:w="115" w:type="dxa"/>
          <w:right w:w="115" w:type="dxa"/>
        </w:tblCellMar>
        <w:tblLook w:val="01E0"/>
      </w:tblPr>
      <w:tblGrid>
        <w:gridCol w:w="9584"/>
      </w:tblGrid>
      <w:tr w:rsidR="00771834" w:rsidTr="004831DF">
        <w:tc>
          <w:tcPr>
            <w:tcW w:w="5000" w:type="pct"/>
          </w:tcPr>
          <w:p w:rsidR="00771834" w:rsidRDefault="001978CB" w:rsidP="00771834">
            <w:pPr>
              <w:pStyle w:val="Normal2"/>
            </w:pPr>
            <w:r w:rsidRPr="001978CB">
              <w:rPr>
                <w:noProof/>
              </w:rPr>
              <w:pict>
                <v:shape id="_x0000_s6580" type="#_x0000_t75" style="position:absolute;left:0;text-align:left;margin-left:11076.8pt;margin-top:7.05pt;width:157.8pt;height:37.8pt;z-index:-249815552;mso-wrap-edited:t;mso-position-horizontal:right" wrapcoords="-103 0 -103 21171 21600 21171 21470 10086 21600 0 -103 0" filled="t">
                  <v:imagedata r:id="rId1341" o:title="OrderOfMatterAdditionalValue"/>
                  <w10:wrap type="tight"/>
                </v:shape>
              </w:pict>
            </w:r>
            <w:r w:rsidR="00771834" w:rsidRPr="00771834">
              <w:t>Value that corresponds to the OrderOfMatterAdditionalType</w:t>
            </w:r>
            <w:r w:rsidR="00771834">
              <w:t>.</w:t>
            </w:r>
          </w:p>
        </w:tc>
      </w:tr>
    </w:tbl>
    <w:p w:rsidR="00771834" w:rsidRDefault="00771834" w:rsidP="00503198"/>
    <w:p w:rsidR="00503198" w:rsidRDefault="00503198" w:rsidP="00503198">
      <w:pPr>
        <w:pStyle w:val="Heading2"/>
      </w:pPr>
      <w:bookmarkStart w:id="5919" w:name="_Toc259722397"/>
      <w:bookmarkStart w:id="5920" w:name="_Toc275502743"/>
      <w:bookmarkStart w:id="5921" w:name="_Toc371378335"/>
      <w:bookmarkStart w:id="5922" w:name="_Toc21213462"/>
      <w:bookmarkStart w:id="5923" w:name="OrderPrimaryStatus"/>
      <w:r>
        <w:t>OrderPrimaryStatus</w:t>
      </w:r>
      <w:bookmarkEnd w:id="5919"/>
      <w:bookmarkEnd w:id="5920"/>
      <w:bookmarkEnd w:id="5921"/>
      <w:bookmarkEnd w:id="5922"/>
      <w:bookmarkEnd w:id="59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89" o:spid="_x0000_s1959" style="position:absolute;left:0;text-align:left;margin-left:0;margin-top:0;width:50pt;height:50pt;z-index:250519040;visibility:hidden" coordsize="96,365" o:spt="100" o:preferrelative="t" adj="0,,0" path="">
                  <v:stroke joinstyle="round"/>
                  <v:formulas/>
                  <v:path o:connecttype="segments"/>
                  <o:lock v:ext="edit" selection="t"/>
                </v:shape>
              </w:pict>
            </w:r>
            <w:r w:rsidRPr="001978CB">
              <w:pict>
                <v:shape id="_x0000_s3926" style="position:absolute;left:0;text-align:left;margin-left:16110pt;margin-top:7.2pt;width:219pt;height:57.75pt;z-index:-251934208;mso-wrap-edited:t;mso-position-horizontal:right" coordsize="" o:spt="100" wrapcoords="-30 322 413 322 413 72 413 72 413 0 1000 0 1000 0 1000 1073 413 1073 413 1021 -30 1021 -30 322" adj="0,,0" path="">
                  <v:stroke joinstyle="round"/>
                  <v:imagedata r:id="rId1342" o:title="dc_989"/>
                  <v:formulas/>
                  <v:path o:connecttype="segments"/>
                  <w10:wrap type="tight"/>
                </v:shape>
              </w:pict>
            </w:r>
            <w:r w:rsidR="00503198">
              <w:t>An element that contains the highest level status code pertaining to an entire order.</w:t>
            </w:r>
          </w:p>
          <w:p w:rsidR="00503198" w:rsidRDefault="00503198" w:rsidP="008C4D40">
            <w:pPr>
              <w:pStyle w:val="Bold3"/>
            </w:pPr>
            <w:r>
              <w:t>OrderStatusCode [attribute]</w:t>
            </w:r>
          </w:p>
          <w:p w:rsidR="00503198" w:rsidRDefault="00503198" w:rsidP="008C4D40">
            <w:pPr>
              <w:pStyle w:val="Italic3"/>
            </w:pPr>
            <w:r>
              <w:t>OrderStatusCode is mandatory. A single instance is required.</w:t>
            </w:r>
          </w:p>
          <w:p w:rsidR="00503198" w:rsidRDefault="00503198" w:rsidP="008C4D40">
            <w:pPr>
              <w:pStyle w:val="Normal3"/>
            </w:pPr>
            <w:r>
              <w:t>This attribute communicates the overall status of the order.</w:t>
            </w:r>
          </w:p>
          <w:p w:rsidR="00503198" w:rsidRDefault="00503198" w:rsidP="008C4D40">
            <w:pPr>
              <w:pStyle w:val="Normal3"/>
            </w:pPr>
            <w:r>
              <w:t>Refer to OrderStatusCode definition for any enumerations.</w:t>
            </w:r>
          </w:p>
        </w:tc>
      </w:tr>
    </w:tbl>
    <w:p w:rsidR="00503198" w:rsidRDefault="00503198" w:rsidP="00503198"/>
    <w:p w:rsidR="00503198" w:rsidRDefault="00503198" w:rsidP="00503198">
      <w:pPr>
        <w:pStyle w:val="Heading2"/>
      </w:pPr>
      <w:bookmarkStart w:id="5924" w:name="_Toc259722398"/>
      <w:bookmarkStart w:id="5925" w:name="_Toc275502744"/>
      <w:bookmarkStart w:id="5926" w:name="_Toc371378336"/>
      <w:bookmarkStart w:id="5927" w:name="_Toc21213463"/>
      <w:bookmarkStart w:id="5928" w:name="OrderQuantities"/>
      <w:r>
        <w:t>OrderQuantities</w:t>
      </w:r>
      <w:bookmarkEnd w:id="5924"/>
      <w:bookmarkEnd w:id="5925"/>
      <w:bookmarkEnd w:id="5926"/>
      <w:bookmarkEnd w:id="5927"/>
      <w:bookmarkEnd w:id="59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90" o:spid="_x0000_s1960" style="position:absolute;left:0;text-align:left;margin-left:0;margin-top:0;width:50pt;height:50pt;z-index:250520064;visibility:hidden" coordsize="134,476" o:spt="100" o:preferrelative="t" adj="0,,0" path="">
                  <v:stroke joinstyle="round"/>
                  <v:formulas/>
                  <v:path o:connecttype="segments"/>
                  <o:lock v:ext="edit" selection="t"/>
                </v:shape>
              </w:pict>
            </w:r>
            <w:r w:rsidRPr="001978CB">
              <w:pict>
                <v:shape id="_x0000_s3927" style="position:absolute;left:0;text-align:left;margin-left:22117.5pt;margin-top:7.2pt;width:285.75pt;height:80.25pt;z-index:-251933184;mso-wrap-edited:t;mso-position-horizontal:right" coordsize="" o:spt="100" wrapcoords="-30 417 260 417 510 417 510 156 510 156 510 0 1000 0 1000 0 1000 1053 510 1053 510 769 260 769 260 762 -30 762 -30 417" adj="0,,0" path="">
                  <v:stroke joinstyle="round"/>
                  <v:imagedata r:id="rId1343" o:title="dc_990"/>
                  <v:formulas/>
                  <v:path o:connecttype="segments"/>
                  <w10:wrap type="tight"/>
                </v:shape>
              </w:pict>
            </w:r>
            <w:r w:rsidR="00503198">
              <w:t>An element that contains the quantities that can be used for ordering.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MinimumOrderQuantity</w:t>
            </w:r>
          </w:p>
          <w:p w:rsidR="00503198" w:rsidRDefault="00503198" w:rsidP="00503198">
            <w:pPr>
              <w:pStyle w:val="Italic4"/>
            </w:pPr>
            <w:r>
              <w:t>MinimumOrderQuantity is optional. A single instance might exist.</w:t>
            </w:r>
          </w:p>
          <w:p w:rsidR="00503198" w:rsidRDefault="00503198" w:rsidP="00503198">
            <w:pPr>
              <w:pStyle w:val="Normal4"/>
            </w:pPr>
            <w:r>
              <w:t xml:space="preserve">The minimum amount that can be ordered on a </w:t>
            </w:r>
            <w:r w:rsidR="00D41641">
              <w:t>PurchaseOrder</w:t>
            </w:r>
            <w:r>
              <w:t>.</w:t>
            </w:r>
          </w:p>
          <w:p w:rsidR="00503198" w:rsidRDefault="00503198" w:rsidP="00503198">
            <w:pPr>
              <w:pStyle w:val="Bold4"/>
            </w:pPr>
            <w:r>
              <w:t>MaximumOrderQuantity</w:t>
            </w:r>
          </w:p>
          <w:p w:rsidR="00503198" w:rsidRDefault="00503198" w:rsidP="00503198">
            <w:pPr>
              <w:pStyle w:val="Italic4"/>
            </w:pPr>
            <w:r>
              <w:t>MaximumOrderQuantity is optional. A single instance might exist.</w:t>
            </w:r>
          </w:p>
          <w:p w:rsidR="00503198" w:rsidRDefault="00503198" w:rsidP="00503198">
            <w:pPr>
              <w:pStyle w:val="Normal4"/>
            </w:pPr>
            <w:r>
              <w:t>The maximum amount that can be ordered at one time.</w:t>
            </w:r>
          </w:p>
          <w:p w:rsidR="00503198" w:rsidRDefault="00503198" w:rsidP="00503198">
            <w:pPr>
              <w:pStyle w:val="Bold4"/>
            </w:pPr>
            <w:r>
              <w:t>IncrementalOrderQuantity</w:t>
            </w:r>
          </w:p>
          <w:p w:rsidR="00503198" w:rsidRDefault="00503198" w:rsidP="00503198">
            <w:pPr>
              <w:pStyle w:val="Italic4"/>
            </w:pPr>
            <w:r>
              <w:t>IncrementalOrderQuantity is optional. A single instance might exist.</w:t>
            </w:r>
          </w:p>
          <w:p w:rsidR="00503198" w:rsidRDefault="00503198" w:rsidP="00503198">
            <w:pPr>
              <w:pStyle w:val="Normal4"/>
            </w:pPr>
            <w:r>
              <w:t>An incremental quantity and units of measure that is added to MinimumOrderQuantity to arrive at an order quantity.</w:t>
            </w:r>
          </w:p>
        </w:tc>
      </w:tr>
    </w:tbl>
    <w:p w:rsidR="00503198" w:rsidRDefault="00503198" w:rsidP="00503198"/>
    <w:p w:rsidR="00503198" w:rsidRDefault="00503198" w:rsidP="00503198">
      <w:pPr>
        <w:pStyle w:val="Heading2"/>
      </w:pPr>
      <w:bookmarkStart w:id="5929" w:name="_Toc259722399"/>
      <w:bookmarkStart w:id="5930" w:name="_Toc275502745"/>
      <w:bookmarkStart w:id="5931" w:name="_Toc371378337"/>
      <w:bookmarkStart w:id="5932" w:name="_Toc21213464"/>
      <w:bookmarkStart w:id="5933" w:name="OrderSecondaryStatus"/>
      <w:r>
        <w:t>OrderSecondaryStatus</w:t>
      </w:r>
      <w:bookmarkEnd w:id="5929"/>
      <w:bookmarkEnd w:id="5930"/>
      <w:bookmarkEnd w:id="5931"/>
      <w:bookmarkEnd w:id="5932"/>
      <w:bookmarkEnd w:id="59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91" o:spid="_x0000_s1961" style="position:absolute;left:0;text-align:left;margin-left:0;margin-top:0;width:50pt;height:50pt;z-index:250521088;visibility:hidden" coordsize="67,183" o:spt="100" o:preferrelative="t" adj="0,,0" path="">
                  <v:stroke joinstyle="round"/>
                  <v:formulas/>
                  <v:path o:connecttype="segments"/>
                  <o:lock v:ext="edit" selection="t"/>
                </v:shape>
              </w:pict>
            </w:r>
            <w:r>
              <w:rPr>
                <w:noProof/>
                <w:snapToGrid/>
                <w:lang w:val="sv-SE" w:eastAsia="sv-SE"/>
              </w:rPr>
              <w:pict>
                <v:shape id="_x0000_s5825" type="#_x0000_t75" style="position:absolute;left:0;text-align:left;margin-left:18947.3pt;margin-top:7.05pt;width:245.25pt;height:63.75pt;z-index:-250135040;mso-wrap-edited:t;mso-position-horizontal:right" wrapcoords="10824 4710 123 4201 321 17161 10890 16145 10956 20719 21600 21346 21600 0 10692 390 10824 4710" filled="t">
                  <v:imagedata r:id="rId1344" o:title="OrderSecondaryStatus"/>
                  <w10:wrap type="tight"/>
                </v:shape>
              </w:pict>
            </w:r>
            <w:r w:rsidR="00503198">
              <w:t>An element that contains a secondary status description pertaining to the entire order.</w:t>
            </w:r>
          </w:p>
        </w:tc>
      </w:tr>
    </w:tbl>
    <w:p w:rsidR="00503198" w:rsidRDefault="00503198" w:rsidP="00503198"/>
    <w:p w:rsidR="00503198" w:rsidRDefault="00503198" w:rsidP="00503198">
      <w:pPr>
        <w:pStyle w:val="Heading2"/>
      </w:pPr>
      <w:bookmarkStart w:id="5934" w:name="_Toc259722400"/>
      <w:bookmarkStart w:id="5935" w:name="_Toc275502746"/>
      <w:bookmarkStart w:id="5936" w:name="_Toc371378338"/>
      <w:bookmarkStart w:id="5937" w:name="_Toc21213465"/>
      <w:bookmarkStart w:id="5938" w:name="OrderStatus"/>
      <w:r>
        <w:t>OrderStatus</w:t>
      </w:r>
      <w:bookmarkEnd w:id="5934"/>
      <w:bookmarkEnd w:id="5935"/>
      <w:bookmarkEnd w:id="5936"/>
      <w:bookmarkEnd w:id="5937"/>
      <w:bookmarkEnd w:id="5938"/>
    </w:p>
    <w:tbl>
      <w:tblPr>
        <w:tblW w:w="5000" w:type="pct"/>
        <w:tblCellMar>
          <w:top w:w="144" w:type="dxa"/>
          <w:left w:w="115" w:type="dxa"/>
          <w:right w:w="115" w:type="dxa"/>
        </w:tblCellMar>
        <w:tblLook w:val="01E0"/>
      </w:tblPr>
      <w:tblGrid>
        <w:gridCol w:w="9584"/>
      </w:tblGrid>
      <w:tr w:rsidR="00503198" w:rsidTr="00503198">
        <w:tc>
          <w:tcPr>
            <w:tcW w:w="5000" w:type="pct"/>
          </w:tcPr>
          <w:p w:rsidR="00333DF6" w:rsidRDefault="001978CB" w:rsidP="00333DF6">
            <w:pPr>
              <w:pStyle w:val="Normal2"/>
            </w:pPr>
            <w:r w:rsidRPr="001978CB">
              <w:pict>
                <v:shape id="dc_992" o:spid="_x0000_s1962" style="position:absolute;left:0;text-align:left;margin-left:0;margin-top:0;width:50pt;height:50pt;z-index:250522112;visibility:hidden" coordsize="273,404" o:spt="100" o:preferrelative="t" adj="0,,0" path="">
                  <v:stroke joinstyle="round"/>
                  <v:formulas/>
                  <v:path o:connecttype="segments"/>
                  <o:lock v:ext="edit" selection="t"/>
                </v:shape>
              </w:pict>
            </w:r>
            <w:r w:rsidRPr="001978CB">
              <w:pict>
                <v:shape id="_x0000_s3929" style="position:absolute;left:0;text-align:left;margin-left:18202.5pt;margin-top:7.2pt;width:242.25pt;height:163.5pt;z-index:-251932160;mso-wrap-edited:t;mso-position-horizontal:right" coordsize="" o:spt="100" wrapcoords="-30 366 242 366 242 25 537 25 537 25 537 0 1000 0 1000 0 1000 1026 537 1026 537 880 242 880 242 535 -30 535 -30 366" adj="0,,0" path="">
                  <v:stroke joinstyle="round"/>
                  <v:imagedata r:id="rId1345" o:title="dc_992"/>
                  <v:formulas/>
                  <v:path o:connecttype="segments"/>
                  <w10:wrap type="tight"/>
                </v:shape>
              </w:pict>
            </w:r>
            <w:r w:rsidR="00503198">
              <w:t xml:space="preserve">The </w:t>
            </w:r>
            <w:r w:rsidR="00333DF6">
              <w:t>OrderStatus element is the root element for the OrderStatus e-Document.</w:t>
            </w:r>
          </w:p>
          <w:p w:rsidR="00503198" w:rsidRDefault="00333DF6" w:rsidP="00333DF6">
            <w:pPr>
              <w:pStyle w:val="Normal2"/>
            </w:pPr>
            <w:r>
              <w:t>The OrderStatus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OrderStatusType [attribute]</w:t>
            </w:r>
          </w:p>
          <w:p w:rsidR="00503198" w:rsidRDefault="00503198" w:rsidP="00503198">
            <w:pPr>
              <w:pStyle w:val="Italic3"/>
            </w:pPr>
            <w:r>
              <w:t>OrderStatusType is mandatory. A single instance is required.</w:t>
            </w:r>
          </w:p>
          <w:p w:rsidR="00503198" w:rsidRDefault="00503198" w:rsidP="00503198">
            <w:pPr>
              <w:pStyle w:val="Normal3"/>
            </w:pPr>
            <w:r>
              <w:t xml:space="preserve">Communicates the method in which the </w:t>
            </w:r>
            <w:r w:rsidR="0063094E">
              <w:t>OrderStatus</w:t>
            </w:r>
            <w:r>
              <w:t xml:space="preserve"> has been, or should be, summarized.</w:t>
            </w:r>
          </w:p>
          <w:p w:rsidR="00503198" w:rsidRDefault="00503198" w:rsidP="00503198">
            <w:pPr>
              <w:pStyle w:val="Normal3"/>
            </w:pPr>
            <w:r>
              <w:t>Refer to OrderStatusType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OrderStatusHeader</w:t>
            </w:r>
          </w:p>
          <w:p w:rsidR="00503198" w:rsidRDefault="00503198" w:rsidP="00503198">
            <w:pPr>
              <w:pStyle w:val="Italic4"/>
            </w:pPr>
            <w:r>
              <w:t>OrderStatusHeader is mandatory. A single instance is required.</w:t>
            </w:r>
          </w:p>
          <w:p w:rsidR="00503198" w:rsidRDefault="00503198" w:rsidP="00503198">
            <w:pPr>
              <w:pStyle w:val="Normal4"/>
            </w:pPr>
            <w:r>
              <w:t xml:space="preserve">Information that applies to the entire </w:t>
            </w:r>
            <w:r w:rsidR="0063094E">
              <w:t>OrderStatus</w:t>
            </w:r>
            <w:r>
              <w:t xml:space="preserve"> </w:t>
            </w:r>
            <w:r w:rsidR="00ED105B">
              <w:t>e-Document</w:t>
            </w:r>
            <w:r>
              <w:t>.</w:t>
            </w:r>
          </w:p>
          <w:p w:rsidR="00503198" w:rsidRDefault="00503198" w:rsidP="00503198">
            <w:pPr>
              <w:pStyle w:val="Bold4"/>
            </w:pPr>
            <w:r>
              <w:t>OrderStatusDetail</w:t>
            </w:r>
          </w:p>
          <w:p w:rsidR="00503198" w:rsidRDefault="00503198" w:rsidP="00503198">
            <w:pPr>
              <w:pStyle w:val="Italic4"/>
            </w:pPr>
            <w:r>
              <w:t>OrderStatusDetail is mandatory. One instance is required, multiple instances might exist.</w:t>
            </w:r>
          </w:p>
          <w:p w:rsidR="00503198" w:rsidRDefault="00503198" w:rsidP="00503198">
            <w:pPr>
              <w:pStyle w:val="Normal4"/>
            </w:pPr>
            <w:r>
              <w:t xml:space="preserve">The specifics of the information being communicated in the </w:t>
            </w:r>
            <w:r w:rsidR="0063094E">
              <w:t>OrderStatus</w:t>
            </w:r>
            <w:r>
              <w:t xml:space="preserve"> </w:t>
            </w:r>
            <w:r w:rsidR="00ED105B">
              <w:t>e-Document</w:t>
            </w:r>
            <w:r>
              <w:t>.</w:t>
            </w:r>
          </w:p>
        </w:tc>
      </w:tr>
    </w:tbl>
    <w:p w:rsidR="00503198" w:rsidRDefault="00503198" w:rsidP="00503198"/>
    <w:p w:rsidR="00503198" w:rsidRDefault="00503198" w:rsidP="00503198">
      <w:pPr>
        <w:pStyle w:val="Heading2"/>
      </w:pPr>
      <w:bookmarkStart w:id="5939" w:name="_Toc259722401"/>
      <w:bookmarkStart w:id="5940" w:name="_Toc275502747"/>
      <w:bookmarkStart w:id="5941" w:name="_Toc371378339"/>
      <w:bookmarkStart w:id="5942" w:name="_Toc21213466"/>
      <w:bookmarkStart w:id="5943" w:name="OrderStatusCode_a"/>
      <w:r>
        <w:t>OrderStatusCode [attribute]</w:t>
      </w:r>
      <w:bookmarkEnd w:id="5939"/>
      <w:bookmarkEnd w:id="5940"/>
      <w:bookmarkEnd w:id="5941"/>
      <w:bookmarkEnd w:id="5942"/>
      <w:bookmarkEnd w:id="59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93" o:spid="_x0000_s1963" style="position:absolute;left:0;text-align:left;margin-left:0;margin-top:0;width:50pt;height:50pt;z-index:250523136;visibility:hidden" coordsize="89,186" o:spt="100" o:preferrelative="t" adj="0,,0" path="">
                  <v:stroke joinstyle="round"/>
                  <v:formulas/>
                  <v:path o:connecttype="segments"/>
                  <o:lock v:ext="edit" selection="t"/>
                </v:shape>
              </w:pict>
            </w:r>
            <w:r w:rsidRPr="001978CB">
              <w:pict>
                <v:shape id="_x0000_s3930" style="position:absolute;left:0;text-align:left;margin-left:6457.5pt;margin-top:7.2pt;width:111.75pt;height:53.25pt;z-index:-251931136;mso-wrap-edited:t;mso-position-horizontal:right" coordsize="" o:spt="100" wrapcoords="-30 0 1000 0 1000 1079 1000 1079 -30 1079 -30 0" adj="0,,0" path="">
                  <v:stroke joinstyle="round"/>
                  <v:imagedata r:id="rId1346" o:title="dc_993"/>
                  <v:formulas/>
                  <v:path o:connecttype="segments"/>
                  <w10:wrap type="tight"/>
                </v:shape>
              </w:pict>
            </w:r>
            <w:r w:rsidR="00503198">
              <w:t>This attribute communicates the overall status of the order.</w:t>
            </w:r>
          </w:p>
          <w:p w:rsidR="00503198" w:rsidRDefault="00503198" w:rsidP="00503198">
            <w:pPr>
              <w:pStyle w:val="Italic2"/>
            </w:pPr>
            <w:r>
              <w:t>This item is restricted to the following list.</w:t>
            </w:r>
          </w:p>
          <w:p w:rsidR="00503198" w:rsidRDefault="00503198" w:rsidP="00503198">
            <w:pPr>
              <w:pStyle w:val="Bold3"/>
            </w:pPr>
            <w:r>
              <w:t>ActiveFree</w:t>
            </w:r>
          </w:p>
          <w:p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free for production. This status is also known as open status.</w:t>
            </w:r>
          </w:p>
          <w:p w:rsidR="00503198" w:rsidRDefault="00503198" w:rsidP="00503198">
            <w:pPr>
              <w:pStyle w:val="Bold3"/>
            </w:pPr>
            <w:r>
              <w:t>ActiveHold</w:t>
            </w:r>
          </w:p>
          <w:p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not free for production. Examples of this status include a reserved order or line item, the print time has not been determined, other payment terms not completed, or the last date for change has not been received.</w:t>
            </w:r>
          </w:p>
          <w:p w:rsidR="00503198" w:rsidRDefault="00503198" w:rsidP="00503198">
            <w:pPr>
              <w:pStyle w:val="Bold3"/>
            </w:pPr>
            <w:r>
              <w:t>Cancelled</w:t>
            </w:r>
          </w:p>
          <w:p w:rsidR="00503198" w:rsidRDefault="00503198" w:rsidP="00503198">
            <w:pPr>
              <w:pStyle w:val="Normal3"/>
            </w:pPr>
            <w:r>
              <w:t xml:space="preserve">The </w:t>
            </w:r>
            <w:smartTag w:uri="urn:schemas-microsoft-com:office:smarttags" w:element="place">
              <w:r>
                <w:t>PO</w:t>
              </w:r>
            </w:smartTag>
            <w:r>
              <w:t>, order, or line item has a cancelled status in the supplier’s system. It will not be manufactured nor shipped.</w:t>
            </w:r>
          </w:p>
          <w:p w:rsidR="00503198" w:rsidRDefault="00503198" w:rsidP="00503198">
            <w:pPr>
              <w:pStyle w:val="Bold3"/>
            </w:pPr>
            <w:r>
              <w:t>Complete</w:t>
            </w:r>
          </w:p>
          <w:p w:rsidR="00503198" w:rsidRDefault="00503198" w:rsidP="00503198">
            <w:pPr>
              <w:pStyle w:val="Normal3"/>
            </w:pPr>
            <w:r>
              <w:t xml:space="preserve">The </w:t>
            </w:r>
            <w:smartTag w:uri="urn:schemas-microsoft-com:office:smarttags" w:element="place">
              <w:r>
                <w:t>PO</w:t>
              </w:r>
            </w:smartTag>
            <w:r>
              <w:t>, order, or line item has a complete status in the supplier’s system. It has been packed, shipped, and invoiced successfully.</w:t>
            </w:r>
          </w:p>
          <w:p w:rsidR="00503198" w:rsidRDefault="00503198" w:rsidP="00503198">
            <w:pPr>
              <w:pStyle w:val="Bold3"/>
            </w:pPr>
            <w:r>
              <w:t>Delayed</w:t>
            </w:r>
          </w:p>
          <w:p w:rsidR="00503198" w:rsidRDefault="00503198" w:rsidP="00503198">
            <w:pPr>
              <w:pStyle w:val="Normal3"/>
            </w:pPr>
            <w:r>
              <w:t>An unexpected event has caused a delay.</w:t>
            </w:r>
          </w:p>
          <w:p w:rsidR="00503198" w:rsidRDefault="00503198" w:rsidP="00503198">
            <w:pPr>
              <w:pStyle w:val="Bold3"/>
            </w:pPr>
            <w:r>
              <w:t>FinalPlanning</w:t>
            </w:r>
          </w:p>
          <w:p w:rsidR="00503198" w:rsidRDefault="00503198" w:rsidP="00503198">
            <w:pPr>
              <w:pStyle w:val="Normal3"/>
            </w:pPr>
            <w:r>
              <w:t>The order is undergoing the final planning process.</w:t>
            </w:r>
          </w:p>
          <w:p w:rsidR="00503198" w:rsidRDefault="00503198" w:rsidP="00503198">
            <w:pPr>
              <w:pStyle w:val="Bold3"/>
            </w:pPr>
            <w:r>
              <w:t>Invoiced</w:t>
            </w:r>
          </w:p>
          <w:p w:rsidR="00503198" w:rsidRDefault="00503198" w:rsidP="00503198">
            <w:pPr>
              <w:pStyle w:val="Normal3"/>
            </w:pPr>
            <w:r>
              <w:t xml:space="preserve">The </w:t>
            </w:r>
            <w:smartTag w:uri="urn:schemas-microsoft-com:office:smarttags" w:element="place">
              <w:r>
                <w:t>PO</w:t>
              </w:r>
            </w:smartTag>
            <w:r>
              <w:t>, order, or line item has an invoiced status in the supplier’s system. It has been billed to the customer for payment purposes.</w:t>
            </w:r>
          </w:p>
          <w:p w:rsidR="00503198" w:rsidRDefault="00503198" w:rsidP="00503198">
            <w:pPr>
              <w:pStyle w:val="Bold3"/>
            </w:pPr>
            <w:r>
              <w:t>Loaded</w:t>
            </w:r>
          </w:p>
          <w:p w:rsidR="00503198" w:rsidRDefault="00503198" w:rsidP="00503198">
            <w:pPr>
              <w:pStyle w:val="Normal3"/>
            </w:pPr>
            <w:r>
              <w:t xml:space="preserve">The </w:t>
            </w:r>
            <w:smartTag w:uri="urn:schemas-microsoft-com:office:smarttags" w:element="place">
              <w:r>
                <w:t>PO</w:t>
              </w:r>
            </w:smartTag>
            <w:r>
              <w:t>, order, or line item has a loaded status in the supplier’s system. It has been loaded onto a transport vehicle shipping purposes.</w:t>
            </w:r>
          </w:p>
          <w:p w:rsidR="00503198" w:rsidRDefault="00503198" w:rsidP="00503198">
            <w:pPr>
              <w:pStyle w:val="Bold3"/>
            </w:pPr>
            <w:r>
              <w:t>NotReceived</w:t>
            </w:r>
          </w:p>
          <w:p w:rsidR="00503198" w:rsidRDefault="00503198" w:rsidP="00503198">
            <w:pPr>
              <w:pStyle w:val="Normal3"/>
            </w:pPr>
            <w:r>
              <w:t>Not received by either the buyer or seller.</w:t>
            </w:r>
          </w:p>
          <w:p w:rsidR="00503198" w:rsidRDefault="00503198" w:rsidP="00503198">
            <w:pPr>
              <w:pStyle w:val="Bold3"/>
            </w:pPr>
            <w:r>
              <w:t>OrderLineConfirmed</w:t>
            </w:r>
          </w:p>
          <w:p w:rsidR="00503198" w:rsidRDefault="00503198" w:rsidP="00503198">
            <w:pPr>
              <w:pStyle w:val="Normal3"/>
            </w:pPr>
            <w:r>
              <w:t>The order line has been confirmed.</w:t>
            </w:r>
          </w:p>
          <w:p w:rsidR="00503198" w:rsidRDefault="00503198" w:rsidP="00503198">
            <w:pPr>
              <w:pStyle w:val="Bold3"/>
            </w:pPr>
            <w:r>
              <w:t>Packed</w:t>
            </w:r>
          </w:p>
          <w:p w:rsidR="00503198" w:rsidRDefault="00503198" w:rsidP="00503198">
            <w:pPr>
              <w:pStyle w:val="Normal3"/>
            </w:pPr>
            <w:r>
              <w:t xml:space="preserve">The </w:t>
            </w:r>
            <w:smartTag w:uri="urn:schemas-microsoft-com:office:smarttags" w:element="place">
              <w:r>
                <w:t>PO</w:t>
              </w:r>
            </w:smartTag>
            <w:r>
              <w:t>, order, or line item has a packed status in the supplier’s system. It has been packaged or staged for loading and shipping purposes.</w:t>
            </w:r>
          </w:p>
          <w:p w:rsidR="00503198" w:rsidRDefault="00503198" w:rsidP="00503198">
            <w:pPr>
              <w:pStyle w:val="Bold3"/>
            </w:pPr>
            <w:r>
              <w:t>PartiallyShipped</w:t>
            </w:r>
          </w:p>
          <w:p w:rsidR="00503198" w:rsidRDefault="00503198" w:rsidP="00503198">
            <w:pPr>
              <w:pStyle w:val="Normal3"/>
            </w:pPr>
            <w:r>
              <w:t xml:space="preserve">The </w:t>
            </w:r>
            <w:smartTag w:uri="urn:schemas-microsoft-com:office:smarttags" w:element="place">
              <w:r>
                <w:t>PO</w:t>
              </w:r>
            </w:smartTag>
            <w:r>
              <w:t>, order, or line item has a partially shipped status in the supplier’s system. Part of the quantity requested has been shipped to the customer but part of the request still remains to be shipped.</w:t>
            </w:r>
          </w:p>
          <w:p w:rsidR="00503198" w:rsidRDefault="00503198" w:rsidP="00503198">
            <w:pPr>
              <w:pStyle w:val="Bold3"/>
            </w:pPr>
            <w:r>
              <w:t>Pending</w:t>
            </w:r>
          </w:p>
          <w:p w:rsidR="00503198" w:rsidRDefault="00503198" w:rsidP="00503198">
            <w:pPr>
              <w:pStyle w:val="Normal3"/>
            </w:pPr>
            <w:r>
              <w:t xml:space="preserve">The </w:t>
            </w:r>
            <w:smartTag w:uri="urn:schemas-microsoft-com:office:smarttags" w:element="place">
              <w:r>
                <w:t>PO</w:t>
              </w:r>
            </w:smartTag>
            <w:r>
              <w:t>, order, or line item has a pending status in the supplier’s system. It has not yet been confirmed, accepted, nor rejected by the suppler. This status indicates that the suppler requires more time to determine acceptance.</w:t>
            </w:r>
          </w:p>
          <w:p w:rsidR="00503198" w:rsidRDefault="00503198" w:rsidP="00503198">
            <w:pPr>
              <w:pStyle w:val="Bold3"/>
            </w:pPr>
            <w:r>
              <w:t>Planned</w:t>
            </w:r>
          </w:p>
          <w:p w:rsidR="00503198" w:rsidRDefault="00503198" w:rsidP="00503198">
            <w:pPr>
              <w:pStyle w:val="Normal3"/>
            </w:pPr>
            <w:r>
              <w:t xml:space="preserve">The </w:t>
            </w:r>
            <w:smartTag w:uri="urn:schemas-microsoft-com:office:smarttags" w:element="place">
              <w:r>
                <w:t>PO</w:t>
              </w:r>
            </w:smartTag>
            <w:r>
              <w:t>, order, or line item has a planned or scheduled status in the supplier’s system. It has not yet begun the manufacturing process.</w:t>
            </w:r>
          </w:p>
          <w:p w:rsidR="00503198" w:rsidRDefault="00503198" w:rsidP="00503198">
            <w:pPr>
              <w:pStyle w:val="Bold3"/>
            </w:pPr>
            <w:r>
              <w:t>ProductionComplete</w:t>
            </w:r>
          </w:p>
          <w:p w:rsidR="00503198" w:rsidRDefault="00503198" w:rsidP="00503198">
            <w:pPr>
              <w:pStyle w:val="Normal3"/>
            </w:pPr>
            <w:r>
              <w:t xml:space="preserve">The </w:t>
            </w:r>
            <w:smartTag w:uri="urn:schemas-microsoft-com:office:smarttags" w:element="place">
              <w:r>
                <w:t>PO</w:t>
              </w:r>
            </w:smartTag>
            <w:r>
              <w:t>, order, or line item has completed the manufacture process  by the supplier.</w:t>
            </w:r>
          </w:p>
          <w:p w:rsidR="00BE73AA" w:rsidRDefault="00BE73AA" w:rsidP="00BE73AA">
            <w:pPr>
              <w:pStyle w:val="Bold3"/>
            </w:pPr>
            <w:r>
              <w:t>ProductionPlanned</w:t>
            </w:r>
          </w:p>
          <w:p w:rsidR="00BE73AA" w:rsidRDefault="00BE73AA" w:rsidP="00BE73AA">
            <w:pPr>
              <w:pStyle w:val="Normal3"/>
            </w:pPr>
            <w:r>
              <w:t>Production has been planned for the order.</w:t>
            </w:r>
          </w:p>
          <w:p w:rsidR="00503198" w:rsidRDefault="00503198" w:rsidP="00503198">
            <w:pPr>
              <w:pStyle w:val="Bold3"/>
            </w:pPr>
            <w:r>
              <w:t>ProductionStarted</w:t>
            </w:r>
          </w:p>
          <w:p w:rsidR="00503198" w:rsidRDefault="00503198" w:rsidP="00503198">
            <w:pPr>
              <w:pStyle w:val="Normal3"/>
            </w:pPr>
            <w:r>
              <w:t xml:space="preserve">The </w:t>
            </w:r>
            <w:smartTag w:uri="urn:schemas-microsoft-com:office:smarttags" w:element="place">
              <w:r>
                <w:t>PO</w:t>
              </w:r>
            </w:smartTag>
            <w:r>
              <w:t>, order, or line item has begun to be manufactured by the supplier.</w:t>
            </w:r>
          </w:p>
          <w:p w:rsidR="00503198" w:rsidRDefault="00503198" w:rsidP="00503198">
            <w:pPr>
              <w:pStyle w:val="Bold3"/>
            </w:pPr>
            <w:r>
              <w:t>Received</w:t>
            </w:r>
          </w:p>
          <w:p w:rsidR="00503198" w:rsidRDefault="00503198" w:rsidP="00503198">
            <w:pPr>
              <w:pStyle w:val="Normal3"/>
            </w:pPr>
            <w:r>
              <w:t>The material has arrived at the destination and has been processed by that location.</w:t>
            </w:r>
          </w:p>
          <w:p w:rsidR="00503198" w:rsidRDefault="00503198" w:rsidP="00503198">
            <w:pPr>
              <w:pStyle w:val="Bold3"/>
            </w:pPr>
            <w:r>
              <w:t>ReservedInProductionPlanningSystem</w:t>
            </w:r>
          </w:p>
          <w:p w:rsidR="00503198" w:rsidRDefault="00503198" w:rsidP="00503198">
            <w:pPr>
              <w:pStyle w:val="Normal3"/>
            </w:pPr>
            <w:r>
              <w:t>Material and capacity is available for production.</w:t>
            </w:r>
          </w:p>
          <w:p w:rsidR="00503198" w:rsidRDefault="00503198" w:rsidP="00503198">
            <w:pPr>
              <w:pStyle w:val="Bold3"/>
            </w:pPr>
            <w:r>
              <w:t>Scheduled</w:t>
            </w:r>
          </w:p>
          <w:p w:rsidR="00503198" w:rsidRDefault="00503198" w:rsidP="00503198">
            <w:pPr>
              <w:pStyle w:val="Normal3"/>
            </w:pPr>
            <w:r>
              <w:t>The order has been scheduled.</w:t>
            </w:r>
          </w:p>
          <w:p w:rsidR="00503198" w:rsidRDefault="00503198" w:rsidP="00503198">
            <w:pPr>
              <w:pStyle w:val="Bold3"/>
            </w:pPr>
            <w:r>
              <w:t>ShipmentComplete</w:t>
            </w:r>
          </w:p>
          <w:p w:rsidR="00503198" w:rsidRDefault="00503198" w:rsidP="00503198">
            <w:pPr>
              <w:pStyle w:val="Normal3"/>
            </w:pPr>
            <w:r>
              <w:t>The order has been fully shipped.</w:t>
            </w:r>
          </w:p>
          <w:p w:rsidR="00BE73AA" w:rsidRDefault="00BE73AA" w:rsidP="00BE73AA">
            <w:pPr>
              <w:pStyle w:val="Bold3"/>
            </w:pPr>
            <w:r>
              <w:t>ShipmentPlanned</w:t>
            </w:r>
          </w:p>
          <w:p w:rsidR="00BE73AA" w:rsidRDefault="00BE73AA" w:rsidP="00BE73AA">
            <w:pPr>
              <w:pStyle w:val="Normal3"/>
            </w:pPr>
            <w:r>
              <w:t>Shipment has been planned for the order</w:t>
            </w:r>
          </w:p>
          <w:p w:rsidR="00503198" w:rsidRDefault="00503198" w:rsidP="00503198">
            <w:pPr>
              <w:pStyle w:val="Bold3"/>
            </w:pPr>
            <w:r>
              <w:t>Shuttled</w:t>
            </w:r>
          </w:p>
          <w:p w:rsidR="00503198" w:rsidRDefault="00503198" w:rsidP="00503198">
            <w:pPr>
              <w:pStyle w:val="Normal3"/>
            </w:pPr>
            <w:r>
              <w:t>Material has been moved.</w:t>
            </w:r>
          </w:p>
          <w:p w:rsidR="00503198" w:rsidRDefault="00503198" w:rsidP="00503198">
            <w:pPr>
              <w:pStyle w:val="Bold3"/>
            </w:pPr>
            <w:r>
              <w:t>Staged</w:t>
            </w:r>
          </w:p>
          <w:p w:rsidR="00503198" w:rsidRDefault="00503198" w:rsidP="00503198">
            <w:pPr>
              <w:pStyle w:val="Normal3"/>
            </w:pPr>
            <w:r>
              <w:t>Material has been positioned for production.</w:t>
            </w:r>
          </w:p>
          <w:p w:rsidR="00503198" w:rsidRDefault="00503198" w:rsidP="00503198">
            <w:pPr>
              <w:pStyle w:val="Bold3"/>
            </w:pPr>
            <w:r>
              <w:t>Transferred</w:t>
            </w:r>
          </w:p>
          <w:p w:rsidR="00503198" w:rsidRDefault="00503198" w:rsidP="00503198">
            <w:pPr>
              <w:pStyle w:val="Normal3"/>
            </w:pPr>
            <w:r>
              <w:t>The manufacturing order has been moved.</w:t>
            </w:r>
          </w:p>
          <w:p w:rsidR="00503198" w:rsidRDefault="00503198" w:rsidP="00503198">
            <w:pPr>
              <w:pStyle w:val="Bold3"/>
            </w:pPr>
            <w:r>
              <w:t>TransferredToMillSystem</w:t>
            </w:r>
          </w:p>
          <w:p w:rsidR="00503198" w:rsidRDefault="00503198" w:rsidP="00503198">
            <w:pPr>
              <w:pStyle w:val="Normal3"/>
            </w:pPr>
            <w:r>
              <w:t>The order has been loaded onto the mill manufacturing system.</w:t>
            </w:r>
          </w:p>
          <w:p w:rsidR="00503198" w:rsidRDefault="00503198" w:rsidP="00503198">
            <w:pPr>
              <w:pStyle w:val="Bold3"/>
            </w:pPr>
            <w:r>
              <w:t>Unscheduled</w:t>
            </w:r>
          </w:p>
          <w:p w:rsidR="00503198" w:rsidRDefault="00503198" w:rsidP="00503198">
            <w:pPr>
              <w:pStyle w:val="Normal3"/>
            </w:pPr>
            <w:r>
              <w:t>The order has not yet been scheduled.</w:t>
            </w:r>
          </w:p>
          <w:p w:rsidR="00503198" w:rsidRDefault="00503198" w:rsidP="00503198">
            <w:pPr>
              <w:pStyle w:val="Bold3"/>
            </w:pPr>
            <w:r>
              <w:t>Unshipped</w:t>
            </w:r>
          </w:p>
          <w:p w:rsidR="00503198" w:rsidRDefault="00503198" w:rsidP="00503198">
            <w:pPr>
              <w:pStyle w:val="Normal3"/>
            </w:pPr>
            <w:r>
              <w:t xml:space="preserve">The </w:t>
            </w:r>
            <w:smartTag w:uri="urn:schemas-microsoft-com:office:smarttags" w:element="place">
              <w:r>
                <w:t>PO</w:t>
              </w:r>
            </w:smartTag>
            <w:r>
              <w:t>, order, or line item is in the supplier’s mill or warehouse but has yet to be shipped.</w:t>
            </w:r>
          </w:p>
        </w:tc>
      </w:tr>
    </w:tbl>
    <w:p w:rsidR="00503198" w:rsidRDefault="00503198" w:rsidP="00503198"/>
    <w:p w:rsidR="00503198" w:rsidRDefault="00503198" w:rsidP="00503198">
      <w:pPr>
        <w:pStyle w:val="Heading2"/>
      </w:pPr>
      <w:bookmarkStart w:id="5944" w:name="_Toc259722402"/>
      <w:bookmarkStart w:id="5945" w:name="_Toc275502748"/>
      <w:bookmarkStart w:id="5946" w:name="_Toc371378340"/>
      <w:bookmarkStart w:id="5947" w:name="_Toc21213467"/>
      <w:bookmarkStart w:id="5948" w:name="OrderStatusDetail"/>
      <w:r>
        <w:t>OrderStatusDetail</w:t>
      </w:r>
      <w:bookmarkEnd w:id="5944"/>
      <w:bookmarkEnd w:id="5945"/>
      <w:bookmarkEnd w:id="5946"/>
      <w:bookmarkEnd w:id="5947"/>
      <w:bookmarkEnd w:id="5948"/>
    </w:p>
    <w:tbl>
      <w:tblPr>
        <w:tblW w:w="5000" w:type="pct"/>
        <w:tblCellMar>
          <w:top w:w="144" w:type="dxa"/>
          <w:left w:w="115" w:type="dxa"/>
          <w:right w:w="115" w:type="dxa"/>
        </w:tblCellMar>
        <w:tblLook w:val="01E0"/>
      </w:tblPr>
      <w:tblGrid>
        <w:gridCol w:w="9584"/>
      </w:tblGrid>
      <w:tr w:rsidR="00503198" w:rsidRPr="009812B4" w:rsidTr="00503198">
        <w:tc>
          <w:tcPr>
            <w:tcW w:w="5000" w:type="pct"/>
          </w:tcPr>
          <w:p w:rsidR="00503198" w:rsidRDefault="001978CB" w:rsidP="00503198">
            <w:pPr>
              <w:pStyle w:val="Normal2"/>
            </w:pPr>
            <w:r>
              <w:rPr>
                <w:noProof/>
                <w:snapToGrid/>
                <w:lang w:val="sv-SE" w:eastAsia="sv-SE"/>
              </w:rPr>
              <w:pict>
                <v:shape id="_x0000_s5820" type="#_x0000_t75" style="position:absolute;left:0;text-align:left;margin-left:20693.25pt;margin-top:7.2pt;width:267.7pt;height:674.75pt;z-index:-250138112;mso-wrap-edited:t;mso-position-horizontal:right" wrapcoords="8399 10309 48 10353 215 11016 8566 10949 8454 20269 -56 21578 21600 21578 21600 0 8399 -4 8399 10309" filled="t">
                  <v:imagedata r:id="rId1347" o:title="OrderStatusDetail"/>
                  <w10:wrap type="tight"/>
                </v:shape>
              </w:pict>
            </w:r>
            <w:r w:rsidRPr="001978CB">
              <w:pict>
                <v:shape id="dc_994" o:spid="_x0000_s3989" style="position:absolute;left:0;text-align:left;margin-left:0;margin-top:0;width:50pt;height:50pt;z-index:251437568;visibility:hidden" coordsize="1369,638" o:spt="100" o:preferrelative="t" adj="0,,0" path="">
                  <v:stroke joinstyle="round"/>
                  <v:formulas/>
                  <v:path o:connecttype="segments"/>
                  <o:lock v:ext="edit" selection="t"/>
                </v:shape>
              </w:pict>
            </w:r>
            <w:r w:rsidR="00503198">
              <w:t xml:space="preserve">The specifics of the information being communicated in the </w:t>
            </w:r>
            <w:r w:rsidR="0063094E">
              <w:t>OrderStatus</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mandatory. A single instance is required.</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SupplierOrderNumber</w:t>
            </w:r>
          </w:p>
          <w:p w:rsidR="00503198" w:rsidRDefault="00503198" w:rsidP="00503198">
            <w:pPr>
              <w:pStyle w:val="Italic5"/>
            </w:pPr>
            <w:r>
              <w:t>SupplierOrderNumber is mandatory. A single instance is required.</w:t>
            </w:r>
          </w:p>
          <w:p w:rsidR="00503198" w:rsidRDefault="00503198" w:rsidP="00503198">
            <w:pPr>
              <w:pStyle w:val="Normal5"/>
            </w:pPr>
            <w:r>
              <w:t>The number of the supplier order.</w:t>
            </w:r>
          </w:p>
          <w:p w:rsidR="00503198" w:rsidRDefault="00503198" w:rsidP="00503198">
            <w:pPr>
              <w:pStyle w:val="Bold5"/>
            </w:pPr>
            <w:r>
              <w:t>SupplierOrderLineItemNumber</w:t>
            </w:r>
          </w:p>
          <w:p w:rsidR="00503198" w:rsidRDefault="00503198" w:rsidP="00503198">
            <w:pPr>
              <w:pStyle w:val="Italic5"/>
            </w:pPr>
            <w:r>
              <w:t>SupplierOrderLineItemNumber is optional. A single instance might exist.</w:t>
            </w:r>
          </w:p>
          <w:p w:rsidR="00503198" w:rsidRDefault="00503198" w:rsidP="00503198">
            <w:pPr>
              <w:pStyle w:val="Normal5"/>
            </w:pPr>
            <w:r>
              <w:t>The number of the line item on the supplier order.</w:t>
            </w:r>
          </w:p>
          <w:p w:rsidR="00503198" w:rsidRDefault="00503198" w:rsidP="00503198">
            <w:pPr>
              <w:pStyle w:val="Bold5"/>
            </w:pPr>
            <w:r>
              <w:t>LocationParty</w:t>
            </w:r>
          </w:p>
          <w:p w:rsidR="00503198" w:rsidRDefault="00503198" w:rsidP="00503198">
            <w:pPr>
              <w:pStyle w:val="Italic5"/>
            </w:pPr>
            <w:r>
              <w:t>LocationParty is optional. A single instance might exist.</w:t>
            </w:r>
          </w:p>
          <w:p w:rsidR="00503198" w:rsidRDefault="00503198" w:rsidP="00503198">
            <w:pPr>
              <w:pStyle w:val="Normal5"/>
            </w:pPr>
            <w:r>
              <w:t>The organization or business entity where the business event took place or will take place.</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A single instance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ForwarderParty</w:t>
            </w:r>
          </w:p>
          <w:p w:rsidR="00503198" w:rsidRDefault="00503198" w:rsidP="00503198">
            <w:pPr>
              <w:pStyle w:val="Italic4"/>
            </w:pPr>
            <w:r>
              <w:t>ForwarderParty is optional. A single instance might exist.</w:t>
            </w:r>
          </w:p>
          <w:p w:rsidR="00503198" w:rsidRDefault="00503198" w:rsidP="00503198">
            <w:pPr>
              <w:pStyle w:val="Normal4"/>
            </w:pPr>
            <w:r>
              <w:t>The trading partner involved in the forwarding of the shipment.</w:t>
            </w:r>
          </w:p>
          <w:p w:rsidR="00503198" w:rsidRDefault="00503198" w:rsidP="00503198">
            <w:pPr>
              <w:pStyle w:val="Bold4"/>
            </w:pPr>
            <w:r>
              <w:t>MerchantParty</w:t>
            </w:r>
          </w:p>
          <w:p w:rsidR="00503198" w:rsidRDefault="00503198" w:rsidP="00503198">
            <w:pPr>
              <w:pStyle w:val="Italic4"/>
            </w:pPr>
            <w:r>
              <w:t>MerchantParty is optional. A single instance might exist.</w:t>
            </w:r>
          </w:p>
          <w:p w:rsidR="00503198" w:rsidRDefault="00503198" w:rsidP="00503198">
            <w:pPr>
              <w:pStyle w:val="Normal4"/>
            </w:pPr>
            <w:r>
              <w:t xml:space="preserve">This named party represents the merchant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SalesOfficeParty</w:t>
            </w:r>
          </w:p>
          <w:p w:rsidR="00503198" w:rsidRDefault="00503198" w:rsidP="00503198">
            <w:pPr>
              <w:pStyle w:val="Italic4"/>
            </w:pPr>
            <w:r>
              <w:t>SalesOfficeParty is optional. A single instance might exist.</w:t>
            </w:r>
          </w:p>
          <w:p w:rsidR="00503198" w:rsidRDefault="00503198" w:rsidP="00503198">
            <w:pPr>
              <w:pStyle w:val="Normal4"/>
            </w:pPr>
            <w:r>
              <w:t xml:space="preserve">This named party represents the sales office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OrderStatusInformation</w:t>
            </w:r>
          </w:p>
          <w:p w:rsidR="00503198" w:rsidRDefault="00503198" w:rsidP="00503198">
            <w:pPr>
              <w:pStyle w:val="Italic4"/>
            </w:pPr>
            <w:r>
              <w:t xml:space="preserve">OrderStatusInformation is optional. </w:t>
            </w:r>
            <w:r w:rsidR="005E07DB" w:rsidRPr="005E07DB">
              <w:t>Multiple instances might exist</w:t>
            </w:r>
            <w:r>
              <w: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LastDateOfChange</w:t>
            </w:r>
          </w:p>
          <w:p w:rsidR="00503198" w:rsidRDefault="00503198" w:rsidP="00503198">
            <w:pPr>
              <w:pStyle w:val="Italic4"/>
            </w:pPr>
            <w:r>
              <w:t>LastDateOfChange is optional. A single instance might exist.</w:t>
            </w:r>
          </w:p>
          <w:p w:rsidR="00503198" w:rsidRDefault="00503198" w:rsidP="00503198">
            <w:pPr>
              <w:pStyle w:val="Normal4"/>
            </w:pPr>
            <w:r>
              <w:t>The last date for which changes to the line item may occur before it is “locked” in the production process. LastDateOfChange encapsulates Date.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ShipmentDetails</w:t>
            </w:r>
          </w:p>
          <w:p w:rsidR="00503198" w:rsidRDefault="00503198" w:rsidP="00503198">
            <w:pPr>
              <w:pStyle w:val="Italic4"/>
            </w:pPr>
            <w:r>
              <w:t>ShipmentDetails is optional. Multiple instances might exist.</w:t>
            </w:r>
          </w:p>
          <w:p w:rsidR="00503198" w:rsidRDefault="00503198" w:rsidP="00503198">
            <w:pPr>
              <w:pStyle w:val="Normal4"/>
            </w:pPr>
            <w:r>
              <w:t>A group element containing information that relates to the shipment details for the line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OrderStatusReference</w:t>
            </w:r>
          </w:p>
          <w:p w:rsidR="00503198" w:rsidRDefault="00503198" w:rsidP="00503198">
            <w:pPr>
              <w:pStyle w:val="Italic4"/>
            </w:pPr>
            <w:r w:rsidRPr="00AC530F">
              <w:t>OrderStatusReference</w:t>
            </w:r>
            <w:r>
              <w:t xml:space="preserve"> is optional. Multiple instances might exist.</w:t>
            </w:r>
          </w:p>
          <w:p w:rsidR="00503198" w:rsidRDefault="00503198" w:rsidP="00503198">
            <w:pPr>
              <w:pStyle w:val="Normal4"/>
            </w:pPr>
            <w:r w:rsidRPr="00AC530F">
              <w:t xml:space="preserve">An item detailing relevant references (such as contract number) pertaining to the </w:t>
            </w:r>
            <w:r w:rsidR="0063094E">
              <w:t>OrderStatus</w:t>
            </w:r>
            <w:r w:rsidRPr="00AC530F">
              <w:t>. The type of reference is identified by the attribute OrderStatusReferenceType</w:t>
            </w:r>
            <w:r>
              <w:t>.</w:t>
            </w:r>
          </w:p>
        </w:tc>
      </w:tr>
    </w:tbl>
    <w:p w:rsidR="00503198" w:rsidRDefault="00503198" w:rsidP="00503198"/>
    <w:p w:rsidR="00503198" w:rsidRDefault="00503198" w:rsidP="00503198">
      <w:pPr>
        <w:pStyle w:val="Heading2"/>
      </w:pPr>
      <w:bookmarkStart w:id="5949" w:name="_Toc259722403"/>
      <w:bookmarkStart w:id="5950" w:name="_Toc275502749"/>
      <w:bookmarkStart w:id="5951" w:name="_Toc371378341"/>
      <w:bookmarkStart w:id="5952" w:name="_Toc21213468"/>
      <w:bookmarkStart w:id="5953" w:name="OrderStatusHeader"/>
      <w:r>
        <w:t>OrderStatusHeader</w:t>
      </w:r>
      <w:bookmarkEnd w:id="5949"/>
      <w:bookmarkEnd w:id="5950"/>
      <w:bookmarkEnd w:id="5951"/>
      <w:bookmarkEnd w:id="5952"/>
      <w:bookmarkEnd w:id="5953"/>
    </w:p>
    <w:tbl>
      <w:tblPr>
        <w:tblW w:w="5000" w:type="pct"/>
        <w:tblCellMar>
          <w:top w:w="144" w:type="dxa"/>
          <w:left w:w="115" w:type="dxa"/>
          <w:right w:w="115" w:type="dxa"/>
        </w:tblCellMar>
        <w:tblLook w:val="01E0"/>
      </w:tblPr>
      <w:tblGrid>
        <w:gridCol w:w="9584"/>
      </w:tblGrid>
      <w:tr w:rsidR="00503198" w:rsidRPr="009812B4" w:rsidTr="00503198">
        <w:tc>
          <w:tcPr>
            <w:tcW w:w="5000" w:type="pct"/>
          </w:tcPr>
          <w:p w:rsidR="00503198" w:rsidRDefault="001978CB" w:rsidP="00503198">
            <w:pPr>
              <w:pStyle w:val="Normal2"/>
            </w:pPr>
            <w:r w:rsidRPr="001978CB">
              <w:pict>
                <v:shape id="dc_995" o:spid="_x0000_s3991" style="position:absolute;left:0;text-align:left;margin-left:0;margin-top:0;width:50pt;height:50pt;z-index:251438592;visibility:hidden" coordsize="532,502" o:spt="100" o:preferrelative="t" adj="0,,0" path="">
                  <v:stroke joinstyle="round"/>
                  <v:formulas/>
                  <v:path o:connecttype="segments"/>
                  <o:lock v:ext="edit" selection="t"/>
                </v:shape>
              </w:pict>
            </w:r>
            <w:r w:rsidRPr="001978CB">
              <w:rPr>
                <w:noProof/>
              </w:rPr>
              <w:pict>
                <v:shape id="_x0000_s3992" type="#_x0000_t75" style="position:absolute;left:0;text-align:left;margin-left:24077.3pt;margin-top:7.05pt;width:302.25pt;height:371.25pt;z-index:-251876864;mso-wrap-edited:t;mso-position-horizontal:right" wrapcoords="10616 9661 272 9705 540 11101 10455 11232 10616 21399 21600 21556 21600 0 10402 61 10402 367 10616 9661" filled="t">
                  <v:imagedata r:id="rId1348" o:title="OrderStatusHeader"/>
                  <w10:wrap type="tight"/>
                </v:shape>
              </w:pict>
            </w:r>
            <w:r w:rsidR="00503198">
              <w:t xml:space="preserve">Information that applies to the entire </w:t>
            </w:r>
            <w:r w:rsidR="0063094E">
              <w:t>OrderStatus</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OrderStatusNumber</w:t>
            </w:r>
          </w:p>
          <w:p w:rsidR="00503198" w:rsidRDefault="00503198" w:rsidP="00503198">
            <w:pPr>
              <w:pStyle w:val="Italic4"/>
            </w:pPr>
            <w:r>
              <w:t>OrderStatusNumber is mandatory. A single instance is required.</w:t>
            </w:r>
          </w:p>
          <w:p w:rsidR="00503198" w:rsidRDefault="00503198" w:rsidP="00503198">
            <w:pPr>
              <w:pStyle w:val="Normal4"/>
            </w:pPr>
            <w:r>
              <w:t xml:space="preserve">A number used to identify the </w:t>
            </w:r>
            <w:r w:rsidR="0063094E">
              <w:t>OrderStatus</w:t>
            </w:r>
            <w:r>
              <w:t xml:space="preserve"> report.</w:t>
            </w:r>
          </w:p>
          <w:p w:rsidR="00503198" w:rsidRDefault="00503198" w:rsidP="00503198">
            <w:pPr>
              <w:pStyle w:val="Bold4"/>
            </w:pPr>
            <w:r>
              <w:t>OrderStatusResponseDate</w:t>
            </w:r>
          </w:p>
          <w:p w:rsidR="00503198" w:rsidRDefault="00503198" w:rsidP="00503198">
            <w:pPr>
              <w:pStyle w:val="Italic4"/>
            </w:pPr>
            <w:r>
              <w:t>OrderStatusResponseDate is mandatory. A single instance is required.</w:t>
            </w:r>
          </w:p>
          <w:p w:rsidR="00503198" w:rsidRDefault="00503198" w:rsidP="00503198">
            <w:pPr>
              <w:pStyle w:val="Normal4"/>
            </w:pPr>
            <w:r>
              <w:t xml:space="preserve">The Date and Time that the OrderStatus </w:t>
            </w:r>
            <w:r w:rsidR="00ED105B">
              <w:t>e-Document</w:t>
            </w:r>
            <w:r>
              <w:t xml:space="preserve"> was created.</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RequestingParty</w:t>
            </w:r>
          </w:p>
          <w:p w:rsidR="00503198" w:rsidRDefault="00503198" w:rsidP="00503198">
            <w:pPr>
              <w:pStyle w:val="Italic4"/>
            </w:pPr>
            <w:r>
              <w:t>RequestingParty is optional. A single instance might exist.</w:t>
            </w:r>
          </w:p>
          <w:p w:rsidR="00503198" w:rsidRDefault="00503198" w:rsidP="00503198">
            <w:pPr>
              <w:pStyle w:val="Normal4"/>
            </w:pPr>
            <w:r>
              <w:t>The party requesting the information.</w:t>
            </w:r>
          </w:p>
          <w:p w:rsidR="00503198" w:rsidRDefault="00503198" w:rsidP="00503198">
            <w:pPr>
              <w:pStyle w:val="Bold4"/>
            </w:pPr>
            <w:r>
              <w:t>RespondToParty</w:t>
            </w:r>
          </w:p>
          <w:p w:rsidR="00503198" w:rsidRDefault="00503198" w:rsidP="00503198">
            <w:pPr>
              <w:pStyle w:val="Italic4"/>
            </w:pPr>
            <w:r>
              <w:t>RespondToParty is optional. Multiple instances might exist.</w:t>
            </w:r>
          </w:p>
          <w:p w:rsidR="00503198" w:rsidRDefault="00503198" w:rsidP="00503198">
            <w:pPr>
              <w:pStyle w:val="Normal4"/>
            </w:pPr>
            <w:r>
              <w:t>The party the document should be responded to.</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OrderStatusReference</w:t>
            </w:r>
          </w:p>
          <w:p w:rsidR="00503198" w:rsidRDefault="00503198" w:rsidP="00503198">
            <w:pPr>
              <w:pStyle w:val="Italic4"/>
            </w:pPr>
            <w:r w:rsidRPr="00AC530F">
              <w:t>OrderStatusReference</w:t>
            </w:r>
            <w:r>
              <w:t xml:space="preserve"> is optional. Multiple instances might exist.</w:t>
            </w:r>
          </w:p>
          <w:p w:rsidR="00503198" w:rsidRDefault="00503198" w:rsidP="00503198">
            <w:pPr>
              <w:pStyle w:val="Normal4"/>
            </w:pPr>
            <w:r w:rsidRPr="00AC530F">
              <w:t xml:space="preserve">An item detailing relevant references (such as contract number) pertaining to the </w:t>
            </w:r>
            <w:r w:rsidR="0063094E">
              <w:t>OrderStatus</w:t>
            </w:r>
            <w:r w:rsidRPr="00AC530F">
              <w:t>. The type of reference is</w:t>
            </w:r>
            <w:r>
              <w:t xml:space="preserve"> identified by the attribute Ord</w:t>
            </w:r>
            <w:r w:rsidRPr="00AC530F">
              <w:t>erStatusReferenceType</w:t>
            </w:r>
            <w:r>
              <w:t>.</w:t>
            </w:r>
          </w:p>
        </w:tc>
      </w:tr>
    </w:tbl>
    <w:p w:rsidR="00503198" w:rsidRDefault="00503198" w:rsidP="00503198"/>
    <w:p w:rsidR="00503198" w:rsidRDefault="00503198" w:rsidP="00503198"/>
    <w:p w:rsidR="00503198" w:rsidRDefault="00503198" w:rsidP="00503198">
      <w:pPr>
        <w:pStyle w:val="Heading2"/>
      </w:pPr>
      <w:bookmarkStart w:id="5954" w:name="_Toc259722404"/>
      <w:bookmarkStart w:id="5955" w:name="_Toc275502750"/>
      <w:bookmarkStart w:id="5956" w:name="_Toc371378342"/>
      <w:bookmarkStart w:id="5957" w:name="_Toc21213469"/>
      <w:bookmarkStart w:id="5958" w:name="OrderStatusInformation"/>
      <w:r>
        <w:t>OrderStatusInformation</w:t>
      </w:r>
      <w:bookmarkEnd w:id="5954"/>
      <w:bookmarkEnd w:id="5955"/>
      <w:bookmarkEnd w:id="5956"/>
      <w:bookmarkEnd w:id="5957"/>
      <w:bookmarkEnd w:id="59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96" o:spid="_x0000_s1964" style="position:absolute;left:0;text-align:left;margin-left:0;margin-top:0;width:50pt;height:50pt;z-index:250524160;visibility:hidden" coordsize="139,506" o:spt="100" o:preferrelative="t" adj="0,,0" path="">
                  <v:stroke joinstyle="round"/>
                  <v:formulas/>
                  <v:path o:connecttype="segments"/>
                  <o:lock v:ext="edit" selection="t"/>
                </v:shape>
              </w:pict>
            </w:r>
            <w:r>
              <w:rPr>
                <w:noProof/>
                <w:snapToGrid/>
                <w:lang w:val="sv-SE" w:eastAsia="sv-SE"/>
              </w:rPr>
              <w:pict>
                <v:shape id="_x0000_s5821" type="#_x0000_t75" style="position:absolute;left:0;text-align:left;margin-left:26304.8pt;margin-top:7.05pt;width:327pt;height:123pt;z-index:-250137088;mso-wrap-edited:t;mso-position-horizontal:right" wrapcoords="11140 8921 192 9184 291 13004 11140 13267 11190 20906 21600 21468 21600 0 11140 -167 11140 8921" filled="t">
                  <v:imagedata r:id="rId1349" o:title="OrderStatusInformation"/>
                  <w10:wrap type="tight"/>
                </v:shape>
              </w:pict>
            </w:r>
            <w:r w:rsidR="00503198">
              <w:t xml:space="preserve">A group element that stores </w:t>
            </w:r>
            <w:r w:rsidR="0063094E">
              <w:t>two levels of o</w:t>
            </w:r>
            <w:r w:rsidR="00503198">
              <w:t>rder status codes.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OrderPrimaryStatus</w:t>
            </w:r>
          </w:p>
          <w:p w:rsidR="00503198" w:rsidRDefault="00503198" w:rsidP="00503198">
            <w:pPr>
              <w:pStyle w:val="Italic4"/>
            </w:pPr>
            <w:r>
              <w:t>OrderPrimaryStatus is mandatory. A single instance is required.</w:t>
            </w:r>
          </w:p>
          <w:p w:rsidR="00503198" w:rsidRDefault="00503198" w:rsidP="00503198">
            <w:pPr>
              <w:pStyle w:val="Normal4"/>
            </w:pPr>
            <w:r>
              <w:t>An element that contains the highest level status code pertaining to an entire order.</w:t>
            </w:r>
          </w:p>
          <w:p w:rsidR="00503198" w:rsidRDefault="00503198" w:rsidP="00503198">
            <w:pPr>
              <w:pStyle w:val="Bold4"/>
            </w:pPr>
            <w:r>
              <w:t>OrderSecondaryStatus</w:t>
            </w:r>
          </w:p>
          <w:p w:rsidR="00503198" w:rsidRDefault="00503198" w:rsidP="00503198">
            <w:pPr>
              <w:pStyle w:val="Italic4"/>
            </w:pPr>
            <w:r>
              <w:t>OrderSecondaryStatus is optional. A single instance might exist.</w:t>
            </w:r>
          </w:p>
          <w:p w:rsidR="00503198" w:rsidRDefault="00503198" w:rsidP="00503198">
            <w:pPr>
              <w:pStyle w:val="Normal4"/>
            </w:pPr>
            <w:r>
              <w:t>An element that contains a secondary status description pertaining to the entire order.</w:t>
            </w:r>
          </w:p>
          <w:p w:rsidR="00773CD0" w:rsidRDefault="00773CD0" w:rsidP="00773CD0">
            <w:pPr>
              <w:pStyle w:val="Bold4"/>
            </w:pPr>
            <w:r>
              <w:t>OrderStatusInformationDate</w:t>
            </w:r>
          </w:p>
          <w:p w:rsidR="00773CD0" w:rsidRDefault="00773CD0" w:rsidP="00773CD0">
            <w:pPr>
              <w:pStyle w:val="Italic4"/>
            </w:pPr>
            <w:r w:rsidRPr="00773CD0">
              <w:t>OrderStatusInformationDate</w:t>
            </w:r>
            <w:r>
              <w:t xml:space="preserve"> is optional. A single instance might exist.</w:t>
            </w:r>
          </w:p>
          <w:p w:rsidR="00773CD0" w:rsidRDefault="00773CD0" w:rsidP="00773CD0">
            <w:pPr>
              <w:pStyle w:val="Normal4"/>
            </w:pPr>
            <w:r>
              <w:t xml:space="preserve">The date and time when the specified </w:t>
            </w:r>
            <w:r w:rsidR="0063094E">
              <w:t>OrderStatus</w:t>
            </w:r>
            <w:r>
              <w:t xml:space="preserve"> was achieved.</w:t>
            </w:r>
          </w:p>
          <w:p w:rsidR="00773CD0" w:rsidRDefault="00773CD0" w:rsidP="00773CD0">
            <w:pPr>
              <w:pStyle w:val="Bold4"/>
            </w:pPr>
            <w:r>
              <w:t>QuantityInformation</w:t>
            </w:r>
          </w:p>
          <w:p w:rsidR="00773CD0" w:rsidRDefault="00773CD0" w:rsidP="00773CD0">
            <w:pPr>
              <w:pStyle w:val="Italic4"/>
            </w:pPr>
            <w:r>
              <w:t>QuantityInformation is optional. A single instance might exist.</w:t>
            </w:r>
          </w:p>
          <w:p w:rsidR="00773CD0" w:rsidRPr="00773CD0" w:rsidRDefault="00773CD0" w:rsidP="00503198">
            <w:pPr>
              <w:pStyle w:val="Normal4"/>
            </w:pPr>
            <w:r w:rsidRPr="00773CD0">
              <w:t>A group item containing information about quantity and informational quantity of similar items.</w:t>
            </w:r>
          </w:p>
        </w:tc>
      </w:tr>
    </w:tbl>
    <w:p w:rsidR="00503198" w:rsidRDefault="00503198" w:rsidP="00503198"/>
    <w:p w:rsidR="00C44B94" w:rsidRPr="00C44B94" w:rsidRDefault="00C44B94" w:rsidP="00C44B94">
      <w:pPr>
        <w:pStyle w:val="Heading2"/>
      </w:pPr>
      <w:bookmarkStart w:id="5959" w:name="_Toc371378343"/>
      <w:bookmarkStart w:id="5960" w:name="_Toc21213470"/>
      <w:bookmarkStart w:id="5961" w:name="OrderStatusInformationDate"/>
      <w:r w:rsidRPr="00C44B94">
        <w:t>OrderStatusInformationDate</w:t>
      </w:r>
      <w:bookmarkEnd w:id="5959"/>
      <w:bookmarkEnd w:id="5960"/>
      <w:bookmarkEnd w:id="5961"/>
    </w:p>
    <w:tbl>
      <w:tblPr>
        <w:tblW w:w="5000" w:type="pct"/>
        <w:tblCellMar>
          <w:top w:w="144" w:type="dxa"/>
          <w:left w:w="115" w:type="dxa"/>
          <w:right w:w="115" w:type="dxa"/>
        </w:tblCellMar>
        <w:tblLook w:val="01E0"/>
      </w:tblPr>
      <w:tblGrid>
        <w:gridCol w:w="9584"/>
      </w:tblGrid>
      <w:tr w:rsidR="00C44B94" w:rsidTr="00977074">
        <w:tc>
          <w:tcPr>
            <w:tcW w:w="5000" w:type="pct"/>
          </w:tcPr>
          <w:p w:rsidR="00C44B94" w:rsidRDefault="001978CB" w:rsidP="00977074">
            <w:pPr>
              <w:pStyle w:val="Normal2"/>
            </w:pPr>
            <w:r>
              <w:rPr>
                <w:noProof/>
                <w:snapToGrid/>
                <w:lang w:val="sv-SE" w:eastAsia="sv-SE"/>
              </w:rPr>
              <w:pict>
                <v:shape id="_x0000_s5824" type="#_x0000_t75" style="position:absolute;left:0;text-align:left;margin-left:22187.3pt;margin-top:7.05pt;width:281.25pt;height:73.5pt;z-index:-250136064;mso-wrap-edited:t;mso-position-horizontal:right" wrapcoords="14335 7215 165 7215 453 14047 14335 13386 14392 21100 21600 21380 21600 0 14220 602 14335 7215" filled="t">
                  <v:imagedata r:id="rId1350" o:title="OrderStatusInformationDate"/>
                  <w10:wrap type="tight"/>
                </v:shape>
              </w:pict>
            </w:r>
            <w:r w:rsidR="00C44B94" w:rsidRPr="00C44B94">
              <w:t xml:space="preserve">The date and time when the specified </w:t>
            </w:r>
            <w:r w:rsidR="0063094E">
              <w:t>OrderStatus</w:t>
            </w:r>
            <w:r w:rsidR="00C44B94" w:rsidRPr="00C44B94">
              <w:t xml:space="preserve"> was achieved.</w:t>
            </w:r>
          </w:p>
          <w:p w:rsidR="00C44B94" w:rsidRDefault="00C44B94" w:rsidP="00C44B94">
            <w:pPr>
              <w:pStyle w:val="Bold3"/>
            </w:pPr>
            <w:r>
              <w:t>(sequence)</w:t>
            </w:r>
          </w:p>
          <w:p w:rsidR="00C44B94" w:rsidRDefault="00C44B94" w:rsidP="00C44B94">
            <w:pPr>
              <w:pStyle w:val="Italic3"/>
            </w:pPr>
            <w:r>
              <w:t>The sequence of items below is mandatory. A single instance is required.</w:t>
            </w:r>
          </w:p>
          <w:p w:rsidR="00C44B94" w:rsidRDefault="00C44B94" w:rsidP="00C44B94">
            <w:pPr>
              <w:pStyle w:val="Bold4"/>
            </w:pPr>
            <w:r>
              <w:t>Date</w:t>
            </w:r>
          </w:p>
          <w:p w:rsidR="00C44B94" w:rsidRDefault="00C44B94" w:rsidP="00C44B94">
            <w:pPr>
              <w:pStyle w:val="Italic4"/>
            </w:pPr>
            <w:r>
              <w:t>Date is mandatory. A single instance is required.</w:t>
            </w:r>
          </w:p>
          <w:p w:rsidR="00C44B94" w:rsidRDefault="00C44B94" w:rsidP="00C44B94">
            <w:pPr>
              <w:pStyle w:val="Normal4"/>
            </w:pPr>
            <w:r>
              <w:t>A group element that contains the specification of Year, Month, and Day.</w:t>
            </w:r>
          </w:p>
          <w:p w:rsidR="00C44B94" w:rsidRDefault="00C44B94" w:rsidP="00C44B94">
            <w:pPr>
              <w:pStyle w:val="Bold4"/>
            </w:pPr>
            <w:r>
              <w:t>Time</w:t>
            </w:r>
          </w:p>
          <w:p w:rsidR="00C44B94" w:rsidRDefault="00C44B94" w:rsidP="00C44B94">
            <w:pPr>
              <w:pStyle w:val="Italic4"/>
            </w:pPr>
            <w:r>
              <w:t>Time is optional. A single instance might exist.</w:t>
            </w:r>
          </w:p>
          <w:p w:rsidR="00C44B94" w:rsidRDefault="00C44B94" w:rsidP="00C44B94">
            <w:pPr>
              <w:pStyle w:val="Normal4"/>
            </w:pPr>
            <w:r>
              <w:t>Times are treated in a standard XML fashion with a special case used to indicate a generalized “local” time. The standard XML approach to time is hh:mm:ss, hh:mm:ssZ, or hh:mm:ss±hh:mm.</w:t>
            </w:r>
          </w:p>
          <w:p w:rsidR="00C44B94" w:rsidRDefault="00C44B94" w:rsidP="00C44B94">
            <w:pPr>
              <w:pStyle w:val="ListBullet4"/>
            </w:pPr>
            <w:r>
              <w:t>hh:mm:ss±hh:mm is used to represent a time with a time zone. The time zone is communicated as the number of hours offset from the Universal Time Coordinate (UTC), a.k.a. Greenwich Mean Time.</w:t>
            </w:r>
          </w:p>
          <w:p w:rsidR="00C44B94" w:rsidRDefault="00C44B94" w:rsidP="00C44B94">
            <w:pPr>
              <w:pStyle w:val="ListBullet4"/>
            </w:pPr>
            <w:r>
              <w:t xml:space="preserve">hh:mm:ssZ indicates the time at Zulu (another name for UTC). </w:t>
            </w:r>
          </w:p>
          <w:p w:rsidR="00C44B94" w:rsidRPr="00C44B94" w:rsidRDefault="00C44B94" w:rsidP="00C44B94">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C44B94" w:rsidRDefault="00C44B94" w:rsidP="00C44B94"/>
    <w:p w:rsidR="00C44B94" w:rsidRDefault="00C44B94" w:rsidP="00503198"/>
    <w:p w:rsidR="00503198" w:rsidRDefault="00503198" w:rsidP="00503198">
      <w:pPr>
        <w:pStyle w:val="Heading2"/>
      </w:pPr>
      <w:bookmarkStart w:id="5962" w:name="_Toc259722405"/>
      <w:bookmarkStart w:id="5963" w:name="_Toc275502751"/>
      <w:bookmarkStart w:id="5964" w:name="_Toc371378344"/>
      <w:bookmarkStart w:id="5965" w:name="_Toc21213471"/>
      <w:bookmarkStart w:id="5966" w:name="OrderStatusNumber"/>
      <w:r>
        <w:t>OrderStatusNumber</w:t>
      </w:r>
      <w:bookmarkEnd w:id="5962"/>
      <w:bookmarkEnd w:id="5963"/>
      <w:bookmarkEnd w:id="5964"/>
      <w:bookmarkEnd w:id="5965"/>
      <w:bookmarkEnd w:id="59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97" o:spid="_x0000_s1965" style="position:absolute;left:0;text-align:left;margin-left:0;margin-top:0;width:50pt;height:50pt;z-index:250525184;visibility:hidden" coordsize="67,164" o:spt="100" o:preferrelative="t" adj="0,,0" path="">
                  <v:stroke joinstyle="round"/>
                  <v:formulas/>
                  <v:path o:connecttype="segments"/>
                  <o:lock v:ext="edit" selection="t"/>
                </v:shape>
              </w:pict>
            </w:r>
            <w:r w:rsidRPr="001978CB">
              <w:pict>
                <v:shape id="_x0000_s3932" style="position:absolute;left:0;text-align:left;margin-left:5242.5pt;margin-top:7.2pt;width:98.25pt;height:40.5pt;z-index:-251930112;mso-wrap-edited:t;mso-position-horizontal:right" coordsize="" o:spt="100" wrapcoords="-30 104 1000 104 1000 1105 1000 1105 -30 1105 -30 104" adj="0,,0" path="">
                  <v:stroke joinstyle="round"/>
                  <v:imagedata r:id="rId1351" o:title="dc_997"/>
                  <v:formulas/>
                  <v:path o:connecttype="segments"/>
                  <w10:wrap type="tight"/>
                </v:shape>
              </w:pict>
            </w:r>
            <w:r w:rsidR="00503198">
              <w:t xml:space="preserve">A number used to identify the </w:t>
            </w:r>
            <w:r w:rsidR="0063094E">
              <w:t>OrderStatus</w:t>
            </w:r>
            <w:r w:rsidR="00503198">
              <w:t xml:space="preserve"> report.</w:t>
            </w:r>
          </w:p>
        </w:tc>
      </w:tr>
    </w:tbl>
    <w:p w:rsidR="00503198" w:rsidRDefault="00503198" w:rsidP="00503198"/>
    <w:p w:rsidR="00503198" w:rsidRDefault="00503198" w:rsidP="00503198">
      <w:pPr>
        <w:pStyle w:val="Heading2"/>
      </w:pPr>
      <w:bookmarkStart w:id="5967" w:name="_Toc259722406"/>
      <w:bookmarkStart w:id="5968" w:name="_Toc275502752"/>
      <w:bookmarkStart w:id="5969" w:name="_Toc371378345"/>
      <w:bookmarkStart w:id="5970" w:name="_Toc21213472"/>
      <w:bookmarkStart w:id="5971" w:name="OrderStatusReference"/>
      <w:r w:rsidRPr="003A1E09">
        <w:t>OrderStatusReference</w:t>
      </w:r>
      <w:bookmarkEnd w:id="5967"/>
      <w:bookmarkEnd w:id="5968"/>
      <w:bookmarkEnd w:id="5969"/>
      <w:bookmarkEnd w:id="5970"/>
      <w:bookmarkEnd w:id="5971"/>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1978CB" w:rsidP="00503198">
            <w:pPr>
              <w:pStyle w:val="Normal2"/>
            </w:pPr>
            <w:r w:rsidRPr="001978CB">
              <w:rPr>
                <w:noProof/>
              </w:rPr>
              <w:pict>
                <v:shape id="_x0000_s3987" type="#_x0000_t75" style="position:absolute;left:0;text-align:left;margin-left:22052.3pt;margin-top:7.05pt;width:279.75pt;height:96pt;z-index:-251880960;mso-wrap-edited:t;mso-position-horizontal:right" wrapcoords="120 6874 467 15142 9096 14805 9327 21555 21600 21431 21600 0 9269 124 9327 7211 120 6874" filled="t">
                  <v:imagedata r:id="rId1352" o:title="OrderStatusReference"/>
                  <w10:wrap type="tight"/>
                </v:shape>
              </w:pict>
            </w:r>
            <w:r w:rsidR="00503198" w:rsidRPr="003A1E09">
              <w:rPr>
                <w:noProof/>
              </w:rPr>
              <w:t xml:space="preserve">An item detailing relevant references (such as contract number) pertaining to the </w:t>
            </w:r>
            <w:r w:rsidR="0063094E">
              <w:rPr>
                <w:noProof/>
              </w:rPr>
              <w:t>OrderStatus</w:t>
            </w:r>
            <w:r w:rsidR="00503198" w:rsidRPr="003A1E09">
              <w:rPr>
                <w:noProof/>
              </w:rPr>
              <w:t>. The type of reference is identified by the attribute OrderStatusReferenceType</w:t>
            </w:r>
            <w:r w:rsidR="00503198" w:rsidRPr="003B6F76">
              <w:t>.</w:t>
            </w:r>
          </w:p>
          <w:p w:rsidR="00503198" w:rsidRDefault="00503198" w:rsidP="00503198">
            <w:pPr>
              <w:pStyle w:val="Bold3"/>
            </w:pPr>
            <w:r w:rsidRPr="003A1E09">
              <w:t>OrderStatusReference</w:t>
            </w:r>
            <w:r>
              <w:t>Type [attribute]</w:t>
            </w:r>
          </w:p>
          <w:p w:rsidR="00503198" w:rsidRDefault="00503198" w:rsidP="00503198">
            <w:pPr>
              <w:pStyle w:val="Italic3"/>
            </w:pPr>
            <w:r w:rsidRPr="003A1E09">
              <w:t>OrderStatusReference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3A1E09">
              <w:t>OrderStatusReference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4E5BAF" w:rsidP="00503198">
            <w:pPr>
              <w:pStyle w:val="Normal3"/>
            </w:pPr>
            <w:r>
              <w:t xml:space="preserve">Identifies the type of party or the agency that </w:t>
            </w:r>
            <w:r w:rsidR="00503198">
              <w:t>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5972" w:name="_Toc259722407"/>
      <w:bookmarkStart w:id="5973" w:name="_Toc275502753"/>
      <w:bookmarkStart w:id="5974" w:name="_Toc371378346"/>
      <w:bookmarkStart w:id="5975" w:name="_Toc21213473"/>
      <w:bookmarkStart w:id="5976" w:name="OrderStatusReferenceType_a"/>
      <w:r w:rsidRPr="003A1E09">
        <w:t>OrderStatusReference</w:t>
      </w:r>
      <w:r>
        <w:t>Type [attribute]</w:t>
      </w:r>
      <w:bookmarkEnd w:id="5972"/>
      <w:bookmarkEnd w:id="5973"/>
      <w:bookmarkEnd w:id="5974"/>
      <w:bookmarkEnd w:id="5975"/>
      <w:bookmarkEnd w:id="5976"/>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978CB" w:rsidP="00503198">
            <w:pPr>
              <w:pStyle w:val="Normal2"/>
            </w:pPr>
            <w:r w:rsidRPr="001978CB">
              <w:rPr>
                <w:noProof/>
              </w:rPr>
              <w:pict>
                <v:shape id="_x0000_s3988" type="#_x0000_t75" style="position:absolute;left:0;text-align:left;margin-left:9159.8pt;margin-top:7.05pt;width:136.5pt;height:34.5pt;z-index:-251879936;mso-position-horizontal:right" wrapcoords="-119 0 -119 21130 21600 21130 21600 0 -119 0" filled="t">
                  <v:imagedata r:id="rId1353" o:title="OrderStatus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5977" w:name="_Toc259722408"/>
      <w:bookmarkStart w:id="5978" w:name="_Toc275502754"/>
      <w:bookmarkStart w:id="5979" w:name="_Toc371378347"/>
      <w:bookmarkStart w:id="5980" w:name="_Toc21213474"/>
      <w:bookmarkStart w:id="5981" w:name="OrderStatusRequestDetail"/>
      <w:r>
        <w:t>OrderStatusRequestDetail</w:t>
      </w:r>
      <w:bookmarkEnd w:id="5977"/>
      <w:bookmarkEnd w:id="5978"/>
      <w:bookmarkEnd w:id="5979"/>
      <w:bookmarkEnd w:id="5980"/>
      <w:bookmarkEnd w:id="59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98" o:spid="_x0000_s1966" style="position:absolute;left:0;text-align:left;margin-left:0;margin-top:0;width:50pt;height:50pt;z-index:250526208;visibility:hidden" coordsize="951,643" o:spt="100" o:preferrelative="t" adj="0,,0" path="">
                  <v:stroke joinstyle="round"/>
                  <v:formulas/>
                  <v:path o:connecttype="segments"/>
                  <o:lock v:ext="edit" selection="t"/>
                </v:shape>
              </w:pict>
            </w:r>
            <w:r w:rsidRPr="001978CB">
              <w:rPr>
                <w:noProof/>
              </w:rPr>
              <w:pict>
                <v:shape id="_x0000_s6791" type="#_x0000_t75" style="position:absolute;left:0;text-align:left;margin-left:34175.3pt;margin-top:7.05pt;width:414.45pt;height:617.3pt;z-index:-249659904;mso-wrap-edited:t;mso-position-horizontal:right" wrapcoords="5 5635 169 6797 7739 6774 7640 11879 10642 11879 10642 20402 13220 20402 13319 21474 21600 21574 21600 0 7315 5 7575 5635 5 5635" filled="t">
                  <v:imagedata r:id="rId1354" o:title="OrderStatusRequestDetail"/>
                  <w10:wrap type="tight"/>
                </v:shape>
              </w:pict>
            </w:r>
            <w:r w:rsidR="005D21DD" w:rsidRPr="005D21DD">
              <w:t>A grouping element that provides the parameters to be used when responding with an OrderStatus e-Document</w:t>
            </w:r>
            <w:r w:rsidR="00503198">
              <w:t>.</w:t>
            </w:r>
          </w:p>
          <w:p w:rsidR="00503198" w:rsidRDefault="00503198" w:rsidP="00503198">
            <w:pPr>
              <w:pStyle w:val="Bold3"/>
            </w:pPr>
            <w:r>
              <w:t>OrderStatusRequestDetailType [attribute]</w:t>
            </w:r>
          </w:p>
          <w:p w:rsidR="00503198" w:rsidRDefault="00503198" w:rsidP="00503198">
            <w:pPr>
              <w:pStyle w:val="Italic3"/>
            </w:pPr>
            <w:r>
              <w:t>OrderStatusRequestDetailType is mandatory. A single instance is required.</w:t>
            </w:r>
          </w:p>
          <w:p w:rsidR="00503198" w:rsidRDefault="00503198" w:rsidP="00503198">
            <w:pPr>
              <w:pStyle w:val="Normal3"/>
            </w:pPr>
            <w:r>
              <w:t xml:space="preserve">Communicates the method in which the </w:t>
            </w:r>
            <w:r w:rsidR="0063094E">
              <w:t>OrderStatus</w:t>
            </w:r>
            <w:r>
              <w:t xml:space="preserve"> should be summarized.</w:t>
            </w:r>
          </w:p>
          <w:p w:rsidR="00503198" w:rsidRDefault="00503198" w:rsidP="00503198">
            <w:pPr>
              <w:pStyle w:val="Normal3"/>
            </w:pPr>
            <w:r>
              <w:t>Refer to OrderStatusRequestDetailType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ForwarderParty</w:t>
            </w:r>
          </w:p>
          <w:p w:rsidR="00503198" w:rsidRDefault="00503198" w:rsidP="00503198">
            <w:pPr>
              <w:pStyle w:val="Italic4"/>
            </w:pPr>
            <w:r>
              <w:t>ForwarderParty is optional. Multiple instances might exist.</w:t>
            </w:r>
          </w:p>
          <w:p w:rsidR="00503198" w:rsidRDefault="00503198" w:rsidP="00503198">
            <w:pPr>
              <w:pStyle w:val="Normal4"/>
            </w:pPr>
            <w:r>
              <w:t>The trading partner involved in the forwarding of the shipment.</w:t>
            </w:r>
          </w:p>
          <w:p w:rsidR="00503198" w:rsidRDefault="00503198" w:rsidP="00503198">
            <w:pPr>
              <w:pStyle w:val="Bold4"/>
            </w:pPr>
            <w:r>
              <w:t>MerchantParty</w:t>
            </w:r>
          </w:p>
          <w:p w:rsidR="00503198" w:rsidRDefault="00503198" w:rsidP="00503198">
            <w:pPr>
              <w:pStyle w:val="Italic4"/>
            </w:pPr>
            <w:r>
              <w:t>MerchantParty is optional. Multiple instances might exist.</w:t>
            </w:r>
          </w:p>
          <w:p w:rsidR="00503198" w:rsidRDefault="00503198" w:rsidP="00503198">
            <w:pPr>
              <w:pStyle w:val="Normal4"/>
            </w:pPr>
            <w:r>
              <w:t xml:space="preserve">This named party represents the merchant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SalesOfficeParty</w:t>
            </w:r>
          </w:p>
          <w:p w:rsidR="00503198" w:rsidRDefault="00503198" w:rsidP="00503198">
            <w:pPr>
              <w:pStyle w:val="Italic4"/>
            </w:pPr>
            <w:r>
              <w:t>SalesOfficeParty is optional. Multiple instances might exist.</w:t>
            </w:r>
          </w:p>
          <w:p w:rsidR="00503198" w:rsidRDefault="00503198" w:rsidP="00503198">
            <w:pPr>
              <w:pStyle w:val="Normal4"/>
            </w:pPr>
            <w:r>
              <w:t xml:space="preserve">This named party represents the sales office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63094E" w:rsidRDefault="00503198" w:rsidP="00503198">
            <w:pPr>
              <w:pStyle w:val="Normal4"/>
            </w:pPr>
            <w:r>
              <w:t>A group element that stores two levels of O</w:t>
            </w:r>
          </w:p>
          <w:p w:rsidR="00503198" w:rsidRDefault="0063094E" w:rsidP="00503198">
            <w:pPr>
              <w:pStyle w:val="Normal4"/>
            </w:pPr>
            <w:r>
              <w:t>o</w:t>
            </w:r>
            <w:r w:rsidR="00503198">
              <w:t>rder status codes.</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(choice)</w:t>
            </w:r>
          </w:p>
          <w:p w:rsidR="00503198" w:rsidRDefault="00503198" w:rsidP="00503198">
            <w:pPr>
              <w:pStyle w:val="Italic4"/>
            </w:pPr>
            <w:r>
              <w:t xml:space="preserve">[choice] is </w:t>
            </w:r>
            <w:r w:rsidR="003E5B25" w:rsidRPr="003E5B25">
              <w:t>optional. A single instance might exist</w:t>
            </w:r>
            <w:r>
              <w:t xml:space="preserve">. </w:t>
            </w:r>
          </w:p>
          <w:p w:rsidR="00503198" w:rsidRDefault="00503198" w:rsidP="00503198">
            <w:pPr>
              <w:pStyle w:val="Bold5"/>
            </w:pPr>
            <w:r>
              <w:t>ByPurchaseOrder</w:t>
            </w:r>
          </w:p>
          <w:p w:rsidR="00503198" w:rsidRDefault="00503198" w:rsidP="00503198">
            <w:pPr>
              <w:pStyle w:val="Italic5"/>
            </w:pPr>
            <w:r>
              <w:t xml:space="preserve">ByPurchaseOrder is </w:t>
            </w:r>
            <w:r w:rsidR="003E5B25" w:rsidRPr="003E5B25">
              <w:t>mandatory. A single instance is required</w:t>
            </w:r>
            <w:r>
              <w:t xml:space="preserve">. </w:t>
            </w:r>
          </w:p>
          <w:p w:rsidR="00503198" w:rsidRDefault="00503198" w:rsidP="00503198">
            <w:pPr>
              <w:pStyle w:val="Normal5"/>
            </w:pPr>
            <w:r>
              <w:t>Selection crite</w:t>
            </w:r>
            <w:r w:rsidR="00D41641">
              <w:t>ria for communicating purchase o</w:t>
            </w:r>
            <w:r>
              <w:t>rder information.</w:t>
            </w:r>
          </w:p>
          <w:p w:rsidR="00503198" w:rsidRDefault="00503198" w:rsidP="00503198">
            <w:pPr>
              <w:pStyle w:val="Bold5"/>
            </w:pPr>
            <w:r>
              <w:t>BySupplierOrderNumber</w:t>
            </w:r>
          </w:p>
          <w:p w:rsidR="00503198" w:rsidRDefault="00503198" w:rsidP="00503198">
            <w:pPr>
              <w:pStyle w:val="Italic5"/>
            </w:pPr>
            <w:r>
              <w:t xml:space="preserve">BySupplierOrderNumber is </w:t>
            </w:r>
            <w:r w:rsidR="003E5B25" w:rsidRPr="003E5B25">
              <w:t>mandatory. A single instance is required</w:t>
            </w:r>
            <w:r>
              <w:t xml:space="preserve">. </w:t>
            </w:r>
          </w:p>
          <w:p w:rsidR="00503198" w:rsidRDefault="00503198" w:rsidP="00503198">
            <w:pPr>
              <w:pStyle w:val="Normal6"/>
            </w:pPr>
            <w:r>
              <w:t>Selection criteria for communicating Supplier Order information</w:t>
            </w:r>
          </w:p>
          <w:p w:rsidR="00503198" w:rsidRDefault="00503198" w:rsidP="00503198">
            <w:pPr>
              <w:pStyle w:val="Bold5"/>
            </w:pPr>
            <w:r>
              <w:t>Product</w:t>
            </w:r>
          </w:p>
          <w:p w:rsidR="00503198" w:rsidRDefault="00503198" w:rsidP="00503198">
            <w:pPr>
              <w:pStyle w:val="Italic5"/>
            </w:pPr>
            <w:r>
              <w:t xml:space="preserve">Product is </w:t>
            </w:r>
            <w:r w:rsidR="003E5B25" w:rsidRPr="003E5B25">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5982" w:name="_Toc259722409"/>
      <w:bookmarkStart w:id="5983" w:name="_Toc275502755"/>
      <w:bookmarkStart w:id="5984" w:name="_Toc371378348"/>
      <w:bookmarkStart w:id="5985" w:name="_Toc21213475"/>
      <w:bookmarkStart w:id="5986" w:name="OrderStatusRequestDetailType_a"/>
      <w:r>
        <w:t>OrderStatusRequestDetailType [attribute]</w:t>
      </w:r>
      <w:bookmarkEnd w:id="5982"/>
      <w:bookmarkEnd w:id="5983"/>
      <w:bookmarkEnd w:id="5984"/>
      <w:bookmarkEnd w:id="5985"/>
      <w:bookmarkEnd w:id="59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999" o:spid="_x0000_s1967" style="position:absolute;left:0;text-align:left;margin-left:0;margin-top:0;width:50pt;height:50pt;z-index:250527232;visibility:hidden" coordsize="89,272" o:spt="100" o:preferrelative="t" adj="0,,0" path="">
                  <v:stroke joinstyle="round"/>
                  <v:formulas/>
                  <v:path o:connecttype="segments"/>
                  <o:lock v:ext="edit" selection="t"/>
                </v:shape>
              </w:pict>
            </w:r>
            <w:r w:rsidRPr="001978CB">
              <w:pict>
                <v:shape id="_x0000_s3934" style="position:absolute;left:0;text-align:left;margin-left:11115pt;margin-top:7.2pt;width:163.5pt;height:53.25pt;z-index:-251929088;mso-wrap-edited:t;mso-position-horizontal:right" coordsize="" o:spt="100" wrapcoords="-30 0 1000 0 1000 1079 1000 1079 -30 1079 -30 0" adj="0,,0" path="">
                  <v:stroke joinstyle="round"/>
                  <v:imagedata r:id="rId1355" o:title="dc_999"/>
                  <v:formulas/>
                  <v:path o:connecttype="segments"/>
                  <w10:wrap type="tight"/>
                </v:shape>
              </w:pict>
            </w:r>
            <w:r w:rsidR="00503198">
              <w:t xml:space="preserve">Communicates the method in which the </w:t>
            </w:r>
            <w:r w:rsidR="0063094E">
              <w:t>OrderStatus</w:t>
            </w:r>
            <w:r w:rsidR="00503198">
              <w:t xml:space="preserve"> should be summarized.</w:t>
            </w:r>
          </w:p>
          <w:p w:rsidR="00503198" w:rsidRDefault="00503198" w:rsidP="00503198">
            <w:pPr>
              <w:pStyle w:val="Italic2"/>
            </w:pPr>
            <w:r>
              <w:t>This item is restricted to the following list.</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5987" w:name="_Toc259722410"/>
      <w:bookmarkStart w:id="5988" w:name="_Toc275502756"/>
      <w:bookmarkStart w:id="5989" w:name="_Toc371378349"/>
      <w:bookmarkStart w:id="5990" w:name="_Toc21213476"/>
      <w:bookmarkStart w:id="5991" w:name="OrderStatusResponseDate"/>
      <w:r>
        <w:t>OrderStatusResponseDate</w:t>
      </w:r>
      <w:bookmarkEnd w:id="5987"/>
      <w:bookmarkEnd w:id="5988"/>
      <w:bookmarkEnd w:id="5989"/>
      <w:bookmarkEnd w:id="5990"/>
      <w:bookmarkEnd w:id="59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00" o:spid="_x0000_s1968" style="position:absolute;left:0;text-align:left;margin-left:0;margin-top:0;width:50pt;height:50pt;z-index:250528256;visibility:hidden" coordsize="139,462" o:spt="100" o:preferrelative="t" adj="0,,0" path="">
                  <v:stroke joinstyle="round"/>
                  <v:formulas/>
                  <v:path o:connecttype="segments"/>
                  <o:lock v:ext="edit" selection="t"/>
                </v:shape>
              </w:pict>
            </w:r>
            <w:r w:rsidRPr="001978CB">
              <w:pict>
                <v:shape id="_x0000_s3935" style="position:absolute;left:0;text-align:left;margin-left:21375pt;margin-top:7.2pt;width:277.5pt;height:83.25pt;z-index:-251928064;mso-wrap-edited:t;mso-position-horizontal:right" coordsize="" o:spt="100" wrapcoords="-30 424 424 424 681 424 681 151 681 151 681 0 1000 0 1000 0 1000 1051 681 1051 681 763 424 763 424 756 -30 756 -30 424" adj="0,,0" path="">
                  <v:stroke joinstyle="round"/>
                  <v:imagedata r:id="rId1356" o:title="dc_1000"/>
                  <v:formulas/>
                  <v:path o:connecttype="segments"/>
                  <w10:wrap type="tight"/>
                </v:shape>
              </w:pict>
            </w:r>
            <w:r w:rsidR="00503198">
              <w:t xml:space="preserve">The Date and Time that the OrderStatus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992" w:name="_Toc259722411"/>
      <w:bookmarkStart w:id="5993" w:name="_Toc275502757"/>
      <w:bookmarkStart w:id="5994" w:name="_Toc371378350"/>
      <w:bookmarkStart w:id="5995" w:name="_Toc21213477"/>
      <w:r>
        <w:t>OrderStatusType [attribute]</w:t>
      </w:r>
      <w:bookmarkEnd w:id="5992"/>
      <w:bookmarkEnd w:id="5993"/>
      <w:bookmarkEnd w:id="5994"/>
      <w:bookmarkEnd w:id="59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01" o:spid="_x0000_s1969" style="position:absolute;left:0;text-align:left;margin-left:0;margin-top:0;width:50pt;height:50pt;z-index:250529280;visibility:hidden" coordsize="89,222" o:spt="100" o:preferrelative="t" adj="0,,0" path="">
                  <v:stroke joinstyle="round"/>
                  <v:formulas/>
                  <v:path o:connecttype="segments"/>
                  <o:lock v:ext="edit" selection="t"/>
                </v:shape>
              </w:pict>
            </w:r>
            <w:r w:rsidRPr="001978CB">
              <w:pict>
                <v:shape id="_x0000_s3936" style="position:absolute;left:0;text-align:left;margin-left:8415pt;margin-top:7.2pt;width:133.5pt;height:53.25pt;z-index:-251927040;mso-wrap-edited:t;mso-position-horizontal:right" coordsize="" o:spt="100" wrapcoords="-30 0 1000 0 1000 1079 1000 1079 -30 1079 -30 0" adj="0,,0" path="">
                  <v:stroke joinstyle="round"/>
                  <v:imagedata r:id="rId1357" o:title="dc_1001"/>
                  <v:formulas/>
                  <v:path o:connecttype="segments"/>
                  <w10:wrap type="tight"/>
                </v:shape>
              </w:pict>
            </w:r>
            <w:r w:rsidR="00503198">
              <w:t xml:space="preserve">Communicates the method in which the </w:t>
            </w:r>
            <w:r w:rsidR="0063094E">
              <w:t>OrderStatus</w:t>
            </w:r>
            <w:r w:rsidR="00503198">
              <w:t xml:space="preserve"> has been, or should be, summarized.</w:t>
            </w:r>
          </w:p>
          <w:p w:rsidR="00503198" w:rsidRDefault="00503198" w:rsidP="00503198">
            <w:pPr>
              <w:pStyle w:val="Italic2"/>
            </w:pPr>
            <w:r>
              <w:t>This item is restricted to the following list.</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5996" w:name="_Toc259722412"/>
      <w:bookmarkStart w:id="5997" w:name="_Toc275502758"/>
      <w:bookmarkStart w:id="5998" w:name="_Toc371378351"/>
      <w:bookmarkStart w:id="5999" w:name="_Toc21213478"/>
      <w:bookmarkStart w:id="6000" w:name="OrderStatusType_a"/>
      <w:r>
        <w:t>OrderStatusType [attribute]</w:t>
      </w:r>
      <w:bookmarkEnd w:id="5996"/>
      <w:bookmarkEnd w:id="5997"/>
      <w:bookmarkEnd w:id="5998"/>
      <w:bookmarkEnd w:id="5999"/>
      <w:bookmarkEnd w:id="60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02" o:spid="_x0000_s1970" style="position:absolute;left:0;text-align:left;margin-left:0;margin-top:0;width:50pt;height:50pt;z-index:250530304;visibility:hidden" coordsize="89,245" o:spt="100" o:preferrelative="t" adj="0,,0" path="">
                  <v:stroke joinstyle="round"/>
                  <v:formulas/>
                  <v:path o:connecttype="segments"/>
                  <o:lock v:ext="edit" selection="t"/>
                </v:shape>
              </w:pict>
            </w:r>
            <w:r w:rsidRPr="001978CB">
              <w:pict>
                <v:shape id="_x0000_s3937" style="position:absolute;left:0;text-align:left;margin-left:9630pt;margin-top:7.2pt;width:147pt;height:53.25pt;z-index:-251926016;mso-wrap-edited:t;mso-position-horizontal:right" coordsize="" o:spt="100" wrapcoords="-30 0 1000 0 1000 1079 1000 1079 -30 1079 -30 0" adj="0,,0" path="">
                  <v:stroke joinstyle="round"/>
                  <v:imagedata r:id="rId1358" o:title="dc_1002"/>
                  <v:formulas/>
                  <v:path o:connecttype="segments"/>
                  <w10:wrap type="tight"/>
                </v:shape>
              </w:pict>
            </w:r>
            <w:r w:rsidR="00503198">
              <w:t xml:space="preserve">Defines the status of the entire </w:t>
            </w:r>
            <w:r w:rsidR="00D41641">
              <w:t>PurchaseOrder</w:t>
            </w:r>
            <w:r w:rsidR="00503198">
              <w:t xml:space="preserve"> </w:t>
            </w:r>
            <w:r w:rsidR="00ED105B">
              <w:t>e-Document</w:t>
            </w:r>
            <w:r w:rsidR="00503198">
              <w:t>, in other words,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1E157A" w:rsidRDefault="001E157A" w:rsidP="001E157A">
      <w:pPr>
        <w:pStyle w:val="Heading2"/>
      </w:pPr>
      <w:bookmarkStart w:id="6001" w:name="_Toc371378352"/>
      <w:bookmarkStart w:id="6002" w:name="_Toc21213479"/>
      <w:bookmarkStart w:id="6003" w:name="OrderTitle"/>
      <w:r>
        <w:t>OrderTitle</w:t>
      </w:r>
      <w:bookmarkEnd w:id="6001"/>
      <w:bookmarkEnd w:id="6002"/>
      <w:bookmarkEnd w:id="6003"/>
    </w:p>
    <w:tbl>
      <w:tblPr>
        <w:tblW w:w="5000" w:type="pct"/>
        <w:tblCellMar>
          <w:top w:w="144" w:type="dxa"/>
          <w:left w:w="115" w:type="dxa"/>
          <w:right w:w="115" w:type="dxa"/>
        </w:tblCellMar>
        <w:tblLook w:val="01E0"/>
      </w:tblPr>
      <w:tblGrid>
        <w:gridCol w:w="9584"/>
      </w:tblGrid>
      <w:tr w:rsidR="001E157A" w:rsidTr="00C97B2C">
        <w:tc>
          <w:tcPr>
            <w:tcW w:w="5000" w:type="pct"/>
          </w:tcPr>
          <w:p w:rsidR="001E157A" w:rsidRDefault="001978CB" w:rsidP="00C97B2C">
            <w:pPr>
              <w:pStyle w:val="Normal2"/>
            </w:pPr>
            <w:r w:rsidRPr="001978CB">
              <w:rPr>
                <w:noProof/>
              </w:rPr>
              <w:pict>
                <v:shape id="_x0000_s6135" type="#_x0000_t75" style="position:absolute;left:0;text-align:left;margin-left:3354.8pt;margin-top:7.05pt;width:1in;height:37.5pt;z-index:-250043904;mso-wrap-edited:t;mso-position-horizontal:right" wrapcoords="-225 0 -225 21168 21600 21168 21600 0 18975 -432 -225 0" filled="t">
                  <v:imagedata r:id="rId1359" o:title="OrderTitle"/>
                  <w10:wrap type="tight"/>
                </v:shape>
              </w:pict>
            </w:r>
            <w:r w:rsidR="001E157A">
              <w:t xml:space="preserve">A </w:t>
            </w:r>
            <w:r w:rsidR="001E157A" w:rsidRPr="001E157A">
              <w:t>text describing the context of the order</w:t>
            </w:r>
            <w:r w:rsidR="001E157A">
              <w:t>.</w:t>
            </w:r>
          </w:p>
        </w:tc>
      </w:tr>
    </w:tbl>
    <w:p w:rsidR="001E157A" w:rsidRDefault="001E157A" w:rsidP="00503198"/>
    <w:p w:rsidR="00503198" w:rsidRDefault="00503198" w:rsidP="00503198">
      <w:pPr>
        <w:pStyle w:val="Heading2"/>
      </w:pPr>
      <w:bookmarkStart w:id="6004" w:name="_Toc259722413"/>
      <w:bookmarkStart w:id="6005" w:name="_Toc275502759"/>
      <w:bookmarkStart w:id="6006" w:name="_Toc371378353"/>
      <w:bookmarkStart w:id="6007" w:name="_Toc21213480"/>
      <w:r>
        <w:t>OrderType [attribute]</w:t>
      </w:r>
      <w:bookmarkEnd w:id="6004"/>
      <w:bookmarkEnd w:id="6005"/>
      <w:bookmarkEnd w:id="6006"/>
      <w:bookmarkEnd w:id="60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03" o:spid="_x0000_s1971" style="position:absolute;left:0;text-align:left;margin-left:0;margin-top:0;width:50pt;height:50pt;z-index:250531328;visibility:hidden" coordsize="89,223" o:spt="100" o:preferrelative="t" adj="0,,0" path="">
                  <v:stroke joinstyle="round"/>
                  <v:formulas/>
                  <v:path o:connecttype="segments"/>
                  <o:lock v:ext="edit" selection="t"/>
                </v:shape>
              </w:pict>
            </w:r>
            <w:r w:rsidRPr="001978CB">
              <w:pict>
                <v:shape id="_x0000_s3938" style="position:absolute;left:0;text-align:left;margin-left:8415pt;margin-top:7.2pt;width:133.5pt;height:53.25pt;z-index:-251924992;mso-wrap-edited:t;mso-position-horizontal:right" coordsize="" o:spt="100" wrapcoords="-30 0 1000 0 1000 1079 1000 1079 -30 1079 -30 0" adj="0,,0" path="">
                  <v:stroke joinstyle="round"/>
                  <v:imagedata r:id="rId1360" o:title="dc_1003"/>
                  <v:formulas/>
                  <v:path o:connecttype="segments"/>
                  <w10:wrap type="tight"/>
                </v:shape>
              </w:pict>
            </w:r>
            <w:r w:rsidR="00503198">
              <w:t>Defines the type of OrderConfirmation being communicated.</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ConfirmingOrder</w:t>
            </w:r>
          </w:p>
          <w:p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rsidR="00503198" w:rsidRDefault="00503198" w:rsidP="00503198">
            <w:pPr>
              <w:pStyle w:val="Bold3"/>
            </w:pPr>
            <w:r>
              <w:t>ConsumptionOrder</w:t>
            </w:r>
          </w:p>
          <w:p w:rsidR="00503198" w:rsidRDefault="00503198" w:rsidP="00503198">
            <w:pPr>
              <w:pStyle w:val="Normal3"/>
            </w:pPr>
            <w:r>
              <w:t xml:space="preserve">A </w:t>
            </w:r>
            <w:r w:rsidR="00D41641">
              <w:t>PurchaseOrder</w:t>
            </w:r>
            <w:r>
              <w:t xml:space="preserve"> that is based upon consumption for a particular period of time or instance.</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503198" w:rsidRDefault="00503198" w:rsidP="00503198">
            <w:pPr>
              <w:pStyle w:val="Bold3"/>
            </w:pPr>
            <w:r>
              <w:t>TrialOrder</w:t>
            </w:r>
          </w:p>
          <w:p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rsidR="00503198" w:rsidRDefault="00503198" w:rsidP="00503198"/>
    <w:p w:rsidR="00503198" w:rsidRDefault="00503198" w:rsidP="00503198">
      <w:pPr>
        <w:pStyle w:val="Heading2"/>
      </w:pPr>
      <w:bookmarkStart w:id="6008" w:name="_Toc259722414"/>
      <w:bookmarkStart w:id="6009" w:name="_Toc275502760"/>
      <w:bookmarkStart w:id="6010" w:name="_Toc371378354"/>
      <w:bookmarkStart w:id="6011" w:name="_Toc21213481"/>
      <w:r>
        <w:t>OrderType [attribute]</w:t>
      </w:r>
      <w:bookmarkEnd w:id="6008"/>
      <w:bookmarkEnd w:id="6009"/>
      <w:bookmarkEnd w:id="6010"/>
      <w:bookmarkEnd w:id="60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04" o:spid="_x0000_s1972" style="position:absolute;left:0;text-align:left;margin-left:0;margin-top:0;width:50pt;height:50pt;z-index:250532352;visibility:hidden" coordsize="89,260" o:spt="100" o:preferrelative="t" adj="0,,0" path="">
                  <v:stroke joinstyle="round"/>
                  <v:formulas/>
                  <v:path o:connecttype="segments"/>
                  <o:lock v:ext="edit" selection="t"/>
                </v:shape>
              </w:pict>
            </w:r>
            <w:r w:rsidRPr="001978CB">
              <w:pict>
                <v:shape id="_x0000_s3939" style="position:absolute;left:0;text-align:left;margin-left:145in;margin-top:7.2pt;width:156pt;height:53.25pt;z-index:-251923968;mso-wrap-edited:t;mso-position-horizontal:right" coordsize="" o:spt="100" wrapcoords="-30 0 1000 0 1000 1079 1000 1079 -30 1079 -30 0" adj="0,,0" path="">
                  <v:stroke joinstyle="round"/>
                  <v:imagedata r:id="rId1361" o:title="dc_1004"/>
                  <v:formulas/>
                  <v:path o:connecttype="segments"/>
                  <w10:wrap type="tight"/>
                </v:shape>
              </w:pict>
            </w:r>
            <w:r w:rsidR="00503198">
              <w:t>Defines the type of OrderConfirmationWood being communicated.</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rsidR="00503198" w:rsidRDefault="00503198" w:rsidP="00503198"/>
    <w:p w:rsidR="00503198" w:rsidRDefault="00503198" w:rsidP="00503198">
      <w:pPr>
        <w:pStyle w:val="Heading2"/>
      </w:pPr>
      <w:bookmarkStart w:id="6012" w:name="_Toc259722415"/>
      <w:bookmarkStart w:id="6013" w:name="_Toc275502761"/>
      <w:bookmarkStart w:id="6014" w:name="_Toc371378355"/>
      <w:bookmarkStart w:id="6015" w:name="_Toc21213482"/>
      <w:bookmarkStart w:id="6016" w:name="OrderType_a"/>
      <w:r>
        <w:t>OrderType [attribute]</w:t>
      </w:r>
      <w:bookmarkEnd w:id="6012"/>
      <w:bookmarkEnd w:id="6013"/>
      <w:bookmarkEnd w:id="6014"/>
      <w:bookmarkEnd w:id="6015"/>
      <w:bookmarkEnd w:id="60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05" o:spid="_x0000_s1973" style="position:absolute;left:0;text-align:left;margin-left:0;margin-top:0;width:50pt;height:50pt;z-index:250533376;visibility:hidden" coordsize="89,242" o:spt="100" o:preferrelative="t" adj="0,,0" path="">
                  <v:stroke joinstyle="round"/>
                  <v:formulas/>
                  <v:path o:connecttype="segments"/>
                  <o:lock v:ext="edit" selection="t"/>
                </v:shape>
              </w:pict>
            </w:r>
            <w:r w:rsidRPr="001978CB">
              <w:pict>
                <v:shape id="_x0000_s3940" style="position:absolute;left:0;text-align:left;margin-left:9495pt;margin-top:7.2pt;width:145.5pt;height:53.25pt;z-index:-251922944;mso-wrap-edited:t;mso-position-horizontal:right" coordsize="" o:spt="100" wrapcoords="-30 0 1000 0 1000 1079 1000 1079 -30 1079 -30 0" adj="0,,0" path="">
                  <v:stroke joinstyle="round"/>
                  <v:imagedata r:id="rId1362" o:title="dc_1005"/>
                  <v:formulas/>
                  <v:path o:connecttype="segments"/>
                  <w10:wrap type="tight"/>
                </v:shape>
              </w:pict>
            </w:r>
            <w:r w:rsidR="00503198">
              <w:t xml:space="preserve">Defines the type of </w:t>
            </w:r>
            <w:r w:rsidR="00D41641">
              <w:t>PurchaseOrder</w:t>
            </w:r>
            <w:r w:rsidR="00503198">
              <w:t xml:space="preserve"> issued.</w:t>
            </w:r>
          </w:p>
          <w:p w:rsidR="00503198" w:rsidRDefault="00503198" w:rsidP="00503198">
            <w:pPr>
              <w:pStyle w:val="Italic2"/>
            </w:pPr>
            <w:r>
              <w:t>This item is restricted to the following list.</w:t>
            </w:r>
          </w:p>
          <w:p w:rsidR="00503198" w:rsidRDefault="00503198" w:rsidP="00503198">
            <w:pPr>
              <w:pStyle w:val="Bold3"/>
            </w:pPr>
            <w:r>
              <w:t>BlanketOrder</w:t>
            </w:r>
          </w:p>
          <w:p w:rsidR="00503198" w:rsidRDefault="00503198" w:rsidP="00503198">
            <w:pPr>
              <w:pStyle w:val="Normal3"/>
            </w:pPr>
            <w:r>
              <w:t xml:space="preserve">A </w:t>
            </w:r>
            <w:r w:rsidR="00D41641">
              <w:t>PurchaseOrder</w:t>
            </w:r>
            <w:r>
              <w:t xml:space="preserve">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ReleaseOrder</w:t>
            </w:r>
          </w:p>
          <w:p w:rsidR="00503198" w:rsidRDefault="00503198" w:rsidP="00503198">
            <w:pPr>
              <w:pStyle w:val="Normal3"/>
            </w:pPr>
            <w:r>
              <w:t xml:space="preserve">A release order is used to release a product to be made. This type of </w:t>
            </w:r>
            <w:r w:rsidR="00D41641">
              <w:t>PurchaseOrder</w:t>
            </w:r>
            <w:r>
              <w:t xml:space="preserve"> refers to a previous order or agreement, such as a reservation order, a contract, or a blanket order. A release number version called PurchaseOrderReleaseNumber, which is an incremented number, is used in this </w:t>
            </w:r>
            <w:r w:rsidR="00ED105B">
              <w:t>e-Document</w:t>
            </w:r>
            <w:r>
              <w:t>.</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w:t>
            </w:r>
            <w:r w:rsidR="00D41641">
              <w:t>PurchaseOrder</w:t>
            </w:r>
            <w:r>
              <w:t xml:space="preserve">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7F7205" w:rsidRDefault="007F7205" w:rsidP="007F7205">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rsidR="00503198" w:rsidRDefault="00503198" w:rsidP="00503198"/>
    <w:p w:rsidR="00503198" w:rsidRDefault="00503198" w:rsidP="00503198">
      <w:pPr>
        <w:pStyle w:val="Heading2"/>
      </w:pPr>
      <w:bookmarkStart w:id="6017" w:name="_Toc259722416"/>
      <w:bookmarkStart w:id="6018" w:name="_Toc275502762"/>
      <w:bookmarkStart w:id="6019" w:name="_Toc371378356"/>
      <w:bookmarkStart w:id="6020" w:name="_Toc21213483"/>
      <w:bookmarkStart w:id="6021" w:name="OrganisationUnit"/>
      <w:r>
        <w:t>OrganisationUnit</w:t>
      </w:r>
      <w:bookmarkEnd w:id="6017"/>
      <w:bookmarkEnd w:id="6018"/>
      <w:bookmarkEnd w:id="6019"/>
      <w:bookmarkEnd w:id="6020"/>
      <w:bookmarkEnd w:id="60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06" o:spid="_x0000_s1974" style="position:absolute;left:0;text-align:left;margin-left:0;margin-top:0;width:50pt;height:50pt;z-index:250534400;visibility:hidden" coordsize="214,475" o:spt="100" o:preferrelative="t" adj="0,,0" path="">
                  <v:stroke joinstyle="round"/>
                  <v:formulas/>
                  <v:path o:connecttype="segments"/>
                  <o:lock v:ext="edit" selection="t"/>
                </v:shape>
              </w:pict>
            </w:r>
            <w:r w:rsidRPr="001978CB">
              <w:pict>
                <v:shape id="_x0000_s3941" style="position:absolute;left:0;text-align:left;margin-left:22050pt;margin-top:7.2pt;width:285pt;height:128.25pt;z-index:-251921920;mso-wrap-edited:t;mso-position-horizontal:right" coordsize="" o:spt="100" wrapcoords="-30 327 307 327 307 32 557 32 557 32 557 0 1000 0 1000 0 1000 1033 557 1033 557 842 307 842 307 641 -30 641 -30 327" adj="0,,0" path="">
                  <v:stroke joinstyle="round"/>
                  <v:imagedata r:id="rId1363" o:title="dc_1006"/>
                  <v:formulas/>
                  <v:path o:connecttype="segments"/>
                  <w10:wrap type="tight"/>
                </v:shape>
              </w:pict>
            </w:r>
            <w:r w:rsidR="00503198">
              <w:t>A segment of a business or the entire business.</w:t>
            </w:r>
          </w:p>
          <w:p w:rsidR="00503198" w:rsidRDefault="00503198" w:rsidP="00503198">
            <w:pPr>
              <w:pStyle w:val="Bold3"/>
            </w:pPr>
            <w:r>
              <w:t>OrganisationUnitType [attribute]</w:t>
            </w:r>
          </w:p>
          <w:p w:rsidR="00503198" w:rsidRDefault="00503198" w:rsidP="00503198">
            <w:pPr>
              <w:pStyle w:val="Italic3"/>
            </w:pPr>
            <w:r>
              <w:t>OrganisationUnitType is mandatory. A single instance is required.</w:t>
            </w:r>
          </w:p>
          <w:p w:rsidR="00503198" w:rsidRDefault="00503198" w:rsidP="00503198">
            <w:pPr>
              <w:pStyle w:val="Normal3"/>
            </w:pPr>
            <w:r>
              <w:t>Identifies the type of organisation being communicated</w:t>
            </w:r>
          </w:p>
          <w:p w:rsidR="00503198" w:rsidRDefault="00503198" w:rsidP="00503198">
            <w:pPr>
              <w:pStyle w:val="Normal3"/>
            </w:pPr>
            <w:r>
              <w:t>Refer to OrganisationUnitType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OrganisationUnitName</w:t>
            </w:r>
          </w:p>
          <w:p w:rsidR="00503198" w:rsidRDefault="00503198" w:rsidP="00503198">
            <w:pPr>
              <w:pStyle w:val="Italic4"/>
            </w:pPr>
            <w:r>
              <w:t>OrganisationUnitName is optional. A single instance might exist.</w:t>
            </w:r>
          </w:p>
          <w:p w:rsidR="00503198" w:rsidRDefault="00503198" w:rsidP="00503198">
            <w:pPr>
              <w:pStyle w:val="Normal4"/>
            </w:pPr>
            <w:r>
              <w:t>A description of the organisation unit.</w:t>
            </w:r>
          </w:p>
          <w:p w:rsidR="00503198" w:rsidRDefault="00503198" w:rsidP="00503198">
            <w:pPr>
              <w:pStyle w:val="Bold4"/>
            </w:pPr>
            <w:r>
              <w:t>OrganisationUnitCode</w:t>
            </w:r>
          </w:p>
          <w:p w:rsidR="00503198" w:rsidRDefault="00503198" w:rsidP="00503198">
            <w:pPr>
              <w:pStyle w:val="Italic4"/>
            </w:pPr>
            <w:r>
              <w:t>OrganisationUnitCode is optional. A single instance might exist.</w:t>
            </w:r>
          </w:p>
          <w:p w:rsidR="00503198" w:rsidRDefault="00503198" w:rsidP="00503198">
            <w:pPr>
              <w:pStyle w:val="Normal4"/>
            </w:pPr>
            <w:r>
              <w:t>A short representation for the organisation unit.</w:t>
            </w:r>
          </w:p>
        </w:tc>
      </w:tr>
    </w:tbl>
    <w:p w:rsidR="00503198" w:rsidRDefault="00503198" w:rsidP="00503198"/>
    <w:p w:rsidR="00503198" w:rsidRDefault="00503198" w:rsidP="00503198">
      <w:pPr>
        <w:pStyle w:val="Heading2"/>
      </w:pPr>
      <w:bookmarkStart w:id="6022" w:name="_Toc259722417"/>
      <w:bookmarkStart w:id="6023" w:name="_Toc275502763"/>
      <w:bookmarkStart w:id="6024" w:name="_Toc371378357"/>
      <w:bookmarkStart w:id="6025" w:name="_Toc21213484"/>
      <w:bookmarkStart w:id="6026" w:name="OrganisationUnitCode"/>
      <w:r>
        <w:t>OrganisationUnitCode</w:t>
      </w:r>
      <w:bookmarkEnd w:id="6022"/>
      <w:bookmarkEnd w:id="6023"/>
      <w:bookmarkEnd w:id="6024"/>
      <w:bookmarkEnd w:id="6025"/>
      <w:bookmarkEnd w:id="60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07" o:spid="_x0000_s1975" style="position:absolute;left:0;text-align:left;margin-left:0;margin-top:0;width:50pt;height:50pt;z-index:250535424;visibility:hidden" coordsize="67,179" o:spt="100" o:preferrelative="t" adj="0,,0" path="">
                  <v:stroke joinstyle="round"/>
                  <v:formulas/>
                  <v:path o:connecttype="segments"/>
                  <o:lock v:ext="edit" selection="t"/>
                </v:shape>
              </w:pict>
            </w:r>
            <w:r w:rsidRPr="001978CB">
              <w:pict>
                <v:shape id="_x0000_s3942" style="position:absolute;left:0;text-align:left;margin-left:6052.5pt;margin-top:7.2pt;width:107.25pt;height:40.5pt;z-index:-251920896;mso-wrap-edited:t;mso-position-horizontal:right" coordsize="" o:spt="100" wrapcoords="-30 104 1000 104 1000 1105 1000 1105 -30 1105 -30 104" adj="0,,0" path="">
                  <v:stroke joinstyle="round"/>
                  <v:imagedata r:id="rId1364" o:title="dc_1007"/>
                  <v:formulas/>
                  <v:path o:connecttype="segments"/>
                  <w10:wrap type="tight"/>
                </v:shape>
              </w:pict>
            </w:r>
            <w:r w:rsidR="00503198">
              <w:t>A short representation for the organisation unit.</w:t>
            </w:r>
          </w:p>
        </w:tc>
      </w:tr>
    </w:tbl>
    <w:p w:rsidR="00503198" w:rsidRDefault="00503198" w:rsidP="00503198"/>
    <w:p w:rsidR="00503198" w:rsidRDefault="00503198" w:rsidP="00503198">
      <w:pPr>
        <w:pStyle w:val="Heading2"/>
      </w:pPr>
      <w:bookmarkStart w:id="6027" w:name="_Toc259722418"/>
      <w:bookmarkStart w:id="6028" w:name="_Toc275502764"/>
      <w:bookmarkStart w:id="6029" w:name="_Toc371378358"/>
      <w:bookmarkStart w:id="6030" w:name="_Toc21213485"/>
      <w:bookmarkStart w:id="6031" w:name="OrganisationUnitName"/>
      <w:r>
        <w:t>OrganisationUnitName</w:t>
      </w:r>
      <w:bookmarkEnd w:id="6027"/>
      <w:bookmarkEnd w:id="6028"/>
      <w:bookmarkEnd w:id="6029"/>
      <w:bookmarkEnd w:id="6030"/>
      <w:bookmarkEnd w:id="60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08" o:spid="_x0000_s1976" style="position:absolute;left:0;text-align:left;margin-left:0;margin-top:0;width:50pt;height:50pt;z-index:250536448;visibility:hidden" coordsize="67,182" o:spt="100" o:preferrelative="t" adj="0,,0" path="">
                  <v:stroke joinstyle="round"/>
                  <v:formulas/>
                  <v:path o:connecttype="segments"/>
                  <o:lock v:ext="edit" selection="t"/>
                </v:shape>
              </w:pict>
            </w:r>
            <w:r w:rsidRPr="001978CB">
              <w:pict>
                <v:shape id="_x0000_s3943" style="position:absolute;left:0;text-align:left;margin-left:6255pt;margin-top:7.2pt;width:109.5pt;height:40.5pt;z-index:-251919872;mso-wrap-edited:t;mso-position-horizontal:right" coordsize="" o:spt="100" wrapcoords="-30 104 1000 104 1000 1105 1000 1105 -30 1105 -30 104" adj="0,,0" path="">
                  <v:stroke joinstyle="round"/>
                  <v:imagedata r:id="rId1365" o:title="dc_1008"/>
                  <v:formulas/>
                  <v:path o:connecttype="segments"/>
                  <w10:wrap type="tight"/>
                </v:shape>
              </w:pict>
            </w:r>
            <w:r w:rsidR="00503198">
              <w:t>A description of the organisation unit.</w:t>
            </w:r>
          </w:p>
        </w:tc>
      </w:tr>
    </w:tbl>
    <w:p w:rsidR="00503198" w:rsidRDefault="00503198" w:rsidP="00503198"/>
    <w:p w:rsidR="00503198" w:rsidRDefault="00503198" w:rsidP="00503198">
      <w:pPr>
        <w:pStyle w:val="Heading2"/>
      </w:pPr>
      <w:bookmarkStart w:id="6032" w:name="_Toc259722419"/>
      <w:bookmarkStart w:id="6033" w:name="_Toc275502765"/>
      <w:bookmarkStart w:id="6034" w:name="_Toc371378359"/>
      <w:bookmarkStart w:id="6035" w:name="_Toc21213486"/>
      <w:bookmarkStart w:id="6036" w:name="OrganisationUnitType_a"/>
      <w:r>
        <w:t>OrganisationUnitType [attribute]</w:t>
      </w:r>
      <w:bookmarkEnd w:id="6032"/>
      <w:bookmarkEnd w:id="6033"/>
      <w:bookmarkEnd w:id="6034"/>
      <w:bookmarkEnd w:id="6035"/>
      <w:bookmarkEnd w:id="60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09" o:spid="_x0000_s1977" style="position:absolute;left:0;text-align:left;margin-left:0;margin-top:0;width:50pt;height:50pt;z-index:250537472;visibility:hidden" coordsize="89,199" o:spt="100" o:preferrelative="t" adj="0,,0" path="">
                  <v:stroke joinstyle="round"/>
                  <v:formulas/>
                  <v:path o:connecttype="segments"/>
                  <o:lock v:ext="edit" selection="t"/>
                </v:shape>
              </w:pict>
            </w:r>
            <w:r w:rsidRPr="001978CB">
              <w:pict>
                <v:shape id="_x0000_s3944" style="position:absolute;left:0;text-align:left;margin-left:7132.5pt;margin-top:7.2pt;width:119.25pt;height:53.25pt;z-index:-251918848;mso-wrap-edited:t;mso-position-horizontal:right" coordsize="" o:spt="100" wrapcoords="-30 0 1000 0 1000 1079 1000 1079 -30 1079 -30 0" adj="0,,0" path="">
                  <v:stroke joinstyle="round"/>
                  <v:imagedata r:id="rId1366" o:title="dc_1009"/>
                  <v:formulas/>
                  <v:path o:connecttype="segments"/>
                  <w10:wrap type="tight"/>
                </v:shape>
              </w:pict>
            </w:r>
            <w:r w:rsidR="00503198">
              <w:t>Identifies the type of organisation being communicated</w:t>
            </w:r>
          </w:p>
          <w:p w:rsidR="00503198" w:rsidRDefault="00503198" w:rsidP="00503198">
            <w:pPr>
              <w:pStyle w:val="Italic2"/>
            </w:pPr>
            <w:r>
              <w:t>This item is restricted to the following list.</w:t>
            </w:r>
          </w:p>
          <w:p w:rsidR="00503198" w:rsidRDefault="00503198" w:rsidP="00503198">
            <w:pPr>
              <w:pStyle w:val="Bold3"/>
            </w:pPr>
            <w:r>
              <w:t>Department</w:t>
            </w:r>
          </w:p>
          <w:p w:rsidR="00503198" w:rsidRDefault="00503198" w:rsidP="00503198">
            <w:pPr>
              <w:pStyle w:val="Normal3"/>
            </w:pPr>
            <w:r>
              <w:t>A major division of a business.</w:t>
            </w:r>
          </w:p>
          <w:p w:rsidR="00503198" w:rsidRDefault="00503198" w:rsidP="00503198">
            <w:pPr>
              <w:pStyle w:val="Bold3"/>
            </w:pPr>
            <w:r>
              <w:t>Division</w:t>
            </w:r>
          </w:p>
          <w:p w:rsidR="00503198" w:rsidRDefault="00503198" w:rsidP="00503198">
            <w:pPr>
              <w:pStyle w:val="Normal3"/>
            </w:pPr>
            <w:r>
              <w:t>An administrative or operating unit of a business</w:t>
            </w:r>
          </w:p>
          <w:p w:rsidR="00503198" w:rsidRDefault="00503198" w:rsidP="00503198">
            <w:pPr>
              <w:pStyle w:val="Bold3"/>
            </w:pPr>
            <w:r>
              <w:t>Dock</w:t>
            </w:r>
          </w:p>
          <w:p w:rsidR="00503198" w:rsidRDefault="00503198" w:rsidP="00503198">
            <w:pPr>
              <w:pStyle w:val="Normal3"/>
            </w:pPr>
            <w:r>
              <w:t>A place for the unloading or loading of material.</w:t>
            </w:r>
          </w:p>
          <w:p w:rsidR="00503198" w:rsidRDefault="00503198" w:rsidP="00503198">
            <w:pPr>
              <w:pStyle w:val="Bold3"/>
            </w:pPr>
            <w:r>
              <w:t>Location</w:t>
            </w:r>
          </w:p>
          <w:p w:rsidR="00503198" w:rsidRDefault="00503198" w:rsidP="00503198">
            <w:pPr>
              <w:pStyle w:val="Normal3"/>
            </w:pPr>
            <w:r>
              <w:t>A place marked by some distinguishing feature.</w:t>
            </w:r>
          </w:p>
          <w:p w:rsidR="00503198" w:rsidRDefault="00503198" w:rsidP="00503198">
            <w:pPr>
              <w:pStyle w:val="Bold3"/>
            </w:pPr>
            <w:r>
              <w:t>Region</w:t>
            </w:r>
          </w:p>
          <w:p w:rsidR="00503198" w:rsidRDefault="00503198" w:rsidP="00503198">
            <w:pPr>
              <w:pStyle w:val="Normal3"/>
            </w:pPr>
            <w:r>
              <w:t>An administrative area of a business.</w:t>
            </w:r>
          </w:p>
          <w:p w:rsidR="00503198" w:rsidRDefault="00503198" w:rsidP="00503198">
            <w:pPr>
              <w:pStyle w:val="Bold3"/>
            </w:pPr>
            <w:r>
              <w:t>StorageLocation</w:t>
            </w:r>
          </w:p>
          <w:p w:rsidR="00503198" w:rsidRDefault="00503198" w:rsidP="00503198">
            <w:pPr>
              <w:pStyle w:val="Normal3"/>
            </w:pPr>
            <w:r>
              <w:t>A place that supports the functions associated with warehousing of material.</w:t>
            </w:r>
          </w:p>
          <w:p w:rsidR="00503198" w:rsidRDefault="00503198" w:rsidP="00503198">
            <w:pPr>
              <w:pStyle w:val="Bold3"/>
            </w:pPr>
            <w:r>
              <w:t>Terminal</w:t>
            </w:r>
          </w:p>
          <w:p w:rsidR="00503198" w:rsidRDefault="00503198" w:rsidP="00503198">
            <w:pPr>
              <w:pStyle w:val="Normal3"/>
            </w:pPr>
            <w:r>
              <w:t>A point along a carrier line having facilities for the handling of freight.</w:t>
            </w:r>
          </w:p>
          <w:p w:rsidR="00503198" w:rsidRDefault="00503198" w:rsidP="00503198">
            <w:pPr>
              <w:pStyle w:val="Bold3"/>
            </w:pPr>
            <w:r>
              <w:t>Other</w:t>
            </w:r>
          </w:p>
          <w:p w:rsidR="00503198" w:rsidRDefault="00503198" w:rsidP="00503198">
            <w:pPr>
              <w:pStyle w:val="Normal3"/>
            </w:pPr>
            <w:r>
              <w:t>Another type of unit, not defined above.</w:t>
            </w:r>
          </w:p>
        </w:tc>
      </w:tr>
    </w:tbl>
    <w:p w:rsidR="00503198" w:rsidRDefault="00503198" w:rsidP="00503198"/>
    <w:p w:rsidR="00503198" w:rsidRDefault="00503198" w:rsidP="00503198">
      <w:pPr>
        <w:pStyle w:val="Heading2"/>
      </w:pPr>
      <w:bookmarkStart w:id="6037" w:name="_Toc259722420"/>
      <w:bookmarkStart w:id="6038" w:name="_Toc275502766"/>
      <w:bookmarkStart w:id="6039" w:name="_Toc371378360"/>
      <w:bookmarkStart w:id="6040" w:name="_Toc21213487"/>
      <w:bookmarkStart w:id="6041" w:name="OrientationWithFaceWoodPanelGrain_a"/>
      <w:r>
        <w:t>OrientationWithFaceWoodPanelGrain [attribute]</w:t>
      </w:r>
      <w:bookmarkEnd w:id="6037"/>
      <w:bookmarkEnd w:id="6038"/>
      <w:bookmarkEnd w:id="6039"/>
      <w:bookmarkEnd w:id="6040"/>
      <w:bookmarkEnd w:id="60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10" o:spid="_x0000_s1978" style="position:absolute;left:0;text-align:left;margin-left:0;margin-top:0;width:50pt;height:50pt;z-index:250538496;visibility:hidden" coordsize="89,304" o:spt="100" o:preferrelative="t" adj="0,,0" path="">
                  <v:stroke joinstyle="round"/>
                  <v:formulas/>
                  <v:path o:connecttype="segments"/>
                  <o:lock v:ext="edit" selection="t"/>
                </v:shape>
              </w:pict>
            </w:r>
            <w:r w:rsidRPr="001978CB">
              <w:pict>
                <v:shape id="_x0000_s3945" style="position:absolute;left:0;text-align:left;margin-left:12802.5pt;margin-top:7.2pt;width:182.25pt;height:53.25pt;z-index:-251917824;mso-wrap-edited:t;mso-position-horizontal:right" coordsize="" o:spt="100" wrapcoords="-30 0 1000 0 1000 1079 1000 1079 -30 1079 -30 0" adj="0,,0" path="">
                  <v:stroke joinstyle="round"/>
                  <v:imagedata r:id="rId1367" o:title="dc_1010"/>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6042" w:name="_Toc259722421"/>
      <w:bookmarkStart w:id="6043" w:name="_Toc275502767"/>
      <w:bookmarkStart w:id="6044" w:name="_Toc371378361"/>
      <w:bookmarkStart w:id="6045" w:name="_Toc21213488"/>
      <w:bookmarkStart w:id="6046" w:name="Original_a"/>
      <w:r>
        <w:t>Original [attribute]</w:t>
      </w:r>
      <w:bookmarkEnd w:id="6042"/>
      <w:bookmarkEnd w:id="6043"/>
      <w:bookmarkEnd w:id="6044"/>
      <w:bookmarkEnd w:id="6045"/>
      <w:bookmarkEnd w:id="60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11" o:spid="_x0000_s1979" style="position:absolute;left:0;text-align:left;margin-left:0;margin-top:0;width:50pt;height:50pt;z-index:250539520;visibility:hidden" coordsize="89,119" o:spt="100" o:preferrelative="t" adj="0,,0" path="">
                  <v:stroke joinstyle="round"/>
                  <v:formulas/>
                  <v:path o:connecttype="segments"/>
                  <o:lock v:ext="edit" selection="t"/>
                </v:shape>
              </w:pict>
            </w:r>
            <w:r w:rsidRPr="001978CB">
              <w:pict>
                <v:shape id="_x0000_s3946" style="position:absolute;left:0;text-align:left;margin-left:2812.5pt;margin-top:7.2pt;width:71.25pt;height:53.25pt;z-index:-251916800;mso-wrap-edited:t;mso-position-horizontal:right" coordsize="" o:spt="100" wrapcoords="-30 0 1000 0 1000 1079 1000 1079 -30 1079 -30 0" adj="0,,0" path="">
                  <v:stroke joinstyle="round"/>
                  <v:imagedata r:id="rId1368" o:title="dc_101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6047" w:name="_Toc259722422"/>
      <w:bookmarkStart w:id="6048" w:name="_Toc275502768"/>
      <w:bookmarkStart w:id="6049" w:name="_Toc371378362"/>
      <w:bookmarkStart w:id="6050" w:name="_Toc21213489"/>
      <w:bookmarkStart w:id="6051" w:name="OtherDate"/>
      <w:r>
        <w:t>OtherDate</w:t>
      </w:r>
      <w:bookmarkEnd w:id="6047"/>
      <w:bookmarkEnd w:id="6048"/>
      <w:bookmarkEnd w:id="6049"/>
      <w:bookmarkEnd w:id="6050"/>
      <w:bookmarkEnd w:id="60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12" o:spid="_x0000_s1980" style="position:absolute;left:0;text-align:left;margin-left:0;margin-top:0;width:50pt;height:50pt;z-index:250540544;visibility:hidden" coordsize="316,458" o:spt="100" o:preferrelative="t" adj="0,,0" path="">
                  <v:stroke joinstyle="round"/>
                  <v:formulas/>
                  <v:path o:connecttype="segments"/>
                  <o:lock v:ext="edit" selection="t"/>
                </v:shape>
              </w:pict>
            </w:r>
            <w:r>
              <w:rPr>
                <w:noProof/>
                <w:snapToGrid/>
                <w:lang w:val="sv-SE" w:eastAsia="sv-SE"/>
              </w:rPr>
              <w:pict>
                <v:shape id="_x0000_s6826" type="#_x0000_t75" style="position:absolute;left:0;text-align:left;margin-left:22389.8pt;margin-top:7.05pt;width:283.5pt;height:276pt;z-index:-249629184;mso-wrap-edited:t;mso-position-horizontal:right" wrapcoords="229 7313 274 9614 5760 9712 5905 15300 9863 15202 9813 21569 21600 21541 21600 0 5950 -39 5855 7263 229 7313" filled="t">
                  <v:imagedata r:id="rId1369" o:title="OtherDate"/>
                  <w10:wrap type="tight"/>
                </v:shape>
              </w:pict>
            </w:r>
            <w:r w:rsidR="00503198">
              <w:t>A date that may not be specifically detailed within a document (example: print date at the PurchaseOrderLineItem).</w:t>
            </w:r>
          </w:p>
          <w:p w:rsidR="00503198" w:rsidRDefault="00503198" w:rsidP="00503198">
            <w:pPr>
              <w:pStyle w:val="Bold3"/>
            </w:pPr>
            <w:r>
              <w:t>DateType [attribute]</w:t>
            </w:r>
          </w:p>
          <w:p w:rsidR="00503198" w:rsidRDefault="00503198" w:rsidP="00503198">
            <w:pPr>
              <w:pStyle w:val="Italic3"/>
            </w:pPr>
            <w:r>
              <w:t>DateType is mandatory. A single instance is required.</w:t>
            </w:r>
          </w:p>
          <w:p w:rsidR="00503198" w:rsidRDefault="00503198" w:rsidP="00503198">
            <w:pPr>
              <w:pStyle w:val="Normal3"/>
            </w:pPr>
            <w:r>
              <w:t>Provides a context for the other date used in the document.</w:t>
            </w:r>
          </w:p>
          <w:p w:rsidR="00503198" w:rsidRDefault="00503198" w:rsidP="00503198">
            <w:pPr>
              <w:pStyle w:val="Normal3"/>
            </w:pPr>
            <w:r>
              <w:t>Refer to DateType definition for any enumerations.</w:t>
            </w:r>
          </w:p>
          <w:p w:rsidR="00503198" w:rsidRDefault="00503198" w:rsidP="00503198">
            <w:pPr>
              <w:pStyle w:val="Bold3"/>
            </w:pPr>
            <w:r>
              <w:t>(choice)</w:t>
            </w:r>
          </w:p>
          <w:p w:rsidR="00503198" w:rsidRDefault="00503198" w:rsidP="00503198">
            <w:pPr>
              <w:pStyle w:val="Italic3"/>
            </w:pPr>
            <w:r>
              <w:t xml:space="preserve">[choice] is </w:t>
            </w:r>
            <w:r w:rsidR="004D0D2F" w:rsidRPr="004D0D2F">
              <w:t>mandatory. A single instance is required</w:t>
            </w:r>
            <w:r>
              <w:t xml:space="preserve">. </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 xml:space="preserve">hh:mm:ssZ indicates the time at Zulu (another name for UTC). </w:t>
            </w:r>
          </w:p>
          <w:p w:rsidR="00503198" w:rsidRDefault="00503198" w:rsidP="00503198">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7757BA" w:rsidRDefault="007757BA" w:rsidP="007757BA">
            <w:pPr>
              <w:pStyle w:val="Bold4"/>
            </w:pPr>
            <w:r>
              <w:t>Year</w:t>
            </w:r>
          </w:p>
          <w:p w:rsidR="007757BA" w:rsidRDefault="007757BA" w:rsidP="007757BA">
            <w:pPr>
              <w:pStyle w:val="Italic4"/>
            </w:pPr>
            <w:r>
              <w:t xml:space="preserve">Year is </w:t>
            </w:r>
            <w:r w:rsidR="004D0D2F" w:rsidRPr="004D0D2F">
              <w:t>mandatory. A single instance is required</w:t>
            </w:r>
            <w:r>
              <w:t>.</w:t>
            </w:r>
          </w:p>
          <w:p w:rsidR="007757BA" w:rsidRDefault="007757BA" w:rsidP="007757BA">
            <w:pPr>
              <w:pStyle w:val="Normal4"/>
            </w:pPr>
            <w:r>
              <w:t>Identifies the year number when communicating a Calendar date.</w:t>
            </w:r>
          </w:p>
          <w:p w:rsidR="00F15B8F" w:rsidRDefault="00F15B8F" w:rsidP="00F15B8F">
            <w:pPr>
              <w:pStyle w:val="Bold4"/>
            </w:pPr>
            <w:r>
              <w:t>YearMonth</w:t>
            </w:r>
          </w:p>
          <w:p w:rsidR="00F15B8F" w:rsidRDefault="00F15B8F" w:rsidP="00F15B8F">
            <w:pPr>
              <w:pStyle w:val="Italic4"/>
            </w:pPr>
            <w:r>
              <w:t xml:space="preserve">YearMonth is </w:t>
            </w:r>
            <w:r w:rsidRPr="004D0D2F">
              <w:t>mandatory. A single instance is required</w:t>
            </w:r>
            <w:r>
              <w:t>.</w:t>
            </w:r>
          </w:p>
          <w:p w:rsidR="00F15B8F" w:rsidRDefault="00F15B8F" w:rsidP="007757BA">
            <w:pPr>
              <w:pStyle w:val="Normal4"/>
            </w:pPr>
            <w:r w:rsidRPr="00F15B8F">
              <w:t xml:space="preserve">Identifies the month of the calendar year according to format specified by ISO 8601, The ISO 8601 format for the month of the calendar year is YYYY-MM, for </w:t>
            </w:r>
            <w:r>
              <w:t>example 2016-10.</w:t>
            </w:r>
          </w:p>
          <w:p w:rsidR="00503198" w:rsidRDefault="00503198" w:rsidP="00503198">
            <w:pPr>
              <w:pStyle w:val="Bold4"/>
            </w:pPr>
            <w:r>
              <w:t>Week</w:t>
            </w:r>
          </w:p>
          <w:p w:rsidR="00503198" w:rsidRDefault="00503198" w:rsidP="00503198">
            <w:pPr>
              <w:pStyle w:val="Italic4"/>
            </w:pPr>
            <w:r>
              <w:t xml:space="preserve">Week is </w:t>
            </w:r>
            <w:r w:rsidR="004D0D2F" w:rsidRPr="004D0D2F">
              <w:t>mandatory. A single instance is required</w:t>
            </w:r>
            <w:r>
              <w:t xml:space="preserve">. </w:t>
            </w:r>
          </w:p>
          <w:p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p w:rsidR="00503198" w:rsidRDefault="00503198" w:rsidP="00503198">
            <w:pPr>
              <w:pStyle w:val="Bold4"/>
            </w:pPr>
            <w:r>
              <w:t>DateTimeRange</w:t>
            </w:r>
          </w:p>
          <w:p w:rsidR="00503198" w:rsidRDefault="00503198" w:rsidP="00503198">
            <w:pPr>
              <w:pStyle w:val="Italic4"/>
            </w:pPr>
            <w:r>
              <w:t xml:space="preserve">DateTimeRange is </w:t>
            </w:r>
            <w:r w:rsidR="004D0D2F" w:rsidRPr="004D0D2F">
              <w:t>mandatory. A single instance is required</w:t>
            </w:r>
            <w:r>
              <w:t xml:space="preserve">. </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C52C1C" w:rsidRDefault="00C52C1C" w:rsidP="00C52C1C">
      <w:pPr>
        <w:pStyle w:val="Heading2"/>
      </w:pPr>
      <w:bookmarkStart w:id="6052" w:name="_Toc479860720"/>
      <w:bookmarkStart w:id="6053" w:name="_Toc21213490"/>
      <w:bookmarkStart w:id="6054" w:name="OtherDocumentName_a"/>
      <w:r>
        <w:t>OtherDocumentName [attribute]</w:t>
      </w:r>
      <w:bookmarkEnd w:id="6052"/>
      <w:bookmarkEnd w:id="6053"/>
      <w:bookmarkEnd w:id="6054"/>
    </w:p>
    <w:tbl>
      <w:tblPr>
        <w:tblW w:w="5000" w:type="pct"/>
        <w:tblCellMar>
          <w:top w:w="144" w:type="dxa"/>
          <w:left w:w="115" w:type="dxa"/>
          <w:right w:w="115" w:type="dxa"/>
        </w:tblCellMar>
        <w:tblLook w:val="01E0"/>
      </w:tblPr>
      <w:tblGrid>
        <w:gridCol w:w="9584"/>
      </w:tblGrid>
      <w:tr w:rsidR="00C52C1C" w:rsidTr="00037464">
        <w:tc>
          <w:tcPr>
            <w:tcW w:w="5000" w:type="pct"/>
          </w:tcPr>
          <w:p w:rsidR="00C52C1C" w:rsidRDefault="001978CB" w:rsidP="00E63E63">
            <w:pPr>
              <w:pStyle w:val="Normal2"/>
            </w:pPr>
            <w:r>
              <w:rPr>
                <w:noProof/>
                <w:snapToGrid/>
                <w:lang w:val="sv-SE" w:eastAsia="sv-SE"/>
              </w:rPr>
              <w:pict>
                <v:shape id="_x0000_s6817" type="#_x0000_t75" style="position:absolute;left:0;text-align:left;margin-left:8349.8pt;margin-top:7.05pt;width:127.5pt;height:64.5pt;z-index:-249635328;mso-position-horizontal:right" wrapcoords="-127 0 -127 21349 21600 21349 21600 0 -127 0" filled="t">
                  <v:imagedata r:id="rId1370" o:title="OtherDocumentName"/>
                  <w10:wrap type="tight"/>
                </v:shape>
              </w:pict>
            </w:r>
            <w:r w:rsidRPr="001978CB">
              <w:pict>
                <v:shape id="_x0000_s6816" style="position:absolute;left:0;text-align:left;margin-left:0;margin-top:0;width:50pt;height:50pt;z-index:253680128;visibility:hidden" coordsize="110,181" o:spt="100" o:preferrelative="t" adj="0,,0" path="">
                  <v:stroke joinstyle="round"/>
                  <v:formulas/>
                  <v:path o:connecttype="segments"/>
                  <o:lock v:ext="edit" selection="t"/>
                </v:shape>
              </w:pict>
            </w:r>
            <w:r w:rsidR="00C52C1C">
              <w:t xml:space="preserve">Defines </w:t>
            </w:r>
            <w:r w:rsidR="00E63E63" w:rsidRPr="00E63E63">
              <w:t xml:space="preserve">the document name for documents that are </w:t>
            </w:r>
            <w:r w:rsidR="00E63E63">
              <w:t>not papiNet e</w:t>
            </w:r>
            <w:r w:rsidR="00E63E63">
              <w:noBreakHyphen/>
            </w:r>
            <w:r w:rsidR="00E63E63" w:rsidRPr="00E63E63">
              <w:t>Documents. These documents are defined in element Document by OtherDocumentName when attribute DocumentName has the value “Other”.</w:t>
            </w:r>
          </w:p>
        </w:tc>
      </w:tr>
    </w:tbl>
    <w:p w:rsidR="00C52C1C" w:rsidRDefault="00C52C1C" w:rsidP="00503198"/>
    <w:p w:rsidR="00E63E63" w:rsidRDefault="00E63E63" w:rsidP="00E63E63">
      <w:pPr>
        <w:pStyle w:val="Heading2"/>
      </w:pPr>
      <w:bookmarkStart w:id="6055" w:name="_Toc21213491"/>
      <w:bookmarkStart w:id="6056" w:name="OtherDocumentType_a"/>
      <w:r>
        <w:t>OtherDocumentType [attribute]</w:t>
      </w:r>
      <w:bookmarkEnd w:id="6055"/>
      <w:bookmarkEnd w:id="6056"/>
    </w:p>
    <w:tbl>
      <w:tblPr>
        <w:tblW w:w="5000" w:type="pct"/>
        <w:tblCellMar>
          <w:top w:w="144" w:type="dxa"/>
          <w:left w:w="115" w:type="dxa"/>
          <w:right w:w="115" w:type="dxa"/>
        </w:tblCellMar>
        <w:tblLook w:val="01E0"/>
      </w:tblPr>
      <w:tblGrid>
        <w:gridCol w:w="9584"/>
      </w:tblGrid>
      <w:tr w:rsidR="00E63E63" w:rsidTr="000766DA">
        <w:tc>
          <w:tcPr>
            <w:tcW w:w="5000" w:type="pct"/>
          </w:tcPr>
          <w:p w:rsidR="00E63E63" w:rsidRDefault="001978CB" w:rsidP="000766DA">
            <w:pPr>
              <w:pStyle w:val="Normal2"/>
            </w:pPr>
            <w:r>
              <w:rPr>
                <w:noProof/>
                <w:snapToGrid/>
                <w:lang w:val="sv-SE" w:eastAsia="sv-SE"/>
              </w:rPr>
              <w:pict>
                <v:shape id="_x0000_s6865" type="#_x0000_t75" style="position:absolute;left:0;text-align:left;margin-left:7802.8pt;margin-top:7.05pt;width:131.6pt;height:58.25pt;z-index:-249609728;mso-wrap-edited:t;mso-position-horizontal:right" wrapcoords="-119 0 -119 21330 21600 21330 21600 0 15372 -432 -119 0" filled="t">
                  <v:imagedata r:id="rId1371" o:title="OtherDocumentType"/>
                  <w10:wrap type="tight"/>
                </v:shape>
              </w:pict>
            </w:r>
            <w:r w:rsidR="00E63E63" w:rsidRPr="00E63E63">
              <w:t>Defines the document type for a d</w:t>
            </w:r>
            <w:r w:rsidR="00E63E63">
              <w:t>ocument that is not a papiNet e</w:t>
            </w:r>
            <w:r w:rsidR="00E63E63">
              <w:noBreakHyphen/>
            </w:r>
            <w:r w:rsidR="00E63E63" w:rsidRPr="00E63E63">
              <w:t>Document.</w:t>
            </w:r>
          </w:p>
        </w:tc>
      </w:tr>
    </w:tbl>
    <w:p w:rsidR="00E63E63" w:rsidRDefault="00E63E63" w:rsidP="00E63E63"/>
    <w:p w:rsidR="00E63E63" w:rsidRDefault="00E63E63" w:rsidP="00503198"/>
    <w:p w:rsidR="00503198" w:rsidRDefault="00503198" w:rsidP="00503198">
      <w:pPr>
        <w:pStyle w:val="Heading2"/>
      </w:pPr>
      <w:bookmarkStart w:id="6057" w:name="_Toc259722423"/>
      <w:bookmarkStart w:id="6058" w:name="_Toc275502769"/>
      <w:bookmarkStart w:id="6059" w:name="_Toc371378363"/>
      <w:bookmarkStart w:id="6060" w:name="_Toc21213492"/>
      <w:bookmarkStart w:id="6061" w:name="OtherParty"/>
      <w:r>
        <w:t>OtherParty</w:t>
      </w:r>
      <w:bookmarkEnd w:id="6057"/>
      <w:bookmarkEnd w:id="6058"/>
      <w:bookmarkEnd w:id="6059"/>
      <w:bookmarkEnd w:id="6060"/>
      <w:bookmarkEnd w:id="60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13" o:spid="_x0000_s1981" style="position:absolute;left:0;text-align:left;margin-left:0;margin-top:0;width:50pt;height:50pt;z-index:250541568;visibility:hidden" coordsize="432,418" o:spt="100" o:preferrelative="t" adj="0,,0" path="">
                  <v:stroke joinstyle="round"/>
                  <v:formulas/>
                  <v:path o:connecttype="segments"/>
                  <o:lock v:ext="edit" selection="t"/>
                </v:shape>
              </w:pict>
            </w:r>
            <w:r w:rsidRPr="001978CB">
              <w:pict>
                <v:shape id="_x0000_s3948" style="position:absolute;left:0;text-align:left;margin-left:18945pt;margin-top:7.2pt;width:250.5pt;height:259.5pt;z-index:-251915776;mso-wrap-edited:t;mso-position-horizontal:right" coordsize="" o:spt="100" wrapcoords="-30 310 265 310 265 16 550 16 550 16 550 0 1000 0 1000 0 1000 1017 550 1017 550 718 265 718 265 517 -30 517 -30 310" adj="0,,0" path="">
                  <v:stroke joinstyle="round"/>
                  <v:imagedata r:id="rId1372" o:title="dc_1013"/>
                  <v:formulas/>
                  <v:path o:connecttype="segments"/>
                  <w10:wrap type="tight"/>
                </v:shape>
              </w:pict>
            </w:r>
            <w:r w:rsidR="00503198">
              <w:t xml:space="preserve">An organisation or business entity other than those specifically detailed within a </w:t>
            </w:r>
            <w:r w:rsidR="00C633B3">
              <w:t>e-Document</w:t>
            </w:r>
            <w:r w:rsidR="00503198">
              <w:t>.</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361A4" w:rsidRPr="00745EC7" w:rsidRDefault="001361A4" w:rsidP="001361A4">
      <w:pPr>
        <w:pStyle w:val="Heading2"/>
      </w:pPr>
      <w:bookmarkStart w:id="6062" w:name="_Toc371378364"/>
      <w:bookmarkStart w:id="6063" w:name="_Toc21213493"/>
      <w:bookmarkStart w:id="6064" w:name="OtherProducts"/>
      <w:r>
        <w:t>OtherProducts</w:t>
      </w:r>
      <w:bookmarkEnd w:id="6062"/>
      <w:bookmarkEnd w:id="6063"/>
      <w:bookmarkEnd w:id="6064"/>
    </w:p>
    <w:tbl>
      <w:tblPr>
        <w:tblW w:w="5000" w:type="pct"/>
        <w:tblCellMar>
          <w:top w:w="144" w:type="dxa"/>
          <w:left w:w="115" w:type="dxa"/>
          <w:right w:w="115" w:type="dxa"/>
        </w:tblCellMar>
        <w:tblLook w:val="01E0"/>
      </w:tblPr>
      <w:tblGrid>
        <w:gridCol w:w="9584"/>
      </w:tblGrid>
      <w:tr w:rsidR="001361A4" w:rsidRPr="00C407FA" w:rsidTr="00970566">
        <w:tc>
          <w:tcPr>
            <w:tcW w:w="5000" w:type="pct"/>
          </w:tcPr>
          <w:p w:rsidR="001361A4" w:rsidRDefault="001978CB" w:rsidP="00970566">
            <w:pPr>
              <w:pStyle w:val="Normal2"/>
            </w:pPr>
            <w:r w:rsidRPr="001978CB">
              <w:rPr>
                <w:noProof/>
              </w:rPr>
              <w:pict>
                <v:shape id="_x0000_s6264" type="#_x0000_t75" style="position:absolute;left:0;text-align:left;margin-left:28802.3pt;margin-top:7.05pt;width:354.75pt;height:297pt;z-index:-249991680;mso-wrap-edited:t;mso-position-horizontal:right" wrapcoords="167 7916 350 9553 5510 9771 5602 14625 8479 14789 8433 21553 21600 21545 21600 0 5967 62 6058 3062 5373 3498 5465 7916 167 7916" filled="t">
                  <v:imagedata r:id="rId1373" o:title="OtherProducts"/>
                  <w10:wrap type="tight"/>
                </v:shape>
              </w:pict>
            </w:r>
            <w:r w:rsidR="001361A4" w:rsidRPr="001361A4">
              <w:rPr>
                <w:noProof/>
                <w:snapToGrid/>
                <w:lang w:val="en-US" w:eastAsia="en-US"/>
              </w:rPr>
              <w:t>A group item defining the characteristics of other products</w:t>
            </w:r>
            <w:r w:rsidR="001361A4">
              <w:t>.</w:t>
            </w:r>
          </w:p>
          <w:p w:rsidR="001361A4" w:rsidRDefault="001361A4" w:rsidP="00970566">
            <w:pPr>
              <w:pStyle w:val="Bold3"/>
            </w:pPr>
            <w:r w:rsidRPr="001361A4">
              <w:t>OtherProducts</w:t>
            </w:r>
            <w:r w:rsidRPr="00722992">
              <w:t>Type</w:t>
            </w:r>
            <w:r>
              <w:t xml:space="preserve"> [attribute]</w:t>
            </w:r>
          </w:p>
          <w:p w:rsidR="001361A4" w:rsidRDefault="001361A4" w:rsidP="00970566">
            <w:pPr>
              <w:pStyle w:val="Italic3"/>
            </w:pPr>
            <w:r>
              <w:t>OtherProducts</w:t>
            </w:r>
            <w:r w:rsidRPr="00745EC7">
              <w:t>Type</w:t>
            </w:r>
            <w:r>
              <w:t xml:space="preserve"> is </w:t>
            </w:r>
            <w:r w:rsidRPr="00722992">
              <w:t>mandatory. A single instance is required</w:t>
            </w:r>
            <w:r>
              <w:t>.</w:t>
            </w:r>
          </w:p>
          <w:p w:rsidR="001361A4" w:rsidRDefault="00D61FC1" w:rsidP="00970566">
            <w:pPr>
              <w:pStyle w:val="Normal3"/>
            </w:pPr>
            <w:r w:rsidRPr="00D61FC1">
              <w:t>Defines the type of product for other products</w:t>
            </w:r>
            <w:r w:rsidR="001361A4">
              <w:t>.</w:t>
            </w:r>
          </w:p>
          <w:p w:rsidR="001361A4" w:rsidRDefault="001361A4" w:rsidP="00970566">
            <w:pPr>
              <w:pStyle w:val="Normal3"/>
            </w:pPr>
            <w:r>
              <w:t>Refer to OtherProducts</w:t>
            </w:r>
            <w:r w:rsidRPr="00745EC7">
              <w:t xml:space="preserve">Type </w:t>
            </w:r>
            <w:r>
              <w:t>definition for any enumerations.</w:t>
            </w:r>
          </w:p>
          <w:p w:rsidR="001361A4" w:rsidRDefault="001361A4" w:rsidP="00970566">
            <w:pPr>
              <w:pStyle w:val="Bold3"/>
            </w:pPr>
            <w:r>
              <w:t>OtherProductsItem</w:t>
            </w:r>
            <w:r w:rsidRPr="00722992">
              <w:t>Type</w:t>
            </w:r>
            <w:r>
              <w:t xml:space="preserve"> [attribute]</w:t>
            </w:r>
          </w:p>
          <w:p w:rsidR="001361A4" w:rsidRDefault="001361A4" w:rsidP="00970566">
            <w:pPr>
              <w:pStyle w:val="Italic3"/>
            </w:pPr>
            <w:r>
              <w:t>OtherProductsItem</w:t>
            </w:r>
            <w:r w:rsidRPr="00745EC7">
              <w:t>Type</w:t>
            </w:r>
            <w:r>
              <w:t xml:space="preserve"> </w:t>
            </w:r>
            <w:r w:rsidR="00D61FC1" w:rsidRPr="00D61FC1">
              <w:t>is optional. A single instance might exist</w:t>
            </w:r>
            <w:r>
              <w:t>.</w:t>
            </w:r>
          </w:p>
          <w:p w:rsidR="001361A4" w:rsidRDefault="00D61FC1" w:rsidP="00970566">
            <w:pPr>
              <w:pStyle w:val="Normal3"/>
            </w:pPr>
            <w:r w:rsidRPr="00D61FC1">
              <w:t>Defines detail type of items for other product types</w:t>
            </w:r>
            <w:r w:rsidR="001361A4">
              <w:t>.</w:t>
            </w:r>
          </w:p>
          <w:p w:rsidR="001361A4" w:rsidRDefault="001361A4" w:rsidP="00970566">
            <w:pPr>
              <w:pStyle w:val="Normal3"/>
            </w:pPr>
            <w:r>
              <w:t>Refer to OtherProductsItem</w:t>
            </w:r>
            <w:r w:rsidRPr="00745EC7">
              <w:t xml:space="preserve">Type </w:t>
            </w:r>
            <w:r>
              <w:t>definition for any enumerations.</w:t>
            </w:r>
          </w:p>
          <w:p w:rsidR="001361A4" w:rsidRDefault="001361A4" w:rsidP="00970566">
            <w:pPr>
              <w:pStyle w:val="Bold3"/>
            </w:pPr>
            <w:r>
              <w:t>(sequence)</w:t>
            </w:r>
          </w:p>
          <w:p w:rsidR="001361A4" w:rsidRDefault="001361A4" w:rsidP="00970566">
            <w:pPr>
              <w:pStyle w:val="Italic3"/>
            </w:pPr>
            <w:r>
              <w:t>The sequence of items below is mandatory. A single instance is required.</w:t>
            </w:r>
          </w:p>
          <w:p w:rsidR="00D61FC1" w:rsidRDefault="00D61FC1" w:rsidP="00970566">
            <w:pPr>
              <w:pStyle w:val="Italic4"/>
              <w:rPr>
                <w:b/>
                <w:i w:val="0"/>
              </w:rPr>
            </w:pPr>
            <w:r w:rsidRPr="00D61FC1">
              <w:rPr>
                <w:b/>
                <w:i w:val="0"/>
              </w:rPr>
              <w:t>OtherProductsItem</w:t>
            </w:r>
            <w:r>
              <w:rPr>
                <w:b/>
                <w:i w:val="0"/>
              </w:rPr>
              <w:t>CodeInfo</w:t>
            </w:r>
          </w:p>
          <w:p w:rsidR="001361A4" w:rsidRDefault="00D61FC1" w:rsidP="00970566">
            <w:pPr>
              <w:pStyle w:val="Italic4"/>
            </w:pPr>
            <w:r w:rsidRPr="00D61FC1">
              <w:t>OtherProductsItemCodeInfo</w:t>
            </w:r>
            <w:r w:rsidR="001361A4">
              <w:t xml:space="preserve"> is optional. </w:t>
            </w:r>
            <w:r w:rsidR="001361A4" w:rsidRPr="006E0029">
              <w:t xml:space="preserve">A single instance </w:t>
            </w:r>
            <w:r w:rsidR="001361A4">
              <w:t>might exist.</w:t>
            </w:r>
          </w:p>
          <w:p w:rsidR="001361A4" w:rsidRDefault="00D61FC1" w:rsidP="00970566">
            <w:pPr>
              <w:pStyle w:val="Normal4"/>
            </w:pPr>
            <w:r w:rsidRPr="00D61FC1">
              <w:t>A group item that defines a product item by a code given by an agency. A textual description of the product item can also be given</w:t>
            </w:r>
            <w:r w:rsidR="001361A4">
              <w:t>.</w:t>
            </w:r>
          </w:p>
          <w:p w:rsidR="001361A4" w:rsidRPr="0016021D" w:rsidRDefault="001361A4" w:rsidP="00970566">
            <w:pPr>
              <w:pStyle w:val="Bold4"/>
            </w:pPr>
            <w:r>
              <w:t>OtherProducts</w:t>
            </w:r>
            <w:r w:rsidRPr="0016021D">
              <w:t>Class</w:t>
            </w:r>
          </w:p>
          <w:p w:rsidR="001361A4" w:rsidRDefault="001361A4" w:rsidP="00970566">
            <w:pPr>
              <w:pStyle w:val="Italic4"/>
            </w:pPr>
            <w:r>
              <w:t>OtherProductsClass is optional</w:t>
            </w:r>
            <w:r w:rsidRPr="006E0029">
              <w:t xml:space="preserve">. </w:t>
            </w:r>
            <w:r w:rsidR="00D61FC1">
              <w:t>Multiple</w:t>
            </w:r>
            <w:r w:rsidRPr="006E0029">
              <w:t xml:space="preserve"> instance</w:t>
            </w:r>
            <w:r>
              <w:t>s</w:t>
            </w:r>
            <w:r w:rsidRPr="006E0029">
              <w:t xml:space="preserve"> </w:t>
            </w:r>
            <w:r>
              <w:t>might exist.</w:t>
            </w:r>
          </w:p>
          <w:p w:rsidR="001361A4" w:rsidRDefault="00D61FC1" w:rsidP="00970566">
            <w:pPr>
              <w:pStyle w:val="Normal4"/>
            </w:pPr>
            <w:r w:rsidRPr="00D61FC1">
              <w:t>A group item that details information used for describing classes of other products based on some product properties</w:t>
            </w:r>
            <w:r w:rsidR="001361A4">
              <w:t>.</w:t>
            </w:r>
          </w:p>
          <w:p w:rsidR="001361A4" w:rsidRPr="0016021D" w:rsidRDefault="001361A4" w:rsidP="00970566">
            <w:pPr>
              <w:pStyle w:val="Bold4"/>
            </w:pPr>
            <w:r>
              <w:t>OtherProducts</w:t>
            </w:r>
            <w:r w:rsidRPr="001F74B2">
              <w:t>Characteristics</w:t>
            </w:r>
          </w:p>
          <w:p w:rsidR="001361A4" w:rsidRDefault="001361A4" w:rsidP="00970566">
            <w:pPr>
              <w:pStyle w:val="Italic4"/>
            </w:pPr>
            <w:r>
              <w:t>OtherProducts</w:t>
            </w:r>
            <w:r w:rsidRPr="001F74B2">
              <w:t>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characteristics of other products</w:t>
            </w:r>
            <w:r w:rsidR="001361A4">
              <w:t>.</w:t>
            </w:r>
          </w:p>
          <w:p w:rsidR="001361A4" w:rsidRPr="0016021D" w:rsidRDefault="001361A4" w:rsidP="00970566">
            <w:pPr>
              <w:pStyle w:val="Bold4"/>
            </w:pPr>
            <w:r>
              <w:t>OtherProductsPackaging</w:t>
            </w:r>
            <w:r w:rsidRPr="001F74B2">
              <w:t>Characteristics</w:t>
            </w:r>
          </w:p>
          <w:p w:rsidR="001361A4" w:rsidRDefault="001361A4" w:rsidP="00970566">
            <w:pPr>
              <w:pStyle w:val="Italic4"/>
            </w:pPr>
            <w:r>
              <w:t>OtherProducts</w:t>
            </w:r>
            <w:r w:rsidRPr="001F74B2">
              <w:t>PackagingCharacteristics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information about packaging of other products</w:t>
            </w:r>
            <w:r w:rsidR="001361A4">
              <w:t>.</w:t>
            </w:r>
          </w:p>
          <w:p w:rsidR="001361A4" w:rsidRPr="0016021D" w:rsidRDefault="001361A4" w:rsidP="00970566">
            <w:pPr>
              <w:pStyle w:val="Bold4"/>
            </w:pPr>
            <w:r>
              <w:t>OtherProductsProcessing</w:t>
            </w:r>
            <w:r w:rsidRPr="001F74B2">
              <w:t>Characteristics</w:t>
            </w:r>
          </w:p>
          <w:p w:rsidR="001361A4" w:rsidRDefault="001361A4" w:rsidP="00970566">
            <w:pPr>
              <w:pStyle w:val="Italic4"/>
            </w:pPr>
            <w:r>
              <w:t>OtherProducts</w:t>
            </w:r>
            <w:r w:rsidRPr="001F74B2">
              <w:t>ProcessingCharacteristics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information about processing of other products</w:t>
            </w:r>
            <w:r w:rsidR="001361A4">
              <w:t>.</w:t>
            </w:r>
          </w:p>
          <w:p w:rsidR="001361A4" w:rsidRDefault="001361A4" w:rsidP="00970566">
            <w:pPr>
              <w:pStyle w:val="Bold4"/>
            </w:pPr>
            <w:r>
              <w:t>SafetyAndEnvironmentalInformation</w:t>
            </w:r>
          </w:p>
          <w:p w:rsidR="001361A4" w:rsidRDefault="001361A4" w:rsidP="00970566">
            <w:pPr>
              <w:pStyle w:val="Italic4"/>
            </w:pPr>
            <w:r>
              <w:t>SafetyAndEnvironmentalInformation is optional. Multiple instances might exist.</w:t>
            </w:r>
          </w:p>
          <w:p w:rsidR="001361A4" w:rsidRDefault="001361A4" w:rsidP="0097056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1361A4" w:rsidRDefault="001361A4" w:rsidP="001361A4"/>
    <w:p w:rsidR="00943B7C" w:rsidRDefault="00943B7C" w:rsidP="00943B7C">
      <w:pPr>
        <w:pStyle w:val="Heading2"/>
      </w:pPr>
      <w:bookmarkStart w:id="6065" w:name="_Toc371378365"/>
      <w:bookmarkStart w:id="6066" w:name="_Toc21213494"/>
      <w:bookmarkStart w:id="6067" w:name="OtherProductsCharacteristics"/>
      <w:r>
        <w:t>OtherProductsCharacteristics</w:t>
      </w:r>
      <w:bookmarkEnd w:id="6065"/>
      <w:bookmarkEnd w:id="6066"/>
      <w:bookmarkEnd w:id="6067"/>
    </w:p>
    <w:tbl>
      <w:tblPr>
        <w:tblW w:w="5000" w:type="pct"/>
        <w:tblCellMar>
          <w:top w:w="144" w:type="dxa"/>
          <w:left w:w="115" w:type="dxa"/>
          <w:right w:w="115" w:type="dxa"/>
        </w:tblCellMar>
        <w:tblLook w:val="01E0"/>
      </w:tblPr>
      <w:tblGrid>
        <w:gridCol w:w="9584"/>
      </w:tblGrid>
      <w:tr w:rsidR="00943B7C" w:rsidRPr="0048117C" w:rsidTr="00970566">
        <w:tc>
          <w:tcPr>
            <w:tcW w:w="5000" w:type="pct"/>
          </w:tcPr>
          <w:p w:rsidR="00943B7C" w:rsidRDefault="001978CB" w:rsidP="00970566">
            <w:pPr>
              <w:pStyle w:val="Normal2"/>
            </w:pPr>
            <w:r w:rsidRPr="001978CB">
              <w:rPr>
                <w:noProof/>
              </w:rPr>
              <w:pict>
                <v:shape id="_x0000_s6281" type="#_x0000_t75" style="position:absolute;left:0;text-align:left;margin-left:23537.3pt;margin-top:7.05pt;width:296.25pt;height:49.5pt;z-index:-249982464;mso-wrap-edited:t;mso-position-horizontal:right" wrapcoords="-55 0 146 13527 13543 14509 13598 21055 21600 21273 21600 0 -55 0" filled="t">
                  <v:imagedata r:id="rId1374" o:title="OtherProductsCharacteristics"/>
                  <w10:wrap type="tight"/>
                </v:shape>
              </w:pict>
            </w:r>
            <w:r w:rsidR="00943B7C" w:rsidRPr="00943B7C">
              <w:rPr>
                <w:noProof/>
              </w:rPr>
              <w:t>A group item that contains characteristics of other products</w:t>
            </w:r>
            <w:r w:rsidR="00943B7C" w:rsidRPr="009F1A40">
              <w:t xml:space="preserve">. </w:t>
            </w:r>
          </w:p>
          <w:p w:rsidR="00943B7C" w:rsidRDefault="00943B7C" w:rsidP="00970566">
            <w:pPr>
              <w:pStyle w:val="Bold3"/>
            </w:pPr>
            <w:r>
              <w:t>(sequence)</w:t>
            </w:r>
          </w:p>
          <w:p w:rsidR="00943B7C" w:rsidRDefault="00943B7C" w:rsidP="00970566">
            <w:pPr>
              <w:pStyle w:val="Italic3"/>
            </w:pPr>
            <w:r>
              <w:t>The sequence of items below is mandatory. A single instance is required.</w:t>
            </w:r>
          </w:p>
          <w:p w:rsidR="00943B7C" w:rsidRDefault="00943B7C" w:rsidP="00943B7C">
            <w:pPr>
              <w:pStyle w:val="Bold4"/>
            </w:pPr>
            <w:r>
              <w:t>PropertyValue</w:t>
            </w:r>
          </w:p>
          <w:p w:rsidR="00943B7C" w:rsidRPr="00D35498" w:rsidRDefault="00943B7C" w:rsidP="00943B7C">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943B7C"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943B7C" w:rsidRPr="004332B9">
              <w:t>.</w:t>
            </w:r>
          </w:p>
        </w:tc>
      </w:tr>
    </w:tbl>
    <w:p w:rsidR="00943B7C" w:rsidRDefault="00943B7C" w:rsidP="001361A4"/>
    <w:p w:rsidR="00394554" w:rsidRDefault="00394554" w:rsidP="00394554">
      <w:pPr>
        <w:pStyle w:val="Heading2"/>
      </w:pPr>
      <w:bookmarkStart w:id="6068" w:name="_Toc371378366"/>
      <w:bookmarkStart w:id="6069" w:name="_Toc21213495"/>
      <w:bookmarkStart w:id="6070" w:name="OtherProductsClass"/>
      <w:r>
        <w:t>OtherProductsClass</w:t>
      </w:r>
      <w:bookmarkEnd w:id="6068"/>
      <w:bookmarkEnd w:id="6069"/>
      <w:bookmarkEnd w:id="6070"/>
    </w:p>
    <w:tbl>
      <w:tblPr>
        <w:tblW w:w="5000" w:type="pct"/>
        <w:tblCellMar>
          <w:top w:w="144" w:type="dxa"/>
          <w:left w:w="115" w:type="dxa"/>
          <w:right w:w="115" w:type="dxa"/>
        </w:tblCellMar>
        <w:tblLook w:val="01E0"/>
      </w:tblPr>
      <w:tblGrid>
        <w:gridCol w:w="9584"/>
      </w:tblGrid>
      <w:tr w:rsidR="00394554" w:rsidRPr="0048117C" w:rsidTr="00970566">
        <w:tc>
          <w:tcPr>
            <w:tcW w:w="5000" w:type="pct"/>
          </w:tcPr>
          <w:p w:rsidR="00394554" w:rsidRDefault="001978CB" w:rsidP="00970566">
            <w:pPr>
              <w:pStyle w:val="Normal2"/>
            </w:pPr>
            <w:r w:rsidRPr="001978CB">
              <w:rPr>
                <w:noProof/>
              </w:rPr>
              <w:pict>
                <v:shape id="_x0000_s6275" type="#_x0000_t75" style="position:absolute;left:0;text-align:left;margin-left:21512.3pt;margin-top:7.05pt;width:273.75pt;height:102.75pt;z-index:-249985536;mso-wrap-edited:t;mso-position-horizontal:right" wrapcoords="-79 9670 158 15031 8857 15031 8798 18342 9922 18657 10277 21653 21600 21442 21600 0 9626 210 9567 5728 8916 6044 8975 10143 -79 9670" filled="t">
                  <v:imagedata r:id="rId1375" o:title="OtherProductsClass"/>
                  <w10:wrap type="tight"/>
                </v:shape>
              </w:pict>
            </w:r>
            <w:r w:rsidR="00394554" w:rsidRPr="00394554">
              <w:rPr>
                <w:noProof/>
              </w:rPr>
              <w:t>A group item that details information used for describing classes of other products based on some product properties</w:t>
            </w:r>
            <w:r w:rsidR="00394554" w:rsidRPr="009F1A40">
              <w:t xml:space="preserve">. </w:t>
            </w:r>
          </w:p>
          <w:p w:rsidR="00394554" w:rsidRDefault="00394554" w:rsidP="00970566">
            <w:pPr>
              <w:pStyle w:val="Bold3"/>
            </w:pPr>
            <w:r w:rsidRPr="00394554">
              <w:t>OtherProductsClass</w:t>
            </w:r>
            <w:r>
              <w:t>Type [attribute]</w:t>
            </w:r>
          </w:p>
          <w:p w:rsidR="00394554" w:rsidRDefault="00394554" w:rsidP="00970566">
            <w:pPr>
              <w:pStyle w:val="Italic3"/>
            </w:pPr>
            <w:r w:rsidRPr="00394554">
              <w:t>OtherProductsClassType</w:t>
            </w:r>
            <w:r>
              <w:t xml:space="preserve"> is mandatory. A single instance is required.</w:t>
            </w:r>
          </w:p>
          <w:p w:rsidR="00394554" w:rsidRDefault="00394554" w:rsidP="00970566">
            <w:pPr>
              <w:pStyle w:val="Normal3"/>
            </w:pPr>
            <w:r w:rsidRPr="00394554">
              <w:t>Defines the type of class for other products</w:t>
            </w:r>
            <w:r>
              <w:t>.</w:t>
            </w:r>
          </w:p>
          <w:p w:rsidR="00394554" w:rsidRDefault="00394554" w:rsidP="00394554">
            <w:pPr>
              <w:pStyle w:val="Normal3"/>
            </w:pPr>
            <w:r>
              <w:t xml:space="preserve">Refer to </w:t>
            </w:r>
            <w:r w:rsidRPr="00394554">
              <w:t>OtherProductsClassType</w:t>
            </w:r>
            <w:r>
              <w:t xml:space="preserve"> definition for any enumerations.</w:t>
            </w:r>
          </w:p>
          <w:p w:rsidR="00394554" w:rsidRDefault="00394554" w:rsidP="00970566">
            <w:pPr>
              <w:pStyle w:val="Bold3"/>
            </w:pPr>
            <w:r>
              <w:t xml:space="preserve"> (sequence)</w:t>
            </w:r>
          </w:p>
          <w:p w:rsidR="00394554" w:rsidRDefault="00394554" w:rsidP="00970566">
            <w:pPr>
              <w:pStyle w:val="Italic3"/>
            </w:pPr>
            <w:r>
              <w:t>The sequence of items below is mandatory. A single instance is required.</w:t>
            </w:r>
          </w:p>
          <w:p w:rsidR="00394554" w:rsidRDefault="00394554" w:rsidP="00970566">
            <w:pPr>
              <w:pStyle w:val="Bold4"/>
            </w:pPr>
            <w:r>
              <w:t>ClassCodeInfo</w:t>
            </w:r>
          </w:p>
          <w:p w:rsidR="00394554" w:rsidRDefault="00394554" w:rsidP="00970566">
            <w:pPr>
              <w:pStyle w:val="Italic4"/>
            </w:pPr>
            <w:r>
              <w:t>ClassCodeInfo is mandatory. A single instance is required.</w:t>
            </w:r>
          </w:p>
          <w:p w:rsidR="00394554" w:rsidRDefault="00394554" w:rsidP="00394554">
            <w:pPr>
              <w:pStyle w:val="Normal4"/>
            </w:pPr>
            <w:r w:rsidRPr="00394554">
              <w:t>A group item specifying code and description for a class</w:t>
            </w:r>
            <w:r>
              <w:t>.</w:t>
            </w:r>
          </w:p>
        </w:tc>
      </w:tr>
    </w:tbl>
    <w:p w:rsidR="00394554" w:rsidRDefault="00394554" w:rsidP="001361A4"/>
    <w:p w:rsidR="004819E3" w:rsidRDefault="004819E3" w:rsidP="004819E3">
      <w:pPr>
        <w:pStyle w:val="Heading2"/>
      </w:pPr>
      <w:bookmarkStart w:id="6071" w:name="_Toc371378367"/>
      <w:bookmarkStart w:id="6072" w:name="_Toc21213496"/>
      <w:bookmarkStart w:id="6073" w:name="OtherProductsClassType_a"/>
      <w:r>
        <w:t>OtherProductsClassType [attribute]</w:t>
      </w:r>
      <w:bookmarkEnd w:id="6071"/>
      <w:bookmarkEnd w:id="6072"/>
      <w:bookmarkEnd w:id="6073"/>
    </w:p>
    <w:tbl>
      <w:tblPr>
        <w:tblW w:w="5000" w:type="pct"/>
        <w:tblCellMar>
          <w:top w:w="144" w:type="dxa"/>
          <w:left w:w="115" w:type="dxa"/>
          <w:right w:w="115" w:type="dxa"/>
        </w:tblCellMar>
        <w:tblLook w:val="01E0"/>
      </w:tblPr>
      <w:tblGrid>
        <w:gridCol w:w="9584"/>
      </w:tblGrid>
      <w:tr w:rsidR="004819E3" w:rsidTr="00970566">
        <w:tc>
          <w:tcPr>
            <w:tcW w:w="5000" w:type="pct"/>
          </w:tcPr>
          <w:p w:rsidR="004819E3" w:rsidRDefault="001978CB" w:rsidP="004819E3">
            <w:pPr>
              <w:pStyle w:val="Normal2"/>
              <w:rPr>
                <w:i/>
              </w:rPr>
            </w:pPr>
            <w:r w:rsidRPr="001978CB">
              <w:rPr>
                <w:noProof/>
              </w:rPr>
              <w:pict>
                <v:shape id="_x0000_s6277" type="#_x0000_t75" style="position:absolute;left:0;text-align:left;margin-left:9767.3pt;margin-top:7.05pt;width:143.25pt;height:63pt;z-index:-249984512;mso-wrap-edited:t;mso-position-horizontal:right" wrapcoords="-113 0 -113 21343 21600 21343 21600 0 18170 480 -113 0" filled="t">
                  <v:imagedata r:id="rId1376" o:title=""/>
                  <w10:wrap type="tight"/>
                </v:shape>
              </w:pict>
            </w:r>
            <w:r w:rsidR="004819E3" w:rsidRPr="004819E3">
              <w:rPr>
                <w:noProof/>
              </w:rPr>
              <w:t>Defines the t</w:t>
            </w:r>
            <w:r w:rsidR="004819E3">
              <w:rPr>
                <w:noProof/>
              </w:rPr>
              <w:t>ype of class for other products</w:t>
            </w:r>
            <w:r w:rsidR="004819E3">
              <w:rPr>
                <w:i/>
              </w:rPr>
              <w:t>.</w:t>
            </w:r>
          </w:p>
          <w:p w:rsidR="004819E3" w:rsidRDefault="004819E3" w:rsidP="00970566">
            <w:pPr>
              <w:pStyle w:val="Italic2"/>
            </w:pPr>
            <w:r>
              <w:t>This item is restricted to the following list.</w:t>
            </w:r>
          </w:p>
          <w:p w:rsidR="004819E3" w:rsidRDefault="004819E3" w:rsidP="004819E3">
            <w:pPr>
              <w:pStyle w:val="Bold3"/>
            </w:pPr>
            <w:r>
              <w:t>SummerClass</w:t>
            </w:r>
          </w:p>
          <w:p w:rsidR="004819E3" w:rsidRDefault="004819E3" w:rsidP="004819E3">
            <w:pPr>
              <w:pStyle w:val="Normal3"/>
            </w:pPr>
            <w:r>
              <w:t xml:space="preserve">A class for products fulfilling requirements at temperatures over 0 degrees Celcius. </w:t>
            </w:r>
          </w:p>
          <w:p w:rsidR="004819E3" w:rsidRDefault="004819E3" w:rsidP="004819E3">
            <w:pPr>
              <w:pStyle w:val="Bold3"/>
            </w:pPr>
            <w:r>
              <w:t>WinterClass</w:t>
            </w:r>
          </w:p>
          <w:p w:rsidR="004819E3" w:rsidRDefault="004819E3" w:rsidP="004819E3">
            <w:pPr>
              <w:pStyle w:val="Normal3"/>
            </w:pPr>
            <w:r>
              <w:t>A class for products fulfilling requirements at temperatures under 0 degrees Celsius. For example a class of diesel fuel enhanced to prevent it from gelling in cold weather conditions.</w:t>
            </w:r>
          </w:p>
          <w:p w:rsidR="004819E3" w:rsidRDefault="004819E3" w:rsidP="004819E3">
            <w:pPr>
              <w:pStyle w:val="Bold3"/>
            </w:pPr>
            <w:r>
              <w:t>ArcticClass</w:t>
            </w:r>
          </w:p>
          <w:p w:rsidR="004819E3" w:rsidRPr="004819E3" w:rsidRDefault="004819E3" w:rsidP="004819E3">
            <w:pPr>
              <w:pStyle w:val="Normal3"/>
            </w:pPr>
            <w:r>
              <w:t>A class for products fulfilling requirements in arctic climate. For example a class of diesel fuel enhanced to meet arctic climate conditions.</w:t>
            </w:r>
          </w:p>
        </w:tc>
      </w:tr>
    </w:tbl>
    <w:p w:rsidR="004819E3" w:rsidRDefault="004819E3" w:rsidP="001361A4"/>
    <w:p w:rsidR="005827B9" w:rsidRDefault="005827B9" w:rsidP="005827B9">
      <w:pPr>
        <w:pStyle w:val="Heading2"/>
      </w:pPr>
      <w:bookmarkStart w:id="6074" w:name="_Toc371378368"/>
      <w:bookmarkStart w:id="6075" w:name="_Toc21213497"/>
      <w:bookmarkStart w:id="6076" w:name="OtherProductsItemCodeInfo"/>
      <w:r>
        <w:t>OtherProductsItemCodeInfo</w:t>
      </w:r>
      <w:bookmarkEnd w:id="6074"/>
      <w:bookmarkEnd w:id="6075"/>
      <w:bookmarkEnd w:id="6076"/>
    </w:p>
    <w:tbl>
      <w:tblPr>
        <w:tblW w:w="5000" w:type="pct"/>
        <w:tblCellMar>
          <w:top w:w="144" w:type="dxa"/>
          <w:left w:w="115" w:type="dxa"/>
          <w:right w:w="115" w:type="dxa"/>
        </w:tblCellMar>
        <w:tblLook w:val="01E0"/>
      </w:tblPr>
      <w:tblGrid>
        <w:gridCol w:w="9584"/>
      </w:tblGrid>
      <w:tr w:rsidR="005827B9" w:rsidRPr="0048117C" w:rsidTr="00970566">
        <w:tc>
          <w:tcPr>
            <w:tcW w:w="5000" w:type="pct"/>
          </w:tcPr>
          <w:p w:rsidR="005827B9" w:rsidRDefault="001978CB" w:rsidP="00970566">
            <w:pPr>
              <w:pStyle w:val="Normal2"/>
            </w:pPr>
            <w:r w:rsidRPr="001978CB">
              <w:rPr>
                <w:noProof/>
              </w:rPr>
              <w:pict>
                <v:shape id="_x0000_s6273" type="#_x0000_t75" style="position:absolute;left:0;text-align:left;margin-left:25967.3pt;margin-top:7.05pt;width:323.25pt;height:209.25pt;z-index:-249986560;mso-wrap-edited:t;mso-position-horizontal:right" wrapcoords="234 8155 234 11948 9856 12026 9606 21316 21600 21523 21600 0 9806 26 9856 8077 234 8155" filled="t">
                  <v:imagedata r:id="rId1377" o:title="OtherProductsItemCodeInfo"/>
                  <w10:wrap type="tight"/>
                </v:shape>
              </w:pict>
            </w:r>
            <w:r w:rsidR="005827B9" w:rsidRPr="005827B9">
              <w:rPr>
                <w:noProof/>
              </w:rPr>
              <w:t>A group item that defines a product item by a code given by an agency. A textual description of the product item can also be given</w:t>
            </w:r>
            <w:r w:rsidR="005827B9" w:rsidRPr="009F1A40">
              <w:t xml:space="preserve">. </w:t>
            </w:r>
          </w:p>
          <w:p w:rsidR="005827B9" w:rsidRDefault="005827B9" w:rsidP="00970566">
            <w:pPr>
              <w:pStyle w:val="Bold3"/>
            </w:pPr>
            <w:r>
              <w:t>Agency [attribute]</w:t>
            </w:r>
          </w:p>
          <w:p w:rsidR="005827B9" w:rsidRDefault="005827B9" w:rsidP="00970566">
            <w:pPr>
              <w:pStyle w:val="Italic3"/>
            </w:pPr>
            <w:r>
              <w:t>Agency is mandatory. A single instance is required.</w:t>
            </w:r>
          </w:p>
          <w:p w:rsidR="005827B9" w:rsidRDefault="005827B9" w:rsidP="00970566">
            <w:pPr>
              <w:pStyle w:val="Normal3"/>
            </w:pPr>
            <w:r>
              <w:t>Describes the agency maintaining the list of codes. To be included in this list the agency must be a recognized standards body or industry organisation.</w:t>
            </w:r>
          </w:p>
          <w:p w:rsidR="005827B9" w:rsidRDefault="005827B9" w:rsidP="00970566">
            <w:pPr>
              <w:pStyle w:val="ListBullet3"/>
              <w:numPr>
                <w:ilvl w:val="0"/>
                <w:numId w:val="2"/>
              </w:numPr>
            </w:pPr>
            <w:r>
              <w:t xml:space="preserve">For the element that owns this attribute. </w:t>
            </w:r>
          </w:p>
          <w:p w:rsidR="005827B9" w:rsidRDefault="005827B9" w:rsidP="00970566">
            <w:pPr>
              <w:pStyle w:val="ListBullet3"/>
              <w:numPr>
                <w:ilvl w:val="0"/>
                <w:numId w:val="2"/>
              </w:numPr>
            </w:pPr>
            <w:r>
              <w:t xml:space="preserve">For another attribute in the list of attributes associated with the parent element. </w:t>
            </w:r>
          </w:p>
          <w:p w:rsidR="005827B9" w:rsidRDefault="005827B9" w:rsidP="00970566">
            <w:pPr>
              <w:pStyle w:val="Normal3"/>
            </w:pPr>
            <w:r>
              <w:t>Refer to Agency definition for any enumerations.</w:t>
            </w:r>
          </w:p>
          <w:p w:rsidR="005827B9" w:rsidRDefault="005827B9" w:rsidP="00970566">
            <w:pPr>
              <w:pStyle w:val="Bold3"/>
            </w:pPr>
            <w:r>
              <w:t xml:space="preserve"> (sequence)</w:t>
            </w:r>
          </w:p>
          <w:p w:rsidR="005827B9" w:rsidRDefault="005827B9" w:rsidP="00970566">
            <w:pPr>
              <w:pStyle w:val="Italic3"/>
            </w:pPr>
            <w:r>
              <w:t>The sequence of items below is mandatory. A single instance is required.</w:t>
            </w:r>
          </w:p>
          <w:p w:rsidR="005827B9" w:rsidRDefault="005827B9" w:rsidP="00970566">
            <w:pPr>
              <w:pStyle w:val="Bold4"/>
            </w:pPr>
            <w:r>
              <w:t>Code</w:t>
            </w:r>
          </w:p>
          <w:p w:rsidR="005827B9" w:rsidRDefault="005827B9" w:rsidP="00970566">
            <w:pPr>
              <w:pStyle w:val="Italic4"/>
            </w:pPr>
            <w:r>
              <w:t>Code is mandatory. A single instance is required.</w:t>
            </w:r>
          </w:p>
          <w:p w:rsidR="005827B9" w:rsidRDefault="005827B9" w:rsidP="00970566">
            <w:pPr>
              <w:pStyle w:val="Normal4"/>
            </w:pPr>
            <w:r w:rsidRPr="003B59F8">
              <w:t>Specifies a code that is defined by an agency. The agency is given for the whole construct containing the code</w:t>
            </w:r>
            <w:r>
              <w:t>.</w:t>
            </w:r>
          </w:p>
          <w:p w:rsidR="005827B9" w:rsidRDefault="005827B9" w:rsidP="00970566">
            <w:pPr>
              <w:pStyle w:val="Bold4"/>
            </w:pPr>
            <w:r>
              <w:t>CodeValue</w:t>
            </w:r>
          </w:p>
          <w:p w:rsidR="005827B9" w:rsidRDefault="005827B9" w:rsidP="00970566">
            <w:pPr>
              <w:pStyle w:val="Italic4"/>
            </w:pPr>
            <w:r w:rsidRPr="003B59F8">
              <w:t>CodeValue</w:t>
            </w:r>
            <w:r>
              <w:t xml:space="preserve"> is optional. A single instance might exist.</w:t>
            </w:r>
          </w:p>
          <w:p w:rsidR="005827B9" w:rsidRDefault="005827B9" w:rsidP="00970566">
            <w:pPr>
              <w:pStyle w:val="Normal4"/>
            </w:pPr>
            <w:r w:rsidRPr="003B59F8">
              <w:t>A grouping element specifying a value belonging to a code that is defined by an agency</w:t>
            </w:r>
            <w:r>
              <w:t>.</w:t>
            </w:r>
          </w:p>
          <w:p w:rsidR="005827B9" w:rsidRDefault="005827B9" w:rsidP="00970566">
            <w:pPr>
              <w:pStyle w:val="Bold4"/>
            </w:pPr>
            <w:r>
              <w:t>CodeDescription</w:t>
            </w:r>
          </w:p>
          <w:p w:rsidR="005827B9" w:rsidRDefault="005827B9" w:rsidP="00970566">
            <w:pPr>
              <w:pStyle w:val="Italic4"/>
            </w:pPr>
            <w:r w:rsidRPr="003B59F8">
              <w:t>CodeDescription</w:t>
            </w:r>
            <w:r>
              <w:t xml:space="preserve"> is optional. Multiple instances might exist.</w:t>
            </w:r>
          </w:p>
          <w:p w:rsidR="005827B9"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5827B9" w:rsidRDefault="005827B9" w:rsidP="001361A4"/>
    <w:p w:rsidR="00D86DBF" w:rsidRDefault="00D86DBF" w:rsidP="00D86DBF">
      <w:pPr>
        <w:pStyle w:val="Heading2"/>
      </w:pPr>
      <w:bookmarkStart w:id="6077" w:name="_Toc371378369"/>
      <w:bookmarkStart w:id="6078" w:name="_Toc21213498"/>
      <w:bookmarkStart w:id="6079" w:name="OtherProductsItemType_a"/>
      <w:r>
        <w:t>OtherProductsItemType [attribute]</w:t>
      </w:r>
      <w:bookmarkEnd w:id="6077"/>
      <w:bookmarkEnd w:id="6078"/>
      <w:bookmarkEnd w:id="6079"/>
    </w:p>
    <w:tbl>
      <w:tblPr>
        <w:tblW w:w="5000" w:type="pct"/>
        <w:tblCellMar>
          <w:top w:w="144" w:type="dxa"/>
          <w:left w:w="115" w:type="dxa"/>
          <w:right w:w="115" w:type="dxa"/>
        </w:tblCellMar>
        <w:tblLook w:val="01E0"/>
      </w:tblPr>
      <w:tblGrid>
        <w:gridCol w:w="9584"/>
      </w:tblGrid>
      <w:tr w:rsidR="00D86DBF" w:rsidTr="00970566">
        <w:tc>
          <w:tcPr>
            <w:tcW w:w="5000" w:type="pct"/>
          </w:tcPr>
          <w:p w:rsidR="00D86DBF" w:rsidRDefault="001978CB" w:rsidP="00D86DBF">
            <w:pPr>
              <w:pStyle w:val="Normal2"/>
              <w:rPr>
                <w:i/>
              </w:rPr>
            </w:pPr>
            <w:r w:rsidRPr="001978CB">
              <w:rPr>
                <w:noProof/>
              </w:rPr>
              <w:pict>
                <v:shape id="_x0000_s6271" type="#_x0000_t75" style="position:absolute;left:0;text-align:left;margin-left:9294.8pt;margin-top:7.05pt;width:138pt;height:66pt;z-index:-249987584;mso-wrap-edited:t;mso-position-horizontal:right" wrapcoords="-117 0 -117 21355 21600 21355 21600 0 17296 1309 -117 0" filled="t">
                  <v:imagedata r:id="rId1378" o:title=""/>
                  <w10:wrap type="tight"/>
                </v:shape>
              </w:pict>
            </w:r>
            <w:r w:rsidR="00D86DBF" w:rsidRPr="00D86DBF">
              <w:rPr>
                <w:noProof/>
              </w:rPr>
              <w:t>Defines detail type of items for other product types</w:t>
            </w:r>
            <w:r w:rsidR="00D86DBF">
              <w:rPr>
                <w:i/>
              </w:rPr>
              <w:t>.</w:t>
            </w:r>
          </w:p>
          <w:p w:rsidR="00D86DBF" w:rsidRDefault="00D86DBF" w:rsidP="00970566">
            <w:pPr>
              <w:pStyle w:val="Italic2"/>
            </w:pPr>
            <w:r>
              <w:t>This item is restricted to the following list.</w:t>
            </w:r>
          </w:p>
          <w:p w:rsidR="000A35FB" w:rsidRDefault="000A35FB" w:rsidP="000A35FB">
            <w:pPr>
              <w:pStyle w:val="Bold3"/>
            </w:pPr>
            <w:r>
              <w:t>Ash</w:t>
            </w:r>
          </w:p>
          <w:p w:rsidR="000A35FB" w:rsidRPr="000A35FB" w:rsidRDefault="000A35FB" w:rsidP="000A35FB">
            <w:pPr>
              <w:pStyle w:val="Normal3"/>
            </w:pPr>
            <w:r w:rsidRPr="000A35FB">
              <w:t>Ash is the residue powder left after the combustion of wood or other bio-based material, such as burning the material in an industrial power plant. Depending on its properties and use value ash can be a commercial product being used e.g. in landfilling or in cement production or it can be treated as waste.</w:t>
            </w:r>
          </w:p>
          <w:p w:rsidR="00D86DBF" w:rsidRDefault="00D86DBF" w:rsidP="00D86DBF">
            <w:pPr>
              <w:pStyle w:val="Bold3"/>
            </w:pPr>
            <w:r>
              <w:t>Biodiesel</w:t>
            </w:r>
          </w:p>
          <w:p w:rsidR="00D86DBF" w:rsidRDefault="00D86DBF" w:rsidP="00D86DBF">
            <w:pPr>
              <w:pStyle w:val="Normal3"/>
            </w:pPr>
            <w:r>
              <w:t>Biodiesel refers to a vegetable oil- or animal fat-based diesel fuel consisting of long-chain alkyl (methyl, propyl or ethyl) esters. Biodiesel is typically made by chemically reacting lipids (e.g., vegetable oil, animal fat) with an alcohol producing fatty acid esters.</w:t>
            </w:r>
          </w:p>
          <w:p w:rsidR="00D86DBF" w:rsidRDefault="00D86DBF" w:rsidP="00D86DBF">
            <w:pPr>
              <w:pStyle w:val="Normal3"/>
            </w:pPr>
            <w:r>
              <w:t>Biodiesel is meant to be used in standard diesel engines and is thus distinct from the vegetable and waste oils used to fuel converted diesel engines. Biodiesel can be used alone, or blended with petro diesel. Biodiesel can also be used as a low carbon alternative to heating oil.</w:t>
            </w:r>
          </w:p>
          <w:p w:rsidR="00D86DBF" w:rsidRDefault="00D86DBF" w:rsidP="00D86DBF">
            <w:pPr>
              <w:pStyle w:val="Bold3"/>
            </w:pPr>
            <w:r>
              <w:t xml:space="preserve">BlackLiquor </w:t>
            </w:r>
          </w:p>
          <w:p w:rsidR="00D86DBF" w:rsidRDefault="00D86DBF" w:rsidP="00D86DBF">
            <w:pPr>
              <w:pStyle w:val="Normal3"/>
            </w:pPr>
            <w:r>
              <w:t>In industrial chemistry, black liquor is the spent cooking liquor from the Kraft process when digesting pulpwood into paper pulp removing lignin, hemicelluloses and other extractives from the wood to free the cellulose fibers.</w:t>
            </w:r>
          </w:p>
          <w:p w:rsidR="00D86DBF" w:rsidRDefault="00D86DBF" w:rsidP="00D86DBF">
            <w:pPr>
              <w:pStyle w:val="Bold3"/>
            </w:pPr>
            <w:r>
              <w:t>BrownLiquor</w:t>
            </w:r>
          </w:p>
          <w:p w:rsidR="00D86DBF" w:rsidRDefault="00D86DBF" w:rsidP="00D86DBF">
            <w:pPr>
              <w:pStyle w:val="Normal3"/>
            </w:pPr>
            <w:r>
              <w:t>In industrial chemistry, brown liquor is the spent cooking liquor in the sulphite process. Other used names are red liquor, thick liquor and sulphite waste liquor.</w:t>
            </w:r>
          </w:p>
          <w:p w:rsidR="00D86DBF" w:rsidRDefault="00D86DBF" w:rsidP="00D86DBF">
            <w:pPr>
              <w:pStyle w:val="Bold3"/>
            </w:pPr>
            <w:r>
              <w:t>ChinaClay</w:t>
            </w:r>
          </w:p>
          <w:p w:rsidR="00D86DBF" w:rsidRDefault="00D86DBF" w:rsidP="00D86DBF">
            <w:pPr>
              <w:pStyle w:val="Normal3"/>
            </w:pPr>
            <w:r>
              <w:t>Kaolinite is a clay mineral, part of the group of industrial minerals, with the chemical composition Al</w:t>
            </w:r>
            <w:r w:rsidRPr="00D86DBF">
              <w:rPr>
                <w:vertAlign w:val="subscript"/>
              </w:rPr>
              <w:t>2</w:t>
            </w:r>
            <w:r>
              <w:t>Si</w:t>
            </w:r>
            <w:r w:rsidRPr="00D86DBF">
              <w:rPr>
                <w:vertAlign w:val="subscript"/>
              </w:rPr>
              <w:t>2</w:t>
            </w:r>
            <w:r>
              <w:t>O</w:t>
            </w:r>
            <w:r w:rsidRPr="00D86DBF">
              <w:rPr>
                <w:vertAlign w:val="subscript"/>
              </w:rPr>
              <w:t>5</w:t>
            </w:r>
            <w:r>
              <w:t>(OH)</w:t>
            </w:r>
            <w:r w:rsidRPr="00D86DBF">
              <w:rPr>
                <w:vertAlign w:val="subscript"/>
              </w:rPr>
              <w:t>4</w:t>
            </w:r>
            <w:r>
              <w:t>. It is a layered silicate mineral, with one tetrahedral sheet linked through oxygen atoms to one octahedral sheet of alumina octahedra. Rocks that are rich in kaolinite are known as kaolin or china clay.</w:t>
            </w:r>
          </w:p>
          <w:p w:rsidR="00D86DBF" w:rsidRDefault="00D86DBF" w:rsidP="00D86DBF">
            <w:pPr>
              <w:pStyle w:val="Normal3"/>
            </w:pPr>
            <w:r>
              <w:t>The largest use is in the production of paper, including ensuring the gloss on some grades of paper.</w:t>
            </w:r>
          </w:p>
          <w:p w:rsidR="00D86DBF" w:rsidRDefault="00D86DBF" w:rsidP="00D86DBF">
            <w:pPr>
              <w:pStyle w:val="Bold3"/>
            </w:pPr>
            <w:r>
              <w:t>CrudeTallOil</w:t>
            </w:r>
          </w:p>
          <w:p w:rsidR="00D86DBF" w:rsidRDefault="00D86DBF" w:rsidP="00D86DBF">
            <w:pPr>
              <w:pStyle w:val="Normal3"/>
            </w:pPr>
            <w:r>
              <w:t>A dark, smelling, oil-like product consisting mainly of fatty and rosin acids and, to a lesser extent, unsaponifiable substances. Crude Tall Oil is produced through acidification of black liquor soap skimmings.</w:t>
            </w:r>
          </w:p>
          <w:p w:rsidR="00EF7488" w:rsidRDefault="00EF7488" w:rsidP="00EF7488">
            <w:pPr>
              <w:pStyle w:val="Bold3"/>
            </w:pPr>
            <w:r>
              <w:t>Lignin</w:t>
            </w:r>
          </w:p>
          <w:p w:rsidR="00EF7488" w:rsidRDefault="00EF7488" w:rsidP="00EF7488">
            <w:pPr>
              <w:pStyle w:val="Normal3"/>
            </w:pPr>
            <w:r>
              <w:t>Lignin is a class of complex organic polymers that form important structural materials in the support tissues of vascular plants and some algae. Lignins are particularly important in the formation of cell walls, especially in wood and bark, because they lend rigidity and do not rot easily. Chemically, lignins are cross-linked phenolic polymers.</w:t>
            </w:r>
          </w:p>
          <w:p w:rsidR="00D86DBF" w:rsidRDefault="00D86DBF" w:rsidP="00D86DBF">
            <w:pPr>
              <w:pStyle w:val="Bold3"/>
            </w:pPr>
            <w:r>
              <w:t>Lye</w:t>
            </w:r>
          </w:p>
          <w:p w:rsidR="00D86DBF" w:rsidRDefault="00D86DBF" w:rsidP="00D86DBF">
            <w:pPr>
              <w:pStyle w:val="Normal3"/>
            </w:pPr>
            <w:r>
              <w:t>Lye is a corrosive alkaline substance, commonly sodium hydroxide (NaOH, also known as 'caustic soda') or historically potassium hydroxide (KOH, from hydrated potash).</w:t>
            </w:r>
          </w:p>
          <w:p w:rsidR="00D86DBF" w:rsidRDefault="00D86DBF" w:rsidP="00D86DBF">
            <w:pPr>
              <w:pStyle w:val="Normal3"/>
            </w:pPr>
          </w:p>
          <w:p w:rsidR="00D86DBF" w:rsidRDefault="00D86DBF" w:rsidP="00D86DBF">
            <w:pPr>
              <w:pStyle w:val="Bold3"/>
            </w:pPr>
            <w:r>
              <w:t>Naphtha</w:t>
            </w:r>
          </w:p>
          <w:p w:rsidR="00D86DBF" w:rsidRDefault="00D86DBF" w:rsidP="00D86DBF">
            <w:pPr>
              <w:pStyle w:val="Normal3"/>
            </w:pPr>
            <w:r>
              <w:t>Naphtha normally refers to a number of flammable liquid mixtures of hydrocarbons, i.e. a component of natural gas condensate or a distillation product from petroleum, coal tar or peat boiling in a certain range and containing certain hydrocarbons. It is a broad term covering among the lightest and most volatile fractions of the liquid hydrocarbons in petroleum. Naphtha is used chiefly as solvents and diluents and as raw materials for conversion to petrol.</w:t>
            </w:r>
          </w:p>
          <w:p w:rsidR="00D86DBF" w:rsidRDefault="00D86DBF" w:rsidP="00D86DBF">
            <w:pPr>
              <w:pStyle w:val="Bold3"/>
            </w:pPr>
            <w:r>
              <w:t xml:space="preserve">Natriumbisulfit </w:t>
            </w:r>
          </w:p>
          <w:p w:rsidR="00D86DBF" w:rsidRDefault="00D86DBF" w:rsidP="00D86DBF">
            <w:pPr>
              <w:pStyle w:val="Normal3"/>
            </w:pPr>
            <w:r>
              <w:t>Sodium carbonate solution is saturated with sulphur dioxide and the solution crystallized. Chiefly as a by-product in the production of phenol and resorcinol.</w:t>
            </w:r>
          </w:p>
          <w:p w:rsidR="00D86DBF" w:rsidRDefault="00D86DBF" w:rsidP="00D86DBF">
            <w:pPr>
              <w:pStyle w:val="Bold3"/>
            </w:pPr>
            <w:r>
              <w:t>Petrol</w:t>
            </w:r>
          </w:p>
          <w:p w:rsidR="00D86DBF" w:rsidRDefault="00D86DBF" w:rsidP="00D86DBF">
            <w:pPr>
              <w:pStyle w:val="Normal3"/>
            </w:pPr>
            <w:r>
              <w:t xml:space="preserve">Petrol is a transparent petroleum-derived liquid that is primarily used as a fuel in internal combustion engines. It consists mostly of organic compounds obtained by the fractional distillation of petroleum, enhanced with a variety of additives. Some </w:t>
            </w:r>
            <w:r w:rsidR="002F45C5">
              <w:t>petrol</w:t>
            </w:r>
            <w:r>
              <w:t xml:space="preserve"> also </w:t>
            </w:r>
            <w:r w:rsidR="002F45C5">
              <w:t>contains</w:t>
            </w:r>
            <w:r>
              <w:t xml:space="preserve"> ethanol as an alternative fuel. In North America the term Gasoline is used, often shortened in colloquial usage to gas. </w:t>
            </w:r>
          </w:p>
          <w:p w:rsidR="00D86DBF" w:rsidRDefault="00D86DBF" w:rsidP="00D86DBF">
            <w:pPr>
              <w:pStyle w:val="Bold3"/>
            </w:pPr>
            <w:r>
              <w:t>Pitch</w:t>
            </w:r>
          </w:p>
          <w:p w:rsidR="00D86DBF" w:rsidRDefault="00D86DBF" w:rsidP="00D86DBF">
            <w:pPr>
              <w:pStyle w:val="Normal3"/>
            </w:pPr>
            <w:r>
              <w:t>Pitch is the name for any of a number of viscoelastic, solid polymers. Pitch normally exists in coniferous species.</w:t>
            </w:r>
          </w:p>
          <w:p w:rsidR="00D86DBF" w:rsidRDefault="00D86DBF" w:rsidP="00D86DBF">
            <w:pPr>
              <w:pStyle w:val="Bold3"/>
            </w:pPr>
            <w:r>
              <w:t>PitchOil</w:t>
            </w:r>
          </w:p>
          <w:p w:rsidR="00D86DBF" w:rsidRDefault="00D86DBF" w:rsidP="00D86DBF">
            <w:pPr>
              <w:pStyle w:val="Normal3"/>
            </w:pPr>
            <w:r>
              <w:t>Pitch oil can refer to either creosote-like fluids or kerosene. Creosote is the portion of chemical products obtained by the distillation of a tar that remains heavier than water, notably useful for its anti-septic and preservative properties.</w:t>
            </w:r>
          </w:p>
          <w:p w:rsidR="00C22142" w:rsidRDefault="00C22142" w:rsidP="00C22142">
            <w:pPr>
              <w:pStyle w:val="Bold3"/>
            </w:pPr>
            <w:r>
              <w:t>RenewableDiesel</w:t>
            </w:r>
          </w:p>
          <w:p w:rsidR="00C22142" w:rsidRDefault="00C22142" w:rsidP="00C22142">
            <w:pPr>
              <w:pStyle w:val="Normal3"/>
            </w:pPr>
            <w:r>
              <w:t>RenewableDiesel, often called “green diesel” or “second generation diesel</w:t>
            </w:r>
            <w:r w:rsidR="00C22120">
              <w:t>"</w:t>
            </w:r>
            <w:r>
              <w:t>, refers to petrodiesel like fuels derived from biological sources that are chemically not esters and thus distinct from biodiesel. Renewable diesel is chemically the same as petrodiesel, but is made of recently living biomass.</w:t>
            </w:r>
          </w:p>
          <w:p w:rsidR="00C22142" w:rsidRDefault="00C22142" w:rsidP="00C22142">
            <w:pPr>
              <w:pStyle w:val="Normal3"/>
            </w:pPr>
            <w:r>
              <w:t>The term “renewable diesel” will refer to all diesel fuels that are derived from biomass that meet the standards ASTM D975 and are not monoalkyl esters.</w:t>
            </w:r>
          </w:p>
          <w:p w:rsidR="00C22142" w:rsidRDefault="00C22142" w:rsidP="00C22142">
            <w:pPr>
              <w:pStyle w:val="Bold3"/>
            </w:pPr>
            <w:r>
              <w:t>RenewableNaphtha</w:t>
            </w:r>
          </w:p>
          <w:p w:rsidR="00C22142" w:rsidRDefault="00C22142" w:rsidP="00C22142">
            <w:pPr>
              <w:pStyle w:val="Normal3"/>
            </w:pPr>
            <w:r>
              <w:t>RenewableNaphtha is produced during the processing of renewable feedstocks in processes such as Fischer Tropsch fuel production.</w:t>
            </w:r>
          </w:p>
          <w:p w:rsidR="00D86DBF" w:rsidRDefault="00D86DBF" w:rsidP="00D86DBF">
            <w:pPr>
              <w:pStyle w:val="Bold3"/>
            </w:pPr>
            <w:r>
              <w:t>Talc</w:t>
            </w:r>
          </w:p>
          <w:p w:rsidR="00D86DBF" w:rsidRDefault="00D86DBF" w:rsidP="00D86DBF">
            <w:pPr>
              <w:pStyle w:val="Normal3"/>
            </w:pPr>
            <w:r>
              <w:t>Talc is a metamorphic mineral resulting from the metamorphism of magnesian minerals such as serpentine, pyroxene, amphibole, olivine, in the presence of carbon dioxide and water. This is known as talc carbonation or steatization and produces a suite of rocks known as talc carbonates.</w:t>
            </w:r>
          </w:p>
          <w:p w:rsidR="00D86DBF" w:rsidRDefault="00D86DBF" w:rsidP="00D86DBF">
            <w:pPr>
              <w:pStyle w:val="Normal3"/>
            </w:pPr>
            <w:r>
              <w:t>Talc is used in many industries such as paper making, plastic, paint and coatings, rubber, food, electric cable, pharmaceuticals, cosmetics, ceramics, etc.</w:t>
            </w:r>
          </w:p>
          <w:p w:rsidR="00D86DBF" w:rsidRDefault="00D86DBF" w:rsidP="00D86DBF">
            <w:pPr>
              <w:pStyle w:val="Bold3"/>
            </w:pPr>
            <w:r>
              <w:t>Turpentine</w:t>
            </w:r>
          </w:p>
          <w:p w:rsidR="00D86DBF" w:rsidRPr="00D86DBF" w:rsidRDefault="00D86DBF" w:rsidP="00D86DBF">
            <w:pPr>
              <w:pStyle w:val="Normal3"/>
            </w:pPr>
            <w:r>
              <w:t>Turpentine (also called spirit of turpentine, oil of turpentine, and wood turpentine) is a fluid obtained by the distillation of resin obtained from live trees, mainly pines. It is composed of terpenes, mainly the monoterpenes alpha-pinene and beta-pinene. It is sometimes colloquially known as turps.</w:t>
            </w:r>
          </w:p>
        </w:tc>
      </w:tr>
    </w:tbl>
    <w:p w:rsidR="00D86DBF" w:rsidRDefault="00D86DBF" w:rsidP="001361A4"/>
    <w:p w:rsidR="00681229" w:rsidRDefault="00681229" w:rsidP="00681229">
      <w:pPr>
        <w:pStyle w:val="Heading2"/>
      </w:pPr>
      <w:bookmarkStart w:id="6080" w:name="_Toc371378370"/>
      <w:bookmarkStart w:id="6081" w:name="_Toc21213499"/>
      <w:bookmarkStart w:id="6082" w:name="OtherProductsPackagingCharacteristics"/>
      <w:r>
        <w:t>OtherProductsPackagingCharacteristics</w:t>
      </w:r>
      <w:bookmarkEnd w:id="6080"/>
      <w:bookmarkEnd w:id="6081"/>
      <w:bookmarkEnd w:id="6082"/>
    </w:p>
    <w:tbl>
      <w:tblPr>
        <w:tblW w:w="5000" w:type="pct"/>
        <w:tblCellMar>
          <w:top w:w="144" w:type="dxa"/>
          <w:left w:w="115" w:type="dxa"/>
          <w:right w:w="115" w:type="dxa"/>
        </w:tblCellMar>
        <w:tblLook w:val="01E0"/>
      </w:tblPr>
      <w:tblGrid>
        <w:gridCol w:w="9584"/>
      </w:tblGrid>
      <w:tr w:rsidR="00681229" w:rsidRPr="0048117C" w:rsidTr="00970566">
        <w:tc>
          <w:tcPr>
            <w:tcW w:w="5000" w:type="pct"/>
          </w:tcPr>
          <w:p w:rsidR="00681229" w:rsidRDefault="001978CB" w:rsidP="00970566">
            <w:pPr>
              <w:pStyle w:val="Normal2"/>
            </w:pPr>
            <w:r w:rsidRPr="001978CB">
              <w:rPr>
                <w:noProof/>
              </w:rPr>
              <w:pict>
                <v:shape id="_x0000_s6283" type="#_x0000_t75" style="position:absolute;left:0;text-align:left;margin-left:28329.8pt;margin-top:7.05pt;width:349.5pt;height:49.5pt;z-index:-249981440;mso-wrap-edited:t;mso-position-horizontal:right" wrapcoords="-46 0 -108 13418 14446 12764 15234 20291 21600 21273 21600 0 -46 0" filled="t">
                  <v:imagedata r:id="rId1379" o:title="OtherProductsPackagingCharacteristics"/>
                  <w10:wrap type="tight"/>
                </v:shape>
              </w:pict>
            </w:r>
            <w:r w:rsidR="00681229" w:rsidRPr="00681229">
              <w:rPr>
                <w:noProof/>
              </w:rPr>
              <w:t>A group item that contains information about packaging of other products</w:t>
            </w:r>
            <w:r w:rsidR="00681229" w:rsidRPr="009F1A40">
              <w:t xml:space="preserve">. </w:t>
            </w:r>
          </w:p>
          <w:p w:rsidR="00681229" w:rsidRDefault="00681229" w:rsidP="00970566">
            <w:pPr>
              <w:pStyle w:val="Bold3"/>
            </w:pPr>
            <w:r>
              <w:t>(sequence)</w:t>
            </w:r>
          </w:p>
          <w:p w:rsidR="00681229" w:rsidRDefault="00681229" w:rsidP="00970566">
            <w:pPr>
              <w:pStyle w:val="Italic3"/>
            </w:pPr>
            <w:r>
              <w:t>The sequence of items below is mandatory. A single instance is required.</w:t>
            </w:r>
          </w:p>
          <w:p w:rsidR="00681229" w:rsidRDefault="00681229" w:rsidP="00970566">
            <w:pPr>
              <w:pStyle w:val="Bold4"/>
            </w:pPr>
            <w:r>
              <w:t>PackagingCodeInfo</w:t>
            </w:r>
          </w:p>
          <w:p w:rsidR="00681229" w:rsidRPr="00D35498" w:rsidRDefault="00E50396" w:rsidP="00970566">
            <w:pPr>
              <w:pStyle w:val="Italic4"/>
            </w:pPr>
            <w:r w:rsidRPr="00E50396">
              <w:t>PackagingCodeInfo</w:t>
            </w:r>
            <w:r w:rsidR="00681229">
              <w:t xml:space="preserve"> is </w:t>
            </w:r>
            <w:r w:rsidR="00681229" w:rsidRPr="00D35498">
              <w:t xml:space="preserve">optional. </w:t>
            </w:r>
            <w:r w:rsidR="00681229">
              <w:t>Multiple</w:t>
            </w:r>
            <w:r w:rsidR="00681229" w:rsidRPr="005D4B1B">
              <w:t xml:space="preserve"> instance</w:t>
            </w:r>
            <w:r w:rsidR="00681229">
              <w:t>s might exist</w:t>
            </w:r>
            <w:r w:rsidR="00681229" w:rsidRPr="00D35498">
              <w:t>.</w:t>
            </w:r>
          </w:p>
          <w:p w:rsidR="00681229" w:rsidRDefault="00E50396" w:rsidP="00970566">
            <w:pPr>
              <w:pStyle w:val="Normal4"/>
            </w:pPr>
            <w:r w:rsidRPr="00E50396">
              <w:t>A group item specifying code and description for packaging details</w:t>
            </w:r>
            <w:r w:rsidR="00681229" w:rsidRPr="004332B9">
              <w:t>.</w:t>
            </w:r>
          </w:p>
        </w:tc>
      </w:tr>
    </w:tbl>
    <w:p w:rsidR="00681229" w:rsidRDefault="00681229" w:rsidP="001361A4"/>
    <w:p w:rsidR="00B017AC" w:rsidRDefault="00B017AC" w:rsidP="00B017AC">
      <w:pPr>
        <w:pStyle w:val="Heading2"/>
      </w:pPr>
      <w:bookmarkStart w:id="6083" w:name="_Toc371378371"/>
      <w:bookmarkStart w:id="6084" w:name="_Toc21213500"/>
      <w:bookmarkStart w:id="6085" w:name="OtherProductsProcessingCharacteristics"/>
      <w:r>
        <w:t>OtherProductsProcessingCharacteristics</w:t>
      </w:r>
      <w:bookmarkEnd w:id="6083"/>
      <w:bookmarkEnd w:id="6084"/>
      <w:bookmarkEnd w:id="6085"/>
    </w:p>
    <w:tbl>
      <w:tblPr>
        <w:tblW w:w="5000" w:type="pct"/>
        <w:tblCellMar>
          <w:top w:w="144" w:type="dxa"/>
          <w:left w:w="115" w:type="dxa"/>
          <w:right w:w="115" w:type="dxa"/>
        </w:tblCellMar>
        <w:tblLook w:val="01E0"/>
      </w:tblPr>
      <w:tblGrid>
        <w:gridCol w:w="9584"/>
      </w:tblGrid>
      <w:tr w:rsidR="00B017AC" w:rsidRPr="0048117C" w:rsidTr="00970566">
        <w:tc>
          <w:tcPr>
            <w:tcW w:w="5000" w:type="pct"/>
          </w:tcPr>
          <w:p w:rsidR="00B017AC" w:rsidRDefault="001978CB" w:rsidP="00970566">
            <w:pPr>
              <w:pStyle w:val="Normal2"/>
            </w:pPr>
            <w:r w:rsidRPr="001978CB">
              <w:rPr>
                <w:noProof/>
              </w:rPr>
              <w:pict>
                <v:shape id="_x0000_s6289" type="#_x0000_t75" style="position:absolute;left:0;text-align:left;margin-left:29274.8pt;margin-top:7.05pt;width:5in;height:49.5pt;z-index:-249978368;mso-wrap-edited:t;mso-position-horizontal:right" wrapcoords="-45 0 -15 14095 14295 13440 14565 19658 21600 21273 21600 0 -45 0" filled="t">
                  <v:imagedata r:id="rId1380" o:title="OtherProductsProcessingCharacteristics"/>
                  <w10:wrap type="tight"/>
                </v:shape>
              </w:pict>
            </w:r>
            <w:r w:rsidR="00B017AC" w:rsidRPr="00B017AC">
              <w:rPr>
                <w:noProof/>
              </w:rPr>
              <w:t>A group item that contains information about processing of other products</w:t>
            </w:r>
            <w:r w:rsidR="00B017AC" w:rsidRPr="009F1A40">
              <w:t xml:space="preserve">. </w:t>
            </w:r>
          </w:p>
          <w:p w:rsidR="00B017AC" w:rsidRDefault="00B017AC" w:rsidP="00970566">
            <w:pPr>
              <w:pStyle w:val="Bold3"/>
            </w:pPr>
            <w:r>
              <w:t>(sequence)</w:t>
            </w:r>
          </w:p>
          <w:p w:rsidR="00B017AC" w:rsidRDefault="00B017AC" w:rsidP="00970566">
            <w:pPr>
              <w:pStyle w:val="Italic3"/>
            </w:pPr>
            <w:r>
              <w:t>The sequence of items below is mandatory. A single instance is required.</w:t>
            </w:r>
          </w:p>
          <w:p w:rsidR="00B017AC" w:rsidRDefault="00B017AC" w:rsidP="00970566">
            <w:pPr>
              <w:pStyle w:val="Bold4"/>
            </w:pPr>
            <w:r>
              <w:t>ProcessingCodeInfo</w:t>
            </w:r>
          </w:p>
          <w:p w:rsidR="00B017AC" w:rsidRPr="00D35498" w:rsidRDefault="00B017AC" w:rsidP="00970566">
            <w:pPr>
              <w:pStyle w:val="Italic4"/>
            </w:pPr>
            <w:r>
              <w:t>Processing</w:t>
            </w:r>
            <w:r w:rsidRPr="00E50396">
              <w:t>CodeInfo</w:t>
            </w:r>
            <w:r>
              <w:t xml:space="preserve"> is </w:t>
            </w:r>
            <w:r w:rsidRPr="00D35498">
              <w:t xml:space="preserve">optional. </w:t>
            </w:r>
            <w:r>
              <w:t>Multiple</w:t>
            </w:r>
            <w:r w:rsidRPr="005D4B1B">
              <w:t xml:space="preserve"> instance</w:t>
            </w:r>
            <w:r>
              <w:t>s might exist</w:t>
            </w:r>
            <w:r w:rsidRPr="00D35498">
              <w:t>.</w:t>
            </w:r>
          </w:p>
          <w:p w:rsidR="00B017AC" w:rsidRDefault="00B017AC" w:rsidP="00970566">
            <w:pPr>
              <w:pStyle w:val="Normal4"/>
            </w:pPr>
            <w:r w:rsidRPr="00B017AC">
              <w:t>A group item specifying code and description for processing details</w:t>
            </w:r>
            <w:r w:rsidRPr="004332B9">
              <w:t>.</w:t>
            </w:r>
          </w:p>
        </w:tc>
      </w:tr>
    </w:tbl>
    <w:p w:rsidR="00B017AC" w:rsidRDefault="00B017AC" w:rsidP="001361A4"/>
    <w:p w:rsidR="00310821" w:rsidRDefault="00310821" w:rsidP="00310821">
      <w:pPr>
        <w:pStyle w:val="Heading2"/>
      </w:pPr>
      <w:bookmarkStart w:id="6086" w:name="_Toc371378372"/>
      <w:bookmarkStart w:id="6087" w:name="_Toc21213501"/>
      <w:bookmarkStart w:id="6088" w:name="OtherProductsType_a"/>
      <w:r>
        <w:t>OtherProductsType [attribute]</w:t>
      </w:r>
      <w:bookmarkEnd w:id="6086"/>
      <w:bookmarkEnd w:id="6087"/>
      <w:bookmarkEnd w:id="6088"/>
    </w:p>
    <w:tbl>
      <w:tblPr>
        <w:tblW w:w="5000" w:type="pct"/>
        <w:tblCellMar>
          <w:top w:w="144" w:type="dxa"/>
          <w:left w:w="115" w:type="dxa"/>
          <w:right w:w="115" w:type="dxa"/>
        </w:tblCellMar>
        <w:tblLook w:val="01E0"/>
      </w:tblPr>
      <w:tblGrid>
        <w:gridCol w:w="9584"/>
      </w:tblGrid>
      <w:tr w:rsidR="00310821" w:rsidTr="00970566">
        <w:tc>
          <w:tcPr>
            <w:tcW w:w="5000" w:type="pct"/>
          </w:tcPr>
          <w:p w:rsidR="00310821" w:rsidRDefault="001978CB" w:rsidP="004819E3">
            <w:pPr>
              <w:pStyle w:val="Normal2"/>
              <w:rPr>
                <w:i/>
              </w:rPr>
            </w:pPr>
            <w:r w:rsidRPr="001978CB">
              <w:rPr>
                <w:noProof/>
              </w:rPr>
              <w:pict>
                <v:shape id="_x0000_s6269" type="#_x0000_t75" style="position:absolute;left:0;text-align:left;margin-left:8012.3pt;margin-top:7.05pt;width:123.75pt;height:60.75pt;z-index:-249988608;mso-wrap-edited:t;mso-position-horizontal:right" wrapcoords="-131 0 -131 21333 21600 21333 21600 0 16407 622 -131 0" filled="t">
                  <v:imagedata r:id="rId1381" o:title=""/>
                  <w10:wrap type="tight"/>
                </v:shape>
              </w:pict>
            </w:r>
            <w:r w:rsidR="00310821" w:rsidRPr="00310821">
              <w:t>Defines the type of product for other products</w:t>
            </w:r>
            <w:r w:rsidR="00310821">
              <w:rPr>
                <w:i/>
              </w:rPr>
              <w:t>.</w:t>
            </w:r>
          </w:p>
          <w:p w:rsidR="00310821" w:rsidRDefault="00310821" w:rsidP="00970566">
            <w:pPr>
              <w:pStyle w:val="Italic2"/>
            </w:pPr>
            <w:r>
              <w:t>This item is restricted to the following list.</w:t>
            </w:r>
          </w:p>
          <w:p w:rsidR="00310821" w:rsidRDefault="00310821" w:rsidP="00310821">
            <w:pPr>
              <w:pStyle w:val="Bold3"/>
            </w:pPr>
            <w:r>
              <w:t>Chemicals</w:t>
            </w:r>
          </w:p>
          <w:p w:rsidR="00310821" w:rsidRDefault="00310821" w:rsidP="00310821">
            <w:pPr>
              <w:pStyle w:val="Normal3"/>
            </w:pPr>
            <w:r>
              <w:t>In chemistry, a chemical substance is a form of matter that has constant chemical composition and characteristic properties. It cannot be separated into components by physical separation methods, i.e. without breaking chemical bonds. They can be solids, liquids or gases.</w:t>
            </w:r>
          </w:p>
          <w:p w:rsidR="00310821" w:rsidRDefault="00310821" w:rsidP="00310821">
            <w:pPr>
              <w:pStyle w:val="Bold3"/>
            </w:pPr>
            <w:r>
              <w:t>Fuel</w:t>
            </w:r>
          </w:p>
          <w:p w:rsidR="00310821" w:rsidRDefault="00310821" w:rsidP="00310821">
            <w:pPr>
              <w:pStyle w:val="Normal3"/>
            </w:pPr>
            <w:r>
              <w:t>Fuel is any material that stores energy that can later be extracted to perform mechanical work in a controlled manner.</w:t>
            </w:r>
          </w:p>
          <w:p w:rsidR="00310821" w:rsidRDefault="00310821" w:rsidP="00310821">
            <w:pPr>
              <w:pStyle w:val="Bold3"/>
            </w:pPr>
            <w:r>
              <w:t>Other</w:t>
            </w:r>
          </w:p>
          <w:p w:rsidR="00310821" w:rsidRDefault="00310821" w:rsidP="00310821">
            <w:pPr>
              <w:pStyle w:val="Normal3"/>
            </w:pPr>
            <w:r>
              <w:t>Any other product type.</w:t>
            </w:r>
          </w:p>
        </w:tc>
      </w:tr>
    </w:tbl>
    <w:p w:rsidR="001361A4" w:rsidRDefault="001361A4" w:rsidP="00503198"/>
    <w:p w:rsidR="00503198" w:rsidRDefault="00503198" w:rsidP="00503198">
      <w:pPr>
        <w:pStyle w:val="Heading2"/>
      </w:pPr>
      <w:bookmarkStart w:id="6089" w:name="_Toc259722424"/>
      <w:bookmarkStart w:id="6090" w:name="_Toc275502770"/>
      <w:bookmarkStart w:id="6091" w:name="_Toc371378373"/>
      <w:bookmarkStart w:id="6092" w:name="_Toc21213502"/>
      <w:bookmarkStart w:id="6093" w:name="OtherTreatment"/>
      <w:r>
        <w:t>OtherTreatment</w:t>
      </w:r>
      <w:bookmarkEnd w:id="6089"/>
      <w:bookmarkEnd w:id="6090"/>
      <w:bookmarkEnd w:id="6091"/>
      <w:bookmarkEnd w:id="6092"/>
      <w:bookmarkEnd w:id="60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14" o:spid="_x0000_s1982" style="position:absolute;left:0;text-align:left;margin-left:0;margin-top:0;width:50pt;height:50pt;z-index:250542592;visibility:hidden" coordsize="103,450" o:spt="100" o:preferrelative="t" adj="0,,0" path="">
                  <v:stroke joinstyle="round"/>
                  <v:formulas/>
                  <v:path o:connecttype="segments"/>
                  <o:lock v:ext="edit" selection="t"/>
                </v:shape>
              </w:pict>
            </w:r>
            <w:r w:rsidRPr="001978CB">
              <w:pict>
                <v:shape id="_x0000_s3949" style="position:absolute;left:0;text-align:left;margin-left:20700pt;margin-top:7.2pt;width:270pt;height:61.5pt;z-index:-251914752;mso-wrap-edited:t;mso-position-horizontal:right" coordsize="" o:spt="100" wrapcoords="-30 300 391 300 655 300 655 203 655 203 655 0 1000 0 1000 0 1000 1068 655 1068 655 952 391 952 -30 952 -30 300" adj="0,,0" path="">
                  <v:stroke joinstyle="round"/>
                  <v:imagedata r:id="rId1382" o:title="dc_1014"/>
                  <v:formulas/>
                  <v:path o:connecttype="segments"/>
                  <w10:wrap type="tight"/>
                </v:shape>
              </w:pict>
            </w:r>
            <w:r w:rsidR="00503198">
              <w:t>Other treatment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094" w:name="_Toc259722425"/>
      <w:bookmarkStart w:id="6095" w:name="_Toc275502771"/>
      <w:bookmarkStart w:id="6096" w:name="_Toc371378374"/>
      <w:bookmarkStart w:id="6097" w:name="_Toc21213503"/>
      <w:bookmarkStart w:id="6098" w:name="Overlay"/>
      <w:r>
        <w:t>Overlay</w:t>
      </w:r>
      <w:bookmarkEnd w:id="6094"/>
      <w:bookmarkEnd w:id="6095"/>
      <w:bookmarkEnd w:id="6096"/>
      <w:bookmarkEnd w:id="6097"/>
      <w:bookmarkEnd w:id="60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15" o:spid="_x0000_s1983" style="position:absolute;left:0;text-align:left;margin-left:0;margin-top:0;width:50pt;height:50pt;z-index:250543616;visibility:hidden" coordsize="178,484" o:spt="100" o:preferrelative="t" adj="0,,0" path="">
                  <v:stroke joinstyle="round"/>
                  <v:formulas/>
                  <v:path o:connecttype="segments"/>
                  <o:lock v:ext="edit" selection="t"/>
                </v:shape>
              </w:pict>
            </w:r>
            <w:r w:rsidRPr="001978CB">
              <w:rPr>
                <w:noProof/>
              </w:rPr>
              <w:pict>
                <v:shape id="_x0000_s3980" type="#_x0000_t75" style="position:absolute;left:0;text-align:left;margin-left:23874.8pt;margin-top:7.05pt;width:300pt;height:148.5pt;z-index:-251888128;mso-wrap-edited:t;mso-position-horizontal:right" wrapcoords="10368 9564 162 9455 270 14473 10206 14473 10260 21345 21600 21491 21600 0 10206 73 10368 9564" filled="t">
                  <v:imagedata r:id="rId1383" o:title="Overlay"/>
                  <w10:wrap type="tight"/>
                </v:shape>
              </w:pict>
            </w:r>
            <w:r w:rsidR="00503198">
              <w:t>Overlay</w:t>
            </w:r>
          </w:p>
          <w:p w:rsidR="00503198" w:rsidRDefault="00503198" w:rsidP="00503198">
            <w:pPr>
              <w:pStyle w:val="Bold3"/>
            </w:pPr>
            <w:r>
              <w:t>OverlaySide [attribute]</w:t>
            </w:r>
          </w:p>
          <w:p w:rsidR="00503198" w:rsidRDefault="00503198" w:rsidP="00503198">
            <w:pPr>
              <w:pStyle w:val="Italic3"/>
            </w:pPr>
            <w:r>
              <w:t>OverlaySide is optional. A single instance might exist.</w:t>
            </w:r>
          </w:p>
          <w:p w:rsidR="00503198" w:rsidRDefault="00503198" w:rsidP="00503198">
            <w:pPr>
              <w:pStyle w:val="Normal3"/>
            </w:pPr>
            <w:r>
              <w:t>Overlay side</w:t>
            </w:r>
          </w:p>
          <w:p w:rsidR="00503198" w:rsidRDefault="00503198" w:rsidP="00503198">
            <w:pPr>
              <w:pStyle w:val="Normal3"/>
            </w:pPr>
            <w:r>
              <w:t>Refer to OverlaySide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099" w:name="_Toc259722426"/>
      <w:bookmarkStart w:id="6100" w:name="_Toc275502772"/>
      <w:bookmarkStart w:id="6101" w:name="_Toc371378375"/>
      <w:bookmarkStart w:id="6102" w:name="_Toc21213504"/>
      <w:bookmarkStart w:id="6103" w:name="OverlaySide_a"/>
      <w:r>
        <w:t>OverlaySide [attribute]</w:t>
      </w:r>
      <w:bookmarkEnd w:id="6099"/>
      <w:bookmarkEnd w:id="6100"/>
      <w:bookmarkEnd w:id="6101"/>
      <w:bookmarkEnd w:id="6102"/>
      <w:bookmarkEnd w:id="61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978CB" w:rsidP="00503198">
            <w:pPr>
              <w:pStyle w:val="Normal2"/>
            </w:pPr>
            <w:r w:rsidRPr="001978CB">
              <w:pict>
                <v:shape id="dc_1016" o:spid="_x0000_s1984" style="position:absolute;left:0;text-align:left;margin-left:0;margin-top:0;width:50pt;height:50pt;z-index:250544640;visibility:hidden" coordsize="89,133" o:spt="100" o:preferrelative="t" adj="0,,0" path="">
                  <v:stroke joinstyle="round"/>
                  <v:formulas/>
                  <v:path o:connecttype="segments"/>
                  <o:lock v:ext="edit" selection="t"/>
                </v:shape>
              </w:pict>
            </w:r>
            <w:r w:rsidRPr="001978CB">
              <w:rPr>
                <w:noProof/>
              </w:rPr>
              <w:pict>
                <v:shape id="_x0000_s3979" type="#_x0000_t75" style="position:absolute;left:0;text-align:left;margin-left:4029.8pt;margin-top:7.05pt;width:79.5pt;height:36.75pt;z-index:-251889152;mso-position-horizontal:right" wrapcoords="-204 0 -204 21159 21600 21159 21600 0 -204 0" filled="t">
                  <v:imagedata r:id="rId1384" o:title="OverlaySide_a"/>
                  <w10:wrap type="tight"/>
                </v:shape>
              </w:pict>
            </w:r>
            <w:r w:rsidR="00503198">
              <w:t>Overlay side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tc>
      </w:tr>
    </w:tbl>
    <w:p w:rsidR="00503198" w:rsidRDefault="00503198" w:rsidP="00503198"/>
    <w:p w:rsidR="00DF657D" w:rsidRDefault="00DF657D" w:rsidP="00DF657D">
      <w:pPr>
        <w:pStyle w:val="Heading2"/>
      </w:pPr>
      <w:bookmarkStart w:id="6104" w:name="_Toc259722427"/>
      <w:bookmarkStart w:id="6105" w:name="_Toc275502773"/>
      <w:bookmarkStart w:id="6106" w:name="_Toc371378376"/>
      <w:bookmarkStart w:id="6107" w:name="_Toc21213505"/>
      <w:bookmarkStart w:id="6108" w:name="PackageAgency_a"/>
      <w:r>
        <w:t>PackageAgency [attribute]</w:t>
      </w:r>
      <w:bookmarkEnd w:id="6104"/>
      <w:bookmarkEnd w:id="6105"/>
      <w:bookmarkEnd w:id="6106"/>
      <w:bookmarkEnd w:id="6107"/>
      <w:bookmarkEnd w:id="61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17" o:spid="_x0000_s4174" style="position:absolute;left:0;text-align:left;margin-left:0;margin-top:0;width:50pt;height:50pt;z-index:251597312;visibility:hidden" coordsize="89,201" o:spt="100" o:preferrelative="t" adj="0,,0" path="">
                  <v:stroke joinstyle="round"/>
                  <v:formulas/>
                  <v:path o:connecttype="segments"/>
                  <o:lock v:ext="edit" selection="t"/>
                </v:shape>
              </w:pict>
            </w:r>
            <w:r w:rsidRPr="001978CB">
              <w:pict>
                <v:shape id="_x0000_s4932" style="position:absolute;left:0;text-align:left;margin-left:7267.5pt;margin-top:7.2pt;width:120.75pt;height:53.25pt;z-index:-250946048;mso-wrap-edited:t;mso-position-horizontal:right" coordsize="" o:spt="100" wrapcoords="-30 0 1000 0 1000 1079 1000 1079 -30 1079 -30 0" adj="0,,0" path="">
                  <v:stroke joinstyle="round"/>
                  <v:imagedata r:id="rId1385" o:title="dc_1017"/>
                  <v:formulas/>
                  <v:path o:connecttype="segments"/>
                  <w10:wrap type="tight"/>
                </v:shape>
              </w:pict>
            </w:r>
            <w:r w:rsidR="00DF657D">
              <w:t>LumberAgency identifies which agency is responsible for assigning the lumber attributes.</w:t>
            </w:r>
          </w:p>
          <w:p w:rsidR="00DF657D" w:rsidRDefault="00DF657D" w:rsidP="00DF657D">
            <w:pPr>
              <w:pStyle w:val="Italic2"/>
            </w:pPr>
            <w:r>
              <w:t>This item is restricted to the following list.</w:t>
            </w:r>
          </w:p>
          <w:p w:rsidR="00DF657D" w:rsidRDefault="00DF657D" w:rsidP="00DF657D">
            <w:pPr>
              <w:pStyle w:val="Bold3"/>
            </w:pPr>
            <w:r>
              <w:t>BS</w:t>
            </w:r>
          </w:p>
          <w:p w:rsidR="00DF657D" w:rsidRDefault="00DF657D" w:rsidP="00DF657D">
            <w:pPr>
              <w:pStyle w:val="Bold3"/>
            </w:pPr>
            <w:r>
              <w:t>BS-EN</w:t>
            </w:r>
          </w:p>
          <w:p w:rsidR="00DF657D" w:rsidRDefault="00DF657D" w:rsidP="00DF657D">
            <w:pPr>
              <w:pStyle w:val="Normal3"/>
            </w:pPr>
            <w:r>
              <w:t>British standard based on a European standard.</w:t>
            </w:r>
          </w:p>
          <w:p w:rsidR="00DF657D" w:rsidRDefault="00DF657D" w:rsidP="00DF657D">
            <w:pPr>
              <w:pStyle w:val="Bold3"/>
            </w:pPr>
            <w:smartTag w:uri="urn:schemas-microsoft-com:office:smarttags" w:element="stockticker">
              <w:r>
                <w:t>CEN</w:t>
              </w:r>
            </w:smartTag>
          </w:p>
          <w:p w:rsidR="00DF657D" w:rsidRDefault="00DF657D" w:rsidP="00DF657D">
            <w:pPr>
              <w:pStyle w:val="Normal3"/>
            </w:pPr>
            <w:r>
              <w:t>European Committee for Standardisation (http://www.cenorm.be)</w:t>
            </w:r>
          </w:p>
          <w:p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rsidR="00DF657D" w:rsidRPr="005755AC" w:rsidRDefault="00DF657D" w:rsidP="00DF657D">
            <w:pPr>
              <w:pStyle w:val="Bold3"/>
              <w:rPr>
                <w:lang w:val="es-ES_tradnl"/>
              </w:rPr>
            </w:pPr>
            <w:r w:rsidRPr="005755AC">
              <w:rPr>
                <w:lang w:val="es-ES_tradnl"/>
              </w:rPr>
              <w:t>EN338</w:t>
            </w:r>
          </w:p>
          <w:p w:rsidR="00DF657D" w:rsidRPr="005755AC" w:rsidRDefault="00DF657D" w:rsidP="00DF657D">
            <w:pPr>
              <w:pStyle w:val="Bold3"/>
              <w:rPr>
                <w:lang w:val="es-ES_tradnl"/>
              </w:rPr>
            </w:pPr>
            <w:r w:rsidRPr="005755AC">
              <w:rPr>
                <w:lang w:val="es-ES_tradnl"/>
              </w:rPr>
              <w:t>EN1912</w:t>
            </w:r>
          </w:p>
          <w:p w:rsidR="00DF657D" w:rsidRPr="005755AC" w:rsidRDefault="00DF657D" w:rsidP="00DF657D">
            <w:pPr>
              <w:pStyle w:val="Bold3"/>
              <w:rPr>
                <w:lang w:val="es-ES_tradnl"/>
              </w:rPr>
            </w:pPr>
            <w:r w:rsidRPr="005755AC">
              <w:rPr>
                <w:lang w:val="es-ES_tradnl"/>
              </w:rPr>
              <w:t>EN1611-1</w:t>
            </w:r>
          </w:p>
          <w:p w:rsidR="00DF657D" w:rsidRPr="005755AC" w:rsidRDefault="00DF657D" w:rsidP="00DF657D">
            <w:pPr>
              <w:pStyle w:val="Bold3"/>
              <w:rPr>
                <w:lang w:val="es-ES_tradnl"/>
              </w:rPr>
            </w:pPr>
            <w:r w:rsidRPr="005755AC">
              <w:rPr>
                <w:lang w:val="es-ES_tradnl"/>
              </w:rPr>
              <w:t>EDISAW</w:t>
            </w:r>
          </w:p>
          <w:p w:rsidR="00DF657D" w:rsidRPr="005755AC" w:rsidRDefault="00DF657D" w:rsidP="00DF657D">
            <w:pPr>
              <w:pStyle w:val="Bold3"/>
              <w:rPr>
                <w:lang w:val="es-ES_tradnl"/>
              </w:rPr>
            </w:pPr>
            <w:r w:rsidRPr="005755AC">
              <w:rPr>
                <w:lang w:val="es-ES_tradnl"/>
              </w:rPr>
              <w:t>Generic</w:t>
            </w:r>
          </w:p>
          <w:p w:rsidR="00DF657D" w:rsidRDefault="00DF657D" w:rsidP="00DF657D">
            <w:pPr>
              <w:pStyle w:val="Bold3"/>
            </w:pPr>
            <w:r>
              <w:t>GOST</w:t>
            </w:r>
          </w:p>
          <w:p w:rsidR="00DF657D" w:rsidRDefault="00DF657D" w:rsidP="00DF657D">
            <w:pPr>
              <w:pStyle w:val="Normal3"/>
            </w:pPr>
            <w:r>
              <w:t>Russian federal agency on technical regulating and metrology (http://www.gost.ru)</w:t>
            </w:r>
          </w:p>
          <w:p w:rsidR="00DF657D" w:rsidRDefault="00DF657D" w:rsidP="00DF657D">
            <w:pPr>
              <w:pStyle w:val="Bold3"/>
            </w:pPr>
            <w:r>
              <w:t>ISO</w:t>
            </w:r>
          </w:p>
          <w:p w:rsidR="00DF657D" w:rsidRDefault="00DF657D" w:rsidP="00DF657D">
            <w:pPr>
              <w:pStyle w:val="Bold3"/>
            </w:pPr>
            <w:smartTag w:uri="urn:schemas-microsoft-com:office:smarttags" w:element="stockticker">
              <w:r>
                <w:t>JAS</w:t>
              </w:r>
            </w:smartTag>
          </w:p>
          <w:p w:rsidR="00DF657D" w:rsidRDefault="00DF657D" w:rsidP="00DF657D">
            <w:pPr>
              <w:pStyle w:val="Normal3"/>
            </w:pPr>
            <w:r>
              <w:t>Japanese Agricultural Standard</w:t>
            </w:r>
          </w:p>
          <w:p w:rsidR="00DF657D" w:rsidRDefault="00DF657D" w:rsidP="00DF657D">
            <w:pPr>
              <w:pStyle w:val="Bold3"/>
            </w:pPr>
            <w:r>
              <w:t>NELMA</w:t>
            </w:r>
          </w:p>
          <w:p w:rsidR="00DF657D" w:rsidRPr="00D91BD2" w:rsidRDefault="00DF657D" w:rsidP="00DF657D">
            <w:pPr>
              <w:pStyle w:val="Bold3"/>
              <w:rPr>
                <w:lang w:val="sv-SE"/>
              </w:rPr>
            </w:pPr>
            <w:r w:rsidRPr="00D91BD2">
              <w:rPr>
                <w:lang w:val="sv-SE"/>
              </w:rPr>
              <w:t>NLGA</w:t>
            </w:r>
          </w:p>
          <w:p w:rsidR="00DF657D" w:rsidRPr="00D91BD2" w:rsidRDefault="00DF657D" w:rsidP="00DF657D">
            <w:pPr>
              <w:pStyle w:val="Bold3"/>
              <w:rPr>
                <w:lang w:val="sv-SE"/>
              </w:rPr>
            </w:pPr>
            <w:r w:rsidRPr="00D91BD2">
              <w:rPr>
                <w:lang w:val="sv-SE"/>
              </w:rPr>
              <w:t>NS</w:t>
            </w:r>
          </w:p>
          <w:p w:rsidR="00DF657D" w:rsidRPr="00D91BD2" w:rsidRDefault="00DF657D" w:rsidP="00DF657D">
            <w:pPr>
              <w:pStyle w:val="Bold3"/>
              <w:rPr>
                <w:lang w:val="sv-SE"/>
              </w:rPr>
            </w:pPr>
            <w:smartTag w:uri="urn:schemas-microsoft-com:office:smarttags" w:element="stockticker">
              <w:r w:rsidRPr="00D91BD2">
                <w:rPr>
                  <w:lang w:val="sv-SE"/>
                </w:rPr>
                <w:t>NSLB</w:t>
              </w:r>
            </w:smartTag>
          </w:p>
          <w:p w:rsidR="00DF657D" w:rsidRPr="00D91BD2" w:rsidRDefault="00DF657D" w:rsidP="00DF657D">
            <w:pPr>
              <w:pStyle w:val="Bold3"/>
              <w:rPr>
                <w:lang w:val="sv-SE"/>
              </w:rPr>
            </w:pPr>
            <w:r w:rsidRPr="00D91BD2">
              <w:rPr>
                <w:lang w:val="sv-SE"/>
              </w:rPr>
              <w:t>RIS</w:t>
            </w:r>
          </w:p>
          <w:p w:rsidR="00DF657D" w:rsidRPr="00D91BD2" w:rsidRDefault="00DF657D" w:rsidP="00DF657D">
            <w:pPr>
              <w:pStyle w:val="Bold3"/>
              <w:rPr>
                <w:lang w:val="sv-SE"/>
              </w:rPr>
            </w:pPr>
            <w:r w:rsidRPr="00D91BD2">
              <w:rPr>
                <w:lang w:val="sv-SE"/>
              </w:rPr>
              <w:t>RT</w:t>
            </w:r>
          </w:p>
          <w:p w:rsidR="00DF657D" w:rsidRPr="00D91BD2" w:rsidRDefault="00DF657D" w:rsidP="00DF657D">
            <w:pPr>
              <w:pStyle w:val="Bold3"/>
              <w:rPr>
                <w:lang w:val="sv-SE"/>
              </w:rPr>
            </w:pPr>
            <w:r w:rsidRPr="00D91BD2">
              <w:rPr>
                <w:lang w:val="sv-SE"/>
              </w:rPr>
              <w:t>SIS</w:t>
            </w:r>
          </w:p>
          <w:p w:rsidR="00DF657D" w:rsidRDefault="00DF657D" w:rsidP="00DF657D">
            <w:pPr>
              <w:pStyle w:val="Bold3"/>
            </w:pPr>
            <w:r>
              <w:t>SPIB</w:t>
            </w:r>
          </w:p>
          <w:p w:rsidR="00DF657D" w:rsidRDefault="00DF657D" w:rsidP="00DF657D">
            <w:pPr>
              <w:pStyle w:val="Bold3"/>
            </w:pPr>
            <w:r>
              <w:t>WCLIB</w:t>
            </w:r>
          </w:p>
          <w:p w:rsidR="00DF657D" w:rsidRDefault="00DF657D" w:rsidP="00DF657D">
            <w:pPr>
              <w:pStyle w:val="Bold3"/>
            </w:pPr>
            <w:r>
              <w:t>WRCLA</w:t>
            </w:r>
          </w:p>
          <w:p w:rsidR="00DF657D" w:rsidRDefault="00DF657D" w:rsidP="00DF657D">
            <w:pPr>
              <w:pStyle w:val="Bold3"/>
            </w:pPr>
            <w:r>
              <w:t>WWPA</w:t>
            </w:r>
          </w:p>
          <w:p w:rsidR="00DF657D" w:rsidRDefault="00DF657D" w:rsidP="00DF657D">
            <w:pPr>
              <w:pStyle w:val="Bold3"/>
            </w:pPr>
            <w:r>
              <w:t>Supplier</w:t>
            </w:r>
          </w:p>
        </w:tc>
      </w:tr>
    </w:tbl>
    <w:p w:rsidR="00DF657D" w:rsidRDefault="00DF657D" w:rsidP="00DF657D"/>
    <w:p w:rsidR="00DF657D" w:rsidRDefault="00DF657D" w:rsidP="00DF657D">
      <w:pPr>
        <w:pStyle w:val="Heading2"/>
      </w:pPr>
      <w:bookmarkStart w:id="6109" w:name="_Toc259722428"/>
      <w:bookmarkStart w:id="6110" w:name="_Toc275502774"/>
      <w:bookmarkStart w:id="6111" w:name="_Toc371378377"/>
      <w:bookmarkStart w:id="6112" w:name="_Toc21213506"/>
      <w:bookmarkStart w:id="6113" w:name="PackageCharacteristics"/>
      <w:r>
        <w:t>PackageCharacteristics</w:t>
      </w:r>
      <w:bookmarkEnd w:id="6109"/>
      <w:bookmarkEnd w:id="6110"/>
      <w:bookmarkEnd w:id="6111"/>
      <w:bookmarkEnd w:id="6112"/>
      <w:bookmarkEnd w:id="61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18" o:spid="_x0000_s4175" style="position:absolute;left:0;text-align:left;margin-left:0;margin-top:0;width:50pt;height:50pt;z-index:251598336;visibility:hidden" coordsize="255,501" o:spt="100" o:preferrelative="t" adj="0,,0" path="">
                  <v:stroke joinstyle="round"/>
                  <v:formulas/>
                  <v:path o:connecttype="segments"/>
                  <o:lock v:ext="edit" selection="t"/>
                </v:shape>
              </w:pict>
            </w:r>
            <w:r>
              <w:rPr>
                <w:noProof/>
                <w:snapToGrid/>
                <w:lang w:val="sv-SE" w:eastAsia="sv-SE"/>
              </w:rPr>
              <w:pict>
                <v:shape id="_x0000_s146432" type="#_x0000_t75" style="position:absolute;left:0;text-align:left;margin-left:7041.3pt;margin-top:7.05pt;width:325.5pt;height:197.25pt;z-index:-249406976;mso-wrap-edited:t;mso-position-horizontal:right;mso-position-horizontal-relative:text;mso-position-vertical:absolute;mso-position-vertical-relative:text" wrapcoords="372 8279 173 11947 12051 12002 11918 21255 21600 21518 21600 0 12018 66 12084 8498 372 8279" filled="t">
                  <v:imagedata r:id="rId1386" o:title="PackageCharacteristics"/>
                  <w10:wrap type="tight"/>
                </v:shape>
              </w:pict>
            </w:r>
            <w:r w:rsidR="00DF657D">
              <w:t>The package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LengthCutDescription</w:t>
            </w:r>
          </w:p>
          <w:p w:rsidR="00DF657D" w:rsidRDefault="00DF657D" w:rsidP="00DF657D">
            <w:pPr>
              <w:pStyle w:val="Italic4"/>
            </w:pPr>
            <w:r>
              <w:t>LengthCutDescription is optional. A single instance might exist.</w:t>
            </w:r>
          </w:p>
          <w:p w:rsidR="00DF657D" w:rsidRDefault="00DF657D" w:rsidP="00DF657D">
            <w:pPr>
              <w:pStyle w:val="Normal4"/>
            </w:pPr>
            <w:r>
              <w:t>Length Cut Description</w:t>
            </w:r>
            <w:r w:rsidR="0058440D">
              <w:t>.</w:t>
            </w:r>
          </w:p>
          <w:p w:rsidR="0058440D" w:rsidRDefault="0058440D" w:rsidP="0058440D">
            <w:pPr>
              <w:pStyle w:val="Bold4"/>
            </w:pPr>
            <w:r>
              <w:t>PropertyValue</w:t>
            </w:r>
          </w:p>
          <w:p w:rsidR="0058440D" w:rsidRPr="00D35498" w:rsidRDefault="0058440D" w:rsidP="0058440D">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58440D" w:rsidRDefault="0058440D" w:rsidP="0058440D">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8440D" w:rsidRDefault="0058440D" w:rsidP="00DF657D">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Pr="004332B9">
              <w:t>.</w:t>
            </w:r>
          </w:p>
        </w:tc>
      </w:tr>
    </w:tbl>
    <w:p w:rsidR="00DF657D" w:rsidRDefault="00DF657D" w:rsidP="00DF657D"/>
    <w:p w:rsidR="00DF657D" w:rsidRDefault="00DF657D" w:rsidP="00DF657D">
      <w:pPr>
        <w:pStyle w:val="Heading2"/>
      </w:pPr>
      <w:bookmarkStart w:id="6114" w:name="_Toc259722429"/>
      <w:bookmarkStart w:id="6115" w:name="_Toc275502775"/>
      <w:bookmarkStart w:id="6116" w:name="_Toc371378378"/>
      <w:bookmarkStart w:id="6117" w:name="_Toc21213507"/>
      <w:bookmarkStart w:id="6118" w:name="PackageCode"/>
      <w:r>
        <w:t>PackageCode</w:t>
      </w:r>
      <w:bookmarkEnd w:id="6114"/>
      <w:bookmarkEnd w:id="6115"/>
      <w:bookmarkEnd w:id="6116"/>
      <w:bookmarkEnd w:id="6117"/>
      <w:bookmarkEnd w:id="61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19" o:spid="_x0000_s4176" style="position:absolute;left:0;text-align:left;margin-left:0;margin-top:0;width:50pt;height:50pt;z-index:251599360;visibility:hidden" coordsize="67,122" o:spt="100" o:preferrelative="t" adj="0,,0" path="">
                  <v:stroke joinstyle="round"/>
                  <v:formulas/>
                  <v:path o:connecttype="segments"/>
                  <o:lock v:ext="edit" selection="t"/>
                </v:shape>
              </w:pict>
            </w:r>
            <w:r w:rsidRPr="001978CB">
              <w:pict>
                <v:shape id="_x0000_s4934" style="position:absolute;left:0;text-align:left;margin-left:3015pt;margin-top:7.2pt;width:73.5pt;height:40.5pt;z-index:-250944000;mso-wrap-edited:t;mso-position-horizontal:right" coordsize="" o:spt="100" wrapcoords="-30 104 1000 104 1000 1105 1000 1105 -30 1105 -30 104" adj="0,,0" path="">
                  <v:stroke joinstyle="round"/>
                  <v:imagedata r:id="rId1387" o:title="dc_1019"/>
                  <v:formulas/>
                  <v:path o:connecttype="segments"/>
                  <w10:wrap type="tight"/>
                </v:shape>
              </w:pict>
            </w:r>
            <w:r w:rsidR="00DF657D">
              <w:t>This element is used to identify the package code or identifier. This code can be no-standard and vary among companies or it can be assigned by a recognized agency.</w:t>
            </w:r>
          </w:p>
        </w:tc>
      </w:tr>
    </w:tbl>
    <w:p w:rsidR="00DF657D" w:rsidRDefault="00DF657D" w:rsidP="00DF657D"/>
    <w:p w:rsidR="00DF657D" w:rsidRDefault="00DF657D" w:rsidP="00DF657D">
      <w:pPr>
        <w:pStyle w:val="Heading2"/>
      </w:pPr>
      <w:bookmarkStart w:id="6119" w:name="_Toc259722430"/>
      <w:bookmarkStart w:id="6120" w:name="_Toc275502776"/>
      <w:bookmarkStart w:id="6121" w:name="_Toc371378379"/>
      <w:bookmarkStart w:id="6122" w:name="_Toc21213508"/>
      <w:bookmarkStart w:id="6123" w:name="PackageIdentifier"/>
      <w:r>
        <w:t>PackageIdentifier</w:t>
      </w:r>
      <w:bookmarkEnd w:id="6119"/>
      <w:bookmarkEnd w:id="6120"/>
      <w:bookmarkEnd w:id="6121"/>
      <w:bookmarkEnd w:id="6122"/>
      <w:bookmarkEnd w:id="61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20" o:spid="_x0000_s4177" style="position:absolute;left:0;text-align:left;margin-left:0;margin-top:0;width:50pt;height:50pt;z-index:251600384;visibility:hidden" coordsize="81,415" o:spt="100" o:preferrelative="t" adj="0,,0" path="">
                  <v:stroke joinstyle="round"/>
                  <v:formulas/>
                  <v:path o:connecttype="segments"/>
                  <o:lock v:ext="edit" selection="t"/>
                </v:shape>
              </w:pict>
            </w:r>
            <w:r w:rsidRPr="001978CB">
              <w:pict>
                <v:shape id="_x0000_s4935" style="position:absolute;left:0;text-align:left;margin-left:18810pt;margin-top:7.2pt;width:249pt;height:48.75pt;z-index:-250942976;mso-wrap-edited:t;mso-position-horizontal:right" coordsize="" o:spt="100" wrapcoords="-30 358 320 358 607 358 607 259 607 259 607 0 1000 0 1000 0 1000 1087 607 1087 607 939 320 939 320 926 -30 926 -30 358" adj="0,,0" path="">
                  <v:stroke joinstyle="round"/>
                  <v:imagedata r:id="rId1388" o:title="dc_1020"/>
                  <v:formulas/>
                  <v:path o:connecttype="segments"/>
                  <w10:wrap type="tight"/>
                </v:shape>
              </w:pict>
            </w:r>
            <w:r w:rsidR="00DF657D">
              <w:t>The identifier of the productpackage (such as reel ID or pallet ID) that is used along with the PurchaseOrderLineItemNumber to call off the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DF657D" w:rsidRDefault="00DF657D" w:rsidP="00DF657D"/>
    <w:p w:rsidR="00DF657D" w:rsidRDefault="00DF657D" w:rsidP="00DF657D">
      <w:pPr>
        <w:pStyle w:val="Heading2"/>
      </w:pPr>
      <w:bookmarkStart w:id="6124" w:name="_Toc259722431"/>
      <w:bookmarkStart w:id="6125" w:name="_Toc275502777"/>
      <w:bookmarkStart w:id="6126" w:name="_Toc371378380"/>
      <w:bookmarkStart w:id="6127" w:name="_Toc21213509"/>
      <w:bookmarkStart w:id="6128" w:name="PackageIDInformation"/>
      <w:r>
        <w:t>PackageIDInformation</w:t>
      </w:r>
      <w:bookmarkEnd w:id="6124"/>
      <w:bookmarkEnd w:id="6125"/>
      <w:bookmarkEnd w:id="6126"/>
      <w:bookmarkEnd w:id="6127"/>
      <w:bookmarkEnd w:id="61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21" o:spid="_x0000_s4178" style="position:absolute;left:0;text-align:left;margin-left:0;margin-top:0;width:50pt;height:50pt;z-index:251601408;visibility:hidden" coordsize="214,483" o:spt="100" o:preferrelative="t" adj="0,,0" path="">
                  <v:stroke joinstyle="round"/>
                  <v:formulas/>
                  <v:path o:connecttype="segments"/>
                  <o:lock v:ext="edit" selection="t"/>
                </v:shape>
              </w:pict>
            </w:r>
            <w:r w:rsidRPr="001978CB">
              <w:pict>
                <v:shape id="_x0000_s4936" style="position:absolute;left:0;text-align:left;margin-left:22455pt;margin-top:7.2pt;width:289.5pt;height:128.25pt;z-index:-250941952;mso-wrap-edited:t;mso-position-horizontal:right" coordsize="" o:spt="100" wrapcoords="-30 327 436 327 436 32 683 32 683 32 683 0 1000 0 1000 0 1000 1033 683 1033 683 842 436 842 436 641 -30 641 -30 327" adj="0,,0" path="">
                  <v:stroke joinstyle="round"/>
                  <v:imagedata r:id="rId1389" o:title="dc_1021"/>
                  <v:formulas/>
                  <v:path o:connecttype="segments"/>
                  <w10:wrap type="tight"/>
                </v:shape>
              </w:pict>
            </w:r>
            <w:r w:rsidR="00DF657D">
              <w:t>Group element identifying a lumber (wood) package. The package name may also be communicated.</w:t>
            </w:r>
          </w:p>
          <w:p w:rsidR="00DF657D" w:rsidRDefault="00DF657D" w:rsidP="00DF657D">
            <w:pPr>
              <w:pStyle w:val="Bold3"/>
            </w:pPr>
            <w:r>
              <w:t>PackageAgency [attribute]</w:t>
            </w:r>
          </w:p>
          <w:p w:rsidR="00DF657D" w:rsidRDefault="00DF657D" w:rsidP="00DF657D">
            <w:pPr>
              <w:pStyle w:val="Italic3"/>
            </w:pPr>
            <w:r>
              <w:t>PackageAgency is optional. A single instance might exist.</w:t>
            </w:r>
          </w:p>
          <w:p w:rsidR="00DF657D" w:rsidRDefault="00DF657D" w:rsidP="00DF657D">
            <w:pPr>
              <w:pStyle w:val="Normal3"/>
            </w:pPr>
            <w:r>
              <w:t>LumberAgency identifies which agency is responsible for assigning the lumber attributes.</w:t>
            </w:r>
          </w:p>
          <w:p w:rsidR="00DF657D" w:rsidRDefault="00DF657D" w:rsidP="00DF657D">
            <w:pPr>
              <w:pStyle w:val="Normal3"/>
            </w:pPr>
            <w:r>
              <w:t>Refer to PackageAgency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PackageCode</w:t>
            </w:r>
          </w:p>
          <w:p w:rsidR="00DF657D" w:rsidRDefault="00DF657D" w:rsidP="00DF657D">
            <w:pPr>
              <w:pStyle w:val="Italic4"/>
            </w:pPr>
            <w:r>
              <w:t>PackageCode is optional. A single instance might exist.</w:t>
            </w:r>
          </w:p>
          <w:p w:rsidR="00DF657D" w:rsidRDefault="00DF657D" w:rsidP="00DF657D">
            <w:pPr>
              <w:pStyle w:val="Normal4"/>
            </w:pPr>
            <w:r>
              <w:t>This element is used to identify the package code or identifier. This code can be no-standard and vary among companies or it can be assigned by a recognized agency.</w:t>
            </w:r>
          </w:p>
          <w:p w:rsidR="00DF657D" w:rsidRDefault="00DF657D" w:rsidP="00DF657D">
            <w:pPr>
              <w:pStyle w:val="Bold4"/>
            </w:pPr>
            <w:r>
              <w:t>PackageName</w:t>
            </w:r>
          </w:p>
          <w:p w:rsidR="00DF657D" w:rsidRDefault="00DF657D" w:rsidP="00DF657D">
            <w:pPr>
              <w:pStyle w:val="Italic4"/>
            </w:pPr>
            <w:r>
              <w:t>PackageName is optional. A single instance might exist.</w:t>
            </w:r>
          </w:p>
          <w:p w:rsidR="00DF657D" w:rsidRDefault="00DF657D" w:rsidP="00DF657D">
            <w:pPr>
              <w:pStyle w:val="Normal4"/>
            </w:pPr>
            <w:r>
              <w:t>Element used to identify the name of a package.</w:t>
            </w:r>
          </w:p>
        </w:tc>
      </w:tr>
    </w:tbl>
    <w:p w:rsidR="00DF657D" w:rsidRDefault="00DF657D" w:rsidP="00DF657D"/>
    <w:p w:rsidR="00DF657D" w:rsidRDefault="00DF657D" w:rsidP="00DF657D">
      <w:pPr>
        <w:pStyle w:val="Heading2"/>
      </w:pPr>
      <w:bookmarkStart w:id="6129" w:name="_Toc259722432"/>
      <w:bookmarkStart w:id="6130" w:name="_Toc275502778"/>
      <w:bookmarkStart w:id="6131" w:name="_Toc371378381"/>
      <w:bookmarkStart w:id="6132" w:name="_Toc21213510"/>
      <w:bookmarkStart w:id="6133" w:name="PackageInformation"/>
      <w:r>
        <w:t>PackageInformation</w:t>
      </w:r>
      <w:bookmarkEnd w:id="6129"/>
      <w:bookmarkEnd w:id="6130"/>
      <w:bookmarkEnd w:id="6131"/>
      <w:bookmarkEnd w:id="6132"/>
      <w:bookmarkEnd w:id="61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22" o:spid="_x0000_s4179" style="position:absolute;left:0;text-align:left;margin-left:0;margin-top:0;width:50pt;height:50pt;z-index:251602432;visibility:hidden" coordsize="1412,593" o:spt="100" o:preferrelative="t" adj="0,,0" path="">
                  <v:stroke joinstyle="round"/>
                  <v:formulas/>
                  <v:path o:connecttype="segments"/>
                  <o:lock v:ext="edit" selection="t"/>
                </v:shape>
              </w:pict>
            </w:r>
            <w:r w:rsidRPr="001978CB">
              <w:rPr>
                <w:noProof/>
              </w:rPr>
              <w:pict>
                <v:shape id="_x0000_s6792" type="#_x0000_t75" style="position:absolute;left:0;text-align:left;margin-left:21782.3pt;margin-top:7.05pt;width:276.75pt;height:671.8pt;z-index:-249658880;mso-wrap-edited:t;mso-position-horizontal:right" wrapcoords="250 6829 4 7935 8457 7876 8457 21645 21600 21576 21600 0 8554 -35 8652 6929 250 6829" filled="t">
                  <v:imagedata r:id="rId1390" o:title="PackageInformation"/>
                  <w10:wrap type="tight"/>
                </v:shape>
              </w:pict>
            </w:r>
            <w:r w:rsidR="00DF657D">
              <w:t>The purpose of the PackageInformation structure is to clearly identify physical handling items that constitute the delivery.</w:t>
            </w:r>
          </w:p>
          <w:p w:rsidR="00DF657D" w:rsidRDefault="00DF657D" w:rsidP="00DF657D">
            <w:pPr>
              <w:pStyle w:val="Normal2"/>
            </w:pPr>
            <w:r>
              <w:t>PackageInformation is the highest level of product packaging it describes the shipping or warehousing unit.</w:t>
            </w:r>
          </w:p>
          <w:p w:rsidR="00DF657D" w:rsidRDefault="00DF657D" w:rsidP="00DF657D">
            <w:pPr>
              <w:pStyle w:val="ListBullet2"/>
            </w:pPr>
            <w:r>
              <w:t>If you are communicating a package, usually for logistics or transport purposes, you should include the PackageType, Identifier, ItemCount, and Quantity. (Note: you still have the ability to describe the item with one of the “named” items.)</w:t>
            </w:r>
          </w:p>
          <w:p w:rsidR="00DF657D" w:rsidRDefault="00DF657D" w:rsidP="00DF657D">
            <w:pPr>
              <w:pStyle w:val="ListBullet2"/>
            </w:pPr>
            <w:r>
              <w:t>If you are communicating one of the named Items there is no need to include PackageType, Identifier, ItemCount, and Quantity.</w:t>
            </w:r>
          </w:p>
          <w:p w:rsidR="00DF657D" w:rsidRDefault="00DF657D" w:rsidP="00DF657D">
            <w:pPr>
              <w:pStyle w:val="Normal2"/>
            </w:pPr>
            <w:r>
              <w:t>Since either of these two approaches can be used the enti</w:t>
            </w:r>
            <w:r w:rsidR="00DD4CE6">
              <w:t>r</w:t>
            </w:r>
            <w:r>
              <w:t>e contents of this element are optional even though the parent may be required. It is expected that you will fill in the appropriate details.</w:t>
            </w:r>
          </w:p>
          <w:p w:rsidR="00DF657D" w:rsidRDefault="00DF657D" w:rsidP="00DF657D">
            <w:pPr>
              <w:pStyle w:val="Bold3"/>
            </w:pPr>
            <w:r>
              <w:t>PackageType [attribute]</w:t>
            </w:r>
          </w:p>
          <w:p w:rsidR="00DF657D" w:rsidRDefault="00DF657D" w:rsidP="00DF657D">
            <w:pPr>
              <w:pStyle w:val="Italic3"/>
            </w:pPr>
            <w:r>
              <w:t>PackageType is optional. A single instance might exist.</w:t>
            </w:r>
          </w:p>
          <w:p w:rsidR="00DF657D" w:rsidRDefault="00DF657D" w:rsidP="00DF657D">
            <w:pPr>
              <w:pStyle w:val="Normal3"/>
            </w:pPr>
            <w:r>
              <w:t>Communicates the configuration of the item being reported.</w:t>
            </w:r>
          </w:p>
          <w:p w:rsidR="00DF657D" w:rsidRDefault="00DF657D" w:rsidP="00DF657D">
            <w:pPr>
              <w:pStyle w:val="Normal3"/>
            </w:pPr>
            <w:r>
              <w:t>Refer to PackageType definition for any enumerations.</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PackageLevel [attribute]</w:t>
            </w:r>
          </w:p>
          <w:p w:rsidR="00DF657D" w:rsidRDefault="00DF657D" w:rsidP="00DF657D">
            <w:pPr>
              <w:pStyle w:val="Italic3"/>
            </w:pPr>
            <w:r>
              <w:t>PackageLevel is optional. A single instance might exist.</w:t>
            </w:r>
          </w:p>
          <w:p w:rsidR="00DF657D" w:rsidRDefault="00DF657D" w:rsidP="00DF657D">
            <w:pPr>
              <w:pStyle w:val="Normal3"/>
            </w:pPr>
            <w:r>
              <w:t>An hierarchical numbering approach that communicates containerization and identity.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SupplierMarks</w:t>
            </w:r>
          </w:p>
          <w:p w:rsidR="00DF657D" w:rsidRDefault="00DF657D" w:rsidP="00DF657D">
            <w:pPr>
              <w:pStyle w:val="Italic4"/>
            </w:pPr>
            <w:r>
              <w:t>SupplierMarks is optional. Multiple instances might exist.</w:t>
            </w:r>
          </w:p>
          <w:p w:rsidR="00DF657D" w:rsidRDefault="00DF657D" w:rsidP="00DF657D">
            <w:pPr>
              <w:pStyle w:val="Normal4"/>
            </w:pPr>
            <w:r>
              <w:t>Supplier provided markings.</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ItemCount</w:t>
            </w:r>
          </w:p>
          <w:p w:rsidR="00DF657D" w:rsidRDefault="00DF657D" w:rsidP="00DF657D">
            <w:pPr>
              <w:pStyle w:val="Italic4"/>
            </w:pPr>
            <w:r>
              <w:t>ItemCount is optional. A single instance might exist.</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PackageCharacteristics</w:t>
            </w:r>
          </w:p>
          <w:p w:rsidR="00DF657D" w:rsidRDefault="00DF657D" w:rsidP="00DF657D">
            <w:pPr>
              <w:pStyle w:val="Italic4"/>
            </w:pPr>
            <w:r>
              <w:t>PackageCharacteristics is optional. A single instance might exist.</w:t>
            </w:r>
          </w:p>
          <w:p w:rsidR="00DF657D" w:rsidRDefault="00DF657D" w:rsidP="00DF657D">
            <w:pPr>
              <w:pStyle w:val="Normal4"/>
            </w:pPr>
            <w:r>
              <w:t>The package characteristics.</w:t>
            </w:r>
          </w:p>
          <w:p w:rsidR="00DF657D" w:rsidRDefault="00DF657D" w:rsidP="00DF657D">
            <w:pPr>
              <w:pStyle w:val="Bold4"/>
            </w:pPr>
            <w:r>
              <w:t>(choice)</w:t>
            </w:r>
          </w:p>
          <w:p w:rsidR="00DF657D" w:rsidRDefault="00DF657D" w:rsidP="00DF657D">
            <w:pPr>
              <w:pStyle w:val="Italic4"/>
            </w:pPr>
            <w:r>
              <w:t xml:space="preserve">[choice] is </w:t>
            </w:r>
            <w:r w:rsidR="004D0D2F" w:rsidRPr="004D0D2F">
              <w:t>optional. Multiple instances might exist</w:t>
            </w:r>
            <w:r>
              <w:t xml:space="preserve">. </w:t>
            </w:r>
          </w:p>
          <w:p w:rsidR="00DF657D" w:rsidRDefault="00DF657D" w:rsidP="00DF657D">
            <w:pPr>
              <w:pStyle w:val="Bold5"/>
            </w:pPr>
            <w:r>
              <w:t>BaleItem</w:t>
            </w:r>
          </w:p>
          <w:p w:rsidR="00DF657D" w:rsidRDefault="00DF657D" w:rsidP="00DF657D">
            <w:pPr>
              <w:pStyle w:val="Italic5"/>
            </w:pPr>
            <w:r>
              <w:t xml:space="preserve">BaleItem is </w:t>
            </w:r>
            <w:r w:rsidR="004D0D2F" w:rsidRPr="004D0D2F">
              <w:t>mandatory. A single instance is required</w:t>
            </w:r>
            <w:r>
              <w:t xml:space="preserve">. </w:t>
            </w:r>
          </w:p>
          <w:p w:rsidR="00DF657D" w:rsidRDefault="00DF657D" w:rsidP="00DF657D">
            <w:pPr>
              <w:pStyle w:val="Normal5"/>
            </w:pPr>
            <w:r>
              <w:t>An individual bale included as part of a delivery.</w:t>
            </w:r>
          </w:p>
          <w:p w:rsidR="00DF657D" w:rsidRDefault="00DF657D" w:rsidP="00DF657D">
            <w:pPr>
              <w:pStyle w:val="Bold5"/>
            </w:pPr>
            <w:r>
              <w:t>BoxItem</w:t>
            </w:r>
          </w:p>
          <w:p w:rsidR="00DF657D" w:rsidRDefault="00DF657D" w:rsidP="00DF657D">
            <w:pPr>
              <w:pStyle w:val="Italic5"/>
            </w:pPr>
            <w:r>
              <w:t xml:space="preserve">BoxItem is </w:t>
            </w:r>
            <w:r w:rsidR="004D0D2F" w:rsidRPr="004D0D2F">
              <w:t>mandatory. A single instance is required</w:t>
            </w:r>
            <w:r>
              <w:t xml:space="preserve">. </w:t>
            </w:r>
          </w:p>
          <w:p w:rsidR="00DF657D" w:rsidRDefault="00DF657D" w:rsidP="00DF657D">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DF657D" w:rsidRDefault="00DF657D" w:rsidP="00DF657D">
            <w:pPr>
              <w:pStyle w:val="Bold5"/>
            </w:pPr>
            <w:r>
              <w:t>ReelItem</w:t>
            </w:r>
          </w:p>
          <w:p w:rsidR="00DF657D" w:rsidRDefault="00DF657D" w:rsidP="00DF657D">
            <w:pPr>
              <w:pStyle w:val="Italic5"/>
            </w:pPr>
            <w:r>
              <w:t xml:space="preserve">ReelItem is </w:t>
            </w:r>
            <w:r w:rsidR="004D0D2F" w:rsidRPr="004D0D2F">
              <w:t>mandatory. A single instance is required</w:t>
            </w:r>
            <w:r>
              <w:t xml:space="preserve">. </w:t>
            </w:r>
          </w:p>
          <w:p w:rsidR="00DF657D" w:rsidRDefault="00DF657D" w:rsidP="00DF657D">
            <w:pPr>
              <w:pStyle w:val="Normal5"/>
            </w:pPr>
            <w:r>
              <w:t>A group item representing details of an actual (as opposed to specified) reel. One or several reels can be contained in a package.</w:t>
            </w:r>
          </w:p>
          <w:p w:rsidR="00DF657D" w:rsidRDefault="00DF657D" w:rsidP="00DF657D">
            <w:pPr>
              <w:pStyle w:val="Bold5"/>
            </w:pPr>
            <w:r>
              <w:t>ReamItem</w:t>
            </w:r>
          </w:p>
          <w:p w:rsidR="00DF657D" w:rsidRDefault="00DF657D" w:rsidP="00DF657D">
            <w:pPr>
              <w:pStyle w:val="Italic5"/>
            </w:pPr>
            <w:r>
              <w:t xml:space="preserve">ReamItem is </w:t>
            </w:r>
            <w:r w:rsidR="004D0D2F" w:rsidRPr="004D0D2F">
              <w:t>mandatory. A single instance is required</w:t>
            </w:r>
            <w:r>
              <w:t xml:space="preserve">. </w:t>
            </w:r>
          </w:p>
          <w:p w:rsidR="00DF657D" w:rsidRDefault="00DF657D" w:rsidP="00DF657D">
            <w:pPr>
              <w:pStyle w:val="Normal5"/>
            </w:pPr>
            <w:r>
              <w:t>A wrapped quantity of SheetItem(s).</w:t>
            </w:r>
          </w:p>
          <w:p w:rsidR="00DF657D" w:rsidRDefault="00DF657D" w:rsidP="00DF657D">
            <w:pPr>
              <w:pStyle w:val="Bold5"/>
            </w:pPr>
            <w:r>
              <w:t>SheetItem</w:t>
            </w:r>
          </w:p>
          <w:p w:rsidR="00DF657D" w:rsidRDefault="00DF657D" w:rsidP="00DF657D">
            <w:pPr>
              <w:pStyle w:val="Italic5"/>
            </w:pPr>
            <w:r>
              <w:t xml:space="preserve">SheetItem is </w:t>
            </w:r>
            <w:r w:rsidR="004D0D2F" w:rsidRPr="004D0D2F">
              <w:t>mandatory. A single instance is required</w:t>
            </w:r>
            <w:r>
              <w:t xml:space="preserve">. </w:t>
            </w:r>
          </w:p>
          <w:p w:rsidR="00DF657D" w:rsidRDefault="00DF657D" w:rsidP="00DF657D">
            <w:pPr>
              <w:pStyle w:val="Normal5"/>
            </w:pPr>
            <w:r>
              <w:t>A group item consisting potentially of the date the sheets were converted into sheets and/or packaged or finished.</w:t>
            </w:r>
          </w:p>
          <w:p w:rsidR="00DF657D" w:rsidRDefault="00DF657D" w:rsidP="00DF657D">
            <w:pPr>
              <w:pStyle w:val="Bold5"/>
            </w:pPr>
            <w:r>
              <w:t>UnitItem</w:t>
            </w:r>
          </w:p>
          <w:p w:rsidR="00DF657D" w:rsidRDefault="00DF657D" w:rsidP="00DF657D">
            <w:pPr>
              <w:pStyle w:val="Italic5"/>
            </w:pPr>
            <w:r>
              <w:t xml:space="preserve">UnitItem is </w:t>
            </w:r>
            <w:r w:rsidR="004D0D2F" w:rsidRPr="004D0D2F">
              <w:t>mandatory. A single instance is required</w:t>
            </w:r>
            <w:r>
              <w:t xml:space="preserve">. </w:t>
            </w:r>
          </w:p>
          <w:p w:rsidR="00DF657D" w:rsidRDefault="00DF657D" w:rsidP="00DF657D">
            <w:pPr>
              <w:pStyle w:val="Normal5"/>
            </w:pPr>
            <w:r>
              <w:t>Unit Item.</w:t>
            </w:r>
          </w:p>
          <w:p w:rsidR="00DF657D" w:rsidRDefault="00DF657D" w:rsidP="00DF657D">
            <w:pPr>
              <w:pStyle w:val="Bold5"/>
            </w:pPr>
            <w:r>
              <w:t>WoodItem</w:t>
            </w:r>
          </w:p>
          <w:p w:rsidR="00DF657D" w:rsidRDefault="00DF657D" w:rsidP="00DF657D">
            <w:pPr>
              <w:pStyle w:val="Italic5"/>
            </w:pPr>
            <w:r>
              <w:t xml:space="preserve">WoodItem is </w:t>
            </w:r>
            <w:r w:rsidR="004D0D2F" w:rsidRPr="004D0D2F">
              <w:t>mandatory. A single instance is required</w:t>
            </w:r>
            <w:r>
              <w:t xml:space="preserve">. </w:t>
            </w:r>
          </w:p>
          <w:p w:rsidR="00DF657D" w:rsidRDefault="00DF657D" w:rsidP="00DF657D">
            <w:pPr>
              <w:pStyle w:val="Normal5"/>
            </w:pPr>
            <w:r>
              <w:t>Group element containing elements describing a wood industry product.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PackageReference</w:t>
            </w:r>
          </w:p>
          <w:p w:rsidR="00DF657D" w:rsidRDefault="00DF657D" w:rsidP="00DF657D">
            <w:pPr>
              <w:pStyle w:val="Italic4"/>
            </w:pPr>
            <w:r>
              <w:t>PackageReference is optional. Multiple instances might exist.</w:t>
            </w:r>
          </w:p>
          <w:p w:rsidR="00DF657D" w:rsidRDefault="00DF657D" w:rsidP="00DF657D">
            <w:pPr>
              <w:pStyle w:val="Normal4"/>
            </w:pPr>
            <w:r>
              <w:t>An element detailing the relevant references pertaining to a package. The type of reference is identified by the attributes PackageReferenceType and AssignedBy.</w:t>
            </w:r>
          </w:p>
        </w:tc>
      </w:tr>
    </w:tbl>
    <w:p w:rsidR="00DF657D" w:rsidRDefault="00DF657D" w:rsidP="00DF657D"/>
    <w:p w:rsidR="00DF657D" w:rsidRDefault="00DF657D" w:rsidP="00DF657D">
      <w:pPr>
        <w:pStyle w:val="Heading2"/>
      </w:pPr>
      <w:bookmarkStart w:id="6134" w:name="_Toc259722433"/>
      <w:bookmarkStart w:id="6135" w:name="_Toc275502779"/>
      <w:bookmarkStart w:id="6136" w:name="_Toc371378382"/>
      <w:bookmarkStart w:id="6137" w:name="_Toc21213511"/>
      <w:bookmarkStart w:id="6138" w:name="PackageLevel_a"/>
      <w:r>
        <w:t>PackageLevel [attribute]</w:t>
      </w:r>
      <w:bookmarkEnd w:id="6134"/>
      <w:bookmarkEnd w:id="6135"/>
      <w:bookmarkEnd w:id="6136"/>
      <w:bookmarkEnd w:id="6137"/>
      <w:bookmarkEnd w:id="61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23" o:spid="_x0000_s4180" style="position:absolute;left:0;text-align:left;margin-left:0;margin-top:0;width:50pt;height:50pt;z-index:251603456;visibility:hidden" coordsize="89,145" o:spt="100" o:preferrelative="t" adj="0,,0" path="">
                  <v:stroke joinstyle="round"/>
                  <v:formulas/>
                  <v:path o:connecttype="segments"/>
                  <o:lock v:ext="edit" selection="t"/>
                </v:shape>
              </w:pict>
            </w:r>
            <w:r w:rsidRPr="001978CB">
              <w:pict>
                <v:shape id="_x0000_s4938" style="position:absolute;left:0;text-align:left;margin-left:4230pt;margin-top:7.2pt;width:87pt;height:53.25pt;z-index:-250940928;mso-wrap-edited:t;mso-position-horizontal:right" coordsize="" o:spt="100" wrapcoords="-30 0 1000 0 1000 1079 1000 1079 -30 1079 -30 0" adj="0,,0" path="">
                  <v:stroke joinstyle="round"/>
                  <v:imagedata r:id="rId1391" o:title="dc_1023"/>
                  <v:formulas/>
                  <v:path o:connecttype="segments"/>
                  <w10:wrap type="tight"/>
                </v:shape>
              </w:pict>
            </w:r>
            <w:r w:rsidR="00DF657D">
              <w:t>An hierarchical numbering approach that communicates containerization and identity.</w:t>
            </w:r>
          </w:p>
        </w:tc>
      </w:tr>
    </w:tbl>
    <w:p w:rsidR="00DF657D" w:rsidRDefault="00DF657D" w:rsidP="00DF657D"/>
    <w:p w:rsidR="00DF657D" w:rsidRDefault="00DF657D" w:rsidP="00DF657D">
      <w:pPr>
        <w:pStyle w:val="Heading2"/>
      </w:pPr>
      <w:bookmarkStart w:id="6139" w:name="_Toc259722434"/>
      <w:bookmarkStart w:id="6140" w:name="_Toc275502780"/>
      <w:bookmarkStart w:id="6141" w:name="_Toc371378383"/>
      <w:bookmarkStart w:id="6142" w:name="_Toc21213512"/>
      <w:bookmarkStart w:id="6143" w:name="PackageMeasuringInfo"/>
      <w:r w:rsidRPr="005D4B1B">
        <w:t>PackageMeasuringInfo</w:t>
      </w:r>
      <w:bookmarkEnd w:id="6139"/>
      <w:bookmarkEnd w:id="6140"/>
      <w:bookmarkEnd w:id="6141"/>
      <w:bookmarkEnd w:id="6142"/>
      <w:bookmarkEnd w:id="6143"/>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1978CB" w:rsidP="00DF657D">
            <w:pPr>
              <w:pStyle w:val="Normal2"/>
              <w:rPr>
                <w:b/>
                <w:noProof/>
              </w:rPr>
            </w:pPr>
            <w:r w:rsidRPr="001978CB">
              <w:rPr>
                <w:noProof/>
                <w:snapToGrid/>
                <w:lang w:val="sv-SE" w:eastAsia="sv-SE"/>
              </w:rPr>
              <w:pict>
                <v:shape id="_x0000_s6430" type="#_x0000_t75" style="position:absolute;left:0;text-align:left;margin-left:22862.3pt;margin-top:7.05pt;width:288.75pt;height:102.75pt;z-index:-249904640;mso-wrap-edited:t;mso-position-horizontal:right" wrapcoords="12257 6180 251 7126 475 11856 12369 11856 12257 21001 21600 21442 21600 0 12257 32 12257 6180" filled="t">
                  <v:imagedata r:id="rId1392" o:title="PackageMeasuringInfo"/>
                  <w10:wrap type="tight"/>
                </v:shape>
              </w:pict>
            </w:r>
            <w:r w:rsidR="00DF657D" w:rsidRPr="005D4B1B">
              <w:rPr>
                <w:noProof/>
              </w:rPr>
              <w:t xml:space="preserve">A grouping element that contains information about a measured package or a measured load when the load is treated as one package.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ItemInfo</w:t>
            </w:r>
          </w:p>
          <w:p w:rsidR="00DF657D" w:rsidRDefault="00DF657D" w:rsidP="00DF657D">
            <w:pPr>
              <w:pStyle w:val="Italic4"/>
            </w:pPr>
            <w:r>
              <w:t>ItemInfo is mandatory</w:t>
            </w:r>
            <w:r w:rsidRPr="005D4B1B">
              <w:t>. A single instance is required</w:t>
            </w:r>
            <w:r>
              <w:t>.</w:t>
            </w:r>
          </w:p>
          <w:p w:rsidR="00DF657D" w:rsidRDefault="00DF657D" w:rsidP="00DF657D">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rsidR="00DF657D" w:rsidRPr="00D35498" w:rsidRDefault="00DF657D" w:rsidP="00DF657D">
            <w:pPr>
              <w:pStyle w:val="Bold4"/>
            </w:pPr>
            <w:r w:rsidRPr="00D35498">
              <w:t>ProductPercentage</w:t>
            </w:r>
          </w:p>
          <w:p w:rsidR="00DF657D" w:rsidRPr="00D35498" w:rsidRDefault="00DF657D" w:rsidP="00DF657D">
            <w:pPr>
              <w:pStyle w:val="Italic4"/>
            </w:pPr>
            <w:r>
              <w:t>P</w:t>
            </w:r>
            <w:r w:rsidRPr="00D35498">
              <w:t>roductPercentage</w:t>
            </w:r>
            <w:r w:rsidRPr="006B6AF5">
              <w:t xml:space="preserve"> </w:t>
            </w:r>
            <w:r>
              <w:t xml:space="preserve">is </w:t>
            </w:r>
            <w:r w:rsidRPr="00D35498">
              <w:t>optional. Multiple instances might exist.</w:t>
            </w:r>
          </w:p>
          <w:p w:rsidR="00DF657D" w:rsidRDefault="008340D6" w:rsidP="00DF657D">
            <w:pPr>
              <w:pStyle w:val="Normal4"/>
            </w:pPr>
            <w:r w:rsidRPr="008340D6">
              <w:t>The quantity of a product in percentage of the total quantity for an item containing many products. Attribute QuantityType, QuantityTypeContext and AdjustmentType can be used to define what quantity the percentage is referring to</w:t>
            </w:r>
            <w:r w:rsidR="00DF657D" w:rsidRPr="00D35498">
              <w:t>.</w:t>
            </w:r>
          </w:p>
          <w:p w:rsidR="00C34206" w:rsidRPr="00B91AC8" w:rsidRDefault="00C34206" w:rsidP="00C34206">
            <w:pPr>
              <w:pStyle w:val="Bold4"/>
            </w:pPr>
            <w:r>
              <w:t>DownGrading</w:t>
            </w:r>
            <w:r w:rsidRPr="00B91AC8">
              <w:t>Info</w:t>
            </w:r>
          </w:p>
          <w:p w:rsidR="00C34206" w:rsidRDefault="00C34206" w:rsidP="00C34206">
            <w:pPr>
              <w:pStyle w:val="Italic4"/>
            </w:pPr>
            <w:r w:rsidRPr="00B91AC8">
              <w:t>DownGradingInfo</w:t>
            </w:r>
            <w:r>
              <w:t xml:space="preserve"> is optional. Multiple instances might exist.</w:t>
            </w:r>
          </w:p>
          <w:p w:rsidR="00C34206" w:rsidRPr="00D35498" w:rsidRDefault="00C34206" w:rsidP="00C34206">
            <w:pPr>
              <w:pStyle w:val="Normal4"/>
            </w:pPr>
            <w:r w:rsidRPr="00B91AC8">
              <w:t>A grouping element that contains information about downgrading of products</w:t>
            </w:r>
            <w:r>
              <w:t>.</w:t>
            </w:r>
          </w:p>
        </w:tc>
      </w:tr>
    </w:tbl>
    <w:p w:rsidR="00DF657D" w:rsidRDefault="00DF657D" w:rsidP="00DF657D"/>
    <w:p w:rsidR="00DF657D" w:rsidRDefault="00DF657D" w:rsidP="00DF657D">
      <w:pPr>
        <w:pStyle w:val="Heading2"/>
      </w:pPr>
      <w:bookmarkStart w:id="6144" w:name="_Toc259722435"/>
      <w:bookmarkStart w:id="6145" w:name="_Toc275502781"/>
      <w:bookmarkStart w:id="6146" w:name="_Toc371378384"/>
      <w:bookmarkStart w:id="6147" w:name="_Toc21213513"/>
      <w:bookmarkStart w:id="6148" w:name="PackageName"/>
      <w:r>
        <w:t>PackageName</w:t>
      </w:r>
      <w:bookmarkEnd w:id="6144"/>
      <w:bookmarkEnd w:id="6145"/>
      <w:bookmarkEnd w:id="6146"/>
      <w:bookmarkEnd w:id="6147"/>
      <w:bookmarkEnd w:id="61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24" o:spid="_x0000_s4181" style="position:absolute;left:0;text-align:left;margin-left:0;margin-top:0;width:50pt;height:50pt;z-index:251604480;visibility:hidden" coordsize="67,125" o:spt="100" o:preferrelative="t" adj="0,,0" path="">
                  <v:stroke joinstyle="round"/>
                  <v:formulas/>
                  <v:path o:connecttype="segments"/>
                  <o:lock v:ext="edit" selection="t"/>
                </v:shape>
              </w:pict>
            </w:r>
            <w:r w:rsidRPr="001978CB">
              <w:pict>
                <v:shape id="_x0000_s4939" style="position:absolute;left:0;text-align:left;margin-left:3150pt;margin-top:7.2pt;width:75pt;height:40.5pt;z-index:-250939904;mso-wrap-edited:t;mso-position-horizontal:right" coordsize="" o:spt="100" wrapcoords="-30 104 1000 104 1000 1105 1000 1105 -30 1105 -30 104" adj="0,,0" path="">
                  <v:stroke joinstyle="round"/>
                  <v:imagedata r:id="rId1393" o:title="dc_1024"/>
                  <v:formulas/>
                  <v:path o:connecttype="segments"/>
                  <w10:wrap type="tight"/>
                </v:shape>
              </w:pict>
            </w:r>
            <w:r w:rsidR="00DF657D">
              <w:t>Element used to identify the name of a package.</w:t>
            </w:r>
          </w:p>
        </w:tc>
      </w:tr>
    </w:tbl>
    <w:p w:rsidR="00DF657D" w:rsidRDefault="00DF657D" w:rsidP="00DF657D"/>
    <w:p w:rsidR="00DF657D" w:rsidRDefault="00DF657D" w:rsidP="00DF657D">
      <w:pPr>
        <w:pStyle w:val="Heading2"/>
      </w:pPr>
      <w:bookmarkStart w:id="6149" w:name="_Toc259722436"/>
      <w:bookmarkStart w:id="6150" w:name="_Toc275502782"/>
      <w:bookmarkStart w:id="6151" w:name="_Toc371378385"/>
      <w:bookmarkStart w:id="6152" w:name="_Toc21213514"/>
      <w:bookmarkStart w:id="6153" w:name="PackageReference"/>
      <w:r>
        <w:t>PackageReference</w:t>
      </w:r>
      <w:bookmarkEnd w:id="6149"/>
      <w:bookmarkEnd w:id="6150"/>
      <w:bookmarkEnd w:id="6151"/>
      <w:bookmarkEnd w:id="6152"/>
      <w:bookmarkEnd w:id="61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25" o:spid="_x0000_s4182" style="position:absolute;left:0;text-align:left;margin-left:0;margin-top:0;width:50pt;height:50pt;z-index:251605504;visibility:hidden" coordsize="154,380" o:spt="100" o:preferrelative="t" adj="0,,0" path="">
                  <v:stroke joinstyle="round"/>
                  <v:formulas/>
                  <v:path o:connecttype="segments"/>
                  <o:lock v:ext="edit" selection="t"/>
                </v:shape>
              </w:pict>
            </w:r>
            <w:r>
              <w:rPr>
                <w:noProof/>
                <w:snapToGrid/>
                <w:lang w:val="sv-SE" w:eastAsia="sv-SE"/>
              </w:rPr>
              <w:pict>
                <v:shape id="_x0000_s146556" type="#_x0000_t75" style="position:absolute;left:0;text-align:left;margin-left:1654.8pt;margin-top:7.05pt;width:276pt;height:97.5pt;z-index:-249344512;mso-wrap-edited:t;mso-position-horizontal:right;mso-position-horizontal-relative:text;mso-position-vertical:absolute;mso-position-vertical-relative:text" wrapcoords="121 6978 411 15264 -23 15264 9477 15463 9442 20891 21600 21434 21600 0 9407 -177 9368 7798 121 6978" filled="t">
                  <v:imagedata r:id="rId1394" o:title="PackageReference"/>
                  <w10:wrap type="tight"/>
                </v:shape>
              </w:pict>
            </w:r>
            <w:r w:rsidR="00DF657D">
              <w:t>An element detailing the relevant references pertaining to a package. The type of reference is identified by the attributes PackageReferenceType and AssignedBy.</w:t>
            </w:r>
          </w:p>
          <w:p w:rsidR="00DF657D" w:rsidRDefault="00DF657D" w:rsidP="00ED024D">
            <w:pPr>
              <w:pStyle w:val="Bold3"/>
            </w:pPr>
            <w:r>
              <w:t>PackageReferenceType [attribute]</w:t>
            </w:r>
          </w:p>
          <w:p w:rsidR="00DF657D" w:rsidRDefault="00DF657D" w:rsidP="00ED024D">
            <w:pPr>
              <w:pStyle w:val="Italic3"/>
            </w:pPr>
            <w:r>
              <w:t>PackageReferenceType is mandatory. A single instance is required.</w:t>
            </w:r>
          </w:p>
          <w:p w:rsidR="00DF657D" w:rsidRDefault="00DF657D" w:rsidP="00ED024D">
            <w:pPr>
              <w:pStyle w:val="Normal3"/>
            </w:pPr>
            <w:r>
              <w:t>PackageReferenceType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PackageReferenceType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154" w:name="_Toc259722437"/>
      <w:bookmarkStart w:id="6155" w:name="_Toc275502783"/>
      <w:bookmarkStart w:id="6156" w:name="_Toc371378386"/>
      <w:bookmarkStart w:id="6157" w:name="_Toc21213515"/>
      <w:bookmarkStart w:id="6158" w:name="PackageReferenceType_a"/>
      <w:r>
        <w:t>PackageReferenceType [attribute]</w:t>
      </w:r>
      <w:bookmarkEnd w:id="6154"/>
      <w:bookmarkEnd w:id="6155"/>
      <w:bookmarkEnd w:id="6156"/>
      <w:bookmarkEnd w:id="6157"/>
      <w:bookmarkEnd w:id="61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26" o:spid="_x0000_s5735" style="position:absolute;left:0;text-align:left;margin-left:0;margin-top:0;width:50pt;height:50pt;z-index:253102592;visibility:hidden" coordsize="89,210" o:spt="100" o:preferrelative="t" adj="0,,0" path="">
                  <v:stroke joinstyle="round"/>
                  <v:formulas/>
                  <v:path o:connecttype="segments"/>
                  <o:lock v:ext="edit" selection="t"/>
                </v:shape>
              </w:pict>
            </w:r>
            <w:r w:rsidRPr="001978CB">
              <w:pict>
                <v:shape id="_x0000_s5736" style="position:absolute;left:0;text-align:left;margin-left:7740pt;margin-top:7.2pt;width:126pt;height:53.25pt;z-index:-250212864;mso-wrap-edited:t;mso-position-horizontal:right" coordsize="" o:spt="100" wrapcoords="-30 0 1000 0 1000 1079 1000 1079 -30 1079 -30 0" adj="0,,0" path="">
                  <v:stroke joinstyle="round"/>
                  <v:imagedata r:id="rId1395" o:title="dc_1026"/>
                  <v:formulas/>
                  <v:path o:connecttype="segments"/>
                  <w10:wrap type="tight"/>
                </v:shape>
              </w:pict>
            </w:r>
            <w:r w:rsidR="00DF657D">
              <w:t>PackageReferenceType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159" w:name="_Toc259722438"/>
      <w:bookmarkStart w:id="6160" w:name="_Toc275502784"/>
      <w:bookmarkStart w:id="6161" w:name="_Toc371378387"/>
      <w:bookmarkStart w:id="6162" w:name="_Toc21213516"/>
      <w:bookmarkStart w:id="6163" w:name="PackagesPerWrap"/>
      <w:r>
        <w:t>PackagesPerWrap</w:t>
      </w:r>
      <w:bookmarkEnd w:id="6159"/>
      <w:bookmarkEnd w:id="6160"/>
      <w:bookmarkEnd w:id="6161"/>
      <w:bookmarkEnd w:id="6162"/>
      <w:bookmarkEnd w:id="61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27" o:spid="_x0000_s4183" style="position:absolute;left:0;text-align:left;margin-left:0;margin-top:0;width:50pt;height:50pt;z-index:251606528;visibility:hidden" coordsize="67,152" o:spt="100" o:preferrelative="t" adj="0,,0" path="">
                  <v:stroke joinstyle="round"/>
                  <v:formulas/>
                  <v:path o:connecttype="segments"/>
                  <o:lock v:ext="edit" selection="t"/>
                </v:shape>
              </w:pict>
            </w:r>
            <w:r w:rsidRPr="001978CB">
              <w:pict>
                <v:shape id="_x0000_s4941" style="position:absolute;left:0;text-align:left;margin-left:4635pt;margin-top:7.2pt;width:91.5pt;height:40.5pt;z-index:-250937856;mso-wrap-edited:t;mso-position-horizontal:right" coordsize="" o:spt="100" wrapcoords="-30 104 1000 104 1000 1105 1000 1105 -30 1105 -30 104" adj="0,,0" path="">
                  <v:stroke joinstyle="round"/>
                  <v:imagedata r:id="rId1396" o:title="dc_1027"/>
                  <v:formulas/>
                  <v:path o:connecttype="segments"/>
                  <w10:wrap type="tight"/>
                </v:shape>
              </w:pict>
            </w:r>
            <w:r w:rsidR="00DF657D">
              <w:t>The number of packages wrapped together.</w:t>
            </w:r>
          </w:p>
        </w:tc>
      </w:tr>
    </w:tbl>
    <w:p w:rsidR="00DF657D" w:rsidRDefault="00DF657D" w:rsidP="00DF657D"/>
    <w:p w:rsidR="00DF657D" w:rsidRDefault="00DF657D" w:rsidP="00DF657D">
      <w:pPr>
        <w:pStyle w:val="Heading2"/>
      </w:pPr>
      <w:bookmarkStart w:id="6164" w:name="_Toc259722439"/>
      <w:bookmarkStart w:id="6165" w:name="_Toc275502785"/>
      <w:bookmarkStart w:id="6166" w:name="_Toc371378388"/>
      <w:bookmarkStart w:id="6167" w:name="_Toc21213517"/>
      <w:bookmarkStart w:id="6168" w:name="PackageType_a"/>
      <w:r>
        <w:t>PackageType [attribute]</w:t>
      </w:r>
      <w:bookmarkEnd w:id="6164"/>
      <w:bookmarkEnd w:id="6165"/>
      <w:bookmarkEnd w:id="6166"/>
      <w:bookmarkEnd w:id="6167"/>
      <w:bookmarkEnd w:id="61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28" o:spid="_x0000_s5737" style="position:absolute;left:0;text-align:left;margin-left:0;margin-top:0;width:50pt;height:50pt;z-index:253104640;visibility:hidden" coordsize="89,164" o:spt="100" o:preferrelative="t" adj="0,,0" path="">
                  <v:stroke joinstyle="round"/>
                  <v:formulas/>
                  <v:path o:connecttype="segments"/>
                  <o:lock v:ext="edit" selection="t"/>
                </v:shape>
              </w:pict>
            </w:r>
            <w:r w:rsidRPr="001978CB">
              <w:pict>
                <v:shape id="_x0000_s5738" style="position:absolute;left:0;text-align:left;margin-left:5242.5pt;margin-top:7.2pt;width:98.25pt;height:53.25pt;z-index:-250210816;mso-wrap-edited:t;mso-position-horizontal:right" coordsize="" o:spt="100" wrapcoords="-30 0 1000 0 1000 1079 1000 1079 -30 1079 -30 0" adj="0,,0" path="">
                  <v:stroke joinstyle="round"/>
                  <v:imagedata r:id="rId1397" o:title="dc_1028"/>
                  <v:formulas/>
                  <v:path o:connecttype="segments"/>
                  <w10:wrap type="tight"/>
                </v:shape>
              </w:pict>
            </w:r>
            <w:r w:rsidR="00DF657D">
              <w:t>Communicates the configuration of the item being reported.</w:t>
            </w:r>
          </w:p>
          <w:p w:rsidR="00DF657D" w:rsidRDefault="00DF657D" w:rsidP="00DF657D">
            <w:pPr>
              <w:pStyle w:val="Italic2"/>
            </w:pPr>
            <w:r>
              <w:t>This item is restricted to the following list.</w:t>
            </w:r>
          </w:p>
          <w:p w:rsidR="00DF657D" w:rsidRDefault="00DF657D" w:rsidP="00DF657D">
            <w:pPr>
              <w:pStyle w:val="Bold3"/>
            </w:pPr>
            <w:r>
              <w:t>Bag</w:t>
            </w:r>
          </w:p>
          <w:p w:rsidR="00DF657D" w:rsidRDefault="00E62EF3" w:rsidP="00DF657D">
            <w:pPr>
              <w:pStyle w:val="Normal3"/>
            </w:pPr>
            <w:r w:rsidRPr="00E62EF3">
              <w:t>A container with handles made of flexible material and used</w:t>
            </w:r>
            <w:r>
              <w:t xml:space="preserve"> for storage and transportation</w:t>
            </w:r>
            <w:r w:rsidR="00DF657D">
              <w:t>.</w:t>
            </w:r>
          </w:p>
          <w:p w:rsidR="00DF657D" w:rsidRDefault="00DF657D" w:rsidP="00DF657D">
            <w:pPr>
              <w:pStyle w:val="Bold3"/>
            </w:pPr>
            <w:r>
              <w:t>Bale</w:t>
            </w:r>
          </w:p>
          <w:p w:rsidR="00DF657D" w:rsidRDefault="00DF657D" w:rsidP="00DF657D">
            <w:pPr>
              <w:pStyle w:val="Normal3"/>
            </w:pPr>
            <w:r>
              <w:t>Unbound materials bulk packed without pieces of board and at least 1 band</w:t>
            </w:r>
          </w:p>
          <w:p w:rsidR="00DF657D" w:rsidRDefault="00DF657D" w:rsidP="00DF657D">
            <w:pPr>
              <w:pStyle w:val="Bold3"/>
            </w:pPr>
            <w:r>
              <w:t>Barrel</w:t>
            </w:r>
          </w:p>
          <w:p w:rsidR="00DF657D" w:rsidRDefault="00DF657D" w:rsidP="00DF657D">
            <w:pPr>
              <w:pStyle w:val="Normal3"/>
            </w:pPr>
            <w:r>
              <w:t>A large cylindrical container.</w:t>
            </w:r>
          </w:p>
          <w:p w:rsidR="00DF657D" w:rsidRDefault="00DF657D" w:rsidP="00DF657D">
            <w:pPr>
              <w:pStyle w:val="Bold3"/>
            </w:pPr>
            <w:r>
              <w:t>Box</w:t>
            </w:r>
          </w:p>
          <w:p w:rsidR="00DF657D" w:rsidRDefault="00DF657D" w:rsidP="00DF657D">
            <w:pPr>
              <w:pStyle w:val="Normal3"/>
            </w:pPr>
            <w:r>
              <w:t>Note: Box is the papiNet way of referring to a Carton</w:t>
            </w:r>
          </w:p>
          <w:p w:rsidR="00DF657D" w:rsidRDefault="00DF657D" w:rsidP="00DF657D">
            <w:pPr>
              <w:pStyle w:val="Bold3"/>
            </w:pPr>
            <w:r>
              <w:t>Bundle</w:t>
            </w:r>
          </w:p>
          <w:p w:rsidR="00DF657D" w:rsidRDefault="00DF657D" w:rsidP="00DF657D">
            <w:pPr>
              <w:pStyle w:val="Normal3"/>
            </w:pPr>
            <w:r>
              <w:t>Unbound materials bulk packed with pieces of board at each end and at least 1 band</w:t>
            </w:r>
          </w:p>
          <w:p w:rsidR="00DF657D" w:rsidRDefault="00DF657D" w:rsidP="00DF657D">
            <w:pPr>
              <w:pStyle w:val="Bold3"/>
            </w:pPr>
            <w:r>
              <w:t>Container</w:t>
            </w:r>
          </w:p>
          <w:p w:rsidR="00DF657D" w:rsidRDefault="00DF657D" w:rsidP="00DF657D">
            <w:pPr>
              <w:pStyle w:val="Bold3"/>
            </w:pPr>
            <w:r>
              <w:t>Crate</w:t>
            </w:r>
          </w:p>
          <w:p w:rsidR="00DF657D" w:rsidRDefault="00DF657D" w:rsidP="00DF657D">
            <w:pPr>
              <w:pStyle w:val="Normal3"/>
            </w:pPr>
            <w:r>
              <w:t>A shipping container used for storage.</w:t>
            </w:r>
          </w:p>
          <w:p w:rsidR="00DF657D" w:rsidRDefault="00DF657D" w:rsidP="00DF657D">
            <w:pPr>
              <w:pStyle w:val="Bold3"/>
            </w:pPr>
            <w:r>
              <w:t>Drum</w:t>
            </w:r>
          </w:p>
          <w:p w:rsidR="00DF657D" w:rsidRDefault="00DF657D" w:rsidP="00DF657D">
            <w:pPr>
              <w:pStyle w:val="Bold3"/>
            </w:pPr>
            <w:r>
              <w:t>FullWoodPackage</w:t>
            </w:r>
          </w:p>
          <w:p w:rsidR="00DF657D" w:rsidRDefault="00DF657D" w:rsidP="00DF657D">
            <w:pPr>
              <w:pStyle w:val="Bold3"/>
            </w:pPr>
            <w:r>
              <w:t>HalfWoodPackage</w:t>
            </w:r>
          </w:p>
          <w:p w:rsidR="00DF657D" w:rsidRDefault="00DF657D" w:rsidP="00DF657D">
            <w:pPr>
              <w:pStyle w:val="Bold3"/>
            </w:pPr>
            <w:r>
              <w:t>LengthPackage</w:t>
            </w:r>
          </w:p>
          <w:p w:rsidR="00DF657D" w:rsidRDefault="00DF657D" w:rsidP="00DF657D">
            <w:pPr>
              <w:pStyle w:val="Normal3"/>
            </w:pPr>
            <w:r>
              <w:t>Package contains pieces of a single length.</w:t>
            </w:r>
          </w:p>
          <w:p w:rsidR="00DF657D" w:rsidRDefault="00DF657D" w:rsidP="00DF657D">
            <w:pPr>
              <w:pStyle w:val="Bold3"/>
            </w:pPr>
            <w:r>
              <w:t>Lift</w:t>
            </w:r>
          </w:p>
          <w:p w:rsidR="00DF657D" w:rsidRDefault="00DF657D" w:rsidP="00DF657D">
            <w:pPr>
              <w:pStyle w:val="Bold3"/>
            </w:pPr>
            <w:r>
              <w:t>LogPile</w:t>
            </w:r>
          </w:p>
          <w:p w:rsidR="00DF657D" w:rsidRDefault="00DF657D" w:rsidP="00DF657D">
            <w:pPr>
              <w:pStyle w:val="Normal3"/>
            </w:pPr>
            <w:r>
              <w:t>A pile of logs (a virtual type of package).</w:t>
            </w:r>
          </w:p>
          <w:p w:rsidR="00DF657D" w:rsidRDefault="00DF657D" w:rsidP="00B050DD">
            <w:pPr>
              <w:pStyle w:val="Bold3"/>
            </w:pPr>
            <w:r w:rsidRPr="00291087">
              <w:t>LooseVolumeItem</w:t>
            </w:r>
          </w:p>
          <w:p w:rsidR="00DF657D" w:rsidRDefault="00DF657D" w:rsidP="00DF657D">
            <w:pPr>
              <w:pStyle w:val="Normal3"/>
            </w:pPr>
            <w:r>
              <w:t>A unit containing loose volume products (during transports) (a type of virtual package).</w:t>
            </w:r>
          </w:p>
          <w:p w:rsidR="00DF657D" w:rsidRPr="00D10222" w:rsidRDefault="00DF657D" w:rsidP="00DF657D">
            <w:pPr>
              <w:pStyle w:val="Bold3"/>
              <w:rPr>
                <w:lang w:val="en-US"/>
              </w:rPr>
            </w:pPr>
            <w:r w:rsidRPr="00D10222">
              <w:rPr>
                <w:lang w:val="en-US"/>
              </w:rPr>
              <w:t>Pail</w:t>
            </w:r>
          </w:p>
          <w:p w:rsidR="00DF657D" w:rsidRPr="00D10222" w:rsidRDefault="00DF657D" w:rsidP="00DF657D">
            <w:pPr>
              <w:pStyle w:val="Bold3"/>
              <w:rPr>
                <w:lang w:val="en-US"/>
              </w:rPr>
            </w:pPr>
            <w:r w:rsidRPr="00D10222">
              <w:rPr>
                <w:lang w:val="en-US"/>
              </w:rPr>
              <w:t>Pallet</w:t>
            </w:r>
          </w:p>
          <w:p w:rsidR="00DF657D" w:rsidRPr="00D10222" w:rsidRDefault="00DF657D" w:rsidP="00DF657D">
            <w:pPr>
              <w:pStyle w:val="Normal3"/>
              <w:rPr>
                <w:lang w:val="en-US"/>
              </w:rPr>
            </w:pPr>
            <w:r w:rsidRPr="00D10222">
              <w:rPr>
                <w:lang w:val="en-US"/>
              </w:rPr>
              <w:t>A portable platform.</w:t>
            </w:r>
          </w:p>
          <w:p w:rsidR="00DF657D" w:rsidRDefault="00DF657D" w:rsidP="00DF657D">
            <w:pPr>
              <w:pStyle w:val="Bold3"/>
            </w:pPr>
            <w:r>
              <w:t>Piece</w:t>
            </w:r>
          </w:p>
          <w:p w:rsidR="00DF657D" w:rsidRDefault="00DF657D" w:rsidP="00DF657D">
            <w:pPr>
              <w:pStyle w:val="Bold3"/>
            </w:pPr>
            <w:r>
              <w:t>PulpUnit</w:t>
            </w:r>
          </w:p>
          <w:p w:rsidR="00DF657D" w:rsidRDefault="00DF657D" w:rsidP="00DF657D">
            <w:pPr>
              <w:pStyle w:val="Bold3"/>
            </w:pPr>
            <w:r>
              <w:t>ReelPackage</w:t>
            </w:r>
          </w:p>
          <w:p w:rsidR="00E62EF3" w:rsidRDefault="00E62EF3" w:rsidP="00E62EF3">
            <w:pPr>
              <w:pStyle w:val="Bold3"/>
            </w:pPr>
            <w:r>
              <w:t>Sack</w:t>
            </w:r>
          </w:p>
          <w:p w:rsidR="00E62EF3" w:rsidRDefault="00E62EF3" w:rsidP="00E62EF3">
            <w:pPr>
              <w:pStyle w:val="Normal3"/>
            </w:pPr>
            <w:r>
              <w:t>A container without handles made of flexible material and used for storage and transportation. Sacks are normally made of jute or any other coarse material.</w:t>
            </w:r>
          </w:p>
          <w:p w:rsidR="00DF657D" w:rsidRDefault="00DF657D" w:rsidP="00DF657D">
            <w:pPr>
              <w:pStyle w:val="Bold3"/>
            </w:pPr>
            <w:r>
              <w:t>StepPackage</w:t>
            </w:r>
          </w:p>
          <w:p w:rsidR="00DF657D" w:rsidRDefault="00DF657D" w:rsidP="00DF657D">
            <w:pPr>
              <w:pStyle w:val="Normal3"/>
            </w:pPr>
            <w:r>
              <w:t>Package in which pieces are group together by length, with longest length at the bottom of the package and shortest on top.</w:t>
            </w:r>
          </w:p>
          <w:p w:rsidR="002A1671" w:rsidRDefault="002A1671" w:rsidP="002A1671">
            <w:pPr>
              <w:pStyle w:val="Bold3"/>
            </w:pPr>
            <w:r>
              <w:t>TankCompartment</w:t>
            </w:r>
          </w:p>
          <w:p w:rsidR="002A1671" w:rsidRDefault="002A1671" w:rsidP="00DF657D">
            <w:pPr>
              <w:pStyle w:val="Normal3"/>
            </w:pPr>
            <w:r>
              <w:t>A compartment in a divided tank.</w:t>
            </w:r>
          </w:p>
          <w:p w:rsidR="00DF657D" w:rsidRDefault="00DF657D" w:rsidP="00DF657D">
            <w:pPr>
              <w:pStyle w:val="Bold3"/>
            </w:pPr>
            <w:r>
              <w:t>TruckPackage</w:t>
            </w:r>
          </w:p>
          <w:p w:rsidR="00DF657D" w:rsidRDefault="00DF657D" w:rsidP="00DF657D">
            <w:pPr>
              <w:pStyle w:val="Normal3"/>
            </w:pPr>
            <w:r>
              <w:t>Package contains pieces of mixed random lengths.</w:t>
            </w:r>
          </w:p>
          <w:p w:rsidR="00DF657D" w:rsidRDefault="00DF657D" w:rsidP="00DF657D">
            <w:pPr>
              <w:pStyle w:val="Bold3"/>
            </w:pPr>
            <w:r>
              <w:t>UnformedPulp</w:t>
            </w:r>
          </w:p>
          <w:p w:rsidR="00DF657D" w:rsidRDefault="00DF657D" w:rsidP="00DF657D">
            <w:pPr>
              <w:pStyle w:val="Bold3"/>
            </w:pPr>
            <w:r>
              <w:t>Vehicle</w:t>
            </w:r>
          </w:p>
        </w:tc>
      </w:tr>
    </w:tbl>
    <w:p w:rsidR="00DF657D" w:rsidRDefault="00DF657D" w:rsidP="00DF657D"/>
    <w:p w:rsidR="00DF657D" w:rsidRDefault="00DF657D" w:rsidP="00DF657D">
      <w:pPr>
        <w:pStyle w:val="Heading2"/>
      </w:pPr>
      <w:bookmarkStart w:id="6169" w:name="_Toc259722440"/>
      <w:bookmarkStart w:id="6170" w:name="_Toc275502786"/>
      <w:bookmarkStart w:id="6171" w:name="_Toc371378389"/>
      <w:bookmarkStart w:id="6172" w:name="_Toc21213518"/>
      <w:bookmarkStart w:id="6173" w:name="PackageType"/>
      <w:r>
        <w:t>PackageType</w:t>
      </w:r>
      <w:bookmarkEnd w:id="6169"/>
      <w:bookmarkEnd w:id="6170"/>
      <w:bookmarkEnd w:id="6171"/>
      <w:bookmarkEnd w:id="6172"/>
      <w:bookmarkEnd w:id="61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29" o:spid="_x0000_s5739" style="position:absolute;left:0;text-align:left;margin-left:0;margin-top:0;width:50pt;height:50pt;z-index:253106688;visibility:hidden" coordsize="67,142" o:spt="100" o:preferrelative="t" adj="0,,0" path="">
                  <v:stroke joinstyle="round"/>
                  <v:formulas/>
                  <v:path o:connecttype="segments"/>
                  <o:lock v:ext="edit" selection="t"/>
                </v:shape>
              </w:pict>
            </w:r>
            <w:r w:rsidRPr="001978CB">
              <w:pict>
                <v:shape id="_x0000_s5740" style="position:absolute;left:0;text-align:left;margin-left:4095pt;margin-top:7.2pt;width:85.5pt;height:40.5pt;z-index:-250208768;mso-wrap-edited:t;mso-position-horizontal:right" coordsize="" o:spt="100" wrapcoords="-30 104 1000 104 1000 1105 1000 1105 -30 1105 -30 104" adj="0,,0" path="">
                  <v:stroke joinstyle="round"/>
                  <v:imagedata r:id="rId1398" o:title="dc_1029"/>
                  <v:formulas/>
                  <v:path o:connecttype="segments"/>
                  <w10:wrap type="tight"/>
                </v:shape>
              </w:pict>
            </w:r>
            <w:r w:rsidR="00DF657D">
              <w:t>Communicates the configuration of the item being reported.</w:t>
            </w:r>
          </w:p>
          <w:p w:rsidR="00DF657D" w:rsidRDefault="00DF657D" w:rsidP="00DF657D">
            <w:pPr>
              <w:pStyle w:val="Italic2"/>
            </w:pPr>
            <w:r>
              <w:t>This item is restricted to the following list.</w:t>
            </w:r>
          </w:p>
          <w:p w:rsidR="00E62EF3" w:rsidRDefault="00E62EF3" w:rsidP="00E62EF3">
            <w:pPr>
              <w:pStyle w:val="Bold3"/>
            </w:pPr>
            <w:r>
              <w:t>Bag</w:t>
            </w:r>
          </w:p>
          <w:p w:rsidR="00E62EF3" w:rsidRDefault="00E62EF3" w:rsidP="00E62EF3">
            <w:pPr>
              <w:pStyle w:val="Normal3"/>
            </w:pPr>
            <w:r w:rsidRPr="00E62EF3">
              <w:t>A container with handles made of flexible material and used</w:t>
            </w:r>
            <w:r>
              <w:t xml:space="preserve"> for storage and transportation.</w:t>
            </w:r>
          </w:p>
          <w:p w:rsidR="00E62EF3" w:rsidRDefault="00E62EF3" w:rsidP="00E62EF3">
            <w:pPr>
              <w:pStyle w:val="Bold3"/>
            </w:pPr>
            <w:r>
              <w:t>Bale</w:t>
            </w:r>
          </w:p>
          <w:p w:rsidR="00E62EF3" w:rsidRDefault="00E62EF3" w:rsidP="00E62EF3">
            <w:pPr>
              <w:pStyle w:val="Normal3"/>
            </w:pPr>
            <w:r>
              <w:t>Unbound materials bulk packed without pieces of board and at least 1 band</w:t>
            </w:r>
          </w:p>
          <w:p w:rsidR="00E62EF3" w:rsidRDefault="00E62EF3" w:rsidP="00E62EF3">
            <w:pPr>
              <w:pStyle w:val="Bold3"/>
            </w:pPr>
            <w:r>
              <w:t>Barrel</w:t>
            </w:r>
          </w:p>
          <w:p w:rsidR="00E62EF3" w:rsidRDefault="00E62EF3" w:rsidP="00E62EF3">
            <w:pPr>
              <w:pStyle w:val="Normal3"/>
            </w:pPr>
            <w:r>
              <w:t>A large cylindrical container.</w:t>
            </w:r>
          </w:p>
          <w:p w:rsidR="00E62EF3" w:rsidRDefault="00E62EF3" w:rsidP="00E62EF3">
            <w:pPr>
              <w:pStyle w:val="Bold3"/>
            </w:pPr>
            <w:r>
              <w:t>Box</w:t>
            </w:r>
          </w:p>
          <w:p w:rsidR="00E62EF3" w:rsidRDefault="00E62EF3" w:rsidP="00E62EF3">
            <w:pPr>
              <w:pStyle w:val="Normal3"/>
            </w:pPr>
            <w:r>
              <w:t>Note: Box is the papiNet way of referring to a Carton</w:t>
            </w:r>
          </w:p>
          <w:p w:rsidR="00E62EF3" w:rsidRDefault="00E62EF3" w:rsidP="00E62EF3">
            <w:pPr>
              <w:pStyle w:val="Bold3"/>
            </w:pPr>
            <w:r>
              <w:t>Bundle</w:t>
            </w:r>
          </w:p>
          <w:p w:rsidR="00E62EF3" w:rsidRDefault="00E62EF3" w:rsidP="00E62EF3">
            <w:pPr>
              <w:pStyle w:val="Normal3"/>
            </w:pPr>
            <w:r>
              <w:t>Unbound materials bulk packed with pieces of board at each end and at least 1 band</w:t>
            </w:r>
          </w:p>
          <w:p w:rsidR="00E62EF3" w:rsidRDefault="00E62EF3" w:rsidP="00E62EF3">
            <w:pPr>
              <w:pStyle w:val="Bold3"/>
            </w:pPr>
            <w:r>
              <w:t>Container</w:t>
            </w:r>
          </w:p>
          <w:p w:rsidR="00E62EF3" w:rsidRDefault="00E62EF3" w:rsidP="00E62EF3">
            <w:pPr>
              <w:pStyle w:val="Bold3"/>
            </w:pPr>
            <w:r>
              <w:t>Crate</w:t>
            </w:r>
          </w:p>
          <w:p w:rsidR="00E62EF3" w:rsidRDefault="00E62EF3" w:rsidP="00E62EF3">
            <w:pPr>
              <w:pStyle w:val="Normal3"/>
            </w:pPr>
            <w:r>
              <w:t>A shipping container used for storage.</w:t>
            </w:r>
          </w:p>
          <w:p w:rsidR="00E62EF3" w:rsidRDefault="00E62EF3" w:rsidP="00E62EF3">
            <w:pPr>
              <w:pStyle w:val="Bold3"/>
            </w:pPr>
            <w:r>
              <w:t>Drum</w:t>
            </w:r>
          </w:p>
          <w:p w:rsidR="00E62EF3" w:rsidRDefault="00E62EF3" w:rsidP="00E62EF3">
            <w:pPr>
              <w:pStyle w:val="Bold3"/>
            </w:pPr>
            <w:r>
              <w:t>FullWoodPackage</w:t>
            </w:r>
          </w:p>
          <w:p w:rsidR="00E62EF3" w:rsidRDefault="00E62EF3" w:rsidP="00E62EF3">
            <w:pPr>
              <w:pStyle w:val="Bold3"/>
            </w:pPr>
            <w:r>
              <w:t>HalfWoodPackage</w:t>
            </w:r>
          </w:p>
          <w:p w:rsidR="00E62EF3" w:rsidRDefault="00E62EF3" w:rsidP="00E62EF3">
            <w:pPr>
              <w:pStyle w:val="Bold3"/>
            </w:pPr>
            <w:r>
              <w:t>LengthPackage</w:t>
            </w:r>
          </w:p>
          <w:p w:rsidR="00E62EF3" w:rsidRDefault="00E62EF3" w:rsidP="00E62EF3">
            <w:pPr>
              <w:pStyle w:val="Normal3"/>
            </w:pPr>
            <w:r>
              <w:t>Package contains pieces of a single length.</w:t>
            </w:r>
          </w:p>
          <w:p w:rsidR="00E62EF3" w:rsidRDefault="00E62EF3" w:rsidP="00E62EF3">
            <w:pPr>
              <w:pStyle w:val="Bold3"/>
            </w:pPr>
            <w:r>
              <w:t>Lift</w:t>
            </w:r>
          </w:p>
          <w:p w:rsidR="00E62EF3" w:rsidRDefault="00E62EF3" w:rsidP="00E62EF3">
            <w:pPr>
              <w:pStyle w:val="Bold3"/>
            </w:pPr>
            <w:r>
              <w:t>LogPile</w:t>
            </w:r>
          </w:p>
          <w:p w:rsidR="00E62EF3" w:rsidRDefault="00E62EF3" w:rsidP="00E62EF3">
            <w:pPr>
              <w:pStyle w:val="Normal3"/>
            </w:pPr>
            <w:r>
              <w:t>A pile of logs (a virtual type of package).</w:t>
            </w:r>
          </w:p>
          <w:p w:rsidR="00E62EF3" w:rsidRDefault="00E62EF3" w:rsidP="00E62EF3">
            <w:pPr>
              <w:pStyle w:val="Bold3"/>
            </w:pPr>
            <w:r w:rsidRPr="00291087">
              <w:t>LooseVolumeItem</w:t>
            </w:r>
          </w:p>
          <w:p w:rsidR="00E62EF3" w:rsidRDefault="00E62EF3" w:rsidP="00E62EF3">
            <w:pPr>
              <w:pStyle w:val="Normal3"/>
            </w:pPr>
            <w:r>
              <w:t>A unit containing loose volume products (during transports) (a type of virtual package).</w:t>
            </w:r>
          </w:p>
          <w:p w:rsidR="00E62EF3" w:rsidRPr="00D10222" w:rsidRDefault="00E62EF3" w:rsidP="00E62EF3">
            <w:pPr>
              <w:pStyle w:val="Bold3"/>
              <w:rPr>
                <w:lang w:val="en-US"/>
              </w:rPr>
            </w:pPr>
            <w:r w:rsidRPr="00D10222">
              <w:rPr>
                <w:lang w:val="en-US"/>
              </w:rPr>
              <w:t>Pail</w:t>
            </w:r>
          </w:p>
          <w:p w:rsidR="00E62EF3" w:rsidRPr="00D10222" w:rsidRDefault="00E62EF3" w:rsidP="00E62EF3">
            <w:pPr>
              <w:pStyle w:val="Bold3"/>
              <w:rPr>
                <w:lang w:val="en-US"/>
              </w:rPr>
            </w:pPr>
            <w:r w:rsidRPr="00D10222">
              <w:rPr>
                <w:lang w:val="en-US"/>
              </w:rPr>
              <w:t>Pallet</w:t>
            </w:r>
          </w:p>
          <w:p w:rsidR="00E62EF3" w:rsidRPr="00D10222" w:rsidRDefault="00E62EF3" w:rsidP="00E62EF3">
            <w:pPr>
              <w:pStyle w:val="Normal3"/>
              <w:rPr>
                <w:lang w:val="en-US"/>
              </w:rPr>
            </w:pPr>
            <w:r w:rsidRPr="00D10222">
              <w:rPr>
                <w:lang w:val="en-US"/>
              </w:rPr>
              <w:t>A portable platform.</w:t>
            </w:r>
          </w:p>
          <w:p w:rsidR="00E62EF3" w:rsidRDefault="00E62EF3" w:rsidP="00E62EF3">
            <w:pPr>
              <w:pStyle w:val="Bold3"/>
            </w:pPr>
            <w:r>
              <w:t>Piece</w:t>
            </w:r>
          </w:p>
          <w:p w:rsidR="00E62EF3" w:rsidRDefault="00E62EF3" w:rsidP="00E62EF3">
            <w:pPr>
              <w:pStyle w:val="Bold3"/>
            </w:pPr>
            <w:r>
              <w:t>PulpUnit</w:t>
            </w:r>
          </w:p>
          <w:p w:rsidR="00E62EF3" w:rsidRDefault="00E62EF3" w:rsidP="00E62EF3">
            <w:pPr>
              <w:pStyle w:val="Bold3"/>
            </w:pPr>
            <w:r>
              <w:t>ReelPackage</w:t>
            </w:r>
          </w:p>
          <w:p w:rsidR="00E62EF3" w:rsidRDefault="00E62EF3" w:rsidP="00E62EF3">
            <w:pPr>
              <w:pStyle w:val="Bold3"/>
            </w:pPr>
            <w:r>
              <w:t>Sack</w:t>
            </w:r>
          </w:p>
          <w:p w:rsidR="00E62EF3" w:rsidRDefault="00E62EF3" w:rsidP="00E62EF3">
            <w:pPr>
              <w:pStyle w:val="Normal3"/>
            </w:pPr>
            <w:r>
              <w:t>A container without handles made of flexible material and used for storage and transportation. Sacks are normally made of jute or any other coarse material.</w:t>
            </w:r>
          </w:p>
          <w:p w:rsidR="00E62EF3" w:rsidRDefault="00E62EF3" w:rsidP="00E62EF3">
            <w:pPr>
              <w:pStyle w:val="Bold3"/>
            </w:pPr>
            <w:r>
              <w:t>StepPackage</w:t>
            </w:r>
          </w:p>
          <w:p w:rsidR="00E62EF3" w:rsidRDefault="00E62EF3" w:rsidP="00E62EF3">
            <w:pPr>
              <w:pStyle w:val="Normal3"/>
            </w:pPr>
            <w:r>
              <w:t>Package in which pieces are group together by length, with longest length at the bottom of the package and shortest on top.</w:t>
            </w:r>
          </w:p>
          <w:p w:rsidR="00E62EF3" w:rsidRDefault="00E62EF3" w:rsidP="00E62EF3">
            <w:pPr>
              <w:pStyle w:val="Bold3"/>
            </w:pPr>
            <w:r>
              <w:t>TankCompartment</w:t>
            </w:r>
          </w:p>
          <w:p w:rsidR="00E62EF3" w:rsidRDefault="00E62EF3" w:rsidP="00E62EF3">
            <w:pPr>
              <w:pStyle w:val="Normal3"/>
            </w:pPr>
            <w:r>
              <w:t>A compartment in a divided tank.</w:t>
            </w:r>
          </w:p>
          <w:p w:rsidR="00E62EF3" w:rsidRDefault="00E62EF3" w:rsidP="00E62EF3">
            <w:pPr>
              <w:pStyle w:val="Bold3"/>
            </w:pPr>
            <w:r>
              <w:t>TruckPackage</w:t>
            </w:r>
          </w:p>
          <w:p w:rsidR="00E62EF3" w:rsidRDefault="00E62EF3" w:rsidP="00E62EF3">
            <w:pPr>
              <w:pStyle w:val="Normal3"/>
            </w:pPr>
            <w:r>
              <w:t>Package contains pieces of mixed random lengths.</w:t>
            </w:r>
          </w:p>
          <w:p w:rsidR="00E62EF3" w:rsidRDefault="00E62EF3" w:rsidP="00E62EF3">
            <w:pPr>
              <w:pStyle w:val="Bold3"/>
            </w:pPr>
            <w:r>
              <w:t>UnformedPulp</w:t>
            </w:r>
          </w:p>
          <w:p w:rsidR="00DF657D" w:rsidRDefault="00E62EF3" w:rsidP="00E62EF3">
            <w:pPr>
              <w:pStyle w:val="Bold3"/>
            </w:pPr>
            <w:r>
              <w:t>Vehicle</w:t>
            </w:r>
          </w:p>
        </w:tc>
      </w:tr>
    </w:tbl>
    <w:p w:rsidR="00DF657D" w:rsidRDefault="00DF657D" w:rsidP="00DF657D"/>
    <w:p w:rsidR="00DF657D" w:rsidRDefault="00DF657D" w:rsidP="00DF657D">
      <w:pPr>
        <w:pStyle w:val="Heading2"/>
      </w:pPr>
      <w:bookmarkStart w:id="6174" w:name="_Toc259722441"/>
      <w:bookmarkStart w:id="6175" w:name="_Toc275502787"/>
      <w:bookmarkStart w:id="6176" w:name="_Toc371378390"/>
      <w:bookmarkStart w:id="6177" w:name="_Toc21213519"/>
      <w:bookmarkStart w:id="6178" w:name="Packaging"/>
      <w:r>
        <w:t>Packaging</w:t>
      </w:r>
      <w:bookmarkEnd w:id="6174"/>
      <w:bookmarkEnd w:id="6175"/>
      <w:bookmarkEnd w:id="6176"/>
      <w:bookmarkEnd w:id="6177"/>
      <w:bookmarkEnd w:id="61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30" o:spid="_x0000_s4184" style="position:absolute;left:0;text-align:left;margin-left:0;margin-top:0;width:50pt;height:50pt;z-index:251607552;visibility:hidden" coordsize="81,439" o:spt="100" o:preferrelative="t" adj="0,,0" path="">
                  <v:stroke joinstyle="round"/>
                  <v:formulas/>
                  <v:path o:connecttype="segments"/>
                  <o:lock v:ext="edit" selection="t"/>
                </v:shape>
              </w:pict>
            </w:r>
            <w:r w:rsidRPr="001978CB">
              <w:pict>
                <v:shape id="_x0000_s4942" style="position:absolute;left:0;text-align:left;margin-left:20092.5pt;margin-top:7.2pt;width:263.25pt;height:48.75pt;z-index:-250936832;mso-wrap-edited:t;mso-position-horizontal:right" coordsize="" o:spt="100" wrapcoords="-30 358 198 358 469 358 469 259 469 259 469 0 1000 0 1000 0 1000 1087 469 1087 469 939 198 939 198 926 -30 926 -30 358" adj="0,,0" path="">
                  <v:stroke joinstyle="round"/>
                  <v:imagedata r:id="rId1399" o:title="dc_1030"/>
                  <v:formulas/>
                  <v:path o:connecttype="segments"/>
                  <w10:wrap type="tight"/>
                </v:shape>
              </w:pict>
            </w:r>
            <w:r w:rsidR="00DF657D">
              <w:t>Type of a package that includes individual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ProductPackaging</w:t>
            </w:r>
          </w:p>
          <w:p w:rsidR="00DF657D" w:rsidRDefault="00DF657D" w:rsidP="00DF657D">
            <w:pPr>
              <w:pStyle w:val="Italic4"/>
            </w:pPr>
            <w:r>
              <w:t>ProductPackaging is mandatory. A single instance is required.</w:t>
            </w:r>
          </w:p>
          <w:p w:rsidR="00DF657D" w:rsidRDefault="00DF657D" w:rsidP="00DF657D">
            <w:pPr>
              <w:pStyle w:val="Normal4"/>
            </w:pPr>
            <w:r>
              <w:t>Defines the methods and materials used for packaging.</w:t>
            </w:r>
          </w:p>
        </w:tc>
      </w:tr>
    </w:tbl>
    <w:p w:rsidR="00DF657D" w:rsidRDefault="00DF657D" w:rsidP="00DF657D"/>
    <w:p w:rsidR="00DF657D" w:rsidRDefault="00DF657D" w:rsidP="00DF657D">
      <w:pPr>
        <w:pStyle w:val="Heading2"/>
      </w:pPr>
      <w:bookmarkStart w:id="6179" w:name="_Toc259722442"/>
      <w:bookmarkStart w:id="6180" w:name="_Toc275502788"/>
      <w:bookmarkStart w:id="6181" w:name="_Toc371378391"/>
      <w:bookmarkStart w:id="6182" w:name="_Toc21213520"/>
      <w:bookmarkStart w:id="6183" w:name="PackagingCharacteristics"/>
      <w:r>
        <w:t>PackagingCharacteristics</w:t>
      </w:r>
      <w:bookmarkEnd w:id="6179"/>
      <w:bookmarkEnd w:id="6180"/>
      <w:bookmarkEnd w:id="6181"/>
      <w:bookmarkEnd w:id="6182"/>
      <w:bookmarkEnd w:id="61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31" o:spid="_x0000_s4185" style="position:absolute;left:0;text-align:left;margin-left:0;margin-top:0;width:50pt;height:50pt;z-index:251608576;visibility:hidden" coordsize="267,565" o:spt="100" o:preferrelative="t" adj="0,,0" path="">
                  <v:stroke joinstyle="round"/>
                  <v:formulas/>
                  <v:path o:connecttype="segments"/>
                  <o:lock v:ext="edit" selection="t"/>
                </v:shape>
              </w:pict>
            </w:r>
            <w:r>
              <w:rPr>
                <w:noProof/>
                <w:snapToGrid/>
                <w:lang w:val="sv-SE" w:eastAsia="sv-SE"/>
              </w:rPr>
              <w:pict>
                <v:shape id="_x0000_s5893" type="#_x0000_t75" style="position:absolute;left:0;text-align:left;margin-left:33527.3pt;margin-top:7.05pt;width:407.25pt;height:210pt;z-index:-250105344;mso-wrap-edited:t;mso-position-horizontal:right" wrapcoords="7075 9237 154 9468 194 12245 7115 12168 7155 17491 9820 17722 9820 21194 21600 21523 21600 0 7791 -98 7752 4531 7075 4531 7075 9237" filled="t">
                  <v:imagedata r:id="rId1400" o:title="PackagingCharacteristics"/>
                  <w10:wrap type="tight"/>
                </v:shape>
              </w:pict>
            </w:r>
            <w:r w:rsidR="00DF657D">
              <w:t>An element containing carton or pallet packing information. PackagingCharacteristics can either have the BoxCharacteristics or PalletPackagingCharacteristics element not both.</w:t>
            </w:r>
          </w:p>
          <w:p w:rsidR="00DF657D" w:rsidRDefault="00DF657D" w:rsidP="00DF657D">
            <w:pPr>
              <w:pStyle w:val="Bold3"/>
            </w:pPr>
            <w:r>
              <w:t>IsBoxed [attribute]</w:t>
            </w:r>
          </w:p>
          <w:p w:rsidR="00DF657D" w:rsidRDefault="00DF657D" w:rsidP="00150566">
            <w:pPr>
              <w:pStyle w:val="Italic3"/>
            </w:pPr>
            <w:r>
              <w:t>IsBoxed is optional.</w:t>
            </w:r>
            <w:r w:rsidR="00150566">
              <w:t xml:space="preserve"> A single instance might exist.</w:t>
            </w:r>
          </w:p>
          <w:p w:rsidR="00DF657D" w:rsidRDefault="00DF657D" w:rsidP="00DF657D">
            <w:pPr>
              <w:pStyle w:val="Normal3"/>
            </w:pPr>
            <w:r>
              <w:t>Refer to IsBoxed definition for any enumerations.</w:t>
            </w:r>
          </w:p>
          <w:p w:rsidR="00DF657D" w:rsidRDefault="00DF657D" w:rsidP="00DF657D">
            <w:pPr>
              <w:pStyle w:val="Bold3"/>
            </w:pPr>
            <w:r>
              <w:t>IsPalletized [attribute]</w:t>
            </w:r>
          </w:p>
          <w:p w:rsidR="00DF657D" w:rsidRDefault="00DF657D" w:rsidP="00DF657D">
            <w:pPr>
              <w:pStyle w:val="Italic3"/>
            </w:pPr>
            <w:r>
              <w:t>IsPalletized is optional. A single instance might exist.</w:t>
            </w:r>
          </w:p>
          <w:p w:rsidR="00DF657D" w:rsidRDefault="00DF657D" w:rsidP="00DF657D">
            <w:pPr>
              <w:pStyle w:val="Normal3"/>
            </w:pPr>
            <w:r>
              <w:t>The buyer's directions for how the item is to be palletized.</w:t>
            </w:r>
          </w:p>
          <w:p w:rsidR="00DF657D" w:rsidRDefault="00DF657D" w:rsidP="00DF657D">
            <w:pPr>
              <w:pStyle w:val="Normal3"/>
            </w:pPr>
            <w:r>
              <w:t>Refer to IsPalletized definition for any enumerations.</w:t>
            </w:r>
          </w:p>
          <w:p w:rsidR="00150566" w:rsidRDefault="00150566" w:rsidP="00150566">
            <w:pPr>
              <w:pStyle w:val="Bold3"/>
            </w:pPr>
            <w:r>
              <w:t>(sequence)</w:t>
            </w:r>
          </w:p>
          <w:p w:rsidR="00150566" w:rsidRDefault="00150566" w:rsidP="00150566">
            <w:pPr>
              <w:pStyle w:val="Italic3"/>
            </w:pPr>
            <w:r>
              <w:t>The sequence of items bel</w:t>
            </w:r>
            <w:r w:rsidRPr="0054236E">
              <w:t>ow is mandatory.</w:t>
            </w:r>
            <w:r>
              <w:t xml:space="preserve"> A single instance is required.</w:t>
            </w:r>
          </w:p>
          <w:p w:rsidR="00DF657D" w:rsidRDefault="00DF657D" w:rsidP="00150566">
            <w:pPr>
              <w:pStyle w:val="Bold4"/>
            </w:pPr>
            <w:r>
              <w:t>(choice)</w:t>
            </w:r>
          </w:p>
          <w:p w:rsidR="00DF657D" w:rsidRDefault="00DF657D" w:rsidP="00150566">
            <w:pPr>
              <w:pStyle w:val="Italic4"/>
            </w:pPr>
            <w:r>
              <w:t xml:space="preserve">[choice] is </w:t>
            </w:r>
            <w:r w:rsidR="00150566" w:rsidRPr="00150566">
              <w:t>mandatory. A single instance is required</w:t>
            </w:r>
            <w:r>
              <w:t xml:space="preserve">. </w:t>
            </w:r>
          </w:p>
          <w:p w:rsidR="00DF657D" w:rsidRDefault="00DF657D" w:rsidP="00C44DF3">
            <w:pPr>
              <w:pStyle w:val="Bold5"/>
            </w:pPr>
            <w:r>
              <w:t>BoxCharacteristics</w:t>
            </w:r>
          </w:p>
          <w:p w:rsidR="00DF657D" w:rsidRDefault="00DF657D" w:rsidP="00C44DF3">
            <w:pPr>
              <w:pStyle w:val="Italic5"/>
            </w:pPr>
            <w:r>
              <w:t xml:space="preserve">BoxCharacteristics is </w:t>
            </w:r>
            <w:r w:rsidR="00150566" w:rsidRPr="00150566">
              <w:t>mandatory. A single instance is required</w:t>
            </w:r>
            <w:r>
              <w:t xml:space="preserve">. </w:t>
            </w:r>
          </w:p>
          <w:p w:rsidR="00DF657D" w:rsidRDefault="00DF657D" w:rsidP="00C44DF3">
            <w:pPr>
              <w:pStyle w:val="Normal5"/>
            </w:pPr>
            <w:r>
              <w:t>BoxCharacteristics is a group element that contains information about the box (or carton)</w:t>
            </w:r>
          </w:p>
          <w:p w:rsidR="00DF657D" w:rsidRDefault="00DF657D" w:rsidP="00C44DF3">
            <w:pPr>
              <w:pStyle w:val="Bold5"/>
            </w:pPr>
            <w:r>
              <w:t>PalletPackagingCharacteristics</w:t>
            </w:r>
          </w:p>
          <w:p w:rsidR="00DF657D" w:rsidRDefault="00DF657D" w:rsidP="00C44DF3">
            <w:pPr>
              <w:pStyle w:val="Italic5"/>
            </w:pPr>
            <w:r>
              <w:t xml:space="preserve">PalletPackagingCharacteristics is </w:t>
            </w:r>
            <w:r w:rsidR="00150566" w:rsidRPr="00150566">
              <w:t>mandatory. A single instance is required</w:t>
            </w:r>
            <w:r>
              <w:t xml:space="preserve">. </w:t>
            </w:r>
          </w:p>
          <w:p w:rsidR="00DF657D" w:rsidRDefault="00DF657D" w:rsidP="00C44DF3">
            <w:pPr>
              <w:pStyle w:val="Normal5"/>
            </w:pPr>
            <w:r>
              <w:t>PalletPackagingCharacteristics details the characteristics of the packaging for a pallet.</w:t>
            </w:r>
          </w:p>
          <w:p w:rsidR="00DF657D" w:rsidRDefault="00DF657D" w:rsidP="00C44DF3">
            <w:pPr>
              <w:pStyle w:val="Bold5"/>
            </w:pPr>
            <w:r>
              <w:t>BookUnitPacking</w:t>
            </w:r>
          </w:p>
          <w:p w:rsidR="00DF657D" w:rsidRDefault="00DF657D" w:rsidP="00C44DF3">
            <w:pPr>
              <w:pStyle w:val="Italic5"/>
            </w:pPr>
            <w:r>
              <w:t xml:space="preserve">BookUnitPacking is </w:t>
            </w:r>
            <w:r w:rsidR="00150566" w:rsidRPr="00150566">
              <w:t>mandatory. A single instance is required</w:t>
            </w:r>
            <w:r>
              <w:t xml:space="preserve">. </w:t>
            </w:r>
          </w:p>
          <w:p w:rsidR="00DF657D" w:rsidRDefault="00DF657D" w:rsidP="00C44DF3">
            <w:pPr>
              <w:pStyle w:val="Normal5"/>
            </w:pPr>
            <w:r>
              <w:t>Book unit packing information</w:t>
            </w:r>
          </w:p>
          <w:p w:rsidR="001B485F" w:rsidRPr="004731D7" w:rsidRDefault="001B485F" w:rsidP="001B485F">
            <w:pPr>
              <w:pStyle w:val="Bold4"/>
              <w:rPr>
                <w:lang w:val="fr-FR"/>
              </w:rPr>
            </w:pPr>
            <w:r w:rsidRPr="004731D7">
              <w:rPr>
                <w:lang w:val="fr-FR"/>
              </w:rPr>
              <w:t>DocumentInformation</w:t>
            </w:r>
          </w:p>
          <w:p w:rsidR="001B485F" w:rsidRPr="004731D7" w:rsidRDefault="001B485F" w:rsidP="001B485F">
            <w:pPr>
              <w:pStyle w:val="Italic4"/>
              <w:rPr>
                <w:lang w:val="fr-FR"/>
              </w:rPr>
            </w:pPr>
            <w:r w:rsidRPr="004731D7">
              <w:rPr>
                <w:lang w:val="fr-FR"/>
              </w:rPr>
              <w:t>DocumentInformation is optional. Multiple instances might exist.</w:t>
            </w:r>
          </w:p>
          <w:p w:rsidR="001B485F" w:rsidRDefault="001B485F" w:rsidP="001B485F">
            <w:pPr>
              <w:pStyle w:val="Normal4"/>
            </w:pPr>
            <w:r>
              <w:t>A group element containing a specification of required documents in the business process. Additional free text to be printed on documents can also be specified.</w:t>
            </w:r>
          </w:p>
        </w:tc>
      </w:tr>
    </w:tbl>
    <w:p w:rsidR="00DF657D" w:rsidRDefault="00DF657D" w:rsidP="00DF657D"/>
    <w:p w:rsidR="00DF657D" w:rsidRDefault="00DF657D" w:rsidP="00DF657D">
      <w:pPr>
        <w:pStyle w:val="Heading2"/>
      </w:pPr>
      <w:bookmarkStart w:id="6184" w:name="_Toc259722443"/>
      <w:bookmarkStart w:id="6185" w:name="_Toc275502789"/>
      <w:bookmarkStart w:id="6186" w:name="_Toc371378392"/>
      <w:bookmarkStart w:id="6187" w:name="_Toc21213521"/>
      <w:bookmarkStart w:id="6188" w:name="PackagingCode"/>
      <w:r>
        <w:t>PackagingCode</w:t>
      </w:r>
      <w:bookmarkEnd w:id="6184"/>
      <w:bookmarkEnd w:id="6185"/>
      <w:bookmarkEnd w:id="6186"/>
      <w:bookmarkEnd w:id="6187"/>
      <w:bookmarkEnd w:id="61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32" o:spid="_x0000_s4186" style="position:absolute;left:0;text-align:left;margin-left:0;margin-top:0;width:50pt;height:50pt;z-index:251609600;visibility:hidden" coordsize="96,308" o:spt="100" o:preferrelative="t" adj="0,,0" path="">
                  <v:stroke joinstyle="round"/>
                  <v:formulas/>
                  <v:path o:connecttype="segments"/>
                  <o:lock v:ext="edit" selection="t"/>
                </v:shape>
              </w:pict>
            </w:r>
            <w:r w:rsidRPr="001978CB">
              <w:pict>
                <v:shape id="_x0000_s4944" style="position:absolute;left:0;text-align:left;margin-left:13005pt;margin-top:7.2pt;width:184.5pt;height:57.75pt;z-index:-250935808;mso-wrap-edited:t;mso-position-horizontal:right" coordsize="" o:spt="100" wrapcoords="-30 322 396 322 396 72 396 72 396 0 1000 0 1000 0 1000 1073 396 1073 396 1021 -30 1021 -30 322" adj="0,,0" path="">
                  <v:stroke joinstyle="round"/>
                  <v:imagedata r:id="rId1401" o:title="dc_1032"/>
                  <v:formulas/>
                  <v:path o:connecttype="segments"/>
                  <w10:wrap type="tight"/>
                </v:shape>
              </w:pict>
            </w:r>
            <w:r w:rsidR="00DF657D">
              <w:t>PackagingCode is a code describing the packaging of the product.</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38"/>
              </w:numPr>
            </w:pPr>
            <w:r>
              <w:t xml:space="preserve">For the element that owns this attribute. </w:t>
            </w:r>
          </w:p>
          <w:p w:rsidR="00DF657D" w:rsidRDefault="00DF657D" w:rsidP="008D25AE">
            <w:pPr>
              <w:pStyle w:val="Normal3"/>
              <w:numPr>
                <w:ilvl w:val="0"/>
                <w:numId w:val="38"/>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F14ECE" w:rsidRDefault="00F14ECE" w:rsidP="00F14ECE">
      <w:pPr>
        <w:pStyle w:val="Heading2"/>
      </w:pPr>
      <w:bookmarkStart w:id="6189" w:name="_Toc371378393"/>
      <w:bookmarkStart w:id="6190" w:name="_Toc21213522"/>
      <w:bookmarkStart w:id="6191" w:name="PackagingCodeInfo"/>
      <w:r>
        <w:t>PackagingCodeInfo</w:t>
      </w:r>
      <w:bookmarkEnd w:id="6189"/>
      <w:bookmarkEnd w:id="6190"/>
      <w:bookmarkEnd w:id="6191"/>
    </w:p>
    <w:tbl>
      <w:tblPr>
        <w:tblW w:w="5000" w:type="pct"/>
        <w:tblCellMar>
          <w:top w:w="144" w:type="dxa"/>
          <w:left w:w="115" w:type="dxa"/>
          <w:right w:w="115" w:type="dxa"/>
        </w:tblCellMar>
        <w:tblLook w:val="01E0"/>
      </w:tblPr>
      <w:tblGrid>
        <w:gridCol w:w="9584"/>
      </w:tblGrid>
      <w:tr w:rsidR="00F14ECE" w:rsidRPr="0048117C" w:rsidTr="00970566">
        <w:tc>
          <w:tcPr>
            <w:tcW w:w="5000" w:type="pct"/>
          </w:tcPr>
          <w:p w:rsidR="00F14ECE" w:rsidRDefault="001978CB" w:rsidP="00970566">
            <w:pPr>
              <w:pStyle w:val="Normal2"/>
            </w:pPr>
            <w:r w:rsidRPr="001978CB">
              <w:rPr>
                <w:noProof/>
              </w:rPr>
              <w:pict>
                <v:shape id="_x0000_s6285" type="#_x0000_t75" style="position:absolute;left:0;text-align:left;margin-left:22592.3pt;margin-top:7.05pt;width:285.75pt;height:209.25pt;z-index:-249980416;mso-wrap-edited:t;mso-position-horizontal:right" wrapcoords="321 7985 491 12165 8372 12165 8258 21378 21600 21523 21600 0 8145 88 8088 8139 321 7985" filled="t">
                  <v:imagedata r:id="rId1402" o:title="PackagingCodeInfo"/>
                  <w10:wrap type="tight"/>
                </v:shape>
              </w:pict>
            </w:r>
            <w:r w:rsidR="00F14ECE" w:rsidRPr="00F14ECE">
              <w:rPr>
                <w:noProof/>
              </w:rPr>
              <w:t>A group item specifying code and description for packaging details</w:t>
            </w:r>
            <w:r w:rsidR="00F14ECE" w:rsidRPr="009F1A40">
              <w:t xml:space="preserve">. </w:t>
            </w:r>
          </w:p>
          <w:p w:rsidR="00F14ECE" w:rsidRDefault="00F14ECE" w:rsidP="00970566">
            <w:pPr>
              <w:pStyle w:val="Bold3"/>
            </w:pPr>
            <w:r>
              <w:t>Agency [attribute]</w:t>
            </w:r>
          </w:p>
          <w:p w:rsidR="00F14ECE" w:rsidRDefault="00F14ECE" w:rsidP="00970566">
            <w:pPr>
              <w:pStyle w:val="Italic3"/>
            </w:pPr>
            <w:r>
              <w:t>Agency is mandatory. A single instance is required.</w:t>
            </w:r>
          </w:p>
          <w:p w:rsidR="00F14ECE" w:rsidRDefault="00F14ECE" w:rsidP="00970566">
            <w:pPr>
              <w:pStyle w:val="Normal3"/>
            </w:pPr>
            <w:r>
              <w:t>Describes the agency maintaining the list of codes. To be included in this list the agency must be a recognized standards body or industry organisation.</w:t>
            </w:r>
          </w:p>
          <w:p w:rsidR="00F14ECE" w:rsidRDefault="00F14ECE" w:rsidP="00970566">
            <w:pPr>
              <w:pStyle w:val="ListBullet3"/>
              <w:numPr>
                <w:ilvl w:val="0"/>
                <w:numId w:val="2"/>
              </w:numPr>
            </w:pPr>
            <w:r>
              <w:t xml:space="preserve">For the element that owns this attribute. </w:t>
            </w:r>
          </w:p>
          <w:p w:rsidR="00F14ECE" w:rsidRDefault="00F14ECE" w:rsidP="00970566">
            <w:pPr>
              <w:pStyle w:val="ListBullet3"/>
              <w:numPr>
                <w:ilvl w:val="0"/>
                <w:numId w:val="2"/>
              </w:numPr>
            </w:pPr>
            <w:r>
              <w:t xml:space="preserve">For another attribute in the list of attributes associated with the parent element. </w:t>
            </w:r>
          </w:p>
          <w:p w:rsidR="00F14ECE" w:rsidRDefault="00F14ECE" w:rsidP="00970566">
            <w:pPr>
              <w:pStyle w:val="Normal3"/>
            </w:pPr>
            <w:r>
              <w:t>Refer to Agency definition for any enumerations.</w:t>
            </w:r>
          </w:p>
          <w:p w:rsidR="00F14ECE" w:rsidRDefault="00F14ECE" w:rsidP="00970566">
            <w:pPr>
              <w:pStyle w:val="Bold3"/>
            </w:pPr>
            <w:r>
              <w:t xml:space="preserve"> (sequence)</w:t>
            </w:r>
          </w:p>
          <w:p w:rsidR="00F14ECE" w:rsidRDefault="00F14ECE" w:rsidP="00970566">
            <w:pPr>
              <w:pStyle w:val="Italic3"/>
            </w:pPr>
            <w:r>
              <w:t>The sequence of items below is mandatory. A single instance is required.</w:t>
            </w:r>
          </w:p>
          <w:p w:rsidR="00F14ECE" w:rsidRDefault="00F14ECE" w:rsidP="00970566">
            <w:pPr>
              <w:pStyle w:val="Bold4"/>
            </w:pPr>
            <w:r>
              <w:t>Code</w:t>
            </w:r>
          </w:p>
          <w:p w:rsidR="00F14ECE" w:rsidRDefault="00F14ECE" w:rsidP="00970566">
            <w:pPr>
              <w:pStyle w:val="Italic4"/>
            </w:pPr>
            <w:r>
              <w:t>Code is mandatory. A single instance is required.</w:t>
            </w:r>
          </w:p>
          <w:p w:rsidR="00F14ECE" w:rsidRDefault="00F14ECE" w:rsidP="00970566">
            <w:pPr>
              <w:pStyle w:val="Normal4"/>
            </w:pPr>
            <w:r w:rsidRPr="003B59F8">
              <w:t>Specifies a code that is defined by an agency. The agency is given for the whole construct containing the code</w:t>
            </w:r>
            <w:r>
              <w:t>.</w:t>
            </w:r>
          </w:p>
          <w:p w:rsidR="00F14ECE" w:rsidRDefault="00F14ECE" w:rsidP="00970566">
            <w:pPr>
              <w:pStyle w:val="Bold4"/>
            </w:pPr>
            <w:r>
              <w:t>CodeValue</w:t>
            </w:r>
          </w:p>
          <w:p w:rsidR="00F14ECE" w:rsidRDefault="00F14ECE" w:rsidP="00970566">
            <w:pPr>
              <w:pStyle w:val="Italic4"/>
            </w:pPr>
            <w:r w:rsidRPr="003B59F8">
              <w:t>CodeValue</w:t>
            </w:r>
            <w:r>
              <w:t xml:space="preserve"> is optional. A single instance might exist.</w:t>
            </w:r>
          </w:p>
          <w:p w:rsidR="00F14ECE" w:rsidRDefault="00F14ECE" w:rsidP="00970566">
            <w:pPr>
              <w:pStyle w:val="Normal4"/>
            </w:pPr>
            <w:r w:rsidRPr="003B59F8">
              <w:t>A grouping element specifying a value belonging to a code that is defined by an agency</w:t>
            </w:r>
            <w:r>
              <w:t>.</w:t>
            </w:r>
          </w:p>
          <w:p w:rsidR="00F14ECE" w:rsidRDefault="00F14ECE" w:rsidP="00970566">
            <w:pPr>
              <w:pStyle w:val="Bold4"/>
            </w:pPr>
            <w:r>
              <w:t>CodeDescription</w:t>
            </w:r>
          </w:p>
          <w:p w:rsidR="00F14ECE" w:rsidRDefault="00F14ECE" w:rsidP="00970566">
            <w:pPr>
              <w:pStyle w:val="Italic4"/>
            </w:pPr>
            <w:r w:rsidRPr="003B59F8">
              <w:t>CodeDescription</w:t>
            </w:r>
            <w:r>
              <w:t xml:space="preserve"> is optional. Multiple instances might exist.</w:t>
            </w:r>
          </w:p>
          <w:p w:rsidR="00F14ECE"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14ECE" w:rsidRDefault="00F14ECE" w:rsidP="00DF657D"/>
    <w:p w:rsidR="00DF657D" w:rsidRPr="007B4B9D" w:rsidRDefault="00DF657D" w:rsidP="00DF657D">
      <w:pPr>
        <w:pStyle w:val="Heading2"/>
      </w:pPr>
      <w:bookmarkStart w:id="6192" w:name="_Toc259722444"/>
      <w:bookmarkStart w:id="6193" w:name="_Toc275502790"/>
      <w:bookmarkStart w:id="6194" w:name="_Toc371378394"/>
      <w:bookmarkStart w:id="6195" w:name="_Toc21213523"/>
      <w:bookmarkStart w:id="6196" w:name="PackagingCodeSpecification"/>
      <w:r w:rsidRPr="007B4B9D">
        <w:t>PackagingCodeSpecification</w:t>
      </w:r>
      <w:bookmarkEnd w:id="6192"/>
      <w:bookmarkEnd w:id="6193"/>
      <w:bookmarkEnd w:id="6194"/>
      <w:bookmarkEnd w:id="6195"/>
      <w:bookmarkEnd w:id="6196"/>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1978CB" w:rsidP="00DF657D">
            <w:pPr>
              <w:pStyle w:val="Normal2"/>
            </w:pPr>
            <w:r w:rsidRPr="001978CB">
              <w:rPr>
                <w:noProof/>
              </w:rPr>
              <w:pict>
                <v:shape id="_x0000_s5706" type="#_x0000_t75" style="position:absolute;left:0;text-align:left;margin-left:25222.5pt;margin-top:0;width:320.25pt;height:85.5pt;z-index:-250233344;mso-wrap-edited:t;mso-position-horizontal:right" wrapcoords="12549 6278 307 5899 408 12531 12498 12531 12599 20678 21600 21411 21600 0 12599 404 12549 6278">
                  <v:imagedata r:id="rId1403" o:title="PackagingCodeSpecification"/>
                  <w10:wrap type="tight"/>
                </v:shape>
              </w:pict>
            </w:r>
            <w:r w:rsidR="00DF657D" w:rsidRPr="007B4B9D">
              <w:rPr>
                <w:noProof/>
              </w:rPr>
              <w:t>A grouping element specifying code and description for packaging details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t>PackagingCode</w:t>
            </w:r>
          </w:p>
          <w:p w:rsidR="00DF657D" w:rsidRPr="00D35498" w:rsidRDefault="00DF657D" w:rsidP="00DF657D">
            <w:pPr>
              <w:pStyle w:val="Italic4"/>
            </w:pPr>
            <w:r w:rsidRPr="007B4B9D">
              <w:t>PackagingCode</w:t>
            </w:r>
            <w:r>
              <w:t xml:space="preserve"> mandatory</w:t>
            </w:r>
            <w:r w:rsidRPr="00D35498">
              <w:t xml:space="preserve">. </w:t>
            </w:r>
            <w:r>
              <w:t>A single instance is required</w:t>
            </w:r>
            <w:r w:rsidRPr="00D35498">
              <w:t>.</w:t>
            </w:r>
          </w:p>
          <w:p w:rsidR="00DF657D" w:rsidRDefault="00DF657D" w:rsidP="00DF657D">
            <w:pPr>
              <w:pStyle w:val="Normal4"/>
            </w:pPr>
            <w:r w:rsidRPr="007B4B9D">
              <w:t>PackagingCode is a code describing the packaging of the product</w:t>
            </w:r>
            <w:r>
              <w:t>.</w:t>
            </w:r>
          </w:p>
          <w:p w:rsidR="00DF657D" w:rsidRDefault="00DF657D" w:rsidP="00DF657D">
            <w:pPr>
              <w:pStyle w:val="Bold4"/>
            </w:pPr>
            <w:r>
              <w:t>PackagingDescription</w:t>
            </w:r>
          </w:p>
          <w:p w:rsidR="00DF657D" w:rsidRPr="00D35498" w:rsidRDefault="00DF657D" w:rsidP="00DF657D">
            <w:pPr>
              <w:pStyle w:val="Italic4"/>
            </w:pPr>
            <w:r w:rsidRPr="007B4B9D">
              <w:t>PackagingDescription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7B4B9D">
              <w:t>A text field element describing the packaging of a product</w:t>
            </w:r>
            <w:r>
              <w:t xml:space="preserve"> </w:t>
            </w:r>
            <w:r w:rsidRPr="007B4B9D">
              <w:t>A text field element describing the packaging of a product</w:t>
            </w:r>
            <w:r>
              <w:t>.</w:t>
            </w:r>
          </w:p>
        </w:tc>
      </w:tr>
    </w:tbl>
    <w:p w:rsidR="00DF657D" w:rsidRDefault="00DF657D" w:rsidP="00DF657D"/>
    <w:p w:rsidR="00DF657D" w:rsidRDefault="00DF657D" w:rsidP="00DF657D">
      <w:pPr>
        <w:pStyle w:val="Heading2"/>
      </w:pPr>
      <w:bookmarkStart w:id="6197" w:name="_Toc259722445"/>
      <w:bookmarkStart w:id="6198" w:name="_Toc275502791"/>
      <w:bookmarkStart w:id="6199" w:name="_Toc371378395"/>
      <w:bookmarkStart w:id="6200" w:name="_Toc21213524"/>
      <w:bookmarkStart w:id="6201" w:name="PackagingDescription"/>
      <w:r>
        <w:t>PackagingDescription</w:t>
      </w:r>
      <w:bookmarkEnd w:id="6197"/>
      <w:bookmarkEnd w:id="6198"/>
      <w:bookmarkEnd w:id="6199"/>
      <w:bookmarkEnd w:id="6200"/>
      <w:bookmarkEnd w:id="62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33" o:spid="_x0000_s4187" style="position:absolute;left:0;text-align:left;margin-left:0;margin-top:0;width:50pt;height:50pt;z-index:251610624;visibility:hidden" coordsize="117,377" o:spt="100" o:preferrelative="t" adj="0,,0" path="">
                  <v:stroke joinstyle="round"/>
                  <v:formulas/>
                  <v:path o:connecttype="segments"/>
                  <o:lock v:ext="edit" selection="t"/>
                </v:shape>
              </w:pict>
            </w:r>
            <w:r w:rsidRPr="001978CB">
              <w:pict>
                <v:shape id="_x0000_s4945" style="position:absolute;left:0;text-align:left;margin-left:16785pt;margin-top:7.2pt;width:226.5pt;height:70.5pt;z-index:-250934784;mso-wrap-edited:t;mso-position-horizontal:right" coordsize="" o:spt="100" wrapcoords="-30 358 437 358 437 59 437 59 437 0 1000 0 1000 0 1000 1060 437 1060 437 932 -30 932 -30 358" adj="0,,0" path="">
                  <v:stroke joinstyle="round"/>
                  <v:imagedata r:id="rId1404" o:title="dc_1033"/>
                  <v:formulas/>
                  <v:path o:connecttype="segments"/>
                  <w10:wrap type="tight"/>
                </v:shape>
              </w:pict>
            </w:r>
            <w:r w:rsidR="00DF657D">
              <w:t>A text field element describing the packaging of a product.</w:t>
            </w:r>
          </w:p>
          <w:p w:rsidR="00DF657D" w:rsidRDefault="00DF657D" w:rsidP="008C4D40">
            <w:pPr>
              <w:pStyle w:val="Bold3"/>
            </w:pPr>
            <w:r>
              <w:t>Language [attribute]</w:t>
            </w:r>
          </w:p>
          <w:p w:rsidR="00DF657D" w:rsidRDefault="00DF657D" w:rsidP="008C4D40">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6070A5">
            <w:pPr>
              <w:pStyle w:val="Normal3"/>
            </w:pPr>
            <w:r>
              <w:t>Information on the content of this attribute is available at:</w:t>
            </w:r>
            <w:r>
              <w:br/>
              <w:t>https://www.loc.gov/standards/iso639-2/php/code_list.php</w:t>
            </w:r>
          </w:p>
        </w:tc>
      </w:tr>
    </w:tbl>
    <w:p w:rsidR="00DF657D" w:rsidRDefault="00DF657D" w:rsidP="00DF657D"/>
    <w:p w:rsidR="00DF657D" w:rsidRDefault="00DF657D" w:rsidP="00DF657D">
      <w:pPr>
        <w:pStyle w:val="Heading2"/>
      </w:pPr>
      <w:bookmarkStart w:id="6202" w:name="_Toc259722446"/>
      <w:bookmarkStart w:id="6203" w:name="_Toc275502792"/>
      <w:bookmarkStart w:id="6204" w:name="_Toc371378396"/>
      <w:bookmarkStart w:id="6205" w:name="_Toc21213525"/>
      <w:bookmarkStart w:id="6206" w:name="PackagingInformation"/>
      <w:r>
        <w:t>PackagingInformation</w:t>
      </w:r>
      <w:bookmarkEnd w:id="6202"/>
      <w:bookmarkEnd w:id="6203"/>
      <w:bookmarkEnd w:id="6204"/>
      <w:bookmarkEnd w:id="6205"/>
      <w:bookmarkEnd w:id="62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34" o:spid="_x0000_s4188" style="position:absolute;left:0;text-align:left;margin-left:0;margin-top:0;width:50pt;height:50pt;z-index:251611648;visibility:hidden" coordsize="688,563" o:spt="100" o:preferrelative="t" adj="0,,0" path="">
                  <v:stroke joinstyle="round"/>
                  <v:formulas/>
                  <v:path o:connecttype="segments"/>
                  <o:lock v:ext="edit" selection="t"/>
                </v:shape>
              </w:pict>
            </w:r>
            <w:r w:rsidRPr="001978CB">
              <w:pict>
                <v:shape id="_x0000_s4946" style="position:absolute;left:0;text-align:left;margin-left:26775pt;margin-top:7.2pt;width:337.5pt;height:412.5pt;z-index:-250933760;mso-wrap-edited:t;mso-position-horizontal:right" coordsize="" o:spt="100" wrapcoords="-30 484 341 484 552 484 552 30 552 30 552 0 1000 0 1000 0 1000 1011 552 1011 552 582 341 582 -30 582 -30 484" adj="0,,0" path="">
                  <v:stroke joinstyle="round"/>
                  <v:imagedata r:id="rId1405" o:title="dc_1034"/>
                  <v:formulas/>
                  <v:path o:connecttype="segments"/>
                  <w10:wrap type="tight"/>
                </v:shape>
              </w:pict>
            </w:r>
            <w:r w:rsidR="00DF657D">
              <w:t>Group element construct used to all information associated with the packaging of a product. Measurements, package ID, label, stencil, band, pallet and wrap characteristics may all be detailed.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QuantityInUnit</w:t>
            </w:r>
          </w:p>
          <w:p w:rsidR="00DF657D" w:rsidRDefault="00DF657D" w:rsidP="00DF657D">
            <w:pPr>
              <w:pStyle w:val="Italic4"/>
            </w:pPr>
            <w:r>
              <w:t>QuantityInUnit is optional. A single instance might exist.</w:t>
            </w:r>
          </w:p>
          <w:p w:rsidR="00DF657D" w:rsidRDefault="00DF657D" w:rsidP="00DF657D">
            <w:pPr>
              <w:pStyle w:val="Normal4"/>
            </w:pPr>
            <w:r>
              <w:t>Used to identify the number of items packed within this package unit.</w:t>
            </w:r>
          </w:p>
          <w:p w:rsidR="00DF657D" w:rsidRDefault="00DF657D" w:rsidP="00DF657D">
            <w:pPr>
              <w:pStyle w:val="Bold4"/>
            </w:pPr>
            <w:r>
              <w:t>UnitDimension</w:t>
            </w:r>
          </w:p>
          <w:p w:rsidR="00DF657D" w:rsidRDefault="00DF657D" w:rsidP="00DF657D">
            <w:pPr>
              <w:pStyle w:val="Italic4"/>
            </w:pPr>
            <w:r>
              <w:t>UnitDimension is optional. A single instance might exist.</w:t>
            </w:r>
          </w:p>
          <w:p w:rsidR="00DF657D" w:rsidRDefault="00DF657D" w:rsidP="00DF657D">
            <w:pPr>
              <w:pStyle w:val="Normal4"/>
            </w:pPr>
            <w:r>
              <w:t>Unit Dimension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PackageIDInformation</w:t>
            </w:r>
          </w:p>
          <w:p w:rsidR="00DF657D" w:rsidRDefault="00DF657D" w:rsidP="00DF657D">
            <w:pPr>
              <w:pStyle w:val="Italic4"/>
            </w:pPr>
            <w:r>
              <w:t>PackageIDInformation is optional. A single instance might exist.</w:t>
            </w:r>
          </w:p>
          <w:p w:rsidR="00DF657D" w:rsidRDefault="00DF657D" w:rsidP="00DF657D">
            <w:pPr>
              <w:pStyle w:val="Normal4"/>
            </w:pPr>
            <w:r>
              <w:t>Group element identifying a lumber (wood) package. The package name may also be communicated.</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PackageType</w:t>
            </w:r>
          </w:p>
          <w:p w:rsidR="00DF657D" w:rsidRDefault="00DF657D" w:rsidP="00DF657D">
            <w:pPr>
              <w:pStyle w:val="Italic4"/>
            </w:pPr>
            <w:r>
              <w:t>PackageType is optional. A single instance might exist.</w:t>
            </w:r>
          </w:p>
          <w:p w:rsidR="00DF657D" w:rsidRDefault="00DF657D" w:rsidP="00DF657D">
            <w:pPr>
              <w:pStyle w:val="Normal4"/>
            </w:pPr>
            <w:r>
              <w:t>Communicates the configuration of the item being reported.</w:t>
            </w:r>
          </w:p>
          <w:p w:rsidR="00DF657D" w:rsidRDefault="00DF657D" w:rsidP="00DF657D">
            <w:pPr>
              <w:pStyle w:val="Normal4"/>
            </w:pPr>
            <w:r>
              <w:t>Refer to PackageType definition for any enumerations.</w:t>
            </w:r>
          </w:p>
        </w:tc>
      </w:tr>
    </w:tbl>
    <w:p w:rsidR="00DF657D" w:rsidRDefault="00DF657D" w:rsidP="00DF657D"/>
    <w:p w:rsidR="00DF657D" w:rsidRDefault="00DF657D" w:rsidP="00DF657D">
      <w:pPr>
        <w:pStyle w:val="Heading2"/>
      </w:pPr>
      <w:bookmarkStart w:id="6207" w:name="_Toc259722447"/>
      <w:bookmarkStart w:id="6208" w:name="_Toc275502793"/>
      <w:bookmarkStart w:id="6209" w:name="_Toc371378397"/>
      <w:bookmarkStart w:id="6210" w:name="_Toc21213526"/>
      <w:bookmarkStart w:id="6211" w:name="PackingList"/>
      <w:r>
        <w:t>PackingList</w:t>
      </w:r>
      <w:bookmarkEnd w:id="6207"/>
      <w:bookmarkEnd w:id="6208"/>
      <w:bookmarkEnd w:id="6209"/>
      <w:bookmarkEnd w:id="6210"/>
      <w:bookmarkEnd w:id="6211"/>
    </w:p>
    <w:tbl>
      <w:tblPr>
        <w:tblW w:w="5000" w:type="pct"/>
        <w:tblCellMar>
          <w:top w:w="144" w:type="dxa"/>
          <w:left w:w="115" w:type="dxa"/>
          <w:right w:w="115" w:type="dxa"/>
        </w:tblCellMar>
        <w:tblLook w:val="01E0"/>
      </w:tblPr>
      <w:tblGrid>
        <w:gridCol w:w="9584"/>
      </w:tblGrid>
      <w:tr w:rsidR="00DF657D" w:rsidTr="00DF657D">
        <w:tc>
          <w:tcPr>
            <w:tcW w:w="5000" w:type="pct"/>
          </w:tcPr>
          <w:p w:rsidR="00B9514B" w:rsidRDefault="001978CB" w:rsidP="00B9514B">
            <w:pPr>
              <w:pStyle w:val="Normal2"/>
            </w:pPr>
            <w:r w:rsidRPr="001978CB">
              <w:pict>
                <v:shape id="dc_1035" o:spid="_x0000_s4189" style="position:absolute;left:0;text-align:left;margin-left:0;margin-top:0;width:50pt;height:50pt;z-index:251612672;visibility:hidden" coordsize="389,415" o:spt="100" o:preferrelative="t" adj="0,,0" path="">
                  <v:stroke joinstyle="round"/>
                  <v:formulas/>
                  <v:path o:connecttype="segments"/>
                  <o:lock v:ext="edit" selection="t"/>
                </v:shape>
              </w:pict>
            </w:r>
            <w:r w:rsidRPr="001978CB">
              <w:pict>
                <v:shape id="_x0000_s4947" style="position:absolute;left:0;text-align:left;margin-left:18810pt;margin-top:7.2pt;width:249pt;height:233.25pt;z-index:-250932736;mso-wrap-edited:t;mso-position-horizontal:right" coordsize="" o:spt="100" wrapcoords="-30 393 228 393 228 17 515 17 515 17 515 0 1000 0 1000 0 1000 1018 515 1018 515 893 228 893 228 512 -30 512 -30 393" adj="0,,0" path="">
                  <v:stroke joinstyle="round"/>
                  <v:imagedata r:id="rId1406" o:title="dc_1035"/>
                  <v:formulas/>
                  <v:path o:connecttype="segments"/>
                  <w10:wrap type="tight"/>
                </v:shape>
              </w:pict>
            </w:r>
            <w:r w:rsidR="00DF657D">
              <w:t xml:space="preserve">The </w:t>
            </w:r>
            <w:r w:rsidR="00B9514B">
              <w:t>PackingList element is the root element for the PackingList e-Document.</w:t>
            </w:r>
          </w:p>
          <w:p w:rsidR="00DF657D" w:rsidRDefault="00B9514B" w:rsidP="00B9514B">
            <w:pPr>
              <w:pStyle w:val="Normal2"/>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r w:rsidR="00DF657D">
              <w:t>.</w:t>
            </w:r>
          </w:p>
          <w:p w:rsidR="00DF657D" w:rsidRDefault="00DF657D" w:rsidP="00DF657D">
            <w:pPr>
              <w:pStyle w:val="Bold3"/>
            </w:pPr>
            <w:r>
              <w:t>PackingListStatusType [attribute]</w:t>
            </w:r>
          </w:p>
          <w:p w:rsidR="00DF657D" w:rsidRDefault="00DF657D" w:rsidP="00DF657D">
            <w:pPr>
              <w:pStyle w:val="Italic3"/>
            </w:pPr>
            <w:r>
              <w:t>PackingListStatusType is mandatory. A single instance is required.</w:t>
            </w:r>
          </w:p>
          <w:p w:rsidR="00DF657D" w:rsidRDefault="00DF657D" w:rsidP="00DF657D">
            <w:pPr>
              <w:pStyle w:val="Normal3"/>
            </w:pPr>
            <w:r>
              <w:t>Attribute is used to identify the PackingList status.</w:t>
            </w:r>
          </w:p>
          <w:p w:rsidR="00DF657D" w:rsidRDefault="00DF657D" w:rsidP="00DF657D">
            <w:pPr>
              <w:pStyle w:val="Normal3"/>
            </w:pPr>
            <w:r>
              <w:t>Refer to PackingListStatusType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PackingListHeader</w:t>
            </w:r>
          </w:p>
          <w:p w:rsidR="00DF657D" w:rsidRDefault="00DF657D" w:rsidP="00DF657D">
            <w:pPr>
              <w:pStyle w:val="Italic4"/>
            </w:pPr>
            <w:r>
              <w:t>PackingListHeader is mandatory. A single instance is required.</w:t>
            </w:r>
          </w:p>
          <w:p w:rsidR="00DF657D" w:rsidRDefault="00DF657D" w:rsidP="00DF657D">
            <w:pPr>
              <w:pStyle w:val="Normal4"/>
            </w:pPr>
            <w:r>
              <w:t xml:space="preserve">Information that is applicable to every item on the </w:t>
            </w:r>
            <w:r w:rsidR="00A768F0">
              <w:t>PackingList</w:t>
            </w:r>
            <w:r>
              <w:t xml:space="preserve"> </w:t>
            </w:r>
            <w:r w:rsidR="00ED105B">
              <w:t>e-Document</w:t>
            </w:r>
            <w:r>
              <w:t>.</w:t>
            </w:r>
          </w:p>
          <w:p w:rsidR="00DF657D" w:rsidRDefault="00DF657D" w:rsidP="00DF657D">
            <w:pPr>
              <w:pStyle w:val="Bold4"/>
            </w:pPr>
            <w:r>
              <w:t>PackingUnit</w:t>
            </w:r>
          </w:p>
          <w:p w:rsidR="00DF657D" w:rsidRDefault="00DF657D" w:rsidP="00DF657D">
            <w:pPr>
              <w:pStyle w:val="Italic4"/>
            </w:pPr>
            <w:r>
              <w:t>PackingUnit is mandatory. One instance is required, multiple instances might exist.</w:t>
            </w:r>
          </w:p>
          <w:p w:rsidR="00DF657D" w:rsidRDefault="00DF657D" w:rsidP="00DF657D">
            <w:pPr>
              <w:pStyle w:val="Normal4"/>
            </w:pPr>
            <w:r>
              <w:t>Describes the major unit of packing the materials in the shipment.</w:t>
            </w:r>
          </w:p>
          <w:p w:rsidR="00DF657D" w:rsidRDefault="00DF657D" w:rsidP="00DF657D">
            <w:pPr>
              <w:pStyle w:val="Bold4"/>
            </w:pPr>
            <w:r>
              <w:t>PackingListSummary</w:t>
            </w:r>
          </w:p>
          <w:p w:rsidR="00DF657D" w:rsidRDefault="00DF657D" w:rsidP="00DF657D">
            <w:pPr>
              <w:pStyle w:val="Italic4"/>
            </w:pPr>
            <w:r>
              <w:t>PackingListSummary is optional. A single instance might exist.</w:t>
            </w:r>
          </w:p>
          <w:p w:rsidR="00DF657D" w:rsidRDefault="00DF657D" w:rsidP="00DF657D">
            <w:pPr>
              <w:pStyle w:val="Normal4"/>
            </w:pPr>
            <w:r>
              <w:t>PackingListSummary contains summary information applicable to the entire PackingList.</w:t>
            </w:r>
          </w:p>
        </w:tc>
      </w:tr>
    </w:tbl>
    <w:p w:rsidR="00DF657D" w:rsidRDefault="00DF657D" w:rsidP="00DF657D"/>
    <w:p w:rsidR="00DF657D" w:rsidRDefault="00DF657D" w:rsidP="00DF657D">
      <w:pPr>
        <w:pStyle w:val="Heading2"/>
      </w:pPr>
      <w:bookmarkStart w:id="6212" w:name="_Toc259722448"/>
      <w:bookmarkStart w:id="6213" w:name="_Toc275502794"/>
      <w:bookmarkStart w:id="6214" w:name="_Toc371378398"/>
      <w:bookmarkStart w:id="6215" w:name="_Toc21213527"/>
      <w:bookmarkStart w:id="6216" w:name="PackingListDate"/>
      <w:r>
        <w:t>PackingListDate</w:t>
      </w:r>
      <w:bookmarkEnd w:id="6212"/>
      <w:bookmarkEnd w:id="6213"/>
      <w:bookmarkEnd w:id="6214"/>
      <w:bookmarkEnd w:id="6215"/>
      <w:bookmarkEnd w:id="62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36" o:spid="_x0000_s4190" style="position:absolute;left:0;text-align:left;margin-left:0;margin-top:0;width:50pt;height:50pt;z-index:251613696;visibility:hidden" coordsize="139,392" o:spt="100" o:preferrelative="t" adj="0,,0" path="">
                  <v:stroke joinstyle="round"/>
                  <v:formulas/>
                  <v:path o:connecttype="segments"/>
                  <o:lock v:ext="edit" selection="t"/>
                </v:shape>
              </w:pict>
            </w:r>
            <w:r w:rsidRPr="001978CB">
              <w:pict>
                <v:shape id="_x0000_s4948" style="position:absolute;left:0;text-align:left;margin-left:17595pt;margin-top:7.2pt;width:235.5pt;height:83.25pt;z-index:-250931712;mso-wrap-edited:t;mso-position-horizontal:right" coordsize="" o:spt="100" wrapcoords="-30 424 321 424 625 424 625 151 625 151 625 0 1000 0 1000 0 1000 1051 625 1051 625 763 321 763 321 756 -30 756 -30 424" adj="0,,0" path="">
                  <v:stroke joinstyle="round"/>
                  <v:imagedata r:id="rId1407" o:title="dc_1036"/>
                  <v:formulas/>
                  <v:path o:connecttype="segments"/>
                  <w10:wrap type="tight"/>
                </v:shape>
              </w:pict>
            </w:r>
            <w:r w:rsidR="00DF657D">
              <w:t>Used to identify the issue date of the PackingList transaction.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217" w:name="_Toc259722449"/>
      <w:bookmarkStart w:id="6218" w:name="_Toc275502795"/>
      <w:bookmarkStart w:id="6219" w:name="_Toc371378399"/>
      <w:bookmarkStart w:id="6220" w:name="_Toc21213528"/>
      <w:bookmarkStart w:id="6221" w:name="PackingListHeader"/>
      <w:r>
        <w:t>PackingListHeader</w:t>
      </w:r>
      <w:bookmarkEnd w:id="6217"/>
      <w:bookmarkEnd w:id="6218"/>
      <w:bookmarkEnd w:id="6219"/>
      <w:bookmarkEnd w:id="6220"/>
      <w:bookmarkEnd w:id="62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37" o:spid="_x0000_s4191" style="position:absolute;left:0;text-align:left;margin-left:0;margin-top:0;width:50pt;height:50pt;z-index:251614720;visibility:hidden" coordsize="780,502" o:spt="100" o:preferrelative="t" adj="0,,0" path="">
                  <v:stroke joinstyle="round"/>
                  <v:formulas/>
                  <v:path o:connecttype="segments"/>
                  <o:lock v:ext="edit" selection="t"/>
                </v:shape>
              </w:pict>
            </w:r>
            <w:r w:rsidRPr="001978CB">
              <w:pict>
                <v:shape id="_x0000_s4949" style="position:absolute;left:0;text-align:left;margin-left:23535pt;margin-top:7.2pt;width:301.5pt;height:468pt;z-index:-250930688;mso-wrap-edited:t;mso-position-horizontal:right" coordsize="" o:spt="100" wrapcoords="-30 474 284 474 521 474 521 26 521 26 521 0 1000 0 1000 0 1000 1009 521 1009 521 535 284 535 284 534 -30 534 -30 474" adj="0,,0" path="">
                  <v:stroke joinstyle="round"/>
                  <v:imagedata r:id="rId1408" o:title="dc_1037"/>
                  <v:formulas/>
                  <v:path o:connecttype="segments"/>
                  <w10:wrap type="tight"/>
                </v:shape>
              </w:pict>
            </w:r>
            <w:r w:rsidR="00DF657D">
              <w:t xml:space="preserve">Information that is applicable to every item on the </w:t>
            </w:r>
            <w:r w:rsidR="00A768F0">
              <w:t>PackingList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PackingListNumber</w:t>
            </w:r>
          </w:p>
          <w:p w:rsidR="00DF657D" w:rsidRDefault="00DF657D" w:rsidP="00DF657D">
            <w:pPr>
              <w:pStyle w:val="Italic4"/>
            </w:pPr>
            <w:r>
              <w:t>PackingListNumber is mandatory. A single instance is required.</w:t>
            </w:r>
          </w:p>
          <w:p w:rsidR="00DF657D" w:rsidRDefault="00DF657D" w:rsidP="00DF657D">
            <w:pPr>
              <w:pStyle w:val="Normal4"/>
            </w:pPr>
            <w:r>
              <w:t xml:space="preserve">The </w:t>
            </w:r>
            <w:r w:rsidR="00A768F0">
              <w:t>PackingList</w:t>
            </w:r>
            <w:r>
              <w:t xml:space="preserve"> identifying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PackingListDate</w:t>
            </w:r>
          </w:p>
          <w:p w:rsidR="00DF657D" w:rsidRDefault="00DF657D" w:rsidP="00DF657D">
            <w:pPr>
              <w:pStyle w:val="Italic4"/>
            </w:pPr>
            <w:r>
              <w:t>PackingListDate is mandatory. A single instance is required.</w:t>
            </w:r>
          </w:p>
          <w:p w:rsidR="00DF657D" w:rsidRDefault="00DF657D" w:rsidP="00DF657D">
            <w:pPr>
              <w:pStyle w:val="Normal4"/>
            </w:pPr>
            <w:r>
              <w:t>Used to identify the issue date of the PackingList transaction.</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CarrierParty</w:t>
            </w:r>
          </w:p>
          <w:p w:rsidR="00DF657D" w:rsidRDefault="00DF657D" w:rsidP="00DF657D">
            <w:pPr>
              <w:pStyle w:val="Italic4"/>
            </w:pPr>
            <w:r>
              <w:t>CarrierParty is optional. A single instance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mandatory. A single instance is required.</w:t>
            </w:r>
          </w:p>
          <w:p w:rsidR="00DF657D" w:rsidRDefault="00DF657D" w:rsidP="00DF657D">
            <w:pPr>
              <w:pStyle w:val="Normal4"/>
            </w:pPr>
            <w:r>
              <w:t>A group item that provides information important for the Ship-To Party.</w:t>
            </w:r>
          </w:p>
          <w:p w:rsidR="00DF657D" w:rsidRDefault="00DF657D" w:rsidP="00DF657D">
            <w:pPr>
              <w:pStyle w:val="Bold4"/>
            </w:pPr>
            <w:r>
              <w:t>EstimatedArrivalDate</w:t>
            </w:r>
          </w:p>
          <w:p w:rsidR="00DF657D" w:rsidRDefault="00DF657D" w:rsidP="00DF657D">
            <w:pPr>
              <w:pStyle w:val="Italic4"/>
            </w:pPr>
            <w:r>
              <w:t>EstimatedArrivalDate is optional. A single instance might exist.</w:t>
            </w:r>
          </w:p>
          <w:p w:rsidR="00DF657D" w:rsidRDefault="00DF657D" w:rsidP="00DF657D">
            <w:pPr>
              <w:pStyle w:val="Normal4"/>
            </w:pPr>
            <w:r>
              <w:t>An estimation of the arrival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22" w:name="_Toc259722450"/>
      <w:bookmarkStart w:id="6223" w:name="_Toc275502796"/>
      <w:bookmarkStart w:id="6224" w:name="_Toc371378400"/>
      <w:bookmarkStart w:id="6225" w:name="_Toc21213529"/>
      <w:bookmarkStart w:id="6226" w:name="PackingListItem"/>
      <w:r>
        <w:t>PackingListItem</w:t>
      </w:r>
      <w:bookmarkEnd w:id="6222"/>
      <w:bookmarkEnd w:id="6223"/>
      <w:bookmarkEnd w:id="6224"/>
      <w:bookmarkEnd w:id="6225"/>
      <w:bookmarkEnd w:id="62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38" o:spid="_x0000_s4192" style="position:absolute;left:0;text-align:left;margin-left:0;margin-top:0;width:50pt;height:50pt;z-index:251615744;visibility:hidden" coordsize="803,514" o:spt="100" o:preferrelative="t" adj="0,,0" path="">
                  <v:stroke joinstyle="round"/>
                  <v:formulas/>
                  <v:path o:connecttype="segments"/>
                  <o:lock v:ext="edit" selection="t"/>
                </v:shape>
              </w:pict>
            </w:r>
            <w:r w:rsidRPr="001978CB">
              <w:pict>
                <v:shape id="_x0000_s4950" style="position:absolute;left:0;text-align:left;margin-left:24142.5pt;margin-top:7.2pt;width:308.25pt;height:481.5pt;z-index:-250929664;mso-wrap-edited:t;mso-position-horizontal:right" coordsize="" o:spt="100" wrapcoords="-8 259 262 259 260 13 472 8 472 8 472 0 1000 0 1000 0 1000 1009 472 1009 472 581 262 576 260 320 -3 308 -8 259" adj="0,,0" path="">
                  <v:stroke joinstyle="round"/>
                  <v:imagedata r:id="rId1409" o:title="dc_1038"/>
                  <v:formulas/>
                  <v:path o:connecttype="segments"/>
                  <w10:wrap type="tight"/>
                </v:shape>
              </w:pict>
            </w:r>
            <w:r w:rsidR="00DF657D">
              <w:t>The required element PackingListItem refers to one and only one PurchaseOrder and one and only one PurchaseOrderLineItem of that PurchaseOrder.</w:t>
            </w:r>
          </w:p>
          <w:p w:rsidR="00DF657D" w:rsidRDefault="00DF657D" w:rsidP="00DF657D">
            <w:pPr>
              <w:pStyle w:val="Bold3"/>
            </w:pPr>
            <w:r>
              <w:t>PackingListItemType [attribute]</w:t>
            </w:r>
          </w:p>
          <w:p w:rsidR="00DF657D" w:rsidRDefault="00DF657D" w:rsidP="00DF657D">
            <w:pPr>
              <w:pStyle w:val="Italic3"/>
            </w:pPr>
            <w:r>
              <w:t>PackingListItemType is mandatory. A single instance is required.</w:t>
            </w:r>
          </w:p>
          <w:p w:rsidR="00DF657D" w:rsidRDefault="00DF657D" w:rsidP="00DF657D">
            <w:pPr>
              <w:pStyle w:val="Normal3"/>
            </w:pPr>
            <w:r>
              <w:t>This attribute is used to identify the type of package configuration the item is. To help with physical identification.</w:t>
            </w:r>
          </w:p>
          <w:p w:rsidR="00DF657D" w:rsidRDefault="00DF657D" w:rsidP="00DF657D">
            <w:pPr>
              <w:pStyle w:val="Normal3"/>
            </w:pPr>
            <w:r>
              <w:t>Refer to PackingListItemType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PackingListItemNumber</w:t>
            </w:r>
          </w:p>
          <w:p w:rsidR="00DF657D" w:rsidRDefault="00DF657D" w:rsidP="00DF657D">
            <w:pPr>
              <w:pStyle w:val="Italic4"/>
            </w:pPr>
            <w:r>
              <w:t>PackingListItemNumber is mandatory. A single instance is required.</w:t>
            </w:r>
          </w:p>
          <w:p w:rsidR="00DF657D" w:rsidRDefault="00DF657D" w:rsidP="00DF657D">
            <w:pPr>
              <w:pStyle w:val="Normal4"/>
            </w:pPr>
            <w:r>
              <w:t xml:space="preserve">Used to uniquely identify this item within the </w:t>
            </w:r>
            <w:r w:rsidR="00A768F0">
              <w:t>PackingList</w:t>
            </w:r>
            <w:r>
              <w:t>.</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BestBeforeDate</w:t>
            </w:r>
          </w:p>
          <w:p w:rsidR="00DF657D" w:rsidRDefault="00DF657D" w:rsidP="00DF657D">
            <w:pPr>
              <w:pStyle w:val="Italic4"/>
            </w:pPr>
            <w:r>
              <w:t>BestBeforeDate is optional. A single instance might exist.</w:t>
            </w:r>
          </w:p>
          <w:p w:rsidR="00DF657D" w:rsidRDefault="00DF657D" w:rsidP="00DF657D">
            <w:pPr>
              <w:pStyle w:val="Normal4"/>
            </w:pPr>
            <w:r>
              <w:t>The date, prior to which, the product is suggested to be used.</w:t>
            </w:r>
          </w:p>
          <w:p w:rsidR="00DF657D" w:rsidRDefault="00DF657D" w:rsidP="00DF657D">
            <w:pPr>
              <w:pStyle w:val="Bold4"/>
            </w:pPr>
            <w:r>
              <w:t>NumberOfMillJoins</w:t>
            </w:r>
          </w:p>
          <w:p w:rsidR="00DF657D" w:rsidRDefault="00DF657D" w:rsidP="00DF657D">
            <w:pPr>
              <w:pStyle w:val="Italic4"/>
            </w:pPr>
            <w:r>
              <w:t>NumberOfMillJoins is optional. A single instance might exist.</w:t>
            </w:r>
          </w:p>
          <w:p w:rsidR="00DF657D" w:rsidRDefault="00DF657D" w:rsidP="00DF657D">
            <w:pPr>
              <w:pStyle w:val="Normal4"/>
            </w:pPr>
            <w:r>
              <w:t>The number of joins in the reel.</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27" w:name="_Toc259722451"/>
      <w:bookmarkStart w:id="6228" w:name="_Toc275502797"/>
      <w:bookmarkStart w:id="6229" w:name="_Toc371378401"/>
      <w:bookmarkStart w:id="6230" w:name="_Toc21213530"/>
      <w:bookmarkStart w:id="6231" w:name="PackingListItemNumber"/>
      <w:r>
        <w:t>PackingListItemNumber</w:t>
      </w:r>
      <w:bookmarkEnd w:id="6227"/>
      <w:bookmarkEnd w:id="6228"/>
      <w:bookmarkEnd w:id="6229"/>
      <w:bookmarkEnd w:id="6230"/>
      <w:bookmarkEnd w:id="62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39" o:spid="_x0000_s4193" style="position:absolute;left:0;text-align:left;margin-left:0;margin-top:0;width:50pt;height:50pt;z-index:251616768;visibility:hidden" coordsize="67,191" o:spt="100" o:preferrelative="t" adj="0,,0" path="">
                  <v:stroke joinstyle="round"/>
                  <v:formulas/>
                  <v:path o:connecttype="segments"/>
                  <o:lock v:ext="edit" selection="t"/>
                </v:shape>
              </w:pict>
            </w:r>
            <w:r w:rsidRPr="001978CB">
              <w:pict>
                <v:shape id="_x0000_s4951" style="position:absolute;left:0;text-align:left;margin-left:6727.5pt;margin-top:7.2pt;width:114.75pt;height:40.5pt;z-index:-250928640;mso-wrap-edited:t;mso-position-horizontal:right" coordsize="" o:spt="100" wrapcoords="-30 104 1000 104 1000 1105 1000 1105 -30 1105 -30 104" adj="0,,0" path="">
                  <v:stroke joinstyle="round"/>
                  <v:imagedata r:id="rId1410" o:title="dc_1039"/>
                  <v:formulas/>
                  <v:path o:connecttype="segments"/>
                  <w10:wrap type="tight"/>
                </v:shape>
              </w:pict>
            </w:r>
            <w:r w:rsidR="00DF657D">
              <w:t xml:space="preserve">Used to uniquely identify this item within the </w:t>
            </w:r>
            <w:r w:rsidR="00A768F0">
              <w:t>PackingList</w:t>
            </w:r>
            <w:r w:rsidR="00DF657D">
              <w:t>.</w:t>
            </w:r>
          </w:p>
        </w:tc>
      </w:tr>
    </w:tbl>
    <w:p w:rsidR="00DF657D" w:rsidRDefault="00DF657D" w:rsidP="00DF657D"/>
    <w:p w:rsidR="00DF657D" w:rsidRDefault="00DF657D" w:rsidP="00DF657D">
      <w:pPr>
        <w:pStyle w:val="Heading2"/>
      </w:pPr>
      <w:bookmarkStart w:id="6232" w:name="_Toc259722452"/>
      <w:bookmarkStart w:id="6233" w:name="_Toc275502798"/>
      <w:bookmarkStart w:id="6234" w:name="_Toc371378402"/>
      <w:bookmarkStart w:id="6235" w:name="_Toc21213531"/>
      <w:bookmarkStart w:id="6236" w:name="PackingListItemType_a"/>
      <w:r>
        <w:t>PackingListItemType [attribute]</w:t>
      </w:r>
      <w:bookmarkEnd w:id="6232"/>
      <w:bookmarkEnd w:id="6233"/>
      <w:bookmarkEnd w:id="6234"/>
      <w:bookmarkEnd w:id="6235"/>
      <w:bookmarkEnd w:id="62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40" o:spid="_x0000_s4194" style="position:absolute;left:0;text-align:left;margin-left:0;margin-top:0;width:50pt;height:50pt;z-index:251617792;visibility:hidden" coordsize="89,208" o:spt="100" o:preferrelative="t" adj="0,,0" path="">
                  <v:stroke joinstyle="round"/>
                  <v:formulas/>
                  <v:path o:connecttype="segments"/>
                  <o:lock v:ext="edit" selection="t"/>
                </v:shape>
              </w:pict>
            </w:r>
            <w:r w:rsidRPr="001978CB">
              <w:pict>
                <v:shape id="_x0000_s4952" style="position:absolute;left:0;text-align:left;margin-left:7605pt;margin-top:7.2pt;width:124.5pt;height:53.25pt;z-index:-250927616;mso-wrap-edited:t;mso-position-horizontal:right" coordsize="" o:spt="100" wrapcoords="-30 0 1000 0 1000 1079 1000 1079 -30 1079 -30 0" adj="0,,0" path="">
                  <v:stroke joinstyle="round"/>
                  <v:imagedata r:id="rId1411" o:title="dc_1040"/>
                  <v:formulas/>
                  <v:path o:connecttype="segments"/>
                  <w10:wrap type="tight"/>
                </v:shape>
              </w:pict>
            </w:r>
            <w:r w:rsidR="00DF657D">
              <w:t>This attribute is used to identify the type of package configuration the item is. To help with physical identification.</w:t>
            </w:r>
          </w:p>
          <w:p w:rsidR="00DF657D" w:rsidRDefault="00DF657D" w:rsidP="00DF657D">
            <w:pPr>
              <w:pStyle w:val="Italic2"/>
            </w:pPr>
            <w:r>
              <w:t>This item is restricted to the following list.</w:t>
            </w:r>
          </w:p>
          <w:p w:rsidR="00DF657D" w:rsidRDefault="00DF657D" w:rsidP="00DF657D">
            <w:pPr>
              <w:pStyle w:val="Bold3"/>
            </w:pPr>
            <w:r>
              <w:t>Box</w:t>
            </w:r>
          </w:p>
          <w:p w:rsidR="00DF657D" w:rsidRDefault="00DF657D" w:rsidP="00DF657D">
            <w:pPr>
              <w:pStyle w:val="Bold3"/>
            </w:pPr>
            <w:r>
              <w:t>Ream</w:t>
            </w:r>
          </w:p>
          <w:p w:rsidR="00DF657D" w:rsidRDefault="00DF657D" w:rsidP="00DF657D">
            <w:pPr>
              <w:pStyle w:val="Bold3"/>
            </w:pPr>
            <w:r>
              <w:t>Reel</w:t>
            </w:r>
          </w:p>
          <w:p w:rsidR="00DF657D" w:rsidRDefault="00DF657D" w:rsidP="00DF657D">
            <w:pPr>
              <w:pStyle w:val="Bold3"/>
            </w:pPr>
            <w:r>
              <w:t>Sheet</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6237" w:name="_Toc259722453"/>
      <w:bookmarkStart w:id="6238" w:name="_Toc275502799"/>
      <w:bookmarkStart w:id="6239" w:name="_Toc371378403"/>
      <w:bookmarkStart w:id="6240" w:name="_Toc21213532"/>
      <w:bookmarkStart w:id="6241" w:name="PackingListNumber"/>
      <w:r>
        <w:t>PackingListNumber</w:t>
      </w:r>
      <w:bookmarkEnd w:id="6237"/>
      <w:bookmarkEnd w:id="6238"/>
      <w:bookmarkEnd w:id="6239"/>
      <w:bookmarkEnd w:id="6240"/>
      <w:bookmarkEnd w:id="62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41" o:spid="_x0000_s4195" style="position:absolute;left:0;text-align:left;margin-left:0;margin-top:0;width:50pt;height:50pt;z-index:251618816;visibility:hidden" coordsize="67,162" o:spt="100" o:preferrelative="t" adj="0,,0" path="">
                  <v:stroke joinstyle="round"/>
                  <v:formulas/>
                  <v:path o:connecttype="segments"/>
                  <o:lock v:ext="edit" selection="t"/>
                </v:shape>
              </w:pict>
            </w:r>
            <w:r w:rsidRPr="001978CB">
              <w:pict>
                <v:shape id="_x0000_s4953" style="position:absolute;left:0;text-align:left;margin-left:5175pt;margin-top:7.2pt;width:97.5pt;height:40.5pt;z-index:-250926592;mso-wrap-edited:t;mso-position-horizontal:right" coordsize="" o:spt="100" wrapcoords="-30 104 1000 104 1000 1105 1000 1105 -30 1105 -30 104" adj="0,,0" path="">
                  <v:stroke joinstyle="round"/>
                  <v:imagedata r:id="rId1412" o:title="dc_1041"/>
                  <v:formulas/>
                  <v:path o:connecttype="segments"/>
                  <w10:wrap type="tight"/>
                </v:shape>
              </w:pict>
            </w:r>
            <w:r w:rsidR="00DF657D">
              <w:t xml:space="preserve">The </w:t>
            </w:r>
            <w:r w:rsidR="00A768F0">
              <w:t>PackingList</w:t>
            </w:r>
            <w:r w:rsidR="00DF657D">
              <w:t xml:space="preserve"> identifying number.</w:t>
            </w:r>
          </w:p>
        </w:tc>
      </w:tr>
    </w:tbl>
    <w:p w:rsidR="00DF657D" w:rsidRDefault="00DF657D" w:rsidP="00DF657D"/>
    <w:p w:rsidR="00DF657D" w:rsidRDefault="00DF657D" w:rsidP="00DF657D">
      <w:pPr>
        <w:pStyle w:val="Heading2"/>
      </w:pPr>
      <w:bookmarkStart w:id="6242" w:name="_Toc259722454"/>
      <w:bookmarkStart w:id="6243" w:name="_Toc275502800"/>
      <w:bookmarkStart w:id="6244" w:name="_Toc371378404"/>
      <w:bookmarkStart w:id="6245" w:name="_Toc21213533"/>
      <w:bookmarkStart w:id="6246" w:name="PackingListReference"/>
      <w:r>
        <w:t>PackingListReference</w:t>
      </w:r>
      <w:bookmarkEnd w:id="6242"/>
      <w:bookmarkEnd w:id="6243"/>
      <w:bookmarkEnd w:id="6244"/>
      <w:bookmarkEnd w:id="6245"/>
      <w:bookmarkEnd w:id="62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42" o:spid="_x0000_s4196" style="position:absolute;left:0;text-align:left;margin-left:0;margin-top:0;width:50pt;height:50pt;z-index:251619840;visibility:hidden" coordsize="154,424" o:spt="100" o:preferrelative="t" adj="0,,0" path="">
                  <v:stroke joinstyle="round"/>
                  <v:formulas/>
                  <v:path o:connecttype="segments"/>
                  <o:lock v:ext="edit" selection="t"/>
                </v:shape>
              </w:pict>
            </w:r>
            <w:r>
              <w:rPr>
                <w:noProof/>
                <w:snapToGrid/>
                <w:lang w:val="sv-SE" w:eastAsia="sv-SE"/>
              </w:rPr>
              <w:pict>
                <v:shape id="_x0000_s146557" type="#_x0000_t75" style="position:absolute;left:0;text-align:left;margin-left:1789.8pt;margin-top:7.05pt;width:303pt;height:97.5pt;z-index:-249343488;mso-wrap-edited:t;mso-position-horizontal:right;mso-position-horizontal-relative:text;mso-position-vertical:absolute;mso-position-vertical-relative:text" wrapcoords="310 6846 78 14821 9356 15120 9257 21257 21600 21434 21600 0 9356 299 9588 7045 46 7045 310 6846" filled="t">
                  <v:imagedata r:id="rId1413" o:title="PackingListReference"/>
                  <w10:wrap type="tight"/>
                </v:shape>
              </w:pict>
            </w:r>
            <w:r w:rsidR="00DF657D">
              <w:t>Element used to identify any external or associated documents, identifiers, etc.</w:t>
            </w:r>
          </w:p>
          <w:p w:rsidR="00DF657D" w:rsidRDefault="00DF657D" w:rsidP="00ED024D">
            <w:pPr>
              <w:pStyle w:val="Bold3"/>
            </w:pPr>
            <w:r>
              <w:t>PackingListReferenceType [attribute]</w:t>
            </w:r>
          </w:p>
          <w:p w:rsidR="00DF657D" w:rsidRDefault="00DF657D" w:rsidP="00ED024D">
            <w:pPr>
              <w:pStyle w:val="Italic3"/>
            </w:pPr>
            <w:r>
              <w:t>PackingListReferenceType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PackingListReferenceType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247" w:name="_Toc259722455"/>
      <w:bookmarkStart w:id="6248" w:name="_Toc275502801"/>
      <w:bookmarkStart w:id="6249" w:name="_Toc371378405"/>
      <w:bookmarkStart w:id="6250" w:name="_Toc21213534"/>
      <w:bookmarkStart w:id="6251" w:name="PackingListReferenceType_a"/>
      <w:r>
        <w:t>PackingListReferenceType [attribute]</w:t>
      </w:r>
      <w:bookmarkEnd w:id="6247"/>
      <w:bookmarkEnd w:id="6248"/>
      <w:bookmarkEnd w:id="6249"/>
      <w:bookmarkEnd w:id="6250"/>
      <w:bookmarkEnd w:id="62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43" o:spid="_x0000_s5741" style="position:absolute;left:0;text-align:left;margin-left:0;margin-top:0;width:50pt;height:50pt;z-index:253108736;visibility:hidden" coordsize="89,232" o:spt="100" o:preferrelative="t" adj="0,,0" path="">
                  <v:stroke joinstyle="round"/>
                  <v:formulas/>
                  <v:path o:connecttype="segments"/>
                  <o:lock v:ext="edit" selection="t"/>
                </v:shape>
              </w:pict>
            </w:r>
            <w:r w:rsidRPr="001978CB">
              <w:pict>
                <v:shape id="_x0000_s5742" style="position:absolute;left:0;text-align:left;margin-left:8955pt;margin-top:7.2pt;width:139.5pt;height:53.25pt;z-index:-250206720;mso-wrap-edited:t;mso-position-horizontal:right" coordsize="" o:spt="100" wrapcoords="-30 0 1000 0 1000 1079 1000 1079 -30 1079 -30 0" adj="0,,0" path="">
                  <v:stroke joinstyle="round"/>
                  <v:imagedata r:id="rId1414" o:title="dc_1043"/>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252" w:name="_Toc259722456"/>
      <w:bookmarkStart w:id="6253" w:name="_Toc275502802"/>
      <w:bookmarkStart w:id="6254" w:name="_Toc371378406"/>
      <w:bookmarkStart w:id="6255" w:name="_Toc21213535"/>
      <w:bookmarkStart w:id="6256" w:name="PackingListStatusType_a"/>
      <w:r>
        <w:t>PackingListStatusType [attribute]</w:t>
      </w:r>
      <w:bookmarkEnd w:id="6252"/>
      <w:bookmarkEnd w:id="6253"/>
      <w:bookmarkEnd w:id="6254"/>
      <w:bookmarkEnd w:id="6255"/>
      <w:bookmarkEnd w:id="62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44" o:spid="_x0000_s4197" style="position:absolute;left:0;text-align:left;margin-left:0;margin-top:0;width:50pt;height:50pt;z-index:251620864;visibility:hidden" coordsize="89,221" o:spt="100" o:preferrelative="t" adj="0,,0" path="">
                  <v:stroke joinstyle="round"/>
                  <v:formulas/>
                  <v:path o:connecttype="segments"/>
                  <o:lock v:ext="edit" selection="t"/>
                </v:shape>
              </w:pict>
            </w:r>
            <w:r w:rsidRPr="001978CB">
              <w:pict>
                <v:shape id="_x0000_s4955" style="position:absolute;left:0;text-align:left;margin-left:8347.5pt;margin-top:7.2pt;width:132.75pt;height:53.25pt;z-index:-250924544;mso-wrap-edited:t;mso-position-horizontal:right" coordsize="" o:spt="100" wrapcoords="-30 0 1000 0 1000 1079 1000 1079 -30 1079 -30 0" adj="0,,0" path="">
                  <v:stroke joinstyle="round"/>
                  <v:imagedata r:id="rId1415" o:title="dc_1044"/>
                  <v:formulas/>
                  <v:path o:connecttype="segments"/>
                  <w10:wrap type="tight"/>
                </v:shape>
              </w:pict>
            </w:r>
            <w:r w:rsidR="00DF657D">
              <w:t>Attribute is used to identify the PackingList status.</w:t>
            </w:r>
          </w:p>
          <w:p w:rsidR="00DF657D" w:rsidRDefault="00DF657D" w:rsidP="00DF657D">
            <w:pPr>
              <w:pStyle w:val="Italic2"/>
            </w:pPr>
            <w:r>
              <w:t>This item is restricted to the following list.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6257" w:name="_Toc259722457"/>
      <w:bookmarkStart w:id="6258" w:name="_Toc275502803"/>
      <w:bookmarkStart w:id="6259" w:name="_Toc371378407"/>
      <w:bookmarkStart w:id="6260" w:name="_Toc21213536"/>
      <w:bookmarkStart w:id="6261" w:name="PackingListSummary"/>
      <w:r>
        <w:t>PackingListSummary</w:t>
      </w:r>
      <w:bookmarkEnd w:id="6257"/>
      <w:bookmarkEnd w:id="6258"/>
      <w:bookmarkEnd w:id="6259"/>
      <w:bookmarkEnd w:id="6260"/>
      <w:bookmarkEnd w:id="62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45" o:spid="_x0000_s4198" style="position:absolute;left:0;text-align:left;margin-left:0;margin-top:0;width:50pt;height:50pt;z-index:251621888;visibility:hidden" coordsize="364,636" o:spt="100" o:preferrelative="t" adj="0,,0" path="">
                  <v:stroke joinstyle="round"/>
                  <v:formulas/>
                  <v:path o:connecttype="segments"/>
                  <o:lock v:ext="edit" selection="t"/>
                </v:shape>
              </w:pict>
            </w:r>
            <w:r w:rsidRPr="001978CB">
              <w:pict>
                <v:shape id="_x0000_s4956" style="position:absolute;left:0;text-align:left;margin-left:30757.5pt;margin-top:7.2pt;width:381.75pt;height:218.25pt;z-index:-250923520;mso-wrap-edited:t;mso-position-horizontal:right" coordsize="" o:spt="100" wrapcoords="-30 445 251 445 438 445 438 57 625 57 1000 57 1000 800 1000 1020 625 1020 438 1020 438 575 251 575 251 572 -30 572 -30 445" adj="0,,0" path="">
                  <v:stroke joinstyle="round"/>
                  <v:imagedata r:id="rId1416" o:title="dc_1045"/>
                  <v:formulas/>
                  <v:path o:connecttype="segments"/>
                  <w10:wrap type="tight"/>
                </v:shape>
              </w:pict>
            </w:r>
            <w:r w:rsidR="00DF657D">
              <w:t>PackingListSummary contains summary information applicable to the entire PackingList.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TotalNumberOfPackingListPackingUnits</w:t>
            </w:r>
          </w:p>
          <w:p w:rsidR="00DF657D" w:rsidRDefault="00DF657D" w:rsidP="00DF657D">
            <w:pPr>
              <w:pStyle w:val="Italic4"/>
            </w:pPr>
            <w:r>
              <w:t>TotalNumberOfPackingListPackingUnits is optional. A single instance might exist.</w:t>
            </w:r>
          </w:p>
          <w:p w:rsidR="00DF657D" w:rsidRDefault="00DF657D" w:rsidP="00DF657D">
            <w:pPr>
              <w:pStyle w:val="Normal4"/>
            </w:pPr>
            <w:r>
              <w:t>TotalNumberOfPackingListPackingUnits</w:t>
            </w:r>
          </w:p>
          <w:p w:rsidR="00DF657D" w:rsidRDefault="00DF657D" w:rsidP="00DF657D">
            <w:pPr>
              <w:pStyle w:val="Bold4"/>
            </w:pPr>
            <w:r>
              <w:t>TotalNumberOfPackingListItems</w:t>
            </w:r>
          </w:p>
          <w:p w:rsidR="00DF657D" w:rsidRDefault="00DF657D" w:rsidP="00DF657D">
            <w:pPr>
              <w:pStyle w:val="Italic4"/>
            </w:pPr>
            <w:r>
              <w:t>TotalNumberOfPackingListItems is optional. A single instance might exist.</w:t>
            </w:r>
          </w:p>
          <w:p w:rsidR="00DF657D" w:rsidRDefault="00DF657D" w:rsidP="00DF657D">
            <w:pPr>
              <w:pStyle w:val="Normal4"/>
            </w:pPr>
            <w:r>
              <w:t xml:space="preserve">Total Number Of </w:t>
            </w:r>
            <w:r w:rsidR="00A768F0">
              <w:t>PackingList</w:t>
            </w:r>
            <w:r>
              <w:t xml:space="preserve"> Items</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262" w:name="_Toc259722458"/>
      <w:bookmarkStart w:id="6263" w:name="_Toc275502804"/>
      <w:bookmarkStart w:id="6264" w:name="_Toc371378408"/>
      <w:bookmarkStart w:id="6265" w:name="_Toc21213537"/>
      <w:bookmarkStart w:id="6266" w:name="PackingUnit"/>
      <w:r>
        <w:t>PackingUnit</w:t>
      </w:r>
      <w:bookmarkEnd w:id="6262"/>
      <w:bookmarkEnd w:id="6263"/>
      <w:bookmarkEnd w:id="6264"/>
      <w:bookmarkEnd w:id="6265"/>
      <w:bookmarkEnd w:id="62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46" o:spid="_x0000_s4199" style="position:absolute;left:0;text-align:left;margin-left:0;margin-top:0;width:50pt;height:50pt;z-index:251622912;visibility:hidden" coordsize="608,460" o:spt="100" o:preferrelative="t" adj="0,,0" path="">
                  <v:stroke joinstyle="round"/>
                  <v:formulas/>
                  <v:path o:connecttype="segments"/>
                  <o:lock v:ext="edit" selection="t"/>
                </v:shape>
              </w:pict>
            </w:r>
            <w:r w:rsidRPr="001978CB">
              <w:pict>
                <v:shape id="_x0000_s4957" style="position:absolute;left:0;text-align:left;margin-left:295in;margin-top:7.2pt;width:276pt;height:364.5pt;z-index:-250922496;mso-wrap-edited:t;mso-position-horizontal:right" coordsize="" o:spt="100" wrapcoords="-30 276 213 276 213 11 471 11 471 11 471 0 1000 0 1000 0 1000 1012 471 1012 471 622 213 622 213 389 -30 389 -30 276" adj="0,,0" path="">
                  <v:stroke joinstyle="round"/>
                  <v:imagedata r:id="rId1417" o:title="dc_1046"/>
                  <v:formulas/>
                  <v:path o:connecttype="segments"/>
                  <w10:wrap type="tight"/>
                </v:shape>
              </w:pict>
            </w:r>
            <w:r w:rsidR="00DF657D">
              <w:t>Describes the major unit of packing the materials in the shipment.</w:t>
            </w:r>
          </w:p>
          <w:p w:rsidR="00DF657D" w:rsidRDefault="00DF657D" w:rsidP="00DF657D">
            <w:pPr>
              <w:pStyle w:val="Bold3"/>
            </w:pPr>
            <w:r>
              <w:t>PackingUnitType [attribute]</w:t>
            </w:r>
          </w:p>
          <w:p w:rsidR="00DF657D" w:rsidRDefault="00DF657D" w:rsidP="00DF657D">
            <w:pPr>
              <w:pStyle w:val="Italic3"/>
            </w:pPr>
            <w:r>
              <w:t>PackingUnitType is mandatory. A single instance is required.</w:t>
            </w:r>
          </w:p>
          <w:p w:rsidR="00DF657D" w:rsidRDefault="00DF657D" w:rsidP="00DF657D">
            <w:pPr>
              <w:pStyle w:val="Normal3"/>
            </w:pPr>
            <w:r>
              <w:t>Attribute used to identify the type of this packing unit.</w:t>
            </w:r>
          </w:p>
          <w:p w:rsidR="00DF657D" w:rsidRDefault="00DF657D" w:rsidP="00DF657D">
            <w:pPr>
              <w:pStyle w:val="Normal3"/>
            </w:pPr>
            <w:r>
              <w:t>Refer to PackingUnitType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PackingUnitSerialNumber</w:t>
            </w:r>
          </w:p>
          <w:p w:rsidR="00DF657D" w:rsidRDefault="00DF657D" w:rsidP="00DF657D">
            <w:pPr>
              <w:pStyle w:val="Italic4"/>
            </w:pPr>
            <w:r>
              <w:t>PackingUnitSerialNumber is mandatory. A single instance is required.</w:t>
            </w:r>
          </w:p>
          <w:p w:rsidR="00DF657D" w:rsidRDefault="00DF657D" w:rsidP="00DF657D">
            <w:pPr>
              <w:pStyle w:val="Normal4"/>
            </w:pPr>
            <w:r>
              <w:t>The serial number of the packing unit.</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PackingUnitMeasurements</w:t>
            </w:r>
          </w:p>
          <w:p w:rsidR="00DF657D" w:rsidRDefault="00DF657D" w:rsidP="00DF657D">
            <w:pPr>
              <w:pStyle w:val="Italic4"/>
            </w:pPr>
            <w:r>
              <w:t>PackingUnitMeasurements is optional. A single instance might exist.</w:t>
            </w:r>
          </w:p>
          <w:p w:rsidR="00DF657D" w:rsidRDefault="00DF657D" w:rsidP="00DF657D">
            <w:pPr>
              <w:pStyle w:val="Normal4"/>
            </w:pPr>
            <w:r>
              <w:t>A group element construct detailing the measurements, height, weight, and length, of the specified packing unit.</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PackingListItem</w:t>
            </w:r>
          </w:p>
          <w:p w:rsidR="00DF657D" w:rsidRDefault="00DF657D" w:rsidP="00DF657D">
            <w:pPr>
              <w:pStyle w:val="Italic4"/>
            </w:pPr>
            <w:r>
              <w:t>PackingListItem is mandatory. One instance is required, multiple instances might exist.</w:t>
            </w:r>
          </w:p>
          <w:p w:rsidR="00DF657D" w:rsidRDefault="00DF657D" w:rsidP="00DF657D">
            <w:pPr>
              <w:pStyle w:val="Normal4"/>
            </w:pPr>
            <w:r>
              <w:t>The required element PackingListItem refers to one and only one PurchaseOrder and one and only one PurchaseOrderLineItem of that PurchaseOrder.</w:t>
            </w:r>
          </w:p>
          <w:p w:rsidR="00DF657D" w:rsidRDefault="00DF657D" w:rsidP="00DF657D">
            <w:pPr>
              <w:pStyle w:val="Bold4"/>
            </w:pPr>
            <w:r>
              <w:t>NumberOfPackingListItems</w:t>
            </w:r>
          </w:p>
          <w:p w:rsidR="00DF657D" w:rsidRDefault="00DF657D" w:rsidP="00DF657D">
            <w:pPr>
              <w:pStyle w:val="Italic4"/>
            </w:pPr>
            <w:r>
              <w:t>NumberOfPackingListItems is mandatory. A single instance is required.</w:t>
            </w:r>
          </w:p>
          <w:p w:rsidR="00DF657D" w:rsidRDefault="00DF657D" w:rsidP="00DF657D">
            <w:pPr>
              <w:pStyle w:val="Normal4"/>
            </w:pPr>
            <w:r>
              <w:t xml:space="preserve">The number of </w:t>
            </w:r>
            <w:r w:rsidR="00A768F0">
              <w:t>PackingList</w:t>
            </w:r>
            <w:r>
              <w:t xml:space="preserve"> items in a PackingUnit of the PackingList.</w:t>
            </w:r>
          </w:p>
        </w:tc>
      </w:tr>
    </w:tbl>
    <w:p w:rsidR="00DF657D" w:rsidRDefault="00DF657D" w:rsidP="00DF657D"/>
    <w:p w:rsidR="00DF657D" w:rsidRDefault="00DF657D" w:rsidP="00DF657D">
      <w:pPr>
        <w:pStyle w:val="Heading2"/>
      </w:pPr>
      <w:bookmarkStart w:id="6267" w:name="_Toc259722459"/>
      <w:bookmarkStart w:id="6268" w:name="_Toc275502805"/>
      <w:bookmarkStart w:id="6269" w:name="_Toc371378409"/>
      <w:bookmarkStart w:id="6270" w:name="_Toc21213538"/>
      <w:bookmarkStart w:id="6271" w:name="PackingUnitMeasurements"/>
      <w:r>
        <w:t>PackingUnitMeasurements</w:t>
      </w:r>
      <w:bookmarkEnd w:id="6267"/>
      <w:bookmarkEnd w:id="6268"/>
      <w:bookmarkEnd w:id="6269"/>
      <w:bookmarkEnd w:id="6270"/>
      <w:bookmarkEnd w:id="62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47" o:spid="_x0000_s4200" style="position:absolute;left:0;text-align:left;margin-left:0;margin-top:0;width:50pt;height:50pt;z-index:251623936;visibility:hidden" coordsize="197,487" o:spt="100" o:preferrelative="t" adj="0,,0" path="">
                  <v:stroke joinstyle="round"/>
                  <v:formulas/>
                  <v:path o:connecttype="segments"/>
                  <o:lock v:ext="edit" selection="t"/>
                </v:shape>
              </w:pict>
            </w:r>
            <w:r w:rsidRPr="001978CB">
              <w:pict>
                <v:shape id="_x0000_s4958" style="position:absolute;left:0;text-align:left;margin-left:22725pt;margin-top:7.2pt;width:292.5pt;height:118.5pt;z-index:-250921472;mso-wrap-edited:t;mso-position-horizontal:right" coordsize="" o:spt="100" wrapcoords="-30 441 404 441 648 441 648 106 648 106 648 0 1000 0 1000 0 1000 1036 648 1036 648 681 404 681 404 676 -30 676 -30 441" adj="0,,0" path="">
                  <v:stroke joinstyle="round"/>
                  <v:imagedata r:id="rId1418" o:title="dc_1047"/>
                  <v:formulas/>
                  <v:path o:connecttype="segments"/>
                  <w10:wrap type="tight"/>
                </v:shape>
              </w:pict>
            </w:r>
            <w:r w:rsidR="00DF657D">
              <w:t>A group element construct detailing the measurements, height, weight, and length, of the specified packing 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tc>
      </w:tr>
    </w:tbl>
    <w:p w:rsidR="00DF657D" w:rsidRDefault="00DF657D" w:rsidP="00DF657D"/>
    <w:p w:rsidR="00DF657D" w:rsidRDefault="00DF657D" w:rsidP="00DF657D">
      <w:pPr>
        <w:pStyle w:val="Heading2"/>
      </w:pPr>
      <w:bookmarkStart w:id="6272" w:name="_Toc259722460"/>
      <w:bookmarkStart w:id="6273" w:name="_Toc275502806"/>
      <w:bookmarkStart w:id="6274" w:name="_Toc371378410"/>
      <w:bookmarkStart w:id="6275" w:name="_Toc21213539"/>
      <w:bookmarkStart w:id="6276" w:name="PackingUnitSerialNumber"/>
      <w:r>
        <w:t>PackingUnitSerialNumber</w:t>
      </w:r>
      <w:bookmarkEnd w:id="6272"/>
      <w:bookmarkEnd w:id="6273"/>
      <w:bookmarkEnd w:id="6274"/>
      <w:bookmarkEnd w:id="6275"/>
      <w:bookmarkEnd w:id="62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48" o:spid="_x0000_s4201" style="position:absolute;left:0;text-align:left;margin-left:0;margin-top:0;width:50pt;height:50pt;z-index:251624960;visibility:hidden" coordsize="67,203" o:spt="100" o:preferrelative="t" adj="0,,0" path="">
                  <v:stroke joinstyle="round"/>
                  <v:formulas/>
                  <v:path o:connecttype="segments"/>
                  <o:lock v:ext="edit" selection="t"/>
                </v:shape>
              </w:pict>
            </w:r>
            <w:r w:rsidRPr="001978CB">
              <w:pict>
                <v:shape id="_x0000_s4959" style="position:absolute;left:0;text-align:left;margin-left:7335pt;margin-top:7.2pt;width:121.5pt;height:40.5pt;z-index:-250920448;mso-wrap-edited:t;mso-position-horizontal:right" coordsize="" o:spt="100" wrapcoords="-30 104 1000 104 1000 1105 1000 1105 -30 1105 -30 104" adj="0,,0" path="">
                  <v:stroke joinstyle="round"/>
                  <v:imagedata r:id="rId1419" o:title="dc_1048"/>
                  <v:formulas/>
                  <v:path o:connecttype="segments"/>
                  <w10:wrap type="tight"/>
                </v:shape>
              </w:pict>
            </w:r>
            <w:r w:rsidR="00DF657D">
              <w:t>The serial number of the packing unit.</w:t>
            </w:r>
          </w:p>
        </w:tc>
      </w:tr>
    </w:tbl>
    <w:p w:rsidR="00DF657D" w:rsidRDefault="00DF657D" w:rsidP="00DF657D"/>
    <w:p w:rsidR="00DF657D" w:rsidRDefault="00DF657D" w:rsidP="00DF657D">
      <w:pPr>
        <w:pStyle w:val="Heading2"/>
      </w:pPr>
      <w:bookmarkStart w:id="6277" w:name="_Toc259722461"/>
      <w:bookmarkStart w:id="6278" w:name="_Toc275502807"/>
      <w:bookmarkStart w:id="6279" w:name="_Toc371378411"/>
      <w:bookmarkStart w:id="6280" w:name="_Toc21213540"/>
      <w:bookmarkStart w:id="6281" w:name="PackingUnitType_a"/>
      <w:r>
        <w:t>PackingUnitType [attribute]</w:t>
      </w:r>
      <w:bookmarkEnd w:id="6277"/>
      <w:bookmarkEnd w:id="6278"/>
      <w:bookmarkEnd w:id="6279"/>
      <w:bookmarkEnd w:id="6280"/>
      <w:bookmarkEnd w:id="62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49" o:spid="_x0000_s4202" style="position:absolute;left:0;text-align:left;margin-left:0;margin-top:0;width:50pt;height:50pt;z-index:251625984;visibility:hidden" coordsize="89,184" o:spt="100" o:preferrelative="t" adj="0,,0" path="">
                  <v:stroke joinstyle="round"/>
                  <v:formulas/>
                  <v:path o:connecttype="segments"/>
                  <o:lock v:ext="edit" selection="t"/>
                </v:shape>
              </w:pict>
            </w:r>
            <w:r w:rsidRPr="001978CB">
              <w:pict>
                <v:shape id="_x0000_s4960" style="position:absolute;left:0;text-align:left;margin-left:6322.5pt;margin-top:7.2pt;width:110.25pt;height:53.25pt;z-index:-250919424;mso-wrap-edited:t;mso-position-horizontal:right" coordsize="" o:spt="100" wrapcoords="-30 0 1000 0 1000 1079 1000 1079 -30 1079 -30 0" adj="0,,0" path="">
                  <v:stroke joinstyle="round"/>
                  <v:imagedata r:id="rId1420" o:title="dc_1049"/>
                  <v:formulas/>
                  <v:path o:connecttype="segments"/>
                  <w10:wrap type="tight"/>
                </v:shape>
              </w:pict>
            </w:r>
            <w:r w:rsidR="00DF657D">
              <w:t>Attribute used to identify the type of this packing unit.</w:t>
            </w:r>
          </w:p>
          <w:p w:rsidR="00DF657D" w:rsidRDefault="00DF657D" w:rsidP="00DF657D">
            <w:pPr>
              <w:pStyle w:val="Italic2"/>
            </w:pPr>
            <w:r>
              <w:t>This item is restricted to the following list.</w:t>
            </w:r>
          </w:p>
          <w:p w:rsidR="00DF657D" w:rsidRDefault="00DF657D" w:rsidP="00DF657D">
            <w:pPr>
              <w:pStyle w:val="Bold3"/>
            </w:pPr>
            <w:r>
              <w:t>Container</w:t>
            </w:r>
          </w:p>
          <w:p w:rsidR="00DF657D" w:rsidRDefault="00DF657D" w:rsidP="00DF657D">
            <w:pPr>
              <w:pStyle w:val="Bold3"/>
            </w:pPr>
            <w:r>
              <w:t>Pallet</w:t>
            </w:r>
          </w:p>
          <w:p w:rsidR="00DF657D" w:rsidRDefault="00DF657D" w:rsidP="00DF657D">
            <w:pPr>
              <w:pStyle w:val="Bold3"/>
            </w:pPr>
            <w:r>
              <w:t>Stack</w:t>
            </w:r>
          </w:p>
          <w:p w:rsidR="00DF657D" w:rsidRDefault="00DF657D" w:rsidP="00DF657D">
            <w:pPr>
              <w:pStyle w:val="Bold3"/>
            </w:pPr>
            <w:r>
              <w:t>Other</w:t>
            </w:r>
          </w:p>
        </w:tc>
      </w:tr>
    </w:tbl>
    <w:p w:rsidR="00DF657D" w:rsidRDefault="00DF657D" w:rsidP="00DF657D"/>
    <w:p w:rsidR="00C651C8" w:rsidRDefault="00C651C8" w:rsidP="00C651C8">
      <w:pPr>
        <w:pStyle w:val="Heading2"/>
      </w:pPr>
      <w:bookmarkStart w:id="6282" w:name="_Toc415521519"/>
      <w:bookmarkStart w:id="6283" w:name="_Toc21213541"/>
      <w:bookmarkStart w:id="6284" w:name="PageCountDetail"/>
      <w:r>
        <w:t>PageCountDetail</w:t>
      </w:r>
      <w:bookmarkEnd w:id="6282"/>
      <w:bookmarkEnd w:id="6283"/>
      <w:bookmarkEnd w:id="6284"/>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978CB" w:rsidP="00AA7890">
            <w:pPr>
              <w:pStyle w:val="Normal2"/>
            </w:pPr>
            <w:r>
              <w:rPr>
                <w:noProof/>
                <w:snapToGrid/>
                <w:lang w:val="sv-SE" w:eastAsia="sv-SE"/>
              </w:rPr>
              <w:pict>
                <v:shape id="_x0000_s146558" type="#_x0000_t75" style="position:absolute;left:0;text-align:left;margin-left:1628.55pt;margin-top:7.05pt;width:270.75pt;height:104.25pt;z-index:-249342464;mso-wrap-edited:t;mso-position-horizontal:right;mso-position-horizontal-relative:text;mso-position-vertical:absolute;mso-position-vertical-relative:text" wrapcoords="235 9469 160 14721 8668 14825 8851 21134 21600 21445 21600 0 8592 -93 8668 9365 235 9469" filled="t">
                  <v:imagedata r:id="rId1421" o:title="PageCountDetail"/>
                  <w10:wrap type="tight"/>
                </v:shape>
              </w:pict>
            </w:r>
            <w:r w:rsidR="00C651C8" w:rsidRPr="008774A3">
              <w:t>A group element construct detailing the different types of page counts</w:t>
            </w:r>
            <w:r w:rsidR="00C651C8">
              <w:t>.</w:t>
            </w:r>
          </w:p>
          <w:p w:rsidR="00C651C8" w:rsidRDefault="00C651C8" w:rsidP="00AA7890">
            <w:pPr>
              <w:pStyle w:val="Bold3"/>
            </w:pPr>
            <w:r>
              <w:t>AssignedBy [attribute]</w:t>
            </w:r>
          </w:p>
          <w:p w:rsidR="00C651C8" w:rsidRDefault="00C651C8" w:rsidP="00AA7890">
            <w:pPr>
              <w:pStyle w:val="Italic3"/>
            </w:pPr>
            <w:r>
              <w:t>AssignedBy is optional. A single instance might exist.</w:t>
            </w:r>
          </w:p>
          <w:p w:rsidR="00C651C8" w:rsidRDefault="004E5BAF" w:rsidP="00AA7890">
            <w:pPr>
              <w:pStyle w:val="Normal3"/>
            </w:pPr>
            <w:r>
              <w:t xml:space="preserve">Identifies the type of party or the agency that </w:t>
            </w:r>
            <w:r w:rsidR="00C651C8">
              <w:t>has assigned the associated item, e.g. a reference of type OrderNumber.</w:t>
            </w:r>
          </w:p>
          <w:p w:rsidR="00C651C8" w:rsidRDefault="00C651C8" w:rsidP="00AA7890">
            <w:pPr>
              <w:pStyle w:val="Normal3"/>
            </w:pPr>
            <w:r>
              <w:t>Refer to AssignedBy for any enumerations.</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Quantity</w:t>
            </w:r>
          </w:p>
          <w:p w:rsidR="00C651C8" w:rsidRDefault="00C651C8" w:rsidP="00AA7890">
            <w:pPr>
              <w:pStyle w:val="Italic4"/>
            </w:pPr>
            <w:r>
              <w:t>Quantity is mandatory. A single instance is required.</w:t>
            </w:r>
          </w:p>
          <w:p w:rsidR="00C651C8" w:rsidRDefault="00C651C8" w:rsidP="00AA7890">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C651C8" w:rsidRDefault="00C651C8" w:rsidP="00AA7890">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C651C8" w:rsidRDefault="00C651C8" w:rsidP="00DF657D"/>
    <w:p w:rsidR="00271742" w:rsidRDefault="00271742" w:rsidP="00271742">
      <w:pPr>
        <w:pStyle w:val="Heading2"/>
        <w:pBdr>
          <w:top w:val="single" w:sz="4" w:space="0" w:color="auto"/>
        </w:pBdr>
      </w:pPr>
      <w:bookmarkStart w:id="6285" w:name="_Toc462343648"/>
      <w:bookmarkStart w:id="6286" w:name="_Toc462785367"/>
      <w:bookmarkStart w:id="6287" w:name="_Toc21213542"/>
      <w:bookmarkStart w:id="6288" w:name="PageSequenceNumber"/>
      <w:r>
        <w:t>PageSequenceNumber</w:t>
      </w:r>
      <w:bookmarkEnd w:id="6285"/>
      <w:bookmarkEnd w:id="6286"/>
      <w:bookmarkEnd w:id="6287"/>
      <w:bookmarkEnd w:id="6288"/>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1978CB" w:rsidP="008708D1">
            <w:pPr>
              <w:pStyle w:val="Normal2"/>
            </w:pPr>
            <w:r w:rsidRPr="001978CB">
              <w:rPr>
                <w:noProof/>
              </w:rPr>
              <w:pict>
                <v:shape id="_x0000_s6650" type="#_x0000_t75" style="position:absolute;left:0;text-align:left;margin-left:8484.8pt;margin-top:7.05pt;width:129pt;height:37.8pt;z-index:-249766400;mso-wrap-edited:t;mso-position-horizontal:right" wrapcoords="-126 0 -126 21171 21600 21171 21056 11429 21600 0 -126 0" filled="t">
                  <v:imagedata r:id="rId1422" o:title="PageSequenceNumber"/>
                  <w10:wrap type="tight"/>
                </v:shape>
              </w:pict>
            </w:r>
            <w:r w:rsidR="00271742" w:rsidRPr="00117FEB">
              <w:t>The physical sequence of the page within the component</w:t>
            </w:r>
            <w:r w:rsidR="00271742">
              <w:t>.</w:t>
            </w:r>
          </w:p>
        </w:tc>
      </w:tr>
    </w:tbl>
    <w:p w:rsidR="00271742" w:rsidRDefault="00271742" w:rsidP="00DF657D"/>
    <w:p w:rsidR="00DF657D" w:rsidRDefault="00DF657D" w:rsidP="00DF657D">
      <w:pPr>
        <w:pStyle w:val="Heading2"/>
      </w:pPr>
      <w:bookmarkStart w:id="6289" w:name="_Toc259722462"/>
      <w:bookmarkStart w:id="6290" w:name="_Toc275502808"/>
      <w:bookmarkStart w:id="6291" w:name="_Toc371378412"/>
      <w:bookmarkStart w:id="6292" w:name="_Toc21213543"/>
      <w:bookmarkStart w:id="6293" w:name="PagesPerSet"/>
      <w:r>
        <w:t>PagesPerSet</w:t>
      </w:r>
      <w:bookmarkEnd w:id="6289"/>
      <w:bookmarkEnd w:id="6290"/>
      <w:bookmarkEnd w:id="6291"/>
      <w:bookmarkEnd w:id="6292"/>
      <w:bookmarkEnd w:id="62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50" o:spid="_x0000_s4203" style="position:absolute;left:0;text-align:left;margin-left:0;margin-top:0;width:50pt;height:50pt;z-index:251627008;visibility:hidden" coordsize="67,115" o:spt="100" o:preferrelative="t" adj="0,,0" path="">
                  <v:stroke joinstyle="round"/>
                  <v:formulas/>
                  <v:path o:connecttype="segments"/>
                  <o:lock v:ext="edit" selection="t"/>
                </v:shape>
              </w:pict>
            </w:r>
            <w:r w:rsidRPr="001978CB">
              <w:pict>
                <v:shape id="_x0000_s4961" style="position:absolute;left:0;text-align:left;margin-left:2610pt;margin-top:7.2pt;width:69pt;height:40.5pt;z-index:-250918400;mso-wrap-edited:t;mso-position-horizontal:right" coordsize="" o:spt="100" wrapcoords="-30 104 1000 104 1000 1105 1000 1105 -30 1105 -30 104" adj="0,,0" path="">
                  <v:stroke joinstyle="round"/>
                  <v:imagedata r:id="rId1423" o:title="dc_1050"/>
                  <v:formulas/>
                  <v:path o:connecttype="segments"/>
                  <w10:wrap type="tight"/>
                </v:shape>
              </w:pict>
            </w:r>
            <w:r w:rsidR="00DF657D">
              <w:t>Pages per Set</w:t>
            </w:r>
          </w:p>
        </w:tc>
      </w:tr>
    </w:tbl>
    <w:p w:rsidR="00DF657D" w:rsidRDefault="00DF657D" w:rsidP="00DF657D"/>
    <w:p w:rsidR="00DF657D" w:rsidRDefault="00DF657D" w:rsidP="00DF657D">
      <w:pPr>
        <w:pStyle w:val="Heading2"/>
      </w:pPr>
      <w:bookmarkStart w:id="6294" w:name="_Toc259722463"/>
      <w:bookmarkStart w:id="6295" w:name="_Toc275502809"/>
      <w:bookmarkStart w:id="6296" w:name="_Toc371378413"/>
      <w:bookmarkStart w:id="6297" w:name="_Toc21213544"/>
      <w:bookmarkStart w:id="6298" w:name="PagesPerSignature"/>
      <w:r>
        <w:t>PagesPerSignature</w:t>
      </w:r>
      <w:bookmarkEnd w:id="6294"/>
      <w:bookmarkEnd w:id="6295"/>
      <w:bookmarkEnd w:id="6296"/>
      <w:bookmarkEnd w:id="6297"/>
      <w:bookmarkEnd w:id="62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51" o:spid="_x0000_s4204" style="position:absolute;left:0;text-align:left;margin-left:0;margin-top:0;width:50pt;height:50pt;z-index:251628032;visibility:hidden" coordsize="67,159" o:spt="100" o:preferrelative="t" adj="0,,0" path="">
                  <v:stroke joinstyle="round"/>
                  <v:formulas/>
                  <v:path o:connecttype="segments"/>
                  <o:lock v:ext="edit" selection="t"/>
                </v:shape>
              </w:pict>
            </w:r>
            <w:r w:rsidRPr="001978CB">
              <w:pict>
                <v:shape id="_x0000_s4962" style="position:absolute;left:0;text-align:left;margin-left:4972.5pt;margin-top:7.2pt;width:95.25pt;height:40.5pt;z-index:-250917376;mso-wrap-edited:t;mso-position-horizontal:right" coordsize="" o:spt="100" wrapcoords="-30 104 1000 104 1000 1105 1000 1105 -30 1105 -30 104" adj="0,,0" path="">
                  <v:stroke joinstyle="round"/>
                  <v:imagedata r:id="rId1424" o:title="dc_1051"/>
                  <v:formulas/>
                  <v:path o:connecttype="segments"/>
                  <w10:wrap type="tight"/>
                </v:shape>
              </w:pict>
            </w:r>
            <w:r w:rsidR="00DF657D">
              <w:t>Pages per signature</w:t>
            </w:r>
          </w:p>
        </w:tc>
      </w:tr>
    </w:tbl>
    <w:p w:rsidR="00DF657D" w:rsidRDefault="00DF657D" w:rsidP="00DF657D"/>
    <w:p w:rsidR="00DF657D" w:rsidRDefault="00DF657D" w:rsidP="00DF657D">
      <w:pPr>
        <w:pStyle w:val="Heading2"/>
      </w:pPr>
      <w:bookmarkStart w:id="6299" w:name="_Toc259722464"/>
      <w:bookmarkStart w:id="6300" w:name="_Toc275502810"/>
      <w:bookmarkStart w:id="6301" w:name="_Toc371378414"/>
      <w:bookmarkStart w:id="6302" w:name="_Toc21213545"/>
      <w:bookmarkStart w:id="6303" w:name="Pagination"/>
      <w:r>
        <w:t>Pagination</w:t>
      </w:r>
      <w:bookmarkEnd w:id="6299"/>
      <w:bookmarkEnd w:id="6300"/>
      <w:bookmarkEnd w:id="6301"/>
      <w:bookmarkEnd w:id="6302"/>
      <w:bookmarkEnd w:id="63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52" o:spid="_x0000_s4205" style="position:absolute;left:0;text-align:left;margin-left:0;margin-top:0;width:50pt;height:50pt;z-index:251629056;visibility:hidden" coordsize="67,101" o:spt="100" o:preferrelative="t" adj="0,,0" path="">
                  <v:stroke joinstyle="round"/>
                  <v:formulas/>
                  <v:path o:connecttype="segments"/>
                  <o:lock v:ext="edit" selection="t"/>
                </v:shape>
              </w:pict>
            </w:r>
            <w:r w:rsidRPr="001978CB">
              <w:pict>
                <v:shape id="_x0000_s4963" style="position:absolute;left:0;text-align:left;margin-left:1867.5pt;margin-top:7.2pt;width:60.75pt;height:40.5pt;z-index:-250916352;mso-wrap-edited:t;mso-position-horizontal:right" coordsize="" o:spt="100" wrapcoords="-30 104 1000 104 1000 1105 1000 1105 -30 1105 -30 104" adj="0,,0" path="">
                  <v:stroke joinstyle="round"/>
                  <v:imagedata r:id="rId1425" o:title="dc_1052"/>
                  <v:formulas/>
                  <v:path o:connecttype="segments"/>
                  <w10:wrap type="tight"/>
                </v:shape>
              </w:pict>
            </w:r>
            <w:r w:rsidR="00DF657D">
              <w:t>Number of pages that make up a book.</w:t>
            </w:r>
          </w:p>
        </w:tc>
      </w:tr>
    </w:tbl>
    <w:p w:rsidR="00DF657D" w:rsidRDefault="00DF657D" w:rsidP="00DF657D"/>
    <w:p w:rsidR="00DF657D" w:rsidRDefault="00DF657D" w:rsidP="00DF657D">
      <w:pPr>
        <w:pStyle w:val="Heading2"/>
      </w:pPr>
      <w:bookmarkStart w:id="6304" w:name="_Toc259722465"/>
      <w:bookmarkStart w:id="6305" w:name="_Toc275502811"/>
      <w:bookmarkStart w:id="6306" w:name="_Toc371378415"/>
      <w:bookmarkStart w:id="6307" w:name="_Toc21213546"/>
      <w:bookmarkStart w:id="6308" w:name="PalletAdditionsType_a"/>
      <w:r>
        <w:t>PalletAdditionsType [attribute]</w:t>
      </w:r>
      <w:bookmarkEnd w:id="6304"/>
      <w:bookmarkEnd w:id="6305"/>
      <w:bookmarkEnd w:id="6306"/>
      <w:bookmarkEnd w:id="6307"/>
      <w:bookmarkEnd w:id="63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53" o:spid="_x0000_s4206" style="position:absolute;left:0;text-align:left;margin-left:0;margin-top:0;width:50pt;height:50pt;z-index:251630080;visibility:hidden" coordsize="89,202" o:spt="100" o:preferrelative="t" adj="0,,0" path="">
                  <v:stroke joinstyle="round"/>
                  <v:formulas/>
                  <v:path o:connecttype="segments"/>
                  <o:lock v:ext="edit" selection="t"/>
                </v:shape>
              </w:pict>
            </w:r>
            <w:r w:rsidRPr="001978CB">
              <w:pict>
                <v:shape id="_x0000_s4964" style="position:absolute;left:0;text-align:left;margin-left:7335pt;margin-top:7.2pt;width:121.5pt;height:53.25pt;z-index:-250915328;mso-wrap-edited:t;mso-position-horizontal:right" coordsize="" o:spt="100" wrapcoords="-30 0 1000 0 1000 1079 1000 1079 -30 1079 -30 0" adj="0,,0" path="">
                  <v:stroke joinstyle="round"/>
                  <v:imagedata r:id="rId1426" o:title="dc_1053"/>
                  <v:formulas/>
                  <v:path o:connecttype="segments"/>
                  <w10:wrap type="tight"/>
                </v:shape>
              </w:pict>
            </w:r>
            <w:r w:rsidR="00DF657D">
              <w:t>Gives additional characteristics of the pallet</w:t>
            </w:r>
          </w:p>
          <w:p w:rsidR="00DF657D" w:rsidRDefault="00DF657D" w:rsidP="00DF657D">
            <w:pPr>
              <w:pStyle w:val="Italic2"/>
            </w:pPr>
            <w:r>
              <w:t>This item is restricted to the following list.</w:t>
            </w:r>
          </w:p>
          <w:p w:rsidR="00DF657D" w:rsidRDefault="00DF657D" w:rsidP="00DF657D">
            <w:pPr>
              <w:pStyle w:val="Bold3"/>
            </w:pPr>
            <w:r>
              <w:t>FullPerimeter</w:t>
            </w:r>
          </w:p>
          <w:p w:rsidR="00DF657D" w:rsidRDefault="00DF657D" w:rsidP="00DF657D">
            <w:pPr>
              <w:pStyle w:val="Normal3"/>
            </w:pPr>
            <w:r>
              <w:t>The pallet has a full perimeter.</w:t>
            </w:r>
          </w:p>
          <w:p w:rsidR="00DF657D" w:rsidRDefault="00DF657D" w:rsidP="00DF657D">
            <w:pPr>
              <w:pStyle w:val="Bold3"/>
            </w:pPr>
            <w:r>
              <w:t>FungicideTreatment</w:t>
            </w:r>
          </w:p>
          <w:p w:rsidR="00DF657D" w:rsidRDefault="00DF657D" w:rsidP="00DF657D">
            <w:pPr>
              <w:pStyle w:val="Normal3"/>
            </w:pPr>
            <w:r>
              <w:t>The pallet wood has received a fungicide treatment.</w:t>
            </w:r>
          </w:p>
          <w:p w:rsidR="00DF657D" w:rsidRDefault="00DF657D" w:rsidP="00DF657D">
            <w:pPr>
              <w:pStyle w:val="Bold3"/>
            </w:pPr>
            <w:r>
              <w:t>LongSlats</w:t>
            </w:r>
          </w:p>
          <w:p w:rsidR="00DF657D" w:rsidRDefault="00DF657D" w:rsidP="00DF657D">
            <w:pPr>
              <w:pStyle w:val="Normal3"/>
            </w:pPr>
            <w:r>
              <w:t>The pallet has long slats.</w:t>
            </w:r>
          </w:p>
          <w:p w:rsidR="00DF657D" w:rsidRDefault="00DF657D" w:rsidP="00DF657D">
            <w:pPr>
              <w:pStyle w:val="Bold3"/>
            </w:pPr>
            <w:r>
              <w:t>NoBlockOffset</w:t>
            </w:r>
          </w:p>
          <w:p w:rsidR="00DF657D" w:rsidRDefault="00DF657D" w:rsidP="00DF657D">
            <w:pPr>
              <w:pStyle w:val="Normal3"/>
            </w:pPr>
            <w:r>
              <w:t>The pallet is a no-block offset.</w:t>
            </w:r>
          </w:p>
          <w:p w:rsidR="00DF657D" w:rsidRDefault="00DF657D" w:rsidP="00DF657D">
            <w:pPr>
              <w:pStyle w:val="Bold3"/>
            </w:pPr>
            <w:r>
              <w:t>Reinforced</w:t>
            </w:r>
          </w:p>
          <w:p w:rsidR="00DF657D" w:rsidRDefault="00DF657D" w:rsidP="00DF657D">
            <w:pPr>
              <w:pStyle w:val="Normal3"/>
            </w:pPr>
            <w:r>
              <w:t>The pallet is reinforced.</w:t>
            </w:r>
          </w:p>
          <w:p w:rsidR="00DF657D" w:rsidRDefault="00DF657D" w:rsidP="00DF657D">
            <w:pPr>
              <w:pStyle w:val="Bold3"/>
            </w:pPr>
            <w:r>
              <w:t>TrimmedEdges</w:t>
            </w:r>
          </w:p>
          <w:p w:rsidR="00DF657D" w:rsidRDefault="00DF657D" w:rsidP="00DF657D">
            <w:pPr>
              <w:pStyle w:val="Normal3"/>
            </w:pPr>
            <w:r>
              <w:t>The pallet has trimmed edges</w:t>
            </w:r>
          </w:p>
        </w:tc>
      </w:tr>
    </w:tbl>
    <w:p w:rsidR="00DF657D" w:rsidRDefault="00DF657D" w:rsidP="00DF657D"/>
    <w:p w:rsidR="00DF657D" w:rsidRDefault="00DF657D" w:rsidP="00DF657D">
      <w:pPr>
        <w:pStyle w:val="Heading2"/>
      </w:pPr>
      <w:bookmarkStart w:id="6309" w:name="_Toc259722466"/>
      <w:bookmarkStart w:id="6310" w:name="_Toc275502812"/>
      <w:bookmarkStart w:id="6311" w:name="_Toc371378416"/>
      <w:bookmarkStart w:id="6312" w:name="_Toc21213547"/>
      <w:bookmarkStart w:id="6313" w:name="PalletCharacteristics"/>
      <w:r>
        <w:t>PalletCharacteristics</w:t>
      </w:r>
      <w:bookmarkEnd w:id="6309"/>
      <w:bookmarkEnd w:id="6310"/>
      <w:bookmarkEnd w:id="6311"/>
      <w:bookmarkEnd w:id="6312"/>
      <w:bookmarkEnd w:id="6313"/>
    </w:p>
    <w:tbl>
      <w:tblPr>
        <w:tblW w:w="5000" w:type="pct"/>
        <w:tblCellMar>
          <w:top w:w="144" w:type="dxa"/>
          <w:left w:w="115" w:type="dxa"/>
          <w:right w:w="115" w:type="dxa"/>
        </w:tblCellMar>
        <w:tblLook w:val="01E0"/>
      </w:tblPr>
      <w:tblGrid>
        <w:gridCol w:w="9584"/>
      </w:tblGrid>
      <w:tr w:rsidR="00DF657D" w:rsidRPr="001B2693" w:rsidTr="00DF657D">
        <w:tc>
          <w:tcPr>
            <w:tcW w:w="5000" w:type="pct"/>
          </w:tcPr>
          <w:p w:rsidR="00DF657D" w:rsidRDefault="001978CB" w:rsidP="00DF657D">
            <w:pPr>
              <w:pStyle w:val="Normal2"/>
            </w:pPr>
            <w:r w:rsidRPr="001978CB">
              <w:rPr>
                <w:noProof/>
              </w:rPr>
              <w:pict>
                <v:shape id="_x0000_s6697" type="#_x0000_t75" style="position:absolute;left:0;text-align:left;margin-left:25125.8pt;margin-top:7.05pt;width:313.9pt;height:677.4pt;z-index:-249733632;mso-wrap-edited:t;mso-position-horizontal:right" wrapcoords="358 9751 317 10652 8285 10633 8522 10781 8481 16015 12090 15959 11891 21525 21600 21576 21600 0 9118 -2 9118 4353 8639 4517 8402 9733 358 9751" filled="t">
                  <v:imagedata r:id="rId1427" o:title="PalletCharacteristics"/>
                  <w10:wrap type="tight"/>
                </v:shape>
              </w:pict>
            </w:r>
            <w:r w:rsidRPr="001978CB">
              <w:pict>
                <v:shape id="dc_1054" o:spid="_x0000_s5687" style="position:absolute;left:0;text-align:left;margin-left:0;margin-top:0;width:50pt;height:50pt;z-index:253068800;visibility:hidden" coordsize="889,474" o:spt="100" o:preferrelative="t" adj="0,,0" path="">
                  <v:stroke joinstyle="round"/>
                  <v:formulas/>
                  <v:path o:connecttype="segments"/>
                  <o:lock v:ext="edit" selection="t"/>
                </v:shape>
              </w:pict>
            </w:r>
            <w:r w:rsidR="00DF657D">
              <w:t>A group item that provides pallet detail information.</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PalletType [attribute]</w:t>
            </w:r>
          </w:p>
          <w:p w:rsidR="00DF657D" w:rsidRDefault="00DF657D" w:rsidP="00DF657D">
            <w:pPr>
              <w:pStyle w:val="Italic3"/>
            </w:pPr>
            <w:r>
              <w:t>PalletType is optional. A single instance might exist.</w:t>
            </w:r>
          </w:p>
          <w:p w:rsidR="00DF657D" w:rsidRDefault="00DF657D" w:rsidP="00DF657D">
            <w:pPr>
              <w:pStyle w:val="Normal3"/>
            </w:pPr>
            <w:r>
              <w:t>Details the type of pallet that can be used These pallets are common in the industry</w:t>
            </w:r>
          </w:p>
          <w:p w:rsidR="00DF657D" w:rsidRDefault="00DF657D" w:rsidP="00DF657D">
            <w:pPr>
              <w:pStyle w:val="Normal3"/>
            </w:pPr>
            <w:r>
              <w:t>Refer to PalletType definition for any enumerations.</w:t>
            </w:r>
          </w:p>
          <w:p w:rsidR="00DF657D" w:rsidRDefault="00DF657D" w:rsidP="00DF657D">
            <w:pPr>
              <w:pStyle w:val="Bold3"/>
            </w:pPr>
            <w:r>
              <w:t>PalletLedgeType [attribute]</w:t>
            </w:r>
          </w:p>
          <w:p w:rsidR="00DF657D" w:rsidRDefault="00DF657D" w:rsidP="00DF657D">
            <w:pPr>
              <w:pStyle w:val="Italic3"/>
            </w:pPr>
            <w:r>
              <w:t>PalletLedgeType is optional. A single instance might exist.</w:t>
            </w:r>
          </w:p>
          <w:p w:rsidR="00DF657D" w:rsidRDefault="00DF657D" w:rsidP="00DF657D">
            <w:pPr>
              <w:pStyle w:val="Normal3"/>
            </w:pPr>
            <w:r>
              <w:t>Details the type of pallet ledges that can be used</w:t>
            </w:r>
          </w:p>
          <w:p w:rsidR="00DF657D" w:rsidRDefault="00DF657D" w:rsidP="00DF657D">
            <w:pPr>
              <w:pStyle w:val="Normal3"/>
            </w:pPr>
            <w:r>
              <w:t>Refer to PalletLedgeType definition for any enumerations.</w:t>
            </w:r>
          </w:p>
          <w:p w:rsidR="00DF657D" w:rsidRDefault="00DF657D" w:rsidP="00DF657D">
            <w:pPr>
              <w:pStyle w:val="Bold3"/>
            </w:pPr>
            <w:r>
              <w:t>PalletCoverType [attribute]</w:t>
            </w:r>
          </w:p>
          <w:p w:rsidR="00DF657D" w:rsidRDefault="00DF657D" w:rsidP="00DF657D">
            <w:pPr>
              <w:pStyle w:val="Italic3"/>
            </w:pPr>
            <w:r>
              <w:t>PalletCoverType is optional. A single instance might exist.</w:t>
            </w:r>
          </w:p>
          <w:p w:rsidR="00DF657D" w:rsidRDefault="00DF657D" w:rsidP="00DF657D">
            <w:pPr>
              <w:pStyle w:val="Normal3"/>
            </w:pPr>
            <w:r>
              <w:t>Details the type of cover that can be used on top of the pallet body</w:t>
            </w:r>
          </w:p>
          <w:p w:rsidR="00DF657D" w:rsidRDefault="00DF657D" w:rsidP="00DF657D">
            <w:pPr>
              <w:pStyle w:val="Normal3"/>
            </w:pPr>
            <w:r>
              <w:t>Refer to PalletCoverType definition for any enumerations.</w:t>
            </w:r>
          </w:p>
          <w:p w:rsidR="00DF657D" w:rsidRDefault="00DF657D" w:rsidP="00DF657D">
            <w:pPr>
              <w:pStyle w:val="Bold3"/>
            </w:pPr>
            <w:r>
              <w:t>PalletAdditionsType [attribute]</w:t>
            </w:r>
          </w:p>
          <w:p w:rsidR="00DF657D" w:rsidRDefault="00DF657D" w:rsidP="00DF657D">
            <w:pPr>
              <w:pStyle w:val="Italic3"/>
            </w:pPr>
            <w:r>
              <w:t>PalletAdditionsType is optional. A single instance might exist.</w:t>
            </w:r>
          </w:p>
          <w:p w:rsidR="00DF657D" w:rsidRDefault="00DF657D" w:rsidP="00DF657D">
            <w:pPr>
              <w:pStyle w:val="Normal3"/>
            </w:pPr>
            <w:r>
              <w:t>Gives additional characteristics of the pallet</w:t>
            </w:r>
          </w:p>
          <w:p w:rsidR="00DF657D" w:rsidRDefault="00DF657D" w:rsidP="00DF657D">
            <w:pPr>
              <w:pStyle w:val="Normal3"/>
            </w:pPr>
            <w:r>
              <w:t>Refer to PalletAdditionsType definition for any enumerations.</w:t>
            </w:r>
          </w:p>
          <w:p w:rsidR="00DF657D" w:rsidRDefault="00DF657D" w:rsidP="00DF657D">
            <w:pPr>
              <w:pStyle w:val="Bold3"/>
            </w:pPr>
            <w:r>
              <w:t>PalletTopType [attribute]</w:t>
            </w:r>
          </w:p>
          <w:p w:rsidR="00DF657D" w:rsidRDefault="00DF657D" w:rsidP="00DF657D">
            <w:pPr>
              <w:pStyle w:val="Italic3"/>
            </w:pPr>
            <w:r>
              <w:t>PalletTopType is optional. A single instance might exist.</w:t>
            </w:r>
          </w:p>
          <w:p w:rsidR="00DF657D" w:rsidRDefault="00DF657D" w:rsidP="00DF657D">
            <w:pPr>
              <w:pStyle w:val="Normal3"/>
            </w:pPr>
            <w:r>
              <w:t>Details the type of pallet top that can be used</w:t>
            </w:r>
          </w:p>
          <w:p w:rsidR="00DF657D" w:rsidRDefault="00DF657D" w:rsidP="00DF657D">
            <w:pPr>
              <w:pStyle w:val="Normal3"/>
            </w:pPr>
            <w:r>
              <w:t>Refer to PalletTopType definition for any enumerations.</w:t>
            </w:r>
          </w:p>
          <w:p w:rsidR="00DF657D" w:rsidRDefault="00DF657D" w:rsidP="00DF657D">
            <w:pPr>
              <w:pStyle w:val="Bold3"/>
            </w:pPr>
            <w:r>
              <w:t>IsPartialPalletsAllowed [attribute]</w:t>
            </w:r>
          </w:p>
          <w:p w:rsidR="00DF657D" w:rsidRDefault="00DF657D" w:rsidP="00DF657D">
            <w:pPr>
              <w:pStyle w:val="Italic3"/>
            </w:pPr>
            <w:r w:rsidRPr="001B2693">
              <w:t>IsPartialPalletsAllowed</w:t>
            </w:r>
            <w:r>
              <w:t xml:space="preserve">  is optional. A single instance might exist.</w:t>
            </w:r>
          </w:p>
          <w:p w:rsidR="006266E5" w:rsidRDefault="00DF657D" w:rsidP="00DF657D">
            <w:pPr>
              <w:pStyle w:val="Normal3"/>
            </w:pPr>
            <w:r>
              <w:t>Indicates if partial pallets are allowed or not.</w:t>
            </w:r>
          </w:p>
          <w:p w:rsidR="00DF657D" w:rsidRDefault="00DF657D" w:rsidP="00DF657D">
            <w:pPr>
              <w:pStyle w:val="Italic3"/>
            </w:pPr>
            <w:r>
              <w:t>This item is restricted to the following list.</w:t>
            </w:r>
          </w:p>
          <w:p w:rsidR="00DF657D" w:rsidRDefault="00DF657D" w:rsidP="00DF657D">
            <w:pPr>
              <w:pStyle w:val="Normal3"/>
            </w:pPr>
            <w:r>
              <w:t xml:space="preserve">Refer to </w:t>
            </w:r>
            <w:r w:rsidRPr="001B2693">
              <w:t>IsPartialPalletsAllowed</w:t>
            </w:r>
            <w:r>
              <w:t xml:space="preserve"> definition for any enumerations.</w:t>
            </w:r>
          </w:p>
          <w:p w:rsidR="006266E5" w:rsidRDefault="006266E5" w:rsidP="006266E5">
            <w:pPr>
              <w:pStyle w:val="Bold3"/>
            </w:pPr>
            <w:r>
              <w:t>PalletMaterialType [attribute]</w:t>
            </w:r>
          </w:p>
          <w:p w:rsidR="006266E5" w:rsidRDefault="006266E5" w:rsidP="006266E5">
            <w:pPr>
              <w:pStyle w:val="Italic3"/>
            </w:pPr>
            <w:r>
              <w:t>Pallet</w:t>
            </w:r>
            <w:r w:rsidRPr="006266E5">
              <w:t>Materia</w:t>
            </w:r>
            <w:r>
              <w:t>lType is optional. A single instance might exist.</w:t>
            </w:r>
          </w:p>
          <w:p w:rsidR="006266E5" w:rsidRDefault="006266E5" w:rsidP="00DF657D">
            <w:pPr>
              <w:pStyle w:val="Normal3"/>
            </w:pPr>
            <w:r w:rsidRPr="006266E5">
              <w:t>Defines the type of material that the pallet is made of.</w:t>
            </w:r>
          </w:p>
          <w:p w:rsidR="006266E5" w:rsidRDefault="006266E5" w:rsidP="00DF657D">
            <w:pPr>
              <w:pStyle w:val="Normal3"/>
            </w:pPr>
            <w:r>
              <w:t>Refer to Pallet</w:t>
            </w:r>
            <w:r w:rsidRPr="006266E5">
              <w:t>Materia</w:t>
            </w:r>
            <w:r>
              <w:t>lType definition for any enumerations.</w:t>
            </w:r>
          </w:p>
          <w:p w:rsidR="00DF657D" w:rsidRDefault="00DF657D" w:rsidP="00DF657D">
            <w:pPr>
              <w:pStyle w:val="Bold3"/>
            </w:pPr>
            <w:r>
              <w:t xml:space="preserve"> (sequence)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ProductIdentification</w:t>
            </w:r>
          </w:p>
          <w:p w:rsidR="00DF657D" w:rsidRDefault="00DF657D" w:rsidP="00DF657D">
            <w:pPr>
              <w:pStyle w:val="Italic4"/>
            </w:pPr>
            <w:r>
              <w:t>ProductIdentification is optional. A single instance might exist.</w:t>
            </w:r>
          </w:p>
          <w:p w:rsidR="00DF657D" w:rsidRDefault="00DF657D" w:rsidP="00DF657D">
            <w:pPr>
              <w:pStyle w:val="Normal4"/>
            </w:pPr>
            <w:r>
              <w:t>A grouping element designed to communicate product identification related to the parent element that contains this item.</w:t>
            </w:r>
          </w:p>
          <w:p w:rsidR="00DF657D" w:rsidRDefault="00DF657D" w:rsidP="00DF657D">
            <w:pPr>
              <w:pStyle w:val="Bold4"/>
            </w:pPr>
            <w:r>
              <w:t>PalletLength</w:t>
            </w:r>
          </w:p>
          <w:p w:rsidR="00DF657D" w:rsidRDefault="00DF657D" w:rsidP="00DF657D">
            <w:pPr>
              <w:pStyle w:val="Italic4"/>
            </w:pPr>
            <w:r>
              <w:t>PalletLength is optional. A single instance might exist.</w:t>
            </w:r>
          </w:p>
          <w:p w:rsidR="00DF657D" w:rsidRDefault="00DF657D" w:rsidP="00DF657D">
            <w:pPr>
              <w:pStyle w:val="Normal4"/>
            </w:pPr>
            <w:r>
              <w:t>The measurement value of the length of the pallet.</w:t>
            </w:r>
          </w:p>
          <w:p w:rsidR="00DF657D" w:rsidRDefault="00DF657D" w:rsidP="00DF657D">
            <w:pPr>
              <w:pStyle w:val="Bold4"/>
            </w:pPr>
            <w:r>
              <w:t>PalletWidth</w:t>
            </w:r>
          </w:p>
          <w:p w:rsidR="00DF657D" w:rsidRDefault="00DF657D" w:rsidP="00DF657D">
            <w:pPr>
              <w:pStyle w:val="Italic4"/>
            </w:pPr>
            <w:r>
              <w:t>PalletWidth is optional. A single instance might exist.</w:t>
            </w:r>
          </w:p>
          <w:p w:rsidR="00DF657D" w:rsidRDefault="00DF657D" w:rsidP="00DF657D">
            <w:pPr>
              <w:pStyle w:val="Normal4"/>
            </w:pPr>
            <w:r>
              <w:t>The measurement value of the width of the pallet.</w:t>
            </w:r>
          </w:p>
          <w:p w:rsidR="00177F3E" w:rsidRDefault="00177F3E" w:rsidP="00177F3E">
            <w:pPr>
              <w:pStyle w:val="Bold4"/>
            </w:pPr>
            <w:r>
              <w:t xml:space="preserve">PalletHeight </w:t>
            </w:r>
          </w:p>
          <w:p w:rsidR="00177F3E" w:rsidRDefault="00177F3E" w:rsidP="00177F3E">
            <w:pPr>
              <w:pStyle w:val="Italic4"/>
            </w:pPr>
            <w:r>
              <w:t xml:space="preserve">PalletHeight is optional. A single instance might exist. </w:t>
            </w:r>
          </w:p>
          <w:p w:rsidR="00177F3E" w:rsidRDefault="00177F3E" w:rsidP="00177F3E">
            <w:pPr>
              <w:pStyle w:val="Normal4"/>
            </w:pPr>
            <w:r>
              <w:t>The measurement value of the height of the pallet.</w:t>
            </w:r>
          </w:p>
          <w:p w:rsidR="00DF657D" w:rsidRDefault="00DF657D" w:rsidP="00DF657D">
            <w:pPr>
              <w:pStyle w:val="Bold4"/>
            </w:pPr>
            <w:r>
              <w:t>ItemsPerPallet</w:t>
            </w:r>
          </w:p>
          <w:p w:rsidR="00DF657D" w:rsidRDefault="00DF657D" w:rsidP="00DF657D">
            <w:pPr>
              <w:pStyle w:val="Italic4"/>
            </w:pPr>
            <w:r>
              <w:t>ItemsPerPallet is optional. A single instance might exist.</w:t>
            </w:r>
          </w:p>
          <w:p w:rsidR="00DF657D" w:rsidRDefault="00DF657D" w:rsidP="00DF657D">
            <w:pPr>
              <w:pStyle w:val="Normal4"/>
            </w:pPr>
            <w:r>
              <w:t>The number of items on the pallet (either reels or sheet or sheet-package).</w:t>
            </w:r>
          </w:p>
          <w:p w:rsidR="00DF657D" w:rsidRDefault="00DF657D" w:rsidP="00DF657D">
            <w:pPr>
              <w:pStyle w:val="Bold4"/>
            </w:pPr>
            <w:r>
              <w:t>StacksPerPallet</w:t>
            </w:r>
          </w:p>
          <w:p w:rsidR="00DF657D" w:rsidRDefault="00DF657D" w:rsidP="00DF657D">
            <w:pPr>
              <w:pStyle w:val="Italic4"/>
            </w:pPr>
            <w:r>
              <w:t>StacksPerPallet is optional. A single instance might exist.</w:t>
            </w:r>
          </w:p>
          <w:p w:rsidR="00DF657D" w:rsidRDefault="00DF657D" w:rsidP="00DF657D">
            <w:pPr>
              <w:pStyle w:val="Normal4"/>
            </w:pPr>
            <w:r>
              <w:t>The number of stacks on a pallet, where a stack is a vertical arrangement of items (looking down from above).</w:t>
            </w:r>
          </w:p>
          <w:p w:rsidR="00DF657D" w:rsidRDefault="00DF657D" w:rsidP="00DF657D">
            <w:pPr>
              <w:pStyle w:val="Bold4"/>
            </w:pPr>
            <w:r>
              <w:t>TiersPerPallet</w:t>
            </w:r>
          </w:p>
          <w:p w:rsidR="00DF657D" w:rsidRDefault="00DF657D" w:rsidP="00DF657D">
            <w:pPr>
              <w:pStyle w:val="Italic4"/>
            </w:pPr>
            <w:r>
              <w:t>TiersPerPallet is optional. A single instance might exist.</w:t>
            </w:r>
          </w:p>
          <w:p w:rsidR="00DF657D" w:rsidRDefault="00DF657D" w:rsidP="00DF657D">
            <w:pPr>
              <w:pStyle w:val="Normal4"/>
            </w:pPr>
            <w:r>
              <w:t>The number of tiers on the pallet, where a tier is a layer of items.</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StackingMethod</w:t>
            </w:r>
          </w:p>
          <w:p w:rsidR="00DF657D" w:rsidRDefault="00DF657D" w:rsidP="00DF657D">
            <w:pPr>
              <w:pStyle w:val="Italic4"/>
            </w:pPr>
            <w:r>
              <w:t>StackingMethod is optional. A single instance might exist.</w:t>
            </w:r>
          </w:p>
          <w:p w:rsidR="00DF657D" w:rsidRDefault="00DF657D" w:rsidP="00DF657D">
            <w:pPr>
              <w:pStyle w:val="Normal4"/>
            </w:pPr>
            <w:r>
              <w:t>A text field describing the pattern used when stacking of pallets.</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ItemsPerTier</w:t>
            </w:r>
          </w:p>
          <w:p w:rsidR="00DF657D" w:rsidRDefault="00DF657D" w:rsidP="00DF657D">
            <w:pPr>
              <w:pStyle w:val="Italic4"/>
            </w:pPr>
            <w:r w:rsidRPr="00DC0D89">
              <w:t>ItemsPerTier</w:t>
            </w:r>
            <w:r>
              <w:t xml:space="preserve"> is optional. A single instance might exist.</w:t>
            </w:r>
          </w:p>
          <w:p w:rsidR="00DF657D" w:rsidRDefault="00DF657D" w:rsidP="00DF657D">
            <w:pPr>
              <w:pStyle w:val="Normal4"/>
            </w:pPr>
            <w:r w:rsidRPr="00DC0D89">
              <w:t>Number of items on each full tier, e.g. number of boxes, gaylords, loose books etc. on a tier on a pallet</w:t>
            </w:r>
            <w:r>
              <w:t>.</w:t>
            </w:r>
          </w:p>
        </w:tc>
      </w:tr>
    </w:tbl>
    <w:p w:rsidR="00DF657D" w:rsidRDefault="00DF657D" w:rsidP="00DF657D"/>
    <w:p w:rsidR="00DF657D" w:rsidRDefault="00DF657D" w:rsidP="00DF657D">
      <w:pPr>
        <w:pStyle w:val="Heading2"/>
      </w:pPr>
      <w:bookmarkStart w:id="6314" w:name="_Toc259722467"/>
      <w:bookmarkStart w:id="6315" w:name="_Toc275502813"/>
      <w:bookmarkStart w:id="6316" w:name="_Toc371378417"/>
      <w:bookmarkStart w:id="6317" w:name="_Toc21213548"/>
      <w:bookmarkStart w:id="6318" w:name="PalletCoverType_a"/>
      <w:r>
        <w:t>PalletCoverType [attribute]</w:t>
      </w:r>
      <w:bookmarkEnd w:id="6314"/>
      <w:bookmarkEnd w:id="6315"/>
      <w:bookmarkEnd w:id="6316"/>
      <w:bookmarkEnd w:id="6317"/>
      <w:bookmarkEnd w:id="63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55" o:spid="_x0000_s4207" style="position:absolute;left:0;text-align:left;margin-left:0;margin-top:0;width:50pt;height:50pt;z-index:251631104;visibility:hidden" coordsize="89,182" o:spt="100" o:preferrelative="t" adj="0,,0" path="">
                  <v:stroke joinstyle="round"/>
                  <v:formulas/>
                  <v:path o:connecttype="segments"/>
                  <o:lock v:ext="edit" selection="t"/>
                </v:shape>
              </w:pict>
            </w:r>
            <w:r w:rsidRPr="001978CB">
              <w:pict>
                <v:shape id="_x0000_s4965" style="position:absolute;left:0;text-align:left;margin-left:6255pt;margin-top:7.2pt;width:109.5pt;height:53.25pt;z-index:-250914304;mso-wrap-edited:t;mso-position-horizontal:right" coordsize="" o:spt="100" wrapcoords="-30 0 1000 0 1000 1079 1000 1079 -30 1079 -30 0" adj="0,,0" path="">
                  <v:stroke joinstyle="round"/>
                  <v:imagedata r:id="rId1428" o:title="dc_1055"/>
                  <v:formulas/>
                  <v:path o:connecttype="segments"/>
                  <w10:wrap type="tight"/>
                </v:shape>
              </w:pict>
            </w:r>
            <w:r w:rsidR="00DF657D">
              <w:t>Details the type of cover that can be used on top of the pallet body</w:t>
            </w:r>
          </w:p>
          <w:p w:rsidR="00DF657D" w:rsidRDefault="00DF657D" w:rsidP="00DF657D">
            <w:pPr>
              <w:pStyle w:val="Italic2"/>
            </w:pPr>
            <w:r>
              <w:t>This item is restricted to the following list.</w:t>
            </w:r>
          </w:p>
          <w:p w:rsidR="00DF657D" w:rsidRDefault="00DF657D" w:rsidP="00DF657D">
            <w:pPr>
              <w:pStyle w:val="Bold3"/>
            </w:pPr>
            <w:r>
              <w:t>MetalPlateWithPE</w:t>
            </w:r>
          </w:p>
          <w:p w:rsidR="00DF657D" w:rsidRDefault="00DF657D" w:rsidP="00DF657D">
            <w:pPr>
              <w:pStyle w:val="Normal3"/>
            </w:pPr>
            <w:r>
              <w:t>A metal plate covers the pallet with polyethylene on top.</w:t>
            </w:r>
          </w:p>
          <w:p w:rsidR="00DF657D" w:rsidRDefault="00DF657D" w:rsidP="00DF657D">
            <w:pPr>
              <w:pStyle w:val="Bold3"/>
            </w:pPr>
            <w:r>
              <w:t>WithoutPE</w:t>
            </w:r>
          </w:p>
          <w:p w:rsidR="00DF657D" w:rsidRDefault="00DF657D" w:rsidP="00DF657D">
            <w:pPr>
              <w:pStyle w:val="Normal3"/>
            </w:pPr>
            <w:r>
              <w:t>The pallet cover is without polyethylene on top.</w:t>
            </w:r>
          </w:p>
          <w:p w:rsidR="00DF657D" w:rsidRDefault="00DF657D" w:rsidP="00DF657D">
            <w:pPr>
              <w:pStyle w:val="Bold3"/>
            </w:pPr>
            <w:r>
              <w:t>WithPE</w:t>
            </w:r>
          </w:p>
          <w:p w:rsidR="00DF657D" w:rsidRDefault="00DF657D" w:rsidP="00DF657D">
            <w:pPr>
              <w:pStyle w:val="Normal3"/>
            </w:pPr>
            <w:r>
              <w:t>The pallet cover is with polyethylene on top.</w:t>
            </w:r>
          </w:p>
          <w:p w:rsidR="00DF657D" w:rsidRDefault="00DF657D" w:rsidP="00DF657D">
            <w:pPr>
              <w:pStyle w:val="Bold3"/>
            </w:pPr>
            <w:r>
              <w:t>WithPEUnderCover</w:t>
            </w:r>
          </w:p>
          <w:p w:rsidR="00DF657D" w:rsidRDefault="00DF657D" w:rsidP="00DF657D">
            <w:pPr>
              <w:pStyle w:val="Normal3"/>
            </w:pPr>
            <w:r>
              <w:t>The pallet cover is with polyethylene under the wooden plates.</w:t>
            </w:r>
          </w:p>
          <w:p w:rsidR="00DF657D" w:rsidRDefault="00DF657D" w:rsidP="00DF657D">
            <w:pPr>
              <w:pStyle w:val="Bold3"/>
            </w:pPr>
            <w:r>
              <w:t>WoodStripWithPE</w:t>
            </w:r>
          </w:p>
          <w:p w:rsidR="00DF657D" w:rsidRDefault="00DF657D" w:rsidP="00DF657D">
            <w:pPr>
              <w:pStyle w:val="Normal3"/>
            </w:pPr>
            <w:r>
              <w:t>The pallet cover is made up from a wood strip with polyethylene on top</w:t>
            </w:r>
          </w:p>
          <w:p w:rsidR="00DF657D" w:rsidRDefault="00DF657D" w:rsidP="00DF657D">
            <w:pPr>
              <w:pStyle w:val="Bold3"/>
            </w:pPr>
            <w:r>
              <w:t>WoodStripWithoutPE</w:t>
            </w:r>
          </w:p>
          <w:p w:rsidR="00DF657D" w:rsidRDefault="00DF657D" w:rsidP="00DF657D">
            <w:pPr>
              <w:pStyle w:val="Normal3"/>
            </w:pPr>
            <w:r>
              <w:t>The pallet cover is made up from a wood strip without polyethylene on top.</w:t>
            </w:r>
          </w:p>
        </w:tc>
      </w:tr>
    </w:tbl>
    <w:p w:rsidR="00A61C34" w:rsidRDefault="00A61C34" w:rsidP="00A61C34"/>
    <w:p w:rsidR="00A61C34" w:rsidRDefault="00A61C34" w:rsidP="00A61C34">
      <w:pPr>
        <w:pStyle w:val="Heading2"/>
      </w:pPr>
      <w:bookmarkStart w:id="6319" w:name="_Toc21213549"/>
      <w:bookmarkStart w:id="6320" w:name="PalletHeight"/>
      <w:r>
        <w:t>PalletHeight</w:t>
      </w:r>
      <w:bookmarkEnd w:id="6319"/>
      <w:bookmarkEnd w:id="6320"/>
    </w:p>
    <w:tbl>
      <w:tblPr>
        <w:tblW w:w="5000" w:type="pct"/>
        <w:tblCellMar>
          <w:top w:w="144" w:type="dxa"/>
          <w:left w:w="115" w:type="dxa"/>
          <w:right w:w="115" w:type="dxa"/>
        </w:tblCellMar>
        <w:tblLook w:val="01E0"/>
      </w:tblPr>
      <w:tblGrid>
        <w:gridCol w:w="9584"/>
      </w:tblGrid>
      <w:tr w:rsidR="00A61C34" w:rsidRPr="00A61C34" w:rsidTr="005850DB">
        <w:tc>
          <w:tcPr>
            <w:tcW w:w="5000" w:type="pct"/>
          </w:tcPr>
          <w:p w:rsidR="00A61C34" w:rsidRPr="00A61C34" w:rsidRDefault="001978CB" w:rsidP="00A61C34">
            <w:pPr>
              <w:pStyle w:val="Normal2"/>
            </w:pPr>
            <w:r w:rsidRPr="001978CB">
              <w:pict>
                <v:shape id="_x0000_s6506" type="#_x0000_t75" style="position:absolute;left:0;text-align:left;margin-left:18326.3pt;margin-top:7.05pt;width:238.35pt;height:143.45pt;z-index:-249866752;mso-wrap-edited:t;mso-position-horizontal:right" wrapcoords="8573 8809 317 9298 467 14395 8573 14802 8573 21540 21600 21487 21600 0 8623 188 8573 8809" filled="t">
                  <v:imagedata r:id="rId1429" o:title="PalletHeight"/>
                  <w10:wrap type="tight"/>
                </v:shape>
              </w:pict>
            </w:r>
            <w:r w:rsidR="00A61C34" w:rsidRPr="00A61C34">
              <w:t>The measurement value of the height of the pallet.</w:t>
            </w:r>
          </w:p>
          <w:p w:rsidR="00A61C34" w:rsidRDefault="00A61C34" w:rsidP="00A61C34">
            <w:pPr>
              <w:pStyle w:val="Bold3"/>
            </w:pPr>
            <w:r>
              <w:t>(sequence)</w:t>
            </w:r>
          </w:p>
          <w:p w:rsidR="00A61C34" w:rsidRDefault="00A61C34" w:rsidP="00A61C34">
            <w:pPr>
              <w:pStyle w:val="Italic3"/>
            </w:pPr>
            <w:r>
              <w:t>The sequence of items below is mandatory. A single instance is required.</w:t>
            </w:r>
          </w:p>
          <w:p w:rsidR="00A61C34" w:rsidRDefault="00A61C34" w:rsidP="00A61C34">
            <w:pPr>
              <w:pStyle w:val="Bold4"/>
            </w:pPr>
            <w:r>
              <w:t>Value</w:t>
            </w:r>
          </w:p>
          <w:p w:rsidR="00A61C34" w:rsidRDefault="00A61C34" w:rsidP="00A61C34">
            <w:pPr>
              <w:pStyle w:val="Italic4"/>
            </w:pPr>
            <w:r>
              <w:t>Value is mandatory. A single instance is required.</w:t>
            </w:r>
          </w:p>
          <w:p w:rsidR="00A61C34" w:rsidRDefault="00A61C34" w:rsidP="00A61C34">
            <w:pPr>
              <w:pStyle w:val="Normal4"/>
            </w:pPr>
            <w:r>
              <w:t>A numeric value expressed in the unit of measure (UOM).</w:t>
            </w:r>
          </w:p>
          <w:p w:rsidR="00A61C34" w:rsidRDefault="00A61C34" w:rsidP="00A61C34">
            <w:pPr>
              <w:pStyle w:val="Bold4"/>
            </w:pPr>
            <w:r>
              <w:t>RangeMin</w:t>
            </w:r>
          </w:p>
          <w:p w:rsidR="00A61C34" w:rsidRDefault="00A61C34" w:rsidP="00A61C34">
            <w:pPr>
              <w:pStyle w:val="Italic4"/>
            </w:pPr>
            <w:r>
              <w:t>RangeMin is optional. A single instance might exist.</w:t>
            </w:r>
          </w:p>
          <w:p w:rsidR="00A61C34" w:rsidRDefault="00A61C34" w:rsidP="00A61C34">
            <w:pPr>
              <w:pStyle w:val="Normal4"/>
            </w:pPr>
            <w:r>
              <w:t>The minimum value (lower boundary) allowed for the Measurement that is the parent of this element.</w:t>
            </w:r>
          </w:p>
          <w:p w:rsidR="00A61C34" w:rsidRDefault="00A61C34" w:rsidP="00A61C34">
            <w:pPr>
              <w:pStyle w:val="Bold4"/>
            </w:pPr>
            <w:r>
              <w:t>RangeMax</w:t>
            </w:r>
          </w:p>
          <w:p w:rsidR="00A61C34" w:rsidRDefault="00A61C34" w:rsidP="00A61C34">
            <w:pPr>
              <w:pStyle w:val="Italic4"/>
            </w:pPr>
            <w:r>
              <w:t>RangeMax is optional. A single instance might exist.</w:t>
            </w:r>
          </w:p>
          <w:p w:rsidR="00A61C34" w:rsidRPr="00A61C34" w:rsidRDefault="00A61C34" w:rsidP="00A61C34">
            <w:pPr>
              <w:pStyle w:val="Normal4"/>
              <w:rPr>
                <w:sz w:val="28"/>
              </w:rPr>
            </w:pPr>
            <w:r>
              <w:t>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w:t>
            </w:r>
          </w:p>
        </w:tc>
      </w:tr>
    </w:tbl>
    <w:p w:rsidR="00DF657D" w:rsidRDefault="00DF657D" w:rsidP="00DF657D"/>
    <w:p w:rsidR="00DF657D" w:rsidRDefault="00DF657D" w:rsidP="00DF657D">
      <w:pPr>
        <w:pStyle w:val="Heading2"/>
      </w:pPr>
      <w:bookmarkStart w:id="6321" w:name="_Toc259722468"/>
      <w:bookmarkStart w:id="6322" w:name="_Toc275502814"/>
      <w:bookmarkStart w:id="6323" w:name="_Toc371378418"/>
      <w:bookmarkStart w:id="6324" w:name="_Toc21213550"/>
      <w:bookmarkStart w:id="6325" w:name="PalletLedgeType_a"/>
      <w:r>
        <w:t>PalletLedgeType [attribute]</w:t>
      </w:r>
      <w:bookmarkEnd w:id="6321"/>
      <w:bookmarkEnd w:id="6322"/>
      <w:bookmarkEnd w:id="6323"/>
      <w:bookmarkEnd w:id="6324"/>
      <w:bookmarkEnd w:id="63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56" o:spid="_x0000_s4208" style="position:absolute;left:0;text-align:left;margin-left:0;margin-top:0;width:50pt;height:50pt;z-index:251632128;visibility:hidden" coordsize="89,183" o:spt="100" o:preferrelative="t" adj="0,,0" path="">
                  <v:stroke joinstyle="round"/>
                  <v:formulas/>
                  <v:path o:connecttype="segments"/>
                  <o:lock v:ext="edit" selection="t"/>
                </v:shape>
              </w:pict>
            </w:r>
            <w:r w:rsidRPr="001978CB">
              <w:pict>
                <v:shape id="_x0000_s4966" style="position:absolute;left:0;text-align:left;margin-left:6255pt;margin-top:7.2pt;width:109.5pt;height:53.25pt;z-index:-250913280;mso-wrap-edited:t;mso-position-horizontal:right" coordsize="" o:spt="100" wrapcoords="-30 0 1000 0 1000 1079 1000 1079 -30 1079 -30 0" adj="0,,0" path="">
                  <v:stroke joinstyle="round"/>
                  <v:imagedata r:id="rId1430" o:title="dc_1056"/>
                  <v:formulas/>
                  <v:path o:connecttype="segments"/>
                  <w10:wrap type="tight"/>
                </v:shape>
              </w:pict>
            </w:r>
            <w:r w:rsidR="00DF657D">
              <w:t>Details the type of pallet ledges that can be used</w:t>
            </w:r>
          </w:p>
          <w:p w:rsidR="00DF657D" w:rsidRDefault="00DF657D" w:rsidP="00DF657D">
            <w:pPr>
              <w:pStyle w:val="Italic2"/>
            </w:pPr>
            <w:r>
              <w:t>This item is restricted to the following list.</w:t>
            </w:r>
          </w:p>
          <w:p w:rsidR="00DF657D" w:rsidRDefault="00DF657D" w:rsidP="00DF657D">
            <w:pPr>
              <w:pStyle w:val="Bold3"/>
            </w:pPr>
            <w:r>
              <w:t>LongWay</w:t>
            </w:r>
          </w:p>
          <w:p w:rsidR="00DF657D" w:rsidRDefault="00DF657D" w:rsidP="00DF657D">
            <w:pPr>
              <w:pStyle w:val="Normal3"/>
            </w:pPr>
            <w:r>
              <w:t>The ledge wood is on the long side of the pallet.</w:t>
            </w:r>
          </w:p>
          <w:p w:rsidR="00DF657D" w:rsidRDefault="00DF657D" w:rsidP="00DF657D">
            <w:pPr>
              <w:pStyle w:val="Bold3"/>
            </w:pPr>
            <w:r>
              <w:t>LongWayWithBelt</w:t>
            </w:r>
          </w:p>
          <w:p w:rsidR="00DF657D" w:rsidRDefault="00DF657D" w:rsidP="00DF657D">
            <w:pPr>
              <w:pStyle w:val="Normal3"/>
            </w:pPr>
            <w:r>
              <w:t>The ledge wood is on the long side of the pallet, with a packaging belt.</w:t>
            </w:r>
          </w:p>
          <w:p w:rsidR="00DF657D" w:rsidRDefault="00DF657D" w:rsidP="00DF657D">
            <w:pPr>
              <w:pStyle w:val="Bold3"/>
            </w:pPr>
            <w:r>
              <w:t>ShortWay</w:t>
            </w:r>
          </w:p>
          <w:p w:rsidR="00DF657D" w:rsidRDefault="00DF657D" w:rsidP="00DF657D">
            <w:pPr>
              <w:pStyle w:val="Normal3"/>
            </w:pPr>
            <w:r>
              <w:t>The ledge wood is on the short side of the pallet.</w:t>
            </w:r>
          </w:p>
          <w:p w:rsidR="00DF657D" w:rsidRDefault="00DF657D" w:rsidP="00DF657D">
            <w:pPr>
              <w:pStyle w:val="Bold3"/>
            </w:pPr>
            <w:r>
              <w:t>ShortWayWithBelt</w:t>
            </w:r>
          </w:p>
          <w:p w:rsidR="00DF657D" w:rsidRDefault="00DF657D" w:rsidP="00DF657D">
            <w:pPr>
              <w:pStyle w:val="Normal3"/>
            </w:pPr>
            <w:r>
              <w:t>The ledge wood is on the short side of the pallet, with a packaging belt</w:t>
            </w:r>
          </w:p>
        </w:tc>
      </w:tr>
    </w:tbl>
    <w:p w:rsidR="00DF657D" w:rsidRDefault="00DF657D" w:rsidP="00DF657D"/>
    <w:p w:rsidR="00DF657D" w:rsidRDefault="00DF657D" w:rsidP="00DF657D">
      <w:pPr>
        <w:pStyle w:val="Heading2"/>
      </w:pPr>
      <w:bookmarkStart w:id="6326" w:name="_Toc259722469"/>
      <w:bookmarkStart w:id="6327" w:name="_Toc275502815"/>
      <w:bookmarkStart w:id="6328" w:name="_Toc371378419"/>
      <w:bookmarkStart w:id="6329" w:name="_Toc21213551"/>
      <w:bookmarkStart w:id="6330" w:name="PalletLength"/>
      <w:r>
        <w:t>PalletLength</w:t>
      </w:r>
      <w:bookmarkEnd w:id="6326"/>
      <w:bookmarkEnd w:id="6327"/>
      <w:bookmarkEnd w:id="6328"/>
      <w:bookmarkEnd w:id="6329"/>
      <w:bookmarkEnd w:id="63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57" o:spid="_x0000_s4209" style="position:absolute;left:0;text-align:left;margin-left:0;margin-top:0;width:50pt;height:50pt;z-index:251633152;visibility:hidden" coordsize="197,385" o:spt="100" o:preferrelative="t" adj="0,,0" path="">
                  <v:stroke joinstyle="round"/>
                  <v:formulas/>
                  <v:path o:connecttype="segments"/>
                  <o:lock v:ext="edit" selection="t"/>
                </v:shape>
              </w:pict>
            </w:r>
            <w:r w:rsidRPr="001978CB">
              <w:pict>
                <v:shape id="_x0000_s4967" style="position:absolute;left:0;text-align:left;margin-left:17190pt;margin-top:7.2pt;width:231pt;height:118.5pt;z-index:-250912256;mso-wrap-edited:t;mso-position-horizontal:right" coordsize="" o:spt="100" wrapcoords="-30 441 337 441 646 441 646 106 646 106 646 0 1000 0 1000 0 1000 1036 646 1036 646 782 337 782 -30 782 -30 441" adj="0,,0" path="">
                  <v:stroke joinstyle="round"/>
                  <v:imagedata r:id="rId1431" o:title="dc_1057"/>
                  <v:formulas/>
                  <v:path o:connecttype="segments"/>
                  <w10:wrap type="tight"/>
                </v:shape>
              </w:pict>
            </w:r>
            <w:r w:rsidR="00DF657D">
              <w:t>The measurement value of the length of the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3612" w:rsidRDefault="00DF3612" w:rsidP="00DF3612">
      <w:pPr>
        <w:pStyle w:val="Heading2"/>
      </w:pPr>
      <w:bookmarkStart w:id="6331" w:name="_Toc21213552"/>
      <w:bookmarkStart w:id="6332" w:name="PalletMaterialType_a"/>
      <w:r>
        <w:t>PalletMaterialType [attribute]</w:t>
      </w:r>
      <w:bookmarkEnd w:id="6331"/>
      <w:bookmarkEnd w:id="6332"/>
    </w:p>
    <w:tbl>
      <w:tblPr>
        <w:tblW w:w="5000" w:type="pct"/>
        <w:tblCellMar>
          <w:top w:w="144" w:type="dxa"/>
          <w:left w:w="115" w:type="dxa"/>
          <w:right w:w="115" w:type="dxa"/>
        </w:tblCellMar>
        <w:tblLook w:val="01E0"/>
      </w:tblPr>
      <w:tblGrid>
        <w:gridCol w:w="9584"/>
      </w:tblGrid>
      <w:tr w:rsidR="00DF3612" w:rsidTr="00BF1DA2">
        <w:tc>
          <w:tcPr>
            <w:tcW w:w="5000" w:type="pct"/>
          </w:tcPr>
          <w:p w:rsidR="00DF3612" w:rsidRDefault="001978CB" w:rsidP="00BF1DA2">
            <w:pPr>
              <w:pStyle w:val="Normal2"/>
            </w:pPr>
            <w:r w:rsidRPr="001978CB">
              <w:rPr>
                <w:noProof/>
              </w:rPr>
              <w:pict>
                <v:shape id="_x0000_s6698" type="#_x0000_t75" style="position:absolute;left:0;text-align:left;margin-left:8696.3pt;margin-top:7.05pt;width:131.35pt;height:62.8pt;z-index:-249732608;mso-wrap-edited:t;mso-position-horizontal:right" wrapcoords="-123 0 -123 21342 21600 21342 21600 0 18278 482 -123 0" filled="t">
                  <v:imagedata r:id="rId1432" o:title=""/>
                  <w10:wrap type="tight"/>
                </v:shape>
              </w:pict>
            </w:r>
            <w:r w:rsidRPr="001978CB">
              <w:pict>
                <v:shape id="_x0000_s6694" style="position:absolute;left:0;text-align:left;margin-left:0;margin-top:0;width:50pt;height:50pt;z-index:253581824;visibility:hidden" coordsize="89,144" o:spt="100" o:preferrelative="t" adj="0,,0" path="">
                  <v:stroke joinstyle="round"/>
                  <v:formulas/>
                  <v:path o:connecttype="segments"/>
                  <o:lock v:ext="edit" selection="t"/>
                </v:shape>
              </w:pict>
            </w:r>
            <w:r w:rsidR="00DF3612">
              <w:t>Defines the type of material that the pallet is made of.</w:t>
            </w:r>
          </w:p>
          <w:p w:rsidR="00DF3612" w:rsidRDefault="00DF3612" w:rsidP="00BF1DA2">
            <w:pPr>
              <w:pStyle w:val="Italic2"/>
            </w:pPr>
            <w:r>
              <w:t>This item is restricted to the following list.</w:t>
            </w:r>
          </w:p>
          <w:p w:rsidR="00DF3612" w:rsidRDefault="00DF3612" w:rsidP="00DF3612">
            <w:pPr>
              <w:pStyle w:val="Bold3"/>
            </w:pPr>
            <w:r>
              <w:t>Plastic</w:t>
            </w:r>
          </w:p>
          <w:p w:rsidR="00DF3612" w:rsidRDefault="00DF3612" w:rsidP="00DF3612">
            <w:pPr>
              <w:pStyle w:val="Normal3"/>
            </w:pPr>
            <w:r>
              <w:t>Pallet made of plastic.</w:t>
            </w:r>
          </w:p>
          <w:p w:rsidR="00DF3612" w:rsidRDefault="00DF3612" w:rsidP="00DF3612">
            <w:pPr>
              <w:pStyle w:val="Bold3"/>
            </w:pPr>
            <w:r>
              <w:t>Steel</w:t>
            </w:r>
          </w:p>
          <w:p w:rsidR="00DF3612" w:rsidRDefault="00DF3612" w:rsidP="00DF3612">
            <w:pPr>
              <w:pStyle w:val="Normal3"/>
            </w:pPr>
            <w:r>
              <w:t>Pallet made of steel.</w:t>
            </w:r>
          </w:p>
          <w:p w:rsidR="00DF3612" w:rsidRDefault="00DF3612" w:rsidP="00DF3612">
            <w:pPr>
              <w:pStyle w:val="Bold3"/>
            </w:pPr>
            <w:r>
              <w:t>Wood</w:t>
            </w:r>
          </w:p>
          <w:p w:rsidR="00DF3612" w:rsidRDefault="00DF3612" w:rsidP="00BF1DA2">
            <w:pPr>
              <w:pStyle w:val="Normal3"/>
            </w:pPr>
            <w:r>
              <w:t>Pallet made of wood.</w:t>
            </w:r>
          </w:p>
        </w:tc>
      </w:tr>
    </w:tbl>
    <w:p w:rsidR="00DF3612" w:rsidRDefault="00DF3612" w:rsidP="00DF657D"/>
    <w:p w:rsidR="00DF657D" w:rsidRDefault="00DF657D" w:rsidP="00DF657D">
      <w:pPr>
        <w:pStyle w:val="Heading2"/>
      </w:pPr>
      <w:bookmarkStart w:id="6333" w:name="_Toc259722470"/>
      <w:bookmarkStart w:id="6334" w:name="_Toc275502816"/>
      <w:bookmarkStart w:id="6335" w:name="_Toc371378420"/>
      <w:bookmarkStart w:id="6336" w:name="_Toc21213553"/>
      <w:bookmarkStart w:id="6337" w:name="PalletPackagingCharacteristics"/>
      <w:r>
        <w:t>PalletPackagingCharacteristics</w:t>
      </w:r>
      <w:bookmarkEnd w:id="6333"/>
      <w:bookmarkEnd w:id="6334"/>
      <w:bookmarkEnd w:id="6335"/>
      <w:bookmarkEnd w:id="6336"/>
      <w:bookmarkEnd w:id="63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58" o:spid="_x0000_s4210" style="position:absolute;left:0;text-align:left;margin-left:0;margin-top:0;width:50pt;height:50pt;z-index:251634176;visibility:hidden" coordsize="564,556" o:spt="100" o:preferrelative="t" adj="0,,0" path="">
                  <v:stroke joinstyle="round"/>
                  <v:formulas/>
                  <v:path o:connecttype="segments"/>
                  <o:lock v:ext="edit" selection="t"/>
                </v:shape>
              </w:pict>
            </w:r>
            <w:r w:rsidRPr="001978CB">
              <w:pict>
                <v:shape id="_x0000_s4968" style="position:absolute;left:0;text-align:left;margin-left:26437.5pt;margin-top:7.2pt;width:333.75pt;height:338.25pt;z-index:-250911232;mso-wrap-edited:t;mso-position-horizontal:right" coordsize="" o:spt="100" wrapcoords="-30 464 408 464 622 464 622 37 622 37 622 0 1000 0 1000 0 1000 1013 622 1013 622 548 408 548 408 547 -30 547 -30 464" adj="0,,0" path="">
                  <v:stroke joinstyle="round"/>
                  <v:imagedata r:id="rId1433" o:title="dc_1058"/>
                  <v:formulas/>
                  <v:path o:connecttype="segments"/>
                  <w10:wrap type="tight"/>
                </v:shape>
              </w:pict>
            </w:r>
            <w:r w:rsidR="00DF657D">
              <w:t>PalletPackagingCharacteristics details the characteristics of the packaging for a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A single instance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WrapCharacteristics</w:t>
            </w:r>
          </w:p>
          <w:p w:rsidR="00DF657D" w:rsidRDefault="00DF657D" w:rsidP="00DF657D">
            <w:pPr>
              <w:pStyle w:val="Italic4"/>
            </w:pPr>
            <w:r>
              <w:t>WrapCharacteristics is optional. A single instance might exist.</w:t>
            </w:r>
          </w:p>
          <w:p w:rsidR="00DF657D" w:rsidRDefault="00DF657D" w:rsidP="00DF657D">
            <w:pPr>
              <w:pStyle w:val="Normal4"/>
            </w:pPr>
            <w:r>
              <w:t>A group element that contains elements that describe the manner in which the item is wrapped.</w:t>
            </w:r>
          </w:p>
          <w:p w:rsidR="00DF657D" w:rsidRDefault="00DF657D" w:rsidP="00DF657D">
            <w:pPr>
              <w:pStyle w:val="Bold4"/>
            </w:pPr>
            <w:r>
              <w:t>PalletCharacteristics</w:t>
            </w:r>
          </w:p>
          <w:p w:rsidR="00DF657D" w:rsidRDefault="00DF657D" w:rsidP="00DF657D">
            <w:pPr>
              <w:pStyle w:val="Italic4"/>
            </w:pPr>
            <w:r>
              <w:t>PalletCharacteristics is optional. A single instance might exist.</w:t>
            </w:r>
          </w:p>
          <w:p w:rsidR="00DF657D" w:rsidRDefault="00DF657D" w:rsidP="00DF657D">
            <w:pPr>
              <w:pStyle w:val="Normal4"/>
            </w:pPr>
            <w:r>
              <w:t>A group item that provides pallet detail information.</w:t>
            </w:r>
          </w:p>
          <w:p w:rsidR="00DF657D" w:rsidRDefault="00DF657D" w:rsidP="00DF657D">
            <w:pPr>
              <w:pStyle w:val="Bold4"/>
            </w:pPr>
            <w:r>
              <w:t>BandCharacteristics</w:t>
            </w:r>
          </w:p>
          <w:p w:rsidR="00DF657D" w:rsidRDefault="00DF657D" w:rsidP="00DF657D">
            <w:pPr>
              <w:pStyle w:val="Italic4"/>
            </w:pPr>
            <w:r>
              <w:t>BandCharacteristics is optional. A single instance might exist.</w:t>
            </w:r>
          </w:p>
          <w:p w:rsidR="00DF657D" w:rsidRDefault="00DF657D" w:rsidP="00DF657D">
            <w:pPr>
              <w:pStyle w:val="Normal4"/>
            </w:pPr>
            <w:r>
              <w:t>A group item that organises the packaging band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338" w:name="_Toc259722471"/>
      <w:bookmarkStart w:id="6339" w:name="_Toc275502817"/>
      <w:bookmarkStart w:id="6340" w:name="_Toc371378421"/>
      <w:bookmarkStart w:id="6341" w:name="_Toc21213554"/>
      <w:bookmarkStart w:id="6342" w:name="PalletTopType_a"/>
      <w:r>
        <w:t>PalletTopType [attribute]</w:t>
      </w:r>
      <w:bookmarkEnd w:id="6338"/>
      <w:bookmarkEnd w:id="6339"/>
      <w:bookmarkEnd w:id="6340"/>
      <w:bookmarkEnd w:id="6341"/>
      <w:bookmarkEnd w:id="63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59" o:spid="_x0000_s4211" style="position:absolute;left:0;text-align:left;margin-left:0;margin-top:0;width:50pt;height:50pt;z-index:251635200;visibility:hidden" coordsize="89,168" o:spt="100" o:preferrelative="t" adj="0,,0" path="">
                  <v:stroke joinstyle="round"/>
                  <v:formulas/>
                  <v:path o:connecttype="segments"/>
                  <o:lock v:ext="edit" selection="t"/>
                </v:shape>
              </w:pict>
            </w:r>
            <w:r w:rsidRPr="001978CB">
              <w:pict>
                <v:shape id="_x0000_s4969" style="position:absolute;left:0;text-align:left;margin-left:5445pt;margin-top:7.2pt;width:100.5pt;height:53.25pt;z-index:-250910208;mso-wrap-edited:t;mso-position-horizontal:right" coordsize="" o:spt="100" wrapcoords="-30 0 1000 0 1000 1079 1000 1079 -30 1079 -30 0" adj="0,,0" path="">
                  <v:stroke joinstyle="round"/>
                  <v:imagedata r:id="rId1434" o:title="dc_1059"/>
                  <v:formulas/>
                  <v:path o:connecttype="segments"/>
                  <w10:wrap type="tight"/>
                </v:shape>
              </w:pict>
            </w:r>
            <w:r w:rsidR="00DF657D">
              <w:t>Details the type of pallet top that can be used</w:t>
            </w:r>
          </w:p>
          <w:p w:rsidR="00DF657D" w:rsidRDefault="00DF657D" w:rsidP="00DF657D">
            <w:pPr>
              <w:pStyle w:val="Italic2"/>
            </w:pPr>
            <w:r>
              <w:t>This item is restricted to the following list.</w:t>
            </w:r>
          </w:p>
          <w:p w:rsidR="00DF657D" w:rsidRDefault="00DF657D" w:rsidP="00DF657D">
            <w:pPr>
              <w:pStyle w:val="Bold3"/>
            </w:pPr>
            <w:r>
              <w:t>CartonboardCover</w:t>
            </w:r>
          </w:p>
          <w:p w:rsidR="00DF657D" w:rsidRDefault="00DF657D" w:rsidP="00DF657D">
            <w:pPr>
              <w:pStyle w:val="Normal3"/>
            </w:pPr>
            <w:r>
              <w:t>The pallet top is composed of carton-board</w:t>
            </w:r>
          </w:p>
          <w:p w:rsidR="00DF657D" w:rsidRDefault="00DF657D" w:rsidP="00DF657D">
            <w:pPr>
              <w:pStyle w:val="Bold3"/>
            </w:pPr>
            <w:r>
              <w:t>Chipboard</w:t>
            </w:r>
          </w:p>
          <w:p w:rsidR="00DF657D" w:rsidRDefault="00DF657D" w:rsidP="00DF657D">
            <w:pPr>
              <w:pStyle w:val="Normal3"/>
            </w:pPr>
            <w:r>
              <w:t>The pallet top is composed of chipboard.</w:t>
            </w:r>
          </w:p>
          <w:p w:rsidR="00DF657D" w:rsidRDefault="00DF657D" w:rsidP="00DF657D">
            <w:pPr>
              <w:pStyle w:val="Bold3"/>
            </w:pPr>
            <w:r>
              <w:t>Corrugated</w:t>
            </w:r>
          </w:p>
          <w:p w:rsidR="00DF657D" w:rsidRDefault="00DF657D" w:rsidP="00DF657D">
            <w:pPr>
              <w:pStyle w:val="Normal3"/>
            </w:pPr>
            <w:r>
              <w:t>The pallet top is composed of corrugated board.</w:t>
            </w:r>
          </w:p>
          <w:p w:rsidR="00DF657D" w:rsidRDefault="00DF657D" w:rsidP="00DF657D">
            <w:pPr>
              <w:pStyle w:val="Bold3"/>
            </w:pPr>
            <w:r>
              <w:t>EdgeProtection</w:t>
            </w:r>
          </w:p>
          <w:p w:rsidR="00DF657D" w:rsidRDefault="00DF657D" w:rsidP="00DF657D">
            <w:pPr>
              <w:pStyle w:val="Normal3"/>
            </w:pPr>
            <w:r>
              <w:t>The pallet top has edge protections for the sheets of paper placed on top. They are placed on the top pallet edges.</w:t>
            </w:r>
          </w:p>
          <w:p w:rsidR="00DF657D" w:rsidRDefault="00DF657D" w:rsidP="00DF657D">
            <w:pPr>
              <w:pStyle w:val="Bold3"/>
            </w:pPr>
            <w:r>
              <w:t>FiveStripsOfWood</w:t>
            </w:r>
          </w:p>
          <w:p w:rsidR="00DF657D" w:rsidRDefault="00DF657D" w:rsidP="00DF657D">
            <w:pPr>
              <w:pStyle w:val="Normal3"/>
            </w:pPr>
            <w:r>
              <w:t>The pallet top is composed of five strips of wood.</w:t>
            </w:r>
          </w:p>
          <w:p w:rsidR="00DF657D" w:rsidRDefault="00DF657D" w:rsidP="00DF657D">
            <w:pPr>
              <w:pStyle w:val="Bold3"/>
            </w:pPr>
            <w:r>
              <w:t>FullyCoverThreeCrossBoards</w:t>
            </w:r>
          </w:p>
          <w:p w:rsidR="00DF657D" w:rsidRDefault="00DF657D" w:rsidP="00DF657D">
            <w:pPr>
              <w:pStyle w:val="Normal3"/>
            </w:pPr>
            <w:r>
              <w:t>The pallet top is composed of a fully wooden cover with three cross ledges on top.</w:t>
            </w:r>
          </w:p>
          <w:p w:rsidR="00DF657D" w:rsidRDefault="00DF657D" w:rsidP="00DF657D">
            <w:pPr>
              <w:pStyle w:val="Bold3"/>
            </w:pPr>
            <w:r>
              <w:t>FungicTreatWoodFrame</w:t>
            </w:r>
          </w:p>
          <w:p w:rsidR="00DF657D" w:rsidRDefault="00DF657D" w:rsidP="00DF657D">
            <w:pPr>
              <w:pStyle w:val="Normal3"/>
            </w:pPr>
            <w:r>
              <w:t>The pallet top is composed of a wooden frame, which is treated with fungicide.</w:t>
            </w:r>
          </w:p>
          <w:p w:rsidR="00DF657D" w:rsidRDefault="00DF657D" w:rsidP="00DF657D">
            <w:pPr>
              <w:pStyle w:val="Bold3"/>
            </w:pPr>
            <w:r>
              <w:t>OneStripOfWood</w:t>
            </w:r>
          </w:p>
          <w:p w:rsidR="00DF657D" w:rsidRDefault="00DF657D" w:rsidP="00DF657D">
            <w:pPr>
              <w:pStyle w:val="Normal3"/>
            </w:pPr>
            <w:r>
              <w:t>The pallet top is composed of one strip of wood.</w:t>
            </w:r>
          </w:p>
          <w:p w:rsidR="00DF657D" w:rsidRDefault="00DF657D" w:rsidP="00DF657D">
            <w:pPr>
              <w:pStyle w:val="Bold3"/>
            </w:pPr>
            <w:r>
              <w:t>PlywoodCover</w:t>
            </w:r>
          </w:p>
          <w:p w:rsidR="00DF657D" w:rsidRDefault="00DF657D" w:rsidP="00DF657D">
            <w:pPr>
              <w:pStyle w:val="Normal3"/>
            </w:pPr>
            <w:r>
              <w:t>The pallet top is composed of plywood.</w:t>
            </w:r>
          </w:p>
          <w:p w:rsidR="00DF657D" w:rsidRDefault="00DF657D" w:rsidP="00DF657D">
            <w:pPr>
              <w:pStyle w:val="Bold3"/>
            </w:pPr>
            <w:r>
              <w:t>TwoStripsOfWood</w:t>
            </w:r>
          </w:p>
          <w:p w:rsidR="00DF657D" w:rsidRDefault="00DF657D" w:rsidP="00DF657D">
            <w:pPr>
              <w:pStyle w:val="Normal3"/>
            </w:pPr>
            <w:r>
              <w:t>The pallet top is composed of two strips of wood.</w:t>
            </w:r>
          </w:p>
          <w:p w:rsidR="00DF657D" w:rsidRDefault="00DF657D" w:rsidP="00DF657D">
            <w:pPr>
              <w:pStyle w:val="Bold3"/>
            </w:pPr>
            <w:r>
              <w:t>ThreeStripsOfWood</w:t>
            </w:r>
          </w:p>
          <w:p w:rsidR="00DF657D" w:rsidRDefault="00DF657D" w:rsidP="00DF657D">
            <w:pPr>
              <w:pStyle w:val="Normal3"/>
            </w:pPr>
            <w:r>
              <w:t>The pallet top is composed of three strips of wood.</w:t>
            </w:r>
          </w:p>
          <w:p w:rsidR="00DF657D" w:rsidRDefault="00DF657D" w:rsidP="00DF657D">
            <w:pPr>
              <w:pStyle w:val="Bold3"/>
            </w:pPr>
            <w:r>
              <w:t>WoodenFrame</w:t>
            </w:r>
          </w:p>
          <w:p w:rsidR="00DF657D" w:rsidRDefault="00DF657D" w:rsidP="00DF657D">
            <w:pPr>
              <w:pStyle w:val="Normal3"/>
            </w:pPr>
            <w:r>
              <w:t>The pallet top is composed of a wooden frame</w:t>
            </w:r>
          </w:p>
        </w:tc>
      </w:tr>
    </w:tbl>
    <w:p w:rsidR="00DF657D" w:rsidRDefault="00DF657D" w:rsidP="00DF657D"/>
    <w:p w:rsidR="00DF657D" w:rsidRDefault="00DF657D" w:rsidP="00DF657D">
      <w:pPr>
        <w:pStyle w:val="Heading2"/>
      </w:pPr>
      <w:bookmarkStart w:id="6343" w:name="_Toc259722472"/>
      <w:bookmarkStart w:id="6344" w:name="_Toc275502818"/>
      <w:bookmarkStart w:id="6345" w:name="_Toc371378422"/>
      <w:bookmarkStart w:id="6346" w:name="_Toc21213555"/>
      <w:bookmarkStart w:id="6347" w:name="PalletType_a"/>
      <w:r>
        <w:t>PalletType [attribute]</w:t>
      </w:r>
      <w:bookmarkEnd w:id="6343"/>
      <w:bookmarkEnd w:id="6344"/>
      <w:bookmarkEnd w:id="6345"/>
      <w:bookmarkEnd w:id="6346"/>
      <w:bookmarkEnd w:id="63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60" o:spid="_x0000_s4212" style="position:absolute;left:0;text-align:left;margin-left:0;margin-top:0;width:50pt;height:50pt;z-index:251636224;visibility:hidden" coordsize="89,144" o:spt="100" o:preferrelative="t" adj="0,,0" path="">
                  <v:stroke joinstyle="round"/>
                  <v:formulas/>
                  <v:path o:connecttype="segments"/>
                  <o:lock v:ext="edit" selection="t"/>
                </v:shape>
              </w:pict>
            </w:r>
            <w:r w:rsidRPr="001978CB">
              <w:pict>
                <v:shape id="_x0000_s4970" style="position:absolute;left:0;text-align:left;margin-left:4162.5pt;margin-top:7.2pt;width:86.25pt;height:53.25pt;z-index:-250909184;mso-wrap-edited:t;mso-position-horizontal:right" coordsize="" o:spt="100" wrapcoords="-30 0 1000 0 1000 1079 1000 1079 -30 1079 -30 0" adj="0,,0" path="">
                  <v:stroke joinstyle="round"/>
                  <v:imagedata r:id="rId1435" o:title="dc_1060"/>
                  <v:formulas/>
                  <v:path o:connecttype="segments"/>
                  <w10:wrap type="tight"/>
                </v:shape>
              </w:pict>
            </w:r>
            <w:r w:rsidR="00DF657D">
              <w:t>Details the type of pallet that can be used</w:t>
            </w:r>
            <w:r w:rsidR="00DF3612">
              <w:t>.</w:t>
            </w:r>
            <w:r w:rsidR="00DF657D">
              <w:t xml:space="preserve"> These pallets are common in the industry</w:t>
            </w:r>
          </w:p>
          <w:p w:rsidR="00DF657D" w:rsidRDefault="00DF657D" w:rsidP="00DF657D">
            <w:pPr>
              <w:pStyle w:val="Italic2"/>
            </w:pPr>
            <w:r>
              <w:t>This item is restricted to the following list.</w:t>
            </w:r>
          </w:p>
          <w:p w:rsidR="00DF657D" w:rsidRDefault="00DF657D" w:rsidP="00DF657D">
            <w:pPr>
              <w:pStyle w:val="Bold3"/>
            </w:pPr>
            <w:r>
              <w:t>Euro</w:t>
            </w:r>
          </w:p>
          <w:p w:rsidR="00DF657D" w:rsidRDefault="00DF657D" w:rsidP="00DF657D">
            <w:pPr>
              <w:pStyle w:val="Normal3"/>
            </w:pPr>
            <w:r>
              <w:t>The pallet is the standardized Euro pallet type.</w:t>
            </w:r>
          </w:p>
          <w:p w:rsidR="000D614F" w:rsidRDefault="000D614F" w:rsidP="000D614F">
            <w:pPr>
              <w:pStyle w:val="Bold3"/>
            </w:pPr>
            <w:r>
              <w:t>EuroOneWay</w:t>
            </w:r>
          </w:p>
          <w:p w:rsidR="000D614F" w:rsidRDefault="000D614F" w:rsidP="00DF657D">
            <w:pPr>
              <w:pStyle w:val="Normal3"/>
            </w:pPr>
            <w:r>
              <w:t>A standardized Euro pallet that is designed and constructed so as to allow fork entry from only the back or front. Euro One-way pallets are ideally used when you know there will be no return.</w:t>
            </w:r>
          </w:p>
          <w:p w:rsidR="00DF657D" w:rsidRDefault="00DF657D" w:rsidP="00DF657D">
            <w:pPr>
              <w:pStyle w:val="Bold3"/>
            </w:pPr>
            <w:r>
              <w:t>Export</w:t>
            </w:r>
          </w:p>
          <w:p w:rsidR="00DF657D" w:rsidRDefault="00DF657D" w:rsidP="00DF657D">
            <w:pPr>
              <w:pStyle w:val="Normal3"/>
            </w:pPr>
            <w:r>
              <w:t>The pallet is the standardized export pallet type.</w:t>
            </w:r>
          </w:p>
          <w:p w:rsidR="00DF657D" w:rsidRDefault="00DF657D" w:rsidP="00DF657D">
            <w:pPr>
              <w:pStyle w:val="Bold3"/>
            </w:pPr>
            <w:r>
              <w:t>ISPM15Treated</w:t>
            </w:r>
          </w:p>
          <w:p w:rsidR="00DF657D" w:rsidRPr="007D2739" w:rsidRDefault="00DF657D" w:rsidP="00DF657D">
            <w:pPr>
              <w:pStyle w:val="Normal3"/>
            </w:pPr>
            <w:r w:rsidRPr="007D2739">
              <w:t>Specifies that wood pallet must be treated or fumigated according to the ISPM 15 regulation.</w:t>
            </w:r>
          </w:p>
          <w:p w:rsidR="00DF657D" w:rsidRDefault="00DF657D" w:rsidP="00DF657D">
            <w:pPr>
              <w:pStyle w:val="Bold3"/>
            </w:pPr>
            <w:r>
              <w:t>NonPalletised</w:t>
            </w:r>
          </w:p>
          <w:p w:rsidR="00DF657D" w:rsidRDefault="00DF657D" w:rsidP="00DF657D">
            <w:pPr>
              <w:pStyle w:val="Normal3"/>
            </w:pPr>
            <w:r>
              <w:t>The product is not on a pallet.</w:t>
            </w:r>
          </w:p>
          <w:p w:rsidR="00DF657D" w:rsidRDefault="00DF657D" w:rsidP="00DF657D">
            <w:pPr>
              <w:pStyle w:val="Bold3"/>
            </w:pPr>
            <w:r>
              <w:t>NonStop</w:t>
            </w:r>
          </w:p>
          <w:p w:rsidR="00DF657D" w:rsidRDefault="00DF657D" w:rsidP="00DF657D">
            <w:pPr>
              <w:pStyle w:val="Normal3"/>
            </w:pPr>
            <w:r>
              <w:t>The pallet is the standardized non-stop pallet type.</w:t>
            </w:r>
          </w:p>
          <w:p w:rsidR="000D614F" w:rsidRDefault="000D614F" w:rsidP="000D614F">
            <w:pPr>
              <w:pStyle w:val="Bold3"/>
            </w:pPr>
            <w:r>
              <w:t>OneWay</w:t>
            </w:r>
          </w:p>
          <w:p w:rsidR="000D614F" w:rsidRDefault="000D614F" w:rsidP="000D614F">
            <w:pPr>
              <w:pStyle w:val="Normal3"/>
            </w:pPr>
            <w:r>
              <w:t>A pallet that is designed and constructed so as to allow fork entry from only the back or front. One-way pallets are ideally used when you know there will be no return. The one-way pallet is the preferred load carrier particularly for export and is considered expendable.</w:t>
            </w:r>
          </w:p>
          <w:p w:rsidR="00DF657D" w:rsidRDefault="00DF657D" w:rsidP="00DF657D">
            <w:pPr>
              <w:pStyle w:val="Bold3"/>
            </w:pPr>
            <w:r>
              <w:t>Twinned</w:t>
            </w:r>
          </w:p>
          <w:p w:rsidR="00DF657D" w:rsidRDefault="00DF657D" w:rsidP="00DF657D">
            <w:pPr>
              <w:pStyle w:val="Normal3"/>
            </w:pPr>
            <w:r>
              <w:t>Two pallets have been joined together</w:t>
            </w:r>
          </w:p>
        </w:tc>
      </w:tr>
    </w:tbl>
    <w:p w:rsidR="00DF657D" w:rsidRDefault="00DF657D" w:rsidP="00DF657D"/>
    <w:p w:rsidR="00DF657D" w:rsidRDefault="00DF657D" w:rsidP="00DF657D">
      <w:pPr>
        <w:pStyle w:val="Heading2"/>
      </w:pPr>
      <w:bookmarkStart w:id="6348" w:name="_Toc259722473"/>
      <w:bookmarkStart w:id="6349" w:name="_Toc275502819"/>
      <w:bookmarkStart w:id="6350" w:name="_Toc371378423"/>
      <w:bookmarkStart w:id="6351" w:name="_Toc21213556"/>
      <w:bookmarkStart w:id="6352" w:name="PalletWidth"/>
      <w:r>
        <w:t>PalletWidth</w:t>
      </w:r>
      <w:bookmarkEnd w:id="6348"/>
      <w:bookmarkEnd w:id="6349"/>
      <w:bookmarkEnd w:id="6350"/>
      <w:bookmarkEnd w:id="6351"/>
      <w:bookmarkEnd w:id="63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61" o:spid="_x0000_s4213" style="position:absolute;left:0;text-align:left;margin-left:0;margin-top:0;width:50pt;height:50pt;z-index:251637248;visibility:hidden" coordsize="197,385" o:spt="100" o:preferrelative="t" adj="0,,0" path="">
                  <v:stroke joinstyle="round"/>
                  <v:formulas/>
                  <v:path o:connecttype="segments"/>
                  <o:lock v:ext="edit" selection="t"/>
                </v:shape>
              </w:pict>
            </w:r>
            <w:r w:rsidRPr="001978CB">
              <w:pict>
                <v:shape id="_x0000_s4971" style="position:absolute;left:0;text-align:left;margin-left:17190pt;margin-top:7.2pt;width:231pt;height:118.5pt;z-index:-250908160;mso-wrap-edited:t;mso-position-horizontal:right" coordsize="" o:spt="100" wrapcoords="-30 441 337 441 646 441 646 106 646 106 646 0 1000 0 1000 0 1000 1036 646 1036 646 782 337 782 -30 782 -30 441" adj="0,,0" path="">
                  <v:stroke joinstyle="round"/>
                  <v:imagedata r:id="rId1436" o:title="dc_1061"/>
                  <v:formulas/>
                  <v:path o:connecttype="segments"/>
                  <w10:wrap type="tight"/>
                </v:shape>
              </w:pict>
            </w:r>
            <w:r w:rsidR="00DF657D">
              <w:t>The measurement value of the width of the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353" w:name="_Toc259722474"/>
      <w:bookmarkStart w:id="6354" w:name="_Toc275502820"/>
      <w:bookmarkStart w:id="6355" w:name="_Toc371378424"/>
      <w:bookmarkStart w:id="6356" w:name="_Toc21213557"/>
      <w:bookmarkStart w:id="6357" w:name="Paper"/>
      <w:r>
        <w:t>Paper</w:t>
      </w:r>
      <w:bookmarkEnd w:id="6353"/>
      <w:bookmarkEnd w:id="6354"/>
      <w:bookmarkEnd w:id="6355"/>
      <w:bookmarkEnd w:id="6356"/>
      <w:bookmarkEnd w:id="63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62" o:spid="_x0000_s4214" style="position:absolute;left:0;text-align:left;margin-left:0;margin-top:0;width:50pt;height:50pt;z-index:251638272;visibility:hidden" coordsize="141,428" o:spt="100" o:preferrelative="t" adj="0,,0" path="">
                  <v:stroke joinstyle="round"/>
                  <v:formulas/>
                  <v:path o:connecttype="segments"/>
                  <o:lock v:ext="edit" selection="t"/>
                </v:shape>
              </w:pict>
            </w:r>
            <w:r w:rsidRPr="001978CB">
              <w:rPr>
                <w:noProof/>
              </w:rPr>
              <w:pict>
                <v:shape id="_x0000_s6793" type="#_x0000_t75" style="position:absolute;left:0;text-align:left;margin-left:18456.8pt;margin-top:7.05pt;width:239.8pt;height:75.75pt;z-index:-249657856;mso-wrap-edited:t;mso-position-horizontal:right" wrapcoords="122 4634 63 12490 8863 11591 9201 17309 14106 21244 21600 21386 21600 0 8976 171 8863 4819 122 4634" filled="t">
                  <v:imagedata r:id="rId1437" o:title="Paper"/>
                  <w10:wrap type="tight"/>
                </v:shape>
              </w:pict>
            </w:r>
            <w:r w:rsidR="00DF657D">
              <w:t>A group item defining the characteristics of the paper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PaperCharacteristics</w:t>
            </w:r>
          </w:p>
          <w:p w:rsidR="00DF657D" w:rsidRDefault="00DF657D" w:rsidP="00DF657D">
            <w:pPr>
              <w:pStyle w:val="Italic4"/>
            </w:pPr>
            <w:r>
              <w:t>PaperCharacteristics is optional. A single instance might exist.</w:t>
            </w:r>
          </w:p>
          <w:p w:rsidR="00DF657D" w:rsidRDefault="00DF657D" w:rsidP="00DF657D">
            <w:pPr>
              <w:pStyle w:val="Normal4"/>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4"/>
            </w:pPr>
            <w:r>
              <w:t>(choice)</w:t>
            </w:r>
          </w:p>
          <w:p w:rsidR="00DF657D" w:rsidRDefault="00DF657D" w:rsidP="00DF657D">
            <w:pPr>
              <w:pStyle w:val="Italic4"/>
            </w:pPr>
            <w:r>
              <w:t xml:space="preserve">[choice] is </w:t>
            </w:r>
            <w:r w:rsidR="00B07327" w:rsidRPr="00B07327">
              <w:t>optional. A single instance might exist</w:t>
            </w:r>
            <w:r>
              <w:t xml:space="preserve">. </w:t>
            </w:r>
          </w:p>
          <w:p w:rsidR="00DF657D" w:rsidRDefault="00DF657D" w:rsidP="00DF657D">
            <w:pPr>
              <w:pStyle w:val="Bold5"/>
            </w:pPr>
            <w:r>
              <w:t>Reel</w:t>
            </w:r>
          </w:p>
          <w:p w:rsidR="00DF657D" w:rsidRDefault="00DF657D" w:rsidP="00DF657D">
            <w:pPr>
              <w:pStyle w:val="Italic5"/>
            </w:pPr>
            <w:r>
              <w:t xml:space="preserve">Reel is </w:t>
            </w:r>
            <w:r w:rsidR="00B07327" w:rsidRPr="00B07327">
              <w:t>mandatory. A single instance is required</w:t>
            </w:r>
            <w:r>
              <w:t xml:space="preserve">. </w:t>
            </w:r>
          </w:p>
          <w:p w:rsidR="00DF657D" w:rsidRDefault="00DF657D" w:rsidP="00DF657D">
            <w:pPr>
              <w:pStyle w:val="Normal5"/>
            </w:pPr>
            <w:r>
              <w:t>A group item that contains the conversion and packaging characteristics of a reel.</w:t>
            </w:r>
          </w:p>
          <w:p w:rsidR="00DF657D" w:rsidRDefault="00DF657D" w:rsidP="00DF657D">
            <w:pPr>
              <w:pStyle w:val="Bold5"/>
            </w:pPr>
            <w:r>
              <w:t>Sheet</w:t>
            </w:r>
          </w:p>
          <w:p w:rsidR="00DF657D" w:rsidRDefault="00DF657D" w:rsidP="00DF657D">
            <w:pPr>
              <w:pStyle w:val="Italic5"/>
            </w:pPr>
            <w:r>
              <w:t xml:space="preserve">Sheet is </w:t>
            </w:r>
            <w:r w:rsidR="00B07327" w:rsidRPr="00B07327">
              <w:t>mandatory. A single instance is required</w:t>
            </w:r>
            <w:r>
              <w:t xml:space="preserve">. </w:t>
            </w:r>
          </w:p>
          <w:p w:rsidR="00DF657D" w:rsidRDefault="00DF657D" w:rsidP="00DF657D">
            <w:pPr>
              <w:pStyle w:val="Normal5"/>
            </w:pPr>
            <w:r>
              <w:t>A group item that contains the conversion and packaging characteristics for sheets.</w:t>
            </w:r>
          </w:p>
        </w:tc>
      </w:tr>
    </w:tbl>
    <w:p w:rsidR="00DF657D" w:rsidRDefault="00DF657D" w:rsidP="00DF657D"/>
    <w:p w:rsidR="00DF657D" w:rsidRDefault="00DF657D" w:rsidP="00DF657D">
      <w:pPr>
        <w:pStyle w:val="Heading2"/>
      </w:pPr>
      <w:bookmarkStart w:id="6358" w:name="_Toc259722475"/>
      <w:bookmarkStart w:id="6359" w:name="_Toc275502821"/>
      <w:bookmarkStart w:id="6360" w:name="_Toc371378425"/>
      <w:bookmarkStart w:id="6361" w:name="_Toc21213558"/>
      <w:bookmarkStart w:id="6362" w:name="PaperCharacteristics"/>
      <w:r>
        <w:t>PaperCharacteristics</w:t>
      </w:r>
      <w:bookmarkEnd w:id="6358"/>
      <w:bookmarkEnd w:id="6359"/>
      <w:bookmarkEnd w:id="6360"/>
      <w:bookmarkEnd w:id="6361"/>
      <w:bookmarkEnd w:id="63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63" o:spid="_x0000_s4215" style="position:absolute;left:0;text-align:left;margin-left:0;margin-top:0;width:50pt;height:50pt;z-index:251639296;visibility:hidden" coordsize="4966,482" o:spt="100" o:preferrelative="t" adj="0,,0" path="">
                  <v:stroke joinstyle="round"/>
                  <v:formulas/>
                  <v:path o:connecttype="segments"/>
                  <o:lock v:ext="edit" selection="t"/>
                </v:shape>
              </w:pict>
            </w:r>
            <w:r w:rsidRPr="001978CB">
              <w:pict>
                <v:shape id="_x0000_s4973" style="position:absolute;left:0;text-align:left;margin-left:1395pt;margin-top:7.2pt;width:55.5pt;height:571.5pt;z-index:-250907136;mso-wrap-edited:t;mso-position-horizontal:right" coordsize="" o:spt="100" wrapcoords="-30 260 327 260 327 1 574 1 574 1 574 0 1000 0 1000 0 1000 1002 574 1002 574 531 327 531 327 271 -30 271 -30 260" adj="0,,0" path="">
                  <v:stroke joinstyle="round"/>
                  <v:imagedata r:id="rId1438" o:title="dc_1063"/>
                  <v:formulas/>
                  <v:path o:connecttype="segments"/>
                  <w10:wrap type="tight"/>
                </v:shape>
              </w:pict>
            </w:r>
            <w:r w:rsidR="00DF657D">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3"/>
            </w:pPr>
            <w:r>
              <w:t>CoatingTop [attribute]</w:t>
            </w:r>
          </w:p>
          <w:p w:rsidR="00DF657D" w:rsidRDefault="00DF657D" w:rsidP="00DF657D">
            <w:pPr>
              <w:pStyle w:val="Italic3"/>
            </w:pPr>
            <w:r>
              <w:t>CoatingTop is optional. A single instance might exist.</w:t>
            </w:r>
          </w:p>
          <w:p w:rsidR="00DF657D" w:rsidRDefault="00DF657D" w:rsidP="00DF657D">
            <w:pPr>
              <w:pStyle w:val="Normal3"/>
            </w:pPr>
            <w:r>
              <w:t>Used to specify the type of coating applied to the top or bottom of the paper sheet</w:t>
            </w:r>
          </w:p>
          <w:p w:rsidR="00DF657D" w:rsidRDefault="00DF657D" w:rsidP="00DF657D">
            <w:pPr>
              <w:pStyle w:val="Normal3"/>
            </w:pPr>
            <w:r>
              <w:t>Refer to CoatingTop definition for any enumerations.</w:t>
            </w:r>
          </w:p>
          <w:p w:rsidR="00DF657D" w:rsidRDefault="00DF657D" w:rsidP="00DF657D">
            <w:pPr>
              <w:pStyle w:val="Bold3"/>
            </w:pPr>
            <w:r>
              <w:t>CoatingBottom [attribute]</w:t>
            </w:r>
          </w:p>
          <w:p w:rsidR="00DF657D" w:rsidRDefault="00DF657D" w:rsidP="00DF657D">
            <w:pPr>
              <w:pStyle w:val="Italic3"/>
            </w:pPr>
            <w:r>
              <w:t>CoatingBottom is optional. A single instance might exist.</w:t>
            </w:r>
          </w:p>
          <w:p w:rsidR="00DF657D" w:rsidRDefault="00DF657D" w:rsidP="00DF657D">
            <w:pPr>
              <w:pStyle w:val="Normal3"/>
            </w:pPr>
            <w:r>
              <w:t>Used to specify the type of coating applied to the top or bottom of the paper sheet</w:t>
            </w:r>
          </w:p>
          <w:p w:rsidR="00DF657D" w:rsidRDefault="00DF657D" w:rsidP="00DF657D">
            <w:pPr>
              <w:pStyle w:val="Normal3"/>
            </w:pPr>
            <w:r>
              <w:t>Refer to CoatingBottom definition for any enumerations.</w:t>
            </w:r>
          </w:p>
          <w:p w:rsidR="00DF657D" w:rsidRDefault="00DF657D" w:rsidP="00DF657D">
            <w:pPr>
              <w:pStyle w:val="Bold3"/>
            </w:pPr>
            <w:r>
              <w:t>FinishType [attribute]</w:t>
            </w:r>
          </w:p>
          <w:p w:rsidR="00DF657D" w:rsidRDefault="00DF657D" w:rsidP="00DF657D">
            <w:pPr>
              <w:pStyle w:val="Italic3"/>
            </w:pPr>
            <w:r>
              <w:t>FinishType is optional. A single instance might exist.</w:t>
            </w:r>
          </w:p>
          <w:p w:rsidR="00DF657D" w:rsidRDefault="00DF657D" w:rsidP="00DF657D">
            <w:pPr>
              <w:pStyle w:val="Normal3"/>
            </w:pPr>
            <w:r>
              <w:t>Defines the finish of a sheet of paper, which means the condition of its surface (refer to Embossing for more information).</w:t>
            </w:r>
          </w:p>
          <w:p w:rsidR="00DF657D" w:rsidRDefault="00DF657D" w:rsidP="00DF657D">
            <w:pPr>
              <w:pStyle w:val="Normal3"/>
            </w:pPr>
            <w:r>
              <w:t>Finishes may be produced on or off machine. Finishes that are created off-machine are called embossed. (Embossing is a child element of ReelConversionCharacteristics and SheetConversionCharacteristics.)</w:t>
            </w:r>
          </w:p>
          <w:p w:rsidR="00DF657D" w:rsidRDefault="00DF657D" w:rsidP="00DF657D">
            <w:pPr>
              <w:pStyle w:val="Normal3"/>
            </w:pPr>
            <w:r>
              <w:t>Note:</w:t>
            </w:r>
          </w:p>
          <w:p w:rsidR="00DF657D" w:rsidRDefault="00DF657D" w:rsidP="00DF657D">
            <w:pPr>
              <w:pStyle w:val="ListBullet3"/>
            </w:pPr>
            <w:r>
              <w:t xml:space="preserve">Embossed” as a finish type is just a generalized choice for one of the more specific choices listed. </w:t>
            </w:r>
          </w:p>
          <w:p w:rsidR="00DF657D" w:rsidRDefault="00DF657D" w:rsidP="00DF657D">
            <w:pPr>
              <w:pStyle w:val="ListBullet3"/>
            </w:pPr>
            <w:r>
              <w:t xml:space="preserve">Unsupercalendered” as a finish type would be indicated by not communicating a finish type. </w:t>
            </w:r>
          </w:p>
          <w:p w:rsidR="00DF657D" w:rsidRDefault="00DF657D" w:rsidP="00DF657D">
            <w:pPr>
              <w:pStyle w:val="Normal3"/>
            </w:pPr>
            <w:r>
              <w:t>Refer to FinishType definition for any enumerations.</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Abrasion</w:t>
            </w:r>
          </w:p>
          <w:p w:rsidR="00DF657D" w:rsidRDefault="00DF657D" w:rsidP="00DF657D">
            <w:pPr>
              <w:pStyle w:val="Italic4"/>
            </w:pPr>
            <w:r>
              <w:t>Abrasion is optional. Multiple instances might exist.</w:t>
            </w:r>
          </w:p>
          <w:p w:rsidR="00DF657D" w:rsidRDefault="00DF657D" w:rsidP="00DF657D">
            <w:pPr>
              <w:pStyle w:val="Normal4"/>
            </w:pPr>
            <w:r>
              <w:t>A group item used to communicate abrasion loss target or test value.</w:t>
            </w:r>
          </w:p>
          <w:p w:rsidR="00DF657D" w:rsidRDefault="00DF657D" w:rsidP="00DF657D">
            <w:pPr>
              <w:pStyle w:val="Bold4"/>
            </w:pPr>
            <w:r>
              <w:t>AbsorptionInk</w:t>
            </w:r>
          </w:p>
          <w:p w:rsidR="00DF657D" w:rsidRDefault="00DF657D" w:rsidP="00DF657D">
            <w:pPr>
              <w:pStyle w:val="Italic4"/>
            </w:pPr>
            <w:r>
              <w:t>AbsorptionInk is optional. Multiple instances might exist.</w:t>
            </w:r>
          </w:p>
          <w:p w:rsidR="00DF657D" w:rsidRDefault="00DF657D" w:rsidP="00DF657D">
            <w:pPr>
              <w:pStyle w:val="Normal4"/>
            </w:pPr>
            <w:r>
              <w:t>A group item used to communicate ink absorption target or test value.</w:t>
            </w:r>
          </w:p>
          <w:p w:rsidR="00DF657D" w:rsidRDefault="00DF657D" w:rsidP="00DF657D">
            <w:pPr>
              <w:pStyle w:val="Bold4"/>
            </w:pPr>
            <w:r>
              <w:t>AbsorptionLight</w:t>
            </w:r>
          </w:p>
          <w:p w:rsidR="00DF657D" w:rsidRDefault="00DF657D" w:rsidP="00DF657D">
            <w:pPr>
              <w:pStyle w:val="Italic4"/>
            </w:pPr>
            <w:r>
              <w:t>AbsorptionLight is optional. Multiple instances might exist.</w:t>
            </w:r>
          </w:p>
          <w:p w:rsidR="00DF657D" w:rsidRDefault="00DF657D" w:rsidP="00DF657D">
            <w:pPr>
              <w:pStyle w:val="Normal4"/>
            </w:pPr>
            <w:r>
              <w:t>A group item used to communicate light absorption target or test value.</w:t>
            </w:r>
          </w:p>
          <w:p w:rsidR="00DF657D" w:rsidRDefault="00DF657D" w:rsidP="00DF657D">
            <w:pPr>
              <w:pStyle w:val="Bold4"/>
            </w:pPr>
            <w:r>
              <w:t>AbsorptionWater</w:t>
            </w:r>
          </w:p>
          <w:p w:rsidR="00DF657D" w:rsidRDefault="00DF657D" w:rsidP="00DF657D">
            <w:pPr>
              <w:pStyle w:val="Italic4"/>
            </w:pPr>
            <w:r>
              <w:t>AbsorptionWater is optional. Multiple instances might exist.</w:t>
            </w:r>
          </w:p>
          <w:p w:rsidR="00DF657D" w:rsidRDefault="00DF657D" w:rsidP="00DF657D">
            <w:pPr>
              <w:pStyle w:val="Normal4"/>
            </w:pPr>
            <w:r>
              <w:t>A group item used to communicate water absorption target or test value.</w:t>
            </w:r>
          </w:p>
          <w:p w:rsidR="00DF657D" w:rsidRDefault="00DF657D" w:rsidP="00DF657D">
            <w:pPr>
              <w:pStyle w:val="Bold4"/>
            </w:pPr>
            <w:r>
              <w:t>Appearance</w:t>
            </w:r>
          </w:p>
          <w:p w:rsidR="00DF657D" w:rsidRDefault="00DF657D" w:rsidP="00DF657D">
            <w:pPr>
              <w:pStyle w:val="Italic4"/>
            </w:pPr>
            <w:r>
              <w:t>Appearance is optional. Multiple instances might exist.</w:t>
            </w:r>
          </w:p>
          <w:p w:rsidR="00DF657D" w:rsidRDefault="00DF657D" w:rsidP="00DF657D">
            <w:pPr>
              <w:pStyle w:val="Normal4"/>
            </w:pPr>
            <w:r>
              <w:t>A group item used to communicate appearance.</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BendingResistance</w:t>
            </w:r>
          </w:p>
          <w:p w:rsidR="00DF657D" w:rsidRDefault="00DF657D" w:rsidP="00DF657D">
            <w:pPr>
              <w:pStyle w:val="Italic4"/>
            </w:pPr>
            <w:r>
              <w:t>BendingResistance is optional. Multiple instances might exist.</w:t>
            </w:r>
          </w:p>
          <w:p w:rsidR="00DF657D" w:rsidRDefault="00DF657D" w:rsidP="00DF657D">
            <w:pPr>
              <w:pStyle w:val="Normal4"/>
            </w:pPr>
            <w:r>
              <w:t>Bending resistance</w:t>
            </w:r>
          </w:p>
          <w:p w:rsidR="00DF657D" w:rsidRDefault="00DF657D" w:rsidP="00DF657D">
            <w:pPr>
              <w:pStyle w:val="Bold4"/>
            </w:pPr>
            <w:r>
              <w:t>BendingStiffness</w:t>
            </w:r>
          </w:p>
          <w:p w:rsidR="00DF657D" w:rsidRDefault="00DF657D" w:rsidP="00DF657D">
            <w:pPr>
              <w:pStyle w:val="Italic4"/>
            </w:pPr>
            <w:r>
              <w:t>BendingStiffness is optional. Multiple instances might exist.</w:t>
            </w:r>
          </w:p>
          <w:p w:rsidR="00DF657D" w:rsidRDefault="00DF657D" w:rsidP="00DF657D">
            <w:pPr>
              <w:pStyle w:val="Normal4"/>
            </w:pPr>
            <w:r>
              <w:t>BendingStiffness</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Bulk</w:t>
            </w:r>
          </w:p>
          <w:p w:rsidR="00DF657D" w:rsidRDefault="00DF657D" w:rsidP="00DF657D">
            <w:pPr>
              <w:pStyle w:val="Italic4"/>
            </w:pPr>
            <w:r>
              <w:t>Bulk is optional. Multiple instances might exist.</w:t>
            </w:r>
          </w:p>
          <w:p w:rsidR="00DF657D" w:rsidRDefault="00DF657D" w:rsidP="00DF657D">
            <w:pPr>
              <w:pStyle w:val="Normal4"/>
            </w:pPr>
            <w:r>
              <w:t>A group item used to communicate bulking thickness target or test value.</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Caliper</w:t>
            </w:r>
          </w:p>
          <w:p w:rsidR="00DF657D" w:rsidRDefault="00DF657D" w:rsidP="00DF657D">
            <w:pPr>
              <w:pStyle w:val="Italic4"/>
            </w:pPr>
            <w:r>
              <w:t>Caliper is optional. Multiple instances might exist.</w:t>
            </w:r>
          </w:p>
          <w:p w:rsidR="00DF657D" w:rsidRDefault="00DF657D" w:rsidP="00DF657D">
            <w:pPr>
              <w:pStyle w:val="Normal4"/>
            </w:pPr>
            <w:r>
              <w:t>The thickness of a sheet of paper under standard test conditions.</w:t>
            </w:r>
          </w:p>
          <w:p w:rsidR="00DF657D" w:rsidRDefault="00DF657D" w:rsidP="00DF657D">
            <w:pPr>
              <w:pStyle w:val="Bold4"/>
            </w:pPr>
            <w:r>
              <w:t>CoatWeight</w:t>
            </w:r>
          </w:p>
          <w:p w:rsidR="00DF657D" w:rsidRDefault="00DF657D" w:rsidP="00DF657D">
            <w:pPr>
              <w:pStyle w:val="Italic4"/>
            </w:pPr>
            <w:r>
              <w:t>CoatWeight is optional. Multiple instances might exist.</w:t>
            </w:r>
          </w:p>
          <w:p w:rsidR="00DF657D" w:rsidRDefault="00DF657D" w:rsidP="00DF657D">
            <w:pPr>
              <w:pStyle w:val="Normal4"/>
            </w:pPr>
            <w:r>
              <w:t>A group item used to communicate the coating thickness target or test value according to a particular TestMethod.</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DominantWavelength</w:t>
            </w:r>
          </w:p>
          <w:p w:rsidR="00DF657D" w:rsidRDefault="00DF657D" w:rsidP="00DF657D">
            <w:pPr>
              <w:pStyle w:val="Italic4"/>
            </w:pPr>
            <w:r>
              <w:t>DominantWavelength is optional. Multiple instances might exist.</w:t>
            </w:r>
          </w:p>
          <w:p w:rsidR="00DF657D" w:rsidRDefault="00DF657D" w:rsidP="00DF657D">
            <w:pPr>
              <w:pStyle w:val="Normal4"/>
            </w:pPr>
            <w:r>
              <w:t>Dominant wavelength</w:t>
            </w:r>
          </w:p>
          <w:p w:rsidR="00DF657D" w:rsidRDefault="00DF657D" w:rsidP="00DF657D">
            <w:pPr>
              <w:pStyle w:val="Bold4"/>
            </w:pPr>
            <w:r>
              <w:t>ExcitationPurity</w:t>
            </w:r>
          </w:p>
          <w:p w:rsidR="00DF657D" w:rsidRDefault="00DF657D" w:rsidP="00DF657D">
            <w:pPr>
              <w:pStyle w:val="Italic4"/>
            </w:pPr>
            <w:r>
              <w:t>ExcitationPurity is optional. Multiple instances might exist.</w:t>
            </w:r>
          </w:p>
          <w:p w:rsidR="00DF657D" w:rsidRDefault="00DF657D" w:rsidP="00DF657D">
            <w:pPr>
              <w:pStyle w:val="Normal4"/>
            </w:pPr>
            <w:r>
              <w:t>Excitation purity</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Folding</w:t>
            </w:r>
          </w:p>
          <w:p w:rsidR="00DF657D" w:rsidRDefault="00DF657D" w:rsidP="00DF657D">
            <w:pPr>
              <w:pStyle w:val="Italic4"/>
            </w:pPr>
            <w:r>
              <w:t>Folding is optional. Multiple instances might exist.</w:t>
            </w:r>
          </w:p>
          <w:p w:rsidR="00DF657D" w:rsidRDefault="00DF657D" w:rsidP="00DF657D">
            <w:pPr>
              <w:pStyle w:val="Normal4"/>
            </w:pPr>
            <w:r>
              <w:t>A group item used to communicate folding endurance target or test value according to a particular TestMethod.</w:t>
            </w:r>
          </w:p>
          <w:p w:rsidR="00DF657D" w:rsidRDefault="00DF657D" w:rsidP="00DF657D">
            <w:pPr>
              <w:pStyle w:val="Bold4"/>
            </w:pPr>
            <w:r>
              <w:t>Formation</w:t>
            </w:r>
          </w:p>
          <w:p w:rsidR="00DF657D" w:rsidRDefault="00DF657D" w:rsidP="00DF657D">
            <w:pPr>
              <w:pStyle w:val="Italic4"/>
            </w:pPr>
            <w:r>
              <w:t>Formation is optional. Multiple instances might exist.</w:t>
            </w:r>
          </w:p>
          <w:p w:rsidR="00DF657D" w:rsidRDefault="00DF657D" w:rsidP="00DF657D">
            <w:pPr>
              <w:pStyle w:val="Normal4"/>
            </w:pPr>
            <w:r>
              <w:t>A group item used to communicate sheet formation target or test value according to a particular TestMethod.</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Friction</w:t>
            </w:r>
          </w:p>
          <w:p w:rsidR="00DF657D" w:rsidRDefault="00DF657D" w:rsidP="00DF657D">
            <w:pPr>
              <w:pStyle w:val="Italic4"/>
            </w:pPr>
            <w:r>
              <w:t>Friction is optional. Multiple instances might exist.</w:t>
            </w:r>
          </w:p>
          <w:p w:rsidR="00DF657D" w:rsidRDefault="00DF657D" w:rsidP="00DF657D">
            <w:pPr>
              <w:pStyle w:val="Normal4"/>
            </w:pPr>
            <w:r>
              <w:t>A group item used to communicate static and kinetic friction target or test value according to a particular TestMethod.</w:t>
            </w:r>
          </w:p>
          <w:p w:rsidR="00DF657D" w:rsidRDefault="00DF657D" w:rsidP="00DF657D">
            <w:pPr>
              <w:pStyle w:val="Bold4"/>
            </w:pPr>
            <w:r>
              <w:t>Gloss</w:t>
            </w:r>
          </w:p>
          <w:p w:rsidR="00DF657D" w:rsidRDefault="00DF657D" w:rsidP="00DF657D">
            <w:pPr>
              <w:pStyle w:val="Italic4"/>
            </w:pPr>
            <w:r>
              <w:t>Gloss is optional. Multiple instances might exist.</w:t>
            </w:r>
          </w:p>
          <w:p w:rsidR="00DF657D" w:rsidRDefault="00DF657D" w:rsidP="00DF657D">
            <w:pPr>
              <w:pStyle w:val="Normal4"/>
            </w:pPr>
            <w:r>
              <w:t>A group item used to communicate specular gloss target or test value according to a particular TestMethod.</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Pr="005755AC" w:rsidRDefault="00DF657D" w:rsidP="00DF657D">
            <w:pPr>
              <w:pStyle w:val="Bold4"/>
              <w:rPr>
                <w:lang w:val="fr-FR"/>
              </w:rPr>
            </w:pPr>
            <w:r w:rsidRPr="005755AC">
              <w:rPr>
                <w:lang w:val="fr-FR"/>
              </w:rPr>
              <w:t>Luminance</w:t>
            </w:r>
          </w:p>
          <w:p w:rsidR="00DF657D" w:rsidRPr="005755AC" w:rsidRDefault="00DF657D" w:rsidP="00DF657D">
            <w:pPr>
              <w:pStyle w:val="Italic4"/>
              <w:rPr>
                <w:lang w:val="fr-FR"/>
              </w:rPr>
            </w:pPr>
            <w:r w:rsidRPr="005755AC">
              <w:rPr>
                <w:lang w:val="fr-FR"/>
              </w:rPr>
              <w:t>Luminance is optional. Multiple instances might exist.</w:t>
            </w:r>
          </w:p>
          <w:p w:rsidR="00DF657D" w:rsidRPr="005755AC" w:rsidRDefault="00DF657D" w:rsidP="00DF657D">
            <w:pPr>
              <w:pStyle w:val="Normal4"/>
              <w:rPr>
                <w:lang w:val="fr-FR"/>
              </w:rPr>
            </w:pPr>
            <w:r w:rsidRPr="005755AC">
              <w:rPr>
                <w:lang w:val="fr-FR"/>
              </w:rPr>
              <w:t>Luminance</w:t>
            </w:r>
          </w:p>
          <w:p w:rsidR="00DF657D" w:rsidRPr="00987F3B" w:rsidRDefault="00DF657D" w:rsidP="00DF657D">
            <w:pPr>
              <w:pStyle w:val="Bold4"/>
              <w:rPr>
                <w:lang w:val="fr-FR"/>
              </w:rPr>
            </w:pPr>
            <w:r w:rsidRPr="00987F3B">
              <w:rPr>
                <w:lang w:val="fr-FR"/>
              </w:rP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Mullen</w:t>
            </w:r>
          </w:p>
          <w:p w:rsidR="00DF657D" w:rsidRDefault="00DF657D" w:rsidP="00DF657D">
            <w:pPr>
              <w:pStyle w:val="Italic4"/>
            </w:pPr>
            <w:r>
              <w:t>Mullen is optional. Multiple instances might exist.</w:t>
            </w:r>
          </w:p>
          <w:p w:rsidR="00DF657D" w:rsidRDefault="00DF657D" w:rsidP="00DF657D">
            <w:pPr>
              <w:pStyle w:val="Normal4"/>
            </w:pPr>
            <w:r>
              <w:t>Mullen, also called “burst strength”, is the amount of pressure required to rupture paper or linerboard when applied to its surface. The unit of measure is KiloPascal (sometimes abbreviated as “kPa”).</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Permeability</w:t>
            </w:r>
          </w:p>
          <w:p w:rsidR="00DF657D" w:rsidRDefault="00DF657D" w:rsidP="00DF657D">
            <w:pPr>
              <w:pStyle w:val="Italic4"/>
            </w:pPr>
            <w:r>
              <w:t>Permeability is optional. Multiple instances might exist.</w:t>
            </w:r>
          </w:p>
          <w:p w:rsidR="00DF657D" w:rsidRDefault="00DF657D" w:rsidP="00DF657D">
            <w:pPr>
              <w:pStyle w:val="Normal4"/>
            </w:pPr>
            <w:r>
              <w:t>A group item used to communicate air permeability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PlyBond</w:t>
            </w:r>
          </w:p>
          <w:p w:rsidR="00DF657D" w:rsidRDefault="00DF657D" w:rsidP="00DF657D">
            <w:pPr>
              <w:pStyle w:val="Italic4"/>
            </w:pPr>
            <w:r>
              <w:t>PlyBond is optional. Multiple instances might exist.</w:t>
            </w:r>
          </w:p>
          <w:p w:rsidR="00DF657D" w:rsidRDefault="00DF657D" w:rsidP="00DF657D">
            <w:pPr>
              <w:pStyle w:val="Normal4"/>
            </w:pPr>
            <w:r>
              <w:t>A group item used to communicate internal bond strength target or test value between plies according to a particular TestMethod.</w:t>
            </w:r>
          </w:p>
          <w:p w:rsidR="00DF657D" w:rsidRDefault="00DF657D" w:rsidP="00DF657D">
            <w:pPr>
              <w:pStyle w:val="Bold4"/>
            </w:pPr>
            <w:r>
              <w:t>Porosity</w:t>
            </w:r>
          </w:p>
          <w:p w:rsidR="00DF657D" w:rsidRDefault="00DF657D" w:rsidP="00DF657D">
            <w:pPr>
              <w:pStyle w:val="Italic4"/>
            </w:pPr>
            <w:r>
              <w:t>Porosity is optional. Multiple instances might exist.</w:t>
            </w:r>
          </w:p>
          <w:p w:rsidR="00DF657D" w:rsidRDefault="00DF657D" w:rsidP="00DF657D">
            <w:pPr>
              <w:pStyle w:val="Normal4"/>
            </w:pPr>
            <w:r>
              <w:t>A group item used to communicate a permeability target or test value.</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PPI</w:t>
            </w:r>
          </w:p>
          <w:p w:rsidR="00DF657D" w:rsidRDefault="00DF657D" w:rsidP="00DF657D">
            <w:pPr>
              <w:pStyle w:val="Italic4"/>
            </w:pPr>
            <w:r>
              <w:t>PPI is optional. Multiple instances might exist.</w:t>
            </w:r>
          </w:p>
          <w:p w:rsidR="00DF657D" w:rsidRDefault="00DF657D" w:rsidP="00DF657D">
            <w:pPr>
              <w:pStyle w:val="Normal4"/>
            </w:pPr>
            <w:r>
              <w:t>A group item used to communicate the number of pages in an inch of thickness either as a target or actual value. Equal to the number of sheets per inch times 2.</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Resistance</w:t>
            </w:r>
          </w:p>
          <w:p w:rsidR="00DF657D" w:rsidRDefault="00DF657D" w:rsidP="00DF657D">
            <w:pPr>
              <w:pStyle w:val="Italic4"/>
            </w:pPr>
            <w:r>
              <w:t>Resistance is optional. Multiple instances might exist.</w:t>
            </w:r>
          </w:p>
          <w:p w:rsidR="00DF657D" w:rsidRDefault="00DF657D" w:rsidP="00DF657D">
            <w:pPr>
              <w:pStyle w:val="Normal4"/>
            </w:pPr>
            <w:r>
              <w:t>A group item used to communicate air resistance target or test value according to a particular TestMethod.</w:t>
            </w:r>
          </w:p>
          <w:p w:rsidR="00DF657D" w:rsidRDefault="00DF657D" w:rsidP="00DF657D">
            <w:pPr>
              <w:pStyle w:val="Bold4"/>
            </w:pPr>
            <w:r>
              <w:t>RingCrush</w:t>
            </w:r>
          </w:p>
          <w:p w:rsidR="00DF657D" w:rsidRDefault="00DF657D" w:rsidP="00DF657D">
            <w:pPr>
              <w:pStyle w:val="Italic4"/>
            </w:pPr>
            <w:r>
              <w:t>RingCrush is optional. Multiple instances might exist.</w:t>
            </w:r>
          </w:p>
          <w:p w:rsidR="00DF657D" w:rsidRDefault="00DF657D" w:rsidP="00DF657D">
            <w:pPr>
              <w:pStyle w:val="Normal4"/>
            </w:pPr>
            <w:r>
              <w:t>Ring Crush</w:t>
            </w:r>
          </w:p>
          <w:p w:rsidR="00DF657D" w:rsidRDefault="00DF657D" w:rsidP="00DF657D">
            <w:pPr>
              <w:pStyle w:val="Bold4"/>
            </w:pPr>
            <w:r>
              <w:t>Roughness</w:t>
            </w:r>
          </w:p>
          <w:p w:rsidR="00DF657D" w:rsidRDefault="00DF657D" w:rsidP="00DF657D">
            <w:pPr>
              <w:pStyle w:val="Italic4"/>
            </w:pPr>
            <w:r>
              <w:t>Roughness is optional. Multiple instances might exist.</w:t>
            </w:r>
          </w:p>
          <w:p w:rsidR="00DF657D" w:rsidRDefault="00DF657D" w:rsidP="00DF657D">
            <w:pPr>
              <w:pStyle w:val="Normal4"/>
            </w:pPr>
            <w:r>
              <w:t>A group item used to communicate surface roughness target or test value according to a particular TestMethod.</w:t>
            </w:r>
          </w:p>
          <w:p w:rsidR="00DF657D" w:rsidRDefault="00DF657D" w:rsidP="00DF657D">
            <w:pPr>
              <w:pStyle w:val="Bold4"/>
            </w:pPr>
            <w:r>
              <w:t>RunnabilityIndex</w:t>
            </w:r>
          </w:p>
          <w:p w:rsidR="00DF657D" w:rsidRDefault="00DF657D" w:rsidP="00DF657D">
            <w:pPr>
              <w:pStyle w:val="Italic4"/>
            </w:pPr>
            <w:r>
              <w:t>RunnabilityIndex is optional. Multiple instances might exist.</w:t>
            </w:r>
          </w:p>
          <w:p w:rsidR="00DF657D" w:rsidRDefault="00DF657D" w:rsidP="00DF657D">
            <w:pPr>
              <w:pStyle w:val="Normal4"/>
            </w:pPr>
            <w:r>
              <w:t>A group item used to communicate the calculated run-ability index target or test value.</w:t>
            </w:r>
          </w:p>
          <w:p w:rsidR="00DF657D" w:rsidRDefault="00DF657D" w:rsidP="00DF657D">
            <w:pPr>
              <w:pStyle w:val="Bold4"/>
            </w:pPr>
            <w:r>
              <w:t>ShowThrough</w:t>
            </w:r>
          </w:p>
          <w:p w:rsidR="00DF657D" w:rsidRDefault="00DF657D" w:rsidP="00DF657D">
            <w:pPr>
              <w:pStyle w:val="Italic4"/>
            </w:pPr>
            <w:r>
              <w:t>ShowThrough is optional. Multiple instances might exist.</w:t>
            </w:r>
          </w:p>
          <w:p w:rsidR="00DF657D" w:rsidRDefault="00DF657D" w:rsidP="00DF657D">
            <w:pPr>
              <w:pStyle w:val="Normal4"/>
            </w:pPr>
            <w:r>
              <w:t>Show through</w:t>
            </w:r>
          </w:p>
          <w:p w:rsidR="00DF657D" w:rsidRDefault="00DF657D" w:rsidP="00DF657D">
            <w:pPr>
              <w:pStyle w:val="Bold4"/>
            </w:pPr>
            <w:r>
              <w:t>Sizing</w:t>
            </w:r>
          </w:p>
          <w:p w:rsidR="00DF657D" w:rsidRDefault="00DF657D" w:rsidP="00DF657D">
            <w:pPr>
              <w:pStyle w:val="Italic4"/>
            </w:pPr>
            <w:r>
              <w:t>Sizing is optional. Multiple instances might exist.</w:t>
            </w:r>
          </w:p>
          <w:p w:rsidR="00DF657D" w:rsidRDefault="00DF657D" w:rsidP="00DF657D">
            <w:pPr>
              <w:pStyle w:val="Normal4"/>
            </w:pPr>
            <w:r>
              <w:t>A group item used to communicate size test of paper by ink resistance target or test value.</w:t>
            </w:r>
          </w:p>
          <w:p w:rsidR="00DF657D" w:rsidRDefault="00DF657D" w:rsidP="00DF657D">
            <w:pPr>
              <w:pStyle w:val="Bold4"/>
            </w:pPr>
            <w:r>
              <w:t>Smoothness</w:t>
            </w:r>
          </w:p>
          <w:p w:rsidR="00DF657D" w:rsidRDefault="00DF657D" w:rsidP="00DF657D">
            <w:pPr>
              <w:pStyle w:val="Italic4"/>
            </w:pPr>
            <w:r>
              <w:t>Smoothness is optional. Multiple instances might exist.</w:t>
            </w:r>
          </w:p>
          <w:p w:rsidR="00DF657D" w:rsidRDefault="00DF657D" w:rsidP="00DF657D">
            <w:pPr>
              <w:pStyle w:val="Normal4"/>
            </w:pPr>
            <w:r>
              <w:t>A group item used to communicate surface smoothness target or test value according to a particular TestMethod.</w:t>
            </w:r>
          </w:p>
          <w:p w:rsidR="00DF657D" w:rsidRDefault="00DF657D" w:rsidP="00DF657D">
            <w:pPr>
              <w:pStyle w:val="Bold4"/>
            </w:pPr>
            <w:r>
              <w:t>Stiffness</w:t>
            </w:r>
          </w:p>
          <w:p w:rsidR="00DF657D" w:rsidRDefault="00DF657D" w:rsidP="00DF657D">
            <w:pPr>
              <w:pStyle w:val="Italic4"/>
            </w:pPr>
            <w:r>
              <w:t>Stiffness is optional. Multiple instances might exist.</w:t>
            </w:r>
          </w:p>
          <w:p w:rsidR="00DF657D" w:rsidRDefault="00DF657D" w:rsidP="00DF657D">
            <w:pPr>
              <w:pStyle w:val="Normal4"/>
            </w:pPr>
            <w:r>
              <w:t>A group item used to communicate stiffness target or test value.</w:t>
            </w:r>
          </w:p>
          <w:p w:rsidR="00DF657D" w:rsidRDefault="00DF657D" w:rsidP="00DF657D">
            <w:pPr>
              <w:pStyle w:val="Bold4"/>
            </w:pPr>
            <w:r>
              <w:t>Stretch</w:t>
            </w:r>
          </w:p>
          <w:p w:rsidR="00DF657D" w:rsidRDefault="00DF657D" w:rsidP="00DF657D">
            <w:pPr>
              <w:pStyle w:val="Italic4"/>
            </w:pPr>
            <w:r>
              <w:t>Stretch is optional. Multiple instances might exist.</w:t>
            </w:r>
          </w:p>
          <w:p w:rsidR="00DF657D" w:rsidRDefault="00DF657D" w:rsidP="00DF657D">
            <w:pPr>
              <w:pStyle w:val="Normal4"/>
            </w:pPr>
            <w:r>
              <w:t>A group item used to communicate stretch target or test value.</w:t>
            </w:r>
          </w:p>
          <w:p w:rsidR="00DF657D" w:rsidRDefault="00DF657D" w:rsidP="00DF657D">
            <w:pPr>
              <w:pStyle w:val="Bold4"/>
            </w:pPr>
            <w:r>
              <w:t>SurfaceStrength</w:t>
            </w:r>
          </w:p>
          <w:p w:rsidR="00DF657D" w:rsidRDefault="00DF657D" w:rsidP="00DF657D">
            <w:pPr>
              <w:pStyle w:val="Italic4"/>
            </w:pPr>
            <w:r>
              <w:t>SurfaceStrength is optional. Multiple instances might exist.</w:t>
            </w:r>
          </w:p>
          <w:p w:rsidR="00DF657D" w:rsidRDefault="00DF657D" w:rsidP="00DF657D">
            <w:pPr>
              <w:pStyle w:val="Normal4"/>
            </w:pPr>
            <w:r>
              <w:t>Surface Strength</w:t>
            </w:r>
          </w:p>
          <w:p w:rsidR="00DF657D" w:rsidRDefault="00DF657D" w:rsidP="00DF657D">
            <w:pPr>
              <w:pStyle w:val="Bold4"/>
            </w:pPr>
            <w:r>
              <w:t>TEA</w:t>
            </w:r>
          </w:p>
          <w:p w:rsidR="00DF657D" w:rsidRDefault="00DF657D" w:rsidP="00DF657D">
            <w:pPr>
              <w:pStyle w:val="Italic4"/>
            </w:pPr>
            <w:r>
              <w:t>TEA is optional. Multiple instances might exist.</w:t>
            </w:r>
          </w:p>
          <w:p w:rsidR="00DF657D" w:rsidRDefault="00DF657D" w:rsidP="00DF657D">
            <w:pPr>
              <w:pStyle w:val="Normal4"/>
            </w:pPr>
            <w:r>
              <w:t>Tensile Energy Absorption.</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rsidR="00DF657D" w:rsidRDefault="00DF657D" w:rsidP="00DF657D">
            <w:pPr>
              <w:pStyle w:val="Bold4"/>
            </w:pPr>
            <w:r>
              <w:t>NumberOfPlies</w:t>
            </w:r>
          </w:p>
          <w:p w:rsidR="00DF657D" w:rsidRDefault="00DF657D" w:rsidP="00DF657D">
            <w:pPr>
              <w:pStyle w:val="Italic4"/>
            </w:pPr>
            <w:r>
              <w:t>NumberOfPlies is optional. Multiple instances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PlyAttributes</w:t>
            </w:r>
          </w:p>
          <w:p w:rsidR="00DF657D" w:rsidRDefault="00DF657D" w:rsidP="00DF657D">
            <w:pPr>
              <w:pStyle w:val="Italic4"/>
            </w:pPr>
            <w:r>
              <w:t>PlyAttributes is optional. Multiple instances might exist.</w:t>
            </w:r>
          </w:p>
          <w:p w:rsidR="00DF657D" w:rsidRDefault="00DF657D" w:rsidP="00DF657D">
            <w:pPr>
              <w:pStyle w:val="Normal4"/>
            </w:pPr>
            <w:r>
              <w:t>The characteristics of the plies of paper or tissue. Manufacturing data relevant to each ply that constitutes the final product</w:t>
            </w:r>
          </w:p>
          <w:p w:rsidR="00DF657D" w:rsidRDefault="00DF657D" w:rsidP="00DF657D">
            <w:pPr>
              <w:pStyle w:val="Bold4"/>
            </w:pPr>
            <w:r>
              <w:t>PlySet</w:t>
            </w:r>
          </w:p>
          <w:p w:rsidR="00DF657D" w:rsidRDefault="00DF657D" w:rsidP="00DF657D">
            <w:pPr>
              <w:pStyle w:val="Italic4"/>
            </w:pPr>
            <w:r>
              <w:t>PlySet is optional. Multiple instances might exist.</w:t>
            </w:r>
          </w:p>
          <w:p w:rsidR="00DF657D" w:rsidRDefault="00DF657D" w:rsidP="00DF657D">
            <w:pPr>
              <w:pStyle w:val="Normal4"/>
            </w:pPr>
            <w:r>
              <w:t>PlySet.</w:t>
            </w:r>
          </w:p>
        </w:tc>
      </w:tr>
    </w:tbl>
    <w:p w:rsidR="00DF657D" w:rsidRDefault="00DF657D" w:rsidP="00DF657D"/>
    <w:p w:rsidR="00DF657D" w:rsidRDefault="00DF657D" w:rsidP="00DF657D">
      <w:pPr>
        <w:pStyle w:val="Heading2"/>
      </w:pPr>
      <w:bookmarkStart w:id="6363" w:name="_Toc259722476"/>
      <w:bookmarkStart w:id="6364" w:name="_Toc275502822"/>
      <w:bookmarkStart w:id="6365" w:name="_Toc371378426"/>
      <w:bookmarkStart w:id="6366" w:name="_Toc21213559"/>
      <w:bookmarkStart w:id="6367" w:name="PaperSizeType"/>
      <w:r>
        <w:t>PaperSizeType</w:t>
      </w:r>
      <w:bookmarkEnd w:id="6363"/>
      <w:bookmarkEnd w:id="6364"/>
      <w:bookmarkEnd w:id="6365"/>
      <w:bookmarkEnd w:id="6366"/>
      <w:bookmarkEnd w:id="63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64" o:spid="_x0000_s4216" style="position:absolute;left:0;text-align:left;margin-left:0;margin-top:0;width:50pt;height:50pt;z-index:251640320;visibility:hidden" coordsize="67,130" o:spt="100" o:preferrelative="t" adj="0,,0" path="">
                  <v:stroke joinstyle="round"/>
                  <v:formulas/>
                  <v:path o:connecttype="segments"/>
                  <o:lock v:ext="edit" selection="t"/>
                </v:shape>
              </w:pict>
            </w:r>
            <w:r w:rsidRPr="001978CB">
              <w:pict>
                <v:shape id="_x0000_s4974" style="position:absolute;left:0;text-align:left;margin-left:3420pt;margin-top:7.2pt;width:78pt;height:40.5pt;z-index:-250906112;mso-wrap-edited:t;mso-position-horizontal:right" coordsize="" o:spt="100" wrapcoords="-30 104 1000 104 1000 1105 1000 1105 -30 1105 -30 104" adj="0,,0" path="">
                  <v:stroke joinstyle="round"/>
                  <v:imagedata r:id="rId1439" o:title="dc_1064"/>
                  <v:formulas/>
                  <v:path o:connecttype="segments"/>
                  <w10:wrap type="tight"/>
                </v:shape>
              </w:pict>
            </w:r>
            <w:r w:rsidR="00DF657D">
              <w:t xml:space="preserve">A field that defines the sheet size using the </w:t>
            </w:r>
            <w:smartTag w:uri="urn:schemas-microsoft-com:office:smarttags" w:element="stockticker">
              <w:r w:rsidR="00DF657D">
                <w:t>DIN</w:t>
              </w:r>
            </w:smartTag>
            <w:r w:rsidR="00DF657D">
              <w:t xml:space="preserve"> standard (DINA4, DINA3, and so on).</w:t>
            </w:r>
          </w:p>
        </w:tc>
      </w:tr>
    </w:tbl>
    <w:p w:rsidR="00DF657D" w:rsidRDefault="00DF657D" w:rsidP="00DF657D"/>
    <w:p w:rsidR="00DF657D" w:rsidRDefault="00DF657D" w:rsidP="00DF657D">
      <w:pPr>
        <w:pStyle w:val="Heading2"/>
      </w:pPr>
      <w:bookmarkStart w:id="6368" w:name="_Toc259722477"/>
      <w:bookmarkStart w:id="6369" w:name="_Toc275502823"/>
      <w:bookmarkStart w:id="6370" w:name="_Toc371378427"/>
      <w:bookmarkStart w:id="6371" w:name="_Toc21213560"/>
      <w:bookmarkStart w:id="6372" w:name="PartyIdentifier"/>
      <w:r>
        <w:t>PartyIdentifier</w:t>
      </w:r>
      <w:bookmarkEnd w:id="6368"/>
      <w:bookmarkEnd w:id="6369"/>
      <w:bookmarkEnd w:id="6370"/>
      <w:bookmarkEnd w:id="6371"/>
      <w:bookmarkEnd w:id="63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65" o:spid="_x0000_s4217" style="position:absolute;left:0;text-align:left;margin-left:0;margin-top:0;width:50pt;height:50pt;z-index:251641344;visibility:hidden" coordsize="154,335" o:spt="100" o:preferrelative="t" adj="0,,0" path="">
                  <v:stroke joinstyle="round"/>
                  <v:formulas/>
                  <v:path o:connecttype="segments"/>
                  <o:lock v:ext="edit" selection="t"/>
                </v:shape>
              </w:pict>
            </w:r>
            <w:r w:rsidRPr="001978CB">
              <w:pict>
                <v:shape id="_x0000_s4975" style="position:absolute;left:0;text-align:left;margin-left:14490pt;margin-top:7.2pt;width:201pt;height:92.25pt;z-index:-250905088;mso-wrap-edited:t;mso-position-horizontal:right" coordsize="" o:spt="100" wrapcoords="-30 389 331 389 331 45 331 45 331 0 1000 0 1000 0 1000 1046 331 1046 331 968 -30 968 -30 389" adj="0,,0" path="">
                  <v:stroke joinstyle="round"/>
                  <v:imagedata r:id="rId1440" o:title="dc_1065"/>
                  <v:formulas/>
                  <v:path o:connecttype="segments"/>
                  <w10:wrap type="tight"/>
                </v:shape>
              </w:pict>
            </w:r>
            <w:r w:rsidR="00DF657D">
              <w:t>A unique identifier of a specific party. This element contains an attribute PartyIdentifierType that indicates the type of party.</w:t>
            </w:r>
          </w:p>
          <w:p w:rsidR="00DF657D" w:rsidRDefault="00DF657D" w:rsidP="008C4D40">
            <w:pPr>
              <w:pStyle w:val="Bold3"/>
            </w:pPr>
            <w:r>
              <w:t>PartyIdentifierType [attribute]</w:t>
            </w:r>
          </w:p>
          <w:p w:rsidR="00DF657D" w:rsidRDefault="00DF657D" w:rsidP="008C4D40">
            <w:pPr>
              <w:pStyle w:val="Italic3"/>
            </w:pPr>
            <w:r>
              <w:t>PartyIdentifierType is mandatory. A single instance is required.</w:t>
            </w:r>
          </w:p>
          <w:p w:rsidR="00DF657D" w:rsidRDefault="00DF657D" w:rsidP="008C4D40">
            <w:pPr>
              <w:pStyle w:val="Normal3"/>
            </w:pPr>
            <w:r>
              <w:t>Provides a contextual definition for the party identifier value. This party identifier enables the trading partners to use ID codes for the different organisation versus business entities involved in the transaction.</w:t>
            </w:r>
          </w:p>
          <w:p w:rsidR="00DF657D" w:rsidRDefault="00DF657D" w:rsidP="008C4D40">
            <w:pPr>
              <w:pStyle w:val="Normal3"/>
            </w:pPr>
            <w:r>
              <w:t>Refer to PartyIdentifierType definition for any enumerations.</w:t>
            </w:r>
          </w:p>
          <w:p w:rsidR="00DF657D" w:rsidRDefault="00DF657D" w:rsidP="008C4D40">
            <w:pPr>
              <w:pStyle w:val="Bold3"/>
            </w:pPr>
            <w:r>
              <w:t>Agency [attribute]</w:t>
            </w:r>
          </w:p>
          <w:p w:rsidR="00DF657D" w:rsidRDefault="00DF657D" w:rsidP="008C4D40">
            <w:pPr>
              <w:pStyle w:val="Italic3"/>
            </w:pPr>
            <w:r>
              <w:t>Agency is optional. A single instance might exist.</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39"/>
              </w:numPr>
            </w:pPr>
            <w:r>
              <w:t xml:space="preserve">For the element that owns this attribute. </w:t>
            </w:r>
          </w:p>
          <w:p w:rsidR="00DF657D" w:rsidRDefault="00DF657D" w:rsidP="008D25AE">
            <w:pPr>
              <w:pStyle w:val="Normal3"/>
              <w:numPr>
                <w:ilvl w:val="0"/>
                <w:numId w:val="39"/>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6373" w:name="_Toc259722478"/>
      <w:bookmarkStart w:id="6374" w:name="_Toc275502824"/>
      <w:bookmarkStart w:id="6375" w:name="_Toc371378428"/>
      <w:bookmarkStart w:id="6376" w:name="_Toc21213561"/>
      <w:bookmarkStart w:id="6377" w:name="PartyIdentifierType_a"/>
      <w:r>
        <w:t>PartyIdentifierType [attribute]</w:t>
      </w:r>
      <w:bookmarkEnd w:id="6373"/>
      <w:bookmarkEnd w:id="6374"/>
      <w:bookmarkEnd w:id="6375"/>
      <w:bookmarkEnd w:id="6376"/>
      <w:bookmarkEnd w:id="63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66" o:spid="_x0000_s5743" style="position:absolute;left:0;text-align:left;margin-left:0;margin-top:0;width:50pt;height:50pt;z-index:253110784;visibility:hidden" coordsize="89,196" o:spt="100" o:preferrelative="t" adj="0,,0" path="">
                  <v:stroke joinstyle="round"/>
                  <v:formulas/>
                  <v:path o:connecttype="segments"/>
                  <o:lock v:ext="edit" selection="t"/>
                </v:shape>
              </w:pict>
            </w:r>
            <w:r w:rsidRPr="001978CB">
              <w:pict>
                <v:shape id="_x0000_s5744" style="position:absolute;left:0;text-align:left;margin-left:6997.5pt;margin-top:7.2pt;width:117.75pt;height:53.25pt;z-index:-250204672;mso-wrap-edited:t;mso-position-horizontal:right" coordsize="" o:spt="100" wrapcoords="-30 0 1000 0 1000 1079 1000 1079 -30 1079 -30 0" adj="0,,0" path="">
                  <v:stroke joinstyle="round"/>
                  <v:imagedata r:id="rId1441" o:title="dc_1066"/>
                  <v:formulas/>
                  <v:path o:connecttype="segments"/>
                  <w10:wrap type="tight"/>
                </v:shape>
              </w:pict>
            </w:r>
            <w:r w:rsidR="00DF657D">
              <w:t>Provides a contextual definition for the party identifier value. This party identifier enables the trading partners to use ID codes for the different organisation versus business entities involved in the transaction.</w:t>
            </w:r>
          </w:p>
          <w:p w:rsidR="00DF657D" w:rsidRDefault="00DF657D" w:rsidP="00DF657D">
            <w:pPr>
              <w:pStyle w:val="Italic2"/>
            </w:pPr>
            <w:r>
              <w:t>This item is restricted to the following list.</w:t>
            </w:r>
          </w:p>
          <w:p w:rsidR="00DF657D" w:rsidRDefault="00DF657D" w:rsidP="00DF657D">
            <w:pPr>
              <w:pStyle w:val="Bold3"/>
            </w:pPr>
            <w:r>
              <w:t>ABINumber</w:t>
            </w:r>
          </w:p>
          <w:p w:rsidR="00DF657D" w:rsidRDefault="00DF657D" w:rsidP="00DF657D">
            <w:pPr>
              <w:pStyle w:val="Normal3"/>
            </w:pPr>
            <w:r>
              <w:t xml:space="preserve">Associazione Bancaria Italiana – Identifies the bank as an entity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ABNNumber</w:t>
            </w:r>
          </w:p>
          <w:p w:rsidR="00DF657D" w:rsidRDefault="00DF657D" w:rsidP="00DF657D">
            <w:pPr>
              <w:pStyle w:val="Normal3"/>
            </w:pPr>
            <w:r>
              <w:t>The Australian Business Number (</w:t>
            </w:r>
            <w:smartTag w:uri="urn:schemas-microsoft-com:office:smarttags" w:element="stockticker">
              <w:r>
                <w:t>ABN</w:t>
              </w:r>
            </w:smartTag>
            <w:r>
              <w:t>) is a single identifier for dealings with the Australian Taxation Office (</w:t>
            </w:r>
            <w:smartTag w:uri="urn:schemas-microsoft-com:office:smarttags" w:element="stockticker">
              <w:r>
                <w:t>ATO</w:t>
              </w:r>
            </w:smartTag>
            <w:r>
              <w:t>). The Australian Business Register assigns it.</w:t>
            </w:r>
          </w:p>
          <w:p w:rsidR="00DF657D" w:rsidRDefault="00DF657D" w:rsidP="00DF657D">
            <w:pPr>
              <w:pStyle w:val="Bold3"/>
            </w:pPr>
            <w:r>
              <w:t>AFPA</w:t>
            </w:r>
          </w:p>
          <w:p w:rsidR="00DF657D" w:rsidRDefault="00DF657D" w:rsidP="00DF657D">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 identifier.</w:t>
            </w:r>
          </w:p>
          <w:p w:rsidR="00DF657D" w:rsidRDefault="00DF657D" w:rsidP="00DF657D">
            <w:pPr>
              <w:pStyle w:val="Bold3"/>
            </w:pPr>
            <w:r>
              <w:t>AssignedByAgency</w:t>
            </w:r>
          </w:p>
          <w:p w:rsidR="00DF657D" w:rsidRDefault="00DF657D" w:rsidP="00DF657D">
            <w:pPr>
              <w:pStyle w:val="Normal3"/>
            </w:pPr>
            <w:r>
              <w:t>A unique identifier for the party in question that has been assigned by the agency given in the attribute Agency for the PartyIdentifier. Attribute Agency is mandatory when party identifier type AssignedByAgency is used.</w:t>
            </w:r>
          </w:p>
          <w:p w:rsidR="00DF657D" w:rsidRDefault="00DF657D" w:rsidP="00DF657D">
            <w:pPr>
              <w:pStyle w:val="Bold3"/>
            </w:pPr>
            <w:r>
              <w:t>AssignedByBuyer</w:t>
            </w:r>
          </w:p>
          <w:p w:rsidR="00DF657D" w:rsidRDefault="00DF657D" w:rsidP="00DF657D">
            <w:pPr>
              <w:pStyle w:val="Normal3"/>
            </w:pPr>
            <w:r>
              <w:t>A unique identifier for the party in question that has been assigned by the buyer (for example, a seller’s code).</w:t>
            </w:r>
          </w:p>
          <w:p w:rsidR="00DF657D" w:rsidRDefault="00DF657D" w:rsidP="00DF657D">
            <w:pPr>
              <w:pStyle w:val="Bold3"/>
            </w:pPr>
            <w:r>
              <w:t>AssignedByReceiver</w:t>
            </w:r>
          </w:p>
          <w:p w:rsidR="00DF657D" w:rsidRDefault="00DF657D" w:rsidP="00DF657D">
            <w:pPr>
              <w:pStyle w:val="Normal3"/>
            </w:pPr>
            <w:r>
              <w:t xml:space="preserve">A unique identifier for the party in question that has been assigned by the receiver of the </w:t>
            </w:r>
            <w:r w:rsidR="001F3E70">
              <w:t>e-Document</w:t>
            </w:r>
            <w:r>
              <w:t>.</w:t>
            </w:r>
          </w:p>
          <w:p w:rsidR="00DF657D" w:rsidRDefault="00DF657D" w:rsidP="00DF657D">
            <w:pPr>
              <w:pStyle w:val="Bold3"/>
            </w:pPr>
            <w:r>
              <w:t>AssignedBySeller</w:t>
            </w:r>
          </w:p>
          <w:p w:rsidR="00DF657D" w:rsidRDefault="00DF657D" w:rsidP="00DF657D">
            <w:pPr>
              <w:pStyle w:val="Normal3"/>
            </w:pPr>
            <w:r>
              <w:t>A unique identifier for the party in question that has been assigned by the seller (for example, account number for the buyer).</w:t>
            </w:r>
          </w:p>
          <w:p w:rsidR="00DF657D" w:rsidRDefault="00DF657D" w:rsidP="00DF657D">
            <w:pPr>
              <w:pStyle w:val="Bold3"/>
            </w:pPr>
            <w:r>
              <w:t>AssignedBySender</w:t>
            </w:r>
          </w:p>
          <w:p w:rsidR="00DF657D" w:rsidRDefault="00DF657D" w:rsidP="00DF657D">
            <w:pPr>
              <w:pStyle w:val="Normal3"/>
            </w:pPr>
            <w:r>
              <w:t xml:space="preserve">A unique identifier for the party in question that has been assigned by the sender of the </w:t>
            </w:r>
            <w:r w:rsidR="001F3E70">
              <w:t>e-Document</w:t>
            </w:r>
            <w:r>
              <w:t>.</w:t>
            </w:r>
          </w:p>
          <w:p w:rsidR="00DF657D" w:rsidRDefault="00DF657D" w:rsidP="00DF657D">
            <w:pPr>
              <w:pStyle w:val="Bold3"/>
            </w:pPr>
            <w:r>
              <w:t>BankIdentificationCode</w:t>
            </w:r>
          </w:p>
          <w:p w:rsidR="00DF657D" w:rsidRPr="007850E3" w:rsidRDefault="00DF657D" w:rsidP="00DF657D">
            <w:pPr>
              <w:pStyle w:val="Normal3"/>
            </w:pPr>
            <w:r w:rsidRPr="007850E3">
              <w:t>A unique country-specific code to identify a bank organisation for electronic transaction. Used to specify the bank routing information needed for electronic remittance. This information is used with the RemitToParty information to effect payment. Examples include:</w:t>
            </w:r>
          </w:p>
          <w:p w:rsidR="00DF657D" w:rsidRDefault="00DF657D" w:rsidP="00DF657D">
            <w:pPr>
              <w:pStyle w:val="ListBullet3"/>
            </w:pPr>
            <w:r>
              <w:t xml:space="preserve">ACH Number in the </w:t>
            </w:r>
            <w:smartTag w:uri="urn:schemas-microsoft-com:office:smarttags" w:element="country-region">
              <w:smartTag w:uri="urn:schemas-microsoft-com:office:smarttags" w:element="place">
                <w:r>
                  <w:t>United States</w:t>
                </w:r>
              </w:smartTag>
            </w:smartTag>
          </w:p>
          <w:p w:rsidR="00DF657D" w:rsidRDefault="00DF657D" w:rsidP="00DF657D">
            <w:pPr>
              <w:pStyle w:val="ListBullet3"/>
            </w:pPr>
            <w:r>
              <w:t xml:space="preserve">Sort Code in the </w:t>
            </w:r>
            <w:smartTag w:uri="urn:schemas-microsoft-com:office:smarttags" w:element="country-region">
              <w:smartTag w:uri="urn:schemas-microsoft-com:office:smarttags" w:element="place">
                <w:r>
                  <w:t>UK</w:t>
                </w:r>
              </w:smartTag>
            </w:smartTag>
            <w:r>
              <w:t xml:space="preserve"> </w:t>
            </w:r>
          </w:p>
          <w:p w:rsidR="00DF657D" w:rsidRDefault="00DF657D" w:rsidP="00DF657D">
            <w:pPr>
              <w:pStyle w:val="ListBullet3"/>
            </w:pPr>
            <w:r>
              <w:t xml:space="preserve">Bankleitzahl in </w:t>
            </w:r>
            <w:smartTag w:uri="urn:schemas-microsoft-com:office:smarttags" w:element="country-region">
              <w:smartTag w:uri="urn:schemas-microsoft-com:office:smarttags" w:element="place">
                <w:r>
                  <w:t>Germany</w:t>
                </w:r>
              </w:smartTag>
            </w:smartTag>
          </w:p>
          <w:p w:rsidR="00DF657D" w:rsidRDefault="00DF657D" w:rsidP="00DF657D">
            <w:pPr>
              <w:pStyle w:val="ListBullet3"/>
            </w:pPr>
            <w:r>
              <w:t xml:space="preserve">Code banque/agence in </w:t>
            </w:r>
            <w:smartTag w:uri="urn:schemas-microsoft-com:office:smarttags" w:element="country-region">
              <w:smartTag w:uri="urn:schemas-microsoft-com:office:smarttags" w:element="place">
                <w:r>
                  <w:t>France</w:t>
                </w:r>
              </w:smartTag>
            </w:smartTag>
          </w:p>
          <w:p w:rsidR="00DF657D" w:rsidRPr="008C7CE2" w:rsidRDefault="00DF657D" w:rsidP="00DF657D">
            <w:pPr>
              <w:pStyle w:val="Normal3"/>
              <w:rPr>
                <w:rFonts w:ascii="Tahoma" w:hAnsi="Tahoma" w:cs="Tahoma"/>
                <w:bCs/>
              </w:rPr>
            </w:pPr>
            <w:r w:rsidRPr="00375770">
              <w:t xml:space="preserve">BankIdentificationCode should not be mixed up </w:t>
            </w:r>
            <w:r>
              <w:t xml:space="preserve">with Bank Identifier Code (BIC). Bank Identifier Code (BIC) is an international standard for identifying </w:t>
            </w:r>
            <w:r w:rsidRPr="00375770">
              <w:t>Financial Institutions</w:t>
            </w:r>
            <w:r>
              <w:t>. Please see enumeration SWIFT for more information about BIC.</w:t>
            </w:r>
          </w:p>
          <w:p w:rsidR="00DF657D" w:rsidRDefault="00DF657D" w:rsidP="00DF657D">
            <w:pPr>
              <w:pStyle w:val="Bold3"/>
            </w:pPr>
            <w:r>
              <w:t>BankgiroAccountNumber</w:t>
            </w:r>
          </w:p>
          <w:p w:rsidR="00DF657D" w:rsidRDefault="00DF657D" w:rsidP="00DF657D">
            <w:pPr>
              <w:pStyle w:val="Normal3"/>
            </w:pPr>
            <w:r>
              <w:t xml:space="preserve">Defines an account number in the bankgiro system for domestic payments in </w:t>
            </w:r>
            <w:smartTag w:uri="urn:schemas-microsoft-com:office:smarttags" w:element="country-region">
              <w:smartTag w:uri="urn:schemas-microsoft-com:office:smarttags" w:element="place">
                <w:r>
                  <w:t>Sweden</w:t>
                </w:r>
              </w:smartTag>
            </w:smartTag>
            <w:r>
              <w:t>. See http://www.bankgirot.se/ for more information.</w:t>
            </w:r>
          </w:p>
          <w:p w:rsidR="00DF657D" w:rsidRDefault="00DF657D" w:rsidP="00DF657D">
            <w:pPr>
              <w:pStyle w:val="Bold3"/>
            </w:pPr>
            <w:r>
              <w:t>CABNumber</w:t>
            </w:r>
          </w:p>
          <w:p w:rsidR="00DF657D" w:rsidRDefault="00DF657D" w:rsidP="00DF657D">
            <w:pPr>
              <w:pStyle w:val="Normal3"/>
            </w:pPr>
            <w:r>
              <w:t xml:space="preserve">Codice Avviamento Bancario – Identifies which branch of the bank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ChamberOfCommerceRegistrationNumber</w:t>
            </w:r>
          </w:p>
          <w:p w:rsidR="00DF657D" w:rsidRDefault="00DF657D" w:rsidP="00DF657D">
            <w:pPr>
              <w:pStyle w:val="Normal3"/>
            </w:pPr>
            <w:r>
              <w:t xml:space="preserve">C.C.I.A.A. Number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Domicile</w:t>
            </w:r>
          </w:p>
          <w:p w:rsidR="00DF657D" w:rsidRDefault="00DF657D" w:rsidP="00DF657D">
            <w:pPr>
              <w:pStyle w:val="Normal3"/>
            </w:pPr>
            <w:r>
              <w:t>Domicile</w:t>
            </w:r>
          </w:p>
          <w:p w:rsidR="00DF657D" w:rsidRDefault="00DF657D" w:rsidP="00DF657D">
            <w:pPr>
              <w:pStyle w:val="Bold3"/>
            </w:pPr>
            <w:r>
              <w:t>DunsNumber</w:t>
            </w:r>
          </w:p>
          <w:p w:rsidR="00DF657D" w:rsidRDefault="00DF657D" w:rsidP="00DF657D">
            <w:pPr>
              <w:pStyle w:val="Normal3"/>
            </w:pPr>
            <w:r>
              <w:t>A 9-digit identifier maintained by Dun &amp; Bradstreet to uniquely identify a commercial enterprise.</w:t>
            </w:r>
          </w:p>
          <w:p w:rsidR="00DF657D" w:rsidRDefault="00DF657D" w:rsidP="00DF657D">
            <w:pPr>
              <w:pStyle w:val="Bold3"/>
            </w:pPr>
            <w:r>
              <w:t>Duns4Number</w:t>
            </w:r>
          </w:p>
          <w:p w:rsidR="00DF657D" w:rsidRDefault="00DF657D" w:rsidP="00DF657D">
            <w:pPr>
              <w:pStyle w:val="Normal3"/>
            </w:pPr>
            <w:r>
              <w:t>Similar to the DunsNumber that defines a parent company/organization. The additional 4 digits enable the definition/identification of a sub-entity, such as a mill/plant of this parent company/organisation.</w:t>
            </w:r>
          </w:p>
          <w:p w:rsidR="00DF657D" w:rsidRDefault="00DF657D" w:rsidP="00DF657D">
            <w:pPr>
              <w:pStyle w:val="Bold3"/>
            </w:pPr>
            <w:r>
              <w:t>EANNumber</w:t>
            </w:r>
          </w:p>
          <w:p w:rsidR="00DF657D" w:rsidRDefault="00DF657D" w:rsidP="00DF657D">
            <w:pPr>
              <w:pStyle w:val="Normal3"/>
            </w:pPr>
            <w:r>
              <w:t>To be deprecated in the next version. Use GlobalLocationNumber instead.</w:t>
            </w:r>
          </w:p>
          <w:p w:rsidR="00CA76AB" w:rsidRDefault="00CA76AB" w:rsidP="00CA76AB">
            <w:pPr>
              <w:pStyle w:val="Bold3"/>
            </w:pPr>
            <w:r>
              <w:t>EORINumber</w:t>
            </w:r>
          </w:p>
          <w:p w:rsidR="00CA76AB" w:rsidRDefault="00CA76AB" w:rsidP="00CA76AB">
            <w:pPr>
              <w:pStyle w:val="Normal3"/>
            </w:pPr>
            <w:r>
              <w:t>An Economic Operators Registration and Identification Number. This unique identifier for economic operators within European Community must be communicated to customs authorities within European Community as well as to customers. Mandatory since 26 February 2009 for all communication within customs offices. For more information please see</w:t>
            </w:r>
          </w:p>
          <w:p w:rsidR="00CA76AB" w:rsidRDefault="001978CB" w:rsidP="00CA76AB">
            <w:pPr>
              <w:pStyle w:val="Normal3"/>
            </w:pPr>
            <w:hyperlink r:id="rId1442" w:history="1">
              <w:r w:rsidR="00CA76AB" w:rsidRPr="00A0118A">
                <w:rPr>
                  <w:rStyle w:val="Hyperlink"/>
                </w:rPr>
                <w:t>http://ec.europa.eu/taxation_customs/resources/documents/customs/policy_issues/e-customs_initiative/it_projects/TAXUD1633(2008)_rev19_en.pdf</w:t>
              </w:r>
            </w:hyperlink>
          </w:p>
          <w:p w:rsidR="00DF657D" w:rsidRDefault="00DF657D" w:rsidP="00DF657D">
            <w:pPr>
              <w:pStyle w:val="Bold3"/>
            </w:pPr>
            <w:r>
              <w:t>GlobalLocationNumber</w:t>
            </w:r>
          </w:p>
          <w:p w:rsidR="00DF657D" w:rsidRDefault="00DF657D" w:rsidP="00DF657D">
            <w:pPr>
              <w:pStyle w:val="Normal3"/>
            </w:pPr>
            <w:r>
              <w:t>The globally unique EAN-UCC System identification number for legal entities, functional entities and physical locations. The Global Location Number uses the EAN/UCC-13 Data Structure. Details about the structure and usage are available at the http://www.gs1.org website.</w:t>
            </w:r>
          </w:p>
          <w:p w:rsidR="00DF657D" w:rsidRDefault="00DF657D" w:rsidP="00DF657D">
            <w:pPr>
              <w:pStyle w:val="Bold3"/>
            </w:pPr>
            <w:r>
              <w:t>IBAN</w:t>
            </w:r>
          </w:p>
          <w:p w:rsidR="00DF657D" w:rsidRDefault="00DF657D" w:rsidP="00DF657D">
            <w:pPr>
              <w:pStyle w:val="Normal3"/>
            </w:pPr>
            <w:r>
              <w:t>International Banking Account Number. For payments emanating from and destined for abroad, the European banks (ECBS) have agreed to structure bank accounts in a uniform way.</w:t>
            </w:r>
          </w:p>
          <w:p w:rsidR="00DF657D" w:rsidRDefault="00DF657D" w:rsidP="00DF657D">
            <w:pPr>
              <w:pStyle w:val="Normal3"/>
            </w:pPr>
            <w:r>
              <w:t>This uniform structure of the account number is known as IBAN (International Bank Account Number). An IBAN consists of the code of the country where the account is held, 2 numeric check digits and a national account number (your traditional account number).</w:t>
            </w:r>
          </w:p>
          <w:p w:rsidR="00DF657D" w:rsidRDefault="00DF657D" w:rsidP="00DF657D">
            <w:pPr>
              <w:pStyle w:val="Bold3"/>
            </w:pPr>
            <w:r>
              <w:t>ISO6523Number</w:t>
            </w:r>
          </w:p>
          <w:p w:rsidR="00DF657D" w:rsidRDefault="00DF657D" w:rsidP="00DF657D">
            <w:pPr>
              <w:pStyle w:val="Normal3"/>
            </w:pPr>
            <w:r>
              <w:t xml:space="preserve">This partyidentifier type is defined by ISO 6523, Structure for the Identification of Organizations, which defines the standard for a code to be used for party identification in electronic data interchange. The code is globally unique, because of the used structure. The structure of the identifier is, using xxxx99999999(NNNNN) as the example: </w:t>
            </w:r>
          </w:p>
          <w:p w:rsidR="00DF657D" w:rsidRDefault="00DF657D" w:rsidP="00DF657D">
            <w:pPr>
              <w:pStyle w:val="ListBullet3"/>
            </w:pPr>
            <w:r>
              <w:t xml:space="preserve">xxxx The International Code Designator (ICD-code) is a fixed-length code of four digits that identifies the authority issuing the ISO 6523 organization code; e.g. 0037 is the ICD-code (International Code Designator) for National Board of Taxes in </w:t>
            </w:r>
            <w:smartTag w:uri="urn:schemas-microsoft-com:office:smarttags" w:element="country-region">
              <w:smartTag w:uri="urn:schemas-microsoft-com:office:smarttags" w:element="place">
                <w:r>
                  <w:t>Finland</w:t>
                </w:r>
              </w:smartTag>
            </w:smartTag>
            <w:r>
              <w:t xml:space="preserve">. </w:t>
            </w:r>
          </w:p>
          <w:p w:rsidR="00DF657D" w:rsidRDefault="00DF657D" w:rsidP="00DF657D">
            <w:pPr>
              <w:pStyle w:val="ListBullet3"/>
            </w:pPr>
            <w:r>
              <w:t xml:space="preserve">99999999 The organization code consists of up to 14 characters. The Code Designator (defined by ICD-code) defines the use of the organization code. The used code can be an existing code or, the code designator assigns the code to companies based on request. The Code Designator makes sure that the codes in their list are unique. </w:t>
            </w:r>
          </w:p>
          <w:p w:rsidR="00DF657D" w:rsidRDefault="00DF657D" w:rsidP="00DF657D">
            <w:pPr>
              <w:pStyle w:val="ListBullet3"/>
            </w:pPr>
            <w:r>
              <w:t xml:space="preserve">(NNNNN) Optional variable length information, to further identify the organization. The use of this is part defined by the code designator. </w:t>
            </w:r>
          </w:p>
          <w:p w:rsidR="00B46FD6" w:rsidRDefault="00B46FD6" w:rsidP="00B46FD6">
            <w:pPr>
              <w:pStyle w:val="Bold3"/>
            </w:pPr>
            <w:r>
              <w:t>LegalSignature</w:t>
            </w:r>
          </w:p>
          <w:p w:rsidR="00B46FD6" w:rsidRDefault="00B46FD6" w:rsidP="00B46FD6">
            <w:pPr>
              <w:pStyle w:val="Normal3"/>
            </w:pPr>
            <w:r>
              <w:t>Specifies the legal signature of the party, for example the name of the managing director.</w:t>
            </w:r>
          </w:p>
          <w:p w:rsidR="00DF657D" w:rsidRDefault="00DF657D" w:rsidP="00DF657D">
            <w:pPr>
              <w:pStyle w:val="Bold3"/>
            </w:pPr>
            <w:r>
              <w:t>papiNetGlobalPartyIdentifier</w:t>
            </w:r>
          </w:p>
          <w:p w:rsidR="00244D59" w:rsidRDefault="001828D3" w:rsidP="00244D59">
            <w:pPr>
              <w:pStyle w:val="Normal3"/>
            </w:pPr>
            <w:r w:rsidRPr="001828D3">
              <w:t xml:space="preserve">A readily available and free identifier supported by IANA (the Internet Assigned Numbers Authority). Private Enterprise Numbers that conforms to proper URI naming conventions are available, free-of-charge from the Internet Assigned Numbers Authority (IANA). The application form is available at the </w:t>
            </w:r>
            <w:hyperlink r:id="rId1443" w:history="1">
              <w:r w:rsidR="00A819F4" w:rsidRPr="00A819F4">
                <w:rPr>
                  <w:rStyle w:val="Hyperlink"/>
                </w:rPr>
                <w:t>https://pen.iana.org/pen/PenApplication.page</w:t>
              </w:r>
            </w:hyperlink>
            <w:r w:rsidRPr="001828D3">
              <w:t>. Obtaining an IANA Private Enterprise Number (PEN) will permit globally unique trading partner identification</w:t>
            </w:r>
            <w:r w:rsidR="00244D59">
              <w:t xml:space="preserve">. </w:t>
            </w:r>
          </w:p>
          <w:p w:rsidR="00244D59" w:rsidRDefault="00244D59" w:rsidP="00244D59">
            <w:pPr>
              <w:pStyle w:val="Normal3"/>
            </w:pPr>
            <w:r>
              <w:t>The format of papiNetGlobalPartyIdentifier is</w:t>
            </w:r>
          </w:p>
          <w:p w:rsidR="00244D59" w:rsidRDefault="00244D59" w:rsidP="00244D59">
            <w:pPr>
              <w:pStyle w:val="Normal3"/>
            </w:pPr>
            <w:r>
              <w:t>1.3.6.1.4.1.PrivateEnterpriseNumber[.EnterpriseLocationNumber]</w:t>
            </w:r>
          </w:p>
          <w:p w:rsidR="00244D59" w:rsidRDefault="00244D59" w:rsidP="00244D59">
            <w:pPr>
              <w:pStyle w:val="Normal3"/>
            </w:pPr>
            <w:r>
              <w:t>Only characters 0-9 and “.” are allowed in the identifier. The PrivateEnterpriseNumber is a positive non-zero integer.</w:t>
            </w:r>
          </w:p>
          <w:p w:rsidR="00244D59" w:rsidRDefault="00244D59" w:rsidP="00244D59">
            <w:pPr>
              <w:pStyle w:val="Normal3"/>
            </w:pPr>
            <w:r>
              <w:t>The EnterpriseLocationNumber is optional with values managed by the organisation identified by the Private Enterprise Number. It is a positive non-zero integer, without leading zero(s).</w:t>
            </w:r>
          </w:p>
          <w:p w:rsidR="00244D59" w:rsidRDefault="00244D59" w:rsidP="00244D59">
            <w:pPr>
              <w:pStyle w:val="Normal3"/>
            </w:pPr>
            <w:r>
              <w:t>The EnterpriseLocationNumber may be an enumerated list of integers separated by the full-stop character “.”. It depicts an organisational sub-tree of integers, where the levels are separated by the full-stop character (.) as a separator.</w:t>
            </w:r>
          </w:p>
          <w:p w:rsidR="00244D59" w:rsidRDefault="00244D59" w:rsidP="00244D59">
            <w:pPr>
              <w:pStyle w:val="Normal3"/>
            </w:pPr>
            <w:r>
              <w:t>For example i</w:t>
            </w:r>
            <w:r w:rsidRPr="008222A9">
              <w:t>dentifier value 1.3.6.1.4.1.14302.10.5 is valid but identifier values 1.3.6.1.4.1.14302.0.5,</w:t>
            </w:r>
            <w:r>
              <w:t xml:space="preserve"> </w:t>
            </w:r>
            <w:r w:rsidRPr="008222A9">
              <w:t xml:space="preserve">1.3.6.1.4.1.14302.ABC, </w:t>
            </w:r>
            <w:r>
              <w:br/>
            </w:r>
            <w:r w:rsidRPr="008222A9">
              <w:t>1.3.6.1.4.1.14302.15-20 and 1.3.6.1.4.1.14302.03 are NOT valid.</w:t>
            </w:r>
          </w:p>
          <w:p w:rsidR="00244D59" w:rsidRPr="00C35BFD" w:rsidRDefault="00244D59" w:rsidP="00244D59">
            <w:pPr>
              <w:pStyle w:val="Normal3"/>
            </w:pPr>
            <w:r>
              <w:t xml:space="preserve">The EnterpriseLocationNumber is an optional unique location number within </w:t>
            </w:r>
            <w:r w:rsidRPr="00C35BFD">
              <w:t>the Enterprise ass</w:t>
            </w:r>
            <w:r>
              <w:t>igned by the Enterprise itself, for example</w:t>
            </w:r>
          </w:p>
          <w:p w:rsidR="00244D59" w:rsidRPr="00C35BFD" w:rsidRDefault="004A2D21" w:rsidP="00244D59">
            <w:pPr>
              <w:pStyle w:val="Normal3"/>
            </w:pPr>
            <w:r>
              <w:t xml:space="preserve">1.3.6.1.4.1.14302        </w:t>
            </w:r>
            <w:r w:rsidR="00244D59" w:rsidRPr="00C35BFD">
              <w:t>The Enterprise</w:t>
            </w:r>
          </w:p>
          <w:p w:rsidR="004A2D21" w:rsidRDefault="004A2D21" w:rsidP="00244D59">
            <w:pPr>
              <w:pStyle w:val="Normal3"/>
            </w:pPr>
            <w:r>
              <w:t xml:space="preserve">1.3.6.1.4.1.14302.4      </w:t>
            </w:r>
            <w:r w:rsidRPr="004A2D21">
              <w:t>Location number 4 of the Enterprise, e.g. a paper mill</w:t>
            </w:r>
            <w:r>
              <w:t>.</w:t>
            </w:r>
          </w:p>
          <w:p w:rsidR="00244D59" w:rsidRPr="00C35BFD" w:rsidRDefault="004A2D21" w:rsidP="00244D59">
            <w:pPr>
              <w:pStyle w:val="Normal3"/>
            </w:pPr>
            <w:r>
              <w:t>1.3.6.1.4.1.14302.12    Location number 12</w:t>
            </w:r>
            <w:r w:rsidRPr="004A2D21">
              <w:t xml:space="preserve"> of the Enterprise, e.g. a </w:t>
            </w:r>
            <w:r>
              <w:t>pulp</w:t>
            </w:r>
            <w:r w:rsidRPr="004A2D21">
              <w:t xml:space="preserve"> mill</w:t>
            </w:r>
            <w:r>
              <w:t>.</w:t>
            </w:r>
          </w:p>
          <w:p w:rsidR="00DF657D" w:rsidRDefault="00244D59" w:rsidP="00DF657D">
            <w:pPr>
              <w:pStyle w:val="Normal3"/>
            </w:pPr>
            <w:r w:rsidRPr="004A3125">
              <w:t xml:space="preserve">Please refer </w:t>
            </w:r>
            <w:r>
              <w:t xml:space="preserve">to </w:t>
            </w:r>
            <w:r w:rsidRPr="004A3125">
              <w:t>sections 3.1.4 and 3.2 in Internet Engineering Task Force RFC 1155 “Structure and Identification of Management Information for TCP/IP based Internets” for further details at http</w:t>
            </w:r>
            <w:r>
              <w:t>s://tools.ietf.org/html/rfc1155</w:t>
            </w:r>
            <w:r w:rsidR="00DF657D">
              <w:t>.</w:t>
            </w:r>
          </w:p>
          <w:p w:rsidR="00DF657D" w:rsidRDefault="00DF657D" w:rsidP="00DF657D">
            <w:pPr>
              <w:pStyle w:val="Bold3"/>
            </w:pPr>
            <w:r>
              <w:t>PatenteNumber</w:t>
            </w:r>
          </w:p>
          <w:p w:rsidR="00DF657D" w:rsidRDefault="00DF657D" w:rsidP="00DF657D">
            <w:pPr>
              <w:pStyle w:val="Normal3"/>
            </w:pPr>
            <w:r>
              <w:t>A unique four-digit assigned to each Mexican Freight broker.</w:t>
            </w:r>
          </w:p>
          <w:p w:rsidR="00DF657D" w:rsidRDefault="00DF657D" w:rsidP="00DF657D">
            <w:pPr>
              <w:pStyle w:val="Bold3"/>
            </w:pPr>
            <w:r>
              <w:t>PayeeAccountNumber</w:t>
            </w:r>
          </w:p>
          <w:p w:rsidR="00DF657D" w:rsidRDefault="00DF657D" w:rsidP="00DF657D">
            <w:pPr>
              <w:pStyle w:val="Normal3"/>
            </w:pPr>
            <w:r>
              <w:t>Defines the bank account number of the party receiving payment.</w:t>
            </w:r>
          </w:p>
          <w:p w:rsidR="00DF657D" w:rsidRDefault="00DF657D" w:rsidP="00DF657D">
            <w:pPr>
              <w:pStyle w:val="Bold3"/>
            </w:pPr>
            <w:r>
              <w:t>PayeeInternalAccountNumber</w:t>
            </w:r>
          </w:p>
          <w:p w:rsidR="00DF657D" w:rsidRDefault="00DF657D" w:rsidP="00DF657D">
            <w:pPr>
              <w:pStyle w:val="Normal3"/>
            </w:pPr>
            <w:r>
              <w:t>The  company's internal bank which is used to settle payments between internal units. It's not the bank account.</w:t>
            </w:r>
          </w:p>
          <w:p w:rsidR="00DF657D" w:rsidRDefault="00DF657D" w:rsidP="00DF657D">
            <w:pPr>
              <w:pStyle w:val="Bold3"/>
            </w:pPr>
            <w:r>
              <w:t>PayeeFinancialInstitution</w:t>
            </w:r>
          </w:p>
          <w:p w:rsidR="00DF657D" w:rsidRDefault="00DF657D" w:rsidP="00DF657D">
            <w:pPr>
              <w:pStyle w:val="Normal3"/>
            </w:pPr>
            <w:r>
              <w:t>The designation of the financial institution of the party receiving the payment.</w:t>
            </w:r>
          </w:p>
          <w:p w:rsidR="00DF657D" w:rsidRDefault="00DF657D" w:rsidP="00DF657D">
            <w:pPr>
              <w:pStyle w:val="Bold3"/>
            </w:pPr>
            <w:r>
              <w:t>PayerAccountNumber</w:t>
            </w:r>
          </w:p>
          <w:p w:rsidR="00DF657D" w:rsidRDefault="00DF657D" w:rsidP="00DF657D">
            <w:pPr>
              <w:pStyle w:val="Normal3"/>
            </w:pPr>
            <w:r>
              <w:t>Defines the bank account number of the party responsible for making the payment.</w:t>
            </w:r>
          </w:p>
          <w:p w:rsidR="00DF657D" w:rsidRDefault="00DF657D" w:rsidP="00DF657D">
            <w:pPr>
              <w:pStyle w:val="Bold3"/>
            </w:pPr>
            <w:r>
              <w:t>PayerFinancialInstitution</w:t>
            </w:r>
          </w:p>
          <w:p w:rsidR="00DF657D" w:rsidRDefault="00DF657D" w:rsidP="00DF657D">
            <w:pPr>
              <w:pStyle w:val="Normal3"/>
            </w:pPr>
            <w:r>
              <w:t>The designation of the financial institution of the party responsible for making the payment.</w:t>
            </w:r>
          </w:p>
          <w:p w:rsidR="00DF657D" w:rsidRDefault="00DF657D" w:rsidP="00DF657D">
            <w:pPr>
              <w:pStyle w:val="Bold3"/>
            </w:pPr>
            <w:r>
              <w:t>PlusgiroAccountNumber</w:t>
            </w:r>
          </w:p>
          <w:p w:rsidR="00DF657D" w:rsidRDefault="00DF657D" w:rsidP="00DF657D">
            <w:pPr>
              <w:pStyle w:val="Normal3"/>
            </w:pPr>
            <w:r>
              <w:t xml:space="preserve">Defines an account number in the plusgiro system for domestic payments in </w:t>
            </w:r>
            <w:smartTag w:uri="urn:schemas-microsoft-com:office:smarttags" w:element="country-region">
              <w:smartTag w:uri="urn:schemas-microsoft-com:office:smarttags" w:element="place">
                <w:r>
                  <w:t>Sweden</w:t>
                </w:r>
              </w:smartTag>
            </w:smartTag>
            <w:r>
              <w:t>. See www.plusgirot.se for more information.</w:t>
            </w:r>
          </w:p>
          <w:p w:rsidR="00DF657D" w:rsidRDefault="00DF657D" w:rsidP="00DF657D">
            <w:pPr>
              <w:pStyle w:val="Bold3"/>
            </w:pPr>
            <w:r>
              <w:t>RegisterOfCompaniesSubscriptionNumber</w:t>
            </w:r>
          </w:p>
          <w:p w:rsidR="00DF657D" w:rsidRDefault="00DF657D" w:rsidP="00DF657D">
            <w:pPr>
              <w:pStyle w:val="Normal3"/>
            </w:pPr>
            <w:r>
              <w:t xml:space="preserve">Iscrizione al Reg. Imprese Nr.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StandardAddressNumber</w:t>
            </w:r>
          </w:p>
          <w:p w:rsidR="00DF657D" w:rsidRDefault="00DF657D" w:rsidP="00DF657D">
            <w:pPr>
              <w:pStyle w:val="Normal3"/>
            </w:pPr>
            <w:r>
              <w:t>A 7-digit code to uniquely identify an organisation and its location. The number consists of 6 digits with an 11-modulus check digit as the seventh digit. ISAN is the same with the ISO Country code as a prefix. This identifier is solely used by the book industry.</w:t>
            </w:r>
          </w:p>
          <w:p w:rsidR="00DF657D" w:rsidRDefault="00DF657D" w:rsidP="00DF657D">
            <w:pPr>
              <w:pStyle w:val="Bold3"/>
            </w:pPr>
            <w:r>
              <w:t>StandardCarrierAlphaCode</w:t>
            </w:r>
          </w:p>
          <w:p w:rsidR="00DF657D" w:rsidRDefault="00DF657D" w:rsidP="00DF657D">
            <w:pPr>
              <w:pStyle w:val="Normal3"/>
            </w:pPr>
            <w:r>
              <w:t xml:space="preserve">A 4-character code identifying a trucking company. The Washington National Motor Freight Association maintains these codes in the </w:t>
            </w:r>
            <w:smartTag w:uri="urn:schemas-microsoft-com:office:smarttags" w:element="country-region">
              <w:smartTag w:uri="urn:schemas-microsoft-com:office:smarttags" w:element="place">
                <w:r>
                  <w:t>United States</w:t>
                </w:r>
              </w:smartTag>
            </w:smartTag>
            <w:r>
              <w:t>.</w:t>
            </w:r>
          </w:p>
          <w:p w:rsidR="00DF657D" w:rsidRPr="00D10222" w:rsidRDefault="00DF657D" w:rsidP="00DF657D">
            <w:pPr>
              <w:pStyle w:val="Bold3"/>
              <w:rPr>
                <w:lang w:val="it-IT"/>
              </w:rPr>
            </w:pPr>
            <w:r w:rsidRPr="00D10222">
              <w:rPr>
                <w:lang w:val="it-IT"/>
              </w:rPr>
              <w:t>StockCapital</w:t>
            </w:r>
          </w:p>
          <w:p w:rsidR="00DF657D" w:rsidRPr="00D10222" w:rsidRDefault="00DF657D" w:rsidP="00DF657D">
            <w:pPr>
              <w:pStyle w:val="Normal3"/>
              <w:rPr>
                <w:lang w:val="it-IT"/>
              </w:rPr>
            </w:pPr>
            <w:r w:rsidRPr="00D10222">
              <w:rPr>
                <w:lang w:val="it-IT"/>
              </w:rPr>
              <w:t>Capitale Sociale in Italy.</w:t>
            </w:r>
          </w:p>
          <w:p w:rsidR="00DF657D" w:rsidRDefault="00DF657D" w:rsidP="00DF657D">
            <w:pPr>
              <w:pStyle w:val="Bold3"/>
            </w:pPr>
            <w:r>
              <w:t>SWIFT</w:t>
            </w:r>
          </w:p>
          <w:p w:rsidR="00DF657D" w:rsidRDefault="00DF657D" w:rsidP="00DF657D">
            <w:pPr>
              <w:pStyle w:val="Normal3"/>
            </w:pPr>
            <w:r>
              <w:t xml:space="preserve">SWIFT also refer to as Bank Identifier Code (BIC) is an international standard for identifying </w:t>
            </w:r>
            <w:r w:rsidRPr="00375770">
              <w:t>Financial Institutions</w:t>
            </w:r>
            <w:r>
              <w:t>.</w:t>
            </w:r>
          </w:p>
          <w:p w:rsidR="00DF657D" w:rsidRDefault="00DF657D" w:rsidP="00DF657D">
            <w:pPr>
              <w:pStyle w:val="Normal3"/>
            </w:pPr>
            <w:r w:rsidRPr="006A25C5">
              <w:t xml:space="preserve">The Bank Identifier Code (BIC) </w:t>
            </w:r>
            <w:r>
              <w:t>developed by SWIFT is</w:t>
            </w:r>
            <w:r w:rsidRPr="006A25C5">
              <w:t xml:space="preserve"> adopted by the International Organization for Standardization (ISO). ISO has appointed SWIFT as the registration authority for the assignment of BICs (ISO 9362) and for the publication of BICs in the BIC Directory.</w:t>
            </w:r>
          </w:p>
          <w:p w:rsidR="00DF657D" w:rsidRDefault="00DF657D" w:rsidP="00DF657D">
            <w:pPr>
              <w:pStyle w:val="Normal3"/>
              <w:rPr>
                <w:rFonts w:ascii="Tahoma" w:hAnsi="Tahoma" w:cs="Tahoma"/>
                <w:bCs/>
              </w:rPr>
            </w:pPr>
            <w:r>
              <w:t>There are two types of BIC, 8 character BIC and 11 character BIC. The 8 character BIC identifies a financial institution in a country or a location. The 11 character BIC identifies the financial institution’s branch.</w:t>
            </w:r>
          </w:p>
          <w:p w:rsidR="00DF657D" w:rsidRDefault="00DF657D" w:rsidP="00DF657D">
            <w:pPr>
              <w:pStyle w:val="Normal3"/>
              <w:rPr>
                <w:rFonts w:ascii="Tahoma" w:hAnsi="Tahoma" w:cs="Tahoma"/>
                <w:bCs/>
              </w:rPr>
            </w:pPr>
            <w:r>
              <w:rPr>
                <w:rFonts w:ascii="Tahoma" w:hAnsi="Tahoma" w:cs="Tahoma"/>
                <w:bCs/>
              </w:rPr>
              <w:t>For more information please see</w:t>
            </w:r>
          </w:p>
          <w:p w:rsidR="00DF657D" w:rsidRDefault="00DF657D" w:rsidP="00DF657D">
            <w:pPr>
              <w:pStyle w:val="Normal3"/>
            </w:pPr>
            <w:r w:rsidRPr="00E30886">
              <w:rPr>
                <w:rFonts w:ascii="Tahoma" w:hAnsi="Tahoma" w:cs="Tahoma"/>
                <w:bCs/>
              </w:rPr>
              <w:t>http://www.swift.com/biconline/index.cfm?fuseaction=display_aboutbic</w:t>
            </w:r>
          </w:p>
          <w:p w:rsidR="00BB06F4" w:rsidRDefault="00BB06F4" w:rsidP="00BB06F4">
            <w:pPr>
              <w:pStyle w:val="Bold3"/>
            </w:pPr>
            <w:r>
              <w:t>TaxAuthorization</w:t>
            </w:r>
          </w:p>
          <w:p w:rsidR="00BB06F4" w:rsidRDefault="00BB06F4" w:rsidP="00BB06F4">
            <w:pPr>
              <w:pStyle w:val="Normal3"/>
            </w:pPr>
            <w:r>
              <w:t>Specifies that the party is authorized for paying tax for employees.</w:t>
            </w:r>
          </w:p>
          <w:p w:rsidR="00DF657D" w:rsidRDefault="00DF657D" w:rsidP="00DF657D">
            <w:pPr>
              <w:pStyle w:val="Bold3"/>
            </w:pPr>
            <w:r>
              <w:t>TaxIdentifier</w:t>
            </w:r>
          </w:p>
          <w:p w:rsidR="00DF657D" w:rsidRDefault="00DF657D" w:rsidP="00DF657D">
            <w:pPr>
              <w:pStyle w:val="Normal3"/>
            </w:pPr>
            <w:r>
              <w:t>A unique number assigned by the relevant tax authority to identify a party. This constraint is used in relation to tax. Note: This constraint must be specified when the party is tax exempt.</w:t>
            </w:r>
          </w:p>
          <w:p w:rsidR="00DF657D" w:rsidRDefault="00DF657D" w:rsidP="00DF657D">
            <w:pPr>
              <w:pStyle w:val="Bold3"/>
            </w:pPr>
            <w:r>
              <w:t>TradeRegNumber</w:t>
            </w:r>
          </w:p>
          <w:p w:rsidR="00DF657D" w:rsidRDefault="00DF657D" w:rsidP="00DF657D">
            <w:pPr>
              <w:pStyle w:val="Normal3"/>
            </w:pPr>
            <w:r>
              <w:t>Trade Registration Number</w:t>
            </w:r>
          </w:p>
          <w:p w:rsidR="00DF657D" w:rsidRDefault="00DF657D" w:rsidP="00DF657D">
            <w:pPr>
              <w:pStyle w:val="Bold3"/>
            </w:pPr>
            <w:r>
              <w:t>UN/ECE</w:t>
            </w:r>
          </w:p>
          <w:p w:rsidR="00DF657D" w:rsidRDefault="00DF657D" w:rsidP="00DF657D">
            <w:pPr>
              <w:pStyle w:val="Normal3"/>
            </w:pPr>
            <w:r>
              <w:t>To be deprecated in the next version. Use @Agency to indicate this selection.</w:t>
            </w:r>
          </w:p>
          <w:p w:rsidR="00DF657D" w:rsidRDefault="00DF657D" w:rsidP="00DF657D">
            <w:pPr>
              <w:pStyle w:val="Bold3"/>
            </w:pPr>
            <w:r>
              <w:t>VATIdentificationNumber</w:t>
            </w:r>
          </w:p>
          <w:p w:rsidR="00DF657D" w:rsidRDefault="00DF657D" w:rsidP="00DF657D">
            <w:pPr>
              <w:pStyle w:val="Normal3"/>
            </w:pPr>
            <w:r>
              <w:t>A unique number assigned by the relevant tax authority to identify a party. This constraint is used in relation to value-added tax (VAT).</w:t>
            </w:r>
          </w:p>
          <w:p w:rsidR="00DF657D" w:rsidRDefault="00DF657D" w:rsidP="00DF657D">
            <w:pPr>
              <w:pStyle w:val="Bold3"/>
            </w:pPr>
            <w:r>
              <w:t>Other</w:t>
            </w:r>
          </w:p>
          <w:p w:rsidR="00DF657D" w:rsidRDefault="00DF657D" w:rsidP="00DF657D">
            <w:pPr>
              <w:pStyle w:val="Normal3"/>
            </w:pPr>
            <w:r>
              <w:t>Used for any other identification schemes not covered by this list.</w:t>
            </w:r>
          </w:p>
        </w:tc>
      </w:tr>
    </w:tbl>
    <w:p w:rsidR="00DF657D" w:rsidRDefault="00DF657D" w:rsidP="00DF657D"/>
    <w:p w:rsidR="00DF657D" w:rsidRDefault="00DF657D" w:rsidP="00DF657D">
      <w:pPr>
        <w:pStyle w:val="Heading2"/>
      </w:pPr>
      <w:bookmarkStart w:id="6378" w:name="_Toc259722479"/>
      <w:bookmarkStart w:id="6379" w:name="_Toc275502825"/>
      <w:bookmarkStart w:id="6380" w:name="_Toc371378429"/>
      <w:bookmarkStart w:id="6381" w:name="_Toc21213562"/>
      <w:bookmarkStart w:id="6382" w:name="PartyType_a"/>
      <w:r>
        <w:t>PartyType [attribute]</w:t>
      </w:r>
      <w:bookmarkEnd w:id="6378"/>
      <w:bookmarkEnd w:id="6379"/>
      <w:bookmarkEnd w:id="6380"/>
      <w:bookmarkEnd w:id="6381"/>
      <w:bookmarkEnd w:id="63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67" o:spid="_x0000_s5745" style="position:absolute;left:0;text-align:left;margin-left:0;margin-top:0;width:50pt;height:50pt;z-index:253112832;visibility:hidden" coordsize="89,142" o:spt="100" o:preferrelative="t" adj="0,,0" path="">
                  <v:stroke joinstyle="round"/>
                  <v:formulas/>
                  <v:path o:connecttype="segments"/>
                  <o:lock v:ext="edit" selection="t"/>
                </v:shape>
              </w:pict>
            </w:r>
            <w:r w:rsidRPr="001978CB">
              <w:pict>
                <v:shape id="_x0000_s5746" style="position:absolute;left:0;text-align:left;margin-left:4095pt;margin-top:7.2pt;width:85.5pt;height:53.25pt;z-index:-250202624;mso-wrap-edited:t;mso-position-horizontal:right" coordsize="" o:spt="100" wrapcoords="-30 0 1000 0 1000 1079 1000 1079 -30 1079 -30 0" adj="0,,0" path="">
                  <v:stroke joinstyle="round"/>
                  <v:imagedata r:id="rId1444" o:title="dc_1067"/>
                  <v:formulas/>
                  <v:path o:connecttype="segments"/>
                  <w10:wrap type="tight"/>
                </v:shape>
              </w:pict>
            </w:r>
            <w:r w:rsidR="00DF657D">
              <w:t>Identifies the business role associated with the particular party</w:t>
            </w:r>
          </w:p>
          <w:p w:rsidR="00DF657D" w:rsidRDefault="00DF657D" w:rsidP="00DF657D">
            <w:pPr>
              <w:pStyle w:val="Italic2"/>
            </w:pPr>
            <w:r>
              <w:t>This item is restricted to the following list.</w:t>
            </w:r>
          </w:p>
          <w:p w:rsidR="008561CA" w:rsidRDefault="008561CA" w:rsidP="008561CA">
            <w:pPr>
              <w:pStyle w:val="Bold3"/>
            </w:pPr>
            <w:r>
              <w:t xml:space="preserve">Auditor </w:t>
            </w:r>
          </w:p>
          <w:p w:rsidR="008561CA" w:rsidRDefault="008561CA" w:rsidP="008561CA">
            <w:pPr>
              <w:pStyle w:val="Normal3"/>
            </w:pPr>
            <w:r>
              <w:t>A third party that is authorized for making audits and checkings.</w:t>
            </w:r>
          </w:p>
          <w:p w:rsidR="008561CA" w:rsidRDefault="008561CA" w:rsidP="008561CA">
            <w:pPr>
              <w:pStyle w:val="Bold3"/>
            </w:pPr>
            <w:r>
              <w:t>Bank</w:t>
            </w:r>
          </w:p>
          <w:p w:rsidR="008561CA" w:rsidRDefault="008561CA" w:rsidP="008561CA">
            <w:pPr>
              <w:pStyle w:val="Normal3"/>
            </w:pPr>
            <w:r>
              <w:t>The banking representative.</w:t>
            </w:r>
          </w:p>
          <w:p w:rsidR="008561CA" w:rsidRDefault="008561CA" w:rsidP="008561CA">
            <w:pPr>
              <w:pStyle w:val="Bold3"/>
            </w:pPr>
            <w:r>
              <w:t>BillTo</w:t>
            </w:r>
          </w:p>
          <w:p w:rsidR="008561CA" w:rsidRDefault="008561CA" w:rsidP="008561CA">
            <w:pPr>
              <w:pStyle w:val="Bold3"/>
              <w:rPr>
                <w:b w:val="0"/>
              </w:rPr>
            </w:pPr>
            <w:r w:rsidRPr="00D36647">
              <w:rPr>
                <w:b w:val="0"/>
              </w:rPr>
              <w:t>The address where the invoice is to be sent. (Not to be used for logistics BillTo, see LogisticsBillTo.)</w:t>
            </w:r>
          </w:p>
          <w:p w:rsidR="008561CA" w:rsidRDefault="008561CA" w:rsidP="008561CA">
            <w:pPr>
              <w:pStyle w:val="Bold3"/>
            </w:pPr>
            <w:r>
              <w:t>BorderCrossing</w:t>
            </w:r>
          </w:p>
          <w:p w:rsidR="008561CA" w:rsidRDefault="008561CA" w:rsidP="008561CA">
            <w:pPr>
              <w:pStyle w:val="Normal3"/>
            </w:pPr>
            <w:r>
              <w:t xml:space="preserve">A geographic location separating two countries authorised to validate customs documentation. </w:t>
            </w:r>
          </w:p>
          <w:p w:rsidR="008561CA" w:rsidRDefault="008561CA" w:rsidP="008561CA">
            <w:pPr>
              <w:pStyle w:val="Bold3"/>
            </w:pPr>
            <w:r>
              <w:t>Broker</w:t>
            </w:r>
          </w:p>
          <w:p w:rsidR="008561CA" w:rsidRDefault="008561CA" w:rsidP="008561CA">
            <w:pPr>
              <w:pStyle w:val="Normal3"/>
            </w:pPr>
            <w:r>
              <w:t>The organisation acting as a broker for the buyer or supplier.</w:t>
            </w:r>
          </w:p>
          <w:p w:rsidR="00643623" w:rsidRDefault="00643623" w:rsidP="00643623">
            <w:pPr>
              <w:pStyle w:val="Bold3"/>
            </w:pPr>
            <w:r>
              <w:t xml:space="preserve">BusinessChainParty  </w:t>
            </w:r>
          </w:p>
          <w:p w:rsidR="00643623" w:rsidRDefault="00643623" w:rsidP="00643623">
            <w:pPr>
              <w:pStyle w:val="Normal3"/>
            </w:pPr>
            <w:r>
              <w:t>The organisation or business entity responsible for managing the business chain between business partners when trading of products in many levels of trade.</w:t>
            </w:r>
          </w:p>
          <w:p w:rsidR="008561CA" w:rsidRDefault="008561CA" w:rsidP="008561CA">
            <w:pPr>
              <w:pStyle w:val="Bold3"/>
            </w:pPr>
            <w:r>
              <w:t>Buyer</w:t>
            </w:r>
          </w:p>
          <w:p w:rsidR="008561CA" w:rsidRDefault="008561CA" w:rsidP="008561CA">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8561CA" w:rsidRDefault="008561CA" w:rsidP="008561CA">
            <w:pPr>
              <w:pStyle w:val="Bold3"/>
            </w:pPr>
            <w:r>
              <w:t>BuyerAgent</w:t>
            </w:r>
          </w:p>
          <w:p w:rsidR="008561CA" w:rsidRPr="00D36647" w:rsidRDefault="008561CA" w:rsidP="008561CA">
            <w:pPr>
              <w:pStyle w:val="Normal3"/>
            </w:pPr>
            <w:r>
              <w:t xml:space="preserve">The entity acting for the buyer in the transaction. </w:t>
            </w:r>
            <w:r w:rsidRPr="00D36647">
              <w:t>(Not to be used for logistics BuyerAgent, see LogisticsBuyerAgent.)</w:t>
            </w:r>
          </w:p>
          <w:p w:rsidR="008561CA" w:rsidRDefault="008561CA" w:rsidP="008561CA">
            <w:pPr>
              <w:pStyle w:val="Bold3"/>
            </w:pPr>
            <w:r>
              <w:t>Carrier</w:t>
            </w:r>
          </w:p>
          <w:p w:rsidR="008561CA" w:rsidRDefault="008561CA" w:rsidP="008561CA">
            <w:pPr>
              <w:pStyle w:val="Normal3"/>
            </w:pPr>
            <w:r>
              <w:t>The organisation or business entity that transports goods.</w:t>
            </w:r>
          </w:p>
          <w:p w:rsidR="008561CA" w:rsidRDefault="008561CA" w:rsidP="008561CA">
            <w:pPr>
              <w:pStyle w:val="Bold3"/>
            </w:pPr>
            <w:r>
              <w:t>CarrierAssignmentResponsible</w:t>
            </w:r>
          </w:p>
          <w:p w:rsidR="008561CA" w:rsidRDefault="008561CA" w:rsidP="008561CA">
            <w:pPr>
              <w:pStyle w:val="Normal3"/>
            </w:pPr>
            <w:r>
              <w:t>The organisation to which the carrier has assigned some task.</w:t>
            </w:r>
          </w:p>
          <w:p w:rsidR="008561CA" w:rsidRDefault="008561CA" w:rsidP="008561CA">
            <w:pPr>
              <w:pStyle w:val="Bold3"/>
            </w:pPr>
            <w:r>
              <w:t>ComponentVendor</w:t>
            </w:r>
          </w:p>
          <w:p w:rsidR="008561CA" w:rsidRDefault="008561CA" w:rsidP="008561CA">
            <w:pPr>
              <w:pStyle w:val="Normal3"/>
            </w:pPr>
            <w:r>
              <w:t>Vendor producing supplied components.</w:t>
            </w:r>
          </w:p>
          <w:p w:rsidR="00F43CD9" w:rsidRDefault="00F43CD9" w:rsidP="00F43CD9">
            <w:pPr>
              <w:pStyle w:val="Bold3"/>
            </w:pPr>
            <w:r>
              <w:t>Compositor</w:t>
            </w:r>
          </w:p>
          <w:p w:rsidR="00F43CD9" w:rsidRDefault="00F43CD9" w:rsidP="00F43CD9">
            <w:pPr>
              <w:pStyle w:val="Normal3"/>
            </w:pPr>
            <w:r>
              <w:t>Party that formats written material and illustrations for printing or electronic display.</w:t>
            </w:r>
          </w:p>
          <w:p w:rsidR="008561CA" w:rsidRDefault="008561CA" w:rsidP="008561CA">
            <w:pPr>
              <w:pStyle w:val="Bold3"/>
            </w:pPr>
            <w:r>
              <w:t>Consignee</w:t>
            </w:r>
          </w:p>
          <w:p w:rsidR="008561CA" w:rsidRDefault="008561CA" w:rsidP="008561CA">
            <w:pPr>
              <w:pStyle w:val="Normal3"/>
            </w:pPr>
            <w:r>
              <w:t>To be deprecated in version 3.0 (no date determined). Use LogisticsRole attribute to communicate this information.</w:t>
            </w:r>
          </w:p>
          <w:p w:rsidR="008561CA" w:rsidRDefault="008561CA" w:rsidP="008561CA">
            <w:pPr>
              <w:pStyle w:val="Bold3"/>
            </w:pPr>
            <w:r>
              <w:t>Consignor</w:t>
            </w:r>
          </w:p>
          <w:p w:rsidR="008561CA" w:rsidRDefault="008561CA" w:rsidP="008561CA">
            <w:pPr>
              <w:pStyle w:val="Normal3"/>
            </w:pPr>
            <w:r>
              <w:t>To be deprecated in version 3.0 (no date determined). Use LogisticsRole attribute to communicate this information.</w:t>
            </w:r>
          </w:p>
          <w:p w:rsidR="008561CA" w:rsidRDefault="008561CA" w:rsidP="008561CA">
            <w:pPr>
              <w:pStyle w:val="Bold3"/>
            </w:pPr>
            <w:r>
              <w:t>Consuming</w:t>
            </w:r>
          </w:p>
          <w:p w:rsidR="008561CA" w:rsidRDefault="008561CA" w:rsidP="008561CA">
            <w:pPr>
              <w:pStyle w:val="Normal3"/>
            </w:pPr>
            <w:r>
              <w:t>The eventual consumer of the material</w:t>
            </w:r>
          </w:p>
          <w:p w:rsidR="00655240" w:rsidRDefault="00655240" w:rsidP="00655240">
            <w:pPr>
              <w:pStyle w:val="Bold3"/>
            </w:pPr>
            <w:r>
              <w:t>ContractParty</w:t>
            </w:r>
          </w:p>
          <w:p w:rsidR="00655240" w:rsidRDefault="00655240" w:rsidP="00655240">
            <w:pPr>
              <w:pStyle w:val="Normal3"/>
            </w:pPr>
            <w:r>
              <w:t>The organisation or business entity responsible for managing the contract between business partners.</w:t>
            </w:r>
          </w:p>
          <w:p w:rsidR="008561CA" w:rsidRDefault="008561CA" w:rsidP="008561CA">
            <w:pPr>
              <w:pStyle w:val="Bold3"/>
            </w:pPr>
            <w:r>
              <w:t>Converter</w:t>
            </w:r>
          </w:p>
          <w:p w:rsidR="008561CA" w:rsidRDefault="008561CA" w:rsidP="008561CA">
            <w:pPr>
              <w:pStyle w:val="Normal3"/>
            </w:pPr>
            <w:r>
              <w:t>The organisation responsible for changing one form of paper into another form, providing specialised functions not available to the supplier.</w:t>
            </w:r>
          </w:p>
          <w:p w:rsidR="008561CA" w:rsidRDefault="008561CA" w:rsidP="008561CA">
            <w:pPr>
              <w:pStyle w:val="Bold3"/>
            </w:pPr>
            <w:r>
              <w:t>CreditDepartment</w:t>
            </w:r>
          </w:p>
          <w:p w:rsidR="008561CA" w:rsidRDefault="008561CA" w:rsidP="008561CA">
            <w:pPr>
              <w:pStyle w:val="Normal3"/>
            </w:pPr>
            <w:r>
              <w:t>The party responsible for credit authorization.</w:t>
            </w:r>
          </w:p>
          <w:p w:rsidR="008561CA" w:rsidRDefault="008561CA" w:rsidP="008561CA">
            <w:pPr>
              <w:pStyle w:val="Bold3"/>
            </w:pPr>
            <w:r>
              <w:t>CrossDock</w:t>
            </w:r>
          </w:p>
          <w:p w:rsidR="008561CA" w:rsidRDefault="008561CA" w:rsidP="008561CA">
            <w:pPr>
              <w:pStyle w:val="Normal3"/>
            </w:pPr>
            <w:r>
              <w:t>A third party involved in the transport of goods.</w:t>
            </w:r>
          </w:p>
          <w:p w:rsidR="008561CA" w:rsidRDefault="008561CA" w:rsidP="008561CA">
            <w:pPr>
              <w:pStyle w:val="Bold3"/>
            </w:pPr>
            <w:r>
              <w:t>CustomerFacility</w:t>
            </w:r>
          </w:p>
          <w:p w:rsidR="008561CA" w:rsidRDefault="008561CA" w:rsidP="008561CA">
            <w:pPr>
              <w:pStyle w:val="Normal3"/>
            </w:pPr>
            <w:r>
              <w:t>The type of the origin or destination location of a transport leg in a route is a buyer facility, usually a print site, or a warehouse owned by the buyer.</w:t>
            </w:r>
          </w:p>
          <w:p w:rsidR="008561CA" w:rsidRDefault="008561CA" w:rsidP="008561CA">
            <w:pPr>
              <w:pStyle w:val="Bold3"/>
            </w:pPr>
            <w:r>
              <w:t>CustomerStock</w:t>
            </w:r>
          </w:p>
          <w:p w:rsidR="008561CA" w:rsidRDefault="008561CA" w:rsidP="008561CA">
            <w:pPr>
              <w:pStyle w:val="Normal3"/>
            </w:pPr>
            <w:r>
              <w:t>A “virtual” location that indicates that the material is owned by the customer.</w:t>
            </w:r>
          </w:p>
          <w:p w:rsidR="008561CA" w:rsidRDefault="008561CA" w:rsidP="008561CA">
            <w:pPr>
              <w:pStyle w:val="Bold3"/>
            </w:pPr>
            <w:r>
              <w:t>Customs</w:t>
            </w:r>
          </w:p>
          <w:p w:rsidR="008561CA" w:rsidRDefault="008561CA" w:rsidP="008561CA">
            <w:pPr>
              <w:pStyle w:val="Normal3"/>
            </w:pPr>
            <w:r>
              <w:t>Any customs agency.</w:t>
            </w:r>
          </w:p>
          <w:p w:rsidR="008561CA" w:rsidRDefault="008561CA" w:rsidP="008561CA">
            <w:pPr>
              <w:pStyle w:val="Bold3"/>
            </w:pPr>
            <w:r>
              <w:t>CustomsForwarder</w:t>
            </w:r>
          </w:p>
          <w:p w:rsidR="008561CA" w:rsidRDefault="008561CA" w:rsidP="008561CA">
            <w:pPr>
              <w:pStyle w:val="Normal3"/>
            </w:pPr>
            <w:r>
              <w:t>A forwarder responsible for managing the transfer of goods through customs.</w:t>
            </w:r>
          </w:p>
          <w:p w:rsidR="003A6F85" w:rsidRDefault="003A6F85" w:rsidP="003A6F85">
            <w:pPr>
              <w:pStyle w:val="Bold3"/>
            </w:pPr>
            <w:r>
              <w:t>DeliveryPlanningParty</w:t>
            </w:r>
          </w:p>
          <w:p w:rsidR="003A6F85" w:rsidRDefault="003A6F85" w:rsidP="003A6F85">
            <w:pPr>
              <w:pStyle w:val="Normal3"/>
            </w:pPr>
            <w:r>
              <w:t>The organisation responsible for planning of deliveries to delivery destinations.</w:t>
            </w:r>
          </w:p>
          <w:p w:rsidR="008561CA" w:rsidRDefault="008561CA" w:rsidP="008561CA">
            <w:pPr>
              <w:pStyle w:val="Bold3"/>
            </w:pPr>
            <w:r>
              <w:t>DomesticForwarder</w:t>
            </w:r>
          </w:p>
          <w:p w:rsidR="008561CA" w:rsidRDefault="008561CA" w:rsidP="008561CA">
            <w:pPr>
              <w:pStyle w:val="Normal3"/>
            </w:pPr>
            <w:r>
              <w:t>A forwarder responsible for managing the transfer of goods.</w:t>
            </w:r>
          </w:p>
          <w:p w:rsidR="008561CA" w:rsidRDefault="008561CA" w:rsidP="008561CA">
            <w:pPr>
              <w:pStyle w:val="Bold3"/>
            </w:pPr>
            <w:r>
              <w:t>EndUser</w:t>
            </w:r>
          </w:p>
          <w:p w:rsidR="008561CA" w:rsidRDefault="008561CA" w:rsidP="008561CA">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8561CA" w:rsidRDefault="008561CA" w:rsidP="008561CA">
            <w:pPr>
              <w:pStyle w:val="Bold3"/>
            </w:pPr>
            <w:r>
              <w:t>ExportForwarder</w:t>
            </w:r>
          </w:p>
          <w:p w:rsidR="008561CA" w:rsidRDefault="008561CA" w:rsidP="008561CA">
            <w:pPr>
              <w:pStyle w:val="Normal3"/>
            </w:pPr>
            <w:r>
              <w:t>A forwarder responsible for managing the export process.</w:t>
            </w:r>
          </w:p>
          <w:p w:rsidR="008561CA" w:rsidRDefault="008561CA" w:rsidP="008561CA">
            <w:pPr>
              <w:pStyle w:val="Bold3"/>
            </w:pPr>
            <w:r w:rsidRPr="00616873">
              <w:t xml:space="preserve">ForestForwarder </w:t>
            </w:r>
          </w:p>
          <w:p w:rsidR="008561CA" w:rsidRDefault="00737E19" w:rsidP="008561CA">
            <w:pPr>
              <w:pStyle w:val="Normal3"/>
            </w:pPr>
            <w:r w:rsidRPr="00737E19">
              <w:t>The party that transports forest wood products from logging areas to roadside landings</w:t>
            </w:r>
            <w:r w:rsidR="008561CA">
              <w:t>.</w:t>
            </w:r>
          </w:p>
          <w:p w:rsidR="00737E19" w:rsidRDefault="00737E19" w:rsidP="00737E19">
            <w:pPr>
              <w:pStyle w:val="Bold3"/>
            </w:pPr>
            <w:r>
              <w:t>ForestForwardingRequestor</w:t>
            </w:r>
          </w:p>
          <w:p w:rsidR="00737E19" w:rsidRDefault="00737E19" w:rsidP="00737E19">
            <w:pPr>
              <w:pStyle w:val="Normal3"/>
            </w:pPr>
            <w:r>
              <w:t>The party requesting forest forwarding services.</w:t>
            </w:r>
          </w:p>
          <w:p w:rsidR="008561CA" w:rsidRDefault="008561CA" w:rsidP="008561CA">
            <w:pPr>
              <w:pStyle w:val="Bold3"/>
            </w:pPr>
            <w:r>
              <w:t>ForestHarvester</w:t>
            </w:r>
          </w:p>
          <w:p w:rsidR="008561CA" w:rsidRPr="00F52A34" w:rsidRDefault="00737E19" w:rsidP="008561CA">
            <w:pPr>
              <w:pStyle w:val="Normal3"/>
            </w:pPr>
            <w:r w:rsidRPr="00737E19">
              <w:t>The party that harvests forest wood products at logging areas</w:t>
            </w:r>
            <w:r w:rsidR="008561CA">
              <w:t>.</w:t>
            </w:r>
          </w:p>
          <w:p w:rsidR="00737E19" w:rsidRDefault="00737E19" w:rsidP="00737E19">
            <w:pPr>
              <w:pStyle w:val="Bold3"/>
            </w:pPr>
            <w:r>
              <w:t>ForestHarvestingRequestor</w:t>
            </w:r>
          </w:p>
          <w:p w:rsidR="00737E19" w:rsidRDefault="00737E19" w:rsidP="00737E19">
            <w:pPr>
              <w:pStyle w:val="Normal3"/>
            </w:pPr>
            <w:r>
              <w:t>The party requesting forest harvesting services.</w:t>
            </w:r>
          </w:p>
          <w:p w:rsidR="008561CA" w:rsidRDefault="008561CA" w:rsidP="008561CA">
            <w:pPr>
              <w:pStyle w:val="Bold3"/>
            </w:pPr>
            <w:r>
              <w:t>Forwarder</w:t>
            </w:r>
          </w:p>
          <w:p w:rsidR="008561CA" w:rsidRDefault="008561CA" w:rsidP="008561CA">
            <w:pPr>
              <w:pStyle w:val="Normal3"/>
            </w:pPr>
            <w:r>
              <w:t>The party responsible for shipping arrangements.</w:t>
            </w:r>
          </w:p>
          <w:p w:rsidR="008561CA" w:rsidRDefault="008561CA" w:rsidP="008561CA">
            <w:pPr>
              <w:pStyle w:val="Bold3"/>
            </w:pPr>
            <w:r>
              <w:t>FreightPayer</w:t>
            </w:r>
          </w:p>
          <w:p w:rsidR="008561CA" w:rsidRDefault="008561CA" w:rsidP="008561CA">
            <w:pPr>
              <w:pStyle w:val="Normal3"/>
            </w:pPr>
            <w:r>
              <w:t>The party responsible for paying freight.</w:t>
            </w:r>
          </w:p>
          <w:p w:rsidR="008561CA" w:rsidRDefault="008561CA" w:rsidP="008561CA">
            <w:pPr>
              <w:pStyle w:val="Bold3"/>
            </w:pPr>
            <w:r>
              <w:t>Insurer</w:t>
            </w:r>
          </w:p>
          <w:p w:rsidR="008561CA" w:rsidRDefault="008561CA" w:rsidP="008561CA">
            <w:pPr>
              <w:pStyle w:val="Normal3"/>
            </w:pPr>
            <w:r>
              <w:t>The party providing insurance coverage for the goods.</w:t>
            </w:r>
          </w:p>
          <w:p w:rsidR="00B57FF7" w:rsidRDefault="00B57FF7" w:rsidP="00B57FF7">
            <w:pPr>
              <w:pStyle w:val="Bold3"/>
            </w:pPr>
            <w:r>
              <w:t>Laboratory</w:t>
            </w:r>
          </w:p>
          <w:p w:rsidR="00B57FF7" w:rsidRDefault="00B57FF7" w:rsidP="00B57FF7">
            <w:pPr>
              <w:pStyle w:val="Normal3"/>
            </w:pPr>
            <w:r>
              <w:t>Labora</w:t>
            </w:r>
            <w:r w:rsidR="00F561D3">
              <w:t>tory is where analysis</w:t>
            </w:r>
            <w:r>
              <w:t xml:space="preserve"> is done.</w:t>
            </w:r>
          </w:p>
          <w:p w:rsidR="008561CA" w:rsidRDefault="008561CA" w:rsidP="008561CA">
            <w:pPr>
              <w:pStyle w:val="Bold3"/>
            </w:pPr>
            <w:r>
              <w:t>Landowner</w:t>
            </w:r>
          </w:p>
          <w:p w:rsidR="008561CA" w:rsidRDefault="008561CA" w:rsidP="008561CA">
            <w:pPr>
              <w:pStyle w:val="Normal3"/>
            </w:pPr>
            <w:r>
              <w:t>The party who owns the land upon which the product was produced.</w:t>
            </w:r>
          </w:p>
          <w:p w:rsidR="008561CA" w:rsidRDefault="008561CA" w:rsidP="008561CA">
            <w:pPr>
              <w:pStyle w:val="Bold3"/>
            </w:pPr>
            <w:r>
              <w:t>LoadingOperator</w:t>
            </w:r>
          </w:p>
          <w:p w:rsidR="008561CA" w:rsidRDefault="008561CA" w:rsidP="008561CA">
            <w:pPr>
              <w:pStyle w:val="Normal3"/>
            </w:pPr>
            <w:r>
              <w:t>A party that is carrying out loading of transport units.</w:t>
            </w:r>
          </w:p>
          <w:p w:rsidR="008561CA" w:rsidRDefault="008561CA" w:rsidP="008561CA">
            <w:pPr>
              <w:pStyle w:val="Bold3"/>
            </w:pPr>
            <w:r>
              <w:t>LoggingArea</w:t>
            </w:r>
          </w:p>
          <w:p w:rsidR="008561CA" w:rsidRDefault="008561CA" w:rsidP="008561CA">
            <w:pPr>
              <w:pStyle w:val="Normal3"/>
            </w:pPr>
            <w:r>
              <w:t>A geographic location in the forest where logging takes place.</w:t>
            </w:r>
          </w:p>
          <w:p w:rsidR="008561CA" w:rsidRDefault="008561CA" w:rsidP="008561CA">
            <w:pPr>
              <w:pStyle w:val="Bold3"/>
            </w:pPr>
            <w:r>
              <w:t>LogisticsBillTo</w:t>
            </w:r>
          </w:p>
          <w:p w:rsidR="008561CA" w:rsidRDefault="008561CA" w:rsidP="008561CA">
            <w:pPr>
              <w:pStyle w:val="Normal3"/>
            </w:pPr>
            <w:r>
              <w:t>The address where the logistics invoice is to be sent.</w:t>
            </w:r>
          </w:p>
          <w:p w:rsidR="008561CA" w:rsidRDefault="008561CA" w:rsidP="008561CA">
            <w:pPr>
              <w:pStyle w:val="Bold3"/>
            </w:pPr>
            <w:r>
              <w:t>LogisticsBuyer</w:t>
            </w:r>
          </w:p>
          <w:p w:rsidR="008561CA" w:rsidRDefault="008561CA" w:rsidP="008561CA">
            <w:pPr>
              <w:pStyle w:val="Normal3"/>
            </w:pPr>
            <w:r>
              <w:t>The buyer of logistics services. The legal entity to which the service is sold. Also commonly referred to as the sold-to party or customer. If no OtherParty is defined as the “LogisticsPayer”, the “LogisticsBuyer” is the payer.</w:t>
            </w:r>
          </w:p>
          <w:p w:rsidR="008561CA" w:rsidRDefault="008561CA" w:rsidP="008561CA">
            <w:pPr>
              <w:pStyle w:val="Bold3"/>
            </w:pPr>
            <w:r>
              <w:t>LogisticsBuyerAgent</w:t>
            </w:r>
          </w:p>
          <w:p w:rsidR="008561CA" w:rsidRDefault="008561CA" w:rsidP="008561CA">
            <w:pPr>
              <w:pStyle w:val="Normal3"/>
            </w:pPr>
            <w:r>
              <w:t>The entity acting for the logistics buyer in the transaction.</w:t>
            </w:r>
          </w:p>
          <w:p w:rsidR="00655240" w:rsidRPr="00336A29" w:rsidRDefault="00655240" w:rsidP="00655240">
            <w:pPr>
              <w:pStyle w:val="Bold3"/>
            </w:pPr>
            <w:r w:rsidRPr="00336A29">
              <w:t>LogisticsPayee</w:t>
            </w:r>
          </w:p>
          <w:p w:rsidR="00655240" w:rsidRDefault="00655240" w:rsidP="00655240">
            <w:pPr>
              <w:pStyle w:val="Normal3"/>
            </w:pPr>
            <w:r>
              <w:t>The party handling and receiving logistics payments on behalf of another party.</w:t>
            </w:r>
          </w:p>
          <w:p w:rsidR="00655240" w:rsidRPr="00336A29" w:rsidRDefault="00655240" w:rsidP="00655240">
            <w:pPr>
              <w:pStyle w:val="Bold3"/>
            </w:pPr>
            <w:r w:rsidRPr="00336A29">
              <w:t>LogisticsPayer</w:t>
            </w:r>
          </w:p>
          <w:p w:rsidR="00655240" w:rsidRDefault="00655240" w:rsidP="00655240">
            <w:pPr>
              <w:pStyle w:val="Normal3"/>
            </w:pPr>
            <w:r>
              <w:t>The party handling and sending logistics payments of behalf of another party.</w:t>
            </w:r>
          </w:p>
          <w:p w:rsidR="007023AA" w:rsidRDefault="007023AA" w:rsidP="007023AA">
            <w:pPr>
              <w:pStyle w:val="Bold3"/>
            </w:pPr>
            <w:r>
              <w:t>LogisticsPlanningParty</w:t>
            </w:r>
          </w:p>
          <w:p w:rsidR="007023AA" w:rsidRDefault="007023AA" w:rsidP="007023AA">
            <w:pPr>
              <w:pStyle w:val="Normal3"/>
            </w:pPr>
            <w:r>
              <w:t>The organisation responsible for planning of logistics services.</w:t>
            </w:r>
          </w:p>
          <w:p w:rsidR="008561CA" w:rsidRDefault="008561CA" w:rsidP="008561CA">
            <w:pPr>
              <w:pStyle w:val="Bold3"/>
            </w:pPr>
            <w:r>
              <w:t>LogisticsSeller</w:t>
            </w:r>
          </w:p>
          <w:p w:rsidR="008561CA" w:rsidRDefault="008561CA" w:rsidP="008561CA">
            <w:pPr>
              <w:pStyle w:val="Normal3"/>
            </w:pPr>
            <w:r>
              <w:t>The seller of logistics services. LogisticsSupplier is the seller of the service, if logistics seller is not specified as OtherParty = LogisticsSeller</w:t>
            </w:r>
            <w:r w:rsidR="00DC5944">
              <w:t>.</w:t>
            </w:r>
          </w:p>
          <w:p w:rsidR="00DC5944" w:rsidRDefault="00DC5944" w:rsidP="00DC5944">
            <w:pPr>
              <w:pStyle w:val="Bold3"/>
            </w:pPr>
            <w:r>
              <w:t>LogisticsServiceProvider</w:t>
            </w:r>
          </w:p>
          <w:p w:rsidR="00DC5944" w:rsidRDefault="00DC5944" w:rsidP="00DC5944">
            <w:pPr>
              <w:pStyle w:val="Normal3"/>
            </w:pPr>
            <w:r>
              <w:t>A party that is responsible for a service in logistics business.</w:t>
            </w:r>
          </w:p>
          <w:p w:rsidR="00F44556" w:rsidRPr="00F44556" w:rsidRDefault="00F44556" w:rsidP="00F44556">
            <w:pPr>
              <w:pStyle w:val="Bold3"/>
              <w:rPr>
                <w:b w:val="0"/>
              </w:rPr>
            </w:pPr>
            <w:r>
              <w:t xml:space="preserve">LogisticsServiceProvider </w:t>
            </w:r>
            <w:r w:rsidRPr="00F44556">
              <w:rPr>
                <w:b w:val="0"/>
              </w:rPr>
              <w:t>(misspelt with an ending space)</w:t>
            </w:r>
          </w:p>
          <w:p w:rsidR="00257BCF" w:rsidRDefault="00F44556" w:rsidP="00257BCF">
            <w:pPr>
              <w:pStyle w:val="Normal3"/>
            </w:pPr>
            <w:r>
              <w:t>The item is misspelt ending with a space. It will be deprecated in next version.</w:t>
            </w:r>
            <w:r>
              <w:br/>
              <w:t>Use instead the correctly spelt enumeration LogisticsServiceProvider.</w:t>
            </w:r>
          </w:p>
          <w:p w:rsidR="008561CA" w:rsidRDefault="008561CA" w:rsidP="00257BCF">
            <w:pPr>
              <w:pStyle w:val="Bold3"/>
            </w:pPr>
            <w:r>
              <w:t>LogisticsSupplier</w:t>
            </w:r>
          </w:p>
          <w:p w:rsidR="00DC5944" w:rsidRDefault="00DC5944" w:rsidP="00B050D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8561CA" w:rsidRDefault="008561CA" w:rsidP="008561CA">
            <w:pPr>
              <w:pStyle w:val="Bold3"/>
            </w:pPr>
            <w:r>
              <w:t>MainCarrier</w:t>
            </w:r>
          </w:p>
          <w:p w:rsidR="008561CA" w:rsidRDefault="008561CA" w:rsidP="008561CA">
            <w:pPr>
              <w:pStyle w:val="Normal3"/>
            </w:pPr>
            <w:r>
              <w:t>The primary carrier involved in the movement of goods.</w:t>
            </w:r>
          </w:p>
          <w:p w:rsidR="00737E19" w:rsidRDefault="00737E19" w:rsidP="00737E19">
            <w:pPr>
              <w:pStyle w:val="Bold3"/>
            </w:pPr>
            <w:r>
              <w:t>MainForestForwarder</w:t>
            </w:r>
          </w:p>
          <w:p w:rsidR="00737E19" w:rsidRDefault="00737E19" w:rsidP="00737E19">
            <w:pPr>
              <w:pStyle w:val="Normal3"/>
            </w:pPr>
            <w:r>
              <w:t>The party responsible for transporting forest wood products from logging areas to roadside landings.</w:t>
            </w:r>
          </w:p>
          <w:p w:rsidR="00737E19" w:rsidRDefault="00737E19" w:rsidP="00737E19">
            <w:pPr>
              <w:pStyle w:val="Bold3"/>
            </w:pPr>
            <w:r>
              <w:t>MainForestHarvester</w:t>
            </w:r>
          </w:p>
          <w:p w:rsidR="00737E19" w:rsidRDefault="00737E19" w:rsidP="00737E19">
            <w:pPr>
              <w:pStyle w:val="Normal3"/>
            </w:pPr>
            <w:r>
              <w:t>The party responsible for harvesting of forest wood products at logging areas.</w:t>
            </w:r>
          </w:p>
          <w:p w:rsidR="008561CA" w:rsidRDefault="008561CA" w:rsidP="008561CA">
            <w:pPr>
              <w:pStyle w:val="Bold3"/>
            </w:pPr>
            <w:r>
              <w:t>Measurer</w:t>
            </w:r>
          </w:p>
          <w:p w:rsidR="008561CA" w:rsidRDefault="00414C42" w:rsidP="008561CA">
            <w:pPr>
              <w:pStyle w:val="Normal3"/>
            </w:pPr>
            <w:r w:rsidRPr="00414C42">
              <w:t>The party that that is carrying out the measurement of the quantity and/or quality of the products. It can be a person, a piece of equipment or a device</w:t>
            </w:r>
            <w:r w:rsidR="008561CA">
              <w:t>.</w:t>
            </w:r>
          </w:p>
          <w:p w:rsidR="00414C42" w:rsidRDefault="00414C42" w:rsidP="00414C42">
            <w:pPr>
              <w:pStyle w:val="Bold3"/>
            </w:pPr>
            <w:r>
              <w:t>MeasuringParty</w:t>
            </w:r>
          </w:p>
          <w:p w:rsidR="00414C42" w:rsidRDefault="00414C42" w:rsidP="00414C42">
            <w:pPr>
              <w:pStyle w:val="Normal3"/>
            </w:pPr>
            <w:r>
              <w:t>The party that is responsible for the measurements at the measuring location.</w:t>
            </w:r>
          </w:p>
          <w:p w:rsidR="008561CA" w:rsidRDefault="008561CA" w:rsidP="008561CA">
            <w:pPr>
              <w:pStyle w:val="Bold3"/>
            </w:pPr>
            <w:r>
              <w:t>Merchant</w:t>
            </w:r>
          </w:p>
          <w:p w:rsidR="008561CA" w:rsidRDefault="008561CA" w:rsidP="008561CA">
            <w:pPr>
              <w:pStyle w:val="Normal3"/>
            </w:pPr>
            <w:r>
              <w:t>A third party buying and reselling products.</w:t>
            </w:r>
          </w:p>
          <w:p w:rsidR="008561CA" w:rsidRDefault="008561CA" w:rsidP="008561CA">
            <w:pPr>
              <w:pStyle w:val="Bold3"/>
            </w:pPr>
            <w:r>
              <w:t>Mill</w:t>
            </w:r>
          </w:p>
          <w:p w:rsidR="008561CA" w:rsidRDefault="008561CA" w:rsidP="008561CA">
            <w:pPr>
              <w:pStyle w:val="Normal3"/>
            </w:pPr>
            <w:r>
              <w:t>A production facility.</w:t>
            </w:r>
          </w:p>
          <w:p w:rsidR="008561CA" w:rsidRDefault="008561CA" w:rsidP="008561CA">
            <w:pPr>
              <w:pStyle w:val="Bold3"/>
            </w:pPr>
            <w:r>
              <w:t>NotifyParty</w:t>
            </w:r>
          </w:p>
          <w:p w:rsidR="008561CA" w:rsidRDefault="008561CA" w:rsidP="008561CA">
            <w:pPr>
              <w:pStyle w:val="Normal3"/>
            </w:pPr>
            <w:r>
              <w:t>A party that needs to be notified of the status of the transaction.</w:t>
            </w:r>
          </w:p>
          <w:p w:rsidR="008561CA" w:rsidRDefault="008561CA" w:rsidP="008561CA">
            <w:pPr>
              <w:pStyle w:val="Bold3"/>
            </w:pPr>
            <w:r>
              <w:t>OnBehalfOf</w:t>
            </w:r>
          </w:p>
          <w:p w:rsidR="008561CA" w:rsidRDefault="008561CA" w:rsidP="008561CA">
            <w:pPr>
              <w:pStyle w:val="Normal3"/>
            </w:pPr>
            <w:r>
              <w:t>The activity in question is being made on behalf of this party.</w:t>
            </w:r>
          </w:p>
          <w:p w:rsidR="008561CA" w:rsidRDefault="008561CA" w:rsidP="008561CA">
            <w:pPr>
              <w:pStyle w:val="Bold3"/>
            </w:pPr>
            <w:r>
              <w:t>OrderParty</w:t>
            </w:r>
          </w:p>
          <w:p w:rsidR="008561CA" w:rsidRDefault="008561CA" w:rsidP="008561CA">
            <w:pPr>
              <w:pStyle w:val="Normal3"/>
            </w:pPr>
            <w:r>
              <w:t>The organisation or business entity placing the order if different from the buyer party.</w:t>
            </w:r>
          </w:p>
          <w:p w:rsidR="00DC5944" w:rsidRDefault="00DC5944" w:rsidP="00DC5944">
            <w:pPr>
              <w:pStyle w:val="Bold3"/>
            </w:pPr>
            <w:r>
              <w:t>OriginalBuyer</w:t>
            </w:r>
          </w:p>
          <w:p w:rsidR="00DC5944" w:rsidRDefault="00DC5944" w:rsidP="00DC5944">
            <w:pPr>
              <w:pStyle w:val="Normal3"/>
            </w:pPr>
            <w:r>
              <w:t>The first buyer in a supply chain.</w:t>
            </w:r>
            <w:r w:rsidR="00CF4C26">
              <w:t xml:space="preserve"> </w:t>
            </w:r>
            <w:r w:rsidR="00CF4C26" w:rsidRPr="00CF4C26">
              <w:t>OriginalBuyer is only used when the first buyer in a supply chain needs to be specified in other e-documents than e-documents belonging to the first level of trade. (Not to be used for the first buyer in a supply chain of logistics, see OriginalLogisticsBuyer.)</w:t>
            </w:r>
          </w:p>
          <w:p w:rsidR="00DC5944" w:rsidRDefault="00DC5944" w:rsidP="00DC5944">
            <w:pPr>
              <w:pStyle w:val="Bold3"/>
            </w:pPr>
            <w:r>
              <w:t>OriginalBuyerAgent</w:t>
            </w:r>
          </w:p>
          <w:p w:rsidR="00DC5944" w:rsidRDefault="00DC5944" w:rsidP="00DC5944">
            <w:pPr>
              <w:pStyle w:val="Normal3"/>
            </w:pPr>
            <w:r>
              <w:t>The entity acting for the OriginalBuyer in the transaction.</w:t>
            </w:r>
            <w:r w:rsidR="00CF4C26">
              <w:t xml:space="preserve"> </w:t>
            </w:r>
            <w:r w:rsidR="00CF4C26" w:rsidRPr="00CF4C26">
              <w:t>OriginalBuyerAgent is only used when the first buyer agent in a supply chain needs to be specified in other e-documents than e-documents belonging to the first level of trade. (Not to be used for the first buyer agent in a supply chain of logistics, see OriginalLogisticsBuyerAgent.)</w:t>
            </w:r>
          </w:p>
          <w:p w:rsidR="00CF4C26" w:rsidRDefault="00CF4C26" w:rsidP="00CF4C26">
            <w:pPr>
              <w:pStyle w:val="Bold3"/>
            </w:pPr>
            <w:r>
              <w:t xml:space="preserve">OriginalLogisticsBuyer </w:t>
            </w:r>
          </w:p>
          <w:p w:rsidR="00CF4C26" w:rsidRDefault="00CF4C26" w:rsidP="00CF4C26">
            <w:pPr>
              <w:pStyle w:val="Normal3"/>
            </w:pPr>
            <w:r>
              <w:t>The first logistics buyer in a supply chain of logistics. OriginalLogisticsBuyer is only used when the first logistics buyer in a supply chain of logistics needs to be specified in other e-documents than e-documents belonging to the first level of logistics trade.</w:t>
            </w:r>
          </w:p>
          <w:p w:rsidR="00CF4C26" w:rsidRDefault="00CF4C26" w:rsidP="00CF4C26">
            <w:pPr>
              <w:pStyle w:val="Bold3"/>
            </w:pPr>
            <w:r>
              <w:t xml:space="preserve">OriginalLogisticsBuyerAgent </w:t>
            </w:r>
          </w:p>
          <w:p w:rsidR="00CF4C26" w:rsidRDefault="00CF4C26" w:rsidP="00CF4C26">
            <w:pPr>
              <w:pStyle w:val="Normal3"/>
            </w:pPr>
            <w:r>
              <w:t>The entity acting for the OriginalLogisticsBuyer in the transaction.  OriginalLogisticsBuyerAgent is only used when the first logistics buyer agent in a supply chain of logistics needs to be specified in other e-documents than e-documents belonging to the first level of logistics trade.</w:t>
            </w:r>
          </w:p>
          <w:p w:rsidR="00CF4C26" w:rsidRDefault="00CF4C26" w:rsidP="00CF4C26">
            <w:pPr>
              <w:pStyle w:val="Bold3"/>
            </w:pPr>
            <w:r>
              <w:t xml:space="preserve">OriginalLogisticsSeller </w:t>
            </w:r>
          </w:p>
          <w:p w:rsidR="00CF4C26" w:rsidRDefault="00CF4C26" w:rsidP="00CF4C26">
            <w:pPr>
              <w:pStyle w:val="Normal3"/>
            </w:pPr>
            <w:r>
              <w:t>The first logistics seller in a supply chain of logistics. OriginalLogisticsSupplier is the OriginalLogisticsSeller of the service, if OriginalLogisticsSeller is not specified as OtherParty = OriginalLogisticsSeller. OriginalLogisticsSeller is only used when the first logistics seller in a supply chain of logistics needs to be specified in other e-documents than e-documents belonging to the first level of logistics trade.</w:t>
            </w:r>
          </w:p>
          <w:p w:rsidR="00CF4C26" w:rsidRDefault="00CF4C26" w:rsidP="00CF4C26">
            <w:pPr>
              <w:pStyle w:val="Bold3"/>
            </w:pPr>
            <w:r>
              <w:t xml:space="preserve">OriginalLogisticsSupplier </w:t>
            </w:r>
          </w:p>
          <w:p w:rsidR="00CF4C26" w:rsidRDefault="00CF4C26" w:rsidP="00CF4C26">
            <w:pPr>
              <w:pStyle w:val="Normal3"/>
            </w:pPr>
            <w:r>
              <w:t>The first logistics supplier in a supply chain of logistics. OriginalLogisticsSupplier is also the OriginalLogisticsSeller of the service, if OriginalLogisticsSeller is not specified as OtherParty = OriginalLogisticsSeller. OriginalLogisticsSupplier is only used when the first logistics supplier in a supply chain of logistics needs to be specified in other e-documents than e-documents belonging to the first level of logistics trade.</w:t>
            </w:r>
          </w:p>
          <w:p w:rsidR="00DC5944" w:rsidRDefault="00DC5944" w:rsidP="00DC5944">
            <w:pPr>
              <w:pStyle w:val="Bold3"/>
            </w:pPr>
            <w:r>
              <w:t>OriginalOrderParty</w:t>
            </w:r>
          </w:p>
          <w:p w:rsidR="00DC5944" w:rsidRDefault="00DC5944" w:rsidP="00DC5944">
            <w:pPr>
              <w:pStyle w:val="Normal3"/>
            </w:pPr>
            <w:r>
              <w:t>Party which ordered the product from the Party sending the first level PurchaseOrder in an indirect purchase order process.</w:t>
            </w:r>
          </w:p>
          <w:p w:rsidR="00DC5944" w:rsidRDefault="00DC5944" w:rsidP="00DC5944">
            <w:pPr>
              <w:pStyle w:val="Bold3"/>
            </w:pPr>
            <w:r>
              <w:t>OriginalSeller</w:t>
            </w:r>
          </w:p>
          <w:p w:rsidR="00DC5944" w:rsidRDefault="00DC5944" w:rsidP="00DC5944">
            <w:pPr>
              <w:pStyle w:val="Normal3"/>
            </w:pPr>
            <w:r>
              <w:t>The first seller in a supply chain. OriginalSupplier is the OriginalSeller of the product, if OriginalSeller is not specified as OtherParty = OriginalSeller.</w:t>
            </w:r>
            <w:r w:rsidR="00CF4C26">
              <w:t xml:space="preserve"> </w:t>
            </w:r>
            <w:r w:rsidR="00CF4C26" w:rsidRPr="00CF4C26">
              <w:t>OriginalSeller is only used when the first seller in a supply chain needs to be specified in other e-documents than e-documents belonging to the first level of trade. (Not to be used for the first seller in a supply chain of logistics, see OriginalLogisticsSeller.)</w:t>
            </w:r>
          </w:p>
          <w:p w:rsidR="008561CA" w:rsidRDefault="008561CA" w:rsidP="008561CA">
            <w:pPr>
              <w:pStyle w:val="Bold3"/>
            </w:pPr>
            <w:r>
              <w:t>OriginalSupplier</w:t>
            </w:r>
          </w:p>
          <w:p w:rsidR="008561CA" w:rsidRDefault="00DC5944" w:rsidP="008561CA">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duct</w:t>
            </w:r>
            <w:r w:rsidR="008561CA">
              <w:t>.</w:t>
            </w:r>
            <w:r w:rsidR="00CF4C26">
              <w:t xml:space="preserve"> </w:t>
            </w:r>
            <w:r w:rsidR="00CF4C26" w:rsidRPr="00CF4C26">
              <w:t>OriginalSupplier is only used when the first supplier in a supply chain needs to be specified in other e-documents than e-documents belonging to the first level of trade. (Not to be used for the first supplier in a supply chain of logistics, see OriginalLogisticsSupplier.)</w:t>
            </w:r>
          </w:p>
          <w:p w:rsidR="008561CA" w:rsidRDefault="008561CA" w:rsidP="008561CA">
            <w:pPr>
              <w:pStyle w:val="Bold3"/>
            </w:pPr>
            <w:r>
              <w:t>Payee</w:t>
            </w:r>
          </w:p>
          <w:p w:rsidR="008561CA" w:rsidRPr="00810BE9" w:rsidRDefault="008561CA" w:rsidP="008561CA">
            <w:pPr>
              <w:pStyle w:val="Normal3"/>
            </w:pPr>
            <w:r>
              <w:t xml:space="preserve">The party handling and receiving payments on behalf of another party. </w:t>
            </w:r>
            <w:r w:rsidRPr="00810BE9">
              <w:t>(Not to be used for logistics payee, see LogisticsPayee.)</w:t>
            </w:r>
          </w:p>
          <w:p w:rsidR="008561CA" w:rsidRDefault="008561CA" w:rsidP="008561CA">
            <w:pPr>
              <w:pStyle w:val="Bold3"/>
            </w:pPr>
            <w:r>
              <w:t>Payer</w:t>
            </w:r>
          </w:p>
          <w:p w:rsidR="008561CA" w:rsidRPr="00810BE9" w:rsidRDefault="008561CA" w:rsidP="008561CA">
            <w:pPr>
              <w:pStyle w:val="Normal3"/>
            </w:pPr>
            <w:r>
              <w:t xml:space="preserve">The party handling and sending payments of behalf of another party. </w:t>
            </w:r>
            <w:r w:rsidRPr="00810BE9">
              <w:t>(Not to be used for logistics payer, see LogisticsPayer.)</w:t>
            </w:r>
          </w:p>
          <w:p w:rsidR="008561CA" w:rsidRDefault="008561CA" w:rsidP="008561CA">
            <w:pPr>
              <w:pStyle w:val="Bold3"/>
            </w:pPr>
            <w:r>
              <w:t>PlaceFinalDestination</w:t>
            </w:r>
          </w:p>
          <w:p w:rsidR="008561CA" w:rsidRDefault="008561CA" w:rsidP="008561CA">
            <w:pPr>
              <w:pStyle w:val="Normal3"/>
            </w:pPr>
            <w:r>
              <w:t>The final destination of the goods.</w:t>
            </w:r>
          </w:p>
          <w:p w:rsidR="008561CA" w:rsidRDefault="008561CA" w:rsidP="008561CA">
            <w:pPr>
              <w:pStyle w:val="Bold3"/>
            </w:pPr>
            <w:r>
              <w:t>PlaceOfAccept</w:t>
            </w:r>
          </w:p>
          <w:p w:rsidR="008561CA" w:rsidRDefault="008561CA" w:rsidP="008561CA">
            <w:pPr>
              <w:pStyle w:val="Normal3"/>
            </w:pPr>
            <w:r>
              <w:t>The location where acceptance of the goods is to take place.</w:t>
            </w:r>
          </w:p>
          <w:p w:rsidR="008561CA" w:rsidRDefault="008561CA" w:rsidP="008561CA">
            <w:pPr>
              <w:pStyle w:val="Bold3"/>
            </w:pPr>
            <w:r>
              <w:t>PlaceOfDespatch</w:t>
            </w:r>
          </w:p>
          <w:p w:rsidR="008561CA" w:rsidRDefault="008561CA" w:rsidP="008561CA">
            <w:pPr>
              <w:pStyle w:val="Normal3"/>
            </w:pPr>
            <w:r>
              <w:t>The location where despatch took place.</w:t>
            </w:r>
          </w:p>
          <w:p w:rsidR="008561CA" w:rsidRDefault="008561CA" w:rsidP="008561CA">
            <w:pPr>
              <w:pStyle w:val="Bold3"/>
            </w:pPr>
            <w:r>
              <w:t>PlaceOfDischarge</w:t>
            </w:r>
          </w:p>
          <w:p w:rsidR="008561CA" w:rsidRDefault="008561CA" w:rsidP="008561CA">
            <w:pPr>
              <w:pStyle w:val="Normal3"/>
            </w:pPr>
            <w:r>
              <w:t>The location where the goods were unloaded.</w:t>
            </w:r>
          </w:p>
          <w:p w:rsidR="008561CA" w:rsidRDefault="008561CA" w:rsidP="008561CA">
            <w:pPr>
              <w:pStyle w:val="Bold3"/>
            </w:pPr>
            <w:r>
              <w:t>PlaceOfLoading</w:t>
            </w:r>
          </w:p>
          <w:p w:rsidR="008561CA" w:rsidRDefault="008561CA" w:rsidP="008561CA">
            <w:pPr>
              <w:pStyle w:val="Normal3"/>
            </w:pPr>
            <w:r>
              <w:t>The location where loading is to or took place.</w:t>
            </w:r>
          </w:p>
          <w:p w:rsidR="008561CA" w:rsidRDefault="00D553E8" w:rsidP="008561CA">
            <w:pPr>
              <w:pStyle w:val="Bold3"/>
            </w:pPr>
            <w:r>
              <w:t>PlaceOfMeasuring</w:t>
            </w:r>
          </w:p>
          <w:p w:rsidR="008561CA" w:rsidRDefault="008561CA" w:rsidP="008561CA">
            <w:pPr>
              <w:pStyle w:val="Normal3"/>
            </w:pPr>
            <w:r>
              <w:t>The location where the products are measured.</w:t>
            </w:r>
          </w:p>
          <w:p w:rsidR="004B4ECC" w:rsidRDefault="004B4ECC" w:rsidP="004B4ECC">
            <w:pPr>
              <w:pStyle w:val="Bold3"/>
            </w:pPr>
            <w:r>
              <w:t>PlaceOfPassingThrough</w:t>
            </w:r>
          </w:p>
          <w:p w:rsidR="004B4ECC" w:rsidRDefault="004B4ECC" w:rsidP="004B4ECC">
            <w:pPr>
              <w:pStyle w:val="Normal3"/>
            </w:pPr>
            <w:r>
              <w:t>A location to be passed by a vehicle, e.g. a main intersection on a Route.</w:t>
            </w:r>
          </w:p>
          <w:p w:rsidR="008561CA" w:rsidRDefault="008561CA" w:rsidP="008561CA">
            <w:pPr>
              <w:pStyle w:val="Bold3"/>
            </w:pPr>
            <w:r>
              <w:t>PlaceOfReloading</w:t>
            </w:r>
          </w:p>
          <w:p w:rsidR="008561CA" w:rsidRDefault="00A55AAC" w:rsidP="008561CA">
            <w:pPr>
              <w:pStyle w:val="Normal3"/>
            </w:pPr>
            <w:r w:rsidRPr="00A55AAC">
              <w:t>A location where the goods were or will be transferred from one transport to another. It may but does not need to inv</w:t>
            </w:r>
            <w:r>
              <w:t>olve a change of transport mode</w:t>
            </w:r>
            <w:r w:rsidR="008561CA">
              <w:t>.</w:t>
            </w:r>
          </w:p>
          <w:p w:rsidR="008561CA" w:rsidRDefault="008561CA" w:rsidP="008561CA">
            <w:pPr>
              <w:pStyle w:val="Bold3"/>
            </w:pPr>
            <w:r>
              <w:t>Port</w:t>
            </w:r>
          </w:p>
          <w:p w:rsidR="008561CA" w:rsidRDefault="008561CA" w:rsidP="008561CA">
            <w:pPr>
              <w:pStyle w:val="Normal3"/>
            </w:pPr>
            <w:r>
              <w:t>The type of the origin or destination location of a transport leg in a route. It is a maritime location.</w:t>
            </w:r>
          </w:p>
          <w:p w:rsidR="008561CA" w:rsidRDefault="008561CA" w:rsidP="008561CA">
            <w:pPr>
              <w:pStyle w:val="Bold3"/>
            </w:pPr>
            <w:r>
              <w:t>PreCarrier</w:t>
            </w:r>
          </w:p>
          <w:p w:rsidR="008561CA" w:rsidRDefault="008561CA" w:rsidP="008561CA">
            <w:pPr>
              <w:pStyle w:val="Normal3"/>
            </w:pPr>
            <w:r>
              <w:t>The party responsible for activities prior to carrier accepting the goods (but after shipping has taken place).</w:t>
            </w:r>
          </w:p>
          <w:p w:rsidR="001B1DF9" w:rsidRDefault="001B1DF9" w:rsidP="001B1DF9">
            <w:pPr>
              <w:pStyle w:val="Bold3"/>
            </w:pPr>
            <w:r>
              <w:t>PriceListParty</w:t>
            </w:r>
          </w:p>
          <w:p w:rsidR="001B1DF9" w:rsidRDefault="001B1DF9" w:rsidP="001B1DF9">
            <w:pPr>
              <w:pStyle w:val="Normal3"/>
            </w:pPr>
            <w:r>
              <w:t>The organization or business entity responsible managing for the price list between business partners.</w:t>
            </w:r>
          </w:p>
          <w:p w:rsidR="008561CA" w:rsidRDefault="008561CA" w:rsidP="008561CA">
            <w:pPr>
              <w:pStyle w:val="Bold3"/>
            </w:pPr>
            <w:r>
              <w:t>PrinterFacility</w:t>
            </w:r>
          </w:p>
          <w:p w:rsidR="008561CA" w:rsidRDefault="008561CA" w:rsidP="008561CA">
            <w:pPr>
              <w:pStyle w:val="Normal3"/>
            </w:pPr>
            <w:r>
              <w:t>The location of the printer who will be using the product.</w:t>
            </w:r>
          </w:p>
          <w:p w:rsidR="008561CA" w:rsidRDefault="008561CA" w:rsidP="008561CA">
            <w:pPr>
              <w:pStyle w:val="Bold3"/>
            </w:pPr>
            <w:r>
              <w:t>Producer</w:t>
            </w:r>
          </w:p>
          <w:p w:rsidR="008561CA" w:rsidRDefault="008561CA" w:rsidP="008561CA">
            <w:pPr>
              <w:pStyle w:val="Normal3"/>
            </w:pPr>
            <w:r>
              <w:t>The manufacturer of the goods.</w:t>
            </w:r>
          </w:p>
          <w:p w:rsidR="00EF4E3C" w:rsidRDefault="00EF4E3C" w:rsidP="00EF4E3C">
            <w:pPr>
              <w:pStyle w:val="Bold3"/>
            </w:pPr>
            <w:r>
              <w:t>ProductAgency</w:t>
            </w:r>
          </w:p>
          <w:p w:rsidR="00EF4E3C" w:rsidRDefault="00EF4E3C" w:rsidP="00EF4E3C">
            <w:pPr>
              <w:pStyle w:val="Normal3"/>
            </w:pPr>
            <w:r>
              <w:t>Organization responsible for defining unique product identifiers.</w:t>
            </w:r>
          </w:p>
          <w:p w:rsidR="00655240" w:rsidRDefault="00655240" w:rsidP="00655240">
            <w:pPr>
              <w:pStyle w:val="Bold3"/>
            </w:pPr>
            <w:r>
              <w:t>ProFormaInvoice</w:t>
            </w:r>
          </w:p>
          <w:p w:rsidR="00655240" w:rsidRDefault="00655240" w:rsidP="00655240">
            <w:pPr>
              <w:pStyle w:val="Normal3"/>
            </w:pPr>
            <w:r>
              <w:t>The organisation or business entity to which the pro-forma invoice will be sent.</w:t>
            </w:r>
          </w:p>
          <w:p w:rsidR="00276388" w:rsidRDefault="00276388" w:rsidP="00276388">
            <w:pPr>
              <w:pStyle w:val="Bold3"/>
            </w:pPr>
            <w:r>
              <w:t>Publisher</w:t>
            </w:r>
          </w:p>
          <w:p w:rsidR="00276388" w:rsidRDefault="00276388" w:rsidP="00276388">
            <w:pPr>
              <w:pStyle w:val="Normal3"/>
            </w:pPr>
            <w:r>
              <w:t>Individual or corporation responsible for the printing and distribution of digital or printed publications.</w:t>
            </w:r>
          </w:p>
          <w:p w:rsidR="008561CA" w:rsidRDefault="008561CA" w:rsidP="008561CA">
            <w:pPr>
              <w:pStyle w:val="Bold3"/>
            </w:pPr>
            <w:r>
              <w:t>RemitTo</w:t>
            </w:r>
          </w:p>
          <w:p w:rsidR="008561CA" w:rsidRDefault="008561CA" w:rsidP="008561CA">
            <w:pPr>
              <w:pStyle w:val="Normal3"/>
            </w:pPr>
            <w:r>
              <w:t>The organisation or business entity to which payment will be made.</w:t>
            </w:r>
          </w:p>
          <w:p w:rsidR="008561CA" w:rsidRDefault="008561CA" w:rsidP="008561CA">
            <w:pPr>
              <w:pStyle w:val="Bold3"/>
            </w:pPr>
            <w:r>
              <w:t>Requestor</w:t>
            </w:r>
          </w:p>
          <w:p w:rsidR="008561CA" w:rsidRDefault="008561CA" w:rsidP="008561CA">
            <w:pPr>
              <w:pStyle w:val="Normal3"/>
            </w:pPr>
            <w:r>
              <w:t xml:space="preserve">The originator of the original </w:t>
            </w:r>
            <w:r w:rsidR="00D41641">
              <w:t>PurchaseOrder</w:t>
            </w:r>
            <w:r>
              <w:t xml:space="preserve"> requisition (for example, a printing plant ordering through a central purchasing organisation).</w:t>
            </w:r>
          </w:p>
          <w:p w:rsidR="008561CA" w:rsidRDefault="008561CA" w:rsidP="008561CA">
            <w:pPr>
              <w:pStyle w:val="Bold3"/>
            </w:pPr>
            <w:r>
              <w:t>RoadKeeper</w:t>
            </w:r>
          </w:p>
          <w:p w:rsidR="008561CA" w:rsidRDefault="008561CA" w:rsidP="008561CA">
            <w:pPr>
              <w:pStyle w:val="Normal3"/>
            </w:pPr>
            <w:r>
              <w:t>The party who is responsible for the maintenance of the road.</w:t>
            </w:r>
          </w:p>
          <w:p w:rsidR="008561CA" w:rsidRDefault="008561CA" w:rsidP="008561CA">
            <w:pPr>
              <w:pStyle w:val="Bold3"/>
            </w:pPr>
            <w:r>
              <w:t>RoadOwner</w:t>
            </w:r>
          </w:p>
          <w:p w:rsidR="008561CA" w:rsidRDefault="008561CA" w:rsidP="008561CA">
            <w:pPr>
              <w:pStyle w:val="Normal3"/>
            </w:pPr>
            <w:r>
              <w:t>The party who is the legal owner of the road.</w:t>
            </w:r>
          </w:p>
          <w:p w:rsidR="008561CA" w:rsidRDefault="008561CA" w:rsidP="008561CA">
            <w:pPr>
              <w:pStyle w:val="Bold3"/>
            </w:pPr>
            <w:r>
              <w:t>SalesAgent</w:t>
            </w:r>
          </w:p>
          <w:p w:rsidR="008561CA" w:rsidRDefault="008561CA" w:rsidP="008561CA">
            <w:pPr>
              <w:pStyle w:val="Normal3"/>
            </w:pPr>
            <w:r>
              <w:t>The organisation or person responsible for product sales acting on behalf of the seller.</w:t>
            </w:r>
          </w:p>
          <w:p w:rsidR="008561CA" w:rsidRDefault="008561CA" w:rsidP="008561CA">
            <w:pPr>
              <w:pStyle w:val="Bold3"/>
            </w:pPr>
            <w:r>
              <w:t>SalesOffice</w:t>
            </w:r>
          </w:p>
          <w:p w:rsidR="008561CA" w:rsidRDefault="008561CA" w:rsidP="008561CA">
            <w:pPr>
              <w:pStyle w:val="Normal3"/>
            </w:pPr>
            <w:r>
              <w:t>The functional unit in an organisation or business entity that is responsible for product sales.</w:t>
            </w:r>
          </w:p>
          <w:p w:rsidR="008561CA" w:rsidRDefault="008561CA" w:rsidP="008561CA">
            <w:pPr>
              <w:pStyle w:val="Bold3"/>
            </w:pPr>
            <w:r>
              <w:t>Seller</w:t>
            </w:r>
          </w:p>
          <w:p w:rsidR="008561CA" w:rsidRDefault="008561CA" w:rsidP="006D56EE">
            <w:pPr>
              <w:pStyle w:val="Normal3"/>
            </w:pPr>
            <w:r>
              <w:t xml:space="preserve">The seller of the product. SupplierParty is the seller of the product, if Seller is not specified as OtherParty = Seller. </w:t>
            </w:r>
            <w:r w:rsidRPr="00D36647">
              <w:t>(Not to be used for logistics seller, see LogisticsSeller.)</w:t>
            </w:r>
          </w:p>
          <w:p w:rsidR="00AE24C9" w:rsidRDefault="00AE24C9" w:rsidP="00AE24C9">
            <w:pPr>
              <w:pStyle w:val="Bold3"/>
            </w:pPr>
            <w:r>
              <w:t>ServiceProvider</w:t>
            </w:r>
          </w:p>
          <w:p w:rsidR="00AE24C9" w:rsidRPr="00D36647" w:rsidRDefault="00DC5944" w:rsidP="00AE24C9">
            <w:pPr>
              <w:pStyle w:val="Normal3"/>
            </w:pPr>
            <w:r w:rsidRPr="00DC5944">
              <w:t>The party that is responsible for a service in product business</w:t>
            </w:r>
            <w:r w:rsidR="00AE24C9">
              <w:t>.</w:t>
            </w:r>
          </w:p>
          <w:p w:rsidR="008561CA" w:rsidRDefault="008561CA" w:rsidP="008561CA">
            <w:pPr>
              <w:pStyle w:val="Bold3"/>
            </w:pPr>
            <w:r>
              <w:t>ShipFromLocation</w:t>
            </w:r>
          </w:p>
          <w:p w:rsidR="008561CA" w:rsidRDefault="008561CA" w:rsidP="008561CA">
            <w:pPr>
              <w:pStyle w:val="Normal3"/>
            </w:pPr>
            <w:r>
              <w:t>The location the goods were shipped from.</w:t>
            </w:r>
          </w:p>
          <w:p w:rsidR="008561CA" w:rsidRDefault="008561CA" w:rsidP="008561CA">
            <w:pPr>
              <w:pStyle w:val="Bold3"/>
            </w:pPr>
            <w:r>
              <w:t>ShipOwner</w:t>
            </w:r>
          </w:p>
          <w:p w:rsidR="008561CA" w:rsidRDefault="008561CA" w:rsidP="008561CA">
            <w:pPr>
              <w:pStyle w:val="Normal3"/>
            </w:pPr>
            <w:r>
              <w:t>The owner of the vessel used to ship the goods.</w:t>
            </w:r>
          </w:p>
          <w:p w:rsidR="008561CA" w:rsidRDefault="008561CA" w:rsidP="008561CA">
            <w:pPr>
              <w:pStyle w:val="Bold3"/>
            </w:pPr>
            <w:r>
              <w:t>ShipTo</w:t>
            </w:r>
          </w:p>
          <w:p w:rsidR="008561CA" w:rsidRDefault="008561CA" w:rsidP="008561CA">
            <w:pPr>
              <w:pStyle w:val="Normal3"/>
            </w:pPr>
            <w:r>
              <w:t>The address the material should be shipped to.</w:t>
            </w:r>
          </w:p>
          <w:p w:rsidR="008561CA" w:rsidRDefault="008561CA" w:rsidP="008561CA">
            <w:pPr>
              <w:pStyle w:val="Bold3"/>
            </w:pPr>
            <w:r>
              <w:t>SubCarrier</w:t>
            </w:r>
          </w:p>
          <w:p w:rsidR="008561CA" w:rsidRDefault="008561CA" w:rsidP="008561CA">
            <w:pPr>
              <w:pStyle w:val="Normal3"/>
            </w:pPr>
            <w:r>
              <w:t>A sub carrier of another the shipping company.</w:t>
            </w:r>
          </w:p>
          <w:p w:rsidR="008561CA" w:rsidRDefault="008561CA" w:rsidP="008561CA">
            <w:pPr>
              <w:pStyle w:val="Bold3"/>
            </w:pPr>
            <w:r>
              <w:t>Supplier</w:t>
            </w:r>
          </w:p>
          <w:p w:rsidR="008561CA" w:rsidRDefault="008561CA" w:rsidP="008561CA">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3A6F85" w:rsidRDefault="003A6F85" w:rsidP="003A6F85">
            <w:pPr>
              <w:pStyle w:val="Bold3"/>
            </w:pPr>
            <w:r>
              <w:t>SupplyRequirementPlanningParty</w:t>
            </w:r>
          </w:p>
          <w:p w:rsidR="003A6F85" w:rsidRPr="00D36647" w:rsidRDefault="003A6F85" w:rsidP="008561CA">
            <w:pPr>
              <w:pStyle w:val="Normal3"/>
            </w:pPr>
            <w:r>
              <w:t>The organisation responsible for planning of supply requirements for industries depending on their needs.</w:t>
            </w:r>
          </w:p>
          <w:p w:rsidR="008561CA" w:rsidRDefault="008561CA" w:rsidP="008561CA">
            <w:pPr>
              <w:pStyle w:val="Bold3"/>
            </w:pPr>
            <w:r>
              <w:t>Terminal</w:t>
            </w:r>
          </w:p>
          <w:p w:rsidR="008561CA" w:rsidRDefault="008561CA" w:rsidP="008561CA">
            <w:pPr>
              <w:pStyle w:val="Normal3"/>
            </w:pPr>
            <w:r>
              <w:t>The type of the origin or destination location of a transport leg in a route. It can be a sea, road or rail terminal.</w:t>
            </w:r>
          </w:p>
          <w:p w:rsidR="008561CA" w:rsidRDefault="008561CA" w:rsidP="008561CA">
            <w:pPr>
              <w:pStyle w:val="Bold3"/>
            </w:pPr>
            <w:r>
              <w:t>TerminalOperator</w:t>
            </w:r>
          </w:p>
          <w:p w:rsidR="008561CA" w:rsidRDefault="008561CA" w:rsidP="008561CA">
            <w:pPr>
              <w:pStyle w:val="Normal3"/>
            </w:pPr>
            <w:r>
              <w:t>The party providing facilities such as loading, unloading, or warehousing.</w:t>
            </w:r>
          </w:p>
          <w:p w:rsidR="008561CA" w:rsidRDefault="008561CA" w:rsidP="008561CA">
            <w:pPr>
              <w:pStyle w:val="Bold3"/>
            </w:pPr>
            <w:r>
              <w:t>UnloadingOperator</w:t>
            </w:r>
          </w:p>
          <w:p w:rsidR="008561CA" w:rsidRDefault="008561CA" w:rsidP="008561CA">
            <w:pPr>
              <w:pStyle w:val="Normal3"/>
            </w:pPr>
            <w:r>
              <w:t>A party that is carrying out unloading of transport units.</w:t>
            </w:r>
          </w:p>
          <w:p w:rsidR="008561CA" w:rsidRDefault="008561CA" w:rsidP="008561CA">
            <w:pPr>
              <w:pStyle w:val="Bold3"/>
            </w:pPr>
            <w:r>
              <w:t>Warehouse</w:t>
            </w:r>
          </w:p>
          <w:p w:rsidR="008561CA" w:rsidRDefault="008561CA" w:rsidP="008561CA">
            <w:pPr>
              <w:pStyle w:val="Normal3"/>
            </w:pPr>
            <w:r>
              <w:t>A storage location. It can be the origin or destination location of a transport leg in a route.</w:t>
            </w:r>
          </w:p>
          <w:p w:rsidR="00AE7C22" w:rsidRDefault="00AE7C22" w:rsidP="00AE7C22">
            <w:pPr>
              <w:pStyle w:val="Bold3"/>
            </w:pPr>
            <w:r>
              <w:t xml:space="preserve">WarehouseOperator </w:t>
            </w:r>
          </w:p>
          <w:p w:rsidR="00AE7C22" w:rsidRDefault="00AE7C22" w:rsidP="00AE7C22">
            <w:pPr>
              <w:pStyle w:val="Normal3"/>
            </w:pPr>
            <w:r>
              <w:t>The party operating a warehouse.</w:t>
            </w:r>
          </w:p>
          <w:p w:rsidR="008561CA" w:rsidRDefault="008561CA" w:rsidP="008561CA">
            <w:pPr>
              <w:pStyle w:val="Bold3"/>
            </w:pPr>
            <w:r>
              <w:t>WillAdvise</w:t>
            </w:r>
          </w:p>
          <w:p w:rsidR="008561CA" w:rsidRDefault="008561CA" w:rsidP="008561CA">
            <w:pPr>
              <w:pStyle w:val="Normal3"/>
            </w:pPr>
            <w:r>
              <w:t>Indicates that party will be identified at a later time</w:t>
            </w:r>
          </w:p>
          <w:p w:rsidR="008561CA" w:rsidRDefault="008561CA" w:rsidP="008561CA">
            <w:pPr>
              <w:pStyle w:val="Bold3"/>
            </w:pPr>
            <w:r>
              <w:t>Other</w:t>
            </w:r>
          </w:p>
          <w:p w:rsidR="00DF657D" w:rsidRDefault="008561CA" w:rsidP="008561CA">
            <w:pPr>
              <w:pStyle w:val="Normal3"/>
            </w:pPr>
            <w:r>
              <w:t>Any other organisation or business entity that may get involved in the transaction and that is not covered by the list.</w:t>
            </w:r>
          </w:p>
        </w:tc>
      </w:tr>
    </w:tbl>
    <w:p w:rsidR="00DF657D" w:rsidRDefault="00DF657D" w:rsidP="00DF657D"/>
    <w:p w:rsidR="00DF657D" w:rsidRDefault="00DF657D" w:rsidP="00DF657D">
      <w:pPr>
        <w:pStyle w:val="Heading2"/>
      </w:pPr>
      <w:bookmarkStart w:id="6383" w:name="_Toc259722480"/>
      <w:bookmarkStart w:id="6384" w:name="_Toc275502826"/>
      <w:bookmarkStart w:id="6385" w:name="_Toc371378430"/>
      <w:bookmarkStart w:id="6386" w:name="_Toc21213563"/>
      <w:bookmarkStart w:id="6387" w:name="PasteDiameter"/>
      <w:r>
        <w:t>PasteDiameter</w:t>
      </w:r>
      <w:bookmarkEnd w:id="6383"/>
      <w:bookmarkEnd w:id="6384"/>
      <w:bookmarkEnd w:id="6385"/>
      <w:bookmarkEnd w:id="6386"/>
      <w:bookmarkEnd w:id="63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68" o:spid="_x0000_s4218" style="position:absolute;left:0;text-align:left;margin-left:0;margin-top:0;width:50pt;height:50pt;z-index:251642368;visibility:hidden" coordsize="197,385" o:spt="100" o:preferrelative="t" adj="0,,0" path="">
                  <v:stroke joinstyle="round"/>
                  <v:formulas/>
                  <v:path o:connecttype="segments"/>
                  <o:lock v:ext="edit" selection="t"/>
                </v:shape>
              </w:pict>
            </w:r>
            <w:r w:rsidRPr="001978CB">
              <w:pict>
                <v:shape id="_x0000_s4976" style="position:absolute;left:0;text-align:left;margin-left:17190pt;margin-top:7.2pt;width:231pt;height:118.5pt;z-index:-250904064;mso-wrap-edited:t;mso-position-horizontal:right" coordsize="" o:spt="100" wrapcoords="-30 441 337 441 646 441 646 106 646 106 646 0 1000 0 1000 0 1000 1036 646 1036 646 782 337 782 -30 782 -30 441" adj="0,,0" path="">
                  <v:stroke joinstyle="round"/>
                  <v:imagedata r:id="rId1445" o:title="dc_1068"/>
                  <v:formulas/>
                  <v:path o:connecttype="segments"/>
                  <w10:wrap type="tight"/>
                </v:shape>
              </w:pict>
            </w:r>
            <w:r w:rsidR="00DF657D">
              <w:t>The diameter measurement of a reel when a new reel of paper is glued or pasted to it to continue running.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388" w:name="_Toc259722481"/>
      <w:bookmarkStart w:id="6389" w:name="_Toc275502827"/>
      <w:bookmarkStart w:id="6390" w:name="_Toc371378431"/>
      <w:bookmarkStart w:id="6391" w:name="_Toc21213564"/>
      <w:bookmarkStart w:id="6392" w:name="PatternProfile"/>
      <w:r>
        <w:t>PatternProfile</w:t>
      </w:r>
      <w:bookmarkEnd w:id="6388"/>
      <w:bookmarkEnd w:id="6389"/>
      <w:bookmarkEnd w:id="6390"/>
      <w:bookmarkEnd w:id="6391"/>
      <w:bookmarkEnd w:id="63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69" o:spid="_x0000_s4219" style="position:absolute;left:0;text-align:left;margin-left:0;margin-top:0;width:50pt;height:50pt;z-index:251643392;visibility:hidden" coordsize="272,512" o:spt="100" o:preferrelative="t" adj="0,,0" path="">
                  <v:stroke joinstyle="round"/>
                  <v:formulas/>
                  <v:path o:connecttype="segments"/>
                  <o:lock v:ext="edit" selection="t"/>
                </v:shape>
              </w:pict>
            </w:r>
            <w:r w:rsidRPr="001978CB">
              <w:pict>
                <v:shape id="_x0000_s4977" style="position:absolute;left:0;text-align:left;margin-left:24075pt;margin-top:7.2pt;width:307.5pt;height:163.5pt;z-index:-250903040;mso-wrap-edited:t;mso-position-horizontal:right" coordsize="" o:spt="100" wrapcoords="-30 360 406 360 406 25 638 25 638 25 638 0 1000 0 1000 0 1000 1026 638 1026 638 875 406 875 406 607 -30 607 -30 360" adj="0,,0" path="">
                  <v:stroke joinstyle="round"/>
                  <v:imagedata r:id="rId1446" o:title="dc_1069"/>
                  <v:formulas/>
                  <v:path o:connecttype="segments"/>
                  <w10:wrap type="tight"/>
                </v:shape>
              </w:pict>
            </w:r>
            <w:r w:rsidR="00DF657D">
              <w:t>Defines the pattern used in machining the product.</w:t>
            </w:r>
          </w:p>
          <w:p w:rsidR="00DF657D" w:rsidRDefault="00DF657D" w:rsidP="00DF657D">
            <w:pPr>
              <w:pStyle w:val="Bold3"/>
            </w:pPr>
            <w:r>
              <w:t>PatternProfileType [attribute]</w:t>
            </w:r>
          </w:p>
          <w:p w:rsidR="00DF657D" w:rsidRDefault="00DF657D" w:rsidP="00DF657D">
            <w:pPr>
              <w:pStyle w:val="Italic3"/>
            </w:pPr>
            <w:r>
              <w:t>PatternProfileType is optional. A single instance might exist.</w:t>
            </w:r>
          </w:p>
          <w:p w:rsidR="00DF657D" w:rsidRDefault="00DF657D" w:rsidP="00DF657D">
            <w:pPr>
              <w:pStyle w:val="Normal3"/>
            </w:pPr>
            <w:r>
              <w:t>Defines the name of any pattern or profile applied to the product.</w:t>
            </w:r>
          </w:p>
          <w:p w:rsidR="00DF657D" w:rsidRDefault="00DF657D" w:rsidP="00DF657D">
            <w:pPr>
              <w:pStyle w:val="Normal3"/>
            </w:pPr>
            <w:r>
              <w:t>Refer to PatternProfileType definition for any enumerations.</w:t>
            </w:r>
          </w:p>
          <w:p w:rsidR="00DF657D" w:rsidRDefault="00DF657D" w:rsidP="00DF657D">
            <w:pPr>
              <w:pStyle w:val="Bold3"/>
            </w:pPr>
            <w:r>
              <w:t>PatternProfileAgency [attribute]</w:t>
            </w:r>
          </w:p>
          <w:p w:rsidR="00DF657D" w:rsidRDefault="00DF657D" w:rsidP="00DF657D">
            <w:pPr>
              <w:pStyle w:val="Italic3"/>
            </w:pPr>
            <w:r>
              <w:t>PatternProfileAgency is optional. A single instance might exist.</w:t>
            </w:r>
          </w:p>
          <w:p w:rsidR="00DF657D" w:rsidRDefault="00DF657D" w:rsidP="00DF657D">
            <w:pPr>
              <w:pStyle w:val="Normal3"/>
            </w:pPr>
            <w:r>
              <w:t>LumberAgency identifies which agency is responsible for assigning the lumber attributes.</w:t>
            </w:r>
          </w:p>
          <w:p w:rsidR="00DF657D" w:rsidRDefault="00DF657D" w:rsidP="00DF657D">
            <w:pPr>
              <w:pStyle w:val="Normal3"/>
            </w:pPr>
            <w:r>
              <w:t>Refer to PatternProfileAgency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PatternProfileCode</w:t>
            </w:r>
          </w:p>
          <w:p w:rsidR="00DF657D" w:rsidRDefault="00DF657D" w:rsidP="00DF657D">
            <w:pPr>
              <w:pStyle w:val="Italic4"/>
            </w:pPr>
            <w:r>
              <w:t>PatternProfileCode is optional. A single instance might exist.</w:t>
            </w:r>
          </w:p>
          <w:p w:rsidR="00DF657D" w:rsidRDefault="00DF657D" w:rsidP="00DF657D">
            <w:pPr>
              <w:pStyle w:val="Normal4"/>
            </w:pPr>
            <w:r>
              <w:t>Defines the code which is used to describe the pattern profile.</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393" w:name="_Toc259722482"/>
      <w:bookmarkStart w:id="6394" w:name="_Toc275502828"/>
      <w:bookmarkStart w:id="6395" w:name="_Toc371378432"/>
      <w:bookmarkStart w:id="6396" w:name="_Toc21213565"/>
      <w:bookmarkStart w:id="6397" w:name="PatternProfileAgency_a"/>
      <w:r>
        <w:t>PatternProfileAgency [attribute]</w:t>
      </w:r>
      <w:bookmarkEnd w:id="6393"/>
      <w:bookmarkEnd w:id="6394"/>
      <w:bookmarkEnd w:id="6395"/>
      <w:bookmarkEnd w:id="6396"/>
      <w:bookmarkEnd w:id="63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70" o:spid="_x0000_s4220" style="position:absolute;left:0;text-align:left;margin-left:0;margin-top:0;width:50pt;height:50pt;z-index:251644416;visibility:hidden" coordsize="89,201" o:spt="100" o:preferrelative="t" adj="0,,0" path="">
                  <v:stroke joinstyle="round"/>
                  <v:formulas/>
                  <v:path o:connecttype="segments"/>
                  <o:lock v:ext="edit" selection="t"/>
                </v:shape>
              </w:pict>
            </w:r>
            <w:r w:rsidRPr="001978CB">
              <w:pict>
                <v:shape id="_x0000_s4978" style="position:absolute;left:0;text-align:left;margin-left:7267.5pt;margin-top:7.2pt;width:120.75pt;height:53.25pt;z-index:-250902016;mso-wrap-edited:t;mso-position-horizontal:right" coordsize="" o:spt="100" wrapcoords="-30 0 1000 0 1000 1079 1000 1079 -30 1079 -30 0" adj="0,,0" path="">
                  <v:stroke joinstyle="round"/>
                  <v:imagedata r:id="rId1447" o:title="dc_1070"/>
                  <v:formulas/>
                  <v:path o:connecttype="segments"/>
                  <w10:wrap type="tight"/>
                </v:shape>
              </w:pict>
            </w:r>
            <w:r w:rsidR="00DF657D">
              <w:t>LumberAgency identifies which agency is responsible for assigning the lumber attributes.</w:t>
            </w:r>
          </w:p>
          <w:p w:rsidR="00DF657D" w:rsidRDefault="00DF657D" w:rsidP="00DF657D">
            <w:pPr>
              <w:pStyle w:val="Italic2"/>
            </w:pPr>
            <w:r>
              <w:t>This item is restricted to the following list.</w:t>
            </w:r>
          </w:p>
          <w:p w:rsidR="00DF657D" w:rsidRDefault="00DF657D" w:rsidP="00DF657D">
            <w:pPr>
              <w:pStyle w:val="Bold3"/>
            </w:pPr>
            <w:r>
              <w:t>BS</w:t>
            </w:r>
          </w:p>
          <w:p w:rsidR="00DF657D" w:rsidRDefault="00DF657D" w:rsidP="00DF657D">
            <w:pPr>
              <w:pStyle w:val="Bold3"/>
            </w:pPr>
            <w:r>
              <w:t>BS-EN</w:t>
            </w:r>
          </w:p>
          <w:p w:rsidR="00DF657D" w:rsidRDefault="00DF657D" w:rsidP="00DF657D">
            <w:pPr>
              <w:pStyle w:val="Normal3"/>
            </w:pPr>
            <w:r>
              <w:t>British standard based on a European standard.</w:t>
            </w:r>
          </w:p>
          <w:p w:rsidR="00DF657D" w:rsidRDefault="00DF657D" w:rsidP="00DF657D">
            <w:pPr>
              <w:pStyle w:val="Bold3"/>
            </w:pPr>
            <w:smartTag w:uri="urn:schemas-microsoft-com:office:smarttags" w:element="stockticker">
              <w:r>
                <w:t>CEN</w:t>
              </w:r>
            </w:smartTag>
          </w:p>
          <w:p w:rsidR="00DF657D" w:rsidRDefault="00DF657D" w:rsidP="00DF657D">
            <w:pPr>
              <w:pStyle w:val="Normal3"/>
            </w:pPr>
            <w:r>
              <w:t>European Committee for Standardisation (http://www.cenorm.be)</w:t>
            </w:r>
          </w:p>
          <w:p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rsidR="00DF657D" w:rsidRPr="005755AC" w:rsidRDefault="00DF657D" w:rsidP="00DF657D">
            <w:pPr>
              <w:pStyle w:val="Bold3"/>
              <w:rPr>
                <w:lang w:val="es-ES_tradnl"/>
              </w:rPr>
            </w:pPr>
            <w:r w:rsidRPr="005755AC">
              <w:rPr>
                <w:lang w:val="es-ES_tradnl"/>
              </w:rPr>
              <w:t>EN338</w:t>
            </w:r>
          </w:p>
          <w:p w:rsidR="00DF657D" w:rsidRPr="005755AC" w:rsidRDefault="00DF657D" w:rsidP="00DF657D">
            <w:pPr>
              <w:pStyle w:val="Bold3"/>
              <w:rPr>
                <w:lang w:val="es-ES_tradnl"/>
              </w:rPr>
            </w:pPr>
            <w:r w:rsidRPr="005755AC">
              <w:rPr>
                <w:lang w:val="es-ES_tradnl"/>
              </w:rPr>
              <w:t>EN1912</w:t>
            </w:r>
          </w:p>
          <w:p w:rsidR="00DF657D" w:rsidRPr="005755AC" w:rsidRDefault="00DF657D" w:rsidP="00DF657D">
            <w:pPr>
              <w:pStyle w:val="Bold3"/>
              <w:rPr>
                <w:lang w:val="es-ES_tradnl"/>
              </w:rPr>
            </w:pPr>
            <w:r w:rsidRPr="005755AC">
              <w:rPr>
                <w:lang w:val="es-ES_tradnl"/>
              </w:rPr>
              <w:t>EN1611-1</w:t>
            </w:r>
          </w:p>
          <w:p w:rsidR="00DF657D" w:rsidRPr="005755AC" w:rsidRDefault="00DF657D" w:rsidP="00DF657D">
            <w:pPr>
              <w:pStyle w:val="Bold3"/>
              <w:rPr>
                <w:lang w:val="es-ES_tradnl"/>
              </w:rPr>
            </w:pPr>
            <w:r w:rsidRPr="005755AC">
              <w:rPr>
                <w:lang w:val="es-ES_tradnl"/>
              </w:rPr>
              <w:t>EDISAW</w:t>
            </w:r>
          </w:p>
          <w:p w:rsidR="00DF657D" w:rsidRPr="005755AC" w:rsidRDefault="00DF657D" w:rsidP="00DF657D">
            <w:pPr>
              <w:pStyle w:val="Bold3"/>
              <w:rPr>
                <w:lang w:val="es-ES_tradnl"/>
              </w:rPr>
            </w:pPr>
            <w:r w:rsidRPr="005755AC">
              <w:rPr>
                <w:lang w:val="es-ES_tradnl"/>
              </w:rPr>
              <w:t>Generic</w:t>
            </w:r>
          </w:p>
          <w:p w:rsidR="00DF657D" w:rsidRDefault="00DF657D" w:rsidP="00DF657D">
            <w:pPr>
              <w:pStyle w:val="Bold3"/>
            </w:pPr>
            <w:r>
              <w:t>GOST</w:t>
            </w:r>
          </w:p>
          <w:p w:rsidR="00DF657D" w:rsidRDefault="00DF657D" w:rsidP="00DF657D">
            <w:pPr>
              <w:pStyle w:val="Normal3"/>
            </w:pPr>
            <w:r>
              <w:t>Russian federal agency on technical regulating and metrology (http://www.gost.ru)</w:t>
            </w:r>
          </w:p>
          <w:p w:rsidR="00DF657D" w:rsidRDefault="00DF657D" w:rsidP="00DF657D">
            <w:pPr>
              <w:pStyle w:val="Bold3"/>
            </w:pPr>
            <w:r>
              <w:t>ISO</w:t>
            </w:r>
          </w:p>
          <w:p w:rsidR="00DF657D" w:rsidRDefault="00DF657D" w:rsidP="00DF657D">
            <w:pPr>
              <w:pStyle w:val="Bold3"/>
            </w:pPr>
            <w:smartTag w:uri="urn:schemas-microsoft-com:office:smarttags" w:element="stockticker">
              <w:r>
                <w:t>JAS</w:t>
              </w:r>
            </w:smartTag>
          </w:p>
          <w:p w:rsidR="00DF657D" w:rsidRDefault="00DF657D" w:rsidP="00DF657D">
            <w:pPr>
              <w:pStyle w:val="Normal3"/>
            </w:pPr>
            <w:r>
              <w:t>Japanese Agricultural Standard</w:t>
            </w:r>
          </w:p>
          <w:p w:rsidR="00DF657D" w:rsidRDefault="00DF657D" w:rsidP="00DF657D">
            <w:pPr>
              <w:pStyle w:val="Bold3"/>
            </w:pPr>
            <w:r>
              <w:t>NELMA</w:t>
            </w:r>
          </w:p>
          <w:p w:rsidR="00DF657D" w:rsidRPr="00D91BD2" w:rsidRDefault="00DF657D" w:rsidP="00DF657D">
            <w:pPr>
              <w:pStyle w:val="Bold3"/>
              <w:rPr>
                <w:lang w:val="sv-SE"/>
              </w:rPr>
            </w:pPr>
            <w:r w:rsidRPr="00D91BD2">
              <w:rPr>
                <w:lang w:val="sv-SE"/>
              </w:rPr>
              <w:t>NLGA</w:t>
            </w:r>
          </w:p>
          <w:p w:rsidR="00DF657D" w:rsidRPr="00D91BD2" w:rsidRDefault="00DF657D" w:rsidP="00DF657D">
            <w:pPr>
              <w:pStyle w:val="Bold3"/>
              <w:rPr>
                <w:lang w:val="sv-SE"/>
              </w:rPr>
            </w:pPr>
            <w:r w:rsidRPr="00D91BD2">
              <w:rPr>
                <w:lang w:val="sv-SE"/>
              </w:rPr>
              <w:t>NS</w:t>
            </w:r>
          </w:p>
          <w:p w:rsidR="00DF657D" w:rsidRPr="00D91BD2" w:rsidRDefault="00DF657D" w:rsidP="00DF657D">
            <w:pPr>
              <w:pStyle w:val="Bold3"/>
              <w:rPr>
                <w:lang w:val="sv-SE"/>
              </w:rPr>
            </w:pPr>
            <w:smartTag w:uri="urn:schemas-microsoft-com:office:smarttags" w:element="stockticker">
              <w:r w:rsidRPr="00D91BD2">
                <w:rPr>
                  <w:lang w:val="sv-SE"/>
                </w:rPr>
                <w:t>NSLB</w:t>
              </w:r>
            </w:smartTag>
          </w:p>
          <w:p w:rsidR="00DF657D" w:rsidRPr="00D91BD2" w:rsidRDefault="00DF657D" w:rsidP="00DF657D">
            <w:pPr>
              <w:pStyle w:val="Bold3"/>
              <w:rPr>
                <w:lang w:val="sv-SE"/>
              </w:rPr>
            </w:pPr>
            <w:r w:rsidRPr="00D91BD2">
              <w:rPr>
                <w:lang w:val="sv-SE"/>
              </w:rPr>
              <w:t>RIS</w:t>
            </w:r>
          </w:p>
          <w:p w:rsidR="00DF657D" w:rsidRPr="00D91BD2" w:rsidRDefault="00DF657D" w:rsidP="00DF657D">
            <w:pPr>
              <w:pStyle w:val="Bold3"/>
              <w:rPr>
                <w:lang w:val="sv-SE"/>
              </w:rPr>
            </w:pPr>
            <w:r w:rsidRPr="00D91BD2">
              <w:rPr>
                <w:lang w:val="sv-SE"/>
              </w:rPr>
              <w:t>RT</w:t>
            </w:r>
          </w:p>
          <w:p w:rsidR="00DF657D" w:rsidRPr="00D91BD2" w:rsidRDefault="00DF657D" w:rsidP="00DF657D">
            <w:pPr>
              <w:pStyle w:val="Bold3"/>
              <w:rPr>
                <w:lang w:val="sv-SE"/>
              </w:rPr>
            </w:pPr>
            <w:r w:rsidRPr="00D91BD2">
              <w:rPr>
                <w:lang w:val="sv-SE"/>
              </w:rPr>
              <w:t>SIS</w:t>
            </w:r>
          </w:p>
          <w:p w:rsidR="00DF657D" w:rsidRDefault="00DF657D" w:rsidP="00DF657D">
            <w:pPr>
              <w:pStyle w:val="Bold3"/>
            </w:pPr>
            <w:r>
              <w:t>SPIB</w:t>
            </w:r>
          </w:p>
          <w:p w:rsidR="00DF657D" w:rsidRDefault="00DF657D" w:rsidP="00DF657D">
            <w:pPr>
              <w:pStyle w:val="Bold3"/>
            </w:pPr>
            <w:r>
              <w:t>WCLIB</w:t>
            </w:r>
          </w:p>
          <w:p w:rsidR="00DF657D" w:rsidRDefault="00DF657D" w:rsidP="00DF657D">
            <w:pPr>
              <w:pStyle w:val="Bold3"/>
            </w:pPr>
            <w:r>
              <w:t>WRCLA</w:t>
            </w:r>
          </w:p>
          <w:p w:rsidR="00DF657D" w:rsidRDefault="00DF657D" w:rsidP="00DF657D">
            <w:pPr>
              <w:pStyle w:val="Bold3"/>
            </w:pPr>
            <w:r>
              <w:t>WWPA</w:t>
            </w:r>
          </w:p>
          <w:p w:rsidR="00DF657D" w:rsidRDefault="00DF657D" w:rsidP="00DF657D">
            <w:pPr>
              <w:pStyle w:val="Bold3"/>
            </w:pPr>
            <w:r>
              <w:t>Supplier</w:t>
            </w:r>
          </w:p>
        </w:tc>
      </w:tr>
    </w:tbl>
    <w:p w:rsidR="00DF657D" w:rsidRDefault="00DF657D" w:rsidP="00DF657D"/>
    <w:p w:rsidR="00DF657D" w:rsidRDefault="00DF657D" w:rsidP="00DF657D">
      <w:pPr>
        <w:pStyle w:val="Heading2"/>
      </w:pPr>
      <w:bookmarkStart w:id="6398" w:name="_Toc259722483"/>
      <w:bookmarkStart w:id="6399" w:name="_Toc275502829"/>
      <w:bookmarkStart w:id="6400" w:name="_Toc371378433"/>
      <w:bookmarkStart w:id="6401" w:name="_Toc21213566"/>
      <w:bookmarkStart w:id="6402" w:name="PatternProfileCode"/>
      <w:r>
        <w:t>PatternProfileCode</w:t>
      </w:r>
      <w:bookmarkEnd w:id="6398"/>
      <w:bookmarkEnd w:id="6399"/>
      <w:bookmarkEnd w:id="6400"/>
      <w:bookmarkEnd w:id="6401"/>
      <w:bookmarkEnd w:id="64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71" o:spid="_x0000_s4221" style="position:absolute;left:0;text-align:left;margin-left:0;margin-top:0;width:50pt;height:50pt;z-index:251645440;visibility:hidden" coordsize="67,157" o:spt="100" o:preferrelative="t" adj="0,,0" path="">
                  <v:stroke joinstyle="round"/>
                  <v:formulas/>
                  <v:path o:connecttype="segments"/>
                  <o:lock v:ext="edit" selection="t"/>
                </v:shape>
              </w:pict>
            </w:r>
            <w:r w:rsidRPr="001978CB">
              <w:pict>
                <v:shape id="_x0000_s4979" style="position:absolute;left:0;text-align:left;margin-left:4905pt;margin-top:7.2pt;width:94.5pt;height:40.5pt;z-index:-250900992;mso-wrap-edited:t;mso-position-horizontal:right" coordsize="" o:spt="100" wrapcoords="-30 104 1000 104 1000 1105 1000 1105 -30 1105 -30 104" adj="0,,0" path="">
                  <v:stroke joinstyle="round"/>
                  <v:imagedata r:id="rId1448" o:title="dc_1071"/>
                  <v:formulas/>
                  <v:path o:connecttype="segments"/>
                  <w10:wrap type="tight"/>
                </v:shape>
              </w:pict>
            </w:r>
            <w:r w:rsidR="00DF657D">
              <w:t>Defines the code which is used to describe the pattern profile.</w:t>
            </w:r>
          </w:p>
        </w:tc>
      </w:tr>
    </w:tbl>
    <w:p w:rsidR="00DF657D" w:rsidRDefault="00DF657D" w:rsidP="00DF657D"/>
    <w:p w:rsidR="00DF657D" w:rsidRDefault="00DF657D" w:rsidP="00DF657D">
      <w:pPr>
        <w:pStyle w:val="Heading2"/>
      </w:pPr>
      <w:bookmarkStart w:id="6403" w:name="_Toc259722484"/>
      <w:bookmarkStart w:id="6404" w:name="_Toc275502830"/>
      <w:bookmarkStart w:id="6405" w:name="_Toc371378434"/>
      <w:bookmarkStart w:id="6406" w:name="_Toc21213567"/>
      <w:bookmarkStart w:id="6407" w:name="PatternProfileType_a"/>
      <w:r>
        <w:t>PatternProfileType [attribute]</w:t>
      </w:r>
      <w:bookmarkEnd w:id="6403"/>
      <w:bookmarkEnd w:id="6404"/>
      <w:bookmarkEnd w:id="6405"/>
      <w:bookmarkEnd w:id="6406"/>
      <w:bookmarkEnd w:id="6407"/>
    </w:p>
    <w:tbl>
      <w:tblPr>
        <w:tblW w:w="5000" w:type="pct"/>
        <w:tblCellMar>
          <w:top w:w="144" w:type="dxa"/>
          <w:left w:w="115" w:type="dxa"/>
          <w:right w:w="115" w:type="dxa"/>
        </w:tblCellMar>
        <w:tblLook w:val="01E0"/>
      </w:tblPr>
      <w:tblGrid>
        <w:gridCol w:w="9584"/>
      </w:tblGrid>
      <w:tr w:rsidR="00DF657D" w:rsidRPr="00D10222" w:rsidTr="00DF657D">
        <w:tc>
          <w:tcPr>
            <w:tcW w:w="5000" w:type="pct"/>
          </w:tcPr>
          <w:p w:rsidR="00DF657D" w:rsidRDefault="001978CB" w:rsidP="00DF657D">
            <w:pPr>
              <w:pStyle w:val="Normal2"/>
            </w:pPr>
            <w:r w:rsidRPr="001978CB">
              <w:pict>
                <v:shape id="dc_1072" o:spid="_x0000_s4222" style="position:absolute;left:0;text-align:left;margin-left:0;margin-top:0;width:50pt;height:50pt;z-index:251646464;visibility:hidden" coordsize="89,239" o:spt="100" o:preferrelative="t" adj="0,,0" path="">
                  <v:stroke joinstyle="round"/>
                  <v:formulas/>
                  <v:path o:connecttype="segments"/>
                  <o:lock v:ext="edit" selection="t"/>
                </v:shape>
              </w:pict>
            </w:r>
            <w:r w:rsidRPr="001978CB">
              <w:pict>
                <v:shape id="_x0000_s4980" style="position:absolute;left:0;text-align:left;margin-left:9292.5pt;margin-top:7.2pt;width:143.25pt;height:53.25pt;z-index:-250899968;mso-wrap-edited:t;mso-position-horizontal:right" coordsize="" o:spt="100" wrapcoords="-30 0 1000 0 1000 1079 1000 1079 -30 1079 -30 0" adj="0,,0" path="">
                  <v:stroke joinstyle="round"/>
                  <v:imagedata r:id="rId1449" o:title="dc_1072"/>
                  <v:formulas/>
                  <v:path o:connecttype="segments"/>
                  <w10:wrap type="tight"/>
                </v:shape>
              </w:pict>
            </w:r>
            <w:r w:rsidR="00DF657D">
              <w:t>Defines the name of any pattern or profile applied to the product.</w:t>
            </w:r>
          </w:p>
          <w:p w:rsidR="00DF657D" w:rsidRDefault="00DF657D" w:rsidP="00DF657D">
            <w:pPr>
              <w:pStyle w:val="Italic2"/>
            </w:pPr>
            <w:r>
              <w:t>This item is restricted to the following list.</w:t>
            </w:r>
          </w:p>
          <w:p w:rsidR="00DF657D" w:rsidRDefault="00DF657D" w:rsidP="00DF657D">
            <w:pPr>
              <w:pStyle w:val="Bold3"/>
            </w:pPr>
            <w:r>
              <w:t>Beveled Siding</w:t>
            </w:r>
          </w:p>
          <w:p w:rsidR="00DF657D" w:rsidRDefault="00DF657D" w:rsidP="00DF657D">
            <w:pPr>
              <w:pStyle w:val="Normal3"/>
            </w:pPr>
            <w:r>
              <w:t>Wedge shaped boards, installed so that each board is lapped over the edge of the board below.</w:t>
            </w:r>
          </w:p>
          <w:p w:rsidR="00DF657D" w:rsidRDefault="00DF657D" w:rsidP="00DF657D">
            <w:pPr>
              <w:pStyle w:val="Bold3"/>
            </w:pPr>
            <w:r>
              <w:t>Bungalow Siding</w:t>
            </w:r>
          </w:p>
          <w:p w:rsidR="00DF657D" w:rsidRDefault="00DF657D" w:rsidP="00DF657D">
            <w:pPr>
              <w:pStyle w:val="Bold3"/>
            </w:pPr>
            <w:r>
              <w:t>Channel Rustic Siding</w:t>
            </w:r>
          </w:p>
          <w:p w:rsidR="00DF657D" w:rsidRDefault="00DF657D" w:rsidP="00DF657D">
            <w:pPr>
              <w:pStyle w:val="Normal3"/>
            </w:pPr>
            <w:r>
              <w:t>Siding that includes a decorative molding with a concave groove</w:t>
            </w:r>
          </w:p>
          <w:p w:rsidR="00DF657D" w:rsidRDefault="00DF657D" w:rsidP="00DF657D">
            <w:pPr>
              <w:pStyle w:val="Bold3"/>
            </w:pPr>
            <w:r>
              <w:t>Colonial Siding</w:t>
            </w:r>
          </w:p>
          <w:p w:rsidR="00DF657D" w:rsidRDefault="00DF657D" w:rsidP="00DF657D">
            <w:pPr>
              <w:pStyle w:val="Bold3"/>
            </w:pPr>
            <w:r>
              <w:t>Dolly Varden Siding</w:t>
            </w:r>
          </w:p>
          <w:p w:rsidR="00DF657D" w:rsidRDefault="00DF657D" w:rsidP="00DF657D">
            <w:pPr>
              <w:pStyle w:val="Normal3"/>
            </w:pPr>
            <w:r>
              <w:t>Bevel siding, which is a wedge shaped board, installed so that each board is lapped over the edge of the board below, that has the addition of an L-shaped cutout at the edge or side of the wedge, overlapping the top of the board below.</w:t>
            </w:r>
          </w:p>
          <w:p w:rsidR="00DF657D" w:rsidRDefault="00DF657D" w:rsidP="00DF657D">
            <w:pPr>
              <w:pStyle w:val="Bold3"/>
            </w:pPr>
            <w:r>
              <w:t>Log Cabin Siding</w:t>
            </w:r>
          </w:p>
          <w:p w:rsidR="00DF657D" w:rsidRDefault="00DF657D" w:rsidP="00DF657D">
            <w:pPr>
              <w:pStyle w:val="Normal3"/>
            </w:pPr>
            <w:r>
              <w:t>Siding based on an Early American frontier style of housing, constructed of logs</w:t>
            </w:r>
          </w:p>
          <w:p w:rsidR="00DF657D" w:rsidRDefault="00DF657D" w:rsidP="00DF657D">
            <w:pPr>
              <w:pStyle w:val="Bold3"/>
            </w:pPr>
            <w:smartTag w:uri="urn:schemas-microsoft-com:office:smarttags" w:element="City">
              <w:smartTag w:uri="urn:schemas-microsoft-com:office:smarttags" w:element="place">
                <w:r>
                  <w:t>Boston</w:t>
                </w:r>
              </w:smartTag>
            </w:smartTag>
            <w:r>
              <w:t xml:space="preserve"> Pattern</w:t>
            </w:r>
          </w:p>
          <w:p w:rsidR="00DF657D" w:rsidRDefault="00DF657D" w:rsidP="00DF657D">
            <w:pPr>
              <w:pStyle w:val="Normal3"/>
            </w:pPr>
            <w:r>
              <w:t>Type of roofing where shingles butt tightly against each other at the hip with alternating shingle courses lapping over the edges of the opposing shingles.</w:t>
            </w:r>
          </w:p>
          <w:p w:rsidR="00DF657D" w:rsidRDefault="00DF657D" w:rsidP="00DF657D">
            <w:pPr>
              <w:pStyle w:val="Bold3"/>
            </w:pPr>
            <w:r>
              <w:t>CaulkingSeam</w:t>
            </w:r>
          </w:p>
          <w:p w:rsidR="00DF657D" w:rsidRDefault="00DF657D" w:rsidP="00DF657D">
            <w:pPr>
              <w:pStyle w:val="Bold3"/>
            </w:pPr>
            <w:r>
              <w:t>CB1S</w:t>
            </w:r>
          </w:p>
          <w:p w:rsidR="00DF657D" w:rsidRDefault="00DF657D" w:rsidP="00DF657D">
            <w:pPr>
              <w:pStyle w:val="Normal3"/>
            </w:pPr>
            <w:r>
              <w:t>Center bead on one side</w:t>
            </w:r>
          </w:p>
          <w:p w:rsidR="00DF657D" w:rsidRDefault="00DF657D" w:rsidP="00DF657D">
            <w:pPr>
              <w:pStyle w:val="Bold3"/>
            </w:pPr>
            <w:r>
              <w:t>CB2S</w:t>
            </w:r>
          </w:p>
          <w:p w:rsidR="00DF657D" w:rsidRDefault="00DF657D" w:rsidP="00DF657D">
            <w:pPr>
              <w:pStyle w:val="Normal3"/>
            </w:pPr>
            <w:r>
              <w:t>Center bead on two sides</w:t>
            </w:r>
          </w:p>
          <w:p w:rsidR="00DF657D" w:rsidRDefault="00DF657D" w:rsidP="00DF657D">
            <w:pPr>
              <w:pStyle w:val="Bold3"/>
            </w:pPr>
            <w:r>
              <w:t>CG2E</w:t>
            </w:r>
          </w:p>
          <w:p w:rsidR="00DF657D" w:rsidRDefault="00DF657D" w:rsidP="00DF657D">
            <w:pPr>
              <w:pStyle w:val="Normal3"/>
            </w:pPr>
            <w:r>
              <w:t>Center groove on two edges</w:t>
            </w:r>
          </w:p>
          <w:p w:rsidR="00DF657D" w:rsidRDefault="00DF657D" w:rsidP="00DF657D">
            <w:pPr>
              <w:pStyle w:val="Bold3"/>
            </w:pPr>
            <w:r>
              <w:t>CM</w:t>
            </w:r>
          </w:p>
          <w:p w:rsidR="00DF657D" w:rsidRDefault="00DF657D" w:rsidP="00DF657D">
            <w:pPr>
              <w:pStyle w:val="Normal3"/>
            </w:pPr>
            <w:r>
              <w:t>Center matched</w:t>
            </w:r>
          </w:p>
          <w:p w:rsidR="00DF657D" w:rsidRDefault="00DF657D" w:rsidP="00DF657D">
            <w:pPr>
              <w:pStyle w:val="Bold3"/>
            </w:pPr>
            <w:r>
              <w:t>CM 1/4 T and G</w:t>
            </w:r>
          </w:p>
          <w:p w:rsidR="00DF657D" w:rsidRDefault="00DF657D" w:rsidP="00DF657D">
            <w:pPr>
              <w:pStyle w:val="Normal3"/>
            </w:pPr>
            <w:r>
              <w:t>Center matched , ¼ inch tongued and grooved</w:t>
            </w:r>
          </w:p>
          <w:p w:rsidR="00DF657D" w:rsidRDefault="00DF657D" w:rsidP="00DF657D">
            <w:pPr>
              <w:pStyle w:val="Bold3"/>
            </w:pPr>
            <w:r>
              <w:t>CM 3/8 T and G</w:t>
            </w:r>
          </w:p>
          <w:p w:rsidR="00DF657D" w:rsidRDefault="00DF657D" w:rsidP="00DF657D">
            <w:pPr>
              <w:pStyle w:val="Normal3"/>
            </w:pPr>
            <w:r>
              <w:t>Center matched, 3/8 inch tongued and grooved Center matched and edge V one side</w:t>
            </w:r>
          </w:p>
          <w:p w:rsidR="00DF657D" w:rsidRDefault="00DF657D" w:rsidP="00DF657D">
            <w:pPr>
              <w:pStyle w:val="Bold3"/>
            </w:pPr>
            <w:r>
              <w:t>CM and EV 1S</w:t>
            </w:r>
          </w:p>
          <w:p w:rsidR="00DF657D" w:rsidRDefault="00DF657D" w:rsidP="00DF657D">
            <w:pPr>
              <w:pStyle w:val="Normal3"/>
            </w:pPr>
            <w:r>
              <w:t>Center matched and edge V one side</w:t>
            </w:r>
          </w:p>
          <w:p w:rsidR="00DF657D" w:rsidRDefault="00DF657D" w:rsidP="00DF657D">
            <w:pPr>
              <w:pStyle w:val="Bold3"/>
            </w:pPr>
            <w:r>
              <w:t>CM and EV 2S</w:t>
            </w:r>
          </w:p>
          <w:p w:rsidR="00DF657D" w:rsidRDefault="00DF657D" w:rsidP="00DF657D">
            <w:pPr>
              <w:pStyle w:val="Normal3"/>
            </w:pPr>
            <w:r>
              <w:t>Center matched and edge V two sided</w:t>
            </w:r>
          </w:p>
          <w:p w:rsidR="00DF657D" w:rsidRDefault="00DF657D" w:rsidP="00DF657D">
            <w:pPr>
              <w:pStyle w:val="Bold3"/>
            </w:pPr>
            <w:r>
              <w:t>CV1S</w:t>
            </w:r>
          </w:p>
          <w:p w:rsidR="00DF657D" w:rsidRDefault="00DF657D" w:rsidP="00DF657D">
            <w:pPr>
              <w:pStyle w:val="Normal3"/>
            </w:pPr>
            <w:r>
              <w:t>Center V on one side</w:t>
            </w:r>
          </w:p>
          <w:p w:rsidR="00DF657D" w:rsidRDefault="00DF657D" w:rsidP="00DF657D">
            <w:pPr>
              <w:pStyle w:val="Bold3"/>
            </w:pPr>
            <w:r>
              <w:t>CV2S</w:t>
            </w:r>
          </w:p>
          <w:p w:rsidR="00DF657D" w:rsidRDefault="00DF657D" w:rsidP="00DF657D">
            <w:pPr>
              <w:pStyle w:val="Normal3"/>
            </w:pPr>
            <w:r>
              <w:t>Center V on two sides</w:t>
            </w:r>
          </w:p>
          <w:p w:rsidR="00DF657D" w:rsidRDefault="00DF657D" w:rsidP="00DF657D">
            <w:pPr>
              <w:pStyle w:val="Bold3"/>
            </w:pPr>
            <w:r>
              <w:t>D and CM</w:t>
            </w:r>
          </w:p>
          <w:p w:rsidR="00DF657D" w:rsidRDefault="00DF657D" w:rsidP="00DF657D">
            <w:pPr>
              <w:pStyle w:val="Normal3"/>
            </w:pPr>
            <w:r>
              <w:t>Dressed and center matched</w:t>
            </w:r>
          </w:p>
          <w:p w:rsidR="00DF657D" w:rsidRDefault="00DF657D" w:rsidP="00DF657D">
            <w:pPr>
              <w:pStyle w:val="Bold3"/>
            </w:pPr>
            <w:r>
              <w:t>Dbl Plowed</w:t>
            </w:r>
          </w:p>
          <w:p w:rsidR="00DF657D" w:rsidRDefault="00DF657D" w:rsidP="00DF657D">
            <w:pPr>
              <w:pStyle w:val="Bold3"/>
            </w:pPr>
            <w:r>
              <w:t>E and CB1S</w:t>
            </w:r>
          </w:p>
          <w:p w:rsidR="00DF657D" w:rsidRDefault="00DF657D" w:rsidP="00DF657D">
            <w:pPr>
              <w:pStyle w:val="Bold3"/>
            </w:pPr>
            <w:r>
              <w:t>E and CB2S</w:t>
            </w:r>
          </w:p>
          <w:p w:rsidR="00DF657D" w:rsidRDefault="00DF657D" w:rsidP="00DF657D">
            <w:pPr>
              <w:pStyle w:val="Normal3"/>
            </w:pPr>
            <w:r>
              <w:t>Edge and center bead one side</w:t>
            </w:r>
          </w:p>
          <w:p w:rsidR="00DF657D" w:rsidRDefault="00DF657D" w:rsidP="00DF657D">
            <w:pPr>
              <w:pStyle w:val="Bold3"/>
            </w:pPr>
            <w:r>
              <w:t>E and CV2S</w:t>
            </w:r>
          </w:p>
          <w:p w:rsidR="00DF657D" w:rsidRDefault="00DF657D" w:rsidP="00DF657D">
            <w:pPr>
              <w:pStyle w:val="Normal3"/>
            </w:pPr>
            <w:r>
              <w:t>Edge and center bead two sides</w:t>
            </w:r>
          </w:p>
          <w:p w:rsidR="00DF657D" w:rsidRDefault="00DF657D" w:rsidP="00DF657D">
            <w:pPr>
              <w:pStyle w:val="Bold3"/>
            </w:pPr>
            <w:r>
              <w:t>EB1S</w:t>
            </w:r>
          </w:p>
          <w:p w:rsidR="00DF657D" w:rsidRDefault="00DF657D" w:rsidP="00DF657D">
            <w:pPr>
              <w:pStyle w:val="Normal3"/>
            </w:pPr>
            <w:r>
              <w:t>Edge bead one side</w:t>
            </w:r>
          </w:p>
          <w:p w:rsidR="00DF657D" w:rsidRDefault="00DF657D" w:rsidP="00DF657D">
            <w:pPr>
              <w:pStyle w:val="Bold3"/>
            </w:pPr>
            <w:r>
              <w:t>EB2S</w:t>
            </w:r>
          </w:p>
          <w:p w:rsidR="00DF657D" w:rsidRDefault="00DF657D" w:rsidP="00DF657D">
            <w:pPr>
              <w:pStyle w:val="Normal3"/>
            </w:pPr>
            <w:r>
              <w:t>Edge bead on two sides</w:t>
            </w:r>
          </w:p>
          <w:p w:rsidR="00DF657D" w:rsidRDefault="00DF657D" w:rsidP="00DF657D">
            <w:pPr>
              <w:pStyle w:val="Bold3"/>
            </w:pPr>
            <w:r>
              <w:t>EV1S</w:t>
            </w:r>
          </w:p>
          <w:p w:rsidR="00DF657D" w:rsidRDefault="00DF657D" w:rsidP="00DF657D">
            <w:pPr>
              <w:pStyle w:val="Normal3"/>
            </w:pPr>
            <w:r>
              <w:t>Edge V one side</w:t>
            </w:r>
          </w:p>
          <w:p w:rsidR="00DF657D" w:rsidRDefault="00DF657D" w:rsidP="00DF657D">
            <w:pPr>
              <w:pStyle w:val="Bold3"/>
            </w:pPr>
            <w:r>
              <w:t>EV2S</w:t>
            </w:r>
          </w:p>
          <w:p w:rsidR="00DF657D" w:rsidRDefault="00DF657D" w:rsidP="00DF657D">
            <w:pPr>
              <w:pStyle w:val="Normal3"/>
            </w:pPr>
            <w:r>
              <w:t>Edge V on two sides</w:t>
            </w:r>
          </w:p>
          <w:p w:rsidR="00DF657D" w:rsidRDefault="00DF657D" w:rsidP="00DF657D">
            <w:pPr>
              <w:pStyle w:val="Bold3"/>
            </w:pPr>
            <w:r>
              <w:t>Grooved for Splines</w:t>
            </w:r>
          </w:p>
          <w:p w:rsidR="00DF657D" w:rsidRDefault="00DF657D" w:rsidP="00DF657D">
            <w:pPr>
              <w:pStyle w:val="Bold3"/>
            </w:pPr>
            <w:r>
              <w:t>Plowed</w:t>
            </w:r>
          </w:p>
          <w:p w:rsidR="00DF657D" w:rsidRDefault="00DF657D" w:rsidP="00DF657D">
            <w:pPr>
              <w:pStyle w:val="Bold3"/>
            </w:pPr>
            <w:r>
              <w:t>S2S and CM 1/4 T and G</w:t>
            </w:r>
          </w:p>
          <w:p w:rsidR="00DF657D" w:rsidRDefault="00DF657D" w:rsidP="00DF657D">
            <w:pPr>
              <w:pStyle w:val="Normal3"/>
            </w:pPr>
            <w:r>
              <w:t>Surfaced two sides, center matched , ¼ inch tongued and grooved</w:t>
            </w:r>
          </w:p>
          <w:p w:rsidR="00DF657D" w:rsidRDefault="00DF657D" w:rsidP="00DF657D">
            <w:pPr>
              <w:pStyle w:val="Bold3"/>
            </w:pPr>
            <w:r>
              <w:t>S2S and CM 3/8 T and G</w:t>
            </w:r>
          </w:p>
          <w:p w:rsidR="00DF657D" w:rsidRDefault="00DF657D" w:rsidP="00DF657D">
            <w:pPr>
              <w:pStyle w:val="Normal3"/>
            </w:pPr>
            <w:r>
              <w:t>Surfaced two sides, center matched , 3/8 inch tongued and grooved</w:t>
            </w:r>
          </w:p>
          <w:p w:rsidR="00DF657D" w:rsidRDefault="00DF657D" w:rsidP="00DF657D">
            <w:pPr>
              <w:pStyle w:val="Bold3"/>
            </w:pPr>
            <w:r>
              <w:t>ShipLap</w:t>
            </w:r>
          </w:p>
          <w:p w:rsidR="00DF657D" w:rsidRDefault="00DF657D" w:rsidP="00DF657D">
            <w:pPr>
              <w:pStyle w:val="Normal3"/>
            </w:pPr>
            <w:r>
              <w:t>Boards with rabbeted edges overlapping.</w:t>
            </w:r>
          </w:p>
          <w:p w:rsidR="00DF657D" w:rsidRDefault="00DF657D" w:rsidP="00DF657D">
            <w:pPr>
              <w:pStyle w:val="Bold3"/>
            </w:pPr>
            <w:r>
              <w:t>ShipLap - 1/2 lap</w:t>
            </w:r>
          </w:p>
          <w:p w:rsidR="00DF657D" w:rsidRDefault="00DF657D" w:rsidP="00DF657D">
            <w:pPr>
              <w:pStyle w:val="Normal3"/>
            </w:pPr>
            <w:r>
              <w:t>Boards with ½ inch rabbeted edges overlapping.</w:t>
            </w:r>
          </w:p>
          <w:p w:rsidR="00DF657D" w:rsidRDefault="00DF657D" w:rsidP="00DF657D">
            <w:pPr>
              <w:pStyle w:val="Bold3"/>
            </w:pPr>
            <w:r>
              <w:t>ShipLap - 3/8 lap</w:t>
            </w:r>
          </w:p>
          <w:p w:rsidR="00DF657D" w:rsidRDefault="00DF657D" w:rsidP="00DF657D">
            <w:pPr>
              <w:pStyle w:val="Normal3"/>
            </w:pPr>
            <w:r>
              <w:t>Boards with 3/8 inch rabbeted edges overlapping.</w:t>
            </w:r>
          </w:p>
          <w:p w:rsidR="00DF657D" w:rsidRDefault="00DF657D" w:rsidP="00DF657D">
            <w:pPr>
              <w:pStyle w:val="Bold3"/>
            </w:pPr>
            <w:r>
              <w:t>ShipLap and EV1S</w:t>
            </w:r>
          </w:p>
          <w:p w:rsidR="00DF657D" w:rsidRDefault="00DF657D" w:rsidP="00DF657D">
            <w:pPr>
              <w:pStyle w:val="Normal3"/>
            </w:pPr>
            <w:r>
              <w:t>Boards with rabbeted edges overlapping and edge V on one side.</w:t>
            </w:r>
          </w:p>
          <w:p w:rsidR="00DF657D" w:rsidRDefault="00DF657D" w:rsidP="00DF657D">
            <w:pPr>
              <w:pStyle w:val="Bold3"/>
            </w:pPr>
            <w:r>
              <w:t>T and G</w:t>
            </w:r>
          </w:p>
          <w:p w:rsidR="00DF657D" w:rsidRDefault="00DF657D" w:rsidP="00DF657D">
            <w:pPr>
              <w:pStyle w:val="Normal3"/>
            </w:pPr>
            <w:r>
              <w:t>Tongued and grooved</w:t>
            </w:r>
          </w:p>
          <w:p w:rsidR="00DF657D" w:rsidRDefault="00DF657D" w:rsidP="00DF657D">
            <w:pPr>
              <w:pStyle w:val="Bold3"/>
            </w:pPr>
            <w:r>
              <w:t>V Rustic</w:t>
            </w:r>
          </w:p>
          <w:p w:rsidR="00DF657D" w:rsidRDefault="00DF657D" w:rsidP="00DF657D">
            <w:pPr>
              <w:pStyle w:val="Bold3"/>
            </w:pPr>
            <w:r>
              <w:t>V-CV Rustic</w:t>
            </w:r>
          </w:p>
          <w:p w:rsidR="00DF657D" w:rsidRDefault="00DF657D" w:rsidP="00DF657D">
            <w:pPr>
              <w:pStyle w:val="Bold3"/>
            </w:pPr>
            <w:r>
              <w:t>Channel Decking</w:t>
            </w:r>
          </w:p>
          <w:p w:rsidR="00DF657D" w:rsidRDefault="00DF657D" w:rsidP="00DF657D">
            <w:pPr>
              <w:pStyle w:val="Bold3"/>
            </w:pPr>
            <w:r>
              <w:t>S2S CM and EV1S Decking</w:t>
            </w:r>
          </w:p>
          <w:p w:rsidR="00DF657D" w:rsidRDefault="00DF657D" w:rsidP="00DF657D">
            <w:pPr>
              <w:pStyle w:val="Bold3"/>
            </w:pPr>
            <w:r>
              <w:t>Comnation Ceiling</w:t>
            </w:r>
          </w:p>
          <w:p w:rsidR="00DF657D" w:rsidRDefault="00DF657D" w:rsidP="00DF657D">
            <w:pPr>
              <w:pStyle w:val="Bold3"/>
            </w:pPr>
            <w:r>
              <w:t>DblBeaded Ceiling</w:t>
            </w:r>
          </w:p>
          <w:p w:rsidR="00DF657D" w:rsidRDefault="00DF657D" w:rsidP="00DF657D">
            <w:pPr>
              <w:pStyle w:val="Bold3"/>
            </w:pPr>
            <w:r>
              <w:t>Double Beaded Ceiling</w:t>
            </w:r>
          </w:p>
          <w:p w:rsidR="00DF657D" w:rsidRDefault="00DF657D" w:rsidP="00DF657D">
            <w:pPr>
              <w:pStyle w:val="Bold3"/>
            </w:pPr>
            <w:r>
              <w:t>E and CB Ceiling</w:t>
            </w:r>
          </w:p>
          <w:p w:rsidR="00DF657D" w:rsidRDefault="00DF657D" w:rsidP="00DF657D">
            <w:pPr>
              <w:pStyle w:val="Bold3"/>
            </w:pPr>
            <w:r>
              <w:t>E and CV Ceiling</w:t>
            </w:r>
          </w:p>
          <w:p w:rsidR="00DF657D" w:rsidRDefault="00DF657D" w:rsidP="00DF657D">
            <w:pPr>
              <w:pStyle w:val="Bold3"/>
            </w:pPr>
            <w:r>
              <w:t>EB Ceiling</w:t>
            </w:r>
          </w:p>
          <w:p w:rsidR="00DF657D" w:rsidRDefault="00DF657D" w:rsidP="00DF657D">
            <w:pPr>
              <w:pStyle w:val="Bold3"/>
            </w:pPr>
            <w:r>
              <w:t>EV Ceiling</w:t>
            </w:r>
          </w:p>
          <w:p w:rsidR="00DF657D" w:rsidRDefault="00DF657D" w:rsidP="00DF657D">
            <w:pPr>
              <w:pStyle w:val="Bold3"/>
            </w:pPr>
            <w:r>
              <w:t>V Ceiling</w:t>
            </w:r>
          </w:p>
          <w:p w:rsidR="00DF657D" w:rsidRDefault="00DF657D" w:rsidP="00DF657D">
            <w:pPr>
              <w:pStyle w:val="Bold3"/>
            </w:pPr>
            <w:r>
              <w:t>Beaded Partition</w:t>
            </w:r>
          </w:p>
          <w:p w:rsidR="00DF657D" w:rsidRDefault="00DF657D" w:rsidP="00DF657D">
            <w:pPr>
              <w:pStyle w:val="Bold3"/>
            </w:pPr>
            <w:r>
              <w:t>DblBeaded Partition</w:t>
            </w:r>
          </w:p>
          <w:p w:rsidR="00DF657D" w:rsidRDefault="00DF657D" w:rsidP="00DF657D">
            <w:pPr>
              <w:pStyle w:val="Bold3"/>
            </w:pPr>
            <w:r>
              <w:t>E and CB Partition</w:t>
            </w:r>
          </w:p>
          <w:p w:rsidR="00DF657D" w:rsidRDefault="00DF657D" w:rsidP="00DF657D">
            <w:pPr>
              <w:pStyle w:val="Bold3"/>
            </w:pPr>
            <w:r>
              <w:t>E and CV Partition</w:t>
            </w:r>
          </w:p>
          <w:p w:rsidR="00DF657D" w:rsidRDefault="00DF657D" w:rsidP="00DF657D">
            <w:pPr>
              <w:pStyle w:val="Bold3"/>
            </w:pPr>
            <w:r>
              <w:t>V Partition</w:t>
            </w:r>
          </w:p>
          <w:p w:rsidR="00DF657D" w:rsidRDefault="00DF657D" w:rsidP="00DF657D">
            <w:pPr>
              <w:pStyle w:val="Bold3"/>
            </w:pPr>
            <w:r>
              <w:t>Flooring</w:t>
            </w:r>
          </w:p>
          <w:p w:rsidR="00DF657D" w:rsidRDefault="00DF657D" w:rsidP="00DF657D">
            <w:pPr>
              <w:pStyle w:val="Bold3"/>
            </w:pPr>
            <w:r>
              <w:t>Flooring D and M</w:t>
            </w:r>
          </w:p>
          <w:p w:rsidR="00DF657D" w:rsidRDefault="00DF657D" w:rsidP="00DF657D">
            <w:pPr>
              <w:pStyle w:val="Bold3"/>
            </w:pPr>
            <w:r>
              <w:t>Flooring S2S and CM</w:t>
            </w:r>
          </w:p>
          <w:p w:rsidR="00DF657D" w:rsidRDefault="00DF657D" w:rsidP="00DF657D">
            <w:pPr>
              <w:pStyle w:val="Bold3"/>
            </w:pPr>
            <w:r>
              <w:t>Special D and M Flooring</w:t>
            </w:r>
          </w:p>
          <w:p w:rsidR="00DF657D" w:rsidRDefault="00DF657D" w:rsidP="00DF657D">
            <w:pPr>
              <w:pStyle w:val="Bold3"/>
            </w:pPr>
            <w:r>
              <w:t>EasedEdge</w:t>
            </w:r>
          </w:p>
          <w:p w:rsidR="00DF657D" w:rsidRDefault="00DF657D" w:rsidP="00DF657D">
            <w:pPr>
              <w:pStyle w:val="Bold3"/>
            </w:pPr>
            <w:r>
              <w:t>Rabbeted</w:t>
            </w:r>
          </w:p>
          <w:p w:rsidR="00DF657D" w:rsidRDefault="00DF657D" w:rsidP="00DF657D">
            <w:pPr>
              <w:pStyle w:val="Bold3"/>
            </w:pPr>
            <w:r>
              <w:t>RadiusEdge</w:t>
            </w:r>
          </w:p>
          <w:p w:rsidR="00DF657D" w:rsidRDefault="00DF657D" w:rsidP="00DF657D">
            <w:pPr>
              <w:pStyle w:val="Bold3"/>
            </w:pPr>
            <w:r>
              <w:t>Beaded Shelving 2 Bead</w:t>
            </w:r>
          </w:p>
          <w:p w:rsidR="00DF657D" w:rsidRDefault="00DF657D" w:rsidP="00DF657D">
            <w:pPr>
              <w:pStyle w:val="Bold3"/>
            </w:pPr>
            <w:r>
              <w:t>Beaded Shelving 3 Bead</w:t>
            </w:r>
          </w:p>
          <w:p w:rsidR="00DF657D" w:rsidRDefault="00DF657D" w:rsidP="00DF657D">
            <w:pPr>
              <w:pStyle w:val="Bold3"/>
            </w:pPr>
            <w:r>
              <w:t>Casket Stock S3S G1E</w:t>
            </w:r>
          </w:p>
          <w:p w:rsidR="00DF657D" w:rsidRDefault="00DF657D" w:rsidP="00DF657D">
            <w:pPr>
              <w:pStyle w:val="Bold3"/>
            </w:pPr>
            <w:r>
              <w:t>Casket Stock S3S T1E</w:t>
            </w:r>
          </w:p>
          <w:p w:rsidR="00DF657D" w:rsidRDefault="00DF657D" w:rsidP="00DF657D">
            <w:pPr>
              <w:pStyle w:val="Bold3"/>
            </w:pPr>
            <w:r>
              <w:t>Corn Cribbing</w:t>
            </w:r>
          </w:p>
          <w:p w:rsidR="00DF657D" w:rsidRDefault="00DF657D" w:rsidP="00DF657D">
            <w:pPr>
              <w:pStyle w:val="Bold3"/>
            </w:pPr>
            <w:r>
              <w:t>Grooved Roofing</w:t>
            </w:r>
          </w:p>
          <w:p w:rsidR="00DF657D" w:rsidRDefault="00DF657D" w:rsidP="00DF657D">
            <w:pPr>
              <w:pStyle w:val="Bold3"/>
            </w:pPr>
            <w:r>
              <w:t>Gutter-Boston</w:t>
            </w:r>
          </w:p>
          <w:p w:rsidR="00DF657D" w:rsidRDefault="00DF657D" w:rsidP="00DF657D">
            <w:pPr>
              <w:pStyle w:val="Bold3"/>
            </w:pPr>
            <w:r>
              <w:t>Gutter-Ohio</w:t>
            </w:r>
          </w:p>
          <w:p w:rsidR="00DF657D" w:rsidRDefault="00DF657D" w:rsidP="00DF657D">
            <w:pPr>
              <w:pStyle w:val="Bold3"/>
            </w:pPr>
            <w:r>
              <w:t>Jamb</w:t>
            </w:r>
          </w:p>
          <w:p w:rsidR="00DF657D" w:rsidRDefault="00DF657D" w:rsidP="00DF657D">
            <w:pPr>
              <w:pStyle w:val="Bold3"/>
            </w:pPr>
            <w:r>
              <w:t>Ogee Batten</w:t>
            </w:r>
          </w:p>
          <w:p w:rsidR="00DF657D" w:rsidRDefault="00DF657D" w:rsidP="00DF657D">
            <w:pPr>
              <w:pStyle w:val="Bold3"/>
            </w:pPr>
            <w:r>
              <w:t>Patent Lath</w:t>
            </w:r>
          </w:p>
          <w:p w:rsidR="00DF657D" w:rsidRDefault="00DF657D" w:rsidP="00DF657D">
            <w:pPr>
              <w:pStyle w:val="Bold3"/>
            </w:pPr>
            <w:r>
              <w:t>Pulley Stile</w:t>
            </w:r>
          </w:p>
          <w:p w:rsidR="00DF657D" w:rsidRDefault="00DF657D" w:rsidP="00DF657D">
            <w:pPr>
              <w:pStyle w:val="Bold3"/>
            </w:pPr>
            <w:r>
              <w:t>Still</w:t>
            </w:r>
          </w:p>
          <w:p w:rsidR="00DF657D" w:rsidRDefault="00DF657D" w:rsidP="00DF657D">
            <w:pPr>
              <w:pStyle w:val="Bold3"/>
            </w:pPr>
            <w:r>
              <w:t>1</w:t>
            </w:r>
          </w:p>
          <w:p w:rsidR="00DF657D" w:rsidRDefault="00DF657D" w:rsidP="00DF657D">
            <w:pPr>
              <w:pStyle w:val="Bold3"/>
            </w:pPr>
            <w:r>
              <w:t>2</w:t>
            </w:r>
          </w:p>
          <w:p w:rsidR="00DF657D" w:rsidRDefault="00DF657D" w:rsidP="00DF657D">
            <w:pPr>
              <w:pStyle w:val="Bold3"/>
            </w:pPr>
            <w:r>
              <w:t>3</w:t>
            </w:r>
          </w:p>
          <w:p w:rsidR="00DF657D" w:rsidRDefault="00DF657D" w:rsidP="00DF657D">
            <w:pPr>
              <w:pStyle w:val="Bold3"/>
            </w:pPr>
            <w:r>
              <w:t>4</w:t>
            </w:r>
          </w:p>
          <w:p w:rsidR="00DF657D" w:rsidRDefault="00DF657D" w:rsidP="00DF657D">
            <w:pPr>
              <w:pStyle w:val="Bold3"/>
            </w:pPr>
            <w:r>
              <w:t>5</w:t>
            </w:r>
          </w:p>
          <w:p w:rsidR="00DF657D" w:rsidRDefault="00DF657D" w:rsidP="00DF657D">
            <w:pPr>
              <w:pStyle w:val="Bold3"/>
            </w:pPr>
            <w:r>
              <w:t>6</w:t>
            </w:r>
          </w:p>
          <w:p w:rsidR="00DF657D" w:rsidRDefault="00DF657D" w:rsidP="00DF657D">
            <w:pPr>
              <w:pStyle w:val="Bold3"/>
            </w:pPr>
            <w:r>
              <w:t>7</w:t>
            </w:r>
          </w:p>
          <w:p w:rsidR="00DF657D" w:rsidRDefault="00DF657D" w:rsidP="00DF657D">
            <w:pPr>
              <w:pStyle w:val="Bold3"/>
            </w:pPr>
            <w:r>
              <w:t>8</w:t>
            </w:r>
          </w:p>
          <w:p w:rsidR="00DF657D" w:rsidRDefault="00DF657D" w:rsidP="00DF657D">
            <w:pPr>
              <w:pStyle w:val="Bold3"/>
            </w:pPr>
            <w:r>
              <w:t>9</w:t>
            </w:r>
          </w:p>
          <w:p w:rsidR="00DF657D" w:rsidRDefault="00DF657D" w:rsidP="00DF657D">
            <w:pPr>
              <w:pStyle w:val="Bold3"/>
            </w:pPr>
            <w:r>
              <w:t>10</w:t>
            </w:r>
          </w:p>
          <w:p w:rsidR="00DF657D" w:rsidRDefault="00DF657D" w:rsidP="00DF657D">
            <w:pPr>
              <w:pStyle w:val="Bold3"/>
            </w:pPr>
            <w:r>
              <w:t>11</w:t>
            </w:r>
          </w:p>
          <w:p w:rsidR="00DF657D" w:rsidRDefault="00DF657D" w:rsidP="00DF657D">
            <w:pPr>
              <w:pStyle w:val="Bold3"/>
            </w:pPr>
            <w:r>
              <w:t>12</w:t>
            </w:r>
          </w:p>
          <w:p w:rsidR="00DF657D" w:rsidRDefault="00DF657D" w:rsidP="00DF657D">
            <w:pPr>
              <w:pStyle w:val="Bold3"/>
            </w:pPr>
            <w:r>
              <w:t>13</w:t>
            </w:r>
          </w:p>
          <w:p w:rsidR="00DF657D" w:rsidRDefault="00DF657D" w:rsidP="00DF657D">
            <w:pPr>
              <w:pStyle w:val="Bold3"/>
            </w:pPr>
            <w:r>
              <w:t>14</w:t>
            </w:r>
          </w:p>
          <w:p w:rsidR="00DF657D" w:rsidRDefault="00DF657D" w:rsidP="00DF657D">
            <w:pPr>
              <w:pStyle w:val="Bold3"/>
            </w:pPr>
            <w:r>
              <w:t>16</w:t>
            </w:r>
          </w:p>
          <w:p w:rsidR="00DF657D" w:rsidRDefault="00DF657D" w:rsidP="00DF657D">
            <w:pPr>
              <w:pStyle w:val="Bold3"/>
            </w:pPr>
            <w:r>
              <w:t>18</w:t>
            </w:r>
          </w:p>
          <w:p w:rsidR="00DF657D" w:rsidRDefault="00DF657D" w:rsidP="00DF657D">
            <w:pPr>
              <w:pStyle w:val="Bold3"/>
            </w:pPr>
            <w:r>
              <w:t>20</w:t>
            </w:r>
          </w:p>
          <w:p w:rsidR="00DF657D" w:rsidRDefault="00DF657D" w:rsidP="00DF657D">
            <w:pPr>
              <w:pStyle w:val="Bold3"/>
            </w:pPr>
            <w:r>
              <w:t>50</w:t>
            </w:r>
          </w:p>
          <w:p w:rsidR="00DF657D" w:rsidRDefault="00DF657D" w:rsidP="00DF657D">
            <w:pPr>
              <w:pStyle w:val="Bold3"/>
            </w:pPr>
            <w:r>
              <w:t>52</w:t>
            </w:r>
          </w:p>
          <w:p w:rsidR="00DF657D" w:rsidRDefault="00DF657D" w:rsidP="00DF657D">
            <w:pPr>
              <w:pStyle w:val="Bold3"/>
            </w:pPr>
            <w:r>
              <w:t>54</w:t>
            </w:r>
          </w:p>
          <w:p w:rsidR="00DF657D" w:rsidRDefault="00DF657D" w:rsidP="00DF657D">
            <w:pPr>
              <w:pStyle w:val="Bold3"/>
            </w:pPr>
            <w:r>
              <w:t>56</w:t>
            </w:r>
          </w:p>
          <w:p w:rsidR="00DF657D" w:rsidRDefault="00DF657D" w:rsidP="00DF657D">
            <w:pPr>
              <w:pStyle w:val="Bold3"/>
            </w:pPr>
            <w:r>
              <w:t>58</w:t>
            </w:r>
          </w:p>
          <w:p w:rsidR="00DF657D" w:rsidRDefault="00DF657D" w:rsidP="00DF657D">
            <w:pPr>
              <w:pStyle w:val="Bold3"/>
            </w:pPr>
            <w:r>
              <w:t>60</w:t>
            </w:r>
          </w:p>
          <w:p w:rsidR="00DF657D" w:rsidRDefault="00DF657D" w:rsidP="00DF657D">
            <w:pPr>
              <w:pStyle w:val="Bold3"/>
            </w:pPr>
            <w:r>
              <w:t>62</w:t>
            </w:r>
          </w:p>
          <w:p w:rsidR="00DF657D" w:rsidRDefault="00DF657D" w:rsidP="00DF657D">
            <w:pPr>
              <w:pStyle w:val="Bold3"/>
            </w:pPr>
            <w:r>
              <w:t>64</w:t>
            </w:r>
          </w:p>
          <w:p w:rsidR="00DF657D" w:rsidRDefault="00DF657D" w:rsidP="00DF657D">
            <w:pPr>
              <w:pStyle w:val="Bold3"/>
            </w:pPr>
            <w:r>
              <w:t>66</w:t>
            </w:r>
          </w:p>
          <w:p w:rsidR="00DF657D" w:rsidRDefault="00DF657D" w:rsidP="00DF657D">
            <w:pPr>
              <w:pStyle w:val="Bold3"/>
            </w:pPr>
            <w:r>
              <w:t>68</w:t>
            </w:r>
          </w:p>
          <w:p w:rsidR="00DF657D" w:rsidRDefault="00DF657D" w:rsidP="00DF657D">
            <w:pPr>
              <w:pStyle w:val="Bold3"/>
            </w:pPr>
            <w:r>
              <w:t>71</w:t>
            </w:r>
          </w:p>
          <w:p w:rsidR="00DF657D" w:rsidRDefault="00DF657D" w:rsidP="00DF657D">
            <w:pPr>
              <w:pStyle w:val="Bold3"/>
            </w:pPr>
            <w:r>
              <w:t>101</w:t>
            </w:r>
          </w:p>
          <w:p w:rsidR="00DF657D" w:rsidRDefault="00DF657D" w:rsidP="00DF657D">
            <w:pPr>
              <w:pStyle w:val="Bold3"/>
            </w:pPr>
            <w:r>
              <w:t>102</w:t>
            </w:r>
          </w:p>
          <w:p w:rsidR="00DF657D" w:rsidRDefault="00DF657D" w:rsidP="00DF657D">
            <w:pPr>
              <w:pStyle w:val="Bold3"/>
            </w:pPr>
            <w:r>
              <w:t>103</w:t>
            </w:r>
          </w:p>
          <w:p w:rsidR="00DF657D" w:rsidRDefault="00DF657D" w:rsidP="00DF657D">
            <w:pPr>
              <w:pStyle w:val="Bold3"/>
            </w:pPr>
            <w:r>
              <w:t>104</w:t>
            </w:r>
          </w:p>
          <w:p w:rsidR="00DF657D" w:rsidRDefault="00DF657D" w:rsidP="00DF657D">
            <w:pPr>
              <w:pStyle w:val="Bold3"/>
            </w:pPr>
            <w:r>
              <w:t>105</w:t>
            </w:r>
          </w:p>
          <w:p w:rsidR="00DF657D" w:rsidRDefault="00DF657D" w:rsidP="00DF657D">
            <w:pPr>
              <w:pStyle w:val="Bold3"/>
            </w:pPr>
            <w:r>
              <w:t>106</w:t>
            </w:r>
          </w:p>
          <w:p w:rsidR="00DF657D" w:rsidRDefault="00DF657D" w:rsidP="00DF657D">
            <w:pPr>
              <w:pStyle w:val="Bold3"/>
            </w:pPr>
            <w:r>
              <w:t>109</w:t>
            </w:r>
          </w:p>
          <w:p w:rsidR="00DF657D" w:rsidRDefault="00DF657D" w:rsidP="00DF657D">
            <w:pPr>
              <w:pStyle w:val="Bold3"/>
            </w:pPr>
            <w:r>
              <w:t>110</w:t>
            </w:r>
          </w:p>
          <w:p w:rsidR="00DF657D" w:rsidRDefault="00DF657D" w:rsidP="00DF657D">
            <w:pPr>
              <w:pStyle w:val="Bold3"/>
            </w:pPr>
            <w:r>
              <w:t>115</w:t>
            </w:r>
          </w:p>
          <w:p w:rsidR="00DF657D" w:rsidRDefault="00DF657D" w:rsidP="00DF657D">
            <w:pPr>
              <w:pStyle w:val="Bold3"/>
            </w:pPr>
            <w:r>
              <w:t>116</w:t>
            </w:r>
          </w:p>
          <w:p w:rsidR="00DF657D" w:rsidRDefault="00DF657D" w:rsidP="00DF657D">
            <w:pPr>
              <w:pStyle w:val="Bold3"/>
            </w:pPr>
            <w:r>
              <w:t>117</w:t>
            </w:r>
          </w:p>
          <w:p w:rsidR="00DF657D" w:rsidRDefault="00DF657D" w:rsidP="00DF657D">
            <w:pPr>
              <w:pStyle w:val="Bold3"/>
            </w:pPr>
            <w:r>
              <w:t>118</w:t>
            </w:r>
          </w:p>
          <w:p w:rsidR="00DF657D" w:rsidRDefault="00DF657D" w:rsidP="00DF657D">
            <w:pPr>
              <w:pStyle w:val="Bold3"/>
            </w:pPr>
            <w:r>
              <w:t>119</w:t>
            </w:r>
          </w:p>
          <w:p w:rsidR="00DF657D" w:rsidRDefault="00DF657D" w:rsidP="00DF657D">
            <w:pPr>
              <w:pStyle w:val="Bold3"/>
            </w:pPr>
            <w:r>
              <w:t>121</w:t>
            </w:r>
          </w:p>
          <w:p w:rsidR="00DF657D" w:rsidRDefault="00DF657D" w:rsidP="00DF657D">
            <w:pPr>
              <w:pStyle w:val="Bold3"/>
            </w:pPr>
            <w:r>
              <w:t>122</w:t>
            </w:r>
          </w:p>
          <w:p w:rsidR="00DF657D" w:rsidRDefault="00DF657D" w:rsidP="00DF657D">
            <w:pPr>
              <w:pStyle w:val="Bold3"/>
            </w:pPr>
            <w:r>
              <w:t>123</w:t>
            </w:r>
          </w:p>
          <w:p w:rsidR="00DF657D" w:rsidRDefault="00DF657D" w:rsidP="00DF657D">
            <w:pPr>
              <w:pStyle w:val="Bold3"/>
            </w:pPr>
            <w:r>
              <w:t>124</w:t>
            </w:r>
          </w:p>
          <w:p w:rsidR="00DF657D" w:rsidRDefault="00DF657D" w:rsidP="00DF657D">
            <w:pPr>
              <w:pStyle w:val="Bold3"/>
            </w:pPr>
            <w:r>
              <w:t>125</w:t>
            </w:r>
          </w:p>
          <w:p w:rsidR="00DF657D" w:rsidRDefault="00DF657D" w:rsidP="00DF657D">
            <w:pPr>
              <w:pStyle w:val="Bold3"/>
            </w:pPr>
            <w:r>
              <w:t>130</w:t>
            </w:r>
          </w:p>
          <w:p w:rsidR="00DF657D" w:rsidRDefault="00DF657D" w:rsidP="00DF657D">
            <w:pPr>
              <w:pStyle w:val="Bold3"/>
            </w:pPr>
            <w:r>
              <w:t>131</w:t>
            </w:r>
          </w:p>
          <w:p w:rsidR="00DF657D" w:rsidRDefault="00DF657D" w:rsidP="00DF657D">
            <w:pPr>
              <w:pStyle w:val="Bold3"/>
            </w:pPr>
            <w:r>
              <w:t>132</w:t>
            </w:r>
          </w:p>
          <w:p w:rsidR="00DF657D" w:rsidRDefault="00DF657D" w:rsidP="00DF657D">
            <w:pPr>
              <w:pStyle w:val="Bold3"/>
            </w:pPr>
            <w:r>
              <w:t>133</w:t>
            </w:r>
          </w:p>
          <w:p w:rsidR="00DF657D" w:rsidRDefault="00DF657D" w:rsidP="00DF657D">
            <w:pPr>
              <w:pStyle w:val="Bold3"/>
            </w:pPr>
            <w:r>
              <w:t>134</w:t>
            </w:r>
          </w:p>
          <w:p w:rsidR="00DF657D" w:rsidRDefault="00DF657D" w:rsidP="00DF657D">
            <w:pPr>
              <w:pStyle w:val="Bold3"/>
            </w:pPr>
            <w:r>
              <w:t>136</w:t>
            </w:r>
          </w:p>
          <w:p w:rsidR="00DF657D" w:rsidRDefault="00DF657D" w:rsidP="00DF657D">
            <w:pPr>
              <w:pStyle w:val="Bold3"/>
            </w:pPr>
            <w:r>
              <w:t>137</w:t>
            </w:r>
          </w:p>
          <w:p w:rsidR="00DF657D" w:rsidRDefault="00DF657D" w:rsidP="00DF657D">
            <w:pPr>
              <w:pStyle w:val="Bold3"/>
            </w:pPr>
            <w:r>
              <w:t>138</w:t>
            </w:r>
          </w:p>
          <w:p w:rsidR="00DF657D" w:rsidRDefault="00DF657D" w:rsidP="00DF657D">
            <w:pPr>
              <w:pStyle w:val="Bold3"/>
            </w:pPr>
            <w:r>
              <w:t>139</w:t>
            </w:r>
          </w:p>
          <w:p w:rsidR="00DF657D" w:rsidRDefault="00DF657D" w:rsidP="00DF657D">
            <w:pPr>
              <w:pStyle w:val="Bold3"/>
            </w:pPr>
            <w:r>
              <w:t>140</w:t>
            </w:r>
          </w:p>
          <w:p w:rsidR="00DF657D" w:rsidRDefault="00DF657D" w:rsidP="00DF657D">
            <w:pPr>
              <w:pStyle w:val="Bold3"/>
            </w:pPr>
            <w:r>
              <w:t>141</w:t>
            </w:r>
          </w:p>
          <w:p w:rsidR="00DF657D" w:rsidRDefault="00DF657D" w:rsidP="00DF657D">
            <w:pPr>
              <w:pStyle w:val="Bold3"/>
            </w:pPr>
            <w:r>
              <w:t>142</w:t>
            </w:r>
          </w:p>
          <w:p w:rsidR="00DF657D" w:rsidRDefault="00DF657D" w:rsidP="00DF657D">
            <w:pPr>
              <w:pStyle w:val="Bold3"/>
            </w:pPr>
            <w:r>
              <w:t>143</w:t>
            </w:r>
          </w:p>
          <w:p w:rsidR="00DF657D" w:rsidRDefault="00DF657D" w:rsidP="00DF657D">
            <w:pPr>
              <w:pStyle w:val="Bold3"/>
            </w:pPr>
            <w:r>
              <w:t>144</w:t>
            </w:r>
          </w:p>
          <w:p w:rsidR="00DF657D" w:rsidRDefault="00DF657D" w:rsidP="00DF657D">
            <w:pPr>
              <w:pStyle w:val="Bold3"/>
            </w:pPr>
            <w:r>
              <w:t>145</w:t>
            </w:r>
          </w:p>
          <w:p w:rsidR="00DF657D" w:rsidRDefault="00DF657D" w:rsidP="00DF657D">
            <w:pPr>
              <w:pStyle w:val="Bold3"/>
            </w:pPr>
            <w:r>
              <w:t>153</w:t>
            </w:r>
          </w:p>
          <w:p w:rsidR="00DF657D" w:rsidRDefault="00DF657D" w:rsidP="00DF657D">
            <w:pPr>
              <w:pStyle w:val="Bold3"/>
            </w:pPr>
            <w:r>
              <w:t>161</w:t>
            </w:r>
          </w:p>
          <w:p w:rsidR="00DF657D" w:rsidRPr="00B52D2E" w:rsidRDefault="00DF657D" w:rsidP="00DF657D">
            <w:pPr>
              <w:pStyle w:val="Bold3"/>
              <w:rPr>
                <w:lang w:val="en-US"/>
              </w:rPr>
            </w:pPr>
            <w:r w:rsidRPr="00B52D2E">
              <w:rPr>
                <w:lang w:val="en-US"/>
              </w:rPr>
              <w:t>165</w:t>
            </w:r>
          </w:p>
          <w:p w:rsidR="00DF657D" w:rsidRPr="00B52D2E" w:rsidRDefault="00DF657D" w:rsidP="00DF657D">
            <w:pPr>
              <w:pStyle w:val="Bold3"/>
              <w:rPr>
                <w:lang w:val="en-US"/>
              </w:rPr>
            </w:pPr>
            <w:r w:rsidRPr="00B52D2E">
              <w:rPr>
                <w:lang w:val="en-US"/>
              </w:rPr>
              <w:t>166</w:t>
            </w:r>
          </w:p>
          <w:p w:rsidR="00DF657D" w:rsidRPr="00B52D2E" w:rsidRDefault="00DF657D" w:rsidP="00DF657D">
            <w:pPr>
              <w:pStyle w:val="Bold3"/>
              <w:rPr>
                <w:lang w:val="en-US"/>
              </w:rPr>
            </w:pPr>
            <w:r w:rsidRPr="00B52D2E">
              <w:rPr>
                <w:lang w:val="en-US"/>
              </w:rPr>
              <w:t>168</w:t>
            </w:r>
          </w:p>
          <w:p w:rsidR="00DF657D" w:rsidRPr="00B52D2E" w:rsidRDefault="00DF657D" w:rsidP="00DF657D">
            <w:pPr>
              <w:pStyle w:val="Bold3"/>
              <w:rPr>
                <w:lang w:val="en-US"/>
              </w:rPr>
            </w:pPr>
            <w:r w:rsidRPr="00B52D2E">
              <w:rPr>
                <w:lang w:val="en-US"/>
              </w:rPr>
              <w:t>170</w:t>
            </w:r>
          </w:p>
          <w:p w:rsidR="00DF657D" w:rsidRPr="00B52D2E" w:rsidRDefault="00DF657D" w:rsidP="00DF657D">
            <w:pPr>
              <w:pStyle w:val="Bold3"/>
              <w:rPr>
                <w:lang w:val="en-US"/>
              </w:rPr>
            </w:pPr>
            <w:r w:rsidRPr="00B52D2E">
              <w:rPr>
                <w:lang w:val="en-US"/>
              </w:rPr>
              <w:t>171</w:t>
            </w:r>
          </w:p>
          <w:p w:rsidR="00DF657D" w:rsidRPr="00B52D2E" w:rsidRDefault="00DF657D" w:rsidP="00DF657D">
            <w:pPr>
              <w:pStyle w:val="Bold3"/>
              <w:rPr>
                <w:lang w:val="en-US"/>
              </w:rPr>
            </w:pPr>
            <w:r w:rsidRPr="00B52D2E">
              <w:rPr>
                <w:lang w:val="en-US"/>
              </w:rPr>
              <w:t>172</w:t>
            </w:r>
          </w:p>
          <w:p w:rsidR="00DF657D" w:rsidRPr="00B52D2E" w:rsidRDefault="00DF657D" w:rsidP="00DF657D">
            <w:pPr>
              <w:pStyle w:val="Bold3"/>
              <w:rPr>
                <w:lang w:val="en-US"/>
              </w:rPr>
            </w:pPr>
            <w:r w:rsidRPr="00B52D2E">
              <w:rPr>
                <w:lang w:val="en-US"/>
              </w:rPr>
              <w:t>173</w:t>
            </w:r>
          </w:p>
          <w:p w:rsidR="00DF657D" w:rsidRPr="00B52D2E" w:rsidRDefault="00DF657D" w:rsidP="00DF657D">
            <w:pPr>
              <w:pStyle w:val="Bold3"/>
              <w:rPr>
                <w:lang w:val="en-US"/>
              </w:rPr>
            </w:pPr>
            <w:r w:rsidRPr="00B52D2E">
              <w:rPr>
                <w:lang w:val="en-US"/>
              </w:rPr>
              <w:t>173 Spline</w:t>
            </w:r>
          </w:p>
          <w:p w:rsidR="00DF657D" w:rsidRPr="00B52D2E" w:rsidRDefault="00DF657D" w:rsidP="00DF657D">
            <w:pPr>
              <w:pStyle w:val="Bold3"/>
              <w:rPr>
                <w:lang w:val="en-US"/>
              </w:rPr>
            </w:pPr>
            <w:r w:rsidRPr="00B52D2E">
              <w:rPr>
                <w:lang w:val="en-US"/>
              </w:rPr>
              <w:t>174</w:t>
            </w:r>
          </w:p>
          <w:p w:rsidR="00DF657D" w:rsidRPr="00B52D2E" w:rsidRDefault="00DF657D" w:rsidP="00DF657D">
            <w:pPr>
              <w:pStyle w:val="Bold3"/>
              <w:rPr>
                <w:lang w:val="en-US"/>
              </w:rPr>
            </w:pPr>
            <w:r w:rsidRPr="00B52D2E">
              <w:rPr>
                <w:lang w:val="en-US"/>
              </w:rPr>
              <w:t>200</w:t>
            </w:r>
          </w:p>
          <w:p w:rsidR="00DF657D" w:rsidRPr="00B52D2E" w:rsidRDefault="00DF657D" w:rsidP="00DF657D">
            <w:pPr>
              <w:pStyle w:val="Bold3"/>
              <w:rPr>
                <w:lang w:val="en-US"/>
              </w:rPr>
            </w:pPr>
            <w:r w:rsidRPr="00B52D2E">
              <w:rPr>
                <w:lang w:val="en-US"/>
              </w:rPr>
              <w:t>202</w:t>
            </w:r>
          </w:p>
          <w:p w:rsidR="00DF657D" w:rsidRPr="00B52D2E" w:rsidRDefault="00DF657D" w:rsidP="00DF657D">
            <w:pPr>
              <w:pStyle w:val="Bold3"/>
              <w:rPr>
                <w:lang w:val="en-US"/>
              </w:rPr>
            </w:pPr>
            <w:r w:rsidRPr="00B52D2E">
              <w:rPr>
                <w:lang w:val="en-US"/>
              </w:rPr>
              <w:t>204</w:t>
            </w:r>
          </w:p>
          <w:p w:rsidR="00DF657D" w:rsidRPr="00B52D2E" w:rsidRDefault="00DF657D" w:rsidP="00DF657D">
            <w:pPr>
              <w:pStyle w:val="Bold3"/>
              <w:rPr>
                <w:lang w:val="en-US"/>
              </w:rPr>
            </w:pPr>
            <w:r w:rsidRPr="00B52D2E">
              <w:rPr>
                <w:lang w:val="en-US"/>
              </w:rPr>
              <w:t>206</w:t>
            </w:r>
          </w:p>
          <w:p w:rsidR="00DF657D" w:rsidRPr="00B52D2E" w:rsidRDefault="00DF657D" w:rsidP="00DF657D">
            <w:pPr>
              <w:pStyle w:val="Bold3"/>
              <w:rPr>
                <w:lang w:val="en-US"/>
              </w:rPr>
            </w:pPr>
            <w:r w:rsidRPr="00B52D2E">
              <w:rPr>
                <w:lang w:val="en-US"/>
              </w:rPr>
              <w:t>220A</w:t>
            </w:r>
          </w:p>
          <w:p w:rsidR="00DF657D" w:rsidRPr="00B52D2E" w:rsidRDefault="00DF657D" w:rsidP="00DF657D">
            <w:pPr>
              <w:pStyle w:val="Bold3"/>
              <w:rPr>
                <w:lang w:val="en-US"/>
              </w:rPr>
            </w:pPr>
            <w:r w:rsidRPr="00B52D2E">
              <w:rPr>
                <w:lang w:val="en-US"/>
              </w:rPr>
              <w:t>222A</w:t>
            </w:r>
          </w:p>
          <w:p w:rsidR="00DF657D" w:rsidRPr="00D10222" w:rsidRDefault="00DF657D" w:rsidP="00DF657D">
            <w:pPr>
              <w:pStyle w:val="Bold3"/>
              <w:rPr>
                <w:lang w:val="it-IT"/>
              </w:rPr>
            </w:pPr>
            <w:r w:rsidRPr="00D10222">
              <w:rPr>
                <w:lang w:val="it-IT"/>
              </w:rPr>
              <w:t>224A</w:t>
            </w:r>
          </w:p>
          <w:p w:rsidR="00DF657D" w:rsidRPr="00D10222" w:rsidRDefault="00DF657D" w:rsidP="00DF657D">
            <w:pPr>
              <w:pStyle w:val="Bold3"/>
              <w:rPr>
                <w:lang w:val="it-IT"/>
              </w:rPr>
            </w:pPr>
            <w:r w:rsidRPr="00D10222">
              <w:rPr>
                <w:lang w:val="it-IT"/>
              </w:rPr>
              <w:t>300</w:t>
            </w:r>
          </w:p>
          <w:p w:rsidR="00DF657D" w:rsidRPr="00D10222" w:rsidRDefault="00DF657D" w:rsidP="00DF657D">
            <w:pPr>
              <w:pStyle w:val="Bold3"/>
              <w:rPr>
                <w:lang w:val="it-IT"/>
              </w:rPr>
            </w:pPr>
            <w:r w:rsidRPr="00D10222">
              <w:rPr>
                <w:lang w:val="it-IT"/>
              </w:rPr>
              <w:t>302</w:t>
            </w:r>
          </w:p>
          <w:p w:rsidR="00DF657D" w:rsidRPr="00D10222" w:rsidRDefault="00DF657D" w:rsidP="00DF657D">
            <w:pPr>
              <w:pStyle w:val="Bold3"/>
              <w:rPr>
                <w:lang w:val="it-IT"/>
              </w:rPr>
            </w:pPr>
            <w:r w:rsidRPr="00D10222">
              <w:rPr>
                <w:lang w:val="it-IT"/>
              </w:rPr>
              <w:t>304</w:t>
            </w:r>
          </w:p>
          <w:p w:rsidR="00DF657D" w:rsidRPr="00D10222" w:rsidRDefault="00DF657D" w:rsidP="00DF657D">
            <w:pPr>
              <w:pStyle w:val="Bold3"/>
              <w:rPr>
                <w:lang w:val="it-IT"/>
              </w:rPr>
            </w:pPr>
            <w:r w:rsidRPr="00D10222">
              <w:rPr>
                <w:lang w:val="it-IT"/>
              </w:rPr>
              <w:t>305-a</w:t>
            </w:r>
          </w:p>
          <w:p w:rsidR="00DF657D" w:rsidRPr="00D10222" w:rsidRDefault="00DF657D" w:rsidP="00DF657D">
            <w:pPr>
              <w:pStyle w:val="Bold3"/>
              <w:rPr>
                <w:lang w:val="it-IT"/>
              </w:rPr>
            </w:pPr>
            <w:r w:rsidRPr="00D10222">
              <w:rPr>
                <w:lang w:val="it-IT"/>
              </w:rPr>
              <w:t>305-b</w:t>
            </w:r>
          </w:p>
          <w:p w:rsidR="00DF657D" w:rsidRPr="00D10222" w:rsidRDefault="00DF657D" w:rsidP="00DF657D">
            <w:pPr>
              <w:pStyle w:val="Bold3"/>
              <w:rPr>
                <w:lang w:val="it-IT"/>
              </w:rPr>
            </w:pPr>
            <w:r w:rsidRPr="00D10222">
              <w:rPr>
                <w:lang w:val="it-IT"/>
              </w:rPr>
              <w:t>305-c</w:t>
            </w:r>
          </w:p>
          <w:p w:rsidR="00DF657D" w:rsidRPr="00D10222" w:rsidRDefault="00DF657D" w:rsidP="00DF657D">
            <w:pPr>
              <w:pStyle w:val="Bold3"/>
              <w:rPr>
                <w:lang w:val="it-IT"/>
              </w:rPr>
            </w:pPr>
            <w:r w:rsidRPr="00D10222">
              <w:rPr>
                <w:lang w:val="it-IT"/>
              </w:rPr>
              <w:t>305-d</w:t>
            </w:r>
          </w:p>
          <w:p w:rsidR="00DF657D" w:rsidRPr="00D10222" w:rsidRDefault="00DF657D" w:rsidP="00DF657D">
            <w:pPr>
              <w:pStyle w:val="Bold3"/>
              <w:rPr>
                <w:lang w:val="it-IT"/>
              </w:rPr>
            </w:pPr>
            <w:r w:rsidRPr="00D10222">
              <w:rPr>
                <w:lang w:val="it-IT"/>
              </w:rPr>
              <w:t>305-e</w:t>
            </w:r>
          </w:p>
          <w:p w:rsidR="00DF657D" w:rsidRPr="00D10222" w:rsidRDefault="00DF657D" w:rsidP="00DF657D">
            <w:pPr>
              <w:pStyle w:val="Bold3"/>
              <w:rPr>
                <w:lang w:val="it-IT"/>
              </w:rPr>
            </w:pPr>
            <w:r w:rsidRPr="00D10222">
              <w:rPr>
                <w:lang w:val="it-IT"/>
              </w:rPr>
              <w:t>405-a</w:t>
            </w:r>
          </w:p>
          <w:p w:rsidR="00DF657D" w:rsidRPr="00D10222" w:rsidRDefault="00DF657D" w:rsidP="00DF657D">
            <w:pPr>
              <w:pStyle w:val="Bold3"/>
              <w:rPr>
                <w:lang w:val="it-IT"/>
              </w:rPr>
            </w:pPr>
            <w:r w:rsidRPr="00D10222">
              <w:rPr>
                <w:lang w:val="it-IT"/>
              </w:rPr>
              <w:t>405-b</w:t>
            </w:r>
          </w:p>
          <w:p w:rsidR="00DF657D" w:rsidRPr="00D10222" w:rsidRDefault="00DF657D" w:rsidP="00DF657D">
            <w:pPr>
              <w:pStyle w:val="Bold3"/>
              <w:rPr>
                <w:lang w:val="it-IT"/>
              </w:rPr>
            </w:pPr>
            <w:r w:rsidRPr="00D10222">
              <w:rPr>
                <w:lang w:val="it-IT"/>
              </w:rPr>
              <w:t>405-c</w:t>
            </w:r>
          </w:p>
          <w:p w:rsidR="00DF657D" w:rsidRPr="00D10222" w:rsidRDefault="00DF657D" w:rsidP="00DF657D">
            <w:pPr>
              <w:pStyle w:val="Bold3"/>
              <w:rPr>
                <w:lang w:val="it-IT"/>
              </w:rPr>
            </w:pPr>
            <w:r w:rsidRPr="00D10222">
              <w:rPr>
                <w:lang w:val="it-IT"/>
              </w:rPr>
              <w:t>405-d</w:t>
            </w:r>
          </w:p>
          <w:p w:rsidR="00DF657D" w:rsidRPr="00D10222" w:rsidRDefault="00DF657D" w:rsidP="00DF657D">
            <w:pPr>
              <w:pStyle w:val="Bold3"/>
              <w:rPr>
                <w:lang w:val="it-IT"/>
              </w:rPr>
            </w:pPr>
            <w:r w:rsidRPr="00D10222">
              <w:rPr>
                <w:lang w:val="it-IT"/>
              </w:rPr>
              <w:t>405-e</w:t>
            </w:r>
          </w:p>
          <w:p w:rsidR="00DF657D" w:rsidRPr="00D10222" w:rsidRDefault="00DF657D" w:rsidP="00DF657D">
            <w:pPr>
              <w:pStyle w:val="Bold3"/>
              <w:rPr>
                <w:lang w:val="it-IT"/>
              </w:rPr>
            </w:pPr>
            <w:r w:rsidRPr="00D10222">
              <w:rPr>
                <w:lang w:val="it-IT"/>
              </w:rPr>
              <w:t>Other</w:t>
            </w:r>
          </w:p>
        </w:tc>
      </w:tr>
    </w:tbl>
    <w:p w:rsidR="00DF657D" w:rsidRPr="00D10222" w:rsidRDefault="00DF657D" w:rsidP="00DF657D">
      <w:pPr>
        <w:rPr>
          <w:lang w:val="it-IT"/>
        </w:rPr>
      </w:pPr>
    </w:p>
    <w:p w:rsidR="00DF657D" w:rsidRDefault="00DF657D" w:rsidP="00DF657D">
      <w:pPr>
        <w:pStyle w:val="Heading2"/>
      </w:pPr>
      <w:bookmarkStart w:id="6408" w:name="_Toc259722485"/>
      <w:bookmarkStart w:id="6409" w:name="_Toc275502831"/>
      <w:bookmarkStart w:id="6410" w:name="_Toc371378435"/>
      <w:bookmarkStart w:id="6411" w:name="_Toc21213568"/>
      <w:bookmarkStart w:id="6412" w:name="PerCarton"/>
      <w:r>
        <w:t>PerCarton</w:t>
      </w:r>
      <w:bookmarkEnd w:id="6408"/>
      <w:bookmarkEnd w:id="6409"/>
      <w:bookmarkEnd w:id="6410"/>
      <w:bookmarkEnd w:id="6411"/>
      <w:bookmarkEnd w:id="64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73" o:spid="_x0000_s4223" style="position:absolute;left:0;text-align:left;margin-left:0;margin-top:0;width:50pt;height:50pt;z-index:251647488;visibility:hidden" coordsize="67,97" o:spt="100" o:preferrelative="t" adj="0,,0" path="">
                  <v:stroke joinstyle="round"/>
                  <v:formulas/>
                  <v:path o:connecttype="segments"/>
                  <o:lock v:ext="edit" selection="t"/>
                </v:shape>
              </w:pict>
            </w:r>
            <w:r w:rsidRPr="001978CB">
              <w:pict>
                <v:shape id="_x0000_s4981" style="position:absolute;left:0;text-align:left;margin-left:1665pt;margin-top:7.2pt;width:58.5pt;height:40.5pt;z-index:-250898944;mso-wrap-edited:t;mso-position-horizontal:right" coordsize="" o:spt="100" wrapcoords="-30 104 1000 104 1000 1105 1000 1105 -30 1105 -30 104" adj="0,,0" path="">
                  <v:stroke joinstyle="round"/>
                  <v:imagedata r:id="rId1450" o:title="dc_1073"/>
                  <v:formulas/>
                  <v:path o:connecttype="segments"/>
                  <w10:wrap type="tight"/>
                </v:shape>
              </w:pict>
            </w:r>
            <w:r w:rsidR="00DF657D">
              <w:t>A field indicating the number of sheets per carton.</w:t>
            </w:r>
          </w:p>
        </w:tc>
      </w:tr>
    </w:tbl>
    <w:p w:rsidR="00DF657D" w:rsidRDefault="00DF657D" w:rsidP="00DF657D"/>
    <w:p w:rsidR="00DF657D" w:rsidRDefault="00DF657D" w:rsidP="00DF657D">
      <w:pPr>
        <w:pStyle w:val="Heading2"/>
      </w:pPr>
      <w:bookmarkStart w:id="6413" w:name="_Toc259722486"/>
      <w:bookmarkStart w:id="6414" w:name="_Toc275502832"/>
      <w:bookmarkStart w:id="6415" w:name="_Toc371378436"/>
      <w:bookmarkStart w:id="6416" w:name="_Toc21213569"/>
      <w:bookmarkStart w:id="6417" w:name="Perforated_a"/>
      <w:r>
        <w:t>Perforated [attribute]</w:t>
      </w:r>
      <w:bookmarkEnd w:id="6413"/>
      <w:bookmarkEnd w:id="6414"/>
      <w:bookmarkEnd w:id="6415"/>
      <w:bookmarkEnd w:id="6416"/>
      <w:bookmarkEnd w:id="64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74" o:spid="_x0000_s4224" style="position:absolute;left:0;text-align:left;margin-left:0;margin-top:0;width:50pt;height:50pt;z-index:251648512;visibility:hidden" coordsize="89,122" o:spt="100" o:preferrelative="t" adj="0,,0" path="">
                  <v:stroke joinstyle="round"/>
                  <v:formulas/>
                  <v:path o:connecttype="segments"/>
                  <o:lock v:ext="edit" selection="t"/>
                </v:shape>
              </w:pict>
            </w:r>
            <w:r w:rsidRPr="001978CB">
              <w:pict>
                <v:shape id="_x0000_s4982" style="position:absolute;left:0;text-align:left;margin-left:3015pt;margin-top:7.2pt;width:73.5pt;height:53.25pt;z-index:-250897920;mso-wrap-edited:t;mso-position-horizontal:right" coordsize="" o:spt="100" wrapcoords="-30 0 1000 0 1000 1079 1000 1079 -30 1079 -30 0" adj="0,,0" path="">
                  <v:stroke joinstyle="round"/>
                  <v:imagedata r:id="rId1451" o:title="dc_1074"/>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418" w:name="_Toc259722487"/>
      <w:bookmarkStart w:id="6419" w:name="_Toc275502833"/>
      <w:bookmarkStart w:id="6420" w:name="_Toc371378437"/>
      <w:bookmarkStart w:id="6421" w:name="_Toc21213570"/>
      <w:bookmarkStart w:id="6422" w:name="Perforation"/>
      <w:r>
        <w:t>Perforation</w:t>
      </w:r>
      <w:bookmarkEnd w:id="6418"/>
      <w:bookmarkEnd w:id="6419"/>
      <w:bookmarkEnd w:id="6420"/>
      <w:bookmarkEnd w:id="6421"/>
      <w:bookmarkEnd w:id="64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75" o:spid="_x0000_s4225" style="position:absolute;left:0;text-align:left;margin-left:0;margin-top:0;width:50pt;height:50pt;z-index:251649536;visibility:hidden" coordsize="236,396" o:spt="100" o:preferrelative="t" adj="0,,0" path="">
                  <v:stroke joinstyle="round"/>
                  <v:formulas/>
                  <v:path o:connecttype="segments"/>
                  <o:lock v:ext="edit" selection="t"/>
                </v:shape>
              </w:pict>
            </w:r>
            <w:r w:rsidRPr="001978CB">
              <w:pict>
                <v:shape id="_x0000_s4983" style="position:absolute;left:0;text-align:left;margin-left:17797.5pt;margin-top:7.2pt;width:237.75pt;height:141.75pt;z-index:-250896896;mso-wrap-edited:t;mso-position-horizontal:right" coordsize="" o:spt="100" wrapcoords="-30 296 229 296 229 29 530 29 530 29 530 0 1000 0 1000 0 1000 1030 530 1030 530 772 229 772 229 585 -30 585 -30 296" adj="0,,0" path="">
                  <v:stroke joinstyle="round"/>
                  <v:imagedata r:id="rId1452" o:title="dc_1075"/>
                  <v:formulas/>
                  <v:path o:connecttype="segments"/>
                  <w10:wrap type="tight"/>
                </v:shape>
              </w:pict>
            </w:r>
            <w:r w:rsidR="00DF657D">
              <w:t>Perforation information</w:t>
            </w:r>
          </w:p>
          <w:p w:rsidR="00DF657D" w:rsidRDefault="00DF657D" w:rsidP="00DF657D">
            <w:pPr>
              <w:pStyle w:val="Bold3"/>
            </w:pPr>
            <w:r>
              <w:t>PerforationType [attribute]</w:t>
            </w:r>
          </w:p>
          <w:p w:rsidR="00DF657D" w:rsidRDefault="00DF657D" w:rsidP="00DF657D">
            <w:pPr>
              <w:pStyle w:val="Italic3"/>
            </w:pPr>
            <w:r>
              <w:t>PerforationType is optional. A single instance might exist.</w:t>
            </w:r>
          </w:p>
          <w:p w:rsidR="00DF657D" w:rsidRDefault="00DF657D" w:rsidP="00DF657D">
            <w:pPr>
              <w:pStyle w:val="Normal3"/>
            </w:pPr>
            <w:r>
              <w:t>Perforation type</w:t>
            </w:r>
          </w:p>
          <w:p w:rsidR="00DF657D" w:rsidRDefault="00DF657D" w:rsidP="00DF657D">
            <w:pPr>
              <w:pStyle w:val="Normal3"/>
            </w:pPr>
            <w:r>
              <w:t>Refer to PerforationType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DistanceFromEdge</w:t>
            </w:r>
          </w:p>
          <w:p w:rsidR="00DF657D" w:rsidRDefault="00DF657D" w:rsidP="00DF657D">
            <w:pPr>
              <w:pStyle w:val="Italic4"/>
            </w:pPr>
            <w:r>
              <w:t>DistanceFromEdge is optional. A single instance might exist.</w:t>
            </w:r>
          </w:p>
          <w:p w:rsidR="00DF657D" w:rsidRDefault="00DF657D" w:rsidP="00DF657D">
            <w:pPr>
              <w:pStyle w:val="Normal4"/>
            </w:pPr>
            <w:r>
              <w:t>The distance from the edge of the paper. This element is used to communicate where the hole is.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23" w:name="_Toc259722488"/>
      <w:bookmarkStart w:id="6424" w:name="_Toc275502834"/>
      <w:bookmarkStart w:id="6425" w:name="_Toc371378438"/>
      <w:bookmarkStart w:id="6426" w:name="_Toc21213571"/>
      <w:bookmarkStart w:id="6427" w:name="PerforationType_a"/>
      <w:r>
        <w:t>PerforationType [attribute]</w:t>
      </w:r>
      <w:bookmarkEnd w:id="6423"/>
      <w:bookmarkEnd w:id="6424"/>
      <w:bookmarkEnd w:id="6425"/>
      <w:bookmarkEnd w:id="6426"/>
      <w:bookmarkEnd w:id="64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76" o:spid="_x0000_s4226" style="position:absolute;left:0;text-align:left;margin-left:0;margin-top:0;width:50pt;height:50pt;z-index:251650560;visibility:hidden" coordsize="89,178" o:spt="100" o:preferrelative="t" adj="0,,0" path="">
                  <v:stroke joinstyle="round"/>
                  <v:formulas/>
                  <v:path o:connecttype="segments"/>
                  <o:lock v:ext="edit" selection="t"/>
                </v:shape>
              </w:pict>
            </w:r>
            <w:r w:rsidRPr="001978CB">
              <w:pict>
                <v:shape id="_x0000_s4984" style="position:absolute;left:0;text-align:left;margin-left:5985pt;margin-top:7.2pt;width:106.5pt;height:53.25pt;z-index:-250895872;mso-wrap-edited:t;mso-position-horizontal:right" coordsize="" o:spt="100" wrapcoords="-30 0 1000 0 1000 1079 1000 1079 -30 1079 -30 0" adj="0,,0" path="">
                  <v:stroke joinstyle="round"/>
                  <v:imagedata r:id="rId1453" o:title="dc_1076"/>
                  <v:formulas/>
                  <v:path o:connecttype="segments"/>
                  <w10:wrap type="tight"/>
                </v:shape>
              </w:pict>
            </w:r>
            <w:r w:rsidR="00DF657D">
              <w:t>Perforation type</w:t>
            </w:r>
          </w:p>
          <w:p w:rsidR="00DF657D" w:rsidRDefault="00DF657D" w:rsidP="00DF657D">
            <w:pPr>
              <w:pStyle w:val="Italic2"/>
            </w:pPr>
            <w:r>
              <w:t>This item is restricted to the following list.</w:t>
            </w:r>
          </w:p>
          <w:p w:rsidR="00AD63D8" w:rsidRDefault="00AD63D8" w:rsidP="00DF657D">
            <w:pPr>
              <w:pStyle w:val="Bold3"/>
            </w:pPr>
            <w:r>
              <w:t>None</w:t>
            </w:r>
          </w:p>
          <w:p w:rsidR="00AD63D8" w:rsidRDefault="00AD63D8" w:rsidP="00AD63D8">
            <w:pPr>
              <w:pStyle w:val="Normal3"/>
            </w:pPr>
            <w:r>
              <w:t>Operation is not required.</w:t>
            </w:r>
          </w:p>
          <w:p w:rsidR="00DF657D" w:rsidRDefault="00DF657D" w:rsidP="00DF657D">
            <w:pPr>
              <w:pStyle w:val="Bold3"/>
            </w:pPr>
            <w:r>
              <w:t>Pattern</w:t>
            </w:r>
          </w:p>
          <w:p w:rsidR="00AD63D8" w:rsidRPr="00AD63D8" w:rsidRDefault="00AD63D8" w:rsidP="00AD63D8">
            <w:pPr>
              <w:pStyle w:val="Normal3"/>
              <w:rPr>
                <w:b/>
              </w:rPr>
            </w:pPr>
            <w:r>
              <w:t>Perforation follows a specific diagram.</w:t>
            </w:r>
          </w:p>
          <w:p w:rsidR="00AD63D8" w:rsidRDefault="00DF657D" w:rsidP="00AD63D8">
            <w:pPr>
              <w:pStyle w:val="Bold3"/>
            </w:pPr>
            <w:r>
              <w:t>Workbook</w:t>
            </w:r>
          </w:p>
          <w:p w:rsidR="00AD63D8" w:rsidRDefault="00AD63D8" w:rsidP="00AD63D8">
            <w:pPr>
              <w:pStyle w:val="Normal3"/>
            </w:pPr>
            <w:r>
              <w:t>Perforation is a straight line that runs from the head to the foot of the page at a specified distance from the spine.</w:t>
            </w:r>
          </w:p>
        </w:tc>
      </w:tr>
    </w:tbl>
    <w:p w:rsidR="00DF657D" w:rsidRDefault="00DF657D" w:rsidP="00DF657D"/>
    <w:p w:rsidR="00DF657D" w:rsidRDefault="00DF657D" w:rsidP="00DF657D">
      <w:pPr>
        <w:pStyle w:val="Heading2"/>
      </w:pPr>
      <w:bookmarkStart w:id="6428" w:name="_Toc259722489"/>
      <w:bookmarkStart w:id="6429" w:name="_Toc275502835"/>
      <w:bookmarkStart w:id="6430" w:name="_Toc371378439"/>
      <w:bookmarkStart w:id="6431" w:name="_Toc21213572"/>
      <w:bookmarkStart w:id="6432" w:name="PeriodType_a"/>
      <w:r>
        <w:t>PeriodType [attribute]</w:t>
      </w:r>
      <w:bookmarkEnd w:id="6428"/>
      <w:bookmarkEnd w:id="6429"/>
      <w:bookmarkEnd w:id="6430"/>
      <w:bookmarkEnd w:id="6431"/>
      <w:bookmarkEnd w:id="64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77" o:spid="_x0000_s4227" style="position:absolute;left:0;text-align:left;margin-left:0;margin-top:0;width:50pt;height:50pt;z-index:251651584;visibility:hidden" coordsize="89,149" o:spt="100" o:preferrelative="t" adj="0,,0" path="">
                  <v:stroke joinstyle="round"/>
                  <v:formulas/>
                  <v:path o:connecttype="segments"/>
                  <o:lock v:ext="edit" selection="t"/>
                </v:shape>
              </w:pict>
            </w:r>
            <w:r w:rsidRPr="001978CB">
              <w:pict>
                <v:shape id="_x0000_s4985" style="position:absolute;left:0;text-align:left;margin-left:4432.5pt;margin-top:7.2pt;width:89.25pt;height:53.25pt;z-index:-250894848;mso-wrap-edited:t;mso-position-horizontal:right" coordsize="" o:spt="100" wrapcoords="-30 0 1000 0 1000 1079 1000 1079 -30 1079 -30 0" adj="0,,0" path="">
                  <v:stroke joinstyle="round"/>
                  <v:imagedata r:id="rId1454" o:title="dc_1077"/>
                  <v:formulas/>
                  <v:path o:connecttype="segments"/>
                  <w10:wrap type="tight"/>
                </v:shape>
              </w:pict>
            </w:r>
            <w:r w:rsidR="00DF657D">
              <w:t>Duration of time</w:t>
            </w:r>
          </w:p>
          <w:p w:rsidR="00DF657D" w:rsidRDefault="00DF657D" w:rsidP="00DF657D">
            <w:pPr>
              <w:pStyle w:val="Italic2"/>
            </w:pPr>
            <w:r>
              <w:t>This item is restricted to the following list.</w:t>
            </w:r>
          </w:p>
          <w:p w:rsidR="004F0CD3" w:rsidRDefault="004F0CD3" w:rsidP="004F0CD3">
            <w:pPr>
              <w:pStyle w:val="Bold3"/>
            </w:pPr>
            <w:r>
              <w:t>Day</w:t>
            </w:r>
          </w:p>
          <w:p w:rsidR="004F0CD3" w:rsidRDefault="004F0CD3" w:rsidP="004F0CD3">
            <w:pPr>
              <w:pStyle w:val="Normal3"/>
            </w:pPr>
            <w:r>
              <w:t>The time period is 24 hours specified as a date.</w:t>
            </w:r>
          </w:p>
          <w:p w:rsidR="004F0CD3" w:rsidRDefault="004F0CD3" w:rsidP="004F0CD3">
            <w:pPr>
              <w:pStyle w:val="Bold3"/>
            </w:pPr>
            <w:r>
              <w:t xml:space="preserve">FinancialPeriodBeginning </w:t>
            </w:r>
          </w:p>
          <w:p w:rsidR="004F0CD3" w:rsidRDefault="004F0CD3" w:rsidP="004F0CD3">
            <w:pPr>
              <w:pStyle w:val="Normal3"/>
            </w:pPr>
            <w:r>
              <w:t xml:space="preserve">Will be deprecated in next version of papiNet. </w:t>
            </w:r>
          </w:p>
          <w:p w:rsidR="00E872DF" w:rsidRDefault="00E872DF" w:rsidP="00E872DF">
            <w:pPr>
              <w:pStyle w:val="Bold3"/>
            </w:pPr>
            <w:r>
              <w:t>Hour</w:t>
            </w:r>
          </w:p>
          <w:p w:rsidR="00E872DF" w:rsidRDefault="00E872DF" w:rsidP="00E872DF">
            <w:pPr>
              <w:pStyle w:val="Normal3"/>
            </w:pPr>
            <w:r>
              <w:t>The time period is one hour specified as a Date and Time.</w:t>
            </w:r>
          </w:p>
          <w:p w:rsidR="004F0CD3" w:rsidRDefault="004F0CD3" w:rsidP="004F0CD3">
            <w:pPr>
              <w:pStyle w:val="Bold3"/>
            </w:pPr>
            <w:r>
              <w:t xml:space="preserve">MonthBeginning </w:t>
            </w:r>
          </w:p>
          <w:p w:rsidR="004F0CD3" w:rsidRDefault="004F0CD3" w:rsidP="004F0CD3">
            <w:pPr>
              <w:pStyle w:val="Normal3"/>
            </w:pPr>
            <w:r>
              <w:t xml:space="preserve">Will be deprecated in next version of papiNet. </w:t>
            </w:r>
          </w:p>
          <w:p w:rsidR="004F0CD3" w:rsidRDefault="004F0CD3" w:rsidP="004F0CD3">
            <w:pPr>
              <w:pStyle w:val="Bold3"/>
            </w:pPr>
            <w:r>
              <w:t>Period</w:t>
            </w:r>
          </w:p>
          <w:p w:rsidR="004F0CD3" w:rsidRDefault="004F0CD3" w:rsidP="004F0CD3">
            <w:pPr>
              <w:pStyle w:val="Normal3"/>
            </w:pPr>
            <w:r>
              <w:t>The time period is specified as a date time range with a From Date Time and a To Date Time.</w:t>
            </w:r>
          </w:p>
          <w:p w:rsidR="004F0CD3" w:rsidRDefault="004F0CD3" w:rsidP="004F0CD3">
            <w:pPr>
              <w:pStyle w:val="Bold3"/>
            </w:pPr>
            <w:r>
              <w:t xml:space="preserve">QuarterBeginning </w:t>
            </w:r>
          </w:p>
          <w:p w:rsidR="004F0CD3" w:rsidRDefault="004F0CD3" w:rsidP="004F0CD3">
            <w:pPr>
              <w:pStyle w:val="Normal3"/>
            </w:pPr>
            <w:r>
              <w:t xml:space="preserve">Will be deprecated in next version of papiNet. </w:t>
            </w:r>
          </w:p>
          <w:p w:rsidR="004F0CD3" w:rsidRDefault="004F0CD3" w:rsidP="004F0CD3">
            <w:pPr>
              <w:pStyle w:val="Bold3"/>
            </w:pPr>
            <w:r>
              <w:t xml:space="preserve">WeekBeginning </w:t>
            </w:r>
          </w:p>
          <w:p w:rsidR="004F0CD3" w:rsidRDefault="004F0CD3" w:rsidP="004F0CD3">
            <w:pPr>
              <w:pStyle w:val="Normal3"/>
            </w:pPr>
            <w:r>
              <w:t xml:space="preserve">Will be deprecated in next version of papiNet. </w:t>
            </w:r>
          </w:p>
          <w:p w:rsidR="004F0CD3" w:rsidRDefault="004F0CD3" w:rsidP="004F0CD3">
            <w:pPr>
              <w:pStyle w:val="Bold3"/>
            </w:pPr>
            <w:r>
              <w:t>WeekNumber</w:t>
            </w:r>
          </w:p>
          <w:p w:rsidR="004F0CD3" w:rsidRDefault="004F0CD3" w:rsidP="004F0CD3">
            <w:pPr>
              <w:pStyle w:val="Normal3"/>
            </w:pPr>
            <w:r>
              <w:t>The time period is one week specified as a week number.</w:t>
            </w:r>
          </w:p>
          <w:p w:rsidR="004F0CD3" w:rsidRDefault="004F0CD3" w:rsidP="004F0CD3">
            <w:pPr>
              <w:pStyle w:val="Normal3"/>
            </w:pPr>
            <w:r>
              <w:t>ISO 8601 is used as the basis for week numbers, “Week 01 of a year is the first week that has the Thursday in this year, which is equivalent to the week that contains the fourth day of January.”</w:t>
            </w:r>
          </w:p>
          <w:p w:rsidR="004F0CD3" w:rsidRDefault="004F0CD3" w:rsidP="004F0CD3">
            <w:pPr>
              <w:pStyle w:val="Bold3"/>
            </w:pPr>
            <w:r>
              <w:t xml:space="preserve">YearBeginning </w:t>
            </w:r>
          </w:p>
          <w:p w:rsidR="00DF657D" w:rsidRDefault="004F0CD3" w:rsidP="004F0CD3">
            <w:pPr>
              <w:pStyle w:val="Normal3"/>
            </w:pPr>
            <w:r>
              <w:t>Will be deprecated in next version of papiNet.</w:t>
            </w:r>
          </w:p>
        </w:tc>
      </w:tr>
    </w:tbl>
    <w:p w:rsidR="00DF657D" w:rsidRDefault="00DF657D" w:rsidP="00DF657D"/>
    <w:p w:rsidR="00DF657D" w:rsidRDefault="00DF657D" w:rsidP="00DF657D">
      <w:pPr>
        <w:pStyle w:val="Heading2"/>
      </w:pPr>
      <w:bookmarkStart w:id="6433" w:name="_Toc259722490"/>
      <w:bookmarkStart w:id="6434" w:name="_Toc275502836"/>
      <w:bookmarkStart w:id="6435" w:name="_Toc371378440"/>
      <w:bookmarkStart w:id="6436" w:name="_Toc21213573"/>
      <w:bookmarkStart w:id="6437" w:name="Permeability"/>
      <w:r>
        <w:t>Permeability</w:t>
      </w:r>
      <w:bookmarkEnd w:id="6433"/>
      <w:bookmarkEnd w:id="6434"/>
      <w:bookmarkEnd w:id="6435"/>
      <w:bookmarkEnd w:id="6436"/>
      <w:bookmarkEnd w:id="64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78" o:spid="_x0000_s4228" style="position:absolute;left:0;text-align:left;margin-left:0;margin-top:0;width:50pt;height:50pt;z-index:251652608;visibility:hidden" coordsize="678,465" o:spt="100" o:preferrelative="t" adj="0,,0" path="">
                  <v:stroke joinstyle="round"/>
                  <v:formulas/>
                  <v:path o:connecttype="segments"/>
                  <o:lock v:ext="edit" selection="t"/>
                </v:shape>
              </w:pict>
            </w:r>
            <w:r>
              <w:rPr>
                <w:noProof/>
                <w:snapToGrid/>
                <w:lang w:val="sv-SE" w:eastAsia="sv-SE"/>
              </w:rPr>
              <w:pict>
                <v:shape id="_x0000_s6992" type="#_x0000_t75" style="position:absolute;left:0;text-align:left;margin-left:18508.55pt;margin-top:7.05pt;width:326.25pt;height:495.75pt;z-index:-249513472;mso-wrap-edited:t;mso-position-horizontal:right;mso-position-horizontal-relative:text;mso-position-vertical:absolute;mso-position-vertical-relative:text" wrapcoords="33 5930 33 7472 8534 7655 8494 21563 21600 21567 21600 0 8335 -4 8256 5982 33 5930" filled="t">
                  <v:imagedata r:id="rId1455" o:title="Permeability"/>
                  <w10:wrap type="tight"/>
                </v:shape>
              </w:pict>
            </w:r>
            <w:r w:rsidR="00DF657D">
              <w:t>A group item used to communicate air permeability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38" w:name="_Toc259722491"/>
      <w:bookmarkStart w:id="6439" w:name="_Toc275502837"/>
      <w:bookmarkStart w:id="6440" w:name="_Toc371378441"/>
      <w:bookmarkStart w:id="6441" w:name="_Toc21213574"/>
      <w:bookmarkStart w:id="6442" w:name="PerPallet"/>
      <w:r>
        <w:t>PerPallet</w:t>
      </w:r>
      <w:bookmarkEnd w:id="6438"/>
      <w:bookmarkEnd w:id="6439"/>
      <w:bookmarkEnd w:id="6440"/>
      <w:bookmarkEnd w:id="6441"/>
      <w:bookmarkEnd w:id="64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79" o:spid="_x0000_s4229" style="position:absolute;left:0;text-align:left;margin-left:0;margin-top:0;width:50pt;height:50pt;z-index:251653632;visibility:hidden" coordsize="67,93" o:spt="100" o:preferrelative="t" adj="0,,0" path="">
                  <v:stroke joinstyle="round"/>
                  <v:formulas/>
                  <v:path o:connecttype="segments"/>
                  <o:lock v:ext="edit" selection="t"/>
                </v:shape>
              </w:pict>
            </w:r>
            <w:r w:rsidRPr="001978CB">
              <w:pict>
                <v:shape id="_x0000_s4987" style="position:absolute;left:0;text-align:left;margin-left:1395pt;margin-top:7.2pt;width:55.5pt;height:40.5pt;z-index:-250892800;mso-wrap-edited:t;mso-position-horizontal:right" coordsize="" o:spt="100" wrapcoords="-30 104 1000 104 1000 1105 1000 1105 -30 1105 -30 104" adj="0,,0" path="">
                  <v:stroke joinstyle="round"/>
                  <v:imagedata r:id="rId1456" o:title="dc_1079"/>
                  <v:formulas/>
                  <v:path o:connecttype="segments"/>
                  <w10:wrap type="tight"/>
                </v:shape>
              </w:pict>
            </w:r>
            <w:r w:rsidR="00DF657D">
              <w:t>A field indicating the number of sheets on the pallet.</w:t>
            </w:r>
          </w:p>
        </w:tc>
      </w:tr>
    </w:tbl>
    <w:p w:rsidR="00DF657D" w:rsidRDefault="00DF657D" w:rsidP="00DF657D"/>
    <w:p w:rsidR="00DF657D" w:rsidRDefault="00DF657D" w:rsidP="00DF657D">
      <w:pPr>
        <w:pStyle w:val="Heading2"/>
      </w:pPr>
      <w:bookmarkStart w:id="6443" w:name="_Toc259722492"/>
      <w:bookmarkStart w:id="6444" w:name="_Toc275502838"/>
      <w:bookmarkStart w:id="6445" w:name="_Toc371378442"/>
      <w:bookmarkStart w:id="6446" w:name="_Toc21213575"/>
      <w:bookmarkStart w:id="6447" w:name="PerReam"/>
      <w:r>
        <w:t>PerReam</w:t>
      </w:r>
      <w:bookmarkEnd w:id="6443"/>
      <w:bookmarkEnd w:id="6444"/>
      <w:bookmarkEnd w:id="6445"/>
      <w:bookmarkEnd w:id="6446"/>
      <w:bookmarkEnd w:id="64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80" o:spid="_x0000_s4230" style="position:absolute;left:0;text-align:left;margin-left:0;margin-top:0;width:50pt;height:50pt;z-index:251654656;visibility:hidden" coordsize="67,93" o:spt="100" o:preferrelative="t" adj="0,,0" path="">
                  <v:stroke joinstyle="round"/>
                  <v:formulas/>
                  <v:path o:connecttype="segments"/>
                  <o:lock v:ext="edit" selection="t"/>
                </v:shape>
              </w:pict>
            </w:r>
            <w:r w:rsidRPr="001978CB">
              <w:pict>
                <v:shape id="_x0000_s4988" style="position:absolute;left:0;text-align:left;margin-left:1395pt;margin-top:7.2pt;width:55.5pt;height:40.5pt;z-index:-250891776;mso-wrap-edited:t;mso-position-horizontal:right" coordsize="" o:spt="100" wrapcoords="-30 104 1000 104 1000 1105 1000 1105 -30 1105 -30 104" adj="0,,0" path="">
                  <v:stroke joinstyle="round"/>
                  <v:imagedata r:id="rId1457" o:title="dc_1080"/>
                  <v:formulas/>
                  <v:path o:connecttype="segments"/>
                  <w10:wrap type="tight"/>
                </v:shape>
              </w:pict>
            </w:r>
            <w:r w:rsidR="00DF657D">
              <w:t>A field indicating the number of sheets per ream.</w:t>
            </w:r>
          </w:p>
        </w:tc>
      </w:tr>
    </w:tbl>
    <w:p w:rsidR="00DF657D" w:rsidRDefault="00DF657D" w:rsidP="00DF657D"/>
    <w:p w:rsidR="00DF657D" w:rsidRDefault="00DF657D" w:rsidP="00DF657D">
      <w:pPr>
        <w:pStyle w:val="Heading2"/>
      </w:pPr>
      <w:bookmarkStart w:id="6448" w:name="_Toc259722493"/>
      <w:bookmarkStart w:id="6449" w:name="_Toc275502839"/>
      <w:bookmarkStart w:id="6450" w:name="_Toc371378443"/>
      <w:bookmarkStart w:id="6451" w:name="_Toc21213576"/>
      <w:bookmarkStart w:id="6452" w:name="PerTab"/>
      <w:r>
        <w:t>PerTab</w:t>
      </w:r>
      <w:bookmarkEnd w:id="6448"/>
      <w:bookmarkEnd w:id="6449"/>
      <w:bookmarkEnd w:id="6450"/>
      <w:bookmarkEnd w:id="6451"/>
      <w:bookmarkEnd w:id="64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81" o:spid="_x0000_s4231" style="position:absolute;left:0;text-align:left;margin-left:0;margin-top:0;width:50pt;height:50pt;z-index:251655680;visibility:hidden" coordsize="67,93" o:spt="100" o:preferrelative="t" adj="0,,0" path="">
                  <v:stroke joinstyle="round"/>
                  <v:formulas/>
                  <v:path o:connecttype="segments"/>
                  <o:lock v:ext="edit" selection="t"/>
                </v:shape>
              </w:pict>
            </w:r>
            <w:r w:rsidRPr="001978CB">
              <w:pict>
                <v:shape id="_x0000_s4989" style="position:absolute;left:0;text-align:left;margin-left:1395pt;margin-top:7.2pt;width:55.5pt;height:40.5pt;z-index:-250890752;mso-wrap-edited:t;mso-position-horizontal:right" coordsize="" o:spt="100" wrapcoords="-30 104 1000 104 1000 1105 1000 1105 -30 1105 -30 104" adj="0,,0" path="">
                  <v:stroke joinstyle="round"/>
                  <v:imagedata r:id="rId1458" o:title="dc_1081"/>
                  <v:formulas/>
                  <v:path o:connecttype="segments"/>
                  <w10:wrap type="tight"/>
                </v:shape>
              </w:pict>
            </w:r>
            <w:r w:rsidR="00DF657D">
              <w:t>A field indicating the number of sheets per tab marking.</w:t>
            </w:r>
          </w:p>
        </w:tc>
      </w:tr>
    </w:tbl>
    <w:p w:rsidR="00DF657D" w:rsidRDefault="00DF657D" w:rsidP="00DF657D"/>
    <w:p w:rsidR="00DF657D" w:rsidRDefault="00DF657D" w:rsidP="00DF657D">
      <w:pPr>
        <w:pStyle w:val="Heading2"/>
      </w:pPr>
      <w:bookmarkStart w:id="6453" w:name="_Toc259722494"/>
      <w:bookmarkStart w:id="6454" w:name="_Toc275502840"/>
      <w:bookmarkStart w:id="6455" w:name="_Toc371378444"/>
      <w:bookmarkStart w:id="6456" w:name="_Toc21213577"/>
      <w:bookmarkStart w:id="6457" w:name="pH"/>
      <w:r>
        <w:t>pH</w:t>
      </w:r>
      <w:bookmarkEnd w:id="6453"/>
      <w:bookmarkEnd w:id="6454"/>
      <w:bookmarkEnd w:id="6455"/>
      <w:bookmarkEnd w:id="6456"/>
      <w:bookmarkEnd w:id="64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82" o:spid="_x0000_s4232" style="position:absolute;left:0;text-align:left;margin-left:0;margin-top:0;width:50pt;height:50pt;z-index:251656704;visibility:hidden" coordsize="678,465" o:spt="100" o:preferrelative="t" adj="0,,0" path="">
                  <v:stroke joinstyle="round"/>
                  <v:formulas/>
                  <v:path o:connecttype="segments"/>
                  <o:lock v:ext="edit" selection="t"/>
                </v:shape>
              </w:pict>
            </w:r>
            <w:r>
              <w:rPr>
                <w:noProof/>
                <w:snapToGrid/>
                <w:lang w:val="sv-SE" w:eastAsia="sv-SE"/>
              </w:rPr>
              <w:pict>
                <v:shape id="_x0000_s6993" type="#_x0000_t75" style="position:absolute;left:0;text-align:left;margin-left:18508.55pt;margin-top:7.05pt;width:326.25pt;height:495.75pt;z-index:-249512448;mso-wrap-edited:t;mso-position-horizontal:right;mso-position-horizontal-relative:text;mso-position-vertical:absolute;mso-position-vertical-relative:text" wrapcoords="311 5869 152 7620 8455 7777 8455 21554 21600 21567 21600 0 8415 91 8415 5869 311 5869" filled="t">
                  <v:imagedata r:id="rId1459" o:title="pH"/>
                  <w10:wrap type="tight"/>
                </v:shape>
              </w:pict>
            </w:r>
            <w:r w:rsidR="00DF657D">
              <w:t>A group item used to communicate pH (degree of acidity versus basicity)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58" w:name="_Toc259722495"/>
      <w:bookmarkStart w:id="6459" w:name="_Toc275502841"/>
      <w:bookmarkStart w:id="6460" w:name="_Toc371378445"/>
      <w:bookmarkStart w:id="6461" w:name="_Toc21213578"/>
      <w:bookmarkStart w:id="6462" w:name="PiecesPerRow"/>
      <w:r>
        <w:t>PiecesPerRow</w:t>
      </w:r>
      <w:bookmarkEnd w:id="6458"/>
      <w:bookmarkEnd w:id="6459"/>
      <w:bookmarkEnd w:id="6460"/>
      <w:bookmarkEnd w:id="6461"/>
      <w:bookmarkEnd w:id="64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83" o:spid="_x0000_s4233" style="position:absolute;left:0;text-align:left;margin-left:0;margin-top:0;width:50pt;height:50pt;z-index:251657728;visibility:hidden" coordsize="67,180" o:spt="100" o:preferrelative="t" adj="0,,0" path="">
                  <v:stroke joinstyle="round"/>
                  <v:formulas/>
                  <v:path o:connecttype="segments"/>
                  <o:lock v:ext="edit" selection="t"/>
                </v:shape>
              </w:pict>
            </w:r>
            <w:r w:rsidRPr="001978CB">
              <w:pict>
                <v:shape id="_x0000_s4991" style="position:absolute;left:0;text-align:left;margin-left:85in;margin-top:7.2pt;width:108pt;height:40.5pt;z-index:-250888704;mso-wrap-edited:t;mso-position-horizontal:right" coordsize="" o:spt="100" wrapcoords="-30 104 1000 104 1000 1105 1000 1105 -30 1105 -30 104" adj="0,,0" path="">
                  <v:stroke joinstyle="round"/>
                  <v:imagedata r:id="rId1460" o:title="dc_1083"/>
                  <v:formulas/>
                  <v:path o:connecttype="segments"/>
                  <w10:wrap type="tight"/>
                </v:shape>
              </w:pict>
            </w:r>
            <w:r w:rsidR="00DF657D">
              <w:t xml:space="preserve">This element details the number of pieces or individual items that are to be placed/packaged in a row within the unit. Usually used to identify the standard number of pieces in a standard packaging unit of the product. </w:t>
            </w:r>
          </w:p>
        </w:tc>
      </w:tr>
    </w:tbl>
    <w:p w:rsidR="00DF657D" w:rsidRDefault="00DF657D" w:rsidP="00DF657D"/>
    <w:p w:rsidR="00DF657D" w:rsidRDefault="00DF657D" w:rsidP="00DF657D">
      <w:pPr>
        <w:pStyle w:val="Heading2"/>
      </w:pPr>
      <w:bookmarkStart w:id="6463" w:name="_Toc259722496"/>
      <w:bookmarkStart w:id="6464" w:name="_Toc275502842"/>
      <w:bookmarkStart w:id="6465" w:name="_Toc371378446"/>
      <w:bookmarkStart w:id="6466" w:name="_Toc21213579"/>
      <w:bookmarkStart w:id="6467" w:name="PlacementInOrderOfMatter"/>
      <w:r>
        <w:t>PlacementInOrderOfMatter</w:t>
      </w:r>
      <w:bookmarkEnd w:id="6463"/>
      <w:bookmarkEnd w:id="6464"/>
      <w:bookmarkEnd w:id="6465"/>
      <w:bookmarkEnd w:id="6466"/>
      <w:bookmarkEnd w:id="64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84" o:spid="_x0000_s4234" style="position:absolute;left:0;text-align:left;margin-left:0;margin-top:0;width:50pt;height:50pt;z-index:251658752;visibility:hidden" coordsize="352,470" o:spt="100" o:preferrelative="t" adj="0,,0" path="">
                  <v:stroke joinstyle="round"/>
                  <v:formulas/>
                  <v:path o:connecttype="segments"/>
                  <o:lock v:ext="edit" selection="t"/>
                </v:shape>
              </w:pict>
            </w:r>
            <w:r w:rsidRPr="001978CB">
              <w:pict>
                <v:shape id="_x0000_s4992" style="position:absolute;left:0;text-align:left;margin-left:21780pt;margin-top:7.2pt;width:282pt;height:211.5pt;z-index:-250887680;mso-wrap-edited:t;mso-position-horizontal:right" coordsize="" o:spt="100" wrapcoords="-30 409 417 409 417 19 670 19 670 19 670 0 1000 0 1000 0 1000 1020 670 1020 670 932 417 932 417 603 -30 603 -30 409" adj="0,,0" path="">
                  <v:stroke joinstyle="round"/>
                  <v:imagedata r:id="rId1461" o:title="dc_1084"/>
                  <v:formulas/>
                  <v:path o:connecttype="segments"/>
                  <w10:wrap type="tight"/>
                </v:shape>
              </w:pict>
            </w:r>
            <w:r w:rsidR="00DF657D">
              <w:t>Element used to identify where the component is to be placed amongst other components when assembling a book.</w:t>
            </w:r>
          </w:p>
          <w:p w:rsidR="00DF657D" w:rsidRDefault="00DF657D" w:rsidP="00DF657D">
            <w:pPr>
              <w:pStyle w:val="Bold3"/>
            </w:pPr>
            <w:r>
              <w:t>PlacementReference [attribute]</w:t>
            </w:r>
          </w:p>
          <w:p w:rsidR="00DF657D" w:rsidRDefault="00DF657D" w:rsidP="00DF657D">
            <w:pPr>
              <w:pStyle w:val="Italic3"/>
            </w:pPr>
            <w:r>
              <w:t>PlacementReference is mandatory. A single instance is required.</w:t>
            </w:r>
          </w:p>
          <w:p w:rsidR="00DF657D" w:rsidRDefault="00DF657D" w:rsidP="00DF657D">
            <w:pPr>
              <w:pStyle w:val="Normal3"/>
            </w:pPr>
            <w:r>
              <w:t>Placement reference</w:t>
            </w:r>
          </w:p>
          <w:p w:rsidR="00DF657D" w:rsidRDefault="00DF657D" w:rsidP="00DF657D">
            <w:pPr>
              <w:pStyle w:val="Normal3"/>
            </w:pPr>
            <w:r>
              <w:t>Refer to PlacementReference definition for any enumerations.</w:t>
            </w:r>
          </w:p>
          <w:p w:rsidR="00DF657D" w:rsidRDefault="00DF657D" w:rsidP="00DF657D">
            <w:pPr>
              <w:pStyle w:val="Bold3"/>
            </w:pPr>
            <w:r>
              <w:t>RelativeLocation [attribute]</w:t>
            </w:r>
          </w:p>
          <w:p w:rsidR="00DF657D" w:rsidRDefault="00DF657D" w:rsidP="00DF657D">
            <w:pPr>
              <w:pStyle w:val="Italic3"/>
            </w:pPr>
            <w:r>
              <w:t>RelativeLocation is optional. A single instance might exist.</w:t>
            </w:r>
          </w:p>
          <w:p w:rsidR="00DF657D" w:rsidRDefault="00DF657D" w:rsidP="00DF657D">
            <w:pPr>
              <w:pStyle w:val="Normal3"/>
            </w:pPr>
            <w:r>
              <w:t>The relative position in the end-item where the component is to be placed.</w:t>
            </w:r>
          </w:p>
          <w:p w:rsidR="00DF657D" w:rsidRDefault="00DF657D" w:rsidP="00DF657D">
            <w:pPr>
              <w:pStyle w:val="Bold3"/>
            </w:pPr>
            <w:r>
              <w:t>PlacementLocation [attribute]</w:t>
            </w:r>
          </w:p>
          <w:p w:rsidR="00DF657D" w:rsidRDefault="00DF657D" w:rsidP="00DF657D">
            <w:pPr>
              <w:pStyle w:val="Italic3"/>
            </w:pPr>
            <w:r>
              <w:t>PlacementLocation is mandatory. A single instance is required.</w:t>
            </w:r>
          </w:p>
          <w:p w:rsidR="00DF657D" w:rsidRDefault="00DF657D" w:rsidP="00DF657D">
            <w:pPr>
              <w:pStyle w:val="Normal3"/>
            </w:pPr>
            <w:r>
              <w:t>Placement location.</w:t>
            </w:r>
          </w:p>
          <w:p w:rsidR="00DF657D" w:rsidRDefault="00DF657D" w:rsidP="00DF657D">
            <w:pPr>
              <w:pStyle w:val="Normal3"/>
            </w:pPr>
            <w:r>
              <w:t>Refer to PlacementLocation definition for any enumerations.</w:t>
            </w:r>
          </w:p>
          <w:p w:rsidR="00DF657D" w:rsidRDefault="00DF657D" w:rsidP="00DF657D">
            <w:pPr>
              <w:pStyle w:val="Bold3"/>
            </w:pPr>
            <w:r>
              <w:t>PlacementSequence [attribute]</w:t>
            </w:r>
          </w:p>
          <w:p w:rsidR="00DF657D" w:rsidRDefault="00DF657D" w:rsidP="00DF657D">
            <w:pPr>
              <w:pStyle w:val="Italic3"/>
            </w:pPr>
            <w:r>
              <w:t>PlacementSequence is optional. A single instance might exist.</w:t>
            </w:r>
          </w:p>
          <w:p w:rsidR="00DF657D" w:rsidRDefault="00DF657D" w:rsidP="00DF657D">
            <w:pPr>
              <w:pStyle w:val="Normal3"/>
            </w:pPr>
            <w:r>
              <w:t>The placement sequence. Any non negative integer between 1 and 99.</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68" w:name="_Toc259722497"/>
      <w:bookmarkStart w:id="6469" w:name="_Toc275502843"/>
      <w:bookmarkStart w:id="6470" w:name="_Toc371378447"/>
      <w:bookmarkStart w:id="6471" w:name="_Toc21213580"/>
      <w:bookmarkStart w:id="6472" w:name="PlacementLocation_a"/>
      <w:r>
        <w:t>PlacementLocation [attribute]</w:t>
      </w:r>
      <w:bookmarkEnd w:id="6468"/>
      <w:bookmarkEnd w:id="6469"/>
      <w:bookmarkEnd w:id="6470"/>
      <w:bookmarkEnd w:id="6471"/>
      <w:bookmarkEnd w:id="64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85" o:spid="_x0000_s4235" style="position:absolute;left:0;text-align:left;margin-left:0;margin-top:0;width:50pt;height:50pt;z-index:251659776;visibility:hidden" coordsize="89,197" o:spt="100" o:preferrelative="t" adj="0,,0" path="">
                  <v:stroke joinstyle="round"/>
                  <v:formulas/>
                  <v:path o:connecttype="segments"/>
                  <o:lock v:ext="edit" selection="t"/>
                </v:shape>
              </w:pict>
            </w:r>
            <w:r w:rsidRPr="001978CB">
              <w:pict>
                <v:shape id="_x0000_s4993" style="position:absolute;left:0;text-align:left;margin-left:7065pt;margin-top:7.2pt;width:118.5pt;height:53.25pt;z-index:-250886656;mso-wrap-edited:t;mso-position-horizontal:right" coordsize="" o:spt="100" wrapcoords="-30 0 1000 0 1000 1079 1000 1079 -30 1079 -30 0" adj="0,,0" path="">
                  <v:stroke joinstyle="round"/>
                  <v:imagedata r:id="rId1462" o:title="dc_1085"/>
                  <v:formulas/>
                  <v:path o:connecttype="segments"/>
                  <w10:wrap type="tight"/>
                </v:shape>
              </w:pict>
            </w:r>
            <w:r w:rsidR="00DF657D">
              <w:t>Placement location.</w:t>
            </w:r>
          </w:p>
          <w:p w:rsidR="00DF657D" w:rsidRDefault="00DF657D" w:rsidP="00DF657D">
            <w:pPr>
              <w:pStyle w:val="Italic2"/>
            </w:pPr>
            <w:r>
              <w:t>This item is restricted to the following list.</w:t>
            </w:r>
          </w:p>
          <w:p w:rsidR="00DF657D" w:rsidRDefault="00DF657D" w:rsidP="00DF657D">
            <w:pPr>
              <w:pStyle w:val="Bold3"/>
            </w:pPr>
            <w:r>
              <w:t>Inside</w:t>
            </w:r>
          </w:p>
          <w:p w:rsidR="00DF657D" w:rsidRDefault="00DF657D" w:rsidP="00DF657D">
            <w:pPr>
              <w:pStyle w:val="Bold3"/>
            </w:pPr>
            <w:r>
              <w:t>Outside</w:t>
            </w:r>
          </w:p>
          <w:p w:rsidR="00DF657D" w:rsidRDefault="00DF657D" w:rsidP="00DF657D">
            <w:pPr>
              <w:pStyle w:val="Bold3"/>
            </w:pPr>
            <w:r>
              <w:t>Before</w:t>
            </w:r>
          </w:p>
          <w:p w:rsidR="00DF657D" w:rsidRDefault="00DF657D" w:rsidP="00DF657D">
            <w:pPr>
              <w:pStyle w:val="Bold3"/>
            </w:pPr>
            <w:r>
              <w:t>After</w:t>
            </w:r>
          </w:p>
        </w:tc>
      </w:tr>
    </w:tbl>
    <w:p w:rsidR="00DF657D" w:rsidRDefault="00DF657D" w:rsidP="00DF657D"/>
    <w:p w:rsidR="00DF657D" w:rsidRDefault="00DF657D" w:rsidP="00DF657D">
      <w:pPr>
        <w:pStyle w:val="Heading2"/>
      </w:pPr>
      <w:bookmarkStart w:id="6473" w:name="_Toc259722498"/>
      <w:bookmarkStart w:id="6474" w:name="_Toc275502844"/>
      <w:bookmarkStart w:id="6475" w:name="_Toc371378448"/>
      <w:bookmarkStart w:id="6476" w:name="_Toc21213581"/>
      <w:bookmarkStart w:id="6477" w:name="PlacementReference_a"/>
      <w:r>
        <w:t>PlacementReference [attribute]</w:t>
      </w:r>
      <w:bookmarkEnd w:id="6473"/>
      <w:bookmarkEnd w:id="6474"/>
      <w:bookmarkEnd w:id="6475"/>
      <w:bookmarkEnd w:id="6476"/>
      <w:bookmarkEnd w:id="64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86" o:spid="_x0000_s4236" style="position:absolute;left:0;text-align:left;margin-left:0;margin-top:0;width:50pt;height:50pt;z-index:251660800;visibility:hidden" coordsize="89,209" o:spt="100" o:preferrelative="t" adj="0,,0" path="">
                  <v:stroke joinstyle="round"/>
                  <v:formulas/>
                  <v:path o:connecttype="segments"/>
                  <o:lock v:ext="edit" selection="t"/>
                </v:shape>
              </w:pict>
            </w:r>
            <w:r w:rsidRPr="001978CB">
              <w:pict>
                <v:shape id="_x0000_s4994" style="position:absolute;left:0;text-align:left;margin-left:7672.5pt;margin-top:7.2pt;width:125.25pt;height:53.25pt;z-index:-250885632;mso-wrap-edited:t;mso-position-horizontal:right" coordsize="" o:spt="100" wrapcoords="-30 0 1000 0 1000 1079 1000 1079 -30 1079 -30 0" adj="0,,0" path="">
                  <v:stroke joinstyle="round"/>
                  <v:imagedata r:id="rId1463" o:title="dc_1086"/>
                  <v:formulas/>
                  <v:path o:connecttype="segments"/>
                  <w10:wrap type="tight"/>
                </v:shape>
              </w:pict>
            </w:r>
            <w:r w:rsidR="00DF657D">
              <w:t>Placement reference</w:t>
            </w:r>
          </w:p>
          <w:p w:rsidR="00DF657D" w:rsidRDefault="00DF657D" w:rsidP="00DF657D">
            <w:pPr>
              <w:pStyle w:val="Italic2"/>
            </w:pPr>
            <w:r>
              <w:t>This item is restricted to the following list.</w:t>
            </w:r>
          </w:p>
          <w:p w:rsidR="00DF657D" w:rsidRDefault="00DF657D" w:rsidP="00DF657D">
            <w:pPr>
              <w:pStyle w:val="Bold3"/>
            </w:pPr>
            <w:r>
              <w:t>BackCover</w:t>
            </w:r>
          </w:p>
          <w:p w:rsidR="00DF657D" w:rsidRDefault="00DF657D" w:rsidP="00E76668">
            <w:pPr>
              <w:pStyle w:val="Bold3"/>
              <w:tabs>
                <w:tab w:val="left" w:pos="5745"/>
              </w:tabs>
            </w:pPr>
            <w:r>
              <w:t>BacktEndsheet</w:t>
            </w:r>
            <w:r w:rsidR="00E76668">
              <w:tab/>
            </w:r>
          </w:p>
          <w:p w:rsidR="00DF657D" w:rsidRDefault="00DF657D" w:rsidP="00DF657D">
            <w:pPr>
              <w:pStyle w:val="Bold3"/>
            </w:pPr>
            <w:r>
              <w:t>Chapter</w:t>
            </w:r>
          </w:p>
          <w:p w:rsidR="00DF657D" w:rsidRDefault="00DF657D" w:rsidP="00DF657D">
            <w:pPr>
              <w:pStyle w:val="Bold3"/>
            </w:pPr>
            <w:r>
              <w:t>FrontCover</w:t>
            </w:r>
          </w:p>
          <w:p w:rsidR="00DF657D" w:rsidRDefault="00DF657D" w:rsidP="00DF657D">
            <w:pPr>
              <w:pStyle w:val="Bold3"/>
            </w:pPr>
            <w:r>
              <w:t>FrontEndsheet</w:t>
            </w:r>
          </w:p>
          <w:p w:rsidR="00DF657D" w:rsidRDefault="00DF657D" w:rsidP="00DF657D">
            <w:pPr>
              <w:pStyle w:val="Bold3"/>
            </w:pPr>
            <w:r>
              <w:t>Item</w:t>
            </w:r>
          </w:p>
          <w:p w:rsidR="00DF657D" w:rsidRDefault="00DF657D" w:rsidP="00DF657D">
            <w:pPr>
              <w:pStyle w:val="Bold3"/>
            </w:pPr>
            <w:r>
              <w:t>Page</w:t>
            </w:r>
          </w:p>
          <w:p w:rsidR="00DF657D" w:rsidRDefault="00DF657D" w:rsidP="00DF657D">
            <w:pPr>
              <w:pStyle w:val="Bold3"/>
            </w:pPr>
            <w:r>
              <w:t>Signature</w:t>
            </w:r>
          </w:p>
          <w:p w:rsidR="00E76668" w:rsidRDefault="00E76668" w:rsidP="00E76668">
            <w:pPr>
              <w:pStyle w:val="Bold3"/>
            </w:pPr>
            <w:r>
              <w:t>Spine</w:t>
            </w:r>
          </w:p>
          <w:p w:rsidR="00E76668" w:rsidRDefault="00E76668" w:rsidP="00E76668">
            <w:pPr>
              <w:pStyle w:val="Normal3"/>
            </w:pPr>
            <w:r>
              <w:t>Narrow strip where the cover of a book is joined to the pages.</w:t>
            </w:r>
          </w:p>
        </w:tc>
      </w:tr>
    </w:tbl>
    <w:p w:rsidR="00DF657D" w:rsidRDefault="00DF657D" w:rsidP="00DF657D"/>
    <w:p w:rsidR="00DF657D" w:rsidRDefault="00DF657D" w:rsidP="00DF657D">
      <w:pPr>
        <w:pStyle w:val="Heading2"/>
      </w:pPr>
      <w:bookmarkStart w:id="6478" w:name="_Toc259722499"/>
      <w:bookmarkStart w:id="6479" w:name="_Toc275502845"/>
      <w:bookmarkStart w:id="6480" w:name="_Toc371378449"/>
      <w:bookmarkStart w:id="6481" w:name="_Toc21213582"/>
      <w:bookmarkStart w:id="6482" w:name="PlacementSequence_a"/>
      <w:r>
        <w:t>PlacementSequence [attribute]</w:t>
      </w:r>
      <w:bookmarkEnd w:id="6478"/>
      <w:bookmarkEnd w:id="6479"/>
      <w:bookmarkEnd w:id="6480"/>
      <w:bookmarkEnd w:id="6481"/>
      <w:bookmarkEnd w:id="64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87" o:spid="_x0000_s4237" style="position:absolute;left:0;text-align:left;margin-left:0;margin-top:0;width:50pt;height:50pt;z-index:251661824;visibility:hidden" coordsize="89,189" o:spt="100" o:preferrelative="t" adj="0,,0" path="">
                  <v:stroke joinstyle="round"/>
                  <v:formulas/>
                  <v:path o:connecttype="segments"/>
                  <o:lock v:ext="edit" selection="t"/>
                </v:shape>
              </w:pict>
            </w:r>
            <w:r w:rsidRPr="001978CB">
              <w:pict>
                <v:shape id="_x0000_s4995" style="position:absolute;left:0;text-align:left;margin-left:6592.5pt;margin-top:7.2pt;width:113.25pt;height:53.25pt;z-index:-250884608;mso-wrap-edited:t;mso-position-horizontal:right" coordsize="" o:spt="100" wrapcoords="-30 0 1000 0 1000 1079 1000 1079 -30 1079 -30 0" adj="0,,0" path="">
                  <v:stroke joinstyle="round"/>
                  <v:imagedata r:id="rId1464" o:title="dc_1087"/>
                  <v:formulas/>
                  <v:path o:connecttype="segments"/>
                  <w10:wrap type="tight"/>
                </v:shape>
              </w:pict>
            </w:r>
            <w:r w:rsidR="00DF657D">
              <w:t>The placement sequence. Any non negative integer between 1 and 99.</w:t>
            </w:r>
          </w:p>
        </w:tc>
      </w:tr>
    </w:tbl>
    <w:p w:rsidR="00DF657D" w:rsidRDefault="00DF657D" w:rsidP="00DF657D"/>
    <w:p w:rsidR="00DF657D" w:rsidRDefault="00DF657D" w:rsidP="00DF657D">
      <w:pPr>
        <w:pStyle w:val="Heading2"/>
      </w:pPr>
      <w:bookmarkStart w:id="6483" w:name="_Toc259722500"/>
      <w:bookmarkStart w:id="6484" w:name="_Toc275502846"/>
      <w:bookmarkStart w:id="6485" w:name="_Toc371378450"/>
      <w:bookmarkStart w:id="6486" w:name="_Toc21213583"/>
      <w:bookmarkStart w:id="6487" w:name="Planning"/>
      <w:r>
        <w:t>Planning</w:t>
      </w:r>
      <w:bookmarkEnd w:id="6483"/>
      <w:bookmarkEnd w:id="6484"/>
      <w:bookmarkEnd w:id="6485"/>
      <w:bookmarkEnd w:id="6486"/>
      <w:bookmarkEnd w:id="6487"/>
    </w:p>
    <w:tbl>
      <w:tblPr>
        <w:tblW w:w="5000" w:type="pct"/>
        <w:tblCellMar>
          <w:top w:w="144" w:type="dxa"/>
          <w:left w:w="115" w:type="dxa"/>
          <w:right w:w="115" w:type="dxa"/>
        </w:tblCellMar>
        <w:tblLook w:val="01E0"/>
      </w:tblPr>
      <w:tblGrid>
        <w:gridCol w:w="9584"/>
      </w:tblGrid>
      <w:tr w:rsidR="00DF657D" w:rsidTr="00DF657D">
        <w:tc>
          <w:tcPr>
            <w:tcW w:w="5000" w:type="pct"/>
          </w:tcPr>
          <w:p w:rsidR="00E24FD4" w:rsidRDefault="001978CB" w:rsidP="00E24FD4">
            <w:pPr>
              <w:pStyle w:val="Normal2"/>
            </w:pPr>
            <w:r w:rsidRPr="001978CB">
              <w:pict>
                <v:shape id="dc_1088" o:spid="_x0000_s4238" style="position:absolute;left:0;text-align:left;margin-left:0;margin-top:0;width:50pt;height:50pt;z-index:251662848;visibility:hidden" coordsize="273,374" o:spt="100" o:preferrelative="t" adj="0,,0" path="">
                  <v:stroke joinstyle="round"/>
                  <v:formulas/>
                  <v:path o:connecttype="segments"/>
                  <o:lock v:ext="edit" selection="t"/>
                </v:shape>
              </w:pict>
            </w:r>
            <w:r w:rsidRPr="001978CB">
              <w:pict>
                <v:shape id="_x0000_s4996" style="position:absolute;left:0;text-align:left;margin-left:16582.5pt;margin-top:7.2pt;width:224.25pt;height:163.5pt;z-index:-250883584;mso-wrap-edited:t;mso-position-horizontal:right" coordsize="" o:spt="100" wrapcoords="-30 366 213 366 213 25 532 25 532 25 532 0 1000 0 1000 0 1000 1026 532 1026 532 880 213 880 213 535 -30 535 -30 366" adj="0,,0" path="">
                  <v:stroke joinstyle="round"/>
                  <v:imagedata r:id="rId1465" o:title="dc_1088"/>
                  <v:formulas/>
                  <v:path o:connecttype="segments"/>
                  <w10:wrap type="tight"/>
                </v:shape>
              </w:pict>
            </w:r>
            <w:r w:rsidR="00E24FD4">
              <w:t>The Planning element is the root element for the Planning e-Document.</w:t>
            </w:r>
          </w:p>
          <w:p w:rsidR="00DF657D" w:rsidRDefault="00E24FD4" w:rsidP="00E24FD4">
            <w:pPr>
              <w:pStyle w:val="Normal2"/>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r w:rsidR="00DF657D">
              <w:t xml:space="preserve">. </w:t>
            </w:r>
          </w:p>
          <w:p w:rsidR="00DF657D" w:rsidRDefault="00DF657D" w:rsidP="00DF657D">
            <w:pPr>
              <w:pStyle w:val="Bold3"/>
            </w:pPr>
            <w:r>
              <w:t>PlanningProcessType [attribute]</w:t>
            </w:r>
          </w:p>
          <w:p w:rsidR="00DF657D" w:rsidRDefault="00DF657D" w:rsidP="00DF657D">
            <w:pPr>
              <w:pStyle w:val="Italic3"/>
            </w:pPr>
            <w:r>
              <w:t>PlanningProcessType is mandatory. A single instance is required.</w:t>
            </w:r>
          </w:p>
          <w:p w:rsidR="00DF657D" w:rsidRDefault="00DF657D" w:rsidP="00DF657D">
            <w:pPr>
              <w:pStyle w:val="Normal3"/>
            </w:pPr>
            <w:r>
              <w:t xml:space="preserve">The type of process that the </w:t>
            </w:r>
            <w:r w:rsidR="00A768F0">
              <w:t>Planning</w:t>
            </w:r>
            <w:r>
              <w:t xml:space="preserve"> </w:t>
            </w:r>
            <w:r w:rsidR="00ED105B">
              <w:t>e-Document</w:t>
            </w:r>
            <w:r>
              <w:t xml:space="preserve"> communicates.</w:t>
            </w:r>
          </w:p>
          <w:p w:rsidR="00DF657D" w:rsidRDefault="00DF657D" w:rsidP="00DF657D">
            <w:pPr>
              <w:pStyle w:val="Normal3"/>
            </w:pPr>
            <w:r>
              <w:t>Refer to PlanningProcessType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PlanningHeader</w:t>
            </w:r>
          </w:p>
          <w:p w:rsidR="00DF657D" w:rsidRDefault="00DF657D" w:rsidP="00DF657D">
            <w:pPr>
              <w:pStyle w:val="Italic4"/>
            </w:pPr>
            <w:r>
              <w:t>PlanningHeader is mandatory. A single instance is required.</w:t>
            </w:r>
          </w:p>
          <w:p w:rsidR="00DF657D" w:rsidRDefault="00DF657D" w:rsidP="00DF657D">
            <w:pPr>
              <w:pStyle w:val="Normal4"/>
            </w:pPr>
            <w:r>
              <w:t xml:space="preserve">Information that applies to all the items on the Planning </w:t>
            </w:r>
            <w:r w:rsidR="00ED105B">
              <w:t>e-Document</w:t>
            </w:r>
            <w:r>
              <w:t>.</w:t>
            </w:r>
          </w:p>
          <w:p w:rsidR="00DF657D" w:rsidRDefault="00DF657D" w:rsidP="00DF657D">
            <w:pPr>
              <w:pStyle w:val="Bold4"/>
            </w:pPr>
            <w:r>
              <w:t>PlanningLineItem</w:t>
            </w:r>
          </w:p>
          <w:p w:rsidR="00DF657D" w:rsidRDefault="00DF657D" w:rsidP="00DF657D">
            <w:pPr>
              <w:pStyle w:val="Italic4"/>
            </w:pPr>
            <w:r>
              <w:t>PlanningLineItem is mandatory. One instance is required, multiple instances might exist.</w:t>
            </w:r>
          </w:p>
          <w:p w:rsidR="00DF657D" w:rsidRDefault="00DF657D" w:rsidP="00DF657D">
            <w:pPr>
              <w:pStyle w:val="Normal4"/>
            </w:pPr>
            <w:r>
              <w:t>The PlanningLineItem must reference either a Product or Downtime. The PlanningLineItem presents information for a particular product or downtime event.</w:t>
            </w:r>
          </w:p>
        </w:tc>
      </w:tr>
    </w:tbl>
    <w:p w:rsidR="00DF657D" w:rsidRDefault="00DF657D" w:rsidP="00DF657D"/>
    <w:p w:rsidR="00DF657D" w:rsidRDefault="00DF657D" w:rsidP="00DF657D">
      <w:pPr>
        <w:pStyle w:val="Heading2"/>
      </w:pPr>
      <w:bookmarkStart w:id="6488" w:name="_Toc259722501"/>
      <w:bookmarkStart w:id="6489" w:name="_Toc275502847"/>
      <w:bookmarkStart w:id="6490" w:name="_Toc371378451"/>
      <w:bookmarkStart w:id="6491" w:name="_Toc21213584"/>
      <w:bookmarkStart w:id="6492" w:name="PlanningBucket"/>
      <w:r>
        <w:t>PlanningBucket</w:t>
      </w:r>
      <w:bookmarkEnd w:id="6488"/>
      <w:bookmarkEnd w:id="6489"/>
      <w:bookmarkEnd w:id="6490"/>
      <w:bookmarkEnd w:id="6491"/>
      <w:bookmarkEnd w:id="64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89" o:spid="_x0000_s4239" style="position:absolute;left:0;text-align:left;margin-left:0;margin-top:0;width:50pt;height:50pt;z-index:251663872;visibility:hidden" coordsize="560,548" o:spt="100" o:preferrelative="t" adj="0,,0" path="">
                  <v:stroke joinstyle="round"/>
                  <v:formulas/>
                  <v:path o:connecttype="segments"/>
                  <o:lock v:ext="edit" selection="t"/>
                </v:shape>
              </w:pict>
            </w:r>
            <w:r w:rsidRPr="001978CB">
              <w:rPr>
                <w:noProof/>
              </w:rPr>
              <w:pict>
                <v:shape id="_x0000_s6794" type="#_x0000_t75" style="position:absolute;left:0;text-align:left;margin-left:28316.3pt;margin-top:7.05pt;width:349.35pt;height:366.25pt;z-index:-249656832;mso-wrap-edited:t;mso-position-horizontal:right" wrapcoords="40 6543 121 8354 6313 8133 6390 13966 9565 13892 9410 21497 21600 21556 21600 0 6430 9 6313 6617 40 6543" filled="t">
                  <v:imagedata r:id="rId1466" o:title="PlanningBucket"/>
                  <w10:wrap type="tight"/>
                </v:shape>
              </w:pict>
            </w:r>
            <w:r w:rsidR="00DF657D">
              <w:t>PlanningBucket groups together the elements required to communicate the time and quantity related information for the parent item (either Product or Downtime).</w:t>
            </w:r>
          </w:p>
          <w:p w:rsidR="00DF657D" w:rsidRDefault="00DF657D" w:rsidP="00DF657D">
            <w:pPr>
              <w:pStyle w:val="Bold3"/>
            </w:pPr>
            <w:r>
              <w:t>BucketType [attribute]</w:t>
            </w:r>
          </w:p>
          <w:p w:rsidR="00DF657D" w:rsidRDefault="00DF657D" w:rsidP="00DF657D">
            <w:pPr>
              <w:pStyle w:val="Italic3"/>
            </w:pPr>
            <w:r>
              <w:t>BucketType is mandatory. A single instance is required.</w:t>
            </w:r>
          </w:p>
          <w:p w:rsidR="00DF657D" w:rsidRDefault="00DF657D" w:rsidP="00DF657D">
            <w:pPr>
              <w:pStyle w:val="Normal3"/>
            </w:pPr>
            <w:r>
              <w:t>The type of planning information being communicated in the bucket.</w:t>
            </w:r>
          </w:p>
          <w:p w:rsidR="00DF657D" w:rsidRDefault="00DF657D" w:rsidP="00DF657D">
            <w:pPr>
              <w:pStyle w:val="Normal3"/>
            </w:pPr>
            <w:r>
              <w:t>Refer to BucketType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TimePeriod</w:t>
            </w:r>
          </w:p>
          <w:p w:rsidR="00DF657D" w:rsidRDefault="00DF657D" w:rsidP="00DF657D">
            <w:pPr>
              <w:pStyle w:val="Italic4"/>
            </w:pPr>
            <w:r>
              <w:t>TimePeriod is mandatory. A single instance is required.</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ProductionRunNumber</w:t>
            </w:r>
          </w:p>
          <w:p w:rsidR="00DF657D" w:rsidRDefault="00DF657D" w:rsidP="00DF657D">
            <w:pPr>
              <w:pStyle w:val="Italic4"/>
            </w:pPr>
            <w:r>
              <w:t>ProductionRunNumber is optional. A single instance might exist.</w:t>
            </w:r>
          </w:p>
          <w:p w:rsidR="00DF657D" w:rsidRDefault="00DF657D" w:rsidP="00DF657D">
            <w:pPr>
              <w:pStyle w:val="Normal4"/>
            </w:pPr>
            <w:r>
              <w:t>The ProductionRunNumber assigned by the issuer.</w:t>
            </w:r>
          </w:p>
          <w:p w:rsidR="00DF657D" w:rsidRDefault="00DF657D" w:rsidP="00DF657D">
            <w:pPr>
              <w:pStyle w:val="Bold4"/>
            </w:pPr>
            <w:r>
              <w:t>(choice)</w:t>
            </w:r>
          </w:p>
          <w:p w:rsidR="00DF657D" w:rsidRDefault="00DF657D" w:rsidP="00DF657D">
            <w:pPr>
              <w:pStyle w:val="Italic4"/>
            </w:pPr>
            <w:r>
              <w:t xml:space="preserve">[choice] is </w:t>
            </w:r>
            <w:r w:rsidR="00B07327" w:rsidRPr="00B07327">
              <w:t>optional. Multiple instances might exist</w:t>
            </w:r>
            <w:r>
              <w:t xml:space="preserve">. </w:t>
            </w:r>
          </w:p>
          <w:p w:rsidR="00DF657D" w:rsidRDefault="00DF657D" w:rsidP="00DF657D">
            <w:pPr>
              <w:pStyle w:val="Bold5"/>
            </w:pPr>
            <w:r>
              <w:t>PurchaseOrderDetail</w:t>
            </w:r>
          </w:p>
          <w:p w:rsidR="00DF657D" w:rsidRDefault="00DF657D" w:rsidP="00DF657D">
            <w:pPr>
              <w:pStyle w:val="Italic5"/>
            </w:pPr>
            <w:r>
              <w:t xml:space="preserve">PurchaseOrderDetail is </w:t>
            </w:r>
            <w:r w:rsidR="00B07327" w:rsidRPr="00B07327">
              <w:t>mandatory. A single instance is required</w:t>
            </w:r>
            <w:r>
              <w:t xml:space="preserve">. </w:t>
            </w:r>
          </w:p>
          <w:p w:rsidR="00DF657D" w:rsidRDefault="00DF657D" w:rsidP="00DF657D">
            <w:pPr>
              <w:pStyle w:val="Normal5"/>
            </w:pPr>
            <w:r>
              <w:t>Multiple PurchaseOrderDetail instances are allowed.</w:t>
            </w:r>
          </w:p>
          <w:p w:rsidR="00DF657D" w:rsidRDefault="00DF657D" w:rsidP="00DF657D">
            <w:pPr>
              <w:pStyle w:val="Bold5"/>
            </w:pPr>
            <w:r>
              <w:t>BySupplierOrder</w:t>
            </w:r>
          </w:p>
          <w:p w:rsidR="00DF657D" w:rsidRDefault="00DF657D" w:rsidP="00DF657D">
            <w:pPr>
              <w:pStyle w:val="Italic5"/>
            </w:pPr>
            <w:r>
              <w:t xml:space="preserve">BySupplierOrder is </w:t>
            </w:r>
            <w:r w:rsidR="00B07327" w:rsidRPr="00B07327">
              <w:t>mandatory. A single instance is required</w:t>
            </w:r>
            <w:r>
              <w:t xml:space="preserve">. </w:t>
            </w:r>
          </w:p>
          <w:p w:rsidR="00DF657D" w:rsidRDefault="00DF657D" w:rsidP="00DF657D">
            <w:pPr>
              <w:pStyle w:val="Normal5"/>
            </w:pPr>
            <w:r>
              <w:t>Selection criteria for communicating Supplier Order information.</w:t>
            </w:r>
          </w:p>
          <w:p w:rsidR="00DF657D" w:rsidRDefault="00DF657D" w:rsidP="00DF657D">
            <w:pPr>
              <w:pStyle w:val="Bold5"/>
            </w:pPr>
            <w:r>
              <w:t>ByLoad</w:t>
            </w:r>
          </w:p>
          <w:p w:rsidR="00DF657D" w:rsidRDefault="00DF657D" w:rsidP="00DF657D">
            <w:pPr>
              <w:pStyle w:val="Italic5"/>
            </w:pPr>
            <w:r>
              <w:t xml:space="preserve">ByLoad is </w:t>
            </w:r>
            <w:r w:rsidR="00B07327" w:rsidRPr="00B07327">
              <w:t>mandatory. A single instance is required</w:t>
            </w:r>
            <w:r>
              <w:t xml:space="preserve">. </w:t>
            </w:r>
          </w:p>
          <w:p w:rsidR="00DF657D" w:rsidRDefault="00DF657D" w:rsidP="00DF657D">
            <w:pPr>
              <w:pStyle w:val="Normal5"/>
            </w:pPr>
            <w:r>
              <w:t>By Load</w:t>
            </w:r>
          </w:p>
          <w:p w:rsidR="00DF657D" w:rsidRDefault="00DF657D" w:rsidP="00DF657D">
            <w:pPr>
              <w:pStyle w:val="Bold5"/>
            </w:pPr>
            <w:r>
              <w:t>ByJob</w:t>
            </w:r>
          </w:p>
          <w:p w:rsidR="00DF657D" w:rsidRDefault="00DF657D" w:rsidP="00DF657D">
            <w:pPr>
              <w:pStyle w:val="Italic5"/>
            </w:pPr>
            <w:r>
              <w:t xml:space="preserve">ByJob is </w:t>
            </w:r>
            <w:r w:rsidR="00B07327" w:rsidRPr="00B07327">
              <w:t>mandatory. A single instance is required</w:t>
            </w:r>
            <w:r>
              <w:t xml:space="preserve">. </w:t>
            </w:r>
          </w:p>
          <w:p w:rsidR="00DF657D" w:rsidRDefault="00DF657D" w:rsidP="00DF657D">
            <w:pPr>
              <w:pStyle w:val="Normal5"/>
            </w:pPr>
            <w:r>
              <w:t>Information about the job being communicated.</w:t>
            </w:r>
          </w:p>
          <w:p w:rsidR="00DF657D" w:rsidRDefault="00DF657D" w:rsidP="00DF657D">
            <w:pPr>
              <w:pStyle w:val="Bold4"/>
            </w:pPr>
            <w:r>
              <w:t>HighlightedPlanningBucket</w:t>
            </w:r>
          </w:p>
          <w:p w:rsidR="00DF657D" w:rsidRDefault="00DF657D" w:rsidP="00DF657D">
            <w:pPr>
              <w:pStyle w:val="Italic4"/>
            </w:pPr>
            <w:r>
              <w:t>HighlightedPlanningBucket is optional. A single instance might exist.</w:t>
            </w:r>
          </w:p>
          <w:p w:rsidR="00DF657D" w:rsidRDefault="00DF657D" w:rsidP="00DF657D">
            <w:pPr>
              <w:pStyle w:val="Normal4"/>
            </w:pPr>
            <w:r>
              <w:t>Provides an indication and information that the planning bucket should be reviewed.</w:t>
            </w:r>
          </w:p>
        </w:tc>
      </w:tr>
    </w:tbl>
    <w:p w:rsidR="00DF657D" w:rsidRDefault="00DF657D" w:rsidP="00DF657D"/>
    <w:p w:rsidR="00DF657D" w:rsidRDefault="00DF657D" w:rsidP="00DF657D">
      <w:pPr>
        <w:pStyle w:val="Heading2"/>
      </w:pPr>
      <w:bookmarkStart w:id="6493" w:name="_Toc259722502"/>
      <w:bookmarkStart w:id="6494" w:name="_Toc275502848"/>
      <w:bookmarkStart w:id="6495" w:name="_Toc371378452"/>
      <w:bookmarkStart w:id="6496" w:name="_Toc21213585"/>
      <w:bookmarkStart w:id="6497" w:name="PlanningBucketStatusType_a"/>
      <w:r>
        <w:t>PlanningBucketStatusType [attribute]</w:t>
      </w:r>
      <w:bookmarkEnd w:id="6493"/>
      <w:bookmarkEnd w:id="6494"/>
      <w:bookmarkEnd w:id="6495"/>
      <w:bookmarkEnd w:id="6496"/>
      <w:bookmarkEnd w:id="64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90" o:spid="_x0000_s4240" style="position:absolute;left:0;text-align:left;margin-left:0;margin-top:0;width:50pt;height:50pt;z-index:251664896;visibility:hidden" coordsize="89,247" o:spt="100" o:preferrelative="t" adj="0,,0" path="">
                  <v:stroke joinstyle="round"/>
                  <v:formulas/>
                  <v:path o:connecttype="segments"/>
                  <o:lock v:ext="edit" selection="t"/>
                </v:shape>
              </w:pict>
            </w:r>
            <w:r w:rsidRPr="001978CB">
              <w:pict>
                <v:shape id="_x0000_s4998" style="position:absolute;left:0;text-align:left;margin-left:9765pt;margin-top:7.2pt;width:148.5pt;height:53.25pt;z-index:-250882560;mso-wrap-edited:t;mso-position-horizontal:right" coordsize="" o:spt="100" wrapcoords="-30 0 1000 0 1000 1079 1000 1079 -30 1079 -30 0" adj="0,,0" path="">
                  <v:stroke joinstyle="round"/>
                  <v:imagedata r:id="rId1467" o:title="dc_1090"/>
                  <v:formulas/>
                  <v:path o:connecttype="segments"/>
                  <w10:wrap type="tight"/>
                </v:shape>
              </w:pict>
            </w:r>
            <w:r w:rsidR="00DF657D">
              <w:t xml:space="preserve">Used to identify the </w:t>
            </w:r>
            <w:r w:rsidR="00A768F0">
              <w:t>Planning</w:t>
            </w:r>
            <w:r w:rsidR="00DF657D">
              <w:t xml:space="preserve"> bucket’s status. Typically used to highlight a change in status to the receiver of the </w:t>
            </w:r>
            <w:r w:rsidR="00ED105B">
              <w:t>e-Document</w:t>
            </w:r>
            <w:r w:rsidR="00DF657D">
              <w:t>.</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t>The information is new and supplied for the first time.</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921056" w:rsidRDefault="00921056" w:rsidP="00921056">
      <w:pPr>
        <w:pStyle w:val="Heading2"/>
      </w:pPr>
      <w:bookmarkStart w:id="6498" w:name="_Toc369617780"/>
      <w:bookmarkStart w:id="6499" w:name="_Toc371378453"/>
      <w:bookmarkStart w:id="6500" w:name="_Toc21213586"/>
      <w:bookmarkStart w:id="6501" w:name="PlanningDuration"/>
      <w:r w:rsidRPr="00312E7E">
        <w:t>PlanningDuration</w:t>
      </w:r>
      <w:bookmarkEnd w:id="6498"/>
      <w:bookmarkEnd w:id="6499"/>
      <w:bookmarkEnd w:id="6500"/>
      <w:bookmarkEnd w:id="6501"/>
    </w:p>
    <w:tbl>
      <w:tblPr>
        <w:tblW w:w="5000" w:type="pct"/>
        <w:tblCellMar>
          <w:top w:w="144" w:type="dxa"/>
          <w:left w:w="115" w:type="dxa"/>
          <w:right w:w="115" w:type="dxa"/>
        </w:tblCellMar>
        <w:tblLook w:val="01E0"/>
      </w:tblPr>
      <w:tblGrid>
        <w:gridCol w:w="9584"/>
      </w:tblGrid>
      <w:tr w:rsidR="00921056" w:rsidTr="00363965">
        <w:tc>
          <w:tcPr>
            <w:tcW w:w="5000" w:type="pct"/>
          </w:tcPr>
          <w:p w:rsidR="00921056" w:rsidRDefault="001978CB" w:rsidP="00363965">
            <w:pPr>
              <w:pStyle w:val="Normal2"/>
            </w:pPr>
            <w:r>
              <w:rPr>
                <w:noProof/>
                <w:snapToGrid/>
                <w:lang w:val="sv-SE" w:eastAsia="sv-SE"/>
              </w:rPr>
              <w:pict>
                <v:shape id="_x0000_s6358" type="#_x0000_t75" style="position:absolute;left:0;text-align:left;margin-left:15369.8pt;margin-top:7.05pt;width:205.5pt;height:63.75pt;z-index:-249946624;mso-wrap-edited:t;mso-position-horizontal:right" wrapcoords="352 5116 746 16043 10758 17060 10916 21126 21600 21346 21600 0 11152 542 10600 4862 352 5116" filled="t">
                  <v:imagedata r:id="rId1468" o:title="PlanningDuration"/>
                  <w10:wrap type="tight"/>
                </v:shape>
              </w:pict>
            </w:r>
            <w:r w:rsidR="00921056" w:rsidRPr="00312E7E">
              <w:t>Duration of the planning period</w:t>
            </w:r>
            <w:r w:rsidR="00921056">
              <w:t>.</w:t>
            </w:r>
          </w:p>
          <w:p w:rsidR="00921056" w:rsidRDefault="00921056" w:rsidP="00363965">
            <w:pPr>
              <w:pStyle w:val="Bold3"/>
            </w:pPr>
            <w:r>
              <w:t>DurationType [attribute]</w:t>
            </w:r>
          </w:p>
          <w:p w:rsidR="00921056" w:rsidRDefault="00921056" w:rsidP="00363965">
            <w:pPr>
              <w:pStyle w:val="Italic3"/>
            </w:pPr>
            <w:r w:rsidRPr="00312E7E">
              <w:t xml:space="preserve">DurationType </w:t>
            </w:r>
            <w:r>
              <w:t xml:space="preserve">is </w:t>
            </w:r>
            <w:r w:rsidRPr="00312E7E">
              <w:t>mandatory. A single instance is required</w:t>
            </w:r>
            <w:r>
              <w:t>.</w:t>
            </w:r>
          </w:p>
          <w:p w:rsidR="00921056" w:rsidRDefault="00921056" w:rsidP="00363965">
            <w:pPr>
              <w:pStyle w:val="Normal3"/>
            </w:pPr>
            <w:r w:rsidRPr="00312E7E">
              <w:t>Type of duration of the planning period</w:t>
            </w:r>
            <w:r>
              <w:t>.</w:t>
            </w:r>
            <w:r w:rsidRPr="00BE3F05">
              <w:t xml:space="preserve"> </w:t>
            </w:r>
          </w:p>
          <w:p w:rsidR="00921056" w:rsidRDefault="00921056" w:rsidP="00363965">
            <w:pPr>
              <w:pStyle w:val="Normal3"/>
            </w:pPr>
            <w:r>
              <w:t xml:space="preserve">Refer to </w:t>
            </w:r>
            <w:r w:rsidRPr="00312E7E">
              <w:t>DurationType</w:t>
            </w:r>
            <w:r>
              <w:t xml:space="preserve"> definition for any enumerations.</w:t>
            </w:r>
          </w:p>
        </w:tc>
      </w:tr>
    </w:tbl>
    <w:p w:rsidR="00921056" w:rsidRDefault="00921056" w:rsidP="00DF657D"/>
    <w:p w:rsidR="00DF657D" w:rsidRDefault="00DF657D" w:rsidP="00DF657D">
      <w:pPr>
        <w:pStyle w:val="Heading2"/>
      </w:pPr>
      <w:bookmarkStart w:id="6502" w:name="_Toc259722503"/>
      <w:bookmarkStart w:id="6503" w:name="_Toc275502849"/>
      <w:bookmarkStart w:id="6504" w:name="_Toc371378454"/>
      <w:bookmarkStart w:id="6505" w:name="_Toc21213587"/>
      <w:bookmarkStart w:id="6506" w:name="PlanningHeader"/>
      <w:r>
        <w:t>PlanningHeader</w:t>
      </w:r>
      <w:bookmarkEnd w:id="6502"/>
      <w:bookmarkEnd w:id="6503"/>
      <w:bookmarkEnd w:id="6504"/>
      <w:bookmarkEnd w:id="6505"/>
      <w:bookmarkEnd w:id="65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91" o:spid="_x0000_s4241" style="position:absolute;left:0;text-align:left;margin-left:0;margin-top:0;width:50pt;height:50pt;z-index:251665920;visibility:hidden" coordsize="706,473" o:spt="100" o:preferrelative="t" adj="0,,0" path="">
                  <v:stroke joinstyle="round"/>
                  <v:formulas/>
                  <v:path o:connecttype="segments"/>
                  <o:lock v:ext="edit" selection="t"/>
                </v:shape>
              </w:pict>
            </w:r>
            <w:r w:rsidRPr="001978CB">
              <w:pict>
                <v:shape id="_x0000_s4999" style="position:absolute;left:0;text-align:left;margin-left:21915pt;margin-top:7.2pt;width:283.5pt;height:423.75pt;z-index:-250881536;mso-wrap-edited:t;mso-position-horizontal:right" coordsize="" o:spt="100" wrapcoords="-30 471 262 471 513 471 513 29 513 29 513 0 1000 0 1000 0 1000 1010 513 1010 513 539 262 539 262 537 -30 537 -30 471" adj="0,,0" path="">
                  <v:stroke joinstyle="round"/>
                  <v:imagedata r:id="rId1469" o:title="dc_1091"/>
                  <v:formulas/>
                  <v:path o:connecttype="segments"/>
                  <w10:wrap type="tight"/>
                </v:shape>
              </w:pict>
            </w:r>
            <w:r w:rsidR="00DF657D">
              <w:t xml:space="preserve">Information that applies to all the items on the Planning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PlanningMessageNumber</w:t>
            </w:r>
          </w:p>
          <w:p w:rsidR="00DF657D" w:rsidRDefault="00DF657D" w:rsidP="00DF657D">
            <w:pPr>
              <w:pStyle w:val="Italic4"/>
            </w:pPr>
            <w:r>
              <w:t>PlanningMessageNumber is mandatory. A single instance is required.</w:t>
            </w:r>
          </w:p>
          <w:p w:rsidR="00DF657D" w:rsidRDefault="00DF657D" w:rsidP="00DF657D">
            <w:pPr>
              <w:pStyle w:val="Normal4"/>
            </w:pPr>
            <w:r>
              <w:t xml:space="preserve">A unique identifier assigned to the Planning </w:t>
            </w:r>
            <w:r w:rsidR="00ED105B">
              <w:t>e-Document</w:t>
            </w:r>
            <w:r>
              <w:t xml:space="preserve"> assigned by the issuer that makes this Planning unique. Subsequent Planning </w:t>
            </w:r>
            <w:r w:rsidR="001F3E70">
              <w:t>e-Documents</w:t>
            </w:r>
            <w:r>
              <w:t xml:space="preserve"> with updates will use this same PlanningMessageNumber.</w:t>
            </w:r>
          </w:p>
          <w:p w:rsidR="00DF657D" w:rsidRDefault="00DF657D" w:rsidP="00DF657D">
            <w:pPr>
              <w:pStyle w:val="Bold4"/>
            </w:pPr>
            <w:r>
              <w:t>PlanningIssueDate</w:t>
            </w:r>
          </w:p>
          <w:p w:rsidR="00DF657D" w:rsidRDefault="00DF657D" w:rsidP="00DF657D">
            <w:pPr>
              <w:pStyle w:val="Italic4"/>
            </w:pPr>
            <w:r>
              <w:t>PlanningIssueDate is mandatory. A single instance is required.</w:t>
            </w:r>
          </w:p>
          <w:p w:rsidR="00DF657D" w:rsidRDefault="00DF657D" w:rsidP="00DF657D">
            <w:pPr>
              <w:pStyle w:val="Normal4"/>
            </w:pPr>
            <w:r>
              <w:t>The date and time this version of the Planning data was issued.</w:t>
            </w:r>
          </w:p>
          <w:p w:rsidR="00DF657D" w:rsidRDefault="00DF657D" w:rsidP="00DF657D">
            <w:pPr>
              <w:pStyle w:val="Bold4"/>
            </w:pPr>
            <w:r>
              <w:t>PlanningIdentifier</w:t>
            </w:r>
          </w:p>
          <w:p w:rsidR="00DF657D" w:rsidRDefault="00DF657D" w:rsidP="00DF657D">
            <w:pPr>
              <w:pStyle w:val="Italic4"/>
            </w:pPr>
            <w:r>
              <w:t>PlanningIdentifier is optional. A single instance might exist.</w:t>
            </w:r>
          </w:p>
          <w:p w:rsidR="00DF657D" w:rsidRDefault="00DF657D" w:rsidP="00DF657D">
            <w:pPr>
              <w:pStyle w:val="Normal4"/>
            </w:pPr>
            <w:r>
              <w:t xml:space="preserve">An identifier that communicates the scope or content of the </w:t>
            </w:r>
            <w:r w:rsidR="009A481A">
              <w:t>p</w:t>
            </w:r>
            <w:r w:rsidR="00A768F0">
              <w:t>lanning</w:t>
            </w:r>
            <w:r>
              <w:t>. This field is used to communicate which sub-set of planning information is being maintained.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RequestingParty</w:t>
            </w:r>
          </w:p>
          <w:p w:rsidR="00DF657D" w:rsidRDefault="00DF657D" w:rsidP="00DF657D">
            <w:pPr>
              <w:pStyle w:val="Italic4"/>
            </w:pPr>
            <w:r>
              <w:t>RequestingParty is optional. A single instance might exist.</w:t>
            </w:r>
          </w:p>
          <w:p w:rsidR="00DF657D" w:rsidRDefault="00DF657D" w:rsidP="00DF657D">
            <w:pPr>
              <w:pStyle w:val="Normal4"/>
            </w:pPr>
            <w:r>
              <w:t>The party requesting the information.</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A single instance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PlanningReference</w:t>
            </w:r>
          </w:p>
          <w:p w:rsidR="00DF657D" w:rsidRDefault="00DF657D" w:rsidP="00DF657D">
            <w:pPr>
              <w:pStyle w:val="Italic4"/>
            </w:pPr>
            <w:r>
              <w:t>PlanningReference is optional. Multiple instances might exist.</w:t>
            </w:r>
          </w:p>
          <w:p w:rsidR="00DF657D" w:rsidRDefault="00DF657D" w:rsidP="00DF657D">
            <w:pPr>
              <w:pStyle w:val="Normal4"/>
            </w:pPr>
            <w:r>
              <w:t xml:space="preserve">An element detailing relevant references pertaining to the Planning </w:t>
            </w:r>
            <w:r w:rsidR="00206957">
              <w:t xml:space="preserve">and DeliveryPlanning </w:t>
            </w:r>
            <w:r w:rsidR="00ED105B">
              <w:t>e-Document</w:t>
            </w:r>
            <w:r w:rsidR="00206957">
              <w:t>s</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507" w:name="_Toc259722504"/>
      <w:bookmarkStart w:id="6508" w:name="_Toc275502850"/>
      <w:bookmarkStart w:id="6509" w:name="_Toc371378455"/>
      <w:bookmarkStart w:id="6510" w:name="_Toc21213588"/>
      <w:bookmarkStart w:id="6511" w:name="PlanningIdentifier"/>
      <w:r>
        <w:t>PlanningIdentifier</w:t>
      </w:r>
      <w:bookmarkEnd w:id="6507"/>
      <w:bookmarkEnd w:id="6508"/>
      <w:bookmarkEnd w:id="6509"/>
      <w:bookmarkEnd w:id="6510"/>
      <w:bookmarkEnd w:id="65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92" o:spid="_x0000_s4242" style="position:absolute;left:0;text-align:left;margin-left:0;margin-top:0;width:50pt;height:50pt;z-index:251666944;visibility:hidden" coordsize="67,149" o:spt="100" o:preferrelative="t" adj="0,,0" path="">
                  <v:stroke joinstyle="round"/>
                  <v:formulas/>
                  <v:path o:connecttype="segments"/>
                  <o:lock v:ext="edit" selection="t"/>
                </v:shape>
              </w:pict>
            </w:r>
            <w:r w:rsidRPr="001978CB">
              <w:pict>
                <v:shape id="_x0000_s5000" style="position:absolute;left:0;text-align:left;margin-left:4432.5pt;margin-top:7.2pt;width:89.25pt;height:40.5pt;z-index:-250880512;mso-wrap-edited:t;mso-position-horizontal:right" coordsize="" o:spt="100" wrapcoords="-30 104 1000 104 1000 1105 1000 1105 -30 1105 -30 104" adj="0,,0" path="">
                  <v:stroke joinstyle="round"/>
                  <v:imagedata r:id="rId1470" o:title="dc_1092"/>
                  <v:formulas/>
                  <v:path o:connecttype="segments"/>
                  <w10:wrap type="tight"/>
                </v:shape>
              </w:pict>
            </w:r>
            <w:r w:rsidR="00DF657D">
              <w:t xml:space="preserve">An identifier that communicates the scope or content of the </w:t>
            </w:r>
            <w:r w:rsidR="00234A9B">
              <w:t>p</w:t>
            </w:r>
            <w:r w:rsidR="00A768F0">
              <w:t>lanning</w:t>
            </w:r>
            <w:r w:rsidR="00DF657D">
              <w:t>. This field is used to communicate which sub-set of planning information is being maintained.</w:t>
            </w:r>
          </w:p>
        </w:tc>
      </w:tr>
    </w:tbl>
    <w:p w:rsidR="00DF657D" w:rsidRDefault="00DF657D" w:rsidP="00DF657D"/>
    <w:p w:rsidR="00234A9B" w:rsidRDefault="00234A9B" w:rsidP="00234A9B">
      <w:pPr>
        <w:pStyle w:val="Heading2"/>
        <w:pBdr>
          <w:top w:val="single" w:sz="4" w:space="0" w:color="auto"/>
        </w:pBdr>
      </w:pPr>
      <w:bookmarkStart w:id="6512" w:name="_Toc369617778"/>
      <w:bookmarkStart w:id="6513" w:name="_Toc371378456"/>
      <w:bookmarkStart w:id="6514" w:name="_Toc21213589"/>
      <w:bookmarkStart w:id="6515" w:name="PlanningInformation"/>
      <w:r>
        <w:t>Planning</w:t>
      </w:r>
      <w:r w:rsidRPr="00C75CC5">
        <w:t>Information</w:t>
      </w:r>
      <w:bookmarkEnd w:id="6512"/>
      <w:bookmarkEnd w:id="6513"/>
      <w:bookmarkEnd w:id="6514"/>
      <w:bookmarkEnd w:id="6515"/>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1978CB" w:rsidP="00363965">
            <w:pPr>
              <w:pStyle w:val="Normal2"/>
            </w:pPr>
            <w:r>
              <w:rPr>
                <w:noProof/>
                <w:snapToGrid/>
                <w:lang w:val="sv-SE" w:eastAsia="sv-SE"/>
              </w:rPr>
              <w:pict>
                <v:shape id="_x0000_s6356" type="#_x0000_t75" style="position:absolute;left:0;text-align:left;margin-left:21512.3pt;margin-top:7.05pt;width:273.75pt;height:87pt;z-index:-249948672;mso-wrap-edited:t;mso-position-horizontal:right" wrapcoords="12337 8801 442 8429 501 14388 12041 14574 12337 20905 21600 21414 21600 0 12100 236 12337 8801" filled="t">
                  <v:imagedata r:id="rId1471" o:title="PlanningInformation"/>
                  <w10:wrap type="tight"/>
                </v:shape>
              </w:pict>
            </w:r>
            <w:r w:rsidR="00234A9B" w:rsidRPr="00356134">
              <w:rPr>
                <w:noProof/>
                <w:snapToGrid/>
                <w:lang w:eastAsia="sv-SE"/>
              </w:rPr>
              <w:t>A grouping element that provides information about the planning period and details of the plan</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rsidRPr="00FE35DC">
              <w:t>PlanningIdentifier</w:t>
            </w:r>
          </w:p>
          <w:p w:rsidR="00234A9B" w:rsidRDefault="00234A9B" w:rsidP="00363965">
            <w:pPr>
              <w:pStyle w:val="Italic4"/>
            </w:pPr>
            <w:r w:rsidRPr="00FE35DC">
              <w:t>PlanningIdentifier</w:t>
            </w:r>
            <w:r>
              <w:t xml:space="preserve"> is optional. A single instance might exist..</w:t>
            </w:r>
          </w:p>
          <w:p w:rsidR="00234A9B" w:rsidRDefault="00234A9B" w:rsidP="00363965">
            <w:pPr>
              <w:pStyle w:val="Normal4"/>
            </w:pPr>
            <w:r w:rsidRPr="00FE35DC">
              <w:t>An identifier that communicates the scope or content of the planning. This field is used to communicate which sub-set of planning information is being maintained</w:t>
            </w:r>
            <w:r>
              <w:t>.</w:t>
            </w:r>
          </w:p>
          <w:p w:rsidR="00234A9B" w:rsidRDefault="00234A9B" w:rsidP="00363965">
            <w:pPr>
              <w:pStyle w:val="Bold4"/>
            </w:pPr>
            <w:r>
              <w:t>TimePeriod</w:t>
            </w:r>
          </w:p>
          <w:p w:rsidR="00234A9B" w:rsidRDefault="00234A9B" w:rsidP="00363965">
            <w:pPr>
              <w:pStyle w:val="Italic4"/>
            </w:pPr>
            <w:r>
              <w:t>TimePeriod is mandatory. A single instance is required.</w:t>
            </w:r>
          </w:p>
          <w:p w:rsidR="00234A9B" w:rsidRDefault="00234A9B" w:rsidP="00363965">
            <w:pPr>
              <w:pStyle w:val="Normal4"/>
            </w:pPr>
            <w:r>
              <w:t>The TimePeriod element is used to communicate a duration period of time as indicated in PeriodType.</w:t>
            </w:r>
          </w:p>
          <w:p w:rsidR="00234A9B" w:rsidRDefault="00234A9B" w:rsidP="00363965">
            <w:pPr>
              <w:pStyle w:val="Bold4"/>
            </w:pPr>
            <w:r>
              <w:t>PlanningPeriodInfo</w:t>
            </w:r>
          </w:p>
          <w:p w:rsidR="00234A9B" w:rsidRDefault="00234A9B" w:rsidP="00363965">
            <w:pPr>
              <w:pStyle w:val="Italic4"/>
            </w:pPr>
            <w:r w:rsidRPr="006E6083">
              <w:t>PlanningPeriodInfo</w:t>
            </w:r>
            <w:r>
              <w:t xml:space="preserve"> is optional. A single instance might exist.</w:t>
            </w:r>
          </w:p>
          <w:p w:rsidR="00234A9B" w:rsidRDefault="00234A9B" w:rsidP="00363965">
            <w:pPr>
              <w:pStyle w:val="Normal4"/>
            </w:pPr>
            <w:r w:rsidRPr="006E6083">
              <w:t>A grouping element detailing the information about the planning period</w:t>
            </w:r>
            <w:r>
              <w:t>.</w:t>
            </w:r>
          </w:p>
        </w:tc>
      </w:tr>
    </w:tbl>
    <w:p w:rsidR="00234A9B" w:rsidRDefault="00234A9B" w:rsidP="00DF657D"/>
    <w:p w:rsidR="00DF657D" w:rsidRDefault="00DF657D" w:rsidP="00DF657D">
      <w:pPr>
        <w:pStyle w:val="Heading2"/>
      </w:pPr>
      <w:bookmarkStart w:id="6516" w:name="_Toc259722505"/>
      <w:bookmarkStart w:id="6517" w:name="_Toc275502851"/>
      <w:bookmarkStart w:id="6518" w:name="_Toc371378457"/>
      <w:bookmarkStart w:id="6519" w:name="_Toc21213590"/>
      <w:bookmarkStart w:id="6520" w:name="PlanningIssueDate"/>
      <w:r>
        <w:t>PlanningIssueDate</w:t>
      </w:r>
      <w:bookmarkEnd w:id="6516"/>
      <w:bookmarkEnd w:id="6517"/>
      <w:bookmarkEnd w:id="6518"/>
      <w:bookmarkEnd w:id="6519"/>
      <w:bookmarkEnd w:id="65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93" o:spid="_x0000_s4243" style="position:absolute;left:0;text-align:left;margin-left:0;margin-top:0;width:50pt;height:50pt;z-index:251667968;visibility:hidden" coordsize="139,409" o:spt="100" o:preferrelative="t" adj="0,,0" path="">
                  <v:stroke joinstyle="round"/>
                  <v:formulas/>
                  <v:path o:connecttype="segments"/>
                  <o:lock v:ext="edit" selection="t"/>
                </v:shape>
              </w:pict>
            </w:r>
            <w:r w:rsidRPr="001978CB">
              <w:pict>
                <v:shape id="_x0000_s5001" style="position:absolute;left:0;text-align:left;margin-left:18472.5pt;margin-top:7.2pt;width:245.25pt;height:83.25pt;z-index:-250879488;mso-wrap-edited:t;mso-position-horizontal:right" coordsize="" o:spt="100" wrapcoords="-30 424 349 424 640 424 640 151 640 151 640 0 1000 0 1000 0 1000 1051 640 1051 640 763 349 763 349 756 -30 756 -30 424" adj="0,,0" path="">
                  <v:stroke joinstyle="round"/>
                  <v:imagedata r:id="rId1472" o:title="dc_1093"/>
                  <v:formulas/>
                  <v:path o:connecttype="segments"/>
                  <w10:wrap type="tight"/>
                </v:shape>
              </w:pict>
            </w:r>
            <w:r w:rsidR="00DF657D">
              <w:t>The date and time this version of the Planning data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521" w:name="_Toc259722506"/>
      <w:bookmarkStart w:id="6522" w:name="_Toc275502852"/>
      <w:bookmarkStart w:id="6523" w:name="_Toc371378458"/>
      <w:bookmarkStart w:id="6524" w:name="_Toc21213591"/>
      <w:bookmarkStart w:id="6525" w:name="PlanningLineItem"/>
      <w:r>
        <w:t>PlanningLineItem</w:t>
      </w:r>
      <w:bookmarkEnd w:id="6521"/>
      <w:bookmarkEnd w:id="6522"/>
      <w:bookmarkEnd w:id="6523"/>
      <w:bookmarkEnd w:id="6524"/>
      <w:bookmarkEnd w:id="65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94" o:spid="_x0000_s4244" style="position:absolute;left:0;text-align:left;margin-left:0;margin-top:0;width:50pt;height:50pt;z-index:251668992;visibility:hidden" coordsize="913,528" o:spt="100" o:preferrelative="t" adj="0,,0" path="">
                  <v:stroke joinstyle="round"/>
                  <v:formulas/>
                  <v:path o:connecttype="segments"/>
                  <o:lock v:ext="edit" selection="t"/>
                </v:shape>
              </w:pict>
            </w:r>
            <w:r w:rsidRPr="001978CB">
              <w:rPr>
                <w:noProof/>
              </w:rPr>
              <w:pict>
                <v:shape id="_x0000_s6795" type="#_x0000_t75" style="position:absolute;left:0;text-align:left;margin-left:26907.8pt;margin-top:7.05pt;width:333.7pt;height:586.65pt;z-index:-249655808;mso-wrap-edited:t;mso-position-horizontal:right" wrapcoords="330 5930 291 7082 7301 7128 7178 12246 10664 12246 10463 21536 21600 21572 21600 0 6897 -87 7017 5884 330 5930" filled="t">
                  <v:imagedata r:id="rId1473" o:title="PlanningLineItem"/>
                  <w10:wrap type="tight"/>
                </v:shape>
              </w:pict>
            </w:r>
            <w:r w:rsidR="00DF657D">
              <w:t>The PlanningLineItem must reference either a Product or Downtime. The PlanningLineItem presents information for a particular product or downtime event.</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PlanningLineItemNumber</w:t>
            </w:r>
          </w:p>
          <w:p w:rsidR="00DF657D" w:rsidRDefault="00DF657D" w:rsidP="00DF657D">
            <w:pPr>
              <w:pStyle w:val="Italic4"/>
            </w:pPr>
            <w:r>
              <w:t>PlanningLineItemNumber is mandatory. A single instance is required.</w:t>
            </w:r>
          </w:p>
          <w:p w:rsidR="00DF657D" w:rsidRDefault="00DF657D" w:rsidP="00DF657D">
            <w:pPr>
              <w:pStyle w:val="Normal4"/>
            </w:pPr>
            <w:r>
              <w:t>A sequential number that uniquely identifies the  PlanningLineItemNumber.</w:t>
            </w:r>
          </w:p>
          <w:p w:rsidR="00DF657D" w:rsidRDefault="00DF657D" w:rsidP="00DF657D">
            <w:pPr>
              <w:pStyle w:val="Bold4"/>
            </w:pPr>
            <w:r>
              <w:t>LocationParty</w:t>
            </w:r>
          </w:p>
          <w:p w:rsidR="00DF657D" w:rsidRDefault="00DF657D" w:rsidP="00DF657D">
            <w:pPr>
              <w:pStyle w:val="Italic4"/>
            </w:pPr>
            <w:r>
              <w:t>LocationParty is mandatory. A single instance is required.</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MachineID</w:t>
            </w:r>
          </w:p>
          <w:p w:rsidR="00DF657D" w:rsidRDefault="00DF657D" w:rsidP="00DF657D">
            <w:pPr>
              <w:pStyle w:val="Italic4"/>
            </w:pPr>
            <w:r>
              <w:t>MachineID is optional. A single instance might exist.</w:t>
            </w:r>
          </w:p>
          <w:p w:rsidR="00DF657D" w:rsidRDefault="00DF657D" w:rsidP="00DF657D">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PlanningReference</w:t>
            </w:r>
          </w:p>
          <w:p w:rsidR="00DF657D" w:rsidRDefault="00DF657D" w:rsidP="00DF657D">
            <w:pPr>
              <w:pStyle w:val="Italic4"/>
            </w:pPr>
            <w:r>
              <w:t>PlanningReference is optional. Multiple instances might exist.</w:t>
            </w:r>
          </w:p>
          <w:p w:rsidR="00DF657D" w:rsidRDefault="00DF657D" w:rsidP="00DF657D">
            <w:pPr>
              <w:pStyle w:val="Normal4"/>
            </w:pPr>
            <w:r>
              <w:t xml:space="preserve">An element detailing relevant references pertaining to the Planning </w:t>
            </w:r>
            <w:r w:rsidR="00206957">
              <w:t xml:space="preserve">and DeliveryPlanning </w:t>
            </w:r>
            <w:r w:rsidR="00ED105B">
              <w:t>e-Document</w:t>
            </w:r>
            <w:r w:rsidR="00206957">
              <w:t>s</w:t>
            </w:r>
            <w:r>
              <w:t>.</w:t>
            </w:r>
          </w:p>
          <w:p w:rsidR="00DF657D" w:rsidRDefault="00DF657D" w:rsidP="00DF657D">
            <w:pPr>
              <w:pStyle w:val="Bold4"/>
            </w:pPr>
            <w:r>
              <w:t>(choice)</w:t>
            </w:r>
          </w:p>
          <w:p w:rsidR="00DF657D" w:rsidRDefault="00DF657D" w:rsidP="00DF657D">
            <w:pPr>
              <w:pStyle w:val="Italic4"/>
            </w:pPr>
            <w:r>
              <w:t xml:space="preserve">[choice] is </w:t>
            </w:r>
            <w:r w:rsidR="00B066B3" w:rsidRPr="00B066B3">
              <w:t>mandatory. A single instance is required</w:t>
            </w:r>
            <w:r>
              <w:t xml:space="preserve">. </w:t>
            </w:r>
          </w:p>
          <w:p w:rsidR="00DF657D" w:rsidRDefault="00DF657D" w:rsidP="00DF657D">
            <w:pPr>
              <w:pStyle w:val="Bold5"/>
            </w:pPr>
            <w:r>
              <w:t>Product</w:t>
            </w:r>
          </w:p>
          <w:p w:rsidR="00DF657D" w:rsidRDefault="00DF657D" w:rsidP="00DF657D">
            <w:pPr>
              <w:pStyle w:val="Italic5"/>
            </w:pPr>
            <w:r>
              <w:t xml:space="preserve">Product is </w:t>
            </w:r>
            <w:r w:rsidR="00B066B3" w:rsidRPr="00B066B3">
              <w:t>mandatory. A single instance is required</w:t>
            </w:r>
            <w:r>
              <w:t xml:space="preserve">. </w:t>
            </w:r>
          </w:p>
          <w:p w:rsidR="00DF657D" w:rsidRDefault="00DF657D" w:rsidP="00DF657D">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5"/>
            </w:pPr>
            <w:r>
              <w:t>Downtime</w:t>
            </w:r>
          </w:p>
          <w:p w:rsidR="00DF657D" w:rsidRDefault="00DF657D" w:rsidP="00DF657D">
            <w:pPr>
              <w:pStyle w:val="Italic5"/>
            </w:pPr>
            <w:r>
              <w:t xml:space="preserve">Downtime is </w:t>
            </w:r>
            <w:r w:rsidR="00B066B3" w:rsidRPr="00B066B3">
              <w:t>mandatory. A single instance is required</w:t>
            </w:r>
            <w:r>
              <w:t xml:space="preserve">. </w:t>
            </w:r>
          </w:p>
          <w:p w:rsidR="00DF657D" w:rsidRDefault="00DF657D" w:rsidP="00DF657D">
            <w:pPr>
              <w:pStyle w:val="Normal5"/>
            </w:pPr>
            <w:r>
              <w:t>An element used to communicate when equipment is not available for manufacturing purposes.</w:t>
            </w:r>
          </w:p>
          <w:p w:rsidR="00DF657D" w:rsidRDefault="00DF657D" w:rsidP="00DF657D">
            <w:pPr>
              <w:pStyle w:val="Bold4"/>
            </w:pPr>
            <w:r>
              <w:t>PlanningBucket</w:t>
            </w:r>
          </w:p>
          <w:p w:rsidR="00DF657D" w:rsidRDefault="00DF657D" w:rsidP="00DF657D">
            <w:pPr>
              <w:pStyle w:val="Italic4"/>
            </w:pPr>
            <w:r>
              <w:t>PlanningBucket is mandatory. One instance is required, multiple instances might exist.</w:t>
            </w:r>
          </w:p>
          <w:p w:rsidR="00DF657D" w:rsidRDefault="00DF657D" w:rsidP="00DF657D">
            <w:pPr>
              <w:pStyle w:val="Normal4"/>
            </w:pPr>
            <w:r>
              <w:t>PlanningBucket groups together the elements required to communicate the time and quantity related information for the parent item (either Product or Downtime).</w:t>
            </w:r>
          </w:p>
          <w:p w:rsidR="00DF657D" w:rsidRDefault="00DF657D" w:rsidP="00DF657D">
            <w:pPr>
              <w:pStyle w:val="Bold4"/>
            </w:pPr>
            <w:r>
              <w:t>WasteQuantity</w:t>
            </w:r>
          </w:p>
          <w:p w:rsidR="00DF657D" w:rsidRDefault="00DF657D" w:rsidP="00DF657D">
            <w:pPr>
              <w:pStyle w:val="Italic4"/>
            </w:pPr>
            <w:r>
              <w:t>WasteQuantity is optional. Multiple instances might exist.</w:t>
            </w:r>
          </w:p>
          <w:p w:rsidR="00DF657D" w:rsidRDefault="00DF657D" w:rsidP="00DF657D">
            <w:pPr>
              <w:pStyle w:val="Normal4"/>
            </w:pPr>
            <w:r>
              <w:t>The quantity of product wasted.</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526" w:name="_Toc259722507"/>
      <w:bookmarkStart w:id="6527" w:name="_Toc275502853"/>
      <w:bookmarkStart w:id="6528" w:name="_Toc371378459"/>
      <w:bookmarkStart w:id="6529" w:name="_Toc21213592"/>
      <w:bookmarkStart w:id="6530" w:name="PlanningLineItemNumber"/>
      <w:r>
        <w:t>PlanningLineItemNumber</w:t>
      </w:r>
      <w:bookmarkEnd w:id="6526"/>
      <w:bookmarkEnd w:id="6527"/>
      <w:bookmarkEnd w:id="6528"/>
      <w:bookmarkEnd w:id="6529"/>
      <w:bookmarkEnd w:id="65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95" o:spid="_x0000_s4245" style="position:absolute;left:0;text-align:left;margin-left:0;margin-top:0;width:50pt;height:50pt;z-index:251670016;visibility:hidden" coordsize="67,201" o:spt="100" o:preferrelative="t" adj="0,,0" path="">
                  <v:stroke joinstyle="round"/>
                  <v:formulas/>
                  <v:path o:connecttype="segments"/>
                  <o:lock v:ext="edit" selection="t"/>
                </v:shape>
              </w:pict>
            </w:r>
            <w:r w:rsidRPr="001978CB">
              <w:pict>
                <v:shape id="_x0000_s5003" style="position:absolute;left:0;text-align:left;margin-left:7267.5pt;margin-top:7.2pt;width:120.75pt;height:40.5pt;z-index:-250878464;mso-wrap-edited:t;mso-position-horizontal:right" coordsize="" o:spt="100" wrapcoords="-30 104 1000 104 1000 1105 1000 1105 -30 1105 -30 104" adj="0,,0" path="">
                  <v:stroke joinstyle="round"/>
                  <v:imagedata r:id="rId1474" o:title="dc_1095"/>
                  <v:formulas/>
                  <v:path o:connecttype="segments"/>
                  <w10:wrap type="tight"/>
                </v:shape>
              </w:pict>
            </w:r>
            <w:r w:rsidR="00DF657D">
              <w:t>A sequential number that uniquely identifies the  PlanningLineItemNumber.</w:t>
            </w:r>
          </w:p>
        </w:tc>
      </w:tr>
    </w:tbl>
    <w:p w:rsidR="00DF657D" w:rsidRDefault="00DF657D" w:rsidP="00DF657D"/>
    <w:p w:rsidR="00DF657D" w:rsidRDefault="00DF657D" w:rsidP="00DF657D">
      <w:pPr>
        <w:pStyle w:val="Heading2"/>
      </w:pPr>
      <w:bookmarkStart w:id="6531" w:name="_Toc259722508"/>
      <w:bookmarkStart w:id="6532" w:name="_Toc275502854"/>
      <w:bookmarkStart w:id="6533" w:name="_Toc371378460"/>
      <w:bookmarkStart w:id="6534" w:name="_Toc21213593"/>
      <w:bookmarkStart w:id="6535" w:name="PlanningMessageNumber"/>
      <w:r>
        <w:t>PlanningMessageNumber</w:t>
      </w:r>
      <w:bookmarkEnd w:id="6531"/>
      <w:bookmarkEnd w:id="6532"/>
      <w:bookmarkEnd w:id="6533"/>
      <w:bookmarkEnd w:id="6534"/>
      <w:bookmarkEnd w:id="65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96" o:spid="_x0000_s4246" style="position:absolute;left:0;text-align:left;margin-left:0;margin-top:0;width:50pt;height:50pt;z-index:251671040;visibility:hidden" coordsize="67,202" o:spt="100" o:preferrelative="t" adj="0,,0" path="">
                  <v:stroke joinstyle="round"/>
                  <v:formulas/>
                  <v:path o:connecttype="segments"/>
                  <o:lock v:ext="edit" selection="t"/>
                </v:shape>
              </w:pict>
            </w:r>
            <w:r w:rsidRPr="001978CB">
              <w:pict>
                <v:shape id="_x0000_s5004" style="position:absolute;left:0;text-align:left;margin-left:7335pt;margin-top:7.2pt;width:121.5pt;height:40.5pt;z-index:-250877440;mso-wrap-edited:t;mso-position-horizontal:right" coordsize="" o:spt="100" wrapcoords="-30 104 1000 104 1000 1105 1000 1105 -30 1105 -30 104" adj="0,,0" path="">
                  <v:stroke joinstyle="round"/>
                  <v:imagedata r:id="rId1475" o:title="dc_1096"/>
                  <v:formulas/>
                  <v:path o:connecttype="segments"/>
                  <w10:wrap type="tight"/>
                </v:shape>
              </w:pict>
            </w:r>
            <w:r w:rsidR="00DF657D">
              <w:t xml:space="preserve">A unique identifier assigned to the Planning </w:t>
            </w:r>
            <w:r w:rsidR="00ED105B">
              <w:t>e-Document</w:t>
            </w:r>
            <w:r w:rsidR="00DF657D">
              <w:t xml:space="preserve"> assigned by the issuer that makes this Planning unique. Subsequent Planning </w:t>
            </w:r>
            <w:r w:rsidR="001F3E70">
              <w:t>e-Documents</w:t>
            </w:r>
            <w:r w:rsidR="00DF657D">
              <w:t xml:space="preserve"> with updates will use this same PlanningMessageNumber.</w:t>
            </w:r>
          </w:p>
        </w:tc>
      </w:tr>
    </w:tbl>
    <w:p w:rsidR="00DF657D" w:rsidRDefault="00DF657D" w:rsidP="00DF657D"/>
    <w:p w:rsidR="00921056" w:rsidRPr="00516D78" w:rsidRDefault="00921056" w:rsidP="00921056">
      <w:pPr>
        <w:pStyle w:val="Heading2"/>
      </w:pPr>
      <w:bookmarkStart w:id="6536" w:name="_Toc369617785"/>
      <w:bookmarkStart w:id="6537" w:name="_Toc371378461"/>
      <w:bookmarkStart w:id="6538" w:name="_Toc21213594"/>
      <w:bookmarkStart w:id="6539" w:name="PlanningOutcome"/>
      <w:r>
        <w:t>PlanningOutcome</w:t>
      </w:r>
      <w:bookmarkEnd w:id="6536"/>
      <w:bookmarkEnd w:id="6537"/>
      <w:bookmarkEnd w:id="6538"/>
      <w:bookmarkEnd w:id="6539"/>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1978CB" w:rsidP="00363965">
            <w:pPr>
              <w:pStyle w:val="Normal2"/>
              <w:rPr>
                <w:b/>
                <w:noProof/>
              </w:rPr>
            </w:pPr>
            <w:r w:rsidRPr="001978CB">
              <w:rPr>
                <w:noProof/>
                <w:snapToGrid/>
                <w:lang w:val="sv-SE" w:eastAsia="sv-SE"/>
              </w:rPr>
              <w:pict>
                <v:shape id="_x0000_s6359" type="#_x0000_t75" style="position:absolute;left:0;text-align:left;margin-left:30692.3pt;margin-top:7.05pt;width:375.75pt;height:419.25pt;z-index:-249945600;mso-wrap-edited:t;mso-position-horizontal:right" wrapcoords="218 11829 218 13053 5958 13053 5881 18934 8692 19073 9045 21487 21600 21561 21600 0 6585 -103 6545 6090 5958 6195 5881 11724 218 11829" filled="t">
                  <v:imagedata r:id="rId1476" o:title="PlanningOutcome"/>
                  <w10:wrap type="tight"/>
                </v:shape>
              </w:pict>
            </w:r>
            <w:r w:rsidR="00921056" w:rsidRPr="007C68BB">
              <w:rPr>
                <w:noProof/>
              </w:rPr>
              <w:t>A grouping element that communicates the planned, actual, forecasted etc. quantities or resources. Also the deviations and reasons for these can be given</w:t>
            </w:r>
            <w:r w:rsidR="00921056" w:rsidRPr="00516D78">
              <w:rPr>
                <w:noProof/>
              </w:rPr>
              <w:t>.</w:t>
            </w:r>
          </w:p>
          <w:p w:rsidR="00921056" w:rsidRDefault="00921056" w:rsidP="00363965">
            <w:pPr>
              <w:pStyle w:val="Bold3"/>
            </w:pPr>
            <w:r>
              <w:t>PlanningOutcome</w:t>
            </w:r>
            <w:r w:rsidRPr="003D7322">
              <w:t>Type</w:t>
            </w:r>
            <w:r>
              <w:t xml:space="preserve"> [attribute]</w:t>
            </w:r>
          </w:p>
          <w:p w:rsidR="00921056" w:rsidRDefault="00921056" w:rsidP="00363965">
            <w:pPr>
              <w:pStyle w:val="Italic3"/>
            </w:pPr>
            <w:r>
              <w:t>PlanningOutcome</w:t>
            </w:r>
            <w:r w:rsidRPr="003D7322">
              <w:t>Type is mandatory. A single instance</w:t>
            </w:r>
            <w:r w:rsidRPr="009863BE">
              <w:t xml:space="preserve"> is required.</w:t>
            </w:r>
          </w:p>
          <w:p w:rsidR="00921056" w:rsidRDefault="00921056" w:rsidP="00363965">
            <w:pPr>
              <w:pStyle w:val="Normal3"/>
            </w:pPr>
            <w:r w:rsidRPr="00665E7A">
              <w:t>PlanningOutcomeType defines the type of PlanningOutcome</w:t>
            </w:r>
            <w:r w:rsidRPr="009863BE">
              <w:t>.</w:t>
            </w:r>
          </w:p>
          <w:p w:rsidR="00921056" w:rsidRDefault="00921056" w:rsidP="00363965">
            <w:pPr>
              <w:pStyle w:val="Normal3"/>
            </w:pPr>
            <w:r>
              <w:t xml:space="preserve">Refer to </w:t>
            </w:r>
            <w:r w:rsidRPr="00665E7A">
              <w:t>PlanningOutcomeType</w:t>
            </w:r>
            <w:r>
              <w:t xml:space="preserve"> definition for any enumerations.</w:t>
            </w:r>
          </w:p>
          <w:p w:rsidR="00921056" w:rsidRDefault="00921056" w:rsidP="00363965">
            <w:pPr>
              <w:pStyle w:val="Bold3"/>
            </w:pPr>
            <w:r>
              <w:t>PlanningOutcomePeriodType [attribute]</w:t>
            </w:r>
          </w:p>
          <w:p w:rsidR="00921056" w:rsidRDefault="00921056" w:rsidP="00363965">
            <w:pPr>
              <w:pStyle w:val="Italic3"/>
            </w:pPr>
            <w:r w:rsidRPr="00143523">
              <w:t>PlanningOutcomePeriodType</w:t>
            </w:r>
            <w:r>
              <w:t xml:space="preserve"> is optional. A single instance might exist.</w:t>
            </w:r>
          </w:p>
          <w:p w:rsidR="00921056" w:rsidRDefault="00921056" w:rsidP="00363965">
            <w:pPr>
              <w:pStyle w:val="Normal3"/>
            </w:pPr>
            <w:r>
              <w:t>Defines the type of period for the planning outcome.</w:t>
            </w:r>
          </w:p>
          <w:p w:rsidR="00921056" w:rsidRDefault="00921056" w:rsidP="00363965">
            <w:pPr>
              <w:pStyle w:val="Normal3"/>
            </w:pPr>
            <w:r>
              <w:t xml:space="preserve">Refer to </w:t>
            </w:r>
            <w:r w:rsidRPr="00665E7A">
              <w:t>PlanningOutcome</w:t>
            </w:r>
            <w:r>
              <w:t>Period</w:t>
            </w:r>
            <w:r w:rsidRPr="00665E7A">
              <w:t>Type</w:t>
            </w:r>
            <w:r>
              <w:t xml:space="preserve"> definition for any enumerations.</w:t>
            </w:r>
          </w:p>
          <w:p w:rsidR="00921056" w:rsidRDefault="00921056" w:rsidP="00363965">
            <w:pPr>
              <w:pStyle w:val="Bold3"/>
            </w:pPr>
            <w:r>
              <w:t>PlanningOutcomeContextType [attribute]</w:t>
            </w:r>
          </w:p>
          <w:p w:rsidR="00921056" w:rsidRDefault="00921056" w:rsidP="00363965">
            <w:pPr>
              <w:pStyle w:val="Italic3"/>
            </w:pPr>
            <w:r w:rsidRPr="004F03D6">
              <w:t>PlanningOutcomeContextType</w:t>
            </w:r>
            <w:r>
              <w:t xml:space="preserve"> is optional. A single instance might exist.</w:t>
            </w:r>
          </w:p>
          <w:p w:rsidR="00921056" w:rsidRDefault="00921056" w:rsidP="00363965">
            <w:pPr>
              <w:pStyle w:val="Normal3"/>
            </w:pPr>
            <w:r w:rsidRPr="004F03D6">
              <w:t>Defines the context for the planning outcome</w:t>
            </w:r>
            <w:r>
              <w:t>.</w:t>
            </w:r>
          </w:p>
          <w:p w:rsidR="00921056" w:rsidRDefault="00921056" w:rsidP="00363965">
            <w:pPr>
              <w:pStyle w:val="Normal3"/>
            </w:pPr>
            <w:r>
              <w:t xml:space="preserve">Refer to </w:t>
            </w:r>
            <w:r w:rsidRPr="004F03D6">
              <w:t>PlanningOutcomeContextType</w:t>
            </w:r>
            <w:r>
              <w:t xml:space="preserve"> definition for any enumerations.</w:t>
            </w:r>
          </w:p>
          <w:p w:rsidR="00921056" w:rsidRDefault="00921056" w:rsidP="00363965">
            <w:pPr>
              <w:pStyle w:val="Bold3"/>
            </w:pPr>
            <w:r>
              <w:t>TransportModeType [attribute]</w:t>
            </w:r>
          </w:p>
          <w:p w:rsidR="00921056" w:rsidRDefault="00921056" w:rsidP="00363965">
            <w:pPr>
              <w:pStyle w:val="Italic3"/>
            </w:pPr>
            <w:r>
              <w:t>TransportModeType is optional. A single instance might exist.</w:t>
            </w:r>
          </w:p>
          <w:p w:rsidR="00921056" w:rsidRDefault="00921056" w:rsidP="00363965">
            <w:pPr>
              <w:pStyle w:val="Normal3"/>
            </w:pPr>
            <w:r>
              <w:t>Defines the primary mode of transport for the goods</w:t>
            </w:r>
          </w:p>
          <w:p w:rsidR="00921056" w:rsidRDefault="00921056" w:rsidP="00363965">
            <w:pPr>
              <w:pStyle w:val="Normal3"/>
            </w:pPr>
            <w:r>
              <w:t>Refer to TransportModeType definition for any enumerations.</w:t>
            </w:r>
          </w:p>
          <w:p w:rsidR="00921056" w:rsidRDefault="00921056" w:rsidP="00363965">
            <w:pPr>
              <w:pStyle w:val="Bold3"/>
            </w:pPr>
            <w:r w:rsidRPr="000C3AAD">
              <w:t>TransportContextType</w:t>
            </w:r>
            <w:r>
              <w:t xml:space="preserve"> [attribute]</w:t>
            </w:r>
          </w:p>
          <w:p w:rsidR="00921056" w:rsidRDefault="00921056" w:rsidP="00363965">
            <w:pPr>
              <w:pStyle w:val="Italic3"/>
            </w:pPr>
            <w:r w:rsidRPr="000C3AAD">
              <w:t>TransportContextType</w:t>
            </w:r>
            <w:r>
              <w:t xml:space="preserve"> is optional. A single instance might exist.</w:t>
            </w:r>
          </w:p>
          <w:p w:rsidR="00921056" w:rsidRDefault="00921056" w:rsidP="00363965">
            <w:pPr>
              <w:pStyle w:val="Normal3"/>
            </w:pPr>
            <w:r w:rsidRPr="000C3AAD">
              <w:t>Provides information abo</w:t>
            </w:r>
            <w:r>
              <w:t>ut the reason for the transport.</w:t>
            </w:r>
          </w:p>
          <w:p w:rsidR="00921056" w:rsidRDefault="00921056" w:rsidP="00363965">
            <w:pPr>
              <w:pStyle w:val="Normal3"/>
            </w:pPr>
            <w:r>
              <w:t xml:space="preserve">Refer to </w:t>
            </w:r>
            <w:r w:rsidRPr="000C3AAD">
              <w:t>TransportContextType</w:t>
            </w:r>
            <w:r>
              <w:t xml:space="preserve"> definition for any enumerations.</w:t>
            </w:r>
          </w:p>
          <w:p w:rsidR="00921056" w:rsidRDefault="00921056" w:rsidP="00363965">
            <w:pPr>
              <w:pStyle w:val="Bold3"/>
            </w:pPr>
            <w:r>
              <w:t>IsTotal [attribute]</w:t>
            </w:r>
          </w:p>
          <w:p w:rsidR="00921056" w:rsidRDefault="00921056" w:rsidP="00363965">
            <w:pPr>
              <w:pStyle w:val="Italic3"/>
            </w:pPr>
            <w:r w:rsidRPr="004F03D6">
              <w:t>IsTotal</w:t>
            </w:r>
            <w:r>
              <w:t xml:space="preserve"> is optional. A single instance might exist.</w:t>
            </w:r>
          </w:p>
          <w:p w:rsidR="00921056" w:rsidRDefault="00921056" w:rsidP="00363965">
            <w:pPr>
              <w:pStyle w:val="Normal3"/>
            </w:pPr>
            <w:r w:rsidRPr="004F03D6">
              <w:t>Specifies if the value is the total value or not</w:t>
            </w:r>
            <w:r>
              <w:t>.</w:t>
            </w:r>
          </w:p>
          <w:p w:rsidR="00921056" w:rsidRDefault="00921056" w:rsidP="00363965">
            <w:pPr>
              <w:pStyle w:val="Normal3"/>
            </w:pPr>
            <w:r>
              <w:t xml:space="preserve">Refer to </w:t>
            </w:r>
            <w:r w:rsidRPr="004F03D6">
              <w:t>IsTotal</w:t>
            </w:r>
            <w:r>
              <w:t xml:space="preserve"> definition for any enumerations.</w:t>
            </w:r>
          </w:p>
          <w:p w:rsidR="00921056" w:rsidRDefault="00921056" w:rsidP="00363965">
            <w:pPr>
              <w:pStyle w:val="Bold3"/>
            </w:pPr>
            <w:r>
              <w:t>(choice)</w:t>
            </w:r>
          </w:p>
          <w:p w:rsidR="00921056" w:rsidRDefault="006119BE" w:rsidP="00363965">
            <w:pPr>
              <w:pStyle w:val="Italic3"/>
            </w:pPr>
            <w:r>
              <w:t>[</w:t>
            </w:r>
            <w:r w:rsidR="00921056">
              <w:t>choice</w:t>
            </w:r>
            <w:r>
              <w:t xml:space="preserve">] </w:t>
            </w:r>
            <w:r w:rsidRPr="006119BE">
              <w:t>is mandatory. A single instance is required</w:t>
            </w:r>
            <w:r w:rsidR="00921056">
              <w:t>.</w:t>
            </w:r>
          </w:p>
          <w:p w:rsidR="00921056" w:rsidRDefault="00921056" w:rsidP="00363965">
            <w:pPr>
              <w:pStyle w:val="Bold4"/>
            </w:pPr>
            <w:r>
              <w:t xml:space="preserve">(sequence) </w:t>
            </w:r>
          </w:p>
          <w:p w:rsidR="00921056" w:rsidRDefault="00921056" w:rsidP="00363965">
            <w:pPr>
              <w:pStyle w:val="Italic4"/>
            </w:pPr>
            <w:r>
              <w:t xml:space="preserve">The sequence </w:t>
            </w:r>
            <w:r w:rsidRPr="00F5413A">
              <w:t xml:space="preserve">is </w:t>
            </w:r>
            <w:r w:rsidR="006119BE" w:rsidRPr="006119BE">
              <w:t>mandatory. A single instance is required</w:t>
            </w:r>
            <w:r>
              <w:t>.</w:t>
            </w:r>
          </w:p>
          <w:p w:rsidR="00921056" w:rsidRDefault="00921056" w:rsidP="00363965">
            <w:pPr>
              <w:pStyle w:val="Bold5"/>
            </w:pPr>
            <w:r>
              <w:t>QuantityInformation</w:t>
            </w:r>
          </w:p>
          <w:p w:rsidR="00921056" w:rsidRDefault="00921056" w:rsidP="00363965">
            <w:pPr>
              <w:pStyle w:val="Italic5"/>
            </w:pPr>
            <w:r>
              <w:t>QuantityInformation is mandatory. A single instance is required.</w:t>
            </w:r>
          </w:p>
          <w:p w:rsidR="00921056" w:rsidRDefault="00921056" w:rsidP="00363965">
            <w:pPr>
              <w:pStyle w:val="Normal5"/>
            </w:pPr>
            <w:r>
              <w:t>A group item containing information about quantity and informational quantity of similar items.</w:t>
            </w:r>
          </w:p>
          <w:p w:rsidR="00921056" w:rsidRDefault="00921056" w:rsidP="00363965">
            <w:pPr>
              <w:pStyle w:val="Bold5"/>
            </w:pPr>
            <w:r w:rsidRPr="003E433C">
              <w:t>PlanningPropertyValue</w:t>
            </w:r>
          </w:p>
          <w:p w:rsidR="00921056" w:rsidRDefault="00921056" w:rsidP="00363965">
            <w:pPr>
              <w:pStyle w:val="Italic5"/>
            </w:pPr>
            <w:r w:rsidRPr="003E433C">
              <w:t>PlanningPropertyValue</w:t>
            </w:r>
            <w:r>
              <w:t xml:space="preserve"> is optional. Multiple instances might exist.</w:t>
            </w:r>
          </w:p>
          <w:p w:rsidR="00921056" w:rsidRDefault="00921056" w:rsidP="00363965">
            <w:pPr>
              <w:pStyle w:val="Normal5"/>
            </w:pPr>
            <w:r>
              <w:t>A group item that specifies a value of a property for the planning.</w:t>
            </w:r>
          </w:p>
          <w:p w:rsidR="00921056" w:rsidRDefault="00921056" w:rsidP="00363965">
            <w:pPr>
              <w:pStyle w:val="Italic5"/>
              <w:rPr>
                <w:b/>
                <w:i w:val="0"/>
              </w:rPr>
            </w:pPr>
            <w:r w:rsidRPr="003E433C">
              <w:rPr>
                <w:b/>
                <w:i w:val="0"/>
              </w:rPr>
              <w:t>DeviationReason</w:t>
            </w:r>
          </w:p>
          <w:p w:rsidR="00921056" w:rsidRDefault="00921056" w:rsidP="00363965">
            <w:pPr>
              <w:pStyle w:val="Italic5"/>
            </w:pPr>
            <w:r w:rsidRPr="003E433C">
              <w:t>DeviationReason</w:t>
            </w:r>
            <w:r>
              <w:t xml:space="preserve"> is optional. Multiple instances might exist.</w:t>
            </w:r>
          </w:p>
          <w:p w:rsidR="00921056" w:rsidRDefault="00921056" w:rsidP="00363965">
            <w:pPr>
              <w:pStyle w:val="Normal5"/>
            </w:pPr>
            <w:r>
              <w:t>A group item containing the reason for deviation from the plan.</w:t>
            </w:r>
          </w:p>
          <w:p w:rsidR="00921056" w:rsidRDefault="00921056" w:rsidP="00363965">
            <w:pPr>
              <w:pStyle w:val="Italic5"/>
              <w:rPr>
                <w:b/>
                <w:i w:val="0"/>
              </w:rPr>
            </w:pPr>
            <w:r>
              <w:rPr>
                <w:b/>
                <w:i w:val="0"/>
              </w:rPr>
              <w:t>PlanningReferenceInformation</w:t>
            </w:r>
          </w:p>
          <w:p w:rsidR="00921056" w:rsidRDefault="00921056" w:rsidP="00363965">
            <w:pPr>
              <w:pStyle w:val="Italic5"/>
            </w:pPr>
            <w:r w:rsidRPr="00EA6AAD">
              <w:t>PlanningReferenceInformation</w:t>
            </w:r>
            <w:r>
              <w:t xml:space="preserve"> is optional. Multiple instances might exist.</w:t>
            </w:r>
          </w:p>
          <w:p w:rsidR="00921056" w:rsidRDefault="00921056" w:rsidP="00363965">
            <w:pPr>
              <w:pStyle w:val="Normal5"/>
            </w:pPr>
            <w:r w:rsidRPr="003E433C">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p>
          <w:p w:rsidR="00921056" w:rsidRDefault="00921056" w:rsidP="00363965">
            <w:pPr>
              <w:pStyle w:val="Bold4"/>
            </w:pPr>
            <w:r>
              <w:t>ResourceInformation</w:t>
            </w:r>
          </w:p>
          <w:p w:rsidR="00921056" w:rsidRDefault="00921056" w:rsidP="00363965">
            <w:pPr>
              <w:pStyle w:val="Italic4"/>
            </w:pPr>
            <w:r w:rsidRPr="00641AA7">
              <w:t>ResourceInformation</w:t>
            </w:r>
            <w:r>
              <w:t xml:space="preserve"> </w:t>
            </w:r>
            <w:r w:rsidRPr="00F5413A">
              <w:t xml:space="preserve">is </w:t>
            </w:r>
            <w:r w:rsidR="006119BE" w:rsidRPr="006119BE">
              <w:t>mandatory. A single instance is required</w:t>
            </w:r>
            <w:r w:rsidR="006119BE">
              <w:t>.</w:t>
            </w:r>
          </w:p>
          <w:p w:rsidR="00921056" w:rsidRPr="003D7322" w:rsidRDefault="00921056" w:rsidP="00363965">
            <w:pPr>
              <w:pStyle w:val="Normal4"/>
            </w:pPr>
            <w:r w:rsidRPr="00641AA7">
              <w:t>A group item that contains information for specification of resources.</w:t>
            </w:r>
          </w:p>
        </w:tc>
      </w:tr>
    </w:tbl>
    <w:p w:rsidR="00921056" w:rsidRDefault="00921056" w:rsidP="00921056"/>
    <w:p w:rsidR="00921056" w:rsidRPr="00516D78" w:rsidRDefault="00921056" w:rsidP="00921056">
      <w:pPr>
        <w:pStyle w:val="Heading2"/>
      </w:pPr>
      <w:bookmarkStart w:id="6540" w:name="_Toc369617795"/>
      <w:bookmarkStart w:id="6541" w:name="_Toc371378462"/>
      <w:bookmarkStart w:id="6542" w:name="_Toc21213595"/>
      <w:bookmarkStart w:id="6543" w:name="PlanningOutcomeBucket"/>
      <w:r>
        <w:t>PlanningOutcomeBucket</w:t>
      </w:r>
      <w:bookmarkEnd w:id="6540"/>
      <w:bookmarkEnd w:id="6541"/>
      <w:bookmarkEnd w:id="6542"/>
      <w:bookmarkEnd w:id="6543"/>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1978CB" w:rsidP="00363965">
            <w:pPr>
              <w:pStyle w:val="Normal2"/>
              <w:rPr>
                <w:b/>
                <w:noProof/>
              </w:rPr>
            </w:pPr>
            <w:r w:rsidRPr="001978CB">
              <w:rPr>
                <w:noProof/>
                <w:snapToGrid/>
                <w:lang w:val="sv-SE" w:eastAsia="sv-SE"/>
              </w:rPr>
              <w:pict>
                <v:shape id="_x0000_s6365" type="#_x0000_t75" style="position:absolute;left:0;text-align:left;margin-left:29477.3pt;margin-top:7.05pt;width:362.25pt;height:275.25pt;z-index:-249939456;mso-wrap-edited:t;mso-position-horizontal:right" wrapcoords="188 6961 391 9837 6222 9786 7638 9731 7841 10049 7680 18473 10757 21459 21600 21541 21600 0 8005 -78 7921 6851 188 6961" filled="t">
                  <v:imagedata r:id="rId1477" o:title="PlanningOutcomeBucket"/>
                  <w10:wrap type="tight"/>
                </v:shape>
              </w:pict>
            </w:r>
            <w:r w:rsidR="00921056" w:rsidRPr="00187869">
              <w:rPr>
                <w:noProof/>
                <w:snapToGrid/>
                <w:lang w:eastAsia="sv-SE"/>
              </w:rPr>
              <w:t>PlanningOutcomeBucket groups together the elements required to communicate the time and quantity for a planning bucket</w:t>
            </w:r>
            <w:r w:rsidR="00921056" w:rsidRPr="00516D78">
              <w:rPr>
                <w:noProof/>
              </w:rPr>
              <w:t>.</w:t>
            </w:r>
          </w:p>
          <w:p w:rsidR="00921056" w:rsidRDefault="00921056" w:rsidP="00363965">
            <w:pPr>
              <w:pStyle w:val="Bold3"/>
            </w:pPr>
            <w:r>
              <w:t>BucketStatus</w:t>
            </w:r>
            <w:r w:rsidRPr="003D7322">
              <w:t>Type</w:t>
            </w:r>
            <w:r>
              <w:t xml:space="preserve"> [attribute]</w:t>
            </w:r>
          </w:p>
          <w:p w:rsidR="00921056" w:rsidRDefault="00921056" w:rsidP="00363965">
            <w:pPr>
              <w:pStyle w:val="Italic3"/>
            </w:pPr>
            <w:r w:rsidRPr="00187869">
              <w:t>BucketStatusType</w:t>
            </w:r>
            <w:r w:rsidRPr="003D7322">
              <w:t xml:space="preserve"> is </w:t>
            </w:r>
            <w:r>
              <w:t>optional</w:t>
            </w:r>
            <w:r w:rsidRPr="003D7322">
              <w:t>. A single instance</w:t>
            </w:r>
            <w:r w:rsidRPr="009863BE">
              <w:t xml:space="preserve"> </w:t>
            </w:r>
            <w:r>
              <w:t>might exist</w:t>
            </w:r>
            <w:r w:rsidRPr="009863BE">
              <w:t>.</w:t>
            </w:r>
          </w:p>
          <w:p w:rsidR="00921056" w:rsidRDefault="00921056" w:rsidP="00363965">
            <w:pPr>
              <w:pStyle w:val="Normal3"/>
            </w:pPr>
            <w:r w:rsidRPr="00187869">
              <w:t>BucketStatusType defines the availability status of the location during the indicated period</w:t>
            </w:r>
            <w:r w:rsidRPr="009863BE">
              <w:t>.</w:t>
            </w:r>
          </w:p>
          <w:p w:rsidR="00921056" w:rsidRDefault="00921056" w:rsidP="00363965">
            <w:pPr>
              <w:pStyle w:val="Normal3"/>
            </w:pPr>
            <w:r>
              <w:t xml:space="preserve">Refer to </w:t>
            </w:r>
            <w:r w:rsidRPr="00187869">
              <w:t>BucketStatusType</w:t>
            </w:r>
            <w:r>
              <w:t xml:space="preserve"> definition for any enumerations.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TimePeriod</w:t>
            </w:r>
          </w:p>
          <w:p w:rsidR="00921056" w:rsidRDefault="00921056" w:rsidP="00363965">
            <w:pPr>
              <w:pStyle w:val="Italic4"/>
            </w:pPr>
            <w:r>
              <w:t>TimePeriod is mandatory. A single instance is required.</w:t>
            </w:r>
          </w:p>
          <w:p w:rsidR="00921056" w:rsidRDefault="00921056" w:rsidP="00363965">
            <w:pPr>
              <w:pStyle w:val="Normal4"/>
            </w:pPr>
            <w:r>
              <w:t>The TimePeriod element is used to communicate a duration period of time as indicated in PeriodType.</w:t>
            </w:r>
          </w:p>
          <w:p w:rsidR="00921056" w:rsidRDefault="00921056" w:rsidP="00363965">
            <w:pPr>
              <w:pStyle w:val="Bold4"/>
            </w:pPr>
            <w:r>
              <w:t>PlanningOutcome</w:t>
            </w:r>
          </w:p>
          <w:p w:rsidR="00921056" w:rsidRDefault="00921056" w:rsidP="00363965">
            <w:pPr>
              <w:pStyle w:val="Italic4"/>
            </w:pPr>
            <w:r>
              <w:t>PlanningOutcome is optional. Multiple instances might exist.</w:t>
            </w:r>
          </w:p>
          <w:p w:rsidR="00921056" w:rsidRDefault="00921056" w:rsidP="00363965">
            <w:pPr>
              <w:pStyle w:val="Normal4"/>
            </w:pPr>
            <w:r w:rsidRPr="00187869">
              <w:t>A grouping element that communicates the planned, actual, forecasted etc. quantities or resources. Also the deviations and reasons for these can be given</w:t>
            </w:r>
            <w:r>
              <w:t>.</w:t>
            </w:r>
          </w:p>
          <w:p w:rsidR="00921056" w:rsidRDefault="00921056" w:rsidP="00363965">
            <w:pPr>
              <w:pStyle w:val="Bold4"/>
            </w:pPr>
            <w:r>
              <w:t>AdditionalText</w:t>
            </w:r>
          </w:p>
          <w:p w:rsidR="00921056" w:rsidRDefault="00921056" w:rsidP="00363965">
            <w:pPr>
              <w:pStyle w:val="Italic4"/>
            </w:pPr>
            <w:r>
              <w:t>AdditionalText is optional. Multiple instances might exist.</w:t>
            </w:r>
          </w:p>
          <w:p w:rsidR="00921056" w:rsidRDefault="00921056" w:rsidP="00363965">
            <w:pPr>
              <w:pStyle w:val="Normal4"/>
            </w:pPr>
            <w:r>
              <w:t>A text field that is used to communicate information not previously defined or for special instructions. To be used only for circumstances not covered by specific elements.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PlanningOutcomeDetailBucket</w:t>
            </w:r>
          </w:p>
          <w:p w:rsidR="00921056" w:rsidRDefault="00921056" w:rsidP="00363965">
            <w:pPr>
              <w:pStyle w:val="Italic4"/>
            </w:pPr>
            <w:r w:rsidRPr="00431F44">
              <w:t>PlanningOutcomeDetailBucket</w:t>
            </w:r>
            <w:r>
              <w:t xml:space="preserve"> is optional. Multiple instances might exist.</w:t>
            </w:r>
          </w:p>
          <w:p w:rsidR="00921056" w:rsidRPr="003D7322" w:rsidRDefault="00921056" w:rsidP="00363965">
            <w:pPr>
              <w:pStyle w:val="Normal4"/>
            </w:pPr>
            <w:r w:rsidRPr="00431F44">
              <w:t>PlanningOutcomeDetailBucket groups together the elements required to communicate the time and quantity for a planning detail bucket</w:t>
            </w:r>
            <w:r>
              <w:t>.</w:t>
            </w:r>
          </w:p>
        </w:tc>
      </w:tr>
    </w:tbl>
    <w:p w:rsidR="00921056" w:rsidRDefault="00921056" w:rsidP="00921056"/>
    <w:p w:rsidR="00921056" w:rsidRDefault="00921056" w:rsidP="00921056">
      <w:pPr>
        <w:pStyle w:val="Heading2"/>
      </w:pPr>
      <w:bookmarkStart w:id="6544" w:name="_Toc369617788"/>
      <w:bookmarkStart w:id="6545" w:name="_Toc371378463"/>
      <w:bookmarkStart w:id="6546" w:name="_Toc21213596"/>
      <w:bookmarkStart w:id="6547" w:name="PlanningOutcomeContextType_a"/>
      <w:r w:rsidRPr="000A6C38">
        <w:t>PlanningOutcome</w:t>
      </w:r>
      <w:r>
        <w:t>Context</w:t>
      </w:r>
      <w:r w:rsidRPr="000A6C38">
        <w:t>Type</w:t>
      </w:r>
      <w:r>
        <w:t xml:space="preserve"> [attribute]</w:t>
      </w:r>
      <w:bookmarkEnd w:id="6544"/>
      <w:bookmarkEnd w:id="6545"/>
      <w:bookmarkEnd w:id="6546"/>
      <w:bookmarkEnd w:id="6547"/>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1978CB" w:rsidP="00363965">
            <w:pPr>
              <w:pStyle w:val="Normal2"/>
            </w:pPr>
            <w:r>
              <w:rPr>
                <w:noProof/>
                <w:snapToGrid/>
                <w:lang w:val="sv-SE" w:eastAsia="sv-SE"/>
              </w:rPr>
              <w:pict>
                <v:shape id="_x0000_s6362" type="#_x0000_t75" style="position:absolute;left:0;text-align:left;margin-left:11117.3pt;margin-top:7.05pt;width:158.25pt;height:63pt;z-index:-249942528;mso-position-horizontal:right" wrapcoords="-102 0 -102 21343 21600 21343 21600 0 -102 0" filled="t">
                  <v:imagedata r:id="rId1478" o:title=""/>
                  <w10:wrap type="tight"/>
                </v:shape>
              </w:pict>
            </w:r>
            <w:r w:rsidR="00921056" w:rsidRPr="00BF59D6">
              <w:rPr>
                <w:noProof/>
                <w:snapToGrid/>
                <w:lang w:eastAsia="sv-SE"/>
              </w:rPr>
              <w:t xml:space="preserve"> Defines the context for the planning 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Consumption</w:t>
            </w:r>
          </w:p>
          <w:p w:rsidR="00921056" w:rsidRDefault="00921056" w:rsidP="00363965">
            <w:pPr>
              <w:pStyle w:val="Normal3"/>
            </w:pPr>
            <w:r>
              <w:t>Planning outcome specifies the consumption.</w:t>
            </w:r>
          </w:p>
          <w:p w:rsidR="00921056" w:rsidRDefault="00921056" w:rsidP="00363965">
            <w:pPr>
              <w:pStyle w:val="Bold3"/>
            </w:pPr>
            <w:r>
              <w:t>Delivery</w:t>
            </w:r>
          </w:p>
          <w:p w:rsidR="00921056" w:rsidRDefault="00921056" w:rsidP="00363965">
            <w:pPr>
              <w:pStyle w:val="Normal3"/>
            </w:pPr>
            <w:r>
              <w:t>Planning outcome specifies the deliveries.</w:t>
            </w:r>
          </w:p>
          <w:p w:rsidR="00921056" w:rsidRDefault="00921056" w:rsidP="00363965">
            <w:pPr>
              <w:pStyle w:val="Bold3"/>
            </w:pPr>
            <w:r>
              <w:t>ForestForwarding</w:t>
            </w:r>
          </w:p>
          <w:p w:rsidR="00921056" w:rsidRDefault="00921056" w:rsidP="00363965">
            <w:pPr>
              <w:pStyle w:val="Normal3"/>
            </w:pPr>
            <w:r>
              <w:t>Planning outcome specifies the forest forwarding quantities.</w:t>
            </w:r>
          </w:p>
          <w:p w:rsidR="00921056" w:rsidRDefault="00921056" w:rsidP="00363965">
            <w:pPr>
              <w:pStyle w:val="Bold3"/>
            </w:pPr>
            <w:r>
              <w:t>Production</w:t>
            </w:r>
          </w:p>
          <w:p w:rsidR="00921056" w:rsidRDefault="00921056" w:rsidP="00363965">
            <w:pPr>
              <w:pStyle w:val="Normal3"/>
            </w:pPr>
            <w:r>
              <w:t>Planning outcome specifies the production quantities.</w:t>
            </w:r>
          </w:p>
          <w:p w:rsidR="00921056" w:rsidRDefault="00921056" w:rsidP="00363965">
            <w:pPr>
              <w:pStyle w:val="Bold3"/>
            </w:pPr>
            <w:r>
              <w:t>StockForConsumption</w:t>
            </w:r>
          </w:p>
          <w:p w:rsidR="00921056" w:rsidRDefault="00921056" w:rsidP="00363965">
            <w:pPr>
              <w:pStyle w:val="Normal3"/>
            </w:pPr>
            <w:r>
              <w:t>Planning outcome specifies the stocks for consumption.</w:t>
            </w:r>
          </w:p>
          <w:p w:rsidR="00921056" w:rsidRDefault="00921056" w:rsidP="00363965">
            <w:pPr>
              <w:pStyle w:val="Bold3"/>
            </w:pPr>
            <w:r>
              <w:t>StockForTransportation</w:t>
            </w:r>
          </w:p>
          <w:p w:rsidR="00921056" w:rsidRDefault="00921056" w:rsidP="00363965">
            <w:pPr>
              <w:pStyle w:val="Normal3"/>
            </w:pPr>
            <w:r>
              <w:t>Planning outcome specifies the stocks for transportation.</w:t>
            </w:r>
          </w:p>
          <w:p w:rsidR="00921056" w:rsidRDefault="00921056" w:rsidP="00363965">
            <w:pPr>
              <w:pStyle w:val="Bold3"/>
            </w:pPr>
            <w:r>
              <w:t>Transport</w:t>
            </w:r>
          </w:p>
          <w:p w:rsidR="00921056" w:rsidRDefault="00921056" w:rsidP="00363965">
            <w:pPr>
              <w:pStyle w:val="Normal3"/>
            </w:pPr>
            <w:r>
              <w:t>Planning outcome specifies the transport quantities.</w:t>
            </w:r>
          </w:p>
        </w:tc>
      </w:tr>
    </w:tbl>
    <w:p w:rsidR="00921056" w:rsidRDefault="00921056" w:rsidP="00921056"/>
    <w:p w:rsidR="00921056" w:rsidRPr="00516D78" w:rsidRDefault="00921056" w:rsidP="00921056">
      <w:pPr>
        <w:pStyle w:val="Heading2"/>
      </w:pPr>
      <w:bookmarkStart w:id="6548" w:name="_Toc369617797"/>
      <w:bookmarkStart w:id="6549" w:name="_Toc371378464"/>
      <w:bookmarkStart w:id="6550" w:name="_Toc21213597"/>
      <w:bookmarkStart w:id="6551" w:name="PlanningOutcomeDetailBucket"/>
      <w:r>
        <w:t>PlanningOutcomeDetailBucket</w:t>
      </w:r>
      <w:bookmarkEnd w:id="6548"/>
      <w:bookmarkEnd w:id="6549"/>
      <w:bookmarkEnd w:id="6550"/>
      <w:bookmarkEnd w:id="6551"/>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1978CB" w:rsidP="00363965">
            <w:pPr>
              <w:pStyle w:val="Normal2"/>
              <w:rPr>
                <w:b/>
                <w:noProof/>
              </w:rPr>
            </w:pPr>
            <w:r w:rsidRPr="001978CB">
              <w:rPr>
                <w:noProof/>
                <w:snapToGrid/>
                <w:lang w:val="sv-SE" w:eastAsia="sv-SE"/>
              </w:rPr>
              <w:pict>
                <v:shape id="_x0000_s6366" type="#_x0000_t75" style="position:absolute;left:0;text-align:left;margin-left:27249.8pt;margin-top:7.05pt;width:337.5pt;height:224.25pt;z-index:-249938432;mso-wrap-edited:t;mso-position-horizontal:right" wrapcoords="288 8375 333 11905 9722 11973 9549 21195 21600 21528 21600 0 9853 -197 9763 8505 288 8375" filled="t">
                  <v:imagedata r:id="rId1479" o:title="PlanningOutcomeDetailBucket"/>
                  <w10:wrap type="tight"/>
                </v:shape>
              </w:pict>
            </w:r>
            <w:r w:rsidR="00921056" w:rsidRPr="00D6743B">
              <w:rPr>
                <w:noProof/>
                <w:snapToGrid/>
                <w:lang w:eastAsia="sv-SE"/>
              </w:rPr>
              <w:t>PlanningOutcomeDetailBucket groups together the elements required to communicate the time and quantity for a planning detail bucket</w:t>
            </w:r>
            <w:r w:rsidR="00921056" w:rsidRPr="00516D78">
              <w:rPr>
                <w:noProof/>
              </w:rPr>
              <w:t>.</w:t>
            </w:r>
          </w:p>
          <w:p w:rsidR="00921056" w:rsidRDefault="00921056" w:rsidP="00363965">
            <w:pPr>
              <w:pStyle w:val="Bold3"/>
            </w:pPr>
            <w:r>
              <w:t>BucketStatus</w:t>
            </w:r>
            <w:r w:rsidRPr="003D7322">
              <w:t>Type</w:t>
            </w:r>
            <w:r>
              <w:t xml:space="preserve"> [attribute]</w:t>
            </w:r>
          </w:p>
          <w:p w:rsidR="00921056" w:rsidRDefault="00921056" w:rsidP="00363965">
            <w:pPr>
              <w:pStyle w:val="Italic3"/>
            </w:pPr>
            <w:r w:rsidRPr="00187869">
              <w:t>BucketStatusType</w:t>
            </w:r>
            <w:r w:rsidRPr="003D7322">
              <w:t xml:space="preserve"> is </w:t>
            </w:r>
            <w:r>
              <w:t>optional</w:t>
            </w:r>
            <w:r w:rsidRPr="003D7322">
              <w:t>. A single instance</w:t>
            </w:r>
            <w:r w:rsidRPr="009863BE">
              <w:t xml:space="preserve"> </w:t>
            </w:r>
            <w:r>
              <w:t>might exist</w:t>
            </w:r>
            <w:r w:rsidRPr="009863BE">
              <w:t>.</w:t>
            </w:r>
          </w:p>
          <w:p w:rsidR="00921056" w:rsidRDefault="00921056" w:rsidP="00363965">
            <w:pPr>
              <w:pStyle w:val="Normal3"/>
            </w:pPr>
            <w:r w:rsidRPr="00187869">
              <w:t>BucketStatusType defines the availability status of the location during the indicated period</w:t>
            </w:r>
            <w:r w:rsidRPr="009863BE">
              <w:t>.</w:t>
            </w:r>
          </w:p>
          <w:p w:rsidR="00921056" w:rsidRDefault="00921056" w:rsidP="00363965">
            <w:pPr>
              <w:pStyle w:val="Normal3"/>
            </w:pPr>
            <w:r>
              <w:t xml:space="preserve">Refer to </w:t>
            </w:r>
            <w:r w:rsidRPr="00187869">
              <w:t>BucketStatusType</w:t>
            </w:r>
            <w:r>
              <w:t xml:space="preserve"> definition for any enumerations.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TimePeriod</w:t>
            </w:r>
          </w:p>
          <w:p w:rsidR="00921056" w:rsidRDefault="00921056" w:rsidP="00363965">
            <w:pPr>
              <w:pStyle w:val="Italic4"/>
            </w:pPr>
            <w:r>
              <w:t>TimePeriod is mandatory. A single instance is required.</w:t>
            </w:r>
          </w:p>
          <w:p w:rsidR="00921056" w:rsidRDefault="00921056" w:rsidP="00363965">
            <w:pPr>
              <w:pStyle w:val="Normal4"/>
            </w:pPr>
            <w:r>
              <w:t>The TimePeriod element is used to communicate a duration period of time as indicated in PeriodType.</w:t>
            </w:r>
          </w:p>
          <w:p w:rsidR="00921056" w:rsidRDefault="00921056" w:rsidP="00363965">
            <w:pPr>
              <w:pStyle w:val="Bold4"/>
            </w:pPr>
            <w:r>
              <w:t>PlanningOutcome</w:t>
            </w:r>
          </w:p>
          <w:p w:rsidR="00921056" w:rsidRDefault="00921056" w:rsidP="00363965">
            <w:pPr>
              <w:pStyle w:val="Italic4"/>
            </w:pPr>
            <w:r>
              <w:t>PlanningOutcome is optional. Multiple instances might exist.</w:t>
            </w:r>
          </w:p>
          <w:p w:rsidR="00921056" w:rsidRDefault="00921056" w:rsidP="00363965">
            <w:pPr>
              <w:pStyle w:val="Normal4"/>
            </w:pPr>
            <w:r w:rsidRPr="00187869">
              <w:t>A grouping element that communicates the planned, actual, forecasted etc. quantities or resources. Also the deviations and reasons for these can be given</w:t>
            </w:r>
            <w:r>
              <w:t>.</w:t>
            </w:r>
          </w:p>
          <w:p w:rsidR="00921056" w:rsidRDefault="00921056" w:rsidP="00363965">
            <w:pPr>
              <w:pStyle w:val="Bold4"/>
            </w:pPr>
            <w:r>
              <w:t>AdditionalText</w:t>
            </w:r>
          </w:p>
          <w:p w:rsidR="00921056" w:rsidRDefault="00921056" w:rsidP="00363965">
            <w:pPr>
              <w:pStyle w:val="Italic4"/>
            </w:pPr>
            <w:r>
              <w:t>AdditionalText is optional. Multiple instances might exist.</w:t>
            </w:r>
          </w:p>
          <w:p w:rsidR="00921056" w:rsidRPr="003D7322" w:rsidRDefault="00921056" w:rsidP="00363965">
            <w:pPr>
              <w:pStyle w:val="Normal4"/>
            </w:pPr>
            <w:r>
              <w:t>A text field that is used to communicate information not previously defined or for special instructions. To be used only for circumstances not covered by specific elements.</w:t>
            </w:r>
          </w:p>
        </w:tc>
      </w:tr>
    </w:tbl>
    <w:p w:rsidR="00921056" w:rsidRDefault="00921056" w:rsidP="00921056"/>
    <w:p w:rsidR="00921056" w:rsidRDefault="00921056" w:rsidP="00921056">
      <w:pPr>
        <w:pStyle w:val="Heading2"/>
      </w:pPr>
      <w:bookmarkStart w:id="6552" w:name="_Toc369617787"/>
      <w:bookmarkStart w:id="6553" w:name="_Toc371378465"/>
      <w:bookmarkStart w:id="6554" w:name="_Toc21213598"/>
      <w:bookmarkStart w:id="6555" w:name="PlanningOutcomePeriodType_a"/>
      <w:r w:rsidRPr="00DC2BF9">
        <w:t>PlanningOutcomePeriodType</w:t>
      </w:r>
      <w:r>
        <w:t xml:space="preserve"> [attribute]</w:t>
      </w:r>
      <w:bookmarkEnd w:id="6552"/>
      <w:bookmarkEnd w:id="6553"/>
      <w:bookmarkEnd w:id="6554"/>
      <w:bookmarkEnd w:id="6555"/>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1978CB" w:rsidP="00363965">
            <w:pPr>
              <w:pStyle w:val="Normal2"/>
            </w:pPr>
            <w:r>
              <w:rPr>
                <w:noProof/>
                <w:snapToGrid/>
                <w:lang w:val="sv-SE" w:eastAsia="sv-SE"/>
              </w:rPr>
              <w:pict>
                <v:shape id="_x0000_s6361" type="#_x0000_t75" style="position:absolute;left:0;text-align:left;margin-left:11387.3pt;margin-top:7.05pt;width:161.25pt;height:73.5pt;z-index:-249943552;mso-position-horizontal:right" wrapcoords="-100 0 -100 21380 21600 21380 21600 0 -100 0" filled="t">
                  <v:imagedata r:id="rId1480" o:title=""/>
                  <w10:wrap type="tight"/>
                </v:shape>
              </w:pict>
            </w:r>
            <w:r w:rsidR="00921056" w:rsidRPr="00DC2BF9">
              <w:rPr>
                <w:noProof/>
                <w:snapToGrid/>
                <w:lang w:eastAsia="sv-SE"/>
              </w:rPr>
              <w:t xml:space="preserve"> Defines the type of period for the planning 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Period</w:t>
            </w:r>
          </w:p>
          <w:p w:rsidR="00921056" w:rsidRPr="00DC2BF9" w:rsidRDefault="00921056" w:rsidP="00363965">
            <w:pPr>
              <w:pStyle w:val="Normal3"/>
            </w:pPr>
            <w:r w:rsidRPr="00DC2BF9">
              <w:t>The planning outcome is for the whole planning period.</w:t>
            </w:r>
          </w:p>
          <w:p w:rsidR="00921056" w:rsidRDefault="00921056" w:rsidP="00363965">
            <w:pPr>
              <w:pStyle w:val="Bold3"/>
            </w:pPr>
            <w:r>
              <w:t>PeriodToDate</w:t>
            </w:r>
          </w:p>
          <w:p w:rsidR="00921056" w:rsidRDefault="00921056" w:rsidP="00363965">
            <w:pPr>
              <w:pStyle w:val="Normal3"/>
            </w:pPr>
            <w:r>
              <w:t>The planning outcome is for the elapsed time of the planning period to date.</w:t>
            </w:r>
          </w:p>
        </w:tc>
      </w:tr>
    </w:tbl>
    <w:p w:rsidR="00921056" w:rsidRDefault="00921056" w:rsidP="00921056"/>
    <w:p w:rsidR="00921056" w:rsidRDefault="00921056" w:rsidP="00921056">
      <w:pPr>
        <w:pStyle w:val="Heading2"/>
      </w:pPr>
      <w:bookmarkStart w:id="6556" w:name="_Toc369617786"/>
      <w:bookmarkStart w:id="6557" w:name="_Toc371378466"/>
      <w:bookmarkStart w:id="6558" w:name="_Toc21213599"/>
      <w:bookmarkStart w:id="6559" w:name="PlanningOutcomeType_a"/>
      <w:r w:rsidRPr="000A6C38">
        <w:t>PlanningOutcomeType</w:t>
      </w:r>
      <w:r>
        <w:t xml:space="preserve"> [attribute]</w:t>
      </w:r>
      <w:bookmarkEnd w:id="6556"/>
      <w:bookmarkEnd w:id="6557"/>
      <w:bookmarkEnd w:id="6558"/>
      <w:bookmarkEnd w:id="6559"/>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1978CB" w:rsidP="00363965">
            <w:pPr>
              <w:pStyle w:val="Normal2"/>
            </w:pPr>
            <w:r>
              <w:rPr>
                <w:noProof/>
                <w:snapToGrid/>
                <w:lang w:val="sv-SE" w:eastAsia="sv-SE"/>
              </w:rPr>
              <w:pict>
                <v:shape id="_x0000_s6360" type="#_x0000_t75" style="position:absolute;left:0;text-align:left;margin-left:8687.3pt;margin-top:7.05pt;width:131.25pt;height:61.5pt;z-index:-249944576;mso-position-horizontal:right" wrapcoords="-123 0 -123 21337 21600 21337 21600 0 -123 0" filled="t">
                  <v:imagedata r:id="rId1481" o:title=""/>
                  <w10:wrap type="tight"/>
                </v:shape>
              </w:pict>
            </w:r>
            <w:r w:rsidR="00921056" w:rsidRPr="000A6C38">
              <w:rPr>
                <w:noProof/>
              </w:rPr>
              <w:t>PlanningOutcomeType defines the type of PlanningOutcome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Actual</w:t>
            </w:r>
          </w:p>
          <w:p w:rsidR="00921056" w:rsidRDefault="00921056" w:rsidP="00363965">
            <w:pPr>
              <w:pStyle w:val="Normal3"/>
            </w:pPr>
            <w:r>
              <w:t>The planning outcome communicates incurred values.</w:t>
            </w:r>
          </w:p>
          <w:p w:rsidR="00921056" w:rsidRDefault="00921056" w:rsidP="00363965">
            <w:pPr>
              <w:pStyle w:val="Bold3"/>
            </w:pPr>
            <w:r>
              <w:t>Demand</w:t>
            </w:r>
          </w:p>
          <w:p w:rsidR="00921056" w:rsidRDefault="00921056" w:rsidP="00363965">
            <w:pPr>
              <w:pStyle w:val="Normal3"/>
            </w:pPr>
            <w:r>
              <w:t>The planning outcome communicates requested values.</w:t>
            </w:r>
          </w:p>
          <w:p w:rsidR="00921056" w:rsidRDefault="00921056" w:rsidP="00363965">
            <w:pPr>
              <w:pStyle w:val="Bold3"/>
            </w:pPr>
            <w:r>
              <w:t>Forecast</w:t>
            </w:r>
          </w:p>
          <w:p w:rsidR="00921056" w:rsidRDefault="00921056" w:rsidP="00363965">
            <w:pPr>
              <w:pStyle w:val="Normal3"/>
            </w:pPr>
            <w:r>
              <w:t>The planning outcome communicates estimated values.</w:t>
            </w:r>
          </w:p>
          <w:p w:rsidR="00921056" w:rsidRDefault="00921056" w:rsidP="00363965">
            <w:pPr>
              <w:pStyle w:val="Bold3"/>
            </w:pPr>
            <w:r>
              <w:t>Budget</w:t>
            </w:r>
          </w:p>
          <w:p w:rsidR="00921056" w:rsidRDefault="00921056" w:rsidP="00363965">
            <w:pPr>
              <w:pStyle w:val="Normal3"/>
            </w:pPr>
            <w:r>
              <w:t>The planning outcome communicates budgeted values.</w:t>
            </w:r>
          </w:p>
          <w:p w:rsidR="00921056" w:rsidRDefault="00921056" w:rsidP="00363965">
            <w:pPr>
              <w:pStyle w:val="Bold3"/>
            </w:pPr>
            <w:r>
              <w:t>Plan</w:t>
            </w:r>
          </w:p>
          <w:p w:rsidR="00921056" w:rsidRDefault="00921056" w:rsidP="00363965">
            <w:pPr>
              <w:pStyle w:val="Normal3"/>
            </w:pPr>
            <w:r>
              <w:t>The planning outcome communicates planned values.</w:t>
            </w:r>
          </w:p>
        </w:tc>
      </w:tr>
    </w:tbl>
    <w:p w:rsidR="00921056" w:rsidRDefault="00921056" w:rsidP="00DF657D"/>
    <w:p w:rsidR="00234A9B" w:rsidRDefault="00234A9B" w:rsidP="00234A9B">
      <w:pPr>
        <w:pStyle w:val="Heading2"/>
        <w:pBdr>
          <w:top w:val="single" w:sz="4" w:space="0" w:color="auto"/>
        </w:pBdr>
      </w:pPr>
      <w:bookmarkStart w:id="6560" w:name="_Toc369617779"/>
      <w:bookmarkStart w:id="6561" w:name="_Toc371378467"/>
      <w:bookmarkStart w:id="6562" w:name="_Toc21213600"/>
      <w:bookmarkStart w:id="6563" w:name="PlanningPeriodInfo"/>
      <w:r>
        <w:t>PlanningPeriod</w:t>
      </w:r>
      <w:r w:rsidRPr="00C75CC5">
        <w:t>Info</w:t>
      </w:r>
      <w:bookmarkEnd w:id="6560"/>
      <w:bookmarkEnd w:id="6561"/>
      <w:bookmarkEnd w:id="6562"/>
      <w:bookmarkEnd w:id="6563"/>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1978CB" w:rsidP="00363965">
            <w:pPr>
              <w:pStyle w:val="Normal2"/>
            </w:pPr>
            <w:r>
              <w:rPr>
                <w:noProof/>
                <w:snapToGrid/>
                <w:lang w:val="sv-SE" w:eastAsia="sv-SE"/>
              </w:rPr>
              <w:pict>
                <v:shape id="_x0000_s6357" type="#_x0000_t75" style="position:absolute;left:0;text-align:left;margin-left:27789.8pt;margin-top:7.05pt;width:343.5pt;height:151.5pt;z-index:-249947648;mso-wrap-edited:t;mso-position-horizontal:right" wrapcoords="154 7613 283 11484 9168 11292 9552 20787 21600 21493 21600 0 9552 349 9338 8098 154 7613" filled="t">
                  <v:imagedata r:id="rId1482" o:title="PlanningPeriodInfo"/>
                  <w10:wrap type="tight"/>
                </v:shape>
              </w:pict>
            </w:r>
            <w:r w:rsidR="00234A9B" w:rsidRPr="00896C07">
              <w:rPr>
                <w:noProof/>
                <w:snapToGrid/>
                <w:lang w:eastAsia="sv-SE"/>
              </w:rPr>
              <w:t>A grouping element detailing the information about the planning period</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rsidRPr="00FE35DC">
              <w:t>Planning</w:t>
            </w:r>
            <w:r>
              <w:t>Duration</w:t>
            </w:r>
          </w:p>
          <w:p w:rsidR="00234A9B" w:rsidRDefault="00234A9B" w:rsidP="00363965">
            <w:pPr>
              <w:pStyle w:val="Italic4"/>
            </w:pPr>
            <w:r w:rsidRPr="00896C07">
              <w:t>PlanningDuration</w:t>
            </w:r>
            <w:r>
              <w:t xml:space="preserve"> is optional. Two instances might exist.</w:t>
            </w:r>
          </w:p>
          <w:p w:rsidR="00234A9B" w:rsidRDefault="00234A9B" w:rsidP="00363965">
            <w:pPr>
              <w:pStyle w:val="Normal4"/>
            </w:pPr>
            <w:r w:rsidRPr="00896C07">
              <w:t>Duration of the planning period</w:t>
            </w:r>
            <w:r>
              <w:t>.</w:t>
            </w:r>
          </w:p>
          <w:p w:rsidR="00234A9B" w:rsidRDefault="00234A9B" w:rsidP="00363965">
            <w:pPr>
              <w:pStyle w:val="Italic4"/>
              <w:rPr>
                <w:b/>
                <w:i w:val="0"/>
              </w:rPr>
            </w:pPr>
            <w:r w:rsidRPr="00896C07">
              <w:rPr>
                <w:b/>
                <w:i w:val="0"/>
              </w:rPr>
              <w:t>ElapsedTimeOfPlanningPeriod</w:t>
            </w:r>
          </w:p>
          <w:p w:rsidR="00234A9B" w:rsidRDefault="00234A9B" w:rsidP="00363965">
            <w:pPr>
              <w:pStyle w:val="Italic4"/>
            </w:pPr>
            <w:r w:rsidRPr="00896C07">
              <w:t>ElapsedTimeOfPlanningPeriod</w:t>
            </w:r>
            <w:r>
              <w:t xml:space="preserve"> is optional. Two instances might exist.</w:t>
            </w:r>
          </w:p>
          <w:p w:rsidR="00234A9B" w:rsidRDefault="00234A9B" w:rsidP="00363965">
            <w:pPr>
              <w:pStyle w:val="Normal4"/>
            </w:pPr>
            <w:r>
              <w:t>Time that has elapsed within planning period.</w:t>
            </w:r>
          </w:p>
          <w:p w:rsidR="00234A9B" w:rsidRDefault="00234A9B" w:rsidP="00363965">
            <w:pPr>
              <w:pStyle w:val="Bold4"/>
            </w:pPr>
            <w:r>
              <w:t>ElapsedPercentageOfPlanningPeriod</w:t>
            </w:r>
          </w:p>
          <w:p w:rsidR="00234A9B" w:rsidRDefault="00234A9B" w:rsidP="00363965">
            <w:pPr>
              <w:pStyle w:val="Italic4"/>
            </w:pPr>
            <w:r w:rsidRPr="00896C07">
              <w:t>Elapsed</w:t>
            </w:r>
            <w:r>
              <w:t>Percentage</w:t>
            </w:r>
            <w:r w:rsidRPr="00896C07">
              <w:t>OfPlanningPeriod</w:t>
            </w:r>
            <w:r>
              <w:t xml:space="preserve"> is optional. Two instances might exist.</w:t>
            </w:r>
          </w:p>
          <w:p w:rsidR="00234A9B" w:rsidRDefault="00234A9B" w:rsidP="00363965">
            <w:pPr>
              <w:pStyle w:val="Normal4"/>
            </w:pPr>
            <w:r>
              <w:t>The percentage of time that has elapsed within planning period.</w:t>
            </w:r>
          </w:p>
        </w:tc>
      </w:tr>
    </w:tbl>
    <w:p w:rsidR="00234A9B" w:rsidRDefault="00234A9B" w:rsidP="00DF657D"/>
    <w:p w:rsidR="00DF657D" w:rsidRDefault="00DF657D" w:rsidP="00DF657D">
      <w:pPr>
        <w:pStyle w:val="Heading2"/>
      </w:pPr>
      <w:bookmarkStart w:id="6564" w:name="_Toc259722509"/>
      <w:bookmarkStart w:id="6565" w:name="_Toc275502855"/>
      <w:bookmarkStart w:id="6566" w:name="_Toc371378468"/>
      <w:bookmarkStart w:id="6567" w:name="_Toc21213601"/>
      <w:bookmarkStart w:id="6568" w:name="PlanningProcessType_a"/>
      <w:r>
        <w:t>PlanningProcessType [attribute]</w:t>
      </w:r>
      <w:bookmarkEnd w:id="6564"/>
      <w:bookmarkEnd w:id="6565"/>
      <w:bookmarkEnd w:id="6566"/>
      <w:bookmarkEnd w:id="6567"/>
      <w:bookmarkEnd w:id="65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97" o:spid="_x0000_s4247" style="position:absolute;left:0;text-align:left;margin-left:0;margin-top:0;width:50pt;height:50pt;z-index:251672064;visibility:hidden" coordsize="89,199" o:spt="100" o:preferrelative="t" adj="0,,0" path="">
                  <v:stroke joinstyle="round"/>
                  <v:formulas/>
                  <v:path o:connecttype="segments"/>
                  <o:lock v:ext="edit" selection="t"/>
                </v:shape>
              </w:pict>
            </w:r>
            <w:r w:rsidRPr="001978CB">
              <w:pict>
                <v:shape id="_x0000_s5005" style="position:absolute;left:0;text-align:left;margin-left:7132.5pt;margin-top:7.2pt;width:119.25pt;height:53.25pt;z-index:-250876416;mso-wrap-edited:t;mso-position-horizontal:right" coordsize="" o:spt="100" wrapcoords="-30 0 1000 0 1000 1079 1000 1079 -30 1079 -30 0" adj="0,,0" path="">
                  <v:stroke joinstyle="round"/>
                  <v:imagedata r:id="rId1483" o:title="dc_1097"/>
                  <v:formulas/>
                  <v:path o:connecttype="segments"/>
                  <w10:wrap type="tight"/>
                </v:shape>
              </w:pict>
            </w:r>
            <w:r w:rsidR="00DF657D">
              <w:t xml:space="preserve">The type of process that the </w:t>
            </w:r>
            <w:r w:rsidR="00A768F0">
              <w:t>Planning</w:t>
            </w:r>
            <w:r w:rsidR="00DF657D">
              <w:t xml:space="preserve"> </w:t>
            </w:r>
            <w:r w:rsidR="00ED105B">
              <w:t>e-Document</w:t>
            </w:r>
            <w:r w:rsidR="00DF657D">
              <w:t xml:space="preserve"> communicates.</w:t>
            </w:r>
          </w:p>
          <w:p w:rsidR="00DF657D" w:rsidRDefault="00DF657D" w:rsidP="00DF657D">
            <w:pPr>
              <w:pStyle w:val="Italic2"/>
            </w:pPr>
            <w:r>
              <w:t>This item is restricted to the following list.</w:t>
            </w:r>
          </w:p>
          <w:p w:rsidR="00DF657D" w:rsidRDefault="00DF657D" w:rsidP="00DF657D">
            <w:pPr>
              <w:pStyle w:val="Bold3"/>
            </w:pPr>
            <w:r>
              <w:t>Consumption</w:t>
            </w:r>
          </w:p>
          <w:p w:rsidR="00DF657D" w:rsidRDefault="00DF657D" w:rsidP="00DF657D">
            <w:pPr>
              <w:pStyle w:val="Normal3"/>
            </w:pPr>
            <w:r>
              <w:t>Consumed in manufacturing.</w:t>
            </w:r>
          </w:p>
          <w:p w:rsidR="00DF657D" w:rsidRDefault="00DF657D" w:rsidP="00DF657D">
            <w:pPr>
              <w:pStyle w:val="Bold3"/>
            </w:pPr>
            <w:r>
              <w:t>DeliveryReceipt</w:t>
            </w:r>
          </w:p>
          <w:p w:rsidR="00DF657D" w:rsidRDefault="00DF657D" w:rsidP="00DF657D">
            <w:pPr>
              <w:pStyle w:val="Normal3"/>
            </w:pPr>
            <w:r>
              <w:t>Delivered to the ship-to location.</w:t>
            </w:r>
          </w:p>
          <w:p w:rsidR="00DF657D" w:rsidRDefault="00DF657D" w:rsidP="00DF657D">
            <w:pPr>
              <w:pStyle w:val="Bold3"/>
            </w:pPr>
            <w:r>
              <w:t>Despatch</w:t>
            </w:r>
          </w:p>
          <w:p w:rsidR="00DF657D" w:rsidRDefault="00DF657D" w:rsidP="00DF657D">
            <w:pPr>
              <w:pStyle w:val="Normal3"/>
            </w:pPr>
            <w:r>
              <w:t>Ready to</w:t>
            </w:r>
            <w:r w:rsidR="00ED1EA3">
              <w:t xml:space="preserve"> be</w:t>
            </w:r>
            <w:r>
              <w:t xml:space="preserve"> shipped.</w:t>
            </w:r>
          </w:p>
          <w:p w:rsidR="00DF657D" w:rsidRDefault="00DF657D" w:rsidP="00DF657D">
            <w:pPr>
              <w:pStyle w:val="Bold3"/>
            </w:pPr>
            <w:r>
              <w:t>Inventory</w:t>
            </w:r>
          </w:p>
          <w:p w:rsidR="00DF657D" w:rsidRDefault="00DF657D" w:rsidP="00DF657D">
            <w:pPr>
              <w:pStyle w:val="Normal3"/>
            </w:pPr>
            <w:r>
              <w:t>In available inventory at the storage location.</w:t>
            </w:r>
          </w:p>
          <w:p w:rsidR="00DF657D" w:rsidRDefault="00DF657D" w:rsidP="00DF657D">
            <w:pPr>
              <w:pStyle w:val="Bold3"/>
            </w:pPr>
            <w:r>
              <w:t>Production</w:t>
            </w:r>
          </w:p>
          <w:p w:rsidR="00DF657D" w:rsidRDefault="00DF657D" w:rsidP="00DF657D">
            <w:pPr>
              <w:pStyle w:val="Normal3"/>
            </w:pPr>
            <w:r>
              <w:t>The quantity added to stock through a manufacturing or conversion process.</w:t>
            </w:r>
          </w:p>
          <w:p w:rsidR="00DF657D" w:rsidRDefault="00DF657D" w:rsidP="00DF657D">
            <w:pPr>
              <w:pStyle w:val="Bold3"/>
            </w:pPr>
            <w:r>
              <w:t>Sales</w:t>
            </w:r>
          </w:p>
          <w:p w:rsidR="00DF657D" w:rsidRDefault="00DF657D" w:rsidP="00DF657D">
            <w:pPr>
              <w:pStyle w:val="Normal3"/>
            </w:pPr>
            <w:r>
              <w:t xml:space="preserve">A </w:t>
            </w:r>
            <w:r w:rsidR="00D41641">
              <w:t>PurchaseOrder</w:t>
            </w:r>
            <w:r>
              <w:t xml:space="preserve"> has been placed for the product.</w:t>
            </w:r>
          </w:p>
        </w:tc>
      </w:tr>
    </w:tbl>
    <w:p w:rsidR="00DF657D" w:rsidRDefault="00DF657D" w:rsidP="00DF657D"/>
    <w:p w:rsidR="00921056" w:rsidRDefault="00921056" w:rsidP="00921056">
      <w:pPr>
        <w:pStyle w:val="Heading2"/>
      </w:pPr>
      <w:bookmarkStart w:id="6569" w:name="_Toc369617791"/>
      <w:bookmarkStart w:id="6570" w:name="_Toc371378469"/>
      <w:bookmarkStart w:id="6571" w:name="_Toc21213602"/>
      <w:bookmarkStart w:id="6572" w:name="PlanningPropertyType_a"/>
      <w:r w:rsidRPr="004A7A7B">
        <w:t>PlanningPropertyType</w:t>
      </w:r>
      <w:r w:rsidRPr="00DC2BF9">
        <w:t xml:space="preserve"> </w:t>
      </w:r>
      <w:r>
        <w:t>[attribute]</w:t>
      </w:r>
      <w:bookmarkEnd w:id="6569"/>
      <w:bookmarkEnd w:id="6570"/>
      <w:bookmarkEnd w:id="6571"/>
      <w:bookmarkEnd w:id="6572"/>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1978CB" w:rsidP="00363965">
            <w:pPr>
              <w:pStyle w:val="Normal2"/>
            </w:pPr>
            <w:r>
              <w:rPr>
                <w:noProof/>
                <w:snapToGrid/>
                <w:lang w:val="sv-SE" w:eastAsia="sv-SE"/>
              </w:rPr>
              <w:pict>
                <v:shape id="_x0000_s6364" type="#_x0000_t75" style="position:absolute;left:0;text-align:left;margin-left:8619.8pt;margin-top:7.05pt;width:130.5pt;height:63pt;z-index:-249940480;mso-position-horizontal:right" wrapcoords="-124 0 -124 21343 21600 21343 21600 0 -124 0" filled="t">
                  <v:imagedata r:id="rId1484" o:title=""/>
                  <w10:wrap type="tight"/>
                </v:shape>
              </w:pict>
            </w:r>
            <w:r w:rsidR="00921056" w:rsidRPr="004A7A7B">
              <w:rPr>
                <w:noProof/>
                <w:snapToGrid/>
                <w:lang w:eastAsia="sv-SE"/>
              </w:rPr>
              <w:t>PlanningPropertyType defines the type of PlanningPropertyValue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AllocatedUnloadingCapacity</w:t>
            </w:r>
          </w:p>
          <w:p w:rsidR="00921056" w:rsidRDefault="00921056" w:rsidP="00363965">
            <w:pPr>
              <w:pStyle w:val="Normal3"/>
            </w:pPr>
            <w:r>
              <w:t>The unloading capacity that is allocated.</w:t>
            </w:r>
          </w:p>
          <w:p w:rsidR="00921056" w:rsidRDefault="00921056" w:rsidP="00363965">
            <w:pPr>
              <w:pStyle w:val="Bold3"/>
            </w:pPr>
            <w:r>
              <w:t>RunningRate</w:t>
            </w:r>
          </w:p>
          <w:p w:rsidR="00921056" w:rsidRDefault="00921056" w:rsidP="00363965">
            <w:pPr>
              <w:pStyle w:val="Normal3"/>
            </w:pPr>
            <w:r>
              <w:t>The running rate of how much of the plan will be fulfilled.</w:t>
            </w:r>
          </w:p>
          <w:p w:rsidR="00921056" w:rsidRDefault="00921056" w:rsidP="00363965">
            <w:pPr>
              <w:pStyle w:val="Bold3"/>
            </w:pPr>
            <w:r>
              <w:t>UnloadingCapacity</w:t>
            </w:r>
          </w:p>
          <w:p w:rsidR="00921056" w:rsidRDefault="00921056" w:rsidP="00363965">
            <w:pPr>
              <w:pStyle w:val="Normal3"/>
            </w:pPr>
            <w:r>
              <w:t>The unloading capacity.</w:t>
            </w:r>
          </w:p>
        </w:tc>
      </w:tr>
    </w:tbl>
    <w:p w:rsidR="00921056" w:rsidRDefault="00921056" w:rsidP="00DF657D"/>
    <w:p w:rsidR="00921056" w:rsidRPr="00516D78" w:rsidRDefault="00921056" w:rsidP="00921056">
      <w:pPr>
        <w:pStyle w:val="Heading2"/>
      </w:pPr>
      <w:bookmarkStart w:id="6573" w:name="_Toc369617790"/>
      <w:bookmarkStart w:id="6574" w:name="_Toc371378470"/>
      <w:bookmarkStart w:id="6575" w:name="_Toc21213603"/>
      <w:bookmarkStart w:id="6576" w:name="PlanningPropertyValue"/>
      <w:r w:rsidRPr="00083096">
        <w:t>PlanningPropertyValue</w:t>
      </w:r>
      <w:bookmarkEnd w:id="6573"/>
      <w:bookmarkEnd w:id="6574"/>
      <w:bookmarkEnd w:id="6575"/>
      <w:bookmarkEnd w:id="6576"/>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1978CB" w:rsidP="00363965">
            <w:pPr>
              <w:pStyle w:val="Normal2"/>
              <w:rPr>
                <w:b/>
                <w:noProof/>
              </w:rPr>
            </w:pPr>
            <w:r w:rsidRPr="001978CB">
              <w:rPr>
                <w:noProof/>
                <w:snapToGrid/>
                <w:lang w:val="sv-SE" w:eastAsia="sv-SE"/>
              </w:rPr>
              <w:pict>
                <v:shape id="_x0000_s6363" type="#_x0000_t75" style="position:absolute;left:0;text-align:left;margin-left:23874.8pt;margin-top:7.05pt;width:300pt;height:246.75pt;z-index:-249941504;mso-wrap-edited:t;mso-position-horizontal:right" wrapcoords="421 7147 374 9227 8784 9406 8978 14045 12550 14759 12794 21775 21600 21534 21600 0 9176 13 8932 7327 421 7147" filled="t">
                  <v:imagedata r:id="rId1485" o:title="PlanningPropertyValue"/>
                  <w10:wrap type="tight"/>
                </v:shape>
              </w:pict>
            </w:r>
            <w:r w:rsidR="00921056" w:rsidRPr="00083096">
              <w:rPr>
                <w:noProof/>
                <w:snapToGrid/>
                <w:lang w:eastAsia="sv-SE"/>
              </w:rPr>
              <w:t>A group item that specifies a value of a property for the planning</w:t>
            </w:r>
            <w:r w:rsidR="00921056" w:rsidRPr="00516D78">
              <w:rPr>
                <w:noProof/>
              </w:rPr>
              <w:t>.</w:t>
            </w:r>
          </w:p>
          <w:p w:rsidR="00921056" w:rsidRDefault="00921056" w:rsidP="00363965">
            <w:pPr>
              <w:pStyle w:val="Bold3"/>
            </w:pPr>
            <w:r>
              <w:t>PlanningProperty</w:t>
            </w:r>
            <w:r w:rsidRPr="003D7322">
              <w:t>Type</w:t>
            </w:r>
            <w:r>
              <w:t xml:space="preserve"> [attribute]</w:t>
            </w:r>
          </w:p>
          <w:p w:rsidR="00921056" w:rsidRDefault="00921056" w:rsidP="00363965">
            <w:pPr>
              <w:pStyle w:val="Italic3"/>
            </w:pPr>
            <w:r w:rsidRPr="00083096">
              <w:t>PlanningPropertyType</w:t>
            </w:r>
            <w:r w:rsidRPr="003D7322">
              <w:t xml:space="preserve"> is mandatory. A single instance</w:t>
            </w:r>
            <w:r w:rsidRPr="009863BE">
              <w:t xml:space="preserve"> is required.</w:t>
            </w:r>
          </w:p>
          <w:p w:rsidR="00921056" w:rsidRDefault="00921056" w:rsidP="00363965">
            <w:pPr>
              <w:pStyle w:val="Normal3"/>
            </w:pPr>
            <w:r w:rsidRPr="00083096">
              <w:t>PlanningPropertyType defines the type of PlanningPropertyValue</w:t>
            </w:r>
            <w:r w:rsidRPr="009863BE">
              <w:t>.</w:t>
            </w:r>
          </w:p>
          <w:p w:rsidR="00921056" w:rsidRDefault="00921056" w:rsidP="00363965">
            <w:pPr>
              <w:pStyle w:val="Normal3"/>
            </w:pPr>
            <w:r>
              <w:t xml:space="preserve">Refer to </w:t>
            </w:r>
            <w:r w:rsidRPr="00083096">
              <w:t>PlanningPropertyType</w:t>
            </w:r>
            <w:r>
              <w:t xml:space="preserve"> definition for any enumerations.</w:t>
            </w:r>
          </w:p>
          <w:p w:rsidR="00921056" w:rsidRDefault="00921056" w:rsidP="00363965">
            <w:pPr>
              <w:pStyle w:val="Bold3"/>
            </w:pPr>
            <w:r>
              <w:t>(choice)</w:t>
            </w:r>
          </w:p>
          <w:p w:rsidR="00921056" w:rsidRDefault="006119BE" w:rsidP="00363965">
            <w:pPr>
              <w:pStyle w:val="Italic3"/>
            </w:pPr>
            <w:r>
              <w:t>[choice]</w:t>
            </w:r>
            <w:r w:rsidRPr="006119BE">
              <w:t xml:space="preserve"> is </w:t>
            </w:r>
            <w:r w:rsidR="00921056" w:rsidRPr="00D1365F">
              <w:t>mandatory. A single instance is required</w:t>
            </w:r>
            <w:r w:rsidR="00921056">
              <w:t>.</w:t>
            </w:r>
          </w:p>
          <w:p w:rsidR="00921056" w:rsidRDefault="00921056" w:rsidP="00363965">
            <w:pPr>
              <w:pStyle w:val="Bold4"/>
            </w:pPr>
            <w:r>
              <w:t>BinaryValue</w:t>
            </w:r>
          </w:p>
          <w:p w:rsidR="00921056" w:rsidRDefault="00921056" w:rsidP="00363965">
            <w:pPr>
              <w:pStyle w:val="Italic4"/>
            </w:pPr>
            <w:r>
              <w:t xml:space="preserve">BinaryValue is </w:t>
            </w:r>
            <w:r w:rsidR="006119BE" w:rsidRPr="006119BE">
              <w:t>mandatory. A single instance is required</w:t>
            </w:r>
            <w:r>
              <w:t xml:space="preserve">. </w:t>
            </w:r>
          </w:p>
          <w:p w:rsidR="00921056" w:rsidRDefault="00921056" w:rsidP="00363965">
            <w:pPr>
              <w:pStyle w:val="Normal4"/>
            </w:pPr>
            <w:r>
              <w:t>A value in base-64-encoded binary format.</w:t>
            </w:r>
          </w:p>
          <w:p w:rsidR="00921056" w:rsidRDefault="00921056" w:rsidP="00363965">
            <w:pPr>
              <w:pStyle w:val="Bold4"/>
            </w:pPr>
            <w:r>
              <w:t>BooleanValue</w:t>
            </w:r>
          </w:p>
          <w:p w:rsidR="00921056" w:rsidRDefault="00921056" w:rsidP="00363965">
            <w:pPr>
              <w:pStyle w:val="Italic4"/>
            </w:pPr>
            <w:r>
              <w:t xml:space="preserve">BooleanValue is </w:t>
            </w:r>
            <w:r w:rsidR="006119BE" w:rsidRPr="006119BE">
              <w:t>mandatory. A single instance is required</w:t>
            </w:r>
            <w:r>
              <w:t xml:space="preserve">. </w:t>
            </w:r>
          </w:p>
          <w:p w:rsidR="00921056" w:rsidRDefault="00921056" w:rsidP="00363965">
            <w:pPr>
              <w:pStyle w:val="Normal4"/>
            </w:pPr>
            <w:r>
              <w:t>A value in boolean format.</w:t>
            </w:r>
          </w:p>
          <w:p w:rsidR="00921056" w:rsidRDefault="00921056" w:rsidP="00363965">
            <w:pPr>
              <w:pStyle w:val="Bold4"/>
            </w:pPr>
            <w:r>
              <w:t>DateTimeValue</w:t>
            </w:r>
          </w:p>
          <w:p w:rsidR="00921056" w:rsidRDefault="00921056" w:rsidP="00363965">
            <w:pPr>
              <w:pStyle w:val="Italic4"/>
            </w:pPr>
            <w:r>
              <w:t xml:space="preserve">DateTimeValue is </w:t>
            </w:r>
            <w:r w:rsidR="006119BE" w:rsidRPr="006119BE">
              <w:t>mandatory. A single instance is required</w:t>
            </w:r>
            <w:r>
              <w:t xml:space="preserve">. </w:t>
            </w:r>
          </w:p>
          <w:p w:rsidR="00921056" w:rsidRDefault="00921056" w:rsidP="00363965">
            <w:pPr>
              <w:pStyle w:val="Normal4"/>
            </w:pPr>
            <w:r>
              <w:t>A Date and Time value in the standard W3C xs:dateTime format.</w:t>
            </w:r>
          </w:p>
          <w:p w:rsidR="00921056" w:rsidRDefault="00921056" w:rsidP="00363965">
            <w:pPr>
              <w:pStyle w:val="Bold4"/>
            </w:pPr>
            <w:r>
              <w:t>NumericValue</w:t>
            </w:r>
          </w:p>
          <w:p w:rsidR="00921056" w:rsidRDefault="00921056" w:rsidP="00363965">
            <w:pPr>
              <w:pStyle w:val="Italic4"/>
            </w:pPr>
            <w:r>
              <w:t xml:space="preserve">NumericValue is </w:t>
            </w:r>
            <w:r w:rsidR="006119BE" w:rsidRPr="006119BE">
              <w:t>mandatory. A single instance is required</w:t>
            </w:r>
            <w:r>
              <w:t xml:space="preserve">. </w:t>
            </w:r>
          </w:p>
          <w:p w:rsidR="00921056" w:rsidRDefault="00921056" w:rsidP="00363965">
            <w:pPr>
              <w:pStyle w:val="Normal4"/>
            </w:pPr>
            <w:r>
              <w:t xml:space="preserve">A grouping element for a numeric value and its statistical measures. </w:t>
            </w:r>
          </w:p>
          <w:p w:rsidR="00921056" w:rsidRDefault="00921056" w:rsidP="00363965">
            <w:pPr>
              <w:pStyle w:val="Bold4"/>
            </w:pPr>
            <w:r>
              <w:t>TextValue</w:t>
            </w:r>
          </w:p>
          <w:p w:rsidR="00921056" w:rsidRDefault="00921056" w:rsidP="00363965">
            <w:pPr>
              <w:pStyle w:val="Italic4"/>
            </w:pPr>
            <w:r>
              <w:t xml:space="preserve">TextValue is </w:t>
            </w:r>
            <w:r w:rsidR="006119BE" w:rsidRPr="006119BE">
              <w:t>mandatory. A single instance is required</w:t>
            </w:r>
            <w:r>
              <w:t xml:space="preserve">. </w:t>
            </w:r>
          </w:p>
          <w:p w:rsidR="00921056" w:rsidRPr="003D7322" w:rsidRDefault="00921056" w:rsidP="00363965">
            <w:pPr>
              <w:pStyle w:val="Normal4"/>
            </w:pPr>
            <w:r>
              <w:t>A value in text format.</w:t>
            </w:r>
          </w:p>
        </w:tc>
      </w:tr>
    </w:tbl>
    <w:p w:rsidR="00921056" w:rsidRDefault="00921056" w:rsidP="00DF657D"/>
    <w:p w:rsidR="00DF657D" w:rsidRDefault="00DF657D" w:rsidP="00DF657D">
      <w:pPr>
        <w:pStyle w:val="Heading2"/>
      </w:pPr>
      <w:bookmarkStart w:id="6577" w:name="_Toc259722510"/>
      <w:bookmarkStart w:id="6578" w:name="_Toc275502856"/>
      <w:bookmarkStart w:id="6579" w:name="_Toc371378471"/>
      <w:bookmarkStart w:id="6580" w:name="_Toc21213604"/>
      <w:bookmarkStart w:id="6581" w:name="PlanningReference"/>
      <w:r>
        <w:t>PlanningReference</w:t>
      </w:r>
      <w:bookmarkEnd w:id="6577"/>
      <w:bookmarkEnd w:id="6578"/>
      <w:bookmarkEnd w:id="6579"/>
      <w:bookmarkEnd w:id="6580"/>
      <w:bookmarkEnd w:id="65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98" o:spid="_x0000_s4248" style="position:absolute;left:0;text-align:left;margin-left:0;margin-top:0;width:50pt;height:50pt;z-index:251673088;visibility:hidden" coordsize="154,384" o:spt="100" o:preferrelative="t" adj="0,,0" path="">
                  <v:stroke joinstyle="round"/>
                  <v:formulas/>
                  <v:path o:connecttype="segments"/>
                  <o:lock v:ext="edit" selection="t"/>
                </v:shape>
              </w:pict>
            </w:r>
            <w:r>
              <w:rPr>
                <w:noProof/>
                <w:snapToGrid/>
                <w:lang w:val="sv-SE" w:eastAsia="sv-SE"/>
              </w:rPr>
              <w:pict>
                <v:shape id="_x0000_s146559" type="#_x0000_t75" style="position:absolute;left:0;text-align:left;margin-left:1669.8pt;margin-top:7.05pt;width:279pt;height:97.5pt;z-index:-249341440;mso-wrap-edited:t;mso-position-horizontal:right;mso-position-horizontal-relative:text;mso-position-vertical:absolute;mso-position-vertical-relative:text" wrapcoords="298 6967 337 15663 9341 15142 9163 21390 21600 21434 21600 0 9375 -399 9375 7167 298 6967" filled="t">
                  <v:imagedata r:id="rId1486" o:title="PlanningReference"/>
                  <w10:wrap type="tight"/>
                </v:shape>
              </w:pict>
            </w:r>
            <w:r w:rsidR="00DF657D">
              <w:t xml:space="preserve">An </w:t>
            </w:r>
            <w:r w:rsidR="0099342E" w:rsidRPr="0099342E">
              <w:t>element detailing relevant references pertaining to the Planning and DeliveryPlanning e-Documents</w:t>
            </w:r>
            <w:r w:rsidR="00DF657D">
              <w:t>.</w:t>
            </w:r>
          </w:p>
          <w:p w:rsidR="00DF657D" w:rsidRDefault="00DF657D" w:rsidP="00ED024D">
            <w:pPr>
              <w:pStyle w:val="Bold3"/>
            </w:pPr>
            <w:r>
              <w:t>PlanningReferenceType [attribute]</w:t>
            </w:r>
          </w:p>
          <w:p w:rsidR="00DF657D" w:rsidRDefault="00DF657D" w:rsidP="00ED024D">
            <w:pPr>
              <w:pStyle w:val="Italic3"/>
            </w:pPr>
            <w:r>
              <w:t>PlanningReferenceType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PlanningReferenceType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234A9B" w:rsidRDefault="00234A9B" w:rsidP="00234A9B">
      <w:pPr>
        <w:pStyle w:val="Heading2"/>
        <w:pBdr>
          <w:top w:val="single" w:sz="4" w:space="0" w:color="auto"/>
        </w:pBdr>
      </w:pPr>
      <w:bookmarkStart w:id="6582" w:name="_Toc369617777"/>
      <w:bookmarkStart w:id="6583" w:name="_Toc371378472"/>
      <w:bookmarkStart w:id="6584" w:name="_Toc21213605"/>
      <w:bookmarkStart w:id="6585" w:name="PlanningReferenceInformation"/>
      <w:r w:rsidRPr="00C75CC5">
        <w:t>PlanningReferenceInformation</w:t>
      </w:r>
      <w:bookmarkEnd w:id="6582"/>
      <w:bookmarkEnd w:id="6583"/>
      <w:bookmarkEnd w:id="6584"/>
      <w:bookmarkEnd w:id="6585"/>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1978CB" w:rsidP="00363965">
            <w:pPr>
              <w:pStyle w:val="Normal2"/>
            </w:pPr>
            <w:r>
              <w:rPr>
                <w:noProof/>
                <w:snapToGrid/>
                <w:lang w:val="sv-SE" w:eastAsia="sv-SE"/>
              </w:rPr>
              <w:pict>
                <v:shape id="_x0000_s6355" type="#_x0000_t75" style="position:absolute;left:0;text-align:left;margin-left:21174.8pt;margin-top:7.05pt;width:270pt;height:26.25pt;z-index:-249949696;mso-wrap-edited:t;mso-position-horizontal:right" wrapcoords="-60 0 -60 20983 21600 20983 21600 0 12928 946 -60 0" filled="t">
                  <v:imagedata r:id="rId1487" o:title="PlanningReferenceInformation"/>
                  <w10:wrap type="tight"/>
                </v:shape>
              </w:pict>
            </w:r>
            <w:r w:rsidR="00234A9B" w:rsidRPr="00C75CC5">
              <w:rPr>
                <w:noProof/>
                <w:snapToGrid/>
                <w:lang w:eastAsia="sv-SE"/>
              </w:rPr>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Document</w:t>
            </w:r>
          </w:p>
          <w:p w:rsidR="00234A9B" w:rsidRDefault="00234A9B" w:rsidP="00363965">
            <w:pPr>
              <w:pStyle w:val="Italic4"/>
            </w:pPr>
            <w:r>
              <w:t>Document is mandatory. A single instance is required.</w:t>
            </w:r>
          </w:p>
          <w:p w:rsidR="00234A9B" w:rsidRDefault="00234A9B" w:rsidP="00363965">
            <w:pPr>
              <w:pStyle w:val="Normal4"/>
            </w:pPr>
            <w:r>
              <w:t>A group item containing information applicable to the original document.</w:t>
            </w:r>
          </w:p>
        </w:tc>
      </w:tr>
    </w:tbl>
    <w:p w:rsidR="00234A9B" w:rsidRDefault="00234A9B" w:rsidP="00DF657D"/>
    <w:p w:rsidR="00DF657D" w:rsidRDefault="00DF657D" w:rsidP="00DF657D">
      <w:pPr>
        <w:pStyle w:val="Heading2"/>
      </w:pPr>
      <w:bookmarkStart w:id="6586" w:name="_Toc259722511"/>
      <w:bookmarkStart w:id="6587" w:name="_Toc275502857"/>
      <w:bookmarkStart w:id="6588" w:name="_Toc371378473"/>
      <w:bookmarkStart w:id="6589" w:name="_Toc21213606"/>
      <w:bookmarkStart w:id="6590" w:name="PlanningReferenceType_a"/>
      <w:r>
        <w:t>PlanningReferenceType [attribute]</w:t>
      </w:r>
      <w:bookmarkEnd w:id="6586"/>
      <w:bookmarkEnd w:id="6587"/>
      <w:bookmarkEnd w:id="6588"/>
      <w:bookmarkEnd w:id="6589"/>
      <w:bookmarkEnd w:id="65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099" o:spid="_x0000_s5747" style="position:absolute;left:0;text-align:left;margin-left:0;margin-top:0;width:50pt;height:50pt;z-index:253114880;visibility:hidden" coordsize="89,212" o:spt="100" o:preferrelative="t" adj="0,,0" path="">
                  <v:stroke joinstyle="round"/>
                  <v:formulas/>
                  <v:path o:connecttype="segments"/>
                  <o:lock v:ext="edit" selection="t"/>
                </v:shape>
              </w:pict>
            </w:r>
            <w:r w:rsidRPr="001978CB">
              <w:pict>
                <v:shape id="_x0000_s5748" style="position:absolute;left:0;text-align:left;margin-left:7875pt;margin-top:7.2pt;width:127.5pt;height:53.25pt;z-index:-250200576;mso-wrap-edited:t;mso-position-horizontal:right" coordsize="" o:spt="100" wrapcoords="-30 0 1000 0 1000 1079 1000 1079 -30 1079 -30 0" adj="0,,0" path="">
                  <v:stroke joinstyle="round"/>
                  <v:imagedata r:id="rId1488" o:title="dc_1099"/>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591" w:name="_Toc259722512"/>
      <w:bookmarkStart w:id="6592" w:name="_Toc275502858"/>
      <w:bookmarkStart w:id="6593" w:name="_Toc371378474"/>
      <w:bookmarkStart w:id="6594" w:name="_Toc21213607"/>
      <w:bookmarkStart w:id="6595" w:name="PlanningRequestDetail"/>
      <w:r>
        <w:t>PlanningRequestDetail</w:t>
      </w:r>
      <w:bookmarkEnd w:id="6591"/>
      <w:bookmarkEnd w:id="6592"/>
      <w:bookmarkEnd w:id="6593"/>
      <w:bookmarkEnd w:id="6594"/>
      <w:bookmarkEnd w:id="65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00" o:spid="_x0000_s4249" style="position:absolute;left:0;text-align:left;margin-left:0;margin-top:0;width:50pt;height:50pt;z-index:251674112;visibility:hidden" coordsize="401,456" o:spt="100" o:preferrelative="t" adj="0,,0" path="">
                  <v:stroke joinstyle="round"/>
                  <v:formulas/>
                  <v:path o:connecttype="segments"/>
                  <o:lock v:ext="edit" selection="t"/>
                </v:shape>
              </w:pict>
            </w:r>
            <w:r w:rsidRPr="001978CB">
              <w:pict>
                <v:shape id="_x0000_s5007" style="position:absolute;left:0;text-align:left;margin-left:21037.5pt;margin-top:7.2pt;width:273.75pt;height:240.75pt;z-index:-250874368;mso-wrap-edited:t;mso-position-horizontal:right" coordsize="" o:spt="100" wrapcoords="-30 451 372 451 633 451 633 52 633 52 633 0 1000 0 1000 0 1000 1018 633 1018 633 569 372 569 372 567 -30 567 -30 451" adj="0,,0" path="">
                  <v:stroke joinstyle="round"/>
                  <v:imagedata r:id="rId1489" o:title="dc_1100"/>
                  <v:formulas/>
                  <v:path o:connecttype="segments"/>
                  <w10:wrap type="tight"/>
                </v:shape>
              </w:pict>
            </w:r>
            <w:r w:rsidR="003E5DFA">
              <w:t xml:space="preserve">A </w:t>
            </w:r>
            <w:r w:rsidR="003E5DFA" w:rsidRPr="003E5DFA">
              <w:t>grouping element that provides the parameters to be used when responding with a Planning 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Multiple instances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tc>
      </w:tr>
    </w:tbl>
    <w:p w:rsidR="00DF657D" w:rsidRDefault="00DF657D" w:rsidP="00DF657D"/>
    <w:p w:rsidR="00DF657D" w:rsidRDefault="00DF657D" w:rsidP="00DF657D">
      <w:pPr>
        <w:pStyle w:val="Heading2"/>
      </w:pPr>
      <w:bookmarkStart w:id="6596" w:name="_Toc259722513"/>
      <w:bookmarkStart w:id="6597" w:name="_Toc275502859"/>
      <w:bookmarkStart w:id="6598" w:name="_Toc371378475"/>
      <w:bookmarkStart w:id="6599" w:name="_Toc21213608"/>
      <w:bookmarkStart w:id="6600" w:name="PlasticMaterial"/>
      <w:r>
        <w:t>PlasticMaterial</w:t>
      </w:r>
      <w:bookmarkEnd w:id="6596"/>
      <w:bookmarkEnd w:id="6597"/>
      <w:bookmarkEnd w:id="6598"/>
      <w:bookmarkEnd w:id="6599"/>
      <w:bookmarkEnd w:id="66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01" o:spid="_x0000_s4250" style="position:absolute;left:0;text-align:left;margin-left:0;margin-top:0;width:50pt;height:50pt;z-index:251675136;visibility:hidden" coordsize="272,468" o:spt="100" o:preferrelative="t" adj="0,,0" path="">
                  <v:stroke joinstyle="round"/>
                  <v:formulas/>
                  <v:path o:connecttype="segments"/>
                  <o:lock v:ext="edit" selection="t"/>
                </v:shape>
              </w:pict>
            </w:r>
            <w:r w:rsidRPr="001978CB">
              <w:pict>
                <v:shape id="_x0000_s5008" style="position:absolute;left:0;text-align:left;margin-left:21645pt;margin-top:7.2pt;width:280.5pt;height:163.5pt;z-index:-250873344;mso-wrap-edited:t;mso-position-horizontal:right" coordsize="" o:spt="100" wrapcoords="-30 360 245 360 245 25 500 25 500 25 500 0 1000 0 1000 0 1000 1026 500 1026 500 875 245 875 245 530 -30 530 -30 360" adj="0,,0" path="">
                  <v:stroke joinstyle="round"/>
                  <v:imagedata r:id="rId1490" o:title="dc_1101"/>
                  <v:formulas/>
                  <v:path o:connecttype="segments"/>
                  <w10:wrap type="tight"/>
                </v:shape>
              </w:pict>
            </w:r>
            <w:r w:rsidR="00DF657D">
              <w:t>Describes the plastic used in the process.</w:t>
            </w:r>
          </w:p>
          <w:p w:rsidR="00DF657D" w:rsidRDefault="00DF657D" w:rsidP="00DF657D">
            <w:pPr>
              <w:pStyle w:val="Bold3"/>
            </w:pPr>
            <w:r>
              <w:t>PlasticPrinting [attribute]</w:t>
            </w:r>
          </w:p>
          <w:p w:rsidR="00DF657D" w:rsidRDefault="00DF657D" w:rsidP="00DF657D">
            <w:pPr>
              <w:pStyle w:val="Italic3"/>
            </w:pPr>
            <w:r>
              <w:t>PlasticPrinting is optional. A single instance might exist.</w:t>
            </w:r>
          </w:p>
          <w:p w:rsidR="00DF657D" w:rsidRDefault="00DF657D" w:rsidP="00DF657D">
            <w:pPr>
              <w:pStyle w:val="Normal3"/>
            </w:pPr>
            <w:r>
              <w:t>Either "Yes" or "No".</w:t>
            </w:r>
          </w:p>
          <w:p w:rsidR="00DF657D" w:rsidRDefault="00DF657D" w:rsidP="00DF657D">
            <w:pPr>
              <w:pStyle w:val="Normal3"/>
            </w:pPr>
            <w:r>
              <w:t>Refer to PlasticPrinting definition for any enumerations.</w:t>
            </w:r>
          </w:p>
          <w:p w:rsidR="00DF657D" w:rsidRDefault="00DF657D" w:rsidP="00DF657D">
            <w:pPr>
              <w:pStyle w:val="Bold3"/>
            </w:pPr>
            <w:r>
              <w:t>PlasticMaterialType [attribute]</w:t>
            </w:r>
          </w:p>
          <w:p w:rsidR="00DF657D" w:rsidRDefault="00DF657D" w:rsidP="00DF657D">
            <w:pPr>
              <w:pStyle w:val="Italic3"/>
            </w:pPr>
            <w:r>
              <w:t>PlasticMaterialType is optional. A single instance might exist.</w:t>
            </w:r>
          </w:p>
          <w:p w:rsidR="00DF657D" w:rsidRDefault="00DF657D" w:rsidP="00DF657D">
            <w:pPr>
              <w:pStyle w:val="Normal3"/>
            </w:pPr>
            <w:r>
              <w:t>The type of plastic material</w:t>
            </w:r>
          </w:p>
          <w:p w:rsidR="00DF657D" w:rsidRDefault="00DF657D" w:rsidP="00DF657D">
            <w:pPr>
              <w:pStyle w:val="Normal3"/>
            </w:pPr>
            <w:r>
              <w:t>Refer to PlasticMaterialType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Thickness</w:t>
            </w:r>
          </w:p>
          <w:p w:rsidR="00DF657D" w:rsidRDefault="00DF657D" w:rsidP="00DF657D">
            <w:pPr>
              <w:pStyle w:val="Italic4"/>
            </w:pPr>
            <w:r>
              <w:t>Thickness is mandatory. A single instance is required.</w:t>
            </w:r>
          </w:p>
          <w:p w:rsidR="00DF657D" w:rsidRDefault="00DF657D" w:rsidP="00DF657D">
            <w:pPr>
              <w:pStyle w:val="Normal4"/>
            </w:pPr>
            <w:r>
              <w:t>Physical dimension of a product.</w:t>
            </w:r>
          </w:p>
          <w:p w:rsidR="00DF657D" w:rsidRDefault="00DF657D" w:rsidP="00DF657D">
            <w:pPr>
              <w:pStyle w:val="Bold4"/>
            </w:pPr>
            <w:r>
              <w:t>PlasticPrintingDescription</w:t>
            </w:r>
          </w:p>
          <w:p w:rsidR="00DF657D" w:rsidRDefault="00DF657D" w:rsidP="00DF657D">
            <w:pPr>
              <w:pStyle w:val="Italic4"/>
            </w:pPr>
            <w:r>
              <w:t>PlasticPrintingDescription is optional. A single instance might exist.</w:t>
            </w:r>
          </w:p>
          <w:p w:rsidR="00DF657D" w:rsidRDefault="00DF657D" w:rsidP="00DF657D">
            <w:pPr>
              <w:pStyle w:val="Normal4"/>
            </w:pPr>
            <w:r>
              <w:t>Plastic printing description</w:t>
            </w:r>
          </w:p>
        </w:tc>
      </w:tr>
    </w:tbl>
    <w:p w:rsidR="00DF657D" w:rsidRDefault="00DF657D" w:rsidP="00DF657D"/>
    <w:p w:rsidR="00DF657D" w:rsidRDefault="00DF657D" w:rsidP="00DF657D">
      <w:pPr>
        <w:pStyle w:val="Heading2"/>
      </w:pPr>
      <w:bookmarkStart w:id="6601" w:name="_Toc259722514"/>
      <w:bookmarkStart w:id="6602" w:name="_Toc275502860"/>
      <w:bookmarkStart w:id="6603" w:name="_Toc371378476"/>
      <w:bookmarkStart w:id="6604" w:name="_Toc21213609"/>
      <w:bookmarkStart w:id="6605" w:name="PlasticMaterialType_a"/>
      <w:r>
        <w:t>PlasticMaterialType [attribute]</w:t>
      </w:r>
      <w:bookmarkEnd w:id="6601"/>
      <w:bookmarkEnd w:id="6602"/>
      <w:bookmarkEnd w:id="6603"/>
      <w:bookmarkEnd w:id="6604"/>
      <w:bookmarkEnd w:id="66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02" o:spid="_x0000_s4251" style="position:absolute;left:0;text-align:left;margin-left:0;margin-top:0;width:50pt;height:50pt;z-index:251676160;visibility:hidden" coordsize="89,201" o:spt="100" o:preferrelative="t" adj="0,,0" path="">
                  <v:stroke joinstyle="round"/>
                  <v:formulas/>
                  <v:path o:connecttype="segments"/>
                  <o:lock v:ext="edit" selection="t"/>
                </v:shape>
              </w:pict>
            </w:r>
            <w:r w:rsidRPr="001978CB">
              <w:pict>
                <v:shape id="_x0000_s5009" style="position:absolute;left:0;text-align:left;margin-left:7267.5pt;margin-top:7.2pt;width:120.75pt;height:53.25pt;z-index:-250872320;mso-wrap-edited:t;mso-position-horizontal:right" coordsize="" o:spt="100" wrapcoords="-30 0 1000 0 1000 1079 1000 1079 -30 1079 -30 0" adj="0,,0" path="">
                  <v:stroke joinstyle="round"/>
                  <v:imagedata r:id="rId1491" o:title="dc_1102"/>
                  <v:formulas/>
                  <v:path o:connecttype="segments"/>
                  <w10:wrap type="tight"/>
                </v:shape>
              </w:pict>
            </w:r>
            <w:r w:rsidR="00DF657D">
              <w:t>The type of plastic material</w:t>
            </w:r>
          </w:p>
          <w:p w:rsidR="00DF657D" w:rsidRDefault="00DF657D" w:rsidP="00DF657D">
            <w:pPr>
              <w:pStyle w:val="Italic2"/>
            </w:pPr>
            <w:r>
              <w:t>This item is restricted to the following list.</w:t>
            </w:r>
          </w:p>
          <w:p w:rsidR="00DF657D" w:rsidRDefault="00DF657D" w:rsidP="00DF657D">
            <w:pPr>
              <w:pStyle w:val="Bold3"/>
            </w:pPr>
            <w:r>
              <w:t>PC</w:t>
            </w:r>
          </w:p>
          <w:p w:rsidR="00DF657D" w:rsidRDefault="00DF657D" w:rsidP="00DF657D">
            <w:pPr>
              <w:pStyle w:val="Bold3"/>
            </w:pPr>
            <w:r>
              <w:t>PET</w:t>
            </w:r>
          </w:p>
          <w:p w:rsidR="00DF657D" w:rsidRDefault="00DF657D" w:rsidP="00DF657D">
            <w:pPr>
              <w:pStyle w:val="Bold3"/>
            </w:pPr>
            <w:r>
              <w:t>PVC</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6606" w:name="_Toc259722515"/>
      <w:bookmarkStart w:id="6607" w:name="_Toc275502861"/>
      <w:bookmarkStart w:id="6608" w:name="_Toc371378477"/>
      <w:bookmarkStart w:id="6609" w:name="_Toc21213610"/>
      <w:bookmarkStart w:id="6610" w:name="PlasticPrinting_a"/>
      <w:r>
        <w:t>PlasticPrinting [attribute]</w:t>
      </w:r>
      <w:bookmarkEnd w:id="6606"/>
      <w:bookmarkEnd w:id="6607"/>
      <w:bookmarkEnd w:id="6608"/>
      <w:bookmarkEnd w:id="6609"/>
      <w:bookmarkEnd w:id="66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03" o:spid="_x0000_s4252" style="position:absolute;left:0;text-align:left;margin-left:0;margin-top:0;width:50pt;height:50pt;z-index:251677184;visibility:hidden" coordsize="89,150" o:spt="100" o:preferrelative="t" adj="0,,0" path="">
                  <v:stroke joinstyle="round"/>
                  <v:formulas/>
                  <v:path o:connecttype="segments"/>
                  <o:lock v:ext="edit" selection="t"/>
                </v:shape>
              </w:pict>
            </w:r>
            <w:r w:rsidRPr="001978CB">
              <w:pict>
                <v:shape id="_x0000_s5010" style="position:absolute;left:0;text-align:left;margin-left:4500pt;margin-top:7.2pt;width:90pt;height:53.25pt;z-index:-250871296;mso-wrap-edited:t;mso-position-horizontal:right" coordsize="" o:spt="100" wrapcoords="-30 0 1000 0 1000 1079 1000 1079 -30 1079 -30 0" adj="0,,0" path="">
                  <v:stroke joinstyle="round"/>
                  <v:imagedata r:id="rId1492" o:title="dc_1103"/>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611" w:name="_Toc259722516"/>
      <w:bookmarkStart w:id="6612" w:name="_Toc275502862"/>
      <w:bookmarkStart w:id="6613" w:name="_Toc371378478"/>
      <w:bookmarkStart w:id="6614" w:name="_Toc21213611"/>
      <w:bookmarkStart w:id="6615" w:name="PlasticPrintingDescription"/>
      <w:r>
        <w:t>PlasticPrintingDescription</w:t>
      </w:r>
      <w:bookmarkEnd w:id="6611"/>
      <w:bookmarkEnd w:id="6612"/>
      <w:bookmarkEnd w:id="6613"/>
      <w:bookmarkEnd w:id="6614"/>
      <w:bookmarkEnd w:id="66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04" o:spid="_x0000_s4253" style="position:absolute;left:0;text-align:left;margin-left:0;margin-top:0;width:50pt;height:50pt;z-index:251678208;visibility:hidden" coordsize="67,206" o:spt="100" o:preferrelative="t" adj="0,,0" path="">
                  <v:stroke joinstyle="round"/>
                  <v:formulas/>
                  <v:path o:connecttype="segments"/>
                  <o:lock v:ext="edit" selection="t"/>
                </v:shape>
              </w:pict>
            </w:r>
            <w:r w:rsidRPr="001978CB">
              <w:pict>
                <v:shape id="_x0000_s5011" style="position:absolute;left:0;text-align:left;margin-left:7537.5pt;margin-top:7.2pt;width:123.75pt;height:40.5pt;z-index:-250870272;mso-wrap-edited:t;mso-position-horizontal:right" coordsize="" o:spt="100" wrapcoords="-30 104 1000 104 1000 1105 1000 1105 -30 1105 -30 104" adj="0,,0" path="">
                  <v:stroke joinstyle="round"/>
                  <v:imagedata r:id="rId1493" o:title="dc_1104"/>
                  <v:formulas/>
                  <v:path o:connecttype="segments"/>
                  <w10:wrap type="tight"/>
                </v:shape>
              </w:pict>
            </w:r>
            <w:r w:rsidR="00DF657D">
              <w:t>Plastic printing description</w:t>
            </w:r>
          </w:p>
        </w:tc>
      </w:tr>
    </w:tbl>
    <w:p w:rsidR="00DF657D" w:rsidRDefault="00DF657D" w:rsidP="00DF657D"/>
    <w:p w:rsidR="00DF657D" w:rsidRDefault="00DF657D" w:rsidP="00DF657D">
      <w:pPr>
        <w:pStyle w:val="Heading2"/>
      </w:pPr>
      <w:bookmarkStart w:id="6616" w:name="_Toc259722517"/>
      <w:bookmarkStart w:id="6617" w:name="_Toc275502863"/>
      <w:bookmarkStart w:id="6618" w:name="_Toc371378479"/>
      <w:bookmarkStart w:id="6619" w:name="_Toc21213612"/>
      <w:bookmarkStart w:id="6620" w:name="Plate"/>
      <w:r>
        <w:t>Plate</w:t>
      </w:r>
      <w:bookmarkEnd w:id="6616"/>
      <w:bookmarkEnd w:id="6617"/>
      <w:bookmarkEnd w:id="6618"/>
      <w:bookmarkEnd w:id="6619"/>
      <w:bookmarkEnd w:id="66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05" o:spid="_x0000_s4254" style="position:absolute;left:0;text-align:left;margin-left:0;margin-top:0;width:50pt;height:50pt;z-index:251679232;visibility:hidden" coordsize="81,323" o:spt="100" o:preferrelative="t" adj="0,,0" path="">
                  <v:stroke joinstyle="round"/>
                  <v:formulas/>
                  <v:path o:connecttype="segments"/>
                  <o:lock v:ext="edit" selection="t"/>
                </v:shape>
              </w:pict>
            </w:r>
            <w:r w:rsidRPr="001978CB">
              <w:pict>
                <v:shape id="_x0000_s5012" style="position:absolute;left:0;text-align:left;margin-left:13815pt;margin-top:7.2pt;width:193.5pt;height:48.75pt;z-index:-250869248;mso-wrap-edited:t;mso-position-horizontal:right" coordsize="" o:spt="100" wrapcoords="-30 358 247 358 616 358 616 259 616 259 616 0 1000 0 1000 0 1000 1198 616 1198 247 1198 -30 1198 -30 358" adj="0,,0" path="">
                  <v:stroke joinstyle="round"/>
                  <v:imagedata r:id="rId1494" o:title="dc_1105"/>
                  <v:formulas/>
                  <v:path o:connecttype="segments"/>
                  <w10:wrap type="tight"/>
                </v:shape>
              </w:pict>
            </w:r>
            <w:r w:rsidR="00DF657D">
              <w:t>The image carrying medium.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PlateType</w:t>
            </w:r>
          </w:p>
          <w:p w:rsidR="00DF657D" w:rsidRDefault="00DF657D" w:rsidP="00DF657D">
            <w:pPr>
              <w:pStyle w:val="Italic4"/>
            </w:pPr>
            <w:r>
              <w:t>PlateType is optional. A single instance might exist.</w:t>
            </w:r>
          </w:p>
          <w:p w:rsidR="00DF657D" w:rsidRDefault="00DF657D" w:rsidP="00DF657D">
            <w:pPr>
              <w:pStyle w:val="Normal4"/>
            </w:pPr>
            <w:r>
              <w:t>The category of material used to carry an image to reproduce a print impress. (paper, metal, plastic, rubber)</w:t>
            </w:r>
          </w:p>
        </w:tc>
      </w:tr>
    </w:tbl>
    <w:p w:rsidR="00DF657D" w:rsidRDefault="00DF657D" w:rsidP="00DF657D"/>
    <w:p w:rsidR="00DF657D" w:rsidRDefault="00DF657D" w:rsidP="00DF657D">
      <w:pPr>
        <w:pStyle w:val="Heading2"/>
      </w:pPr>
      <w:bookmarkStart w:id="6621" w:name="_Toc259722518"/>
      <w:bookmarkStart w:id="6622" w:name="_Toc275502864"/>
      <w:bookmarkStart w:id="6623" w:name="_Toc371378480"/>
      <w:bookmarkStart w:id="6624" w:name="_Toc21213613"/>
      <w:bookmarkStart w:id="6625" w:name="PlateType"/>
      <w:r>
        <w:t>PlateType</w:t>
      </w:r>
      <w:bookmarkEnd w:id="6621"/>
      <w:bookmarkEnd w:id="6622"/>
      <w:bookmarkEnd w:id="6623"/>
      <w:bookmarkEnd w:id="6624"/>
      <w:bookmarkEnd w:id="66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06" o:spid="_x0000_s4255" style="position:absolute;left:0;text-align:left;margin-left:0;margin-top:0;width:50pt;height:50pt;z-index:251680256;visibility:hidden" coordsize="67,96" o:spt="100" o:preferrelative="t" adj="0,,0" path="">
                  <v:stroke joinstyle="round"/>
                  <v:formulas/>
                  <v:path o:connecttype="segments"/>
                  <o:lock v:ext="edit" selection="t"/>
                </v:shape>
              </w:pict>
            </w:r>
            <w:r w:rsidRPr="001978CB">
              <w:pict>
                <v:shape id="_x0000_s5013" style="position:absolute;left:0;text-align:left;margin-left:1597.5pt;margin-top:7.2pt;width:57.75pt;height:40.5pt;z-index:-250868224;mso-wrap-edited:t;mso-position-horizontal:right" coordsize="" o:spt="100" wrapcoords="-30 104 1000 104 1000 1105 1000 1105 -30 1105 -30 104" adj="0,,0" path="">
                  <v:stroke joinstyle="round"/>
                  <v:imagedata r:id="rId1495" o:title="dc_1106"/>
                  <v:formulas/>
                  <v:path o:connecttype="segments"/>
                  <w10:wrap type="tight"/>
                </v:shape>
              </w:pict>
            </w:r>
            <w:r w:rsidR="00DF657D">
              <w:t>The category of material used to carry an image to reproduce a print impress. (paper, metal, plastic, rubber)</w:t>
            </w:r>
          </w:p>
        </w:tc>
      </w:tr>
    </w:tbl>
    <w:p w:rsidR="00DF657D" w:rsidRDefault="00DF657D" w:rsidP="00DF657D"/>
    <w:p w:rsidR="00DF657D" w:rsidRDefault="00DF657D" w:rsidP="00DF657D">
      <w:pPr>
        <w:pStyle w:val="Heading2"/>
      </w:pPr>
      <w:bookmarkStart w:id="6626" w:name="_Toc259722519"/>
      <w:bookmarkStart w:id="6627" w:name="_Toc275502865"/>
      <w:bookmarkStart w:id="6628" w:name="_Toc371378481"/>
      <w:bookmarkStart w:id="6629" w:name="_Toc21213614"/>
      <w:bookmarkStart w:id="6630" w:name="PlyAttributes"/>
      <w:r>
        <w:t>PlyAttributes</w:t>
      </w:r>
      <w:bookmarkEnd w:id="6626"/>
      <w:bookmarkEnd w:id="6627"/>
      <w:bookmarkEnd w:id="6628"/>
      <w:bookmarkEnd w:id="6629"/>
      <w:bookmarkEnd w:id="66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6730" type="#_x0000_t75" style="position:absolute;left:0;text-align:left;margin-left:2990.3pt;margin-top:7.05pt;width:67.95pt;height:674.9pt;z-index:-249710080;mso-wrap-edited:t;mso-position-horizontal:right" wrapcoords="-161 5490 -219 21578 21600 21578 21600 0 6796 -21 6255 5471 -161 5490" filled="t">
                  <v:imagedata r:id="rId1496" o:title="PlyAttributes"/>
                  <w10:wrap type="tight"/>
                </v:shape>
              </w:pict>
            </w:r>
            <w:r w:rsidRPr="001978CB">
              <w:pict>
                <v:shape id="dc_1107" o:spid="_x0000_s4256" style="position:absolute;left:0;text-align:left;margin-left:0;margin-top:0;width:50pt;height:50pt;z-index:251681280;visibility:hidden" coordsize="4412,428" o:spt="100" o:preferrelative="t" adj="0,,0" path="">
                  <v:stroke joinstyle="round"/>
                  <v:formulas/>
                  <v:path o:connecttype="segments"/>
                  <o:lock v:ext="edit" selection="t"/>
                </v:shape>
              </w:pict>
            </w:r>
            <w:r w:rsidR="00DF657D">
              <w:t>The characteristics of the plies of paper or tissue. Manufacturing data relevant to each ply that constitutes the final product</w:t>
            </w:r>
          </w:p>
          <w:p w:rsidR="00DF657D" w:rsidRDefault="00DF657D" w:rsidP="00DF657D">
            <w:pPr>
              <w:pStyle w:val="Bold3"/>
            </w:pPr>
            <w:r>
              <w:t>CoatingLocation [attribute]</w:t>
            </w:r>
          </w:p>
          <w:p w:rsidR="00DF657D" w:rsidRDefault="00DF657D" w:rsidP="00DF657D">
            <w:pPr>
              <w:pStyle w:val="Italic3"/>
            </w:pPr>
            <w:r>
              <w:t>CoatingLocation is optional. A single instance might exist.</w:t>
            </w:r>
          </w:p>
          <w:p w:rsidR="00DF657D" w:rsidRDefault="00DF657D" w:rsidP="00DF657D">
            <w:pPr>
              <w:pStyle w:val="Normal3"/>
            </w:pPr>
            <w:r>
              <w:t>Coating location</w:t>
            </w:r>
          </w:p>
          <w:p w:rsidR="00DF657D" w:rsidRDefault="00DF657D" w:rsidP="00DF657D">
            <w:pPr>
              <w:pStyle w:val="Normal3"/>
            </w:pPr>
            <w:r>
              <w:t>Refer to CoatingLocation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PlyNumber</w:t>
            </w:r>
          </w:p>
          <w:p w:rsidR="00DF657D" w:rsidRDefault="00DF657D" w:rsidP="00DF657D">
            <w:pPr>
              <w:pStyle w:val="Italic4"/>
            </w:pPr>
            <w:r>
              <w:t>PlyNumber is mandatory. A single instance is required.</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Abrasion</w:t>
            </w:r>
          </w:p>
          <w:p w:rsidR="00DF657D" w:rsidRDefault="00DF657D" w:rsidP="00DF657D">
            <w:pPr>
              <w:pStyle w:val="Italic4"/>
            </w:pPr>
            <w:r>
              <w:t>Abrasion is optional. Multiple instances might exist.</w:t>
            </w:r>
          </w:p>
          <w:p w:rsidR="00DF657D" w:rsidRDefault="00DF657D" w:rsidP="00DF657D">
            <w:pPr>
              <w:pStyle w:val="Normal4"/>
            </w:pPr>
            <w:r>
              <w:t>A group item used to communicate abrasion loss target or test value.</w:t>
            </w:r>
          </w:p>
          <w:p w:rsidR="00DF657D" w:rsidRDefault="00DF657D" w:rsidP="00DF657D">
            <w:pPr>
              <w:pStyle w:val="Bold4"/>
            </w:pPr>
            <w:r>
              <w:t>AbsorptionInk</w:t>
            </w:r>
          </w:p>
          <w:p w:rsidR="00DF657D" w:rsidRDefault="00DF657D" w:rsidP="00DF657D">
            <w:pPr>
              <w:pStyle w:val="Italic4"/>
            </w:pPr>
            <w:r>
              <w:t>AbsorptionInk is optional. Multiple instances might exist.</w:t>
            </w:r>
          </w:p>
          <w:p w:rsidR="00DF657D" w:rsidRDefault="00DF657D" w:rsidP="00DF657D">
            <w:pPr>
              <w:pStyle w:val="Normal4"/>
            </w:pPr>
            <w:r>
              <w:t>A group item used to communicate ink absorption target or test value.</w:t>
            </w:r>
          </w:p>
          <w:p w:rsidR="00DF657D" w:rsidRDefault="00DF657D" w:rsidP="00DF657D">
            <w:pPr>
              <w:pStyle w:val="Bold4"/>
            </w:pPr>
            <w:r>
              <w:t>AbsorptionLight</w:t>
            </w:r>
          </w:p>
          <w:p w:rsidR="00DF657D" w:rsidRDefault="00DF657D" w:rsidP="00DF657D">
            <w:pPr>
              <w:pStyle w:val="Italic4"/>
            </w:pPr>
            <w:r>
              <w:t>AbsorptionLight is optional. Multiple instances might exist.</w:t>
            </w:r>
          </w:p>
          <w:p w:rsidR="00DF657D" w:rsidRDefault="00DF657D" w:rsidP="00DF657D">
            <w:pPr>
              <w:pStyle w:val="Normal4"/>
            </w:pPr>
            <w:r>
              <w:t>A group item used to communicate light absorption target or test value.</w:t>
            </w:r>
          </w:p>
          <w:p w:rsidR="00DF657D" w:rsidRDefault="00DF657D" w:rsidP="00DF657D">
            <w:pPr>
              <w:pStyle w:val="Bold4"/>
            </w:pPr>
            <w:r>
              <w:t>AbsorptionWater</w:t>
            </w:r>
          </w:p>
          <w:p w:rsidR="00DF657D" w:rsidRDefault="00DF657D" w:rsidP="00DF657D">
            <w:pPr>
              <w:pStyle w:val="Italic4"/>
            </w:pPr>
            <w:r>
              <w:t>AbsorptionWater is optional. Multiple instances might exist.</w:t>
            </w:r>
          </w:p>
          <w:p w:rsidR="00DF657D" w:rsidRDefault="00DF657D" w:rsidP="00DF657D">
            <w:pPr>
              <w:pStyle w:val="Normal4"/>
            </w:pPr>
            <w:r>
              <w:t>A group item used to communicate water absorption target or test value.</w:t>
            </w:r>
          </w:p>
          <w:p w:rsidR="00DF657D" w:rsidRDefault="00DF657D" w:rsidP="00DF657D">
            <w:pPr>
              <w:pStyle w:val="Bold4"/>
            </w:pPr>
            <w:r>
              <w:t>Appearance</w:t>
            </w:r>
          </w:p>
          <w:p w:rsidR="00DF657D" w:rsidRDefault="00DF657D" w:rsidP="00DF657D">
            <w:pPr>
              <w:pStyle w:val="Italic4"/>
            </w:pPr>
            <w:r>
              <w:t>Appearance is optional. Multiple instances might exist.</w:t>
            </w:r>
          </w:p>
          <w:p w:rsidR="00DF657D" w:rsidRDefault="00DF657D" w:rsidP="00DF657D">
            <w:pPr>
              <w:pStyle w:val="Normal4"/>
            </w:pPr>
            <w:r>
              <w:t>A group item used to communicate appearance.</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BendingResistance</w:t>
            </w:r>
          </w:p>
          <w:p w:rsidR="00DF657D" w:rsidRDefault="00DF657D" w:rsidP="00DF657D">
            <w:pPr>
              <w:pStyle w:val="Italic4"/>
            </w:pPr>
            <w:r>
              <w:t>BendingResistance is optional. Multiple instances might exist.</w:t>
            </w:r>
          </w:p>
          <w:p w:rsidR="00DF657D" w:rsidRDefault="00DF657D" w:rsidP="00DF657D">
            <w:pPr>
              <w:pStyle w:val="Normal4"/>
            </w:pPr>
            <w:r>
              <w:t>Bending resistance</w:t>
            </w:r>
          </w:p>
          <w:p w:rsidR="00DF657D" w:rsidRDefault="00DF657D" w:rsidP="00DF657D">
            <w:pPr>
              <w:pStyle w:val="Bold4"/>
            </w:pPr>
            <w:r>
              <w:t>BendingStiffness</w:t>
            </w:r>
          </w:p>
          <w:p w:rsidR="00DF657D" w:rsidRDefault="00DF657D" w:rsidP="00DF657D">
            <w:pPr>
              <w:pStyle w:val="Italic4"/>
            </w:pPr>
            <w:r>
              <w:t>BendingStiffness is optional. Multiple instances might exist.</w:t>
            </w:r>
          </w:p>
          <w:p w:rsidR="00DF657D" w:rsidRDefault="00DF657D" w:rsidP="00DF657D">
            <w:pPr>
              <w:pStyle w:val="Normal4"/>
            </w:pPr>
            <w:r>
              <w:t>BendingStiffness</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Bulk</w:t>
            </w:r>
          </w:p>
          <w:p w:rsidR="00DF657D" w:rsidRDefault="00DF657D" w:rsidP="00DF657D">
            <w:pPr>
              <w:pStyle w:val="Italic4"/>
            </w:pPr>
            <w:r>
              <w:t>Bulk is optional. Multiple instances might exist.</w:t>
            </w:r>
          </w:p>
          <w:p w:rsidR="00DF657D" w:rsidRDefault="00DF657D" w:rsidP="00DF657D">
            <w:pPr>
              <w:pStyle w:val="Normal4"/>
            </w:pPr>
            <w:r>
              <w:t>A group item used to communicate bulking thickness target or test value.</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Caliper</w:t>
            </w:r>
          </w:p>
          <w:p w:rsidR="00DF657D" w:rsidRDefault="00DF657D" w:rsidP="00DF657D">
            <w:pPr>
              <w:pStyle w:val="Italic4"/>
            </w:pPr>
            <w:r>
              <w:t>Caliper is optional. Multiple instances might exist.</w:t>
            </w:r>
          </w:p>
          <w:p w:rsidR="00DF657D" w:rsidRDefault="00DF657D" w:rsidP="00DF657D">
            <w:pPr>
              <w:pStyle w:val="Normal4"/>
            </w:pPr>
            <w:r>
              <w:t>The thickness of a sheet of paper under standard test conditions.</w:t>
            </w:r>
          </w:p>
          <w:p w:rsidR="00DF657D" w:rsidRDefault="00DF657D" w:rsidP="00DF657D">
            <w:pPr>
              <w:pStyle w:val="Bold4"/>
            </w:pPr>
            <w:r>
              <w:t>CoatWeight</w:t>
            </w:r>
          </w:p>
          <w:p w:rsidR="00DF657D" w:rsidRDefault="00DF657D" w:rsidP="00DF657D">
            <w:pPr>
              <w:pStyle w:val="Italic4"/>
            </w:pPr>
            <w:r>
              <w:t>CoatWeight is optional. Multiple instances might exist.</w:t>
            </w:r>
          </w:p>
          <w:p w:rsidR="00DF657D" w:rsidRDefault="00DF657D" w:rsidP="00DF657D">
            <w:pPr>
              <w:pStyle w:val="Normal4"/>
            </w:pPr>
            <w:r>
              <w:t>A group item used to communicate the coating thickness target or test value according to a particular TestMethod.</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DominantWavelength</w:t>
            </w:r>
          </w:p>
          <w:p w:rsidR="00DF657D" w:rsidRDefault="00DF657D" w:rsidP="00DF657D">
            <w:pPr>
              <w:pStyle w:val="Italic4"/>
            </w:pPr>
            <w:r>
              <w:t>DominantWavelength is optional. Multiple instances might exist.</w:t>
            </w:r>
          </w:p>
          <w:p w:rsidR="00DF657D" w:rsidRDefault="00DF657D" w:rsidP="00DF657D">
            <w:pPr>
              <w:pStyle w:val="Normal4"/>
            </w:pPr>
            <w:r>
              <w:t>Dominant wavelength</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Folding</w:t>
            </w:r>
          </w:p>
          <w:p w:rsidR="00DF657D" w:rsidRDefault="00DF657D" w:rsidP="00DF657D">
            <w:pPr>
              <w:pStyle w:val="Italic4"/>
            </w:pPr>
            <w:r>
              <w:t>Folding is optional. Multiple instances might exist.</w:t>
            </w:r>
          </w:p>
          <w:p w:rsidR="00DF657D" w:rsidRDefault="00DF657D" w:rsidP="00DF657D">
            <w:pPr>
              <w:pStyle w:val="Normal4"/>
            </w:pPr>
            <w:r>
              <w:t>A group item used to communicate folding endurance target or test value according to a particular TestMethod.</w:t>
            </w:r>
          </w:p>
          <w:p w:rsidR="00DF657D" w:rsidRDefault="00DF657D" w:rsidP="00DF657D">
            <w:pPr>
              <w:pStyle w:val="Bold4"/>
            </w:pPr>
            <w:r>
              <w:t>Formation</w:t>
            </w:r>
          </w:p>
          <w:p w:rsidR="00DF657D" w:rsidRDefault="00DF657D" w:rsidP="00DF657D">
            <w:pPr>
              <w:pStyle w:val="Italic4"/>
            </w:pPr>
            <w:r>
              <w:t>Formation is optional. Multiple instances might exist.</w:t>
            </w:r>
          </w:p>
          <w:p w:rsidR="00DF657D" w:rsidRDefault="00DF657D" w:rsidP="00DF657D">
            <w:pPr>
              <w:pStyle w:val="Normal4"/>
            </w:pPr>
            <w:r>
              <w:t>A group item used to communicate sheet formation target or test value according to a particular TestMethod.</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Friction</w:t>
            </w:r>
          </w:p>
          <w:p w:rsidR="00DF657D" w:rsidRDefault="00DF657D" w:rsidP="00DF657D">
            <w:pPr>
              <w:pStyle w:val="Italic4"/>
            </w:pPr>
            <w:r>
              <w:t>Friction is optional. Multiple instances might exist.</w:t>
            </w:r>
          </w:p>
          <w:p w:rsidR="00DF657D" w:rsidRDefault="00DF657D" w:rsidP="00DF657D">
            <w:pPr>
              <w:pStyle w:val="Normal4"/>
            </w:pPr>
            <w:r>
              <w:t>A group item used to communicate static and kinetic friction target or test value according to a particular TestMethod.</w:t>
            </w:r>
          </w:p>
          <w:p w:rsidR="00DF657D" w:rsidRDefault="00DF657D" w:rsidP="00DF657D">
            <w:pPr>
              <w:pStyle w:val="Bold4"/>
            </w:pPr>
            <w:r>
              <w:t>Gloss</w:t>
            </w:r>
          </w:p>
          <w:p w:rsidR="00DF657D" w:rsidRDefault="00DF657D" w:rsidP="00DF657D">
            <w:pPr>
              <w:pStyle w:val="Italic4"/>
            </w:pPr>
            <w:r>
              <w:t>Gloss is optional. Multiple instances might exist.</w:t>
            </w:r>
          </w:p>
          <w:p w:rsidR="00DF657D" w:rsidRDefault="00DF657D" w:rsidP="00DF657D">
            <w:pPr>
              <w:pStyle w:val="Normal4"/>
            </w:pPr>
            <w:r>
              <w:t>A group item used to communicate specular gloss target or test value according to a particular TestMethod.</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Default="00DF657D" w:rsidP="00DF657D">
            <w:pPr>
              <w:pStyle w:val="Bold4"/>
            </w:pPr>
            <w: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Permeability</w:t>
            </w:r>
          </w:p>
          <w:p w:rsidR="00DF657D" w:rsidRDefault="00DF657D" w:rsidP="00DF657D">
            <w:pPr>
              <w:pStyle w:val="Italic4"/>
            </w:pPr>
            <w:r>
              <w:t>Permeability is optional. Multiple instances might exist.</w:t>
            </w:r>
          </w:p>
          <w:p w:rsidR="00DF657D" w:rsidRDefault="00DF657D" w:rsidP="00DF657D">
            <w:pPr>
              <w:pStyle w:val="Normal4"/>
            </w:pPr>
            <w:r>
              <w:t>A group item used to communicate air permeability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PlyBond</w:t>
            </w:r>
          </w:p>
          <w:p w:rsidR="00DF657D" w:rsidRDefault="00DF657D" w:rsidP="00DF657D">
            <w:pPr>
              <w:pStyle w:val="Italic4"/>
            </w:pPr>
            <w:r>
              <w:t>PlyBond is optional. Multiple instances might exist.</w:t>
            </w:r>
          </w:p>
          <w:p w:rsidR="00DF657D" w:rsidRDefault="00DF657D" w:rsidP="00DF657D">
            <w:pPr>
              <w:pStyle w:val="Normal4"/>
            </w:pPr>
            <w:r>
              <w:t>A group item used to communicate internal bond strength target or test value between plies according to a particular TestMethod.</w:t>
            </w:r>
          </w:p>
          <w:p w:rsidR="00DF657D" w:rsidRDefault="00DF657D" w:rsidP="00DF657D">
            <w:pPr>
              <w:pStyle w:val="Bold4"/>
            </w:pPr>
            <w:r>
              <w:t>Porosity</w:t>
            </w:r>
          </w:p>
          <w:p w:rsidR="00DF657D" w:rsidRDefault="00DF657D" w:rsidP="00DF657D">
            <w:pPr>
              <w:pStyle w:val="Italic4"/>
            </w:pPr>
            <w:r>
              <w:t>Porosity is optional. Multiple instances might exist.</w:t>
            </w:r>
          </w:p>
          <w:p w:rsidR="00DF657D" w:rsidRDefault="00DF657D" w:rsidP="00DF657D">
            <w:pPr>
              <w:pStyle w:val="Normal4"/>
            </w:pPr>
            <w:r>
              <w:t>A group item used to communicate a permeability target or test value.</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PPI</w:t>
            </w:r>
          </w:p>
          <w:p w:rsidR="00DF657D" w:rsidRDefault="00DF657D" w:rsidP="00DF657D">
            <w:pPr>
              <w:pStyle w:val="Italic4"/>
            </w:pPr>
            <w:r>
              <w:t>PPI is optional. Multiple instances might exist.</w:t>
            </w:r>
          </w:p>
          <w:p w:rsidR="00DF657D" w:rsidRDefault="00DF657D" w:rsidP="00DF657D">
            <w:pPr>
              <w:pStyle w:val="Normal4"/>
            </w:pPr>
            <w:r>
              <w:t>A group item used to communicate the number of pages in an inch of thickness either as a target or actual value. Equal to the number of sheets per inch times 2.</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Resistance</w:t>
            </w:r>
          </w:p>
          <w:p w:rsidR="00DF657D" w:rsidRDefault="00DF657D" w:rsidP="00DF657D">
            <w:pPr>
              <w:pStyle w:val="Italic4"/>
            </w:pPr>
            <w:r>
              <w:t>Resistance is optional. Multiple instances might exist.</w:t>
            </w:r>
          </w:p>
          <w:p w:rsidR="00DF657D" w:rsidRDefault="00DF657D" w:rsidP="00DF657D">
            <w:pPr>
              <w:pStyle w:val="Normal4"/>
            </w:pPr>
            <w:r>
              <w:t>A group item used to communicate air resistance target or test value according to a particular TestMethod.</w:t>
            </w:r>
          </w:p>
          <w:p w:rsidR="00DF657D" w:rsidRDefault="00DF657D" w:rsidP="00DF657D">
            <w:pPr>
              <w:pStyle w:val="Bold4"/>
            </w:pPr>
            <w:r>
              <w:t>RingCrush</w:t>
            </w:r>
          </w:p>
          <w:p w:rsidR="00DF657D" w:rsidRDefault="00DF657D" w:rsidP="00DF657D">
            <w:pPr>
              <w:pStyle w:val="Italic4"/>
            </w:pPr>
            <w:r>
              <w:t>RingCrush is optional. Multiple instances might exist.</w:t>
            </w:r>
          </w:p>
          <w:p w:rsidR="00DF657D" w:rsidRDefault="00DF657D" w:rsidP="00DF657D">
            <w:pPr>
              <w:pStyle w:val="Normal4"/>
            </w:pPr>
            <w:r>
              <w:t>Ring Crush</w:t>
            </w:r>
          </w:p>
          <w:p w:rsidR="00DF657D" w:rsidRDefault="00DF657D" w:rsidP="00DF657D">
            <w:pPr>
              <w:pStyle w:val="Bold4"/>
            </w:pPr>
            <w:r>
              <w:t>Roughness</w:t>
            </w:r>
          </w:p>
          <w:p w:rsidR="00DF657D" w:rsidRDefault="00DF657D" w:rsidP="00DF657D">
            <w:pPr>
              <w:pStyle w:val="Italic4"/>
            </w:pPr>
            <w:r>
              <w:t>Roughness is optional. Multiple instances might exist.</w:t>
            </w:r>
          </w:p>
          <w:p w:rsidR="00DF657D" w:rsidRDefault="00DF657D" w:rsidP="00DF657D">
            <w:pPr>
              <w:pStyle w:val="Normal4"/>
            </w:pPr>
            <w:r>
              <w:t>A group item used to communicate surface roughness target or test value according to a particular TestMethod.</w:t>
            </w:r>
          </w:p>
          <w:p w:rsidR="00DF657D" w:rsidRDefault="00DF657D" w:rsidP="00DF657D">
            <w:pPr>
              <w:pStyle w:val="Bold4"/>
            </w:pPr>
            <w:r>
              <w:t>RunnabilityIndex</w:t>
            </w:r>
          </w:p>
          <w:p w:rsidR="00DF657D" w:rsidRDefault="00DF657D" w:rsidP="00DF657D">
            <w:pPr>
              <w:pStyle w:val="Italic4"/>
            </w:pPr>
            <w:r>
              <w:t>RunnabilityIndex is optional. Multiple instances might exist.</w:t>
            </w:r>
          </w:p>
          <w:p w:rsidR="00DF657D" w:rsidRDefault="00DF657D" w:rsidP="00DF657D">
            <w:pPr>
              <w:pStyle w:val="Normal4"/>
            </w:pPr>
            <w:r>
              <w:t>A group item used to communicate the calculated run-ability index target or test value.</w:t>
            </w:r>
          </w:p>
          <w:p w:rsidR="00DF657D" w:rsidRDefault="00DF657D" w:rsidP="00DF657D">
            <w:pPr>
              <w:pStyle w:val="Bold4"/>
            </w:pPr>
            <w:r>
              <w:t>ShowThrough</w:t>
            </w:r>
          </w:p>
          <w:p w:rsidR="00DF657D" w:rsidRDefault="00DF657D" w:rsidP="00DF657D">
            <w:pPr>
              <w:pStyle w:val="Italic4"/>
            </w:pPr>
            <w:r>
              <w:t>ShowThrough is optional. Multiple instances might exist.</w:t>
            </w:r>
          </w:p>
          <w:p w:rsidR="00DF657D" w:rsidRDefault="00DF657D" w:rsidP="00DF657D">
            <w:pPr>
              <w:pStyle w:val="Normal4"/>
            </w:pPr>
            <w:r>
              <w:t>Show through</w:t>
            </w:r>
          </w:p>
          <w:p w:rsidR="00DF657D" w:rsidRDefault="00DF657D" w:rsidP="00DF657D">
            <w:pPr>
              <w:pStyle w:val="Bold4"/>
            </w:pPr>
            <w:r>
              <w:t>Sizing</w:t>
            </w:r>
          </w:p>
          <w:p w:rsidR="00DF657D" w:rsidRDefault="00DF657D" w:rsidP="00DF657D">
            <w:pPr>
              <w:pStyle w:val="Italic4"/>
            </w:pPr>
            <w:r>
              <w:t>Sizing is optional. Multiple instances might exist.</w:t>
            </w:r>
          </w:p>
          <w:p w:rsidR="00DF657D" w:rsidRDefault="00DF657D" w:rsidP="00DF657D">
            <w:pPr>
              <w:pStyle w:val="Normal4"/>
            </w:pPr>
            <w:r>
              <w:t>A group item used to communicate size test of paper by ink resistance target or test value.</w:t>
            </w:r>
          </w:p>
          <w:p w:rsidR="00DF657D" w:rsidRDefault="00DF657D" w:rsidP="00DF657D">
            <w:pPr>
              <w:pStyle w:val="Bold4"/>
            </w:pPr>
            <w:r>
              <w:t>Smoothness</w:t>
            </w:r>
          </w:p>
          <w:p w:rsidR="00DF657D" w:rsidRDefault="00DF657D" w:rsidP="00DF657D">
            <w:pPr>
              <w:pStyle w:val="Italic4"/>
            </w:pPr>
            <w:r>
              <w:t>Smoothness is optional. Multiple instances might exist.</w:t>
            </w:r>
          </w:p>
          <w:p w:rsidR="00DF657D" w:rsidRDefault="00DF657D" w:rsidP="00DF657D">
            <w:pPr>
              <w:pStyle w:val="Normal4"/>
            </w:pPr>
            <w:r>
              <w:t>A group item used to communicate surface smoothness target or test value according to a particular TestMethod.</w:t>
            </w:r>
          </w:p>
          <w:p w:rsidR="00DF657D" w:rsidRDefault="00DF657D" w:rsidP="00DF657D">
            <w:pPr>
              <w:pStyle w:val="Bold4"/>
            </w:pPr>
            <w:r>
              <w:t>Stiffness</w:t>
            </w:r>
          </w:p>
          <w:p w:rsidR="00DF657D" w:rsidRDefault="00DF657D" w:rsidP="00DF657D">
            <w:pPr>
              <w:pStyle w:val="Italic4"/>
            </w:pPr>
            <w:r>
              <w:t>Stiffness is optional. Multiple instances might exist.</w:t>
            </w:r>
          </w:p>
          <w:p w:rsidR="00DF657D" w:rsidRDefault="00DF657D" w:rsidP="00DF657D">
            <w:pPr>
              <w:pStyle w:val="Normal4"/>
            </w:pPr>
            <w:r>
              <w:t>A group item used to communicate stiffness target or test value.</w:t>
            </w:r>
          </w:p>
          <w:p w:rsidR="00DF657D" w:rsidRDefault="00DF657D" w:rsidP="00DF657D">
            <w:pPr>
              <w:pStyle w:val="Bold4"/>
            </w:pPr>
            <w:r>
              <w:t>Stretch</w:t>
            </w:r>
          </w:p>
          <w:p w:rsidR="00DF657D" w:rsidRDefault="00DF657D" w:rsidP="00DF657D">
            <w:pPr>
              <w:pStyle w:val="Italic4"/>
            </w:pPr>
            <w:r>
              <w:t>Stretch is optional. Multiple instances might exist.</w:t>
            </w:r>
          </w:p>
          <w:p w:rsidR="00DF657D" w:rsidRDefault="00DF657D" w:rsidP="00DF657D">
            <w:pPr>
              <w:pStyle w:val="Normal4"/>
            </w:pPr>
            <w:r>
              <w:t>A group item used to communicate stretch target or test value.</w:t>
            </w:r>
          </w:p>
          <w:p w:rsidR="00DF657D" w:rsidRDefault="00DF657D" w:rsidP="00DF657D">
            <w:pPr>
              <w:pStyle w:val="Bold4"/>
            </w:pPr>
            <w:r>
              <w:t>SurfaceStrength</w:t>
            </w:r>
          </w:p>
          <w:p w:rsidR="00DF657D" w:rsidRDefault="00DF657D" w:rsidP="00DF657D">
            <w:pPr>
              <w:pStyle w:val="Italic4"/>
            </w:pPr>
            <w:r>
              <w:t>SurfaceStrength is optional. Multiple instances might exist.</w:t>
            </w:r>
          </w:p>
          <w:p w:rsidR="00DF657D" w:rsidRDefault="00DF657D" w:rsidP="00DF657D">
            <w:pPr>
              <w:pStyle w:val="Normal4"/>
            </w:pPr>
            <w:r>
              <w:t>Surface Strength</w:t>
            </w:r>
          </w:p>
          <w:p w:rsidR="00DF657D" w:rsidRDefault="00DF657D" w:rsidP="00DF657D">
            <w:pPr>
              <w:pStyle w:val="Bold4"/>
            </w:pPr>
            <w:r>
              <w:t>TEA</w:t>
            </w:r>
          </w:p>
          <w:p w:rsidR="00DF657D" w:rsidRDefault="00DF657D" w:rsidP="00DF657D">
            <w:pPr>
              <w:pStyle w:val="Italic4"/>
            </w:pPr>
            <w:r>
              <w:t>TEA is optional. Multiple instances might exist.</w:t>
            </w:r>
          </w:p>
          <w:p w:rsidR="00DF657D" w:rsidRDefault="00DF657D" w:rsidP="00DF657D">
            <w:pPr>
              <w:pStyle w:val="Normal4"/>
            </w:pPr>
            <w:r>
              <w:t>Tensile Energy Absorption.</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rsidR="00DF657D" w:rsidRDefault="00DF657D" w:rsidP="00DF657D"/>
    <w:p w:rsidR="00DF657D" w:rsidRDefault="00DF657D" w:rsidP="00DF657D">
      <w:pPr>
        <w:pStyle w:val="Heading2"/>
      </w:pPr>
      <w:bookmarkStart w:id="6631" w:name="_Toc259722520"/>
      <w:bookmarkStart w:id="6632" w:name="_Toc275502866"/>
      <w:bookmarkStart w:id="6633" w:name="_Toc371378482"/>
      <w:bookmarkStart w:id="6634" w:name="_Toc21213615"/>
      <w:bookmarkStart w:id="6635" w:name="PlyBond"/>
      <w:r>
        <w:t>PlyBond</w:t>
      </w:r>
      <w:bookmarkEnd w:id="6631"/>
      <w:bookmarkEnd w:id="6632"/>
      <w:bookmarkEnd w:id="6633"/>
      <w:bookmarkEnd w:id="6634"/>
      <w:bookmarkEnd w:id="66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08" o:spid="_x0000_s4257" style="position:absolute;left:0;text-align:left;margin-left:0;margin-top:0;width:50pt;height:50pt;z-index:251682304;visibility:hidden" coordsize="678,465" o:spt="100" o:preferrelative="t" adj="0,,0" path="">
                  <v:stroke joinstyle="round"/>
                  <v:formulas/>
                  <v:path o:connecttype="segments"/>
                  <o:lock v:ext="edit" selection="t"/>
                </v:shape>
              </w:pict>
            </w:r>
            <w:r>
              <w:rPr>
                <w:noProof/>
                <w:snapToGrid/>
                <w:lang w:val="sv-SE" w:eastAsia="sv-SE"/>
              </w:rPr>
              <w:pict>
                <v:shape id="_x0000_s6994" type="#_x0000_t75" style="position:absolute;left:0;text-align:left;margin-left:18508.55pt;margin-top:7.05pt;width:326.25pt;height:495.75pt;z-index:-249511424;mso-wrap-edited:t;mso-position-horizontal:right;mso-position-horizontal-relative:text;mso-position-vertical:absolute;mso-position-vertical-relative:text" wrapcoords="232 5932 232 7422 311 7579 8494 7814 8137 21539 21600 21567 21600 0 8494 -2 8335 5828 232 5932" filled="t">
                  <v:imagedata r:id="rId1497" o:title="PlyBond"/>
                  <w10:wrap type="tight"/>
                </v:shape>
              </w:pict>
            </w:r>
            <w:r w:rsidR="00DF657D">
              <w:t>A group item used to communicate internal bond strength target or test value between plies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636" w:name="_Toc259722521"/>
      <w:bookmarkStart w:id="6637" w:name="_Toc275502867"/>
      <w:bookmarkStart w:id="6638" w:name="_Toc371378483"/>
      <w:bookmarkStart w:id="6639" w:name="_Toc21213616"/>
      <w:bookmarkStart w:id="6640" w:name="PlyNumber"/>
      <w:r>
        <w:t>PlyNumber</w:t>
      </w:r>
      <w:bookmarkEnd w:id="6636"/>
      <w:bookmarkEnd w:id="6637"/>
      <w:bookmarkEnd w:id="6638"/>
      <w:bookmarkEnd w:id="6639"/>
      <w:bookmarkEnd w:id="66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09" o:spid="_x0000_s4258" style="position:absolute;left:0;text-align:left;margin-left:0;margin-top:0;width:50pt;height:50pt;z-index:251683328;visibility:hidden" coordsize="67,104" o:spt="100" o:preferrelative="t" adj="0,,0" path="">
                  <v:stroke joinstyle="round"/>
                  <v:formulas/>
                  <v:path o:connecttype="segments"/>
                  <o:lock v:ext="edit" selection="t"/>
                </v:shape>
              </w:pict>
            </w:r>
            <w:r w:rsidRPr="001978CB">
              <w:pict>
                <v:shape id="_x0000_s5016" style="position:absolute;left:0;text-align:left;margin-left:2002.5pt;margin-top:7.2pt;width:62.25pt;height:40.5pt;z-index:-250866176;mso-wrap-edited:t;mso-position-horizontal:right" coordsize="" o:spt="100" wrapcoords="-30 104 1000 104 1000 1105 1000 1105 -30 1105 -30 104" adj="0,,0" path="">
                  <v:stroke joinstyle="round"/>
                  <v:imagedata r:id="rId1498" o:title="dc_1109"/>
                  <v:formulas/>
                  <v:path o:connecttype="segments"/>
                  <w10:wrap type="tight"/>
                </v:shape>
              </w:pict>
            </w:r>
            <w:r w:rsidR="00DF657D">
              <w:t>Product attributes can be detailed for each ply. If product attributes are defined for the plies this element defines the ply that these product attributes apply to.</w:t>
            </w:r>
          </w:p>
        </w:tc>
      </w:tr>
    </w:tbl>
    <w:p w:rsidR="00DF657D" w:rsidRDefault="00DF657D" w:rsidP="00DF657D"/>
    <w:p w:rsidR="00DF657D" w:rsidRDefault="00DF657D" w:rsidP="00DF657D">
      <w:pPr>
        <w:pStyle w:val="Heading2"/>
      </w:pPr>
      <w:bookmarkStart w:id="6641" w:name="_Toc259722522"/>
      <w:bookmarkStart w:id="6642" w:name="_Toc275502868"/>
      <w:bookmarkStart w:id="6643" w:name="_Toc371378484"/>
      <w:bookmarkStart w:id="6644" w:name="_Toc21213617"/>
      <w:bookmarkStart w:id="6645" w:name="PlySet"/>
      <w:r>
        <w:t>PlySet</w:t>
      </w:r>
      <w:bookmarkEnd w:id="6641"/>
      <w:bookmarkEnd w:id="6642"/>
      <w:bookmarkEnd w:id="6643"/>
      <w:bookmarkEnd w:id="6644"/>
      <w:bookmarkEnd w:id="66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10" o:spid="_x0000_s4259" style="position:absolute;left:0;text-align:left;margin-left:0;margin-top:0;width:50pt;height:50pt;z-index:251684352;visibility:hidden" coordsize="237,358" o:spt="100" o:preferrelative="t" adj="0,,0" path="">
                  <v:stroke joinstyle="round"/>
                  <v:formulas/>
                  <v:path o:connecttype="segments"/>
                  <o:lock v:ext="edit" selection="t"/>
                </v:shape>
              </w:pict>
            </w:r>
            <w:r w:rsidRPr="001978CB">
              <w:pict>
                <v:shape id="_x0000_s5017" style="position:absolute;left:0;text-align:left;margin-left:15705pt;margin-top:7.2pt;width:214.5pt;height:142.5pt;z-index:-250865152;mso-wrap-edited:t;mso-position-horizontal:right" coordsize="" o:spt="100" wrapcoords="-30 299 223 299 223 29 555 29 555 29 555 0 1000 0 1000 0 1000 1030 555 1030 555 773 223 773 223 587 -30 587 -30 299" adj="0,,0" path="">
                  <v:stroke joinstyle="round"/>
                  <v:imagedata r:id="rId1499" o:title="dc_1110"/>
                  <v:formulas/>
                  <v:path o:connecttype="segments"/>
                  <w10:wrap type="tight"/>
                </v:shape>
              </w:pict>
            </w:r>
            <w:r w:rsidR="00DF657D">
              <w:t>PlySet.</w:t>
            </w:r>
          </w:p>
          <w:p w:rsidR="00DF657D" w:rsidRDefault="00DF657D" w:rsidP="00DF657D">
            <w:pPr>
              <w:pStyle w:val="Bold3"/>
            </w:pPr>
            <w:r>
              <w:t>EdgePaddable [attribute]</w:t>
            </w:r>
          </w:p>
          <w:p w:rsidR="00DF657D" w:rsidRDefault="00DF657D" w:rsidP="00DF657D">
            <w:pPr>
              <w:pStyle w:val="Italic3"/>
            </w:pPr>
            <w:r>
              <w:t>EdgePaddable is optional. A single instance might exist.</w:t>
            </w:r>
          </w:p>
          <w:p w:rsidR="00DF657D" w:rsidRDefault="00DF657D" w:rsidP="00DF657D">
            <w:pPr>
              <w:pStyle w:val="Normal3"/>
            </w:pPr>
            <w:r w:rsidRPr="00E32FEA">
              <w:t xml:space="preserve">Refers to the process of applying edge padding glue or adhesive (Yes) or not (No). A liquid adhesive mixture which when brushed or sprayed onto the side of a pile of paper binds the sheets together along one edge, </w:t>
            </w:r>
            <w:r>
              <w:t>t</w:t>
            </w:r>
            <w:r w:rsidRPr="00E32FEA">
              <w:t>hus forming a pad.</w:t>
            </w:r>
          </w:p>
          <w:p w:rsidR="00DF657D" w:rsidRDefault="00DF657D" w:rsidP="00DF657D">
            <w:pPr>
              <w:pStyle w:val="Normal3"/>
            </w:pPr>
            <w:r>
              <w:t>Refer to EdgePaddable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NumberOfPlies</w:t>
            </w:r>
          </w:p>
          <w:p w:rsidR="00DF657D" w:rsidRDefault="00DF657D" w:rsidP="00DF657D">
            <w:pPr>
              <w:pStyle w:val="Italic4"/>
            </w:pPr>
            <w:r>
              <w:t>NumberOfPlies is optional. Multiple instances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PlyAttributes</w:t>
            </w:r>
          </w:p>
          <w:p w:rsidR="00DF657D" w:rsidRDefault="00DF657D" w:rsidP="00DF657D">
            <w:pPr>
              <w:pStyle w:val="Italic4"/>
            </w:pPr>
            <w:r>
              <w:t>PlyAttributes is optional. Multiple instances might exist.</w:t>
            </w:r>
          </w:p>
          <w:p w:rsidR="00DF657D" w:rsidRDefault="00DF657D" w:rsidP="00DF657D">
            <w:pPr>
              <w:pStyle w:val="Normal4"/>
            </w:pPr>
            <w:r>
              <w:t>The characteristics of the plies of paper or tissue. Manufacturing data relevant to each ply that constitutes the final product</w:t>
            </w:r>
          </w:p>
        </w:tc>
      </w:tr>
    </w:tbl>
    <w:p w:rsidR="00DF657D" w:rsidRDefault="00DF657D" w:rsidP="00DF657D"/>
    <w:p w:rsidR="00DF657D" w:rsidRDefault="00DF657D" w:rsidP="00DF657D">
      <w:pPr>
        <w:pStyle w:val="Heading2"/>
      </w:pPr>
      <w:bookmarkStart w:id="6646" w:name="_Toc259722523"/>
      <w:bookmarkStart w:id="6647" w:name="_Toc275502869"/>
      <w:bookmarkStart w:id="6648" w:name="_Toc371378485"/>
      <w:bookmarkStart w:id="6649" w:name="_Toc21213618"/>
      <w:bookmarkStart w:id="6650" w:name="PlywoodLayupStructure"/>
      <w:r>
        <w:t>PlywoodLayupStructure</w:t>
      </w:r>
      <w:bookmarkEnd w:id="6646"/>
      <w:bookmarkEnd w:id="6647"/>
      <w:bookmarkEnd w:id="6648"/>
      <w:bookmarkEnd w:id="6649"/>
      <w:bookmarkEnd w:id="66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11" o:spid="_x0000_s4260" style="position:absolute;left:0;text-align:left;margin-left:0;margin-top:0;width:50pt;height:50pt;z-index:251685376;visibility:hidden" coordsize="241,626" o:spt="100" o:preferrelative="t" adj="0,,0" path="">
                  <v:stroke joinstyle="round"/>
                  <v:formulas/>
                  <v:path o:connecttype="segments"/>
                  <o:lock v:ext="edit" selection="t"/>
                </v:shape>
              </w:pict>
            </w:r>
            <w:r w:rsidRPr="001978CB">
              <w:pict>
                <v:shape id="_x0000_s5018" style="position:absolute;left:0;text-align:left;margin-left:30217.5pt;margin-top:7.2pt;width:375.75pt;height:144.75pt;z-index:-250864128;mso-wrap-edited:t;mso-position-horizontal:right" coordsize="" o:spt="100" wrapcoords="-30 419 362 419 552 419 552 87 552 87 552 0 1000 0 1000 0 1000 1030 552 1030 552 698 362 698 -30 698 -30 419" adj="0,,0" path="">
                  <v:stroke joinstyle="round"/>
                  <v:imagedata r:id="rId1500" o:title="dc_1111"/>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PlywoodPlySet</w:t>
            </w:r>
          </w:p>
          <w:p w:rsidR="00DF657D" w:rsidRDefault="00DF657D" w:rsidP="00DF657D">
            <w:pPr>
              <w:pStyle w:val="Italic4"/>
            </w:pPr>
            <w:r>
              <w:t>PlywoodPlySet is optional. A single instance might exist.</w:t>
            </w:r>
          </w:p>
          <w:p w:rsidR="00DF657D" w:rsidRDefault="00DF657D" w:rsidP="00DF657D">
            <w:pPr>
              <w:pStyle w:val="Normal4"/>
            </w:pPr>
          </w:p>
          <w:p w:rsidR="00DF657D" w:rsidRDefault="00DF657D" w:rsidP="00DF657D">
            <w:pPr>
              <w:pStyle w:val="Bold4"/>
            </w:pPr>
            <w:r>
              <w:t>GlueExposure</w:t>
            </w:r>
          </w:p>
          <w:p w:rsidR="00DF657D" w:rsidRDefault="00DF657D" w:rsidP="00DF657D">
            <w:pPr>
              <w:pStyle w:val="Italic4"/>
            </w:pPr>
            <w:r>
              <w:t>GlueExposure is optional. Multiple instances might exist.</w:t>
            </w:r>
          </w:p>
          <w:p w:rsidR="00DF657D" w:rsidRDefault="00DF657D" w:rsidP="00DF657D">
            <w:pPr>
              <w:pStyle w:val="Normal4"/>
            </w:pP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51" w:name="_Toc259722524"/>
      <w:bookmarkStart w:id="6652" w:name="_Toc275502870"/>
      <w:bookmarkStart w:id="6653" w:name="_Toc371378486"/>
      <w:bookmarkStart w:id="6654" w:name="_Toc21213619"/>
      <w:bookmarkStart w:id="6655" w:name="PlywoodMachining"/>
      <w:r>
        <w:t>PlywoodMachining</w:t>
      </w:r>
      <w:bookmarkEnd w:id="6651"/>
      <w:bookmarkEnd w:id="6652"/>
      <w:bookmarkEnd w:id="6653"/>
      <w:bookmarkEnd w:id="6654"/>
      <w:bookmarkEnd w:id="66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12" o:spid="_x0000_s4261" style="position:absolute;left:0;text-align:left;margin-left:0;margin-top:0;width:50pt;height:50pt;z-index:251686400;visibility:hidden" coordsize="96,330" o:spt="100" o:preferrelative="t" adj="0,,0" path="">
                  <v:stroke joinstyle="round"/>
                  <v:formulas/>
                  <v:path o:connecttype="segments"/>
                  <o:lock v:ext="edit" selection="t"/>
                </v:shape>
              </w:pict>
            </w:r>
            <w:r w:rsidRPr="001978CB">
              <w:pict>
                <v:shape id="_x0000_s5019" style="position:absolute;left:0;text-align:left;margin-left:14220pt;margin-top:7.2pt;width:198pt;height:57.75pt;z-index:-250863104;mso-wrap-edited:t;mso-position-horizontal:right" coordsize="" o:spt="100" wrapcoords="-30 322 436 322 436 72 436 72 436 0 1000 0 1000 0 1000 1073 436 1073 436 1021 -30 1021 -30 322" adj="0,,0" path="">
                  <v:stroke joinstyle="round"/>
                  <v:imagedata r:id="rId1501" o:title="dc_1112"/>
                  <v:formulas/>
                  <v:path o:connecttype="segments"/>
                  <w10:wrap type="tight"/>
                </v:shape>
              </w:pict>
            </w:r>
            <w:r w:rsidR="00DF657D">
              <w:t>PlywoodMachining defines the machining made to the panel (for example, grooving).</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0"/>
              </w:numPr>
            </w:pPr>
            <w:r>
              <w:t xml:space="preserve">For the element that owns this attribute. </w:t>
            </w:r>
          </w:p>
          <w:p w:rsidR="00DF657D" w:rsidRDefault="00DF657D" w:rsidP="008D25AE">
            <w:pPr>
              <w:pStyle w:val="Normal3"/>
              <w:numPr>
                <w:ilvl w:val="0"/>
                <w:numId w:val="40"/>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6656" w:name="_Toc259722525"/>
      <w:bookmarkStart w:id="6657" w:name="_Toc275502871"/>
      <w:bookmarkStart w:id="6658" w:name="_Toc371378487"/>
      <w:bookmarkStart w:id="6659" w:name="_Toc21213620"/>
      <w:bookmarkStart w:id="6660" w:name="PlywoodOSBGrade"/>
      <w:r>
        <w:t>PlywoodOSBGrade</w:t>
      </w:r>
      <w:bookmarkEnd w:id="6656"/>
      <w:bookmarkEnd w:id="6657"/>
      <w:bookmarkEnd w:id="6658"/>
      <w:bookmarkEnd w:id="6659"/>
      <w:bookmarkEnd w:id="66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13" o:spid="_x0000_s4262" style="position:absolute;left:0;text-align:left;margin-left:0;margin-top:0;width:50pt;height:50pt;z-index:251687424;visibility:hidden" coordsize="214,610" o:spt="100" o:preferrelative="t" adj="0,,0" path="">
                  <v:stroke joinstyle="round"/>
                  <v:formulas/>
                  <v:path o:connecttype="segments"/>
                  <o:lock v:ext="edit" selection="t"/>
                </v:shape>
              </w:pict>
            </w:r>
            <w:r w:rsidRPr="001978CB">
              <w:pict>
                <v:shape id="_x0000_s5020" style="position:absolute;left:0;text-align:left;margin-left:29340pt;margin-top:7.2pt;width:366pt;height:128.25pt;z-index:-250862080;mso-wrap-edited:t;mso-position-horizontal:right" coordsize="" o:spt="100" wrapcoords="-30 327 327 327 327 32 522 32 522 32 522 0 1000 0 1000 0 1000 1033 522 1033 522 842 327 842 327 641 -30 641 -30 327" adj="0,,0" path="">
                  <v:stroke joinstyle="round"/>
                  <v:imagedata r:id="rId1502" o:title="dc_1113"/>
                  <v:formulas/>
                  <v:path o:connecttype="segments"/>
                  <w10:wrap type="tight"/>
                </v:shape>
              </w:pict>
            </w:r>
            <w:r w:rsidR="00DF657D">
              <w:t>Defines the grade of plywood, OSB product</w:t>
            </w:r>
          </w:p>
          <w:p w:rsidR="00DF657D" w:rsidRDefault="00DF657D" w:rsidP="00DF657D">
            <w:pPr>
              <w:pStyle w:val="Bold3"/>
            </w:pPr>
            <w:r>
              <w:t>Face [attribute]</w:t>
            </w:r>
          </w:p>
          <w:p w:rsidR="00DF657D" w:rsidRDefault="00DF657D" w:rsidP="00DF657D">
            <w:pPr>
              <w:pStyle w:val="Italic3"/>
            </w:pPr>
            <w:r>
              <w:t>Face is optional. A single instance might exist.</w:t>
            </w:r>
          </w:p>
          <w:p w:rsidR="00DF657D" w:rsidRDefault="00DF657D" w:rsidP="00DF657D">
            <w:pPr>
              <w:pStyle w:val="Normal3"/>
            </w:pPr>
            <w:r>
              <w:t>Used to describe which side (or face) of the product that the grade is applicable to.</w:t>
            </w:r>
          </w:p>
          <w:p w:rsidR="00DF657D" w:rsidRDefault="00DF657D" w:rsidP="00DF657D">
            <w:pPr>
              <w:pStyle w:val="Normal3"/>
            </w:pPr>
            <w:r>
              <w:t>Refer to Face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SpanRating</w:t>
            </w:r>
          </w:p>
          <w:p w:rsidR="00DF657D" w:rsidRDefault="00DF657D" w:rsidP="00DF657D">
            <w:pPr>
              <w:pStyle w:val="Italic4"/>
            </w:pPr>
            <w:r>
              <w:t>SpanRating is optional. A single instance might exist.</w:t>
            </w:r>
          </w:p>
          <w:p w:rsidR="00DF657D" w:rsidRDefault="00DF657D" w:rsidP="00DF657D">
            <w:pPr>
              <w:pStyle w:val="Normal4"/>
            </w:pPr>
            <w:r>
              <w:t>Span Rating according to NIST standards and indicated on grade stamp.</w:t>
            </w:r>
          </w:p>
          <w:p w:rsidR="00DF657D" w:rsidRDefault="00DF657D" w:rsidP="00DF657D">
            <w:pPr>
              <w:pStyle w:val="Normal4"/>
            </w:pPr>
            <w:r>
              <w:t>Refer to SpanRating definition for any enumerations.</w:t>
            </w:r>
          </w:p>
          <w:p w:rsidR="00DF657D" w:rsidRDefault="00DF657D" w:rsidP="00DF657D">
            <w:pPr>
              <w:pStyle w:val="Bold4"/>
            </w:pPr>
            <w:r>
              <w:t>StrengthGroup</w:t>
            </w:r>
          </w:p>
          <w:p w:rsidR="00DF657D" w:rsidRDefault="00DF657D" w:rsidP="00DF657D">
            <w:pPr>
              <w:pStyle w:val="Italic4"/>
            </w:pPr>
            <w:r>
              <w:t>StrengthGroup is optional. A single instance might exist.</w:t>
            </w:r>
          </w:p>
          <w:p w:rsidR="00DF657D" w:rsidRDefault="00DF657D" w:rsidP="00DF657D">
            <w:pPr>
              <w:pStyle w:val="Normal4"/>
            </w:pPr>
            <w:r>
              <w:t>As defined in the NIST standard, an additional classification of panel strength.</w:t>
            </w:r>
          </w:p>
          <w:p w:rsidR="00DF657D" w:rsidRDefault="00DF657D" w:rsidP="00DF657D">
            <w:pPr>
              <w:pStyle w:val="Normal4"/>
            </w:pPr>
            <w:r>
              <w:t>Refer to StrengthGroup definition for any enumerations.</w:t>
            </w:r>
          </w:p>
        </w:tc>
      </w:tr>
    </w:tbl>
    <w:p w:rsidR="00DF657D" w:rsidRDefault="00DF657D" w:rsidP="00DF657D"/>
    <w:p w:rsidR="00DF657D" w:rsidRDefault="00DF657D" w:rsidP="00DF657D">
      <w:pPr>
        <w:pStyle w:val="Heading2"/>
      </w:pPr>
      <w:bookmarkStart w:id="6661" w:name="_Toc259722526"/>
      <w:bookmarkStart w:id="6662" w:name="_Toc275502872"/>
      <w:bookmarkStart w:id="6663" w:name="_Toc371378488"/>
      <w:bookmarkStart w:id="6664" w:name="_Toc21213621"/>
      <w:bookmarkStart w:id="6665" w:name="PlywoodOSBSpecies"/>
      <w:r>
        <w:t>PlywoodOSBSpecies</w:t>
      </w:r>
      <w:bookmarkEnd w:id="6661"/>
      <w:bookmarkEnd w:id="6662"/>
      <w:bookmarkEnd w:id="6663"/>
      <w:bookmarkEnd w:id="6664"/>
      <w:bookmarkEnd w:id="66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14" o:spid="_x0000_s4263" style="position:absolute;left:0;text-align:left;margin-left:0;margin-top:0;width:50pt;height:50pt;z-index:251688448;visibility:hidden" coordsize="89,220" o:spt="100" o:preferrelative="t" adj="0,,0" path="">
                  <v:stroke joinstyle="round"/>
                  <v:formulas/>
                  <v:path o:connecttype="segments"/>
                  <o:lock v:ext="edit" selection="t"/>
                </v:shape>
              </w:pict>
            </w:r>
            <w:r w:rsidRPr="001978CB">
              <w:pict>
                <v:shape id="_x0000_s5021" style="position:absolute;left:0;text-align:left;margin-left:115in;margin-top:7.2pt;width:132pt;height:53.25pt;z-index:-250861056;mso-wrap-edited:t;mso-position-horizontal:right" coordsize="" o:spt="100" wrapcoords="-30 78 1000 78 1000 1079 1000 1079 -30 1079 -30 78" adj="0,,0" path="">
                  <v:stroke joinstyle="round"/>
                  <v:imagedata r:id="rId1503" o:title="dc_1114"/>
                  <v:formulas/>
                  <v:path o:connecttype="segments"/>
                  <w10:wrap type="tight"/>
                </v:shape>
              </w:pict>
            </w:r>
            <w:r w:rsidR="00DF657D">
              <w:t>Defines the raw material species of plywood,OSB product.</w:t>
            </w:r>
          </w:p>
          <w:p w:rsidR="00DF657D" w:rsidRDefault="00DF657D" w:rsidP="00DF657D">
            <w:pPr>
              <w:pStyle w:val="Italic2"/>
            </w:pPr>
            <w:r>
              <w:t>This item is restricted to the following list.</w:t>
            </w:r>
          </w:p>
          <w:p w:rsidR="00DF657D" w:rsidRDefault="00DF657D" w:rsidP="00DF657D">
            <w:pPr>
              <w:pStyle w:val="Bold3"/>
            </w:pPr>
            <w:r>
              <w:t>Southern</w:t>
            </w:r>
          </w:p>
          <w:p w:rsidR="00DF657D" w:rsidRDefault="00DF657D" w:rsidP="00DF657D">
            <w:pPr>
              <w:pStyle w:val="Bold3"/>
            </w:pPr>
            <w:r>
              <w:t>Western</w:t>
            </w:r>
          </w:p>
          <w:p w:rsidR="00DF657D" w:rsidRDefault="00DF657D" w:rsidP="00DF657D">
            <w:pPr>
              <w:pStyle w:val="Bold3"/>
            </w:pPr>
            <w:smartTag w:uri="urn:schemas-microsoft-com:office:smarttags" w:element="City">
              <w:smartTag w:uri="urn:schemas-microsoft-com:office:smarttags" w:element="place">
                <w:r>
                  <w:t>Aspen</w:t>
                </w:r>
              </w:smartTag>
            </w:smartTag>
          </w:p>
          <w:p w:rsidR="00DF657D" w:rsidRDefault="00DF657D" w:rsidP="00DF657D">
            <w:pPr>
              <w:pStyle w:val="Bold3"/>
            </w:pPr>
            <w:r>
              <w:t>DF</w:t>
            </w:r>
          </w:p>
          <w:p w:rsidR="00DF657D" w:rsidRDefault="00DF657D" w:rsidP="00DF657D">
            <w:pPr>
              <w:pStyle w:val="Bold3"/>
            </w:pPr>
            <w:r>
              <w:t>Hemlock</w:t>
            </w:r>
          </w:p>
          <w:p w:rsidR="00DF657D" w:rsidRDefault="00DF657D" w:rsidP="00DF657D">
            <w:pPr>
              <w:pStyle w:val="Bold3"/>
            </w:pPr>
            <w:r>
              <w:t>Larch</w:t>
            </w:r>
          </w:p>
          <w:p w:rsidR="00DF657D" w:rsidRDefault="00DF657D" w:rsidP="00DF657D">
            <w:pPr>
              <w:pStyle w:val="Bold3"/>
            </w:pPr>
            <w:r>
              <w:t>WhiteFir</w:t>
            </w:r>
          </w:p>
        </w:tc>
      </w:tr>
    </w:tbl>
    <w:p w:rsidR="00DF657D" w:rsidRDefault="00DF657D" w:rsidP="00DF657D"/>
    <w:p w:rsidR="00DF657D" w:rsidRDefault="00DF657D" w:rsidP="00DF657D">
      <w:pPr>
        <w:pStyle w:val="Heading2"/>
      </w:pPr>
      <w:bookmarkStart w:id="6666" w:name="_Toc259722527"/>
      <w:bookmarkStart w:id="6667" w:name="_Toc275502873"/>
      <w:bookmarkStart w:id="6668" w:name="_Toc371378489"/>
      <w:bookmarkStart w:id="6669" w:name="_Toc21213622"/>
      <w:bookmarkStart w:id="6670" w:name="PlywoodPlyCharacteristics"/>
      <w:r>
        <w:t>PlywoodPlyCharacteristics</w:t>
      </w:r>
      <w:bookmarkEnd w:id="6666"/>
      <w:bookmarkEnd w:id="6667"/>
      <w:bookmarkEnd w:id="6668"/>
      <w:bookmarkEnd w:id="6669"/>
      <w:bookmarkEnd w:id="66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15" o:spid="_x0000_s4264" style="position:absolute;left:0;text-align:left;margin-left:0;margin-top:0;width:50pt;height:50pt;z-index:251689472;visibility:hidden" coordsize="139,647" o:spt="100" o:preferrelative="t" adj="0,,0" path="">
                  <v:stroke joinstyle="round"/>
                  <v:formulas/>
                  <v:path o:connecttype="segments"/>
                  <o:lock v:ext="edit" selection="t"/>
                </v:shape>
              </w:pict>
            </w:r>
            <w:r w:rsidRPr="001978CB">
              <w:pict>
                <v:shape id="_x0000_s5022" style="position:absolute;left:0;text-align:left;margin-left:31365pt;margin-top:7.2pt;width:388.5pt;height:83.25pt;z-index:-250860032;mso-wrap-edited:t;mso-position-horizontal:right" coordsize="" o:spt="100" wrapcoords="-30 424 377 424 561 424 561 151 561 151 561 0 1000 0 1000 0 1000 1065 561 1065 377 1065 -30 1065 -30 424" adj="0,,0" path="">
                  <v:stroke joinstyle="round"/>
                  <v:imagedata r:id="rId1504" o:title="dc_1115"/>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PlyNumber</w:t>
            </w:r>
          </w:p>
          <w:p w:rsidR="00DF657D" w:rsidRDefault="00DF657D" w:rsidP="00DF657D">
            <w:pPr>
              <w:pStyle w:val="Italic4"/>
            </w:pPr>
            <w:r>
              <w:t>PlyNumber is optional. A single instance might exist.</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WoodPanelChracteristics</w:t>
            </w:r>
          </w:p>
          <w:p w:rsidR="00DF657D" w:rsidRDefault="00DF657D" w:rsidP="00DF657D">
            <w:pPr>
              <w:pStyle w:val="Italic4"/>
            </w:pPr>
            <w:r>
              <w:t>WoodPanelChracteristics is optional. A single instance might exist.</w:t>
            </w:r>
          </w:p>
          <w:p w:rsidR="00DF657D" w:rsidRDefault="00DF657D" w:rsidP="00DF657D">
            <w:pPr>
              <w:pStyle w:val="Normal4"/>
            </w:pPr>
          </w:p>
        </w:tc>
      </w:tr>
    </w:tbl>
    <w:p w:rsidR="00DF657D" w:rsidRDefault="00DF657D" w:rsidP="00DF657D"/>
    <w:p w:rsidR="00DF657D" w:rsidRDefault="00DF657D" w:rsidP="00DF657D">
      <w:pPr>
        <w:pStyle w:val="Heading2"/>
      </w:pPr>
      <w:bookmarkStart w:id="6671" w:name="_Toc259722528"/>
      <w:bookmarkStart w:id="6672" w:name="_Toc275502874"/>
      <w:bookmarkStart w:id="6673" w:name="_Toc371378490"/>
      <w:bookmarkStart w:id="6674" w:name="_Toc21213623"/>
      <w:bookmarkStart w:id="6675" w:name="PlywoodPlyGrade"/>
      <w:r>
        <w:t>PlywoodPlyGrade</w:t>
      </w:r>
      <w:bookmarkEnd w:id="6671"/>
      <w:bookmarkEnd w:id="6672"/>
      <w:bookmarkEnd w:id="6673"/>
      <w:bookmarkEnd w:id="6674"/>
      <w:bookmarkEnd w:id="66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16" o:spid="_x0000_s4265" style="position:absolute;left:0;text-align:left;margin-left:0;margin-top:0;width:50pt;height:50pt;z-index:251690496;visibility:hidden" coordsize="96,322" o:spt="100" o:preferrelative="t" adj="0,,0" path="">
                  <v:stroke joinstyle="round"/>
                  <v:formulas/>
                  <v:path o:connecttype="segments"/>
                  <o:lock v:ext="edit" selection="t"/>
                </v:shape>
              </w:pict>
            </w:r>
            <w:r w:rsidRPr="001978CB">
              <w:pict>
                <v:shape id="_x0000_s5023" style="position:absolute;left:0;text-align:left;margin-left:13815pt;margin-top:7.2pt;width:193.5pt;height:57.75pt;z-index:-250859008;mso-wrap-edited:t;mso-position-horizontal:right" coordsize="" o:spt="100" wrapcoords="-30 322 422 322 422 72 422 72 422 0 1000 0 1000 0 1000 1073 422 1073 422 1021 -30 1021 -30 322" adj="0,,0" path="">
                  <v:stroke joinstyle="round"/>
                  <v:imagedata r:id="rId1505" o:title="dc_1116"/>
                  <v:formulas/>
                  <v:path o:connecttype="segments"/>
                  <w10:wrap type="tight"/>
                </v:shape>
              </w:pict>
            </w:r>
            <w:r w:rsidR="00DF657D">
              <w:t>Defines the grade of one ply, used with Agency to specify the grading agency.</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1"/>
              </w:numPr>
            </w:pPr>
            <w:r>
              <w:t xml:space="preserve">For the element that owns this attribute. </w:t>
            </w:r>
          </w:p>
          <w:p w:rsidR="00DF657D" w:rsidRDefault="00DF657D" w:rsidP="008D25AE">
            <w:pPr>
              <w:pStyle w:val="Normal3"/>
              <w:numPr>
                <w:ilvl w:val="0"/>
                <w:numId w:val="41"/>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6676" w:name="_Toc259722529"/>
      <w:bookmarkStart w:id="6677" w:name="_Toc275502875"/>
      <w:bookmarkStart w:id="6678" w:name="_Toc371378491"/>
      <w:bookmarkStart w:id="6679" w:name="_Toc21213624"/>
      <w:bookmarkStart w:id="6680" w:name="PlywoodPlySet"/>
      <w:r>
        <w:t>PlywoodPlySet</w:t>
      </w:r>
      <w:bookmarkEnd w:id="6676"/>
      <w:bookmarkEnd w:id="6677"/>
      <w:bookmarkEnd w:id="6678"/>
      <w:bookmarkEnd w:id="6679"/>
      <w:bookmarkEnd w:id="66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17" o:spid="_x0000_s4266" style="position:absolute;left:0;text-align:left;margin-left:0;margin-top:0;width:50pt;height:50pt;z-index:251691520;visibility:hidden" coordsize="241,576" o:spt="100" o:preferrelative="t" adj="0,,0" path="">
                  <v:stroke joinstyle="round"/>
                  <v:formulas/>
                  <v:path o:connecttype="segments"/>
                  <o:lock v:ext="edit" selection="t"/>
                </v:shape>
              </w:pict>
            </w:r>
            <w:r w:rsidRPr="001978CB">
              <w:pict>
                <v:shape id="_x0000_s5024" style="position:absolute;left:0;text-align:left;margin-left:27517.5pt;margin-top:7.2pt;width:345.75pt;height:144.75pt;z-index:-250857984;mso-wrap-edited:t;mso-position-horizontal:right" coordsize="" o:spt="100" wrapcoords="-30 419 298 419 505 419 505 87 505 87 505 0 1000 0 1000 0 1000 1030 505 1030 505 698 298 698 -30 698 -30 419" adj="0,,0" path="">
                  <v:stroke joinstyle="round"/>
                  <v:imagedata r:id="rId1506" o:title="dc_1117"/>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NumberOfPlies</w:t>
            </w:r>
          </w:p>
          <w:p w:rsidR="00DF657D" w:rsidRDefault="00DF657D" w:rsidP="00DF657D">
            <w:pPr>
              <w:pStyle w:val="Italic4"/>
            </w:pPr>
            <w:r>
              <w:t>NumberOfPlies is optional. A single instance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PlywoodPlyCharacteristics</w:t>
            </w:r>
          </w:p>
          <w:p w:rsidR="00DF657D" w:rsidRDefault="00DF657D" w:rsidP="00DF657D">
            <w:pPr>
              <w:pStyle w:val="Italic4"/>
            </w:pPr>
            <w:r>
              <w:t>PlywoodPlyCharacteristics is optional. Multiple instances might exist.</w:t>
            </w:r>
          </w:p>
          <w:p w:rsidR="00DF657D" w:rsidRDefault="00DF657D" w:rsidP="00DF657D">
            <w:pPr>
              <w:pStyle w:val="Normal4"/>
            </w:pP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81" w:name="_Toc259722530"/>
      <w:bookmarkStart w:id="6682" w:name="_Toc275502876"/>
      <w:bookmarkStart w:id="6683" w:name="_Toc371378492"/>
      <w:bookmarkStart w:id="6684" w:name="_Toc21213625"/>
      <w:bookmarkStart w:id="6685" w:name="Porosity"/>
      <w:r>
        <w:t>Porosity</w:t>
      </w:r>
      <w:bookmarkEnd w:id="6681"/>
      <w:bookmarkEnd w:id="6682"/>
      <w:bookmarkEnd w:id="6683"/>
      <w:bookmarkEnd w:id="6684"/>
      <w:bookmarkEnd w:id="66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18" o:spid="_x0000_s4267" style="position:absolute;left:0;text-align:left;margin-left:0;margin-top:0;width:50pt;height:50pt;z-index:251692544;visibility:hidden" coordsize="678,465" o:spt="100" o:preferrelative="t" adj="0,,0" path="">
                  <v:stroke joinstyle="round"/>
                  <v:formulas/>
                  <v:path o:connecttype="segments"/>
                  <o:lock v:ext="edit" selection="t"/>
                </v:shape>
              </w:pict>
            </w:r>
            <w:r>
              <w:rPr>
                <w:noProof/>
                <w:snapToGrid/>
                <w:lang w:val="sv-SE" w:eastAsia="sv-SE"/>
              </w:rPr>
              <w:pict>
                <v:shape id="_x0000_s6995" type="#_x0000_t75" style="position:absolute;left:0;text-align:left;margin-left:18508.55pt;margin-top:7.05pt;width:326.25pt;height:495.75pt;z-index:-249510400;mso-wrap-edited:t;mso-position-horizontal:right;mso-position-horizontal-relative:text;mso-position-vertical:absolute;mso-position-vertical-relative:text" wrapcoords="152 5790 232 7699 8494 7568 8614 21528 21600 21567 21600 0 8296 13 8534 6026 152 5790" filled="t">
                  <v:imagedata r:id="rId1507" o:title="Porosity"/>
                  <w10:wrap type="tight"/>
                </v:shape>
              </w:pict>
            </w:r>
            <w:r w:rsidR="00DF657D">
              <w:t>A group item used to communicate a permeability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686" w:name="_Toc259722531"/>
      <w:bookmarkStart w:id="6687" w:name="_Toc275502877"/>
      <w:bookmarkStart w:id="6688" w:name="_Toc371378493"/>
      <w:bookmarkStart w:id="6689" w:name="_Toc21213626"/>
      <w:bookmarkStart w:id="6690" w:name="PositionInSheet"/>
      <w:r>
        <w:t>PositionInSheet</w:t>
      </w:r>
      <w:bookmarkEnd w:id="6686"/>
      <w:bookmarkEnd w:id="6687"/>
      <w:bookmarkEnd w:id="6688"/>
      <w:bookmarkEnd w:id="6689"/>
      <w:bookmarkEnd w:id="66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19" o:spid="_x0000_s4268" style="position:absolute;left:0;text-align:left;margin-left:0;margin-top:0;width:50pt;height:50pt;z-index:251693568;visibility:hidden" coordsize="67,136" o:spt="100" o:preferrelative="t" adj="0,,0" path="">
                  <v:stroke joinstyle="round"/>
                  <v:formulas/>
                  <v:path o:connecttype="segments"/>
                  <o:lock v:ext="edit" selection="t"/>
                </v:shape>
              </w:pict>
            </w:r>
            <w:r w:rsidRPr="001978CB">
              <w:pict>
                <v:shape id="_x0000_s5026" style="position:absolute;left:0;text-align:left;margin-left:3757.5pt;margin-top:7.2pt;width:81.75pt;height:40.5pt;z-index:-250855936;mso-wrap-edited:t;mso-position-horizontal:right" coordsize="" o:spt="100" wrapcoords="-30 104 1000 104 1000 1105 1000 1105 -30 1105 -30 104" adj="0,,0" path="">
                  <v:stroke joinstyle="round"/>
                  <v:imagedata r:id="rId1508" o:title="dc_1119"/>
                  <v:formulas/>
                  <v:path o:connecttype="segments"/>
                  <w10:wrap type="tight"/>
                </v:shape>
              </w:pict>
            </w:r>
            <w:r w:rsidR="00DF657D">
              <w:t>Location in the sheet where the defect was identified.</w:t>
            </w:r>
          </w:p>
        </w:tc>
      </w:tr>
    </w:tbl>
    <w:p w:rsidR="00DF657D" w:rsidRDefault="00DF657D" w:rsidP="00DF657D"/>
    <w:p w:rsidR="00DF657D" w:rsidRDefault="00DF657D" w:rsidP="00DF657D">
      <w:pPr>
        <w:pStyle w:val="Heading2"/>
      </w:pPr>
      <w:bookmarkStart w:id="6691" w:name="_Toc259722532"/>
      <w:bookmarkStart w:id="6692" w:name="_Toc275502878"/>
      <w:bookmarkStart w:id="6693" w:name="_Toc371378494"/>
      <w:bookmarkStart w:id="6694" w:name="_Toc21213627"/>
      <w:bookmarkStart w:id="6695" w:name="PositionMeasuredFrom_a"/>
      <w:r w:rsidRPr="00E65DCF">
        <w:t>PositionMeasuredFrom</w:t>
      </w:r>
      <w:r>
        <w:t xml:space="preserve"> [attribute]</w:t>
      </w:r>
      <w:bookmarkEnd w:id="6691"/>
      <w:bookmarkEnd w:id="6692"/>
      <w:bookmarkEnd w:id="6693"/>
      <w:bookmarkEnd w:id="6694"/>
      <w:bookmarkEnd w:id="6695"/>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1978CB" w:rsidP="00DF657D">
            <w:pPr>
              <w:pStyle w:val="Italic2"/>
              <w:rPr>
                <w:i w:val="0"/>
              </w:rPr>
            </w:pPr>
            <w:r>
              <w:rPr>
                <w:i w:val="0"/>
                <w:noProof/>
                <w:snapToGrid/>
                <w:lang w:val="sv-SE" w:eastAsia="sv-SE"/>
              </w:rPr>
              <w:pict>
                <v:shape id="_x0000_s5715" type="#_x0000_t75" style="position:absolute;left:0;text-align:left;margin-left:7472.3pt;margin-top:7.05pt;width:117.75pt;height:33.75pt;z-index:-250225152;mso-position-horizontal:right" wrapcoords="-138 0 -138 21120 21600 21120 21600 0 -138 0" filled="t">
                  <v:imagedata r:id="rId1509" o:title="PositionMeasuredFrom"/>
                  <w10:wrap type="tight"/>
                </v:shape>
              </w:pict>
            </w:r>
            <w:r w:rsidR="00DF657D" w:rsidRPr="00E65DCF">
              <w:rPr>
                <w:i w:val="0"/>
              </w:rPr>
              <w:t>Defines from where the position is measured on an item.</w:t>
            </w:r>
          </w:p>
          <w:p w:rsidR="00DF657D" w:rsidRDefault="00DF657D" w:rsidP="00DF657D">
            <w:pPr>
              <w:pStyle w:val="Italic2"/>
            </w:pPr>
            <w:r>
              <w:t>This item is restricted to the following list.</w:t>
            </w:r>
          </w:p>
          <w:p w:rsidR="00DF657D" w:rsidRDefault="00DF657D" w:rsidP="00DF657D">
            <w:pPr>
              <w:pStyle w:val="Bold3"/>
            </w:pPr>
            <w:r>
              <w:t>Bottom</w:t>
            </w:r>
          </w:p>
          <w:p w:rsidR="00DF657D" w:rsidRDefault="00DF657D" w:rsidP="00DF657D">
            <w:pPr>
              <w:pStyle w:val="Normal3"/>
            </w:pPr>
            <w:r>
              <w:t>The position is measured from the bottom of the item.</w:t>
            </w:r>
          </w:p>
          <w:p w:rsidR="00DF657D" w:rsidRDefault="00DF657D" w:rsidP="00DF657D">
            <w:pPr>
              <w:pStyle w:val="Bold3"/>
            </w:pPr>
            <w:r>
              <w:t>BackEnd</w:t>
            </w:r>
          </w:p>
          <w:p w:rsidR="00DF657D" w:rsidRDefault="00DF657D" w:rsidP="00DF657D">
            <w:pPr>
              <w:pStyle w:val="Normal3"/>
            </w:pPr>
            <w:r>
              <w:t>The position is measured from the back end of the item.</w:t>
            </w:r>
          </w:p>
          <w:p w:rsidR="00DF657D" w:rsidRDefault="00DF657D" w:rsidP="00DF657D">
            <w:pPr>
              <w:pStyle w:val="Bold3"/>
            </w:pPr>
            <w:r>
              <w:t>FrontEnd</w:t>
            </w:r>
          </w:p>
          <w:p w:rsidR="00DF657D" w:rsidRDefault="00DF657D" w:rsidP="00DF657D">
            <w:pPr>
              <w:pStyle w:val="Normal3"/>
            </w:pPr>
            <w:r>
              <w:t>The position is measured from the front end of the item.</w:t>
            </w:r>
          </w:p>
          <w:p w:rsidR="00DF657D" w:rsidRDefault="00DF657D" w:rsidP="00DF657D">
            <w:pPr>
              <w:pStyle w:val="Bold3"/>
            </w:pPr>
            <w:r>
              <w:t>LargeEnd</w:t>
            </w:r>
          </w:p>
          <w:p w:rsidR="00DF657D" w:rsidRDefault="00DF657D" w:rsidP="00DF657D">
            <w:pPr>
              <w:pStyle w:val="Normal3"/>
            </w:pPr>
            <w:r>
              <w:t>The position is measured from the large end of the item.</w:t>
            </w:r>
          </w:p>
          <w:p w:rsidR="00DF657D" w:rsidRDefault="00DF657D" w:rsidP="00DF657D">
            <w:pPr>
              <w:pStyle w:val="Bold3"/>
            </w:pPr>
            <w:r>
              <w:t>SmallEnd</w:t>
            </w:r>
          </w:p>
          <w:p w:rsidR="00DF657D" w:rsidRDefault="00DF657D" w:rsidP="00DF657D">
            <w:pPr>
              <w:pStyle w:val="Normal3"/>
            </w:pPr>
            <w:r>
              <w:t>The position is measured from the small end of the item.</w:t>
            </w:r>
          </w:p>
          <w:p w:rsidR="00DF657D" w:rsidRDefault="00DF657D" w:rsidP="00DF657D">
            <w:pPr>
              <w:pStyle w:val="Bold3"/>
            </w:pPr>
            <w:r>
              <w:t>Top</w:t>
            </w:r>
          </w:p>
          <w:p w:rsidR="00DF657D" w:rsidRDefault="00DF657D" w:rsidP="00DF657D">
            <w:pPr>
              <w:pStyle w:val="Normal3"/>
            </w:pPr>
            <w:r>
              <w:t>The position is measured from the top of the item.</w:t>
            </w:r>
          </w:p>
        </w:tc>
      </w:tr>
    </w:tbl>
    <w:p w:rsidR="00DF657D" w:rsidRPr="00A466D0" w:rsidRDefault="00DF657D" w:rsidP="00DF657D">
      <w:pPr>
        <w:rPr>
          <w:b/>
        </w:rPr>
      </w:pPr>
    </w:p>
    <w:p w:rsidR="00DF657D" w:rsidRPr="00516D78" w:rsidRDefault="00DF657D" w:rsidP="00DF657D">
      <w:pPr>
        <w:pStyle w:val="Heading2"/>
      </w:pPr>
      <w:bookmarkStart w:id="6696" w:name="_Toc259722533"/>
      <w:bookmarkStart w:id="6697" w:name="_Toc275502879"/>
      <w:bookmarkStart w:id="6698" w:name="_Toc371378495"/>
      <w:bookmarkStart w:id="6699" w:name="_Toc21213628"/>
      <w:bookmarkStart w:id="6700" w:name="PositionOnItem"/>
      <w:r w:rsidRPr="00E65DCF">
        <w:t>PositionOnItem</w:t>
      </w:r>
      <w:bookmarkEnd w:id="6696"/>
      <w:bookmarkEnd w:id="6697"/>
      <w:bookmarkEnd w:id="6698"/>
      <w:bookmarkEnd w:id="6699"/>
      <w:bookmarkEnd w:id="6700"/>
    </w:p>
    <w:tbl>
      <w:tblPr>
        <w:tblW w:w="5000" w:type="pct"/>
        <w:tblCellMar>
          <w:top w:w="144" w:type="dxa"/>
          <w:left w:w="115" w:type="dxa"/>
          <w:right w:w="115" w:type="dxa"/>
        </w:tblCellMar>
        <w:tblLook w:val="01E0"/>
      </w:tblPr>
      <w:tblGrid>
        <w:gridCol w:w="9584"/>
      </w:tblGrid>
      <w:tr w:rsidR="00DF657D" w:rsidRPr="00C407FA" w:rsidTr="00DF657D">
        <w:tc>
          <w:tcPr>
            <w:tcW w:w="5000" w:type="pct"/>
          </w:tcPr>
          <w:p w:rsidR="00DF657D" w:rsidRDefault="001978CB" w:rsidP="00DF657D">
            <w:pPr>
              <w:pStyle w:val="Normal2"/>
              <w:rPr>
                <w:noProof/>
              </w:rPr>
            </w:pPr>
            <w:r>
              <w:rPr>
                <w:noProof/>
                <w:snapToGrid/>
                <w:lang w:val="sv-SE" w:eastAsia="sv-SE"/>
              </w:rPr>
              <w:pict>
                <v:shape id="_x0000_s5714" type="#_x0000_t75" style="position:absolute;left:0;text-align:left;margin-left:18069.8pt;margin-top:7.05pt;width:235.5pt;height:96pt;z-index:-250226176;mso-wrap-edited:t;mso-position-horizontal:right" wrapcoords="8259 6671 142 6671 142 15446 8259 15278 8259 20846 21600 21431 21600 0 8191 596 8259 6671" filled="t">
                  <v:imagedata r:id="rId1510" o:title="PositionOnItem"/>
                  <w10:wrap type="tight"/>
                </v:shape>
              </w:pict>
            </w:r>
            <w:r w:rsidR="00DF657D" w:rsidRPr="009863BE">
              <w:rPr>
                <w:noProof/>
              </w:rPr>
              <w:t>Specifies a position on an item. The attribute PositionMeasuredFrom defines the reference point for the position</w:t>
            </w:r>
            <w:r w:rsidR="00DF657D">
              <w:rPr>
                <w:noProof/>
              </w:rPr>
              <w:t>.</w:t>
            </w:r>
          </w:p>
          <w:p w:rsidR="00DF657D" w:rsidRDefault="00DF657D" w:rsidP="00DF657D">
            <w:pPr>
              <w:pStyle w:val="Bold3"/>
              <w:rPr>
                <w:noProof/>
              </w:rPr>
            </w:pPr>
            <w:r w:rsidRPr="00C80F19">
              <w:rPr>
                <w:noProof/>
              </w:rPr>
              <w:t>PositionMeasuredFrom</w:t>
            </w:r>
            <w:r>
              <w:rPr>
                <w:noProof/>
              </w:rPr>
              <w:t xml:space="preserve"> [attribute]</w:t>
            </w:r>
          </w:p>
          <w:p w:rsidR="00DF657D" w:rsidRDefault="00DF657D" w:rsidP="00DF657D">
            <w:pPr>
              <w:pStyle w:val="Italic3"/>
              <w:rPr>
                <w:noProof/>
              </w:rPr>
            </w:pPr>
            <w:r w:rsidRPr="00C80F19">
              <w:rPr>
                <w:noProof/>
              </w:rPr>
              <w:t>PositionMeasuredFrom</w:t>
            </w:r>
            <w:r>
              <w:rPr>
                <w:noProof/>
              </w:rPr>
              <w:t xml:space="preserve"> is mandatory. A single instance is required.</w:t>
            </w:r>
          </w:p>
          <w:p w:rsidR="00DF657D" w:rsidRDefault="00DF657D" w:rsidP="00DF657D">
            <w:pPr>
              <w:pStyle w:val="Normal3"/>
              <w:rPr>
                <w:noProof/>
              </w:rPr>
            </w:pPr>
            <w:r>
              <w:rPr>
                <w:noProof/>
              </w:rPr>
              <w:t>Specifies how detailed the measurements are done.</w:t>
            </w:r>
          </w:p>
          <w:p w:rsidR="00DF657D" w:rsidRDefault="00DF657D" w:rsidP="00DF657D">
            <w:pPr>
              <w:pStyle w:val="Normal3"/>
              <w:rPr>
                <w:noProof/>
              </w:rPr>
            </w:pPr>
            <w:r>
              <w:rPr>
                <w:noProof/>
              </w:rPr>
              <w:t xml:space="preserve">Refer to </w:t>
            </w:r>
            <w:r w:rsidRPr="00C80F19">
              <w:rPr>
                <w:noProof/>
              </w:rPr>
              <w:t>PositionMeasuredFrom</w:t>
            </w:r>
            <w:r>
              <w:rPr>
                <w:noProof/>
              </w:rPr>
              <w:t xml:space="preserve"> definition for any enumerations.</w:t>
            </w:r>
          </w:p>
          <w:p w:rsidR="00DF657D" w:rsidRDefault="00DF657D" w:rsidP="00DF657D">
            <w:pPr>
              <w:pStyle w:val="Bold3"/>
              <w:rPr>
                <w:noProof/>
              </w:rPr>
            </w:pPr>
            <w:r>
              <w:rPr>
                <w:noProof/>
              </w:rPr>
              <w:t>UOM [attribute]</w:t>
            </w:r>
          </w:p>
          <w:p w:rsidR="00DF657D" w:rsidRDefault="00DF657D" w:rsidP="00DF657D">
            <w:pPr>
              <w:pStyle w:val="Italic3"/>
              <w:rPr>
                <w:noProof/>
              </w:rPr>
            </w:pPr>
            <w:r>
              <w:rPr>
                <w:noProof/>
              </w:rPr>
              <w:t>UOM is mandatory. A single instance is required.</w:t>
            </w:r>
          </w:p>
          <w:p w:rsidR="00DF657D" w:rsidRDefault="00DF657D" w:rsidP="00DF657D">
            <w:pPr>
              <w:pStyle w:val="Normal3"/>
              <w:rPr>
                <w:noProof/>
              </w:rPr>
            </w:pPr>
            <w:r>
              <w:rPr>
                <w:noProof/>
              </w:rPr>
              <w:t>Defines the unit of measure for the value.</w:t>
            </w:r>
          </w:p>
          <w:p w:rsidR="00DF657D" w:rsidRDefault="00DF657D" w:rsidP="00DF657D">
            <w:pPr>
              <w:pStyle w:val="Normal3"/>
              <w:rPr>
                <w:noProof/>
              </w:rPr>
            </w:pPr>
            <w:r>
              <w:rPr>
                <w:noProof/>
              </w:rPr>
              <w:t>Refer to UOM definition for any enumerations.</w:t>
            </w:r>
          </w:p>
        </w:tc>
      </w:tr>
    </w:tbl>
    <w:p w:rsidR="00DF657D" w:rsidRDefault="00DF657D" w:rsidP="00DF657D"/>
    <w:p w:rsidR="00DF657D" w:rsidRDefault="00DF657D" w:rsidP="00DF657D">
      <w:pPr>
        <w:pStyle w:val="Heading2"/>
      </w:pPr>
      <w:bookmarkStart w:id="6701" w:name="_Toc259722534"/>
      <w:bookmarkStart w:id="6702" w:name="_Toc275502880"/>
      <w:bookmarkStart w:id="6703" w:name="_Toc371378496"/>
      <w:bookmarkStart w:id="6704" w:name="_Toc21213629"/>
      <w:bookmarkStart w:id="6705" w:name="PostalCode"/>
      <w:r>
        <w:t>PostalCode</w:t>
      </w:r>
      <w:bookmarkEnd w:id="6701"/>
      <w:bookmarkEnd w:id="6702"/>
      <w:bookmarkEnd w:id="6703"/>
      <w:bookmarkEnd w:id="6704"/>
      <w:bookmarkEnd w:id="67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20" o:spid="_x0000_s4269" style="position:absolute;left:0;text-align:left;margin-left:0;margin-top:0;width:50pt;height:50pt;z-index:251694592;visibility:hidden" coordsize="67,128" o:spt="100" o:preferrelative="t" adj="0,,0" path="">
                  <v:stroke joinstyle="round"/>
                  <v:formulas/>
                  <v:path o:connecttype="segments"/>
                  <o:lock v:ext="edit" selection="t"/>
                </v:shape>
              </w:pict>
            </w:r>
            <w:r w:rsidRPr="001978CB">
              <w:pict>
                <v:shape id="_x0000_s5027" style="position:absolute;left:0;text-align:left;margin-left:3285pt;margin-top:7.2pt;width:76.5pt;height:40.5pt;z-index:-250854912;mso-wrap-edited:t;mso-position-horizontal:right" coordsize="" o:spt="100" wrapcoords="-30 104 1000 104 1000 1105 1000 1105 -30 1105 -30 104" adj="0,,0" path="">
                  <v:stroke joinstyle="round"/>
                  <v:imagedata r:id="rId1511" o:title="dc_1120"/>
                  <v:formulas/>
                  <v:path o:connecttype="segments"/>
                  <w10:wrap type="tight"/>
                </v:shape>
              </w:pict>
            </w:r>
            <w:r w:rsidR="00DF657D">
              <w:t>The postal code associated with the address elements.</w:t>
            </w:r>
          </w:p>
        </w:tc>
      </w:tr>
    </w:tbl>
    <w:p w:rsidR="00DF657D" w:rsidRDefault="00DF657D" w:rsidP="00DF657D"/>
    <w:p w:rsidR="00DF657D" w:rsidRDefault="00DF657D" w:rsidP="00DF657D">
      <w:pPr>
        <w:pStyle w:val="Heading2"/>
      </w:pPr>
      <w:bookmarkStart w:id="6706" w:name="_Toc259722535"/>
      <w:bookmarkStart w:id="6707" w:name="_Toc275502881"/>
      <w:bookmarkStart w:id="6708" w:name="_Toc371378497"/>
      <w:bookmarkStart w:id="6709" w:name="_Toc21213630"/>
      <w:bookmarkStart w:id="6710" w:name="PostConsumerWaste"/>
      <w:r>
        <w:t>PostConsumerWaste</w:t>
      </w:r>
      <w:bookmarkEnd w:id="6706"/>
      <w:bookmarkEnd w:id="6707"/>
      <w:bookmarkEnd w:id="6708"/>
      <w:bookmarkEnd w:id="6709"/>
      <w:bookmarkEnd w:id="67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21" o:spid="_x0000_s4270" style="position:absolute;left:0;text-align:left;margin-left:0;margin-top:0;width:50pt;height:50pt;z-index:251695616;visibility:hidden" coordsize="678,465" o:spt="100" o:preferrelative="t" adj="0,,0" path="">
                  <v:stroke joinstyle="round"/>
                  <v:formulas/>
                  <v:path o:connecttype="segments"/>
                  <o:lock v:ext="edit" selection="t"/>
                </v:shape>
              </w:pict>
            </w:r>
            <w:r>
              <w:rPr>
                <w:noProof/>
                <w:snapToGrid/>
                <w:lang w:val="sv-SE" w:eastAsia="sv-SE"/>
              </w:rPr>
              <w:pict>
                <v:shape id="_x0000_s6996" type="#_x0000_t75" style="position:absolute;left:0;text-align:left;margin-left:18508.55pt;margin-top:7.05pt;width:326.25pt;height:495.75pt;z-index:-249509376;mso-wrap-edited:t;mso-position-horizontal:right;mso-position-horizontal-relative:text;mso-position-vertical:absolute;mso-position-vertical-relative:text" wrapcoords="152 5843 152 7673 8375 7699 8415 21528 21600 21567 21600 0 8455 -13 8415 6026 152 5843" filled="t">
                  <v:imagedata r:id="rId1512" o:title="PostConsumerWaste"/>
                  <w10:wrap type="tight"/>
                </v:shape>
              </w:pict>
            </w:r>
            <w:r w:rsidR="00DF657D">
              <w:t>A group item used to communicate the target or test value percentage of post consumer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EF39CB">
            <w:pPr>
              <w:pStyle w:val="Normal3"/>
              <w:numPr>
                <w:ilvl w:val="0"/>
                <w:numId w:val="73"/>
              </w:numPr>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711" w:name="_Toc259722536"/>
      <w:bookmarkStart w:id="6712" w:name="_Toc275502882"/>
      <w:bookmarkStart w:id="6713" w:name="_Toc371378498"/>
      <w:bookmarkStart w:id="6714" w:name="_Toc21213631"/>
      <w:bookmarkStart w:id="6715" w:name="PPI"/>
      <w:r>
        <w:t>PPI</w:t>
      </w:r>
      <w:bookmarkEnd w:id="6711"/>
      <w:bookmarkEnd w:id="6712"/>
      <w:bookmarkEnd w:id="6713"/>
      <w:bookmarkEnd w:id="6714"/>
      <w:bookmarkEnd w:id="67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22" o:spid="_x0000_s4271" style="position:absolute;left:0;text-align:left;margin-left:0;margin-top:0;width:50pt;height:50pt;z-index:251696640;visibility:hidden" coordsize="197,385" o:spt="100" o:preferrelative="t" adj="0,,0" path="">
                  <v:stroke joinstyle="round"/>
                  <v:formulas/>
                  <v:path o:connecttype="segments"/>
                  <o:lock v:ext="edit" selection="t"/>
                </v:shape>
              </w:pict>
            </w:r>
            <w:r w:rsidRPr="001978CB">
              <w:pict>
                <v:shape id="_x0000_s5029" style="position:absolute;left:0;text-align:left;margin-left:17190pt;margin-top:7.2pt;width:231pt;height:118.5pt;z-index:-250852864;mso-wrap-edited:t;mso-position-horizontal:right" coordsize="" o:spt="100" wrapcoords="-30 441 337 441 646 441 646 106 646 106 646 0 1000 0 1000 0 1000 1036 646 1036 646 894 337 894 -30 894 -30 441" adj="0,,0" path="">
                  <v:stroke joinstyle="round"/>
                  <v:imagedata r:id="rId1513" o:title="dc_1122"/>
                  <v:formulas/>
                  <v:path o:connecttype="segments"/>
                  <w10:wrap type="tight"/>
                </v:shape>
              </w:pict>
            </w:r>
            <w:r w:rsidR="00DF657D">
              <w:t>A group item used to communicate the number of pages in an inch of thickness either as a target or actual value. Equal to the number of sheets per inch times 2.</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716" w:name="_Toc259722537"/>
      <w:bookmarkStart w:id="6717" w:name="_Toc275502883"/>
      <w:bookmarkStart w:id="6718" w:name="_Toc371378499"/>
      <w:bookmarkStart w:id="6719" w:name="_Toc21213632"/>
      <w:bookmarkStart w:id="6720" w:name="PreConsumerWaste"/>
      <w:r>
        <w:t>PreConsumerWaste</w:t>
      </w:r>
      <w:bookmarkEnd w:id="6716"/>
      <w:bookmarkEnd w:id="6717"/>
      <w:bookmarkEnd w:id="6718"/>
      <w:bookmarkEnd w:id="6719"/>
      <w:bookmarkEnd w:id="67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23" o:spid="_x0000_s4272" style="position:absolute;left:0;text-align:left;margin-left:0;margin-top:0;width:50pt;height:50pt;z-index:251697664;visibility:hidden" coordsize="678,465" o:spt="100" o:preferrelative="t" adj="0,,0" path="">
                  <v:stroke joinstyle="round"/>
                  <v:formulas/>
                  <v:path o:connecttype="segments"/>
                  <o:lock v:ext="edit" selection="t"/>
                </v:shape>
              </w:pict>
            </w:r>
            <w:r>
              <w:rPr>
                <w:noProof/>
                <w:snapToGrid/>
                <w:lang w:val="sv-SE" w:eastAsia="sv-SE"/>
              </w:rPr>
              <w:pict>
                <v:shape id="_x0000_s6997" type="#_x0000_t75" style="position:absolute;left:0;text-align:left;margin-left:18508.55pt;margin-top:7.05pt;width:326.25pt;height:495.75pt;z-index:-249508352;mso-wrap-edited:t;mso-position-horizontal:right;mso-position-horizontal-relative:text;mso-position-vertical:absolute;mso-position-vertical-relative:text" wrapcoords="113 5947 73 7620 8216 7777 8097 21580 21600 21567 21600 0 8335 39 8256 5973 113 5947" filled="t">
                  <v:imagedata r:id="rId1514" o:title="PreConsumerWaste"/>
                  <w10:wrap type="tight"/>
                </v:shape>
              </w:pict>
            </w:r>
            <w:r w:rsidR="00DF657D">
              <w:t>A group item used to communicate the target or test value percentage of pre-consumer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C651C8" w:rsidRDefault="00C651C8" w:rsidP="00C651C8">
      <w:pPr>
        <w:pStyle w:val="Heading2"/>
      </w:pPr>
      <w:bookmarkStart w:id="6721" w:name="_Toc415521520"/>
      <w:bookmarkStart w:id="6722" w:name="_Toc21213633"/>
      <w:bookmarkStart w:id="6723" w:name="Preflight"/>
      <w:r>
        <w:t>Preflight</w:t>
      </w:r>
      <w:bookmarkEnd w:id="6721"/>
      <w:bookmarkEnd w:id="6722"/>
      <w:bookmarkEnd w:id="6723"/>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978CB" w:rsidP="00AA7890">
            <w:pPr>
              <w:pStyle w:val="Normal2"/>
            </w:pPr>
            <w:r w:rsidRPr="001978CB">
              <w:rPr>
                <w:noProof/>
              </w:rPr>
              <w:pict>
                <v:shape id="_x0000_s6542" type="#_x0000_t75" style="position:absolute;left:0;text-align:left;margin-left:26034.8pt;margin-top:7.05pt;width:324pt;height:251.4pt;z-index:-249837056;mso-wrap-edited:t;mso-position-horizontal:right" wrapcoords="343 7892 343 10211 4303 10057 4223 14284 7903 14336 7863 17326 10903 17068 11703 21347 21600 21536 21600 0 4943 107 5103 4025 4343 4386 4303 7789 343 7892" filled="t">
                  <v:imagedata r:id="rId1515" o:title="Preflight"/>
                  <w10:wrap type="tight"/>
                </v:shape>
              </w:pict>
            </w:r>
            <w:r w:rsidRPr="001978CB">
              <w:pict>
                <v:shape id="_x0000_s6541" style="position:absolute;left:0;text-align:left;margin-left:0;margin-top:0;width:50pt;height:50pt;z-index:253478400;visibility:hidden" coordsize="851,618" o:spt="100" o:preferrelative="t" adj="0,,0" path="">
                  <v:stroke joinstyle="round"/>
                  <v:formulas/>
                  <v:path o:connecttype="segments"/>
                  <o:lock v:ext="edit" selection="t"/>
                </v:shape>
              </w:pict>
            </w:r>
            <w:r w:rsidR="00C651C8">
              <w:t>T</w:t>
            </w:r>
            <w:r w:rsidR="00C651C8" w:rsidRPr="000C0814">
              <w:t xml:space="preserve">he </w:t>
            </w:r>
            <w:r w:rsidR="00C651C8" w:rsidRPr="00E11136">
              <w:t>Preflight</w:t>
            </w:r>
            <w:r w:rsidR="00C651C8" w:rsidRPr="000C0814">
              <w:t xml:space="preserve"> element is the root element for the </w:t>
            </w:r>
            <w:r w:rsidR="00C651C8" w:rsidRPr="00E11136">
              <w:t>Preflight</w:t>
            </w:r>
            <w:r w:rsidR="00C651C8" w:rsidRPr="000C0814">
              <w:t xml:space="preserve"> e-Document</w:t>
            </w:r>
            <w:r w:rsidR="00C651C8">
              <w:t>.</w:t>
            </w:r>
          </w:p>
          <w:p w:rsidR="00C651C8" w:rsidRDefault="00C651C8" w:rsidP="00AA7890">
            <w:pPr>
              <w:pStyle w:val="Normal2"/>
            </w:pPr>
            <w:r>
              <w:t xml:space="preserve">The </w:t>
            </w:r>
            <w:r w:rsidRPr="00E11136">
              <w:t>Preflight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r>
              <w:t>.</w:t>
            </w:r>
          </w:p>
          <w:p w:rsidR="00C651C8" w:rsidRDefault="00C651C8" w:rsidP="00AA7890">
            <w:pPr>
              <w:pStyle w:val="Bold3"/>
            </w:pPr>
            <w:r>
              <w:t>PreflightContentType [attribute]</w:t>
            </w:r>
          </w:p>
          <w:p w:rsidR="00C651C8" w:rsidRDefault="00C651C8" w:rsidP="00AA7890">
            <w:pPr>
              <w:pStyle w:val="Italic3"/>
            </w:pPr>
            <w:r w:rsidRPr="00E11136">
              <w:t>PreflightContent</w:t>
            </w:r>
            <w:r>
              <w:t>Type is mandatory. A single instance is required.</w:t>
            </w:r>
          </w:p>
          <w:p w:rsidR="00C651C8" w:rsidRDefault="00C651C8" w:rsidP="00AA7890">
            <w:pPr>
              <w:pStyle w:val="Normal3"/>
            </w:pPr>
            <w:r w:rsidRPr="00E11136">
              <w:t>Communicates the method in which the Preflight detail</w:t>
            </w:r>
            <w:r>
              <w:t xml:space="preserve"> status has been </w:t>
            </w:r>
            <w:r w:rsidRPr="00E11136">
              <w:t>summarized</w:t>
            </w:r>
            <w:r>
              <w:t>.</w:t>
            </w:r>
          </w:p>
          <w:p w:rsidR="00C651C8" w:rsidRDefault="00C651C8" w:rsidP="00AA7890">
            <w:pPr>
              <w:pStyle w:val="Normal3"/>
            </w:pPr>
            <w:r>
              <w:t xml:space="preserve">Refer to </w:t>
            </w:r>
            <w:r w:rsidRPr="00E11136">
              <w:t>PreflightContent</w:t>
            </w:r>
            <w:r>
              <w:t>Type definition for any enumerations.</w:t>
            </w:r>
          </w:p>
          <w:p w:rsidR="00C651C8" w:rsidRDefault="00C651C8" w:rsidP="00AA7890">
            <w:pPr>
              <w:pStyle w:val="Bold3"/>
            </w:pPr>
            <w:r>
              <w:t>Language [attribute]</w:t>
            </w:r>
          </w:p>
          <w:p w:rsidR="00C651C8" w:rsidRDefault="00C651C8" w:rsidP="00AA7890">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C651C8" w:rsidRDefault="006070A5" w:rsidP="00AA7890">
            <w:pPr>
              <w:pStyle w:val="Normal3"/>
            </w:pPr>
            <w:r>
              <w:t>Information on the content of this attribute is available at:</w:t>
            </w:r>
            <w:r>
              <w:br/>
              <w:t>https://www.loc.gov/standards/iso639-2/php/code_list.php</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PreflightHeader</w:t>
            </w:r>
          </w:p>
          <w:p w:rsidR="00C651C8" w:rsidRDefault="00C651C8" w:rsidP="00AA7890">
            <w:pPr>
              <w:pStyle w:val="Italic4"/>
            </w:pPr>
            <w:r w:rsidRPr="00090104">
              <w:t>PreflightHeader</w:t>
            </w:r>
            <w:r>
              <w:t xml:space="preserve"> is mandatory. A single instance is required.</w:t>
            </w:r>
          </w:p>
          <w:p w:rsidR="00C651C8" w:rsidRDefault="00C651C8" w:rsidP="00AA7890">
            <w:pPr>
              <w:pStyle w:val="Normal4"/>
            </w:pPr>
            <w:r w:rsidRPr="00090104">
              <w:t>Information that applies to the entire Preflight e-Document</w:t>
            </w:r>
            <w:r>
              <w:t>.</w:t>
            </w:r>
          </w:p>
          <w:p w:rsidR="00C651C8" w:rsidRDefault="00C651C8" w:rsidP="00AA7890">
            <w:pPr>
              <w:pStyle w:val="Bold4"/>
            </w:pPr>
            <w:r>
              <w:t>(choice)</w:t>
            </w:r>
          </w:p>
          <w:p w:rsidR="00C651C8" w:rsidRDefault="004E21B3" w:rsidP="00AA7890">
            <w:pPr>
              <w:pStyle w:val="Italic4"/>
            </w:pPr>
            <w:r>
              <w:t>[c</w:t>
            </w:r>
            <w:r w:rsidR="00C651C8" w:rsidRPr="00A42869">
              <w:t>hoice</w:t>
            </w:r>
            <w:r>
              <w:t>]</w:t>
            </w:r>
            <w:r w:rsidR="00C651C8" w:rsidRPr="00A42869">
              <w:t xml:space="preserve"> is mandatory. A single instance is required.</w:t>
            </w:r>
          </w:p>
          <w:p w:rsidR="00C651C8" w:rsidRDefault="00C651C8" w:rsidP="00AA7890">
            <w:pPr>
              <w:pStyle w:val="Bold5"/>
            </w:pPr>
            <w:r w:rsidRPr="00090104">
              <w:t xml:space="preserve">PreflightByPrepContentFile </w:t>
            </w:r>
          </w:p>
          <w:p w:rsidR="00C651C8" w:rsidRPr="00090104" w:rsidRDefault="00C651C8" w:rsidP="00AA7890">
            <w:pPr>
              <w:pStyle w:val="Italic5"/>
              <w:rPr>
                <w:b/>
              </w:rPr>
            </w:pPr>
            <w:r w:rsidRPr="0023686E">
              <w:t>PreflightByPrepContentFile</w:t>
            </w:r>
            <w:r>
              <w:t xml:space="preserve"> is </w:t>
            </w:r>
            <w:r w:rsidR="004E21B3" w:rsidRPr="004E21B3">
              <w:t>mandatory. One instance is required, multiple instances might exist</w:t>
            </w:r>
            <w:r>
              <w:t>.</w:t>
            </w:r>
            <w:r w:rsidRPr="00090104">
              <w:rPr>
                <w:b/>
              </w:rPr>
              <w:t xml:space="preserve"> </w:t>
            </w:r>
          </w:p>
          <w:p w:rsidR="00C651C8" w:rsidRDefault="00C651C8" w:rsidP="00AA7890">
            <w:pPr>
              <w:pStyle w:val="Normal5"/>
            </w:pPr>
            <w:r>
              <w:t xml:space="preserve">A grouping element that contains information about the Preflight status </w:t>
            </w:r>
            <w:r w:rsidRPr="0023686E">
              <w:t>by prep content file</w:t>
            </w:r>
            <w:r>
              <w:t>.</w:t>
            </w:r>
          </w:p>
          <w:p w:rsidR="00C651C8" w:rsidRDefault="00C651C8" w:rsidP="00AA7890">
            <w:pPr>
              <w:pStyle w:val="Bold5"/>
            </w:pPr>
            <w:r w:rsidRPr="0023686E">
              <w:t>PreflightByProduct</w:t>
            </w:r>
            <w:r w:rsidRPr="00090104">
              <w:t xml:space="preserve"> </w:t>
            </w:r>
          </w:p>
          <w:p w:rsidR="00C651C8" w:rsidRPr="00090104" w:rsidRDefault="00C651C8" w:rsidP="00AA7890">
            <w:pPr>
              <w:pStyle w:val="Italic5"/>
              <w:rPr>
                <w:b/>
              </w:rPr>
            </w:pPr>
            <w:r w:rsidRPr="00DA1508">
              <w:t>PreflightByProduct</w:t>
            </w:r>
            <w:r>
              <w:t xml:space="preserve"> is </w:t>
            </w:r>
            <w:r w:rsidR="004E21B3" w:rsidRPr="004E21B3">
              <w:t>mandatory. One instance is required, multiple instances might exist</w:t>
            </w:r>
            <w:r>
              <w:t>.</w:t>
            </w:r>
          </w:p>
          <w:p w:rsidR="00C651C8" w:rsidRDefault="00C651C8" w:rsidP="00AA7890">
            <w:pPr>
              <w:pStyle w:val="Normal5"/>
            </w:pPr>
            <w:r>
              <w:t>A grouping element that contains information about the Preflight status by product.</w:t>
            </w:r>
          </w:p>
          <w:p w:rsidR="00C651C8" w:rsidRDefault="00C651C8" w:rsidP="00AA7890">
            <w:pPr>
              <w:pStyle w:val="Bold5"/>
            </w:pPr>
            <w:r w:rsidRPr="00DA1508">
              <w:t>PreflightByPurchaseOrder</w:t>
            </w:r>
            <w:r w:rsidRPr="00090104">
              <w:t xml:space="preserve"> </w:t>
            </w:r>
          </w:p>
          <w:p w:rsidR="00C651C8" w:rsidRPr="00090104" w:rsidRDefault="00C651C8" w:rsidP="00AA7890">
            <w:pPr>
              <w:pStyle w:val="Italic5"/>
              <w:rPr>
                <w:b/>
              </w:rPr>
            </w:pPr>
            <w:r w:rsidRPr="00DA1508">
              <w:t>PreflightByPurchaseOrder</w:t>
            </w:r>
            <w:r>
              <w:t xml:space="preserve"> is </w:t>
            </w:r>
            <w:r w:rsidR="004E21B3" w:rsidRPr="004E21B3">
              <w:t>mandatory. One instance is required, multiple instances might exist</w:t>
            </w:r>
            <w:r>
              <w:t>.</w:t>
            </w:r>
          </w:p>
          <w:p w:rsidR="00C651C8" w:rsidRPr="008A4091" w:rsidRDefault="00C651C8" w:rsidP="00AA7890">
            <w:pPr>
              <w:pStyle w:val="Normal5"/>
            </w:pPr>
            <w:r>
              <w:t>A grouping element that contains information about the Preflight status by purchase order.</w:t>
            </w:r>
          </w:p>
        </w:tc>
      </w:tr>
    </w:tbl>
    <w:p w:rsidR="00C651C8" w:rsidRDefault="00C651C8" w:rsidP="00C651C8"/>
    <w:p w:rsidR="00C651C8" w:rsidRDefault="00C651C8" w:rsidP="00C651C8">
      <w:pPr>
        <w:pStyle w:val="Heading2"/>
      </w:pPr>
      <w:bookmarkStart w:id="6724" w:name="_Toc415521521"/>
      <w:bookmarkStart w:id="6725" w:name="_Toc21213634"/>
      <w:bookmarkStart w:id="6726" w:name="PreflightByPrepContentFile"/>
      <w:r w:rsidRPr="000F2E7E">
        <w:t>PreflightByPrepContentFile</w:t>
      </w:r>
      <w:bookmarkEnd w:id="6724"/>
      <w:bookmarkEnd w:id="6725"/>
      <w:bookmarkEnd w:id="6726"/>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978CB" w:rsidP="00AA7890">
            <w:pPr>
              <w:pStyle w:val="Normal2"/>
            </w:pPr>
            <w:r w:rsidRPr="001978CB">
              <w:rPr>
                <w:noProof/>
              </w:rPr>
              <w:pict>
                <v:shape id="_x0000_s6543" type="#_x0000_t75" style="position:absolute;left:0;text-align:left;margin-left:24306.8pt;margin-top:7.05pt;width:304.8pt;height:261.6pt;z-index:-249836032;mso-wrap-edited:t;mso-position-horizontal:right" wrapcoords="195 8876 237 10858 12908 11106 12781 21311 21600 21538 21600 0 12696 107 12908 8827 195 8876" filled="t">
                  <v:imagedata r:id="rId1516" o:title="PreflightByPrepContentFile"/>
                  <w10:wrap type="tight"/>
                </v:shape>
              </w:pict>
            </w:r>
            <w:r w:rsidR="00C651C8" w:rsidRPr="000F2E7E">
              <w:rPr>
                <w:noProof/>
              </w:rPr>
              <w:t>A grouping element that contains information about the Prefli</w:t>
            </w:r>
            <w:r w:rsidR="00C651C8">
              <w:rPr>
                <w:noProof/>
              </w:rPr>
              <w:t>ght status by prep content file</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PrepContent</w:t>
            </w:r>
          </w:p>
          <w:p w:rsidR="00C651C8" w:rsidRDefault="00C651C8" w:rsidP="00AA7890">
            <w:pPr>
              <w:pStyle w:val="Italic4"/>
            </w:pPr>
            <w:r w:rsidRPr="000F2E7E">
              <w:t>PrepContent</w:t>
            </w:r>
            <w:r>
              <w:t xml:space="preserve"> is mandatory. A single instance is required.</w:t>
            </w:r>
          </w:p>
          <w:p w:rsidR="00C651C8" w:rsidRDefault="00C651C8" w:rsidP="00AA7890">
            <w:pPr>
              <w:pStyle w:val="Normal4"/>
            </w:pPr>
            <w:r w:rsidRPr="000F2E7E">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Product</w:t>
            </w:r>
          </w:p>
          <w:p w:rsidR="00C651C8" w:rsidRDefault="00C651C8" w:rsidP="00AA7890">
            <w:pPr>
              <w:pStyle w:val="Italic4"/>
            </w:pPr>
            <w:r>
              <w:t>Product is optional. A single instance might exist.</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6727" w:name="_Toc415521522"/>
      <w:bookmarkStart w:id="6728" w:name="_Toc21213635"/>
      <w:bookmarkStart w:id="6729" w:name="PreflightByProduct"/>
      <w:r>
        <w:t>PreflightByProduct</w:t>
      </w:r>
      <w:bookmarkEnd w:id="6727"/>
      <w:bookmarkEnd w:id="6728"/>
      <w:bookmarkEnd w:id="6729"/>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978CB" w:rsidP="00AA7890">
            <w:pPr>
              <w:pStyle w:val="Normal2"/>
            </w:pPr>
            <w:r w:rsidRPr="001978CB">
              <w:rPr>
                <w:noProof/>
              </w:rPr>
              <w:pict>
                <v:shape id="_x0000_s6551" type="#_x0000_t75" style="position:absolute;left:0;text-align:left;margin-left:27060.8pt;margin-top:7.05pt;width:335.4pt;height:312.6pt;z-index:-249827840;mso-wrap-edited:t;mso-position-horizontal:right" wrapcoords="-55 9439 61 11180 9412 11263 9528 21462 21600 21548 21600 0 9296 28 9412 9439 -55 9439" filled="t">
                  <v:imagedata r:id="rId1517" o:title="PreflightByProduct"/>
                  <w10:wrap type="tight"/>
                </v:shape>
              </w:pict>
            </w:r>
            <w:r w:rsidR="00C651C8" w:rsidRPr="00FF7C1E">
              <w:rPr>
                <w:noProof/>
              </w:rPr>
              <w:t>A grouping element that contains information about the Preflight status by product</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Product</w:t>
            </w:r>
          </w:p>
          <w:p w:rsidR="00C651C8" w:rsidRDefault="00C651C8" w:rsidP="00AA7890">
            <w:pPr>
              <w:pStyle w:val="Italic4"/>
            </w:pPr>
            <w:r>
              <w:t>Product is mandatory. A single instance is required.</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(choice)</w:t>
            </w:r>
          </w:p>
          <w:p w:rsidR="00C651C8" w:rsidRDefault="004E21B3" w:rsidP="00AA7890">
            <w:pPr>
              <w:pStyle w:val="Italic4"/>
            </w:pPr>
            <w:r>
              <w:t>[ch</w:t>
            </w:r>
            <w:r w:rsidR="00C651C8" w:rsidRPr="00A42869">
              <w:t>oice</w:t>
            </w:r>
            <w:r>
              <w:t>]</w:t>
            </w:r>
            <w:r w:rsidR="00C651C8" w:rsidRPr="00A42869">
              <w:t xml:space="preserve"> is mandatory. A single instance is required.</w:t>
            </w:r>
          </w:p>
          <w:p w:rsidR="00C651C8" w:rsidRDefault="00C651C8" w:rsidP="00AA7890">
            <w:pPr>
              <w:pStyle w:val="Bold5"/>
            </w:pPr>
            <w:r>
              <w:t>PreflightPrimaryStatus</w:t>
            </w:r>
          </w:p>
          <w:p w:rsidR="00C651C8" w:rsidRDefault="00C651C8" w:rsidP="00AA7890">
            <w:pPr>
              <w:pStyle w:val="Italic5"/>
            </w:pPr>
            <w:r>
              <w:t xml:space="preserve">PreflightPrimaryStatus is </w:t>
            </w:r>
            <w:r w:rsidR="004E21B3" w:rsidRPr="004E21B3">
              <w:t>mandatory. A single instance is required</w:t>
            </w:r>
            <w:r>
              <w:t>.</w:t>
            </w:r>
          </w:p>
          <w:p w:rsidR="00C651C8" w:rsidRDefault="00C651C8" w:rsidP="00AA7890">
            <w:pPr>
              <w:pStyle w:val="Normal5"/>
            </w:pPr>
            <w:r>
              <w:t xml:space="preserve">A </w:t>
            </w:r>
            <w:r w:rsidRPr="007D7922">
              <w:t>description of the highest level status pertaining to the item being reported: content file, Product or Purchase Order</w:t>
            </w:r>
            <w:r>
              <w:t>.</w:t>
            </w:r>
          </w:p>
          <w:p w:rsidR="00C651C8" w:rsidRPr="00655127" w:rsidRDefault="00C651C8" w:rsidP="00AA7890">
            <w:pPr>
              <w:pStyle w:val="Bold5"/>
            </w:pPr>
            <w:r w:rsidRPr="00655127">
              <w:t>PrepContent</w:t>
            </w:r>
          </w:p>
          <w:p w:rsidR="00C651C8" w:rsidRPr="00090104" w:rsidRDefault="00C651C8" w:rsidP="00AA7890">
            <w:pPr>
              <w:pStyle w:val="Italic5"/>
              <w:rPr>
                <w:b/>
              </w:rPr>
            </w:pPr>
            <w:r w:rsidRPr="00655127">
              <w:t>PrepContent</w:t>
            </w:r>
            <w:r>
              <w:t xml:space="preserve"> is </w:t>
            </w:r>
            <w:r w:rsidR="004E21B3" w:rsidRPr="004E21B3">
              <w:t>mandatory. One instance is required, multiple instances might exist</w:t>
            </w:r>
            <w:r>
              <w:t>.</w:t>
            </w:r>
            <w:r w:rsidRPr="00090104">
              <w:rPr>
                <w:b/>
              </w:rPr>
              <w:t xml:space="preserve"> </w:t>
            </w:r>
          </w:p>
          <w:p w:rsidR="00C651C8" w:rsidRDefault="00C651C8" w:rsidP="00AA7890">
            <w:pPr>
              <w:pStyle w:val="Normal5"/>
            </w:pPr>
            <w:r w:rsidRPr="00655127">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6730" w:name="_Toc415521523"/>
      <w:bookmarkStart w:id="6731" w:name="_Toc21213636"/>
      <w:bookmarkStart w:id="6732" w:name="PreflightByPurchaseOrder"/>
      <w:r>
        <w:t>PreflightByPurchaseOrder</w:t>
      </w:r>
      <w:bookmarkEnd w:id="6730"/>
      <w:bookmarkEnd w:id="6731"/>
      <w:bookmarkEnd w:id="6732"/>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978CB" w:rsidP="00AA7890">
            <w:pPr>
              <w:pStyle w:val="Normal2"/>
            </w:pPr>
            <w:r w:rsidRPr="001978CB">
              <w:rPr>
                <w:noProof/>
              </w:rPr>
              <w:pict>
                <v:shape id="_x0000_s6552" type="#_x0000_t75" style="position:absolute;left:0;text-align:left;margin-left:29868.8pt;margin-top:7.05pt;width:366.6pt;height:384.6pt;z-index:-249826816;mso-wrap-edited:t;mso-position-horizontal:right" wrapcoords="259 9699 365 9834 189 10980 10582 11013 10414 21384 21600 21558 21600 0 10485 20 10449 9792 330 9767 259 9699" filled="t">
                  <v:imagedata r:id="rId1518" o:title="PreflightByPurchaseOrder"/>
                  <w10:wrap type="tight"/>
                </v:shape>
              </w:pict>
            </w:r>
            <w:r w:rsidR="00C651C8" w:rsidRPr="00655127">
              <w:rPr>
                <w:noProof/>
              </w:rPr>
              <w:t>A grouping element that contains information about the Preflight status by purchase order</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PurchaseOrderInformation</w:t>
            </w:r>
          </w:p>
          <w:p w:rsidR="00C651C8" w:rsidRDefault="00C651C8" w:rsidP="00AA7890">
            <w:pPr>
              <w:pStyle w:val="Italic4"/>
            </w:pPr>
            <w:r>
              <w:t xml:space="preserve">PurchaseOrderInformation </w:t>
            </w:r>
            <w:r w:rsidRPr="007A04C6">
              <w:t>is mandatory. A single instance is required</w:t>
            </w:r>
            <w:r>
              <w:t>.</w:t>
            </w:r>
          </w:p>
          <w:p w:rsidR="00C651C8" w:rsidRDefault="00C651C8" w:rsidP="00AA7890">
            <w:pPr>
              <w:pStyle w:val="Normal4"/>
            </w:pPr>
            <w:r>
              <w:t>A group item containing information unique to this PurchaseOrder, which is provided by the buyer. PurchaseOrderInformation can be optional in the supply chain. Invoices are created without having a PurchaseOrder in Vendor Managed Inventory. Freight invoices also will not have a PurchaseOrder number.</w:t>
            </w:r>
          </w:p>
          <w:p w:rsidR="00C651C8" w:rsidRDefault="00C651C8" w:rsidP="00AA7890">
            <w:pPr>
              <w:pStyle w:val="Bold4"/>
            </w:pPr>
            <w:r>
              <w:t>PurchaseOrderLineItemNumber</w:t>
            </w:r>
          </w:p>
          <w:p w:rsidR="00C651C8" w:rsidRDefault="00C651C8" w:rsidP="00AA7890">
            <w:pPr>
              <w:pStyle w:val="Italic4"/>
            </w:pPr>
            <w:r>
              <w:t>PurchaseOrderLineItemNumber is optional. A single instance might exist.</w:t>
            </w:r>
          </w:p>
          <w:p w:rsidR="00C651C8" w:rsidRPr="001266A1" w:rsidRDefault="00C651C8" w:rsidP="00AA7890">
            <w:pPr>
              <w:pStyle w:val="Normal4"/>
            </w:pPr>
            <w:r>
              <w:t>The sequential number that uniquely identifies the PurchaseOrder line item.</w:t>
            </w:r>
          </w:p>
          <w:p w:rsidR="00C651C8" w:rsidRDefault="00C651C8" w:rsidP="00AA7890">
            <w:pPr>
              <w:pStyle w:val="Bold4"/>
            </w:pPr>
            <w:r>
              <w:t>(choice)</w:t>
            </w:r>
          </w:p>
          <w:p w:rsidR="00C651C8" w:rsidRDefault="004E21B3" w:rsidP="00AA7890">
            <w:pPr>
              <w:pStyle w:val="Italic4"/>
            </w:pPr>
            <w:r>
              <w:t>[c</w:t>
            </w:r>
            <w:r w:rsidR="00C651C8" w:rsidRPr="00A42869">
              <w:t>hoice</w:t>
            </w:r>
            <w:r>
              <w:t>]</w:t>
            </w:r>
            <w:r w:rsidR="00C651C8" w:rsidRPr="00A42869">
              <w:t xml:space="preserve"> is mandatory. A single instance is required.</w:t>
            </w:r>
          </w:p>
          <w:p w:rsidR="00C651C8" w:rsidRDefault="00C651C8" w:rsidP="00AA7890">
            <w:pPr>
              <w:pStyle w:val="Bold5"/>
            </w:pPr>
            <w:r>
              <w:t>PreflightPrimaryStatus</w:t>
            </w:r>
          </w:p>
          <w:p w:rsidR="00C651C8" w:rsidRDefault="00C651C8" w:rsidP="00AA7890">
            <w:pPr>
              <w:pStyle w:val="Italic5"/>
            </w:pPr>
            <w:r>
              <w:t xml:space="preserve">PreflightPrimaryStatus is </w:t>
            </w:r>
            <w:r w:rsidR="005803AD" w:rsidRPr="005803AD">
              <w:t>mandatory. A single instance is required</w:t>
            </w:r>
            <w:r>
              <w:t>.</w:t>
            </w:r>
          </w:p>
          <w:p w:rsidR="00C651C8" w:rsidRDefault="00C651C8" w:rsidP="00AA7890">
            <w:pPr>
              <w:pStyle w:val="Normal5"/>
            </w:pPr>
            <w:r>
              <w:t xml:space="preserve">A </w:t>
            </w:r>
            <w:r w:rsidRPr="007D7922">
              <w:t>description of the highest level status pertaining to the item being reported: content file, Product or Purchase Order</w:t>
            </w:r>
            <w:r>
              <w:t>.</w:t>
            </w:r>
          </w:p>
          <w:p w:rsidR="00C651C8" w:rsidRPr="00655127" w:rsidRDefault="00C651C8" w:rsidP="00AA7890">
            <w:pPr>
              <w:pStyle w:val="Bold5"/>
            </w:pPr>
            <w:r w:rsidRPr="00655127">
              <w:t>PrepContent</w:t>
            </w:r>
          </w:p>
          <w:p w:rsidR="00C651C8" w:rsidRPr="00090104" w:rsidRDefault="00C651C8" w:rsidP="00AA7890">
            <w:pPr>
              <w:pStyle w:val="Italic5"/>
              <w:rPr>
                <w:b/>
              </w:rPr>
            </w:pPr>
            <w:r w:rsidRPr="00655127">
              <w:t>PrepContent</w:t>
            </w:r>
            <w:r>
              <w:t xml:space="preserve"> is </w:t>
            </w:r>
            <w:r w:rsidR="005803AD" w:rsidRPr="005803AD">
              <w:t>mandatory. One instance is required, multiple instances might exist</w:t>
            </w:r>
            <w:r>
              <w:t>.</w:t>
            </w:r>
            <w:r w:rsidRPr="00090104">
              <w:rPr>
                <w:b/>
              </w:rPr>
              <w:t xml:space="preserve"> </w:t>
            </w:r>
          </w:p>
          <w:p w:rsidR="00C651C8" w:rsidRDefault="00C651C8" w:rsidP="00AA7890">
            <w:pPr>
              <w:pStyle w:val="Normal5"/>
            </w:pPr>
            <w:r w:rsidRPr="00655127">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Product</w:t>
            </w:r>
          </w:p>
          <w:p w:rsidR="00C651C8" w:rsidRDefault="00C651C8" w:rsidP="00AA7890">
            <w:pPr>
              <w:pStyle w:val="Italic4"/>
            </w:pPr>
            <w:r>
              <w:t>Product is mandatory. A single instance is required.</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6733" w:name="_Toc415521524"/>
      <w:bookmarkStart w:id="6734" w:name="_Toc21213637"/>
      <w:bookmarkStart w:id="6735" w:name="PreflightContentType_a"/>
      <w:r>
        <w:t>PreflightContentType [attribute]</w:t>
      </w:r>
      <w:bookmarkEnd w:id="6733"/>
      <w:bookmarkEnd w:id="6734"/>
      <w:bookmarkEnd w:id="6735"/>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978CB" w:rsidP="00AA7890">
            <w:pPr>
              <w:pStyle w:val="Normal2"/>
            </w:pPr>
            <w:r w:rsidRPr="001978CB">
              <w:rPr>
                <w:noProof/>
              </w:rPr>
              <w:pict>
                <v:shape id="_x0000_s6544" type="#_x0000_t75" style="position:absolute;left:0;text-align:left;margin-left:10914.8pt;margin-top:7.05pt;width:156pt;height:76.8pt;z-index:-249835008;mso-wrap-edited:t;mso-position-horizontal:right" wrapcoords="-104 0 -104 21389 21600 21389 21600 0 16567 703 -104 0" filled="t">
                  <v:imagedata r:id="rId1519" o:title=""/>
                  <w10:wrap type="tight"/>
                </v:shape>
              </w:pict>
            </w:r>
            <w:r w:rsidR="00C651C8" w:rsidRPr="00DE4043">
              <w:t>Communicates the method in which the Preflight detail status has been summarized</w:t>
            </w:r>
            <w:r w:rsidR="00C651C8">
              <w:t>.</w:t>
            </w:r>
          </w:p>
          <w:p w:rsidR="00C651C8" w:rsidRDefault="00C651C8" w:rsidP="00AA7890">
            <w:pPr>
              <w:pStyle w:val="Italic2"/>
            </w:pPr>
            <w:r>
              <w:t>This item is restricted to the following list.</w:t>
            </w:r>
          </w:p>
          <w:p w:rsidR="00C651C8" w:rsidRDefault="00C651C8" w:rsidP="00AA7890">
            <w:pPr>
              <w:pStyle w:val="Bold3"/>
            </w:pPr>
            <w:r>
              <w:t>PreflightByPrepContentFile</w:t>
            </w:r>
          </w:p>
          <w:p w:rsidR="00C651C8" w:rsidRDefault="00C651C8" w:rsidP="00AA7890">
            <w:pPr>
              <w:pStyle w:val="Normal3"/>
            </w:pPr>
            <w:r>
              <w:t>Indicates the Preflight status is by prep content file.</w:t>
            </w:r>
          </w:p>
          <w:p w:rsidR="00C651C8" w:rsidRDefault="00C651C8" w:rsidP="00AA7890">
            <w:pPr>
              <w:pStyle w:val="Bold3"/>
            </w:pPr>
            <w:r>
              <w:t>PreflightByProduct</w:t>
            </w:r>
          </w:p>
          <w:p w:rsidR="00C651C8" w:rsidRDefault="00C651C8" w:rsidP="00AA7890">
            <w:pPr>
              <w:pStyle w:val="Normal3"/>
            </w:pPr>
            <w:r>
              <w:t>Indicates the Preflight status is by product.</w:t>
            </w:r>
          </w:p>
          <w:p w:rsidR="00C651C8" w:rsidRDefault="00C651C8" w:rsidP="00AA7890">
            <w:pPr>
              <w:pStyle w:val="Bold3"/>
            </w:pPr>
            <w:r>
              <w:t>PreflightByPurchaseOrder</w:t>
            </w:r>
          </w:p>
          <w:p w:rsidR="00C651C8" w:rsidRDefault="00C651C8" w:rsidP="00AA7890">
            <w:pPr>
              <w:pStyle w:val="Normal3"/>
            </w:pPr>
            <w:r>
              <w:t>Indicates the Preflight status is by purchase order.</w:t>
            </w:r>
          </w:p>
        </w:tc>
      </w:tr>
    </w:tbl>
    <w:p w:rsidR="00C651C8" w:rsidRDefault="00C651C8" w:rsidP="00C651C8"/>
    <w:p w:rsidR="00C651C8" w:rsidRDefault="00C651C8" w:rsidP="00C651C8">
      <w:pPr>
        <w:pStyle w:val="Heading2"/>
      </w:pPr>
      <w:bookmarkStart w:id="6736" w:name="_Toc415521525"/>
      <w:bookmarkStart w:id="6737" w:name="_Toc21213638"/>
      <w:bookmarkStart w:id="6738" w:name="PreflightHeader"/>
      <w:r>
        <w:t>PreflightHeader</w:t>
      </w:r>
      <w:bookmarkEnd w:id="6736"/>
      <w:bookmarkEnd w:id="6737"/>
      <w:bookmarkEnd w:id="6738"/>
    </w:p>
    <w:tbl>
      <w:tblPr>
        <w:tblW w:w="5000" w:type="pct"/>
        <w:tblCellMar>
          <w:top w:w="144" w:type="dxa"/>
          <w:left w:w="115" w:type="dxa"/>
          <w:right w:w="115" w:type="dxa"/>
        </w:tblCellMar>
        <w:tblLook w:val="01E0"/>
      </w:tblPr>
      <w:tblGrid>
        <w:gridCol w:w="9584"/>
      </w:tblGrid>
      <w:tr w:rsidR="00C651C8" w:rsidRPr="00A65638" w:rsidTr="00AA7890">
        <w:tc>
          <w:tcPr>
            <w:tcW w:w="5000" w:type="pct"/>
          </w:tcPr>
          <w:p w:rsidR="00C651C8" w:rsidRDefault="001978CB" w:rsidP="00AA7890">
            <w:pPr>
              <w:pStyle w:val="Normal2"/>
            </w:pPr>
            <w:r>
              <w:rPr>
                <w:noProof/>
                <w:snapToGrid/>
                <w:lang w:val="sv-SE" w:eastAsia="sv-SE"/>
              </w:rPr>
              <w:pict>
                <v:shape id="_x0000_s7155" type="#_x0000_t75" style="position:absolute;left:0;text-align:left;margin-left:6708.3pt;margin-top:7.05pt;width:279.75pt;height:273.75pt;z-index:-249412096;mso-wrap-edited:t;mso-position-horizontal:right;mso-position-horizontal-relative:text;mso-position-vertical:absolute;mso-position-vertical-relative:text" wrapcoords="278 9058 510 11307 1127 11228 11281 11070 11242 21249 21600 21541 21600 0 11358 24 11358 9532 278 9058" filled="t">
                  <v:imagedata r:id="rId1520" o:title="PreflightHeader"/>
                  <w10:wrap type="tight"/>
                </v:shape>
              </w:pict>
            </w:r>
            <w:r w:rsidR="00C651C8" w:rsidRPr="008706FC">
              <w:t>Information that ap</w:t>
            </w:r>
            <w:r w:rsidR="00DD6D24">
              <w:t>plies to the entire Preflight e</w:t>
            </w:r>
            <w:r w:rsidR="00DD6D24">
              <w:noBreakHyphen/>
            </w:r>
            <w:r w:rsidR="00C651C8" w:rsidRPr="008706FC">
              <w:t>Document</w:t>
            </w:r>
            <w:r w:rsidR="00C651C8">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PreflightNumber</w:t>
            </w:r>
          </w:p>
          <w:p w:rsidR="00C651C8" w:rsidRDefault="00C651C8" w:rsidP="00AA7890">
            <w:pPr>
              <w:pStyle w:val="Italic4"/>
            </w:pPr>
            <w:r>
              <w:t>PreflightNumber is mandatory. A single instance is required.</w:t>
            </w:r>
          </w:p>
          <w:p w:rsidR="00C651C8" w:rsidRDefault="00C651C8" w:rsidP="00AA7890">
            <w:pPr>
              <w:pStyle w:val="Normal4"/>
            </w:pPr>
            <w:r w:rsidRPr="00A65638">
              <w:t xml:space="preserve">The unique identifier for the </w:t>
            </w:r>
            <w:r>
              <w:t>Preflight e-Document</w:t>
            </w:r>
            <w:r w:rsidRPr="00A65638">
              <w:t>.</w:t>
            </w:r>
          </w:p>
          <w:p w:rsidR="00C651C8" w:rsidRDefault="00C651C8" w:rsidP="00AA7890">
            <w:pPr>
              <w:pStyle w:val="Bold4"/>
            </w:pPr>
            <w:r>
              <w:t>PreflightIssueDate</w:t>
            </w:r>
          </w:p>
          <w:p w:rsidR="00C651C8" w:rsidRDefault="00C651C8" w:rsidP="00AA7890">
            <w:pPr>
              <w:pStyle w:val="Italic4"/>
            </w:pPr>
            <w:r>
              <w:t>Preflight</w:t>
            </w:r>
            <w:r w:rsidRPr="00A65638">
              <w:t>Issue</w:t>
            </w:r>
            <w:r>
              <w:t>Date is mandatory. A single instance is required.</w:t>
            </w:r>
          </w:p>
          <w:p w:rsidR="00C651C8" w:rsidRDefault="00C651C8" w:rsidP="00AA7890">
            <w:pPr>
              <w:pStyle w:val="Normal4"/>
            </w:pPr>
            <w:r w:rsidRPr="00A65638">
              <w:t xml:space="preserve">The date and time when the </w:t>
            </w:r>
            <w:r>
              <w:t>Preflight</w:t>
            </w:r>
            <w:r w:rsidRPr="00A65638">
              <w:t xml:space="preserve"> </w:t>
            </w:r>
            <w:r>
              <w:t>e-Document</w:t>
            </w:r>
            <w:r w:rsidRPr="00A65638">
              <w:t xml:space="preserve"> was issued</w:t>
            </w:r>
            <w:r>
              <w:t>.</w:t>
            </w:r>
          </w:p>
          <w:p w:rsidR="00C651C8" w:rsidRDefault="00C651C8" w:rsidP="00AA7890">
            <w:pPr>
              <w:pStyle w:val="Bold4"/>
            </w:pPr>
            <w:r>
              <w:t>RequestNumber</w:t>
            </w:r>
          </w:p>
          <w:p w:rsidR="00C651C8" w:rsidRDefault="00C651C8" w:rsidP="00AA7890">
            <w:pPr>
              <w:pStyle w:val="Italic4"/>
            </w:pPr>
            <w:r>
              <w:t>RequestNumber is optional. A single instance might exist.</w:t>
            </w:r>
          </w:p>
          <w:p w:rsidR="00C651C8" w:rsidRDefault="00C651C8" w:rsidP="00AA7890">
            <w:pPr>
              <w:pStyle w:val="Normal4"/>
            </w:pPr>
            <w:r>
              <w:t>A unique tracking number specifically identifying the InfoRequest e-Document to the originator. The tracking number is returned with the “information”, the answer, to help match the answer to the request.</w:t>
            </w:r>
          </w:p>
          <w:p w:rsidR="00C651C8" w:rsidRDefault="00C651C8" w:rsidP="00AA7890">
            <w:pPr>
              <w:pStyle w:val="Bold4"/>
            </w:pPr>
            <w:r>
              <w:t>SenderParty</w:t>
            </w:r>
          </w:p>
          <w:p w:rsidR="00C651C8" w:rsidRDefault="00B3477F" w:rsidP="00AA7890">
            <w:pPr>
              <w:pStyle w:val="Italic4"/>
            </w:pPr>
            <w:r>
              <w:t>SenderParty is optional. A single instance might exist</w:t>
            </w:r>
            <w:r w:rsidR="00C651C8">
              <w:t>.</w:t>
            </w:r>
          </w:p>
          <w:p w:rsidR="00C651C8" w:rsidRDefault="00C651C8" w:rsidP="00AA7890">
            <w:pPr>
              <w:pStyle w:val="Normal4"/>
            </w:pPr>
            <w:r>
              <w:t xml:space="preserve">The business entity issuing the e-Document, the source of the document. </w:t>
            </w:r>
          </w:p>
          <w:p w:rsidR="00C651C8" w:rsidRDefault="00C651C8" w:rsidP="00C651C8">
            <w:pPr>
              <w:pStyle w:val="ListBullet4"/>
              <w:numPr>
                <w:ilvl w:val="0"/>
                <w:numId w:val="3"/>
              </w:numPr>
            </w:pPr>
            <w:r>
              <w:t>The entity responsible for the content. If the sender party has out sourced the message service to a third party the SenderParty is the issuer of the e-Document and not the party performing the transmission service of the electronic message.</w:t>
            </w:r>
          </w:p>
          <w:p w:rsidR="00C651C8" w:rsidRDefault="00C651C8" w:rsidP="00AA7890">
            <w:pPr>
              <w:pStyle w:val="Bold4"/>
            </w:pPr>
            <w:r>
              <w:t>ReceiverParty</w:t>
            </w:r>
          </w:p>
          <w:p w:rsidR="00C651C8" w:rsidRDefault="00C651C8" w:rsidP="00AA7890">
            <w:pPr>
              <w:pStyle w:val="Italic4"/>
            </w:pPr>
            <w:r>
              <w:t>ReceiverParty is mandatory. A single instance.</w:t>
            </w:r>
          </w:p>
          <w:p w:rsidR="00C651C8" w:rsidRDefault="00C651C8" w:rsidP="00AA7890">
            <w:pPr>
              <w:pStyle w:val="Normal4"/>
            </w:pPr>
            <w:r>
              <w:t>The business entity for whom the e-Document is intended, the destination of the document.</w:t>
            </w:r>
          </w:p>
          <w:p w:rsidR="00C651C8" w:rsidRDefault="00C651C8" w:rsidP="00C651C8">
            <w:pPr>
              <w:pStyle w:val="ListBullet4"/>
              <w:numPr>
                <w:ilvl w:val="0"/>
                <w:numId w:val="3"/>
              </w:numPr>
            </w:pPr>
            <w:r>
              <w:t>The entity interested in the content. If the receiver party has outsourced the message service to a third party the ReceiverParty is the intended party for the e-Document and not the party performing the receiving service of the electronic message.</w:t>
            </w:r>
          </w:p>
          <w:p w:rsidR="00C651C8" w:rsidRDefault="00C651C8" w:rsidP="00AA7890">
            <w:pPr>
              <w:pStyle w:val="Bold4"/>
            </w:pPr>
            <w:r>
              <w:t>BuyerParty</w:t>
            </w:r>
          </w:p>
          <w:p w:rsidR="00C651C8" w:rsidRDefault="00C651C8" w:rsidP="00AA7890">
            <w:pPr>
              <w:pStyle w:val="Italic4"/>
            </w:pPr>
            <w:r>
              <w:t>BuyerParty is mandatory. A single instance is required.</w:t>
            </w:r>
          </w:p>
          <w:p w:rsidR="00C651C8" w:rsidRDefault="00C651C8" w:rsidP="00AA7890">
            <w:pPr>
              <w:pStyle w:val="Normal4"/>
            </w:pPr>
            <w:r>
              <w:t>The legal entity to which the product is sold. Also commonly referred to as the sold-to party or customer. If no OtherParty is defined as the Payer, the Buyer is the Payer.</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tc>
      </w:tr>
    </w:tbl>
    <w:p w:rsidR="00C651C8" w:rsidRDefault="00C651C8" w:rsidP="00C651C8"/>
    <w:p w:rsidR="00C651C8" w:rsidRDefault="00C651C8" w:rsidP="00C651C8">
      <w:pPr>
        <w:pStyle w:val="Heading2"/>
      </w:pPr>
      <w:bookmarkStart w:id="6739" w:name="_Toc415521526"/>
      <w:bookmarkStart w:id="6740" w:name="_Toc21213639"/>
      <w:bookmarkStart w:id="6741" w:name="PreflightInformationDate"/>
      <w:r>
        <w:t>PreflightInformationDate</w:t>
      </w:r>
      <w:bookmarkEnd w:id="6739"/>
      <w:bookmarkEnd w:id="6740"/>
      <w:bookmarkEnd w:id="6741"/>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978CB" w:rsidP="00AA7890">
            <w:pPr>
              <w:pStyle w:val="Normal2"/>
              <w:rPr>
                <w:rFonts w:cs="Arial"/>
                <w:bCs/>
              </w:rPr>
            </w:pPr>
            <w:r w:rsidRPr="001978CB">
              <w:rPr>
                <w:noProof/>
              </w:rPr>
              <w:pict>
                <v:shape id="_x0000_s6550" type="#_x0000_t75" style="position:absolute;left:0;text-align:left;margin-left:20796.8pt;margin-top:7.05pt;width:265.8pt;height:73.8pt;z-index:-249828864;mso-wrap-edited:t;mso-position-horizontal:right" wrapcoords="-118 6629 -118 14707 13925 14356 14802 20151 21600 21380 21600 0 14802 307 14851 3293 14120 3995 14217 7332 -118 6629" filled="t">
                  <v:imagedata r:id="rId1521" o:title="PreflightInformationDate"/>
                  <w10:wrap type="tight"/>
                </v:shape>
              </w:pict>
            </w:r>
            <w:r w:rsidR="00C651C8" w:rsidRPr="00095DAC">
              <w:rPr>
                <w:noProof/>
              </w:rPr>
              <w:t>The date and time when the preflight process was performed</w:t>
            </w:r>
            <w:r w:rsidR="00C651C8">
              <w:rPr>
                <w:rFonts w:cs="Arial"/>
                <w:bCs/>
              </w:rPr>
              <w:t>.</w:t>
            </w:r>
          </w:p>
          <w:p w:rsidR="00C651C8" w:rsidRPr="00497A3A" w:rsidRDefault="00C651C8" w:rsidP="00AA7890">
            <w:pPr>
              <w:pStyle w:val="Bold3"/>
            </w:pPr>
            <w:r w:rsidRPr="00497A3A">
              <w:t>(sequence)</w:t>
            </w:r>
          </w:p>
          <w:p w:rsidR="00C651C8" w:rsidRPr="00FE6698" w:rsidRDefault="00C651C8" w:rsidP="00AA7890">
            <w:pPr>
              <w:pStyle w:val="Italic3"/>
            </w:pPr>
            <w:r w:rsidRPr="00FE6698">
              <w:t>The sequence of items below is mandatory. A single instance is required.</w:t>
            </w:r>
          </w:p>
          <w:p w:rsidR="00C651C8" w:rsidRPr="00497A3A" w:rsidRDefault="00C651C8" w:rsidP="00AA7890">
            <w:pPr>
              <w:pStyle w:val="Bold4"/>
            </w:pPr>
            <w:r w:rsidRPr="00497A3A">
              <w:t>Date</w:t>
            </w:r>
          </w:p>
          <w:p w:rsidR="00C651C8" w:rsidRPr="00FE6698" w:rsidRDefault="00C651C8" w:rsidP="00AA7890">
            <w:pPr>
              <w:pStyle w:val="Italic4"/>
            </w:pPr>
            <w:r w:rsidRPr="00FE6698">
              <w:t>Date is mandatory. A single instance is required.</w:t>
            </w:r>
          </w:p>
          <w:p w:rsidR="00C651C8" w:rsidRPr="00497A3A" w:rsidRDefault="00C651C8" w:rsidP="00AA7890">
            <w:pPr>
              <w:pStyle w:val="Normal4"/>
            </w:pPr>
            <w:r w:rsidRPr="00497A3A">
              <w:t>A group element that contains the specification of Year, Month, and Day.</w:t>
            </w:r>
          </w:p>
          <w:p w:rsidR="00C651C8" w:rsidRPr="00497A3A" w:rsidRDefault="00C651C8" w:rsidP="00AA7890">
            <w:pPr>
              <w:pStyle w:val="Bold4"/>
            </w:pPr>
            <w:r w:rsidRPr="00497A3A">
              <w:t>Time</w:t>
            </w:r>
          </w:p>
          <w:p w:rsidR="00C651C8" w:rsidRPr="00FE6698" w:rsidRDefault="00C651C8" w:rsidP="00AA7890">
            <w:pPr>
              <w:pStyle w:val="Italic4"/>
            </w:pPr>
            <w:r w:rsidRPr="00FE6698">
              <w:t xml:space="preserve">Time is </w:t>
            </w:r>
            <w:r>
              <w:t>optional</w:t>
            </w:r>
            <w:r w:rsidRPr="00FE6698">
              <w:t xml:space="preserve">. A single instance </w:t>
            </w:r>
            <w:r>
              <w:t>might exist</w:t>
            </w:r>
            <w:r w:rsidRPr="00FE6698">
              <w:t>.</w:t>
            </w:r>
          </w:p>
          <w:p w:rsidR="00C651C8" w:rsidRPr="00497A3A" w:rsidRDefault="00C651C8" w:rsidP="00AA7890">
            <w:pPr>
              <w:pStyle w:val="Normal4"/>
            </w:pPr>
            <w:r w:rsidRPr="00497A3A">
              <w:t>Times are treated in a standard XML fashion with a special case used to indicate a generalized “local” time. The standard XML approach to time is hh:mm:ss, hh:mm:ssZ, or hh:mm:ss±hh:mm.</w:t>
            </w:r>
          </w:p>
          <w:p w:rsidR="00C651C8" w:rsidRPr="00497A3A" w:rsidRDefault="00C651C8" w:rsidP="00C651C8">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C651C8" w:rsidRPr="00497A3A" w:rsidRDefault="00C651C8" w:rsidP="00C651C8">
            <w:pPr>
              <w:pStyle w:val="ListBullet4"/>
              <w:numPr>
                <w:ilvl w:val="0"/>
                <w:numId w:val="3"/>
              </w:numPr>
            </w:pPr>
            <w:r w:rsidRPr="00497A3A">
              <w:t xml:space="preserve">hh:mm:ssZ indicates the time at Zulu (another name for UTC). </w:t>
            </w:r>
          </w:p>
          <w:p w:rsidR="00C651C8" w:rsidRDefault="00C651C8" w:rsidP="00C651C8">
            <w:pPr>
              <w:pStyle w:val="ListBullet4"/>
              <w:numPr>
                <w:ilvl w:val="0"/>
                <w:numId w:val="3"/>
              </w:num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C651C8" w:rsidRDefault="00C651C8" w:rsidP="00C651C8"/>
    <w:p w:rsidR="00C651C8" w:rsidRDefault="00C651C8" w:rsidP="00C651C8">
      <w:pPr>
        <w:pStyle w:val="Heading2"/>
      </w:pPr>
      <w:bookmarkStart w:id="6742" w:name="_Toc415521527"/>
      <w:bookmarkStart w:id="6743" w:name="_Toc21213640"/>
      <w:bookmarkStart w:id="6744" w:name="PreflightIssueDate"/>
      <w:r>
        <w:t>PreflightIssueDate</w:t>
      </w:r>
      <w:bookmarkEnd w:id="6742"/>
      <w:bookmarkEnd w:id="6743"/>
      <w:bookmarkEnd w:id="6744"/>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978CB" w:rsidP="00AA7890">
            <w:pPr>
              <w:pStyle w:val="Normal2"/>
              <w:rPr>
                <w:rFonts w:cs="Arial"/>
                <w:bCs/>
              </w:rPr>
            </w:pPr>
            <w:r w:rsidRPr="001978CB">
              <w:rPr>
                <w:noProof/>
              </w:rPr>
              <w:pict>
                <v:shape id="_x0000_s6538" type="#_x0000_t75" style="position:absolute;left:0;text-align:left;margin-left:18528.8pt;margin-top:7.05pt;width:240.6pt;height:73.8pt;z-index:-249841152;mso-wrap-edited:t;mso-position-horizontal:right" wrapcoords="85 6966 139 13463 13175 13990 13175 20663 21600 21380 21600 0 13228 117 13228 7493 85 6966" filled="t">
                  <v:imagedata r:id="rId1522" o:title="PreflightIssueDate"/>
                  <w10:wrap type="tight"/>
                </v:shape>
              </w:pict>
            </w:r>
            <w:r w:rsidR="00C651C8" w:rsidRPr="006417BD">
              <w:rPr>
                <w:rFonts w:cs="Arial"/>
                <w:bCs/>
              </w:rPr>
              <w:t>The date and time when the Preflight e-Document was issued</w:t>
            </w:r>
            <w:r w:rsidR="00C651C8">
              <w:rPr>
                <w:rFonts w:cs="Arial"/>
                <w:bCs/>
              </w:rPr>
              <w:t>.</w:t>
            </w:r>
          </w:p>
          <w:p w:rsidR="00C651C8" w:rsidRPr="00497A3A" w:rsidRDefault="00C651C8" w:rsidP="00AA7890">
            <w:pPr>
              <w:pStyle w:val="Bold3"/>
            </w:pPr>
            <w:r w:rsidRPr="00497A3A">
              <w:t>(sequence)</w:t>
            </w:r>
          </w:p>
          <w:p w:rsidR="00C651C8" w:rsidRPr="00FE6698" w:rsidRDefault="00C651C8" w:rsidP="00AA7890">
            <w:pPr>
              <w:pStyle w:val="Italic3"/>
            </w:pPr>
            <w:r w:rsidRPr="00FE6698">
              <w:t>The sequence of items below is mandatory. A single instance is required.</w:t>
            </w:r>
          </w:p>
          <w:p w:rsidR="00C651C8" w:rsidRPr="00497A3A" w:rsidRDefault="00C651C8" w:rsidP="00AA7890">
            <w:pPr>
              <w:pStyle w:val="Bold4"/>
            </w:pPr>
            <w:r w:rsidRPr="00497A3A">
              <w:t>Date</w:t>
            </w:r>
          </w:p>
          <w:p w:rsidR="00C651C8" w:rsidRPr="00FE6698" w:rsidRDefault="00C651C8" w:rsidP="00AA7890">
            <w:pPr>
              <w:pStyle w:val="Italic4"/>
            </w:pPr>
            <w:r w:rsidRPr="00FE6698">
              <w:t>Date is mandatory. A single instance is required.</w:t>
            </w:r>
          </w:p>
          <w:p w:rsidR="00C651C8" w:rsidRPr="00497A3A" w:rsidRDefault="00C651C8" w:rsidP="00AA7890">
            <w:pPr>
              <w:pStyle w:val="Normal4"/>
            </w:pPr>
            <w:r w:rsidRPr="00497A3A">
              <w:t>A group element that contains the specification of Year, Month, and Day.</w:t>
            </w:r>
          </w:p>
          <w:p w:rsidR="00C651C8" w:rsidRPr="00497A3A" w:rsidRDefault="00C651C8" w:rsidP="00AA7890">
            <w:pPr>
              <w:pStyle w:val="Bold4"/>
            </w:pPr>
            <w:r w:rsidRPr="00497A3A">
              <w:t>Time</w:t>
            </w:r>
          </w:p>
          <w:p w:rsidR="00C651C8" w:rsidRPr="00FE6698" w:rsidRDefault="00C651C8" w:rsidP="00AA7890">
            <w:pPr>
              <w:pStyle w:val="Italic4"/>
            </w:pPr>
            <w:r w:rsidRPr="00FE6698">
              <w:t>Time is mandatory. A single instance is required.</w:t>
            </w:r>
          </w:p>
          <w:p w:rsidR="00C651C8" w:rsidRPr="00497A3A" w:rsidRDefault="00C651C8" w:rsidP="00AA7890">
            <w:pPr>
              <w:pStyle w:val="Normal4"/>
            </w:pPr>
            <w:r w:rsidRPr="00497A3A">
              <w:t>Times are treated in a standard XML fashion with a special case used to indicate a generalized “local” time. The standard XML approach to time is hh:mm:ss, hh:mm:ssZ, or hh:mm:ss±hh:mm.</w:t>
            </w:r>
          </w:p>
          <w:p w:rsidR="00C651C8" w:rsidRPr="00497A3A" w:rsidRDefault="00C651C8" w:rsidP="00C651C8">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C651C8" w:rsidRPr="00497A3A" w:rsidRDefault="00C651C8" w:rsidP="00C651C8">
            <w:pPr>
              <w:pStyle w:val="ListBullet4"/>
              <w:numPr>
                <w:ilvl w:val="0"/>
                <w:numId w:val="3"/>
              </w:numPr>
            </w:pPr>
            <w:r w:rsidRPr="00497A3A">
              <w:t xml:space="preserve">hh:mm:ssZ indicates the time at Zulu (another name for UTC). </w:t>
            </w:r>
          </w:p>
          <w:p w:rsidR="00C651C8" w:rsidRDefault="00C651C8" w:rsidP="00C651C8">
            <w:pPr>
              <w:pStyle w:val="ListBullet4"/>
              <w:numPr>
                <w:ilvl w:val="0"/>
                <w:numId w:val="3"/>
              </w:num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C651C8" w:rsidRDefault="00C651C8" w:rsidP="00C651C8"/>
    <w:p w:rsidR="00C651C8" w:rsidRDefault="00C651C8" w:rsidP="00C651C8">
      <w:pPr>
        <w:pStyle w:val="Heading2"/>
      </w:pPr>
      <w:bookmarkStart w:id="6745" w:name="_Toc415521528"/>
      <w:bookmarkStart w:id="6746" w:name="_Toc21213641"/>
      <w:bookmarkStart w:id="6747" w:name="PreflightNumber"/>
      <w:r>
        <w:t>PreflightNumber</w:t>
      </w:r>
      <w:bookmarkEnd w:id="6745"/>
      <w:bookmarkEnd w:id="6746"/>
      <w:bookmarkEnd w:id="6747"/>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978CB" w:rsidP="00AA7890">
            <w:pPr>
              <w:pStyle w:val="Normal2"/>
            </w:pPr>
            <w:r w:rsidRPr="001978CB">
              <w:rPr>
                <w:noProof/>
              </w:rPr>
              <w:pict>
                <v:shape id="_x0000_s6537" type="#_x0000_t75" style="position:absolute;left:0;text-align:left;margin-left:5784.8pt;margin-top:7.05pt;width:99pt;height:37.8pt;z-index:-249842176;mso-position-horizontal:right" wrapcoords="-164 0 -164 21168 21600 21168 21600 0 -164 0" filled="t">
                  <v:imagedata r:id="rId1523" o:title="PreflightNumber"/>
                  <w10:wrap type="tight"/>
                </v:shape>
              </w:pict>
            </w:r>
            <w:r w:rsidR="00C651C8" w:rsidRPr="006417BD">
              <w:rPr>
                <w:rFonts w:cs="Arial"/>
                <w:bCs/>
              </w:rPr>
              <w:t>The unique identifier for the Preflight e-Document</w:t>
            </w:r>
            <w:r w:rsidR="00C651C8">
              <w:rPr>
                <w:rFonts w:cs="Arial"/>
                <w:bCs/>
              </w:rPr>
              <w:t>.</w:t>
            </w:r>
          </w:p>
        </w:tc>
      </w:tr>
    </w:tbl>
    <w:p w:rsidR="00C651C8" w:rsidRDefault="00C651C8" w:rsidP="00C651C8"/>
    <w:p w:rsidR="00C651C8" w:rsidRDefault="00C651C8" w:rsidP="00C651C8">
      <w:pPr>
        <w:pStyle w:val="Heading2"/>
      </w:pPr>
      <w:bookmarkStart w:id="6748" w:name="_Toc415521529"/>
      <w:bookmarkStart w:id="6749" w:name="_Toc21213642"/>
      <w:bookmarkStart w:id="6750" w:name="PreflightPrimaryStatus"/>
      <w:r>
        <w:t>PreflightPrimaryStatus</w:t>
      </w:r>
      <w:bookmarkEnd w:id="6748"/>
      <w:bookmarkEnd w:id="6749"/>
      <w:bookmarkEnd w:id="6750"/>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1978CB" w:rsidP="00AA7890">
            <w:pPr>
              <w:pStyle w:val="Normal2"/>
            </w:pPr>
            <w:r w:rsidRPr="001978CB">
              <w:rPr>
                <w:noProof/>
              </w:rPr>
              <w:pict>
                <v:shape id="_x0000_s6546" type="#_x0000_t75" style="position:absolute;left:0;text-align:left;margin-left:22308.8pt;margin-top:7.05pt;width:282.6pt;height:63.6pt;z-index:-249832960;mso-wrap-edited:t;mso-position-horizontal:right" wrapcoords="-73 4857 65 15860 9512 17083 9420 20547 21600 21345 21600 0 9512 374 9650 5672 -73 4857" filled="t">
                  <v:imagedata r:id="rId1524" o:title="PreflightPrimaryStatus"/>
                  <w10:wrap type="tight"/>
                </v:shape>
              </w:pict>
            </w:r>
            <w:r w:rsidR="00C651C8" w:rsidRPr="00FF3024">
              <w:rPr>
                <w:noProof/>
              </w:rPr>
              <w:t xml:space="preserve">A </w:t>
            </w:r>
            <w:r w:rsidR="00C651C8" w:rsidRPr="007D7922">
              <w:rPr>
                <w:noProof/>
              </w:rPr>
              <w:t>description of the highest level status pertaining to the item being reported: content file, Product or Purchase Order</w:t>
            </w:r>
            <w:r w:rsidR="00C651C8" w:rsidRPr="003B6F76">
              <w:t>.</w:t>
            </w:r>
          </w:p>
          <w:p w:rsidR="00C651C8" w:rsidRDefault="00C651C8" w:rsidP="00AA7890">
            <w:pPr>
              <w:pStyle w:val="Bold3"/>
            </w:pPr>
            <w:r>
              <w:t>PreflightPrimaryStatusCode [attribute]</w:t>
            </w:r>
          </w:p>
          <w:p w:rsidR="00C651C8" w:rsidRDefault="00C651C8" w:rsidP="00AA7890">
            <w:pPr>
              <w:pStyle w:val="Italic3"/>
            </w:pPr>
            <w:r w:rsidRPr="00FF3024">
              <w:t>PreflightPrimaryStatusCode</w:t>
            </w:r>
            <w:r>
              <w:t xml:space="preserve"> is mandatory. A single instance is required.</w:t>
            </w:r>
          </w:p>
          <w:p w:rsidR="00C651C8" w:rsidRDefault="00C651C8" w:rsidP="00AA7890">
            <w:pPr>
              <w:pStyle w:val="Normal3"/>
            </w:pPr>
            <w:r w:rsidRPr="00FF3024">
              <w:t xml:space="preserve">A code communicating the overall status of the </w:t>
            </w:r>
            <w:r>
              <w:t>PreflightPrimaryStatus.</w:t>
            </w:r>
            <w:r w:rsidRPr="00FF3024">
              <w:t xml:space="preserve"> </w:t>
            </w:r>
          </w:p>
          <w:p w:rsidR="00C651C8" w:rsidRPr="00615F62" w:rsidRDefault="00C651C8" w:rsidP="00AA7890">
            <w:pPr>
              <w:pStyle w:val="Normal3"/>
            </w:pPr>
            <w:r>
              <w:t xml:space="preserve">Refer to </w:t>
            </w:r>
            <w:r w:rsidRPr="00FF3024">
              <w:t>PreflightPrimaryStatusCode</w:t>
            </w:r>
            <w:r>
              <w:t xml:space="preserve"> definition for any enumerations.</w:t>
            </w:r>
          </w:p>
        </w:tc>
      </w:tr>
    </w:tbl>
    <w:p w:rsidR="00C651C8" w:rsidRDefault="00C651C8" w:rsidP="00C651C8"/>
    <w:p w:rsidR="00C651C8" w:rsidRDefault="00C651C8" w:rsidP="00C651C8">
      <w:pPr>
        <w:pStyle w:val="Heading2"/>
      </w:pPr>
      <w:bookmarkStart w:id="6751" w:name="_Toc415521530"/>
      <w:bookmarkStart w:id="6752" w:name="_Toc21213643"/>
      <w:bookmarkStart w:id="6753" w:name="PreflightPrimaryStatusCode_a"/>
      <w:r w:rsidRPr="00FF3024">
        <w:t>PreflightPrimaryStatusCode</w:t>
      </w:r>
      <w:r>
        <w:t xml:space="preserve"> [attribute]</w:t>
      </w:r>
      <w:bookmarkEnd w:id="6751"/>
      <w:bookmarkEnd w:id="6752"/>
      <w:bookmarkEnd w:id="6753"/>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C651C8" w:rsidP="00AA7890">
            <w:pPr>
              <w:pStyle w:val="Normal2"/>
              <w:rPr>
                <w:noProof/>
              </w:rPr>
            </w:pPr>
            <w:r w:rsidRPr="00FF3024">
              <w:rPr>
                <w:noProof/>
              </w:rPr>
              <w:t xml:space="preserve">A code communicating the overall status of the </w:t>
            </w:r>
            <w:r w:rsidRPr="007D7922">
              <w:rPr>
                <w:noProof/>
              </w:rPr>
              <w:t>PreflightPrimaryStatus</w:t>
            </w:r>
            <w:r>
              <w:rPr>
                <w:noProof/>
              </w:rPr>
              <w:t>.</w:t>
            </w:r>
          </w:p>
          <w:p w:rsidR="00C651C8" w:rsidRDefault="00C651C8" w:rsidP="00AA7890">
            <w:pPr>
              <w:pStyle w:val="Italic2"/>
            </w:pPr>
            <w:r>
              <w:t>This item is restricted to the following list.</w:t>
            </w:r>
          </w:p>
          <w:p w:rsidR="00C651C8" w:rsidRDefault="00C651C8" w:rsidP="00AA7890">
            <w:pPr>
              <w:pStyle w:val="Bold3"/>
            </w:pPr>
            <w:r>
              <w:t>ActiveFree</w:t>
            </w:r>
          </w:p>
          <w:p w:rsidR="00C651C8" w:rsidRDefault="001978CB" w:rsidP="00AA7890">
            <w:pPr>
              <w:pStyle w:val="Normal3"/>
            </w:pPr>
            <w:r w:rsidRPr="001978CB">
              <w:rPr>
                <w:noProof/>
              </w:rPr>
              <w:pict>
                <v:shape id="_x0000_s6547" type="#_x0000_t75" style="position:absolute;left:0;text-align:left;margin-left:10746pt;margin-top:-68.05pt;width:159.4pt;height:64.6pt;z-index:-249831936;mso-wrap-edited:t;mso-position-horizontal:right" wrapcoords="-87 0 -87 21386 21600 21386 21600 0 19129 357 -87 0" filled="t">
                  <v:imagedata r:id="rId1525" o:title=""/>
                  <w10:wrap type="tight"/>
                </v:shape>
              </w:pict>
            </w:r>
            <w:r w:rsidR="00C651C8">
              <w:t>Accepted or confirmed by the supplier and It is free for production.</w:t>
            </w:r>
          </w:p>
          <w:p w:rsidR="00C651C8" w:rsidRDefault="00C651C8" w:rsidP="00AA7890">
            <w:pPr>
              <w:pStyle w:val="Bold3"/>
            </w:pPr>
            <w:r>
              <w:t>ActiveHold</w:t>
            </w:r>
          </w:p>
          <w:p w:rsidR="00C651C8" w:rsidRDefault="00C651C8" w:rsidP="00AA7890">
            <w:pPr>
              <w:pStyle w:val="Normal3"/>
            </w:pPr>
            <w:r>
              <w:t>Accepted or confirmed by the supplier but It is not free for production.</w:t>
            </w:r>
          </w:p>
          <w:p w:rsidR="00C651C8" w:rsidRDefault="00C651C8" w:rsidP="00AA7890">
            <w:pPr>
              <w:pStyle w:val="Bold3"/>
            </w:pPr>
            <w:r>
              <w:t>Archived</w:t>
            </w:r>
          </w:p>
          <w:p w:rsidR="00C651C8" w:rsidRDefault="00C651C8" w:rsidP="00AA7890">
            <w:pPr>
              <w:pStyle w:val="Normal3"/>
            </w:pPr>
            <w:r>
              <w:t>Moved to long term storage.</w:t>
            </w:r>
          </w:p>
          <w:p w:rsidR="00C651C8" w:rsidRDefault="00C651C8" w:rsidP="00AA7890">
            <w:pPr>
              <w:pStyle w:val="Bold3"/>
            </w:pPr>
            <w:r>
              <w:t>Destroyed</w:t>
            </w:r>
          </w:p>
          <w:p w:rsidR="00C651C8" w:rsidRDefault="00C651C8" w:rsidP="00AA7890">
            <w:pPr>
              <w:pStyle w:val="Normal3"/>
            </w:pPr>
            <w:r>
              <w:t>No longer exists.</w:t>
            </w:r>
          </w:p>
          <w:p w:rsidR="00C651C8" w:rsidRDefault="00C651C8" w:rsidP="00AA7890">
            <w:pPr>
              <w:pStyle w:val="Bold3"/>
            </w:pPr>
            <w:r>
              <w:t>NotReceived</w:t>
            </w:r>
          </w:p>
          <w:p w:rsidR="00C651C8" w:rsidRDefault="00C651C8" w:rsidP="00AA7890">
            <w:pPr>
              <w:pStyle w:val="Normal3"/>
            </w:pPr>
            <w:r>
              <w:t>Not a</w:t>
            </w:r>
            <w:r w:rsidRPr="009D7CD6">
              <w:t>rrived at the destination</w:t>
            </w:r>
            <w:r>
              <w:t>.</w:t>
            </w:r>
          </w:p>
          <w:p w:rsidR="00C651C8" w:rsidRDefault="00C651C8" w:rsidP="00AA7890">
            <w:pPr>
              <w:pStyle w:val="Bold3"/>
            </w:pPr>
            <w:r>
              <w:t>Pending</w:t>
            </w:r>
          </w:p>
          <w:p w:rsidR="00C651C8" w:rsidRDefault="00C651C8" w:rsidP="00AA7890">
            <w:pPr>
              <w:pStyle w:val="Normal3"/>
            </w:pPr>
            <w:r>
              <w:t>Has not been accepted or rejected.</w:t>
            </w:r>
          </w:p>
          <w:p w:rsidR="00C651C8" w:rsidRDefault="00C651C8" w:rsidP="00AA7890">
            <w:pPr>
              <w:pStyle w:val="Bold3"/>
            </w:pPr>
            <w:r>
              <w:t>Received</w:t>
            </w:r>
          </w:p>
          <w:p w:rsidR="00C651C8" w:rsidRDefault="00C651C8" w:rsidP="00AA7890">
            <w:pPr>
              <w:pStyle w:val="Normal3"/>
            </w:pPr>
            <w:r>
              <w:t>Arrived at the destination.</w:t>
            </w:r>
          </w:p>
          <w:p w:rsidR="00C651C8" w:rsidRDefault="00C651C8" w:rsidP="00AA7890">
            <w:pPr>
              <w:pStyle w:val="Bold3"/>
            </w:pPr>
            <w:r>
              <w:t>Rejected</w:t>
            </w:r>
          </w:p>
          <w:p w:rsidR="00C651C8" w:rsidRDefault="00C651C8" w:rsidP="00AA7890">
            <w:pPr>
              <w:pStyle w:val="Normal3"/>
            </w:pPr>
            <w:r>
              <w:t>Cannot be used.</w:t>
            </w:r>
          </w:p>
          <w:p w:rsidR="00C651C8" w:rsidRDefault="00C651C8" w:rsidP="00AA7890">
            <w:pPr>
              <w:pStyle w:val="Bold3"/>
            </w:pPr>
            <w:r>
              <w:t>Staged</w:t>
            </w:r>
          </w:p>
          <w:p w:rsidR="00C651C8" w:rsidRDefault="00C651C8" w:rsidP="00AA7890">
            <w:pPr>
              <w:pStyle w:val="Normal3"/>
            </w:pPr>
            <w:r>
              <w:t>Positioned for production.</w:t>
            </w:r>
          </w:p>
        </w:tc>
      </w:tr>
    </w:tbl>
    <w:p w:rsidR="00C651C8" w:rsidRDefault="00C651C8" w:rsidP="00C651C8"/>
    <w:p w:rsidR="00C651C8" w:rsidRDefault="00C651C8" w:rsidP="00C651C8">
      <w:pPr>
        <w:pStyle w:val="Heading2"/>
      </w:pPr>
      <w:bookmarkStart w:id="6754" w:name="_Toc415521531"/>
      <w:bookmarkStart w:id="6755" w:name="_Toc21213644"/>
      <w:bookmarkStart w:id="6756" w:name="PreflightReference"/>
      <w:r>
        <w:t>Preflight</w:t>
      </w:r>
      <w:r w:rsidRPr="003B6F76">
        <w:t>Reference</w:t>
      </w:r>
      <w:bookmarkEnd w:id="6754"/>
      <w:bookmarkEnd w:id="6755"/>
      <w:bookmarkEnd w:id="6756"/>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1978CB" w:rsidP="00AA7890">
            <w:pPr>
              <w:pStyle w:val="Normal2"/>
            </w:pPr>
            <w:r>
              <w:rPr>
                <w:noProof/>
                <w:snapToGrid/>
                <w:lang w:val="sv-SE" w:eastAsia="sv-SE"/>
              </w:rPr>
              <w:pict>
                <v:shape id="_x0000_s146560" type="#_x0000_t75" style="position:absolute;left:0;text-align:left;margin-left:1647.3pt;margin-top:7.05pt;width:274.5pt;height:97.5pt;z-index:-249340416;mso-wrap-edited:t;mso-position-horizontal:right;mso-position-horizontal-relative:text;mso-position-vertical:absolute;mso-position-vertical-relative:text" wrapcoords="157 6823 16 15408 9203 15508 21600 21434 21600 0 9273 277 9419 7122 157 6823" filled="t">
                  <v:imagedata r:id="rId1526" o:title="PreflightReference"/>
                  <w10:wrap type="tight"/>
                </v:shape>
              </w:pict>
            </w:r>
            <w:r w:rsidR="00C651C8" w:rsidRPr="003B6F76">
              <w:t xml:space="preserve">An element detailing relevant references pertaining to the </w:t>
            </w:r>
            <w:r w:rsidR="00C651C8" w:rsidRPr="00AF00C6">
              <w:t>Preflight</w:t>
            </w:r>
            <w:r w:rsidR="00C651C8" w:rsidRPr="003B6F76">
              <w:t xml:space="preserve"> as indicated by </w:t>
            </w:r>
            <w:r w:rsidR="00C651C8" w:rsidRPr="00AF00C6">
              <w:t>Preflight</w:t>
            </w:r>
            <w:r w:rsidR="00C651C8" w:rsidRPr="003B6F76">
              <w:t>ReferenceType and AssignedBy.</w:t>
            </w:r>
          </w:p>
          <w:p w:rsidR="00C651C8" w:rsidRDefault="00C651C8" w:rsidP="00AA7890">
            <w:pPr>
              <w:pStyle w:val="Bold3"/>
            </w:pPr>
            <w:r>
              <w:t>Preflight</w:t>
            </w:r>
            <w:r w:rsidRPr="00750E76">
              <w:t>Reference</w:t>
            </w:r>
            <w:r>
              <w:t>Type [attribute]</w:t>
            </w:r>
          </w:p>
          <w:p w:rsidR="00C651C8" w:rsidRDefault="00C651C8" w:rsidP="00AA7890">
            <w:pPr>
              <w:pStyle w:val="Italic3"/>
            </w:pPr>
            <w:r>
              <w:t>Preflight</w:t>
            </w:r>
            <w:r w:rsidRPr="00750E76">
              <w:t>Reference</w:t>
            </w:r>
            <w:r>
              <w:t>Type is mandatory. A single instance is required.</w:t>
            </w:r>
          </w:p>
          <w:p w:rsidR="00C651C8" w:rsidRDefault="00C651C8" w:rsidP="00AA7890">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C651C8" w:rsidRDefault="00C651C8" w:rsidP="00AA7890">
            <w:pPr>
              <w:pStyle w:val="Normal3"/>
            </w:pPr>
            <w:r>
              <w:t>Refer to Preflight</w:t>
            </w:r>
            <w:r w:rsidRPr="00750E76">
              <w:t>Reference</w:t>
            </w:r>
            <w:r>
              <w:t>Type definition for any enumerations.</w:t>
            </w:r>
          </w:p>
          <w:p w:rsidR="00C651C8" w:rsidRDefault="00C651C8" w:rsidP="00AA7890">
            <w:pPr>
              <w:pStyle w:val="Bold3"/>
            </w:pPr>
            <w:r>
              <w:t>AssignedBy [attribute]</w:t>
            </w:r>
          </w:p>
          <w:p w:rsidR="00C651C8" w:rsidRDefault="00C651C8" w:rsidP="00AA7890">
            <w:pPr>
              <w:pStyle w:val="Italic3"/>
            </w:pPr>
            <w:r>
              <w:t>AssignedBy is mandatory. A single instance is required.</w:t>
            </w:r>
          </w:p>
          <w:p w:rsidR="00C651C8" w:rsidRDefault="004E5BAF" w:rsidP="00AA7890">
            <w:pPr>
              <w:pStyle w:val="Normal3"/>
            </w:pPr>
            <w:r>
              <w:t xml:space="preserve">Identifies the type of party or the agency that </w:t>
            </w:r>
            <w:r w:rsidR="00C651C8">
              <w:t>has assigned the associated item, e.g. a reference of type OrderNumber.</w:t>
            </w:r>
          </w:p>
          <w:p w:rsidR="00C651C8" w:rsidRPr="00615F62" w:rsidRDefault="00C651C8" w:rsidP="00AA7890">
            <w:pPr>
              <w:pStyle w:val="Normal3"/>
            </w:pPr>
            <w:r>
              <w:t>Refer to AssignedBy for any enumerations.</w:t>
            </w:r>
          </w:p>
        </w:tc>
      </w:tr>
    </w:tbl>
    <w:p w:rsidR="00C651C8" w:rsidRDefault="00C651C8" w:rsidP="00C651C8"/>
    <w:p w:rsidR="00C651C8" w:rsidRDefault="00C651C8" w:rsidP="00C651C8">
      <w:pPr>
        <w:pStyle w:val="Heading2"/>
      </w:pPr>
      <w:bookmarkStart w:id="6757" w:name="_Toc415521532"/>
      <w:bookmarkStart w:id="6758" w:name="_Toc21213645"/>
      <w:bookmarkStart w:id="6759" w:name="PreflightReferenceType_a"/>
      <w:r>
        <w:t>Preflight</w:t>
      </w:r>
      <w:r w:rsidRPr="006332BA">
        <w:t>Reference</w:t>
      </w:r>
      <w:r>
        <w:t>Type [attribute]</w:t>
      </w:r>
      <w:bookmarkEnd w:id="6757"/>
      <w:bookmarkEnd w:id="6758"/>
      <w:bookmarkEnd w:id="6759"/>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1978CB" w:rsidP="00AA7890">
            <w:pPr>
              <w:pStyle w:val="Normal2"/>
            </w:pPr>
            <w:r w:rsidRPr="001978CB">
              <w:rPr>
                <w:noProof/>
              </w:rPr>
              <w:pict>
                <v:shape id="_x0000_s6540" type="#_x0000_t75" style="position:absolute;left:0;text-align:left;margin-left:10692pt;margin-top:7.05pt;width:158.8pt;height:71.05pt;z-index:-249839104;mso-wrap-edited:t;mso-position-horizontal:right" wrapcoords="-98 0 -98 21380 21600 21380 21600 0 16069 1171 -98 0" filled="t">
                  <v:imagedata r:id="rId1527" o:title=""/>
                  <w10:wrap type="tight"/>
                </v:shape>
              </w:pict>
            </w:r>
            <w:r w:rsidR="00C651C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C651C8" w:rsidRPr="000F7C27">
              <w:t>.</w:t>
            </w:r>
          </w:p>
          <w:p w:rsidR="00C651C8" w:rsidRDefault="00C651C8" w:rsidP="00AA7890">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C651C8" w:rsidRDefault="00C651C8" w:rsidP="00C651C8"/>
    <w:p w:rsidR="00555DC6" w:rsidRDefault="00555DC6" w:rsidP="00555DC6">
      <w:pPr>
        <w:pStyle w:val="Heading2"/>
      </w:pPr>
      <w:bookmarkStart w:id="6760" w:name="_Toc415521540"/>
      <w:bookmarkStart w:id="6761" w:name="_Toc21213646"/>
      <w:bookmarkStart w:id="6762" w:name="PreflightRequestDetail"/>
      <w:r>
        <w:t>PreflightRequestDetail</w:t>
      </w:r>
      <w:bookmarkEnd w:id="6760"/>
      <w:bookmarkEnd w:id="6761"/>
      <w:bookmarkEnd w:id="6762"/>
    </w:p>
    <w:tbl>
      <w:tblPr>
        <w:tblW w:w="5000" w:type="pct"/>
        <w:tblCellMar>
          <w:top w:w="144" w:type="dxa"/>
          <w:left w:w="115" w:type="dxa"/>
          <w:right w:w="115" w:type="dxa"/>
        </w:tblCellMar>
        <w:tblLook w:val="01E0"/>
      </w:tblPr>
      <w:tblGrid>
        <w:gridCol w:w="9584"/>
      </w:tblGrid>
      <w:tr w:rsidR="00555DC6" w:rsidTr="00AA7890">
        <w:tc>
          <w:tcPr>
            <w:tcW w:w="5000" w:type="pct"/>
          </w:tcPr>
          <w:p w:rsidR="00555DC6" w:rsidRDefault="001978CB" w:rsidP="00AA7890">
            <w:pPr>
              <w:pStyle w:val="Normal2"/>
            </w:pPr>
            <w:r>
              <w:rPr>
                <w:noProof/>
                <w:snapToGrid/>
                <w:lang w:val="sv-SE" w:eastAsia="sv-SE"/>
              </w:rPr>
              <w:pict>
                <v:shape id="_x0000_s6559" type="#_x0000_t75" style="position:absolute;left:0;text-align:left;margin-left:27816.8pt;margin-top:7.05pt;width:343.8pt;height:300pt;z-index:-249820672;mso-wrap-edited:t;mso-position-horizontal:right" wrapcoords="173 6397 210 8255 7674 8298 7674 13007 10916 13180 10954 19444 14083 19314 14120 21604 21600 21546 21600 0 7524 90 7599 6397 173 6397" filled="t">
                  <v:imagedata r:id="rId1528" o:title="PreflightRequestDetail"/>
                  <w10:wrap type="tight"/>
                </v:shape>
              </w:pict>
            </w:r>
            <w:r w:rsidR="00555DC6" w:rsidRPr="00CB22E1">
              <w:rPr>
                <w:noProof/>
              </w:rPr>
              <w:t>A grouping element that provides the parameters to be used when responding with a Preflight e-Document</w:t>
            </w:r>
            <w:r w:rsidR="00555DC6">
              <w:t>.</w:t>
            </w:r>
          </w:p>
          <w:p w:rsidR="00555DC6" w:rsidRDefault="00555DC6" w:rsidP="00AA7890">
            <w:pPr>
              <w:pStyle w:val="Bold3"/>
            </w:pPr>
            <w:r>
              <w:t>PreflightRequestDetailType [attribute]</w:t>
            </w:r>
          </w:p>
          <w:p w:rsidR="00555DC6" w:rsidRDefault="00555DC6" w:rsidP="00AA7890">
            <w:pPr>
              <w:pStyle w:val="Italic3"/>
            </w:pPr>
            <w:r w:rsidRPr="00CB22E1">
              <w:t>PreflightRequestDetailType</w:t>
            </w:r>
            <w:r>
              <w:t xml:space="preserve"> is mandatory. A single instance is required.</w:t>
            </w:r>
          </w:p>
          <w:p w:rsidR="00555DC6" w:rsidRDefault="00555DC6" w:rsidP="00AA7890">
            <w:pPr>
              <w:pStyle w:val="Normal3"/>
            </w:pPr>
            <w:r w:rsidRPr="00CB22E1">
              <w:t>Communicates the method in which the Preflight status should be summarized</w:t>
            </w:r>
            <w:r>
              <w:t>.</w:t>
            </w:r>
          </w:p>
          <w:p w:rsidR="00555DC6" w:rsidRDefault="00555DC6" w:rsidP="00AA7890">
            <w:pPr>
              <w:pStyle w:val="Normal3"/>
            </w:pPr>
            <w:r>
              <w:t xml:space="preserve">Refer to </w:t>
            </w:r>
            <w:r w:rsidRPr="00CB22E1">
              <w:t>PreflightRequestDetailType</w:t>
            </w:r>
            <w:r>
              <w:t xml:space="preserve"> definition for any enumerations.</w:t>
            </w:r>
          </w:p>
          <w:p w:rsidR="00555DC6" w:rsidRDefault="00555DC6" w:rsidP="00AA7890">
            <w:pPr>
              <w:pStyle w:val="Bold3"/>
            </w:pPr>
            <w:r>
              <w:t>(sequence)</w:t>
            </w:r>
          </w:p>
          <w:p w:rsidR="00555DC6" w:rsidRDefault="00555DC6" w:rsidP="00AA7890">
            <w:pPr>
              <w:pStyle w:val="Italic3"/>
            </w:pPr>
            <w:r>
              <w:t>The sequence of items below is mandatory. A single instance is required.</w:t>
            </w:r>
          </w:p>
          <w:p w:rsidR="00555DC6" w:rsidRDefault="00555DC6" w:rsidP="00AA7890">
            <w:pPr>
              <w:pStyle w:val="Bold4"/>
            </w:pPr>
            <w:r>
              <w:t>SupplierParty</w:t>
            </w:r>
          </w:p>
          <w:p w:rsidR="00555DC6" w:rsidRDefault="00555DC6" w:rsidP="00AA7890">
            <w:pPr>
              <w:pStyle w:val="Italic4"/>
            </w:pPr>
            <w:r>
              <w:t>SupplierParty is optional. A single instance might exist.</w:t>
            </w:r>
          </w:p>
          <w:p w:rsidR="00555DC6" w:rsidRDefault="00555DC6" w:rsidP="00AA7890">
            <w:pPr>
              <w:pStyle w:val="Normal4"/>
            </w:pPr>
            <w:r>
              <w:t>The organisation or business entity responsible for providing the product. SupplierParty is also the seller of the product, if Seller is not specified as OtherParty = Seller.</w:t>
            </w:r>
          </w:p>
          <w:p w:rsidR="00555DC6" w:rsidRDefault="00555DC6" w:rsidP="00AA7890">
            <w:pPr>
              <w:pStyle w:val="Bold4"/>
            </w:pPr>
            <w:r>
              <w:t>BuyerParty</w:t>
            </w:r>
          </w:p>
          <w:p w:rsidR="00555DC6" w:rsidRDefault="00555DC6" w:rsidP="00AA7890">
            <w:pPr>
              <w:pStyle w:val="Italic4"/>
            </w:pPr>
            <w:r>
              <w:t>BuyerParty is optional. A single instance might exist.</w:t>
            </w:r>
          </w:p>
          <w:p w:rsidR="00555DC6" w:rsidRDefault="00555DC6" w:rsidP="00AA7890">
            <w:pPr>
              <w:pStyle w:val="Normal4"/>
            </w:pPr>
            <w:r>
              <w:t>The legal entity to which the product is sold. Also commonly referred to as the sold-to party or customer. If no OtherParty is defined as the Payer, the Buyer is the Payer.</w:t>
            </w:r>
          </w:p>
          <w:p w:rsidR="00555DC6" w:rsidRDefault="00555DC6" w:rsidP="00AA7890">
            <w:pPr>
              <w:pStyle w:val="Bold4"/>
            </w:pPr>
            <w:r>
              <w:t>OtherParty</w:t>
            </w:r>
          </w:p>
          <w:p w:rsidR="00555DC6" w:rsidRDefault="00555DC6" w:rsidP="00AA7890">
            <w:pPr>
              <w:pStyle w:val="Italic4"/>
            </w:pPr>
            <w:r>
              <w:t>OtherParty is optional. Multiple instances might exist.</w:t>
            </w:r>
          </w:p>
          <w:p w:rsidR="00555DC6" w:rsidRDefault="00555DC6" w:rsidP="00AA7890">
            <w:pPr>
              <w:pStyle w:val="Normal4"/>
            </w:pPr>
            <w:r>
              <w:t>An organisation or business entity other than those specifically detailed within a e-Document.</w:t>
            </w:r>
          </w:p>
          <w:p w:rsidR="00555DC6" w:rsidRPr="00AA7686" w:rsidRDefault="00555DC6" w:rsidP="00AA7890">
            <w:pPr>
              <w:pStyle w:val="Bold4"/>
            </w:pPr>
            <w:r w:rsidRPr="00AA7686">
              <w:t>TimePeriod</w:t>
            </w:r>
          </w:p>
          <w:p w:rsidR="00555DC6" w:rsidRDefault="00555DC6" w:rsidP="00AA7890">
            <w:pPr>
              <w:pStyle w:val="Italic4"/>
            </w:pPr>
            <w:r w:rsidRPr="005A7BBF">
              <w:t>TimePeriod</w:t>
            </w:r>
            <w:r>
              <w:t xml:space="preserve"> is optional. A single instance might exist.</w:t>
            </w:r>
          </w:p>
          <w:p w:rsidR="00555DC6" w:rsidRPr="00AA7686" w:rsidRDefault="00555DC6" w:rsidP="00AA7890">
            <w:pPr>
              <w:pStyle w:val="Normal4"/>
            </w:pPr>
            <w:r w:rsidRPr="005A7BBF">
              <w:t>The TimePeriod element is used to communicate a duration period of time as indicated in PeriodType</w:t>
            </w:r>
            <w:r w:rsidRPr="00AA7686">
              <w:t>.</w:t>
            </w:r>
          </w:p>
          <w:p w:rsidR="00555DC6" w:rsidRDefault="00555DC6" w:rsidP="00AA7890">
            <w:pPr>
              <w:pStyle w:val="Bold4"/>
            </w:pPr>
            <w:r>
              <w:t>(choice)</w:t>
            </w:r>
          </w:p>
          <w:p w:rsidR="00555DC6" w:rsidRDefault="005803AD" w:rsidP="00AA7890">
            <w:pPr>
              <w:pStyle w:val="Italic4"/>
            </w:pPr>
            <w:r>
              <w:t>[c</w:t>
            </w:r>
            <w:r w:rsidR="00555DC6" w:rsidRPr="00A42869">
              <w:t>hoice</w:t>
            </w:r>
            <w:r>
              <w:t>]</w:t>
            </w:r>
            <w:r w:rsidR="00555DC6" w:rsidRPr="00A42869">
              <w:t xml:space="preserve"> is </w:t>
            </w:r>
            <w:r w:rsidR="00320BC2">
              <w:t>optional. A single instance might exist</w:t>
            </w:r>
            <w:r w:rsidR="00555DC6" w:rsidRPr="00A42869">
              <w:t>.</w:t>
            </w:r>
          </w:p>
          <w:p w:rsidR="00555DC6" w:rsidRDefault="00555DC6" w:rsidP="00AA7890">
            <w:pPr>
              <w:pStyle w:val="Bold5"/>
            </w:pPr>
            <w:r w:rsidRPr="0023686E">
              <w:t>Product</w:t>
            </w:r>
          </w:p>
          <w:p w:rsidR="00555DC6" w:rsidRPr="00090104" w:rsidRDefault="00555DC6" w:rsidP="00AA7890">
            <w:pPr>
              <w:pStyle w:val="Italic5"/>
              <w:rPr>
                <w:b/>
              </w:rPr>
            </w:pPr>
            <w:r w:rsidRPr="00DA1508">
              <w:t>Product</w:t>
            </w:r>
            <w:r>
              <w:t xml:space="preserve"> is </w:t>
            </w:r>
            <w:r w:rsidR="005803AD" w:rsidRPr="005803AD">
              <w:t>mandatory. A single instance is required</w:t>
            </w:r>
            <w:r>
              <w:t>.</w:t>
            </w:r>
          </w:p>
          <w:p w:rsidR="00555DC6" w:rsidRDefault="00555DC6" w:rsidP="00AA7890">
            <w:pPr>
              <w:pStyle w:val="Normal5"/>
            </w:pPr>
            <w:r w:rsidRPr="00700664">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t>.</w:t>
            </w:r>
          </w:p>
          <w:p w:rsidR="00555DC6" w:rsidRDefault="00555DC6" w:rsidP="00AA7890">
            <w:pPr>
              <w:pStyle w:val="Bold5"/>
            </w:pPr>
            <w:r w:rsidRPr="00DA1508">
              <w:t>ByPurchaseOrder</w:t>
            </w:r>
          </w:p>
          <w:p w:rsidR="00555DC6" w:rsidRPr="00090104" w:rsidRDefault="00555DC6" w:rsidP="00AA7890">
            <w:pPr>
              <w:pStyle w:val="Italic5"/>
              <w:rPr>
                <w:b/>
              </w:rPr>
            </w:pPr>
            <w:r w:rsidRPr="00DA1508">
              <w:t>ByPurchaseOrder</w:t>
            </w:r>
            <w:r>
              <w:t xml:space="preserve"> is </w:t>
            </w:r>
            <w:r w:rsidR="005803AD" w:rsidRPr="005803AD">
              <w:t>mandatory. A single instance is required</w:t>
            </w:r>
            <w:r>
              <w:t>.</w:t>
            </w:r>
          </w:p>
          <w:p w:rsidR="00555DC6" w:rsidRDefault="00555DC6" w:rsidP="00AA7890">
            <w:pPr>
              <w:pStyle w:val="Normal5"/>
            </w:pPr>
            <w:r w:rsidRPr="009E0A83">
              <w:t>Selection criteria for communicating purchase order information</w:t>
            </w:r>
            <w:r>
              <w:t>.</w:t>
            </w:r>
          </w:p>
          <w:p w:rsidR="00555DC6" w:rsidRDefault="00555DC6" w:rsidP="00AA7890">
            <w:pPr>
              <w:pStyle w:val="Bold5"/>
            </w:pPr>
            <w:r w:rsidRPr="00090104">
              <w:t>ByPrepContentF</w:t>
            </w:r>
            <w:r>
              <w:t>ile</w:t>
            </w:r>
          </w:p>
          <w:p w:rsidR="00555DC6" w:rsidRPr="00090104" w:rsidRDefault="00555DC6" w:rsidP="00AA7890">
            <w:pPr>
              <w:pStyle w:val="Italic5"/>
              <w:rPr>
                <w:b/>
              </w:rPr>
            </w:pPr>
            <w:r w:rsidRPr="0023686E">
              <w:t>ByPrepContentFile</w:t>
            </w:r>
            <w:r>
              <w:t xml:space="preserve"> is </w:t>
            </w:r>
            <w:r w:rsidR="005803AD" w:rsidRPr="005803AD">
              <w:t>mandatory. A single instance is required</w:t>
            </w:r>
            <w:r w:rsidR="005803AD">
              <w:t>.</w:t>
            </w:r>
            <w:r w:rsidRPr="00090104">
              <w:rPr>
                <w:b/>
              </w:rPr>
              <w:t xml:space="preserve"> </w:t>
            </w:r>
          </w:p>
          <w:p w:rsidR="00555DC6" w:rsidRPr="008A4091" w:rsidRDefault="00555DC6" w:rsidP="00AA7890">
            <w:pPr>
              <w:pStyle w:val="Normal5"/>
            </w:pPr>
            <w:r w:rsidRPr="009E0A83">
              <w:t>Selection criteria for communicating prep content file information</w:t>
            </w:r>
            <w:r>
              <w:t>.</w:t>
            </w:r>
          </w:p>
        </w:tc>
      </w:tr>
    </w:tbl>
    <w:p w:rsidR="00555DC6" w:rsidRDefault="00555DC6" w:rsidP="00555DC6"/>
    <w:p w:rsidR="00555DC6" w:rsidRDefault="00555DC6" w:rsidP="00555DC6">
      <w:pPr>
        <w:pStyle w:val="Heading2"/>
      </w:pPr>
      <w:bookmarkStart w:id="6763" w:name="_Toc415521541"/>
      <w:bookmarkStart w:id="6764" w:name="_Toc21213647"/>
      <w:bookmarkStart w:id="6765" w:name="PreflightRequestDetailType_a"/>
      <w:r w:rsidRPr="009E0A83">
        <w:t>PreflightRequestDetailType</w:t>
      </w:r>
      <w:r>
        <w:t xml:space="preserve"> [attribute]</w:t>
      </w:r>
      <w:bookmarkEnd w:id="6763"/>
      <w:bookmarkEnd w:id="6764"/>
      <w:bookmarkEnd w:id="6765"/>
    </w:p>
    <w:tbl>
      <w:tblPr>
        <w:tblW w:w="5000" w:type="pct"/>
        <w:tblCellMar>
          <w:top w:w="144" w:type="dxa"/>
          <w:left w:w="115" w:type="dxa"/>
          <w:right w:w="115" w:type="dxa"/>
        </w:tblCellMar>
        <w:tblLook w:val="01E0"/>
      </w:tblPr>
      <w:tblGrid>
        <w:gridCol w:w="9584"/>
      </w:tblGrid>
      <w:tr w:rsidR="00555DC6" w:rsidTr="00AA7890">
        <w:tc>
          <w:tcPr>
            <w:tcW w:w="5000" w:type="pct"/>
          </w:tcPr>
          <w:p w:rsidR="00555DC6" w:rsidRDefault="00555DC6" w:rsidP="00AA7890">
            <w:pPr>
              <w:pStyle w:val="Normal2"/>
            </w:pPr>
            <w:r w:rsidRPr="009E0A83">
              <w:rPr>
                <w:noProof/>
              </w:rPr>
              <w:t>Communicates the method in which the Preflight status should be summarized</w:t>
            </w:r>
            <w:r>
              <w:t>.</w:t>
            </w:r>
          </w:p>
          <w:p w:rsidR="00555DC6" w:rsidRDefault="00555DC6" w:rsidP="00AA7890">
            <w:pPr>
              <w:pStyle w:val="Italic2"/>
            </w:pPr>
            <w:r>
              <w:t>This item is restricted to the following list.</w:t>
            </w:r>
          </w:p>
          <w:p w:rsidR="00555DC6" w:rsidRDefault="00555DC6" w:rsidP="00AA7890">
            <w:pPr>
              <w:pStyle w:val="Bold3"/>
            </w:pPr>
            <w:r>
              <w:t>ByPrepContentFile</w:t>
            </w:r>
          </w:p>
          <w:p w:rsidR="00555DC6" w:rsidRDefault="001978CB" w:rsidP="00AA7890">
            <w:pPr>
              <w:pStyle w:val="Normal3"/>
            </w:pPr>
            <w:r w:rsidRPr="001978CB">
              <w:rPr>
                <w:noProof/>
              </w:rPr>
              <w:pict>
                <v:shape id="_x0000_s6558" type="#_x0000_t75" style="position:absolute;left:0;text-align:left;margin-left:10476pt;margin-top:-68.05pt;width:156.4pt;height:64.85pt;z-index:-249821696;mso-wrap-edited:t;mso-position-horizontal:right" wrapcoords="-90 0 -90 21382 21600 21382 21600 0 19114 624 -90 0" filled="t">
                  <v:imagedata r:id="rId1529" o:title=""/>
                  <w10:wrap type="tight"/>
                </v:shape>
              </w:pict>
            </w:r>
            <w:r w:rsidR="00555DC6">
              <w:t>By prep content file.</w:t>
            </w:r>
          </w:p>
          <w:p w:rsidR="00555DC6" w:rsidRDefault="00555DC6" w:rsidP="00AA7890">
            <w:pPr>
              <w:pStyle w:val="Bold3"/>
            </w:pPr>
            <w:r>
              <w:t>ByProduct</w:t>
            </w:r>
          </w:p>
          <w:p w:rsidR="00555DC6" w:rsidRDefault="00555DC6" w:rsidP="00AA7890">
            <w:pPr>
              <w:pStyle w:val="Normal3"/>
            </w:pPr>
            <w:r>
              <w:t>By product</w:t>
            </w:r>
          </w:p>
          <w:p w:rsidR="00555DC6" w:rsidRDefault="00555DC6" w:rsidP="00AA7890">
            <w:pPr>
              <w:pStyle w:val="Bold3"/>
            </w:pPr>
            <w:r>
              <w:t>ByPurchaseOrder</w:t>
            </w:r>
          </w:p>
          <w:p w:rsidR="00555DC6" w:rsidRDefault="00555DC6" w:rsidP="00AA7890">
            <w:pPr>
              <w:pStyle w:val="Normal3"/>
            </w:pPr>
            <w:r>
              <w:t>By the PurchaseOrder the material was ordered.</w:t>
            </w:r>
          </w:p>
        </w:tc>
      </w:tr>
    </w:tbl>
    <w:p w:rsidR="00555DC6" w:rsidRDefault="00555DC6" w:rsidP="00C651C8"/>
    <w:p w:rsidR="00C651C8" w:rsidRDefault="00C651C8" w:rsidP="00C651C8">
      <w:pPr>
        <w:pStyle w:val="Heading2"/>
      </w:pPr>
      <w:bookmarkStart w:id="6766" w:name="_Toc415521533"/>
      <w:bookmarkStart w:id="6767" w:name="_Toc21213648"/>
      <w:bookmarkStart w:id="6768" w:name="PreflightSecondaryStatus"/>
      <w:r>
        <w:t>PreflightSecondaryStatus</w:t>
      </w:r>
      <w:bookmarkEnd w:id="6766"/>
      <w:bookmarkEnd w:id="6767"/>
      <w:bookmarkEnd w:id="6768"/>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1978CB" w:rsidP="00AA7890">
            <w:pPr>
              <w:pStyle w:val="Normal2"/>
            </w:pPr>
            <w:r w:rsidRPr="001978CB">
              <w:rPr>
                <w:noProof/>
              </w:rPr>
              <w:pict>
                <v:shape id="_x0000_s6548" type="#_x0000_t75" style="position:absolute;left:0;text-align:left;margin-left:24360.8pt;margin-top:7.05pt;width:305.4pt;height:63.6pt;z-index:-249830912;mso-wrap-edited:t;mso-position-horizontal:right" wrapcoords="-145 5077 194 16285 9191 16896 9318 21787 21600 21345 21600 0 9530 391 9573 5077 -145 5077" filled="t">
                  <v:imagedata r:id="rId1530" o:title="PreflightSecondaryStatus"/>
                  <w10:wrap type="tight"/>
                </v:shape>
              </w:pict>
            </w:r>
            <w:r w:rsidR="00C651C8" w:rsidRPr="00FF3024">
              <w:rPr>
                <w:noProof/>
              </w:rPr>
              <w:t>A description of the secondary status of the content file</w:t>
            </w:r>
            <w:r w:rsidR="00C651C8" w:rsidRPr="003B6F76">
              <w:t>.</w:t>
            </w:r>
          </w:p>
          <w:p w:rsidR="00C651C8" w:rsidRDefault="00C651C8" w:rsidP="00AA7890">
            <w:pPr>
              <w:pStyle w:val="Bold3"/>
            </w:pPr>
            <w:r>
              <w:t>Preflight</w:t>
            </w:r>
            <w:r w:rsidRPr="00521D7F">
              <w:t>Secondary</w:t>
            </w:r>
            <w:r>
              <w:t>StatusCode [attribute]</w:t>
            </w:r>
          </w:p>
          <w:p w:rsidR="00C651C8" w:rsidRDefault="00C651C8" w:rsidP="00AA7890">
            <w:pPr>
              <w:pStyle w:val="Italic3"/>
            </w:pPr>
            <w:r w:rsidRPr="00FF3024">
              <w:t>PreflightPrimaryStatusCode</w:t>
            </w:r>
            <w:r>
              <w:t xml:space="preserve"> is mandatory. A single instance is required.</w:t>
            </w:r>
          </w:p>
          <w:p w:rsidR="00C651C8" w:rsidRDefault="00C651C8" w:rsidP="00AA7890">
            <w:pPr>
              <w:pStyle w:val="Normal3"/>
            </w:pPr>
            <w:r w:rsidRPr="00521D7F">
              <w:t>A code communicating the secondary status of the content file primarily used when the primary code is Pending or Rejected</w:t>
            </w:r>
            <w:r>
              <w:t>.</w:t>
            </w:r>
          </w:p>
          <w:p w:rsidR="00C651C8" w:rsidRPr="00615F62" w:rsidRDefault="00C651C8" w:rsidP="00AA7890">
            <w:pPr>
              <w:pStyle w:val="Normal3"/>
            </w:pPr>
            <w:r>
              <w:t>Refer to Preflight</w:t>
            </w:r>
            <w:r w:rsidRPr="00521D7F">
              <w:t>Secondary</w:t>
            </w:r>
            <w:r w:rsidRPr="00FF3024">
              <w:t>StatusCode</w:t>
            </w:r>
            <w:r>
              <w:t xml:space="preserve"> definition for any enumerations.</w:t>
            </w:r>
          </w:p>
        </w:tc>
      </w:tr>
    </w:tbl>
    <w:p w:rsidR="00C651C8" w:rsidRDefault="00C651C8" w:rsidP="00C651C8"/>
    <w:p w:rsidR="00C651C8" w:rsidRDefault="00C651C8" w:rsidP="00C651C8">
      <w:pPr>
        <w:pStyle w:val="Heading2"/>
      </w:pPr>
      <w:bookmarkStart w:id="6769" w:name="_Toc415521534"/>
      <w:bookmarkStart w:id="6770" w:name="_Toc21213649"/>
      <w:bookmarkStart w:id="6771" w:name="PreflightSecondaryStatusCode_a"/>
      <w:r>
        <w:t>PreflightSecondary</w:t>
      </w:r>
      <w:r w:rsidRPr="00FF3024">
        <w:t>StatusCode</w:t>
      </w:r>
      <w:r>
        <w:t xml:space="preserve"> [attribute]</w:t>
      </w:r>
      <w:bookmarkEnd w:id="6769"/>
      <w:bookmarkEnd w:id="6770"/>
      <w:bookmarkEnd w:id="6771"/>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C651C8" w:rsidP="00AA7890">
            <w:pPr>
              <w:pStyle w:val="Normal2"/>
              <w:rPr>
                <w:noProof/>
              </w:rPr>
            </w:pPr>
            <w:r w:rsidRPr="00FF3024">
              <w:rPr>
                <w:noProof/>
              </w:rPr>
              <w:t xml:space="preserve">A </w:t>
            </w:r>
            <w:r w:rsidRPr="00521D7F">
              <w:rPr>
                <w:noProof/>
              </w:rPr>
              <w:t>code communicating the secondary status of the content file primarily used when the primary code is Pending or Rejected</w:t>
            </w:r>
            <w:r>
              <w:rPr>
                <w:noProof/>
              </w:rPr>
              <w:t>.</w:t>
            </w:r>
          </w:p>
          <w:p w:rsidR="00C651C8" w:rsidRDefault="00C651C8" w:rsidP="00AA7890">
            <w:pPr>
              <w:pStyle w:val="Italic2"/>
            </w:pPr>
            <w:r>
              <w:t>This item is restricted to the following list.</w:t>
            </w:r>
          </w:p>
          <w:p w:rsidR="00C651C8" w:rsidRDefault="001978CB" w:rsidP="00AA7890">
            <w:pPr>
              <w:pStyle w:val="Bold3"/>
            </w:pPr>
            <w:r>
              <w:rPr>
                <w:noProof/>
                <w:snapToGrid/>
                <w:lang w:val="sv-SE" w:eastAsia="sv-SE"/>
              </w:rPr>
              <w:pict>
                <v:shape id="_x0000_s6549" type="#_x0000_t75" style="position:absolute;left:0;text-align:left;margin-left:12042pt;margin-top:-48.7pt;width:173.8pt;height:64.5pt;z-index:-249829888;mso-wrap-edited:t;mso-position-horizontal:right" wrapcoords="-80 0 -80 21384 21600 21384 21600 0 16638 29 -80 0" filled="t">
                  <v:imagedata r:id="rId1531" o:title=""/>
                  <w10:wrap type="tight"/>
                </v:shape>
              </w:pict>
            </w:r>
            <w:r w:rsidR="00C651C8">
              <w:t>Corrupt</w:t>
            </w:r>
          </w:p>
          <w:p w:rsidR="00C651C8" w:rsidRDefault="00C651C8" w:rsidP="00AA7890">
            <w:pPr>
              <w:pStyle w:val="Normal3"/>
            </w:pPr>
            <w:r>
              <w:t>Contains errors or alterations.</w:t>
            </w:r>
          </w:p>
          <w:p w:rsidR="00C651C8" w:rsidRDefault="00C651C8" w:rsidP="00AA7890">
            <w:pPr>
              <w:pStyle w:val="Bold3"/>
            </w:pPr>
            <w:r>
              <w:t>GenericError</w:t>
            </w:r>
          </w:p>
          <w:p w:rsidR="00C651C8" w:rsidRDefault="00C651C8" w:rsidP="00AA7890">
            <w:pPr>
              <w:pStyle w:val="Normal3"/>
            </w:pPr>
            <w:r>
              <w:t>Error occurred.</w:t>
            </w:r>
          </w:p>
          <w:p w:rsidR="00C651C8" w:rsidRDefault="00C651C8" w:rsidP="00AA7890">
            <w:pPr>
              <w:pStyle w:val="Bold3"/>
            </w:pPr>
            <w:r>
              <w:t>Incorrect</w:t>
            </w:r>
          </w:p>
          <w:p w:rsidR="00C651C8" w:rsidRDefault="00C651C8" w:rsidP="00AA7890">
            <w:pPr>
              <w:pStyle w:val="Normal3"/>
            </w:pPr>
            <w:r>
              <w:t>Does not match the specification.</w:t>
            </w:r>
          </w:p>
          <w:p w:rsidR="00C651C8" w:rsidRDefault="00C651C8" w:rsidP="00AA7890">
            <w:pPr>
              <w:pStyle w:val="Bold3"/>
            </w:pPr>
            <w:r>
              <w:t>ProofApproval</w:t>
            </w:r>
          </w:p>
          <w:p w:rsidR="00C651C8" w:rsidRDefault="00C651C8" w:rsidP="00AA7890">
            <w:pPr>
              <w:pStyle w:val="Normal3"/>
            </w:pPr>
            <w:r>
              <w:t>Content file is validated before imagesetting or printing.</w:t>
            </w:r>
          </w:p>
        </w:tc>
      </w:tr>
    </w:tbl>
    <w:p w:rsidR="00C651C8" w:rsidRDefault="00C651C8" w:rsidP="00C651C8"/>
    <w:p w:rsidR="00C651C8" w:rsidRDefault="00C651C8" w:rsidP="00C651C8">
      <w:pPr>
        <w:pStyle w:val="Heading2"/>
      </w:pPr>
      <w:bookmarkStart w:id="6772" w:name="_Toc415521535"/>
      <w:bookmarkStart w:id="6773" w:name="_Toc21213650"/>
      <w:bookmarkStart w:id="6774" w:name="PreflightStatusInformation"/>
      <w:r>
        <w:t>PreflightStatusInformation</w:t>
      </w:r>
      <w:bookmarkEnd w:id="6772"/>
      <w:bookmarkEnd w:id="6773"/>
      <w:bookmarkEnd w:id="6774"/>
    </w:p>
    <w:tbl>
      <w:tblPr>
        <w:tblW w:w="5000" w:type="pct"/>
        <w:tblCellMar>
          <w:top w:w="144" w:type="dxa"/>
          <w:left w:w="115" w:type="dxa"/>
          <w:right w:w="115" w:type="dxa"/>
        </w:tblCellMar>
        <w:tblLook w:val="01E0"/>
      </w:tblPr>
      <w:tblGrid>
        <w:gridCol w:w="9584"/>
      </w:tblGrid>
      <w:tr w:rsidR="00C651C8" w:rsidRPr="00F005BA" w:rsidTr="00AA7890">
        <w:tc>
          <w:tcPr>
            <w:tcW w:w="5000" w:type="pct"/>
          </w:tcPr>
          <w:p w:rsidR="00C651C8" w:rsidRPr="00AA7686" w:rsidRDefault="001978CB" w:rsidP="00AA7890">
            <w:pPr>
              <w:pStyle w:val="Normal2"/>
            </w:pPr>
            <w:r w:rsidRPr="001978CB">
              <w:rPr>
                <w:noProof/>
              </w:rPr>
              <w:pict>
                <v:shape id="_x0000_s6545" type="#_x0000_t75" style="position:absolute;left:0;text-align:left;margin-left:26520.8pt;margin-top:7.05pt;width:329.4pt;height:201pt;z-index:-249833984;mso-wrap-edited:t;mso-position-horizontal:right" wrapcoords="62 8592 180 11687 11787 11944 11551 21294 21600 21519 21600 0 11748 -48 11787 8914 62 8592" filled="t">
                  <v:imagedata r:id="rId1532" o:title="PreflightStatusInformation"/>
                  <w10:wrap type="tight"/>
                </v:shape>
              </w:pict>
            </w:r>
            <w:r w:rsidR="00C651C8" w:rsidRPr="00C9653F">
              <w:rPr>
                <w:noProof/>
              </w:rPr>
              <w:t>The specifics about the status information being communicated for the Preflight</w:t>
            </w:r>
            <w:r w:rsidR="00C651C8" w:rsidRPr="00E65DCF">
              <w:rPr>
                <w:noProof/>
              </w:rPr>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PreflightPrimaryStatus</w:t>
            </w:r>
          </w:p>
          <w:p w:rsidR="00C651C8" w:rsidRDefault="00C651C8" w:rsidP="00AA7890">
            <w:pPr>
              <w:pStyle w:val="Italic4"/>
            </w:pPr>
            <w:r w:rsidRPr="00C9653F">
              <w:t>PreflightPrimaryStatus</w:t>
            </w:r>
            <w:r>
              <w:t xml:space="preserve"> is mandatory. A single instance is required.</w:t>
            </w:r>
          </w:p>
          <w:p w:rsidR="00C651C8" w:rsidRDefault="00C651C8" w:rsidP="00AA7890">
            <w:pPr>
              <w:pStyle w:val="Normal4"/>
            </w:pPr>
            <w:r w:rsidRPr="00C9653F">
              <w:t xml:space="preserve">A </w:t>
            </w:r>
            <w:r w:rsidRPr="007D7922">
              <w:t>description of the highest level status pertaining to the item being reported: content file, Product or Purchase Order</w:t>
            </w:r>
            <w:r>
              <w:t>.</w:t>
            </w:r>
          </w:p>
          <w:p w:rsidR="00C651C8" w:rsidRDefault="00C651C8" w:rsidP="00AA7890">
            <w:pPr>
              <w:pStyle w:val="Bold4"/>
            </w:pPr>
            <w:r>
              <w:t>PreflightSecondary</w:t>
            </w:r>
            <w:r w:rsidRPr="00C9653F">
              <w:t>Status</w:t>
            </w:r>
          </w:p>
          <w:p w:rsidR="00C651C8" w:rsidRDefault="00C651C8" w:rsidP="00AA7890">
            <w:pPr>
              <w:pStyle w:val="Italic4"/>
            </w:pPr>
            <w:r w:rsidRPr="00C9653F">
              <w:t xml:space="preserve">PreflightSecondaryStatus </w:t>
            </w:r>
            <w:r>
              <w:t xml:space="preserve">is optional. </w:t>
            </w:r>
            <w:r w:rsidRPr="00C9653F">
              <w:t>Multiple instances might exist</w:t>
            </w:r>
            <w:r>
              <w:t>.</w:t>
            </w:r>
          </w:p>
          <w:p w:rsidR="00C651C8" w:rsidRDefault="00C651C8" w:rsidP="00AA7890">
            <w:pPr>
              <w:pStyle w:val="Normal4"/>
            </w:pPr>
            <w:r w:rsidRPr="00C9653F">
              <w:t>A description of the secondary status of the content file</w:t>
            </w:r>
            <w:r>
              <w:t>.</w:t>
            </w:r>
          </w:p>
          <w:p w:rsidR="00C651C8" w:rsidRDefault="00C651C8" w:rsidP="00AA7890">
            <w:pPr>
              <w:pStyle w:val="Bold4"/>
            </w:pPr>
            <w:r>
              <w:t>PreflightInformationDate</w:t>
            </w:r>
          </w:p>
          <w:p w:rsidR="00C651C8" w:rsidRDefault="00C651C8" w:rsidP="00AA7890">
            <w:pPr>
              <w:pStyle w:val="Italic4"/>
            </w:pPr>
            <w:r w:rsidRPr="00C9653F">
              <w:t>PreflightInformationDate</w:t>
            </w:r>
            <w:r>
              <w:t xml:space="preserve"> is optional. A single instance might exist.</w:t>
            </w:r>
          </w:p>
          <w:p w:rsidR="00C651C8" w:rsidRDefault="00C651C8" w:rsidP="00AA7890">
            <w:pPr>
              <w:pStyle w:val="Normal4"/>
            </w:pPr>
            <w:r w:rsidRPr="00C9653F">
              <w:t>The date and time when the preflight process was performed</w:t>
            </w:r>
            <w:r>
              <w:t>.</w:t>
            </w:r>
          </w:p>
          <w:p w:rsidR="00C651C8" w:rsidRDefault="00C651C8" w:rsidP="00AA7890">
            <w:pPr>
              <w:pStyle w:val="Bold4"/>
            </w:pPr>
            <w:r>
              <w:t>PageCountDetail</w:t>
            </w:r>
          </w:p>
          <w:p w:rsidR="00C651C8" w:rsidRDefault="00C651C8" w:rsidP="00AA7890">
            <w:pPr>
              <w:pStyle w:val="Italic4"/>
            </w:pPr>
            <w:r w:rsidRPr="00C9653F">
              <w:t>PageCountDetail</w:t>
            </w:r>
            <w:r>
              <w:t xml:space="preserve"> is optional. </w:t>
            </w:r>
            <w:r w:rsidRPr="00C9653F">
              <w:t>Multiple instances might exist</w:t>
            </w:r>
            <w:r>
              <w:t>.</w:t>
            </w:r>
          </w:p>
          <w:p w:rsidR="00C651C8" w:rsidRDefault="00C651C8" w:rsidP="00AA7890">
            <w:pPr>
              <w:pStyle w:val="Normal4"/>
            </w:pPr>
            <w:r w:rsidRPr="00C9653F">
              <w:t>A group element construct detailing the different types of page counts</w:t>
            </w:r>
            <w:r>
              <w:t>.</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DF657D"/>
    <w:p w:rsidR="00C651C8" w:rsidRDefault="00C651C8" w:rsidP="00C651C8">
      <w:pPr>
        <w:pStyle w:val="Heading2"/>
      </w:pPr>
      <w:bookmarkStart w:id="6775" w:name="_Toc415521536"/>
      <w:bookmarkStart w:id="6776" w:name="_Toc21213651"/>
      <w:bookmarkStart w:id="6777" w:name="PrepContent"/>
      <w:r>
        <w:t>PrepContent</w:t>
      </w:r>
      <w:bookmarkEnd w:id="6775"/>
      <w:bookmarkEnd w:id="6776"/>
      <w:bookmarkEnd w:id="6777"/>
    </w:p>
    <w:tbl>
      <w:tblPr>
        <w:tblW w:w="5000" w:type="pct"/>
        <w:tblCellMar>
          <w:top w:w="144" w:type="dxa"/>
          <w:left w:w="115" w:type="dxa"/>
          <w:right w:w="115" w:type="dxa"/>
        </w:tblCellMar>
        <w:tblLook w:val="01E0"/>
      </w:tblPr>
      <w:tblGrid>
        <w:gridCol w:w="9584"/>
      </w:tblGrid>
      <w:tr w:rsidR="00C651C8" w:rsidRPr="00F005BA" w:rsidTr="00AA7890">
        <w:tc>
          <w:tcPr>
            <w:tcW w:w="5000" w:type="pct"/>
          </w:tcPr>
          <w:p w:rsidR="00C651C8" w:rsidRPr="00AA7686" w:rsidRDefault="001978CB" w:rsidP="00AA7890">
            <w:pPr>
              <w:pStyle w:val="Normal2"/>
            </w:pPr>
            <w:r w:rsidRPr="001978CB">
              <w:rPr>
                <w:noProof/>
              </w:rPr>
              <w:pict>
                <v:shape id="_x0000_s6553" type="#_x0000_t75" style="position:absolute;left:0;text-align:left;margin-left:21606.8pt;margin-top:7.05pt;width:274.8pt;height:159pt;z-index:-249825792;mso-wrap-edited:t;mso-position-horizontal:right" wrapcoords="169 8939 263 12688 9790 12851 9601 21410 21600 21498 21600 0 9460 136 9743 9754 169 8939" filled="t">
                  <v:imagedata r:id="rId1533" o:title="PrepContent"/>
                  <w10:wrap type="tight"/>
                </v:shape>
              </w:pict>
            </w:r>
            <w:r w:rsidR="00C651C8" w:rsidRPr="00645C50">
              <w:rPr>
                <w:noProof/>
                <w:snapToGrid/>
                <w:lang w:eastAsia="sv-SE"/>
              </w:rPr>
              <w:t>A grouping element containing informat</w:t>
            </w:r>
            <w:r w:rsidR="00C651C8">
              <w:rPr>
                <w:noProof/>
                <w:snapToGrid/>
                <w:lang w:eastAsia="sv-SE"/>
              </w:rPr>
              <w:t>ion about the prep content file</w:t>
            </w:r>
            <w:r w:rsidR="00C651C8" w:rsidRPr="00E65DCF">
              <w:rPr>
                <w:noProof/>
              </w:rPr>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PrepContentName</w:t>
            </w:r>
          </w:p>
          <w:p w:rsidR="00C651C8" w:rsidRDefault="00C651C8" w:rsidP="00AA7890">
            <w:pPr>
              <w:pStyle w:val="Italic4"/>
            </w:pPr>
            <w:r w:rsidRPr="00645C50">
              <w:t>PrepContentName</w:t>
            </w:r>
            <w:r>
              <w:t xml:space="preserve"> is mandatory. A single instance is required.</w:t>
            </w:r>
          </w:p>
          <w:p w:rsidR="00C651C8" w:rsidRDefault="00C651C8" w:rsidP="00AA7890">
            <w:pPr>
              <w:pStyle w:val="Normal4"/>
            </w:pPr>
            <w:r w:rsidRPr="00645C50">
              <w:t>Name of the document or file that contains the content for the associated book or component</w:t>
            </w:r>
            <w:r>
              <w:t>.</w:t>
            </w:r>
          </w:p>
          <w:p w:rsidR="00C651C8" w:rsidRDefault="00C651C8" w:rsidP="00AA7890">
            <w:pPr>
              <w:pStyle w:val="Bold4"/>
            </w:pPr>
            <w:r>
              <w:t>PrepContentVersion</w:t>
            </w:r>
          </w:p>
          <w:p w:rsidR="00C651C8" w:rsidRDefault="00C651C8" w:rsidP="00AA7890">
            <w:pPr>
              <w:pStyle w:val="Italic4"/>
            </w:pPr>
            <w:r w:rsidRPr="00645C50">
              <w:t>PrepContentVersion</w:t>
            </w:r>
            <w:r>
              <w:t xml:space="preserve"> is optional. A single instance might exist.</w:t>
            </w:r>
          </w:p>
          <w:p w:rsidR="00C651C8" w:rsidRDefault="00C651C8" w:rsidP="00AA7890">
            <w:pPr>
              <w:pStyle w:val="Normal4"/>
            </w:pPr>
            <w:r w:rsidRPr="00645C50">
              <w:t>Used to identify the version of the content file</w:t>
            </w:r>
            <w:r>
              <w:t>.</w:t>
            </w:r>
          </w:p>
          <w:p w:rsidR="00C651C8" w:rsidRDefault="00C651C8" w:rsidP="00AA7890">
            <w:pPr>
              <w:pStyle w:val="Bold4"/>
            </w:pPr>
            <w:r>
              <w:t>PrepReceivedDate</w:t>
            </w:r>
          </w:p>
          <w:p w:rsidR="00C651C8" w:rsidRDefault="00C651C8" w:rsidP="00AA7890">
            <w:pPr>
              <w:pStyle w:val="Italic4"/>
            </w:pPr>
            <w:r w:rsidRPr="00645C50">
              <w:t>PrepReceivedDate</w:t>
            </w:r>
            <w:r>
              <w:t xml:space="preserve"> is optional. A single instance might exist.</w:t>
            </w:r>
          </w:p>
          <w:p w:rsidR="00C651C8" w:rsidRDefault="00C651C8" w:rsidP="00AA7890">
            <w:pPr>
              <w:pStyle w:val="Normal4"/>
            </w:pPr>
            <w:r>
              <w:t>Used to identify the r</w:t>
            </w:r>
            <w:r w:rsidRPr="00645C50">
              <w:t>eceipt date of the content file</w:t>
            </w:r>
            <w:r>
              <w:t>.</w:t>
            </w:r>
          </w:p>
          <w:p w:rsidR="00C651C8" w:rsidRDefault="00C651C8" w:rsidP="00AA7890">
            <w:pPr>
              <w:pStyle w:val="Bold4"/>
            </w:pPr>
            <w:r>
              <w:t>PressPrepInput</w:t>
            </w:r>
          </w:p>
          <w:p w:rsidR="00C651C8" w:rsidRDefault="00C651C8" w:rsidP="00AA7890">
            <w:pPr>
              <w:pStyle w:val="Italic4"/>
            </w:pPr>
            <w:r>
              <w:t>PressPrepInput is optional. A single instance might exist.</w:t>
            </w:r>
          </w:p>
          <w:p w:rsidR="00C651C8" w:rsidRDefault="00C651C8" w:rsidP="00AA7890">
            <w:pPr>
              <w:pStyle w:val="Normal4"/>
            </w:pPr>
            <w:r>
              <w:t>Element used to identify press preparation media and type of media required for input to the press component.</w:t>
            </w:r>
          </w:p>
          <w:p w:rsidR="00C651C8" w:rsidRDefault="00C651C8" w:rsidP="00AA7890">
            <w:pPr>
              <w:pStyle w:val="Bold4"/>
            </w:pPr>
            <w:r>
              <w:t>PreflightStatusInformation</w:t>
            </w:r>
          </w:p>
          <w:p w:rsidR="00C651C8" w:rsidRDefault="00C651C8" w:rsidP="00AA7890">
            <w:pPr>
              <w:pStyle w:val="Italic4"/>
            </w:pPr>
            <w:r w:rsidRPr="00645C50">
              <w:t>PreflightStatusInformation</w:t>
            </w:r>
            <w:r>
              <w:t xml:space="preserve"> is mandatory. A single instance is required.</w:t>
            </w:r>
          </w:p>
          <w:p w:rsidR="00C651C8" w:rsidRDefault="00C651C8" w:rsidP="00AA7890">
            <w:pPr>
              <w:pStyle w:val="Normal4"/>
            </w:pPr>
            <w:r w:rsidRPr="000C726F">
              <w:t>The specifics about the status information being communicated</w:t>
            </w:r>
            <w:r>
              <w:t xml:space="preserve"> for the Preflight.</w:t>
            </w:r>
          </w:p>
        </w:tc>
      </w:tr>
    </w:tbl>
    <w:p w:rsidR="00C651C8" w:rsidRDefault="00C651C8" w:rsidP="00C651C8"/>
    <w:p w:rsidR="00271742" w:rsidRDefault="00271742" w:rsidP="00271742">
      <w:pPr>
        <w:pStyle w:val="Heading2"/>
        <w:pBdr>
          <w:top w:val="single" w:sz="4" w:space="0" w:color="auto"/>
        </w:pBdr>
      </w:pPr>
      <w:bookmarkStart w:id="6778" w:name="_Toc462343649"/>
      <w:bookmarkStart w:id="6779" w:name="_Toc462785368"/>
      <w:bookmarkStart w:id="6780" w:name="_Toc21213652"/>
      <w:bookmarkStart w:id="6781" w:name="PrepContentDescription"/>
      <w:r>
        <w:t>PrepContentDescription</w:t>
      </w:r>
      <w:bookmarkEnd w:id="6778"/>
      <w:bookmarkEnd w:id="6779"/>
      <w:bookmarkEnd w:id="6780"/>
      <w:bookmarkEnd w:id="6781"/>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1978CB" w:rsidP="008708D1">
            <w:pPr>
              <w:pStyle w:val="Normal2"/>
            </w:pPr>
            <w:r w:rsidRPr="001978CB">
              <w:rPr>
                <w:noProof/>
              </w:rPr>
              <w:pict>
                <v:shape id="_x0000_s6651" type="#_x0000_t75" style="position:absolute;left:0;text-align:left;margin-left:8754.8pt;margin-top:7.05pt;width:132pt;height:37.8pt;z-index:-249765376;mso-wrap-edited:t;mso-position-horizontal:right" wrapcoords="-123 0 -123 21171 21600 21171 21657 11086 21600 0 -123 0" filled="t">
                  <v:imagedata r:id="rId1534" o:title="PrepContentDescription"/>
                  <w10:wrap type="tight"/>
                </v:shape>
              </w:pict>
            </w:r>
            <w:r w:rsidR="00271742" w:rsidRPr="009F51AD">
              <w:t>A textual description of the prep content file</w:t>
            </w:r>
            <w:r w:rsidR="00271742">
              <w:t>.</w:t>
            </w:r>
          </w:p>
        </w:tc>
      </w:tr>
    </w:tbl>
    <w:p w:rsidR="00271742" w:rsidRDefault="00271742" w:rsidP="00C651C8"/>
    <w:p w:rsidR="00C651C8" w:rsidRDefault="00C651C8" w:rsidP="00C651C8">
      <w:pPr>
        <w:pStyle w:val="Heading2"/>
      </w:pPr>
      <w:bookmarkStart w:id="6782" w:name="_Toc415521537"/>
      <w:bookmarkStart w:id="6783" w:name="_Toc21213653"/>
      <w:bookmarkStart w:id="6784" w:name="PrepContentName"/>
      <w:r>
        <w:t>PrepContentName</w:t>
      </w:r>
      <w:bookmarkEnd w:id="6782"/>
      <w:bookmarkEnd w:id="6783"/>
      <w:bookmarkEnd w:id="6784"/>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978CB" w:rsidP="00AA7890">
            <w:pPr>
              <w:pStyle w:val="Normal2"/>
            </w:pPr>
            <w:r w:rsidRPr="001978CB">
              <w:rPr>
                <w:noProof/>
              </w:rPr>
              <w:pict>
                <v:shape id="_x0000_s6554" type="#_x0000_t75" style="position:absolute;left:0;text-align:left;margin-left:6378.8pt;margin-top:7.05pt;width:105.6pt;height:37.8pt;z-index:-249824768;mso-wrap-edited:t;mso-position-horizontal:right" wrapcoords="-153 0 -153 21171 21600 21171 20812 6371 21600 0 -153 0" filled="t">
                  <v:imagedata r:id="rId1535" o:title="PrepContentName"/>
                  <w10:wrap type="tight"/>
                </v:shape>
              </w:pict>
            </w:r>
            <w:r w:rsidR="00C651C8" w:rsidRPr="0019361D">
              <w:rPr>
                <w:rFonts w:cs="Arial"/>
                <w:bCs/>
              </w:rPr>
              <w:t>Name of the document or file that contains the content for the associated book or component</w:t>
            </w:r>
            <w:r w:rsidR="00C651C8">
              <w:rPr>
                <w:rFonts w:cs="Arial"/>
                <w:bCs/>
              </w:rPr>
              <w:t>.</w:t>
            </w:r>
          </w:p>
        </w:tc>
      </w:tr>
    </w:tbl>
    <w:p w:rsidR="00C651C8" w:rsidRDefault="00C651C8" w:rsidP="00C651C8"/>
    <w:p w:rsidR="00E15B67" w:rsidRDefault="00E15B67" w:rsidP="00E15B67">
      <w:pPr>
        <w:pStyle w:val="Heading2"/>
      </w:pPr>
      <w:bookmarkStart w:id="6785" w:name="_Toc463853367"/>
      <w:bookmarkStart w:id="6786" w:name="_Toc21213654"/>
      <w:bookmarkStart w:id="6787" w:name="PrepContentOrderOfMatter"/>
      <w:r w:rsidRPr="007F5308">
        <w:t>PrepContentOrderOfMatter</w:t>
      </w:r>
      <w:bookmarkEnd w:id="6785"/>
      <w:bookmarkEnd w:id="6786"/>
      <w:bookmarkEnd w:id="6787"/>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1978CB" w:rsidP="008708D1">
            <w:pPr>
              <w:pStyle w:val="Normal2"/>
            </w:pPr>
            <w:r w:rsidRPr="001978CB">
              <w:rPr>
                <w:noProof/>
              </w:rPr>
              <w:pict>
                <v:shape id="_x0000_s6644" type="#_x0000_t75" style="position:absolute;left:0;text-align:left;margin-left:28896.8pt;margin-top:7.05pt;width:355.8pt;height:233.4pt;z-index:-249772544;mso-wrap-edited:t;mso-position-horizontal:right" wrapcoords="307 9083 343 11526 11234 11526 11125 21133 21600 21531 21600 0 11125 88 11161 8861 307 9083" filled="t">
                  <v:imagedata r:id="rId1536" o:title="PrepContentOrderOfMatter"/>
                  <w10:wrap type="tight"/>
                </v:shape>
              </w:pict>
            </w:r>
            <w:r w:rsidR="00E15B67" w:rsidRPr="007F5308">
              <w:t>Group element used to identify all of the necessary sequencing and pagination requirements for the component</w:t>
            </w:r>
            <w:r w:rsidR="00E15B67">
              <w:t>.</w:t>
            </w:r>
          </w:p>
          <w:p w:rsidR="00E15B67" w:rsidRDefault="00E15B67" w:rsidP="008708D1">
            <w:pPr>
              <w:pStyle w:val="Bold3"/>
            </w:pPr>
            <w:r>
              <w:t xml:space="preserve"> (sequence)</w:t>
            </w:r>
          </w:p>
          <w:p w:rsidR="00E15B67" w:rsidRDefault="00E15B67" w:rsidP="008708D1">
            <w:pPr>
              <w:pStyle w:val="Italic3"/>
            </w:pPr>
            <w:r>
              <w:t>The sequence of items below is mandatory. A single instance is required.</w:t>
            </w:r>
          </w:p>
          <w:p w:rsidR="00E15B67" w:rsidRDefault="00E15B67" w:rsidP="008708D1">
            <w:pPr>
              <w:pStyle w:val="Bold4"/>
            </w:pPr>
            <w:r w:rsidRPr="007F5308">
              <w:t xml:space="preserve">PrepContentSequenceNumber </w:t>
            </w:r>
          </w:p>
          <w:p w:rsidR="00E15B67" w:rsidRDefault="00E15B67" w:rsidP="008708D1">
            <w:pPr>
              <w:pStyle w:val="Italic4"/>
            </w:pPr>
            <w:r w:rsidRPr="007F5308">
              <w:t>PrepContentSequenceNumber</w:t>
            </w:r>
            <w:r>
              <w:t xml:space="preserve"> is </w:t>
            </w:r>
            <w:r w:rsidRPr="00E341AB">
              <w:t>mandatory. A single instance is required</w:t>
            </w:r>
            <w:r>
              <w:t>.</w:t>
            </w:r>
          </w:p>
          <w:p w:rsidR="00E15B67" w:rsidRDefault="00E15B67" w:rsidP="008708D1">
            <w:pPr>
              <w:pStyle w:val="Bold4"/>
              <w:rPr>
                <w:b w:val="0"/>
              </w:rPr>
            </w:pPr>
            <w:r w:rsidRPr="007F5308">
              <w:rPr>
                <w:b w:val="0"/>
              </w:rPr>
              <w:t>The sequential number for the position of the prep content file</w:t>
            </w:r>
            <w:r>
              <w:rPr>
                <w:b w:val="0"/>
              </w:rPr>
              <w:t>.</w:t>
            </w:r>
          </w:p>
          <w:p w:rsidR="00E15B67" w:rsidRDefault="00E15B67" w:rsidP="008708D1">
            <w:pPr>
              <w:pStyle w:val="Bold4"/>
            </w:pPr>
            <w:r>
              <w:t>PrepContentName</w:t>
            </w:r>
          </w:p>
          <w:p w:rsidR="00E15B67" w:rsidRDefault="00E15B67" w:rsidP="008708D1">
            <w:pPr>
              <w:pStyle w:val="Italic4"/>
            </w:pPr>
            <w:r w:rsidRPr="00645C50">
              <w:t>PrepContentName</w:t>
            </w:r>
            <w:r>
              <w:t xml:space="preserve"> is mandatory. A single instance is required.</w:t>
            </w:r>
          </w:p>
          <w:p w:rsidR="00E15B67" w:rsidRDefault="00E15B67" w:rsidP="008708D1">
            <w:pPr>
              <w:pStyle w:val="Normal4"/>
            </w:pPr>
            <w:r w:rsidRPr="00645C50">
              <w:t>Name of the document or file that contains the content for the associated book or component</w:t>
            </w:r>
            <w:r>
              <w:t>.</w:t>
            </w:r>
          </w:p>
          <w:p w:rsidR="00E15B67" w:rsidRDefault="00E15B67" w:rsidP="008708D1">
            <w:pPr>
              <w:pStyle w:val="Bold4"/>
            </w:pPr>
            <w:r>
              <w:t>PrepContentDescription</w:t>
            </w:r>
          </w:p>
          <w:p w:rsidR="00E15B67" w:rsidRDefault="00E15B67" w:rsidP="008708D1">
            <w:pPr>
              <w:pStyle w:val="Italic4"/>
            </w:pPr>
            <w:r w:rsidRPr="00645C50">
              <w:t>PrepConten</w:t>
            </w:r>
            <w:r>
              <w:t>tDescription is optional. A single instance might exist.</w:t>
            </w:r>
          </w:p>
          <w:p w:rsidR="00E15B67" w:rsidRDefault="00E15B67" w:rsidP="008708D1">
            <w:pPr>
              <w:pStyle w:val="Normal4"/>
            </w:pPr>
            <w:r w:rsidRPr="007F5308">
              <w:t>A textual description of the prep content file</w:t>
            </w:r>
            <w:r>
              <w:t>.</w:t>
            </w:r>
          </w:p>
          <w:p w:rsidR="00E15B67" w:rsidRDefault="00E15B67" w:rsidP="008708D1">
            <w:pPr>
              <w:pStyle w:val="Bold4"/>
            </w:pPr>
            <w:r>
              <w:t>NumberOfPages</w:t>
            </w:r>
          </w:p>
          <w:p w:rsidR="00E15B67" w:rsidRDefault="00E15B67" w:rsidP="008708D1">
            <w:pPr>
              <w:pStyle w:val="Italic4"/>
            </w:pPr>
            <w:r>
              <w:t>NumberOfPages is optional. A single instance might exist.</w:t>
            </w:r>
          </w:p>
          <w:p w:rsidR="00E15B67" w:rsidRDefault="00E15B67" w:rsidP="008708D1">
            <w:pPr>
              <w:pStyle w:val="Normal4"/>
            </w:pPr>
            <w:r>
              <w:t>The number of pages.</w:t>
            </w:r>
          </w:p>
          <w:p w:rsidR="00E15B67" w:rsidRDefault="00E15B67" w:rsidP="008708D1">
            <w:pPr>
              <w:pStyle w:val="Italic4"/>
              <w:rPr>
                <w:b/>
                <w:i w:val="0"/>
              </w:rPr>
            </w:pPr>
            <w:r w:rsidRPr="007F5308">
              <w:rPr>
                <w:b/>
                <w:i w:val="0"/>
              </w:rPr>
              <w:t xml:space="preserve">PrepContentPagination </w:t>
            </w:r>
          </w:p>
          <w:p w:rsidR="00E15B67" w:rsidRDefault="00E15B67" w:rsidP="008708D1">
            <w:pPr>
              <w:pStyle w:val="Italic4"/>
            </w:pPr>
            <w:r w:rsidRPr="007F5308">
              <w:t>PrepContentPagination</w:t>
            </w:r>
            <w:r>
              <w:t xml:space="preserve"> is optional. Multiple instances might exist.</w:t>
            </w:r>
          </w:p>
          <w:p w:rsidR="00E15B67" w:rsidRDefault="00E15B67" w:rsidP="008708D1">
            <w:pPr>
              <w:pStyle w:val="Normal4"/>
              <w:rPr>
                <w:b/>
              </w:rPr>
            </w:pPr>
            <w:r w:rsidRPr="007F5308">
              <w:t>Group element used to identify all of the folio pagination</w:t>
            </w:r>
            <w:r>
              <w:t>.</w:t>
            </w:r>
          </w:p>
          <w:p w:rsidR="00E15B67" w:rsidRDefault="00E15B67" w:rsidP="008708D1">
            <w:pPr>
              <w:pStyle w:val="Bold4"/>
            </w:pPr>
            <w:r>
              <w:t>AdditionalText</w:t>
            </w:r>
          </w:p>
          <w:p w:rsidR="00E15B67" w:rsidRDefault="00E15B67" w:rsidP="008708D1">
            <w:pPr>
              <w:pStyle w:val="Italic4"/>
            </w:pPr>
            <w:r>
              <w:t>AdditionalText is optional. Multiple instances might exist.</w:t>
            </w:r>
          </w:p>
          <w:p w:rsidR="00E15B67" w:rsidRDefault="00E15B67" w:rsidP="008708D1">
            <w:pPr>
              <w:pStyle w:val="Normal4"/>
            </w:pPr>
            <w:r>
              <w:t>A text field that is used to communicate information not previously defined or for special instructions. To be used only for circumstances not covered by specific elements.</w:t>
            </w:r>
          </w:p>
        </w:tc>
      </w:tr>
    </w:tbl>
    <w:p w:rsidR="00E15B67" w:rsidRDefault="00E15B67" w:rsidP="00C651C8"/>
    <w:p w:rsidR="00B97D99" w:rsidRDefault="00B97D99" w:rsidP="00B97D99">
      <w:pPr>
        <w:pStyle w:val="Heading2"/>
        <w:pBdr>
          <w:top w:val="single" w:sz="4" w:space="0" w:color="auto"/>
        </w:pBdr>
      </w:pPr>
      <w:bookmarkStart w:id="6788" w:name="_Toc462343650"/>
      <w:bookmarkStart w:id="6789" w:name="_Toc462785370"/>
      <w:bookmarkStart w:id="6790" w:name="_Toc21213655"/>
      <w:bookmarkStart w:id="6791" w:name="PrepContentPagination"/>
      <w:r>
        <w:t>PrepContentPagination</w:t>
      </w:r>
      <w:bookmarkEnd w:id="6788"/>
      <w:bookmarkEnd w:id="6789"/>
      <w:bookmarkEnd w:id="6790"/>
      <w:bookmarkEnd w:id="6791"/>
    </w:p>
    <w:tbl>
      <w:tblPr>
        <w:tblW w:w="5000" w:type="pct"/>
        <w:tblCellMar>
          <w:top w:w="144" w:type="dxa"/>
          <w:left w:w="115" w:type="dxa"/>
          <w:right w:w="115" w:type="dxa"/>
        </w:tblCellMar>
        <w:tblLook w:val="01E0"/>
      </w:tblPr>
      <w:tblGrid>
        <w:gridCol w:w="9584"/>
      </w:tblGrid>
      <w:tr w:rsidR="00B97D99" w:rsidTr="008708D1">
        <w:tc>
          <w:tcPr>
            <w:tcW w:w="5000" w:type="pct"/>
          </w:tcPr>
          <w:p w:rsidR="00B97D99" w:rsidRDefault="001978CB" w:rsidP="008708D1">
            <w:pPr>
              <w:pStyle w:val="Normal2"/>
            </w:pPr>
            <w:r w:rsidRPr="001978CB">
              <w:rPr>
                <w:noProof/>
              </w:rPr>
              <w:pict>
                <v:shape id="_x0000_s6653" type="#_x0000_t75" style="position:absolute;left:0;text-align:left;margin-left:27582.8pt;margin-top:7.05pt;width:341.2pt;height:231.05pt;z-index:-249763328;mso-wrap-edited:t;mso-position-horizontal:right" wrapcoords="206 11209 -47 21530 165 13957 8765 14074 8844 19109 12015 19342 12769 21567 21600 21530 21600 0 8964 206 8844 11382 206 11209" filled="t">
                  <v:imagedata r:id="rId1537" o:title="PrepContentPagination"/>
                  <w10:wrap type="tight"/>
                </v:shape>
              </w:pict>
            </w:r>
            <w:r w:rsidR="00B97D99" w:rsidRPr="009F51AD">
              <w:rPr>
                <w:noProof/>
              </w:rPr>
              <w:t>Group element used to identify all of the folio pagination</w:t>
            </w:r>
            <w:r w:rsidR="00B97D99">
              <w:t>.</w:t>
            </w:r>
          </w:p>
          <w:p w:rsidR="00B97D99" w:rsidRDefault="00B97D99" w:rsidP="008708D1">
            <w:pPr>
              <w:pStyle w:val="Bold3"/>
            </w:pPr>
            <w:r>
              <w:t>FolioPosition [attribute]</w:t>
            </w:r>
          </w:p>
          <w:p w:rsidR="00B97D99" w:rsidRDefault="00B97D99" w:rsidP="008708D1">
            <w:pPr>
              <w:pStyle w:val="Italic3"/>
            </w:pPr>
            <w:r w:rsidRPr="00516DA1">
              <w:t>FolioPosition</w:t>
            </w:r>
            <w:r>
              <w:t xml:space="preserve"> is optional. A single instance might exist.</w:t>
            </w:r>
          </w:p>
          <w:p w:rsidR="00B97D99" w:rsidRDefault="00B97D99" w:rsidP="008708D1">
            <w:pPr>
              <w:pStyle w:val="Normal3"/>
            </w:pPr>
            <w:r w:rsidRPr="00516DA1">
              <w:t>Indicator that the Folio is the first or last page in the associated prep content file</w:t>
            </w:r>
            <w:r>
              <w:t>.</w:t>
            </w:r>
          </w:p>
          <w:p w:rsidR="00B97D99" w:rsidRDefault="00B97D99" w:rsidP="008708D1">
            <w:pPr>
              <w:pStyle w:val="Normal3"/>
            </w:pPr>
            <w:r>
              <w:t xml:space="preserve">Refer to </w:t>
            </w:r>
            <w:r w:rsidRPr="00516DA1">
              <w:t>FolioPosition</w:t>
            </w:r>
            <w:r>
              <w:t xml:space="preserve"> definition for any enumerations.</w:t>
            </w:r>
          </w:p>
          <w:p w:rsidR="00B97D99" w:rsidRDefault="00B97D99" w:rsidP="008708D1">
            <w:pPr>
              <w:pStyle w:val="Bold3"/>
            </w:pPr>
            <w:r>
              <w:t>IsFolioPresent [attribute]</w:t>
            </w:r>
          </w:p>
          <w:p w:rsidR="00B97D99" w:rsidRDefault="00B97D99" w:rsidP="008708D1">
            <w:pPr>
              <w:pStyle w:val="Italic3"/>
            </w:pPr>
            <w:r w:rsidRPr="00516DA1">
              <w:t>IsFolioPresent</w:t>
            </w:r>
            <w:r>
              <w:t xml:space="preserve"> is optional. A single instance might exist.</w:t>
            </w:r>
          </w:p>
          <w:p w:rsidR="00B97D99" w:rsidRDefault="00B97D99" w:rsidP="008708D1">
            <w:pPr>
              <w:pStyle w:val="Normal3"/>
            </w:pPr>
            <w:r w:rsidRPr="00516DA1">
              <w:t>Attribute that is used to indicate if the folio number is or is not present on the page</w:t>
            </w:r>
            <w:r>
              <w:t>.</w:t>
            </w:r>
          </w:p>
          <w:p w:rsidR="00B97D99" w:rsidRDefault="00B97D99" w:rsidP="008708D1">
            <w:pPr>
              <w:pStyle w:val="Normal3"/>
            </w:pPr>
            <w:r>
              <w:t xml:space="preserve">Refer to </w:t>
            </w:r>
            <w:r w:rsidRPr="00516DA1">
              <w:t>IsFolioPresent</w:t>
            </w:r>
            <w:r>
              <w:t xml:space="preserve"> definition for any enumerations.</w:t>
            </w:r>
          </w:p>
          <w:p w:rsidR="00B97D99" w:rsidRDefault="00B97D99" w:rsidP="008708D1">
            <w:pPr>
              <w:pStyle w:val="Bold3"/>
            </w:pPr>
            <w:r>
              <w:t>IsPageBlank [attribute]</w:t>
            </w:r>
          </w:p>
          <w:p w:rsidR="00B97D99" w:rsidRDefault="00B97D99" w:rsidP="008708D1">
            <w:pPr>
              <w:pStyle w:val="Italic3"/>
            </w:pPr>
            <w:r>
              <w:t>IsPageBlank is optional. A single instance might exist.</w:t>
            </w:r>
          </w:p>
          <w:p w:rsidR="00B97D99" w:rsidRDefault="00B97D99" w:rsidP="008708D1">
            <w:pPr>
              <w:pStyle w:val="Normal3"/>
              <w:spacing w:before="120"/>
            </w:pPr>
            <w:r>
              <w:t>Attribute that is used to indicate if the page has been left blank intentionally.</w:t>
            </w:r>
          </w:p>
          <w:p w:rsidR="00B97D99" w:rsidRDefault="00B97D99" w:rsidP="008708D1">
            <w:pPr>
              <w:pStyle w:val="Normal3"/>
            </w:pPr>
            <w:r>
              <w:t>Refer to IsPageBlank definition for any enumerations.</w:t>
            </w:r>
          </w:p>
          <w:p w:rsidR="00B97D99" w:rsidRDefault="00B97D99" w:rsidP="008708D1">
            <w:pPr>
              <w:pStyle w:val="Bold3"/>
            </w:pPr>
            <w:r>
              <w:t>(sequence)</w:t>
            </w:r>
          </w:p>
          <w:p w:rsidR="00B97D99" w:rsidRDefault="00B97D99" w:rsidP="008708D1">
            <w:pPr>
              <w:pStyle w:val="Italic3"/>
            </w:pPr>
            <w:r>
              <w:t>The sequence of items below is mandatory. A single instance is required.</w:t>
            </w:r>
          </w:p>
          <w:p w:rsidR="00B97D99" w:rsidRDefault="00B97D99" w:rsidP="008708D1">
            <w:pPr>
              <w:pStyle w:val="Bold4"/>
            </w:pPr>
            <w:r>
              <w:t>FolioNumber</w:t>
            </w:r>
          </w:p>
          <w:p w:rsidR="00B97D99" w:rsidRDefault="00B97D99" w:rsidP="008708D1">
            <w:pPr>
              <w:pStyle w:val="Italic4"/>
            </w:pPr>
            <w:r w:rsidRPr="00516DA1">
              <w:t>FolioNumber</w:t>
            </w:r>
            <w:r>
              <w:t xml:space="preserve"> is optional. A single instance might exist.</w:t>
            </w:r>
          </w:p>
          <w:p w:rsidR="00B97D99" w:rsidRDefault="00B97D99" w:rsidP="008708D1">
            <w:pPr>
              <w:pStyle w:val="Normal4"/>
            </w:pPr>
            <w:r w:rsidRPr="00516DA1">
              <w:t>The page number in a book that may not be the same as the sequential location of the page</w:t>
            </w:r>
            <w:r>
              <w:t>.</w:t>
            </w:r>
          </w:p>
          <w:p w:rsidR="00B97D99" w:rsidRDefault="00B97D99" w:rsidP="008708D1">
            <w:pPr>
              <w:pStyle w:val="Bold4"/>
            </w:pPr>
            <w:r>
              <w:t>PageSequenceNumber</w:t>
            </w:r>
          </w:p>
          <w:p w:rsidR="00B97D99" w:rsidRDefault="00B97D99" w:rsidP="008708D1">
            <w:pPr>
              <w:pStyle w:val="Italic4"/>
            </w:pPr>
            <w:r w:rsidRPr="00516DA1">
              <w:t>PageSequenceNumber</w:t>
            </w:r>
            <w:r>
              <w:t xml:space="preserve"> is mandatory. A single instance is required.</w:t>
            </w:r>
          </w:p>
          <w:p w:rsidR="00B97D99" w:rsidRDefault="00B97D99" w:rsidP="008708D1">
            <w:pPr>
              <w:pStyle w:val="Normal4"/>
            </w:pPr>
            <w:r w:rsidRPr="00516DA1">
              <w:t>The physical sequence of the page within the component</w:t>
            </w:r>
            <w:r>
              <w:t>.</w:t>
            </w:r>
          </w:p>
        </w:tc>
      </w:tr>
    </w:tbl>
    <w:p w:rsidR="00B97D99" w:rsidRDefault="00B97D99" w:rsidP="00C651C8"/>
    <w:p w:rsidR="00271742" w:rsidRDefault="00271742" w:rsidP="00271742">
      <w:pPr>
        <w:pStyle w:val="Heading2"/>
        <w:pBdr>
          <w:top w:val="single" w:sz="4" w:space="0" w:color="auto"/>
        </w:pBdr>
      </w:pPr>
      <w:bookmarkStart w:id="6792" w:name="_Toc462343651"/>
      <w:bookmarkStart w:id="6793" w:name="_Toc462785369"/>
      <w:bookmarkStart w:id="6794" w:name="_Toc21213656"/>
      <w:bookmarkStart w:id="6795" w:name="PrepContentSequenceNumber"/>
      <w:r>
        <w:t>PrepContentSequenceNumber</w:t>
      </w:r>
      <w:bookmarkEnd w:id="6792"/>
      <w:bookmarkEnd w:id="6793"/>
      <w:bookmarkEnd w:id="6794"/>
      <w:bookmarkEnd w:id="6795"/>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1978CB" w:rsidP="008708D1">
            <w:pPr>
              <w:pStyle w:val="Normal2"/>
            </w:pPr>
            <w:r w:rsidRPr="001978CB">
              <w:rPr>
                <w:noProof/>
              </w:rPr>
              <w:pict>
                <v:shape id="_x0000_s6652" type="#_x0000_t75" style="position:absolute;left:0;text-align:left;margin-left:11346.8pt;margin-top:7.05pt;width:160.8pt;height:37.8pt;z-index:-249764352;mso-wrap-edited:t;mso-position-horizontal:right" wrapcoords="-101 0 -101 21171 21600 21171 21566 9714 21600 0 -101 0" filled="t">
                  <v:imagedata r:id="rId1538" o:title="PrepContentSequenceNumber"/>
                  <w10:wrap type="tight"/>
                </v:shape>
              </w:pict>
            </w:r>
            <w:r w:rsidR="00271742" w:rsidRPr="009F51AD">
              <w:t>The sequential number for the position of the prep content file</w:t>
            </w:r>
            <w:r w:rsidR="00271742">
              <w:t>.</w:t>
            </w:r>
          </w:p>
        </w:tc>
      </w:tr>
    </w:tbl>
    <w:p w:rsidR="00271742" w:rsidRDefault="00271742" w:rsidP="00C651C8"/>
    <w:p w:rsidR="00C651C8" w:rsidRDefault="00C651C8" w:rsidP="00C651C8">
      <w:pPr>
        <w:pStyle w:val="Heading2"/>
      </w:pPr>
      <w:bookmarkStart w:id="6796" w:name="_Toc415521538"/>
      <w:bookmarkStart w:id="6797" w:name="_Toc21213657"/>
      <w:bookmarkStart w:id="6798" w:name="PrepContentVersion"/>
      <w:r>
        <w:t>PrepContentVersion</w:t>
      </w:r>
      <w:bookmarkEnd w:id="6796"/>
      <w:bookmarkEnd w:id="6797"/>
      <w:bookmarkEnd w:id="6798"/>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978CB" w:rsidP="00AA7890">
            <w:pPr>
              <w:pStyle w:val="Normal2"/>
            </w:pPr>
            <w:r w:rsidRPr="001978CB">
              <w:rPr>
                <w:noProof/>
              </w:rPr>
              <w:pict>
                <v:shape id="_x0000_s6555" type="#_x0000_t75" style="position:absolute;left:0;text-align:left;margin-left:7188.8pt;margin-top:7.05pt;width:114.6pt;height:37.8pt;z-index:-249823744;mso-wrap-edited:t;mso-position-horizontal:right" wrapcoords="-141 0 -141 21171 21600 21171 20987 9857 21600 0 -141 0" filled="t">
                  <v:imagedata r:id="rId1539" o:title="PrepContentVersion"/>
                  <w10:wrap type="tight"/>
                </v:shape>
              </w:pict>
            </w:r>
            <w:r w:rsidR="00C651C8" w:rsidRPr="00645C50">
              <w:t>Used to identify the version of the content file</w:t>
            </w:r>
            <w:r w:rsidR="00C651C8">
              <w:rPr>
                <w:rFonts w:cs="Arial"/>
                <w:bCs/>
              </w:rPr>
              <w:t>.</w:t>
            </w:r>
          </w:p>
        </w:tc>
      </w:tr>
    </w:tbl>
    <w:p w:rsidR="00C651C8" w:rsidRDefault="00C651C8" w:rsidP="00DF657D"/>
    <w:p w:rsidR="00DF657D" w:rsidRDefault="00DF657D" w:rsidP="00DF657D">
      <w:pPr>
        <w:pStyle w:val="Heading2"/>
      </w:pPr>
      <w:bookmarkStart w:id="6799" w:name="_Toc259722538"/>
      <w:bookmarkStart w:id="6800" w:name="_Toc275502884"/>
      <w:bookmarkStart w:id="6801" w:name="_Toc371378500"/>
      <w:bookmarkStart w:id="6802" w:name="_Toc21213658"/>
      <w:bookmarkStart w:id="6803" w:name="PrepDueDate"/>
      <w:r>
        <w:t>PrepDueDate</w:t>
      </w:r>
      <w:bookmarkEnd w:id="6799"/>
      <w:bookmarkEnd w:id="6800"/>
      <w:bookmarkEnd w:id="6801"/>
      <w:bookmarkEnd w:id="6802"/>
      <w:bookmarkEnd w:id="68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24" o:spid="_x0000_s4273" style="position:absolute;left:0;text-align:left;margin-left:0;margin-top:0;width:50pt;height:50pt;z-index:251698688;visibility:hidden" coordsize="139,403" o:spt="100" o:preferrelative="t" adj="0,,0" path="">
                  <v:stroke joinstyle="round"/>
                  <v:formulas/>
                  <v:path o:connecttype="segments"/>
                  <o:lock v:ext="edit" selection="t"/>
                </v:shape>
              </w:pict>
            </w:r>
            <w:r w:rsidRPr="001978CB">
              <w:pict>
                <v:shape id="_x0000_s5031" style="position:absolute;left:0;text-align:left;margin-left:18135pt;margin-top:7.2pt;width:241.5pt;height:83.25pt;z-index:-250850816;mso-wrap-edited:t;mso-position-horizontal:right" coordsize="" o:spt="100" wrapcoords="-30 424 339 424 635 424 635 151 635 151 635 0 1000 0 1000 0 1000 1051 635 1051 635 907 339 907 -30 907 -30 424" adj="0,,0" path="">
                  <v:stroke joinstyle="round"/>
                  <v:imagedata r:id="rId1540" o:title="dc_1124"/>
                  <v:formulas/>
                  <v:path o:connecttype="segments"/>
                  <w10:wrap type="tight"/>
                </v:shape>
              </w:pict>
            </w:r>
            <w:r w:rsidR="00DF657D">
              <w:t>The preparation due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804" w:name="_Toc259722539"/>
      <w:bookmarkStart w:id="6805" w:name="_Toc275502885"/>
      <w:bookmarkStart w:id="6806" w:name="_Toc371378501"/>
      <w:bookmarkStart w:id="6807" w:name="_Toc21213659"/>
      <w:bookmarkStart w:id="6808" w:name="PrepInformation"/>
      <w:r>
        <w:t>PrepInformation</w:t>
      </w:r>
      <w:bookmarkEnd w:id="6804"/>
      <w:bookmarkEnd w:id="6805"/>
      <w:bookmarkEnd w:id="6806"/>
      <w:bookmarkEnd w:id="6807"/>
      <w:bookmarkEnd w:id="68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25" o:spid="_x0000_s4274" style="position:absolute;left:0;text-align:left;margin-left:0;margin-top:0;width:50pt;height:50pt;z-index:251699712;visibility:hidden" coordsize="410,422" o:spt="100" o:preferrelative="t" adj="0,,0" path="">
                  <v:stroke joinstyle="round"/>
                  <v:formulas/>
                  <v:path o:connecttype="segments"/>
                  <o:lock v:ext="edit" selection="t"/>
                </v:shape>
              </w:pict>
            </w:r>
            <w:r w:rsidRPr="001978CB">
              <w:rPr>
                <w:noProof/>
              </w:rPr>
              <w:pict>
                <v:shape id="_x0000_s5926" type="#_x0000_t75" style="position:absolute;left:0;text-align:left;margin-left:20229.8pt;margin-top:7.05pt;width:259.5pt;height:309.75pt;z-index:-250096128;mso-wrap-edited:t;mso-position-horizontal:right" wrapcoords="7845 6492 166 6649 229 8270 7970 8323 7908 13082 12090 13500 12277 21136 21600 21548 21600 0 7908 -98 7845 6492" filled="t">
                  <v:imagedata r:id="rId1541" o:title="PrepInformation"/>
                  <w10:wrap type="tight"/>
                </v:shape>
              </w:pict>
            </w:r>
            <w:r w:rsidR="00DF657D">
              <w:t>Information related to the preparation of the Book.</w:t>
            </w:r>
          </w:p>
          <w:p w:rsidR="00DF657D" w:rsidRDefault="00DF657D" w:rsidP="00DF657D">
            <w:pPr>
              <w:pStyle w:val="Bold3"/>
            </w:pPr>
            <w:r>
              <w:t>PrepType [attribute]</w:t>
            </w:r>
          </w:p>
          <w:p w:rsidR="00DF657D" w:rsidRDefault="00DF657D" w:rsidP="00DF657D">
            <w:pPr>
              <w:pStyle w:val="Italic3"/>
            </w:pPr>
            <w:r>
              <w:t>PrepType is optional. A single instance might exist.</w:t>
            </w:r>
          </w:p>
          <w:p w:rsidR="00DF657D" w:rsidRDefault="00DF657D" w:rsidP="00DF657D">
            <w:pPr>
              <w:pStyle w:val="Normal3"/>
            </w:pPr>
            <w:r>
              <w:t>The type of input for press preparation</w:t>
            </w:r>
          </w:p>
          <w:p w:rsidR="00DF657D" w:rsidRDefault="00DF657D" w:rsidP="00DF657D">
            <w:pPr>
              <w:pStyle w:val="Normal3"/>
            </w:pPr>
            <w:r>
              <w:t>Refer to PrepType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PrepShipDate</w:t>
            </w:r>
          </w:p>
          <w:p w:rsidR="00DF657D" w:rsidRDefault="00DF657D" w:rsidP="00DF657D">
            <w:pPr>
              <w:pStyle w:val="Italic4"/>
            </w:pPr>
            <w:r>
              <w:t>PrepShipDate is optional. A single instance might exist.</w:t>
            </w:r>
          </w:p>
          <w:p w:rsidR="00DF657D" w:rsidRDefault="00DF657D" w:rsidP="00DF657D">
            <w:pPr>
              <w:pStyle w:val="Normal4"/>
            </w:pPr>
            <w:r>
              <w:t>The preparation ship date.</w:t>
            </w:r>
          </w:p>
          <w:p w:rsidR="00DF657D" w:rsidRDefault="00DF657D" w:rsidP="00DF657D">
            <w:pPr>
              <w:pStyle w:val="Bold4"/>
            </w:pPr>
            <w:r>
              <w:t>PrepDueDate</w:t>
            </w:r>
          </w:p>
          <w:p w:rsidR="00DF657D" w:rsidRDefault="00DF657D" w:rsidP="00DF657D">
            <w:pPr>
              <w:pStyle w:val="Italic4"/>
            </w:pPr>
            <w:r>
              <w:t>PrepDueDate is optional. A single instance might exist.</w:t>
            </w:r>
          </w:p>
          <w:p w:rsidR="00DF657D" w:rsidRDefault="00DF657D" w:rsidP="00DF657D">
            <w:pPr>
              <w:pStyle w:val="Normal4"/>
            </w:pPr>
            <w:r>
              <w:t>The preparation due date.</w:t>
            </w:r>
          </w:p>
          <w:p w:rsidR="00DF657D" w:rsidRDefault="00DF657D" w:rsidP="00DF657D">
            <w:pPr>
              <w:pStyle w:val="Bold4"/>
            </w:pPr>
            <w:r>
              <w:t>PrepNeededDate</w:t>
            </w:r>
          </w:p>
          <w:p w:rsidR="00DF657D" w:rsidRDefault="00DF657D" w:rsidP="00DF657D">
            <w:pPr>
              <w:pStyle w:val="Italic4"/>
            </w:pPr>
            <w:r>
              <w:t>PrepNeededDate is optional. A single instance might exist.</w:t>
            </w:r>
          </w:p>
          <w:p w:rsidR="00DF657D" w:rsidRDefault="00DF657D" w:rsidP="00DF657D">
            <w:pPr>
              <w:pStyle w:val="Normal4"/>
            </w:pPr>
            <w:r>
              <w:t>The preparations need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114B0A" w:rsidRDefault="00114B0A" w:rsidP="00114B0A">
            <w:pPr>
              <w:pStyle w:val="Bold4"/>
            </w:pPr>
            <w:r>
              <w:t>PrepReference</w:t>
            </w:r>
          </w:p>
          <w:p w:rsidR="00114B0A" w:rsidRDefault="00114B0A" w:rsidP="00114B0A">
            <w:pPr>
              <w:pStyle w:val="Italic4"/>
            </w:pPr>
            <w:r w:rsidRPr="00114B0A">
              <w:t>PrepReference</w:t>
            </w:r>
            <w:r>
              <w:t xml:space="preserve"> is optional. Multiple instances might exist.</w:t>
            </w:r>
          </w:p>
          <w:p w:rsidR="00114B0A" w:rsidRDefault="00114B0A" w:rsidP="00114B0A">
            <w:pPr>
              <w:pStyle w:val="Normal4"/>
            </w:pPr>
            <w:r>
              <w:t>An element detailing relevant references pertaining to the preparation of a book or a book component. The type of reference is identified by the attributes PrepReferenceType and AssignedBy.</w:t>
            </w:r>
          </w:p>
        </w:tc>
      </w:tr>
    </w:tbl>
    <w:p w:rsidR="00DF657D" w:rsidRDefault="00DF657D" w:rsidP="00DF657D"/>
    <w:p w:rsidR="00DF657D" w:rsidRDefault="00DF657D" w:rsidP="00DF657D">
      <w:pPr>
        <w:pStyle w:val="Heading2"/>
      </w:pPr>
      <w:bookmarkStart w:id="6809" w:name="_Toc259722540"/>
      <w:bookmarkStart w:id="6810" w:name="_Toc275502886"/>
      <w:bookmarkStart w:id="6811" w:name="_Toc371378502"/>
      <w:bookmarkStart w:id="6812" w:name="_Toc21213660"/>
      <w:bookmarkStart w:id="6813" w:name="PrepNeededDate"/>
      <w:r>
        <w:t>PrepNeededDate</w:t>
      </w:r>
      <w:bookmarkEnd w:id="6809"/>
      <w:bookmarkEnd w:id="6810"/>
      <w:bookmarkEnd w:id="6811"/>
      <w:bookmarkEnd w:id="6812"/>
      <w:bookmarkEnd w:id="68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26" o:spid="_x0000_s4275" style="position:absolute;left:0;text-align:left;margin-left:0;margin-top:0;width:50pt;height:50pt;z-index:251700736;visibility:hidden" coordsize="139,403" o:spt="100" o:preferrelative="t" adj="0,,0" path="">
                  <v:stroke joinstyle="round"/>
                  <v:formulas/>
                  <v:path o:connecttype="segments"/>
                  <o:lock v:ext="edit" selection="t"/>
                </v:shape>
              </w:pict>
            </w:r>
            <w:r w:rsidRPr="001978CB">
              <w:pict>
                <v:shape id="_x0000_s5033" style="position:absolute;left:0;text-align:left;margin-left:18135pt;margin-top:7.2pt;width:241.5pt;height:83.25pt;z-index:-250849792;mso-wrap-edited:t;mso-position-horizontal:right" coordsize="" o:spt="100" wrapcoords="-30 424 339 424 635 424 635 151 635 151 635 0 1000 0 1000 0 1000 1051 635 1051 635 907 339 907 -30 907 -30 424" adj="0,,0" path="">
                  <v:stroke joinstyle="round"/>
                  <v:imagedata r:id="rId1542" o:title="dc_1126"/>
                  <v:formulas/>
                  <v:path o:connecttype="segments"/>
                  <w10:wrap type="tight"/>
                </v:shape>
              </w:pict>
            </w:r>
            <w:r w:rsidR="00DF657D">
              <w:t>The preparations need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0C1C94" w:rsidRDefault="000C1C94" w:rsidP="000C1C94">
      <w:pPr>
        <w:pStyle w:val="Heading2"/>
      </w:pPr>
      <w:bookmarkStart w:id="6814" w:name="_Toc415521539"/>
      <w:bookmarkStart w:id="6815" w:name="_Toc21213661"/>
      <w:bookmarkStart w:id="6816" w:name="PrepReceivedDate"/>
      <w:r>
        <w:t>PrepReceivedDate</w:t>
      </w:r>
      <w:bookmarkEnd w:id="6814"/>
      <w:bookmarkEnd w:id="6815"/>
      <w:bookmarkEnd w:id="6816"/>
    </w:p>
    <w:tbl>
      <w:tblPr>
        <w:tblW w:w="5000" w:type="pct"/>
        <w:tblCellMar>
          <w:top w:w="144" w:type="dxa"/>
          <w:left w:w="115" w:type="dxa"/>
          <w:right w:w="115" w:type="dxa"/>
        </w:tblCellMar>
        <w:tblLook w:val="01E0"/>
      </w:tblPr>
      <w:tblGrid>
        <w:gridCol w:w="9584"/>
      </w:tblGrid>
      <w:tr w:rsidR="000C1C94" w:rsidTr="00AA7890">
        <w:tc>
          <w:tcPr>
            <w:tcW w:w="5000" w:type="pct"/>
          </w:tcPr>
          <w:p w:rsidR="000C1C94" w:rsidRDefault="001978CB" w:rsidP="00AA7890">
            <w:pPr>
              <w:pStyle w:val="Normal2"/>
              <w:rPr>
                <w:rFonts w:cs="Arial"/>
                <w:bCs/>
              </w:rPr>
            </w:pPr>
            <w:r w:rsidRPr="001978CB">
              <w:rPr>
                <w:noProof/>
              </w:rPr>
              <w:pict>
                <v:shape id="_x0000_s6556" type="#_x0000_t75" style="position:absolute;left:0;text-align:left;margin-left:19824.8pt;margin-top:7.05pt;width:255pt;height:107.4pt;z-index:-249822720;mso-wrap-edited:t;mso-position-horizontal:right" wrapcoords="-123 8165 335 15888 8670 16250 8720 20956 21600 21449 21600 0 8619 442 8771 8769 -123 8165" filled="t">
                  <v:imagedata r:id="rId1543" o:title="PrepReceivedDate"/>
                  <w10:wrap type="tight"/>
                </v:shape>
              </w:pict>
            </w:r>
            <w:r w:rsidR="000C1C94" w:rsidRPr="00A71321">
              <w:rPr>
                <w:rFonts w:cs="Arial"/>
                <w:bCs/>
              </w:rPr>
              <w:t>Used to identify the receipt date of the content file</w:t>
            </w:r>
            <w:r w:rsidR="000C1C94">
              <w:rPr>
                <w:rFonts w:cs="Arial"/>
                <w:bCs/>
              </w:rPr>
              <w:t>.</w:t>
            </w:r>
          </w:p>
          <w:p w:rsidR="000C1C94" w:rsidRPr="00497A3A" w:rsidRDefault="000C1C94" w:rsidP="00AA7890">
            <w:pPr>
              <w:pStyle w:val="Bold3"/>
            </w:pPr>
            <w:r w:rsidRPr="00497A3A">
              <w:t>(sequence)</w:t>
            </w:r>
          </w:p>
          <w:p w:rsidR="000C1C94" w:rsidRPr="00FE6698" w:rsidRDefault="000C1C94" w:rsidP="00AA7890">
            <w:pPr>
              <w:pStyle w:val="Italic3"/>
            </w:pPr>
            <w:r w:rsidRPr="00FE6698">
              <w:t>The sequence of items below is mandatory. A single instance is required.</w:t>
            </w:r>
          </w:p>
          <w:p w:rsidR="000C1C94" w:rsidRPr="00497A3A" w:rsidRDefault="000C1C94" w:rsidP="00AA7890">
            <w:pPr>
              <w:pStyle w:val="Bold4"/>
            </w:pPr>
            <w:r w:rsidRPr="00497A3A">
              <w:t>Date</w:t>
            </w:r>
          </w:p>
          <w:p w:rsidR="000C1C94" w:rsidRPr="00FE6698" w:rsidRDefault="000C1C94" w:rsidP="00AA7890">
            <w:pPr>
              <w:pStyle w:val="Italic4"/>
            </w:pPr>
            <w:r w:rsidRPr="00FE6698">
              <w:t>Date is mandatory. A single instance is required.</w:t>
            </w:r>
          </w:p>
          <w:p w:rsidR="000C1C94" w:rsidRPr="00497A3A" w:rsidRDefault="000C1C94" w:rsidP="00AA7890">
            <w:pPr>
              <w:pStyle w:val="Normal4"/>
            </w:pPr>
            <w:r w:rsidRPr="00497A3A">
              <w:t>A group element that contains the specification of Year, Month, and Day.</w:t>
            </w:r>
          </w:p>
          <w:p w:rsidR="000C1C94" w:rsidRPr="00497A3A" w:rsidRDefault="000C1C94" w:rsidP="00AA7890">
            <w:pPr>
              <w:pStyle w:val="Bold4"/>
            </w:pPr>
            <w:r w:rsidRPr="00497A3A">
              <w:t>Time</w:t>
            </w:r>
          </w:p>
          <w:p w:rsidR="000C1C94" w:rsidRPr="00FE6698" w:rsidRDefault="000C1C94" w:rsidP="00AA7890">
            <w:pPr>
              <w:pStyle w:val="Italic4"/>
            </w:pPr>
            <w:r w:rsidRPr="00FE6698">
              <w:t xml:space="preserve">Time is </w:t>
            </w:r>
            <w:r>
              <w:t>optional</w:t>
            </w:r>
            <w:r w:rsidRPr="00FE6698">
              <w:t xml:space="preserve">. A single instance </w:t>
            </w:r>
            <w:r>
              <w:t>might exist</w:t>
            </w:r>
            <w:r w:rsidRPr="00FE6698">
              <w:t>.</w:t>
            </w:r>
          </w:p>
          <w:p w:rsidR="000C1C94" w:rsidRPr="00497A3A" w:rsidRDefault="000C1C94" w:rsidP="00AA7890">
            <w:pPr>
              <w:pStyle w:val="Normal4"/>
            </w:pPr>
            <w:r w:rsidRPr="00497A3A">
              <w:t>Times are treated in a standard XML fashion with a special case used to indicate a generalized “local” time. The standard XML approach to time is hh:mm:ss, hh:mm:ssZ, or hh:mm:ss±hh:mm.</w:t>
            </w:r>
          </w:p>
          <w:p w:rsidR="000C1C94" w:rsidRPr="00497A3A" w:rsidRDefault="000C1C94" w:rsidP="000C1C94">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0C1C94" w:rsidRPr="00497A3A" w:rsidRDefault="000C1C94" w:rsidP="000C1C94">
            <w:pPr>
              <w:pStyle w:val="ListBullet4"/>
              <w:numPr>
                <w:ilvl w:val="0"/>
                <w:numId w:val="3"/>
              </w:numPr>
            </w:pPr>
            <w:r w:rsidRPr="00497A3A">
              <w:t xml:space="preserve">hh:mm:ssZ indicates the time at Zulu (another name for UTC). </w:t>
            </w:r>
          </w:p>
          <w:p w:rsidR="000C1C94" w:rsidRDefault="000C1C94" w:rsidP="000C1C94">
            <w:pPr>
              <w:pStyle w:val="ListBullet4"/>
              <w:numPr>
                <w:ilvl w:val="0"/>
                <w:numId w:val="3"/>
              </w:num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0C1C94" w:rsidRDefault="000C1C94" w:rsidP="00DF657D"/>
    <w:p w:rsidR="00261463" w:rsidRDefault="00261463" w:rsidP="00261463">
      <w:pPr>
        <w:pStyle w:val="Heading2"/>
      </w:pPr>
      <w:bookmarkStart w:id="6817" w:name="_Toc371378503"/>
      <w:bookmarkStart w:id="6818" w:name="_Toc21213662"/>
      <w:bookmarkStart w:id="6819" w:name="PrepReference"/>
      <w:r>
        <w:t>PrepReference</w:t>
      </w:r>
      <w:bookmarkEnd w:id="6817"/>
      <w:bookmarkEnd w:id="6818"/>
      <w:bookmarkEnd w:id="6819"/>
    </w:p>
    <w:tbl>
      <w:tblPr>
        <w:tblW w:w="5000" w:type="pct"/>
        <w:tblCellMar>
          <w:top w:w="144" w:type="dxa"/>
          <w:left w:w="115" w:type="dxa"/>
          <w:right w:w="115" w:type="dxa"/>
        </w:tblCellMar>
        <w:tblLook w:val="01E0"/>
      </w:tblPr>
      <w:tblGrid>
        <w:gridCol w:w="9584"/>
      </w:tblGrid>
      <w:tr w:rsidR="00261463" w:rsidTr="00B52E88">
        <w:tc>
          <w:tcPr>
            <w:tcW w:w="5000" w:type="pct"/>
          </w:tcPr>
          <w:p w:rsidR="00261463" w:rsidRDefault="001978CB" w:rsidP="00B52E88">
            <w:pPr>
              <w:pStyle w:val="Normal2"/>
            </w:pPr>
            <w:r>
              <w:rPr>
                <w:noProof/>
                <w:snapToGrid/>
                <w:lang w:val="sv-SE" w:eastAsia="sv-SE"/>
              </w:rPr>
              <w:pict>
                <v:shape id="_x0000_s146561" type="#_x0000_t75" style="position:absolute;left:0;text-align:left;margin-left:1467.3pt;margin-top:7.05pt;width:238.5pt;height:97.5pt;z-index:-249339392;mso-wrap-edited:t;mso-position-horizontal:right;mso-position-horizontal-relative:text;mso-position-vertical:absolute;mso-position-vertical-relative:text" wrapcoords="140 6225 140 15330 9170 14610 8962 20847 21600 21434 21600 0 9043 188 9129 6735 140 6225" filled="t">
                  <v:imagedata r:id="rId1544" o:title="PrepReference"/>
                  <w10:wrap type="tight"/>
                </v:shape>
              </w:pict>
            </w:r>
            <w:r w:rsidR="00261463" w:rsidRPr="00261463">
              <w:t>An element detailing relevant references pertaining to the preparation of a book or a book component. The type of reference is identified by the attributes Prep</w:t>
            </w:r>
            <w:r w:rsidR="00261463">
              <w:t>ReferenceType and AssignedBy.</w:t>
            </w:r>
          </w:p>
          <w:p w:rsidR="00261463" w:rsidRDefault="00261463" w:rsidP="00B52E88">
            <w:pPr>
              <w:pStyle w:val="Bold3"/>
            </w:pPr>
            <w:r>
              <w:t>PrepReferenceType [attribute]</w:t>
            </w:r>
          </w:p>
          <w:p w:rsidR="00261463" w:rsidRDefault="00261463" w:rsidP="00B52E88">
            <w:pPr>
              <w:pStyle w:val="Italic3"/>
            </w:pPr>
            <w:r>
              <w:t>PrepReferenceType is mandatory. A single instance is required.</w:t>
            </w:r>
          </w:p>
          <w:p w:rsidR="00261463" w:rsidRDefault="00261463" w:rsidP="00B52E8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261463" w:rsidRDefault="00261463" w:rsidP="00B52E88">
            <w:pPr>
              <w:pStyle w:val="Normal3"/>
            </w:pPr>
            <w:r>
              <w:t>Refer to PrepReferenceType definition for any enumerations.</w:t>
            </w:r>
          </w:p>
          <w:p w:rsidR="00261463" w:rsidRDefault="00261463" w:rsidP="00B52E88">
            <w:pPr>
              <w:pStyle w:val="Bold3"/>
            </w:pPr>
            <w:r>
              <w:t>AssignedBy [attribute]</w:t>
            </w:r>
          </w:p>
          <w:p w:rsidR="00261463" w:rsidRDefault="00261463" w:rsidP="00B52E88">
            <w:pPr>
              <w:pStyle w:val="Italic3"/>
            </w:pPr>
            <w:r>
              <w:t>AssignedBy is optional. A single instance might exist.</w:t>
            </w:r>
          </w:p>
          <w:p w:rsidR="00261463" w:rsidRDefault="004E5BAF" w:rsidP="00B52E88">
            <w:pPr>
              <w:pStyle w:val="Normal3"/>
            </w:pPr>
            <w:r>
              <w:t xml:space="preserve">Identifies the type of party or the agency that </w:t>
            </w:r>
            <w:r w:rsidR="00261463">
              <w:t>has assigned the associated item, e.g. a reference of type OrderNumber.</w:t>
            </w:r>
          </w:p>
          <w:p w:rsidR="00261463" w:rsidRDefault="00261463" w:rsidP="00B52E88">
            <w:pPr>
              <w:pStyle w:val="Normal3"/>
            </w:pPr>
            <w:r>
              <w:t>Refer to AssignedBy for any enumerations.</w:t>
            </w:r>
          </w:p>
        </w:tc>
      </w:tr>
    </w:tbl>
    <w:p w:rsidR="00261463" w:rsidRDefault="00261463" w:rsidP="00261463"/>
    <w:p w:rsidR="00261463" w:rsidRDefault="00261463" w:rsidP="00261463">
      <w:pPr>
        <w:pStyle w:val="Heading2"/>
      </w:pPr>
      <w:bookmarkStart w:id="6820" w:name="_Toc371378504"/>
      <w:bookmarkStart w:id="6821" w:name="_Toc21213663"/>
      <w:bookmarkStart w:id="6822" w:name="PrepReferenceType_a"/>
      <w:r>
        <w:t>PrepReferenceType [attribute]</w:t>
      </w:r>
      <w:bookmarkEnd w:id="6820"/>
      <w:bookmarkEnd w:id="6821"/>
      <w:bookmarkEnd w:id="6822"/>
    </w:p>
    <w:tbl>
      <w:tblPr>
        <w:tblW w:w="5000" w:type="pct"/>
        <w:tblCellMar>
          <w:top w:w="144" w:type="dxa"/>
          <w:left w:w="115" w:type="dxa"/>
          <w:right w:w="115" w:type="dxa"/>
        </w:tblCellMar>
        <w:tblLook w:val="01E0"/>
      </w:tblPr>
      <w:tblGrid>
        <w:gridCol w:w="9584"/>
      </w:tblGrid>
      <w:tr w:rsidR="00261463" w:rsidTr="00B52E88">
        <w:tc>
          <w:tcPr>
            <w:tcW w:w="5000" w:type="pct"/>
          </w:tcPr>
          <w:p w:rsidR="00261463" w:rsidRDefault="001978CB" w:rsidP="00B52E88">
            <w:pPr>
              <w:pStyle w:val="Normal2"/>
            </w:pPr>
            <w:r w:rsidRPr="001978CB">
              <w:rPr>
                <w:noProof/>
              </w:rPr>
              <w:pict>
                <v:shape id="_x0000_s6722" type="#_x0000_t75" style="position:absolute;left:0;text-align:left;margin-left:8709.8pt;margin-top:7.05pt;width:131.5pt;height:65.75pt;z-index:-249717248;mso-wrap-edited:t;mso-position-horizontal:right" wrapcoords="-123 0 -123 21354 21600 21354 21600 0 16368 526 -123 0" filled="t">
                  <v:imagedata r:id="rId1545" o:title=""/>
                  <w10:wrap type="tight"/>
                </v:shape>
              </w:pict>
            </w:r>
            <w:r w:rsidRPr="001978CB">
              <w:pict>
                <v:shape id="_x0000_s5933" style="position:absolute;left:0;text-align:left;margin-left:0;margin-top:0;width:50pt;height:50pt;z-index:253221376;visibility:hidden" coordsize="89,201" o:spt="100" o:preferrelative="t" adj="0,,0" path="">
                  <v:stroke joinstyle="round"/>
                  <v:formulas/>
                  <v:path o:connecttype="segments"/>
                  <o:lock v:ext="edit" selection="t"/>
                </v:shape>
              </w:pict>
            </w:r>
            <w:r w:rsidR="00261463">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261463" w:rsidRDefault="00261463" w:rsidP="00B52E88">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261463" w:rsidRDefault="00261463" w:rsidP="00261463"/>
    <w:p w:rsidR="00261463" w:rsidRDefault="00261463" w:rsidP="00DF657D"/>
    <w:p w:rsidR="00DF657D" w:rsidRDefault="00DF657D" w:rsidP="00DF657D">
      <w:pPr>
        <w:pStyle w:val="Heading2"/>
      </w:pPr>
      <w:bookmarkStart w:id="6823" w:name="_Toc259722541"/>
      <w:bookmarkStart w:id="6824" w:name="_Toc275502887"/>
      <w:bookmarkStart w:id="6825" w:name="_Toc371378505"/>
      <w:bookmarkStart w:id="6826" w:name="_Toc21213664"/>
      <w:bookmarkStart w:id="6827" w:name="PrepShipDate"/>
      <w:r>
        <w:t>PrepShipDate</w:t>
      </w:r>
      <w:bookmarkEnd w:id="6823"/>
      <w:bookmarkEnd w:id="6824"/>
      <w:bookmarkEnd w:id="6825"/>
      <w:bookmarkEnd w:id="6826"/>
      <w:bookmarkEnd w:id="68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27" o:spid="_x0000_s4276" style="position:absolute;left:0;text-align:left;margin-left:0;margin-top:0;width:50pt;height:50pt;z-index:251701760;visibility:hidden" coordsize="139,403" o:spt="100" o:preferrelative="t" adj="0,,0" path="">
                  <v:stroke joinstyle="round"/>
                  <v:formulas/>
                  <v:path o:connecttype="segments"/>
                  <o:lock v:ext="edit" selection="t"/>
                </v:shape>
              </w:pict>
            </w:r>
            <w:r w:rsidRPr="001978CB">
              <w:pict>
                <v:shape id="_x0000_s5034" style="position:absolute;left:0;text-align:left;margin-left:18135pt;margin-top:7.2pt;width:241.5pt;height:83.25pt;z-index:-250848768;mso-wrap-edited:t;mso-position-horizontal:right" coordsize="" o:spt="100" wrapcoords="-30 424 339 424 635 424 635 151 635 151 635 0 1000 0 1000 0 1000 1051 635 1051 635 907 339 907 -30 907 -30 424" adj="0,,0" path="">
                  <v:stroke joinstyle="round"/>
                  <v:imagedata r:id="rId1546" o:title="dc_1127"/>
                  <v:formulas/>
                  <v:path o:connecttype="segments"/>
                  <w10:wrap type="tight"/>
                </v:shape>
              </w:pict>
            </w:r>
            <w:r w:rsidR="00DF657D">
              <w:t>The preparation ship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828" w:name="_Toc259722542"/>
      <w:bookmarkStart w:id="6829" w:name="_Toc275502888"/>
      <w:bookmarkStart w:id="6830" w:name="_Toc371378506"/>
      <w:bookmarkStart w:id="6831" w:name="_Toc21213665"/>
      <w:bookmarkStart w:id="6832" w:name="PrepType_a"/>
      <w:r>
        <w:t>PrepType [attribute]</w:t>
      </w:r>
      <w:bookmarkEnd w:id="6828"/>
      <w:bookmarkEnd w:id="6829"/>
      <w:bookmarkEnd w:id="6830"/>
      <w:bookmarkEnd w:id="6831"/>
      <w:bookmarkEnd w:id="68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28" o:spid="_x0000_s4277" style="position:absolute;left:0;text-align:left;margin-left:0;margin-top:0;width:50pt;height:50pt;z-index:251702784;visibility:hidden" coordsize="89,206" o:spt="100" o:preferrelative="t" adj="0,,0" path="">
                  <v:stroke joinstyle="round"/>
                  <v:formulas/>
                  <v:path o:connecttype="segments"/>
                  <o:lock v:ext="edit" selection="t"/>
                </v:shape>
              </w:pict>
            </w:r>
            <w:r w:rsidRPr="001978CB">
              <w:pict>
                <v:shape id="_x0000_s5035" style="position:absolute;left:0;text-align:left;margin-left:7537.5pt;margin-top:7.2pt;width:123.75pt;height:53.25pt;z-index:-250847744;mso-wrap-edited:t;mso-position-horizontal:right" coordsize="" o:spt="100" wrapcoords="-30 0 1000 0 1000 1079 1000 1079 -30 1079 -30 0" adj="0,,0" path="">
                  <v:stroke joinstyle="round"/>
                  <v:imagedata r:id="rId1547" o:title="dc_1128"/>
                  <v:formulas/>
                  <v:path o:connecttype="segments"/>
                  <w10:wrap type="tight"/>
                </v:shape>
              </w:pict>
            </w:r>
            <w:r w:rsidR="00DF657D">
              <w:t>The type of input for press preparation</w:t>
            </w:r>
          </w:p>
          <w:p w:rsidR="00DF657D" w:rsidRDefault="00DF657D" w:rsidP="00DF657D">
            <w:pPr>
              <w:pStyle w:val="Italic2"/>
            </w:pPr>
            <w:r>
              <w:t>This item is restricted to the following list.</w:t>
            </w:r>
          </w:p>
          <w:p w:rsidR="00DF657D" w:rsidRDefault="00DF657D" w:rsidP="00DF657D">
            <w:pPr>
              <w:pStyle w:val="Bold3"/>
            </w:pPr>
            <w:r>
              <w:t>4PageImposedFilm</w:t>
            </w:r>
          </w:p>
          <w:p w:rsidR="00DF657D" w:rsidRDefault="00DF657D" w:rsidP="00DF657D">
            <w:pPr>
              <w:pStyle w:val="Bold3"/>
            </w:pPr>
            <w:r>
              <w:t>8PageImposedFilm</w:t>
            </w:r>
          </w:p>
          <w:p w:rsidR="00DF657D" w:rsidRDefault="00DF657D" w:rsidP="00DF657D">
            <w:pPr>
              <w:pStyle w:val="Bold3"/>
            </w:pPr>
            <w:r>
              <w:t>ApplicationFiles</w:t>
            </w:r>
          </w:p>
          <w:p w:rsidR="00DF657D" w:rsidRDefault="00DF657D" w:rsidP="00DF657D">
            <w:pPr>
              <w:pStyle w:val="Bold3"/>
            </w:pPr>
            <w:r>
              <w:t>Bookmap</w:t>
            </w:r>
          </w:p>
          <w:p w:rsidR="00DF657D" w:rsidRDefault="00DF657D" w:rsidP="00DF657D">
            <w:pPr>
              <w:pStyle w:val="Bold3"/>
            </w:pPr>
            <w:r>
              <w:t>CameraCopy</w:t>
            </w:r>
          </w:p>
          <w:p w:rsidR="00DF657D" w:rsidRDefault="00DF657D" w:rsidP="00DF657D">
            <w:pPr>
              <w:pStyle w:val="Bold3"/>
            </w:pPr>
            <w:r>
              <w:t>CopyBook</w:t>
            </w:r>
          </w:p>
          <w:p w:rsidR="00DF657D" w:rsidRDefault="00DF657D" w:rsidP="00DF657D">
            <w:pPr>
              <w:pStyle w:val="Bold3"/>
            </w:pPr>
            <w:r>
              <w:t>DuplicateStrip</w:t>
            </w:r>
          </w:p>
          <w:p w:rsidR="00DF657D" w:rsidRDefault="00DF657D" w:rsidP="00DF657D">
            <w:pPr>
              <w:pStyle w:val="Bold3"/>
            </w:pPr>
            <w:r>
              <w:t>ElectronicFiles</w:t>
            </w:r>
          </w:p>
          <w:p w:rsidR="00DF657D" w:rsidRDefault="00DF657D" w:rsidP="00DF657D">
            <w:pPr>
              <w:pStyle w:val="Bold3"/>
            </w:pPr>
            <w:r>
              <w:t>ElectronicGraphic</w:t>
            </w:r>
          </w:p>
          <w:p w:rsidR="00DF657D" w:rsidRDefault="00DF657D" w:rsidP="00DF657D">
            <w:pPr>
              <w:pStyle w:val="Bold3"/>
            </w:pPr>
            <w:r>
              <w:t>Film</w:t>
            </w:r>
          </w:p>
          <w:p w:rsidR="00DF657D" w:rsidRDefault="00DF657D" w:rsidP="00DF657D">
            <w:pPr>
              <w:pStyle w:val="Bold3"/>
            </w:pPr>
            <w:r>
              <w:t>FilmPageNegatives</w:t>
            </w:r>
          </w:p>
          <w:p w:rsidR="00DF657D" w:rsidRDefault="00DF657D" w:rsidP="00DF657D">
            <w:pPr>
              <w:pStyle w:val="Bold3"/>
            </w:pPr>
            <w:r>
              <w:t>FilmPagePositives</w:t>
            </w:r>
          </w:p>
          <w:p w:rsidR="00DF657D" w:rsidRDefault="00DF657D" w:rsidP="00DF657D">
            <w:pPr>
              <w:pStyle w:val="Bold3"/>
            </w:pPr>
            <w:r>
              <w:t>llustrationFilm</w:t>
            </w:r>
          </w:p>
          <w:p w:rsidR="00DF657D" w:rsidRDefault="00DF657D" w:rsidP="00DF657D">
            <w:pPr>
              <w:pStyle w:val="Bold3"/>
            </w:pPr>
            <w:r>
              <w:t>NegativeImposedPlateMakingFilm</w:t>
            </w:r>
          </w:p>
          <w:p w:rsidR="00DF657D" w:rsidRDefault="00DF657D" w:rsidP="00DF657D">
            <w:pPr>
              <w:pStyle w:val="Bold3"/>
            </w:pPr>
            <w:r>
              <w:t>Originals</w:t>
            </w:r>
          </w:p>
          <w:p w:rsidR="00DF657D" w:rsidRDefault="00DF657D" w:rsidP="00DF657D">
            <w:pPr>
              <w:pStyle w:val="Bold3"/>
            </w:pPr>
            <w:r>
              <w:t>OriginalArt</w:t>
            </w:r>
          </w:p>
          <w:p w:rsidR="00DF657D" w:rsidRDefault="00DF657D" w:rsidP="00DF657D">
            <w:pPr>
              <w:pStyle w:val="Bold3"/>
            </w:pPr>
            <w:r>
              <w:t>Other</w:t>
            </w:r>
          </w:p>
          <w:p w:rsidR="00DF657D" w:rsidRDefault="00DF657D" w:rsidP="00DF657D">
            <w:pPr>
              <w:pStyle w:val="Bold3"/>
            </w:pPr>
            <w:r>
              <w:t>Overtakes</w:t>
            </w:r>
          </w:p>
          <w:p w:rsidR="00DF657D" w:rsidRDefault="00DF657D" w:rsidP="00DF657D">
            <w:pPr>
              <w:pStyle w:val="Bold3"/>
            </w:pPr>
            <w:r>
              <w:t>PageProof</w:t>
            </w:r>
          </w:p>
          <w:p w:rsidR="00DF657D" w:rsidRDefault="00DF657D" w:rsidP="00DF657D">
            <w:pPr>
              <w:pStyle w:val="Bold3"/>
            </w:pPr>
            <w:r>
              <w:t>PDF</w:t>
            </w:r>
          </w:p>
          <w:p w:rsidR="00DF657D" w:rsidRDefault="00DF657D" w:rsidP="00DF657D">
            <w:pPr>
              <w:pStyle w:val="Bold3"/>
            </w:pPr>
            <w:r>
              <w:t>PositiveImposedPlateMakingFilm</w:t>
            </w:r>
          </w:p>
          <w:p w:rsidR="00DF657D" w:rsidRDefault="00DF657D" w:rsidP="00DF657D">
            <w:pPr>
              <w:pStyle w:val="Bold3"/>
            </w:pPr>
            <w:r>
              <w:t>RachwalFilm</w:t>
            </w:r>
          </w:p>
          <w:p w:rsidR="00DF657D" w:rsidRDefault="00DF657D" w:rsidP="00DF657D">
            <w:pPr>
              <w:pStyle w:val="Bold3"/>
            </w:pPr>
            <w:r>
              <w:t>ReflectiveArtBoard</w:t>
            </w:r>
          </w:p>
          <w:p w:rsidR="00DF657D" w:rsidRDefault="00DF657D" w:rsidP="00DF657D">
            <w:pPr>
              <w:pStyle w:val="Bold3"/>
            </w:pPr>
            <w:r>
              <w:t>ReproProof</w:t>
            </w:r>
          </w:p>
          <w:p w:rsidR="00DF657D" w:rsidRDefault="00DF657D" w:rsidP="00DF657D">
            <w:pPr>
              <w:pStyle w:val="Bold3"/>
            </w:pPr>
            <w:r>
              <w:t>RestripSuppliedFlats</w:t>
            </w:r>
          </w:p>
          <w:p w:rsidR="00DF657D" w:rsidRDefault="00DF657D" w:rsidP="00DF657D">
            <w:pPr>
              <w:pStyle w:val="Bold3"/>
            </w:pPr>
            <w:r>
              <w:t>TearSheet</w:t>
            </w:r>
          </w:p>
          <w:p w:rsidR="00DF657D" w:rsidRDefault="00DF657D" w:rsidP="00DF657D">
            <w:pPr>
              <w:pStyle w:val="Bold3"/>
            </w:pPr>
            <w:r>
              <w:t>Transparencies</w:t>
            </w:r>
          </w:p>
        </w:tc>
      </w:tr>
    </w:tbl>
    <w:p w:rsidR="00DF657D" w:rsidRDefault="00DF657D" w:rsidP="00DF657D"/>
    <w:p w:rsidR="00DF657D" w:rsidRDefault="00DF657D" w:rsidP="00DF657D">
      <w:pPr>
        <w:pStyle w:val="Heading2"/>
      </w:pPr>
      <w:bookmarkStart w:id="6833" w:name="_Toc259722543"/>
      <w:bookmarkStart w:id="6834" w:name="_Toc275502889"/>
      <w:bookmarkStart w:id="6835" w:name="_Toc371378507"/>
      <w:bookmarkStart w:id="6836" w:name="_Toc21213666"/>
      <w:bookmarkStart w:id="6837" w:name="PressBreakLocation"/>
      <w:r>
        <w:t>PressBreakLocation</w:t>
      </w:r>
      <w:bookmarkEnd w:id="6833"/>
      <w:bookmarkEnd w:id="6834"/>
      <w:bookmarkEnd w:id="6835"/>
      <w:bookmarkEnd w:id="6836"/>
      <w:bookmarkEnd w:id="68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29" o:spid="_x0000_s4278" style="position:absolute;left:0;text-align:left;margin-left:0;margin-top:0;width:50pt;height:50pt;z-index:251703808;visibility:hidden" coordsize="154,359" o:spt="100" o:preferrelative="t" adj="0,,0" path="">
                  <v:stroke joinstyle="round"/>
                  <v:formulas/>
                  <v:path o:connecttype="segments"/>
                  <o:lock v:ext="edit" selection="t"/>
                </v:shape>
              </w:pict>
            </w:r>
            <w:r w:rsidRPr="001978CB">
              <w:pict>
                <v:shape id="_x0000_s5036" style="position:absolute;left:0;text-align:left;margin-left:15772.5pt;margin-top:7.2pt;width:215.25pt;height:92.25pt;z-index:-250846720;mso-wrap-edited:t;mso-position-horizontal:right" coordsize="" o:spt="100" wrapcoords="-30 389 426 389 426 45 426 45 426 0 1000 0 1000 0 1000 1046 426 1046 426 968 -30 968 -30 389" adj="0,,0" path="">
                  <v:stroke joinstyle="round"/>
                  <v:imagedata r:id="rId1548" o:title="dc_1129"/>
                  <v:formulas/>
                  <v:path o:connecttype="segments"/>
                  <w10:wrap type="tight"/>
                </v:shape>
              </w:pict>
            </w:r>
            <w:r w:rsidR="00DF657D">
              <w:t>The specific location identified within a printing press.</w:t>
            </w:r>
          </w:p>
          <w:p w:rsidR="00DF657D" w:rsidRDefault="00DF657D" w:rsidP="008C4D40">
            <w:pPr>
              <w:pStyle w:val="Bold3"/>
            </w:pPr>
            <w:r>
              <w:t>LocationType [attribute]</w:t>
            </w:r>
          </w:p>
          <w:p w:rsidR="00DF657D" w:rsidRDefault="00DF657D" w:rsidP="0063547E">
            <w:pPr>
              <w:pStyle w:val="Italic3"/>
            </w:pPr>
            <w:r>
              <w:t>LocationType is mandatory. A single instance is required.</w:t>
            </w:r>
          </w:p>
          <w:p w:rsidR="00DF657D" w:rsidRDefault="00DF657D" w:rsidP="0063547E">
            <w:pPr>
              <w:pStyle w:val="Normal3"/>
            </w:pPr>
            <w:r>
              <w:t xml:space="preserve">Location of Break on the Press. A group item detailing relevant locations on the press to the Performance </w:t>
            </w:r>
            <w:r w:rsidR="00ED105B">
              <w:t>e-Document</w:t>
            </w:r>
            <w:r>
              <w:t>.</w:t>
            </w:r>
          </w:p>
          <w:p w:rsidR="00DF657D" w:rsidRDefault="00DF657D" w:rsidP="0063547E">
            <w:pPr>
              <w:pStyle w:val="Normal3"/>
            </w:pPr>
            <w:r>
              <w:t>Refer to LocationType definition for any enumerations.</w:t>
            </w:r>
          </w:p>
          <w:p w:rsidR="00DF657D" w:rsidRDefault="00DF657D" w:rsidP="0063547E">
            <w:pPr>
              <w:pStyle w:val="Bold3"/>
            </w:pPr>
            <w:r>
              <w:t>FloorLocationType [attribute]</w:t>
            </w:r>
          </w:p>
          <w:p w:rsidR="00DF657D" w:rsidRDefault="00DF657D" w:rsidP="0063547E">
            <w:pPr>
              <w:pStyle w:val="Italic3"/>
            </w:pPr>
            <w:r>
              <w:t>FloorLocationType is optional. A single instance might exist.</w:t>
            </w:r>
          </w:p>
          <w:p w:rsidR="00DF657D" w:rsidRDefault="00DF657D" w:rsidP="0063547E">
            <w:pPr>
              <w:pStyle w:val="Normal3"/>
            </w:pPr>
            <w:r>
              <w:t>Floor Location Type</w:t>
            </w:r>
          </w:p>
          <w:p w:rsidR="00DF657D" w:rsidRDefault="00DF657D" w:rsidP="0063547E">
            <w:pPr>
              <w:pStyle w:val="Normal3"/>
            </w:pPr>
            <w:r>
              <w:t>Refer to FloorLocationType definition for any enumerations.</w:t>
            </w:r>
          </w:p>
        </w:tc>
      </w:tr>
    </w:tbl>
    <w:p w:rsidR="00DF657D" w:rsidRDefault="00DF657D" w:rsidP="00DF657D"/>
    <w:p w:rsidR="00DF657D" w:rsidRDefault="00DF657D" w:rsidP="00DF657D">
      <w:pPr>
        <w:pStyle w:val="Heading2"/>
      </w:pPr>
      <w:bookmarkStart w:id="6838" w:name="_Toc259722544"/>
      <w:bookmarkStart w:id="6839" w:name="_Toc275502890"/>
      <w:bookmarkStart w:id="6840" w:name="_Toc371378508"/>
      <w:bookmarkStart w:id="6841" w:name="_Toc21213667"/>
      <w:bookmarkStart w:id="6842" w:name="PressComponent"/>
      <w:r>
        <w:t>PressComponent</w:t>
      </w:r>
      <w:bookmarkEnd w:id="6838"/>
      <w:bookmarkEnd w:id="6839"/>
      <w:bookmarkEnd w:id="6840"/>
      <w:bookmarkEnd w:id="6841"/>
      <w:bookmarkEnd w:id="68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30" o:spid="_x0000_s4279" style="position:absolute;left:0;text-align:left;margin-left:0;margin-top:0;width:50pt;height:50pt;z-index:251704832;visibility:hidden" coordsize="289,503" o:spt="100" o:preferrelative="t" adj="0,,0" path="">
                  <v:stroke joinstyle="round"/>
                  <v:formulas/>
                  <v:path o:connecttype="segments"/>
                  <o:lock v:ext="edit" selection="t"/>
                </v:shape>
              </w:pict>
            </w:r>
            <w:r w:rsidRPr="001978CB">
              <w:rPr>
                <w:noProof/>
              </w:rPr>
              <w:pict>
                <v:shape id="_x0000_s6498" type="#_x0000_t75" style="position:absolute;left:0;text-align:left;margin-left:25103.3pt;margin-top:7.05pt;width:313.65pt;height:350.2pt;z-index:-249870848;mso-wrap-edited:t;mso-position-horizontal:right" wrapcoords="7083 6396 59 6498 244 8080 7007 8148 7007 13091 10650 13329 10351 21437 21600 21554 21600 0 6856 74 7083 6396" filled="t">
                  <v:imagedata r:id="rId1549" o:title="PressComponent"/>
                  <w10:wrap type="tight"/>
                </v:shape>
              </w:pict>
            </w:r>
            <w:r w:rsidR="00DF657D">
              <w:t>Press Component.</w:t>
            </w:r>
          </w:p>
          <w:p w:rsidR="00DF657D" w:rsidRDefault="00DF657D" w:rsidP="00DF657D">
            <w:pPr>
              <w:pStyle w:val="Bold3"/>
            </w:pPr>
            <w:r>
              <w:t>BarcodeSuppliedByPublisher [attribute]</w:t>
            </w:r>
          </w:p>
          <w:p w:rsidR="00DF657D" w:rsidRDefault="00DF657D" w:rsidP="00DF657D">
            <w:pPr>
              <w:pStyle w:val="Italic3"/>
            </w:pPr>
            <w:r>
              <w:t>BarcodeSuppliedByPublisher is optional. A single instance might exist.</w:t>
            </w:r>
          </w:p>
          <w:p w:rsidR="00DF657D" w:rsidRDefault="00DF657D" w:rsidP="00DF657D">
            <w:pPr>
              <w:pStyle w:val="Normal3"/>
            </w:pPr>
            <w:r>
              <w:t>Barcode supplied by publisher</w:t>
            </w:r>
          </w:p>
          <w:p w:rsidR="00DF657D" w:rsidRDefault="00DF657D" w:rsidP="00DF657D">
            <w:pPr>
              <w:pStyle w:val="Normal3"/>
            </w:pPr>
            <w:r>
              <w:t>Refer to BarcodeSuppliedByPublisher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NumberOfPages</w:t>
            </w:r>
          </w:p>
          <w:p w:rsidR="00DF657D" w:rsidRDefault="00DF657D" w:rsidP="00DF657D">
            <w:pPr>
              <w:pStyle w:val="Italic4"/>
            </w:pPr>
            <w:r>
              <w:t>NumberOfPages is optional. A single instance might exist.</w:t>
            </w:r>
          </w:p>
          <w:p w:rsidR="00DF657D" w:rsidRDefault="00DF657D" w:rsidP="00DF657D">
            <w:pPr>
              <w:pStyle w:val="Normal4"/>
            </w:pPr>
            <w:r>
              <w:t>The number of pages.</w:t>
            </w:r>
          </w:p>
          <w:p w:rsidR="00DF657D" w:rsidRDefault="00DF657D" w:rsidP="00DF657D">
            <w:pPr>
              <w:pStyle w:val="Bold4"/>
            </w:pPr>
            <w:r>
              <w:t>Signatures</w:t>
            </w:r>
          </w:p>
          <w:p w:rsidR="00DF657D" w:rsidRDefault="00DF657D" w:rsidP="00DF657D">
            <w:pPr>
              <w:pStyle w:val="Italic4"/>
            </w:pPr>
            <w:r>
              <w:t>Signatures is optional. Multiple instances might exist.</w:t>
            </w:r>
          </w:p>
          <w:p w:rsidR="00DF657D" w:rsidRDefault="00DF657D" w:rsidP="00DF657D">
            <w:pPr>
              <w:pStyle w:val="Normal4"/>
            </w:pPr>
            <w:r>
              <w:t>Signatures.</w:t>
            </w:r>
          </w:p>
          <w:p w:rsidR="00DF657D" w:rsidRDefault="00DF657D" w:rsidP="00DF657D">
            <w:pPr>
              <w:pStyle w:val="Bold4"/>
            </w:pPr>
            <w:r>
              <w:t>PressPrep</w:t>
            </w:r>
          </w:p>
          <w:p w:rsidR="00DF657D" w:rsidRDefault="00DF657D" w:rsidP="00DF657D">
            <w:pPr>
              <w:pStyle w:val="Italic4"/>
            </w:pPr>
            <w:r>
              <w:t>PressPrep is optional. A single instance might exist.</w:t>
            </w:r>
          </w:p>
          <w:p w:rsidR="00DF657D" w:rsidRDefault="00DF657D" w:rsidP="00DF657D">
            <w:pPr>
              <w:pStyle w:val="Normal4"/>
            </w:pPr>
            <w:r>
              <w:t>Press preparation information</w:t>
            </w:r>
          </w:p>
          <w:p w:rsidR="00DF657D" w:rsidRDefault="00DF657D" w:rsidP="00DF657D">
            <w:pPr>
              <w:pStyle w:val="Bold4"/>
            </w:pPr>
            <w:r>
              <w:t>ManufacturingSpecifications</w:t>
            </w:r>
          </w:p>
          <w:p w:rsidR="00DF657D" w:rsidRDefault="00DF657D" w:rsidP="00DF657D">
            <w:pPr>
              <w:pStyle w:val="Italic4"/>
            </w:pPr>
            <w:r>
              <w:t>ManufacturingSpecifications is optional. A single instance might exist.</w:t>
            </w:r>
          </w:p>
          <w:p w:rsidR="00DF657D" w:rsidRDefault="00DF657D" w:rsidP="00DF657D">
            <w:pPr>
              <w:pStyle w:val="Normal4"/>
            </w:pPr>
            <w:r>
              <w:t>Manufacturing specifications.</w:t>
            </w:r>
          </w:p>
          <w:p w:rsidR="009F3D39" w:rsidRDefault="009F3D39" w:rsidP="009F3D39">
            <w:pPr>
              <w:pStyle w:val="Bold4"/>
            </w:pPr>
            <w:r>
              <w:t>Halftones</w:t>
            </w:r>
          </w:p>
          <w:p w:rsidR="009F3D39" w:rsidRDefault="009F3D39" w:rsidP="009F3D39">
            <w:pPr>
              <w:pStyle w:val="Italic4"/>
            </w:pPr>
            <w:r>
              <w:t>Halftones is optional. A single instance might exist.</w:t>
            </w:r>
          </w:p>
          <w:p w:rsidR="009F3D39" w:rsidRDefault="009F3D39" w:rsidP="009F3D39">
            <w:pPr>
              <w:pStyle w:val="Normal4"/>
            </w:pPr>
            <w:r w:rsidRPr="009F3D39">
              <w:t xml:space="preserve">Halftones are images made up of a series of dots in a specific pattern that simulates the </w:t>
            </w:r>
            <w:r>
              <w:t>look of a continuous tone image.</w:t>
            </w:r>
          </w:p>
          <w:p w:rsidR="009F3D39" w:rsidRDefault="009F3D39" w:rsidP="009F3D39">
            <w:pPr>
              <w:pStyle w:val="Bold4"/>
            </w:pPr>
            <w:r>
              <w:t>Length</w:t>
            </w:r>
          </w:p>
          <w:p w:rsidR="009F3D39" w:rsidRDefault="009F3D39" w:rsidP="009F3D39">
            <w:pPr>
              <w:pStyle w:val="Italic4"/>
            </w:pPr>
            <w:r>
              <w:t>Length is optional. A single instance might exist.</w:t>
            </w:r>
          </w:p>
          <w:p w:rsidR="009F3D39" w:rsidRDefault="009F3D39" w:rsidP="009F3D39">
            <w:pPr>
              <w:pStyle w:val="Normal4"/>
            </w:pPr>
            <w:r>
              <w:rPr>
                <w:rFonts w:ascii="Tahoma" w:hAnsi="Tahoma" w:cs="Tahoma"/>
                <w:bCs/>
              </w:rPr>
              <w:t>The length of the object</w:t>
            </w:r>
            <w:r>
              <w:t>.</w:t>
            </w:r>
          </w:p>
          <w:p w:rsidR="009F3D39" w:rsidRDefault="009F3D39" w:rsidP="009F3D39">
            <w:pPr>
              <w:pStyle w:val="Bold4"/>
            </w:pPr>
            <w:r>
              <w:t>Width</w:t>
            </w:r>
          </w:p>
          <w:p w:rsidR="009F3D39" w:rsidRDefault="009F3D39" w:rsidP="009F3D39">
            <w:pPr>
              <w:pStyle w:val="Italic4"/>
            </w:pPr>
            <w:r>
              <w:t>Width is optional. A single instance might exist.</w:t>
            </w:r>
          </w:p>
          <w:p w:rsidR="009F3D39" w:rsidRDefault="009F3D39" w:rsidP="009F3D39">
            <w:pPr>
              <w:pStyle w:val="Normal4"/>
            </w:pPr>
            <w:r>
              <w:rPr>
                <w:rFonts w:ascii="Tahoma" w:hAnsi="Tahoma" w:cs="Tahoma"/>
                <w:bCs/>
              </w:rPr>
              <w:t>The width of the object</w:t>
            </w:r>
            <w:r>
              <w:t>.</w:t>
            </w:r>
          </w:p>
          <w:p w:rsidR="00CB484C" w:rsidRDefault="00CB484C" w:rsidP="00CB484C">
            <w:pPr>
              <w:pStyle w:val="Bold4"/>
            </w:pPr>
            <w:r>
              <w:t>LineCuts</w:t>
            </w:r>
          </w:p>
          <w:p w:rsidR="00CB484C" w:rsidRDefault="00CB484C" w:rsidP="00CB484C">
            <w:pPr>
              <w:pStyle w:val="Italic4"/>
            </w:pPr>
            <w:r w:rsidRPr="00CB484C">
              <w:t>LineCuts</w:t>
            </w:r>
            <w:r>
              <w:t xml:space="preserve"> is optional. A single instance might exist.</w:t>
            </w:r>
          </w:p>
          <w:p w:rsidR="00CB484C" w:rsidRDefault="00CB484C" w:rsidP="00CB484C">
            <w:pPr>
              <w:pStyle w:val="Normal4"/>
            </w:pPr>
            <w:r w:rsidRPr="00CB484C">
              <w:t>A print obtained from a line drawing</w:t>
            </w:r>
            <w:r>
              <w:t>.</w:t>
            </w:r>
          </w:p>
          <w:p w:rsidR="00803605" w:rsidRDefault="00803605" w:rsidP="00803605">
            <w:pPr>
              <w:pStyle w:val="Italic4"/>
              <w:rPr>
                <w:b/>
                <w:i w:val="0"/>
              </w:rPr>
            </w:pPr>
            <w:r w:rsidRPr="00803605">
              <w:rPr>
                <w:b/>
                <w:i w:val="0"/>
              </w:rPr>
              <w:t>ProofInformationalQuantity</w:t>
            </w:r>
          </w:p>
          <w:p w:rsidR="00803605" w:rsidRDefault="00803605" w:rsidP="00803605">
            <w:pPr>
              <w:pStyle w:val="Italic4"/>
            </w:pPr>
            <w:r w:rsidRPr="00803605">
              <w:t>ProofInformationalQuantity</w:t>
            </w:r>
            <w:r>
              <w:t xml:space="preserve"> is optional. Multiple instances might exist.</w:t>
            </w:r>
          </w:p>
          <w:p w:rsidR="00803605" w:rsidRDefault="00803605" w:rsidP="00CB484C">
            <w:pPr>
              <w:pStyle w:val="Normal4"/>
            </w:pPr>
            <w:r w:rsidRPr="00803605">
              <w:t>ProofInformationalQuantity</w:t>
            </w:r>
            <w:r>
              <w:t>.</w:t>
            </w:r>
          </w:p>
        </w:tc>
      </w:tr>
    </w:tbl>
    <w:p w:rsidR="00DF657D" w:rsidRDefault="00DF657D" w:rsidP="00DF657D"/>
    <w:p w:rsidR="00DF657D" w:rsidRDefault="00DF657D" w:rsidP="00DF657D">
      <w:pPr>
        <w:pStyle w:val="Heading2"/>
      </w:pPr>
      <w:bookmarkStart w:id="6843" w:name="_Toc259722545"/>
      <w:bookmarkStart w:id="6844" w:name="_Toc275502891"/>
      <w:bookmarkStart w:id="6845" w:name="_Toc371378509"/>
      <w:bookmarkStart w:id="6846" w:name="_Toc21213668"/>
      <w:bookmarkStart w:id="6847" w:name="PressConditions"/>
      <w:r>
        <w:t>PressConditions</w:t>
      </w:r>
      <w:bookmarkEnd w:id="6843"/>
      <w:bookmarkEnd w:id="6844"/>
      <w:bookmarkEnd w:id="6845"/>
      <w:bookmarkEnd w:id="6846"/>
      <w:bookmarkEnd w:id="68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31" o:spid="_x0000_s4280" style="position:absolute;left:0;text-align:left;margin-left:0;margin-top:0;width:50pt;height:50pt;z-index:251705856;visibility:hidden" coordsize="620,446" o:spt="100" o:preferrelative="t" adj="0,,0" path="">
                  <v:stroke joinstyle="round"/>
                  <v:formulas/>
                  <v:path o:connecttype="segments"/>
                  <o:lock v:ext="edit" selection="t"/>
                </v:shape>
              </w:pict>
            </w:r>
            <w:r w:rsidRPr="001978CB">
              <w:pict>
                <v:shape id="_x0000_s5038" style="position:absolute;left:0;text-align:left;margin-left:20497.5pt;margin-top:7.2pt;width:267.75pt;height:372pt;z-index:-250845696;mso-wrap-edited:t;mso-position-horizontal:right" coordsize="" o:spt="100" wrapcoords="-30 482 286 482 553 482 553 33 553 33 553 0 1000 0 1000 0 1000 1012 553 1012 553 559 286 559 286 557 -30 557 -30 482" adj="0,,0" path="">
                  <v:stroke joinstyle="round"/>
                  <v:imagedata r:id="rId1550" o:title="dc_1131"/>
                  <v:formulas/>
                  <v:path o:connecttype="segments"/>
                  <w10:wrap type="tight"/>
                </v:shape>
              </w:pict>
            </w:r>
            <w:r w:rsidR="00DF657D">
              <w:t>Construct contains environmental conditions of the press during operations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Humidity</w:t>
            </w:r>
          </w:p>
          <w:p w:rsidR="00DF657D" w:rsidRDefault="00DF657D" w:rsidP="00DF657D">
            <w:pPr>
              <w:pStyle w:val="Italic4"/>
            </w:pPr>
            <w:r>
              <w:t>Humidity is optional. Multiple instances might exist.</w:t>
            </w:r>
          </w:p>
          <w:p w:rsidR="00DF657D" w:rsidRDefault="00DF657D" w:rsidP="00DF657D">
            <w:pPr>
              <w:pStyle w:val="Normal4"/>
            </w:pPr>
            <w:r>
              <w:t>Humidity</w:t>
            </w:r>
          </w:p>
          <w:p w:rsidR="00DF657D" w:rsidRDefault="00DF657D" w:rsidP="00DF657D">
            <w:pPr>
              <w:pStyle w:val="Bold4"/>
            </w:pPr>
            <w:r>
              <w:t>AmbientTemperature</w:t>
            </w:r>
          </w:p>
          <w:p w:rsidR="00DF657D" w:rsidRDefault="00DF657D" w:rsidP="00DF657D">
            <w:pPr>
              <w:pStyle w:val="Italic4"/>
            </w:pPr>
            <w:r>
              <w:t>AmbientTemperature is optional. Multiple instances might exist.</w:t>
            </w:r>
          </w:p>
          <w:p w:rsidR="00DF657D" w:rsidRDefault="00DF657D" w:rsidP="00DF657D">
            <w:pPr>
              <w:pStyle w:val="Normal4"/>
            </w:pPr>
            <w:r>
              <w:t>The temperature of the surrounding environment.</w:t>
            </w:r>
          </w:p>
          <w:p w:rsidR="00DF657D" w:rsidRDefault="00DF657D" w:rsidP="00DF657D">
            <w:pPr>
              <w:pStyle w:val="Bold4"/>
            </w:pPr>
            <w:r>
              <w:t>MachineSpeed</w:t>
            </w:r>
          </w:p>
          <w:p w:rsidR="00DF657D" w:rsidRDefault="00DF657D" w:rsidP="00DF657D">
            <w:pPr>
              <w:pStyle w:val="Italic4"/>
            </w:pPr>
            <w:r>
              <w:t>MachineSpeed is optional. Multiple instances might exist.</w:t>
            </w:r>
          </w:p>
          <w:p w:rsidR="00DF657D" w:rsidRDefault="00DF657D" w:rsidP="00DF657D">
            <w:pPr>
              <w:pStyle w:val="Normal4"/>
            </w:pPr>
            <w:r>
              <w:t>The rate at which the machine is, was, or should be running.</w:t>
            </w:r>
          </w:p>
          <w:p w:rsidR="00DF657D" w:rsidRDefault="00DF657D" w:rsidP="00DF657D">
            <w:pPr>
              <w:pStyle w:val="Bold4"/>
            </w:pPr>
            <w:r>
              <w:t>Impressions</w:t>
            </w:r>
          </w:p>
          <w:p w:rsidR="00DF657D" w:rsidRDefault="00DF657D" w:rsidP="00DF657D">
            <w:pPr>
              <w:pStyle w:val="Italic4"/>
            </w:pPr>
            <w:r>
              <w:t>Impressions is optional. Multiple instances might exist.</w:t>
            </w:r>
          </w:p>
          <w:p w:rsidR="00DF657D" w:rsidRDefault="00DF657D" w:rsidP="00DF657D">
            <w:pPr>
              <w:pStyle w:val="Normal4"/>
            </w:pPr>
            <w:r>
              <w:t>The work produced by one revolution of the printing cylinder or unit.</w:t>
            </w:r>
          </w:p>
          <w:p w:rsidR="00DF657D" w:rsidRDefault="00DF657D" w:rsidP="00DF657D">
            <w:pPr>
              <w:pStyle w:val="Bold4"/>
            </w:pPr>
            <w:r>
              <w:t>Tension</w:t>
            </w:r>
          </w:p>
          <w:p w:rsidR="00DF657D" w:rsidRDefault="00DF657D" w:rsidP="00DF657D">
            <w:pPr>
              <w:pStyle w:val="Italic4"/>
            </w:pPr>
            <w:r>
              <w:t>Tension is optional. Multiple instances might exist.</w:t>
            </w:r>
          </w:p>
          <w:p w:rsidR="00DF657D" w:rsidRDefault="00DF657D" w:rsidP="00DF657D">
            <w:pPr>
              <w:pStyle w:val="Normal4"/>
            </w:pPr>
            <w:r>
              <w:t>Tension of the web on the printing press.</w:t>
            </w:r>
          </w:p>
          <w:p w:rsidR="00DF657D" w:rsidRDefault="00DF657D" w:rsidP="00DF657D">
            <w:pPr>
              <w:pStyle w:val="Bold4"/>
            </w:pPr>
            <w:r>
              <w:t>Alignment</w:t>
            </w:r>
          </w:p>
          <w:p w:rsidR="00DF657D" w:rsidRDefault="00DF657D" w:rsidP="00DF657D">
            <w:pPr>
              <w:pStyle w:val="Italic4"/>
            </w:pPr>
            <w:r>
              <w:t>Alignment is optional. Multiple instances might exist.</w:t>
            </w:r>
          </w:p>
          <w:p w:rsidR="00DF657D" w:rsidRDefault="00DF657D" w:rsidP="00DF657D">
            <w:pPr>
              <w:pStyle w:val="Normal4"/>
            </w:pPr>
            <w:r>
              <w:t>A measurement of how the reel is aligned on printing press</w:t>
            </w:r>
          </w:p>
          <w:p w:rsidR="00DF657D" w:rsidRDefault="00DF657D" w:rsidP="00DF657D">
            <w:pPr>
              <w:pStyle w:val="Bold4"/>
            </w:pPr>
            <w:r>
              <w:t>PrintUnit</w:t>
            </w:r>
          </w:p>
          <w:p w:rsidR="00DF657D" w:rsidRDefault="00DF657D" w:rsidP="00DF657D">
            <w:pPr>
              <w:pStyle w:val="Italic4"/>
            </w:pPr>
            <w:r>
              <w:t>PrintUnit is optional. Multiple instances might exist.</w:t>
            </w:r>
          </w:p>
          <w:p w:rsidR="00DF657D" w:rsidRDefault="00DF657D" w:rsidP="00DF657D">
            <w:pPr>
              <w:pStyle w:val="Normal4"/>
            </w:pPr>
            <w:r>
              <w:t>PrintUnit identifies the unique qualities associated with the individual unit of the printing press.</w:t>
            </w:r>
          </w:p>
          <w:p w:rsidR="00DF657D" w:rsidRDefault="00DF657D" w:rsidP="00DF657D">
            <w:pPr>
              <w:pStyle w:val="Bold4"/>
            </w:pPr>
            <w:r>
              <w:t>PressFormType</w:t>
            </w:r>
          </w:p>
          <w:p w:rsidR="00DF657D" w:rsidRDefault="00DF657D" w:rsidP="00DF657D">
            <w:pPr>
              <w:pStyle w:val="Italic4"/>
            </w:pPr>
            <w:r>
              <w:t>PressFormType is optional. A single instance might exist.</w:t>
            </w:r>
          </w:p>
          <w:p w:rsidR="00DF657D" w:rsidRDefault="00DF657D" w:rsidP="00DF657D">
            <w:pPr>
              <w:pStyle w:val="Normal4"/>
            </w:pPr>
            <w:r>
              <w:t>Description of press form, expressed as deliveries and number of pages in the signature being printed, e.g. 2X16, 4X4.</w:t>
            </w:r>
          </w:p>
        </w:tc>
      </w:tr>
    </w:tbl>
    <w:p w:rsidR="00DF657D" w:rsidRDefault="00DF657D" w:rsidP="00DF657D"/>
    <w:p w:rsidR="00DF657D" w:rsidRDefault="00DF657D" w:rsidP="00DF657D">
      <w:pPr>
        <w:pStyle w:val="Heading2"/>
      </w:pPr>
      <w:bookmarkStart w:id="6848" w:name="_Toc259722546"/>
      <w:bookmarkStart w:id="6849" w:name="_Toc275502892"/>
      <w:bookmarkStart w:id="6850" w:name="_Toc371378510"/>
      <w:bookmarkStart w:id="6851" w:name="_Toc21213669"/>
      <w:bookmarkStart w:id="6852" w:name="PressFormType"/>
      <w:r>
        <w:t>PressFormType</w:t>
      </w:r>
      <w:bookmarkEnd w:id="6848"/>
      <w:bookmarkEnd w:id="6849"/>
      <w:bookmarkEnd w:id="6850"/>
      <w:bookmarkEnd w:id="6851"/>
      <w:bookmarkEnd w:id="68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32" o:spid="_x0000_s4281" style="position:absolute;left:0;text-align:left;margin-left:0;margin-top:0;width:50pt;height:50pt;z-index:251706880;visibility:hidden" coordsize="67,136" o:spt="100" o:preferrelative="t" adj="0,,0" path="">
                  <v:stroke joinstyle="round"/>
                  <v:formulas/>
                  <v:path o:connecttype="segments"/>
                  <o:lock v:ext="edit" selection="t"/>
                </v:shape>
              </w:pict>
            </w:r>
            <w:r w:rsidRPr="001978CB">
              <w:pict>
                <v:shape id="_x0000_s5039" style="position:absolute;left:0;text-align:left;margin-left:3757.5pt;margin-top:7.2pt;width:81.75pt;height:40.5pt;z-index:-250844672;mso-wrap-edited:t;mso-position-horizontal:right" coordsize="" o:spt="100" wrapcoords="-30 104 1000 104 1000 1105 1000 1105 -30 1105 -30 104" adj="0,,0" path="">
                  <v:stroke joinstyle="round"/>
                  <v:imagedata r:id="rId1551" o:title="dc_1132"/>
                  <v:formulas/>
                  <v:path o:connecttype="segments"/>
                  <w10:wrap type="tight"/>
                </v:shape>
              </w:pict>
            </w:r>
            <w:r w:rsidR="00DF657D">
              <w:t>Description of press form, expressed as deliveries and number of pages in the signature being printed, e.g. 2X16, 4X4.</w:t>
            </w:r>
          </w:p>
        </w:tc>
      </w:tr>
    </w:tbl>
    <w:p w:rsidR="00DF657D" w:rsidRDefault="00DF657D" w:rsidP="00DF657D"/>
    <w:p w:rsidR="00DF657D" w:rsidRDefault="00DF657D" w:rsidP="00DF657D">
      <w:pPr>
        <w:pStyle w:val="Heading2"/>
      </w:pPr>
      <w:bookmarkStart w:id="6853" w:name="_Toc259722547"/>
      <w:bookmarkStart w:id="6854" w:name="_Toc275502893"/>
      <w:bookmarkStart w:id="6855" w:name="_Toc371378511"/>
      <w:bookmarkStart w:id="6856" w:name="_Toc21213670"/>
      <w:bookmarkStart w:id="6857" w:name="PressImpositionType_a"/>
      <w:r>
        <w:t>PressImpositionType [attribute]</w:t>
      </w:r>
      <w:bookmarkEnd w:id="6853"/>
      <w:bookmarkEnd w:id="6854"/>
      <w:bookmarkEnd w:id="6855"/>
      <w:bookmarkEnd w:id="6856"/>
      <w:bookmarkEnd w:id="68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33" o:spid="_x0000_s4282" style="position:absolute;left:0;text-align:left;margin-left:0;margin-top:0;width:50pt;height:50pt;z-index:251707904;visibility:hidden" coordsize="89,209" o:spt="100" o:preferrelative="t" adj="0,,0" path="">
                  <v:stroke joinstyle="round"/>
                  <v:formulas/>
                  <v:path o:connecttype="segments"/>
                  <o:lock v:ext="edit" selection="t"/>
                </v:shape>
              </w:pict>
            </w:r>
            <w:r w:rsidRPr="001978CB">
              <w:pict>
                <v:shape id="_x0000_s5040" style="position:absolute;left:0;text-align:left;margin-left:7672.5pt;margin-top:7.2pt;width:125.25pt;height:53.25pt;z-index:-250843648;mso-wrap-edited:t;mso-position-horizontal:right" coordsize="" o:spt="100" wrapcoords="-30 0 1000 0 1000 1079 1000 1079 -30 1079 -30 0" adj="0,,0" path="">
                  <v:stroke joinstyle="round"/>
                  <v:imagedata r:id="rId1552" o:title="dc_1133"/>
                  <v:formulas/>
                  <v:path o:connecttype="segments"/>
                  <w10:wrap type="tight"/>
                </v:shape>
              </w:pict>
            </w:r>
            <w:r w:rsidR="00DF657D">
              <w:t>The type of press imposition</w:t>
            </w:r>
          </w:p>
          <w:p w:rsidR="00DF657D" w:rsidRDefault="00DF657D" w:rsidP="00DF657D">
            <w:pPr>
              <w:pStyle w:val="Italic2"/>
            </w:pPr>
            <w:r>
              <w:t>This item is restricted to the following list.</w:t>
            </w:r>
          </w:p>
          <w:p w:rsidR="00DF657D" w:rsidRDefault="00DF657D" w:rsidP="00DF657D">
            <w:pPr>
              <w:pStyle w:val="Bold3"/>
            </w:pPr>
            <w:r>
              <w:t>HeadToHead</w:t>
            </w:r>
          </w:p>
          <w:p w:rsidR="00DF657D" w:rsidRDefault="00DF657D" w:rsidP="00DF657D">
            <w:pPr>
              <w:pStyle w:val="Bold3"/>
            </w:pPr>
            <w:r>
              <w:t>FootToFoot</w:t>
            </w:r>
          </w:p>
          <w:p w:rsidR="00DF657D" w:rsidRDefault="00DF657D" w:rsidP="00DF657D">
            <w:pPr>
              <w:pStyle w:val="Bold3"/>
            </w:pPr>
            <w:r>
              <w:t>HeadToFoot</w:t>
            </w:r>
          </w:p>
        </w:tc>
      </w:tr>
    </w:tbl>
    <w:p w:rsidR="00DF657D" w:rsidRDefault="00DF657D" w:rsidP="00DF657D"/>
    <w:p w:rsidR="00DF657D" w:rsidRDefault="00DF657D" w:rsidP="00DF657D">
      <w:pPr>
        <w:pStyle w:val="Heading2"/>
      </w:pPr>
      <w:bookmarkStart w:id="6858" w:name="_Toc259722548"/>
      <w:bookmarkStart w:id="6859" w:name="_Toc275502894"/>
      <w:bookmarkStart w:id="6860" w:name="_Toc371378512"/>
      <w:bookmarkStart w:id="6861" w:name="_Toc21213671"/>
      <w:bookmarkStart w:id="6862" w:name="PressPrep"/>
      <w:r>
        <w:t>PressPrep</w:t>
      </w:r>
      <w:bookmarkEnd w:id="6858"/>
      <w:bookmarkEnd w:id="6859"/>
      <w:bookmarkEnd w:id="6860"/>
      <w:bookmarkEnd w:id="6861"/>
      <w:bookmarkEnd w:id="68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34" o:spid="_x0000_s4283" style="position:absolute;left:0;text-align:left;margin-left:0;margin-top:0;width:50pt;height:50pt;z-index:251708928;visibility:hidden" coordsize="157,367" o:spt="100" o:preferrelative="t" adj="0,,0" path="">
                  <v:stroke joinstyle="round"/>
                  <v:formulas/>
                  <v:path o:connecttype="segments"/>
                  <o:lock v:ext="edit" selection="t"/>
                </v:shape>
              </w:pict>
            </w:r>
            <w:r w:rsidRPr="001978CB">
              <w:pict>
                <v:shape id="_x0000_s5041" style="position:absolute;left:0;text-align:left;margin-left:16245pt;margin-top:7.2pt;width:220.5pt;height:94.5pt;z-index:-250842624;mso-wrap-edited:t;mso-position-horizontal:right" coordsize="" o:spt="100" wrapcoords="-30 324 234 324 234 44 558 44 558 44 558 0 1000 0 1000 0 1000 1045 558 1045 558 911 234 911 234 618 -30 618 -30 324" adj="0,,0" path="">
                  <v:stroke joinstyle="round"/>
                  <v:imagedata r:id="rId1553" o:title="dc_1134"/>
                  <v:formulas/>
                  <v:path o:connecttype="segments"/>
                  <w10:wrap type="tight"/>
                </v:shape>
              </w:pict>
            </w:r>
            <w:r w:rsidR="00DF657D">
              <w:t>Press preparation information</w:t>
            </w:r>
          </w:p>
          <w:p w:rsidR="00DF657D" w:rsidRDefault="00DF657D" w:rsidP="00DF657D">
            <w:pPr>
              <w:pStyle w:val="Bold3"/>
            </w:pPr>
            <w:r>
              <w:t>PressPrepOutputType [attribute]</w:t>
            </w:r>
          </w:p>
          <w:p w:rsidR="00DF657D" w:rsidRDefault="00DF657D" w:rsidP="00DF657D">
            <w:pPr>
              <w:pStyle w:val="Italic3"/>
            </w:pPr>
            <w:r>
              <w:t>PressPrepOutputType is optional. A single instance might exist.</w:t>
            </w:r>
          </w:p>
          <w:p w:rsidR="00DF657D" w:rsidRDefault="00DF657D" w:rsidP="00DF657D">
            <w:pPr>
              <w:pStyle w:val="Normal3"/>
            </w:pPr>
            <w:r>
              <w:t>The press prep output type.</w:t>
            </w:r>
          </w:p>
          <w:p w:rsidR="00DF657D" w:rsidRDefault="00DF657D" w:rsidP="00DF657D">
            <w:pPr>
              <w:pStyle w:val="Normal3"/>
            </w:pPr>
            <w:r>
              <w:t>Refer to PressPrepOutputType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PressPrepInput</w:t>
            </w:r>
          </w:p>
          <w:p w:rsidR="00DF657D" w:rsidRDefault="00DF657D" w:rsidP="00DF657D">
            <w:pPr>
              <w:pStyle w:val="Italic4"/>
            </w:pPr>
            <w:r>
              <w:t>PressPrepInput is mandatory. One instance is required, multiple instances might exist.</w:t>
            </w:r>
          </w:p>
          <w:p w:rsidR="00DF657D" w:rsidRDefault="00DF657D" w:rsidP="00DF657D">
            <w:pPr>
              <w:pStyle w:val="Normal4"/>
            </w:pPr>
            <w:r>
              <w:t>Element used to identify press preparation media and type of media required for input to the press component.</w:t>
            </w:r>
          </w:p>
        </w:tc>
      </w:tr>
    </w:tbl>
    <w:p w:rsidR="00DF657D" w:rsidRDefault="00DF657D" w:rsidP="00DF657D"/>
    <w:p w:rsidR="00DF657D" w:rsidRDefault="00DF657D" w:rsidP="00DF657D">
      <w:pPr>
        <w:pStyle w:val="Heading2"/>
      </w:pPr>
      <w:bookmarkStart w:id="6863" w:name="_Toc259722549"/>
      <w:bookmarkStart w:id="6864" w:name="_Toc275502895"/>
      <w:bookmarkStart w:id="6865" w:name="_Toc371378513"/>
      <w:bookmarkStart w:id="6866" w:name="_Toc21213672"/>
      <w:bookmarkStart w:id="6867" w:name="PressPrepInput"/>
      <w:r>
        <w:t>PressPrepInput</w:t>
      </w:r>
      <w:bookmarkEnd w:id="6863"/>
      <w:bookmarkEnd w:id="6864"/>
      <w:bookmarkEnd w:id="6865"/>
      <w:bookmarkEnd w:id="6866"/>
      <w:bookmarkEnd w:id="68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35" o:spid="_x0000_s4284" style="position:absolute;left:0;text-align:left;margin-left:0;margin-top:0;width:50pt;height:50pt;z-index:251709952;visibility:hidden" coordsize="156,452" o:spt="100" o:preferrelative="t" adj="0,,0" path="">
                  <v:stroke joinstyle="round"/>
                  <v:formulas/>
                  <v:path o:connecttype="segments"/>
                  <o:lock v:ext="edit" selection="t"/>
                </v:shape>
              </w:pict>
            </w:r>
            <w:r w:rsidRPr="001978CB">
              <w:pict>
                <v:shape id="_x0000_s5042" style="position:absolute;left:0;text-align:left;margin-left:20835pt;margin-top:7.2pt;width:271.5pt;height:93.75pt;z-index:-250841600;mso-wrap-edited:t;mso-position-horizontal:right" coordsize="" o:spt="100" wrapcoords="-30 358 267 358 267 44 530 44 530 44 530 0 1000 0 1000 0 1000 1045 530 1045 530 975 267 975 267 795 -30 795 -30 358" adj="0,,0" path="">
                  <v:stroke joinstyle="round"/>
                  <v:imagedata r:id="rId1554" o:title="dc_1135"/>
                  <v:formulas/>
                  <v:path o:connecttype="segments"/>
                  <w10:wrap type="tight"/>
                </v:shape>
              </w:pict>
            </w:r>
            <w:r w:rsidR="00DF657D">
              <w:t>Element used to identify press preparation media and type of media required for input to the press component.</w:t>
            </w:r>
          </w:p>
          <w:p w:rsidR="00DF657D" w:rsidRDefault="00DF657D" w:rsidP="00DF657D">
            <w:pPr>
              <w:pStyle w:val="Bold3"/>
            </w:pPr>
            <w:r>
              <w:t>MediaType [attribute]</w:t>
            </w:r>
          </w:p>
          <w:p w:rsidR="00DF657D" w:rsidRDefault="00DF657D" w:rsidP="00DF657D">
            <w:pPr>
              <w:pStyle w:val="Italic3"/>
            </w:pPr>
            <w:r>
              <w:t>MediaType is optional. A single instance might exist.</w:t>
            </w:r>
          </w:p>
          <w:p w:rsidR="00DF657D" w:rsidRDefault="00DF657D" w:rsidP="00DF657D">
            <w:pPr>
              <w:pStyle w:val="Normal3"/>
            </w:pPr>
            <w:r>
              <w:t>The type of media</w:t>
            </w:r>
          </w:p>
          <w:p w:rsidR="00DF657D" w:rsidRDefault="00DF657D" w:rsidP="00DF657D">
            <w:pPr>
              <w:pStyle w:val="Normal3"/>
            </w:pPr>
            <w:r>
              <w:t>Refer to MediaType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PressPrepInputType</w:t>
            </w:r>
          </w:p>
          <w:p w:rsidR="00DF657D" w:rsidRDefault="00DF657D" w:rsidP="00DF657D">
            <w:pPr>
              <w:pStyle w:val="Italic4"/>
            </w:pPr>
            <w:r>
              <w:t>PressPrepInputType is mandatory. A single instance is required.</w:t>
            </w:r>
          </w:p>
          <w:p w:rsidR="00DF657D" w:rsidRDefault="00DF657D" w:rsidP="00DF657D">
            <w:pPr>
              <w:pStyle w:val="Normal4"/>
            </w:pPr>
            <w:r>
              <w:t>Press prep input type</w:t>
            </w:r>
          </w:p>
          <w:p w:rsidR="00DF657D" w:rsidRDefault="00DF657D" w:rsidP="00DF657D">
            <w:pPr>
              <w:pStyle w:val="Normal4"/>
            </w:pPr>
            <w:r>
              <w:t>Refer to PressPrepInputType definition for any enumerations.</w:t>
            </w:r>
          </w:p>
        </w:tc>
      </w:tr>
    </w:tbl>
    <w:p w:rsidR="00DF657D" w:rsidRDefault="00DF657D" w:rsidP="00DF657D"/>
    <w:p w:rsidR="00DF657D" w:rsidRDefault="00DF657D" w:rsidP="00DF657D">
      <w:pPr>
        <w:pStyle w:val="Heading2"/>
      </w:pPr>
      <w:bookmarkStart w:id="6868" w:name="_Toc259722550"/>
      <w:bookmarkStart w:id="6869" w:name="_Toc275502896"/>
      <w:bookmarkStart w:id="6870" w:name="_Toc371378514"/>
      <w:bookmarkStart w:id="6871" w:name="_Toc21213673"/>
      <w:bookmarkStart w:id="6872" w:name="PressPrepInputType"/>
      <w:r>
        <w:t>PressPrepInputType</w:t>
      </w:r>
      <w:bookmarkEnd w:id="6868"/>
      <w:bookmarkEnd w:id="6869"/>
      <w:bookmarkEnd w:id="6870"/>
      <w:bookmarkEnd w:id="6871"/>
      <w:bookmarkEnd w:id="68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36" o:spid="_x0000_s4285" style="position:absolute;left:0;text-align:left;margin-left:0;margin-top:0;width:50pt;height:50pt;z-index:251710976;visibility:hidden" coordsize="67,184" o:spt="100" o:preferrelative="t" adj="0,,0" path="">
                  <v:stroke joinstyle="round"/>
                  <v:formulas/>
                  <v:path o:connecttype="segments"/>
                  <o:lock v:ext="edit" selection="t"/>
                </v:shape>
              </w:pict>
            </w:r>
            <w:r w:rsidRPr="001978CB">
              <w:pict>
                <v:shape id="_x0000_s5043" style="position:absolute;left:0;text-align:left;margin-left:6322.5pt;margin-top:7.2pt;width:110.25pt;height:40.5pt;z-index:-250840576;mso-wrap-edited:t;mso-position-horizontal:right" coordsize="" o:spt="100" wrapcoords="-30 104 1000 104 1000 1105 1000 1105 -30 1105 -30 104" adj="0,,0" path="">
                  <v:stroke joinstyle="round"/>
                  <v:imagedata r:id="rId1555" o:title="dc_1136"/>
                  <v:formulas/>
                  <v:path o:connecttype="segments"/>
                  <w10:wrap type="tight"/>
                </v:shape>
              </w:pict>
            </w:r>
            <w:r w:rsidR="00DF657D">
              <w:t>Press prep input type</w:t>
            </w:r>
          </w:p>
          <w:p w:rsidR="00DF657D" w:rsidRDefault="00DF657D" w:rsidP="00DF657D">
            <w:pPr>
              <w:pStyle w:val="Italic2"/>
            </w:pPr>
            <w:r>
              <w:t>This item is restricted to the following list.</w:t>
            </w:r>
          </w:p>
          <w:p w:rsidR="00DF657D" w:rsidRDefault="00DF657D" w:rsidP="00DF657D">
            <w:pPr>
              <w:pStyle w:val="Bold3"/>
            </w:pPr>
            <w:r>
              <w:t>4PageImposedFilm</w:t>
            </w:r>
          </w:p>
          <w:p w:rsidR="00DF657D" w:rsidRDefault="00DF657D" w:rsidP="00DF657D">
            <w:pPr>
              <w:pStyle w:val="Bold3"/>
            </w:pPr>
            <w:r>
              <w:t>8PageImposedFilm</w:t>
            </w:r>
          </w:p>
          <w:p w:rsidR="00DF657D" w:rsidRDefault="00DF657D" w:rsidP="00DF657D">
            <w:pPr>
              <w:pStyle w:val="Bold3"/>
            </w:pPr>
            <w:r>
              <w:t>ApplicationFiles</w:t>
            </w:r>
          </w:p>
          <w:p w:rsidR="00DF657D" w:rsidRDefault="00DF657D" w:rsidP="00DF657D">
            <w:pPr>
              <w:pStyle w:val="Bold3"/>
            </w:pPr>
            <w:r>
              <w:t>Bookmap</w:t>
            </w:r>
          </w:p>
          <w:p w:rsidR="00DF657D" w:rsidRDefault="00DF657D" w:rsidP="00DF657D">
            <w:pPr>
              <w:pStyle w:val="Bold3"/>
            </w:pPr>
            <w:r>
              <w:t>CameraCopy</w:t>
            </w:r>
          </w:p>
          <w:p w:rsidR="00DF657D" w:rsidRDefault="00DF657D" w:rsidP="00DF657D">
            <w:pPr>
              <w:pStyle w:val="Bold3"/>
            </w:pPr>
            <w:r>
              <w:t>CopyBook</w:t>
            </w:r>
          </w:p>
          <w:p w:rsidR="00DF657D" w:rsidRDefault="00DF657D" w:rsidP="00DF657D">
            <w:pPr>
              <w:pStyle w:val="Bold3"/>
            </w:pPr>
            <w:r>
              <w:t>DuplicateStrip</w:t>
            </w:r>
          </w:p>
          <w:p w:rsidR="00DF657D" w:rsidRDefault="00DF657D" w:rsidP="00DF657D">
            <w:pPr>
              <w:pStyle w:val="Bold3"/>
            </w:pPr>
            <w:r>
              <w:t>ElectronicFiles</w:t>
            </w:r>
          </w:p>
          <w:p w:rsidR="00DF657D" w:rsidRDefault="00DF657D" w:rsidP="00DF657D">
            <w:pPr>
              <w:pStyle w:val="Bold3"/>
            </w:pPr>
            <w:r>
              <w:t>ElectronicGraphic</w:t>
            </w:r>
          </w:p>
          <w:p w:rsidR="00DF657D" w:rsidRDefault="00DF657D" w:rsidP="00DF657D">
            <w:pPr>
              <w:pStyle w:val="Bold3"/>
            </w:pPr>
            <w:r>
              <w:t>Film</w:t>
            </w:r>
          </w:p>
          <w:p w:rsidR="00DF657D" w:rsidRDefault="00DF657D" w:rsidP="00DF657D">
            <w:pPr>
              <w:pStyle w:val="Bold3"/>
            </w:pPr>
            <w:r>
              <w:t>FilmPageNegatives</w:t>
            </w:r>
          </w:p>
          <w:p w:rsidR="00DF657D" w:rsidRDefault="00DF657D" w:rsidP="00DF657D">
            <w:pPr>
              <w:pStyle w:val="Bold3"/>
            </w:pPr>
            <w:r>
              <w:t>FilmPagePositives</w:t>
            </w:r>
          </w:p>
          <w:p w:rsidR="00DF657D" w:rsidRDefault="00DF657D" w:rsidP="00DF657D">
            <w:pPr>
              <w:pStyle w:val="Bold3"/>
            </w:pPr>
            <w:r>
              <w:t>llustrationFilm</w:t>
            </w:r>
          </w:p>
          <w:p w:rsidR="00DF657D" w:rsidRDefault="00DF657D" w:rsidP="00DF657D">
            <w:pPr>
              <w:pStyle w:val="Bold3"/>
            </w:pPr>
            <w:r>
              <w:t>NegativeImposedPlateMakingFilm</w:t>
            </w:r>
          </w:p>
          <w:p w:rsidR="00DF657D" w:rsidRDefault="00DF657D" w:rsidP="00DF657D">
            <w:pPr>
              <w:pStyle w:val="Bold3"/>
            </w:pPr>
            <w:r>
              <w:t>Originals</w:t>
            </w:r>
          </w:p>
          <w:p w:rsidR="00DF657D" w:rsidRDefault="00DF657D" w:rsidP="00DF657D">
            <w:pPr>
              <w:pStyle w:val="Bold3"/>
            </w:pPr>
            <w:r>
              <w:t>OriginalArt</w:t>
            </w:r>
          </w:p>
          <w:p w:rsidR="00DF657D" w:rsidRDefault="00DF657D" w:rsidP="00DF657D">
            <w:pPr>
              <w:pStyle w:val="Bold3"/>
            </w:pPr>
            <w:r>
              <w:t>Other</w:t>
            </w:r>
          </w:p>
          <w:p w:rsidR="00DF657D" w:rsidRDefault="00DF657D" w:rsidP="00DF657D">
            <w:pPr>
              <w:pStyle w:val="Bold3"/>
            </w:pPr>
            <w:r>
              <w:t>Overtakes</w:t>
            </w:r>
          </w:p>
          <w:p w:rsidR="00DF657D" w:rsidRDefault="00DF657D" w:rsidP="00DF657D">
            <w:pPr>
              <w:pStyle w:val="Bold3"/>
            </w:pPr>
            <w:r>
              <w:t>PageProof</w:t>
            </w:r>
          </w:p>
          <w:p w:rsidR="00DF657D" w:rsidRDefault="00DF657D" w:rsidP="00DF657D">
            <w:pPr>
              <w:pStyle w:val="Bold3"/>
            </w:pPr>
            <w:r>
              <w:t>PDF</w:t>
            </w:r>
          </w:p>
          <w:p w:rsidR="00DF657D" w:rsidRDefault="00DF657D" w:rsidP="00DF657D">
            <w:pPr>
              <w:pStyle w:val="Bold3"/>
            </w:pPr>
            <w:r>
              <w:t>PositiveImposedPlateMakingFilm</w:t>
            </w:r>
          </w:p>
          <w:p w:rsidR="00DF657D" w:rsidRDefault="00DF657D" w:rsidP="00DF657D">
            <w:pPr>
              <w:pStyle w:val="Bold3"/>
            </w:pPr>
            <w:r>
              <w:t>RachwalFilm</w:t>
            </w:r>
          </w:p>
          <w:p w:rsidR="00DF657D" w:rsidRDefault="00DF657D" w:rsidP="00DF657D">
            <w:pPr>
              <w:pStyle w:val="Bold3"/>
            </w:pPr>
            <w:r>
              <w:t>ReflectiveArtBoard</w:t>
            </w:r>
          </w:p>
          <w:p w:rsidR="00DF657D" w:rsidRDefault="00DF657D" w:rsidP="00DF657D">
            <w:pPr>
              <w:pStyle w:val="Bold3"/>
            </w:pPr>
            <w:r>
              <w:t>ReproProof</w:t>
            </w:r>
          </w:p>
          <w:p w:rsidR="00DF657D" w:rsidRDefault="00DF657D" w:rsidP="00DF657D">
            <w:pPr>
              <w:pStyle w:val="Bold3"/>
            </w:pPr>
            <w:r>
              <w:t>RestripSuppliedFlats</w:t>
            </w:r>
          </w:p>
          <w:p w:rsidR="00DF657D" w:rsidRDefault="00DF657D" w:rsidP="00DF657D">
            <w:pPr>
              <w:pStyle w:val="Bold3"/>
            </w:pPr>
            <w:r>
              <w:t>TearSheet</w:t>
            </w:r>
          </w:p>
          <w:p w:rsidR="00DF657D" w:rsidRDefault="00DF657D" w:rsidP="00DF657D">
            <w:pPr>
              <w:pStyle w:val="Bold3"/>
            </w:pPr>
            <w:r>
              <w:t>Transparencies</w:t>
            </w:r>
          </w:p>
        </w:tc>
      </w:tr>
    </w:tbl>
    <w:p w:rsidR="00DF657D" w:rsidRDefault="00DF657D" w:rsidP="00DF657D"/>
    <w:p w:rsidR="00DF657D" w:rsidRDefault="00DF657D" w:rsidP="00DF657D">
      <w:pPr>
        <w:pStyle w:val="Heading2"/>
      </w:pPr>
      <w:bookmarkStart w:id="6873" w:name="_Toc259722551"/>
      <w:bookmarkStart w:id="6874" w:name="_Toc275502897"/>
      <w:bookmarkStart w:id="6875" w:name="_Toc371378515"/>
      <w:bookmarkStart w:id="6876" w:name="_Toc21213674"/>
      <w:bookmarkStart w:id="6877" w:name="PressPrepOutputType_a"/>
      <w:r>
        <w:t>PressPrepOutputType [attribute]</w:t>
      </w:r>
      <w:bookmarkEnd w:id="6873"/>
      <w:bookmarkEnd w:id="6874"/>
      <w:bookmarkEnd w:id="6875"/>
      <w:bookmarkEnd w:id="6876"/>
      <w:bookmarkEnd w:id="68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37" o:spid="_x0000_s4286" style="position:absolute;left:0;text-align:left;margin-left:0;margin-top:0;width:50pt;height:50pt;z-index:251712000;visibility:hidden" coordsize="89,217" o:spt="100" o:preferrelative="t" adj="0,,0" path="">
                  <v:stroke joinstyle="round"/>
                  <v:formulas/>
                  <v:path o:connecttype="segments"/>
                  <o:lock v:ext="edit" selection="t"/>
                </v:shape>
              </w:pict>
            </w:r>
            <w:r w:rsidRPr="001978CB">
              <w:pict>
                <v:shape id="_x0000_s5044" style="position:absolute;left:0;text-align:left;margin-left:8145pt;margin-top:7.2pt;width:130.5pt;height:53.25pt;z-index:-250839552;mso-wrap-edited:t;mso-position-horizontal:right" coordsize="" o:spt="100" wrapcoords="-30 0 1000 0 1000 1079 1000 1079 -30 1079 -30 0" adj="0,,0" path="">
                  <v:stroke joinstyle="round"/>
                  <v:imagedata r:id="rId1556" o:title="dc_1137"/>
                  <v:formulas/>
                  <v:path o:connecttype="segments"/>
                  <w10:wrap type="tight"/>
                </v:shape>
              </w:pict>
            </w:r>
            <w:r w:rsidR="00DF657D">
              <w:t>The press prep output type.</w:t>
            </w:r>
          </w:p>
          <w:p w:rsidR="00DF657D" w:rsidRDefault="00DF657D" w:rsidP="00DF657D">
            <w:pPr>
              <w:pStyle w:val="Italic2"/>
            </w:pPr>
            <w:r>
              <w:t>This item is restricted to the following list.</w:t>
            </w:r>
          </w:p>
          <w:p w:rsidR="00DF657D" w:rsidRDefault="00DF657D" w:rsidP="00DF657D">
            <w:pPr>
              <w:pStyle w:val="Bold3"/>
            </w:pPr>
            <w:r>
              <w:t>DirectToFilm</w:t>
            </w:r>
          </w:p>
          <w:p w:rsidR="00DF657D" w:rsidRDefault="00DF657D" w:rsidP="00DF657D">
            <w:pPr>
              <w:pStyle w:val="Bold3"/>
            </w:pPr>
            <w:r>
              <w:t>DirectToPlate</w:t>
            </w:r>
          </w:p>
          <w:p w:rsidR="00DF657D" w:rsidRDefault="00DF657D" w:rsidP="00DF657D">
            <w:pPr>
              <w:pStyle w:val="Bold3"/>
            </w:pPr>
            <w:r>
              <w:t>DirectToPress</w:t>
            </w:r>
          </w:p>
          <w:p w:rsidR="00DF657D" w:rsidRDefault="00DF657D" w:rsidP="00DF657D">
            <w:pPr>
              <w:pStyle w:val="Bold3"/>
            </w:pPr>
            <w:r>
              <w:t>Film</w:t>
            </w:r>
          </w:p>
        </w:tc>
      </w:tr>
    </w:tbl>
    <w:p w:rsidR="00DF657D" w:rsidRDefault="00DF657D" w:rsidP="00DF657D"/>
    <w:p w:rsidR="00DF657D" w:rsidRDefault="00DF657D" w:rsidP="00DF657D">
      <w:pPr>
        <w:pStyle w:val="Heading2"/>
      </w:pPr>
      <w:bookmarkStart w:id="6878" w:name="_Toc259722552"/>
      <w:bookmarkStart w:id="6879" w:name="_Toc275502898"/>
      <w:bookmarkStart w:id="6880" w:name="_Toc371378516"/>
      <w:bookmarkStart w:id="6881" w:name="_Toc21213675"/>
      <w:bookmarkStart w:id="6882" w:name="PressType_a"/>
      <w:r>
        <w:t>PressType [attribute]</w:t>
      </w:r>
      <w:bookmarkEnd w:id="6878"/>
      <w:bookmarkEnd w:id="6879"/>
      <w:bookmarkEnd w:id="6880"/>
      <w:bookmarkEnd w:id="6881"/>
      <w:bookmarkEnd w:id="68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38" o:spid="_x0000_s4287" style="position:absolute;left:0;text-align:left;margin-left:0;margin-top:0;width:50pt;height:50pt;z-index:251713024;visibility:hidden" coordsize="89,145" o:spt="100" o:preferrelative="t" adj="0,,0" path="">
                  <v:stroke joinstyle="round"/>
                  <v:formulas/>
                  <v:path o:connecttype="segments"/>
                  <o:lock v:ext="edit" selection="t"/>
                </v:shape>
              </w:pict>
            </w:r>
            <w:r w:rsidRPr="001978CB">
              <w:pict>
                <v:shape id="_x0000_s5045" style="position:absolute;left:0;text-align:left;margin-left:4230pt;margin-top:7.2pt;width:87pt;height:53.25pt;z-index:-250838528;mso-wrap-edited:t;mso-position-horizontal:right" coordsize="" o:spt="100" wrapcoords="-30 0 1000 0 1000 1079 1000 1079 -30 1079 -30 0" adj="0,,0" path="">
                  <v:stroke joinstyle="round"/>
                  <v:imagedata r:id="rId1557" o:title="dc_1138"/>
                  <v:formulas/>
                  <v:path o:connecttype="segments"/>
                  <w10:wrap type="tight"/>
                </v:shape>
              </w:pict>
            </w:r>
            <w:r w:rsidR="00DF657D">
              <w:t>The type of press used.</w:t>
            </w:r>
          </w:p>
          <w:p w:rsidR="00DF657D" w:rsidRDefault="00DF657D" w:rsidP="00DF657D">
            <w:pPr>
              <w:pStyle w:val="Italic2"/>
            </w:pPr>
            <w:r>
              <w:t>This item is restricted to the following list.</w:t>
            </w:r>
          </w:p>
          <w:p w:rsidR="00DF657D" w:rsidRDefault="00DF657D" w:rsidP="00DF657D">
            <w:pPr>
              <w:pStyle w:val="Bold3"/>
            </w:pPr>
            <w:r>
              <w:t>Cameron</w:t>
            </w:r>
          </w:p>
          <w:p w:rsidR="00DF657D" w:rsidRDefault="00DF657D" w:rsidP="00DF657D">
            <w:pPr>
              <w:pStyle w:val="Normal3"/>
            </w:pPr>
            <w:r>
              <w:t>A type of belt press that both prints and binds a book.</w:t>
            </w:r>
          </w:p>
          <w:p w:rsidR="00DF657D" w:rsidRDefault="00DF657D" w:rsidP="00DF657D">
            <w:pPr>
              <w:pStyle w:val="Bold3"/>
            </w:pPr>
            <w:r>
              <w:t>ColdsetOffset</w:t>
            </w:r>
          </w:p>
          <w:p w:rsidR="00DF657D" w:rsidRDefault="00DF657D" w:rsidP="00DF657D">
            <w:pPr>
              <w:pStyle w:val="Normal3"/>
            </w:pPr>
            <w:r>
              <w:t>An offset printing method suitable for newspapers, in other words, ink dries by penetration into the paper.</w:t>
            </w:r>
          </w:p>
          <w:p w:rsidR="00415162" w:rsidRDefault="00415162" w:rsidP="00415162">
            <w:pPr>
              <w:pStyle w:val="Bold3"/>
            </w:pPr>
            <w:r>
              <w:t>Digital</w:t>
            </w:r>
          </w:p>
          <w:p w:rsidR="00415162" w:rsidRDefault="00415162" w:rsidP="00387454">
            <w:pPr>
              <w:pStyle w:val="Normal3"/>
            </w:pPr>
            <w:r>
              <w:t>Digital print process that uses electronic files in print production.</w:t>
            </w:r>
          </w:p>
          <w:p w:rsidR="00E61C8D" w:rsidRDefault="00E61C8D" w:rsidP="00415162">
            <w:pPr>
              <w:pStyle w:val="Bold3"/>
            </w:pPr>
            <w:r>
              <w:t>DigitalInkJet</w:t>
            </w:r>
            <w:r w:rsidR="00415162">
              <w:t>.</w:t>
            </w:r>
          </w:p>
          <w:p w:rsidR="00E61C8D" w:rsidRDefault="00E61C8D" w:rsidP="00E61C8D">
            <w:pPr>
              <w:pStyle w:val="Normal3"/>
            </w:pPr>
            <w:r>
              <w:t>Digital print process that uses inkjet technology.</w:t>
            </w:r>
          </w:p>
          <w:p w:rsidR="00E61C8D" w:rsidRDefault="00E61C8D" w:rsidP="00E61C8D">
            <w:pPr>
              <w:pStyle w:val="Bold3"/>
            </w:pPr>
            <w:r>
              <w:t>DigitalToner</w:t>
            </w:r>
          </w:p>
          <w:p w:rsidR="00E61C8D" w:rsidRDefault="00E61C8D" w:rsidP="00E61C8D">
            <w:pPr>
              <w:pStyle w:val="Normal3"/>
            </w:pPr>
            <w:r>
              <w:t>Digital print process that uses toner technology.</w:t>
            </w:r>
          </w:p>
          <w:p w:rsidR="00DF657D" w:rsidRDefault="00DF657D" w:rsidP="00DF657D">
            <w:pPr>
              <w:pStyle w:val="Bold3"/>
            </w:pPr>
            <w:r>
              <w:t>Electronic</w:t>
            </w:r>
          </w:p>
          <w:p w:rsidR="00387454" w:rsidRPr="00387454" w:rsidRDefault="00387454" w:rsidP="00387454">
            <w:pPr>
              <w:pStyle w:val="Normal3"/>
            </w:pPr>
            <w:r w:rsidRPr="00387454">
              <w:t>Any technology that reproduces pages without the use of traditional ink, water, chemistry, or plates; also known as plateless printing.</w:t>
            </w:r>
          </w:p>
          <w:p w:rsidR="00DF657D" w:rsidRDefault="00DF657D" w:rsidP="00DF657D">
            <w:pPr>
              <w:pStyle w:val="Bold3"/>
            </w:pPr>
            <w:r>
              <w:t>Flexographic</w:t>
            </w:r>
          </w:p>
          <w:p w:rsidR="00DF657D" w:rsidRDefault="00DF657D" w:rsidP="00DF657D">
            <w:pPr>
              <w:pStyle w:val="Normal3"/>
            </w:pPr>
            <w:r>
              <w:t>A type of printing that uses rubber printing plates.</w:t>
            </w:r>
          </w:p>
          <w:p w:rsidR="00DF657D" w:rsidRDefault="00DF657D" w:rsidP="00DF657D">
            <w:pPr>
              <w:pStyle w:val="Bold3"/>
            </w:pPr>
            <w:r>
              <w:t>Gravure</w:t>
            </w:r>
          </w:p>
          <w:p w:rsidR="00DF657D" w:rsidRDefault="00DF657D" w:rsidP="00DF657D">
            <w:pPr>
              <w:pStyle w:val="Normal3"/>
            </w:pPr>
            <w:r>
              <w:t>A method of printing in which the image is etched into the printing plates, as opposed to letterpress printing, in which the image is slightly raised from the rest of the plate. Gravure printing produces consistent quality in long production runs.</w:t>
            </w:r>
          </w:p>
          <w:p w:rsidR="00DF657D" w:rsidRDefault="00DF657D" w:rsidP="00DF657D">
            <w:pPr>
              <w:pStyle w:val="Bold3"/>
            </w:pPr>
            <w:r>
              <w:t>HeatsetOffset</w:t>
            </w:r>
          </w:p>
          <w:p w:rsidR="00DF657D" w:rsidRDefault="00DF657D" w:rsidP="00DF657D">
            <w:pPr>
              <w:pStyle w:val="Normal3"/>
            </w:pPr>
            <w:r>
              <w:t>An offset printing method.</w:t>
            </w:r>
          </w:p>
          <w:p w:rsidR="00DF657D" w:rsidRDefault="00DF657D" w:rsidP="00DF657D">
            <w:pPr>
              <w:pStyle w:val="Bold3"/>
            </w:pPr>
            <w:r>
              <w:t>LetterPress</w:t>
            </w:r>
          </w:p>
          <w:p w:rsidR="00DF657D" w:rsidRDefault="00DF657D" w:rsidP="00DF657D">
            <w:pPr>
              <w:pStyle w:val="Normal3"/>
            </w:pPr>
            <w:r>
              <w:t>The oldest printing method, in which the image to be printed is raised from the plate, inked, and applied directly to paper.</w:t>
            </w:r>
          </w:p>
          <w:p w:rsidR="00DF657D" w:rsidRDefault="00DF657D" w:rsidP="00DF657D">
            <w:pPr>
              <w:pStyle w:val="Bold3"/>
            </w:pPr>
            <w:r>
              <w:t>Offset</w:t>
            </w:r>
          </w:p>
          <w:p w:rsidR="00DF657D" w:rsidRDefault="00DF657D" w:rsidP="00DF657D">
            <w:pPr>
              <w:pStyle w:val="Normal3"/>
            </w:pPr>
            <w:r>
              <w:t>Use this option when you do not wish to designate which type of offset press approach to use, just that offset printing is the preferred printing method.</w:t>
            </w:r>
          </w:p>
          <w:p w:rsidR="00DF657D" w:rsidRDefault="00DF657D" w:rsidP="00DF657D">
            <w:pPr>
              <w:pStyle w:val="Bold3"/>
            </w:pPr>
            <w:r>
              <w:t>SheetFed</w:t>
            </w:r>
          </w:p>
          <w:p w:rsidR="00DF657D" w:rsidRDefault="00DF657D" w:rsidP="00DF657D">
            <w:pPr>
              <w:pStyle w:val="Normal3"/>
            </w:pPr>
            <w:r>
              <w:t>A type of printing press that accepts paper in the form of sheets.</w:t>
            </w:r>
          </w:p>
          <w:p w:rsidR="00DF657D" w:rsidRDefault="00DF657D" w:rsidP="00DF657D">
            <w:pPr>
              <w:pStyle w:val="Bold3"/>
            </w:pPr>
            <w:r>
              <w:t>SilkScreen</w:t>
            </w:r>
          </w:p>
          <w:p w:rsidR="00DF657D" w:rsidRDefault="00DF657D" w:rsidP="00DF657D">
            <w:pPr>
              <w:pStyle w:val="Normal3"/>
            </w:pPr>
            <w:r>
              <w:t>A printing method in which ink is pushed through a stencil, used for imprinting T-shirts and heavier paper stocks.</w:t>
            </w:r>
          </w:p>
          <w:p w:rsidR="00DF657D" w:rsidRDefault="00DF657D" w:rsidP="00DF657D">
            <w:pPr>
              <w:pStyle w:val="Bold3"/>
            </w:pPr>
            <w:r>
              <w:t>Web</w:t>
            </w:r>
          </w:p>
          <w:p w:rsidR="00DF657D" w:rsidRDefault="00DF657D" w:rsidP="00DF657D">
            <w:pPr>
              <w:pStyle w:val="Normal3"/>
            </w:pPr>
            <w:r>
              <w:t>A printing press that uses rolls (webs) of paper rather than sheets. Also called web-fed press.</w:t>
            </w:r>
          </w:p>
        </w:tc>
      </w:tr>
    </w:tbl>
    <w:p w:rsidR="00DF657D" w:rsidRDefault="00DF657D" w:rsidP="00DF657D"/>
    <w:p w:rsidR="00DF657D" w:rsidRDefault="00DF657D" w:rsidP="00DF657D">
      <w:pPr>
        <w:pStyle w:val="Heading2"/>
      </w:pPr>
      <w:bookmarkStart w:id="6883" w:name="_Toc259722553"/>
      <w:bookmarkStart w:id="6884" w:name="_Toc275502899"/>
      <w:bookmarkStart w:id="6885" w:name="_Toc371378517"/>
      <w:bookmarkStart w:id="6886" w:name="_Toc21213676"/>
      <w:bookmarkStart w:id="6887" w:name="PressureTreatment"/>
      <w:r>
        <w:t>PressureTreatment</w:t>
      </w:r>
      <w:bookmarkEnd w:id="6883"/>
      <w:bookmarkEnd w:id="6884"/>
      <w:bookmarkEnd w:id="6885"/>
      <w:bookmarkEnd w:id="6886"/>
      <w:bookmarkEnd w:id="68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39" o:spid="_x0000_s4288" style="position:absolute;left:0;text-align:left;margin-left:0;margin-top:0;width:50pt;height:50pt;z-index:251714048;visibility:hidden" coordsize="197,700" o:spt="100" o:preferrelative="t" adj="0,,0" path="">
                  <v:stroke joinstyle="round"/>
                  <v:formulas/>
                  <v:path o:connecttype="segments"/>
                  <o:lock v:ext="edit" selection="t"/>
                </v:shape>
              </w:pict>
            </w:r>
            <w:r w:rsidRPr="001978CB">
              <w:pict>
                <v:shape id="_x0000_s5046" style="position:absolute;left:0;text-align:left;margin-left:475in;margin-top:7.2pt;width:420pt;height:118.5pt;z-index:-250837504;mso-wrap-edited:t;mso-position-horizontal:right" coordsize="" o:spt="100" wrapcoords="-30 441 284 441 454 441 454 106 454 106 454 0 1000 0 1000 0 1000 1036 454 1036 454 782 284 782 -30 782 -30 441" adj="0,,0" path="">
                  <v:stroke joinstyle="round"/>
                  <v:imagedata r:id="rId1558" o:title="dc_1139"/>
                  <v:formulas/>
                  <v:path o:connecttype="segments"/>
                  <w10:wrap type="tight"/>
                </v:shape>
              </w:pict>
            </w:r>
            <w:r w:rsidR="00DF657D">
              <w:t>Method and parameter values of pressure treatment.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PressureTreatmentCompound</w:t>
            </w:r>
          </w:p>
          <w:p w:rsidR="00DF657D" w:rsidRDefault="00DF657D" w:rsidP="00DF657D">
            <w:pPr>
              <w:pStyle w:val="Italic4"/>
            </w:pPr>
            <w:r>
              <w:t>PressureTreatmentCompound is mandatory. A single instance is required.</w:t>
            </w:r>
          </w:p>
          <w:p w:rsidR="00DF657D" w:rsidRDefault="00DF657D" w:rsidP="00DF657D">
            <w:pPr>
              <w:pStyle w:val="Normal4"/>
            </w:pPr>
            <w:r>
              <w:t>The substance used for pressure treatment.</w:t>
            </w:r>
          </w:p>
          <w:p w:rsidR="00DF657D" w:rsidRDefault="00DF657D" w:rsidP="00DF657D">
            <w:pPr>
              <w:pStyle w:val="Bold4"/>
            </w:pPr>
            <w:r>
              <w:t>PressureTreatmentConcentration</w:t>
            </w:r>
          </w:p>
          <w:p w:rsidR="00DF657D" w:rsidRDefault="00DF657D" w:rsidP="00DF657D">
            <w:pPr>
              <w:pStyle w:val="Italic4"/>
            </w:pPr>
            <w:r>
              <w:t>PressureTreatmentConcentration is mandatory. A single instance is required.</w:t>
            </w:r>
          </w:p>
          <w:p w:rsidR="00DF657D" w:rsidRDefault="00DF657D" w:rsidP="00DF657D">
            <w:pPr>
              <w:pStyle w:val="Normal4"/>
            </w:pPr>
            <w:r>
              <w:t>Retained concentration of preservative chemical.</w:t>
            </w:r>
          </w:p>
          <w:p w:rsidR="00DF657D" w:rsidRDefault="00DF657D" w:rsidP="00DF657D">
            <w:pPr>
              <w:pStyle w:val="Bold4"/>
            </w:pPr>
            <w:r>
              <w:t>PressureTreatmentComStdorUseCategory</w:t>
            </w:r>
          </w:p>
          <w:p w:rsidR="00DF657D" w:rsidRDefault="00DF657D" w:rsidP="00DF657D">
            <w:pPr>
              <w:pStyle w:val="Italic4"/>
            </w:pPr>
            <w:r>
              <w:t>PressureTreatmentComStdorUseCategory is mandatory. A single instance is required.</w:t>
            </w:r>
          </w:p>
          <w:p w:rsidR="00DF657D" w:rsidRDefault="00DF657D" w:rsidP="00DF657D">
            <w:pPr>
              <w:pStyle w:val="Normal4"/>
            </w:pPr>
            <w:r>
              <w:t>Pressure treatment compond standad or use category</w:t>
            </w:r>
          </w:p>
          <w:p w:rsidR="00DF657D" w:rsidRDefault="00DF657D" w:rsidP="00DF657D">
            <w:pPr>
              <w:pStyle w:val="Normal4"/>
            </w:pPr>
            <w:r>
              <w:t>Refer to PressureTreatmentComStdorUseCategory definition for any enumerations.</w:t>
            </w:r>
          </w:p>
        </w:tc>
      </w:tr>
    </w:tbl>
    <w:p w:rsidR="00DF657D" w:rsidRDefault="00DF657D" w:rsidP="00DF657D"/>
    <w:p w:rsidR="00DF657D" w:rsidRDefault="00DF657D" w:rsidP="00DF657D">
      <w:pPr>
        <w:pStyle w:val="Heading2"/>
      </w:pPr>
      <w:bookmarkStart w:id="6888" w:name="_Toc259722554"/>
      <w:bookmarkStart w:id="6889" w:name="_Toc275502900"/>
      <w:bookmarkStart w:id="6890" w:name="_Toc371378518"/>
      <w:bookmarkStart w:id="6891" w:name="_Toc21213677"/>
      <w:bookmarkStart w:id="6892" w:name="PressureTreatmentCompound"/>
      <w:r>
        <w:t>PressureTreatmentCompound</w:t>
      </w:r>
      <w:bookmarkEnd w:id="6888"/>
      <w:bookmarkEnd w:id="6889"/>
      <w:bookmarkEnd w:id="6890"/>
      <w:bookmarkEnd w:id="6891"/>
      <w:bookmarkEnd w:id="68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40" o:spid="_x0000_s4289" style="position:absolute;left:0;text-align:left;margin-left:0;margin-top:0;width:50pt;height:50pt;z-index:251715072;visibility:hidden" coordsize="294,542" o:spt="100" o:preferrelative="t" adj="0,,0" path="">
                  <v:stroke joinstyle="round"/>
                  <v:formulas/>
                  <v:path o:connecttype="segments"/>
                  <o:lock v:ext="edit" selection="t"/>
                </v:shape>
              </w:pict>
            </w:r>
            <w:r w:rsidRPr="001978CB">
              <w:pict>
                <v:shape id="_x0000_s5047" style="position:absolute;left:0;text-align:left;margin-left:25695pt;margin-top:7.2pt;width:325.5pt;height:176.25pt;z-index:-250836480;mso-wrap-edited:t;mso-position-horizontal:right" coordsize="" o:spt="100" wrapcoords="-30 340 494 340 494 23 714 23 714 23 714 0 1000 0 1000 0 1000 1024 714 1024 714 817 494 817 494 569 -30 569 -30 340" adj="0,,0" path="">
                  <v:stroke joinstyle="round"/>
                  <v:imagedata r:id="rId1559" o:title="dc_1140"/>
                  <v:formulas/>
                  <v:path o:connecttype="segments"/>
                  <w10:wrap type="tight"/>
                </v:shape>
              </w:pict>
            </w:r>
            <w:r w:rsidR="00DF657D">
              <w:t>The substance used for pressure treatment.</w:t>
            </w:r>
          </w:p>
          <w:p w:rsidR="00DF657D" w:rsidRDefault="00DF657D" w:rsidP="00DF657D">
            <w:pPr>
              <w:pStyle w:val="Bold3"/>
            </w:pPr>
            <w:r>
              <w:t>CompoundType [attribute]</w:t>
            </w:r>
          </w:p>
          <w:p w:rsidR="00DF657D" w:rsidRDefault="00DF657D" w:rsidP="00DF657D">
            <w:pPr>
              <w:pStyle w:val="Italic3"/>
            </w:pPr>
            <w:r>
              <w:t>CompoundType is optional. A single instance might exist.</w:t>
            </w:r>
          </w:p>
          <w:p w:rsidR="00DF657D" w:rsidRDefault="00DF657D" w:rsidP="00DF657D">
            <w:pPr>
              <w:pStyle w:val="Normal3"/>
            </w:pPr>
            <w:r>
              <w:t>Defines the type of chemical treatment used.</w:t>
            </w:r>
          </w:p>
          <w:p w:rsidR="00DF657D" w:rsidRDefault="00DF657D" w:rsidP="00DF657D">
            <w:pPr>
              <w:pStyle w:val="Bold3"/>
            </w:pPr>
            <w:r>
              <w:t>CompoundAgency [attribute]</w:t>
            </w:r>
          </w:p>
          <w:p w:rsidR="00DF657D" w:rsidRDefault="00DF657D" w:rsidP="00DF657D">
            <w:pPr>
              <w:pStyle w:val="Italic3"/>
            </w:pPr>
            <w:r>
              <w:t>CompoundAgency is optional. A single instance might exist.</w:t>
            </w:r>
          </w:p>
          <w:p w:rsidR="00DF657D" w:rsidRDefault="00DF657D" w:rsidP="00DF657D">
            <w:pPr>
              <w:pStyle w:val="Normal3"/>
            </w:pPr>
            <w:r>
              <w:t>The agency responsible for the compound coding. Defines the trade name of the treatment.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optional. A single instance might exist.</w:t>
            </w:r>
          </w:p>
          <w:p w:rsidR="00DF657D" w:rsidRDefault="00DF657D" w:rsidP="00DF657D">
            <w:pPr>
              <w:pStyle w:val="Normal4"/>
            </w:pPr>
            <w:r>
              <w:t>A numeric value expressed in the unit of measure (UOM).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893" w:name="_Toc259722555"/>
      <w:bookmarkStart w:id="6894" w:name="_Toc275502901"/>
      <w:bookmarkStart w:id="6895" w:name="_Toc371378519"/>
      <w:bookmarkStart w:id="6896" w:name="_Toc21213678"/>
      <w:bookmarkStart w:id="6897" w:name="PressureTreatmentComStdorUseCategory"/>
      <w:r>
        <w:t>PressureTreatmentComStdorUseCategory</w:t>
      </w:r>
      <w:bookmarkEnd w:id="6893"/>
      <w:bookmarkEnd w:id="6894"/>
      <w:bookmarkEnd w:id="6895"/>
      <w:bookmarkEnd w:id="6896"/>
      <w:bookmarkEnd w:id="68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41" o:spid="_x0000_s4290" style="position:absolute;left:0;text-align:left;margin-left:0;margin-top:0;width:50pt;height:50pt;z-index:251716096;visibility:hidden" coordsize="67,354" o:spt="100" o:preferrelative="t" adj="0,,0" path="">
                  <v:stroke joinstyle="round"/>
                  <v:formulas/>
                  <v:path o:connecttype="segments"/>
                  <o:lock v:ext="edit" selection="t"/>
                </v:shape>
              </w:pict>
            </w:r>
            <w:r w:rsidRPr="001978CB">
              <w:pict>
                <v:shape id="_x0000_s5048" style="position:absolute;left:0;text-align:left;margin-left:15502.5pt;margin-top:7.2pt;width:212.25pt;height:40.5pt;z-index:-250835456;mso-wrap-edited:t;mso-position-horizontal:right" coordsize="" o:spt="100" wrapcoords="-30 104 1000 104 1000 1105 1000 1105 -30 1105 -30 104" adj="0,,0" path="">
                  <v:stroke joinstyle="round"/>
                  <v:imagedata r:id="rId1560" o:title="dc_1141"/>
                  <v:formulas/>
                  <v:path o:connecttype="segments"/>
                  <w10:wrap type="tight"/>
                </v:shape>
              </w:pict>
            </w:r>
            <w:r w:rsidR="00DF657D">
              <w:t>Pressure treatment compond standad or use category</w:t>
            </w:r>
          </w:p>
          <w:p w:rsidR="00DF657D" w:rsidRDefault="00DF657D" w:rsidP="00DF657D">
            <w:pPr>
              <w:pStyle w:val="Italic2"/>
            </w:pPr>
            <w:r>
              <w:t>This item is restricted to the following list.</w:t>
            </w:r>
          </w:p>
          <w:p w:rsidR="00DF657D" w:rsidRDefault="00DF657D" w:rsidP="00DF657D">
            <w:pPr>
              <w:pStyle w:val="Bold3"/>
            </w:pPr>
            <w:r>
              <w:t>C2</w:t>
            </w:r>
          </w:p>
          <w:p w:rsidR="00DF657D" w:rsidRDefault="00DF657D" w:rsidP="00DF657D">
            <w:pPr>
              <w:pStyle w:val="Bold3"/>
            </w:pPr>
            <w:r>
              <w:t>C3</w:t>
            </w:r>
          </w:p>
          <w:p w:rsidR="00DF657D" w:rsidRDefault="00DF657D" w:rsidP="00DF657D">
            <w:pPr>
              <w:pStyle w:val="Bold3"/>
            </w:pPr>
            <w:r>
              <w:t>C4</w:t>
            </w:r>
          </w:p>
          <w:p w:rsidR="00DF657D" w:rsidRDefault="00DF657D" w:rsidP="00DF657D">
            <w:pPr>
              <w:pStyle w:val="Bold3"/>
            </w:pPr>
            <w:r>
              <w:t>C5</w:t>
            </w:r>
          </w:p>
          <w:p w:rsidR="00DF657D" w:rsidRDefault="00DF657D" w:rsidP="00DF657D">
            <w:pPr>
              <w:pStyle w:val="Bold3"/>
            </w:pPr>
            <w:r>
              <w:t>C6</w:t>
            </w:r>
          </w:p>
          <w:p w:rsidR="00DF657D" w:rsidRDefault="00DF657D" w:rsidP="00DF657D">
            <w:pPr>
              <w:pStyle w:val="Bold3"/>
            </w:pPr>
            <w:r>
              <w:t>C9</w:t>
            </w:r>
          </w:p>
          <w:p w:rsidR="00DF657D" w:rsidRDefault="00DF657D" w:rsidP="00DF657D">
            <w:pPr>
              <w:pStyle w:val="Bold3"/>
            </w:pPr>
            <w:r>
              <w:t>C11</w:t>
            </w:r>
          </w:p>
          <w:p w:rsidR="00DF657D" w:rsidRDefault="00DF657D" w:rsidP="00DF657D">
            <w:pPr>
              <w:pStyle w:val="Bold3"/>
            </w:pPr>
            <w:r>
              <w:t>C14</w:t>
            </w:r>
          </w:p>
          <w:p w:rsidR="00DF657D" w:rsidRDefault="00DF657D" w:rsidP="00DF657D">
            <w:pPr>
              <w:pStyle w:val="Bold3"/>
            </w:pPr>
            <w:r>
              <w:t>C15</w:t>
            </w:r>
          </w:p>
          <w:p w:rsidR="00DF657D" w:rsidRDefault="00DF657D" w:rsidP="00DF657D">
            <w:pPr>
              <w:pStyle w:val="Bold3"/>
            </w:pPr>
            <w:r>
              <w:t>C17</w:t>
            </w:r>
          </w:p>
          <w:p w:rsidR="00DF657D" w:rsidRDefault="00DF657D" w:rsidP="00DF657D">
            <w:pPr>
              <w:pStyle w:val="Bold3"/>
            </w:pPr>
            <w:r>
              <w:t>C18</w:t>
            </w:r>
          </w:p>
          <w:p w:rsidR="00DF657D" w:rsidRDefault="00DF657D" w:rsidP="00DF657D">
            <w:pPr>
              <w:pStyle w:val="Bold3"/>
            </w:pPr>
            <w:r>
              <w:t>C20</w:t>
            </w:r>
          </w:p>
          <w:p w:rsidR="00DF657D" w:rsidRDefault="00DF657D" w:rsidP="00DF657D">
            <w:pPr>
              <w:pStyle w:val="Bold3"/>
            </w:pPr>
            <w:r>
              <w:t>C22</w:t>
            </w:r>
          </w:p>
          <w:p w:rsidR="00DF657D" w:rsidRDefault="00DF657D" w:rsidP="00DF657D">
            <w:pPr>
              <w:pStyle w:val="Bold3"/>
            </w:pPr>
            <w:r>
              <w:t>C23</w:t>
            </w:r>
          </w:p>
          <w:p w:rsidR="00DF657D" w:rsidRDefault="00DF657D" w:rsidP="00DF657D">
            <w:pPr>
              <w:pStyle w:val="Bold3"/>
            </w:pPr>
            <w:r>
              <w:t>C24</w:t>
            </w:r>
          </w:p>
          <w:p w:rsidR="00DF657D" w:rsidRDefault="00DF657D" w:rsidP="00DF657D">
            <w:pPr>
              <w:pStyle w:val="Bold3"/>
            </w:pPr>
            <w:r>
              <w:t>C25</w:t>
            </w:r>
          </w:p>
          <w:p w:rsidR="00DF657D" w:rsidRDefault="00DF657D" w:rsidP="00DF657D">
            <w:pPr>
              <w:pStyle w:val="Bold3"/>
            </w:pPr>
            <w:r>
              <w:t>C27</w:t>
            </w:r>
          </w:p>
          <w:p w:rsidR="00DF657D" w:rsidRDefault="00DF657D" w:rsidP="00DF657D">
            <w:pPr>
              <w:pStyle w:val="Bold3"/>
            </w:pPr>
            <w:r>
              <w:t>C28</w:t>
            </w:r>
          </w:p>
          <w:p w:rsidR="00DF657D" w:rsidRDefault="00DF657D" w:rsidP="00DF657D">
            <w:pPr>
              <w:pStyle w:val="Bold3"/>
            </w:pPr>
            <w:r>
              <w:t>C29</w:t>
            </w:r>
          </w:p>
          <w:p w:rsidR="00DF657D" w:rsidRDefault="00DF657D" w:rsidP="00DF657D">
            <w:pPr>
              <w:pStyle w:val="Bold3"/>
            </w:pPr>
            <w:r>
              <w:t>C30</w:t>
            </w:r>
          </w:p>
          <w:p w:rsidR="00DF657D" w:rsidRPr="00C032BE" w:rsidRDefault="00DF657D" w:rsidP="00DF657D">
            <w:pPr>
              <w:pStyle w:val="Bold3"/>
              <w:rPr>
                <w:lang w:val="it-IT"/>
              </w:rPr>
            </w:pPr>
            <w:r w:rsidRPr="00C032BE">
              <w:rPr>
                <w:lang w:val="it-IT"/>
              </w:rPr>
              <w:t>C31</w:t>
            </w:r>
          </w:p>
          <w:p w:rsidR="00DF657D" w:rsidRPr="00C032BE" w:rsidRDefault="00DF657D" w:rsidP="00DF657D">
            <w:pPr>
              <w:pStyle w:val="Bold3"/>
              <w:rPr>
                <w:lang w:val="it-IT"/>
              </w:rPr>
            </w:pPr>
            <w:r w:rsidRPr="00C032BE">
              <w:rPr>
                <w:lang w:val="it-IT"/>
              </w:rPr>
              <w:t>C32</w:t>
            </w:r>
          </w:p>
          <w:p w:rsidR="00DF657D" w:rsidRPr="00C032BE" w:rsidRDefault="00DF657D" w:rsidP="00DF657D">
            <w:pPr>
              <w:pStyle w:val="Bold3"/>
              <w:rPr>
                <w:lang w:val="it-IT"/>
              </w:rPr>
            </w:pPr>
            <w:r w:rsidRPr="00C032BE">
              <w:rPr>
                <w:lang w:val="it-IT"/>
              </w:rPr>
              <w:t>C33</w:t>
            </w:r>
          </w:p>
          <w:p w:rsidR="00DF657D" w:rsidRPr="00C032BE" w:rsidRDefault="00DF657D" w:rsidP="00DF657D">
            <w:pPr>
              <w:pStyle w:val="Bold3"/>
              <w:rPr>
                <w:lang w:val="it-IT"/>
              </w:rPr>
            </w:pPr>
            <w:r w:rsidRPr="00C032BE">
              <w:rPr>
                <w:lang w:val="it-IT"/>
              </w:rPr>
              <w:t>C34</w:t>
            </w:r>
          </w:p>
          <w:p w:rsidR="00DF657D" w:rsidRPr="00C032BE" w:rsidRDefault="00DF657D" w:rsidP="00DF657D">
            <w:pPr>
              <w:pStyle w:val="Bold3"/>
              <w:rPr>
                <w:lang w:val="it-IT"/>
              </w:rPr>
            </w:pPr>
            <w:r w:rsidRPr="00C032BE">
              <w:rPr>
                <w:lang w:val="it-IT"/>
              </w:rPr>
              <w:t>C35</w:t>
            </w:r>
          </w:p>
          <w:p w:rsidR="00DF657D" w:rsidRPr="00C032BE" w:rsidRDefault="00DF657D" w:rsidP="00DF657D">
            <w:pPr>
              <w:pStyle w:val="Bold3"/>
              <w:rPr>
                <w:lang w:val="it-IT"/>
              </w:rPr>
            </w:pPr>
            <w:r w:rsidRPr="00C032BE">
              <w:rPr>
                <w:lang w:val="it-IT"/>
              </w:rPr>
              <w:t>N1</w:t>
            </w:r>
          </w:p>
          <w:p w:rsidR="00DF657D" w:rsidRPr="00C032BE" w:rsidRDefault="00DF657D" w:rsidP="00DF657D">
            <w:pPr>
              <w:pStyle w:val="Bold3"/>
              <w:rPr>
                <w:lang w:val="it-IT"/>
              </w:rPr>
            </w:pPr>
            <w:r w:rsidRPr="00C032BE">
              <w:rPr>
                <w:lang w:val="it-IT"/>
              </w:rPr>
              <w:t>N2</w:t>
            </w:r>
          </w:p>
          <w:p w:rsidR="00DF657D" w:rsidRPr="00C032BE" w:rsidRDefault="00DF657D" w:rsidP="00DF657D">
            <w:pPr>
              <w:pStyle w:val="Bold3"/>
              <w:rPr>
                <w:lang w:val="it-IT"/>
              </w:rPr>
            </w:pPr>
            <w:r w:rsidRPr="00C032BE">
              <w:rPr>
                <w:lang w:val="it-IT"/>
              </w:rPr>
              <w:t>UC2</w:t>
            </w:r>
          </w:p>
          <w:p w:rsidR="00DF657D" w:rsidRPr="00C032BE" w:rsidRDefault="00DF657D" w:rsidP="00DF657D">
            <w:pPr>
              <w:pStyle w:val="Bold3"/>
              <w:rPr>
                <w:lang w:val="it-IT"/>
              </w:rPr>
            </w:pPr>
            <w:r w:rsidRPr="00C032BE">
              <w:rPr>
                <w:lang w:val="it-IT"/>
              </w:rPr>
              <w:t>UC3A</w:t>
            </w:r>
          </w:p>
          <w:p w:rsidR="00DF657D" w:rsidRPr="00C032BE" w:rsidRDefault="00DF657D" w:rsidP="00DF657D">
            <w:pPr>
              <w:pStyle w:val="Bold3"/>
              <w:rPr>
                <w:lang w:val="it-IT"/>
              </w:rPr>
            </w:pPr>
            <w:r w:rsidRPr="00C032BE">
              <w:rPr>
                <w:lang w:val="it-IT"/>
              </w:rPr>
              <w:t>UC3B</w:t>
            </w:r>
          </w:p>
          <w:p w:rsidR="00DF657D" w:rsidRPr="00C032BE" w:rsidRDefault="00DF657D" w:rsidP="00DF657D">
            <w:pPr>
              <w:pStyle w:val="Bold3"/>
              <w:rPr>
                <w:lang w:val="it-IT"/>
              </w:rPr>
            </w:pPr>
            <w:r w:rsidRPr="00C032BE">
              <w:rPr>
                <w:lang w:val="it-IT"/>
              </w:rPr>
              <w:t>UC4A</w:t>
            </w:r>
          </w:p>
          <w:p w:rsidR="00DF657D" w:rsidRPr="00C032BE" w:rsidRDefault="00DF657D" w:rsidP="00DF657D">
            <w:pPr>
              <w:pStyle w:val="Bold3"/>
              <w:rPr>
                <w:lang w:val="it-IT"/>
              </w:rPr>
            </w:pPr>
            <w:r w:rsidRPr="00C032BE">
              <w:rPr>
                <w:lang w:val="it-IT"/>
              </w:rPr>
              <w:t>UC4B</w:t>
            </w:r>
          </w:p>
          <w:p w:rsidR="00DF657D" w:rsidRPr="00C032BE" w:rsidRDefault="00DF657D" w:rsidP="00DF657D">
            <w:pPr>
              <w:pStyle w:val="Bold3"/>
              <w:rPr>
                <w:lang w:val="it-IT"/>
              </w:rPr>
            </w:pPr>
            <w:r w:rsidRPr="00C032BE">
              <w:rPr>
                <w:lang w:val="it-IT"/>
              </w:rPr>
              <w:t>UC4C</w:t>
            </w:r>
          </w:p>
          <w:p w:rsidR="00DF657D" w:rsidRPr="00C032BE" w:rsidRDefault="00DF657D" w:rsidP="00DF657D">
            <w:pPr>
              <w:pStyle w:val="Bold3"/>
              <w:rPr>
                <w:lang w:val="it-IT"/>
              </w:rPr>
            </w:pPr>
            <w:r w:rsidRPr="00C032BE">
              <w:rPr>
                <w:lang w:val="it-IT"/>
              </w:rPr>
              <w:t>UC5A</w:t>
            </w:r>
          </w:p>
          <w:p w:rsidR="00DF657D" w:rsidRPr="00C032BE" w:rsidRDefault="00DF657D" w:rsidP="00DF657D">
            <w:pPr>
              <w:pStyle w:val="Bold3"/>
              <w:rPr>
                <w:lang w:val="it-IT"/>
              </w:rPr>
            </w:pPr>
            <w:r w:rsidRPr="00C032BE">
              <w:rPr>
                <w:lang w:val="it-IT"/>
              </w:rPr>
              <w:t>UC5B</w:t>
            </w:r>
          </w:p>
          <w:p w:rsidR="00DF657D" w:rsidRDefault="00DF657D" w:rsidP="00DF657D">
            <w:pPr>
              <w:pStyle w:val="Bold3"/>
            </w:pPr>
            <w:r>
              <w:t>UC5C</w:t>
            </w:r>
          </w:p>
          <w:p w:rsidR="00DF657D" w:rsidRDefault="00DF657D" w:rsidP="00DF657D">
            <w:pPr>
              <w:pStyle w:val="Bold3"/>
            </w:pPr>
            <w:r>
              <w:t>UCFA</w:t>
            </w:r>
          </w:p>
          <w:p w:rsidR="00DF657D" w:rsidRDefault="00DF657D" w:rsidP="00DF657D">
            <w:pPr>
              <w:pStyle w:val="Bold3"/>
            </w:pPr>
            <w:r>
              <w:t>UCFB</w:t>
            </w:r>
          </w:p>
        </w:tc>
      </w:tr>
    </w:tbl>
    <w:p w:rsidR="00DF657D" w:rsidRDefault="00DF657D" w:rsidP="00DF657D"/>
    <w:p w:rsidR="00DF657D" w:rsidRDefault="00DF657D" w:rsidP="00DF657D">
      <w:pPr>
        <w:pStyle w:val="Heading2"/>
      </w:pPr>
      <w:bookmarkStart w:id="6898" w:name="_Toc259722556"/>
      <w:bookmarkStart w:id="6899" w:name="_Toc275502902"/>
      <w:bookmarkStart w:id="6900" w:name="_Toc371378520"/>
      <w:bookmarkStart w:id="6901" w:name="_Toc21213679"/>
      <w:bookmarkStart w:id="6902" w:name="PressureTreatmentConcentration"/>
      <w:r>
        <w:t>PressureTreatmentConcentration</w:t>
      </w:r>
      <w:bookmarkEnd w:id="6898"/>
      <w:bookmarkEnd w:id="6899"/>
      <w:bookmarkEnd w:id="6900"/>
      <w:bookmarkEnd w:id="6901"/>
      <w:bookmarkEnd w:id="69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42" o:spid="_x0000_s4291" style="position:absolute;left:0;text-align:left;margin-left:0;margin-top:0;width:50pt;height:50pt;z-index:251717120;visibility:hidden" coordsize="96,384" o:spt="100" o:preferrelative="t" adj="0,,0" path="">
                  <v:stroke joinstyle="round"/>
                  <v:formulas/>
                  <v:path o:connecttype="segments"/>
                  <o:lock v:ext="edit" selection="t"/>
                </v:shape>
              </w:pict>
            </w:r>
            <w:r w:rsidRPr="001978CB">
              <w:pict>
                <v:shape id="_x0000_s5049" style="position:absolute;left:0;text-align:left;margin-left:17122.5pt;margin-top:7.2pt;width:230.25pt;height:57.75pt;z-index:-250834432;mso-wrap-edited:t;mso-position-horizontal:right" coordsize="" o:spt="100" wrapcoords="-30 322 627 322 627 72 627 72 627 0 1000 0 1000 0 1000 1073 627 1073 627 1021 -30 1021 -30 322" adj="0,,0" path="">
                  <v:stroke joinstyle="round"/>
                  <v:imagedata r:id="rId1561" o:title="dc_1142"/>
                  <v:formulas/>
                  <v:path o:connecttype="segments"/>
                  <w10:wrap type="tight"/>
                </v:shape>
              </w:pict>
            </w:r>
            <w:r w:rsidR="00DF657D">
              <w:t>Retained concentration of preservative chemical.</w:t>
            </w:r>
          </w:p>
          <w:p w:rsidR="00DF657D" w:rsidRDefault="00DF657D" w:rsidP="0063547E">
            <w:pPr>
              <w:pStyle w:val="Bold3"/>
            </w:pPr>
            <w:r>
              <w:t>UOM [attribute]</w:t>
            </w:r>
          </w:p>
          <w:p w:rsidR="00DF657D" w:rsidRDefault="00DF657D" w:rsidP="0063547E">
            <w:pPr>
              <w:pStyle w:val="Italic3"/>
            </w:pPr>
            <w:r>
              <w:t>UOM is optional. A single instance might exist.</w:t>
            </w:r>
          </w:p>
          <w:p w:rsidR="00DF657D" w:rsidRDefault="00DF657D" w:rsidP="0063547E">
            <w:pPr>
              <w:pStyle w:val="Normal3"/>
            </w:pPr>
            <w:r>
              <w:t>Defines the unit of measure for the value.</w:t>
            </w:r>
          </w:p>
          <w:p w:rsidR="00DF657D" w:rsidRDefault="00DF657D" w:rsidP="0063547E">
            <w:pPr>
              <w:pStyle w:val="Normal3"/>
            </w:pPr>
            <w:r>
              <w:t>Refer to UOM definition for any enumerations.</w:t>
            </w:r>
          </w:p>
        </w:tc>
      </w:tr>
    </w:tbl>
    <w:p w:rsidR="00DF657D" w:rsidRDefault="00DF657D" w:rsidP="00DF657D"/>
    <w:p w:rsidR="00DF657D" w:rsidRDefault="00DF657D" w:rsidP="00DF657D">
      <w:pPr>
        <w:pStyle w:val="Heading2"/>
      </w:pPr>
      <w:bookmarkStart w:id="6903" w:name="_Toc259722557"/>
      <w:bookmarkStart w:id="6904" w:name="_Toc275502903"/>
      <w:bookmarkStart w:id="6905" w:name="_Toc371378521"/>
      <w:bookmarkStart w:id="6906" w:name="_Toc21213680"/>
      <w:bookmarkStart w:id="6907" w:name="PriceAdjustment"/>
      <w:r>
        <w:t>PriceAdjustment</w:t>
      </w:r>
      <w:bookmarkEnd w:id="6903"/>
      <w:bookmarkEnd w:id="6904"/>
      <w:bookmarkEnd w:id="6905"/>
      <w:bookmarkEnd w:id="6906"/>
      <w:bookmarkEnd w:id="69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43" o:spid="_x0000_s4292" style="position:absolute;left:0;text-align:left;margin-left:0;margin-top:0;width:50pt;height:50pt;z-index:251718144;visibility:hidden" coordsize="139,458" o:spt="100" o:preferrelative="t" adj="0,,0" path="">
                  <v:stroke joinstyle="round"/>
                  <v:formulas/>
                  <v:path o:connecttype="segments"/>
                  <o:lock v:ext="edit" selection="t"/>
                </v:shape>
              </w:pict>
            </w:r>
            <w:r w:rsidRPr="001978CB">
              <w:pict>
                <v:shape id="_x0000_s5050" style="position:absolute;left:0;text-align:left;margin-left:21105pt;margin-top:7.2pt;width:274.5pt;height:83.25pt;z-index:-250833408;mso-wrap-edited:t;mso-position-horizontal:right" coordsize="" o:spt="100" wrapcoords="-30 424 279 424 539 424 539 151 539 151 539 0 1000 0 1000 0 1000 1051 539 1051 539 763 279 763 279 756 -30 756 -30 424" adj="0,,0" path="">
                  <v:stroke joinstyle="round"/>
                  <v:imagedata r:id="rId1562" o:title="dc_1143"/>
                  <v:formulas/>
                  <v:path o:connecttype="segments"/>
                  <w10:wrap type="tight"/>
                </v:shape>
              </w:pict>
            </w:r>
            <w:r w:rsidR="00DF657D">
              <w:t>A group item defining a deviation from the PricePerUnit.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AdjustmentPercentage</w:t>
            </w:r>
          </w:p>
          <w:p w:rsidR="00DF657D" w:rsidRDefault="00DF657D" w:rsidP="00DF657D">
            <w:pPr>
              <w:pStyle w:val="Italic4"/>
            </w:pPr>
            <w:r>
              <w:t>AdjustmentPercentage is optional. A single instance might exist.</w:t>
            </w:r>
          </w:p>
          <w:p w:rsidR="00DF657D" w:rsidRDefault="00DF657D" w:rsidP="00DF657D">
            <w:pPr>
              <w:pStyle w:val="Normal4"/>
            </w:pPr>
            <w:r>
              <w:t>A percentage, either negative or positive, that is applied to either the price, or a starting amount to determine the value of the particular MonetaryAdjustment.</w:t>
            </w:r>
          </w:p>
          <w:p w:rsidR="00DF657D" w:rsidRDefault="00DF657D" w:rsidP="00DF657D">
            <w:pPr>
              <w:pStyle w:val="Bold4"/>
            </w:pPr>
            <w:r>
              <w:t>AdjustmentValue</w:t>
            </w:r>
          </w:p>
          <w:p w:rsidR="00DF657D" w:rsidRDefault="00DF657D" w:rsidP="00DF657D">
            <w:pPr>
              <w:pStyle w:val="Italic4"/>
            </w:pPr>
            <w:r>
              <w:t>AdjustmentValue is optional. A single instance might exist.</w:t>
            </w:r>
          </w:p>
          <w:p w:rsidR="00DF657D" w:rsidRDefault="00DF657D" w:rsidP="00DF657D">
            <w:pPr>
              <w:pStyle w:val="Normal4"/>
            </w:pPr>
            <w:r>
              <w:t>A group element that contains a currency value, either positive or negative, and a measurement value (in other words a price per unit structure) that will be used in the price adjustment AdjustmentValue.</w:t>
            </w:r>
          </w:p>
        </w:tc>
      </w:tr>
    </w:tbl>
    <w:p w:rsidR="00DF657D" w:rsidRDefault="00DF657D" w:rsidP="00DF657D"/>
    <w:p w:rsidR="00DF657D" w:rsidRDefault="00DF657D" w:rsidP="00DF657D">
      <w:pPr>
        <w:pStyle w:val="Heading2"/>
      </w:pPr>
      <w:bookmarkStart w:id="6908" w:name="_Toc259722558"/>
      <w:bookmarkStart w:id="6909" w:name="_Toc275502904"/>
      <w:bookmarkStart w:id="6910" w:name="_Toc371378522"/>
      <w:bookmarkStart w:id="6911" w:name="_Toc21213681"/>
      <w:bookmarkStart w:id="6912" w:name="PriceAndAmountInfo"/>
      <w:r w:rsidRPr="004332B9">
        <w:t>PriceAndAmountInfo</w:t>
      </w:r>
      <w:bookmarkEnd w:id="6908"/>
      <w:bookmarkEnd w:id="6909"/>
      <w:bookmarkEnd w:id="6910"/>
      <w:bookmarkEnd w:id="6911"/>
      <w:bookmarkEnd w:id="6912"/>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1978CB" w:rsidP="00DF657D">
            <w:pPr>
              <w:pStyle w:val="Normal2"/>
              <w:rPr>
                <w:b/>
                <w:noProof/>
              </w:rPr>
            </w:pPr>
            <w:r w:rsidRPr="001978CB">
              <w:rPr>
                <w:noProof/>
                <w:snapToGrid/>
                <w:lang w:val="sv-SE" w:eastAsia="sv-SE"/>
              </w:rPr>
              <w:pict>
                <v:shape id="_x0000_s7048" type="#_x0000_t75" style="position:absolute;left:0;text-align:left;margin-left:15393.55pt;margin-top:7.05pt;width:311.25pt;height:228.75pt;z-index:-249471488;mso-wrap-edited:t;mso-position-horizontal:right;mso-position-horizontal-relative:text;mso-position-vertical:absolute;mso-position-vertical-relative:text" wrapcoords="285 8243 243 11359 11652 11133 11735 21444 21600 21529 21600 0 11818 -28 11735 8583 285 8243" filled="t">
                  <v:imagedata r:id="rId1563" o:title="PriceAndAmountInfo"/>
                  <w10:wrap type="tight"/>
                </v:shape>
              </w:pict>
            </w:r>
            <w:r w:rsidR="00DF657D" w:rsidRPr="00675402">
              <w:rPr>
                <w:noProof/>
              </w:rPr>
              <w:t>A grouping element that contains information about price and amounts</w:t>
            </w:r>
            <w:r w:rsidR="00DF657D" w:rsidRPr="005D4B1B">
              <w:rPr>
                <w:noProof/>
              </w:rPr>
              <w:t xml:space="preserv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BaseAmountInfo</w:t>
            </w:r>
          </w:p>
          <w:p w:rsidR="00DF657D" w:rsidRDefault="00DF657D" w:rsidP="00DF657D">
            <w:pPr>
              <w:pStyle w:val="Italic4"/>
            </w:pPr>
            <w:r w:rsidRPr="00675402">
              <w:t>BaseAmountInfo</w:t>
            </w:r>
            <w:r>
              <w:t xml:space="preserve"> is </w:t>
            </w:r>
            <w:r w:rsidR="0069037F">
              <w:t>optional</w:t>
            </w:r>
            <w:r w:rsidR="0069037F" w:rsidRPr="002703B0">
              <w:t>. A single instance</w:t>
            </w:r>
            <w:r w:rsidR="0069037F">
              <w:t xml:space="preserve"> might exist</w:t>
            </w:r>
            <w:r>
              <w:t>.</w:t>
            </w:r>
          </w:p>
          <w:p w:rsidR="00DF657D" w:rsidRDefault="00DF657D" w:rsidP="00DF657D">
            <w:pPr>
              <w:pStyle w:val="Normal4"/>
            </w:pPr>
            <w:r w:rsidRPr="00675402">
              <w:t>A grouping element that contains information about price and base amount without any taxes</w:t>
            </w:r>
            <w:r>
              <w:t>.</w:t>
            </w:r>
          </w:p>
          <w:p w:rsidR="00DF657D" w:rsidRDefault="00DF657D" w:rsidP="00DF657D">
            <w:pPr>
              <w:pStyle w:val="Bold4"/>
            </w:pPr>
            <w:r>
              <w:t>QuantityInformation</w:t>
            </w:r>
          </w:p>
          <w:p w:rsidR="00DF657D" w:rsidRPr="00D35498" w:rsidRDefault="00DF657D" w:rsidP="00DF657D">
            <w:pPr>
              <w:pStyle w:val="Italic4"/>
            </w:pPr>
            <w:r w:rsidRPr="004332B9">
              <w:t>QuantityInformation</w:t>
            </w:r>
            <w:r>
              <w:t xml:space="preserve"> is </w:t>
            </w:r>
            <w:r w:rsidR="00574771">
              <w:t>optional</w:t>
            </w:r>
            <w:r w:rsidRPr="002703B0">
              <w:t>. A single instance</w:t>
            </w:r>
            <w:r w:rsidR="00574771">
              <w:t xml:space="preserve"> might exist</w:t>
            </w:r>
            <w:r w:rsidRPr="00D35498">
              <w:t>.</w:t>
            </w:r>
          </w:p>
          <w:p w:rsidR="00DF657D" w:rsidRDefault="00DF657D" w:rsidP="00DF657D">
            <w:pPr>
              <w:pStyle w:val="Normal4"/>
            </w:pPr>
            <w:r w:rsidRPr="004332B9">
              <w:t>A group item containing information about quantity and informational quantity of similar items</w:t>
            </w:r>
            <w:r>
              <w:t>.</w:t>
            </w:r>
            <w:r w:rsidRPr="00750391">
              <w:t xml:space="preserve"> </w:t>
            </w:r>
          </w:p>
          <w:p w:rsidR="00DF657D" w:rsidRPr="00D35498" w:rsidRDefault="00DF657D" w:rsidP="00DF657D">
            <w:pPr>
              <w:pStyle w:val="Bold4"/>
            </w:pPr>
            <w:r>
              <w:t>MonetaryAdjustment</w:t>
            </w:r>
          </w:p>
          <w:p w:rsidR="00DF657D" w:rsidRPr="00D35498" w:rsidRDefault="00DF657D" w:rsidP="00DF657D">
            <w:pPr>
              <w:pStyle w:val="Italic4"/>
            </w:pPr>
            <w:r w:rsidRPr="002703B0">
              <w:t>MonetaryAdjustment</w:t>
            </w:r>
            <w:r w:rsidRPr="006B6AF5">
              <w:t xml:space="preserve"> </w:t>
            </w:r>
            <w:r>
              <w:t xml:space="preserve">is </w:t>
            </w:r>
            <w:r w:rsidRPr="00D35498">
              <w:t>optional. Multiple instances might exist.</w:t>
            </w:r>
          </w:p>
          <w:p w:rsidR="00DF657D" w:rsidRDefault="00DF657D" w:rsidP="00DF657D">
            <w:pPr>
              <w:pStyle w:val="Normal4"/>
            </w:pPr>
            <w:r w:rsidRPr="002703B0">
              <w:t>The element containing the information necessary for the understanding, calculation, and treatment of an adjustment to a currency amount. MonetaryAdjustment contains an attribute that indicates they type of adjustment being communicated.</w:t>
            </w:r>
          </w:p>
          <w:p w:rsidR="0003606C" w:rsidRDefault="0003606C" w:rsidP="0003606C">
            <w:pPr>
              <w:pStyle w:val="Bold4"/>
            </w:pPr>
            <w:r>
              <w:t>ChargeInformation</w:t>
            </w:r>
          </w:p>
          <w:p w:rsidR="0003606C" w:rsidRDefault="0003606C" w:rsidP="0003606C">
            <w:pPr>
              <w:pStyle w:val="Italic4"/>
            </w:pPr>
            <w:r>
              <w:t>ChargeInformation is optional. Multiple instances might exist.</w:t>
            </w:r>
          </w:p>
          <w:p w:rsidR="0003606C" w:rsidRDefault="00011DB0" w:rsidP="0003606C">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03606C">
              <w:t>.</w:t>
            </w:r>
          </w:p>
          <w:p w:rsidR="00DF657D" w:rsidRDefault="00DF657D" w:rsidP="00DF657D">
            <w:pPr>
              <w:pStyle w:val="Bold4"/>
            </w:pPr>
            <w:r>
              <w:t>NetAmount</w:t>
            </w:r>
          </w:p>
          <w:p w:rsidR="00DF657D" w:rsidRDefault="00DF657D" w:rsidP="00DF657D">
            <w:pPr>
              <w:pStyle w:val="Italic4"/>
            </w:pPr>
            <w:r w:rsidRPr="003766C0">
              <w:t>NetAmount</w:t>
            </w:r>
            <w:r>
              <w:t xml:space="preserve"> is optional. A single instance might exist.</w:t>
            </w:r>
          </w:p>
          <w:p w:rsidR="00DF657D" w:rsidRPr="003766C0" w:rsidRDefault="009E2214" w:rsidP="00DF657D">
            <w:pPr>
              <w:pStyle w:val="Normal4"/>
            </w:pPr>
            <w:r w:rsidRPr="009E2214">
              <w:t>An element that contains the net amount excluding tax. NetAmount encapsulates CurrencyValue</w:t>
            </w:r>
            <w:r w:rsidR="00DF657D" w:rsidRPr="003766C0">
              <w:t>.</w:t>
            </w:r>
          </w:p>
          <w:p w:rsidR="00DF657D" w:rsidRDefault="00DF657D" w:rsidP="00DF657D">
            <w:pPr>
              <w:pStyle w:val="Bold4"/>
            </w:pPr>
            <w:r>
              <w:t>Amount</w:t>
            </w:r>
          </w:p>
          <w:p w:rsidR="00DF657D" w:rsidRDefault="00DF657D" w:rsidP="00DF657D">
            <w:pPr>
              <w:pStyle w:val="Italic4"/>
            </w:pPr>
            <w:r w:rsidRPr="003766C0">
              <w:t>Amount</w:t>
            </w:r>
            <w:r>
              <w:t xml:space="preserve"> is optional. A single instance might exist.</w:t>
            </w:r>
          </w:p>
          <w:p w:rsidR="00DF657D" w:rsidRDefault="00DF657D" w:rsidP="00DF657D">
            <w:pPr>
              <w:pStyle w:val="Normal4"/>
            </w:pPr>
            <w:r w:rsidRPr="003766C0">
              <w:t>An element that contains the amount including tax. The Amount encapsulates CurrencyValue.</w:t>
            </w:r>
          </w:p>
          <w:p w:rsidR="001661CA" w:rsidRDefault="001661CA" w:rsidP="001661CA">
            <w:pPr>
              <w:pStyle w:val="Bold4"/>
            </w:pPr>
            <w:r>
              <w:t>AdditionalItemInfo</w:t>
            </w:r>
          </w:p>
          <w:p w:rsidR="001661CA" w:rsidRDefault="001661CA" w:rsidP="001661CA">
            <w:pPr>
              <w:pStyle w:val="Italic4"/>
            </w:pPr>
            <w:r>
              <w:t>AdditionalItemInfo is optional. Multiple instances might exist.</w:t>
            </w:r>
          </w:p>
          <w:p w:rsidR="001661CA" w:rsidRPr="003766C0" w:rsidRDefault="001661CA" w:rsidP="001661CA">
            <w:pPr>
              <w:pStyle w:val="Normal4"/>
            </w:pPr>
            <w:r>
              <w:t>A grouping element that contains information about additional items specified by an agency. Restricted use of this element is recommended.</w:t>
            </w:r>
          </w:p>
        </w:tc>
      </w:tr>
    </w:tbl>
    <w:p w:rsidR="00DF657D" w:rsidRDefault="00DF657D" w:rsidP="00DF657D"/>
    <w:p w:rsidR="00DF657D" w:rsidRDefault="00DF657D" w:rsidP="00DF657D">
      <w:pPr>
        <w:pStyle w:val="Heading2"/>
      </w:pPr>
      <w:bookmarkStart w:id="6913" w:name="_Toc259722559"/>
      <w:bookmarkStart w:id="6914" w:name="_Toc275502905"/>
      <w:bookmarkStart w:id="6915" w:name="_Toc371378523"/>
      <w:bookmarkStart w:id="6916" w:name="_Toc21213682"/>
      <w:bookmarkStart w:id="6917" w:name="PriceDetails"/>
      <w:r>
        <w:t>PriceDetails</w:t>
      </w:r>
      <w:bookmarkEnd w:id="6913"/>
      <w:bookmarkEnd w:id="6914"/>
      <w:bookmarkEnd w:id="6915"/>
      <w:bookmarkEnd w:id="6916"/>
      <w:bookmarkEnd w:id="69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44" o:spid="_x0000_s4293" style="position:absolute;left:0;text-align:left;margin-left:0;margin-top:0;width:50pt;height:50pt;z-index:251719168;visibility:hidden" coordsize="549,448" o:spt="100" o:preferrelative="t" adj="0,,0" path="">
                  <v:stroke joinstyle="round"/>
                  <v:formulas/>
                  <v:path o:connecttype="segments"/>
                  <o:lock v:ext="edit" selection="t"/>
                </v:shape>
              </w:pict>
            </w:r>
            <w:r w:rsidRPr="001978CB">
              <w:rPr>
                <w:noProof/>
              </w:rPr>
              <w:pict>
                <v:shape id="_x0000_s6227" type="#_x0000_t75" style="position:absolute;left:0;text-align:left;margin-left:22052.3pt;margin-top:7.05pt;width:279.75pt;height:385.5pt;z-index:-250009088;mso-wrap-edited:t;mso-position-horizontal:right" wrapcoords="212 7693 444 8954 6061 9122 6061 14249 10057 14291 10115 21477 21600 21558 21600 0 6814 45 7046 2818 6003 2734 6119 7609 212 7693" filled="t">
                  <v:imagedata r:id="rId1564" o:title="PriceDetails"/>
                  <w10:wrap type="tight"/>
                </v:shape>
              </w:pict>
            </w:r>
            <w:r w:rsidR="00DF657D">
              <w:t>An element that groups together price information.</w:t>
            </w:r>
          </w:p>
          <w:p w:rsidR="00DF657D" w:rsidRDefault="00DF657D" w:rsidP="00DF657D">
            <w:pPr>
              <w:pStyle w:val="Bold3"/>
            </w:pPr>
            <w:r>
              <w:t>PriceQuantityBasis [attribute]</w:t>
            </w:r>
          </w:p>
          <w:p w:rsidR="00DF657D" w:rsidRDefault="00DF657D" w:rsidP="00DF657D">
            <w:pPr>
              <w:pStyle w:val="Italic3"/>
            </w:pPr>
            <w:r>
              <w:t>PriceQuantityBasis is mandatory. A single instance is required.</w:t>
            </w:r>
          </w:p>
          <w:p w:rsidR="00DF657D" w:rsidRDefault="00DF657D" w:rsidP="00DF657D">
            <w:pPr>
              <w:pStyle w:val="Normal3"/>
            </w:pPr>
            <w:r>
              <w:t>The basis for the determination of the price.</w:t>
            </w:r>
          </w:p>
          <w:p w:rsidR="00DF657D" w:rsidRDefault="00DF657D" w:rsidP="00DF657D">
            <w:pPr>
              <w:pStyle w:val="Normal3"/>
            </w:pPr>
            <w:r>
              <w:t>Refer to PriceQuantityBasis definition for any enumerations.</w:t>
            </w:r>
          </w:p>
          <w:p w:rsidR="00DF657D" w:rsidRDefault="00DF657D" w:rsidP="00DF657D">
            <w:pPr>
              <w:pStyle w:val="Bold3"/>
            </w:pPr>
            <w:r>
              <w:t>PriceTaxBasis [attribute]</w:t>
            </w:r>
          </w:p>
          <w:p w:rsidR="00DF657D" w:rsidRDefault="00DF657D" w:rsidP="00DF657D">
            <w:pPr>
              <w:pStyle w:val="Italic3"/>
            </w:pPr>
            <w:r>
              <w:t>PriceTaxBasis is optional. A single instance might exist.</w:t>
            </w:r>
          </w:p>
          <w:p w:rsidR="00DF657D" w:rsidRDefault="00DF657D" w:rsidP="00DF657D">
            <w:pPr>
              <w:pStyle w:val="Normal3"/>
            </w:pPr>
            <w:r>
              <w:t>This price provides the basis for tax.</w:t>
            </w:r>
          </w:p>
          <w:p w:rsidR="00DF657D" w:rsidRDefault="00DF657D" w:rsidP="00DF657D">
            <w:pPr>
              <w:pStyle w:val="Normal3"/>
            </w:pPr>
            <w:r>
              <w:t>Refer to PriceTaxBasis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PricePerUnit</w:t>
            </w:r>
          </w:p>
          <w:p w:rsidR="00DF657D" w:rsidRDefault="00DF657D" w:rsidP="00DF657D">
            <w:pPr>
              <w:pStyle w:val="Italic4"/>
            </w:pPr>
            <w:r>
              <w:t>PricePerUnit is mandatory. A single instance is required.</w:t>
            </w:r>
          </w:p>
          <w:p w:rsidR="00DF657D" w:rsidRDefault="00DF657D" w:rsidP="00DF657D">
            <w:pPr>
              <w:pStyle w:val="Normal4"/>
            </w:pPr>
            <w:r>
              <w:t>PricePerUnit is an element designed to support flexibility in price representation.</w:t>
            </w:r>
          </w:p>
          <w:p w:rsidR="00DF657D" w:rsidRDefault="00DF657D" w:rsidP="00DF657D">
            <w:pPr>
              <w:pStyle w:val="ListBullet4"/>
            </w:pPr>
            <w:r>
              <w:t>This structure is read as CurrencyValue per MeasurementValue, or alternatively CurrencyValue per number of UOM(s).</w:t>
            </w:r>
          </w:p>
          <w:p w:rsidR="00DF657D" w:rsidRDefault="00DF657D" w:rsidP="00DF657D">
            <w:pPr>
              <w:pStyle w:val="Bold4"/>
            </w:pPr>
            <w:r>
              <w:t>InformationalPricePerUnit</w:t>
            </w:r>
          </w:p>
          <w:p w:rsidR="00DF657D" w:rsidRDefault="00DF657D" w:rsidP="00DF657D">
            <w:pPr>
              <w:pStyle w:val="Italic4"/>
            </w:pPr>
            <w:r>
              <w:t>InformationalPricePerUnit is optional. Multiple instances might exist.</w:t>
            </w:r>
          </w:p>
          <w:p w:rsidR="00DF657D" w:rsidRDefault="00DF657D" w:rsidP="00DF657D">
            <w:pPr>
              <w:pStyle w:val="Normal4"/>
            </w:pPr>
            <w:r>
              <w:t>A group item containing a currency value and a measurement value used convey a secondary PricePerUnit. For example, where PricePerUnit is dollars per ton. InformationalPricePerUnit could be dollars per kilogram.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ExchangeRate</w:t>
            </w:r>
          </w:p>
          <w:p w:rsidR="00DF657D" w:rsidRDefault="00DF657D" w:rsidP="00DF657D">
            <w:pPr>
              <w:pStyle w:val="Italic4"/>
            </w:pPr>
            <w:r>
              <w:t>ExchangeRate is optional. A single instance might exist.</w:t>
            </w:r>
          </w:p>
          <w:p w:rsidR="00DF657D" w:rsidRDefault="00DF657D" w:rsidP="00DF657D">
            <w:pPr>
              <w:pStyle w:val="Normal4"/>
            </w:pPr>
            <w:r>
              <w:t>The exchange rate as of the date included in the element.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471616" w:rsidRDefault="00471616" w:rsidP="00471616">
            <w:pPr>
              <w:pStyle w:val="Bold4"/>
            </w:pPr>
            <w:r>
              <w:t>PriceSpecification</w:t>
            </w:r>
          </w:p>
          <w:p w:rsidR="00471616" w:rsidRDefault="00471616" w:rsidP="00471616">
            <w:pPr>
              <w:pStyle w:val="Italic4"/>
            </w:pPr>
            <w:r w:rsidRPr="00471616">
              <w:t>PriceSpecification</w:t>
            </w:r>
            <w:r>
              <w:t>t is optional. Multiple instances might exist.</w:t>
            </w:r>
          </w:p>
          <w:p w:rsidR="00471616" w:rsidRDefault="00471616" w:rsidP="00DF657D">
            <w:pPr>
              <w:pStyle w:val="Normal4"/>
            </w:pPr>
            <w:r w:rsidRPr="00471616">
              <w:t>A grouping element that specifies what is included in the price</w:t>
            </w:r>
            <w:r>
              <w:t>.</w:t>
            </w:r>
          </w:p>
        </w:tc>
      </w:tr>
    </w:tbl>
    <w:p w:rsidR="00DF657D" w:rsidRDefault="00DF657D" w:rsidP="00DF657D"/>
    <w:p w:rsidR="00DF657D" w:rsidRDefault="00DF657D" w:rsidP="00DF657D">
      <w:pPr>
        <w:pStyle w:val="Heading2"/>
      </w:pPr>
      <w:bookmarkStart w:id="6918" w:name="_Toc259722560"/>
      <w:bookmarkStart w:id="6919" w:name="_Toc275502906"/>
      <w:bookmarkStart w:id="6920" w:name="_Toc371378524"/>
      <w:bookmarkStart w:id="6921" w:name="_Toc21213683"/>
      <w:bookmarkStart w:id="6922" w:name="PricePerUnit"/>
      <w:r>
        <w:t>PricePerUnit</w:t>
      </w:r>
      <w:bookmarkEnd w:id="6918"/>
      <w:bookmarkEnd w:id="6919"/>
      <w:bookmarkEnd w:id="6920"/>
      <w:bookmarkEnd w:id="6921"/>
      <w:bookmarkEnd w:id="69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45" o:spid="_x0000_s4294" style="position:absolute;left:0;text-align:left;margin-left:0;margin-top:0;width:50pt;height:50pt;z-index:251720192;visibility:hidden" coordsize="255,397" o:spt="100" o:preferrelative="t" adj="0,,0" path="">
                  <v:stroke joinstyle="round"/>
                  <v:formulas/>
                  <v:path o:connecttype="segments"/>
                  <o:lock v:ext="edit" selection="t"/>
                </v:shape>
              </w:pict>
            </w:r>
            <w:r w:rsidRPr="001978CB">
              <w:pict>
                <v:shape id="_x0000_s5052" style="position:absolute;left:0;text-align:left;margin-left:17865pt;margin-top:7.2pt;width:238.5pt;height:153pt;z-index:-250832384;mso-wrap-edited:t;mso-position-horizontal:right" coordsize="" o:spt="100" wrapcoords="-30 458 304 458 604 458 604 82 604 82 604 0 1000 0 1000 0 1000 1028 604 1028 604 722 304 722 -30 722 -30 458" adj="0,,0" path="">
                  <v:stroke joinstyle="round"/>
                  <v:imagedata r:id="rId1565" o:title="dc_1145"/>
                  <v:formulas/>
                  <v:path o:connecttype="segments"/>
                  <w10:wrap type="tight"/>
                </v:shape>
              </w:pict>
            </w:r>
            <w:r w:rsidR="00DF657D">
              <w:t>PricePerUnit is an element designed to support flexibility in price representation.</w:t>
            </w:r>
          </w:p>
          <w:p w:rsidR="00DF657D" w:rsidRDefault="00DF657D" w:rsidP="00DF657D">
            <w:pPr>
              <w:pStyle w:val="ListBullet2"/>
            </w:pPr>
            <w:r>
              <w:t>This structure is read as CurrencyValue per MeasurementValue, or alternatively CurrencyValue per number of UOM(s).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923" w:name="_Toc259722561"/>
      <w:bookmarkStart w:id="6924" w:name="_Toc275502907"/>
      <w:bookmarkStart w:id="6925" w:name="_Toc371378525"/>
      <w:bookmarkStart w:id="6926" w:name="_Toc21213684"/>
      <w:bookmarkStart w:id="6927" w:name="PriceQuantityBasis_a"/>
      <w:r>
        <w:t>PriceQuantityBasis [attribute]</w:t>
      </w:r>
      <w:bookmarkEnd w:id="6923"/>
      <w:bookmarkEnd w:id="6924"/>
      <w:bookmarkEnd w:id="6925"/>
      <w:bookmarkEnd w:id="6926"/>
      <w:bookmarkEnd w:id="69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46" o:spid="_x0000_s4295" style="position:absolute;left:0;text-align:left;margin-left:0;margin-top:0;width:50pt;height:50pt;z-index:251721216;visibility:hidden" coordsize="89,181" o:spt="100" o:preferrelative="t" adj="0,,0" path="">
                  <v:stroke joinstyle="round"/>
                  <v:formulas/>
                  <v:path o:connecttype="segments"/>
                  <o:lock v:ext="edit" selection="t"/>
                </v:shape>
              </w:pict>
            </w:r>
            <w:r w:rsidRPr="001978CB">
              <w:pict>
                <v:shape id="_x0000_s5053" style="position:absolute;left:0;text-align:left;margin-left:6187.5pt;margin-top:7.2pt;width:108.75pt;height:53.25pt;z-index:-250831360;mso-wrap-edited:t;mso-position-horizontal:right" coordsize="" o:spt="100" wrapcoords="-30 0 1000 0 1000 1079 1000 1079 -30 1079 -30 0" adj="0,,0" path="">
                  <v:stroke joinstyle="round"/>
                  <v:imagedata r:id="rId1566" o:title="dc_1146"/>
                  <v:formulas/>
                  <v:path o:connecttype="segments"/>
                  <w10:wrap type="tight"/>
                </v:shape>
              </w:pict>
            </w:r>
            <w:r w:rsidR="00DF657D">
              <w:t>The basis for the determination of the price.</w:t>
            </w:r>
          </w:p>
          <w:p w:rsidR="00DF657D" w:rsidRDefault="00DF657D" w:rsidP="00DF657D">
            <w:pPr>
              <w:pStyle w:val="Italic2"/>
            </w:pPr>
            <w:r>
              <w:t>This item is restricted to the following list.</w:t>
            </w:r>
          </w:p>
          <w:p w:rsidR="0061084B" w:rsidRDefault="0061084B" w:rsidP="0061084B">
            <w:pPr>
              <w:pStyle w:val="Bold3"/>
            </w:pPr>
            <w:r>
              <w:t>ActualVolume</w:t>
            </w:r>
          </w:p>
          <w:p w:rsidR="0061084B" w:rsidRDefault="0061084B" w:rsidP="0061084B">
            <w:pPr>
              <w:pStyle w:val="Normal3"/>
            </w:pPr>
            <w:r>
              <w:t>Actual product space.</w:t>
            </w:r>
          </w:p>
          <w:p w:rsidR="0061084B" w:rsidRDefault="0061084B" w:rsidP="0061084B">
            <w:pPr>
              <w:pStyle w:val="Bold3"/>
            </w:pPr>
            <w:r>
              <w:t>AirDryWeight</w:t>
            </w:r>
          </w:p>
          <w:p w:rsidR="0061084B" w:rsidRDefault="0061084B" w:rsidP="0061084B">
            <w:pPr>
              <w:pStyle w:val="Normal3"/>
            </w:pPr>
            <w:r>
              <w:t>Contains a normal amount of moisture.</w:t>
            </w:r>
          </w:p>
          <w:p w:rsidR="0061084B" w:rsidRDefault="0061084B" w:rsidP="0061084B">
            <w:pPr>
              <w:pStyle w:val="Bold3"/>
            </w:pPr>
            <w:r>
              <w:t>Area</w:t>
            </w:r>
          </w:p>
          <w:p w:rsidR="0061084B" w:rsidRDefault="0061084B" w:rsidP="0061084B">
            <w:pPr>
              <w:pStyle w:val="Normal3"/>
            </w:pPr>
            <w:r>
              <w:t>A number that represents the length multiplied by the width is being communicated.</w:t>
            </w:r>
          </w:p>
          <w:p w:rsidR="0061084B" w:rsidRDefault="0061084B" w:rsidP="0061084B">
            <w:pPr>
              <w:pStyle w:val="Bold3"/>
            </w:pPr>
            <w:r>
              <w:t>BoneDry</w:t>
            </w:r>
          </w:p>
          <w:p w:rsidR="0061084B" w:rsidRDefault="0061084B" w:rsidP="0061084B">
            <w:pPr>
              <w:pStyle w:val="Normal3"/>
            </w:pPr>
            <w:r>
              <w:t>Contains insignificant moisture.</w:t>
            </w:r>
          </w:p>
          <w:p w:rsidR="0061084B" w:rsidRDefault="0061084B" w:rsidP="0061084B">
            <w:pPr>
              <w:pStyle w:val="Bold3"/>
            </w:pPr>
            <w:r>
              <w:t>Count</w:t>
            </w:r>
          </w:p>
          <w:p w:rsidR="0061084B" w:rsidRDefault="0061084B" w:rsidP="0061084B">
            <w:pPr>
              <w:pStyle w:val="Normal3"/>
            </w:pPr>
            <w:r>
              <w:t>The number of items.</w:t>
            </w:r>
          </w:p>
          <w:p w:rsidR="0061084B" w:rsidRDefault="0061084B" w:rsidP="0061084B">
            <w:pPr>
              <w:pStyle w:val="Bold3"/>
            </w:pPr>
            <w:r>
              <w:t>Distance</w:t>
            </w:r>
          </w:p>
          <w:p w:rsidR="0061084B" w:rsidRDefault="0061084B" w:rsidP="0061084B">
            <w:pPr>
              <w:pStyle w:val="Normal3"/>
            </w:pPr>
            <w:r>
              <w:t>The quantity being communicated is a distance.</w:t>
            </w:r>
          </w:p>
          <w:p w:rsidR="0061084B" w:rsidRDefault="0061084B" w:rsidP="0061084B">
            <w:pPr>
              <w:pStyle w:val="Bold3"/>
            </w:pPr>
            <w:r>
              <w:t>GrossWeight</w:t>
            </w:r>
          </w:p>
          <w:p w:rsidR="0061084B" w:rsidRDefault="0061084B" w:rsidP="0061084B">
            <w:pPr>
              <w:pStyle w:val="Normal3"/>
            </w:pPr>
            <w:r>
              <w:t>The weight including all packaging and furnishing. The gross weight of the d</w:t>
            </w:r>
            <w:r w:rsidR="00ED0AC2">
              <w:t>eliveries includes tare weight.</w:t>
            </w:r>
          </w:p>
          <w:p w:rsidR="0061084B" w:rsidRDefault="0061084B" w:rsidP="0061084B">
            <w:pPr>
              <w:pStyle w:val="Bold3"/>
            </w:pPr>
            <w:r>
              <w:t>Energy</w:t>
            </w:r>
          </w:p>
          <w:p w:rsidR="0061084B" w:rsidRDefault="0061084B" w:rsidP="0061084B">
            <w:pPr>
              <w:pStyle w:val="Normal3"/>
            </w:pPr>
            <w:r>
              <w:t>The quantity represents energy content.</w:t>
            </w:r>
          </w:p>
          <w:p w:rsidR="0061084B" w:rsidRDefault="0061084B" w:rsidP="0061084B">
            <w:pPr>
              <w:pStyle w:val="Bold3"/>
            </w:pPr>
            <w:r>
              <w:t>Length</w:t>
            </w:r>
          </w:p>
          <w:p w:rsidR="0061084B" w:rsidRDefault="0061084B" w:rsidP="0061084B">
            <w:pPr>
              <w:pStyle w:val="Normal3"/>
            </w:pPr>
            <w:r>
              <w:rPr>
                <w:rFonts w:ascii="Tahoma" w:hAnsi="Tahoma" w:cs="Tahoma"/>
                <w:bCs/>
              </w:rPr>
              <w:t>The length of the object</w:t>
            </w:r>
            <w:r>
              <w:t>.</w:t>
            </w:r>
          </w:p>
          <w:p w:rsidR="0061084B" w:rsidRDefault="0061084B" w:rsidP="0061084B">
            <w:pPr>
              <w:pStyle w:val="Bold3"/>
            </w:pPr>
            <w:r>
              <w:t>LogisticsGrossWeight</w:t>
            </w:r>
          </w:p>
          <w:p w:rsidR="0061084B" w:rsidRDefault="0061084B" w:rsidP="0061084B">
            <w:pPr>
              <w:pStyle w:val="Normal3"/>
            </w:pPr>
            <w:r>
              <w:t>The total weight of the goods and the tare weight of the vehicle including transport units.</w:t>
            </w:r>
          </w:p>
          <w:p w:rsidR="0061084B" w:rsidRDefault="0061084B" w:rsidP="0061084B">
            <w:pPr>
              <w:pStyle w:val="Bold3"/>
            </w:pPr>
            <w:r>
              <w:t>LogisticsNetWeight</w:t>
            </w:r>
          </w:p>
          <w:p w:rsidR="0061084B" w:rsidRDefault="0061084B" w:rsidP="0061084B">
            <w:pPr>
              <w:pStyle w:val="Normal3"/>
            </w:pPr>
            <w:r>
              <w:t>The tare weight of the vehicle including transport units.</w:t>
            </w:r>
          </w:p>
          <w:p w:rsidR="0061084B" w:rsidRPr="00796370" w:rsidRDefault="0061084B" w:rsidP="0061084B">
            <w:pPr>
              <w:pStyle w:val="Bold3"/>
            </w:pPr>
            <w:r w:rsidRPr="00796370">
              <w:t>LogPileGrossVolume</w:t>
            </w:r>
          </w:p>
          <w:p w:rsidR="0061084B" w:rsidRPr="00ED0AC2" w:rsidRDefault="00ED0AC2" w:rsidP="00ED0AC2">
            <w:pPr>
              <w:pStyle w:val="Bold3"/>
              <w:rPr>
                <w:b w:val="0"/>
              </w:rPr>
            </w:pPr>
            <w:r w:rsidRPr="008268A3">
              <w:rPr>
                <w:b w:val="0"/>
              </w:rPr>
              <w:t>To be deprecated in a future version. Should not be used in new implementations</w:t>
            </w:r>
            <w:r w:rsidR="0061084B" w:rsidRPr="004A186D">
              <w:t>.</w:t>
            </w:r>
          </w:p>
          <w:p w:rsidR="0061084B" w:rsidRDefault="0061084B" w:rsidP="0061084B">
            <w:pPr>
              <w:pStyle w:val="Bold3"/>
            </w:pPr>
            <w:r>
              <w:t>LogPileVolume</w:t>
            </w:r>
          </w:p>
          <w:p w:rsidR="0061084B" w:rsidRDefault="0061084B" w:rsidP="0061084B">
            <w:pPr>
              <w:pStyle w:val="Normal3"/>
            </w:pPr>
            <w:r w:rsidRPr="00F00B07">
              <w:t xml:space="preserve">The volume of a pile of logs, including gaps. The product specification defines what is included in this volume, for example if rejects or other </w:t>
            </w:r>
            <w:r w:rsidR="00ED0AC2">
              <w:t>deductions are included or not</w:t>
            </w:r>
            <w:r>
              <w:t>.</w:t>
            </w:r>
          </w:p>
          <w:p w:rsidR="0061084B" w:rsidRDefault="0061084B" w:rsidP="0061084B">
            <w:pPr>
              <w:pStyle w:val="Bold3"/>
            </w:pPr>
            <w:r>
              <w:t>NetWeight</w:t>
            </w:r>
          </w:p>
          <w:p w:rsidR="0061084B" w:rsidRDefault="0061084B" w:rsidP="0061084B">
            <w:pPr>
              <w:pStyle w:val="Normal3"/>
            </w:pPr>
            <w:r>
              <w:t>The net weight of the product is being used, does not include tare weights. May include certain conversion components.</w:t>
            </w:r>
          </w:p>
          <w:p w:rsidR="0061084B" w:rsidRDefault="0061084B" w:rsidP="0061084B">
            <w:pPr>
              <w:pStyle w:val="Bold3"/>
            </w:pPr>
            <w:r>
              <w:t>NetNetWeight</w:t>
            </w:r>
          </w:p>
          <w:p w:rsidR="0061084B" w:rsidRDefault="0061084B" w:rsidP="0061084B">
            <w:pPr>
              <w:pStyle w:val="Normal3"/>
            </w:pPr>
            <w:r>
              <w:t>The net weight of the product without any packaging or conversion materials.</w:t>
            </w:r>
            <w:r>
              <w:br/>
              <w:t>Note: In Forest Wood Supply business the product specification defines what is included in this net weight, for example if rejects or other</w:t>
            </w:r>
            <w:r w:rsidR="00ED0AC2">
              <w:t xml:space="preserve"> deductions are included or not</w:t>
            </w:r>
            <w:r>
              <w:t>.</w:t>
            </w:r>
          </w:p>
          <w:p w:rsidR="0061084B" w:rsidRDefault="0061084B" w:rsidP="0061084B">
            <w:pPr>
              <w:pStyle w:val="Bold3"/>
            </w:pPr>
            <w:r>
              <w:t>NominalWeight</w:t>
            </w:r>
          </w:p>
          <w:p w:rsidR="0061084B" w:rsidRDefault="0061084B" w:rsidP="0061084B">
            <w:pPr>
              <w:pStyle w:val="Normal3"/>
            </w:pPr>
            <w:r>
              <w:t>A calculated weight that is derived from another measurement. For example, the length of paper multiplied by the specified basis weight could be used to derive a nominal weight.</w:t>
            </w:r>
          </w:p>
          <w:p w:rsidR="0061084B" w:rsidRDefault="0061084B" w:rsidP="0061084B">
            <w:pPr>
              <w:pStyle w:val="Bold3"/>
            </w:pPr>
            <w:r>
              <w:t>Percent</w:t>
            </w:r>
          </w:p>
          <w:p w:rsidR="0061084B" w:rsidRDefault="0061084B" w:rsidP="0061084B">
            <w:pPr>
              <w:pStyle w:val="Normal3"/>
            </w:pPr>
            <w:r>
              <w:t>The number being communicated is a percentage.</w:t>
            </w:r>
          </w:p>
          <w:p w:rsidR="0061084B" w:rsidRDefault="0061084B" w:rsidP="0061084B">
            <w:pPr>
              <w:pStyle w:val="Bold3"/>
            </w:pPr>
            <w:r>
              <w:t>RunningLength</w:t>
            </w:r>
          </w:p>
          <w:p w:rsidR="0061084B" w:rsidRDefault="0061084B" w:rsidP="0061084B">
            <w:pPr>
              <w:pStyle w:val="Normal3"/>
            </w:pPr>
            <w:r>
              <w:t>The length of the reel.</w:t>
            </w:r>
          </w:p>
          <w:p w:rsidR="0061084B" w:rsidRDefault="0061084B" w:rsidP="0061084B">
            <w:pPr>
              <w:pStyle w:val="Bold3"/>
            </w:pPr>
            <w:r>
              <w:t>ShortLengthVolume</w:t>
            </w:r>
          </w:p>
          <w:p w:rsidR="0061084B" w:rsidRDefault="0061084B" w:rsidP="0061084B">
            <w:pPr>
              <w:pStyle w:val="Bold3"/>
            </w:pPr>
            <w:r>
              <w:t>SolidWoodGrossVolume</w:t>
            </w:r>
          </w:p>
          <w:p w:rsidR="0061084B" w:rsidRPr="00ED0AC2" w:rsidRDefault="00ED0AC2" w:rsidP="00ED0AC2">
            <w:pPr>
              <w:pStyle w:val="Bold3"/>
              <w:rPr>
                <w:b w:val="0"/>
              </w:rPr>
            </w:pPr>
            <w:r w:rsidRPr="008268A3">
              <w:rPr>
                <w:b w:val="0"/>
              </w:rPr>
              <w:t>To be deprecated in a future version. Should not be used in new implementations</w:t>
            </w:r>
            <w:r w:rsidR="0061084B">
              <w:t>.</w:t>
            </w:r>
          </w:p>
          <w:p w:rsidR="0061084B" w:rsidRDefault="0061084B" w:rsidP="0061084B">
            <w:pPr>
              <w:pStyle w:val="Bold3"/>
            </w:pPr>
            <w:r>
              <w:t>SolidWoodVolume</w:t>
            </w:r>
          </w:p>
          <w:p w:rsidR="0061084B" w:rsidRDefault="0061084B" w:rsidP="0061084B">
            <w:pPr>
              <w:pStyle w:val="Bold3"/>
              <w:rPr>
                <w:b w:val="0"/>
              </w:rPr>
            </w:pPr>
            <w:r w:rsidRPr="00F00B07">
              <w:rPr>
                <w:b w:val="0"/>
              </w:rPr>
              <w:t>The volume of logs, stems, chips, etc. without bark and gaps. The product specification defines what is included in this volume, for example if rejects or other</w:t>
            </w:r>
            <w:r w:rsidR="00ED0AC2">
              <w:rPr>
                <w:b w:val="0"/>
              </w:rPr>
              <w:t xml:space="preserve"> deductions are included or not</w:t>
            </w:r>
            <w:r w:rsidRPr="00F00B07">
              <w:rPr>
                <w:b w:val="0"/>
              </w:rPr>
              <w:t>.</w:t>
            </w:r>
          </w:p>
          <w:p w:rsidR="0061084B" w:rsidRDefault="0061084B" w:rsidP="0061084B">
            <w:pPr>
              <w:pStyle w:val="Bold3"/>
            </w:pPr>
            <w:r>
              <w:t>TareWeight</w:t>
            </w:r>
          </w:p>
          <w:p w:rsidR="0061084B" w:rsidRDefault="0061084B" w:rsidP="0061084B">
            <w:pPr>
              <w:pStyle w:val="Normal3"/>
            </w:pPr>
            <w:r>
              <w:t>The weight of the previously agreed to packaging and furnishing.</w:t>
            </w:r>
          </w:p>
          <w:p w:rsidR="0061084B" w:rsidRDefault="0061084B" w:rsidP="0061084B">
            <w:pPr>
              <w:pStyle w:val="Bold3"/>
            </w:pPr>
            <w:r>
              <w:t>Time</w:t>
            </w:r>
          </w:p>
          <w:p w:rsidR="0061084B" w:rsidRDefault="0061084B" w:rsidP="0061084B">
            <w:pPr>
              <w:pStyle w:val="Normal3"/>
            </w:pPr>
            <w:r>
              <w:t>The number being communicated represents an amount of time.</w:t>
            </w:r>
          </w:p>
          <w:p w:rsidR="00354B14" w:rsidRDefault="00354B14" w:rsidP="00354B14">
            <w:pPr>
              <w:pStyle w:val="Bold3"/>
            </w:pPr>
            <w:r>
              <w:t>TippedLooseGrossVolume</w:t>
            </w:r>
          </w:p>
          <w:p w:rsidR="00ED0AC2" w:rsidRDefault="00ED0AC2" w:rsidP="00ED0AC2">
            <w:pPr>
              <w:pStyle w:val="Bold3"/>
              <w:rPr>
                <w:b w:val="0"/>
              </w:rPr>
            </w:pPr>
            <w:r w:rsidRPr="008268A3">
              <w:rPr>
                <w:b w:val="0"/>
              </w:rPr>
              <w:t>To be deprecated in a future version. Should not be used in new implementations.</w:t>
            </w:r>
          </w:p>
          <w:p w:rsidR="00354B14" w:rsidRDefault="00354B14" w:rsidP="00354B14">
            <w:pPr>
              <w:pStyle w:val="Bold3"/>
            </w:pPr>
            <w:r>
              <w:t>TippedLooseVolume</w:t>
            </w:r>
          </w:p>
          <w:p w:rsidR="00354B14" w:rsidRDefault="00354B14" w:rsidP="00354B14">
            <w:pPr>
              <w:pStyle w:val="Normal3"/>
            </w:pPr>
            <w:r w:rsidRPr="007D49E3">
              <w:t xml:space="preserve">The volume of tipped loose content, including gaps. Often used as a quantity type for piles of chips, sawdust, etc. The product specification defines what is included in this volume, for example if rejects or other </w:t>
            </w:r>
            <w:r w:rsidR="00ED0AC2">
              <w:t>deductions are included or not.</w:t>
            </w:r>
          </w:p>
          <w:p w:rsidR="0061084B" w:rsidRDefault="0061084B" w:rsidP="0061084B">
            <w:pPr>
              <w:pStyle w:val="Bold3"/>
            </w:pPr>
            <w:r>
              <w:t>Volume</w:t>
            </w:r>
          </w:p>
          <w:p w:rsidR="0061084B" w:rsidRDefault="0061084B" w:rsidP="0061084B">
            <w:pPr>
              <w:pStyle w:val="Bold3"/>
            </w:pPr>
            <w:r>
              <w:t>WoodGrossVolume</w:t>
            </w:r>
          </w:p>
          <w:p w:rsidR="00ED0AC2" w:rsidRDefault="00ED0AC2" w:rsidP="00ED0AC2">
            <w:pPr>
              <w:pStyle w:val="Bold3"/>
              <w:rPr>
                <w:b w:val="0"/>
              </w:rPr>
            </w:pPr>
            <w:r w:rsidRPr="008268A3">
              <w:rPr>
                <w:b w:val="0"/>
              </w:rPr>
              <w:t>To be deprecated in a future version. Should not be used in new implementations.</w:t>
            </w:r>
          </w:p>
          <w:p w:rsidR="0061084B" w:rsidRDefault="0061084B" w:rsidP="0061084B">
            <w:pPr>
              <w:pStyle w:val="Bold3"/>
            </w:pPr>
            <w:r>
              <w:t>WoodVolume</w:t>
            </w:r>
          </w:p>
          <w:p w:rsidR="00DF657D" w:rsidRDefault="0061084B" w:rsidP="00ED0AC2">
            <w:pPr>
              <w:pStyle w:val="Normal3"/>
            </w:pPr>
            <w:r w:rsidRPr="00F00B07">
              <w:t>The volume of logs, stems, chips, etc. without gaps but including bark. The product specification defines what is included in this volume, for example if rejects or other deductions are included or not.</w:t>
            </w:r>
          </w:p>
        </w:tc>
      </w:tr>
    </w:tbl>
    <w:p w:rsidR="00DF657D" w:rsidRDefault="00DF657D" w:rsidP="00DF657D"/>
    <w:p w:rsidR="00E57048" w:rsidRDefault="00E57048" w:rsidP="00E57048">
      <w:pPr>
        <w:pStyle w:val="Heading2"/>
      </w:pPr>
      <w:bookmarkStart w:id="6928" w:name="_Toc371378526"/>
      <w:bookmarkStart w:id="6929" w:name="_Toc21213685"/>
      <w:bookmarkStart w:id="6930" w:name="PriceSpecification"/>
      <w:r>
        <w:t>PriceSpecification</w:t>
      </w:r>
      <w:bookmarkEnd w:id="6928"/>
      <w:bookmarkEnd w:id="6929"/>
      <w:bookmarkEnd w:id="6930"/>
    </w:p>
    <w:tbl>
      <w:tblPr>
        <w:tblW w:w="5000" w:type="pct"/>
        <w:tblCellMar>
          <w:top w:w="144" w:type="dxa"/>
          <w:left w:w="115" w:type="dxa"/>
          <w:right w:w="115" w:type="dxa"/>
        </w:tblCellMar>
        <w:tblLook w:val="01E0"/>
      </w:tblPr>
      <w:tblGrid>
        <w:gridCol w:w="9584"/>
      </w:tblGrid>
      <w:tr w:rsidR="00E57048" w:rsidTr="008D25AE">
        <w:tc>
          <w:tcPr>
            <w:tcW w:w="5000" w:type="pct"/>
          </w:tcPr>
          <w:p w:rsidR="00E57048" w:rsidRDefault="001978CB" w:rsidP="00DC1B97">
            <w:pPr>
              <w:pStyle w:val="Normal2"/>
              <w:rPr>
                <w:b/>
              </w:rPr>
            </w:pPr>
            <w:r w:rsidRPr="001978CB">
              <w:rPr>
                <w:noProof/>
              </w:rPr>
              <w:pict>
                <v:shape id="_x0000_s6230" type="#_x0000_t75" style="position:absolute;left:0;text-align:left;margin-left:22119.8pt;margin-top:7.05pt;width:280.5pt;height:51pt;z-index:-250008064;mso-wrap-edited:t;mso-position-horizontal:right" wrapcoords="212 5294 212 15459 11012 14824 11185 20541 21600 21282 21600 0 11994 529 12051 3706 11243 4341 10781 5612 212 5294" filled="t">
                  <v:imagedata r:id="rId1567" o:title="PriceSpecification"/>
                  <w10:wrap type="tight"/>
                </v:shape>
              </w:pict>
            </w:r>
            <w:r w:rsidR="00E57048" w:rsidRPr="00E57048">
              <w:t>A grouping element that specifies what is included in the price</w:t>
            </w:r>
            <w:r w:rsidR="00E57048">
              <w:rPr>
                <w:b/>
              </w:rPr>
              <w:t>.</w:t>
            </w:r>
            <w:r w:rsidR="00E57048" w:rsidRPr="00E57048">
              <w:t xml:space="preserve"> </w:t>
            </w:r>
          </w:p>
          <w:p w:rsidR="00E57048" w:rsidRDefault="00E57048" w:rsidP="008D25AE">
            <w:pPr>
              <w:pStyle w:val="Bold3"/>
            </w:pPr>
            <w:r>
              <w:t>(sequence)</w:t>
            </w:r>
          </w:p>
          <w:p w:rsidR="00E57048" w:rsidRDefault="00E57048" w:rsidP="008D25AE">
            <w:pPr>
              <w:pStyle w:val="Italic3"/>
            </w:pPr>
            <w:r>
              <w:t>The sequence of items below is mandatory. A single instance is required.</w:t>
            </w:r>
          </w:p>
          <w:p w:rsidR="00E57048" w:rsidRDefault="00E57048" w:rsidP="00E57048">
            <w:pPr>
              <w:pStyle w:val="Bold4"/>
            </w:pPr>
            <w:r>
              <w:t>ProductIdentification</w:t>
            </w:r>
          </w:p>
          <w:p w:rsidR="00E57048" w:rsidRDefault="00E57048" w:rsidP="00E57048">
            <w:pPr>
              <w:pStyle w:val="Italic4"/>
            </w:pPr>
            <w:r w:rsidRPr="002B7E3D">
              <w:t>ProductIdentification</w:t>
            </w:r>
            <w:r>
              <w:t xml:space="preserve"> is mandatory. A single instance is required.</w:t>
            </w:r>
          </w:p>
          <w:p w:rsidR="00E57048" w:rsidRDefault="00E57048" w:rsidP="00E57048">
            <w:pPr>
              <w:pStyle w:val="Normal4"/>
            </w:pPr>
            <w:r w:rsidRPr="002B7E3D">
              <w:t>A grouping element designed to communicate product identification related to the parent element that contains this item</w:t>
            </w:r>
            <w:r>
              <w:t>.</w:t>
            </w:r>
          </w:p>
          <w:p w:rsidR="00E57048" w:rsidRDefault="00E57048" w:rsidP="00E57048">
            <w:pPr>
              <w:pStyle w:val="Bold4"/>
            </w:pPr>
            <w:r>
              <w:t>BookSpecIdentification</w:t>
            </w:r>
          </w:p>
          <w:p w:rsidR="00E57048" w:rsidRDefault="00E57048" w:rsidP="00E57048">
            <w:pPr>
              <w:pStyle w:val="Italic4"/>
            </w:pPr>
            <w:r>
              <w:t>BookSpecIdentification is optional. A single instance might exist</w:t>
            </w:r>
          </w:p>
          <w:p w:rsidR="00E57048" w:rsidRDefault="00E57048" w:rsidP="00E57048">
            <w:pPr>
              <w:pStyle w:val="Normal4"/>
            </w:pPr>
            <w:r>
              <w:t>A grouping element that contains information identifying a book specification.</w:t>
            </w:r>
          </w:p>
        </w:tc>
      </w:tr>
    </w:tbl>
    <w:p w:rsidR="00E57048" w:rsidRDefault="00E57048" w:rsidP="00DF657D"/>
    <w:p w:rsidR="00DF657D" w:rsidRDefault="00DF657D" w:rsidP="00DF657D">
      <w:pPr>
        <w:pStyle w:val="Heading2"/>
      </w:pPr>
      <w:bookmarkStart w:id="6931" w:name="_Toc259722562"/>
      <w:bookmarkStart w:id="6932" w:name="_Toc275502908"/>
      <w:bookmarkStart w:id="6933" w:name="_Toc371378527"/>
      <w:bookmarkStart w:id="6934" w:name="_Toc21213686"/>
      <w:bookmarkStart w:id="6935" w:name="PriceTaxBasis_a"/>
      <w:r>
        <w:t>PriceTaxBasis [attribute]</w:t>
      </w:r>
      <w:bookmarkEnd w:id="6931"/>
      <w:bookmarkEnd w:id="6932"/>
      <w:bookmarkEnd w:id="6933"/>
      <w:bookmarkEnd w:id="6934"/>
      <w:bookmarkEnd w:id="69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47" o:spid="_x0000_s4296" style="position:absolute;left:0;text-align:left;margin-left:0;margin-top:0;width:50pt;height:50pt;z-index:251722240;visibility:hidden" coordsize="110,148" o:spt="100" o:preferrelative="t" adj="0,,0" path="">
                  <v:stroke joinstyle="round"/>
                  <v:formulas/>
                  <v:path o:connecttype="segments"/>
                  <o:lock v:ext="edit" selection="t"/>
                </v:shape>
              </w:pict>
            </w:r>
            <w:r w:rsidRPr="001978CB">
              <w:pict>
                <v:shape id="_x0000_s5054" style="position:absolute;left:0;text-align:left;margin-left:4365pt;margin-top:7.2pt;width:88.5pt;height:66pt;z-index:-250830336;mso-wrap-edited:t;mso-position-horizontal:right" coordsize="" o:spt="100" wrapcoords="-30 0 1000 0 1000 1064 1000 1064 -30 1064 -30 0" adj="0,,0" path="">
                  <v:stroke joinstyle="round"/>
                  <v:imagedata r:id="rId1568" o:title="dc_1147"/>
                  <v:formulas/>
                  <v:path o:connecttype="segments"/>
                  <w10:wrap type="tight"/>
                </v:shape>
              </w:pict>
            </w:r>
            <w:r w:rsidR="00DF657D">
              <w:t>This price provides the basis for tax.</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936" w:name="_Toc259722563"/>
      <w:bookmarkStart w:id="6937" w:name="_Toc275502909"/>
      <w:bookmarkStart w:id="6938" w:name="_Toc371378528"/>
      <w:bookmarkStart w:id="6939" w:name="_Toc21213687"/>
      <w:bookmarkStart w:id="6940" w:name="PrintedMediaSpecs"/>
      <w:r>
        <w:t>PrintedMediaSpecs</w:t>
      </w:r>
      <w:bookmarkEnd w:id="6936"/>
      <w:bookmarkEnd w:id="6937"/>
      <w:bookmarkEnd w:id="6938"/>
      <w:bookmarkEnd w:id="6939"/>
      <w:bookmarkEnd w:id="69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48" o:spid="_x0000_s4297" style="position:absolute;left:0;text-align:left;margin-left:0;margin-top:0;width:50pt;height:50pt;z-index:251723264;visibility:hidden" coordsize="716,446" o:spt="100" o:preferrelative="t" adj="0,,0" path="">
                  <v:stroke joinstyle="round"/>
                  <v:formulas/>
                  <v:path o:connecttype="segments"/>
                  <o:lock v:ext="edit" selection="t"/>
                </v:shape>
              </w:pict>
            </w:r>
            <w:r w:rsidRPr="001978CB">
              <w:pict>
                <v:shape id="_x0000_s5055" style="position:absolute;left:0;text-align:left;margin-left:20497.5pt;margin-top:7.2pt;width:267.75pt;height:429.75pt;z-index:-250829312;mso-wrap-edited:t;mso-position-horizontal:right" coordsize="" o:spt="100" wrapcoords="-30 388 329 388 329 9 596 9 596 9 596 0 1000 0 1000 0 1000 1010 596 1010 596 833 329 833 329 453 -30 453 -30 388" adj="0,,0" path="">
                  <v:stroke joinstyle="round"/>
                  <v:imagedata r:id="rId1569" o:title="dc_1148"/>
                  <v:formulas/>
                  <v:path o:connecttype="segments"/>
                  <w10:wrap type="tight"/>
                </v:shape>
              </w:pict>
            </w:r>
            <w:r w:rsidR="00DF657D">
              <w:t>Printed media specifications</w:t>
            </w:r>
          </w:p>
          <w:p w:rsidR="00DF657D" w:rsidRDefault="00DF657D" w:rsidP="00DF657D">
            <w:pPr>
              <w:pStyle w:val="Bold3"/>
            </w:pPr>
            <w:r>
              <w:t>Perforated [attribute]</w:t>
            </w:r>
          </w:p>
          <w:p w:rsidR="00DF657D" w:rsidRDefault="00DF657D" w:rsidP="00DF657D">
            <w:pPr>
              <w:pStyle w:val="Italic3"/>
            </w:pPr>
            <w:r>
              <w:t>Perforated is optional. A single instance might exist.</w:t>
            </w:r>
          </w:p>
          <w:p w:rsidR="00DF657D" w:rsidRDefault="00DF657D" w:rsidP="00DF657D">
            <w:pPr>
              <w:pStyle w:val="Normal3"/>
            </w:pPr>
            <w:r>
              <w:t>Either "Yes" or "No".</w:t>
            </w:r>
          </w:p>
          <w:p w:rsidR="00DF657D" w:rsidRDefault="00DF657D" w:rsidP="00DF657D">
            <w:pPr>
              <w:pStyle w:val="Normal3"/>
            </w:pPr>
            <w:r>
              <w:t>Refer to Perforated definition for any enumerations.</w:t>
            </w:r>
          </w:p>
          <w:p w:rsidR="00DF657D" w:rsidRDefault="00DF657D" w:rsidP="00DF657D">
            <w:pPr>
              <w:pStyle w:val="Bold3"/>
            </w:pPr>
            <w:r>
              <w:t>Scored [attribute]</w:t>
            </w:r>
          </w:p>
          <w:p w:rsidR="00DF657D" w:rsidRDefault="00DF657D" w:rsidP="00DF657D">
            <w:pPr>
              <w:pStyle w:val="Italic3"/>
            </w:pPr>
            <w:r>
              <w:t>Scored is optional. A single instance might exist.</w:t>
            </w:r>
          </w:p>
          <w:p w:rsidR="00DF657D" w:rsidRDefault="00DF657D" w:rsidP="00DF657D">
            <w:pPr>
              <w:pStyle w:val="Normal3"/>
            </w:pPr>
            <w:r>
              <w:t>Is this item scored?</w:t>
            </w:r>
          </w:p>
          <w:p w:rsidR="00DF657D" w:rsidRDefault="00DF657D" w:rsidP="00DF657D">
            <w:pPr>
              <w:pStyle w:val="Normal3"/>
            </w:pPr>
            <w:r>
              <w:t>Refer to Scored definition for any enumerations.</w:t>
            </w:r>
          </w:p>
          <w:p w:rsidR="00DF657D" w:rsidRDefault="00DF657D" w:rsidP="00DF657D">
            <w:pPr>
              <w:pStyle w:val="Bold3"/>
            </w:pPr>
            <w:r>
              <w:t>Folded [attribute]</w:t>
            </w:r>
          </w:p>
          <w:p w:rsidR="00DF657D" w:rsidRDefault="00DF657D" w:rsidP="00DF657D">
            <w:pPr>
              <w:pStyle w:val="Italic3"/>
            </w:pPr>
            <w:r>
              <w:t>Folded is optional. A single instance might exist.</w:t>
            </w:r>
          </w:p>
          <w:p w:rsidR="00DF657D" w:rsidRDefault="00DF657D" w:rsidP="00DF657D">
            <w:pPr>
              <w:pStyle w:val="Normal3"/>
            </w:pPr>
            <w:r>
              <w:t>Either "Yes" or "No".</w:t>
            </w:r>
          </w:p>
          <w:p w:rsidR="00DF657D" w:rsidRDefault="00DF657D" w:rsidP="00DF657D">
            <w:pPr>
              <w:pStyle w:val="Normal3"/>
            </w:pPr>
            <w:r>
              <w:t>Refer to Folded definition for any enumerations.</w:t>
            </w:r>
          </w:p>
          <w:p w:rsidR="00DF657D" w:rsidRDefault="00DF657D" w:rsidP="00DF657D">
            <w:pPr>
              <w:pStyle w:val="Bold3"/>
            </w:pPr>
            <w:r>
              <w:t>Collated [attribute]</w:t>
            </w:r>
          </w:p>
          <w:p w:rsidR="00DF657D" w:rsidRDefault="00DF657D" w:rsidP="00DF657D">
            <w:pPr>
              <w:pStyle w:val="Italic3"/>
            </w:pPr>
            <w:r>
              <w:t>Collated is optional. A single instance might exist.</w:t>
            </w:r>
          </w:p>
          <w:p w:rsidR="00DF657D" w:rsidRDefault="00DF657D" w:rsidP="00DF657D">
            <w:pPr>
              <w:pStyle w:val="Normal3"/>
            </w:pPr>
            <w:r>
              <w:t>Either "Yes" or "No".</w:t>
            </w:r>
          </w:p>
          <w:p w:rsidR="00DF657D" w:rsidRDefault="00DF657D" w:rsidP="00DF657D">
            <w:pPr>
              <w:pStyle w:val="Normal3"/>
            </w:pPr>
            <w:r>
              <w:t>Refer to Collated definition for any enumerations.</w:t>
            </w:r>
          </w:p>
          <w:p w:rsidR="00DF657D" w:rsidRDefault="00DF657D" w:rsidP="00DF657D">
            <w:pPr>
              <w:pStyle w:val="Bold3"/>
            </w:pPr>
            <w:r>
              <w:t>RoundCornered [attribute]</w:t>
            </w:r>
          </w:p>
          <w:p w:rsidR="00DF657D" w:rsidRDefault="00DF657D" w:rsidP="00DF657D">
            <w:pPr>
              <w:pStyle w:val="Italic3"/>
            </w:pPr>
            <w:r>
              <w:t>RoundCornered is optional. A single instance might exist.</w:t>
            </w:r>
          </w:p>
          <w:p w:rsidR="00DF657D" w:rsidRDefault="00DF657D" w:rsidP="00DF657D">
            <w:pPr>
              <w:pStyle w:val="Normal3"/>
            </w:pPr>
            <w:r>
              <w:t>Is the item round cornered?</w:t>
            </w:r>
          </w:p>
          <w:p w:rsidR="00DF657D" w:rsidRDefault="00DF657D" w:rsidP="00DF657D">
            <w:pPr>
              <w:pStyle w:val="Normal3"/>
            </w:pPr>
            <w:r>
              <w:t>Refer to RoundCornered definition for any enumerations.</w:t>
            </w:r>
          </w:p>
          <w:p w:rsidR="00DF657D" w:rsidRDefault="00DF657D" w:rsidP="00DF657D">
            <w:pPr>
              <w:pStyle w:val="Bold3"/>
            </w:pPr>
            <w:r>
              <w:t>Drilled [attribute]</w:t>
            </w:r>
          </w:p>
          <w:p w:rsidR="00DF657D" w:rsidRDefault="00DF657D" w:rsidP="00DF657D">
            <w:pPr>
              <w:pStyle w:val="Italic3"/>
            </w:pPr>
            <w:r>
              <w:t>Drilled is optional. A single instance might exist.</w:t>
            </w:r>
          </w:p>
          <w:p w:rsidR="00DF657D" w:rsidRDefault="00DF657D" w:rsidP="00DF657D">
            <w:pPr>
              <w:pStyle w:val="Normal3"/>
            </w:pPr>
            <w:r>
              <w:t>Either "Yes" or "No".</w:t>
            </w:r>
          </w:p>
          <w:p w:rsidR="00DF657D" w:rsidRDefault="00DF657D" w:rsidP="00DF657D">
            <w:pPr>
              <w:pStyle w:val="Normal3"/>
            </w:pPr>
            <w:r>
              <w:t>Refer to Drilled definition for any enumerations.</w:t>
            </w:r>
          </w:p>
          <w:p w:rsidR="00DF657D" w:rsidRDefault="00DF657D" w:rsidP="00DF657D">
            <w:pPr>
              <w:pStyle w:val="Bold3"/>
            </w:pPr>
            <w:r>
              <w:t>DieCut [attribute]</w:t>
            </w:r>
          </w:p>
          <w:p w:rsidR="00DF657D" w:rsidRDefault="00DF657D" w:rsidP="00DF657D">
            <w:pPr>
              <w:pStyle w:val="Italic3"/>
            </w:pPr>
            <w:r>
              <w:t>DieCut is optional. A single instance might exist.</w:t>
            </w:r>
          </w:p>
          <w:p w:rsidR="00DF657D" w:rsidRDefault="00DF657D" w:rsidP="00DF657D">
            <w:pPr>
              <w:pStyle w:val="Normal3"/>
            </w:pPr>
            <w:r>
              <w:t>Either "Yes" or "No".</w:t>
            </w:r>
          </w:p>
          <w:p w:rsidR="00DF657D" w:rsidRDefault="00DF657D" w:rsidP="00DF657D">
            <w:pPr>
              <w:pStyle w:val="Normal3"/>
            </w:pPr>
            <w:r>
              <w:t>Refer to DieCut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NumberOfSides</w:t>
            </w:r>
          </w:p>
          <w:p w:rsidR="00DF657D" w:rsidRDefault="00DF657D" w:rsidP="00DF657D">
            <w:pPr>
              <w:pStyle w:val="Italic4"/>
            </w:pPr>
            <w:r>
              <w:t>NumberOfSides is optional. A single instance might exist.</w:t>
            </w:r>
          </w:p>
          <w:p w:rsidR="00DF657D" w:rsidRDefault="00DF657D" w:rsidP="00DF657D">
            <w:pPr>
              <w:pStyle w:val="Normal4"/>
            </w:pPr>
            <w:r>
              <w:t>The number of sides.</w:t>
            </w:r>
          </w:p>
          <w:p w:rsidR="00DF657D" w:rsidRDefault="00DF657D" w:rsidP="00DF657D">
            <w:pPr>
              <w:pStyle w:val="Bold4"/>
            </w:pPr>
            <w:r>
              <w:t>DieCutDescription</w:t>
            </w:r>
          </w:p>
          <w:p w:rsidR="00DF657D" w:rsidRDefault="00DF657D" w:rsidP="00DF657D">
            <w:pPr>
              <w:pStyle w:val="Italic4"/>
            </w:pPr>
            <w:r>
              <w:t>DieCutDescription is optional. A single instance might exist.</w:t>
            </w:r>
          </w:p>
          <w:p w:rsidR="00DF657D" w:rsidRDefault="00DF657D" w:rsidP="00DF657D">
            <w:pPr>
              <w:pStyle w:val="Normal4"/>
            </w:pPr>
            <w:r>
              <w:t>Die cut description</w:t>
            </w:r>
          </w:p>
          <w:p w:rsidR="00DF657D" w:rsidRDefault="00DF657D" w:rsidP="00DF657D">
            <w:pPr>
              <w:pStyle w:val="Bold4"/>
            </w:pPr>
            <w:r>
              <w:t>FlatSize</w:t>
            </w:r>
          </w:p>
          <w:p w:rsidR="00DF657D" w:rsidRDefault="00DF657D" w:rsidP="00DF657D">
            <w:pPr>
              <w:pStyle w:val="Italic4"/>
            </w:pPr>
            <w:r>
              <w:t>FlatSize is optional. A single instance might exist.</w:t>
            </w:r>
          </w:p>
          <w:p w:rsidR="00DF657D" w:rsidRDefault="00DF657D" w:rsidP="00DF657D">
            <w:pPr>
              <w:pStyle w:val="Normal4"/>
            </w:pPr>
            <w:r>
              <w:t>Flat size</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41" w:name="_Toc259722564"/>
      <w:bookmarkStart w:id="6942" w:name="_Toc275502910"/>
      <w:bookmarkStart w:id="6943" w:name="_Toc371378529"/>
      <w:bookmarkStart w:id="6944" w:name="_Toc21213688"/>
      <w:bookmarkStart w:id="6945" w:name="PrintingMaterials"/>
      <w:r>
        <w:t>PrintingMaterials</w:t>
      </w:r>
      <w:bookmarkEnd w:id="6941"/>
      <w:bookmarkEnd w:id="6942"/>
      <w:bookmarkEnd w:id="6943"/>
      <w:bookmarkEnd w:id="6944"/>
      <w:bookmarkEnd w:id="69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49" o:spid="_x0000_s4298" style="position:absolute;left:0;text-align:left;margin-left:0;margin-top:0;width:50pt;height:50pt;z-index:251724288;visibility:hidden" coordsize="140,463" o:spt="100" o:preferrelative="t" adj="0,,0" path="">
                  <v:stroke joinstyle="round"/>
                  <v:formulas/>
                  <v:path o:connecttype="segments"/>
                  <o:lock v:ext="edit" selection="t"/>
                </v:shape>
              </w:pict>
            </w:r>
            <w:r w:rsidRPr="001978CB">
              <w:pict>
                <v:shape id="_x0000_s5056" style="position:absolute;left:0;text-align:left;margin-left:21375pt;margin-top:7.2pt;width:277.5pt;height:84pt;z-index:-250828288;mso-wrap-edited:t;mso-position-horizontal:right" coordsize="" o:spt="100" wrapcoords="-30 357 282 357 539 357 539 150 539 150 539 0 1000 0 1000 0 1000 1050 539 1050 539 843 282 843 -30 843 -30 357" adj="0,,0" path="">
                  <v:stroke joinstyle="round"/>
                  <v:imagedata r:id="rId1570" o:title="dc_1149"/>
                  <v:formulas/>
                  <v:path o:connecttype="segments"/>
                  <w10:wrap type="tight"/>
                </v:shape>
              </w:pict>
            </w:r>
            <w:r w:rsidR="00DF657D">
              <w:t>Printing materials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MaterialCharacteristics</w:t>
            </w:r>
          </w:p>
          <w:p w:rsidR="00DF657D" w:rsidRDefault="00DF657D" w:rsidP="00DF657D">
            <w:pPr>
              <w:pStyle w:val="Italic4"/>
            </w:pPr>
            <w:r>
              <w:t>MaterialCharacteristics is mandatory. A single instance is required.</w:t>
            </w:r>
          </w:p>
          <w:p w:rsidR="00DF657D" w:rsidRDefault="00DF657D" w:rsidP="00DF657D">
            <w:pPr>
              <w:pStyle w:val="Normal4"/>
            </w:pPr>
            <w:r>
              <w:t>Material characteristics.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46" w:name="_Toc259722565"/>
      <w:bookmarkStart w:id="6947" w:name="_Toc275502911"/>
      <w:bookmarkStart w:id="6948" w:name="_Toc371378530"/>
      <w:bookmarkStart w:id="6949" w:name="_Toc21213689"/>
      <w:bookmarkStart w:id="6950" w:name="PrintParameters"/>
      <w:r>
        <w:t>PrintParameters</w:t>
      </w:r>
      <w:bookmarkEnd w:id="6946"/>
      <w:bookmarkEnd w:id="6947"/>
      <w:bookmarkEnd w:id="6948"/>
      <w:bookmarkEnd w:id="6949"/>
      <w:bookmarkEnd w:id="69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50" o:spid="_x0000_s4299" style="position:absolute;left:0;text-align:left;margin-left:0;margin-top:0;width:50pt;height:50pt;z-index:251725312;visibility:hidden" coordsize="330,424" o:spt="100" o:preferrelative="t" adj="0,,0" path="">
                  <v:stroke joinstyle="round"/>
                  <v:formulas/>
                  <v:path o:connecttype="segments"/>
                  <o:lock v:ext="edit" selection="t"/>
                </v:shape>
              </w:pict>
            </w:r>
            <w:r w:rsidRPr="001978CB">
              <w:pict>
                <v:shape id="_x0000_s5057" style="position:absolute;left:0;text-align:left;margin-left:19282.5pt;margin-top:7.2pt;width:254.25pt;height:198pt;z-index:-250827264;mso-wrap-edited:t;mso-position-horizontal:right" coordsize="" o:spt="100" wrapcoords="-30 296 294 296 294 21 575 21 575 21 575 0 1000 0 1000 0 1000 1022 575 1022 575 722 294 722 294 437 -30 437 -30 296" adj="0,,0" path="">
                  <v:stroke joinstyle="round"/>
                  <v:imagedata r:id="rId1571" o:title="dc_1150"/>
                  <v:formulas/>
                  <v:path o:connecttype="segments"/>
                  <w10:wrap type="tight"/>
                </v:shape>
              </w:pict>
            </w:r>
            <w:r w:rsidR="00DF657D">
              <w:t>PrintParameters is optional. The set up parameters of how a print machine or print job is within this construct.</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WebConfiguration</w:t>
            </w:r>
          </w:p>
          <w:p w:rsidR="00DF657D" w:rsidRDefault="00DF657D" w:rsidP="00DF657D">
            <w:pPr>
              <w:pStyle w:val="Italic4"/>
            </w:pPr>
            <w:r>
              <w:t>WebConfiguration is optional. A single instance might exist.</w:t>
            </w:r>
          </w:p>
          <w:p w:rsidR="00DF657D" w:rsidRDefault="00DF657D" w:rsidP="00DF657D">
            <w:pPr>
              <w:pStyle w:val="Normal4"/>
            </w:pPr>
            <w:r>
              <w:t>The way the web runs through the press.</w:t>
            </w:r>
          </w:p>
          <w:p w:rsidR="00DF657D" w:rsidRDefault="00DF657D" w:rsidP="00DF657D">
            <w:pPr>
              <w:pStyle w:val="Bold4"/>
            </w:pPr>
            <w:r>
              <w:t>Webbing</w:t>
            </w:r>
          </w:p>
          <w:p w:rsidR="00DF657D" w:rsidRDefault="00DF657D" w:rsidP="00DF657D">
            <w:pPr>
              <w:pStyle w:val="Italic4"/>
            </w:pPr>
            <w:r>
              <w:t>Webbing is optional. A single instance might exist.</w:t>
            </w:r>
          </w:p>
          <w:p w:rsidR="00DF657D" w:rsidRDefault="00DF657D" w:rsidP="00DF657D">
            <w:pPr>
              <w:pStyle w:val="Normal4"/>
            </w:pPr>
            <w:r>
              <w:t>The webbing that is used in the printing process.</w:t>
            </w:r>
          </w:p>
          <w:p w:rsidR="00DF657D" w:rsidRDefault="00DF657D" w:rsidP="00DF657D">
            <w:pPr>
              <w:pStyle w:val="Bold4"/>
            </w:pPr>
            <w:r>
              <w:t>InkDelivery</w:t>
            </w:r>
          </w:p>
          <w:p w:rsidR="00DF657D" w:rsidRDefault="00DF657D" w:rsidP="00DF657D">
            <w:pPr>
              <w:pStyle w:val="Italic4"/>
            </w:pPr>
            <w:r>
              <w:t>InkDelivery is optional. A single instance might exist.</w:t>
            </w:r>
          </w:p>
          <w:p w:rsidR="00DF657D" w:rsidRDefault="00DF657D" w:rsidP="00DF657D">
            <w:pPr>
              <w:pStyle w:val="Normal4"/>
            </w:pPr>
            <w:r>
              <w:t>The delivery mechanism used in the printing process.</w:t>
            </w:r>
          </w:p>
          <w:p w:rsidR="00DF657D" w:rsidRDefault="00DF657D" w:rsidP="00DF657D">
            <w:pPr>
              <w:pStyle w:val="Bold4"/>
            </w:pPr>
            <w:r>
              <w:t>PasteDiameter</w:t>
            </w:r>
          </w:p>
          <w:p w:rsidR="00DF657D" w:rsidRDefault="00DF657D" w:rsidP="00DF657D">
            <w:pPr>
              <w:pStyle w:val="Italic4"/>
            </w:pPr>
            <w:r>
              <w:t>PasteDiameter is optional. A single instance might exist.</w:t>
            </w:r>
          </w:p>
          <w:p w:rsidR="00DF657D" w:rsidRDefault="00DF657D" w:rsidP="00DF657D">
            <w:pPr>
              <w:pStyle w:val="Normal4"/>
            </w:pPr>
            <w:r>
              <w:t>The diameter measurement of a reel when a new reel of paper is glued or pasted to it to continue running.</w:t>
            </w:r>
          </w:p>
        </w:tc>
      </w:tr>
    </w:tbl>
    <w:p w:rsidR="00DF657D" w:rsidRDefault="00DF657D" w:rsidP="00DF657D"/>
    <w:p w:rsidR="00DF657D" w:rsidRDefault="00DF657D" w:rsidP="00DF657D">
      <w:pPr>
        <w:pStyle w:val="Heading2"/>
      </w:pPr>
      <w:bookmarkStart w:id="6951" w:name="_Toc259722566"/>
      <w:bookmarkStart w:id="6952" w:name="_Toc275502912"/>
      <w:bookmarkStart w:id="6953" w:name="_Toc371378531"/>
      <w:bookmarkStart w:id="6954" w:name="_Toc21213690"/>
      <w:bookmarkStart w:id="6955" w:name="PrintType_a"/>
      <w:r>
        <w:t>PrintType [attribute]</w:t>
      </w:r>
      <w:bookmarkEnd w:id="6951"/>
      <w:bookmarkEnd w:id="6952"/>
      <w:bookmarkEnd w:id="6953"/>
      <w:bookmarkEnd w:id="6954"/>
      <w:bookmarkEnd w:id="6955"/>
    </w:p>
    <w:tbl>
      <w:tblPr>
        <w:tblW w:w="5000" w:type="pct"/>
        <w:tblCellMar>
          <w:top w:w="144" w:type="dxa"/>
          <w:left w:w="115" w:type="dxa"/>
          <w:right w:w="115" w:type="dxa"/>
        </w:tblCellMar>
        <w:tblLook w:val="01E0"/>
      </w:tblPr>
      <w:tblGrid>
        <w:gridCol w:w="9584"/>
      </w:tblGrid>
      <w:tr w:rsidR="00DF657D" w:rsidTr="00DF657D">
        <w:tc>
          <w:tcPr>
            <w:tcW w:w="5000" w:type="pct"/>
          </w:tcPr>
          <w:p w:rsidR="00F67A27" w:rsidRDefault="00D75E73" w:rsidP="00F67A27">
            <w:pPr>
              <w:pStyle w:val="Normal2"/>
            </w:pPr>
            <w:r w:rsidRPr="00D75E73">
              <w:t>Defines the printing method</w:t>
            </w:r>
            <w:r w:rsidR="001978CB" w:rsidRPr="001978CB">
              <w:rPr>
                <w:noProof/>
              </w:rPr>
              <w:pict>
                <v:shape id="_x0000_s6723" type="#_x0000_t75" style="position:absolute;left:0;text-align:left;margin-left:5046.8pt;margin-top:7.05pt;width:90.8pt;height:62pt;z-index:-249716224;mso-wrap-edited:t;mso-position-horizontal:right;mso-position-horizontal-relative:text;mso-position-vertical-relative:text" wrapcoords="-178 0 -178 21339 21600 21339 21600 0 16057 766 -178 0" filled="t">
                  <v:imagedata r:id="rId1572" o:title=""/>
                  <w10:wrap type="tight"/>
                </v:shape>
              </w:pict>
            </w:r>
            <w:r>
              <w:t>.</w:t>
            </w:r>
          </w:p>
          <w:p w:rsidR="00DF657D" w:rsidRDefault="00DF657D" w:rsidP="00DF657D">
            <w:pPr>
              <w:pStyle w:val="Italic2"/>
            </w:pPr>
            <w:r>
              <w:t>This item is restricted to the following list.</w:t>
            </w:r>
          </w:p>
          <w:p w:rsidR="00DF657D" w:rsidRDefault="00DF657D" w:rsidP="00DF657D">
            <w:pPr>
              <w:pStyle w:val="Bold3"/>
            </w:pPr>
            <w:r>
              <w:t>ColdsetOffset</w:t>
            </w:r>
          </w:p>
          <w:p w:rsidR="00DF657D" w:rsidRDefault="00DF657D" w:rsidP="00DF657D">
            <w:pPr>
              <w:pStyle w:val="Normal3"/>
            </w:pPr>
            <w:r>
              <w:t>An offset printing method suitable for newspapers, in other words, ink dries by penetration into the paper.</w:t>
            </w:r>
          </w:p>
          <w:p w:rsidR="00DF657D" w:rsidRDefault="00DF657D" w:rsidP="00DF657D">
            <w:pPr>
              <w:pStyle w:val="Bold3"/>
            </w:pPr>
            <w:r>
              <w:t>ContinuousForms</w:t>
            </w:r>
          </w:p>
          <w:p w:rsidR="00DF657D" w:rsidRDefault="00DF657D" w:rsidP="00DF657D">
            <w:pPr>
              <w:pStyle w:val="Normal3"/>
            </w:pPr>
            <w:r>
              <w:t>An offset printing method, generally without a hot drying section and suitable for reels.</w:t>
            </w:r>
          </w:p>
          <w:p w:rsidR="00DF657D" w:rsidRDefault="00DF657D" w:rsidP="00DF657D">
            <w:pPr>
              <w:pStyle w:val="Bold3"/>
            </w:pPr>
            <w:r>
              <w:t>Digital</w:t>
            </w:r>
          </w:p>
          <w:p w:rsidR="00DF657D" w:rsidRDefault="00DF657D" w:rsidP="00DF657D">
            <w:pPr>
              <w:pStyle w:val="Normal3"/>
            </w:pPr>
            <w:r>
              <w:t>An electrostatic printing method, typically a large black-and-white or multicolour printer/copier.</w:t>
            </w:r>
          </w:p>
          <w:p w:rsidR="00DF657D" w:rsidRDefault="00DF657D" w:rsidP="00DF657D">
            <w:pPr>
              <w:pStyle w:val="Bold3"/>
            </w:pPr>
            <w:r>
              <w:t>Flexography</w:t>
            </w:r>
          </w:p>
          <w:p w:rsidR="00DF657D" w:rsidRDefault="00DF657D" w:rsidP="00DF657D">
            <w:pPr>
              <w:pStyle w:val="Normal3"/>
            </w:pPr>
            <w:r>
              <w:t>A special printing method, which is a follow-up of letter print with advanced print cylinder surface. Suitable for sheets.</w:t>
            </w:r>
          </w:p>
          <w:p w:rsidR="00DF657D" w:rsidRDefault="00DF657D" w:rsidP="00DF657D">
            <w:pPr>
              <w:pStyle w:val="Bold3"/>
            </w:pPr>
            <w:r>
              <w:t>FoilPrint</w:t>
            </w:r>
          </w:p>
          <w:p w:rsidR="00DF657D" w:rsidRDefault="00DF657D" w:rsidP="00DF657D">
            <w:pPr>
              <w:pStyle w:val="Normal3"/>
            </w:pPr>
            <w:r>
              <w:t>A special printing/finishing method suitable for foils through embossed print plate/cylinder; flat/flat, or circle/flat (form to sheet).</w:t>
            </w:r>
          </w:p>
          <w:p w:rsidR="00DF657D" w:rsidRDefault="00DF657D" w:rsidP="00DF657D">
            <w:pPr>
              <w:pStyle w:val="Bold3"/>
            </w:pPr>
            <w:r>
              <w:t>Forms</w:t>
            </w:r>
          </w:p>
          <w:p w:rsidR="00DF657D" w:rsidRDefault="00DF657D" w:rsidP="00DF657D">
            <w:pPr>
              <w:pStyle w:val="Normal3"/>
            </w:pPr>
            <w:r>
              <w:t>An offset printing method, generally without a hot drying section and suitable for sheets.</w:t>
            </w:r>
          </w:p>
          <w:p w:rsidR="00DF657D" w:rsidRDefault="00DF657D" w:rsidP="00DF657D">
            <w:pPr>
              <w:pStyle w:val="Bold3"/>
            </w:pPr>
            <w:r>
              <w:t>Gravure</w:t>
            </w:r>
          </w:p>
          <w:p w:rsidR="00DF657D" w:rsidRDefault="00DF657D" w:rsidP="00DF657D">
            <w:pPr>
              <w:pStyle w:val="Normal3"/>
            </w:pPr>
            <w:r>
              <w:t>A standard printing method with embossed print cylinders. Suitable for sheets.</w:t>
            </w:r>
          </w:p>
          <w:p w:rsidR="00DF657D" w:rsidRDefault="00DF657D" w:rsidP="00DF657D">
            <w:pPr>
              <w:pStyle w:val="Bold3"/>
            </w:pPr>
            <w:r>
              <w:t>HeatsetOffset</w:t>
            </w:r>
          </w:p>
          <w:p w:rsidR="00DF657D" w:rsidRDefault="00DF657D" w:rsidP="00DF657D">
            <w:pPr>
              <w:pStyle w:val="Normal3"/>
            </w:pPr>
            <w:r>
              <w:t>An offset printing method.</w:t>
            </w:r>
          </w:p>
          <w:p w:rsidR="00DF657D" w:rsidRDefault="00DF657D" w:rsidP="00DF657D">
            <w:pPr>
              <w:pStyle w:val="Bold3"/>
            </w:pPr>
            <w:r>
              <w:t>InkJet</w:t>
            </w:r>
          </w:p>
          <w:p w:rsidR="00DF657D" w:rsidRDefault="00DF657D" w:rsidP="00DF657D">
            <w:pPr>
              <w:pStyle w:val="Normal3"/>
            </w:pPr>
            <w:r>
              <w:t>An inkjet printing method, typically a large black-and-white or multicolour printer.</w:t>
            </w:r>
          </w:p>
          <w:p w:rsidR="00DF657D" w:rsidRDefault="00DF657D" w:rsidP="00DF657D">
            <w:pPr>
              <w:pStyle w:val="Bold3"/>
            </w:pPr>
            <w:r>
              <w:t>InstantOffset</w:t>
            </w:r>
          </w:p>
          <w:p w:rsidR="00DF657D" w:rsidRDefault="00DF657D" w:rsidP="00DF657D">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rsidR="00DF657D" w:rsidRDefault="00DF657D" w:rsidP="00DF657D">
            <w:pPr>
              <w:pStyle w:val="Bold3"/>
            </w:pPr>
            <w:r>
              <w:t>Laser</w:t>
            </w:r>
          </w:p>
          <w:p w:rsidR="00DF657D" w:rsidRDefault="00DF657D" w:rsidP="00DF657D">
            <w:pPr>
              <w:pStyle w:val="Normal3"/>
            </w:pPr>
            <w:r>
              <w:t>A laser-based printing method, typically a large black-and-white or multicolour printer/copier.</w:t>
            </w:r>
          </w:p>
          <w:p w:rsidR="00DF657D" w:rsidRDefault="00DF657D" w:rsidP="00DF657D">
            <w:pPr>
              <w:pStyle w:val="Bold3"/>
            </w:pPr>
            <w:r>
              <w:t>Letterpress</w:t>
            </w:r>
          </w:p>
          <w:p w:rsidR="00DF657D" w:rsidRDefault="00DF657D" w:rsidP="00DF657D">
            <w:pPr>
              <w:pStyle w:val="Normal3"/>
            </w:pPr>
            <w:r>
              <w:t>A special printing method suitable for books or newspapers (old style) with advanced letters. Suitable for sheets.</w:t>
            </w:r>
          </w:p>
          <w:p w:rsidR="00DF657D" w:rsidRDefault="00DF657D" w:rsidP="00DF657D">
            <w:pPr>
              <w:pStyle w:val="Bold3"/>
            </w:pPr>
            <w:r>
              <w:t>LightPrint</w:t>
            </w:r>
          </w:p>
          <w:p w:rsidR="00DF657D" w:rsidRDefault="00DF657D" w:rsidP="00DF657D">
            <w:pPr>
              <w:pStyle w:val="Normal3"/>
            </w:pPr>
            <w:r>
              <w:t>- A printing method similar to a facsimile print, a photo-like print with a specific prepared cylinder surface on photo basis or an artificial print.</w:t>
            </w:r>
          </w:p>
          <w:p w:rsidR="00DF657D" w:rsidRDefault="00DF657D" w:rsidP="00DF657D">
            <w:pPr>
              <w:pStyle w:val="Bold3"/>
            </w:pPr>
            <w:r>
              <w:t>MiniWeb</w:t>
            </w:r>
          </w:p>
          <w:p w:rsidR="00DF657D" w:rsidRDefault="00DF657D" w:rsidP="00DF657D">
            <w:pPr>
              <w:pStyle w:val="Normal3"/>
            </w:pPr>
            <w:r>
              <w:t>A digital printing method suitable for reels less than 20 inch wide.</w:t>
            </w:r>
          </w:p>
          <w:p w:rsidR="00DF657D" w:rsidRDefault="00DF657D" w:rsidP="00DF657D">
            <w:pPr>
              <w:pStyle w:val="Bold3"/>
            </w:pPr>
            <w:r>
              <w:t>RotoFlexography</w:t>
            </w:r>
          </w:p>
          <w:p w:rsidR="00DF657D" w:rsidRDefault="00DF657D" w:rsidP="00DF657D">
            <w:pPr>
              <w:pStyle w:val="Bold3"/>
            </w:pPr>
            <w:r>
              <w:t>RotoGravure</w:t>
            </w:r>
          </w:p>
          <w:p w:rsidR="00DF657D" w:rsidRDefault="00DF657D" w:rsidP="00DF657D">
            <w:pPr>
              <w:pStyle w:val="Bold3"/>
            </w:pPr>
            <w:r>
              <w:t>RotoLetterpress</w:t>
            </w:r>
          </w:p>
          <w:p w:rsidR="00DF657D" w:rsidRDefault="00DF657D" w:rsidP="00DF657D">
            <w:pPr>
              <w:pStyle w:val="Bold3"/>
            </w:pPr>
            <w:r>
              <w:t>RotoSilkScreen</w:t>
            </w:r>
          </w:p>
          <w:p w:rsidR="00DF657D" w:rsidRDefault="00DF657D" w:rsidP="00DF657D">
            <w:pPr>
              <w:pStyle w:val="Bold3"/>
            </w:pPr>
            <w:r>
              <w:t>SheetfedOffset</w:t>
            </w:r>
          </w:p>
          <w:p w:rsidR="00DF657D" w:rsidRDefault="00DF657D" w:rsidP="00DF657D">
            <w:pPr>
              <w:pStyle w:val="Bold3"/>
            </w:pPr>
            <w:r>
              <w:t>SilkScreen</w:t>
            </w:r>
          </w:p>
          <w:p w:rsidR="00DF657D" w:rsidRDefault="00DF657D" w:rsidP="00DF657D">
            <w:pPr>
              <w:pStyle w:val="Bold3"/>
            </w:pPr>
            <w:r>
              <w:t>WebOffset</w:t>
            </w:r>
          </w:p>
        </w:tc>
      </w:tr>
    </w:tbl>
    <w:p w:rsidR="00DF657D" w:rsidRDefault="00DF657D" w:rsidP="00DF657D"/>
    <w:p w:rsidR="00DF657D" w:rsidRDefault="00DF657D" w:rsidP="00DF657D">
      <w:pPr>
        <w:pStyle w:val="Heading2"/>
      </w:pPr>
      <w:bookmarkStart w:id="6956" w:name="_Toc259722567"/>
      <w:bookmarkStart w:id="6957" w:name="_Toc275502913"/>
      <w:bookmarkStart w:id="6958" w:name="_Toc371378532"/>
      <w:bookmarkStart w:id="6959" w:name="_Toc21213691"/>
      <w:bookmarkStart w:id="6960" w:name="PrintUnit"/>
      <w:r>
        <w:t>PrintUnit</w:t>
      </w:r>
      <w:bookmarkEnd w:id="6956"/>
      <w:bookmarkEnd w:id="6957"/>
      <w:bookmarkEnd w:id="6958"/>
      <w:bookmarkEnd w:id="6959"/>
      <w:bookmarkEnd w:id="69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51" o:spid="_x0000_s4300" style="position:absolute;left:0;text-align:left;margin-left:0;margin-top:0;width:50pt;height:50pt;z-index:251726336;visibility:hidden" coordsize="333,369" o:spt="100" o:preferrelative="t" adj="0,,0" path="">
                  <v:stroke joinstyle="round"/>
                  <v:formulas/>
                  <v:path o:connecttype="segments"/>
                  <o:lock v:ext="edit" selection="t"/>
                </v:shape>
              </w:pict>
            </w:r>
            <w:r w:rsidRPr="001978CB">
              <w:pict>
                <v:shape id="_x0000_s5058" style="position:absolute;left:0;text-align:left;margin-left:16312.5pt;margin-top:7.2pt;width:221.25pt;height:199.5pt;z-index:-250826240;mso-wrap-edited:t;mso-position-horizontal:right" coordsize="" o:spt="100" wrapcoords="-30 285 216 285 216 21 539 21 539 21 539 0 1000 0 1000 0 1000 1022 539 1022 539 694 216 694 216 490 -30 490 -30 285" adj="0,,0" path="">
                  <v:stroke joinstyle="round"/>
                  <v:imagedata r:id="rId1573" o:title="dc_1151"/>
                  <v:formulas/>
                  <v:path o:connecttype="segments"/>
                  <w10:wrap type="tight"/>
                </v:shape>
              </w:pict>
            </w:r>
            <w:r w:rsidR="00DF657D">
              <w:t>PrintUnit identifies the unique qualities associated with the individual unit of the printing press.</w:t>
            </w:r>
          </w:p>
          <w:p w:rsidR="00DF657D" w:rsidRDefault="00DF657D" w:rsidP="00DF657D">
            <w:pPr>
              <w:pStyle w:val="Bold3"/>
            </w:pPr>
            <w:r>
              <w:t>PrintUnitType [attribute]</w:t>
            </w:r>
          </w:p>
          <w:p w:rsidR="00DF657D" w:rsidRDefault="00DF657D" w:rsidP="00DF657D">
            <w:pPr>
              <w:pStyle w:val="Italic3"/>
            </w:pPr>
            <w:r>
              <w:t>PrintUnitType is optional. A single instance might exist.</w:t>
            </w:r>
          </w:p>
          <w:p w:rsidR="00DF657D" w:rsidRDefault="00DF657D" w:rsidP="00DF657D">
            <w:pPr>
              <w:pStyle w:val="Normal3"/>
            </w:pPr>
            <w:r>
              <w:t>Print UnitT ype</w:t>
            </w:r>
          </w:p>
          <w:p w:rsidR="00DF657D" w:rsidRDefault="00DF657D" w:rsidP="00DF657D">
            <w:pPr>
              <w:pStyle w:val="Normal3"/>
            </w:pPr>
            <w:r>
              <w:t>Refer to PrintUnitType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PrintUnitNumber</w:t>
            </w:r>
          </w:p>
          <w:p w:rsidR="00DF657D" w:rsidRDefault="00DF657D" w:rsidP="00DF657D">
            <w:pPr>
              <w:pStyle w:val="Italic4"/>
            </w:pPr>
            <w:r>
              <w:t>PrintUnitNumber is mandatory. A single instance is required.</w:t>
            </w:r>
          </w:p>
          <w:p w:rsidR="00DF657D" w:rsidRDefault="00DF657D" w:rsidP="00DF657D">
            <w:pPr>
              <w:pStyle w:val="Normal4"/>
            </w:pPr>
            <w:r>
              <w:t>The number of the print unit.</w:t>
            </w:r>
          </w:p>
          <w:p w:rsidR="00DF657D" w:rsidRDefault="00DF657D" w:rsidP="00DF657D">
            <w:pPr>
              <w:pStyle w:val="Bold4"/>
            </w:pPr>
            <w:r>
              <w:t>Ink</w:t>
            </w:r>
          </w:p>
          <w:p w:rsidR="00DF657D" w:rsidRDefault="00DF657D" w:rsidP="00DF657D">
            <w:pPr>
              <w:pStyle w:val="Italic4"/>
            </w:pPr>
            <w:r>
              <w:t>Ink is optional. Multiple instances might exist.</w:t>
            </w:r>
          </w:p>
          <w:p w:rsidR="00DF657D" w:rsidRDefault="00DF657D" w:rsidP="00DF657D">
            <w:pPr>
              <w:pStyle w:val="Normal4"/>
            </w:pPr>
            <w:r>
              <w:t>A grouping element that describes the ink used in the process.</w:t>
            </w:r>
          </w:p>
          <w:p w:rsidR="00DF657D" w:rsidRDefault="00DF657D" w:rsidP="00DF657D">
            <w:pPr>
              <w:pStyle w:val="Bold4"/>
            </w:pPr>
            <w:r>
              <w:t>Blanket</w:t>
            </w:r>
          </w:p>
          <w:p w:rsidR="00DF657D" w:rsidRDefault="00DF657D" w:rsidP="00DF657D">
            <w:pPr>
              <w:pStyle w:val="Italic4"/>
            </w:pPr>
            <w:r>
              <w:t>Blanket is optional. Multiple instances might exist.</w:t>
            </w:r>
          </w:p>
          <w:p w:rsidR="00DF657D" w:rsidRDefault="00DF657D" w:rsidP="00DF657D">
            <w:pPr>
              <w:pStyle w:val="Normal4"/>
            </w:pPr>
            <w:r>
              <w:t>Blanket is a group element that contains elements that describe this component of the printing process.</w:t>
            </w:r>
          </w:p>
          <w:p w:rsidR="00DF657D" w:rsidRDefault="00DF657D" w:rsidP="00DF657D">
            <w:pPr>
              <w:pStyle w:val="Bold4"/>
            </w:pPr>
            <w:r>
              <w:t>Plate</w:t>
            </w:r>
          </w:p>
          <w:p w:rsidR="00DF657D" w:rsidRDefault="00DF657D" w:rsidP="00DF657D">
            <w:pPr>
              <w:pStyle w:val="Italic4"/>
            </w:pPr>
            <w:r>
              <w:t>Plate is optional. Multiple instances might exist.</w:t>
            </w:r>
          </w:p>
          <w:p w:rsidR="00DF657D" w:rsidRDefault="00DF657D" w:rsidP="00DF657D">
            <w:pPr>
              <w:pStyle w:val="Normal4"/>
            </w:pPr>
            <w:r>
              <w:t>The image carrying medium.</w:t>
            </w:r>
          </w:p>
        </w:tc>
      </w:tr>
    </w:tbl>
    <w:p w:rsidR="00DF657D" w:rsidRDefault="00DF657D" w:rsidP="00DF657D"/>
    <w:p w:rsidR="00DF657D" w:rsidRDefault="00DF657D" w:rsidP="00DF657D">
      <w:pPr>
        <w:pStyle w:val="Heading2"/>
      </w:pPr>
      <w:bookmarkStart w:id="6961" w:name="_Toc259722568"/>
      <w:bookmarkStart w:id="6962" w:name="_Toc275502914"/>
      <w:bookmarkStart w:id="6963" w:name="_Toc371378533"/>
      <w:bookmarkStart w:id="6964" w:name="_Toc21213692"/>
      <w:bookmarkStart w:id="6965" w:name="PrintUnitNumber"/>
      <w:r>
        <w:t>PrintUnitNumber</w:t>
      </w:r>
      <w:bookmarkEnd w:id="6961"/>
      <w:bookmarkEnd w:id="6962"/>
      <w:bookmarkEnd w:id="6963"/>
      <w:bookmarkEnd w:id="6964"/>
      <w:bookmarkEnd w:id="69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52" o:spid="_x0000_s4301" style="position:absolute;left:0;text-align:left;margin-left:0;margin-top:0;width:50pt;height:50pt;z-index:251727360;visibility:hidden" coordsize="67,142" o:spt="100" o:preferrelative="t" adj="0,,0" path="">
                  <v:stroke joinstyle="round"/>
                  <v:formulas/>
                  <v:path o:connecttype="segments"/>
                  <o:lock v:ext="edit" selection="t"/>
                </v:shape>
              </w:pict>
            </w:r>
            <w:r w:rsidRPr="001978CB">
              <w:pict>
                <v:shape id="_x0000_s5059" style="position:absolute;left:0;text-align:left;margin-left:4095pt;margin-top:7.2pt;width:85.5pt;height:40.5pt;z-index:-250825216;mso-wrap-edited:t;mso-position-horizontal:right" coordsize="" o:spt="100" wrapcoords="-30 104 1000 104 1000 1105 1000 1105 -30 1105 -30 104" adj="0,,0" path="">
                  <v:stroke joinstyle="round"/>
                  <v:imagedata r:id="rId1574" o:title="dc_1152"/>
                  <v:formulas/>
                  <v:path o:connecttype="segments"/>
                  <w10:wrap type="tight"/>
                </v:shape>
              </w:pict>
            </w:r>
            <w:r w:rsidR="00DF657D">
              <w:t>The number of the print unit.</w:t>
            </w:r>
          </w:p>
        </w:tc>
      </w:tr>
    </w:tbl>
    <w:p w:rsidR="00DF657D" w:rsidRDefault="00DF657D" w:rsidP="00DF657D"/>
    <w:p w:rsidR="00DF657D" w:rsidRDefault="00DF657D" w:rsidP="00DF657D">
      <w:pPr>
        <w:pStyle w:val="Heading2"/>
      </w:pPr>
      <w:bookmarkStart w:id="6966" w:name="_Toc259722569"/>
      <w:bookmarkStart w:id="6967" w:name="_Toc275502915"/>
      <w:bookmarkStart w:id="6968" w:name="_Toc371378534"/>
      <w:bookmarkStart w:id="6969" w:name="_Toc21213693"/>
      <w:bookmarkStart w:id="6970" w:name="PrintUnitType_a"/>
      <w:r>
        <w:t>PrintUnitType [attribute]</w:t>
      </w:r>
      <w:bookmarkEnd w:id="6966"/>
      <w:bookmarkEnd w:id="6967"/>
      <w:bookmarkEnd w:id="6968"/>
      <w:bookmarkEnd w:id="6969"/>
      <w:bookmarkEnd w:id="69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53" o:spid="_x0000_s4302" style="position:absolute;left:0;text-align:left;margin-left:0;margin-top:0;width:50pt;height:50pt;z-index:251728384;visibility:hidden" coordsize="89,153" o:spt="100" o:preferrelative="t" adj="0,,0" path="">
                  <v:stroke joinstyle="round"/>
                  <v:formulas/>
                  <v:path o:connecttype="segments"/>
                  <o:lock v:ext="edit" selection="t"/>
                </v:shape>
              </w:pict>
            </w:r>
            <w:r w:rsidRPr="001978CB">
              <w:pict>
                <v:shape id="_x0000_s5060" style="position:absolute;left:0;text-align:left;margin-left:4635pt;margin-top:7.2pt;width:91.5pt;height:53.25pt;z-index:-250824192;mso-wrap-edited:t;mso-position-horizontal:right" coordsize="" o:spt="100" wrapcoords="-30 0 1000 0 1000 1079 1000 1079 -30 1079 -30 0" adj="0,,0" path="">
                  <v:stroke joinstyle="round"/>
                  <v:imagedata r:id="rId1575" o:title="dc_1153"/>
                  <v:formulas/>
                  <v:path o:connecttype="segments"/>
                  <w10:wrap type="tight"/>
                </v:shape>
              </w:pict>
            </w:r>
            <w:r w:rsidR="00DF657D">
              <w:t>Print UnitT ype</w:t>
            </w:r>
          </w:p>
          <w:p w:rsidR="00DF657D" w:rsidRDefault="00DF657D" w:rsidP="00DF657D">
            <w:pPr>
              <w:pStyle w:val="Italic2"/>
            </w:pPr>
            <w:r>
              <w:t>This item is restricted to the following list.</w:t>
            </w:r>
          </w:p>
          <w:p w:rsidR="00DF657D" w:rsidRDefault="00DF657D" w:rsidP="00DF657D">
            <w:pPr>
              <w:pStyle w:val="Bold3"/>
            </w:pPr>
            <w:r>
              <w:t>Upper</w:t>
            </w:r>
          </w:p>
          <w:p w:rsidR="00DF657D" w:rsidRDefault="00DF657D" w:rsidP="00DF657D">
            <w:pPr>
              <w:pStyle w:val="Bold3"/>
            </w:pPr>
            <w:r>
              <w:t>Lower</w:t>
            </w:r>
          </w:p>
        </w:tc>
      </w:tr>
    </w:tbl>
    <w:p w:rsidR="00DF657D" w:rsidRDefault="00DF657D" w:rsidP="00DF657D"/>
    <w:p w:rsidR="006F64AA" w:rsidRDefault="006F64AA" w:rsidP="006F64AA">
      <w:pPr>
        <w:pStyle w:val="Heading2"/>
      </w:pPr>
      <w:bookmarkStart w:id="6971" w:name="_Toc371378535"/>
      <w:bookmarkStart w:id="6972" w:name="_Toc21213694"/>
      <w:bookmarkStart w:id="6973" w:name="PriorityOrder_a"/>
      <w:r>
        <w:t>PriorityOrder [attribute]</w:t>
      </w:r>
      <w:bookmarkEnd w:id="6971"/>
      <w:bookmarkEnd w:id="6972"/>
      <w:bookmarkEnd w:id="6973"/>
    </w:p>
    <w:tbl>
      <w:tblPr>
        <w:tblW w:w="5000" w:type="pct"/>
        <w:tblCellMar>
          <w:top w:w="144" w:type="dxa"/>
          <w:left w:w="115" w:type="dxa"/>
          <w:right w:w="115" w:type="dxa"/>
        </w:tblCellMar>
        <w:tblLook w:val="01E0"/>
      </w:tblPr>
      <w:tblGrid>
        <w:gridCol w:w="9584"/>
      </w:tblGrid>
      <w:tr w:rsidR="006F64AA" w:rsidTr="00AA2D44">
        <w:tc>
          <w:tcPr>
            <w:tcW w:w="5000" w:type="pct"/>
          </w:tcPr>
          <w:p w:rsidR="006F64AA" w:rsidRDefault="001978CB" w:rsidP="006F64AA">
            <w:pPr>
              <w:pStyle w:val="Normal2"/>
              <w:rPr>
                <w:b/>
              </w:rPr>
            </w:pPr>
            <w:r w:rsidRPr="001978CB">
              <w:rPr>
                <w:noProof/>
                <w:snapToGrid/>
                <w:lang w:val="sv-SE" w:eastAsia="sv-SE"/>
              </w:rPr>
              <w:pict>
                <v:shape id="_x0000_s5839" type="#_x0000_t75" style="position:absolute;left:0;text-align:left;margin-left:5784.8pt;margin-top:7.05pt;width:99pt;height:60.75pt;z-index:-250126848;mso-position-horizontal:right" wrapcoords="-164 0 -164 21333 21600 21333 21600 0 -164 0" filled="t">
                  <v:imagedata r:id="rId1576" o:title="PriorityOrder"/>
                  <w10:wrap type="tight"/>
                </v:shape>
              </w:pict>
            </w:r>
            <w:r w:rsidR="006F64AA" w:rsidRPr="006F64AA">
              <w:t>Specifies the priority order of the item as a two digit positive integer. Value 1 is the highest priority</w:t>
            </w:r>
            <w:r w:rsidR="006F64AA">
              <w:rPr>
                <w:b/>
              </w:rPr>
              <w:t>.</w:t>
            </w:r>
          </w:p>
          <w:p w:rsidR="006F64AA" w:rsidRDefault="006F64AA" w:rsidP="006F64AA">
            <w:pPr>
              <w:pStyle w:val="Normal2"/>
              <w:rPr>
                <w:b/>
              </w:rPr>
            </w:pPr>
          </w:p>
          <w:p w:rsidR="006F64AA" w:rsidRPr="006F64AA" w:rsidRDefault="006F64AA" w:rsidP="006F64AA">
            <w:pPr>
              <w:pStyle w:val="Normal2"/>
              <w:rPr>
                <w:b/>
              </w:rPr>
            </w:pPr>
          </w:p>
        </w:tc>
      </w:tr>
    </w:tbl>
    <w:p w:rsidR="006F64AA" w:rsidRDefault="006F64AA" w:rsidP="00DF657D"/>
    <w:p w:rsidR="00DF657D" w:rsidRDefault="00DF657D" w:rsidP="00DF657D">
      <w:pPr>
        <w:pStyle w:val="Heading2"/>
      </w:pPr>
      <w:bookmarkStart w:id="6974" w:name="_Toc259722570"/>
      <w:bookmarkStart w:id="6975" w:name="_Toc275502916"/>
      <w:bookmarkStart w:id="6976" w:name="_Toc371378536"/>
      <w:bookmarkStart w:id="6977" w:name="_Toc21213695"/>
      <w:bookmarkStart w:id="6978" w:name="ProcessingCode"/>
      <w:r w:rsidRPr="00C1211E">
        <w:t>Processing</w:t>
      </w:r>
      <w:r>
        <w:t>Code</w:t>
      </w:r>
      <w:bookmarkEnd w:id="6974"/>
      <w:bookmarkEnd w:id="6975"/>
      <w:bookmarkEnd w:id="6976"/>
      <w:bookmarkEnd w:id="6977"/>
      <w:bookmarkEnd w:id="6978"/>
    </w:p>
    <w:tbl>
      <w:tblPr>
        <w:tblW w:w="5000" w:type="pct"/>
        <w:tblCellMar>
          <w:top w:w="144" w:type="dxa"/>
          <w:left w:w="115" w:type="dxa"/>
          <w:right w:w="115" w:type="dxa"/>
        </w:tblCellMar>
        <w:tblLook w:val="01E0"/>
      </w:tblPr>
      <w:tblGrid>
        <w:gridCol w:w="9584"/>
      </w:tblGrid>
      <w:tr w:rsidR="00DF657D" w:rsidRPr="00653D40" w:rsidTr="00DF657D">
        <w:tc>
          <w:tcPr>
            <w:tcW w:w="5000" w:type="pct"/>
          </w:tcPr>
          <w:p w:rsidR="00DF657D" w:rsidRDefault="001978CB" w:rsidP="00DF657D">
            <w:pPr>
              <w:pStyle w:val="Normal2"/>
            </w:pPr>
            <w:r w:rsidRPr="001978CB">
              <w:rPr>
                <w:noProof/>
              </w:rPr>
              <w:pict>
                <v:shape id="_x0000_s5708" type="#_x0000_t75" style="position:absolute;left:0;text-align:left;margin-left:15302.3pt;margin-top:7.05pt;width:204.75pt;height:63.75pt;z-index:-250231296;mso-position-horizontal:right" wrapcoords="-79 0 -79 21346 21600 21346 21600 0 -79 0" filled="t">
                  <v:imagedata r:id="rId1577" o:title="ProcessingCode"/>
                  <w10:wrap type="tight"/>
                </v:shape>
              </w:pict>
            </w:r>
            <w:r w:rsidR="00DF657D" w:rsidRPr="00C1211E">
              <w:rPr>
                <w:noProof/>
              </w:rPr>
              <w:t>A code defining processing details for a product</w:t>
            </w:r>
            <w:r w:rsidR="00DF657D">
              <w:t>.</w:t>
            </w:r>
          </w:p>
          <w:p w:rsidR="00DF657D" w:rsidRPr="00A36D95" w:rsidRDefault="00DF657D" w:rsidP="00DF657D">
            <w:pPr>
              <w:pStyle w:val="Bold3"/>
            </w:pPr>
            <w:r w:rsidRPr="00A36D95">
              <w:t>Agency [attribute]</w:t>
            </w:r>
          </w:p>
          <w:p w:rsidR="00DF657D" w:rsidRDefault="00DF657D" w:rsidP="00DF657D">
            <w:pPr>
              <w:pStyle w:val="Italic3"/>
            </w:pPr>
            <w:r>
              <w:t>Agency is mandatory. A single instance is required.</w:t>
            </w:r>
          </w:p>
          <w:p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rsidR="00DF657D" w:rsidRPr="006B5EA3" w:rsidRDefault="00DF657D" w:rsidP="008D25AE">
            <w:pPr>
              <w:pStyle w:val="Normal3"/>
              <w:numPr>
                <w:ilvl w:val="0"/>
                <w:numId w:val="42"/>
              </w:numPr>
            </w:pPr>
            <w:r w:rsidRPr="006B5EA3">
              <w:t xml:space="preserve">For the element that owns this attribute. </w:t>
            </w:r>
          </w:p>
          <w:p w:rsidR="00DF657D" w:rsidRPr="006D39E5" w:rsidRDefault="00DF657D" w:rsidP="008D25AE">
            <w:pPr>
              <w:pStyle w:val="Normal3"/>
              <w:numPr>
                <w:ilvl w:val="0"/>
                <w:numId w:val="42"/>
              </w:numPr>
            </w:pPr>
            <w:r w:rsidRPr="006D39E5">
              <w:t xml:space="preserve">For another attribute in the list of attributes associated with the parent element. </w:t>
            </w:r>
          </w:p>
          <w:p w:rsidR="00DF657D" w:rsidRPr="006B5EA3" w:rsidRDefault="00DF657D" w:rsidP="00DF657D">
            <w:pPr>
              <w:pStyle w:val="Normal3"/>
            </w:pPr>
            <w:r w:rsidRPr="006B5EA3">
              <w:t>Refer to Agency definition for any enumerations.</w:t>
            </w:r>
          </w:p>
        </w:tc>
      </w:tr>
    </w:tbl>
    <w:p w:rsidR="00DF657D" w:rsidRDefault="00DF657D" w:rsidP="00DF657D">
      <w:pPr>
        <w:rPr>
          <w:highlight w:val="white"/>
        </w:rPr>
      </w:pPr>
    </w:p>
    <w:p w:rsidR="003631F2" w:rsidRDefault="003631F2" w:rsidP="003631F2">
      <w:pPr>
        <w:pStyle w:val="Heading2"/>
      </w:pPr>
      <w:bookmarkStart w:id="6979" w:name="_Toc371378537"/>
      <w:bookmarkStart w:id="6980" w:name="_Toc21213696"/>
      <w:bookmarkStart w:id="6981" w:name="ProcessingCodeInfo"/>
      <w:r>
        <w:t>ProcessingCodeInfo</w:t>
      </w:r>
      <w:bookmarkEnd w:id="6979"/>
      <w:bookmarkEnd w:id="6980"/>
      <w:bookmarkEnd w:id="6981"/>
    </w:p>
    <w:tbl>
      <w:tblPr>
        <w:tblW w:w="5000" w:type="pct"/>
        <w:tblCellMar>
          <w:top w:w="144" w:type="dxa"/>
          <w:left w:w="115" w:type="dxa"/>
          <w:right w:w="115" w:type="dxa"/>
        </w:tblCellMar>
        <w:tblLook w:val="01E0"/>
      </w:tblPr>
      <w:tblGrid>
        <w:gridCol w:w="9584"/>
      </w:tblGrid>
      <w:tr w:rsidR="003631F2" w:rsidRPr="0048117C" w:rsidTr="00970566">
        <w:tc>
          <w:tcPr>
            <w:tcW w:w="5000" w:type="pct"/>
          </w:tcPr>
          <w:p w:rsidR="003631F2" w:rsidRDefault="001978CB" w:rsidP="00970566">
            <w:pPr>
              <w:pStyle w:val="Normal2"/>
            </w:pPr>
            <w:r w:rsidRPr="001978CB">
              <w:rPr>
                <w:noProof/>
              </w:rPr>
              <w:pict>
                <v:shape id="_x0000_s6287" type="#_x0000_t75" style="position:absolute;left:0;text-align:left;margin-left:23064.8pt;margin-top:7.05pt;width:291pt;height:209.25pt;z-index:-249979392;mso-wrap-edited:t;mso-position-horizontal:right" wrapcoords="148 8227 427 12098 8555 12175 8499 21698 21600 21523 21600 0 8610 98 8443 8382 148 8227" filled="t">
                  <v:imagedata r:id="rId1578" o:title="ProcessingCodeInfo"/>
                  <w10:wrap type="tight"/>
                </v:shape>
              </w:pict>
            </w:r>
            <w:r w:rsidR="003631F2" w:rsidRPr="003631F2">
              <w:rPr>
                <w:noProof/>
              </w:rPr>
              <w:t>A group item specifying code and description for processing details</w:t>
            </w:r>
            <w:r w:rsidR="003631F2" w:rsidRPr="009F1A40">
              <w:t xml:space="preserve">. </w:t>
            </w:r>
          </w:p>
          <w:p w:rsidR="003631F2" w:rsidRDefault="003631F2" w:rsidP="00970566">
            <w:pPr>
              <w:pStyle w:val="Bold3"/>
            </w:pPr>
            <w:r>
              <w:t>Agency [attribute]</w:t>
            </w:r>
          </w:p>
          <w:p w:rsidR="003631F2" w:rsidRDefault="003631F2" w:rsidP="00970566">
            <w:pPr>
              <w:pStyle w:val="Italic3"/>
            </w:pPr>
            <w:r>
              <w:t>Agency is mandatory. A single instance is required.</w:t>
            </w:r>
          </w:p>
          <w:p w:rsidR="003631F2" w:rsidRDefault="003631F2" w:rsidP="00970566">
            <w:pPr>
              <w:pStyle w:val="Normal3"/>
            </w:pPr>
            <w:r>
              <w:t>Describes the agency maintaining the list of codes. To be included in this list the agency must be a recognized standards body or industry organisation.</w:t>
            </w:r>
          </w:p>
          <w:p w:rsidR="003631F2" w:rsidRDefault="003631F2" w:rsidP="00970566">
            <w:pPr>
              <w:pStyle w:val="ListBullet3"/>
              <w:numPr>
                <w:ilvl w:val="0"/>
                <w:numId w:val="2"/>
              </w:numPr>
            </w:pPr>
            <w:r>
              <w:t xml:space="preserve">For the element that owns this attribute. </w:t>
            </w:r>
          </w:p>
          <w:p w:rsidR="003631F2" w:rsidRDefault="003631F2" w:rsidP="00970566">
            <w:pPr>
              <w:pStyle w:val="ListBullet3"/>
              <w:numPr>
                <w:ilvl w:val="0"/>
                <w:numId w:val="2"/>
              </w:numPr>
            </w:pPr>
            <w:r>
              <w:t xml:space="preserve">For another attribute in the list of attributes associated with the parent element. </w:t>
            </w:r>
          </w:p>
          <w:p w:rsidR="003631F2" w:rsidRDefault="003631F2" w:rsidP="00970566">
            <w:pPr>
              <w:pStyle w:val="Normal3"/>
            </w:pPr>
            <w:r>
              <w:t>Refer to Agency definition for any enumerations.</w:t>
            </w:r>
          </w:p>
          <w:p w:rsidR="003631F2" w:rsidRDefault="003631F2" w:rsidP="00970566">
            <w:pPr>
              <w:pStyle w:val="Bold3"/>
            </w:pPr>
            <w:r>
              <w:t xml:space="preserve"> (sequence)</w:t>
            </w:r>
          </w:p>
          <w:p w:rsidR="003631F2" w:rsidRDefault="003631F2" w:rsidP="00970566">
            <w:pPr>
              <w:pStyle w:val="Italic3"/>
            </w:pPr>
            <w:r>
              <w:t>The sequence of items below is mandatory. A single instance is required.</w:t>
            </w:r>
          </w:p>
          <w:p w:rsidR="003631F2" w:rsidRDefault="003631F2" w:rsidP="00970566">
            <w:pPr>
              <w:pStyle w:val="Bold4"/>
            </w:pPr>
            <w:r>
              <w:t>Code</w:t>
            </w:r>
          </w:p>
          <w:p w:rsidR="003631F2" w:rsidRDefault="003631F2" w:rsidP="00970566">
            <w:pPr>
              <w:pStyle w:val="Italic4"/>
            </w:pPr>
            <w:r>
              <w:t>Code is mandatory. A single instance is required.</w:t>
            </w:r>
          </w:p>
          <w:p w:rsidR="003631F2" w:rsidRDefault="003631F2" w:rsidP="00970566">
            <w:pPr>
              <w:pStyle w:val="Normal4"/>
            </w:pPr>
            <w:r w:rsidRPr="003B59F8">
              <w:t>Specifies a code that is defined by an agency. The agency is given for the whole construct containing the code</w:t>
            </w:r>
            <w:r>
              <w:t>.</w:t>
            </w:r>
          </w:p>
          <w:p w:rsidR="003631F2" w:rsidRDefault="003631F2" w:rsidP="00970566">
            <w:pPr>
              <w:pStyle w:val="Bold4"/>
            </w:pPr>
            <w:r>
              <w:t>CodeValue</w:t>
            </w:r>
          </w:p>
          <w:p w:rsidR="003631F2" w:rsidRDefault="003631F2" w:rsidP="00970566">
            <w:pPr>
              <w:pStyle w:val="Italic4"/>
            </w:pPr>
            <w:r w:rsidRPr="003B59F8">
              <w:t>CodeValue</w:t>
            </w:r>
            <w:r>
              <w:t xml:space="preserve"> is optional. A single instance might exist.</w:t>
            </w:r>
          </w:p>
          <w:p w:rsidR="003631F2" w:rsidRDefault="003631F2" w:rsidP="00970566">
            <w:pPr>
              <w:pStyle w:val="Normal4"/>
            </w:pPr>
            <w:r w:rsidRPr="003B59F8">
              <w:t>A grouping element specifying a value belonging to a code that is defined by an agency</w:t>
            </w:r>
            <w:r>
              <w:t>.</w:t>
            </w:r>
          </w:p>
          <w:p w:rsidR="003631F2" w:rsidRDefault="003631F2" w:rsidP="00970566">
            <w:pPr>
              <w:pStyle w:val="Bold4"/>
            </w:pPr>
            <w:r>
              <w:t>CodeDescription</w:t>
            </w:r>
          </w:p>
          <w:p w:rsidR="003631F2" w:rsidRDefault="003631F2" w:rsidP="00970566">
            <w:pPr>
              <w:pStyle w:val="Italic4"/>
            </w:pPr>
            <w:r w:rsidRPr="003B59F8">
              <w:t>CodeDescription</w:t>
            </w:r>
            <w:r>
              <w:t xml:space="preserve"> is optional. Multiple instances might exist.</w:t>
            </w:r>
          </w:p>
          <w:p w:rsidR="003631F2" w:rsidRDefault="00951FF0" w:rsidP="00970566">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3631F2" w:rsidRPr="00C1211E" w:rsidRDefault="003631F2" w:rsidP="00DF657D">
      <w:pPr>
        <w:rPr>
          <w:highlight w:val="white"/>
        </w:rPr>
      </w:pPr>
    </w:p>
    <w:p w:rsidR="00DF657D" w:rsidRPr="007B4B9D" w:rsidRDefault="00DF657D" w:rsidP="00DF657D">
      <w:pPr>
        <w:pStyle w:val="Heading2"/>
      </w:pPr>
      <w:bookmarkStart w:id="6982" w:name="_Toc259722571"/>
      <w:bookmarkStart w:id="6983" w:name="_Toc275502917"/>
      <w:bookmarkStart w:id="6984" w:name="_Toc371378538"/>
      <w:bookmarkStart w:id="6985" w:name="_Toc21213697"/>
      <w:bookmarkStart w:id="6986" w:name="ProcessingCodeSpecification"/>
      <w:r>
        <w:t>Processing</w:t>
      </w:r>
      <w:r w:rsidRPr="007B4B9D">
        <w:t>CodeSpecification</w:t>
      </w:r>
      <w:bookmarkEnd w:id="6982"/>
      <w:bookmarkEnd w:id="6983"/>
      <w:bookmarkEnd w:id="6984"/>
      <w:bookmarkEnd w:id="6985"/>
      <w:bookmarkEnd w:id="6986"/>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1978CB" w:rsidP="00DF657D">
            <w:pPr>
              <w:pStyle w:val="Normal2"/>
            </w:pPr>
            <w:r w:rsidRPr="001978CB">
              <w:rPr>
                <w:noProof/>
              </w:rPr>
              <w:pict>
                <v:shape id="_x0000_s5707" type="#_x0000_t75" style="position:absolute;left:0;text-align:left;margin-left:26304.8pt;margin-top:7.05pt;width:327pt;height:85.5pt;z-index:-250232320;mso-wrap-edited:t;mso-position-horizontal:right" wrapcoords="12636 5811 53 6189 152 13011 12488 12442 12834 21537 21600 21411 21600 0 12785 126 12636 5811" filled="t">
                  <v:imagedata r:id="rId1579" o:title="ProcessingCodeSpecification"/>
                  <w10:wrap type="tight"/>
                </v:shape>
              </w:pict>
            </w:r>
            <w:r w:rsidR="00DF657D" w:rsidRPr="00BB05B6">
              <w:rPr>
                <w:noProof/>
              </w:rPr>
              <w:t>A grouping element specifying code and description for processing details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t>ProcessingCode</w:t>
            </w:r>
          </w:p>
          <w:p w:rsidR="00DF657D" w:rsidRPr="00D35498" w:rsidRDefault="00DF657D" w:rsidP="00DF657D">
            <w:pPr>
              <w:pStyle w:val="Italic4"/>
            </w:pPr>
            <w:r w:rsidRPr="00C1211E">
              <w:t>Processing</w:t>
            </w:r>
            <w:r w:rsidRPr="007B4B9D">
              <w:t>Code</w:t>
            </w:r>
            <w:r>
              <w:t xml:space="preserve"> is mandatory</w:t>
            </w:r>
            <w:r w:rsidRPr="00D35498">
              <w:t xml:space="preserve">. </w:t>
            </w:r>
            <w:r>
              <w:t>A single instance is required</w:t>
            </w:r>
            <w:r w:rsidRPr="00D35498">
              <w:t>.</w:t>
            </w:r>
          </w:p>
          <w:p w:rsidR="00DF657D" w:rsidRDefault="00DF657D" w:rsidP="00DF657D">
            <w:pPr>
              <w:pStyle w:val="Normal4"/>
            </w:pPr>
            <w:r w:rsidRPr="00C1211E">
              <w:t>A code defining processing details for a product</w:t>
            </w:r>
            <w:r>
              <w:t>.</w:t>
            </w:r>
          </w:p>
          <w:p w:rsidR="00DF657D" w:rsidRDefault="00DF657D" w:rsidP="00DF657D">
            <w:pPr>
              <w:pStyle w:val="Bold4"/>
            </w:pPr>
            <w:r w:rsidRPr="00C1211E">
              <w:t>Processing</w:t>
            </w:r>
            <w:r>
              <w:t>Description</w:t>
            </w:r>
          </w:p>
          <w:p w:rsidR="00DF657D" w:rsidRPr="00D35498" w:rsidRDefault="00DF657D" w:rsidP="00DF657D">
            <w:pPr>
              <w:pStyle w:val="Italic4"/>
            </w:pPr>
            <w:r w:rsidRPr="00C1211E">
              <w:t>Processing</w:t>
            </w:r>
            <w:r w:rsidRPr="007B4B9D">
              <w:t>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C1211E">
              <w:t>A text element describing processing details for a product</w:t>
            </w:r>
            <w:r>
              <w:t>.</w:t>
            </w:r>
          </w:p>
        </w:tc>
      </w:tr>
    </w:tbl>
    <w:p w:rsidR="00DF657D" w:rsidRPr="00BB05B6" w:rsidRDefault="00DF657D" w:rsidP="00DF657D"/>
    <w:p w:rsidR="00DF657D" w:rsidRPr="00864F7D" w:rsidRDefault="00DF657D" w:rsidP="00DF657D">
      <w:pPr>
        <w:pStyle w:val="Heading2"/>
      </w:pPr>
      <w:bookmarkStart w:id="6987" w:name="_Toc259722572"/>
      <w:bookmarkStart w:id="6988" w:name="_Toc275502918"/>
      <w:bookmarkStart w:id="6989" w:name="_Toc371378539"/>
      <w:bookmarkStart w:id="6990" w:name="_Toc21213698"/>
      <w:bookmarkStart w:id="6991" w:name="ProcessingDescription"/>
      <w:r w:rsidRPr="00991150">
        <w:t>Processing</w:t>
      </w:r>
      <w:r w:rsidRPr="00864F7D">
        <w:t>Description</w:t>
      </w:r>
      <w:bookmarkEnd w:id="6987"/>
      <w:bookmarkEnd w:id="6988"/>
      <w:bookmarkEnd w:id="6989"/>
      <w:bookmarkEnd w:id="6990"/>
      <w:bookmarkEnd w:id="6991"/>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076276" w:rsidRDefault="001978CB" w:rsidP="00DF657D">
            <w:pPr>
              <w:pStyle w:val="Normal2"/>
            </w:pPr>
            <w:r w:rsidRPr="001978CB">
              <w:rPr>
                <w:noProof/>
              </w:rPr>
              <w:pict>
                <v:shape id="_x0000_s5709" type="#_x0000_t75" style="position:absolute;left:0;text-align:left;margin-left:8079.8pt;margin-top:7.05pt;width:124.5pt;height:37.5pt;z-index:-250230272;mso-position-horizontal:right" wrapcoords="-130 0 -130 21168 21600 21168 21600 0 -130 0" filled="t">
                  <v:imagedata r:id="rId1580" o:title="ProcessingDescription"/>
                  <w10:wrap type="tight"/>
                </v:shape>
              </w:pict>
            </w:r>
            <w:r w:rsidR="00DF657D" w:rsidRPr="00991150">
              <w:rPr>
                <w:noProof/>
              </w:rPr>
              <w:t>A text element describing processing details for a product</w:t>
            </w:r>
            <w:r w:rsidR="00DF657D" w:rsidRPr="00076276">
              <w:t>.</w:t>
            </w:r>
          </w:p>
        </w:tc>
      </w:tr>
    </w:tbl>
    <w:p w:rsidR="00DF657D" w:rsidRDefault="00DF657D" w:rsidP="00DF657D"/>
    <w:p w:rsidR="00DF657D" w:rsidRDefault="00DF657D" w:rsidP="00DF657D">
      <w:pPr>
        <w:pStyle w:val="Heading2"/>
      </w:pPr>
      <w:bookmarkStart w:id="6992" w:name="_Toc252546894"/>
      <w:bookmarkStart w:id="6993" w:name="_Toc259722573"/>
      <w:bookmarkStart w:id="6994" w:name="_Toc275502919"/>
      <w:bookmarkStart w:id="6995" w:name="_Toc371378540"/>
      <w:bookmarkStart w:id="6996" w:name="_Toc21213699"/>
      <w:bookmarkStart w:id="6997" w:name="Product"/>
      <w:r>
        <w:t>Product</w:t>
      </w:r>
      <w:bookmarkEnd w:id="6992"/>
      <w:bookmarkEnd w:id="6993"/>
      <w:bookmarkEnd w:id="6994"/>
      <w:bookmarkEnd w:id="6995"/>
      <w:bookmarkEnd w:id="6996"/>
      <w:bookmarkEnd w:id="6997"/>
    </w:p>
    <w:tbl>
      <w:tblPr>
        <w:tblW w:w="5000" w:type="pct"/>
        <w:tblCellMar>
          <w:top w:w="144" w:type="dxa"/>
          <w:left w:w="115" w:type="dxa"/>
          <w:right w:w="115" w:type="dxa"/>
        </w:tblCellMar>
        <w:tblLook w:val="01E0"/>
      </w:tblPr>
      <w:tblGrid>
        <w:gridCol w:w="9584"/>
      </w:tblGrid>
      <w:tr w:rsidR="00DF657D" w:rsidRPr="00D81471" w:rsidTr="00DF657D">
        <w:tc>
          <w:tcPr>
            <w:tcW w:w="5000" w:type="pct"/>
          </w:tcPr>
          <w:p w:rsidR="00DF657D" w:rsidRDefault="001978CB" w:rsidP="00DF657D">
            <w:pPr>
              <w:pStyle w:val="Normal2"/>
            </w:pPr>
            <w:r w:rsidRPr="001978CB">
              <w:pict>
                <v:shape id="_x0000_s5704" style="position:absolute;left:0;text-align:left;margin-left:0;margin-top:0;width:50pt;height:50pt;z-index:253082112;visibility:hidden" coordsize="514,552" o:spt="100" o:preferrelative="t" adj="0,,0" path="">
                  <v:stroke joinstyle="round"/>
                  <v:formulas/>
                  <v:path o:connecttype="segments"/>
                  <o:lock v:ext="edit" selection="t"/>
                </v:shape>
              </w:pict>
            </w:r>
            <w:r w:rsidRPr="001978CB">
              <w:rPr>
                <w:noProof/>
              </w:rPr>
              <w:pict>
                <v:shape id="_x0000_s6261" type="#_x0000_t75" style="position:absolute;left:0;text-align:left;margin-left:26237.3pt;margin-top:7.05pt;width:326.25pt;height:447pt;z-index:-249992704;mso-wrap-edited:t;mso-position-horizontal:right" wrapcoords="331 8340 430 10080 6141 10044 6141 21496 21600 21564 21600 0 6290 -31 6339 8413 331 8340" filled="t">
                  <v:imagedata r:id="rId1581" o:title="Product"/>
                  <w10:wrap type="tight"/>
                </v:shape>
              </w:pict>
            </w:r>
            <w:r w:rsidR="00DF657D">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E42EA7" w:rsidRDefault="00E42EA7" w:rsidP="00E42EA7">
            <w:pPr>
              <w:pStyle w:val="Bold4"/>
            </w:pPr>
            <w:r>
              <w:t>ProductReference</w:t>
            </w:r>
          </w:p>
          <w:p w:rsidR="00E42EA7" w:rsidRDefault="00E42EA7" w:rsidP="00E42EA7">
            <w:pPr>
              <w:pStyle w:val="Italic4"/>
            </w:pPr>
            <w:r w:rsidRPr="00E42EA7">
              <w:t>ProductReference</w:t>
            </w:r>
            <w:r>
              <w:t xml:space="preserve"> is optional. Multiple instances might exist.</w:t>
            </w:r>
          </w:p>
          <w:p w:rsidR="00E42EA7" w:rsidRDefault="00E42EA7" w:rsidP="00E42EA7">
            <w:pPr>
              <w:pStyle w:val="Normal4"/>
            </w:pPr>
            <w:r>
              <w:t>An element detailing relevant references pertaining to the Product as indicated by ProductReferenceType and AssignedBy.</w:t>
            </w:r>
          </w:p>
          <w:p w:rsidR="00DF657D" w:rsidRDefault="00DF657D" w:rsidP="00DF657D">
            <w:pPr>
              <w:pStyle w:val="Bold4"/>
            </w:pPr>
            <w:r>
              <w:t>(choice)</w:t>
            </w:r>
          </w:p>
          <w:p w:rsidR="00DF657D" w:rsidRDefault="00DF657D" w:rsidP="00DF657D">
            <w:pPr>
              <w:pStyle w:val="Italic4"/>
            </w:pPr>
            <w:r>
              <w:t xml:space="preserve">[choice] is </w:t>
            </w:r>
            <w:r w:rsidR="005803AD" w:rsidRPr="005803AD">
              <w:t>optional. A single instance might exist</w:t>
            </w:r>
            <w:r>
              <w:t xml:space="preserve">. </w:t>
            </w:r>
          </w:p>
          <w:p w:rsidR="00DF657D" w:rsidRDefault="00DF657D" w:rsidP="00DF657D">
            <w:pPr>
              <w:pStyle w:val="Bold5"/>
            </w:pPr>
            <w:r>
              <w:t>BookManufacturing</w:t>
            </w:r>
          </w:p>
          <w:p w:rsidR="00DF657D" w:rsidRDefault="00DF657D" w:rsidP="00DF657D">
            <w:pPr>
              <w:pStyle w:val="Italic5"/>
            </w:pPr>
            <w:r>
              <w:t xml:space="preserve">BookManufacturing is </w:t>
            </w:r>
            <w:r w:rsidR="005803AD" w:rsidRPr="005803AD">
              <w:t>mandatory. A single instance is required</w:t>
            </w:r>
            <w:r>
              <w:t xml:space="preserve">. </w:t>
            </w:r>
          </w:p>
          <w:p w:rsidR="00DF657D" w:rsidRDefault="00DF657D" w:rsidP="00DF657D">
            <w:pPr>
              <w:pStyle w:val="Normal5"/>
            </w:pPr>
            <w:r>
              <w:t>BookManufacturing is a group element that contains the elements that describe the book manufacturing process.</w:t>
            </w:r>
          </w:p>
          <w:p w:rsidR="00DF657D" w:rsidRDefault="00DF657D" w:rsidP="00DF657D">
            <w:pPr>
              <w:pStyle w:val="Bold5"/>
            </w:pPr>
            <w:r>
              <w:t>ForestWood</w:t>
            </w:r>
          </w:p>
          <w:p w:rsidR="00DF657D" w:rsidRDefault="00DF657D" w:rsidP="00DF657D">
            <w:pPr>
              <w:pStyle w:val="Italic5"/>
            </w:pPr>
            <w:r>
              <w:t xml:space="preserve">ForestWood is </w:t>
            </w:r>
            <w:r w:rsidR="005803AD" w:rsidRPr="005803AD">
              <w:t>mandatory. A single instance is required</w:t>
            </w:r>
            <w:r>
              <w:t xml:space="preserve">. </w:t>
            </w:r>
          </w:p>
          <w:p w:rsidR="00DF657D" w:rsidRDefault="00DF657D" w:rsidP="00DF657D">
            <w:pPr>
              <w:pStyle w:val="Normal5"/>
              <w:rPr>
                <w:b/>
              </w:rPr>
            </w:pPr>
            <w:r w:rsidRPr="00425A0B">
              <w:t>A grouping element with information about characteristics for Forest Wood products</w:t>
            </w:r>
            <w:r>
              <w:rPr>
                <w:b/>
              </w:rPr>
              <w:t>.</w:t>
            </w:r>
          </w:p>
          <w:p w:rsidR="00DF657D" w:rsidRDefault="00DF657D" w:rsidP="00DF657D">
            <w:pPr>
              <w:pStyle w:val="Bold5"/>
            </w:pPr>
            <w:r>
              <w:t>LabelStock</w:t>
            </w:r>
          </w:p>
          <w:p w:rsidR="00DF657D" w:rsidRDefault="00DF657D" w:rsidP="00DF657D">
            <w:pPr>
              <w:pStyle w:val="Italic5"/>
            </w:pPr>
            <w:r>
              <w:t xml:space="preserve">LabelStock is </w:t>
            </w:r>
            <w:r w:rsidR="005803AD" w:rsidRPr="005803AD">
              <w:t>mandatory. A single instance is required</w:t>
            </w:r>
            <w:r>
              <w:t xml:space="preserve">. </w:t>
            </w:r>
          </w:p>
          <w:p w:rsidR="00DF657D" w:rsidRDefault="00DF657D" w:rsidP="00DF657D">
            <w:pPr>
              <w:pStyle w:val="Normal5"/>
            </w:pPr>
            <w:r>
              <w:t>LabelStock contains the attributes and characteristics that define the label stock product.</w:t>
            </w:r>
          </w:p>
          <w:p w:rsidR="00DF657D" w:rsidRDefault="00DF657D" w:rsidP="00DF657D">
            <w:pPr>
              <w:pStyle w:val="Bold5"/>
            </w:pPr>
            <w:r>
              <w:t>Paper</w:t>
            </w:r>
          </w:p>
          <w:p w:rsidR="00DF657D" w:rsidRDefault="00DF657D" w:rsidP="00DF657D">
            <w:pPr>
              <w:pStyle w:val="Italic5"/>
            </w:pPr>
            <w:r>
              <w:t xml:space="preserve">Paper is </w:t>
            </w:r>
            <w:r w:rsidR="005803AD" w:rsidRPr="005803AD">
              <w:t>mandatory. A single instance is required</w:t>
            </w:r>
            <w:r>
              <w:t xml:space="preserve">. </w:t>
            </w:r>
          </w:p>
          <w:p w:rsidR="00DF657D" w:rsidRDefault="00DF657D" w:rsidP="00DF657D">
            <w:pPr>
              <w:pStyle w:val="Normal5"/>
            </w:pPr>
            <w:r>
              <w:t>A group item defining the characteristics of the paper product.</w:t>
            </w:r>
          </w:p>
          <w:p w:rsidR="00DF657D" w:rsidRDefault="00DF657D" w:rsidP="00DF657D">
            <w:pPr>
              <w:pStyle w:val="Bold5"/>
            </w:pPr>
            <w:r>
              <w:t>Pulp</w:t>
            </w:r>
          </w:p>
          <w:p w:rsidR="00DF657D" w:rsidRDefault="00DF657D" w:rsidP="00DF657D">
            <w:pPr>
              <w:pStyle w:val="Italic5"/>
            </w:pPr>
            <w:r>
              <w:t xml:space="preserve">Pulp is </w:t>
            </w:r>
            <w:r w:rsidR="005803AD" w:rsidRPr="005803AD">
              <w:t>mandatory. A single instance is required</w:t>
            </w:r>
            <w:r>
              <w:t xml:space="preserve">. </w:t>
            </w:r>
          </w:p>
          <w:p w:rsidR="00DF657D" w:rsidRDefault="00DF657D" w:rsidP="00DF657D">
            <w:pPr>
              <w:pStyle w:val="Normal5"/>
            </w:pPr>
            <w:r>
              <w:t>A group item defining the characteristics of pulp that are not dependent on a particular conversion process.</w:t>
            </w:r>
          </w:p>
          <w:p w:rsidR="00DF657D" w:rsidRDefault="00DF657D" w:rsidP="00DF657D">
            <w:pPr>
              <w:pStyle w:val="Bold5"/>
            </w:pPr>
            <w:r>
              <w:t>RecoveredPaper</w:t>
            </w:r>
          </w:p>
          <w:p w:rsidR="00DF657D" w:rsidRDefault="00DF657D" w:rsidP="00DF657D">
            <w:pPr>
              <w:pStyle w:val="Italic5"/>
            </w:pPr>
            <w:r>
              <w:t xml:space="preserve">RecoveredPaper is </w:t>
            </w:r>
            <w:r w:rsidR="005803AD" w:rsidRPr="005803AD">
              <w:t>mandatory. A single instance is required</w:t>
            </w:r>
            <w:r>
              <w:t xml:space="preserve">. </w:t>
            </w:r>
          </w:p>
          <w:p w:rsidR="00DF657D" w:rsidRDefault="00DF657D" w:rsidP="00DF657D">
            <w:pPr>
              <w:pStyle w:val="Normal5"/>
            </w:pPr>
            <w:r>
              <w:t>A group item defining the characteristics of recycled fibre that are not dependent on a particular conversion process.</w:t>
            </w:r>
          </w:p>
          <w:p w:rsidR="00DF657D" w:rsidRDefault="00DF657D" w:rsidP="00DF657D">
            <w:pPr>
              <w:pStyle w:val="Bold5"/>
            </w:pPr>
            <w:r>
              <w:t>VirginFibre</w:t>
            </w:r>
          </w:p>
          <w:p w:rsidR="00DF657D" w:rsidRDefault="00DF657D" w:rsidP="00DF657D">
            <w:pPr>
              <w:pStyle w:val="Italic5"/>
            </w:pPr>
            <w:r>
              <w:t xml:space="preserve">VirginFibre is </w:t>
            </w:r>
            <w:r w:rsidR="005803AD" w:rsidRPr="005803AD">
              <w:t>mandatory. A single instance is required</w:t>
            </w:r>
            <w:r>
              <w:t xml:space="preserve">. </w:t>
            </w:r>
          </w:p>
          <w:p w:rsidR="00DF657D" w:rsidRDefault="00DF657D" w:rsidP="00DF657D">
            <w:pPr>
              <w:pStyle w:val="Normal5"/>
            </w:pPr>
            <w:r>
              <w:t>Virgin Fibre</w:t>
            </w:r>
          </w:p>
          <w:p w:rsidR="00DF657D" w:rsidRDefault="00DF657D" w:rsidP="00DF657D">
            <w:pPr>
              <w:pStyle w:val="Bold5"/>
            </w:pPr>
            <w:r>
              <w:t>WoodProducts</w:t>
            </w:r>
          </w:p>
          <w:p w:rsidR="00DF657D" w:rsidRDefault="00DF657D" w:rsidP="00DF657D">
            <w:pPr>
              <w:pStyle w:val="Italic5"/>
            </w:pPr>
            <w:r>
              <w:t xml:space="preserve">WoodProducts is </w:t>
            </w:r>
            <w:r w:rsidR="005803AD" w:rsidRPr="005803AD">
              <w:t>mandatory. A single instance is required</w:t>
            </w:r>
            <w:r>
              <w:t xml:space="preserve">. </w:t>
            </w:r>
          </w:p>
          <w:p w:rsidR="00DF657D" w:rsidRDefault="00DF657D" w:rsidP="00DF657D">
            <w:pPr>
              <w:pStyle w:val="Normal5"/>
            </w:pPr>
            <w:r>
              <w:t>A grouping element for all wood products.</w:t>
            </w:r>
          </w:p>
          <w:p w:rsidR="0029298F" w:rsidRDefault="0029298F" w:rsidP="0029298F">
            <w:pPr>
              <w:pStyle w:val="Bold5"/>
            </w:pPr>
            <w:r>
              <w:t>OtherProducts</w:t>
            </w:r>
          </w:p>
          <w:p w:rsidR="0029298F" w:rsidRDefault="0029298F" w:rsidP="0029298F">
            <w:pPr>
              <w:pStyle w:val="Italic5"/>
            </w:pPr>
            <w:r>
              <w:t xml:space="preserve">OtherProducts is </w:t>
            </w:r>
            <w:r w:rsidR="005803AD" w:rsidRPr="005803AD">
              <w:t>mandatory. A single instance is required</w:t>
            </w:r>
            <w:r>
              <w:t xml:space="preserve">. </w:t>
            </w:r>
          </w:p>
          <w:p w:rsidR="0029298F" w:rsidRDefault="0029298F" w:rsidP="0029298F">
            <w:pPr>
              <w:pStyle w:val="Normal5"/>
            </w:pPr>
            <w:r w:rsidRPr="0029298F">
              <w:t>A group item defining the characteristics of other products</w:t>
            </w:r>
            <w:r>
              <w:t>.</w:t>
            </w:r>
          </w:p>
        </w:tc>
      </w:tr>
    </w:tbl>
    <w:p w:rsidR="00DF657D" w:rsidRDefault="00DF657D" w:rsidP="00DF657D"/>
    <w:p w:rsidR="00901B71" w:rsidRDefault="00901B71" w:rsidP="00901B71">
      <w:pPr>
        <w:pStyle w:val="Heading2"/>
      </w:pPr>
      <w:bookmarkStart w:id="6998" w:name="_Toc21213700"/>
      <w:bookmarkStart w:id="6999" w:name="ProductAdaptedFor"/>
      <w:r>
        <w:t>ProductAdaptedFor</w:t>
      </w:r>
      <w:bookmarkEnd w:id="6998"/>
      <w:bookmarkEnd w:id="6999"/>
    </w:p>
    <w:tbl>
      <w:tblPr>
        <w:tblW w:w="5000" w:type="pct"/>
        <w:tblCellMar>
          <w:top w:w="144" w:type="dxa"/>
          <w:left w:w="115" w:type="dxa"/>
          <w:right w:w="115" w:type="dxa"/>
        </w:tblCellMar>
        <w:tblLook w:val="01E0"/>
      </w:tblPr>
      <w:tblGrid>
        <w:gridCol w:w="9584"/>
      </w:tblGrid>
      <w:tr w:rsidR="00901B71" w:rsidTr="00C11DAD">
        <w:tc>
          <w:tcPr>
            <w:tcW w:w="5000" w:type="pct"/>
          </w:tcPr>
          <w:p w:rsidR="00901B71" w:rsidRDefault="001978CB" w:rsidP="00C11DAD">
            <w:pPr>
              <w:pStyle w:val="Bold3"/>
              <w:rPr>
                <w:b w:val="0"/>
                <w:sz w:val="24"/>
              </w:rPr>
            </w:pPr>
            <w:r>
              <w:rPr>
                <w:b w:val="0"/>
                <w:noProof/>
                <w:snapToGrid/>
                <w:sz w:val="24"/>
                <w:lang w:val="sv-SE" w:eastAsia="sv-SE"/>
              </w:rPr>
              <w:pict>
                <v:shape id="_x0000_s6920" type="#_x0000_t75" style="position:absolute;left:0;text-align:left;margin-left:14930.05pt;margin-top:7.05pt;width:255.75pt;height:38.25pt;z-index:-249576960;mso-wrap-edited:t;mso-position-horizontal:right;mso-position-horizontal-relative:text;mso-position-vertical:absolute;mso-position-vertical-relative:text" wrapcoords="93 3388 144 17958 13319 17619 13826 21346 21600 21176 21600 0 13826 339 13572 4066 93 3388" filled="t">
                  <v:imagedata r:id="rId1582" o:title="ProductAdaptedFor"/>
                  <w10:wrap type="tight"/>
                </v:shape>
              </w:pict>
            </w:r>
            <w:r w:rsidR="00901B71" w:rsidRPr="00901B71">
              <w:rPr>
                <w:b w:val="0"/>
                <w:sz w:val="24"/>
              </w:rPr>
              <w:t xml:space="preserve">A group element containing information about a specific business party for which the product is adapted. </w:t>
            </w:r>
          </w:p>
          <w:p w:rsidR="00901B71" w:rsidRDefault="00901B71" w:rsidP="00C11DAD">
            <w:pPr>
              <w:pStyle w:val="Bold3"/>
            </w:pPr>
            <w:r>
              <w:t>(sequence)</w:t>
            </w:r>
          </w:p>
          <w:p w:rsidR="00901B71" w:rsidRDefault="00901B71" w:rsidP="00C11DAD">
            <w:pPr>
              <w:pStyle w:val="Italic3"/>
            </w:pPr>
            <w:r>
              <w:t>The sequence of items below is mandatory. A single instance is required.</w:t>
            </w:r>
          </w:p>
          <w:p w:rsidR="00901B71" w:rsidRDefault="00901B71" w:rsidP="00901B71">
            <w:pPr>
              <w:pStyle w:val="Bold4"/>
            </w:pPr>
            <w:r>
              <w:t>OtherParty</w:t>
            </w:r>
          </w:p>
          <w:p w:rsidR="00901B71" w:rsidRDefault="00901B71" w:rsidP="00901B71">
            <w:pPr>
              <w:pStyle w:val="Italic4"/>
            </w:pPr>
            <w:r>
              <w:t xml:space="preserve">OtherParty is </w:t>
            </w:r>
            <w:r w:rsidRPr="00901B71">
              <w:t>mandatory. A single instance is required.</w:t>
            </w:r>
            <w:r>
              <w:t>.</w:t>
            </w:r>
          </w:p>
          <w:p w:rsidR="00901B71" w:rsidRDefault="00901B71" w:rsidP="00901B71">
            <w:pPr>
              <w:pStyle w:val="Normal4"/>
            </w:pPr>
            <w:r>
              <w:t>An organisation or business entity other than those specifically detailed within a e-Document.</w:t>
            </w:r>
          </w:p>
        </w:tc>
      </w:tr>
    </w:tbl>
    <w:p w:rsidR="00901B71" w:rsidRDefault="00901B71" w:rsidP="00DF657D"/>
    <w:p w:rsidR="00DF657D" w:rsidRDefault="00DF657D" w:rsidP="00DF657D">
      <w:pPr>
        <w:pStyle w:val="Heading2"/>
      </w:pPr>
      <w:bookmarkStart w:id="7000" w:name="_Toc259722574"/>
      <w:bookmarkStart w:id="7001" w:name="_Toc275502920"/>
      <w:bookmarkStart w:id="7002" w:name="_Toc371378541"/>
      <w:bookmarkStart w:id="7003" w:name="_Toc21213701"/>
      <w:bookmarkStart w:id="7004" w:name="ProductAttributes"/>
      <w:r>
        <w:t>ProductAttributes</w:t>
      </w:r>
      <w:bookmarkEnd w:id="7000"/>
      <w:bookmarkEnd w:id="7001"/>
      <w:bookmarkEnd w:id="7002"/>
      <w:bookmarkEnd w:id="7003"/>
      <w:bookmarkEnd w:id="7004"/>
    </w:p>
    <w:tbl>
      <w:tblPr>
        <w:tblW w:w="5000" w:type="pct"/>
        <w:tblCellMar>
          <w:top w:w="144" w:type="dxa"/>
          <w:left w:w="115" w:type="dxa"/>
          <w:right w:w="115" w:type="dxa"/>
        </w:tblCellMar>
        <w:tblLook w:val="01E0"/>
      </w:tblPr>
      <w:tblGrid>
        <w:gridCol w:w="9584"/>
      </w:tblGrid>
      <w:tr w:rsidR="00DF657D" w:rsidTr="00DF657D">
        <w:tc>
          <w:tcPr>
            <w:tcW w:w="5000" w:type="pct"/>
          </w:tcPr>
          <w:p w:rsidR="0029526B" w:rsidRDefault="001978CB" w:rsidP="0029526B">
            <w:pPr>
              <w:pStyle w:val="Normal2"/>
            </w:pPr>
            <w:r w:rsidRPr="001978CB">
              <w:pict>
                <v:shape id="dc_1155" o:spid="_x0000_s4303" style="position:absolute;left:0;text-align:left;margin-left:0;margin-top:0;width:50pt;height:50pt;z-index:251729408;visibility:hidden" coordsize="252,491" o:spt="100" o:preferrelative="t" adj="0,,0" path="">
                  <v:stroke joinstyle="round"/>
                  <v:formulas/>
                  <v:path o:connecttype="segments"/>
                  <o:lock v:ext="edit" selection="t"/>
                </v:shape>
              </w:pict>
            </w:r>
            <w:r w:rsidRPr="001978CB">
              <w:pict>
                <v:shape id="_x0000_s5061" style="position:absolute;left:0;text-align:left;margin-left:22927.5pt;margin-top:7.2pt;width:294.75pt;height:151.5pt;z-index:-250823168;mso-wrap-edited:t;mso-position-horizontal:right" coordsize="" o:spt="100" wrapcoords="-30 357 276 357 276 27 519 27 519 27 519 0 1000 0 1000 0 1000 1028 519 1028 519 874 276 874 276 540 -30 540 -30 357" adj="0,,0" path="">
                  <v:stroke joinstyle="round"/>
                  <v:imagedata r:id="rId1583" o:title="dc_1155"/>
                  <v:formulas/>
                  <v:path o:connecttype="segments"/>
                  <w10:wrap type="tight"/>
                </v:shape>
              </w:pict>
            </w:r>
            <w:r w:rsidR="00DF657D">
              <w:t xml:space="preserve">The </w:t>
            </w:r>
            <w:r w:rsidR="0029526B">
              <w:t>ProductAttributes element is the root element for the ProductAttributes e-Document.</w:t>
            </w:r>
          </w:p>
          <w:p w:rsidR="00DF657D" w:rsidRDefault="0029526B" w:rsidP="0029526B">
            <w:pPr>
              <w:pStyle w:val="Normal2"/>
            </w:pPr>
            <w:r>
              <w:t>The ProductAttributes e-Document provides the means to communicate information about products between business partners</w:t>
            </w:r>
            <w:r w:rsidR="00DF657D">
              <w:t>.</w:t>
            </w:r>
          </w:p>
          <w:p w:rsidR="00DF657D" w:rsidRDefault="00DF657D" w:rsidP="00DF657D">
            <w:pPr>
              <w:pStyle w:val="Bold3"/>
            </w:pPr>
            <w:r>
              <w:t>ProductAttributesType [attribute]</w:t>
            </w:r>
          </w:p>
          <w:p w:rsidR="00DF657D" w:rsidRDefault="00DF657D" w:rsidP="00DF657D">
            <w:pPr>
              <w:pStyle w:val="Italic3"/>
            </w:pPr>
            <w:r>
              <w:t>ProductAttributesType is mandatory. A single instance is required.</w:t>
            </w:r>
          </w:p>
          <w:p w:rsidR="00DF657D" w:rsidRDefault="00DF657D" w:rsidP="00DF657D">
            <w:pPr>
              <w:pStyle w:val="Normal3"/>
            </w:pPr>
            <w:r>
              <w:t xml:space="preserve">The type of information being communicated in the ProductAttributes </w:t>
            </w:r>
            <w:r w:rsidR="00ED105B">
              <w:t>e-Document</w:t>
            </w:r>
          </w:p>
          <w:p w:rsidR="00DF657D" w:rsidRDefault="00DF657D" w:rsidP="00DF657D">
            <w:pPr>
              <w:pStyle w:val="Normal3"/>
            </w:pPr>
            <w:r>
              <w:t>Refer to ProductAttributesType definition for any enumerations.</w:t>
            </w:r>
          </w:p>
          <w:p w:rsidR="00DF657D" w:rsidRDefault="00DF657D" w:rsidP="00DF657D">
            <w:pPr>
              <w:pStyle w:val="Bold3"/>
            </w:pPr>
            <w:r>
              <w:t>ProductAttributesStatusType [attribute]</w:t>
            </w:r>
          </w:p>
          <w:p w:rsidR="00DF657D" w:rsidRDefault="00DF657D" w:rsidP="00DF657D">
            <w:pPr>
              <w:pStyle w:val="Italic3"/>
            </w:pPr>
            <w:r>
              <w:t>ProductAttributesStatusType is mandatory. A single instance is required.</w:t>
            </w:r>
          </w:p>
          <w:p w:rsidR="00DF657D" w:rsidRDefault="00DF657D" w:rsidP="00DF657D">
            <w:pPr>
              <w:pStyle w:val="Normal3"/>
            </w:pPr>
            <w:r>
              <w:t xml:space="preserve">Defines the status of the entire ProductAttributes </w:t>
            </w:r>
            <w:r w:rsidR="00ED105B">
              <w:t>e-Document</w:t>
            </w:r>
            <w:r>
              <w:t>, in other words, at the root level</w:t>
            </w:r>
          </w:p>
          <w:p w:rsidR="00DF657D" w:rsidRDefault="00DF657D" w:rsidP="00DF657D">
            <w:pPr>
              <w:pStyle w:val="Normal3"/>
            </w:pPr>
            <w:r>
              <w:t>Refer to ProductAttributesStatusType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ProductAttributesHeader</w:t>
            </w:r>
          </w:p>
          <w:p w:rsidR="00DF657D" w:rsidRDefault="00DF657D" w:rsidP="00DF657D">
            <w:pPr>
              <w:pStyle w:val="Italic4"/>
            </w:pPr>
            <w:r>
              <w:t>ProductAttributesHeader is mandatory. A single instance is required.</w:t>
            </w:r>
          </w:p>
          <w:p w:rsidR="00DF657D" w:rsidRDefault="00DF657D" w:rsidP="00DF657D">
            <w:pPr>
              <w:pStyle w:val="Normal4"/>
            </w:pPr>
            <w:r>
              <w:t xml:space="preserve">Information that applies to the entire ProductAttributes </w:t>
            </w:r>
            <w:r w:rsidR="00ED105B">
              <w:t>e-Document</w:t>
            </w:r>
            <w:r>
              <w:t>.</w:t>
            </w:r>
          </w:p>
          <w:p w:rsidR="00DF657D" w:rsidRDefault="00DF657D" w:rsidP="00DF657D">
            <w:pPr>
              <w:pStyle w:val="Bold4"/>
            </w:pPr>
            <w:r>
              <w:t>ProductAttributesLineItem</w:t>
            </w:r>
          </w:p>
          <w:p w:rsidR="00DF657D" w:rsidRDefault="00DF657D" w:rsidP="00DF657D">
            <w:pPr>
              <w:pStyle w:val="Italic4"/>
            </w:pPr>
            <w:r>
              <w:t>ProductAttributesLineItem is optional. Multiple instances might exist.</w:t>
            </w:r>
          </w:p>
          <w:p w:rsidR="00DF657D" w:rsidRDefault="00DF657D" w:rsidP="00DF657D">
            <w:pPr>
              <w:pStyle w:val="Normal4"/>
            </w:pPr>
            <w:r>
              <w:t>A group element that contains data relevant to the Product described on the line item.</w:t>
            </w:r>
          </w:p>
        </w:tc>
      </w:tr>
    </w:tbl>
    <w:p w:rsidR="00DF657D" w:rsidRDefault="00DF657D" w:rsidP="00DF657D"/>
    <w:p w:rsidR="00DF657D" w:rsidRDefault="00DF657D" w:rsidP="00DF657D">
      <w:pPr>
        <w:pStyle w:val="Heading2"/>
      </w:pPr>
      <w:bookmarkStart w:id="7005" w:name="_Toc259722575"/>
      <w:bookmarkStart w:id="7006" w:name="_Toc275502921"/>
      <w:bookmarkStart w:id="7007" w:name="_Toc371378542"/>
      <w:bookmarkStart w:id="7008" w:name="_Toc21213702"/>
      <w:bookmarkStart w:id="7009" w:name="ProductAttributesHeader"/>
      <w:r>
        <w:t>ProductAttributesHeader</w:t>
      </w:r>
      <w:bookmarkEnd w:id="7005"/>
      <w:bookmarkEnd w:id="7006"/>
      <w:bookmarkEnd w:id="7007"/>
      <w:bookmarkEnd w:id="7008"/>
      <w:bookmarkEnd w:id="70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56" o:spid="_x0000_s4304" style="position:absolute;left:0;text-align:left;margin-left:0;margin-top:0;width:50pt;height:50pt;z-index:251730432;visibility:hidden" coordsize="846,606" o:spt="100" o:preferrelative="t" adj="0,,0" path="">
                  <v:stroke joinstyle="round"/>
                  <v:formulas/>
                  <v:path o:connecttype="segments"/>
                  <o:lock v:ext="edit" selection="t"/>
                </v:shape>
              </w:pict>
            </w:r>
            <w:r w:rsidRPr="001978CB">
              <w:rPr>
                <w:noProof/>
              </w:rPr>
              <w:pict>
                <v:shape id="_x0000_s6008" type="#_x0000_t75" style="position:absolute;left:0;text-align:left;margin-left:30152.3pt;margin-top:7.05pt;width:369.75pt;height:594.75pt;z-index:-250074624;mso-wrap-edited:t;mso-position-horizontal:right" wrapcoords="10106 10000 292 10055 292 10953 9887 10953 10106 21467 21600 21573 21600 0 10238 58 10106 10000" filled="t">
                  <v:imagedata r:id="rId1584" o:title="ProductAttributesHeader"/>
                  <w10:wrap type="tight"/>
                </v:shape>
              </w:pict>
            </w:r>
            <w:r w:rsidR="00DF657D">
              <w:t xml:space="preserve">Information that applies to the entire ProductAttributes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C962D7" w:rsidRDefault="00C962D7" w:rsidP="00C962D7">
            <w:pPr>
              <w:pStyle w:val="Bold4"/>
            </w:pPr>
            <w:r>
              <w:t>ProductAttributesNumber</w:t>
            </w:r>
          </w:p>
          <w:p w:rsidR="00C962D7" w:rsidRDefault="00C962D7" w:rsidP="00C962D7">
            <w:pPr>
              <w:pStyle w:val="Italic4"/>
              <w:rPr>
                <w:rStyle w:val="Normal4Char"/>
              </w:rPr>
            </w:pPr>
            <w:r w:rsidRPr="00C962D7">
              <w:t>ProductAttributesNumber</w:t>
            </w:r>
            <w:r>
              <w:t xml:space="preserve"> is optional. A single instance might exist.</w:t>
            </w:r>
          </w:p>
          <w:p w:rsidR="00C962D7" w:rsidRDefault="00C962D7" w:rsidP="00C962D7">
            <w:pPr>
              <w:pStyle w:val="Normal4"/>
            </w:pPr>
            <w:r w:rsidRPr="00C962D7">
              <w:rPr>
                <w:rStyle w:val="Normal4Char"/>
              </w:rPr>
              <w:t>The unique identifier of the ProductAttributes e-Document</w:t>
            </w:r>
            <w:r>
              <w:t>.</w:t>
            </w:r>
          </w:p>
          <w:p w:rsidR="00DF657D" w:rsidRDefault="00DF657D" w:rsidP="00DF657D">
            <w:pPr>
              <w:pStyle w:val="Bold4"/>
            </w:pPr>
            <w:r>
              <w:t>ProductAttributesIssueDate</w:t>
            </w:r>
          </w:p>
          <w:p w:rsidR="00DF657D" w:rsidRDefault="00DF657D" w:rsidP="00DF657D">
            <w:pPr>
              <w:pStyle w:val="Italic4"/>
            </w:pPr>
            <w:r>
              <w:t>ProductAttributesIssueDate is mandatory. A single instance is required.</w:t>
            </w:r>
          </w:p>
          <w:p w:rsidR="00DF657D" w:rsidRDefault="00DF657D" w:rsidP="00DF657D">
            <w:pPr>
              <w:pStyle w:val="Normal4"/>
            </w:pPr>
            <w:r>
              <w:t xml:space="preserve">The Date and Time the </w:t>
            </w:r>
            <w:r w:rsidR="00A768F0">
              <w:t>ProductAttributes</w:t>
            </w:r>
            <w:r w:rsidR="00C962D7">
              <w:t xml:space="preserve"> are issued. (Compare to </w:t>
            </w:r>
            <w:r>
              <w:t>ValidityPeriod.)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C962D7" w:rsidRDefault="00C962D7" w:rsidP="00C962D7">
            <w:pPr>
              <w:pStyle w:val="Bold4"/>
            </w:pPr>
            <w:r>
              <w:t>RequestNumber</w:t>
            </w:r>
          </w:p>
          <w:p w:rsidR="00C962D7" w:rsidRDefault="00C962D7" w:rsidP="00C962D7">
            <w:pPr>
              <w:pStyle w:val="Italic4"/>
            </w:pPr>
            <w:r>
              <w:t>RequestNumber is optional. A single instance might exist.</w:t>
            </w:r>
          </w:p>
          <w:p w:rsidR="00C962D7" w:rsidRDefault="00C962D7" w:rsidP="00C962D7">
            <w:pPr>
              <w:pStyle w:val="Normal4"/>
            </w:pPr>
            <w:r>
              <w:t>A unique tracking number specifically identifying the InfoRequest e-Document to the originator. The tracking number is returned with the “information”, the answer, to help match the answer to the request.</w:t>
            </w:r>
          </w:p>
          <w:p w:rsidR="00DF657D" w:rsidRDefault="00DF657D" w:rsidP="00DF657D">
            <w:pPr>
              <w:pStyle w:val="Bold4"/>
            </w:pPr>
            <w:r>
              <w:t>SenderProductAttributesIdentifier</w:t>
            </w:r>
          </w:p>
          <w:p w:rsidR="00DF657D" w:rsidRDefault="00DF657D" w:rsidP="00DF657D">
            <w:pPr>
              <w:pStyle w:val="Italic4"/>
            </w:pPr>
            <w:r>
              <w:t>SenderProductAttributesIdentifier is mandatory. A single instance is required.</w:t>
            </w:r>
          </w:p>
          <w:p w:rsidR="00DF657D" w:rsidRDefault="00DF657D" w:rsidP="00DF657D">
            <w:pPr>
              <w:pStyle w:val="Normal4"/>
            </w:pPr>
            <w:r>
              <w:t>A unique identifier assigned to the combination of products, properties, and ReceivingParty that makes this list of ProductAttributes unique from the SendingParty’s point of view. Subsequent ProductAttributes with updates will use this same identifier.</w:t>
            </w:r>
          </w:p>
          <w:p w:rsidR="00DF657D" w:rsidRDefault="00DF657D" w:rsidP="00DF657D">
            <w:pPr>
              <w:pStyle w:val="Bold4"/>
            </w:pPr>
            <w:r>
              <w:t>SenderProductAttributesName</w:t>
            </w:r>
          </w:p>
          <w:p w:rsidR="00DF657D" w:rsidRDefault="00DF657D" w:rsidP="00DF657D">
            <w:pPr>
              <w:pStyle w:val="Italic4"/>
            </w:pPr>
            <w:r>
              <w:t>SenderProductAttributesName is optional. A single instance might exist.</w:t>
            </w:r>
          </w:p>
          <w:p w:rsidR="00DF657D" w:rsidRDefault="00DF657D" w:rsidP="00DF657D">
            <w:pPr>
              <w:pStyle w:val="Normal4"/>
            </w:pPr>
            <w:r>
              <w:t xml:space="preserve">The name given to the set of products sent in the ProductAttributes </w:t>
            </w:r>
            <w:r w:rsidR="00ED105B">
              <w:t>e-Document</w:t>
            </w:r>
            <w:r>
              <w:t>.</w:t>
            </w:r>
          </w:p>
          <w:p w:rsidR="00DF657D" w:rsidRDefault="00DF657D" w:rsidP="00DF657D">
            <w:pPr>
              <w:pStyle w:val="Bold4"/>
            </w:pPr>
            <w:r>
              <w:t>SenderProductAttributesDescription</w:t>
            </w:r>
          </w:p>
          <w:p w:rsidR="00DF657D" w:rsidRDefault="00DF657D" w:rsidP="00DF657D">
            <w:pPr>
              <w:pStyle w:val="Italic4"/>
            </w:pPr>
            <w:r>
              <w:t>SenderProductAttributesDescription is optional. Multiple instances might exist.</w:t>
            </w:r>
          </w:p>
          <w:p w:rsidR="00DF657D" w:rsidRDefault="00DF657D" w:rsidP="00DF657D">
            <w:pPr>
              <w:pStyle w:val="Normal4"/>
            </w:pPr>
            <w:r>
              <w:t>An element containing free text used to describe the set of products sent in the ProductAttributes.</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ProductAttributesReference</w:t>
            </w:r>
          </w:p>
          <w:p w:rsidR="00DF657D" w:rsidRDefault="00DF657D" w:rsidP="00DF657D">
            <w:pPr>
              <w:pStyle w:val="Italic4"/>
            </w:pPr>
            <w:r>
              <w:t>ProductAttributesReference is optional. Multiple instances might exist.</w:t>
            </w:r>
          </w:p>
          <w:p w:rsidR="00DF657D" w:rsidRDefault="00DF657D" w:rsidP="00DF657D">
            <w:pPr>
              <w:pStyle w:val="Normal4"/>
            </w:pPr>
            <w:r>
              <w:t xml:space="preserve">References that apply to the ProductAttributes </w:t>
            </w:r>
            <w:r w:rsidR="00ED105B">
              <w:t>e-Document</w:t>
            </w:r>
            <w:r>
              <w:t>, contains the ProductAttributesReferenceType attribute.</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010" w:name="_Toc259722576"/>
      <w:bookmarkStart w:id="7011" w:name="_Toc275502922"/>
      <w:bookmarkStart w:id="7012" w:name="_Toc371378543"/>
      <w:bookmarkStart w:id="7013" w:name="_Toc21213703"/>
      <w:bookmarkStart w:id="7014" w:name="ProductAttributesIssueDate"/>
      <w:r>
        <w:t>ProductAttributesIssueDate</w:t>
      </w:r>
      <w:bookmarkEnd w:id="7010"/>
      <w:bookmarkEnd w:id="7011"/>
      <w:bookmarkEnd w:id="7012"/>
      <w:bookmarkEnd w:id="7013"/>
      <w:bookmarkEnd w:id="70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57" o:spid="_x0000_s4305" style="position:absolute;left:0;text-align:left;margin-left:0;margin-top:0;width:50pt;height:50pt;z-index:251731456;visibility:hidden" coordsize="139,469" o:spt="100" o:preferrelative="t" adj="0,,0" path="">
                  <v:stroke joinstyle="round"/>
                  <v:formulas/>
                  <v:path o:connecttype="segments"/>
                  <o:lock v:ext="edit" selection="t"/>
                </v:shape>
              </w:pict>
            </w:r>
            <w:r w:rsidRPr="001978CB">
              <w:pict>
                <v:shape id="_x0000_s5063" style="position:absolute;left:0;text-align:left;margin-left:21712.5pt;margin-top:7.2pt;width:281.25pt;height:83.25pt;z-index:-250822144;mso-wrap-edited:t;mso-position-horizontal:right" coordsize="" o:spt="100" wrapcoords="-30 424 432 424 686 424 686 151 686 151 686 0 1000 0 1000 0 1000 1051 686 1051 686 763 432 763 432 756 -30 756 -30 424" adj="0,,0" path="">
                  <v:stroke joinstyle="round"/>
                  <v:imagedata r:id="rId1585" o:title="dc_1157"/>
                  <v:formulas/>
                  <v:path o:connecttype="segments"/>
                  <w10:wrap type="tight"/>
                </v:shape>
              </w:pict>
            </w:r>
            <w:r w:rsidR="00DF657D">
              <w:t xml:space="preserve">The Date and Time the </w:t>
            </w:r>
            <w:r w:rsidR="00A768F0">
              <w:t>ProductAttributes</w:t>
            </w:r>
            <w:r w:rsidR="00DF657D">
              <w:t xml:space="preserve"> are issued.</w:t>
            </w:r>
            <w:r w:rsidR="00A768F0">
              <w:t xml:space="preserve"> (Compare to </w:t>
            </w:r>
            <w:r w:rsidR="00DF657D">
              <w:t>ValidityPeriod.)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015" w:name="_Toc259722577"/>
      <w:bookmarkStart w:id="7016" w:name="_Toc275502923"/>
      <w:bookmarkStart w:id="7017" w:name="_Toc371378544"/>
      <w:bookmarkStart w:id="7018" w:name="_Toc21213704"/>
      <w:bookmarkStart w:id="7019" w:name="ProductAttributesLineItem"/>
      <w:r>
        <w:t>ProductAttributesLineItem</w:t>
      </w:r>
      <w:bookmarkEnd w:id="7015"/>
      <w:bookmarkEnd w:id="7016"/>
      <w:bookmarkEnd w:id="7017"/>
      <w:bookmarkEnd w:id="7018"/>
      <w:bookmarkEnd w:id="7019"/>
    </w:p>
    <w:tbl>
      <w:tblPr>
        <w:tblW w:w="4869" w:type="pct"/>
        <w:tblCellMar>
          <w:top w:w="144" w:type="dxa"/>
          <w:left w:w="115" w:type="dxa"/>
          <w:right w:w="115" w:type="dxa"/>
        </w:tblCellMar>
        <w:tblLook w:val="01E0"/>
      </w:tblPr>
      <w:tblGrid>
        <w:gridCol w:w="9333"/>
      </w:tblGrid>
      <w:tr w:rsidR="00DF657D" w:rsidTr="0000009B">
        <w:trPr>
          <w:trHeight w:val="13850"/>
        </w:trPr>
        <w:tc>
          <w:tcPr>
            <w:tcW w:w="5000" w:type="pct"/>
          </w:tcPr>
          <w:p w:rsidR="00DF657D" w:rsidRDefault="001978CB" w:rsidP="00DF657D">
            <w:pPr>
              <w:pStyle w:val="Normal2"/>
            </w:pPr>
            <w:r>
              <w:rPr>
                <w:noProof/>
                <w:snapToGrid/>
                <w:lang w:val="sv-SE" w:eastAsia="sv-SE"/>
              </w:rPr>
              <w:pict>
                <v:shape id="_x0000_s6830" type="#_x0000_t75" style="position:absolute;left:0;text-align:left;margin-left:29880.15pt;margin-top:7.05pt;width:372.3pt;height:625.45pt;z-index:-249626112;mso-wrap-edited:t;mso-position-horizontal:right" wrapcoords="155 6301 219 7070 7482 7128 7580 12471 10001 12394 10130 21562 21600 21579 21600 0 8031 35 8095 1170 7546 1305 7515 6321 155 6301" filled="t">
                  <v:imagedata r:id="rId1586" o:title="ProductAttributesLineItem"/>
                  <w10:wrap type="tight"/>
                </v:shape>
              </w:pict>
            </w:r>
            <w:r w:rsidRPr="001978CB">
              <w:pict>
                <v:shape id="dc_1158" o:spid="_x0000_s4306" style="position:absolute;left:0;text-align:left;margin-left:0;margin-top:0;width:50pt;height:50pt;z-index:251732480;visibility:hidden" coordsize="1082,658" o:spt="100" o:preferrelative="t" adj="0,,0" path="">
                  <v:stroke joinstyle="round"/>
                  <v:formulas/>
                  <v:path o:connecttype="segments"/>
                  <o:lock v:ext="edit" selection="t"/>
                </v:shape>
              </w:pict>
            </w:r>
            <w:r w:rsidR="00DF657D">
              <w:t>A group element that contains data relevant to the Product described on the line item.</w:t>
            </w:r>
          </w:p>
          <w:p w:rsidR="00DF657D" w:rsidRDefault="00DF657D" w:rsidP="00DF657D">
            <w:pPr>
              <w:pStyle w:val="Bold3"/>
            </w:pPr>
            <w:r>
              <w:t>ProductAttributesLineItemStatusType [attribute]</w:t>
            </w:r>
          </w:p>
          <w:p w:rsidR="00DF657D" w:rsidRDefault="00DF657D" w:rsidP="00DF657D">
            <w:pPr>
              <w:pStyle w:val="Italic3"/>
            </w:pPr>
            <w:r>
              <w:t>ProductAttributesLineItemStatusType is mandatory. A single instance is required.</w:t>
            </w:r>
          </w:p>
          <w:p w:rsidR="00DF657D" w:rsidRDefault="00DF657D" w:rsidP="00DF657D">
            <w:pPr>
              <w:pStyle w:val="Normal3"/>
            </w:pPr>
            <w:r>
              <w:t>Defines the status of the ProductAttributesLineItem</w:t>
            </w:r>
          </w:p>
          <w:p w:rsidR="00DF657D" w:rsidRDefault="00DF657D" w:rsidP="00DF657D">
            <w:pPr>
              <w:pStyle w:val="Normal3"/>
            </w:pPr>
            <w:r>
              <w:t>Refer to ProductAttributesLineItemStatusType definition for any enumerations.</w:t>
            </w:r>
          </w:p>
          <w:p w:rsidR="00DF657D" w:rsidRDefault="00DF657D" w:rsidP="00DF657D">
            <w:pPr>
              <w:pStyle w:val="Bold3"/>
            </w:pPr>
            <w:r>
              <w:t>MeasurementsAre [attribute]</w:t>
            </w:r>
          </w:p>
          <w:p w:rsidR="00DF657D" w:rsidRDefault="00DF657D" w:rsidP="00DF657D">
            <w:pPr>
              <w:pStyle w:val="Italic3"/>
            </w:pPr>
            <w:r>
              <w:t>MeasurementsAre is mandatory. A single instance is required.</w:t>
            </w:r>
          </w:p>
          <w:p w:rsidR="00DF657D" w:rsidRDefault="00DF657D" w:rsidP="00DF657D">
            <w:pPr>
              <w:pStyle w:val="Normal3"/>
            </w:pPr>
            <w:r>
              <w:t>Used to define for a product whether the details provided are ranges and lists of properties, or whether they are discrete, single properties of the product.</w:t>
            </w:r>
          </w:p>
          <w:p w:rsidR="00DF657D" w:rsidRDefault="00DF657D" w:rsidP="00DF657D">
            <w:pPr>
              <w:pStyle w:val="Normal3"/>
            </w:pPr>
            <w:r>
              <w:t>Refer to MeasurementsAre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00009B" w:rsidRDefault="0000009B" w:rsidP="0000009B">
            <w:pPr>
              <w:pStyle w:val="Bold4"/>
            </w:pPr>
            <w:r>
              <w:t>LineItemNumber</w:t>
            </w:r>
          </w:p>
          <w:p w:rsidR="0000009B" w:rsidRDefault="0000009B" w:rsidP="0000009B">
            <w:pPr>
              <w:pStyle w:val="Italic4"/>
            </w:pPr>
            <w:r w:rsidRPr="0000009B">
              <w:t>LineItemNumber</w:t>
            </w:r>
            <w:r>
              <w:t xml:space="preserve"> is optional. A single instance might exist.</w:t>
            </w:r>
          </w:p>
          <w:p w:rsidR="0000009B" w:rsidRDefault="0000009B" w:rsidP="0000009B">
            <w:pPr>
              <w:pStyle w:val="Normal4"/>
            </w:pPr>
            <w:r w:rsidRPr="0000009B">
              <w:t>A sequential number that uniquely identifies</w:t>
            </w:r>
            <w:r>
              <w:t xml:space="preserve"> the line item of an e-Document.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MillParty</w:t>
            </w:r>
          </w:p>
          <w:p w:rsidR="00DF657D" w:rsidRDefault="00DF657D" w:rsidP="00DF657D">
            <w:pPr>
              <w:pStyle w:val="Italic4"/>
            </w:pPr>
            <w:r>
              <w:t>MillParty is optional. Multiple instances might exist.</w:t>
            </w:r>
          </w:p>
          <w:p w:rsidR="00DF657D" w:rsidRDefault="00DF657D" w:rsidP="00DF657D">
            <w:pPr>
              <w:pStyle w:val="Normal4"/>
            </w:pPr>
            <w:r>
              <w:t>The organisation or business entity that actually produces the product.</w:t>
            </w:r>
          </w:p>
          <w:p w:rsidR="00DF657D" w:rsidRDefault="00DF657D" w:rsidP="00DF657D">
            <w:pPr>
              <w:pStyle w:val="Bold4"/>
            </w:pPr>
            <w:r>
              <w:t>OrderQuantities</w:t>
            </w:r>
          </w:p>
          <w:p w:rsidR="00DF657D" w:rsidRDefault="00DF657D" w:rsidP="00DF657D">
            <w:pPr>
              <w:pStyle w:val="Italic4"/>
            </w:pPr>
            <w:r>
              <w:t>OrderQuantities is optional. A single instance might exist.</w:t>
            </w:r>
          </w:p>
          <w:p w:rsidR="00DF657D" w:rsidRDefault="00DF657D" w:rsidP="00DF657D">
            <w:pPr>
              <w:pStyle w:val="Normal4"/>
            </w:pPr>
            <w:r>
              <w:t>An element that contains the quantities that can be used for ordering.</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PriceDetails</w:t>
            </w:r>
          </w:p>
          <w:p w:rsidR="00DF657D" w:rsidRDefault="00DF657D" w:rsidP="00DF657D">
            <w:pPr>
              <w:pStyle w:val="Italic4"/>
            </w:pPr>
            <w:r>
              <w:t>PriceDetails is optional. A single instance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URL</w:t>
            </w:r>
          </w:p>
          <w:p w:rsidR="00DF657D" w:rsidRDefault="00DF657D" w:rsidP="00DF657D">
            <w:pPr>
              <w:pStyle w:val="Italic4"/>
            </w:pPr>
            <w:r>
              <w:t>URL is optional. Multiple instances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ProductAttributesProductURL</w:t>
            </w:r>
          </w:p>
          <w:p w:rsidR="00DF657D" w:rsidRDefault="00DF657D" w:rsidP="00DF657D">
            <w:pPr>
              <w:pStyle w:val="Italic4"/>
            </w:pPr>
            <w:r>
              <w:t>ProductAttributesProductURL is optional. A single instance might exist.</w:t>
            </w:r>
          </w:p>
          <w:p w:rsidR="00DF657D" w:rsidRDefault="00DF657D" w:rsidP="00DF657D">
            <w:pPr>
              <w:pStyle w:val="Normal4"/>
            </w:pPr>
            <w:r>
              <w:t>The web address of information pertinent to a particular product.</w:t>
            </w:r>
          </w:p>
          <w:p w:rsidR="00DF657D" w:rsidRDefault="00DF657D" w:rsidP="00DF657D">
            <w:pPr>
              <w:pStyle w:val="Bold4"/>
            </w:pPr>
            <w:r>
              <w:t>TradeRegion</w:t>
            </w:r>
          </w:p>
          <w:p w:rsidR="00DF657D" w:rsidRDefault="00DF657D" w:rsidP="00DF657D">
            <w:pPr>
              <w:pStyle w:val="Italic4"/>
            </w:pPr>
            <w:r>
              <w:t>TradeRegion is optional. Multiple instances might exist.</w:t>
            </w:r>
          </w:p>
          <w:p w:rsidR="00DF657D" w:rsidRDefault="00DF657D" w:rsidP="00DF657D">
            <w:pPr>
              <w:pStyle w:val="Normal4"/>
            </w:pPr>
            <w:r>
              <w:t>A geographic area for product availability communication.</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020" w:name="_Toc259722578"/>
      <w:bookmarkStart w:id="7021" w:name="_Toc275502924"/>
      <w:bookmarkStart w:id="7022" w:name="_Toc371378545"/>
      <w:bookmarkStart w:id="7023" w:name="_Toc21213705"/>
      <w:bookmarkStart w:id="7024" w:name="ProductAttributesLineItemStatusType_a"/>
      <w:r>
        <w:t>ProductAttributesLineItemStatusType [attribute]</w:t>
      </w:r>
      <w:bookmarkEnd w:id="7020"/>
      <w:bookmarkEnd w:id="7021"/>
      <w:bookmarkEnd w:id="7022"/>
      <w:bookmarkEnd w:id="7023"/>
      <w:bookmarkEnd w:id="70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59" o:spid="_x0000_s4307" style="position:absolute;left:0;text-align:left;margin-left:0;margin-top:0;width:50pt;height:50pt;z-index:251733504;visibility:hidden" coordsize="89,306" o:spt="100" o:preferrelative="t" adj="0,,0" path="">
                  <v:stroke joinstyle="round"/>
                  <v:formulas/>
                  <v:path o:connecttype="segments"/>
                  <o:lock v:ext="edit" selection="t"/>
                </v:shape>
              </w:pict>
            </w:r>
            <w:r w:rsidRPr="001978CB">
              <w:rPr>
                <w:noProof/>
              </w:rPr>
              <w:pict>
                <v:shape id="_x0000_s5694" type="#_x0000_t75" style="position:absolute;left:0;text-align:left;margin-left:12602.3pt;margin-top:7.05pt;width:174.75pt;height:35.25pt;z-index:-250243584;mso-position-horizontal:right" wrapcoords="-93 0 -93 21140 21600 21140 21600 0 -93 0" filled="t">
                  <v:imagedata r:id="rId1587" o:title="ProductAttributesLineItemStatusType_a"/>
                  <w10:wrap type="tight"/>
                </v:shape>
              </w:pict>
            </w:r>
            <w:r w:rsidR="00DF657D">
              <w:t>Defines the status of the ProductAttributesLineItem</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tc>
      </w:tr>
    </w:tbl>
    <w:p w:rsidR="00DF657D" w:rsidRDefault="00DF657D" w:rsidP="00DF657D"/>
    <w:p w:rsidR="00C83AE3" w:rsidRDefault="00C83AE3" w:rsidP="00C83AE3">
      <w:pPr>
        <w:pStyle w:val="Heading2"/>
      </w:pPr>
      <w:bookmarkStart w:id="7025" w:name="_Toc371378546"/>
      <w:bookmarkStart w:id="7026" w:name="_Toc21213706"/>
      <w:bookmarkStart w:id="7027" w:name="ProductAttributesNumber"/>
      <w:r>
        <w:t>ProductAttributesNumber</w:t>
      </w:r>
      <w:bookmarkEnd w:id="7025"/>
      <w:bookmarkEnd w:id="7026"/>
      <w:bookmarkEnd w:id="7027"/>
    </w:p>
    <w:tbl>
      <w:tblPr>
        <w:tblW w:w="5000" w:type="pct"/>
        <w:tblCellMar>
          <w:top w:w="144" w:type="dxa"/>
          <w:left w:w="115" w:type="dxa"/>
          <w:right w:w="115" w:type="dxa"/>
        </w:tblCellMar>
        <w:tblLook w:val="01E0"/>
      </w:tblPr>
      <w:tblGrid>
        <w:gridCol w:w="9584"/>
      </w:tblGrid>
      <w:tr w:rsidR="00C83AE3" w:rsidTr="00865192">
        <w:tc>
          <w:tcPr>
            <w:tcW w:w="5000" w:type="pct"/>
          </w:tcPr>
          <w:p w:rsidR="00C83AE3" w:rsidRDefault="001978CB" w:rsidP="00865192">
            <w:pPr>
              <w:pStyle w:val="Normal2"/>
            </w:pPr>
            <w:r w:rsidRPr="001978CB">
              <w:rPr>
                <w:noProof/>
                <w:snapToGrid/>
                <w:lang w:val="en-US" w:eastAsia="en-US"/>
              </w:rPr>
              <w:pict>
                <v:shape id="_x0000_s6011" type="#_x0000_t75" style="position:absolute;left:0;text-align:left;margin-left:9227.3pt;margin-top:7.05pt;width:137.25pt;height:37.5pt;z-index:-250073600;mso-position-horizontal:right" wrapcoords="-118 0 -118 21168 21600 21168 21600 0 -118 0" filled="t">
                  <v:imagedata r:id="rId1588" o:title="ProductAttributesNumber"/>
                  <w10:wrap type="tight"/>
                </v:shape>
              </w:pict>
            </w:r>
            <w:r w:rsidR="00C83AE3" w:rsidRPr="00C83AE3">
              <w:t>The unique identifier of the ProductAttributes e-Document</w:t>
            </w:r>
            <w:r w:rsidR="00C83AE3">
              <w:t>.</w:t>
            </w:r>
          </w:p>
          <w:p w:rsidR="00C83AE3" w:rsidRDefault="00C83AE3" w:rsidP="00865192">
            <w:pPr>
              <w:pStyle w:val="Normal2"/>
            </w:pPr>
          </w:p>
        </w:tc>
      </w:tr>
    </w:tbl>
    <w:p w:rsidR="00C83AE3" w:rsidRDefault="00C83AE3" w:rsidP="00C83AE3"/>
    <w:p w:rsidR="00C83AE3" w:rsidRDefault="00C83AE3" w:rsidP="00DF657D"/>
    <w:p w:rsidR="00DF657D" w:rsidRDefault="00DF657D" w:rsidP="00DF657D">
      <w:pPr>
        <w:pStyle w:val="Heading2"/>
      </w:pPr>
      <w:bookmarkStart w:id="7028" w:name="_Toc259722579"/>
      <w:bookmarkStart w:id="7029" w:name="_Toc275502925"/>
      <w:bookmarkStart w:id="7030" w:name="_Toc371378547"/>
      <w:bookmarkStart w:id="7031" w:name="_Toc21213707"/>
      <w:bookmarkStart w:id="7032" w:name="ProductAttributesProductURL"/>
      <w:r>
        <w:t>ProductAttributesProductURL</w:t>
      </w:r>
      <w:bookmarkEnd w:id="7028"/>
      <w:bookmarkEnd w:id="7029"/>
      <w:bookmarkEnd w:id="7030"/>
      <w:bookmarkEnd w:id="7031"/>
      <w:bookmarkEnd w:id="70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60" o:spid="_x0000_s4308" style="position:absolute;left:0;text-align:left;margin-left:0;margin-top:0;width:50pt;height:50pt;z-index:251734528;visibility:hidden" coordsize="67,232" o:spt="100" o:preferrelative="t" adj="0,,0" path="">
                  <v:stroke joinstyle="round"/>
                  <v:formulas/>
                  <v:path o:connecttype="segments"/>
                  <o:lock v:ext="edit" selection="t"/>
                </v:shape>
              </w:pict>
            </w:r>
            <w:r w:rsidRPr="001978CB">
              <w:pict>
                <v:shape id="_x0000_s5064" style="position:absolute;left:0;text-align:left;margin-left:8955pt;margin-top:7.2pt;width:139.5pt;height:40.5pt;z-index:-250821120;mso-wrap-edited:t;mso-position-horizontal:right" coordsize="" o:spt="100" wrapcoords="-30 104 1000 104 1000 1105 1000 1105 -30 1105 -30 104" adj="0,,0" path="">
                  <v:stroke joinstyle="round"/>
                  <v:imagedata r:id="rId1589" o:title="dc_1160"/>
                  <v:formulas/>
                  <v:path o:connecttype="segments"/>
                  <w10:wrap type="tight"/>
                </v:shape>
              </w:pict>
            </w:r>
            <w:r w:rsidR="00DF657D">
              <w:t>The web address of information pertinent to a particular product.</w:t>
            </w:r>
          </w:p>
        </w:tc>
      </w:tr>
    </w:tbl>
    <w:p w:rsidR="00DF657D" w:rsidRDefault="00DF657D" w:rsidP="00DF657D"/>
    <w:p w:rsidR="00DF657D" w:rsidRDefault="00DF657D" w:rsidP="00DF657D">
      <w:pPr>
        <w:pStyle w:val="Heading2"/>
      </w:pPr>
      <w:bookmarkStart w:id="7033" w:name="_Toc259722580"/>
      <w:bookmarkStart w:id="7034" w:name="_Toc275502926"/>
      <w:bookmarkStart w:id="7035" w:name="_Toc371378548"/>
      <w:bookmarkStart w:id="7036" w:name="_Toc21213708"/>
      <w:bookmarkStart w:id="7037" w:name="ProductAttributesReference"/>
      <w:r>
        <w:t>ProductAttributesReference</w:t>
      </w:r>
      <w:bookmarkEnd w:id="7033"/>
      <w:bookmarkEnd w:id="7034"/>
      <w:bookmarkEnd w:id="7035"/>
      <w:bookmarkEnd w:id="7036"/>
      <w:bookmarkEnd w:id="70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61" o:spid="_x0000_s4309" style="position:absolute;left:0;text-align:left;margin-left:0;margin-top:0;width:50pt;height:50pt;z-index:251735552;visibility:hidden" coordsize="154,506" o:spt="100" o:preferrelative="t" adj="0,,0" path="">
                  <v:stroke joinstyle="round"/>
                  <v:formulas/>
                  <v:path o:connecttype="segments"/>
                  <o:lock v:ext="edit" selection="t"/>
                </v:shape>
              </w:pict>
            </w:r>
            <w:r>
              <w:rPr>
                <w:noProof/>
                <w:snapToGrid/>
                <w:lang w:val="sv-SE" w:eastAsia="sv-SE"/>
              </w:rPr>
              <w:pict>
                <v:shape id="_x0000_s146562" type="#_x0000_t75" style="position:absolute;left:0;text-align:left;margin-left:2059.8pt;margin-top:7.05pt;width:357pt;height:97.5pt;z-index:-249338368;mso-wrap-edited:t;mso-position-horizontal:right;mso-position-horizontal-relative:text;mso-position-vertical:absolute;mso-position-vertical-relative:text" wrapcoords="94 6956 151 15242 9644 14633 9644 21689 21600 21434 21600 0 9617 210 9590 7067 94 6956" filled="t">
                  <v:imagedata r:id="rId1590" o:title="ProductAttributesReference"/>
                  <w10:wrap type="tight"/>
                </v:shape>
              </w:pict>
            </w:r>
            <w:r w:rsidR="00DF657D">
              <w:t xml:space="preserve">References that apply to the ProductAttributes </w:t>
            </w:r>
            <w:r w:rsidR="00ED105B">
              <w:t>e-Document</w:t>
            </w:r>
            <w:r w:rsidR="00DF657D">
              <w:t>, contains the ProductAttributesReferenceType attribute.</w:t>
            </w:r>
          </w:p>
          <w:p w:rsidR="00DF657D" w:rsidRDefault="00DF657D" w:rsidP="00ED024D">
            <w:pPr>
              <w:pStyle w:val="Bold3"/>
            </w:pPr>
            <w:r>
              <w:t>ProductAttributesReferenceType [attribute]</w:t>
            </w:r>
          </w:p>
          <w:p w:rsidR="00DF657D" w:rsidRDefault="00DF657D" w:rsidP="00ED024D">
            <w:pPr>
              <w:pStyle w:val="Italic3"/>
            </w:pPr>
            <w:r>
              <w:t>ProductAttributesReferenceType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ProductAttributesReferenceType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038" w:name="_Toc259722581"/>
      <w:bookmarkStart w:id="7039" w:name="_Toc275502927"/>
      <w:bookmarkStart w:id="7040" w:name="_Toc371378549"/>
      <w:bookmarkStart w:id="7041" w:name="_Toc21213709"/>
      <w:bookmarkStart w:id="7042" w:name="ProductAttributesReferenceType_a"/>
      <w:r>
        <w:t>ProductAttributesReferenceType [attribute]</w:t>
      </w:r>
      <w:bookmarkEnd w:id="7038"/>
      <w:bookmarkEnd w:id="7039"/>
      <w:bookmarkEnd w:id="7040"/>
      <w:bookmarkEnd w:id="7041"/>
      <w:bookmarkEnd w:id="70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_x0000_s5749" style="position:absolute;left:0;text-align:left;margin-left:0;margin-top:0;width:50pt;height:50pt;z-index:253116928;visibility:hidden" coordsize="81,402" o:spt="100" o:preferrelative="t" adj="0,,0" path="">
                  <v:stroke joinstyle="round"/>
                  <v:formulas/>
                  <v:path o:connecttype="segments"/>
                  <o:lock v:ext="edit" selection="t"/>
                </v:shape>
              </w:pict>
            </w:r>
            <w:r w:rsidRPr="001978CB">
              <w:pict>
                <v:shape id="dc_1162" o:spid="_x0000_s5750" style="position:absolute;left:0;text-align:left;margin-left:0;margin-top:0;width:50pt;height:50pt;z-index:253117952;visibility:hidden" coordsize="89,273" o:spt="100" o:preferrelative="t" adj="0,,0" path="">
                  <v:stroke joinstyle="round"/>
                  <v:formulas/>
                  <v:path o:connecttype="segments"/>
                  <o:lock v:ext="edit" selection="t"/>
                </v:shape>
              </w:pict>
            </w:r>
            <w:r w:rsidRPr="001978CB">
              <w:pict>
                <v:shape id="_x0000_s5751" style="position:absolute;left:0;text-align:left;margin-left:11115pt;margin-top:7.2pt;width:163.5pt;height:53.25pt;z-index:-250197504;mso-wrap-edited:t;mso-position-horizontal:right" coordsize="" o:spt="100" wrapcoords="-30 0 1000 0 1000 1079 1000 1079 -30 1079 -30 0" adj="0,,0" path="">
                  <v:stroke joinstyle="round"/>
                  <v:imagedata r:id="rId1591" o:title="dc_116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315BED" w:rsidRDefault="00315BED" w:rsidP="00315BED">
      <w:pPr>
        <w:pStyle w:val="Heading2"/>
      </w:pPr>
      <w:bookmarkStart w:id="7043" w:name="_Toc371378550"/>
      <w:bookmarkStart w:id="7044" w:name="_Toc21213710"/>
      <w:bookmarkStart w:id="7045" w:name="ProductAttributesRequestDetail"/>
      <w:r w:rsidRPr="00315BED">
        <w:t>ProductAttributesRequestDetail</w:t>
      </w:r>
      <w:bookmarkEnd w:id="7043"/>
      <w:bookmarkEnd w:id="7044"/>
      <w:bookmarkEnd w:id="7045"/>
    </w:p>
    <w:tbl>
      <w:tblPr>
        <w:tblW w:w="5000" w:type="pct"/>
        <w:tblCellMar>
          <w:top w:w="144" w:type="dxa"/>
          <w:left w:w="115" w:type="dxa"/>
          <w:right w:w="115" w:type="dxa"/>
        </w:tblCellMar>
        <w:tblLook w:val="01E0"/>
      </w:tblPr>
      <w:tblGrid>
        <w:gridCol w:w="9584"/>
      </w:tblGrid>
      <w:tr w:rsidR="00315BED" w:rsidTr="00865192">
        <w:tc>
          <w:tcPr>
            <w:tcW w:w="5000" w:type="pct"/>
          </w:tcPr>
          <w:p w:rsidR="00315BED" w:rsidRDefault="001978CB" w:rsidP="00865192">
            <w:pPr>
              <w:pStyle w:val="Normal2"/>
            </w:pPr>
            <w:r w:rsidRPr="001978CB">
              <w:rPr>
                <w:noProof/>
                <w:snapToGrid/>
                <w:lang w:val="en-US" w:eastAsia="en-US"/>
              </w:rPr>
              <w:pict>
                <v:shape id="_x0000_s5998" type="#_x0000_t75" style="position:absolute;left:0;text-align:left;margin-left:29882.3pt;margin-top:7.05pt;width:366.75pt;height:252.75pt;z-index:-250076672;mso-wrap-edited:t;mso-position-horizontal:right" wrapcoords="9624 6841 303 6521 347 8828 9314 8828 9541 14203 12456 13947 12633 21254 21600 21536 21600 0 9579 -145 9624 6841" filled="t">
                  <v:imagedata r:id="rId1592" o:title="ProductAttributesRequestDetail"/>
                  <w10:wrap type="tight"/>
                </v:shape>
              </w:pict>
            </w:r>
            <w:r w:rsidR="00315BED" w:rsidRPr="00315BED">
              <w:t>A grouping element that provides the parameters to be used when responding with</w:t>
            </w:r>
            <w:r w:rsidR="00315BED">
              <w:t xml:space="preserve"> a ProductAttributes e-Document.</w:t>
            </w:r>
          </w:p>
          <w:p w:rsidR="00315BED" w:rsidRDefault="00315BED" w:rsidP="00865192">
            <w:pPr>
              <w:pStyle w:val="Bold3"/>
            </w:pPr>
            <w:r w:rsidRPr="00315BED">
              <w:t>ProductAttributesRequestDetailType</w:t>
            </w:r>
            <w:r>
              <w:t xml:space="preserve"> [attribute]</w:t>
            </w:r>
          </w:p>
          <w:p w:rsidR="00315BED" w:rsidRDefault="00315BED" w:rsidP="00865192">
            <w:pPr>
              <w:pStyle w:val="Italic3"/>
            </w:pPr>
            <w:r w:rsidRPr="00315BED">
              <w:t>ProductAttributesRequestDetailType</w:t>
            </w:r>
            <w:r>
              <w:t xml:space="preserve"> is mandatory. A single instance is required.</w:t>
            </w:r>
          </w:p>
          <w:p w:rsidR="00315BED" w:rsidRDefault="00315BED" w:rsidP="00315BED">
            <w:pPr>
              <w:pStyle w:val="Normal3"/>
            </w:pPr>
            <w:r>
              <w:t>Communicates the method in which the ProductAttributes should be reported.</w:t>
            </w:r>
          </w:p>
          <w:p w:rsidR="00315BED" w:rsidRDefault="00315BED" w:rsidP="00315BED">
            <w:pPr>
              <w:pStyle w:val="Normal3"/>
            </w:pPr>
            <w:r>
              <w:t xml:space="preserve">Refer to </w:t>
            </w:r>
            <w:r w:rsidRPr="00315BED">
              <w:t>ProductAttributesRequestDetailType</w:t>
            </w:r>
            <w:r>
              <w:t xml:space="preserve"> definition for any enumerations.</w:t>
            </w:r>
          </w:p>
          <w:p w:rsidR="00315BED" w:rsidRDefault="00315BED" w:rsidP="00865192">
            <w:pPr>
              <w:pStyle w:val="Bold3"/>
            </w:pPr>
            <w:r>
              <w:t>(sequence)</w:t>
            </w:r>
          </w:p>
          <w:p w:rsidR="00315BED" w:rsidRDefault="00315BED" w:rsidP="00865192">
            <w:pPr>
              <w:pStyle w:val="Italic3"/>
            </w:pPr>
            <w:r>
              <w:t>The sequence of items below is mandatory. A single instance is required.</w:t>
            </w:r>
          </w:p>
          <w:p w:rsidR="00CB248A" w:rsidRDefault="00CB248A" w:rsidP="00CB248A">
            <w:pPr>
              <w:pStyle w:val="Bold4"/>
            </w:pPr>
            <w:r>
              <w:t>Product</w:t>
            </w:r>
          </w:p>
          <w:p w:rsidR="00CB248A" w:rsidRDefault="00CB248A" w:rsidP="00CB248A">
            <w:pPr>
              <w:pStyle w:val="Italic4"/>
            </w:pPr>
            <w:r>
              <w:t>Product is optional. A single instance might exist.</w:t>
            </w:r>
          </w:p>
          <w:p w:rsidR="00315BED" w:rsidRDefault="00CB248A" w:rsidP="00CB248A">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00315BED">
              <w:t>.</w:t>
            </w:r>
          </w:p>
          <w:p w:rsidR="000C2425" w:rsidRDefault="000C2425" w:rsidP="000C2425">
            <w:pPr>
              <w:pStyle w:val="Bold4"/>
            </w:pPr>
            <w:r>
              <w:t>SupplierParty</w:t>
            </w:r>
          </w:p>
          <w:p w:rsidR="000C2425" w:rsidRDefault="000C2425" w:rsidP="000C2425">
            <w:pPr>
              <w:pStyle w:val="Italic4"/>
            </w:pPr>
            <w:r>
              <w:t>SupplierParty is optional. A single instance might exist.</w:t>
            </w:r>
          </w:p>
          <w:p w:rsidR="000C2425" w:rsidRDefault="000C2425" w:rsidP="000C2425">
            <w:pPr>
              <w:pStyle w:val="Normal4"/>
            </w:pPr>
            <w:r>
              <w:t>The organisation or business entity responsible for providing the product. SupplierParty is also the seller of the product, if Seller is not specified as OtherParty = Seller.</w:t>
            </w:r>
          </w:p>
          <w:p w:rsidR="000C2425" w:rsidRDefault="000C2425" w:rsidP="000C2425">
            <w:pPr>
              <w:pStyle w:val="Bold4"/>
            </w:pPr>
            <w:r>
              <w:t>OtherParty</w:t>
            </w:r>
          </w:p>
          <w:p w:rsidR="000C2425" w:rsidRDefault="000C2425" w:rsidP="000C2425">
            <w:pPr>
              <w:pStyle w:val="Italic4"/>
            </w:pPr>
            <w:r>
              <w:t>OtherParty is optional. Multiple instances might exist.</w:t>
            </w:r>
          </w:p>
          <w:p w:rsidR="000C2425" w:rsidRDefault="000C2425" w:rsidP="000C2425">
            <w:pPr>
              <w:pStyle w:val="Normal4"/>
            </w:pPr>
            <w:r>
              <w:t>An organisation or business entity other than those specifically detailed within a e-Document.</w:t>
            </w:r>
          </w:p>
          <w:p w:rsidR="000C2425" w:rsidRDefault="000C2425" w:rsidP="000C2425">
            <w:pPr>
              <w:pStyle w:val="Bold4"/>
            </w:pPr>
            <w:r>
              <w:t>AdditionalText</w:t>
            </w:r>
          </w:p>
          <w:p w:rsidR="000C2425" w:rsidRDefault="000C2425" w:rsidP="000C2425">
            <w:pPr>
              <w:pStyle w:val="Italic4"/>
            </w:pPr>
            <w:r>
              <w:t>AdditionalText is optional. Multiple instances might exist.</w:t>
            </w:r>
          </w:p>
          <w:p w:rsidR="000C2425" w:rsidRDefault="000C2425" w:rsidP="000C2425">
            <w:pPr>
              <w:pStyle w:val="Normal4"/>
            </w:pPr>
            <w:r>
              <w:t>A text field that is used to communicate information not previously defined or for special instructions. To be used only for circumstances not covered by specific elements.</w:t>
            </w:r>
          </w:p>
        </w:tc>
      </w:tr>
    </w:tbl>
    <w:p w:rsidR="00315BED" w:rsidRDefault="00315BED" w:rsidP="00315BED"/>
    <w:p w:rsidR="00D8376A" w:rsidRDefault="00D8376A" w:rsidP="00315BED"/>
    <w:p w:rsidR="00D8376A" w:rsidRDefault="00D8376A" w:rsidP="00315BED"/>
    <w:p w:rsidR="00D8376A" w:rsidRDefault="00D8376A" w:rsidP="00315BED"/>
    <w:p w:rsidR="00D8376A" w:rsidRDefault="00D8376A" w:rsidP="00315BED"/>
    <w:p w:rsidR="00CF5519" w:rsidRDefault="00CF5519" w:rsidP="00CF5519">
      <w:pPr>
        <w:pStyle w:val="Heading2"/>
      </w:pPr>
      <w:bookmarkStart w:id="7046" w:name="_Toc371378551"/>
      <w:bookmarkStart w:id="7047" w:name="_Toc21213711"/>
      <w:bookmarkStart w:id="7048" w:name="ProductAttributesRequestDetailType_a"/>
      <w:r w:rsidRPr="00CF5519">
        <w:t>ProductAttributesRequestDetailType</w:t>
      </w:r>
      <w:r>
        <w:t xml:space="preserve"> [attribute]</w:t>
      </w:r>
      <w:bookmarkEnd w:id="7046"/>
      <w:bookmarkEnd w:id="7047"/>
      <w:bookmarkEnd w:id="7048"/>
    </w:p>
    <w:tbl>
      <w:tblPr>
        <w:tblW w:w="5000" w:type="pct"/>
        <w:tblCellMar>
          <w:top w:w="144" w:type="dxa"/>
          <w:left w:w="115" w:type="dxa"/>
          <w:right w:w="115" w:type="dxa"/>
        </w:tblCellMar>
        <w:tblLook w:val="01E0"/>
      </w:tblPr>
      <w:tblGrid>
        <w:gridCol w:w="9584"/>
      </w:tblGrid>
      <w:tr w:rsidR="00CF5519" w:rsidTr="00865192">
        <w:tc>
          <w:tcPr>
            <w:tcW w:w="5000" w:type="pct"/>
          </w:tcPr>
          <w:p w:rsidR="00CF5519" w:rsidRDefault="001978CB" w:rsidP="00865192">
            <w:pPr>
              <w:pStyle w:val="Italic2"/>
              <w:rPr>
                <w:i w:val="0"/>
              </w:rPr>
            </w:pPr>
            <w:r w:rsidRPr="001978CB">
              <w:rPr>
                <w:i w:val="0"/>
                <w:noProof/>
                <w:snapToGrid/>
                <w:lang w:val="en-US" w:eastAsia="en-US"/>
              </w:rPr>
              <w:pict>
                <v:shape id="_x0000_s6003" type="#_x0000_t75" style="position:absolute;left:0;text-align:left;margin-left:13884.8pt;margin-top:7.05pt;width:189pt;height:67.5pt;z-index:-250075648;mso-position-horizontal:right" wrapcoords="-86 0 -86 21360 21600 21360 21600 0 -86 0" filled="t">
                  <v:imagedata r:id="rId1593" o:title="ProductAttributesRequestDetailType"/>
                  <w10:wrap type="tight"/>
                </v:shape>
              </w:pict>
            </w:r>
            <w:r w:rsidR="00CF5519" w:rsidRPr="00CF5519">
              <w:rPr>
                <w:i w:val="0"/>
              </w:rPr>
              <w:t>Communicates the method in which the ProductAttributes should be reported.</w:t>
            </w:r>
          </w:p>
          <w:p w:rsidR="00CF5519" w:rsidRDefault="00CF5519" w:rsidP="00865192">
            <w:pPr>
              <w:pStyle w:val="Italic2"/>
            </w:pPr>
            <w:r>
              <w:t>This item is restricted to the following list.</w:t>
            </w:r>
          </w:p>
          <w:p w:rsidR="007F61D5" w:rsidRDefault="007F61D5" w:rsidP="007F61D5">
            <w:pPr>
              <w:pStyle w:val="Bold3"/>
            </w:pPr>
            <w:r>
              <w:t>PriceList</w:t>
            </w:r>
          </w:p>
          <w:p w:rsidR="007F61D5" w:rsidRDefault="007F61D5" w:rsidP="007F61D5">
            <w:pPr>
              <w:pStyle w:val="Normal3"/>
            </w:pPr>
            <w:r>
              <w:t>Request for a price list.</w:t>
            </w:r>
          </w:p>
          <w:p w:rsidR="007F61D5" w:rsidRDefault="007F61D5" w:rsidP="007F61D5">
            <w:pPr>
              <w:pStyle w:val="Bold3"/>
            </w:pPr>
            <w:r>
              <w:t>ProductCrossReference</w:t>
            </w:r>
          </w:p>
          <w:p w:rsidR="007F61D5" w:rsidRDefault="007F61D5" w:rsidP="007F61D5">
            <w:pPr>
              <w:pStyle w:val="Normal3"/>
            </w:pPr>
            <w:r>
              <w:t>Request for product cross reference information.</w:t>
            </w:r>
          </w:p>
          <w:p w:rsidR="007F61D5" w:rsidRDefault="007F61D5" w:rsidP="007F61D5">
            <w:pPr>
              <w:pStyle w:val="Bold3"/>
            </w:pPr>
            <w:r>
              <w:t>ProductProperties</w:t>
            </w:r>
          </w:p>
          <w:p w:rsidR="007F61D5" w:rsidRDefault="007F61D5" w:rsidP="007F61D5">
            <w:pPr>
              <w:pStyle w:val="Normal3"/>
            </w:pPr>
            <w:r>
              <w:t>Request for properties of the products.</w:t>
            </w:r>
          </w:p>
          <w:p w:rsidR="007F61D5" w:rsidRDefault="007F61D5" w:rsidP="007F61D5">
            <w:pPr>
              <w:pStyle w:val="Bold3"/>
            </w:pPr>
            <w:r>
              <w:t>UniqueProductIdentifier</w:t>
            </w:r>
          </w:p>
          <w:p w:rsidR="00CF5519" w:rsidRDefault="007F61D5" w:rsidP="007F61D5">
            <w:pPr>
              <w:pStyle w:val="Normal3"/>
            </w:pPr>
            <w:r>
              <w:t>Request for unique product identifiers.</w:t>
            </w:r>
          </w:p>
        </w:tc>
      </w:tr>
    </w:tbl>
    <w:p w:rsidR="00315BED" w:rsidRDefault="00315BED" w:rsidP="00DF657D"/>
    <w:p w:rsidR="00DF657D" w:rsidRDefault="00DF657D" w:rsidP="00DF657D">
      <w:pPr>
        <w:pStyle w:val="Heading2"/>
      </w:pPr>
      <w:bookmarkStart w:id="7049" w:name="_Toc259722582"/>
      <w:bookmarkStart w:id="7050" w:name="_Toc275502928"/>
      <w:bookmarkStart w:id="7051" w:name="_Toc371378552"/>
      <w:bookmarkStart w:id="7052" w:name="_Toc21213712"/>
      <w:bookmarkStart w:id="7053" w:name="ProductAttributesStatusType_a"/>
      <w:r>
        <w:t>ProductAttributesStatusType [attribute]</w:t>
      </w:r>
      <w:bookmarkEnd w:id="7049"/>
      <w:bookmarkEnd w:id="7050"/>
      <w:bookmarkEnd w:id="7051"/>
      <w:bookmarkEnd w:id="7052"/>
      <w:bookmarkEnd w:id="70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63" o:spid="_x0000_s4310" style="position:absolute;left:0;text-align:left;margin-left:0;margin-top:0;width:50pt;height:50pt;z-index:251736576;visibility:hidden" coordsize="89,257" o:spt="100" o:preferrelative="t" adj="0,,0" path="">
                  <v:stroke joinstyle="round"/>
                  <v:formulas/>
                  <v:path o:connecttype="segments"/>
                  <o:lock v:ext="edit" selection="t"/>
                </v:shape>
              </w:pict>
            </w:r>
            <w:r w:rsidRPr="001978CB">
              <w:pict>
                <v:shape id="_x0000_s5066" style="position:absolute;left:0;text-align:left;margin-left:10305pt;margin-top:7.2pt;width:154.5pt;height:53.25pt;z-index:-250819072;mso-wrap-edited:t;mso-position-horizontal:right" coordsize="" o:spt="100" wrapcoords="-30 0 1000 0 1000 1079 1000 1079 -30 1079 -30 0" adj="0,,0" path="">
                  <v:stroke joinstyle="round"/>
                  <v:imagedata r:id="rId1594" o:title="dc_1163"/>
                  <v:formulas/>
                  <v:path o:connecttype="segments"/>
                  <w10:wrap type="tight"/>
                </v:shape>
              </w:pict>
            </w:r>
            <w:r w:rsidR="00DF657D">
              <w:t xml:space="preserve">Defines the status of the entire ProductAttributes </w:t>
            </w:r>
            <w:r w:rsidR="00ED105B">
              <w:t>e-Document</w:t>
            </w:r>
            <w:r w:rsidR="00DF657D">
              <w:t>,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7054" w:name="_Toc259722583"/>
      <w:bookmarkStart w:id="7055" w:name="_Toc275502929"/>
      <w:bookmarkStart w:id="7056" w:name="_Toc371378553"/>
      <w:bookmarkStart w:id="7057" w:name="_Toc21213713"/>
      <w:bookmarkStart w:id="7058" w:name="ProductAttributesType_a"/>
      <w:r>
        <w:t>ProductAttributesType [attribute]</w:t>
      </w:r>
      <w:bookmarkEnd w:id="7054"/>
      <w:bookmarkEnd w:id="7055"/>
      <w:bookmarkEnd w:id="7056"/>
      <w:bookmarkEnd w:id="7057"/>
      <w:bookmarkEnd w:id="70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64" o:spid="_x0000_s4311" style="position:absolute;left:0;text-align:left;margin-left:0;margin-top:0;width:50pt;height:50pt;z-index:251737600;visibility:hidden" coordsize="89,217" o:spt="100" o:preferrelative="t" adj="0,,0" path="">
                  <v:stroke joinstyle="round"/>
                  <v:formulas/>
                  <v:path o:connecttype="segments"/>
                  <o:lock v:ext="edit" selection="t"/>
                </v:shape>
              </w:pict>
            </w:r>
            <w:r w:rsidRPr="001978CB">
              <w:pict>
                <v:shape id="_x0000_s5067" style="position:absolute;left:0;text-align:left;margin-left:8145pt;margin-top:7.2pt;width:130.5pt;height:53.25pt;z-index:-250818048;mso-wrap-edited:t;mso-position-horizontal:right" coordsize="" o:spt="100" wrapcoords="-30 0 1000 0 1000 1079 1000 1079 -30 1079 -30 0" adj="0,,0" path="">
                  <v:stroke joinstyle="round"/>
                  <v:imagedata r:id="rId1595" o:title="dc_1164"/>
                  <v:formulas/>
                  <v:path o:connecttype="segments"/>
                  <w10:wrap type="tight"/>
                </v:shape>
              </w:pict>
            </w:r>
            <w:r w:rsidR="00DF657D">
              <w:t xml:space="preserve">The type of information being communicated in the ProductAttributes </w:t>
            </w:r>
            <w:r w:rsidR="00ED105B">
              <w:t>e-Document</w:t>
            </w:r>
          </w:p>
          <w:p w:rsidR="00DF657D" w:rsidRDefault="00DF657D" w:rsidP="00DF657D">
            <w:pPr>
              <w:pStyle w:val="Italic2"/>
            </w:pPr>
            <w:r>
              <w:t>This item is restricted to the following list.</w:t>
            </w:r>
          </w:p>
          <w:p w:rsidR="00DF657D" w:rsidRDefault="00DF657D" w:rsidP="00DF657D">
            <w:pPr>
              <w:pStyle w:val="Bold3"/>
            </w:pPr>
            <w:r>
              <w:t>PriceList</w:t>
            </w:r>
          </w:p>
          <w:p w:rsidR="00DF657D" w:rsidRDefault="00DF657D" w:rsidP="00DF657D">
            <w:pPr>
              <w:pStyle w:val="Normal3"/>
            </w:pPr>
            <w:r>
              <w:t>The information represents a price list.</w:t>
            </w:r>
          </w:p>
          <w:p w:rsidR="00DF657D" w:rsidRDefault="00DF657D" w:rsidP="00DF657D">
            <w:pPr>
              <w:pStyle w:val="Bold3"/>
            </w:pPr>
            <w:r>
              <w:t>ProductCrossReference</w:t>
            </w:r>
          </w:p>
          <w:p w:rsidR="00DF657D" w:rsidRDefault="00DF657D" w:rsidP="00DF657D">
            <w:pPr>
              <w:pStyle w:val="Normal3"/>
            </w:pPr>
            <w:r>
              <w:t>The information contains product cross reference information</w:t>
            </w:r>
          </w:p>
          <w:p w:rsidR="00DF657D" w:rsidRDefault="00DF657D" w:rsidP="00DF657D">
            <w:pPr>
              <w:pStyle w:val="Bold3"/>
            </w:pPr>
            <w:r>
              <w:t>ProductProperties</w:t>
            </w:r>
          </w:p>
          <w:p w:rsidR="00DF657D" w:rsidRDefault="00DF657D" w:rsidP="00DF657D">
            <w:pPr>
              <w:pStyle w:val="Normal3"/>
            </w:pPr>
            <w:r>
              <w:t>The information is a representation of the properties of the products.</w:t>
            </w:r>
          </w:p>
          <w:p w:rsidR="00007289" w:rsidRDefault="00007289" w:rsidP="00007289">
            <w:pPr>
              <w:pStyle w:val="Bold3"/>
            </w:pPr>
            <w:r>
              <w:t>UniqueProductIdentifier</w:t>
            </w:r>
          </w:p>
          <w:p w:rsidR="00007289" w:rsidRDefault="00007289" w:rsidP="00007289">
            <w:pPr>
              <w:pStyle w:val="Normal3"/>
            </w:pPr>
            <w:r>
              <w:t>The information contains unique product identifiers.</w:t>
            </w:r>
          </w:p>
        </w:tc>
      </w:tr>
    </w:tbl>
    <w:p w:rsidR="00DF657D" w:rsidRDefault="00DF657D" w:rsidP="00DF657D"/>
    <w:p w:rsidR="00DF657D" w:rsidRDefault="00DF657D" w:rsidP="00DF657D">
      <w:pPr>
        <w:pStyle w:val="Heading2"/>
      </w:pPr>
      <w:bookmarkStart w:id="7059" w:name="_Toc259722584"/>
      <w:bookmarkStart w:id="7060" w:name="_Toc275502930"/>
      <w:bookmarkStart w:id="7061" w:name="_Toc371378554"/>
      <w:bookmarkStart w:id="7062" w:name="_Toc21213714"/>
      <w:bookmarkStart w:id="7063" w:name="ProductBasisSizeType_a"/>
      <w:r>
        <w:t>ProductBasisSizeType [attribute]</w:t>
      </w:r>
      <w:bookmarkEnd w:id="7059"/>
      <w:bookmarkEnd w:id="7060"/>
      <w:bookmarkEnd w:id="7061"/>
      <w:bookmarkEnd w:id="7062"/>
      <w:bookmarkEnd w:id="70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65" o:spid="_x0000_s4312" style="position:absolute;left:0;text-align:left;margin-left:0;margin-top:0;width:50pt;height:50pt;z-index:251738624;visibility:hidden" coordsize="89,204" o:spt="100" o:preferrelative="t" adj="0,,0" path="">
                  <v:stroke joinstyle="round"/>
                  <v:formulas/>
                  <v:path o:connecttype="segments"/>
                  <o:lock v:ext="edit" selection="t"/>
                </v:shape>
              </w:pict>
            </w:r>
            <w:r w:rsidRPr="001978CB">
              <w:pict>
                <v:shape id="_x0000_s5068" style="position:absolute;left:0;text-align:left;margin-left:7402.5pt;margin-top:7.2pt;width:122.25pt;height:53.25pt;z-index:-250817024;mso-wrap-edited:t;mso-position-horizontal:right" coordsize="" o:spt="100" wrapcoords="-30 0 1000 0 1000 1079 1000 1079 -30 1079 -30 0" adj="0,,0" path="">
                  <v:stroke joinstyle="round"/>
                  <v:imagedata r:id="rId1596" o:title="dc_1165"/>
                  <v:formulas/>
                  <v:path o:connecttype="segments"/>
                  <w10:wrap type="tight"/>
                </v:shape>
              </w:pict>
            </w:r>
            <w:r w:rsidR="00DF657D">
              <w:t>An attribute list that indicates the size of paper used as the base for the basis weight calculation</w:t>
            </w:r>
          </w:p>
          <w:p w:rsidR="00DF657D" w:rsidRDefault="00DF657D" w:rsidP="00DF657D">
            <w:pPr>
              <w:pStyle w:val="Italic2"/>
            </w:pPr>
            <w:r>
              <w:t>This item is restricted to the following list.</w:t>
            </w:r>
          </w:p>
          <w:p w:rsidR="00DF657D" w:rsidRDefault="00DF657D" w:rsidP="00DF657D">
            <w:pPr>
              <w:pStyle w:val="Bold3"/>
            </w:pPr>
            <w:r>
              <w:t>GramsPerSquareMeter</w:t>
            </w:r>
          </w:p>
          <w:p w:rsidR="00DF657D" w:rsidRDefault="00DF657D" w:rsidP="00DF657D">
            <w:pPr>
              <w:pStyle w:val="Normal3"/>
            </w:pPr>
            <w:r>
              <w:t>The basis size type is in metric measurement of grams per square meter.</w:t>
            </w:r>
          </w:p>
          <w:p w:rsidR="00DF657D" w:rsidRDefault="00DF657D" w:rsidP="00DF657D">
            <w:pPr>
              <w:pStyle w:val="Bold3"/>
            </w:pPr>
            <w:r>
              <w:t>16x18</w:t>
            </w:r>
          </w:p>
          <w:p w:rsidR="00DF657D" w:rsidRDefault="00DF657D" w:rsidP="00DF657D">
            <w:pPr>
              <w:pStyle w:val="Normal3"/>
            </w:pPr>
            <w:r>
              <w:t>The surface area of a ream (500 sheets) is 16x18 in inches.</w:t>
            </w:r>
          </w:p>
          <w:p w:rsidR="00DF657D" w:rsidRDefault="00DF657D" w:rsidP="00DF657D">
            <w:pPr>
              <w:pStyle w:val="Bold3"/>
            </w:pPr>
            <w:r>
              <w:t>17x22</w:t>
            </w:r>
          </w:p>
          <w:p w:rsidR="00DF657D" w:rsidRDefault="00DF657D" w:rsidP="00DF657D">
            <w:pPr>
              <w:pStyle w:val="Normal3"/>
            </w:pPr>
            <w:r>
              <w:t>The surface area of a ream (500 sheets) is 17x22 in inches. This size is also known as Bond.</w:t>
            </w:r>
          </w:p>
          <w:p w:rsidR="00DF657D" w:rsidRDefault="00DF657D" w:rsidP="00DF657D">
            <w:pPr>
              <w:pStyle w:val="Bold3"/>
            </w:pPr>
            <w:r>
              <w:t>20x26</w:t>
            </w:r>
          </w:p>
          <w:p w:rsidR="00DF657D" w:rsidRDefault="00DF657D" w:rsidP="00DF657D">
            <w:pPr>
              <w:pStyle w:val="Normal3"/>
            </w:pPr>
            <w:r>
              <w:t>The surface area of a ream (500 sheets) is 20x26 in inches. This size is also known as Cover.</w:t>
            </w:r>
          </w:p>
          <w:p w:rsidR="00DF657D" w:rsidRDefault="00DF657D" w:rsidP="00DF657D">
            <w:pPr>
              <w:pStyle w:val="Bold3"/>
            </w:pPr>
            <w:r>
              <w:t>20x30</w:t>
            </w:r>
          </w:p>
          <w:p w:rsidR="00DF657D" w:rsidRDefault="00DF657D" w:rsidP="00DF657D">
            <w:pPr>
              <w:pStyle w:val="Normal3"/>
            </w:pPr>
            <w:r>
              <w:t>The surface area of a ream (500 sheets) is 20x30 in inches.</w:t>
            </w:r>
          </w:p>
          <w:p w:rsidR="00DF657D" w:rsidRDefault="00DF657D" w:rsidP="00DF657D">
            <w:pPr>
              <w:pStyle w:val="Bold3"/>
            </w:pPr>
            <w:r>
              <w:t>22.5x22.5</w:t>
            </w:r>
          </w:p>
          <w:p w:rsidR="00DF657D" w:rsidRDefault="00DF657D" w:rsidP="00DF657D">
            <w:pPr>
              <w:pStyle w:val="Normal3"/>
            </w:pPr>
            <w:r>
              <w:t>The surface area of a ream (500 sheets) is 22.5x22.5 in inches.</w:t>
            </w:r>
          </w:p>
          <w:p w:rsidR="00DF657D" w:rsidRDefault="00DF657D" w:rsidP="00DF657D">
            <w:pPr>
              <w:pStyle w:val="Bold3"/>
            </w:pPr>
            <w:r>
              <w:t>22.5x28.5</w:t>
            </w:r>
          </w:p>
          <w:p w:rsidR="00DF657D" w:rsidRDefault="00DF657D" w:rsidP="00DF657D">
            <w:pPr>
              <w:pStyle w:val="Normal3"/>
            </w:pPr>
            <w:r>
              <w:t>The surface area of a ream (500 sheets) is 22.5x28.5 in inches.</w:t>
            </w:r>
          </w:p>
          <w:p w:rsidR="00DF657D" w:rsidRDefault="00DF657D" w:rsidP="00DF657D">
            <w:pPr>
              <w:pStyle w:val="Bold3"/>
            </w:pPr>
            <w:r>
              <w:t>24x26</w:t>
            </w:r>
          </w:p>
          <w:p w:rsidR="00DF657D" w:rsidRDefault="00DF657D" w:rsidP="00DF657D">
            <w:pPr>
              <w:pStyle w:val="Normal3"/>
            </w:pPr>
            <w:r>
              <w:t>The surface area of a ream (500 sheets) is 24x26 in inches.</w:t>
            </w:r>
          </w:p>
          <w:p w:rsidR="00DF657D" w:rsidRDefault="00DF657D" w:rsidP="00DF657D">
            <w:pPr>
              <w:pStyle w:val="Bold3"/>
            </w:pPr>
            <w:r>
              <w:t>24x36</w:t>
            </w:r>
          </w:p>
          <w:p w:rsidR="00DF657D" w:rsidRDefault="00DF657D" w:rsidP="00DF657D">
            <w:pPr>
              <w:pStyle w:val="Normal3"/>
            </w:pPr>
            <w:r>
              <w:t>The surface area of a ream (500 sheets) is 24x36 in inches. This size is also known as Newsprint.</w:t>
            </w:r>
          </w:p>
          <w:p w:rsidR="00DF657D" w:rsidRDefault="00DF657D" w:rsidP="00DF657D">
            <w:pPr>
              <w:pStyle w:val="Bold3"/>
            </w:pPr>
            <w:r>
              <w:t>25x38</w:t>
            </w:r>
          </w:p>
          <w:p w:rsidR="00DF657D" w:rsidRDefault="00DF657D" w:rsidP="00DF657D">
            <w:pPr>
              <w:pStyle w:val="Normal3"/>
            </w:pPr>
            <w:r>
              <w:t>The surface area of a ream (500 sheets) is 25x38 in inches. This size is also known as Book.</w:t>
            </w:r>
          </w:p>
          <w:p w:rsidR="00DF657D" w:rsidRDefault="00DF657D" w:rsidP="00DF657D">
            <w:pPr>
              <w:pStyle w:val="Bold3"/>
            </w:pPr>
            <w:r>
              <w:t>25x40</w:t>
            </w:r>
          </w:p>
          <w:p w:rsidR="00DF657D" w:rsidRDefault="00DF657D" w:rsidP="00DF657D">
            <w:pPr>
              <w:pStyle w:val="Normal3"/>
            </w:pPr>
            <w:r>
              <w:t>The surface area of a ream (500 sheets) is 25x40 in inches.</w:t>
            </w:r>
          </w:p>
          <w:p w:rsidR="00DF657D" w:rsidRDefault="00DF657D" w:rsidP="00DF657D">
            <w:pPr>
              <w:pStyle w:val="Bold3"/>
            </w:pPr>
            <w:r>
              <w:t>25.5x28.5</w:t>
            </w:r>
          </w:p>
          <w:p w:rsidR="00DF657D" w:rsidRDefault="00DF657D" w:rsidP="00DF657D">
            <w:pPr>
              <w:pStyle w:val="Normal3"/>
            </w:pPr>
            <w:r>
              <w:t>The surface area of a ream (500 sheets) is 25.5x28.5 in inches.</w:t>
            </w:r>
          </w:p>
          <w:p w:rsidR="00DF657D" w:rsidRDefault="00DF657D" w:rsidP="00DF657D">
            <w:pPr>
              <w:pStyle w:val="Bold3"/>
            </w:pPr>
            <w:r>
              <w:t>25.5x30.5</w:t>
            </w:r>
          </w:p>
          <w:p w:rsidR="00DF657D" w:rsidRDefault="00DF657D" w:rsidP="00DF657D">
            <w:pPr>
              <w:pStyle w:val="Normal3"/>
            </w:pPr>
            <w:r>
              <w:t>The surface area of a ream (500 sheets) is 25.5x30.5 in inches.</w:t>
            </w:r>
          </w:p>
          <w:p w:rsidR="00DF657D" w:rsidRDefault="00DF657D" w:rsidP="00DF657D">
            <w:pPr>
              <w:pStyle w:val="Bold3"/>
            </w:pPr>
            <w:r>
              <w:t>35.5x30.5</w:t>
            </w:r>
          </w:p>
          <w:p w:rsidR="00DF657D" w:rsidRDefault="00DF657D" w:rsidP="00DF657D">
            <w:pPr>
              <w:pStyle w:val="Normal3"/>
            </w:pPr>
            <w:r>
              <w:t>The surface area of a ream (500 sheets) is 35.5x30.5 in inches.</w:t>
            </w:r>
          </w:p>
          <w:p w:rsidR="00DF657D" w:rsidRDefault="00DF657D" w:rsidP="00DF657D">
            <w:pPr>
              <w:pStyle w:val="Bold3"/>
            </w:pPr>
            <w:r>
              <w:t>1000SqFt</w:t>
            </w:r>
          </w:p>
          <w:p w:rsidR="00DF657D" w:rsidRDefault="00DF657D" w:rsidP="00DF657D">
            <w:pPr>
              <w:pStyle w:val="Normal3"/>
            </w:pPr>
            <w:r>
              <w:t>The surface area of one sheet is 1000 square feet.</w:t>
            </w:r>
          </w:p>
        </w:tc>
      </w:tr>
    </w:tbl>
    <w:p w:rsidR="00DF657D" w:rsidRDefault="00DF657D" w:rsidP="00DF657D"/>
    <w:p w:rsidR="00DF657D" w:rsidRDefault="00DF657D" w:rsidP="00DF657D">
      <w:pPr>
        <w:pStyle w:val="Heading2"/>
      </w:pPr>
      <w:bookmarkStart w:id="7064" w:name="_Toc259722585"/>
      <w:bookmarkStart w:id="7065" w:name="_Toc275502931"/>
      <w:bookmarkStart w:id="7066" w:name="_Toc371378555"/>
      <w:bookmarkStart w:id="7067" w:name="_Toc21213715"/>
      <w:bookmarkStart w:id="7068" w:name="ProductDescription"/>
      <w:r>
        <w:t>ProductDescription</w:t>
      </w:r>
      <w:bookmarkEnd w:id="7064"/>
      <w:bookmarkEnd w:id="7065"/>
      <w:bookmarkEnd w:id="7066"/>
      <w:bookmarkEnd w:id="7067"/>
      <w:bookmarkEnd w:id="70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66" o:spid="_x0000_s4313" style="position:absolute;left:0;text-align:left;margin-left:0;margin-top:0;width:50pt;height:50pt;z-index:251739648;visibility:hidden" coordsize="117,359" o:spt="100" o:preferrelative="t" adj="0,,0" path="">
                  <v:stroke joinstyle="round"/>
                  <v:formulas/>
                  <v:path o:connecttype="segments"/>
                  <o:lock v:ext="edit" selection="t"/>
                </v:shape>
              </w:pict>
            </w:r>
            <w:r w:rsidRPr="001978CB">
              <w:pict>
                <v:shape id="_x0000_s5069" style="position:absolute;left:0;text-align:left;margin-left:15772.5pt;margin-top:7.2pt;width:215.25pt;height:70.5pt;z-index:-250816000;mso-wrap-edited:t;mso-position-horizontal:right" coordsize="" o:spt="100" wrapcoords="-30 358 487 336 477 28 409 59 505 -4 1000 0 1000 0 1000 996 505 964 498 847 -21 847 -30 358" adj="0,,0" path="">
                  <v:stroke joinstyle="round"/>
                  <v:imagedata r:id="rId1597" o:title="dc_1166"/>
                  <v:formulas/>
                  <v:path o:connecttype="segments"/>
                  <w10:wrap type="tight"/>
                </v:shape>
              </w:pict>
            </w:r>
            <w:r w:rsidR="00DF657D">
              <w:t>An element used to communicate a human readable description of the product in the language specified by the Language attribute.</w:t>
            </w:r>
          </w:p>
          <w:p w:rsidR="00DF657D" w:rsidRPr="0063547E" w:rsidRDefault="00DF657D" w:rsidP="00042854">
            <w:pPr>
              <w:pStyle w:val="Bold3"/>
              <w:rPr>
                <w:rStyle w:val="Bold3Char"/>
              </w:rPr>
            </w:pPr>
            <w:r>
              <w:t>Lan</w:t>
            </w:r>
            <w:r w:rsidRPr="0063547E">
              <w:rPr>
                <w:rStyle w:val="Bold3Char"/>
              </w:rPr>
              <w:t>guage [attribute]</w:t>
            </w:r>
          </w:p>
          <w:p w:rsidR="00DF657D" w:rsidRDefault="00DF657D" w:rsidP="00042854">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6070A5">
            <w:pPr>
              <w:pStyle w:val="Normal3"/>
            </w:pPr>
            <w:r>
              <w:t>Information on the content of this attribute is available at:</w:t>
            </w:r>
            <w:r>
              <w:br/>
              <w:t>https://www.loc.gov/standards/iso639-2/php/code_list.php</w:t>
            </w:r>
          </w:p>
        </w:tc>
      </w:tr>
    </w:tbl>
    <w:p w:rsidR="00DF657D" w:rsidRDefault="00DF657D" w:rsidP="00DF657D"/>
    <w:p w:rsidR="00DF657D" w:rsidRDefault="00DF657D" w:rsidP="00DF657D">
      <w:pPr>
        <w:pStyle w:val="Heading2"/>
      </w:pPr>
      <w:bookmarkStart w:id="7069" w:name="_Toc259722586"/>
      <w:bookmarkStart w:id="7070" w:name="_Toc275502932"/>
      <w:bookmarkStart w:id="7071" w:name="_Toc371378556"/>
      <w:bookmarkStart w:id="7072" w:name="_Toc21213716"/>
      <w:bookmarkStart w:id="7073" w:name="ProductGroupID"/>
      <w:r>
        <w:t>ProductGroupID</w:t>
      </w:r>
      <w:bookmarkEnd w:id="7069"/>
      <w:bookmarkEnd w:id="7070"/>
      <w:bookmarkEnd w:id="7071"/>
      <w:bookmarkEnd w:id="7072"/>
      <w:bookmarkEnd w:id="70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67" o:spid="_x0000_s4314" style="position:absolute;left:0;text-align:left;margin-left:0;margin-top:0;width:50pt;height:50pt;z-index:251740672;visibility:hidden" coordsize="96,410" o:spt="100" o:preferrelative="t" adj="0,,0" path="">
                  <v:stroke joinstyle="round"/>
                  <v:formulas/>
                  <v:path o:connecttype="segments"/>
                  <o:lock v:ext="edit" selection="t"/>
                </v:shape>
              </w:pict>
            </w:r>
            <w:r w:rsidRPr="001978CB">
              <w:pict>
                <v:shape id="_x0000_s5070" style="position:absolute;left:0;text-align:left;margin-left:18540pt;margin-top:7.2pt;width:246pt;height:57.75pt;z-index:-250814976;mso-wrap-edited:t;mso-position-horizontal:right" coordsize="" o:spt="100" wrapcoords="-30 322 307 322 307 72 307 72 307 0 1000 0 1000 0 1000 1073 350 926 308 900 -16 900 -30 322" adj="0,,0" path="">
                  <v:stroke joinstyle="round"/>
                  <v:imagedata r:id="rId1598" o:title="dc_1167"/>
                  <v:formulas/>
                  <v:path o:connecttype="segments"/>
                  <w10:wrap type="tight"/>
                </v:shape>
              </w:pict>
            </w:r>
            <w:r w:rsidR="00DF657D">
              <w:t>Possibility to group packages or Shipments. Example: Creating temporary group ID's for logistic reasons or lot number.</w:t>
            </w:r>
          </w:p>
          <w:p w:rsidR="00DF657D" w:rsidRDefault="00DF657D" w:rsidP="0063547E">
            <w:pPr>
              <w:pStyle w:val="Bold3"/>
            </w:pPr>
            <w:r>
              <w:t>ProductGroupIDType [attribute]</w:t>
            </w:r>
          </w:p>
          <w:p w:rsidR="00DF657D" w:rsidRDefault="00DF657D" w:rsidP="0063547E">
            <w:pPr>
              <w:pStyle w:val="Italic3"/>
            </w:pPr>
            <w:r>
              <w:t>ProductGroupIDType is optional. A single instance might exist.</w:t>
            </w:r>
          </w:p>
          <w:p w:rsidR="00DF657D" w:rsidRDefault="00DF657D" w:rsidP="0063547E">
            <w:pPr>
              <w:pStyle w:val="Normal3"/>
            </w:pPr>
            <w:r>
              <w:t>Product Group ID Type</w:t>
            </w:r>
          </w:p>
          <w:p w:rsidR="00DF657D" w:rsidRDefault="00DF657D" w:rsidP="0063547E">
            <w:pPr>
              <w:pStyle w:val="Normal3"/>
            </w:pPr>
            <w:r>
              <w:t>Refer to ProductGroupIDType definition for any enumerations.</w:t>
            </w:r>
          </w:p>
        </w:tc>
      </w:tr>
    </w:tbl>
    <w:p w:rsidR="00DF657D" w:rsidRDefault="00DF657D" w:rsidP="00DF657D"/>
    <w:p w:rsidR="00DF657D" w:rsidRDefault="00DF657D" w:rsidP="00DF657D">
      <w:pPr>
        <w:pStyle w:val="Heading2"/>
      </w:pPr>
      <w:bookmarkStart w:id="7074" w:name="_Toc259722587"/>
      <w:bookmarkStart w:id="7075" w:name="_Toc275502933"/>
      <w:bookmarkStart w:id="7076" w:name="_Toc371378557"/>
      <w:bookmarkStart w:id="7077" w:name="_Toc21213717"/>
      <w:bookmarkStart w:id="7078" w:name="ProductGroupIDType_a"/>
      <w:r>
        <w:t>ProductGroupIDType [attribute]</w:t>
      </w:r>
      <w:bookmarkEnd w:id="7074"/>
      <w:bookmarkEnd w:id="7075"/>
      <w:bookmarkEnd w:id="7076"/>
      <w:bookmarkEnd w:id="7077"/>
      <w:bookmarkEnd w:id="70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68" o:spid="_x0000_s4315" style="position:absolute;left:0;text-align:left;margin-left:0;margin-top:0;width:50pt;height:50pt;z-index:251741696;visibility:hidden" coordsize="89,256" o:spt="100" o:preferrelative="t" adj="0,,0" path="">
                  <v:stroke joinstyle="round"/>
                  <v:formulas/>
                  <v:path o:connecttype="segments"/>
                  <o:lock v:ext="edit" selection="t"/>
                </v:shape>
              </w:pict>
            </w:r>
            <w:r w:rsidRPr="001978CB">
              <w:pict>
                <v:shape id="_x0000_s5071" style="position:absolute;left:0;text-align:left;margin-left:10237.5pt;margin-top:7.2pt;width:153.75pt;height:53.25pt;z-index:-250813952;mso-wrap-edited:t;mso-position-horizontal:right" coordsize="" o:spt="100" wrapcoords="-30 0 1000 0 1000 1079 1000 1079 -30 1079 -30 0" adj="0,,0" path="">
                  <v:stroke joinstyle="round"/>
                  <v:imagedata r:id="rId1599" o:title="dc_1168"/>
                  <v:formulas/>
                  <v:path o:connecttype="segments"/>
                  <w10:wrap type="tight"/>
                </v:shape>
              </w:pict>
            </w:r>
            <w:r w:rsidR="00DF657D">
              <w:t>Product Group ID Type</w:t>
            </w:r>
          </w:p>
          <w:p w:rsidR="00DF657D" w:rsidRDefault="00DF657D" w:rsidP="00DF657D">
            <w:pPr>
              <w:pStyle w:val="Italic2"/>
            </w:pPr>
            <w:r>
              <w:t>This item is restricted to the following list.</w:t>
            </w:r>
          </w:p>
          <w:p w:rsidR="00DF657D" w:rsidRDefault="00DF657D" w:rsidP="00DF657D">
            <w:pPr>
              <w:pStyle w:val="Bold3"/>
            </w:pPr>
            <w:r>
              <w:t>BillOfLadingMark</w:t>
            </w:r>
          </w:p>
          <w:p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rsidR="00DF657D" w:rsidRDefault="00DF657D" w:rsidP="00DF657D">
            <w:pPr>
              <w:pStyle w:val="Bold3"/>
            </w:pPr>
            <w:r>
              <w:t>LotIdentifier</w:t>
            </w:r>
          </w:p>
          <w:p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rsidR="00DF657D" w:rsidRDefault="00DF657D" w:rsidP="00DF657D">
            <w:pPr>
              <w:pStyle w:val="Bold3"/>
            </w:pPr>
            <w:r>
              <w:t>ProductIdentifier</w:t>
            </w:r>
          </w:p>
          <w:p w:rsidR="00DF657D" w:rsidRDefault="00DF657D" w:rsidP="00DF657D">
            <w:pPr>
              <w:pStyle w:val="Normal3"/>
            </w:pPr>
            <w:r>
              <w:t>Product Identifier.</w:t>
            </w:r>
          </w:p>
        </w:tc>
      </w:tr>
    </w:tbl>
    <w:p w:rsidR="00DF657D" w:rsidRDefault="00DF657D" w:rsidP="00DF657D"/>
    <w:p w:rsidR="00DF657D" w:rsidRDefault="00DF657D" w:rsidP="00DF657D">
      <w:pPr>
        <w:pStyle w:val="Heading2"/>
      </w:pPr>
      <w:bookmarkStart w:id="7079" w:name="_Toc259722588"/>
      <w:bookmarkStart w:id="7080" w:name="_Toc275502934"/>
      <w:bookmarkStart w:id="7081" w:name="_Toc371378558"/>
      <w:bookmarkStart w:id="7082" w:name="_Toc21213718"/>
      <w:bookmarkStart w:id="7083" w:name="ProductGroupSummary"/>
      <w:r>
        <w:t>ProductGroupSummary</w:t>
      </w:r>
      <w:bookmarkEnd w:id="7079"/>
      <w:bookmarkEnd w:id="7080"/>
      <w:bookmarkEnd w:id="7081"/>
      <w:bookmarkEnd w:id="7082"/>
      <w:bookmarkEnd w:id="70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69" o:spid="_x0000_s4316" style="position:absolute;left:0;text-align:left;margin-left:0;margin-top:0;width:50pt;height:50pt;z-index:251742720;visibility:hidden" coordsize="257,534" o:spt="100" o:preferrelative="t" adj="0,,0" path="">
                  <v:stroke joinstyle="round"/>
                  <v:formulas/>
                  <v:path o:connecttype="segments"/>
                  <o:lock v:ext="edit" selection="t"/>
                </v:shape>
              </w:pict>
            </w:r>
            <w:r w:rsidRPr="001978CB">
              <w:pict>
                <v:shape id="_x0000_s5072" style="position:absolute;left:0;text-align:left;margin-left:25222.5pt;margin-top:7.2pt;width:320.25pt;height:154.5pt;z-index:-250812928;mso-wrap-edited:t;mso-position-horizontal:right" coordsize="" o:spt="100" wrapcoords="-30 424 331 424 554 424 554 81 554 81 554 0 1000 0 1000 0 1000 1028 554 1028 554 608 331 608 331 604 -30 604 -30 424" adj="0,,0" path="">
                  <v:stroke joinstyle="round"/>
                  <v:imagedata r:id="rId1600" o:title="dc_1169"/>
                  <v:formulas/>
                  <v:path o:connecttype="segments"/>
                  <w10:wrap type="tight"/>
                </v:shape>
              </w:pict>
            </w:r>
            <w:r w:rsidR="00DF657D">
              <w:t>Group of elements to provide summary information on product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pPr>
        <w:pStyle w:val="Heading2"/>
      </w:pPr>
      <w:bookmarkStart w:id="7084" w:name="_Toc259722589"/>
      <w:bookmarkStart w:id="7085" w:name="_Toc275502935"/>
      <w:bookmarkStart w:id="7086" w:name="_Toc371378559"/>
      <w:bookmarkStart w:id="7087" w:name="_Toc21213719"/>
      <w:bookmarkStart w:id="7088" w:name="ProductIdentification"/>
      <w:r>
        <w:t>ProductIdentification</w:t>
      </w:r>
      <w:bookmarkEnd w:id="7084"/>
      <w:bookmarkEnd w:id="7085"/>
      <w:bookmarkEnd w:id="7086"/>
      <w:bookmarkEnd w:id="7087"/>
      <w:bookmarkEnd w:id="70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70" o:spid="_x0000_s4317" style="position:absolute;left:0;text-align:left;margin-left:0;margin-top:0;width:50pt;height:50pt;z-index:251743744;visibility:hidden" coordsize="161,465" o:spt="100" o:preferrelative="t" adj="0,,0" path="">
                  <v:stroke joinstyle="round"/>
                  <v:formulas/>
                  <v:path o:connecttype="segments"/>
                  <o:lock v:ext="edit" selection="t"/>
                </v:shape>
              </w:pict>
            </w:r>
            <w:r w:rsidRPr="001978CB">
              <w:pict>
                <v:shape id="_x0000_s5073" style="position:absolute;left:0;text-align:left;margin-left:21510pt;margin-top:7.2pt;width:279pt;height:96.75pt;z-index:-250811904;mso-wrap-edited:t;mso-position-horizontal:right" coordsize="" o:spt="100" wrapcoords="-30 378 339 378 595 378 595 130 595 130 595 0 1000 0 1000 0 1000 1044 595 1044 595 671 339 671 339 665 -30 665 -30 378" adj="0,,0" path="">
                  <v:stroke joinstyle="round"/>
                  <v:imagedata r:id="rId1601" o:title="dc_1170"/>
                  <v:formulas/>
                  <v:path o:connecttype="segments"/>
                  <w10:wrap type="tight"/>
                </v:shape>
              </w:pict>
            </w:r>
            <w:r w:rsidR="00DF657D">
              <w:t>A grouping element designed to communicate product identification related to the parent element that contains this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tc>
      </w:tr>
    </w:tbl>
    <w:p w:rsidR="00DF657D" w:rsidRDefault="00DF657D" w:rsidP="00DF657D"/>
    <w:p w:rsidR="00DF657D" w:rsidRDefault="00DF657D" w:rsidP="00DF657D">
      <w:pPr>
        <w:pStyle w:val="Heading2"/>
      </w:pPr>
      <w:bookmarkStart w:id="7089" w:name="_Toc259722590"/>
      <w:bookmarkStart w:id="7090" w:name="_Toc275502936"/>
      <w:bookmarkStart w:id="7091" w:name="_Toc371378560"/>
      <w:bookmarkStart w:id="7092" w:name="_Toc21213720"/>
      <w:bookmarkStart w:id="7093" w:name="ProductIdentifier"/>
      <w:r>
        <w:t>ProductIdentifier</w:t>
      </w:r>
      <w:bookmarkEnd w:id="7089"/>
      <w:bookmarkEnd w:id="7090"/>
      <w:bookmarkEnd w:id="7091"/>
      <w:bookmarkEnd w:id="7092"/>
      <w:bookmarkEnd w:id="70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71" o:spid="_x0000_s4318" style="position:absolute;left:0;text-align:left;margin-left:0;margin-top:0;width:50pt;height:50pt;z-index:251744768;visibility:hidden" coordsize="154,369" o:spt="100" o:preferrelative="t" adj="0,,0" path="">
                  <v:stroke joinstyle="round"/>
                  <v:formulas/>
                  <v:path o:connecttype="segments"/>
                  <o:lock v:ext="edit" selection="t"/>
                </v:shape>
              </w:pict>
            </w:r>
            <w:r w:rsidRPr="001978CB">
              <w:pict>
                <v:shape id="_x0000_s5074" style="position:absolute;left:0;text-align:left;margin-left:16312.5pt;margin-top:7.2pt;width:221.25pt;height:92.25pt;z-index:-250810880;mso-wrap-edited:t;mso-position-horizontal:right" coordsize="" o:spt="100" wrapcoords="-30 389 349 389 349 45 349 45 349 0 1000 0 1000 0 1000 1046 349 1046 349 825 -30 825 -30 389" adj="0,,0" path="">
                  <v:stroke joinstyle="round"/>
                  <v:imagedata r:id="rId1602" o:title="dc_1171"/>
                  <v:formulas/>
                  <v:path o:connecttype="segments"/>
                  <w10:wrap type="tight"/>
                </v:shape>
              </w:pict>
            </w:r>
            <w:r w:rsidR="00DF657D">
              <w:t>Used to communicate the code of the article, in a variety of formats designated by the type.</w:t>
            </w:r>
          </w:p>
          <w:p w:rsidR="00DF657D" w:rsidRDefault="00DF657D" w:rsidP="00273279">
            <w:pPr>
              <w:pStyle w:val="Bold3"/>
            </w:pPr>
            <w:r>
              <w:t>Agency [attribute]</w:t>
            </w:r>
          </w:p>
          <w:p w:rsidR="00DF657D" w:rsidRDefault="00DF657D" w:rsidP="00273279">
            <w:pPr>
              <w:pStyle w:val="Italic3"/>
            </w:pPr>
            <w:r>
              <w:t>Agency is mandatory. A single instance is required.</w:t>
            </w:r>
          </w:p>
          <w:p w:rsidR="00DF657D" w:rsidRDefault="00DF657D" w:rsidP="00273279">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3"/>
              </w:numPr>
            </w:pPr>
            <w:r>
              <w:t xml:space="preserve">For the element that owns this attribute. </w:t>
            </w:r>
          </w:p>
          <w:p w:rsidR="00DF657D" w:rsidRDefault="00DF657D" w:rsidP="008D25AE">
            <w:pPr>
              <w:pStyle w:val="Normal3"/>
              <w:numPr>
                <w:ilvl w:val="0"/>
                <w:numId w:val="43"/>
              </w:numPr>
            </w:pPr>
            <w:r>
              <w:t xml:space="preserve">For another attribute in the list of attributes associated with the parent element. </w:t>
            </w:r>
          </w:p>
          <w:p w:rsidR="00DF657D" w:rsidRDefault="00DF657D" w:rsidP="00273279">
            <w:pPr>
              <w:pStyle w:val="Normal3"/>
            </w:pPr>
            <w:r>
              <w:t>Refer to Agency definition for any enumerations.</w:t>
            </w:r>
          </w:p>
          <w:p w:rsidR="00DF657D" w:rsidRDefault="00DF657D" w:rsidP="00273279">
            <w:pPr>
              <w:pStyle w:val="Bold3"/>
            </w:pPr>
            <w:r>
              <w:t>ProductIdentifierType [attribute]</w:t>
            </w:r>
          </w:p>
          <w:p w:rsidR="00DF657D" w:rsidRDefault="00DF657D" w:rsidP="00273279">
            <w:pPr>
              <w:pStyle w:val="Italic3"/>
            </w:pPr>
            <w:r>
              <w:t>ProductIdentifierType is mandatory. A single instance is required.</w:t>
            </w:r>
          </w:p>
          <w:p w:rsidR="00DF657D" w:rsidRDefault="00DF657D" w:rsidP="00273279">
            <w:pPr>
              <w:pStyle w:val="Normal3"/>
            </w:pPr>
            <w:r>
              <w:t>Provides a contextual definition to the product identifier value.</w:t>
            </w:r>
          </w:p>
          <w:p w:rsidR="00DF657D" w:rsidRDefault="00DF657D" w:rsidP="00273279">
            <w:pPr>
              <w:pStyle w:val="Normal3"/>
            </w:pPr>
            <w:r>
              <w:t>Refer to ProductIdentifierType definition for any enumerations.</w:t>
            </w:r>
          </w:p>
        </w:tc>
      </w:tr>
    </w:tbl>
    <w:p w:rsidR="00DF657D" w:rsidRDefault="00DF657D" w:rsidP="00DF657D"/>
    <w:p w:rsidR="00DF657D" w:rsidRDefault="00DF657D" w:rsidP="00DF657D">
      <w:pPr>
        <w:pStyle w:val="Heading2"/>
      </w:pPr>
      <w:bookmarkStart w:id="7094" w:name="_Toc259722591"/>
      <w:bookmarkStart w:id="7095" w:name="_Toc275502937"/>
      <w:bookmarkStart w:id="7096" w:name="_Toc371378561"/>
      <w:bookmarkStart w:id="7097" w:name="_Toc21213721"/>
      <w:bookmarkStart w:id="7098" w:name="ProductIdentifierType_a"/>
      <w:r>
        <w:t>ProductIdentifierType [attribute]</w:t>
      </w:r>
      <w:bookmarkEnd w:id="7094"/>
      <w:bookmarkEnd w:id="7095"/>
      <w:bookmarkEnd w:id="7096"/>
      <w:bookmarkEnd w:id="7097"/>
      <w:bookmarkEnd w:id="70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72" o:spid="_x0000_s4319" style="position:absolute;left:0;text-align:left;margin-left:0;margin-top:0;width:50pt;height:50pt;z-index:251745792;visibility:hidden" coordsize="89,212" o:spt="100" o:preferrelative="t" adj="0,,0" path="">
                  <v:stroke joinstyle="round"/>
                  <v:formulas/>
                  <v:path o:connecttype="segments"/>
                  <o:lock v:ext="edit" selection="t"/>
                </v:shape>
              </w:pict>
            </w:r>
            <w:r w:rsidRPr="001978CB">
              <w:pict>
                <v:shape id="_x0000_s5075" style="position:absolute;left:0;text-align:left;margin-left:7875pt;margin-top:7.2pt;width:127.5pt;height:53.25pt;z-index:-250809856;mso-wrap-edited:t;mso-position-horizontal:right" coordsize="" o:spt="100" wrapcoords="-30 0 1000 0 1000 1079 1000 1079 -30 1079 -30 0" adj="0,,0" path="">
                  <v:stroke joinstyle="round"/>
                  <v:imagedata r:id="rId1603" o:title="dc_1172"/>
                  <v:formulas/>
                  <v:path o:connecttype="segments"/>
                  <w10:wrap type="tight"/>
                </v:shape>
              </w:pict>
            </w:r>
            <w:r w:rsidR="00DF657D">
              <w:t>Provides a contextual definition to the product identifier value.</w:t>
            </w:r>
          </w:p>
          <w:p w:rsidR="00DF657D" w:rsidRDefault="00DF657D" w:rsidP="00DF657D">
            <w:pPr>
              <w:pStyle w:val="Italic2"/>
            </w:pPr>
            <w:r>
              <w:t>This item is restricted to the following list.</w:t>
            </w:r>
          </w:p>
          <w:p w:rsidR="00DF657D" w:rsidRDefault="00DF657D" w:rsidP="00DF657D">
            <w:pPr>
              <w:pStyle w:val="Bold3"/>
            </w:pPr>
            <w:r>
              <w:t>BrandName</w:t>
            </w:r>
          </w:p>
          <w:p w:rsidR="00DF657D" w:rsidRDefault="00113471" w:rsidP="00DF657D">
            <w:pPr>
              <w:pStyle w:val="Normal3"/>
            </w:pPr>
            <w:r w:rsidRPr="00113471">
              <w:rPr>
                <w:snapToGrid/>
              </w:rPr>
              <w:t>A specific product brand name for which the owner or the source is specified in the Agency attribute</w:t>
            </w:r>
            <w:r w:rsidR="00DF657D">
              <w:t>.</w:t>
            </w:r>
          </w:p>
          <w:p w:rsidR="00E77045" w:rsidRPr="00E77045" w:rsidRDefault="00E77045" w:rsidP="00E77045">
            <w:pPr>
              <w:pStyle w:val="Bold3"/>
              <w:rPr>
                <w:snapToGrid/>
              </w:rPr>
            </w:pPr>
            <w:r w:rsidRPr="00E77045">
              <w:rPr>
                <w:snapToGrid/>
              </w:rPr>
              <w:t>CASNumber</w:t>
            </w:r>
          </w:p>
          <w:p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rsidR="00DF657D" w:rsidRDefault="00DF657D" w:rsidP="00DF657D">
            <w:pPr>
              <w:pStyle w:val="Bold3"/>
            </w:pPr>
            <w:r>
              <w:t>CatalogueNumber</w:t>
            </w:r>
          </w:p>
          <w:p w:rsidR="00DF657D" w:rsidRDefault="00DF657D" w:rsidP="00DF657D">
            <w:pPr>
              <w:pStyle w:val="Normal3"/>
            </w:pPr>
            <w:r>
              <w:t>A unique reference for a product in a catalogue.</w:t>
            </w:r>
            <w:r w:rsidR="00113471">
              <w:t xml:space="preserve"> </w:t>
            </w:r>
            <w:r w:rsidR="00113471" w:rsidRPr="00113471">
              <w:t>The owner or the source is specified in the Agency attribute.</w:t>
            </w:r>
          </w:p>
          <w:p w:rsidR="00DF657D" w:rsidRDefault="00DF657D" w:rsidP="00DF657D">
            <w:pPr>
              <w:pStyle w:val="Bold3"/>
            </w:pPr>
            <w:r>
              <w:t>CustomsTariffNumber</w:t>
            </w:r>
          </w:p>
          <w:p w:rsidR="00DF657D" w:rsidRDefault="00DF657D" w:rsidP="00DF657D">
            <w:pPr>
              <w:pStyle w:val="Bold3"/>
            </w:pPr>
            <w:r>
              <w:t>EAN8</w:t>
            </w:r>
          </w:p>
          <w:p w:rsidR="00DF657D" w:rsidRDefault="00D3547C" w:rsidP="00D3547C">
            <w:pPr>
              <w:pStyle w:val="Normal3"/>
            </w:pPr>
            <w:r>
              <w:t>To be deprecated in next version. GS1 has renamed it to GTIN-8. Use GTIN8 instead.</w:t>
            </w:r>
          </w:p>
          <w:p w:rsidR="00DF657D" w:rsidRDefault="00DF657D" w:rsidP="00DF657D">
            <w:pPr>
              <w:pStyle w:val="Bold3"/>
            </w:pPr>
            <w:r>
              <w:t>EAN13</w:t>
            </w:r>
          </w:p>
          <w:p w:rsidR="00DF657D" w:rsidRDefault="00D3547C" w:rsidP="00D3547C">
            <w:pPr>
              <w:pStyle w:val="Normal3"/>
            </w:pPr>
            <w:r>
              <w:t>To be deprecated in next version. GS1 has renamed it to GTIN-13. Use GTIN13 instead</w:t>
            </w:r>
            <w:r w:rsidR="00DF657D">
              <w:t>.</w:t>
            </w:r>
          </w:p>
          <w:p w:rsidR="00DF657D" w:rsidRDefault="00DF657D" w:rsidP="00DF657D">
            <w:pPr>
              <w:pStyle w:val="Bold3"/>
            </w:pPr>
            <w:r>
              <w:t>ExportHarmonisedSystemCode</w:t>
            </w:r>
          </w:p>
          <w:p w:rsidR="00DF657D" w:rsidRDefault="00DF657D" w:rsidP="00DF657D">
            <w:pPr>
              <w:pStyle w:val="Normal3"/>
            </w:pPr>
            <w:r>
              <w:t>The Harmonised System Code is an international goods classification system developed by the Customs Co-operation Council.</w:t>
            </w:r>
          </w:p>
          <w:p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CB498F" w:rsidRDefault="00CB498F" w:rsidP="00CB498F">
            <w:pPr>
              <w:pStyle w:val="Bold3"/>
            </w:pPr>
            <w:r>
              <w:t>EWCNumber</w:t>
            </w:r>
          </w:p>
          <w:p w:rsidR="00DD724A" w:rsidRDefault="00DD724A" w:rsidP="00DD724A">
            <w:pPr>
              <w:pStyle w:val="Normal3"/>
            </w:pPr>
            <w:r>
              <w:t>The European Waste Catalogue (EWC) is a hierarchical list of waste codes established by decision (2014/955/EU) of the EU Commission. The different types of waste are fully defined by a six-digit code listed in 3 groups of 2 digits, e.g. 03 01 01 and 03 01 04*. Waste codes are communicated in papiNet as a six-digit code without spaces and ending asterisk (*), e.g. 030101 and 030104.</w:t>
            </w:r>
          </w:p>
          <w:p w:rsidR="00DD724A" w:rsidRDefault="00DD724A" w:rsidP="00DD724A">
            <w:pPr>
              <w:pStyle w:val="Normal3"/>
            </w:pPr>
            <w:r>
              <w:t>In EU, anyone who runs a business of recycling or disposal requiring environmental permits or operating a heating plant that is using waste as fuel must take cognizance of the wastes category that is described in the EWC list.</w:t>
            </w:r>
          </w:p>
          <w:p w:rsidR="00CB498F" w:rsidRDefault="001978CB" w:rsidP="00DD724A">
            <w:pPr>
              <w:pStyle w:val="Normal3"/>
            </w:pPr>
            <w:hyperlink r:id="rId1604" w:history="1">
              <w:r w:rsidR="00DD724A" w:rsidRPr="00DD724A">
                <w:rPr>
                  <w:rStyle w:val="Hyperlink"/>
                </w:rPr>
                <w:t>https://eur-lex.europa.eu/eli/dec/2014/955/oj</w:t>
              </w:r>
            </w:hyperlink>
            <w:r w:rsidR="00DD724A">
              <w:t xml:space="preserve"> </w:t>
            </w:r>
          </w:p>
          <w:p w:rsidR="00DF657D" w:rsidRDefault="00DF657D" w:rsidP="00DF657D">
            <w:pPr>
              <w:pStyle w:val="Bold3"/>
            </w:pPr>
            <w:r>
              <w:t>FinishedGoodIdentifier</w:t>
            </w:r>
          </w:p>
          <w:p w:rsidR="00DF657D" w:rsidRDefault="00DF657D" w:rsidP="00DF657D">
            <w:pPr>
              <w:pStyle w:val="Normal3"/>
            </w:pPr>
            <w:r>
              <w:t>Product Identifier assigned by an Agency, e.g. a Publisher, to identify the finished product.</w:t>
            </w:r>
          </w:p>
          <w:p w:rsidR="00DF657D" w:rsidRDefault="00DF657D" w:rsidP="00DF657D">
            <w:pPr>
              <w:pStyle w:val="Bold3"/>
            </w:pPr>
            <w:r>
              <w:t>GradeCode</w:t>
            </w:r>
          </w:p>
          <w:p w:rsidR="00DF657D" w:rsidRPr="00414C3D" w:rsidRDefault="00113471" w:rsidP="00414C3D">
            <w:pPr>
              <w:pStyle w:val="Normal3"/>
            </w:pPr>
            <w:r w:rsidRPr="00113471">
              <w:rPr>
                <w:rStyle w:val="Normal2Char"/>
                <w:sz w:val="22"/>
              </w:rPr>
              <w:t>A specific produ</w:t>
            </w:r>
            <w:r>
              <w:rPr>
                <w:rStyle w:val="Normal2Char"/>
                <w:sz w:val="22"/>
              </w:rPr>
              <w:t xml:space="preserve">ct code for which the owner or </w:t>
            </w:r>
            <w:r w:rsidRPr="00113471">
              <w:rPr>
                <w:rStyle w:val="Normal2Char"/>
                <w:sz w:val="22"/>
              </w:rPr>
              <w:t>the source is specified in the Agency attribute</w:t>
            </w:r>
            <w:r w:rsidR="00DF657D" w:rsidRPr="00414C3D">
              <w:t>.</w:t>
            </w:r>
          </w:p>
          <w:p w:rsidR="00DF657D" w:rsidRDefault="00DF657D" w:rsidP="00DF657D">
            <w:pPr>
              <w:pStyle w:val="Bold3"/>
            </w:pPr>
            <w:r>
              <w:t>GradeName</w:t>
            </w:r>
          </w:p>
          <w:p w:rsidR="00113471" w:rsidRDefault="00113471" w:rsidP="00D3547C">
            <w:pPr>
              <w:pStyle w:val="Bold3"/>
              <w:rPr>
                <w:b w:val="0"/>
                <w:snapToGrid/>
              </w:rPr>
            </w:pPr>
            <w:r w:rsidRPr="00113471">
              <w:rPr>
                <w:b w:val="0"/>
                <w:snapToGrid/>
              </w:rPr>
              <w:t>A specific product name for which the owner or the source is specified in the Agency attribute (for example, ImprovedNewsprint-45-1479).</w:t>
            </w:r>
          </w:p>
          <w:p w:rsidR="00D3547C" w:rsidRDefault="00D3547C" w:rsidP="00D3547C">
            <w:pPr>
              <w:pStyle w:val="Bold3"/>
            </w:pPr>
            <w:r>
              <w:t>GTIN8</w:t>
            </w:r>
          </w:p>
          <w:p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1605" w:history="1">
              <w:r w:rsidRPr="00146660">
                <w:rPr>
                  <w:rStyle w:val="Hyperlink"/>
                </w:rPr>
                <w:t>http://www.gs1.org/</w:t>
              </w:r>
            </w:hyperlink>
          </w:p>
          <w:p w:rsidR="00D3547C" w:rsidRDefault="00D3547C" w:rsidP="00D3547C">
            <w:pPr>
              <w:pStyle w:val="Bold3"/>
            </w:pPr>
            <w:r>
              <w:t>GTIN12</w:t>
            </w:r>
          </w:p>
          <w:p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1606" w:history="1">
              <w:r w:rsidRPr="00146660">
                <w:rPr>
                  <w:rStyle w:val="Hyperlink"/>
                </w:rPr>
                <w:t>http://www.gs1us.org/</w:t>
              </w:r>
            </w:hyperlink>
          </w:p>
          <w:p w:rsidR="00D3547C" w:rsidRDefault="00D3547C" w:rsidP="00D3547C">
            <w:pPr>
              <w:pStyle w:val="Bold3"/>
            </w:pPr>
            <w:r>
              <w:t>GTIN13</w:t>
            </w:r>
          </w:p>
          <w:p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1607" w:history="1">
              <w:r w:rsidRPr="00146660">
                <w:rPr>
                  <w:rStyle w:val="Hyperlink"/>
                </w:rPr>
                <w:t>http://www.gs1.org/</w:t>
              </w:r>
            </w:hyperlink>
          </w:p>
          <w:p w:rsidR="00D3547C" w:rsidRDefault="00D3547C" w:rsidP="00D3547C">
            <w:pPr>
              <w:pStyle w:val="Bold3"/>
            </w:pPr>
            <w:r w:rsidRPr="00E3699D">
              <w:t>GTIN14</w:t>
            </w:r>
          </w:p>
          <w:p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D3547C" w:rsidRPr="000D0589"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D3547C" w:rsidRPr="00D3547C" w:rsidRDefault="00D3547C" w:rsidP="004E115F">
                  <w:pPr>
                    <w:rPr>
                      <w:b/>
                      <w:lang w:eastAsia="sv-SE"/>
                    </w:rPr>
                  </w:pPr>
                </w:p>
                <w:p w:rsidR="00D3547C" w:rsidRPr="00821622" w:rsidRDefault="00D3547C" w:rsidP="004E115F">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
              </w:tc>
            </w:tr>
            <w:tr w:rsidR="00D3547C" w:rsidRPr="000D0589"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N </w:t>
                  </w:r>
                  <w:r>
                    <w:rPr>
                      <w:lang w:val="sv-SE" w:eastAsia="sv-SE"/>
                    </w:rPr>
                    <w:t xml:space="preserve"> </w:t>
                  </w:r>
                  <w:r w:rsidRPr="00E3699D">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r w:rsidRPr="00E3699D">
                    <w:rPr>
                      <w:lang w:val="sv-SE" w:eastAsia="sv-SE"/>
                    </w:rPr>
                    <w:t>N</w:t>
                  </w:r>
                  <w:r>
                    <w:rPr>
                      <w:lang w:val="sv-SE" w:eastAsia="sv-SE"/>
                    </w:rPr>
                    <w:t xml:space="preserve"> </w:t>
                  </w:r>
                  <w:r>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N   N  </w:t>
                  </w:r>
                  <w:r w:rsidRPr="00E3699D">
                    <w:rPr>
                      <w:spacing w:val="14"/>
                      <w:lang w:val="sv-SE" w:eastAsia="sv-SE"/>
                    </w:rPr>
                    <w:t xml:space="preserve"> </w:t>
                  </w:r>
                  <w:r w:rsidRPr="00E3699D">
                    <w:rPr>
                      <w:lang w:val="sv-SE" w:eastAsia="sv-SE"/>
                    </w:rPr>
                    <w:t xml:space="preserve">N </w:t>
                  </w:r>
                  <w:r>
                    <w:rPr>
                      <w:lang w:val="sv-SE" w:eastAsia="sv-SE"/>
                    </w:rPr>
                    <w:t xml:space="preserve"> </w:t>
                  </w:r>
                  <w:r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N</w:t>
                  </w:r>
                  <w:r w:rsidRPr="00E3699D">
                    <w:rPr>
                      <w:lang w:val="sv-SE" w:eastAsia="sv-SE"/>
                    </w:rPr>
                    <w:t xml:space="preserve"> </w:t>
                  </w:r>
                  <w:r>
                    <w:rPr>
                      <w:lang w:val="sv-SE" w:eastAsia="sv-SE"/>
                    </w:rPr>
                    <w:t xml:space="preserve"> </w:t>
                  </w:r>
                  <w:r w:rsidRPr="00E3699D">
                    <w:rPr>
                      <w:lang w:val="sv-SE" w:eastAsia="sv-SE"/>
                    </w:rPr>
                    <w:t xml:space="preserve"> N </w:t>
                  </w:r>
                  <w:r>
                    <w:rPr>
                      <w:spacing w:val="11"/>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DD724A"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 xml:space="preserve">N   </w:t>
                  </w:r>
                  <w:r w:rsidRPr="00E3699D">
                    <w:rPr>
                      <w:lang w:val="sv-SE" w:eastAsia="sv-SE"/>
                    </w:rPr>
                    <w:t xml:space="preserve">N </w:t>
                  </w:r>
                  <w:r>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D3547C" w:rsidRPr="00E3699D" w:rsidRDefault="001978CB" w:rsidP="00D3547C">
            <w:pPr>
              <w:pStyle w:val="Normal3"/>
              <w:rPr>
                <w:lang w:val="sv-SE"/>
              </w:rPr>
            </w:pPr>
            <w:hyperlink r:id="rId1608" w:history="1">
              <w:r w:rsidR="00D3547C" w:rsidRPr="00E3699D">
                <w:rPr>
                  <w:rStyle w:val="Hyperlink"/>
                  <w:lang w:val="sv-SE"/>
                </w:rPr>
                <w:t>http://www.gs1.org/</w:t>
              </w:r>
            </w:hyperlink>
          </w:p>
          <w:p w:rsidR="00DF657D" w:rsidRDefault="00DF657D" w:rsidP="00DF657D">
            <w:pPr>
              <w:pStyle w:val="Bold3"/>
            </w:pPr>
            <w:r>
              <w:t>ImportHarmonisedSystemCode</w:t>
            </w:r>
          </w:p>
          <w:p w:rsidR="00DF657D" w:rsidRDefault="00DF657D" w:rsidP="00DF657D">
            <w:pPr>
              <w:pStyle w:val="Normal3"/>
            </w:pPr>
            <w:r>
              <w:t>The Harmonised System Code is an international goods classification system developed by the Customs Co-operation Council.</w:t>
            </w:r>
          </w:p>
          <w:p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F657D" w:rsidRDefault="00DF657D" w:rsidP="00DF657D">
            <w:pPr>
              <w:pStyle w:val="Bold3"/>
            </w:pPr>
            <w:r>
              <w:t>ManufacturingGradeCode</w:t>
            </w:r>
          </w:p>
          <w:p w:rsidR="00DF657D" w:rsidRDefault="00DF657D" w:rsidP="00DF657D">
            <w:pPr>
              <w:pStyle w:val="Normal3"/>
            </w:pPr>
            <w:r>
              <w:t>A specific grade code to the actual manufactured product which may be different to the grade code under which the product is sold.. These codes generally refer to a product manufactured on a pulp or paper machine.</w:t>
            </w:r>
            <w:r w:rsidR="00113471">
              <w:t xml:space="preserve"> </w:t>
            </w:r>
            <w:r w:rsidR="00113471" w:rsidRPr="00113471">
              <w:t>The owner or the source is specified in the Agency attribute.</w:t>
            </w:r>
          </w:p>
          <w:p w:rsidR="00DF657D" w:rsidRDefault="00DF657D" w:rsidP="00DF657D">
            <w:pPr>
              <w:pStyle w:val="Bold3"/>
            </w:pPr>
            <w:r>
              <w:t>ManufacturingGradeName</w:t>
            </w:r>
          </w:p>
          <w:p w:rsidR="00DF657D" w:rsidRDefault="00DF657D" w:rsidP="00DF657D">
            <w:pPr>
              <w:pStyle w:val="Normal3"/>
            </w:pPr>
            <w:r>
              <w:t>A specific grade name assigned to the actual manufactured product which may be different to the grade name under which the product is sold. These codes generally refer to a product manufactured on a pulp or paper machine.</w:t>
            </w:r>
            <w:r w:rsidR="00113471">
              <w:t xml:space="preserve"> </w:t>
            </w:r>
            <w:r w:rsidR="00113471" w:rsidRPr="00113471">
              <w:t>The owner or the source is specified in the Agency attribute.</w:t>
            </w:r>
          </w:p>
          <w:p w:rsidR="00DF657D" w:rsidRDefault="00DF657D" w:rsidP="00DF657D">
            <w:pPr>
              <w:pStyle w:val="Bold3"/>
            </w:pPr>
            <w:r>
              <w:t>Ondule</w:t>
            </w:r>
          </w:p>
          <w:p w:rsidR="00DF657D" w:rsidRDefault="00DF657D" w:rsidP="00DF657D">
            <w:pPr>
              <w:pStyle w:val="Normal3"/>
            </w:pPr>
            <w:r>
              <w:t>A product code issued by the Groupement Ondulé, which is the European Association of Corrugated Base Papers Manufacturers.</w:t>
            </w:r>
          </w:p>
          <w:p w:rsidR="00DF657D" w:rsidRDefault="00DF657D" w:rsidP="00DF657D">
            <w:pPr>
              <w:pStyle w:val="Bold3"/>
            </w:pPr>
            <w:r>
              <w:t>PartNumber</w:t>
            </w:r>
          </w:p>
          <w:p w:rsidR="00DF657D" w:rsidRDefault="00113471" w:rsidP="00DF657D">
            <w:pPr>
              <w:pStyle w:val="Normal3"/>
            </w:pPr>
            <w:r w:rsidRPr="00113471">
              <w:t>An equivalent to the Stock Keeping Unit (SKU) for which the owner or the source is specified in the Agency attribute. In other words, this code fully defines the product</w:t>
            </w:r>
            <w:r w:rsidR="00DF657D">
              <w:t>.</w:t>
            </w:r>
          </w:p>
          <w:p w:rsidR="00DF657D" w:rsidRDefault="00DF657D" w:rsidP="00DF657D">
            <w:pPr>
              <w:pStyle w:val="Bold3"/>
            </w:pPr>
            <w:r>
              <w:t>RFQPartNumber</w:t>
            </w:r>
          </w:p>
          <w:p w:rsidR="00DF657D" w:rsidRDefault="00DF657D" w:rsidP="00DF657D">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113471">
              <w:t xml:space="preserve"> </w:t>
            </w:r>
            <w:r w:rsidR="00113471" w:rsidRPr="00113471">
              <w:t>The owner or the source is specified in the Agency attribute.</w:t>
            </w:r>
          </w:p>
          <w:p w:rsidR="00DF657D" w:rsidRDefault="00DF657D" w:rsidP="00DF657D">
            <w:pPr>
              <w:pStyle w:val="Bold3"/>
            </w:pPr>
            <w:r>
              <w:t>SKU</w:t>
            </w:r>
          </w:p>
          <w:p w:rsidR="00DF657D" w:rsidRDefault="00DF657D" w:rsidP="00DF657D">
            <w:pPr>
              <w:pStyle w:val="Normal3"/>
            </w:pPr>
            <w:r>
              <w:t>The Stock Keeping Unit that is assigned by the buyer or supplier and that includes all relevant information to make an individual item ready for shipping.</w:t>
            </w:r>
            <w:r w:rsidR="00113471">
              <w:t xml:space="preserve"> </w:t>
            </w:r>
            <w:r w:rsidR="00113471" w:rsidRPr="00113471">
              <w:t>The owner or the source is specified in the Agency attribute.</w:t>
            </w:r>
          </w:p>
          <w:p w:rsidR="00DF657D" w:rsidRDefault="00DF657D" w:rsidP="00DF657D">
            <w:pPr>
              <w:pStyle w:val="Bold3"/>
            </w:pPr>
            <w:smartTag w:uri="urn:schemas-microsoft-com:office:smarttags" w:element="stockticker">
              <w:r>
                <w:t>UPC</w:t>
              </w:r>
            </w:smartTag>
          </w:p>
          <w:p w:rsidR="00DF657D" w:rsidRDefault="00D3547C" w:rsidP="00D3547C">
            <w:pPr>
              <w:pStyle w:val="Normal3"/>
            </w:pPr>
            <w:r>
              <w:t xml:space="preserve">To be deprecated in next version. GS1 US has defined the UPC code to be a Global Trade Item Number GTIN-12. Use GTIN12 </w:t>
            </w:r>
            <w:r w:rsidR="007D06BE">
              <w:t>instead. See also IdentifierForm</w:t>
            </w:r>
            <w:r>
              <w:t xml:space="preserve">atType UPC_A for more information. </w:t>
            </w:r>
            <w:hyperlink r:id="rId1609" w:history="1">
              <w:r w:rsidRPr="002669FF">
                <w:rPr>
                  <w:rStyle w:val="Hyperlink"/>
                </w:rPr>
                <w:t>http://www.gs1us.org/</w:t>
              </w:r>
            </w:hyperlink>
          </w:p>
          <w:p w:rsidR="00DF657D" w:rsidRDefault="00DF657D" w:rsidP="00DF657D">
            <w:pPr>
              <w:pStyle w:val="Bold3"/>
            </w:pPr>
            <w:r>
              <w:t>Other</w:t>
            </w:r>
          </w:p>
          <w:p w:rsidR="00DF657D" w:rsidRDefault="00DF657D" w:rsidP="00DF657D">
            <w:pPr>
              <w:pStyle w:val="Normal3"/>
            </w:pPr>
            <w:r>
              <w:t>Used for any other product identifier type that is not covered by the list.</w:t>
            </w:r>
          </w:p>
        </w:tc>
      </w:tr>
    </w:tbl>
    <w:p w:rsidR="00DF657D" w:rsidRDefault="00DF657D" w:rsidP="00DF657D"/>
    <w:p w:rsidR="00DF657D" w:rsidRDefault="00DF657D" w:rsidP="00DF657D">
      <w:pPr>
        <w:pStyle w:val="Heading2"/>
      </w:pPr>
      <w:bookmarkStart w:id="7099" w:name="_Toc259722592"/>
      <w:bookmarkStart w:id="7100" w:name="_Toc275502938"/>
      <w:bookmarkStart w:id="7101" w:name="_Toc371378562"/>
      <w:bookmarkStart w:id="7102" w:name="_Toc21213722"/>
      <w:bookmarkStart w:id="7103" w:name="ProductionLastDateOfChange"/>
      <w:r>
        <w:t>ProductionLastDateOfChange</w:t>
      </w:r>
      <w:bookmarkEnd w:id="7099"/>
      <w:bookmarkEnd w:id="7100"/>
      <w:bookmarkEnd w:id="7101"/>
      <w:bookmarkEnd w:id="7102"/>
      <w:bookmarkEnd w:id="71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73" o:spid="_x0000_s4320" style="position:absolute;left:0;text-align:left;margin-left:0;margin-top:0;width:50pt;height:50pt;z-index:251746816;visibility:hidden" coordsize="139,484" o:spt="100" o:preferrelative="t" adj="0,,0" path="">
                  <v:stroke joinstyle="round"/>
                  <v:formulas/>
                  <v:path o:connecttype="segments"/>
                  <o:lock v:ext="edit" selection="t"/>
                </v:shape>
              </w:pict>
            </w:r>
            <w:r w:rsidRPr="001978CB">
              <w:pict>
                <v:shape id="_x0000_s5076" style="position:absolute;left:0;text-align:left;margin-left:22522.5pt;margin-top:7.2pt;width:290.25pt;height:83.25pt;z-index:-250808832;mso-wrap-edited:t;mso-position-horizontal:right" coordsize="" o:spt="100" wrapcoords="-30 424 450 424 696 424 696 151 696 151 696 0 1000 0 1000 0 1000 1051 696 1051 696 763 450 763 450 756 -30 756 -30 424" adj="0,,0" path="">
                  <v:stroke joinstyle="round"/>
                  <v:imagedata r:id="rId1610" o:title="dc_1173"/>
                  <v:formulas/>
                  <v:path o:connecttype="segments"/>
                  <w10:wrap type="tight"/>
                </v:shape>
              </w:pict>
            </w:r>
            <w:r w:rsidR="00DF657D">
              <w:t>The final Date and Time that a line item or delivery line may be amended or cancelled by the buyer.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104" w:name="_Toc259722593"/>
      <w:bookmarkStart w:id="7105" w:name="_Toc275502939"/>
      <w:bookmarkStart w:id="7106" w:name="_Toc371378563"/>
      <w:bookmarkStart w:id="7107" w:name="_Toc21213723"/>
      <w:bookmarkStart w:id="7108" w:name="ProductionRunNumber"/>
      <w:r>
        <w:t>ProductionRunNumber</w:t>
      </w:r>
      <w:bookmarkEnd w:id="7104"/>
      <w:bookmarkEnd w:id="7105"/>
      <w:bookmarkEnd w:id="7106"/>
      <w:bookmarkEnd w:id="7107"/>
      <w:bookmarkEnd w:id="71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74" o:spid="_x0000_s4321" style="position:absolute;left:0;text-align:left;margin-left:0;margin-top:0;width:50pt;height:50pt;z-index:251747840;visibility:hidden" coordsize="67,185" o:spt="100" o:preferrelative="t" adj="0,,0" path="">
                  <v:stroke joinstyle="round"/>
                  <v:formulas/>
                  <v:path o:connecttype="segments"/>
                  <o:lock v:ext="edit" selection="t"/>
                </v:shape>
              </w:pict>
            </w:r>
            <w:r w:rsidRPr="001978CB">
              <w:pict>
                <v:shape id="_x0000_s5077" style="position:absolute;left:0;text-align:left;margin-left:6390pt;margin-top:7.2pt;width:111pt;height:40.5pt;z-index:-250807808;mso-wrap-edited:t;mso-position-horizontal:right" coordsize="" o:spt="100" wrapcoords="-30 104 1000 104 1000 1105 1000 1105 -30 1105 -30 104" adj="0,,0" path="">
                  <v:stroke joinstyle="round"/>
                  <v:imagedata r:id="rId1611" o:title="dc_1174"/>
                  <v:formulas/>
                  <v:path o:connecttype="segments"/>
                  <w10:wrap type="tight"/>
                </v:shape>
              </w:pict>
            </w:r>
            <w:r w:rsidR="00DF657D">
              <w:t>The ProductionRunNumber assigned by the issuer.</w:t>
            </w:r>
          </w:p>
        </w:tc>
      </w:tr>
    </w:tbl>
    <w:p w:rsidR="00DF657D" w:rsidRDefault="00DF657D" w:rsidP="00DF657D"/>
    <w:p w:rsidR="00DF657D" w:rsidRDefault="00DF657D" w:rsidP="00DF657D">
      <w:pPr>
        <w:pStyle w:val="Heading2"/>
      </w:pPr>
      <w:bookmarkStart w:id="7109" w:name="_Toc259722594"/>
      <w:bookmarkStart w:id="7110" w:name="_Toc275502940"/>
      <w:bookmarkStart w:id="7111" w:name="_Toc371378564"/>
      <w:bookmarkStart w:id="7112" w:name="_Toc21213724"/>
      <w:bookmarkStart w:id="7113" w:name="ProductionStatus"/>
      <w:r>
        <w:t>ProductionStatus</w:t>
      </w:r>
      <w:bookmarkEnd w:id="7109"/>
      <w:bookmarkEnd w:id="7110"/>
      <w:bookmarkEnd w:id="7111"/>
      <w:bookmarkEnd w:id="7112"/>
      <w:bookmarkEnd w:id="71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75" o:spid="_x0000_s4322" style="position:absolute;left:0;text-align:left;margin-left:0;margin-top:0;width:50pt;height:50pt;z-index:251748864;visibility:hidden" coordsize="135,512" o:spt="100" o:preferrelative="t" adj="0,,0" path="">
                  <v:stroke joinstyle="round"/>
                  <v:formulas/>
                  <v:path o:connecttype="segments"/>
                  <o:lock v:ext="edit" selection="t"/>
                </v:shape>
              </w:pict>
            </w:r>
            <w:r w:rsidRPr="001978CB">
              <w:pict>
                <v:shape id="_x0000_s5078" style="position:absolute;left:0;text-align:left;margin-left:24075pt;margin-top:7.2pt;width:307.5pt;height:81pt;z-index:-250806784;mso-wrap-edited:t;mso-position-horizontal:right" coordsize="" o:spt="100" wrapcoords="-30 370 261 370 261 51 494 51 494 51 494 0 1000 0 1000 0 1000 1052 494 1052 494 1045 261 1045 261 712 -30 712 -30 370" adj="0,,0" path="">
                  <v:stroke joinstyle="round"/>
                  <v:imagedata r:id="rId1612" o:title="dc_1175"/>
                  <v:formulas/>
                  <v:path o:connecttype="segments"/>
                  <w10:wrap type="tight"/>
                </v:shape>
              </w:pict>
            </w:r>
            <w:r w:rsidR="00DF657D">
              <w:t>A group item used to communicate the release of a delivery line number.</w:t>
            </w:r>
          </w:p>
          <w:p w:rsidR="00DF657D" w:rsidRDefault="00DF657D" w:rsidP="00DF657D">
            <w:pPr>
              <w:pStyle w:val="Bold3"/>
            </w:pPr>
            <w:r>
              <w:t>ProductionStatusType [attribute]</w:t>
            </w:r>
          </w:p>
          <w:p w:rsidR="00DF657D" w:rsidRDefault="00DF657D" w:rsidP="00DF657D">
            <w:pPr>
              <w:pStyle w:val="Italic3"/>
            </w:pPr>
            <w:r>
              <w:t>ProductionStatusType is mandatory. A single instance is required.</w:t>
            </w:r>
          </w:p>
          <w:p w:rsidR="00DF657D" w:rsidRDefault="00DF657D" w:rsidP="00DF657D">
            <w:pPr>
              <w:pStyle w:val="Normal3"/>
            </w:pPr>
            <w:r>
              <w:t>Indicates whether the ordered quantities to which it refers are allowed to be produced.</w:t>
            </w:r>
          </w:p>
          <w:p w:rsidR="00DF657D" w:rsidRDefault="00DF657D" w:rsidP="00DF657D">
            <w:pPr>
              <w:pStyle w:val="Normal3"/>
            </w:pPr>
            <w:r>
              <w:t>When goods are free for delivery but the buyer wants to specify a more detailed DeliverySchedule, a CallOff is used.</w:t>
            </w:r>
          </w:p>
          <w:p w:rsidR="00DF657D" w:rsidRDefault="00DF657D" w:rsidP="00DF657D">
            <w:pPr>
              <w:pStyle w:val="ListBullet3"/>
            </w:pPr>
            <w:r>
              <w:t>PurchaseOrder - Typically, a buyer sets ProductionStatusType for an order to “Free”, which means the seller can produce the product(s) on the order. A PurchaseOrder of type ReservationOrder is an exception because the buyer is booking capacity at the mill but not making a commitment to buy; for this type of order, the status is “NotFree”. The buyer uses one or more ReleaseOrder(s) referring to the ReservationOrder to change the ProductionStatusType to “Free” for one or more products on the ReservationOrder.</w:t>
            </w:r>
          </w:p>
          <w:p w:rsidR="00DF657D" w:rsidRDefault="00DF657D" w:rsidP="00DF657D">
            <w:pPr>
              <w:pStyle w:val="ListBullet3"/>
            </w:pPr>
            <w:r>
              <w:t>The level of specification in the DeliverySchedule element is used will indicate whether the PurchaseOrder is “Free” for delivery.</w:t>
            </w:r>
          </w:p>
          <w:p w:rsidR="00DF657D" w:rsidRDefault="00DF657D" w:rsidP="00DF657D">
            <w:pPr>
              <w:pStyle w:val="Normal3"/>
            </w:pPr>
            <w:r>
              <w:t>Refer to ProductionStatusType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ProductionLastDateOfChange</w:t>
            </w:r>
          </w:p>
          <w:p w:rsidR="00DF657D" w:rsidRDefault="00DF657D" w:rsidP="00DF657D">
            <w:pPr>
              <w:pStyle w:val="Italic4"/>
            </w:pPr>
            <w:r>
              <w:t>ProductionLastDateOfChange is optional. A single instance might exist.</w:t>
            </w:r>
          </w:p>
          <w:p w:rsidR="00DF657D" w:rsidRDefault="00DF657D" w:rsidP="00DF657D">
            <w:pPr>
              <w:pStyle w:val="Normal4"/>
            </w:pPr>
            <w:r>
              <w:t>The final Date and Time that a line item or delivery line may be amended or cancelled by the buyer.</w:t>
            </w:r>
          </w:p>
        </w:tc>
      </w:tr>
    </w:tbl>
    <w:p w:rsidR="00DF657D" w:rsidRDefault="00DF657D" w:rsidP="00DF657D"/>
    <w:p w:rsidR="00DF657D" w:rsidRDefault="00DF657D" w:rsidP="00DF657D">
      <w:pPr>
        <w:pStyle w:val="Heading2"/>
      </w:pPr>
      <w:bookmarkStart w:id="7114" w:name="_Toc259722595"/>
      <w:bookmarkStart w:id="7115" w:name="_Toc275502941"/>
      <w:bookmarkStart w:id="7116" w:name="_Toc371378565"/>
      <w:bookmarkStart w:id="7117" w:name="_Toc21213725"/>
      <w:bookmarkStart w:id="7118" w:name="ProductionStatusType_a"/>
      <w:r>
        <w:t>ProductionStatusType [attribute]</w:t>
      </w:r>
      <w:bookmarkEnd w:id="7114"/>
      <w:bookmarkEnd w:id="7115"/>
      <w:bookmarkEnd w:id="7116"/>
      <w:bookmarkEnd w:id="7117"/>
      <w:bookmarkEnd w:id="71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76" o:spid="_x0000_s4323" style="position:absolute;left:0;text-align:left;margin-left:0;margin-top:0;width:50pt;height:50pt;z-index:251749888;visibility:hidden" coordsize="89,216" o:spt="100" o:preferrelative="t" adj="0,,0" path="">
                  <v:stroke joinstyle="round"/>
                  <v:formulas/>
                  <v:path o:connecttype="segments"/>
                  <o:lock v:ext="edit" selection="t"/>
                </v:shape>
              </w:pict>
            </w:r>
            <w:r w:rsidRPr="001978CB">
              <w:pict>
                <v:shape id="_x0000_s5079" style="position:absolute;left:0;text-align:left;margin-left:8077.5pt;margin-top:7.2pt;width:129.75pt;height:53.25pt;z-index:-250805760;mso-wrap-edited:t;mso-position-horizontal:right" coordsize="" o:spt="100" wrapcoords="-30 0 1000 0 1000 1079 1000 1079 -30 1079 -30 0" adj="0,,0" path="">
                  <v:stroke joinstyle="round"/>
                  <v:imagedata r:id="rId1613" o:title="dc_1176"/>
                  <v:formulas/>
                  <v:path o:connecttype="segments"/>
                  <w10:wrap type="tight"/>
                </v:shape>
              </w:pict>
            </w:r>
            <w:r w:rsidR="00DF657D">
              <w:t>Indicates whether the ordered quantities to which it refers are allowed to be produced.</w:t>
            </w:r>
          </w:p>
          <w:p w:rsidR="00DF657D" w:rsidRDefault="00DF657D" w:rsidP="00DF657D">
            <w:pPr>
              <w:pStyle w:val="Normal2"/>
            </w:pPr>
            <w:r>
              <w:t>When goods are free for delivery but the buyer wants to specify a more detailed DeliverySchedule, a CallOff is used.</w:t>
            </w:r>
          </w:p>
          <w:p w:rsidR="00DF657D" w:rsidRDefault="00DF657D" w:rsidP="00DF657D">
            <w:pPr>
              <w:pStyle w:val="ListBullet2"/>
            </w:pPr>
            <w:r>
              <w:t>PurchaseOrder - Typically, a buyer sets ProductionStatusType for an order to “Free”, which means the seller can produce the product(s) on the order. A PurchaseOrder of type ReservationOrder is an exception because the buyer is booking capacity at the mill but not making a commitment to buy; for this type of order, the status is “NotFree”. The buyer uses one or more ReleaseOrder(s) referring to the ReservationOrder to change the ProductionStatusType to “Free” for one or more products on the ReservationOrder.</w:t>
            </w:r>
          </w:p>
          <w:p w:rsidR="00DF657D" w:rsidRDefault="00DF657D" w:rsidP="00DF657D">
            <w:pPr>
              <w:pStyle w:val="ListBullet2"/>
            </w:pPr>
            <w:r>
              <w:t>The level of specification in the DeliverySchedule element is used will indicate whether the PurchaseOrder is “Free” for delivery.</w:t>
            </w:r>
          </w:p>
          <w:p w:rsidR="00DF657D" w:rsidRDefault="00DF657D" w:rsidP="00DF657D">
            <w:pPr>
              <w:pStyle w:val="Italic2"/>
            </w:pPr>
            <w:r>
              <w:t>This item is restricted to the following list.</w:t>
            </w:r>
          </w:p>
          <w:p w:rsidR="00DF657D" w:rsidRDefault="00DF657D" w:rsidP="00DF657D">
            <w:pPr>
              <w:pStyle w:val="Bold3"/>
            </w:pPr>
            <w:r>
              <w:t>Free</w:t>
            </w:r>
          </w:p>
          <w:p w:rsidR="00DF657D" w:rsidRDefault="00DF657D" w:rsidP="00DF657D">
            <w:pPr>
              <w:pStyle w:val="Normal3"/>
            </w:pPr>
            <w:r>
              <w:t>The ordered quantities to which it refers can be produced, in other words, are free to make.</w:t>
            </w:r>
          </w:p>
          <w:p w:rsidR="00DF657D" w:rsidRDefault="00DF657D" w:rsidP="00DF657D">
            <w:pPr>
              <w:pStyle w:val="Bold3"/>
            </w:pPr>
            <w:r>
              <w:t>NotFree</w:t>
            </w:r>
          </w:p>
          <w:p w:rsidR="00DF657D" w:rsidRDefault="00DF657D" w:rsidP="00DF657D">
            <w:pPr>
              <w:pStyle w:val="Normal3"/>
            </w:pPr>
            <w:r>
              <w:t>The ordered quantities to which it refers cannot be produced, in other words, are not free to make</w:t>
            </w:r>
          </w:p>
        </w:tc>
      </w:tr>
    </w:tbl>
    <w:p w:rsidR="00DF657D" w:rsidRDefault="00DF657D" w:rsidP="00DF657D"/>
    <w:p w:rsidR="00DF657D" w:rsidRDefault="00DF657D" w:rsidP="00DF657D">
      <w:pPr>
        <w:pStyle w:val="Heading2"/>
      </w:pPr>
      <w:bookmarkStart w:id="7119" w:name="_Toc259722596"/>
      <w:bookmarkStart w:id="7120" w:name="_Toc275502942"/>
      <w:bookmarkStart w:id="7121" w:name="_Toc371378566"/>
      <w:bookmarkStart w:id="7122" w:name="_Toc21213726"/>
      <w:bookmarkStart w:id="7123" w:name="ProductPackaging"/>
      <w:r>
        <w:t>ProductPackaging</w:t>
      </w:r>
      <w:bookmarkEnd w:id="7119"/>
      <w:bookmarkEnd w:id="7120"/>
      <w:bookmarkEnd w:id="7121"/>
      <w:bookmarkEnd w:id="7122"/>
      <w:bookmarkEnd w:id="71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77" o:spid="_x0000_s4324" style="position:absolute;left:0;text-align:left;margin-left:0;margin-top:0;width:50pt;height:50pt;z-index:251750912;visibility:hidden" coordsize="688,563" o:spt="100" o:preferrelative="t" adj="0,,0" path="">
                  <v:stroke joinstyle="round"/>
                  <v:formulas/>
                  <v:path o:connecttype="segments"/>
                  <o:lock v:ext="edit" selection="t"/>
                </v:shape>
              </w:pict>
            </w:r>
            <w:r w:rsidRPr="001978CB">
              <w:pict>
                <v:shape id="_x0000_s5080" style="position:absolute;left:0;text-align:left;margin-left:26775pt;margin-top:7.2pt;width:337.5pt;height:412.5pt;z-index:-250804736;mso-wrap-edited:t;mso-position-horizontal:right" coordsize="" o:spt="100" wrapcoords="-30 484 341 484 552 484 552 30 552 30 552 0 1000 0 1000 0 1000 1011 552 1011 552 582 341 582 -30 582 -30 484" adj="0,,0" path="">
                  <v:stroke joinstyle="round"/>
                  <v:imagedata r:id="rId1614" o:title="dc_1177"/>
                  <v:formulas/>
                  <v:path o:connecttype="segments"/>
                  <w10:wrap type="tight"/>
                </v:shape>
              </w:pict>
            </w:r>
            <w:r w:rsidR="00DF657D">
              <w:t>Defines the methods and materials used for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QuantityInUnit</w:t>
            </w:r>
          </w:p>
          <w:p w:rsidR="00DF657D" w:rsidRDefault="00DF657D" w:rsidP="00DF657D">
            <w:pPr>
              <w:pStyle w:val="Italic4"/>
            </w:pPr>
            <w:r>
              <w:t>QuantityInUnit is optional. A single instance might exist.</w:t>
            </w:r>
          </w:p>
          <w:p w:rsidR="00DF657D" w:rsidRDefault="00DF657D" w:rsidP="00DF657D">
            <w:pPr>
              <w:pStyle w:val="Normal4"/>
            </w:pPr>
            <w:r>
              <w:t>Used to identify the number of items packed within this package unit.</w:t>
            </w:r>
          </w:p>
          <w:p w:rsidR="00DF657D" w:rsidRDefault="00DF657D" w:rsidP="00DF657D">
            <w:pPr>
              <w:pStyle w:val="Bold4"/>
            </w:pPr>
            <w:r>
              <w:t>UnitDimension</w:t>
            </w:r>
          </w:p>
          <w:p w:rsidR="00DF657D" w:rsidRDefault="00DF657D" w:rsidP="00DF657D">
            <w:pPr>
              <w:pStyle w:val="Italic4"/>
            </w:pPr>
            <w:r>
              <w:t>UnitDimension is optional. A single instance might exist.</w:t>
            </w:r>
          </w:p>
          <w:p w:rsidR="00DF657D" w:rsidRDefault="00DF657D" w:rsidP="00DF657D">
            <w:pPr>
              <w:pStyle w:val="Normal4"/>
            </w:pPr>
            <w:r>
              <w:t>Unit Dimension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PackageIDInformation</w:t>
            </w:r>
          </w:p>
          <w:p w:rsidR="00DF657D" w:rsidRDefault="00DF657D" w:rsidP="00DF657D">
            <w:pPr>
              <w:pStyle w:val="Italic4"/>
            </w:pPr>
            <w:r>
              <w:t>PackageIDInformation is optional. A single instance might exist.</w:t>
            </w:r>
          </w:p>
          <w:p w:rsidR="00DF657D" w:rsidRDefault="00DF657D" w:rsidP="00DF657D">
            <w:pPr>
              <w:pStyle w:val="Normal4"/>
            </w:pPr>
            <w:r>
              <w:t>Group element identifying a lumber (wood) package. The package name may also be communicated.</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PackageType</w:t>
            </w:r>
          </w:p>
          <w:p w:rsidR="00DF657D" w:rsidRDefault="00DF657D" w:rsidP="00DF657D">
            <w:pPr>
              <w:pStyle w:val="Italic4"/>
            </w:pPr>
            <w:r>
              <w:t>PackageType is optional. A single instance might exist.</w:t>
            </w:r>
          </w:p>
          <w:p w:rsidR="00DF657D" w:rsidRDefault="00DF657D" w:rsidP="00DF657D">
            <w:pPr>
              <w:pStyle w:val="Normal4"/>
            </w:pPr>
            <w:r>
              <w:t>Communicates the configuration of the item being reported.</w:t>
            </w:r>
          </w:p>
          <w:p w:rsidR="00DF657D" w:rsidRDefault="00DF657D" w:rsidP="00DF657D">
            <w:pPr>
              <w:pStyle w:val="Normal4"/>
            </w:pPr>
            <w:r>
              <w:t>Refer to PackageType definition for any enumerations.</w:t>
            </w:r>
          </w:p>
        </w:tc>
      </w:tr>
    </w:tbl>
    <w:p w:rsidR="00DF657D" w:rsidRDefault="00DF657D" w:rsidP="00DF657D"/>
    <w:p w:rsidR="00DF657D" w:rsidRPr="00EB4546" w:rsidRDefault="00DF657D" w:rsidP="00DF657D">
      <w:pPr>
        <w:pStyle w:val="Heading2"/>
      </w:pPr>
      <w:bookmarkStart w:id="7124" w:name="_Toc259722597"/>
      <w:bookmarkStart w:id="7125" w:name="_Toc275502943"/>
      <w:bookmarkStart w:id="7126" w:name="_Toc371378567"/>
      <w:bookmarkStart w:id="7127" w:name="_Toc21213727"/>
      <w:bookmarkStart w:id="7128" w:name="ProductPercentage"/>
      <w:r w:rsidRPr="00EB4546">
        <w:t>ProductPercentage</w:t>
      </w:r>
      <w:bookmarkEnd w:id="7124"/>
      <w:bookmarkEnd w:id="7125"/>
      <w:bookmarkEnd w:id="7126"/>
      <w:bookmarkEnd w:id="7127"/>
      <w:bookmarkEnd w:id="7128"/>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1978CB" w:rsidP="00DF657D">
            <w:pPr>
              <w:pStyle w:val="Normal2"/>
              <w:rPr>
                <w:noProof/>
              </w:rPr>
            </w:pPr>
            <w:r w:rsidRPr="001978CB">
              <w:rPr>
                <w:noProof/>
              </w:rPr>
              <w:pict>
                <v:shape id="_x0000_s6384" type="#_x0000_t75" style="position:absolute;left:0;text-align:left;margin-left:20837.3pt;margin-top:7.05pt;width:266.25pt;height:203.25pt;z-index:-249923072;mso-wrap-edited:t;mso-position-horizontal:right" wrapcoords="264 11196 446 13587 8721 13667 8965 18529 12737 19087 14258 20203 14136 21637 21600 21520 21600 0 9269 197 8782 10558 264 11196" filled="t">
                  <v:imagedata r:id="rId1615" o:title="ProductPercentage"/>
                  <w10:wrap type="tight"/>
                </v:shape>
              </w:pict>
            </w:r>
            <w:r w:rsidR="008340D6" w:rsidRPr="008340D6">
              <w:rPr>
                <w:noProof/>
              </w:rPr>
              <w:t>The quantity of a product in percentage of the total quantity for an item containing many products. Attribute QuantityType, QuantityTypeContext and AdjustmentType can be used to define what quantity the percentage is referring to</w:t>
            </w:r>
            <w:r w:rsidR="00DF657D" w:rsidRPr="005D4B1B">
              <w:rPr>
                <w:noProof/>
              </w:rPr>
              <w:t xml:space="preserve">. </w:t>
            </w:r>
          </w:p>
          <w:p w:rsidR="002C7F47" w:rsidRPr="00C032BE" w:rsidRDefault="002C7F47" w:rsidP="002C7F47">
            <w:pPr>
              <w:pStyle w:val="Bold3"/>
              <w:rPr>
                <w:lang w:val="en-US"/>
              </w:rPr>
            </w:pPr>
            <w:r w:rsidRPr="00C032BE">
              <w:rPr>
                <w:lang w:val="en-US"/>
              </w:rPr>
              <w:t>QuantityType [attribute]</w:t>
            </w:r>
          </w:p>
          <w:p w:rsidR="002C7F47" w:rsidRDefault="002C7F47" w:rsidP="002C7F47">
            <w:pPr>
              <w:pStyle w:val="Italic3"/>
            </w:pPr>
            <w:r w:rsidRPr="00C032BE">
              <w:rPr>
                <w:lang w:val="en-US"/>
              </w:rPr>
              <w:t xml:space="preserve">QuantityType is </w:t>
            </w:r>
            <w:r w:rsidRPr="005755AC">
              <w:rPr>
                <w:lang w:val="fr-FR"/>
              </w:rPr>
              <w:t xml:space="preserve">optional. </w:t>
            </w:r>
            <w:r>
              <w:t>A single instance might exist.</w:t>
            </w:r>
          </w:p>
          <w:p w:rsidR="002C7F47" w:rsidRDefault="002C7F47" w:rsidP="002C7F47">
            <w:pPr>
              <w:pStyle w:val="Normal3"/>
            </w:pPr>
            <w:r>
              <w:t>QuantityType communicates information about the type of quantity being communicated and how the receiver might use the information.</w:t>
            </w:r>
          </w:p>
          <w:p w:rsidR="002C7F47" w:rsidRDefault="002C7F47" w:rsidP="002C7F47">
            <w:pPr>
              <w:pStyle w:val="Normal3"/>
            </w:pPr>
            <w:r>
              <w:t>Refer to QuantityType definition for any enumerations.</w:t>
            </w:r>
          </w:p>
          <w:p w:rsidR="002C7F47" w:rsidRPr="005755AC" w:rsidRDefault="002C7F47" w:rsidP="002C7F47">
            <w:pPr>
              <w:pStyle w:val="Bold3"/>
              <w:rPr>
                <w:lang w:val="fr-FR"/>
              </w:rPr>
            </w:pPr>
            <w:r w:rsidRPr="005755AC">
              <w:rPr>
                <w:lang w:val="fr-FR"/>
              </w:rPr>
              <w:t>QuantityTypeContext [attribute]</w:t>
            </w:r>
          </w:p>
          <w:p w:rsidR="002C7F47" w:rsidRDefault="002C7F47" w:rsidP="002C7F47">
            <w:pPr>
              <w:pStyle w:val="Italic3"/>
            </w:pPr>
            <w:r w:rsidRPr="005755AC">
              <w:rPr>
                <w:lang w:val="fr-FR"/>
              </w:rPr>
              <w:t xml:space="preserve">QuantityTypeContext is optional. </w:t>
            </w:r>
            <w:r>
              <w:t>A single instance might exist.</w:t>
            </w:r>
          </w:p>
          <w:p w:rsidR="002C7F47" w:rsidRDefault="002C7F47" w:rsidP="002C7F47">
            <w:pPr>
              <w:pStyle w:val="Normal3"/>
            </w:pPr>
            <w:r>
              <w:t>Provides the location in the value chain where the quantity is being reported.</w:t>
            </w:r>
          </w:p>
          <w:p w:rsidR="002C7F47" w:rsidRDefault="002C7F47" w:rsidP="002C7F47">
            <w:pPr>
              <w:pStyle w:val="Normal3"/>
            </w:pPr>
            <w:r>
              <w:t>Refer to QuantityTypeContext definition for any enumerations.</w:t>
            </w:r>
          </w:p>
          <w:p w:rsidR="002C7F47" w:rsidRDefault="002C7F47" w:rsidP="002C7F47">
            <w:pPr>
              <w:pStyle w:val="Bold3"/>
            </w:pPr>
            <w:r>
              <w:t>AdjustmentType [attribute]</w:t>
            </w:r>
          </w:p>
          <w:p w:rsidR="002C7F47" w:rsidRDefault="002C7F47" w:rsidP="002C7F47">
            <w:pPr>
              <w:pStyle w:val="Italic3"/>
            </w:pPr>
            <w:r>
              <w:t>AdjustmentType is optional. A single instance might exist.</w:t>
            </w:r>
          </w:p>
          <w:p w:rsidR="002C7F47" w:rsidRDefault="002C7F47" w:rsidP="002C7F47">
            <w:pPr>
              <w:pStyle w:val="Normal3"/>
            </w:pPr>
            <w:r>
              <w:t>Describes the type of adjustment associated with a quantity.</w:t>
            </w:r>
          </w:p>
          <w:p w:rsidR="002C7F47" w:rsidRPr="002C7F47" w:rsidRDefault="002C7F47" w:rsidP="002C7F47">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mandatory</w:t>
            </w:r>
            <w:r w:rsidRPr="005D4B1B">
              <w:t>. A single instance is required</w:t>
            </w:r>
            <w:r>
              <w:t>.</w:t>
            </w:r>
          </w:p>
          <w:p w:rsidR="00DF657D" w:rsidRDefault="00DF657D" w:rsidP="00DF657D">
            <w:pPr>
              <w:pStyle w:val="Normal4"/>
            </w:pPr>
            <w:r w:rsidRPr="003766C0">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t>.</w:t>
            </w:r>
          </w:p>
          <w:p w:rsidR="00DF657D" w:rsidRDefault="00DF657D" w:rsidP="00DF657D">
            <w:pPr>
              <w:pStyle w:val="Bold4"/>
            </w:pPr>
            <w:r>
              <w:t>Value</w:t>
            </w:r>
          </w:p>
          <w:p w:rsidR="00DF657D" w:rsidRPr="00D35498" w:rsidRDefault="00DF657D" w:rsidP="00DF657D">
            <w:pPr>
              <w:pStyle w:val="Italic4"/>
            </w:pPr>
            <w:r>
              <w:t xml:space="preserve">Value is </w:t>
            </w:r>
            <w:r w:rsidRPr="002703B0">
              <w:t>mandatory. A single instance is required</w:t>
            </w:r>
            <w:r w:rsidRPr="00D35498">
              <w:t>.</w:t>
            </w:r>
          </w:p>
          <w:p w:rsidR="00DF657D" w:rsidRPr="003766C0" w:rsidRDefault="00DF657D" w:rsidP="00DF657D">
            <w:pPr>
              <w:pStyle w:val="Normal4"/>
            </w:pPr>
            <w:r w:rsidRPr="003766C0">
              <w:t>A numeric value expressed in the unit of measure (UOM)</w:t>
            </w:r>
            <w:r>
              <w:t>.</w:t>
            </w:r>
            <w:r w:rsidRPr="00750391">
              <w:t xml:space="preserve"> </w:t>
            </w:r>
          </w:p>
        </w:tc>
      </w:tr>
    </w:tbl>
    <w:p w:rsidR="00DF657D" w:rsidRDefault="00DF657D" w:rsidP="00DF657D"/>
    <w:p w:rsidR="00DF657D" w:rsidRDefault="00DF657D" w:rsidP="00DF657D">
      <w:pPr>
        <w:pStyle w:val="Heading2"/>
      </w:pPr>
      <w:bookmarkStart w:id="7129" w:name="_Toc259722598"/>
      <w:bookmarkStart w:id="7130" w:name="_Toc275502944"/>
      <w:bookmarkStart w:id="7131" w:name="_Toc371378568"/>
      <w:bookmarkStart w:id="7132" w:name="_Toc21213728"/>
      <w:bookmarkStart w:id="7133" w:name="ProductPerformance"/>
      <w:r>
        <w:t>ProductPerformance</w:t>
      </w:r>
      <w:bookmarkEnd w:id="7129"/>
      <w:bookmarkEnd w:id="7130"/>
      <w:bookmarkEnd w:id="7131"/>
      <w:bookmarkEnd w:id="7132"/>
      <w:bookmarkEnd w:id="7133"/>
    </w:p>
    <w:tbl>
      <w:tblPr>
        <w:tblW w:w="5000" w:type="pct"/>
        <w:tblCellMar>
          <w:top w:w="144" w:type="dxa"/>
          <w:left w:w="115" w:type="dxa"/>
          <w:right w:w="115" w:type="dxa"/>
        </w:tblCellMar>
        <w:tblLook w:val="01E0"/>
      </w:tblPr>
      <w:tblGrid>
        <w:gridCol w:w="9584"/>
      </w:tblGrid>
      <w:tr w:rsidR="00DF657D" w:rsidTr="00DF657D">
        <w:tc>
          <w:tcPr>
            <w:tcW w:w="5000" w:type="pct"/>
          </w:tcPr>
          <w:p w:rsidR="00FC115F" w:rsidRDefault="001978CB" w:rsidP="00FC115F">
            <w:pPr>
              <w:pStyle w:val="Normal2"/>
            </w:pPr>
            <w:r w:rsidRPr="001978CB">
              <w:pict>
                <v:shape id="dc_1178" o:spid="_x0000_s4325" style="position:absolute;left:0;text-align:left;margin-left:0;margin-top:0;width:50pt;height:50pt;z-index:251751936;visibility:hidden" coordsize="310,537" o:spt="100" o:preferrelative="t" adj="0,,0" path="">
                  <v:stroke joinstyle="round"/>
                  <v:formulas/>
                  <v:path o:connecttype="segments"/>
                  <o:lock v:ext="edit" selection="t"/>
                </v:shape>
              </w:pict>
            </w:r>
            <w:r w:rsidRPr="001978CB">
              <w:pict>
                <v:shape id="_x0000_s5081" style="position:absolute;left:0;text-align:left;margin-left:25425pt;margin-top:7.2pt;width:322.5pt;height:186pt;z-index:-250803712;mso-wrap-edited:t;mso-position-horizontal:right" coordsize="" o:spt="100" wrapcoords="-30 367 290 367 290 22 512 22 512 22 512 0 1000 0 1000 0 1000 1023 512 1023 512 865 290 865 290 517 -30 517 -30 367" adj="0,,0" path="">
                  <v:stroke joinstyle="round"/>
                  <v:imagedata r:id="rId1616" o:title="dc_1178"/>
                  <v:formulas/>
                  <v:path o:connecttype="segments"/>
                  <w10:wrap type="tight"/>
                </v:shape>
              </w:pict>
            </w:r>
            <w:r w:rsidR="00DF657D">
              <w:t xml:space="preserve">The </w:t>
            </w:r>
            <w:r w:rsidR="00FC115F">
              <w:t>ProductPerformance element is the root element for the ProductPerformance e-Document.</w:t>
            </w:r>
          </w:p>
          <w:p w:rsidR="00DF657D" w:rsidRDefault="00FC115F" w:rsidP="00FC115F">
            <w:pPr>
              <w:pStyle w:val="Normal2"/>
            </w:pPr>
            <w:r>
              <w:t>The ProductPerformance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rsidR="00DF657D" w:rsidRDefault="00DF657D" w:rsidP="00DF657D">
            <w:pPr>
              <w:pStyle w:val="Bold3"/>
            </w:pPr>
            <w:r>
              <w:t>ProductPerformanceStatusType [attribute]</w:t>
            </w:r>
          </w:p>
          <w:p w:rsidR="00DF657D" w:rsidRDefault="00DF657D" w:rsidP="00DF657D">
            <w:pPr>
              <w:pStyle w:val="Italic3"/>
            </w:pPr>
            <w:r>
              <w:t>ProductPerformanceStatusType is mandatory. A single instance is required.</w:t>
            </w:r>
          </w:p>
          <w:p w:rsidR="00DF657D" w:rsidRDefault="00DF657D" w:rsidP="00DF657D">
            <w:pPr>
              <w:pStyle w:val="Normal3"/>
            </w:pPr>
            <w:r>
              <w:t>ProductPerformanceStatusType</w:t>
            </w:r>
          </w:p>
          <w:p w:rsidR="00DF657D" w:rsidRDefault="00DF657D" w:rsidP="00DF657D">
            <w:pPr>
              <w:pStyle w:val="Normal3"/>
            </w:pPr>
            <w:r>
              <w:t>Refer to ProductPerformanceStatusType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ProductPerformanceHeader</w:t>
            </w:r>
          </w:p>
          <w:p w:rsidR="00DF657D" w:rsidRDefault="00DF657D" w:rsidP="00DF657D">
            <w:pPr>
              <w:pStyle w:val="Italic4"/>
            </w:pPr>
            <w:r>
              <w:t>ProductPerformanceHeader is mandatory. A single instance is required.</w:t>
            </w:r>
          </w:p>
          <w:p w:rsidR="00DF657D" w:rsidRDefault="00DF657D" w:rsidP="00DF657D">
            <w:pPr>
              <w:pStyle w:val="Normal4"/>
            </w:pPr>
            <w:r>
              <w:t xml:space="preserve">Information that applies to the entire </w:t>
            </w:r>
            <w:r w:rsidR="00D41641">
              <w:t>ProductPerformance</w:t>
            </w:r>
            <w:r>
              <w:t xml:space="preserve"> </w:t>
            </w:r>
            <w:r w:rsidR="00ED105B">
              <w:t>e-Document</w:t>
            </w:r>
            <w:r>
              <w:t>.</w:t>
            </w:r>
          </w:p>
          <w:p w:rsidR="00DF657D" w:rsidRDefault="00DF657D" w:rsidP="00DF657D">
            <w:pPr>
              <w:pStyle w:val="Bold4"/>
            </w:pPr>
            <w:r>
              <w:t>ProductPerformanceLineItem</w:t>
            </w:r>
          </w:p>
          <w:p w:rsidR="00DF657D" w:rsidRDefault="00DF657D" w:rsidP="00DF657D">
            <w:pPr>
              <w:pStyle w:val="Italic4"/>
            </w:pPr>
            <w:r>
              <w:t>ProductPerformanceLineItem is mandatory. One instance is required, multiple instances might exist.</w:t>
            </w:r>
          </w:p>
          <w:p w:rsidR="00DF657D" w:rsidRDefault="00DF657D" w:rsidP="00DF657D">
            <w:pPr>
              <w:pStyle w:val="Normal4"/>
            </w:pPr>
            <w:r>
              <w:t xml:space="preserve">Information for each item in the </w:t>
            </w:r>
            <w:r w:rsidR="00D41641">
              <w:t>ProductPerformance</w:t>
            </w:r>
            <w:r>
              <w:t xml:space="preserve"> </w:t>
            </w:r>
            <w:r w:rsidR="00ED105B">
              <w:t>e-Document</w:t>
            </w:r>
            <w:r>
              <w:t>.</w:t>
            </w:r>
          </w:p>
          <w:p w:rsidR="00DF657D" w:rsidRDefault="00DF657D" w:rsidP="00DF657D">
            <w:pPr>
              <w:pStyle w:val="Bold4"/>
            </w:pPr>
            <w:r>
              <w:t>ProductPerformanceSummary</w:t>
            </w:r>
          </w:p>
          <w:p w:rsidR="00DF657D" w:rsidRDefault="00DF657D" w:rsidP="00DF657D">
            <w:pPr>
              <w:pStyle w:val="Italic4"/>
            </w:pPr>
            <w:r>
              <w:t>ProductPerformanceSummary is optional. A single instance might exist.</w:t>
            </w:r>
          </w:p>
          <w:p w:rsidR="00DF657D" w:rsidRDefault="00DF657D" w:rsidP="00DF657D">
            <w:pPr>
              <w:pStyle w:val="Normal4"/>
            </w:pPr>
            <w:r>
              <w:t xml:space="preserve">Summary information for the items on the </w:t>
            </w:r>
            <w:r w:rsidR="00D41641">
              <w:t>ProductPerformance</w:t>
            </w:r>
            <w:r>
              <w:t xml:space="preserve"> </w:t>
            </w:r>
            <w:r w:rsidR="00ED105B">
              <w:t>e-Document</w:t>
            </w:r>
          </w:p>
        </w:tc>
      </w:tr>
    </w:tbl>
    <w:p w:rsidR="00DF657D" w:rsidRDefault="00DF657D" w:rsidP="00DF657D"/>
    <w:p w:rsidR="00DF657D" w:rsidRDefault="00DF657D" w:rsidP="00DF657D">
      <w:pPr>
        <w:pStyle w:val="Heading2"/>
      </w:pPr>
      <w:bookmarkStart w:id="7134" w:name="_Toc259722599"/>
      <w:bookmarkStart w:id="7135" w:name="_Toc275502945"/>
      <w:bookmarkStart w:id="7136" w:name="_Toc371378569"/>
      <w:bookmarkStart w:id="7137" w:name="_Toc21213729"/>
      <w:bookmarkStart w:id="7138" w:name="ProductPerformanceConcerns"/>
      <w:r>
        <w:t>ProductPerformanceConcerns</w:t>
      </w:r>
      <w:bookmarkEnd w:id="7134"/>
      <w:bookmarkEnd w:id="7135"/>
      <w:bookmarkEnd w:id="7136"/>
      <w:bookmarkEnd w:id="7137"/>
      <w:bookmarkEnd w:id="71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79" o:spid="_x0000_s4326" style="position:absolute;left:0;text-align:left;margin-left:0;margin-top:0;width:50pt;height:50pt;z-index:251752960;visibility:hidden" coordsize="209,503" o:spt="100" o:preferrelative="t" adj="0,,0" path="">
                  <v:stroke joinstyle="round"/>
                  <v:formulas/>
                  <v:path o:connecttype="segments"/>
                  <o:lock v:ext="edit" selection="t"/>
                </v:shape>
              </w:pict>
            </w:r>
            <w:r w:rsidRPr="001978CB">
              <w:rPr>
                <w:noProof/>
              </w:rPr>
              <w:pict>
                <v:shape id="_x0000_s6796" type="#_x0000_t75" style="position:absolute;left:0;text-align:left;margin-left:28149.8pt;margin-top:7.05pt;width:347.5pt;height:141.5pt;z-index:-249654784;mso-wrap-edited:t;mso-position-horizontal:right" wrapcoords="202 7900 6 12678 10474 13059 10514 17646 13939 20898 21600 21486 21600 0 10436 153 10514 8090 202 7900" filled="t">
                  <v:imagedata r:id="rId1617" o:title="ProductPerformanceConcerns"/>
                  <w10:wrap type="tight"/>
                </v:shape>
              </w:pict>
            </w:r>
            <w:r w:rsidR="00DF657D">
              <w:t>A grouping element used to hold information about the product performance concerns.</w:t>
            </w:r>
          </w:p>
          <w:p w:rsidR="00DF657D" w:rsidRDefault="00DF657D" w:rsidP="00DF657D">
            <w:pPr>
              <w:pStyle w:val="Bold3"/>
            </w:pPr>
            <w:r>
              <w:t>ConcernIndicatorType [attribute]</w:t>
            </w:r>
          </w:p>
          <w:p w:rsidR="00DF657D" w:rsidRDefault="00DF657D" w:rsidP="00DF657D">
            <w:pPr>
              <w:pStyle w:val="Italic3"/>
            </w:pPr>
            <w:r>
              <w:t>ConcernIndicatorType is mandatory. A single instance is required.</w:t>
            </w:r>
          </w:p>
          <w:p w:rsidR="00DF657D" w:rsidRDefault="00DF657D" w:rsidP="00DF657D">
            <w:pPr>
              <w:pStyle w:val="Normal3"/>
            </w:pPr>
            <w:r>
              <w:t>Either "Yes" or "No".</w:t>
            </w:r>
          </w:p>
          <w:p w:rsidR="00DF657D" w:rsidRDefault="00DF657D" w:rsidP="00DF657D">
            <w:pPr>
              <w:pStyle w:val="Normal3"/>
            </w:pPr>
            <w:r>
              <w:t>Refer to ConcernIndicatorType definition for any enumerations.</w:t>
            </w:r>
          </w:p>
          <w:p w:rsidR="00DF657D" w:rsidRDefault="00DF657D" w:rsidP="00DF657D">
            <w:pPr>
              <w:pStyle w:val="Bold3"/>
            </w:pPr>
            <w:r>
              <w:t>(choice)</w:t>
            </w:r>
          </w:p>
          <w:p w:rsidR="00DF657D" w:rsidRDefault="00DF657D" w:rsidP="00DF657D">
            <w:pPr>
              <w:pStyle w:val="Italic3"/>
            </w:pPr>
            <w:r>
              <w:t xml:space="preserve">[choice] is </w:t>
            </w:r>
            <w:r w:rsidR="00537C22" w:rsidRPr="00537C22">
              <w:t>optional. Multiple instances might exist</w:t>
            </w:r>
            <w:r>
              <w:t xml:space="preserve">. </w:t>
            </w:r>
          </w:p>
          <w:p w:rsidR="00DF657D" w:rsidRDefault="00DF657D" w:rsidP="00DF657D">
            <w:pPr>
              <w:pStyle w:val="Bold4"/>
            </w:pPr>
            <w:r>
              <w:t>WebConcerns</w:t>
            </w:r>
          </w:p>
          <w:p w:rsidR="00DF657D" w:rsidRDefault="00DF657D" w:rsidP="00DF657D">
            <w:pPr>
              <w:pStyle w:val="Italic4"/>
            </w:pPr>
            <w:r>
              <w:t xml:space="preserve">WebConcerns is </w:t>
            </w:r>
            <w:r w:rsidR="00537C22" w:rsidRPr="00537C22">
              <w:t>mandatory. A single instance is required</w:t>
            </w:r>
            <w:r>
              <w:t xml:space="preserve">. </w:t>
            </w:r>
          </w:p>
          <w:p w:rsidR="00DF657D" w:rsidRDefault="00DF657D" w:rsidP="00DF657D">
            <w:pPr>
              <w:pStyle w:val="Normal4"/>
            </w:pPr>
            <w:r>
              <w:t>A grouping element that contains the information about a web break.</w:t>
            </w:r>
          </w:p>
          <w:p w:rsidR="00DF657D" w:rsidRDefault="00DF657D" w:rsidP="00DF657D">
            <w:pPr>
              <w:pStyle w:val="Bold4"/>
            </w:pPr>
            <w:r>
              <w:t>SheeterConcerns</w:t>
            </w:r>
          </w:p>
          <w:p w:rsidR="00DF657D" w:rsidRDefault="00DF657D" w:rsidP="00DF657D">
            <w:pPr>
              <w:pStyle w:val="Italic4"/>
            </w:pPr>
            <w:r>
              <w:t xml:space="preserve">SheeterConcerns is </w:t>
            </w:r>
            <w:r w:rsidR="00537C22" w:rsidRPr="00537C22">
              <w:t>mandatory. A single instance is required</w:t>
            </w:r>
            <w:r>
              <w:t xml:space="preserve">. </w:t>
            </w:r>
          </w:p>
          <w:p w:rsidR="00DF657D" w:rsidRDefault="00DF657D" w:rsidP="00DF657D">
            <w:pPr>
              <w:pStyle w:val="Normal4"/>
            </w:pPr>
            <w:r>
              <w:t>SheeterConcerns is a group element that provides information about an event on a sheeter.</w:t>
            </w:r>
          </w:p>
          <w:p w:rsidR="00DF657D" w:rsidRDefault="00DF657D" w:rsidP="00DF657D">
            <w:pPr>
              <w:pStyle w:val="Bold4"/>
            </w:pPr>
            <w:r>
              <w:t>PulpConcerns</w:t>
            </w:r>
          </w:p>
          <w:p w:rsidR="00DF657D" w:rsidRDefault="00DF657D" w:rsidP="00DF657D">
            <w:pPr>
              <w:pStyle w:val="Italic4"/>
            </w:pPr>
            <w:r>
              <w:t xml:space="preserve">PulpConcerns is </w:t>
            </w:r>
            <w:r w:rsidR="00537C22" w:rsidRPr="00537C22">
              <w:t>mandatory. A single instance is required</w:t>
            </w:r>
            <w:r>
              <w:t xml:space="preserve">. </w:t>
            </w:r>
          </w:p>
          <w:p w:rsidR="00DF657D" w:rsidRDefault="00DF657D" w:rsidP="00DF657D">
            <w:pPr>
              <w:pStyle w:val="Normal4"/>
            </w:pPr>
            <w:r>
              <w:t>If the ConcernIndicatorType is “Y” for a pulp related product then a defect cause must be give.</w:t>
            </w:r>
          </w:p>
        </w:tc>
      </w:tr>
    </w:tbl>
    <w:p w:rsidR="00DF657D" w:rsidRDefault="00DF657D" w:rsidP="00DF657D"/>
    <w:p w:rsidR="00DF657D" w:rsidRDefault="00DF657D" w:rsidP="00DF657D">
      <w:pPr>
        <w:pStyle w:val="Heading2"/>
      </w:pPr>
      <w:bookmarkStart w:id="7139" w:name="_Toc259722600"/>
      <w:bookmarkStart w:id="7140" w:name="_Toc275502946"/>
      <w:bookmarkStart w:id="7141" w:name="_Toc371378570"/>
      <w:bookmarkStart w:id="7142" w:name="_Toc21213730"/>
      <w:bookmarkStart w:id="7143" w:name="ProductPerformanceConditions"/>
      <w:r>
        <w:t>ProductPerformanceConditions</w:t>
      </w:r>
      <w:bookmarkEnd w:id="7139"/>
      <w:bookmarkEnd w:id="7140"/>
      <w:bookmarkEnd w:id="7141"/>
      <w:bookmarkEnd w:id="7142"/>
      <w:bookmarkEnd w:id="71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80" o:spid="_x0000_s4327" style="position:absolute;left:0;text-align:left;margin-left:0;margin-top:0;width:50pt;height:50pt;z-index:251753984;visibility:hidden" coordsize="134,526" o:spt="100" o:preferrelative="t" adj="0,,0" path="">
                  <v:stroke joinstyle="round"/>
                  <v:formulas/>
                  <v:path o:connecttype="segments"/>
                  <o:lock v:ext="edit" selection="t"/>
                </v:shape>
              </w:pict>
            </w:r>
            <w:r w:rsidRPr="001978CB">
              <w:rPr>
                <w:noProof/>
              </w:rPr>
              <w:pict>
                <v:shape id="_x0000_s6797" type="#_x0000_t75" style="position:absolute;left:0;text-align:left;margin-left:28541.3pt;margin-top:7.05pt;width:351.85pt;height:75.75pt;z-index:-249653760;mso-wrap-edited:t;mso-position-horizontal:right" wrapcoords="-111 6473 160 14856 13303 14500 13460 21472 21600 21386 21600 0 13226 -499 13303 6116 -111 6473" filled="t">
                  <v:imagedata r:id="rId1618" o:title="ProductPerformanceConditions"/>
                  <w10:wrap type="tight"/>
                </v:shape>
              </w:pict>
            </w:r>
            <w:r w:rsidR="00DF657D">
              <w:t>The ProductPerformanceConditions, while not absolutely necessary to determine whether there is a product concern is available.</w:t>
            </w:r>
          </w:p>
          <w:p w:rsidR="00DF657D" w:rsidRDefault="00DF657D" w:rsidP="00DF657D">
            <w:pPr>
              <w:pStyle w:val="Bold3"/>
            </w:pPr>
            <w:r>
              <w:t>(choice)</w:t>
            </w:r>
          </w:p>
          <w:p w:rsidR="00DF657D" w:rsidRDefault="00DF657D" w:rsidP="00DF657D">
            <w:pPr>
              <w:pStyle w:val="Italic3"/>
            </w:pPr>
            <w:r>
              <w:t xml:space="preserve">[choice] is </w:t>
            </w:r>
            <w:r w:rsidR="00537C22" w:rsidRPr="00537C22">
              <w:t>mandatory. A single instance is required</w:t>
            </w:r>
            <w:r>
              <w:t xml:space="preserve">. </w:t>
            </w:r>
          </w:p>
          <w:p w:rsidR="00DF657D" w:rsidRDefault="00DF657D" w:rsidP="00DF657D">
            <w:pPr>
              <w:pStyle w:val="Bold4"/>
            </w:pPr>
            <w:r>
              <w:t>PressConditions</w:t>
            </w:r>
          </w:p>
          <w:p w:rsidR="00DF657D" w:rsidRDefault="00DF657D" w:rsidP="00DF657D">
            <w:pPr>
              <w:pStyle w:val="Italic4"/>
            </w:pPr>
            <w:r>
              <w:t xml:space="preserve">PressConditions is </w:t>
            </w:r>
            <w:r w:rsidR="00537C22" w:rsidRPr="00537C22">
              <w:t>mandatory. A single instance is required</w:t>
            </w:r>
            <w:r>
              <w:t xml:space="preserve">. </w:t>
            </w:r>
          </w:p>
          <w:p w:rsidR="00DF657D" w:rsidRDefault="00DF657D" w:rsidP="00DF657D">
            <w:pPr>
              <w:pStyle w:val="Normal4"/>
            </w:pPr>
            <w:r>
              <w:t>Construct contains environmental conditions of the press during operations</w:t>
            </w:r>
          </w:p>
          <w:p w:rsidR="00DF657D" w:rsidRDefault="00DF657D" w:rsidP="00DF657D">
            <w:pPr>
              <w:pStyle w:val="Bold4"/>
            </w:pPr>
            <w:r>
              <w:t>SheeterConditions</w:t>
            </w:r>
          </w:p>
          <w:p w:rsidR="00DF657D" w:rsidRDefault="00DF657D" w:rsidP="00DF657D">
            <w:pPr>
              <w:pStyle w:val="Italic4"/>
            </w:pPr>
            <w:r>
              <w:t xml:space="preserve">SheeterConditions is </w:t>
            </w:r>
            <w:r w:rsidR="00537C22" w:rsidRPr="00537C22">
              <w:t>mandatory. A single instance is required</w:t>
            </w:r>
            <w:r>
              <w:t xml:space="preserve">. </w:t>
            </w:r>
          </w:p>
          <w:p w:rsidR="00DF657D" w:rsidRDefault="00DF657D" w:rsidP="00DF657D">
            <w:pPr>
              <w:pStyle w:val="Normal4"/>
            </w:pPr>
            <w:r>
              <w:t>Identifies the environmental conditions when the sheet was printed on.</w:t>
            </w:r>
          </w:p>
          <w:p w:rsidR="00DF657D" w:rsidRDefault="00DF657D" w:rsidP="00DF657D">
            <w:pPr>
              <w:pStyle w:val="Bold4"/>
            </w:pPr>
            <w:r>
              <w:t>MachineConditions</w:t>
            </w:r>
          </w:p>
          <w:p w:rsidR="00DF657D" w:rsidRDefault="00DF657D" w:rsidP="00DF657D">
            <w:pPr>
              <w:pStyle w:val="Italic4"/>
            </w:pPr>
            <w:r>
              <w:t xml:space="preserve">MachineConditions is </w:t>
            </w:r>
            <w:r w:rsidR="00537C22" w:rsidRPr="00537C22">
              <w:t>mandatory. A single instance is required</w:t>
            </w:r>
            <w:r>
              <w:t xml:space="preserve">. </w:t>
            </w:r>
          </w:p>
          <w:p w:rsidR="00DF657D" w:rsidRDefault="00DF657D" w:rsidP="00DF657D">
            <w:pPr>
              <w:pStyle w:val="Normal4"/>
            </w:pPr>
            <w:r>
              <w:t>A grouping element for all the environmental measurement at the time of the run.</w:t>
            </w:r>
          </w:p>
        </w:tc>
      </w:tr>
    </w:tbl>
    <w:p w:rsidR="00DF657D" w:rsidRDefault="00DF657D" w:rsidP="00DF657D"/>
    <w:p w:rsidR="00DF657D" w:rsidRDefault="00DF657D" w:rsidP="00DF657D">
      <w:pPr>
        <w:pStyle w:val="Heading2"/>
      </w:pPr>
      <w:bookmarkStart w:id="7144" w:name="_Toc259722601"/>
      <w:bookmarkStart w:id="7145" w:name="_Toc275502947"/>
      <w:bookmarkStart w:id="7146" w:name="_Toc371378571"/>
      <w:bookmarkStart w:id="7147" w:name="_Toc21213731"/>
      <w:bookmarkStart w:id="7148" w:name="ProductPerformanceDate"/>
      <w:r>
        <w:t>ProductPerformanceDate</w:t>
      </w:r>
      <w:bookmarkEnd w:id="7144"/>
      <w:bookmarkEnd w:id="7145"/>
      <w:bookmarkEnd w:id="7146"/>
      <w:bookmarkEnd w:id="7147"/>
      <w:bookmarkEnd w:id="71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81" o:spid="_x0000_s4328" style="position:absolute;left:0;text-align:left;margin-left:0;margin-top:0;width:50pt;height:50pt;z-index:251755008;visibility:hidden" coordsize="81,453" o:spt="100" o:preferrelative="t" adj="0,,0" path="">
                  <v:stroke joinstyle="round"/>
                  <v:formulas/>
                  <v:path o:connecttype="segments"/>
                  <o:lock v:ext="edit" selection="t"/>
                </v:shape>
              </w:pict>
            </w:r>
            <w:r w:rsidRPr="001978CB">
              <w:pict>
                <v:shape id="_x0000_s5084" style="position:absolute;left:0;text-align:left;margin-left:20835pt;margin-top:7.2pt;width:271.5pt;height:48.75pt;z-index:-250802688;mso-wrap-edited:t;mso-position-horizontal:right" coordsize="" o:spt="100" wrapcoords="-30 358 412 358 675 358 675 259 675 259 675 0 1000 0 1000 0 1000 1087 675 1087 675 939 412 939 412 926 -30 926 -30 358" adj="0,,0" path="">
                  <v:stroke joinstyle="round"/>
                  <v:imagedata r:id="rId1619" o:title="dc_1181"/>
                  <v:formulas/>
                  <v:path o:connecttype="segments"/>
                  <w10:wrap type="tight"/>
                </v:shape>
              </w:pict>
            </w:r>
            <w:r w:rsidR="00DF657D">
              <w:t xml:space="preserve">The date the </w:t>
            </w:r>
            <w:r w:rsidR="00ED105B">
              <w:t>e-Document</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tc>
      </w:tr>
    </w:tbl>
    <w:p w:rsidR="00DF657D" w:rsidRDefault="00DF657D" w:rsidP="00DF657D"/>
    <w:p w:rsidR="00DF657D" w:rsidRDefault="00DF657D" w:rsidP="00DF657D">
      <w:pPr>
        <w:pStyle w:val="Heading2"/>
      </w:pPr>
      <w:bookmarkStart w:id="7149" w:name="_Toc259722602"/>
      <w:bookmarkStart w:id="7150" w:name="_Toc275502948"/>
      <w:bookmarkStart w:id="7151" w:name="_Toc371378572"/>
      <w:bookmarkStart w:id="7152" w:name="_Toc21213732"/>
      <w:bookmarkStart w:id="7153" w:name="ProductPerformanceHeader"/>
      <w:r>
        <w:t>ProductPerformanceHeader</w:t>
      </w:r>
      <w:bookmarkEnd w:id="7149"/>
      <w:bookmarkEnd w:id="7150"/>
      <w:bookmarkEnd w:id="7151"/>
      <w:bookmarkEnd w:id="7152"/>
      <w:bookmarkEnd w:id="71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82" o:spid="_x0000_s4329" style="position:absolute;left:0;text-align:left;margin-left:0;margin-top:0;width:50pt;height:50pt;z-index:251756032;visibility:hidden" coordsize="648,589" o:spt="100" o:preferrelative="t" adj="0,,0" path="">
                  <v:stroke joinstyle="round"/>
                  <v:formulas/>
                  <v:path o:connecttype="segments"/>
                  <o:lock v:ext="edit" selection="t"/>
                </v:shape>
              </w:pict>
            </w:r>
            <w:r>
              <w:rPr>
                <w:noProof/>
                <w:snapToGrid/>
                <w:lang w:val="sv-SE" w:eastAsia="sv-SE"/>
              </w:rPr>
              <w:pict>
                <v:shape id="_x0000_s7045" type="#_x0000_t75" style="position:absolute;left:0;text-align:left;margin-left:20724.05pt;margin-top:7.05pt;width:395.25pt;height:435.75pt;z-index:-249473536;mso-wrap-edited:t;mso-position-horizontal:right;mso-position-horizontal-relative:text;mso-position-vertical:absolute;mso-position-vertical-relative:text" wrapcoords="224 9686 290 11054 650 11054 11209 11173 11143 21523 21600 21563 21600 0 11012 -129 11077 9805 224 9686" filled="t">
                  <v:imagedata r:id="rId1620" o:title="ProductPerformanceHeader"/>
                  <w10:wrap type="tight"/>
                </v:shape>
              </w:pict>
            </w:r>
            <w:r w:rsidR="00DF657D">
              <w:t xml:space="preserve">Information that applies to the entire </w:t>
            </w:r>
            <w:r w:rsidR="00D41641">
              <w:t>ProductPerformance</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ProductPerformanceNumber</w:t>
            </w:r>
          </w:p>
          <w:p w:rsidR="00DF657D" w:rsidRDefault="00DF657D" w:rsidP="00DF657D">
            <w:pPr>
              <w:pStyle w:val="Italic4"/>
            </w:pPr>
            <w:r>
              <w:t>ProductPerformanceNumber is mandatory. A single instance is required.</w:t>
            </w:r>
          </w:p>
          <w:p w:rsidR="00DF657D" w:rsidRDefault="00DF657D" w:rsidP="00DF657D">
            <w:pPr>
              <w:pStyle w:val="Normal4"/>
            </w:pPr>
            <w:r>
              <w:t>The report number used to identify the entire ProductPerformance.</w:t>
            </w:r>
          </w:p>
          <w:p w:rsidR="00DF657D" w:rsidRDefault="00DF657D" w:rsidP="00DF657D">
            <w:pPr>
              <w:pStyle w:val="Bold4"/>
            </w:pPr>
            <w:r>
              <w:t>ProductPerformanceIssueDate</w:t>
            </w:r>
          </w:p>
          <w:p w:rsidR="00DF657D" w:rsidRDefault="00DF657D" w:rsidP="00DF657D">
            <w:pPr>
              <w:pStyle w:val="Italic4"/>
            </w:pPr>
            <w:r>
              <w:t>ProductPerformanceIssueDate is mandatory. A single instance is required.</w:t>
            </w:r>
          </w:p>
          <w:p w:rsidR="00DF657D" w:rsidRDefault="00DF657D" w:rsidP="00DF657D">
            <w:pPr>
              <w:pStyle w:val="Normal4"/>
            </w:pPr>
            <w:r>
              <w:t>The date and time the ProductPerformance was issued.</w:t>
            </w:r>
          </w:p>
          <w:p w:rsidR="00BD0F74" w:rsidRDefault="00BD0F74" w:rsidP="00BD0F74">
            <w:pPr>
              <w:pStyle w:val="Bold4"/>
            </w:pPr>
            <w:r>
              <w:t>TransactionHistoryNumber</w:t>
            </w:r>
          </w:p>
          <w:p w:rsidR="00BD0F74" w:rsidRDefault="00BD0F74" w:rsidP="00BD0F74">
            <w:pPr>
              <w:pStyle w:val="Italic4"/>
            </w:pPr>
            <w:r>
              <w:t>TransactionHistoryNumber is optional. A single instance might exist.</w:t>
            </w:r>
          </w:p>
          <w:p w:rsidR="00BD0F74" w:rsidRDefault="00BD0F74"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t>.</w:t>
            </w:r>
          </w:p>
          <w:p w:rsidR="00DF657D" w:rsidRDefault="00DF657D" w:rsidP="00DF657D">
            <w:pPr>
              <w:pStyle w:val="Bold4"/>
            </w:pPr>
            <w:r>
              <w:t>ProductPerformanceReference</w:t>
            </w:r>
          </w:p>
          <w:p w:rsidR="00DF657D" w:rsidRDefault="00DF657D" w:rsidP="00DF657D">
            <w:pPr>
              <w:pStyle w:val="Italic4"/>
            </w:pPr>
            <w:r>
              <w:t>ProductPerformanceReference is optional. Multiple instances might exist.</w:t>
            </w:r>
          </w:p>
          <w:p w:rsidR="00DF657D" w:rsidRDefault="00DF657D" w:rsidP="00DF657D">
            <w:pPr>
              <w:pStyle w:val="Normal4"/>
            </w:pPr>
            <w:r>
              <w:t xml:space="preserve">Reference back to another </w:t>
            </w:r>
            <w:r w:rsidR="00C633B3">
              <w:t>e-Document</w:t>
            </w:r>
            <w:r>
              <w:t>.</w:t>
            </w:r>
          </w:p>
          <w:p w:rsidR="00DF657D" w:rsidRDefault="00DF657D" w:rsidP="00DF657D">
            <w:pPr>
              <w:pStyle w:val="Bold4"/>
            </w:pPr>
            <w:r>
              <w:t>EndUserParty</w:t>
            </w:r>
          </w:p>
          <w:p w:rsidR="00DF657D" w:rsidRDefault="00DF657D" w:rsidP="00DF657D">
            <w:pPr>
              <w:pStyle w:val="Italic4"/>
            </w:pPr>
            <w:r>
              <w:t>EndUserParty is mandatory. A single instance is required.</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MillParty</w:t>
            </w:r>
          </w:p>
          <w:p w:rsidR="00DF657D" w:rsidRDefault="00DF657D" w:rsidP="00DF657D">
            <w:pPr>
              <w:pStyle w:val="Italic4"/>
            </w:pPr>
            <w:r>
              <w:t>MillParty is optional. A single instance might exist.</w:t>
            </w:r>
          </w:p>
          <w:p w:rsidR="00DF657D" w:rsidRDefault="00DF657D" w:rsidP="00DF657D">
            <w:pPr>
              <w:pStyle w:val="Normal4"/>
            </w:pPr>
            <w:r>
              <w:t>The organisation or business entity that actually produces the product.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A single instance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54" w:name="_Toc259722603"/>
      <w:bookmarkStart w:id="7155" w:name="_Toc275502949"/>
      <w:bookmarkStart w:id="7156" w:name="_Toc371378573"/>
      <w:bookmarkStart w:id="7157" w:name="_Toc21213733"/>
      <w:bookmarkStart w:id="7158" w:name="ProductPerformanceIssueDate"/>
      <w:r>
        <w:t>ProductPerformanceIssueDate</w:t>
      </w:r>
      <w:bookmarkEnd w:id="7154"/>
      <w:bookmarkEnd w:id="7155"/>
      <w:bookmarkEnd w:id="7156"/>
      <w:bookmarkEnd w:id="7157"/>
      <w:bookmarkEnd w:id="71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83" o:spid="_x0000_s4330" style="position:absolute;left:0;text-align:left;margin-left:0;margin-top:0;width:50pt;height:50pt;z-index:251757056;visibility:hidden" coordsize="139,489" o:spt="100" o:preferrelative="t" adj="0,,0" path="">
                  <v:stroke joinstyle="round"/>
                  <v:formulas/>
                  <v:path o:connecttype="segments"/>
                  <o:lock v:ext="edit" selection="t"/>
                </v:shape>
              </w:pict>
            </w:r>
            <w:r w:rsidRPr="001978CB">
              <w:pict>
                <v:shape id="_x0000_s5086" style="position:absolute;left:0;text-align:left;margin-left:22792.5pt;margin-top:7.2pt;width:293.25pt;height:83.25pt;z-index:-250800640;mso-wrap-edited:t;mso-position-horizontal:right" coordsize="" o:spt="100" wrapcoords="-30 424 456 424 699 424 699 151 699 151 699 0 1000 0 1000 0 1000 1051 699 1051 699 763 456 763 456 756 -30 756 -30 424" adj="0,,0" path="">
                  <v:stroke joinstyle="round"/>
                  <v:imagedata r:id="rId1621" o:title="dc_1183"/>
                  <v:formulas/>
                  <v:path o:connecttype="segments"/>
                  <w10:wrap type="tight"/>
                </v:shape>
              </w:pict>
            </w:r>
            <w:r w:rsidR="00DF657D">
              <w:t>The date and time the ProductPerformance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159" w:name="_Toc259722604"/>
      <w:bookmarkStart w:id="7160" w:name="_Toc275502950"/>
      <w:bookmarkStart w:id="7161" w:name="_Toc371378574"/>
      <w:bookmarkStart w:id="7162" w:name="_Toc21213734"/>
      <w:bookmarkStart w:id="7163" w:name="ProductPerformanceLineItem"/>
      <w:r>
        <w:t>ProductPerformanceLineItem</w:t>
      </w:r>
      <w:bookmarkEnd w:id="7159"/>
      <w:bookmarkEnd w:id="7160"/>
      <w:bookmarkEnd w:id="7161"/>
      <w:bookmarkEnd w:id="7162"/>
      <w:bookmarkEnd w:id="71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84" o:spid="_x0000_s4331" style="position:absolute;left:0;text-align:left;margin-left:0;margin-top:0;width:50pt;height:50pt;z-index:251758080;visibility:hidden" coordsize="734,642" o:spt="100" o:preferrelative="t" adj="0,,0" path="">
                  <v:stroke joinstyle="round"/>
                  <v:formulas/>
                  <v:path o:connecttype="segments"/>
                  <o:lock v:ext="edit" selection="t"/>
                </v:shape>
              </w:pict>
            </w:r>
            <w:r w:rsidRPr="001978CB">
              <w:pict>
                <v:shape id="_x0000_s5087" style="position:absolute;left:0;text-align:left;margin-left:31095pt;margin-top:7.2pt;width:385.5pt;height:440.25pt;z-index:-250799616;mso-wrap-edited:t;mso-position-horizontal:right" coordsize="" o:spt="100" wrapcoords="-30 267 333 267 333 9 518 9 518 9 518 0 1000 0 1000 0 1000 1010 518 1010 518 589 333 589 333 360 -30 360 -30 267" adj="0,,0" path="">
                  <v:stroke joinstyle="round"/>
                  <v:imagedata r:id="rId1622" o:title="dc_1184"/>
                  <v:formulas/>
                  <v:path o:connecttype="segments"/>
                  <w10:wrap type="tight"/>
                </v:shape>
              </w:pict>
            </w:r>
            <w:r w:rsidR="00DF657D">
              <w:t xml:space="preserve">Information for each item in the </w:t>
            </w:r>
            <w:r w:rsidR="00D41641">
              <w:t>ProductPerformance</w:t>
            </w:r>
            <w:r w:rsidR="00DF657D">
              <w:t xml:space="preserve"> </w:t>
            </w:r>
            <w:r w:rsidR="00ED105B">
              <w:t>e-Document</w:t>
            </w:r>
            <w:r w:rsidR="00DF657D">
              <w:t>.</w:t>
            </w:r>
          </w:p>
          <w:p w:rsidR="00DF657D" w:rsidRDefault="00DF657D" w:rsidP="00DF657D">
            <w:pPr>
              <w:pStyle w:val="Bold3"/>
            </w:pPr>
            <w:r>
              <w:t>ItemType [attribute]</w:t>
            </w:r>
          </w:p>
          <w:p w:rsidR="00DF657D" w:rsidRDefault="00DF657D" w:rsidP="00DF657D">
            <w:pPr>
              <w:pStyle w:val="Italic3"/>
            </w:pPr>
            <w:r>
              <w:t>ItemType is mandatory. A single instance is required.</w:t>
            </w:r>
          </w:p>
          <w:p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rsidR="00DF657D" w:rsidRDefault="00DF657D" w:rsidP="00DF657D">
            <w:pPr>
              <w:pStyle w:val="Normal3"/>
            </w:pPr>
            <w:r>
              <w:t>Refer to 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ProductPerformanceLineItemNumber</w:t>
            </w:r>
          </w:p>
          <w:p w:rsidR="00DF657D" w:rsidRDefault="00DF657D" w:rsidP="00DF657D">
            <w:pPr>
              <w:pStyle w:val="Italic4"/>
            </w:pPr>
            <w:r>
              <w:t>ProductPerformanceLineItemNumber is mandatory. A single instance is required.</w:t>
            </w:r>
          </w:p>
          <w:p w:rsidR="00DF657D" w:rsidRDefault="00DF657D" w:rsidP="00DF657D">
            <w:pPr>
              <w:pStyle w:val="Normal4"/>
            </w:pPr>
            <w:r>
              <w:t>The line item identifying the one line being communicated from the Printer to Supplier.</w:t>
            </w:r>
          </w:p>
          <w:p w:rsidR="00DF657D" w:rsidRDefault="00DF657D" w:rsidP="00DF657D">
            <w:pPr>
              <w:pStyle w:val="Bold4"/>
            </w:pPr>
            <w:r>
              <w:t>ProductPerformanceReference</w:t>
            </w:r>
          </w:p>
          <w:p w:rsidR="00DF657D" w:rsidRDefault="00DF657D" w:rsidP="00DF657D">
            <w:pPr>
              <w:pStyle w:val="Italic4"/>
            </w:pPr>
            <w:r>
              <w:t>ProductPerformanceReference is optional. Multiple instances might exist.</w:t>
            </w:r>
          </w:p>
          <w:p w:rsidR="00DF657D" w:rsidRDefault="00DF657D" w:rsidP="00DF657D">
            <w:pPr>
              <w:pStyle w:val="Normal4"/>
            </w:pPr>
            <w:r>
              <w:t xml:space="preserve">Reference back to another </w:t>
            </w:r>
            <w:r w:rsidR="00C633B3">
              <w:t>e-Document</w:t>
            </w:r>
            <w:r>
              <w:t>.</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LocationParty</w:t>
            </w:r>
          </w:p>
          <w:p w:rsidR="00DF657D" w:rsidRDefault="00DF657D" w:rsidP="00DF657D">
            <w:pPr>
              <w:pStyle w:val="Italic4"/>
            </w:pPr>
            <w:r>
              <w:t>LocationParty is optional. A single instance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PrintParameters</w:t>
            </w:r>
          </w:p>
          <w:p w:rsidR="00DF657D" w:rsidRDefault="00DF657D" w:rsidP="00DF657D">
            <w:pPr>
              <w:pStyle w:val="Italic4"/>
            </w:pPr>
            <w:r>
              <w:t>PrintParameters is optional. A single instance might exist.</w:t>
            </w:r>
          </w:p>
          <w:p w:rsidR="00DF657D" w:rsidRDefault="00DF657D" w:rsidP="00DF657D">
            <w:pPr>
              <w:pStyle w:val="Normal4"/>
            </w:pPr>
            <w:r>
              <w:t>PrintParameters is optional. The set up parameters of how a print machine or print job is within this construct.</w:t>
            </w:r>
          </w:p>
          <w:p w:rsidR="00DF657D" w:rsidRDefault="00DF657D" w:rsidP="00DF657D">
            <w:pPr>
              <w:pStyle w:val="Bold4"/>
            </w:pPr>
            <w:r>
              <w:t>JobInformation</w:t>
            </w:r>
          </w:p>
          <w:p w:rsidR="00DF657D" w:rsidRDefault="00DF657D" w:rsidP="00DF657D">
            <w:pPr>
              <w:pStyle w:val="Italic4"/>
            </w:pPr>
            <w:r>
              <w:t>JobInformation is optional. A single instance might exist.</w:t>
            </w:r>
          </w:p>
          <w:p w:rsidR="00DF657D" w:rsidRDefault="00DF657D" w:rsidP="00DF657D">
            <w:pPr>
              <w:pStyle w:val="Normal4"/>
            </w:pPr>
            <w:r>
              <w:t>JobInformation is optional. This construct captures information specific to the entire job set up.</w:t>
            </w:r>
          </w:p>
          <w:p w:rsidR="00DF657D" w:rsidRDefault="00DF657D" w:rsidP="00DF657D">
            <w:pPr>
              <w:pStyle w:val="Bold4"/>
            </w:pPr>
            <w:r>
              <w:t>Machine</w:t>
            </w:r>
          </w:p>
          <w:p w:rsidR="00DF657D" w:rsidRDefault="00DF657D" w:rsidP="00DF657D">
            <w:pPr>
              <w:pStyle w:val="Italic4"/>
            </w:pPr>
            <w:r>
              <w:t>Machine is optional. A single instance might exist.</w:t>
            </w:r>
          </w:p>
          <w:p w:rsidR="00DF657D" w:rsidRDefault="00DF657D" w:rsidP="00DF657D">
            <w:pPr>
              <w:pStyle w:val="Normal4"/>
            </w:pPr>
            <w:r>
              <w:t>Machine is used to capture information specific to the particular machine used in the conversion or consumption process.</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ProductPerformanceConditions</w:t>
            </w:r>
          </w:p>
          <w:p w:rsidR="00DF657D" w:rsidRDefault="00DF657D" w:rsidP="00DF657D">
            <w:pPr>
              <w:pStyle w:val="Italic4"/>
            </w:pPr>
            <w:r>
              <w:t>ProductPerformanceConditions is mandatory. A single instance is required.</w:t>
            </w:r>
          </w:p>
          <w:p w:rsidR="00DF657D" w:rsidRDefault="00DF657D" w:rsidP="00DF657D">
            <w:pPr>
              <w:pStyle w:val="Normal4"/>
            </w:pPr>
            <w:r>
              <w:t>The ProductPerformanceConditions, while not absolutely necessary to determine whether there is a product concern is available.</w:t>
            </w:r>
          </w:p>
          <w:p w:rsidR="00DF657D" w:rsidRDefault="00DF657D" w:rsidP="00DF657D">
            <w:pPr>
              <w:pStyle w:val="Bold4"/>
            </w:pPr>
            <w:r>
              <w:t>ProductPerformanceConcerns</w:t>
            </w:r>
          </w:p>
          <w:p w:rsidR="00DF657D" w:rsidRDefault="00DF657D" w:rsidP="00DF657D">
            <w:pPr>
              <w:pStyle w:val="Italic4"/>
            </w:pPr>
            <w:r>
              <w:t>ProductPerformanceConcerns is mandatory. A single instance is required.</w:t>
            </w:r>
          </w:p>
          <w:p w:rsidR="00DF657D" w:rsidRDefault="00DF657D" w:rsidP="00DF657D">
            <w:pPr>
              <w:pStyle w:val="Normal4"/>
            </w:pPr>
            <w:r>
              <w:t>A grouping element used to hold information about the product performance concerns.</w:t>
            </w:r>
          </w:p>
          <w:p w:rsidR="00DF657D" w:rsidRDefault="00DF657D" w:rsidP="00DF657D">
            <w:pPr>
              <w:pStyle w:val="Bold4"/>
            </w:pPr>
            <w:r>
              <w:t>ProductPerformanceDate</w:t>
            </w:r>
          </w:p>
          <w:p w:rsidR="00DF657D" w:rsidRDefault="00DF657D" w:rsidP="00DF657D">
            <w:pPr>
              <w:pStyle w:val="Italic4"/>
            </w:pPr>
            <w:r>
              <w:t>ProductPerformanceDate is mandatory. A single instance is required.</w:t>
            </w:r>
          </w:p>
          <w:p w:rsidR="00DF657D" w:rsidRDefault="00DF657D" w:rsidP="00DF657D">
            <w:pPr>
              <w:pStyle w:val="Normal4"/>
            </w:pPr>
            <w:r>
              <w:t xml:space="preserve">The date the </w:t>
            </w:r>
            <w:r w:rsidR="00ED105B">
              <w:t>e-Document</w:t>
            </w:r>
            <w:r>
              <w:t xml:space="preserve"> was issued.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64" w:name="_Toc259722605"/>
      <w:bookmarkStart w:id="7165" w:name="_Toc275502951"/>
      <w:bookmarkStart w:id="7166" w:name="_Toc371378575"/>
      <w:bookmarkStart w:id="7167" w:name="_Toc21213735"/>
      <w:bookmarkStart w:id="7168" w:name="ProductPerformanceLineItemNumber"/>
      <w:r>
        <w:t>ProductPerformanceLineItemNumber</w:t>
      </w:r>
      <w:bookmarkEnd w:id="7164"/>
      <w:bookmarkEnd w:id="7165"/>
      <w:bookmarkEnd w:id="7166"/>
      <w:bookmarkEnd w:id="7167"/>
      <w:bookmarkEnd w:id="71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85" o:spid="_x0000_s4332" style="position:absolute;left:0;text-align:left;margin-left:0;margin-top:0;width:50pt;height:50pt;z-index:251759104;visibility:hidden" coordsize="67,281" o:spt="100" o:preferrelative="t" adj="0,,0" path="">
                  <v:stroke joinstyle="round"/>
                  <v:formulas/>
                  <v:path o:connecttype="segments"/>
                  <o:lock v:ext="edit" selection="t"/>
                </v:shape>
              </w:pict>
            </w:r>
            <w:r w:rsidRPr="001978CB">
              <w:pict>
                <v:shape id="_x0000_s5088" style="position:absolute;left:0;text-align:left;margin-left:11587.5pt;margin-top:7.2pt;width:168.75pt;height:40.5pt;z-index:-250798592;mso-wrap-edited:t;mso-position-horizontal:right" coordsize="" o:spt="100" wrapcoords="-30 104 1000 104 1000 1105 1000 1105 -30 1105 -30 104" adj="0,,0" path="">
                  <v:stroke joinstyle="round"/>
                  <v:imagedata r:id="rId1623" o:title="dc_1185"/>
                  <v:formulas/>
                  <v:path o:connecttype="segments"/>
                  <w10:wrap type="tight"/>
                </v:shape>
              </w:pict>
            </w:r>
            <w:r w:rsidR="00DF657D">
              <w:t>The line item identifying the one line being communicated from the Printer to Supplier.</w:t>
            </w:r>
          </w:p>
        </w:tc>
      </w:tr>
    </w:tbl>
    <w:p w:rsidR="00DF657D" w:rsidRDefault="00DF657D" w:rsidP="00DF657D"/>
    <w:p w:rsidR="00DF657D" w:rsidRDefault="00DF657D" w:rsidP="00DF657D">
      <w:pPr>
        <w:pStyle w:val="Heading2"/>
      </w:pPr>
      <w:bookmarkStart w:id="7169" w:name="_Toc259722606"/>
      <w:bookmarkStart w:id="7170" w:name="_Toc275502952"/>
      <w:bookmarkStart w:id="7171" w:name="_Toc371378576"/>
      <w:bookmarkStart w:id="7172" w:name="_Toc21213736"/>
      <w:bookmarkStart w:id="7173" w:name="ProductPerformanceNumber"/>
      <w:r>
        <w:t>ProductPerformanceNumber</w:t>
      </w:r>
      <w:bookmarkEnd w:id="7169"/>
      <w:bookmarkEnd w:id="7170"/>
      <w:bookmarkEnd w:id="7171"/>
      <w:bookmarkEnd w:id="7172"/>
      <w:bookmarkEnd w:id="71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86" o:spid="_x0000_s4333" style="position:absolute;left:0;text-align:left;margin-left:0;margin-top:0;width:50pt;height:50pt;z-index:251760128;visibility:hidden" coordsize="67,223" o:spt="100" o:preferrelative="t" adj="0,,0" path="">
                  <v:stroke joinstyle="round"/>
                  <v:formulas/>
                  <v:path o:connecttype="segments"/>
                  <o:lock v:ext="edit" selection="t"/>
                </v:shape>
              </w:pict>
            </w:r>
            <w:r w:rsidRPr="001978CB">
              <w:pict>
                <v:shape id="_x0000_s5089" style="position:absolute;left:0;text-align:left;margin-left:8415pt;margin-top:7.2pt;width:133.5pt;height:40.5pt;z-index:-250797568;mso-wrap-edited:t;mso-position-horizontal:right" coordsize="" o:spt="100" wrapcoords="-30 104 1000 104 1000 1105 1000 1105 -30 1105 -30 104" adj="0,,0" path="">
                  <v:stroke joinstyle="round"/>
                  <v:imagedata r:id="rId1624" o:title="dc_1186"/>
                  <v:formulas/>
                  <v:path o:connecttype="segments"/>
                  <w10:wrap type="tight"/>
                </v:shape>
              </w:pict>
            </w:r>
            <w:r w:rsidR="00DF657D">
              <w:t>The report number used to identify the entire ProductPerformance.</w:t>
            </w:r>
          </w:p>
        </w:tc>
      </w:tr>
    </w:tbl>
    <w:p w:rsidR="00DF657D" w:rsidRDefault="00DF657D" w:rsidP="00DF657D"/>
    <w:p w:rsidR="00DF657D" w:rsidRDefault="00DF657D" w:rsidP="00DF657D">
      <w:pPr>
        <w:pStyle w:val="Heading2"/>
      </w:pPr>
      <w:bookmarkStart w:id="7174" w:name="_Toc259722607"/>
      <w:bookmarkStart w:id="7175" w:name="_Toc275502953"/>
      <w:bookmarkStart w:id="7176" w:name="_Toc371378577"/>
      <w:bookmarkStart w:id="7177" w:name="_Toc21213737"/>
      <w:bookmarkStart w:id="7178" w:name="ProductPerformanceReference"/>
      <w:r>
        <w:t>ProductPerformanceReference</w:t>
      </w:r>
      <w:bookmarkEnd w:id="7174"/>
      <w:bookmarkEnd w:id="7175"/>
      <w:bookmarkEnd w:id="7176"/>
      <w:bookmarkEnd w:id="7177"/>
      <w:bookmarkEnd w:id="71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87" o:spid="_x0000_s4334" style="position:absolute;left:0;text-align:left;margin-left:0;margin-top:0;width:50pt;height:50pt;z-index:251761152;visibility:hidden" coordsize="154,546" o:spt="100" o:preferrelative="t" adj="0,,0" path="">
                  <v:stroke joinstyle="round"/>
                  <v:formulas/>
                  <v:path o:connecttype="segments"/>
                  <o:lock v:ext="edit" selection="t"/>
                </v:shape>
              </w:pict>
            </w:r>
            <w:r>
              <w:rPr>
                <w:noProof/>
                <w:snapToGrid/>
                <w:lang w:val="sv-SE" w:eastAsia="sv-SE"/>
              </w:rPr>
              <w:pict>
                <v:shape id="_x0000_s146563" type="#_x0000_t75" style="position:absolute;left:0;text-align:left;margin-left:2224.8pt;margin-top:7.05pt;width:390pt;height:97.5pt;z-index:-249337344;mso-wrap-edited:t;mso-position-horizontal:right;mso-position-horizontal-relative:text;mso-position-vertical:absolute;mso-position-vertical-relative:text" wrapcoords="61 7244 163 14810 9748 15220 9698 21257 21600 21434 21600 0 9518 598 9620 7244 61 7244" filled="t">
                  <v:imagedata r:id="rId1625" o:title="ProductPerformanceReference"/>
                  <w10:wrap type="tight"/>
                </v:shape>
              </w:pict>
            </w:r>
            <w:r w:rsidR="00DF657D">
              <w:t xml:space="preserve">Reference back to another </w:t>
            </w:r>
            <w:r w:rsidR="00C633B3">
              <w:t>e-Document</w:t>
            </w:r>
            <w:r w:rsidR="00DF657D">
              <w:t>.</w:t>
            </w:r>
          </w:p>
          <w:p w:rsidR="00DF657D" w:rsidRDefault="00DF657D" w:rsidP="00ED024D">
            <w:pPr>
              <w:pStyle w:val="Bold3"/>
            </w:pPr>
            <w:r>
              <w:t>ProductPerformanceReferenceType [attribute]</w:t>
            </w:r>
          </w:p>
          <w:p w:rsidR="00DF657D" w:rsidRDefault="00DF657D" w:rsidP="00ED024D">
            <w:pPr>
              <w:pStyle w:val="Italic3"/>
            </w:pPr>
            <w:r>
              <w:t>ProductPerformanceReferenceType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ProductPerformanceReferenceType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179" w:name="_Toc259722608"/>
      <w:bookmarkStart w:id="7180" w:name="_Toc275502954"/>
      <w:bookmarkStart w:id="7181" w:name="_Toc371378578"/>
      <w:bookmarkStart w:id="7182" w:name="_Toc21213738"/>
      <w:bookmarkStart w:id="7183" w:name="ProductPerformanceReferenceType_a"/>
      <w:r>
        <w:t>ProductPerformanceReferenceType [attribute]</w:t>
      </w:r>
      <w:bookmarkEnd w:id="7179"/>
      <w:bookmarkEnd w:id="7180"/>
      <w:bookmarkEnd w:id="7181"/>
      <w:bookmarkEnd w:id="7182"/>
      <w:bookmarkEnd w:id="71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88" o:spid="_x0000_s5752" style="position:absolute;left:0;text-align:left;margin-left:0;margin-top:0;width:50pt;height:50pt;z-index:253120000;visibility:hidden" coordsize="89,293" o:spt="100" o:preferrelative="t" adj="0,,0" path="">
                  <v:stroke joinstyle="round"/>
                  <v:formulas/>
                  <v:path o:connecttype="segments"/>
                  <o:lock v:ext="edit" selection="t"/>
                </v:shape>
              </w:pict>
            </w:r>
            <w:r w:rsidRPr="001978CB">
              <w:pict>
                <v:shape id="_x0000_s5753" style="position:absolute;left:0;text-align:left;margin-left:12195pt;margin-top:7.2pt;width:175.5pt;height:53.25pt;z-index:-250195456;mso-wrap-edited:t;mso-position-horizontal:right" coordsize="" o:spt="100" wrapcoords="-30 0 1000 0 1000 1079 1000 1079 -30 1079 -30 0" adj="0,,0" path="">
                  <v:stroke joinstyle="round"/>
                  <v:imagedata r:id="rId1626" o:title="dc_118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184" w:name="_Toc259722609"/>
      <w:bookmarkStart w:id="7185" w:name="_Toc275502955"/>
      <w:bookmarkStart w:id="7186" w:name="_Toc371378579"/>
      <w:bookmarkStart w:id="7187" w:name="_Toc21213739"/>
      <w:bookmarkStart w:id="7188" w:name="ProductPerformanceStatusType_a"/>
      <w:r>
        <w:t>ProductPerformanceStatusType [attribute]</w:t>
      </w:r>
      <w:bookmarkEnd w:id="7184"/>
      <w:bookmarkEnd w:id="7185"/>
      <w:bookmarkEnd w:id="7186"/>
      <w:bookmarkEnd w:id="7187"/>
      <w:bookmarkEnd w:id="71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89" o:spid="_x0000_s4335" style="position:absolute;left:0;text-align:left;margin-left:0;margin-top:0;width:50pt;height:50pt;z-index:251762176;visibility:hidden" coordsize="89,279" o:spt="100" o:preferrelative="t" adj="0,,0" path="">
                  <v:stroke joinstyle="round"/>
                  <v:formulas/>
                  <v:path o:connecttype="segments"/>
                  <o:lock v:ext="edit" selection="t"/>
                </v:shape>
              </w:pict>
            </w:r>
            <w:r w:rsidRPr="001978CB">
              <w:pict>
                <v:shape id="_x0000_s5091" style="position:absolute;left:0;text-align:left;margin-left:11452.5pt;margin-top:7.2pt;width:167.25pt;height:53.25pt;z-index:-250795520;mso-wrap-edited:t;mso-position-horizontal:right" coordsize="" o:spt="100" wrapcoords="-30 0 1000 0 1000 1079 1000 1079 -30 1079 -30 0" adj="0,,0" path="">
                  <v:stroke joinstyle="round"/>
                  <v:imagedata r:id="rId1627" o:title="dc_1189"/>
                  <v:formulas/>
                  <v:path o:connecttype="segments"/>
                  <w10:wrap type="tight"/>
                </v:shape>
              </w:pict>
            </w:r>
            <w:r w:rsidR="00DF657D">
              <w:t>ProductPerformanceStatusType</w:t>
            </w:r>
          </w:p>
          <w:p w:rsidR="00DF657D" w:rsidRDefault="00DF657D" w:rsidP="00DF657D">
            <w:pPr>
              <w:pStyle w:val="Italic2"/>
            </w:pPr>
            <w:r>
              <w:t>This item is restricted to the following list.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w:t>
            </w:r>
            <w:r>
              <w:t>st version of that information.</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DF657D" w:rsidRDefault="00DF657D" w:rsidP="00DF657D">
      <w:pPr>
        <w:pStyle w:val="Heading2"/>
      </w:pPr>
      <w:bookmarkStart w:id="7189" w:name="_Toc259722610"/>
      <w:bookmarkStart w:id="7190" w:name="_Toc275502956"/>
      <w:bookmarkStart w:id="7191" w:name="_Toc371378580"/>
      <w:bookmarkStart w:id="7192" w:name="_Toc21213740"/>
      <w:bookmarkStart w:id="7193" w:name="ProductPerformanceSummary"/>
      <w:r>
        <w:t>ProductPerformanceSummary</w:t>
      </w:r>
      <w:bookmarkEnd w:id="7189"/>
      <w:bookmarkEnd w:id="7190"/>
      <w:bookmarkEnd w:id="7191"/>
      <w:bookmarkEnd w:id="7192"/>
      <w:bookmarkEnd w:id="71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90" o:spid="_x0000_s4336" style="position:absolute;left:0;text-align:left;margin-left:0;margin-top:0;width:50pt;height:50pt;z-index:251763200;visibility:hidden" coordsize="299,578" o:spt="100" o:preferrelative="t" adj="0,,0" path="">
                  <v:stroke joinstyle="round"/>
                  <v:formulas/>
                  <v:path o:connecttype="segments"/>
                  <o:lock v:ext="edit" selection="t"/>
                </v:shape>
              </w:pict>
            </w:r>
            <w:r w:rsidRPr="001978CB">
              <w:pict>
                <v:shape id="_x0000_s5092" style="position:absolute;left:0;text-align:left;margin-left:27585pt;margin-top:7.2pt;width:346.5pt;height:179.25pt;z-index:-250794496;mso-wrap-edited:t;mso-position-horizontal:right" coordsize="" o:spt="100" wrapcoords="-30 431 382 431 588 431 588 70 588 70 588 0 1000 0 1000 0 1000 1024 588 1024 588 589 382 589 382 586 -30 586 -30 431" adj="0,,0" path="">
                  <v:stroke joinstyle="round"/>
                  <v:imagedata r:id="rId1628" o:title="dc_1190"/>
                  <v:formulas/>
                  <v:path o:connecttype="segments"/>
                  <w10:wrap type="tight"/>
                </v:shape>
              </w:pict>
            </w:r>
            <w:r w:rsidR="00DF657D">
              <w:t xml:space="preserve">Summary information for the items on the </w:t>
            </w:r>
            <w:r w:rsidR="00D41641">
              <w:t>ProductPerformance</w:t>
            </w:r>
            <w:r w:rsidR="00DF657D">
              <w:t xml:space="preserve"> </w:t>
            </w:r>
            <w:r w:rsidR="00ED105B">
              <w:t>e-Document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194" w:name="_Toc259722611"/>
      <w:bookmarkStart w:id="7195" w:name="_Toc275502957"/>
      <w:bookmarkStart w:id="7196" w:name="_Toc371378581"/>
      <w:bookmarkStart w:id="7197" w:name="_Toc21213741"/>
      <w:bookmarkStart w:id="7198" w:name="ProductQuality"/>
      <w:r>
        <w:t>ProductQuality</w:t>
      </w:r>
      <w:bookmarkEnd w:id="7194"/>
      <w:bookmarkEnd w:id="7195"/>
      <w:bookmarkEnd w:id="7196"/>
      <w:bookmarkEnd w:id="7197"/>
      <w:bookmarkEnd w:id="7198"/>
    </w:p>
    <w:tbl>
      <w:tblPr>
        <w:tblW w:w="5000" w:type="pct"/>
        <w:tblCellMar>
          <w:top w:w="144" w:type="dxa"/>
          <w:left w:w="115" w:type="dxa"/>
          <w:right w:w="115" w:type="dxa"/>
        </w:tblCellMar>
        <w:tblLook w:val="01E0"/>
      </w:tblPr>
      <w:tblGrid>
        <w:gridCol w:w="9584"/>
      </w:tblGrid>
      <w:tr w:rsidR="00DF657D" w:rsidTr="00DF657D">
        <w:tc>
          <w:tcPr>
            <w:tcW w:w="5000" w:type="pct"/>
          </w:tcPr>
          <w:p w:rsidR="00F80A16" w:rsidRDefault="001978CB" w:rsidP="00F80A16">
            <w:pPr>
              <w:pStyle w:val="Normal2"/>
            </w:pPr>
            <w:r w:rsidRPr="001978CB">
              <w:pict>
                <v:shape id="dc_1191" o:spid="_x0000_s4337" style="position:absolute;left:0;text-align:left;margin-left:0;margin-top:0;width:50pt;height:50pt;z-index:251764224;visibility:hidden" coordsize="332,605" o:spt="100" o:preferrelative="t" adj="0,,0" path="">
                  <v:stroke joinstyle="round"/>
                  <v:formulas/>
                  <v:path o:connecttype="segments"/>
                  <o:lock v:ext="edit" selection="t"/>
                </v:shape>
              </w:pict>
            </w:r>
            <w:r w:rsidRPr="001978CB">
              <w:rPr>
                <w:noProof/>
              </w:rPr>
              <w:pict>
                <v:shape id="_x0000_s6798" type="#_x0000_t75" style="position:absolute;left:0;text-align:left;margin-left:31754.3pt;margin-top:7.05pt;width:387.55pt;height:211.6pt;z-index:-249652736;mso-wrap-edited:t;mso-position-horizontal:right" wrapcoords="178 8580 142 11520 351 11902 5412 12091 5621 16312 8343 16374 8483 19507 11309 21426 21600 21523 21600 0 5727 204 6109 4808 5482 4680 5515 8580 178 8580" filled="t">
                  <v:imagedata r:id="rId1629" o:title="ProductQuality"/>
                  <w10:wrap type="tight"/>
                </v:shape>
              </w:pict>
            </w:r>
            <w:r w:rsidR="00DF657D">
              <w:t xml:space="preserve">The </w:t>
            </w:r>
            <w:r w:rsidR="00F80A16">
              <w:t>ProductQuality element is the root element for the ProductQuality e-Document.</w:t>
            </w:r>
          </w:p>
          <w:p w:rsidR="00DF657D" w:rsidRDefault="00F80A16" w:rsidP="00F80A16">
            <w:pPr>
              <w:pStyle w:val="Normal2"/>
            </w:pPr>
            <w:r>
              <w:t>The ProductQuality e-Document supports the exchange of quality data for individual items. The agreed properties of the product that are exchanged can include statistical values such as minimum and maximum, standard deviation, sample size, two sigma (lower-limit, upper-limit)</w:t>
            </w:r>
            <w:r w:rsidR="00DF657D">
              <w:t>.</w:t>
            </w:r>
          </w:p>
          <w:p w:rsidR="00DF657D" w:rsidRDefault="00DF657D" w:rsidP="00DF657D">
            <w:pPr>
              <w:pStyle w:val="Bold3"/>
            </w:pPr>
            <w:r>
              <w:t>ProductQualityStatusType [attribute]</w:t>
            </w:r>
          </w:p>
          <w:p w:rsidR="00DF657D" w:rsidRDefault="00DF657D" w:rsidP="00DF657D">
            <w:pPr>
              <w:pStyle w:val="Italic3"/>
            </w:pPr>
            <w:r>
              <w:t>ProductQualityStatusType is mandatory. A single instance is required.</w:t>
            </w:r>
          </w:p>
          <w:p w:rsidR="00DF657D" w:rsidRDefault="00DF657D" w:rsidP="00DF657D">
            <w:pPr>
              <w:pStyle w:val="Normal3"/>
            </w:pPr>
            <w:r>
              <w:t xml:space="preserve">Communicates the status of the ProductQuality </w:t>
            </w:r>
            <w:r w:rsidR="00ED105B">
              <w:t>e-Document</w:t>
            </w:r>
          </w:p>
          <w:p w:rsidR="00DF657D" w:rsidRDefault="00DF657D" w:rsidP="00DF657D">
            <w:pPr>
              <w:pStyle w:val="Normal3"/>
            </w:pPr>
            <w:r>
              <w:t>Refer to ProductQualityStatusType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ProductQualityHeader</w:t>
            </w:r>
          </w:p>
          <w:p w:rsidR="00DF657D" w:rsidRDefault="00DF657D" w:rsidP="00DF657D">
            <w:pPr>
              <w:pStyle w:val="Italic4"/>
            </w:pPr>
            <w:r>
              <w:t>ProductQualityHeader is mandatory. A single instance is required.</w:t>
            </w:r>
          </w:p>
          <w:p w:rsidR="00DF657D" w:rsidRDefault="00DF657D" w:rsidP="00DF657D">
            <w:pPr>
              <w:pStyle w:val="Normal4"/>
            </w:pPr>
            <w:r>
              <w:t xml:space="preserve">Information the common to all items on the </w:t>
            </w:r>
            <w:r w:rsidR="00D41641">
              <w:t>ProductQuality</w:t>
            </w:r>
            <w:r>
              <w:t xml:space="preserve"> </w:t>
            </w:r>
            <w:r w:rsidR="00ED105B">
              <w:t>e-Document</w:t>
            </w:r>
            <w:r>
              <w:t>.</w:t>
            </w:r>
          </w:p>
          <w:p w:rsidR="00DF657D" w:rsidRDefault="00DF657D" w:rsidP="00DF657D">
            <w:pPr>
              <w:pStyle w:val="Bold4"/>
            </w:pPr>
            <w:r>
              <w:t>(choice)</w:t>
            </w:r>
          </w:p>
          <w:p w:rsidR="00DF657D" w:rsidRDefault="00DF657D" w:rsidP="00DF657D">
            <w:pPr>
              <w:pStyle w:val="Italic4"/>
            </w:pPr>
            <w:r>
              <w:t xml:space="preserve">[choice] is </w:t>
            </w:r>
            <w:r w:rsidR="00042AD1" w:rsidRPr="00042AD1">
              <w:t>optional. Multiple instances might exist</w:t>
            </w:r>
            <w:r>
              <w:t xml:space="preserve">. </w:t>
            </w:r>
          </w:p>
          <w:p w:rsidR="00DF657D" w:rsidRDefault="00DF657D" w:rsidP="00DF657D">
            <w:pPr>
              <w:pStyle w:val="Bold5"/>
            </w:pPr>
            <w:r>
              <w:t>ProductQualityPeriod</w:t>
            </w:r>
          </w:p>
          <w:p w:rsidR="00DF657D" w:rsidRDefault="00DF657D" w:rsidP="00DF657D">
            <w:pPr>
              <w:pStyle w:val="Italic5"/>
            </w:pPr>
            <w:r>
              <w:t xml:space="preserve">ProductQualityPeriod is </w:t>
            </w:r>
            <w:r w:rsidR="00042AD1" w:rsidRPr="00042AD1">
              <w:t>mandatory. A single instance is required</w:t>
            </w:r>
            <w:r>
              <w:t xml:space="preserve">. </w:t>
            </w:r>
          </w:p>
          <w:p w:rsidR="00DF657D" w:rsidRDefault="00DF657D" w:rsidP="00DF657D">
            <w:pPr>
              <w:pStyle w:val="Normal5"/>
            </w:pPr>
            <w:r>
              <w:t>ProductQualityPeriod</w:t>
            </w:r>
          </w:p>
          <w:p w:rsidR="00DF657D" w:rsidRDefault="00DF657D" w:rsidP="00DF657D">
            <w:pPr>
              <w:pStyle w:val="Bold5"/>
            </w:pPr>
            <w:r>
              <w:t>ProductQualityPurchaseOrder</w:t>
            </w:r>
          </w:p>
          <w:p w:rsidR="00DF657D" w:rsidRDefault="00DF657D" w:rsidP="00DF657D">
            <w:pPr>
              <w:pStyle w:val="Italic5"/>
            </w:pPr>
            <w:r>
              <w:t xml:space="preserve">ProductQualityPurchaseOrder is </w:t>
            </w:r>
            <w:r w:rsidR="00042AD1" w:rsidRPr="00042AD1">
              <w:t>mandatory. A single instance is required</w:t>
            </w:r>
            <w:r>
              <w:t xml:space="preserve">. </w:t>
            </w:r>
          </w:p>
          <w:p w:rsidR="00DF657D" w:rsidRDefault="00DF657D" w:rsidP="00DF657D">
            <w:pPr>
              <w:pStyle w:val="Normal5"/>
            </w:pPr>
            <w:r>
              <w:t xml:space="preserve">Multiple instances of purchase order information is allowed to support a list of purchase orders manufactured during the indicated period. Alternatively, ProductQualityPeriod may be repeated with the same TimePeriod for each </w:t>
            </w:r>
            <w:r w:rsidR="00A41941">
              <w:t>PurchaseOrder</w:t>
            </w:r>
            <w:r>
              <w:t xml:space="preserve"> if the quality data is available at this level of detail.</w:t>
            </w:r>
          </w:p>
          <w:p w:rsidR="00DF657D" w:rsidRDefault="00DF657D" w:rsidP="00DF657D">
            <w:pPr>
              <w:pStyle w:val="Bold5"/>
            </w:pPr>
            <w:r>
              <w:t>ProductQualityShipment</w:t>
            </w:r>
          </w:p>
          <w:p w:rsidR="00DF657D" w:rsidRDefault="00DF657D" w:rsidP="00DF657D">
            <w:pPr>
              <w:pStyle w:val="Italic5"/>
            </w:pPr>
            <w:r>
              <w:t xml:space="preserve">ProductQualityShipment is </w:t>
            </w:r>
            <w:r w:rsidR="00042AD1" w:rsidRPr="00042AD1">
              <w:t>mandatory. A single instance is required</w:t>
            </w:r>
            <w:r>
              <w:t xml:space="preserve">. </w:t>
            </w:r>
          </w:p>
          <w:p w:rsidR="00DF657D" w:rsidRDefault="00DF657D" w:rsidP="00DF657D">
            <w:pPr>
              <w:pStyle w:val="Normal5"/>
            </w:pPr>
            <w:r>
              <w:t>Product quality information communicated by shipment.</w:t>
            </w:r>
          </w:p>
        </w:tc>
      </w:tr>
    </w:tbl>
    <w:p w:rsidR="00DF657D" w:rsidRDefault="00DF657D" w:rsidP="00DF657D"/>
    <w:p w:rsidR="00DF657D" w:rsidRDefault="00DF657D" w:rsidP="00DF657D">
      <w:pPr>
        <w:pStyle w:val="Heading2"/>
      </w:pPr>
      <w:bookmarkStart w:id="7199" w:name="_Toc259722612"/>
      <w:bookmarkStart w:id="7200" w:name="_Toc275502958"/>
      <w:bookmarkStart w:id="7201" w:name="_Toc371378582"/>
      <w:bookmarkStart w:id="7202" w:name="_Toc21213742"/>
      <w:bookmarkStart w:id="7203" w:name="ProductQualityHeader"/>
      <w:r>
        <w:t>ProductQualityHeader</w:t>
      </w:r>
      <w:bookmarkEnd w:id="7199"/>
      <w:bookmarkEnd w:id="7200"/>
      <w:bookmarkEnd w:id="7201"/>
      <w:bookmarkEnd w:id="7202"/>
      <w:bookmarkEnd w:id="72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92" o:spid="_x0000_s4338" style="position:absolute;left:0;text-align:left;margin-left:0;margin-top:0;width:50pt;height:50pt;z-index:251765248;visibility:hidden" coordsize="808,556" o:spt="100" o:preferrelative="t" adj="0,,0" path="">
                  <v:stroke joinstyle="round"/>
                  <v:formulas/>
                  <v:path o:connecttype="segments"/>
                  <o:lock v:ext="edit" selection="t"/>
                </v:shape>
              </w:pict>
            </w:r>
            <w:r w:rsidRPr="001978CB">
              <w:rPr>
                <w:noProof/>
              </w:rPr>
              <w:pict>
                <v:shape id="_x0000_s5698" type="#_x0000_t75" style="position:absolute;left:0;text-align:left;margin-left:26507.3pt;margin-top:7.05pt;width:329.25pt;height:494.25pt;z-index:-250240512;mso-wrap-edited:t;mso-position-horizontal:right" wrapcoords="10431 9945 344 9781 295 10928 10431 10993 10579 21482 21600 21567 21600 0 10234 46 10431 9945" filled="t">
                  <v:imagedata r:id="rId1630" o:title="ProductQualityHeader"/>
                  <w10:wrap type="tight"/>
                </v:shape>
              </w:pict>
            </w:r>
            <w:r w:rsidR="00DF657D">
              <w:t xml:space="preserve">Information the common to all items on the </w:t>
            </w:r>
            <w:r w:rsidR="00D41641">
              <w:t>ProductQuality</w:t>
            </w:r>
            <w:r w:rsidR="00DF657D">
              <w:t xml:space="preserve">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ProductQualityIssueDate</w:t>
            </w:r>
          </w:p>
          <w:p w:rsidR="00DF657D" w:rsidRDefault="00DF657D" w:rsidP="00DF657D">
            <w:pPr>
              <w:pStyle w:val="Italic4"/>
            </w:pPr>
            <w:r>
              <w:t>ProductQualityIssueDate is mandatory. A single instance is required.</w:t>
            </w:r>
          </w:p>
          <w:p w:rsidR="00DF657D" w:rsidRDefault="00DF657D" w:rsidP="00DF657D">
            <w:pPr>
              <w:pStyle w:val="Normal4"/>
            </w:pPr>
            <w:r>
              <w:t>The date and time the ProductQuality was issued.</w:t>
            </w:r>
          </w:p>
          <w:p w:rsidR="00DF657D" w:rsidRDefault="00DF657D" w:rsidP="00DF657D">
            <w:pPr>
              <w:pStyle w:val="Bold4"/>
            </w:pPr>
            <w:r>
              <w:t>ProductQualityMessageNumber</w:t>
            </w:r>
          </w:p>
          <w:p w:rsidR="00DF657D" w:rsidRDefault="00DF657D" w:rsidP="00DF657D">
            <w:pPr>
              <w:pStyle w:val="Italic4"/>
            </w:pPr>
            <w:r>
              <w:t>ProductQualityMessageNumber is mandatory. A single instance is required.</w:t>
            </w:r>
          </w:p>
          <w:p w:rsidR="00DF657D" w:rsidRDefault="00DF657D" w:rsidP="00DF657D">
            <w:pPr>
              <w:pStyle w:val="Normal4"/>
            </w:pPr>
            <w:r>
              <w:t xml:space="preserve">A unique identifier assigned to each </w:t>
            </w:r>
            <w:r w:rsidR="00ED105B">
              <w:t>e-Document</w:t>
            </w:r>
            <w:r>
              <w:t xml:space="preserve"> for identification purposes. Subsequent ProductQuality </w:t>
            </w:r>
            <w:r w:rsidR="001F3E70">
              <w:t>e-Documents</w:t>
            </w:r>
            <w:r>
              <w:t xml:space="preserve"> with updates or cancellations will use this same ProductQualityMessageNumber.</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SenderParty</w:t>
            </w:r>
          </w:p>
          <w:p w:rsidR="00DF657D" w:rsidRDefault="00B3477F" w:rsidP="00DF657D">
            <w:pPr>
              <w:pStyle w:val="Italic4"/>
            </w:pPr>
            <w:r>
              <w:t>SenderParty is optional. A single instance might exist</w:t>
            </w:r>
            <w:r w:rsidR="00DF657D">
              <w: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BuyerParty</w:t>
            </w:r>
          </w:p>
          <w:p w:rsidR="00DF657D" w:rsidRDefault="00DF657D" w:rsidP="00DF657D">
            <w:pPr>
              <w:pStyle w:val="Italic4"/>
            </w:pPr>
            <w:r>
              <w:t>BuyerParty is optional. A single instance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204" w:name="_Toc259722613"/>
      <w:bookmarkStart w:id="7205" w:name="_Toc275502959"/>
      <w:bookmarkStart w:id="7206" w:name="_Toc371378583"/>
      <w:bookmarkStart w:id="7207" w:name="_Toc21213743"/>
      <w:bookmarkStart w:id="7208" w:name="ProductQualityIssueDate"/>
      <w:r>
        <w:t>ProductQualityIssueDate</w:t>
      </w:r>
      <w:bookmarkEnd w:id="7204"/>
      <w:bookmarkEnd w:id="7205"/>
      <w:bookmarkEnd w:id="7206"/>
      <w:bookmarkEnd w:id="7207"/>
      <w:bookmarkEnd w:id="72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93" o:spid="_x0000_s4339" style="position:absolute;left:0;text-align:left;margin-left:0;margin-top:0;width:50pt;height:50pt;z-index:251766272;visibility:hidden" coordsize="139,450" o:spt="100" o:preferrelative="t" adj="0,,0" path="">
                  <v:stroke joinstyle="round"/>
                  <v:formulas/>
                  <v:path o:connecttype="segments"/>
                  <o:lock v:ext="edit" selection="t"/>
                </v:shape>
              </w:pict>
            </w:r>
            <w:r w:rsidRPr="001978CB">
              <w:pict>
                <v:shape id="_x0000_s5094" style="position:absolute;left:0;text-align:left;margin-left:20700pt;margin-top:7.2pt;width:270pt;height:83.25pt;z-index:-250793472;mso-wrap-edited:t;mso-position-horizontal:right" coordsize="" o:spt="100" wrapcoords="-30 424 408 424 673 424 673 151 673 151 673 0 1000 0 1000 0 1000 1051 673 1051 673 763 408 763 408 756 -30 756 -30 424" adj="0,,0" path="">
                  <v:stroke joinstyle="round"/>
                  <v:imagedata r:id="rId1631" o:title="dc_1193"/>
                  <v:formulas/>
                  <v:path o:connecttype="segments"/>
                  <w10:wrap type="tight"/>
                </v:shape>
              </w:pict>
            </w:r>
            <w:r w:rsidR="00DF657D">
              <w:t>The date and time the ProductQuality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209" w:name="_Toc259722614"/>
      <w:bookmarkStart w:id="7210" w:name="_Toc275502960"/>
      <w:bookmarkStart w:id="7211" w:name="_Toc371378584"/>
      <w:bookmarkStart w:id="7212" w:name="_Toc21213744"/>
      <w:bookmarkStart w:id="7213" w:name="ProductQualityMessageNumber"/>
      <w:r>
        <w:t>ProductQualityMessageNumber</w:t>
      </w:r>
      <w:bookmarkEnd w:id="7209"/>
      <w:bookmarkEnd w:id="7210"/>
      <w:bookmarkEnd w:id="7211"/>
      <w:bookmarkEnd w:id="7212"/>
      <w:bookmarkEnd w:id="72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94" o:spid="_x0000_s4340" style="position:absolute;left:0;text-align:left;margin-left:0;margin-top:0;width:50pt;height:50pt;z-index:251767296;visibility:hidden" coordsize="67,244" o:spt="100" o:preferrelative="t" adj="0,,0" path="">
                  <v:stroke joinstyle="round"/>
                  <v:formulas/>
                  <v:path o:connecttype="segments"/>
                  <o:lock v:ext="edit" selection="t"/>
                </v:shape>
              </w:pict>
            </w:r>
            <w:r w:rsidRPr="001978CB">
              <w:pict>
                <v:shape id="_x0000_s5095" style="position:absolute;left:0;text-align:left;margin-left:9562.5pt;margin-top:7.2pt;width:146.25pt;height:40.5pt;z-index:-250792448;mso-wrap-edited:t;mso-position-horizontal:right" coordsize="" o:spt="100" wrapcoords="-30 104 1000 104 1000 1105 1000 1105 -30 1105 -30 104" adj="0,,0" path="">
                  <v:stroke joinstyle="round"/>
                  <v:imagedata r:id="rId1632" o:title="dc_1194"/>
                  <v:formulas/>
                  <v:path o:connecttype="segments"/>
                  <w10:wrap type="tight"/>
                </v:shape>
              </w:pict>
            </w:r>
            <w:r w:rsidR="00DF657D">
              <w:t xml:space="preserve">A unique identifier assigned to each </w:t>
            </w:r>
            <w:r w:rsidR="00ED105B">
              <w:t>e-Document</w:t>
            </w:r>
            <w:r w:rsidR="00DF657D">
              <w:t xml:space="preserve"> for identification purposes. Subsequent ProductQuality </w:t>
            </w:r>
            <w:r w:rsidR="001F3E70">
              <w:t>e-Documents</w:t>
            </w:r>
            <w:r w:rsidR="00DF657D">
              <w:t xml:space="preserve"> with updates or cancellations will use this same ProductQualityMessageNumber.</w:t>
            </w:r>
          </w:p>
        </w:tc>
      </w:tr>
    </w:tbl>
    <w:p w:rsidR="00DF657D" w:rsidRDefault="00DF657D" w:rsidP="00DF657D"/>
    <w:p w:rsidR="00DF657D" w:rsidRDefault="00DF657D" w:rsidP="00DF657D">
      <w:pPr>
        <w:pStyle w:val="Heading2"/>
      </w:pPr>
      <w:bookmarkStart w:id="7214" w:name="_Toc259722615"/>
      <w:bookmarkStart w:id="7215" w:name="_Toc275502961"/>
      <w:bookmarkStart w:id="7216" w:name="_Toc371378585"/>
      <w:bookmarkStart w:id="7217" w:name="_Toc21213745"/>
      <w:bookmarkStart w:id="7218" w:name="ProductQualityPeriod"/>
      <w:r>
        <w:t>ProductQualityPeriod</w:t>
      </w:r>
      <w:bookmarkEnd w:id="7214"/>
      <w:bookmarkEnd w:id="7215"/>
      <w:bookmarkEnd w:id="7216"/>
      <w:bookmarkEnd w:id="7217"/>
      <w:bookmarkEnd w:id="72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rPr>
                <w:noProof/>
              </w:rPr>
              <w:pict>
                <v:shape id="_x0000_s5699" type="#_x0000_t75" style="position:absolute;left:0;text-align:left;margin-left:29486.75pt;margin-top:9.15pt;width:366.5pt;height:616pt;z-index:-250239488;mso-wrap-edited:t;mso-position-horizontal:right" wrapcoords="8862 10001 128 10001 128 11065 8947 11040 8776 21536 21600 21575 21600 0 8776 12 8862 10001" filled="t">
                  <v:imagedata r:id="rId1633" o:title="ProductQualityPeriod"/>
                  <w10:wrap type="tight"/>
                </v:shape>
              </w:pict>
            </w:r>
            <w:r w:rsidRPr="001978CB">
              <w:pict>
                <v:shape id="dc_1195" o:spid="_x0000_s4341" style="position:absolute;left:0;text-align:left;margin-left:0;margin-top:0;width:50pt;height:50pt;z-index:251768320;visibility:hidden" coordsize="1036,671" o:spt="100" o:preferrelative="t" adj="0,,0" path="">
                  <v:stroke joinstyle="round"/>
                  <v:formulas/>
                  <v:path o:connecttype="segments"/>
                  <o:lock v:ext="edit" selection="t"/>
                </v:shape>
              </w:pict>
            </w:r>
            <w:r w:rsidR="00DF657D">
              <w:t>ProductQualityPeriod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TimePeriod</w:t>
            </w:r>
          </w:p>
          <w:p w:rsidR="00DF657D" w:rsidRDefault="00DF657D" w:rsidP="00DF657D">
            <w:pPr>
              <w:pStyle w:val="Italic4"/>
            </w:pPr>
            <w:r>
              <w:t>TimePeriod is mandatory. A single instance is required.</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PurchaseOrderInformation</w:t>
            </w:r>
          </w:p>
          <w:p w:rsidR="00DF657D" w:rsidRDefault="00DF657D" w:rsidP="00DF657D">
            <w:pPr>
              <w:pStyle w:val="Italic5"/>
            </w:pPr>
            <w:r>
              <w:t>PurchaseOrderInformation is mandatory. A single instance is required.</w:t>
            </w:r>
          </w:p>
          <w:p w:rsidR="00DF657D" w:rsidRDefault="00DF657D" w:rsidP="00DF657D">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5"/>
            </w:pPr>
            <w:r>
              <w:t>PurchaseOrderLineItemNumber</w:t>
            </w:r>
          </w:p>
          <w:p w:rsidR="00DF657D" w:rsidRDefault="00DF657D" w:rsidP="00DF657D">
            <w:pPr>
              <w:pStyle w:val="Italic5"/>
            </w:pPr>
            <w:r>
              <w:t>PurchaseOrderLineItemNumber is optional. A single instance might exist.</w:t>
            </w:r>
          </w:p>
          <w:p w:rsidR="00DF657D" w:rsidRDefault="00DF657D" w:rsidP="00DF657D">
            <w:pPr>
              <w:pStyle w:val="Normal5"/>
            </w:pPr>
            <w:r>
              <w:t xml:space="preserve">The sequential number that uniquely identifies the </w:t>
            </w:r>
            <w:r w:rsidR="00D41641">
              <w:t>PurchaseOrder</w:t>
            </w:r>
            <w:r>
              <w:t xml:space="preserve"> line item.</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StartIdentifierRange</w:t>
            </w:r>
          </w:p>
          <w:p w:rsidR="00DF657D" w:rsidRDefault="00DF657D" w:rsidP="00DF657D">
            <w:pPr>
              <w:pStyle w:val="Italic5"/>
            </w:pPr>
            <w:r>
              <w:t>StartIdentifierRange is mandatory. A single instance is required.</w:t>
            </w:r>
          </w:p>
          <w:p w:rsidR="00DF657D" w:rsidRDefault="00DF657D" w:rsidP="00DF657D">
            <w:pPr>
              <w:pStyle w:val="Normal5"/>
            </w:pPr>
            <w:r>
              <w:t>An element that identifies the starting item identifier in the range of items that contributed to the aggregated measurements for the range.</w:t>
            </w:r>
          </w:p>
          <w:p w:rsidR="00DF657D" w:rsidRDefault="00DF657D" w:rsidP="00DF657D">
            <w:pPr>
              <w:pStyle w:val="Bold5"/>
            </w:pPr>
            <w:r>
              <w:t>EndIdentifierRange</w:t>
            </w:r>
          </w:p>
          <w:p w:rsidR="00DF657D" w:rsidRDefault="00DF657D" w:rsidP="00DF657D">
            <w:pPr>
              <w:pStyle w:val="Italic5"/>
            </w:pPr>
            <w:r>
              <w:t>EndIdentifierRange is mandatory. A single instance is required.</w:t>
            </w:r>
          </w:p>
          <w:p w:rsidR="00DF657D" w:rsidRDefault="00DF657D" w:rsidP="00DF657D">
            <w:pPr>
              <w:pStyle w:val="Normal5"/>
            </w:pPr>
            <w:r>
              <w:t>A group element that identifies the ending item identifier in the range of items that contributed to the aggregated measurements for the range.</w:t>
            </w:r>
          </w:p>
          <w:p w:rsidR="00DF657D" w:rsidRDefault="00DF657D" w:rsidP="00DF657D">
            <w:pPr>
              <w:pStyle w:val="Bold4"/>
            </w:pPr>
            <w:r>
              <w:t>(choice)</w:t>
            </w:r>
          </w:p>
          <w:p w:rsidR="00DF657D" w:rsidRDefault="00DF657D" w:rsidP="00DF657D">
            <w:pPr>
              <w:pStyle w:val="Italic4"/>
            </w:pPr>
            <w:r>
              <w:t xml:space="preserve">[choice] is </w:t>
            </w:r>
            <w:r w:rsidR="00271799" w:rsidRPr="00271799">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271799" w:rsidRPr="00271799">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271799" w:rsidRPr="00271799">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271799" w:rsidRPr="00271799">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19" w:name="_Toc259722616"/>
      <w:bookmarkStart w:id="7220" w:name="_Toc275502962"/>
      <w:bookmarkStart w:id="7221" w:name="_Toc371378586"/>
      <w:bookmarkStart w:id="7222" w:name="_Toc21213746"/>
      <w:bookmarkStart w:id="7223" w:name="ProductQualityPurchaseOrder"/>
      <w:r>
        <w:t>ProductQualityPurchaseOrder</w:t>
      </w:r>
      <w:bookmarkEnd w:id="7219"/>
      <w:bookmarkEnd w:id="7220"/>
      <w:bookmarkEnd w:id="7221"/>
      <w:bookmarkEnd w:id="7222"/>
      <w:bookmarkEnd w:id="72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96" o:spid="_x0000_s4342" style="position:absolute;left:0;text-align:left;margin-left:0;margin-top:0;width:50pt;height:50pt;z-index:251769344;visibility:hidden" coordsize="948,683" o:spt="100" o:preferrelative="t" adj="0,,0" path="">
                  <v:stroke joinstyle="round"/>
                  <v:formulas/>
                  <v:path o:connecttype="segments"/>
                  <o:lock v:ext="edit" selection="t"/>
                </v:shape>
              </w:pict>
            </w:r>
            <w:r w:rsidRPr="001978CB">
              <w:rPr>
                <w:noProof/>
              </w:rPr>
              <w:pict>
                <v:shape id="_x0000_s5700" type="#_x0000_t75" style="position:absolute;left:0;text-align:left;margin-left:34337.3pt;margin-top:7.05pt;width:416.25pt;height:589.5pt;z-index:-250238464;mso-wrap-edited:t;mso-position-horizontal:right" wrapcoords="10002 10509 0 10426 78 11498 10041 11471 9885 21391 21639 21529 21600 0 12688 11 12804 973 10041 863 10002 10509" filled="t">
                  <v:imagedata r:id="rId1634" o:title="ProductQualityPurchaseOrder"/>
                  <w10:wrap type="tight"/>
                </v:shape>
              </w:pict>
            </w:r>
            <w:r w:rsidR="00DF657D">
              <w:t xml:space="preserve">Multiple instances of </w:t>
            </w:r>
            <w:r w:rsidR="00D41641">
              <w:t>PurchaseOrder</w:t>
            </w:r>
            <w:r w:rsidR="00DF657D">
              <w:t xml:space="preserve"> information is allowed to support a list of purchase orders manufactured during the indicated period. Alternatively, ProductQualityPeriod may be repeated with the same TimePeriod for each </w:t>
            </w:r>
            <w:r w:rsidR="00D41641">
              <w:t>PurchaseOrder</w:t>
            </w:r>
            <w:r w:rsidR="00DF657D">
              <w:t xml:space="preserve"> if the quality data is available at this level of detail.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(choice)</w:t>
            </w:r>
          </w:p>
          <w:p w:rsidR="00DF657D" w:rsidRDefault="00DF657D" w:rsidP="00DF657D">
            <w:pPr>
              <w:pStyle w:val="Italic4"/>
            </w:pPr>
            <w:r>
              <w:t xml:space="preserve">[choice] is </w:t>
            </w:r>
            <w:r w:rsidR="00271799" w:rsidRPr="00271799">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271799" w:rsidRPr="00271799">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271799" w:rsidRPr="00271799">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271799" w:rsidRPr="00271799">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24" w:name="_Toc259722617"/>
      <w:bookmarkStart w:id="7225" w:name="_Toc275502963"/>
      <w:bookmarkStart w:id="7226" w:name="_Toc371378587"/>
      <w:bookmarkStart w:id="7227" w:name="_Toc21213747"/>
      <w:bookmarkStart w:id="7228" w:name="ProductQualityReference"/>
      <w:r>
        <w:t>ProductQualityReference</w:t>
      </w:r>
      <w:bookmarkEnd w:id="7224"/>
      <w:bookmarkEnd w:id="7225"/>
      <w:bookmarkEnd w:id="7226"/>
      <w:bookmarkEnd w:id="7227"/>
      <w:bookmarkEnd w:id="72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97" o:spid="_x0000_s4343" style="position:absolute;left:0;text-align:left;margin-left:0;margin-top:0;width:50pt;height:50pt;z-index:251770368;visibility:hidden" coordsize="154,468" o:spt="100" o:preferrelative="t" adj="0,,0" path="">
                  <v:stroke joinstyle="round"/>
                  <v:formulas/>
                  <v:path o:connecttype="segments"/>
                  <o:lock v:ext="edit" selection="t"/>
                </v:shape>
              </w:pict>
            </w:r>
            <w:r>
              <w:rPr>
                <w:noProof/>
                <w:snapToGrid/>
                <w:lang w:val="sv-SE" w:eastAsia="sv-SE"/>
              </w:rPr>
              <w:pict>
                <v:shape id="_x0000_s146564" type="#_x0000_t75" style="position:absolute;left:0;text-align:left;margin-left:1947.3pt;margin-top:7.05pt;width:334.5pt;height:97.5pt;z-index:-249336320;mso-wrap-edited:t;mso-position-horizontal:right;mso-position-horizontal-relative:text;mso-position-vertical:absolute;mso-position-vertical-relative:text" wrapcoords="-48 7255 -77 14921 9518 15330 9518 20747 21600 21434 21600 0 9589 66 9580 6846 -48 7255" filled="t">
                  <v:imagedata r:id="rId1635" o:title="ProductQualityReference"/>
                  <w10:wrap type="tight"/>
                </v:shape>
              </w:pict>
            </w:r>
            <w:r w:rsidR="00DF657D">
              <w:t>An element detailing relevant references pertaining to the ProductQuality.</w:t>
            </w:r>
          </w:p>
          <w:p w:rsidR="00DF657D" w:rsidRDefault="00DF657D" w:rsidP="00DF657D">
            <w:pPr>
              <w:pStyle w:val="Bold3"/>
            </w:pPr>
            <w:r>
              <w:t>ProductQualityReferenceType [attribute]</w:t>
            </w:r>
          </w:p>
          <w:p w:rsidR="00DF657D" w:rsidRDefault="00DF657D" w:rsidP="00DF657D">
            <w:pPr>
              <w:pStyle w:val="Italic3"/>
            </w:pPr>
            <w:r>
              <w:t>ProductQualityReferenceType is optional. A single instance might exist.</w:t>
            </w:r>
          </w:p>
          <w:p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ProductQualityReferenceType definition for any enumerations.</w:t>
            </w:r>
          </w:p>
          <w:p w:rsidR="00DF657D" w:rsidRDefault="00DF657D" w:rsidP="00DF657D">
            <w:pPr>
              <w:pStyle w:val="Bold3"/>
            </w:pPr>
            <w:r>
              <w:t>AssignedBy [attribute]</w:t>
            </w:r>
          </w:p>
          <w:p w:rsidR="00DF657D" w:rsidRDefault="00DF657D" w:rsidP="00DF657D">
            <w:pPr>
              <w:pStyle w:val="Italic3"/>
            </w:pPr>
            <w:r>
              <w:t>AssignedBy is optional. A single instance might exist.</w:t>
            </w:r>
          </w:p>
          <w:p w:rsidR="00DF657D" w:rsidRDefault="004E5BAF" w:rsidP="00DF657D">
            <w:pPr>
              <w:pStyle w:val="Normal3"/>
            </w:pPr>
            <w:r>
              <w:t xml:space="preserve">Identifies the type of party or the agency that </w:t>
            </w:r>
            <w:r w:rsidR="00DF657D">
              <w:t>has assigned the associated item, e.g. a reference of type OrderNumber.</w:t>
            </w:r>
          </w:p>
          <w:p w:rsidR="00DF657D" w:rsidRDefault="00DF657D" w:rsidP="00DF657D">
            <w:pPr>
              <w:pStyle w:val="Normal3"/>
            </w:pPr>
            <w:r>
              <w:t>Refer to AssignedBy definition for any enumerations.</w:t>
            </w:r>
          </w:p>
        </w:tc>
      </w:tr>
    </w:tbl>
    <w:p w:rsidR="00DF657D" w:rsidRDefault="00DF657D" w:rsidP="00DF657D"/>
    <w:p w:rsidR="00DF657D" w:rsidRDefault="00DF657D" w:rsidP="00DF657D">
      <w:pPr>
        <w:pStyle w:val="Heading2"/>
      </w:pPr>
      <w:bookmarkStart w:id="7229" w:name="_Toc259722618"/>
      <w:bookmarkStart w:id="7230" w:name="_Toc275502964"/>
      <w:bookmarkStart w:id="7231" w:name="_Toc371378588"/>
      <w:bookmarkStart w:id="7232" w:name="_Toc21213748"/>
      <w:bookmarkStart w:id="7233" w:name="ProductQualityReferenceType_a"/>
      <w:r>
        <w:t>ProductQualityReferenceType [attribute]</w:t>
      </w:r>
      <w:bookmarkEnd w:id="7229"/>
      <w:bookmarkEnd w:id="7230"/>
      <w:bookmarkEnd w:id="7231"/>
      <w:bookmarkEnd w:id="7232"/>
      <w:bookmarkEnd w:id="72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98" o:spid="_x0000_s5754" style="position:absolute;left:0;text-align:left;margin-left:0;margin-top:0;width:50pt;height:50pt;z-index:253122048;visibility:hidden" coordsize="89,254" o:spt="100" o:preferrelative="t" adj="0,,0" path="">
                  <v:stroke joinstyle="round"/>
                  <v:formulas/>
                  <v:path o:connecttype="segments"/>
                  <o:lock v:ext="edit" selection="t"/>
                </v:shape>
              </w:pict>
            </w:r>
            <w:r w:rsidRPr="001978CB">
              <w:pict>
                <v:shape id="_x0000_s5755" style="position:absolute;left:0;text-align:left;margin-left:10102.5pt;margin-top:7.2pt;width:152.25pt;height:53.25pt;z-index:-250193408;mso-wrap-edited:t;mso-position-horizontal:right" coordsize="" o:spt="100" wrapcoords="-30 0 1000 0 1000 1079 1000 1079 -30 1079 -30 0" adj="0,,0" path="">
                  <v:stroke joinstyle="round"/>
                  <v:imagedata r:id="rId1636" o:title="dc_11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234" w:name="_Toc259722619"/>
      <w:bookmarkStart w:id="7235" w:name="_Toc275502965"/>
      <w:bookmarkStart w:id="7236" w:name="_Toc371378589"/>
      <w:bookmarkStart w:id="7237" w:name="_Toc21213749"/>
      <w:bookmarkStart w:id="7238" w:name="ProductQualityRequestDetail"/>
      <w:r>
        <w:t>ProductQualityRequestDetail</w:t>
      </w:r>
      <w:bookmarkEnd w:id="7234"/>
      <w:bookmarkEnd w:id="7235"/>
      <w:bookmarkEnd w:id="7236"/>
      <w:bookmarkEnd w:id="7237"/>
      <w:bookmarkEnd w:id="72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199" o:spid="_x0000_s4344" style="position:absolute;left:0;text-align:left;margin-left:0;margin-top:0;width:50pt;height:50pt;z-index:251771392;visibility:hidden" coordsize="419,755" o:spt="100" o:preferrelative="t" adj="0,,0" path="">
                  <v:stroke joinstyle="round"/>
                  <v:formulas/>
                  <v:path o:connecttype="segments"/>
                  <o:lock v:ext="edit" selection="t"/>
                </v:shape>
              </w:pict>
            </w:r>
            <w:r w:rsidRPr="001978CB">
              <w:rPr>
                <w:noProof/>
              </w:rPr>
              <w:pict>
                <v:shape id="_x0000_s5695" type="#_x0000_t75" style="position:absolute;left:0;text-align:left;margin-left:37239.8pt;margin-top:7.05pt;width:448.5pt;height:264pt;z-index:-250242560;mso-wrap-edited:t;mso-position-horizontal:right" wrapcoords="6971 6648 181 6586 217 8795 7007 8795 6971 13459 9500 13643 9536 21682 21600 21539 21600 0 7043 205 6971 6648" filled="t">
                  <v:imagedata r:id="rId1637" o:title="ProductQualityRequestDetail"/>
                  <w10:wrap type="tight"/>
                </v:shape>
              </w:pict>
            </w:r>
            <w:r w:rsidR="00524495" w:rsidRPr="00524495">
              <w:t>A grouping element that provides the parameters to be used when responding with a ProductQuality e-Document</w:t>
            </w:r>
            <w:r w:rsidR="00DF657D">
              <w:t>.</w:t>
            </w:r>
          </w:p>
          <w:p w:rsidR="00DF657D" w:rsidRDefault="00DF657D" w:rsidP="00DF657D">
            <w:pPr>
              <w:pStyle w:val="Bold3"/>
            </w:pPr>
            <w:r>
              <w:t>ProductQualityRequestDetailType [attribute]</w:t>
            </w:r>
          </w:p>
          <w:p w:rsidR="00DF657D" w:rsidRDefault="00DF657D" w:rsidP="00DF657D">
            <w:pPr>
              <w:pStyle w:val="Italic3"/>
            </w:pPr>
            <w:r>
              <w:t>ProductQualityRequestDetailType is optional. A single instance might exist.</w:t>
            </w:r>
          </w:p>
          <w:p w:rsidR="00DF657D" w:rsidRDefault="00514BE9" w:rsidP="00DF657D">
            <w:pPr>
              <w:pStyle w:val="Normal3"/>
            </w:pPr>
            <w:r w:rsidRPr="00514BE9">
              <w:t>Communicates the method in which the ProductQuality should be reported</w:t>
            </w:r>
            <w:r w:rsidR="00DF657D">
              <w:t>.</w:t>
            </w:r>
          </w:p>
          <w:p w:rsidR="00DF657D" w:rsidRDefault="00DF657D" w:rsidP="00DF657D">
            <w:pPr>
              <w:pStyle w:val="Normal3"/>
            </w:pPr>
            <w:r>
              <w:t>Refer to ProductQualityRequestDetailType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(choice)</w:t>
            </w:r>
          </w:p>
          <w:p w:rsidR="00DF657D" w:rsidRDefault="00271799" w:rsidP="00DF657D">
            <w:pPr>
              <w:pStyle w:val="Italic4"/>
            </w:pPr>
            <w:r>
              <w:t>[</w:t>
            </w:r>
            <w:r w:rsidR="00FF1648">
              <w:t>choice</w:t>
            </w:r>
            <w:r>
              <w:t>]</w:t>
            </w:r>
            <w:r w:rsidR="00DF657D">
              <w:t xml:space="preserve"> </w:t>
            </w:r>
            <w:r w:rsidR="00FF1648" w:rsidRPr="00FF1648">
              <w:t>is mandatory. One instance is required, multiple instances might exist</w:t>
            </w:r>
            <w:r w:rsidR="00DF657D">
              <w:t xml:space="preserve">. </w:t>
            </w:r>
          </w:p>
          <w:p w:rsidR="00DF657D" w:rsidRDefault="00DF657D" w:rsidP="00DF657D">
            <w:pPr>
              <w:pStyle w:val="Bold5"/>
            </w:pPr>
            <w:r>
              <w:t>ShipToParty</w:t>
            </w:r>
          </w:p>
          <w:p w:rsidR="00DF657D" w:rsidRDefault="00DF657D" w:rsidP="00DF657D">
            <w:pPr>
              <w:pStyle w:val="Italic5"/>
            </w:pPr>
            <w:r>
              <w:t xml:space="preserve">ShipToParty is </w:t>
            </w:r>
            <w:r w:rsidR="00271799" w:rsidRPr="00271799">
              <w:t>mandatory. A single instance is required</w:t>
            </w:r>
            <w:r>
              <w:t xml:space="preserve">. </w:t>
            </w:r>
          </w:p>
          <w:p w:rsidR="00DF657D" w:rsidRDefault="00DF657D" w:rsidP="00DF657D">
            <w:pPr>
              <w:pStyle w:val="Normal5"/>
            </w:pPr>
            <w:r>
              <w:t>The name and/or address to which the goods should be delivered with the party type indicated by the PartyType attribute.</w:t>
            </w:r>
          </w:p>
          <w:p w:rsidR="00DF657D" w:rsidRDefault="00DF657D" w:rsidP="00DF657D">
            <w:pPr>
              <w:pStyle w:val="Bold5"/>
            </w:pPr>
            <w:r>
              <w:t>OtherParty</w:t>
            </w:r>
          </w:p>
          <w:p w:rsidR="00DF657D" w:rsidRDefault="00DF657D" w:rsidP="00DF657D">
            <w:pPr>
              <w:pStyle w:val="Italic5"/>
            </w:pPr>
            <w:r>
              <w:t xml:space="preserve">OtherParty </w:t>
            </w:r>
            <w:r w:rsidR="00FF1648" w:rsidRPr="00FF1648">
              <w:t xml:space="preserve">is </w:t>
            </w:r>
            <w:r w:rsidR="00271799" w:rsidRPr="00271799">
              <w:t>mandatory. A single instance is required</w:t>
            </w:r>
            <w:r>
              <w:t xml:space="preserve">. </w:t>
            </w:r>
          </w:p>
          <w:p w:rsidR="00DF657D" w:rsidRDefault="00DF657D" w:rsidP="00DF657D">
            <w:pPr>
              <w:pStyle w:val="Normal5"/>
            </w:pPr>
            <w:r>
              <w:t xml:space="preserve">An organisation or business entity other than those specifically detailed within a </w:t>
            </w:r>
            <w:r w:rsidR="00C633B3">
              <w:t>e-Document</w:t>
            </w:r>
            <w:r>
              <w:t>.</w:t>
            </w:r>
          </w:p>
          <w:p w:rsidR="00DF657D" w:rsidRDefault="00DF657D" w:rsidP="00DF657D">
            <w:pPr>
              <w:pStyle w:val="Bold4"/>
            </w:pPr>
            <w:r>
              <w:t>(choice)</w:t>
            </w:r>
          </w:p>
          <w:p w:rsidR="00DF657D" w:rsidRDefault="00A83A41" w:rsidP="00DF657D">
            <w:pPr>
              <w:pStyle w:val="Italic4"/>
            </w:pPr>
            <w:r>
              <w:t>[</w:t>
            </w:r>
            <w:r w:rsidR="00FF1648" w:rsidRPr="00FF1648">
              <w:t>choice</w:t>
            </w:r>
            <w:r>
              <w:t>]</w:t>
            </w:r>
            <w:r w:rsidR="00FF1648" w:rsidRPr="00FF1648">
              <w:t xml:space="preserve"> is </w:t>
            </w:r>
            <w:r w:rsidR="00271799" w:rsidRPr="00271799">
              <w:t>mandatory. A single instance is required</w:t>
            </w:r>
            <w:r w:rsidR="00DF657D">
              <w:t xml:space="preserve">. </w:t>
            </w:r>
          </w:p>
          <w:p w:rsidR="00DF657D" w:rsidRDefault="00DF657D" w:rsidP="00DF657D">
            <w:pPr>
              <w:pStyle w:val="Bold5"/>
            </w:pPr>
            <w:r>
              <w:t>ByPeriod</w:t>
            </w:r>
          </w:p>
          <w:p w:rsidR="00DF657D" w:rsidRDefault="00DF657D" w:rsidP="00DF657D">
            <w:pPr>
              <w:pStyle w:val="Italic5"/>
            </w:pPr>
            <w:r>
              <w:t xml:space="preserve">ByPeriod is </w:t>
            </w:r>
            <w:r w:rsidR="00271799" w:rsidRPr="00271799">
              <w:t>mandatory. A single instance is required</w:t>
            </w:r>
            <w:r>
              <w:t xml:space="preserve">. </w:t>
            </w:r>
          </w:p>
          <w:p w:rsidR="00DF657D" w:rsidRDefault="00514BE9" w:rsidP="00DF657D">
            <w:pPr>
              <w:pStyle w:val="Normal5"/>
            </w:pPr>
            <w:r w:rsidRPr="00514BE9">
              <w:t>The information is supplied by the specified period</w:t>
            </w:r>
            <w:r w:rsidR="00DF657D">
              <w:t>.</w:t>
            </w:r>
          </w:p>
          <w:p w:rsidR="00DF657D" w:rsidRDefault="00DF657D" w:rsidP="00DF657D">
            <w:pPr>
              <w:pStyle w:val="Bold5"/>
            </w:pPr>
            <w:r>
              <w:t>ByQualifiedPurchaseOrderInformation</w:t>
            </w:r>
          </w:p>
          <w:p w:rsidR="00DF657D" w:rsidRDefault="00DF657D" w:rsidP="00DF657D">
            <w:pPr>
              <w:pStyle w:val="Italic5"/>
            </w:pPr>
            <w:r>
              <w:t xml:space="preserve">ByQualifiedPurchaseOrderInformation is </w:t>
            </w:r>
            <w:r w:rsidR="00271799" w:rsidRPr="00271799">
              <w:t>mandatory. A single instance is required</w:t>
            </w:r>
            <w:r>
              <w:t xml:space="preserve">. </w:t>
            </w:r>
          </w:p>
          <w:p w:rsidR="00DF657D" w:rsidRDefault="00514BE9" w:rsidP="00DF657D">
            <w:pPr>
              <w:pStyle w:val="Normal5"/>
            </w:pPr>
            <w:r w:rsidRPr="00514BE9">
              <w:t>Specifies that the information is supplied by a PurchaseOrder. The use of the term “qualified” is to indicate that PurchaseOrderInformation is qualified by the use of PurchaseOrderLineItemNumber</w:t>
            </w:r>
            <w:r w:rsidR="00DF657D">
              <w:t>.</w:t>
            </w:r>
          </w:p>
          <w:p w:rsidR="00DF657D" w:rsidRDefault="00DF657D" w:rsidP="00DF657D">
            <w:pPr>
              <w:pStyle w:val="Bold5"/>
            </w:pPr>
            <w:r>
              <w:t>ByQualifiedDeliveryMessage</w:t>
            </w:r>
          </w:p>
          <w:p w:rsidR="00DF657D" w:rsidRDefault="00DF657D" w:rsidP="00DF657D">
            <w:pPr>
              <w:pStyle w:val="Italic5"/>
            </w:pPr>
            <w:r>
              <w:t xml:space="preserve">ByQualifiedDeliveryMessage is </w:t>
            </w:r>
            <w:r w:rsidR="00271799" w:rsidRPr="00271799">
              <w:t>mandatory. A single instance is required</w:t>
            </w:r>
            <w:r>
              <w:t xml:space="preserve">. </w:t>
            </w:r>
          </w:p>
          <w:p w:rsidR="00DF657D" w:rsidRDefault="00514BE9" w:rsidP="00DF657D">
            <w:pPr>
              <w:pStyle w:val="Normal5"/>
            </w:pPr>
            <w:r w:rsidRPr="00514BE9">
              <w:t>Specifies that the information is supplied by a DeliveryMessage. The use of the term “qualified” is to indicate that DeliveryMessageNumber is qualified by the use of DeliveryMessageLineItemNumber</w:t>
            </w:r>
            <w:r w:rsidR="00DF657D">
              <w:t>.</w:t>
            </w:r>
          </w:p>
        </w:tc>
      </w:tr>
    </w:tbl>
    <w:p w:rsidR="00DF657D" w:rsidRDefault="00DF657D" w:rsidP="00DF657D"/>
    <w:p w:rsidR="00DF657D" w:rsidRDefault="00DF657D" w:rsidP="00DF657D">
      <w:pPr>
        <w:pStyle w:val="Heading2"/>
      </w:pPr>
      <w:bookmarkStart w:id="7239" w:name="_Toc259722620"/>
      <w:bookmarkStart w:id="7240" w:name="_Toc275502966"/>
      <w:bookmarkStart w:id="7241" w:name="_Toc371378590"/>
      <w:bookmarkStart w:id="7242" w:name="_Toc21213750"/>
      <w:bookmarkStart w:id="7243" w:name="ProductQualityRequestDetailType_a"/>
      <w:r>
        <w:t>ProductQualityRequestDetailType [attribute]</w:t>
      </w:r>
      <w:bookmarkEnd w:id="7239"/>
      <w:bookmarkEnd w:id="7240"/>
      <w:bookmarkEnd w:id="7241"/>
      <w:bookmarkEnd w:id="7242"/>
      <w:bookmarkEnd w:id="72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14BE9" w:rsidP="00DF657D">
            <w:pPr>
              <w:pStyle w:val="Normal2"/>
            </w:pPr>
            <w:r w:rsidRPr="00514BE9">
              <w:rPr>
                <w:noProof/>
              </w:rPr>
              <w:t>Communicates the method in which the ProductQuality should be reported</w:t>
            </w:r>
            <w:r w:rsidR="00DF657D">
              <w:t>.</w:t>
            </w:r>
          </w:p>
          <w:p w:rsidR="00DF657D" w:rsidRDefault="00DF657D" w:rsidP="00DF657D">
            <w:pPr>
              <w:pStyle w:val="Italic2"/>
            </w:pPr>
            <w:r>
              <w:t>This item is restricted to the following list.</w:t>
            </w:r>
          </w:p>
          <w:p w:rsidR="00DF657D" w:rsidRDefault="00DF657D" w:rsidP="00DF657D">
            <w:pPr>
              <w:pStyle w:val="Bold3"/>
            </w:pPr>
            <w:r>
              <w:t>ByPeriod</w:t>
            </w:r>
          </w:p>
          <w:p w:rsidR="00DF657D" w:rsidRDefault="00514BE9" w:rsidP="00DF657D">
            <w:pPr>
              <w:pStyle w:val="Normal3"/>
            </w:pPr>
            <w:r w:rsidRPr="00514BE9">
              <w:t>The information is supplied by the specified period</w:t>
            </w:r>
            <w:r w:rsidR="00DF657D">
              <w:t>.</w:t>
            </w:r>
          </w:p>
          <w:p w:rsidR="00DF657D" w:rsidRDefault="00DF657D" w:rsidP="00DF657D">
            <w:pPr>
              <w:pStyle w:val="Bold3"/>
            </w:pPr>
            <w:r>
              <w:t>ByQualifiedPurchaseOrderInformation</w:t>
            </w:r>
          </w:p>
          <w:p w:rsidR="00DF657D" w:rsidRDefault="00514BE9" w:rsidP="00DF657D">
            <w:pPr>
              <w:pStyle w:val="Normal3"/>
            </w:pPr>
            <w:r w:rsidRPr="00514BE9">
              <w:t>The information is supplied by a PurchaseOrder that has additional items associated with it</w:t>
            </w:r>
            <w:r w:rsidR="00DF657D">
              <w:t>.</w:t>
            </w:r>
          </w:p>
          <w:p w:rsidR="00DF657D" w:rsidRDefault="00DF657D" w:rsidP="00DF657D">
            <w:pPr>
              <w:pStyle w:val="Bold3"/>
            </w:pPr>
            <w:r>
              <w:t>ByShipment</w:t>
            </w:r>
          </w:p>
          <w:p w:rsidR="00DF657D" w:rsidRPr="00514BE9" w:rsidRDefault="00514BE9" w:rsidP="00DF657D">
            <w:pPr>
              <w:pStyle w:val="Normal3"/>
            </w:pPr>
            <w:r w:rsidRPr="00514BE9">
              <w:t>The information is supplied by a shipment, i.e. by a DeliveryMessage</w:t>
            </w:r>
            <w:r>
              <w:t>.</w:t>
            </w:r>
          </w:p>
        </w:tc>
      </w:tr>
    </w:tbl>
    <w:p w:rsidR="00DF657D" w:rsidRDefault="00DF657D" w:rsidP="00DF657D"/>
    <w:p w:rsidR="00DF657D" w:rsidRDefault="00DF657D" w:rsidP="00DF657D">
      <w:pPr>
        <w:pStyle w:val="Heading2"/>
      </w:pPr>
      <w:bookmarkStart w:id="7244" w:name="_Toc259722621"/>
      <w:bookmarkStart w:id="7245" w:name="_Toc275502967"/>
      <w:bookmarkStart w:id="7246" w:name="_Toc371378591"/>
      <w:bookmarkStart w:id="7247" w:name="_Toc21213751"/>
      <w:bookmarkStart w:id="7248" w:name="ProductQualityShipment"/>
      <w:r>
        <w:t>ProductQualityShipment</w:t>
      </w:r>
      <w:bookmarkEnd w:id="7244"/>
      <w:bookmarkEnd w:id="7245"/>
      <w:bookmarkEnd w:id="7246"/>
      <w:bookmarkEnd w:id="7247"/>
      <w:bookmarkEnd w:id="72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01" o:spid="_x0000_s4346" style="position:absolute;left:0;text-align:left;margin-left:0;margin-top:0;width:50pt;height:50pt;z-index:251772416;visibility:hidden" coordsize="1145,691" o:spt="100" o:preferrelative="t" adj="0,,0" path="">
                  <v:stroke joinstyle="round"/>
                  <v:formulas/>
                  <v:path o:connecttype="segments"/>
                  <o:lock v:ext="edit" selection="t"/>
                </v:shape>
              </w:pict>
            </w:r>
            <w:r w:rsidRPr="001978CB">
              <w:rPr>
                <w:noProof/>
              </w:rPr>
              <w:pict>
                <v:shape id="_x0000_s5701" type="#_x0000_t75" style="position:absolute;left:0;text-align:left;margin-left:26697pt;margin-top:7.05pt;width:335.6pt;height:606.8pt;z-index:-250237440;mso-wrap-edited:t;mso-position-horizontal:right" wrapcoords="9291 10156 119 10236 216 11037 9387 11037 9194 21502 21600 21577 21600 0 9194 64 9291 10156" filled="t">
                  <v:imagedata r:id="rId1638" o:title="ProductQualityShipment"/>
                  <w10:wrap type="tight"/>
                </v:shape>
              </w:pict>
            </w:r>
            <w:r w:rsidR="00DF657D">
              <w:t>Product quality information communicated by shipment.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DeliveryMessageNumber</w:t>
            </w:r>
          </w:p>
          <w:p w:rsidR="00DF657D" w:rsidRDefault="00DF657D" w:rsidP="00DF657D">
            <w:pPr>
              <w:pStyle w:val="Italic4"/>
            </w:pPr>
            <w:r>
              <w:t>DeliveryMessageNumber is mandatory. A single instance is required.</w:t>
            </w:r>
          </w:p>
          <w:p w:rsidR="00DF657D" w:rsidRDefault="00DF657D" w:rsidP="00DF657D">
            <w:pPr>
              <w:pStyle w:val="Normal4"/>
            </w:pPr>
            <w:r>
              <w:t>A unique delivery identifier assigned to each DeliveryMessage as agreed between the trading partners.</w:t>
            </w:r>
          </w:p>
          <w:p w:rsidR="00DF657D" w:rsidRDefault="00DF657D" w:rsidP="00DF657D">
            <w:pPr>
              <w:pStyle w:val="Bold4"/>
            </w:pPr>
            <w:r>
              <w:t>DeliveryMessageLineItemNumber</w:t>
            </w:r>
          </w:p>
          <w:p w:rsidR="00DF657D" w:rsidRDefault="00DF657D" w:rsidP="00DF657D">
            <w:pPr>
              <w:pStyle w:val="Italic4"/>
            </w:pPr>
            <w:r>
              <w:t>DeliveryMessageLineItemNumber is optional. A single instance might exist.</w:t>
            </w:r>
          </w:p>
          <w:p w:rsidR="00DF657D" w:rsidRDefault="00DF657D" w:rsidP="00DF657D">
            <w:pPr>
              <w:pStyle w:val="Normal4"/>
            </w:pPr>
            <w:r>
              <w:t>The sequential number that uniquely identifies the delivery line item.</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PurchaseOrderInformation</w:t>
            </w:r>
          </w:p>
          <w:p w:rsidR="00DF657D" w:rsidRDefault="00DF657D" w:rsidP="00DF657D">
            <w:pPr>
              <w:pStyle w:val="Italic5"/>
            </w:pPr>
            <w:r>
              <w:t>PurchaseOrderInformation is mandatory. A single instance is required.</w:t>
            </w:r>
          </w:p>
          <w:p w:rsidR="00DF657D" w:rsidRDefault="00DF657D" w:rsidP="00DF657D">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5"/>
            </w:pPr>
            <w:r>
              <w:t>PurchaseOrderLineItemNumber</w:t>
            </w:r>
          </w:p>
          <w:p w:rsidR="00DF657D" w:rsidRDefault="00DF657D" w:rsidP="00DF657D">
            <w:pPr>
              <w:pStyle w:val="Italic5"/>
            </w:pPr>
            <w:r>
              <w:t>PurchaseOrderLineItemNumber is optional. A single instance might exist.</w:t>
            </w:r>
          </w:p>
          <w:p w:rsidR="00DF657D" w:rsidRDefault="00DF657D" w:rsidP="00DF657D">
            <w:pPr>
              <w:pStyle w:val="Normal5"/>
            </w:pPr>
            <w:r>
              <w:t xml:space="preserve">The sequential number that uniquely identifies the </w:t>
            </w:r>
            <w:r w:rsidR="00D41641">
              <w:t>PurchaseOrder</w:t>
            </w:r>
            <w:r>
              <w:t xml:space="preserve"> line item.</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(choice)</w:t>
            </w:r>
          </w:p>
          <w:p w:rsidR="00DF657D" w:rsidRDefault="00DF657D" w:rsidP="00DF657D">
            <w:pPr>
              <w:pStyle w:val="Italic4"/>
            </w:pPr>
            <w:r>
              <w:t xml:space="preserve">[choice] is </w:t>
            </w:r>
            <w:r w:rsidR="00A83A41" w:rsidRPr="00A83A41">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A83A41" w:rsidRPr="00A83A41">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A83A41" w:rsidRPr="00A83A41">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A83A41" w:rsidRPr="00A83A41">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49" w:name="_Toc259722622"/>
      <w:bookmarkStart w:id="7250" w:name="_Toc275502968"/>
      <w:bookmarkStart w:id="7251" w:name="_Toc371378592"/>
      <w:bookmarkStart w:id="7252" w:name="_Toc21213752"/>
      <w:bookmarkStart w:id="7253" w:name="ProductQualityStatusType_a"/>
      <w:r>
        <w:t>ProductQualityStatusType [attribute]</w:t>
      </w:r>
      <w:bookmarkEnd w:id="7249"/>
      <w:bookmarkEnd w:id="7250"/>
      <w:bookmarkEnd w:id="7251"/>
      <w:bookmarkEnd w:id="7252"/>
      <w:bookmarkEnd w:id="72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02" o:spid="_x0000_s4347" style="position:absolute;left:0;text-align:left;margin-left:0;margin-top:0;width:50pt;height:50pt;z-index:251773440;visibility:hidden" coordsize="89,229" o:spt="100" o:preferrelative="t" adj="0,,0" path="">
                  <v:stroke joinstyle="round"/>
                  <v:formulas/>
                  <v:path o:connecttype="segments"/>
                  <o:lock v:ext="edit" selection="t"/>
                </v:shape>
              </w:pict>
            </w:r>
            <w:r w:rsidRPr="001978CB">
              <w:pict>
                <v:shape id="_x0000_s5096" style="position:absolute;left:0;text-align:left;margin-left:8752.5pt;margin-top:7.2pt;width:137.25pt;height:53.25pt;z-index:-250791424;mso-wrap-edited:t;mso-position-horizontal:right" coordsize="" o:spt="100" wrapcoords="-30 0 1000 0 1000 1079 1000 1079 -30 1079 -30 0" adj="0,,0" path="">
                  <v:stroke joinstyle="round"/>
                  <v:imagedata r:id="rId1639" o:title="dc_1202"/>
                  <v:formulas/>
                  <v:path o:connecttype="segments"/>
                  <w10:wrap type="tight"/>
                </v:shape>
              </w:pict>
            </w:r>
            <w:r w:rsidR="00DF657D">
              <w:t xml:space="preserve">Communicates the status of the ProductQuality </w:t>
            </w:r>
            <w:r w:rsidR="00ED105B">
              <w:t>e-Document</w:t>
            </w:r>
          </w:p>
          <w:p w:rsidR="00DF657D" w:rsidRDefault="00DF657D" w:rsidP="00DF657D">
            <w:pPr>
              <w:pStyle w:val="Italic2"/>
            </w:pPr>
            <w:r>
              <w:t>This item is restricted to the following list.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33635C" w:rsidRPr="00430BA5" w:rsidRDefault="0033635C" w:rsidP="0033635C">
      <w:pPr>
        <w:pStyle w:val="Heading2"/>
      </w:pPr>
      <w:bookmarkStart w:id="7254" w:name="_Toc461895572"/>
      <w:bookmarkStart w:id="7255" w:name="_Toc21213753"/>
      <w:bookmarkStart w:id="7256" w:name="ProductRankingOrder_a"/>
      <w:r w:rsidRPr="00430BA5">
        <w:t xml:space="preserve">ProductRankingOrder </w:t>
      </w:r>
      <w:r w:rsidR="002D50FD">
        <w:t>[attribute]</w:t>
      </w:r>
      <w:bookmarkEnd w:id="7254"/>
      <w:bookmarkEnd w:id="7255"/>
      <w:bookmarkEnd w:id="7256"/>
    </w:p>
    <w:tbl>
      <w:tblPr>
        <w:tblW w:w="5000" w:type="pct"/>
        <w:tblCellMar>
          <w:top w:w="144" w:type="dxa"/>
          <w:left w:w="115" w:type="dxa"/>
          <w:right w:w="115" w:type="dxa"/>
        </w:tblCellMar>
        <w:tblLook w:val="01E0"/>
      </w:tblPr>
      <w:tblGrid>
        <w:gridCol w:w="9584"/>
      </w:tblGrid>
      <w:tr w:rsidR="0033635C" w:rsidRPr="00430BA5" w:rsidTr="009F58E1">
        <w:tc>
          <w:tcPr>
            <w:tcW w:w="5000" w:type="pct"/>
          </w:tcPr>
          <w:p w:rsidR="0033635C" w:rsidRPr="00430BA5" w:rsidRDefault="001978CB" w:rsidP="009F58E1">
            <w:pPr>
              <w:pStyle w:val="Normal2"/>
            </w:pPr>
            <w:r w:rsidRPr="001978CB">
              <w:rPr>
                <w:noProof/>
              </w:rPr>
              <w:pict>
                <v:shape id="_x0000_s6687" type="#_x0000_t75" style="position:absolute;left:0;text-align:left;margin-left:9650.3pt;margin-top:7.05pt;width:141.95pt;height:59.75pt;z-index:-249738752;mso-wrap-edited:t;mso-position-horizontal:right" wrapcoords="-114 0 -114 21329 21600 21329 21600 0 17834 127 -114 0" filled="t">
                  <v:imagedata r:id="rId1640" o:title=""/>
                  <w10:wrap type="tight"/>
                </v:shape>
              </w:pict>
            </w:r>
            <w:r w:rsidR="0033635C" w:rsidRPr="00455BB0">
              <w:t>Defines the order of products to choose when available product properties are applicable to  specifications of more than one product. ProductRankingOrder is a positive number. Value 1 has the highest rank</w:t>
            </w:r>
            <w:r w:rsidR="0033635C">
              <w:t>.</w:t>
            </w:r>
          </w:p>
        </w:tc>
      </w:tr>
    </w:tbl>
    <w:p w:rsidR="0033635C" w:rsidRDefault="0033635C" w:rsidP="00DF657D"/>
    <w:p w:rsidR="00D23C21" w:rsidRDefault="00D23C21" w:rsidP="00D23C21">
      <w:pPr>
        <w:pStyle w:val="Heading2"/>
      </w:pPr>
      <w:bookmarkStart w:id="7257" w:name="_Toc371378593"/>
      <w:bookmarkStart w:id="7258" w:name="_Toc21213754"/>
      <w:bookmarkStart w:id="7259" w:name="ProductReference"/>
      <w:r w:rsidRPr="00D23C21">
        <w:t>Product</w:t>
      </w:r>
      <w:r w:rsidRPr="003B6F76">
        <w:t>Reference</w:t>
      </w:r>
      <w:bookmarkEnd w:id="7257"/>
      <w:bookmarkEnd w:id="7258"/>
      <w:bookmarkEnd w:id="7259"/>
    </w:p>
    <w:tbl>
      <w:tblPr>
        <w:tblW w:w="5000" w:type="pct"/>
        <w:tblCellMar>
          <w:top w:w="144" w:type="dxa"/>
          <w:left w:w="115" w:type="dxa"/>
          <w:right w:w="115" w:type="dxa"/>
        </w:tblCellMar>
        <w:tblLook w:val="01E0"/>
      </w:tblPr>
      <w:tblGrid>
        <w:gridCol w:w="9584"/>
      </w:tblGrid>
      <w:tr w:rsidR="00D23C21" w:rsidRPr="00A5388F" w:rsidTr="00491FB1">
        <w:tc>
          <w:tcPr>
            <w:tcW w:w="5000" w:type="pct"/>
          </w:tcPr>
          <w:p w:rsidR="00D23C21" w:rsidRDefault="001978CB" w:rsidP="00491FB1">
            <w:pPr>
              <w:pStyle w:val="Normal2"/>
            </w:pPr>
            <w:r>
              <w:rPr>
                <w:noProof/>
                <w:snapToGrid/>
                <w:lang w:val="sv-SE" w:eastAsia="sv-SE"/>
              </w:rPr>
              <w:pict>
                <v:shape id="_x0000_s146565" type="#_x0000_t75" style="position:absolute;left:0;text-align:left;margin-left:1609.8pt;margin-top:7.05pt;width:267pt;height:97.5pt;z-index:-249335296;mso-wrap-edited:t;mso-position-horizontal:right;mso-position-horizontal-relative:text;mso-position-vertical:absolute;mso-position-vertical-relative:text" wrapcoords="1133 6358 275 7078 352 14843 9348 14743 9239 20980 21600 21434 21600 0 9311 432 9348 7588 1133 6358" filled="t">
                  <v:imagedata r:id="rId1641" o:title="ProductReference"/>
                  <w10:wrap type="tight"/>
                </v:shape>
              </w:pict>
            </w:r>
            <w:r w:rsidR="00651416">
              <w:t>An</w:t>
            </w:r>
            <w:r w:rsidR="00D23C21" w:rsidRPr="00D23C21">
              <w:t xml:space="preserve"> element detailing relevant references pertaining to the Product as indicated by Pro</w:t>
            </w:r>
            <w:r w:rsidR="00077C05">
              <w:t xml:space="preserve">ductReferenceType and </w:t>
            </w:r>
            <w:r w:rsidR="00D23C21" w:rsidRPr="003B6F76">
              <w:t>AssignedBy.</w:t>
            </w:r>
          </w:p>
          <w:p w:rsidR="00D23C21" w:rsidRDefault="00D23C21" w:rsidP="00491FB1">
            <w:pPr>
              <w:pStyle w:val="Bold3"/>
            </w:pPr>
            <w:r w:rsidRPr="00D23C21">
              <w:t>Product</w:t>
            </w:r>
            <w:r w:rsidRPr="00750E76">
              <w:t>Reference</w:t>
            </w:r>
            <w:r>
              <w:t>Type [attribute]</w:t>
            </w:r>
          </w:p>
          <w:p w:rsidR="00D23C21" w:rsidRDefault="00D23C21" w:rsidP="00491FB1">
            <w:pPr>
              <w:pStyle w:val="Italic3"/>
            </w:pPr>
            <w:r>
              <w:t>Produc</w:t>
            </w:r>
            <w:r w:rsidRPr="00750E76">
              <w:t>tReference</w:t>
            </w:r>
            <w:r>
              <w:t>Type is mandatory. A single instance is required.</w:t>
            </w:r>
          </w:p>
          <w:p w:rsidR="00D23C21" w:rsidRDefault="00D23C21" w:rsidP="00491FB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23C21" w:rsidRDefault="00D23C21" w:rsidP="00491FB1">
            <w:pPr>
              <w:pStyle w:val="Normal3"/>
            </w:pPr>
            <w:r>
              <w:t xml:space="preserve">Refer to </w:t>
            </w:r>
            <w:r w:rsidRPr="00D23C21">
              <w:t>Product</w:t>
            </w:r>
            <w:r w:rsidRPr="00750E76">
              <w:t>Reference</w:t>
            </w:r>
            <w:r>
              <w:t>Type definition for any enumerations.</w:t>
            </w:r>
          </w:p>
          <w:p w:rsidR="00D23C21" w:rsidRDefault="00D23C21" w:rsidP="00491FB1">
            <w:pPr>
              <w:pStyle w:val="Bold3"/>
            </w:pPr>
            <w:r>
              <w:t>AssignedBy [attribute]</w:t>
            </w:r>
          </w:p>
          <w:p w:rsidR="00D23C21" w:rsidRDefault="00D23C21" w:rsidP="00491FB1">
            <w:pPr>
              <w:pStyle w:val="Italic3"/>
            </w:pPr>
            <w:r>
              <w:t>AssignedBy is mandatory. A single instance is required.</w:t>
            </w:r>
          </w:p>
          <w:p w:rsidR="00D23C21" w:rsidRDefault="004E5BAF" w:rsidP="00491FB1">
            <w:pPr>
              <w:pStyle w:val="Normal3"/>
            </w:pPr>
            <w:r>
              <w:t xml:space="preserve">Identifies the type of party or the agency that </w:t>
            </w:r>
            <w:r w:rsidR="00D23C21">
              <w:t>has assigned the associated item, e.g. a reference of type OrderNumber.</w:t>
            </w:r>
          </w:p>
          <w:p w:rsidR="00D23C21" w:rsidRPr="00615F62" w:rsidRDefault="00D23C21" w:rsidP="00491FB1">
            <w:pPr>
              <w:pStyle w:val="Normal3"/>
            </w:pPr>
            <w:r>
              <w:t>Refer to AssignedBy for any enumerations.</w:t>
            </w:r>
          </w:p>
        </w:tc>
      </w:tr>
    </w:tbl>
    <w:p w:rsidR="00D23C21" w:rsidRDefault="00D23C21" w:rsidP="00D23C21"/>
    <w:p w:rsidR="00D23C21" w:rsidRDefault="00D23C21" w:rsidP="00D23C21">
      <w:pPr>
        <w:pStyle w:val="Heading2"/>
      </w:pPr>
      <w:bookmarkStart w:id="7260" w:name="_Toc371378594"/>
      <w:bookmarkStart w:id="7261" w:name="_Toc21213755"/>
      <w:bookmarkStart w:id="7262" w:name="ProductReferenceType_a"/>
      <w:r w:rsidRPr="00D23C21">
        <w:t>Product</w:t>
      </w:r>
      <w:r w:rsidRPr="006332BA">
        <w:t>Reference</w:t>
      </w:r>
      <w:r>
        <w:t>Type [attribute]</w:t>
      </w:r>
      <w:bookmarkEnd w:id="7260"/>
      <w:bookmarkEnd w:id="7261"/>
      <w:bookmarkEnd w:id="7262"/>
    </w:p>
    <w:tbl>
      <w:tblPr>
        <w:tblW w:w="5000" w:type="pct"/>
        <w:tblCellMar>
          <w:top w:w="144" w:type="dxa"/>
          <w:left w:w="115" w:type="dxa"/>
          <w:right w:w="115" w:type="dxa"/>
        </w:tblCellMar>
        <w:tblLook w:val="01E0"/>
      </w:tblPr>
      <w:tblGrid>
        <w:gridCol w:w="9584"/>
      </w:tblGrid>
      <w:tr w:rsidR="00D23C21" w:rsidRPr="000F7C27" w:rsidTr="00491FB1">
        <w:tc>
          <w:tcPr>
            <w:tcW w:w="5000" w:type="pct"/>
          </w:tcPr>
          <w:p w:rsidR="00D23C21" w:rsidRDefault="001978CB" w:rsidP="00491FB1">
            <w:pPr>
              <w:pStyle w:val="Normal2"/>
            </w:pPr>
            <w:r w:rsidRPr="001978CB">
              <w:rPr>
                <w:noProof/>
                <w:snapToGrid/>
                <w:lang w:val="en-US" w:eastAsia="en-US"/>
              </w:rPr>
              <w:pict>
                <v:shape id="_x0000_s6030" type="#_x0000_t75" style="position:absolute;left:0;text-align:left;margin-left:8552.3pt;margin-top:7.05pt;width:129.75pt;height:60pt;z-index:-250070528;mso-position-horizontal:right" wrapcoords="-125 0 -125 21330 21600 21330 21600 0 -125 0" filled="t">
                  <v:imagedata r:id="rId1642" o:title="ProductReferenceType"/>
                  <w10:wrap type="tight"/>
                </v:shape>
              </w:pict>
            </w:r>
            <w:r w:rsidR="00D23C21">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D23C21" w:rsidRPr="000F7C27">
              <w:t>.</w:t>
            </w:r>
          </w:p>
          <w:p w:rsidR="00D23C21" w:rsidRDefault="00D23C21" w:rsidP="00491FB1">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23C21" w:rsidRDefault="00D23C21" w:rsidP="00DF657D"/>
    <w:p w:rsidR="00DF657D" w:rsidRDefault="00DF657D" w:rsidP="00DF657D">
      <w:pPr>
        <w:pStyle w:val="Heading2"/>
      </w:pPr>
      <w:bookmarkStart w:id="7263" w:name="_Toc259722623"/>
      <w:bookmarkStart w:id="7264" w:name="_Toc275502969"/>
      <w:bookmarkStart w:id="7265" w:name="_Toc371378595"/>
      <w:bookmarkStart w:id="7266" w:name="_Toc21213756"/>
      <w:bookmarkStart w:id="7267" w:name="ProductSummary"/>
      <w:r>
        <w:t>ProductSummary</w:t>
      </w:r>
      <w:bookmarkEnd w:id="7263"/>
      <w:bookmarkEnd w:id="7264"/>
      <w:bookmarkEnd w:id="7265"/>
      <w:bookmarkEnd w:id="7266"/>
      <w:bookmarkEnd w:id="72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03" o:spid="_x0000_s4348" style="position:absolute;left:0;text-align:left;margin-left:0;margin-top:0;width:50pt;height:50pt;z-index:251774464;visibility:hidden" coordsize="161,491" o:spt="100" o:preferrelative="t" adj="0,,0" path="">
                  <v:stroke joinstyle="round"/>
                  <v:formulas/>
                  <v:path o:connecttype="segments"/>
                  <o:lock v:ext="edit" selection="t"/>
                </v:shape>
              </w:pict>
            </w:r>
            <w:r w:rsidRPr="001978CB">
              <w:pict>
                <v:shape id="_x0000_s5097" style="position:absolute;left:0;text-align:left;margin-left:22927.5pt;margin-top:7.2pt;width:294.75pt;height:96.75pt;z-index:-250790400;mso-wrap-edited:t;mso-position-horizontal:right" coordsize="" o:spt="100" wrapcoords="-30 378 272 378 515 378 515 130 515 130 515 0 1000 0 1000 0 1000 1044 515 1044 515 671 272 671 272 665 -30 665 -30 378" adj="0,,0" path="">
                  <v:stroke joinstyle="round"/>
                  <v:imagedata r:id="rId1643" o:title="dc_1203"/>
                  <v:formulas/>
                  <v:path o:connecttype="segments"/>
                  <w10:wrap type="tight"/>
                </v:shape>
              </w:pict>
            </w:r>
            <w:r w:rsidR="00DF657D">
              <w:t>Group of elements to provide summary information on product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tc>
      </w:tr>
    </w:tbl>
    <w:p w:rsidR="008676D1" w:rsidRDefault="008676D1" w:rsidP="008676D1"/>
    <w:p w:rsidR="008676D1" w:rsidRDefault="008676D1" w:rsidP="008676D1">
      <w:pPr>
        <w:pStyle w:val="Heading2"/>
      </w:pPr>
      <w:bookmarkStart w:id="7268" w:name="_Toc21213757"/>
      <w:bookmarkStart w:id="7269" w:name="ProductTradingRights"/>
      <w:r w:rsidRPr="00D23C21">
        <w:t>Product</w:t>
      </w:r>
      <w:r>
        <w:t>TradingRights</w:t>
      </w:r>
      <w:bookmarkEnd w:id="7268"/>
      <w:bookmarkEnd w:id="7269"/>
    </w:p>
    <w:tbl>
      <w:tblPr>
        <w:tblW w:w="5000" w:type="pct"/>
        <w:tblCellMar>
          <w:top w:w="144" w:type="dxa"/>
          <w:left w:w="115" w:type="dxa"/>
          <w:right w:w="115" w:type="dxa"/>
        </w:tblCellMar>
        <w:tblLook w:val="01E0"/>
      </w:tblPr>
      <w:tblGrid>
        <w:gridCol w:w="9584"/>
      </w:tblGrid>
      <w:tr w:rsidR="008676D1" w:rsidRPr="00A5388F" w:rsidTr="00DC3E84">
        <w:tc>
          <w:tcPr>
            <w:tcW w:w="5000" w:type="pct"/>
          </w:tcPr>
          <w:p w:rsidR="008676D1" w:rsidRDefault="001978CB" w:rsidP="00DC3E84">
            <w:pPr>
              <w:pStyle w:val="Normal2"/>
            </w:pPr>
            <w:r w:rsidRPr="001978CB">
              <w:rPr>
                <w:noProof/>
              </w:rPr>
              <w:pict>
                <v:shape id="_x0000_s6532" type="#_x0000_t75" style="position:absolute;left:0;text-align:left;margin-left:25494.8pt;margin-top:7.05pt;width:318pt;height:174.6pt;z-index:-249847296;mso-wrap-edited:t;mso-position-horizontal:right" wrapcoords="309 8647 472 11765 8052 11988 7971 17332 11517 17629 11802 21414 21600 21507 21600 0 8215 111 8052 8647 309 8647" filled="t">
                  <v:imagedata r:id="rId1644" o:title="ProductTradingRights"/>
                  <w10:wrap type="tight"/>
                </v:shape>
              </w:pict>
            </w:r>
            <w:r w:rsidR="008676D1" w:rsidRPr="008676D1">
              <w:rPr>
                <w:noProof/>
                <w:snapToGrid/>
                <w:lang w:val="en-US" w:eastAsia="en-US"/>
              </w:rPr>
              <w:t>Identifies a country to which products can o</w:t>
            </w:r>
            <w:r w:rsidR="008676D1">
              <w:rPr>
                <w:noProof/>
                <w:snapToGrid/>
                <w:lang w:val="en-US" w:eastAsia="en-US"/>
              </w:rPr>
              <w:t>r cannot be sold or distributed</w:t>
            </w:r>
            <w:r w:rsidR="008676D1" w:rsidRPr="003B6F76">
              <w:t>.</w:t>
            </w:r>
          </w:p>
          <w:p w:rsidR="008676D1" w:rsidRDefault="008676D1" w:rsidP="00DC3E84">
            <w:pPr>
              <w:pStyle w:val="Bold3"/>
            </w:pPr>
            <w:r w:rsidRPr="008676D1">
              <w:t>IsCountryAllowed</w:t>
            </w:r>
            <w:r>
              <w:t xml:space="preserve"> [attribute]</w:t>
            </w:r>
          </w:p>
          <w:p w:rsidR="008676D1" w:rsidRDefault="008676D1" w:rsidP="00DC3E84">
            <w:pPr>
              <w:pStyle w:val="Italic3"/>
            </w:pPr>
            <w:r w:rsidRPr="008676D1">
              <w:t>IsCountryAllowed</w:t>
            </w:r>
            <w:r>
              <w:t xml:space="preserve"> is optional. A single instance </w:t>
            </w:r>
            <w:r w:rsidRPr="008676D1">
              <w:t>might exist</w:t>
            </w:r>
            <w:r>
              <w:t>.</w:t>
            </w:r>
          </w:p>
          <w:p w:rsidR="008676D1" w:rsidRDefault="008676D1" w:rsidP="00DC3E84">
            <w:pPr>
              <w:pStyle w:val="Normal3"/>
            </w:pPr>
            <w:r w:rsidRPr="008676D1">
              <w:t>Indicates if sale or distribution of the product is allowed or not allowed in the country</w:t>
            </w:r>
            <w:r>
              <w:t>.</w:t>
            </w:r>
          </w:p>
          <w:p w:rsidR="008676D1" w:rsidRDefault="008676D1" w:rsidP="00DC3E84">
            <w:pPr>
              <w:pStyle w:val="Normal3"/>
            </w:pPr>
            <w:r>
              <w:t xml:space="preserve">Refer to </w:t>
            </w:r>
            <w:r w:rsidRPr="008676D1">
              <w:t>IsCountryAllowed</w:t>
            </w:r>
            <w:r>
              <w:t xml:space="preserve"> definition for any enumerations.</w:t>
            </w:r>
          </w:p>
          <w:p w:rsidR="00023A13" w:rsidRDefault="00023A13" w:rsidP="00023A13">
            <w:pPr>
              <w:pStyle w:val="Bold3"/>
            </w:pPr>
            <w:r>
              <w:t>(sequence)</w:t>
            </w:r>
          </w:p>
          <w:p w:rsidR="00023A13" w:rsidRDefault="00023A13" w:rsidP="00023A13">
            <w:pPr>
              <w:pStyle w:val="Italic3"/>
            </w:pPr>
            <w:r>
              <w:t>The sequence of items below is mandatory. A single instance is required.</w:t>
            </w:r>
          </w:p>
          <w:p w:rsidR="00023A13" w:rsidRDefault="00023A13" w:rsidP="00023A13">
            <w:pPr>
              <w:pStyle w:val="Bold4"/>
            </w:pPr>
            <w:r>
              <w:t>Country</w:t>
            </w:r>
          </w:p>
          <w:p w:rsidR="00023A13" w:rsidRDefault="00023A13" w:rsidP="00023A13">
            <w:pPr>
              <w:pStyle w:val="Italic4"/>
            </w:pPr>
            <w:r>
              <w:t>Country is mandatory. A single instance is required.</w:t>
            </w:r>
          </w:p>
          <w:p w:rsidR="00023A13" w:rsidRDefault="00C44E95" w:rsidP="00023A13">
            <w:pPr>
              <w:pStyle w:val="Normal4"/>
            </w:pPr>
            <w:r w:rsidRPr="00C44E95">
              <w:t>The name of the country associated with the address elements. To ensure reliable matching of addresses, it is suggested to use the attribute ISOCountryCode as well</w:t>
            </w:r>
            <w:r w:rsidR="00023A13">
              <w:t>.</w:t>
            </w:r>
          </w:p>
          <w:p w:rsidR="00C44E95" w:rsidRDefault="00C44E95" w:rsidP="00C44E95">
            <w:pPr>
              <w:pStyle w:val="Bold4"/>
            </w:pPr>
            <w:r>
              <w:t>InformationalPricePerUnit</w:t>
            </w:r>
          </w:p>
          <w:p w:rsidR="00C44E95" w:rsidRDefault="00C44E95" w:rsidP="00C44E95">
            <w:pPr>
              <w:pStyle w:val="Italic4"/>
            </w:pPr>
            <w:r>
              <w:t>InformationalPricePerUnit is optional. A single instance might exist.</w:t>
            </w:r>
          </w:p>
          <w:p w:rsidR="00C44E95" w:rsidRDefault="00C44E95" w:rsidP="00C44E95">
            <w:pPr>
              <w:pStyle w:val="Normal4"/>
            </w:pPr>
            <w:r>
              <w:t>A group item containing a currency value and a measurement value used convey a secondary PricePerUnit. For example, where PricePerUnit is dollars per ton. InformationalPricePerUnit could be dollars per kilogram.</w:t>
            </w:r>
          </w:p>
          <w:p w:rsidR="00C44E95" w:rsidRDefault="00C44E95" w:rsidP="00C44E95">
            <w:pPr>
              <w:pStyle w:val="Bold4"/>
            </w:pPr>
            <w:r>
              <w:t>MonetaryAdjustment</w:t>
            </w:r>
          </w:p>
          <w:p w:rsidR="00C44E95" w:rsidRDefault="00C44E95" w:rsidP="00C44E95">
            <w:pPr>
              <w:pStyle w:val="Italic4"/>
            </w:pPr>
            <w:r>
              <w:t>MonetaryAdjustment is optional. A single instance might exist.</w:t>
            </w:r>
          </w:p>
          <w:p w:rsidR="00023A13" w:rsidRPr="00615F62" w:rsidRDefault="00C44E95" w:rsidP="00C44E95">
            <w:pPr>
              <w:pStyle w:val="Normal4"/>
            </w:pPr>
            <w:r>
              <w:t>The element containing the information necessary for the understanding, calculation, and treatment of an adjustment to a currency amount. MonetaryAdjustment contains an attribute that indicates they type of adjustment being communicated.</w:t>
            </w:r>
          </w:p>
        </w:tc>
      </w:tr>
    </w:tbl>
    <w:p w:rsidR="00DF657D" w:rsidRDefault="00DF657D" w:rsidP="00DF657D"/>
    <w:p w:rsidR="00DF657D" w:rsidRDefault="00DF657D" w:rsidP="00DF657D">
      <w:pPr>
        <w:pStyle w:val="Heading2"/>
      </w:pPr>
      <w:bookmarkStart w:id="7270" w:name="_Toc259722624"/>
      <w:bookmarkStart w:id="7271" w:name="_Toc275502970"/>
      <w:bookmarkStart w:id="7272" w:name="_Toc371378596"/>
      <w:bookmarkStart w:id="7273" w:name="_Toc21213758"/>
      <w:bookmarkStart w:id="7274" w:name="ProofApprovalDate"/>
      <w:r>
        <w:t>ProofApprovalDate</w:t>
      </w:r>
      <w:bookmarkEnd w:id="7270"/>
      <w:bookmarkEnd w:id="7271"/>
      <w:bookmarkEnd w:id="7272"/>
      <w:bookmarkEnd w:id="7273"/>
      <w:bookmarkEnd w:id="72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04" o:spid="_x0000_s4349" style="position:absolute;left:0;text-align:left;margin-left:0;margin-top:0;width:50pt;height:50pt;z-index:251775488;visibility:hidden" coordsize="139,411" o:spt="100" o:preferrelative="t" adj="0,,0" path="">
                  <v:stroke joinstyle="round"/>
                  <v:formulas/>
                  <v:path o:connecttype="segments"/>
                  <o:lock v:ext="edit" selection="t"/>
                </v:shape>
              </w:pict>
            </w:r>
            <w:r w:rsidRPr="001978CB">
              <w:pict>
                <v:shape id="_x0000_s5098" style="position:absolute;left:0;text-align:left;margin-left:18607.5pt;margin-top:7.2pt;width:246.75pt;height:83.25pt;z-index:-250789376;mso-wrap-edited:t;mso-position-horizontal:right" coordsize="" o:spt="100" wrapcoords="-30 424 352 424 642 424 642 151 642 151 642 0 1000 0 1000 0 1000 1051 642 1051 642 763 352 763 352 756 -30 756 -30 424" adj="0,,0" path="">
                  <v:stroke joinstyle="round"/>
                  <v:imagedata r:id="rId1645" o:title="dc_1204"/>
                  <v:formulas/>
                  <v:path o:connecttype="segments"/>
                  <w10:wrap type="tight"/>
                </v:shape>
              </w:pict>
            </w:r>
            <w:r w:rsidR="00DF657D">
              <w:t>Date field indicating when proofs will be approved.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CE7386" w:rsidRDefault="00CE7386" w:rsidP="00CE7386">
      <w:pPr>
        <w:pStyle w:val="Heading2"/>
      </w:pPr>
      <w:bookmarkStart w:id="7275" w:name="_Toc21213759"/>
      <w:bookmarkStart w:id="7276" w:name="ProofColourType_a"/>
      <w:r>
        <w:t>ProofColourType [attribute]</w:t>
      </w:r>
      <w:bookmarkEnd w:id="7275"/>
      <w:bookmarkEnd w:id="7276"/>
    </w:p>
    <w:tbl>
      <w:tblPr>
        <w:tblW w:w="5000" w:type="pct"/>
        <w:tblCellMar>
          <w:top w:w="144" w:type="dxa"/>
          <w:left w:w="115" w:type="dxa"/>
          <w:right w:w="115" w:type="dxa"/>
        </w:tblCellMar>
        <w:tblLook w:val="01E0"/>
      </w:tblPr>
      <w:tblGrid>
        <w:gridCol w:w="9584"/>
      </w:tblGrid>
      <w:tr w:rsidR="00CE7386" w:rsidTr="006E4BC1">
        <w:tc>
          <w:tcPr>
            <w:tcW w:w="5000" w:type="pct"/>
          </w:tcPr>
          <w:p w:rsidR="00CE7386" w:rsidRDefault="001978CB" w:rsidP="006E4BC1">
            <w:pPr>
              <w:pStyle w:val="Normal2"/>
            </w:pPr>
            <w:r>
              <w:rPr>
                <w:noProof/>
                <w:snapToGrid/>
                <w:lang w:val="sv-SE" w:eastAsia="sv-SE"/>
              </w:rPr>
              <w:pict>
                <v:shape id="_x0000_s6522" type="#_x0000_t75" style="position:absolute;left:0;text-align:left;margin-left:7710.8pt;margin-top:7.05pt;width:120.4pt;height:65.45pt;z-index:-249857536;mso-wrap-edited:t;mso-position-horizontal:right" wrapcoords="-117 0 -117 21384 21600 21384 21600 0 16865 490 -117 0" filled="t">
                  <v:imagedata r:id="rId1646" o:title=""/>
                  <w10:wrap type="tight"/>
                </v:shape>
              </w:pict>
            </w:r>
            <w:r w:rsidRPr="001978CB">
              <w:pict>
                <v:shape id="_x0000_s6519" style="position:absolute;left:0;text-align:left;margin-left:0;margin-top:0;width:50pt;height:50pt;z-index:253457920;visibility:hidden" coordsize="89,142" o:spt="100" o:preferrelative="t" adj="0,,0" path="">
                  <v:stroke joinstyle="round"/>
                  <v:formulas/>
                  <v:path o:connecttype="segments"/>
                  <o:lock v:ext="edit" selection="t"/>
                </v:shape>
              </w:pict>
            </w:r>
            <w:r w:rsidR="00CE7386" w:rsidRPr="00CE7386">
              <w:t>Specifies the colouring style of the proof output</w:t>
            </w:r>
            <w:r w:rsidR="00CE7386">
              <w:t>.</w:t>
            </w:r>
            <w:r w:rsidR="00CE7386" w:rsidRPr="00C8787F">
              <w:t xml:space="preserve"> </w:t>
            </w:r>
          </w:p>
          <w:p w:rsidR="00CE7386" w:rsidRDefault="00CE7386" w:rsidP="006E4BC1">
            <w:pPr>
              <w:pStyle w:val="Italic2"/>
            </w:pPr>
            <w:r>
              <w:t>This item is restricted to the following list.</w:t>
            </w:r>
          </w:p>
          <w:p w:rsidR="00CE7386" w:rsidRPr="00CE7386" w:rsidRDefault="00CE7386" w:rsidP="00CE7386">
            <w:pPr>
              <w:pStyle w:val="Bold3"/>
            </w:pPr>
            <w:r w:rsidRPr="00CE7386">
              <w:t>BlackAndWhite</w:t>
            </w:r>
          </w:p>
          <w:p w:rsidR="00CE7386" w:rsidRPr="00CE7386" w:rsidRDefault="00CE7386" w:rsidP="00CE7386">
            <w:pPr>
              <w:pStyle w:val="Normal3"/>
            </w:pPr>
            <w:r w:rsidRPr="00CE7386">
              <w:t>Colouring style is black and white.</w:t>
            </w:r>
          </w:p>
          <w:p w:rsidR="00CE7386" w:rsidRPr="00CE7386" w:rsidRDefault="00CE7386" w:rsidP="00CE7386">
            <w:pPr>
              <w:pStyle w:val="Bold3"/>
            </w:pPr>
            <w:r w:rsidRPr="00CE7386">
              <w:t>Colour</w:t>
            </w:r>
          </w:p>
          <w:p w:rsidR="00CE7386" w:rsidRDefault="00CE7386" w:rsidP="00CE7386">
            <w:pPr>
              <w:pStyle w:val="Normal3"/>
            </w:pPr>
            <w:r w:rsidRPr="00CE7386">
              <w:t>Colouring style is with colour.</w:t>
            </w:r>
          </w:p>
        </w:tc>
      </w:tr>
    </w:tbl>
    <w:p w:rsidR="00CE7386" w:rsidRDefault="00CE7386" w:rsidP="00DF657D"/>
    <w:p w:rsidR="00DF657D" w:rsidRDefault="00DF657D" w:rsidP="00DF657D">
      <w:pPr>
        <w:pStyle w:val="Heading2"/>
      </w:pPr>
      <w:bookmarkStart w:id="7277" w:name="_Toc259722625"/>
      <w:bookmarkStart w:id="7278" w:name="_Toc275502971"/>
      <w:bookmarkStart w:id="7279" w:name="_Toc371378597"/>
      <w:bookmarkStart w:id="7280" w:name="_Toc21213760"/>
      <w:bookmarkStart w:id="7281" w:name="ProofDueDate"/>
      <w:r>
        <w:t>ProofDueDate</w:t>
      </w:r>
      <w:bookmarkEnd w:id="7277"/>
      <w:bookmarkEnd w:id="7278"/>
      <w:bookmarkEnd w:id="7279"/>
      <w:bookmarkEnd w:id="7280"/>
      <w:bookmarkEnd w:id="72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05" o:spid="_x0000_s4350" style="position:absolute;left:0;text-align:left;margin-left:0;margin-top:0;width:50pt;height:50pt;z-index:251776512;visibility:hidden" coordsize="139,376" o:spt="100" o:preferrelative="t" adj="0,,0" path="">
                  <v:stroke joinstyle="round"/>
                  <v:formulas/>
                  <v:path o:connecttype="segments"/>
                  <o:lock v:ext="edit" selection="t"/>
                </v:shape>
              </w:pict>
            </w:r>
            <w:r w:rsidRPr="001978CB">
              <w:pict>
                <v:shape id="_x0000_s5099" style="position:absolute;left:0;text-align:left;margin-left:16717.5pt;margin-top:7.2pt;width:225.75pt;height:83.25pt;z-index:-250788352;mso-wrap-edited:t;mso-position-horizontal:right" coordsize="" o:spt="100" wrapcoords="-30 424 292 424 609 424 609 151 609 151 609 0 1000 0 1000 0 1000 1051 609 1051 609 763 292 763 292 756 -30 756 -30 424" adj="0,,0" path="">
                  <v:stroke joinstyle="round"/>
                  <v:imagedata r:id="rId1647" o:title="dc_1205"/>
                  <v:formulas/>
                  <v:path o:connecttype="segments"/>
                  <w10:wrap type="tight"/>
                </v:shape>
              </w:pict>
            </w:r>
            <w:r w:rsidR="00DF657D">
              <w:t>Proof due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282" w:name="_Toc259722626"/>
      <w:bookmarkStart w:id="7283" w:name="_Toc275502972"/>
      <w:bookmarkStart w:id="7284" w:name="_Toc371378598"/>
      <w:bookmarkStart w:id="7285" w:name="_Toc21213761"/>
      <w:bookmarkStart w:id="7286" w:name="ProofInformationalQuantity"/>
      <w:r>
        <w:t>ProofInformationalQuantity</w:t>
      </w:r>
      <w:bookmarkEnd w:id="7282"/>
      <w:bookmarkEnd w:id="7283"/>
      <w:bookmarkEnd w:id="7284"/>
      <w:bookmarkEnd w:id="7285"/>
      <w:bookmarkEnd w:id="72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6518" type="#_x0000_t75" style="position:absolute;left:0;text-align:left;margin-left:26088.8pt;margin-top:7.05pt;width:324.6pt;height:319.8pt;z-index:-249859584;mso-wrap-edited:t;mso-position-horizontal:right" wrapcoords="263 7443 383 9307 9366 9429 9406 14535 12919 14211 12680 19641 13399 19803 13399 21343 21600 21549 21600 0 9606 108 9206 7362 263 7443" filled="t">
                  <v:imagedata r:id="rId1648" o:title="ProofInformationalQuantity"/>
                  <w10:wrap type="tight"/>
                </v:shape>
              </w:pict>
            </w:r>
            <w:r w:rsidRPr="001978CB">
              <w:pict>
                <v:shape id="dc_1206" o:spid="_x0000_s4351" style="position:absolute;left:0;text-align:left;margin-left:0;margin-top:0;width:50pt;height:50pt;z-index:251777536;visibility:hidden" coordsize="448,523" o:spt="100" o:preferrelative="t" adj="0,,0" path="">
                  <v:stroke joinstyle="round"/>
                  <v:formulas/>
                  <v:path o:connecttype="segments"/>
                  <o:lock v:ext="edit" selection="t"/>
                </v:shape>
              </w:pict>
            </w:r>
            <w:r w:rsidR="00DF657D">
              <w:t>ProofInformationalQuantity</w:t>
            </w:r>
          </w:p>
          <w:p w:rsidR="00DF657D" w:rsidRDefault="00DF657D" w:rsidP="00DF657D">
            <w:pPr>
              <w:pStyle w:val="Bold3"/>
            </w:pPr>
            <w:r>
              <w:t>ProofType [attribute]</w:t>
            </w:r>
          </w:p>
          <w:p w:rsidR="00DF657D" w:rsidRDefault="00DF657D" w:rsidP="00DF657D">
            <w:pPr>
              <w:pStyle w:val="Italic3"/>
            </w:pPr>
            <w:r>
              <w:t>ProofType is optional. A single instance might exist.</w:t>
            </w:r>
          </w:p>
          <w:p w:rsidR="00DF657D" w:rsidRDefault="00DF657D" w:rsidP="00DF657D">
            <w:pPr>
              <w:pStyle w:val="Normal3"/>
            </w:pPr>
            <w:r>
              <w:t>Proof Type</w:t>
            </w:r>
          </w:p>
          <w:p w:rsidR="00DF657D" w:rsidRDefault="00DF657D" w:rsidP="00DF657D">
            <w:pPr>
              <w:pStyle w:val="Normal3"/>
            </w:pPr>
            <w:r>
              <w:t>Refer to ProofType definition for any enumerations.</w:t>
            </w:r>
          </w:p>
          <w:p w:rsidR="004710AF" w:rsidRDefault="004710AF" w:rsidP="004710AF">
            <w:pPr>
              <w:pStyle w:val="Bold3"/>
            </w:pPr>
            <w:r w:rsidRPr="004710AF">
              <w:t>ProofColourType</w:t>
            </w:r>
            <w:r>
              <w:t xml:space="preserve"> [attribute]</w:t>
            </w:r>
          </w:p>
          <w:p w:rsidR="004710AF" w:rsidRDefault="004710AF" w:rsidP="004710AF">
            <w:pPr>
              <w:pStyle w:val="Italic3"/>
            </w:pPr>
            <w:r w:rsidRPr="004710AF">
              <w:t>ProofColourType</w:t>
            </w:r>
            <w:r>
              <w:t xml:space="preserve"> is optional. A single instance might exist.</w:t>
            </w:r>
          </w:p>
          <w:p w:rsidR="004710AF" w:rsidRDefault="004710AF" w:rsidP="00DF657D">
            <w:pPr>
              <w:pStyle w:val="Normal3"/>
            </w:pPr>
            <w:r w:rsidRPr="004710AF">
              <w:t>Specifies the colouring style of the proof output</w:t>
            </w:r>
            <w:r>
              <w:t>.</w:t>
            </w:r>
          </w:p>
          <w:p w:rsidR="004710AF" w:rsidRDefault="004710AF" w:rsidP="00DF657D">
            <w:pPr>
              <w:pStyle w:val="Normal3"/>
            </w:pPr>
            <w:r>
              <w:t xml:space="preserve">Refer to </w:t>
            </w:r>
            <w:r w:rsidRPr="004710AF">
              <w:t>ProofColourType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OtherParty</w:t>
            </w:r>
          </w:p>
          <w:p w:rsidR="00DF657D" w:rsidRDefault="00DF657D" w:rsidP="00DF657D">
            <w:pPr>
              <w:pStyle w:val="Italic4"/>
            </w:pPr>
            <w:r>
              <w:t>OtherParty is optional. A single instance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ProofApprovalDate</w:t>
            </w:r>
          </w:p>
          <w:p w:rsidR="00DF657D" w:rsidRDefault="00DF657D" w:rsidP="00DF657D">
            <w:pPr>
              <w:pStyle w:val="Italic4"/>
            </w:pPr>
            <w:r>
              <w:t>ProofApprovalDate is optional. A single instance might exist.</w:t>
            </w:r>
          </w:p>
          <w:p w:rsidR="00DF657D" w:rsidRDefault="00DF657D" w:rsidP="00DF657D">
            <w:pPr>
              <w:pStyle w:val="Normal4"/>
            </w:pPr>
            <w:r>
              <w:t>Date field indicating when proofs will be approved.</w:t>
            </w:r>
          </w:p>
          <w:p w:rsidR="00DF657D" w:rsidRDefault="00DF657D" w:rsidP="00DF657D">
            <w:pPr>
              <w:pStyle w:val="Bold4"/>
            </w:pPr>
            <w:r>
              <w:t>ProofDueDate</w:t>
            </w:r>
          </w:p>
          <w:p w:rsidR="00DF657D" w:rsidRDefault="00DF657D" w:rsidP="00DF657D">
            <w:pPr>
              <w:pStyle w:val="Italic4"/>
            </w:pPr>
            <w:r>
              <w:t>ProofDueDate is optional. A single instance might exist.</w:t>
            </w:r>
          </w:p>
          <w:p w:rsidR="00DF657D" w:rsidRDefault="00DF657D" w:rsidP="00DF657D">
            <w:pPr>
              <w:pStyle w:val="Normal4"/>
            </w:pPr>
            <w:r>
              <w:t>Proof due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87" w:name="_Toc259722627"/>
      <w:bookmarkStart w:id="7288" w:name="_Toc275502973"/>
      <w:bookmarkStart w:id="7289" w:name="_Toc371378599"/>
      <w:bookmarkStart w:id="7290" w:name="_Toc21213762"/>
      <w:bookmarkStart w:id="7291" w:name="ProofType_a"/>
      <w:r>
        <w:t>ProofType [attribute]</w:t>
      </w:r>
      <w:bookmarkEnd w:id="7287"/>
      <w:bookmarkEnd w:id="7288"/>
      <w:bookmarkEnd w:id="7289"/>
      <w:bookmarkEnd w:id="7290"/>
      <w:bookmarkEnd w:id="7291"/>
    </w:p>
    <w:tbl>
      <w:tblPr>
        <w:tblW w:w="5000" w:type="pct"/>
        <w:tblCellMar>
          <w:top w:w="144" w:type="dxa"/>
          <w:left w:w="115" w:type="dxa"/>
          <w:right w:w="115" w:type="dxa"/>
        </w:tblCellMar>
        <w:tblLook w:val="01E0"/>
      </w:tblPr>
      <w:tblGrid>
        <w:gridCol w:w="9584"/>
      </w:tblGrid>
      <w:tr w:rsidR="00DF657D" w:rsidTr="00DF657D">
        <w:tc>
          <w:tcPr>
            <w:tcW w:w="5000" w:type="pct"/>
          </w:tcPr>
          <w:p w:rsidR="00C8787F" w:rsidRDefault="001978CB" w:rsidP="00CE5340">
            <w:pPr>
              <w:pStyle w:val="Normal2"/>
            </w:pPr>
            <w:r w:rsidRPr="001978CB">
              <w:pict>
                <v:shape id="dc_1207" o:spid="_x0000_s4352" style="position:absolute;left:0;text-align:left;margin-left:0;margin-top:0;width:50pt;height:50pt;z-index:251778560;visibility:hidden" coordsize="89,142" o:spt="100" o:preferrelative="t" adj="0,,0" path="">
                  <v:stroke joinstyle="round"/>
                  <v:formulas/>
                  <v:path o:connecttype="segments"/>
                  <o:lock v:ext="edit" selection="t"/>
                </v:shape>
              </w:pict>
            </w:r>
            <w:r w:rsidRPr="001978CB">
              <w:pict>
                <v:shape id="_x0000_s5101" style="position:absolute;left:0;text-align:left;margin-left:4095pt;margin-top:7.2pt;width:85.5pt;height:53.25pt;z-index:-250787328;mso-wrap-edited:t;mso-position-horizontal:right" coordsize="" o:spt="100" wrapcoords="-30 0 1000 0 1000 1079 1000 1079 -30 1079 -30 0" adj="0,,0" path="">
                  <v:stroke joinstyle="round"/>
                  <v:imagedata r:id="rId1649" o:title="dc_1207"/>
                  <v:formulas/>
                  <v:path o:connecttype="segments"/>
                  <w10:wrap type="tight"/>
                </v:shape>
              </w:pict>
            </w:r>
            <w:r w:rsidR="00C8787F">
              <w:t>T</w:t>
            </w:r>
            <w:r w:rsidR="00C8787F" w:rsidRPr="00C8787F">
              <w:t>ype of trial impression of a page or printed work</w:t>
            </w:r>
            <w:r w:rsidR="00C8787F">
              <w:t>.</w:t>
            </w:r>
            <w:r w:rsidR="00C8787F" w:rsidRPr="00C8787F">
              <w:t xml:space="preserve"> </w:t>
            </w:r>
          </w:p>
          <w:p w:rsidR="00DF657D" w:rsidRDefault="00DF657D" w:rsidP="00DF657D">
            <w:pPr>
              <w:pStyle w:val="Italic2"/>
            </w:pPr>
            <w:r>
              <w:t>This item is restricted to the following list.</w:t>
            </w:r>
          </w:p>
          <w:p w:rsidR="00DF657D" w:rsidRDefault="00DF657D" w:rsidP="00DF657D">
            <w:pPr>
              <w:pStyle w:val="Bold3"/>
            </w:pPr>
            <w:r>
              <w:t>Blues</w:t>
            </w:r>
          </w:p>
          <w:p w:rsidR="00207D12" w:rsidRDefault="00207D12" w:rsidP="00DF657D">
            <w:pPr>
              <w:pStyle w:val="Normal3"/>
            </w:pPr>
            <w:r w:rsidRPr="00207D12">
              <w:t>Photographic proof from film negatives where all colours are shown in blue.</w:t>
            </w:r>
          </w:p>
          <w:p w:rsidR="00DF657D" w:rsidRDefault="00DF657D" w:rsidP="00DF657D">
            <w:pPr>
              <w:pStyle w:val="Bold3"/>
            </w:pPr>
            <w:r>
              <w:t>ColorKey</w:t>
            </w:r>
          </w:p>
          <w:p w:rsidR="00C8787F" w:rsidRDefault="00C8787F" w:rsidP="00C8787F">
            <w:pPr>
              <w:pStyle w:val="Normal3"/>
            </w:pPr>
            <w:r>
              <w:t>O</w:t>
            </w:r>
            <w:r w:rsidRPr="00C8787F">
              <w:t>verlay proof created from the film separations that places each ink color on a separate clear acetate sheet</w:t>
            </w:r>
            <w:r>
              <w:t>,</w:t>
            </w:r>
            <w:r w:rsidRPr="00C8787F">
              <w:t xml:space="preserve"> then assembles them together over white paper</w:t>
            </w:r>
            <w:r>
              <w:t>.</w:t>
            </w:r>
          </w:p>
          <w:p w:rsidR="00DF657D" w:rsidRDefault="00DF657D" w:rsidP="00DF657D">
            <w:pPr>
              <w:pStyle w:val="Bold3"/>
            </w:pPr>
            <w:r>
              <w:t>Cromalin</w:t>
            </w:r>
          </w:p>
          <w:p w:rsidR="00DF657D" w:rsidRDefault="00DF657D" w:rsidP="00DF657D">
            <w:pPr>
              <w:pStyle w:val="Normal3"/>
            </w:pPr>
            <w:r>
              <w:t>A versatile toner based proofing system patented by Dupont that offers the broadest variety of process, Pantone®, fluorescent, pastel and metallic colors that work in a positive film environment.</w:t>
            </w:r>
          </w:p>
          <w:p w:rsidR="00DF657D" w:rsidRDefault="00DF657D" w:rsidP="00DF657D">
            <w:pPr>
              <w:pStyle w:val="Bold3"/>
            </w:pPr>
            <w:r>
              <w:t>CustomCromalin</w:t>
            </w:r>
          </w:p>
          <w:p w:rsidR="00DF657D" w:rsidRDefault="00DF657D" w:rsidP="00DF657D">
            <w:pPr>
              <w:pStyle w:val="Normal3"/>
            </w:pPr>
            <w:r>
              <w:t>A customized version of the Dupont toner based proofing system.</w:t>
            </w:r>
          </w:p>
          <w:p w:rsidR="00207D12" w:rsidRDefault="00207D12" w:rsidP="00207D12">
            <w:pPr>
              <w:pStyle w:val="Bold3"/>
            </w:pPr>
            <w:r>
              <w:t>DigitalBlueLine</w:t>
            </w:r>
          </w:p>
          <w:p w:rsidR="00207D12" w:rsidRDefault="00207D12" w:rsidP="00DF657D">
            <w:pPr>
              <w:pStyle w:val="Normal3"/>
            </w:pPr>
            <w:r w:rsidRPr="00207D12">
              <w:t>A proof printed directly from the digital file where all colours are shown in blue.</w:t>
            </w:r>
          </w:p>
          <w:p w:rsidR="00DF657D" w:rsidRDefault="00DF657D" w:rsidP="00DF657D">
            <w:pPr>
              <w:pStyle w:val="Bold3"/>
            </w:pPr>
            <w:r>
              <w:t>DigitalProofs</w:t>
            </w:r>
          </w:p>
          <w:p w:rsidR="00DF657D" w:rsidRDefault="00207D12" w:rsidP="00DF657D">
            <w:pPr>
              <w:pStyle w:val="Normal3"/>
            </w:pPr>
            <w:r w:rsidRPr="00207D12">
              <w:t>Proofs are printed directly from a digital file</w:t>
            </w:r>
            <w:r w:rsidR="00DF657D">
              <w:t>.</w:t>
            </w:r>
          </w:p>
          <w:p w:rsidR="00DF657D" w:rsidRDefault="00DF657D" w:rsidP="00DF657D">
            <w:pPr>
              <w:pStyle w:val="Bold3"/>
            </w:pPr>
            <w:r>
              <w:t>Dylux</w:t>
            </w:r>
          </w:p>
          <w:p w:rsidR="00DF657D" w:rsidRDefault="00DF657D" w:rsidP="00DF657D">
            <w:pPr>
              <w:pStyle w:val="Normal3"/>
            </w:pPr>
            <w:r>
              <w:t>A DuPont Dylux® instant image proofing system that produces dry, instant image blueline proofs without processing.</w:t>
            </w:r>
          </w:p>
          <w:p w:rsidR="00DF657D" w:rsidRDefault="00DF657D" w:rsidP="00DF657D">
            <w:pPr>
              <w:pStyle w:val="Bold3"/>
            </w:pPr>
            <w:r>
              <w:t>FilmProofs</w:t>
            </w:r>
          </w:p>
          <w:p w:rsidR="00C8787F" w:rsidRDefault="00C8787F" w:rsidP="00C8787F">
            <w:pPr>
              <w:pStyle w:val="Normal3"/>
            </w:pPr>
            <w:r w:rsidRPr="00C8787F">
              <w:t>Proofs made from the separate plates in color process work, showing the sequence of printing and the result after each additional color has been applied</w:t>
            </w:r>
            <w:r>
              <w:t>.</w:t>
            </w:r>
          </w:p>
          <w:p w:rsidR="00DF657D" w:rsidRDefault="00DF657D" w:rsidP="00DF657D">
            <w:pPr>
              <w:pStyle w:val="Bold3"/>
            </w:pPr>
            <w:r>
              <w:t>FoldedGathered</w:t>
            </w:r>
          </w:p>
          <w:p w:rsidR="00DF657D" w:rsidRDefault="00DF657D" w:rsidP="00DF657D">
            <w:pPr>
              <w:pStyle w:val="Normal3"/>
            </w:pPr>
            <w:r>
              <w:t>A folded, gathered assembly of prints.</w:t>
            </w:r>
          </w:p>
          <w:p w:rsidR="00DF657D" w:rsidRDefault="00DF657D" w:rsidP="00DF657D">
            <w:pPr>
              <w:pStyle w:val="Bold3"/>
            </w:pPr>
            <w:r>
              <w:t>InkDrawDown</w:t>
            </w:r>
          </w:p>
          <w:p w:rsidR="00DF657D" w:rsidRDefault="00DF657D" w:rsidP="00DF657D">
            <w:pPr>
              <w:pStyle w:val="Normal3"/>
            </w:pPr>
            <w:r>
              <w:t>When printing a PMS match color on a colored paper, an ink draw-down involves the substitution of opaque white in the ink formula, increasing covering qualities of the ink.</w:t>
            </w:r>
          </w:p>
          <w:p w:rsidR="00DF657D" w:rsidRDefault="00DF657D" w:rsidP="00DF657D">
            <w:pPr>
              <w:pStyle w:val="Bold3"/>
            </w:pPr>
            <w:r>
              <w:t>Iris</w:t>
            </w:r>
          </w:p>
          <w:p w:rsidR="00DF657D" w:rsidRDefault="00DF657D" w:rsidP="00DF657D">
            <w:pPr>
              <w:pStyle w:val="Normal3"/>
            </w:pPr>
            <w:r>
              <w:t>A large-format color printer from the Iris Graphics division of CreoScitex (www.creoscitex.com) that is used for digital proofing. Iris printers use a patented continuous ink jet technology to produce consistent, continuous-tone, photorealistic output on several varieties of paper, canvas, silk, linen and other low-fiber textiles. Iris prints are widely noted for their color accuracy and ability to match printing and proofing standards. They are also known for their low-cost consumables compared to other technologies.</w:t>
            </w:r>
          </w:p>
          <w:p w:rsidR="00DF657D" w:rsidRDefault="00DF657D" w:rsidP="00DF657D">
            <w:pPr>
              <w:pStyle w:val="Bold3"/>
              <w:rPr>
                <w:lang w:val="fr-FR"/>
              </w:rPr>
            </w:pPr>
            <w:r w:rsidRPr="00C032BE">
              <w:rPr>
                <w:lang w:val="fr-FR"/>
              </w:rPr>
              <w:t>MatchPrint</w:t>
            </w:r>
          </w:p>
          <w:p w:rsidR="00C8787F" w:rsidRPr="00C032BE" w:rsidRDefault="00C8787F" w:rsidP="00C8787F">
            <w:pPr>
              <w:pStyle w:val="Normal3"/>
              <w:rPr>
                <w:lang w:val="fr-FR"/>
              </w:rPr>
            </w:pPr>
            <w:r w:rsidRPr="00C8787F">
              <w:rPr>
                <w:lang w:val="fr-FR"/>
              </w:rPr>
              <w:t>Trade name for 3M integral color proof</w:t>
            </w:r>
            <w:r>
              <w:rPr>
                <w:lang w:val="fr-FR"/>
              </w:rPr>
              <w:t>.</w:t>
            </w:r>
          </w:p>
          <w:p w:rsidR="00DF657D" w:rsidRDefault="00DF657D" w:rsidP="00DF657D">
            <w:pPr>
              <w:pStyle w:val="Bold3"/>
              <w:rPr>
                <w:lang w:val="fr-FR"/>
              </w:rPr>
            </w:pPr>
            <w:r w:rsidRPr="00C032BE">
              <w:rPr>
                <w:lang w:val="fr-FR"/>
              </w:rPr>
              <w:t>PressProofs</w:t>
            </w:r>
          </w:p>
          <w:p w:rsidR="00C8787F" w:rsidRPr="00C032BE" w:rsidRDefault="00C8787F" w:rsidP="00C8787F">
            <w:pPr>
              <w:pStyle w:val="Normal3"/>
              <w:rPr>
                <w:lang w:val="fr-FR"/>
              </w:rPr>
            </w:pPr>
            <w:r w:rsidRPr="00C8787F">
              <w:rPr>
                <w:lang w:val="fr-FR"/>
              </w:rPr>
              <w:t>Proof made on press using the plates, paper, and ink specified for the order</w:t>
            </w:r>
            <w:r>
              <w:rPr>
                <w:lang w:val="fr-FR"/>
              </w:rPr>
              <w:t>.</w:t>
            </w:r>
          </w:p>
          <w:p w:rsidR="00DF657D" w:rsidRDefault="00DF657D" w:rsidP="00DF657D">
            <w:pPr>
              <w:pStyle w:val="Bold3"/>
              <w:rPr>
                <w:lang w:val="fr-FR"/>
              </w:rPr>
            </w:pPr>
            <w:r w:rsidRPr="00C032BE">
              <w:rPr>
                <w:lang w:val="fr-FR"/>
              </w:rPr>
              <w:t>ReferenceCDCassette</w:t>
            </w:r>
          </w:p>
          <w:p w:rsidR="00C8787F" w:rsidRDefault="00C8787F" w:rsidP="00DF657D">
            <w:pPr>
              <w:pStyle w:val="Bold3"/>
              <w:rPr>
                <w:b w:val="0"/>
                <w:lang w:val="fr-FR"/>
              </w:rPr>
            </w:pPr>
            <w:r w:rsidRPr="00C8787F">
              <w:rPr>
                <w:b w:val="0"/>
                <w:lang w:val="fr-FR"/>
              </w:rPr>
              <w:t>To be deprecated in a future version</w:t>
            </w:r>
            <w:r>
              <w:rPr>
                <w:b w:val="0"/>
                <w:lang w:val="fr-FR"/>
              </w:rPr>
              <w:t>.</w:t>
            </w:r>
            <w:r w:rsidRPr="00C8787F">
              <w:rPr>
                <w:b w:val="0"/>
                <w:lang w:val="fr-FR"/>
              </w:rPr>
              <w:t xml:space="preserve"> </w:t>
            </w:r>
          </w:p>
          <w:p w:rsidR="00DF657D" w:rsidRDefault="00DF657D" w:rsidP="00DF657D">
            <w:pPr>
              <w:pStyle w:val="Bold3"/>
              <w:rPr>
                <w:lang w:val="fr-FR"/>
              </w:rPr>
            </w:pPr>
            <w:r w:rsidRPr="00C032BE">
              <w:rPr>
                <w:lang w:val="fr-FR"/>
              </w:rPr>
              <w:t>Samples</w:t>
            </w:r>
          </w:p>
          <w:p w:rsidR="00C8787F" w:rsidRDefault="00C8787F" w:rsidP="00C8787F">
            <w:pPr>
              <w:pStyle w:val="Normal3"/>
              <w:rPr>
                <w:lang w:val="fr-FR"/>
              </w:rPr>
            </w:pPr>
            <w:r w:rsidRPr="00C8787F">
              <w:rPr>
                <w:lang w:val="fr-FR"/>
              </w:rPr>
              <w:t>Finished product to be used for sample only and not to be sold</w:t>
            </w:r>
            <w:r>
              <w:rPr>
                <w:lang w:val="fr-FR"/>
              </w:rPr>
              <w:t>.</w:t>
            </w:r>
          </w:p>
          <w:p w:rsidR="00C8787F" w:rsidRDefault="00C8787F" w:rsidP="00C8787F">
            <w:pPr>
              <w:pStyle w:val="Bold3"/>
              <w:rPr>
                <w:lang w:val="fr-FR"/>
              </w:rPr>
            </w:pPr>
            <w:r>
              <w:rPr>
                <w:lang w:val="fr-FR"/>
              </w:rPr>
              <w:t>SoftProof</w:t>
            </w:r>
          </w:p>
          <w:p w:rsidR="00C8787F" w:rsidRPr="00C032BE" w:rsidRDefault="00C8787F" w:rsidP="00C8787F">
            <w:pPr>
              <w:pStyle w:val="Normal3"/>
              <w:rPr>
                <w:lang w:val="fr-FR"/>
              </w:rPr>
            </w:pPr>
            <w:r w:rsidRPr="00C8787F">
              <w:rPr>
                <w:lang w:val="fr-FR"/>
              </w:rPr>
              <w:t xml:space="preserve"> A proof that is viewed on a computer monitor</w:t>
            </w:r>
            <w:r>
              <w:rPr>
                <w:lang w:val="fr-FR"/>
              </w:rPr>
              <w:t>.</w:t>
            </w:r>
          </w:p>
          <w:p w:rsidR="00DF657D" w:rsidRDefault="00DF657D" w:rsidP="00DF657D">
            <w:pPr>
              <w:pStyle w:val="Bold3"/>
              <w:rPr>
                <w:lang w:val="fr-FR"/>
              </w:rPr>
            </w:pPr>
            <w:r w:rsidRPr="00C032BE">
              <w:rPr>
                <w:lang w:val="fr-FR"/>
              </w:rPr>
              <w:t>T-Print</w:t>
            </w:r>
          </w:p>
          <w:p w:rsidR="00C8787F" w:rsidRPr="00C032BE" w:rsidRDefault="00C8787F" w:rsidP="00C8787F">
            <w:pPr>
              <w:pStyle w:val="Normal3"/>
              <w:rPr>
                <w:lang w:val="fr-FR"/>
              </w:rPr>
            </w:pPr>
            <w:r w:rsidRPr="00C8787F">
              <w:rPr>
                <w:lang w:val="fr-FR"/>
              </w:rPr>
              <w:t>To be deprecated in a future version</w:t>
            </w:r>
            <w:r>
              <w:rPr>
                <w:lang w:val="fr-FR"/>
              </w:rPr>
              <w:t>.</w:t>
            </w:r>
          </w:p>
          <w:p w:rsidR="00DF657D" w:rsidRDefault="00DF657D" w:rsidP="00DF657D">
            <w:pPr>
              <w:pStyle w:val="Bold3"/>
            </w:pPr>
            <w:r>
              <w:t>Other</w:t>
            </w:r>
          </w:p>
        </w:tc>
      </w:tr>
    </w:tbl>
    <w:p w:rsidR="00DF657D" w:rsidRDefault="00DF657D" w:rsidP="00DF657D"/>
    <w:p w:rsidR="00AE63BE" w:rsidRDefault="00AE63BE" w:rsidP="00AE63BE">
      <w:pPr>
        <w:pStyle w:val="Heading2"/>
      </w:pPr>
      <w:bookmarkStart w:id="7292" w:name="_Toc461895575"/>
      <w:bookmarkStart w:id="7293" w:name="_Toc21213763"/>
      <w:bookmarkStart w:id="7294" w:name="PropertyAverageValue"/>
      <w:bookmarkStart w:id="7295" w:name="_Toc371378601"/>
      <w:r>
        <w:t>PropertyAverageValue</w:t>
      </w:r>
      <w:bookmarkEnd w:id="7292"/>
      <w:bookmarkEnd w:id="7293"/>
      <w:bookmarkEnd w:id="7294"/>
    </w:p>
    <w:tbl>
      <w:tblPr>
        <w:tblW w:w="5000" w:type="pct"/>
        <w:tblCellMar>
          <w:top w:w="144" w:type="dxa"/>
          <w:left w:w="115" w:type="dxa"/>
          <w:right w:w="115" w:type="dxa"/>
        </w:tblCellMar>
        <w:tblLook w:val="01E0"/>
      </w:tblPr>
      <w:tblGrid>
        <w:gridCol w:w="9584"/>
      </w:tblGrid>
      <w:tr w:rsidR="00AE63BE" w:rsidRPr="00343DA3" w:rsidTr="007E2D70">
        <w:tc>
          <w:tcPr>
            <w:tcW w:w="5000" w:type="pct"/>
          </w:tcPr>
          <w:p w:rsidR="00AE63BE" w:rsidRDefault="001978CB" w:rsidP="007E2D70">
            <w:pPr>
              <w:pStyle w:val="Normal2"/>
            </w:pPr>
            <w:r w:rsidRPr="001978CB">
              <w:rPr>
                <w:noProof/>
              </w:rPr>
              <w:pict>
                <v:shape id="_x0000_s6641" type="#_x0000_t75" style="position:absolute;left:0;text-align:left;margin-left:32600.3pt;margin-top:7.05pt;width:396.95pt;height:516.5pt;z-index:-249775616;mso-wrap-edited:t;mso-position-horizontal:right" wrapcoords="310 9876 207 11553 7430 11553 7259 21502 21600 21569 21600 0 7327 31 7395 9876 310 9876" filled="t">
                  <v:imagedata r:id="rId1650" o:title="PropertyAverageValue"/>
                  <w10:wrap type="tight"/>
                </v:shape>
              </w:pict>
            </w:r>
            <w:r w:rsidR="00AE63BE">
              <w:t>Specifies an average value for a property for a number of items.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w:t>
            </w:r>
          </w:p>
          <w:p w:rsidR="00AE63BE" w:rsidRDefault="00AE63BE" w:rsidP="007E2D70">
            <w:pPr>
              <w:pStyle w:val="Normal2"/>
            </w:pPr>
            <w:r>
              <w:t>PropertySubValue can specify a value for a property related to the property specified by the attribute PropertyType of PropertyAverageValue</w:t>
            </w:r>
            <w:r w:rsidRPr="00343DA3">
              <w:t>.</w:t>
            </w:r>
          </w:p>
          <w:p w:rsidR="00AE63BE" w:rsidRPr="00B135E3" w:rsidRDefault="00AE63BE" w:rsidP="007E2D70">
            <w:pPr>
              <w:pStyle w:val="Bold3"/>
            </w:pPr>
            <w:r w:rsidRPr="00B135E3">
              <w:t>PropertyType [attribute]</w:t>
            </w:r>
          </w:p>
          <w:p w:rsidR="00AE63BE" w:rsidRDefault="00AE63BE" w:rsidP="007E2D70">
            <w:pPr>
              <w:pStyle w:val="Italic3"/>
            </w:pPr>
            <w:r w:rsidRPr="00407673">
              <w:t>PropertyType</w:t>
            </w:r>
            <w:r>
              <w:t xml:space="preserve"> is mandatory. A single instance is required.</w:t>
            </w:r>
          </w:p>
          <w:p w:rsidR="00AE63BE" w:rsidRPr="00B135E3" w:rsidRDefault="00AE63BE" w:rsidP="007E2D70">
            <w:pPr>
              <w:pStyle w:val="Normal3"/>
            </w:pPr>
            <w:r w:rsidRPr="00B135E3">
              <w:t>Defines the type of property for an item.</w:t>
            </w:r>
          </w:p>
          <w:p w:rsidR="00AE63BE" w:rsidRPr="00B135E3" w:rsidRDefault="00AE63BE" w:rsidP="007E2D70">
            <w:pPr>
              <w:pStyle w:val="Normal3"/>
            </w:pPr>
            <w:r w:rsidRPr="00B135E3">
              <w:t>Refer to PropertyType definition for any enumerations.</w:t>
            </w:r>
          </w:p>
          <w:p w:rsidR="00AE63BE" w:rsidRPr="00B135E3" w:rsidRDefault="00AE63BE" w:rsidP="007E2D70">
            <w:pPr>
              <w:pStyle w:val="Bold3"/>
            </w:pPr>
            <w:r w:rsidRPr="00B135E3">
              <w:t>MeasuringMethodType [attribute]</w:t>
            </w:r>
          </w:p>
          <w:p w:rsidR="00AE63BE" w:rsidRDefault="00AE63BE" w:rsidP="007E2D70">
            <w:pPr>
              <w:pStyle w:val="Italic3"/>
            </w:pPr>
            <w:r w:rsidRPr="00407673">
              <w:t>MeasuringMethodType</w:t>
            </w:r>
            <w:r>
              <w:t xml:space="preserve"> is optional. A single instance might exist.</w:t>
            </w:r>
          </w:p>
          <w:p w:rsidR="00AE63BE" w:rsidRPr="00B135E3" w:rsidRDefault="00AE63BE" w:rsidP="007E2D70">
            <w:pPr>
              <w:pStyle w:val="Normal3"/>
            </w:pPr>
            <w:r w:rsidRPr="00B135E3">
              <w:t>Specifies how a measurement value is created.</w:t>
            </w:r>
          </w:p>
          <w:p w:rsidR="00AE63BE" w:rsidRPr="00B135E3" w:rsidRDefault="00AE63BE" w:rsidP="007E2D70">
            <w:pPr>
              <w:pStyle w:val="Normal3"/>
            </w:pPr>
            <w:r w:rsidRPr="00B135E3">
              <w:t>Refer to MeasuringMethodType definition for any enumerations.</w:t>
            </w:r>
          </w:p>
          <w:p w:rsidR="00AE63BE" w:rsidRPr="00B135E3" w:rsidRDefault="00AE63BE" w:rsidP="007E2D70">
            <w:pPr>
              <w:pStyle w:val="Bold3"/>
            </w:pPr>
            <w:r w:rsidRPr="00B135E3">
              <w:t>MeasuringAgency [attribute]</w:t>
            </w:r>
          </w:p>
          <w:p w:rsidR="00AE63BE" w:rsidRDefault="00AE63BE" w:rsidP="007E2D70">
            <w:pPr>
              <w:pStyle w:val="Italic3"/>
            </w:pPr>
            <w:r w:rsidRPr="00407673">
              <w:t>MeasuringAgency</w:t>
            </w:r>
            <w:r>
              <w:t xml:space="preserve"> is optional. A single instance might exist.</w:t>
            </w:r>
          </w:p>
          <w:p w:rsidR="00AE63BE" w:rsidRPr="00B135E3" w:rsidRDefault="00AE63BE" w:rsidP="007E2D70">
            <w:pPr>
              <w:pStyle w:val="Normal3"/>
            </w:pPr>
            <w:r w:rsidRPr="00B135E3">
              <w:t>The agency defining measuring methods.</w:t>
            </w:r>
          </w:p>
          <w:p w:rsidR="00AE63BE" w:rsidRPr="00B135E3" w:rsidRDefault="00AE63BE" w:rsidP="007E2D70">
            <w:pPr>
              <w:pStyle w:val="Normal3"/>
            </w:pPr>
            <w:r w:rsidRPr="00B135E3">
              <w:t>Refer to MeasuringAgency definition for any enumerations.</w:t>
            </w:r>
          </w:p>
          <w:p w:rsidR="00AE63BE" w:rsidRPr="00B135E3" w:rsidRDefault="00AE63BE" w:rsidP="007E2D70">
            <w:pPr>
              <w:pStyle w:val="Bold3"/>
            </w:pPr>
            <w:r w:rsidRPr="00B135E3">
              <w:t>MeasuringMethod [attribute]</w:t>
            </w:r>
          </w:p>
          <w:p w:rsidR="00AE63BE" w:rsidRDefault="00AE63BE" w:rsidP="007E2D70">
            <w:pPr>
              <w:pStyle w:val="Italic3"/>
            </w:pPr>
            <w:r w:rsidRPr="00B135E3">
              <w:t>MeasuringMethod is optional. A single instance might exist</w:t>
            </w:r>
            <w:r>
              <w:t>.</w:t>
            </w:r>
          </w:p>
          <w:p w:rsidR="00AE63BE" w:rsidRDefault="00AE63BE"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AE63BE" w:rsidRDefault="00AE63BE" w:rsidP="007E2D70">
            <w:pPr>
              <w:pStyle w:val="Bold3"/>
            </w:pPr>
            <w:r>
              <w:t>IsAverageValue</w:t>
            </w:r>
            <w:r w:rsidRPr="00893377">
              <w:t xml:space="preserve"> [attribute]</w:t>
            </w:r>
          </w:p>
          <w:p w:rsidR="00AE63BE" w:rsidRDefault="00AE63BE" w:rsidP="007E2D70">
            <w:pPr>
              <w:pStyle w:val="Italic3"/>
            </w:pPr>
            <w:r w:rsidRPr="00885391">
              <w:t>IsAverageValue is optional. A single instance might exist</w:t>
            </w:r>
            <w:r>
              <w:t>.</w:t>
            </w:r>
          </w:p>
          <w:p w:rsidR="00AE63BE" w:rsidRDefault="00AE63BE" w:rsidP="007E2D70">
            <w:pPr>
              <w:pStyle w:val="Normal3"/>
            </w:pPr>
            <w:r w:rsidRPr="00E37FB3">
              <w:t>Indicates if the value is an average value or not</w:t>
            </w:r>
            <w:r>
              <w:t>.</w:t>
            </w:r>
          </w:p>
          <w:p w:rsidR="00AE63BE" w:rsidRPr="00E37FB3" w:rsidRDefault="00AE63BE" w:rsidP="007E2D70">
            <w:pPr>
              <w:pStyle w:val="Normal3"/>
            </w:pPr>
            <w:r>
              <w:t xml:space="preserve">Refer to </w:t>
            </w:r>
            <w:r w:rsidRPr="001A42D6">
              <w:t>IsAverageValue</w:t>
            </w:r>
            <w:r>
              <w:t xml:space="preserve"> definition for any enumerations.</w:t>
            </w:r>
          </w:p>
          <w:p w:rsidR="00AE63BE" w:rsidRDefault="00AE63BE" w:rsidP="007E2D70">
            <w:pPr>
              <w:pStyle w:val="Bold3"/>
            </w:pPr>
            <w:r>
              <w:t>(sequence)</w:t>
            </w:r>
          </w:p>
          <w:p w:rsidR="00AE63BE" w:rsidRDefault="00AE63BE" w:rsidP="007E2D70">
            <w:pPr>
              <w:pStyle w:val="Italic3"/>
            </w:pPr>
            <w:r>
              <w:t>The sequence of items below is mandatory. A single instance is required.</w:t>
            </w:r>
          </w:p>
          <w:p w:rsidR="00AE63BE" w:rsidRDefault="00AE63BE" w:rsidP="007E2D70">
            <w:pPr>
              <w:pStyle w:val="Bold4"/>
            </w:pPr>
            <w:r>
              <w:t>PositionOnItem</w:t>
            </w:r>
          </w:p>
          <w:p w:rsidR="00AE63BE" w:rsidRDefault="00AE63BE" w:rsidP="007E2D70">
            <w:pPr>
              <w:pStyle w:val="Italic4"/>
            </w:pPr>
            <w:r w:rsidRPr="00343DA3">
              <w:t>PositionOnItem</w:t>
            </w:r>
            <w:r>
              <w:t xml:space="preserve"> is optional. A single instance might exist.</w:t>
            </w:r>
          </w:p>
          <w:p w:rsidR="00AE63BE" w:rsidRPr="00343DA3" w:rsidRDefault="00AE63BE" w:rsidP="007E2D70">
            <w:pPr>
              <w:pStyle w:val="Normal4"/>
            </w:pPr>
            <w:r w:rsidRPr="00343DA3">
              <w:t>Specifies a position on an item. The attribute PositionMeasuredFrom defines the reference point for the position</w:t>
            </w:r>
          </w:p>
          <w:p w:rsidR="00AE63BE" w:rsidRDefault="00AE63BE" w:rsidP="007E2D70">
            <w:pPr>
              <w:pStyle w:val="Bold4"/>
            </w:pPr>
            <w:r>
              <w:t>(choice)</w:t>
            </w:r>
          </w:p>
          <w:p w:rsidR="00AE63BE" w:rsidRDefault="00AE63BE" w:rsidP="007E2D70">
            <w:pPr>
              <w:pStyle w:val="Italic4"/>
            </w:pPr>
            <w:r>
              <w:t xml:space="preserve">Choice is </w:t>
            </w:r>
            <w:r w:rsidRPr="00893377">
              <w:t>mandatory. A single instance is required</w:t>
            </w:r>
            <w:r>
              <w:t xml:space="preserve">. </w:t>
            </w:r>
          </w:p>
          <w:p w:rsidR="00AE63BE" w:rsidRDefault="00AE63BE" w:rsidP="007E2D70">
            <w:pPr>
              <w:pStyle w:val="Bold5"/>
            </w:pPr>
            <w:r>
              <w:t>BinaryValue</w:t>
            </w:r>
          </w:p>
          <w:p w:rsidR="00AE63BE" w:rsidRDefault="00AE63BE" w:rsidP="007E2D70">
            <w:pPr>
              <w:pStyle w:val="Italic5"/>
            </w:pPr>
            <w:r w:rsidRPr="00893377">
              <w:t>BinaryValue</w:t>
            </w:r>
            <w:r>
              <w:t xml:space="preserve"> is </w:t>
            </w:r>
            <w:r w:rsidR="00A83A41" w:rsidRPr="00A83A41">
              <w:t>mandatory. A single instance is required</w:t>
            </w:r>
            <w:r>
              <w:t xml:space="preserve">. </w:t>
            </w:r>
          </w:p>
          <w:p w:rsidR="00AE63BE" w:rsidRDefault="00AE63BE" w:rsidP="007E2D70">
            <w:pPr>
              <w:pStyle w:val="Normal5"/>
            </w:pPr>
            <w:r w:rsidRPr="00E37FB3">
              <w:t>A value in base-64-encoded binary format</w:t>
            </w:r>
            <w:r>
              <w:t>.</w:t>
            </w:r>
          </w:p>
          <w:p w:rsidR="00AE63BE" w:rsidRDefault="00AE63BE" w:rsidP="007E2D70">
            <w:pPr>
              <w:pStyle w:val="Bold5"/>
            </w:pPr>
            <w:r>
              <w:t>BooleanValue</w:t>
            </w:r>
          </w:p>
          <w:p w:rsidR="00AE63BE" w:rsidRDefault="00AE63BE" w:rsidP="007E2D70">
            <w:pPr>
              <w:pStyle w:val="Italic5"/>
            </w:pPr>
            <w:r w:rsidRPr="00893377">
              <w:t>BooleanValue</w:t>
            </w:r>
            <w:r>
              <w:t xml:space="preserve"> is </w:t>
            </w:r>
            <w:r w:rsidR="00A83A41" w:rsidRPr="00A83A41">
              <w:t>mandatory. A single instance is required</w:t>
            </w:r>
            <w:r>
              <w:t xml:space="preserve">. </w:t>
            </w:r>
          </w:p>
          <w:p w:rsidR="00AE63BE" w:rsidRPr="00E37FB3" w:rsidRDefault="00AE63BE" w:rsidP="007E2D70">
            <w:pPr>
              <w:pStyle w:val="Normal5"/>
            </w:pPr>
            <w:r w:rsidRPr="00407673">
              <w:t>A value in boolean format</w:t>
            </w:r>
            <w:r>
              <w:t>.</w:t>
            </w:r>
          </w:p>
          <w:p w:rsidR="00AE63BE" w:rsidRDefault="00AE63BE" w:rsidP="007E2D70">
            <w:pPr>
              <w:pStyle w:val="Bold5"/>
            </w:pPr>
            <w:r>
              <w:t>DateTimeValue</w:t>
            </w:r>
          </w:p>
          <w:p w:rsidR="00AE63BE" w:rsidRDefault="00AE63BE" w:rsidP="007E2D70">
            <w:pPr>
              <w:pStyle w:val="Italic5"/>
            </w:pPr>
            <w:r w:rsidRPr="00893377">
              <w:t>DateTimeValue</w:t>
            </w:r>
            <w:r>
              <w:t xml:space="preserve"> is </w:t>
            </w:r>
            <w:r w:rsidR="00A83A41" w:rsidRPr="00A83A41">
              <w:t>mandatory. A single instance is required</w:t>
            </w:r>
            <w:r>
              <w:t xml:space="preserve">. </w:t>
            </w:r>
          </w:p>
          <w:p w:rsidR="00AE63BE" w:rsidRPr="00407673" w:rsidRDefault="00AE63BE" w:rsidP="007E2D70">
            <w:pPr>
              <w:pStyle w:val="Normal5"/>
            </w:pPr>
            <w:r w:rsidRPr="00407673">
              <w:t>A Date and Time value in the standard W3C xs:dateTime format</w:t>
            </w:r>
            <w:r>
              <w:t>.</w:t>
            </w:r>
          </w:p>
          <w:p w:rsidR="00AE63BE" w:rsidRDefault="00AE63BE" w:rsidP="007E2D70">
            <w:pPr>
              <w:pStyle w:val="Bold5"/>
            </w:pPr>
            <w:r>
              <w:t>NumericValue</w:t>
            </w:r>
          </w:p>
          <w:p w:rsidR="00AE63BE" w:rsidRDefault="00AE63BE" w:rsidP="007E2D70">
            <w:pPr>
              <w:pStyle w:val="Italic5"/>
            </w:pPr>
            <w:r w:rsidRPr="00893377">
              <w:t>NumericValue</w:t>
            </w:r>
            <w:r>
              <w:t xml:space="preserve"> is </w:t>
            </w:r>
            <w:r w:rsidR="00A83A41" w:rsidRPr="00A83A41">
              <w:t>mandatory. A single instance is required</w:t>
            </w:r>
            <w:r>
              <w:t xml:space="preserve">. </w:t>
            </w:r>
          </w:p>
          <w:p w:rsidR="00AE63BE" w:rsidRDefault="00AE63BE" w:rsidP="007E2D70">
            <w:pPr>
              <w:pStyle w:val="Normal5"/>
            </w:pPr>
            <w:r w:rsidRPr="00407673">
              <w:t>A grouping element for a numeric value and its statistical measures</w:t>
            </w:r>
            <w:r>
              <w:t xml:space="preserve">. </w:t>
            </w:r>
          </w:p>
          <w:p w:rsidR="00AE63BE" w:rsidRDefault="00AE63BE" w:rsidP="007E2D70">
            <w:pPr>
              <w:pStyle w:val="Bold5"/>
            </w:pPr>
            <w:r>
              <w:t>TextValue</w:t>
            </w:r>
          </w:p>
          <w:p w:rsidR="00AE63BE" w:rsidRDefault="00AE63BE" w:rsidP="007E2D70">
            <w:pPr>
              <w:pStyle w:val="Italic5"/>
            </w:pPr>
            <w:r w:rsidRPr="00893377">
              <w:t>TextValue</w:t>
            </w:r>
            <w:r>
              <w:t xml:space="preserve"> is </w:t>
            </w:r>
            <w:r w:rsidR="00A83A41" w:rsidRPr="00A83A41">
              <w:t>mandatory. A single instance is required</w:t>
            </w:r>
            <w:r>
              <w:t xml:space="preserve">. </w:t>
            </w:r>
          </w:p>
          <w:p w:rsidR="00AE63BE" w:rsidRDefault="00AE63BE" w:rsidP="007E2D70">
            <w:pPr>
              <w:pStyle w:val="Normal5"/>
            </w:pPr>
            <w:r w:rsidRPr="00407673">
              <w:t>A value in text format</w:t>
            </w:r>
            <w:r>
              <w:t>.</w:t>
            </w:r>
          </w:p>
          <w:p w:rsidR="00AE63BE" w:rsidRDefault="00AE63BE" w:rsidP="007E2D70">
            <w:pPr>
              <w:pStyle w:val="Bold4"/>
            </w:pPr>
            <w:r>
              <w:t>PropertySubValue</w:t>
            </w:r>
          </w:p>
          <w:p w:rsidR="00AE63BE" w:rsidRDefault="00AE63BE" w:rsidP="007E2D70">
            <w:pPr>
              <w:pStyle w:val="Italic4"/>
            </w:pPr>
            <w:r w:rsidRPr="003D37EF">
              <w:t>PropertySubValue</w:t>
            </w:r>
            <w:r>
              <w:t xml:space="preserve"> is optional. Multiple instances might exist.</w:t>
            </w:r>
          </w:p>
          <w:p w:rsidR="00AE63BE" w:rsidRPr="00407673" w:rsidRDefault="00AE63BE"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AE63BE" w:rsidRDefault="00AE63BE" w:rsidP="00AE63BE"/>
    <w:p w:rsidR="00794B5C" w:rsidRDefault="00794B5C" w:rsidP="00794B5C">
      <w:pPr>
        <w:pStyle w:val="Heading2"/>
      </w:pPr>
      <w:bookmarkStart w:id="7296" w:name="_Toc21213764"/>
      <w:bookmarkStart w:id="7297" w:name="PropertyCode"/>
      <w:r>
        <w:t>PropertyCode</w:t>
      </w:r>
      <w:bookmarkEnd w:id="7295"/>
      <w:bookmarkEnd w:id="7296"/>
      <w:bookmarkEnd w:id="7297"/>
    </w:p>
    <w:tbl>
      <w:tblPr>
        <w:tblW w:w="5000" w:type="pct"/>
        <w:tblCellMar>
          <w:top w:w="144" w:type="dxa"/>
          <w:left w:w="115" w:type="dxa"/>
          <w:right w:w="115" w:type="dxa"/>
        </w:tblCellMar>
        <w:tblLook w:val="01E0"/>
      </w:tblPr>
      <w:tblGrid>
        <w:gridCol w:w="9584"/>
      </w:tblGrid>
      <w:tr w:rsidR="00794B5C" w:rsidTr="00C97B2C">
        <w:tc>
          <w:tcPr>
            <w:tcW w:w="5000" w:type="pct"/>
          </w:tcPr>
          <w:p w:rsidR="00794B5C" w:rsidRDefault="001978CB" w:rsidP="00C97B2C">
            <w:pPr>
              <w:pStyle w:val="Normal2"/>
            </w:pPr>
            <w:r w:rsidRPr="001978CB">
              <w:rPr>
                <w:noProof/>
              </w:rPr>
              <w:pict>
                <v:shape id="_x0000_s6177" type="#_x0000_t75" style="position:absolute;left:0;text-align:left;margin-left:14289.8pt;margin-top:7.05pt;width:193.5pt;height:63.75pt;z-index:-250026496;mso-wrap-edited:t;mso-position-horizontal:right" wrapcoords="140 4896 391 17094 9851 16331 10019 21160 21600 21346 21600 0 9600 322 9684 5404 140 4896" filled="t">
                  <v:imagedata r:id="rId1651" o:title="PropertyCode"/>
                  <w10:wrap type="tight"/>
                </v:shape>
              </w:pict>
            </w:r>
            <w:r w:rsidR="00794B5C" w:rsidRPr="00794B5C">
              <w:rPr>
                <w:noProof/>
              </w:rPr>
              <w:t>A code defining a property specified by an Agency</w:t>
            </w:r>
            <w:r w:rsidR="00794B5C">
              <w:t>.</w:t>
            </w:r>
          </w:p>
          <w:p w:rsidR="00794B5C" w:rsidRDefault="00794B5C" w:rsidP="00C97B2C">
            <w:pPr>
              <w:pStyle w:val="Bold3"/>
            </w:pPr>
            <w:r>
              <w:t>Agency [attribute]</w:t>
            </w:r>
          </w:p>
          <w:p w:rsidR="00794B5C" w:rsidRDefault="00794B5C" w:rsidP="00C97B2C">
            <w:pPr>
              <w:pStyle w:val="Italic3"/>
            </w:pPr>
            <w:r>
              <w:t>Agency is mandatory. A single instance is required.</w:t>
            </w:r>
          </w:p>
          <w:p w:rsidR="00794B5C" w:rsidRDefault="00794B5C" w:rsidP="00C97B2C">
            <w:pPr>
              <w:pStyle w:val="Normal3"/>
            </w:pPr>
            <w:r>
              <w:t>Describes the agency maintaining the list of codes. To be included in this list the agency must be a recognized standards body or industry organisation.</w:t>
            </w:r>
          </w:p>
          <w:p w:rsidR="00794B5C" w:rsidRDefault="00794B5C" w:rsidP="008D25AE">
            <w:pPr>
              <w:pStyle w:val="Normal3"/>
              <w:numPr>
                <w:ilvl w:val="0"/>
                <w:numId w:val="44"/>
              </w:numPr>
            </w:pPr>
            <w:r>
              <w:t xml:space="preserve">For the element that owns this attribute. </w:t>
            </w:r>
          </w:p>
          <w:p w:rsidR="00794B5C" w:rsidRDefault="00794B5C" w:rsidP="008D25AE">
            <w:pPr>
              <w:pStyle w:val="Normal3"/>
              <w:numPr>
                <w:ilvl w:val="0"/>
                <w:numId w:val="44"/>
              </w:numPr>
            </w:pPr>
            <w:r>
              <w:t xml:space="preserve">For another attribute in the list of attributes associated with the parent element. </w:t>
            </w:r>
          </w:p>
          <w:p w:rsidR="00794B5C" w:rsidRDefault="00794B5C" w:rsidP="00C97B2C">
            <w:pPr>
              <w:pStyle w:val="Normal3"/>
            </w:pPr>
            <w:r>
              <w:t>Refer to Agency definition for any enumerations.</w:t>
            </w:r>
          </w:p>
        </w:tc>
      </w:tr>
    </w:tbl>
    <w:p w:rsidR="00794B5C" w:rsidRDefault="00794B5C" w:rsidP="00794B5C"/>
    <w:p w:rsidR="00794B5C" w:rsidRDefault="00794B5C" w:rsidP="00794B5C">
      <w:pPr>
        <w:pStyle w:val="Heading2"/>
      </w:pPr>
      <w:bookmarkStart w:id="7298" w:name="_Toc371378602"/>
      <w:bookmarkStart w:id="7299" w:name="_Toc21213765"/>
      <w:bookmarkStart w:id="7300" w:name="PropertyDescription"/>
      <w:r>
        <w:t>PropertyDescription</w:t>
      </w:r>
      <w:bookmarkEnd w:id="7298"/>
      <w:bookmarkEnd w:id="7299"/>
      <w:bookmarkEnd w:id="7300"/>
    </w:p>
    <w:tbl>
      <w:tblPr>
        <w:tblW w:w="5000" w:type="pct"/>
        <w:tblCellMar>
          <w:top w:w="144" w:type="dxa"/>
          <w:left w:w="115" w:type="dxa"/>
          <w:right w:w="115" w:type="dxa"/>
        </w:tblCellMar>
        <w:tblLook w:val="01E0"/>
      </w:tblPr>
      <w:tblGrid>
        <w:gridCol w:w="9584"/>
      </w:tblGrid>
      <w:tr w:rsidR="00794B5C" w:rsidTr="00C97B2C">
        <w:tc>
          <w:tcPr>
            <w:tcW w:w="5000" w:type="pct"/>
          </w:tcPr>
          <w:p w:rsidR="00794B5C" w:rsidRDefault="001978CB" w:rsidP="00794B5C">
            <w:pPr>
              <w:pStyle w:val="Normal2"/>
            </w:pPr>
            <w:r w:rsidRPr="001978CB">
              <w:rPr>
                <w:noProof/>
              </w:rPr>
              <w:pict>
                <v:shape id="_x0000_s6179" type="#_x0000_t75" style="position:absolute;left:0;text-align:left;margin-left:7067.3pt;margin-top:7.05pt;width:113.25pt;height:37.5pt;z-index:-250025472;mso-wrap-edited:t;mso-position-horizontal:right" wrapcoords="-143 0 -143 21168 21600 21168 21600 0 19693 576 -143 0" filled="t">
                  <v:imagedata r:id="rId1652" o:title="PropertyDescription"/>
                  <w10:wrap type="tight"/>
                </v:shape>
              </w:pict>
            </w:r>
            <w:r w:rsidR="00794B5C" w:rsidRPr="00794B5C">
              <w:rPr>
                <w:noProof/>
              </w:rPr>
              <w:t>An element used to communicate a human readable description of the property</w:t>
            </w:r>
            <w:r w:rsidR="00794B5C">
              <w:t>.</w:t>
            </w:r>
          </w:p>
        </w:tc>
      </w:tr>
    </w:tbl>
    <w:p w:rsidR="00794B5C" w:rsidRDefault="00794B5C" w:rsidP="00794B5C"/>
    <w:p w:rsidR="00E0727A" w:rsidRDefault="00E0727A" w:rsidP="00E0727A">
      <w:pPr>
        <w:pStyle w:val="Heading2"/>
      </w:pPr>
      <w:bookmarkStart w:id="7301" w:name="_Toc461895573"/>
      <w:bookmarkStart w:id="7302" w:name="_Toc21213766"/>
      <w:bookmarkStart w:id="7303" w:name="PropertySpecification"/>
      <w:r>
        <w:t>PropertySpecification</w:t>
      </w:r>
      <w:bookmarkEnd w:id="7301"/>
      <w:bookmarkEnd w:id="7302"/>
      <w:bookmarkEnd w:id="7303"/>
    </w:p>
    <w:tbl>
      <w:tblPr>
        <w:tblW w:w="5000" w:type="pct"/>
        <w:tblCellMar>
          <w:top w:w="144" w:type="dxa"/>
          <w:left w:w="115" w:type="dxa"/>
          <w:right w:w="115" w:type="dxa"/>
        </w:tblCellMar>
        <w:tblLook w:val="01E0"/>
      </w:tblPr>
      <w:tblGrid>
        <w:gridCol w:w="9584"/>
      </w:tblGrid>
      <w:tr w:rsidR="00E0727A" w:rsidRPr="00343DA3" w:rsidTr="007E2D70">
        <w:tc>
          <w:tcPr>
            <w:tcW w:w="5000" w:type="pct"/>
          </w:tcPr>
          <w:p w:rsidR="00E0727A" w:rsidRDefault="001978CB" w:rsidP="007E2D70">
            <w:pPr>
              <w:pStyle w:val="Normal2"/>
            </w:pPr>
            <w:r>
              <w:rPr>
                <w:noProof/>
                <w:snapToGrid/>
                <w:lang w:val="sv-SE" w:eastAsia="sv-SE"/>
              </w:rPr>
              <w:pict>
                <v:shape id="_x0000_s6845" type="#_x0000_t75" style="position:absolute;left:0;text-align:left;margin-left:25853.8pt;margin-top:7.05pt;width:349.5pt;height:351pt;z-index:-249620992;mso-wrap-edited:t;mso-position-horizontal:right" wrapcoords="238 12742 269 14923 8090 14889 8226 19723 11124 20092 12574 21434 21600 21554 21600 0 8427 -15 8124 12775 238 12742" filled="t">
                  <v:imagedata r:id="rId1653" o:title="PropertySpecification"/>
                  <w10:wrap type="tight"/>
                </v:shape>
              </w:pict>
            </w:r>
            <w:r w:rsidR="00E0727A" w:rsidRPr="00D25CB9">
              <w:t>A grouping element that contains a specification of properties that should be measured or are measured</w:t>
            </w:r>
            <w:r w:rsidR="00E0727A" w:rsidRPr="00343DA3">
              <w:t>.</w:t>
            </w:r>
          </w:p>
          <w:p w:rsidR="00E0727A" w:rsidRPr="00B135E3" w:rsidRDefault="00E0727A" w:rsidP="007E2D70">
            <w:pPr>
              <w:pStyle w:val="Bold3"/>
            </w:pPr>
            <w:r w:rsidRPr="00B135E3">
              <w:t>PropertyType [attribute]</w:t>
            </w:r>
          </w:p>
          <w:p w:rsidR="00E0727A" w:rsidRDefault="00E0727A" w:rsidP="007E2D70">
            <w:pPr>
              <w:pStyle w:val="Italic3"/>
            </w:pPr>
            <w:r w:rsidRPr="00407673">
              <w:t>PropertyType</w:t>
            </w:r>
            <w:r>
              <w:t xml:space="preserve"> is mandatory. A single instance is required.</w:t>
            </w:r>
          </w:p>
          <w:p w:rsidR="00E0727A" w:rsidRPr="00B135E3" w:rsidRDefault="00E0727A" w:rsidP="007E2D70">
            <w:pPr>
              <w:pStyle w:val="Normal3"/>
            </w:pPr>
            <w:r w:rsidRPr="00B135E3">
              <w:t>Defines the type of property for an item.</w:t>
            </w:r>
          </w:p>
          <w:p w:rsidR="00E0727A" w:rsidRPr="00B135E3" w:rsidRDefault="00E0727A" w:rsidP="007E2D70">
            <w:pPr>
              <w:pStyle w:val="Normal3"/>
            </w:pPr>
            <w:r w:rsidRPr="00B135E3">
              <w:t>Refer to PropertyType definition for any enumerations.</w:t>
            </w:r>
          </w:p>
          <w:p w:rsidR="00E0727A" w:rsidRPr="00B135E3" w:rsidRDefault="00E0727A" w:rsidP="007E2D70">
            <w:pPr>
              <w:pStyle w:val="Bold3"/>
            </w:pPr>
            <w:r w:rsidRPr="00B135E3">
              <w:t>MeasuringMethodType [attribute]</w:t>
            </w:r>
          </w:p>
          <w:p w:rsidR="00E0727A" w:rsidRDefault="00E0727A" w:rsidP="007E2D70">
            <w:pPr>
              <w:pStyle w:val="Italic3"/>
            </w:pPr>
            <w:r w:rsidRPr="00407673">
              <w:t>MeasuringMethodType</w:t>
            </w:r>
            <w:r>
              <w:t xml:space="preserve"> is optional. A single instance might exist.</w:t>
            </w:r>
          </w:p>
          <w:p w:rsidR="00E0727A" w:rsidRPr="00B135E3" w:rsidRDefault="00E0727A" w:rsidP="007E2D70">
            <w:pPr>
              <w:pStyle w:val="Normal3"/>
            </w:pPr>
            <w:r w:rsidRPr="00B135E3">
              <w:t>Specifies how a measurement value is created.</w:t>
            </w:r>
          </w:p>
          <w:p w:rsidR="00E0727A" w:rsidRPr="00B135E3" w:rsidRDefault="00E0727A" w:rsidP="007E2D70">
            <w:pPr>
              <w:pStyle w:val="Normal3"/>
            </w:pPr>
            <w:r w:rsidRPr="00B135E3">
              <w:t>Refer to MeasuringMethodType definition for any enumerations.</w:t>
            </w:r>
          </w:p>
          <w:p w:rsidR="00E0727A" w:rsidRPr="00B135E3" w:rsidRDefault="00E0727A" w:rsidP="007E2D70">
            <w:pPr>
              <w:pStyle w:val="Bold3"/>
            </w:pPr>
            <w:r w:rsidRPr="00B135E3">
              <w:t>MeasuringAgency [attribute]</w:t>
            </w:r>
          </w:p>
          <w:p w:rsidR="00E0727A" w:rsidRDefault="00E0727A" w:rsidP="007E2D70">
            <w:pPr>
              <w:pStyle w:val="Italic3"/>
            </w:pPr>
            <w:r w:rsidRPr="00407673">
              <w:t>MeasuringAgency</w:t>
            </w:r>
            <w:r>
              <w:t xml:space="preserve"> is optional. A single instance might exist.</w:t>
            </w:r>
          </w:p>
          <w:p w:rsidR="00E0727A" w:rsidRPr="00B135E3" w:rsidRDefault="00E0727A" w:rsidP="007E2D70">
            <w:pPr>
              <w:pStyle w:val="Normal3"/>
            </w:pPr>
            <w:r w:rsidRPr="00B135E3">
              <w:t>The agency defining measuring methods.</w:t>
            </w:r>
          </w:p>
          <w:p w:rsidR="00E0727A" w:rsidRPr="00B135E3" w:rsidRDefault="00E0727A" w:rsidP="007E2D70">
            <w:pPr>
              <w:pStyle w:val="Normal3"/>
            </w:pPr>
            <w:r w:rsidRPr="00B135E3">
              <w:t>Refer to MeasuringAgency definition for any enumerations.</w:t>
            </w:r>
          </w:p>
          <w:p w:rsidR="00E0727A" w:rsidRPr="00B135E3" w:rsidRDefault="00E0727A" w:rsidP="007E2D70">
            <w:pPr>
              <w:pStyle w:val="Bold3"/>
            </w:pPr>
            <w:r w:rsidRPr="00B135E3">
              <w:t>MeasuringMethod [attribute]</w:t>
            </w:r>
          </w:p>
          <w:p w:rsidR="00E0727A" w:rsidRDefault="00E0727A" w:rsidP="007E2D70">
            <w:pPr>
              <w:pStyle w:val="Italic3"/>
            </w:pPr>
            <w:r w:rsidRPr="00B135E3">
              <w:t>MeasuringMethod is optional. A single instance might exist</w:t>
            </w:r>
            <w:r>
              <w:t>.</w:t>
            </w:r>
          </w:p>
          <w:p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E0727A" w:rsidRDefault="00E0727A" w:rsidP="007E2D70">
            <w:pPr>
              <w:pStyle w:val="Bold3"/>
            </w:pPr>
            <w:r>
              <w:t>ValueType</w:t>
            </w:r>
            <w:r w:rsidRPr="00893377">
              <w:t xml:space="preserve"> [attribute]</w:t>
            </w:r>
          </w:p>
          <w:p w:rsidR="00E0727A" w:rsidRDefault="00E0727A" w:rsidP="007E2D70">
            <w:pPr>
              <w:pStyle w:val="Italic3"/>
            </w:pPr>
            <w:r w:rsidRPr="00887213">
              <w:t>ValueType</w:t>
            </w:r>
            <w:r w:rsidRPr="00885391">
              <w:t xml:space="preserve"> is optional. A single instance might exist</w:t>
            </w:r>
            <w:r>
              <w:t>.</w:t>
            </w:r>
          </w:p>
          <w:p w:rsidR="00E0727A" w:rsidRDefault="00E0727A" w:rsidP="007E2D70">
            <w:pPr>
              <w:pStyle w:val="Normal3"/>
            </w:pPr>
            <w:r w:rsidRPr="00887213">
              <w:t>Specifies the type of the value requested or reported</w:t>
            </w:r>
            <w:r>
              <w:t>.</w:t>
            </w:r>
          </w:p>
          <w:p w:rsidR="00E0727A" w:rsidRDefault="00E0727A" w:rsidP="007E2D70">
            <w:pPr>
              <w:pStyle w:val="Normal3"/>
            </w:pPr>
            <w:r>
              <w:t xml:space="preserve">Refer to </w:t>
            </w:r>
            <w:r w:rsidRPr="00887213">
              <w:t xml:space="preserve">ValueType </w:t>
            </w:r>
            <w:r>
              <w:t>definition for any enumerations.</w:t>
            </w:r>
          </w:p>
          <w:p w:rsidR="00E0727A" w:rsidRDefault="00E0727A" w:rsidP="007E2D70">
            <w:pPr>
              <w:pStyle w:val="Bold3"/>
            </w:pPr>
            <w:r>
              <w:t>UOM</w:t>
            </w:r>
            <w:r w:rsidRPr="00893377">
              <w:t xml:space="preserve"> [attribute]</w:t>
            </w:r>
          </w:p>
          <w:p w:rsidR="00E0727A" w:rsidRDefault="00E0727A" w:rsidP="007E2D70">
            <w:pPr>
              <w:pStyle w:val="Italic3"/>
            </w:pPr>
            <w:r>
              <w:t>UOM</w:t>
            </w:r>
            <w:r w:rsidRPr="00885391">
              <w:t xml:space="preserve"> is optional. A single instance might exist</w:t>
            </w:r>
            <w:r>
              <w:t>.</w:t>
            </w:r>
          </w:p>
          <w:p w:rsidR="00E0727A" w:rsidRDefault="00E0727A" w:rsidP="007E2D70">
            <w:pPr>
              <w:pStyle w:val="Normal3"/>
            </w:pPr>
            <w:r w:rsidRPr="00887213">
              <w:t>Defines the unit of measure for the value</w:t>
            </w:r>
            <w:r>
              <w:t>.</w:t>
            </w:r>
          </w:p>
          <w:p w:rsidR="00E0727A" w:rsidRDefault="00E0727A" w:rsidP="007E2D70">
            <w:pPr>
              <w:pStyle w:val="Normal3"/>
            </w:pPr>
            <w:r>
              <w:t>Refer to UOM</w:t>
            </w:r>
            <w:r w:rsidRPr="00887213">
              <w:t xml:space="preserve"> </w:t>
            </w:r>
            <w:r>
              <w:t>definition for any enumerations.</w:t>
            </w:r>
          </w:p>
          <w:p w:rsidR="006A31FB" w:rsidRDefault="006A31FB" w:rsidP="006A31FB">
            <w:pPr>
              <w:pStyle w:val="Bold3"/>
              <w:rPr>
                <w:noProof/>
              </w:rPr>
            </w:pPr>
            <w:r>
              <w:rPr>
                <w:noProof/>
              </w:rPr>
              <w:t>ItemType [attribute]</w:t>
            </w:r>
          </w:p>
          <w:p w:rsidR="006A31FB" w:rsidRDefault="006A31FB" w:rsidP="006A31FB">
            <w:pPr>
              <w:pStyle w:val="Italic3"/>
              <w:rPr>
                <w:noProof/>
              </w:rPr>
            </w:pPr>
            <w:r>
              <w:rPr>
                <w:noProof/>
              </w:rPr>
              <w:t xml:space="preserve">ItemType is </w:t>
            </w:r>
            <w:r>
              <w:t>optional. A single instance might exist.</w:t>
            </w:r>
          </w:p>
          <w:p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6A31FB" w:rsidRPr="00E37FB3" w:rsidRDefault="006A31FB" w:rsidP="007E2D70">
            <w:pPr>
              <w:pStyle w:val="Normal3"/>
            </w:pPr>
            <w:r>
              <w:rPr>
                <w:noProof/>
              </w:rPr>
              <w:t>Refer to ItemType definition for any enumerations.</w:t>
            </w:r>
          </w:p>
          <w:p w:rsidR="00E0727A" w:rsidRDefault="00E0727A" w:rsidP="007E2D70">
            <w:pPr>
              <w:pStyle w:val="Bold3"/>
            </w:pPr>
            <w:r>
              <w:t>(sequence)</w:t>
            </w:r>
          </w:p>
          <w:p w:rsidR="00E0727A" w:rsidRDefault="00E0727A" w:rsidP="007E2D70">
            <w:pPr>
              <w:pStyle w:val="Italic3"/>
            </w:pPr>
            <w:r>
              <w:t>The sequence of items below is mandatory. A single instance is required.</w:t>
            </w:r>
          </w:p>
          <w:p w:rsidR="00E0727A" w:rsidRDefault="00E0727A" w:rsidP="007E2D70">
            <w:pPr>
              <w:pStyle w:val="Bold4"/>
            </w:pPr>
            <w:r>
              <w:t>PositionOnItem</w:t>
            </w:r>
          </w:p>
          <w:p w:rsidR="00E0727A" w:rsidRDefault="00E0727A" w:rsidP="007E2D70">
            <w:pPr>
              <w:pStyle w:val="Italic4"/>
            </w:pPr>
            <w:r w:rsidRPr="00343DA3">
              <w:t>PositionOnItem</w:t>
            </w:r>
            <w:r>
              <w:t xml:space="preserve"> is optional. A single instance might exist.</w:t>
            </w:r>
          </w:p>
          <w:p w:rsidR="00E0727A" w:rsidRDefault="00E0727A" w:rsidP="007E2D70">
            <w:pPr>
              <w:pStyle w:val="Normal4"/>
            </w:pPr>
            <w:r w:rsidRPr="00343DA3">
              <w:t>Specifies a position on an item. The attribute PositionMeasuredFrom defines the reference point for the position</w:t>
            </w:r>
            <w:r>
              <w:t>.</w:t>
            </w:r>
          </w:p>
          <w:p w:rsidR="00E0727A" w:rsidRDefault="00E0727A" w:rsidP="007E2D70">
            <w:pPr>
              <w:pStyle w:val="Bold4"/>
            </w:pPr>
            <w:r>
              <w:t>PropertySubSpecification</w:t>
            </w:r>
          </w:p>
          <w:p w:rsidR="00E0727A" w:rsidRDefault="00E0727A" w:rsidP="007E2D70">
            <w:pPr>
              <w:pStyle w:val="Italic4"/>
            </w:pPr>
            <w:r w:rsidRPr="00887213">
              <w:t>PropertySubSpecification</w:t>
            </w:r>
            <w:r>
              <w:t xml:space="preserve"> is optional. Multiple instances might exist.</w:t>
            </w:r>
          </w:p>
          <w:p w:rsidR="00E0727A" w:rsidRPr="00407673" w:rsidRDefault="00E0727A" w:rsidP="007E2D70">
            <w:pPr>
              <w:pStyle w:val="Normal4"/>
            </w:pPr>
            <w:r w:rsidRPr="00887213">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p>
        </w:tc>
      </w:tr>
    </w:tbl>
    <w:p w:rsidR="00E0727A" w:rsidRDefault="00E0727A" w:rsidP="00E0727A"/>
    <w:p w:rsidR="00E0727A" w:rsidRDefault="00E0727A" w:rsidP="00E0727A">
      <w:pPr>
        <w:pStyle w:val="Heading2"/>
      </w:pPr>
      <w:bookmarkStart w:id="7304" w:name="_Toc461895574"/>
      <w:bookmarkStart w:id="7305" w:name="_Toc21213767"/>
      <w:bookmarkStart w:id="7306" w:name="PropertySubSpecification"/>
      <w:r>
        <w:t>PropertySubSpecification</w:t>
      </w:r>
      <w:bookmarkEnd w:id="7304"/>
      <w:bookmarkEnd w:id="7305"/>
      <w:bookmarkEnd w:id="7306"/>
    </w:p>
    <w:tbl>
      <w:tblPr>
        <w:tblW w:w="5000" w:type="pct"/>
        <w:tblCellMar>
          <w:top w:w="144" w:type="dxa"/>
          <w:left w:w="115" w:type="dxa"/>
          <w:right w:w="115" w:type="dxa"/>
        </w:tblCellMar>
        <w:tblLook w:val="01E0"/>
      </w:tblPr>
      <w:tblGrid>
        <w:gridCol w:w="9584"/>
      </w:tblGrid>
      <w:tr w:rsidR="00E0727A" w:rsidRPr="00343DA3" w:rsidTr="007E2D70">
        <w:tc>
          <w:tcPr>
            <w:tcW w:w="5000" w:type="pct"/>
          </w:tcPr>
          <w:p w:rsidR="00E0727A" w:rsidRDefault="001978CB" w:rsidP="007E2D70">
            <w:pPr>
              <w:pStyle w:val="Normal2"/>
            </w:pPr>
            <w:r>
              <w:rPr>
                <w:noProof/>
                <w:snapToGrid/>
                <w:lang w:val="sv-SE" w:eastAsia="sv-SE"/>
              </w:rPr>
              <w:pict>
                <v:shape id="_x0000_s6846" type="#_x0000_t75" style="position:absolute;left:0;text-align:left;margin-left:24008.8pt;margin-top:7.05pt;width:327pt;height:314.25pt;z-index:-249619968;mso-wrap-edited:t;mso-position-horizontal:right" wrapcoords="254 13757 182 16081 9875 16043 9981 21555 21600 21548 21600 0 10054 -113 9839 13833 254 13757" filled="t">
                  <v:imagedata r:id="rId1654" o:title="PropertySubSpecification"/>
                  <w10:wrap type="tight"/>
                </v:shape>
              </w:pict>
            </w:r>
            <w:r w:rsidR="00E0727A" w:rsidRPr="00385669">
              <w:rPr>
                <w:noProof/>
              </w:rPr>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r w:rsidR="00E0727A" w:rsidRPr="00343DA3">
              <w:t>.</w:t>
            </w:r>
          </w:p>
          <w:p w:rsidR="00E0727A" w:rsidRPr="00B135E3" w:rsidRDefault="00E0727A" w:rsidP="007E2D70">
            <w:pPr>
              <w:pStyle w:val="Bold3"/>
            </w:pPr>
            <w:r w:rsidRPr="00B135E3">
              <w:t>PropertyType [attribute]</w:t>
            </w:r>
          </w:p>
          <w:p w:rsidR="00E0727A" w:rsidRDefault="00E0727A" w:rsidP="007E2D70">
            <w:pPr>
              <w:pStyle w:val="Italic3"/>
            </w:pPr>
            <w:r w:rsidRPr="00407673">
              <w:t>PropertyType</w:t>
            </w:r>
            <w:r>
              <w:t xml:space="preserve"> is mandatory. A single instance is required.</w:t>
            </w:r>
          </w:p>
          <w:p w:rsidR="00E0727A" w:rsidRPr="00B135E3" w:rsidRDefault="00E0727A" w:rsidP="007E2D70">
            <w:pPr>
              <w:pStyle w:val="Normal3"/>
            </w:pPr>
            <w:r w:rsidRPr="00B135E3">
              <w:t>Defines the type of property for an item.</w:t>
            </w:r>
          </w:p>
          <w:p w:rsidR="00E0727A" w:rsidRPr="00B135E3" w:rsidRDefault="00E0727A" w:rsidP="007E2D70">
            <w:pPr>
              <w:pStyle w:val="Normal3"/>
            </w:pPr>
            <w:r w:rsidRPr="00B135E3">
              <w:t>Refer to PropertyType definition for any enumerations.</w:t>
            </w:r>
          </w:p>
          <w:p w:rsidR="00E0727A" w:rsidRPr="00B135E3" w:rsidRDefault="00E0727A" w:rsidP="007E2D70">
            <w:pPr>
              <w:pStyle w:val="Bold3"/>
            </w:pPr>
            <w:r w:rsidRPr="00B135E3">
              <w:t>MeasuringMethodType [attribute]</w:t>
            </w:r>
          </w:p>
          <w:p w:rsidR="00E0727A" w:rsidRDefault="00E0727A" w:rsidP="007E2D70">
            <w:pPr>
              <w:pStyle w:val="Italic3"/>
            </w:pPr>
            <w:r w:rsidRPr="00407673">
              <w:t>MeasuringMethodType</w:t>
            </w:r>
            <w:r>
              <w:t xml:space="preserve"> is optional. A single instance might exist.</w:t>
            </w:r>
          </w:p>
          <w:p w:rsidR="00E0727A" w:rsidRPr="00B135E3" w:rsidRDefault="00E0727A" w:rsidP="007E2D70">
            <w:pPr>
              <w:pStyle w:val="Normal3"/>
            </w:pPr>
            <w:r w:rsidRPr="00B135E3">
              <w:t>Specifies how a measurement value is created.</w:t>
            </w:r>
          </w:p>
          <w:p w:rsidR="00E0727A" w:rsidRPr="00B135E3" w:rsidRDefault="00E0727A" w:rsidP="007E2D70">
            <w:pPr>
              <w:pStyle w:val="Normal3"/>
            </w:pPr>
            <w:r w:rsidRPr="00B135E3">
              <w:t>Refer to MeasuringMethodType definition for any enumerations.</w:t>
            </w:r>
          </w:p>
          <w:p w:rsidR="00E0727A" w:rsidRPr="00B135E3" w:rsidRDefault="00E0727A" w:rsidP="007E2D70">
            <w:pPr>
              <w:pStyle w:val="Bold3"/>
            </w:pPr>
            <w:r w:rsidRPr="00B135E3">
              <w:t>MeasuringAgency [attribute]</w:t>
            </w:r>
          </w:p>
          <w:p w:rsidR="00E0727A" w:rsidRDefault="00E0727A" w:rsidP="007E2D70">
            <w:pPr>
              <w:pStyle w:val="Italic3"/>
            </w:pPr>
            <w:r w:rsidRPr="00407673">
              <w:t>MeasuringAgency</w:t>
            </w:r>
            <w:r>
              <w:t xml:space="preserve"> is optional. A single instance might exist.</w:t>
            </w:r>
          </w:p>
          <w:p w:rsidR="00E0727A" w:rsidRPr="00B135E3" w:rsidRDefault="00E0727A" w:rsidP="007E2D70">
            <w:pPr>
              <w:pStyle w:val="Normal3"/>
            </w:pPr>
            <w:r w:rsidRPr="00B135E3">
              <w:t>The agency defining measuring methods.</w:t>
            </w:r>
          </w:p>
          <w:p w:rsidR="00E0727A" w:rsidRPr="00B135E3" w:rsidRDefault="00E0727A" w:rsidP="007E2D70">
            <w:pPr>
              <w:pStyle w:val="Normal3"/>
            </w:pPr>
            <w:r w:rsidRPr="00B135E3">
              <w:t>Refer to MeasuringAgency definition for any enumerations.</w:t>
            </w:r>
          </w:p>
          <w:p w:rsidR="00E0727A" w:rsidRPr="00B135E3" w:rsidRDefault="00E0727A" w:rsidP="007E2D70">
            <w:pPr>
              <w:pStyle w:val="Bold3"/>
            </w:pPr>
            <w:r w:rsidRPr="00B135E3">
              <w:t>MeasuringMethod [attribute]</w:t>
            </w:r>
          </w:p>
          <w:p w:rsidR="00E0727A" w:rsidRDefault="00E0727A" w:rsidP="007E2D70">
            <w:pPr>
              <w:pStyle w:val="Italic3"/>
            </w:pPr>
            <w:r w:rsidRPr="00B135E3">
              <w:t>MeasuringMethod is optional. A single instance might exist</w:t>
            </w:r>
            <w:r>
              <w:t>.</w:t>
            </w:r>
          </w:p>
          <w:p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E0727A" w:rsidRDefault="00E0727A" w:rsidP="007E2D70">
            <w:pPr>
              <w:pStyle w:val="Bold3"/>
            </w:pPr>
            <w:r>
              <w:t>ValueType</w:t>
            </w:r>
            <w:r w:rsidRPr="00893377">
              <w:t xml:space="preserve"> [attribute]</w:t>
            </w:r>
          </w:p>
          <w:p w:rsidR="00E0727A" w:rsidRDefault="00E0727A" w:rsidP="007E2D70">
            <w:pPr>
              <w:pStyle w:val="Italic3"/>
            </w:pPr>
            <w:r w:rsidRPr="00887213">
              <w:t>ValueType</w:t>
            </w:r>
            <w:r w:rsidRPr="00885391">
              <w:t xml:space="preserve"> is optional. A single instance might exist</w:t>
            </w:r>
            <w:r>
              <w:t>.</w:t>
            </w:r>
          </w:p>
          <w:p w:rsidR="00E0727A" w:rsidRDefault="00E0727A" w:rsidP="007E2D70">
            <w:pPr>
              <w:pStyle w:val="Normal3"/>
            </w:pPr>
            <w:r w:rsidRPr="00887213">
              <w:t>Specifies the type of the value requested or reported</w:t>
            </w:r>
            <w:r>
              <w:t>.</w:t>
            </w:r>
          </w:p>
          <w:p w:rsidR="00E0727A" w:rsidRDefault="00E0727A" w:rsidP="007E2D70">
            <w:pPr>
              <w:pStyle w:val="Normal3"/>
            </w:pPr>
            <w:r>
              <w:t xml:space="preserve">Refer to </w:t>
            </w:r>
            <w:r w:rsidRPr="00887213">
              <w:t xml:space="preserve">ValueType </w:t>
            </w:r>
            <w:r>
              <w:t>definition for any enumerations.</w:t>
            </w:r>
          </w:p>
          <w:p w:rsidR="00E0727A" w:rsidRDefault="00E0727A" w:rsidP="007E2D70">
            <w:pPr>
              <w:pStyle w:val="Bold3"/>
            </w:pPr>
            <w:r>
              <w:t>UOM</w:t>
            </w:r>
            <w:r w:rsidRPr="00893377">
              <w:t xml:space="preserve"> [attribute]</w:t>
            </w:r>
          </w:p>
          <w:p w:rsidR="00E0727A" w:rsidRDefault="00E0727A" w:rsidP="007E2D70">
            <w:pPr>
              <w:pStyle w:val="Italic3"/>
            </w:pPr>
            <w:r>
              <w:t>UOM</w:t>
            </w:r>
            <w:r w:rsidRPr="00885391">
              <w:t xml:space="preserve"> is optional. A single instance might exist</w:t>
            </w:r>
            <w:r>
              <w:t>.</w:t>
            </w:r>
          </w:p>
          <w:p w:rsidR="00E0727A" w:rsidRDefault="00E0727A" w:rsidP="007E2D70">
            <w:pPr>
              <w:pStyle w:val="Normal3"/>
            </w:pPr>
            <w:r w:rsidRPr="00887213">
              <w:t>Defines the unit of measure for the value</w:t>
            </w:r>
            <w:r>
              <w:t>.</w:t>
            </w:r>
          </w:p>
          <w:p w:rsidR="00E0727A" w:rsidRDefault="00E0727A" w:rsidP="007E2D70">
            <w:pPr>
              <w:pStyle w:val="Normal3"/>
            </w:pPr>
            <w:r>
              <w:t>Refer to UOM</w:t>
            </w:r>
            <w:r w:rsidRPr="00887213">
              <w:t xml:space="preserve"> </w:t>
            </w:r>
            <w:r>
              <w:t>definition for any enumerations.</w:t>
            </w:r>
          </w:p>
          <w:p w:rsidR="006A31FB" w:rsidRDefault="006A31FB" w:rsidP="006A31FB">
            <w:pPr>
              <w:pStyle w:val="Bold3"/>
              <w:rPr>
                <w:noProof/>
              </w:rPr>
            </w:pPr>
            <w:r>
              <w:rPr>
                <w:noProof/>
              </w:rPr>
              <w:t>ItemType [attribute]</w:t>
            </w:r>
          </w:p>
          <w:p w:rsidR="006A31FB" w:rsidRDefault="006A31FB" w:rsidP="006A31FB">
            <w:pPr>
              <w:pStyle w:val="Italic3"/>
              <w:rPr>
                <w:noProof/>
              </w:rPr>
            </w:pPr>
            <w:r>
              <w:rPr>
                <w:noProof/>
              </w:rPr>
              <w:t xml:space="preserve">ItemType is </w:t>
            </w:r>
            <w:r>
              <w:t>optional. A single instance might exist.</w:t>
            </w:r>
          </w:p>
          <w:p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6A31FB" w:rsidRPr="00E37FB3" w:rsidRDefault="006A31FB" w:rsidP="007E2D70">
            <w:pPr>
              <w:pStyle w:val="Normal3"/>
            </w:pPr>
            <w:r>
              <w:rPr>
                <w:noProof/>
              </w:rPr>
              <w:t>Refer to ItemType definition for any enumerations.</w:t>
            </w:r>
          </w:p>
          <w:p w:rsidR="00E0727A" w:rsidRDefault="00E0727A" w:rsidP="007E2D70">
            <w:pPr>
              <w:pStyle w:val="Bold3"/>
            </w:pPr>
            <w:r>
              <w:t>(sequence)</w:t>
            </w:r>
          </w:p>
          <w:p w:rsidR="00E0727A" w:rsidRDefault="00E0727A" w:rsidP="007E2D70">
            <w:pPr>
              <w:pStyle w:val="Italic3"/>
            </w:pPr>
            <w:r>
              <w:t>The sequence of items below is mandatory. A single instance is required.</w:t>
            </w:r>
          </w:p>
          <w:p w:rsidR="00E0727A" w:rsidRDefault="00E0727A" w:rsidP="007E2D70">
            <w:pPr>
              <w:pStyle w:val="Bold4"/>
            </w:pPr>
            <w:r>
              <w:t>PositionOnItem</w:t>
            </w:r>
          </w:p>
          <w:p w:rsidR="00E0727A" w:rsidRDefault="00E0727A" w:rsidP="007E2D70">
            <w:pPr>
              <w:pStyle w:val="Italic4"/>
            </w:pPr>
            <w:r w:rsidRPr="00343DA3">
              <w:t>PositionOnItem</w:t>
            </w:r>
            <w:r>
              <w:t xml:space="preserve"> is optional. A single instance might exist.</w:t>
            </w:r>
          </w:p>
          <w:p w:rsidR="00E0727A" w:rsidRPr="00407673" w:rsidRDefault="00E0727A" w:rsidP="007E2D70">
            <w:pPr>
              <w:pStyle w:val="Normal4"/>
            </w:pPr>
            <w:r w:rsidRPr="00343DA3">
              <w:t>Specifies a position on an item. The attribute PositionMeasuredFrom defines the reference point for the position</w:t>
            </w:r>
            <w:r>
              <w:t>.</w:t>
            </w:r>
          </w:p>
        </w:tc>
      </w:tr>
    </w:tbl>
    <w:p w:rsidR="00794B5C" w:rsidRDefault="00794B5C" w:rsidP="00DF657D">
      <w:pPr>
        <w:rPr>
          <w:rFonts w:cs="Arial"/>
          <w:b/>
        </w:rPr>
      </w:pPr>
    </w:p>
    <w:p w:rsidR="009225E5" w:rsidRDefault="009225E5" w:rsidP="009225E5">
      <w:pPr>
        <w:pStyle w:val="Heading2"/>
      </w:pPr>
      <w:bookmarkStart w:id="7307" w:name="_Toc461895576"/>
      <w:bookmarkStart w:id="7308" w:name="_Toc21213768"/>
      <w:bookmarkStart w:id="7309" w:name="PropertySubValue"/>
      <w:r>
        <w:t>PropertySubValue</w:t>
      </w:r>
      <w:bookmarkEnd w:id="7307"/>
      <w:bookmarkEnd w:id="7308"/>
      <w:bookmarkEnd w:id="7309"/>
    </w:p>
    <w:tbl>
      <w:tblPr>
        <w:tblW w:w="5000" w:type="pct"/>
        <w:tblCellMar>
          <w:top w:w="144" w:type="dxa"/>
          <w:left w:w="115" w:type="dxa"/>
          <w:right w:w="115" w:type="dxa"/>
        </w:tblCellMar>
        <w:tblLook w:val="01E0"/>
      </w:tblPr>
      <w:tblGrid>
        <w:gridCol w:w="9584"/>
      </w:tblGrid>
      <w:tr w:rsidR="009225E5" w:rsidRPr="00343DA3" w:rsidTr="000766DA">
        <w:tc>
          <w:tcPr>
            <w:tcW w:w="5000" w:type="pct"/>
          </w:tcPr>
          <w:p w:rsidR="009225E5" w:rsidRDefault="001978CB" w:rsidP="000766DA">
            <w:pPr>
              <w:pStyle w:val="Normal2"/>
            </w:pPr>
            <w:r>
              <w:rPr>
                <w:noProof/>
                <w:snapToGrid/>
                <w:lang w:val="sv-SE" w:eastAsia="sv-SE"/>
              </w:rPr>
              <w:pict>
                <v:shape id="_x0000_s6858" type="#_x0000_t75" style="position:absolute;left:0;text-align:left;margin-left:29274.8pt;margin-top:7.05pt;width:5in;height:477pt;z-index:-249612800;mso-wrap-edited:t;mso-position-horizontal:right" wrapcoords="330 9684 291 10845 6903 11072 7053 15380 10059 15353 10020 17848 13215 17932 13326 21618 21600 21566 21600 0 7542 -14 7617 5373 6864 5572 6939 9654 330 9684" filled="t">
                  <v:imagedata r:id="rId1655" o:title="PropertySubValue"/>
                  <w10:wrap type="tight"/>
                </v:shape>
              </w:pict>
            </w:r>
            <w:r w:rsidR="009225E5" w:rsidRPr="008659F9">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9225E5" w:rsidRPr="00343DA3">
              <w:t>.</w:t>
            </w:r>
          </w:p>
          <w:p w:rsidR="009225E5" w:rsidRPr="00B135E3" w:rsidRDefault="009225E5" w:rsidP="000766DA">
            <w:pPr>
              <w:pStyle w:val="Bold3"/>
            </w:pPr>
            <w:r w:rsidRPr="00B135E3">
              <w:t>PropertyType [attribute]</w:t>
            </w:r>
          </w:p>
          <w:p w:rsidR="009225E5" w:rsidRDefault="009225E5" w:rsidP="000766DA">
            <w:pPr>
              <w:pStyle w:val="Italic3"/>
            </w:pPr>
            <w:r w:rsidRPr="00407673">
              <w:t>PropertyType</w:t>
            </w:r>
            <w:r>
              <w:t xml:space="preserve"> is mandatory. A single instance is required.</w:t>
            </w:r>
          </w:p>
          <w:p w:rsidR="009225E5" w:rsidRPr="00B135E3" w:rsidRDefault="009225E5" w:rsidP="000766DA">
            <w:pPr>
              <w:pStyle w:val="Normal3"/>
            </w:pPr>
            <w:r w:rsidRPr="00B135E3">
              <w:t>Defines the type of property for an item.</w:t>
            </w:r>
          </w:p>
          <w:p w:rsidR="009225E5" w:rsidRPr="00B135E3" w:rsidRDefault="009225E5" w:rsidP="000766DA">
            <w:pPr>
              <w:pStyle w:val="Normal3"/>
            </w:pPr>
            <w:r w:rsidRPr="00B135E3">
              <w:t>Refer to PropertyType definition for any enumerations.</w:t>
            </w:r>
          </w:p>
          <w:p w:rsidR="009225E5" w:rsidRPr="00B135E3" w:rsidRDefault="009225E5" w:rsidP="000766DA">
            <w:pPr>
              <w:pStyle w:val="Bold3"/>
            </w:pPr>
            <w:r w:rsidRPr="00B135E3">
              <w:t>MeasuringMethodType [attribute]</w:t>
            </w:r>
          </w:p>
          <w:p w:rsidR="009225E5" w:rsidRDefault="009225E5" w:rsidP="000766DA">
            <w:pPr>
              <w:pStyle w:val="Italic3"/>
            </w:pPr>
            <w:r w:rsidRPr="00407673">
              <w:t>MeasuringMethodType</w:t>
            </w:r>
            <w:r>
              <w:t xml:space="preserve"> is optional. A single instance might exist.</w:t>
            </w:r>
          </w:p>
          <w:p w:rsidR="009225E5" w:rsidRPr="00B135E3" w:rsidRDefault="009225E5" w:rsidP="000766DA">
            <w:pPr>
              <w:pStyle w:val="Normal3"/>
            </w:pPr>
            <w:r w:rsidRPr="00B135E3">
              <w:t>Specifies how a measurement value is created.</w:t>
            </w:r>
          </w:p>
          <w:p w:rsidR="009225E5" w:rsidRPr="00B135E3" w:rsidRDefault="009225E5" w:rsidP="000766DA">
            <w:pPr>
              <w:pStyle w:val="Normal3"/>
            </w:pPr>
            <w:r w:rsidRPr="00B135E3">
              <w:t>Refer to MeasuringMethodType definition for any enumerations.</w:t>
            </w:r>
          </w:p>
          <w:p w:rsidR="009225E5" w:rsidRPr="00B135E3" w:rsidRDefault="009225E5" w:rsidP="000766DA">
            <w:pPr>
              <w:pStyle w:val="Bold3"/>
            </w:pPr>
            <w:r w:rsidRPr="00B135E3">
              <w:t>MeasuringAgency [attribute]</w:t>
            </w:r>
          </w:p>
          <w:p w:rsidR="009225E5" w:rsidRDefault="009225E5" w:rsidP="000766DA">
            <w:pPr>
              <w:pStyle w:val="Italic3"/>
            </w:pPr>
            <w:r w:rsidRPr="00407673">
              <w:t>MeasuringAgency</w:t>
            </w:r>
            <w:r>
              <w:t xml:space="preserve"> is optional. A single instance might exist.</w:t>
            </w:r>
          </w:p>
          <w:p w:rsidR="009225E5" w:rsidRPr="00B135E3" w:rsidRDefault="009225E5" w:rsidP="000766DA">
            <w:pPr>
              <w:pStyle w:val="Normal3"/>
            </w:pPr>
            <w:r w:rsidRPr="00B135E3">
              <w:t>The agency defining measuring methods.</w:t>
            </w:r>
          </w:p>
          <w:p w:rsidR="009225E5" w:rsidRPr="00B135E3" w:rsidRDefault="009225E5" w:rsidP="000766DA">
            <w:pPr>
              <w:pStyle w:val="Normal3"/>
            </w:pPr>
            <w:r w:rsidRPr="00B135E3">
              <w:t>Refer to MeasuringAgency definition for any enumerations.</w:t>
            </w:r>
          </w:p>
          <w:p w:rsidR="009225E5" w:rsidRPr="00B135E3" w:rsidRDefault="009225E5" w:rsidP="000766DA">
            <w:pPr>
              <w:pStyle w:val="Bold3"/>
            </w:pPr>
            <w:r w:rsidRPr="00B135E3">
              <w:t>MeasuringMethod [attribute]</w:t>
            </w:r>
          </w:p>
          <w:p w:rsidR="009225E5" w:rsidRDefault="009225E5" w:rsidP="000766DA">
            <w:pPr>
              <w:pStyle w:val="Italic3"/>
            </w:pPr>
            <w:r w:rsidRPr="00B135E3">
              <w:t>MeasuringMethod is optional. A single instance might exist</w:t>
            </w:r>
            <w:r>
              <w:t>.</w:t>
            </w:r>
          </w:p>
          <w:p w:rsidR="009225E5" w:rsidRDefault="009225E5" w:rsidP="000766DA">
            <w:pPr>
              <w:pStyle w:val="Normal3"/>
            </w:pPr>
            <w:r w:rsidRPr="00E37FB3">
              <w:t>The method used to determine how the item under consideration is measured.</w:t>
            </w:r>
            <w:r>
              <w:t xml:space="preserve"> </w:t>
            </w:r>
            <w:r w:rsidRPr="00E37FB3">
              <w:t>Measuring methods are defined by the measuring agency</w:t>
            </w:r>
            <w:r>
              <w:t>.</w:t>
            </w:r>
          </w:p>
          <w:p w:rsidR="009225E5" w:rsidRDefault="009225E5" w:rsidP="000766DA">
            <w:pPr>
              <w:pStyle w:val="Bold3"/>
            </w:pPr>
            <w:r>
              <w:t>IsAverageValue</w:t>
            </w:r>
            <w:r w:rsidRPr="00893377">
              <w:t xml:space="preserve"> [attribute]</w:t>
            </w:r>
          </w:p>
          <w:p w:rsidR="009225E5" w:rsidRDefault="009225E5" w:rsidP="000766DA">
            <w:pPr>
              <w:pStyle w:val="Italic3"/>
            </w:pPr>
            <w:r w:rsidRPr="00885391">
              <w:t>IsAverageValue is optional. A single instance might exist</w:t>
            </w:r>
            <w:r>
              <w:t>.</w:t>
            </w:r>
          </w:p>
          <w:p w:rsidR="009225E5" w:rsidRDefault="009225E5" w:rsidP="000766DA">
            <w:pPr>
              <w:pStyle w:val="Normal3"/>
            </w:pPr>
            <w:r w:rsidRPr="00E37FB3">
              <w:t>Indicates if the value is an average value or not</w:t>
            </w:r>
            <w:r>
              <w:t>.</w:t>
            </w:r>
          </w:p>
          <w:p w:rsidR="009225E5" w:rsidRDefault="009225E5" w:rsidP="000766DA">
            <w:pPr>
              <w:pStyle w:val="Normal3"/>
            </w:pPr>
            <w:r>
              <w:t xml:space="preserve">Refer to </w:t>
            </w:r>
            <w:r w:rsidRPr="001A42D6">
              <w:t>IsAverageValue</w:t>
            </w:r>
            <w:r>
              <w:t xml:space="preserve"> definition for any enumerations.</w:t>
            </w:r>
          </w:p>
          <w:p w:rsidR="009225E5" w:rsidRDefault="009225E5" w:rsidP="000766DA">
            <w:pPr>
              <w:pStyle w:val="Bold3"/>
              <w:rPr>
                <w:noProof/>
              </w:rPr>
            </w:pPr>
            <w:r>
              <w:rPr>
                <w:noProof/>
              </w:rPr>
              <w:t>ItemType [attribute]</w:t>
            </w:r>
          </w:p>
          <w:p w:rsidR="009225E5" w:rsidRDefault="009225E5" w:rsidP="000766DA">
            <w:pPr>
              <w:pStyle w:val="Italic3"/>
              <w:rPr>
                <w:noProof/>
              </w:rPr>
            </w:pPr>
            <w:r>
              <w:rPr>
                <w:noProof/>
              </w:rPr>
              <w:t xml:space="preserve">ItemType is </w:t>
            </w:r>
            <w:r>
              <w:t>optional. A single instance might exist.</w:t>
            </w:r>
          </w:p>
          <w:p w:rsidR="009225E5" w:rsidRDefault="009225E5" w:rsidP="000766DA">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9225E5" w:rsidRPr="00E37FB3" w:rsidRDefault="009225E5" w:rsidP="000766DA">
            <w:pPr>
              <w:pStyle w:val="Normal3"/>
            </w:pPr>
            <w:r>
              <w:rPr>
                <w:noProof/>
              </w:rPr>
              <w:t>Refer to ItemType definition for any enumerations.</w:t>
            </w:r>
          </w:p>
          <w:p w:rsidR="009225E5" w:rsidRDefault="009225E5" w:rsidP="000766DA">
            <w:pPr>
              <w:pStyle w:val="Bold3"/>
            </w:pPr>
            <w:r>
              <w:t>(sequence)</w:t>
            </w:r>
          </w:p>
          <w:p w:rsidR="009225E5" w:rsidRDefault="009225E5" w:rsidP="000766DA">
            <w:pPr>
              <w:pStyle w:val="Italic3"/>
            </w:pPr>
            <w:r>
              <w:t>The sequence of items below is mandatory. A single instance is required.</w:t>
            </w:r>
          </w:p>
          <w:p w:rsidR="009225E5" w:rsidRDefault="009225E5" w:rsidP="000766DA">
            <w:pPr>
              <w:pStyle w:val="Bold4"/>
            </w:pPr>
            <w:r>
              <w:t>PositionOnItem</w:t>
            </w:r>
          </w:p>
          <w:p w:rsidR="009225E5" w:rsidRDefault="009225E5" w:rsidP="000766DA">
            <w:pPr>
              <w:pStyle w:val="Italic4"/>
            </w:pPr>
            <w:r w:rsidRPr="00343DA3">
              <w:t>PositionOnItem</w:t>
            </w:r>
            <w:r>
              <w:t xml:space="preserve"> is optional. A single instance might exist.</w:t>
            </w:r>
          </w:p>
          <w:p w:rsidR="009225E5" w:rsidRPr="00343DA3" w:rsidRDefault="009225E5" w:rsidP="000766DA">
            <w:pPr>
              <w:pStyle w:val="Normal4"/>
            </w:pPr>
            <w:r w:rsidRPr="00343DA3">
              <w:t>Specifies a position on an item. The attribute PositionMeasuredFrom defines the reference point for the position</w:t>
            </w:r>
          </w:p>
          <w:p w:rsidR="009225E5" w:rsidRDefault="009225E5" w:rsidP="000766DA">
            <w:pPr>
              <w:pStyle w:val="Bold4"/>
            </w:pPr>
            <w:r>
              <w:t>(choice)</w:t>
            </w:r>
          </w:p>
          <w:p w:rsidR="009225E5" w:rsidRDefault="009225E5" w:rsidP="000766DA">
            <w:pPr>
              <w:pStyle w:val="Italic4"/>
            </w:pPr>
            <w:r>
              <w:t xml:space="preserve">Choice is </w:t>
            </w:r>
            <w:r w:rsidRPr="00893377">
              <w:t>mandatory. A single instance is required</w:t>
            </w:r>
            <w:r>
              <w:t xml:space="preserve">. </w:t>
            </w:r>
          </w:p>
          <w:p w:rsidR="009225E5" w:rsidRDefault="009225E5" w:rsidP="000766DA">
            <w:pPr>
              <w:pStyle w:val="Bold5"/>
            </w:pPr>
            <w:r>
              <w:t>BinaryValue</w:t>
            </w:r>
          </w:p>
          <w:p w:rsidR="009225E5" w:rsidRDefault="009225E5" w:rsidP="000766DA">
            <w:pPr>
              <w:pStyle w:val="Italic5"/>
            </w:pPr>
            <w:r w:rsidRPr="00893377">
              <w:t>BinaryValue</w:t>
            </w:r>
            <w:r>
              <w:t xml:space="preserve"> is </w:t>
            </w:r>
            <w:r w:rsidRPr="00A83A41">
              <w:t>mandatory. A single instance is required</w:t>
            </w:r>
            <w:r>
              <w:t xml:space="preserve">. </w:t>
            </w:r>
          </w:p>
          <w:p w:rsidR="009225E5" w:rsidRDefault="009225E5" w:rsidP="000766DA">
            <w:pPr>
              <w:pStyle w:val="Normal5"/>
            </w:pPr>
            <w:r w:rsidRPr="00E37FB3">
              <w:t>A value in base-64-encoded binary format</w:t>
            </w:r>
            <w:r>
              <w:t>.</w:t>
            </w:r>
          </w:p>
          <w:p w:rsidR="009225E5" w:rsidRDefault="009225E5" w:rsidP="000766DA">
            <w:pPr>
              <w:pStyle w:val="Bold5"/>
            </w:pPr>
            <w:r>
              <w:t>BooleanValue</w:t>
            </w:r>
          </w:p>
          <w:p w:rsidR="009225E5" w:rsidRDefault="009225E5" w:rsidP="000766DA">
            <w:pPr>
              <w:pStyle w:val="Italic5"/>
            </w:pPr>
            <w:r w:rsidRPr="00893377">
              <w:t>BooleanValue</w:t>
            </w:r>
            <w:r>
              <w:t xml:space="preserve"> is </w:t>
            </w:r>
            <w:r w:rsidRPr="00A83A41">
              <w:t>mandatory. A single instance is required</w:t>
            </w:r>
            <w:r>
              <w:t xml:space="preserve">. </w:t>
            </w:r>
          </w:p>
          <w:p w:rsidR="009225E5" w:rsidRPr="00E37FB3" w:rsidRDefault="009225E5" w:rsidP="000766DA">
            <w:pPr>
              <w:pStyle w:val="Normal5"/>
            </w:pPr>
            <w:r w:rsidRPr="00407673">
              <w:t>A value in boolean format</w:t>
            </w:r>
            <w:r>
              <w:t>.</w:t>
            </w:r>
          </w:p>
          <w:p w:rsidR="009225E5" w:rsidRDefault="009225E5" w:rsidP="000766DA">
            <w:pPr>
              <w:pStyle w:val="Bold5"/>
            </w:pPr>
            <w:r>
              <w:t>DateTimeValue</w:t>
            </w:r>
          </w:p>
          <w:p w:rsidR="009225E5" w:rsidRDefault="009225E5" w:rsidP="000766DA">
            <w:pPr>
              <w:pStyle w:val="Italic5"/>
            </w:pPr>
            <w:r w:rsidRPr="00893377">
              <w:t>DateTimeValue</w:t>
            </w:r>
            <w:r>
              <w:t xml:space="preserve"> is </w:t>
            </w:r>
            <w:r w:rsidRPr="00A83A41">
              <w:t>mandatory. A single instance is required</w:t>
            </w:r>
            <w:r>
              <w:t xml:space="preserve">. </w:t>
            </w:r>
          </w:p>
          <w:p w:rsidR="009225E5" w:rsidRPr="00407673" w:rsidRDefault="009225E5" w:rsidP="000766DA">
            <w:pPr>
              <w:pStyle w:val="Normal5"/>
            </w:pPr>
            <w:r w:rsidRPr="00407673">
              <w:t>A Date and Time value in the standard W3C xs:dateTime format</w:t>
            </w:r>
            <w:r>
              <w:t>.</w:t>
            </w:r>
          </w:p>
          <w:p w:rsidR="009225E5" w:rsidRDefault="009225E5" w:rsidP="000766DA">
            <w:pPr>
              <w:pStyle w:val="Bold5"/>
            </w:pPr>
            <w:r>
              <w:t>NumericValue</w:t>
            </w:r>
          </w:p>
          <w:p w:rsidR="009225E5" w:rsidRDefault="009225E5" w:rsidP="000766DA">
            <w:pPr>
              <w:pStyle w:val="Italic5"/>
            </w:pPr>
            <w:r w:rsidRPr="00893377">
              <w:t>NumericValue</w:t>
            </w:r>
            <w:r>
              <w:t xml:space="preserve"> is </w:t>
            </w:r>
            <w:r w:rsidRPr="00A83A41">
              <w:t>mandatory. A single instance is required</w:t>
            </w:r>
            <w:r>
              <w:t xml:space="preserve">. </w:t>
            </w:r>
          </w:p>
          <w:p w:rsidR="009225E5" w:rsidRDefault="009225E5" w:rsidP="000766DA">
            <w:pPr>
              <w:pStyle w:val="Normal5"/>
            </w:pPr>
            <w:r w:rsidRPr="00407673">
              <w:t>A grouping element for a numeric value and its statistical measures</w:t>
            </w:r>
            <w:r>
              <w:t xml:space="preserve">. </w:t>
            </w:r>
          </w:p>
          <w:p w:rsidR="009225E5" w:rsidRDefault="009225E5" w:rsidP="000766DA">
            <w:pPr>
              <w:pStyle w:val="Bold5"/>
            </w:pPr>
            <w:r>
              <w:t>TextValue</w:t>
            </w:r>
          </w:p>
          <w:p w:rsidR="009225E5" w:rsidRDefault="009225E5" w:rsidP="000766DA">
            <w:pPr>
              <w:pStyle w:val="Italic5"/>
            </w:pPr>
            <w:r w:rsidRPr="00893377">
              <w:t>TextValue</w:t>
            </w:r>
            <w:r>
              <w:t xml:space="preserve"> is </w:t>
            </w:r>
            <w:r w:rsidRPr="00A83A41">
              <w:t>mandatory. A single instance is required</w:t>
            </w:r>
            <w:r>
              <w:t xml:space="preserve">. </w:t>
            </w:r>
          </w:p>
          <w:p w:rsidR="009225E5" w:rsidRPr="00407673" w:rsidRDefault="009225E5" w:rsidP="000766DA">
            <w:pPr>
              <w:pStyle w:val="Normal5"/>
            </w:pPr>
            <w:r w:rsidRPr="00407673">
              <w:t>A value in text format</w:t>
            </w:r>
            <w:r>
              <w:t>.</w:t>
            </w:r>
          </w:p>
        </w:tc>
      </w:tr>
    </w:tbl>
    <w:p w:rsidR="009225E5" w:rsidRDefault="009225E5" w:rsidP="00DF657D">
      <w:pPr>
        <w:rPr>
          <w:rFonts w:cs="Arial"/>
          <w:b/>
        </w:rPr>
      </w:pPr>
    </w:p>
    <w:p w:rsidR="00DF657D" w:rsidRDefault="00DF657D" w:rsidP="00DF657D">
      <w:pPr>
        <w:pStyle w:val="Heading2"/>
      </w:pPr>
      <w:bookmarkStart w:id="7310" w:name="_Toc259722629"/>
      <w:bookmarkStart w:id="7311" w:name="_Toc275502975"/>
      <w:bookmarkStart w:id="7312" w:name="_Toc371378603"/>
      <w:bookmarkStart w:id="7313" w:name="_Toc21213769"/>
      <w:bookmarkStart w:id="7314" w:name="PropertyType_a"/>
      <w:r w:rsidRPr="00AC4647">
        <w:t>PropertyType</w:t>
      </w:r>
      <w:r>
        <w:t xml:space="preserve"> [attribute]</w:t>
      </w:r>
      <w:bookmarkEnd w:id="7310"/>
      <w:bookmarkEnd w:id="7311"/>
      <w:bookmarkEnd w:id="7312"/>
      <w:bookmarkEnd w:id="7313"/>
      <w:bookmarkEnd w:id="7314"/>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DF657D" w:rsidP="00DF657D">
            <w:pPr>
              <w:pStyle w:val="Italic2"/>
              <w:rPr>
                <w:i w:val="0"/>
              </w:rPr>
            </w:pPr>
            <w:r w:rsidRPr="00AC4647">
              <w:rPr>
                <w:i w:val="0"/>
              </w:rPr>
              <w:t xml:space="preserve">Defines the type of property for an item. </w:t>
            </w:r>
            <w:r w:rsidR="001978CB" w:rsidRPr="001978CB">
              <w:rPr>
                <w:noProof/>
              </w:rPr>
              <w:pict>
                <v:shape id="_x0000_s5720" type="#_x0000_t75" style="position:absolute;left:0;text-align:left;margin-left:4704.8pt;margin-top:7.05pt;width:87pt;height:33.75pt;z-index:-250224128;mso-position-horizontal:right;mso-position-horizontal-relative:text;mso-position-vertical-relative:text" wrapcoords="-186 0 -186 21120 21600 21120 21600 0 -186 0" filled="t">
                  <v:imagedata r:id="rId1656" o:title="PropertyType_a"/>
                  <w10:wrap type="tight"/>
                </v:shape>
              </w:pict>
            </w:r>
          </w:p>
          <w:p w:rsidR="00DF657D" w:rsidRDefault="00DF657D" w:rsidP="00DF657D">
            <w:pPr>
              <w:pStyle w:val="Italic2"/>
            </w:pPr>
            <w:r>
              <w:t>This item is restricted to the following list.</w:t>
            </w:r>
          </w:p>
          <w:p w:rsidR="00C800F8" w:rsidRDefault="00C800F8" w:rsidP="00C800F8">
            <w:pPr>
              <w:pStyle w:val="Bold3"/>
            </w:pPr>
            <w:r>
              <w:t>AcidValue</w:t>
            </w:r>
          </w:p>
          <w:p w:rsidR="00C800F8" w:rsidRDefault="00C800F8" w:rsidP="00C800F8">
            <w:pPr>
              <w:pStyle w:val="Normal3"/>
            </w:pPr>
            <w:r>
              <w:t>Acid value (or "neutralization number" or "acid number" or "acidity") is the mass of potassium hydroxide (KOH) in milligrams that is required to neutralize one gram of chemical substance.</w:t>
            </w:r>
          </w:p>
          <w:p w:rsidR="00C800F8" w:rsidRDefault="00C800F8" w:rsidP="00C800F8">
            <w:pPr>
              <w:pStyle w:val="Normal3"/>
            </w:pPr>
            <w:r>
              <w:t>The acid value is used to quantify the amount of acid present, for example in a sample of biodiesel. Acid value is a measure of mineral acids and free fatty acids contained in a fuel sample. . High fuel acidity is linked with corrosion and engine deposits. A Numeric value.</w:t>
            </w:r>
          </w:p>
          <w:p w:rsidR="00D365F2" w:rsidRDefault="00D365F2" w:rsidP="00D365F2">
            <w:pPr>
              <w:pStyle w:val="Bold3"/>
            </w:pPr>
            <w:r>
              <w:t>AlkaliMetals(Na+K)</w:t>
            </w:r>
          </w:p>
          <w:p w:rsidR="00D365F2" w:rsidRDefault="00D365F2" w:rsidP="00D365F2">
            <w:pPr>
              <w:pStyle w:val="Normal3"/>
            </w:pPr>
            <w:r>
              <w:t>Content of sodium (Na) and potassium (K). A Numeric value.</w:t>
            </w:r>
          </w:p>
          <w:p w:rsidR="00A75405" w:rsidRDefault="00A75405" w:rsidP="00A75405">
            <w:pPr>
              <w:pStyle w:val="Bold3"/>
            </w:pPr>
            <w:r>
              <w:t xml:space="preserve">AnnualRings </w:t>
            </w:r>
          </w:p>
          <w:p w:rsidR="00A75405" w:rsidRDefault="00A75405" w:rsidP="00A75405">
            <w:pPr>
              <w:pStyle w:val="Normal3"/>
            </w:pPr>
            <w:r>
              <w:t>Growth ring corresponding to an annual period of growth. A growth ring is a layer of wood produced in one growing season. A Numeric value.</w:t>
            </w:r>
          </w:p>
          <w:p w:rsidR="00097021" w:rsidRDefault="00097021" w:rsidP="00097021">
            <w:pPr>
              <w:pStyle w:val="Bold3"/>
            </w:pPr>
            <w:r>
              <w:t>Area</w:t>
            </w:r>
          </w:p>
          <w:p w:rsidR="00097021" w:rsidRDefault="00097021" w:rsidP="00097021">
            <w:pPr>
              <w:pStyle w:val="Normal3"/>
            </w:pPr>
            <w:r>
              <w:t>Area of an item. A Numeric value</w:t>
            </w:r>
          </w:p>
          <w:p w:rsidR="00961806" w:rsidRDefault="00961806" w:rsidP="00961806">
            <w:pPr>
              <w:pStyle w:val="Bold3"/>
            </w:pPr>
            <w:r>
              <w:t>Aromaticity</w:t>
            </w:r>
          </w:p>
          <w:p w:rsidR="00961806" w:rsidRDefault="00961806" w:rsidP="00961806">
            <w:pPr>
              <w:pStyle w:val="Normal3"/>
            </w:pPr>
            <w:r>
              <w:t xml:space="preserve">Aromaticity is a chemical property describing the way in which a conjugated ring of unsaturated bonds, lone pairs, or empty orbitals exhibits </w:t>
            </w:r>
            <w:r w:rsidR="00C800F8">
              <w:t>stabilization</w:t>
            </w:r>
            <w:r>
              <w:t xml:space="preserve"> stronger than would be expected by the stabilization of conjugation alone. A Numeric value.</w:t>
            </w:r>
          </w:p>
          <w:p w:rsidR="006D4B0D" w:rsidRPr="006D4B0D" w:rsidRDefault="006D4B0D" w:rsidP="00B050DD">
            <w:pPr>
              <w:pStyle w:val="Bold3"/>
            </w:pPr>
            <w:r w:rsidRPr="006D4B0D">
              <w:t>AshContent</w:t>
            </w:r>
          </w:p>
          <w:p w:rsidR="006D4B0D" w:rsidRDefault="006D4B0D" w:rsidP="006D4B0D">
            <w:pPr>
              <w:pStyle w:val="Normal3"/>
            </w:pPr>
            <w:r>
              <w:t>Noncombustible impurities left after the burning of a material. A Numeric Value.</w:t>
            </w:r>
          </w:p>
          <w:p w:rsidR="00DF657D" w:rsidRDefault="00DF657D" w:rsidP="00DF657D">
            <w:pPr>
              <w:pStyle w:val="Bold3"/>
            </w:pPr>
            <w:r>
              <w:t>BarkClassCode</w:t>
            </w:r>
          </w:p>
          <w:p w:rsidR="00DF657D" w:rsidRDefault="00DF657D" w:rsidP="00DF657D">
            <w:pPr>
              <w:pStyle w:val="Normal3"/>
            </w:pPr>
            <w:r>
              <w:t>Classification of bark. A Text value.</w:t>
            </w:r>
          </w:p>
          <w:p w:rsidR="00DF657D" w:rsidRDefault="00DF657D" w:rsidP="00DF657D">
            <w:pPr>
              <w:pStyle w:val="Bold3"/>
            </w:pPr>
            <w:r>
              <w:t>BarkContent</w:t>
            </w:r>
          </w:p>
          <w:p w:rsidR="00DF657D" w:rsidRDefault="00DF657D" w:rsidP="00DF657D">
            <w:pPr>
              <w:pStyle w:val="Normal3"/>
            </w:pPr>
            <w:r>
              <w:t>The amount of bark content in an item. Often reported as a percentage. A Numeric value.</w:t>
            </w:r>
          </w:p>
          <w:p w:rsidR="00530ED6" w:rsidRDefault="00530ED6" w:rsidP="00530ED6">
            <w:pPr>
              <w:pStyle w:val="Bold3"/>
            </w:pPr>
            <w:r>
              <w:t xml:space="preserve">BarkFunction   </w:t>
            </w:r>
          </w:p>
          <w:p w:rsidR="00530ED6" w:rsidRDefault="00530ED6" w:rsidP="00530ED6">
            <w:pPr>
              <w:pStyle w:val="Normal3"/>
            </w:pPr>
            <w:r>
              <w:t>The name of the bark function used for calculation of the bark thickness of a stem or a log. A Text value.</w:t>
            </w:r>
          </w:p>
          <w:p w:rsidR="00A75405" w:rsidRDefault="00A75405" w:rsidP="00A75405">
            <w:pPr>
              <w:pStyle w:val="Bold3"/>
            </w:pPr>
            <w:r>
              <w:t>BarkPocket</w:t>
            </w:r>
          </w:p>
          <w:p w:rsidR="00A75405" w:rsidRDefault="00A75405" w:rsidP="00A75405">
            <w:pPr>
              <w:pStyle w:val="Normal3"/>
            </w:pPr>
            <w:r>
              <w:t>Bark that is partly or wholly enclosed in wood. A Boolean value.</w:t>
            </w:r>
          </w:p>
          <w:p w:rsidR="00DF657D" w:rsidRDefault="00DF657D" w:rsidP="00DF657D">
            <w:pPr>
              <w:pStyle w:val="Bold3"/>
            </w:pPr>
            <w:r>
              <w:t>BarkThickness</w:t>
            </w:r>
          </w:p>
          <w:p w:rsidR="00DF657D" w:rsidRDefault="00DF657D" w:rsidP="00DF657D">
            <w:pPr>
              <w:pStyle w:val="Normal3"/>
            </w:pPr>
            <w:r>
              <w:t>The double bark thickness of an item, e.g. bark thickness of a log measured across the diameter of the log on two sides. A Numeric value.</w:t>
            </w:r>
          </w:p>
          <w:p w:rsidR="00D365F2" w:rsidRDefault="00D365F2" w:rsidP="00D365F2">
            <w:pPr>
              <w:pStyle w:val="Bold3"/>
            </w:pPr>
            <w:r>
              <w:t>BenzeneContent</w:t>
            </w:r>
          </w:p>
          <w:p w:rsidR="00D365F2" w:rsidRDefault="00D365F2" w:rsidP="00D365F2">
            <w:pPr>
              <w:pStyle w:val="Normal3"/>
            </w:pPr>
            <w:r>
              <w:t>Content of benzene. Benzene is a natural constituent of crude oil, and is one of the most basic petrochemicals. Benzene is an aromatic hydrocarbon. A Numeric value.</w:t>
            </w:r>
          </w:p>
          <w:p w:rsidR="00BF34B6" w:rsidRDefault="00BF34B6" w:rsidP="00BF34B6">
            <w:pPr>
              <w:pStyle w:val="Bold3"/>
            </w:pPr>
            <w:r>
              <w:t>BlackStreak</w:t>
            </w:r>
          </w:p>
          <w:p w:rsidR="00BF34B6" w:rsidRDefault="00BF34B6" w:rsidP="00BF34B6">
            <w:pPr>
              <w:pStyle w:val="Normal3"/>
            </w:pPr>
            <w:r>
              <w:t>Dark zone in some species of hardwood along a growth ring. A Boolean value.</w:t>
            </w:r>
          </w:p>
          <w:p w:rsidR="00BF34B6" w:rsidRDefault="00BF34B6" w:rsidP="00BF34B6">
            <w:pPr>
              <w:pStyle w:val="Bold3"/>
            </w:pPr>
            <w:r>
              <w:t>BlueDeep</w:t>
            </w:r>
          </w:p>
          <w:p w:rsidR="00BF34B6" w:rsidRDefault="00BF34B6" w:rsidP="00BF34B6">
            <w:pPr>
              <w:pStyle w:val="Normal3"/>
            </w:pPr>
            <w:r>
              <w:t>Blue stain that cannot be removed by surface planning. A Boolean value</w:t>
            </w:r>
            <w:r w:rsidR="00BF0E4E">
              <w:t xml:space="preserve"> </w:t>
            </w:r>
            <w:r w:rsidR="00BF0E4E" w:rsidRPr="00BF0E4E">
              <w:t>and/or a Numeric value</w:t>
            </w:r>
            <w:r>
              <w:t>.</w:t>
            </w:r>
          </w:p>
          <w:p w:rsidR="00BF34B6" w:rsidRDefault="00BF34B6" w:rsidP="00BF34B6">
            <w:pPr>
              <w:pStyle w:val="Bold3"/>
            </w:pPr>
            <w:r>
              <w:t>BlueStain</w:t>
            </w:r>
          </w:p>
          <w:p w:rsidR="00BF34B6" w:rsidRDefault="00BF34B6" w:rsidP="00BF34B6">
            <w:pPr>
              <w:pStyle w:val="Normal3"/>
            </w:pPr>
            <w:r>
              <w:t>Stain, caused by fungi, where the discoloration ranges from pale blue to black. A Boolean value</w:t>
            </w:r>
            <w:r w:rsidR="00BF0E4E">
              <w:t xml:space="preserve"> </w:t>
            </w:r>
            <w:r w:rsidR="00BF0E4E" w:rsidRPr="00BF0E4E">
              <w:t>and/or a Numeric value</w:t>
            </w:r>
            <w:r>
              <w:t>.</w:t>
            </w:r>
          </w:p>
          <w:p w:rsidR="00834BBA" w:rsidRDefault="00834BBA" w:rsidP="00834BBA">
            <w:pPr>
              <w:pStyle w:val="Bold3"/>
            </w:pPr>
            <w:r>
              <w:t>BoilingPoint</w:t>
            </w:r>
          </w:p>
          <w:p w:rsidR="00834BBA" w:rsidRDefault="00834BBA" w:rsidP="00834BBA">
            <w:pPr>
              <w:pStyle w:val="Normal3"/>
            </w:pPr>
            <w:r>
              <w:t>The boiling point of a substance is the temperature at which the vapour pressure of the liquid equals the pressure surrounding the liquid and the liquid changes into a vapour. A Numeric value.</w:t>
            </w:r>
          </w:p>
          <w:p w:rsidR="00BF34B6" w:rsidRDefault="00BF34B6" w:rsidP="00BF34B6">
            <w:pPr>
              <w:pStyle w:val="Bold3"/>
            </w:pPr>
            <w:r>
              <w:t>BoreHole</w:t>
            </w:r>
          </w:p>
          <w:p w:rsidR="00BF34B6" w:rsidRDefault="00BF34B6" w:rsidP="00BF34B6">
            <w:pPr>
              <w:pStyle w:val="Normal3"/>
            </w:pPr>
            <w:r>
              <w:t>Hole or tunnel in timber caused by insects. A Boolean value.</w:t>
            </w:r>
          </w:p>
          <w:p w:rsidR="00DF657D" w:rsidRDefault="00DF657D" w:rsidP="00DF657D">
            <w:pPr>
              <w:pStyle w:val="Bold3"/>
            </w:pPr>
            <w:r>
              <w:t>BowDefectLength</w:t>
            </w:r>
          </w:p>
          <w:p w:rsidR="00DF657D" w:rsidRDefault="00DF657D" w:rsidP="00DF657D">
            <w:pPr>
              <w:pStyle w:val="Normal3"/>
            </w:pPr>
            <w:r>
              <w:t xml:space="preserve">The length of an item that can’t be used because of </w:t>
            </w:r>
            <w:r w:rsidR="00834BBA">
              <w:t>a</w:t>
            </w:r>
            <w:r>
              <w:t xml:space="preserve"> bow on the item. A Numeric value.</w:t>
            </w:r>
          </w:p>
          <w:p w:rsidR="00DF657D" w:rsidRDefault="00DF657D" w:rsidP="00DF657D">
            <w:pPr>
              <w:pStyle w:val="Bold3"/>
            </w:pPr>
            <w:r>
              <w:t>BowDiameterReduction</w:t>
            </w:r>
          </w:p>
          <w:p w:rsidR="00DF657D" w:rsidRDefault="00DF657D" w:rsidP="00DF657D">
            <w:pPr>
              <w:pStyle w:val="Normal3"/>
            </w:pPr>
            <w:r>
              <w:t>Reduction of the small end diameter of an item because a bow is effecting the usability of the item. A Numeric value.</w:t>
            </w:r>
          </w:p>
          <w:p w:rsidR="00DF657D" w:rsidRDefault="00DF657D" w:rsidP="00DF657D">
            <w:pPr>
              <w:pStyle w:val="Bold3"/>
            </w:pPr>
            <w:r>
              <w:t>BowHeight</w:t>
            </w:r>
          </w:p>
          <w:p w:rsidR="00DF657D" w:rsidRDefault="00DF657D" w:rsidP="00DF657D">
            <w:pPr>
              <w:pStyle w:val="Normal3"/>
            </w:pPr>
            <w:r>
              <w:t>Bow height of an item. E.g. Maximum distance between cross sectional centre of a log and a straight line between centres of each log end. A Numeric value.</w:t>
            </w:r>
          </w:p>
          <w:p w:rsidR="00DF657D" w:rsidRDefault="00DF657D" w:rsidP="00DF657D">
            <w:pPr>
              <w:pStyle w:val="Bold3"/>
            </w:pPr>
            <w:r>
              <w:t>BowLengthReduction</w:t>
            </w:r>
          </w:p>
          <w:p w:rsidR="00DF657D" w:rsidRDefault="00DF657D" w:rsidP="00DF657D">
            <w:pPr>
              <w:pStyle w:val="Normal3"/>
            </w:pPr>
            <w:r>
              <w:t>Reduction of the length of an item because a bow is effecting the usability of the item. A Numeric value.</w:t>
            </w:r>
          </w:p>
          <w:p w:rsidR="00BF34B6" w:rsidRDefault="00BF34B6" w:rsidP="00BF34B6">
            <w:pPr>
              <w:pStyle w:val="Bold3"/>
            </w:pPr>
            <w:r>
              <w:t>Burl</w:t>
            </w:r>
          </w:p>
          <w:p w:rsidR="00BF34B6" w:rsidRDefault="00BF34B6" w:rsidP="00BF34B6">
            <w:pPr>
              <w:pStyle w:val="Normal3"/>
            </w:pPr>
            <w:r>
              <w:t>Protrusion around a group of epicormic shoots, dormant buds and possibly twigs. A Boolean value and/or a Numeric value.</w:t>
            </w:r>
          </w:p>
          <w:p w:rsidR="00530ED6" w:rsidRDefault="00530ED6" w:rsidP="00530ED6">
            <w:pPr>
              <w:pStyle w:val="Bold3"/>
            </w:pPr>
            <w:r>
              <w:t>ButtEndProfileExtrapolationFunction</w:t>
            </w:r>
          </w:p>
          <w:p w:rsidR="00530ED6" w:rsidRDefault="00530ED6" w:rsidP="00530ED6">
            <w:pPr>
              <w:pStyle w:val="Normal3"/>
            </w:pPr>
            <w:r>
              <w:t>The name of the butt end profile extrapolation function used for calculation of the butt end of a stem that cannot be measured by a harvester. A Text value.</w:t>
            </w:r>
          </w:p>
          <w:p w:rsidR="00E20864" w:rsidRDefault="00E20864" w:rsidP="00E20864">
            <w:pPr>
              <w:pStyle w:val="Bold3"/>
            </w:pPr>
            <w:r>
              <w:t>Buttress</w:t>
            </w:r>
          </w:p>
          <w:p w:rsidR="00E20864" w:rsidRDefault="00E20864" w:rsidP="00E20864">
            <w:pPr>
              <w:pStyle w:val="Normal3"/>
            </w:pPr>
            <w:r>
              <w:t>Projecting rib at the lower end of the stem. A Boolean value and/or a Numeric value.</w:t>
            </w:r>
          </w:p>
          <w:p w:rsidR="00961806" w:rsidRDefault="00961806" w:rsidP="00961806">
            <w:pPr>
              <w:pStyle w:val="Bold3"/>
            </w:pPr>
            <w:r>
              <w:t>CalorificIntensity</w:t>
            </w:r>
          </w:p>
          <w:p w:rsidR="00961806" w:rsidRDefault="00961806" w:rsidP="00961806">
            <w:pPr>
              <w:pStyle w:val="Normal3"/>
            </w:pPr>
            <w:r>
              <w:t>The temperature of a fuel attained by its combustion. A Numeric value.</w:t>
            </w:r>
          </w:p>
          <w:p w:rsidR="00BF34B6" w:rsidRDefault="00BF34B6" w:rsidP="00BF34B6">
            <w:pPr>
              <w:pStyle w:val="Bold3"/>
            </w:pPr>
            <w:r>
              <w:t>Canker</w:t>
            </w:r>
            <w:r>
              <w:tab/>
            </w:r>
          </w:p>
          <w:p w:rsidR="00BF34B6" w:rsidRDefault="00BF34B6" w:rsidP="00BF34B6">
            <w:pPr>
              <w:pStyle w:val="Normal3"/>
            </w:pPr>
            <w:r>
              <w:t>Cavity or protrusion on the surface of round timber, caused in the living tree by a fungus or a micro fungus. A Boolean value.</w:t>
            </w:r>
          </w:p>
          <w:p w:rsidR="00C800F8" w:rsidRDefault="00C800F8" w:rsidP="00C800F8">
            <w:pPr>
              <w:pStyle w:val="Bold3"/>
            </w:pPr>
            <w:r>
              <w:t>CarbonResidueRemnant</w:t>
            </w:r>
          </w:p>
          <w:p w:rsidR="00C800F8" w:rsidRDefault="00C800F8" w:rsidP="00C800F8">
            <w:pPr>
              <w:pStyle w:val="Normal3"/>
            </w:pPr>
            <w:r>
              <w:t>Carbon residue remnant (at 10% distillation remnant). A Numeric value.</w:t>
            </w:r>
          </w:p>
          <w:p w:rsidR="00961806" w:rsidRDefault="00961806" w:rsidP="00961806">
            <w:pPr>
              <w:pStyle w:val="Bold3"/>
            </w:pPr>
            <w:r>
              <w:t>CetaneIndex</w:t>
            </w:r>
          </w:p>
          <w:p w:rsidR="00961806" w:rsidRDefault="00961806" w:rsidP="00961806">
            <w:pPr>
              <w:pStyle w:val="Normal3"/>
            </w:pPr>
            <w:r>
              <w:t>Cetane index is used as a substitute for the cetane number of diesel fuel. The cetane index is calculated based on the fuel's density and distillation range. A Numeric value.</w:t>
            </w:r>
          </w:p>
          <w:p w:rsidR="00961806" w:rsidRDefault="00961806" w:rsidP="00961806">
            <w:pPr>
              <w:pStyle w:val="Bold3"/>
            </w:pPr>
            <w:r>
              <w:t>CetaneNumber</w:t>
            </w:r>
          </w:p>
          <w:p w:rsidR="00961806" w:rsidRDefault="00961806" w:rsidP="00961806">
            <w:pPr>
              <w:pStyle w:val="Normal3"/>
            </w:pPr>
            <w:r>
              <w:t>Cetane number or CN is a measurement of the combustion quality of diesel fuel during compression ignition. It is a significant expression of the quality of a diesel fuel.</w:t>
            </w:r>
          </w:p>
          <w:p w:rsidR="00961806" w:rsidRDefault="00961806" w:rsidP="00961806">
            <w:pPr>
              <w:pStyle w:val="Normal3"/>
            </w:pPr>
            <w:r>
              <w:t>Cetane number or CN is a measure of a fuel's ignition delay; the time period between the start of injection and the first identifiable pressure increase during combustion of the fuel. In a particular diesel engine, higher cetane fuels will have shorter ignition delay periods than lower cetane fuels. Cetane numbers are only used for the relatively light distillate diesel oils. For heavy (residual) fuel oil two other scales are used CCAI and CII. In short, the higher the Cetane number the more easily the fuel will combust in a compression setting (such as a diesel engine). A Numeric value.</w:t>
            </w:r>
          </w:p>
          <w:p w:rsidR="00F21F03" w:rsidRDefault="00F21F03" w:rsidP="00F21F03">
            <w:pPr>
              <w:pStyle w:val="Bold3"/>
            </w:pPr>
            <w:r>
              <w:t>ColdFilterPluggingPoint</w:t>
            </w:r>
          </w:p>
          <w:p w:rsidR="00F21F03" w:rsidRDefault="00F21F03" w:rsidP="00F21F03">
            <w:pPr>
              <w:pStyle w:val="Normal3"/>
            </w:pPr>
            <w:r>
              <w:t>Defines a temperature at which a fuel is no longer filterable within a specified time limit. A Numeric value.</w:t>
            </w:r>
          </w:p>
          <w:p w:rsidR="0037202D" w:rsidRDefault="0037202D" w:rsidP="0037202D">
            <w:pPr>
              <w:pStyle w:val="Bold3"/>
            </w:pPr>
            <w:r>
              <w:t>CopperBandCorrosion</w:t>
            </w:r>
          </w:p>
          <w:p w:rsidR="0037202D" w:rsidRDefault="0037202D" w:rsidP="0037202D">
            <w:pPr>
              <w:pStyle w:val="Normal3"/>
            </w:pPr>
            <w:r>
              <w:t>This is defined as the likelihood to cause corrosion to copper, zinc and bronze parts of an engine. A polished metallic strip is heated at 50°C for 3 hours, washed and compared to standards. Corrosion is likely to be caused by free acids or sulfur compounds. A Text value</w:t>
            </w:r>
          </w:p>
          <w:p w:rsidR="00BF34B6" w:rsidRDefault="00BF34B6" w:rsidP="00BF34B6">
            <w:pPr>
              <w:pStyle w:val="Bold3"/>
            </w:pPr>
            <w:r>
              <w:t>CrackFrost</w:t>
            </w:r>
          </w:p>
          <w:p w:rsidR="00BF34B6" w:rsidRDefault="00BF34B6" w:rsidP="00BF34B6">
            <w:pPr>
              <w:pStyle w:val="Normal3"/>
            </w:pPr>
            <w:r>
              <w:t>Radial fissure cause by frost action on the standing tree that extends from the sapwood towards the pith and for a distance longitudinally. A Boolean value.</w:t>
            </w:r>
          </w:p>
          <w:p w:rsidR="00F81E49" w:rsidRDefault="00F81E49" w:rsidP="00F81E49">
            <w:pPr>
              <w:pStyle w:val="Bold3"/>
            </w:pPr>
            <w:r>
              <w:t>DateMeasuring</w:t>
            </w:r>
          </w:p>
          <w:p w:rsidR="00F81E49" w:rsidRDefault="00F81E49" w:rsidP="00F81E49">
            <w:pPr>
              <w:pStyle w:val="Normal3"/>
            </w:pPr>
            <w:r>
              <w:t>The date and time when measuring of an item was performed. A DateTime value.</w:t>
            </w:r>
          </w:p>
          <w:p w:rsidR="00DF657D" w:rsidRDefault="00DF657D" w:rsidP="00DF657D">
            <w:pPr>
              <w:pStyle w:val="Bold3"/>
            </w:pPr>
            <w:r>
              <w:t>DateProduction</w:t>
            </w:r>
          </w:p>
          <w:p w:rsidR="00DF657D" w:rsidRDefault="00DF657D" w:rsidP="00DF657D">
            <w:pPr>
              <w:pStyle w:val="Normal3"/>
            </w:pPr>
            <w:r>
              <w:t>Date and time when an item was produced. A DateTime value.</w:t>
            </w:r>
          </w:p>
          <w:p w:rsidR="00834BBA" w:rsidRDefault="00834BBA" w:rsidP="00834BBA">
            <w:pPr>
              <w:pStyle w:val="Bold3"/>
            </w:pPr>
            <w:r>
              <w:t>Density</w:t>
            </w:r>
          </w:p>
          <w:p w:rsidR="00834BBA" w:rsidRDefault="00834BBA" w:rsidP="00834BBA">
            <w:pPr>
              <w:pStyle w:val="Normal3"/>
            </w:pPr>
            <w:r>
              <w:t>The density of a material is its mass per unit volume. A Numeric value.</w:t>
            </w:r>
          </w:p>
          <w:p w:rsidR="00DF657D" w:rsidRDefault="00DF657D" w:rsidP="00DF657D">
            <w:pPr>
              <w:pStyle w:val="Bold3"/>
            </w:pPr>
            <w:r>
              <w:t xml:space="preserve">Diameter </w:t>
            </w:r>
          </w:p>
          <w:p w:rsidR="00DF657D" w:rsidRDefault="00DF657D" w:rsidP="00DF657D">
            <w:pPr>
              <w:pStyle w:val="Normal3"/>
            </w:pPr>
            <w:r>
              <w:t>Diameter of an item. A Numeric value.</w:t>
            </w:r>
          </w:p>
          <w:p w:rsidR="00DF657D" w:rsidRDefault="00DF657D" w:rsidP="00DF657D">
            <w:pPr>
              <w:pStyle w:val="Bold3"/>
            </w:pPr>
            <w:r>
              <w:t>DiameterClassCode</w:t>
            </w:r>
          </w:p>
          <w:p w:rsidR="00DF657D" w:rsidRDefault="00DF657D" w:rsidP="00DF657D">
            <w:pPr>
              <w:pStyle w:val="Normal3"/>
            </w:pPr>
            <w:r>
              <w:t>The category class for the diameter of an item. A Text value.</w:t>
            </w:r>
          </w:p>
          <w:p w:rsidR="00DF657D" w:rsidRDefault="00DF657D" w:rsidP="00DF657D">
            <w:pPr>
              <w:pStyle w:val="Bold3"/>
            </w:pPr>
            <w:r>
              <w:t xml:space="preserve">DiameterLargeEnd </w:t>
            </w:r>
          </w:p>
          <w:p w:rsidR="00DF657D" w:rsidRDefault="00DF657D" w:rsidP="00DF657D">
            <w:pPr>
              <w:pStyle w:val="Normal3"/>
            </w:pPr>
            <w:r>
              <w:t>Diameter at largest end of a item, often referred to as butt diameter. A Numeric value.</w:t>
            </w:r>
          </w:p>
          <w:p w:rsidR="00DF657D" w:rsidRDefault="00DF657D" w:rsidP="00DF657D">
            <w:pPr>
              <w:pStyle w:val="Bold3"/>
            </w:pPr>
            <w:r>
              <w:t xml:space="preserve">DiameterMid </w:t>
            </w:r>
          </w:p>
          <w:p w:rsidR="00DF657D" w:rsidRDefault="00DF657D" w:rsidP="00DF657D">
            <w:pPr>
              <w:pStyle w:val="Normal3"/>
            </w:pPr>
            <w:r>
              <w:t>Diameter at mid point of an item. A Numeric value.</w:t>
            </w:r>
          </w:p>
          <w:p w:rsidR="009C00A9" w:rsidRDefault="009C00A9" w:rsidP="009C00A9">
            <w:pPr>
              <w:pStyle w:val="Bold3"/>
            </w:pPr>
            <w:r>
              <w:t>DiameterMidHorizontal</w:t>
            </w:r>
          </w:p>
          <w:p w:rsidR="009C00A9" w:rsidRDefault="009C00A9" w:rsidP="009C00A9">
            <w:pPr>
              <w:pStyle w:val="Normal3"/>
            </w:pPr>
            <w:r>
              <w:t>Diameter at mid point on the item and measured on the horizontal. A Numeric value.</w:t>
            </w:r>
          </w:p>
          <w:p w:rsidR="009C00A9" w:rsidRDefault="009C00A9" w:rsidP="009C00A9">
            <w:pPr>
              <w:pStyle w:val="Bold3"/>
            </w:pPr>
            <w:r>
              <w:t>DiameterMidVertical</w:t>
            </w:r>
          </w:p>
          <w:p w:rsidR="009C00A9" w:rsidRDefault="009C00A9" w:rsidP="009C00A9">
            <w:pPr>
              <w:pStyle w:val="Normal3"/>
            </w:pPr>
            <w:r>
              <w:t>Diameter at mid point on the item and measured on the vertical. A Numeric value.</w:t>
            </w:r>
          </w:p>
          <w:p w:rsidR="00DF657D" w:rsidRDefault="00DF657D" w:rsidP="00DF657D">
            <w:pPr>
              <w:pStyle w:val="Bold3"/>
            </w:pPr>
            <w:r>
              <w:t>DiameterReduction</w:t>
            </w:r>
          </w:p>
          <w:p w:rsidR="00DF657D" w:rsidRDefault="00DF657D" w:rsidP="00DF657D">
            <w:pPr>
              <w:pStyle w:val="Normal3"/>
            </w:pPr>
            <w:r>
              <w:t>Diameter reduction of an item, value to reduce from the items actual diameter. A Numeric value.</w:t>
            </w:r>
          </w:p>
          <w:p w:rsidR="00DF657D" w:rsidRDefault="00DF657D" w:rsidP="00DF657D">
            <w:pPr>
              <w:pStyle w:val="Bold3"/>
            </w:pPr>
            <w:r>
              <w:t xml:space="preserve">DiameterSmallEnd </w:t>
            </w:r>
          </w:p>
          <w:p w:rsidR="00DF657D" w:rsidRDefault="00DF657D" w:rsidP="00DF657D">
            <w:pPr>
              <w:pStyle w:val="Normal3"/>
            </w:pPr>
            <w:r>
              <w:t>Diameter at smallest end of an item, often referred to as top diameter. A Numeric value.</w:t>
            </w:r>
          </w:p>
          <w:p w:rsidR="00D93D3B" w:rsidRDefault="00D93D3B" w:rsidP="00D93D3B">
            <w:pPr>
              <w:pStyle w:val="Bold3"/>
            </w:pPr>
            <w:r>
              <w:t>DiameterStemLastCutSawlog</w:t>
            </w:r>
          </w:p>
          <w:p w:rsidR="00D93D3B" w:rsidRDefault="00D93D3B" w:rsidP="00D93D3B">
            <w:pPr>
              <w:pStyle w:val="Normal3"/>
            </w:pPr>
            <w:r>
              <w:t>The diameter of a stem where the last cross cut for sawlogs are done. I.e. the same as the small end diameter for the last sawlog cut from a stem. A Numeric value.</w:t>
            </w:r>
          </w:p>
          <w:p w:rsidR="00D365F2" w:rsidRDefault="00D365F2" w:rsidP="00D365F2">
            <w:pPr>
              <w:pStyle w:val="Bold3"/>
            </w:pPr>
            <w:r>
              <w:t>DiGlycerideContent</w:t>
            </w:r>
          </w:p>
          <w:p w:rsidR="00D365F2" w:rsidRDefault="00D365F2" w:rsidP="00D365F2">
            <w:pPr>
              <w:pStyle w:val="Normal3"/>
            </w:pPr>
            <w:r>
              <w:t>Content of diglyceride. A Numeric value.</w:t>
            </w:r>
          </w:p>
          <w:p w:rsidR="00BF34B6" w:rsidRDefault="00BF34B6" w:rsidP="00BF34B6">
            <w:pPr>
              <w:pStyle w:val="Bold3"/>
            </w:pPr>
            <w:r>
              <w:t>Dote</w:t>
            </w:r>
          </w:p>
          <w:p w:rsidR="00BF34B6" w:rsidRDefault="00BF34B6" w:rsidP="00BF34B6">
            <w:pPr>
              <w:pStyle w:val="Normal3"/>
            </w:pPr>
            <w:r>
              <w:t>Early stage of rot, characterized by discoloured streaks or patches in the wood, where the general texture and strength properties remain more or less unchanged. A Boolean value.</w:t>
            </w:r>
          </w:p>
          <w:p w:rsidR="00DF657D" w:rsidRDefault="00DF657D" w:rsidP="00DF657D">
            <w:pPr>
              <w:pStyle w:val="Bold3"/>
            </w:pPr>
            <w:r>
              <w:t>Dryness</w:t>
            </w:r>
          </w:p>
          <w:p w:rsidR="00DF657D" w:rsidRDefault="00DF657D" w:rsidP="00DF657D">
            <w:pPr>
              <w:pStyle w:val="Normal3"/>
            </w:pPr>
            <w:r>
              <w:t>Amount of dry solids content. Expressed as percentage. A Numeric value.</w:t>
            </w:r>
          </w:p>
          <w:p w:rsidR="00BF34B6" w:rsidRDefault="00BF34B6" w:rsidP="00BF34B6">
            <w:pPr>
              <w:pStyle w:val="Bold3"/>
            </w:pPr>
            <w:r>
              <w:t>EccentricPith</w:t>
            </w:r>
          </w:p>
          <w:p w:rsidR="00BF34B6" w:rsidRDefault="00BF34B6" w:rsidP="00BF34B6">
            <w:pPr>
              <w:pStyle w:val="Normal3"/>
            </w:pPr>
            <w:r>
              <w:t>Pith that is at a significant distance from the geometric centre of the cross section of round timber. A Numeric value.</w:t>
            </w:r>
          </w:p>
          <w:p w:rsidR="00C800F8" w:rsidRDefault="00C800F8" w:rsidP="00C800F8">
            <w:pPr>
              <w:pStyle w:val="Bold3"/>
            </w:pPr>
            <w:r>
              <w:t>EsterContent</w:t>
            </w:r>
          </w:p>
          <w:p w:rsidR="00C800F8" w:rsidRDefault="00C800F8" w:rsidP="00C800F8">
            <w:pPr>
              <w:pStyle w:val="Normal3"/>
            </w:pPr>
            <w:r>
              <w:t>Ester content. A Numeric value.</w:t>
            </w:r>
          </w:p>
          <w:p w:rsidR="00D365F2" w:rsidRDefault="00D365F2" w:rsidP="00D365F2">
            <w:pPr>
              <w:pStyle w:val="Bold3"/>
            </w:pPr>
            <w:r>
              <w:t>Evaporation</w:t>
            </w:r>
          </w:p>
          <w:p w:rsidR="00D365F2" w:rsidRDefault="00D365F2" w:rsidP="00D365F2">
            <w:pPr>
              <w:pStyle w:val="Normal3"/>
            </w:pPr>
            <w:r>
              <w:t>Evaporation is a type of vaporization of a liquid that occurs only on the surface of a liquid measured at certain temperature. A Numeric value.</w:t>
            </w:r>
          </w:p>
          <w:p w:rsidR="00D365F2" w:rsidRDefault="00D365F2" w:rsidP="00D365F2">
            <w:pPr>
              <w:pStyle w:val="Bold3"/>
            </w:pPr>
            <w:r>
              <w:t>ExistentGumContent</w:t>
            </w:r>
          </w:p>
          <w:p w:rsidR="00D365F2" w:rsidRDefault="00D365F2" w:rsidP="00D365F2">
            <w:pPr>
              <w:pStyle w:val="Normal3"/>
            </w:pPr>
            <w:r>
              <w:t>Content of existent gum, also called washed gum. A Numeric value.</w:t>
            </w:r>
          </w:p>
          <w:p w:rsidR="00961806" w:rsidRDefault="00961806" w:rsidP="00961806">
            <w:pPr>
              <w:pStyle w:val="Bold3"/>
            </w:pPr>
            <w:r>
              <w:t>FilterAbility</w:t>
            </w:r>
          </w:p>
          <w:p w:rsidR="00961806" w:rsidRDefault="00961806" w:rsidP="00961806">
            <w:pPr>
              <w:pStyle w:val="Normal3"/>
            </w:pPr>
            <w:r>
              <w:t>The filterability characteristic of a fluid can be defined as its ability to pass through a filter without giving rise to undue pressure drop. A Numeric value.</w:t>
            </w:r>
          </w:p>
          <w:p w:rsidR="00C800F8" w:rsidRDefault="00C800F8" w:rsidP="00C800F8">
            <w:pPr>
              <w:pStyle w:val="Bold3"/>
            </w:pPr>
            <w:r>
              <w:t>FlashPoint</w:t>
            </w:r>
          </w:p>
          <w:p w:rsidR="00C800F8" w:rsidRDefault="00C800F8" w:rsidP="00C800F8">
            <w:pPr>
              <w:pStyle w:val="Normal3"/>
            </w:pPr>
            <w:r>
              <w:t>The flash point of a volatile material is the lowest temperature at which it can vaporize to form an ignitable mixture in air. Measuring a flash point requires an ignition source. At the flash point, the vapour may cease to burn when the source of ignition is removed. A Numeric value.</w:t>
            </w:r>
          </w:p>
          <w:p w:rsidR="00BF34B6" w:rsidRDefault="00BF34B6" w:rsidP="00BF34B6">
            <w:pPr>
              <w:pStyle w:val="Bold3"/>
            </w:pPr>
            <w:r>
              <w:t>Fluting</w:t>
            </w:r>
          </w:p>
          <w:p w:rsidR="00BF34B6" w:rsidRDefault="00BF34B6" w:rsidP="00BF34B6">
            <w:pPr>
              <w:pStyle w:val="Normal3"/>
            </w:pPr>
            <w:r>
              <w:t>Longitudinal narrow depressions and / or ridges on the surface of round timber. A Boolean value.</w:t>
            </w:r>
          </w:p>
          <w:p w:rsidR="00BF34B6" w:rsidRDefault="00BF34B6" w:rsidP="00BF34B6">
            <w:pPr>
              <w:pStyle w:val="Bold3"/>
            </w:pPr>
            <w:r>
              <w:t>ForeignBody</w:t>
            </w:r>
          </w:p>
          <w:p w:rsidR="00BF34B6" w:rsidRDefault="00BF34B6" w:rsidP="00BF34B6">
            <w:pPr>
              <w:pStyle w:val="Normal3"/>
            </w:pPr>
            <w:r>
              <w:t>Foreign object in the log. A Boolean value.</w:t>
            </w:r>
          </w:p>
          <w:p w:rsidR="00DF657D" w:rsidRDefault="00DF657D" w:rsidP="00DF657D">
            <w:pPr>
              <w:pStyle w:val="Bold3"/>
            </w:pPr>
            <w:r>
              <w:t>ForestRot</w:t>
            </w:r>
          </w:p>
          <w:p w:rsidR="00DF657D" w:rsidRDefault="00DF657D" w:rsidP="00DF657D">
            <w:pPr>
              <w:pStyle w:val="Normal3"/>
            </w:pPr>
            <w:r>
              <w:t>The amount of an items content of rot originating from growing trees. A Numeric value.</w:t>
            </w:r>
          </w:p>
          <w:p w:rsidR="00D365F2" w:rsidRDefault="00D365F2" w:rsidP="00D365F2">
            <w:pPr>
              <w:pStyle w:val="Bold3"/>
            </w:pPr>
            <w:r>
              <w:t>FreeGlycerineContent</w:t>
            </w:r>
          </w:p>
          <w:p w:rsidR="00D365F2" w:rsidRDefault="00D365F2" w:rsidP="00D365F2">
            <w:pPr>
              <w:pStyle w:val="Normal3"/>
            </w:pPr>
            <w:r>
              <w:t>Content of free glycerine. A Numeric value.</w:t>
            </w:r>
          </w:p>
          <w:p w:rsidR="005666D2" w:rsidRDefault="005666D2" w:rsidP="005666D2">
            <w:pPr>
              <w:pStyle w:val="Bold3"/>
            </w:pPr>
            <w:r>
              <w:t>FreshDensity</w:t>
            </w:r>
          </w:p>
          <w:p w:rsidR="005666D2" w:rsidRDefault="005666D2" w:rsidP="005666D2">
            <w:pPr>
              <w:pStyle w:val="Normal3"/>
            </w:pPr>
            <w:r>
              <w:t>Density of fresh wood. Calculated as fresh weight divided by fresh volume. Density is usually needed for calculations of wood quantity. A Numeric value.</w:t>
            </w:r>
          </w:p>
          <w:p w:rsidR="00416618" w:rsidRPr="00416618" w:rsidRDefault="00416618" w:rsidP="00416618">
            <w:pPr>
              <w:pStyle w:val="Normal3"/>
              <w:rPr>
                <w:b/>
              </w:rPr>
            </w:pPr>
            <w:r w:rsidRPr="00416618">
              <w:rPr>
                <w:b/>
              </w:rPr>
              <w:t>FreshDensityModelCalibrationDate</w:t>
            </w:r>
          </w:p>
          <w:p w:rsidR="00416618" w:rsidRDefault="00416618" w:rsidP="00416618">
            <w:pPr>
              <w:pStyle w:val="Normal3"/>
            </w:pPr>
            <w:r>
              <w:t>Date and time when a fresh density estimation model was calibrated. A DateTime value.</w:t>
            </w:r>
          </w:p>
          <w:p w:rsidR="0037202D" w:rsidRDefault="0037202D" w:rsidP="0037202D">
            <w:pPr>
              <w:pStyle w:val="Bold3"/>
            </w:pPr>
            <w:r>
              <w:t>GroupIMetals</w:t>
            </w:r>
          </w:p>
          <w:p w:rsidR="0037202D" w:rsidRDefault="0037202D" w:rsidP="0037202D">
            <w:pPr>
              <w:pStyle w:val="Normal3"/>
            </w:pPr>
            <w:r>
              <w:t>Content of Sodium and Potassium in a product, normally expressed in parts per million (ppm). A Numeric value.</w:t>
            </w:r>
          </w:p>
          <w:p w:rsidR="0037202D" w:rsidRDefault="0037202D" w:rsidP="0037202D">
            <w:pPr>
              <w:pStyle w:val="Bold3"/>
            </w:pPr>
            <w:r>
              <w:t>GroupIIMetals</w:t>
            </w:r>
          </w:p>
          <w:p w:rsidR="0037202D" w:rsidRDefault="0037202D" w:rsidP="0037202D">
            <w:pPr>
              <w:pStyle w:val="Normal3"/>
            </w:pPr>
            <w:r>
              <w:t>Contentof Calcium and Magnesium in a product normally expressed in parts per million (ppm). A Numeric value.</w:t>
            </w:r>
          </w:p>
          <w:p w:rsidR="00BF34B6" w:rsidRDefault="00BF34B6" w:rsidP="00BF34B6">
            <w:pPr>
              <w:pStyle w:val="Bold3"/>
            </w:pPr>
            <w:r>
              <w:t>HeartDotyRed</w:t>
            </w:r>
          </w:p>
          <w:p w:rsidR="00BF34B6" w:rsidRDefault="00BF34B6" w:rsidP="00BF34B6">
            <w:pPr>
              <w:pStyle w:val="Normal3"/>
            </w:pPr>
            <w:r>
              <w:t>Unsound red heart of beech which appears at the ends of round wood in a star-like form. A Boolean value.</w:t>
            </w:r>
          </w:p>
          <w:p w:rsidR="00BF34B6" w:rsidRDefault="00BF34B6" w:rsidP="00BF34B6">
            <w:pPr>
              <w:pStyle w:val="Bold3"/>
            </w:pPr>
            <w:r>
              <w:t>HeartRed</w:t>
            </w:r>
          </w:p>
          <w:p w:rsidR="00BF34B6" w:rsidRDefault="00BF34B6" w:rsidP="00BF34B6">
            <w:pPr>
              <w:pStyle w:val="Normal3"/>
            </w:pPr>
            <w:r>
              <w:t>Red of brown stain affecting the central portion of beech wood sharply defined. A Boolean value.</w:t>
            </w:r>
          </w:p>
          <w:p w:rsidR="00544182" w:rsidRDefault="00544182" w:rsidP="00544182">
            <w:pPr>
              <w:pStyle w:val="Bold3"/>
            </w:pPr>
            <w:r>
              <w:t>HeatingEnergy</w:t>
            </w:r>
          </w:p>
          <w:p w:rsidR="00544182" w:rsidRPr="00544182" w:rsidRDefault="00544182" w:rsidP="00544182">
            <w:pPr>
              <w:pStyle w:val="Normal3"/>
            </w:pPr>
            <w:r>
              <w:t xml:space="preserve">Heating energy of a raw material per mass unit. </w:t>
            </w:r>
            <w:r w:rsidR="00D365A3">
              <w:t>A Numeric v</w:t>
            </w:r>
            <w:r w:rsidRPr="00544182">
              <w:t>alue.</w:t>
            </w:r>
          </w:p>
          <w:p w:rsidR="00DF657D" w:rsidRDefault="00DF657D" w:rsidP="00DF657D">
            <w:pPr>
              <w:pStyle w:val="Bold3"/>
            </w:pPr>
            <w:r>
              <w:t>Height</w:t>
            </w:r>
          </w:p>
          <w:p w:rsidR="00DF657D" w:rsidRDefault="00DF657D" w:rsidP="00DF657D">
            <w:pPr>
              <w:pStyle w:val="Normal3"/>
            </w:pPr>
            <w:r>
              <w:t>Height of an item. A Numeric value.</w:t>
            </w:r>
          </w:p>
          <w:p w:rsidR="006D4B0D" w:rsidRPr="006D4B0D" w:rsidRDefault="006D4B0D" w:rsidP="00B050DD">
            <w:pPr>
              <w:pStyle w:val="Bold3"/>
            </w:pPr>
            <w:r w:rsidRPr="006D4B0D">
              <w:t>HydrogenBounded</w:t>
            </w:r>
          </w:p>
          <w:p w:rsidR="006D4B0D" w:rsidRDefault="006D4B0D" w:rsidP="006D4B0D">
            <w:pPr>
              <w:pStyle w:val="Normal3"/>
            </w:pPr>
            <w:r>
              <w:t>Chemical bounded hydrogen in a material. A Numeric Value.</w:t>
            </w:r>
          </w:p>
          <w:p w:rsidR="0037202D" w:rsidRDefault="0037202D" w:rsidP="0037202D">
            <w:pPr>
              <w:pStyle w:val="Bold3"/>
            </w:pPr>
            <w:r>
              <w:t>IodineValue</w:t>
            </w:r>
          </w:p>
          <w:p w:rsidR="0037202D" w:rsidRDefault="0037202D" w:rsidP="0037202D">
            <w:pPr>
              <w:pStyle w:val="Normal3"/>
            </w:pPr>
            <w:r>
              <w:t>The iodine value (or "iodine adsorption value" or "iodine number" or "iodine index") in chemistry is the mass of iodine in grams that is consumed by 100 grams of a chemical substance. Iodine values are often used to determine the amount of unsaturation in fatty acids.</w:t>
            </w:r>
          </w:p>
          <w:p w:rsidR="0037202D" w:rsidRDefault="0037202D" w:rsidP="0037202D">
            <w:pPr>
              <w:pStyle w:val="Normal3"/>
            </w:pPr>
            <w:r>
              <w:t>Iodine value is a measure of total unsaturation (double bonds) within the Fatty Acid Methyl Esters (FAME) product. It is expressed as the grams Iodine required to react with 100g of FAME sample. High Iodine value is related to polymerization of fuels, leading to injector fouling. It is also linked to poor storage stability. A Numeric value.</w:t>
            </w:r>
          </w:p>
          <w:p w:rsidR="00752C86" w:rsidRDefault="00752C86" w:rsidP="00752C86">
            <w:pPr>
              <w:pStyle w:val="Bold3"/>
            </w:pPr>
            <w:r>
              <w:t xml:space="preserve">IsBioEnergyAdaptedHarvesting </w:t>
            </w:r>
          </w:p>
          <w:p w:rsidR="00752C86" w:rsidRDefault="00752C86" w:rsidP="00752C86">
            <w:pPr>
              <w:pStyle w:val="Normal3"/>
            </w:pPr>
            <w:r>
              <w:t>Operator of forest harvester registers whether harvesting was adapted for extraction of bio energy products, in most cases harvesting residues in the form of branches and tops. A Boolean value.</w:t>
            </w:r>
          </w:p>
          <w:p w:rsidR="00D93D3B" w:rsidRDefault="00D93D3B" w:rsidP="00D93D3B">
            <w:pPr>
              <w:pStyle w:val="Bold3"/>
            </w:pPr>
            <w:r>
              <w:t>IsManualCrossCut</w:t>
            </w:r>
          </w:p>
          <w:p w:rsidR="00D93D3B" w:rsidRDefault="00D93D3B" w:rsidP="00D93D3B">
            <w:pPr>
              <w:pStyle w:val="Normal3"/>
            </w:pPr>
            <w:r>
              <w:t>Specifies if the cross cut of an item is decided and executed manually by the operator or not. A Boolean value.</w:t>
            </w:r>
          </w:p>
          <w:p w:rsidR="00E20864" w:rsidRDefault="00E20864" w:rsidP="00E20864">
            <w:pPr>
              <w:pStyle w:val="Bold3"/>
            </w:pPr>
            <w:r>
              <w:t>IsRandomlySelected</w:t>
            </w:r>
          </w:p>
          <w:p w:rsidR="00E20864" w:rsidRDefault="00E20864" w:rsidP="00E20864">
            <w:pPr>
              <w:pStyle w:val="Normal3"/>
            </w:pPr>
            <w:r>
              <w:t>The item is randomly selected. A Boolean value.</w:t>
            </w:r>
          </w:p>
          <w:p w:rsidR="009B79E3" w:rsidRDefault="009B79E3" w:rsidP="009B79E3">
            <w:pPr>
              <w:pStyle w:val="Bold3"/>
            </w:pPr>
            <w:r>
              <w:t>ItemClassCode</w:t>
            </w:r>
          </w:p>
          <w:p w:rsidR="009B79E3" w:rsidRDefault="009B79E3" w:rsidP="009B79E3">
            <w:pPr>
              <w:pStyle w:val="Normal3"/>
            </w:pPr>
            <w:r>
              <w:t>The category class of an item. A Text Value.</w:t>
            </w:r>
          </w:p>
          <w:p w:rsidR="00E20864" w:rsidRDefault="00E20864" w:rsidP="00E20864">
            <w:pPr>
              <w:pStyle w:val="Bold3"/>
            </w:pPr>
            <w:r>
              <w:t>KnotCluster</w:t>
            </w:r>
          </w:p>
          <w:p w:rsidR="00E20864" w:rsidRDefault="00E20864" w:rsidP="00E20864">
            <w:pPr>
              <w:pStyle w:val="Normal3"/>
            </w:pPr>
            <w:r>
              <w:t>Knots grouped together as a unit with the fibers of the wood deflected around the entire unit. A Boolean value and/or a Numeric value.</w:t>
            </w:r>
          </w:p>
          <w:p w:rsidR="00BF34B6" w:rsidRDefault="00BF34B6" w:rsidP="00BF34B6">
            <w:pPr>
              <w:pStyle w:val="Bold3"/>
            </w:pPr>
            <w:r>
              <w:t>KnotCovered</w:t>
            </w:r>
          </w:p>
          <w:p w:rsidR="00BF34B6" w:rsidRDefault="00BF34B6" w:rsidP="00BF34B6">
            <w:pPr>
              <w:pStyle w:val="Normal3"/>
            </w:pPr>
            <w:r>
              <w:t>Knot that is not visible on the curved surface of round timber. A Boolean value and/or a Numeric value.</w:t>
            </w:r>
          </w:p>
          <w:p w:rsidR="00E20864" w:rsidRDefault="00E20864" w:rsidP="00E20864">
            <w:pPr>
              <w:pStyle w:val="Bold3"/>
            </w:pPr>
            <w:r>
              <w:t>KnotDead</w:t>
            </w:r>
          </w:p>
          <w:p w:rsidR="00E20864" w:rsidRDefault="00E20864" w:rsidP="00E20864">
            <w:pPr>
              <w:pStyle w:val="Normal3"/>
            </w:pPr>
            <w:r>
              <w:t>A knot whose fibers are not intergrown with those of the surrounding wood. A Boolean value and/or a Numeric value.</w:t>
            </w:r>
          </w:p>
          <w:p w:rsidR="00E20864" w:rsidRDefault="00E20864" w:rsidP="00E20864">
            <w:pPr>
              <w:pStyle w:val="Bold3"/>
            </w:pPr>
            <w:r>
              <w:t xml:space="preserve">KnotEncased </w:t>
            </w:r>
          </w:p>
          <w:p w:rsidR="00E20864" w:rsidRDefault="00E20864" w:rsidP="00E20864">
            <w:pPr>
              <w:pStyle w:val="Normal3"/>
            </w:pPr>
            <w:r>
              <w:t>A knot more or less surrounded by bark within the surrounding wood. A Boolean value and/or a Numeric value.</w:t>
            </w:r>
          </w:p>
          <w:p w:rsidR="00E20864" w:rsidRDefault="00E20864" w:rsidP="00E20864">
            <w:pPr>
              <w:pStyle w:val="Bold3"/>
            </w:pPr>
            <w:r>
              <w:t>KnotSound</w:t>
            </w:r>
          </w:p>
          <w:p w:rsidR="00E20864" w:rsidRDefault="00E20864" w:rsidP="00E20864">
            <w:pPr>
              <w:pStyle w:val="Normal3"/>
            </w:pPr>
            <w:r>
              <w:t>Knot showing no indication of rot. A Boolean value and/or a Numeric value.</w:t>
            </w:r>
          </w:p>
          <w:p w:rsidR="00E20864" w:rsidRDefault="00E20864" w:rsidP="00E20864">
            <w:pPr>
              <w:pStyle w:val="Bold3"/>
            </w:pPr>
            <w:r>
              <w:t>KnotSpike</w:t>
            </w:r>
          </w:p>
          <w:p w:rsidR="00E20864" w:rsidRDefault="00E20864" w:rsidP="00E20864">
            <w:pPr>
              <w:pStyle w:val="Normal3"/>
            </w:pPr>
            <w:r>
              <w:t>Acutely angled branches. A normal branch which has formed on a steep angle in terms of the stem. A Boolean value and/or a Numeric value.</w:t>
            </w:r>
          </w:p>
          <w:p w:rsidR="00BF34B6" w:rsidRDefault="00BF34B6" w:rsidP="00BF34B6">
            <w:pPr>
              <w:pStyle w:val="Bold3"/>
            </w:pPr>
            <w:r>
              <w:t>KnotUnsound</w:t>
            </w:r>
          </w:p>
          <w:p w:rsidR="00BF34B6" w:rsidRDefault="00BF34B6" w:rsidP="00BF34B6">
            <w:pPr>
              <w:pStyle w:val="Normal3"/>
            </w:pPr>
            <w:r>
              <w:t>Knot affected by rot. A Boolean value and/or a Numeric value.</w:t>
            </w:r>
          </w:p>
          <w:p w:rsidR="00D365F2" w:rsidRDefault="00D365F2" w:rsidP="00D365F2">
            <w:pPr>
              <w:pStyle w:val="Bold3"/>
            </w:pPr>
            <w:r>
              <w:t>LeadContent</w:t>
            </w:r>
          </w:p>
          <w:p w:rsidR="00D365F2" w:rsidRDefault="00D365F2" w:rsidP="00D365F2">
            <w:pPr>
              <w:pStyle w:val="Normal3"/>
            </w:pPr>
            <w:r>
              <w:t>Content of lead. A Numeric value.</w:t>
            </w:r>
          </w:p>
          <w:p w:rsidR="00DF657D" w:rsidRDefault="00DF657D" w:rsidP="00DF657D">
            <w:pPr>
              <w:pStyle w:val="Bold3"/>
            </w:pPr>
            <w:r>
              <w:t>Length</w:t>
            </w:r>
          </w:p>
          <w:p w:rsidR="00DF657D" w:rsidRDefault="00DF657D" w:rsidP="00DF657D">
            <w:pPr>
              <w:pStyle w:val="Normal3"/>
            </w:pPr>
            <w:r>
              <w:t>Length of an item. A Numeric value.</w:t>
            </w:r>
          </w:p>
          <w:p w:rsidR="00DF657D" w:rsidRDefault="00DF657D" w:rsidP="00DF657D">
            <w:pPr>
              <w:pStyle w:val="Bold3"/>
            </w:pPr>
            <w:r>
              <w:t>LengthClassCode</w:t>
            </w:r>
          </w:p>
          <w:p w:rsidR="00DF657D" w:rsidRDefault="00DF657D" w:rsidP="00DF657D">
            <w:pPr>
              <w:pStyle w:val="Normal3"/>
            </w:pPr>
            <w:r>
              <w:t>The category class for the length of an item. A Text value.</w:t>
            </w:r>
          </w:p>
          <w:p w:rsidR="00503426" w:rsidRPr="00503426" w:rsidRDefault="00503426" w:rsidP="00B050DD">
            <w:pPr>
              <w:pStyle w:val="Bold3"/>
            </w:pPr>
            <w:r w:rsidRPr="00503426">
              <w:t>LengthExcess</w:t>
            </w:r>
          </w:p>
          <w:p w:rsidR="00503426" w:rsidRDefault="00503426" w:rsidP="00503426">
            <w:pPr>
              <w:pStyle w:val="Normal3"/>
            </w:pPr>
            <w:r>
              <w:t>An extra length margin of a product. For example the difference between the measured length and the classified length. A Numeric value.</w:t>
            </w:r>
          </w:p>
          <w:p w:rsidR="00DF657D" w:rsidRDefault="00DF657D" w:rsidP="00DF657D">
            <w:pPr>
              <w:pStyle w:val="Bold3"/>
            </w:pPr>
            <w:r>
              <w:t>LengthReduction</w:t>
            </w:r>
          </w:p>
          <w:p w:rsidR="00DF657D" w:rsidRDefault="00DF657D" w:rsidP="00DF657D">
            <w:pPr>
              <w:pStyle w:val="Normal3"/>
            </w:pPr>
            <w:r>
              <w:t>Length reduction of an item, value to reduce from the items actual length. A Numeric value.</w:t>
            </w:r>
          </w:p>
          <w:p w:rsidR="00D93D3B" w:rsidRDefault="00D93D3B" w:rsidP="00D93D3B">
            <w:pPr>
              <w:pStyle w:val="Bold3"/>
            </w:pPr>
            <w:r>
              <w:t>LengthStemTop</w:t>
            </w:r>
          </w:p>
          <w:p w:rsidR="00D93D3B" w:rsidRDefault="00D93D3B" w:rsidP="00D93D3B">
            <w:pPr>
              <w:pStyle w:val="Normal3"/>
            </w:pPr>
            <w:r>
              <w:t>The length of a stem above the last cross cut of the stem. A Numeric value.</w:t>
            </w:r>
          </w:p>
          <w:p w:rsidR="00DF657D" w:rsidRDefault="00DF657D" w:rsidP="00DF657D">
            <w:pPr>
              <w:pStyle w:val="Bold3"/>
            </w:pPr>
            <w:r>
              <w:t>LoggingDamage</w:t>
            </w:r>
          </w:p>
          <w:p w:rsidR="00DF657D" w:rsidRDefault="00DF657D" w:rsidP="00DF657D">
            <w:pPr>
              <w:pStyle w:val="Normal3"/>
            </w:pPr>
            <w:r>
              <w:t xml:space="preserve">Defines damages on a </w:t>
            </w:r>
            <w:smartTag w:uri="urn:schemas-microsoft-com:office:smarttags" w:element="place">
              <w:r>
                <w:t>Forest</w:t>
              </w:r>
            </w:smartTag>
            <w:r>
              <w:t xml:space="preserve"> Wood product caused by logging. These damages normally cause an adjustment of the product price. A Text value.</w:t>
            </w:r>
          </w:p>
          <w:p w:rsidR="00D365F2" w:rsidRDefault="00D365F2" w:rsidP="00D365F2">
            <w:pPr>
              <w:pStyle w:val="Bold3"/>
            </w:pPr>
            <w:r>
              <w:t>Lubricity</w:t>
            </w:r>
          </w:p>
          <w:p w:rsidR="00D365F2" w:rsidRDefault="00D365F2" w:rsidP="00D365F2">
            <w:pPr>
              <w:pStyle w:val="Normal3"/>
            </w:pPr>
            <w:r>
              <w:t>Lubricity is the measure of the reduction in friction of a lubricant. A Numeric value.</w:t>
            </w:r>
          </w:p>
          <w:p w:rsidR="00DB6F3D" w:rsidRDefault="00DB6F3D" w:rsidP="00DB6F3D">
            <w:pPr>
              <w:pStyle w:val="Bold3"/>
            </w:pPr>
            <w:r>
              <w:t>MeltingPoint</w:t>
            </w:r>
          </w:p>
          <w:p w:rsidR="00DB6F3D" w:rsidRDefault="00DB6F3D" w:rsidP="00DB6F3D">
            <w:pPr>
              <w:pStyle w:val="Normal3"/>
            </w:pPr>
            <w:r>
              <w:t>The melting point of a solid is the temperature at which it changes state from solid to liquid. A Numeric value.</w:t>
            </w:r>
          </w:p>
          <w:p w:rsidR="0037202D" w:rsidRDefault="0037202D" w:rsidP="0037202D">
            <w:pPr>
              <w:pStyle w:val="Bold3"/>
            </w:pPr>
            <w:r>
              <w:t>MethanolContent</w:t>
            </w:r>
          </w:p>
          <w:p w:rsidR="0037202D" w:rsidRDefault="0037202D" w:rsidP="0037202D">
            <w:pPr>
              <w:pStyle w:val="Normal3"/>
            </w:pPr>
            <w:r>
              <w:t>Content of methanol. A Numeric value.</w:t>
            </w:r>
          </w:p>
          <w:p w:rsidR="00DF657D" w:rsidRDefault="00DF657D" w:rsidP="00DF657D">
            <w:pPr>
              <w:pStyle w:val="Bold3"/>
            </w:pPr>
            <w:r>
              <w:t>Moisture</w:t>
            </w:r>
          </w:p>
          <w:p w:rsidR="00175554" w:rsidRDefault="00175554" w:rsidP="00175554">
            <w:pPr>
              <w:pStyle w:val="Bold3"/>
              <w:rPr>
                <w:b w:val="0"/>
              </w:rPr>
            </w:pPr>
            <w:r w:rsidRPr="00175554">
              <w:rPr>
                <w:b w:val="0"/>
              </w:rPr>
              <w:t>Moisture content in a material. Moisture content is the percentage of water weight contained in material relative to the total weight. A Numeric value.</w:t>
            </w:r>
          </w:p>
          <w:p w:rsidR="00175554" w:rsidRDefault="00175554" w:rsidP="00175554">
            <w:pPr>
              <w:pStyle w:val="Bold3"/>
            </w:pPr>
            <w:r>
              <w:t>MoistureAnalyseDry</w:t>
            </w:r>
          </w:p>
          <w:p w:rsidR="00175554" w:rsidRDefault="00175554" w:rsidP="00175554">
            <w:pPr>
              <w:pStyle w:val="Normal3"/>
            </w:pPr>
            <w:r>
              <w:t>Moisture content in biomass measured at dry basis. Moisture content is the percentage of water weight contained in biomass relative to the total weight of the dry biomass (Mad = Moisture, analyse dry, air dry). Mad is usually used by sawmilling sector. Measuring method of moisture content is standardized by ISO 18134. A Numeric value.</w:t>
            </w:r>
          </w:p>
          <w:p w:rsidR="00175554" w:rsidRDefault="00175554" w:rsidP="00175554">
            <w:pPr>
              <w:pStyle w:val="Bold3"/>
            </w:pPr>
            <w:r>
              <w:t>MoistureAsReceived</w:t>
            </w:r>
          </w:p>
          <w:p w:rsidR="00175554" w:rsidRDefault="00175554" w:rsidP="00175554">
            <w:pPr>
              <w:pStyle w:val="Normal3"/>
            </w:pPr>
            <w:r>
              <w:t>Moisture content in biomass measured at wet basis. Moisture content is the percentage of water weight contained in biomass relative to the total weight of the wet biomass (Mar = Moisture, as received). Mar is usually used by forestry and energy sector. Measuring method of moisture content is standardized by ISO 18134. A Numeric value.</w:t>
            </w:r>
          </w:p>
          <w:p w:rsidR="002D58CE" w:rsidRDefault="002D58CE" w:rsidP="002D58CE">
            <w:pPr>
              <w:pStyle w:val="Bold3"/>
            </w:pPr>
            <w:r>
              <w:t>MoistureClassCode</w:t>
            </w:r>
          </w:p>
          <w:p w:rsidR="002D58CE" w:rsidRDefault="002D58CE" w:rsidP="002D58CE">
            <w:pPr>
              <w:pStyle w:val="Normal3"/>
            </w:pPr>
            <w:r>
              <w:t>The category class for the moisture content of an item.</w:t>
            </w:r>
          </w:p>
          <w:p w:rsidR="00DB6F3D" w:rsidRDefault="00DB6F3D" w:rsidP="00DB6F3D">
            <w:pPr>
              <w:pStyle w:val="Bold3"/>
            </w:pPr>
            <w:r>
              <w:t>MolecularValue</w:t>
            </w:r>
          </w:p>
          <w:p w:rsidR="00DB6F3D" w:rsidRDefault="00DB6F3D" w:rsidP="00DB6F3D">
            <w:pPr>
              <w:pStyle w:val="Normal3"/>
            </w:pPr>
            <w:r>
              <w:t>The numerical value of the molecular mass expressed in unified atomic mass units. A Numeric value.</w:t>
            </w:r>
          </w:p>
          <w:p w:rsidR="00D365F2" w:rsidRDefault="00D365F2" w:rsidP="00D365F2">
            <w:pPr>
              <w:pStyle w:val="Bold3"/>
            </w:pPr>
            <w:r>
              <w:t>MonoGlycerideContent</w:t>
            </w:r>
          </w:p>
          <w:p w:rsidR="00D365F2" w:rsidRDefault="00D365F2" w:rsidP="00D365F2">
            <w:pPr>
              <w:pStyle w:val="Normal3"/>
            </w:pPr>
            <w:r>
              <w:t>Content of monoglyceride. A Numeric value.</w:t>
            </w:r>
          </w:p>
          <w:p w:rsidR="0034208E" w:rsidRDefault="0034208E" w:rsidP="0034208E">
            <w:pPr>
              <w:pStyle w:val="Bold3"/>
            </w:pPr>
            <w:r>
              <w:t>MultiTreeBunch</w:t>
            </w:r>
          </w:p>
          <w:p w:rsidR="0034208E" w:rsidRDefault="0034208E" w:rsidP="0034208E">
            <w:pPr>
              <w:pStyle w:val="Normal3"/>
            </w:pPr>
            <w:r>
              <w:t>A number identifying which trees have been felled together. All stems and logs felled and processed together in a forest harvester are given the same number. Measurement accuracy is lower in case of multi tree harvesting compared to normal harvesting. A Numeric value.</w:t>
            </w:r>
          </w:p>
          <w:p w:rsidR="00F21F03" w:rsidRDefault="00F21F03" w:rsidP="00F21F03">
            <w:pPr>
              <w:pStyle w:val="Bold3"/>
            </w:pPr>
            <w:r>
              <w:t>NitrogenContent</w:t>
            </w:r>
          </w:p>
          <w:p w:rsidR="00F21F03" w:rsidRDefault="00F21F03" w:rsidP="00F21F03">
            <w:pPr>
              <w:pStyle w:val="Normal3"/>
            </w:pPr>
            <w:r>
              <w:t>Content of nitrogen. A Numeric value.</w:t>
            </w:r>
          </w:p>
          <w:p w:rsidR="00D365F2" w:rsidRDefault="00D365F2" w:rsidP="00D365F2">
            <w:pPr>
              <w:pStyle w:val="Bold3"/>
            </w:pPr>
            <w:r>
              <w:t>OctaneNumber</w:t>
            </w:r>
          </w:p>
          <w:p w:rsidR="00D365F2" w:rsidRDefault="00D365F2" w:rsidP="00D365F2">
            <w:pPr>
              <w:pStyle w:val="Normal3"/>
            </w:pPr>
            <w:r>
              <w:t>Octane rating or octane number is a standard measure of the performance of a motor or aviation fuel. The higher the octane number, the more compression the fuel can withstand before detonating. In broad terms, fuels with a higher octane rating are used in high-compression engines that generally have higher performance. A Numeric value.</w:t>
            </w:r>
          </w:p>
          <w:p w:rsidR="00D365F2" w:rsidRDefault="00D365F2" w:rsidP="00D365F2">
            <w:pPr>
              <w:pStyle w:val="Bold3"/>
            </w:pPr>
            <w:r>
              <w:t>OlefinsContent</w:t>
            </w:r>
          </w:p>
          <w:p w:rsidR="00D365F2" w:rsidRDefault="00D365F2" w:rsidP="00D365F2">
            <w:pPr>
              <w:pStyle w:val="Normal3"/>
            </w:pPr>
            <w:r>
              <w:t>Content of olefins. Olefins are a type of hydrocarbon. A Numeric value.</w:t>
            </w:r>
          </w:p>
          <w:p w:rsidR="00530ED6" w:rsidRDefault="00530ED6" w:rsidP="00530ED6">
            <w:pPr>
              <w:pStyle w:val="Bold3"/>
            </w:pPr>
            <w:r>
              <w:t>OperatorUserID</w:t>
            </w:r>
          </w:p>
          <w:p w:rsidR="00530ED6" w:rsidRDefault="00530ED6" w:rsidP="00530ED6">
            <w:pPr>
              <w:pStyle w:val="Normal3"/>
            </w:pPr>
            <w:r>
              <w:t>The user id for an operator of a machine. E.g. The user id for the person operating a harvester. A Text value.</w:t>
            </w:r>
          </w:p>
          <w:p w:rsidR="00BF34B6" w:rsidRDefault="00BF34B6" w:rsidP="00BF34B6">
            <w:pPr>
              <w:pStyle w:val="Bold3"/>
            </w:pPr>
            <w:r>
              <w:t>Ovality</w:t>
            </w:r>
          </w:p>
          <w:p w:rsidR="00BF34B6" w:rsidRDefault="00BF34B6" w:rsidP="00BF34B6">
            <w:pPr>
              <w:pStyle w:val="Normal3"/>
            </w:pPr>
            <w:r>
              <w:t>Cross section of round timber where there is a significant difference between the larger and smaller diameters. A Numeric value.</w:t>
            </w:r>
          </w:p>
          <w:p w:rsidR="00C800F8" w:rsidRDefault="00C800F8" w:rsidP="00C800F8">
            <w:pPr>
              <w:pStyle w:val="Bold3"/>
            </w:pPr>
            <w:r>
              <w:t>OxidationStability</w:t>
            </w:r>
          </w:p>
          <w:p w:rsidR="00C800F8" w:rsidRDefault="00C800F8" w:rsidP="00C800F8">
            <w:pPr>
              <w:pStyle w:val="Normal3"/>
            </w:pPr>
            <w:r>
              <w:t xml:space="preserve">The resistance of a petroleum product to oxidation and, therefore, a measure of its potential service or storage life. </w:t>
            </w:r>
          </w:p>
          <w:p w:rsidR="00C800F8" w:rsidRDefault="00C800F8" w:rsidP="00C800F8">
            <w:pPr>
              <w:pStyle w:val="Normal3"/>
            </w:pPr>
            <w:r>
              <w:t>The Oxidative stability specification is defined as a minimum Rancimat induction period of six hours. Essentially a fuel is heated at 110°C in a constant air stream and the formation of volatile organic acids is detected. This property relates to the overall storage stability of the fuel and the higher the degree of unsaturation (double bonds) within the Fatty Acid Methyl Esters (FAME) molecules gives a decrease in oxidative stability. This can be improved with the addition of antioxidant additives. A Numeric value.</w:t>
            </w:r>
          </w:p>
          <w:p w:rsidR="00D365F2" w:rsidRDefault="00D365F2" w:rsidP="00D365F2">
            <w:pPr>
              <w:pStyle w:val="Bold3"/>
            </w:pPr>
            <w:r>
              <w:t>OxygenatesContent</w:t>
            </w:r>
          </w:p>
          <w:p w:rsidR="00D365F2" w:rsidRDefault="00D365F2" w:rsidP="00D365F2">
            <w:pPr>
              <w:pStyle w:val="Normal3"/>
            </w:pPr>
            <w:r>
              <w:t>Content of oxygenates. Oxygenated chemical compounds contain oxygen as a part of their chemical structure. The term usually refers to oxygenated fuels. Oxygenates are usually employed as petrol additives to reduce carbon monoxide that is created during the burning of the fuel. A Numeric value.</w:t>
            </w:r>
          </w:p>
          <w:p w:rsidR="00D365F2" w:rsidRDefault="00D365F2" w:rsidP="00D365F2">
            <w:pPr>
              <w:pStyle w:val="Bold3"/>
            </w:pPr>
            <w:r>
              <w:t>OxygenContent</w:t>
            </w:r>
          </w:p>
          <w:p w:rsidR="00D365F2" w:rsidRDefault="00D365F2" w:rsidP="00D365F2">
            <w:pPr>
              <w:pStyle w:val="Normal3"/>
            </w:pPr>
            <w:r>
              <w:t>Content of oxygen. A Numeric value.</w:t>
            </w:r>
          </w:p>
          <w:p w:rsidR="0037202D" w:rsidRDefault="0037202D" w:rsidP="0037202D">
            <w:pPr>
              <w:pStyle w:val="Bold3"/>
            </w:pPr>
            <w:r>
              <w:t>PhosphorusContent</w:t>
            </w:r>
          </w:p>
          <w:p w:rsidR="0037202D" w:rsidRDefault="0037202D" w:rsidP="0037202D">
            <w:pPr>
              <w:pStyle w:val="Normal3"/>
            </w:pPr>
            <w:r>
              <w:t>Content of phosphorus. A Numeric value.</w:t>
            </w:r>
          </w:p>
          <w:p w:rsidR="00BF34B6" w:rsidRDefault="00BF34B6" w:rsidP="00BF34B6">
            <w:pPr>
              <w:pStyle w:val="Bold3"/>
            </w:pPr>
            <w:r>
              <w:t>PinHole</w:t>
            </w:r>
          </w:p>
          <w:p w:rsidR="00BF34B6" w:rsidRDefault="00BF34B6" w:rsidP="00BF34B6">
            <w:pPr>
              <w:pStyle w:val="Normal3"/>
            </w:pPr>
            <w:r>
              <w:t>Small hole or tunnel in timber caused by insects. A Boolean value.</w:t>
            </w:r>
          </w:p>
          <w:p w:rsidR="00D365F2" w:rsidRDefault="00D365F2" w:rsidP="00D365F2">
            <w:pPr>
              <w:pStyle w:val="Bold3"/>
            </w:pPr>
            <w:r>
              <w:t>Polyaromatics</w:t>
            </w:r>
          </w:p>
          <w:p w:rsidR="00D365F2" w:rsidRDefault="00D365F2" w:rsidP="00D365F2">
            <w:pPr>
              <w:pStyle w:val="Normal3"/>
            </w:pPr>
            <w:r>
              <w:t>An aromatic hydrocarbon or arene (or sometimes aryl hydrocarbon) is a hydrocarbon with alternating double and single bonds between carbon atoms forming rings. A Numeric value.</w:t>
            </w:r>
          </w:p>
          <w:p w:rsidR="00316464" w:rsidRDefault="00316464" w:rsidP="00316464">
            <w:pPr>
              <w:pStyle w:val="Bold3"/>
            </w:pPr>
            <w:r>
              <w:t>PopulationGrossCorrectionFactor1</w:t>
            </w:r>
          </w:p>
          <w:p w:rsidR="00316464" w:rsidRDefault="00316464" w:rsidP="00316464">
            <w:pPr>
              <w:pStyle w:val="Normal3"/>
            </w:pPr>
            <w:r>
              <w:t>A correction factor used for correction of gross quantities during phase 1 of corrections based on measuring statistics for a population of products.</w:t>
            </w:r>
          </w:p>
          <w:p w:rsidR="00316464" w:rsidRDefault="00316464" w:rsidP="00316464">
            <w:pPr>
              <w:pStyle w:val="Bold3"/>
            </w:pPr>
            <w:r>
              <w:t>PopulationGrossCorrectionFactor2</w:t>
            </w:r>
          </w:p>
          <w:p w:rsidR="00316464" w:rsidRDefault="00316464" w:rsidP="00316464">
            <w:pPr>
              <w:pStyle w:val="Normal3"/>
            </w:pPr>
            <w:r>
              <w:t>A correction factor used for correction of gross quantities during phase 2 of corrections based on measuring statistics for a population of products.</w:t>
            </w:r>
          </w:p>
          <w:p w:rsidR="00316464" w:rsidRDefault="00316464" w:rsidP="00316464">
            <w:pPr>
              <w:pStyle w:val="Bold3"/>
            </w:pPr>
            <w:r>
              <w:t>PopulationNetCorrectionFactor1</w:t>
            </w:r>
          </w:p>
          <w:p w:rsidR="00316464" w:rsidRDefault="00316464" w:rsidP="00316464">
            <w:pPr>
              <w:pStyle w:val="Normal3"/>
            </w:pPr>
            <w:r>
              <w:t>A correction factor used for correction of net quantities during phase 1 of corrections based on measuring statistics for a population of products.</w:t>
            </w:r>
          </w:p>
          <w:p w:rsidR="00316464" w:rsidRDefault="00316464" w:rsidP="00316464">
            <w:pPr>
              <w:pStyle w:val="Bold3"/>
            </w:pPr>
            <w:r>
              <w:t>PopulationNetCorrectionFactor2</w:t>
            </w:r>
          </w:p>
          <w:p w:rsidR="00316464" w:rsidRDefault="00316464" w:rsidP="00316464">
            <w:pPr>
              <w:pStyle w:val="Normal3"/>
            </w:pPr>
            <w:r>
              <w:t>A correction factor used for correction of net quantities during phase 2 of corrections based on measuring statistics for a population of products.</w:t>
            </w:r>
          </w:p>
          <w:p w:rsidR="00834BBA" w:rsidRDefault="00834BBA" w:rsidP="00834BBA">
            <w:pPr>
              <w:pStyle w:val="Bold3"/>
            </w:pPr>
            <w:r>
              <w:t>PourPoint</w:t>
            </w:r>
          </w:p>
          <w:p w:rsidR="00834BBA" w:rsidRDefault="00834BBA" w:rsidP="00834BBA">
            <w:pPr>
              <w:pStyle w:val="Normal3"/>
            </w:pPr>
            <w:r>
              <w:t>The pour point of a liquid is the lowest temperature at which it becomes semi solid and loses its flow characteristics. A Numeric value.</w:t>
            </w:r>
          </w:p>
          <w:p w:rsidR="00DF657D" w:rsidRDefault="00DF657D" w:rsidP="00DF657D">
            <w:pPr>
              <w:pStyle w:val="Bold3"/>
            </w:pPr>
            <w:r>
              <w:t>QualityClassCode</w:t>
            </w:r>
          </w:p>
          <w:p w:rsidR="00DF657D" w:rsidRDefault="00DF657D" w:rsidP="00DF657D">
            <w:pPr>
              <w:pStyle w:val="Normal3"/>
            </w:pPr>
            <w:r>
              <w:t>The category class for the quality of an item. A Text value.</w:t>
            </w:r>
          </w:p>
          <w:p w:rsidR="00E20864" w:rsidRDefault="00E20864" w:rsidP="00E20864">
            <w:pPr>
              <w:pStyle w:val="Bold3"/>
            </w:pPr>
            <w:r>
              <w:t>ReactionWood</w:t>
            </w:r>
          </w:p>
          <w:p w:rsidR="00E20864" w:rsidRDefault="00E20864" w:rsidP="00E20864">
            <w:pPr>
              <w:pStyle w:val="Normal3"/>
            </w:pPr>
            <w:r>
              <w:t>Wood with distinctive anatomical characters, formed typically in parts of leaning or crooked stems and in branches when the tree tends to restore the original position, if this has been disturbed.</w:t>
            </w:r>
            <w:r>
              <w:br/>
              <w:t xml:space="preserve">Note: In hardwoods, it is known as tension wood and in softwoods as compression wood. </w:t>
            </w:r>
            <w:r>
              <w:br/>
              <w:t>A Boolean value and/or a Numeric value.</w:t>
            </w:r>
          </w:p>
          <w:p w:rsidR="005B3314" w:rsidRDefault="005B3314" w:rsidP="005B3314">
            <w:pPr>
              <w:pStyle w:val="Bold3"/>
            </w:pPr>
            <w:r>
              <w:t>ReasonClassCode</w:t>
            </w:r>
          </w:p>
          <w:p w:rsidR="005B3314" w:rsidRDefault="005B3314" w:rsidP="005B3314">
            <w:pPr>
              <w:pStyle w:val="Normal3"/>
            </w:pPr>
            <w:r>
              <w:t>The class is based on the reason assigned to items. Typically it is used for specifying the reason why an item has been downgraded to a lower quality.</w:t>
            </w:r>
            <w:r w:rsidR="00865F61">
              <w:t xml:space="preserve"> </w:t>
            </w:r>
            <w:r w:rsidR="00865F61">
              <w:br/>
              <w:t>A Text value.</w:t>
            </w:r>
          </w:p>
          <w:p w:rsidR="00D365F2" w:rsidRDefault="00D365F2" w:rsidP="00D365F2">
            <w:pPr>
              <w:pStyle w:val="Bold3"/>
            </w:pPr>
            <w:r>
              <w:t>ReidVapourPressure</w:t>
            </w:r>
          </w:p>
          <w:p w:rsidR="00D365F2" w:rsidRDefault="00D365F2" w:rsidP="00D365F2">
            <w:pPr>
              <w:pStyle w:val="Normal3"/>
            </w:pPr>
            <w:r>
              <w:t>Reid vapour pressure (RVP) is a common measure of the volatility of petrol. It is defined as the absolute vapour pressure exerted by a liquid at 100 °F (37.8 °C) as determined by the test method ASTM-D-323. A Numeric value.</w:t>
            </w:r>
          </w:p>
          <w:p w:rsidR="00BF34B6" w:rsidRDefault="00BF34B6" w:rsidP="00BF34B6">
            <w:pPr>
              <w:pStyle w:val="Bold3"/>
            </w:pPr>
            <w:r>
              <w:t>ResinPocket</w:t>
            </w:r>
          </w:p>
          <w:p w:rsidR="00BF34B6" w:rsidRDefault="00BF34B6" w:rsidP="00BF34B6">
            <w:pPr>
              <w:pStyle w:val="Normal3"/>
            </w:pPr>
            <w:r>
              <w:t>Lens-shaped cavity in timber containing, or that has contained resin. A Boolean value.</w:t>
            </w:r>
          </w:p>
          <w:p w:rsidR="00BF34B6" w:rsidRDefault="00BF34B6" w:rsidP="00BF34B6">
            <w:pPr>
              <w:pStyle w:val="Bold3"/>
            </w:pPr>
            <w:r>
              <w:t>Rot</w:t>
            </w:r>
          </w:p>
          <w:p w:rsidR="00BF34B6" w:rsidRDefault="00BF34B6" w:rsidP="00BF34B6">
            <w:pPr>
              <w:pStyle w:val="Normal3"/>
            </w:pPr>
            <w:r>
              <w:t>Decomposition of wood by fungi or other micro-organisms resulting in softening, progressive loss of mass and strength, and often a change of texture and colour. A Boolean value and/or a Numeric value.</w:t>
            </w:r>
          </w:p>
          <w:p w:rsidR="00BF34B6" w:rsidRDefault="00BF34B6" w:rsidP="00BF34B6">
            <w:pPr>
              <w:pStyle w:val="Bold3"/>
            </w:pPr>
            <w:r>
              <w:t>RotSoft</w:t>
            </w:r>
          </w:p>
          <w:p w:rsidR="00BF34B6" w:rsidRDefault="00BF34B6" w:rsidP="00BF34B6">
            <w:pPr>
              <w:pStyle w:val="Normal3"/>
            </w:pPr>
            <w:r>
              <w:t>Rot caused by micro fungi that attack cellulose and hemicellulose and considerably reduce the strength properties of timber. A Boolean value.</w:t>
            </w:r>
          </w:p>
          <w:p w:rsidR="00BF34B6" w:rsidRDefault="00BF34B6" w:rsidP="00BF34B6">
            <w:pPr>
              <w:pStyle w:val="Bold3"/>
            </w:pPr>
            <w:r>
              <w:t>SapwoodRot</w:t>
            </w:r>
          </w:p>
          <w:p w:rsidR="00BF34B6" w:rsidRDefault="00BF34B6" w:rsidP="00BF34B6">
            <w:pPr>
              <w:pStyle w:val="Normal3"/>
            </w:pPr>
            <w:r>
              <w:t>Rot confined to sapwood. A Boolean value.</w:t>
            </w:r>
          </w:p>
          <w:p w:rsidR="00E20864" w:rsidRDefault="00E20864" w:rsidP="00E20864">
            <w:pPr>
              <w:pStyle w:val="Bold3"/>
            </w:pPr>
            <w:r>
              <w:t>Scar</w:t>
            </w:r>
          </w:p>
          <w:p w:rsidR="00E20864" w:rsidRDefault="00E20864" w:rsidP="00E20864">
            <w:pPr>
              <w:pStyle w:val="Normal3"/>
            </w:pPr>
            <w:r>
              <w:t>Surface wound that has been wholly or partly enclosed by the growth of a tree. A Boolean value and/or a Numeric value.</w:t>
            </w:r>
          </w:p>
          <w:p w:rsidR="00E20864" w:rsidRDefault="00E20864" w:rsidP="00E20864">
            <w:pPr>
              <w:pStyle w:val="Bold3"/>
            </w:pPr>
            <w:r>
              <w:t>ScarCovered</w:t>
            </w:r>
          </w:p>
          <w:p w:rsidR="00E20864" w:rsidRDefault="00E20864" w:rsidP="00E20864">
            <w:pPr>
              <w:pStyle w:val="Normal3"/>
            </w:pPr>
            <w:r>
              <w:t>An occluded scar where the damage consists of bark and is indicated in the bark by a sign on the mantle surface. A Boolean value and/or a Numeric value.</w:t>
            </w:r>
          </w:p>
          <w:p w:rsidR="00BF34B6" w:rsidRDefault="00BF34B6" w:rsidP="00BF34B6">
            <w:pPr>
              <w:pStyle w:val="Bold3"/>
            </w:pPr>
            <w:r>
              <w:t>ShakeFelling</w:t>
            </w:r>
          </w:p>
          <w:p w:rsidR="00BF34B6" w:rsidRDefault="00BF34B6" w:rsidP="00BF34B6">
            <w:pPr>
              <w:pStyle w:val="Normal3"/>
            </w:pPr>
            <w:r>
              <w:t>Fissure caused by felling, appearing at the butt end of round timber and extending in the longitudinal direction. A Boolean value.</w:t>
            </w:r>
          </w:p>
          <w:p w:rsidR="00BF34B6" w:rsidRDefault="00BF34B6" w:rsidP="00BF34B6">
            <w:pPr>
              <w:pStyle w:val="Bold3"/>
            </w:pPr>
            <w:r>
              <w:t>ShakeHeart</w:t>
            </w:r>
          </w:p>
          <w:p w:rsidR="00BF34B6" w:rsidRDefault="00BF34B6" w:rsidP="00BF34B6">
            <w:pPr>
              <w:pStyle w:val="Normal3"/>
            </w:pPr>
            <w:r>
              <w:t>Radial end shake originating at the pith. A Boolean value and/or a Numeric value.</w:t>
            </w:r>
          </w:p>
          <w:p w:rsidR="002D58CE" w:rsidRDefault="002D58CE" w:rsidP="002D58CE">
            <w:pPr>
              <w:pStyle w:val="Bold3"/>
            </w:pPr>
            <w:r>
              <w:t>SizeClassCode</w:t>
            </w:r>
          </w:p>
          <w:p w:rsidR="002D58CE" w:rsidRDefault="002D58CE" w:rsidP="00BF34B6">
            <w:pPr>
              <w:pStyle w:val="Normal3"/>
            </w:pPr>
            <w:r>
              <w:t>The category class for the size of an item.</w:t>
            </w:r>
          </w:p>
          <w:p w:rsidR="00DF657D" w:rsidRDefault="00DF657D" w:rsidP="00DF657D">
            <w:pPr>
              <w:pStyle w:val="Bold3"/>
            </w:pPr>
            <w:r>
              <w:t>SolidWoodPercentage</w:t>
            </w:r>
          </w:p>
          <w:p w:rsidR="00DF657D" w:rsidRDefault="00DF657D" w:rsidP="00DF657D">
            <w:pPr>
              <w:pStyle w:val="Normal3"/>
            </w:pPr>
            <w:r>
              <w:t>SolidWoodVolume expressed as a percentage of the measured volume of an item, e.g. a logpile. A Numeric value.</w:t>
            </w:r>
          </w:p>
          <w:p w:rsidR="00D44BE6" w:rsidRDefault="00D44BE6" w:rsidP="00D44BE6">
            <w:pPr>
              <w:pStyle w:val="Bold3"/>
            </w:pPr>
            <w:r>
              <w:t>SpiralGrain</w:t>
            </w:r>
          </w:p>
          <w:p w:rsidR="00D44BE6" w:rsidRDefault="00D44BE6" w:rsidP="00D44BE6">
            <w:pPr>
              <w:pStyle w:val="Normal3"/>
            </w:pPr>
            <w:r>
              <w:t>Grain that follows a spiral course around the pith. A Numeric value.</w:t>
            </w:r>
          </w:p>
          <w:p w:rsidR="00D44BE6" w:rsidRDefault="00D44BE6" w:rsidP="00D44BE6">
            <w:pPr>
              <w:pStyle w:val="Bold3"/>
            </w:pPr>
            <w:r>
              <w:t xml:space="preserve">StainBrown </w:t>
            </w:r>
          </w:p>
          <w:p w:rsidR="00D44BE6" w:rsidRDefault="00D44BE6" w:rsidP="00D44BE6">
            <w:pPr>
              <w:pStyle w:val="Normal3"/>
            </w:pPr>
            <w:r>
              <w:t>Attack, originating in the standing tree, appearing as a black mark on the smooth parts of the bark. A Boolean value.</w:t>
            </w:r>
          </w:p>
          <w:p w:rsidR="00F56386" w:rsidRPr="001666D5" w:rsidRDefault="00F56386" w:rsidP="00F56386">
            <w:pPr>
              <w:pStyle w:val="Bold3"/>
              <w:rPr>
                <w:b w:val="0"/>
              </w:rPr>
            </w:pPr>
            <w:r>
              <w:t xml:space="preserve">StainBrown </w:t>
            </w:r>
            <w:r w:rsidRPr="001666D5">
              <w:rPr>
                <w:b w:val="0"/>
              </w:rPr>
              <w:t>(misspelt with an ending space)</w:t>
            </w:r>
          </w:p>
          <w:p w:rsidR="00F56386" w:rsidRDefault="00F56386" w:rsidP="00D44BE6">
            <w:pPr>
              <w:pStyle w:val="Normal3"/>
            </w:pPr>
            <w:r>
              <w:t xml:space="preserve">The item is misspelt ending with a space. It will be deprecated in next version. Use instead the correctly spelt enumeration </w:t>
            </w:r>
            <w:r w:rsidRPr="00F56386">
              <w:t>StainBrown</w:t>
            </w:r>
            <w:r>
              <w:t>.</w:t>
            </w:r>
          </w:p>
          <w:p w:rsidR="00CB267F" w:rsidRDefault="00CB267F" w:rsidP="00CB267F">
            <w:pPr>
              <w:pStyle w:val="Bold3"/>
            </w:pPr>
            <w:r>
              <w:t>StemCode</w:t>
            </w:r>
          </w:p>
          <w:p w:rsidR="00CB267F" w:rsidRDefault="00CB267F" w:rsidP="00CB267F">
            <w:pPr>
              <w:pStyle w:val="Normal3"/>
            </w:pPr>
            <w:r>
              <w:t>The stem code provides a code value that has been allocated to a stem.</w:t>
            </w:r>
            <w:r>
              <w:br/>
              <w:t>For example a stem code in accordance with the StanForD standard. A Text value</w:t>
            </w:r>
          </w:p>
          <w:p w:rsidR="00DF657D" w:rsidRDefault="00DF657D" w:rsidP="00DF657D">
            <w:pPr>
              <w:pStyle w:val="Bold3"/>
            </w:pPr>
            <w:r>
              <w:t>StorageRot</w:t>
            </w:r>
          </w:p>
          <w:p w:rsidR="00DF657D" w:rsidRDefault="00DF657D" w:rsidP="00DF657D">
            <w:pPr>
              <w:pStyle w:val="Normal3"/>
            </w:pPr>
            <w:r>
              <w:t>The amount of an items content of rot caused by storage. A Numeric value.</w:t>
            </w:r>
          </w:p>
          <w:p w:rsidR="004752D4" w:rsidRDefault="004752D4" w:rsidP="004752D4">
            <w:pPr>
              <w:pStyle w:val="Bold3"/>
            </w:pPr>
            <w:r>
              <w:t>StratumID</w:t>
            </w:r>
          </w:p>
          <w:p w:rsidR="004752D4" w:rsidRDefault="004752D4" w:rsidP="004752D4">
            <w:pPr>
              <w:pStyle w:val="Normal3"/>
            </w:pPr>
            <w:r>
              <w:t>An identifier of the computational stratum for a property to which the product belongs to in stratified sampling.</w:t>
            </w:r>
            <w:r>
              <w:br/>
              <w:t>A StratumID for a property may only be reported in PropertySubValue when the property is reported in PropertyValue. A Text value.</w:t>
            </w:r>
          </w:p>
          <w:p w:rsidR="00C800F8" w:rsidRDefault="00C800F8" w:rsidP="00C800F8">
            <w:pPr>
              <w:pStyle w:val="Bold3"/>
            </w:pPr>
            <w:r>
              <w:t>SulfatedAshContent</w:t>
            </w:r>
          </w:p>
          <w:p w:rsidR="00C800F8" w:rsidRDefault="00C800F8" w:rsidP="00C800F8">
            <w:pPr>
              <w:pStyle w:val="Normal3"/>
            </w:pPr>
            <w:r>
              <w:t>Sulfated ash content. A Numeric value.</w:t>
            </w:r>
          </w:p>
          <w:p w:rsidR="00961806" w:rsidRDefault="00961806" w:rsidP="00961806">
            <w:pPr>
              <w:pStyle w:val="Bold3"/>
            </w:pPr>
            <w:r>
              <w:t>SulfurContent</w:t>
            </w:r>
          </w:p>
          <w:p w:rsidR="00961806" w:rsidRDefault="00961806" w:rsidP="00961806">
            <w:pPr>
              <w:pStyle w:val="Normal3"/>
            </w:pPr>
            <w:r>
              <w:t>The amount of sulphur. A Numeric value.</w:t>
            </w:r>
          </w:p>
          <w:p w:rsidR="00DF657D" w:rsidRDefault="00DF657D" w:rsidP="00DF657D">
            <w:pPr>
              <w:pStyle w:val="Bold3"/>
            </w:pPr>
            <w:r>
              <w:t>SurfaceWithoutBark</w:t>
            </w:r>
          </w:p>
          <w:p w:rsidR="00DF657D" w:rsidRDefault="00DF657D" w:rsidP="00DF657D">
            <w:pPr>
              <w:pStyle w:val="Normal3"/>
            </w:pPr>
            <w:r>
              <w:t>Surface of an item not covered by bark. Normally measured as percentage of the total surface area of the item. A Numeric value.</w:t>
            </w:r>
          </w:p>
          <w:p w:rsidR="00D44BE6" w:rsidRDefault="00D44BE6" w:rsidP="00D44BE6">
            <w:pPr>
              <w:pStyle w:val="Bold3"/>
            </w:pPr>
            <w:r>
              <w:t>Sweep</w:t>
            </w:r>
          </w:p>
          <w:p w:rsidR="00D44BE6" w:rsidRDefault="00D44BE6" w:rsidP="00D44BE6">
            <w:pPr>
              <w:pStyle w:val="Normal3"/>
            </w:pPr>
            <w:r>
              <w:t>Deviation of the longitudinal axis of round timber from a straight line. A Numeric value.</w:t>
            </w:r>
          </w:p>
          <w:p w:rsidR="00D44BE6" w:rsidRDefault="00D44BE6" w:rsidP="00D44BE6">
            <w:pPr>
              <w:pStyle w:val="Bold3"/>
            </w:pPr>
            <w:r>
              <w:t>SweepMultiple</w:t>
            </w:r>
          </w:p>
          <w:p w:rsidR="00D44BE6" w:rsidRDefault="00D44BE6" w:rsidP="00D44BE6">
            <w:pPr>
              <w:pStyle w:val="Normal3"/>
            </w:pPr>
            <w:r>
              <w:t>Sweep characterized by two or more bends in one or several planes. A Numeric value.</w:t>
            </w:r>
          </w:p>
          <w:p w:rsidR="00D44BE6" w:rsidRDefault="00D44BE6" w:rsidP="00D44BE6">
            <w:pPr>
              <w:pStyle w:val="Bold3"/>
            </w:pPr>
            <w:r>
              <w:t>SweepSimple</w:t>
            </w:r>
          </w:p>
          <w:p w:rsidR="00D44BE6" w:rsidRDefault="00D44BE6" w:rsidP="00D44BE6">
            <w:pPr>
              <w:pStyle w:val="Normal3"/>
            </w:pPr>
            <w:r>
              <w:t>Sweep characterized by one bend only. A Numeric value.</w:t>
            </w:r>
          </w:p>
          <w:p w:rsidR="00DF657D" w:rsidRDefault="00DF657D" w:rsidP="00DF657D">
            <w:pPr>
              <w:pStyle w:val="Bold3"/>
            </w:pPr>
            <w:r>
              <w:t xml:space="preserve">Taper </w:t>
            </w:r>
          </w:p>
          <w:p w:rsidR="00DF657D" w:rsidRDefault="00DF657D" w:rsidP="00DF657D">
            <w:pPr>
              <w:pStyle w:val="Normal3"/>
            </w:pPr>
            <w:r>
              <w:t>Taper of an item, the difference in diameter over a length interval. A Numeric value.</w:t>
            </w:r>
          </w:p>
          <w:p w:rsidR="00F21F03" w:rsidRDefault="00F21F03" w:rsidP="00F21F03">
            <w:pPr>
              <w:pStyle w:val="Bold3"/>
            </w:pPr>
            <w:r>
              <w:t>TarRemnant</w:t>
            </w:r>
          </w:p>
          <w:p w:rsidR="00F21F03" w:rsidRDefault="00F21F03" w:rsidP="00F21F03">
            <w:pPr>
              <w:pStyle w:val="Normal3"/>
            </w:pPr>
            <w:r>
              <w:t>Tar remnant (at 10% distillation remnant). A Numeric value.</w:t>
            </w:r>
          </w:p>
          <w:p w:rsidR="00844F6D" w:rsidRDefault="00844F6D" w:rsidP="00844F6D">
            <w:pPr>
              <w:pStyle w:val="Bold3"/>
            </w:pPr>
            <w:r>
              <w:t>Temperature</w:t>
            </w:r>
          </w:p>
          <w:p w:rsidR="00844F6D" w:rsidRDefault="00844F6D" w:rsidP="00844F6D">
            <w:pPr>
              <w:pStyle w:val="Normal3"/>
            </w:pPr>
            <w:r>
              <w:t>A measure of the warmth or coldness of an object or substance. A Numeric value.</w:t>
            </w:r>
          </w:p>
          <w:p w:rsidR="00E20864" w:rsidRDefault="00E20864" w:rsidP="00E20864">
            <w:pPr>
              <w:pStyle w:val="Bold3"/>
            </w:pPr>
            <w:r>
              <w:t>TopRupture</w:t>
            </w:r>
          </w:p>
          <w:p w:rsidR="00E20864" w:rsidRDefault="00E20864" w:rsidP="00E20864">
            <w:pPr>
              <w:pStyle w:val="Normal3"/>
            </w:pPr>
            <w:r>
              <w:t>Grain deviation caused by damage to the top of a growing tree. A Boolean value.</w:t>
            </w:r>
          </w:p>
          <w:p w:rsidR="00D365F2" w:rsidRDefault="00D365F2" w:rsidP="00D365F2">
            <w:pPr>
              <w:pStyle w:val="Bold3"/>
            </w:pPr>
            <w:r>
              <w:t xml:space="preserve">TotalGlycerineContent </w:t>
            </w:r>
          </w:p>
          <w:p w:rsidR="00D365F2" w:rsidRDefault="00D365F2" w:rsidP="00D365F2">
            <w:pPr>
              <w:pStyle w:val="Normal3"/>
            </w:pPr>
            <w:r>
              <w:t>Content of total glycerine. Total glycerine is the sum of the bound and free glycerine. A Numeric value.</w:t>
            </w:r>
          </w:p>
          <w:p w:rsidR="00DF657D" w:rsidRDefault="00DF657D" w:rsidP="00DF657D">
            <w:pPr>
              <w:pStyle w:val="Bold3"/>
            </w:pPr>
            <w:r>
              <w:t>TreeAge</w:t>
            </w:r>
          </w:p>
          <w:p w:rsidR="00DF657D" w:rsidRDefault="00DF657D" w:rsidP="00DF657D">
            <w:pPr>
              <w:pStyle w:val="Normal3"/>
            </w:pPr>
            <w:r>
              <w:t>The age of a tree. A Numeric value.</w:t>
            </w:r>
          </w:p>
          <w:p w:rsidR="00DF657D" w:rsidRDefault="00DF657D" w:rsidP="00DF657D">
            <w:pPr>
              <w:pStyle w:val="Bold3"/>
            </w:pPr>
            <w:r>
              <w:t xml:space="preserve">TreeDiameterBreastHeight </w:t>
            </w:r>
          </w:p>
          <w:p w:rsidR="00DF657D" w:rsidRDefault="00DF657D" w:rsidP="00DF657D">
            <w:pPr>
              <w:pStyle w:val="Normal3"/>
            </w:pPr>
            <w:r>
              <w:t>Diameter at breast height (1.3 m from ground) of a tree. A Numeric value.</w:t>
            </w:r>
          </w:p>
          <w:p w:rsidR="00DF657D" w:rsidRDefault="00DF657D" w:rsidP="00DF657D">
            <w:pPr>
              <w:pStyle w:val="Bold3"/>
            </w:pPr>
            <w:r>
              <w:t>TreeHeight</w:t>
            </w:r>
          </w:p>
          <w:p w:rsidR="00DF657D" w:rsidRDefault="00DF657D" w:rsidP="00DF657D">
            <w:pPr>
              <w:pStyle w:val="Normal3"/>
            </w:pPr>
            <w:r>
              <w:t>Height of a tree from ground to the top of the tree. A Numeric value.</w:t>
            </w:r>
          </w:p>
          <w:p w:rsidR="00DF657D" w:rsidRDefault="00DF657D" w:rsidP="00DF657D">
            <w:pPr>
              <w:pStyle w:val="Bold3"/>
            </w:pPr>
            <w:r>
              <w:t>TreeLogOrder</w:t>
            </w:r>
          </w:p>
          <w:p w:rsidR="00DF657D" w:rsidRDefault="00DF657D" w:rsidP="00DF657D">
            <w:pPr>
              <w:pStyle w:val="Normal3"/>
            </w:pPr>
            <w:r>
              <w:t>Log number based on order of logs from the stump and to the small end of the tree. A Numeric value.</w:t>
            </w:r>
          </w:p>
          <w:p w:rsidR="00752C86" w:rsidRDefault="00752C86" w:rsidP="00752C86">
            <w:pPr>
              <w:pStyle w:val="Bold3"/>
            </w:pPr>
            <w:r>
              <w:t xml:space="preserve">TreeProcessingCategory </w:t>
            </w:r>
          </w:p>
          <w:p w:rsidR="00752C86" w:rsidRDefault="00752C86" w:rsidP="00752C86">
            <w:pPr>
              <w:pStyle w:val="Normal3"/>
            </w:pPr>
            <w:r>
              <w:t>Defines how trees are harvested. For example as single tree processing, multi tree processing, single tree felling and multi tree felling according to StanForD. A Text value.</w:t>
            </w:r>
          </w:p>
          <w:p w:rsidR="00DF657D" w:rsidRDefault="00DF657D" w:rsidP="00DF657D">
            <w:pPr>
              <w:pStyle w:val="Bold3"/>
            </w:pPr>
            <w:r>
              <w:t>TreeSpeciesGroupCode</w:t>
            </w:r>
          </w:p>
          <w:p w:rsidR="00DF657D" w:rsidRDefault="00DF657D" w:rsidP="00DF657D">
            <w:pPr>
              <w:pStyle w:val="Normal3"/>
            </w:pPr>
            <w:r>
              <w:t>A code defining tree species or groups of tree species. A Text value.</w:t>
            </w:r>
          </w:p>
          <w:p w:rsidR="00D365F2" w:rsidRDefault="00D365F2" w:rsidP="00D365F2">
            <w:pPr>
              <w:pStyle w:val="Bold3"/>
            </w:pPr>
            <w:r>
              <w:t>TriGlycerideContent</w:t>
            </w:r>
          </w:p>
          <w:p w:rsidR="00D365F2" w:rsidRDefault="00D365F2" w:rsidP="00D365F2">
            <w:pPr>
              <w:pStyle w:val="Normal3"/>
            </w:pPr>
            <w:r>
              <w:t>Content of triglyceride. A Numeric value.</w:t>
            </w:r>
          </w:p>
          <w:p w:rsidR="00961806" w:rsidRDefault="00961806" w:rsidP="00961806">
            <w:pPr>
              <w:pStyle w:val="Bold3"/>
            </w:pPr>
            <w:r>
              <w:t>TurbidityPoint</w:t>
            </w:r>
          </w:p>
          <w:p w:rsidR="00961806" w:rsidRDefault="00961806" w:rsidP="00961806">
            <w:pPr>
              <w:pStyle w:val="Normal3"/>
            </w:pPr>
            <w:r>
              <w:t>The temperature at which a clear liquid petroleum product becomes hazy or cloudy due to the appearance of wax crystals when the test is conducted under standardised conditions. A Numeric value.</w:t>
            </w:r>
          </w:p>
          <w:p w:rsidR="00AF3F90" w:rsidRDefault="00AF3F90" w:rsidP="00AF3F90">
            <w:pPr>
              <w:pStyle w:val="Bold3"/>
            </w:pPr>
            <w:r>
              <w:t>UsageClassCode</w:t>
            </w:r>
          </w:p>
          <w:p w:rsidR="00AF3F90" w:rsidRDefault="00AF3F90" w:rsidP="00AF3F90">
            <w:pPr>
              <w:pStyle w:val="Normal3"/>
            </w:pPr>
            <w:r>
              <w:t>The category class for the usage of an item. A Text value.</w:t>
            </w:r>
          </w:p>
          <w:p w:rsidR="006D4B0D" w:rsidRPr="006D4B0D" w:rsidRDefault="006D4B0D" w:rsidP="00B050DD">
            <w:pPr>
              <w:pStyle w:val="Bold3"/>
            </w:pPr>
            <w:r w:rsidRPr="006D4B0D">
              <w:t>VaporizationHeat</w:t>
            </w:r>
          </w:p>
          <w:p w:rsidR="006D4B0D" w:rsidRDefault="006D4B0D" w:rsidP="006D4B0D">
            <w:pPr>
              <w:pStyle w:val="Normal3"/>
            </w:pPr>
            <w:r>
              <w:t>Vaporization heat is the energy required to transform a given quantity of a substance into a gas. A Numeric Value.</w:t>
            </w:r>
          </w:p>
          <w:p w:rsidR="00961806" w:rsidRDefault="00961806" w:rsidP="00961806">
            <w:pPr>
              <w:pStyle w:val="Bold3"/>
            </w:pPr>
            <w:r>
              <w:t>Viscosity</w:t>
            </w:r>
          </w:p>
          <w:p w:rsidR="00961806" w:rsidRDefault="00961806" w:rsidP="00961806">
            <w:pPr>
              <w:pStyle w:val="Normal3"/>
            </w:pPr>
            <w:r>
              <w:t>Viscosity is a measure of the resistance of a fluid which is being deformed by either shear stress or tensile stress. The SI physical unit of dynamic viscosity is the pascal-second (Pa•s). A Numeric value.</w:t>
            </w:r>
          </w:p>
          <w:p w:rsidR="00416618" w:rsidRDefault="00416618" w:rsidP="00416618">
            <w:pPr>
              <w:pStyle w:val="Bold3"/>
            </w:pPr>
            <w:r>
              <w:t>VolumeStemDefectLogs</w:t>
            </w:r>
          </w:p>
          <w:p w:rsidR="00416618" w:rsidRDefault="00416618" w:rsidP="00416618">
            <w:pPr>
              <w:pStyle w:val="Normal3"/>
            </w:pPr>
            <w:r>
              <w:t>The volume of the roundwood logs that were produced from stem parts with defect(s) in the stem. A Numeric value.</w:t>
            </w:r>
          </w:p>
          <w:p w:rsidR="00416618" w:rsidRDefault="00416618" w:rsidP="00416618">
            <w:pPr>
              <w:pStyle w:val="Normal3"/>
            </w:pPr>
            <w:r>
              <w:t>Typically, a defect part of the stem causes a log that fits the requested dimensions of a saw timber log, to be designated as some other product.</w:t>
            </w:r>
          </w:p>
          <w:p w:rsidR="00D93D3B" w:rsidRDefault="00D93D3B" w:rsidP="00D93D3B">
            <w:pPr>
              <w:pStyle w:val="Bold3"/>
            </w:pPr>
            <w:r>
              <w:t>VolumeStemTopCrow</w:t>
            </w:r>
            <w:r w:rsidR="00437FE1">
              <w:t>n</w:t>
            </w:r>
          </w:p>
          <w:p w:rsidR="00D93D3B" w:rsidRDefault="00D93D3B" w:rsidP="00D93D3B">
            <w:pPr>
              <w:pStyle w:val="Normal3"/>
            </w:pPr>
            <w:r>
              <w:t>The volume of the tree crown above the last cross cut of the stem. This volume includes the volumes of the stem top, the branches and the twigs. A Numeric value.</w:t>
            </w:r>
          </w:p>
          <w:p w:rsidR="00E86115" w:rsidRDefault="00E86115" w:rsidP="00E86115">
            <w:pPr>
              <w:pStyle w:val="Bold3"/>
            </w:pPr>
            <w:r>
              <w:t>VolumeTariff</w:t>
            </w:r>
          </w:p>
          <w:p w:rsidR="00E86115" w:rsidRDefault="00E86115" w:rsidP="00E86115">
            <w:pPr>
              <w:pStyle w:val="Normal3"/>
            </w:pPr>
            <w:r>
              <w:t>The tariff (volume table) used to calculate volume of product.</w:t>
            </w:r>
            <w:r w:rsidR="00865F61">
              <w:t xml:space="preserve"> A Text value.</w:t>
            </w:r>
          </w:p>
          <w:p w:rsidR="00834BBA" w:rsidRDefault="00834BBA" w:rsidP="00834BBA">
            <w:pPr>
              <w:pStyle w:val="Bold3"/>
            </w:pPr>
            <w:r>
              <w:t>WaterContent</w:t>
            </w:r>
          </w:p>
          <w:p w:rsidR="00834BBA" w:rsidRDefault="00834BBA" w:rsidP="00834BBA">
            <w:pPr>
              <w:pStyle w:val="Normal3"/>
            </w:pPr>
            <w:r>
              <w:t>Water content is the quantity of water contained in a material. Water content is used in a wide range of scientific and technical areas, and is expressed as a ratio, which can range from 0 (completely dry) to the value of the materials' porosity at saturation. It can be given on a volumetric or mass (gravimetric) basis. A ratio is expressed in a unit of measure, e.g. Milligram/Kilogram. A Numeric value.</w:t>
            </w:r>
          </w:p>
          <w:p w:rsidR="00DF657D" w:rsidRDefault="00DF657D" w:rsidP="00DF657D">
            <w:pPr>
              <w:pStyle w:val="Bold3"/>
            </w:pPr>
            <w:r>
              <w:t xml:space="preserve">Width </w:t>
            </w:r>
          </w:p>
          <w:p w:rsidR="00DF657D" w:rsidRDefault="00DF657D" w:rsidP="00DF657D">
            <w:pPr>
              <w:pStyle w:val="Normal3"/>
            </w:pPr>
            <w:r>
              <w:t>Width of an item. A Numeric value.</w:t>
            </w:r>
          </w:p>
          <w:p w:rsidR="00544182" w:rsidRDefault="00544182" w:rsidP="00544182">
            <w:pPr>
              <w:pStyle w:val="Bold3"/>
            </w:pPr>
            <w:r>
              <w:t>WoodPercentage</w:t>
            </w:r>
          </w:p>
          <w:p w:rsidR="00544182" w:rsidRDefault="00544182" w:rsidP="00544182">
            <w:pPr>
              <w:pStyle w:val="Normal3"/>
            </w:pPr>
            <w:r>
              <w:t>Wood volume without gaps but including bark expressed as a percentage of the measured volume of an Item, e.g. a l</w:t>
            </w:r>
            <w:r w:rsidR="00D365A3">
              <w:t>ogpile. A Numeric v</w:t>
            </w:r>
            <w:r>
              <w:t>alue.</w:t>
            </w:r>
          </w:p>
        </w:tc>
      </w:tr>
    </w:tbl>
    <w:p w:rsidR="004A4DFA" w:rsidRDefault="004A4DFA" w:rsidP="004A4DFA">
      <w:bookmarkStart w:id="7315" w:name="_Toc259722631"/>
      <w:bookmarkStart w:id="7316" w:name="_Toc275502977"/>
      <w:bookmarkStart w:id="7317" w:name="_Toc371378605"/>
    </w:p>
    <w:p w:rsidR="004A4DFA" w:rsidRDefault="004A4DFA" w:rsidP="004A4DFA">
      <w:pPr>
        <w:pStyle w:val="Heading2"/>
      </w:pPr>
      <w:bookmarkStart w:id="7318" w:name="_Toc461895577"/>
      <w:bookmarkStart w:id="7319" w:name="_Toc21213770"/>
      <w:bookmarkStart w:id="7320" w:name="PropertyValue"/>
      <w:r>
        <w:t>PropertyValue</w:t>
      </w:r>
      <w:bookmarkEnd w:id="7318"/>
      <w:bookmarkEnd w:id="7319"/>
      <w:bookmarkEnd w:id="7320"/>
    </w:p>
    <w:tbl>
      <w:tblPr>
        <w:tblW w:w="5000" w:type="pct"/>
        <w:tblCellMar>
          <w:top w:w="144" w:type="dxa"/>
          <w:left w:w="115" w:type="dxa"/>
          <w:right w:w="115" w:type="dxa"/>
        </w:tblCellMar>
        <w:tblLook w:val="01E0"/>
      </w:tblPr>
      <w:tblGrid>
        <w:gridCol w:w="9584"/>
      </w:tblGrid>
      <w:tr w:rsidR="004A4DFA" w:rsidRPr="00343DA3" w:rsidTr="007E2D70">
        <w:tc>
          <w:tcPr>
            <w:tcW w:w="5000" w:type="pct"/>
          </w:tcPr>
          <w:p w:rsidR="004A4DFA" w:rsidRDefault="001978CB" w:rsidP="007E2D70">
            <w:pPr>
              <w:pStyle w:val="Normal2"/>
            </w:pPr>
            <w:r>
              <w:rPr>
                <w:noProof/>
                <w:snapToGrid/>
                <w:lang w:val="sv-SE" w:eastAsia="sv-SE"/>
              </w:rPr>
              <w:pict>
                <v:shape id="_x0000_s6818" type="#_x0000_t75" style="position:absolute;left:0;text-align:left;margin-left:30084.8pt;margin-top:7.05pt;width:369pt;height:653.25pt;z-index:-249634304;mso-wrap-edited:t;mso-position-horizontal:right" wrapcoords="284 8554 211 9900 6038 10004 6076 19692 10730 21575 21600 21575 21600 0 6038 66 6038 8513 284 8554" filled="t">
                  <v:imagedata r:id="rId1657" o:title="PropertyValue"/>
                  <w10:wrap type="tight"/>
                </v:shape>
              </w:pict>
            </w:r>
            <w:r w:rsidR="004A4DFA">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4A4DFA" w:rsidRDefault="004A4DFA" w:rsidP="007E2D70">
            <w:pPr>
              <w:pStyle w:val="Normal2"/>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Pr="00343DA3">
              <w:t>.</w:t>
            </w:r>
          </w:p>
          <w:p w:rsidR="004A4DFA" w:rsidRPr="00B135E3" w:rsidRDefault="004A4DFA" w:rsidP="007E2D70">
            <w:pPr>
              <w:pStyle w:val="Bold3"/>
            </w:pPr>
            <w:r w:rsidRPr="00B135E3">
              <w:t>PropertyType [attribute]</w:t>
            </w:r>
          </w:p>
          <w:p w:rsidR="004A4DFA" w:rsidRDefault="004A4DFA" w:rsidP="007E2D70">
            <w:pPr>
              <w:pStyle w:val="Italic3"/>
            </w:pPr>
            <w:r w:rsidRPr="00407673">
              <w:t>PropertyType</w:t>
            </w:r>
            <w:r>
              <w:t xml:space="preserve"> is mandatory. A single instance is required.</w:t>
            </w:r>
          </w:p>
          <w:p w:rsidR="004A4DFA" w:rsidRPr="00B135E3" w:rsidRDefault="004A4DFA" w:rsidP="007E2D70">
            <w:pPr>
              <w:pStyle w:val="Normal3"/>
            </w:pPr>
            <w:r w:rsidRPr="00B135E3">
              <w:t>Defines the type of property for an item.</w:t>
            </w:r>
          </w:p>
          <w:p w:rsidR="004A4DFA" w:rsidRPr="00B135E3" w:rsidRDefault="004A4DFA" w:rsidP="007E2D70">
            <w:pPr>
              <w:pStyle w:val="Normal3"/>
            </w:pPr>
            <w:r w:rsidRPr="00B135E3">
              <w:t>Refer to PropertyType definition for any enumerations.</w:t>
            </w:r>
          </w:p>
          <w:p w:rsidR="004A4DFA" w:rsidRPr="00B135E3" w:rsidRDefault="004A4DFA" w:rsidP="007E2D70">
            <w:pPr>
              <w:pStyle w:val="Bold3"/>
            </w:pPr>
            <w:r w:rsidRPr="00B135E3">
              <w:t>MeasuringMethodType [attribute]</w:t>
            </w:r>
          </w:p>
          <w:p w:rsidR="004A4DFA" w:rsidRDefault="004A4DFA" w:rsidP="007E2D70">
            <w:pPr>
              <w:pStyle w:val="Italic3"/>
            </w:pPr>
            <w:r w:rsidRPr="00407673">
              <w:t>MeasuringMethodType</w:t>
            </w:r>
            <w:r>
              <w:t xml:space="preserve"> is optional. A single instance might exist.</w:t>
            </w:r>
          </w:p>
          <w:p w:rsidR="004A4DFA" w:rsidRPr="00B135E3" w:rsidRDefault="004A4DFA" w:rsidP="007E2D70">
            <w:pPr>
              <w:pStyle w:val="Normal3"/>
            </w:pPr>
            <w:r w:rsidRPr="00B135E3">
              <w:t>Specifies how a measurement value is created.</w:t>
            </w:r>
          </w:p>
          <w:p w:rsidR="004A4DFA" w:rsidRPr="00B135E3" w:rsidRDefault="004A4DFA" w:rsidP="007E2D70">
            <w:pPr>
              <w:pStyle w:val="Normal3"/>
            </w:pPr>
            <w:r w:rsidRPr="00B135E3">
              <w:t>Refer to MeasuringMethodType definition for any enumerations.</w:t>
            </w:r>
          </w:p>
          <w:p w:rsidR="004A4DFA" w:rsidRPr="00B135E3" w:rsidRDefault="004A4DFA" w:rsidP="007E2D70">
            <w:pPr>
              <w:pStyle w:val="Bold3"/>
            </w:pPr>
            <w:r w:rsidRPr="00B135E3">
              <w:t>MeasuringAgency [attribute]</w:t>
            </w:r>
          </w:p>
          <w:p w:rsidR="004A4DFA" w:rsidRDefault="004A4DFA" w:rsidP="007E2D70">
            <w:pPr>
              <w:pStyle w:val="Italic3"/>
            </w:pPr>
            <w:r w:rsidRPr="00407673">
              <w:t>MeasuringAgency</w:t>
            </w:r>
            <w:r>
              <w:t xml:space="preserve"> is optional. A single instance might exist.</w:t>
            </w:r>
          </w:p>
          <w:p w:rsidR="004A4DFA" w:rsidRPr="00B135E3" w:rsidRDefault="004A4DFA" w:rsidP="007E2D70">
            <w:pPr>
              <w:pStyle w:val="Normal3"/>
            </w:pPr>
            <w:r w:rsidRPr="00B135E3">
              <w:t>The agency defining measuring methods.</w:t>
            </w:r>
          </w:p>
          <w:p w:rsidR="004A4DFA" w:rsidRPr="00B135E3" w:rsidRDefault="004A4DFA" w:rsidP="007E2D70">
            <w:pPr>
              <w:pStyle w:val="Normal3"/>
            </w:pPr>
            <w:r w:rsidRPr="00B135E3">
              <w:t>Refer to MeasuringAgency definition for any enumerations.</w:t>
            </w:r>
          </w:p>
          <w:p w:rsidR="004A4DFA" w:rsidRPr="00B135E3" w:rsidRDefault="004A4DFA" w:rsidP="007E2D70">
            <w:pPr>
              <w:pStyle w:val="Bold3"/>
            </w:pPr>
            <w:r w:rsidRPr="00B135E3">
              <w:t>MeasuringMethod [attribute]</w:t>
            </w:r>
          </w:p>
          <w:p w:rsidR="004A4DFA" w:rsidRDefault="004A4DFA" w:rsidP="007E2D70">
            <w:pPr>
              <w:pStyle w:val="Italic3"/>
            </w:pPr>
            <w:r w:rsidRPr="00B135E3">
              <w:t>MeasuringMethod is optional. A single instance might exist</w:t>
            </w:r>
            <w:r>
              <w:t>.</w:t>
            </w:r>
          </w:p>
          <w:p w:rsidR="004A4DFA" w:rsidRDefault="004A4DF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A4DFA" w:rsidRDefault="004A4DFA" w:rsidP="007E2D70">
            <w:pPr>
              <w:pStyle w:val="Bold3"/>
            </w:pPr>
            <w:r>
              <w:t>IsAverageValue</w:t>
            </w:r>
            <w:r w:rsidRPr="00893377">
              <w:t xml:space="preserve"> [attribute]</w:t>
            </w:r>
          </w:p>
          <w:p w:rsidR="004A4DFA" w:rsidRDefault="004A4DFA" w:rsidP="007E2D70">
            <w:pPr>
              <w:pStyle w:val="Italic3"/>
            </w:pPr>
            <w:r w:rsidRPr="00885391">
              <w:t>IsAverageValue is optional. A single instance might exist</w:t>
            </w:r>
            <w:r>
              <w:t>.</w:t>
            </w:r>
          </w:p>
          <w:p w:rsidR="004A4DFA" w:rsidRDefault="004A4DFA" w:rsidP="007E2D70">
            <w:pPr>
              <w:pStyle w:val="Normal3"/>
            </w:pPr>
            <w:r w:rsidRPr="00E37FB3">
              <w:t>Indicates if the value is an average value or not</w:t>
            </w:r>
            <w:r>
              <w:t>.</w:t>
            </w:r>
          </w:p>
          <w:p w:rsidR="004A4DFA" w:rsidRDefault="004A4DFA"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CE0C1B">
            <w:pPr>
              <w:pStyle w:val="Normal3"/>
            </w:pPr>
            <w:r>
              <w:rPr>
                <w:noProof/>
              </w:rPr>
              <w:t>Refer to ItemType definition for any enumerations.</w:t>
            </w:r>
          </w:p>
          <w:p w:rsidR="004A4DFA" w:rsidRDefault="004A4DFA" w:rsidP="007E2D70">
            <w:pPr>
              <w:pStyle w:val="Bold3"/>
            </w:pPr>
            <w:r>
              <w:t>(sequence)</w:t>
            </w:r>
          </w:p>
          <w:p w:rsidR="004A4DFA" w:rsidRDefault="004A4DFA" w:rsidP="007E2D70">
            <w:pPr>
              <w:pStyle w:val="Italic3"/>
            </w:pPr>
            <w:r>
              <w:t>The sequence of items below is mandatory. A single instance is required.</w:t>
            </w:r>
          </w:p>
          <w:p w:rsidR="004A4DFA" w:rsidRDefault="004A4DFA" w:rsidP="007E2D70">
            <w:pPr>
              <w:pStyle w:val="Bold4"/>
            </w:pPr>
            <w:r>
              <w:t>PositionOnItem</w:t>
            </w:r>
          </w:p>
          <w:p w:rsidR="004A4DFA" w:rsidRDefault="004A4DFA" w:rsidP="007E2D70">
            <w:pPr>
              <w:pStyle w:val="Italic4"/>
            </w:pPr>
            <w:r w:rsidRPr="00343DA3">
              <w:t>PositionOnItem</w:t>
            </w:r>
            <w:r>
              <w:t xml:space="preserve"> is optional. A single instance might exist.</w:t>
            </w:r>
          </w:p>
          <w:p w:rsidR="004A4DFA" w:rsidRPr="00343DA3" w:rsidRDefault="004A4DFA" w:rsidP="007E2D70">
            <w:pPr>
              <w:pStyle w:val="Normal4"/>
            </w:pPr>
            <w:r w:rsidRPr="00343DA3">
              <w:t>Specifies a position on an item. The attribute PositionMeasuredFrom defines the reference point for the position</w:t>
            </w:r>
          </w:p>
          <w:p w:rsidR="004A4DFA" w:rsidRDefault="004A4DFA" w:rsidP="007E2D70">
            <w:pPr>
              <w:pStyle w:val="Bold4"/>
            </w:pPr>
            <w:r>
              <w:t>(choice)</w:t>
            </w:r>
          </w:p>
          <w:p w:rsidR="004A4DFA" w:rsidRDefault="004A4DFA" w:rsidP="007E2D70">
            <w:pPr>
              <w:pStyle w:val="Italic4"/>
            </w:pPr>
            <w:r>
              <w:t xml:space="preserve">Choice is </w:t>
            </w:r>
            <w:r w:rsidRPr="00893377">
              <w:t>mandatory. A single instance is required</w:t>
            </w:r>
            <w:r>
              <w:t xml:space="preserve">. </w:t>
            </w:r>
          </w:p>
          <w:p w:rsidR="004A4DFA" w:rsidRDefault="004A4DFA" w:rsidP="007E2D70">
            <w:pPr>
              <w:pStyle w:val="Bold5"/>
            </w:pPr>
            <w:r>
              <w:t>BinaryValue</w:t>
            </w:r>
          </w:p>
          <w:p w:rsidR="004A4DFA" w:rsidRDefault="004A4DFA" w:rsidP="007E2D70">
            <w:pPr>
              <w:pStyle w:val="Italic5"/>
            </w:pPr>
            <w:r w:rsidRPr="00893377">
              <w:t>BinaryValue</w:t>
            </w:r>
            <w:r>
              <w:t xml:space="preserve"> is </w:t>
            </w:r>
            <w:r w:rsidR="00573509" w:rsidRPr="00A83A41">
              <w:t>mandatory. A single instance is required</w:t>
            </w:r>
            <w:r>
              <w:t xml:space="preserve">. </w:t>
            </w:r>
          </w:p>
          <w:p w:rsidR="004A4DFA" w:rsidRDefault="004A4DFA" w:rsidP="007E2D70">
            <w:pPr>
              <w:pStyle w:val="Normal5"/>
            </w:pPr>
            <w:r w:rsidRPr="00E37FB3">
              <w:t>A value in base-64-encoded binary format</w:t>
            </w:r>
            <w:r>
              <w:t>.</w:t>
            </w:r>
          </w:p>
          <w:p w:rsidR="004A4DFA" w:rsidRDefault="004A4DFA" w:rsidP="007E2D70">
            <w:pPr>
              <w:pStyle w:val="Bold5"/>
            </w:pPr>
            <w:r>
              <w:t>BooleanValue</w:t>
            </w:r>
          </w:p>
          <w:p w:rsidR="004A4DFA" w:rsidRDefault="004A4DFA" w:rsidP="007E2D70">
            <w:pPr>
              <w:pStyle w:val="Italic5"/>
            </w:pPr>
            <w:r w:rsidRPr="00893377">
              <w:t>BooleanValue</w:t>
            </w:r>
            <w:r>
              <w:t xml:space="preserve"> is </w:t>
            </w:r>
            <w:r w:rsidR="00573509" w:rsidRPr="00A83A41">
              <w:t>mandatory. A single instance is required</w:t>
            </w:r>
            <w:r>
              <w:t xml:space="preserve">. </w:t>
            </w:r>
          </w:p>
          <w:p w:rsidR="004A4DFA" w:rsidRPr="00E37FB3" w:rsidRDefault="004A4DFA" w:rsidP="007E2D70">
            <w:pPr>
              <w:pStyle w:val="Normal5"/>
            </w:pPr>
            <w:r w:rsidRPr="00407673">
              <w:t>A value in boolean format</w:t>
            </w:r>
            <w:r>
              <w:t>.</w:t>
            </w:r>
          </w:p>
          <w:p w:rsidR="004A4DFA" w:rsidRDefault="004A4DFA" w:rsidP="007E2D70">
            <w:pPr>
              <w:pStyle w:val="Bold5"/>
            </w:pPr>
            <w:r>
              <w:t>DateTimeValue</w:t>
            </w:r>
          </w:p>
          <w:p w:rsidR="004A4DFA" w:rsidRDefault="004A4DFA" w:rsidP="007E2D70">
            <w:pPr>
              <w:pStyle w:val="Italic5"/>
            </w:pPr>
            <w:r w:rsidRPr="00893377">
              <w:t>DateTimeValue</w:t>
            </w:r>
            <w:r>
              <w:t xml:space="preserve"> is </w:t>
            </w:r>
            <w:r w:rsidR="00573509" w:rsidRPr="00A83A41">
              <w:t>mandatory. A single instance is required</w:t>
            </w:r>
            <w:r>
              <w:t xml:space="preserve">. </w:t>
            </w:r>
          </w:p>
          <w:p w:rsidR="004A4DFA" w:rsidRPr="00407673" w:rsidRDefault="004A4DFA" w:rsidP="007E2D70">
            <w:pPr>
              <w:pStyle w:val="Normal5"/>
            </w:pPr>
            <w:r w:rsidRPr="00407673">
              <w:t>A Date and Time value in the standard W3C xs:dateTime format</w:t>
            </w:r>
            <w:r>
              <w:t>.</w:t>
            </w:r>
          </w:p>
          <w:p w:rsidR="004A4DFA" w:rsidRDefault="004A4DFA" w:rsidP="007E2D70">
            <w:pPr>
              <w:pStyle w:val="Bold5"/>
            </w:pPr>
            <w:r>
              <w:t>NumericValue</w:t>
            </w:r>
          </w:p>
          <w:p w:rsidR="004A4DFA" w:rsidRDefault="004A4DFA" w:rsidP="007E2D70">
            <w:pPr>
              <w:pStyle w:val="Italic5"/>
            </w:pPr>
            <w:r w:rsidRPr="00893377">
              <w:t>NumericValue</w:t>
            </w:r>
            <w:r>
              <w:t xml:space="preserve"> is </w:t>
            </w:r>
            <w:r w:rsidR="00573509" w:rsidRPr="00A83A41">
              <w:t>mandatory. A single instance is required</w:t>
            </w:r>
            <w:r>
              <w:t xml:space="preserve">. </w:t>
            </w:r>
          </w:p>
          <w:p w:rsidR="004A4DFA" w:rsidRDefault="004A4DFA" w:rsidP="007E2D70">
            <w:pPr>
              <w:pStyle w:val="Normal5"/>
            </w:pPr>
            <w:r w:rsidRPr="00407673">
              <w:t>A grouping element for a numeric value and its statistical measures</w:t>
            </w:r>
            <w:r>
              <w:t xml:space="preserve">. </w:t>
            </w:r>
          </w:p>
          <w:p w:rsidR="004A4DFA" w:rsidRDefault="004A4DFA" w:rsidP="007E2D70">
            <w:pPr>
              <w:pStyle w:val="Bold5"/>
            </w:pPr>
            <w:r>
              <w:t>TextValue</w:t>
            </w:r>
          </w:p>
          <w:p w:rsidR="004A4DFA" w:rsidRDefault="004A4DFA" w:rsidP="007E2D70">
            <w:pPr>
              <w:pStyle w:val="Italic5"/>
            </w:pPr>
            <w:r w:rsidRPr="00893377">
              <w:t>TextValue</w:t>
            </w:r>
            <w:r>
              <w:t xml:space="preserve"> is </w:t>
            </w:r>
            <w:r w:rsidR="00573509" w:rsidRPr="00A83A41">
              <w:t>mandatory. A single instance is required</w:t>
            </w:r>
            <w:r>
              <w:t xml:space="preserve">. </w:t>
            </w:r>
          </w:p>
          <w:p w:rsidR="004A4DFA" w:rsidRDefault="004A4DFA" w:rsidP="007E2D70">
            <w:pPr>
              <w:pStyle w:val="Normal5"/>
            </w:pPr>
            <w:r w:rsidRPr="00407673">
              <w:t>A value in text format</w:t>
            </w:r>
            <w:r>
              <w:t>.</w:t>
            </w:r>
          </w:p>
          <w:p w:rsidR="004A4DFA" w:rsidRDefault="004A4DFA" w:rsidP="007E2D70">
            <w:pPr>
              <w:pStyle w:val="Bold4"/>
            </w:pPr>
            <w:r>
              <w:t>PropertySubValue</w:t>
            </w:r>
          </w:p>
          <w:p w:rsidR="004A4DFA" w:rsidRDefault="004A4DFA" w:rsidP="007E2D70">
            <w:pPr>
              <w:pStyle w:val="Italic4"/>
            </w:pPr>
            <w:r w:rsidRPr="003D37EF">
              <w:t>PropertySubValue</w:t>
            </w:r>
            <w:r>
              <w:t xml:space="preserve"> is optional. Multiple instances might exist.</w:t>
            </w:r>
          </w:p>
          <w:p w:rsidR="004A4DFA" w:rsidRDefault="004A4DFA"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p w:rsidR="004A4DFA" w:rsidRDefault="004A4DFA" w:rsidP="007E2D70">
            <w:pPr>
              <w:pStyle w:val="Bold3"/>
            </w:pPr>
            <w:r>
              <w:t>(sequence)</w:t>
            </w:r>
          </w:p>
          <w:p w:rsidR="004A4DFA" w:rsidRDefault="004A4DFA" w:rsidP="007E2D70">
            <w:pPr>
              <w:pStyle w:val="Italic3"/>
            </w:pPr>
            <w:r>
              <w:t>The sequence of items below is optional. A single instance might exist.</w:t>
            </w:r>
          </w:p>
          <w:p w:rsidR="004A4DFA" w:rsidRDefault="004A4DFA" w:rsidP="007E2D70">
            <w:pPr>
              <w:pStyle w:val="Italic4"/>
              <w:rPr>
                <w:b/>
                <w:i w:val="0"/>
              </w:rPr>
            </w:pPr>
            <w:r w:rsidRPr="008659F9">
              <w:rPr>
                <w:b/>
                <w:i w:val="0"/>
              </w:rPr>
              <w:t>PropertyValueOfWhichMin</w:t>
            </w:r>
          </w:p>
          <w:p w:rsidR="004A4DFA" w:rsidRDefault="004A4DFA" w:rsidP="007E2D70">
            <w:pPr>
              <w:pStyle w:val="Italic4"/>
            </w:pPr>
            <w:r w:rsidRPr="008659F9">
              <w:t>PropertyValueOfWhichMin</w:t>
            </w:r>
            <w:r>
              <w:t xml:space="preserve"> is optional. Multiple instances might exist.</w:t>
            </w:r>
          </w:p>
          <w:p w:rsidR="004A4DFA" w:rsidRDefault="004A4DFA" w:rsidP="007E2D70">
            <w:pPr>
              <w:pStyle w:val="Italic4"/>
              <w:rPr>
                <w:i w:val="0"/>
              </w:rPr>
            </w:pPr>
            <w:r w:rsidRPr="008659F9">
              <w:rPr>
                <w:i w:val="0"/>
              </w:rPr>
              <w:t>A child element of PropertyValue. It specifies a minimum value for a property that is part of the property specified by the attribute PropertyType of the mother element PropertyValue, e.g. the minimum number of the property KnotSound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Pr>
                <w:i w:val="0"/>
              </w:rPr>
              <w:t>.</w:t>
            </w:r>
          </w:p>
          <w:p w:rsidR="004A4DFA" w:rsidRDefault="004A4DFA" w:rsidP="007E2D70">
            <w:pPr>
              <w:pStyle w:val="Italic4"/>
              <w:rPr>
                <w:b/>
                <w:i w:val="0"/>
              </w:rPr>
            </w:pPr>
            <w:r>
              <w:rPr>
                <w:b/>
                <w:i w:val="0"/>
              </w:rPr>
              <w:t>PropertyValueOfWhichMax</w:t>
            </w:r>
          </w:p>
          <w:p w:rsidR="004A4DFA" w:rsidRDefault="004A4DFA" w:rsidP="007E2D70">
            <w:pPr>
              <w:pStyle w:val="Italic4"/>
            </w:pPr>
            <w:r>
              <w:t>PropertyValueOfWhichMax is optional. Multiple instances might exist.</w:t>
            </w:r>
          </w:p>
          <w:p w:rsidR="004A4DFA" w:rsidRPr="00407673" w:rsidRDefault="004A4DFA" w:rsidP="007E2D70">
            <w:pPr>
              <w:pStyle w:val="Normal4"/>
            </w:pPr>
            <w:r w:rsidRPr="008659F9">
              <w:t>A child element of PropertyValue. It specifies a maximum value for a property that is part of the property specified by the attribute PropertyType of the mother element PropertyValue, e.g. the maximum number of the property KnotUnSound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4A4DFA" w:rsidRDefault="004A4DFA" w:rsidP="004A4DFA"/>
    <w:p w:rsidR="002068CC" w:rsidRDefault="002068CC" w:rsidP="002068CC">
      <w:pPr>
        <w:pStyle w:val="Heading2"/>
      </w:pPr>
      <w:bookmarkStart w:id="7321" w:name="_Toc461895578"/>
      <w:bookmarkStart w:id="7322" w:name="_Toc21213771"/>
      <w:bookmarkStart w:id="7323" w:name="PropertyValueOfWhichMax"/>
      <w:r>
        <w:t>PropertyValueOfWhichMax</w:t>
      </w:r>
      <w:bookmarkEnd w:id="7321"/>
      <w:bookmarkEnd w:id="7322"/>
      <w:bookmarkEnd w:id="7323"/>
    </w:p>
    <w:tbl>
      <w:tblPr>
        <w:tblW w:w="5000" w:type="pct"/>
        <w:tblCellMar>
          <w:top w:w="144" w:type="dxa"/>
          <w:left w:w="115" w:type="dxa"/>
          <w:right w:w="115" w:type="dxa"/>
        </w:tblCellMar>
        <w:tblLook w:val="01E0"/>
      </w:tblPr>
      <w:tblGrid>
        <w:gridCol w:w="9584"/>
      </w:tblGrid>
      <w:tr w:rsidR="002068CC" w:rsidRPr="00343DA3" w:rsidTr="007E2D70">
        <w:tc>
          <w:tcPr>
            <w:tcW w:w="5000" w:type="pct"/>
          </w:tcPr>
          <w:p w:rsidR="002068CC" w:rsidRDefault="001978CB" w:rsidP="007E2D70">
            <w:pPr>
              <w:pStyle w:val="Normal2"/>
            </w:pPr>
            <w:r>
              <w:rPr>
                <w:noProof/>
                <w:snapToGrid/>
                <w:lang w:val="sv-SE" w:eastAsia="sv-SE"/>
              </w:rPr>
              <w:pict>
                <v:shape id="_x0000_s6820" type="#_x0000_t75" style="position:absolute;left:0;text-align:left;margin-left:34472.3pt;margin-top:7.05pt;width:417.75pt;height:549.75pt;z-index:-249633280;mso-wrap-edited:t;mso-position-horizontal:right" wrapcoords="1512 10312 122 10312 155 11740 8053 11838 8084 21604 21600 21571 21600 0 7955 6 8182 10337 1512 10312" filled="t">
                  <v:imagedata r:id="rId1658" o:title="PropertyValueOfWhichMax"/>
                  <w10:wrap type="tight"/>
                </v:shape>
              </w:pict>
            </w:r>
            <w:r w:rsidR="002068CC" w:rsidRPr="00C178BC">
              <w:t>A child element of PropertyValue. It specifies a maximum value for a property that is part of the property specified by the attribute PropertyType of the mother element PropertyValue, e.g. the maximum number of the property KnotUnSound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2068CC" w:rsidRPr="00343DA3">
              <w:t>.</w:t>
            </w:r>
          </w:p>
          <w:p w:rsidR="002068CC" w:rsidRPr="00B135E3" w:rsidRDefault="002068CC" w:rsidP="007E2D70">
            <w:pPr>
              <w:pStyle w:val="Bold3"/>
            </w:pPr>
            <w:r w:rsidRPr="00B135E3">
              <w:t>PropertyType [attribute]</w:t>
            </w:r>
          </w:p>
          <w:p w:rsidR="002068CC" w:rsidRDefault="002068CC" w:rsidP="007E2D70">
            <w:pPr>
              <w:pStyle w:val="Italic3"/>
            </w:pPr>
            <w:r w:rsidRPr="00407673">
              <w:t>PropertyType</w:t>
            </w:r>
            <w:r>
              <w:t xml:space="preserve"> is mandatory. A single instance is required.</w:t>
            </w:r>
          </w:p>
          <w:p w:rsidR="002068CC" w:rsidRPr="00B135E3" w:rsidRDefault="002068CC" w:rsidP="007E2D70">
            <w:pPr>
              <w:pStyle w:val="Normal3"/>
            </w:pPr>
            <w:r w:rsidRPr="00B135E3">
              <w:t>Defines the type of property for an item.</w:t>
            </w:r>
          </w:p>
          <w:p w:rsidR="002068CC" w:rsidRPr="00B135E3" w:rsidRDefault="002068CC" w:rsidP="007E2D70">
            <w:pPr>
              <w:pStyle w:val="Normal3"/>
            </w:pPr>
            <w:r w:rsidRPr="00B135E3">
              <w:t>Refer to PropertyType definition for any enumerations.</w:t>
            </w:r>
          </w:p>
          <w:p w:rsidR="002068CC" w:rsidRPr="00B135E3" w:rsidRDefault="002068CC" w:rsidP="007E2D70">
            <w:pPr>
              <w:pStyle w:val="Bold3"/>
            </w:pPr>
            <w:r w:rsidRPr="00B135E3">
              <w:t>MeasuringMethodType [attribute]</w:t>
            </w:r>
          </w:p>
          <w:p w:rsidR="002068CC" w:rsidRDefault="002068CC" w:rsidP="007E2D70">
            <w:pPr>
              <w:pStyle w:val="Italic3"/>
            </w:pPr>
            <w:r w:rsidRPr="00407673">
              <w:t>MeasuringMethodType</w:t>
            </w:r>
            <w:r>
              <w:t xml:space="preserve"> is optional. A single instance might exist.</w:t>
            </w:r>
          </w:p>
          <w:p w:rsidR="002068CC" w:rsidRPr="00B135E3" w:rsidRDefault="002068CC" w:rsidP="007E2D70">
            <w:pPr>
              <w:pStyle w:val="Normal3"/>
            </w:pPr>
            <w:r w:rsidRPr="00B135E3">
              <w:t>Specifies how a measurement value is created.</w:t>
            </w:r>
          </w:p>
          <w:p w:rsidR="002068CC" w:rsidRPr="00B135E3" w:rsidRDefault="002068CC" w:rsidP="007E2D70">
            <w:pPr>
              <w:pStyle w:val="Normal3"/>
            </w:pPr>
            <w:r w:rsidRPr="00B135E3">
              <w:t>Refer to MeasuringMethodType definition for any enumerations.</w:t>
            </w:r>
          </w:p>
          <w:p w:rsidR="002068CC" w:rsidRPr="00B135E3" w:rsidRDefault="002068CC" w:rsidP="007E2D70">
            <w:pPr>
              <w:pStyle w:val="Bold3"/>
            </w:pPr>
            <w:r w:rsidRPr="00B135E3">
              <w:t>MeasuringAgency [attribute]</w:t>
            </w:r>
          </w:p>
          <w:p w:rsidR="002068CC" w:rsidRDefault="002068CC" w:rsidP="007E2D70">
            <w:pPr>
              <w:pStyle w:val="Italic3"/>
            </w:pPr>
            <w:r w:rsidRPr="00407673">
              <w:t>MeasuringAgency</w:t>
            </w:r>
            <w:r>
              <w:t xml:space="preserve"> is optional. A single instance might exist.</w:t>
            </w:r>
          </w:p>
          <w:p w:rsidR="002068CC" w:rsidRPr="00B135E3" w:rsidRDefault="002068CC" w:rsidP="007E2D70">
            <w:pPr>
              <w:pStyle w:val="Normal3"/>
            </w:pPr>
            <w:r w:rsidRPr="00B135E3">
              <w:t>The agency defining measuring methods.</w:t>
            </w:r>
          </w:p>
          <w:p w:rsidR="002068CC" w:rsidRPr="00B135E3" w:rsidRDefault="002068CC" w:rsidP="007E2D70">
            <w:pPr>
              <w:pStyle w:val="Normal3"/>
            </w:pPr>
            <w:r w:rsidRPr="00B135E3">
              <w:t>Refer to MeasuringAgency definition for any enumerations.</w:t>
            </w:r>
          </w:p>
          <w:p w:rsidR="002068CC" w:rsidRPr="00B135E3" w:rsidRDefault="002068CC" w:rsidP="007E2D70">
            <w:pPr>
              <w:pStyle w:val="Bold3"/>
            </w:pPr>
            <w:r w:rsidRPr="00B135E3">
              <w:t>MeasuringMethod [attribute]</w:t>
            </w:r>
          </w:p>
          <w:p w:rsidR="002068CC" w:rsidRDefault="002068CC" w:rsidP="007E2D70">
            <w:pPr>
              <w:pStyle w:val="Italic3"/>
            </w:pPr>
            <w:r w:rsidRPr="00B135E3">
              <w:t>MeasuringMethod is optional. A single instance might exist</w:t>
            </w:r>
            <w:r>
              <w:t>.</w:t>
            </w:r>
          </w:p>
          <w:p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2068CC" w:rsidRDefault="002068CC" w:rsidP="007E2D70">
            <w:pPr>
              <w:pStyle w:val="Bold3"/>
            </w:pPr>
            <w:r>
              <w:t>IsAverageValue</w:t>
            </w:r>
            <w:r w:rsidRPr="00893377">
              <w:t xml:space="preserve"> [attribute]</w:t>
            </w:r>
          </w:p>
          <w:p w:rsidR="002068CC" w:rsidRDefault="002068CC" w:rsidP="007E2D70">
            <w:pPr>
              <w:pStyle w:val="Italic3"/>
            </w:pPr>
            <w:r w:rsidRPr="00885391">
              <w:t>IsAverageValue is optional. A single instance might exist</w:t>
            </w:r>
            <w:r>
              <w:t>.</w:t>
            </w:r>
          </w:p>
          <w:p w:rsidR="002068CC" w:rsidRDefault="002068CC" w:rsidP="007E2D70">
            <w:pPr>
              <w:pStyle w:val="Normal3"/>
            </w:pPr>
            <w:r w:rsidRPr="00E37FB3">
              <w:t>Indicates if the value is an average value or not</w:t>
            </w:r>
            <w:r>
              <w:t>.</w:t>
            </w:r>
          </w:p>
          <w:p w:rsidR="002068CC" w:rsidRDefault="002068CC"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2068CC" w:rsidRDefault="002068CC" w:rsidP="007E2D70">
            <w:pPr>
              <w:pStyle w:val="Bold3"/>
            </w:pPr>
            <w:r>
              <w:t>(sequence)</w:t>
            </w:r>
          </w:p>
          <w:p w:rsidR="002068CC" w:rsidRDefault="002068CC" w:rsidP="007E2D70">
            <w:pPr>
              <w:pStyle w:val="Italic3"/>
            </w:pPr>
            <w:r>
              <w:t>The sequence of items below is mandatory. A single instance is required.</w:t>
            </w:r>
          </w:p>
          <w:p w:rsidR="002068CC" w:rsidRDefault="002068CC" w:rsidP="007E2D70">
            <w:pPr>
              <w:pStyle w:val="Bold4"/>
            </w:pPr>
            <w:r>
              <w:t>PositionOnItem</w:t>
            </w:r>
          </w:p>
          <w:p w:rsidR="002068CC" w:rsidRDefault="002068CC" w:rsidP="007E2D70">
            <w:pPr>
              <w:pStyle w:val="Italic4"/>
            </w:pPr>
            <w:r w:rsidRPr="00343DA3">
              <w:t>PositionOnItem</w:t>
            </w:r>
            <w:r>
              <w:t xml:space="preserve"> is optional. A single instance might exist.</w:t>
            </w:r>
          </w:p>
          <w:p w:rsidR="002068CC" w:rsidRPr="00343DA3" w:rsidRDefault="002068CC" w:rsidP="007E2D70">
            <w:pPr>
              <w:pStyle w:val="Normal4"/>
            </w:pPr>
            <w:r w:rsidRPr="00343DA3">
              <w:t>Specifies a position on an item. The attribute PositionMeasuredFrom defines the reference point for the position</w:t>
            </w:r>
          </w:p>
          <w:p w:rsidR="002068CC" w:rsidRDefault="002068CC" w:rsidP="007E2D70">
            <w:pPr>
              <w:pStyle w:val="Bold4"/>
            </w:pPr>
            <w:r>
              <w:t>(choice)</w:t>
            </w:r>
          </w:p>
          <w:p w:rsidR="002068CC" w:rsidRDefault="002068CC" w:rsidP="007E2D70">
            <w:pPr>
              <w:pStyle w:val="Italic4"/>
            </w:pPr>
            <w:r>
              <w:t xml:space="preserve">Choice is </w:t>
            </w:r>
            <w:r w:rsidRPr="00893377">
              <w:t>mandatory. A single instance is required</w:t>
            </w:r>
            <w:r>
              <w:t xml:space="preserve">. </w:t>
            </w:r>
          </w:p>
          <w:p w:rsidR="002068CC" w:rsidRDefault="002068CC" w:rsidP="007E2D70">
            <w:pPr>
              <w:pStyle w:val="Bold5"/>
            </w:pPr>
            <w:r>
              <w:t>BinaryValue</w:t>
            </w:r>
          </w:p>
          <w:p w:rsidR="002068CC" w:rsidRDefault="002068CC" w:rsidP="007E2D70">
            <w:pPr>
              <w:pStyle w:val="Italic5"/>
            </w:pPr>
            <w:r w:rsidRPr="00893377">
              <w:t>BinaryValue</w:t>
            </w:r>
            <w:r>
              <w:t xml:space="preserve"> is </w:t>
            </w:r>
            <w:r w:rsidR="00573509" w:rsidRPr="00A83A41">
              <w:t>mandatory. A single instance is required</w:t>
            </w:r>
            <w:r>
              <w:t xml:space="preserve">. </w:t>
            </w:r>
          </w:p>
          <w:p w:rsidR="002068CC" w:rsidRDefault="002068CC" w:rsidP="007E2D70">
            <w:pPr>
              <w:pStyle w:val="Normal5"/>
            </w:pPr>
            <w:r w:rsidRPr="00E37FB3">
              <w:t>A value in base-64-encoded binary format</w:t>
            </w:r>
            <w:r>
              <w:t>.</w:t>
            </w:r>
          </w:p>
          <w:p w:rsidR="002068CC" w:rsidRDefault="002068CC" w:rsidP="007E2D70">
            <w:pPr>
              <w:pStyle w:val="Bold5"/>
            </w:pPr>
            <w:r>
              <w:t>BooleanValue</w:t>
            </w:r>
          </w:p>
          <w:p w:rsidR="002068CC" w:rsidRDefault="002068CC" w:rsidP="007E2D70">
            <w:pPr>
              <w:pStyle w:val="Italic5"/>
            </w:pPr>
            <w:r w:rsidRPr="00893377">
              <w:t>BooleanValue</w:t>
            </w:r>
            <w:r>
              <w:t xml:space="preserve"> is </w:t>
            </w:r>
            <w:r w:rsidR="00573509" w:rsidRPr="00A83A41">
              <w:t>mandatory. A single instance is required</w:t>
            </w:r>
            <w:r>
              <w:t xml:space="preserve">. </w:t>
            </w:r>
          </w:p>
          <w:p w:rsidR="002068CC" w:rsidRPr="00E37FB3" w:rsidRDefault="002068CC" w:rsidP="007E2D70">
            <w:pPr>
              <w:pStyle w:val="Normal5"/>
            </w:pPr>
            <w:r w:rsidRPr="00407673">
              <w:t>A value in boolean format</w:t>
            </w:r>
            <w:r>
              <w:t>.</w:t>
            </w:r>
          </w:p>
          <w:p w:rsidR="002068CC" w:rsidRDefault="002068CC" w:rsidP="007E2D70">
            <w:pPr>
              <w:pStyle w:val="Bold5"/>
            </w:pPr>
            <w:r>
              <w:t>DateTimeValue</w:t>
            </w:r>
          </w:p>
          <w:p w:rsidR="002068CC" w:rsidRDefault="002068CC" w:rsidP="007E2D70">
            <w:pPr>
              <w:pStyle w:val="Italic5"/>
            </w:pPr>
            <w:r w:rsidRPr="00893377">
              <w:t>DateTimeValue</w:t>
            </w:r>
            <w:r>
              <w:t xml:space="preserve"> is </w:t>
            </w:r>
            <w:r w:rsidR="00573509" w:rsidRPr="00A83A41">
              <w:t>mandatory. A single instance is required</w:t>
            </w:r>
            <w:r>
              <w:t xml:space="preserve">. </w:t>
            </w:r>
          </w:p>
          <w:p w:rsidR="002068CC" w:rsidRPr="00407673" w:rsidRDefault="002068CC" w:rsidP="007E2D70">
            <w:pPr>
              <w:pStyle w:val="Normal5"/>
            </w:pPr>
            <w:r w:rsidRPr="00407673">
              <w:t>A Date and Time value in the standard W3C xs:dateTime format</w:t>
            </w:r>
            <w:r>
              <w:t>.</w:t>
            </w:r>
          </w:p>
          <w:p w:rsidR="002068CC" w:rsidRDefault="002068CC" w:rsidP="007E2D70">
            <w:pPr>
              <w:pStyle w:val="Bold5"/>
            </w:pPr>
            <w:r>
              <w:t>NumericValue</w:t>
            </w:r>
          </w:p>
          <w:p w:rsidR="002068CC" w:rsidRDefault="002068CC" w:rsidP="007E2D70">
            <w:pPr>
              <w:pStyle w:val="Italic5"/>
            </w:pPr>
            <w:r w:rsidRPr="00893377">
              <w:t>NumericValue</w:t>
            </w:r>
            <w:r>
              <w:t xml:space="preserve"> is </w:t>
            </w:r>
            <w:r w:rsidR="00573509" w:rsidRPr="00A83A41">
              <w:t>mandatory. A single instance is required</w:t>
            </w:r>
            <w:r>
              <w:t xml:space="preserve">. </w:t>
            </w:r>
          </w:p>
          <w:p w:rsidR="002068CC" w:rsidRDefault="002068CC" w:rsidP="007E2D70">
            <w:pPr>
              <w:pStyle w:val="Normal5"/>
            </w:pPr>
            <w:r w:rsidRPr="00407673">
              <w:t>A grouping element for a numeric value and its statistical measures</w:t>
            </w:r>
            <w:r>
              <w:t xml:space="preserve">. </w:t>
            </w:r>
          </w:p>
          <w:p w:rsidR="002068CC" w:rsidRDefault="002068CC" w:rsidP="007E2D70">
            <w:pPr>
              <w:pStyle w:val="Bold5"/>
            </w:pPr>
            <w:r>
              <w:t>TextValue</w:t>
            </w:r>
          </w:p>
          <w:p w:rsidR="002068CC" w:rsidRDefault="002068CC" w:rsidP="007E2D70">
            <w:pPr>
              <w:pStyle w:val="Italic5"/>
            </w:pPr>
            <w:r w:rsidRPr="00893377">
              <w:t>TextValue</w:t>
            </w:r>
            <w:r>
              <w:t xml:space="preserve"> is </w:t>
            </w:r>
            <w:r w:rsidR="00573509" w:rsidRPr="00A83A41">
              <w:t>mandatory. A single instance is required</w:t>
            </w:r>
            <w:r>
              <w:t xml:space="preserve">. </w:t>
            </w:r>
          </w:p>
          <w:p w:rsidR="002068CC" w:rsidRDefault="002068CC" w:rsidP="007E2D70">
            <w:pPr>
              <w:pStyle w:val="Normal5"/>
            </w:pPr>
            <w:r w:rsidRPr="00407673">
              <w:t>A value in text format</w:t>
            </w:r>
            <w:r>
              <w:t>.</w:t>
            </w:r>
          </w:p>
          <w:p w:rsidR="002068CC" w:rsidRDefault="002068CC" w:rsidP="007E2D70">
            <w:pPr>
              <w:pStyle w:val="Bold4"/>
            </w:pPr>
            <w:r>
              <w:t>PropertySubValue</w:t>
            </w:r>
          </w:p>
          <w:p w:rsidR="002068CC" w:rsidRDefault="002068CC" w:rsidP="007E2D70">
            <w:pPr>
              <w:pStyle w:val="Italic4"/>
            </w:pPr>
            <w:r w:rsidRPr="003D37EF">
              <w:t>PropertySubValue</w:t>
            </w:r>
            <w:r>
              <w:t xml:space="preserve"> is optional. Multiple instances might exist.</w:t>
            </w:r>
          </w:p>
          <w:p w:rsidR="002068CC" w:rsidRPr="00407673" w:rsidRDefault="002068CC"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2068CC" w:rsidRDefault="002068CC" w:rsidP="002068CC"/>
    <w:p w:rsidR="002068CC" w:rsidRDefault="002068CC" w:rsidP="002068CC">
      <w:pPr>
        <w:pStyle w:val="Heading2"/>
      </w:pPr>
      <w:bookmarkStart w:id="7324" w:name="_Toc461895579"/>
      <w:bookmarkStart w:id="7325" w:name="_Toc21213772"/>
      <w:bookmarkStart w:id="7326" w:name="PropertyValueOfWhichMin"/>
      <w:r>
        <w:t>PropertyValueOfWhichMin</w:t>
      </w:r>
      <w:bookmarkEnd w:id="7324"/>
      <w:bookmarkEnd w:id="7325"/>
      <w:bookmarkEnd w:id="7326"/>
    </w:p>
    <w:tbl>
      <w:tblPr>
        <w:tblW w:w="5000" w:type="pct"/>
        <w:tblCellMar>
          <w:top w:w="144" w:type="dxa"/>
          <w:left w:w="115" w:type="dxa"/>
          <w:right w:w="115" w:type="dxa"/>
        </w:tblCellMar>
        <w:tblLook w:val="01E0"/>
      </w:tblPr>
      <w:tblGrid>
        <w:gridCol w:w="9584"/>
      </w:tblGrid>
      <w:tr w:rsidR="002068CC" w:rsidRPr="00343DA3" w:rsidTr="007E2D70">
        <w:tc>
          <w:tcPr>
            <w:tcW w:w="5000" w:type="pct"/>
          </w:tcPr>
          <w:p w:rsidR="002068CC" w:rsidRDefault="001978CB" w:rsidP="007E2D70">
            <w:pPr>
              <w:pStyle w:val="Normal2"/>
            </w:pPr>
            <w:r>
              <w:rPr>
                <w:noProof/>
                <w:snapToGrid/>
                <w:lang w:val="sv-SE" w:eastAsia="sv-SE"/>
              </w:rPr>
              <w:pict>
                <v:shape id="_x0000_s6821" type="#_x0000_t75" style="position:absolute;left:0;text-align:left;margin-left:34202.3pt;margin-top:7.05pt;width:414.75pt;height:549.75pt;z-index:-249632256;mso-wrap-edited:t;mso-position-horizontal:right" wrapcoords="221 10288 318 11862 8111 11813 8046 21555 21600 21571 21600 0 7851 29 8012 10288 221 10288" filled="t">
                  <v:imagedata r:id="rId1659" o:title="PropertyValueOfWhichMin"/>
                  <w10:wrap type="tight"/>
                </v:shape>
              </w:pict>
            </w:r>
            <w:r w:rsidR="002068CC" w:rsidRPr="00C178BC">
              <w:t>A child element of PropertyValue. It specifies a minimum value for a property that is part of the property specified by the attribute PropertyType of the mother element PropertyValue, e.g. the minimum number of the property KnotSound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2068CC" w:rsidRPr="00343DA3">
              <w:t>.</w:t>
            </w:r>
          </w:p>
          <w:p w:rsidR="002068CC" w:rsidRPr="00B135E3" w:rsidRDefault="002068CC" w:rsidP="007E2D70">
            <w:pPr>
              <w:pStyle w:val="Bold3"/>
            </w:pPr>
            <w:r w:rsidRPr="00B135E3">
              <w:t>PropertyType [attribute]</w:t>
            </w:r>
          </w:p>
          <w:p w:rsidR="002068CC" w:rsidRDefault="002068CC" w:rsidP="007E2D70">
            <w:pPr>
              <w:pStyle w:val="Italic3"/>
            </w:pPr>
            <w:r w:rsidRPr="00407673">
              <w:t>PropertyType</w:t>
            </w:r>
            <w:r>
              <w:t xml:space="preserve"> is mandatory. A single instance is required.</w:t>
            </w:r>
          </w:p>
          <w:p w:rsidR="002068CC" w:rsidRPr="00B135E3" w:rsidRDefault="002068CC" w:rsidP="007E2D70">
            <w:pPr>
              <w:pStyle w:val="Normal3"/>
            </w:pPr>
            <w:r w:rsidRPr="00B135E3">
              <w:t>Defines the type of property for an item.</w:t>
            </w:r>
          </w:p>
          <w:p w:rsidR="002068CC" w:rsidRPr="00B135E3" w:rsidRDefault="002068CC" w:rsidP="007E2D70">
            <w:pPr>
              <w:pStyle w:val="Normal3"/>
            </w:pPr>
            <w:r w:rsidRPr="00B135E3">
              <w:t>Refer to PropertyType definition for any enumerations.</w:t>
            </w:r>
          </w:p>
          <w:p w:rsidR="002068CC" w:rsidRPr="00B135E3" w:rsidRDefault="002068CC" w:rsidP="007E2D70">
            <w:pPr>
              <w:pStyle w:val="Bold3"/>
            </w:pPr>
            <w:r w:rsidRPr="00B135E3">
              <w:t>MeasuringMethodType [attribute]</w:t>
            </w:r>
          </w:p>
          <w:p w:rsidR="002068CC" w:rsidRDefault="002068CC" w:rsidP="007E2D70">
            <w:pPr>
              <w:pStyle w:val="Italic3"/>
            </w:pPr>
            <w:r w:rsidRPr="00407673">
              <w:t>MeasuringMethodType</w:t>
            </w:r>
            <w:r>
              <w:t xml:space="preserve"> is optional. A single instance might exist.</w:t>
            </w:r>
          </w:p>
          <w:p w:rsidR="002068CC" w:rsidRPr="00B135E3" w:rsidRDefault="002068CC" w:rsidP="007E2D70">
            <w:pPr>
              <w:pStyle w:val="Normal3"/>
            </w:pPr>
            <w:r w:rsidRPr="00B135E3">
              <w:t>Specifies how a measurement value is created.</w:t>
            </w:r>
          </w:p>
          <w:p w:rsidR="002068CC" w:rsidRPr="00B135E3" w:rsidRDefault="002068CC" w:rsidP="007E2D70">
            <w:pPr>
              <w:pStyle w:val="Normal3"/>
            </w:pPr>
            <w:r w:rsidRPr="00B135E3">
              <w:t>Refer to MeasuringMethodType definition for any enumerations.</w:t>
            </w:r>
          </w:p>
          <w:p w:rsidR="002068CC" w:rsidRPr="00B135E3" w:rsidRDefault="002068CC" w:rsidP="007E2D70">
            <w:pPr>
              <w:pStyle w:val="Bold3"/>
            </w:pPr>
            <w:r w:rsidRPr="00B135E3">
              <w:t>MeasuringAgency [attribute]</w:t>
            </w:r>
          </w:p>
          <w:p w:rsidR="002068CC" w:rsidRDefault="002068CC" w:rsidP="007E2D70">
            <w:pPr>
              <w:pStyle w:val="Italic3"/>
            </w:pPr>
            <w:r w:rsidRPr="00407673">
              <w:t>MeasuringAgency</w:t>
            </w:r>
            <w:r>
              <w:t xml:space="preserve"> is optional. A single instance might exist.</w:t>
            </w:r>
          </w:p>
          <w:p w:rsidR="002068CC" w:rsidRPr="00B135E3" w:rsidRDefault="002068CC" w:rsidP="007E2D70">
            <w:pPr>
              <w:pStyle w:val="Normal3"/>
            </w:pPr>
            <w:r w:rsidRPr="00B135E3">
              <w:t>The agency defining measuring methods.</w:t>
            </w:r>
          </w:p>
          <w:p w:rsidR="002068CC" w:rsidRPr="00B135E3" w:rsidRDefault="002068CC" w:rsidP="007E2D70">
            <w:pPr>
              <w:pStyle w:val="Normal3"/>
            </w:pPr>
            <w:r w:rsidRPr="00B135E3">
              <w:t>Refer to MeasuringAgency definition for any enumerations.</w:t>
            </w:r>
          </w:p>
          <w:p w:rsidR="002068CC" w:rsidRPr="00B135E3" w:rsidRDefault="002068CC" w:rsidP="007E2D70">
            <w:pPr>
              <w:pStyle w:val="Bold3"/>
            </w:pPr>
            <w:r w:rsidRPr="00B135E3">
              <w:t>MeasuringMethod [attribute]</w:t>
            </w:r>
          </w:p>
          <w:p w:rsidR="002068CC" w:rsidRDefault="002068CC" w:rsidP="007E2D70">
            <w:pPr>
              <w:pStyle w:val="Italic3"/>
            </w:pPr>
            <w:r w:rsidRPr="00B135E3">
              <w:t>MeasuringMethod is optional. A single instance might exist</w:t>
            </w:r>
            <w:r>
              <w:t>.</w:t>
            </w:r>
          </w:p>
          <w:p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2068CC" w:rsidRDefault="002068CC" w:rsidP="007E2D70">
            <w:pPr>
              <w:pStyle w:val="Bold3"/>
            </w:pPr>
            <w:r>
              <w:t>IsAverageValue</w:t>
            </w:r>
            <w:r w:rsidRPr="00893377">
              <w:t xml:space="preserve"> [attribute]</w:t>
            </w:r>
          </w:p>
          <w:p w:rsidR="002068CC" w:rsidRDefault="002068CC" w:rsidP="007E2D70">
            <w:pPr>
              <w:pStyle w:val="Italic3"/>
            </w:pPr>
            <w:r w:rsidRPr="00885391">
              <w:t>IsAverageValue is optional. A single instance might exist</w:t>
            </w:r>
            <w:r>
              <w:t>.</w:t>
            </w:r>
          </w:p>
          <w:p w:rsidR="002068CC" w:rsidRDefault="002068CC" w:rsidP="007E2D70">
            <w:pPr>
              <w:pStyle w:val="Normal3"/>
            </w:pPr>
            <w:r w:rsidRPr="00E37FB3">
              <w:t>Indicates if the value is an average value or not</w:t>
            </w:r>
            <w:r>
              <w:t>.</w:t>
            </w:r>
          </w:p>
          <w:p w:rsidR="002068CC" w:rsidRDefault="002068CC"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2068CC" w:rsidRDefault="002068CC" w:rsidP="007E2D70">
            <w:pPr>
              <w:pStyle w:val="Bold3"/>
            </w:pPr>
            <w:r>
              <w:t>(sequence)</w:t>
            </w:r>
          </w:p>
          <w:p w:rsidR="002068CC" w:rsidRDefault="002068CC" w:rsidP="007E2D70">
            <w:pPr>
              <w:pStyle w:val="Italic3"/>
            </w:pPr>
            <w:r>
              <w:t>The sequence of items below is mandatory. A single instance is required.</w:t>
            </w:r>
          </w:p>
          <w:p w:rsidR="002068CC" w:rsidRDefault="002068CC" w:rsidP="007E2D70">
            <w:pPr>
              <w:pStyle w:val="Bold4"/>
            </w:pPr>
            <w:r>
              <w:t>PositionOnItem</w:t>
            </w:r>
          </w:p>
          <w:p w:rsidR="002068CC" w:rsidRDefault="002068CC" w:rsidP="007E2D70">
            <w:pPr>
              <w:pStyle w:val="Italic4"/>
            </w:pPr>
            <w:r w:rsidRPr="00343DA3">
              <w:t>PositionOnItem</w:t>
            </w:r>
            <w:r>
              <w:t xml:space="preserve"> is optional. A single instance might exist.</w:t>
            </w:r>
          </w:p>
          <w:p w:rsidR="002068CC" w:rsidRPr="00343DA3" w:rsidRDefault="002068CC" w:rsidP="007E2D70">
            <w:pPr>
              <w:pStyle w:val="Normal4"/>
            </w:pPr>
            <w:r w:rsidRPr="00343DA3">
              <w:t>Specifies a position on an item. The attribute PositionMeasuredFrom defines the reference point for the position</w:t>
            </w:r>
          </w:p>
          <w:p w:rsidR="002068CC" w:rsidRDefault="002068CC" w:rsidP="007E2D70">
            <w:pPr>
              <w:pStyle w:val="Bold4"/>
            </w:pPr>
            <w:r>
              <w:t>(choice)</w:t>
            </w:r>
          </w:p>
          <w:p w:rsidR="002068CC" w:rsidRDefault="002068CC" w:rsidP="007E2D70">
            <w:pPr>
              <w:pStyle w:val="Italic4"/>
            </w:pPr>
            <w:r>
              <w:t xml:space="preserve">Choice is </w:t>
            </w:r>
            <w:r w:rsidRPr="00893377">
              <w:t>mandatory. A single instance is required</w:t>
            </w:r>
            <w:r>
              <w:t xml:space="preserve">. </w:t>
            </w:r>
          </w:p>
          <w:p w:rsidR="002068CC" w:rsidRDefault="002068CC" w:rsidP="007E2D70">
            <w:pPr>
              <w:pStyle w:val="Bold5"/>
            </w:pPr>
            <w:r>
              <w:t>BinaryValue</w:t>
            </w:r>
          </w:p>
          <w:p w:rsidR="002068CC" w:rsidRDefault="002068CC" w:rsidP="007E2D70">
            <w:pPr>
              <w:pStyle w:val="Italic5"/>
            </w:pPr>
            <w:r w:rsidRPr="00893377">
              <w:t>BinaryValue</w:t>
            </w:r>
            <w:r>
              <w:t xml:space="preserve"> is </w:t>
            </w:r>
            <w:r w:rsidR="00573509" w:rsidRPr="00A83A41">
              <w:t>mandatory. A single instance is required</w:t>
            </w:r>
            <w:r>
              <w:t xml:space="preserve">. </w:t>
            </w:r>
          </w:p>
          <w:p w:rsidR="002068CC" w:rsidRDefault="002068CC" w:rsidP="007E2D70">
            <w:pPr>
              <w:pStyle w:val="Normal5"/>
            </w:pPr>
            <w:r w:rsidRPr="00E37FB3">
              <w:t>A value in base-64-encoded binary format</w:t>
            </w:r>
            <w:r>
              <w:t>.</w:t>
            </w:r>
          </w:p>
          <w:p w:rsidR="002068CC" w:rsidRDefault="002068CC" w:rsidP="007E2D70">
            <w:pPr>
              <w:pStyle w:val="Bold5"/>
            </w:pPr>
            <w:r>
              <w:t>BooleanValue</w:t>
            </w:r>
          </w:p>
          <w:p w:rsidR="002068CC" w:rsidRDefault="002068CC" w:rsidP="007E2D70">
            <w:pPr>
              <w:pStyle w:val="Italic5"/>
            </w:pPr>
            <w:r w:rsidRPr="00893377">
              <w:t>BooleanValue</w:t>
            </w:r>
            <w:r>
              <w:t xml:space="preserve"> is </w:t>
            </w:r>
            <w:r w:rsidR="00573509" w:rsidRPr="00A83A41">
              <w:t>mandatory. A single instance is required</w:t>
            </w:r>
            <w:r>
              <w:t xml:space="preserve">. </w:t>
            </w:r>
          </w:p>
          <w:p w:rsidR="002068CC" w:rsidRPr="00E37FB3" w:rsidRDefault="002068CC" w:rsidP="007E2D70">
            <w:pPr>
              <w:pStyle w:val="Normal5"/>
            </w:pPr>
            <w:r w:rsidRPr="00407673">
              <w:t>A value in boolean format</w:t>
            </w:r>
            <w:r>
              <w:t>.</w:t>
            </w:r>
          </w:p>
          <w:p w:rsidR="002068CC" w:rsidRDefault="002068CC" w:rsidP="007E2D70">
            <w:pPr>
              <w:pStyle w:val="Bold5"/>
            </w:pPr>
            <w:r>
              <w:t>DateTimeValue</w:t>
            </w:r>
          </w:p>
          <w:p w:rsidR="002068CC" w:rsidRDefault="002068CC" w:rsidP="007E2D70">
            <w:pPr>
              <w:pStyle w:val="Italic5"/>
            </w:pPr>
            <w:r w:rsidRPr="00893377">
              <w:t>DateTimeValue</w:t>
            </w:r>
            <w:r>
              <w:t xml:space="preserve"> is </w:t>
            </w:r>
            <w:r w:rsidR="00573509" w:rsidRPr="00A83A41">
              <w:t>mandatory. A single instance is required</w:t>
            </w:r>
            <w:r>
              <w:t xml:space="preserve">. </w:t>
            </w:r>
          </w:p>
          <w:p w:rsidR="002068CC" w:rsidRPr="00407673" w:rsidRDefault="002068CC" w:rsidP="007E2D70">
            <w:pPr>
              <w:pStyle w:val="Normal5"/>
            </w:pPr>
            <w:r w:rsidRPr="00407673">
              <w:t>A Date and Time value in the standard W3C xs:dateTime format</w:t>
            </w:r>
            <w:r>
              <w:t>.</w:t>
            </w:r>
          </w:p>
          <w:p w:rsidR="002068CC" w:rsidRDefault="002068CC" w:rsidP="007E2D70">
            <w:pPr>
              <w:pStyle w:val="Bold5"/>
            </w:pPr>
            <w:r>
              <w:t>NumericValue</w:t>
            </w:r>
          </w:p>
          <w:p w:rsidR="002068CC" w:rsidRDefault="002068CC" w:rsidP="007E2D70">
            <w:pPr>
              <w:pStyle w:val="Italic5"/>
            </w:pPr>
            <w:r w:rsidRPr="00893377">
              <w:t>NumericValue</w:t>
            </w:r>
            <w:r>
              <w:t xml:space="preserve"> is </w:t>
            </w:r>
            <w:r w:rsidR="00573509" w:rsidRPr="00A83A41">
              <w:t>mandatory. A single instance is required</w:t>
            </w:r>
            <w:r>
              <w:t xml:space="preserve">. </w:t>
            </w:r>
          </w:p>
          <w:p w:rsidR="002068CC" w:rsidRDefault="002068CC" w:rsidP="007E2D70">
            <w:pPr>
              <w:pStyle w:val="Normal5"/>
            </w:pPr>
            <w:r w:rsidRPr="00407673">
              <w:t>A grouping element for a numeric value and its statistical measures</w:t>
            </w:r>
            <w:r>
              <w:t xml:space="preserve">. </w:t>
            </w:r>
          </w:p>
          <w:p w:rsidR="002068CC" w:rsidRDefault="002068CC" w:rsidP="007E2D70">
            <w:pPr>
              <w:pStyle w:val="Bold5"/>
            </w:pPr>
            <w:r>
              <w:t>TextValue</w:t>
            </w:r>
          </w:p>
          <w:p w:rsidR="002068CC" w:rsidRDefault="002068CC" w:rsidP="007E2D70">
            <w:pPr>
              <w:pStyle w:val="Italic5"/>
            </w:pPr>
            <w:r w:rsidRPr="00893377">
              <w:t>TextValue</w:t>
            </w:r>
            <w:r>
              <w:t xml:space="preserve"> is </w:t>
            </w:r>
            <w:r w:rsidR="00573509" w:rsidRPr="00A83A41">
              <w:t>mandatory. A single instance is required</w:t>
            </w:r>
            <w:r>
              <w:t xml:space="preserve">. </w:t>
            </w:r>
          </w:p>
          <w:p w:rsidR="002068CC" w:rsidRDefault="002068CC" w:rsidP="007E2D70">
            <w:pPr>
              <w:pStyle w:val="Normal5"/>
            </w:pPr>
            <w:r w:rsidRPr="00407673">
              <w:t>A value in text format</w:t>
            </w:r>
            <w:r>
              <w:t>.</w:t>
            </w:r>
          </w:p>
          <w:p w:rsidR="002068CC" w:rsidRDefault="002068CC" w:rsidP="007E2D70">
            <w:pPr>
              <w:pStyle w:val="Bold4"/>
            </w:pPr>
            <w:r>
              <w:t>PropertySubValue</w:t>
            </w:r>
          </w:p>
          <w:p w:rsidR="002068CC" w:rsidRDefault="002068CC" w:rsidP="007E2D70">
            <w:pPr>
              <w:pStyle w:val="Italic4"/>
            </w:pPr>
            <w:r w:rsidRPr="003D37EF">
              <w:t>PropertySubValue</w:t>
            </w:r>
            <w:r>
              <w:t xml:space="preserve"> is optional. Multiple instances might exist.</w:t>
            </w:r>
          </w:p>
          <w:p w:rsidR="002068CC" w:rsidRPr="00407673" w:rsidRDefault="002068CC"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2068CC" w:rsidRDefault="002068CC" w:rsidP="004A4DFA"/>
    <w:p w:rsidR="00DF657D" w:rsidRDefault="00DF657D" w:rsidP="00DF657D">
      <w:pPr>
        <w:pStyle w:val="Heading2"/>
      </w:pPr>
      <w:bookmarkStart w:id="7327" w:name="_Toc21213773"/>
      <w:bookmarkStart w:id="7328" w:name="Pulp"/>
      <w:r>
        <w:t>Pulp</w:t>
      </w:r>
      <w:bookmarkEnd w:id="7315"/>
      <w:bookmarkEnd w:id="7316"/>
      <w:bookmarkEnd w:id="7317"/>
      <w:bookmarkEnd w:id="7327"/>
      <w:bookmarkEnd w:id="73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08" o:spid="_x0000_s4353" style="position:absolute;left:0;text-align:left;margin-left:0;margin-top:0;width:50pt;height:50pt;z-index:251779584;visibility:hidden" coordsize="215,509" o:spt="100" o:preferrelative="t" adj="0,,0" path="">
                  <v:stroke joinstyle="round"/>
                  <v:formulas/>
                  <v:path o:connecttype="segments"/>
                  <o:lock v:ext="edit" selection="t"/>
                </v:shape>
              </w:pict>
            </w:r>
            <w:r w:rsidRPr="001978CB">
              <w:rPr>
                <w:noProof/>
              </w:rPr>
              <w:pict>
                <v:shape id="_x0000_s6799" type="#_x0000_t75" style="position:absolute;left:0;text-align:left;margin-left:26174.3pt;margin-top:7.05pt;width:325.55pt;height:161.55pt;z-index:-249651712;mso-wrap-edited:t;mso-position-horizontal:right" wrapcoords="169 6351 169 12127 6028 12127 5945 21667 21600 21500 21600 0 6111 234 6028 6685 169 6351" filled="t">
                  <v:imagedata r:id="rId1660" o:title="Pulp"/>
                  <w10:wrap type="tight"/>
                </v:shape>
              </w:pict>
            </w:r>
            <w:r w:rsidR="00DF657D">
              <w:t>A group item defining the characteristics of pulp that are not dependent on a particular conversion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PulpCharacteristics</w:t>
            </w:r>
          </w:p>
          <w:p w:rsidR="00DF657D" w:rsidRDefault="00DF657D" w:rsidP="00DF657D">
            <w:pPr>
              <w:pStyle w:val="Italic4"/>
            </w:pPr>
            <w:r>
              <w:t>PulpCharacteristics is optional. A single instance might exist.</w:t>
            </w:r>
          </w:p>
          <w:p w:rsidR="00DF657D" w:rsidRDefault="00DF657D" w:rsidP="00DF657D">
            <w:pPr>
              <w:pStyle w:val="Normal4"/>
            </w:pPr>
            <w:r>
              <w:t>The physical and chemical characteristics of the pulp product regardless of the form that it is taking.</w:t>
            </w:r>
          </w:p>
          <w:p w:rsidR="00DF657D" w:rsidRDefault="00DF657D" w:rsidP="00DF657D">
            <w:pPr>
              <w:pStyle w:val="Bold4"/>
            </w:pPr>
            <w:r>
              <w:t>(choice)</w:t>
            </w:r>
          </w:p>
          <w:p w:rsidR="00DF657D" w:rsidRDefault="00DF657D" w:rsidP="00DF657D">
            <w:pPr>
              <w:pStyle w:val="Italic4"/>
            </w:pPr>
            <w:r>
              <w:t xml:space="preserve">[choice] is </w:t>
            </w:r>
            <w:r w:rsidR="00EC0886" w:rsidRPr="00EC0886">
              <w:t>optional. A single instance might exist</w:t>
            </w:r>
            <w:r>
              <w:t xml:space="preserve">. </w:t>
            </w:r>
          </w:p>
          <w:p w:rsidR="00DF657D" w:rsidRDefault="00DF657D" w:rsidP="00DF657D">
            <w:pPr>
              <w:pStyle w:val="Bold5"/>
            </w:pPr>
            <w:r>
              <w:t>Bale</w:t>
            </w:r>
          </w:p>
          <w:p w:rsidR="00DF657D" w:rsidRDefault="00DF657D" w:rsidP="00DF657D">
            <w:pPr>
              <w:pStyle w:val="Italic5"/>
            </w:pPr>
            <w:r>
              <w:t xml:space="preserve">Bale is </w:t>
            </w:r>
            <w:r w:rsidR="00EC0886" w:rsidRPr="00EC0886">
              <w:t>mandatory. A single instance is required</w:t>
            </w:r>
            <w:r>
              <w:t xml:space="preserve">. </w:t>
            </w:r>
          </w:p>
          <w:p w:rsidR="00DF657D" w:rsidRDefault="00DF657D" w:rsidP="00DF657D">
            <w:pPr>
              <w:pStyle w:val="Normal5"/>
            </w:pPr>
            <w:r>
              <w:t>A single or rectangular grouping of product</w:t>
            </w:r>
          </w:p>
          <w:p w:rsidR="00DF657D" w:rsidRDefault="00DF657D" w:rsidP="00DF657D">
            <w:pPr>
              <w:pStyle w:val="Bold5"/>
            </w:pPr>
            <w:r>
              <w:t>Reel</w:t>
            </w:r>
          </w:p>
          <w:p w:rsidR="00DF657D" w:rsidRDefault="00DF657D" w:rsidP="00DF657D">
            <w:pPr>
              <w:pStyle w:val="Italic5"/>
            </w:pPr>
            <w:r>
              <w:t xml:space="preserve">Reel is </w:t>
            </w:r>
            <w:r w:rsidR="00EC0886" w:rsidRPr="00EC0886">
              <w:t>mandatory. A single instance is required</w:t>
            </w:r>
            <w:r>
              <w:t xml:space="preserve">. </w:t>
            </w:r>
          </w:p>
          <w:p w:rsidR="00DF657D" w:rsidRDefault="00DF657D" w:rsidP="00DF657D">
            <w:pPr>
              <w:pStyle w:val="Normal5"/>
            </w:pPr>
            <w:r>
              <w:t>A group item that contains the conversion and packaging characteristics of a reel.</w:t>
            </w:r>
          </w:p>
          <w:p w:rsidR="00DF657D" w:rsidRDefault="00DF657D" w:rsidP="00DF657D">
            <w:pPr>
              <w:pStyle w:val="Bold5"/>
            </w:pPr>
            <w:r>
              <w:t>Slurry</w:t>
            </w:r>
          </w:p>
          <w:p w:rsidR="00DF657D" w:rsidRDefault="00DF657D" w:rsidP="00DF657D">
            <w:pPr>
              <w:pStyle w:val="Italic5"/>
            </w:pPr>
            <w:r>
              <w:t xml:space="preserve">Slurry is </w:t>
            </w:r>
            <w:r w:rsidR="00EC0886" w:rsidRPr="00EC0886">
              <w:t>mandatory. A single instance is required</w:t>
            </w:r>
            <w:r>
              <w:t xml:space="preserve">. </w:t>
            </w:r>
          </w:p>
          <w:p w:rsidR="00DF657D" w:rsidRDefault="00DF657D" w:rsidP="00DF657D">
            <w:pPr>
              <w:pStyle w:val="Normal5"/>
            </w:pPr>
            <w:r>
              <w:t xml:space="preserve">Product that has moisture content high enough to prevent formation of a sheet, and which can be delivered in liquid form. </w:t>
            </w:r>
          </w:p>
          <w:p w:rsidR="00DF657D" w:rsidRDefault="00DF657D" w:rsidP="00DF657D">
            <w:pPr>
              <w:pStyle w:val="Normal5"/>
            </w:pPr>
            <w:r>
              <w:t>Examples:</w:t>
            </w:r>
          </w:p>
          <w:p w:rsidR="00DF657D" w:rsidRDefault="00DF657D" w:rsidP="00DF657D">
            <w:pPr>
              <w:pStyle w:val="ListBullet5"/>
            </w:pPr>
            <w:r>
              <w:t xml:space="preserve">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w:t>
            </w:r>
          </w:p>
          <w:p w:rsidR="00DF657D" w:rsidRDefault="00DF657D" w:rsidP="00DF657D">
            <w:pPr>
              <w:pStyle w:val="ListBullet5"/>
            </w:pPr>
            <w:r>
              <w:t>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Liquid pulp, never dried pulp, often pumped directly, using a flow meter to measure the moisture and fibre content. Sold by weight of the fibre.</w:t>
            </w:r>
          </w:p>
          <w:p w:rsidR="00DF657D" w:rsidRDefault="00DF657D" w:rsidP="00DF657D">
            <w:pPr>
              <w:pStyle w:val="Bold5"/>
            </w:pPr>
            <w:r>
              <w:t>NonStandardPulp</w:t>
            </w:r>
          </w:p>
          <w:p w:rsidR="00DF657D" w:rsidRDefault="00DF657D" w:rsidP="00DF657D">
            <w:pPr>
              <w:pStyle w:val="Italic5"/>
            </w:pPr>
            <w:r>
              <w:t xml:space="preserve">NonStandardPulp is </w:t>
            </w:r>
            <w:r w:rsidR="00EC0886" w:rsidRPr="00EC0886">
              <w:t>mandatory. A single instance is required</w:t>
            </w:r>
            <w:r>
              <w:t xml:space="preserve">. </w:t>
            </w:r>
          </w:p>
          <w:p w:rsidR="00DF657D" w:rsidRDefault="00DF657D" w:rsidP="00DF657D">
            <w:pPr>
              <w:pStyle w:val="Normal5"/>
            </w:pPr>
            <w:r>
              <w:t>The characteristics of the form that pulp in a nonstandard presentation takes.</w:t>
            </w:r>
          </w:p>
        </w:tc>
      </w:tr>
    </w:tbl>
    <w:p w:rsidR="00DF657D" w:rsidRDefault="00DF657D" w:rsidP="00DF657D"/>
    <w:p w:rsidR="00DF657D" w:rsidRDefault="00DF657D" w:rsidP="00DF657D">
      <w:pPr>
        <w:pStyle w:val="Heading2"/>
      </w:pPr>
      <w:bookmarkStart w:id="7329" w:name="_Toc259722632"/>
      <w:bookmarkStart w:id="7330" w:name="_Toc275502978"/>
      <w:bookmarkStart w:id="7331" w:name="_Toc371378606"/>
      <w:bookmarkStart w:id="7332" w:name="_Toc21213774"/>
      <w:bookmarkStart w:id="7333" w:name="PulpCharacteristics"/>
      <w:r>
        <w:t>PulpCharacteristics</w:t>
      </w:r>
      <w:bookmarkEnd w:id="7329"/>
      <w:bookmarkEnd w:id="7330"/>
      <w:bookmarkEnd w:id="7331"/>
      <w:bookmarkEnd w:id="7332"/>
      <w:bookmarkEnd w:id="73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09" o:spid="_x0000_s4354" style="position:absolute;left:0;text-align:left;margin-left:0;margin-top:0;width:50pt;height:50pt;z-index:251780608;visibility:hidden" coordsize="2230,473" o:spt="100" o:preferrelative="t" adj="0,,0" path="">
                  <v:stroke joinstyle="round"/>
                  <v:formulas/>
                  <v:path o:connecttype="segments"/>
                  <o:lock v:ext="edit" selection="t"/>
                </v:shape>
              </w:pict>
            </w:r>
            <w:r w:rsidRPr="001978CB">
              <w:pict>
                <v:shape id="_x0000_s5103" style="position:absolute;left:0;text-align:left;margin-left:7267.5pt;margin-top:7.2pt;width:120.75pt;height:571.5pt;z-index:-250786304;mso-wrap-edited:t;mso-position-horizontal:right" coordsize="" o:spt="100" wrapcoords="-30 269 315 269 315 3 566 3 566 3 566 0 1000 0 1000 0 1000 1004 566 1004 566 559 315 559 315 291 -30 291 -30 269" adj="0,,0" path="">
                  <v:stroke joinstyle="round"/>
                  <v:imagedata r:id="rId1661" o:title="dc_1209"/>
                  <v:formulas/>
                  <v:path o:connecttype="segments"/>
                  <w10:wrap type="tight"/>
                </v:shape>
              </w:pict>
            </w:r>
            <w:r w:rsidR="00DF657D">
              <w:t>The physical and chemical characteristics of the pulp product regardless of the form that it is taking.</w:t>
            </w:r>
          </w:p>
          <w:p w:rsidR="00DF657D" w:rsidRDefault="00DF657D" w:rsidP="00DF657D">
            <w:pPr>
              <w:pStyle w:val="Bold3"/>
            </w:pPr>
            <w:r>
              <w:t>PulpingProcess [attribute]</w:t>
            </w:r>
          </w:p>
          <w:p w:rsidR="00DF657D" w:rsidRDefault="00DF657D" w:rsidP="00DF657D">
            <w:pPr>
              <w:pStyle w:val="Italic3"/>
            </w:pPr>
            <w:r>
              <w:t>PulpingProcess is optional. A single instance might exist.</w:t>
            </w:r>
          </w:p>
          <w:p w:rsidR="00DF657D" w:rsidRDefault="00DF657D" w:rsidP="00DF657D">
            <w:pPr>
              <w:pStyle w:val="Normal3"/>
            </w:pPr>
            <w:r>
              <w:t>Communicates the pulping method used to produce the pulp fibre</w:t>
            </w:r>
          </w:p>
          <w:p w:rsidR="00DF657D" w:rsidRDefault="00DF657D" w:rsidP="00DF657D">
            <w:pPr>
              <w:pStyle w:val="Normal3"/>
            </w:pPr>
            <w:r>
              <w:t>Refer to PulpingProcess definition for any enumerations.</w:t>
            </w:r>
          </w:p>
          <w:p w:rsidR="00DF657D" w:rsidRDefault="00DF657D" w:rsidP="00DF657D">
            <w:pPr>
              <w:pStyle w:val="Bold3"/>
            </w:pPr>
            <w:r>
              <w:t>BleachingProcess [attribute]</w:t>
            </w:r>
          </w:p>
          <w:p w:rsidR="00DF657D" w:rsidRDefault="00DF657D" w:rsidP="00DF657D">
            <w:pPr>
              <w:pStyle w:val="Italic3"/>
            </w:pPr>
            <w:r>
              <w:t>BleachingProcess is optional. A single instance might exist.</w:t>
            </w:r>
          </w:p>
          <w:p w:rsidR="00DF657D" w:rsidRDefault="00DF657D" w:rsidP="00DF657D">
            <w:pPr>
              <w:pStyle w:val="Normal3"/>
            </w:pPr>
            <w:r>
              <w:t>Communicates the type of bleaching process used to make the pulp fibre</w:t>
            </w:r>
          </w:p>
          <w:p w:rsidR="00DF657D" w:rsidRDefault="00DF657D" w:rsidP="00DF657D">
            <w:pPr>
              <w:pStyle w:val="Normal3"/>
            </w:pPr>
            <w:r>
              <w:t>Refer to BleachingProcess definition for any enumerations.</w:t>
            </w:r>
          </w:p>
          <w:p w:rsidR="00DF657D" w:rsidRDefault="00DF657D" w:rsidP="00DF657D">
            <w:pPr>
              <w:pStyle w:val="Bold3"/>
            </w:pPr>
            <w:r>
              <w:t>FibreSource [attribute]</w:t>
            </w:r>
          </w:p>
          <w:p w:rsidR="00DF657D" w:rsidRDefault="00DF657D" w:rsidP="00DF657D">
            <w:pPr>
              <w:pStyle w:val="Italic3"/>
            </w:pPr>
            <w:r>
              <w:t>FibreSource is optional. A single instance might exist.</w:t>
            </w:r>
          </w:p>
          <w:p w:rsidR="00DF657D" w:rsidRDefault="00DF657D" w:rsidP="00DF657D">
            <w:pPr>
              <w:pStyle w:val="Normal3"/>
            </w:pPr>
            <w:r>
              <w:t>Communicates the source of the pulp fibre</w:t>
            </w:r>
          </w:p>
          <w:p w:rsidR="00DF657D" w:rsidRDefault="00DF657D" w:rsidP="00DF657D">
            <w:pPr>
              <w:pStyle w:val="Normal3"/>
            </w:pPr>
            <w:r>
              <w:t>Refer to FibreSource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DrainageResistance</w:t>
            </w:r>
          </w:p>
          <w:p w:rsidR="00DF657D" w:rsidRDefault="00DF657D" w:rsidP="00DF657D">
            <w:pPr>
              <w:pStyle w:val="Italic4"/>
            </w:pPr>
            <w:r>
              <w:t>DrainageResistance is optional. Multiple instances might exist.</w:t>
            </w:r>
          </w:p>
          <w:p w:rsidR="00DF657D" w:rsidRDefault="00DF657D" w:rsidP="00DF657D">
            <w:pPr>
              <w:pStyle w:val="Normal4"/>
            </w:pPr>
            <w:r>
              <w:t>A group item used to communicate drainage resistance target or test value.</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Default="00DF657D" w:rsidP="00DF657D">
            <w:pPr>
              <w:pStyle w:val="Bold4"/>
            </w:pPr>
            <w: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Viscosity</w:t>
            </w:r>
          </w:p>
          <w:p w:rsidR="00DF657D" w:rsidRDefault="00DF657D" w:rsidP="00DF657D">
            <w:pPr>
              <w:pStyle w:val="Italic4"/>
            </w:pPr>
            <w:r>
              <w:t>Viscosity is optional. Multiple instances might exist.</w:t>
            </w:r>
          </w:p>
          <w:p w:rsidR="00DF657D" w:rsidRDefault="00DF657D" w:rsidP="00DF657D">
            <w:pPr>
              <w:pStyle w:val="Normal4"/>
            </w:pPr>
            <w:r>
              <w:t>Viscosity</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rsidR="00DF657D" w:rsidRDefault="00DF657D" w:rsidP="00DF657D"/>
    <w:p w:rsidR="00DF657D" w:rsidRDefault="00DF657D" w:rsidP="00DF657D">
      <w:pPr>
        <w:pStyle w:val="Heading2"/>
      </w:pPr>
      <w:bookmarkStart w:id="7334" w:name="_Toc259722633"/>
      <w:bookmarkStart w:id="7335" w:name="_Toc275502979"/>
      <w:bookmarkStart w:id="7336" w:name="_Toc371378607"/>
      <w:bookmarkStart w:id="7337" w:name="_Toc21213775"/>
      <w:bookmarkStart w:id="7338" w:name="PulpConcernCode"/>
      <w:r>
        <w:t>PulpConcernCode</w:t>
      </w:r>
      <w:bookmarkEnd w:id="7334"/>
      <w:bookmarkEnd w:id="7335"/>
      <w:bookmarkEnd w:id="7336"/>
      <w:bookmarkEnd w:id="7337"/>
      <w:bookmarkEnd w:id="73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10" o:spid="_x0000_s4355" style="position:absolute;left:0;text-align:left;margin-left:0;margin-top:0;width:50pt;height:50pt;z-index:251781632;visibility:hidden" coordsize="96,325" o:spt="100" o:preferrelative="t" adj="0,,0" path="">
                  <v:stroke joinstyle="round"/>
                  <v:formulas/>
                  <v:path o:connecttype="segments"/>
                  <o:lock v:ext="edit" selection="t"/>
                </v:shape>
              </w:pict>
            </w:r>
            <w:r w:rsidRPr="001978CB">
              <w:pict>
                <v:shape id="_x0000_s5104" style="position:absolute;left:0;text-align:left;margin-left:13950pt;margin-top:7.2pt;width:195pt;height:57.75pt;z-index:-250785280;mso-wrap-edited:t;mso-position-horizontal:right" coordsize="" o:spt="100" wrapcoords="-30 322 427 322 427 72 427 72 427 0 1000 0 1000 0 1000 1250 427 1250 -30 1250 -30 322" adj="0,,0" path="">
                  <v:stroke joinstyle="round"/>
                  <v:imagedata r:id="rId1662" o:title="dc_1210"/>
                  <v:formulas/>
                  <v:path o:connecttype="segments"/>
                  <w10:wrap type="tight"/>
                </v:shape>
              </w:pict>
            </w:r>
            <w:r w:rsidR="00DF657D">
              <w:t>A group of codes that qualifies the defect or issue with a particular unit of pulp.</w:t>
            </w:r>
          </w:p>
          <w:p w:rsidR="00DF657D" w:rsidRDefault="00DF657D" w:rsidP="00273279">
            <w:pPr>
              <w:pStyle w:val="Bold3"/>
            </w:pPr>
            <w:r>
              <w:t>Agency [attribute]</w:t>
            </w:r>
          </w:p>
          <w:p w:rsidR="00DF657D" w:rsidRDefault="00DF657D" w:rsidP="00273279">
            <w:pPr>
              <w:pStyle w:val="Italic3"/>
            </w:pPr>
            <w:r>
              <w:t>Agency is mandatory. A single instance is required.</w:t>
            </w:r>
          </w:p>
          <w:p w:rsidR="00DF657D" w:rsidRDefault="00DF657D" w:rsidP="00273279">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5"/>
              </w:numPr>
            </w:pPr>
            <w:r>
              <w:t xml:space="preserve">For the element that owns this attribute. </w:t>
            </w:r>
          </w:p>
          <w:p w:rsidR="00DF657D" w:rsidRDefault="00DF657D" w:rsidP="008D25AE">
            <w:pPr>
              <w:pStyle w:val="Normal3"/>
              <w:numPr>
                <w:ilvl w:val="0"/>
                <w:numId w:val="45"/>
              </w:numPr>
            </w:pPr>
            <w:r>
              <w:t xml:space="preserve">For another attribute in the list of attributes associated with the parent element. </w:t>
            </w:r>
          </w:p>
          <w:p w:rsidR="00DF657D" w:rsidRDefault="00DF657D" w:rsidP="00273279">
            <w:pPr>
              <w:pStyle w:val="Normal3"/>
            </w:pPr>
            <w:r>
              <w:t>Refer to Agency definition for any enumerations.</w:t>
            </w:r>
          </w:p>
        </w:tc>
      </w:tr>
    </w:tbl>
    <w:p w:rsidR="00DF657D" w:rsidRDefault="00DF657D" w:rsidP="00DF657D"/>
    <w:p w:rsidR="00DF657D" w:rsidRDefault="00DF657D" w:rsidP="00DF657D">
      <w:pPr>
        <w:pStyle w:val="Heading2"/>
      </w:pPr>
      <w:bookmarkStart w:id="7339" w:name="_Toc259722634"/>
      <w:bookmarkStart w:id="7340" w:name="_Toc275502980"/>
      <w:bookmarkStart w:id="7341" w:name="_Toc371378608"/>
      <w:bookmarkStart w:id="7342" w:name="_Toc21213776"/>
      <w:bookmarkStart w:id="7343" w:name="PulpConcernDescription"/>
      <w:r>
        <w:t>PulpConcernDescription</w:t>
      </w:r>
      <w:bookmarkEnd w:id="7339"/>
      <w:bookmarkEnd w:id="7340"/>
      <w:bookmarkEnd w:id="7341"/>
      <w:bookmarkEnd w:id="7342"/>
      <w:bookmarkEnd w:id="73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11" o:spid="_x0000_s4356" style="position:absolute;left:0;text-align:left;margin-left:0;margin-top:0;width:50pt;height:50pt;z-index:251782656;visibility:hidden" coordsize="89,195" o:spt="100" o:preferrelative="t" adj="0,,0" path="">
                  <v:stroke joinstyle="round"/>
                  <v:formulas/>
                  <v:path o:connecttype="segments"/>
                  <o:lock v:ext="edit" selection="t"/>
                </v:shape>
              </w:pict>
            </w:r>
            <w:r w:rsidRPr="001978CB">
              <w:pict>
                <v:shape id="_x0000_s5105" style="position:absolute;left:0;text-align:left;margin-left:6930pt;margin-top:7.2pt;width:117pt;height:53.25pt;z-index:-250784256;mso-wrap-edited:t;mso-position-horizontal:right" coordsize="" o:spt="100" wrapcoords="-30 78 1000 78 1000 1079 1000 1079 -30 1079 -30 78" adj="0,,0" path="">
                  <v:stroke joinstyle="round"/>
                  <v:imagedata r:id="rId1663" o:title="dc_1211"/>
                  <v:formulas/>
                  <v:path o:connecttype="segments"/>
                  <w10:wrap type="tight"/>
                </v:shape>
              </w:pict>
            </w:r>
            <w:r w:rsidR="00DF657D">
              <w:t>A narrative to correspond to the concern code.</w:t>
            </w:r>
          </w:p>
        </w:tc>
      </w:tr>
    </w:tbl>
    <w:p w:rsidR="00DF657D" w:rsidRDefault="00DF657D" w:rsidP="00DF657D"/>
    <w:p w:rsidR="00DF657D" w:rsidRDefault="00DF657D" w:rsidP="00DF657D">
      <w:pPr>
        <w:pStyle w:val="Heading2"/>
      </w:pPr>
      <w:bookmarkStart w:id="7344" w:name="_Toc259722635"/>
      <w:bookmarkStart w:id="7345" w:name="_Toc275502981"/>
      <w:bookmarkStart w:id="7346" w:name="_Toc371378609"/>
      <w:bookmarkStart w:id="7347" w:name="_Toc21213777"/>
      <w:bookmarkStart w:id="7348" w:name="PulpConcerns"/>
      <w:r>
        <w:t>PulpConcerns</w:t>
      </w:r>
      <w:bookmarkEnd w:id="7344"/>
      <w:bookmarkEnd w:id="7345"/>
      <w:bookmarkEnd w:id="7346"/>
      <w:bookmarkEnd w:id="7347"/>
      <w:bookmarkEnd w:id="73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12" o:spid="_x0000_s4357" style="position:absolute;left:0;text-align:left;margin-left:0;margin-top:0;width:50pt;height:50pt;z-index:251783680;visibility:hidden" coordsize="454,454" o:spt="100" o:preferrelative="t" adj="0,,0" path="">
                  <v:stroke joinstyle="round"/>
                  <v:formulas/>
                  <v:path o:connecttype="segments"/>
                  <o:lock v:ext="edit" selection="t"/>
                </v:shape>
              </w:pict>
            </w:r>
            <w:r w:rsidRPr="001978CB">
              <w:pict>
                <v:shape id="_x0000_s5106" style="position:absolute;left:0;text-align:left;margin-left:20902.5pt;margin-top:7.2pt;width:272.25pt;height:272.25pt;z-index:-250783232;mso-wrap-edited:t;mso-position-horizontal:right" coordsize="" o:spt="100" wrapcoords="-30 286 246 286 246 15 508 15 508 15 508 0 1000 0 1000 0 1000 1016 508 1016 508 666 246 666 246 388 -30 388 -30 286" adj="0,,0" path="">
                  <v:stroke joinstyle="round"/>
                  <v:imagedata r:id="rId1664" o:title="dc_1212"/>
                  <v:formulas/>
                  <v:path o:connecttype="segments"/>
                  <w10:wrap type="tight"/>
                </v:shape>
              </w:pict>
            </w:r>
            <w:r w:rsidR="00DF657D">
              <w:t>If the ConcernIndicatorType is “Y” for a pulp related product then a defect cause must be give.</w:t>
            </w:r>
          </w:p>
          <w:p w:rsidR="00DF657D" w:rsidRDefault="00DF657D" w:rsidP="00DF657D">
            <w:pPr>
              <w:pStyle w:val="Bold3"/>
            </w:pPr>
            <w:r>
              <w:t>MachineStoppage [attribute]</w:t>
            </w:r>
          </w:p>
          <w:p w:rsidR="00DF657D" w:rsidRDefault="00DF657D" w:rsidP="00DF657D">
            <w:pPr>
              <w:pStyle w:val="Italic3"/>
            </w:pPr>
            <w:r>
              <w:t>MachineStoppage is optional. A single instance might exist.</w:t>
            </w:r>
          </w:p>
          <w:p w:rsidR="00DF657D" w:rsidRDefault="00DF657D" w:rsidP="00DF657D">
            <w:pPr>
              <w:pStyle w:val="Normal3"/>
            </w:pPr>
            <w:r>
              <w:t>An indicator on whether the production had to be periodically stopped.</w:t>
            </w:r>
          </w:p>
          <w:p w:rsidR="00DF657D" w:rsidRDefault="00DF657D" w:rsidP="00DF657D">
            <w:pPr>
              <w:pStyle w:val="Normal3"/>
            </w:pPr>
            <w:r>
              <w:t>Refer to MachineStoppage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PulpConcernCode</w:t>
            </w:r>
          </w:p>
          <w:p w:rsidR="00DF657D" w:rsidRDefault="00DF657D" w:rsidP="00DF657D">
            <w:pPr>
              <w:pStyle w:val="Italic4"/>
            </w:pPr>
            <w:r>
              <w:t>PulpConcernCode is mandatory. One instance is required, multiple instances might exist.</w:t>
            </w:r>
          </w:p>
          <w:p w:rsidR="00DF657D" w:rsidRDefault="00DF657D" w:rsidP="00DF657D">
            <w:pPr>
              <w:pStyle w:val="Normal4"/>
            </w:pPr>
            <w:r>
              <w:t>A group of codes that qualifies the defect or issue with a particular unit of pulp.</w:t>
            </w:r>
          </w:p>
          <w:p w:rsidR="00DF657D" w:rsidRDefault="00DF657D" w:rsidP="00DF657D">
            <w:pPr>
              <w:pStyle w:val="Bold4"/>
            </w:pPr>
            <w:r>
              <w:t>PulpConcernDescription</w:t>
            </w:r>
          </w:p>
          <w:p w:rsidR="00DF657D" w:rsidRDefault="00DF657D" w:rsidP="00DF657D">
            <w:pPr>
              <w:pStyle w:val="Italic4"/>
            </w:pPr>
            <w:r>
              <w:t>PulpConcernDescription is optional. Multiple instances might exist.</w:t>
            </w:r>
          </w:p>
          <w:p w:rsidR="00DF657D" w:rsidRDefault="00DF657D" w:rsidP="00DF657D">
            <w:pPr>
              <w:pStyle w:val="Normal4"/>
            </w:pPr>
            <w:r>
              <w:t>A narrative to correspond to the concern code.</w:t>
            </w:r>
          </w:p>
          <w:p w:rsidR="00DF657D" w:rsidRDefault="00DF657D" w:rsidP="00DF657D">
            <w:pPr>
              <w:pStyle w:val="Bold4"/>
            </w:pPr>
            <w:r>
              <w:t>EventDate</w:t>
            </w:r>
          </w:p>
          <w:p w:rsidR="00DF657D" w:rsidRDefault="00DF657D" w:rsidP="00DF657D">
            <w:pPr>
              <w:pStyle w:val="Italic4"/>
            </w:pPr>
            <w:r>
              <w:t>EventDate is optional. A single instance might exist.</w:t>
            </w:r>
          </w:p>
          <w:p w:rsidR="00DF657D" w:rsidRDefault="00DF657D" w:rsidP="00DF657D">
            <w:pPr>
              <w:pStyle w:val="Normal4"/>
            </w:pPr>
            <w:r>
              <w:t>The date the incident or delay on press was recorded.</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49" w:name="_Toc259722636"/>
      <w:bookmarkStart w:id="7350" w:name="_Toc275502982"/>
      <w:bookmarkStart w:id="7351" w:name="_Toc371378610"/>
      <w:bookmarkStart w:id="7352" w:name="_Toc21213778"/>
      <w:bookmarkStart w:id="7353" w:name="PulpingProcess_a"/>
      <w:r>
        <w:t>PulpingProcess [attribute]</w:t>
      </w:r>
      <w:bookmarkEnd w:id="7349"/>
      <w:bookmarkEnd w:id="7350"/>
      <w:bookmarkEnd w:id="7351"/>
      <w:bookmarkEnd w:id="7352"/>
      <w:bookmarkEnd w:id="73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13" o:spid="_x0000_s4358" style="position:absolute;left:0;text-align:left;margin-left:0;margin-top:0;width:50pt;height:50pt;z-index:251784704;visibility:hidden" coordsize="89,175" o:spt="100" o:preferrelative="t" adj="0,,0" path="">
                  <v:stroke joinstyle="round"/>
                  <v:formulas/>
                  <v:path o:connecttype="segments"/>
                  <o:lock v:ext="edit" selection="t"/>
                </v:shape>
              </w:pict>
            </w:r>
            <w:r w:rsidRPr="001978CB">
              <w:pict>
                <v:shape id="_x0000_s5107" style="position:absolute;left:0;text-align:left;margin-left:5850pt;margin-top:7.2pt;width:105pt;height:53.25pt;z-index:-250782208;mso-wrap-edited:t;mso-position-horizontal:right" coordsize="" o:spt="100" wrapcoords="-30 0 1000 0 1000 1079 1000 1079 -30 1079 -30 0" adj="0,,0" path="">
                  <v:stroke joinstyle="round"/>
                  <v:imagedata r:id="rId1665" o:title="dc_1213"/>
                  <v:formulas/>
                  <v:path o:connecttype="segments"/>
                  <w10:wrap type="tight"/>
                </v:shape>
              </w:pict>
            </w:r>
            <w:r w:rsidR="00DF657D">
              <w:t>Communicates the pulping method used to produce the pulp fibre</w:t>
            </w:r>
          </w:p>
          <w:p w:rsidR="00DF657D" w:rsidRDefault="00DF657D" w:rsidP="00DF657D">
            <w:pPr>
              <w:pStyle w:val="Italic2"/>
            </w:pPr>
            <w:r>
              <w:t>This item is restricted to the following list.</w:t>
            </w:r>
          </w:p>
          <w:p w:rsidR="00DF657D" w:rsidRDefault="00DF657D" w:rsidP="00DF657D">
            <w:pPr>
              <w:pStyle w:val="Bold3"/>
            </w:pPr>
            <w:r>
              <w:t>ChemicalPulp</w:t>
            </w:r>
          </w:p>
          <w:p w:rsidR="00DF657D" w:rsidRDefault="00DF657D" w:rsidP="00DF657D">
            <w:pPr>
              <w:pStyle w:val="Normal3"/>
            </w:pPr>
            <w:r>
              <w:t>In chemical pulping, wood is cooked in a digester at elevated pressure with a solution of the appropriate chemicals which dissolve the lignin and leave behind the cellulose.</w:t>
            </w:r>
          </w:p>
          <w:p w:rsidR="00DF657D" w:rsidRDefault="00DF657D" w:rsidP="00DF657D">
            <w:pPr>
              <w:pStyle w:val="Bold3"/>
            </w:pPr>
            <w:r>
              <w:t>ChemoThermoMechanicalPulp</w:t>
            </w:r>
          </w:p>
          <w:p w:rsidR="00DF657D" w:rsidRDefault="00DF657D" w:rsidP="00DF657D">
            <w:pPr>
              <w:pStyle w:val="Normal3"/>
            </w:pPr>
            <w:r>
              <w:t>Semi-chemical pulping process uses a combination of chemical, thermal and mechanical methods.  The wood chips are partially cooked with chemicals, then heated, and the remainder of the pulping is accomplished mechanically.</w:t>
            </w:r>
          </w:p>
          <w:p w:rsidR="00DF657D" w:rsidRDefault="00DF657D" w:rsidP="00DF657D">
            <w:pPr>
              <w:pStyle w:val="Bold3"/>
            </w:pPr>
            <w:r>
              <w:t>DeinkedPulp</w:t>
            </w:r>
          </w:p>
          <w:p w:rsidR="00DF657D" w:rsidRDefault="00DF657D" w:rsidP="00DF657D">
            <w:pPr>
              <w:pStyle w:val="Normal3"/>
            </w:pPr>
            <w:r>
              <w:t>Pulp produced from deinked wastepaper, like old newsprint and old magazines.</w:t>
            </w:r>
          </w:p>
          <w:p w:rsidR="00DF657D" w:rsidRDefault="00DF657D" w:rsidP="00DF657D">
            <w:pPr>
              <w:pStyle w:val="Bold3"/>
            </w:pPr>
            <w:r>
              <w:t>RefinerGroundwood</w:t>
            </w:r>
          </w:p>
          <w:p w:rsidR="00DF657D" w:rsidRDefault="00DF657D" w:rsidP="00DF657D">
            <w:pPr>
              <w:pStyle w:val="Normal3"/>
            </w:pPr>
            <w:r>
              <w:t>Mechanical pulping process where the wood is pressed against a grinder which physically separates the fibers.</w:t>
            </w:r>
          </w:p>
          <w:p w:rsidR="00DF657D" w:rsidRDefault="00DF657D" w:rsidP="00DF657D">
            <w:pPr>
              <w:pStyle w:val="Bold3"/>
            </w:pPr>
            <w:r>
              <w:t>StoneGroundwood</w:t>
            </w:r>
          </w:p>
          <w:p w:rsidR="00DF657D" w:rsidRDefault="00DF657D" w:rsidP="00DF657D">
            <w:pPr>
              <w:pStyle w:val="Normal3"/>
            </w:pPr>
            <w:r>
              <w:t>The oldest of the large scale methods of pulping, dating back to the late 1840's is the groundwood process, in which debarked logs are forced against a huge revolving abrasive stone which shreds the fibres from the wood.</w:t>
            </w:r>
          </w:p>
          <w:p w:rsidR="00DF657D" w:rsidRDefault="00DF657D" w:rsidP="00DF657D">
            <w:pPr>
              <w:pStyle w:val="Bold3"/>
            </w:pPr>
            <w:r>
              <w:t>ThermoMechanical</w:t>
            </w:r>
          </w:p>
          <w:p w:rsidR="00DF657D" w:rsidRDefault="00DF657D" w:rsidP="00DF657D">
            <w:pPr>
              <w:pStyle w:val="Normal3"/>
            </w:pPr>
            <w:r>
              <w:t>This process, which reached commercial viability in the early 1970's, involves an initial stage in which wood chips, before entering a pressurized refiner, are softened by steam. This facilitates the separation of the cellulose and reduces damage to the individual fibres.</w:t>
            </w:r>
          </w:p>
        </w:tc>
      </w:tr>
    </w:tbl>
    <w:p w:rsidR="00DF657D" w:rsidRDefault="00DF657D" w:rsidP="00DF657D"/>
    <w:p w:rsidR="00DF657D" w:rsidRDefault="00DF657D" w:rsidP="00DF657D">
      <w:pPr>
        <w:pStyle w:val="Heading2"/>
      </w:pPr>
      <w:bookmarkStart w:id="7354" w:name="_Toc259722637"/>
      <w:bookmarkStart w:id="7355" w:name="_Toc275502983"/>
      <w:bookmarkStart w:id="7356" w:name="_Toc371378611"/>
      <w:bookmarkStart w:id="7357" w:name="_Toc21213779"/>
      <w:bookmarkStart w:id="7358" w:name="PulpUnitCharacteristics"/>
      <w:r>
        <w:t>PulpUnitCharacteristics</w:t>
      </w:r>
      <w:bookmarkEnd w:id="7354"/>
      <w:bookmarkEnd w:id="7355"/>
      <w:bookmarkEnd w:id="7356"/>
      <w:bookmarkEnd w:id="7357"/>
      <w:bookmarkEnd w:id="73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14" o:spid="_x0000_s4359" style="position:absolute;left:0;text-align:left;margin-left:0;margin-top:0;width:50pt;height:50pt;z-index:251785728;visibility:hidden" coordsize="505,506" o:spt="100" o:preferrelative="t" adj="0,,0" path="">
                  <v:stroke joinstyle="round"/>
                  <v:formulas/>
                  <v:path o:connecttype="segments"/>
                  <o:lock v:ext="edit" selection="t"/>
                </v:shape>
              </w:pict>
            </w:r>
            <w:r w:rsidRPr="001978CB">
              <w:pict>
                <v:shape id="_x0000_s5108" style="position:absolute;left:0;text-align:left;margin-left:23737.5pt;margin-top:7.2pt;width:303.75pt;height:303pt;z-index:-250781184;mso-wrap-edited:t;mso-position-horizontal:right" coordsize="" o:spt="100" wrapcoords="-30 461 349 461 584 461 584 41 584 41 584 0 1000 0 1000 0 1000 1014 584 1014 584 555 349 555 349 553 -30 553 -30 461" adj="0,,0" path="">
                  <v:stroke joinstyle="round"/>
                  <v:imagedata r:id="rId1666" o:title="dc_1214"/>
                  <v:formulas/>
                  <v:path o:connecttype="segments"/>
                  <w10:wrap type="tight"/>
                </v:shape>
              </w:pict>
            </w:r>
            <w:r w:rsidR="00DF657D">
              <w:t>A group element that contains information primarily of use for ordering.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PalletCharacteristics</w:t>
            </w:r>
          </w:p>
          <w:p w:rsidR="00DF657D" w:rsidRDefault="00DF657D" w:rsidP="00DF657D">
            <w:pPr>
              <w:pStyle w:val="Italic4"/>
            </w:pPr>
            <w:r>
              <w:t>PalletCharacteristics is optional. A single instance might exist.</w:t>
            </w:r>
          </w:p>
          <w:p w:rsidR="00DF657D" w:rsidRDefault="00DF657D" w:rsidP="00DF657D">
            <w:pPr>
              <w:pStyle w:val="Normal4"/>
            </w:pPr>
            <w:r>
              <w:t>A group item that provides pallet detail information.</w:t>
            </w:r>
          </w:p>
          <w:p w:rsidR="00DF657D" w:rsidRDefault="00DF657D" w:rsidP="00DF657D">
            <w:pPr>
              <w:pStyle w:val="Bold4"/>
            </w:pPr>
            <w:r>
              <w:t>BalesPerUnit</w:t>
            </w:r>
          </w:p>
          <w:p w:rsidR="00DF657D" w:rsidRDefault="00DF657D" w:rsidP="00DF657D">
            <w:pPr>
              <w:pStyle w:val="Italic4"/>
            </w:pPr>
            <w:r>
              <w:t>BalesPerUnit is optional. A single instance might exist.</w:t>
            </w:r>
          </w:p>
          <w:p w:rsidR="00DF657D" w:rsidRDefault="00DF657D" w:rsidP="00DF657D">
            <w:pPr>
              <w:pStyle w:val="Normal4"/>
            </w:pPr>
            <w:r>
              <w:t>The number of bales included on the shipping, handling, or delivery unit.</w:t>
            </w:r>
          </w:p>
          <w:p w:rsidR="00DF657D" w:rsidRDefault="00DF657D" w:rsidP="00DF657D">
            <w:pPr>
              <w:pStyle w:val="Bold4"/>
            </w:pPr>
            <w:r>
              <w:t>LayersPerUnit</w:t>
            </w:r>
          </w:p>
          <w:p w:rsidR="00DF657D" w:rsidRDefault="00DF657D" w:rsidP="00DF657D">
            <w:pPr>
              <w:pStyle w:val="Italic4"/>
            </w:pPr>
            <w:r>
              <w:t>LayersPerUnit is optional. A single instance might exist.</w:t>
            </w:r>
          </w:p>
          <w:p w:rsidR="00DF657D" w:rsidRDefault="00DF657D" w:rsidP="00DF657D">
            <w:pPr>
              <w:pStyle w:val="Normal4"/>
            </w:pPr>
            <w:r>
              <w:t>The number of layers on the shipping, handling, or delivery unit. (This element uses pattern matching to ensure the appropriate format for latitude.)</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59" w:name="_Toc259722638"/>
      <w:bookmarkStart w:id="7360" w:name="_Toc275502984"/>
      <w:bookmarkStart w:id="7361" w:name="_Toc371378612"/>
      <w:bookmarkStart w:id="7362" w:name="_Toc21213780"/>
      <w:bookmarkStart w:id="7363" w:name="PunchedHoleDetails"/>
      <w:r>
        <w:t>PunchedHoleDetails</w:t>
      </w:r>
      <w:bookmarkEnd w:id="7359"/>
      <w:bookmarkEnd w:id="7360"/>
      <w:bookmarkEnd w:id="7361"/>
      <w:bookmarkEnd w:id="7362"/>
      <w:bookmarkEnd w:id="73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15" o:spid="_x0000_s4360" style="position:absolute;left:0;text-align:left;margin-left:0;margin-top:0;width:50pt;height:50pt;z-index:251786752;visibility:hidden" coordsize="545,806" o:spt="100" o:preferrelative="t" adj="0,,0" path="">
                  <v:stroke joinstyle="round"/>
                  <v:formulas/>
                  <v:path o:connecttype="segments"/>
                  <o:lock v:ext="edit" selection="t"/>
                </v:shape>
              </w:pict>
            </w:r>
            <w:r>
              <w:rPr>
                <w:noProof/>
                <w:snapToGrid/>
                <w:lang w:val="sv-SE" w:eastAsia="sv-SE"/>
              </w:rPr>
              <w:pict>
                <v:shape id="_x0000_s6877" type="#_x0000_t75" style="position:absolute;left:0;text-align:left;margin-left:31203.3pt;margin-top:7.05pt;width:455.25pt;height:322.5pt;z-index:-249601536;mso-wrap-edited:t;mso-position-horizontal:right" wrapcoords="81 5241 195 7210 7824 7210 8023 11108 10301 10907 10329 14845 12749 14966 13119 21436 21600 21550 21600 0 10671 137 10272 1624 7966 1825 7881 5241 81 5241" filled="t">
                  <v:imagedata r:id="rId1667" o:title="PunchedHoleDetails"/>
                  <w10:wrap type="tight"/>
                </v:shape>
              </w:pict>
            </w:r>
            <w:r w:rsidR="00DF657D">
              <w:t>A grouping element that will contain the configuration information for punched holes.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NumberOfHoles</w:t>
            </w:r>
          </w:p>
          <w:p w:rsidR="00DF657D" w:rsidRDefault="00DF657D" w:rsidP="00DF657D">
            <w:pPr>
              <w:pStyle w:val="Italic4"/>
            </w:pPr>
            <w:r>
              <w:t>NumberOfHoles is optional. A single instance might exist.</w:t>
            </w:r>
          </w:p>
          <w:p w:rsidR="00DF657D" w:rsidRDefault="00DF657D" w:rsidP="00DF657D">
            <w:pPr>
              <w:pStyle w:val="Normal4"/>
            </w:pPr>
            <w:r>
              <w:t>The number of holes punched in a sheet of paper.</w:t>
            </w:r>
          </w:p>
          <w:p w:rsidR="00DF657D" w:rsidRDefault="00DF657D" w:rsidP="00DF657D">
            <w:pPr>
              <w:pStyle w:val="Bold4"/>
            </w:pPr>
            <w:r>
              <w:t>HoleReinforcement</w:t>
            </w:r>
          </w:p>
          <w:p w:rsidR="00DF657D" w:rsidRDefault="00DF657D" w:rsidP="00DF657D">
            <w:pPr>
              <w:pStyle w:val="Italic4"/>
            </w:pPr>
            <w:r>
              <w:t>HoleReinforcement is optional. A single instance might exist.</w:t>
            </w:r>
          </w:p>
          <w:p w:rsidR="00DF657D" w:rsidRDefault="00DF657D" w:rsidP="00DF657D">
            <w:pPr>
              <w:pStyle w:val="Normal4"/>
            </w:pPr>
            <w:r>
              <w:t>Hole reinforcement</w:t>
            </w:r>
          </w:p>
          <w:p w:rsidR="00DF657D" w:rsidRDefault="00DF657D" w:rsidP="00DF657D">
            <w:pPr>
              <w:pStyle w:val="Normal4"/>
            </w:pPr>
            <w:r>
              <w:t>Refer to HoleReinforcement definition for any enumerations.</w:t>
            </w:r>
          </w:p>
          <w:p w:rsidR="00DF657D" w:rsidRDefault="00DF657D" w:rsidP="00DF657D">
            <w:pPr>
              <w:pStyle w:val="Bold4"/>
            </w:pPr>
            <w:r>
              <w:t>(choice)</w:t>
            </w:r>
          </w:p>
          <w:p w:rsidR="00DF657D" w:rsidRDefault="00DF657D" w:rsidP="00DF657D">
            <w:pPr>
              <w:pStyle w:val="Italic4"/>
            </w:pPr>
            <w:r>
              <w:t xml:space="preserve">[choice] is </w:t>
            </w:r>
            <w:r w:rsidR="008642F4" w:rsidRPr="008642F4">
              <w:t>optional. A single instance might exist</w:t>
            </w:r>
            <w:r>
              <w:t xml:space="preserve">. </w:t>
            </w:r>
          </w:p>
          <w:p w:rsidR="00DF657D" w:rsidRDefault="00DF657D" w:rsidP="00DF657D">
            <w:pPr>
              <w:pStyle w:val="Bold5"/>
            </w:pPr>
            <w:r>
              <w:t>HolePunchType</w:t>
            </w:r>
          </w:p>
          <w:p w:rsidR="00DF657D" w:rsidRDefault="00DF657D" w:rsidP="00DF657D">
            <w:pPr>
              <w:pStyle w:val="Italic5"/>
            </w:pPr>
            <w:r>
              <w:t xml:space="preserve">HolePunchType is </w:t>
            </w:r>
            <w:r w:rsidR="00A137BB" w:rsidRPr="00A137BB">
              <w:t>mandatory. A single instance is required</w:t>
            </w:r>
            <w:r>
              <w:t xml:space="preserve">. </w:t>
            </w:r>
          </w:p>
          <w:p w:rsidR="00DF657D" w:rsidRDefault="00DF657D" w:rsidP="00DF657D">
            <w:pPr>
              <w:pStyle w:val="Normal5"/>
            </w:pPr>
            <w:r>
              <w:t>Hole punch type.</w:t>
            </w:r>
          </w:p>
          <w:p w:rsidR="00DF657D" w:rsidRDefault="00DF657D" w:rsidP="00DF657D">
            <w:pPr>
              <w:pStyle w:val="Normal5"/>
            </w:pPr>
            <w:r>
              <w:t>Refer to HolePunchType definition for any enumerations.</w:t>
            </w:r>
          </w:p>
          <w:p w:rsidR="00DF657D" w:rsidRDefault="00DF657D" w:rsidP="00DF657D">
            <w:pPr>
              <w:pStyle w:val="Bold5"/>
            </w:pPr>
            <w:r>
              <w:t>(sequence)</w:t>
            </w:r>
          </w:p>
          <w:p w:rsidR="00DF657D" w:rsidRDefault="00DF657D" w:rsidP="00DF657D">
            <w:pPr>
              <w:pStyle w:val="Italic5"/>
            </w:pPr>
            <w:r>
              <w:t>The sequence of items below is mandatory. A single instance is required.</w:t>
            </w:r>
          </w:p>
          <w:p w:rsidR="00DF657D" w:rsidRDefault="00DF657D" w:rsidP="00DF657D">
            <w:pPr>
              <w:pStyle w:val="Bold6"/>
            </w:pPr>
            <w:r>
              <w:t>StandardSpacing</w:t>
            </w:r>
          </w:p>
          <w:p w:rsidR="00DF657D" w:rsidRDefault="00DF657D" w:rsidP="00DF657D">
            <w:pPr>
              <w:pStyle w:val="Italic6"/>
            </w:pPr>
            <w:r>
              <w:t>StandardSpacing is optional. A single instance might exist.</w:t>
            </w:r>
          </w:p>
          <w:p w:rsidR="00DF657D" w:rsidRDefault="00DF657D" w:rsidP="00DF657D">
            <w:pPr>
              <w:pStyle w:val="Normal6"/>
            </w:pPr>
            <w:r>
              <w:t>Is the spacing standard?</w:t>
            </w:r>
          </w:p>
          <w:p w:rsidR="00DF657D" w:rsidRDefault="00DF657D" w:rsidP="00DF657D">
            <w:pPr>
              <w:pStyle w:val="Normal6"/>
            </w:pPr>
            <w:r>
              <w:t>Refer to StandardSpacing definition for any enumerations.</w:t>
            </w:r>
          </w:p>
          <w:p w:rsidR="00DF657D" w:rsidRDefault="00DF657D" w:rsidP="00DF657D">
            <w:pPr>
              <w:pStyle w:val="Bold6"/>
            </w:pPr>
            <w:r>
              <w:t>SizeOfHolePunch</w:t>
            </w:r>
          </w:p>
          <w:p w:rsidR="00DF657D" w:rsidRDefault="00DF657D" w:rsidP="00DF657D">
            <w:pPr>
              <w:pStyle w:val="Italic6"/>
            </w:pPr>
            <w:r>
              <w:t>SizeOfHolePunch is optional. A single instance might exist.</w:t>
            </w:r>
          </w:p>
          <w:p w:rsidR="00DF657D" w:rsidRDefault="00DF657D" w:rsidP="00DF657D">
            <w:pPr>
              <w:pStyle w:val="Normal6"/>
            </w:pPr>
            <w:r>
              <w:t>A definition of the size and shape of the punched holes.</w:t>
            </w:r>
          </w:p>
          <w:p w:rsidR="00DF657D" w:rsidRDefault="00DF657D" w:rsidP="00DF657D">
            <w:pPr>
              <w:pStyle w:val="Bold6"/>
            </w:pPr>
            <w:r>
              <w:t>HoleSpacing</w:t>
            </w:r>
          </w:p>
          <w:p w:rsidR="00DF657D" w:rsidRDefault="00DF657D" w:rsidP="00DF657D">
            <w:pPr>
              <w:pStyle w:val="Italic6"/>
            </w:pPr>
            <w:r>
              <w:t>HoleSpacing is optional. A single instance might exist.</w:t>
            </w:r>
          </w:p>
          <w:p w:rsidR="00DF657D" w:rsidRDefault="00DF657D" w:rsidP="00DF657D">
            <w:pPr>
              <w:pStyle w:val="Normal6"/>
            </w:pPr>
            <w:r>
              <w:t>The HoleSpacing element is used to  communicate the distance between holes.</w:t>
            </w:r>
          </w:p>
          <w:p w:rsidR="00DF657D" w:rsidRDefault="00DF657D" w:rsidP="00DF657D">
            <w:pPr>
              <w:pStyle w:val="Bold6"/>
            </w:pPr>
            <w:r>
              <w:t>DistanceFromEdge</w:t>
            </w:r>
          </w:p>
          <w:p w:rsidR="00DF657D" w:rsidRDefault="00DF657D" w:rsidP="00DF657D">
            <w:pPr>
              <w:pStyle w:val="Italic6"/>
            </w:pPr>
            <w:r>
              <w:t xml:space="preserve">DistanceFromEdge is optional. </w:t>
            </w:r>
          </w:p>
          <w:p w:rsidR="00DF657D" w:rsidRDefault="00DF657D" w:rsidP="00DF657D">
            <w:pPr>
              <w:pStyle w:val="Normal6"/>
            </w:pPr>
            <w:r>
              <w:t>The distance from the edge of the paper. This element is used to communicate where the hole is.</w:t>
            </w:r>
          </w:p>
          <w:p w:rsidR="00DF657D" w:rsidRDefault="00DF657D" w:rsidP="00DF657D">
            <w:pPr>
              <w:pStyle w:val="Bold6"/>
            </w:pPr>
            <w:r>
              <w:t>HolePunchTemplateReference</w:t>
            </w:r>
          </w:p>
          <w:p w:rsidR="00DF657D" w:rsidRDefault="00DF657D" w:rsidP="00DF657D">
            <w:pPr>
              <w:pStyle w:val="Italic6"/>
            </w:pPr>
            <w:r>
              <w:t>HolePunchTemplateReference is optional. Multiple instances might exist.</w:t>
            </w:r>
          </w:p>
          <w:p w:rsidR="00DF657D" w:rsidRDefault="00DF657D" w:rsidP="00DF657D">
            <w:pPr>
              <w:pStyle w:val="Normal6"/>
            </w:pPr>
            <w:r>
              <w:t>Hole punch template reference</w:t>
            </w:r>
          </w:p>
        </w:tc>
      </w:tr>
    </w:tbl>
    <w:p w:rsidR="00DF657D" w:rsidRDefault="00DF657D" w:rsidP="00DF657D"/>
    <w:p w:rsidR="00DF657D" w:rsidRDefault="00DF657D" w:rsidP="00DF657D">
      <w:pPr>
        <w:pStyle w:val="Heading2"/>
      </w:pPr>
      <w:bookmarkStart w:id="7364" w:name="_Toc259722639"/>
      <w:bookmarkStart w:id="7365" w:name="_Toc275502985"/>
      <w:bookmarkStart w:id="7366" w:name="_Toc371378613"/>
      <w:bookmarkStart w:id="7367" w:name="_Toc21213781"/>
      <w:bookmarkStart w:id="7368" w:name="PurchaseOrder"/>
      <w:r>
        <w:t>PurchaseOrder</w:t>
      </w:r>
      <w:bookmarkEnd w:id="7364"/>
      <w:bookmarkEnd w:id="7365"/>
      <w:bookmarkEnd w:id="7366"/>
      <w:bookmarkEnd w:id="7367"/>
      <w:bookmarkEnd w:id="7368"/>
    </w:p>
    <w:tbl>
      <w:tblPr>
        <w:tblW w:w="5000" w:type="pct"/>
        <w:tblCellMar>
          <w:top w:w="144" w:type="dxa"/>
          <w:left w:w="115" w:type="dxa"/>
          <w:right w:w="115" w:type="dxa"/>
        </w:tblCellMar>
        <w:tblLook w:val="01E0"/>
      </w:tblPr>
      <w:tblGrid>
        <w:gridCol w:w="9584"/>
      </w:tblGrid>
      <w:tr w:rsidR="00DF657D" w:rsidTr="00DF657D">
        <w:tc>
          <w:tcPr>
            <w:tcW w:w="5000" w:type="pct"/>
          </w:tcPr>
          <w:p w:rsidR="003B0745" w:rsidRDefault="001978CB" w:rsidP="003B0745">
            <w:pPr>
              <w:pStyle w:val="Normal2"/>
            </w:pPr>
            <w:r w:rsidRPr="001978CB">
              <w:rPr>
                <w:noProof/>
              </w:rPr>
              <w:pict>
                <v:shape id="_x0000_s6405" type="#_x0000_t75" style="position:absolute;left:0;text-align:left;margin-left:22929.8pt;margin-top:7.05pt;width:289.5pt;height:358.5pt;z-index:-249913856;mso-wrap-edited:t;mso-position-horizontal:right" wrapcoords="6976 11309 373 11535 541 12981 6864 12981 7032 17997 10837 18223 10949 21522 21600 21555 21600 0 7648 -124 7760 6700 6920 6655 6976 11309" filled="t">
                  <v:imagedata r:id="rId1668" o:title="PurchaseOrder"/>
                  <w10:wrap type="tight"/>
                </v:shape>
              </w:pict>
            </w:r>
            <w:r w:rsidRPr="001978CB">
              <w:pict>
                <v:shape id="dc_1216" o:spid="_x0000_s5756" style="position:absolute;left:0;text-align:left;margin-left:0;margin-top:0;width:50pt;height:50pt;z-index:253124096;visibility:hidden" coordsize="506,461" o:spt="100" o:preferrelative="t" adj="0,,0" path="">
                  <v:stroke joinstyle="round"/>
                  <v:formulas/>
                  <v:path o:connecttype="segments"/>
                  <o:lock v:ext="edit" selection="t"/>
                </v:shape>
              </w:pict>
            </w:r>
            <w:r w:rsidR="00DF657D">
              <w:t>The </w:t>
            </w:r>
            <w:r w:rsidR="003B0745">
              <w:t>PurchaseOrder element is the root element for the PurchaseOrder e-Document.</w:t>
            </w:r>
          </w:p>
          <w:p w:rsidR="00DF657D" w:rsidRDefault="003B0745" w:rsidP="003B0745">
            <w:pPr>
              <w:pStyle w:val="Normal2"/>
            </w:pPr>
            <w:r>
              <w:t xml:space="preserve">A buyer sends a PurchaseOrder e-Document to a supplier to initiate a trade transaction. This e-Document, which is a request for product, usually represents a firm commitment to buy. (For one type of </w:t>
            </w:r>
            <w:r w:rsidR="00612EE8">
              <w:t>PurchaseOrder</w:t>
            </w:r>
            <w:r>
              <w:t xml:space="preserve">, called a reservation order, the </w:t>
            </w:r>
            <w:r w:rsidR="00612EE8">
              <w:t xml:space="preserve">PurchaseOrder </w:t>
            </w:r>
            <w:r>
              <w:t>is not a firm commitment to buy)</w:t>
            </w:r>
            <w:r w:rsidR="00DF657D">
              <w:t>.</w:t>
            </w:r>
          </w:p>
          <w:p w:rsidR="00DF657D" w:rsidRDefault="00DF657D" w:rsidP="00DF657D">
            <w:pPr>
              <w:pStyle w:val="Bold3"/>
            </w:pPr>
            <w:r>
              <w:t>PurchaseOrderType [attribute]</w:t>
            </w:r>
          </w:p>
          <w:p w:rsidR="00DF657D" w:rsidRDefault="00DF657D" w:rsidP="00DF657D">
            <w:pPr>
              <w:pStyle w:val="Italic3"/>
            </w:pPr>
            <w:r>
              <w:t>PurchaseOrderType is mandatory. A single instance is required.</w:t>
            </w:r>
          </w:p>
          <w:p w:rsidR="00DF657D" w:rsidRDefault="00DF657D" w:rsidP="00DF657D">
            <w:pPr>
              <w:pStyle w:val="Normal3"/>
            </w:pPr>
            <w:r>
              <w:t xml:space="preserve">Defines the type of </w:t>
            </w:r>
            <w:r w:rsidR="00D41641">
              <w:t>PurchaseOrder</w:t>
            </w:r>
            <w:r>
              <w:t xml:space="preserve"> issued.</w:t>
            </w:r>
          </w:p>
          <w:p w:rsidR="00DF657D" w:rsidRDefault="00DF657D" w:rsidP="00DF657D">
            <w:pPr>
              <w:pStyle w:val="Normal3"/>
            </w:pPr>
            <w:r>
              <w:t>Refer to PurchaseOrderType definition for any enumerations.</w:t>
            </w:r>
          </w:p>
          <w:p w:rsidR="00DF657D" w:rsidRDefault="00DF657D" w:rsidP="00DF657D">
            <w:pPr>
              <w:pStyle w:val="Bold3"/>
            </w:pPr>
            <w:r>
              <w:t>PurchaseOrderStatusType [attribute]</w:t>
            </w:r>
          </w:p>
          <w:p w:rsidR="00DF657D" w:rsidRDefault="00DF657D" w:rsidP="00DF657D">
            <w:pPr>
              <w:pStyle w:val="Italic3"/>
            </w:pPr>
            <w:r>
              <w:t>PurchaseOrderStatusType is mandatory. A single instance is required.</w:t>
            </w:r>
          </w:p>
          <w:p w:rsidR="00DF657D" w:rsidRDefault="00DF657D" w:rsidP="00DF657D">
            <w:pPr>
              <w:pStyle w:val="Normal3"/>
            </w:pPr>
            <w:r>
              <w:t xml:space="preserve">Defines the status of the entire </w:t>
            </w:r>
            <w:r w:rsidR="00D41641">
              <w:t>PurchaseOrder</w:t>
            </w:r>
            <w:r>
              <w:t xml:space="preserve"> </w:t>
            </w:r>
            <w:r w:rsidR="00ED105B">
              <w:t>e-Document</w:t>
            </w:r>
            <w:r>
              <w:t>, in other words, at the root level</w:t>
            </w:r>
          </w:p>
          <w:p w:rsidR="00DF657D" w:rsidRDefault="00DF657D" w:rsidP="00DF657D">
            <w:pPr>
              <w:pStyle w:val="Normal3"/>
            </w:pPr>
            <w:r>
              <w:t>Refer to PurchaseOrderStatusType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125746" w:rsidRDefault="00125746" w:rsidP="00125746">
            <w:pPr>
              <w:pStyle w:val="Bold3"/>
            </w:pPr>
            <w:r>
              <w:t>IsThirdParty [attribute]</w:t>
            </w:r>
          </w:p>
          <w:p w:rsidR="00125746" w:rsidRDefault="00125746" w:rsidP="00125746">
            <w:pPr>
              <w:pStyle w:val="Italic3"/>
            </w:pPr>
            <w:r w:rsidRPr="00125746">
              <w:t xml:space="preserve">IsThirdParty </w:t>
            </w:r>
            <w:r>
              <w:t>is optional. A single instance might exist.</w:t>
            </w:r>
          </w:p>
          <w:p w:rsidR="00125746" w:rsidRDefault="00125746" w:rsidP="00125746">
            <w:pPr>
              <w:pStyle w:val="Normal3"/>
            </w:pPr>
            <w:r w:rsidRPr="00125746">
              <w:t xml:space="preserve">Indication </w:t>
            </w:r>
            <w:r>
              <w:t>of an indirect business process.</w:t>
            </w:r>
          </w:p>
          <w:p w:rsidR="00125746" w:rsidRDefault="00125746" w:rsidP="00125746">
            <w:pPr>
              <w:pStyle w:val="Normal3"/>
            </w:pPr>
            <w:r>
              <w:t xml:space="preserve">Refer to </w:t>
            </w:r>
            <w:r w:rsidRPr="00125746">
              <w:t>IsThirdParty</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PurchaseOrderHeader</w:t>
            </w:r>
          </w:p>
          <w:p w:rsidR="00DF657D" w:rsidRDefault="00DF657D" w:rsidP="00DF657D">
            <w:pPr>
              <w:pStyle w:val="Italic4"/>
            </w:pPr>
            <w:r>
              <w:t>PurchaseOrderHeader is mandatory. A single instance is required.</w:t>
            </w:r>
          </w:p>
          <w:p w:rsidR="00DF657D" w:rsidRDefault="00DF657D" w:rsidP="00DF657D">
            <w:pPr>
              <w:pStyle w:val="Normal4"/>
            </w:pPr>
            <w:r>
              <w:t xml:space="preserve">The header level of information for the </w:t>
            </w:r>
            <w:r w:rsidR="00D41641">
              <w:t>PurchaseOrder</w:t>
            </w:r>
            <w:r>
              <w:t xml:space="preserve"> containing information that relates to the entire </w:t>
            </w:r>
            <w:r w:rsidR="00D41641">
              <w:t>PurchaseOrder</w:t>
            </w:r>
            <w:r>
              <w:t>.</w:t>
            </w:r>
          </w:p>
          <w:p w:rsidR="00DF657D" w:rsidRDefault="00DF657D" w:rsidP="00DF657D">
            <w:pPr>
              <w:pStyle w:val="Bold4"/>
            </w:pPr>
            <w:r>
              <w:t>PurchaseOrderLineItem</w:t>
            </w:r>
          </w:p>
          <w:p w:rsidR="00DF657D" w:rsidRDefault="00DF657D" w:rsidP="00DF657D">
            <w:pPr>
              <w:pStyle w:val="Italic4"/>
            </w:pPr>
            <w:r>
              <w:t>PurchaseOrderLineItem is mandatory. One instance is required, multiple instances might exist.</w:t>
            </w:r>
          </w:p>
          <w:p w:rsidR="00DF657D" w:rsidRDefault="009D34E6" w:rsidP="009D34E6">
            <w:pPr>
              <w:pStyle w:val="Normal4"/>
            </w:pPr>
            <w:r>
              <w:t>A group item containing information that relates to a line on the purchase order</w:t>
            </w:r>
            <w:r w:rsidR="00DF657D">
              <w: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PurchaseOrderSummary</w:t>
            </w:r>
          </w:p>
          <w:p w:rsidR="00DF657D" w:rsidRDefault="00DF657D" w:rsidP="00DF657D">
            <w:pPr>
              <w:pStyle w:val="Italic4"/>
            </w:pPr>
            <w:r>
              <w:t>PurchaseOrderSummary is optional. A single instance might exist.</w:t>
            </w:r>
          </w:p>
          <w:p w:rsidR="00DF657D" w:rsidRDefault="0089683A" w:rsidP="0089683A">
            <w:pPr>
              <w:pStyle w:val="Normal4"/>
            </w:pPr>
            <w:r>
              <w:t>A group item containing summary information applicable to the entire  purchase order.</w:t>
            </w:r>
          </w:p>
        </w:tc>
      </w:tr>
    </w:tbl>
    <w:p w:rsidR="00DF657D" w:rsidRDefault="00DF657D" w:rsidP="00DF657D"/>
    <w:p w:rsidR="00DF657D" w:rsidRDefault="00DF657D" w:rsidP="00DF657D">
      <w:pPr>
        <w:pStyle w:val="Heading2"/>
      </w:pPr>
      <w:bookmarkStart w:id="7369" w:name="_Toc259722640"/>
      <w:bookmarkStart w:id="7370" w:name="_Toc275502986"/>
      <w:bookmarkStart w:id="7371" w:name="_Toc371378614"/>
      <w:bookmarkStart w:id="7372" w:name="_Toc21213782"/>
      <w:bookmarkStart w:id="7373" w:name="PurchaseOrderDetail"/>
      <w:r>
        <w:t>PurchaseOrderDetail</w:t>
      </w:r>
      <w:bookmarkEnd w:id="7369"/>
      <w:bookmarkEnd w:id="7370"/>
      <w:bookmarkEnd w:id="7371"/>
      <w:bookmarkEnd w:id="7372"/>
      <w:bookmarkEnd w:id="73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17" o:spid="_x0000_s4361" style="position:absolute;left:0;text-align:left;margin-left:0;margin-top:0;width:50pt;height:50pt;z-index:251787776;visibility:hidden" coordsize="357,547" o:spt="100" o:preferrelative="t" adj="0,,0" path="">
                  <v:stroke joinstyle="round"/>
                  <v:formulas/>
                  <v:path o:connecttype="segments"/>
                  <o:lock v:ext="edit" selection="t"/>
                </v:shape>
              </w:pict>
            </w:r>
            <w:r w:rsidRPr="001978CB">
              <w:pict>
                <v:shape id="_x0000_s5110" style="position:absolute;left:0;text-align:left;margin-left:25965pt;margin-top:7.2pt;width:328.5pt;height:214.5pt;z-index:-250780160;mso-wrap-edited:t;mso-position-horizontal:right" coordsize="" o:spt="100" wrapcoords="-30 445 287 445 504 445 504 58 504 58 504 0 1000 0 1000 0 1000 1020 504 1020 504 578 287 578 287 575 -30 575 -30 445" adj="0,,0" path="">
                  <v:stroke joinstyle="round"/>
                  <v:imagedata r:id="rId1669" o:title="dc_1217"/>
                  <v:formulas/>
                  <v:path o:connecttype="segments"/>
                  <w10:wrap type="tight"/>
                </v:shape>
              </w:pict>
            </w:r>
            <w:r w:rsidR="00DF657D">
              <w:t>Multiple PurchaseOrderDetail instances are allowed.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optional. A single instance might exist.</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tc>
      </w:tr>
    </w:tbl>
    <w:p w:rsidR="00DF657D" w:rsidRDefault="00DF657D" w:rsidP="00DF657D"/>
    <w:p w:rsidR="00DF657D" w:rsidRDefault="00DF657D" w:rsidP="00DF657D">
      <w:pPr>
        <w:pStyle w:val="Heading2"/>
      </w:pPr>
      <w:bookmarkStart w:id="7374" w:name="_Toc259722641"/>
      <w:bookmarkStart w:id="7375" w:name="_Toc275502987"/>
      <w:bookmarkStart w:id="7376" w:name="_Toc371378615"/>
      <w:bookmarkStart w:id="7377" w:name="_Toc21213783"/>
      <w:bookmarkStart w:id="7378" w:name="PurchaseOrderHeader"/>
      <w:r>
        <w:t>PurchaseOrderHeader</w:t>
      </w:r>
      <w:bookmarkEnd w:id="7374"/>
      <w:bookmarkEnd w:id="7375"/>
      <w:bookmarkEnd w:id="7376"/>
      <w:bookmarkEnd w:id="7377"/>
      <w:bookmarkEnd w:id="73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rPr>
                <w:noProof/>
              </w:rPr>
              <w:pict>
                <v:shape id="_x0000_s6530" type="#_x0000_t75" style="position:absolute;left:0;text-align:left;margin-left:23550.8pt;margin-top:7.05pt;width:296.4pt;height:673.2pt;z-index:-249849344;mso-wrap-edited:t;mso-position-horizontal:right" wrapcoords="113 5692 244 6481 7328 6616 7196 11833 10476 11891 10257 21517 21600 21576 21600 0 7153 51 7196 5711 113 5692" filled="t">
                  <v:imagedata r:id="rId1670" o:title="PurchaseOrderHeader"/>
                  <w10:wrap type="tight"/>
                </v:shape>
              </w:pict>
            </w:r>
            <w:r w:rsidRPr="001978CB">
              <w:pict>
                <v:shape id="dc_1218" o:spid="_x0000_s4362" style="position:absolute;left:0;text-align:left;margin-left:0;margin-top:0;width:50pt;height:50pt;z-index:251788800;visibility:hidden" coordsize="1085,580" o:spt="100" o:preferrelative="t" adj="0,,0" path="">
                  <v:stroke joinstyle="round"/>
                  <v:formulas/>
                  <v:path o:connecttype="segments"/>
                  <o:lock v:ext="edit" selection="t"/>
                </v:shape>
              </w:pict>
            </w:r>
            <w:r w:rsidR="00DF657D">
              <w:t xml:space="preserve">The header level of information for the </w:t>
            </w:r>
            <w:r w:rsidR="00D41641">
              <w:t>PurchaseOrder</w:t>
            </w:r>
            <w:r w:rsidR="00DF657D">
              <w:t xml:space="preserve"> containing information that relates to the entire </w:t>
            </w:r>
            <w:r w:rsidR="00D41641">
              <w:t>PurchaseOrder</w:t>
            </w:r>
            <w:r w:rsidR="00DF657D">
              <w:t>.</w:t>
            </w:r>
          </w:p>
          <w:p w:rsidR="00DF657D" w:rsidRDefault="00DF657D" w:rsidP="00DF657D">
            <w:pPr>
              <w:pStyle w:val="Bold3"/>
            </w:pPr>
            <w:r>
              <w:t>PurchaseOrderHeaderStatusType [attribute]</w:t>
            </w:r>
          </w:p>
          <w:p w:rsidR="00DF657D" w:rsidRDefault="00DF657D" w:rsidP="00DF657D">
            <w:pPr>
              <w:pStyle w:val="Italic3"/>
            </w:pPr>
            <w:r>
              <w:t>PurchaseOrderHeaderStatusType is mandatory. A single instance is required.</w:t>
            </w:r>
          </w:p>
          <w:p w:rsidR="00DF657D" w:rsidRDefault="00DF657D" w:rsidP="00DF657D">
            <w:pPr>
              <w:pStyle w:val="Normal3"/>
            </w:pPr>
            <w:r>
              <w:t xml:space="preserve">Defines the status of the </w:t>
            </w:r>
            <w:r w:rsidR="00D41641">
              <w:t>PurchaseOrder</w:t>
            </w:r>
            <w:r>
              <w:t xml:space="preserve"> header</w:t>
            </w:r>
          </w:p>
          <w:p w:rsidR="00DF657D" w:rsidRDefault="00DF657D" w:rsidP="00DF657D">
            <w:pPr>
              <w:pStyle w:val="Normal3"/>
            </w:pPr>
            <w:r>
              <w:t>Refer to PurchaseOrderHeaderStatusType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9C22A0" w:rsidRDefault="009C22A0" w:rsidP="009C22A0">
            <w:pPr>
              <w:pStyle w:val="Bold4"/>
            </w:pPr>
            <w:r>
              <w:t>LocationInfo</w:t>
            </w:r>
          </w:p>
          <w:p w:rsidR="009C22A0" w:rsidRDefault="009C22A0" w:rsidP="009C22A0">
            <w:pPr>
              <w:pStyle w:val="Italic4"/>
            </w:pPr>
            <w:r w:rsidRPr="009C22A0">
              <w:t>LocationInfo</w:t>
            </w:r>
            <w:r>
              <w:t xml:space="preserve"> is optional. Multiple instances might exist.</w:t>
            </w:r>
          </w:p>
          <w:p w:rsidR="00C02479" w:rsidRPr="00C02479" w:rsidRDefault="00C02479" w:rsidP="00C02479">
            <w:pPr>
              <w:pStyle w:val="Normal4"/>
            </w:pPr>
            <w:r w:rsidRPr="00C02479">
              <w:t>A grouping element that contains information about a geographical location.</w:t>
            </w:r>
          </w:p>
          <w:p w:rsidR="00DF657D" w:rsidRDefault="00DF657D" w:rsidP="00DF657D">
            <w:pPr>
              <w:pStyle w:val="Bold4"/>
            </w:pPr>
            <w:r>
              <w:t>ShipToCharacteristics</w:t>
            </w:r>
          </w:p>
          <w:p w:rsidR="00DF657D" w:rsidRDefault="00DF657D" w:rsidP="00DF657D">
            <w:pPr>
              <w:pStyle w:val="Italic4"/>
            </w:pPr>
            <w:r>
              <w:t xml:space="preserve">ShipToCharacteristics </w:t>
            </w:r>
            <w:r w:rsidR="006E58B6">
              <w:t>is optional. A single instance might exist</w:t>
            </w:r>
            <w:r>
              <w:t>.</w:t>
            </w:r>
          </w:p>
          <w:p w:rsidR="00DF657D" w:rsidRDefault="00DF657D" w:rsidP="00DF657D">
            <w:pPr>
              <w:pStyle w:val="Normal4"/>
            </w:pPr>
            <w:r>
              <w:t>A group item that provides information important for the Ship-To Party.</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1B0EBB" w:rsidRDefault="001B0EBB" w:rsidP="001B0EBB">
            <w:pPr>
              <w:pStyle w:val="Bold4"/>
            </w:pPr>
            <w:r>
              <w:t>ResourceInformation</w:t>
            </w:r>
          </w:p>
          <w:p w:rsidR="001B0EBB" w:rsidRDefault="001B0EBB" w:rsidP="001B0EBB">
            <w:pPr>
              <w:pStyle w:val="Italic4"/>
            </w:pPr>
            <w:r>
              <w:t>ResourceInformation is optional. A single instance might exist.</w:t>
            </w:r>
          </w:p>
          <w:p w:rsidR="001B0EBB" w:rsidRDefault="001B0EBB" w:rsidP="001B0EBB">
            <w:pPr>
              <w:pStyle w:val="Normal4"/>
            </w:pPr>
            <w:r>
              <w:t>A group item that contains information for specification of resources.</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134DC2" w:rsidRDefault="00134DC2" w:rsidP="00134DC2">
            <w:pPr>
              <w:pStyle w:val="Bold4"/>
            </w:pPr>
            <w:r>
              <w:t>AdditionalItemInfo</w:t>
            </w:r>
          </w:p>
          <w:p w:rsidR="00134DC2" w:rsidRDefault="00134DC2" w:rsidP="00134DC2">
            <w:pPr>
              <w:pStyle w:val="Italic4"/>
            </w:pPr>
            <w:r>
              <w:t>AdditionalItemInfo is optional. Multiple instances might exist.</w:t>
            </w:r>
          </w:p>
          <w:p w:rsidR="00134DC2" w:rsidRDefault="00134DC2" w:rsidP="00134DC2">
            <w:pPr>
              <w:pStyle w:val="Normal4"/>
            </w:pPr>
            <w:r>
              <w:t>A grouping element that contains information about additional items specified by an agency. Restricted use of this element is recommended.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79" w:name="_Toc259722642"/>
      <w:bookmarkStart w:id="7380" w:name="_Toc275502988"/>
      <w:bookmarkStart w:id="7381" w:name="_Toc371378616"/>
      <w:bookmarkStart w:id="7382" w:name="_Toc21213784"/>
      <w:bookmarkStart w:id="7383" w:name="PurchaseOrderHeaderStatusType_a"/>
      <w:r>
        <w:t>PurchaseOrderHeaderStatusType [attribute]</w:t>
      </w:r>
      <w:bookmarkEnd w:id="7379"/>
      <w:bookmarkEnd w:id="7380"/>
      <w:bookmarkEnd w:id="7381"/>
      <w:bookmarkEnd w:id="7382"/>
      <w:bookmarkEnd w:id="73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19" o:spid="_x0000_s4363" style="position:absolute;left:0;text-align:left;margin-left:0;margin-top:0;width:50pt;height:50pt;z-index:251789824;visibility:hidden" coordsize="89,291" o:spt="100" o:preferrelative="t" adj="0,,0" path="">
                  <v:stroke joinstyle="round"/>
                  <v:formulas/>
                  <v:path o:connecttype="segments"/>
                  <o:lock v:ext="edit" selection="t"/>
                </v:shape>
              </w:pict>
            </w:r>
            <w:r w:rsidRPr="001978CB">
              <w:pict>
                <v:shape id="_x0000_s5112" style="position:absolute;left:0;text-align:left;margin-left:12127.5pt;margin-top:7.2pt;width:174.75pt;height:53.25pt;z-index:-250779136;mso-wrap-edited:t;mso-position-horizontal:right" coordsize="" o:spt="100" wrapcoords="-30 0 1000 0 1000 1079 1000 1079 -30 1079 -30 0" adj="0,,0" path="">
                  <v:stroke joinstyle="round"/>
                  <v:imagedata r:id="rId1671" o:title="dc_1219"/>
                  <v:formulas/>
                  <v:path o:connecttype="segments"/>
                  <w10:wrap type="tight"/>
                </v:shape>
              </w:pict>
            </w:r>
            <w:r w:rsidR="00DF657D">
              <w:t xml:space="preserve">Defines the status of the </w:t>
            </w:r>
            <w:r w:rsidR="00D41641">
              <w:t>PurchaseOrder</w:t>
            </w:r>
            <w:r w:rsidR="00DF657D">
              <w:t xml:space="preserve"> header</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Pr="007D6F1F" w:rsidRDefault="00DF657D" w:rsidP="00DF657D">
            <w:pPr>
              <w:pStyle w:val="Bold3"/>
            </w:pPr>
            <w:r w:rsidRPr="007D6F1F">
              <w:t>New</w:t>
            </w:r>
          </w:p>
          <w:p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rsidR="00DF657D" w:rsidRPr="003563ED" w:rsidRDefault="00DF657D" w:rsidP="00DF657D">
            <w:pPr>
              <w:pStyle w:val="Bold3"/>
            </w:pPr>
            <w:r w:rsidRPr="003563ED">
              <w:t>NoAction</w:t>
            </w:r>
          </w:p>
          <w:p w:rsidR="00DF657D" w:rsidRDefault="00DF657D" w:rsidP="00DF657D">
            <w:pPr>
              <w:pStyle w:val="Normal3"/>
            </w:pPr>
            <w:r w:rsidRPr="003563ED">
              <w:t xml:space="preserve">The supplied information has not been amended </w:t>
            </w:r>
            <w:r>
              <w:t>and thereby requires no action.</w:t>
            </w:r>
          </w:p>
        </w:tc>
      </w:tr>
    </w:tbl>
    <w:p w:rsidR="00DF657D" w:rsidRDefault="00DF657D" w:rsidP="00DF657D"/>
    <w:p w:rsidR="00DF657D" w:rsidRDefault="00DF657D" w:rsidP="00DF657D">
      <w:pPr>
        <w:pStyle w:val="Heading2"/>
      </w:pPr>
      <w:bookmarkStart w:id="7384" w:name="_Toc259722643"/>
      <w:bookmarkStart w:id="7385" w:name="_Toc275502989"/>
      <w:bookmarkStart w:id="7386" w:name="_Toc371378617"/>
      <w:bookmarkStart w:id="7387" w:name="_Toc21213785"/>
      <w:bookmarkStart w:id="7388" w:name="PurchaseOrderInformation"/>
      <w:r>
        <w:t>PurchaseOrderInformation</w:t>
      </w:r>
      <w:bookmarkEnd w:id="7384"/>
      <w:bookmarkEnd w:id="7385"/>
      <w:bookmarkEnd w:id="7386"/>
      <w:bookmarkEnd w:id="7387"/>
      <w:bookmarkEnd w:id="73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20" o:spid="_x0000_s4364" style="position:absolute;left:0;text-align:left;margin-left:0;margin-top:0;width:50pt;height:50pt;z-index:251790848;visibility:hidden" coordsize="277,594" o:spt="100" o:preferrelative="t" adj="0,,0" path="">
                  <v:stroke joinstyle="round"/>
                  <v:formulas/>
                  <v:path o:connecttype="segments"/>
                  <o:lock v:ext="edit" selection="t"/>
                </v:shape>
              </w:pict>
            </w:r>
            <w:r w:rsidRPr="001978CB">
              <w:rPr>
                <w:noProof/>
              </w:rPr>
              <w:pict>
                <v:shape id="_x0000_s6136" type="#_x0000_t75" style="position:absolute;left:0;text-align:left;margin-left:29747.3pt;margin-top:7.05pt;width:365.25pt;height:282pt;z-index:-250042880;mso-wrap-edited:t;mso-position-horizontal:right" wrapcoords="8412 9820 118 9705 207 12290 8324 12290 8412 21481 21600 21543 21600 0 8501 -61 8412 9820" filled="t">
                  <v:imagedata r:id="rId1672" o:title="PurchaseOrderInformation"/>
                  <w10:wrap type="tight"/>
                </v:shape>
              </w:pict>
            </w:r>
            <w:r w:rsidR="00DF657D">
              <w:t xml:space="preserve">A group item containing information unique to this </w:t>
            </w:r>
            <w:r w:rsidR="00D41641">
              <w:t>PurchaseOrder</w:t>
            </w:r>
            <w:r w:rsidR="00DF657D">
              <w:t xml:space="preserve">, which is provided by the buyer. PurchaseOrderInformation can be optional in the supply chain. Invoices are created without having a </w:t>
            </w:r>
            <w:r w:rsidR="00D41641">
              <w:t>PurchaseOrder</w:t>
            </w:r>
            <w:r w:rsidR="00DF657D">
              <w:t xml:space="preserve"> in Vendor Managed Inventory. Freight invoices also will not have a </w:t>
            </w:r>
            <w:r w:rsidR="00D41641">
              <w:t>PurchaseOrder</w:t>
            </w:r>
            <w:r w:rsidR="00DF657D">
              <w:t xml:space="preserve"> number.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PurchaseOrderNumber</w:t>
            </w:r>
          </w:p>
          <w:p w:rsidR="00DF657D" w:rsidRDefault="00DF657D" w:rsidP="00DF657D">
            <w:pPr>
              <w:pStyle w:val="Italic4"/>
            </w:pPr>
            <w:r>
              <w:t>PurchaseOrderNumber is optional. A single instance might exist.</w:t>
            </w:r>
          </w:p>
          <w:p w:rsidR="00DF657D" w:rsidRDefault="00DF657D" w:rsidP="00DF657D">
            <w:pPr>
              <w:pStyle w:val="Normal4"/>
            </w:pPr>
            <w:r>
              <w:t>The unique order identifier as designated by the customer.</w:t>
            </w:r>
          </w:p>
          <w:p w:rsidR="00DF657D" w:rsidRDefault="00DF657D" w:rsidP="00DF657D">
            <w:pPr>
              <w:pStyle w:val="Bold4"/>
            </w:pPr>
            <w:r>
              <w:t>PurchaseOrderReleaseNumber</w:t>
            </w:r>
          </w:p>
          <w:p w:rsidR="00DF657D" w:rsidRDefault="00DF657D" w:rsidP="00DF657D">
            <w:pPr>
              <w:pStyle w:val="Italic4"/>
            </w:pPr>
            <w:r>
              <w:t>PurchaseOrderReleaseNumber is optional. A single instance might exist.</w:t>
            </w:r>
          </w:p>
          <w:p w:rsidR="00DF657D" w:rsidRDefault="00DF657D" w:rsidP="00DF657D">
            <w:pPr>
              <w:pStyle w:val="Normal4"/>
            </w:pPr>
            <w:r>
              <w:t xml:space="preserve">The version or release of the </w:t>
            </w:r>
            <w:r w:rsidR="00D41641">
              <w:t>PurchaseOrder</w:t>
            </w:r>
            <w:r>
              <w:t>.</w:t>
            </w:r>
          </w:p>
          <w:p w:rsidR="00DF657D" w:rsidRDefault="00DF657D" w:rsidP="00DF657D">
            <w:pPr>
              <w:pStyle w:val="Bold4"/>
            </w:pPr>
            <w:r>
              <w:t>PurchaseOrderIssuedDate</w:t>
            </w:r>
          </w:p>
          <w:p w:rsidR="00DF657D" w:rsidRDefault="00DF657D" w:rsidP="00DF657D">
            <w:pPr>
              <w:pStyle w:val="Italic4"/>
            </w:pPr>
            <w:r>
              <w:t>PurchaseOrderIssuedDate is optional. A single instance might exist.</w:t>
            </w:r>
          </w:p>
          <w:p w:rsidR="00DF657D" w:rsidRDefault="00DF657D" w:rsidP="00DF657D">
            <w:pPr>
              <w:pStyle w:val="Normal4"/>
            </w:pPr>
            <w:r>
              <w:t xml:space="preserve">The Date and Time on which the </w:t>
            </w:r>
            <w:r w:rsidR="00D41641">
              <w:t>PurchaseOrder</w:t>
            </w:r>
            <w:r>
              <w:t xml:space="preserve"> was issued within the buyer’s system.</w:t>
            </w:r>
          </w:p>
          <w:p w:rsidR="000A028A" w:rsidRDefault="000A028A" w:rsidP="000A028A">
            <w:pPr>
              <w:pStyle w:val="Bold4"/>
            </w:pPr>
            <w:r>
              <w:t>OrderTitle</w:t>
            </w:r>
          </w:p>
          <w:p w:rsidR="000A028A" w:rsidRDefault="000A028A" w:rsidP="000A028A">
            <w:pPr>
              <w:pStyle w:val="Italic4"/>
            </w:pPr>
            <w:r>
              <w:t>OrderTitle is optional. Multiple instances might exist.</w:t>
            </w:r>
          </w:p>
          <w:p w:rsidR="000A028A" w:rsidRDefault="000A028A" w:rsidP="000A028A">
            <w:pPr>
              <w:pStyle w:val="Normal4"/>
            </w:pPr>
            <w:r>
              <w:t>A text describing the context of the order</w:t>
            </w:r>
          </w:p>
          <w:p w:rsidR="00DF657D" w:rsidRDefault="00DF657D" w:rsidP="00DF657D">
            <w:pPr>
              <w:pStyle w:val="Bold4"/>
            </w:pPr>
            <w:r>
              <w:t>PurchaseOrderReference</w:t>
            </w:r>
          </w:p>
          <w:p w:rsidR="00AB3CDC" w:rsidRDefault="00DF657D" w:rsidP="00AB3CDC">
            <w:pPr>
              <w:pStyle w:val="Italic4"/>
            </w:pPr>
            <w:r>
              <w:t xml:space="preserve">PurchaseOrderReference is optional. </w:t>
            </w:r>
            <w:r w:rsidR="00AB3CDC">
              <w:t>Multiple instances might exist.</w:t>
            </w:r>
          </w:p>
          <w:p w:rsidR="00DF657D" w:rsidRDefault="00DF657D" w:rsidP="00DF657D">
            <w:pPr>
              <w:pStyle w:val="Normal4"/>
            </w:pPr>
            <w:r>
              <w:t xml:space="preserve">An item detailing relevant references (such as contract number) pertaining to the </w:t>
            </w:r>
            <w:r w:rsidR="00D41641">
              <w:t>PurchaseOrder</w:t>
            </w:r>
            <w:r>
              <w:t>. The type of reference is identified by the PurchaseOrderReferenceType attribute.</w:t>
            </w:r>
          </w:p>
          <w:p w:rsidR="00AB3CDC" w:rsidRDefault="00AB3CDC" w:rsidP="00AB3CDC">
            <w:pPr>
              <w:pStyle w:val="Bold4"/>
            </w:pPr>
            <w:r>
              <w:t>ServiceLevel</w:t>
            </w:r>
          </w:p>
          <w:p w:rsidR="00AB3CDC" w:rsidRDefault="00AB3CDC" w:rsidP="00AB3CDC">
            <w:pPr>
              <w:pStyle w:val="Italic4"/>
            </w:pPr>
            <w:r w:rsidRPr="00AB3CDC">
              <w:t>ServiceLevel</w:t>
            </w:r>
            <w:r>
              <w:t xml:space="preserve"> is optional. Multiple instances might exist.</w:t>
            </w:r>
          </w:p>
          <w:p w:rsidR="00AB3CDC" w:rsidRDefault="00AB3CDC" w:rsidP="00AB3CDC">
            <w:pPr>
              <w:pStyle w:val="Normal4"/>
            </w:pPr>
            <w:r>
              <w:t>A grouping element containing information about a service level. The service level can be specified in a Service Level Agreement (SLA) detailing requirements such as delivery, performance, pricing, quality, etc.</w:t>
            </w:r>
          </w:p>
        </w:tc>
      </w:tr>
    </w:tbl>
    <w:p w:rsidR="00DF657D" w:rsidRDefault="00DF657D" w:rsidP="00DF657D"/>
    <w:p w:rsidR="00DF657D" w:rsidRDefault="00DF657D" w:rsidP="00DF657D">
      <w:pPr>
        <w:pStyle w:val="Heading2"/>
      </w:pPr>
      <w:bookmarkStart w:id="7389" w:name="_Toc259722644"/>
      <w:bookmarkStart w:id="7390" w:name="_Toc275502990"/>
      <w:bookmarkStart w:id="7391" w:name="_Toc371378618"/>
      <w:bookmarkStart w:id="7392" w:name="_Toc21213786"/>
      <w:bookmarkStart w:id="7393" w:name="PurchaseOrderIssuedDate"/>
      <w:r>
        <w:t>PurchaseOrderIssuedDate</w:t>
      </w:r>
      <w:bookmarkEnd w:id="7389"/>
      <w:bookmarkEnd w:id="7390"/>
      <w:bookmarkEnd w:id="7391"/>
      <w:bookmarkEnd w:id="7392"/>
      <w:bookmarkEnd w:id="73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21" o:spid="_x0000_s4365" style="position:absolute;left:0;text-align:left;margin-left:0;margin-top:0;width:50pt;height:50pt;z-index:251791872;visibility:hidden" coordsize="139,460" o:spt="100" o:preferrelative="t" adj="0,,0" path="">
                  <v:stroke joinstyle="round"/>
                  <v:formulas/>
                  <v:path o:connecttype="segments"/>
                  <o:lock v:ext="edit" selection="t"/>
                </v:shape>
              </w:pict>
            </w:r>
            <w:r w:rsidRPr="001978CB">
              <w:pict>
                <v:shape id="_x0000_s5114" style="position:absolute;left:0;text-align:left;margin-left:295in;margin-top:7.2pt;width:276pt;height:83.25pt;z-index:-250778112;mso-wrap-edited:t;mso-position-horizontal:right" coordsize="" o:spt="100" wrapcoords="-30 424 421 424 680 424 680 151 680 151 680 0 1000 0 1000 0 1000 1051 680 1051 680 907 421 907 -30 907 -30 424" adj="0,,0" path="">
                  <v:stroke joinstyle="round"/>
                  <v:imagedata r:id="rId1673" o:title="dc_1221"/>
                  <v:formulas/>
                  <v:path o:connecttype="segments"/>
                  <w10:wrap type="tight"/>
                </v:shape>
              </w:pict>
            </w:r>
            <w:r w:rsidR="00DF657D">
              <w:t xml:space="preserve">The Date and Time on which the </w:t>
            </w:r>
            <w:r w:rsidR="00D41641">
              <w:t>PurchaseOrder</w:t>
            </w:r>
            <w:r w:rsidR="00DF657D">
              <w:t xml:space="preserve"> was issued within the buyer’s system.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394" w:name="_Toc259722645"/>
      <w:bookmarkStart w:id="7395" w:name="_Toc275502991"/>
      <w:bookmarkStart w:id="7396" w:name="_Toc371378619"/>
      <w:bookmarkStart w:id="7397" w:name="_Toc21213787"/>
      <w:bookmarkStart w:id="7398" w:name="PurchaseOrderLineItem"/>
      <w:r>
        <w:t>PurchaseOrderLineItem</w:t>
      </w:r>
      <w:bookmarkEnd w:id="7394"/>
      <w:bookmarkEnd w:id="7395"/>
      <w:bookmarkEnd w:id="7396"/>
      <w:bookmarkEnd w:id="7397"/>
      <w:bookmarkEnd w:id="73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5E2573">
            <w:pPr>
              <w:pStyle w:val="Normal2"/>
            </w:pPr>
            <w:r w:rsidRPr="001978CB">
              <w:rPr>
                <w:noProof/>
              </w:rPr>
              <w:pict>
                <v:shape id="_x0000_s6670" type="#_x0000_t75" style="position:absolute;left:0;text-align:left;margin-left:17399.3pt;margin-top:7.05pt;width:228.05pt;height:679.3pt;z-index:-249754112;mso-wrap-edited:t;mso-position-horizontal:right" wrapcoords="5 6210 -56 6763 6891 6763 6952 12138 9778 12119 9834 21605 21600 21576 21600 0 7126 -35 7009 6150 5 6210" filled="t">
                  <v:imagedata r:id="rId1674" o:title="PurchaseOrderLineItem"/>
                  <w10:wrap type="tight"/>
                </v:shape>
              </w:pict>
            </w:r>
            <w:r w:rsidRPr="001978CB">
              <w:pict>
                <v:shape id="dc_1222" o:spid="_x0000_s5728" style="position:absolute;left:0;text-align:left;margin-left:0;margin-top:0;width:50pt;height:50pt;z-index:253098496;visibility:hidden" coordsize="1649,640" o:spt="100" o:preferrelative="t" adj="0,,0" path="">
                  <v:stroke joinstyle="round"/>
                  <v:formulas/>
                  <v:path o:connecttype="segments"/>
                  <o:lock v:ext="edit" selection="t"/>
                </v:shape>
              </w:pict>
            </w:r>
            <w:r w:rsidR="005E2573">
              <w:t>A group item containing information that relates to a line on the purchase order</w:t>
            </w:r>
            <w:r w:rsidR="00DF657D">
              <w:t>.</w:t>
            </w:r>
          </w:p>
          <w:p w:rsidR="00DF657D" w:rsidRDefault="00DF657D" w:rsidP="00DF657D">
            <w:pPr>
              <w:pStyle w:val="Bold3"/>
            </w:pPr>
            <w:r>
              <w:t>PurchaseOrderLineItemStatusType [attribute]</w:t>
            </w:r>
          </w:p>
          <w:p w:rsidR="00DF657D" w:rsidRDefault="00DF657D" w:rsidP="00DF657D">
            <w:pPr>
              <w:pStyle w:val="Italic3"/>
            </w:pPr>
            <w:r>
              <w:t>PurchaseOrderLineItemStatusType is mandatory. A single instance is required.</w:t>
            </w:r>
          </w:p>
          <w:p w:rsidR="00DF657D" w:rsidRDefault="00DF657D" w:rsidP="00DF657D">
            <w:pPr>
              <w:pStyle w:val="Normal3"/>
            </w:pPr>
            <w:r>
              <w:t xml:space="preserve">Defines the status of the </w:t>
            </w:r>
            <w:r w:rsidR="00D41641">
              <w:t>PurchaseOrder</w:t>
            </w:r>
            <w:r>
              <w:t xml:space="preserve"> line item</w:t>
            </w:r>
          </w:p>
          <w:p w:rsidR="00DF657D" w:rsidRDefault="00DF657D" w:rsidP="00DF657D">
            <w:pPr>
              <w:pStyle w:val="Normal3"/>
            </w:pPr>
            <w:r>
              <w:t>Refer to PurchaseOrderLineItemStatusType definition for any enumerations.</w:t>
            </w:r>
          </w:p>
          <w:p w:rsidR="00DF657D" w:rsidRDefault="00DF657D" w:rsidP="00DF657D">
            <w:pPr>
              <w:pStyle w:val="Bold3"/>
            </w:pPr>
            <w:r>
              <w:t>PurchaseOrderLineItemDocumentStatus [attribute]</w:t>
            </w:r>
          </w:p>
          <w:p w:rsidR="00DF657D" w:rsidRDefault="00DF657D" w:rsidP="00DF657D">
            <w:pPr>
              <w:pStyle w:val="Italic3"/>
            </w:pPr>
            <w:r>
              <w:t>PurchaseOrderLineItemDocumentStatus is optional. A single instance might exist.</w:t>
            </w:r>
          </w:p>
          <w:p w:rsidR="00DF657D" w:rsidRDefault="00DF657D" w:rsidP="00DF657D">
            <w:pPr>
              <w:pStyle w:val="Normal3"/>
            </w:pPr>
            <w:r>
              <w:t>Defines the actual document status for the PurchaseOrderLineItem.</w:t>
            </w:r>
          </w:p>
          <w:p w:rsidR="00DF657D" w:rsidRDefault="00DF657D" w:rsidP="00DF657D">
            <w:pPr>
              <w:pStyle w:val="Normal3"/>
            </w:pPr>
            <w:r>
              <w:t>Refer to PurchaseOrderLineItemDocumentStatus definition for any enumerations.</w:t>
            </w:r>
          </w:p>
          <w:p w:rsidR="00DF657D" w:rsidRDefault="00DF657D" w:rsidP="00DF657D">
            <w:pPr>
              <w:pStyle w:val="Bold3"/>
            </w:pPr>
            <w:r>
              <w:t>Billable [attribute]</w:t>
            </w:r>
          </w:p>
          <w:p w:rsidR="00DF657D" w:rsidRDefault="00DF657D" w:rsidP="00DF657D">
            <w:pPr>
              <w:pStyle w:val="Italic3"/>
            </w:pPr>
            <w:r>
              <w:t>Billable is optional. A single instance might exist.</w:t>
            </w:r>
          </w:p>
          <w:p w:rsidR="00DF657D" w:rsidRDefault="00DF657D" w:rsidP="00DF657D">
            <w:pPr>
              <w:pStyle w:val="Normal3"/>
            </w:pPr>
            <w:r>
              <w:t>Either "Yes" or "No".</w:t>
            </w:r>
          </w:p>
          <w:p w:rsidR="00DF657D" w:rsidRDefault="00DF657D" w:rsidP="00DF657D">
            <w:pPr>
              <w:pStyle w:val="Normal3"/>
            </w:pPr>
            <w:r>
              <w:t>Refer to Billable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PurchaseOrderReference</w:t>
            </w:r>
          </w:p>
          <w:p w:rsidR="00DF657D" w:rsidRDefault="00DF657D" w:rsidP="00DF657D">
            <w:pPr>
              <w:pStyle w:val="Italic4"/>
            </w:pPr>
            <w:r>
              <w:t>PurchaseOrderReference is optional. Multiple instances might exist.</w:t>
            </w:r>
          </w:p>
          <w:p w:rsidR="00DF657D" w:rsidRDefault="00DF657D" w:rsidP="00DF657D">
            <w:pPr>
              <w:pStyle w:val="Normal4"/>
            </w:pPr>
            <w:r>
              <w:t xml:space="preserve">An item detailing relevant references (such as contract number) pertaining to the </w:t>
            </w:r>
            <w:r w:rsidR="00D41641">
              <w:t>PurchaseOrder</w:t>
            </w:r>
            <w:r>
              <w:t>. The type of reference is identified by the PurchaseOrderReferenceType attribute.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TotalBlanketOrderValue</w:t>
            </w:r>
          </w:p>
          <w:p w:rsidR="00DF657D" w:rsidRDefault="00DF657D" w:rsidP="00DF657D">
            <w:pPr>
              <w:pStyle w:val="Italic4"/>
            </w:pPr>
            <w:r>
              <w:t>TotalBlanketOrderValue is optional. A single instance might exist.</w:t>
            </w:r>
          </w:p>
          <w:p w:rsidR="00DF657D" w:rsidRDefault="00DF657D" w:rsidP="00DF657D">
            <w:pPr>
              <w:pStyle w:val="Normal4"/>
            </w:pPr>
            <w:r>
              <w:t xml:space="preserve">The authorized amount of the blanket </w:t>
            </w:r>
            <w:r w:rsidR="00D41641">
              <w:t>PurchaseOrder</w:t>
            </w:r>
            <w:r>
              <w:t>.</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ProductionStatus</w:t>
            </w:r>
          </w:p>
          <w:p w:rsidR="00DF657D" w:rsidRDefault="00DF657D" w:rsidP="00DF657D">
            <w:pPr>
              <w:pStyle w:val="Italic4"/>
            </w:pPr>
            <w:r>
              <w:t>ProductionStatus is optional. A single instance might exist.</w:t>
            </w:r>
          </w:p>
          <w:p w:rsidR="00DF657D" w:rsidRDefault="00DF657D" w:rsidP="00DF657D">
            <w:pPr>
              <w:pStyle w:val="Normal4"/>
            </w:pPr>
            <w:r>
              <w:t>A group item used to communicate the release of a delivery line number.</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3F5A65" w:rsidRDefault="003F5A65" w:rsidP="003F5A65">
            <w:pPr>
              <w:pStyle w:val="Bold4"/>
            </w:pPr>
            <w:r w:rsidRPr="00A65638">
              <w:t>Measuring</w:t>
            </w:r>
            <w:r>
              <w:t>Specification</w:t>
            </w:r>
          </w:p>
          <w:p w:rsidR="003F5A65" w:rsidRDefault="003F5A65" w:rsidP="003F5A65">
            <w:pPr>
              <w:pStyle w:val="Italic4"/>
            </w:pPr>
            <w:r w:rsidRPr="00663236">
              <w:t>MeasuringSpecification</w:t>
            </w:r>
            <w:r>
              <w:t xml:space="preserve"> is optional. A single instance might exist.</w:t>
            </w:r>
          </w:p>
          <w:p w:rsidR="003F5A65" w:rsidRDefault="003F5A65" w:rsidP="003F5A65">
            <w:pPr>
              <w:pStyle w:val="Normal4"/>
            </w:pPr>
            <w:r w:rsidRPr="00663236">
              <w:t>A grouping element that contains a specification for measurement procedures</w:t>
            </w:r>
          </w:p>
          <w:p w:rsidR="003F5A65" w:rsidRDefault="003F5A65" w:rsidP="003F5A65">
            <w:pPr>
              <w:pStyle w:val="Bold4"/>
            </w:pPr>
            <w:r>
              <w:t>ChargeInformation</w:t>
            </w:r>
          </w:p>
          <w:p w:rsidR="003F5A65" w:rsidRDefault="003F5A65" w:rsidP="003F5A65">
            <w:pPr>
              <w:pStyle w:val="Italic4"/>
            </w:pPr>
            <w:r>
              <w:t>ChargeInformation is optional. Multiple instances might exist.</w:t>
            </w:r>
          </w:p>
          <w:p w:rsidR="003F5A65" w:rsidRDefault="00011DB0" w:rsidP="003F5A65">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3F5A65">
              <w:t>.</w:t>
            </w:r>
          </w:p>
          <w:p w:rsidR="003F5A65" w:rsidRDefault="003F5A65" w:rsidP="003F5A65">
            <w:pPr>
              <w:pStyle w:val="Bold4"/>
            </w:pPr>
            <w:r>
              <w:t>AdditionalItemInfo</w:t>
            </w:r>
          </w:p>
          <w:p w:rsidR="003F5A65" w:rsidRDefault="003F5A65" w:rsidP="003F5A65">
            <w:pPr>
              <w:pStyle w:val="Italic4"/>
            </w:pPr>
            <w:r>
              <w:t>AdditionalItemInfo is optional. Multiple instances might exist.</w:t>
            </w:r>
          </w:p>
          <w:p w:rsidR="003F5A65" w:rsidRDefault="003F5A65" w:rsidP="003F5A65">
            <w:pPr>
              <w:pStyle w:val="Normal4"/>
            </w:pPr>
            <w:r>
              <w:t>A grouping element that contains information about additional items specified by an agency. Restricted use of this element is recommended.</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rsidRPr="00CF4E14">
              <w:t>Name of certification type, if any, on the goods (For example, FSC, PEFC). SafetyAndEnvironmental needs a value or measurement to communicate the percentage of the product is certified (for example,  75% is certified by the indicated agency).</w:t>
            </w:r>
          </w:p>
          <w:p w:rsidR="00E0606C" w:rsidRDefault="00E0606C" w:rsidP="00E0606C">
            <w:pPr>
              <w:pStyle w:val="Bold4"/>
            </w:pPr>
            <w:r>
              <w:t>DocumentReferenceInformation</w:t>
            </w:r>
          </w:p>
          <w:p w:rsidR="00E0606C" w:rsidRDefault="00E0606C" w:rsidP="00E0606C">
            <w:pPr>
              <w:pStyle w:val="Italic4"/>
            </w:pPr>
            <w:r>
              <w:t>DocumentReferenceInformation is optional. Multiple instances might exist.</w:t>
            </w:r>
          </w:p>
          <w:p w:rsidR="00E0606C" w:rsidRDefault="00E0606C" w:rsidP="00E0606C">
            <w:pPr>
              <w:pStyle w:val="Normal4"/>
            </w:pPr>
            <w:r>
              <w:t>A group item containing reference information applicable to a document.</w:t>
            </w:r>
          </w:p>
          <w:p w:rsidR="00421829" w:rsidRDefault="00421829" w:rsidP="00421829">
            <w:pPr>
              <w:pStyle w:val="Bold4"/>
            </w:pPr>
            <w:r>
              <w:t>DeliverySource</w:t>
            </w:r>
          </w:p>
          <w:p w:rsidR="00421829" w:rsidRDefault="00421829" w:rsidP="00421829">
            <w:pPr>
              <w:pStyle w:val="Italic4"/>
            </w:pPr>
            <w:r>
              <w:t>DeliverySource is optional. Multiple instances might exist.</w:t>
            </w:r>
          </w:p>
          <w:p w:rsidR="00421829" w:rsidRDefault="00421829" w:rsidP="00E0606C">
            <w:pPr>
              <w:pStyle w:val="Normal4"/>
            </w:pPr>
            <w:r w:rsidRPr="00421829">
              <w:t>A grouping element with information that identifies and specifies the source of a delivery, e.g. a logging area</w:t>
            </w:r>
            <w:r>
              <w:t>.</w:t>
            </w:r>
          </w:p>
        </w:tc>
      </w:tr>
    </w:tbl>
    <w:p w:rsidR="00DF657D" w:rsidRDefault="00DF657D" w:rsidP="00DF657D"/>
    <w:p w:rsidR="00DF657D" w:rsidRDefault="00DF657D" w:rsidP="00DF657D">
      <w:pPr>
        <w:pStyle w:val="Heading2"/>
      </w:pPr>
      <w:bookmarkStart w:id="7399" w:name="_Toc259722646"/>
      <w:bookmarkStart w:id="7400" w:name="_Toc275502992"/>
      <w:bookmarkStart w:id="7401" w:name="_Toc371378620"/>
      <w:bookmarkStart w:id="7402" w:name="_Toc21213788"/>
      <w:bookmarkStart w:id="7403" w:name="PurchaseOrderLineItemDocumentStatus_a"/>
      <w:r>
        <w:t>PurchaseOrderLineItemDocumentStatus [attribute]</w:t>
      </w:r>
      <w:bookmarkEnd w:id="7399"/>
      <w:bookmarkEnd w:id="7400"/>
      <w:bookmarkEnd w:id="7401"/>
      <w:bookmarkEnd w:id="7402"/>
      <w:bookmarkEnd w:id="74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23" o:spid="_x0000_s4366" style="position:absolute;left:0;text-align:left;margin-left:0;margin-top:0;width:50pt;height:50pt;z-index:251792896;visibility:hidden" coordsize="89,324" o:spt="100" o:preferrelative="t" adj="0,,0" path="">
                  <v:stroke joinstyle="round"/>
                  <v:formulas/>
                  <v:path o:connecttype="segments"/>
                  <o:lock v:ext="edit" selection="t"/>
                </v:shape>
              </w:pict>
            </w:r>
            <w:r w:rsidRPr="001978CB">
              <w:pict>
                <v:shape id="_x0000_s5115" style="position:absolute;left:0;text-align:left;margin-left:13882.5pt;margin-top:7.2pt;width:194.25pt;height:53.25pt;z-index:-250777088;mso-wrap-edited:t;mso-position-horizontal:right" coordsize="" o:spt="100" wrapcoords="-30 0 1000 0 1000 1079 1000 1079 -30 1079 -30 0" adj="0,,0" path="">
                  <v:stroke joinstyle="round"/>
                  <v:imagedata r:id="rId1675" o:title="dc_1223"/>
                  <v:formulas/>
                  <v:path o:connecttype="segments"/>
                  <w10:wrap type="tight"/>
                </v:shape>
              </w:pict>
            </w:r>
            <w:r w:rsidR="00DF657D">
              <w:t>Defines the actual document status for the PurchaseOrderLineItem.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Requested</w:t>
            </w:r>
          </w:p>
          <w:p w:rsidR="00DF657D" w:rsidRDefault="00DF657D" w:rsidP="00DF657D">
            <w:pPr>
              <w:pStyle w:val="Normal3"/>
            </w:pPr>
            <w:r>
              <w:t>The supplied information of the document item is ordered.</w:t>
            </w:r>
          </w:p>
        </w:tc>
      </w:tr>
    </w:tbl>
    <w:p w:rsidR="00DF657D" w:rsidRDefault="00DF657D" w:rsidP="00DF657D"/>
    <w:p w:rsidR="00DF657D" w:rsidRDefault="00DF657D" w:rsidP="00DF657D">
      <w:pPr>
        <w:pStyle w:val="Heading2"/>
      </w:pPr>
      <w:bookmarkStart w:id="7404" w:name="_Toc259722647"/>
      <w:bookmarkStart w:id="7405" w:name="_Toc275502993"/>
      <w:bookmarkStart w:id="7406" w:name="_Toc371378621"/>
      <w:bookmarkStart w:id="7407" w:name="_Toc21213789"/>
      <w:bookmarkStart w:id="7408" w:name="PurchaseOrderLineItemNumber"/>
      <w:r>
        <w:t>PurchaseOrderLineItemNumber</w:t>
      </w:r>
      <w:bookmarkEnd w:id="7404"/>
      <w:bookmarkEnd w:id="7405"/>
      <w:bookmarkEnd w:id="7406"/>
      <w:bookmarkEnd w:id="7407"/>
      <w:bookmarkEnd w:id="74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24" o:spid="_x0000_s4367" style="position:absolute;left:0;text-align:left;margin-left:0;margin-top:0;width:50pt;height:50pt;z-index:251793920;visibility:hidden" coordsize="67,243" o:spt="100" o:preferrelative="t" adj="0,,0" path="">
                  <v:stroke joinstyle="round"/>
                  <v:formulas/>
                  <v:path o:connecttype="segments"/>
                  <o:lock v:ext="edit" selection="t"/>
                </v:shape>
              </w:pict>
            </w:r>
            <w:r w:rsidRPr="001978CB">
              <w:pict>
                <v:shape id="_x0000_s5116" style="position:absolute;left:0;text-align:left;margin-left:9495pt;margin-top:7.2pt;width:145.5pt;height:40.5pt;z-index:-250776064;mso-wrap-edited:t;mso-position-horizontal:right" coordsize="" o:spt="100" wrapcoords="-30 104 1000 104 1000 1105 1000 1105 -30 1105 -30 104" adj="0,,0" path="">
                  <v:stroke joinstyle="round"/>
                  <v:imagedata r:id="rId1676" o:title="dc_1224"/>
                  <v:formulas/>
                  <v:path o:connecttype="segments"/>
                  <w10:wrap type="tight"/>
                </v:shape>
              </w:pict>
            </w:r>
            <w:r w:rsidR="00DF657D">
              <w:t xml:space="preserve">The sequential number that uniquely identifies the </w:t>
            </w:r>
            <w:r w:rsidR="00D41641">
              <w:t>PurchaseOrder</w:t>
            </w:r>
            <w:r w:rsidR="00DF657D">
              <w:t xml:space="preserve"> line item.</w:t>
            </w:r>
          </w:p>
        </w:tc>
      </w:tr>
    </w:tbl>
    <w:p w:rsidR="00DF657D" w:rsidRDefault="00DF657D" w:rsidP="00DF657D"/>
    <w:p w:rsidR="00DF657D" w:rsidRDefault="00DF657D" w:rsidP="00DF657D">
      <w:pPr>
        <w:pStyle w:val="Heading2"/>
      </w:pPr>
      <w:bookmarkStart w:id="7409" w:name="_Toc259722648"/>
      <w:bookmarkStart w:id="7410" w:name="_Toc275502994"/>
      <w:bookmarkStart w:id="7411" w:name="_Toc371378622"/>
      <w:bookmarkStart w:id="7412" w:name="_Toc21213790"/>
      <w:bookmarkStart w:id="7413" w:name="PurchaseOrderLineItemStatusType_a"/>
      <w:r>
        <w:t>PurchaseOrderLineItemStatusType [attribute]</w:t>
      </w:r>
      <w:bookmarkEnd w:id="7409"/>
      <w:bookmarkEnd w:id="7410"/>
      <w:bookmarkEnd w:id="7411"/>
      <w:bookmarkEnd w:id="7412"/>
      <w:bookmarkEnd w:id="74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25" o:spid="_x0000_s4368" style="position:absolute;left:0;text-align:left;margin-left:0;margin-top:0;width:50pt;height:50pt;z-index:251794944;visibility:hidden" coordsize="89,299" o:spt="100" o:preferrelative="t" adj="0,,0" path="">
                  <v:stroke joinstyle="round"/>
                  <v:formulas/>
                  <v:path o:connecttype="segments"/>
                  <o:lock v:ext="edit" selection="t"/>
                </v:shape>
              </w:pict>
            </w:r>
            <w:r w:rsidRPr="001978CB">
              <w:pict>
                <v:shape id="_x0000_s5117" style="position:absolute;left:0;text-align:left;margin-left:12532.5pt;margin-top:7.2pt;width:179.25pt;height:53.25pt;z-index:-250775040;mso-wrap-edited:t;mso-position-horizontal:right" coordsize="" o:spt="100" wrapcoords="-30 0 1000 0 1000 1079 1000 1079 -30 1079 -30 0" adj="0,,0" path="">
                  <v:stroke joinstyle="round"/>
                  <v:imagedata r:id="rId1677" o:title="dc_1225"/>
                  <v:formulas/>
                  <v:path o:connecttype="segments"/>
                  <w10:wrap type="tight"/>
                </v:shape>
              </w:pict>
            </w:r>
            <w:r w:rsidR="00DF657D">
              <w:t xml:space="preserve">Defines the status of the </w:t>
            </w:r>
            <w:r w:rsidR="00D41641">
              <w:t>PurchaseOrder</w:t>
            </w:r>
            <w:r w:rsidR="00DF657D">
              <w:t xml:space="preserve"> line item</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Pr="003563E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Pr="007D6F1F" w:rsidRDefault="00DF657D" w:rsidP="00DF657D">
            <w:pPr>
              <w:pStyle w:val="Bold3"/>
            </w:pPr>
            <w:r w:rsidRPr="007D6F1F">
              <w:t>New</w:t>
            </w:r>
          </w:p>
          <w:p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rsidR="00DF657D" w:rsidRPr="003563ED" w:rsidRDefault="00DF657D" w:rsidP="00DF657D">
            <w:pPr>
              <w:pStyle w:val="Bold3"/>
            </w:pPr>
            <w:r w:rsidRPr="003563ED">
              <w:t>NoAction</w:t>
            </w:r>
          </w:p>
          <w:p w:rsidR="00DF657D" w:rsidRDefault="00DF657D" w:rsidP="00DF657D">
            <w:pPr>
              <w:pStyle w:val="Normal3"/>
            </w:pPr>
            <w:r w:rsidRPr="003563ED">
              <w:t xml:space="preserve">The supplied information has not been amended </w:t>
            </w:r>
            <w:r>
              <w:t>and thereby requires no action.</w:t>
            </w:r>
          </w:p>
        </w:tc>
      </w:tr>
    </w:tbl>
    <w:p w:rsidR="00DF657D" w:rsidRDefault="00DF657D" w:rsidP="00DF657D"/>
    <w:p w:rsidR="00DF657D" w:rsidRDefault="00DF657D" w:rsidP="00DF657D">
      <w:pPr>
        <w:pStyle w:val="Heading2"/>
      </w:pPr>
      <w:bookmarkStart w:id="7414" w:name="_Toc259722649"/>
      <w:bookmarkStart w:id="7415" w:name="_Toc275502995"/>
      <w:bookmarkStart w:id="7416" w:name="_Toc371378623"/>
      <w:bookmarkStart w:id="7417" w:name="_Toc21213791"/>
      <w:bookmarkStart w:id="7418" w:name="PurchaseOrderNumber"/>
      <w:r>
        <w:t>PurchaseOrderNumber</w:t>
      </w:r>
      <w:bookmarkEnd w:id="7414"/>
      <w:bookmarkEnd w:id="7415"/>
      <w:bookmarkEnd w:id="7416"/>
      <w:bookmarkEnd w:id="7417"/>
      <w:bookmarkEnd w:id="74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26" o:spid="_x0000_s4369" style="position:absolute;left:0;text-align:left;margin-left:0;margin-top:0;width:50pt;height:50pt;z-index:251795968;visibility:hidden" coordsize="67,185" o:spt="100" o:preferrelative="t" adj="0,,0" path="">
                  <v:stroke joinstyle="round"/>
                  <v:formulas/>
                  <v:path o:connecttype="segments"/>
                  <o:lock v:ext="edit" selection="t"/>
                </v:shape>
              </w:pict>
            </w:r>
            <w:r w:rsidRPr="001978CB">
              <w:pict>
                <v:shape id="_x0000_s5118" style="position:absolute;left:0;text-align:left;margin-left:6390pt;margin-top:7.2pt;width:111pt;height:40.5pt;z-index:-250774016;mso-wrap-edited:t;mso-position-horizontal:right" coordsize="" o:spt="100" wrapcoords="-30 104 1000 104 1000 1105 1000 1105 -30 1105 -30 104" adj="0,,0" path="">
                  <v:stroke joinstyle="round"/>
                  <v:imagedata r:id="rId1678" o:title="dc_1226"/>
                  <v:formulas/>
                  <v:path o:connecttype="segments"/>
                  <w10:wrap type="tight"/>
                </v:shape>
              </w:pict>
            </w:r>
            <w:r w:rsidR="00DF657D">
              <w:t>The unique order identifier as designated by the customer.</w:t>
            </w:r>
          </w:p>
        </w:tc>
      </w:tr>
    </w:tbl>
    <w:p w:rsidR="00DF657D" w:rsidRDefault="00DF657D" w:rsidP="00DF657D"/>
    <w:p w:rsidR="00DF657D" w:rsidRDefault="00DF657D" w:rsidP="00DF657D">
      <w:pPr>
        <w:pStyle w:val="Heading2"/>
      </w:pPr>
      <w:bookmarkStart w:id="7419" w:name="_Toc259722650"/>
      <w:bookmarkStart w:id="7420" w:name="_Toc275502996"/>
      <w:bookmarkStart w:id="7421" w:name="_Toc371378624"/>
      <w:bookmarkStart w:id="7422" w:name="_Toc21213792"/>
      <w:bookmarkStart w:id="7423" w:name="PurchaseOrderReference"/>
      <w:r>
        <w:t>PurchaseOrderReference</w:t>
      </w:r>
      <w:bookmarkEnd w:id="7419"/>
      <w:bookmarkEnd w:id="7420"/>
      <w:bookmarkEnd w:id="7421"/>
      <w:bookmarkEnd w:id="7422"/>
      <w:bookmarkEnd w:id="74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27" o:spid="_x0000_s4370" style="position:absolute;left:0;text-align:left;margin-left:0;margin-top:0;width:50pt;height:50pt;z-index:251796992;visibility:hidden" coordsize="154,486" o:spt="100" o:preferrelative="t" adj="0,,0" path="">
                  <v:stroke joinstyle="round"/>
                  <v:formulas/>
                  <v:path o:connecttype="segments"/>
                  <o:lock v:ext="edit" selection="t"/>
                </v:shape>
              </w:pict>
            </w:r>
            <w:r>
              <w:rPr>
                <w:noProof/>
                <w:snapToGrid/>
                <w:lang w:val="sv-SE" w:eastAsia="sv-SE"/>
              </w:rPr>
              <w:pict>
                <v:shape id="_x0000_s146585" type="#_x0000_t75" style="position:absolute;left:0;text-align:left;margin-left:2052.3pt;margin-top:7.05pt;width:355.5pt;height:142.5pt;z-index:-249314816;mso-wrap-edited:t;mso-position-horizontal:right;mso-position-horizontal-relative:text;mso-position-vertical:absolute;mso-position-vertical-relative:text" wrapcoords="234 8640 377 14377 9235 14658 9378 21373 21600 21486 21600 0 9266 -174 9235 8776 234 8640" filled="t">
                  <v:imagedata r:id="rId1679" o:title="PurchaseOrderReference"/>
                  <w10:wrap type="tight"/>
                </v:shape>
              </w:pict>
            </w:r>
            <w:r w:rsidR="00DF657D">
              <w:t xml:space="preserve">An item detailing relevant references (such as contract number) pertaining to the </w:t>
            </w:r>
            <w:r w:rsidR="00D41641">
              <w:t>PurchaseOrder</w:t>
            </w:r>
            <w:r w:rsidR="00DF657D">
              <w:t>. The type of reference is identified by the PurchaseOrderReferenceType attribute.</w:t>
            </w:r>
          </w:p>
          <w:p w:rsidR="00DF657D" w:rsidRDefault="00DF657D" w:rsidP="00ED024D">
            <w:pPr>
              <w:pStyle w:val="Bold3"/>
            </w:pPr>
            <w:r>
              <w:t>PurchaseOrderReferenceType [attribute]</w:t>
            </w:r>
          </w:p>
          <w:p w:rsidR="00DF657D" w:rsidRDefault="00DF657D" w:rsidP="00ED024D">
            <w:pPr>
              <w:pStyle w:val="Italic3"/>
            </w:pPr>
            <w:r>
              <w:t>PurchaseOrderReferenceType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PurchaseOrderReferenceType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424" w:name="_Toc259722651"/>
      <w:bookmarkStart w:id="7425" w:name="_Toc275502997"/>
      <w:bookmarkStart w:id="7426" w:name="_Toc371378625"/>
      <w:bookmarkStart w:id="7427" w:name="_Toc21213793"/>
      <w:bookmarkStart w:id="7428" w:name="PurchaseOrderReferenceType_a"/>
      <w:r>
        <w:t>PurchaseOrderReferenceType [attribute]</w:t>
      </w:r>
      <w:bookmarkEnd w:id="7424"/>
      <w:bookmarkEnd w:id="7425"/>
      <w:bookmarkEnd w:id="7426"/>
      <w:bookmarkEnd w:id="7427"/>
      <w:bookmarkEnd w:id="74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28" o:spid="_x0000_s5758" style="position:absolute;left:0;text-align:left;margin-left:0;margin-top:0;width:50pt;height:50pt;z-index:253125120;visibility:hidden" coordsize="89,255" o:spt="100" o:preferrelative="t" adj="0,,0" path="">
                  <v:stroke joinstyle="round"/>
                  <v:formulas/>
                  <v:path o:connecttype="segments"/>
                  <o:lock v:ext="edit" selection="t"/>
                </v:shape>
              </w:pict>
            </w:r>
            <w:r w:rsidRPr="001978CB">
              <w:pict>
                <v:shape id="_x0000_s5759" style="position:absolute;left:0;text-align:left;margin-left:10170pt;margin-top:7.2pt;width:153pt;height:53.25pt;z-index:-250190336;mso-wrap-edited:t;mso-position-horizontal:right" coordsize="" o:spt="100" wrapcoords="-30 0 1000 0 1000 1079 1000 1079 -30 1079 -30 0" adj="0,,0" path="">
                  <v:stroke joinstyle="round"/>
                  <v:imagedata r:id="rId1680" o:title="dc_122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429" w:name="_Toc259722652"/>
      <w:bookmarkStart w:id="7430" w:name="_Toc275502998"/>
      <w:bookmarkStart w:id="7431" w:name="_Toc371378626"/>
      <w:bookmarkStart w:id="7432" w:name="_Toc21213794"/>
      <w:bookmarkStart w:id="7433" w:name="PurchaseOrderReleaseNumber"/>
      <w:r>
        <w:t>PurchaseOrderReleaseNumber</w:t>
      </w:r>
      <w:bookmarkEnd w:id="7429"/>
      <w:bookmarkEnd w:id="7430"/>
      <w:bookmarkEnd w:id="7431"/>
      <w:bookmarkEnd w:id="7432"/>
      <w:bookmarkEnd w:id="74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29" o:spid="_x0000_s4371" style="position:absolute;left:0;text-align:left;margin-left:0;margin-top:0;width:50pt;height:50pt;z-index:251798016;visibility:hidden" coordsize="67,238" o:spt="100" o:preferrelative="t" adj="0,,0" path="">
                  <v:stroke joinstyle="round"/>
                  <v:formulas/>
                  <v:path o:connecttype="segments"/>
                  <o:lock v:ext="edit" selection="t"/>
                </v:shape>
              </w:pict>
            </w:r>
            <w:r w:rsidRPr="001978CB">
              <w:pict>
                <v:shape id="_x0000_s5120" style="position:absolute;left:0;text-align:left;margin-left:9225pt;margin-top:7.2pt;width:142.5pt;height:40.5pt;z-index:-250771968;mso-wrap-edited:t;mso-position-horizontal:right" coordsize="" o:spt="100" wrapcoords="-30 104 1000 104 1000 1105 1000 1105 -30 1105 -30 104" adj="0,,0" path="">
                  <v:stroke joinstyle="round"/>
                  <v:imagedata r:id="rId1681" o:title="dc_1229"/>
                  <v:formulas/>
                  <v:path o:connecttype="segments"/>
                  <w10:wrap type="tight"/>
                </v:shape>
              </w:pict>
            </w:r>
            <w:r w:rsidR="00DF657D">
              <w:t xml:space="preserve">The version or release of the </w:t>
            </w:r>
            <w:r w:rsidR="00D41641">
              <w:t>PurchaseOrder</w:t>
            </w:r>
            <w:r w:rsidR="00DF657D">
              <w:t>.</w:t>
            </w:r>
          </w:p>
        </w:tc>
      </w:tr>
    </w:tbl>
    <w:p w:rsidR="00DF657D" w:rsidRDefault="00DF657D" w:rsidP="00DF657D"/>
    <w:p w:rsidR="00DF657D" w:rsidRDefault="00DF657D" w:rsidP="00DF657D">
      <w:pPr>
        <w:pStyle w:val="Heading2"/>
      </w:pPr>
      <w:bookmarkStart w:id="7434" w:name="_Toc259722653"/>
      <w:bookmarkStart w:id="7435" w:name="_Toc275502999"/>
      <w:bookmarkStart w:id="7436" w:name="_Toc371378627"/>
      <w:bookmarkStart w:id="7437" w:name="_Toc21213795"/>
      <w:bookmarkStart w:id="7438" w:name="PurchaseOrderStatusType_a"/>
      <w:r>
        <w:t>PurchaseOrderStatusType [attribute]</w:t>
      </w:r>
      <w:bookmarkEnd w:id="7434"/>
      <w:bookmarkEnd w:id="7435"/>
      <w:bookmarkEnd w:id="7436"/>
      <w:bookmarkEnd w:id="7437"/>
      <w:bookmarkEnd w:id="74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30" o:spid="_x0000_s4372" style="position:absolute;left:0;text-align:left;margin-left:0;margin-top:0;width:50pt;height:50pt;z-index:251799040;visibility:hidden" coordsize="89,245" o:spt="100" o:preferrelative="t" adj="0,,0" path="">
                  <v:stroke joinstyle="round"/>
                  <v:formulas/>
                  <v:path o:connecttype="segments"/>
                  <o:lock v:ext="edit" selection="t"/>
                </v:shape>
              </w:pict>
            </w:r>
            <w:r w:rsidRPr="001978CB">
              <w:pict>
                <v:shape id="_x0000_s5121" style="position:absolute;left:0;text-align:left;margin-left:9630pt;margin-top:7.2pt;width:147pt;height:53.25pt;z-index:-250770944;mso-wrap-edited:t;mso-position-horizontal:right" coordsize="" o:spt="100" wrapcoords="-30 0 1000 0 1000 1079 1000 1079 -30 1079 -30 0" adj="0,,0" path="">
                  <v:stroke joinstyle="round"/>
                  <v:imagedata r:id="rId1682" o:title="dc_1230"/>
                  <v:formulas/>
                  <v:path o:connecttype="segments"/>
                  <w10:wrap type="tight"/>
                </v:shape>
              </w:pict>
            </w:r>
            <w:r w:rsidR="00DF657D">
              <w:t xml:space="preserve">Defines the status of the entire </w:t>
            </w:r>
            <w:r w:rsidR="00D41641">
              <w:t>PurchaseOrder</w:t>
            </w:r>
            <w:r w:rsidR="00DF657D">
              <w:t xml:space="preserve"> </w:t>
            </w:r>
            <w:r w:rsidR="00ED105B">
              <w:t>e-Document</w:t>
            </w:r>
            <w:r w:rsidR="00DF657D">
              <w:t>,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tc>
      </w:tr>
    </w:tbl>
    <w:p w:rsidR="00DF657D" w:rsidRDefault="00DF657D" w:rsidP="00DF657D"/>
    <w:p w:rsidR="00DF657D" w:rsidRDefault="00DF657D" w:rsidP="00DF657D">
      <w:pPr>
        <w:pStyle w:val="Heading2"/>
      </w:pPr>
      <w:bookmarkStart w:id="7439" w:name="_Toc259722654"/>
      <w:bookmarkStart w:id="7440" w:name="_Toc275503000"/>
      <w:bookmarkStart w:id="7441" w:name="_Toc371378628"/>
      <w:bookmarkStart w:id="7442" w:name="_Toc21213796"/>
      <w:bookmarkStart w:id="7443" w:name="PurchaseOrderSummary"/>
      <w:r>
        <w:t>PurchaseOrderSummary</w:t>
      </w:r>
      <w:bookmarkEnd w:id="7439"/>
      <w:bookmarkEnd w:id="7440"/>
      <w:bookmarkEnd w:id="7441"/>
      <w:bookmarkEnd w:id="7442"/>
      <w:bookmarkEnd w:id="7443"/>
    </w:p>
    <w:tbl>
      <w:tblPr>
        <w:tblW w:w="5000" w:type="pct"/>
        <w:tblCellMar>
          <w:top w:w="144" w:type="dxa"/>
          <w:left w:w="115" w:type="dxa"/>
          <w:right w:w="115" w:type="dxa"/>
        </w:tblCellMar>
        <w:tblLook w:val="01E0"/>
      </w:tblPr>
      <w:tblGrid>
        <w:gridCol w:w="9584"/>
      </w:tblGrid>
      <w:tr w:rsidR="00DF657D" w:rsidTr="00DF657D">
        <w:tc>
          <w:tcPr>
            <w:tcW w:w="5000" w:type="pct"/>
          </w:tcPr>
          <w:p w:rsidR="0089683A" w:rsidRDefault="001978CB" w:rsidP="0089683A">
            <w:pPr>
              <w:pStyle w:val="Normal2"/>
            </w:pPr>
            <w:r w:rsidRPr="001978CB">
              <w:pict>
                <v:shape id="dc_1231" o:spid="_x0000_s4373" style="position:absolute;left:0;text-align:left;margin-left:0;margin-top:0;width:50pt;height:50pt;z-index:251800064;visibility:hidden" coordsize="343,659" o:spt="100" o:preferrelative="t" adj="0,,0" path="">
                  <v:stroke joinstyle="round"/>
                  <v:formulas/>
                  <v:path o:connecttype="segments"/>
                  <o:lock v:ext="edit" selection="t"/>
                </v:shape>
              </w:pict>
            </w:r>
            <w:r w:rsidRPr="001978CB">
              <w:pict>
                <v:shape id="_x0000_s5122" style="position:absolute;left:0;text-align:left;margin-left:32447.3pt;margin-top:7.05pt;width:395.25pt;height:205.5pt;z-index:-250769920;mso-wrap-edited:t;mso-position-horizontal:right" coordsize="" o:spt="100" wrapcoords="-30 440 277 440 458 440 458 61 638 61 1000 61 1000 680 1000 1021 638 1021 458 1021 458 578 277 578 277 575 -30 575 -30 440" adj="0,,0" path="" stroked="f">
                  <v:stroke joinstyle="round"/>
                  <v:imagedata r:id="rId1683" o:title="dc_1231"/>
                  <v:formulas/>
                  <v:path o:connecttype="segments"/>
                  <o:lock v:ext="edit" aspectratio="t"/>
                  <w10:wrap type="tight"/>
                </v:shape>
              </w:pict>
            </w:r>
            <w:r w:rsidR="0089683A">
              <w:t xml:space="preserve">A group item containing summary information applicable to the entire  purchase order. </w:t>
            </w:r>
          </w:p>
          <w:p w:rsidR="00DF657D" w:rsidRDefault="00DF657D" w:rsidP="0089683A">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444" w:name="_Toc259722655"/>
      <w:bookmarkStart w:id="7445" w:name="_Toc275503001"/>
      <w:bookmarkStart w:id="7446" w:name="_Toc371378629"/>
      <w:bookmarkStart w:id="7447" w:name="_Toc21213797"/>
      <w:bookmarkStart w:id="7448" w:name="PurchaseOrderType_a"/>
      <w:r>
        <w:t>PurchaseOrderType [attribute]</w:t>
      </w:r>
      <w:bookmarkEnd w:id="7444"/>
      <w:bookmarkEnd w:id="7445"/>
      <w:bookmarkEnd w:id="7446"/>
      <w:bookmarkEnd w:id="7447"/>
      <w:bookmarkEnd w:id="74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32" o:spid="_x0000_s4374" style="position:absolute;left:0;text-align:left;margin-left:0;margin-top:0;width:50pt;height:50pt;z-index:251801088;visibility:hidden" coordsize="89,205" o:spt="100" o:preferrelative="t" adj="0,,0" path="">
                  <v:stroke joinstyle="round"/>
                  <v:formulas/>
                  <v:path o:connecttype="segments"/>
                  <o:lock v:ext="edit" selection="t"/>
                </v:shape>
              </w:pict>
            </w:r>
            <w:r w:rsidRPr="001978CB">
              <w:pict>
                <v:shape id="_x0000_s5123" style="position:absolute;left:0;text-align:left;margin-left:7470pt;margin-top:7.2pt;width:123pt;height:53.25pt;z-index:-250768896;mso-wrap-edited:t;mso-position-horizontal:right" coordsize="" o:spt="100" wrapcoords="-30 0 1000 0 1000 1079 1000 1079 -30 1079 -30 0" adj="0,,0" path="">
                  <v:stroke joinstyle="round"/>
                  <v:imagedata r:id="rId1684" o:title="dc_1232"/>
                  <v:formulas/>
                  <v:path o:connecttype="segments"/>
                  <w10:wrap type="tight"/>
                </v:shape>
              </w:pict>
            </w:r>
            <w:r w:rsidR="00DF657D">
              <w:t xml:space="preserve">Defines the type of </w:t>
            </w:r>
            <w:r w:rsidR="00D41641">
              <w:t>PurchaseOrder</w:t>
            </w:r>
            <w:r w:rsidR="00DF657D">
              <w:t xml:space="preserve"> issued.</w:t>
            </w:r>
          </w:p>
          <w:p w:rsidR="00DF657D" w:rsidRDefault="00DF657D" w:rsidP="00DF657D">
            <w:pPr>
              <w:pStyle w:val="Italic2"/>
            </w:pPr>
            <w:r>
              <w:t>This item is restricted to the following list.</w:t>
            </w:r>
          </w:p>
          <w:p w:rsidR="00DF657D" w:rsidRDefault="00DF657D" w:rsidP="00DF657D">
            <w:pPr>
              <w:pStyle w:val="Bold3"/>
            </w:pPr>
            <w:r>
              <w:t>BlanketOrder</w:t>
            </w:r>
          </w:p>
          <w:p w:rsidR="00DF657D" w:rsidRDefault="00DF657D" w:rsidP="00DF657D">
            <w:pPr>
              <w:pStyle w:val="Normal3"/>
            </w:pPr>
            <w:r>
              <w:t>An order that communicates the same information as a StandardOrder but also indicates that the order may be completed over a period of time or, until a certain volume is achieve or, until a certain currency amount is spent.</w:t>
            </w:r>
          </w:p>
          <w:p w:rsidR="00DF657D" w:rsidRDefault="00DF657D" w:rsidP="00DF657D">
            <w:pPr>
              <w:pStyle w:val="Bold3"/>
            </w:pPr>
            <w:r>
              <w:t>ConfirmingOrder</w:t>
            </w:r>
          </w:p>
          <w:p w:rsidR="00DF657D" w:rsidRDefault="00DF657D" w:rsidP="00DF657D">
            <w:pPr>
              <w:pStyle w:val="Normal3"/>
            </w:pPr>
            <w:r>
              <w:t>A confirming order is used to electronically confirm an order that has not been placed electronically by the customer that is, it was placed using another mean such as fax, phone or email.</w:t>
            </w:r>
          </w:p>
          <w:p w:rsidR="00DF657D" w:rsidRDefault="00DF657D" w:rsidP="00DF657D">
            <w:pPr>
              <w:pStyle w:val="Bold3"/>
            </w:pPr>
            <w:r>
              <w:t>ConsumptionOrder</w:t>
            </w:r>
          </w:p>
          <w:p w:rsidR="00DF657D" w:rsidRDefault="00DF657D" w:rsidP="00DF657D">
            <w:pPr>
              <w:pStyle w:val="Normal3"/>
            </w:pPr>
            <w:r>
              <w:t xml:space="preserve">A </w:t>
            </w:r>
            <w:r w:rsidR="00D41641">
              <w:t>PurchaseOrder</w:t>
            </w:r>
            <w:r>
              <w:t xml:space="preserve"> that is based upon consumption for a particular period of time or instance.</w:t>
            </w:r>
          </w:p>
          <w:p w:rsidR="00DF657D" w:rsidRDefault="00DF657D" w:rsidP="00DF657D">
            <w:pPr>
              <w:pStyle w:val="Bold3"/>
            </w:pPr>
            <w:r>
              <w:t>ReleaseOrder</w:t>
            </w:r>
          </w:p>
          <w:p w:rsidR="00DF657D" w:rsidRDefault="00DF657D" w:rsidP="00DF657D">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DF657D" w:rsidRDefault="00DF657D" w:rsidP="00DF657D">
            <w:pPr>
              <w:pStyle w:val="Bold3"/>
            </w:pPr>
            <w:r>
              <w:t>ReservationOrder</w:t>
            </w:r>
          </w:p>
          <w:p w:rsidR="00DF657D" w:rsidRDefault="00DF657D" w:rsidP="00DF657D">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DF657D" w:rsidRDefault="00DF657D" w:rsidP="00DF657D">
            <w:pPr>
              <w:pStyle w:val="Bold3"/>
            </w:pPr>
            <w:r>
              <w:t>StandardOrder</w:t>
            </w:r>
          </w:p>
          <w:p w:rsidR="00DF657D" w:rsidRDefault="00DF657D" w:rsidP="00DF657D">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DF657D" w:rsidRDefault="00DF657D" w:rsidP="00DF657D">
            <w:pPr>
              <w:pStyle w:val="Bold3"/>
            </w:pPr>
            <w:r>
              <w:t>TrialOrder</w:t>
            </w:r>
          </w:p>
          <w:p w:rsidR="00DF657D" w:rsidRDefault="00DF657D" w:rsidP="00DF657D">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rsidR="00DF657D" w:rsidRDefault="00DF657D" w:rsidP="00DF657D"/>
    <w:p w:rsidR="00DF657D" w:rsidRDefault="00DF657D" w:rsidP="00DF657D">
      <w:pPr>
        <w:pStyle w:val="Heading2"/>
      </w:pPr>
      <w:bookmarkStart w:id="7449" w:name="_Toc259722656"/>
      <w:bookmarkStart w:id="7450" w:name="_Toc275503002"/>
      <w:bookmarkStart w:id="7451" w:name="_Toc371378630"/>
      <w:bookmarkStart w:id="7452" w:name="_Toc21213798"/>
      <w:bookmarkStart w:id="7453" w:name="PurchaseOrderWood"/>
      <w:r>
        <w:t>PurchaseOrderWood</w:t>
      </w:r>
      <w:bookmarkEnd w:id="7449"/>
      <w:bookmarkEnd w:id="7450"/>
      <w:bookmarkEnd w:id="7451"/>
      <w:bookmarkEnd w:id="7452"/>
      <w:bookmarkEnd w:id="7453"/>
    </w:p>
    <w:tbl>
      <w:tblPr>
        <w:tblW w:w="5000" w:type="pct"/>
        <w:tblCellMar>
          <w:top w:w="144" w:type="dxa"/>
          <w:left w:w="115" w:type="dxa"/>
          <w:right w:w="115" w:type="dxa"/>
        </w:tblCellMar>
        <w:tblLook w:val="01E0"/>
      </w:tblPr>
      <w:tblGrid>
        <w:gridCol w:w="9584"/>
      </w:tblGrid>
      <w:tr w:rsidR="00DF657D" w:rsidTr="00DF657D">
        <w:tc>
          <w:tcPr>
            <w:tcW w:w="5000" w:type="pct"/>
          </w:tcPr>
          <w:p w:rsidR="00BD75AE" w:rsidRDefault="001978CB" w:rsidP="00BD75AE">
            <w:pPr>
              <w:pStyle w:val="Normal2"/>
            </w:pPr>
            <w:r w:rsidRPr="001978CB">
              <w:pict>
                <v:shape id="dc_1233" o:spid="_x0000_s4375" style="position:absolute;left:0;text-align:left;margin-left:0;margin-top:0;width:50pt;height:50pt;z-index:251802112;visibility:hidden" coordsize="585,572" o:spt="100" o:preferrelative="t" adj="0,,0" path="">
                  <v:stroke joinstyle="round"/>
                  <v:formulas/>
                  <v:path o:connecttype="segments"/>
                  <o:lock v:ext="edit" selection="t"/>
                </v:shape>
              </w:pict>
            </w:r>
            <w:r w:rsidRPr="001978CB">
              <w:pict>
                <v:shape id="_x0000_s5124" style="position:absolute;left:0;text-align:left;margin-left:27315pt;margin-top:7.2pt;width:343.5pt;height:351pt;z-index:-250767872;mso-wrap-edited:t;mso-position-horizontal:right" coordsize="" o:spt="100" wrapcoords="-30 403 276 403 276 11 484 11 484 11 484 0 1000 0 1000 0 1000 1012 484 1012 484 879 276 879 276 483 -30 483 -30 403" adj="0,,0" path="">
                  <v:stroke joinstyle="round"/>
                  <v:imagedata r:id="rId1685" o:title="dc_1233"/>
                  <v:formulas/>
                  <v:path o:connecttype="segments"/>
                  <w10:wrap type="tight"/>
                </v:shape>
              </w:pict>
            </w:r>
            <w:r w:rsidR="00DF657D">
              <w:t xml:space="preserve">The </w:t>
            </w:r>
            <w:r w:rsidR="00BD75AE">
              <w:t>PurchaseOrderWood element is the root element for the PurchaseOrderWood e-Document.</w:t>
            </w:r>
          </w:p>
          <w:p w:rsidR="00DF657D" w:rsidRDefault="00BD75AE" w:rsidP="00BD75AE">
            <w:pPr>
              <w:pStyle w:val="Normal2"/>
            </w:pPr>
            <w:r>
              <w:t>A PurchaseOrderWood e-Document is set up between a buyer and a seller. In some cases an agent acts on behalf of the seller or the buyer when setting up the contract. However, the contract is not valid until signed by the buyer and the seller. A PurchaseOrderWood may cover one delivery of merchandise on one occasion or cover a time period with several deliveries. This PurchaseOrderWood refers to a standardised contract form containing all legal details</w:t>
            </w:r>
            <w:r w:rsidR="00DF657D">
              <w:t>.</w:t>
            </w:r>
          </w:p>
          <w:p w:rsidR="00DF657D" w:rsidRDefault="00DF657D" w:rsidP="00DF657D">
            <w:pPr>
              <w:pStyle w:val="Bold3"/>
            </w:pPr>
            <w:r>
              <w:t>OrderType [attribute]</w:t>
            </w:r>
          </w:p>
          <w:p w:rsidR="00DF657D" w:rsidRDefault="00DF657D" w:rsidP="00DF657D">
            <w:pPr>
              <w:pStyle w:val="Italic3"/>
            </w:pPr>
            <w:r>
              <w:t>OrderType is mandatory. A single instance is required.</w:t>
            </w:r>
          </w:p>
          <w:p w:rsidR="00DF657D" w:rsidRDefault="00DF657D" w:rsidP="00DF657D">
            <w:pPr>
              <w:pStyle w:val="Normal3"/>
            </w:pPr>
            <w:r>
              <w:t xml:space="preserve">Defines the type of </w:t>
            </w:r>
            <w:r w:rsidR="00D41641">
              <w:t>PurchaseOrder</w:t>
            </w:r>
            <w:r>
              <w:t xml:space="preserve"> issued.</w:t>
            </w:r>
          </w:p>
          <w:p w:rsidR="00DF657D" w:rsidRDefault="00DF657D" w:rsidP="00DF657D">
            <w:pPr>
              <w:pStyle w:val="Normal3"/>
            </w:pPr>
            <w:r>
              <w:t>Refer to OrderType definition for any enumerations.</w:t>
            </w:r>
          </w:p>
          <w:p w:rsidR="00DF657D" w:rsidRPr="005755AC" w:rsidRDefault="00DF657D" w:rsidP="00DF657D">
            <w:pPr>
              <w:pStyle w:val="Bold3"/>
              <w:rPr>
                <w:lang w:val="fr-FR"/>
              </w:rPr>
            </w:pPr>
            <w:r w:rsidRPr="005755AC">
              <w:rPr>
                <w:lang w:val="fr-FR"/>
              </w:rPr>
              <w:t>OrderContextType [attribute]</w:t>
            </w:r>
          </w:p>
          <w:p w:rsidR="00DF657D" w:rsidRDefault="00DF657D" w:rsidP="00DF657D">
            <w:pPr>
              <w:pStyle w:val="Italic3"/>
            </w:pPr>
            <w:r w:rsidRPr="005755AC">
              <w:rPr>
                <w:lang w:val="fr-FR"/>
              </w:rPr>
              <w:t xml:space="preserve">OrderContextType is optional. </w:t>
            </w:r>
            <w:r>
              <w:t>A single instance might exist.</w:t>
            </w:r>
          </w:p>
          <w:p w:rsidR="00DF657D" w:rsidRDefault="00DF657D" w:rsidP="00DF657D">
            <w:pPr>
              <w:pStyle w:val="Normal3"/>
            </w:pPr>
            <w:r>
              <w:t xml:space="preserve">Qualifies the source of the </w:t>
            </w:r>
            <w:r w:rsidR="00D41641">
              <w:t>PurchaseOrder</w:t>
            </w:r>
            <w:r>
              <w:t>.</w:t>
            </w:r>
          </w:p>
          <w:p w:rsidR="00DF657D" w:rsidRDefault="00DF657D" w:rsidP="00DF657D">
            <w:pPr>
              <w:pStyle w:val="Normal3"/>
            </w:pPr>
            <w:r>
              <w:t>Refer to OrderContextType definition for any enumerations.</w:t>
            </w:r>
          </w:p>
          <w:p w:rsidR="00DF657D" w:rsidRDefault="00DF657D" w:rsidP="00DF657D">
            <w:pPr>
              <w:pStyle w:val="Bold3"/>
            </w:pPr>
            <w:r>
              <w:t>OrderStatusType [attribute]</w:t>
            </w:r>
          </w:p>
          <w:p w:rsidR="00DF657D" w:rsidRDefault="00DF657D" w:rsidP="00DF657D">
            <w:pPr>
              <w:pStyle w:val="Italic3"/>
            </w:pPr>
            <w:r>
              <w:t>OrderStatusType is mandatory. A single instance is required.</w:t>
            </w:r>
          </w:p>
          <w:p w:rsidR="00DF657D" w:rsidRDefault="00DF657D" w:rsidP="00DF657D">
            <w:pPr>
              <w:pStyle w:val="Normal3"/>
            </w:pPr>
            <w:r>
              <w:t xml:space="preserve">Defines the status of the entire </w:t>
            </w:r>
            <w:r w:rsidR="00D41641">
              <w:t>PurchaseOrder</w:t>
            </w:r>
            <w:r>
              <w:t xml:space="preserve"> </w:t>
            </w:r>
            <w:r w:rsidR="00ED105B">
              <w:t>e-Document</w:t>
            </w:r>
            <w:r>
              <w:t>, in other words, at the root level</w:t>
            </w:r>
          </w:p>
          <w:p w:rsidR="00DF657D" w:rsidRDefault="00DF657D" w:rsidP="00DF657D">
            <w:pPr>
              <w:pStyle w:val="Normal3"/>
            </w:pPr>
            <w:r>
              <w:t>Refer to OrderStatusType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PurchaseOrderWoodHeader</w:t>
            </w:r>
          </w:p>
          <w:p w:rsidR="00DF657D" w:rsidRDefault="00DF657D" w:rsidP="00DF657D">
            <w:pPr>
              <w:pStyle w:val="Italic4"/>
            </w:pPr>
            <w:r>
              <w:t>PurchaseOrderWoodHeader is mandatory. A single instance is required.</w:t>
            </w:r>
          </w:p>
          <w:p w:rsidR="00DF657D" w:rsidRDefault="00D41641" w:rsidP="00DF657D">
            <w:pPr>
              <w:pStyle w:val="Normal4"/>
            </w:pPr>
            <w:r>
              <w:t>PurchaseOrderWood</w:t>
            </w:r>
            <w:r w:rsidR="00DF657D">
              <w:t xml:space="preserve"> Header</w:t>
            </w:r>
          </w:p>
          <w:p w:rsidR="00DF657D" w:rsidRDefault="00DF657D" w:rsidP="00DF657D">
            <w:pPr>
              <w:pStyle w:val="Bold4"/>
            </w:pPr>
            <w:r>
              <w:t>PurchaseOrderWoodProductGroup</w:t>
            </w:r>
          </w:p>
          <w:p w:rsidR="00DF657D" w:rsidRDefault="00DF657D" w:rsidP="00DF657D">
            <w:pPr>
              <w:pStyle w:val="Italic4"/>
            </w:pPr>
            <w:r>
              <w:t>PurchaseOrderWoodProductGroup is mandatory. One instance is required, multiple instances might exist.</w:t>
            </w:r>
          </w:p>
          <w:p w:rsidR="00DF657D" w:rsidRDefault="00DF657D" w:rsidP="00DF657D">
            <w:pPr>
              <w:pStyle w:val="Normal4"/>
            </w:pPr>
            <w:r>
              <w:t>PurchaseOrderWoodProductGroupis a required, multiple instances element.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PurchaseOrderWoodSummary</w:t>
            </w:r>
          </w:p>
          <w:p w:rsidR="00DF657D" w:rsidRDefault="00DF657D" w:rsidP="00DF657D">
            <w:pPr>
              <w:pStyle w:val="Italic4"/>
            </w:pPr>
            <w:r>
              <w:t>PurchaseOrderWoodSummary is optional. A single instance might exist.</w:t>
            </w:r>
          </w:p>
          <w:p w:rsidR="00DF657D" w:rsidRDefault="00D41641" w:rsidP="00DF657D">
            <w:pPr>
              <w:pStyle w:val="Normal4"/>
            </w:pPr>
            <w:r>
              <w:t>Summary section of PurchaseO</w:t>
            </w:r>
            <w:r w:rsidR="00DF657D">
              <w:t>rder</w:t>
            </w:r>
            <w:r>
              <w:t>Wood</w:t>
            </w:r>
            <w:r w:rsidR="00DF657D">
              <w:t xml:space="preserve"> for wood vertical.</w:t>
            </w:r>
          </w:p>
        </w:tc>
      </w:tr>
    </w:tbl>
    <w:p w:rsidR="00DF657D" w:rsidRDefault="00DF657D" w:rsidP="00DF657D"/>
    <w:p w:rsidR="00DF657D" w:rsidRDefault="00DF657D" w:rsidP="00DF657D">
      <w:pPr>
        <w:pStyle w:val="Heading2"/>
      </w:pPr>
      <w:bookmarkStart w:id="7454" w:name="_Toc259722657"/>
      <w:bookmarkStart w:id="7455" w:name="_Toc275503003"/>
      <w:bookmarkStart w:id="7456" w:name="_Toc371378631"/>
      <w:bookmarkStart w:id="7457" w:name="_Toc21213799"/>
      <w:bookmarkStart w:id="7458" w:name="PurchaseOrderWoodHeader"/>
      <w:r>
        <w:t>PurchaseOrderWoodHeader</w:t>
      </w:r>
      <w:bookmarkEnd w:id="7454"/>
      <w:bookmarkEnd w:id="7455"/>
      <w:bookmarkEnd w:id="7456"/>
      <w:bookmarkEnd w:id="7457"/>
      <w:bookmarkEnd w:id="74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34" o:spid="_x0000_s4376" style="position:absolute;left:0;text-align:left;margin-left:0;margin-top:0;width:50pt;height:50pt;z-index:251803136;visibility:hidden" coordsize="1085,575" o:spt="100" o:preferrelative="t" adj="0,,0" path="">
                  <v:stroke joinstyle="round"/>
                  <v:formulas/>
                  <v:path o:connecttype="segments"/>
                  <o:lock v:ext="edit" selection="t"/>
                </v:shape>
              </w:pict>
            </w:r>
            <w:r w:rsidRPr="001978CB">
              <w:pict>
                <v:shape id="_x0000_s5125" style="position:absolute;left:0;text-align:left;margin-left:23670pt;margin-top:7.2pt;width:303pt;height:571.5pt;z-index:-250766848;mso-wrap-edited:t;mso-position-horizontal:right" coordsize="" o:spt="100" wrapcoords="-30 260 358 260 358 6 565 6 565 6 565 0 1000 0 1000 0 1000 1007 565 1007 565 560 358 560 358 304 -30 304 -30 260" adj="0,,0" path="">
                  <v:stroke joinstyle="round"/>
                  <v:imagedata r:id="rId1686" o:title="dc_1234"/>
                  <v:formulas/>
                  <v:path o:connecttype="segments"/>
                  <w10:wrap type="tight"/>
                </v:shape>
              </w:pict>
            </w:r>
            <w:r w:rsidR="00D41641">
              <w:t>PurchaseOrderWood</w:t>
            </w:r>
            <w:r w:rsidR="00DF657D">
              <w:t xml:space="preserve"> Header</w:t>
            </w:r>
          </w:p>
          <w:p w:rsidR="00DF657D" w:rsidRDefault="00DF657D" w:rsidP="00DF657D">
            <w:pPr>
              <w:pStyle w:val="Bold3"/>
            </w:pPr>
            <w:r>
              <w:t>OrderHeaderStatusType [attribute]</w:t>
            </w:r>
          </w:p>
          <w:p w:rsidR="00DF657D" w:rsidRDefault="00DF657D" w:rsidP="00DF657D">
            <w:pPr>
              <w:pStyle w:val="Italic3"/>
            </w:pPr>
            <w:r>
              <w:t>OrderHeaderStatusType is mandatory. A single instance is required.</w:t>
            </w:r>
          </w:p>
          <w:p w:rsidR="00DF657D" w:rsidRDefault="00DF657D" w:rsidP="00DF657D">
            <w:pPr>
              <w:pStyle w:val="Normal3"/>
            </w:pPr>
            <w:r>
              <w:t xml:space="preserve">Defines the status of the </w:t>
            </w:r>
            <w:r w:rsidR="00D41641">
              <w:t>PurchaseOrder</w:t>
            </w:r>
            <w:r>
              <w:t xml:space="preserve"> header</w:t>
            </w:r>
          </w:p>
          <w:p w:rsidR="00DF657D" w:rsidRDefault="00DF657D" w:rsidP="00DF657D">
            <w:pPr>
              <w:pStyle w:val="Normal3"/>
            </w:pPr>
            <w:r>
              <w:t>Refer to OrderHeaderStatusType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OrderDocumentRequired</w:t>
            </w:r>
          </w:p>
          <w:p w:rsidR="00DF657D" w:rsidRDefault="00DF657D" w:rsidP="00DF657D">
            <w:pPr>
              <w:pStyle w:val="Italic4"/>
            </w:pPr>
            <w:r>
              <w:t>OrderDocumentRequired is optional. Multiple instances might exist.</w:t>
            </w:r>
          </w:p>
          <w:p w:rsidR="00DF657D" w:rsidRDefault="00DF657D" w:rsidP="00DF657D">
            <w:pPr>
              <w:pStyle w:val="Normal4"/>
            </w:pPr>
            <w:r>
              <w:t>Group element used to identify any external documents that need to be referenced and how many of those documents are required. Typically, used to identify hard copy documents.</w:t>
            </w:r>
          </w:p>
          <w:p w:rsidR="00DF657D" w:rsidRDefault="00DF657D" w:rsidP="00DF657D">
            <w:pPr>
              <w:pStyle w:val="ListBullet4"/>
            </w:pPr>
            <w:r>
              <w:t>This element will be deprecated in the next version of papiNet. Use the DocumentInformation element instead.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ShipToInformation</w:t>
            </w:r>
          </w:p>
          <w:p w:rsidR="00DF657D" w:rsidRDefault="00DF657D" w:rsidP="00DF657D">
            <w:pPr>
              <w:pStyle w:val="Italic4"/>
            </w:pPr>
            <w:r>
              <w:t>ShipToInformation is optional. A single instance might exist.</w:t>
            </w:r>
          </w:p>
          <w:p w:rsidR="00DF657D" w:rsidRDefault="00DF657D" w:rsidP="00DF657D">
            <w:pPr>
              <w:pStyle w:val="Normal4"/>
            </w:pPr>
            <w:r>
              <w:t>Group element containing information about the ship to and delivery of a product.</w:t>
            </w:r>
          </w:p>
          <w:p w:rsidR="00DF657D" w:rsidRDefault="00DF657D" w:rsidP="00DF657D">
            <w:pPr>
              <w:pStyle w:val="Bold4"/>
            </w:pPr>
            <w:r>
              <w:t>CountryOfOrigin</w:t>
            </w:r>
          </w:p>
          <w:p w:rsidR="00DF657D" w:rsidRDefault="00DF657D" w:rsidP="00DF657D">
            <w:pPr>
              <w:pStyle w:val="Italic4"/>
            </w:pPr>
            <w:r>
              <w:t>CountryOfOrigin is optional. A single instance might exist.</w:t>
            </w:r>
          </w:p>
          <w:p w:rsidR="00DF657D" w:rsidRDefault="00DF657D" w:rsidP="00DF657D">
            <w:pPr>
              <w:pStyle w:val="Normal4"/>
            </w:pPr>
            <w:r>
              <w:t>The country of origin for the material.</w:t>
            </w:r>
          </w:p>
          <w:p w:rsidR="00DF657D" w:rsidRDefault="00DF657D" w:rsidP="00DF657D">
            <w:pPr>
              <w:pStyle w:val="Bold4"/>
            </w:pPr>
            <w:r>
              <w:t>CountryOfDestination</w:t>
            </w:r>
          </w:p>
          <w:p w:rsidR="00DF657D" w:rsidRDefault="00DF657D" w:rsidP="00DF657D">
            <w:pPr>
              <w:pStyle w:val="Italic4"/>
            </w:pPr>
            <w:r>
              <w:t>CountryOfDestination is optional. A single instance might exist.</w:t>
            </w:r>
          </w:p>
          <w:p w:rsidR="00DF657D" w:rsidRDefault="00DF657D" w:rsidP="00DF657D">
            <w:pPr>
              <w:pStyle w:val="Normal4"/>
            </w:pPr>
            <w:r>
              <w:t>The country where the goods will be, or were, shipped to.</w:t>
            </w:r>
          </w:p>
          <w:p w:rsidR="00DF657D" w:rsidRDefault="00DF657D" w:rsidP="00DF657D">
            <w:pPr>
              <w:pStyle w:val="Bold4"/>
            </w:pPr>
            <w:r>
              <w:t>CountryOfConsumption</w:t>
            </w:r>
          </w:p>
          <w:p w:rsidR="00DF657D" w:rsidRDefault="00DF657D" w:rsidP="00DF657D">
            <w:pPr>
              <w:pStyle w:val="Italic4"/>
            </w:pPr>
            <w:r>
              <w:t>CountryOfConsumption is optional. A single instance might exist.</w:t>
            </w:r>
          </w:p>
          <w:p w:rsidR="00DF657D" w:rsidRDefault="00DF657D" w:rsidP="00DF657D">
            <w:pPr>
              <w:pStyle w:val="Normal4"/>
            </w:pPr>
            <w:r>
              <w:t>The country of consumption for the material.</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validity period</w:t>
            </w:r>
            <w:r>
              <w:t xml:space="preserve"> for an </w:t>
            </w:r>
            <w:r w:rsidR="001F3E70">
              <w:t>e-Document</w:t>
            </w:r>
            <w:r w:rsidR="00DF657D">
              <w:t>.</w:t>
            </w:r>
          </w:p>
          <w:p w:rsidR="00DF657D" w:rsidRDefault="00DF657D" w:rsidP="00DF657D">
            <w:pPr>
              <w:pStyle w:val="Bold4"/>
            </w:pPr>
            <w:r>
              <w:t>Insurance</w:t>
            </w:r>
          </w:p>
          <w:p w:rsidR="00DF657D" w:rsidRDefault="00DF657D" w:rsidP="00DF657D">
            <w:pPr>
              <w:pStyle w:val="Italic4"/>
            </w:pPr>
            <w:r>
              <w:t>Insurance is optional. A single instance might exist.</w:t>
            </w:r>
          </w:p>
          <w:p w:rsidR="00DF657D" w:rsidRDefault="00DF657D" w:rsidP="00DF657D">
            <w:pPr>
              <w:pStyle w:val="Normal4"/>
            </w:pPr>
            <w:r>
              <w:t>Group element containing information about insurance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Pr="005755AC" w:rsidRDefault="00DF657D" w:rsidP="00DF657D">
            <w:pPr>
              <w:pStyle w:val="Bold4"/>
              <w:rPr>
                <w:lang w:val="fr-FR"/>
              </w:rPr>
            </w:pPr>
            <w:r w:rsidRPr="005755AC">
              <w:rPr>
                <w:lang w:val="fr-FR"/>
              </w:rPr>
              <w:t>DocumentInformation</w:t>
            </w:r>
          </w:p>
          <w:p w:rsidR="00DF657D" w:rsidRPr="005755AC" w:rsidRDefault="00DF657D" w:rsidP="00DF657D">
            <w:pPr>
              <w:pStyle w:val="Italic4"/>
              <w:rPr>
                <w:lang w:val="fr-FR"/>
              </w:rPr>
            </w:pPr>
            <w:r w:rsidRPr="005755AC">
              <w:rPr>
                <w:lang w:val="fr-FR"/>
              </w:rPr>
              <w:t>DocumentInformation is optional. Multiple instances might exist.</w:t>
            </w:r>
          </w:p>
          <w:p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rsidR="00DF657D" w:rsidRDefault="00DF657D" w:rsidP="00DF657D"/>
    <w:p w:rsidR="00DF657D" w:rsidRDefault="00DF657D" w:rsidP="00DF657D">
      <w:pPr>
        <w:pStyle w:val="Heading2"/>
      </w:pPr>
      <w:bookmarkStart w:id="7459" w:name="_Toc259722658"/>
      <w:bookmarkStart w:id="7460" w:name="_Toc275503004"/>
      <w:bookmarkStart w:id="7461" w:name="_Toc371378632"/>
      <w:bookmarkStart w:id="7462" w:name="_Toc21213800"/>
      <w:bookmarkStart w:id="7463" w:name="PurchaseOrderWoodLineItem"/>
      <w:r>
        <w:t>PurchaseOrderWoodLineItem</w:t>
      </w:r>
      <w:bookmarkEnd w:id="7459"/>
      <w:bookmarkEnd w:id="7460"/>
      <w:bookmarkEnd w:id="7461"/>
      <w:bookmarkEnd w:id="7462"/>
      <w:bookmarkEnd w:id="7463"/>
    </w:p>
    <w:tbl>
      <w:tblPr>
        <w:tblW w:w="4797" w:type="pct"/>
        <w:tblCellMar>
          <w:top w:w="144" w:type="dxa"/>
          <w:left w:w="115" w:type="dxa"/>
          <w:right w:w="115" w:type="dxa"/>
        </w:tblCellMar>
        <w:tblLook w:val="01E0"/>
      </w:tblPr>
      <w:tblGrid>
        <w:gridCol w:w="9195"/>
      </w:tblGrid>
      <w:tr w:rsidR="00DF657D" w:rsidTr="00175CF7">
        <w:trPr>
          <w:trHeight w:val="13703"/>
        </w:trPr>
        <w:tc>
          <w:tcPr>
            <w:tcW w:w="5000" w:type="pct"/>
          </w:tcPr>
          <w:p w:rsidR="00DF657D" w:rsidRDefault="001978CB" w:rsidP="00DF657D">
            <w:pPr>
              <w:pStyle w:val="Normal2"/>
            </w:pPr>
            <w:r w:rsidRPr="001978CB">
              <w:rPr>
                <w:noProof/>
              </w:rPr>
              <w:pict>
                <v:shape id="_x0000_s6756" type="#_x0000_t75" style="position:absolute;left:0;text-align:left;margin-left:20927.3pt;margin-top:7.05pt;width:267.25pt;height:671.2pt;z-index:-249691648;mso-wrap-edited:t;mso-position-horizontal:right" wrapcoords="51 5942 352 6672 7633 6632 7783 11841 10161 11919 10011 21526 21600 21576 21600 0 7981 -74 8028 655 7684 833 7534 5864 51 5942" filled="t">
                  <v:imagedata r:id="rId1687" o:title="PurchaseOrderWoodLineItem"/>
                  <w10:wrap type="tight"/>
                </v:shape>
              </w:pict>
            </w:r>
            <w:r w:rsidRPr="001978CB">
              <w:pict>
                <v:shape id="dc_1235" o:spid="_x0000_s4377" style="position:absolute;left:0;text-align:left;margin-left:0;margin-top:0;width:50pt;height:50pt;z-index:251804160;visibility:hidden" coordsize="1820,769" o:spt="100" o:preferrelative="t" adj="0,,0" path="">
                  <v:stroke joinstyle="round"/>
                  <v:formulas/>
                  <v:path o:connecttype="segments"/>
                  <o:lock v:ext="edit" selection="t"/>
                </v:shape>
              </w:pict>
            </w:r>
            <w:r w:rsidR="00D41641">
              <w:t>PurchaseOrderWood</w:t>
            </w:r>
            <w:r w:rsidR="00DF657D">
              <w:t xml:space="preserve"> Line Item</w:t>
            </w:r>
          </w:p>
          <w:p w:rsidR="00DF657D" w:rsidRDefault="00DF657D" w:rsidP="00DF657D">
            <w:pPr>
              <w:pStyle w:val="Bold3"/>
            </w:pPr>
            <w:r>
              <w:t>OrderLineItemStatusType [attribute]</w:t>
            </w:r>
          </w:p>
          <w:p w:rsidR="00DF657D" w:rsidRDefault="00DF657D" w:rsidP="00DF657D">
            <w:pPr>
              <w:pStyle w:val="Italic3"/>
            </w:pPr>
            <w:r>
              <w:t>OrderLineItemStatusType is mandatory. A single instance is required.</w:t>
            </w:r>
          </w:p>
          <w:p w:rsidR="00DF657D" w:rsidRDefault="00DF657D" w:rsidP="00DF657D">
            <w:pPr>
              <w:pStyle w:val="Normal3"/>
            </w:pPr>
            <w:r>
              <w:t xml:space="preserve">Defines the status of the </w:t>
            </w:r>
            <w:r w:rsidR="00D41641">
              <w:t>PurchaseOrder</w:t>
            </w:r>
            <w:r>
              <w:t xml:space="preserve"> line item</w:t>
            </w:r>
          </w:p>
          <w:p w:rsidR="00DF657D" w:rsidRDefault="00DF657D" w:rsidP="00DF657D">
            <w:pPr>
              <w:pStyle w:val="Normal3"/>
            </w:pPr>
            <w:r>
              <w:t>Refer to OrderLineItemStatusType definition for any enumerations.</w:t>
            </w:r>
          </w:p>
          <w:p w:rsidR="00DF657D" w:rsidRDefault="00DF657D" w:rsidP="00DF657D">
            <w:pPr>
              <w:pStyle w:val="Bold3"/>
            </w:pPr>
            <w:r>
              <w:t>OrderLineItemDocumentStatus [attribute]</w:t>
            </w:r>
          </w:p>
          <w:p w:rsidR="00DF657D" w:rsidRDefault="00DF657D" w:rsidP="00DF657D">
            <w:pPr>
              <w:pStyle w:val="Italic3"/>
            </w:pPr>
            <w:r>
              <w:t>OrderLineItemDocumentStatus is optional. A single instance might exist.</w:t>
            </w:r>
          </w:p>
          <w:p w:rsidR="00DF657D" w:rsidRDefault="00DF657D" w:rsidP="00DF657D">
            <w:pPr>
              <w:pStyle w:val="Normal3"/>
            </w:pPr>
            <w:r>
              <w:t>Defines the actual document status for the PurchaseOrderLineItem.</w:t>
            </w:r>
          </w:p>
          <w:p w:rsidR="00DF657D" w:rsidRDefault="00DF657D" w:rsidP="00DF657D">
            <w:pPr>
              <w:pStyle w:val="Normal3"/>
            </w:pPr>
            <w:r>
              <w:t>Refer to OrderLineItemDocumentStatus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DocumentReferenceInformation</w:t>
            </w:r>
          </w:p>
          <w:p w:rsidR="00DF657D" w:rsidRDefault="00DF657D" w:rsidP="00DF657D">
            <w:pPr>
              <w:pStyle w:val="Italic4"/>
            </w:pPr>
            <w:r>
              <w:t>DocumentReferenceInformation is optional. Multiple instances might exist.</w:t>
            </w:r>
          </w:p>
          <w:p w:rsidR="00DF657D" w:rsidRDefault="00DF657D" w:rsidP="00DF657D">
            <w:pPr>
              <w:pStyle w:val="Normal4"/>
            </w:pPr>
            <w:r>
              <w:t>A group item containing reference information applicable to a document.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EndsDiscountInformation</w:t>
            </w:r>
          </w:p>
          <w:p w:rsidR="00DF657D" w:rsidRDefault="00DF657D" w:rsidP="00DF657D">
            <w:pPr>
              <w:pStyle w:val="Italic4"/>
            </w:pPr>
            <w:r>
              <w:t>EndsDiscountInformation is optional. A single instance might exist.</w:t>
            </w:r>
          </w:p>
          <w:p w:rsidR="00DF657D" w:rsidRDefault="00DF657D" w:rsidP="00DF657D">
            <w:pPr>
              <w:pStyle w:val="Normal4"/>
            </w:pPr>
            <w:r>
              <w:t>Rule for calculating the ends discount, expressed by a code.</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DeliveryDestination</w:t>
            </w:r>
          </w:p>
          <w:p w:rsidR="00DF657D" w:rsidRDefault="00DF657D" w:rsidP="00DF657D">
            <w:pPr>
              <w:pStyle w:val="Italic4"/>
            </w:pPr>
            <w:r>
              <w:t>DeliveryDestination is optional. A single instance might exist.</w:t>
            </w:r>
          </w:p>
          <w:p w:rsidR="00DF657D" w:rsidRDefault="00DF657D" w:rsidP="00DF657D">
            <w:pPr>
              <w:pStyle w:val="Normal4"/>
            </w:pPr>
            <w:r>
              <w:t xml:space="preserve">The DeliveryDestination specifies the end of one leg of the delivery. In order to comply with the US Trade Act of 2002 you would use this element with a LocationParty/@PartyType of Port. </w:t>
            </w:r>
          </w:p>
          <w:p w:rsidR="00DF657D" w:rsidRDefault="00DF657D" w:rsidP="00DF657D">
            <w:pPr>
              <w:pStyle w:val="Bold4"/>
            </w:pPr>
            <w:r>
              <w:t>DeliveryOrigin</w:t>
            </w:r>
          </w:p>
          <w:p w:rsidR="00DF657D" w:rsidRDefault="00DF657D" w:rsidP="00DF657D">
            <w:pPr>
              <w:pStyle w:val="Italic4"/>
            </w:pPr>
            <w:r>
              <w:t>DeliveryOrigin is optional. A single instance might exist.</w:t>
            </w:r>
          </w:p>
          <w:p w:rsidR="00DF657D" w:rsidRDefault="00DF657D" w:rsidP="00DF657D">
            <w:pPr>
              <w:pStyle w:val="Normal4"/>
            </w:pPr>
            <w:r>
              <w:t>A group item that represents the start of one leg in a route. Compare to DeliveryDestination.</w:t>
            </w:r>
          </w:p>
          <w:p w:rsidR="00DF657D" w:rsidRDefault="00DF657D" w:rsidP="00DF657D">
            <w:pPr>
              <w:pStyle w:val="ListBullet4"/>
            </w:pPr>
            <w:r>
              <w:t>The DeliveryOrigin specifies the start of one leg of the delivery.</w:t>
            </w:r>
          </w:p>
          <w:p w:rsidR="00DF657D" w:rsidRDefault="00DF657D" w:rsidP="00DF657D">
            <w:pPr>
              <w:pStyle w:val="ListBullet4"/>
            </w:pPr>
            <w:r>
              <w:t xml:space="preserve">In order to comply with the US Trade Act of 2002 you would use this element with a LocationParty/@PartyType of Port. </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QuantityOrderedInformation</w:t>
            </w:r>
          </w:p>
          <w:p w:rsidR="00DF657D" w:rsidRDefault="00DF657D" w:rsidP="00DF657D">
            <w:pPr>
              <w:pStyle w:val="Italic4"/>
            </w:pPr>
            <w:r>
              <w:t>QuantityOrderedInformation is mandatory. A single instance is required.</w:t>
            </w:r>
          </w:p>
          <w:p w:rsidR="00DF657D" w:rsidRDefault="00DF657D" w:rsidP="00DF657D">
            <w:pPr>
              <w:pStyle w:val="Normal4"/>
            </w:pPr>
            <w:r>
              <w:t>Used to identify quantity. The construct provides via InformationalQuantity the ability to provide the Quantity in another UOM. Length is also provided to further specify the quantity.</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TotalBlanketOrderValue</w:t>
            </w:r>
          </w:p>
          <w:p w:rsidR="00DF657D" w:rsidRDefault="00DF657D" w:rsidP="00DF657D">
            <w:pPr>
              <w:pStyle w:val="Italic4"/>
            </w:pPr>
            <w:r>
              <w:t>TotalBlanketOrderValue is optional. A single instance might exist.</w:t>
            </w:r>
          </w:p>
          <w:p w:rsidR="00DF657D" w:rsidRDefault="00DF657D" w:rsidP="00DF657D">
            <w:pPr>
              <w:pStyle w:val="Normal4"/>
            </w:pPr>
            <w:r>
              <w:t xml:space="preserve">The authorized amount of the blanket </w:t>
            </w:r>
            <w:r w:rsidR="00D41641">
              <w:t>PurchaseOrder</w:t>
            </w:r>
            <w:r>
              <w:t>.</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validity pe</w:t>
            </w:r>
            <w:r>
              <w:t xml:space="preserve">riod for an </w:t>
            </w:r>
            <w:r w:rsidR="001F3E70">
              <w:t>e-Document</w:t>
            </w:r>
            <w:r w:rsidR="00DF657D">
              <w:t>.</w:t>
            </w:r>
          </w:p>
          <w:p w:rsidR="00DF657D" w:rsidRDefault="00DF657D" w:rsidP="00DF657D">
            <w:pPr>
              <w:pStyle w:val="Bold4"/>
            </w:pPr>
            <w:r>
              <w:t>ProductionStatus</w:t>
            </w:r>
          </w:p>
          <w:p w:rsidR="00DF657D" w:rsidRDefault="00DF657D" w:rsidP="00DF657D">
            <w:pPr>
              <w:pStyle w:val="Italic4"/>
            </w:pPr>
            <w:r>
              <w:t>ProductionStatus is optional. A single instance might exist.</w:t>
            </w:r>
          </w:p>
          <w:p w:rsidR="00DF657D" w:rsidRDefault="00DF657D" w:rsidP="00DF657D">
            <w:pPr>
              <w:pStyle w:val="Normal4"/>
            </w:pPr>
            <w:r>
              <w:t>A group item used to communicate the release of a delivery line number.</w:t>
            </w:r>
          </w:p>
          <w:p w:rsidR="00DF657D" w:rsidRDefault="00DF657D" w:rsidP="00DF657D">
            <w:pPr>
              <w:pStyle w:val="Bold4"/>
            </w:pPr>
            <w:r>
              <w:t>(choice)</w:t>
            </w:r>
          </w:p>
          <w:p w:rsidR="00DF657D" w:rsidRDefault="00DF657D" w:rsidP="00DF657D">
            <w:pPr>
              <w:pStyle w:val="Italic4"/>
            </w:pPr>
            <w:r>
              <w:t xml:space="preserve">[choice] is </w:t>
            </w:r>
            <w:r w:rsidR="00736EED" w:rsidRPr="00736EED">
              <w:t>optional. A single instance might exist</w:t>
            </w:r>
            <w:r>
              <w:t xml:space="preserve">. </w:t>
            </w:r>
          </w:p>
          <w:p w:rsidR="00DF657D" w:rsidRDefault="00DF657D" w:rsidP="00DF657D">
            <w:pPr>
              <w:pStyle w:val="Bold5"/>
            </w:pPr>
            <w:r>
              <w:t>ShipToInformation</w:t>
            </w:r>
          </w:p>
          <w:p w:rsidR="00DF657D" w:rsidRDefault="00DF657D" w:rsidP="00DF657D">
            <w:pPr>
              <w:pStyle w:val="Italic5"/>
            </w:pPr>
            <w:r>
              <w:t xml:space="preserve">ShipToInformation is </w:t>
            </w:r>
            <w:r w:rsidR="00736EED" w:rsidRPr="00736EED">
              <w:t>mandatory. A single instance is required</w:t>
            </w:r>
            <w:r>
              <w:t xml:space="preserve">. </w:t>
            </w:r>
          </w:p>
          <w:p w:rsidR="00DF657D" w:rsidRDefault="00DF657D" w:rsidP="00DF657D">
            <w:pPr>
              <w:pStyle w:val="Normal5"/>
            </w:pPr>
            <w:r>
              <w:t>Group element containing information about the ship to and delivery of a product.</w:t>
            </w:r>
          </w:p>
          <w:p w:rsidR="00DF657D" w:rsidRDefault="00DF657D" w:rsidP="00DF657D">
            <w:pPr>
              <w:pStyle w:val="Bold5"/>
            </w:pPr>
            <w:r>
              <w:t>(sequence)</w:t>
            </w:r>
          </w:p>
          <w:p w:rsidR="00DF657D" w:rsidRDefault="00DF657D" w:rsidP="00DF657D">
            <w:pPr>
              <w:pStyle w:val="Italic5"/>
            </w:pPr>
            <w:r>
              <w:t>The sequence of items below is mandatory. A single instance is required.</w:t>
            </w:r>
          </w:p>
          <w:p w:rsidR="00DF657D" w:rsidRDefault="00DF657D" w:rsidP="00DF657D">
            <w:pPr>
              <w:pStyle w:val="Bold6"/>
            </w:pPr>
            <w:r>
              <w:t>ShipToCharacteristics</w:t>
            </w:r>
          </w:p>
          <w:p w:rsidR="00DF657D" w:rsidRDefault="00DF657D" w:rsidP="00DF657D">
            <w:pPr>
              <w:pStyle w:val="Italic6"/>
            </w:pPr>
            <w:r>
              <w:t>ShipToCharacteristics is optional. A single instance might exist.</w:t>
            </w:r>
          </w:p>
          <w:p w:rsidR="00DF657D" w:rsidRDefault="00DF657D" w:rsidP="00DF657D">
            <w:pPr>
              <w:pStyle w:val="Normal6"/>
            </w:pPr>
            <w:r>
              <w:t>A group item that provides information important for the Ship-To Party.</w:t>
            </w:r>
          </w:p>
          <w:p w:rsidR="00DF657D" w:rsidRDefault="00DF657D" w:rsidP="00DF657D">
            <w:pPr>
              <w:pStyle w:val="Bold6"/>
            </w:pPr>
            <w:r>
              <w:t>DeliverySchedule</w:t>
            </w:r>
          </w:p>
          <w:p w:rsidR="00DF657D" w:rsidRDefault="00DF657D" w:rsidP="00DF657D">
            <w:pPr>
              <w:pStyle w:val="Italic6"/>
            </w:pPr>
            <w:r>
              <w:t>DeliverySchedule is optional. Multiple instances might exist.</w:t>
            </w:r>
          </w:p>
          <w:p w:rsidR="00DF657D" w:rsidRDefault="00DF657D" w:rsidP="00DF657D">
            <w:pPr>
              <w:pStyle w:val="Normal6"/>
            </w:pPr>
            <w:r>
              <w:t>A group item defining a series of DeliveryDateWindow(s) in which specified quantities must be delivered.</w:t>
            </w:r>
          </w:p>
          <w:p w:rsidR="00DF657D" w:rsidRDefault="00DF657D" w:rsidP="00DF657D">
            <w:pPr>
              <w:pStyle w:val="Bold4"/>
            </w:pPr>
            <w:r>
              <w:t>CountryOfOrigin</w:t>
            </w:r>
          </w:p>
          <w:p w:rsidR="00DF657D" w:rsidRDefault="00DF657D" w:rsidP="00DF657D">
            <w:pPr>
              <w:pStyle w:val="Italic4"/>
            </w:pPr>
            <w:r>
              <w:t>CountryOfOrigin is optional. A single instance might exist.</w:t>
            </w:r>
          </w:p>
          <w:p w:rsidR="00DF657D" w:rsidRDefault="00DF657D" w:rsidP="00DF657D">
            <w:pPr>
              <w:pStyle w:val="Normal4"/>
            </w:pPr>
            <w:r>
              <w:t>The country of origin for the material.</w:t>
            </w:r>
          </w:p>
          <w:p w:rsidR="00DF657D" w:rsidRDefault="00DF657D" w:rsidP="00DF657D">
            <w:pPr>
              <w:pStyle w:val="Bold4"/>
            </w:pPr>
            <w:r>
              <w:t>CountryOfDestination</w:t>
            </w:r>
          </w:p>
          <w:p w:rsidR="00DF657D" w:rsidRDefault="00DF657D" w:rsidP="00DF657D">
            <w:pPr>
              <w:pStyle w:val="Italic4"/>
            </w:pPr>
            <w:r>
              <w:t>CountryOfDestination is optional. A single instance might exist.</w:t>
            </w:r>
          </w:p>
          <w:p w:rsidR="00DF657D" w:rsidRDefault="00DF657D" w:rsidP="00DF657D">
            <w:pPr>
              <w:pStyle w:val="Normal4"/>
            </w:pPr>
            <w:r>
              <w:t>The country where the goods will be, or were, shipped to.</w:t>
            </w:r>
          </w:p>
          <w:p w:rsidR="00DF657D" w:rsidRDefault="00DF657D" w:rsidP="00DF657D">
            <w:pPr>
              <w:pStyle w:val="Bold4"/>
            </w:pPr>
            <w:r>
              <w:t>CountryOfConsumption</w:t>
            </w:r>
          </w:p>
          <w:p w:rsidR="00DF657D" w:rsidRDefault="00DF657D" w:rsidP="00DF657D">
            <w:pPr>
              <w:pStyle w:val="Italic4"/>
            </w:pPr>
            <w:r>
              <w:t>CountryOfConsumption is optional. A single instance might exist.</w:t>
            </w:r>
          </w:p>
          <w:p w:rsidR="00DF657D" w:rsidRDefault="00DF657D" w:rsidP="00DF657D">
            <w:pPr>
              <w:pStyle w:val="Normal4"/>
            </w:pPr>
            <w:r>
              <w:t>The country of consumption for the material.</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(choice)</w:t>
            </w:r>
          </w:p>
          <w:p w:rsidR="00DF657D" w:rsidRDefault="00DF657D" w:rsidP="00DF657D">
            <w:pPr>
              <w:pStyle w:val="Italic4"/>
            </w:pPr>
            <w:r>
              <w:t xml:space="preserve">[choice] is </w:t>
            </w:r>
            <w:r w:rsidR="00175CF7" w:rsidRPr="00175CF7">
              <w:t>optional. A single instance might exist</w:t>
            </w:r>
            <w:r>
              <w:t xml:space="preserve">. </w:t>
            </w:r>
          </w:p>
          <w:p w:rsidR="00DF657D" w:rsidRDefault="00DF657D" w:rsidP="00DF657D">
            <w:pPr>
              <w:pStyle w:val="Bold5"/>
            </w:pPr>
            <w:r>
              <w:t>PackageInformation</w:t>
            </w:r>
          </w:p>
          <w:p w:rsidR="00DF657D" w:rsidRDefault="00DF657D" w:rsidP="00DF657D">
            <w:pPr>
              <w:pStyle w:val="Italic5"/>
            </w:pPr>
            <w:r>
              <w:t xml:space="preserve">PackageInformation is </w:t>
            </w:r>
            <w:r w:rsidR="00175CF7" w:rsidRPr="00175CF7">
              <w:t>mandatory. One instance is required, multiple instances might exist</w:t>
            </w:r>
            <w:r>
              <w:t xml:space="preserve">. </w:t>
            </w:r>
          </w:p>
          <w:p w:rsidR="00DF657D" w:rsidRDefault="00DF657D" w:rsidP="00DF657D">
            <w:pPr>
              <w:pStyle w:val="Normal5"/>
            </w:pPr>
            <w:r>
              <w:t>The purpose of the PackageInformation structure is to clearly identify physical handling items that constitute the delivery.</w:t>
            </w:r>
          </w:p>
          <w:p w:rsidR="00DF657D" w:rsidRDefault="00DF657D" w:rsidP="00DF657D">
            <w:pPr>
              <w:pStyle w:val="Normal5"/>
            </w:pPr>
            <w:r>
              <w:t>PackageInformation is the highest level of product packaging it describes the shipping or warehousing unit.</w:t>
            </w:r>
          </w:p>
          <w:p w:rsidR="00DF657D" w:rsidRDefault="00DF657D" w:rsidP="00DF657D">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DF657D" w:rsidRDefault="00DF657D" w:rsidP="00DF657D">
            <w:pPr>
              <w:pStyle w:val="ListBullet5"/>
            </w:pPr>
            <w:r>
              <w:t>If you are communicating one of the named Items there is no need to include PackageType, Identifier, ItemCount, and Quantity.</w:t>
            </w:r>
          </w:p>
          <w:p w:rsidR="00DF657D" w:rsidRDefault="00DF657D" w:rsidP="00DF657D">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DF657D" w:rsidRDefault="00DF657D" w:rsidP="00DF657D">
            <w:pPr>
              <w:pStyle w:val="Bold5"/>
            </w:pPr>
            <w:r>
              <w:t>TransportPackageInformation</w:t>
            </w:r>
          </w:p>
          <w:p w:rsidR="00DF657D" w:rsidRDefault="00DF657D" w:rsidP="00DF657D">
            <w:pPr>
              <w:pStyle w:val="Italic5"/>
            </w:pPr>
            <w:r>
              <w:t xml:space="preserve">TransportPackageInformation is </w:t>
            </w:r>
            <w:r w:rsidR="00175CF7" w:rsidRPr="00175CF7">
              <w:t>mandatory. One instance is required, multiple instances might exist</w:t>
            </w:r>
            <w:r>
              <w:t xml:space="preserve">. </w:t>
            </w:r>
          </w:p>
          <w:p w:rsidR="00DF657D" w:rsidRDefault="00DF657D" w:rsidP="00DF657D">
            <w:pPr>
              <w:pStyle w:val="Normal5"/>
            </w:pPr>
            <w:r>
              <w:t>Information of a package used in transportation, can include several normal packages.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p w:rsidR="00DF657D" w:rsidRDefault="00DF657D" w:rsidP="00DF657D">
            <w:pPr>
              <w:pStyle w:val="Bold4"/>
            </w:pPr>
            <w:r>
              <w:t>QuantityDeviation</w:t>
            </w:r>
          </w:p>
          <w:p w:rsidR="00DF657D" w:rsidRDefault="00DF657D" w:rsidP="00DF657D">
            <w:pPr>
              <w:pStyle w:val="Italic4"/>
            </w:pPr>
            <w:r>
              <w:t>QuantityDeviation is optional. A single instance might exist.</w:t>
            </w:r>
          </w:p>
          <w:p w:rsidR="00DF657D" w:rsidRDefault="00DF657D" w:rsidP="00DF657D">
            <w:pPr>
              <w:pStyle w:val="Normal4"/>
            </w:pPr>
            <w:r>
              <w:t>To be deprecated in a future version. Use the Quantity element with a QuantityContext of "Deviation".</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464" w:name="_Toc259722659"/>
      <w:bookmarkStart w:id="7465" w:name="_Toc275503005"/>
      <w:bookmarkStart w:id="7466" w:name="_Toc371378633"/>
      <w:bookmarkStart w:id="7467" w:name="_Toc21213801"/>
      <w:bookmarkStart w:id="7468" w:name="PurchaseOrderWoodProductGroup"/>
      <w:r>
        <w:t>PurchaseOrderWoodProductGroup</w:t>
      </w:r>
      <w:bookmarkEnd w:id="7464"/>
      <w:bookmarkEnd w:id="7465"/>
      <w:bookmarkEnd w:id="7466"/>
      <w:bookmarkEnd w:id="7467"/>
      <w:bookmarkEnd w:id="74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36" o:spid="_x0000_s4378" style="position:absolute;left:0;text-align:left;margin-left:0;margin-top:0;width:50pt;height:50pt;z-index:251805184;visibility:hidden" coordsize="177,630" o:spt="100" o:preferrelative="t" adj="0,,0" path="">
                  <v:stroke joinstyle="round"/>
                  <v:formulas/>
                  <v:path o:connecttype="segments"/>
                  <o:lock v:ext="edit" selection="t"/>
                </v:shape>
              </w:pict>
            </w:r>
            <w:r w:rsidRPr="001978CB">
              <w:pict>
                <v:shape id="_x0000_s5127" style="position:absolute;left:0;text-align:left;margin-left:30420pt;margin-top:7.2pt;width:378pt;height:106.5pt;z-index:-250765824;mso-wrap-edited:t;mso-position-horizontal:right" coordsize="" o:spt="100" wrapcoords="-30 435 403 435 592 435 592 118 592 118 592 0 1000 0 1000 0 1000 1040 592 1040 592 820 403 820 -30 820 -30 435" adj="0,,0" path="">
                  <v:stroke joinstyle="round"/>
                  <v:imagedata r:id="rId1688" o:title="dc_1236"/>
                  <v:formulas/>
                  <v:path o:connecttype="segments"/>
                  <w10:wrap type="tight"/>
                </v:shape>
              </w:pict>
            </w:r>
            <w:r w:rsidR="00DF657D">
              <w:t>PurchaseOrderWoodProductGroupis a required, multiple instances element.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ProductGroupID</w:t>
            </w:r>
          </w:p>
          <w:p w:rsidR="00DF657D" w:rsidRDefault="00DF657D" w:rsidP="00DF657D">
            <w:pPr>
              <w:pStyle w:val="Italic4"/>
            </w:pPr>
            <w:r>
              <w:t>ProductGroupID is optional. A single instance might exist.</w:t>
            </w:r>
          </w:p>
          <w:p w:rsidR="00DF657D" w:rsidRDefault="00DF657D" w:rsidP="00DF657D">
            <w:pPr>
              <w:pStyle w:val="Normal4"/>
            </w:pPr>
            <w:r>
              <w:t>Possibility to group packages or Shipments. Example: Creating temporary group ID's for logistic reasons or lot number.</w:t>
            </w:r>
          </w:p>
          <w:p w:rsidR="00DF657D" w:rsidRDefault="00DF657D" w:rsidP="00DF657D">
            <w:pPr>
              <w:pStyle w:val="Bold4"/>
            </w:pPr>
            <w:r>
              <w:t>PurchaseOrderWoodLineItem</w:t>
            </w:r>
          </w:p>
          <w:p w:rsidR="00DF657D" w:rsidRDefault="00DF657D" w:rsidP="00DF657D">
            <w:pPr>
              <w:pStyle w:val="Italic4"/>
            </w:pPr>
            <w:r>
              <w:t>PurchaseOrderWoodLineItem is mandatory. One instance is required, multiple instances might exist.</w:t>
            </w:r>
          </w:p>
          <w:p w:rsidR="00DF657D" w:rsidRDefault="00D41641" w:rsidP="00DF657D">
            <w:pPr>
              <w:pStyle w:val="Normal4"/>
            </w:pPr>
            <w:r>
              <w:t>PurchaseOrderWood</w:t>
            </w:r>
            <w:r w:rsidR="00DF657D">
              <w:t xml:space="preserve"> Line Item</w:t>
            </w:r>
          </w:p>
          <w:p w:rsidR="00DF657D" w:rsidRDefault="00DF657D" w:rsidP="00DF657D">
            <w:pPr>
              <w:pStyle w:val="Bold4"/>
            </w:pPr>
            <w:r>
              <w:t>ProductGroupSummary</w:t>
            </w:r>
          </w:p>
          <w:p w:rsidR="00DF657D" w:rsidRDefault="00DF657D" w:rsidP="00DF657D">
            <w:pPr>
              <w:pStyle w:val="Italic4"/>
            </w:pPr>
            <w:r>
              <w:t>ProductGroupSummary is optional. A single instance might exist.</w:t>
            </w:r>
          </w:p>
          <w:p w:rsidR="00DF657D" w:rsidRDefault="00DF657D" w:rsidP="00DF657D">
            <w:pPr>
              <w:pStyle w:val="Normal4"/>
            </w:pPr>
            <w:r>
              <w:t>Group of elements to provide summary information on product level.</w:t>
            </w:r>
          </w:p>
        </w:tc>
      </w:tr>
    </w:tbl>
    <w:p w:rsidR="00DF657D" w:rsidRDefault="00DF657D" w:rsidP="00DF657D"/>
    <w:p w:rsidR="00DF657D" w:rsidRDefault="00DF657D" w:rsidP="00DF657D">
      <w:pPr>
        <w:pStyle w:val="Heading2"/>
      </w:pPr>
      <w:bookmarkStart w:id="7469" w:name="_Toc259722660"/>
      <w:bookmarkStart w:id="7470" w:name="_Toc275503006"/>
      <w:bookmarkStart w:id="7471" w:name="_Toc371378634"/>
      <w:bookmarkStart w:id="7472" w:name="_Toc21213802"/>
      <w:bookmarkStart w:id="7473" w:name="PurchaseOrderWoodSummary"/>
      <w:r>
        <w:t>PurchaseOrderWoodSummary</w:t>
      </w:r>
      <w:bookmarkEnd w:id="7469"/>
      <w:bookmarkEnd w:id="7470"/>
      <w:bookmarkEnd w:id="7471"/>
      <w:bookmarkEnd w:id="7472"/>
      <w:bookmarkEnd w:id="74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37" o:spid="_x0000_s4379" style="position:absolute;left:0;text-align:left;margin-left:0;margin-top:0;width:50pt;height:50pt;z-index:251806208;visibility:hidden" coordsize="614,698" o:spt="100" o:preferrelative="t" adj="0,,0" path="">
                  <v:stroke joinstyle="round"/>
                  <v:formulas/>
                  <v:path o:connecttype="segments"/>
                  <o:lock v:ext="edit" selection="t"/>
                </v:shape>
              </w:pict>
            </w:r>
            <w:r w:rsidRPr="001978CB">
              <w:pict>
                <v:shape id="_x0000_s5128" style="position:absolute;left:0;text-align:left;margin-left:34065pt;margin-top:7.2pt;width:418.5pt;height:368.25pt;z-index:-250764800;mso-wrap-edited:t;mso-position-horizontal:right" coordsize="" o:spt="100" wrapcoords="-30 467 318 467 488 467 488 34 659 34 1000 34 1000 544 1000 1012 659 1012 488 1012 488 544 318 544 318 543 -30 543 -30 467" adj="0,,0" path="">
                  <v:stroke joinstyle="round"/>
                  <v:imagedata r:id="rId1689" o:title="dc_1237"/>
                  <v:formulas/>
                  <v:path o:connecttype="segments"/>
                  <w10:wrap type="tight"/>
                </v:shape>
              </w:pict>
            </w:r>
            <w:r w:rsidR="00D41641">
              <w:t>Summary section of PurchaseO</w:t>
            </w:r>
            <w:r w:rsidR="00DF657D">
              <w:t>rder</w:t>
            </w:r>
            <w:r w:rsidR="00D41641">
              <w:t>Wood</w:t>
            </w:r>
            <w:r w:rsidR="00DF657D">
              <w:t xml:space="preserve"> for wood vertical.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p w:rsidR="00DF657D" w:rsidRDefault="00DF657D" w:rsidP="00DF657D">
            <w:pPr>
              <w:pStyle w:val="Bold4"/>
            </w:pPr>
            <w:r>
              <w:t>QuantityDeviation</w:t>
            </w:r>
          </w:p>
          <w:p w:rsidR="00DF657D" w:rsidRDefault="00DF657D" w:rsidP="00DF657D">
            <w:pPr>
              <w:pStyle w:val="Italic4"/>
            </w:pPr>
            <w:r>
              <w:t>QuantityDeviation is optional. A single instance might exist.</w:t>
            </w:r>
          </w:p>
          <w:p w:rsidR="00DF657D" w:rsidRDefault="00DF657D" w:rsidP="00DF657D">
            <w:pPr>
              <w:pStyle w:val="Normal4"/>
            </w:pPr>
            <w:r>
              <w:t>To be deprecated in a future version. Use the Quantity element with a QuantityContext of "Deviation".</w:t>
            </w:r>
          </w:p>
          <w:p w:rsidR="00DF657D" w:rsidRDefault="00DF657D" w:rsidP="00DF657D">
            <w:pPr>
              <w:pStyle w:val="Bold4"/>
            </w:pPr>
            <w:r>
              <w:t>TotalTaxAmount</w:t>
            </w:r>
          </w:p>
          <w:p w:rsidR="00DF657D" w:rsidRDefault="00DF657D" w:rsidP="00DF657D">
            <w:pPr>
              <w:pStyle w:val="Italic4"/>
            </w:pPr>
            <w:r>
              <w:t>TotalTaxAmount is optional. A single instance might exist.</w:t>
            </w:r>
          </w:p>
          <w:p w:rsidR="00DF657D" w:rsidRDefault="00DF657D" w:rsidP="00DF657D">
            <w:pPr>
              <w:pStyle w:val="Normal4"/>
            </w:pPr>
            <w:r>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474" w:name="_Toc259722661"/>
      <w:bookmarkStart w:id="7475" w:name="_Toc275503007"/>
      <w:bookmarkStart w:id="7476" w:name="_Toc371378635"/>
      <w:bookmarkStart w:id="7477" w:name="_Toc21213803"/>
      <w:bookmarkStart w:id="7478" w:name="Quantity"/>
      <w:r>
        <w:t>Quantity</w:t>
      </w:r>
      <w:bookmarkEnd w:id="7474"/>
      <w:bookmarkEnd w:id="7475"/>
      <w:bookmarkEnd w:id="7476"/>
      <w:bookmarkEnd w:id="7477"/>
      <w:bookmarkEnd w:id="74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38" o:spid="_x0000_s4380" style="position:absolute;left:0;text-align:left;margin-left:0;margin-top:0;width:50pt;height:50pt;z-index:251807232;visibility:hidden" coordsize="504,386" o:spt="100" o:preferrelative="t" adj="0,,0" path="">
                  <v:stroke joinstyle="round"/>
                  <v:formulas/>
                  <v:path o:connecttype="segments"/>
                  <o:lock v:ext="edit" selection="t"/>
                </v:shape>
              </w:pict>
            </w:r>
            <w:r w:rsidRPr="001978CB">
              <w:rPr>
                <w:noProof/>
              </w:rPr>
              <w:pict>
                <v:shape id="_x0000_s5682" type="#_x0000_t75" style="position:absolute;left:0;text-align:left;margin-left:22389.8pt;margin-top:7.05pt;width:283.5pt;height:447pt;z-index:-250252800;mso-wrap-edited:t;mso-position-horizontal:right" wrapcoords="7200 2948 57 3020 171 4868 7429 4868 7600 21503 21600 21564 21600 0 7143 85 7200 2948" filled="t">
                  <v:imagedata r:id="rId1690" o:title="Quantity"/>
                  <w10:wrap type="tight"/>
                </v:shape>
              </w:pict>
            </w:r>
            <w:r w:rsidR="00DF657D">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2"/>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5755AC" w:rsidRDefault="00DF657D" w:rsidP="00DF657D">
            <w:pPr>
              <w:pStyle w:val="Bold3"/>
              <w:rPr>
                <w:lang w:val="fr-FR"/>
              </w:rPr>
            </w:pPr>
            <w:r w:rsidRPr="005755AC">
              <w:rPr>
                <w:lang w:val="fr-FR"/>
              </w:rPr>
              <w:t>QuantityTypeContext [attribute]</w:t>
            </w:r>
          </w:p>
          <w:p w:rsidR="00DF657D" w:rsidRDefault="00DF657D" w:rsidP="00DF657D">
            <w:pPr>
              <w:pStyle w:val="Italic3"/>
            </w:pPr>
            <w:r w:rsidRPr="005755AC">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Pr="005357A7"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Pr="00EB4546" w:rsidRDefault="00DF657D" w:rsidP="00DF657D">
      <w:pPr>
        <w:pStyle w:val="Heading2"/>
      </w:pPr>
      <w:bookmarkStart w:id="7479" w:name="_Toc259722662"/>
      <w:bookmarkStart w:id="7480" w:name="_Toc275503008"/>
      <w:bookmarkStart w:id="7481" w:name="_Toc371378636"/>
      <w:bookmarkStart w:id="7482" w:name="_Toc21213804"/>
      <w:bookmarkStart w:id="7483" w:name="QuantityByProperty"/>
      <w:r w:rsidRPr="00D01FBC">
        <w:t>QuantityByProperty</w:t>
      </w:r>
      <w:bookmarkEnd w:id="7479"/>
      <w:bookmarkEnd w:id="7480"/>
      <w:bookmarkEnd w:id="7481"/>
      <w:bookmarkEnd w:id="7482"/>
      <w:bookmarkEnd w:id="7483"/>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1978CB" w:rsidP="00DF657D">
            <w:pPr>
              <w:pStyle w:val="Normal2"/>
              <w:rPr>
                <w:b/>
                <w:noProof/>
              </w:rPr>
            </w:pPr>
            <w:r w:rsidRPr="001978CB">
              <w:rPr>
                <w:noProof/>
              </w:rPr>
              <w:pict>
                <v:shape id="_x0000_s5727" type="#_x0000_t75" style="position:absolute;left:0;text-align:left;margin-left:21512.3pt;margin-top:7.05pt;width:273.75pt;height:77.25pt;z-index:-250219008;mso-wrap-edited:t;mso-position-horizontal:right" wrapcoords="11780 8207 418 8626 418 14917 11958 14498 11958 20579 21600 21390 21600 0 11603 28 11780 8207" filled="t">
                  <v:imagedata r:id="rId1691" o:title="QuantityByProperty"/>
                  <w10:wrap type="tight"/>
                </v:shape>
              </w:pict>
            </w:r>
            <w:r w:rsidR="00DF657D" w:rsidRPr="00D01FBC">
              <w:rPr>
                <w:noProof/>
              </w:rPr>
              <w:t>A grouping element that contains specification of quantities per property value</w:t>
            </w:r>
            <w:r w:rsidR="00DF657D" w:rsidRPr="005D4B1B">
              <w:rPr>
                <w:noProof/>
              </w:rPr>
              <w:t xml:space="preserv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PropertyValue</w:t>
            </w:r>
          </w:p>
          <w:p w:rsidR="00DF657D" w:rsidRDefault="00DF657D" w:rsidP="00DF657D">
            <w:pPr>
              <w:pStyle w:val="Italic4"/>
            </w:pPr>
            <w:r w:rsidRPr="00D01FBC">
              <w:t>PropertyValue</w:t>
            </w:r>
            <w:r>
              <w:t xml:space="preserve"> is mandatory</w:t>
            </w:r>
            <w:r w:rsidRPr="005D4B1B">
              <w:t xml:space="preserve">. </w:t>
            </w:r>
            <w:r>
              <w:t>Multiple instances might exist.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DF657D" w:rsidRPr="00D01FBC"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DF657D">
              <w:t>.</w:t>
            </w:r>
          </w:p>
          <w:p w:rsidR="00DF657D" w:rsidRDefault="00DF657D" w:rsidP="00DF657D">
            <w:pPr>
              <w:pStyle w:val="Bold4"/>
            </w:pPr>
            <w:r>
              <w:t>QuantityInformation</w:t>
            </w:r>
          </w:p>
          <w:p w:rsidR="00DF657D" w:rsidRPr="00D35498" w:rsidRDefault="00DF657D" w:rsidP="00DF657D">
            <w:pPr>
              <w:pStyle w:val="Italic4"/>
            </w:pPr>
            <w:r w:rsidRPr="00D01FBC">
              <w:t>QuantityInformation</w:t>
            </w:r>
            <w:r>
              <w:t xml:space="preserve"> is </w:t>
            </w:r>
            <w:r w:rsidRPr="002703B0">
              <w:t>mandatory. A single instance is required</w:t>
            </w:r>
            <w:r w:rsidRPr="00D35498">
              <w:t>.</w:t>
            </w:r>
          </w:p>
          <w:p w:rsidR="00DF657D" w:rsidRPr="00D01FBC" w:rsidRDefault="00DF657D" w:rsidP="00DF657D">
            <w:pPr>
              <w:pStyle w:val="Normal4"/>
            </w:pPr>
            <w:r w:rsidRPr="00D01FBC">
              <w:t>A group item containing information about quantity and informational quantity of similar items</w:t>
            </w:r>
            <w:r>
              <w:t>.</w:t>
            </w:r>
          </w:p>
        </w:tc>
      </w:tr>
    </w:tbl>
    <w:p w:rsidR="00DF657D" w:rsidRDefault="00DF657D" w:rsidP="00DF657D"/>
    <w:p w:rsidR="00DF657D" w:rsidRDefault="00DF657D" w:rsidP="00DF657D">
      <w:pPr>
        <w:pStyle w:val="Heading2"/>
      </w:pPr>
      <w:bookmarkStart w:id="7484" w:name="_Toc259722663"/>
      <w:bookmarkStart w:id="7485" w:name="_Toc275503009"/>
      <w:bookmarkStart w:id="7486" w:name="_Toc371378637"/>
      <w:bookmarkStart w:id="7487" w:name="_Toc21213805"/>
      <w:bookmarkStart w:id="7488" w:name="QuantityDeviation"/>
      <w:r>
        <w:t>QuantityDeviation</w:t>
      </w:r>
      <w:bookmarkEnd w:id="7484"/>
      <w:bookmarkEnd w:id="7485"/>
      <w:bookmarkEnd w:id="7486"/>
      <w:bookmarkEnd w:id="7487"/>
      <w:bookmarkEnd w:id="74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39" o:spid="_x0000_s4381" style="position:absolute;left:0;text-align:left;margin-left:0;margin-top:0;width:50pt;height:50pt;z-index:251808256;visibility:hidden" coordsize="255,460" o:spt="100" o:preferrelative="t" adj="0,,0" path="">
                  <v:stroke joinstyle="round"/>
                  <v:formulas/>
                  <v:path o:connecttype="segments"/>
                  <o:lock v:ext="edit" selection="t"/>
                </v:shape>
              </w:pict>
            </w:r>
            <w:r w:rsidRPr="001978CB">
              <w:pict>
                <v:shape id="_x0000_s5129" style="position:absolute;left:0;text-align:left;margin-left:295in;margin-top:7.2pt;width:276pt;height:153pt;z-index:-250763776;mso-wrap-edited:t;mso-position-horizontal:right" coordsize="" o:spt="100" wrapcoords="-30 458 404 458 663 458 663 82 663 82 663 0 1000 0 1000 0 1000 1028 663 1028 663 722 404 722 -30 722 -30 458" adj="0,,0" path="">
                  <v:stroke joinstyle="round"/>
                  <v:imagedata r:id="rId1692" o:title="dc_1239"/>
                  <v:formulas/>
                  <v:path o:connecttype="segments"/>
                  <w10:wrap type="tight"/>
                </v:shape>
              </w:pict>
            </w:r>
            <w:r w:rsidR="00DF657D">
              <w:t>To be deprecated in a future version. Use the Quantity element with a QuantityContext of "Deviation".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489" w:name="_Toc259722664"/>
      <w:bookmarkStart w:id="7490" w:name="_Toc275503010"/>
      <w:bookmarkStart w:id="7491" w:name="_Toc371378638"/>
      <w:bookmarkStart w:id="7492" w:name="_Toc21213806"/>
      <w:bookmarkStart w:id="7493" w:name="QuantityInformation"/>
      <w:r>
        <w:t>QuantityInformation</w:t>
      </w:r>
      <w:bookmarkEnd w:id="7489"/>
      <w:bookmarkEnd w:id="7490"/>
      <w:bookmarkEnd w:id="7491"/>
      <w:bookmarkEnd w:id="7492"/>
      <w:bookmarkEnd w:id="74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40" o:spid="_x0000_s4382" style="position:absolute;left:0;text-align:left;margin-left:0;margin-top:0;width:50pt;height:50pt;z-index:251809280;visibility:hidden" coordsize="161,474" o:spt="100" o:preferrelative="t" adj="0,,0" path="">
                  <v:stroke joinstyle="round"/>
                  <v:formulas/>
                  <v:path o:connecttype="segments"/>
                  <o:lock v:ext="edit" selection="t"/>
                </v:shape>
              </w:pict>
            </w:r>
            <w:r w:rsidRPr="001978CB">
              <w:pict>
                <v:shape id="_x0000_s5130" style="position:absolute;left:0;text-align:left;margin-left:21982.5pt;margin-top:7.2pt;width:284.25pt;height:96.75pt;z-index:-250762752;mso-wrap-edited:t;mso-position-horizontal:right" coordsize="" o:spt="100" wrapcoords="-30 378 318 378 569 378 569 130 569 130 569 0 1000 0 1000 0 1000 1044 569 1044 569 802 318 802 -30 802 -30 378" adj="0,,0" path="">
                  <v:stroke joinstyle="round"/>
                  <v:imagedata r:id="rId1693" o:title="dc_1240"/>
                  <v:formulas/>
                  <v:path o:connecttype="segments"/>
                  <w10:wrap type="tight"/>
                </v:shape>
              </w:pict>
            </w:r>
            <w:r w:rsidR="00DF657D">
              <w:t>A group item containing information about quantity and informational quantity of similar items.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7494" w:name="_Toc259722665"/>
      <w:bookmarkStart w:id="7495" w:name="_Toc275503011"/>
      <w:bookmarkStart w:id="7496" w:name="_Toc371378639"/>
      <w:bookmarkStart w:id="7497" w:name="_Toc21213807"/>
      <w:bookmarkStart w:id="7498" w:name="QuantityInUnit"/>
      <w:r>
        <w:t>QuantityInUnit</w:t>
      </w:r>
      <w:bookmarkEnd w:id="7494"/>
      <w:bookmarkEnd w:id="7495"/>
      <w:bookmarkEnd w:id="7496"/>
      <w:bookmarkEnd w:id="7497"/>
      <w:bookmarkEnd w:id="74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41" o:spid="_x0000_s4383" style="position:absolute;left:0;text-align:left;margin-left:0;margin-top:0;width:50pt;height:50pt;z-index:251810304;visibility:hidden" coordsize="197,385" o:spt="100" o:preferrelative="t" adj="0,,0" path="">
                  <v:stroke joinstyle="round"/>
                  <v:formulas/>
                  <v:path o:connecttype="segments"/>
                  <o:lock v:ext="edit" selection="t"/>
                </v:shape>
              </w:pict>
            </w:r>
            <w:r w:rsidRPr="001978CB">
              <w:pict>
                <v:shape id="_x0000_s5131" style="position:absolute;left:0;text-align:left;margin-left:17190pt;margin-top:7.2pt;width:231pt;height:118.5pt;z-index:-250761728;mso-wrap-edited:t;mso-position-horizontal:right" coordsize="" o:spt="100" wrapcoords="-30 441 337 441 646 441 646 106 646 106 646 0 1000 0 1000 0 1000 1036 646 1036 646 782 337 782 -30 782 -30 441" adj="0,,0" path="">
                  <v:stroke joinstyle="round"/>
                  <v:imagedata r:id="rId1694" o:title="dc_1241"/>
                  <v:formulas/>
                  <v:path o:connecttype="segments"/>
                  <w10:wrap type="tight"/>
                </v:shape>
              </w:pict>
            </w:r>
            <w:r w:rsidR="00DF657D">
              <w:t>Used to identify the number of items packed within this package 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499" w:name="_Toc259722666"/>
      <w:bookmarkStart w:id="7500" w:name="_Toc275503012"/>
      <w:bookmarkStart w:id="7501" w:name="_Toc371378640"/>
      <w:bookmarkStart w:id="7502" w:name="_Toc21213808"/>
      <w:bookmarkStart w:id="7503" w:name="QuantityOrderedInformation"/>
      <w:r>
        <w:t>QuantityOrderedInformation</w:t>
      </w:r>
      <w:bookmarkEnd w:id="7499"/>
      <w:bookmarkEnd w:id="7500"/>
      <w:bookmarkEnd w:id="7501"/>
      <w:bookmarkEnd w:id="7502"/>
      <w:bookmarkEnd w:id="75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42" o:spid="_x0000_s4384" style="position:absolute;left:0;text-align:left;margin-left:0;margin-top:0;width:50pt;height:50pt;z-index:251811328;visibility:hidden" coordsize="321,529" o:spt="100" o:preferrelative="t" adj="0,,0" path="">
                  <v:stroke joinstyle="round"/>
                  <v:formulas/>
                  <v:path o:connecttype="segments"/>
                  <o:lock v:ext="edit" selection="t"/>
                </v:shape>
              </w:pict>
            </w:r>
            <w:r w:rsidRPr="001978CB">
              <w:pict>
                <v:shape id="_x0000_s5132" style="position:absolute;left:0;text-align:left;margin-left:24952.5pt;margin-top:7.2pt;width:317.25pt;height:192.75pt;z-index:-250760704;mso-wrap-edited:t;mso-position-horizontal:right" coordsize="" o:spt="100" wrapcoords="-30 439 389 439 614 439 614 65 614 65 614 0 1000 0 1000 0 1000 1022 614 1022 614 586 389 586 389 583 -30 583 -30 439" adj="0,,0" path="">
                  <v:stroke joinstyle="round"/>
                  <v:imagedata r:id="rId1695" o:title="dc_1242"/>
                  <v:formulas/>
                  <v:path o:connecttype="segments"/>
                  <w10:wrap type="tight"/>
                </v:shape>
              </w:pict>
            </w:r>
            <w:r w:rsidR="00DF657D">
              <w:t>Used to identify quantity. The construct provides via InformationalQuantity the ability to provide the Quantity in another UOM. Length is also provided to further specify the quantity.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Length</w:t>
            </w:r>
          </w:p>
          <w:p w:rsidR="00DF657D" w:rsidRDefault="00DF657D" w:rsidP="00DF657D">
            <w:pPr>
              <w:pStyle w:val="Italic4"/>
            </w:pPr>
            <w:r>
              <w:t>Length is optional. Multiple instances might exist.</w:t>
            </w:r>
          </w:p>
          <w:p w:rsidR="00DF657D" w:rsidRDefault="00DF657D" w:rsidP="00DF657D">
            <w:pPr>
              <w:pStyle w:val="Normal4"/>
            </w:pPr>
            <w:r>
              <w:rPr>
                <w:rFonts w:ascii="Tahoma" w:hAnsi="Tahoma" w:cs="Tahoma"/>
                <w:bCs/>
              </w:rPr>
              <w:t>The length of the object</w:t>
            </w:r>
            <w:r>
              <w:t>.</w:t>
            </w:r>
          </w:p>
        </w:tc>
      </w:tr>
    </w:tbl>
    <w:p w:rsidR="00DF657D" w:rsidRDefault="00DF657D" w:rsidP="00DF657D"/>
    <w:p w:rsidR="00402471" w:rsidRDefault="00402471" w:rsidP="00402471">
      <w:pPr>
        <w:pStyle w:val="Heading2"/>
      </w:pPr>
      <w:bookmarkStart w:id="7504" w:name="_Toc461895580"/>
      <w:bookmarkStart w:id="7505" w:name="_Toc21213809"/>
      <w:bookmarkStart w:id="7506" w:name="QuantitySpecification"/>
      <w:r>
        <w:t>QuantitySpecification</w:t>
      </w:r>
      <w:bookmarkEnd w:id="7504"/>
      <w:bookmarkEnd w:id="7505"/>
      <w:bookmarkEnd w:id="7506"/>
    </w:p>
    <w:tbl>
      <w:tblPr>
        <w:tblW w:w="5000" w:type="pct"/>
        <w:tblCellMar>
          <w:top w:w="144" w:type="dxa"/>
          <w:left w:w="115" w:type="dxa"/>
          <w:right w:w="115" w:type="dxa"/>
        </w:tblCellMar>
        <w:tblLook w:val="01E0"/>
      </w:tblPr>
      <w:tblGrid>
        <w:gridCol w:w="9584"/>
      </w:tblGrid>
      <w:tr w:rsidR="00402471" w:rsidRPr="00343DA3" w:rsidTr="007E2D70">
        <w:tc>
          <w:tcPr>
            <w:tcW w:w="5000" w:type="pct"/>
          </w:tcPr>
          <w:p w:rsidR="00402471" w:rsidRDefault="001978CB" w:rsidP="007E2D70">
            <w:pPr>
              <w:pStyle w:val="Normal2"/>
            </w:pPr>
            <w:r w:rsidRPr="001978CB">
              <w:rPr>
                <w:noProof/>
              </w:rPr>
              <w:pict>
                <v:shape id="_x0000_s6635" type="#_x0000_t75" style="position:absolute;left:0;text-align:left;margin-left:24711.8pt;margin-top:7.05pt;width:309.3pt;height:334.35pt;z-index:-249777664;mso-wrap-edited:t;mso-position-horizontal:right" wrapcoords="269 10030 227 11648 9365 11851 8883 21435 21600 21552 21600 0 9232 39 9319 10030 269 10030" filled="t">
                  <v:imagedata r:id="rId1696" o:title="QuantitySpecification"/>
                  <w10:wrap type="tight"/>
                </v:shape>
              </w:pict>
            </w:r>
            <w:r w:rsidR="00402471" w:rsidRPr="00B766F9">
              <w:rPr>
                <w:noProof/>
              </w:rPr>
              <w:t>A grouping element that contains a specification of quantities that should be measured or are measured</w:t>
            </w:r>
            <w:r w:rsidR="00402471" w:rsidRPr="00343DA3">
              <w:t>.</w:t>
            </w:r>
          </w:p>
          <w:p w:rsidR="00402471" w:rsidRPr="00C032BE" w:rsidRDefault="00402471" w:rsidP="007E2D70">
            <w:pPr>
              <w:pStyle w:val="Bold3"/>
              <w:rPr>
                <w:lang w:val="en-US"/>
              </w:rPr>
            </w:pPr>
            <w:r w:rsidRPr="00C032BE">
              <w:rPr>
                <w:lang w:val="en-US"/>
              </w:rPr>
              <w:t>QuantityType [attribute]</w:t>
            </w:r>
          </w:p>
          <w:p w:rsidR="00402471" w:rsidRDefault="00402471" w:rsidP="007E2D70">
            <w:pPr>
              <w:pStyle w:val="Italic3"/>
            </w:pPr>
            <w:r w:rsidRPr="00C032BE">
              <w:rPr>
                <w:lang w:val="en-US"/>
              </w:rPr>
              <w:t xml:space="preserve">QuantityType is mandatory. </w:t>
            </w:r>
            <w:r>
              <w:t>A single instance is required.</w:t>
            </w:r>
          </w:p>
          <w:p w:rsidR="00402471" w:rsidRDefault="00402471" w:rsidP="007E2D70">
            <w:pPr>
              <w:pStyle w:val="Normal3"/>
            </w:pPr>
            <w:r>
              <w:t>QuantityType communicates information about the type of quantity being communicated and how the receiver might use the information.</w:t>
            </w:r>
          </w:p>
          <w:p w:rsidR="00402471" w:rsidRDefault="00402471" w:rsidP="007E2D70">
            <w:pPr>
              <w:pStyle w:val="Normal3"/>
            </w:pPr>
            <w:r>
              <w:t>Refer to QuantityType definition for any enumerations.</w:t>
            </w:r>
          </w:p>
          <w:p w:rsidR="00402471" w:rsidRPr="005755AC" w:rsidRDefault="00402471" w:rsidP="007E2D70">
            <w:pPr>
              <w:pStyle w:val="Bold3"/>
              <w:rPr>
                <w:lang w:val="fr-FR"/>
              </w:rPr>
            </w:pPr>
            <w:r w:rsidRPr="005755AC">
              <w:rPr>
                <w:lang w:val="fr-FR"/>
              </w:rPr>
              <w:t>QuantityTypeContext [attribute]</w:t>
            </w:r>
          </w:p>
          <w:p w:rsidR="00402471" w:rsidRDefault="00402471" w:rsidP="007E2D70">
            <w:pPr>
              <w:pStyle w:val="Italic3"/>
            </w:pPr>
            <w:r w:rsidRPr="005755AC">
              <w:rPr>
                <w:lang w:val="fr-FR"/>
              </w:rPr>
              <w:t xml:space="preserve">QuantityTypeContext is optional. </w:t>
            </w:r>
            <w:r>
              <w:t>A single instance might exist.</w:t>
            </w:r>
          </w:p>
          <w:p w:rsidR="00402471" w:rsidRDefault="00402471" w:rsidP="007E2D70">
            <w:pPr>
              <w:pStyle w:val="Normal3"/>
            </w:pPr>
            <w:r>
              <w:t>Provides the location in the value chain where the quantity is being reported.</w:t>
            </w:r>
          </w:p>
          <w:p w:rsidR="00402471" w:rsidRDefault="00402471" w:rsidP="007E2D70">
            <w:pPr>
              <w:pStyle w:val="Normal3"/>
            </w:pPr>
            <w:r>
              <w:t>Refer to QuantityTypeContext definition for any enumerations.</w:t>
            </w:r>
          </w:p>
          <w:p w:rsidR="00402471" w:rsidRDefault="00402471" w:rsidP="007E2D70">
            <w:pPr>
              <w:pStyle w:val="Bold3"/>
            </w:pPr>
            <w:r>
              <w:t>AdjustmentType [attribute]</w:t>
            </w:r>
          </w:p>
          <w:p w:rsidR="00402471" w:rsidRDefault="00402471" w:rsidP="007E2D70">
            <w:pPr>
              <w:pStyle w:val="Italic3"/>
            </w:pPr>
            <w:r>
              <w:t>AdjustmentType is optional. A single instance might exist.</w:t>
            </w:r>
          </w:p>
          <w:p w:rsidR="00402471" w:rsidRDefault="00402471" w:rsidP="007E2D70">
            <w:pPr>
              <w:pStyle w:val="Normal3"/>
            </w:pPr>
            <w:r>
              <w:t>Describes the type of adjustment associated with a quantity.</w:t>
            </w:r>
          </w:p>
          <w:p w:rsidR="00402471" w:rsidRDefault="00402471" w:rsidP="007E2D70">
            <w:pPr>
              <w:pStyle w:val="Normal3"/>
            </w:pPr>
            <w:r>
              <w:t>Refer to AdjustmentType definition for any enumerations.</w:t>
            </w:r>
          </w:p>
          <w:p w:rsidR="00402471" w:rsidRPr="00B135E3" w:rsidRDefault="00402471" w:rsidP="007E2D70">
            <w:pPr>
              <w:pStyle w:val="Bold3"/>
            </w:pPr>
            <w:r w:rsidRPr="00B135E3">
              <w:t>MeasuringMethodType [attribute]</w:t>
            </w:r>
          </w:p>
          <w:p w:rsidR="00402471" w:rsidRDefault="00402471" w:rsidP="007E2D70">
            <w:pPr>
              <w:pStyle w:val="Italic3"/>
            </w:pPr>
            <w:r w:rsidRPr="00407673">
              <w:t>MeasuringMethodType</w:t>
            </w:r>
            <w:r>
              <w:t xml:space="preserve"> is optional. A single instance might exist.</w:t>
            </w:r>
          </w:p>
          <w:p w:rsidR="00402471" w:rsidRPr="00B135E3" w:rsidRDefault="00402471" w:rsidP="007E2D70">
            <w:pPr>
              <w:pStyle w:val="Normal3"/>
            </w:pPr>
            <w:r w:rsidRPr="00B135E3">
              <w:t>Specifies how a measurement value is created.</w:t>
            </w:r>
          </w:p>
          <w:p w:rsidR="00402471" w:rsidRPr="00B135E3" w:rsidRDefault="00402471" w:rsidP="007E2D70">
            <w:pPr>
              <w:pStyle w:val="Normal3"/>
            </w:pPr>
            <w:r w:rsidRPr="00B135E3">
              <w:t>Refer to MeasuringMethodType definition for any enumerations.</w:t>
            </w:r>
          </w:p>
          <w:p w:rsidR="00402471" w:rsidRPr="00B135E3" w:rsidRDefault="00402471" w:rsidP="007E2D70">
            <w:pPr>
              <w:pStyle w:val="Bold3"/>
            </w:pPr>
            <w:r w:rsidRPr="00B135E3">
              <w:t>MeasuringAgency [attribute]</w:t>
            </w:r>
          </w:p>
          <w:p w:rsidR="00402471" w:rsidRDefault="00402471" w:rsidP="007E2D70">
            <w:pPr>
              <w:pStyle w:val="Italic3"/>
            </w:pPr>
            <w:r w:rsidRPr="00407673">
              <w:t>MeasuringAgency</w:t>
            </w:r>
            <w:r>
              <w:t xml:space="preserve"> is optional. A single instance might exist.</w:t>
            </w:r>
          </w:p>
          <w:p w:rsidR="00402471" w:rsidRPr="00B135E3" w:rsidRDefault="00402471" w:rsidP="007E2D70">
            <w:pPr>
              <w:pStyle w:val="Normal3"/>
            </w:pPr>
            <w:r w:rsidRPr="00B135E3">
              <w:t>The agency defining measuring methods.</w:t>
            </w:r>
          </w:p>
          <w:p w:rsidR="00402471" w:rsidRPr="00B135E3" w:rsidRDefault="00402471" w:rsidP="007E2D70">
            <w:pPr>
              <w:pStyle w:val="Normal3"/>
            </w:pPr>
            <w:r w:rsidRPr="00B135E3">
              <w:t>Refer to MeasuringAgency definition for any enumerations.</w:t>
            </w:r>
          </w:p>
          <w:p w:rsidR="00402471" w:rsidRPr="00B135E3" w:rsidRDefault="00402471" w:rsidP="007E2D70">
            <w:pPr>
              <w:pStyle w:val="Bold3"/>
            </w:pPr>
            <w:r w:rsidRPr="00B135E3">
              <w:t>MeasuringMethod [attribute]</w:t>
            </w:r>
          </w:p>
          <w:p w:rsidR="00402471" w:rsidRDefault="00402471" w:rsidP="007E2D70">
            <w:pPr>
              <w:pStyle w:val="Italic3"/>
            </w:pPr>
            <w:r w:rsidRPr="00B135E3">
              <w:t>MeasuringMethod is optional. A single instance might exist</w:t>
            </w:r>
            <w:r>
              <w:t>.</w:t>
            </w:r>
          </w:p>
          <w:p w:rsidR="00402471" w:rsidRDefault="00402471"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02471" w:rsidRDefault="00402471" w:rsidP="007E2D70">
            <w:pPr>
              <w:pStyle w:val="Bold3"/>
            </w:pPr>
            <w:r>
              <w:t>UOM</w:t>
            </w:r>
            <w:r w:rsidRPr="00893377">
              <w:t xml:space="preserve"> [attribute]</w:t>
            </w:r>
          </w:p>
          <w:p w:rsidR="00402471" w:rsidRDefault="00402471" w:rsidP="007E2D70">
            <w:pPr>
              <w:pStyle w:val="Italic3"/>
            </w:pPr>
            <w:r>
              <w:t>UOM</w:t>
            </w:r>
            <w:r w:rsidRPr="00885391">
              <w:t xml:space="preserve"> is optional. A single instance might exist</w:t>
            </w:r>
            <w:r>
              <w:t>.</w:t>
            </w:r>
          </w:p>
          <w:p w:rsidR="00402471" w:rsidRDefault="00402471" w:rsidP="007E2D70">
            <w:pPr>
              <w:pStyle w:val="Normal3"/>
            </w:pPr>
            <w:r w:rsidRPr="00887213">
              <w:t>Defines the unit of measure for the value</w:t>
            </w:r>
            <w:r>
              <w:t>.</w:t>
            </w:r>
          </w:p>
          <w:p w:rsidR="00402471" w:rsidRPr="00407673" w:rsidRDefault="00402471" w:rsidP="007E2D70">
            <w:pPr>
              <w:pStyle w:val="Normal3"/>
            </w:pPr>
            <w:r>
              <w:t>Refer to UOM</w:t>
            </w:r>
            <w:r w:rsidRPr="00887213">
              <w:t xml:space="preserve"> </w:t>
            </w:r>
            <w:r>
              <w:t>definition for any enumerations.</w:t>
            </w:r>
          </w:p>
        </w:tc>
      </w:tr>
    </w:tbl>
    <w:p w:rsidR="00402471" w:rsidRDefault="00402471" w:rsidP="00DF657D"/>
    <w:p w:rsidR="00DF657D" w:rsidRDefault="00DF657D" w:rsidP="00DF657D">
      <w:pPr>
        <w:pStyle w:val="Heading2"/>
      </w:pPr>
      <w:bookmarkStart w:id="7507" w:name="_Toc259722667"/>
      <w:bookmarkStart w:id="7508" w:name="_Toc275503013"/>
      <w:bookmarkStart w:id="7509" w:name="_Toc371378641"/>
      <w:bookmarkStart w:id="7510" w:name="_Toc21213810"/>
      <w:bookmarkStart w:id="7511" w:name="QuantityType_a"/>
      <w:r>
        <w:t>QuantityType [attribute]</w:t>
      </w:r>
      <w:bookmarkEnd w:id="7507"/>
      <w:bookmarkEnd w:id="7508"/>
      <w:bookmarkEnd w:id="7509"/>
      <w:bookmarkEnd w:id="7510"/>
      <w:bookmarkEnd w:id="75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43" o:spid="_x0000_s4385" style="position:absolute;left:0;text-align:left;margin-left:0;margin-top:0;width:50pt;height:50pt;z-index:251812352;visibility:hidden" coordsize="89,160" o:spt="100" o:preferrelative="t" adj="0,,0" path="">
                  <v:stroke joinstyle="round"/>
                  <v:formulas/>
                  <v:path o:connecttype="segments"/>
                  <o:lock v:ext="edit" selection="t"/>
                </v:shape>
              </w:pict>
            </w:r>
            <w:r w:rsidRPr="001978CB">
              <w:pict>
                <v:shape id="_x0000_s5133" style="position:absolute;left:0;text-align:left;margin-left:70in;margin-top:7.2pt;width:96pt;height:53.25pt;z-index:-250759680;mso-wrap-edited:t;mso-position-horizontal:right" coordsize="" o:spt="100" wrapcoords="-30 0 1000 0 1000 1079 1000 1079 -30 1079 -30 0" adj="0,,0" path="">
                  <v:stroke joinstyle="round"/>
                  <v:imagedata r:id="rId1697" o:title="dc_1243"/>
                  <v:formulas/>
                  <v:path o:connecttype="segments"/>
                  <w10:wrap type="tight"/>
                </v:shape>
              </w:pict>
            </w:r>
            <w:r w:rsidR="00DF657D">
              <w:t>QuantityType communicates information about the type of quantity being communicated and how the receiver might use the information.</w:t>
            </w:r>
          </w:p>
          <w:p w:rsidR="00DF657D" w:rsidRDefault="00DF657D" w:rsidP="00DF657D">
            <w:pPr>
              <w:pStyle w:val="Italic2"/>
            </w:pPr>
            <w:r>
              <w:t>This item is restricted to the following list.</w:t>
            </w:r>
          </w:p>
          <w:p w:rsidR="00DF657D" w:rsidRDefault="00DF657D" w:rsidP="00DF657D">
            <w:pPr>
              <w:pStyle w:val="Bold3"/>
            </w:pPr>
            <w:r>
              <w:t>ActualVolume</w:t>
            </w:r>
          </w:p>
          <w:p w:rsidR="00DF657D" w:rsidRDefault="00DF657D" w:rsidP="00DF657D">
            <w:pPr>
              <w:pStyle w:val="Normal3"/>
            </w:pPr>
            <w:r>
              <w:t>Actual product space.</w:t>
            </w:r>
          </w:p>
          <w:p w:rsidR="00DF657D" w:rsidRDefault="00DF657D" w:rsidP="00DF657D">
            <w:pPr>
              <w:pStyle w:val="Bold3"/>
            </w:pPr>
            <w:r>
              <w:t>AirDryWeight</w:t>
            </w:r>
          </w:p>
          <w:p w:rsidR="00DF657D" w:rsidRDefault="00DF657D" w:rsidP="00DF657D">
            <w:pPr>
              <w:pStyle w:val="Normal3"/>
            </w:pPr>
            <w:r>
              <w:t>Contains a normal amount of moisture.</w:t>
            </w:r>
          </w:p>
          <w:p w:rsidR="00DF657D" w:rsidRDefault="00DF657D" w:rsidP="00DF657D">
            <w:pPr>
              <w:pStyle w:val="Bold3"/>
            </w:pPr>
            <w:r>
              <w:t>Area</w:t>
            </w:r>
          </w:p>
          <w:p w:rsidR="00DF657D" w:rsidRDefault="00DF657D" w:rsidP="00DF657D">
            <w:pPr>
              <w:pStyle w:val="Normal3"/>
            </w:pPr>
            <w:r>
              <w:t>A number that represents the length multiplied by the width is being communicated.</w:t>
            </w:r>
          </w:p>
          <w:p w:rsidR="00DF657D" w:rsidRDefault="00DF657D" w:rsidP="00DF657D">
            <w:pPr>
              <w:pStyle w:val="Bold3"/>
            </w:pPr>
            <w:r>
              <w:t>BoneDry</w:t>
            </w:r>
          </w:p>
          <w:p w:rsidR="00DF657D" w:rsidRDefault="00DF657D" w:rsidP="00DF657D">
            <w:pPr>
              <w:pStyle w:val="Normal3"/>
            </w:pPr>
            <w:r>
              <w:t>Contains insignificant moisture.</w:t>
            </w:r>
          </w:p>
          <w:p w:rsidR="00DF657D" w:rsidRDefault="00DF657D" w:rsidP="00DF657D">
            <w:pPr>
              <w:pStyle w:val="Bold3"/>
            </w:pPr>
            <w:r>
              <w:t>Count</w:t>
            </w:r>
          </w:p>
          <w:p w:rsidR="00DF657D" w:rsidRDefault="00DF657D" w:rsidP="00DF657D">
            <w:pPr>
              <w:pStyle w:val="Normal3"/>
            </w:pPr>
            <w:r>
              <w:t>The number of items.</w:t>
            </w:r>
          </w:p>
          <w:p w:rsidR="004E7C20" w:rsidRDefault="004E7C20" w:rsidP="004E7C20">
            <w:pPr>
              <w:pStyle w:val="Bold3"/>
            </w:pPr>
            <w:r>
              <w:t>Distance</w:t>
            </w:r>
          </w:p>
          <w:p w:rsidR="004E7C20" w:rsidRDefault="004E7C20" w:rsidP="004E7C20">
            <w:pPr>
              <w:pStyle w:val="Normal3"/>
            </w:pPr>
            <w:r>
              <w:t>The quantity being communicated is a distance.</w:t>
            </w:r>
          </w:p>
          <w:p w:rsidR="00DF657D" w:rsidRDefault="00DF657D" w:rsidP="00DF657D">
            <w:pPr>
              <w:pStyle w:val="Bold3"/>
            </w:pPr>
            <w:r>
              <w:t>GrossWeight</w:t>
            </w:r>
          </w:p>
          <w:p w:rsidR="00DF657D" w:rsidRDefault="00F00B07" w:rsidP="00F00B07">
            <w:pPr>
              <w:pStyle w:val="Normal3"/>
            </w:pPr>
            <w:r>
              <w:t>The weight including all packaging and furnishing. The gross weight of the d</w:t>
            </w:r>
            <w:r w:rsidR="008268A3">
              <w:t>eliveries includes tare weight.</w:t>
            </w:r>
          </w:p>
          <w:p w:rsidR="00DF657D" w:rsidRDefault="00DF657D" w:rsidP="00DF657D">
            <w:pPr>
              <w:pStyle w:val="Bold3"/>
            </w:pPr>
            <w:r>
              <w:t>Energy</w:t>
            </w:r>
          </w:p>
          <w:p w:rsidR="00DF657D" w:rsidRDefault="00DF657D" w:rsidP="00DF657D">
            <w:pPr>
              <w:pStyle w:val="Normal3"/>
            </w:pPr>
            <w:r>
              <w:t>The quantity represents energy content.</w:t>
            </w:r>
          </w:p>
          <w:p w:rsidR="00DF657D" w:rsidRDefault="00DF657D" w:rsidP="00DF657D">
            <w:pPr>
              <w:pStyle w:val="Bold3"/>
            </w:pPr>
            <w:r>
              <w:t>Length</w:t>
            </w:r>
          </w:p>
          <w:p w:rsidR="00DF657D" w:rsidRDefault="00DF657D" w:rsidP="00DF657D">
            <w:pPr>
              <w:pStyle w:val="Normal3"/>
            </w:pPr>
            <w:r>
              <w:rPr>
                <w:rFonts w:ascii="Tahoma" w:hAnsi="Tahoma" w:cs="Tahoma"/>
                <w:bCs/>
              </w:rPr>
              <w:t>The length of the object</w:t>
            </w:r>
            <w:r>
              <w:t>.</w:t>
            </w:r>
          </w:p>
          <w:p w:rsidR="009B5394" w:rsidRDefault="009B5394" w:rsidP="009B5394">
            <w:pPr>
              <w:pStyle w:val="Bold3"/>
            </w:pPr>
            <w:r>
              <w:t>LogisticsGrossWeight</w:t>
            </w:r>
          </w:p>
          <w:p w:rsidR="009B5394" w:rsidRDefault="009B5394" w:rsidP="009B5394">
            <w:pPr>
              <w:pStyle w:val="Normal3"/>
            </w:pPr>
            <w:r>
              <w:t>The total weight of the goods and the tare weight of the vehicle including transport units.</w:t>
            </w:r>
          </w:p>
          <w:p w:rsidR="009B5394" w:rsidRDefault="009B5394" w:rsidP="009B5394">
            <w:pPr>
              <w:pStyle w:val="Bold3"/>
            </w:pPr>
            <w:r>
              <w:t>LogisticsNetWeight</w:t>
            </w:r>
          </w:p>
          <w:p w:rsidR="009B5394" w:rsidRDefault="009B5394" w:rsidP="009B5394">
            <w:pPr>
              <w:pStyle w:val="Normal3"/>
            </w:pPr>
            <w:r>
              <w:t>The tare weight of the vehicle including transport units.</w:t>
            </w:r>
          </w:p>
          <w:p w:rsidR="004A186D" w:rsidRPr="00796370" w:rsidRDefault="004A186D" w:rsidP="004A186D">
            <w:pPr>
              <w:pStyle w:val="Bold3"/>
            </w:pPr>
            <w:r w:rsidRPr="00796370">
              <w:t>LogPileGrossVolume</w:t>
            </w:r>
          </w:p>
          <w:p w:rsidR="008268A3" w:rsidRDefault="008268A3" w:rsidP="00DF657D">
            <w:pPr>
              <w:pStyle w:val="Bold3"/>
              <w:rPr>
                <w:b w:val="0"/>
              </w:rPr>
            </w:pPr>
            <w:r w:rsidRPr="008268A3">
              <w:rPr>
                <w:b w:val="0"/>
              </w:rPr>
              <w:t>To be deprecated in a future version. Should not be used in new implementations.</w:t>
            </w:r>
          </w:p>
          <w:p w:rsidR="00DF657D" w:rsidRDefault="00DF657D" w:rsidP="00DF657D">
            <w:pPr>
              <w:pStyle w:val="Bold3"/>
            </w:pPr>
            <w:r>
              <w:t>LogPileVolume</w:t>
            </w:r>
          </w:p>
          <w:p w:rsidR="00DF657D" w:rsidRDefault="00F00B07" w:rsidP="00DF657D">
            <w:pPr>
              <w:pStyle w:val="Normal3"/>
            </w:pPr>
            <w:r w:rsidRPr="00F00B07">
              <w:t xml:space="preserve">The volume of a pile of logs, including gaps. The product specification defines what is included in this volume, for example if rejects or other </w:t>
            </w:r>
            <w:r w:rsidR="008268A3">
              <w:t>deductions are included or not.</w:t>
            </w:r>
          </w:p>
          <w:p w:rsidR="00DF657D" w:rsidRDefault="00DF657D" w:rsidP="00DF657D">
            <w:pPr>
              <w:pStyle w:val="Bold3"/>
            </w:pPr>
            <w:r>
              <w:t>NetWeight</w:t>
            </w:r>
          </w:p>
          <w:p w:rsidR="00DF657D" w:rsidRDefault="00DF657D" w:rsidP="00DF657D">
            <w:pPr>
              <w:pStyle w:val="Normal3"/>
            </w:pPr>
            <w:r>
              <w:t>The net weight of the product is being used, does not include tare weights. May include certain conversion components.</w:t>
            </w:r>
          </w:p>
          <w:p w:rsidR="00DF657D" w:rsidRDefault="00DF657D" w:rsidP="00DF657D">
            <w:pPr>
              <w:pStyle w:val="Bold3"/>
            </w:pPr>
            <w:r>
              <w:t>NetNetWeight</w:t>
            </w:r>
          </w:p>
          <w:p w:rsidR="00DF657D" w:rsidRDefault="00F00B07" w:rsidP="00F00B07">
            <w:pPr>
              <w:pStyle w:val="Normal3"/>
            </w:pPr>
            <w:r>
              <w:t>The net weight of the product without any packaging or conversion materials.</w:t>
            </w:r>
            <w:r>
              <w:br/>
              <w:t xml:space="preserve">Note: In Forest Wood Supply business the product specification defines what is included in this net weight, for example if rejects or other </w:t>
            </w:r>
            <w:r w:rsidR="008268A3">
              <w:t>deductions are included or not.</w:t>
            </w:r>
          </w:p>
          <w:p w:rsidR="00DF657D" w:rsidRDefault="00DF657D" w:rsidP="00DF657D">
            <w:pPr>
              <w:pStyle w:val="Bold3"/>
            </w:pPr>
            <w:r>
              <w:t>NominalWeight</w:t>
            </w:r>
          </w:p>
          <w:p w:rsidR="00DF657D" w:rsidRDefault="00DF657D" w:rsidP="00DF657D">
            <w:pPr>
              <w:pStyle w:val="Normal3"/>
            </w:pPr>
            <w:r>
              <w:t>A calculated weight that is derived from another measurement. For example, the length of paper multiplied by the specified basis weight could be used to derive a nominal weight.</w:t>
            </w:r>
          </w:p>
          <w:p w:rsidR="00DF657D" w:rsidRDefault="00DF657D" w:rsidP="00DF657D">
            <w:pPr>
              <w:pStyle w:val="Bold3"/>
            </w:pPr>
            <w:r>
              <w:t>Percent</w:t>
            </w:r>
          </w:p>
          <w:p w:rsidR="00DF657D" w:rsidRDefault="00DF657D" w:rsidP="00DF657D">
            <w:pPr>
              <w:pStyle w:val="Normal3"/>
            </w:pPr>
            <w:r>
              <w:t>The number being communicated is a percentage.</w:t>
            </w:r>
          </w:p>
          <w:p w:rsidR="00DF657D" w:rsidRDefault="00DF657D" w:rsidP="00DF657D">
            <w:pPr>
              <w:pStyle w:val="Bold3"/>
            </w:pPr>
            <w:r>
              <w:t>RunningLength</w:t>
            </w:r>
          </w:p>
          <w:p w:rsidR="00DF657D" w:rsidRDefault="00DF657D" w:rsidP="00DF657D">
            <w:pPr>
              <w:pStyle w:val="Normal3"/>
            </w:pPr>
            <w:r>
              <w:t>The length of the reel.</w:t>
            </w:r>
          </w:p>
          <w:p w:rsidR="00DF657D" w:rsidRDefault="00DF657D" w:rsidP="00DF657D">
            <w:pPr>
              <w:pStyle w:val="Bold3"/>
            </w:pPr>
            <w:r>
              <w:t>ShortLengthVolume</w:t>
            </w:r>
          </w:p>
          <w:p w:rsidR="004A186D" w:rsidRDefault="004A186D" w:rsidP="004A186D">
            <w:pPr>
              <w:pStyle w:val="Bold3"/>
            </w:pPr>
            <w:r>
              <w:t>SolidWoodGrossVolume</w:t>
            </w:r>
          </w:p>
          <w:p w:rsidR="008268A3" w:rsidRDefault="008268A3" w:rsidP="00DF657D">
            <w:pPr>
              <w:pStyle w:val="Bold3"/>
              <w:rPr>
                <w:b w:val="0"/>
              </w:rPr>
            </w:pPr>
            <w:r w:rsidRPr="008268A3">
              <w:rPr>
                <w:b w:val="0"/>
              </w:rPr>
              <w:t>To be deprecated in a future version. Should not be used in new implementations.</w:t>
            </w:r>
          </w:p>
          <w:p w:rsidR="00DF657D" w:rsidRDefault="00DF657D" w:rsidP="00DF657D">
            <w:pPr>
              <w:pStyle w:val="Bold3"/>
            </w:pPr>
            <w:r>
              <w:t>SolidWoodVolume</w:t>
            </w:r>
          </w:p>
          <w:p w:rsidR="008268A3" w:rsidRDefault="00F00B07" w:rsidP="00DF657D">
            <w:pPr>
              <w:pStyle w:val="Bold3"/>
              <w:rPr>
                <w:b w:val="0"/>
              </w:rPr>
            </w:pPr>
            <w:r w:rsidRPr="00F00B07">
              <w:rPr>
                <w:b w:val="0"/>
              </w:rPr>
              <w:t xml:space="preserve">The volume of logs, stems, chips, etc. without bark and gaps. The product specification defines what is included in this volume, for example if rejects or other deductions are included or not. </w:t>
            </w:r>
          </w:p>
          <w:p w:rsidR="00DF657D" w:rsidRDefault="00DF657D" w:rsidP="00DF657D">
            <w:pPr>
              <w:pStyle w:val="Bold3"/>
            </w:pPr>
            <w:r>
              <w:t>TareWeight</w:t>
            </w:r>
          </w:p>
          <w:p w:rsidR="00DF657D" w:rsidRDefault="00DF657D" w:rsidP="00DF657D">
            <w:pPr>
              <w:pStyle w:val="Normal3"/>
            </w:pPr>
            <w:r>
              <w:t>The weight of the previously agreed to packaging and furnishing.</w:t>
            </w:r>
          </w:p>
          <w:p w:rsidR="00DF657D" w:rsidRDefault="00DF657D" w:rsidP="00DF657D">
            <w:pPr>
              <w:pStyle w:val="Bold3"/>
            </w:pPr>
            <w:r>
              <w:t>Time</w:t>
            </w:r>
          </w:p>
          <w:p w:rsidR="00DF657D" w:rsidRDefault="00DF657D" w:rsidP="00DF657D">
            <w:pPr>
              <w:pStyle w:val="Normal3"/>
            </w:pPr>
            <w:r>
              <w:t>The number being communicated represents an amount of time.</w:t>
            </w:r>
          </w:p>
          <w:p w:rsidR="007D49E3" w:rsidRDefault="007D49E3" w:rsidP="007D49E3">
            <w:pPr>
              <w:pStyle w:val="Bold3"/>
            </w:pPr>
            <w:r>
              <w:t>TippedLooseGrossVolume</w:t>
            </w:r>
          </w:p>
          <w:p w:rsidR="008268A3" w:rsidRDefault="008268A3" w:rsidP="00DF657D">
            <w:pPr>
              <w:pStyle w:val="Bold3"/>
              <w:rPr>
                <w:b w:val="0"/>
              </w:rPr>
            </w:pPr>
            <w:r w:rsidRPr="008268A3">
              <w:rPr>
                <w:b w:val="0"/>
              </w:rPr>
              <w:t>To be deprecated in a future version. Should not be used in new implementations.</w:t>
            </w:r>
          </w:p>
          <w:p w:rsidR="00DF657D" w:rsidRDefault="00DF657D" w:rsidP="00DF657D">
            <w:pPr>
              <w:pStyle w:val="Bold3"/>
            </w:pPr>
            <w:r>
              <w:t>TippedLooseVolume</w:t>
            </w:r>
          </w:p>
          <w:p w:rsidR="00DF657D" w:rsidRDefault="007D49E3" w:rsidP="00DF657D">
            <w:pPr>
              <w:pStyle w:val="Normal3"/>
            </w:pPr>
            <w:r w:rsidRPr="007D49E3">
              <w:t xml:space="preserve">The volume of tipped loose content, including gaps. Often used as a quantity type for piles of chips, sawdust, etc. The product specification defines what is included in this volume, for example if rejects or other </w:t>
            </w:r>
            <w:r w:rsidR="008268A3">
              <w:t>deductions are included or not.</w:t>
            </w:r>
          </w:p>
          <w:p w:rsidR="00DF657D" w:rsidRDefault="00DF657D" w:rsidP="00DF657D">
            <w:pPr>
              <w:pStyle w:val="Bold3"/>
            </w:pPr>
            <w:r>
              <w:t>Volume</w:t>
            </w:r>
          </w:p>
          <w:p w:rsidR="004A186D" w:rsidRDefault="004A186D" w:rsidP="004A186D">
            <w:pPr>
              <w:pStyle w:val="Bold3"/>
            </w:pPr>
            <w:r>
              <w:t>WoodGrossVolume</w:t>
            </w:r>
          </w:p>
          <w:p w:rsidR="004A186D" w:rsidRDefault="008268A3" w:rsidP="00F00B07">
            <w:pPr>
              <w:pStyle w:val="Normal3"/>
            </w:pPr>
            <w:r w:rsidRPr="008268A3">
              <w:t>To be deprecated in a future version. Should not be used in new implementations.</w:t>
            </w:r>
            <w:r w:rsidR="00F00B07">
              <w:br/>
            </w:r>
          </w:p>
          <w:p w:rsidR="00AE3151" w:rsidRDefault="00AE3151" w:rsidP="00AE3151">
            <w:pPr>
              <w:pStyle w:val="Bold3"/>
            </w:pPr>
            <w:r>
              <w:t>WoodVolume</w:t>
            </w:r>
          </w:p>
          <w:p w:rsidR="00AE3151" w:rsidRDefault="00F00B07" w:rsidP="008268A3">
            <w:pPr>
              <w:pStyle w:val="Normal3"/>
            </w:pPr>
            <w:r w:rsidRPr="00F00B07">
              <w:t>The volume of logs, stems, chips, etc. without gaps but including bark. The product specification defines what is included in this volume, for example if rejects or other deductions are included or not.</w:t>
            </w:r>
          </w:p>
        </w:tc>
      </w:tr>
    </w:tbl>
    <w:p w:rsidR="00DF657D" w:rsidRDefault="00DF657D" w:rsidP="00DF657D"/>
    <w:p w:rsidR="00DF657D" w:rsidRDefault="00DF657D" w:rsidP="00DF657D">
      <w:pPr>
        <w:pStyle w:val="Heading2"/>
      </w:pPr>
      <w:bookmarkStart w:id="7512" w:name="_Toc259722668"/>
      <w:bookmarkStart w:id="7513" w:name="_Toc275503014"/>
      <w:bookmarkStart w:id="7514" w:name="_Toc371378642"/>
      <w:bookmarkStart w:id="7515" w:name="_Toc21213811"/>
      <w:bookmarkStart w:id="7516" w:name="QuantityTypeContext_a"/>
      <w:r>
        <w:t>QuantityTypeContext [attribute]</w:t>
      </w:r>
      <w:bookmarkEnd w:id="7512"/>
      <w:bookmarkEnd w:id="7513"/>
      <w:bookmarkEnd w:id="7514"/>
      <w:bookmarkEnd w:id="7515"/>
      <w:bookmarkEnd w:id="75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44" o:spid="_x0000_s4386" style="position:absolute;left:0;text-align:left;margin-left:0;margin-top:0;width:50pt;height:50pt;z-index:251813376;visibility:hidden" coordsize="89,208" o:spt="100" o:preferrelative="t" adj="0,,0" path="">
                  <v:stroke joinstyle="round"/>
                  <v:formulas/>
                  <v:path o:connecttype="segments"/>
                  <o:lock v:ext="edit" selection="t"/>
                </v:shape>
              </w:pict>
            </w:r>
            <w:r w:rsidRPr="001978CB">
              <w:pict>
                <v:shape id="_x0000_s5134" style="position:absolute;left:0;text-align:left;margin-left:7605pt;margin-top:7.2pt;width:124.5pt;height:53.25pt;z-index:-250758656;mso-wrap-edited:t;mso-position-horizontal:right" coordsize="" o:spt="100" wrapcoords="-30 0 1000 0 1000 1079 1000 1079 -30 1079 -30 0" adj="0,,0" path="">
                  <v:stroke joinstyle="round"/>
                  <v:imagedata r:id="rId1698" o:title="dc_1244"/>
                  <v:formulas/>
                  <v:path o:connecttype="segments"/>
                  <w10:wrap type="tight"/>
                </v:shape>
              </w:pict>
            </w:r>
            <w:r w:rsidR="00DF657D">
              <w:t>Provides the location in the value chain where the quantity is being reported.</w:t>
            </w:r>
          </w:p>
          <w:p w:rsidR="00DF657D" w:rsidRDefault="00DF657D" w:rsidP="00DF657D">
            <w:pPr>
              <w:pStyle w:val="Italic2"/>
            </w:pPr>
            <w:r>
              <w:t>This item is restricted to the following list.</w:t>
            </w:r>
          </w:p>
          <w:p w:rsidR="00DF657D" w:rsidRDefault="00DF657D" w:rsidP="00DF657D">
            <w:pPr>
              <w:pStyle w:val="Bold3"/>
            </w:pPr>
            <w:r>
              <w:t>AgreedToClaimValue</w:t>
            </w:r>
          </w:p>
          <w:p w:rsidR="00DF657D" w:rsidRDefault="00DF657D" w:rsidP="00DF657D">
            <w:pPr>
              <w:pStyle w:val="Normal3"/>
            </w:pPr>
            <w:r>
              <w:t>A quantity that has been agreed to as a result of a claim.</w:t>
            </w:r>
          </w:p>
          <w:p w:rsidR="00DF657D" w:rsidRDefault="00DF657D" w:rsidP="00DF657D">
            <w:pPr>
              <w:pStyle w:val="Bold3"/>
            </w:pPr>
            <w:r>
              <w:t>Allocated</w:t>
            </w:r>
          </w:p>
          <w:p w:rsidR="00DF657D" w:rsidRDefault="00DF657D" w:rsidP="00DF657D">
            <w:pPr>
              <w:pStyle w:val="Normal3"/>
            </w:pPr>
            <w:r>
              <w:t>A quantity put aside, in general terms for a particular customer, process, or use. (Compare to “Reserved”.)</w:t>
            </w:r>
          </w:p>
          <w:p w:rsidR="00DF657D" w:rsidRDefault="00DF657D" w:rsidP="00DF657D">
            <w:pPr>
              <w:pStyle w:val="Bold3"/>
            </w:pPr>
            <w:r>
              <w:t>AllowableSpoilage</w:t>
            </w:r>
          </w:p>
          <w:p w:rsidR="00DF657D" w:rsidRDefault="00DF657D" w:rsidP="00DF657D">
            <w:pPr>
              <w:pStyle w:val="Normal3"/>
            </w:pPr>
            <w:r>
              <w:t>Specifies the manufacturing spoilage quantity that the publisher, or other involved party, will allow.</w:t>
            </w:r>
          </w:p>
          <w:p w:rsidR="00DF657D" w:rsidRDefault="00DF657D" w:rsidP="00DF657D">
            <w:pPr>
              <w:pStyle w:val="Bold3"/>
            </w:pPr>
            <w:r>
              <w:t>Balance</w:t>
            </w:r>
          </w:p>
          <w:p w:rsidR="00DF657D" w:rsidRDefault="00DF657D" w:rsidP="00DF657D">
            <w:pPr>
              <w:pStyle w:val="Normal3"/>
            </w:pPr>
            <w:r>
              <w:t>A remaining quantity.</w:t>
            </w:r>
          </w:p>
          <w:p w:rsidR="00DF657D" w:rsidRDefault="00DF657D" w:rsidP="00DF657D">
            <w:pPr>
              <w:pStyle w:val="Bold3"/>
            </w:pPr>
            <w:r>
              <w:t>CalledOff</w:t>
            </w:r>
          </w:p>
          <w:p w:rsidR="00DF657D" w:rsidRDefault="00DF657D" w:rsidP="00DF657D">
            <w:pPr>
              <w:pStyle w:val="Normal3"/>
            </w:pPr>
            <w:r>
              <w:t>A quantity put aside to be</w:t>
            </w:r>
            <w:r w:rsidR="00C34614">
              <w:t xml:space="preserve"> sent to the customer on a call </w:t>
            </w:r>
            <w:r>
              <w:t>off.</w:t>
            </w:r>
          </w:p>
          <w:p w:rsidR="00DF657D" w:rsidRDefault="00DF657D" w:rsidP="00DF657D">
            <w:pPr>
              <w:pStyle w:val="Bold3"/>
            </w:pPr>
            <w:r>
              <w:t>Consumed</w:t>
            </w:r>
          </w:p>
          <w:p w:rsidR="00DF657D" w:rsidRDefault="00DF657D" w:rsidP="00DF657D">
            <w:pPr>
              <w:pStyle w:val="Normal3"/>
            </w:pPr>
            <w:r>
              <w:t>Consumed in manufacturing</w:t>
            </w:r>
          </w:p>
          <w:p w:rsidR="00153F9C" w:rsidRDefault="00153F9C" w:rsidP="00153F9C">
            <w:pPr>
              <w:pStyle w:val="Bold3"/>
            </w:pPr>
            <w:r>
              <w:t>Contracted</w:t>
            </w:r>
          </w:p>
          <w:p w:rsidR="00153F9C" w:rsidRDefault="00153F9C" w:rsidP="00153F9C">
            <w:pPr>
              <w:pStyle w:val="Normal3"/>
            </w:pPr>
            <w:r>
              <w:t>A quantity that has been agreed, e.g. in a contract.</w:t>
            </w:r>
          </w:p>
          <w:p w:rsidR="00DF657D" w:rsidRDefault="00DF657D" w:rsidP="00DF657D">
            <w:pPr>
              <w:pStyle w:val="Bold3"/>
            </w:pPr>
            <w:r>
              <w:t>Credited</w:t>
            </w:r>
          </w:p>
          <w:p w:rsidR="00DF657D" w:rsidRDefault="00DF657D" w:rsidP="00DF657D">
            <w:pPr>
              <w:pStyle w:val="Normal3"/>
            </w:pPr>
            <w:r>
              <w:t>A quantity for which a credit has been issued.</w:t>
            </w:r>
          </w:p>
          <w:p w:rsidR="00DF657D" w:rsidRDefault="00DF657D" w:rsidP="00DF657D">
            <w:pPr>
              <w:pStyle w:val="Bold3"/>
            </w:pPr>
            <w:r>
              <w:t>CutOff</w:t>
            </w:r>
          </w:p>
          <w:p w:rsidR="00DF657D" w:rsidRDefault="00DF657D" w:rsidP="00DF657D">
            <w:pPr>
              <w:pStyle w:val="Normal3"/>
            </w:pPr>
            <w:r>
              <w:t>A quantity that has been cut off.</w:t>
            </w:r>
          </w:p>
          <w:p w:rsidR="00DF657D" w:rsidRDefault="00DF657D" w:rsidP="00DF657D">
            <w:pPr>
              <w:pStyle w:val="Bold3"/>
            </w:pPr>
            <w:r>
              <w:t>Damaged</w:t>
            </w:r>
          </w:p>
          <w:p w:rsidR="00DF657D" w:rsidRDefault="00DF657D" w:rsidP="00DF657D">
            <w:pPr>
              <w:pStyle w:val="Normal3"/>
            </w:pPr>
            <w:r>
              <w:t>A quantity that has been damaged.</w:t>
            </w:r>
          </w:p>
          <w:p w:rsidR="00DF657D" w:rsidRDefault="00DF657D" w:rsidP="00DF657D">
            <w:pPr>
              <w:pStyle w:val="Bold3"/>
            </w:pPr>
            <w:r>
              <w:t>Delivered</w:t>
            </w:r>
          </w:p>
          <w:p w:rsidR="00DF657D" w:rsidRDefault="00DF657D" w:rsidP="00DF657D">
            <w:pPr>
              <w:pStyle w:val="Normal3"/>
            </w:pPr>
            <w:r>
              <w:t>Delivered to the ship-to location.</w:t>
            </w:r>
          </w:p>
          <w:p w:rsidR="00DF657D" w:rsidRDefault="00DF657D" w:rsidP="00DF657D">
            <w:pPr>
              <w:pStyle w:val="Bold3"/>
            </w:pPr>
            <w:r>
              <w:t>Destroyed</w:t>
            </w:r>
          </w:p>
          <w:p w:rsidR="00DF657D" w:rsidRDefault="00DF657D" w:rsidP="00DF657D">
            <w:pPr>
              <w:pStyle w:val="Normal3"/>
            </w:pPr>
            <w:r>
              <w:t>The product, for secure reasons, has been made unusable both for content and the actual product.</w:t>
            </w:r>
          </w:p>
          <w:p w:rsidR="00DF657D" w:rsidRDefault="00DF657D" w:rsidP="00DF657D">
            <w:pPr>
              <w:pStyle w:val="Bold3"/>
            </w:pPr>
            <w:r>
              <w:t>Deviation</w:t>
            </w:r>
          </w:p>
          <w:p w:rsidR="00DF657D" w:rsidRDefault="00DF657D" w:rsidP="00DF657D">
            <w:pPr>
              <w:pStyle w:val="Normal3"/>
            </w:pPr>
            <w:r>
              <w:t>Used to identify the deviation quantity accepted for this product.</w:t>
            </w:r>
          </w:p>
          <w:p w:rsidR="00DF657D" w:rsidRDefault="00DF657D" w:rsidP="00DF657D">
            <w:pPr>
              <w:pStyle w:val="Normal3"/>
            </w:pPr>
            <w:r>
              <w:t>Quantity deviation is partly an ancient/traditional thing in timber trade and refers more to sea transport than others. Quantity deviation can concern both line level quantities and total quantities. Total quantity deviation is meant to really restrict volumes to exceed ship's capacity.</w:t>
            </w:r>
          </w:p>
          <w:p w:rsidR="00DF657D" w:rsidRDefault="00DF657D" w:rsidP="00DF657D">
            <w:pPr>
              <w:pStyle w:val="Normal3"/>
            </w:pPr>
            <w:r>
              <w:t>Example Quantity deviations used for total quantities are:</w:t>
            </w:r>
          </w:p>
          <w:p w:rsidR="00DF657D" w:rsidRDefault="00DF657D" w:rsidP="00DF657D">
            <w:pPr>
              <w:pStyle w:val="ListBullet3"/>
            </w:pPr>
            <w:r>
              <w:t>CA./Max: for example, CA./max 1000 M3 = maximum quantity 1000 m3, but can be -10 % less (so 900 - 1000 m3 in this case)</w:t>
            </w:r>
          </w:p>
          <w:p w:rsidR="00DF657D" w:rsidRDefault="00DF657D" w:rsidP="00DF657D">
            <w:pPr>
              <w:pStyle w:val="ListBullet3"/>
            </w:pPr>
            <w:r>
              <w:t>Min but Max: for example, min 45 max 50 m3 = volume to be between 45 and 50</w:t>
            </w:r>
          </w:p>
          <w:p w:rsidR="00DF657D" w:rsidRDefault="00DF657D" w:rsidP="00DF657D">
            <w:pPr>
              <w:pStyle w:val="ListBullet3"/>
            </w:pPr>
            <w:r>
              <w:t>Min/Max: for example, min/max 500 m3 = have to be roughly accurate 500 m3</w:t>
            </w:r>
          </w:p>
          <w:p w:rsidR="00DF657D" w:rsidRDefault="00DF657D" w:rsidP="00DF657D">
            <w:pPr>
              <w:pStyle w:val="ListBullet3"/>
            </w:pPr>
            <w:r>
              <w:t>CA: for example, CA 500 m3 = +-10 % (450 - 550 m3)</w:t>
            </w:r>
          </w:p>
          <w:p w:rsidR="00DF657D" w:rsidRDefault="00DF657D" w:rsidP="00DF657D">
            <w:pPr>
              <w:pStyle w:val="Normal3"/>
            </w:pPr>
            <w:r>
              <w:t>In some contracts, at the line level, it is said that product level variation can be +- 10% (at the same time we can have deviation for total quantity)</w:t>
            </w:r>
          </w:p>
          <w:p w:rsidR="00DF657D" w:rsidRDefault="00DF657D" w:rsidP="00DF657D">
            <w:pPr>
              <w:pStyle w:val="ListBullet3"/>
            </w:pPr>
            <w:r>
              <w:t>For example: You can have +-10 % volumes in line levels but total quantity must meet the following requirement - Min/Max 1000 m3.</w:t>
            </w:r>
          </w:p>
          <w:p w:rsidR="009D3628" w:rsidRDefault="009D3628" w:rsidP="009D3628">
            <w:pPr>
              <w:pStyle w:val="Bold3"/>
            </w:pPr>
            <w:r>
              <w:t xml:space="preserve">Forecasted </w:t>
            </w:r>
          </w:p>
          <w:p w:rsidR="009D3628" w:rsidRDefault="009D3628" w:rsidP="009D3628">
            <w:pPr>
              <w:pStyle w:val="Normal3"/>
            </w:pPr>
            <w:r>
              <w:t>A quantity that is predicted during follow-up of an existing plan. Not to be used for quantities that are derived from a planning process, please see Planned.</w:t>
            </w:r>
          </w:p>
          <w:p w:rsidR="00DF657D" w:rsidRDefault="00DF657D" w:rsidP="00DF657D">
            <w:pPr>
              <w:pStyle w:val="Bold3"/>
            </w:pPr>
            <w:r>
              <w:t>Freight</w:t>
            </w:r>
          </w:p>
          <w:p w:rsidR="00DF657D" w:rsidRDefault="00DF657D" w:rsidP="00DF657D">
            <w:pPr>
              <w:pStyle w:val="Normal3"/>
            </w:pPr>
            <w:r>
              <w:t>The quantity to be used for freight costing.</w:t>
            </w:r>
          </w:p>
          <w:p w:rsidR="00DF657D" w:rsidRDefault="00DF657D" w:rsidP="00DF657D">
            <w:pPr>
              <w:pStyle w:val="Bold3"/>
            </w:pPr>
            <w:r>
              <w:t>Handled</w:t>
            </w:r>
          </w:p>
          <w:p w:rsidR="00DF657D" w:rsidRDefault="00D90B5C" w:rsidP="00DF657D">
            <w:pPr>
              <w:pStyle w:val="Normal3"/>
            </w:pPr>
            <w:r w:rsidRPr="00D90B5C">
              <w:t>The quantity moved, e.g. in a warehouse, or otherwise handled in a logistic</w:t>
            </w:r>
            <w:r>
              <w:t>s or material handling capacity</w:t>
            </w:r>
            <w:r w:rsidR="00DF657D">
              <w:t>.</w:t>
            </w:r>
          </w:p>
          <w:p w:rsidR="00FD3839" w:rsidRDefault="00FD3839" w:rsidP="00FD3839">
            <w:pPr>
              <w:pStyle w:val="Bold3"/>
            </w:pPr>
            <w:r>
              <w:t>Imposed</w:t>
            </w:r>
          </w:p>
          <w:p w:rsidR="00FD3839" w:rsidRDefault="00FD3839" w:rsidP="00FD3839">
            <w:pPr>
              <w:pStyle w:val="Normal3"/>
            </w:pPr>
            <w:r>
              <w:t>Quantity of pages after arrangement of the printed product’s pages on the printer’s sheet.</w:t>
            </w:r>
          </w:p>
          <w:p w:rsidR="00DF657D" w:rsidRDefault="00DF657D" w:rsidP="00DF657D">
            <w:pPr>
              <w:pStyle w:val="Bold3"/>
            </w:pPr>
            <w:r>
              <w:t>Intransit</w:t>
            </w:r>
          </w:p>
          <w:p w:rsidR="00DF657D" w:rsidRDefault="00DF657D" w:rsidP="00DF657D">
            <w:pPr>
              <w:pStyle w:val="Normal3"/>
            </w:pPr>
            <w:r>
              <w:t>A quantity that is undergoing the transportation process and is (usually) not available for immediate use.</w:t>
            </w:r>
          </w:p>
          <w:p w:rsidR="00DF657D" w:rsidRDefault="00DF657D" w:rsidP="00DF657D">
            <w:pPr>
              <w:pStyle w:val="Bold3"/>
            </w:pPr>
            <w:r>
              <w:t>Invoiced</w:t>
            </w:r>
          </w:p>
          <w:p w:rsidR="00DF657D" w:rsidRDefault="002947C1" w:rsidP="00DF657D">
            <w:pPr>
              <w:pStyle w:val="Normal3"/>
            </w:pPr>
            <w:r w:rsidRPr="002947C1">
              <w:t>A quantity tha</w:t>
            </w:r>
            <w:r>
              <w:t>t is qualified for compensation</w:t>
            </w:r>
            <w:r w:rsidR="00DF657D">
              <w:t>.</w:t>
            </w:r>
          </w:p>
          <w:p w:rsidR="00DF657D" w:rsidRDefault="00DF657D" w:rsidP="00DF657D">
            <w:pPr>
              <w:pStyle w:val="Bold3"/>
            </w:pPr>
            <w:r>
              <w:t>Loaded</w:t>
            </w:r>
          </w:p>
          <w:p w:rsidR="00DF657D" w:rsidRDefault="00DF657D" w:rsidP="00DF657D">
            <w:pPr>
              <w:pStyle w:val="Normal3"/>
            </w:pPr>
            <w:r>
              <w:t>A quantity that is loaded on a transport vehicle but has not left. That is, not in-transit yet.</w:t>
            </w:r>
          </w:p>
          <w:p w:rsidR="00DF657D" w:rsidRDefault="00DF657D" w:rsidP="003C349D">
            <w:pPr>
              <w:pStyle w:val="Bold3"/>
            </w:pPr>
            <w:r>
              <w:t xml:space="preserve">Measured </w:t>
            </w:r>
          </w:p>
          <w:p w:rsidR="00DF657D" w:rsidRDefault="00DF657D" w:rsidP="00DF657D">
            <w:pPr>
              <w:pStyle w:val="Normal3"/>
            </w:pPr>
            <w:r>
              <w:t>A quantity that has been measured by a Measuring Party.</w:t>
            </w:r>
          </w:p>
          <w:p w:rsidR="00806838" w:rsidRDefault="00806838" w:rsidP="00806838">
            <w:pPr>
              <w:pStyle w:val="Bold3"/>
            </w:pPr>
            <w:r>
              <w:t>MeasuredCorrected</w:t>
            </w:r>
          </w:p>
          <w:p w:rsidR="00806838" w:rsidRDefault="00806838" w:rsidP="00806838">
            <w:pPr>
              <w:pStyle w:val="Normal3"/>
            </w:pPr>
            <w:r>
              <w:t>A measured quantity that has been corrected based on measuring statistics for populations of products.</w:t>
            </w:r>
          </w:p>
          <w:p w:rsidR="002947C1" w:rsidRDefault="002947C1" w:rsidP="002947C1">
            <w:pPr>
              <w:pStyle w:val="Bold3"/>
            </w:pPr>
            <w:r>
              <w:t>NotBillable</w:t>
            </w:r>
          </w:p>
          <w:p w:rsidR="002947C1" w:rsidRDefault="002947C1" w:rsidP="002947C1">
            <w:pPr>
              <w:pStyle w:val="Normal3"/>
            </w:pPr>
            <w:r>
              <w:t>A quantity that is not qualified for compensation.</w:t>
            </w:r>
          </w:p>
          <w:p w:rsidR="00DF657D" w:rsidRDefault="00DF657D" w:rsidP="00DF657D">
            <w:pPr>
              <w:pStyle w:val="Bold3"/>
            </w:pPr>
            <w:r>
              <w:t>OnHand</w:t>
            </w:r>
          </w:p>
          <w:p w:rsidR="00DF657D" w:rsidRDefault="00DF657D" w:rsidP="00DF657D">
            <w:pPr>
              <w:pStyle w:val="Normal3"/>
            </w:pPr>
            <w:r>
              <w:t>In available inventory at the storage location.</w:t>
            </w:r>
          </w:p>
          <w:p w:rsidR="00DF657D" w:rsidRDefault="00DF657D" w:rsidP="00DF657D">
            <w:pPr>
              <w:pStyle w:val="Bold3"/>
            </w:pPr>
            <w:r>
              <w:t>Ordered</w:t>
            </w:r>
          </w:p>
          <w:p w:rsidR="00DF657D" w:rsidRDefault="00DF657D" w:rsidP="00DF657D">
            <w:pPr>
              <w:pStyle w:val="Normal3"/>
            </w:pPr>
            <w:r>
              <w:t xml:space="preserve">A </w:t>
            </w:r>
            <w:r w:rsidR="00A41941">
              <w:t>PurchaseOrder</w:t>
            </w:r>
            <w:r>
              <w:t xml:space="preserve"> has been placed for the product.</w:t>
            </w:r>
          </w:p>
          <w:p w:rsidR="00DF657D" w:rsidRDefault="00DF657D" w:rsidP="00DF657D">
            <w:pPr>
              <w:pStyle w:val="Bold3"/>
            </w:pPr>
            <w:r>
              <w:t>Packed</w:t>
            </w:r>
          </w:p>
          <w:p w:rsidR="00DF657D" w:rsidRDefault="00DF657D" w:rsidP="00DF657D">
            <w:pPr>
              <w:pStyle w:val="Normal3"/>
            </w:pPr>
            <w:r>
              <w:t>A quantity that is prepared for storage or, transport or, some other state from which it has to be unpacked (work applied) in order to use it.</w:t>
            </w:r>
          </w:p>
          <w:p w:rsidR="00DF657D" w:rsidRDefault="00DF657D" w:rsidP="00DF657D">
            <w:pPr>
              <w:pStyle w:val="Bold3"/>
            </w:pPr>
            <w:r>
              <w:t>Planned</w:t>
            </w:r>
          </w:p>
          <w:p w:rsidR="00DF657D" w:rsidRDefault="00FF26C7" w:rsidP="00DF657D">
            <w:pPr>
              <w:pStyle w:val="Normal3"/>
            </w:pPr>
            <w:r w:rsidRPr="00FF26C7">
              <w:t>A quantity that is derived from a planning process. Not to be used for quantities predicted during follow-up of an existing plan, please see Forecasted</w:t>
            </w:r>
            <w:r w:rsidR="00DF657D">
              <w:t>.</w:t>
            </w:r>
          </w:p>
          <w:p w:rsidR="00DF657D" w:rsidRDefault="00DF657D" w:rsidP="00DF657D">
            <w:pPr>
              <w:pStyle w:val="Bold3"/>
            </w:pPr>
            <w:r>
              <w:t>Produced</w:t>
            </w:r>
          </w:p>
          <w:p w:rsidR="00DF657D" w:rsidRDefault="00DF657D" w:rsidP="00DF657D">
            <w:pPr>
              <w:pStyle w:val="Normal3"/>
            </w:pPr>
            <w:r>
              <w:t>The quantity added to stock through a manufacturing or conversion process.</w:t>
            </w:r>
          </w:p>
          <w:p w:rsidR="00142F71" w:rsidRPr="00142F71" w:rsidRDefault="00142F71" w:rsidP="00B050DD">
            <w:pPr>
              <w:pStyle w:val="Bold3"/>
            </w:pPr>
            <w:r w:rsidRPr="00142F71">
              <w:t>Rejected</w:t>
            </w:r>
          </w:p>
          <w:p w:rsidR="00142F71" w:rsidRDefault="00142F71" w:rsidP="00142F71">
            <w:pPr>
              <w:pStyle w:val="Normal3"/>
            </w:pPr>
            <w:r>
              <w:t>A quantity that has been rejected.</w:t>
            </w:r>
          </w:p>
          <w:p w:rsidR="00DF657D" w:rsidRDefault="00DF657D" w:rsidP="00DF657D">
            <w:pPr>
              <w:pStyle w:val="Bold3"/>
            </w:pPr>
            <w:r>
              <w:t>Released</w:t>
            </w:r>
          </w:p>
          <w:p w:rsidR="00DF657D" w:rsidRDefault="00DF657D" w:rsidP="00DF657D">
            <w:pPr>
              <w:pStyle w:val="Normal3"/>
            </w:pPr>
            <w:r>
              <w:t>The quantity that has been authorized to be moved on to the next stage or phase in the manufacturing process or supply chain.</w:t>
            </w:r>
          </w:p>
          <w:p w:rsidR="00DF657D" w:rsidRDefault="00DF657D" w:rsidP="00DF657D">
            <w:pPr>
              <w:pStyle w:val="Bold3"/>
            </w:pPr>
            <w:r>
              <w:t>Reorder</w:t>
            </w:r>
          </w:p>
          <w:p w:rsidR="00DF657D" w:rsidRDefault="00DF657D" w:rsidP="00DF657D">
            <w:pPr>
              <w:pStyle w:val="Normal3"/>
            </w:pPr>
            <w:r>
              <w:t>A quantity that has been ordered.</w:t>
            </w:r>
          </w:p>
          <w:p w:rsidR="00DF657D" w:rsidRDefault="00DF657D" w:rsidP="00DF657D">
            <w:pPr>
              <w:pStyle w:val="Bold3"/>
            </w:pPr>
            <w:r>
              <w:t>ReorderPoint</w:t>
            </w:r>
          </w:p>
          <w:p w:rsidR="00DF657D" w:rsidRDefault="00DF657D" w:rsidP="00DF657D">
            <w:pPr>
              <w:pStyle w:val="Normal3"/>
            </w:pPr>
            <w:r>
              <w:t>A quantity on hand below which triggers a re-order.</w:t>
            </w:r>
          </w:p>
          <w:p w:rsidR="00DF657D" w:rsidRDefault="00DF657D" w:rsidP="00DF657D">
            <w:pPr>
              <w:pStyle w:val="Bold3"/>
            </w:pPr>
            <w:r>
              <w:t>Reserved</w:t>
            </w:r>
          </w:p>
          <w:p w:rsidR="00DF657D" w:rsidRDefault="00DF657D" w:rsidP="00DF657D">
            <w:pPr>
              <w:pStyle w:val="Normal3"/>
            </w:pPr>
            <w:r>
              <w:t>A quantity assigned to a specific customer order, job order, or delivery order. (Compare to “Allocated”.)</w:t>
            </w:r>
          </w:p>
          <w:p w:rsidR="00DF657D" w:rsidRDefault="00DF657D" w:rsidP="00DF657D">
            <w:pPr>
              <w:pStyle w:val="Bold3"/>
            </w:pPr>
            <w:r>
              <w:t>Scrapped</w:t>
            </w:r>
          </w:p>
          <w:p w:rsidR="00DF657D" w:rsidRDefault="00DF657D" w:rsidP="00DF657D">
            <w:pPr>
              <w:pStyle w:val="Normal3"/>
            </w:pPr>
            <w:r>
              <w:t>Scrapped specifies that a product has been removed from inventory at the location where warehoused and has not been shipped to the owner.</w:t>
            </w:r>
          </w:p>
          <w:p w:rsidR="00DF657D" w:rsidRDefault="00DF657D" w:rsidP="00DF657D">
            <w:pPr>
              <w:pStyle w:val="Bold3"/>
            </w:pPr>
            <w:r>
              <w:t>Stored</w:t>
            </w:r>
          </w:p>
          <w:p w:rsidR="00DF657D" w:rsidRDefault="00DF657D" w:rsidP="00DF657D">
            <w:pPr>
              <w:pStyle w:val="Normal3"/>
            </w:pPr>
            <w:r>
              <w:t>The quantity refers to goods which have been stored in a warehouse, terminal etc.</w:t>
            </w:r>
          </w:p>
          <w:p w:rsidR="00DF657D" w:rsidRDefault="00DF657D" w:rsidP="00DF657D">
            <w:pPr>
              <w:pStyle w:val="Bold3"/>
            </w:pPr>
            <w:r>
              <w:t xml:space="preserve">Tested </w:t>
            </w:r>
          </w:p>
          <w:p w:rsidR="00DF657D" w:rsidRDefault="00DF657D" w:rsidP="00DF657D">
            <w:pPr>
              <w:pStyle w:val="Normal3"/>
            </w:pPr>
            <w:r>
              <w:t>A quantity that is analysed, e.g. the quantity of a random sample taken for measuring of product properties.</w:t>
            </w:r>
          </w:p>
          <w:p w:rsidR="00D90B5C" w:rsidRDefault="00D90B5C" w:rsidP="00D90B5C">
            <w:pPr>
              <w:pStyle w:val="Bold3"/>
            </w:pPr>
            <w:r>
              <w:t>Transported</w:t>
            </w:r>
          </w:p>
          <w:p w:rsidR="00D90B5C" w:rsidRDefault="00D90B5C" w:rsidP="00D90B5C">
            <w:pPr>
              <w:pStyle w:val="Normal3"/>
            </w:pPr>
            <w:r>
              <w:t>The quantity that is transported in logistics business.</w:t>
            </w:r>
          </w:p>
          <w:p w:rsidR="00DF657D" w:rsidRDefault="00DF657D" w:rsidP="00DF657D">
            <w:pPr>
              <w:pStyle w:val="Bold3"/>
            </w:pPr>
            <w:r>
              <w:t>Trimmed</w:t>
            </w:r>
          </w:p>
          <w:p w:rsidR="00DF657D" w:rsidRDefault="00DF657D" w:rsidP="00DF657D">
            <w:pPr>
              <w:pStyle w:val="Normal3"/>
            </w:pPr>
            <w:r>
              <w:t>A quantity that has been scheduled for production on a winder or a sheeter as part of the manufacturing process.</w:t>
            </w:r>
          </w:p>
          <w:p w:rsidR="00DF657D" w:rsidRDefault="00DF657D" w:rsidP="00DF657D">
            <w:pPr>
              <w:pStyle w:val="Bold3"/>
            </w:pPr>
            <w:r>
              <w:t>Unloaded</w:t>
            </w:r>
          </w:p>
          <w:p w:rsidR="00DF657D" w:rsidRDefault="00DF657D" w:rsidP="00DF657D">
            <w:pPr>
              <w:pStyle w:val="Normal3"/>
            </w:pPr>
            <w:r>
              <w:t>A quantity removed from a transport vehicle.</w:t>
            </w:r>
          </w:p>
          <w:p w:rsidR="00DF657D" w:rsidRDefault="00DF657D" w:rsidP="00DF657D">
            <w:pPr>
              <w:pStyle w:val="Bold3"/>
            </w:pPr>
            <w:r>
              <w:t>UnspecifiedDamage</w:t>
            </w:r>
          </w:p>
          <w:p w:rsidR="00DF657D" w:rsidRDefault="00DF657D" w:rsidP="00DF657D">
            <w:pPr>
              <w:pStyle w:val="Normal3"/>
            </w:pPr>
            <w:r>
              <w:t>Damage is being communicated in the element. In order to understand the type of damage the AdjustmentType will need to be considered.</w:t>
            </w:r>
          </w:p>
          <w:p w:rsidR="00DF657D" w:rsidRDefault="00DF657D" w:rsidP="00DF657D">
            <w:pPr>
              <w:pStyle w:val="Bold3"/>
            </w:pPr>
            <w:r>
              <w:t>ValueClaimed</w:t>
            </w:r>
          </w:p>
          <w:p w:rsidR="00DF657D" w:rsidRDefault="00DF657D" w:rsidP="00DF657D">
            <w:pPr>
              <w:pStyle w:val="Normal3"/>
            </w:pPr>
            <w:r>
              <w:t>A quantity that relates to the value claimed.</w:t>
            </w:r>
          </w:p>
          <w:p w:rsidR="00DF657D" w:rsidRDefault="00DF657D" w:rsidP="00DF657D">
            <w:pPr>
              <w:pStyle w:val="Bold3"/>
            </w:pPr>
            <w:r>
              <w:t>VendorSupplied</w:t>
            </w:r>
          </w:p>
          <w:p w:rsidR="00DF657D" w:rsidRDefault="00DF657D" w:rsidP="00DF657D">
            <w:pPr>
              <w:pStyle w:val="Normal3"/>
            </w:pPr>
            <w:r>
              <w:t>A quantity that is vendor supplied.</w:t>
            </w:r>
          </w:p>
          <w:p w:rsidR="00DF657D" w:rsidRDefault="00DF657D" w:rsidP="00DF657D">
            <w:pPr>
              <w:pStyle w:val="Bold3"/>
            </w:pPr>
            <w:r>
              <w:t>Wound</w:t>
            </w:r>
          </w:p>
          <w:p w:rsidR="00DF657D" w:rsidRDefault="00DF657D" w:rsidP="00DF657D">
            <w:pPr>
              <w:pStyle w:val="Normal3"/>
            </w:pPr>
            <w:r>
              <w:t>A quantity that has been placed in a reel form or otherwise put on a core.</w:t>
            </w:r>
          </w:p>
          <w:p w:rsidR="00DF657D" w:rsidRDefault="00DF657D" w:rsidP="00DF657D">
            <w:pPr>
              <w:pStyle w:val="Bold3"/>
            </w:pPr>
            <w:r>
              <w:t>Wrapped</w:t>
            </w:r>
          </w:p>
          <w:p w:rsidR="00DF657D" w:rsidRDefault="00DF657D" w:rsidP="00DF657D">
            <w:pPr>
              <w:pStyle w:val="Normal3"/>
            </w:pPr>
            <w:r>
              <w:t>A quantity that has been protectively covered in preparation for storage or shipment.</w:t>
            </w:r>
          </w:p>
        </w:tc>
      </w:tr>
    </w:tbl>
    <w:p w:rsidR="00DF657D" w:rsidRDefault="00DF657D" w:rsidP="00DF657D"/>
    <w:p w:rsidR="00BC074A" w:rsidRDefault="00BC074A" w:rsidP="00BC074A">
      <w:pPr>
        <w:pStyle w:val="Heading2"/>
      </w:pPr>
      <w:bookmarkStart w:id="7517" w:name="_Toc371378643"/>
      <w:bookmarkStart w:id="7518" w:name="_Toc21213812"/>
      <w:bookmarkStart w:id="7519" w:name="QuantityValue"/>
      <w:r>
        <w:t>QuantityValue</w:t>
      </w:r>
      <w:bookmarkEnd w:id="7517"/>
      <w:bookmarkEnd w:id="7518"/>
      <w:bookmarkEnd w:id="7519"/>
    </w:p>
    <w:tbl>
      <w:tblPr>
        <w:tblW w:w="5000" w:type="pct"/>
        <w:tblCellMar>
          <w:top w:w="144" w:type="dxa"/>
          <w:left w:w="115" w:type="dxa"/>
          <w:right w:w="115" w:type="dxa"/>
        </w:tblCellMar>
        <w:tblLook w:val="01E0"/>
      </w:tblPr>
      <w:tblGrid>
        <w:gridCol w:w="9584"/>
      </w:tblGrid>
      <w:tr w:rsidR="00BC074A" w:rsidTr="00C97B2C">
        <w:tc>
          <w:tcPr>
            <w:tcW w:w="5000" w:type="pct"/>
          </w:tcPr>
          <w:p w:rsidR="00BC074A" w:rsidRPr="00BC074A" w:rsidRDefault="001978CB" w:rsidP="00BC074A">
            <w:pPr>
              <w:pStyle w:val="Normal2"/>
            </w:pPr>
            <w:r w:rsidRPr="001978CB">
              <w:rPr>
                <w:noProof/>
              </w:rPr>
              <w:pict>
                <v:shape id="_x0000_s6182" type="#_x0000_t75" style="position:absolute;left:0;text-align:left;margin-left:20972.3pt;margin-top:7.05pt;width:267.75pt;height:309pt;z-index:-250024448;mso-wrap-edited:t;mso-position-horizontal:right" wrapcoords="202 4386 323 6798 7523 6641 8249 15868 9035 15868 9156 21425 21600 21548 21600 0 7886 -70 7886 4386 202 4386" filled="t">
                  <v:imagedata r:id="rId1699" o:title="QuantityValue"/>
                  <w10:wrap type="tight"/>
                </v:shape>
              </w:pict>
            </w:r>
            <w:r w:rsidR="00BC074A" w:rsidRPr="00BC074A">
              <w:t>The QuantityValue element contains attributes that provide information about the type of quantity that is being communicated, the context in which the particular quantity is to be viewed, and (if the quantity represents an adjustment) an adjustment type.</w:t>
            </w:r>
          </w:p>
          <w:p w:rsidR="00BC074A" w:rsidRDefault="00BC074A" w:rsidP="00BC074A">
            <w:pPr>
              <w:pStyle w:val="Normal2"/>
            </w:pPr>
            <w:r w:rsidRPr="00BC074A">
              <w:t>The QuantityValue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r>
              <w:t>.</w:t>
            </w:r>
          </w:p>
          <w:p w:rsidR="00BC074A" w:rsidRPr="00C032BE" w:rsidRDefault="00BC074A" w:rsidP="00C97B2C">
            <w:pPr>
              <w:pStyle w:val="Bold3"/>
              <w:rPr>
                <w:lang w:val="en-US"/>
              </w:rPr>
            </w:pPr>
            <w:r w:rsidRPr="00C032BE">
              <w:rPr>
                <w:lang w:val="en-US"/>
              </w:rPr>
              <w:t>QuantityType [attribute]</w:t>
            </w:r>
          </w:p>
          <w:p w:rsidR="00BC074A" w:rsidRDefault="00BC074A" w:rsidP="00C97B2C">
            <w:pPr>
              <w:pStyle w:val="Italic3"/>
            </w:pPr>
            <w:r w:rsidRPr="00C032BE">
              <w:rPr>
                <w:lang w:val="en-US"/>
              </w:rPr>
              <w:t xml:space="preserve">QuantityType is mandatory. </w:t>
            </w:r>
            <w:r>
              <w:t>A single instance is required.</w:t>
            </w:r>
          </w:p>
          <w:p w:rsidR="00BC074A" w:rsidRDefault="00BC074A" w:rsidP="00C97B2C">
            <w:pPr>
              <w:pStyle w:val="Normal3"/>
            </w:pPr>
            <w:r>
              <w:t>QuantityType communicates information about the type of quantity being communicated and how the receiver might use the information.</w:t>
            </w:r>
          </w:p>
          <w:p w:rsidR="00BC074A" w:rsidRDefault="00BC074A" w:rsidP="00C97B2C">
            <w:pPr>
              <w:pStyle w:val="Normal3"/>
            </w:pPr>
            <w:r>
              <w:t>Refer to QuantityType definition for any enumerations.</w:t>
            </w:r>
          </w:p>
          <w:p w:rsidR="00BC074A" w:rsidRPr="005755AC" w:rsidRDefault="00BC074A" w:rsidP="00C97B2C">
            <w:pPr>
              <w:pStyle w:val="Bold3"/>
              <w:rPr>
                <w:lang w:val="fr-FR"/>
              </w:rPr>
            </w:pPr>
            <w:r w:rsidRPr="005755AC">
              <w:rPr>
                <w:lang w:val="fr-FR"/>
              </w:rPr>
              <w:t>QuantityTypeContext [attribute]</w:t>
            </w:r>
          </w:p>
          <w:p w:rsidR="00BC074A" w:rsidRDefault="00BC074A" w:rsidP="00C97B2C">
            <w:pPr>
              <w:pStyle w:val="Italic3"/>
            </w:pPr>
            <w:r w:rsidRPr="005755AC">
              <w:rPr>
                <w:lang w:val="fr-FR"/>
              </w:rPr>
              <w:t xml:space="preserve">QuantityTypeContext is optional. </w:t>
            </w:r>
            <w:r>
              <w:t>A single instance might exist.</w:t>
            </w:r>
          </w:p>
          <w:p w:rsidR="00BC074A" w:rsidRDefault="00BC074A" w:rsidP="00C97B2C">
            <w:pPr>
              <w:pStyle w:val="Normal3"/>
            </w:pPr>
            <w:r>
              <w:t>Provides the location in the value chain where the quantity is being reported.</w:t>
            </w:r>
          </w:p>
          <w:p w:rsidR="00BC074A" w:rsidRDefault="00BC074A" w:rsidP="00C97B2C">
            <w:pPr>
              <w:pStyle w:val="Normal3"/>
            </w:pPr>
            <w:r>
              <w:t>Refer to QuantityTypeContext definition for any enumerations.</w:t>
            </w:r>
          </w:p>
          <w:p w:rsidR="00BC074A" w:rsidRDefault="00BC074A" w:rsidP="00C97B2C">
            <w:pPr>
              <w:pStyle w:val="Bold3"/>
            </w:pPr>
            <w:r>
              <w:t>AdjustmentType [attribute]</w:t>
            </w:r>
          </w:p>
          <w:p w:rsidR="00BC074A" w:rsidRDefault="00BC074A" w:rsidP="00C97B2C">
            <w:pPr>
              <w:pStyle w:val="Italic3"/>
            </w:pPr>
            <w:r>
              <w:t>AdjustmentType is optional. A single instance might exist.</w:t>
            </w:r>
          </w:p>
          <w:p w:rsidR="00BC074A" w:rsidRDefault="00BC074A" w:rsidP="00C97B2C">
            <w:pPr>
              <w:pStyle w:val="Normal3"/>
            </w:pPr>
            <w:r>
              <w:t>Describes the type of adjustment associated with a quantity.</w:t>
            </w:r>
          </w:p>
          <w:p w:rsidR="00BC074A" w:rsidRDefault="00BC074A" w:rsidP="00C97B2C">
            <w:pPr>
              <w:pStyle w:val="Normal3"/>
            </w:pPr>
            <w:r>
              <w:t>Refer to AdjustmentType definition for any enumerations.</w:t>
            </w:r>
          </w:p>
          <w:p w:rsidR="00BC074A" w:rsidRDefault="00BC074A" w:rsidP="00C97B2C">
            <w:pPr>
              <w:pStyle w:val="Bold3"/>
            </w:pPr>
            <w:r>
              <w:t>(sequence)</w:t>
            </w:r>
          </w:p>
          <w:p w:rsidR="00BC074A" w:rsidRDefault="00BC074A" w:rsidP="00C97B2C">
            <w:pPr>
              <w:pStyle w:val="Italic3"/>
            </w:pPr>
            <w:r>
              <w:t>The sequence of items below is mandatory. A single instance is required.</w:t>
            </w:r>
          </w:p>
          <w:p w:rsidR="00BC074A" w:rsidRDefault="00BC074A" w:rsidP="00C97B2C">
            <w:pPr>
              <w:pStyle w:val="Bold4"/>
            </w:pPr>
            <w:r>
              <w:t>Value</w:t>
            </w:r>
          </w:p>
          <w:p w:rsidR="00BC074A" w:rsidRDefault="00BC074A" w:rsidP="00C97B2C">
            <w:pPr>
              <w:pStyle w:val="Italic4"/>
            </w:pPr>
            <w:r>
              <w:t>Value is mandatory. A single instance is required.</w:t>
            </w:r>
          </w:p>
          <w:p w:rsidR="00BC074A" w:rsidRDefault="00BC074A" w:rsidP="00C97B2C">
            <w:pPr>
              <w:pStyle w:val="Normal4"/>
            </w:pPr>
            <w:r>
              <w:t>A numeric value expressed in the unit of measure (UOM).</w:t>
            </w:r>
          </w:p>
          <w:p w:rsidR="00BC074A" w:rsidRDefault="00BC074A" w:rsidP="00C97B2C">
            <w:pPr>
              <w:pStyle w:val="Bold4"/>
            </w:pPr>
            <w:r>
              <w:t>RangeMin</w:t>
            </w:r>
          </w:p>
          <w:p w:rsidR="00BC074A" w:rsidRDefault="00BC074A" w:rsidP="00C97B2C">
            <w:pPr>
              <w:pStyle w:val="Italic4"/>
            </w:pPr>
            <w:r>
              <w:t>RangeMin is optional. A single instance might exist.</w:t>
            </w:r>
          </w:p>
          <w:p w:rsidR="00BC074A" w:rsidRDefault="00BC074A" w:rsidP="00C97B2C">
            <w:pPr>
              <w:pStyle w:val="Normal4"/>
            </w:pPr>
            <w:r>
              <w:t>The minimum value (lower boundary) allowed for the Measurement that is the parent of this element.</w:t>
            </w:r>
          </w:p>
          <w:p w:rsidR="00BC074A" w:rsidRDefault="00BC074A" w:rsidP="00C97B2C">
            <w:pPr>
              <w:pStyle w:val="Bold4"/>
            </w:pPr>
            <w:r>
              <w:t>RangeMax</w:t>
            </w:r>
          </w:p>
          <w:p w:rsidR="00BC074A" w:rsidRDefault="00BC074A" w:rsidP="00C97B2C">
            <w:pPr>
              <w:pStyle w:val="Italic4"/>
            </w:pPr>
            <w:r>
              <w:t>RangeMax is optional. A single instance might exist.</w:t>
            </w:r>
          </w:p>
          <w:p w:rsidR="00BC074A" w:rsidRDefault="00BC074A" w:rsidP="00C97B2C">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BC074A" w:rsidRDefault="00BC074A" w:rsidP="00DF657D"/>
    <w:p w:rsidR="00DF657D" w:rsidRDefault="00DF657D" w:rsidP="00DF657D">
      <w:pPr>
        <w:pStyle w:val="Heading2"/>
      </w:pPr>
      <w:bookmarkStart w:id="7520" w:name="_Toc259722669"/>
      <w:bookmarkStart w:id="7521" w:name="_Toc275503015"/>
      <w:bookmarkStart w:id="7522" w:name="_Toc371378644"/>
      <w:bookmarkStart w:id="7523" w:name="_Toc21213813"/>
      <w:bookmarkStart w:id="7524" w:name="QuoteInCurrency"/>
      <w:r>
        <w:t>QuoteInCurrency</w:t>
      </w:r>
      <w:bookmarkEnd w:id="7520"/>
      <w:bookmarkEnd w:id="7521"/>
      <w:bookmarkEnd w:id="7522"/>
      <w:bookmarkEnd w:id="7523"/>
      <w:bookmarkEnd w:id="75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45" o:spid="_x0000_s4387" style="position:absolute;left:0;text-align:left;margin-left:0;margin-top:0;width:50pt;height:50pt;z-index:251814400;visibility:hidden" coordsize="67,145" o:spt="100" o:preferrelative="t" adj="0,,0" path="">
                  <v:stroke joinstyle="round"/>
                  <v:formulas/>
                  <v:path o:connecttype="segments"/>
                  <o:lock v:ext="edit" selection="t"/>
                </v:shape>
              </w:pict>
            </w:r>
            <w:r w:rsidRPr="001978CB">
              <w:pict>
                <v:shape id="_x0000_s5135" style="position:absolute;left:0;text-align:left;margin-left:4230pt;margin-top:7.2pt;width:87pt;height:40.5pt;z-index:-250757632;mso-wrap-edited:t;mso-position-horizontal:right" coordsize="" o:spt="100" wrapcoords="-30 104 1000 104 1000 1105 1000 1105 -30 1105 -30 104" adj="0,,0" path="">
                  <v:stroke joinstyle="round"/>
                  <v:imagedata r:id="rId1700" o:title="dc_1245"/>
                  <v:formulas/>
                  <v:path o:connecttype="segments"/>
                  <w10:wrap type="tight"/>
                </v:shape>
              </w:pict>
            </w:r>
            <w:r w:rsidR="00DF657D">
              <w:t>Indicates that the quote is to be provided in the currency specified.</w:t>
            </w:r>
          </w:p>
          <w:p w:rsidR="00DF657D" w:rsidRDefault="00A93358" w:rsidP="00A93358">
            <w:pPr>
              <w:pStyle w:val="Normal2"/>
            </w:pPr>
            <w:r>
              <w:t>A three-character ISO 4217 currency code in capital letters. The ISO standard classification for currencies. Refer to the ISO standard for information about the choices for the enumerations.</w:t>
            </w:r>
            <w:r>
              <w:br/>
            </w:r>
            <w:hyperlink r:id="rId1701" w:history="1">
              <w:r w:rsidRPr="00A93358">
                <w:rPr>
                  <w:rStyle w:val="Hyperlink"/>
                </w:rPr>
                <w:t>https://www.iso.org/iso-4217-currency-codes.html</w:t>
              </w:r>
            </w:hyperlink>
          </w:p>
        </w:tc>
      </w:tr>
    </w:tbl>
    <w:p w:rsidR="00DF657D" w:rsidRDefault="00DF657D" w:rsidP="00DF657D"/>
    <w:p w:rsidR="00DF657D" w:rsidRDefault="00DF657D" w:rsidP="00DF657D">
      <w:pPr>
        <w:pStyle w:val="Heading2"/>
      </w:pPr>
      <w:bookmarkStart w:id="7525" w:name="_Toc259722670"/>
      <w:bookmarkStart w:id="7526" w:name="_Toc275503016"/>
      <w:bookmarkStart w:id="7527" w:name="_Toc371378645"/>
      <w:bookmarkStart w:id="7528" w:name="_Toc21213814"/>
      <w:bookmarkStart w:id="7529" w:name="RangeMax"/>
      <w:r>
        <w:t>RangeMax</w:t>
      </w:r>
      <w:bookmarkEnd w:id="7525"/>
      <w:bookmarkEnd w:id="7526"/>
      <w:bookmarkEnd w:id="7527"/>
      <w:bookmarkEnd w:id="7528"/>
      <w:bookmarkEnd w:id="75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46" o:spid="_x0000_s4388" style="position:absolute;left:0;text-align:left;margin-left:0;margin-top:0;width:50pt;height:50pt;z-index:251815424;visibility:hidden" coordsize="96,238" o:spt="100" o:preferrelative="t" adj="0,,0" path="">
                  <v:stroke joinstyle="round"/>
                  <v:formulas/>
                  <v:path o:connecttype="segments"/>
                  <o:lock v:ext="edit" selection="t"/>
                </v:shape>
              </w:pict>
            </w:r>
            <w:r w:rsidRPr="001978CB">
              <w:pict>
                <v:shape id="_x0000_s5136" style="position:absolute;left:0;text-align:left;margin-left:9225pt;margin-top:7.2pt;width:142.5pt;height:57.75pt;z-index:-250756608;mso-wrap-edited:t;mso-position-horizontal:right" coordsize="" o:spt="100" wrapcoords="-30 322 399 322 399 72 399 72 399 0 1000 0 1000 0 1000 1073 399 1073 399 1021 -30 1021 -30 322" adj="0,,0" path="">
                  <v:stroke joinstyle="round"/>
                  <v:imagedata r:id="rId1702" o:title="dc_1246"/>
                  <v:formulas/>
                  <v:path o:connecttype="segments"/>
                  <w10:wrap type="tight"/>
                </v:shape>
              </w:pict>
            </w:r>
            <w:r w:rsidR="00DF657D">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273279">
            <w:pPr>
              <w:pStyle w:val="Bold3"/>
            </w:pPr>
            <w:r>
              <w:t>UOM [attribute]</w:t>
            </w:r>
          </w:p>
          <w:p w:rsidR="00DF657D" w:rsidRDefault="00DF657D" w:rsidP="00273279">
            <w:pPr>
              <w:pStyle w:val="Italic3"/>
            </w:pPr>
            <w:r>
              <w:t>UOM is mandatory. A single instance is required.</w:t>
            </w:r>
          </w:p>
          <w:p w:rsidR="00DF657D" w:rsidRDefault="00DF657D" w:rsidP="00273279">
            <w:pPr>
              <w:pStyle w:val="Normal3"/>
            </w:pPr>
            <w:r>
              <w:t>Defines the unit of measure for the value.</w:t>
            </w:r>
          </w:p>
          <w:p w:rsidR="00DF657D" w:rsidRDefault="00DF657D" w:rsidP="00273279">
            <w:pPr>
              <w:pStyle w:val="Normal3"/>
            </w:pPr>
            <w:r>
              <w:t>Refer to UOM definition for any enumerations.</w:t>
            </w:r>
          </w:p>
        </w:tc>
      </w:tr>
    </w:tbl>
    <w:p w:rsidR="00DF657D" w:rsidRDefault="00DF657D" w:rsidP="00DF657D"/>
    <w:p w:rsidR="00DF657D" w:rsidRDefault="00DF657D" w:rsidP="00DF657D">
      <w:pPr>
        <w:pStyle w:val="Heading2"/>
      </w:pPr>
      <w:bookmarkStart w:id="7530" w:name="_Toc259722671"/>
      <w:bookmarkStart w:id="7531" w:name="_Toc275503017"/>
      <w:bookmarkStart w:id="7532" w:name="_Toc371378646"/>
      <w:bookmarkStart w:id="7533" w:name="_Toc21213815"/>
      <w:bookmarkStart w:id="7534" w:name="RangeMin"/>
      <w:r>
        <w:t>RangeMin</w:t>
      </w:r>
      <w:bookmarkEnd w:id="7530"/>
      <w:bookmarkEnd w:id="7531"/>
      <w:bookmarkEnd w:id="7532"/>
      <w:bookmarkEnd w:id="7533"/>
      <w:bookmarkEnd w:id="75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47" o:spid="_x0000_s4389" style="position:absolute;left:0;text-align:left;margin-left:0;margin-top:0;width:50pt;height:50pt;z-index:251816448;visibility:hidden" coordsize="96,238" o:spt="100" o:preferrelative="t" adj="0,,0" path="">
                  <v:stroke joinstyle="round"/>
                  <v:formulas/>
                  <v:path o:connecttype="segments"/>
                  <o:lock v:ext="edit" selection="t"/>
                </v:shape>
              </w:pict>
            </w:r>
            <w:r w:rsidRPr="001978CB">
              <w:pict>
                <v:shape id="_x0000_s5137" style="position:absolute;left:0;text-align:left;margin-left:9225pt;margin-top:7.2pt;width:142.5pt;height:57.75pt;z-index:-250755584;mso-wrap-edited:t;mso-position-horizontal:right" coordsize="" o:spt="100" wrapcoords="-30 322 399 322 399 72 399 72 399 0 1000 0 1000 0 1000 1073 399 1073 399 1021 -30 1021 -30 322" adj="0,,0" path="">
                  <v:stroke joinstyle="round"/>
                  <v:imagedata r:id="rId1703" o:title="dc_1247"/>
                  <v:formulas/>
                  <v:path o:connecttype="segments"/>
                  <w10:wrap type="tight"/>
                </v:shape>
              </w:pict>
            </w:r>
            <w:r w:rsidR="00DF657D">
              <w:t>The minimum value (lower boundary) allowed for the Measurement that is the parent of this element.</w:t>
            </w:r>
          </w:p>
          <w:p w:rsidR="00DF657D" w:rsidRDefault="00DF657D" w:rsidP="00273279">
            <w:pPr>
              <w:pStyle w:val="Bold3"/>
            </w:pPr>
            <w:r>
              <w:t>UOM [attribute]</w:t>
            </w:r>
          </w:p>
          <w:p w:rsidR="00DF657D" w:rsidRDefault="00DF657D" w:rsidP="00273279">
            <w:pPr>
              <w:pStyle w:val="Italic3"/>
            </w:pPr>
            <w:r>
              <w:t>UOM is mandatory. A single instance is required.</w:t>
            </w:r>
          </w:p>
          <w:p w:rsidR="00DF657D" w:rsidRDefault="00DF657D" w:rsidP="00273279">
            <w:pPr>
              <w:pStyle w:val="Normal3"/>
            </w:pPr>
            <w:r>
              <w:t>Defines the unit of measure for the value.</w:t>
            </w:r>
          </w:p>
          <w:p w:rsidR="00DF657D" w:rsidRDefault="00DF657D" w:rsidP="00273279">
            <w:pPr>
              <w:pStyle w:val="Normal3"/>
            </w:pPr>
            <w:r>
              <w:t>Refer to UOM definition for any enumerations.</w:t>
            </w:r>
          </w:p>
        </w:tc>
      </w:tr>
    </w:tbl>
    <w:p w:rsidR="00DF657D" w:rsidRDefault="00DF657D" w:rsidP="00DF657D"/>
    <w:p w:rsidR="00DF657D" w:rsidRDefault="00DF657D" w:rsidP="00DF657D">
      <w:pPr>
        <w:pStyle w:val="Heading2"/>
      </w:pPr>
      <w:bookmarkStart w:id="7535" w:name="_Toc259722672"/>
      <w:bookmarkStart w:id="7536" w:name="_Toc275503018"/>
      <w:bookmarkStart w:id="7537" w:name="_Toc371378647"/>
      <w:bookmarkStart w:id="7538" w:name="_Toc21213816"/>
      <w:bookmarkStart w:id="7539" w:name="RawMaterialSet"/>
      <w:r>
        <w:t>RawMaterialSet</w:t>
      </w:r>
      <w:bookmarkEnd w:id="7535"/>
      <w:bookmarkEnd w:id="7536"/>
      <w:bookmarkEnd w:id="7537"/>
      <w:bookmarkEnd w:id="7538"/>
      <w:bookmarkEnd w:id="75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48" o:spid="_x0000_s4390" style="position:absolute;left:0;text-align:left;margin-left:0;margin-top:0;width:50pt;height:50pt;z-index:251817472;visibility:hidden" coordsize="212,358" o:spt="100" o:preferrelative="t" adj="0,,0" path="">
                  <v:stroke joinstyle="round"/>
                  <v:formulas/>
                  <v:path o:connecttype="segments"/>
                  <o:lock v:ext="edit" selection="t"/>
                </v:shape>
              </w:pict>
            </w:r>
            <w:r w:rsidRPr="001978CB">
              <w:pict>
                <v:shape id="_x0000_s5138" style="position:absolute;left:0;text-align:left;margin-left:15705pt;margin-top:7.2pt;width:214.5pt;height:127.5pt;z-index:-250754560;mso-wrap-edited:t;mso-position-horizontal:right" coordsize="" o:spt="100" wrapcoords="-30 419 340 419 340 33 340 33 340 0 1000 0 1000 0 1000 1034 340 1034 340 840 -30 840 -30 419" adj="0,,0" path="">
                  <v:stroke joinstyle="round"/>
                  <v:imagedata r:id="rId1704" o:title="dc_1248"/>
                  <v:formulas/>
                  <v:path o:connecttype="segments"/>
                  <w10:wrap type="tight"/>
                </v:shape>
              </w:pict>
            </w:r>
            <w:r w:rsidR="00DF657D">
              <w:t>This identifier derived element indicates a grouping of raw materials that were used to manufacture the product.</w:t>
            </w:r>
          </w:p>
          <w:p w:rsidR="00DF657D" w:rsidRDefault="00DF657D" w:rsidP="00273279">
            <w:pPr>
              <w:pStyle w:val="Bold3"/>
            </w:pPr>
            <w:r>
              <w:t>IdentifierCodeType [attribute]</w:t>
            </w:r>
          </w:p>
          <w:p w:rsidR="00DF657D" w:rsidRDefault="00DF657D" w:rsidP="00273279">
            <w:pPr>
              <w:pStyle w:val="Italic3"/>
            </w:pPr>
            <w:r>
              <w:t>IdentifierCodeType is mandatory. A single instance is required.</w:t>
            </w:r>
          </w:p>
          <w:p w:rsidR="00DF657D" w:rsidRDefault="00DF657D" w:rsidP="00273279">
            <w:pPr>
              <w:pStyle w:val="Normal3"/>
            </w:pPr>
            <w:r>
              <w:t>Defines the type of product identifier used (for example, reel number, ream number, bar code). This code type specifies how to decode the identifier value.</w:t>
            </w:r>
          </w:p>
          <w:p w:rsidR="00DF657D" w:rsidRDefault="00DF657D" w:rsidP="00273279">
            <w:pPr>
              <w:pStyle w:val="Normal3"/>
            </w:pPr>
            <w:r>
              <w:t>Refer to IdentifierCodeType definition for any enumerations.</w:t>
            </w:r>
          </w:p>
          <w:p w:rsidR="00DF657D" w:rsidRDefault="00DF657D" w:rsidP="00273279">
            <w:pPr>
              <w:pStyle w:val="Bold3"/>
            </w:pPr>
            <w:r>
              <w:t>IdentifierType [attribute]</w:t>
            </w:r>
          </w:p>
          <w:p w:rsidR="00DF657D" w:rsidRDefault="00DF657D" w:rsidP="00273279">
            <w:pPr>
              <w:pStyle w:val="Italic3"/>
            </w:pPr>
            <w:r>
              <w:t>IdentifierType is mandatory. A single instance is required.</w:t>
            </w:r>
          </w:p>
          <w:p w:rsidR="00DF657D" w:rsidRDefault="00DF657D" w:rsidP="00273279">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DF657D" w:rsidRDefault="00DF657D" w:rsidP="00273279">
            <w:pPr>
              <w:pStyle w:val="Normal3"/>
            </w:pPr>
            <w:r>
              <w:t>Refer to IdentifierType definition for any enumerations.</w:t>
            </w:r>
          </w:p>
          <w:p w:rsidR="00DF657D" w:rsidRDefault="00DF657D" w:rsidP="00273279">
            <w:pPr>
              <w:pStyle w:val="Bold3"/>
            </w:pPr>
            <w:r>
              <w:t>IdentifierFormatType [attribute]</w:t>
            </w:r>
          </w:p>
          <w:p w:rsidR="00DF657D" w:rsidRDefault="00DF657D" w:rsidP="00273279">
            <w:pPr>
              <w:pStyle w:val="Italic3"/>
            </w:pPr>
            <w:r>
              <w:t>IdentifierFormatType is optional. A single instance might exist.</w:t>
            </w:r>
          </w:p>
          <w:p w:rsidR="00DF657D" w:rsidRDefault="00DF657D" w:rsidP="00273279">
            <w:pPr>
              <w:pStyle w:val="Normal3"/>
            </w:pPr>
            <w:r>
              <w:t>IdentifierFormatType defines the technical format used to make an IdentifierCodeType readable by technical devices or humans. The IdentifierCodeType specifies how to decode the identifier value</w:t>
            </w:r>
          </w:p>
          <w:p w:rsidR="00DF657D" w:rsidRDefault="00DF657D" w:rsidP="00273279">
            <w:pPr>
              <w:pStyle w:val="Normal3"/>
            </w:pPr>
            <w:r>
              <w:t>Refer to IdentifierFormatType definition for any enumerations.</w:t>
            </w:r>
          </w:p>
        </w:tc>
      </w:tr>
    </w:tbl>
    <w:p w:rsidR="00DF657D" w:rsidRDefault="00DF657D" w:rsidP="00DF657D"/>
    <w:p w:rsidR="00DF657D" w:rsidRDefault="00DF657D" w:rsidP="00DF657D">
      <w:pPr>
        <w:pStyle w:val="Heading2"/>
      </w:pPr>
      <w:bookmarkStart w:id="7540" w:name="_Toc259722673"/>
      <w:bookmarkStart w:id="7541" w:name="_Toc275503019"/>
      <w:bookmarkStart w:id="7542" w:name="_Toc371378648"/>
      <w:bookmarkStart w:id="7543" w:name="_Toc21213817"/>
      <w:bookmarkStart w:id="7544" w:name="ReamItem"/>
      <w:r>
        <w:t>ReamItem</w:t>
      </w:r>
      <w:bookmarkEnd w:id="7540"/>
      <w:bookmarkEnd w:id="7541"/>
      <w:bookmarkEnd w:id="7542"/>
      <w:bookmarkEnd w:id="7543"/>
      <w:bookmarkEnd w:id="75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rPr>
                <w:noProof/>
              </w:rPr>
              <w:pict>
                <v:shape id="_x0000_s5957" type="#_x0000_t75" style="position:absolute;left:0;text-align:left;margin-left:25832.3pt;margin-top:7.05pt;width:321.75pt;height:248.25pt;z-index:-250084864;mso-wrap-edited:t;mso-position-horizontal:right" wrapcoords="7485 9175 84 9110 185 11133 7586 11263 7687 21117 21600 21535 21600 0 7435 104 7485 9175" filled="t">
                  <v:imagedata r:id="rId1705" o:title="ReamItem"/>
                  <w10:wrap type="tight"/>
                </v:shape>
              </w:pict>
            </w:r>
            <w:r w:rsidRPr="001978CB">
              <w:pict>
                <v:shape id="dc_1249" o:spid="_x0000_s4391" style="position:absolute;left:0;text-align:left;margin-left:0;margin-top:0;width:50pt;height:50pt;z-index:251818496;visibility:hidden" coordsize="336,406" o:spt="100" o:preferrelative="t" adj="0,,0" path="">
                  <v:stroke joinstyle="round"/>
                  <v:formulas/>
                  <v:path o:connecttype="segments"/>
                  <o:lock v:ext="edit" selection="t"/>
                </v:shape>
              </w:pict>
            </w:r>
            <w:r w:rsidR="00DF657D">
              <w:t>A wrapped quantity of SheetItem(s).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ItemCount</w:t>
            </w:r>
          </w:p>
          <w:p w:rsidR="00DF657D" w:rsidRDefault="00DF657D" w:rsidP="00DF657D">
            <w:pPr>
              <w:pStyle w:val="Italic4"/>
            </w:pPr>
            <w:r>
              <w:t>ItemCount is mandatory. A single instance is required.</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SheetItem</w:t>
            </w:r>
          </w:p>
          <w:p w:rsidR="00DF657D" w:rsidRDefault="00DF657D" w:rsidP="00DF657D">
            <w:pPr>
              <w:pStyle w:val="Italic4"/>
            </w:pPr>
            <w:r>
              <w:t>SheetItem is optional. A single instance might exist.</w:t>
            </w:r>
          </w:p>
          <w:p w:rsidR="00DF657D" w:rsidRDefault="00DF657D" w:rsidP="00DF657D">
            <w:pPr>
              <w:pStyle w:val="Normal4"/>
            </w:pPr>
            <w:r>
              <w:t>A group item consisting potentially of the date the sheets were converted into sheets and/or packaged or finished.</w:t>
            </w:r>
          </w:p>
          <w:p w:rsidR="00F05846" w:rsidRDefault="00F05846" w:rsidP="00F05846">
            <w:pPr>
              <w:pStyle w:val="Bold4"/>
            </w:pPr>
            <w:r>
              <w:t>SafetyAndEnvironmentalInformation</w:t>
            </w:r>
          </w:p>
          <w:p w:rsidR="00F05846" w:rsidRDefault="00F05846" w:rsidP="00F05846">
            <w:pPr>
              <w:pStyle w:val="Italic4"/>
            </w:pPr>
            <w:r>
              <w:t>SafetyAndEnvironmentalInformation is optional. Multiple instances might exist.</w:t>
            </w:r>
          </w:p>
          <w:p w:rsidR="00F05846" w:rsidRDefault="00F05846" w:rsidP="00F0584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545" w:name="_Toc259722674"/>
      <w:bookmarkStart w:id="7546" w:name="_Toc275503020"/>
      <w:bookmarkStart w:id="7547" w:name="_Toc371378649"/>
      <w:bookmarkStart w:id="7548" w:name="_Toc21213818"/>
      <w:bookmarkStart w:id="7549" w:name="ReamType"/>
      <w:r>
        <w:t>ReamType</w:t>
      </w:r>
      <w:bookmarkEnd w:id="7545"/>
      <w:bookmarkEnd w:id="7546"/>
      <w:bookmarkEnd w:id="7547"/>
      <w:bookmarkEnd w:id="7548"/>
      <w:bookmarkEnd w:id="75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50" o:spid="_x0000_s4392" style="position:absolute;left:0;text-align:left;margin-left:0;margin-top:0;width:50pt;height:50pt;z-index:251819520;visibility:hidden" coordsize="89,120" o:spt="100" o:preferrelative="t" adj="0,,0" path="">
                  <v:stroke joinstyle="round"/>
                  <v:formulas/>
                  <v:path o:connecttype="segments"/>
                  <o:lock v:ext="edit" selection="t"/>
                </v:shape>
              </w:pict>
            </w:r>
            <w:r w:rsidRPr="001978CB">
              <w:pict>
                <v:shape id="_x0000_s5140" style="position:absolute;left:0;text-align:left;margin-left:40in;margin-top:7.2pt;width:1in;height:53.25pt;z-index:-250753536;mso-wrap-edited:t;mso-position-horizontal:right" coordsize="" o:spt="100" wrapcoords="-30 78 1000 78 1000 1079 1000 1079 -30 1079 -30 78" adj="0,,0" path="">
                  <v:stroke joinstyle="round"/>
                  <v:imagedata r:id="rId1706" o:title="dc_1250"/>
                  <v:formulas/>
                  <v:path o:connecttype="segments"/>
                  <w10:wrap type="tight"/>
                </v:shape>
              </w:pict>
            </w:r>
            <w:r w:rsidR="00DF657D">
              <w:t>The textual description of the method used to make up the reams..</w:t>
            </w:r>
          </w:p>
          <w:p w:rsidR="00DF657D" w:rsidRDefault="00DF657D" w:rsidP="00DF657D">
            <w:pPr>
              <w:pStyle w:val="Italic2"/>
            </w:pPr>
            <w:r>
              <w:t>This item is restricted to the following list.</w:t>
            </w:r>
          </w:p>
          <w:p w:rsidR="00DF657D" w:rsidRDefault="00DF657D" w:rsidP="00DF657D">
            <w:pPr>
              <w:pStyle w:val="Bold3"/>
            </w:pPr>
            <w:r>
              <w:t>Any</w:t>
            </w:r>
          </w:p>
          <w:p w:rsidR="00DF657D" w:rsidRDefault="00DF657D" w:rsidP="00DF657D">
            <w:pPr>
              <w:pStyle w:val="Normal3"/>
            </w:pPr>
            <w:r>
              <w:t>Any ream type is acceptable</w:t>
            </w:r>
          </w:p>
          <w:p w:rsidR="00DF657D" w:rsidRDefault="00DF657D" w:rsidP="00DF657D">
            <w:pPr>
              <w:pStyle w:val="Bold3"/>
            </w:pPr>
            <w:r>
              <w:t>BoxedWithInnerReam</w:t>
            </w:r>
          </w:p>
          <w:p w:rsidR="00DF657D" w:rsidRDefault="00DF657D" w:rsidP="00DF657D">
            <w:pPr>
              <w:pStyle w:val="Normal3"/>
            </w:pPr>
            <w:r>
              <w:t>Boxed with inner ream</w:t>
            </w:r>
          </w:p>
          <w:p w:rsidR="00DF657D" w:rsidRDefault="00DF657D" w:rsidP="00DF657D">
            <w:pPr>
              <w:pStyle w:val="Bold3"/>
            </w:pPr>
            <w:r>
              <w:t>BoxedWithoutInnerReam</w:t>
            </w:r>
          </w:p>
          <w:p w:rsidR="00DF657D" w:rsidRDefault="00DF657D" w:rsidP="00DF657D">
            <w:pPr>
              <w:pStyle w:val="Normal3"/>
            </w:pPr>
            <w:r>
              <w:t>Boxed without inner ream</w:t>
            </w:r>
          </w:p>
          <w:p w:rsidR="00DF657D" w:rsidRDefault="00DF657D" w:rsidP="00DF657D">
            <w:pPr>
              <w:pStyle w:val="Bold3"/>
            </w:pPr>
            <w:r>
              <w:t>BulkPackedNonTabbed</w:t>
            </w:r>
          </w:p>
          <w:p w:rsidR="00DF657D" w:rsidRDefault="00DF657D" w:rsidP="00DF657D">
            <w:pPr>
              <w:pStyle w:val="Normal3"/>
            </w:pPr>
            <w:r>
              <w:t>Sheets are packed without ream wrapping and without sheet count markers.</w:t>
            </w:r>
          </w:p>
          <w:p w:rsidR="00DF657D" w:rsidRDefault="00DF657D" w:rsidP="00DF657D">
            <w:pPr>
              <w:pStyle w:val="Bold3"/>
            </w:pPr>
            <w:r>
              <w:t>BulkPackedTabbed</w:t>
            </w:r>
          </w:p>
          <w:p w:rsidR="00DF657D" w:rsidRDefault="00DF657D" w:rsidP="00DF657D">
            <w:pPr>
              <w:pStyle w:val="Normal3"/>
            </w:pPr>
            <w:r>
              <w:t>Sheets are packed without ream wrapping, but with sheet count markers at predefined intervals.</w:t>
            </w:r>
          </w:p>
          <w:p w:rsidR="00DF657D" w:rsidRDefault="00DF657D" w:rsidP="00DF657D">
            <w:pPr>
              <w:pStyle w:val="Bold3"/>
            </w:pPr>
            <w:r>
              <w:t>ReamWrapped</w:t>
            </w:r>
          </w:p>
          <w:p w:rsidR="00DF657D" w:rsidRDefault="00DF657D" w:rsidP="00DF657D">
            <w:pPr>
              <w:pStyle w:val="Normal3"/>
            </w:pPr>
            <w:r>
              <w:t>Sheets are packed ream wrapped</w:t>
            </w:r>
          </w:p>
        </w:tc>
      </w:tr>
    </w:tbl>
    <w:p w:rsidR="00DF657D" w:rsidRDefault="00DF657D" w:rsidP="00DF657D"/>
    <w:p w:rsidR="00DF657D" w:rsidRDefault="00DF657D" w:rsidP="00DF657D">
      <w:pPr>
        <w:pStyle w:val="Heading2"/>
      </w:pPr>
      <w:bookmarkStart w:id="7550" w:name="_Toc259722675"/>
      <w:bookmarkStart w:id="7551" w:name="_Toc275503021"/>
      <w:bookmarkStart w:id="7552" w:name="_Toc371378650"/>
      <w:bookmarkStart w:id="7553" w:name="_Toc21213819"/>
      <w:bookmarkStart w:id="7554" w:name="ReamWeight"/>
      <w:r>
        <w:t>ReamWeight</w:t>
      </w:r>
      <w:bookmarkEnd w:id="7550"/>
      <w:bookmarkEnd w:id="7551"/>
      <w:bookmarkEnd w:id="7552"/>
      <w:bookmarkEnd w:id="7553"/>
      <w:bookmarkEnd w:id="75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51" o:spid="_x0000_s4393" style="position:absolute;left:0;text-align:left;margin-left:0;margin-top:0;width:50pt;height:50pt;z-index:251820544;visibility:hidden" coordsize="197,385" o:spt="100" o:preferrelative="t" adj="0,,0" path="">
                  <v:stroke joinstyle="round"/>
                  <v:formulas/>
                  <v:path o:connecttype="segments"/>
                  <o:lock v:ext="edit" selection="t"/>
                </v:shape>
              </w:pict>
            </w:r>
            <w:r w:rsidRPr="001978CB">
              <w:pict>
                <v:shape id="_x0000_s5141" style="position:absolute;left:0;text-align:left;margin-left:17190pt;margin-top:7.2pt;width:231pt;height:118.5pt;z-index:-250752512;mso-wrap-edited:t;mso-position-horizontal:right" coordsize="" o:spt="100" wrapcoords="-30 441 337 441 646 441 646 106 646 106 646 0 1000 0 1000 0 1000 1036 646 1036 646 894 337 894 -30 894 -30 441" adj="0,,0" path="">
                  <v:stroke joinstyle="round"/>
                  <v:imagedata r:id="rId1707" o:title="dc_1251"/>
                  <v:formulas/>
                  <v:path o:connecttype="segments"/>
                  <w10:wrap type="tight"/>
                </v:shape>
              </w:pict>
            </w:r>
            <w:r w:rsidR="00DF657D">
              <w:t>The target weight of a ream of paper.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5A2AD7" w:rsidRDefault="005A2AD7" w:rsidP="005A2AD7">
      <w:pPr>
        <w:pStyle w:val="Heading2"/>
      </w:pPr>
      <w:bookmarkStart w:id="7555" w:name="RearCouplingType_a"/>
      <w:r>
        <w:t>Rear</w:t>
      </w:r>
      <w:r w:rsidRPr="00D36210">
        <w:t>CouplingType</w:t>
      </w:r>
      <w:r>
        <w:t xml:space="preserve"> [attribute]</w:t>
      </w:r>
      <w:bookmarkEnd w:id="7555"/>
    </w:p>
    <w:tbl>
      <w:tblPr>
        <w:tblW w:w="5000" w:type="pct"/>
        <w:tblCellMar>
          <w:top w:w="144" w:type="dxa"/>
          <w:left w:w="115" w:type="dxa"/>
          <w:right w:w="115" w:type="dxa"/>
        </w:tblCellMar>
        <w:tblLook w:val="01E0"/>
      </w:tblPr>
      <w:tblGrid>
        <w:gridCol w:w="9584"/>
      </w:tblGrid>
      <w:tr w:rsidR="005A2AD7" w:rsidTr="009758D6">
        <w:tc>
          <w:tcPr>
            <w:tcW w:w="5000" w:type="pct"/>
          </w:tcPr>
          <w:p w:rsidR="005A2AD7" w:rsidRDefault="001978CB" w:rsidP="009758D6">
            <w:pPr>
              <w:pStyle w:val="Italic2"/>
              <w:rPr>
                <w:i w:val="0"/>
              </w:rPr>
            </w:pPr>
            <w:r>
              <w:rPr>
                <w:i w:val="0"/>
                <w:noProof/>
                <w:snapToGrid/>
                <w:lang w:val="sv-SE" w:eastAsia="sv-SE"/>
              </w:rPr>
              <w:pict>
                <v:shape id="_x0000_s7124" type="#_x0000_t75" style="position:absolute;left:0;text-align:left;margin-left:3925.2pt;margin-top:7.05pt;width:130.8pt;height:62.65pt;z-index:-249431552;mso-wrap-edited:t;mso-position-horizontal:right;mso-position-horizontal-relative:text;mso-position-vertical:absolute;mso-position-vertical-relative:text" wrapcoords="-106 0 -106 21379 21600 21379 21600 0 15913 804 -106 0" filled="t">
                  <v:imagedata r:id="rId1708" o:title=""/>
                  <w10:wrap type="tight"/>
                </v:shape>
              </w:pict>
            </w:r>
            <w:r w:rsidR="005A2AD7" w:rsidRPr="005A2AD7">
              <w:rPr>
                <w:i w:val="0"/>
              </w:rPr>
              <w:t xml:space="preserve">Specifies the rear coupling device that attaches a vehicle or a transport unit to the transport unit. For example attaches a truck to a trailer </w:t>
            </w:r>
            <w:r w:rsidR="005A2AD7">
              <w:rPr>
                <w:i w:val="0"/>
              </w:rPr>
              <w:t>or a trailer to another trailer</w:t>
            </w:r>
            <w:r w:rsidR="005A2AD7" w:rsidRPr="00D36210">
              <w:rPr>
                <w:i w:val="0"/>
              </w:rPr>
              <w:t>.</w:t>
            </w:r>
          </w:p>
          <w:p w:rsidR="005A2AD7" w:rsidRDefault="005A2AD7" w:rsidP="009758D6">
            <w:pPr>
              <w:pStyle w:val="Italic2"/>
            </w:pPr>
            <w:r>
              <w:t>This item is restricted to the following list.</w:t>
            </w:r>
          </w:p>
          <w:p w:rsidR="005A2AD7" w:rsidRDefault="005A2AD7" w:rsidP="005A2AD7">
            <w:pPr>
              <w:pStyle w:val="Bold3"/>
            </w:pPr>
            <w:r>
              <w:t>FifthWheelPlate</w:t>
            </w:r>
          </w:p>
          <w:p w:rsidR="005A2AD7" w:rsidRDefault="005A2AD7" w:rsidP="005A2AD7">
            <w:pPr>
              <w:pStyle w:val="Normal3"/>
            </w:pPr>
            <w:r>
              <w:t>A heavy metal disc with a "V" shaped slot attached horizontally to the chassis. The "V" slot contains a locking device. The "V" slot is the mechanism that locks it to a coupling of type FifthWheelKingPin.</w:t>
            </w:r>
          </w:p>
          <w:p w:rsidR="005A2AD7" w:rsidRDefault="005A2AD7" w:rsidP="005A2AD7">
            <w:pPr>
              <w:pStyle w:val="Bold3"/>
            </w:pPr>
            <w:r>
              <w:t>None</w:t>
            </w:r>
          </w:p>
          <w:p w:rsidR="005A2AD7" w:rsidRDefault="005A2AD7" w:rsidP="005A2AD7">
            <w:pPr>
              <w:pStyle w:val="Normal3"/>
            </w:pPr>
            <w:r>
              <w:t>No coupling device present.</w:t>
            </w:r>
          </w:p>
          <w:p w:rsidR="005A2AD7" w:rsidRDefault="005A2AD7" w:rsidP="005A2AD7">
            <w:pPr>
              <w:pStyle w:val="Bold3"/>
            </w:pPr>
            <w:r>
              <w:t>TowBar</w:t>
            </w:r>
          </w:p>
          <w:p w:rsidR="005A2AD7" w:rsidRDefault="005A2AD7" w:rsidP="005A2AD7">
            <w:pPr>
              <w:pStyle w:val="Normal3"/>
            </w:pPr>
            <w:r>
              <w:t>A coupling device that is attached to the rear end of the chassis for towing, It may have the form of a tow ball to allow swivelling and articulation of a trailer.</w:t>
            </w:r>
          </w:p>
        </w:tc>
      </w:tr>
    </w:tbl>
    <w:p w:rsidR="005A2AD7" w:rsidRDefault="005A2AD7" w:rsidP="00DF657D"/>
    <w:p w:rsidR="00DF657D" w:rsidRDefault="00DF657D" w:rsidP="00DF657D">
      <w:pPr>
        <w:pStyle w:val="Heading2"/>
      </w:pPr>
      <w:bookmarkStart w:id="7556" w:name="_Toc259722676"/>
      <w:bookmarkStart w:id="7557" w:name="_Toc275503022"/>
      <w:bookmarkStart w:id="7558" w:name="_Toc371378651"/>
      <w:bookmarkStart w:id="7559" w:name="_Toc21213820"/>
      <w:bookmarkStart w:id="7560" w:name="ReasonCode_a"/>
      <w:r>
        <w:t>ReasonCode [attribute]</w:t>
      </w:r>
      <w:bookmarkEnd w:id="7556"/>
      <w:bookmarkEnd w:id="7557"/>
      <w:bookmarkEnd w:id="7558"/>
      <w:bookmarkEnd w:id="7559"/>
      <w:bookmarkEnd w:id="75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52" o:spid="_x0000_s4394" style="position:absolute;left:0;text-align:left;margin-left:0;margin-top:0;width:50pt;height:50pt;z-index:251821568;visibility:hidden" coordsize="89,137" o:spt="100" o:preferrelative="t" adj="0,,0" path="">
                  <v:stroke joinstyle="round"/>
                  <v:formulas/>
                  <v:path o:connecttype="segments"/>
                  <o:lock v:ext="edit" selection="t"/>
                </v:shape>
              </w:pict>
            </w:r>
            <w:r w:rsidRPr="001978CB">
              <w:pict>
                <v:shape id="_x0000_s5142" style="position:absolute;left:0;text-align:left;margin-left:3825pt;margin-top:7.2pt;width:82.5pt;height:53.25pt;z-index:-250751488;mso-wrap-edited:t;mso-position-horizontal:right" coordsize="" o:spt="100" wrapcoords="-30 0 1000 0 1000 1079 1000 1079 -30 1079 -30 0" adj="0,,0" path="">
                  <v:stroke joinstyle="round"/>
                  <v:imagedata r:id="rId1709" o:title="dc_1252"/>
                  <v:formulas/>
                  <v:path o:connecttype="segments"/>
                  <w10:wrap type="tight"/>
                </v:shape>
              </w:pict>
            </w:r>
            <w:r w:rsidR="00DF657D">
              <w:t>Free-form text providing the Reason Code for the item. An Agency attribute may exist at the same level as this attribute to provide an indication of the nature of the text.</w:t>
            </w:r>
          </w:p>
        </w:tc>
      </w:tr>
    </w:tbl>
    <w:p w:rsidR="00DF657D" w:rsidRDefault="00DF657D" w:rsidP="00DF657D"/>
    <w:p w:rsidR="00DF657D" w:rsidRDefault="00DF657D" w:rsidP="00DF657D">
      <w:pPr>
        <w:pStyle w:val="Heading2"/>
      </w:pPr>
      <w:bookmarkStart w:id="7561" w:name="_Toc259722677"/>
      <w:bookmarkStart w:id="7562" w:name="_Toc275503023"/>
      <w:bookmarkStart w:id="7563" w:name="_Toc371378652"/>
      <w:bookmarkStart w:id="7564" w:name="_Toc21213821"/>
      <w:bookmarkStart w:id="7565" w:name="ReasonDescription"/>
      <w:r>
        <w:t>ReasonDescription</w:t>
      </w:r>
      <w:bookmarkEnd w:id="7561"/>
      <w:bookmarkEnd w:id="7562"/>
      <w:bookmarkEnd w:id="7563"/>
      <w:bookmarkEnd w:id="7564"/>
      <w:bookmarkEnd w:id="75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53" o:spid="_x0000_s4395" style="position:absolute;left:0;text-align:left;margin-left:0;margin-top:0;width:50pt;height:50pt;z-index:251822592;visibility:hidden" coordsize="67,158" o:spt="100" o:preferrelative="t" adj="0,,0" path="">
                  <v:stroke joinstyle="round"/>
                  <v:formulas/>
                  <v:path o:connecttype="segments"/>
                  <o:lock v:ext="edit" selection="t"/>
                </v:shape>
              </w:pict>
            </w:r>
            <w:r w:rsidRPr="001978CB">
              <w:pict>
                <v:shape id="_x0000_s5143" style="position:absolute;left:0;text-align:left;margin-left:4905pt;margin-top:7.2pt;width:94.5pt;height:40.5pt;z-index:-250750464;mso-wrap-edited:t;mso-position-horizontal:right" coordsize="" o:spt="100" wrapcoords="-30 104 1000 104 1000 1105 1000 1105 -30 1105 -30 104" adj="0,,0" path="">
                  <v:stroke joinstyle="round"/>
                  <v:imagedata r:id="rId1710" o:title="dc_1253"/>
                  <v:formulas/>
                  <v:path o:connecttype="segments"/>
                  <w10:wrap type="tight"/>
                </v:shape>
              </w:pict>
            </w:r>
            <w:r w:rsidR="00DF657D">
              <w:t>Text associated with a particular ReasonIdentifier</w:t>
            </w:r>
          </w:p>
        </w:tc>
      </w:tr>
    </w:tbl>
    <w:p w:rsidR="00DF657D" w:rsidRDefault="00DF657D" w:rsidP="00DF657D"/>
    <w:p w:rsidR="00DF657D" w:rsidRDefault="00DF657D" w:rsidP="00DF657D">
      <w:pPr>
        <w:pStyle w:val="Heading2"/>
      </w:pPr>
      <w:bookmarkStart w:id="7566" w:name="_Toc259722678"/>
      <w:bookmarkStart w:id="7567" w:name="_Toc275503024"/>
      <w:bookmarkStart w:id="7568" w:name="_Toc371378653"/>
      <w:bookmarkStart w:id="7569" w:name="_Toc21213822"/>
      <w:bookmarkStart w:id="7570" w:name="ReceiverParty"/>
      <w:r>
        <w:t>ReceiverParty</w:t>
      </w:r>
      <w:bookmarkEnd w:id="7566"/>
      <w:bookmarkEnd w:id="7567"/>
      <w:bookmarkEnd w:id="7568"/>
      <w:bookmarkEnd w:id="7569"/>
      <w:bookmarkEnd w:id="75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54" o:spid="_x0000_s4396" style="position:absolute;left:0;text-align:left;margin-left:0;margin-top:0;width:50pt;height:50pt;z-index:251823616;visibility:hidden" coordsize="432,418" o:spt="100" o:preferrelative="t" adj="0,,0" path="">
                  <v:stroke joinstyle="round"/>
                  <v:formulas/>
                  <v:path o:connecttype="segments"/>
                  <o:lock v:ext="edit" selection="t"/>
                </v:shape>
              </w:pict>
            </w:r>
            <w:r w:rsidRPr="001978CB">
              <w:pict>
                <v:shape id="_x0000_s5144" style="position:absolute;left:0;text-align:left;margin-left:18945pt;margin-top:7.2pt;width:250.5pt;height:259.5pt;z-index:-250749440;mso-wrap-edited:t;mso-position-horizontal:right" coordsize="" o:spt="100" wrapcoords="-30 310 265 310 265 16 550 16 550 16 550 0 1000 0 1000 0 1000 1017 550 1017 550 718 265 718 265 517 -30 517 -30 310" adj="0,,0" path="">
                  <v:stroke joinstyle="round"/>
                  <v:imagedata r:id="rId1711" o:title="dc_1254"/>
                  <v:formulas/>
                  <v:path o:connecttype="segments"/>
                  <w10:wrap type="tight"/>
                </v:shape>
              </w:pict>
            </w:r>
            <w:r w:rsidR="00DF657D">
              <w:t xml:space="preserve">The business entity for whom the </w:t>
            </w:r>
            <w:r w:rsidR="00C633B3">
              <w:t>e-Document</w:t>
            </w:r>
            <w:r w:rsidR="00DF657D">
              <w:t xml:space="preserve"> is intended, the destination of the document.</w:t>
            </w:r>
          </w:p>
          <w:p w:rsidR="00DF657D" w:rsidRDefault="00DF657D" w:rsidP="00DF657D">
            <w:pPr>
              <w:pStyle w:val="ListBullet2"/>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571" w:name="_Toc259722679"/>
      <w:bookmarkStart w:id="7572" w:name="_Toc275503025"/>
      <w:bookmarkStart w:id="7573" w:name="_Toc371378654"/>
      <w:bookmarkStart w:id="7574" w:name="_Toc21213823"/>
      <w:bookmarkStart w:id="7575" w:name="RecoveredPaper"/>
      <w:r>
        <w:t>RecoveredPaper</w:t>
      </w:r>
      <w:bookmarkEnd w:id="7571"/>
      <w:bookmarkEnd w:id="7572"/>
      <w:bookmarkEnd w:id="7573"/>
      <w:bookmarkEnd w:id="7574"/>
      <w:bookmarkEnd w:id="75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55" o:spid="_x0000_s4397" style="position:absolute;left:0;text-align:left;margin-left:0;margin-top:0;width:50pt;height:50pt;z-index:251824640;visibility:hidden" coordsize="60,483" o:spt="100" o:preferrelative="t" adj="0,,0" path="">
                  <v:stroke joinstyle="round"/>
                  <v:formulas/>
                  <v:path o:connecttype="segments"/>
                  <o:lock v:ext="edit" selection="t"/>
                </v:shape>
              </w:pict>
            </w:r>
            <w:r w:rsidRPr="001978CB">
              <w:pict>
                <v:shape id="_x0000_s5145" style="position:absolute;left:0;text-align:left;margin-left:22455pt;margin-top:7.2pt;width:289.5pt;height:36pt;z-index:-250748416;mso-wrap-edited:t;mso-position-horizontal:right" coordsize="" o:spt="100" wrapcoords="-30 316 265 316 511 316 511 316 511 0 1000 0 1000 0 1000 1117 511 1117 511 1100 265 1100 265 1084 -30 1084 -30 316" adj="0,,0" path="">
                  <v:stroke joinstyle="round"/>
                  <v:imagedata r:id="rId1712" o:title="dc_1255"/>
                  <v:formulas/>
                  <v:path o:connecttype="segments"/>
                  <w10:wrap type="tight"/>
                </v:shape>
              </w:pict>
            </w:r>
            <w:r w:rsidR="00DF657D">
              <w:t>A group item defining the characteristics of recycled fibre that are not dependent on a particular conversion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RecoveredPaperAttributes</w:t>
            </w:r>
          </w:p>
          <w:p w:rsidR="00DF657D" w:rsidRDefault="00DF657D" w:rsidP="00DF657D">
            <w:pPr>
              <w:pStyle w:val="Italic4"/>
            </w:pPr>
            <w:r>
              <w:t>RecoveredPaperAttributes is optional. A single instance might exist.</w:t>
            </w:r>
          </w:p>
          <w:p w:rsidR="00DF657D" w:rsidRDefault="00DF657D" w:rsidP="00DF657D">
            <w:pPr>
              <w:pStyle w:val="Normal4"/>
            </w:pPr>
            <w:r>
              <w:t>The attributes of Recovered Paper.</w:t>
            </w:r>
          </w:p>
        </w:tc>
      </w:tr>
    </w:tbl>
    <w:p w:rsidR="00DF657D" w:rsidRDefault="00DF657D" w:rsidP="00DF657D"/>
    <w:p w:rsidR="00DF657D" w:rsidRDefault="00DF657D" w:rsidP="00DF657D">
      <w:pPr>
        <w:pStyle w:val="Heading2"/>
      </w:pPr>
      <w:bookmarkStart w:id="7576" w:name="_Toc259722680"/>
      <w:bookmarkStart w:id="7577" w:name="_Toc275503026"/>
      <w:bookmarkStart w:id="7578" w:name="_Toc371378655"/>
      <w:bookmarkStart w:id="7579" w:name="_Toc21213824"/>
      <w:bookmarkStart w:id="7580" w:name="RecoveredPaperAttributes"/>
      <w:r>
        <w:t>RecoveredPaperAttributes</w:t>
      </w:r>
      <w:bookmarkEnd w:id="7576"/>
      <w:bookmarkEnd w:id="7577"/>
      <w:bookmarkEnd w:id="7578"/>
      <w:bookmarkEnd w:id="7579"/>
      <w:bookmarkEnd w:id="75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56" o:spid="_x0000_s4398" style="position:absolute;left:0;text-align:left;margin-left:0;margin-top:0;width:50pt;height:50pt;z-index:251825664;visibility:hidden" coordsize="60,435" o:spt="100" o:preferrelative="t" adj="0,,0" path="">
                  <v:stroke joinstyle="round"/>
                  <v:formulas/>
                  <v:path o:connecttype="segments"/>
                  <o:lock v:ext="edit" selection="t"/>
                </v:shape>
              </w:pict>
            </w:r>
            <w:r w:rsidRPr="001978CB">
              <w:pict>
                <v:shape id="_x0000_s5146" style="position:absolute;left:0;text-align:left;margin-left:19890pt;margin-top:7.2pt;width:261pt;height:36pt;z-index:-250747392;mso-wrap-edited:t;mso-position-horizontal:right" coordsize="" o:spt="100" wrapcoords="-30 316 448 316 721 316 721 316 721 0 1000 0 1000 0 1000 1117 721 1117 721 1100 448 1100 448 1084 -30 1084 -30 316" adj="0,,0" path="">
                  <v:stroke joinstyle="round"/>
                  <v:imagedata r:id="rId1713" o:title="dc_1256"/>
                  <v:formulas/>
                  <v:path o:connecttype="segments"/>
                  <w10:wrap type="tight"/>
                </v:shape>
              </w:pict>
            </w:r>
            <w:r w:rsidR="00DF657D">
              <w:t>The attributes of Recovered Paper.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[Any Type]</w:t>
            </w:r>
          </w:p>
          <w:p w:rsidR="00DF657D" w:rsidRDefault="00DF657D" w:rsidP="00DF657D">
            <w:pPr>
              <w:pStyle w:val="Normal4"/>
            </w:pPr>
            <w:r>
              <w:t>Any type of content is permitted at this point.</w:t>
            </w:r>
          </w:p>
        </w:tc>
      </w:tr>
    </w:tbl>
    <w:p w:rsidR="00DF657D" w:rsidRDefault="00DF657D" w:rsidP="00DF657D"/>
    <w:p w:rsidR="00DF657D" w:rsidRDefault="00DF657D" w:rsidP="00DF657D">
      <w:pPr>
        <w:pStyle w:val="Heading2"/>
      </w:pPr>
      <w:bookmarkStart w:id="7581" w:name="_Toc259722681"/>
      <w:bookmarkStart w:id="7582" w:name="_Toc275503027"/>
      <w:bookmarkStart w:id="7583" w:name="_Toc371378656"/>
      <w:bookmarkStart w:id="7584" w:name="_Toc21213825"/>
      <w:bookmarkStart w:id="7585" w:name="Recycled"/>
      <w:r>
        <w:t>Recycled</w:t>
      </w:r>
      <w:bookmarkEnd w:id="7581"/>
      <w:bookmarkEnd w:id="7582"/>
      <w:bookmarkEnd w:id="7583"/>
      <w:bookmarkEnd w:id="7584"/>
      <w:bookmarkEnd w:id="75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57" o:spid="_x0000_s4399" style="position:absolute;left:0;text-align:left;margin-left:0;margin-top:0;width:50pt;height:50pt;z-index:251826688;visibility:hidden" coordsize="678,465" o:spt="100" o:preferrelative="t" adj="0,,0" path="">
                  <v:stroke joinstyle="round"/>
                  <v:formulas/>
                  <v:path o:connecttype="segments"/>
                  <o:lock v:ext="edit" selection="t"/>
                </v:shape>
              </w:pict>
            </w:r>
            <w:r>
              <w:rPr>
                <w:noProof/>
                <w:snapToGrid/>
                <w:lang w:val="sv-SE" w:eastAsia="sv-SE"/>
              </w:rPr>
              <w:pict>
                <v:shape id="_x0000_s6998" type="#_x0000_t75" style="position:absolute;left:0;text-align:left;margin-left:18508.55pt;margin-top:7.05pt;width:326.25pt;height:495.75pt;z-index:-249507328;mso-wrap-edited:t;mso-position-horizontal:right;mso-position-horizontal-relative:text;mso-position-vertical:absolute;mso-position-vertical-relative:text" wrapcoords="271 5790 391 7777 8534 7647 8455 21580 21600 21567 21600 0 8057 65 8375 5895 271 5790" filled="t">
                  <v:imagedata r:id="rId1714" o:title="Recycled"/>
                  <w10:wrap type="tight"/>
                </v:shape>
              </w:pict>
            </w:r>
            <w:r w:rsidR="00DF657D">
              <w:t>A group item used to communicate the target or test value total percentage of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586" w:name="_Toc259722682"/>
      <w:bookmarkStart w:id="7587" w:name="_Toc275503028"/>
      <w:bookmarkStart w:id="7588" w:name="_Toc371378657"/>
      <w:bookmarkStart w:id="7589" w:name="_Toc21213826"/>
      <w:bookmarkStart w:id="7590" w:name="RecycledCharacteristics"/>
      <w:r>
        <w:t>RecycledCharacteristics</w:t>
      </w:r>
      <w:bookmarkEnd w:id="7586"/>
      <w:bookmarkEnd w:id="7587"/>
      <w:bookmarkEnd w:id="7588"/>
      <w:bookmarkEnd w:id="7589"/>
      <w:bookmarkEnd w:id="75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58" o:spid="_x0000_s4400" style="position:absolute;left:0;text-align:left;margin-left:0;margin-top:0;width:50pt;height:50pt;z-index:251827712;visibility:hidden" coordsize="156,504" o:spt="100" o:preferrelative="t" adj="0,,0" path="">
                  <v:stroke joinstyle="round"/>
                  <v:formulas/>
                  <v:path o:connecttype="segments"/>
                  <o:lock v:ext="edit" selection="t"/>
                </v:shape>
              </w:pict>
            </w:r>
            <w:r w:rsidRPr="001978CB">
              <w:pict>
                <v:shape id="_x0000_s5148" style="position:absolute;left:0;text-align:left;margin-left:23602.5pt;margin-top:7.2pt;width:302.25pt;height:93.75pt;z-index:-250745344;mso-wrap-edited:t;mso-position-horizontal:right" coordsize="" o:spt="100" wrapcoords="-30 358 357 358 357 44 593 44 593 44 593 0 1000 0 1000 0 1000 1045 593 1045 593 975 357 975 357 654 -30 654 -30 358" adj="0,,0" path="">
                  <v:stroke joinstyle="round"/>
                  <v:imagedata r:id="rId1715" o:title="dc_1258"/>
                  <v:formulas/>
                  <v:path o:connecttype="segments"/>
                  <w10:wrap type="tight"/>
                </v:shape>
              </w:pict>
            </w:r>
            <w:r w:rsidR="00DF657D">
              <w:t>RecycledCharacteristics groups together the concepts associated with recycled material.</w:t>
            </w:r>
          </w:p>
          <w:p w:rsidR="00DF657D" w:rsidRDefault="00DF657D" w:rsidP="00DF657D">
            <w:pPr>
              <w:pStyle w:val="Bold3"/>
            </w:pPr>
            <w:r>
              <w:t>RecycledRequired [attribute]</w:t>
            </w:r>
          </w:p>
          <w:p w:rsidR="00DF657D" w:rsidRDefault="00DF657D" w:rsidP="00DF657D">
            <w:pPr>
              <w:pStyle w:val="Italic3"/>
            </w:pPr>
            <w:r>
              <w:t>RecycledRequired is optional. A single instance might exist.</w:t>
            </w:r>
          </w:p>
          <w:p w:rsidR="00DF657D" w:rsidRDefault="00DF657D" w:rsidP="00DF657D">
            <w:pPr>
              <w:pStyle w:val="Normal3"/>
            </w:pPr>
            <w:r>
              <w:t>Indicates if Recycled Material is required</w:t>
            </w:r>
          </w:p>
          <w:p w:rsidR="00DF657D" w:rsidRDefault="00DF657D" w:rsidP="00DF657D">
            <w:pPr>
              <w:pStyle w:val="Normal3"/>
            </w:pPr>
            <w:r>
              <w:t>Refer to RecycledRequired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Recycled</w:t>
            </w:r>
          </w:p>
          <w:p w:rsidR="00DF657D" w:rsidRDefault="00DF657D" w:rsidP="00DF657D">
            <w:pPr>
              <w:pStyle w:val="Italic4"/>
            </w:pPr>
            <w:r>
              <w:t>Recycled is optional. A single instance might exist.</w:t>
            </w:r>
          </w:p>
          <w:p w:rsidR="00DF657D" w:rsidRDefault="00DF657D" w:rsidP="00DF657D">
            <w:pPr>
              <w:pStyle w:val="Normal4"/>
            </w:pPr>
            <w:r>
              <w:t>A group item used to communicate the target or test value total percentage of waste fibre in the product according to a particular TestMethod.</w:t>
            </w:r>
          </w:p>
        </w:tc>
      </w:tr>
    </w:tbl>
    <w:p w:rsidR="00DF657D" w:rsidRDefault="00DF657D" w:rsidP="00DF657D"/>
    <w:p w:rsidR="00DF657D" w:rsidRDefault="00DF657D" w:rsidP="00DF657D">
      <w:pPr>
        <w:pStyle w:val="Heading2"/>
      </w:pPr>
      <w:bookmarkStart w:id="7591" w:name="_Toc259722683"/>
      <w:bookmarkStart w:id="7592" w:name="_Toc275503029"/>
      <w:bookmarkStart w:id="7593" w:name="_Toc371378658"/>
      <w:bookmarkStart w:id="7594" w:name="_Toc21213827"/>
      <w:bookmarkStart w:id="7595" w:name="RecycledRequired_a"/>
      <w:r>
        <w:t>RecycledRequired [attribute]</w:t>
      </w:r>
      <w:bookmarkEnd w:id="7591"/>
      <w:bookmarkEnd w:id="7592"/>
      <w:bookmarkEnd w:id="7593"/>
      <w:bookmarkEnd w:id="7594"/>
      <w:bookmarkEnd w:id="75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59" o:spid="_x0000_s4401" style="position:absolute;left:0;text-align:left;margin-left:0;margin-top:0;width:50pt;height:50pt;z-index:251828736;visibility:hidden" coordsize="89,174" o:spt="100" o:preferrelative="t" adj="0,,0" path="">
                  <v:stroke joinstyle="round"/>
                  <v:formulas/>
                  <v:path o:connecttype="segments"/>
                  <o:lock v:ext="edit" selection="t"/>
                </v:shape>
              </w:pict>
            </w:r>
            <w:r w:rsidRPr="001978CB">
              <w:pict>
                <v:shape id="_x0000_s5149" style="position:absolute;left:0;text-align:left;margin-left:5782.5pt;margin-top:7.2pt;width:104.25pt;height:53.25pt;z-index:-250744320;mso-wrap-edited:t;mso-position-horizontal:right" coordsize="" o:spt="100" wrapcoords="-30 0 1000 0 1000 1079 1000 1079 -30 1079 -30 0" adj="0,,0" path="">
                  <v:stroke joinstyle="round"/>
                  <v:imagedata r:id="rId1716" o:title="dc_1259"/>
                  <v:formulas/>
                  <v:path o:connecttype="segments"/>
                  <w10:wrap type="tight"/>
                </v:shape>
              </w:pict>
            </w:r>
            <w:r w:rsidR="00DF657D">
              <w:t>Indicates if Recycled Material is required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596" w:name="_Toc259722684"/>
      <w:bookmarkStart w:id="7597" w:name="_Toc275503030"/>
      <w:bookmarkStart w:id="7598" w:name="_Toc371378659"/>
      <w:bookmarkStart w:id="7599" w:name="_Toc21213828"/>
      <w:bookmarkStart w:id="7600" w:name="Red"/>
      <w:r>
        <w:t>Red</w:t>
      </w:r>
      <w:bookmarkEnd w:id="7596"/>
      <w:bookmarkEnd w:id="7597"/>
      <w:bookmarkEnd w:id="7598"/>
      <w:bookmarkEnd w:id="7599"/>
      <w:bookmarkEnd w:id="76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60" o:spid="_x0000_s4402" style="position:absolute;left:0;text-align:left;margin-left:0;margin-top:0;width:50pt;height:50pt;z-index:251829760;visibility:hidden" coordsize="429,465" o:spt="100" o:preferrelative="t" adj="0,,0" path="">
                  <v:stroke joinstyle="round"/>
                  <v:formulas/>
                  <v:path o:connecttype="segments"/>
                  <o:lock v:ext="edit" selection="t"/>
                </v:shape>
              </w:pict>
            </w:r>
            <w:r w:rsidRPr="001978CB">
              <w:pict>
                <v:shape id="_x0000_s5150" style="position:absolute;left:0;text-align:left;margin-left:21510pt;margin-top:7.2pt;width:279pt;height:257.25pt;z-index:-250743296;mso-wrap-edited:t;mso-position-horizontal:right" coordsize="" o:spt="100" wrapcoords="-30 473 352 473 608 473 608 48 608 48 608 0 1000 0 1000 0 1000 1017 608 1017 608 630 352 630 -30 630 -30 473" adj="0,,0" path="">
                  <v:stroke joinstyle="round"/>
                  <v:imagedata r:id="rId1717" o:title="dc_1260"/>
                  <v:formulas/>
                  <v:path o:connecttype="segments"/>
                  <w10:wrap type="tight"/>
                </v:shape>
              </w:pict>
            </w:r>
            <w:r w:rsidR="00DF657D">
              <w:t xml:space="preserve">The “Red” portion of the method of representing colour termed </w:t>
            </w:r>
            <w:smartTag w:uri="urn:schemas-microsoft-com:office:smarttags" w:element="stockticker">
              <w:r w:rsidR="00DF657D">
                <w:t>RGB</w:t>
              </w:r>
            </w:smartTag>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601" w:name="_Toc259722685"/>
      <w:bookmarkStart w:id="7602" w:name="_Toc275503031"/>
      <w:bookmarkStart w:id="7603" w:name="_Toc371378660"/>
      <w:bookmarkStart w:id="7604" w:name="_Toc21213829"/>
      <w:bookmarkStart w:id="7605" w:name="Reel"/>
      <w:r>
        <w:t>Reel</w:t>
      </w:r>
      <w:bookmarkEnd w:id="7601"/>
      <w:bookmarkEnd w:id="7602"/>
      <w:bookmarkEnd w:id="7603"/>
      <w:bookmarkEnd w:id="7604"/>
      <w:bookmarkEnd w:id="76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61" o:spid="_x0000_s4403" style="position:absolute;left:0;text-align:left;margin-left:0;margin-top:0;width:50pt;height:50pt;z-index:251830784;visibility:hidden" coordsize="139,508" o:spt="100" o:preferrelative="t" adj="0,,0" path="">
                  <v:stroke joinstyle="round"/>
                  <v:formulas/>
                  <v:path o:connecttype="segments"/>
                  <o:lock v:ext="edit" selection="t"/>
                </v:shape>
              </w:pict>
            </w:r>
            <w:r w:rsidRPr="001978CB">
              <w:pict>
                <v:shape id="_x0000_s5151" style="position:absolute;left:0;text-align:left;margin-left:23805pt;margin-top:7.2pt;width:304.5pt;height:83.25pt;z-index:-250742272;mso-wrap-edited:t;mso-position-horizontal:right" coordsize="" o:spt="100" wrapcoords="-30 424 157 424 391 424 391 151 391 151 391 0 1000 0 1000 0 1000 1051 391 1051 391 763 157 763 157 756 -30 756 -30 424" adj="0,,0" path="">
                  <v:stroke joinstyle="round"/>
                  <v:imagedata r:id="rId1718" o:title="dc_1261"/>
                  <v:formulas/>
                  <v:path o:connecttype="segments"/>
                  <w10:wrap type="tight"/>
                </v:shape>
              </w:pict>
            </w:r>
            <w:r w:rsidR="00DF657D">
              <w:t>A group item that contains the conversion and packaging characteristics of a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ReelConversionCharacteristics</w:t>
            </w:r>
          </w:p>
          <w:p w:rsidR="00DF657D" w:rsidRDefault="00DF657D" w:rsidP="00DF657D">
            <w:pPr>
              <w:pStyle w:val="Italic4"/>
            </w:pPr>
            <w:r>
              <w:t>ReelConversionCharacteristics is optional. A single instance might exist.</w:t>
            </w:r>
          </w:p>
          <w:p w:rsidR="00DF657D" w:rsidRDefault="00DF657D" w:rsidP="00DF657D">
            <w:pPr>
              <w:pStyle w:val="Normal4"/>
            </w:pPr>
            <w:r>
              <w:t>A group item that lists the conversion elements describing how a reel is converted from a tambour.</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7606" w:name="_Toc259722686"/>
      <w:bookmarkStart w:id="7607" w:name="_Toc275503032"/>
      <w:bookmarkStart w:id="7608" w:name="_Toc371378661"/>
      <w:bookmarkStart w:id="7609" w:name="_Toc21213830"/>
      <w:bookmarkStart w:id="7610" w:name="ReelArm"/>
      <w:r>
        <w:t>ReelArm</w:t>
      </w:r>
      <w:bookmarkEnd w:id="7606"/>
      <w:bookmarkEnd w:id="7607"/>
      <w:bookmarkEnd w:id="7608"/>
      <w:bookmarkEnd w:id="7609"/>
      <w:bookmarkEnd w:id="76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62" o:spid="_x0000_s4404" style="position:absolute;left:0;text-align:left;margin-left:0;margin-top:0;width:50pt;height:50pt;z-index:251831808;visibility:hidden" coordsize="67,93" o:spt="100" o:preferrelative="t" adj="0,,0" path="">
                  <v:stroke joinstyle="round"/>
                  <v:formulas/>
                  <v:path o:connecttype="segments"/>
                  <o:lock v:ext="edit" selection="t"/>
                </v:shape>
              </w:pict>
            </w:r>
            <w:r w:rsidRPr="001978CB">
              <w:pict>
                <v:shape id="_x0000_s5152" style="position:absolute;left:0;text-align:left;margin-left:1395pt;margin-top:7.2pt;width:55.5pt;height:40.5pt;z-index:-250741248;mso-wrap-edited:t;mso-position-horizontal:right" coordsize="" o:spt="100" wrapcoords="-30 104 1000 104 1000 1105 1000 1105 -30 1105 -30 104" adj="0,,0" path="">
                  <v:stroke joinstyle="round"/>
                  <v:imagedata r:id="rId1719" o:title="dc_1262"/>
                  <v:formulas/>
                  <v:path o:connecttype="segments"/>
                  <w10:wrap type="tight"/>
                </v:shape>
              </w:pict>
            </w:r>
            <w:r w:rsidR="00DF657D">
              <w:t>The reel arm number.</w:t>
            </w:r>
          </w:p>
        </w:tc>
      </w:tr>
    </w:tbl>
    <w:p w:rsidR="00DF657D" w:rsidRDefault="00DF657D" w:rsidP="00DF657D"/>
    <w:p w:rsidR="00DF657D" w:rsidRDefault="00DF657D" w:rsidP="00DF657D">
      <w:pPr>
        <w:pStyle w:val="Heading2"/>
      </w:pPr>
      <w:bookmarkStart w:id="7611" w:name="_Toc259722687"/>
      <w:bookmarkStart w:id="7612" w:name="_Toc275503033"/>
      <w:bookmarkStart w:id="7613" w:name="_Toc371378662"/>
      <w:bookmarkStart w:id="7614" w:name="_Toc21213831"/>
      <w:bookmarkStart w:id="7615" w:name="ReelBreakDiameter"/>
      <w:r>
        <w:t>ReelBreakDiameter</w:t>
      </w:r>
      <w:bookmarkEnd w:id="7611"/>
      <w:bookmarkEnd w:id="7612"/>
      <w:bookmarkEnd w:id="7613"/>
      <w:bookmarkEnd w:id="7614"/>
      <w:bookmarkEnd w:id="76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63" o:spid="_x0000_s4405" style="position:absolute;left:0;text-align:left;margin-left:0;margin-top:0;width:50pt;height:50pt;z-index:251832832;visibility:hidden" coordsize="197,401" o:spt="100" o:preferrelative="t" adj="0,,0" path="">
                  <v:stroke joinstyle="round"/>
                  <v:formulas/>
                  <v:path o:connecttype="segments"/>
                  <o:lock v:ext="edit" selection="t"/>
                </v:shape>
              </w:pict>
            </w:r>
            <w:r w:rsidRPr="001978CB">
              <w:pict>
                <v:shape id="_x0000_s5153" style="position:absolute;left:0;text-align:left;margin-left:18067.5pt;margin-top:7.2pt;width:240.75pt;height:118.5pt;z-index:-250740224;mso-wrap-edited:t;mso-position-horizontal:right" coordsize="" o:spt="100" wrapcoords="-30 441 364 441 660 441 660 106 660 106 660 0 1000 0 1000 0 1000 1036 660 1036 660 782 364 782 -30 782 -30 441" adj="0,,0" path="">
                  <v:stroke joinstyle="round"/>
                  <v:imagedata r:id="rId1720" o:title="dc_1263"/>
                  <v:formulas/>
                  <v:path o:connecttype="segments"/>
                  <w10:wrap type="tight"/>
                </v:shape>
              </w:pict>
            </w:r>
            <w:r w:rsidR="00DF657D">
              <w:t>The diameter of a reel at which the web break occurred. This is measured from the core to outside diameter.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16" w:name="_Toc259722688"/>
      <w:bookmarkStart w:id="7617" w:name="_Toc275503034"/>
      <w:bookmarkStart w:id="7618" w:name="_Toc371378663"/>
      <w:bookmarkStart w:id="7619" w:name="_Toc21213832"/>
      <w:bookmarkStart w:id="7620" w:name="ReelConversionCharacteristics"/>
      <w:r>
        <w:t>ReelConversionCharacteristics</w:t>
      </w:r>
      <w:bookmarkEnd w:id="7616"/>
      <w:bookmarkEnd w:id="7617"/>
      <w:bookmarkEnd w:id="7618"/>
      <w:bookmarkEnd w:id="7619"/>
      <w:bookmarkEnd w:id="76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64" o:spid="_x0000_s4406" style="position:absolute;left:0;text-align:left;margin-left:0;margin-top:0;width:50pt;height:50pt;z-index:251833856;visibility:hidden" coordsize="752,588" o:spt="100" o:preferrelative="t" adj="0,,0" path="">
                  <v:stroke joinstyle="round"/>
                  <v:formulas/>
                  <v:path o:connecttype="segments"/>
                  <o:lock v:ext="edit" selection="t"/>
                </v:shape>
              </w:pict>
            </w:r>
            <w:r w:rsidRPr="001978CB">
              <w:pict>
                <v:shape id="_x0000_s5154" style="position:absolute;left:0;text-align:left;margin-left:28125pt;margin-top:7.2pt;width:352.5pt;height:451.5pt;z-index:-250739200;mso-wrap-edited:t;mso-position-horizontal:right" coordsize="" o:spt="100" wrapcoords="-30 473 455 473 658 473 658 27 658 27 658 0 1000 0 1000 0 1000 1010 658 1010 658 563 455 563 -30 563 -30 473" adj="0,,0" path="">
                  <v:stroke joinstyle="round"/>
                  <v:imagedata r:id="rId1721" o:title="dc_1264"/>
                  <v:formulas/>
                  <v:path o:connecttype="segments"/>
                  <w10:wrap type="tight"/>
                </v:shape>
              </w:pict>
            </w:r>
            <w:r w:rsidR="00DF657D">
              <w:t>A group item that lists the conversion elements describing how a reel is converted from a tambour.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ConversionCode</w:t>
            </w:r>
          </w:p>
          <w:p w:rsidR="00DF657D" w:rsidRDefault="00DF657D" w:rsidP="00DF657D">
            <w:pPr>
              <w:pStyle w:val="Italic4"/>
            </w:pPr>
            <w:r>
              <w:t>ConversionCode is optional. A single instance might exist.</w:t>
            </w:r>
          </w:p>
          <w:p w:rsidR="00DF657D" w:rsidRDefault="00DF657D" w:rsidP="00DF657D">
            <w:pPr>
              <w:pStyle w:val="Normal4"/>
            </w:pPr>
            <w:r>
              <w:t>A code, as assigned by an Agency, used to identify a group of conversion characteristics.</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MakeTo</w:t>
            </w:r>
          </w:p>
          <w:p w:rsidR="00DF657D" w:rsidRDefault="00DF657D" w:rsidP="00DF657D">
            <w:pPr>
              <w:pStyle w:val="Italic4"/>
            </w:pPr>
            <w:r>
              <w:t>MakeTo is optional. A single instance might exist.</w:t>
            </w:r>
          </w:p>
          <w:p w:rsidR="00DF657D" w:rsidRDefault="00DF657D" w:rsidP="00DF657D">
            <w:pPr>
              <w:pStyle w:val="Normal4"/>
            </w:pPr>
            <w:r>
              <w:t>Indicates upon which constraint production should be based on (length or diameter). Specifies the basis of the finished diameter of a reel, either a Diameter specification or a Length of paper specification</w:t>
            </w:r>
          </w:p>
          <w:p w:rsidR="00DF657D" w:rsidRDefault="00DF657D" w:rsidP="00DF657D">
            <w:pPr>
              <w:pStyle w:val="Normal4"/>
            </w:pPr>
            <w:r>
              <w:t>Refer to MakeTo definition for any enumerations.</w:t>
            </w:r>
          </w:p>
          <w:p w:rsidR="00DF657D" w:rsidRDefault="00DF657D" w:rsidP="00DF657D">
            <w:pPr>
              <w:pStyle w:val="Bold4"/>
            </w:pPr>
            <w:r>
              <w:t>ReelWidth</w:t>
            </w:r>
          </w:p>
          <w:p w:rsidR="00DF657D" w:rsidRDefault="00DF657D" w:rsidP="00DF657D">
            <w:pPr>
              <w:pStyle w:val="Italic4"/>
            </w:pPr>
            <w:r>
              <w:t>ReelWidth is optional. Multiple instances might exist.</w:t>
            </w:r>
          </w:p>
          <w:p w:rsidR="00DF657D" w:rsidRDefault="00DF657D" w:rsidP="00DF657D">
            <w:pPr>
              <w:pStyle w:val="Normal4"/>
            </w:pPr>
            <w:r>
              <w:t>The width of reel from edge to edge excluding packaging.</w:t>
            </w:r>
          </w:p>
          <w:p w:rsidR="00DF657D" w:rsidRDefault="00DF657D" w:rsidP="00DF657D">
            <w:pPr>
              <w:pStyle w:val="Bold4"/>
            </w:pPr>
            <w:r>
              <w:t>ReelDiameter</w:t>
            </w:r>
          </w:p>
          <w:p w:rsidR="00DF657D" w:rsidRDefault="00DF657D" w:rsidP="00DF657D">
            <w:pPr>
              <w:pStyle w:val="Italic4"/>
            </w:pPr>
            <w:r>
              <w:t>ReelDiameter is optional. Multiple instances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Multiple instances might exist.</w:t>
            </w:r>
          </w:p>
          <w:p w:rsidR="00DF657D" w:rsidRDefault="00DF657D" w:rsidP="00DF657D">
            <w:pPr>
              <w:pStyle w:val="Normal4"/>
            </w:pPr>
            <w:r>
              <w:t>The total length of the paper on the reel.</w:t>
            </w:r>
          </w:p>
          <w:p w:rsidR="00DF657D" w:rsidRDefault="00DF657D" w:rsidP="00DF657D">
            <w:pPr>
              <w:pStyle w:val="Bold4"/>
            </w:pPr>
            <w:r>
              <w:t>TargetProductWeight</w:t>
            </w:r>
          </w:p>
          <w:p w:rsidR="00DF657D" w:rsidRDefault="00DF657D" w:rsidP="00DF657D">
            <w:pPr>
              <w:pStyle w:val="Italic4"/>
            </w:pPr>
            <w:r>
              <w:t>TargetProductWeight is optional. A single instance might exist.</w:t>
            </w:r>
          </w:p>
          <w:p w:rsidR="00DF657D" w:rsidRDefault="00DF657D" w:rsidP="00DF657D">
            <w:pPr>
              <w:pStyle w:val="Normal4"/>
            </w:pPr>
            <w:r>
              <w:t>The desired weight of the finished product.</w:t>
            </w:r>
          </w:p>
          <w:p w:rsidR="00DF657D" w:rsidRDefault="00DF657D" w:rsidP="00DF657D">
            <w:pPr>
              <w:pStyle w:val="Bold4"/>
            </w:pPr>
            <w:r>
              <w:t>CoreCharacteristics</w:t>
            </w:r>
          </w:p>
          <w:p w:rsidR="00DF657D" w:rsidRDefault="00DF657D" w:rsidP="00DF657D">
            <w:pPr>
              <w:pStyle w:val="Italic4"/>
            </w:pPr>
            <w:r>
              <w:t>CoreCharacteristics is optional. Multiple instances might exist.</w:t>
            </w:r>
          </w:p>
          <w:p w:rsidR="00DF657D" w:rsidRDefault="00DF657D" w:rsidP="00DF657D">
            <w:pPr>
              <w:pStyle w:val="Normal4"/>
            </w:pPr>
            <w:r>
              <w:t>A group item that details information used to fully define a core.</w:t>
            </w:r>
          </w:p>
          <w:p w:rsidR="00DF657D" w:rsidRDefault="00DF657D" w:rsidP="00DF657D">
            <w:pPr>
              <w:pStyle w:val="Bold4"/>
            </w:pPr>
            <w:r>
              <w:t>Embossing</w:t>
            </w:r>
          </w:p>
          <w:p w:rsidR="00DF657D" w:rsidRDefault="00DF657D" w:rsidP="00DF657D">
            <w:pPr>
              <w:pStyle w:val="Italic4"/>
            </w:pPr>
            <w:r>
              <w:t>Embossing is optional. Multiple instances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Watermark</w:t>
            </w:r>
          </w:p>
          <w:p w:rsidR="00DF657D" w:rsidRDefault="00DF657D" w:rsidP="00DF657D">
            <w:pPr>
              <w:pStyle w:val="Italic4"/>
            </w:pPr>
            <w:r>
              <w:t>Watermark is optional. Multiple instances might exist.</w:t>
            </w:r>
          </w:p>
          <w:p w:rsidR="00DF657D" w:rsidRDefault="00DF657D" w:rsidP="00DF657D">
            <w:pPr>
              <w:pStyle w:val="Normal4"/>
            </w:pPr>
            <w:r>
              <w:t>Watermark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621" w:name="_Toc259722689"/>
      <w:bookmarkStart w:id="7622" w:name="_Toc275503035"/>
      <w:bookmarkStart w:id="7623" w:name="_Toc371378664"/>
      <w:bookmarkStart w:id="7624" w:name="_Toc21213833"/>
      <w:bookmarkStart w:id="7625" w:name="ReelDiameter"/>
      <w:r>
        <w:t>ReelDiameter</w:t>
      </w:r>
      <w:bookmarkEnd w:id="7621"/>
      <w:bookmarkEnd w:id="7622"/>
      <w:bookmarkEnd w:id="7623"/>
      <w:bookmarkEnd w:id="7624"/>
      <w:bookmarkEnd w:id="76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65" o:spid="_x0000_s4407" style="position:absolute;left:0;text-align:left;margin-left:0;margin-top:0;width:50pt;height:50pt;z-index:251834880;visibility:hidden" coordsize="197,385" o:spt="100" o:preferrelative="t" adj="0,,0" path="">
                  <v:stroke joinstyle="round"/>
                  <v:formulas/>
                  <v:path o:connecttype="segments"/>
                  <o:lock v:ext="edit" selection="t"/>
                </v:shape>
              </w:pict>
            </w:r>
            <w:r w:rsidRPr="001978CB">
              <w:pict>
                <v:shape id="_x0000_s5155" style="position:absolute;left:0;text-align:left;margin-left:17190pt;margin-top:7.2pt;width:231pt;height:118.5pt;z-index:-250738176;mso-wrap-edited:t;mso-position-horizontal:right" coordsize="" o:spt="100" wrapcoords="-30 441 337 441 646 441 646 106 646 106 646 0 1000 0 1000 0 1000 1036 646 1036 646 894 337 894 -30 894 -30 441" adj="0,,0" path="">
                  <v:stroke joinstyle="round"/>
                  <v:imagedata r:id="rId1722" o:title="dc_1265"/>
                  <v:formulas/>
                  <v:path o:connecttype="segments"/>
                  <w10:wrap type="tight"/>
                </v:shape>
              </w:pict>
            </w:r>
            <w:r w:rsidR="00DF657D">
              <w:t>The diameter measurement of reel excluding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26" w:name="_Toc259722690"/>
      <w:bookmarkStart w:id="7627" w:name="_Toc275503036"/>
      <w:bookmarkStart w:id="7628" w:name="_Toc371378665"/>
      <w:bookmarkStart w:id="7629" w:name="_Toc21213834"/>
      <w:bookmarkStart w:id="7630" w:name="ReelItem"/>
      <w:r>
        <w:t>ReelItem</w:t>
      </w:r>
      <w:bookmarkEnd w:id="7626"/>
      <w:bookmarkEnd w:id="7627"/>
      <w:bookmarkEnd w:id="7628"/>
      <w:bookmarkEnd w:id="7629"/>
      <w:bookmarkEnd w:id="76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66" o:spid="_x0000_s4408" style="position:absolute;left:0;text-align:left;margin-left:0;margin-top:0;width:50pt;height:50pt;z-index:251835904;visibility:hidden" coordsize="518,503" o:spt="100" o:preferrelative="t" adj="0,,0" path="">
                  <v:stroke joinstyle="round"/>
                  <v:formulas/>
                  <v:path o:connecttype="segments"/>
                  <o:lock v:ext="edit" selection="t"/>
                </v:shape>
              </w:pict>
            </w:r>
            <w:r w:rsidRPr="001978CB">
              <w:rPr>
                <w:noProof/>
              </w:rPr>
              <w:pict>
                <v:shape id="_x0000_s5956" type="#_x0000_t75" style="position:absolute;left:0;text-align:left;margin-left:25359.8pt;margin-top:7.05pt;width:316.5pt;height:5in;z-index:-250085888;mso-wrap-edited:t;mso-position-horizontal:right" wrapcoords="7251 9681 136 9726 188 11166 7302 11121 7046 21561 21600 21555 21600 0 7149 51 7251 9681" filled="t">
                  <v:imagedata r:id="rId1723" o:title="ReelItem"/>
                  <w10:wrap type="tight"/>
                </v:shape>
              </w:pict>
            </w:r>
            <w:r w:rsidR="00DF657D">
              <w:t>A group item representing details of an actual (as opposed to specified) reel. One or several reels can be contained in a package.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DeliveryMessageReelCharacteristics</w:t>
            </w:r>
          </w:p>
          <w:p w:rsidR="00DF657D" w:rsidRDefault="00DF657D" w:rsidP="00DF657D">
            <w:pPr>
              <w:pStyle w:val="Italic4"/>
            </w:pPr>
            <w:r>
              <w:t>DeliveryMessageReelCharacteristics is optional. A single instance might exist.</w:t>
            </w:r>
          </w:p>
          <w:p w:rsidR="00DF657D" w:rsidRDefault="00DF657D" w:rsidP="00DF657D">
            <w:pPr>
              <w:pStyle w:val="Normal4"/>
            </w:pPr>
            <w:r>
              <w:t xml:space="preserve">A group item for actual measurement and manufacturing characteristics. DeliveryMessageReelCharacteristics is intended to indicate the actual measurements that apply to a reel. </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MillOrderNumber</w:t>
            </w:r>
          </w:p>
          <w:p w:rsidR="00DF657D" w:rsidRDefault="00DF657D" w:rsidP="00DF657D">
            <w:pPr>
              <w:pStyle w:val="Italic4"/>
            </w:pPr>
            <w:r>
              <w:t>MillOrderNumber is optional. A single instance might exist.</w:t>
            </w:r>
          </w:p>
          <w:p w:rsidR="00DF657D" w:rsidRDefault="00DF657D" w:rsidP="00DF657D">
            <w:pPr>
              <w:pStyle w:val="Normal4"/>
            </w:pPr>
            <w:r>
              <w:t>The manufacturing order number the mill uses.</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F05846" w:rsidRDefault="00F05846" w:rsidP="00F05846">
            <w:pPr>
              <w:pStyle w:val="Bold4"/>
            </w:pPr>
            <w:r>
              <w:t>SafetyAndEnvironmentalInformation</w:t>
            </w:r>
          </w:p>
          <w:p w:rsidR="00F05846" w:rsidRDefault="00F05846" w:rsidP="00F05846">
            <w:pPr>
              <w:pStyle w:val="Italic4"/>
            </w:pPr>
            <w:r>
              <w:t>SafetyAndEnvironmentalInformation is optional. Multiple instances might exist.</w:t>
            </w:r>
          </w:p>
          <w:p w:rsidR="00F05846" w:rsidRDefault="00F05846" w:rsidP="00F0584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631" w:name="_Toc259722691"/>
      <w:bookmarkStart w:id="7632" w:name="_Toc275503037"/>
      <w:bookmarkStart w:id="7633" w:name="_Toc371378666"/>
      <w:bookmarkStart w:id="7634" w:name="_Toc21213835"/>
      <w:bookmarkStart w:id="7635" w:name="ReelLength"/>
      <w:r>
        <w:t>ReelLength</w:t>
      </w:r>
      <w:bookmarkEnd w:id="7631"/>
      <w:bookmarkEnd w:id="7632"/>
      <w:bookmarkEnd w:id="7633"/>
      <w:bookmarkEnd w:id="7634"/>
      <w:bookmarkEnd w:id="76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67" o:spid="_x0000_s4409" style="position:absolute;left:0;text-align:left;margin-left:0;margin-top:0;width:50pt;height:50pt;z-index:251836928;visibility:hidden" coordsize="197,385" o:spt="100" o:preferrelative="t" adj="0,,0" path="">
                  <v:stroke joinstyle="round"/>
                  <v:formulas/>
                  <v:path o:connecttype="segments"/>
                  <o:lock v:ext="edit" selection="t"/>
                </v:shape>
              </w:pict>
            </w:r>
            <w:r w:rsidRPr="001978CB">
              <w:pict>
                <v:shape id="_x0000_s5157" style="position:absolute;left:0;text-align:left;margin-left:17190pt;margin-top:7.2pt;width:231pt;height:118.5pt;z-index:-250737152;mso-wrap-edited:t;mso-position-horizontal:right" coordsize="" o:spt="100" wrapcoords="-30 441 337 441 646 441 646 106 646 106 646 0 1000 0 1000 0 1000 1036 646 1036 646 894 337 894 -30 894 -30 441" adj="0,,0" path="">
                  <v:stroke joinstyle="round"/>
                  <v:imagedata r:id="rId1724" o:title="dc_1267"/>
                  <v:formulas/>
                  <v:path o:connecttype="segments"/>
                  <w10:wrap type="tight"/>
                </v:shape>
              </w:pict>
            </w:r>
            <w:r w:rsidR="00DF657D">
              <w:t>The total length of the paper on the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36" w:name="_Toc259722692"/>
      <w:bookmarkStart w:id="7637" w:name="_Toc275503038"/>
      <w:bookmarkStart w:id="7638" w:name="_Toc371378667"/>
      <w:bookmarkStart w:id="7639" w:name="_Toc21213836"/>
      <w:bookmarkStart w:id="7640" w:name="ReelPackagingCharacteristics"/>
      <w:r>
        <w:t>ReelPackagingCharacteristics</w:t>
      </w:r>
      <w:bookmarkEnd w:id="7636"/>
      <w:bookmarkEnd w:id="7637"/>
      <w:bookmarkEnd w:id="7638"/>
      <w:bookmarkEnd w:id="7639"/>
      <w:bookmarkEnd w:id="76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68" o:spid="_x0000_s4410" style="position:absolute;left:0;text-align:left;margin-left:0;margin-top:0;width:50pt;height:50pt;z-index:251837952;visibility:hidden" coordsize="981,606" o:spt="100" o:preferrelative="t" adj="0,,0" path="">
                  <v:stroke joinstyle="round"/>
                  <v:formulas/>
                  <v:path o:connecttype="segments"/>
                  <o:lock v:ext="edit" selection="t"/>
                </v:shape>
              </w:pict>
            </w:r>
            <w:r w:rsidRPr="001978CB">
              <w:pict>
                <v:shape id="_x0000_s5158" style="position:absolute;left:0;text-align:left;margin-left:28192.5pt;margin-top:7.2pt;width:353.25pt;height:571.5pt;z-index:-250736128;mso-wrap-edited:t;mso-position-horizontal:right" coordsize="" o:spt="100" wrapcoords="-30 267 432 267 432 7 628 7 628 7 628 0 1000 0 1000 0 1000 1008 628 1008 628 577 432 577 432 336 -30 336 -30 267" adj="0,,0" path="">
                  <v:stroke joinstyle="round"/>
                  <v:imagedata r:id="rId1725" o:title="dc_1268"/>
                  <v:formulas/>
                  <v:path o:connecttype="segments"/>
                  <w10:wrap type="tight"/>
                </v:shape>
              </w:pict>
            </w:r>
            <w:r w:rsidR="00DF657D">
              <w:t>A group item that lists the packaging elements describing how a reel should be packed.</w:t>
            </w:r>
          </w:p>
          <w:p w:rsidR="00DF657D" w:rsidRDefault="00DF657D" w:rsidP="00DF657D">
            <w:pPr>
              <w:pStyle w:val="Bold3"/>
            </w:pPr>
            <w:r>
              <w:t>ActionType [attribute]</w:t>
            </w:r>
          </w:p>
          <w:p w:rsidR="00DF657D" w:rsidRDefault="00DF657D" w:rsidP="00DF657D">
            <w:pPr>
              <w:pStyle w:val="Italic3"/>
            </w:pPr>
            <w:r>
              <w:t>ActionType is optional. A single instance might exist.</w:t>
            </w:r>
          </w:p>
          <w:p w:rsidR="00DF657D" w:rsidRDefault="00DF657D" w:rsidP="00DF657D">
            <w:pPr>
              <w:pStyle w:val="Normal3"/>
            </w:pPr>
            <w:r>
              <w:t>Used to trigger an action concerning the element to which it refers.</w:t>
            </w:r>
          </w:p>
          <w:p w:rsidR="00DF657D" w:rsidRDefault="00DF657D" w:rsidP="00DF657D">
            <w:pPr>
              <w:pStyle w:val="Normal3"/>
            </w:pPr>
            <w:r>
              <w:t>Refer to ActionType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A single instance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ReelsPerPack</w:t>
            </w:r>
          </w:p>
          <w:p w:rsidR="00DF657D" w:rsidRDefault="00DF657D" w:rsidP="00DF657D">
            <w:pPr>
              <w:pStyle w:val="Italic4"/>
            </w:pPr>
            <w:r>
              <w:t>ReelsPerPack is optional. A single instance might exist.</w:t>
            </w:r>
          </w:p>
          <w:p w:rsidR="00DF657D" w:rsidRDefault="00DF657D" w:rsidP="00DF657D">
            <w:pPr>
              <w:pStyle w:val="Normal4"/>
            </w:pPr>
            <w:r>
              <w:t>The number of reels within a package.</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EndCaps</w:t>
            </w:r>
          </w:p>
          <w:p w:rsidR="00DF657D" w:rsidRDefault="00DF657D" w:rsidP="00DF657D">
            <w:pPr>
              <w:pStyle w:val="Italic4"/>
            </w:pPr>
            <w:r>
              <w:t>EndCaps is optional. Multiple instances might exist.</w:t>
            </w:r>
          </w:p>
          <w:p w:rsidR="00DF657D" w:rsidRDefault="00DF657D" w:rsidP="00DF657D">
            <w:pPr>
              <w:pStyle w:val="Normal4"/>
            </w:pPr>
            <w:r>
              <w:t>A cover to protect the ends of the reel, usually circle shaped and made from Kraft paper or plywood.</w:t>
            </w:r>
          </w:p>
          <w:p w:rsidR="00DF657D" w:rsidRDefault="00DF657D" w:rsidP="00DF657D">
            <w:pPr>
              <w:pStyle w:val="Bold4"/>
            </w:pPr>
            <w:r>
              <w:t>CorePlugs</w:t>
            </w:r>
          </w:p>
          <w:p w:rsidR="00DF657D" w:rsidRDefault="00DF657D" w:rsidP="00DF657D">
            <w:pPr>
              <w:pStyle w:val="Italic4"/>
            </w:pPr>
            <w:r>
              <w:t>CorePlugs is optional. Multiple instances might exist.</w:t>
            </w:r>
          </w:p>
          <w:p w:rsidR="00DF657D" w:rsidRDefault="00DF657D" w:rsidP="00DF657D">
            <w:pPr>
              <w:pStyle w:val="Normal4"/>
            </w:pPr>
            <w:r>
              <w:t>An element that indicates if plugs are to be inserted into the ends of the core. Core plugs can be made of various materials and are used to protect the core ends.</w:t>
            </w:r>
          </w:p>
          <w:p w:rsidR="00DF657D" w:rsidRDefault="00DF657D" w:rsidP="00DF657D">
            <w:pPr>
              <w:pStyle w:val="Normal4"/>
            </w:pPr>
            <w:r>
              <w:t>Note: A conversion error took place between Version 1.0 of papiNet and Version 2.0 of papiNet and this item was inadvertantly converted from true/false (1.0) to nni1 (2.0). this item has been reinstated to a boolean value. However, please note that for reasons of backward compatibility it is highly recommended that you use the 1/0 approach to communicating true or false where 1 = true and 0 = false. Our apologies for any issues.</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MaximumClampingForce</w:t>
            </w:r>
          </w:p>
          <w:p w:rsidR="00DF657D" w:rsidRDefault="00DF657D" w:rsidP="00DF657D">
            <w:pPr>
              <w:pStyle w:val="Italic4"/>
            </w:pPr>
            <w:r>
              <w:t>MaximumClampingForce is optional. A single instance might exist.</w:t>
            </w:r>
          </w:p>
          <w:p w:rsidR="00DF657D" w:rsidRDefault="00DF657D" w:rsidP="00DF657D">
            <w:pPr>
              <w:pStyle w:val="Normal4"/>
            </w:pPr>
            <w:r>
              <w:t>Specifies maximum clamp force allowed during handling of an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641" w:name="_Toc259722693"/>
      <w:bookmarkStart w:id="7642" w:name="_Toc275503039"/>
      <w:bookmarkStart w:id="7643" w:name="_Toc371378668"/>
      <w:bookmarkStart w:id="7644" w:name="_Toc21213837"/>
      <w:bookmarkStart w:id="7645" w:name="ReelsPerPack"/>
      <w:r>
        <w:t>ReelsPerPack</w:t>
      </w:r>
      <w:bookmarkEnd w:id="7641"/>
      <w:bookmarkEnd w:id="7642"/>
      <w:bookmarkEnd w:id="7643"/>
      <w:bookmarkEnd w:id="7644"/>
      <w:bookmarkEnd w:id="76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69" o:spid="_x0000_s4411" style="position:absolute;left:0;text-align:left;margin-left:0;margin-top:0;width:50pt;height:50pt;z-index:251838976;visibility:hidden" coordsize="67,123" o:spt="100" o:preferrelative="t" adj="0,,0" path="">
                  <v:stroke joinstyle="round"/>
                  <v:formulas/>
                  <v:path o:connecttype="segments"/>
                  <o:lock v:ext="edit" selection="t"/>
                </v:shape>
              </w:pict>
            </w:r>
            <w:r w:rsidRPr="001978CB">
              <w:pict>
                <v:shape id="_x0000_s5159" style="position:absolute;left:0;text-align:left;margin-left:3015pt;margin-top:7.2pt;width:73.5pt;height:40.5pt;z-index:-250735104;mso-wrap-edited:t;mso-position-horizontal:right" coordsize="" o:spt="100" wrapcoords="-30 104 1000 104 1000 1105 1000 1105 -30 1105 -30 104" adj="0,,0" path="">
                  <v:stroke joinstyle="round"/>
                  <v:imagedata r:id="rId1726" o:title="dc_1269"/>
                  <v:formulas/>
                  <v:path o:connecttype="segments"/>
                  <w10:wrap type="tight"/>
                </v:shape>
              </w:pict>
            </w:r>
            <w:r w:rsidR="00DF657D">
              <w:t>The number of reels within a package.</w:t>
            </w:r>
          </w:p>
        </w:tc>
      </w:tr>
    </w:tbl>
    <w:p w:rsidR="00DF657D" w:rsidRDefault="00DF657D" w:rsidP="00DF657D"/>
    <w:p w:rsidR="00DF657D" w:rsidRDefault="00DF657D" w:rsidP="00DF657D">
      <w:pPr>
        <w:pStyle w:val="Heading2"/>
      </w:pPr>
      <w:bookmarkStart w:id="7646" w:name="_Toc259722694"/>
      <w:bookmarkStart w:id="7647" w:name="_Toc275503040"/>
      <w:bookmarkStart w:id="7648" w:name="_Toc371378669"/>
      <w:bookmarkStart w:id="7649" w:name="_Toc21213838"/>
      <w:bookmarkStart w:id="7650" w:name="ReelStandUnit"/>
      <w:r>
        <w:t>ReelStandUnit</w:t>
      </w:r>
      <w:bookmarkEnd w:id="7646"/>
      <w:bookmarkEnd w:id="7647"/>
      <w:bookmarkEnd w:id="7648"/>
      <w:bookmarkEnd w:id="7649"/>
      <w:bookmarkEnd w:id="76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70" o:spid="_x0000_s4412" style="position:absolute;left:0;text-align:left;margin-left:0;margin-top:0;width:50pt;height:50pt;z-index:251840000;visibility:hidden" coordsize="67,126" o:spt="100" o:preferrelative="t" adj="0,,0" path="">
                  <v:stroke joinstyle="round"/>
                  <v:formulas/>
                  <v:path o:connecttype="segments"/>
                  <o:lock v:ext="edit" selection="t"/>
                </v:shape>
              </w:pict>
            </w:r>
            <w:r w:rsidRPr="001978CB">
              <w:pict>
                <v:shape id="_x0000_s5160" style="position:absolute;left:0;text-align:left;margin-left:3217.5pt;margin-top:7.2pt;width:75.75pt;height:40.5pt;z-index:-250734080;mso-wrap-edited:t;mso-position-horizontal:right" coordsize="" o:spt="100" wrapcoords="-30 104 1000 104 1000 1105 1000 1105 -30 1105 -30 104" adj="0,,0" path="">
                  <v:stroke joinstyle="round"/>
                  <v:imagedata r:id="rId1727" o:title="dc_1270"/>
                  <v:formulas/>
                  <v:path o:connecttype="segments"/>
                  <w10:wrap type="tight"/>
                </v:shape>
              </w:pict>
            </w:r>
            <w:r w:rsidR="00DF657D">
              <w:t>The reelstand unit number.</w:t>
            </w:r>
          </w:p>
        </w:tc>
      </w:tr>
    </w:tbl>
    <w:p w:rsidR="00DF657D" w:rsidRDefault="00DF657D" w:rsidP="00DF657D"/>
    <w:p w:rsidR="00DF657D" w:rsidRDefault="00DF657D" w:rsidP="00DF657D">
      <w:pPr>
        <w:pStyle w:val="Heading2"/>
      </w:pPr>
      <w:bookmarkStart w:id="7651" w:name="_Toc259722695"/>
      <w:bookmarkStart w:id="7652" w:name="_Toc275503041"/>
      <w:bookmarkStart w:id="7653" w:name="_Toc371378670"/>
      <w:bookmarkStart w:id="7654" w:name="_Toc21213839"/>
      <w:bookmarkStart w:id="7655" w:name="ReelWidth"/>
      <w:r>
        <w:t>ReelWidth</w:t>
      </w:r>
      <w:bookmarkEnd w:id="7651"/>
      <w:bookmarkEnd w:id="7652"/>
      <w:bookmarkEnd w:id="7653"/>
      <w:bookmarkEnd w:id="7654"/>
      <w:bookmarkEnd w:id="76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71" o:spid="_x0000_s4413" style="position:absolute;left:0;text-align:left;margin-left:0;margin-top:0;width:50pt;height:50pt;z-index:251841024;visibility:hidden" coordsize="197,385" o:spt="100" o:preferrelative="t" adj="0,,0" path="">
                  <v:stroke joinstyle="round"/>
                  <v:formulas/>
                  <v:path o:connecttype="segments"/>
                  <o:lock v:ext="edit" selection="t"/>
                </v:shape>
              </w:pict>
            </w:r>
            <w:r w:rsidRPr="001978CB">
              <w:pict>
                <v:shape id="_x0000_s5161" style="position:absolute;left:0;text-align:left;margin-left:17190pt;margin-top:7.2pt;width:231pt;height:118.5pt;z-index:-250733056;mso-wrap-edited:t;mso-position-horizontal:right" coordsize="" o:spt="100" wrapcoords="-30 441 337 441 646 441 646 106 646 106 646 0 1000 0 1000 0 1000 1036 646 1036 646 894 337 894 -30 894 -30 441" adj="0,,0" path="">
                  <v:stroke joinstyle="round"/>
                  <v:imagedata r:id="rId1728" o:title="dc_1271"/>
                  <v:formulas/>
                  <v:path o:connecttype="segments"/>
                  <w10:wrap type="tight"/>
                </v:shape>
              </w:pict>
            </w:r>
            <w:r w:rsidR="00DF657D">
              <w:t>The width of reel from edge to edge excluding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A15" w:rsidRDefault="00944399" w:rsidP="00DF6A15">
      <w:pPr>
        <w:pStyle w:val="Heading2"/>
      </w:pPr>
      <w:bookmarkStart w:id="7656" w:name="_Toc371378671"/>
      <w:bookmarkStart w:id="7657" w:name="_Toc21213840"/>
      <w:bookmarkStart w:id="7658" w:name="referenceType_s"/>
      <w:r>
        <w:t>referenceType [simple type]</w:t>
      </w:r>
      <w:bookmarkEnd w:id="7656"/>
      <w:bookmarkEnd w:id="7657"/>
      <w:bookmarkEnd w:id="7658"/>
    </w:p>
    <w:tbl>
      <w:tblPr>
        <w:tblW w:w="5000" w:type="pct"/>
        <w:tblCellMar>
          <w:top w:w="144" w:type="dxa"/>
          <w:left w:w="115" w:type="dxa"/>
          <w:right w:w="115" w:type="dxa"/>
        </w:tblCellMar>
        <w:tblLook w:val="01E0"/>
      </w:tblPr>
      <w:tblGrid>
        <w:gridCol w:w="9584"/>
      </w:tblGrid>
      <w:tr w:rsidR="00DF6A15" w:rsidTr="00256602">
        <w:tc>
          <w:tcPr>
            <w:tcW w:w="5000" w:type="pct"/>
          </w:tcPr>
          <w:p w:rsidR="00944399" w:rsidRDefault="00944399" w:rsidP="00944399">
            <w:pPr>
              <w:pStyle w:val="Normal2"/>
            </w:pPr>
            <w:r>
              <w:t>This entry provides the definitions for the named reference types that p</w:t>
            </w:r>
            <w:r w:rsidR="006F237B">
              <w:t>apiNet provides. As there are 45</w:t>
            </w:r>
            <w:r>
              <w:t>+ of them and they all have the same enumerations and definition, presenting a single entry serves to save space. The standard definition for all reference types and their enumerations follows.</w:t>
            </w:r>
          </w:p>
          <w:p w:rsidR="00944399" w:rsidRDefault="001978CB" w:rsidP="00944399">
            <w:pPr>
              <w:pStyle w:val="Normal2"/>
            </w:pPr>
            <w:r w:rsidRPr="001978CB">
              <w:pict>
                <v:shape id="_x0000_s5809" style="position:absolute;left:0;text-align:left;margin-left:0;margin-top:0;width:50pt;height:50pt;z-index:253173248;visibility:hidden" coordsize="89,182" o:spt="100" o:preferrelative="t" adj="0,,0" path="">
                  <v:stroke joinstyle="round"/>
                  <v:formulas/>
                  <v:path o:connecttype="segments"/>
                  <o:lock v:ext="edit" selection="t"/>
                </v:shape>
              </w:pict>
            </w:r>
            <w:r w:rsidR="00944399">
              <w:t xml:space="preserve">Provides a contextual explanation of the specific reference identifier. Many items are currently prefixed by “Buyer”, “Forwarder”, “Manufacturer”, “Mill”, </w:t>
            </w:r>
            <w:r w:rsidR="00934F26" w:rsidRPr="00934F26">
              <w:t xml:space="preserve">"Publisher", </w:t>
            </w:r>
            <w:r w:rsidR="00944399">
              <w:t>“Seller”,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44399" w:rsidRDefault="00944399" w:rsidP="00944399">
            <w:pPr>
              <w:pStyle w:val="Italic2"/>
            </w:pPr>
            <w:r>
              <w:t>This item is restricted to the following list.</w:t>
            </w:r>
          </w:p>
          <w:p w:rsidR="001C5100" w:rsidRDefault="001C5100" w:rsidP="001C5100">
            <w:pPr>
              <w:pStyle w:val="Bold3"/>
            </w:pPr>
            <w:r>
              <w:t>AccountNumber</w:t>
            </w:r>
          </w:p>
          <w:p w:rsidR="001C5100" w:rsidRDefault="001C5100" w:rsidP="001C5100">
            <w:pPr>
              <w:pStyle w:val="Normal3"/>
            </w:pPr>
            <w:r>
              <w:t>The unique reference number given to a financial account of the party involved in the transaction.</w:t>
            </w:r>
          </w:p>
          <w:p w:rsidR="001C5100" w:rsidRDefault="001C5100" w:rsidP="001C5100">
            <w:pPr>
              <w:pStyle w:val="Bold3"/>
            </w:pPr>
            <w:r>
              <w:t>AudioVideoSelectionNumber</w:t>
            </w:r>
          </w:p>
          <w:p w:rsidR="001C5100" w:rsidRDefault="001C5100" w:rsidP="001C5100">
            <w:pPr>
              <w:pStyle w:val="Normal3"/>
            </w:pPr>
            <w:r>
              <w:t>Unique number given to every audio master. Used by duplicators and replicators.</w:t>
            </w:r>
          </w:p>
          <w:p w:rsidR="001C5100" w:rsidRDefault="001C5100" w:rsidP="001C5100">
            <w:pPr>
              <w:pStyle w:val="Bold3"/>
            </w:pPr>
            <w:r>
              <w:t>Author</w:t>
            </w:r>
          </w:p>
          <w:p w:rsidR="001C5100" w:rsidRDefault="001C5100" w:rsidP="001C5100">
            <w:pPr>
              <w:pStyle w:val="Normal3"/>
            </w:pPr>
            <w:r>
              <w:t>Name of the author of the product or book.</w:t>
            </w:r>
          </w:p>
          <w:p w:rsidR="001C5100" w:rsidRDefault="001C5100" w:rsidP="001C5100">
            <w:pPr>
              <w:pStyle w:val="Bold3"/>
            </w:pPr>
            <w:r>
              <w:t>BarCodedSerialNumber</w:t>
            </w:r>
          </w:p>
          <w:p w:rsidR="001C5100" w:rsidRDefault="001C5100" w:rsidP="001C5100">
            <w:pPr>
              <w:pStyle w:val="Normal3"/>
            </w:pPr>
            <w:r>
              <w:t>The serial number in bar code form.</w:t>
            </w:r>
          </w:p>
          <w:p w:rsidR="001C5100" w:rsidRDefault="001C5100" w:rsidP="001C5100">
            <w:pPr>
              <w:pStyle w:val="Bold3"/>
            </w:pPr>
            <w:r>
              <w:t>BillAndHoldInvoiceNumber</w:t>
            </w:r>
          </w:p>
          <w:p w:rsidR="001C5100" w:rsidRDefault="001C5100" w:rsidP="001C5100">
            <w:pPr>
              <w:pStyle w:val="Normal3"/>
            </w:pPr>
            <w:r>
              <w:t>The invoice number used in a bill and hold arrangement.</w:t>
            </w:r>
          </w:p>
          <w:p w:rsidR="001C5100" w:rsidRDefault="001C5100" w:rsidP="001C5100">
            <w:pPr>
              <w:pStyle w:val="Bold3"/>
            </w:pPr>
            <w:r>
              <w:t>BillOfLadingMark</w:t>
            </w:r>
          </w:p>
          <w:p w:rsidR="001C5100" w:rsidRDefault="001C5100" w:rsidP="001C5100">
            <w:pPr>
              <w:pStyle w:val="Normal3"/>
            </w:pPr>
            <w:r>
              <w:t>Assigning party’s reference mark on each package used for logistic purposes (a mark which is painted to packages just to make handling easier). Not to be confused with Bill of Lading Number.</w:t>
            </w:r>
          </w:p>
          <w:p w:rsidR="001C5100" w:rsidRDefault="001C5100" w:rsidP="001C5100">
            <w:pPr>
              <w:pStyle w:val="Bold3"/>
            </w:pPr>
            <w:r>
              <w:t>BillOfLadingNumber</w:t>
            </w:r>
          </w:p>
          <w:p w:rsidR="001C5100" w:rsidRDefault="001C5100" w:rsidP="001C5100">
            <w:pPr>
              <w:pStyle w:val="Normal3"/>
            </w:pPr>
            <w:r>
              <w:t>The unique reference number given to a bill of lading document given to the carrier transporting the product; the bill of lading is a legal document that lists all the products that are being transported.</w:t>
            </w:r>
          </w:p>
          <w:p w:rsidR="001C5100" w:rsidRDefault="001C5100" w:rsidP="001C5100">
            <w:pPr>
              <w:pStyle w:val="Bold3"/>
            </w:pPr>
            <w:r>
              <w:t>BindingStyleType</w:t>
            </w:r>
          </w:p>
          <w:p w:rsidR="001C5100" w:rsidRDefault="001C5100" w:rsidP="001C5100">
            <w:pPr>
              <w:pStyle w:val="Normal3"/>
            </w:pPr>
            <w:r>
              <w:t>BindingStyleType indicates the method used to hold the pages of the issue together. Examples are Saddle Stitch (staple through the middle fold) and Perfect Bound (glue).</w:t>
            </w:r>
          </w:p>
          <w:p w:rsidR="001C5100" w:rsidRDefault="001C5100" w:rsidP="001C5100">
            <w:pPr>
              <w:pStyle w:val="Bold3"/>
            </w:pPr>
            <w:r>
              <w:t>BookLanguage</w:t>
            </w:r>
          </w:p>
          <w:p w:rsidR="001C5100" w:rsidRDefault="001C5100" w:rsidP="001C5100">
            <w:pPr>
              <w:pStyle w:val="Normal3"/>
            </w:pPr>
            <w:r>
              <w:t>The language of the text of the book.</w:t>
            </w:r>
          </w:p>
          <w:p w:rsidR="001C5100" w:rsidRDefault="001C5100" w:rsidP="001C5100">
            <w:pPr>
              <w:pStyle w:val="Bold3"/>
            </w:pPr>
            <w:r>
              <w:t>BookingNumber</w:t>
            </w:r>
          </w:p>
          <w:p w:rsidR="001C5100" w:rsidRDefault="001C5100" w:rsidP="001C5100">
            <w:pPr>
              <w:pStyle w:val="Normal3"/>
            </w:pPr>
            <w:r>
              <w:t>The reference number u</w:t>
            </w:r>
            <w:r w:rsidR="008A2C23">
              <w:t>sed for the booking of logistic</w:t>
            </w:r>
            <w:r>
              <w:t>s services.</w:t>
            </w:r>
          </w:p>
          <w:p w:rsidR="001E138F" w:rsidRDefault="001E138F" w:rsidP="001E138F">
            <w:pPr>
              <w:pStyle w:val="Bold3"/>
            </w:pPr>
            <w:r>
              <w:t>BookVolumeNumber</w:t>
            </w:r>
          </w:p>
          <w:p w:rsidR="001E138F" w:rsidRDefault="001E138F" w:rsidP="001E138F">
            <w:pPr>
              <w:pStyle w:val="Normal3"/>
            </w:pPr>
            <w:r>
              <w:t>A number assigned to a book that denotes the sequential order when several books are either bound in an identical format or are part of a series or set.</w:t>
            </w:r>
          </w:p>
          <w:p w:rsidR="001C5100" w:rsidRDefault="001C5100" w:rsidP="001C5100">
            <w:pPr>
              <w:pStyle w:val="Bold3"/>
            </w:pPr>
            <w:r>
              <w:t>BudgetCenter</w:t>
            </w:r>
          </w:p>
          <w:p w:rsidR="001C5100" w:rsidRDefault="001C5100" w:rsidP="001C5100">
            <w:pPr>
              <w:pStyle w:val="Normal3"/>
            </w:pPr>
            <w:r>
              <w:t>An internal cost-centre identifier.</w:t>
            </w:r>
          </w:p>
          <w:p w:rsidR="006B688C" w:rsidRDefault="006B688C" w:rsidP="006B688C">
            <w:pPr>
              <w:pStyle w:val="Bold3"/>
            </w:pPr>
            <w:r>
              <w:t>BusinessChainNumber</w:t>
            </w:r>
          </w:p>
          <w:p w:rsidR="006B688C" w:rsidRDefault="006B688C" w:rsidP="006B688C">
            <w:pPr>
              <w:pStyle w:val="Normal3"/>
            </w:pPr>
            <w:r>
              <w:t>The unique identifier of a business chain.</w:t>
            </w:r>
          </w:p>
          <w:p w:rsidR="001C5100" w:rsidRDefault="001C5100" w:rsidP="001C5100">
            <w:pPr>
              <w:pStyle w:val="Bold3"/>
            </w:pPr>
            <w:r>
              <w:t>BuyerBudgetCenter</w:t>
            </w:r>
          </w:p>
          <w:p w:rsidR="001C5100" w:rsidRDefault="001C5100" w:rsidP="001C5100">
            <w:pPr>
              <w:pStyle w:val="Normal3"/>
            </w:pPr>
            <w:r>
              <w:t>To be removed in a future version. Refer to “BudgetCenter” for the definition and use the attribute “AssignedBy” for buyer.</w:t>
            </w:r>
          </w:p>
          <w:p w:rsidR="001C5100" w:rsidRDefault="001C5100" w:rsidP="001C5100">
            <w:pPr>
              <w:pStyle w:val="Bold3"/>
            </w:pPr>
            <w:r>
              <w:t>BuyerClaimNumber</w:t>
            </w:r>
          </w:p>
          <w:p w:rsidR="001C5100" w:rsidRDefault="001C5100" w:rsidP="001C5100">
            <w:pPr>
              <w:pStyle w:val="Normal3"/>
            </w:pPr>
            <w:r>
              <w:t>To be removed in a future version. Refer to “ClaimNumber” for the definition and use the attribute “AssignedBy” for buyer.</w:t>
            </w:r>
          </w:p>
          <w:p w:rsidR="001C5100" w:rsidRDefault="001C5100" w:rsidP="001C5100">
            <w:pPr>
              <w:pStyle w:val="Bold3"/>
            </w:pPr>
            <w:r>
              <w:t>BuyerDivisionIdentifier</w:t>
            </w:r>
          </w:p>
          <w:p w:rsidR="001C5100" w:rsidRDefault="001C5100" w:rsidP="001C5100">
            <w:pPr>
              <w:pStyle w:val="Normal3"/>
            </w:pPr>
            <w:r>
              <w:t>To be removed in a future version. Refer to “DivisionIdentifier” for the definition and use the attribute “AssignedBy” for buyer.</w:t>
            </w:r>
          </w:p>
          <w:p w:rsidR="001C5100" w:rsidRDefault="001C5100" w:rsidP="001C5100">
            <w:pPr>
              <w:pStyle w:val="Bold3"/>
            </w:pPr>
            <w:r>
              <w:t>BuyerImprint</w:t>
            </w:r>
          </w:p>
          <w:p w:rsidR="001C5100" w:rsidRDefault="001C5100" w:rsidP="001C5100">
            <w:pPr>
              <w:pStyle w:val="Normal3"/>
            </w:pPr>
            <w:r>
              <w:t>To be removed in a future version. Refer to “Imprint” for the definition and use the attribute “AssignedBy” for buyer.</w:t>
            </w:r>
          </w:p>
          <w:p w:rsidR="001C5100" w:rsidRDefault="001C5100" w:rsidP="001C5100">
            <w:pPr>
              <w:pStyle w:val="Bold3"/>
            </w:pPr>
            <w:r>
              <w:t>BuyerJobNumber</w:t>
            </w:r>
          </w:p>
          <w:p w:rsidR="001C5100" w:rsidRDefault="001C5100" w:rsidP="001C5100">
            <w:pPr>
              <w:pStyle w:val="Normal3"/>
            </w:pPr>
            <w:r>
              <w:t>To be removed in a future version. Refer to “JobNumber” for the definition and use the attribute “AssignedBy” for buyer.</w:t>
            </w:r>
          </w:p>
          <w:p w:rsidR="001C5100" w:rsidRDefault="001C5100" w:rsidP="001C5100">
            <w:pPr>
              <w:pStyle w:val="Bold3"/>
            </w:pPr>
            <w:r>
              <w:t>BuyerRetailPrice</w:t>
            </w:r>
          </w:p>
          <w:p w:rsidR="001C5100" w:rsidRDefault="001C5100" w:rsidP="001C5100">
            <w:pPr>
              <w:pStyle w:val="Normal3"/>
            </w:pPr>
            <w:r>
              <w:t>To be removed in a future version. Refer to “RetailPrice” for the definition and use the attribute “AssignedBy” for buyer.</w:t>
            </w:r>
          </w:p>
          <w:p w:rsidR="001C5100" w:rsidRDefault="001C5100" w:rsidP="001C5100">
            <w:pPr>
              <w:pStyle w:val="Bold3"/>
            </w:pPr>
            <w:r>
              <w:t>CallOffConfirmationLineItemNumber</w:t>
            </w:r>
          </w:p>
          <w:p w:rsidR="001C5100" w:rsidRDefault="001C5100" w:rsidP="001C5100">
            <w:pPr>
              <w:pStyle w:val="Normal3"/>
            </w:pPr>
            <w:r>
              <w:t>The specific line item nu</w:t>
            </w:r>
            <w:r w:rsidR="000766DA">
              <w:t>mber for a</w:t>
            </w:r>
            <w:r>
              <w:t xml:space="preserve"> </w:t>
            </w:r>
            <w:r w:rsidR="000766DA">
              <w:t>callo</w:t>
            </w:r>
            <w:r w:rsidR="00C34614">
              <w:t>ff</w:t>
            </w:r>
            <w:r>
              <w:t xml:space="preserve"> confirmation</w:t>
            </w:r>
            <w:r w:rsidR="000766DA">
              <w:t xml:space="preserve"> document</w:t>
            </w:r>
            <w:r>
              <w:t>.</w:t>
            </w:r>
          </w:p>
          <w:p w:rsidR="001C5100" w:rsidRDefault="001C5100" w:rsidP="001C5100">
            <w:pPr>
              <w:pStyle w:val="Bold3"/>
            </w:pPr>
            <w:r>
              <w:t>CallOffConfirmationNumber</w:t>
            </w:r>
          </w:p>
          <w:p w:rsidR="001C5100" w:rsidRDefault="001C5100" w:rsidP="001C5100">
            <w:pPr>
              <w:pStyle w:val="Normal3"/>
            </w:pPr>
            <w:r>
              <w:t xml:space="preserve">The unique reference number given to </w:t>
            </w:r>
            <w:r w:rsidR="000766DA">
              <w:t>a calloff confirmation document</w:t>
            </w:r>
            <w:r>
              <w:t>.</w:t>
            </w:r>
          </w:p>
          <w:p w:rsidR="001C5100" w:rsidRDefault="001C5100" w:rsidP="001C5100">
            <w:pPr>
              <w:pStyle w:val="Bold3"/>
            </w:pPr>
            <w:r>
              <w:t>CallOffLineItemNumber</w:t>
            </w:r>
          </w:p>
          <w:p w:rsidR="001C5100" w:rsidRDefault="001C5100" w:rsidP="001C5100">
            <w:pPr>
              <w:pStyle w:val="Normal3"/>
            </w:pPr>
            <w:r>
              <w:t>The s</w:t>
            </w:r>
            <w:r w:rsidR="000766DA">
              <w:t>pecific line item number for a callo</w:t>
            </w:r>
            <w:r>
              <w:t>ff</w:t>
            </w:r>
            <w:r w:rsidR="000766DA">
              <w:t xml:space="preserve"> document</w:t>
            </w:r>
            <w:r>
              <w:t>.</w:t>
            </w:r>
          </w:p>
          <w:p w:rsidR="001C5100" w:rsidRDefault="001C5100" w:rsidP="001C5100">
            <w:pPr>
              <w:pStyle w:val="Bold3"/>
            </w:pPr>
            <w:r>
              <w:t>CallOffNumber</w:t>
            </w:r>
          </w:p>
          <w:p w:rsidR="001C5100" w:rsidRDefault="001C5100" w:rsidP="001C5100">
            <w:pPr>
              <w:pStyle w:val="Normal3"/>
            </w:pPr>
            <w:r>
              <w:t xml:space="preserve">The unique reference number given to a </w:t>
            </w:r>
            <w:r w:rsidR="000766DA">
              <w:t>callo</w:t>
            </w:r>
            <w:r w:rsidR="00C34614">
              <w:t>ff</w:t>
            </w:r>
            <w:r w:rsidR="000766DA">
              <w:t xml:space="preserve"> document</w:t>
            </w:r>
            <w:r>
              <w:t xml:space="preserve">. The </w:t>
            </w:r>
            <w:r w:rsidR="000766DA">
              <w:t>callo</w:t>
            </w:r>
            <w:r w:rsidR="00C34614">
              <w:t>ff</w:t>
            </w:r>
            <w:r>
              <w:t xml:space="preserve"> number of a previously sent </w:t>
            </w:r>
            <w:r w:rsidR="000766DA">
              <w:t>callo</w:t>
            </w:r>
            <w:r w:rsidR="00C34614">
              <w:t>ff</w:t>
            </w:r>
            <w:r>
              <w:t xml:space="preserve"> can be referenced. For example, a seller can refer to a </w:t>
            </w:r>
            <w:r w:rsidR="000766DA">
              <w:t>callo</w:t>
            </w:r>
            <w:r w:rsidR="00C34614">
              <w:t>ff</w:t>
            </w:r>
            <w:r>
              <w:t xml:space="preserve"> number in a </w:t>
            </w:r>
            <w:r w:rsidR="00660C89">
              <w:t>DeliveryMessage</w:t>
            </w:r>
            <w:r>
              <w:t>.</w:t>
            </w:r>
          </w:p>
          <w:p w:rsidR="001C5100" w:rsidRDefault="001C5100" w:rsidP="001C5100">
            <w:pPr>
              <w:pStyle w:val="Bold3"/>
            </w:pPr>
            <w:r>
              <w:t>CallOffReferenceNumber</w:t>
            </w:r>
          </w:p>
          <w:p w:rsidR="001C5100" w:rsidRDefault="001C5100" w:rsidP="001C5100">
            <w:pPr>
              <w:pStyle w:val="Normal3"/>
            </w:pPr>
            <w:r>
              <w:t xml:space="preserve">A general informational reference (either textual or numeric) given to a </w:t>
            </w:r>
            <w:r w:rsidR="00C34614">
              <w:t>CallOff</w:t>
            </w:r>
            <w:r>
              <w:t xml:space="preserve">. The </w:t>
            </w:r>
            <w:r w:rsidR="00C34614">
              <w:t>CallOff</w:t>
            </w:r>
            <w:r>
              <w:t xml:space="preserve"> reference number of a previously sent </w:t>
            </w:r>
            <w:r w:rsidR="00C34614">
              <w:t>CallOff</w:t>
            </w:r>
            <w:r>
              <w:t xml:space="preserve"> can be indicated. For example, a seller can refer to a </w:t>
            </w:r>
            <w:r w:rsidR="00C34614">
              <w:t>CallOff</w:t>
            </w:r>
            <w:r>
              <w:t xml:space="preserve"> reference number in a DeliveryMessage.</w:t>
            </w:r>
          </w:p>
          <w:p w:rsidR="001C5100" w:rsidRDefault="001C5100" w:rsidP="001C5100">
            <w:pPr>
              <w:pStyle w:val="Bold3"/>
            </w:pPr>
            <w:r>
              <w:t>CatalogueReferenceNumber</w:t>
            </w:r>
          </w:p>
          <w:p w:rsidR="001C5100" w:rsidRDefault="001C5100" w:rsidP="001C5100">
            <w:pPr>
              <w:pStyle w:val="Normal3"/>
            </w:pPr>
            <w:r w:rsidRPr="00764982">
              <w:t xml:space="preserve">A unique reference for a </w:t>
            </w:r>
            <w:r>
              <w:t>catalogue</w:t>
            </w:r>
            <w:r w:rsidR="000766DA">
              <w:t>.</w:t>
            </w:r>
          </w:p>
          <w:p w:rsidR="00B729FC" w:rsidRDefault="00B729FC" w:rsidP="00B729FC">
            <w:pPr>
              <w:pStyle w:val="Bold3"/>
            </w:pPr>
            <w:r>
              <w:t>CHEDPPNumber</w:t>
            </w:r>
          </w:p>
          <w:p w:rsidR="00B729FC" w:rsidRDefault="00B729FC" w:rsidP="00B729FC">
            <w:pPr>
              <w:pStyle w:val="Normal3"/>
            </w:pPr>
            <w:r>
              <w:t xml:space="preserve">A unique identifier for Common Health Entry Document for consignments of Plants and Plant products. The CHED-PP reference is managed by TRACES (Trade Control and Expert  System). TRACES is European Commission’s online sanitary and phytosanitary certification platform. This reference number is AssignedBy "EU". </w:t>
            </w:r>
            <w:r>
              <w:br/>
              <w:t>For more information please see</w:t>
            </w:r>
            <w:r>
              <w:br/>
            </w:r>
            <w:hyperlink r:id="rId1729" w:history="1">
              <w:r w:rsidRPr="00B729FC">
                <w:rPr>
                  <w:rStyle w:val="Hyperlink"/>
                </w:rPr>
                <w:t>https://webgate.ec.europa.eu/cfcas3/tracesnt-webhelp/Content/L_CHED-PP/Intro.htm</w:t>
              </w:r>
            </w:hyperlink>
          </w:p>
          <w:p w:rsidR="001C5100" w:rsidRDefault="001C5100" w:rsidP="001C5100">
            <w:pPr>
              <w:pStyle w:val="Bold3"/>
            </w:pPr>
            <w:r>
              <w:t>CIMNumber</w:t>
            </w:r>
          </w:p>
          <w:p w:rsidR="001C5100" w:rsidRDefault="001C5100" w:rsidP="001C5100">
            <w:pPr>
              <w:pStyle w:val="Normal3"/>
            </w:pPr>
            <w:r>
              <w:t>The unique reference number given to an international freight document for rail transport.</w:t>
            </w:r>
          </w:p>
          <w:p w:rsidR="001C5100" w:rsidRDefault="001C5100" w:rsidP="001C5100">
            <w:pPr>
              <w:pStyle w:val="Bold3"/>
            </w:pPr>
            <w:r>
              <w:t>CMRNumber</w:t>
            </w:r>
          </w:p>
          <w:p w:rsidR="001C5100" w:rsidRDefault="001C5100" w:rsidP="001C5100">
            <w:pPr>
              <w:pStyle w:val="Normal3"/>
            </w:pPr>
            <w:r>
              <w:t>The unique reference number given to an international freight document for road transport.</w:t>
            </w:r>
          </w:p>
          <w:p w:rsidR="001C5100" w:rsidRDefault="001C5100" w:rsidP="001C5100">
            <w:pPr>
              <w:pStyle w:val="Bold3"/>
            </w:pPr>
            <w:r>
              <w:t>CoLoadingNumber</w:t>
            </w:r>
          </w:p>
          <w:p w:rsidR="001C5100" w:rsidRDefault="001C5100" w:rsidP="001C5100">
            <w:pPr>
              <w:pStyle w:val="Normal3"/>
            </w:pPr>
            <w:r>
              <w:t>A reference to the identifier for the CoLoading communication.</w:t>
            </w:r>
          </w:p>
          <w:p w:rsidR="00B71172" w:rsidRDefault="00B71172" w:rsidP="00B71172">
            <w:pPr>
              <w:pStyle w:val="Bold3"/>
            </w:pPr>
            <w:r>
              <w:t xml:space="preserve">CompensationCalculationID </w:t>
            </w:r>
          </w:p>
          <w:p w:rsidR="00B71172" w:rsidRDefault="00B71172" w:rsidP="00B71172">
            <w:pPr>
              <w:pStyle w:val="Normal3"/>
            </w:pPr>
            <w:r>
              <w:t xml:space="preserve">A unique reference number given to a calculation of compensation. For example, compensation for a delivered product can be calculated based on quantity, price per unit, additions and deductions. </w:t>
            </w:r>
          </w:p>
          <w:p w:rsidR="00B71172" w:rsidRDefault="00B71172" w:rsidP="00B71172">
            <w:pPr>
              <w:pStyle w:val="Normal3"/>
            </w:pPr>
            <w:r>
              <w:t>In many cases, this reference is unique only if also the version of the calculation is specified. New versions of the calculation can be created, if input values used in the calculation are changed..The version of the calculation is referenced by using DocumentVersionNumber in the papiNet construct DocumentReferenceInformation.</w:t>
            </w:r>
          </w:p>
          <w:p w:rsidR="00531625" w:rsidRDefault="00531625" w:rsidP="00531625">
            <w:pPr>
              <w:pStyle w:val="Bold3"/>
            </w:pPr>
            <w:r>
              <w:t>CompensationChainNumber</w:t>
            </w:r>
          </w:p>
          <w:p w:rsidR="00531625" w:rsidRDefault="00531625" w:rsidP="00531625">
            <w:pPr>
              <w:pStyle w:val="Normal3"/>
            </w:pPr>
            <w:r>
              <w:t>The unique identifier of a compensation chain.</w:t>
            </w:r>
          </w:p>
          <w:p w:rsidR="001C5100" w:rsidRDefault="001C5100" w:rsidP="001C5100">
            <w:pPr>
              <w:pStyle w:val="Bold3"/>
            </w:pPr>
            <w:r>
              <w:t>ComplaintNumber</w:t>
            </w:r>
          </w:p>
          <w:p w:rsidR="001C5100" w:rsidRDefault="001C5100" w:rsidP="001C5100">
            <w:pPr>
              <w:pStyle w:val="Normal3"/>
            </w:pPr>
            <w:r>
              <w:t>The reference number associated with a complaint.</w:t>
            </w:r>
          </w:p>
          <w:p w:rsidR="001C5100" w:rsidRDefault="001C5100" w:rsidP="001C5100">
            <w:pPr>
              <w:pStyle w:val="Bold3"/>
            </w:pPr>
            <w:r>
              <w:t>ComplaintLineItemNumber</w:t>
            </w:r>
          </w:p>
          <w:p w:rsidR="00934F26" w:rsidRDefault="00934F26" w:rsidP="00934F26">
            <w:pPr>
              <w:pStyle w:val="Normal3"/>
            </w:pPr>
            <w:r w:rsidRPr="00934F26">
              <w:t>A number that uniquely</w:t>
            </w:r>
            <w:r w:rsidR="000766DA">
              <w:t xml:space="preserve"> identifies the line item of a complaint d</w:t>
            </w:r>
            <w:r w:rsidRPr="00934F26">
              <w:t>ocument.</w:t>
            </w:r>
          </w:p>
          <w:p w:rsidR="001C5100" w:rsidRDefault="001C5100" w:rsidP="001C5100">
            <w:pPr>
              <w:pStyle w:val="Bold3"/>
            </w:pPr>
            <w:r>
              <w:t>ComplaintResponseNumber</w:t>
            </w:r>
          </w:p>
          <w:p w:rsidR="001C5100" w:rsidRDefault="001C5100" w:rsidP="001C5100">
            <w:pPr>
              <w:pStyle w:val="Normal3"/>
            </w:pPr>
            <w:r>
              <w:t xml:space="preserve">The reference number associated with a </w:t>
            </w:r>
            <w:r w:rsidR="000766DA">
              <w:t>c</w:t>
            </w:r>
            <w:r w:rsidR="00485239">
              <w:t>omplaint</w:t>
            </w:r>
            <w:r w:rsidR="000766DA">
              <w:t xml:space="preserve"> r</w:t>
            </w:r>
            <w:r w:rsidR="00485239">
              <w:t>esponse</w:t>
            </w:r>
            <w:r w:rsidR="000766DA">
              <w:t xml:space="preserve"> document</w:t>
            </w:r>
            <w:r>
              <w:t>.</w:t>
            </w:r>
          </w:p>
          <w:p w:rsidR="001C5100" w:rsidRDefault="001C5100" w:rsidP="001C5100">
            <w:pPr>
              <w:pStyle w:val="Bold3"/>
            </w:pPr>
            <w:r>
              <w:t>ComplaintResponseLineItemNumber</w:t>
            </w:r>
          </w:p>
          <w:p w:rsidR="00934F26" w:rsidRDefault="00934F26" w:rsidP="00934F26">
            <w:pPr>
              <w:pStyle w:val="Normal3"/>
            </w:pPr>
            <w:r w:rsidRPr="00934F26">
              <w:t>A number that uniquely</w:t>
            </w:r>
            <w:r w:rsidR="000766DA">
              <w:t xml:space="preserve"> identifies a line item of a c</w:t>
            </w:r>
            <w:r w:rsidRPr="00934F26">
              <w:t>omplaint</w:t>
            </w:r>
            <w:r w:rsidR="000766DA">
              <w:t xml:space="preserve"> response d</w:t>
            </w:r>
            <w:r w:rsidRPr="00934F26">
              <w:t>ocument.</w:t>
            </w:r>
          </w:p>
          <w:p w:rsidR="001C5100" w:rsidRDefault="001C5100" w:rsidP="001C5100">
            <w:pPr>
              <w:pStyle w:val="Bold3"/>
            </w:pPr>
            <w:r>
              <w:t>ConsigneeOrderNumber</w:t>
            </w:r>
          </w:p>
          <w:p w:rsidR="001C5100" w:rsidRDefault="001C5100" w:rsidP="001C5100">
            <w:pPr>
              <w:pStyle w:val="Normal3"/>
            </w:pPr>
            <w:r>
              <w:t xml:space="preserve">To be removed in a future version. Refer to “OrderNumber” for the definition and use the attribute “AssignedBy” for consignee. </w:t>
            </w:r>
          </w:p>
          <w:p w:rsidR="001C5100" w:rsidRDefault="001C5100" w:rsidP="001C5100">
            <w:pPr>
              <w:pStyle w:val="Bold3"/>
            </w:pPr>
            <w:r>
              <w:t>ContainerReference</w:t>
            </w:r>
          </w:p>
          <w:p w:rsidR="001C5100" w:rsidRDefault="001C5100" w:rsidP="001C5100">
            <w:pPr>
              <w:pStyle w:val="Normal3"/>
            </w:pPr>
            <w:r>
              <w:t xml:space="preserve">The reference number of the container.  </w:t>
            </w:r>
          </w:p>
          <w:p w:rsidR="001C5100" w:rsidRDefault="001C5100" w:rsidP="001C5100">
            <w:pPr>
              <w:pStyle w:val="Bold3"/>
            </w:pPr>
            <w:r>
              <w:t>ContentLanguage</w:t>
            </w:r>
          </w:p>
          <w:p w:rsidR="000B49E3" w:rsidRDefault="000B49E3" w:rsidP="000B49E3">
            <w:pPr>
              <w:pStyle w:val="Bold3"/>
            </w:pPr>
            <w:r>
              <w:t>ContentOrderOfMatterNumber</w:t>
            </w:r>
          </w:p>
          <w:p w:rsidR="000B49E3" w:rsidRDefault="000766DA" w:rsidP="000B49E3">
            <w:pPr>
              <w:pStyle w:val="Normal3"/>
            </w:pPr>
            <w:r>
              <w:t>The unique identifier of a c</w:t>
            </w:r>
            <w:r w:rsidR="000B49E3">
              <w:t>ontent</w:t>
            </w:r>
            <w:r>
              <w:t xml:space="preserve"> o</w:t>
            </w:r>
            <w:r w:rsidR="000B49E3">
              <w:t>rder</w:t>
            </w:r>
            <w:r>
              <w:t xml:space="preserve"> o</w:t>
            </w:r>
            <w:r w:rsidR="000B49E3">
              <w:t>f</w:t>
            </w:r>
            <w:r>
              <w:t xml:space="preserve"> matter d</w:t>
            </w:r>
            <w:r w:rsidR="000B49E3">
              <w:t>ocument.</w:t>
            </w:r>
          </w:p>
          <w:p w:rsidR="000B49E3" w:rsidRDefault="000B49E3" w:rsidP="000B49E3">
            <w:pPr>
              <w:pStyle w:val="Bold3"/>
            </w:pPr>
            <w:r>
              <w:t>ContentOrderOfMatterVersionNumber</w:t>
            </w:r>
          </w:p>
          <w:p w:rsidR="000B49E3" w:rsidRDefault="000B49E3" w:rsidP="000B49E3">
            <w:pPr>
              <w:pStyle w:val="Normal3"/>
            </w:pPr>
            <w:r>
              <w:t>A value that k</w:t>
            </w:r>
            <w:r w:rsidR="00BE7A87">
              <w:t>eeps track of the version of c</w:t>
            </w:r>
            <w:r>
              <w:t>ontent</w:t>
            </w:r>
            <w:r w:rsidR="00BE7A87">
              <w:t xml:space="preserve"> o</w:t>
            </w:r>
            <w:r>
              <w:t>rder</w:t>
            </w:r>
            <w:r w:rsidR="00BE7A87">
              <w:t xml:space="preserve"> o</w:t>
            </w:r>
            <w:r>
              <w:t>f</w:t>
            </w:r>
            <w:r w:rsidR="00BE7A87">
              <w:t xml:space="preserve"> matter d</w:t>
            </w:r>
            <w:r>
              <w:t>ocument</w:t>
            </w:r>
          </w:p>
          <w:p w:rsidR="000B49E3" w:rsidRDefault="000B49E3" w:rsidP="000B49E3">
            <w:pPr>
              <w:pStyle w:val="Bold3"/>
            </w:pPr>
            <w:r>
              <w:t xml:space="preserve">ContractGroupReferenceNumber </w:t>
            </w:r>
          </w:p>
          <w:p w:rsidR="000B49E3" w:rsidRDefault="000B49E3" w:rsidP="000B49E3">
            <w:pPr>
              <w:pStyle w:val="Normal3"/>
            </w:pPr>
            <w:r>
              <w:t>A reference number to a group of contracts relevant to a particular business item.</w:t>
            </w:r>
          </w:p>
          <w:p w:rsidR="001C5100" w:rsidRDefault="001C5100" w:rsidP="001C5100">
            <w:pPr>
              <w:pStyle w:val="Bold3"/>
            </w:pPr>
            <w:r>
              <w:t>ContractLineNumber</w:t>
            </w:r>
          </w:p>
          <w:p w:rsidR="001C5100" w:rsidRDefault="001C5100" w:rsidP="001C5100">
            <w:pPr>
              <w:pStyle w:val="Normal3"/>
            </w:pPr>
            <w:r>
              <w:t>A particular line number of a contract. Note: To reference a contract line number, the seller or buyer must include a clear reference to the corresponding contract elsewhere in the document.</w:t>
            </w:r>
          </w:p>
          <w:p w:rsidR="001C5100" w:rsidRDefault="001C5100" w:rsidP="001C5100">
            <w:pPr>
              <w:pStyle w:val="Bold3"/>
            </w:pPr>
            <w:r>
              <w:t>ContractNumber</w:t>
            </w:r>
          </w:p>
          <w:p w:rsidR="001C5100" w:rsidRDefault="001C5100" w:rsidP="001C5100">
            <w:pPr>
              <w:pStyle w:val="Normal3"/>
            </w:pPr>
            <w:r>
              <w:t>The unique reference number given to a mutual commercial/trading agreement between a buyer and a seller. The agreement can cover a quote, a bid, a contract, pricing, invoicing, and/or payment terms.</w:t>
            </w:r>
          </w:p>
          <w:p w:rsidR="001C5100" w:rsidRDefault="001C5100" w:rsidP="001C5100">
            <w:pPr>
              <w:pStyle w:val="Bold3"/>
            </w:pPr>
            <w:r>
              <w:t>ConvertingReportNumber</w:t>
            </w:r>
          </w:p>
          <w:p w:rsidR="001C5100" w:rsidRDefault="001C5100" w:rsidP="001C5100">
            <w:pPr>
              <w:pStyle w:val="Normal3"/>
            </w:pPr>
            <w:r>
              <w:t>An identifier used to communicate which converting report is being referred to.</w:t>
            </w:r>
          </w:p>
          <w:p w:rsidR="001C5100" w:rsidRDefault="001C5100" w:rsidP="001C5100">
            <w:pPr>
              <w:pStyle w:val="Bold3"/>
            </w:pPr>
            <w:r>
              <w:t>Copyright</w:t>
            </w:r>
          </w:p>
          <w:p w:rsidR="001C5100" w:rsidRDefault="001C5100" w:rsidP="001C5100">
            <w:pPr>
              <w:pStyle w:val="Normal3"/>
            </w:pPr>
            <w:r>
              <w:t>The year of publication copyright.</w:t>
            </w:r>
          </w:p>
          <w:p w:rsidR="005D3E93" w:rsidRDefault="005D3E93" w:rsidP="005D3E93">
            <w:pPr>
              <w:pStyle w:val="Bold3"/>
            </w:pPr>
            <w:r>
              <w:t>CorrelationReferenceNumber</w:t>
            </w:r>
          </w:p>
          <w:p w:rsidR="005D3E93" w:rsidRDefault="005D3E93" w:rsidP="005D3E93">
            <w:pPr>
              <w:pStyle w:val="Normal3"/>
            </w:pPr>
            <w:r>
              <w:t>A reference number used for grouping of related e-Documents or related items within e-Documents, e.g. invoice line items.</w:t>
            </w:r>
          </w:p>
          <w:p w:rsidR="001C5100" w:rsidRDefault="001C5100" w:rsidP="001C5100">
            <w:pPr>
              <w:pStyle w:val="Bold3"/>
            </w:pPr>
            <w:r>
              <w:t>CreditAuthorizationNumber</w:t>
            </w:r>
          </w:p>
          <w:p w:rsidR="001C5100" w:rsidRDefault="001C5100" w:rsidP="001C5100">
            <w:pPr>
              <w:pStyle w:val="Normal3"/>
            </w:pPr>
            <w:r>
              <w:t>The number of the credit authorization.</w:t>
            </w:r>
          </w:p>
          <w:p w:rsidR="001C5100" w:rsidRDefault="001C5100" w:rsidP="001C5100">
            <w:pPr>
              <w:pStyle w:val="Bold3"/>
            </w:pPr>
            <w:r>
              <w:t>CreditDebitNoteNumber</w:t>
            </w:r>
          </w:p>
          <w:p w:rsidR="001C5100" w:rsidRDefault="001C5100" w:rsidP="001C5100">
            <w:pPr>
              <w:pStyle w:val="Normal3"/>
            </w:pPr>
            <w:r>
              <w:t>To be removed in version V3R00. Use either CreditNoteNumber or DebitNoteNumber.</w:t>
            </w:r>
          </w:p>
          <w:p w:rsidR="001C5100" w:rsidRDefault="001C5100" w:rsidP="001C5100">
            <w:pPr>
              <w:pStyle w:val="Bold3"/>
            </w:pPr>
            <w:r>
              <w:t>CreditNoteNumber</w:t>
            </w:r>
          </w:p>
          <w:p w:rsidR="001C5100" w:rsidRDefault="00BE7A87" w:rsidP="001C5100">
            <w:pPr>
              <w:pStyle w:val="Normal3"/>
            </w:pPr>
            <w:r>
              <w:t>The number of the referenced credit n</w:t>
            </w:r>
            <w:r w:rsidR="001C5100">
              <w:t>ote</w:t>
            </w:r>
            <w:r>
              <w:t xml:space="preserve"> document</w:t>
            </w:r>
            <w:r w:rsidR="001C5100">
              <w:t>.</w:t>
            </w:r>
          </w:p>
          <w:p w:rsidR="001C5100" w:rsidRDefault="001C5100" w:rsidP="001C5100">
            <w:pPr>
              <w:pStyle w:val="Bold3"/>
            </w:pPr>
            <w:r>
              <w:t>CustomerBookingNumber</w:t>
            </w:r>
          </w:p>
          <w:p w:rsidR="001C5100" w:rsidRDefault="001C5100" w:rsidP="001C5100">
            <w:pPr>
              <w:pStyle w:val="Normal3"/>
            </w:pPr>
            <w:r>
              <w:t>To be removed in a future version. Refer to “BookingNumber” for the definition and use the attribute “AssignedBy” for customer.</w:t>
            </w:r>
          </w:p>
          <w:p w:rsidR="001C5100" w:rsidRDefault="001C5100" w:rsidP="001C5100">
            <w:pPr>
              <w:pStyle w:val="Bold3"/>
            </w:pPr>
            <w:r>
              <w:t>CustomerJobNumber</w:t>
            </w:r>
          </w:p>
          <w:p w:rsidR="001C5100" w:rsidRDefault="001C5100" w:rsidP="001C5100">
            <w:pPr>
              <w:pStyle w:val="Normal3"/>
            </w:pPr>
            <w:r>
              <w:t>To be removed in a future version. Refer to “JobNumber” for the definition and use the attribute “AssignedBy” for customer.</w:t>
            </w:r>
          </w:p>
          <w:p w:rsidR="001C5100" w:rsidRDefault="001C5100" w:rsidP="001C5100">
            <w:pPr>
              <w:pStyle w:val="Bold3"/>
            </w:pPr>
            <w:r>
              <w:t>CustomerJobTitle</w:t>
            </w:r>
          </w:p>
          <w:p w:rsidR="001C5100" w:rsidRDefault="001C5100" w:rsidP="001C5100">
            <w:pPr>
              <w:pStyle w:val="Normal3"/>
            </w:pPr>
            <w:r>
              <w:t>To be removed in a future version. Refer to “JobTitle” for the definition and use the attribute “AssignedBy” for customer.</w:t>
            </w:r>
          </w:p>
          <w:p w:rsidR="001C5100" w:rsidRDefault="001C5100" w:rsidP="001C5100">
            <w:pPr>
              <w:pStyle w:val="Bold3"/>
            </w:pPr>
            <w:r>
              <w:t>CustomerOrderNumber</w:t>
            </w:r>
          </w:p>
          <w:p w:rsidR="001C5100" w:rsidRDefault="001C5100" w:rsidP="001C5100">
            <w:pPr>
              <w:pStyle w:val="Normal3"/>
            </w:pPr>
            <w:r>
              <w:t>To be removed in a future version. Refer to “OrderNumber” for the definition and use the attribute “AssignedBy” for customer.</w:t>
            </w:r>
          </w:p>
          <w:p w:rsidR="001C5100" w:rsidRDefault="001C5100" w:rsidP="001C5100">
            <w:pPr>
              <w:pStyle w:val="Bold3"/>
            </w:pPr>
            <w:r>
              <w:t>CustomerReferenceNumber</w:t>
            </w:r>
          </w:p>
          <w:p w:rsidR="001C5100" w:rsidRDefault="001C5100" w:rsidP="001C5100">
            <w:pPr>
              <w:pStyle w:val="Normal3"/>
            </w:pPr>
            <w:r>
              <w:t>To be removed in a future version. Refer to “ReferenceNumber” for the definition and use the attribute “AssignedBy” for customer.</w:t>
            </w:r>
          </w:p>
          <w:p w:rsidR="001C5100" w:rsidRDefault="001C5100" w:rsidP="001C5100">
            <w:pPr>
              <w:pStyle w:val="Bold3"/>
            </w:pPr>
            <w:r>
              <w:t>CustomerSpecificationNumber</w:t>
            </w:r>
          </w:p>
          <w:p w:rsidR="001C5100" w:rsidRDefault="001C5100" w:rsidP="001C5100">
            <w:pPr>
              <w:pStyle w:val="Normal3"/>
            </w:pPr>
            <w:r>
              <w:t>To be removed in a future version. Refer to “SpecificationReferenceNumber” for the definition and use the attribute “AssignedBy” for customer.</w:t>
            </w:r>
          </w:p>
          <w:p w:rsidR="001C5100" w:rsidRDefault="001C5100" w:rsidP="001C5100">
            <w:pPr>
              <w:pStyle w:val="Bold3"/>
            </w:pPr>
            <w:r>
              <w:t>DebitNoteNumber</w:t>
            </w:r>
          </w:p>
          <w:p w:rsidR="001C5100" w:rsidRDefault="001C5100" w:rsidP="001C5100">
            <w:pPr>
              <w:pStyle w:val="Normal3"/>
            </w:pPr>
            <w:r>
              <w:t>The</w:t>
            </w:r>
            <w:r w:rsidR="00BE7A87">
              <w:t xml:space="preserve"> number of the referenced debit n</w:t>
            </w:r>
            <w:r>
              <w:t>ote</w:t>
            </w:r>
            <w:r w:rsidR="00BE7A87">
              <w:t xml:space="preserve"> document</w:t>
            </w:r>
            <w:r>
              <w:t>.</w:t>
            </w:r>
          </w:p>
          <w:p w:rsidR="001C5100" w:rsidRDefault="001C5100" w:rsidP="001C5100">
            <w:pPr>
              <w:pStyle w:val="Bold3"/>
            </w:pPr>
            <w:r>
              <w:t>DeliveryBookingNumber</w:t>
            </w:r>
          </w:p>
          <w:p w:rsidR="001C5100" w:rsidRDefault="001C5100" w:rsidP="001C5100">
            <w:pPr>
              <w:pStyle w:val="Normal3"/>
            </w:pPr>
            <w:r>
              <w:t>A number use to schedule deliveries at their site.</w:t>
            </w:r>
          </w:p>
          <w:p w:rsidR="001C5100" w:rsidRDefault="001C5100" w:rsidP="001C5100">
            <w:pPr>
              <w:pStyle w:val="Bold3"/>
            </w:pPr>
            <w:r>
              <w:t>DeliveryInstructionNumber</w:t>
            </w:r>
          </w:p>
          <w:p w:rsidR="001C5100" w:rsidRDefault="001C5100" w:rsidP="001C5100">
            <w:pPr>
              <w:pStyle w:val="Normal3"/>
            </w:pPr>
            <w:r>
              <w:t xml:space="preserve">The unique identifier given to a </w:t>
            </w:r>
            <w:r w:rsidR="00BE7A87">
              <w:t>d</w:t>
            </w:r>
            <w:r w:rsidR="003A6546">
              <w:t>elivery</w:t>
            </w:r>
            <w:r w:rsidR="00BE7A87">
              <w:t xml:space="preserve"> i</w:t>
            </w:r>
            <w:r w:rsidR="003A6546">
              <w:t>nstruction</w:t>
            </w:r>
            <w:r w:rsidR="00BE7A87">
              <w:t xml:space="preserve"> document</w:t>
            </w:r>
            <w:r>
              <w:t>.</w:t>
            </w:r>
          </w:p>
          <w:p w:rsidR="001C5100" w:rsidRDefault="001C5100" w:rsidP="001C5100">
            <w:pPr>
              <w:pStyle w:val="Bold3"/>
            </w:pPr>
            <w:r>
              <w:t>DeliveryInstructionSequenceNumber</w:t>
            </w:r>
          </w:p>
          <w:p w:rsidR="001C5100" w:rsidRDefault="001C5100" w:rsidP="001C5100">
            <w:pPr>
              <w:pStyle w:val="Normal3"/>
            </w:pPr>
            <w:r>
              <w:t xml:space="preserve">The unique reference number given to a </w:t>
            </w:r>
            <w:r w:rsidR="00BE7A87">
              <w:t>d</w:t>
            </w:r>
            <w:r w:rsidR="003A6546">
              <w:t>elivery</w:t>
            </w:r>
            <w:r w:rsidR="00BE7A87">
              <w:t xml:space="preserve"> i</w:t>
            </w:r>
            <w:r w:rsidR="003A6546">
              <w:t>nstruction</w:t>
            </w:r>
            <w:r>
              <w:t xml:space="preserve"> sequence.</w:t>
            </w:r>
          </w:p>
          <w:p w:rsidR="001C5100" w:rsidRDefault="001C5100" w:rsidP="001C5100">
            <w:pPr>
              <w:pStyle w:val="Bold3"/>
            </w:pPr>
            <w:r>
              <w:t>DeliveryInstructionSequenceLineNumber</w:t>
            </w:r>
          </w:p>
          <w:p w:rsidR="001C5100" w:rsidRDefault="001C5100" w:rsidP="001C5100">
            <w:pPr>
              <w:pStyle w:val="Normal3"/>
            </w:pPr>
            <w:r>
              <w:t xml:space="preserve">A sequential number that uniquely identifies </w:t>
            </w:r>
            <w:r w:rsidR="00BE7A87">
              <w:t>a line item of a d</w:t>
            </w:r>
            <w:r>
              <w:t>elivery</w:t>
            </w:r>
            <w:r w:rsidR="00BE7A87">
              <w:t xml:space="preserve"> i</w:t>
            </w:r>
            <w:r>
              <w:t>nstruction</w:t>
            </w:r>
            <w:r w:rsidR="00BE7A87">
              <w:t xml:space="preserve"> s</w:t>
            </w:r>
            <w:r>
              <w:t>equence.</w:t>
            </w:r>
          </w:p>
          <w:p w:rsidR="001C5100" w:rsidRDefault="001C5100" w:rsidP="001C5100">
            <w:pPr>
              <w:pStyle w:val="Bold3"/>
            </w:pPr>
            <w:r>
              <w:t>DeliveryLocation</w:t>
            </w:r>
          </w:p>
          <w:p w:rsidR="001C5100" w:rsidRDefault="001C5100" w:rsidP="001C5100">
            <w:pPr>
              <w:pStyle w:val="Normal3"/>
            </w:pPr>
            <w:r>
              <w:t>The location to which product is to be delivered.</w:t>
            </w:r>
          </w:p>
          <w:p w:rsidR="001C5100" w:rsidRDefault="001C5100" w:rsidP="001C5100">
            <w:pPr>
              <w:pStyle w:val="Bold3"/>
            </w:pPr>
            <w:r>
              <w:t>DeliveryMessageNumber</w:t>
            </w:r>
          </w:p>
          <w:p w:rsidR="001C5100" w:rsidRDefault="00BE7A87" w:rsidP="001C5100">
            <w:pPr>
              <w:pStyle w:val="Normal3"/>
            </w:pPr>
            <w:r>
              <w:t>The identifier of a d</w:t>
            </w:r>
            <w:r w:rsidR="001C5100">
              <w:t>elivery</w:t>
            </w:r>
            <w:r>
              <w:t xml:space="preserve"> m</w:t>
            </w:r>
            <w:r w:rsidR="001C5100">
              <w:t xml:space="preserve">essage </w:t>
            </w:r>
            <w:r>
              <w:t>d</w:t>
            </w:r>
            <w:r w:rsidR="00ED105B">
              <w:t>ocument</w:t>
            </w:r>
            <w:r w:rsidR="001C5100">
              <w:t>.</w:t>
            </w:r>
          </w:p>
          <w:p w:rsidR="001C5100" w:rsidRDefault="001C5100" w:rsidP="001C5100">
            <w:pPr>
              <w:pStyle w:val="Bold3"/>
            </w:pPr>
            <w:r>
              <w:t>DeliveryMessageLineItemNumber</w:t>
            </w:r>
          </w:p>
          <w:p w:rsidR="00934F26" w:rsidRDefault="00934F26" w:rsidP="00934F26">
            <w:pPr>
              <w:pStyle w:val="Normal3"/>
            </w:pPr>
            <w:r w:rsidRPr="00934F26">
              <w:t xml:space="preserve">A number that uniquely identifies </w:t>
            </w:r>
            <w:r w:rsidR="00BE7A87">
              <w:t>a line item of a d</w:t>
            </w:r>
            <w:r w:rsidRPr="00934F26">
              <w:t>elivery</w:t>
            </w:r>
            <w:r w:rsidR="00BE7A87">
              <w:t xml:space="preserve"> m</w:t>
            </w:r>
            <w:r w:rsidRPr="00934F26">
              <w:t xml:space="preserve">essage </w:t>
            </w:r>
            <w:r w:rsidR="00BE7A87">
              <w:t>d</w:t>
            </w:r>
            <w:r w:rsidRPr="00934F26">
              <w:t>ocument</w:t>
            </w:r>
            <w:r>
              <w:t>.</w:t>
            </w:r>
          </w:p>
          <w:p w:rsidR="001C5100" w:rsidRDefault="001C5100" w:rsidP="001C5100">
            <w:pPr>
              <w:pStyle w:val="Bold3"/>
            </w:pPr>
            <w:r>
              <w:t>DeliveryNumber</w:t>
            </w:r>
          </w:p>
          <w:p w:rsidR="001C5100" w:rsidRDefault="001C5100" w:rsidP="001C5100">
            <w:pPr>
              <w:pStyle w:val="Normal3"/>
            </w:pPr>
            <w:r>
              <w:t>Alternate delivery number when the party uses secondary documents to manage their own system.</w:t>
            </w:r>
          </w:p>
          <w:p w:rsidR="006102A9" w:rsidRDefault="006102A9" w:rsidP="006102A9">
            <w:pPr>
              <w:pStyle w:val="Bold3"/>
            </w:pPr>
            <w:r>
              <w:t xml:space="preserve">DeliveryPlanningNumber </w:t>
            </w:r>
          </w:p>
          <w:p w:rsidR="006102A9" w:rsidRDefault="00BE7A87" w:rsidP="006102A9">
            <w:pPr>
              <w:pStyle w:val="Normal3"/>
            </w:pPr>
            <w:r>
              <w:t>The identifier of a d</w:t>
            </w:r>
            <w:r w:rsidR="006102A9">
              <w:t>elivery</w:t>
            </w:r>
            <w:r>
              <w:t xml:space="preserve"> planning d</w:t>
            </w:r>
            <w:r w:rsidR="006102A9">
              <w:t>ocument.</w:t>
            </w:r>
          </w:p>
          <w:p w:rsidR="00E81FB7" w:rsidRDefault="00E81FB7" w:rsidP="00E81FB7">
            <w:pPr>
              <w:pStyle w:val="Bold3"/>
            </w:pPr>
            <w:r>
              <w:t>DeliveryPlanningSequenceNumber</w:t>
            </w:r>
          </w:p>
          <w:p w:rsidR="00E81FB7" w:rsidRDefault="00E81FB7" w:rsidP="00E81FB7">
            <w:pPr>
              <w:pStyle w:val="Normal3"/>
            </w:pPr>
            <w:r>
              <w:t>The reference number given to a s</w:t>
            </w:r>
            <w:r w:rsidR="00BE7A87">
              <w:t>equence in a delivery planning d</w:t>
            </w:r>
            <w:r>
              <w:t>ocument.</w:t>
            </w:r>
          </w:p>
          <w:p w:rsidR="00D76678" w:rsidRPr="00D76678" w:rsidRDefault="00D76678" w:rsidP="00D76678">
            <w:pPr>
              <w:pStyle w:val="Bold3"/>
              <w:rPr>
                <w:highlight w:val="white"/>
              </w:rPr>
            </w:pPr>
            <w:r w:rsidRPr="00D76678">
              <w:rPr>
                <w:highlight w:val="white"/>
              </w:rPr>
              <w:t>DeliverySourceNumber</w:t>
            </w:r>
          </w:p>
          <w:p w:rsidR="00D76678" w:rsidRDefault="00D76678" w:rsidP="00D76678">
            <w:pPr>
              <w:pStyle w:val="Normal3"/>
            </w:pPr>
            <w:r>
              <w:t>The identifier of the delivery source in the supply chain.</w:t>
            </w:r>
          </w:p>
          <w:p w:rsidR="001C5100" w:rsidRDefault="001C5100" w:rsidP="001C5100">
            <w:pPr>
              <w:pStyle w:val="Bold3"/>
            </w:pPr>
            <w:r w:rsidRPr="00764982">
              <w:rPr>
                <w:highlight w:val="white"/>
              </w:rPr>
              <w:t>Department</w:t>
            </w:r>
            <w:r w:rsidRPr="00764982">
              <w:rPr>
                <w:bCs/>
              </w:rPr>
              <w:t>Identifier</w:t>
            </w:r>
            <w:r>
              <w:rPr>
                <w:highlight w:val="white"/>
              </w:rPr>
              <w:t xml:space="preserve"> </w:t>
            </w:r>
          </w:p>
          <w:p w:rsidR="001C5100" w:rsidRDefault="001C5100" w:rsidP="001C5100">
            <w:pPr>
              <w:pStyle w:val="Normal3"/>
            </w:pPr>
            <w:r w:rsidRPr="00764982">
              <w:t>A major division of a business</w:t>
            </w:r>
            <w:r>
              <w:t>.</w:t>
            </w:r>
            <w:r w:rsidRPr="00ED59B3">
              <w:rPr>
                <w:b/>
              </w:rPr>
              <w:t xml:space="preserve"> </w:t>
            </w:r>
          </w:p>
          <w:p w:rsidR="001C5100" w:rsidRDefault="001C5100" w:rsidP="001C5100">
            <w:pPr>
              <w:pStyle w:val="Bold3"/>
            </w:pPr>
            <w:r>
              <w:t>DespatchInformationNumber</w:t>
            </w:r>
          </w:p>
          <w:p w:rsidR="00934F26" w:rsidRDefault="00934F26" w:rsidP="00934F26">
            <w:pPr>
              <w:pStyle w:val="Normal3"/>
            </w:pPr>
            <w:r w:rsidRPr="00934F26">
              <w:t>The unique reference number of the despatch information document.</w:t>
            </w:r>
          </w:p>
          <w:p w:rsidR="001C5100" w:rsidRDefault="001C5100" w:rsidP="001C5100">
            <w:pPr>
              <w:pStyle w:val="Bold3"/>
            </w:pPr>
            <w:r>
              <w:t>DespatchInstructionNumber</w:t>
            </w:r>
          </w:p>
          <w:p w:rsidR="001C5100" w:rsidRDefault="001C5100" w:rsidP="001C5100">
            <w:pPr>
              <w:pStyle w:val="Normal3"/>
            </w:pPr>
            <w:r>
              <w:t>The unique reference number of the despatch instruction document. For example the despatch instructions sent from the mill to the warehouse.</w:t>
            </w:r>
          </w:p>
          <w:p w:rsidR="001C5100" w:rsidRDefault="001C5100" w:rsidP="001C5100">
            <w:pPr>
              <w:pStyle w:val="Bold3"/>
            </w:pPr>
            <w:r>
              <w:t>DivisionIdentifier</w:t>
            </w:r>
          </w:p>
          <w:p w:rsidR="001C5100" w:rsidRDefault="001C5100" w:rsidP="001C5100">
            <w:pPr>
              <w:pStyle w:val="Normal3"/>
            </w:pPr>
            <w:r>
              <w:t>The internal division identifier for the party.</w:t>
            </w:r>
          </w:p>
          <w:p w:rsidR="001C5100" w:rsidRDefault="001C5100" w:rsidP="001C5100">
            <w:pPr>
              <w:pStyle w:val="Bold3"/>
            </w:pPr>
            <w:r>
              <w:t>DropOffNumber</w:t>
            </w:r>
          </w:p>
          <w:p w:rsidR="001C5100" w:rsidRDefault="001C5100" w:rsidP="001C5100">
            <w:pPr>
              <w:pStyle w:val="Normal3"/>
            </w:pPr>
            <w:r>
              <w:t>The identifier for the stop or location that the delivery vehicle will make.</w:t>
            </w:r>
          </w:p>
          <w:p w:rsidR="001C5100" w:rsidRDefault="001C5100" w:rsidP="001C5100">
            <w:pPr>
              <w:pStyle w:val="Bold3"/>
            </w:pPr>
            <w:r>
              <w:t>Edition</w:t>
            </w:r>
          </w:p>
          <w:p w:rsidR="001C5100" w:rsidRDefault="001C5100" w:rsidP="001C5100">
            <w:pPr>
              <w:pStyle w:val="Normal3"/>
            </w:pPr>
            <w:r w:rsidRPr="00197F9A">
              <w:t>Identifies the version of the product for which copies were printed and published at one time; For example in book manufacturing values might be 1st, 2nd, etc</w:t>
            </w:r>
            <w:r>
              <w:t xml:space="preserve"> </w:t>
            </w:r>
          </w:p>
          <w:p w:rsidR="001C5100" w:rsidRDefault="001C5100" w:rsidP="001C5100">
            <w:pPr>
              <w:pStyle w:val="Bold3"/>
            </w:pPr>
            <w:r>
              <w:t>EditionState</w:t>
            </w:r>
          </w:p>
          <w:p w:rsidR="001C5100" w:rsidRDefault="001C5100" w:rsidP="001C5100">
            <w:pPr>
              <w:pStyle w:val="Normal3"/>
            </w:pPr>
            <w:r>
              <w:t>List of state abbreviations. The term "National" may also be used.</w:t>
            </w:r>
          </w:p>
          <w:p w:rsidR="001C5100" w:rsidRDefault="001C5100" w:rsidP="001C5100">
            <w:pPr>
              <w:pStyle w:val="Bold3"/>
            </w:pPr>
            <w:r>
              <w:t>EditionSubject</w:t>
            </w:r>
          </w:p>
          <w:p w:rsidR="001C5100" w:rsidRDefault="00232007" w:rsidP="001C5100">
            <w:pPr>
              <w:pStyle w:val="Normal3"/>
            </w:pPr>
            <w:r w:rsidRPr="00232007">
              <w:t>Subject Heading as designated by</w:t>
            </w:r>
            <w:r>
              <w:t xml:space="preserve"> Book Industry Study Group BISG</w:t>
            </w:r>
            <w:r w:rsidR="001C5100">
              <w:t>.</w:t>
            </w:r>
          </w:p>
          <w:p w:rsidR="00E74404" w:rsidRDefault="00E74404" w:rsidP="00E74404">
            <w:pPr>
              <w:pStyle w:val="Bold3"/>
            </w:pPr>
            <w:r>
              <w:t>EditionSubjectNumber</w:t>
            </w:r>
          </w:p>
          <w:p w:rsidR="00E74404" w:rsidRDefault="001E6C41" w:rsidP="00E74404">
            <w:pPr>
              <w:pStyle w:val="Normal3"/>
            </w:pPr>
            <w:r w:rsidRPr="001E6C41">
              <w:t>Number defined by Book Industry Study Group BISG to codify</w:t>
            </w:r>
            <w:r>
              <w:t xml:space="preserve"> the subject matter of the book</w:t>
            </w:r>
            <w:r w:rsidR="00E74404">
              <w:t>.</w:t>
            </w:r>
          </w:p>
          <w:p w:rsidR="001C5100" w:rsidRDefault="001C5100" w:rsidP="001C5100">
            <w:pPr>
              <w:pStyle w:val="Bold3"/>
            </w:pPr>
            <w:r>
              <w:t>EducationSubject</w:t>
            </w:r>
          </w:p>
          <w:p w:rsidR="001C5100" w:rsidRDefault="001C5100" w:rsidP="001C5100">
            <w:pPr>
              <w:pStyle w:val="Normal3"/>
            </w:pPr>
            <w:r>
              <w:t>Identifies the subject matter of a text book (such as Math, Science, etc.).</w:t>
            </w:r>
          </w:p>
          <w:p w:rsidR="003929AE" w:rsidRDefault="003929AE" w:rsidP="003929AE">
            <w:pPr>
              <w:pStyle w:val="Bold3"/>
            </w:pPr>
            <w:r>
              <w:t>EKAERNumber</w:t>
            </w:r>
          </w:p>
          <w:p w:rsidR="003929AE" w:rsidRDefault="003929AE" w:rsidP="003929AE">
            <w:pPr>
              <w:pStyle w:val="Normal3"/>
            </w:pPr>
            <w:r>
              <w:t>EKAER stands for Electronic Trade and Transport Control System (‘elektronikus közúti áruforgalom-ellenőrző rendszer’). The new regulations making the use of the system mandatory in Hungary will take effect as of January 1st, 2015. aiming to filter out VAT fraud and minimize their possibility in public road transit to the fullest possible extent. Therefore it will monitor goods trafficking inside Hungary and also goods transported on public roads between member states of the European Union.</w:t>
            </w:r>
          </w:p>
          <w:p w:rsidR="003929AE" w:rsidRDefault="003929AE" w:rsidP="003929AE">
            <w:pPr>
              <w:pStyle w:val="Normal3"/>
            </w:pPr>
            <w:r>
              <w:t>When communicating the EKAERNumber within the papiNet e-Document the enumeration “Customs”  should be used in AssignedBy, as the  EKAERNumber is issued by the National Tax and Customs Administration of Hungary (NTCA).</w:t>
            </w:r>
          </w:p>
          <w:p w:rsidR="003929AE" w:rsidRDefault="001978CB" w:rsidP="003929AE">
            <w:pPr>
              <w:pStyle w:val="Normal3"/>
            </w:pPr>
            <w:hyperlink r:id="rId1730" w:history="1">
              <w:r w:rsidR="003929AE" w:rsidRPr="003929AE">
                <w:rPr>
                  <w:rStyle w:val="Hyperlink"/>
                </w:rPr>
                <w:t>http://ekaer.hu/en/</w:t>
              </w:r>
            </w:hyperlink>
          </w:p>
          <w:p w:rsidR="001C5100" w:rsidRDefault="001C5100" w:rsidP="001C5100">
            <w:pPr>
              <w:pStyle w:val="Bold3"/>
            </w:pPr>
            <w:r>
              <w:t>EndCallOffDate</w:t>
            </w:r>
          </w:p>
          <w:p w:rsidR="001C5100" w:rsidRDefault="00C34614" w:rsidP="001C5100">
            <w:pPr>
              <w:pStyle w:val="Normal3"/>
            </w:pPr>
            <w:r>
              <w:t xml:space="preserve">The last date that a call </w:t>
            </w:r>
            <w:r w:rsidR="001C5100">
              <w:t>off can be placed.</w:t>
            </w:r>
          </w:p>
          <w:p w:rsidR="00AD59C5" w:rsidRDefault="00AD59C5" w:rsidP="00AD59C5">
            <w:pPr>
              <w:pStyle w:val="Bold3"/>
            </w:pPr>
            <w:r>
              <w:t>EnergyCalculationReferenceNumber</w:t>
            </w:r>
          </w:p>
          <w:p w:rsidR="00AD59C5" w:rsidRDefault="00AD59C5" w:rsidP="00AD59C5">
            <w:pPr>
              <w:pStyle w:val="Normal3"/>
            </w:pPr>
            <w:r>
              <w:t>A reference to the specification for how energy content should be calculated for a material.</w:t>
            </w:r>
          </w:p>
          <w:p w:rsidR="001602A3" w:rsidRDefault="001602A3" w:rsidP="001602A3">
            <w:pPr>
              <w:pStyle w:val="Bold3"/>
            </w:pPr>
            <w:r>
              <w:t>EntrySummaryDeclarationNumber</w:t>
            </w:r>
          </w:p>
          <w:p w:rsidR="001602A3" w:rsidRDefault="001602A3" w:rsidP="001602A3">
            <w:pPr>
              <w:pStyle w:val="Normal3"/>
            </w:pPr>
            <w:r>
              <w:t>The identifier assigned to an Entry Summary Declaration. An Entry Summary Declaration must be submitted before goods are moved into the customs territory of the European Union directly from countries outside the Union. The Entry Summary Declaration is used for submitting the so-called safety and security data in advance, which is mandatory for all modes of transport in the European Union. The data in the declaration is used for making electronic risk analysis concerning safety and security. This reference number is AssignedBy "Customs".</w:t>
            </w:r>
            <w:r>
              <w:br/>
              <w:t>For more information please see</w:t>
            </w:r>
            <w:r>
              <w:br/>
            </w:r>
            <w:hyperlink r:id="rId1731" w:history="1">
              <w:r w:rsidRPr="001602A3">
                <w:rPr>
                  <w:rStyle w:val="Hyperlink"/>
                </w:rPr>
                <w:t>https://trade.ec.europa.eu/tradehelp/eu-import-procedures</w:t>
              </w:r>
            </w:hyperlink>
          </w:p>
          <w:p w:rsidR="001C5100" w:rsidRDefault="001C5100" w:rsidP="001C5100">
            <w:pPr>
              <w:pStyle w:val="Bold3"/>
            </w:pPr>
            <w:r>
              <w:t>FlightNumber</w:t>
            </w:r>
          </w:p>
          <w:p w:rsidR="001C5100" w:rsidRDefault="001C5100" w:rsidP="001C5100">
            <w:pPr>
              <w:pStyle w:val="Normal3"/>
            </w:pPr>
            <w:r>
              <w:t>The reference number given to a flight number.</w:t>
            </w:r>
          </w:p>
          <w:p w:rsidR="001C5100" w:rsidRDefault="001C5100" w:rsidP="001C5100">
            <w:pPr>
              <w:pStyle w:val="Bold3"/>
            </w:pPr>
            <w:r>
              <w:t>FormID</w:t>
            </w:r>
          </w:p>
          <w:p w:rsidR="001C5100" w:rsidRDefault="001C5100" w:rsidP="001C5100">
            <w:pPr>
              <w:pStyle w:val="Normal3"/>
            </w:pPr>
            <w:r>
              <w:t>Identifies the Form that the reference is associated with.</w:t>
            </w:r>
          </w:p>
          <w:p w:rsidR="001C5100" w:rsidRDefault="001C5100" w:rsidP="001C5100">
            <w:pPr>
              <w:pStyle w:val="Bold3"/>
            </w:pPr>
            <w:r>
              <w:t>FormLowFolio</w:t>
            </w:r>
          </w:p>
          <w:p w:rsidR="001C5100" w:rsidRDefault="001C5100" w:rsidP="001C5100">
            <w:pPr>
              <w:pStyle w:val="Normal3"/>
            </w:pPr>
            <w:r>
              <w:t>An additional identifier of a Form.</w:t>
            </w:r>
          </w:p>
          <w:p w:rsidR="001C5100" w:rsidRDefault="001C5100" w:rsidP="001C5100">
            <w:pPr>
              <w:pStyle w:val="Bold3"/>
            </w:pPr>
            <w:r>
              <w:t>FormPages</w:t>
            </w:r>
          </w:p>
          <w:p w:rsidR="001C5100" w:rsidRDefault="001C5100" w:rsidP="001C5100">
            <w:pPr>
              <w:pStyle w:val="Normal3"/>
            </w:pPr>
            <w:r>
              <w:t>The number of pages associated with a Form’s Delivery (Pages on a Signature).</w:t>
            </w:r>
          </w:p>
          <w:p w:rsidR="001C5100" w:rsidRDefault="001C5100" w:rsidP="001C5100">
            <w:pPr>
              <w:pStyle w:val="Bold3"/>
            </w:pPr>
            <w:r>
              <w:t>FormType</w:t>
            </w:r>
          </w:p>
          <w:p w:rsidR="001C5100" w:rsidRDefault="001C5100" w:rsidP="001C5100">
            <w:pPr>
              <w:pStyle w:val="Normal3"/>
            </w:pPr>
            <w:r>
              <w:t>Type of printed signature.</w:t>
            </w:r>
          </w:p>
          <w:p w:rsidR="001C5100" w:rsidRDefault="001C5100" w:rsidP="001C5100">
            <w:pPr>
              <w:pStyle w:val="Normal3"/>
            </w:pPr>
            <w:r>
              <w:t>For book manufacturing, examples are: web, sheet, folded and gathered signature.</w:t>
            </w:r>
          </w:p>
          <w:p w:rsidR="001C5100" w:rsidRDefault="001C5100" w:rsidP="001C5100">
            <w:pPr>
              <w:pStyle w:val="Normal3"/>
            </w:pPr>
            <w:r>
              <w:t>For magazine publishing examples are: Advance, Cover, or Current.</w:t>
            </w:r>
          </w:p>
          <w:p w:rsidR="001C5100" w:rsidRDefault="001C5100" w:rsidP="001C5100">
            <w:pPr>
              <w:pStyle w:val="ListBullet3"/>
            </w:pPr>
            <w:r>
              <w:t>Advance denotes those pages other than Cover and Current. They are usually advertisements and other pages that are less subject to change and can be printed further in advance of the issue date.</w:t>
            </w:r>
          </w:p>
          <w:p w:rsidR="001C5100" w:rsidRDefault="001C5100" w:rsidP="001C5100">
            <w:pPr>
              <w:pStyle w:val="ListBullet3"/>
            </w:pPr>
            <w:r>
              <w:t>Cover denotes the cover pages of the issue.</w:t>
            </w:r>
          </w:p>
          <w:p w:rsidR="001C5100" w:rsidRDefault="001C5100" w:rsidP="001C5100">
            <w:pPr>
              <w:pStyle w:val="ListBullet3"/>
            </w:pPr>
            <w:r>
              <w:t>Current denotes those pages that are more subject to edit changes and are therefore printed closer to the issue date.</w:t>
            </w:r>
          </w:p>
          <w:p w:rsidR="001C5100" w:rsidRDefault="001C5100" w:rsidP="001C5100">
            <w:pPr>
              <w:pStyle w:val="Bold3"/>
            </w:pPr>
            <w:r>
              <w:t>ForwarderReference</w:t>
            </w:r>
          </w:p>
          <w:p w:rsidR="001C5100" w:rsidRDefault="001C5100" w:rsidP="001C5100">
            <w:pPr>
              <w:pStyle w:val="Normal3"/>
            </w:pPr>
            <w:r>
              <w:t>To be removed in a future version. Refer to “ReferenceNumber” for the definition and use the attribute “AssignedBy” for forwarder.</w:t>
            </w:r>
          </w:p>
          <w:p w:rsidR="001C5100" w:rsidRDefault="001C5100" w:rsidP="001C5100">
            <w:pPr>
              <w:pStyle w:val="Bold3"/>
            </w:pPr>
            <w:r>
              <w:t>FromPurchaseOrderNumber</w:t>
            </w:r>
          </w:p>
          <w:p w:rsidR="001C5100" w:rsidRDefault="001C5100" w:rsidP="001C5100">
            <w:pPr>
              <w:pStyle w:val="Normal3"/>
            </w:pPr>
            <w:r>
              <w:t xml:space="preserve">The </w:t>
            </w:r>
            <w:r w:rsidR="00D41641">
              <w:t>PurchaseOrder</w:t>
            </w:r>
            <w:r>
              <w:t xml:space="preserve"> that is used as the source of information.</w:t>
            </w:r>
          </w:p>
          <w:p w:rsidR="001C5100" w:rsidRDefault="001C5100" w:rsidP="001C5100">
            <w:pPr>
              <w:pStyle w:val="Bold3"/>
            </w:pPr>
            <w:r>
              <w:t>FromSalesOrderNumber</w:t>
            </w:r>
          </w:p>
          <w:p w:rsidR="001C5100" w:rsidRDefault="001C5100" w:rsidP="001C5100">
            <w:pPr>
              <w:pStyle w:val="Normal3"/>
            </w:pPr>
            <w:r>
              <w:t>The sales order that is used as the source of information.</w:t>
            </w:r>
          </w:p>
          <w:p w:rsidR="001C5100" w:rsidRDefault="001C5100" w:rsidP="001C5100">
            <w:pPr>
              <w:pStyle w:val="Bold3"/>
            </w:pPr>
            <w:r>
              <w:t>FSCNumber</w:t>
            </w:r>
          </w:p>
          <w:p w:rsidR="001C5100" w:rsidRDefault="001C5100" w:rsidP="001C5100">
            <w:pPr>
              <w:pStyle w:val="Normal3"/>
            </w:pPr>
            <w:r>
              <w:t>A certificate registration code for a site that has been certified in accordance with the requirements of the Forest Stewardship Council A.C. for delivering of FSC certified products. This number would also be communicated in the LicenceNumber element of the SafetyAndEnvironmentalInformation.</w:t>
            </w:r>
          </w:p>
          <w:p w:rsidR="001C5100" w:rsidRDefault="001C5100" w:rsidP="001C5100">
            <w:pPr>
              <w:pStyle w:val="Bold3"/>
            </w:pPr>
            <w:r>
              <w:t>GeneralAgreement</w:t>
            </w:r>
          </w:p>
          <w:p w:rsidR="001C5100" w:rsidRDefault="001C5100" w:rsidP="001C5100">
            <w:pPr>
              <w:pStyle w:val="Normal3"/>
            </w:pPr>
            <w:r>
              <w:t>The particular standard industry contract is being used to indicate incoterms agreements, arbitration rules, chartering, insurance, payment &amp; freight, claims, etc.</w:t>
            </w:r>
          </w:p>
          <w:p w:rsidR="00833F44" w:rsidRDefault="00833F44" w:rsidP="00833F44">
            <w:pPr>
              <w:pStyle w:val="Bold3"/>
            </w:pPr>
            <w:r>
              <w:t>GoodsArrivalNumber</w:t>
            </w:r>
          </w:p>
          <w:p w:rsidR="00833F44" w:rsidRDefault="00833F44" w:rsidP="00833F44">
            <w:pPr>
              <w:pStyle w:val="Normal3"/>
            </w:pPr>
            <w:r>
              <w:t>The unique reference number given to each goods when arriving on a transport to a location. It is assigned by the party operating the location.</w:t>
            </w:r>
          </w:p>
          <w:p w:rsidR="001C5100" w:rsidRDefault="001C5100" w:rsidP="001C5100">
            <w:pPr>
              <w:pStyle w:val="Bold3"/>
            </w:pPr>
            <w:r>
              <w:t>GoodsInBillOfLadingNumber</w:t>
            </w:r>
          </w:p>
          <w:p w:rsidR="001C5100" w:rsidRDefault="001C5100" w:rsidP="001C5100">
            <w:pPr>
              <w:pStyle w:val="Normal3"/>
            </w:pPr>
            <w:r>
              <w:t>The unique reference number given to a bill of lading number for a transport which delivered goods into a location.</w:t>
            </w:r>
          </w:p>
          <w:p w:rsidR="001C5100" w:rsidRDefault="001C5100" w:rsidP="001C5100">
            <w:pPr>
              <w:pStyle w:val="Bold3"/>
            </w:pPr>
            <w:r>
              <w:t>GoodsInDeliveryNumber</w:t>
            </w:r>
          </w:p>
          <w:p w:rsidR="001C5100" w:rsidRDefault="001C5100" w:rsidP="001C5100">
            <w:pPr>
              <w:pStyle w:val="Normal3"/>
            </w:pPr>
            <w:r>
              <w:t>The unique reference number given to a delivery number for a transport which delivered goods into a location.</w:t>
            </w:r>
          </w:p>
          <w:p w:rsidR="001C5100" w:rsidRDefault="001C5100" w:rsidP="001C5100">
            <w:pPr>
              <w:pStyle w:val="Bold3"/>
            </w:pPr>
            <w:r>
              <w:t>GoodsInTransportUnitIdentifier</w:t>
            </w:r>
          </w:p>
          <w:p w:rsidR="001C5100" w:rsidRDefault="001C5100" w:rsidP="001C5100">
            <w:pPr>
              <w:pStyle w:val="Normal3"/>
            </w:pPr>
            <w:r>
              <w:t>The reference number given to a unit identifier for a transport which delivered goods into a location.</w:t>
            </w:r>
          </w:p>
          <w:p w:rsidR="001C5100" w:rsidRDefault="001C5100" w:rsidP="001C5100">
            <w:pPr>
              <w:pStyle w:val="Bold3"/>
            </w:pPr>
            <w:r>
              <w:t>GoodsInTransportVehicleIdentifier</w:t>
            </w:r>
          </w:p>
          <w:p w:rsidR="001C5100" w:rsidRDefault="001C5100" w:rsidP="001C5100">
            <w:pPr>
              <w:pStyle w:val="Normal3"/>
            </w:pPr>
            <w:r>
              <w:t>The reference number given to a vehicle identifier for a transport which delivered goods into a location.</w:t>
            </w:r>
          </w:p>
          <w:p w:rsidR="001C5100" w:rsidRDefault="001C5100" w:rsidP="001C5100">
            <w:pPr>
              <w:pStyle w:val="Bold3"/>
            </w:pPr>
            <w:r>
              <w:t>GoodsReceiptNumber</w:t>
            </w:r>
          </w:p>
          <w:p w:rsidR="001C5100" w:rsidRDefault="001C5100" w:rsidP="001C5100">
            <w:pPr>
              <w:pStyle w:val="Normal3"/>
            </w:pPr>
            <w:r>
              <w:t xml:space="preserve">The number of the </w:t>
            </w:r>
            <w:r w:rsidR="00C633B3">
              <w:t>GoodsReceipt</w:t>
            </w:r>
            <w:r>
              <w:t xml:space="preserve"> transaction that is being referred to.</w:t>
            </w:r>
          </w:p>
          <w:p w:rsidR="001C5100" w:rsidRDefault="001C5100" w:rsidP="001C5100">
            <w:pPr>
              <w:pStyle w:val="Bold3"/>
            </w:pPr>
            <w:r>
              <w:t>GoodsReceiptLineItemNumber</w:t>
            </w:r>
          </w:p>
          <w:p w:rsidR="001C5100" w:rsidRDefault="001C5100" w:rsidP="001C5100">
            <w:pPr>
              <w:pStyle w:val="Normal3"/>
            </w:pPr>
            <w:r>
              <w:t xml:space="preserve">The line item number of the </w:t>
            </w:r>
            <w:r w:rsidR="00C633B3">
              <w:t>GoodsReceipt</w:t>
            </w:r>
            <w:r>
              <w:t xml:space="preserve"> transaction that is being referred to.</w:t>
            </w:r>
          </w:p>
          <w:p w:rsidR="001C5100" w:rsidRDefault="001C5100" w:rsidP="001C5100">
            <w:pPr>
              <w:pStyle w:val="Bold3"/>
            </w:pPr>
            <w:r>
              <w:t>Imprint</w:t>
            </w:r>
          </w:p>
          <w:p w:rsidR="001C5100" w:rsidRDefault="001C5100" w:rsidP="001C5100">
            <w:pPr>
              <w:pStyle w:val="Normal3"/>
            </w:pPr>
            <w:r>
              <w:t xml:space="preserve">Identifies the imprint to which this product belongs. When communicating the “publisher’s imprint” use an assigned by of “Buyer”. </w:t>
            </w:r>
          </w:p>
          <w:p w:rsidR="001C5100" w:rsidRDefault="001C5100" w:rsidP="001C5100">
            <w:pPr>
              <w:pStyle w:val="Bold3"/>
            </w:pPr>
            <w:r>
              <w:t>IndentOrderNumber</w:t>
            </w:r>
          </w:p>
          <w:p w:rsidR="001C5100" w:rsidRDefault="001C5100" w:rsidP="001C5100">
            <w:pPr>
              <w:pStyle w:val="Normal3"/>
            </w:pPr>
            <w:r>
              <w:t>A unique reference number given to an order, which is to be delivered directly to the buyer’s own customer (typically a paper merchant). The reference value is passed from the buyer to the seller and the information content is meaningful only to the buyer.</w:t>
            </w:r>
          </w:p>
          <w:p w:rsidR="001C5100" w:rsidRDefault="001C5100" w:rsidP="001C5100">
            <w:pPr>
              <w:pStyle w:val="Bold3"/>
            </w:pPr>
            <w:r>
              <w:t>InitialShipmentAdviceNumber</w:t>
            </w:r>
          </w:p>
          <w:p w:rsidR="001C5100" w:rsidRDefault="001C5100" w:rsidP="001C5100">
            <w:pPr>
              <w:pStyle w:val="Normal3"/>
            </w:pPr>
            <w:r>
              <w:t>The unique reference number given to an initial shipment advice. The number of a previously sent initial shipment advice can be referenced. For example, a seller can refer to an initial shipment advice number in a DeliveryMmessage.</w:t>
            </w:r>
          </w:p>
          <w:p w:rsidR="001C5100" w:rsidRDefault="001C5100" w:rsidP="001C5100">
            <w:pPr>
              <w:pStyle w:val="Bold3"/>
            </w:pPr>
            <w:r>
              <w:t>IntraStatNumber</w:t>
            </w:r>
          </w:p>
          <w:p w:rsidR="001C5100" w:rsidRDefault="001C5100" w:rsidP="001C5100">
            <w:pPr>
              <w:pStyle w:val="Normal3"/>
            </w:pPr>
            <w:r>
              <w:t>The unique reference number given to product groups by the international authority Intrastat for statistical purposes. This number must be on the invoice when importing or exporting goods.</w:t>
            </w:r>
          </w:p>
          <w:p w:rsidR="001C5100" w:rsidRDefault="001C5100" w:rsidP="001C5100">
            <w:pPr>
              <w:pStyle w:val="Bold3"/>
            </w:pPr>
            <w:r>
              <w:t>InventoryChangeLineItemNumber</w:t>
            </w:r>
          </w:p>
          <w:p w:rsidR="001C5100" w:rsidRDefault="00BE7A87" w:rsidP="001C5100">
            <w:pPr>
              <w:pStyle w:val="Normal3"/>
            </w:pPr>
            <w:r>
              <w:t>An identifier for a</w:t>
            </w:r>
            <w:r w:rsidR="008B5C59">
              <w:t>n</w:t>
            </w:r>
            <w:r>
              <w:t xml:space="preserve"> i</w:t>
            </w:r>
            <w:r w:rsidR="001C5100">
              <w:t>nventory</w:t>
            </w:r>
            <w:r>
              <w:t xml:space="preserve"> c</w:t>
            </w:r>
            <w:r w:rsidR="001C5100">
              <w:t>hange</w:t>
            </w:r>
            <w:r>
              <w:t xml:space="preserve"> l</w:t>
            </w:r>
            <w:r w:rsidR="001C5100">
              <w:t>ine</w:t>
            </w:r>
            <w:r>
              <w:t xml:space="preserve"> i</w:t>
            </w:r>
            <w:r w:rsidR="001C5100">
              <w:t>tem.</w:t>
            </w:r>
          </w:p>
          <w:p w:rsidR="00A71E7C" w:rsidRDefault="00A71E7C" w:rsidP="00A71E7C">
            <w:pPr>
              <w:pStyle w:val="Bold3"/>
            </w:pPr>
            <w:r>
              <w:t xml:space="preserve">InventoryChangeLineItemNumber </w:t>
            </w:r>
            <w:r w:rsidRPr="00A71E7C">
              <w:rPr>
                <w:b w:val="0"/>
              </w:rPr>
              <w:t>(misspelt with an ending space)</w:t>
            </w:r>
          </w:p>
          <w:p w:rsidR="00A71E7C" w:rsidRDefault="00A71E7C" w:rsidP="00A71E7C">
            <w:pPr>
              <w:pStyle w:val="Normal3"/>
            </w:pPr>
            <w:r>
              <w:t>The item is misspelt ending with a space. It will be deprecated in next version.</w:t>
            </w:r>
            <w:r w:rsidR="00F44405">
              <w:t xml:space="preserve"> </w:t>
            </w:r>
            <w:r>
              <w:t xml:space="preserve">Use instead the correctly spelt enumeration </w:t>
            </w:r>
            <w:r w:rsidRPr="00A71E7C">
              <w:t>InventoryChangeLineItemNumber</w:t>
            </w:r>
            <w:r>
              <w:t>.</w:t>
            </w:r>
          </w:p>
          <w:p w:rsidR="001C5100" w:rsidRDefault="001C5100" w:rsidP="001C5100">
            <w:pPr>
              <w:pStyle w:val="Bold3"/>
            </w:pPr>
            <w:r>
              <w:t>InventoryChangeNumber</w:t>
            </w:r>
          </w:p>
          <w:p w:rsidR="001C5100" w:rsidRDefault="00BE7A87" w:rsidP="001C5100">
            <w:pPr>
              <w:pStyle w:val="Normal3"/>
            </w:pPr>
            <w:r>
              <w:t xml:space="preserve">The identifier for </w:t>
            </w:r>
            <w:r w:rsidR="008B5C59">
              <w:t>an</w:t>
            </w:r>
            <w:r>
              <w:t xml:space="preserve"> i</w:t>
            </w:r>
            <w:r w:rsidR="001C5100">
              <w:t>nventory</w:t>
            </w:r>
            <w:r>
              <w:t xml:space="preserve"> c</w:t>
            </w:r>
            <w:r w:rsidR="001C5100">
              <w:t>hange</w:t>
            </w:r>
            <w:r>
              <w:t xml:space="preserve"> document</w:t>
            </w:r>
            <w:r w:rsidR="001C5100">
              <w:t>.</w:t>
            </w:r>
          </w:p>
          <w:p w:rsidR="001C5100" w:rsidRDefault="001C5100" w:rsidP="001C5100">
            <w:pPr>
              <w:pStyle w:val="Bold3"/>
            </w:pPr>
            <w:r>
              <w:t>InventoryDispositionInstructionsNumber</w:t>
            </w:r>
          </w:p>
          <w:p w:rsidR="001C5100" w:rsidRDefault="001C5100" w:rsidP="001C5100">
            <w:pPr>
              <w:pStyle w:val="Normal3"/>
            </w:pPr>
            <w:r>
              <w:t>The uniqu</w:t>
            </w:r>
            <w:r w:rsidR="008B5C59">
              <w:t>e reference number given to an inventory d</w:t>
            </w:r>
            <w:r>
              <w:t>isposition</w:t>
            </w:r>
            <w:r w:rsidR="008B5C59">
              <w:t xml:space="preserve"> i</w:t>
            </w:r>
            <w:r>
              <w:t>nstructions</w:t>
            </w:r>
            <w:r w:rsidR="008B5C59">
              <w:t xml:space="preserve"> document</w:t>
            </w:r>
            <w:r>
              <w:t>.</w:t>
            </w:r>
          </w:p>
          <w:p w:rsidR="001C5100" w:rsidRDefault="001C5100" w:rsidP="001C5100">
            <w:pPr>
              <w:pStyle w:val="Bold3"/>
            </w:pPr>
            <w:r>
              <w:t>InventoryDispositionInstructionsLineNumber</w:t>
            </w:r>
          </w:p>
          <w:p w:rsidR="001C5100" w:rsidRDefault="001C5100" w:rsidP="001C5100">
            <w:pPr>
              <w:pStyle w:val="Normal3"/>
            </w:pPr>
            <w:r>
              <w:t xml:space="preserve">The sequential reference number given to </w:t>
            </w:r>
            <w:r w:rsidR="008B5C59">
              <w:t>a</w:t>
            </w:r>
            <w:r>
              <w:t xml:space="preserve"> inventory disposition line number.</w:t>
            </w:r>
          </w:p>
          <w:p w:rsidR="001C5100" w:rsidRDefault="001C5100" w:rsidP="001C5100">
            <w:pPr>
              <w:pStyle w:val="Bold3"/>
            </w:pPr>
            <w:r>
              <w:t>InventoryStatusLineItemNumber</w:t>
            </w:r>
          </w:p>
          <w:p w:rsidR="001C5100" w:rsidRDefault="001C5100" w:rsidP="001C5100">
            <w:pPr>
              <w:pStyle w:val="Normal3"/>
            </w:pPr>
            <w:r>
              <w:t xml:space="preserve">An identifier that allows for unique identification of </w:t>
            </w:r>
            <w:r w:rsidR="008B5C59">
              <w:t>an i</w:t>
            </w:r>
            <w:r>
              <w:t>nventory</w:t>
            </w:r>
            <w:r w:rsidR="008B5C59">
              <w:t xml:space="preserve"> s</w:t>
            </w:r>
            <w:r>
              <w:t>tatus</w:t>
            </w:r>
            <w:r w:rsidR="008B5C59">
              <w:t xml:space="preserve"> l</w:t>
            </w:r>
            <w:r>
              <w:t>ine</w:t>
            </w:r>
            <w:r w:rsidR="008B5C59">
              <w:t xml:space="preserve"> i</w:t>
            </w:r>
            <w:r>
              <w:t>tem.</w:t>
            </w:r>
          </w:p>
          <w:p w:rsidR="001C5100" w:rsidRDefault="001C5100" w:rsidP="001C5100">
            <w:pPr>
              <w:pStyle w:val="Bold3"/>
            </w:pPr>
            <w:r>
              <w:t>InventoryStatusNumber</w:t>
            </w:r>
          </w:p>
          <w:p w:rsidR="001C5100" w:rsidRDefault="001C5100" w:rsidP="001C5100">
            <w:pPr>
              <w:pStyle w:val="Normal3"/>
            </w:pPr>
            <w:r>
              <w:t>An identifier that allows fo</w:t>
            </w:r>
            <w:r w:rsidR="008B5C59">
              <w:t>r unique identification of an i</w:t>
            </w:r>
            <w:r>
              <w:t>nventory</w:t>
            </w:r>
            <w:r w:rsidR="008B5C59">
              <w:t xml:space="preserve"> s</w:t>
            </w:r>
            <w:r>
              <w:t xml:space="preserve">tatus </w:t>
            </w:r>
            <w:r w:rsidR="008B5C59">
              <w:t>d</w:t>
            </w:r>
            <w:r w:rsidR="001F3E70">
              <w:t>ocument</w:t>
            </w:r>
            <w:r>
              <w:t>.</w:t>
            </w:r>
          </w:p>
          <w:p w:rsidR="001C5100" w:rsidRDefault="001C5100" w:rsidP="001C5100">
            <w:pPr>
              <w:pStyle w:val="Bold3"/>
            </w:pPr>
            <w:r>
              <w:t>InvoiceNumber</w:t>
            </w:r>
          </w:p>
          <w:p w:rsidR="001C5100" w:rsidRDefault="008B5C59" w:rsidP="001C5100">
            <w:pPr>
              <w:pStyle w:val="Normal3"/>
            </w:pPr>
            <w:r>
              <w:t>The number associated with a i</w:t>
            </w:r>
            <w:r w:rsidR="001C5100">
              <w:t>nvoice</w:t>
            </w:r>
            <w:r>
              <w:t xml:space="preserve"> document</w:t>
            </w:r>
            <w:r w:rsidR="001C5100">
              <w:t>.</w:t>
            </w:r>
          </w:p>
          <w:p w:rsidR="001C5100" w:rsidRPr="007E1D49" w:rsidRDefault="001C5100" w:rsidP="001C5100">
            <w:pPr>
              <w:pStyle w:val="Bold3"/>
              <w:rPr>
                <w:lang w:val="de-DE"/>
              </w:rPr>
            </w:pPr>
            <w:r w:rsidRPr="007E1D49">
              <w:rPr>
                <w:lang w:val="de-DE"/>
              </w:rPr>
              <w:t>ISBN10</w:t>
            </w:r>
          </w:p>
          <w:p w:rsidR="001C5100" w:rsidRPr="007E1D49" w:rsidRDefault="001C5100" w:rsidP="001C5100">
            <w:pPr>
              <w:pStyle w:val="Normal3"/>
              <w:rPr>
                <w:lang w:val="de-DE"/>
              </w:rPr>
            </w:pPr>
            <w:r w:rsidRPr="007E1D49">
              <w:rPr>
                <w:lang w:val="de-DE"/>
              </w:rPr>
              <w:t>10 digit ISBN code without dashes</w:t>
            </w:r>
          </w:p>
          <w:p w:rsidR="001C5100" w:rsidRPr="007E1D49" w:rsidRDefault="001C5100" w:rsidP="001C5100">
            <w:pPr>
              <w:pStyle w:val="Bold3"/>
              <w:rPr>
                <w:lang w:val="de-DE"/>
              </w:rPr>
            </w:pPr>
            <w:r w:rsidRPr="007E1D49">
              <w:rPr>
                <w:lang w:val="de-DE"/>
              </w:rPr>
              <w:t>ISBN10Dash</w:t>
            </w:r>
          </w:p>
          <w:p w:rsidR="001C5100" w:rsidRPr="007E1D49" w:rsidRDefault="001C5100" w:rsidP="001C5100">
            <w:pPr>
              <w:pStyle w:val="Normal3"/>
              <w:rPr>
                <w:lang w:val="de-DE"/>
              </w:rPr>
            </w:pPr>
            <w:r w:rsidRPr="007E1D49">
              <w:rPr>
                <w:lang w:val="de-DE"/>
              </w:rPr>
              <w:t xml:space="preserve"> 10 digit ISBN code with dashes</w:t>
            </w:r>
          </w:p>
          <w:p w:rsidR="001C5100" w:rsidRPr="007E1D49" w:rsidRDefault="001C5100" w:rsidP="001C5100">
            <w:pPr>
              <w:pStyle w:val="Bold3"/>
              <w:rPr>
                <w:lang w:val="de-DE"/>
              </w:rPr>
            </w:pPr>
            <w:r w:rsidRPr="007E1D49">
              <w:rPr>
                <w:lang w:val="de-DE"/>
              </w:rPr>
              <w:t>ISBN13</w:t>
            </w:r>
          </w:p>
          <w:p w:rsidR="001C5100" w:rsidRDefault="001C5100" w:rsidP="001C5100">
            <w:pPr>
              <w:pStyle w:val="Normal3"/>
            </w:pPr>
            <w:r>
              <w:t>13 digit ISBN code.</w:t>
            </w:r>
          </w:p>
          <w:p w:rsidR="001C5100" w:rsidRDefault="001C5100" w:rsidP="001C5100">
            <w:pPr>
              <w:pStyle w:val="Bold3"/>
            </w:pPr>
            <w:r>
              <w:t>ISBN13Dash</w:t>
            </w:r>
          </w:p>
          <w:p w:rsidR="001C5100" w:rsidRDefault="001C5100" w:rsidP="001C5100">
            <w:pPr>
              <w:pStyle w:val="Normal3"/>
            </w:pPr>
            <w:r>
              <w:t>A 13 character ISBN with dashes; example of ISBN-13 with dashes: 978-1-873671-00-0.</w:t>
            </w:r>
          </w:p>
          <w:p w:rsidR="001C5100" w:rsidRPr="00D10222" w:rsidRDefault="001C5100" w:rsidP="001C5100">
            <w:pPr>
              <w:pStyle w:val="Bold3"/>
              <w:rPr>
                <w:lang w:val="en-US"/>
              </w:rPr>
            </w:pPr>
            <w:r w:rsidRPr="00D10222">
              <w:rPr>
                <w:lang w:val="en-US"/>
              </w:rPr>
              <w:t>ISODocumentReference</w:t>
            </w:r>
          </w:p>
          <w:p w:rsidR="001C5100" w:rsidRPr="00D10222" w:rsidRDefault="001C5100" w:rsidP="001C5100">
            <w:pPr>
              <w:pStyle w:val="Normal3"/>
              <w:rPr>
                <w:lang w:val="en-US"/>
              </w:rPr>
            </w:pPr>
            <w:r w:rsidRPr="00D10222">
              <w:rPr>
                <w:lang w:val="en-US"/>
              </w:rPr>
              <w:t>A unique ISO 9002 / 9001 document identifier.</w:t>
            </w:r>
          </w:p>
          <w:p w:rsidR="001C5100" w:rsidRPr="00D10222" w:rsidRDefault="001C5100" w:rsidP="001C5100">
            <w:pPr>
              <w:pStyle w:val="Bold3"/>
              <w:rPr>
                <w:lang w:val="en-US"/>
              </w:rPr>
            </w:pPr>
            <w:r w:rsidRPr="00D10222">
              <w:rPr>
                <w:lang w:val="en-US"/>
              </w:rPr>
              <w:t>IssueEvent</w:t>
            </w:r>
          </w:p>
          <w:p w:rsidR="001C5100" w:rsidRDefault="001C5100" w:rsidP="001C5100">
            <w:pPr>
              <w:pStyle w:val="Normal3"/>
            </w:pPr>
            <w:r>
              <w:t>A task, or other type of event, related to the creation of an issue of a publication.</w:t>
            </w:r>
          </w:p>
          <w:p w:rsidR="001C5100" w:rsidRDefault="001C5100" w:rsidP="001C5100">
            <w:pPr>
              <w:pStyle w:val="Bold3"/>
            </w:pPr>
            <w:r>
              <w:t>JobNumber</w:t>
            </w:r>
          </w:p>
          <w:p w:rsidR="001C5100" w:rsidRDefault="001C5100" w:rsidP="001C5100">
            <w:pPr>
              <w:pStyle w:val="Normal3"/>
            </w:pPr>
            <w:r>
              <w:t>An identifier for a step in the production, publication, or manufacturing process. Usually a job has as its scope the amount of work performed by a defined resource (person or equipment).</w:t>
            </w:r>
          </w:p>
          <w:p w:rsidR="001C5100" w:rsidRDefault="001C5100" w:rsidP="001C5100">
            <w:pPr>
              <w:pStyle w:val="Bold3"/>
            </w:pPr>
            <w:r>
              <w:t>JobTitle</w:t>
            </w:r>
          </w:p>
          <w:p w:rsidR="001C5100" w:rsidRDefault="001C5100" w:rsidP="001C5100">
            <w:pPr>
              <w:pStyle w:val="Normal3"/>
            </w:pPr>
            <w:r>
              <w:t>A name of a specific job or task to which the forecast data is to apply, along with location and item.</w:t>
            </w:r>
          </w:p>
          <w:p w:rsidR="007B7E86" w:rsidRDefault="007B7E86" w:rsidP="007B7E86">
            <w:pPr>
              <w:pStyle w:val="Bold3"/>
            </w:pPr>
            <w:r>
              <w:t>LoadingInstructionNumber</w:t>
            </w:r>
          </w:p>
          <w:p w:rsidR="007B7E86" w:rsidRDefault="007B7E86" w:rsidP="007B7E86">
            <w:pPr>
              <w:pStyle w:val="Normal3"/>
            </w:pPr>
            <w:r>
              <w:t>The uniq</w:t>
            </w:r>
            <w:r w:rsidR="008B5C59">
              <w:t>ue reference number given to a</w:t>
            </w:r>
            <w:r>
              <w:t xml:space="preserve"> loading instruction.</w:t>
            </w:r>
          </w:p>
          <w:p w:rsidR="007B7E86" w:rsidRDefault="007B7E86" w:rsidP="007B7E86">
            <w:pPr>
              <w:pStyle w:val="Bold3"/>
            </w:pPr>
            <w:r>
              <w:t>LoadingInstructionSequenceNumber</w:t>
            </w:r>
          </w:p>
          <w:p w:rsidR="007B7E86" w:rsidRDefault="007B7E86" w:rsidP="007B7E86">
            <w:pPr>
              <w:pStyle w:val="Normal3"/>
            </w:pPr>
            <w:r>
              <w:t>A sequential number that uniquel</w:t>
            </w:r>
            <w:r w:rsidR="008B5C59">
              <w:t>y identifies the sequence in a l</w:t>
            </w:r>
            <w:r>
              <w:t>oading</w:t>
            </w:r>
            <w:r w:rsidR="008B5C59">
              <w:t xml:space="preserve"> i</w:t>
            </w:r>
            <w:r>
              <w:t>nstruction.</w:t>
            </w:r>
          </w:p>
          <w:p w:rsidR="007B7E86" w:rsidRDefault="007B7E86" w:rsidP="007B7E86">
            <w:pPr>
              <w:pStyle w:val="Bold3"/>
            </w:pPr>
            <w:r>
              <w:t>LoadingInstructionSequenceLineNumber</w:t>
            </w:r>
          </w:p>
          <w:p w:rsidR="007B7E86" w:rsidRDefault="007B7E86" w:rsidP="007B7E86">
            <w:pPr>
              <w:pStyle w:val="Normal3"/>
            </w:pPr>
            <w:r>
              <w:t>A sequential number that uni</w:t>
            </w:r>
            <w:r w:rsidR="008B5C59">
              <w:t xml:space="preserve">quely identifies </w:t>
            </w:r>
            <w:r w:rsidR="000C0018">
              <w:t>a line number in a sequence of</w:t>
            </w:r>
            <w:r w:rsidR="008B5C59">
              <w:t xml:space="preserve"> a l</w:t>
            </w:r>
            <w:r>
              <w:t>oading</w:t>
            </w:r>
            <w:r w:rsidR="008B5C59">
              <w:t xml:space="preserve"> i</w:t>
            </w:r>
            <w:r>
              <w:t>nstruction.</w:t>
            </w:r>
          </w:p>
          <w:p w:rsidR="007B7E86" w:rsidRDefault="007B7E86" w:rsidP="007B7E86">
            <w:pPr>
              <w:pStyle w:val="Bold3"/>
            </w:pPr>
            <w:r>
              <w:t>LoadingOrderNumber</w:t>
            </w:r>
          </w:p>
          <w:p w:rsidR="007B7E86" w:rsidRDefault="008B5C59" w:rsidP="007B7E86">
            <w:pPr>
              <w:pStyle w:val="Normal3"/>
            </w:pPr>
            <w:r>
              <w:t>The identifier for the loading o</w:t>
            </w:r>
            <w:r w:rsidR="007B7E86">
              <w:t>rder.</w:t>
            </w:r>
          </w:p>
          <w:p w:rsidR="007B7E86" w:rsidRDefault="007B7E86" w:rsidP="007B7E86">
            <w:pPr>
              <w:pStyle w:val="Bold3"/>
            </w:pPr>
            <w:r>
              <w:t>LoadingOrderLineNumber</w:t>
            </w:r>
          </w:p>
          <w:p w:rsidR="007B7E86" w:rsidRDefault="00826E35" w:rsidP="007B7E86">
            <w:pPr>
              <w:pStyle w:val="Normal3"/>
            </w:pPr>
            <w:r>
              <w:t>The line item number a</w:t>
            </w:r>
            <w:r w:rsidR="008B5C59">
              <w:t xml:space="preserve"> the loading o</w:t>
            </w:r>
            <w:r w:rsidR="007B7E86">
              <w:t>rder.</w:t>
            </w:r>
          </w:p>
          <w:p w:rsidR="001C5100" w:rsidRDefault="001C5100" w:rsidP="001C5100">
            <w:pPr>
              <w:pStyle w:val="Bold3"/>
            </w:pPr>
            <w:r>
              <w:t>LoadPlanNumber</w:t>
            </w:r>
          </w:p>
          <w:p w:rsidR="001C5100" w:rsidRDefault="001C5100" w:rsidP="001C5100">
            <w:pPr>
              <w:pStyle w:val="Normal3"/>
            </w:pPr>
            <w:r>
              <w:t>A reference number given to a general unique load plan number generated in the planning phase before any physical loads exist.</w:t>
            </w:r>
          </w:p>
          <w:p w:rsidR="001C5100" w:rsidRDefault="001C5100" w:rsidP="001C5100">
            <w:pPr>
              <w:pStyle w:val="Bold3"/>
            </w:pPr>
            <w:r>
              <w:t>LoadReleaseNumber</w:t>
            </w:r>
          </w:p>
          <w:p w:rsidR="001C5100" w:rsidRDefault="001C5100" w:rsidP="001C5100">
            <w:pPr>
              <w:pStyle w:val="Normal3"/>
            </w:pPr>
            <w:r>
              <w:t>The identifier for the Load Release.</w:t>
            </w:r>
          </w:p>
          <w:p w:rsidR="001C5100" w:rsidRDefault="001C5100" w:rsidP="001C5100">
            <w:pPr>
              <w:pStyle w:val="Bold3"/>
            </w:pPr>
            <w:r>
              <w:t>LoadTenderNumber</w:t>
            </w:r>
          </w:p>
          <w:p w:rsidR="001C5100" w:rsidRDefault="001C5100" w:rsidP="001C5100">
            <w:pPr>
              <w:pStyle w:val="Normal3"/>
            </w:pPr>
            <w:r>
              <w:t>The identifi</w:t>
            </w:r>
            <w:r w:rsidR="000C0018">
              <w:t>er for a l</w:t>
            </w:r>
            <w:r w:rsidR="00124EB6">
              <w:t>oad</w:t>
            </w:r>
            <w:r w:rsidR="000C0018">
              <w:t xml:space="preserve"> t</w:t>
            </w:r>
            <w:r w:rsidR="00124EB6">
              <w:t xml:space="preserve">ender </w:t>
            </w:r>
            <w:r w:rsidR="000C0018">
              <w:t>d</w:t>
            </w:r>
            <w:r w:rsidR="00C633B3">
              <w:t>ocument</w:t>
            </w:r>
            <w:r>
              <w:t>.</w:t>
            </w:r>
          </w:p>
          <w:p w:rsidR="001C5100" w:rsidRDefault="001C5100" w:rsidP="001C5100">
            <w:pPr>
              <w:pStyle w:val="Bold3"/>
            </w:pPr>
            <w:r>
              <w:t>LoadTenderResponseNumber</w:t>
            </w:r>
          </w:p>
          <w:p w:rsidR="007B7E86" w:rsidRDefault="000C0018" w:rsidP="007B7E86">
            <w:pPr>
              <w:pStyle w:val="Normal3"/>
            </w:pPr>
            <w:r>
              <w:t>The identifier for a l</w:t>
            </w:r>
            <w:r w:rsidR="007B7E86" w:rsidRPr="007B7E86">
              <w:t>oad</w:t>
            </w:r>
            <w:r>
              <w:t xml:space="preserve"> t</w:t>
            </w:r>
            <w:r w:rsidR="007B7E86" w:rsidRPr="007B7E86">
              <w:t>ender</w:t>
            </w:r>
            <w:r>
              <w:t xml:space="preserve"> response d</w:t>
            </w:r>
            <w:r w:rsidR="007B7E86" w:rsidRPr="007B7E86">
              <w:t>ocument.</w:t>
            </w:r>
          </w:p>
          <w:p w:rsidR="007B7E86" w:rsidRDefault="007B7E86" w:rsidP="007B7E86">
            <w:pPr>
              <w:pStyle w:val="Bold3"/>
            </w:pPr>
            <w:r>
              <w:t>LoadTenderResponseSegmentNumber</w:t>
            </w:r>
          </w:p>
          <w:p w:rsidR="007B7E86" w:rsidRDefault="007B7E86" w:rsidP="007B7E86">
            <w:pPr>
              <w:pStyle w:val="Normal3"/>
            </w:pPr>
            <w:r>
              <w:t xml:space="preserve">The identifier for </w:t>
            </w:r>
            <w:r w:rsidR="000C0018">
              <w:t>a l</w:t>
            </w:r>
            <w:r>
              <w:t>oad</w:t>
            </w:r>
            <w:r w:rsidR="000C0018">
              <w:t xml:space="preserve"> t</w:t>
            </w:r>
            <w:r>
              <w:t>ender</w:t>
            </w:r>
            <w:r w:rsidR="000C0018">
              <w:t xml:space="preserve"> r</w:t>
            </w:r>
            <w:r>
              <w:t>esponse segment.</w:t>
            </w:r>
          </w:p>
          <w:p w:rsidR="007B7E86" w:rsidRDefault="007B7E86" w:rsidP="007B7E86">
            <w:pPr>
              <w:pStyle w:val="Bold3"/>
            </w:pPr>
            <w:r>
              <w:t>LoadTenderSegmentNumber</w:t>
            </w:r>
          </w:p>
          <w:p w:rsidR="007B7E86" w:rsidRDefault="000C0018" w:rsidP="007B7E86">
            <w:pPr>
              <w:pStyle w:val="Normal3"/>
            </w:pPr>
            <w:r>
              <w:t>The identifier for a l</w:t>
            </w:r>
            <w:r w:rsidR="007B7E86">
              <w:t>oad</w:t>
            </w:r>
            <w:r>
              <w:t xml:space="preserve"> t</w:t>
            </w:r>
            <w:r w:rsidR="007B7E86">
              <w:t>ender segment.</w:t>
            </w:r>
          </w:p>
          <w:p w:rsidR="00274AC1" w:rsidRDefault="00274AC1" w:rsidP="00274AC1">
            <w:pPr>
              <w:pStyle w:val="Bold3"/>
            </w:pPr>
            <w:r>
              <w:t xml:space="preserve">LocationReferenceIdentifier </w:t>
            </w:r>
          </w:p>
          <w:p w:rsidR="00274AC1" w:rsidRDefault="00934F26" w:rsidP="00274AC1">
            <w:pPr>
              <w:pStyle w:val="Normal3"/>
            </w:pPr>
            <w:r w:rsidRPr="00934F26">
              <w:t>An identifier for referencing a location</w:t>
            </w:r>
            <w:r w:rsidR="00274AC1">
              <w:t>.</w:t>
            </w:r>
          </w:p>
          <w:p w:rsidR="001C5100" w:rsidRDefault="001C5100" w:rsidP="001C5100">
            <w:pPr>
              <w:pStyle w:val="Bold3"/>
            </w:pPr>
            <w:r>
              <w:t>LotIdentifier</w:t>
            </w:r>
          </w:p>
          <w:p w:rsidR="001C5100" w:rsidRDefault="001C5100" w:rsidP="001C5100">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rsidR="001C5100" w:rsidRDefault="001C5100" w:rsidP="001C5100">
            <w:pPr>
              <w:pStyle w:val="Bold3"/>
            </w:pPr>
            <w:r>
              <w:t>MagazineCode</w:t>
            </w:r>
          </w:p>
          <w:p w:rsidR="001C5100" w:rsidRDefault="001C5100" w:rsidP="001C5100">
            <w:pPr>
              <w:pStyle w:val="Normal3"/>
            </w:pPr>
            <w:r>
              <w:t>A code used to identify a magazine.</w:t>
            </w:r>
          </w:p>
          <w:p w:rsidR="001C5100" w:rsidRDefault="001C5100" w:rsidP="001C5100">
            <w:pPr>
              <w:pStyle w:val="Bold3"/>
            </w:pPr>
            <w:r>
              <w:t>ManufacturerMaterialSafetyDataSheetNumber</w:t>
            </w:r>
          </w:p>
          <w:p w:rsidR="001C5100" w:rsidRDefault="001C5100" w:rsidP="001C5100">
            <w:pPr>
              <w:pStyle w:val="Normal3"/>
            </w:pPr>
            <w:r>
              <w:t>To be removed in a future version. Refer to “MaterialSafetyDataSheet” for the definition and use the attribute “AssignedBy” for producer (manufacturer).</w:t>
            </w:r>
          </w:p>
          <w:p w:rsidR="001C5100" w:rsidRDefault="001C5100" w:rsidP="001C5100">
            <w:pPr>
              <w:pStyle w:val="Bold3"/>
            </w:pPr>
            <w:r>
              <w:t>MarketType</w:t>
            </w:r>
          </w:p>
          <w:p w:rsidR="001C5100" w:rsidRDefault="001C5100" w:rsidP="001C5100">
            <w:pPr>
              <w:pStyle w:val="Normal3"/>
            </w:pPr>
            <w:r>
              <w:t>Mass Market, Picture Books, Trade, Education, etc.</w:t>
            </w:r>
          </w:p>
          <w:p w:rsidR="001C5100" w:rsidRDefault="001C5100" w:rsidP="001C5100">
            <w:pPr>
              <w:pStyle w:val="Bold3"/>
            </w:pPr>
            <w:r>
              <w:t>MarketplaceReferenceNumber</w:t>
            </w:r>
          </w:p>
          <w:p w:rsidR="001C5100" w:rsidRDefault="001C5100" w:rsidP="001C5100">
            <w:pPr>
              <w:pStyle w:val="Normal3"/>
            </w:pPr>
            <w:r>
              <w:t>To be removed in a future version. Refer to “ReferenceNumber” for the definition and use the attribute “AssignedBy” for marketplace.</w:t>
            </w:r>
          </w:p>
          <w:p w:rsidR="001C5100" w:rsidRDefault="001C5100" w:rsidP="001C5100">
            <w:pPr>
              <w:pStyle w:val="Bold3"/>
            </w:pPr>
            <w:r>
              <w:t>MasterBillOfLading</w:t>
            </w:r>
          </w:p>
          <w:p w:rsidR="001C5100" w:rsidRDefault="001C5100" w:rsidP="001C5100">
            <w:pPr>
              <w:pStyle w:val="Normal3"/>
            </w:pPr>
            <w:r>
              <w:t>The unique reference number given to a master bill of lading document, which contains multiple bills of lading. This is a legal document given to the carrier that transports the goods to multiple customers, each of which then receive a unique bill of lading document.</w:t>
            </w:r>
          </w:p>
          <w:p w:rsidR="001C5100" w:rsidRDefault="001C5100" w:rsidP="001C5100">
            <w:pPr>
              <w:pStyle w:val="Bold3"/>
            </w:pPr>
            <w:r>
              <w:t>MasterContractNumber</w:t>
            </w:r>
          </w:p>
          <w:p w:rsidR="001C5100" w:rsidRPr="002B289C" w:rsidRDefault="001C5100" w:rsidP="001C5100">
            <w:pPr>
              <w:pStyle w:val="Normal3"/>
            </w:pPr>
            <w:r>
              <w:t>Contract number that is broader in terms of doing business between partners which for the book industry may, or may not include pricing.</w:t>
            </w:r>
          </w:p>
          <w:p w:rsidR="001C5100" w:rsidRDefault="001C5100" w:rsidP="001C5100">
            <w:pPr>
              <w:pStyle w:val="Bold3"/>
              <w:rPr>
                <w:highlight w:val="white"/>
              </w:rPr>
            </w:pPr>
            <w:r w:rsidRPr="00972749">
              <w:rPr>
                <w:highlight w:val="white"/>
              </w:rPr>
              <w:t>MasterISBN10</w:t>
            </w:r>
          </w:p>
          <w:p w:rsidR="001C5100" w:rsidRDefault="001C5100" w:rsidP="001C5100">
            <w:pPr>
              <w:pStyle w:val="Normal3"/>
            </w:pPr>
            <w:r>
              <w:rPr>
                <w:highlight w:val="white"/>
              </w:rPr>
              <w:t>Refers to the ISBN10 of a product where the product being ordered is a part</w:t>
            </w:r>
          </w:p>
          <w:p w:rsidR="001C5100" w:rsidRDefault="001C5100" w:rsidP="001C5100">
            <w:pPr>
              <w:pStyle w:val="Bold3"/>
              <w:rPr>
                <w:highlight w:val="white"/>
              </w:rPr>
            </w:pPr>
            <w:r w:rsidRPr="00972749">
              <w:rPr>
                <w:highlight w:val="white"/>
              </w:rPr>
              <w:t>MasterISBN13</w:t>
            </w:r>
            <w:r>
              <w:rPr>
                <w:highlight w:val="white"/>
              </w:rPr>
              <w:t xml:space="preserve"> </w:t>
            </w:r>
          </w:p>
          <w:p w:rsidR="001C5100" w:rsidRDefault="001C5100" w:rsidP="001C5100">
            <w:pPr>
              <w:pStyle w:val="Normal3"/>
              <w:rPr>
                <w:highlight w:val="white"/>
              </w:rPr>
            </w:pPr>
            <w:r>
              <w:rPr>
                <w:highlight w:val="white"/>
              </w:rPr>
              <w:t xml:space="preserve"> Refers to the ISBN13 of a product where the product being ordered is a part</w:t>
            </w:r>
          </w:p>
          <w:p w:rsidR="001C5100" w:rsidRDefault="001C5100" w:rsidP="001C5100">
            <w:pPr>
              <w:pStyle w:val="Bold3"/>
              <w:rPr>
                <w:highlight w:val="white"/>
              </w:rPr>
            </w:pPr>
            <w:r w:rsidRPr="00972749">
              <w:rPr>
                <w:highlight w:val="white"/>
              </w:rPr>
              <w:t>MasterPurchaseOrder</w:t>
            </w:r>
            <w:r>
              <w:rPr>
                <w:highlight w:val="white"/>
              </w:rPr>
              <w:t xml:space="preserve"> </w:t>
            </w:r>
          </w:p>
          <w:p w:rsidR="001C5100" w:rsidRDefault="001C5100" w:rsidP="001C5100">
            <w:pPr>
              <w:pStyle w:val="Normal3"/>
              <w:rPr>
                <w:highlight w:val="white"/>
              </w:rPr>
            </w:pPr>
            <w:r>
              <w:rPr>
                <w:highlight w:val="white"/>
              </w:rPr>
              <w:t xml:space="preserve">Refers to a Buyer’s </w:t>
            </w:r>
            <w:r w:rsidR="00D41641">
              <w:rPr>
                <w:highlight w:val="white"/>
              </w:rPr>
              <w:t>PurchaseOrder</w:t>
            </w:r>
            <w:r w:rsidR="00A41941">
              <w:rPr>
                <w:highlight w:val="white"/>
              </w:rPr>
              <w:t xml:space="preserve"> Number under which separate p</w:t>
            </w:r>
            <w:r>
              <w:rPr>
                <w:highlight w:val="white"/>
              </w:rPr>
              <w:t>urchase orders are generated but the master PO will never be sent to the supplier.</w:t>
            </w:r>
          </w:p>
          <w:p w:rsidR="001C5100" w:rsidRDefault="001C5100" w:rsidP="001C5100">
            <w:pPr>
              <w:pStyle w:val="Bold3"/>
            </w:pPr>
            <w:r>
              <w:t>MaterialSafetyDataSheetNumber</w:t>
            </w:r>
          </w:p>
          <w:p w:rsidR="001C5100" w:rsidRDefault="001C5100" w:rsidP="001C5100">
            <w:pPr>
              <w:pStyle w:val="Normal3"/>
            </w:pPr>
            <w:r>
              <w:t xml:space="preserve">A </w:t>
            </w:r>
            <w:smartTag w:uri="urn:schemas-microsoft-com:office:smarttags" w:element="place">
              <w:smartTag w:uri="urn:schemas-microsoft-com:office:smarttags" w:element="country-region">
                <w:r>
                  <w:t>U.S.</w:t>
                </w:r>
              </w:smartTag>
            </w:smartTag>
            <w:r>
              <w:t xml:space="preserve"> document describing the safety, environmental and physical issues, if any, for a product.</w:t>
            </w:r>
          </w:p>
          <w:p w:rsidR="001C5100" w:rsidRPr="001A2E1A" w:rsidRDefault="001C5100" w:rsidP="001C5100">
            <w:pPr>
              <w:pStyle w:val="Bold3"/>
            </w:pPr>
            <w:r w:rsidRPr="001A2E1A">
              <w:t>MeasuringInstructionNumber</w:t>
            </w:r>
          </w:p>
          <w:p w:rsidR="001C5100" w:rsidRDefault="001C5100" w:rsidP="001C5100">
            <w:pPr>
              <w:pStyle w:val="Normal3"/>
            </w:pPr>
            <w:r>
              <w:t>The</w:t>
            </w:r>
            <w:r w:rsidRPr="007C220C">
              <w:t xml:space="preserve"> unique identifier </w:t>
            </w:r>
            <w:r>
              <w:t xml:space="preserve">of </w:t>
            </w:r>
            <w:r w:rsidRPr="007C220C">
              <w:t xml:space="preserve">a </w:t>
            </w:r>
            <w:r w:rsidR="000C0018">
              <w:t>measuring i</w:t>
            </w:r>
            <w:r>
              <w:t>nstruction</w:t>
            </w:r>
            <w:r w:rsidR="000C0018">
              <w:t xml:space="preserve"> document</w:t>
            </w:r>
            <w:r w:rsidRPr="007C220C">
              <w:t>.</w:t>
            </w:r>
          </w:p>
          <w:p w:rsidR="002C5C11" w:rsidRDefault="002C5C11" w:rsidP="002C5C11">
            <w:pPr>
              <w:pStyle w:val="Bold3"/>
            </w:pPr>
            <w:r>
              <w:t>MeasuringInstructionSequenceLineItemNumber</w:t>
            </w:r>
          </w:p>
          <w:p w:rsidR="002C5C11" w:rsidRDefault="002C5C11" w:rsidP="002C5C11">
            <w:pPr>
              <w:pStyle w:val="Normal3"/>
            </w:pPr>
            <w:r>
              <w:t>A sequential number that uniquely identifies a line item of a measuring instruction sequence.</w:t>
            </w:r>
          </w:p>
          <w:p w:rsidR="00025BA3" w:rsidRDefault="00025BA3" w:rsidP="00025BA3">
            <w:pPr>
              <w:pStyle w:val="Bold3"/>
            </w:pPr>
            <w:r>
              <w:t>MeasuringInstructionSequenceNumber</w:t>
            </w:r>
          </w:p>
          <w:p w:rsidR="00025BA3" w:rsidRPr="007C220C" w:rsidRDefault="00025BA3" w:rsidP="00025BA3">
            <w:pPr>
              <w:pStyle w:val="Normal3"/>
            </w:pPr>
            <w:r>
              <w:t>A sequential number that uniquely identifies the sequence in a measuring instruction document.</w:t>
            </w:r>
          </w:p>
          <w:p w:rsidR="001C5100" w:rsidRPr="001A2E1A" w:rsidRDefault="001C5100" w:rsidP="001C5100">
            <w:pPr>
              <w:pStyle w:val="Bold3"/>
            </w:pPr>
            <w:r w:rsidRPr="001A2E1A">
              <w:t>MeasuringNumber</w:t>
            </w:r>
          </w:p>
          <w:p w:rsidR="001C5100" w:rsidRDefault="001C5100" w:rsidP="001C5100">
            <w:pPr>
              <w:pStyle w:val="Normal3"/>
            </w:pPr>
            <w:r>
              <w:t xml:space="preserve">The </w:t>
            </w:r>
            <w:r w:rsidRPr="007C220C">
              <w:t xml:space="preserve">unique identifier given to a </w:t>
            </w:r>
            <w:r>
              <w:t>measurement.</w:t>
            </w:r>
          </w:p>
          <w:p w:rsidR="001C5100" w:rsidRDefault="001C5100" w:rsidP="001C5100">
            <w:pPr>
              <w:pStyle w:val="Bold3"/>
            </w:pPr>
            <w:r w:rsidRPr="001A2E1A">
              <w:t>MeasuringTicketNumbe</w:t>
            </w:r>
            <w:r w:rsidRPr="00D61FE3">
              <w:t>r</w:t>
            </w:r>
          </w:p>
          <w:p w:rsidR="001C5100" w:rsidRDefault="001C5100" w:rsidP="001C5100">
            <w:pPr>
              <w:pStyle w:val="Normal3"/>
            </w:pPr>
            <w:r>
              <w:t>The</w:t>
            </w:r>
            <w:r w:rsidRPr="007C220C">
              <w:t xml:space="preserve"> unique identifier </w:t>
            </w:r>
            <w:r>
              <w:t>of</w:t>
            </w:r>
            <w:r w:rsidRPr="007C220C">
              <w:t xml:space="preserve"> a </w:t>
            </w:r>
            <w:r w:rsidR="002579B5">
              <w:t>m</w:t>
            </w:r>
            <w:r w:rsidR="00833ED8">
              <w:t>easuring</w:t>
            </w:r>
            <w:r w:rsidR="002579B5">
              <w:t xml:space="preserve"> t</w:t>
            </w:r>
            <w:r w:rsidR="00833ED8">
              <w:t>icket</w:t>
            </w:r>
            <w:r w:rsidR="002579B5">
              <w:t xml:space="preserve"> document</w:t>
            </w:r>
            <w:r>
              <w:t>.</w:t>
            </w:r>
          </w:p>
          <w:p w:rsidR="001C5100" w:rsidRPr="00491C4D" w:rsidRDefault="001C5100" w:rsidP="001C5100">
            <w:pPr>
              <w:pStyle w:val="Bold3"/>
            </w:pPr>
            <w:r w:rsidRPr="005B7CF5">
              <w:t>MeasuringTicketSequenceNumber</w:t>
            </w:r>
          </w:p>
          <w:p w:rsidR="001C5100" w:rsidRPr="00F52374" w:rsidRDefault="001C5100" w:rsidP="001C5100">
            <w:pPr>
              <w:pStyle w:val="Normal3"/>
            </w:pPr>
            <w:r w:rsidRPr="00F52374">
              <w:t xml:space="preserve">A </w:t>
            </w:r>
            <w:r w:rsidR="00D84D91" w:rsidRPr="00D84D91">
              <w:t>sequential number that uniquely identifies the sequence in a measuring ticket document</w:t>
            </w:r>
            <w:r>
              <w:t>.</w:t>
            </w:r>
          </w:p>
          <w:p w:rsidR="001C5100" w:rsidRPr="005B7CF5" w:rsidRDefault="001C5100" w:rsidP="001C5100">
            <w:pPr>
              <w:pStyle w:val="Bold3"/>
            </w:pPr>
            <w:r w:rsidRPr="005B7CF5">
              <w:t>MeasuringTicketSequenceLineItemNumber</w:t>
            </w:r>
          </w:p>
          <w:p w:rsidR="001C5100" w:rsidRDefault="001C5100" w:rsidP="001C5100">
            <w:pPr>
              <w:pStyle w:val="Normal3"/>
            </w:pPr>
            <w:r w:rsidRPr="00F52374">
              <w:t xml:space="preserve">A sequential number that uniquely identifies </w:t>
            </w:r>
            <w:r w:rsidR="002579B5">
              <w:t>a</w:t>
            </w:r>
            <w:r w:rsidRPr="00F52374">
              <w:t xml:space="preserve"> </w:t>
            </w:r>
            <w:r>
              <w:t>line item</w:t>
            </w:r>
            <w:r w:rsidRPr="00F52374">
              <w:t xml:space="preserve"> of a </w:t>
            </w:r>
            <w:r w:rsidR="002579B5">
              <w:t>m</w:t>
            </w:r>
            <w:r w:rsidR="00833ED8">
              <w:t>easuring</w:t>
            </w:r>
            <w:r w:rsidR="002579B5">
              <w:t xml:space="preserve"> t</w:t>
            </w:r>
            <w:r w:rsidR="00833ED8">
              <w:t>icket</w:t>
            </w:r>
            <w:r>
              <w:t xml:space="preserve"> sequence.</w:t>
            </w:r>
          </w:p>
          <w:p w:rsidR="001C5100" w:rsidRDefault="001C5100" w:rsidP="001C5100">
            <w:pPr>
              <w:pStyle w:val="Bold3"/>
            </w:pPr>
            <w:r>
              <w:t>MillOrderLineItemNumber</w:t>
            </w:r>
          </w:p>
          <w:p w:rsidR="001C5100" w:rsidRDefault="001C5100" w:rsidP="001C5100">
            <w:pPr>
              <w:pStyle w:val="Normal3"/>
            </w:pPr>
            <w:r>
              <w:t>To be removed in a future version. Refer to “OrderLineItemNumber” for the definition and use the attribute “AssignedBy” for mill.</w:t>
            </w:r>
          </w:p>
          <w:p w:rsidR="001C5100" w:rsidRDefault="001C5100" w:rsidP="001C5100">
            <w:pPr>
              <w:pStyle w:val="Bold3"/>
            </w:pPr>
            <w:r>
              <w:t>MillOrderNumber</w:t>
            </w:r>
          </w:p>
          <w:p w:rsidR="001C5100" w:rsidRDefault="001C5100" w:rsidP="001C5100">
            <w:pPr>
              <w:pStyle w:val="Normal3"/>
            </w:pPr>
            <w:r>
              <w:t>To be removed in a future version. Refer to “OrderNumber” for the definition and use the attribute “AssignedBy” for mill.</w:t>
            </w:r>
          </w:p>
          <w:p w:rsidR="001C5100" w:rsidRDefault="001C5100" w:rsidP="001C5100">
            <w:pPr>
              <w:pStyle w:val="Bold3"/>
            </w:pPr>
            <w:r>
              <w:t>MillSalesOfficeNumber</w:t>
            </w:r>
          </w:p>
          <w:p w:rsidR="001C5100" w:rsidRDefault="001C5100" w:rsidP="001C5100">
            <w:pPr>
              <w:pStyle w:val="Normal3"/>
            </w:pPr>
            <w:r>
              <w:t>To be removed in a future version. Refer to “SalesOfficeNumber” for the definition and use the attribute “AssignedBy” for mill.</w:t>
            </w:r>
          </w:p>
          <w:p w:rsidR="009C2471" w:rsidRDefault="009C2471" w:rsidP="009C2471">
            <w:pPr>
              <w:pStyle w:val="Bold3"/>
            </w:pPr>
            <w:r>
              <w:t>MovementReferenceNumber</w:t>
            </w:r>
          </w:p>
          <w:p w:rsidR="00F10809" w:rsidRDefault="00F10809" w:rsidP="001C5100">
            <w:pPr>
              <w:pStyle w:val="Bold3"/>
              <w:rPr>
                <w:b w:val="0"/>
              </w:rPr>
            </w:pPr>
            <w:r w:rsidRPr="00F10809">
              <w:rPr>
                <w:b w:val="0"/>
              </w:rPr>
              <w:t xml:space="preserve">Movement Reference Number (MRN), also named as Master Reference Number, is given by European customs authorities. This is the reference number of the goods shipment in all European custom systems. This reference number is AssignedBy "Customs". For more information please see </w:t>
            </w:r>
            <w:hyperlink r:id="rId1732" w:history="1">
              <w:r w:rsidRPr="00F10809">
                <w:rPr>
                  <w:rStyle w:val="Hyperlink"/>
                  <w:b w:val="0"/>
                </w:rPr>
                <w:t>https://data.europa.eu/euodp/en/data/dataset/transit-movement-reference-number</w:t>
              </w:r>
            </w:hyperlink>
            <w:r w:rsidRPr="00F10809">
              <w:rPr>
                <w:b w:val="0"/>
              </w:rPr>
              <w:t xml:space="preserve"> </w:t>
            </w:r>
          </w:p>
          <w:p w:rsidR="001C5100" w:rsidRDefault="001C5100" w:rsidP="001C5100">
            <w:pPr>
              <w:pStyle w:val="Bold3"/>
            </w:pPr>
            <w:r>
              <w:t>NonconformanceReportNumber</w:t>
            </w:r>
          </w:p>
          <w:p w:rsidR="001C5100" w:rsidRDefault="001C5100" w:rsidP="001C5100">
            <w:pPr>
              <w:pStyle w:val="Normal3"/>
            </w:pPr>
            <w:r>
              <w:t>The number assigned to a non-conformance report.</w:t>
            </w:r>
          </w:p>
          <w:p w:rsidR="001C5100" w:rsidRDefault="001C5100" w:rsidP="001C5100">
            <w:pPr>
              <w:pStyle w:val="Bold3"/>
            </w:pPr>
            <w:r>
              <w:t>OrderConfirmationNumber</w:t>
            </w:r>
          </w:p>
          <w:p w:rsidR="001C5100" w:rsidRDefault="001C5100" w:rsidP="001C5100">
            <w:pPr>
              <w:pStyle w:val="Normal3"/>
            </w:pPr>
            <w:r>
              <w:t xml:space="preserve">The number of the </w:t>
            </w:r>
            <w:r w:rsidR="002579B5">
              <w:t>o</w:t>
            </w:r>
            <w:r w:rsidR="00F33887">
              <w:t>rder</w:t>
            </w:r>
            <w:r w:rsidR="002579B5">
              <w:t xml:space="preserve"> c</w:t>
            </w:r>
            <w:r w:rsidR="00F33887">
              <w:t>onfirmation</w:t>
            </w:r>
            <w:r w:rsidR="002579B5">
              <w:t xml:space="preserve"> document</w:t>
            </w:r>
            <w:r>
              <w:t xml:space="preserve"> that is used to identify the transaction, or portion of the transaction.</w:t>
            </w:r>
          </w:p>
          <w:p w:rsidR="001C5100" w:rsidRDefault="001C5100" w:rsidP="001C5100">
            <w:pPr>
              <w:pStyle w:val="Bold3"/>
            </w:pPr>
            <w:r>
              <w:t>OrderConfirmationLineItemNumber</w:t>
            </w:r>
          </w:p>
          <w:p w:rsidR="001C5100" w:rsidRDefault="002579B5" w:rsidP="001C5100">
            <w:pPr>
              <w:pStyle w:val="Normal3"/>
            </w:pPr>
            <w:r>
              <w:t>The line item on the o</w:t>
            </w:r>
            <w:r w:rsidR="001C5100">
              <w:t>rder</w:t>
            </w:r>
            <w:r>
              <w:t xml:space="preserve"> c</w:t>
            </w:r>
            <w:r w:rsidR="001C5100">
              <w:t>onfirmation</w:t>
            </w:r>
            <w:r>
              <w:t xml:space="preserve"> document</w:t>
            </w:r>
            <w:r w:rsidR="001C5100">
              <w:t xml:space="preserve"> (identified by the OrderConfirmationNumber).</w:t>
            </w:r>
          </w:p>
          <w:p w:rsidR="001C5100" w:rsidRDefault="001C5100" w:rsidP="001C5100">
            <w:pPr>
              <w:pStyle w:val="Bold3"/>
            </w:pPr>
            <w:r>
              <w:t>OrderNumber</w:t>
            </w:r>
          </w:p>
          <w:p w:rsidR="001C5100" w:rsidRDefault="001C5100" w:rsidP="001C5100">
            <w:pPr>
              <w:pStyle w:val="Normal3"/>
            </w:pPr>
            <w:r>
              <w:t>The number of the order that is used to identify the transaction, or portion of the transaction.</w:t>
            </w:r>
          </w:p>
          <w:p w:rsidR="001C5100" w:rsidRDefault="001C5100" w:rsidP="001C5100">
            <w:pPr>
              <w:pStyle w:val="Bold3"/>
            </w:pPr>
            <w:r>
              <w:t>OrderLineItemNumber</w:t>
            </w:r>
          </w:p>
          <w:p w:rsidR="001C5100" w:rsidRDefault="002579B5" w:rsidP="001C5100">
            <w:pPr>
              <w:pStyle w:val="Normal3"/>
            </w:pPr>
            <w:r>
              <w:t>The line item on the o</w:t>
            </w:r>
            <w:r w:rsidR="001C5100">
              <w:t>rder (identified by OrderNumber).</w:t>
            </w:r>
          </w:p>
          <w:p w:rsidR="001C5100" w:rsidRDefault="001C5100" w:rsidP="001C5100">
            <w:pPr>
              <w:pStyle w:val="Bold3"/>
            </w:pPr>
            <w:r>
              <w:t>OrderPartyReferenceNumber</w:t>
            </w:r>
          </w:p>
          <w:p w:rsidR="001C5100" w:rsidRDefault="001C5100" w:rsidP="001C5100">
            <w:pPr>
              <w:pStyle w:val="Normal3"/>
            </w:pPr>
            <w:r>
              <w:t>To be removed in a future version. Refer to “ReferenceNumber” for the definition and use the attribute “AssignedBy” of “OrderParty”.</w:t>
            </w:r>
          </w:p>
          <w:p w:rsidR="001C5100" w:rsidRDefault="001C5100" w:rsidP="001C5100">
            <w:pPr>
              <w:pStyle w:val="Bold3"/>
            </w:pPr>
            <w:r>
              <w:t>OriginalComplaintResponseNumber</w:t>
            </w:r>
          </w:p>
          <w:p w:rsidR="001C5100" w:rsidRDefault="001C5100" w:rsidP="001C5100">
            <w:pPr>
              <w:pStyle w:val="Normal3"/>
            </w:pPr>
            <w:r>
              <w:t>Re</w:t>
            </w:r>
            <w:r w:rsidR="002579B5">
              <w:t>ference number of the original c</w:t>
            </w:r>
            <w:r>
              <w:t>omplaint</w:t>
            </w:r>
            <w:r w:rsidR="002579B5">
              <w:t xml:space="preserve"> r</w:t>
            </w:r>
            <w:r>
              <w:t>esponse</w:t>
            </w:r>
            <w:r w:rsidR="002579B5">
              <w:t xml:space="preserve"> document</w:t>
            </w:r>
            <w:r>
              <w:t>.</w:t>
            </w:r>
          </w:p>
          <w:p w:rsidR="001C5100" w:rsidRDefault="001C5100" w:rsidP="001C5100">
            <w:pPr>
              <w:pStyle w:val="Bold3"/>
            </w:pPr>
            <w:r>
              <w:t>OriginalDeliveryNumber</w:t>
            </w:r>
          </w:p>
          <w:p w:rsidR="001C5100" w:rsidRDefault="001C5100" w:rsidP="001C5100">
            <w:pPr>
              <w:pStyle w:val="Normal3"/>
            </w:pPr>
            <w:r>
              <w:t xml:space="preserve">The unique reference number given to a </w:t>
            </w:r>
            <w:r w:rsidR="00660C89">
              <w:t>DeliveryMessage</w:t>
            </w:r>
            <w:r>
              <w:t xml:space="preserve"> number sent previously that has been replaced in the meantime.</w:t>
            </w:r>
          </w:p>
          <w:p w:rsidR="001C5100" w:rsidRDefault="001C5100" w:rsidP="001C5100">
            <w:pPr>
              <w:pStyle w:val="Bold3"/>
            </w:pPr>
            <w:r>
              <w:t>OriginalGoodsReceiptNumber</w:t>
            </w:r>
          </w:p>
          <w:p w:rsidR="001C5100" w:rsidRDefault="001C5100" w:rsidP="001C5100">
            <w:pPr>
              <w:pStyle w:val="Normal3"/>
            </w:pPr>
            <w:r>
              <w:t>The original unique identifier of t</w:t>
            </w:r>
            <w:r w:rsidR="002579B5">
              <w:t>he g</w:t>
            </w:r>
            <w:r>
              <w:t>oods</w:t>
            </w:r>
            <w:r w:rsidR="002579B5">
              <w:t xml:space="preserve"> r</w:t>
            </w:r>
            <w:r>
              <w:t>eceipt</w:t>
            </w:r>
            <w:r w:rsidR="002579B5">
              <w:t xml:space="preserve"> document</w:t>
            </w:r>
            <w:r>
              <w:t xml:space="preserve"> that is to be replaced.</w:t>
            </w:r>
          </w:p>
          <w:p w:rsidR="001C5100" w:rsidRDefault="001C5100" w:rsidP="001C5100">
            <w:pPr>
              <w:pStyle w:val="Bold3"/>
            </w:pPr>
            <w:r>
              <w:t>OriginalInvoiceNumber</w:t>
            </w:r>
          </w:p>
          <w:p w:rsidR="001C5100" w:rsidRDefault="001C5100" w:rsidP="001C5100">
            <w:pPr>
              <w:pStyle w:val="Normal3"/>
            </w:pPr>
            <w:r>
              <w:t xml:space="preserve">To be removed in version V3R00. Use InvoiceNumber. </w:t>
            </w:r>
          </w:p>
          <w:p w:rsidR="001C5100" w:rsidRDefault="001C5100" w:rsidP="001C5100">
            <w:pPr>
              <w:pStyle w:val="Bold3"/>
            </w:pPr>
            <w:r>
              <w:t>OriginalProductQualityMessageNumber</w:t>
            </w:r>
          </w:p>
          <w:p w:rsidR="001C5100" w:rsidRDefault="001C5100" w:rsidP="001C5100">
            <w:pPr>
              <w:pStyle w:val="Normal3"/>
            </w:pPr>
            <w:r>
              <w:t>The uniq</w:t>
            </w:r>
            <w:r w:rsidR="002579B5">
              <w:t>ue reference number given to a p</w:t>
            </w:r>
            <w:r>
              <w:t>roduct</w:t>
            </w:r>
            <w:r w:rsidR="002579B5">
              <w:t xml:space="preserve"> q</w:t>
            </w:r>
            <w:r>
              <w:t xml:space="preserve">uality document sent previously that has been replaced in the meantime. </w:t>
            </w:r>
          </w:p>
          <w:p w:rsidR="001C5100" w:rsidRDefault="001C5100" w:rsidP="001C5100">
            <w:pPr>
              <w:pStyle w:val="Bold3"/>
            </w:pPr>
            <w:r>
              <w:t>OriginalPurchaseOrderNumber</w:t>
            </w:r>
          </w:p>
          <w:p w:rsidR="001C5100" w:rsidRDefault="001C5100" w:rsidP="001C5100">
            <w:pPr>
              <w:pStyle w:val="Normal3"/>
            </w:pPr>
            <w:r>
              <w:t xml:space="preserve">The unique reference number given to a </w:t>
            </w:r>
            <w:r w:rsidR="002579B5">
              <w:t>p</w:t>
            </w:r>
            <w:r w:rsidR="00D41641">
              <w:t>urchase</w:t>
            </w:r>
            <w:r w:rsidR="002579B5">
              <w:t xml:space="preserve"> o</w:t>
            </w:r>
            <w:r w:rsidR="00D41641">
              <w:t>rder</w:t>
            </w:r>
            <w:r>
              <w:t xml:space="preserve"> document sent previously that has been replaced (through amendment or cancellation) in the meantime.</w:t>
            </w:r>
          </w:p>
          <w:p w:rsidR="001C5100" w:rsidRDefault="001C5100" w:rsidP="001C5100">
            <w:pPr>
              <w:pStyle w:val="Bold3"/>
            </w:pPr>
            <w:r>
              <w:t>OriginalSalesOrderNumber</w:t>
            </w:r>
          </w:p>
          <w:p w:rsidR="001C5100" w:rsidRDefault="001C5100" w:rsidP="001C5100">
            <w:pPr>
              <w:pStyle w:val="Normal3"/>
            </w:pPr>
            <w:r>
              <w:t>The unique reference number given to a sales order previously communicated that has been replaced (through amendment or cancellation) in the meantime.</w:t>
            </w:r>
          </w:p>
          <w:p w:rsidR="001C5100" w:rsidRDefault="001C5100" w:rsidP="001C5100">
            <w:pPr>
              <w:pStyle w:val="Bold3"/>
            </w:pPr>
            <w:r>
              <w:t>OriginalScaleTicketNumber</w:t>
            </w:r>
          </w:p>
          <w:p w:rsidR="001C5100" w:rsidRDefault="001C5100" w:rsidP="001C5100">
            <w:pPr>
              <w:pStyle w:val="Normal3"/>
            </w:pPr>
            <w:r>
              <w:t xml:space="preserve">The unique reference number given to the original </w:t>
            </w:r>
            <w:r w:rsidR="002579B5">
              <w:t>scale t</w:t>
            </w:r>
            <w:r w:rsidR="00AF1EA0">
              <w:t>icket</w:t>
            </w:r>
            <w:r w:rsidR="002579B5">
              <w:t xml:space="preserve"> document</w:t>
            </w:r>
            <w:r>
              <w:t>.</w:t>
            </w:r>
          </w:p>
          <w:p w:rsidR="001C5100" w:rsidRDefault="001C5100" w:rsidP="001C5100">
            <w:pPr>
              <w:pStyle w:val="Bold3"/>
            </w:pPr>
            <w:r>
              <w:t>OriginalUsageNumber</w:t>
            </w:r>
          </w:p>
          <w:p w:rsidR="001C5100" w:rsidRDefault="001C5100" w:rsidP="001C5100">
            <w:pPr>
              <w:pStyle w:val="Normal3"/>
            </w:pPr>
            <w:r>
              <w:t xml:space="preserve">The unique reference number given to a </w:t>
            </w:r>
            <w:r w:rsidR="002579B5">
              <w:t>u</w:t>
            </w:r>
            <w:r w:rsidR="00FE00BC">
              <w:t>sage</w:t>
            </w:r>
            <w:r>
              <w:t xml:space="preserve"> </w:t>
            </w:r>
            <w:r w:rsidR="002579B5">
              <w:t>d</w:t>
            </w:r>
            <w:r>
              <w:t>ocument previously sent that has been replaced (through amendment or cancellation) in the meantime.</w:t>
            </w:r>
          </w:p>
          <w:p w:rsidR="001C5100" w:rsidRDefault="001C5100" w:rsidP="001C5100">
            <w:pPr>
              <w:pStyle w:val="Bold3"/>
            </w:pPr>
            <w:r>
              <w:t>PackageMark</w:t>
            </w:r>
          </w:p>
          <w:p w:rsidR="001C5100" w:rsidRDefault="001C5100" w:rsidP="001C5100">
            <w:pPr>
              <w:pStyle w:val="Normal3"/>
            </w:pPr>
            <w:r w:rsidRPr="007C7936">
              <w:t>A mark applied to packages. The package mark is mainly used for logistics purposes by grouping of packages together and making handling and storing easier</w:t>
            </w:r>
            <w:r>
              <w:t>.</w:t>
            </w:r>
          </w:p>
          <w:p w:rsidR="001C5100" w:rsidRDefault="001C5100" w:rsidP="001C5100">
            <w:pPr>
              <w:pStyle w:val="Bold3"/>
            </w:pPr>
            <w:r>
              <w:t>PackageNumber</w:t>
            </w:r>
          </w:p>
          <w:p w:rsidR="001C5100" w:rsidRDefault="001C5100" w:rsidP="001C5100">
            <w:pPr>
              <w:pStyle w:val="Normal3"/>
            </w:pPr>
            <w:r>
              <w:t>The unique reference number given to a manufacturer's product packaging designation.</w:t>
            </w:r>
          </w:p>
          <w:p w:rsidR="001C5100" w:rsidRDefault="001C5100" w:rsidP="001C5100">
            <w:pPr>
              <w:pStyle w:val="Bold3"/>
            </w:pPr>
            <w:r>
              <w:t>PackageSpecificationNumber</w:t>
            </w:r>
          </w:p>
          <w:p w:rsidR="001C5100" w:rsidRDefault="001C5100" w:rsidP="001C5100">
            <w:pPr>
              <w:pStyle w:val="Normal3"/>
            </w:pPr>
            <w:r>
              <w:t>The reference number given to a set of packing specifications.</w:t>
            </w:r>
          </w:p>
          <w:p w:rsidR="001C5100" w:rsidRDefault="001C5100" w:rsidP="001C5100">
            <w:pPr>
              <w:pStyle w:val="Bold3"/>
            </w:pPr>
            <w:r>
              <w:t>PackageSpecificationLineNumber</w:t>
            </w:r>
          </w:p>
          <w:p w:rsidR="001C5100" w:rsidRDefault="001C5100" w:rsidP="001C5100">
            <w:pPr>
              <w:pStyle w:val="Normal3"/>
            </w:pPr>
            <w:r>
              <w:t>The reference number given to one line of a set of packing specifications.</w:t>
            </w:r>
          </w:p>
          <w:p w:rsidR="001C5100" w:rsidRDefault="001C5100" w:rsidP="001C5100">
            <w:pPr>
              <w:pStyle w:val="Bold3"/>
            </w:pPr>
            <w:r>
              <w:t>PageCount</w:t>
            </w:r>
          </w:p>
          <w:p w:rsidR="001C5100" w:rsidRDefault="001C5100" w:rsidP="001C5100">
            <w:pPr>
              <w:pStyle w:val="Normal3"/>
            </w:pPr>
            <w:r>
              <w:t>Number of text pages in the book or component.</w:t>
            </w:r>
          </w:p>
          <w:p w:rsidR="001C5100" w:rsidRDefault="001C5100" w:rsidP="001C5100">
            <w:pPr>
              <w:pStyle w:val="Bold3"/>
            </w:pPr>
            <w:r>
              <w:t>PageCountTotal</w:t>
            </w:r>
          </w:p>
          <w:p w:rsidR="001C5100" w:rsidRDefault="001C5100" w:rsidP="001C5100">
            <w:pPr>
              <w:pStyle w:val="Normal3"/>
            </w:pPr>
            <w:r>
              <w:t>Total number of pages including inserts.</w:t>
            </w:r>
          </w:p>
          <w:p w:rsidR="001C5100" w:rsidRDefault="001C5100" w:rsidP="001C5100">
            <w:pPr>
              <w:pStyle w:val="Bold3"/>
            </w:pPr>
            <w:r>
              <w:t>PaymentReferenceNumber</w:t>
            </w:r>
          </w:p>
          <w:p w:rsidR="001C5100" w:rsidRDefault="001C5100" w:rsidP="001C5100">
            <w:pPr>
              <w:pStyle w:val="Normal3"/>
            </w:pPr>
            <w:r>
              <w:t>Payment reference number is used when paying the invoice. It associates the payment to the right invoice in an electronic payment scenario.</w:t>
            </w:r>
          </w:p>
          <w:p w:rsidR="001C5100" w:rsidRDefault="001C5100" w:rsidP="001C5100">
            <w:pPr>
              <w:pStyle w:val="Bold3"/>
            </w:pPr>
            <w:r>
              <w:t>PEFCNumber</w:t>
            </w:r>
          </w:p>
          <w:p w:rsidR="001C5100" w:rsidRDefault="001C5100" w:rsidP="001C5100">
            <w:pPr>
              <w:pStyle w:val="Normal3"/>
            </w:pPr>
            <w:r>
              <w:t>A certificate registration code for a site that has been certified in accordance with the requirements of the Programme for the Endorsement of Forest Certification. This number would also be communicated in the LicenceNumber element of the SafetyAndEnvironmentalInformation.</w:t>
            </w:r>
          </w:p>
          <w:p w:rsidR="001C5100" w:rsidRDefault="001C5100" w:rsidP="001C5100">
            <w:pPr>
              <w:pStyle w:val="Bold3"/>
            </w:pPr>
            <w:r>
              <w:t>PickUpNumber</w:t>
            </w:r>
          </w:p>
          <w:p w:rsidR="001C5100" w:rsidRDefault="001C5100" w:rsidP="001C5100">
            <w:pPr>
              <w:pStyle w:val="Normal3"/>
            </w:pPr>
            <w:r>
              <w:t>Indicates the route number for the pick-up location for a transport order.</w:t>
            </w:r>
          </w:p>
          <w:p w:rsidR="001C5100" w:rsidRDefault="001C5100" w:rsidP="001C5100">
            <w:pPr>
              <w:pStyle w:val="Bold3"/>
            </w:pPr>
            <w:r>
              <w:t>PlanningMessageNumber</w:t>
            </w:r>
          </w:p>
          <w:p w:rsidR="001C5100" w:rsidRDefault="001C5100" w:rsidP="001C5100">
            <w:pPr>
              <w:pStyle w:val="Normal3"/>
            </w:pPr>
            <w:r>
              <w:t xml:space="preserve">The unique reference number to a </w:t>
            </w:r>
            <w:r w:rsidR="002579B5">
              <w:t>p</w:t>
            </w:r>
            <w:r w:rsidR="00A768F0">
              <w:t>lanning</w:t>
            </w:r>
            <w:r w:rsidR="002579B5">
              <w:t>d</w:t>
            </w:r>
            <w:r>
              <w:t>ocument that includes estimated volumes for the product being called off.</w:t>
            </w:r>
          </w:p>
          <w:p w:rsidR="001C5100" w:rsidRDefault="001C5100" w:rsidP="001C5100">
            <w:pPr>
              <w:pStyle w:val="Bold3"/>
            </w:pPr>
            <w:r w:rsidRPr="001A2E1A">
              <w:t>PopulationNumber</w:t>
            </w:r>
          </w:p>
          <w:p w:rsidR="001C5100" w:rsidRDefault="001C5100" w:rsidP="001C5100">
            <w:pPr>
              <w:pStyle w:val="Normal3"/>
            </w:pPr>
            <w:r>
              <w:t>A reference number identifying a group of clearly-defined items with similar characteristics. Currently used by Forest Wood Supply for statistical Calculation adjustments.</w:t>
            </w:r>
          </w:p>
          <w:p w:rsidR="00261463" w:rsidRDefault="00261463" w:rsidP="00261463">
            <w:pPr>
              <w:pStyle w:val="Bold3"/>
            </w:pPr>
            <w:r>
              <w:t>PrepContentName</w:t>
            </w:r>
          </w:p>
          <w:p w:rsidR="00261463" w:rsidRDefault="00261463" w:rsidP="00261463">
            <w:pPr>
              <w:pStyle w:val="Normal3"/>
            </w:pPr>
            <w:r>
              <w:t>Name of the document or file that contains the content for the associated book or component</w:t>
            </w:r>
          </w:p>
          <w:p w:rsidR="001C5100" w:rsidRDefault="001C5100" w:rsidP="001C5100">
            <w:pPr>
              <w:pStyle w:val="Bold3"/>
            </w:pPr>
            <w:r>
              <w:t>PriceContractNumber</w:t>
            </w:r>
          </w:p>
          <w:p w:rsidR="001C5100" w:rsidRDefault="001C5100" w:rsidP="001C5100">
            <w:pPr>
              <w:pStyle w:val="Normal3"/>
            </w:pPr>
            <w:r>
              <w:t>Contract number that is specific to pricing.</w:t>
            </w:r>
          </w:p>
          <w:p w:rsidR="001C5100" w:rsidRDefault="001C5100" w:rsidP="001C5100">
            <w:pPr>
              <w:pStyle w:val="Bold3"/>
            </w:pPr>
            <w:r>
              <w:t>PriceQuoteNumber</w:t>
            </w:r>
          </w:p>
          <w:p w:rsidR="001C5100" w:rsidRDefault="001C5100" w:rsidP="001C5100">
            <w:pPr>
              <w:pStyle w:val="Normal3"/>
            </w:pPr>
            <w:r>
              <w:t>Quote number that is specific to pricing.</w:t>
            </w:r>
          </w:p>
          <w:p w:rsidR="001C5100" w:rsidRDefault="001C5100" w:rsidP="001C5100">
            <w:pPr>
              <w:pStyle w:val="Bold3"/>
            </w:pPr>
            <w:r>
              <w:t>PriceList</w:t>
            </w:r>
          </w:p>
          <w:p w:rsidR="001C5100" w:rsidRDefault="001C5100" w:rsidP="001C5100">
            <w:pPr>
              <w:pStyle w:val="Normal3"/>
            </w:pPr>
            <w:r>
              <w:t>The number used to identify the price list.</w:t>
            </w:r>
          </w:p>
          <w:p w:rsidR="009C3706" w:rsidRPr="009C3706" w:rsidRDefault="009C3706" w:rsidP="00B050DD">
            <w:pPr>
              <w:pStyle w:val="Bold3"/>
            </w:pPr>
            <w:r w:rsidRPr="009C3706">
              <w:t>PriceListItem</w:t>
            </w:r>
          </w:p>
          <w:p w:rsidR="009C3706" w:rsidRDefault="009C3706" w:rsidP="009C3706">
            <w:pPr>
              <w:pStyle w:val="Normal3"/>
            </w:pPr>
            <w:r>
              <w:t>The reference number used to identify an item in a price list.</w:t>
            </w:r>
          </w:p>
          <w:p w:rsidR="009C3706" w:rsidRPr="009C3706" w:rsidRDefault="009C3706" w:rsidP="00B050DD">
            <w:pPr>
              <w:pStyle w:val="Bold3"/>
            </w:pPr>
            <w:r w:rsidRPr="009C3706">
              <w:t>PriceListLineItem</w:t>
            </w:r>
          </w:p>
          <w:p w:rsidR="009C3706" w:rsidRDefault="009C3706" w:rsidP="009C3706">
            <w:pPr>
              <w:pStyle w:val="Normal3"/>
            </w:pPr>
            <w:r>
              <w:t>The reference number used to identify the line item of a price list.</w:t>
            </w:r>
          </w:p>
          <w:p w:rsidR="001C5100" w:rsidRDefault="001C5100" w:rsidP="001C5100">
            <w:pPr>
              <w:pStyle w:val="Bold3"/>
            </w:pPr>
            <w:r>
              <w:t>PrintingCode</w:t>
            </w:r>
          </w:p>
          <w:p w:rsidR="001C5100" w:rsidRDefault="001C5100" w:rsidP="001C5100">
            <w:pPr>
              <w:pStyle w:val="Normal3"/>
            </w:pPr>
            <w:r>
              <w:t>Identifies the book as a New Boo, Reprint, New Adoption, etc.</w:t>
            </w:r>
          </w:p>
          <w:p w:rsidR="001C5100" w:rsidRDefault="001C5100" w:rsidP="001C5100">
            <w:pPr>
              <w:pStyle w:val="Bold3"/>
            </w:pPr>
            <w:r>
              <w:t>PrintingNumber</w:t>
            </w:r>
          </w:p>
          <w:p w:rsidR="001C5100" w:rsidRDefault="001C5100" w:rsidP="001C5100">
            <w:pPr>
              <w:pStyle w:val="Normal3"/>
            </w:pPr>
            <w:r>
              <w:t>A reference to the sequential print run number.</w:t>
            </w:r>
          </w:p>
          <w:p w:rsidR="001C5100" w:rsidRDefault="001C5100" w:rsidP="001C5100">
            <w:pPr>
              <w:pStyle w:val="Bold3"/>
            </w:pPr>
            <w:r>
              <w:t>PriorPurchaseOrderNumber</w:t>
            </w:r>
          </w:p>
          <w:p w:rsidR="001C5100" w:rsidRDefault="001C5100" w:rsidP="001C5100">
            <w:pPr>
              <w:pStyle w:val="Normal3"/>
            </w:pPr>
            <w:r>
              <w:t xml:space="preserve">The preceeding </w:t>
            </w:r>
            <w:r w:rsidR="002579B5">
              <w:t>p</w:t>
            </w:r>
            <w:r w:rsidR="00D41641">
              <w:t>urchase</w:t>
            </w:r>
            <w:r w:rsidR="002579B5">
              <w:t xml:space="preserve"> o</w:t>
            </w:r>
            <w:r w:rsidR="00D41641">
              <w:t>rder</w:t>
            </w:r>
            <w:r>
              <w:t xml:space="preserve"> number.</w:t>
            </w:r>
          </w:p>
          <w:p w:rsidR="00C34AF3" w:rsidRDefault="00C34AF3" w:rsidP="00C34AF3">
            <w:pPr>
              <w:pStyle w:val="Bold3"/>
            </w:pPr>
            <w:r>
              <w:t>ProductAttributesNumber</w:t>
            </w:r>
          </w:p>
          <w:p w:rsidR="00C34AF3" w:rsidRDefault="002579B5" w:rsidP="00C34AF3">
            <w:pPr>
              <w:pStyle w:val="Normal3"/>
            </w:pPr>
            <w:r>
              <w:t>The unique identifier of the p</w:t>
            </w:r>
            <w:r w:rsidR="00C34AF3">
              <w:t>roduct</w:t>
            </w:r>
            <w:r>
              <w:t xml:space="preserve"> attributes d</w:t>
            </w:r>
            <w:r w:rsidR="00C34AF3">
              <w:t>ocument.</w:t>
            </w:r>
          </w:p>
          <w:p w:rsidR="001C5100" w:rsidRDefault="001C5100" w:rsidP="001C5100">
            <w:pPr>
              <w:pStyle w:val="Bold3"/>
            </w:pPr>
            <w:r w:rsidRPr="001A2E1A">
              <w:t>ProductOriginIdentifier</w:t>
            </w:r>
          </w:p>
          <w:p w:rsidR="001C5100" w:rsidRDefault="001C5100" w:rsidP="001C5100">
            <w:pPr>
              <w:pStyle w:val="Normal3"/>
            </w:pPr>
            <w:r>
              <w:t>A reference number identifying the origin of the product. It is typically used as a tracking reference.</w:t>
            </w:r>
          </w:p>
          <w:p w:rsidR="00833F44" w:rsidRDefault="00833F44" w:rsidP="00833F44">
            <w:pPr>
              <w:pStyle w:val="Bold3"/>
            </w:pPr>
            <w:r>
              <w:t>ProductOriginMark</w:t>
            </w:r>
          </w:p>
          <w:p w:rsidR="00833F44" w:rsidRDefault="00833F44" w:rsidP="00833F44">
            <w:pPr>
              <w:pStyle w:val="Normal3"/>
            </w:pPr>
            <w:r>
              <w:t>A mark applied to items of products manufactured at the same location. For example, this mark can be applied to the butt end of logs at a logging area in Forest Wood Supply &amp; Bioproducts business.</w:t>
            </w:r>
          </w:p>
          <w:p w:rsidR="003C6A8D" w:rsidRDefault="003C6A8D" w:rsidP="003C6A8D">
            <w:pPr>
              <w:pStyle w:val="Bold3"/>
            </w:pPr>
            <w:r>
              <w:t>ProductReferenceNumber</w:t>
            </w:r>
          </w:p>
          <w:p w:rsidR="003C6A8D" w:rsidRPr="005B7CF5" w:rsidRDefault="003C6A8D" w:rsidP="003C6A8D">
            <w:pPr>
              <w:pStyle w:val="Normal3"/>
            </w:pPr>
            <w:r>
              <w:t>A unique reference number (either textual or numeric) given to a product for which the owner or source is specified in the “@AssignedBy” attribute.</w:t>
            </w:r>
          </w:p>
          <w:p w:rsidR="001C5100" w:rsidRDefault="001C5100" w:rsidP="001C5100">
            <w:pPr>
              <w:pStyle w:val="Bold3"/>
            </w:pPr>
            <w:r>
              <w:t>ProFormaInvoiceNumber</w:t>
            </w:r>
          </w:p>
          <w:p w:rsidR="001C5100" w:rsidRDefault="001C5100" w:rsidP="001C5100">
            <w:pPr>
              <w:pStyle w:val="Normal3"/>
            </w:pPr>
            <w:r>
              <w:t>The</w:t>
            </w:r>
            <w:r w:rsidR="002579B5">
              <w:t xml:space="preserve"> identification number for the pro forma i</w:t>
            </w:r>
            <w:r>
              <w:t xml:space="preserve">nvoice. </w:t>
            </w:r>
          </w:p>
          <w:p w:rsidR="001C5100" w:rsidRDefault="001C5100" w:rsidP="001C5100">
            <w:pPr>
              <w:pStyle w:val="Bold3"/>
            </w:pPr>
            <w:r>
              <w:t>ProNumber</w:t>
            </w:r>
          </w:p>
          <w:p w:rsidR="001C5100" w:rsidRDefault="001C5100" w:rsidP="001C5100">
            <w:pPr>
              <w:pStyle w:val="Normal3"/>
            </w:pPr>
            <w:r>
              <w:t xml:space="preserve">A (Progressively) sequential numbering system used to identify logistics bills. Referred to, in </w:t>
            </w:r>
            <w:smartTag w:uri="urn:schemas-microsoft-com:office:smarttags" w:element="place">
              <w:r>
                <w:t>Europe</w:t>
              </w:r>
            </w:smartTag>
            <w:r>
              <w:t>, as Verification Number.</w:t>
            </w:r>
          </w:p>
          <w:p w:rsidR="001C5100" w:rsidRDefault="001C5100" w:rsidP="001C5100">
            <w:pPr>
              <w:pStyle w:val="ListBullet3"/>
            </w:pPr>
            <w:r>
              <w:t xml:space="preserve"> Example: ANC5376559</w:t>
            </w:r>
          </w:p>
          <w:p w:rsidR="001C5100" w:rsidRDefault="001C5100" w:rsidP="001C5100">
            <w:pPr>
              <w:pStyle w:val="Bold3"/>
            </w:pPr>
            <w:r>
              <w:t>ProfitCenter</w:t>
            </w:r>
          </w:p>
          <w:p w:rsidR="001C5100" w:rsidRDefault="001C5100" w:rsidP="001C5100">
            <w:pPr>
              <w:pStyle w:val="Normal3"/>
            </w:pPr>
            <w:r>
              <w:t>Profit center identifier</w:t>
            </w:r>
          </w:p>
          <w:p w:rsidR="001C5100" w:rsidRDefault="001C5100" w:rsidP="001C5100">
            <w:pPr>
              <w:pStyle w:val="Bold3"/>
            </w:pPr>
            <w:r>
              <w:t>ProgramID</w:t>
            </w:r>
          </w:p>
          <w:p w:rsidR="001C5100" w:rsidRDefault="001C5100" w:rsidP="001C5100">
            <w:pPr>
              <w:pStyle w:val="Normal3"/>
            </w:pPr>
            <w:r>
              <w:t>Identifies that the item is associated with a series. In the book manufacturing industry examples would be, "Science Series 2007, "Math Series 2009".</w:t>
            </w:r>
          </w:p>
          <w:p w:rsidR="001C5100" w:rsidRDefault="001C5100" w:rsidP="001C5100">
            <w:pPr>
              <w:pStyle w:val="Bold3"/>
            </w:pPr>
            <w:r>
              <w:t>PromotionNumber</w:t>
            </w:r>
          </w:p>
          <w:p w:rsidR="001C5100" w:rsidRDefault="001C5100" w:rsidP="001C5100">
            <w:pPr>
              <w:pStyle w:val="Normal3"/>
            </w:pPr>
            <w:r>
              <w:t>The sales promotion number.</w:t>
            </w:r>
          </w:p>
          <w:p w:rsidR="001C5100" w:rsidRDefault="001C5100" w:rsidP="001C5100">
            <w:pPr>
              <w:pStyle w:val="Bold3"/>
            </w:pPr>
            <w:r>
              <w:t>PubName</w:t>
            </w:r>
          </w:p>
          <w:p w:rsidR="001C5100" w:rsidRDefault="001C5100" w:rsidP="001C5100">
            <w:pPr>
              <w:pStyle w:val="Normal3"/>
            </w:pPr>
            <w:r>
              <w:t>The publication name.</w:t>
            </w:r>
          </w:p>
          <w:p w:rsidR="001C5100" w:rsidRDefault="001C5100" w:rsidP="001C5100">
            <w:pPr>
              <w:pStyle w:val="Bold3"/>
            </w:pPr>
            <w:r>
              <w:t>PubNumber</w:t>
            </w:r>
          </w:p>
          <w:p w:rsidR="001C5100" w:rsidRDefault="001C5100" w:rsidP="001C5100">
            <w:pPr>
              <w:pStyle w:val="Normal3"/>
            </w:pPr>
            <w:r>
              <w:t>The publication number.</w:t>
            </w:r>
          </w:p>
          <w:p w:rsidR="001C5100" w:rsidRDefault="001C5100" w:rsidP="001C5100">
            <w:pPr>
              <w:pStyle w:val="Bold3"/>
            </w:pPr>
            <w:r>
              <w:t>PublisherReferenceNumber</w:t>
            </w:r>
          </w:p>
          <w:p w:rsidR="00934F26" w:rsidRDefault="00934F26" w:rsidP="00934F26">
            <w:pPr>
              <w:pStyle w:val="Normal3"/>
            </w:pPr>
            <w:r w:rsidRPr="00934F26">
              <w:t>To be removed in a future version. Refer to “ReferenceNumber” for the definition and use the attribute “AssignedBy” for Publisher.</w:t>
            </w:r>
          </w:p>
          <w:p w:rsidR="001C5100" w:rsidRDefault="001C5100" w:rsidP="001C5100">
            <w:pPr>
              <w:pStyle w:val="Bold3"/>
            </w:pPr>
            <w:r>
              <w:t>PupilsTeachers</w:t>
            </w:r>
          </w:p>
          <w:p w:rsidR="001C5100" w:rsidRDefault="001C5100" w:rsidP="001C5100">
            <w:pPr>
              <w:pStyle w:val="Normal3"/>
            </w:pPr>
            <w:r>
              <w:t>Description of the pupils/teachers edition specific to educational book products.</w:t>
            </w:r>
          </w:p>
          <w:p w:rsidR="001C5100" w:rsidRDefault="001C5100" w:rsidP="001C5100">
            <w:pPr>
              <w:pStyle w:val="Bold3"/>
            </w:pPr>
            <w:r w:rsidRPr="00991830">
              <w:t>PurchaseOrderCorrelationID</w:t>
            </w:r>
          </w:p>
          <w:p w:rsidR="001C5100" w:rsidRDefault="001C5100" w:rsidP="001C5100">
            <w:pPr>
              <w:pStyle w:val="Normal3"/>
            </w:pPr>
            <w:r>
              <w:t xml:space="preserve">Contains a reference value which </w:t>
            </w:r>
            <w:r w:rsidR="00D41641">
              <w:t>is used to identify a group of purchase o</w:t>
            </w:r>
            <w:r>
              <w:t>rders for products that are priced based on being manufactured together because of common components.</w:t>
            </w:r>
          </w:p>
          <w:p w:rsidR="001C5100" w:rsidRDefault="001C5100" w:rsidP="001C5100">
            <w:pPr>
              <w:pStyle w:val="Bold3"/>
            </w:pPr>
            <w:r>
              <w:t>PurchaseOrderNumber</w:t>
            </w:r>
          </w:p>
          <w:p w:rsidR="001C5100" w:rsidRDefault="001C5100" w:rsidP="001C5100">
            <w:pPr>
              <w:pStyle w:val="Normal3"/>
            </w:pPr>
            <w:r>
              <w:t xml:space="preserve">The unique reference number given to a </w:t>
            </w:r>
            <w:r w:rsidR="002579B5">
              <w:t>p</w:t>
            </w:r>
            <w:r w:rsidR="00D41641">
              <w:t>urchase</w:t>
            </w:r>
            <w:r w:rsidR="002579B5">
              <w:t xml:space="preserve"> o</w:t>
            </w:r>
            <w:r w:rsidR="00D41641">
              <w:t>rder</w:t>
            </w:r>
            <w:r>
              <w:t xml:space="preserve">. The </w:t>
            </w:r>
            <w:r w:rsidR="002579B5">
              <w:t>p</w:t>
            </w:r>
            <w:r w:rsidR="00D41641">
              <w:t>urchase</w:t>
            </w:r>
            <w:r w:rsidR="002579B5">
              <w:t xml:space="preserve"> o</w:t>
            </w:r>
            <w:r w:rsidR="00D41641">
              <w:t>rder</w:t>
            </w:r>
            <w:r>
              <w:t xml:space="preserve"> number of a previously sent order can be referenced. For example, a seller can refer to a </w:t>
            </w:r>
            <w:r w:rsidR="002579B5">
              <w:t>p</w:t>
            </w:r>
            <w:r w:rsidR="00D41641">
              <w:t>urchase</w:t>
            </w:r>
            <w:r w:rsidR="002579B5">
              <w:t xml:space="preserve"> order number in an i</w:t>
            </w:r>
            <w:r>
              <w:t>nvoice.</w:t>
            </w:r>
          </w:p>
          <w:p w:rsidR="001C5100" w:rsidRDefault="001C5100" w:rsidP="001C5100">
            <w:pPr>
              <w:pStyle w:val="Bold3"/>
            </w:pPr>
            <w:r w:rsidRPr="00991830">
              <w:t>PurchaseOrderLineItemCorrelationID</w:t>
            </w:r>
          </w:p>
          <w:p w:rsidR="001C5100" w:rsidRDefault="001C5100" w:rsidP="001C5100">
            <w:pPr>
              <w:pStyle w:val="Normal3"/>
            </w:pPr>
            <w:r>
              <w:t xml:space="preserve">Contains a reference value which is used to identify a group of </w:t>
            </w:r>
            <w:r w:rsidR="00D41641">
              <w:t>PurchaseOrder</w:t>
            </w:r>
            <w:r>
              <w:t xml:space="preserve"> Line Items that refer to the same product.</w:t>
            </w:r>
          </w:p>
          <w:p w:rsidR="001C5100" w:rsidRDefault="001C5100" w:rsidP="001C5100">
            <w:pPr>
              <w:pStyle w:val="Bold3"/>
            </w:pPr>
            <w:r>
              <w:t>PurchaseOrderLineItemNumber</w:t>
            </w:r>
          </w:p>
          <w:p w:rsidR="001C5100" w:rsidRDefault="001C5100" w:rsidP="001C5100">
            <w:pPr>
              <w:pStyle w:val="Normal3"/>
            </w:pPr>
            <w:r>
              <w:t xml:space="preserve">A sequential number that uniquely identifies the </w:t>
            </w:r>
            <w:r w:rsidR="00D41641">
              <w:t>PurchaseOrder</w:t>
            </w:r>
            <w:r>
              <w:t xml:space="preserve"> line item.</w:t>
            </w:r>
          </w:p>
          <w:p w:rsidR="001C5100" w:rsidRDefault="001C5100" w:rsidP="001C5100">
            <w:pPr>
              <w:pStyle w:val="Bold3"/>
            </w:pPr>
            <w:r>
              <w:t>PurchaseOrderReleaseNumber</w:t>
            </w:r>
          </w:p>
          <w:p w:rsidR="001C5100" w:rsidRDefault="001C5100" w:rsidP="001C5100">
            <w:pPr>
              <w:pStyle w:val="Normal3"/>
            </w:pPr>
            <w:r>
              <w:t xml:space="preserve">The version or release of the </w:t>
            </w:r>
            <w:r w:rsidR="00D41641">
              <w:t>PurchaseOrder</w:t>
            </w:r>
            <w:r>
              <w:t>.</w:t>
            </w:r>
          </w:p>
          <w:p w:rsidR="001C5100" w:rsidRDefault="001C5100" w:rsidP="001C5100">
            <w:pPr>
              <w:pStyle w:val="Bold3"/>
            </w:pPr>
            <w:r>
              <w:t>QualityReportNumber</w:t>
            </w:r>
          </w:p>
          <w:p w:rsidR="001C5100" w:rsidRDefault="001C5100" w:rsidP="001C5100">
            <w:pPr>
              <w:pStyle w:val="Normal3"/>
            </w:pPr>
            <w:r>
              <w:t>A number that uniquely identifies a quality report.</w:t>
            </w:r>
          </w:p>
          <w:p w:rsidR="008B22BC" w:rsidRDefault="008B22BC" w:rsidP="008B22BC">
            <w:pPr>
              <w:pStyle w:val="Bold3"/>
            </w:pPr>
            <w:r>
              <w:t xml:space="preserve">QuantityCalculationID </w:t>
            </w:r>
          </w:p>
          <w:p w:rsidR="008B22BC" w:rsidRDefault="008B22BC" w:rsidP="008B22BC">
            <w:pPr>
              <w:pStyle w:val="Normal3"/>
            </w:pPr>
            <w:r>
              <w:t xml:space="preserve">A unique reference number given to a calculation of quantities. For example, quantity for a delivered product can be calculated based on measured properties of the delivered product. </w:t>
            </w:r>
          </w:p>
          <w:p w:rsidR="008B22BC" w:rsidRDefault="008B22BC" w:rsidP="008B22BC">
            <w:pPr>
              <w:pStyle w:val="Normal3"/>
            </w:pPr>
            <w:r>
              <w:t>In many cases, this reference is unique only if also the version of the calculation is specified. New versions of the calculation can be created, if some measured values and/or used parameters are changed. The version of the calculation is referenced by using DocumentVersionNumber in the papiNet construct DocumentReferenceInformation.</w:t>
            </w:r>
          </w:p>
          <w:p w:rsidR="001C5100" w:rsidRPr="001A2E1A" w:rsidRDefault="001C5100" w:rsidP="001C5100">
            <w:pPr>
              <w:pStyle w:val="Bold3"/>
            </w:pPr>
            <w:r w:rsidRPr="001A2E1A">
              <w:t>RandomSampleNumber</w:t>
            </w:r>
          </w:p>
          <w:p w:rsidR="001C5100" w:rsidRDefault="001C5100" w:rsidP="001C5100">
            <w:pPr>
              <w:pStyle w:val="Normal3"/>
            </w:pPr>
            <w:r>
              <w:t>The unique identifier of a random sample.</w:t>
            </w:r>
          </w:p>
          <w:p w:rsidR="001C5100" w:rsidRDefault="001C5100" w:rsidP="001C5100">
            <w:pPr>
              <w:pStyle w:val="Bold3"/>
            </w:pPr>
            <w:r>
              <w:t>ReferenceNumber</w:t>
            </w:r>
          </w:p>
          <w:p w:rsidR="001C5100" w:rsidRPr="005A2CF8" w:rsidRDefault="001C5100" w:rsidP="001C5100">
            <w:pPr>
              <w:pStyle w:val="Normal3"/>
            </w:pPr>
            <w:r w:rsidRPr="00082BB6">
              <w:t>An informational reference (either textual or numeric) for which the owner or source is specified in the “@AssignedBy” attribute</w:t>
            </w:r>
          </w:p>
          <w:p w:rsidR="001C5100" w:rsidRDefault="001C5100" w:rsidP="001C5100">
            <w:pPr>
              <w:pStyle w:val="Bold3"/>
            </w:pPr>
            <w:r>
              <w:t>ReleaseNumber</w:t>
            </w:r>
          </w:p>
          <w:p w:rsidR="001C5100" w:rsidRDefault="001C5100" w:rsidP="001C5100">
            <w:pPr>
              <w:pStyle w:val="Normal3"/>
            </w:pPr>
            <w:r>
              <w:t>The unique identifier (either textual or numeric) given to the release of a reservation order, a contract, or a blanket order.</w:t>
            </w:r>
          </w:p>
          <w:p w:rsidR="00080B83" w:rsidRDefault="00080B83" w:rsidP="00080B83">
            <w:pPr>
              <w:pStyle w:val="Bold3"/>
            </w:pPr>
            <w:r>
              <w:t>ResourceInformationNumber</w:t>
            </w:r>
          </w:p>
          <w:p w:rsidR="00080B83" w:rsidRDefault="00080B83" w:rsidP="00080B83">
            <w:pPr>
              <w:pStyle w:val="Normal3"/>
            </w:pPr>
            <w:r>
              <w:t>The unique identifying number of a ResourceInformation.</w:t>
            </w:r>
          </w:p>
          <w:p w:rsidR="001C5100" w:rsidRDefault="001C5100" w:rsidP="001C5100">
            <w:pPr>
              <w:pStyle w:val="Bold3"/>
            </w:pPr>
            <w:r>
              <w:t>RetailPrice</w:t>
            </w:r>
          </w:p>
          <w:p w:rsidR="001C5100" w:rsidRDefault="001C5100" w:rsidP="001C5100">
            <w:pPr>
              <w:pStyle w:val="Normal3"/>
            </w:pPr>
            <w:r>
              <w:t>Cover price of the finished product.</w:t>
            </w:r>
          </w:p>
          <w:p w:rsidR="001C5100" w:rsidRDefault="001C5100" w:rsidP="001C5100">
            <w:pPr>
              <w:pStyle w:val="Bold3"/>
            </w:pPr>
            <w:r>
              <w:t>RFQLineItemNumber</w:t>
            </w:r>
          </w:p>
          <w:p w:rsidR="001C5100" w:rsidRDefault="001C5100" w:rsidP="001C5100">
            <w:pPr>
              <w:pStyle w:val="Normal3"/>
            </w:pPr>
            <w:r>
              <w:t xml:space="preserve">The number used to identify </w:t>
            </w:r>
            <w:r w:rsidR="007A6D6B">
              <w:t xml:space="preserve">a </w:t>
            </w:r>
            <w:r>
              <w:t>line item</w:t>
            </w:r>
            <w:r w:rsidR="007A6D6B">
              <w:t xml:space="preserve"> in a RFQ document</w:t>
            </w:r>
            <w:r>
              <w:t>.</w:t>
            </w:r>
          </w:p>
          <w:p w:rsidR="001C5100" w:rsidRDefault="001C5100" w:rsidP="001C5100">
            <w:pPr>
              <w:pStyle w:val="Bold3"/>
            </w:pPr>
            <w:r>
              <w:t>RFQNumber</w:t>
            </w:r>
          </w:p>
          <w:p w:rsidR="001C5100" w:rsidRDefault="007A6D6B" w:rsidP="001C5100">
            <w:pPr>
              <w:pStyle w:val="Normal3"/>
            </w:pPr>
            <w:r>
              <w:t>The identifier of a</w:t>
            </w:r>
            <w:r w:rsidR="001C5100">
              <w:t xml:space="preserve"> RFQ</w:t>
            </w:r>
            <w:r>
              <w:t xml:space="preserve"> document</w:t>
            </w:r>
            <w:r w:rsidR="001C5100">
              <w:t xml:space="preserve">. Usually provided when opening a </w:t>
            </w:r>
            <w:r>
              <w:t>p</w:t>
            </w:r>
            <w:r w:rsidR="00D41641">
              <w:t>urchase</w:t>
            </w:r>
            <w:r>
              <w:t xml:space="preserve"> o</w:t>
            </w:r>
            <w:r w:rsidR="00D41641">
              <w:t>rder</w:t>
            </w:r>
            <w:r w:rsidR="001C5100">
              <w:t xml:space="preserve"> that is derived from a request for quote (RFQ).</w:t>
            </w:r>
          </w:p>
          <w:p w:rsidR="001C5100" w:rsidRDefault="001C5100" w:rsidP="001C5100">
            <w:pPr>
              <w:pStyle w:val="Bold3"/>
            </w:pPr>
            <w:r>
              <w:t>RunNumber</w:t>
            </w:r>
          </w:p>
          <w:p w:rsidR="001C5100" w:rsidRDefault="001C5100" w:rsidP="001C5100">
            <w:pPr>
              <w:pStyle w:val="Normal3"/>
            </w:pPr>
            <w:r>
              <w:t>The unique reference number given to a paper-manufacturing slot on the mill production line (for example, paper machine or sheet cutter). Paper for several orders is manufactured in one run before resetting the machines for new manufacturing results.</w:t>
            </w:r>
          </w:p>
          <w:p w:rsidR="001C5100" w:rsidRDefault="001C5100" w:rsidP="001C5100">
            <w:pPr>
              <w:pStyle w:val="Bold3"/>
            </w:pPr>
            <w:r>
              <w:t>SalesOfficeNumber</w:t>
            </w:r>
          </w:p>
          <w:p w:rsidR="001C5100" w:rsidRDefault="001C5100" w:rsidP="001C5100">
            <w:pPr>
              <w:pStyle w:val="Normal3"/>
            </w:pPr>
            <w:r>
              <w:t>The number used to identify the sales office.</w:t>
            </w:r>
          </w:p>
          <w:p w:rsidR="001C5100" w:rsidRDefault="001C5100" w:rsidP="001C5100">
            <w:pPr>
              <w:pStyle w:val="Bold3"/>
            </w:pPr>
            <w:r>
              <w:t>SalesOrderLineItemNumber</w:t>
            </w:r>
          </w:p>
          <w:p w:rsidR="001C5100" w:rsidRDefault="001C5100" w:rsidP="001C5100">
            <w:pPr>
              <w:pStyle w:val="Normal3"/>
            </w:pPr>
            <w:r>
              <w:t xml:space="preserve">A number that uniquely identifies the sales order line item. </w:t>
            </w:r>
          </w:p>
          <w:p w:rsidR="001C5100" w:rsidRDefault="001C5100" w:rsidP="001C5100">
            <w:pPr>
              <w:pStyle w:val="Bold3"/>
            </w:pPr>
            <w:r>
              <w:t>SalesOrderNumber</w:t>
            </w:r>
          </w:p>
          <w:p w:rsidR="001C5100" w:rsidRDefault="001C5100" w:rsidP="001C5100">
            <w:pPr>
              <w:pStyle w:val="Normal3"/>
            </w:pPr>
            <w:r>
              <w:t xml:space="preserve">The unique reference number given to a sales order. </w:t>
            </w:r>
          </w:p>
          <w:p w:rsidR="00D05AFB" w:rsidRDefault="00D05AFB" w:rsidP="00D05AFB">
            <w:pPr>
              <w:pStyle w:val="Bold3"/>
            </w:pPr>
            <w:r>
              <w:t>SampleNumber</w:t>
            </w:r>
          </w:p>
          <w:p w:rsidR="00D05AFB" w:rsidRDefault="00D05AFB" w:rsidP="00D05AFB">
            <w:pPr>
              <w:pStyle w:val="Normal3"/>
            </w:pPr>
            <w:r>
              <w:t>SampleNumber is a unique identifier given to a physical sample that has been taken from the product.</w:t>
            </w:r>
          </w:p>
          <w:p w:rsidR="006F2A4A" w:rsidRDefault="006F2A4A" w:rsidP="006F2A4A">
            <w:pPr>
              <w:pStyle w:val="Bold3"/>
            </w:pPr>
            <w:r>
              <w:t>SampleStorageLocation</w:t>
            </w:r>
          </w:p>
          <w:p w:rsidR="006F2A4A" w:rsidRDefault="006F2A4A" w:rsidP="006F2A4A">
            <w:pPr>
              <w:pStyle w:val="Normal3"/>
            </w:pPr>
            <w:r>
              <w:t>The location where samples are stored</w:t>
            </w:r>
          </w:p>
          <w:p w:rsidR="001C5100" w:rsidRDefault="001C5100" w:rsidP="001C5100">
            <w:pPr>
              <w:pStyle w:val="Bold3"/>
            </w:pPr>
            <w:r>
              <w:t>ScaleTicketNumber</w:t>
            </w:r>
          </w:p>
          <w:p w:rsidR="001C5100" w:rsidRDefault="007A6D6B" w:rsidP="001C5100">
            <w:pPr>
              <w:pStyle w:val="Normal3"/>
            </w:pPr>
            <w:r>
              <w:t>The identifier for a s</w:t>
            </w:r>
            <w:r w:rsidR="001C5100">
              <w:t>cale</w:t>
            </w:r>
            <w:r>
              <w:t xml:space="preserve"> t</w:t>
            </w:r>
            <w:r w:rsidR="001C5100">
              <w:t>icket</w:t>
            </w:r>
            <w:r>
              <w:t xml:space="preserve"> document</w:t>
            </w:r>
            <w:r w:rsidR="001C5100">
              <w:t>.</w:t>
            </w:r>
          </w:p>
          <w:p w:rsidR="001C5100" w:rsidRDefault="001C5100" w:rsidP="001C5100">
            <w:pPr>
              <w:pStyle w:val="Bold3"/>
            </w:pPr>
            <w:r>
              <w:t>SchoolGrade</w:t>
            </w:r>
          </w:p>
          <w:p w:rsidR="001C5100" w:rsidRDefault="001C5100" w:rsidP="001C5100">
            <w:pPr>
              <w:pStyle w:val="Normal3"/>
            </w:pPr>
            <w:r>
              <w:t>Grade level indicator of the book product, specific to educational text books such as grade 3. (K=Kindergarten, 1 through 12, CO=College)</w:t>
            </w:r>
          </w:p>
          <w:p w:rsidR="001C5100" w:rsidRDefault="001C5100" w:rsidP="001C5100">
            <w:pPr>
              <w:pStyle w:val="Bold3"/>
            </w:pPr>
            <w:r>
              <w:t>SchoolGradeLevel</w:t>
            </w:r>
          </w:p>
          <w:p w:rsidR="001C5100" w:rsidRDefault="001C5100" w:rsidP="001C5100">
            <w:pPr>
              <w:pStyle w:val="Normal3"/>
            </w:pPr>
            <w:r>
              <w:t>Further definition of the Grade level of the book product, specific to educational text books such as grade 3 level A.</w:t>
            </w:r>
          </w:p>
          <w:p w:rsidR="001C5100" w:rsidRDefault="001C5100" w:rsidP="001C5100">
            <w:pPr>
              <w:pStyle w:val="Bold3"/>
            </w:pPr>
            <w:r>
              <w:t>SellersInvoiceNumber</w:t>
            </w:r>
          </w:p>
          <w:p w:rsidR="001C5100" w:rsidRDefault="001C5100" w:rsidP="001C5100">
            <w:pPr>
              <w:pStyle w:val="Normal3"/>
            </w:pPr>
            <w:r>
              <w:t>To be removed in a future version. Refer to “InvoiceNumber” for the definition and use the attribute “AssignedBy” for seller.</w:t>
            </w:r>
          </w:p>
          <w:p w:rsidR="004D43A1" w:rsidRDefault="004D43A1" w:rsidP="004D43A1">
            <w:pPr>
              <w:pStyle w:val="Bold3"/>
            </w:pPr>
            <w:r>
              <w:t>ServiceInstructionLineItemNumber</w:t>
            </w:r>
          </w:p>
          <w:p w:rsidR="004D43A1" w:rsidRDefault="004D43A1" w:rsidP="004D43A1">
            <w:pPr>
              <w:pStyle w:val="Normal3"/>
            </w:pPr>
            <w:r>
              <w:t>A sequential number that uniquely identifies a line item of a service instruction document.</w:t>
            </w:r>
          </w:p>
          <w:p w:rsidR="004D43A1" w:rsidRDefault="004D43A1" w:rsidP="004D43A1">
            <w:pPr>
              <w:pStyle w:val="Bold3"/>
            </w:pPr>
            <w:r>
              <w:t>ServiceInstructionNumber</w:t>
            </w:r>
          </w:p>
          <w:p w:rsidR="004D43A1" w:rsidRDefault="004D43A1" w:rsidP="004D43A1">
            <w:pPr>
              <w:pStyle w:val="Normal3"/>
            </w:pPr>
            <w:r>
              <w:t>The unique identifier of a service instruction document.</w:t>
            </w:r>
          </w:p>
          <w:p w:rsidR="001C5100" w:rsidRDefault="001C5100" w:rsidP="001C5100">
            <w:pPr>
              <w:pStyle w:val="Bold3"/>
            </w:pPr>
            <w:r>
              <w:t>ServiceNumber</w:t>
            </w:r>
          </w:p>
          <w:p w:rsidR="001C5100" w:rsidRDefault="001C5100" w:rsidP="001C5100">
            <w:pPr>
              <w:pStyle w:val="Normal3"/>
            </w:pPr>
            <w:r>
              <w:t>The product number for the service.</w:t>
            </w:r>
          </w:p>
          <w:p w:rsidR="001C5100" w:rsidRDefault="001C5100" w:rsidP="001C5100">
            <w:pPr>
              <w:pStyle w:val="Bold3"/>
            </w:pPr>
            <w:r>
              <w:t>ShipmentStatusNumber</w:t>
            </w:r>
          </w:p>
          <w:p w:rsidR="001C5100" w:rsidRDefault="007A6D6B" w:rsidP="001C5100">
            <w:pPr>
              <w:pStyle w:val="Normal3"/>
            </w:pPr>
            <w:r>
              <w:t>The unique identifier for a s</w:t>
            </w:r>
            <w:r w:rsidR="001C5100">
              <w:t>hipment</w:t>
            </w:r>
            <w:r>
              <w:t xml:space="preserve"> status d</w:t>
            </w:r>
            <w:r w:rsidR="001F3E70">
              <w:t>ocument</w:t>
            </w:r>
            <w:r w:rsidR="001C5100">
              <w:t>.</w:t>
            </w:r>
          </w:p>
          <w:p w:rsidR="001C5100" w:rsidRDefault="001C5100" w:rsidP="001C5100">
            <w:pPr>
              <w:pStyle w:val="Bold3"/>
            </w:pPr>
            <w:r>
              <w:t>ShippingInstructionsLineItemNumber</w:t>
            </w:r>
          </w:p>
          <w:p w:rsidR="001C5100" w:rsidRDefault="001C5100" w:rsidP="001C5100">
            <w:pPr>
              <w:pStyle w:val="Normal3"/>
            </w:pPr>
            <w:r>
              <w:t xml:space="preserve">Line number reference of </w:t>
            </w:r>
            <w:r w:rsidR="007A6D6B">
              <w:t>a</w:t>
            </w:r>
            <w:r>
              <w:t xml:space="preserve"> shipping instruction</w:t>
            </w:r>
            <w:r w:rsidR="007A6D6B">
              <w:t xml:space="preserve">s document </w:t>
            </w:r>
            <w:r>
              <w:t>for book shipments.</w:t>
            </w:r>
          </w:p>
          <w:p w:rsidR="001C5100" w:rsidRDefault="001C5100" w:rsidP="001C5100">
            <w:pPr>
              <w:pStyle w:val="Bold3"/>
            </w:pPr>
            <w:r>
              <w:t>ShippingInstructionsNumber</w:t>
            </w:r>
          </w:p>
          <w:p w:rsidR="001C5100" w:rsidRDefault="007A6D6B" w:rsidP="001C5100">
            <w:pPr>
              <w:pStyle w:val="Normal3"/>
            </w:pPr>
            <w:r>
              <w:t>Sequential number of a</w:t>
            </w:r>
            <w:r w:rsidR="001C5100">
              <w:t xml:space="preserve"> shipping instruction</w:t>
            </w:r>
            <w:r>
              <w:t>s document</w:t>
            </w:r>
            <w:r w:rsidR="001C5100">
              <w:t>.</w:t>
            </w:r>
          </w:p>
          <w:p w:rsidR="001C5100" w:rsidRDefault="001C5100" w:rsidP="001C5100">
            <w:pPr>
              <w:pStyle w:val="Bold3"/>
            </w:pPr>
            <w:r>
              <w:t>SimplifiedCustomsNumber</w:t>
            </w:r>
          </w:p>
          <w:p w:rsidR="001C5100" w:rsidRDefault="001C5100" w:rsidP="001C5100">
            <w:pPr>
              <w:pStyle w:val="Normal3"/>
            </w:pPr>
            <w:r>
              <w:t>A number that identifies the applicable simplified customs arrangement.</w:t>
            </w:r>
          </w:p>
          <w:p w:rsidR="001C5100" w:rsidRDefault="001C5100" w:rsidP="001C5100">
            <w:pPr>
              <w:pStyle w:val="Bold3"/>
            </w:pPr>
            <w:r>
              <w:t>SpecificationNumber</w:t>
            </w:r>
          </w:p>
          <w:p w:rsidR="001C5100" w:rsidRDefault="005F5783" w:rsidP="001C5100">
            <w:pPr>
              <w:pStyle w:val="Normal3"/>
            </w:pPr>
            <w:r w:rsidRPr="005F5783">
              <w:t>The uniq</w:t>
            </w:r>
            <w:r w:rsidR="007A6D6B">
              <w:t>ue reference number given to a book s</w:t>
            </w:r>
            <w:r w:rsidRPr="005F5783">
              <w:t>pecification</w:t>
            </w:r>
            <w:r w:rsidR="007A6D6B">
              <w:t xml:space="preserve"> document</w:t>
            </w:r>
            <w:r w:rsidRPr="005F5783">
              <w:t>. For example, the Specificat</w:t>
            </w:r>
            <w:r w:rsidR="007A6D6B">
              <w:t>ionNumber of a previously sent book s</w:t>
            </w:r>
            <w:r w:rsidRPr="005F5783">
              <w:t xml:space="preserve">pecification </w:t>
            </w:r>
            <w:r w:rsidR="007A6D6B">
              <w:t xml:space="preserve">document </w:t>
            </w:r>
            <w:r w:rsidRPr="005F5783">
              <w:t>can be referenced by a buyer in a purchase order</w:t>
            </w:r>
            <w:r w:rsidR="001C5100">
              <w:t>.</w:t>
            </w:r>
          </w:p>
          <w:p w:rsidR="001C5100" w:rsidRDefault="001C5100" w:rsidP="001C5100">
            <w:pPr>
              <w:pStyle w:val="Bold3"/>
            </w:pPr>
            <w:r>
              <w:t>SpecificationReferenceNumber</w:t>
            </w:r>
          </w:p>
          <w:p w:rsidR="005F5783" w:rsidRDefault="005F5783" w:rsidP="001C5100">
            <w:pPr>
              <w:pStyle w:val="Bold3"/>
              <w:rPr>
                <w:b w:val="0"/>
              </w:rPr>
            </w:pPr>
            <w:r w:rsidRPr="005F5783">
              <w:rPr>
                <w:b w:val="0"/>
              </w:rPr>
              <w:t>To be deprecated in next version. Use instead SpecificationNumber.</w:t>
            </w:r>
          </w:p>
          <w:p w:rsidR="001C5100" w:rsidRDefault="001C5100" w:rsidP="001C5100">
            <w:pPr>
              <w:pStyle w:val="Bold3"/>
            </w:pPr>
            <w:r>
              <w:t>SpecificationVersion</w:t>
            </w:r>
          </w:p>
          <w:p w:rsidR="001C5100" w:rsidRDefault="005F5783" w:rsidP="001C5100">
            <w:pPr>
              <w:pStyle w:val="Normal3"/>
            </w:pPr>
            <w:r w:rsidRPr="005F5783">
              <w:t>The un</w:t>
            </w:r>
            <w:r w:rsidR="007A6D6B">
              <w:t>ique version number given to a book s</w:t>
            </w:r>
            <w:r w:rsidRPr="005F5783">
              <w:t>pecification</w:t>
            </w:r>
            <w:r w:rsidR="007A6D6B">
              <w:t xml:space="preserve"> document</w:t>
            </w:r>
            <w:r w:rsidRPr="005F5783">
              <w:t xml:space="preserve">. For example, the SpecVersion of a previously sent </w:t>
            </w:r>
            <w:r w:rsidR="007A6D6B">
              <w:t>book s</w:t>
            </w:r>
            <w:r w:rsidRPr="005F5783">
              <w:t xml:space="preserve">pecification </w:t>
            </w:r>
            <w:r w:rsidR="007A6D6B">
              <w:t xml:space="preserve">document </w:t>
            </w:r>
            <w:r w:rsidRPr="005F5783">
              <w:t>can be referenced</w:t>
            </w:r>
            <w:r>
              <w:t xml:space="preserve"> by a buyer in a purchase order</w:t>
            </w:r>
            <w:r w:rsidR="001C5100">
              <w:t>.</w:t>
            </w:r>
          </w:p>
          <w:p w:rsidR="002C229D" w:rsidRDefault="002C229D" w:rsidP="002C229D">
            <w:pPr>
              <w:pStyle w:val="Bold3"/>
            </w:pPr>
            <w:r>
              <w:t>StanForDForwardedProductionNumber</w:t>
            </w:r>
          </w:p>
          <w:p w:rsidR="002C229D" w:rsidRDefault="002C229D" w:rsidP="002C229D">
            <w:pPr>
              <w:pStyle w:val="Normal3"/>
            </w:pPr>
            <w:r>
              <w:t>The identifier of the forwarded production file in the StanForD standard used by forest machines.</w:t>
            </w:r>
          </w:p>
          <w:p w:rsidR="002C229D" w:rsidRDefault="002C229D" w:rsidP="002C229D">
            <w:pPr>
              <w:pStyle w:val="Bold3"/>
            </w:pPr>
            <w:r>
              <w:t xml:space="preserve">StanForDHarvestedProductionNumber </w:t>
            </w:r>
          </w:p>
          <w:p w:rsidR="002C229D" w:rsidRDefault="002C229D" w:rsidP="002C229D">
            <w:pPr>
              <w:pStyle w:val="Normal3"/>
            </w:pPr>
            <w:r>
              <w:t>The identifier of the harvested production file in the StanForD standard used by forest machines.</w:t>
            </w:r>
          </w:p>
          <w:p w:rsidR="002C229D" w:rsidRDefault="002C229D" w:rsidP="002C229D">
            <w:pPr>
              <w:pStyle w:val="Bold3"/>
            </w:pPr>
            <w:r>
              <w:t>StanForDHarvestingQualityControlNumber</w:t>
            </w:r>
          </w:p>
          <w:p w:rsidR="002C229D" w:rsidRDefault="002C229D" w:rsidP="002C229D">
            <w:pPr>
              <w:pStyle w:val="Normal3"/>
            </w:pPr>
            <w:r>
              <w:t>The identifier of the harvesting quality control file in the StanForD standard used by forest machines.</w:t>
            </w:r>
          </w:p>
          <w:p w:rsidR="001C5100" w:rsidRPr="00B93B46" w:rsidRDefault="001C5100" w:rsidP="001C5100">
            <w:pPr>
              <w:pStyle w:val="Bold3"/>
            </w:pPr>
            <w:r w:rsidRPr="00B93B46">
              <w:t>StockOrderLineItemNumber</w:t>
            </w:r>
          </w:p>
          <w:p w:rsidR="001C5100" w:rsidRDefault="001C5100" w:rsidP="001C5100">
            <w:pPr>
              <w:pStyle w:val="Normal3"/>
            </w:pPr>
            <w:r w:rsidRPr="00284C95">
              <w:t>A number that uni</w:t>
            </w:r>
            <w:r>
              <w:t>quely identifies the</w:t>
            </w:r>
            <w:r w:rsidRPr="00284C95">
              <w:t xml:space="preserve"> line item</w:t>
            </w:r>
            <w:r w:rsidR="00966A85">
              <w:t xml:space="preserve"> of a stock o</w:t>
            </w:r>
            <w:r>
              <w:t>rde</w:t>
            </w:r>
            <w:r w:rsidR="00966A85">
              <w:t>r. The s</w:t>
            </w:r>
            <w:r>
              <w:t xml:space="preserve">tock </w:t>
            </w:r>
            <w:r w:rsidR="00966A85">
              <w:t>o</w:t>
            </w:r>
            <w:r>
              <w:t>rder is identified by the StockOrderNumber.</w:t>
            </w:r>
          </w:p>
          <w:p w:rsidR="001C5100" w:rsidRDefault="001C5100" w:rsidP="001C5100">
            <w:pPr>
              <w:pStyle w:val="Bold3"/>
            </w:pPr>
            <w:r>
              <w:t>StockOrderNumber</w:t>
            </w:r>
          </w:p>
          <w:p w:rsidR="001C5100" w:rsidRDefault="001C5100" w:rsidP="001C5100">
            <w:pPr>
              <w:pStyle w:val="Normal3"/>
            </w:pPr>
            <w:r>
              <w:t>The unique reference number given to an order, which is to be delivered to the buyer’s designated stock location (typically a paper merchant). The reference value is passed from the buyer to the supplier and the information content is meaningful only to the buyer.</w:t>
            </w:r>
          </w:p>
          <w:p w:rsidR="001C5100" w:rsidRDefault="001C5100" w:rsidP="001C5100">
            <w:pPr>
              <w:pStyle w:val="Bold3"/>
            </w:pPr>
            <w:r>
              <w:t>SupplierCallOffNumber</w:t>
            </w:r>
          </w:p>
          <w:p w:rsidR="001C5100" w:rsidRDefault="001C5100" w:rsidP="001C5100">
            <w:pPr>
              <w:pStyle w:val="Normal3"/>
            </w:pPr>
            <w:r>
              <w:t>To be removed in a future version. Refer to “CallOffNumber” for the definition and use the attribute “AssignedBy” for supplier.</w:t>
            </w:r>
          </w:p>
          <w:p w:rsidR="001C5100" w:rsidRDefault="001C5100" w:rsidP="001C5100">
            <w:pPr>
              <w:pStyle w:val="Bold3"/>
            </w:pPr>
            <w:r>
              <w:t>SupplierClaimNumber</w:t>
            </w:r>
          </w:p>
          <w:p w:rsidR="001C5100" w:rsidRDefault="001C5100" w:rsidP="001C5100">
            <w:pPr>
              <w:pStyle w:val="Normal3"/>
            </w:pPr>
            <w:r>
              <w:t>To be removed in a future version. Refer to “ClaimNumber” for the definition and use the attribute “AssignedBy” for supplier.</w:t>
            </w:r>
          </w:p>
          <w:p w:rsidR="001C5100" w:rsidRDefault="001C5100" w:rsidP="001C5100">
            <w:pPr>
              <w:pStyle w:val="Bold3"/>
            </w:pPr>
            <w:r>
              <w:t>SupplierJobNumber</w:t>
            </w:r>
          </w:p>
          <w:p w:rsidR="001C5100" w:rsidRDefault="001C5100" w:rsidP="001C5100">
            <w:pPr>
              <w:pStyle w:val="Normal3"/>
            </w:pPr>
            <w:r>
              <w:t xml:space="preserve">To be removed in a future version. Refer to “JobNumber” for the definition and use the attribute “AssignedBy” for supplier. </w:t>
            </w:r>
          </w:p>
          <w:p w:rsidR="001C5100" w:rsidRDefault="001C5100" w:rsidP="001C5100">
            <w:pPr>
              <w:pStyle w:val="Bold3"/>
            </w:pPr>
            <w:r>
              <w:t>SupplierReferenceNumber</w:t>
            </w:r>
          </w:p>
          <w:p w:rsidR="001C5100" w:rsidRDefault="001C5100" w:rsidP="001C5100">
            <w:pPr>
              <w:pStyle w:val="Normal3"/>
            </w:pPr>
            <w:r>
              <w:t>To be removed in a future version. Refer to “ReferenceNumber” for the definition and use the attribute “AssignedBy” for supplier.</w:t>
            </w:r>
          </w:p>
          <w:p w:rsidR="001C5100" w:rsidRDefault="001C5100" w:rsidP="001C5100">
            <w:pPr>
              <w:pStyle w:val="Bold3"/>
            </w:pPr>
            <w:r>
              <w:t>SupplierVoyageNumber</w:t>
            </w:r>
          </w:p>
          <w:p w:rsidR="001C5100" w:rsidRDefault="001C5100" w:rsidP="001C5100">
            <w:pPr>
              <w:pStyle w:val="Normal3"/>
            </w:pPr>
            <w:r>
              <w:t>To be removed in a future version. Refer to “VoyageNumber” for the definition and use the attribute “AssignedBy” for supplier.</w:t>
            </w:r>
          </w:p>
          <w:p w:rsidR="001C5100" w:rsidRDefault="001C5100" w:rsidP="001C5100">
            <w:pPr>
              <w:pStyle w:val="Bold3"/>
            </w:pPr>
            <w:r>
              <w:t>T2L</w:t>
            </w:r>
          </w:p>
          <w:p w:rsidR="00934F26" w:rsidRDefault="00934F26" w:rsidP="00934F26">
            <w:pPr>
              <w:pStyle w:val="Normal3"/>
            </w:pPr>
            <w:r w:rsidRPr="00934F26">
              <w:t>T2L is a customs clearance document. It demonstrates that the goods in question originate from free trade in the European Community.</w:t>
            </w:r>
          </w:p>
          <w:p w:rsidR="001C5100" w:rsidRDefault="001C5100" w:rsidP="001C5100">
            <w:pPr>
              <w:pStyle w:val="Bold3"/>
            </w:pPr>
            <w:r>
              <w:t>TimeTableNumber</w:t>
            </w:r>
          </w:p>
          <w:p w:rsidR="001C5100" w:rsidRDefault="001C5100" w:rsidP="001C5100">
            <w:pPr>
              <w:pStyle w:val="Normal3"/>
            </w:pPr>
            <w:r>
              <w:t>The reference number given to a timetable.</w:t>
            </w:r>
          </w:p>
          <w:p w:rsidR="001C5100" w:rsidRDefault="001C5100" w:rsidP="001C5100">
            <w:pPr>
              <w:pStyle w:val="Bold3"/>
            </w:pPr>
            <w:r>
              <w:t>Title</w:t>
            </w:r>
          </w:p>
          <w:p w:rsidR="001C5100" w:rsidRDefault="001C5100" w:rsidP="001C5100">
            <w:pPr>
              <w:pStyle w:val="Normal3"/>
            </w:pPr>
            <w:r>
              <w:t>Proper title of a book product.</w:t>
            </w:r>
          </w:p>
          <w:p w:rsidR="001C5100" w:rsidRDefault="001C5100" w:rsidP="001C5100">
            <w:pPr>
              <w:pStyle w:val="Bold3"/>
            </w:pPr>
            <w:r>
              <w:t>TitleAlias</w:t>
            </w:r>
          </w:p>
          <w:p w:rsidR="001C5100" w:rsidRDefault="001C5100" w:rsidP="001C5100">
            <w:pPr>
              <w:pStyle w:val="Normal3"/>
            </w:pPr>
            <w:r>
              <w:t>Alternate title description for book products, usually for security purposes.</w:t>
            </w:r>
          </w:p>
          <w:p w:rsidR="001C5100" w:rsidRDefault="001C5100" w:rsidP="001C5100">
            <w:pPr>
              <w:pStyle w:val="Bold3"/>
            </w:pPr>
            <w:r>
              <w:t>ToPurchaseOrderNumber</w:t>
            </w:r>
          </w:p>
          <w:p w:rsidR="001C5100" w:rsidRDefault="001C5100" w:rsidP="001C5100">
            <w:pPr>
              <w:pStyle w:val="Normal3"/>
            </w:pPr>
            <w:r>
              <w:t>The destination of purchase order information.</w:t>
            </w:r>
          </w:p>
          <w:p w:rsidR="001C5100" w:rsidRDefault="001C5100" w:rsidP="001C5100">
            <w:pPr>
              <w:pStyle w:val="Bold3"/>
            </w:pPr>
            <w:r>
              <w:t>TrackingNumber</w:t>
            </w:r>
          </w:p>
          <w:p w:rsidR="001C5100" w:rsidRDefault="001C5100" w:rsidP="001C5100">
            <w:pPr>
              <w:pStyle w:val="Normal3"/>
            </w:pPr>
            <w:r>
              <w:t>TrackingNumber is a logistics identifier assigned to a shipment.</w:t>
            </w:r>
          </w:p>
          <w:p w:rsidR="001C5100" w:rsidRDefault="001C5100" w:rsidP="001C5100">
            <w:pPr>
              <w:pStyle w:val="Bold3"/>
            </w:pPr>
            <w:r>
              <w:t>TransactionID</w:t>
            </w:r>
          </w:p>
          <w:p w:rsidR="001C5100" w:rsidRDefault="00652520" w:rsidP="001C5100">
            <w:pPr>
              <w:pStyle w:val="Normal3"/>
            </w:pPr>
            <w:r w:rsidRPr="00652520">
              <w:t>Unique system-wide identifier for a transaction used as a source for creation of the papiNet e-Document, e.g. an SAP IDoc number</w:t>
            </w:r>
            <w:r w:rsidR="001C5100">
              <w:t>.</w:t>
            </w:r>
          </w:p>
          <w:p w:rsidR="00833F44" w:rsidRDefault="00833F44" w:rsidP="00833F44">
            <w:pPr>
              <w:pStyle w:val="Bold3"/>
            </w:pPr>
            <w:r>
              <w:t>TransportArrivalNumber</w:t>
            </w:r>
          </w:p>
          <w:p w:rsidR="00833F44" w:rsidRDefault="00833F44" w:rsidP="00833F44">
            <w:pPr>
              <w:pStyle w:val="Normal3"/>
            </w:pPr>
            <w:r>
              <w:t>The unique reference number given to a transport when arriving to a location. It is assigned by the party operating the location.</w:t>
            </w:r>
          </w:p>
          <w:p w:rsidR="001C5100" w:rsidRDefault="001C5100" w:rsidP="001C5100">
            <w:pPr>
              <w:pStyle w:val="Bold3"/>
            </w:pPr>
            <w:r>
              <w:t>TransportUnitIdentifier</w:t>
            </w:r>
          </w:p>
          <w:p w:rsidR="001C5100" w:rsidRDefault="001C5100" w:rsidP="001C5100">
            <w:pPr>
              <w:pStyle w:val="Normal3"/>
            </w:pPr>
            <w:r>
              <w:t>The reference number given to a transport unit. The transport unit is the portion of the vehicle that is holds the goods.</w:t>
            </w:r>
          </w:p>
          <w:p w:rsidR="001C5100" w:rsidRDefault="001C5100" w:rsidP="001C5100">
            <w:pPr>
              <w:pStyle w:val="Bold3"/>
            </w:pPr>
            <w:r>
              <w:t>TransportVehicleIdentifier</w:t>
            </w:r>
          </w:p>
          <w:p w:rsidR="001C5100" w:rsidRDefault="001C5100" w:rsidP="001C5100">
            <w:pPr>
              <w:pStyle w:val="Normal3"/>
            </w:pPr>
            <w:r>
              <w:t>The reference number given to a vehicle used for transport.</w:t>
            </w:r>
          </w:p>
          <w:p w:rsidR="001C5100" w:rsidRDefault="001C5100" w:rsidP="001C5100">
            <w:pPr>
              <w:pStyle w:val="Bold3"/>
            </w:pPr>
            <w:r>
              <w:t>UniversalProductIdentifier</w:t>
            </w:r>
          </w:p>
          <w:p w:rsidR="001C5100" w:rsidRDefault="001C5100" w:rsidP="001C5100">
            <w:pPr>
              <w:pStyle w:val="Normal3"/>
            </w:pPr>
            <w:r>
              <w:t>Unique identifier for the book, component of a book product, and many other products.</w:t>
            </w:r>
          </w:p>
          <w:p w:rsidR="003C6A8D" w:rsidRDefault="003C6A8D" w:rsidP="003C6A8D">
            <w:pPr>
              <w:pStyle w:val="Bold3"/>
            </w:pPr>
            <w:r>
              <w:t>URLReferenceNumber</w:t>
            </w:r>
          </w:p>
          <w:p w:rsidR="003C6A8D" w:rsidRDefault="003C6A8D" w:rsidP="003C6A8D">
            <w:pPr>
              <w:pStyle w:val="Normal3"/>
            </w:pPr>
            <w:r>
              <w:t>An informational reference given as and an URL (Universal Resource Locator).</w:t>
            </w:r>
          </w:p>
          <w:p w:rsidR="001C5100" w:rsidRDefault="001C5100" w:rsidP="001C5100">
            <w:pPr>
              <w:pStyle w:val="Bold3"/>
            </w:pPr>
            <w:r>
              <w:t>UsageNumber</w:t>
            </w:r>
          </w:p>
          <w:p w:rsidR="001C5100" w:rsidRDefault="001C5100" w:rsidP="001C5100">
            <w:pPr>
              <w:pStyle w:val="Normal3"/>
            </w:pPr>
            <w:r>
              <w:t>T</w:t>
            </w:r>
            <w:r w:rsidR="00786B9E">
              <w:t>he number used to identify the u</w:t>
            </w:r>
            <w:r>
              <w:t>sage activity being referred to.</w:t>
            </w:r>
          </w:p>
          <w:p w:rsidR="001C5100" w:rsidRDefault="001C5100" w:rsidP="001C5100">
            <w:pPr>
              <w:pStyle w:val="Bold3"/>
            </w:pPr>
            <w:r>
              <w:t>UsageLineItemNumber</w:t>
            </w:r>
          </w:p>
          <w:p w:rsidR="001C5100" w:rsidRDefault="001C5100" w:rsidP="001C5100">
            <w:pPr>
              <w:pStyle w:val="Normal3"/>
            </w:pPr>
            <w:r>
              <w:t>The line it</w:t>
            </w:r>
            <w:r w:rsidR="00966A85">
              <w:t>em number used to identify the u</w:t>
            </w:r>
            <w:r>
              <w:t>sage activity being referred to.</w:t>
            </w:r>
          </w:p>
          <w:p w:rsidR="00DC6678" w:rsidRDefault="00DC6678" w:rsidP="00DC6678">
            <w:pPr>
              <w:pStyle w:val="Bold3"/>
            </w:pPr>
            <w:r>
              <w:t xml:space="preserve">VehicleTourNumber </w:t>
            </w:r>
          </w:p>
          <w:p w:rsidR="00DC6678" w:rsidRDefault="00DC6678" w:rsidP="00DC6678">
            <w:pPr>
              <w:pStyle w:val="Normal3"/>
            </w:pPr>
            <w:r>
              <w:t>A reference number used to identify a specific one-time tour that a single vehicle is either scheduled for or is travelling. One single VehicleTourNumber can be referred as the vehicle travels and makes several stops for loading and unloading.</w:t>
            </w:r>
          </w:p>
          <w:p w:rsidR="001C5100" w:rsidRDefault="001C5100" w:rsidP="001C5100">
            <w:pPr>
              <w:pStyle w:val="Bold3"/>
            </w:pPr>
            <w:r>
              <w:t>VendorReferenceNumber</w:t>
            </w:r>
          </w:p>
          <w:p w:rsidR="001C5100" w:rsidRDefault="001C5100" w:rsidP="001C5100">
            <w:pPr>
              <w:pStyle w:val="Normal3"/>
            </w:pPr>
            <w:r>
              <w:t>To be removed in a future version. Refer to “ReferenceNumber” for the definition and use the attribute “AssignedBy” for seller.</w:t>
            </w:r>
          </w:p>
          <w:p w:rsidR="001C5100" w:rsidRDefault="001C5100" w:rsidP="001C5100">
            <w:pPr>
              <w:pStyle w:val="Bold3"/>
            </w:pPr>
            <w:r>
              <w:t>VesselShipNotice</w:t>
            </w:r>
          </w:p>
          <w:p w:rsidR="00934F26" w:rsidRDefault="00934F26" w:rsidP="00934F26">
            <w:pPr>
              <w:pStyle w:val="Normal3"/>
            </w:pPr>
            <w:r w:rsidRPr="00934F26">
              <w:t>Ship notice for the vessel</w:t>
            </w:r>
            <w:r>
              <w:t>.</w:t>
            </w:r>
          </w:p>
          <w:p w:rsidR="00B71172" w:rsidRDefault="00B71172" w:rsidP="00B71172">
            <w:pPr>
              <w:pStyle w:val="Bold3"/>
            </w:pPr>
            <w:r>
              <w:t>VolumeTariff</w:t>
            </w:r>
          </w:p>
          <w:p w:rsidR="00B71172" w:rsidRDefault="00B71172" w:rsidP="00B71172">
            <w:pPr>
              <w:pStyle w:val="Normal3"/>
            </w:pPr>
            <w:r>
              <w:t>The unique reference number given to a tariff (volume table) when calculating v</w:t>
            </w:r>
            <w:r w:rsidR="00085570">
              <w:t>olume of a product.</w:t>
            </w:r>
          </w:p>
          <w:p w:rsidR="001C5100" w:rsidRPr="001D693A" w:rsidRDefault="001C5100" w:rsidP="001C5100">
            <w:pPr>
              <w:pStyle w:val="Bold3"/>
            </w:pPr>
            <w:r w:rsidRPr="00BC3A97">
              <w:t>VoucherNumbe</w:t>
            </w:r>
            <w:r>
              <w:t>r</w:t>
            </w:r>
          </w:p>
          <w:p w:rsidR="001C5100" w:rsidRDefault="001C5100" w:rsidP="001C5100">
            <w:pPr>
              <w:pStyle w:val="Normal3"/>
            </w:pPr>
            <w:r w:rsidRPr="00BC3A97">
              <w:t>The unique reference number given to</w:t>
            </w:r>
            <w:r>
              <w:t xml:space="preserve"> a document serving as evidence for some claimed transaction, e.g. as the receipt or expenditure of money.</w:t>
            </w:r>
          </w:p>
          <w:p w:rsidR="001C5100" w:rsidRDefault="001C5100" w:rsidP="001C5100">
            <w:pPr>
              <w:pStyle w:val="Bold3"/>
            </w:pPr>
            <w:r>
              <w:t>VoyageNumber</w:t>
            </w:r>
          </w:p>
          <w:p w:rsidR="001C5100" w:rsidRDefault="001C5100" w:rsidP="001C5100">
            <w:pPr>
              <w:pStyle w:val="Normal3"/>
            </w:pPr>
            <w:r>
              <w:t>The assigning party’s unique reference number (own internal code) given to a voyage. This may or may not be the port authority’s number.</w:t>
            </w:r>
          </w:p>
          <w:p w:rsidR="001C5100" w:rsidRDefault="001C5100" w:rsidP="001C5100">
            <w:pPr>
              <w:pStyle w:val="Bold3"/>
            </w:pPr>
            <w:r>
              <w:t>WarehouseDeliveryNumber</w:t>
            </w:r>
          </w:p>
          <w:p w:rsidR="001C5100" w:rsidRDefault="001C5100" w:rsidP="001C5100">
            <w:pPr>
              <w:pStyle w:val="Normal3"/>
            </w:pPr>
            <w:r>
              <w:t>To be removed in a future version. Refer to “DeliveryNumber” for the definition and use the attribute “AssignedBy” for warehouse.</w:t>
            </w:r>
          </w:p>
          <w:p w:rsidR="001C5100" w:rsidRDefault="001C5100" w:rsidP="001C5100">
            <w:pPr>
              <w:pStyle w:val="Bold3"/>
            </w:pPr>
            <w:r>
              <w:t>WaybillIdentifier</w:t>
            </w:r>
          </w:p>
          <w:p w:rsidR="001C5100" w:rsidRDefault="001C5100" w:rsidP="001C5100">
            <w:pPr>
              <w:pStyle w:val="Normal3"/>
            </w:pPr>
            <w:r>
              <w:t>Identifies the document that acknowled</w:t>
            </w:r>
            <w:r w:rsidR="00DA3666">
              <w:t>g</w:t>
            </w:r>
            <w:r>
              <w:t>es receipt of the goods being shipped and specifying the terms of delivery.</w:t>
            </w:r>
          </w:p>
          <w:p w:rsidR="001C17D9" w:rsidRDefault="001C17D9" w:rsidP="001C17D9">
            <w:pPr>
              <w:pStyle w:val="Bold3"/>
            </w:pPr>
            <w:r>
              <w:t xml:space="preserve">WoodExportQuotaLicenceNumber </w:t>
            </w:r>
          </w:p>
          <w:p w:rsidR="001C17D9" w:rsidRPr="00113471" w:rsidRDefault="001C17D9" w:rsidP="001C17D9">
            <w:pPr>
              <w:pStyle w:val="Normal3"/>
            </w:pPr>
            <w:r>
              <w:t>The licence number admitted by the local authority or Customs to a wood exporting company for export quota based on tariff-rates or other grounds.</w:t>
            </w:r>
            <w:r>
              <w:br/>
            </w:r>
            <w:r w:rsidRPr="00113471">
              <w:t>(SIGL, http://trade.ec.europa.eu/sigl/).</w:t>
            </w:r>
          </w:p>
          <w:p w:rsidR="001C17D9" w:rsidRPr="00113471" w:rsidRDefault="001C17D9" w:rsidP="001C17D9">
            <w:pPr>
              <w:pStyle w:val="Bold3"/>
            </w:pPr>
            <w:r w:rsidRPr="00113471">
              <w:t xml:space="preserve">WoodImportQuotaLicenceNumber </w:t>
            </w:r>
          </w:p>
          <w:p w:rsidR="001C17D9" w:rsidRPr="00113471" w:rsidRDefault="001C17D9" w:rsidP="001C17D9">
            <w:pPr>
              <w:pStyle w:val="Normal3"/>
            </w:pPr>
            <w:r w:rsidRPr="001C17D9">
              <w:t xml:space="preserve">The licence number admitted by the local authority or the Customs to a wood importing company for import quota based on tariff-rates or other grounds.  </w:t>
            </w:r>
            <w:r w:rsidRPr="00113471">
              <w:t>(SIGL, http://trade.ec.europa.eu/sigl/)</w:t>
            </w:r>
          </w:p>
          <w:p w:rsidR="001C5100" w:rsidRDefault="001C5100" w:rsidP="001C5100">
            <w:pPr>
              <w:pStyle w:val="Bold3"/>
            </w:pPr>
            <w:r>
              <w:t>Other</w:t>
            </w:r>
          </w:p>
          <w:p w:rsidR="00DF6A15" w:rsidRDefault="001C5100" w:rsidP="001C5100">
            <w:pPr>
              <w:pStyle w:val="Normal3"/>
            </w:pPr>
            <w:r w:rsidRPr="007C7936">
              <w:t>Used for any other reference that is not covered by this attribute lis</w:t>
            </w:r>
            <w:r>
              <w:t>t.</w:t>
            </w:r>
          </w:p>
        </w:tc>
      </w:tr>
    </w:tbl>
    <w:p w:rsidR="00DF6A15" w:rsidRDefault="00DF6A15" w:rsidP="00DF657D"/>
    <w:p w:rsidR="00DF657D" w:rsidRDefault="00DF657D" w:rsidP="00DF657D">
      <w:pPr>
        <w:pStyle w:val="Heading2"/>
      </w:pPr>
      <w:bookmarkStart w:id="7659" w:name="_Toc259722696"/>
      <w:bookmarkStart w:id="7660" w:name="_Toc275503042"/>
      <w:bookmarkStart w:id="7661" w:name="_Toc371378672"/>
      <w:bookmarkStart w:id="7662" w:name="_Toc21213841"/>
      <w:bookmarkStart w:id="7663" w:name="Reissued_a"/>
      <w:r>
        <w:t>Reissued [attribute]</w:t>
      </w:r>
      <w:bookmarkEnd w:id="7659"/>
      <w:bookmarkEnd w:id="7660"/>
      <w:bookmarkEnd w:id="7661"/>
      <w:bookmarkEnd w:id="7662"/>
      <w:bookmarkEnd w:id="76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72" o:spid="_x0000_s4414" style="position:absolute;left:0;text-align:left;margin-left:0;margin-top:0;width:50pt;height:50pt;z-index:251842048;visibility:hidden" coordsize="89,119" o:spt="100" o:preferrelative="t" adj="0,,0" path="">
                  <v:stroke joinstyle="round"/>
                  <v:formulas/>
                  <v:path o:connecttype="segments"/>
                  <o:lock v:ext="edit" selection="t"/>
                </v:shape>
              </w:pict>
            </w:r>
            <w:r w:rsidRPr="001978CB">
              <w:pict>
                <v:shape id="_x0000_s5162" style="position:absolute;left:0;text-align:left;margin-left:2812.5pt;margin-top:7.2pt;width:71.25pt;height:53.25pt;z-index:-250732032;mso-wrap-edited:t;mso-position-horizontal:right" coordsize="" o:spt="100" wrapcoords="-30 0 1000 0 1000 1079 1000 1079 -30 1079 -30 0" adj="0,,0" path="">
                  <v:stroke joinstyle="round"/>
                  <v:imagedata r:id="rId1733" o:title="dc_1272"/>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664" w:name="_Toc259722697"/>
      <w:bookmarkStart w:id="7665" w:name="_Toc275503043"/>
      <w:bookmarkStart w:id="7666" w:name="_Toc371378673"/>
      <w:bookmarkStart w:id="7667" w:name="_Toc21213842"/>
      <w:bookmarkStart w:id="7668" w:name="RelativeLocation_a"/>
      <w:r>
        <w:t>RelativeLocation [attribute]</w:t>
      </w:r>
      <w:bookmarkEnd w:id="7664"/>
      <w:bookmarkEnd w:id="7665"/>
      <w:bookmarkEnd w:id="7666"/>
      <w:bookmarkEnd w:id="7667"/>
      <w:bookmarkEnd w:id="76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73" o:spid="_x0000_s4415" style="position:absolute;left:0;text-align:left;margin-left:0;margin-top:0;width:50pt;height:50pt;z-index:251843072;visibility:hidden" coordsize="89,164" o:spt="100" o:preferrelative="t" adj="0,,0" path="">
                  <v:stroke joinstyle="round"/>
                  <v:formulas/>
                  <v:path o:connecttype="segments"/>
                  <o:lock v:ext="edit" selection="t"/>
                </v:shape>
              </w:pict>
            </w:r>
            <w:r w:rsidRPr="001978CB">
              <w:pict>
                <v:shape id="_x0000_s5163" style="position:absolute;left:0;text-align:left;margin-left:5242.5pt;margin-top:7.2pt;width:98.25pt;height:53.25pt;z-index:-250731008;mso-wrap-edited:t;mso-position-horizontal:right" coordsize="" o:spt="100" wrapcoords="-30 0 1000 0 1000 1079 1000 1079 -30 1079 -30 0" adj="0,,0" path="">
                  <v:stroke joinstyle="round"/>
                  <v:imagedata r:id="rId1734" o:title="dc_1273"/>
                  <v:formulas/>
                  <v:path o:connecttype="segments"/>
                  <w10:wrap type="tight"/>
                </v:shape>
              </w:pict>
            </w:r>
            <w:r w:rsidR="00DF657D">
              <w:t>The relative position in the end-item where the component is to be placed.</w:t>
            </w:r>
          </w:p>
        </w:tc>
      </w:tr>
    </w:tbl>
    <w:p w:rsidR="00DF657D" w:rsidRDefault="00DF657D" w:rsidP="00DF657D"/>
    <w:p w:rsidR="00DF657D" w:rsidRDefault="00DF657D" w:rsidP="00DF657D">
      <w:pPr>
        <w:pStyle w:val="Heading2"/>
      </w:pPr>
      <w:bookmarkStart w:id="7669" w:name="_Toc259722698"/>
      <w:bookmarkStart w:id="7670" w:name="_Toc275503044"/>
      <w:bookmarkStart w:id="7671" w:name="_Toc371378674"/>
      <w:bookmarkStart w:id="7672" w:name="_Toc21213843"/>
      <w:bookmarkStart w:id="7673" w:name="RemitToParty"/>
      <w:r>
        <w:t>RemitToParty</w:t>
      </w:r>
      <w:bookmarkEnd w:id="7669"/>
      <w:bookmarkEnd w:id="7670"/>
      <w:bookmarkEnd w:id="7671"/>
      <w:bookmarkEnd w:id="7672"/>
      <w:bookmarkEnd w:id="76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74" o:spid="_x0000_s4416" style="position:absolute;left:0;text-align:left;margin-left:0;margin-top:0;width:50pt;height:50pt;z-index:251844096;visibility:hidden" coordsize="374,415" o:spt="100" o:preferrelative="t" adj="0,,0" path="">
                  <v:stroke joinstyle="round"/>
                  <v:formulas/>
                  <v:path o:connecttype="segments"/>
                  <o:lock v:ext="edit" selection="t"/>
                </v:shape>
              </w:pict>
            </w:r>
            <w:r w:rsidRPr="001978CB">
              <w:pict>
                <v:shape id="_x0000_s5164" style="position:absolute;left:0;text-align:left;margin-left:18810pt;margin-top:7.2pt;width:249pt;height:224.25pt;z-index:-250729984;mso-wrap-edited:t;mso-position-horizontal:right" coordsize="" o:spt="100" wrapcoords="-30 283 260 283 260 18 546 18 546 18 546 0 1000 0 1000 0 1000 1019 546 1019 546 674 260 674 260 463 -30 463 -30 283" adj="0,,0" path="">
                  <v:stroke joinstyle="round"/>
                  <v:imagedata r:id="rId1735" o:title="dc_1274"/>
                  <v:formulas/>
                  <v:path o:connecttype="segments"/>
                  <w10:wrap type="tight"/>
                </v:shape>
              </w:pict>
            </w:r>
            <w:r w:rsidR="00DF657D">
              <w:t>A group item containing details of the party to whom payment will be made. The RemitToParty contains all information related to remittance.</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674" w:name="_Toc259722699"/>
      <w:bookmarkStart w:id="7675" w:name="_Toc275503045"/>
      <w:bookmarkStart w:id="7676" w:name="_Toc371378675"/>
      <w:bookmarkStart w:id="7677" w:name="_Toc21213844"/>
      <w:bookmarkStart w:id="7678" w:name="RequestedAction"/>
      <w:r>
        <w:t>RequestedAction</w:t>
      </w:r>
      <w:bookmarkEnd w:id="7674"/>
      <w:bookmarkEnd w:id="7675"/>
      <w:bookmarkEnd w:id="7676"/>
      <w:bookmarkEnd w:id="7677"/>
      <w:bookmarkEnd w:id="76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75" o:spid="_x0000_s4417" style="position:absolute;left:0;text-align:left;margin-left:0;margin-top:0;width:50pt;height:50pt;z-index:251845120;visibility:hidden" coordsize="67,145" o:spt="100" o:preferrelative="t" adj="0,,0" path="">
                  <v:stroke joinstyle="round"/>
                  <v:formulas/>
                  <v:path o:connecttype="segments"/>
                  <o:lock v:ext="edit" selection="t"/>
                </v:shape>
              </w:pict>
            </w:r>
            <w:r w:rsidRPr="001978CB">
              <w:pict>
                <v:shape id="_x0000_s5165" style="position:absolute;left:0;text-align:left;margin-left:4230pt;margin-top:7.2pt;width:87pt;height:40.5pt;z-index:-250728960;mso-wrap-edited:t;mso-position-horizontal:right" coordsize="" o:spt="100" wrapcoords="-30 104 1000 104 1000 1105 1000 1105 -30 1105 -30 104" adj="0,,0" path="">
                  <v:stroke joinstyle="round"/>
                  <v:imagedata r:id="rId1736" o:title="dc_1275"/>
                  <v:formulas/>
                  <v:path o:connecttype="segments"/>
                  <w10:wrap type="tight"/>
                </v:shape>
              </w:pict>
            </w:r>
            <w:r w:rsidR="00DF657D">
              <w:t>The element that enables the party making the complaint (i.e. SenderParty) to specify what they want done regarding the Complaint (send a credit, send disposition instructions, etc.)</w:t>
            </w:r>
          </w:p>
        </w:tc>
      </w:tr>
    </w:tbl>
    <w:p w:rsidR="00DF657D" w:rsidRDefault="00DF657D" w:rsidP="00DF657D"/>
    <w:p w:rsidR="00DF657D" w:rsidRDefault="00DF657D" w:rsidP="00DF657D">
      <w:pPr>
        <w:pStyle w:val="Heading2"/>
      </w:pPr>
      <w:bookmarkStart w:id="7679" w:name="_Toc259722700"/>
      <w:bookmarkStart w:id="7680" w:name="_Toc275503046"/>
      <w:bookmarkStart w:id="7681" w:name="_Toc371378676"/>
      <w:bookmarkStart w:id="7682" w:name="_Toc21213845"/>
      <w:bookmarkStart w:id="7683" w:name="RequestingParty"/>
      <w:r>
        <w:t>RequestingParty</w:t>
      </w:r>
      <w:bookmarkEnd w:id="7679"/>
      <w:bookmarkEnd w:id="7680"/>
      <w:bookmarkEnd w:id="7681"/>
      <w:bookmarkEnd w:id="7682"/>
      <w:bookmarkEnd w:id="76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76" o:spid="_x0000_s4418" style="position:absolute;left:0;text-align:left;margin-left:0;margin-top:0;width:50pt;height:50pt;z-index:251846144;visibility:hidden" coordsize="432,435" o:spt="100" o:preferrelative="t" adj="0,,0" path="">
                  <v:stroke joinstyle="round"/>
                  <v:formulas/>
                  <v:path o:connecttype="segments"/>
                  <o:lock v:ext="edit" selection="t"/>
                </v:shape>
              </w:pict>
            </w:r>
            <w:r w:rsidRPr="001978CB">
              <w:pict>
                <v:shape id="_x0000_s5166" style="position:absolute;left:0;text-align:left;margin-left:19890pt;margin-top:7.2pt;width:261pt;height:259.5pt;z-index:-250727936;mso-wrap-edited:t;mso-position-horizontal:right" coordsize="" o:spt="100" wrapcoords="-30 310 294 310 294 16 567 16 567 16 567 0 1000 0 1000 0 1000 1017 567 1017 567 718 294 718 294 466 -30 466 -30 310" adj="0,,0" path="">
                  <v:stroke joinstyle="round"/>
                  <v:imagedata r:id="rId1737" o:title="dc_1276"/>
                  <v:formulas/>
                  <v:path o:connecttype="segments"/>
                  <w10:wrap type="tight"/>
                </v:shape>
              </w:pict>
            </w:r>
            <w:r w:rsidR="00DF657D">
              <w:t>The party requesting the information.</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684" w:name="_Toc259722701"/>
      <w:bookmarkStart w:id="7685" w:name="_Toc275503047"/>
      <w:bookmarkStart w:id="7686" w:name="_Toc371378677"/>
      <w:bookmarkStart w:id="7687" w:name="_Toc21213846"/>
      <w:bookmarkStart w:id="7688" w:name="RequestNumber"/>
      <w:r>
        <w:t>RequestNumber</w:t>
      </w:r>
      <w:bookmarkEnd w:id="7684"/>
      <w:bookmarkEnd w:id="7685"/>
      <w:bookmarkEnd w:id="7686"/>
      <w:bookmarkEnd w:id="7687"/>
      <w:bookmarkEnd w:id="76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77" o:spid="_x0000_s4419" style="position:absolute;left:0;text-align:left;margin-left:0;margin-top:0;width:50pt;height:50pt;z-index:251847168;visibility:hidden" coordsize="67,138" o:spt="100" o:preferrelative="t" adj="0,,0" path="">
                  <v:stroke joinstyle="round"/>
                  <v:formulas/>
                  <v:path o:connecttype="segments"/>
                  <o:lock v:ext="edit" selection="t"/>
                </v:shape>
              </w:pict>
            </w:r>
            <w:r w:rsidRPr="001978CB">
              <w:pict>
                <v:shape id="_x0000_s5167" style="position:absolute;left:0;text-align:left;margin-left:3825pt;margin-top:7.2pt;width:82.5pt;height:40.5pt;z-index:-250726912;mso-wrap-edited:t;mso-position-horizontal:right" coordsize="" o:spt="100" wrapcoords="-30 104 1000 104 1000 1105 1000 1105 -30 1105 -30 104" adj="0,,0" path="">
                  <v:stroke joinstyle="round"/>
                  <v:imagedata r:id="rId1738" o:title="dc_1277"/>
                  <v:formulas/>
                  <v:path o:connecttype="segments"/>
                  <w10:wrap type="tight"/>
                </v:shape>
              </w:pict>
            </w:r>
            <w:r w:rsidR="00DF657D">
              <w:t xml:space="preserve">A unique tracking number specifically identifying the InfoRequest </w:t>
            </w:r>
            <w:r w:rsidR="00ED105B">
              <w:t>e-Document</w:t>
            </w:r>
            <w:r w:rsidR="00DF657D">
              <w:t xml:space="preserve"> to the originator. The tracking number is returned with the “information”, the answer, to help match the answer to the request.</w:t>
            </w:r>
          </w:p>
        </w:tc>
      </w:tr>
    </w:tbl>
    <w:p w:rsidR="00DF657D" w:rsidRDefault="00DF657D" w:rsidP="00DF657D"/>
    <w:p w:rsidR="00DF657D" w:rsidRDefault="00DF657D" w:rsidP="00DF657D">
      <w:pPr>
        <w:pStyle w:val="Heading2"/>
      </w:pPr>
      <w:bookmarkStart w:id="7689" w:name="_Toc259722702"/>
      <w:bookmarkStart w:id="7690" w:name="_Toc275503048"/>
      <w:bookmarkStart w:id="7691" w:name="_Toc371378678"/>
      <w:bookmarkStart w:id="7692" w:name="_Toc21213847"/>
      <w:bookmarkStart w:id="7693" w:name="Resistance"/>
      <w:r>
        <w:t>Resistance</w:t>
      </w:r>
      <w:bookmarkEnd w:id="7689"/>
      <w:bookmarkEnd w:id="7690"/>
      <w:bookmarkEnd w:id="7691"/>
      <w:bookmarkEnd w:id="7692"/>
      <w:bookmarkEnd w:id="76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78" o:spid="_x0000_s4420" style="position:absolute;left:0;text-align:left;margin-left:0;margin-top:0;width:50pt;height:50pt;z-index:251848192;visibility:hidden" coordsize="678,465" o:spt="100" o:preferrelative="t" adj="0,,0" path="">
                  <v:stroke joinstyle="round"/>
                  <v:formulas/>
                  <v:path o:connecttype="segments"/>
                  <o:lock v:ext="edit" selection="t"/>
                </v:shape>
              </w:pict>
            </w:r>
            <w:r>
              <w:rPr>
                <w:noProof/>
                <w:snapToGrid/>
                <w:lang w:val="sv-SE" w:eastAsia="sv-SE"/>
              </w:rPr>
              <w:pict>
                <v:shape id="_x0000_s6999" type="#_x0000_t75" style="position:absolute;left:0;text-align:left;margin-left:18508.55pt;margin-top:7.05pt;width:326.25pt;height:495.75pt;z-index:-249506304;mso-wrap-edited:t;mso-position-horizontal:right;mso-position-horizontal-relative:text;mso-position-vertical:absolute;mso-position-vertical-relative:text" wrapcoords="152 5947 271 7620 8455 7647 8296 21554 21600 21567 21600 0 8614 -65 8534 5973 152 5947" filled="t">
                  <v:imagedata r:id="rId1739" o:title="Resistance"/>
                  <w10:wrap type="tight"/>
                </v:shape>
              </w:pict>
            </w:r>
            <w:r w:rsidR="00DF657D">
              <w:t>A group item used to communicate air resistance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2E4F2B" w:rsidRDefault="002E4F2B" w:rsidP="002E4F2B">
      <w:pPr>
        <w:pStyle w:val="Heading2"/>
      </w:pPr>
      <w:bookmarkStart w:id="7694" w:name="_Toc371378679"/>
      <w:bookmarkStart w:id="7695" w:name="_Toc21213848"/>
      <w:bookmarkStart w:id="7696" w:name="ResourceAvailability"/>
      <w:r w:rsidRPr="003A23D6">
        <w:t>Resource</w:t>
      </w:r>
      <w:r w:rsidRPr="002E4F2B">
        <w:t>Availability</w:t>
      </w:r>
      <w:bookmarkEnd w:id="7694"/>
      <w:bookmarkEnd w:id="7695"/>
      <w:bookmarkEnd w:id="7696"/>
    </w:p>
    <w:tbl>
      <w:tblPr>
        <w:tblW w:w="5000" w:type="pct"/>
        <w:tblCellMar>
          <w:top w:w="144" w:type="dxa"/>
          <w:left w:w="115" w:type="dxa"/>
          <w:right w:w="115" w:type="dxa"/>
        </w:tblCellMar>
        <w:tblLook w:val="01E0"/>
      </w:tblPr>
      <w:tblGrid>
        <w:gridCol w:w="9584"/>
      </w:tblGrid>
      <w:tr w:rsidR="002E4F2B" w:rsidTr="00C97B2C">
        <w:tc>
          <w:tcPr>
            <w:tcW w:w="5000" w:type="pct"/>
          </w:tcPr>
          <w:p w:rsidR="002E4F2B" w:rsidRDefault="001978CB" w:rsidP="00C97B2C">
            <w:pPr>
              <w:pStyle w:val="Normal2"/>
            </w:pPr>
            <w:r w:rsidRPr="001978CB">
              <w:rPr>
                <w:noProof/>
              </w:rPr>
              <w:pict>
                <v:shape id="_x0000_s6173" type="#_x0000_t75" style="position:absolute;left:0;text-align:left;margin-left:24279.8pt;margin-top:7.05pt;width:304.5pt;height:78pt;z-index:-250028544;mso-wrap-edited:t;mso-position-horizontal:right" wrapcoords="-18 5331 355 12808 10942 11977 10942 16131 13762 20908 21600 21392 21600 0 10889 346 10942 6369 -18 5331" filled="t">
                  <v:imagedata r:id="rId1740" o:title="ResourceAvailability"/>
                  <w10:wrap type="tight"/>
                </v:shape>
              </w:pict>
            </w:r>
            <w:r w:rsidR="002E4F2B" w:rsidRPr="002E4F2B">
              <w:rPr>
                <w:noProof/>
              </w:rPr>
              <w:t>A group item containing information about the availability of a specific resource</w:t>
            </w:r>
            <w:r w:rsidR="002E4F2B">
              <w:t>.</w:t>
            </w:r>
          </w:p>
          <w:p w:rsidR="002E4F2B" w:rsidRDefault="002E4F2B" w:rsidP="00C97B2C">
            <w:pPr>
              <w:pStyle w:val="Bold3"/>
            </w:pPr>
            <w:r>
              <w:t xml:space="preserve"> (sequence)</w:t>
            </w:r>
          </w:p>
          <w:p w:rsidR="002E4F2B" w:rsidRDefault="002E4F2B" w:rsidP="00C97B2C">
            <w:pPr>
              <w:pStyle w:val="Italic3"/>
            </w:pPr>
            <w:r>
              <w:t>The sequence of items below is mandatory. A single instance is required.</w:t>
            </w:r>
          </w:p>
          <w:p w:rsidR="002E4F2B" w:rsidRDefault="002E4F2B" w:rsidP="00C97B2C">
            <w:pPr>
              <w:pStyle w:val="Bold4"/>
            </w:pPr>
            <w:r>
              <w:t>DateTimeRange</w:t>
            </w:r>
          </w:p>
          <w:p w:rsidR="002E4F2B" w:rsidRDefault="002E4F2B" w:rsidP="00C97B2C">
            <w:pPr>
              <w:pStyle w:val="Italic4"/>
            </w:pPr>
            <w:r w:rsidRPr="002E4F2B">
              <w:t>DateTimeRange</w:t>
            </w:r>
            <w:r>
              <w:t xml:space="preserve"> is optional. Multiple instances might exist.</w:t>
            </w:r>
          </w:p>
          <w:p w:rsidR="002E4F2B" w:rsidRDefault="002E4F2B" w:rsidP="00C97B2C">
            <w:pPr>
              <w:pStyle w:val="Normal4"/>
            </w:pPr>
            <w:r w:rsidRPr="002E4F2B">
              <w:t>Specifies a date and/or time range</w:t>
            </w:r>
            <w:r>
              <w:t>.</w:t>
            </w:r>
          </w:p>
          <w:p w:rsidR="002E4F2B" w:rsidRDefault="002E4F2B" w:rsidP="00C97B2C">
            <w:pPr>
              <w:pStyle w:val="Bold4"/>
            </w:pPr>
            <w:r>
              <w:t>ResourceShiftInformation</w:t>
            </w:r>
          </w:p>
          <w:p w:rsidR="002E4F2B" w:rsidRDefault="002E4F2B" w:rsidP="00C97B2C">
            <w:pPr>
              <w:pStyle w:val="Italic4"/>
            </w:pPr>
            <w:r w:rsidRPr="002E4F2B">
              <w:t>ResourceShiftInformation</w:t>
            </w:r>
            <w:r>
              <w:t xml:space="preserve"> is optional. Multiple instances might exist.</w:t>
            </w:r>
          </w:p>
          <w:p w:rsidR="002E4F2B" w:rsidRDefault="002E4F2B" w:rsidP="00C97B2C">
            <w:pPr>
              <w:pStyle w:val="Normal4"/>
            </w:pPr>
            <w:r w:rsidRPr="002E4F2B">
              <w:t xml:space="preserve">A group item defining working </w:t>
            </w:r>
            <w:r>
              <w:t>shift structure of the resource.</w:t>
            </w:r>
          </w:p>
        </w:tc>
      </w:tr>
    </w:tbl>
    <w:p w:rsidR="002E4F2B" w:rsidRDefault="002E4F2B" w:rsidP="00DF657D"/>
    <w:p w:rsidR="00F22C56" w:rsidRDefault="00F22C56" w:rsidP="00F22C56">
      <w:pPr>
        <w:pStyle w:val="Heading2"/>
      </w:pPr>
      <w:bookmarkStart w:id="7697" w:name="_Toc371378680"/>
      <w:bookmarkStart w:id="7698" w:name="_Toc21213849"/>
      <w:bookmarkStart w:id="7699" w:name="ResourceCharacteristics"/>
      <w:r w:rsidRPr="00F22C56">
        <w:t>ResourceCharacteristics</w:t>
      </w:r>
      <w:bookmarkEnd w:id="7697"/>
      <w:bookmarkEnd w:id="7698"/>
      <w:bookmarkEnd w:id="7699"/>
    </w:p>
    <w:tbl>
      <w:tblPr>
        <w:tblW w:w="5000" w:type="pct"/>
        <w:tblCellMar>
          <w:top w:w="144" w:type="dxa"/>
          <w:left w:w="115" w:type="dxa"/>
          <w:right w:w="115" w:type="dxa"/>
        </w:tblCellMar>
        <w:tblLook w:val="01E0"/>
      </w:tblPr>
      <w:tblGrid>
        <w:gridCol w:w="9584"/>
      </w:tblGrid>
      <w:tr w:rsidR="00F22C56" w:rsidTr="00C97B2C">
        <w:tc>
          <w:tcPr>
            <w:tcW w:w="5000" w:type="pct"/>
          </w:tcPr>
          <w:p w:rsidR="00F22C56" w:rsidRDefault="001978CB" w:rsidP="00C97B2C">
            <w:pPr>
              <w:pStyle w:val="Normal2"/>
            </w:pPr>
            <w:r w:rsidRPr="001978CB">
              <w:rPr>
                <w:noProof/>
              </w:rPr>
              <w:pict>
                <v:shape id="_x0000_s6151" type="#_x0000_t75" style="position:absolute;left:0;text-align:left;margin-left:25967.3pt;margin-top:7.05pt;width:323.25pt;height:407.25pt;z-index:-250037760;mso-wrap-edited:t;mso-position-horizontal:right" wrapcoords="-67 9852 33 11006 11510 11045 11720 20139 12272 20139 12623 21412 21600 21560 21600 0 11610 -13 11660 9892 -67 9852" filled="t">
                  <v:imagedata r:id="rId1741" o:title="ResourceCharacteristics"/>
                  <w10:wrap type="tight"/>
                </v:shape>
              </w:pict>
            </w:r>
            <w:r w:rsidR="00F22C56" w:rsidRPr="00F22C56">
              <w:rPr>
                <w:noProof/>
              </w:rPr>
              <w:t>A group item that specifies characteristics for a resource</w:t>
            </w:r>
            <w:r w:rsidR="00F22C56">
              <w:t>.</w:t>
            </w:r>
          </w:p>
          <w:p w:rsidR="00F22C56" w:rsidRDefault="00F22C56" w:rsidP="00C97B2C">
            <w:pPr>
              <w:pStyle w:val="Bold3"/>
            </w:pPr>
            <w:r>
              <w:t>(sequence)</w:t>
            </w:r>
          </w:p>
          <w:p w:rsidR="00F22C56" w:rsidRDefault="00F22C56" w:rsidP="00C97B2C">
            <w:pPr>
              <w:pStyle w:val="Italic3"/>
            </w:pPr>
            <w:r>
              <w:t>The sequence of items below is mandatory. A single instance is required.</w:t>
            </w:r>
          </w:p>
          <w:p w:rsidR="007F32CF" w:rsidRDefault="007F32CF" w:rsidP="007F32CF">
            <w:pPr>
              <w:pStyle w:val="Bold4"/>
            </w:pPr>
            <w:r>
              <w:t>ResourceTypeCode</w:t>
            </w:r>
          </w:p>
          <w:p w:rsidR="007F32CF" w:rsidRDefault="007F32CF" w:rsidP="007F32CF">
            <w:pPr>
              <w:pStyle w:val="Italic4"/>
            </w:pPr>
            <w:r w:rsidRPr="007F32CF">
              <w:t>ResourceTypeCode</w:t>
            </w:r>
            <w:r>
              <w:t xml:space="preserve"> is mandatory. A single instance is required.</w:t>
            </w:r>
          </w:p>
          <w:p w:rsidR="007F32CF" w:rsidRDefault="007F32CF" w:rsidP="007F32CF">
            <w:pPr>
              <w:pStyle w:val="Normal4"/>
            </w:pPr>
            <w:r>
              <w:t>A code specifying the type of a resource. The ResourceCode is defined by an Agency.</w:t>
            </w:r>
          </w:p>
          <w:p w:rsidR="007F32CF" w:rsidRDefault="007F32CF" w:rsidP="007F32CF">
            <w:pPr>
              <w:pStyle w:val="Bold4"/>
            </w:pPr>
            <w:r>
              <w:t>ResourceTypeDescription</w:t>
            </w:r>
          </w:p>
          <w:p w:rsidR="007F32CF" w:rsidRDefault="007F32CF" w:rsidP="007F32CF">
            <w:pPr>
              <w:pStyle w:val="Italic4"/>
            </w:pPr>
            <w:r w:rsidRPr="007F32CF">
              <w:t>ResourceTypeDescription</w:t>
            </w:r>
            <w:r>
              <w:t xml:space="preserve"> is optional. Multiple instances might exist.</w:t>
            </w:r>
          </w:p>
          <w:p w:rsidR="007F32CF" w:rsidRDefault="007F32CF" w:rsidP="007F32CF">
            <w:pPr>
              <w:pStyle w:val="Normal4"/>
            </w:pPr>
            <w:r>
              <w:t>An element used to communicate a human readable description for the type of a resource.</w:t>
            </w:r>
          </w:p>
          <w:p w:rsidR="007F32CF" w:rsidRDefault="007F32CF" w:rsidP="007F32CF">
            <w:pPr>
              <w:pStyle w:val="Bold4"/>
            </w:pPr>
            <w:r>
              <w:t>ResourceIDInfo</w:t>
            </w:r>
          </w:p>
          <w:p w:rsidR="007F32CF" w:rsidRDefault="007F32CF" w:rsidP="00220657">
            <w:pPr>
              <w:pStyle w:val="Italic4"/>
            </w:pPr>
            <w:r w:rsidRPr="007F32CF">
              <w:t>ResourceIDInfo</w:t>
            </w:r>
            <w:r>
              <w:t xml:space="preserve"> is mandatory. One instance is required. Multiple instances might exist.</w:t>
            </w:r>
          </w:p>
          <w:p w:rsidR="00F22C56" w:rsidRDefault="007F32CF" w:rsidP="007F32CF">
            <w:pPr>
              <w:pStyle w:val="Normal4"/>
            </w:pPr>
            <w:r>
              <w:t>A group item that defines an identifier</w:t>
            </w:r>
            <w:r w:rsidR="003A23D6">
              <w:t xml:space="preserve"> </w:t>
            </w:r>
            <w:r>
              <w:t xml:space="preserve">for </w:t>
            </w:r>
            <w:r w:rsidR="003A23D6">
              <w:t xml:space="preserve">a </w:t>
            </w:r>
            <w:r>
              <w:t>resource.</w:t>
            </w:r>
          </w:p>
          <w:p w:rsidR="007F32CF" w:rsidRDefault="007F32CF" w:rsidP="007F32CF">
            <w:pPr>
              <w:pStyle w:val="Bold4"/>
            </w:pPr>
            <w:r>
              <w:t>ResourceReferenceIDInfo</w:t>
            </w:r>
          </w:p>
          <w:p w:rsidR="007F32CF" w:rsidRDefault="007F32CF" w:rsidP="007F32CF">
            <w:pPr>
              <w:pStyle w:val="Italic4"/>
            </w:pPr>
            <w:r>
              <w:t>ResourceReferenceIDInfo is optional. Multiple instances might exist.</w:t>
            </w:r>
          </w:p>
          <w:p w:rsidR="007F32CF" w:rsidRDefault="007F32CF" w:rsidP="007F32CF">
            <w:pPr>
              <w:pStyle w:val="Normal4"/>
            </w:pPr>
            <w:r>
              <w:t>A group item that binds a referenced resource to another resource. Attribute ResourceReferenceIDType describes the relationship of the referenced resource to another resource.</w:t>
            </w:r>
          </w:p>
          <w:p w:rsidR="007F32CF" w:rsidRDefault="007F32CF" w:rsidP="007F32CF">
            <w:pPr>
              <w:pStyle w:val="Bold4"/>
            </w:pPr>
            <w:r>
              <w:t>ResourceReference</w:t>
            </w:r>
          </w:p>
          <w:p w:rsidR="007F32CF" w:rsidRDefault="007F32CF" w:rsidP="007F32CF">
            <w:pPr>
              <w:pStyle w:val="Italic4"/>
            </w:pPr>
            <w:r>
              <w:t>ResourceReference is optional. Multiple instances might exist.</w:t>
            </w:r>
          </w:p>
          <w:p w:rsidR="007F32CF" w:rsidRDefault="007F32CF" w:rsidP="007F32CF">
            <w:pPr>
              <w:pStyle w:val="Normal4"/>
            </w:pPr>
            <w:r>
              <w:t>An element detailing relevant references pertaining to the resource as indicated by the attribute ResourceReferenceType and AssignedBy.</w:t>
            </w:r>
          </w:p>
          <w:p w:rsidR="007F32CF" w:rsidRDefault="007F32CF" w:rsidP="007F32CF">
            <w:pPr>
              <w:pStyle w:val="Bold4"/>
            </w:pPr>
            <w:r>
              <w:t>ResourceIntroductionDate</w:t>
            </w:r>
          </w:p>
          <w:p w:rsidR="007F32CF" w:rsidRDefault="007F32CF" w:rsidP="00220657">
            <w:pPr>
              <w:pStyle w:val="Italic4"/>
            </w:pPr>
            <w:r>
              <w:t>ResourceIntroductionDate</w:t>
            </w:r>
            <w:r w:rsidR="00220657">
              <w:t xml:space="preserve"> is optional. A single instance might exist.</w:t>
            </w:r>
          </w:p>
          <w:p w:rsidR="007F32CF" w:rsidRDefault="007F32CF" w:rsidP="007F32CF">
            <w:pPr>
              <w:pStyle w:val="Normal4"/>
            </w:pPr>
            <w:r>
              <w:t>This is the date when the resource has been taken in use in the specific company.</w:t>
            </w:r>
          </w:p>
          <w:p w:rsidR="007F32CF" w:rsidRDefault="007F32CF" w:rsidP="007F32CF">
            <w:pPr>
              <w:pStyle w:val="Bold4"/>
            </w:pPr>
            <w:r>
              <w:t>ResourceAvailability</w:t>
            </w:r>
          </w:p>
          <w:p w:rsidR="007F32CF" w:rsidRDefault="007F32CF" w:rsidP="00220657">
            <w:pPr>
              <w:pStyle w:val="Italic4"/>
            </w:pPr>
            <w:r>
              <w:t>ResourceAvailability</w:t>
            </w:r>
            <w:r w:rsidR="00220657">
              <w:t xml:space="preserve"> is optional. A single instance might exist.</w:t>
            </w:r>
          </w:p>
          <w:p w:rsidR="007F32CF" w:rsidRDefault="007F32CF" w:rsidP="007F32CF">
            <w:pPr>
              <w:pStyle w:val="Normal4"/>
            </w:pPr>
            <w:r>
              <w:t>A group item containing information about the availability of a specific resource.</w:t>
            </w:r>
          </w:p>
          <w:p w:rsidR="00220657" w:rsidRDefault="00220657" w:rsidP="00220657">
            <w:pPr>
              <w:pStyle w:val="Bold4"/>
            </w:pPr>
            <w:r>
              <w:t>OtherParty</w:t>
            </w:r>
          </w:p>
          <w:p w:rsidR="00220657" w:rsidRDefault="00220657" w:rsidP="00220657">
            <w:pPr>
              <w:pStyle w:val="Italic4"/>
            </w:pPr>
            <w:r>
              <w:t>OtherParty is optional. Multiple instances might exist.</w:t>
            </w:r>
          </w:p>
          <w:p w:rsidR="00220657" w:rsidRDefault="00220657" w:rsidP="00220657">
            <w:pPr>
              <w:pStyle w:val="Normal4"/>
            </w:pPr>
            <w:r>
              <w:t>An organisation or business entity other than those specifically detailed within a e-Document.</w:t>
            </w:r>
          </w:p>
          <w:p w:rsidR="00220657" w:rsidRDefault="00220657" w:rsidP="00220657">
            <w:pPr>
              <w:pStyle w:val="Bold4"/>
            </w:pPr>
            <w:r>
              <w:t>ResourcePropertyValue</w:t>
            </w:r>
          </w:p>
          <w:p w:rsidR="00220657" w:rsidRDefault="00220657" w:rsidP="00220657">
            <w:pPr>
              <w:pStyle w:val="Italic4"/>
            </w:pPr>
            <w:r>
              <w:t>ResourcePropertyValue is optional. Multiple instances might exist.</w:t>
            </w:r>
          </w:p>
          <w:p w:rsidR="007F32CF" w:rsidRDefault="00220657" w:rsidP="00220657">
            <w:pPr>
              <w:pStyle w:val="Normal4"/>
            </w:pPr>
            <w:r>
              <w:t>A group item that specifies a value for a property of a resource.</w:t>
            </w:r>
          </w:p>
          <w:p w:rsidR="00220657" w:rsidRDefault="00220657" w:rsidP="00220657">
            <w:pPr>
              <w:pStyle w:val="Bold4"/>
            </w:pPr>
            <w:r>
              <w:t>AdditionalText</w:t>
            </w:r>
          </w:p>
          <w:p w:rsidR="00220657" w:rsidRDefault="00220657" w:rsidP="00220657">
            <w:pPr>
              <w:pStyle w:val="Italic4"/>
            </w:pPr>
            <w:r>
              <w:t>AdditionalText is optional. Multiple instances might exist.</w:t>
            </w:r>
          </w:p>
          <w:p w:rsidR="00220657" w:rsidRDefault="00220657" w:rsidP="00220657">
            <w:pPr>
              <w:pStyle w:val="Normal4"/>
            </w:pPr>
            <w:r>
              <w:t>A text field that is used to communicate information not previously defined or for special instructions. To be used only for circumstances not covered by specific elements.</w:t>
            </w:r>
          </w:p>
        </w:tc>
      </w:tr>
    </w:tbl>
    <w:p w:rsidR="00F22C56" w:rsidRDefault="00F22C56" w:rsidP="00DF657D"/>
    <w:p w:rsidR="009F413C" w:rsidRDefault="009F413C" w:rsidP="009F413C">
      <w:pPr>
        <w:pStyle w:val="Heading2"/>
      </w:pPr>
      <w:bookmarkStart w:id="7700" w:name="_Toc371378681"/>
      <w:bookmarkStart w:id="7701" w:name="_Toc21213850"/>
      <w:bookmarkStart w:id="7702" w:name="ResourceDescription"/>
      <w:r>
        <w:t>ResourceDescription</w:t>
      </w:r>
      <w:bookmarkEnd w:id="7700"/>
      <w:bookmarkEnd w:id="7701"/>
      <w:bookmarkEnd w:id="7702"/>
    </w:p>
    <w:tbl>
      <w:tblPr>
        <w:tblW w:w="5000" w:type="pct"/>
        <w:tblCellMar>
          <w:top w:w="144" w:type="dxa"/>
          <w:left w:w="115" w:type="dxa"/>
          <w:right w:w="115" w:type="dxa"/>
        </w:tblCellMar>
        <w:tblLook w:val="01E0"/>
      </w:tblPr>
      <w:tblGrid>
        <w:gridCol w:w="9584"/>
      </w:tblGrid>
      <w:tr w:rsidR="009F413C" w:rsidTr="00C97B2C">
        <w:tc>
          <w:tcPr>
            <w:tcW w:w="5000" w:type="pct"/>
          </w:tcPr>
          <w:p w:rsidR="009F413C" w:rsidRDefault="001978CB" w:rsidP="00C97B2C">
            <w:pPr>
              <w:pStyle w:val="Normal2"/>
            </w:pPr>
            <w:r w:rsidRPr="001978CB">
              <w:rPr>
                <w:noProof/>
              </w:rPr>
              <w:pict>
                <v:shape id="_x0000_s6197" type="#_x0000_t75" style="position:absolute;left:0;text-align:left;margin-left:7404.8pt;margin-top:7.05pt;width:117pt;height:37.5pt;z-index:-250019328;mso-wrap-edited:t;mso-position-horizontal:right" wrapcoords="-138 0 -138 21168 21600 21168 21600 0 20169 -1008 -138 0" filled="t">
                  <v:imagedata r:id="rId1742" o:title="ResourceDescription"/>
                  <w10:wrap type="tight"/>
                </v:shape>
              </w:pict>
            </w:r>
            <w:r w:rsidR="009F413C" w:rsidRPr="009F413C">
              <w:rPr>
                <w:noProof/>
              </w:rPr>
              <w:t>An element used to communicate a human readable description for a specific resource</w:t>
            </w:r>
            <w:r w:rsidR="009F413C">
              <w:t>.</w:t>
            </w:r>
          </w:p>
        </w:tc>
      </w:tr>
    </w:tbl>
    <w:p w:rsidR="009F413C" w:rsidRDefault="009F413C" w:rsidP="00DF657D"/>
    <w:p w:rsidR="00E335E4" w:rsidRDefault="00E335E4" w:rsidP="00E335E4">
      <w:pPr>
        <w:pStyle w:val="Heading2"/>
      </w:pPr>
      <w:bookmarkStart w:id="7703" w:name="_Toc371378682"/>
      <w:bookmarkStart w:id="7704" w:name="_Toc21213851"/>
      <w:bookmarkStart w:id="7705" w:name="ResourceIdentifier"/>
      <w:r>
        <w:t>ResourceIdentifier</w:t>
      </w:r>
      <w:bookmarkEnd w:id="7703"/>
      <w:bookmarkEnd w:id="7704"/>
      <w:bookmarkEnd w:id="7705"/>
    </w:p>
    <w:tbl>
      <w:tblPr>
        <w:tblW w:w="5000" w:type="pct"/>
        <w:tblCellMar>
          <w:top w:w="144" w:type="dxa"/>
          <w:left w:w="115" w:type="dxa"/>
          <w:right w:w="115" w:type="dxa"/>
        </w:tblCellMar>
        <w:tblLook w:val="01E0"/>
      </w:tblPr>
      <w:tblGrid>
        <w:gridCol w:w="9584"/>
      </w:tblGrid>
      <w:tr w:rsidR="00E335E4" w:rsidTr="00C97B2C">
        <w:tc>
          <w:tcPr>
            <w:tcW w:w="5000" w:type="pct"/>
          </w:tcPr>
          <w:p w:rsidR="00E335E4" w:rsidRDefault="001978CB" w:rsidP="00C97B2C">
            <w:pPr>
              <w:pStyle w:val="Normal2"/>
            </w:pPr>
            <w:r w:rsidRPr="001978CB">
              <w:rPr>
                <w:noProof/>
              </w:rPr>
              <w:pict>
                <v:shape id="_x0000_s6481" type="#_x0000_t75" style="position:absolute;left:0;text-align:left;margin-left:19896.8pt;margin-top:7.05pt;width:255.8pt;height:225.25pt;z-index:-249880064;mso-wrap-edited:t;mso-position-horizontal:right" wrapcoords="9006 8995 300 9254 486 12394 8959 12706 8913 21547 21600 21528 21600 0 8913 101 9006 8995" filled="t">
                  <v:imagedata r:id="rId1743" o:title="ResourceIdentifier"/>
                  <w10:wrap type="tight"/>
                </v:shape>
              </w:pict>
            </w:r>
            <w:r w:rsidR="00E335E4" w:rsidRPr="00E335E4">
              <w:t>The unique identifier of a resource. The type of identifier is specified by the attribute ResourceIdentifierType. This identifier can be used to reference a specific resource</w:t>
            </w:r>
            <w:r w:rsidR="00E335E4">
              <w:t>.</w:t>
            </w:r>
          </w:p>
          <w:p w:rsidR="00E335E4" w:rsidRDefault="00E335E4" w:rsidP="00C97B2C">
            <w:pPr>
              <w:pStyle w:val="Bold3"/>
            </w:pPr>
            <w:r>
              <w:t>ResourceIdentifierType [attribute]</w:t>
            </w:r>
          </w:p>
          <w:p w:rsidR="00E335E4" w:rsidRDefault="00E335E4" w:rsidP="00C97B2C">
            <w:pPr>
              <w:pStyle w:val="Italic3"/>
            </w:pPr>
            <w:r w:rsidRPr="00E335E4">
              <w:t>ResourceIdentifierType</w:t>
            </w:r>
            <w:r>
              <w:t xml:space="preserve"> is mandatory. A single instance is required.</w:t>
            </w:r>
          </w:p>
          <w:p w:rsidR="00E335E4" w:rsidRDefault="00E335E4" w:rsidP="00C97B2C">
            <w:pPr>
              <w:pStyle w:val="Normal3"/>
            </w:pPr>
            <w:r w:rsidRPr="00E335E4">
              <w:t>Defines the type of the identifier for a resource. For example this can be the manufacturing number of the resource</w:t>
            </w:r>
            <w:r>
              <w:t>.</w:t>
            </w:r>
          </w:p>
          <w:p w:rsidR="00E335E4" w:rsidRDefault="00E335E4" w:rsidP="00C97B2C">
            <w:pPr>
              <w:pStyle w:val="Normal3"/>
            </w:pPr>
            <w:r>
              <w:t xml:space="preserve">Refer to </w:t>
            </w:r>
            <w:r w:rsidRPr="00E335E4">
              <w:t>ResourceIdentifierType</w:t>
            </w:r>
            <w:r>
              <w:t xml:space="preserve"> definition for any enumerations.</w:t>
            </w:r>
          </w:p>
          <w:p w:rsidR="00E335E4" w:rsidRDefault="00E335E4" w:rsidP="00E335E4">
            <w:pPr>
              <w:pStyle w:val="Bold3"/>
            </w:pPr>
            <w:r>
              <w:t>Agency [attribute]</w:t>
            </w:r>
          </w:p>
          <w:p w:rsidR="00E335E4" w:rsidRDefault="00E335E4" w:rsidP="00E335E4">
            <w:pPr>
              <w:pStyle w:val="Italic3"/>
            </w:pPr>
            <w:r>
              <w:t>Agency is optional. A single instance might exist.</w:t>
            </w:r>
          </w:p>
          <w:p w:rsidR="00E335E4" w:rsidRDefault="00E335E4" w:rsidP="00E335E4">
            <w:pPr>
              <w:pStyle w:val="Normal3"/>
            </w:pPr>
            <w:r>
              <w:t>Describes the agency maintaining the list of codes. To be included in this list the agency must be a recognized standards body or industry organisation.</w:t>
            </w:r>
          </w:p>
          <w:p w:rsidR="00E335E4" w:rsidRDefault="00E335E4" w:rsidP="008D25AE">
            <w:pPr>
              <w:pStyle w:val="Normal3"/>
              <w:numPr>
                <w:ilvl w:val="0"/>
                <w:numId w:val="5"/>
              </w:numPr>
            </w:pPr>
            <w:r>
              <w:t xml:space="preserve">For the element that owns this attribute. </w:t>
            </w:r>
          </w:p>
          <w:p w:rsidR="00E335E4" w:rsidRDefault="00E335E4" w:rsidP="008D25AE">
            <w:pPr>
              <w:pStyle w:val="Normal3"/>
              <w:numPr>
                <w:ilvl w:val="0"/>
                <w:numId w:val="5"/>
              </w:numPr>
            </w:pPr>
            <w:r>
              <w:t xml:space="preserve">For another attribute in the list of attributes associated with the parent element. </w:t>
            </w:r>
          </w:p>
          <w:p w:rsidR="00E335E4" w:rsidRDefault="00E335E4" w:rsidP="00E335E4">
            <w:pPr>
              <w:pStyle w:val="Normal3"/>
            </w:pPr>
            <w:r>
              <w:t>Refer to Agency definition for any enumerations.</w:t>
            </w:r>
          </w:p>
          <w:p w:rsidR="00E335E4" w:rsidRDefault="00E335E4" w:rsidP="00E335E4">
            <w:pPr>
              <w:pStyle w:val="Bold3"/>
            </w:pPr>
            <w:r>
              <w:t>StateOrProvince [attribute]</w:t>
            </w:r>
          </w:p>
          <w:p w:rsidR="00E335E4" w:rsidRDefault="00E335E4" w:rsidP="00C97B2C">
            <w:pPr>
              <w:pStyle w:val="Italic3"/>
            </w:pPr>
            <w:r>
              <w:t>StateOrProvince is optional. A single instance might exist.</w:t>
            </w:r>
          </w:p>
          <w:p w:rsidR="00E335E4" w:rsidRDefault="00E335E4" w:rsidP="00C97B2C">
            <w:pPr>
              <w:pStyle w:val="Normal3"/>
            </w:pPr>
            <w:r>
              <w:t>The political designation or boundary of a specific area of land.</w:t>
            </w:r>
          </w:p>
          <w:p w:rsidR="002A4DF5" w:rsidRDefault="002A4DF5" w:rsidP="002A4DF5">
            <w:pPr>
              <w:pStyle w:val="Bold3"/>
            </w:pPr>
            <w:r>
              <w:t>ISOCountryCode [attribute]</w:t>
            </w:r>
          </w:p>
          <w:p w:rsidR="002A4DF5" w:rsidRDefault="002A4DF5" w:rsidP="002A4DF5">
            <w:pPr>
              <w:pStyle w:val="Italic3"/>
            </w:pPr>
            <w:r>
              <w:t>ISOCountryCode is optional. A single instance might exist.</w:t>
            </w:r>
          </w:p>
          <w:p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rsidR="002A4DF5" w:rsidRDefault="002A4DF5" w:rsidP="002A4DF5">
            <w:pPr>
              <w:pStyle w:val="Normal3"/>
            </w:pPr>
            <w:r>
              <w:t>Information on the content of this attribute is available at:</w:t>
            </w:r>
            <w:r>
              <w:br/>
            </w:r>
            <w:hyperlink r:id="rId1744" w:history="1">
              <w:r w:rsidRPr="002A5349">
                <w:rPr>
                  <w:rStyle w:val="Hyperlink"/>
                </w:rPr>
                <w:t>https://www.iso.org/obp/ui/#search</w:t>
              </w:r>
            </w:hyperlink>
          </w:p>
          <w:p w:rsidR="002A4DF5" w:rsidRDefault="00DA3666" w:rsidP="002A4DF5">
            <w:pPr>
              <w:pStyle w:val="Bold3"/>
            </w:pPr>
            <w:r>
              <w:t>ISOCountryCodeAlph</w:t>
            </w:r>
            <w:r w:rsidR="002A4DF5">
              <w:t>a3 [attribute]</w:t>
            </w:r>
          </w:p>
          <w:p w:rsidR="002A4DF5" w:rsidRDefault="00DA3666" w:rsidP="002A4DF5">
            <w:pPr>
              <w:pStyle w:val="Italic3"/>
            </w:pPr>
            <w:r>
              <w:t>ISOCountryCodeAlph</w:t>
            </w:r>
            <w:r w:rsidR="002A4DF5">
              <w:t>a3 is optional. A single instance might exist.</w:t>
            </w:r>
          </w:p>
          <w:p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rsidR="002A4DF5" w:rsidRPr="00261B38" w:rsidRDefault="002A4DF5" w:rsidP="002A4DF5">
            <w:pPr>
              <w:pStyle w:val="Normal3"/>
            </w:pPr>
            <w:r>
              <w:t>Information on the content of this attribute is available at:</w:t>
            </w:r>
            <w:r>
              <w:br/>
            </w:r>
            <w:hyperlink r:id="rId1745" w:history="1">
              <w:r w:rsidRPr="002A5349">
                <w:rPr>
                  <w:rStyle w:val="Hyperlink"/>
                </w:rPr>
                <w:t>https://www.iso.org/obp/ui/#search</w:t>
              </w:r>
            </w:hyperlink>
          </w:p>
          <w:p w:rsidR="002A4DF5" w:rsidRDefault="002A4DF5" w:rsidP="002A4DF5">
            <w:pPr>
              <w:pStyle w:val="Bold3"/>
            </w:pPr>
            <w:r>
              <w:t>ISOCountryCodeNumeric [attribute]</w:t>
            </w:r>
          </w:p>
          <w:p w:rsidR="002A4DF5" w:rsidRDefault="002A4DF5" w:rsidP="002A4DF5">
            <w:pPr>
              <w:pStyle w:val="Italic3"/>
            </w:pPr>
            <w:r>
              <w:t>ISOCountryCode</w:t>
            </w:r>
            <w:r w:rsidRPr="00CE134C">
              <w:t>Numeric</w:t>
            </w:r>
            <w:r>
              <w:t xml:space="preserve"> is optional. A single instance might exist.</w:t>
            </w:r>
          </w:p>
          <w:p w:rsidR="002A4DF5" w:rsidRDefault="002A4DF5" w:rsidP="002A4DF5">
            <w:pPr>
              <w:pStyle w:val="Normal3"/>
            </w:pPr>
            <w:r w:rsidRPr="002A4DF5">
              <w:t xml:space="preserve">The valid Numeric 3-digit list of </w:t>
            </w:r>
            <w:r w:rsidR="002B41FC" w:rsidRPr="002B41FC">
              <w:t xml:space="preserve">officially assigned </w:t>
            </w:r>
            <w:r w:rsidRPr="002A4DF5">
              <w:t>country codes in the ISO 3166-1 international standard</w:t>
            </w:r>
            <w:r>
              <w:t>.</w:t>
            </w:r>
          </w:p>
          <w:p w:rsidR="00E335E4" w:rsidRDefault="002A4DF5" w:rsidP="002A4DF5">
            <w:pPr>
              <w:pStyle w:val="Normal3"/>
            </w:pPr>
            <w:r>
              <w:t>Information on the content of this attribute is available at:</w:t>
            </w:r>
            <w:r>
              <w:br/>
            </w:r>
            <w:hyperlink r:id="rId1746" w:history="1">
              <w:r w:rsidRPr="002A5349">
                <w:rPr>
                  <w:rStyle w:val="Hyperlink"/>
                </w:rPr>
                <w:t>https://www.iso.org/obp/ui/#search</w:t>
              </w:r>
            </w:hyperlink>
          </w:p>
        </w:tc>
      </w:tr>
    </w:tbl>
    <w:p w:rsidR="00E335E4" w:rsidRDefault="00E335E4" w:rsidP="00E335E4"/>
    <w:p w:rsidR="00E335E4" w:rsidRDefault="00E335E4" w:rsidP="00E335E4">
      <w:pPr>
        <w:pStyle w:val="Heading2"/>
      </w:pPr>
      <w:bookmarkStart w:id="7706" w:name="_Toc371378683"/>
      <w:bookmarkStart w:id="7707" w:name="_Toc21213852"/>
      <w:bookmarkStart w:id="7708" w:name="ResourceIdentifierType_a"/>
      <w:r>
        <w:t>ResourceIdentifierType [attribute]</w:t>
      </w:r>
      <w:bookmarkEnd w:id="7706"/>
      <w:bookmarkEnd w:id="7707"/>
      <w:bookmarkEnd w:id="7708"/>
    </w:p>
    <w:tbl>
      <w:tblPr>
        <w:tblW w:w="5000" w:type="pct"/>
        <w:tblCellMar>
          <w:top w:w="144" w:type="dxa"/>
          <w:left w:w="115" w:type="dxa"/>
          <w:right w:w="115" w:type="dxa"/>
        </w:tblCellMar>
        <w:tblLook w:val="01E0"/>
      </w:tblPr>
      <w:tblGrid>
        <w:gridCol w:w="9584"/>
      </w:tblGrid>
      <w:tr w:rsidR="00E335E4" w:rsidTr="00C97B2C">
        <w:tc>
          <w:tcPr>
            <w:tcW w:w="5000" w:type="pct"/>
          </w:tcPr>
          <w:p w:rsidR="00E335E4" w:rsidRDefault="001978CB" w:rsidP="00C97B2C">
            <w:pPr>
              <w:pStyle w:val="Normal2"/>
            </w:pPr>
            <w:r w:rsidRPr="001978CB">
              <w:rPr>
                <w:noProof/>
              </w:rPr>
              <w:pict>
                <v:shape id="_x0000_s6188" type="#_x0000_t75" style="position:absolute;left:0;text-align:left;margin-left:9362.3pt;margin-top:7.05pt;width:138.75pt;height:65.25pt;z-index:-250023424;mso-wrap-edited:t;mso-position-horizontal:right" wrapcoords="-117 0 -117 21352 21600 21352 21600 0 15373 1523 -117 0" filled="t">
                  <v:imagedata r:id="rId1747" o:title=""/>
                  <w10:wrap type="tight"/>
                </v:shape>
              </w:pict>
            </w:r>
            <w:r w:rsidR="00E335E4" w:rsidRPr="00E335E4">
              <w:t>Defines the type of the identifier for a resource. For example this can be the manufacturing number of the resource</w:t>
            </w:r>
            <w:r w:rsidR="00E335E4">
              <w:t>.</w:t>
            </w:r>
          </w:p>
          <w:p w:rsidR="00E335E4" w:rsidRDefault="00E335E4" w:rsidP="00C97B2C">
            <w:pPr>
              <w:pStyle w:val="Italic2"/>
            </w:pPr>
            <w:r>
              <w:t>This item is restricted to the following list.</w:t>
            </w:r>
          </w:p>
          <w:p w:rsidR="00E335E4" w:rsidRDefault="00E335E4" w:rsidP="00C97B2C">
            <w:pPr>
              <w:pStyle w:val="Bold3"/>
            </w:pPr>
            <w:r>
              <w:t>AssignedByAgencyID</w:t>
            </w:r>
          </w:p>
          <w:p w:rsidR="00E335E4" w:rsidRDefault="00E335E4" w:rsidP="00C97B2C">
            <w:pPr>
              <w:pStyle w:val="Normal3"/>
            </w:pPr>
            <w:r>
              <w:t>A unique identifier that has been assigned by the agency given in the attribute Agency. Attribute Agency is mandatory when AssignedByAgency</w:t>
            </w:r>
            <w:r w:rsidR="00F2173E">
              <w:t>ID</w:t>
            </w:r>
            <w:r>
              <w:t xml:space="preserve"> is used.</w:t>
            </w:r>
          </w:p>
          <w:p w:rsidR="00E335E4" w:rsidRDefault="00E335E4" w:rsidP="00C97B2C">
            <w:pPr>
              <w:pStyle w:val="Bold3"/>
            </w:pPr>
            <w:r>
              <w:t>AssignedByMachineOwnerID</w:t>
            </w:r>
          </w:p>
          <w:p w:rsidR="00E335E4" w:rsidRPr="004E0EE0" w:rsidRDefault="00E335E4" w:rsidP="00C97B2C">
            <w:pPr>
              <w:pStyle w:val="Normal3"/>
            </w:pPr>
            <w:r>
              <w:t>A unique identifier that has been assigned by the owner of the machine.</w:t>
            </w:r>
          </w:p>
          <w:p w:rsidR="00E335E4" w:rsidRPr="00293755" w:rsidRDefault="00E335E4" w:rsidP="00C97B2C">
            <w:pPr>
              <w:pStyle w:val="Bold3"/>
            </w:pPr>
            <w:r w:rsidRPr="009D0EFE">
              <w:rPr>
                <w:lang w:val="fr-FR"/>
              </w:rPr>
              <w:t>ContainerID</w:t>
            </w:r>
          </w:p>
          <w:p w:rsidR="00E335E4" w:rsidRPr="009D0EFE" w:rsidRDefault="00E335E4" w:rsidP="00C97B2C">
            <w:pPr>
              <w:pStyle w:val="Normal3"/>
              <w:rPr>
                <w:lang w:val="fr-FR"/>
              </w:rPr>
            </w:pPr>
            <w:r w:rsidRPr="00293755">
              <w:t>Defines</w:t>
            </w:r>
            <w:r w:rsidRPr="009D0EFE">
              <w:rPr>
                <w:lang w:val="fr-FR"/>
              </w:rPr>
              <w:t xml:space="preserve"> a </w:t>
            </w:r>
            <w:r w:rsidRPr="00293755">
              <w:t>container identifier</w:t>
            </w:r>
            <w:r w:rsidRPr="009D0EFE">
              <w:rPr>
                <w:lang w:val="fr-FR"/>
              </w:rPr>
              <w:t>.</w:t>
            </w:r>
          </w:p>
          <w:p w:rsidR="00E335E4" w:rsidRPr="009D0EFE" w:rsidRDefault="00E335E4" w:rsidP="00C97B2C">
            <w:pPr>
              <w:pStyle w:val="Bold3"/>
              <w:rPr>
                <w:lang w:val="fr-FR"/>
              </w:rPr>
            </w:pPr>
            <w:r w:rsidRPr="009D0EFE">
              <w:rPr>
                <w:lang w:val="fr-FR"/>
              </w:rPr>
              <w:t>CassetteID</w:t>
            </w:r>
          </w:p>
          <w:p w:rsidR="00E335E4" w:rsidRDefault="00E335E4" w:rsidP="00C97B2C">
            <w:pPr>
              <w:pStyle w:val="Normal3"/>
            </w:pPr>
            <w:r>
              <w:t>Defines a cassette identifier.</w:t>
            </w:r>
          </w:p>
          <w:p w:rsidR="00E335E4" w:rsidRDefault="00E335E4" w:rsidP="00E335E4">
            <w:pPr>
              <w:pStyle w:val="Bold3"/>
            </w:pPr>
            <w:r>
              <w:t>DriverLicenseID</w:t>
            </w:r>
          </w:p>
          <w:p w:rsidR="00E335E4" w:rsidRDefault="00E335E4" w:rsidP="00E335E4">
            <w:pPr>
              <w:pStyle w:val="Normal3"/>
            </w:pPr>
            <w:r>
              <w:t>The identifier for a driving licence.</w:t>
            </w:r>
          </w:p>
          <w:p w:rsidR="00E335E4" w:rsidRDefault="00E335E4" w:rsidP="00E335E4">
            <w:pPr>
              <w:pStyle w:val="Bold3"/>
            </w:pPr>
            <w:r>
              <w:t>EquipmentID</w:t>
            </w:r>
          </w:p>
          <w:p w:rsidR="00E335E4" w:rsidRDefault="00E335E4" w:rsidP="00E335E4">
            <w:pPr>
              <w:pStyle w:val="Normal3"/>
            </w:pPr>
            <w:r>
              <w:t>A unique identifier of specific equipment.</w:t>
            </w:r>
          </w:p>
          <w:p w:rsidR="00E335E4" w:rsidRDefault="00E335E4" w:rsidP="00E335E4">
            <w:pPr>
              <w:pStyle w:val="Bold3"/>
            </w:pPr>
            <w:r>
              <w:t>IMONumber</w:t>
            </w:r>
          </w:p>
          <w:p w:rsidR="00FD5C74" w:rsidRDefault="00FD5C74" w:rsidP="00FD5C74">
            <w:pPr>
              <w:pStyle w:val="Normal3"/>
            </w:pPr>
            <w:r>
              <w:t>An identifier type for a Vessel.</w:t>
            </w:r>
          </w:p>
          <w:p w:rsidR="00E335E4" w:rsidRDefault="00E335E4" w:rsidP="00C97B2C">
            <w:pPr>
              <w:pStyle w:val="Bold3"/>
            </w:pPr>
            <w:r>
              <w:t>MachineID</w:t>
            </w:r>
          </w:p>
          <w:p w:rsidR="00E335E4" w:rsidRDefault="00E335E4" w:rsidP="00C97B2C">
            <w:pPr>
              <w:pStyle w:val="Normal3"/>
            </w:pPr>
            <w:r w:rsidRPr="0046183E">
              <w:t>A globally unique identifier for the machine. It is an identifier belonging to the machine independent of the owner of the machine, e.g. a GUID number.</w:t>
            </w:r>
          </w:p>
          <w:p w:rsidR="00E335E4" w:rsidRDefault="00E335E4" w:rsidP="00E335E4">
            <w:pPr>
              <w:pStyle w:val="Bold3"/>
            </w:pPr>
            <w:r>
              <w:t>LicencePlateNumber</w:t>
            </w:r>
          </w:p>
          <w:p w:rsidR="00FD5C74" w:rsidRDefault="00244A1F" w:rsidP="00FD5C74">
            <w:pPr>
              <w:pStyle w:val="Normal3"/>
            </w:pPr>
            <w:r w:rsidRPr="002E4594">
              <w:t>A licence plate number issued by an official authority</w:t>
            </w:r>
            <w:r w:rsidR="00FD5C74">
              <w:t>.</w:t>
            </w:r>
          </w:p>
          <w:p w:rsidR="00E335E4" w:rsidRDefault="00E335E4" w:rsidP="00E335E4">
            <w:pPr>
              <w:pStyle w:val="Bold3"/>
            </w:pPr>
            <w:r>
              <w:t>PassportID</w:t>
            </w:r>
          </w:p>
          <w:p w:rsidR="00E335E4" w:rsidRDefault="00E335E4" w:rsidP="00E335E4">
            <w:pPr>
              <w:pStyle w:val="Normal3"/>
            </w:pPr>
            <w:r>
              <w:t>The identifier for a passport.</w:t>
            </w:r>
          </w:p>
          <w:p w:rsidR="00E335E4" w:rsidRDefault="00E335E4" w:rsidP="00E335E4">
            <w:pPr>
              <w:pStyle w:val="Bold3"/>
            </w:pPr>
            <w:r>
              <w:t>PersonalID</w:t>
            </w:r>
          </w:p>
          <w:p w:rsidR="00E335E4" w:rsidRDefault="00E335E4" w:rsidP="00E335E4">
            <w:pPr>
              <w:pStyle w:val="Normal3"/>
            </w:pPr>
            <w:r>
              <w:t>The identifier for a human being.</w:t>
            </w:r>
          </w:p>
          <w:p w:rsidR="00E335E4" w:rsidRDefault="00E335E4" w:rsidP="00E335E4">
            <w:pPr>
              <w:pStyle w:val="Bold3"/>
            </w:pPr>
            <w:r>
              <w:t>RadioCallSign</w:t>
            </w:r>
          </w:p>
          <w:p w:rsidR="00FD5C74" w:rsidRDefault="00FD5C74" w:rsidP="00FD5C74">
            <w:pPr>
              <w:pStyle w:val="Normal3"/>
            </w:pPr>
            <w:r>
              <w:t>An identifier type for a Vessel</w:t>
            </w:r>
            <w:r w:rsidR="00F262F1">
              <w:t>.</w:t>
            </w:r>
          </w:p>
          <w:p w:rsidR="00E335E4" w:rsidRDefault="00E335E4" w:rsidP="00C97B2C">
            <w:pPr>
              <w:pStyle w:val="Bold3"/>
            </w:pPr>
            <w:r>
              <w:t>RailCarID</w:t>
            </w:r>
          </w:p>
          <w:p w:rsidR="00E335E4" w:rsidRDefault="00E335E4" w:rsidP="00C97B2C">
            <w:pPr>
              <w:pStyle w:val="Normal3"/>
            </w:pPr>
            <w:r>
              <w:t>A rail car identifier.</w:t>
            </w:r>
          </w:p>
          <w:p w:rsidR="00FD5C74" w:rsidRDefault="00FD5C74" w:rsidP="00C97B2C">
            <w:pPr>
              <w:pStyle w:val="Normal3"/>
              <w:rPr>
                <w:b/>
              </w:rPr>
            </w:pPr>
            <w:r w:rsidRPr="00FD5C74">
              <w:rPr>
                <w:b/>
              </w:rPr>
              <w:t>RFTagSerialNumber</w:t>
            </w:r>
          </w:p>
          <w:p w:rsidR="00E335E4" w:rsidRDefault="00E335E4" w:rsidP="00C97B2C">
            <w:pPr>
              <w:pStyle w:val="Normal3"/>
            </w:pPr>
            <w:r>
              <w:t>The fixed bui</w:t>
            </w:r>
            <w:r w:rsidR="00FD5C74">
              <w:t>lt-in identifier of a RFID unit.</w:t>
            </w:r>
          </w:p>
          <w:p w:rsidR="00E335E4" w:rsidRDefault="00E335E4" w:rsidP="00C97B2C">
            <w:pPr>
              <w:pStyle w:val="Bold3"/>
            </w:pPr>
            <w:r>
              <w:t>TrailerID</w:t>
            </w:r>
          </w:p>
          <w:p w:rsidR="00244A1F" w:rsidRDefault="00244A1F" w:rsidP="00244A1F">
            <w:pPr>
              <w:pStyle w:val="Normal3"/>
            </w:pPr>
            <w:r>
              <w:t>An identifier that may be used for a DrawBarCombination, a RigidLorry and a Trailer.</w:t>
            </w:r>
          </w:p>
          <w:p w:rsidR="00E335E4" w:rsidRDefault="00244A1F" w:rsidP="00244A1F">
            <w:pPr>
              <w:pStyle w:val="Normal3"/>
            </w:pPr>
            <w:r>
              <w:t>Note: papiNet recommends to use LicencePlateNumber instead of TrailerID in new implementations, if the identifier of the TransportUnit indeed is a licence plate number</w:t>
            </w:r>
            <w:r w:rsidR="00E335E4">
              <w:t>.</w:t>
            </w:r>
          </w:p>
          <w:p w:rsidR="00E335E4" w:rsidRDefault="00FD5C74" w:rsidP="00C97B2C">
            <w:pPr>
              <w:pStyle w:val="Bold3"/>
            </w:pPr>
            <w:r>
              <w:t>VesselName</w:t>
            </w:r>
          </w:p>
          <w:p w:rsidR="00FD5C74" w:rsidRDefault="00FD5C74" w:rsidP="00FD5C74">
            <w:pPr>
              <w:pStyle w:val="Normal3"/>
            </w:pPr>
            <w:r>
              <w:t>The registered name of the vessel.</w:t>
            </w:r>
          </w:p>
          <w:p w:rsidR="00E335E4" w:rsidRDefault="00E335E4" w:rsidP="00C97B2C">
            <w:pPr>
              <w:pStyle w:val="Bold3"/>
            </w:pPr>
            <w:r>
              <w:t>Other</w:t>
            </w:r>
          </w:p>
          <w:p w:rsidR="00FD5C74" w:rsidRDefault="00E335E4" w:rsidP="00F262F1">
            <w:pPr>
              <w:pStyle w:val="Normal3"/>
            </w:pPr>
            <w:r>
              <w:t xml:space="preserve">Used for any other </w:t>
            </w:r>
            <w:r w:rsidR="00FD5C74">
              <w:t>resource identifier not covered by above list</w:t>
            </w:r>
            <w:r>
              <w:t>.</w:t>
            </w:r>
          </w:p>
        </w:tc>
      </w:tr>
    </w:tbl>
    <w:p w:rsidR="00E335E4" w:rsidRDefault="00E335E4" w:rsidP="00DF657D"/>
    <w:p w:rsidR="003A23D6" w:rsidRDefault="003A23D6" w:rsidP="003A23D6">
      <w:pPr>
        <w:pStyle w:val="Heading2"/>
      </w:pPr>
      <w:bookmarkStart w:id="7709" w:name="_Toc371378684"/>
      <w:bookmarkStart w:id="7710" w:name="_Toc21213853"/>
      <w:bookmarkStart w:id="7711" w:name="ResourceIDInfo"/>
      <w:r w:rsidRPr="003A23D6">
        <w:t>ResourceIDInfo</w:t>
      </w:r>
      <w:bookmarkEnd w:id="7709"/>
      <w:bookmarkEnd w:id="7710"/>
      <w:bookmarkEnd w:id="7711"/>
    </w:p>
    <w:tbl>
      <w:tblPr>
        <w:tblW w:w="5000" w:type="pct"/>
        <w:tblCellMar>
          <w:top w:w="144" w:type="dxa"/>
          <w:left w:w="115" w:type="dxa"/>
          <w:right w:w="115" w:type="dxa"/>
        </w:tblCellMar>
        <w:tblLook w:val="01E0"/>
      </w:tblPr>
      <w:tblGrid>
        <w:gridCol w:w="9584"/>
      </w:tblGrid>
      <w:tr w:rsidR="003A23D6" w:rsidTr="00C97B2C">
        <w:tc>
          <w:tcPr>
            <w:tcW w:w="5000" w:type="pct"/>
          </w:tcPr>
          <w:p w:rsidR="003A23D6" w:rsidRDefault="001978CB" w:rsidP="00C97B2C">
            <w:pPr>
              <w:pStyle w:val="Normal2"/>
            </w:pPr>
            <w:r w:rsidRPr="001978CB">
              <w:rPr>
                <w:noProof/>
              </w:rPr>
              <w:pict>
                <v:shape id="_x0000_s6159" type="#_x0000_t75" style="position:absolute;left:0;text-align:left;margin-left:20364.8pt;margin-top:7.05pt;width:261pt;height:85.5pt;z-index:-250034688;mso-wrap-edited:t;mso-position-horizontal:right" wrapcoords="-21 5646 166 11709 10903 11709 11090 14552 12083 14741 12021 21183 21600 21411 21600 0 11897 -38 11959 3752 11214 3752 11214 6594 -21 5646" filled="t">
                  <v:imagedata r:id="rId1748" o:title="ResourceIDInfo"/>
                  <w10:wrap type="tight"/>
                </v:shape>
              </w:pict>
            </w:r>
            <w:r w:rsidR="003A23D6" w:rsidRPr="003A23D6">
              <w:t xml:space="preserve">A group item that defines an identifier for </w:t>
            </w:r>
            <w:r w:rsidR="003A23D6">
              <w:t xml:space="preserve">a </w:t>
            </w:r>
            <w:r w:rsidR="003A23D6" w:rsidRPr="003A23D6">
              <w:t>resource</w:t>
            </w:r>
            <w:r w:rsidR="003A23D6">
              <w:t>.</w:t>
            </w:r>
          </w:p>
          <w:p w:rsidR="003A23D6" w:rsidRDefault="009D79E6" w:rsidP="00C97B2C">
            <w:pPr>
              <w:pStyle w:val="Bold3"/>
            </w:pPr>
            <w:r>
              <w:t xml:space="preserve"> </w:t>
            </w:r>
            <w:r w:rsidR="003A23D6">
              <w:t>(sequence)</w:t>
            </w:r>
          </w:p>
          <w:p w:rsidR="003A23D6" w:rsidRDefault="003A23D6" w:rsidP="00C97B2C">
            <w:pPr>
              <w:pStyle w:val="Italic3"/>
            </w:pPr>
            <w:r>
              <w:t>The sequence of items below is mandatory. A single instance is required.</w:t>
            </w:r>
          </w:p>
          <w:p w:rsidR="009D79E6" w:rsidRDefault="009D79E6" w:rsidP="009D79E6">
            <w:pPr>
              <w:pStyle w:val="Bold4"/>
            </w:pPr>
            <w:r>
              <w:t>ResourceIdentifier</w:t>
            </w:r>
          </w:p>
          <w:p w:rsidR="009D79E6" w:rsidRDefault="009D79E6" w:rsidP="009D79E6">
            <w:pPr>
              <w:pStyle w:val="Italic4"/>
            </w:pPr>
            <w:r>
              <w:t>ResourceIdentifier is mandatory. A single instance is required.</w:t>
            </w:r>
          </w:p>
          <w:p w:rsidR="003A23D6" w:rsidRDefault="009D79E6" w:rsidP="009D79E6">
            <w:pPr>
              <w:pStyle w:val="Normal4"/>
            </w:pPr>
            <w:r>
              <w:t>The unique identifier of a resource. The type of identifier is specified by the attribute ResourceIdentifierType. This identifier can be used to reference a specific resource.</w:t>
            </w:r>
          </w:p>
          <w:p w:rsidR="009D79E6" w:rsidRDefault="009D79E6" w:rsidP="009D79E6">
            <w:pPr>
              <w:pStyle w:val="Bold4"/>
            </w:pPr>
            <w:r>
              <w:t>ResourceDescription</w:t>
            </w:r>
          </w:p>
          <w:p w:rsidR="009D79E6" w:rsidRDefault="009D79E6" w:rsidP="009D79E6">
            <w:pPr>
              <w:pStyle w:val="Italic4"/>
            </w:pPr>
            <w:r>
              <w:t>ResourceDescription is optional. Multiple instances might exist.</w:t>
            </w:r>
          </w:p>
          <w:p w:rsidR="009D79E6" w:rsidRDefault="009D79E6" w:rsidP="009D79E6">
            <w:pPr>
              <w:pStyle w:val="Normal4"/>
            </w:pPr>
            <w:r>
              <w:t>An element used to communicate a human readable description for a specific resource.</w:t>
            </w:r>
          </w:p>
        </w:tc>
      </w:tr>
    </w:tbl>
    <w:p w:rsidR="003A23D6" w:rsidRDefault="003A23D6" w:rsidP="00DF657D"/>
    <w:p w:rsidR="00487245" w:rsidRDefault="00487245" w:rsidP="00487245">
      <w:pPr>
        <w:pStyle w:val="Heading2"/>
      </w:pPr>
      <w:bookmarkStart w:id="7712" w:name="_Toc371378685"/>
      <w:bookmarkStart w:id="7713" w:name="_Toc21213854"/>
      <w:bookmarkStart w:id="7714" w:name="ResourceInformation"/>
      <w:r>
        <w:t>ResourceInformation</w:t>
      </w:r>
      <w:bookmarkEnd w:id="7712"/>
      <w:bookmarkEnd w:id="7713"/>
      <w:bookmarkEnd w:id="7714"/>
    </w:p>
    <w:tbl>
      <w:tblPr>
        <w:tblW w:w="5000" w:type="pct"/>
        <w:tblCellMar>
          <w:top w:w="144" w:type="dxa"/>
          <w:left w:w="115" w:type="dxa"/>
          <w:right w:w="115" w:type="dxa"/>
        </w:tblCellMar>
        <w:tblLook w:val="01E0"/>
      </w:tblPr>
      <w:tblGrid>
        <w:gridCol w:w="9584"/>
      </w:tblGrid>
      <w:tr w:rsidR="00487245" w:rsidTr="00C97B2C">
        <w:tc>
          <w:tcPr>
            <w:tcW w:w="5000" w:type="pct"/>
          </w:tcPr>
          <w:p w:rsidR="00487245" w:rsidRDefault="001978CB" w:rsidP="00C97B2C">
            <w:pPr>
              <w:pStyle w:val="Normal2"/>
            </w:pPr>
            <w:r w:rsidRPr="001978CB">
              <w:rPr>
                <w:noProof/>
              </w:rPr>
              <w:pict>
                <v:shape id="_x0000_s6144" type="#_x0000_t75" style="position:absolute;left:0;text-align:left;margin-left:26507.3pt;margin-top:7.05pt;width:329.25pt;height:99pt;z-index:-250040832;mso-wrap-edited:t;mso-position-horizontal:right" wrapcoords="10464 7473 230 7636 230 12382 7069 12218 10218 11891 10562 20564 21600 21436 21600 0 10316 600 10464 7473" filled="t">
                  <v:imagedata r:id="rId1749" o:title="ResourceInformation"/>
                  <w10:wrap type="tight"/>
                </v:shape>
              </w:pict>
            </w:r>
            <w:r w:rsidR="00487245" w:rsidRPr="00487245">
              <w:t>A group item that contains information for specification of resources</w:t>
            </w:r>
            <w:r w:rsidR="00487245">
              <w:t>.</w:t>
            </w:r>
          </w:p>
          <w:p w:rsidR="00487245" w:rsidRDefault="00487245" w:rsidP="00C97B2C">
            <w:pPr>
              <w:pStyle w:val="Bold3"/>
            </w:pPr>
            <w:r>
              <w:t>(sequence)</w:t>
            </w:r>
          </w:p>
          <w:p w:rsidR="00487245" w:rsidRDefault="00487245" w:rsidP="00C97B2C">
            <w:pPr>
              <w:pStyle w:val="Italic3"/>
            </w:pPr>
            <w:r>
              <w:t>The sequence of items below is mandatory. A single instance is required.</w:t>
            </w:r>
          </w:p>
          <w:p w:rsidR="00487245" w:rsidRDefault="00487245" w:rsidP="00487245">
            <w:pPr>
              <w:pStyle w:val="Bold4"/>
            </w:pPr>
            <w:r>
              <w:t>ResourceInformationNumber</w:t>
            </w:r>
          </w:p>
          <w:p w:rsidR="00487245" w:rsidRDefault="00487245" w:rsidP="00487245">
            <w:pPr>
              <w:pStyle w:val="Italic4"/>
            </w:pPr>
            <w:r w:rsidRPr="00487245">
              <w:t>ResourceInformationNumber</w:t>
            </w:r>
            <w:r>
              <w:t xml:space="preserve"> is optional. A single instance might exist.</w:t>
            </w:r>
          </w:p>
          <w:p w:rsidR="00487245" w:rsidRDefault="00487245" w:rsidP="00487245">
            <w:pPr>
              <w:pStyle w:val="Normal4"/>
            </w:pPr>
            <w:r>
              <w:t>An element that contains the unique identifying number of the ResourceInformation.</w:t>
            </w:r>
          </w:p>
          <w:p w:rsidR="00487245" w:rsidRDefault="00487245" w:rsidP="00487245">
            <w:pPr>
              <w:pStyle w:val="Bold4"/>
            </w:pPr>
            <w:r>
              <w:t>ResourceInformationIssueDate</w:t>
            </w:r>
          </w:p>
          <w:p w:rsidR="00487245" w:rsidRDefault="00487245" w:rsidP="00487245">
            <w:pPr>
              <w:pStyle w:val="Italic4"/>
            </w:pPr>
            <w:r w:rsidRPr="00487245">
              <w:t>ResourceInformationIssueDate</w:t>
            </w:r>
            <w:r>
              <w:t xml:space="preserve"> is optional. A single instance might exist.</w:t>
            </w:r>
          </w:p>
          <w:p w:rsidR="00487245" w:rsidRDefault="00487245" w:rsidP="00487245">
            <w:pPr>
              <w:pStyle w:val="Normal4"/>
            </w:pPr>
            <w:r>
              <w:t>The date and time when the ResourceInformation was issued.</w:t>
            </w:r>
          </w:p>
          <w:p w:rsidR="00487245" w:rsidRDefault="00487245" w:rsidP="00487245">
            <w:pPr>
              <w:pStyle w:val="Bold4"/>
            </w:pPr>
            <w:r>
              <w:t>ResourceCharacteristics</w:t>
            </w:r>
          </w:p>
          <w:p w:rsidR="00487245" w:rsidRDefault="00487245" w:rsidP="00487245">
            <w:pPr>
              <w:pStyle w:val="Italic4"/>
            </w:pPr>
            <w:r w:rsidRPr="00487245">
              <w:t>ResourceCharacteristics</w:t>
            </w:r>
            <w:r>
              <w:t xml:space="preserve"> is mandatory. One instance is required, multiple instances might exist.</w:t>
            </w:r>
          </w:p>
          <w:p w:rsidR="00487245" w:rsidRDefault="00487245" w:rsidP="00487245">
            <w:pPr>
              <w:pStyle w:val="Normal4"/>
            </w:pPr>
            <w:r>
              <w:t>A group item that specifies characteristics for a resource.</w:t>
            </w:r>
          </w:p>
        </w:tc>
      </w:tr>
    </w:tbl>
    <w:p w:rsidR="00F22C56" w:rsidRDefault="00F22C56" w:rsidP="00DF657D"/>
    <w:p w:rsidR="00F22C56" w:rsidRDefault="00F22C56" w:rsidP="00F22C56">
      <w:pPr>
        <w:pStyle w:val="Heading2"/>
      </w:pPr>
      <w:bookmarkStart w:id="7715" w:name="_Toc371378686"/>
      <w:bookmarkStart w:id="7716" w:name="_Toc21213855"/>
      <w:bookmarkStart w:id="7717" w:name="ResourceInformationIssueDate"/>
      <w:r>
        <w:t>ResourceInformationIssueDate</w:t>
      </w:r>
      <w:bookmarkEnd w:id="7715"/>
      <w:bookmarkEnd w:id="7716"/>
      <w:bookmarkEnd w:id="7717"/>
    </w:p>
    <w:tbl>
      <w:tblPr>
        <w:tblW w:w="5000" w:type="pct"/>
        <w:tblCellMar>
          <w:top w:w="144" w:type="dxa"/>
          <w:left w:w="115" w:type="dxa"/>
          <w:right w:w="115" w:type="dxa"/>
        </w:tblCellMar>
        <w:tblLook w:val="01E0"/>
      </w:tblPr>
      <w:tblGrid>
        <w:gridCol w:w="9584"/>
      </w:tblGrid>
      <w:tr w:rsidR="00F22C56" w:rsidTr="00C97B2C">
        <w:tc>
          <w:tcPr>
            <w:tcW w:w="5000" w:type="pct"/>
          </w:tcPr>
          <w:p w:rsidR="00F22C56" w:rsidRDefault="001978CB" w:rsidP="00C97B2C">
            <w:pPr>
              <w:pStyle w:val="Normal2"/>
            </w:pPr>
            <w:r w:rsidRPr="001978CB">
              <w:rPr>
                <w:noProof/>
              </w:rPr>
              <w:pict>
                <v:shape id="_x0000_s6148" type="#_x0000_t75" style="position:absolute;left:0;text-align:left;margin-left:23334.8pt;margin-top:7.05pt;width:294pt;height:73.5pt;z-index:-250038784;mso-wrap-edited:t;mso-position-horizontal:right" wrapcoords="257 6906 202 13959 14694 13959 14639 17045 15520 17486 15686 21453 21600 21380 21600 0 15245 294 14914 7347 257 6906" filled="t">
                  <v:imagedata r:id="rId1750" o:title="ResourceInformationIssueDate"/>
                  <w10:wrap type="tight"/>
                </v:shape>
              </w:pict>
            </w:r>
            <w:r w:rsidR="00F22C56" w:rsidRPr="00F22C56">
              <w:rPr>
                <w:noProof/>
              </w:rPr>
              <w:t>The date and time when the ResourceInformation was issued</w:t>
            </w:r>
            <w:r w:rsidR="00F22C56">
              <w:t>.</w:t>
            </w:r>
          </w:p>
          <w:p w:rsidR="00F22C56" w:rsidRDefault="00F22C56" w:rsidP="00C97B2C">
            <w:pPr>
              <w:pStyle w:val="Bold3"/>
            </w:pPr>
            <w:r>
              <w:t>(sequence)</w:t>
            </w:r>
          </w:p>
          <w:p w:rsidR="00F22C56" w:rsidRDefault="00F22C56" w:rsidP="00C97B2C">
            <w:pPr>
              <w:pStyle w:val="Italic3"/>
            </w:pPr>
            <w:r>
              <w:t>The sequence of items below is mandatory. A single instance is required.</w:t>
            </w:r>
          </w:p>
          <w:p w:rsidR="00F22C56" w:rsidRDefault="00F22C56" w:rsidP="00F22C56">
            <w:pPr>
              <w:pStyle w:val="Bold4"/>
            </w:pPr>
            <w:r>
              <w:t>Date</w:t>
            </w:r>
          </w:p>
          <w:p w:rsidR="00F22C56" w:rsidRDefault="00F22C56" w:rsidP="00F22C56">
            <w:pPr>
              <w:pStyle w:val="Italic4"/>
            </w:pPr>
            <w:r>
              <w:t>Date is mandatory. A single instance is required.</w:t>
            </w:r>
          </w:p>
          <w:p w:rsidR="00F22C56" w:rsidRDefault="00F22C56" w:rsidP="00F22C56">
            <w:pPr>
              <w:pStyle w:val="Normal4"/>
            </w:pPr>
            <w:r>
              <w:t>A group element that contains the specification of Year, Month, and Day.</w:t>
            </w:r>
          </w:p>
          <w:p w:rsidR="00F22C56" w:rsidRDefault="00F22C56" w:rsidP="00F22C56">
            <w:pPr>
              <w:pStyle w:val="Bold4"/>
            </w:pPr>
            <w:r>
              <w:t>Time</w:t>
            </w:r>
          </w:p>
          <w:p w:rsidR="00F22C56" w:rsidRDefault="00F22C56" w:rsidP="00F22C56">
            <w:pPr>
              <w:pStyle w:val="Italic4"/>
            </w:pPr>
            <w:r>
              <w:t>Time is mandatory. A single instance is required.</w:t>
            </w:r>
          </w:p>
          <w:p w:rsidR="00F22C56" w:rsidRDefault="00F22C56" w:rsidP="00F22C56">
            <w:pPr>
              <w:pStyle w:val="Normal4"/>
            </w:pPr>
            <w:r>
              <w:t>Times are treated in a standard XML fashion with a special case used to indicate a generalized “local” time. The standard XML approach to time is hh:mm:ss, hh:mm:ssZ, or hh:mm:ss±hh:mm.</w:t>
            </w:r>
          </w:p>
          <w:p w:rsidR="00F22C56" w:rsidRDefault="00F22C56"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F22C56" w:rsidRDefault="00F22C56" w:rsidP="008D25AE">
            <w:pPr>
              <w:pStyle w:val="ListBullet4"/>
              <w:numPr>
                <w:ilvl w:val="0"/>
                <w:numId w:val="3"/>
              </w:numPr>
            </w:pPr>
            <w:r>
              <w:t xml:space="preserve">hh:mm:ssZ indicates the time at Zulu (another name for UTC). </w:t>
            </w:r>
          </w:p>
          <w:p w:rsidR="00F22C56" w:rsidRDefault="00F22C56"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F22C56" w:rsidRDefault="00F22C56" w:rsidP="00DF657D"/>
    <w:p w:rsidR="00487245" w:rsidRDefault="00F22C56" w:rsidP="00487245">
      <w:pPr>
        <w:pStyle w:val="Heading2"/>
      </w:pPr>
      <w:bookmarkStart w:id="7718" w:name="_Toc371378687"/>
      <w:bookmarkStart w:id="7719" w:name="_Toc21213856"/>
      <w:bookmarkStart w:id="7720" w:name="ResourceInformationNumber"/>
      <w:r w:rsidRPr="00F22C56">
        <w:t>ResourceInformationNumber</w:t>
      </w:r>
      <w:bookmarkEnd w:id="7718"/>
      <w:bookmarkEnd w:id="7719"/>
      <w:bookmarkEnd w:id="7720"/>
    </w:p>
    <w:tbl>
      <w:tblPr>
        <w:tblW w:w="5000" w:type="pct"/>
        <w:tblCellMar>
          <w:top w:w="144" w:type="dxa"/>
          <w:left w:w="115" w:type="dxa"/>
          <w:right w:w="115" w:type="dxa"/>
        </w:tblCellMar>
        <w:tblLook w:val="01E0"/>
      </w:tblPr>
      <w:tblGrid>
        <w:gridCol w:w="9584"/>
      </w:tblGrid>
      <w:tr w:rsidR="00487245" w:rsidTr="00C97B2C">
        <w:tc>
          <w:tcPr>
            <w:tcW w:w="5000" w:type="pct"/>
          </w:tcPr>
          <w:p w:rsidR="00487245" w:rsidRDefault="001978CB" w:rsidP="00C97B2C">
            <w:pPr>
              <w:pStyle w:val="Normal2"/>
            </w:pPr>
            <w:r w:rsidRPr="001978CB">
              <w:rPr>
                <w:noProof/>
              </w:rPr>
              <w:pict>
                <v:shape id="_x0000_s6146" type="#_x0000_t75" style="position:absolute;left:0;text-align:left;margin-left:10442.3pt;margin-top:7.05pt;width:150.75pt;height:37.5pt;z-index:-250039808;mso-wrap-edited:t;mso-position-horizontal:right" wrapcoords="-107 0 -107 21168 21600 21168 21600 0 20490 -288 -107 0" filled="t">
                  <v:imagedata r:id="rId1751" o:title="ResourceInformationNumber"/>
                  <w10:wrap type="tight"/>
                </v:shape>
              </w:pict>
            </w:r>
            <w:r w:rsidR="00F22C56">
              <w:t>An element that contains the unique identifying number of the ResourceInformation</w:t>
            </w:r>
            <w:r w:rsidR="00487245">
              <w:t>.</w:t>
            </w:r>
          </w:p>
        </w:tc>
      </w:tr>
    </w:tbl>
    <w:p w:rsidR="00487245" w:rsidRDefault="00487245" w:rsidP="00DF657D"/>
    <w:p w:rsidR="00CC59F8" w:rsidRDefault="00CC59F8" w:rsidP="00CC59F8">
      <w:pPr>
        <w:pStyle w:val="Heading2"/>
      </w:pPr>
      <w:bookmarkStart w:id="7721" w:name="_Toc371378688"/>
      <w:bookmarkStart w:id="7722" w:name="_Toc21213857"/>
      <w:bookmarkStart w:id="7723" w:name="ResourceIntroductionDate"/>
      <w:r>
        <w:t>ResourceIntroductionDate</w:t>
      </w:r>
      <w:bookmarkEnd w:id="7721"/>
      <w:bookmarkEnd w:id="7722"/>
      <w:bookmarkEnd w:id="7723"/>
    </w:p>
    <w:tbl>
      <w:tblPr>
        <w:tblW w:w="5000" w:type="pct"/>
        <w:tblCellMar>
          <w:top w:w="144" w:type="dxa"/>
          <w:left w:w="115" w:type="dxa"/>
          <w:right w:w="115" w:type="dxa"/>
        </w:tblCellMar>
        <w:tblLook w:val="01E0"/>
      </w:tblPr>
      <w:tblGrid>
        <w:gridCol w:w="9584"/>
      </w:tblGrid>
      <w:tr w:rsidR="00CC59F8" w:rsidTr="00C97B2C">
        <w:tc>
          <w:tcPr>
            <w:tcW w:w="5000" w:type="pct"/>
          </w:tcPr>
          <w:p w:rsidR="00CC59F8" w:rsidRDefault="001978CB" w:rsidP="00C97B2C">
            <w:pPr>
              <w:pStyle w:val="Normal2"/>
            </w:pPr>
            <w:r w:rsidRPr="001978CB">
              <w:rPr>
                <w:noProof/>
              </w:rPr>
              <w:pict>
                <v:shape id="_x0000_s6171" type="#_x0000_t75" style="position:absolute;left:0;text-align:left;margin-left:20499.8pt;margin-top:7.05pt;width:262.5pt;height:37.5pt;z-index:-250029568;mso-wrap-edited:t;mso-position-horizontal:right" wrapcoords="-62 0 -62 21168 21600 21168 21600 0 658 1152 -62 0" filled="t">
                  <v:imagedata r:id="rId1752" o:title="ResourceIntroductionDate"/>
                  <w10:wrap type="tight"/>
                </v:shape>
              </w:pict>
            </w:r>
            <w:r w:rsidR="00CC59F8" w:rsidRPr="00CC59F8">
              <w:rPr>
                <w:noProof/>
              </w:rPr>
              <w:t>This is the date when the resource has been taken in use in the specific company</w:t>
            </w:r>
            <w:r w:rsidR="00CC59F8">
              <w:t>.</w:t>
            </w:r>
          </w:p>
          <w:p w:rsidR="00CC59F8" w:rsidRDefault="00CC59F8" w:rsidP="00C97B2C">
            <w:pPr>
              <w:pStyle w:val="Bold3"/>
            </w:pPr>
            <w:r>
              <w:t xml:space="preserve"> (sequence)</w:t>
            </w:r>
          </w:p>
          <w:p w:rsidR="00CC59F8" w:rsidRDefault="00CC59F8" w:rsidP="00C97B2C">
            <w:pPr>
              <w:pStyle w:val="Italic3"/>
            </w:pPr>
            <w:r>
              <w:t>The sequence of items below is mandatory. A single instance is required.</w:t>
            </w:r>
          </w:p>
          <w:p w:rsidR="0051103F" w:rsidRDefault="0051103F" w:rsidP="0051103F">
            <w:pPr>
              <w:pStyle w:val="Bold4"/>
            </w:pPr>
            <w:r>
              <w:t>Date</w:t>
            </w:r>
          </w:p>
          <w:p w:rsidR="0051103F" w:rsidRDefault="0051103F" w:rsidP="0051103F">
            <w:pPr>
              <w:pStyle w:val="Italic4"/>
            </w:pPr>
            <w:r>
              <w:t>Date is mandatory. A single instance is required.</w:t>
            </w:r>
          </w:p>
          <w:p w:rsidR="00CC59F8" w:rsidRDefault="0051103F" w:rsidP="0051103F">
            <w:pPr>
              <w:pStyle w:val="Normal4"/>
            </w:pPr>
            <w:r>
              <w:t>A group element that contains the specification of Year, Month, and Day.</w:t>
            </w:r>
          </w:p>
        </w:tc>
      </w:tr>
    </w:tbl>
    <w:p w:rsidR="00CC59F8" w:rsidRDefault="00CC59F8" w:rsidP="00DF657D"/>
    <w:p w:rsidR="00A91FA7" w:rsidRDefault="00A91FA7" w:rsidP="00A91FA7">
      <w:pPr>
        <w:pStyle w:val="Heading2"/>
      </w:pPr>
      <w:bookmarkStart w:id="7724" w:name="_Toc371378689"/>
      <w:bookmarkStart w:id="7725" w:name="_Toc21213858"/>
      <w:bookmarkStart w:id="7726" w:name="ResourcePropertyValue"/>
      <w:r>
        <w:t>ResourcePropertyValue</w:t>
      </w:r>
      <w:bookmarkEnd w:id="7724"/>
      <w:bookmarkEnd w:id="7725"/>
      <w:bookmarkEnd w:id="7726"/>
    </w:p>
    <w:tbl>
      <w:tblPr>
        <w:tblW w:w="5000" w:type="pct"/>
        <w:tblCellMar>
          <w:top w:w="144" w:type="dxa"/>
          <w:left w:w="115" w:type="dxa"/>
          <w:right w:w="115" w:type="dxa"/>
        </w:tblCellMar>
        <w:tblLook w:val="01E0"/>
      </w:tblPr>
      <w:tblGrid>
        <w:gridCol w:w="9584"/>
      </w:tblGrid>
      <w:tr w:rsidR="00A91FA7" w:rsidRPr="00343DA3" w:rsidTr="00C97B2C">
        <w:tc>
          <w:tcPr>
            <w:tcW w:w="5000" w:type="pct"/>
          </w:tcPr>
          <w:p w:rsidR="00A91FA7" w:rsidRDefault="001978CB" w:rsidP="00C97B2C">
            <w:pPr>
              <w:pStyle w:val="Normal2"/>
            </w:pPr>
            <w:r w:rsidRPr="001978CB">
              <w:rPr>
                <w:noProof/>
              </w:rPr>
              <w:pict>
                <v:shape id="_x0000_s6175" type="#_x0000_t75" style="position:absolute;left:0;text-align:left;margin-left:28127.3pt;margin-top:7.05pt;width:347.25pt;height:316.5pt;z-index:-250027520;mso-wrap-edited:t;mso-position-horizontal:right" wrapcoords="358 6548 311 8084 10621 7981 10621 14072 13794 14277 13794 21289 21600 21549 21600 0 10668 48 10575 6395 358 6548" filled="t">
                  <v:imagedata r:id="rId1753" o:title="ResourcePropertyValue"/>
                  <w10:wrap type="tight"/>
                </v:shape>
              </w:pict>
            </w:r>
            <w:r w:rsidR="00E32DAD" w:rsidRPr="00E32DAD">
              <w:rPr>
                <w:noProof/>
              </w:rPr>
              <w:t>A group item that specifies a value for a property of a resource</w:t>
            </w:r>
            <w:r w:rsidR="00A91FA7" w:rsidRPr="00343DA3">
              <w:t>.</w:t>
            </w:r>
          </w:p>
          <w:p w:rsidR="00A91FA7" w:rsidRDefault="00A91FA7" w:rsidP="00C97B2C">
            <w:pPr>
              <w:pStyle w:val="Bold3"/>
            </w:pPr>
            <w:r>
              <w:t>(sequence)</w:t>
            </w:r>
          </w:p>
          <w:p w:rsidR="00A91FA7" w:rsidRDefault="00A91FA7" w:rsidP="00C97B2C">
            <w:pPr>
              <w:pStyle w:val="Italic3"/>
            </w:pPr>
            <w:r>
              <w:t>The sequence of items below is mandatory. A single instance is required.</w:t>
            </w:r>
          </w:p>
          <w:p w:rsidR="00A91FA7" w:rsidRDefault="00E32DAD" w:rsidP="00C97B2C">
            <w:pPr>
              <w:pStyle w:val="Bold4"/>
            </w:pPr>
            <w:r>
              <w:t>PropertyCode</w:t>
            </w:r>
          </w:p>
          <w:p w:rsidR="00A91FA7" w:rsidRDefault="00E32DAD" w:rsidP="00C97B2C">
            <w:pPr>
              <w:pStyle w:val="Italic4"/>
            </w:pPr>
            <w:r w:rsidRPr="00E32DAD">
              <w:t>PropertyCode</w:t>
            </w:r>
            <w:r>
              <w:t xml:space="preserve"> is mandatory</w:t>
            </w:r>
            <w:r w:rsidR="00A91FA7">
              <w:t>. A single instance</w:t>
            </w:r>
            <w:r>
              <w:t xml:space="preserve"> is required</w:t>
            </w:r>
            <w:r w:rsidR="00A91FA7">
              <w:t>.</w:t>
            </w:r>
          </w:p>
          <w:p w:rsidR="00E32DAD" w:rsidRDefault="00E32DAD" w:rsidP="00E32DAD">
            <w:pPr>
              <w:pStyle w:val="Normal4"/>
              <w:rPr>
                <w:b/>
              </w:rPr>
            </w:pPr>
            <w:r w:rsidRPr="00E32DAD">
              <w:t>A code defining a property specified by an Agency</w:t>
            </w:r>
            <w:r>
              <w:rPr>
                <w:b/>
              </w:rPr>
              <w:t>.</w:t>
            </w:r>
          </w:p>
          <w:p w:rsidR="00E32DAD" w:rsidRPr="00E32DAD" w:rsidRDefault="00E32DAD" w:rsidP="00E32DAD">
            <w:pPr>
              <w:pStyle w:val="Bold4"/>
            </w:pPr>
            <w:r w:rsidRPr="00E32DAD">
              <w:t>PropertyDescription</w:t>
            </w:r>
          </w:p>
          <w:p w:rsidR="00E32DAD" w:rsidRPr="00E32DAD" w:rsidRDefault="00E32DAD" w:rsidP="00E32DAD">
            <w:pPr>
              <w:pStyle w:val="Italic4"/>
            </w:pPr>
            <w:r w:rsidRPr="00E32DAD">
              <w:t>PropertyDescription</w:t>
            </w:r>
            <w:r>
              <w:t xml:space="preserve"> is optional. Multiple instances might exist.</w:t>
            </w:r>
          </w:p>
          <w:p w:rsidR="00E32DAD" w:rsidRDefault="00E32DAD" w:rsidP="00E32DAD">
            <w:pPr>
              <w:pStyle w:val="Normal4"/>
              <w:rPr>
                <w:b/>
              </w:rPr>
            </w:pPr>
            <w:r w:rsidRPr="00E32DAD">
              <w:t>An element used to communicate a human readable description of the property.</w:t>
            </w:r>
          </w:p>
          <w:p w:rsidR="00A91FA7" w:rsidRDefault="00A91FA7" w:rsidP="00C97B2C">
            <w:pPr>
              <w:pStyle w:val="Bold4"/>
            </w:pPr>
            <w:r>
              <w:t>(choice)</w:t>
            </w:r>
          </w:p>
          <w:p w:rsidR="00A91FA7" w:rsidRDefault="00A91FA7" w:rsidP="00C97B2C">
            <w:pPr>
              <w:pStyle w:val="Italic4"/>
            </w:pPr>
            <w:r>
              <w:t xml:space="preserve">Choice is </w:t>
            </w:r>
            <w:r w:rsidRPr="00893377">
              <w:t>mandatory. A single instance is required</w:t>
            </w:r>
            <w:r>
              <w:t xml:space="preserve">. </w:t>
            </w:r>
          </w:p>
          <w:p w:rsidR="00A91FA7" w:rsidRDefault="00A91FA7" w:rsidP="00C97B2C">
            <w:pPr>
              <w:pStyle w:val="Bold5"/>
            </w:pPr>
            <w:r>
              <w:t>BinaryValue</w:t>
            </w:r>
          </w:p>
          <w:p w:rsidR="00A91FA7" w:rsidRDefault="00A91FA7" w:rsidP="00C97B2C">
            <w:pPr>
              <w:pStyle w:val="Italic5"/>
            </w:pPr>
            <w:r w:rsidRPr="00893377">
              <w:t>BinaryValue</w:t>
            </w:r>
            <w:r>
              <w:t xml:space="preserve"> is </w:t>
            </w:r>
            <w:r w:rsidR="00D432A1" w:rsidRPr="00D432A1">
              <w:t>mandatory. A single instance is required</w:t>
            </w:r>
            <w:r>
              <w:t xml:space="preserve">. </w:t>
            </w:r>
          </w:p>
          <w:p w:rsidR="00A91FA7" w:rsidRDefault="00A91FA7" w:rsidP="00C97B2C">
            <w:pPr>
              <w:pStyle w:val="Normal5"/>
            </w:pPr>
            <w:r w:rsidRPr="00E37FB3">
              <w:t>A value in base-64-encoded binary format</w:t>
            </w:r>
            <w:r>
              <w:t>.</w:t>
            </w:r>
          </w:p>
          <w:p w:rsidR="00A91FA7" w:rsidRDefault="00A91FA7" w:rsidP="00C97B2C">
            <w:pPr>
              <w:pStyle w:val="Bold5"/>
            </w:pPr>
            <w:r>
              <w:t>BooleanValue</w:t>
            </w:r>
          </w:p>
          <w:p w:rsidR="00A91FA7" w:rsidRDefault="00A91FA7" w:rsidP="00C97B2C">
            <w:pPr>
              <w:pStyle w:val="Italic5"/>
            </w:pPr>
            <w:r w:rsidRPr="00893377">
              <w:t>BooleanValue</w:t>
            </w:r>
            <w:r>
              <w:t xml:space="preserve"> is </w:t>
            </w:r>
            <w:r w:rsidR="00D432A1" w:rsidRPr="00D432A1">
              <w:t>mandatory. A single instance is required</w:t>
            </w:r>
            <w:r>
              <w:t xml:space="preserve">. </w:t>
            </w:r>
          </w:p>
          <w:p w:rsidR="00A91FA7" w:rsidRPr="00E37FB3" w:rsidRDefault="00A91FA7" w:rsidP="00C97B2C">
            <w:pPr>
              <w:pStyle w:val="Normal5"/>
            </w:pPr>
            <w:r w:rsidRPr="00407673">
              <w:t>A value in boolean format</w:t>
            </w:r>
            <w:r>
              <w:t>.</w:t>
            </w:r>
          </w:p>
          <w:p w:rsidR="00A91FA7" w:rsidRDefault="00A91FA7" w:rsidP="00C97B2C">
            <w:pPr>
              <w:pStyle w:val="Bold5"/>
            </w:pPr>
            <w:r>
              <w:t>DateTimeValue</w:t>
            </w:r>
          </w:p>
          <w:p w:rsidR="00A91FA7" w:rsidRDefault="00A91FA7" w:rsidP="00C97B2C">
            <w:pPr>
              <w:pStyle w:val="Italic5"/>
            </w:pPr>
            <w:r w:rsidRPr="00893377">
              <w:t>DateTimeValue</w:t>
            </w:r>
            <w:r>
              <w:t xml:space="preserve"> is </w:t>
            </w:r>
            <w:r w:rsidR="00D432A1" w:rsidRPr="00D432A1">
              <w:t>mandatory. A single instance is required</w:t>
            </w:r>
            <w:r>
              <w:t xml:space="preserve">. </w:t>
            </w:r>
          </w:p>
          <w:p w:rsidR="00A91FA7" w:rsidRPr="00407673" w:rsidRDefault="00A91FA7" w:rsidP="00C97B2C">
            <w:pPr>
              <w:pStyle w:val="Normal5"/>
            </w:pPr>
            <w:r w:rsidRPr="00407673">
              <w:t>A Date and Time value in the standard W3C xs:dateTime format</w:t>
            </w:r>
            <w:r>
              <w:t>.</w:t>
            </w:r>
          </w:p>
          <w:p w:rsidR="00A91FA7" w:rsidRDefault="00A91FA7" w:rsidP="00C97B2C">
            <w:pPr>
              <w:pStyle w:val="Bold5"/>
            </w:pPr>
            <w:r>
              <w:t>NumericValue</w:t>
            </w:r>
          </w:p>
          <w:p w:rsidR="00A91FA7" w:rsidRDefault="00A91FA7" w:rsidP="00C97B2C">
            <w:pPr>
              <w:pStyle w:val="Italic5"/>
            </w:pPr>
            <w:r w:rsidRPr="00893377">
              <w:t>NumericValue</w:t>
            </w:r>
            <w:r>
              <w:t xml:space="preserve"> is </w:t>
            </w:r>
            <w:r w:rsidR="00D432A1" w:rsidRPr="00D432A1">
              <w:t>mandatory. A single instance is required</w:t>
            </w:r>
            <w:r>
              <w:t xml:space="preserve">. </w:t>
            </w:r>
          </w:p>
          <w:p w:rsidR="00A91FA7" w:rsidRDefault="00A91FA7" w:rsidP="00C97B2C">
            <w:pPr>
              <w:pStyle w:val="Normal5"/>
            </w:pPr>
            <w:r w:rsidRPr="00407673">
              <w:t>A grouping element for a numeric value and its statistical measures</w:t>
            </w:r>
            <w:r>
              <w:t xml:space="preserve">. </w:t>
            </w:r>
          </w:p>
          <w:p w:rsidR="00A91FA7" w:rsidRDefault="00A91FA7" w:rsidP="00C97B2C">
            <w:pPr>
              <w:pStyle w:val="Bold5"/>
            </w:pPr>
            <w:r>
              <w:t>TextValue</w:t>
            </w:r>
          </w:p>
          <w:p w:rsidR="00A91FA7" w:rsidRDefault="00A91FA7" w:rsidP="00C97B2C">
            <w:pPr>
              <w:pStyle w:val="Italic5"/>
            </w:pPr>
            <w:r w:rsidRPr="00893377">
              <w:t>TextValue</w:t>
            </w:r>
            <w:r>
              <w:t xml:space="preserve"> is </w:t>
            </w:r>
            <w:r w:rsidR="00D432A1" w:rsidRPr="00D432A1">
              <w:t>mandatory. A single instance is required</w:t>
            </w:r>
            <w:r>
              <w:t xml:space="preserve">. </w:t>
            </w:r>
          </w:p>
          <w:p w:rsidR="00A91FA7" w:rsidRDefault="00A91FA7" w:rsidP="00C97B2C">
            <w:pPr>
              <w:pStyle w:val="Normal5"/>
            </w:pPr>
            <w:r w:rsidRPr="00407673">
              <w:t>A value in text format</w:t>
            </w:r>
            <w:r>
              <w:t>.</w:t>
            </w:r>
          </w:p>
          <w:p w:rsidR="00E32DAD" w:rsidRDefault="00E32DAD" w:rsidP="00E32DAD">
            <w:pPr>
              <w:pStyle w:val="Bold5"/>
            </w:pPr>
            <w:r>
              <w:t>QuantityValue</w:t>
            </w:r>
          </w:p>
          <w:p w:rsidR="00E32DAD" w:rsidRDefault="00E32DAD" w:rsidP="00E32DAD">
            <w:pPr>
              <w:pStyle w:val="Italic5"/>
            </w:pPr>
            <w:r>
              <w:t xml:space="preserve">QuantityValue is </w:t>
            </w:r>
            <w:r w:rsidR="00D432A1" w:rsidRPr="00D432A1">
              <w:t>mandatory. One instance is required, multiple instances might exist</w:t>
            </w:r>
            <w:r>
              <w:t>.</w:t>
            </w:r>
          </w:p>
          <w:p w:rsidR="00E32DAD" w:rsidRDefault="00E32DAD" w:rsidP="00E32DAD">
            <w:pPr>
              <w:pStyle w:val="Normal5"/>
            </w:pPr>
            <w:r>
              <w:t>The QuantityValue element contains attributes that provide information about the type of quantity that is being communicated, the context in which the particular quantity is to be viewed, and (if the quantity represents an adjustment) an adjustment type.</w:t>
            </w:r>
          </w:p>
          <w:p w:rsidR="00E32DAD" w:rsidRPr="00407673" w:rsidRDefault="00E32DAD" w:rsidP="00E32DAD">
            <w:pPr>
              <w:pStyle w:val="Normal5"/>
            </w:pPr>
            <w:r>
              <w:t>The QuantityValue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A91FA7" w:rsidRDefault="00A91FA7" w:rsidP="00DF657D"/>
    <w:p w:rsidR="00C07162" w:rsidRDefault="00C07162" w:rsidP="00C07162">
      <w:pPr>
        <w:pStyle w:val="Heading2"/>
      </w:pPr>
      <w:bookmarkStart w:id="7727" w:name="_Toc371378690"/>
      <w:bookmarkStart w:id="7728" w:name="_Toc21213859"/>
      <w:bookmarkStart w:id="7729" w:name="ResourceReference"/>
      <w:r>
        <w:t>Resource</w:t>
      </w:r>
      <w:r w:rsidRPr="003B6F76">
        <w:t>Reference</w:t>
      </w:r>
      <w:bookmarkEnd w:id="7727"/>
      <w:bookmarkEnd w:id="7728"/>
      <w:bookmarkEnd w:id="7729"/>
    </w:p>
    <w:tbl>
      <w:tblPr>
        <w:tblW w:w="5000" w:type="pct"/>
        <w:tblCellMar>
          <w:top w:w="144" w:type="dxa"/>
          <w:left w:w="115" w:type="dxa"/>
          <w:right w:w="115" w:type="dxa"/>
        </w:tblCellMar>
        <w:tblLook w:val="01E0"/>
      </w:tblPr>
      <w:tblGrid>
        <w:gridCol w:w="9584"/>
      </w:tblGrid>
      <w:tr w:rsidR="00C07162" w:rsidRPr="00A5388F" w:rsidTr="00C97B2C">
        <w:tc>
          <w:tcPr>
            <w:tcW w:w="5000" w:type="pct"/>
          </w:tcPr>
          <w:p w:rsidR="00C07162" w:rsidRDefault="001978CB" w:rsidP="00C97B2C">
            <w:pPr>
              <w:pStyle w:val="Normal2"/>
            </w:pPr>
            <w:r>
              <w:rPr>
                <w:noProof/>
                <w:snapToGrid/>
                <w:lang w:val="sv-SE" w:eastAsia="sv-SE"/>
              </w:rPr>
              <w:pict>
                <v:shape id="_x0000_s146566" type="#_x0000_t75" style="position:absolute;left:0;text-align:left;margin-left:1684.8pt;margin-top:7.05pt;width:282pt;height:97.5pt;z-index:-249334272;mso-wrap-edited:t;mso-position-horizontal:right;mso-position-horizontal-relative:text;mso-position-vertical:absolute;mso-position-vertical-relative:text" wrapcoords="437 7078 402 15253 260 14843 9241 15452 9207 21079 21600 21434 21600 0 9383 22 9452 7588 437 7078" filled="t">
                  <v:imagedata r:id="rId1754" o:title="ResourceReference"/>
                  <w10:wrap type="tight"/>
                </v:shape>
              </w:pict>
            </w:r>
            <w:r w:rsidR="00C07162" w:rsidRPr="00C07162">
              <w:rPr>
                <w:noProof/>
              </w:rPr>
              <w:t>An element detailing relevant references pertaining to the resource as indicated by the attribute ResourceReferenceType and AssignedBy</w:t>
            </w:r>
            <w:r w:rsidR="00C07162" w:rsidRPr="003B6F76">
              <w:t>.</w:t>
            </w:r>
          </w:p>
          <w:p w:rsidR="00C07162" w:rsidRDefault="00C07162" w:rsidP="00C97B2C">
            <w:pPr>
              <w:pStyle w:val="Bold3"/>
            </w:pPr>
            <w:r w:rsidRPr="00C07162">
              <w:t>Resource</w:t>
            </w:r>
            <w:r w:rsidRPr="00750E76">
              <w:t>Reference</w:t>
            </w:r>
            <w:r>
              <w:t>Type [attribute]</w:t>
            </w:r>
          </w:p>
          <w:p w:rsidR="00C07162" w:rsidRDefault="00C07162" w:rsidP="00C97B2C">
            <w:pPr>
              <w:pStyle w:val="Italic3"/>
            </w:pPr>
            <w:r w:rsidRPr="00C07162">
              <w:t>Resource</w:t>
            </w:r>
            <w:r w:rsidRPr="00750E76">
              <w:t>Reference</w:t>
            </w:r>
            <w:r>
              <w:t>Type is mandatory. A single instance is required.</w:t>
            </w:r>
          </w:p>
          <w:p w:rsidR="00C07162" w:rsidRDefault="00C07162" w:rsidP="00C97B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C07162" w:rsidRDefault="00C07162" w:rsidP="00C97B2C">
            <w:pPr>
              <w:pStyle w:val="Normal3"/>
            </w:pPr>
            <w:r>
              <w:t>Refer to Resource</w:t>
            </w:r>
            <w:r w:rsidRPr="00750E76">
              <w:t>Reference</w:t>
            </w:r>
            <w:r>
              <w:t>Type definition for any enumerations.</w:t>
            </w:r>
          </w:p>
          <w:p w:rsidR="00C07162" w:rsidRDefault="00C07162" w:rsidP="00C97B2C">
            <w:pPr>
              <w:pStyle w:val="Bold3"/>
            </w:pPr>
            <w:r>
              <w:t>AssignedBy [attribute]</w:t>
            </w:r>
          </w:p>
          <w:p w:rsidR="00C07162" w:rsidRDefault="00C07162" w:rsidP="00C97B2C">
            <w:pPr>
              <w:pStyle w:val="Italic3"/>
            </w:pPr>
            <w:r>
              <w:t>AssignedBy is mandatory. A single instance is required.</w:t>
            </w:r>
          </w:p>
          <w:p w:rsidR="00C07162" w:rsidRDefault="004E5BAF" w:rsidP="00C97B2C">
            <w:pPr>
              <w:pStyle w:val="Normal3"/>
            </w:pPr>
            <w:r>
              <w:t xml:space="preserve">Identifies the type of party or the agency that </w:t>
            </w:r>
            <w:r w:rsidR="00C07162">
              <w:t>has assigned the associated item, e.g. a reference of type OrderNumber.</w:t>
            </w:r>
          </w:p>
          <w:p w:rsidR="00C07162" w:rsidRPr="00615F62" w:rsidRDefault="00C07162" w:rsidP="00C97B2C">
            <w:pPr>
              <w:pStyle w:val="Normal3"/>
            </w:pPr>
            <w:r>
              <w:t>Refer to AssignedBy for any enumerations.</w:t>
            </w:r>
          </w:p>
        </w:tc>
      </w:tr>
    </w:tbl>
    <w:p w:rsidR="00C07162" w:rsidRDefault="00C07162" w:rsidP="00DF657D"/>
    <w:p w:rsidR="009D79E6" w:rsidRDefault="009D79E6" w:rsidP="009D79E6">
      <w:pPr>
        <w:pStyle w:val="Heading2"/>
      </w:pPr>
      <w:bookmarkStart w:id="7730" w:name="_Toc371378691"/>
      <w:bookmarkStart w:id="7731" w:name="_Toc21213860"/>
      <w:bookmarkStart w:id="7732" w:name="ResourceReferenceIDInfo"/>
      <w:r w:rsidRPr="003A23D6">
        <w:t>Resource</w:t>
      </w:r>
      <w:r>
        <w:t>Reference</w:t>
      </w:r>
      <w:r w:rsidRPr="003A23D6">
        <w:t>IDInfo</w:t>
      </w:r>
      <w:bookmarkEnd w:id="7730"/>
      <w:bookmarkEnd w:id="7731"/>
      <w:bookmarkEnd w:id="7732"/>
    </w:p>
    <w:tbl>
      <w:tblPr>
        <w:tblW w:w="5000" w:type="pct"/>
        <w:tblCellMar>
          <w:top w:w="144" w:type="dxa"/>
          <w:left w:w="115" w:type="dxa"/>
          <w:right w:w="115" w:type="dxa"/>
        </w:tblCellMar>
        <w:tblLook w:val="01E0"/>
      </w:tblPr>
      <w:tblGrid>
        <w:gridCol w:w="9584"/>
      </w:tblGrid>
      <w:tr w:rsidR="009D79E6" w:rsidTr="00C97B2C">
        <w:tc>
          <w:tcPr>
            <w:tcW w:w="5000" w:type="pct"/>
          </w:tcPr>
          <w:p w:rsidR="009D79E6" w:rsidRDefault="001978CB" w:rsidP="00C97B2C">
            <w:pPr>
              <w:pStyle w:val="Normal2"/>
            </w:pPr>
            <w:r w:rsidRPr="001978CB">
              <w:rPr>
                <w:noProof/>
              </w:rPr>
              <w:pict>
                <v:shape id="_x0000_s6161" type="#_x0000_t75" style="position:absolute;left:0;text-align:left;margin-left:24077.3pt;margin-top:7.05pt;width:302.25pt;height:103.5pt;z-index:-250033664;mso-wrap-edited:t;mso-position-horizontal:right" wrapcoords="250 8734 411 14369 9898 14369 9844 17030 10755 17030 10702 20786 21600 21443 21600 0 10595 125 10595 5603 9844 5760 9791 9047 250 8734" filled="t">
                  <v:imagedata r:id="rId1755" o:title="ResourceReferenceIDInfo"/>
                  <w10:wrap type="tight"/>
                </v:shape>
              </w:pict>
            </w:r>
            <w:r w:rsidR="009D79E6" w:rsidRPr="009D79E6">
              <w:rPr>
                <w:noProof/>
              </w:rPr>
              <w:t>A group item that binds a referenced resource to another resource. Attribute ResourceReferenceIDType describes the relationship of the referenced resource to another resource</w:t>
            </w:r>
            <w:r w:rsidR="009D79E6">
              <w:t>.</w:t>
            </w:r>
          </w:p>
          <w:p w:rsidR="009D79E6" w:rsidRDefault="009D79E6" w:rsidP="00C97B2C">
            <w:pPr>
              <w:pStyle w:val="Bold3"/>
            </w:pPr>
            <w:r w:rsidRPr="009D79E6">
              <w:t>ResourceReferenceIDType</w:t>
            </w:r>
            <w:r>
              <w:t xml:space="preserve"> [attribute]</w:t>
            </w:r>
          </w:p>
          <w:p w:rsidR="009D79E6" w:rsidRDefault="009D79E6" w:rsidP="00C97B2C">
            <w:pPr>
              <w:pStyle w:val="Italic3"/>
            </w:pPr>
            <w:r w:rsidRPr="009D79E6">
              <w:t>ResourceReferenceIDType</w:t>
            </w:r>
            <w:r>
              <w:t xml:space="preserve"> is mandatory. A single instance is required.</w:t>
            </w:r>
          </w:p>
          <w:p w:rsidR="009D79E6" w:rsidRDefault="009D79E6" w:rsidP="00C97B2C">
            <w:pPr>
              <w:pStyle w:val="Normal3"/>
            </w:pPr>
            <w:r w:rsidRPr="009D79E6">
              <w:t>Defines the relationship of the referenced resource to another resource</w:t>
            </w:r>
            <w:r>
              <w:t>.</w:t>
            </w:r>
            <w:r w:rsidRPr="009D79E6">
              <w:t xml:space="preserve"> </w:t>
            </w:r>
          </w:p>
          <w:p w:rsidR="009D79E6" w:rsidRDefault="009D79E6" w:rsidP="00C97B2C">
            <w:pPr>
              <w:pStyle w:val="Normal3"/>
            </w:pPr>
            <w:r>
              <w:t xml:space="preserve">Refer to </w:t>
            </w:r>
            <w:r w:rsidRPr="009D79E6">
              <w:t>ResourceReferenceIDTyp</w:t>
            </w:r>
            <w:r>
              <w:t>e definition for any enumerations.</w:t>
            </w:r>
          </w:p>
          <w:p w:rsidR="009D79E6" w:rsidRDefault="009D79E6" w:rsidP="00C97B2C">
            <w:pPr>
              <w:pStyle w:val="Bold3"/>
            </w:pPr>
            <w:r>
              <w:t xml:space="preserve"> (sequence)</w:t>
            </w:r>
          </w:p>
          <w:p w:rsidR="009D79E6" w:rsidRDefault="009D79E6" w:rsidP="00C97B2C">
            <w:pPr>
              <w:pStyle w:val="Italic3"/>
            </w:pPr>
            <w:r>
              <w:t>The sequence of items below is mandatory. A single instance is required.</w:t>
            </w:r>
          </w:p>
          <w:p w:rsidR="00E645A9" w:rsidRDefault="00E645A9" w:rsidP="00E645A9">
            <w:pPr>
              <w:pStyle w:val="Bold4"/>
            </w:pPr>
            <w:r>
              <w:t>ResourceIDInfo</w:t>
            </w:r>
          </w:p>
          <w:p w:rsidR="00E645A9" w:rsidRDefault="00E645A9" w:rsidP="00E645A9">
            <w:pPr>
              <w:pStyle w:val="Italic4"/>
            </w:pPr>
            <w:r w:rsidRPr="007F32CF">
              <w:t>ResourceIDInfo</w:t>
            </w:r>
            <w:r>
              <w:t xml:space="preserve"> is mandatory. One instance is required. Multiple instances might exist.</w:t>
            </w:r>
          </w:p>
          <w:p w:rsidR="009D79E6" w:rsidRDefault="00E645A9" w:rsidP="00E645A9">
            <w:pPr>
              <w:pStyle w:val="Normal4"/>
            </w:pPr>
            <w:r>
              <w:t>A group item that defines an identifier for a resource</w:t>
            </w:r>
            <w:r w:rsidR="009D79E6">
              <w:t>.</w:t>
            </w:r>
          </w:p>
        </w:tc>
      </w:tr>
    </w:tbl>
    <w:p w:rsidR="009D79E6" w:rsidRDefault="009D79E6" w:rsidP="00DF657D"/>
    <w:p w:rsidR="0082271D" w:rsidRDefault="0082271D" w:rsidP="0082271D">
      <w:pPr>
        <w:pStyle w:val="Heading2"/>
      </w:pPr>
      <w:bookmarkStart w:id="7733" w:name="_Toc371378692"/>
      <w:bookmarkStart w:id="7734" w:name="_Toc21213861"/>
      <w:bookmarkStart w:id="7735" w:name="ResourceReferenceIDType_a"/>
      <w:r w:rsidRPr="0082271D">
        <w:t>ResourceReferenceID</w:t>
      </w:r>
      <w:r>
        <w:t>Type [attribute]</w:t>
      </w:r>
      <w:bookmarkEnd w:id="7733"/>
      <w:bookmarkEnd w:id="7734"/>
      <w:bookmarkEnd w:id="7735"/>
    </w:p>
    <w:tbl>
      <w:tblPr>
        <w:tblW w:w="5000" w:type="pct"/>
        <w:tblCellMar>
          <w:top w:w="144" w:type="dxa"/>
          <w:left w:w="115" w:type="dxa"/>
          <w:right w:w="115" w:type="dxa"/>
        </w:tblCellMar>
        <w:tblLook w:val="01E0"/>
      </w:tblPr>
      <w:tblGrid>
        <w:gridCol w:w="9584"/>
      </w:tblGrid>
      <w:tr w:rsidR="0082271D" w:rsidTr="00C97B2C">
        <w:tc>
          <w:tcPr>
            <w:tcW w:w="5000" w:type="pct"/>
          </w:tcPr>
          <w:p w:rsidR="0082271D" w:rsidRDefault="001978CB" w:rsidP="0082271D">
            <w:pPr>
              <w:pStyle w:val="Normal2"/>
              <w:rPr>
                <w:i/>
              </w:rPr>
            </w:pPr>
            <w:r w:rsidRPr="001978CB">
              <w:rPr>
                <w:noProof/>
              </w:rPr>
              <w:pict>
                <v:shape id="_x0000_s6164" type="#_x0000_t75" style="position:absolute;left:0;text-align:left;margin-left:10644.8pt;margin-top:7.05pt;width:153pt;height:62.25pt;z-index:-250032640;mso-wrap-edited:t;mso-position-horizontal:right" wrapcoords="-106 0 -106 21340 21600 21340 21600 0 15918 867 -106 0" filled="t">
                  <v:imagedata r:id="rId1756" o:title=""/>
                  <w10:wrap type="tight"/>
                </v:shape>
              </w:pict>
            </w:r>
            <w:r w:rsidR="0082271D" w:rsidRPr="0082271D">
              <w:t>Defines the relationship of the referenced resource to another resource</w:t>
            </w:r>
            <w:r w:rsidR="0082271D">
              <w:rPr>
                <w:i/>
              </w:rPr>
              <w:t>.</w:t>
            </w:r>
          </w:p>
          <w:p w:rsidR="0082271D" w:rsidRDefault="0082271D" w:rsidP="00C97B2C">
            <w:pPr>
              <w:pStyle w:val="Italic2"/>
            </w:pPr>
            <w:r>
              <w:t>This item is restricted to the following list.</w:t>
            </w:r>
          </w:p>
          <w:p w:rsidR="0082271D" w:rsidRDefault="0082271D" w:rsidP="0082271D">
            <w:pPr>
              <w:pStyle w:val="Bold3"/>
            </w:pPr>
            <w:r>
              <w:t>Child</w:t>
            </w:r>
          </w:p>
          <w:p w:rsidR="0082271D" w:rsidRDefault="0082271D" w:rsidP="0082271D">
            <w:pPr>
              <w:pStyle w:val="Normal3"/>
            </w:pPr>
            <w:r>
              <w:t>The referenced resource is attached to the actual resource. For example a referenced weight scale is connected to a specific truck.</w:t>
            </w:r>
          </w:p>
          <w:p w:rsidR="0082271D" w:rsidRDefault="0082271D" w:rsidP="0082271D">
            <w:pPr>
              <w:pStyle w:val="Bold3"/>
            </w:pPr>
            <w:r>
              <w:t>Parent</w:t>
            </w:r>
          </w:p>
          <w:p w:rsidR="0082271D" w:rsidRDefault="0082271D" w:rsidP="0082271D">
            <w:pPr>
              <w:pStyle w:val="Normal3"/>
            </w:pPr>
            <w:r>
              <w:t>The actual resource is attached to the referenced resource. For example a weight scale is connected to a specific referenced truck.</w:t>
            </w:r>
          </w:p>
          <w:p w:rsidR="0082271D" w:rsidRDefault="0082271D" w:rsidP="0082271D">
            <w:pPr>
              <w:pStyle w:val="Bold3"/>
            </w:pPr>
            <w:r>
              <w:t>Unknown</w:t>
            </w:r>
          </w:p>
          <w:p w:rsidR="0082271D" w:rsidRDefault="0082271D" w:rsidP="0082271D">
            <w:pPr>
              <w:pStyle w:val="Normal3"/>
            </w:pPr>
            <w:r>
              <w:t>The relationship in not known or not relevant.</w:t>
            </w:r>
          </w:p>
        </w:tc>
      </w:tr>
    </w:tbl>
    <w:p w:rsidR="0082271D" w:rsidRDefault="0082271D" w:rsidP="0082271D"/>
    <w:p w:rsidR="00C07162" w:rsidRDefault="00C07162" w:rsidP="00C07162">
      <w:pPr>
        <w:pStyle w:val="Heading2"/>
      </w:pPr>
      <w:bookmarkStart w:id="7736" w:name="_Toc371378693"/>
      <w:bookmarkStart w:id="7737" w:name="_Toc21213862"/>
      <w:bookmarkStart w:id="7738" w:name="ResourceReferenceType_a"/>
      <w:r>
        <w:t>Resource</w:t>
      </w:r>
      <w:r w:rsidRPr="006332BA">
        <w:t>Reference</w:t>
      </w:r>
      <w:r>
        <w:t>Type [attribute]</w:t>
      </w:r>
      <w:bookmarkEnd w:id="7736"/>
      <w:bookmarkEnd w:id="7737"/>
      <w:bookmarkEnd w:id="7738"/>
    </w:p>
    <w:tbl>
      <w:tblPr>
        <w:tblW w:w="5000" w:type="pct"/>
        <w:tblCellMar>
          <w:top w:w="144" w:type="dxa"/>
          <w:left w:w="115" w:type="dxa"/>
          <w:right w:w="115" w:type="dxa"/>
        </w:tblCellMar>
        <w:tblLook w:val="01E0"/>
      </w:tblPr>
      <w:tblGrid>
        <w:gridCol w:w="9584"/>
      </w:tblGrid>
      <w:tr w:rsidR="00C07162" w:rsidRPr="000F7C27" w:rsidTr="00C97B2C">
        <w:tc>
          <w:tcPr>
            <w:tcW w:w="5000" w:type="pct"/>
          </w:tcPr>
          <w:p w:rsidR="00C07162" w:rsidRDefault="001978CB" w:rsidP="00C97B2C">
            <w:pPr>
              <w:pStyle w:val="Normal2"/>
            </w:pPr>
            <w:r w:rsidRPr="001978CB">
              <w:rPr>
                <w:noProof/>
              </w:rPr>
              <w:pict>
                <v:shape id="_x0000_s6169" type="#_x0000_t75" style="position:absolute;left:0;text-align:left;margin-left:9497.3pt;margin-top:7.05pt;width:140.25pt;height:63pt;z-index:-250030592;mso-wrap-edited:t;mso-position-horizontal:right" wrapcoords="-116 0 -116 21343 21600 21343 21600 0 17750 600 -116 0" filled="t">
                  <v:imagedata r:id="rId1757" o:title=""/>
                  <w10:wrap type="tight"/>
                </v:shape>
              </w:pict>
            </w:r>
            <w:r w:rsidR="00C07162">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C07162" w:rsidRPr="000F7C27">
              <w:t>.</w:t>
            </w:r>
          </w:p>
          <w:p w:rsidR="00C07162" w:rsidRDefault="00C07162" w:rsidP="00C97B2C">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82271D" w:rsidRDefault="0082271D" w:rsidP="00DF657D"/>
    <w:p w:rsidR="00C77822" w:rsidRDefault="00C77822" w:rsidP="00C77822">
      <w:pPr>
        <w:pStyle w:val="Heading2"/>
      </w:pPr>
      <w:bookmarkStart w:id="7739" w:name="_Toc371378694"/>
      <w:bookmarkStart w:id="7740" w:name="_Toc21213863"/>
      <w:bookmarkStart w:id="7741" w:name="ResourceShiftCode"/>
      <w:r>
        <w:t>Resource</w:t>
      </w:r>
      <w:r w:rsidRPr="00C77822">
        <w:t>ShiftCode</w:t>
      </w:r>
      <w:bookmarkEnd w:id="7739"/>
      <w:bookmarkEnd w:id="7740"/>
      <w:bookmarkEnd w:id="7741"/>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1978CB" w:rsidP="00C97B2C">
            <w:pPr>
              <w:pStyle w:val="Normal2"/>
            </w:pPr>
            <w:r w:rsidRPr="001978CB">
              <w:rPr>
                <w:noProof/>
              </w:rPr>
              <w:pict>
                <v:shape id="_x0000_s6193" type="#_x0000_t75" style="position:absolute;left:0;text-align:left;margin-left:16314.8pt;margin-top:7.05pt;width:3in;height:63.75pt;z-index:-250021376;mso-wrap-edited:t;mso-position-horizontal:right" wrapcoords="-100 5167 350 16602 11150 15840 11150 20922 21600 21346 21600 0 10775 -169 11075 5421 -100 5167" filled="t">
                  <v:imagedata r:id="rId1758" o:title="ResourceShiftCode"/>
                  <w10:wrap type="tight"/>
                </v:shape>
              </w:pict>
            </w:r>
            <w:r w:rsidR="00C77822" w:rsidRPr="00C77822">
              <w:rPr>
                <w:noProof/>
              </w:rPr>
              <w:t>A code defining working shifts for a resource specified by an Agency</w:t>
            </w:r>
            <w:r w:rsidR="00C77822">
              <w:t>.</w:t>
            </w:r>
          </w:p>
          <w:p w:rsidR="00C77822" w:rsidRDefault="00C77822" w:rsidP="00C97B2C">
            <w:pPr>
              <w:pStyle w:val="Bold3"/>
            </w:pPr>
            <w:r>
              <w:t>Agency [attribute]</w:t>
            </w:r>
          </w:p>
          <w:p w:rsidR="00C77822" w:rsidRDefault="00C77822" w:rsidP="00C97B2C">
            <w:pPr>
              <w:pStyle w:val="Italic3"/>
            </w:pPr>
            <w:r>
              <w:t>Agency is mandatory. A single instance is required.</w:t>
            </w:r>
          </w:p>
          <w:p w:rsidR="00C77822" w:rsidRDefault="00C77822" w:rsidP="00C97B2C">
            <w:pPr>
              <w:pStyle w:val="Normal3"/>
            </w:pPr>
            <w:r>
              <w:t>Describes the agency maintaining the list of codes. To be included in this list the agency must be a recognized standards body or industry organisation.</w:t>
            </w:r>
          </w:p>
          <w:p w:rsidR="00C77822" w:rsidRDefault="00C77822" w:rsidP="008D25AE">
            <w:pPr>
              <w:pStyle w:val="Normal3"/>
              <w:numPr>
                <w:ilvl w:val="0"/>
                <w:numId w:val="46"/>
              </w:numPr>
            </w:pPr>
            <w:r>
              <w:t xml:space="preserve">For the element that owns this attribute. </w:t>
            </w:r>
          </w:p>
          <w:p w:rsidR="00C77822" w:rsidRDefault="00C77822" w:rsidP="008D25AE">
            <w:pPr>
              <w:pStyle w:val="Normal3"/>
              <w:numPr>
                <w:ilvl w:val="0"/>
                <w:numId w:val="46"/>
              </w:numPr>
            </w:pPr>
            <w:r>
              <w:t xml:space="preserve">For another attribute in the list of attributes associated with the parent element. </w:t>
            </w:r>
          </w:p>
          <w:p w:rsidR="00C77822" w:rsidRDefault="00C77822" w:rsidP="00C97B2C">
            <w:pPr>
              <w:pStyle w:val="Normal3"/>
            </w:pPr>
            <w:r>
              <w:t>Refer to Agency definition for any enumerations.</w:t>
            </w:r>
          </w:p>
        </w:tc>
      </w:tr>
    </w:tbl>
    <w:p w:rsidR="00C77822" w:rsidRDefault="00C77822" w:rsidP="00C77822"/>
    <w:p w:rsidR="00C77822" w:rsidRDefault="00C77822" w:rsidP="00C77822">
      <w:pPr>
        <w:pStyle w:val="Heading2"/>
      </w:pPr>
      <w:bookmarkStart w:id="7742" w:name="_Toc371378695"/>
      <w:bookmarkStart w:id="7743" w:name="_Toc21213864"/>
      <w:bookmarkStart w:id="7744" w:name="ResourceShiftDescription"/>
      <w:r>
        <w:t>Resource</w:t>
      </w:r>
      <w:r w:rsidRPr="00C77822">
        <w:t>Shift</w:t>
      </w:r>
      <w:r>
        <w:t>Description</w:t>
      </w:r>
      <w:bookmarkEnd w:id="7742"/>
      <w:bookmarkEnd w:id="7743"/>
      <w:bookmarkEnd w:id="7744"/>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1978CB" w:rsidP="00C77822">
            <w:pPr>
              <w:pStyle w:val="Normal2"/>
            </w:pPr>
            <w:r w:rsidRPr="001978CB">
              <w:rPr>
                <w:noProof/>
              </w:rPr>
              <w:pict>
                <v:shape id="_x0000_s6195" type="#_x0000_t75" style="position:absolute;left:0;text-align:left;margin-left:9092.3pt;margin-top:7.05pt;width:135.75pt;height:37.5pt;z-index:-250020352;mso-wrap-edited:t;mso-position-horizontal:right" wrapcoords="-119 0 -119 21168 21600 21168 21083 -1498 -119 0" filled="t">
                  <v:imagedata r:id="rId1759" o:title="ResourceShiftDescription"/>
                  <w10:wrap type="tight"/>
                </v:shape>
              </w:pict>
            </w:r>
            <w:r w:rsidR="00C77822" w:rsidRPr="00C77822">
              <w:rPr>
                <w:noProof/>
              </w:rPr>
              <w:t>An element used to communicate a human readable description of the used working shifts for a resource</w:t>
            </w:r>
            <w:r w:rsidR="00C77822">
              <w:t>.</w:t>
            </w:r>
          </w:p>
        </w:tc>
      </w:tr>
    </w:tbl>
    <w:p w:rsidR="00C77822" w:rsidRDefault="00C77822" w:rsidP="00DF657D"/>
    <w:p w:rsidR="00C77822" w:rsidRDefault="00C77822" w:rsidP="00C77822">
      <w:pPr>
        <w:pStyle w:val="Heading2"/>
      </w:pPr>
      <w:bookmarkStart w:id="7745" w:name="_Toc371378696"/>
      <w:bookmarkStart w:id="7746" w:name="_Toc21213865"/>
      <w:bookmarkStart w:id="7747" w:name="ResourceShiftInformation"/>
      <w:r>
        <w:t>ResourceShiftInformation</w:t>
      </w:r>
      <w:bookmarkEnd w:id="7745"/>
      <w:bookmarkEnd w:id="7746"/>
      <w:bookmarkEnd w:id="7747"/>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1978CB" w:rsidP="00C97B2C">
            <w:pPr>
              <w:pStyle w:val="Normal2"/>
            </w:pPr>
            <w:r w:rsidRPr="001978CB">
              <w:rPr>
                <w:noProof/>
              </w:rPr>
              <w:pict>
                <v:shape id="_x0000_s6191" type="#_x0000_t75" style="position:absolute;left:0;text-align:left;margin-left:25967.3pt;margin-top:7.05pt;width:323.25pt;height:85.5pt;z-index:-250022400;mso-wrap-edited:t;mso-position-horizontal:right" wrapcoords="33 6695 384 12568 11761 11621 12713 20716 21600 21411 21600 0 12512 253 12512 3095 11911 3663 11761 6505 33 6695" filled="t">
                  <v:imagedata r:id="rId1760" o:title="ResourceShiftInformation"/>
                  <w10:wrap type="tight"/>
                </v:shape>
              </w:pict>
            </w:r>
            <w:r w:rsidR="00C77822" w:rsidRPr="00C77822">
              <w:t>A group item defining working shift structure of the resource</w:t>
            </w:r>
            <w:r w:rsidR="00C77822">
              <w:t>.</w:t>
            </w:r>
          </w:p>
          <w:p w:rsidR="00C77822" w:rsidRDefault="00C77822" w:rsidP="00C97B2C">
            <w:pPr>
              <w:pStyle w:val="Bold3"/>
            </w:pPr>
            <w:r>
              <w:t>(sequence)</w:t>
            </w:r>
          </w:p>
          <w:p w:rsidR="00C77822" w:rsidRDefault="00C77822" w:rsidP="00C77822">
            <w:pPr>
              <w:pStyle w:val="Italic3"/>
            </w:pPr>
            <w:r>
              <w:t>The sequence of items below is mandatory. A single instance is required</w:t>
            </w:r>
          </w:p>
          <w:p w:rsidR="00C77822" w:rsidRDefault="00C77822" w:rsidP="00C77822">
            <w:pPr>
              <w:pStyle w:val="Bold4"/>
            </w:pPr>
            <w:r>
              <w:t>ResourceShiftCode</w:t>
            </w:r>
          </w:p>
          <w:p w:rsidR="00C77822" w:rsidRDefault="00C77822" w:rsidP="00C77822">
            <w:pPr>
              <w:pStyle w:val="Italic4"/>
            </w:pPr>
            <w:r w:rsidRPr="00C77822">
              <w:t>ResourceShiftCode</w:t>
            </w:r>
            <w:r>
              <w:t xml:space="preserve"> is optional. A single instance might exist.</w:t>
            </w:r>
          </w:p>
          <w:p w:rsidR="00C77822" w:rsidRDefault="00C77822" w:rsidP="00C77822">
            <w:pPr>
              <w:pStyle w:val="Italic4"/>
            </w:pPr>
            <w:r>
              <w:t>A code defining working shifts for a resource specified by an Agency.</w:t>
            </w:r>
          </w:p>
          <w:p w:rsidR="00C77822" w:rsidRDefault="00C77822" w:rsidP="00C77822">
            <w:pPr>
              <w:pStyle w:val="Bold4"/>
            </w:pPr>
            <w:r>
              <w:t>ResourceShiftDescription</w:t>
            </w:r>
          </w:p>
          <w:p w:rsidR="00C77822" w:rsidRDefault="00C77822" w:rsidP="00C77822">
            <w:pPr>
              <w:pStyle w:val="Italic4"/>
            </w:pPr>
            <w:r w:rsidRPr="00C77822">
              <w:t>ResourceShift</w:t>
            </w:r>
            <w:r>
              <w:t>Description is optional. Multiple instances might exist.</w:t>
            </w:r>
          </w:p>
          <w:p w:rsidR="00C77822" w:rsidRDefault="00C77822" w:rsidP="00C77822">
            <w:pPr>
              <w:pStyle w:val="Normal4"/>
            </w:pPr>
            <w:r w:rsidRPr="00C77822">
              <w:t>An element used to communicate a human readable description of the used working shifts for a resource</w:t>
            </w:r>
            <w:r>
              <w:t>.</w:t>
            </w:r>
          </w:p>
        </w:tc>
      </w:tr>
    </w:tbl>
    <w:p w:rsidR="00C77822" w:rsidRDefault="00C77822" w:rsidP="00DF657D"/>
    <w:p w:rsidR="00C7596B" w:rsidRDefault="00C7596B" w:rsidP="00C7596B">
      <w:pPr>
        <w:pStyle w:val="Heading2"/>
      </w:pPr>
      <w:bookmarkStart w:id="7748" w:name="_Toc371378697"/>
      <w:bookmarkStart w:id="7749" w:name="_Toc21213866"/>
      <w:bookmarkStart w:id="7750" w:name="ResourceTypeCode"/>
      <w:r>
        <w:t>ResourceTypeCode</w:t>
      </w:r>
      <w:bookmarkEnd w:id="7748"/>
      <w:bookmarkEnd w:id="7749"/>
      <w:bookmarkEnd w:id="7750"/>
    </w:p>
    <w:tbl>
      <w:tblPr>
        <w:tblW w:w="5000" w:type="pct"/>
        <w:tblCellMar>
          <w:top w:w="144" w:type="dxa"/>
          <w:left w:w="115" w:type="dxa"/>
          <w:right w:w="115" w:type="dxa"/>
        </w:tblCellMar>
        <w:tblLook w:val="01E0"/>
      </w:tblPr>
      <w:tblGrid>
        <w:gridCol w:w="9584"/>
      </w:tblGrid>
      <w:tr w:rsidR="00C7596B" w:rsidTr="00C97B2C">
        <w:tc>
          <w:tcPr>
            <w:tcW w:w="5000" w:type="pct"/>
          </w:tcPr>
          <w:p w:rsidR="00C7596B" w:rsidRDefault="001978CB" w:rsidP="00C97B2C">
            <w:pPr>
              <w:pStyle w:val="Normal2"/>
            </w:pPr>
            <w:r w:rsidRPr="001978CB">
              <w:rPr>
                <w:noProof/>
              </w:rPr>
              <w:pict>
                <v:shape id="_x0000_s6154" type="#_x0000_t75" style="position:absolute;left:0;text-align:left;margin-left:16449.8pt;margin-top:7.05pt;width:217.5pt;height:63.75pt;z-index:-250036736;mso-wrap-edited:t;mso-position-horizontal:right" wrapcoords="422 5472 422 17416 11222 16653 11222 20211 21600 21346 21600 0 10999 390 11073 5218 422 5472" filled="t">
                  <v:imagedata r:id="rId1761" o:title="ResourceTypeCode"/>
                  <w10:wrap type="tight"/>
                </v:shape>
              </w:pict>
            </w:r>
            <w:r w:rsidR="00C7596B" w:rsidRPr="00C7596B">
              <w:t>A code specifying the type of a resource. The ResourceCode is defined by an Agency</w:t>
            </w:r>
            <w:r w:rsidR="00C7596B">
              <w:t>.</w:t>
            </w:r>
          </w:p>
          <w:p w:rsidR="00C7596B" w:rsidRDefault="00C7596B" w:rsidP="00C97B2C">
            <w:pPr>
              <w:pStyle w:val="Bold3"/>
            </w:pPr>
            <w:r>
              <w:t>Agency [attribute]</w:t>
            </w:r>
          </w:p>
          <w:p w:rsidR="00C7596B" w:rsidRDefault="00C7596B" w:rsidP="00C97B2C">
            <w:pPr>
              <w:pStyle w:val="Italic3"/>
            </w:pPr>
            <w:r>
              <w:t>Agency is mandatory. A single instance is required.</w:t>
            </w:r>
          </w:p>
          <w:p w:rsidR="00C7596B" w:rsidRDefault="00C7596B" w:rsidP="00C97B2C">
            <w:pPr>
              <w:pStyle w:val="Normal3"/>
            </w:pPr>
            <w:r>
              <w:t>Describes the agency maintaining the list of codes. To be included in this list the agency must be a recognized standards body or industry organisation.</w:t>
            </w:r>
          </w:p>
          <w:p w:rsidR="00C7596B" w:rsidRDefault="00C7596B" w:rsidP="008D25AE">
            <w:pPr>
              <w:pStyle w:val="Normal3"/>
              <w:numPr>
                <w:ilvl w:val="0"/>
                <w:numId w:val="47"/>
              </w:numPr>
            </w:pPr>
            <w:r>
              <w:t xml:space="preserve">For the element that owns this attribute. </w:t>
            </w:r>
          </w:p>
          <w:p w:rsidR="00C7596B" w:rsidRDefault="00C7596B" w:rsidP="008D25AE">
            <w:pPr>
              <w:pStyle w:val="Normal3"/>
              <w:numPr>
                <w:ilvl w:val="0"/>
                <w:numId w:val="47"/>
              </w:numPr>
            </w:pPr>
            <w:r>
              <w:t xml:space="preserve">For another attribute in the list of attributes associated with the parent element. </w:t>
            </w:r>
          </w:p>
          <w:p w:rsidR="00C7596B" w:rsidRDefault="00C7596B" w:rsidP="00C97B2C">
            <w:pPr>
              <w:pStyle w:val="Normal3"/>
            </w:pPr>
            <w:r>
              <w:t>Refer to Agency definition for any enumerations.</w:t>
            </w:r>
          </w:p>
        </w:tc>
      </w:tr>
    </w:tbl>
    <w:p w:rsidR="00C7596B" w:rsidRDefault="00C7596B" w:rsidP="00DF657D"/>
    <w:p w:rsidR="003A23D6" w:rsidRDefault="003A23D6" w:rsidP="003A23D6">
      <w:pPr>
        <w:pStyle w:val="Heading2"/>
      </w:pPr>
      <w:bookmarkStart w:id="7751" w:name="_Toc371378698"/>
      <w:bookmarkStart w:id="7752" w:name="_Toc21213867"/>
      <w:bookmarkStart w:id="7753" w:name="ResourceTypeDescription"/>
      <w:r w:rsidRPr="00F22C56">
        <w:t>Resource</w:t>
      </w:r>
      <w:r>
        <w:t>TypeDescription</w:t>
      </w:r>
      <w:bookmarkEnd w:id="7751"/>
      <w:bookmarkEnd w:id="7752"/>
      <w:bookmarkEnd w:id="7753"/>
    </w:p>
    <w:tbl>
      <w:tblPr>
        <w:tblW w:w="5000" w:type="pct"/>
        <w:tblCellMar>
          <w:top w:w="144" w:type="dxa"/>
          <w:left w:w="115" w:type="dxa"/>
          <w:right w:w="115" w:type="dxa"/>
        </w:tblCellMar>
        <w:tblLook w:val="01E0"/>
      </w:tblPr>
      <w:tblGrid>
        <w:gridCol w:w="9584"/>
      </w:tblGrid>
      <w:tr w:rsidR="003A23D6" w:rsidTr="00C97B2C">
        <w:tc>
          <w:tcPr>
            <w:tcW w:w="5000" w:type="pct"/>
          </w:tcPr>
          <w:p w:rsidR="003A23D6" w:rsidRDefault="001978CB" w:rsidP="00C97B2C">
            <w:pPr>
              <w:pStyle w:val="Normal2"/>
            </w:pPr>
            <w:r w:rsidRPr="001978CB">
              <w:rPr>
                <w:noProof/>
              </w:rPr>
              <w:pict>
                <v:shape id="_x0000_s6156" type="#_x0000_t75" style="position:absolute;left:0;text-align:left;margin-left:9227.3pt;margin-top:7.05pt;width:137.25pt;height:37.5pt;z-index:-250035712;mso-wrap-edited:t;mso-position-horizontal:right" wrapcoords="-118 0 -118 21168 21600 21168 21600 0 20616 1267 -118 0" filled="t">
                  <v:imagedata r:id="rId1762" o:title="ResourceTypeDescription"/>
                  <w10:wrap type="tight"/>
                </v:shape>
              </w:pict>
            </w:r>
            <w:r w:rsidR="003A23D6" w:rsidRPr="003A23D6">
              <w:rPr>
                <w:noProof/>
              </w:rPr>
              <w:t>An element used to communicate a human readable description for the type of a resource</w:t>
            </w:r>
            <w:r w:rsidR="003A23D6">
              <w:t>.</w:t>
            </w:r>
          </w:p>
        </w:tc>
      </w:tr>
    </w:tbl>
    <w:p w:rsidR="003A23D6" w:rsidRDefault="003A23D6" w:rsidP="003A23D6"/>
    <w:p w:rsidR="003A23D6" w:rsidRDefault="003A23D6" w:rsidP="00DF657D"/>
    <w:p w:rsidR="00DF657D" w:rsidRDefault="00DF657D" w:rsidP="00DF657D">
      <w:pPr>
        <w:pStyle w:val="Heading2"/>
      </w:pPr>
      <w:bookmarkStart w:id="7754" w:name="_Toc259722703"/>
      <w:bookmarkStart w:id="7755" w:name="_Toc275503049"/>
      <w:bookmarkStart w:id="7756" w:name="_Toc371378699"/>
      <w:bookmarkStart w:id="7757" w:name="_Toc21213868"/>
      <w:bookmarkStart w:id="7758" w:name="RespondByDate"/>
      <w:r>
        <w:t>RespondByDate</w:t>
      </w:r>
      <w:bookmarkEnd w:id="7754"/>
      <w:bookmarkEnd w:id="7755"/>
      <w:bookmarkEnd w:id="7756"/>
      <w:bookmarkEnd w:id="7757"/>
      <w:bookmarkEnd w:id="77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79" o:spid="_x0000_s4421" style="position:absolute;left:0;text-align:left;margin-left:0;margin-top:0;width:50pt;height:50pt;z-index:251849216;visibility:hidden" coordsize="139,391" o:spt="100" o:preferrelative="t" adj="0,,0" path="">
                  <v:stroke joinstyle="round"/>
                  <v:formulas/>
                  <v:path o:connecttype="segments"/>
                  <o:lock v:ext="edit" selection="t"/>
                </v:shape>
              </w:pict>
            </w:r>
            <w:r w:rsidRPr="001978CB">
              <w:pict>
                <v:shape id="_x0000_s5169" style="position:absolute;left:0;text-align:left;margin-left:17527.5pt;margin-top:7.2pt;width:234.75pt;height:83.25pt;z-index:-250724864;mso-wrap-edited:t;mso-position-horizontal:right" coordsize="" o:spt="100" wrapcoords="-30 424 319 424 624 424 624 151 624 151 624 0 1000 0 1000 0 1000 1051 624 1051 624 763 319 763 319 756 -30 756 -30 424" adj="0,,0" path="">
                  <v:stroke joinstyle="round"/>
                  <v:imagedata r:id="rId1763" o:title="dc_1279"/>
                  <v:formulas/>
                  <v:path o:connecttype="segments"/>
                  <w10:wrap type="tight"/>
                </v:shape>
              </w:pict>
            </w:r>
            <w:r w:rsidR="00DF657D">
              <w:t>The date that a response to the query if required.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759" w:name="_Toc259722704"/>
      <w:bookmarkStart w:id="7760" w:name="_Toc275503050"/>
      <w:bookmarkStart w:id="7761" w:name="_Toc371378700"/>
      <w:bookmarkStart w:id="7762" w:name="_Toc21213869"/>
      <w:bookmarkStart w:id="7763" w:name="RespondToParty"/>
      <w:r>
        <w:t>RespondToParty</w:t>
      </w:r>
      <w:bookmarkEnd w:id="7759"/>
      <w:bookmarkEnd w:id="7760"/>
      <w:bookmarkEnd w:id="7761"/>
      <w:bookmarkEnd w:id="7762"/>
      <w:bookmarkEnd w:id="77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80" o:spid="_x0000_s4422" style="position:absolute;left:0;text-align:left;margin-left:0;margin-top:0;width:50pt;height:50pt;z-index:251850240;visibility:hidden" coordsize="432,436" o:spt="100" o:preferrelative="t" adj="0,,0" path="">
                  <v:stroke joinstyle="round"/>
                  <v:formulas/>
                  <v:path o:connecttype="segments"/>
                  <o:lock v:ext="edit" selection="t"/>
                </v:shape>
              </w:pict>
            </w:r>
            <w:r w:rsidRPr="001978CB">
              <w:pict>
                <v:shape id="_x0000_s5170" style="position:absolute;left:0;text-align:left;margin-left:19957.5pt;margin-top:7.2pt;width:261.75pt;height:259.5pt;z-index:-250723840;mso-wrap-edited:t;mso-position-horizontal:right" coordsize="" o:spt="100" wrapcoords="-30 310 295 310 295 16 568 16 568 16 568 0 1000 0 1000 0 1000 1017 568 1017 568 718 295 718 295 517 -30 517 -30 310" adj="0,,0" path="">
                  <v:stroke joinstyle="round"/>
                  <v:imagedata r:id="rId1764" o:title="dc_1280"/>
                  <v:formulas/>
                  <v:path o:connecttype="segments"/>
                  <w10:wrap type="tight"/>
                </v:shape>
              </w:pict>
            </w:r>
            <w:r w:rsidR="00DF657D">
              <w:t>The party the document should be responded to.</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764" w:name="_Toc259722705"/>
      <w:bookmarkStart w:id="7765" w:name="_Toc275503051"/>
      <w:bookmarkStart w:id="7766" w:name="_Toc371378701"/>
      <w:bookmarkStart w:id="7767" w:name="_Toc21213870"/>
      <w:bookmarkStart w:id="7768" w:name="ResultSource_a"/>
      <w:r>
        <w:t>ResultSource [attribute]</w:t>
      </w:r>
      <w:bookmarkEnd w:id="7764"/>
      <w:bookmarkEnd w:id="7765"/>
      <w:bookmarkEnd w:id="7766"/>
      <w:bookmarkEnd w:id="7767"/>
      <w:bookmarkEnd w:id="77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81" o:spid="_x0000_s4423" style="position:absolute;left:0;text-align:left;margin-left:0;margin-top:0;width:50pt;height:50pt;z-index:251851264;visibility:hidden" coordsize="89,158" o:spt="100" o:preferrelative="t" adj="0,,0" path="">
                  <v:stroke joinstyle="round"/>
                  <v:formulas/>
                  <v:path o:connecttype="segments"/>
                  <o:lock v:ext="edit" selection="t"/>
                </v:shape>
              </w:pict>
            </w:r>
            <w:r w:rsidRPr="001978CB">
              <w:pict>
                <v:shape id="_x0000_s5171" style="position:absolute;left:0;text-align:left;margin-left:4905pt;margin-top:7.2pt;width:94.5pt;height:53.25pt;z-index:-250722816;mso-wrap-edited:t;mso-position-horizontal:right" coordsize="" o:spt="100" wrapcoords="-30 0 1000 0 1000 1079 1000 1079 -30 1079 -30 0" adj="0,,0" path="">
                  <v:stroke joinstyle="round"/>
                  <v:imagedata r:id="rId1765" o:title="dc_1281"/>
                  <v:formulas/>
                  <v:path o:connecttype="segments"/>
                  <w10:wrap type="tight"/>
                </v:shape>
              </w:pict>
            </w:r>
            <w:r w:rsidR="00DF657D">
              <w:t>Used to define the data source of the specified test</w:t>
            </w:r>
          </w:p>
          <w:p w:rsidR="00DF657D" w:rsidRDefault="00DF657D" w:rsidP="00DF657D">
            <w:pPr>
              <w:pStyle w:val="Italic2"/>
            </w:pPr>
            <w:r>
              <w:t>This item is restricted to the following list.</w:t>
            </w:r>
          </w:p>
          <w:p w:rsidR="00DF657D" w:rsidRDefault="00DF657D" w:rsidP="00DF657D">
            <w:pPr>
              <w:pStyle w:val="Bold3"/>
            </w:pPr>
            <w:r>
              <w:t>AutoLab</w:t>
            </w:r>
          </w:p>
          <w:p w:rsidR="00DF657D" w:rsidRDefault="00DF657D" w:rsidP="00DF657D">
            <w:pPr>
              <w:pStyle w:val="Normal3"/>
            </w:pPr>
            <w:r>
              <w:t>The data that gave rise to the value reported for this test came from an automated laboratory testing device.</w:t>
            </w:r>
          </w:p>
          <w:p w:rsidR="00DF657D" w:rsidRDefault="00DF657D" w:rsidP="00DF657D">
            <w:pPr>
              <w:pStyle w:val="Bold3"/>
            </w:pPr>
            <w:r>
              <w:t>Calculated</w:t>
            </w:r>
          </w:p>
          <w:p w:rsidR="00DF657D" w:rsidRDefault="00DF657D" w:rsidP="00DF657D">
            <w:pPr>
              <w:pStyle w:val="Bold3"/>
            </w:pPr>
            <w:r>
              <w:t>ManualLab</w:t>
            </w:r>
          </w:p>
          <w:p w:rsidR="00DF657D" w:rsidRDefault="00DF657D" w:rsidP="00DF657D">
            <w:pPr>
              <w:pStyle w:val="Normal3"/>
            </w:pPr>
            <w:r>
              <w:t>The data that gave rise to the value reported for this test came from a manually performed laboratory test.</w:t>
            </w:r>
          </w:p>
          <w:p w:rsidR="00DF657D" w:rsidRDefault="00DF657D" w:rsidP="00DF657D">
            <w:pPr>
              <w:pStyle w:val="Bold3"/>
            </w:pPr>
            <w:r>
              <w:t>OnMachine</w:t>
            </w:r>
          </w:p>
          <w:p w:rsidR="00DF657D" w:rsidRDefault="00DF657D" w:rsidP="00DF657D">
            <w:pPr>
              <w:pStyle w:val="Normal3"/>
            </w:pPr>
            <w:r>
              <w:t>The data that gave rise to the value reported for this test came from an on-machine scanning device.</w:t>
            </w:r>
          </w:p>
          <w:p w:rsidR="00DF657D" w:rsidRDefault="00DF657D" w:rsidP="00DF657D">
            <w:pPr>
              <w:pStyle w:val="Bold3"/>
            </w:pPr>
            <w:r>
              <w:t>Predicted</w:t>
            </w:r>
          </w:p>
          <w:p w:rsidR="00DF657D" w:rsidRDefault="00DF657D" w:rsidP="00DF657D">
            <w:pPr>
              <w:pStyle w:val="Normal3"/>
            </w:pPr>
            <w:r>
              <w:t>The value indicated for this test is a target value and not the result of performing a paper test</w:t>
            </w:r>
          </w:p>
        </w:tc>
      </w:tr>
    </w:tbl>
    <w:p w:rsidR="00DF657D" w:rsidRDefault="00DF657D" w:rsidP="00DF657D"/>
    <w:p w:rsidR="00DF657D" w:rsidRDefault="00DF657D" w:rsidP="00DF657D">
      <w:pPr>
        <w:pStyle w:val="Heading2"/>
      </w:pPr>
      <w:bookmarkStart w:id="7769" w:name="_Toc259722706"/>
      <w:bookmarkStart w:id="7770" w:name="_Toc275503052"/>
      <w:bookmarkStart w:id="7771" w:name="_Toc371378702"/>
      <w:bookmarkStart w:id="7772" w:name="_Toc21213871"/>
      <w:bookmarkStart w:id="7773" w:name="ReturnReason"/>
      <w:r w:rsidRPr="008B29E9">
        <w:t>ReturnReason</w:t>
      </w:r>
      <w:bookmarkEnd w:id="7769"/>
      <w:bookmarkEnd w:id="7770"/>
      <w:bookmarkEnd w:id="7771"/>
      <w:bookmarkEnd w:id="7772"/>
      <w:bookmarkEnd w:id="77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rPr>
                <w:noProof/>
              </w:rPr>
              <w:pict>
                <v:shape id="_x0000_s5730" type="#_x0000_t75" style="position:absolute;left:0;text-align:left;margin-left:21444.8pt;margin-top:7.05pt;width:273pt;height:2in;z-index:-250216960;mso-wrap-edited:t;mso-position-horizontal:right" wrapcoords="6705 7695 356 7695 593 11632 6587 11408 6824 16470 10503 16358 10741 21420 21600 21488 21600 0 6468 158 6705 7695" filled="t">
                  <v:imagedata r:id="rId1766" o:title="ReturnReason"/>
                  <w10:wrap type="tight"/>
                </v:shape>
              </w:pict>
            </w:r>
            <w:r w:rsidR="00DF657D" w:rsidRPr="00BF18EA">
              <w:t>A group item containing the reason for the Return</w:t>
            </w:r>
          </w:p>
          <w:p w:rsidR="00DF657D" w:rsidRDefault="00DF657D" w:rsidP="00DF657D">
            <w:pPr>
              <w:pStyle w:val="Bold3"/>
            </w:pPr>
            <w:r>
              <w:t>ReturnType [attribute]</w:t>
            </w:r>
          </w:p>
          <w:p w:rsidR="00DF657D" w:rsidRDefault="00DF657D" w:rsidP="00DF657D">
            <w:pPr>
              <w:pStyle w:val="Italic3"/>
            </w:pPr>
            <w:r>
              <w:t>ReturnType is optional. A single instance might exist.</w:t>
            </w:r>
          </w:p>
          <w:p w:rsidR="00DF657D" w:rsidRDefault="00DF657D" w:rsidP="00DF657D">
            <w:pPr>
              <w:pStyle w:val="Normal3"/>
            </w:pPr>
            <w:r w:rsidRPr="00581783">
              <w:t>Specifies the type of return.</w:t>
            </w:r>
          </w:p>
          <w:p w:rsidR="00DF657D" w:rsidRPr="00BF18EA" w:rsidRDefault="00DF657D" w:rsidP="00DF657D">
            <w:pPr>
              <w:pStyle w:val="Italic3"/>
            </w:pPr>
            <w:r w:rsidRPr="00BF18EA">
              <w:t>This item is r</w:t>
            </w:r>
            <w:r>
              <w:t>estricted to the following list:</w:t>
            </w:r>
          </w:p>
          <w:p w:rsidR="00DF657D" w:rsidRDefault="00DF657D" w:rsidP="00DF657D">
            <w:pPr>
              <w:pStyle w:val="Bold4"/>
            </w:pPr>
            <w:r w:rsidRPr="0045628D">
              <w:t>ReturnFromBuyer</w:t>
            </w:r>
          </w:p>
          <w:p w:rsidR="00DF657D" w:rsidRPr="0045628D" w:rsidRDefault="00DF657D" w:rsidP="00DF657D">
            <w:pPr>
              <w:pStyle w:val="Normal4"/>
            </w:pPr>
            <w:r>
              <w:t>P</w:t>
            </w:r>
            <w:r w:rsidRPr="0045628D">
              <w:t>roduct was returned from the Buyer</w:t>
            </w:r>
          </w:p>
          <w:p w:rsidR="00DF657D" w:rsidRDefault="00DF657D" w:rsidP="00DF657D">
            <w:pPr>
              <w:pStyle w:val="Bold4"/>
            </w:pPr>
            <w:r w:rsidRPr="0045628D">
              <w:t>ReturnFromShipper</w:t>
            </w:r>
          </w:p>
          <w:p w:rsidR="00DF657D" w:rsidRPr="0045628D" w:rsidRDefault="00DF657D" w:rsidP="00DF657D">
            <w:pPr>
              <w:pStyle w:val="Normal4"/>
            </w:pPr>
            <w:r>
              <w:t>P</w:t>
            </w:r>
            <w:r w:rsidRPr="0045628D">
              <w:t>roduct was returned from the Shipper</w:t>
            </w:r>
          </w:p>
          <w:p w:rsidR="00DF657D" w:rsidRDefault="00DF657D" w:rsidP="00DF657D">
            <w:pPr>
              <w:pStyle w:val="Bold4"/>
            </w:pPr>
            <w:r w:rsidRPr="0045628D">
              <w:t>ReturnFromThirdParty</w:t>
            </w:r>
          </w:p>
          <w:p w:rsidR="00DF657D" w:rsidRPr="0041409B" w:rsidRDefault="00DF657D" w:rsidP="00DF657D">
            <w:pPr>
              <w:pStyle w:val="Normal4"/>
            </w:pPr>
            <w:r>
              <w:t>P</w:t>
            </w:r>
            <w:r w:rsidRPr="0045628D">
              <w:t>roduct was returned from an end user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ReturnReasonCode</w:t>
            </w:r>
          </w:p>
          <w:p w:rsidR="00DF657D" w:rsidRDefault="00DF657D" w:rsidP="00DF657D">
            <w:pPr>
              <w:pStyle w:val="Italic4"/>
            </w:pPr>
            <w:r>
              <w:t>ReturnReasonCode is optional.  A single instance might exist.</w:t>
            </w:r>
          </w:p>
          <w:p w:rsidR="00DF657D" w:rsidRPr="0041409B" w:rsidRDefault="00DF657D" w:rsidP="00DF657D">
            <w:pPr>
              <w:pStyle w:val="Normal4"/>
            </w:pPr>
            <w:r w:rsidRPr="00BF18EA">
              <w:t xml:space="preserve">A code for quickly communicating the type of </w:t>
            </w:r>
            <w:r>
              <w:t xml:space="preserve">Return </w:t>
            </w:r>
            <w:r w:rsidRPr="00BF18EA">
              <w:t>Reason</w:t>
            </w:r>
            <w:r>
              <w:t>. T</w:t>
            </w:r>
            <w:r w:rsidRPr="00BF18EA">
              <w:t xml:space="preserve">he Agency responsible for the code </w:t>
            </w:r>
            <w:r>
              <w:t>is</w:t>
            </w:r>
            <w:r w:rsidRPr="00BF18EA">
              <w:t xml:space="preserve"> associated with the element.</w:t>
            </w:r>
          </w:p>
          <w:p w:rsidR="00DF657D" w:rsidRDefault="00DF657D" w:rsidP="00DF657D">
            <w:pPr>
              <w:pStyle w:val="Bold4"/>
            </w:pPr>
            <w:r>
              <w:t>ReturnReasonDescription</w:t>
            </w:r>
          </w:p>
          <w:p w:rsidR="00DF657D" w:rsidRDefault="00DF657D" w:rsidP="00DF657D">
            <w:pPr>
              <w:pStyle w:val="Italic4"/>
            </w:pPr>
            <w:r>
              <w:t>ReturnReasonDescription is optional. Multiple  instances might exist.</w:t>
            </w:r>
          </w:p>
          <w:p w:rsidR="00DF657D" w:rsidRDefault="00DF657D" w:rsidP="00DF657D">
            <w:pPr>
              <w:pStyle w:val="Normal4"/>
            </w:pPr>
            <w:r w:rsidRPr="00BF18EA">
              <w:t>A text field element describ</w:t>
            </w:r>
            <w:r>
              <w:t>ing the reason for the Return.</w:t>
            </w:r>
          </w:p>
        </w:tc>
      </w:tr>
    </w:tbl>
    <w:p w:rsidR="00DF657D" w:rsidRPr="00BF18EA" w:rsidRDefault="00DF657D" w:rsidP="00DF657D"/>
    <w:p w:rsidR="00DF657D" w:rsidRDefault="00DF657D" w:rsidP="00DF657D">
      <w:pPr>
        <w:pStyle w:val="Heading2"/>
      </w:pPr>
      <w:bookmarkStart w:id="7774" w:name="_Toc259722707"/>
      <w:bookmarkStart w:id="7775" w:name="_Toc275503053"/>
      <w:bookmarkStart w:id="7776" w:name="_Toc371378703"/>
      <w:bookmarkStart w:id="7777" w:name="_Toc21213872"/>
      <w:bookmarkStart w:id="7778" w:name="ReturnReasonCode"/>
      <w:r>
        <w:t>ReturnReasonCode</w:t>
      </w:r>
      <w:bookmarkEnd w:id="7774"/>
      <w:bookmarkEnd w:id="7775"/>
      <w:bookmarkEnd w:id="7776"/>
      <w:bookmarkEnd w:id="7777"/>
      <w:bookmarkEnd w:id="77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5760" type="#_x0000_t75" style="position:absolute;left:0;text-align:left;margin-left:16314.8pt;margin-top:7.05pt;width:3in;height:63.75pt;z-index:-250189312;mso-wrap-edited:t;mso-position-horizontal:right" wrapcoords="10950 4625 225 5387 525 17585 11250 16060 10875 21397 21600 21346 21600 0 11250 51 10950 4625" filled="t">
                  <v:imagedata r:id="rId1767" o:title="ReturnReasonCode"/>
                  <w10:wrap type="tight"/>
                </v:shape>
              </w:pict>
            </w:r>
            <w:r w:rsidR="00DF657D" w:rsidRPr="00BF18EA">
              <w:t xml:space="preserve">A code for quickly communicating the type of </w:t>
            </w:r>
            <w:r w:rsidR="00DF657D">
              <w:t xml:space="preserve">Return </w:t>
            </w:r>
            <w:r w:rsidR="00DF657D" w:rsidRPr="00BF18EA">
              <w:t>Reason</w:t>
            </w:r>
            <w:r w:rsidR="00DF657D">
              <w:t>. T</w:t>
            </w:r>
            <w:r w:rsidR="00DF657D" w:rsidRPr="00BF18EA">
              <w:t xml:space="preserve">he Agency responsible for the code </w:t>
            </w:r>
            <w:r w:rsidR="00DF657D">
              <w:t>is</w:t>
            </w:r>
            <w:r w:rsidR="00DF657D" w:rsidRPr="00BF18EA">
              <w:t xml:space="preserve"> associated with the element.</w:t>
            </w:r>
          </w:p>
          <w:p w:rsidR="00DF657D" w:rsidRDefault="00DF657D" w:rsidP="00DF657D">
            <w:pPr>
              <w:pStyle w:val="Bold3"/>
            </w:pPr>
            <w:r>
              <w:t>Agency [attribute]</w:t>
            </w:r>
          </w:p>
          <w:p w:rsidR="00DF657D" w:rsidRDefault="00DF657D" w:rsidP="00DF657D">
            <w:pPr>
              <w:pStyle w:val="Italic3"/>
            </w:pPr>
            <w:r>
              <w:t>Agency is mandatory. A single instance is required.</w:t>
            </w:r>
          </w:p>
          <w:p w:rsidR="00DF657D" w:rsidRDefault="00DF657D" w:rsidP="00DF657D">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8"/>
              </w:numPr>
            </w:pPr>
            <w:r>
              <w:t xml:space="preserve">For the element that owns this attribute. </w:t>
            </w:r>
          </w:p>
          <w:p w:rsidR="00DF657D" w:rsidRDefault="00DF657D" w:rsidP="008D25AE">
            <w:pPr>
              <w:pStyle w:val="Normal3"/>
              <w:numPr>
                <w:ilvl w:val="0"/>
                <w:numId w:val="48"/>
              </w:numPr>
            </w:pPr>
            <w:r>
              <w:t xml:space="preserve">For another attribute in the list of attributes associated with the parent element. </w:t>
            </w:r>
          </w:p>
          <w:p w:rsidR="00DF657D" w:rsidRDefault="00DF657D" w:rsidP="00DF657D">
            <w:pPr>
              <w:pStyle w:val="Normal3"/>
            </w:pPr>
            <w:r>
              <w:t>Refer to Agency definition for any enumerations.</w:t>
            </w:r>
          </w:p>
        </w:tc>
      </w:tr>
    </w:tbl>
    <w:p w:rsidR="00DF657D" w:rsidRDefault="00DF657D" w:rsidP="00DF657D"/>
    <w:p w:rsidR="00DF657D" w:rsidRDefault="00DF657D" w:rsidP="00DF657D">
      <w:pPr>
        <w:pStyle w:val="Heading2"/>
      </w:pPr>
      <w:bookmarkStart w:id="7779" w:name="_Toc259722708"/>
      <w:bookmarkStart w:id="7780" w:name="_Toc275503054"/>
      <w:bookmarkStart w:id="7781" w:name="_Toc371378704"/>
      <w:bookmarkStart w:id="7782" w:name="_Toc21213873"/>
      <w:bookmarkStart w:id="7783" w:name="ReturnReasonDescription"/>
      <w:r>
        <w:t>ReturnReasonDescription</w:t>
      </w:r>
      <w:bookmarkEnd w:id="7779"/>
      <w:bookmarkEnd w:id="7780"/>
      <w:bookmarkEnd w:id="7781"/>
      <w:bookmarkEnd w:id="7782"/>
      <w:bookmarkEnd w:id="77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5761" type="#_x0000_t75" style="position:absolute;left:0;text-align:left;margin-left:9092.3pt;margin-top:7.05pt;width:135.75pt;height:37.5pt;z-index:-250188288;mso-position-horizontal:right" wrapcoords="-119 0 -119 21168 21600 21168 21600 0 -119 0" filled="t">
                  <v:imagedata r:id="rId1768" o:title="ReturnReasonDescription"/>
                  <w10:wrap type="tight"/>
                </v:shape>
              </w:pict>
            </w:r>
            <w:r w:rsidR="00DF657D" w:rsidRPr="00BF18EA">
              <w:t>A text field element describ</w:t>
            </w:r>
            <w:r w:rsidR="00DF657D">
              <w:t>ing the reason for the Return.</w:t>
            </w:r>
          </w:p>
        </w:tc>
      </w:tr>
    </w:tbl>
    <w:p w:rsidR="00DF657D" w:rsidRDefault="00DF657D" w:rsidP="00DF657D">
      <w:bookmarkStart w:id="7784" w:name="_Toc259722709"/>
    </w:p>
    <w:p w:rsidR="00DF657D" w:rsidRPr="00C02BD9" w:rsidRDefault="00DF657D" w:rsidP="00C02BD9">
      <w:pPr>
        <w:pStyle w:val="Heading2"/>
      </w:pPr>
      <w:bookmarkStart w:id="7785" w:name="_Toc275503055"/>
      <w:bookmarkStart w:id="7786" w:name="_Toc371378705"/>
      <w:bookmarkStart w:id="7787" w:name="_Toc21213874"/>
      <w:bookmarkStart w:id="7788" w:name="ReturnType_a"/>
      <w:r w:rsidRPr="00C02BD9">
        <w:t>ReturnType [attribute]</w:t>
      </w:r>
      <w:bookmarkEnd w:id="7784"/>
      <w:bookmarkEnd w:id="7785"/>
      <w:bookmarkEnd w:id="7786"/>
      <w:bookmarkEnd w:id="7787"/>
      <w:bookmarkEnd w:id="77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5762" type="#_x0000_t75" style="position:absolute;left:0;text-align:left;margin-left:5379.8pt;margin-top:7.05pt;width:94.5pt;height:62.25pt;z-index:-250187264;mso-position-horizontal:right" wrapcoords="-171 0 -171 21340 21600 21340 21600 0 -171 0" filled="t">
                  <v:imagedata r:id="rId1769" o:title="ReturnType"/>
                  <w10:wrap type="tight"/>
                </v:shape>
              </w:pict>
            </w:r>
            <w:r w:rsidR="00DF657D" w:rsidRPr="00581783">
              <w:t>Specifies the type of return.</w:t>
            </w:r>
          </w:p>
          <w:p w:rsidR="00DF657D" w:rsidRDefault="00DF657D" w:rsidP="00DF657D">
            <w:pPr>
              <w:pStyle w:val="Italic2"/>
            </w:pPr>
            <w:r>
              <w:t>This item is restricted to the following list.</w:t>
            </w:r>
          </w:p>
          <w:p w:rsidR="00DF657D" w:rsidRDefault="00DF657D" w:rsidP="00DF657D">
            <w:pPr>
              <w:pStyle w:val="Bold3"/>
            </w:pPr>
            <w:r w:rsidRPr="0045628D">
              <w:t>ReturnFromBuyer</w:t>
            </w:r>
          </w:p>
          <w:p w:rsidR="00DF657D" w:rsidRPr="0045628D" w:rsidRDefault="00DF657D" w:rsidP="00DF657D">
            <w:pPr>
              <w:pStyle w:val="Normal3"/>
            </w:pPr>
            <w:r>
              <w:t>P</w:t>
            </w:r>
            <w:r w:rsidRPr="0045628D">
              <w:t>roduct was returned from the Buyer</w:t>
            </w:r>
          </w:p>
          <w:p w:rsidR="00DF657D" w:rsidRDefault="00DF657D" w:rsidP="00DF657D">
            <w:pPr>
              <w:pStyle w:val="Bold3"/>
            </w:pPr>
            <w:r w:rsidRPr="0045628D">
              <w:t>ReturnFromShipper</w:t>
            </w:r>
          </w:p>
          <w:p w:rsidR="00DF657D" w:rsidRPr="0045628D" w:rsidRDefault="00DF657D" w:rsidP="00DF657D">
            <w:pPr>
              <w:pStyle w:val="Normal3"/>
            </w:pPr>
            <w:r>
              <w:t>P</w:t>
            </w:r>
            <w:r w:rsidRPr="0045628D">
              <w:t>roduct was returned from the Shipper</w:t>
            </w:r>
          </w:p>
          <w:p w:rsidR="00DF657D" w:rsidRDefault="00DF657D" w:rsidP="00DF657D">
            <w:pPr>
              <w:pStyle w:val="Bold3"/>
            </w:pPr>
            <w:r w:rsidRPr="0045628D">
              <w:t>ReturnFromThirdParty</w:t>
            </w:r>
          </w:p>
          <w:p w:rsidR="00DF657D" w:rsidRDefault="00DF657D" w:rsidP="00DF657D">
            <w:pPr>
              <w:pStyle w:val="Normal3"/>
            </w:pPr>
            <w:r>
              <w:t>P</w:t>
            </w:r>
            <w:r w:rsidRPr="0045628D">
              <w:t>roduct was returned from an end user</w:t>
            </w:r>
          </w:p>
        </w:tc>
      </w:tr>
    </w:tbl>
    <w:p w:rsidR="00DF657D" w:rsidRDefault="00DF657D" w:rsidP="00DF657D"/>
    <w:p w:rsidR="00DF657D" w:rsidRDefault="00DF657D" w:rsidP="00DF657D">
      <w:pPr>
        <w:pStyle w:val="Heading2"/>
      </w:pPr>
      <w:bookmarkStart w:id="7789" w:name="_Toc259722710"/>
      <w:bookmarkStart w:id="7790" w:name="_Toc275503056"/>
      <w:bookmarkStart w:id="7791" w:name="_Toc371378706"/>
      <w:bookmarkStart w:id="7792" w:name="_Toc21213875"/>
      <w:bookmarkStart w:id="7793" w:name="RewoundIndicator_a"/>
      <w:r>
        <w:t>RewoundIndicator [attribute]</w:t>
      </w:r>
      <w:bookmarkEnd w:id="7789"/>
      <w:bookmarkEnd w:id="7790"/>
      <w:bookmarkEnd w:id="7791"/>
      <w:bookmarkEnd w:id="7792"/>
      <w:bookmarkEnd w:id="77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82" o:spid="_x0000_s4424" style="position:absolute;left:0;text-align:left;margin-left:0;margin-top:0;width:50pt;height:50pt;z-index:251852288;visibility:hidden" coordsize="89,174" o:spt="100" o:preferrelative="t" adj="0,,0" path="">
                  <v:stroke joinstyle="round"/>
                  <v:formulas/>
                  <v:path o:connecttype="segments"/>
                  <o:lock v:ext="edit" selection="t"/>
                </v:shape>
              </w:pict>
            </w:r>
            <w:r w:rsidRPr="001978CB">
              <w:pict>
                <v:shape id="_x0000_s5172" style="position:absolute;left:0;text-align:left;margin-left:5782.5pt;margin-top:7.2pt;width:104.25pt;height:53.25pt;z-index:-250721792;mso-wrap-edited:t;mso-position-horizontal:right" coordsize="" o:spt="100" wrapcoords="-30 0 1000 0 1000 1079 1000 1079 -30 1079 -30 0" adj="0,,0" path="">
                  <v:stroke joinstyle="round"/>
                  <v:imagedata r:id="rId1770" o:title="dc_1282"/>
                  <v:formulas/>
                  <v:path o:connecttype="segments"/>
                  <w10:wrap type="tight"/>
                </v:shape>
              </w:pict>
            </w:r>
            <w:r w:rsidR="00DF657D">
              <w:t>Is the date being communicated the the rewind date (Yes) or the date of original winding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794" w:name="_Toc259722711"/>
      <w:bookmarkStart w:id="7795" w:name="_Toc275503057"/>
      <w:bookmarkStart w:id="7796" w:name="_Toc371378707"/>
      <w:bookmarkStart w:id="7797" w:name="_Toc21213876"/>
      <w:bookmarkStart w:id="7798" w:name="RFQ"/>
      <w:r>
        <w:t>RFQ</w:t>
      </w:r>
      <w:bookmarkEnd w:id="7794"/>
      <w:bookmarkEnd w:id="7795"/>
      <w:bookmarkEnd w:id="7796"/>
      <w:bookmarkEnd w:id="7797"/>
      <w:bookmarkEnd w:id="7798"/>
    </w:p>
    <w:tbl>
      <w:tblPr>
        <w:tblW w:w="5000" w:type="pct"/>
        <w:tblCellMar>
          <w:top w:w="144" w:type="dxa"/>
          <w:left w:w="115" w:type="dxa"/>
          <w:right w:w="115" w:type="dxa"/>
        </w:tblCellMar>
        <w:tblLook w:val="01E0"/>
      </w:tblPr>
      <w:tblGrid>
        <w:gridCol w:w="9584"/>
      </w:tblGrid>
      <w:tr w:rsidR="00DF657D" w:rsidTr="00DF657D">
        <w:tc>
          <w:tcPr>
            <w:tcW w:w="5000" w:type="pct"/>
          </w:tcPr>
          <w:p w:rsidR="00CC355E" w:rsidRDefault="001978CB" w:rsidP="00CC355E">
            <w:pPr>
              <w:pStyle w:val="Normal2"/>
            </w:pPr>
            <w:r w:rsidRPr="001978CB">
              <w:pict>
                <v:shape id="dc_1283" o:spid="_x0000_s4425" style="position:absolute;left:0;text-align:left;margin-left:0;margin-top:0;width:50pt;height:50pt;z-index:251853312;visibility:hidden" coordsize="368,350" o:spt="100" o:preferrelative="t" adj="0,,0" path="">
                  <v:stroke joinstyle="round"/>
                  <v:formulas/>
                  <v:path o:connecttype="segments"/>
                  <o:lock v:ext="edit" selection="t"/>
                </v:shape>
              </w:pict>
            </w:r>
            <w:r w:rsidRPr="001978CB">
              <w:pict>
                <v:shape id="_x0000_s5173" style="position:absolute;left:0;text-align:left;margin-left:15300pt;margin-top:7.2pt;width:210pt;height:220.5pt;z-index:-250720768;mso-wrap-edited:t;mso-position-horizontal:right" coordsize="" o:spt="100" wrapcoords="-30 385 228 385 228 19 568 19 568 19 568 0 1000 0 1000 0 1000 1020 568 1020 568 886 228 886 228 511 -30 511 -30 385" adj="0,,0" path="">
                  <v:stroke joinstyle="round"/>
                  <v:imagedata r:id="rId1771" o:title="dc_1283"/>
                  <v:formulas/>
                  <v:path o:connecttype="segments"/>
                  <w10:wrap type="tight"/>
                </v:shape>
              </w:pict>
            </w:r>
            <w:r w:rsidR="00DF657D">
              <w:t xml:space="preserve">The </w:t>
            </w:r>
            <w:r w:rsidR="00CC355E">
              <w:t>RFQ element is the root element for the RFQ e-Document.</w:t>
            </w:r>
          </w:p>
          <w:p w:rsidR="00DF657D" w:rsidRDefault="00CC355E" w:rsidP="00CC355E">
            <w:pPr>
              <w:pStyle w:val="Normal2"/>
            </w:pPr>
            <w:r>
              <w:t>A buyer sends an RFQ e-Document to a supplier to initiate a request for quotation. This e-Document, which is a request for product information, represents a request for the supplier to provide a quotation for product availability, shipping, and price</w:t>
            </w:r>
            <w:r w:rsidR="00DF657D">
              <w:t>.</w:t>
            </w:r>
          </w:p>
          <w:p w:rsidR="00DF657D" w:rsidRDefault="00DF657D" w:rsidP="00DF657D">
            <w:pPr>
              <w:pStyle w:val="Bold3"/>
            </w:pPr>
            <w:r>
              <w:t>RFQType [attribute]</w:t>
            </w:r>
          </w:p>
          <w:p w:rsidR="00DF657D" w:rsidRDefault="00DF657D" w:rsidP="00DF657D">
            <w:pPr>
              <w:pStyle w:val="Italic3"/>
            </w:pPr>
            <w:r>
              <w:t>RFQType is mandatory. A single instance is required.</w:t>
            </w:r>
          </w:p>
          <w:p w:rsidR="00DF657D" w:rsidRDefault="00DF657D" w:rsidP="00DF657D">
            <w:pPr>
              <w:pStyle w:val="Normal3"/>
            </w:pPr>
            <w:r>
              <w:t>Defines the type of RFQ issued.</w:t>
            </w:r>
          </w:p>
          <w:p w:rsidR="00DF657D" w:rsidRDefault="00DF657D" w:rsidP="00DF657D">
            <w:pPr>
              <w:pStyle w:val="Normal3"/>
            </w:pPr>
            <w:r>
              <w:t>Refer to RFQType definition for any enumerations.</w:t>
            </w:r>
          </w:p>
          <w:p w:rsidR="00DF657D" w:rsidRDefault="00DF657D" w:rsidP="00DF657D">
            <w:pPr>
              <w:pStyle w:val="Bold3"/>
            </w:pPr>
            <w:r>
              <w:t>RFQStatusType [attribute]</w:t>
            </w:r>
          </w:p>
          <w:p w:rsidR="00DF657D" w:rsidRDefault="00DF657D" w:rsidP="00DF657D">
            <w:pPr>
              <w:pStyle w:val="Italic3"/>
            </w:pPr>
            <w:r>
              <w:t>RFQStatusType is mandatory. A single instance is required.</w:t>
            </w:r>
          </w:p>
          <w:p w:rsidR="00DF657D" w:rsidRDefault="00DF657D" w:rsidP="00DF657D">
            <w:pPr>
              <w:pStyle w:val="Normal3"/>
            </w:pPr>
            <w:r>
              <w:t>This attribute acts as a flag indicating what processing may be required.</w:t>
            </w:r>
          </w:p>
          <w:p w:rsidR="00DF657D" w:rsidRDefault="00DF657D" w:rsidP="00DF657D">
            <w:pPr>
              <w:pStyle w:val="Normal3"/>
            </w:pPr>
            <w:r>
              <w:t>Refer to RFQStatusType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RFQHeader</w:t>
            </w:r>
          </w:p>
          <w:p w:rsidR="00DF657D" w:rsidRDefault="00DF657D" w:rsidP="00DF657D">
            <w:pPr>
              <w:pStyle w:val="Italic4"/>
            </w:pPr>
            <w:r>
              <w:t>RFQHeader is mandatory. A single instance is required.</w:t>
            </w:r>
          </w:p>
          <w:p w:rsidR="00DF657D" w:rsidRDefault="00DF657D" w:rsidP="00DF657D">
            <w:pPr>
              <w:pStyle w:val="Normal4"/>
            </w:pPr>
            <w:r>
              <w:t xml:space="preserve">A group item containing information applicable to the entire RFQ </w:t>
            </w:r>
            <w:r w:rsidR="00ED105B">
              <w:t>e-Document</w:t>
            </w:r>
            <w:r>
              <w:t>.</w:t>
            </w:r>
          </w:p>
          <w:p w:rsidR="00DF657D" w:rsidRDefault="00DF657D" w:rsidP="00DF657D">
            <w:pPr>
              <w:pStyle w:val="Bold4"/>
            </w:pPr>
            <w:r>
              <w:t>RFQLineItem</w:t>
            </w:r>
          </w:p>
          <w:p w:rsidR="00DF657D" w:rsidRDefault="00DF657D" w:rsidP="00DF657D">
            <w:pPr>
              <w:pStyle w:val="Italic4"/>
            </w:pPr>
            <w:r>
              <w:t>RFQLineItem is mandatory. One instance is required, multiple instances might exist.</w:t>
            </w:r>
          </w:p>
          <w:p w:rsidR="00DF657D" w:rsidRDefault="00DF657D" w:rsidP="00DF657D">
            <w:pPr>
              <w:pStyle w:val="Normal4"/>
            </w:pPr>
            <w:r>
              <w:t xml:space="preserve">The repetitive detail for the RFQ </w:t>
            </w:r>
            <w:r w:rsidR="00ED105B">
              <w:t>e-Document</w:t>
            </w:r>
            <w:r>
              <w:t>.</w:t>
            </w:r>
          </w:p>
          <w:p w:rsidR="00DF657D" w:rsidRDefault="00DF657D" w:rsidP="00DF657D">
            <w:pPr>
              <w:pStyle w:val="Bold4"/>
            </w:pPr>
            <w:r>
              <w:t>RFQSummary</w:t>
            </w:r>
          </w:p>
          <w:p w:rsidR="00DF657D" w:rsidRDefault="00DF657D" w:rsidP="00DF657D">
            <w:pPr>
              <w:pStyle w:val="Italic4"/>
            </w:pPr>
            <w:r>
              <w:t>RFQSummary is optional. A single instance might exist.</w:t>
            </w:r>
          </w:p>
          <w:p w:rsidR="00DF657D" w:rsidRDefault="00DF657D" w:rsidP="00DF657D">
            <w:pPr>
              <w:pStyle w:val="Normal4"/>
            </w:pPr>
            <w:r>
              <w:t xml:space="preserve">Summary information that applies to the RFQ </w:t>
            </w:r>
            <w:r w:rsidR="00ED105B">
              <w:t>e-Document</w:t>
            </w:r>
            <w:r>
              <w:t>.</w:t>
            </w:r>
          </w:p>
        </w:tc>
      </w:tr>
    </w:tbl>
    <w:p w:rsidR="00DF657D" w:rsidRDefault="00DF657D" w:rsidP="00DF657D"/>
    <w:p w:rsidR="00DF657D" w:rsidRDefault="00DF657D" w:rsidP="00DF657D">
      <w:pPr>
        <w:pStyle w:val="Heading2"/>
      </w:pPr>
      <w:bookmarkStart w:id="7799" w:name="_Toc259722712"/>
      <w:bookmarkStart w:id="7800" w:name="_Toc275503058"/>
      <w:bookmarkStart w:id="7801" w:name="_Toc371378708"/>
      <w:bookmarkStart w:id="7802" w:name="_Toc21213877"/>
      <w:bookmarkStart w:id="7803" w:name="RFQHeader"/>
      <w:r>
        <w:t>RFQHeader</w:t>
      </w:r>
      <w:bookmarkEnd w:id="7799"/>
      <w:bookmarkEnd w:id="7800"/>
      <w:bookmarkEnd w:id="7801"/>
      <w:bookmarkEnd w:id="7802"/>
      <w:bookmarkEnd w:id="78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84" o:spid="_x0000_s4426" style="position:absolute;left:0;text-align:left;margin-left:0;margin-top:0;width:50pt;height:50pt;z-index:251854336;visibility:hidden" coordsize="983,508" o:spt="100" o:preferrelative="t" adj="0,,0" path="">
                  <v:stroke joinstyle="round"/>
                  <v:formulas/>
                  <v:path o:connecttype="segments"/>
                  <o:lock v:ext="edit" selection="t"/>
                </v:shape>
              </w:pict>
            </w:r>
            <w:r w:rsidRPr="001978CB">
              <w:pict>
                <v:shape id="_x0000_s5174" style="position:absolute;left:0;text-align:left;margin-left:22995pt;margin-top:7.2pt;width:295.5pt;height:571.5pt;z-index:-250719744;mso-wrap-edited:t;mso-position-horizontal:right" coordsize="" o:spt="100" wrapcoords="-30 262 185 262 185 7 419 7 419 7 419 0 1000 0 1000 0 1000 1008 419 1008 419 566 185 566 185 310 -30 310 -30 262" adj="0,,0" path="">
                  <v:stroke joinstyle="round"/>
                  <v:imagedata r:id="rId1772" o:title="dc_1284"/>
                  <v:formulas/>
                  <v:path o:connecttype="segments"/>
                  <w10:wrap type="tight"/>
                </v:shape>
              </w:pict>
            </w:r>
            <w:r w:rsidR="00DF657D">
              <w:t xml:space="preserve">A group item containing information applicable to the entire RFQ </w:t>
            </w:r>
            <w:r w:rsidR="00ED105B">
              <w:t>e-Document</w:t>
            </w:r>
            <w:r w:rsidR="00DF657D">
              <w:t>.</w:t>
            </w:r>
          </w:p>
          <w:p w:rsidR="00DF657D" w:rsidRDefault="00DF657D" w:rsidP="00DF657D">
            <w:pPr>
              <w:pStyle w:val="Bold3"/>
            </w:pPr>
            <w:r>
              <w:t>RFQHeaderStatusType [attribute]</w:t>
            </w:r>
          </w:p>
          <w:p w:rsidR="00DF657D" w:rsidRDefault="00DF657D" w:rsidP="00DF657D">
            <w:pPr>
              <w:pStyle w:val="Italic3"/>
            </w:pPr>
            <w:r>
              <w:t>RFQHeaderStatusType is mandatory. A single instance is required.</w:t>
            </w:r>
          </w:p>
          <w:p w:rsidR="00DF657D" w:rsidRDefault="00DF657D" w:rsidP="00DF657D">
            <w:pPr>
              <w:pStyle w:val="Normal3"/>
            </w:pPr>
            <w:r>
              <w:t>Defines the status of the RFQ header</w:t>
            </w:r>
          </w:p>
          <w:p w:rsidR="00DF657D" w:rsidRDefault="00DF657D" w:rsidP="00DF657D">
            <w:pPr>
              <w:pStyle w:val="Normal3"/>
            </w:pPr>
            <w:r>
              <w:t>Refer to RFQHeaderStatusType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RFQInformation</w:t>
            </w:r>
          </w:p>
          <w:p w:rsidR="00DF657D" w:rsidRDefault="00DF657D" w:rsidP="00DF657D">
            <w:pPr>
              <w:pStyle w:val="Italic4"/>
            </w:pPr>
            <w:r>
              <w:t>RFQInformation is mandatory. A single instance is required.</w:t>
            </w:r>
          </w:p>
          <w:p w:rsidR="00DF657D" w:rsidRDefault="00DF657D" w:rsidP="00DF657D">
            <w:pPr>
              <w:pStyle w:val="Normal4"/>
            </w:pPr>
            <w:r>
              <w:t>A group item containing information unique to this RFQ which is provided by the buyer.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804" w:name="_Toc259722713"/>
      <w:bookmarkStart w:id="7805" w:name="_Toc275503059"/>
      <w:bookmarkStart w:id="7806" w:name="_Toc371378709"/>
      <w:bookmarkStart w:id="7807" w:name="_Toc21213878"/>
      <w:bookmarkStart w:id="7808" w:name="RFQHeaderStatusType_a"/>
      <w:r>
        <w:t>RFQHeaderStatusType [attribute]</w:t>
      </w:r>
      <w:bookmarkEnd w:id="7804"/>
      <w:bookmarkEnd w:id="7805"/>
      <w:bookmarkEnd w:id="7806"/>
      <w:bookmarkEnd w:id="7807"/>
      <w:bookmarkEnd w:id="78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85" o:spid="_x0000_s4427" style="position:absolute;left:0;text-align:left;margin-left:0;margin-top:0;width:50pt;height:50pt;z-index:251855360;visibility:hidden" coordsize="89,221" o:spt="100" o:preferrelative="t" adj="0,,0" path="">
                  <v:stroke joinstyle="round"/>
                  <v:formulas/>
                  <v:path o:connecttype="segments"/>
                  <o:lock v:ext="edit" selection="t"/>
                </v:shape>
              </w:pict>
            </w:r>
            <w:r w:rsidRPr="001978CB">
              <w:pict>
                <v:shape id="_x0000_s5175" style="position:absolute;left:0;text-align:left;margin-left:8347.5pt;margin-top:7.2pt;width:132.75pt;height:53.25pt;z-index:-250718720;mso-wrap-edited:t;mso-position-horizontal:right" coordsize="" o:spt="100" wrapcoords="-30 0 1000 0 1000 1079 1000 1079 -30 1079 -30 0" adj="0,,0" path="">
                  <v:stroke joinstyle="round"/>
                  <v:imagedata r:id="rId1773" o:title="dc_1285"/>
                  <v:formulas/>
                  <v:path o:connecttype="segments"/>
                  <w10:wrap type="tight"/>
                </v:shape>
              </w:pict>
            </w:r>
            <w:r w:rsidR="00DF657D">
              <w:t>Defines the status of the RFQ header</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rsidRPr="007D6F1F">
              <w:t xml:space="preserve">The </w:t>
            </w:r>
            <w:r>
              <w:t xml:space="preserve">supplied </w:t>
            </w:r>
            <w:r w:rsidRPr="007D6F1F">
              <w:t>information is new and supplied for the first time</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DF657D" w:rsidRDefault="00DF657D" w:rsidP="00DF657D">
      <w:pPr>
        <w:pStyle w:val="Heading2"/>
      </w:pPr>
      <w:bookmarkStart w:id="7809" w:name="_Toc259722714"/>
      <w:bookmarkStart w:id="7810" w:name="_Toc275503060"/>
      <w:bookmarkStart w:id="7811" w:name="_Toc371378710"/>
      <w:bookmarkStart w:id="7812" w:name="_Toc21213879"/>
      <w:bookmarkStart w:id="7813" w:name="RFQInformation"/>
      <w:r>
        <w:t>RFQInformation</w:t>
      </w:r>
      <w:bookmarkEnd w:id="7809"/>
      <w:bookmarkEnd w:id="7810"/>
      <w:bookmarkEnd w:id="7811"/>
      <w:bookmarkEnd w:id="7812"/>
      <w:bookmarkEnd w:id="78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86" o:spid="_x0000_s4428" style="position:absolute;left:0;text-align:left;margin-left:0;margin-top:0;width:50pt;height:50pt;z-index:251856384;visibility:hidden" coordsize="235,439" o:spt="100" o:preferrelative="t" adj="0,,0" path="">
                  <v:stroke joinstyle="round"/>
                  <v:formulas/>
                  <v:path o:connecttype="segments"/>
                  <o:lock v:ext="edit" selection="t"/>
                </v:shape>
              </w:pict>
            </w:r>
            <w:r w:rsidRPr="001978CB">
              <w:pict>
                <v:shape id="_x0000_s5176" style="position:absolute;left:0;text-align:left;margin-left:20092.5pt;margin-top:7.2pt;width:263.25pt;height:141pt;z-index:-250717696;mso-wrap-edited:t;mso-position-horizontal:right" coordsize="" o:spt="100" wrapcoords="-30 412 282 412 553 412 553 89 553 89 553 0 1000 0 1000 0 1000 1030 553 1030 553 613 282 613 282 609 -30 609 -30 412" adj="0,,0" path="">
                  <v:stroke joinstyle="round"/>
                  <v:imagedata r:id="rId1774" o:title="dc_1286"/>
                  <v:formulas/>
                  <v:path o:connecttype="segments"/>
                  <w10:wrap type="tight"/>
                </v:shape>
              </w:pict>
            </w:r>
            <w:r w:rsidR="00DF657D">
              <w:t>A group item containing information unique to this RFQ which is provided by the buyer.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RFQNumber</w:t>
            </w:r>
          </w:p>
          <w:p w:rsidR="00DF657D" w:rsidRDefault="00DF657D" w:rsidP="00DF657D">
            <w:pPr>
              <w:pStyle w:val="Italic4"/>
            </w:pPr>
            <w:r>
              <w:t>RFQNumber is mandatory. A single instance is required.</w:t>
            </w:r>
          </w:p>
          <w:p w:rsidR="00DF657D" w:rsidRDefault="00DF657D" w:rsidP="00DF657D">
            <w:pPr>
              <w:pStyle w:val="Normal4"/>
            </w:pPr>
            <w:r>
              <w:t>The unique RFQ identifier as designated by the buyer.</w:t>
            </w:r>
          </w:p>
          <w:p w:rsidR="00DF657D" w:rsidRDefault="00DF657D" w:rsidP="00DF657D">
            <w:pPr>
              <w:pStyle w:val="Bold4"/>
            </w:pPr>
            <w:r>
              <w:t>RFQIssuedDate</w:t>
            </w:r>
          </w:p>
          <w:p w:rsidR="00DF657D" w:rsidRDefault="00DF657D" w:rsidP="00DF657D">
            <w:pPr>
              <w:pStyle w:val="Italic4"/>
            </w:pPr>
            <w:r>
              <w:t>RFQIssuedDate is optional. A single instance might exist.</w:t>
            </w:r>
          </w:p>
          <w:p w:rsidR="00DF657D" w:rsidRDefault="00DF657D" w:rsidP="00DF657D">
            <w:pPr>
              <w:pStyle w:val="Normal4"/>
            </w:pPr>
            <w:r>
              <w:t>The Date and Time the RFQ was issued.</w:t>
            </w:r>
          </w:p>
          <w:p w:rsidR="00DF657D" w:rsidRDefault="00DF657D" w:rsidP="00DF657D">
            <w:pPr>
              <w:pStyle w:val="Bold4"/>
            </w:pPr>
            <w:r>
              <w:t>RFQRespondByDate</w:t>
            </w:r>
          </w:p>
          <w:p w:rsidR="00DF657D" w:rsidRDefault="00DF657D" w:rsidP="00DF657D">
            <w:pPr>
              <w:pStyle w:val="Italic4"/>
            </w:pPr>
            <w:r>
              <w:t>RFQRespondByDate is mandatory. A single instance is required.</w:t>
            </w:r>
          </w:p>
          <w:p w:rsidR="00DF657D" w:rsidRDefault="00DF657D" w:rsidP="00DF657D">
            <w:pPr>
              <w:pStyle w:val="Normal4"/>
            </w:pPr>
            <w:r>
              <w:t>The Date and Time by which a response needs to be received by the RFQ issuer.</w:t>
            </w:r>
          </w:p>
          <w:p w:rsidR="00DF657D" w:rsidRDefault="00DF657D" w:rsidP="00DF657D">
            <w:pPr>
              <w:pStyle w:val="Bold4"/>
            </w:pPr>
            <w:r>
              <w:t>RFQReference</w:t>
            </w:r>
          </w:p>
          <w:p w:rsidR="00DF657D" w:rsidRDefault="00DF657D" w:rsidP="00DF657D">
            <w:pPr>
              <w:pStyle w:val="Italic4"/>
            </w:pPr>
            <w:r>
              <w:t>RFQReference is optional. Multiple instances might exist.</w:t>
            </w:r>
          </w:p>
          <w:p w:rsidR="00DF657D" w:rsidRDefault="00DF657D" w:rsidP="00DF657D">
            <w:pPr>
              <w:pStyle w:val="Normal4"/>
            </w:pPr>
            <w:r>
              <w:t>A repeatable element that details the relevant references (such as contract number) pertaining to the RFQ. The RFQReference is defined by RFQReferenceType.</w:t>
            </w:r>
          </w:p>
        </w:tc>
      </w:tr>
    </w:tbl>
    <w:p w:rsidR="00DF657D" w:rsidRDefault="00DF657D" w:rsidP="00DF657D"/>
    <w:p w:rsidR="00DF657D" w:rsidRDefault="00DF657D" w:rsidP="00DF657D">
      <w:pPr>
        <w:pStyle w:val="Heading2"/>
      </w:pPr>
      <w:bookmarkStart w:id="7814" w:name="_Toc259722715"/>
      <w:bookmarkStart w:id="7815" w:name="_Toc275503061"/>
      <w:bookmarkStart w:id="7816" w:name="_Toc371378711"/>
      <w:bookmarkStart w:id="7817" w:name="_Toc21213880"/>
      <w:bookmarkStart w:id="7818" w:name="RFQIssuedDate"/>
      <w:r>
        <w:t>RFQIssuedDate</w:t>
      </w:r>
      <w:bookmarkEnd w:id="7814"/>
      <w:bookmarkEnd w:id="7815"/>
      <w:bookmarkEnd w:id="7816"/>
      <w:bookmarkEnd w:id="7817"/>
      <w:bookmarkEnd w:id="78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87" o:spid="_x0000_s4429" style="position:absolute;left:0;text-align:left;margin-left:0;margin-top:0;width:50pt;height:50pt;z-index:251857408;visibility:hidden" coordsize="139,387" o:spt="100" o:preferrelative="t" adj="0,,0" path="">
                  <v:stroke joinstyle="round"/>
                  <v:formulas/>
                  <v:path o:connecttype="segments"/>
                  <o:lock v:ext="edit" selection="t"/>
                </v:shape>
              </w:pict>
            </w:r>
            <w:r w:rsidRPr="001978CB">
              <w:pict>
                <v:shape id="_x0000_s5177" style="position:absolute;left:0;text-align:left;margin-left:17325pt;margin-top:7.2pt;width:232.5pt;height:83.25pt;z-index:-250716672;mso-wrap-edited:t;mso-position-horizontal:right" coordsize="" o:spt="100" wrapcoords="-30 424 312 424 620 424 620 151 620 151 620 0 1000 0 1000 0 1000 1051 620 1051 620 763 312 763 312 756 -30 756 -30 424" adj="0,,0" path="">
                  <v:stroke joinstyle="round"/>
                  <v:imagedata r:id="rId1775" o:title="dc_1287"/>
                  <v:formulas/>
                  <v:path o:connecttype="segments"/>
                  <w10:wrap type="tight"/>
                </v:shape>
              </w:pict>
            </w:r>
            <w:r w:rsidR="00DF657D">
              <w:t>The Date and Time the RFQ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819" w:name="_Toc259722716"/>
      <w:bookmarkStart w:id="7820" w:name="_Toc275503062"/>
      <w:bookmarkStart w:id="7821" w:name="_Toc371378712"/>
      <w:bookmarkStart w:id="7822" w:name="_Toc21213881"/>
      <w:bookmarkStart w:id="7823" w:name="RFQLineItem"/>
      <w:r>
        <w:t>RFQLineItem</w:t>
      </w:r>
      <w:bookmarkEnd w:id="7819"/>
      <w:bookmarkEnd w:id="7820"/>
      <w:bookmarkEnd w:id="7821"/>
      <w:bookmarkEnd w:id="7822"/>
      <w:bookmarkEnd w:id="78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88" o:spid="_x0000_s4430" style="position:absolute;left:0;text-align:left;margin-left:0;margin-top:0;width:50pt;height:50pt;z-index:251858432;visibility:hidden" coordsize="1261,567" o:spt="100" o:preferrelative="t" adj="0,,0" path="">
                  <v:stroke joinstyle="round"/>
                  <v:formulas/>
                  <v:path o:connecttype="segments"/>
                  <o:lock v:ext="edit" selection="t"/>
                </v:shape>
              </w:pict>
            </w:r>
            <w:r w:rsidRPr="001978CB">
              <w:pict>
                <v:shape id="_x0000_s5178" style="position:absolute;left:0;text-align:left;margin-left:19552.5pt;margin-top:7.2pt;width:257.25pt;height:571.5pt;z-index:-250715648;mso-wrap-edited:t;mso-position-horizontal:right" coordsize="" o:spt="100" wrapcoords="-30 271 183 271 183 5 393 5 393 5 393 0 1000 0 1000 0 1000 1006 393 1006 393 575 183 575 183 326 -30 326 -30 271" adj="0,,0" path="">
                  <v:stroke joinstyle="round"/>
                  <v:imagedata r:id="rId1776" o:title="dc_1288"/>
                  <v:formulas/>
                  <v:path o:connecttype="segments"/>
                  <w10:wrap type="tight"/>
                </v:shape>
              </w:pict>
            </w:r>
            <w:r w:rsidR="00DF657D">
              <w:t xml:space="preserve">The repetitive detail for the RFQ </w:t>
            </w:r>
            <w:r w:rsidR="00ED105B">
              <w:t>e-Document</w:t>
            </w:r>
            <w:r w:rsidR="00DF657D">
              <w:t>.</w:t>
            </w:r>
          </w:p>
          <w:p w:rsidR="00DF657D" w:rsidRDefault="00DF657D" w:rsidP="00DF657D">
            <w:pPr>
              <w:pStyle w:val="Bold3"/>
            </w:pPr>
            <w:r>
              <w:t>RFQLineItemStatusType [attribute]</w:t>
            </w:r>
          </w:p>
          <w:p w:rsidR="00DF657D" w:rsidRDefault="00DF657D" w:rsidP="00DF657D">
            <w:pPr>
              <w:pStyle w:val="Italic3"/>
            </w:pPr>
            <w:r>
              <w:t>RFQLineItemStatusType is mandatory. A single instance is required.</w:t>
            </w:r>
          </w:p>
          <w:p w:rsidR="00DF657D" w:rsidRDefault="00DF657D" w:rsidP="00DF657D">
            <w:pPr>
              <w:pStyle w:val="Normal3"/>
            </w:pPr>
            <w:r>
              <w:t>Defines the status of the RFQ line item</w:t>
            </w:r>
          </w:p>
          <w:p w:rsidR="00DF657D" w:rsidRDefault="00DF657D" w:rsidP="00DF657D">
            <w:pPr>
              <w:pStyle w:val="Normal3"/>
            </w:pPr>
            <w:r>
              <w:t>Refer to RFQLineItemStatusType definition for any enumerations.</w:t>
            </w:r>
          </w:p>
          <w:p w:rsidR="00DF657D" w:rsidRDefault="00DF657D" w:rsidP="00DF657D">
            <w:pPr>
              <w:pStyle w:val="Bold3"/>
            </w:pPr>
            <w:r>
              <w:t>RFQLineItemDocumentStatus [attribute]</w:t>
            </w:r>
          </w:p>
          <w:p w:rsidR="00DF657D" w:rsidRDefault="00DF657D" w:rsidP="00DF657D">
            <w:pPr>
              <w:pStyle w:val="Italic3"/>
            </w:pPr>
            <w:r>
              <w:t>RFQLineItemDocumentStatus is optional. A single instance might exist.</w:t>
            </w:r>
          </w:p>
          <w:p w:rsidR="00DF657D" w:rsidRDefault="00DF657D" w:rsidP="00DF657D">
            <w:pPr>
              <w:pStyle w:val="Normal3"/>
            </w:pPr>
            <w:r>
              <w:t>Defines the actual document status for the RFQLineItem.</w:t>
            </w:r>
          </w:p>
          <w:p w:rsidR="00DF657D" w:rsidRDefault="00DF657D" w:rsidP="00DF657D">
            <w:pPr>
              <w:pStyle w:val="Normal3"/>
            </w:pPr>
            <w:r>
              <w:t>Refer to RFQLineItemDocumentStatus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RFQLineItemNumber</w:t>
            </w:r>
          </w:p>
          <w:p w:rsidR="00DF657D" w:rsidRDefault="00DF657D" w:rsidP="00DF657D">
            <w:pPr>
              <w:pStyle w:val="Italic4"/>
            </w:pPr>
            <w:r>
              <w:t>RFQLineItemNumber is mandatory. A single instance is required.</w:t>
            </w:r>
          </w:p>
          <w:p w:rsidR="00DF657D" w:rsidRDefault="00DF657D" w:rsidP="00DF657D">
            <w:pPr>
              <w:pStyle w:val="Normal4"/>
            </w:pPr>
            <w:r>
              <w:t>A sequential number that uniquely identifies the RFQ line item.</w:t>
            </w:r>
          </w:p>
          <w:p w:rsidR="00DF657D" w:rsidRDefault="00DF657D" w:rsidP="00DF657D">
            <w:pPr>
              <w:pStyle w:val="Bold4"/>
            </w:pPr>
            <w:r>
              <w:t>RFQReference</w:t>
            </w:r>
          </w:p>
          <w:p w:rsidR="00DF657D" w:rsidRDefault="00DF657D" w:rsidP="00DF657D">
            <w:pPr>
              <w:pStyle w:val="Italic4"/>
            </w:pPr>
            <w:r>
              <w:t>RFQReference is optional. Multiple instances might exist.</w:t>
            </w:r>
          </w:p>
          <w:p w:rsidR="00DF657D" w:rsidRDefault="00DF657D" w:rsidP="00DF657D">
            <w:pPr>
              <w:pStyle w:val="Normal4"/>
            </w:pPr>
            <w:r>
              <w:t>A repeatable element that details the relevant references (such as contract number) pertaining to the RFQ. The RFQReference is defined by RFQReferenceType.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824" w:name="_Toc259722717"/>
      <w:bookmarkStart w:id="7825" w:name="_Toc275503063"/>
      <w:bookmarkStart w:id="7826" w:name="_Toc371378713"/>
      <w:bookmarkStart w:id="7827" w:name="_Toc21213882"/>
      <w:bookmarkStart w:id="7828" w:name="RFQLineItemDocumentStatus_a"/>
      <w:r>
        <w:t>RFQLineItemDocumentStatus [attribute]</w:t>
      </w:r>
      <w:bookmarkEnd w:id="7824"/>
      <w:bookmarkEnd w:id="7825"/>
      <w:bookmarkEnd w:id="7826"/>
      <w:bookmarkEnd w:id="7827"/>
      <w:bookmarkEnd w:id="78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89" o:spid="_x0000_s4431" style="position:absolute;left:0;text-align:left;margin-left:0;margin-top:0;width:50pt;height:50pt;z-index:251859456;visibility:hidden" coordsize="89,252" o:spt="100" o:preferrelative="t" adj="0,,0" path="">
                  <v:stroke joinstyle="round"/>
                  <v:formulas/>
                  <v:path o:connecttype="segments"/>
                  <o:lock v:ext="edit" selection="t"/>
                </v:shape>
              </w:pict>
            </w:r>
            <w:r w:rsidRPr="001978CB">
              <w:pict>
                <v:shape id="_x0000_s5179" style="position:absolute;left:0;text-align:left;margin-left:10035pt;margin-top:7.2pt;width:151.5pt;height:53.25pt;z-index:-250714624;mso-wrap-edited:t;mso-position-horizontal:right" coordsize="" o:spt="100" wrapcoords="-30 0 1000 0 1000 1079 1000 1079 -30 1079 -30 0" adj="0,,0" path="">
                  <v:stroke joinstyle="round"/>
                  <v:imagedata r:id="rId1777" o:title="dc_1289"/>
                  <v:formulas/>
                  <v:path o:connecttype="segments"/>
                  <w10:wrap type="tight"/>
                </v:shape>
              </w:pict>
            </w:r>
            <w:r w:rsidR="00DF657D">
              <w:t>Defines the actual document status for the RFQLineItem.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Requested</w:t>
            </w:r>
          </w:p>
          <w:p w:rsidR="00DF657D" w:rsidRDefault="00DF657D" w:rsidP="00DF657D">
            <w:pPr>
              <w:pStyle w:val="Normal3"/>
            </w:pPr>
            <w:r>
              <w:t>The supplied information of the document item is ordered.</w:t>
            </w:r>
          </w:p>
        </w:tc>
      </w:tr>
    </w:tbl>
    <w:p w:rsidR="00DF657D" w:rsidRDefault="00DF657D" w:rsidP="00DF657D"/>
    <w:p w:rsidR="00DF657D" w:rsidRDefault="00DF657D" w:rsidP="00DF657D">
      <w:pPr>
        <w:pStyle w:val="Heading2"/>
      </w:pPr>
      <w:bookmarkStart w:id="7829" w:name="_Toc259722718"/>
      <w:bookmarkStart w:id="7830" w:name="_Toc275503064"/>
      <w:bookmarkStart w:id="7831" w:name="_Toc371378714"/>
      <w:bookmarkStart w:id="7832" w:name="_Toc21213883"/>
      <w:bookmarkStart w:id="7833" w:name="RFQLineItemNumber"/>
      <w:r>
        <w:t>RFQLineItemNumber</w:t>
      </w:r>
      <w:bookmarkEnd w:id="7829"/>
      <w:bookmarkEnd w:id="7830"/>
      <w:bookmarkEnd w:id="7831"/>
      <w:bookmarkEnd w:id="7832"/>
      <w:bookmarkEnd w:id="78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90" o:spid="_x0000_s4432" style="position:absolute;left:0;text-align:left;margin-left:0;margin-top:0;width:50pt;height:50pt;z-index:251860480;visibility:hidden" coordsize="67,171" o:spt="100" o:preferrelative="t" adj="0,,0" path="">
                  <v:stroke joinstyle="round"/>
                  <v:formulas/>
                  <v:path o:connecttype="segments"/>
                  <o:lock v:ext="edit" selection="t"/>
                </v:shape>
              </w:pict>
            </w:r>
            <w:r w:rsidRPr="001978CB">
              <w:pict>
                <v:shape id="_x0000_s5180" style="position:absolute;left:0;text-align:left;margin-left:5647.5pt;margin-top:7.2pt;width:102.75pt;height:40.5pt;z-index:-250713600;mso-wrap-edited:t;mso-position-horizontal:right" coordsize="" o:spt="100" wrapcoords="-30 104 1000 104 1000 1105 1000 1105 -30 1105 -30 104" adj="0,,0" path="">
                  <v:stroke joinstyle="round"/>
                  <v:imagedata r:id="rId1778" o:title="dc_1290"/>
                  <v:formulas/>
                  <v:path o:connecttype="segments"/>
                  <w10:wrap type="tight"/>
                </v:shape>
              </w:pict>
            </w:r>
            <w:r w:rsidR="00DF657D">
              <w:t>A sequential number that uniquely identifies the RFQ line item.</w:t>
            </w:r>
          </w:p>
        </w:tc>
      </w:tr>
    </w:tbl>
    <w:p w:rsidR="00DF657D" w:rsidRDefault="00DF657D" w:rsidP="00DF657D"/>
    <w:p w:rsidR="00DF657D" w:rsidRDefault="00DF657D" w:rsidP="00DF657D">
      <w:pPr>
        <w:pStyle w:val="Heading2"/>
      </w:pPr>
      <w:bookmarkStart w:id="7834" w:name="_Toc259722719"/>
      <w:bookmarkStart w:id="7835" w:name="_Toc275503065"/>
      <w:bookmarkStart w:id="7836" w:name="_Toc371378715"/>
      <w:bookmarkStart w:id="7837" w:name="_Toc21213884"/>
      <w:bookmarkStart w:id="7838" w:name="RFQLineItemStatusType_a"/>
      <w:r>
        <w:t>RFQLineItemStatusType [attribute]</w:t>
      </w:r>
      <w:bookmarkEnd w:id="7834"/>
      <w:bookmarkEnd w:id="7835"/>
      <w:bookmarkEnd w:id="7836"/>
      <w:bookmarkEnd w:id="7837"/>
      <w:bookmarkEnd w:id="78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91" o:spid="_x0000_s4433" style="position:absolute;left:0;text-align:left;margin-left:0;margin-top:0;width:50pt;height:50pt;z-index:251861504;visibility:hidden" coordsize="89,229" o:spt="100" o:preferrelative="t" adj="0,,0" path="">
                  <v:stroke joinstyle="round"/>
                  <v:formulas/>
                  <v:path o:connecttype="segments"/>
                  <o:lock v:ext="edit" selection="t"/>
                </v:shape>
              </w:pict>
            </w:r>
            <w:r w:rsidRPr="001978CB">
              <w:pict>
                <v:shape id="_x0000_s5181" style="position:absolute;left:0;text-align:left;margin-left:8752.5pt;margin-top:7.2pt;width:137.25pt;height:53.25pt;z-index:-250712576;mso-wrap-edited:t;mso-position-horizontal:right" coordsize="" o:spt="100" wrapcoords="-30 0 1000 0 1000 1079 1000 1079 -30 1079 -30 0" adj="0,,0" path="">
                  <v:stroke joinstyle="round"/>
                  <v:imagedata r:id="rId1779" o:title="dc_1291"/>
                  <v:formulas/>
                  <v:path o:connecttype="segments"/>
                  <w10:wrap type="tight"/>
                </v:shape>
              </w:pict>
            </w:r>
            <w:r w:rsidR="00DF657D">
              <w:t>Defines the status of the RFQ line item</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rsidRPr="007D6F1F">
              <w:t xml:space="preserve">The </w:t>
            </w:r>
            <w:r>
              <w:t xml:space="preserve">supplied </w:t>
            </w:r>
            <w:r w:rsidRPr="007D6F1F">
              <w:t>information is new and supplied for the first time</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DF657D" w:rsidRDefault="00DF657D" w:rsidP="00DF657D">
      <w:pPr>
        <w:pStyle w:val="Heading2"/>
      </w:pPr>
      <w:bookmarkStart w:id="7839" w:name="_Toc259722720"/>
      <w:bookmarkStart w:id="7840" w:name="_Toc275503066"/>
      <w:bookmarkStart w:id="7841" w:name="_Toc371378716"/>
      <w:bookmarkStart w:id="7842" w:name="_Toc21213885"/>
      <w:bookmarkStart w:id="7843" w:name="RFQNumber"/>
      <w:r>
        <w:t>RFQNumber</w:t>
      </w:r>
      <w:bookmarkEnd w:id="7839"/>
      <w:bookmarkEnd w:id="7840"/>
      <w:bookmarkEnd w:id="7841"/>
      <w:bookmarkEnd w:id="7842"/>
      <w:bookmarkEnd w:id="78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92" o:spid="_x0000_s4434" style="position:absolute;left:0;text-align:left;margin-left:0;margin-top:0;width:50pt;height:50pt;z-index:251862528;visibility:hidden" coordsize="67,112" o:spt="100" o:preferrelative="t" adj="0,,0" path="">
                  <v:stroke joinstyle="round"/>
                  <v:formulas/>
                  <v:path o:connecttype="segments"/>
                  <o:lock v:ext="edit" selection="t"/>
                </v:shape>
              </w:pict>
            </w:r>
            <w:r w:rsidRPr="001978CB">
              <w:pict>
                <v:shape id="_x0000_s5182" style="position:absolute;left:0;text-align:left;margin-left:2475pt;margin-top:7.2pt;width:67.5pt;height:40.5pt;z-index:-250711552;mso-wrap-edited:t;mso-position-horizontal:right" coordsize="" o:spt="100" wrapcoords="-30 104 1000 104 1000 1105 1000 1105 -30 1105 -30 104" adj="0,,0" path="">
                  <v:stroke joinstyle="round"/>
                  <v:imagedata r:id="rId1780" o:title="dc_1292"/>
                  <v:formulas/>
                  <v:path o:connecttype="segments"/>
                  <w10:wrap type="tight"/>
                </v:shape>
              </w:pict>
            </w:r>
            <w:r w:rsidR="00DF657D">
              <w:t>The unique RFQ identifier as designated by the buyer.</w:t>
            </w:r>
          </w:p>
        </w:tc>
      </w:tr>
    </w:tbl>
    <w:p w:rsidR="00DF657D" w:rsidRDefault="00DF657D" w:rsidP="00DF657D"/>
    <w:p w:rsidR="00DF657D" w:rsidRDefault="00DF657D" w:rsidP="00DF657D">
      <w:pPr>
        <w:pStyle w:val="Heading2"/>
      </w:pPr>
      <w:bookmarkStart w:id="7844" w:name="_Toc259722721"/>
      <w:bookmarkStart w:id="7845" w:name="_Toc275503067"/>
      <w:bookmarkStart w:id="7846" w:name="_Toc371378717"/>
      <w:bookmarkStart w:id="7847" w:name="_Toc21213886"/>
      <w:bookmarkStart w:id="7848" w:name="RFQReference"/>
      <w:r>
        <w:t>RFQReference</w:t>
      </w:r>
      <w:bookmarkEnd w:id="7844"/>
      <w:bookmarkEnd w:id="7845"/>
      <w:bookmarkEnd w:id="7846"/>
      <w:bookmarkEnd w:id="7847"/>
      <w:bookmarkEnd w:id="78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93" o:spid="_x0000_s4435" style="position:absolute;left:0;text-align:left;margin-left:0;margin-top:0;width:50pt;height:50pt;z-index:251863552;visibility:hidden" coordsize="154,324" o:spt="100" o:preferrelative="t" adj="0,,0" path="">
                  <v:stroke joinstyle="round"/>
                  <v:formulas/>
                  <v:path o:connecttype="segments"/>
                  <o:lock v:ext="edit" selection="t"/>
                </v:shape>
              </w:pict>
            </w:r>
            <w:r>
              <w:rPr>
                <w:noProof/>
                <w:snapToGrid/>
                <w:lang w:val="sv-SE" w:eastAsia="sv-SE"/>
              </w:rPr>
              <w:pict>
                <v:shape id="_x0000_s146567" type="#_x0000_t75" style="position:absolute;left:0;text-align:left;margin-left:1444.8pt;margin-top:7.05pt;width:234pt;height:97.5pt;z-index:-249333248;mso-wrap-edited:t;mso-position-horizontal:right;mso-position-horizontal-relative:text;mso-position-vertical:absolute;mso-position-vertical-relative:text" wrapcoords="485 6901 402 14876 9134 14367 9046 21822 21600 21434 21600 0 9005 -255 9046 7510 485 6901" filled="t">
                  <v:imagedata r:id="rId1781" o:title="RFQReference"/>
                  <w10:wrap type="tight"/>
                </v:shape>
              </w:pict>
            </w:r>
            <w:r w:rsidR="00DF657D">
              <w:t>A repeatable element that details the relevant references (such as contract number) pertaining to the RFQ. The RFQReference is defined by RFQReferenceType.</w:t>
            </w:r>
          </w:p>
          <w:p w:rsidR="00DF657D" w:rsidRDefault="00DF657D" w:rsidP="00ED024D">
            <w:pPr>
              <w:pStyle w:val="Bold3"/>
            </w:pPr>
            <w:r>
              <w:t>RFQReferenceType [attribute]</w:t>
            </w:r>
          </w:p>
          <w:p w:rsidR="00DF657D" w:rsidRDefault="00DF657D" w:rsidP="00ED024D">
            <w:pPr>
              <w:pStyle w:val="Italic3"/>
            </w:pPr>
            <w:r>
              <w:t>RFQReferenceType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RFQReferenceType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849" w:name="_Toc259722722"/>
      <w:bookmarkStart w:id="7850" w:name="_Toc275503068"/>
      <w:bookmarkStart w:id="7851" w:name="_Toc371378718"/>
      <w:bookmarkStart w:id="7852" w:name="_Toc21213887"/>
      <w:bookmarkStart w:id="7853" w:name="RFQReferenceType_a"/>
      <w:r>
        <w:t>RFQReferenceType [attribute]</w:t>
      </w:r>
      <w:bookmarkEnd w:id="7849"/>
      <w:bookmarkEnd w:id="7850"/>
      <w:bookmarkEnd w:id="7851"/>
      <w:bookmarkEnd w:id="7852"/>
      <w:bookmarkEnd w:id="78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94" o:spid="_x0000_s5763" style="position:absolute;left:0;text-align:left;margin-left:0;margin-top:0;width:50pt;height:50pt;z-index:253130240;visibility:hidden" coordsize="89,182" o:spt="100" o:preferrelative="t" adj="0,,0" path="">
                  <v:stroke joinstyle="round"/>
                  <v:formulas/>
                  <v:path o:connecttype="segments"/>
                  <o:lock v:ext="edit" selection="t"/>
                </v:shape>
              </w:pict>
            </w:r>
            <w:r w:rsidRPr="001978CB">
              <w:pict>
                <v:shape id="_x0000_s5764" style="position:absolute;left:0;text-align:left;margin-left:6255pt;margin-top:7.2pt;width:109.5pt;height:53.25pt;z-index:-250185216;mso-wrap-edited:t;mso-position-horizontal:right" coordsize="" o:spt="100" wrapcoords="-30 0 1000 0 1000 1079 1000 1079 -30 1079 -30 0" adj="0,,0" path="">
                  <v:stroke joinstyle="round"/>
                  <v:imagedata r:id="rId1782" o:title="dc_129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854" w:name="_Toc259722723"/>
      <w:bookmarkStart w:id="7855" w:name="_Toc275503069"/>
      <w:bookmarkStart w:id="7856" w:name="_Toc371378719"/>
      <w:bookmarkStart w:id="7857" w:name="_Toc21213888"/>
      <w:bookmarkStart w:id="7858" w:name="RFQRespondByDate"/>
      <w:r>
        <w:t>RFQRespondByDate</w:t>
      </w:r>
      <w:bookmarkEnd w:id="7854"/>
      <w:bookmarkEnd w:id="7855"/>
      <w:bookmarkEnd w:id="7856"/>
      <w:bookmarkEnd w:id="7857"/>
      <w:bookmarkEnd w:id="78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95" o:spid="_x0000_s4436" style="position:absolute;left:0;text-align:left;margin-left:0;margin-top:0;width:50pt;height:50pt;z-index:251864576;visibility:hidden" coordsize="139,421" o:spt="100" o:preferrelative="t" adj="0,,0" path="">
                  <v:stroke joinstyle="round"/>
                  <v:formulas/>
                  <v:path o:connecttype="segments"/>
                  <o:lock v:ext="edit" selection="t"/>
                </v:shape>
              </w:pict>
            </w:r>
            <w:r w:rsidRPr="001978CB">
              <w:pict>
                <v:shape id="_x0000_s5184" style="position:absolute;left:0;text-align:left;margin-left:19147.5pt;margin-top:7.2pt;width:252.75pt;height:83.25pt;z-index:-250709504;mso-wrap-edited:t;mso-position-horizontal:right" coordsize="" o:spt="100" wrapcoords="-30 424 368 424 650 424 650 151 650 151 650 0 1000 0 1000 0 1000 1051 650 1051 650 763 368 763 368 756 -30 756 -30 424" adj="0,,0" path="">
                  <v:stroke joinstyle="round"/>
                  <v:imagedata r:id="rId1783" o:title="dc_1295"/>
                  <v:formulas/>
                  <v:path o:connecttype="segments"/>
                  <w10:wrap type="tight"/>
                </v:shape>
              </w:pict>
            </w:r>
            <w:r w:rsidR="00DF657D">
              <w:t>The Date and Time by which a response needs to be received by the RFQ issuer.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859" w:name="_Toc259722724"/>
      <w:bookmarkStart w:id="7860" w:name="_Toc275503070"/>
      <w:bookmarkStart w:id="7861" w:name="_Toc371378720"/>
      <w:bookmarkStart w:id="7862" w:name="_Toc21213889"/>
      <w:bookmarkStart w:id="7863" w:name="RFQResponse"/>
      <w:r>
        <w:t>RFQResponse</w:t>
      </w:r>
      <w:bookmarkEnd w:id="7859"/>
      <w:bookmarkEnd w:id="7860"/>
      <w:bookmarkEnd w:id="7861"/>
      <w:bookmarkEnd w:id="7862"/>
      <w:bookmarkEnd w:id="7863"/>
    </w:p>
    <w:tbl>
      <w:tblPr>
        <w:tblW w:w="5000" w:type="pct"/>
        <w:tblCellMar>
          <w:top w:w="144" w:type="dxa"/>
          <w:left w:w="115" w:type="dxa"/>
          <w:right w:w="115" w:type="dxa"/>
        </w:tblCellMar>
        <w:tblLook w:val="01E0"/>
      </w:tblPr>
      <w:tblGrid>
        <w:gridCol w:w="9584"/>
      </w:tblGrid>
      <w:tr w:rsidR="00DF657D" w:rsidTr="00DF657D">
        <w:tc>
          <w:tcPr>
            <w:tcW w:w="5000" w:type="pct"/>
          </w:tcPr>
          <w:p w:rsidR="00954711" w:rsidRDefault="001978CB" w:rsidP="00954711">
            <w:pPr>
              <w:pStyle w:val="Normal2"/>
            </w:pPr>
            <w:r w:rsidRPr="001978CB">
              <w:pict>
                <v:shape id="dc_1296" o:spid="_x0000_s4437" style="position:absolute;left:0;text-align:left;margin-left:0;margin-top:0;width:50pt;height:50pt;z-index:251865600;visibility:hidden" coordsize="369,451" o:spt="100" o:preferrelative="t" adj="0,,0" path="">
                  <v:stroke joinstyle="round"/>
                  <v:formulas/>
                  <v:path o:connecttype="segments"/>
                  <o:lock v:ext="edit" selection="t"/>
                </v:shape>
              </w:pict>
            </w:r>
            <w:r w:rsidRPr="001978CB">
              <w:pict>
                <v:shape id="_x0000_s5185" style="position:absolute;left:0;text-align:left;margin-left:20767.5pt;margin-top:7.2pt;width:270.75pt;height:221.25pt;z-index:-250708480;mso-wrap-edited:t;mso-position-horizontal:right" coordsize="" o:spt="100" wrapcoords="-30 346 250 346 250 18 514 18 514 18 514 0 1000 0 1000 0 1000 1019 514 1019 514 808 250 808 250 472 -30 472 -30 346" adj="0,,0" path="">
                  <v:stroke joinstyle="round"/>
                  <v:imagedata r:id="rId1784" o:title="dc_1296"/>
                  <v:formulas/>
                  <v:path o:connecttype="segments"/>
                  <w10:wrap type="tight"/>
                </v:shape>
              </w:pict>
            </w:r>
            <w:r w:rsidR="00DF657D">
              <w:t xml:space="preserve">The </w:t>
            </w:r>
            <w:r w:rsidR="00954711">
              <w:t>RFQResponse element is the root element for the RFQResponse e-Document.</w:t>
            </w:r>
          </w:p>
          <w:p w:rsidR="00DF657D" w:rsidRDefault="00954711" w:rsidP="00954711">
            <w:pPr>
              <w:pStyle w:val="Normal2"/>
            </w:pPr>
            <w:r>
              <w:t>A supplier sends an RFQResponse e-Document to a buyer as a response to an RFQ e-Document from the buyer. The e-Document specifies a quotation for product availability, shipping, and price</w:t>
            </w:r>
            <w:r w:rsidR="00DF657D">
              <w:t>.</w:t>
            </w:r>
          </w:p>
          <w:p w:rsidR="00DF657D" w:rsidRDefault="00DF657D" w:rsidP="00DF657D">
            <w:pPr>
              <w:pStyle w:val="Bold3"/>
            </w:pPr>
            <w:r>
              <w:t>RFQResponseStatusType [attribute]</w:t>
            </w:r>
          </w:p>
          <w:p w:rsidR="00DF657D" w:rsidRDefault="00DF657D" w:rsidP="00DF657D">
            <w:pPr>
              <w:pStyle w:val="Italic3"/>
            </w:pPr>
            <w:r>
              <w:t>RFQResponseStatusType is mandatory. A single instance is required.</w:t>
            </w:r>
          </w:p>
          <w:p w:rsidR="00DF657D" w:rsidRDefault="00DF657D" w:rsidP="00DF657D">
            <w:pPr>
              <w:pStyle w:val="Normal3"/>
            </w:pPr>
            <w:r>
              <w:t>This attribute acts as a flag indicating what processing may be required.</w:t>
            </w:r>
          </w:p>
          <w:p w:rsidR="00DF657D" w:rsidRDefault="00DF657D" w:rsidP="00DF657D">
            <w:pPr>
              <w:pStyle w:val="Normal3"/>
            </w:pPr>
            <w:r>
              <w:t>Refer to RFQResponseStatusType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RFQResponseHeader</w:t>
            </w:r>
          </w:p>
          <w:p w:rsidR="00DF657D" w:rsidRDefault="00DF657D" w:rsidP="00DF657D">
            <w:pPr>
              <w:pStyle w:val="Italic4"/>
            </w:pPr>
            <w:r>
              <w:t>RFQResponseHeader is mandatory. A single instance is required.</w:t>
            </w:r>
          </w:p>
          <w:p w:rsidR="00DF657D" w:rsidRDefault="00DF657D" w:rsidP="00DF657D">
            <w:pPr>
              <w:pStyle w:val="Normal4"/>
            </w:pPr>
            <w:r>
              <w:t xml:space="preserve">Information that pertains to the entire </w:t>
            </w:r>
            <w:r w:rsidR="00AF1EA0">
              <w:t>RFQResponse</w:t>
            </w:r>
            <w:r>
              <w:t>.</w:t>
            </w:r>
          </w:p>
          <w:p w:rsidR="00DF657D" w:rsidRDefault="00DF657D" w:rsidP="00DF657D">
            <w:pPr>
              <w:pStyle w:val="Bold4"/>
            </w:pPr>
            <w:r>
              <w:t>RFQResponseLineItem</w:t>
            </w:r>
          </w:p>
          <w:p w:rsidR="00DF657D" w:rsidRDefault="00DF657D" w:rsidP="00DF657D">
            <w:pPr>
              <w:pStyle w:val="Italic4"/>
            </w:pPr>
            <w:r>
              <w:t>RFQResponseLineItem is mandatory. One instance is required, multiple instances might exist.</w:t>
            </w:r>
          </w:p>
          <w:p w:rsidR="00DF657D" w:rsidRDefault="00DF657D" w:rsidP="00DF657D">
            <w:pPr>
              <w:pStyle w:val="Normal4"/>
            </w:pPr>
            <w:r>
              <w:t>A group element that contains the response details provided by the party responding to the RFQ.</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RFQResponseSummary</w:t>
            </w:r>
          </w:p>
          <w:p w:rsidR="00DF657D" w:rsidRDefault="00DF657D" w:rsidP="00DF657D">
            <w:pPr>
              <w:pStyle w:val="Italic4"/>
            </w:pPr>
            <w:r>
              <w:t>RFQResponseSummary is mandatory. A single instance is required.</w:t>
            </w:r>
          </w:p>
          <w:p w:rsidR="00DF657D" w:rsidRDefault="00DF657D" w:rsidP="00DF657D">
            <w:pPr>
              <w:pStyle w:val="Normal4"/>
            </w:pPr>
            <w:r>
              <w:t>A group element that contains information that summarizes the contents of the RFQResponse.</w:t>
            </w:r>
          </w:p>
        </w:tc>
      </w:tr>
    </w:tbl>
    <w:p w:rsidR="00DF657D" w:rsidRDefault="00DF657D" w:rsidP="00DF657D"/>
    <w:p w:rsidR="00DF657D" w:rsidRDefault="00DF657D" w:rsidP="00DF657D">
      <w:pPr>
        <w:pStyle w:val="Heading2"/>
      </w:pPr>
      <w:bookmarkStart w:id="7864" w:name="_Toc259722725"/>
      <w:bookmarkStart w:id="7865" w:name="_Toc275503071"/>
      <w:bookmarkStart w:id="7866" w:name="_Toc371378721"/>
      <w:bookmarkStart w:id="7867" w:name="_Toc21213890"/>
      <w:bookmarkStart w:id="7868" w:name="RFQResponseHeader"/>
      <w:r>
        <w:t>RFQResponseHeader</w:t>
      </w:r>
      <w:bookmarkEnd w:id="7864"/>
      <w:bookmarkEnd w:id="7865"/>
      <w:bookmarkEnd w:id="7866"/>
      <w:bookmarkEnd w:id="7867"/>
      <w:bookmarkEnd w:id="78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7046" type="#_x0000_t75" style="position:absolute;left:0;text-align:left;margin-left:17837pt;margin-top:7.05pt;width:344.6pt;height:667pt;z-index:-249472512;mso-wrap-edited:t;mso-position-horizontal:right;mso-position-horizontal-relative:text;mso-position-vertical:absolute;mso-position-vertical-relative:text" wrapcoords="58 5861 205 6602 6674 6773 6858 11919 9651 11843 9504 21508 21600 21578 21600 0 6674 32 6821 5861 58 5861" filled="t">
                  <v:imagedata r:id="rId1785" o:title="RFQResponseHeader"/>
                  <w10:wrap type="tight"/>
                </v:shape>
              </w:pict>
            </w:r>
            <w:r w:rsidRPr="001978CB">
              <w:pict>
                <v:shape id="dc_1297" o:spid="_x0000_s4438" style="position:absolute;left:0;text-align:left;margin-left:0;margin-top:0;width:50pt;height:50pt;z-index:251866624;visibility:hidden" coordsize="1157,589" o:spt="100" o:preferrelative="t" adj="0,,0" path="">
                  <v:stroke joinstyle="round"/>
                  <v:formulas/>
                  <v:path o:connecttype="segments"/>
                  <o:lock v:ext="edit" selection="t"/>
                </v:shape>
              </w:pict>
            </w:r>
            <w:r w:rsidR="00DF657D">
              <w:t xml:space="preserve">Information that pertains to the entire </w:t>
            </w:r>
            <w:r w:rsidR="00AF1EA0">
              <w:t>RFQResponse</w:t>
            </w:r>
            <w:r w:rsidR="00DF657D">
              <w:t>.</w:t>
            </w:r>
          </w:p>
          <w:p w:rsidR="00DF657D" w:rsidRDefault="00DF657D" w:rsidP="00DF657D">
            <w:pPr>
              <w:pStyle w:val="Bold3"/>
            </w:pPr>
            <w:r>
              <w:t>RFQResponseHeaderStatusType [attribute]</w:t>
            </w:r>
          </w:p>
          <w:p w:rsidR="00DF657D" w:rsidRDefault="00DF657D" w:rsidP="00DF657D">
            <w:pPr>
              <w:pStyle w:val="Italic3"/>
            </w:pPr>
            <w:r>
              <w:t>RFQResponseHeaderStatusType is mandatory. A single instance is required.</w:t>
            </w:r>
          </w:p>
          <w:p w:rsidR="00DF657D" w:rsidRDefault="00DF657D" w:rsidP="00DF657D">
            <w:pPr>
              <w:pStyle w:val="Normal3"/>
            </w:pPr>
            <w:r>
              <w:t>Defines the status of the RFQ header</w:t>
            </w:r>
          </w:p>
          <w:p w:rsidR="00DF657D" w:rsidRDefault="00DF657D" w:rsidP="00DF657D">
            <w:pPr>
              <w:pStyle w:val="Normal3"/>
            </w:pPr>
            <w:r>
              <w:t>Refer to RFQResponseHeaderStatusType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RFQResponseHeaderStatusTypeText</w:t>
            </w:r>
          </w:p>
          <w:p w:rsidR="00DF657D" w:rsidRDefault="00DF657D" w:rsidP="00DF657D">
            <w:pPr>
              <w:pStyle w:val="Italic4"/>
            </w:pPr>
            <w:r>
              <w:t>RFQResponseHeaderStatusTypeText is optional. A single instance might exist.</w:t>
            </w:r>
          </w:p>
          <w:p w:rsidR="00DF657D" w:rsidRDefault="00DF657D" w:rsidP="00DF657D">
            <w:pPr>
              <w:pStyle w:val="Normal4"/>
            </w:pPr>
            <w:r>
              <w:t xml:space="preserve">A text field that may provide detail explaining the status of the RFQResponse. </w:t>
            </w:r>
          </w:p>
          <w:p w:rsidR="00DF657D" w:rsidRDefault="00DF657D" w:rsidP="00DF657D">
            <w:pPr>
              <w:pStyle w:val="Normal4"/>
            </w:pPr>
            <w:r>
              <w:t>When an RFQ is rejected, the reason for the rejection must be specified in this field.</w:t>
            </w:r>
          </w:p>
          <w:p w:rsidR="00DF657D" w:rsidRDefault="00DF657D" w:rsidP="00DF657D">
            <w:pPr>
              <w:pStyle w:val="Bold4"/>
            </w:pPr>
            <w:r>
              <w:t>RFQResponseNumber</w:t>
            </w:r>
          </w:p>
          <w:p w:rsidR="00DF657D" w:rsidRDefault="00DF657D" w:rsidP="00DF657D">
            <w:pPr>
              <w:pStyle w:val="Italic4"/>
            </w:pPr>
            <w:r>
              <w:t>RFQResponseNumber is optional. A single instance might exist.</w:t>
            </w:r>
          </w:p>
          <w:p w:rsidR="00DF657D" w:rsidRDefault="00DF657D" w:rsidP="00DF657D">
            <w:pPr>
              <w:pStyle w:val="Normal4"/>
            </w:pPr>
            <w:r>
              <w:t xml:space="preserve">The identifying number of the </w:t>
            </w:r>
            <w:r w:rsidR="00AF1EA0">
              <w:t>RFQResponse</w:t>
            </w:r>
            <w:r>
              <w:t>.</w:t>
            </w:r>
          </w:p>
          <w:p w:rsidR="00DF657D" w:rsidRDefault="00DF657D" w:rsidP="00DF657D">
            <w:pPr>
              <w:pStyle w:val="Bold4"/>
            </w:pPr>
            <w:r>
              <w:t>RFQResponseIssuedDate</w:t>
            </w:r>
          </w:p>
          <w:p w:rsidR="00DF657D" w:rsidRDefault="00DF657D" w:rsidP="00DF657D">
            <w:pPr>
              <w:pStyle w:val="Italic4"/>
            </w:pPr>
            <w:r>
              <w:t>RFQResponseIssuedDate is mandatory. A single instance is required.</w:t>
            </w:r>
          </w:p>
          <w:p w:rsidR="00DF657D" w:rsidRDefault="00DF657D" w:rsidP="00DF657D">
            <w:pPr>
              <w:pStyle w:val="Normal4"/>
            </w:pPr>
            <w:r>
              <w:t xml:space="preserve">The Date and Time when the response to the </w:t>
            </w:r>
            <w:r w:rsidR="00AF1EA0">
              <w:t>RFQResponse</w:t>
            </w:r>
            <w:r>
              <w:t xml:space="preserve"> was issued.</w:t>
            </w:r>
          </w:p>
          <w:p w:rsidR="00DF657D" w:rsidRDefault="00DF657D" w:rsidP="00DF657D">
            <w:pPr>
              <w:pStyle w:val="Bold4"/>
            </w:pPr>
            <w:r>
              <w:t>RFQInformation</w:t>
            </w:r>
          </w:p>
          <w:p w:rsidR="00DF657D" w:rsidRDefault="00DF657D" w:rsidP="00DF657D">
            <w:pPr>
              <w:pStyle w:val="Italic4"/>
            </w:pPr>
            <w:r>
              <w:t>RFQInformation is mandatory. A single instance is required.</w:t>
            </w:r>
          </w:p>
          <w:p w:rsidR="00DF657D" w:rsidRDefault="00DF657D" w:rsidP="00DF657D">
            <w:pPr>
              <w:pStyle w:val="Normal4"/>
            </w:pPr>
            <w:r>
              <w:t>A group item containing information unique to this RFQ which is provided by the buyer.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3E566D" w:rsidRDefault="003E566D" w:rsidP="003E566D">
            <w:pPr>
              <w:pStyle w:val="Bold4"/>
            </w:pPr>
            <w:r>
              <w:t>TransactionHistoryConfirmationNumber</w:t>
            </w:r>
          </w:p>
          <w:p w:rsidR="003E566D" w:rsidRDefault="003E566D" w:rsidP="003E566D">
            <w:pPr>
              <w:pStyle w:val="Italic4"/>
            </w:pPr>
            <w:r>
              <w:t>TransactionHistoryConfirmationNumber is optional. A single instance might exist.</w:t>
            </w:r>
          </w:p>
          <w:p w:rsidR="003E566D" w:rsidRDefault="003E566D" w:rsidP="00DF657D">
            <w:pPr>
              <w:pStyle w:val="Normal4"/>
            </w:pPr>
            <w:r>
              <w:t>A sequential number that indicates the version of the confirmation document being sent.</w:t>
            </w:r>
          </w:p>
          <w:p w:rsidR="00DF657D" w:rsidRDefault="00DF657D" w:rsidP="00DF657D">
            <w:pPr>
              <w:pStyle w:val="Bold4"/>
            </w:pPr>
            <w:r>
              <w:t>RFQResponseReference</w:t>
            </w:r>
          </w:p>
          <w:p w:rsidR="00DF657D" w:rsidRDefault="00DF657D" w:rsidP="00DF657D">
            <w:pPr>
              <w:pStyle w:val="Italic4"/>
            </w:pPr>
            <w:r>
              <w:t>RFQResponseReference is optional. Multiple instances might exist.</w:t>
            </w:r>
          </w:p>
          <w:p w:rsidR="00DF657D" w:rsidRDefault="00DF657D" w:rsidP="00DF657D">
            <w:pPr>
              <w:pStyle w:val="Normal4"/>
            </w:pPr>
            <w:r>
              <w:t>An element that details the relevant references (such as contract number) pertaining to the RFQResponse. RFQResponseReferenceType indicates what type of reference is being communicated.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869" w:name="_Toc259722726"/>
      <w:bookmarkStart w:id="7870" w:name="_Toc275503072"/>
      <w:bookmarkStart w:id="7871" w:name="_Toc371378722"/>
      <w:bookmarkStart w:id="7872" w:name="_Toc21213891"/>
      <w:bookmarkStart w:id="7873" w:name="RFQResponseHeaderStatusType_a"/>
      <w:r>
        <w:t>RFQResponseHeaderStatusType [attribute]</w:t>
      </w:r>
      <w:bookmarkEnd w:id="7869"/>
      <w:bookmarkEnd w:id="7870"/>
      <w:bookmarkEnd w:id="7871"/>
      <w:bookmarkEnd w:id="7872"/>
      <w:bookmarkEnd w:id="78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98" o:spid="_x0000_s4439" style="position:absolute;left:0;text-align:left;margin-left:0;margin-top:0;width:50pt;height:50pt;z-index:251867648;visibility:hidden" coordsize="89,285" o:spt="100" o:preferrelative="t" adj="0,,0" path="">
                  <v:stroke joinstyle="round"/>
                  <v:formulas/>
                  <v:path o:connecttype="segments"/>
                  <o:lock v:ext="edit" selection="t"/>
                </v:shape>
              </w:pict>
            </w:r>
            <w:r w:rsidRPr="001978CB">
              <w:pict>
                <v:shape id="_x0000_s5187" style="position:absolute;left:0;text-align:left;margin-left:11790pt;margin-top:7.2pt;width:171pt;height:53.25pt;z-index:-250706432;mso-wrap-edited:t;mso-position-horizontal:right" coordsize="" o:spt="100" wrapcoords="-30 0 1000 0 1000 1079 1000 1079 -30 1079 -30 0" adj="0,,0" path="">
                  <v:stroke joinstyle="round"/>
                  <v:imagedata r:id="rId1786" o:title="dc_1298"/>
                  <v:formulas/>
                  <v:path o:connecttype="segments"/>
                  <w10:wrap type="tight"/>
                </v:shape>
              </w:pict>
            </w:r>
            <w:r w:rsidR="00DF657D">
              <w:t>Defines the status of the RFQ header</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7874" w:name="_Toc259722727"/>
      <w:bookmarkStart w:id="7875" w:name="_Toc275503073"/>
      <w:bookmarkStart w:id="7876" w:name="_Toc371378723"/>
      <w:bookmarkStart w:id="7877" w:name="_Toc21213892"/>
      <w:bookmarkStart w:id="7878" w:name="RFQResponseHeaderStatusTypeText"/>
      <w:r>
        <w:t>RFQResponseHeaderStatusTypeText</w:t>
      </w:r>
      <w:bookmarkEnd w:id="7874"/>
      <w:bookmarkEnd w:id="7875"/>
      <w:bookmarkEnd w:id="7876"/>
      <w:bookmarkEnd w:id="7877"/>
      <w:bookmarkEnd w:id="78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299" o:spid="_x0000_s4440" style="position:absolute;left:0;text-align:left;margin-left:0;margin-top:0;width:50pt;height:50pt;z-index:251868672;visibility:hidden" coordsize="67,280" o:spt="100" o:preferrelative="t" adj="0,,0" path="">
                  <v:stroke joinstyle="round"/>
                  <v:formulas/>
                  <v:path o:connecttype="segments"/>
                  <o:lock v:ext="edit" selection="t"/>
                </v:shape>
              </w:pict>
            </w:r>
            <w:r w:rsidRPr="001978CB">
              <w:pict>
                <v:shape id="_x0000_s5188" style="position:absolute;left:0;text-align:left;margin-left:160in;margin-top:7.2pt;width:168pt;height:40.5pt;z-index:-250705408;mso-wrap-edited:t;mso-position-horizontal:right" coordsize="" o:spt="100" wrapcoords="-30 104 1000 104 1000 1105 1000 1105 -30 1105 -30 104" adj="0,,0" path="">
                  <v:stroke joinstyle="round"/>
                  <v:imagedata r:id="rId1787" o:title="dc_1299"/>
                  <v:formulas/>
                  <v:path o:connecttype="segments"/>
                  <w10:wrap type="tight"/>
                </v:shape>
              </w:pict>
            </w:r>
            <w:r w:rsidR="00DF657D">
              <w:t xml:space="preserve">A text field that may provide detail explaining the status of the RFQResponse. </w:t>
            </w:r>
          </w:p>
          <w:p w:rsidR="00DF657D" w:rsidRDefault="00DF657D" w:rsidP="00DF657D">
            <w:pPr>
              <w:pStyle w:val="Normal2"/>
            </w:pPr>
            <w:r>
              <w:t>When an RFQ is rejected, the reason for the rejection must be specified in this field.</w:t>
            </w:r>
          </w:p>
        </w:tc>
      </w:tr>
    </w:tbl>
    <w:p w:rsidR="00DF657D" w:rsidRDefault="00DF657D" w:rsidP="00DF657D"/>
    <w:p w:rsidR="00DF657D" w:rsidRDefault="00DF657D" w:rsidP="00DF657D">
      <w:pPr>
        <w:pStyle w:val="Heading2"/>
      </w:pPr>
      <w:bookmarkStart w:id="7879" w:name="_Toc259722728"/>
      <w:bookmarkStart w:id="7880" w:name="_Toc275503074"/>
      <w:bookmarkStart w:id="7881" w:name="_Toc371378724"/>
      <w:bookmarkStart w:id="7882" w:name="_Toc21213893"/>
      <w:bookmarkStart w:id="7883" w:name="RFQResponseIssuedDate"/>
      <w:r>
        <w:t>RFQResponseIssuedDate</w:t>
      </w:r>
      <w:bookmarkEnd w:id="7879"/>
      <w:bookmarkEnd w:id="7880"/>
      <w:bookmarkEnd w:id="7881"/>
      <w:bookmarkEnd w:id="7882"/>
      <w:bookmarkEnd w:id="78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00" o:spid="_x0000_s4441" style="position:absolute;left:0;text-align:left;margin-left:0;margin-top:0;width:50pt;height:50pt;z-index:251869696;visibility:hidden" coordsize="139,455" o:spt="100" o:preferrelative="t" adj="0,,0" path="">
                  <v:stroke joinstyle="round"/>
                  <v:formulas/>
                  <v:path o:connecttype="segments"/>
                  <o:lock v:ext="edit" selection="t"/>
                </v:shape>
              </w:pict>
            </w:r>
            <w:r w:rsidRPr="001978CB">
              <w:pict>
                <v:shape id="_x0000_s5189" style="position:absolute;left:0;text-align:left;margin-left:20970pt;margin-top:7.2pt;width:273pt;height:83.25pt;z-index:-250704384;mso-wrap-edited:t;mso-position-horizontal:right" coordsize="" o:spt="100" wrapcoords="-30 424 415 424 676 424 676 151 676 151 676 0 1000 0 1000 0 1000 1051 676 1051 676 763 415 763 415 756 -30 756 -30 424" adj="0,,0" path="">
                  <v:stroke joinstyle="round"/>
                  <v:imagedata r:id="rId1788" o:title="dc_1300"/>
                  <v:formulas/>
                  <v:path o:connecttype="segments"/>
                  <w10:wrap type="tight"/>
                </v:shape>
              </w:pict>
            </w:r>
            <w:r w:rsidR="00DF657D">
              <w:t xml:space="preserve">The Date and Time when the response to the </w:t>
            </w:r>
            <w:r w:rsidR="00AF1EA0">
              <w:t>RFQResponse</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884" w:name="_Toc259722729"/>
      <w:bookmarkStart w:id="7885" w:name="_Toc275503075"/>
      <w:bookmarkStart w:id="7886" w:name="_Toc371378725"/>
      <w:bookmarkStart w:id="7887" w:name="_Toc21213894"/>
      <w:bookmarkStart w:id="7888" w:name="RFQResponseLineItem"/>
      <w:r>
        <w:t>RFQResponseLineItem</w:t>
      </w:r>
      <w:bookmarkEnd w:id="7884"/>
      <w:bookmarkEnd w:id="7885"/>
      <w:bookmarkEnd w:id="7886"/>
      <w:bookmarkEnd w:id="7887"/>
      <w:bookmarkEnd w:id="78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01" o:spid="_x0000_s4442" style="position:absolute;left:0;text-align:left;margin-left:0;margin-top:0;width:50pt;height:50pt;z-index:251870720;visibility:hidden" coordsize="1348,635" o:spt="100" o:preferrelative="t" adj="0,,0" path="">
                  <v:stroke joinstyle="round"/>
                  <v:formulas/>
                  <v:path o:connecttype="segments"/>
                  <o:lock v:ext="edit" selection="t"/>
                </v:shape>
              </w:pict>
            </w:r>
            <w:r w:rsidRPr="001978CB">
              <w:pict>
                <v:shape id="_x0000_s5190" style="position:absolute;left:0;text-align:left;margin-left:20632.5pt;margin-top:7.2pt;width:269.25pt;height:571.5pt;z-index:-250703360;mso-wrap-edited:t;mso-position-horizontal:right" coordsize="" o:spt="100" wrapcoords="-30 270 270 270 270 5 458 5 458 5 458 0 1000 0 1000 0 1000 1006 458 1006 458 570 270 570 270 321 -30 321 -30 270" adj="0,,0" path="">
                  <v:stroke joinstyle="round"/>
                  <v:imagedata r:id="rId1789" o:title="dc_1301"/>
                  <v:formulas/>
                  <v:path o:connecttype="segments"/>
                  <w10:wrap type="tight"/>
                </v:shape>
              </w:pict>
            </w:r>
            <w:r w:rsidR="00DF657D">
              <w:t>A group element that contains the response details provided by the party responding to the RFQ.</w:t>
            </w:r>
          </w:p>
          <w:p w:rsidR="00DF657D" w:rsidRDefault="00DF657D" w:rsidP="00DF657D">
            <w:pPr>
              <w:pStyle w:val="Bold3"/>
            </w:pPr>
            <w:r>
              <w:t>RFQResponseLineItemStatusType [attribute]</w:t>
            </w:r>
          </w:p>
          <w:p w:rsidR="00DF657D" w:rsidRDefault="00DF657D" w:rsidP="00DF657D">
            <w:pPr>
              <w:pStyle w:val="Italic3"/>
            </w:pPr>
            <w:r>
              <w:t>RFQResponseLineItemStatusType is mandatory. A single instance is required.</w:t>
            </w:r>
          </w:p>
          <w:p w:rsidR="00DF657D" w:rsidRDefault="00AF1EA0" w:rsidP="00DF657D">
            <w:pPr>
              <w:pStyle w:val="Normal3"/>
            </w:pPr>
            <w:r>
              <w:t>RFQResponse</w:t>
            </w:r>
            <w:r w:rsidR="00DF657D">
              <w:t xml:space="preserve"> Line Item Status Type</w:t>
            </w:r>
          </w:p>
          <w:p w:rsidR="00DF657D" w:rsidRDefault="00DF657D" w:rsidP="00DF657D">
            <w:pPr>
              <w:pStyle w:val="Normal3"/>
            </w:pPr>
            <w:r>
              <w:t>Refer to RFQResponseLineItemStatusType definition for any enumerations.</w:t>
            </w:r>
          </w:p>
          <w:p w:rsidR="00DF657D" w:rsidRDefault="00DF657D" w:rsidP="00DF657D">
            <w:pPr>
              <w:pStyle w:val="Bold3"/>
            </w:pPr>
            <w:r>
              <w:t>RFQResponseLineItemDocumentStatus [attribute]</w:t>
            </w:r>
          </w:p>
          <w:p w:rsidR="00DF657D" w:rsidRDefault="00DF657D" w:rsidP="00DF657D">
            <w:pPr>
              <w:pStyle w:val="Italic3"/>
            </w:pPr>
            <w:r>
              <w:t>RFQResponseLineItemDocumentStatus is optional. A single instance might exist.</w:t>
            </w:r>
          </w:p>
          <w:p w:rsidR="00DF657D" w:rsidRDefault="00DF657D" w:rsidP="00DF657D">
            <w:pPr>
              <w:pStyle w:val="Normal3"/>
            </w:pPr>
            <w:r>
              <w:t>Defines the actual document status for the RFQResponseLineItem.</w:t>
            </w:r>
          </w:p>
          <w:p w:rsidR="00DF657D" w:rsidRDefault="00DF657D" w:rsidP="00DF657D">
            <w:pPr>
              <w:pStyle w:val="Normal3"/>
            </w:pPr>
            <w:r>
              <w:t>Refer to RFQResponseLineItemDocumentStatus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RFQResponseLineItemStatusTypeText</w:t>
            </w:r>
          </w:p>
          <w:p w:rsidR="00DF657D" w:rsidRDefault="00DF657D" w:rsidP="00DF657D">
            <w:pPr>
              <w:pStyle w:val="Italic4"/>
            </w:pPr>
            <w:r>
              <w:t>RFQResponseLineItemStatusTypeText is optional. A single instance might exist.</w:t>
            </w:r>
          </w:p>
          <w:p w:rsidR="00DF657D" w:rsidRDefault="00DF657D" w:rsidP="00DF657D">
            <w:pPr>
              <w:pStyle w:val="Normal4"/>
            </w:pPr>
            <w:r>
              <w:t xml:space="preserve">A text field that may provide detail explaining the status of the RFQResponseLineItem. </w:t>
            </w:r>
          </w:p>
          <w:p w:rsidR="00DF657D" w:rsidRDefault="00DF657D" w:rsidP="00DF657D">
            <w:pPr>
              <w:pStyle w:val="Normal4"/>
            </w:pPr>
            <w:r>
              <w:t>When an RFQLineItem is rejected, the reason for the rejection must be specified in this field.</w:t>
            </w:r>
          </w:p>
          <w:p w:rsidR="00DF657D" w:rsidRDefault="00DF657D" w:rsidP="00DF657D">
            <w:pPr>
              <w:pStyle w:val="Bold4"/>
            </w:pPr>
            <w:r>
              <w:t>RFQResponseValidityDate</w:t>
            </w:r>
          </w:p>
          <w:p w:rsidR="00DF657D" w:rsidRDefault="00DF657D" w:rsidP="00DF657D">
            <w:pPr>
              <w:pStyle w:val="Italic4"/>
            </w:pPr>
            <w:r>
              <w:t>RFQResponseValidityDate is mandatory. A single instance is required.</w:t>
            </w:r>
          </w:p>
          <w:p w:rsidR="00DF657D" w:rsidRDefault="00DF657D" w:rsidP="00DF657D">
            <w:pPr>
              <w:pStyle w:val="Normal4"/>
            </w:pPr>
            <w:r>
              <w:t>The Date and Time within which a response to the RFQ is valid.</w:t>
            </w:r>
          </w:p>
          <w:p w:rsidR="00DF657D" w:rsidRDefault="00DF657D" w:rsidP="00DF657D">
            <w:pPr>
              <w:pStyle w:val="Bold4"/>
            </w:pPr>
            <w:r>
              <w:t>RFQLineItemNumber</w:t>
            </w:r>
          </w:p>
          <w:p w:rsidR="00DF657D" w:rsidRDefault="00DF657D" w:rsidP="00DF657D">
            <w:pPr>
              <w:pStyle w:val="Italic4"/>
            </w:pPr>
            <w:r>
              <w:t>RFQLineItemNumber is mandatory. A single instance is required.</w:t>
            </w:r>
          </w:p>
          <w:p w:rsidR="00DF657D" w:rsidRDefault="00DF657D" w:rsidP="00DF657D">
            <w:pPr>
              <w:pStyle w:val="Normal4"/>
            </w:pPr>
            <w:r>
              <w:t>A sequential number that uniquely identifies the RFQ line item.</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RFQResponseReference</w:t>
            </w:r>
          </w:p>
          <w:p w:rsidR="00DF657D" w:rsidRDefault="00DF657D" w:rsidP="00DF657D">
            <w:pPr>
              <w:pStyle w:val="Italic4"/>
            </w:pPr>
            <w:r>
              <w:t>RFQResponseReference is optional. Multiple instances might exist.</w:t>
            </w:r>
          </w:p>
          <w:p w:rsidR="00DF657D" w:rsidRDefault="00DF657D" w:rsidP="00DF657D">
            <w:pPr>
              <w:pStyle w:val="Normal4"/>
            </w:pPr>
            <w:r>
              <w:t>An element that details the relevant references (such as contract number) pertaining to the RFQResponse. RFQResponseReferenceType indicates what type of reference is being communicated.</w:t>
            </w:r>
          </w:p>
          <w:p w:rsidR="00DF657D" w:rsidRDefault="00DF657D" w:rsidP="00DF657D">
            <w:pPr>
              <w:pStyle w:val="Bold4"/>
            </w:pPr>
            <w:r>
              <w:t>RFQResponseLineItemPriceDetail</w:t>
            </w:r>
          </w:p>
          <w:p w:rsidR="00DF657D" w:rsidRDefault="00DF657D" w:rsidP="00DF657D">
            <w:pPr>
              <w:pStyle w:val="Italic4"/>
            </w:pPr>
            <w:r>
              <w:t>RFQResponseLineItemPriceDetail is optional. A single instance might exist.</w:t>
            </w:r>
          </w:p>
          <w:p w:rsidR="00DF657D" w:rsidRDefault="00DF657D" w:rsidP="00DF657D">
            <w:pPr>
              <w:pStyle w:val="Normal4"/>
            </w:pPr>
            <w:r>
              <w:t>The pricing information associated with the response to an RFQ.</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DeliveryDestination</w:t>
            </w:r>
          </w:p>
          <w:p w:rsidR="00DF657D" w:rsidRDefault="00DF657D" w:rsidP="00DF657D">
            <w:pPr>
              <w:pStyle w:val="Italic4"/>
            </w:pPr>
            <w:r>
              <w:t>DeliveryDestination is optional. A single instance might exist.</w:t>
            </w:r>
          </w:p>
          <w:p w:rsidR="00DF657D" w:rsidRDefault="00DF657D" w:rsidP="00DF657D">
            <w:pPr>
              <w:pStyle w:val="Normal4"/>
            </w:pPr>
            <w:r>
              <w:t xml:space="preserve">The DeliveryDestination specifies the end of one leg of the delivery. In order to comply with the US Trade Act of 2002 you would use this element with a LocationParty/@PartyType of Port. </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ShipmentMethodOfPayment</w:t>
            </w:r>
          </w:p>
          <w:p w:rsidR="00DF657D" w:rsidRDefault="00DF657D" w:rsidP="00DF657D">
            <w:pPr>
              <w:pStyle w:val="Italic4"/>
            </w:pPr>
            <w:r>
              <w:t>ShipmentMethodOfPayment is optional. A single instance might exist.</w:t>
            </w:r>
          </w:p>
          <w:p w:rsidR="00DF657D" w:rsidRDefault="00DF657D" w:rsidP="00DF657D">
            <w:pPr>
              <w:pStyle w:val="Normal4"/>
            </w:pPr>
            <w:r>
              <w:t>An element communicating responsibility of freight payment and when transfer of ownership will occur.</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889" w:name="_Toc259722730"/>
      <w:bookmarkStart w:id="7890" w:name="_Toc275503076"/>
      <w:bookmarkStart w:id="7891" w:name="_Toc371378726"/>
      <w:bookmarkStart w:id="7892" w:name="_Toc21213895"/>
      <w:bookmarkStart w:id="7893" w:name="RFQResponseLineItemDocumentStatus_a"/>
      <w:r>
        <w:t>RFQResponseLineItemDocumentStatus [attribute]</w:t>
      </w:r>
      <w:bookmarkEnd w:id="7889"/>
      <w:bookmarkEnd w:id="7890"/>
      <w:bookmarkEnd w:id="7891"/>
      <w:bookmarkEnd w:id="7892"/>
      <w:bookmarkEnd w:id="78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02" o:spid="_x0000_s4443" style="position:absolute;left:0;text-align:left;margin-left:0;margin-top:0;width:50pt;height:50pt;z-index:251871744;visibility:hidden" coordsize="89,320" o:spt="100" o:preferrelative="t" adj="0,,0" path="">
                  <v:stroke joinstyle="round"/>
                  <v:formulas/>
                  <v:path o:connecttype="segments"/>
                  <o:lock v:ext="edit" selection="t"/>
                </v:shape>
              </w:pict>
            </w:r>
            <w:r w:rsidRPr="001978CB">
              <w:pict>
                <v:shape id="_x0000_s5191" style="position:absolute;left:0;text-align:left;margin-left:190in;margin-top:7.2pt;width:192pt;height:53.25pt;z-index:-250702336;mso-wrap-edited:t;mso-position-horizontal:right" coordsize="" o:spt="100" wrapcoords="-30 0 1000 0 1000 1079 1000 1079 -30 1079 -30 0" adj="0,,0" path="">
                  <v:stroke joinstyle="round"/>
                  <v:imagedata r:id="rId1790" o:title="dc_1302"/>
                  <v:formulas/>
                  <v:path o:connecttype="segments"/>
                  <w10:wrap type="tight"/>
                </v:shape>
              </w:pict>
            </w:r>
            <w:r w:rsidR="00DF657D">
              <w:t>Defines the actual document status for the RFQResponseLineItem.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Confirmed</w:t>
            </w:r>
          </w:p>
          <w:p w:rsidR="00DF657D" w:rsidRDefault="00DF657D" w:rsidP="00DF657D">
            <w:pPr>
              <w:pStyle w:val="Normal3"/>
            </w:pPr>
            <w:r>
              <w:t>The supplied information of the document item is agreed. If a requested change or cancellation of an existing document item can not be accepted, then the earlier agreed information of the document item will be re-confirmed.</w:t>
            </w:r>
          </w:p>
          <w:p w:rsidR="00DF657D" w:rsidRDefault="00DF657D" w:rsidP="00DF657D">
            <w:pPr>
              <w:pStyle w:val="Bold3"/>
            </w:pPr>
            <w:r>
              <w:t>Pending</w:t>
            </w:r>
          </w:p>
          <w:p w:rsidR="00DF657D" w:rsidRDefault="00DF657D" w:rsidP="00DF657D">
            <w:pPr>
              <w:pStyle w:val="Normal3"/>
            </w:pPr>
            <w:r>
              <w:t>The supplied information of the document item is being investigated.</w:t>
            </w:r>
          </w:p>
          <w:p w:rsidR="00DF657D" w:rsidRDefault="00DF657D" w:rsidP="00DF657D">
            <w:pPr>
              <w:pStyle w:val="Bold3"/>
            </w:pPr>
            <w:r>
              <w:t>Rejected</w:t>
            </w:r>
          </w:p>
          <w:p w:rsidR="00DF657D" w:rsidRDefault="00DF657D" w:rsidP="00DF657D">
            <w:pPr>
              <w:pStyle w:val="Normal3"/>
            </w:pPr>
            <w:r>
              <w:t>The supplied information of the document item can not be accepted. The document item is new or not earlier confirmed.</w:t>
            </w:r>
          </w:p>
        </w:tc>
      </w:tr>
    </w:tbl>
    <w:p w:rsidR="00DF657D" w:rsidRDefault="00DF657D" w:rsidP="00DF657D"/>
    <w:p w:rsidR="00DF657D" w:rsidRDefault="00DF657D" w:rsidP="00DF657D">
      <w:pPr>
        <w:pStyle w:val="Heading2"/>
      </w:pPr>
      <w:bookmarkStart w:id="7894" w:name="_Toc259722731"/>
      <w:bookmarkStart w:id="7895" w:name="_Toc275503077"/>
      <w:bookmarkStart w:id="7896" w:name="_Toc371378727"/>
      <w:bookmarkStart w:id="7897" w:name="_Toc21213896"/>
      <w:bookmarkStart w:id="7898" w:name="RFQResponseLineItemPriceDetail"/>
      <w:r>
        <w:t>RFQResponseLineItemPriceDetail</w:t>
      </w:r>
      <w:bookmarkEnd w:id="7894"/>
      <w:bookmarkEnd w:id="7895"/>
      <w:bookmarkEnd w:id="7896"/>
      <w:bookmarkEnd w:id="7897"/>
      <w:bookmarkEnd w:id="78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03" o:spid="_x0000_s4444" style="position:absolute;left:0;text-align:left;margin-left:0;margin-top:0;width:50pt;height:50pt;z-index:251872768;visibility:hidden" coordsize="141,562" o:spt="100" o:preferrelative="t" adj="0,,0" path="">
                  <v:stroke joinstyle="round"/>
                  <v:formulas/>
                  <v:path o:connecttype="segments"/>
                  <o:lock v:ext="edit" selection="t"/>
                </v:shape>
              </w:pict>
            </w:r>
            <w:r w:rsidRPr="001978CB">
              <w:pict>
                <v:shape id="_x0000_s5192" style="position:absolute;left:0;text-align:left;margin-left:26775pt;margin-top:7.2pt;width:337.5pt;height:84.75pt;z-index:-250701312;mso-wrap-edited:t;mso-position-horizontal:right" coordsize="" o:spt="100" wrapcoords="-30 361 435 361 647 361 647 148 647 148 647 0 1000 0 1000 0 1000 1050 647 1050 647 696 435 696 435 688 -30 688 -30 361" adj="0,,0" path="">
                  <v:stroke joinstyle="round"/>
                  <v:imagedata r:id="rId1791" o:title="dc_1303"/>
                  <v:formulas/>
                  <v:path o:connecttype="segments"/>
                  <w10:wrap type="tight"/>
                </v:shape>
              </w:pict>
            </w:r>
            <w:r w:rsidR="00DF657D">
              <w:t>The pricing information associated with the response to an RFQ.</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tc>
      </w:tr>
    </w:tbl>
    <w:p w:rsidR="00DF657D" w:rsidRDefault="00DF657D" w:rsidP="00DF657D"/>
    <w:p w:rsidR="00DF657D" w:rsidRDefault="00DF657D" w:rsidP="00DF657D">
      <w:pPr>
        <w:pStyle w:val="Heading2"/>
      </w:pPr>
      <w:bookmarkStart w:id="7899" w:name="_Toc259722732"/>
      <w:bookmarkStart w:id="7900" w:name="_Toc275503078"/>
      <w:bookmarkStart w:id="7901" w:name="_Toc371378728"/>
      <w:bookmarkStart w:id="7902" w:name="_Toc21213897"/>
      <w:bookmarkStart w:id="7903" w:name="RFQResponseLineItemStatusType_a"/>
      <w:r>
        <w:t>RFQResponseLineItemStatusType [attribute]</w:t>
      </w:r>
      <w:bookmarkEnd w:id="7899"/>
      <w:bookmarkEnd w:id="7900"/>
      <w:bookmarkEnd w:id="7901"/>
      <w:bookmarkEnd w:id="7902"/>
      <w:bookmarkEnd w:id="79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04" o:spid="_x0000_s4445" style="position:absolute;left:0;text-align:left;margin-left:0;margin-top:0;width:50pt;height:50pt;z-index:251873792;visibility:hidden" coordsize="89,293" o:spt="100" o:preferrelative="t" adj="0,,0" path="">
                  <v:stroke joinstyle="round"/>
                  <v:formulas/>
                  <v:path o:connecttype="segments"/>
                  <o:lock v:ext="edit" selection="t"/>
                </v:shape>
              </w:pict>
            </w:r>
            <w:r w:rsidRPr="001978CB">
              <w:pict>
                <v:shape id="_x0000_s5193" style="position:absolute;left:0;text-align:left;margin-left:12195pt;margin-top:7.2pt;width:175.5pt;height:53.25pt;z-index:-250700288;mso-wrap-edited:t;mso-position-horizontal:right" coordsize="" o:spt="100" wrapcoords="-30 0 1000 0 1000 1079 1000 1079 -30 1079 -30 0" adj="0,,0" path="">
                  <v:stroke joinstyle="round"/>
                  <v:imagedata r:id="rId1792" o:title="dc_1304"/>
                  <v:formulas/>
                  <v:path o:connecttype="segments"/>
                  <w10:wrap type="tight"/>
                </v:shape>
              </w:pict>
            </w:r>
            <w:r w:rsidR="00AF1EA0">
              <w:t>RFQResponse</w:t>
            </w:r>
            <w:r w:rsidR="00DF657D">
              <w:t xml:space="preserve"> Line Item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7904" w:name="_Toc259722733"/>
      <w:bookmarkStart w:id="7905" w:name="_Toc275503079"/>
      <w:bookmarkStart w:id="7906" w:name="_Toc371378729"/>
      <w:bookmarkStart w:id="7907" w:name="_Toc21213898"/>
      <w:bookmarkStart w:id="7908" w:name="RFQResponseLineItemStatusTypeText"/>
      <w:r>
        <w:t>RFQResponseLineItemStatusTypeText</w:t>
      </w:r>
      <w:bookmarkEnd w:id="7904"/>
      <w:bookmarkEnd w:id="7905"/>
      <w:bookmarkEnd w:id="7906"/>
      <w:bookmarkEnd w:id="7907"/>
      <w:bookmarkEnd w:id="79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05" o:spid="_x0000_s4446" style="position:absolute;left:0;text-align:left;margin-left:0;margin-top:0;width:50pt;height:50pt;z-index:251874816;visibility:hidden" coordsize="67,290" o:spt="100" o:preferrelative="t" adj="0,,0" path="">
                  <v:stroke joinstyle="round"/>
                  <v:formulas/>
                  <v:path o:connecttype="segments"/>
                  <o:lock v:ext="edit" selection="t"/>
                </v:shape>
              </w:pict>
            </w:r>
            <w:r w:rsidRPr="001978CB">
              <w:pict>
                <v:shape id="_x0000_s5194" style="position:absolute;left:0;text-align:left;margin-left:12060pt;margin-top:7.2pt;width:174pt;height:40.5pt;z-index:-250699264;mso-wrap-edited:t;mso-position-horizontal:right" coordsize="" o:spt="100" wrapcoords="-30 104 1000 104 1000 1105 1000 1105 -30 1105 -30 104" adj="0,,0" path="">
                  <v:stroke joinstyle="round"/>
                  <v:imagedata r:id="rId1793" o:title="dc_1305"/>
                  <v:formulas/>
                  <v:path o:connecttype="segments"/>
                  <w10:wrap type="tight"/>
                </v:shape>
              </w:pict>
            </w:r>
            <w:r w:rsidR="00DF657D">
              <w:t xml:space="preserve">A text field that may provide detail explaining the status of the RFQResponseLineItem. </w:t>
            </w:r>
          </w:p>
          <w:p w:rsidR="00DF657D" w:rsidRDefault="00DF657D" w:rsidP="00DF657D">
            <w:pPr>
              <w:pStyle w:val="Normal2"/>
            </w:pPr>
            <w:r>
              <w:t>When an RFQLineItem is rejected, the reason for the rejection must be specified in this field.</w:t>
            </w:r>
          </w:p>
        </w:tc>
      </w:tr>
    </w:tbl>
    <w:p w:rsidR="00DF657D" w:rsidRDefault="00DF657D" w:rsidP="00DF657D"/>
    <w:p w:rsidR="00DF657D" w:rsidRDefault="00DF657D" w:rsidP="00DF657D">
      <w:pPr>
        <w:pStyle w:val="Heading2"/>
      </w:pPr>
      <w:bookmarkStart w:id="7909" w:name="_Toc259722734"/>
      <w:bookmarkStart w:id="7910" w:name="_Toc275503080"/>
      <w:bookmarkStart w:id="7911" w:name="_Toc371378730"/>
      <w:bookmarkStart w:id="7912" w:name="_Toc21213899"/>
      <w:bookmarkStart w:id="7913" w:name="RFQResponseNumber"/>
      <w:r>
        <w:t>RFQResponseNumber</w:t>
      </w:r>
      <w:bookmarkEnd w:id="7909"/>
      <w:bookmarkEnd w:id="7910"/>
      <w:bookmarkEnd w:id="7911"/>
      <w:bookmarkEnd w:id="7912"/>
      <w:bookmarkEnd w:id="79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06" o:spid="_x0000_s4447" style="position:absolute;left:0;text-align:left;margin-left:0;margin-top:0;width:50pt;height:50pt;z-index:251875840;visibility:hidden" coordsize="67,180" o:spt="100" o:preferrelative="t" adj="0,,0" path="">
                  <v:stroke joinstyle="round"/>
                  <v:formulas/>
                  <v:path o:connecttype="segments"/>
                  <o:lock v:ext="edit" selection="t"/>
                </v:shape>
              </w:pict>
            </w:r>
            <w:r w:rsidRPr="001978CB">
              <w:pict>
                <v:shape id="_x0000_s5195" style="position:absolute;left:0;text-align:left;margin-left:85in;margin-top:7.2pt;width:108pt;height:40.5pt;z-index:-250698240;mso-wrap-edited:t;mso-position-horizontal:right" coordsize="" o:spt="100" wrapcoords="-30 104 1000 104 1000 1105 1000 1105 -30 1105 -30 104" adj="0,,0" path="">
                  <v:stroke joinstyle="round"/>
                  <v:imagedata r:id="rId1794" o:title="dc_1306"/>
                  <v:formulas/>
                  <v:path o:connecttype="segments"/>
                  <w10:wrap type="tight"/>
                </v:shape>
              </w:pict>
            </w:r>
            <w:r w:rsidR="00DF657D">
              <w:t xml:space="preserve">The identifying number of the </w:t>
            </w:r>
            <w:r w:rsidR="00AF1EA0">
              <w:t>RFQResponse</w:t>
            </w:r>
            <w:r w:rsidR="00DF657D">
              <w:t>.</w:t>
            </w:r>
          </w:p>
        </w:tc>
      </w:tr>
    </w:tbl>
    <w:p w:rsidR="00DF657D" w:rsidRDefault="00DF657D" w:rsidP="00DF657D"/>
    <w:p w:rsidR="00DF657D" w:rsidRDefault="00DF657D" w:rsidP="00DF657D">
      <w:pPr>
        <w:pStyle w:val="Heading2"/>
      </w:pPr>
      <w:bookmarkStart w:id="7914" w:name="_Toc259722735"/>
      <w:bookmarkStart w:id="7915" w:name="_Toc275503081"/>
      <w:bookmarkStart w:id="7916" w:name="_Toc371378731"/>
      <w:bookmarkStart w:id="7917" w:name="_Toc21213900"/>
      <w:bookmarkStart w:id="7918" w:name="RFQResponseReference"/>
      <w:r>
        <w:t>RFQResponseReference</w:t>
      </w:r>
      <w:bookmarkEnd w:id="7914"/>
      <w:bookmarkEnd w:id="7915"/>
      <w:bookmarkEnd w:id="7916"/>
      <w:bookmarkEnd w:id="7917"/>
      <w:bookmarkEnd w:id="79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07" o:spid="_x0000_s4448" style="position:absolute;left:0;text-align:left;margin-left:0;margin-top:0;width:50pt;height:50pt;z-index:251876864;visibility:hidden" coordsize="154,460" o:spt="100" o:preferrelative="t" adj="0,,0" path="">
                  <v:stroke joinstyle="round"/>
                  <v:formulas/>
                  <v:path o:connecttype="segments"/>
                  <o:lock v:ext="edit" selection="t"/>
                </v:shape>
              </w:pict>
            </w:r>
            <w:r>
              <w:rPr>
                <w:noProof/>
                <w:snapToGrid/>
                <w:lang w:val="sv-SE" w:eastAsia="sv-SE"/>
              </w:rPr>
              <w:pict>
                <v:shape id="_x0000_s146568" type="#_x0000_t75" style="position:absolute;left:0;text-align:left;margin-left:1902.3pt;margin-top:7.05pt;width:325.5pt;height:97.5pt;z-index:-249332224;mso-wrap-edited:t;mso-position-horizontal:right;mso-position-horizontal-relative:text;mso-position-vertical:absolute;mso-position-vertical-relative:text" wrapcoords="43 6281 133 15175 9536 15286 9536 21423 21600 21434 21600 0 9506 -255 9569 6901 43 6281" filled="t">
                  <v:imagedata r:id="rId1795" o:title="RFQResponseReference"/>
                  <w10:wrap type="tight"/>
                </v:shape>
              </w:pict>
            </w:r>
            <w:r w:rsidR="00DF657D">
              <w:t>An element that details the relevant references (such as contract number) pertaining to the RFQResponse. RFQResponseReferenceType indicates what type of reference is being communicated.</w:t>
            </w:r>
          </w:p>
          <w:p w:rsidR="00DF657D" w:rsidRDefault="00DF657D" w:rsidP="00ED024D">
            <w:pPr>
              <w:pStyle w:val="Bold3"/>
            </w:pPr>
            <w:r>
              <w:t>RFQResponseReferenceType [attribute]</w:t>
            </w:r>
          </w:p>
          <w:p w:rsidR="00DF657D" w:rsidRDefault="00DF657D" w:rsidP="00ED024D">
            <w:pPr>
              <w:pStyle w:val="Italic3"/>
            </w:pPr>
            <w:r>
              <w:t>RFQResponseReferenceType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RFQResponseReferenceType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919" w:name="_Toc259722736"/>
      <w:bookmarkStart w:id="7920" w:name="_Toc275503082"/>
      <w:bookmarkStart w:id="7921" w:name="_Toc371378732"/>
      <w:bookmarkStart w:id="7922" w:name="_Toc21213901"/>
      <w:bookmarkStart w:id="7923" w:name="RFQResponseReferenceType_a"/>
      <w:r>
        <w:t>RFQResponseReferenceType [attribute]</w:t>
      </w:r>
      <w:bookmarkEnd w:id="7919"/>
      <w:bookmarkEnd w:id="7920"/>
      <w:bookmarkEnd w:id="7921"/>
      <w:bookmarkEnd w:id="7922"/>
      <w:bookmarkEnd w:id="79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08" o:spid="_x0000_s5765" style="position:absolute;left:0;text-align:left;margin-left:0;margin-top:0;width:50pt;height:50pt;z-index:253132288;visibility:hidden" coordsize="89,250" o:spt="100" o:preferrelative="t" adj="0,,0" path="">
                  <v:stroke joinstyle="round"/>
                  <v:formulas/>
                  <v:path o:connecttype="segments"/>
                  <o:lock v:ext="edit" selection="t"/>
                </v:shape>
              </w:pict>
            </w:r>
            <w:r w:rsidRPr="001978CB">
              <w:pict>
                <v:shape id="_x0000_s5766" style="position:absolute;left:0;text-align:left;margin-left:9900pt;margin-top:7.2pt;width:150pt;height:53.25pt;z-index:-250183168;mso-wrap-edited:t;mso-position-horizontal:right" coordsize="" o:spt="100" wrapcoords="-30 0 1000 0 1000 1079 1000 1079 -30 1079 -30 0" adj="0,,0" path="">
                  <v:stroke joinstyle="round"/>
                  <v:imagedata r:id="rId1796" o:title="dc_130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924" w:name="_Toc259722737"/>
      <w:bookmarkStart w:id="7925" w:name="_Toc275503083"/>
      <w:bookmarkStart w:id="7926" w:name="_Toc371378733"/>
      <w:bookmarkStart w:id="7927" w:name="_Toc21213902"/>
      <w:bookmarkStart w:id="7928" w:name="RFQResponseStatusType_a"/>
      <w:r>
        <w:t>RFQResponseStatusType [attribute]</w:t>
      </w:r>
      <w:bookmarkEnd w:id="7924"/>
      <w:bookmarkEnd w:id="7925"/>
      <w:bookmarkEnd w:id="7926"/>
      <w:bookmarkEnd w:id="7927"/>
      <w:bookmarkEnd w:id="79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09" o:spid="_x0000_s4449" style="position:absolute;left:0;text-align:left;margin-left:0;margin-top:0;width:50pt;height:50pt;z-index:251877888;visibility:hidden" coordsize="89,238" o:spt="100" o:preferrelative="t" adj="0,,0" path="">
                  <v:stroke joinstyle="round"/>
                  <v:formulas/>
                  <v:path o:connecttype="segments"/>
                  <o:lock v:ext="edit" selection="t"/>
                </v:shape>
              </w:pict>
            </w:r>
            <w:r w:rsidRPr="001978CB">
              <w:pict>
                <v:shape id="_x0000_s5197" style="position:absolute;left:0;text-align:left;margin-left:9225pt;margin-top:7.2pt;width:142.5pt;height:53.25pt;z-index:-250696192;mso-wrap-edited:t;mso-position-horizontal:right" coordsize="" o:spt="100" wrapcoords="-30 0 1000 0 1000 1079 1000 1079 -30 1079 -30 0" adj="0,,0" path="">
                  <v:stroke joinstyle="round"/>
                  <v:imagedata r:id="rId1797" o:title="dc_1309"/>
                  <v:formulas/>
                  <v:path o:connecttype="segments"/>
                  <w10:wrap type="tight"/>
                </v:shape>
              </w:pict>
            </w:r>
            <w:r w:rsidR="00DF657D">
              <w:t>This attribute acts as a flag indicating what processing may be required.</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7929" w:name="_Toc259722738"/>
      <w:bookmarkStart w:id="7930" w:name="_Toc275503084"/>
      <w:bookmarkStart w:id="7931" w:name="_Toc371378734"/>
      <w:bookmarkStart w:id="7932" w:name="_Toc21213903"/>
      <w:bookmarkStart w:id="7933" w:name="RFQResponseSummary"/>
      <w:r>
        <w:t>RFQResponseSummary</w:t>
      </w:r>
      <w:bookmarkEnd w:id="7929"/>
      <w:bookmarkEnd w:id="7930"/>
      <w:bookmarkEnd w:id="7931"/>
      <w:bookmarkEnd w:id="7932"/>
      <w:bookmarkEnd w:id="79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10" o:spid="_x0000_s4450" style="position:absolute;left:0;text-align:left;margin-left:0;margin-top:0;width:50pt;height:50pt;z-index:251878912;visibility:hidden" coordsize="711,654" o:spt="100" o:preferrelative="t" adj="0,,0" path="">
                  <v:stroke joinstyle="round"/>
                  <v:formulas/>
                  <v:path o:connecttype="segments"/>
                  <o:lock v:ext="edit" selection="t"/>
                </v:shape>
              </w:pict>
            </w:r>
            <w:r w:rsidRPr="001978CB">
              <w:pict>
                <v:shape id="_x0000_s5198" style="position:absolute;left:0;text-align:left;margin-left:31702.5pt;margin-top:7.2pt;width:392.25pt;height:426.75pt;z-index:-250695168;mso-wrap-edited:t;mso-position-horizontal:right" coordsize="" o:spt="100" wrapcoords="-30 471 272 471 454 471 454 29 636 29 1000 29 1000 788 1000 1010 636 1010 454 1010 454 538 272 538 272 536 -30 536 -30 471" adj="0,,0" path="">
                  <v:stroke joinstyle="round"/>
                  <v:imagedata r:id="rId1798" o:title="dc_1310"/>
                  <v:formulas/>
                  <v:path o:connecttype="segments"/>
                  <w10:wrap type="tight"/>
                </v:shape>
              </w:pict>
            </w:r>
            <w:r w:rsidR="00DF657D">
              <w:t>A group element that contains information that summarizes the contents of the RFQResponse.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LineItemSubTotal</w:t>
            </w:r>
          </w:p>
          <w:p w:rsidR="00DF657D" w:rsidRDefault="00DF657D" w:rsidP="00DF657D">
            <w:pPr>
              <w:pStyle w:val="Italic4"/>
            </w:pPr>
            <w:r>
              <w:t>LineItemSubTotal is optional. A single instance might exist.</w:t>
            </w:r>
          </w:p>
          <w:p w:rsidR="00DF657D" w:rsidRDefault="00DE00CE" w:rsidP="00DF657D">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sum</w:t>
            </w:r>
            <w:r>
              <w:t xml:space="preserve"> of all InvoiceLineBaseAmount</w:t>
            </w:r>
            <w:r w:rsidR="00DF657D">
              <w:t>.</w:t>
            </w:r>
          </w:p>
          <w:p w:rsidR="00DF657D" w:rsidRDefault="00DF657D" w:rsidP="00DF657D">
            <w:pPr>
              <w:pStyle w:val="Bold4"/>
            </w:pPr>
            <w:r>
              <w:t>TotalAdjustments</w:t>
            </w:r>
          </w:p>
          <w:p w:rsidR="00DF657D" w:rsidRDefault="00DF657D" w:rsidP="00DF657D">
            <w:pPr>
              <w:pStyle w:val="Italic4"/>
            </w:pPr>
            <w:r>
              <w:t>TotalAdjustments is optional. A single instance might exist.</w:t>
            </w:r>
          </w:p>
          <w:p w:rsidR="00DF657D" w:rsidRDefault="002327F3" w:rsidP="00DF657D">
            <w:pPr>
              <w:pStyle w:val="Normal4"/>
            </w:pPr>
            <w:r w:rsidRPr="002327F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DF657D">
              <w:t>.</w:t>
            </w:r>
          </w:p>
          <w:p w:rsidR="00DF657D" w:rsidRDefault="00DF657D" w:rsidP="00DF657D">
            <w:pPr>
              <w:pStyle w:val="Bold4"/>
            </w:pPr>
            <w:r>
              <w:t>TotalTaxAmount</w:t>
            </w:r>
          </w:p>
          <w:p w:rsidR="00DF657D" w:rsidRDefault="00DF657D" w:rsidP="00DF657D">
            <w:pPr>
              <w:pStyle w:val="Italic4"/>
            </w:pPr>
            <w:r>
              <w:t>TotalTaxAmount is optional. A single instance might exist.</w:t>
            </w:r>
          </w:p>
          <w:p w:rsidR="00DF657D" w:rsidRDefault="00DF657D" w:rsidP="00DF657D">
            <w:pPr>
              <w:pStyle w:val="Normal4"/>
            </w:pPr>
            <w:r>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4"/>
            </w:pPr>
            <w:r>
              <w:t>TotalNetAmount</w:t>
            </w:r>
          </w:p>
          <w:p w:rsidR="00DF657D" w:rsidRDefault="00DF657D" w:rsidP="00DF657D">
            <w:pPr>
              <w:pStyle w:val="Italic4"/>
            </w:pPr>
            <w:r>
              <w:t>TotalNetAmount is optional. A single instance might exist.</w:t>
            </w:r>
          </w:p>
          <w:p w:rsidR="00DF657D" w:rsidRDefault="00DF657D" w:rsidP="00DF657D">
            <w:pPr>
              <w:pStyle w:val="Normal4"/>
            </w:pPr>
            <w:r>
              <w:t>A field containing total amount excluding tax. For example, in the Invoice TotalNetAmount is equal to the sum of LineItemSubTotal plus TotalAdjustments. TotalNetAmount encapsulates CurrencyValue.</w:t>
            </w:r>
          </w:p>
          <w:p w:rsidR="00DF657D" w:rsidRDefault="00DF657D" w:rsidP="00DF657D">
            <w:pPr>
              <w:pStyle w:val="Bold4"/>
            </w:pPr>
            <w:r>
              <w:t>TotalAmount</w:t>
            </w:r>
          </w:p>
          <w:p w:rsidR="00DF657D" w:rsidRDefault="00DF657D" w:rsidP="00DF657D">
            <w:pPr>
              <w:pStyle w:val="Italic4"/>
            </w:pPr>
            <w:r>
              <w:t>TotalAmount is mandatory. A single instance is required.</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TermsOfPayment</w:t>
            </w:r>
          </w:p>
          <w:p w:rsidR="00DF657D" w:rsidRDefault="00DF657D" w:rsidP="00DF657D">
            <w:pPr>
              <w:pStyle w:val="Italic5"/>
            </w:pPr>
            <w:r>
              <w:t>TermsOfPayment is mandatory. A single instance is required.</w:t>
            </w:r>
          </w:p>
          <w:p w:rsidR="00DF657D" w:rsidRDefault="00DF657D" w:rsidP="00DF657D">
            <w:pPr>
              <w:pStyle w:val="Normal5"/>
            </w:pPr>
            <w:r>
              <w:t>A group item that contains agreed-to terms defining when, how, and under what conditions the payment is to be made.</w:t>
            </w:r>
          </w:p>
          <w:p w:rsidR="00DF657D" w:rsidRDefault="00DF657D" w:rsidP="00DF657D">
            <w:pPr>
              <w:pStyle w:val="Normal5"/>
            </w:pPr>
            <w:r>
              <w:t>When TermsOfPayment is optional; if omitted, TermsOfPayment is controlled through previous negotiation.</w:t>
            </w:r>
          </w:p>
          <w:p w:rsidR="00DF657D" w:rsidRDefault="00DF657D" w:rsidP="00DF657D">
            <w:pPr>
              <w:pStyle w:val="Bold5"/>
            </w:pPr>
            <w:r>
              <w:t>TotalNetOfTermsDiscount</w:t>
            </w:r>
          </w:p>
          <w:p w:rsidR="00DF657D" w:rsidRDefault="00DF657D" w:rsidP="00DF657D">
            <w:pPr>
              <w:pStyle w:val="Italic5"/>
            </w:pPr>
            <w:r>
              <w:t>TotalNetOfTermsDiscount is optional. A single instance might exist.</w:t>
            </w:r>
          </w:p>
          <w:p w:rsidR="00DF657D" w:rsidRDefault="00DF657D" w:rsidP="00DF657D">
            <w:pPr>
              <w:pStyle w:val="Normal5"/>
            </w:pPr>
            <w:r>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934" w:name="_Toc259722739"/>
      <w:bookmarkStart w:id="7935" w:name="_Toc275503085"/>
      <w:bookmarkStart w:id="7936" w:name="_Toc371378735"/>
      <w:bookmarkStart w:id="7937" w:name="_Toc21213904"/>
      <w:bookmarkStart w:id="7938" w:name="RFQResponseValidityDate"/>
      <w:r>
        <w:t>RFQResponseValidityDate</w:t>
      </w:r>
      <w:bookmarkEnd w:id="7934"/>
      <w:bookmarkEnd w:id="7935"/>
      <w:bookmarkEnd w:id="7936"/>
      <w:bookmarkEnd w:id="7937"/>
      <w:bookmarkEnd w:id="79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11" o:spid="_x0000_s4451" style="position:absolute;left:0;text-align:left;margin-left:0;margin-top:0;width:50pt;height:50pt;z-index:251879936;visibility:hidden" coordsize="139,461" o:spt="100" o:preferrelative="t" adj="0,,0" path="">
                  <v:stroke joinstyle="round"/>
                  <v:formulas/>
                  <v:path o:connecttype="segments"/>
                  <o:lock v:ext="edit" selection="t"/>
                </v:shape>
              </w:pict>
            </w:r>
            <w:r w:rsidRPr="001978CB">
              <w:pict>
                <v:shape id="_x0000_s5199" style="position:absolute;left:0;text-align:left;margin-left:21307.5pt;margin-top:7.2pt;width:276.75pt;height:83.25pt;z-index:-250694144;mso-wrap-edited:t;mso-position-horizontal:right" coordsize="" o:spt="100" wrapcoords="-30 424 422 424 681 424 681 151 681 151 681 0 1000 0 1000 0 1000 1051 681 1051 681 763 422 763 422 756 -30 756 -30 424" adj="0,,0" path="">
                  <v:stroke joinstyle="round"/>
                  <v:imagedata r:id="rId1799" o:title="dc_1311"/>
                  <v:formulas/>
                  <v:path o:connecttype="segments"/>
                  <w10:wrap type="tight"/>
                </v:shape>
              </w:pict>
            </w:r>
            <w:r w:rsidR="00DF657D">
              <w:t>The Date and Time within which a response to the RFQ is valid.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939" w:name="_Toc259722740"/>
      <w:bookmarkStart w:id="7940" w:name="_Toc275503086"/>
      <w:bookmarkStart w:id="7941" w:name="_Toc371378736"/>
      <w:bookmarkStart w:id="7942" w:name="_Toc21213905"/>
      <w:bookmarkStart w:id="7943" w:name="RFQStatusType_a"/>
      <w:r>
        <w:t>RFQStatusType [attribute]</w:t>
      </w:r>
      <w:bookmarkEnd w:id="7939"/>
      <w:bookmarkEnd w:id="7940"/>
      <w:bookmarkEnd w:id="7941"/>
      <w:bookmarkEnd w:id="7942"/>
      <w:bookmarkEnd w:id="79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12" o:spid="_x0000_s4452" style="position:absolute;left:0;text-align:left;margin-left:0;margin-top:0;width:50pt;height:50pt;z-index:251880960;visibility:hidden" coordsize="89,175" o:spt="100" o:preferrelative="t" adj="0,,0" path="">
                  <v:stroke joinstyle="round"/>
                  <v:formulas/>
                  <v:path o:connecttype="segments"/>
                  <o:lock v:ext="edit" selection="t"/>
                </v:shape>
              </w:pict>
            </w:r>
            <w:r w:rsidRPr="001978CB">
              <w:pict>
                <v:shape id="_x0000_s5200" style="position:absolute;left:0;text-align:left;margin-left:5850pt;margin-top:7.2pt;width:105pt;height:53.25pt;z-index:-250693120;mso-wrap-edited:t;mso-position-horizontal:right" coordsize="" o:spt="100" wrapcoords="-30 0 1000 0 1000 1079 1000 1079 -30 1079 -30 0" adj="0,,0" path="">
                  <v:stroke joinstyle="round"/>
                  <v:imagedata r:id="rId1800" o:title="dc_1312"/>
                  <v:formulas/>
                  <v:path o:connecttype="segments"/>
                  <w10:wrap type="tight"/>
                </v:shape>
              </w:pict>
            </w:r>
            <w:r w:rsidR="00DF657D">
              <w:t>This attribute acts as a flag indicating what processing may be required.</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tc>
      </w:tr>
    </w:tbl>
    <w:p w:rsidR="00DF657D" w:rsidRDefault="00DF657D" w:rsidP="00DF657D"/>
    <w:p w:rsidR="00DF657D" w:rsidRDefault="00DF657D" w:rsidP="00DF657D">
      <w:pPr>
        <w:pStyle w:val="Heading2"/>
      </w:pPr>
      <w:bookmarkStart w:id="7944" w:name="_Toc259722741"/>
      <w:bookmarkStart w:id="7945" w:name="_Toc275503087"/>
      <w:bookmarkStart w:id="7946" w:name="_Toc371378737"/>
      <w:bookmarkStart w:id="7947" w:name="_Toc21213906"/>
      <w:bookmarkStart w:id="7948" w:name="RFQSummary"/>
      <w:r>
        <w:t>RFQSummary</w:t>
      </w:r>
      <w:bookmarkEnd w:id="7944"/>
      <w:bookmarkEnd w:id="7945"/>
      <w:bookmarkEnd w:id="7946"/>
      <w:bookmarkEnd w:id="7947"/>
      <w:bookmarkEnd w:id="79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13" o:spid="_x0000_s4453" style="position:absolute;left:0;text-align:left;margin-left:0;margin-top:0;width:50pt;height:50pt;z-index:251881984;visibility:hidden" coordsize="343,552" o:spt="100" o:preferrelative="t" adj="0,,0" path="">
                  <v:stroke joinstyle="round"/>
                  <v:formulas/>
                  <v:path o:connecttype="segments"/>
                  <o:lock v:ext="edit" selection="t"/>
                </v:shape>
              </w:pict>
            </w:r>
            <w:r w:rsidRPr="001978CB">
              <w:pict>
                <v:shape id="_x0000_s5201" style="position:absolute;left:0;text-align:left;margin-left:26235pt;margin-top:7.2pt;width:331.5pt;height:205.5pt;z-index:-250692096;mso-wrap-edited:t;mso-position-horizontal:right" coordsize="" o:spt="100" wrapcoords="-30 440 199 440 414 440 414 61 630 61 1000 61 1000 680 1000 1021 630 1021 414 1021 414 578 199 578 199 575 -30 575 -30 440" adj="0,,0" path="">
                  <v:stroke joinstyle="round"/>
                  <v:imagedata r:id="rId1801" o:title="dc_1313"/>
                  <v:formulas/>
                  <v:path o:connecttype="segments"/>
                  <w10:wrap type="tight"/>
                </v:shape>
              </w:pict>
            </w:r>
            <w:r w:rsidR="00DF657D">
              <w:t xml:space="preserve">Summary information that applies to the RFQ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InformationalQuantity</w:t>
            </w:r>
          </w:p>
          <w:p w:rsidR="00DF657D" w:rsidRDefault="00DF657D" w:rsidP="00DF657D">
            <w:pPr>
              <w:pStyle w:val="Italic5"/>
            </w:pPr>
            <w:r>
              <w:t>InformationalQuantity is optional. Multiple instances might exist.</w:t>
            </w:r>
          </w:p>
          <w:p w:rsidR="00DF657D" w:rsidRDefault="00DF657D" w:rsidP="00DF657D">
            <w:pPr>
              <w:pStyle w:val="Normal5"/>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949" w:name="_Toc259722742"/>
      <w:bookmarkStart w:id="7950" w:name="_Toc275503088"/>
      <w:bookmarkStart w:id="7951" w:name="_Toc371378738"/>
      <w:bookmarkStart w:id="7952" w:name="_Toc21213907"/>
      <w:bookmarkStart w:id="7953" w:name="RFQType_a"/>
      <w:r>
        <w:t>RFQType [attribute]</w:t>
      </w:r>
      <w:bookmarkEnd w:id="7949"/>
      <w:bookmarkEnd w:id="7950"/>
      <w:bookmarkEnd w:id="7951"/>
      <w:bookmarkEnd w:id="7952"/>
      <w:bookmarkEnd w:id="79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14" o:spid="_x0000_s4454" style="position:absolute;left:0;text-align:left;margin-left:0;margin-top:0;width:50pt;height:50pt;z-index:251883008;visibility:hidden" coordsize="89,134" o:spt="100" o:preferrelative="t" adj="0,,0" path="">
                  <v:stroke joinstyle="round"/>
                  <v:formulas/>
                  <v:path o:connecttype="segments"/>
                  <o:lock v:ext="edit" selection="t"/>
                </v:shape>
              </w:pict>
            </w:r>
            <w:r w:rsidRPr="001978CB">
              <w:pict>
                <v:shape id="_x0000_s5202" style="position:absolute;left:0;text-align:left;margin-left:3622.5pt;margin-top:7.2pt;width:80.25pt;height:53.25pt;z-index:-250691072;mso-wrap-edited:t;mso-position-horizontal:right" coordsize="" o:spt="100" wrapcoords="-30 0 1000 0 1000 1079 1000 1079 -30 1079 -30 0" adj="0,,0" path="">
                  <v:stroke joinstyle="round"/>
                  <v:imagedata r:id="rId1802" o:title="dc_1314"/>
                  <v:formulas/>
                  <v:path o:connecttype="segments"/>
                  <w10:wrap type="tight"/>
                </v:shape>
              </w:pict>
            </w:r>
            <w:r w:rsidR="00DF657D">
              <w:t>Defines the type of RFQ issued.</w:t>
            </w:r>
          </w:p>
          <w:p w:rsidR="00DF657D" w:rsidRDefault="00DF657D" w:rsidP="00DF657D">
            <w:pPr>
              <w:pStyle w:val="Italic2"/>
            </w:pPr>
            <w:r>
              <w:t>This item is restricted to the following list.</w:t>
            </w:r>
          </w:p>
          <w:p w:rsidR="00DF657D" w:rsidRDefault="00DF657D" w:rsidP="00DF657D">
            <w:pPr>
              <w:pStyle w:val="Bold3"/>
            </w:pPr>
            <w:r>
              <w:t>StandardRFQ</w:t>
            </w:r>
          </w:p>
          <w:p w:rsidR="00DF657D" w:rsidRDefault="00DF657D" w:rsidP="00DF657D">
            <w:pPr>
              <w:pStyle w:val="Normal3"/>
            </w:pPr>
            <w:r>
              <w:t>The only type of RFQ.</w:t>
            </w:r>
          </w:p>
        </w:tc>
      </w:tr>
    </w:tbl>
    <w:p w:rsidR="00DF657D" w:rsidRDefault="00DF657D" w:rsidP="00DF657D"/>
    <w:p w:rsidR="00DF657D" w:rsidRDefault="00DF657D" w:rsidP="00DF657D">
      <w:pPr>
        <w:pStyle w:val="Heading2"/>
      </w:pPr>
      <w:bookmarkStart w:id="7954" w:name="_Toc259722743"/>
      <w:bookmarkStart w:id="7955" w:name="_Toc275503089"/>
      <w:bookmarkStart w:id="7956" w:name="_Toc371378739"/>
      <w:bookmarkStart w:id="7957" w:name="_Toc21213908"/>
      <w:bookmarkStart w:id="7958" w:name="RGB"/>
      <w:smartTag w:uri="urn:schemas-microsoft-com:office:smarttags" w:element="stockticker">
        <w:r>
          <w:t>RGB</w:t>
        </w:r>
      </w:smartTag>
      <w:bookmarkEnd w:id="7954"/>
      <w:bookmarkEnd w:id="7955"/>
      <w:bookmarkEnd w:id="7956"/>
      <w:bookmarkEnd w:id="7957"/>
      <w:bookmarkEnd w:id="79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15" o:spid="_x0000_s4455" style="position:absolute;left:0;text-align:left;margin-left:0;margin-top:0;width:50pt;height:50pt;z-index:251884032;visibility:hidden" coordsize="446,404" o:spt="100" o:preferrelative="t" adj="0,,0" path="">
                  <v:stroke joinstyle="round"/>
                  <v:formulas/>
                  <v:path o:connecttype="segments"/>
                  <o:lock v:ext="edit" selection="t"/>
                </v:shape>
              </w:pict>
            </w:r>
            <w:r>
              <w:rPr>
                <w:noProof/>
                <w:snapToGrid/>
                <w:lang w:val="sv-SE" w:eastAsia="sv-SE"/>
              </w:rPr>
              <w:pict>
                <v:shape id="_x0000_s7000" type="#_x0000_t75" style="position:absolute;left:0;text-align:left;margin-left:13405.55pt;margin-top:7.05pt;width:245.25pt;height:303.75pt;z-index:-249505280;mso-wrap-edited:t;mso-position-horizontal:right;mso-position-horizontal-relative:text;mso-position-vertical:absolute;mso-position-vertical-relative:text" wrapcoords="308 11584 361 12949 4536 13120 4694 18539 9292 18368 9239 21611 21600 21547 21600 0 5751 21 5593 6336 4800 6507 4430 11200 308 11584" filled="t">
                  <v:imagedata r:id="rId1803" o:title="RGB"/>
                  <w10:wrap type="tight"/>
                </v:shape>
              </w:pict>
            </w:r>
            <w:r w:rsidR="00DF657D">
              <w:t xml:space="preserve">A definition of colour using the </w:t>
            </w:r>
            <w:smartTag w:uri="urn:schemas-microsoft-com:office:smarttags" w:element="stockticker">
              <w:r w:rsidR="00DF657D">
                <w:t>RGB</w:t>
              </w:r>
            </w:smartTag>
            <w:r w:rsidR="00DF657D">
              <w:t xml:space="preserve"> protocol.</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Red</w:t>
            </w:r>
          </w:p>
          <w:p w:rsidR="00DF657D" w:rsidRDefault="00DF657D" w:rsidP="00DF657D">
            <w:pPr>
              <w:pStyle w:val="Italic4"/>
            </w:pPr>
            <w:r>
              <w:t>Red is mandatory. A single instance is required.</w:t>
            </w:r>
          </w:p>
          <w:p w:rsidR="00DF657D" w:rsidRDefault="00DF657D" w:rsidP="00DF657D">
            <w:pPr>
              <w:pStyle w:val="Normal4"/>
            </w:pPr>
            <w:r>
              <w:t xml:space="preserve">The “Red” portion of the method of representing colour termed </w:t>
            </w:r>
            <w:smartTag w:uri="urn:schemas-microsoft-com:office:smarttags" w:element="stockticker">
              <w:r>
                <w:t>RGB</w:t>
              </w:r>
            </w:smartTag>
            <w:r>
              <w:t>.</w:t>
            </w:r>
          </w:p>
          <w:p w:rsidR="00DF657D" w:rsidRDefault="00DF657D" w:rsidP="00DF657D">
            <w:pPr>
              <w:pStyle w:val="Bold4"/>
            </w:pPr>
            <w:r>
              <w:t>Green</w:t>
            </w:r>
          </w:p>
          <w:p w:rsidR="00DF657D" w:rsidRDefault="00DF657D" w:rsidP="00DF657D">
            <w:pPr>
              <w:pStyle w:val="Italic4"/>
            </w:pPr>
            <w:r>
              <w:t>Green is mandatory. A single instance is required.</w:t>
            </w:r>
          </w:p>
          <w:p w:rsidR="00DF657D" w:rsidRDefault="00DF657D" w:rsidP="00DF657D">
            <w:pPr>
              <w:pStyle w:val="Normal4"/>
            </w:pPr>
            <w:r>
              <w:t xml:space="preserve">The “Green” portion of the method of representing colour termed </w:t>
            </w:r>
            <w:smartTag w:uri="urn:schemas-microsoft-com:office:smarttags" w:element="stockticker">
              <w:r>
                <w:t>RGB</w:t>
              </w:r>
            </w:smartTag>
          </w:p>
          <w:p w:rsidR="00DF657D" w:rsidRDefault="00DF657D" w:rsidP="00DF657D">
            <w:pPr>
              <w:pStyle w:val="Bold4"/>
            </w:pPr>
            <w:r>
              <w:t>Blue</w:t>
            </w:r>
          </w:p>
          <w:p w:rsidR="00DF657D" w:rsidRDefault="00DF657D" w:rsidP="00DF657D">
            <w:pPr>
              <w:pStyle w:val="Italic4"/>
            </w:pPr>
            <w:r>
              <w:t>Blue is mandatory. A single instance is required.</w:t>
            </w:r>
          </w:p>
          <w:p w:rsidR="00DF657D" w:rsidRDefault="00DF657D" w:rsidP="00DF657D">
            <w:pPr>
              <w:pStyle w:val="Normal4"/>
            </w:pPr>
            <w:r>
              <w:t xml:space="preserve">The “Blue” portion of the method of representing colour termed </w:t>
            </w:r>
            <w:smartTag w:uri="urn:schemas-microsoft-com:office:smarttags" w:element="stockticker">
              <w:r>
                <w:t>RGB</w:t>
              </w:r>
            </w:smartTag>
            <w:r>
              <w:t>.</w:t>
            </w:r>
          </w:p>
        </w:tc>
      </w:tr>
    </w:tbl>
    <w:p w:rsidR="00DF657D" w:rsidRDefault="00DF657D" w:rsidP="00DF657D"/>
    <w:p w:rsidR="00DF657D" w:rsidRDefault="00DF657D" w:rsidP="00DF657D">
      <w:pPr>
        <w:pStyle w:val="Heading2"/>
      </w:pPr>
      <w:bookmarkStart w:id="7959" w:name="_Toc259722744"/>
      <w:bookmarkStart w:id="7960" w:name="_Toc275503090"/>
      <w:bookmarkStart w:id="7961" w:name="_Toc371378740"/>
      <w:bookmarkStart w:id="7962" w:name="_Toc21213909"/>
      <w:bookmarkStart w:id="7963" w:name="Ribbon"/>
      <w:r>
        <w:t>Ribbon</w:t>
      </w:r>
      <w:bookmarkEnd w:id="7959"/>
      <w:bookmarkEnd w:id="7960"/>
      <w:bookmarkEnd w:id="7961"/>
      <w:bookmarkEnd w:id="7962"/>
      <w:bookmarkEnd w:id="79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16" o:spid="_x0000_s4456" style="position:absolute;left:0;text-align:left;margin-left:0;margin-top:0;width:50pt;height:50pt;z-index:251885056;visibility:hidden" coordsize="235,461" o:spt="100" o:preferrelative="t" adj="0,,0" path="">
                  <v:stroke joinstyle="round"/>
                  <v:formulas/>
                  <v:path o:connecttype="segments"/>
                  <o:lock v:ext="edit" selection="t"/>
                </v:shape>
              </w:pict>
            </w:r>
            <w:r w:rsidRPr="001978CB">
              <w:pict>
                <v:shape id="_x0000_s5204" style="position:absolute;left:0;text-align:left;margin-left:21307.5pt;margin-top:7.2pt;width:276.75pt;height:141pt;z-index:-250689024;mso-wrap-edited:t;mso-position-horizontal:right" coordsize="" o:spt="100" wrapcoords="-30 412 173 412 431 412 431 89 431 89 431 0 1000 0 1000 0 1000 1030 431 1030 431 703 173 703 -30 703 -30 412" adj="0,,0" path="">
                  <v:stroke joinstyle="round"/>
                  <v:imagedata r:id="rId1804" o:title="dc_1316"/>
                  <v:formulas/>
                  <v:path o:connecttype="segments"/>
                  <w10:wrap type="tight"/>
                </v:shape>
              </w:pict>
            </w:r>
            <w:r w:rsidR="00DF657D">
              <w:t>Ribbon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NumberOfRibbons</w:t>
            </w:r>
          </w:p>
          <w:p w:rsidR="00DF657D" w:rsidRDefault="00DF657D" w:rsidP="00DF657D">
            <w:pPr>
              <w:pStyle w:val="Italic4"/>
            </w:pPr>
            <w:r>
              <w:t>NumberOfRibbons is optional. A single instance might exist.</w:t>
            </w:r>
          </w:p>
          <w:p w:rsidR="00DF657D" w:rsidRDefault="00DF657D" w:rsidP="00DF657D">
            <w:pPr>
              <w:pStyle w:val="Normal4"/>
            </w:pPr>
            <w:r>
              <w:t>The number of ribbons.</w:t>
            </w:r>
          </w:p>
          <w:p w:rsidR="00DF657D" w:rsidRDefault="00DF657D" w:rsidP="00DF657D">
            <w:pPr>
              <w:pStyle w:val="Bold4"/>
            </w:pPr>
            <w:r>
              <w:t>RibbonMaterialCharacteristics</w:t>
            </w:r>
          </w:p>
          <w:p w:rsidR="00DF657D" w:rsidRDefault="00DF657D" w:rsidP="00DF657D">
            <w:pPr>
              <w:pStyle w:val="Italic4"/>
            </w:pPr>
            <w:r>
              <w:t>RibbonMaterialCharacteristics is mandatory. A single instance is required.</w:t>
            </w:r>
          </w:p>
          <w:p w:rsidR="00DF657D" w:rsidRDefault="00DF657D" w:rsidP="00DF657D">
            <w:pPr>
              <w:pStyle w:val="Normal4"/>
            </w:pPr>
            <w:r>
              <w:t>Ribbon material characteristics.</w:t>
            </w:r>
          </w:p>
          <w:p w:rsidR="00DF657D" w:rsidRDefault="00DF657D" w:rsidP="00DF657D">
            <w:pPr>
              <w:pStyle w:val="Bold4"/>
            </w:pPr>
            <w:r>
              <w:t>RibbonExposure</w:t>
            </w:r>
          </w:p>
          <w:p w:rsidR="00DF657D" w:rsidRDefault="00DF657D" w:rsidP="00DF657D">
            <w:pPr>
              <w:pStyle w:val="Italic4"/>
            </w:pPr>
            <w:r>
              <w:t>RibbonExposure is optional. A single instance might exist.</w:t>
            </w:r>
          </w:p>
          <w:p w:rsidR="00DF657D" w:rsidRDefault="00DF657D" w:rsidP="00DF657D">
            <w:pPr>
              <w:pStyle w:val="Normal4"/>
            </w:pPr>
            <w:r>
              <w:t>Ribbon exposure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964" w:name="_Toc259722745"/>
      <w:bookmarkStart w:id="7965" w:name="_Toc275503091"/>
      <w:bookmarkStart w:id="7966" w:name="_Toc371378741"/>
      <w:bookmarkStart w:id="7967" w:name="_Toc21213910"/>
      <w:bookmarkStart w:id="7968" w:name="RibbonExposure"/>
      <w:r>
        <w:t>RibbonExposure</w:t>
      </w:r>
      <w:bookmarkEnd w:id="7964"/>
      <w:bookmarkEnd w:id="7965"/>
      <w:bookmarkEnd w:id="7966"/>
      <w:bookmarkEnd w:id="7967"/>
      <w:bookmarkEnd w:id="79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17" o:spid="_x0000_s4457" style="position:absolute;left:0;text-align:left;margin-left:0;margin-top:0;width:50pt;height:50pt;z-index:251886080;visibility:hidden" coordsize="81,384" o:spt="100" o:preferrelative="t" adj="0,,0" path="">
                  <v:stroke joinstyle="round"/>
                  <v:formulas/>
                  <v:path o:connecttype="segments"/>
                  <o:lock v:ext="edit" selection="t"/>
                </v:shape>
              </w:pict>
            </w:r>
            <w:r w:rsidRPr="001978CB">
              <w:pict>
                <v:shape id="_x0000_s5205" style="position:absolute;left:0;text-align:left;margin-left:17122.5pt;margin-top:7.2pt;width:230.25pt;height:48.75pt;z-index:-250688000;mso-wrap-edited:t;mso-position-horizontal:right" coordsize="" o:spt="100" wrapcoords="-30 358 335 358 645 358 645 259 645 259 645 0 1000 0 1000 0 1000 1087 645 1087 645 939 335 939 335 926 -30 926 -30 358" adj="0,,0" path="">
                  <v:stroke joinstyle="round"/>
                  <v:imagedata r:id="rId1805" o:title="dc_1317"/>
                  <v:formulas/>
                  <v:path o:connecttype="segments"/>
                  <w10:wrap type="tight"/>
                </v:shape>
              </w:pict>
            </w:r>
            <w:r w:rsidR="00DF657D">
              <w:t>Ribbon exposure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tc>
      </w:tr>
    </w:tbl>
    <w:p w:rsidR="00DF657D" w:rsidRDefault="00DF657D" w:rsidP="00DF657D"/>
    <w:p w:rsidR="00DF657D" w:rsidRDefault="00DF657D" w:rsidP="00DF657D">
      <w:pPr>
        <w:pStyle w:val="Heading2"/>
      </w:pPr>
      <w:bookmarkStart w:id="7969" w:name="_Toc259722746"/>
      <w:bookmarkStart w:id="7970" w:name="_Toc275503092"/>
      <w:bookmarkStart w:id="7971" w:name="_Toc371378742"/>
      <w:bookmarkStart w:id="7972" w:name="_Toc21213911"/>
      <w:bookmarkStart w:id="7973" w:name="RibbonFacingType_a"/>
      <w:r>
        <w:t>RibbonFacingType [attribute]</w:t>
      </w:r>
      <w:bookmarkEnd w:id="7969"/>
      <w:bookmarkEnd w:id="7970"/>
      <w:bookmarkEnd w:id="7971"/>
      <w:bookmarkEnd w:id="7972"/>
      <w:bookmarkEnd w:id="79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18" o:spid="_x0000_s4458" style="position:absolute;left:0;text-align:left;margin-left:0;margin-top:0;width:50pt;height:50pt;z-index:251887104;visibility:hidden" coordsize="89,192" o:spt="100" o:preferrelative="t" adj="0,,0" path="">
                  <v:stroke joinstyle="round"/>
                  <v:formulas/>
                  <v:path o:connecttype="segments"/>
                  <o:lock v:ext="edit" selection="t"/>
                </v:shape>
              </w:pict>
            </w:r>
            <w:r w:rsidRPr="001978CB">
              <w:pict>
                <v:shape id="_x0000_s5206" style="position:absolute;left:0;text-align:left;margin-left:6795pt;margin-top:7.2pt;width:115.5pt;height:53.25pt;z-index:-250686976;mso-wrap-edited:t;mso-position-horizontal:right" coordsize="" o:spt="100" wrapcoords="-30 0 1000 0 1000 1079 1000 1079 -30 1079 -30 0" adj="0,,0" path="">
                  <v:stroke joinstyle="round"/>
                  <v:imagedata r:id="rId1806" o:title="dc_1318"/>
                  <v:formulas/>
                  <v:path o:connecttype="segments"/>
                  <w10:wrap type="tight"/>
                </v:shape>
              </w:pict>
            </w:r>
            <w:r w:rsidR="00DF657D">
              <w:t>The type of ribbon facing</w:t>
            </w:r>
          </w:p>
          <w:p w:rsidR="00DF657D" w:rsidRDefault="00DF657D" w:rsidP="00DF657D">
            <w:pPr>
              <w:pStyle w:val="Italic2"/>
            </w:pPr>
            <w:r>
              <w:t>This item is restricted to the following list.</w:t>
            </w:r>
          </w:p>
          <w:p w:rsidR="00DF657D" w:rsidRDefault="00DF657D" w:rsidP="00DF657D">
            <w:pPr>
              <w:pStyle w:val="Bold3"/>
            </w:pPr>
            <w:r>
              <w:t>Double</w:t>
            </w:r>
          </w:p>
          <w:p w:rsidR="00DF657D" w:rsidRDefault="00DF657D" w:rsidP="00DF657D">
            <w:pPr>
              <w:pStyle w:val="Bold3"/>
            </w:pPr>
            <w:r>
              <w:t>Single</w:t>
            </w:r>
          </w:p>
        </w:tc>
      </w:tr>
    </w:tbl>
    <w:p w:rsidR="00DF657D" w:rsidRDefault="00DF657D" w:rsidP="00DF657D"/>
    <w:p w:rsidR="00DF657D" w:rsidRDefault="00DF657D" w:rsidP="00DF657D">
      <w:pPr>
        <w:pStyle w:val="Heading2"/>
      </w:pPr>
      <w:bookmarkStart w:id="7974" w:name="_Toc259722747"/>
      <w:bookmarkStart w:id="7975" w:name="_Toc275503093"/>
      <w:bookmarkStart w:id="7976" w:name="_Toc371378743"/>
      <w:bookmarkStart w:id="7977" w:name="_Toc21213912"/>
      <w:bookmarkStart w:id="7978" w:name="RibbonMaterialCharacteristics"/>
      <w:r>
        <w:t>RibbonMaterialCharacteristics</w:t>
      </w:r>
      <w:bookmarkEnd w:id="7974"/>
      <w:bookmarkEnd w:id="7975"/>
      <w:bookmarkEnd w:id="7976"/>
      <w:bookmarkEnd w:id="7977"/>
      <w:bookmarkEnd w:id="79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19" o:spid="_x0000_s4459" style="position:absolute;left:0;text-align:left;margin-left:0;margin-top:0;width:50pt;height:50pt;z-index:251888128;visibility:hidden" coordsize="273,606" o:spt="100" o:preferrelative="t" adj="0,,0" path="">
                  <v:stroke joinstyle="round"/>
                  <v:formulas/>
                  <v:path o:connecttype="segments"/>
                  <o:lock v:ext="edit" selection="t"/>
                </v:shape>
              </w:pict>
            </w:r>
            <w:r w:rsidRPr="001978CB">
              <w:pict>
                <v:shape id="_x0000_s5207" style="position:absolute;left:0;text-align:left;margin-left:29137.5pt;margin-top:7.2pt;width:363.75pt;height:163.5pt;z-index:-250685952;mso-wrap-edited:t;mso-position-horizontal:right" coordsize="" o:spt="100" wrapcoords="-30 293 364 293 364 25 561 25 561 25 561 0 1000 0 1000 0 1000 1026 561 1026 561 737 364 737 364 462 -30 462 -30 293" adj="0,,0" path="">
                  <v:stroke joinstyle="round"/>
                  <v:imagedata r:id="rId1807" o:title="dc_1319"/>
                  <v:formulas/>
                  <v:path o:connecttype="segments"/>
                  <w10:wrap type="tight"/>
                </v:shape>
              </w:pict>
            </w:r>
            <w:r w:rsidR="00DF657D">
              <w:t>Ribbon material characteristics.</w:t>
            </w:r>
          </w:p>
          <w:p w:rsidR="00DF657D" w:rsidRDefault="00DF657D" w:rsidP="00DF657D">
            <w:pPr>
              <w:pStyle w:val="Bold3"/>
            </w:pPr>
            <w:r>
              <w:t>RibbonFacingType [attribute]</w:t>
            </w:r>
          </w:p>
          <w:p w:rsidR="00DF657D" w:rsidRDefault="00DF657D" w:rsidP="00DF657D">
            <w:pPr>
              <w:pStyle w:val="Italic3"/>
            </w:pPr>
            <w:r>
              <w:t>RibbonFacingType is optional. A single instance might exist.</w:t>
            </w:r>
          </w:p>
          <w:p w:rsidR="00DF657D" w:rsidRDefault="00DF657D" w:rsidP="00DF657D">
            <w:pPr>
              <w:pStyle w:val="Normal3"/>
            </w:pPr>
            <w:r>
              <w:t>The type of ribbon facing</w:t>
            </w:r>
          </w:p>
          <w:p w:rsidR="00DF657D" w:rsidRDefault="00DF657D" w:rsidP="00DF657D">
            <w:pPr>
              <w:pStyle w:val="Normal3"/>
            </w:pPr>
            <w:r>
              <w:t>Refer to RibbonFacingType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BindingMaterialCharacteristics</w:t>
            </w:r>
          </w:p>
          <w:p w:rsidR="00DF657D" w:rsidRDefault="00DF657D" w:rsidP="00DF657D">
            <w:pPr>
              <w:pStyle w:val="Italic4"/>
            </w:pPr>
            <w:r>
              <w:t>BindingMaterialCharacteristics is mandatory. A single instance is required.</w:t>
            </w:r>
          </w:p>
          <w:p w:rsidR="00DF657D" w:rsidRDefault="00DF657D" w:rsidP="00DF657D">
            <w:pPr>
              <w:pStyle w:val="Normal4"/>
            </w:pPr>
            <w:r>
              <w:t>Binding Material Characteristics</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979" w:name="_Toc259722748"/>
      <w:bookmarkStart w:id="7980" w:name="_Toc275503094"/>
      <w:bookmarkStart w:id="7981" w:name="_Toc371378744"/>
      <w:bookmarkStart w:id="7982" w:name="_Toc21213913"/>
      <w:bookmarkStart w:id="7983" w:name="RingCrush"/>
      <w:r>
        <w:t>RingCrush</w:t>
      </w:r>
      <w:bookmarkEnd w:id="7979"/>
      <w:bookmarkEnd w:id="7980"/>
      <w:bookmarkEnd w:id="7981"/>
      <w:bookmarkEnd w:id="7982"/>
      <w:bookmarkEnd w:id="79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20" o:spid="_x0000_s4460" style="position:absolute;left:0;text-align:left;margin-left:0;margin-top:0;width:50pt;height:50pt;z-index:251889152;visibility:hidden" coordsize="678,465" o:spt="100" o:preferrelative="t" adj="0,,0" path="">
                  <v:stroke joinstyle="round"/>
                  <v:formulas/>
                  <v:path o:connecttype="segments"/>
                  <o:lock v:ext="edit" selection="t"/>
                </v:shape>
              </w:pict>
            </w:r>
            <w:r>
              <w:rPr>
                <w:noProof/>
                <w:snapToGrid/>
                <w:lang w:val="sv-SE" w:eastAsia="sv-SE"/>
              </w:rPr>
              <w:pict>
                <v:shape id="_x0000_s7001" type="#_x0000_t75" style="position:absolute;left:0;text-align:left;margin-left:18508.55pt;margin-top:7.05pt;width:326.25pt;height:495.75pt;z-index:-249504256;mso-wrap-edited:t;mso-position-horizontal:right;mso-position-horizontal-relative:text;mso-position-vertical:absolute;mso-position-vertical-relative:text" wrapcoords="311 5947 192 7594 8296 7673 8534 21502 21600 21567 21600 0 8375 39 8494 5947 311 5947" filled="t">
                  <v:imagedata r:id="rId1808" o:title="RingCrush"/>
                  <w10:wrap type="tight"/>
                </v:shape>
              </w:pict>
            </w:r>
            <w:r w:rsidR="00DF657D">
              <w:t>Ring Crush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984" w:name="_Toc259722749"/>
      <w:bookmarkStart w:id="7985" w:name="_Toc275503095"/>
      <w:bookmarkStart w:id="7986" w:name="_Toc371378745"/>
      <w:bookmarkStart w:id="7987" w:name="_Toc21213914"/>
      <w:bookmarkStart w:id="7988" w:name="RoadAccessibilityType_a"/>
      <w:r>
        <w:t>RoadAccessibilityType [attribute]</w:t>
      </w:r>
      <w:bookmarkEnd w:id="7984"/>
      <w:bookmarkEnd w:id="7985"/>
      <w:bookmarkEnd w:id="7986"/>
      <w:bookmarkEnd w:id="7987"/>
      <w:bookmarkEnd w:id="79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21" o:spid="_x0000_s4461" style="position:absolute;left:0;text-align:left;margin-left:0;margin-top:0;width:50pt;height:50pt;z-index:251890176;visibility:hidden" coordsize="89,216" o:spt="100" o:preferrelative="t" adj="0,,0" path="">
                  <v:stroke joinstyle="round"/>
                  <v:formulas/>
                  <v:path o:connecttype="segments"/>
                  <o:lock v:ext="edit" selection="t"/>
                </v:shape>
              </w:pict>
            </w:r>
            <w:r w:rsidRPr="001978CB">
              <w:pict>
                <v:shape id="_x0000_s5209" style="position:absolute;left:0;text-align:left;margin-left:8077.5pt;margin-top:7.2pt;width:129.75pt;height:53.25pt;z-index:-250683904;mso-wrap-edited:t;mso-position-horizontal:right" coordsize="" o:spt="100" wrapcoords="-30 0 1000 0 1000 1079 1000 1079 -30 1079 -30 0" adj="0,,0" path="">
                  <v:stroke joinstyle="round"/>
                  <v:imagedata r:id="rId1809" o:title="dc_1321"/>
                  <v:formulas/>
                  <v:path o:connecttype="segments"/>
                  <w10:wrap type="tight"/>
                </v:shape>
              </w:pict>
            </w:r>
            <w:r w:rsidR="00DF657D">
              <w:t>Defines the largest vehicle and transport unit combination that can access the road according to the road curving, bends, hills and slopes.</w:t>
            </w:r>
          </w:p>
          <w:p w:rsidR="00DF657D" w:rsidRDefault="00DF657D" w:rsidP="00DF657D">
            <w:pPr>
              <w:pStyle w:val="Italic2"/>
            </w:pPr>
            <w:r>
              <w:t>This item is restricted to the following list.</w:t>
            </w:r>
          </w:p>
          <w:p w:rsidR="00DF657D" w:rsidRDefault="00DF657D" w:rsidP="00DF657D">
            <w:pPr>
              <w:pStyle w:val="Bold3"/>
            </w:pPr>
            <w:r>
              <w:t>Trailer</w:t>
            </w:r>
          </w:p>
          <w:p w:rsidR="00DF657D" w:rsidRDefault="00DF657D" w:rsidP="00DF657D">
            <w:pPr>
              <w:pStyle w:val="Normal3"/>
            </w:pPr>
            <w:r>
              <w:t>Road is accessible for a truck with trailer.</w:t>
            </w:r>
          </w:p>
          <w:p w:rsidR="00DF657D" w:rsidRDefault="00DF657D" w:rsidP="00DF657D">
            <w:pPr>
              <w:pStyle w:val="Bold3"/>
            </w:pPr>
            <w:r>
              <w:t>DrawBarCombination</w:t>
            </w:r>
          </w:p>
          <w:p w:rsidR="00DF657D" w:rsidRDefault="00DF657D" w:rsidP="00DF657D">
            <w:pPr>
              <w:pStyle w:val="Normal3"/>
            </w:pPr>
            <w:r>
              <w:t>Road is accessible for a drawbar combination.</w:t>
            </w:r>
          </w:p>
          <w:p w:rsidR="00DF657D" w:rsidRDefault="00DF657D" w:rsidP="00DF657D">
            <w:pPr>
              <w:pStyle w:val="Bold3"/>
            </w:pPr>
            <w:r>
              <w:t>DrawBarCombinationWithAdjustableBogie</w:t>
            </w:r>
          </w:p>
          <w:p w:rsidR="00DF657D" w:rsidRDefault="00DF657D" w:rsidP="00DF657D">
            <w:pPr>
              <w:pStyle w:val="Normal3"/>
            </w:pPr>
            <w:r>
              <w:t>Road is accessible for a drawbar combination with trailer equipped with adjustable bogie.</w:t>
            </w:r>
          </w:p>
          <w:p w:rsidR="00DF657D" w:rsidRDefault="00DF657D" w:rsidP="00DF657D">
            <w:pPr>
              <w:pStyle w:val="Bold3"/>
            </w:pPr>
            <w:r>
              <w:t>RigidLorry</w:t>
            </w:r>
          </w:p>
          <w:p w:rsidR="00DF657D" w:rsidRDefault="00DF657D" w:rsidP="00DF657D">
            <w:pPr>
              <w:pStyle w:val="Normal3"/>
            </w:pPr>
            <w:r>
              <w:t>Road is accessible for shorter vehicles that is, a rigid lorry without trailer.</w:t>
            </w:r>
          </w:p>
        </w:tc>
      </w:tr>
    </w:tbl>
    <w:p w:rsidR="00DF657D" w:rsidRDefault="00DF657D" w:rsidP="00DF657D"/>
    <w:p w:rsidR="00DF657D" w:rsidRDefault="00DF657D" w:rsidP="00DF657D">
      <w:pPr>
        <w:pStyle w:val="Heading2"/>
      </w:pPr>
      <w:bookmarkStart w:id="7989" w:name="_Toc259722750"/>
      <w:bookmarkStart w:id="7990" w:name="_Toc275503096"/>
      <w:bookmarkStart w:id="7991" w:name="_Toc371378746"/>
      <w:bookmarkStart w:id="7992" w:name="_Toc21213915"/>
      <w:bookmarkStart w:id="7993" w:name="RoadAvailability"/>
      <w:r>
        <w:t>RoadAvailability</w:t>
      </w:r>
      <w:bookmarkEnd w:id="7989"/>
      <w:bookmarkEnd w:id="7990"/>
      <w:bookmarkEnd w:id="7991"/>
      <w:bookmarkEnd w:id="7992"/>
      <w:bookmarkEnd w:id="79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22" o:spid="_x0000_s4462" style="position:absolute;left:0;text-align:left;margin-left:0;margin-top:0;width:50pt;height:50pt;z-index:251891200;visibility:hidden" coordsize="89,183" o:spt="100" o:preferrelative="t" adj="0,,0" path="">
                  <v:stroke joinstyle="round"/>
                  <v:formulas/>
                  <v:path o:connecttype="segments"/>
                  <o:lock v:ext="edit" selection="t"/>
                </v:shape>
              </w:pict>
            </w:r>
            <w:r w:rsidRPr="001978CB">
              <w:pict>
                <v:shape id="_x0000_s5210" style="position:absolute;left:0;text-align:left;margin-left:6255pt;margin-top:7.2pt;width:109.5pt;height:53.25pt;z-index:-250682880;mso-wrap-edited:t;mso-position-horizontal:right" coordsize="" o:spt="100" wrapcoords="-30 78 1000 78 1000 1079 1000 1079 -30 1079 -30 78" adj="0,,0" path="">
                  <v:stroke joinstyle="round"/>
                  <v:imagedata r:id="rId1810" o:title="dc_1322"/>
                  <v:formulas/>
                  <v:path o:connecttype="segments"/>
                  <w10:wrap type="tight"/>
                </v:shape>
              </w:pict>
            </w:r>
            <w:r w:rsidR="00DF657D">
              <w:t>Defines when in the year or season the road is available.</w:t>
            </w:r>
          </w:p>
          <w:p w:rsidR="00DF657D" w:rsidRDefault="00DF657D" w:rsidP="00DF657D">
            <w:pPr>
              <w:pStyle w:val="Italic2"/>
            </w:pPr>
            <w:r>
              <w:t>This item is restricted to the following list.</w:t>
            </w:r>
          </w:p>
          <w:p w:rsidR="00DF657D" w:rsidRDefault="00DF657D" w:rsidP="00DF657D">
            <w:pPr>
              <w:pStyle w:val="Bold3"/>
            </w:pPr>
            <w:r>
              <w:t>AllYear</w:t>
            </w:r>
          </w:p>
          <w:p w:rsidR="00DF657D" w:rsidRDefault="00DF657D" w:rsidP="00DF657D">
            <w:pPr>
              <w:pStyle w:val="Normal3"/>
            </w:pPr>
            <w:r>
              <w:t>Road is available all year for all kind of traffic.</w:t>
            </w:r>
          </w:p>
          <w:p w:rsidR="00F34329" w:rsidRDefault="00F34329" w:rsidP="00F34329">
            <w:pPr>
              <w:pStyle w:val="Bold3"/>
            </w:pPr>
            <w:r>
              <w:t>NotAvailable</w:t>
            </w:r>
          </w:p>
          <w:p w:rsidR="00F34329" w:rsidRDefault="00F34329" w:rsidP="00F34329">
            <w:pPr>
              <w:pStyle w:val="Normal3"/>
            </w:pPr>
            <w:r>
              <w:t>Road is temporarily not available for transporting</w:t>
            </w:r>
          </w:p>
          <w:p w:rsidR="00DF657D" w:rsidRDefault="00DF657D" w:rsidP="00DF657D">
            <w:pPr>
              <w:pStyle w:val="Bold3"/>
            </w:pPr>
            <w:r>
              <w:t>NotInHeavyRain</w:t>
            </w:r>
          </w:p>
          <w:p w:rsidR="00DF657D" w:rsidRDefault="00DF657D" w:rsidP="00DF657D">
            <w:pPr>
              <w:pStyle w:val="Normal3"/>
            </w:pPr>
            <w:r>
              <w:t>Road is not available for trucks in heavy rain periods.</w:t>
            </w:r>
          </w:p>
          <w:p w:rsidR="00DF657D" w:rsidRDefault="00DF657D" w:rsidP="00DF657D">
            <w:pPr>
              <w:pStyle w:val="Bold3"/>
            </w:pPr>
            <w:r>
              <w:t>NotInSevereThawing</w:t>
            </w:r>
          </w:p>
          <w:p w:rsidR="00DF657D" w:rsidRDefault="00DF657D" w:rsidP="00DF657D">
            <w:pPr>
              <w:pStyle w:val="Normal3"/>
            </w:pPr>
            <w:r>
              <w:t>Road is not available for trucks in severe soil frost thawing.</w:t>
            </w:r>
          </w:p>
          <w:p w:rsidR="00DF657D" w:rsidRDefault="00DF657D" w:rsidP="00DF657D">
            <w:pPr>
              <w:pStyle w:val="Bold3"/>
            </w:pPr>
            <w:r>
              <w:t>NotInWinter</w:t>
            </w:r>
          </w:p>
          <w:p w:rsidR="00DF657D" w:rsidRDefault="00DF657D" w:rsidP="00DF657D">
            <w:pPr>
              <w:pStyle w:val="Normal3"/>
            </w:pPr>
            <w:r>
              <w:t>Road is not available in winter season. Only available in spring, summer and autumn season.</w:t>
            </w:r>
          </w:p>
          <w:p w:rsidR="00DF657D" w:rsidRDefault="00DF657D" w:rsidP="00DF657D">
            <w:pPr>
              <w:pStyle w:val="Bold3"/>
            </w:pPr>
            <w:r>
              <w:t>InWinter</w:t>
            </w:r>
          </w:p>
          <w:p w:rsidR="00DF657D" w:rsidRDefault="00DF657D" w:rsidP="00DF657D">
            <w:pPr>
              <w:pStyle w:val="Normal3"/>
            </w:pPr>
            <w:r>
              <w:t>Road is available for trucks only in winter season. In the Nordic region it is common with ice-roads over lakes etc in the winter season.</w:t>
            </w:r>
          </w:p>
        </w:tc>
      </w:tr>
    </w:tbl>
    <w:p w:rsidR="00DF657D" w:rsidRDefault="00DF657D" w:rsidP="00DF657D"/>
    <w:p w:rsidR="00DF657D" w:rsidRDefault="00DF657D" w:rsidP="00DF657D">
      <w:pPr>
        <w:pStyle w:val="Heading2"/>
      </w:pPr>
      <w:bookmarkStart w:id="7994" w:name="_Toc259722751"/>
      <w:bookmarkStart w:id="7995" w:name="_Toc275503097"/>
      <w:bookmarkStart w:id="7996" w:name="_Toc371378747"/>
      <w:bookmarkStart w:id="7997" w:name="_Toc21213916"/>
      <w:bookmarkStart w:id="7998" w:name="RoadBearingCapacity"/>
      <w:r>
        <w:t>RoadBearingCapacity</w:t>
      </w:r>
      <w:bookmarkEnd w:id="7994"/>
      <w:bookmarkEnd w:id="7995"/>
      <w:bookmarkEnd w:id="7996"/>
      <w:bookmarkEnd w:id="7997"/>
      <w:bookmarkEnd w:id="79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23" o:spid="_x0000_s4463" style="position:absolute;left:0;text-align:left;margin-left:0;margin-top:0;width:50pt;height:50pt;z-index:251892224;visibility:hidden" coordsize="272,433" o:spt="100" o:preferrelative="t" adj="0,,0" path="">
                  <v:stroke joinstyle="round"/>
                  <v:formulas/>
                  <v:path o:connecttype="segments"/>
                  <o:lock v:ext="edit" selection="t"/>
                </v:shape>
              </w:pict>
            </w:r>
            <w:r w:rsidRPr="001978CB">
              <w:pict>
                <v:shape id="_x0000_s5211" style="position:absolute;left:0;text-align:left;margin-left:19755pt;margin-top:7.2pt;width:259.5pt;height:163.5pt;z-index:-250681856;mso-wrap-edited:t;mso-position-horizontal:right" coordsize="" o:spt="100" wrapcoords="-30 308 376 308 376 25 651 25 651 25 651 0 1000 0 1000 0 1000 1026 651 1026 651 773 376 773 376 637 -30 637 -30 308" adj="0,,0" path="">
                  <v:stroke joinstyle="round"/>
                  <v:imagedata r:id="rId1811" o:title="dc_1323"/>
                  <v:formulas/>
                  <v:path o:connecttype="segments"/>
                  <w10:wrap type="tight"/>
                </v:shape>
              </w:pict>
            </w:r>
            <w:r w:rsidR="00DF657D">
              <w:t>The capacity for the road to bear a load without being damaged.</w:t>
            </w:r>
          </w:p>
          <w:p w:rsidR="00DF657D" w:rsidRDefault="00DF657D" w:rsidP="00DF657D">
            <w:pPr>
              <w:pStyle w:val="Bold3"/>
            </w:pPr>
            <w:r>
              <w:t>RoadBearingCapacityType [attribute]</w:t>
            </w:r>
          </w:p>
          <w:p w:rsidR="00DF657D" w:rsidRDefault="00DF657D" w:rsidP="00DF657D">
            <w:pPr>
              <w:pStyle w:val="Italic3"/>
            </w:pPr>
            <w:r>
              <w:t>RoadBearingCapacityType is optional. A single instance might exist.</w:t>
            </w:r>
          </w:p>
          <w:p w:rsidR="00DF657D" w:rsidRDefault="00DF657D" w:rsidP="00DF657D">
            <w:pPr>
              <w:pStyle w:val="Normal3"/>
            </w:pPr>
            <w:r>
              <w:t>Type of burden restriction for the road that is specified by RoadBearingCapacity.</w:t>
            </w:r>
          </w:p>
          <w:p w:rsidR="00DF657D" w:rsidRDefault="00DF657D" w:rsidP="00DF657D">
            <w:pPr>
              <w:pStyle w:val="Normal3"/>
            </w:pPr>
            <w:r>
              <w:t>Refer to RoadBearingCapacityType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99" w:name="_Toc259722752"/>
      <w:bookmarkStart w:id="8000" w:name="_Toc275503098"/>
      <w:bookmarkStart w:id="8001" w:name="_Toc371378748"/>
      <w:bookmarkStart w:id="8002" w:name="_Toc21213917"/>
      <w:bookmarkStart w:id="8003" w:name="RoadBearingCapacityType_a"/>
      <w:r>
        <w:t>RoadBearingCapacityType [attribute]</w:t>
      </w:r>
      <w:bookmarkEnd w:id="7999"/>
      <w:bookmarkEnd w:id="8000"/>
      <w:bookmarkEnd w:id="8001"/>
      <w:bookmarkEnd w:id="8002"/>
      <w:bookmarkEnd w:id="80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24" o:spid="_x0000_s4464" style="position:absolute;left:0;text-align:left;margin-left:0;margin-top:0;width:50pt;height:50pt;z-index:251893248;visibility:hidden" coordsize="89,242" o:spt="100" o:preferrelative="t" adj="0,,0" path="">
                  <v:stroke joinstyle="round"/>
                  <v:formulas/>
                  <v:path o:connecttype="segments"/>
                  <o:lock v:ext="edit" selection="t"/>
                </v:shape>
              </w:pict>
            </w:r>
            <w:r w:rsidRPr="001978CB">
              <w:pict>
                <v:shape id="_x0000_s5212" style="position:absolute;left:0;text-align:left;margin-left:9495pt;margin-top:7.2pt;width:145.5pt;height:53.25pt;z-index:-250680832;mso-wrap-edited:t;mso-position-horizontal:right" coordsize="" o:spt="100" wrapcoords="-30 0 1000 0 1000 1079 1000 1079 -30 1079 -30 0" adj="0,,0" path="">
                  <v:stroke joinstyle="round"/>
                  <v:imagedata r:id="rId1812" o:title="dc_1324"/>
                  <v:formulas/>
                  <v:path o:connecttype="segments"/>
                  <w10:wrap type="tight"/>
                </v:shape>
              </w:pict>
            </w:r>
            <w:r w:rsidR="00DF657D">
              <w:t>Type of burden restriction for the road that is specified by RoadBearingCapacity.</w:t>
            </w:r>
          </w:p>
          <w:p w:rsidR="00DF657D" w:rsidRDefault="00DF657D" w:rsidP="00DF657D">
            <w:pPr>
              <w:pStyle w:val="Italic2"/>
            </w:pPr>
            <w:r>
              <w:t>This item is restricted to the following list.</w:t>
            </w:r>
          </w:p>
          <w:p w:rsidR="00DF657D" w:rsidRDefault="00DF657D" w:rsidP="00DF657D">
            <w:pPr>
              <w:pStyle w:val="Bold3"/>
            </w:pPr>
            <w:r>
              <w:t>BogieLoad</w:t>
            </w:r>
          </w:p>
          <w:p w:rsidR="00DF657D" w:rsidRDefault="00DF657D" w:rsidP="00DF657D">
            <w:pPr>
              <w:pStyle w:val="Normal3"/>
            </w:pPr>
            <w:r>
              <w:t>Maximum load for a bogie (tandem axles).</w:t>
            </w:r>
          </w:p>
          <w:p w:rsidR="00DF657D" w:rsidRDefault="00DF657D" w:rsidP="00DF657D">
            <w:pPr>
              <w:pStyle w:val="Bold3"/>
            </w:pPr>
            <w:r>
              <w:t>SingleAxleLoad</w:t>
            </w:r>
          </w:p>
          <w:p w:rsidR="00DF657D" w:rsidRDefault="00DF657D" w:rsidP="00DF657D">
            <w:pPr>
              <w:pStyle w:val="Normal3"/>
            </w:pPr>
            <w:r>
              <w:t>Maximum axle load.</w:t>
            </w:r>
          </w:p>
          <w:p w:rsidR="00DF657D" w:rsidRDefault="00DF657D" w:rsidP="00DF657D">
            <w:pPr>
              <w:pStyle w:val="Bold3"/>
            </w:pPr>
            <w:r>
              <w:t>TripleAxleLoad</w:t>
            </w:r>
          </w:p>
          <w:p w:rsidR="00DF657D" w:rsidRDefault="00DF657D" w:rsidP="00DF657D">
            <w:pPr>
              <w:pStyle w:val="Normal3"/>
            </w:pPr>
            <w:r>
              <w:t>Maximum load for a triple axle.</w:t>
            </w:r>
          </w:p>
          <w:p w:rsidR="00DF657D" w:rsidRDefault="00DF657D" w:rsidP="00DF657D">
            <w:pPr>
              <w:pStyle w:val="Bold3"/>
            </w:pPr>
            <w:r>
              <w:t>TotalVehicleLoad</w:t>
            </w:r>
          </w:p>
          <w:p w:rsidR="00DF657D" w:rsidRDefault="00DF657D" w:rsidP="00DF657D">
            <w:pPr>
              <w:pStyle w:val="Normal3"/>
            </w:pPr>
            <w:r>
              <w:t>Maximum total load (gross weight) for a vehicle.</w:t>
            </w:r>
          </w:p>
        </w:tc>
      </w:tr>
    </w:tbl>
    <w:p w:rsidR="00DF657D" w:rsidRDefault="00DF657D" w:rsidP="00DF657D"/>
    <w:p w:rsidR="00DF657D" w:rsidRDefault="00DF657D" w:rsidP="00DF657D">
      <w:pPr>
        <w:pStyle w:val="Heading2"/>
      </w:pPr>
      <w:bookmarkStart w:id="8004" w:name="_Toc259722753"/>
      <w:bookmarkStart w:id="8005" w:name="_Toc275503099"/>
      <w:bookmarkStart w:id="8006" w:name="_Toc371378749"/>
      <w:bookmarkStart w:id="8007" w:name="_Toc21213918"/>
      <w:bookmarkStart w:id="8008" w:name="RoadCharacteristics"/>
      <w:r>
        <w:t>RoadCharacteristics</w:t>
      </w:r>
      <w:bookmarkEnd w:id="8004"/>
      <w:bookmarkEnd w:id="8005"/>
      <w:bookmarkEnd w:id="8006"/>
      <w:bookmarkEnd w:id="8007"/>
      <w:bookmarkEnd w:id="80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rPr>
                <w:noProof/>
              </w:rPr>
              <w:pict>
                <v:shape id="_x0000_s6253" type="#_x0000_t75" style="position:absolute;left:0;text-align:left;margin-left:23604.8pt;margin-top:7.05pt;width:297pt;height:550.5pt;z-index:-249996800;mso-wrap-edited:t;mso-position-horizontal:right" wrapcoords="364 9980 418 10833 8164 10922 8109 15954 11818 16160 11873 21486 21600 21571 21600 0 8818 151 8873 4830 8273 4889 8273 9980 364 9980" filled="t">
                  <v:imagedata r:id="rId1813" o:title="RoadCharacteristics"/>
                  <w10:wrap type="tight"/>
                </v:shape>
              </w:pict>
            </w:r>
            <w:r w:rsidRPr="001978CB">
              <w:pict>
                <v:shape id="dc_1325" o:spid="_x0000_s5767" style="position:absolute;left:0;text-align:left;margin-left:0;margin-top:0;width:50pt;height:50pt;z-index:253134336;visibility:hidden" coordsize="723,484" o:spt="100" o:preferrelative="t" adj="0,,0" path="">
                  <v:stroke joinstyle="round"/>
                  <v:formulas/>
                  <v:path o:connecttype="segments"/>
                  <o:lock v:ext="edit" selection="t"/>
                </v:shape>
              </w:pict>
            </w:r>
            <w:r w:rsidR="00DF657D">
              <w:t>A grouping element containing items describing characteristics specific for a road.</w:t>
            </w:r>
          </w:p>
          <w:p w:rsidR="00DF657D" w:rsidRDefault="00DF657D" w:rsidP="00DF657D">
            <w:pPr>
              <w:pStyle w:val="Bold3"/>
            </w:pPr>
            <w:r>
              <w:t>RoadOwnerType [attribute]</w:t>
            </w:r>
          </w:p>
          <w:p w:rsidR="00DF657D" w:rsidRDefault="00DF657D" w:rsidP="00DF657D">
            <w:pPr>
              <w:pStyle w:val="Italic3"/>
            </w:pPr>
            <w:r>
              <w:t>RoadOwnerType is optional. A single instance might exist.</w:t>
            </w:r>
          </w:p>
          <w:p w:rsidR="00DF657D" w:rsidRDefault="00DF657D" w:rsidP="00DF657D">
            <w:pPr>
              <w:pStyle w:val="Normal3"/>
            </w:pPr>
            <w:r>
              <w:t>Defines the ownership for the road.</w:t>
            </w:r>
          </w:p>
          <w:p w:rsidR="00DF657D" w:rsidRDefault="00DF657D" w:rsidP="00DF657D">
            <w:pPr>
              <w:pStyle w:val="Normal3"/>
            </w:pPr>
            <w:r>
              <w:t>Refer to RoadOwnerType definition for any enumerations.</w:t>
            </w:r>
          </w:p>
          <w:p w:rsidR="00DF657D" w:rsidRDefault="00DF657D" w:rsidP="00DF657D">
            <w:pPr>
              <w:pStyle w:val="Bold3"/>
            </w:pPr>
            <w:r>
              <w:t>RoadKeeperType [attribute]</w:t>
            </w:r>
          </w:p>
          <w:p w:rsidR="00DF657D" w:rsidRDefault="00DF657D" w:rsidP="00DF657D">
            <w:pPr>
              <w:pStyle w:val="Italic3"/>
            </w:pPr>
            <w:r>
              <w:t>RoadKeeperType is optional. A single instance might exist.</w:t>
            </w:r>
          </w:p>
          <w:p w:rsidR="00DF657D" w:rsidRDefault="00DF657D" w:rsidP="00DF657D">
            <w:pPr>
              <w:pStyle w:val="Normal3"/>
            </w:pPr>
            <w:r>
              <w:t>Defines the party responsible for the maintenance of the road.</w:t>
            </w:r>
          </w:p>
          <w:p w:rsidR="00DF657D" w:rsidRDefault="00DF657D" w:rsidP="00DF657D">
            <w:pPr>
              <w:pStyle w:val="Normal3"/>
            </w:pPr>
            <w:r>
              <w:t>Refer to RoadKeeperType definition for any enumerations.</w:t>
            </w:r>
          </w:p>
          <w:p w:rsidR="00DF657D" w:rsidRDefault="00DF657D" w:rsidP="00DF657D">
            <w:pPr>
              <w:pStyle w:val="Bold3"/>
            </w:pPr>
            <w:r>
              <w:t>RoadAccessibilityType [attribute]</w:t>
            </w:r>
          </w:p>
          <w:p w:rsidR="00DF657D" w:rsidRDefault="00DF657D" w:rsidP="00DF657D">
            <w:pPr>
              <w:pStyle w:val="Italic3"/>
            </w:pPr>
            <w:r>
              <w:t>RoadAccessibilityType is optional. A single instance might exist.</w:t>
            </w:r>
          </w:p>
          <w:p w:rsidR="00DF657D" w:rsidRDefault="00DF657D" w:rsidP="00DF657D">
            <w:pPr>
              <w:pStyle w:val="Normal3"/>
            </w:pPr>
            <w:r>
              <w:t>Defines the largest vehicle and transport unit combination that can access the road according to the road curving, bends, hills and slopes.</w:t>
            </w:r>
          </w:p>
          <w:p w:rsidR="00DF657D" w:rsidRDefault="00DF657D" w:rsidP="00DF657D">
            <w:pPr>
              <w:pStyle w:val="Normal3"/>
            </w:pPr>
            <w:r>
              <w:t>Refer to RoadAccessibilityType definition for any enumerations.</w:t>
            </w:r>
          </w:p>
          <w:p w:rsidR="00DF657D" w:rsidRDefault="00DF657D" w:rsidP="00DF657D">
            <w:pPr>
              <w:pStyle w:val="Bold3"/>
            </w:pPr>
            <w:r>
              <w:t>RoadTurningPossibilityType [attribute]</w:t>
            </w:r>
          </w:p>
          <w:p w:rsidR="00DF657D" w:rsidRDefault="00DF657D" w:rsidP="00DF657D">
            <w:pPr>
              <w:pStyle w:val="Italic3"/>
            </w:pPr>
            <w:r>
              <w:t>RoadTurningPossibilityType is optional. A single instance might exist.</w:t>
            </w:r>
          </w:p>
          <w:p w:rsidR="00DF657D" w:rsidRDefault="00DF657D" w:rsidP="00DF657D">
            <w:pPr>
              <w:pStyle w:val="Normal3"/>
            </w:pPr>
            <w:r>
              <w:t>Defines what kind of vehicle that can turn around.</w:t>
            </w:r>
          </w:p>
          <w:p w:rsidR="00DF657D" w:rsidRDefault="00DF657D" w:rsidP="00DF657D">
            <w:pPr>
              <w:pStyle w:val="Normal3"/>
            </w:pPr>
            <w:r>
              <w:t>Refer to RoadTurningPossibilityType definition for any enumerations.</w:t>
            </w:r>
          </w:p>
          <w:p w:rsidR="00DF657D" w:rsidRDefault="00DF657D" w:rsidP="00DF657D">
            <w:pPr>
              <w:pStyle w:val="Bold3"/>
            </w:pPr>
            <w:r>
              <w:t>RoadTurningPointType [attribute]</w:t>
            </w:r>
          </w:p>
          <w:p w:rsidR="00DF657D" w:rsidRDefault="00DF657D" w:rsidP="00DF657D">
            <w:pPr>
              <w:pStyle w:val="Italic3"/>
            </w:pPr>
            <w:r>
              <w:t>RoadTurningPointType is optional. A single instance might exist.</w:t>
            </w:r>
          </w:p>
          <w:p w:rsidR="00DF657D" w:rsidRDefault="00DF657D" w:rsidP="00DF657D">
            <w:pPr>
              <w:pStyle w:val="Normal3"/>
            </w:pPr>
            <w:r>
              <w:t>Defines the shape of the turning point.</w:t>
            </w:r>
          </w:p>
          <w:p w:rsidR="00DF657D" w:rsidRDefault="00DF657D" w:rsidP="00DF657D">
            <w:pPr>
              <w:pStyle w:val="Normal3"/>
            </w:pPr>
            <w:r>
              <w:t>Refer to RoadTurningPointType definition for any enumerations.</w:t>
            </w:r>
          </w:p>
          <w:p w:rsidR="00DF657D" w:rsidRDefault="00DF657D" w:rsidP="00DF657D">
            <w:pPr>
              <w:pStyle w:val="Bold3"/>
            </w:pPr>
            <w:r>
              <w:t>RoadPassingPossibility [attribute]</w:t>
            </w:r>
          </w:p>
          <w:p w:rsidR="00DF657D" w:rsidRDefault="00DF657D" w:rsidP="00DF657D">
            <w:pPr>
              <w:pStyle w:val="Italic3"/>
            </w:pPr>
            <w:r>
              <w:t>RoadPassingPossibility is optional. A single instance might exist.</w:t>
            </w:r>
          </w:p>
          <w:p w:rsidR="00DF657D" w:rsidRDefault="00DF657D" w:rsidP="00DF657D">
            <w:pPr>
              <w:pStyle w:val="Normal3"/>
            </w:pPr>
            <w:r>
              <w:t>Defines if it is possible for two vehicles to pass each other on the road.</w:t>
            </w:r>
          </w:p>
          <w:p w:rsidR="00DF657D" w:rsidRDefault="00DF657D" w:rsidP="00DF657D">
            <w:pPr>
              <w:pStyle w:val="Normal3"/>
            </w:pPr>
            <w:r>
              <w:t>Refer to RoadPassingPossibility definition for any enumerations.</w:t>
            </w:r>
          </w:p>
          <w:p w:rsidR="00BC7211" w:rsidRDefault="00BC7211" w:rsidP="00BC7211">
            <w:pPr>
              <w:pStyle w:val="Bold3"/>
            </w:pPr>
            <w:r>
              <w:t>IsDeadEndRoad [attribute]</w:t>
            </w:r>
          </w:p>
          <w:p w:rsidR="00BC7211" w:rsidRDefault="00BC7211" w:rsidP="00BC7211">
            <w:pPr>
              <w:pStyle w:val="Italic3"/>
            </w:pPr>
            <w:r w:rsidRPr="00BC7211">
              <w:t xml:space="preserve">IsDeadEndRoad </w:t>
            </w:r>
            <w:r>
              <w:t>is optional. A single instance might exist.</w:t>
            </w:r>
          </w:p>
          <w:p w:rsidR="00BC7211" w:rsidRDefault="00BC7211" w:rsidP="00BC7211">
            <w:pPr>
              <w:pStyle w:val="Normal3"/>
            </w:pPr>
            <w:r>
              <w:t>A road with only one way in or out.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RoadName</w:t>
            </w:r>
          </w:p>
          <w:p w:rsidR="00DF657D" w:rsidRDefault="00DF657D" w:rsidP="00DF657D">
            <w:pPr>
              <w:pStyle w:val="Italic4"/>
            </w:pPr>
            <w:r>
              <w:t>RoadName is optional. A single instance might exist.</w:t>
            </w:r>
          </w:p>
          <w:p w:rsidR="00DF657D" w:rsidRDefault="00DF657D" w:rsidP="00DF657D">
            <w:pPr>
              <w:pStyle w:val="Normal4"/>
            </w:pPr>
            <w:r>
              <w:t>Defines the name of the road.</w:t>
            </w:r>
          </w:p>
          <w:p w:rsidR="00DF657D" w:rsidRDefault="00DF657D" w:rsidP="00DF657D">
            <w:pPr>
              <w:pStyle w:val="Bold4"/>
            </w:pPr>
            <w:r>
              <w:t>RoadNumber</w:t>
            </w:r>
          </w:p>
          <w:p w:rsidR="00DF657D" w:rsidRDefault="00DF657D" w:rsidP="00DF657D">
            <w:pPr>
              <w:pStyle w:val="Italic4"/>
            </w:pPr>
            <w:r>
              <w:t>RoadNumber is optional. A single instance might exist.</w:t>
            </w:r>
          </w:p>
          <w:p w:rsidR="00DF657D" w:rsidRDefault="00DF657D" w:rsidP="00DF657D">
            <w:pPr>
              <w:pStyle w:val="Normal4"/>
            </w:pPr>
            <w:r>
              <w:t>Defines the official number of the road.</w:t>
            </w:r>
          </w:p>
          <w:p w:rsidR="00DF657D" w:rsidRDefault="00DF657D" w:rsidP="00DF657D">
            <w:pPr>
              <w:pStyle w:val="Bold4"/>
            </w:pPr>
            <w:r>
              <w:t>RoadClassification</w:t>
            </w:r>
          </w:p>
          <w:p w:rsidR="00DF657D" w:rsidRDefault="00DF657D" w:rsidP="00DF657D">
            <w:pPr>
              <w:pStyle w:val="Italic4"/>
            </w:pPr>
            <w:r>
              <w:t>RoadClassification is optional. Multiple instances might exist.</w:t>
            </w:r>
          </w:p>
          <w:p w:rsidR="00DF657D" w:rsidRDefault="00DF657D" w:rsidP="00DF657D">
            <w:pPr>
              <w:pStyle w:val="Normal4"/>
            </w:pPr>
            <w:r>
              <w:t>Grouping element for items describing how roads are classified.</w:t>
            </w:r>
          </w:p>
          <w:p w:rsidR="00DF657D" w:rsidRDefault="00DF657D" w:rsidP="00DF657D">
            <w:pPr>
              <w:pStyle w:val="Bold4"/>
            </w:pPr>
            <w:r>
              <w:t>RoadAvailability</w:t>
            </w:r>
          </w:p>
          <w:p w:rsidR="00DF657D" w:rsidRDefault="00DF657D" w:rsidP="00DF657D">
            <w:pPr>
              <w:pStyle w:val="Italic4"/>
            </w:pPr>
            <w:r>
              <w:t>RoadAvailability is optional. Multiple instances might exist.</w:t>
            </w:r>
          </w:p>
          <w:p w:rsidR="00DF657D" w:rsidRDefault="00DF657D" w:rsidP="00DF657D">
            <w:pPr>
              <w:pStyle w:val="Normal4"/>
            </w:pPr>
            <w:r>
              <w:t>Defines when in the year or season the road is available.</w:t>
            </w:r>
          </w:p>
          <w:p w:rsidR="00DF657D" w:rsidRDefault="00DF657D" w:rsidP="00DF657D">
            <w:pPr>
              <w:pStyle w:val="Normal4"/>
            </w:pPr>
            <w:r>
              <w:t>Refer to RoadAvailability definition for any enumerations.</w:t>
            </w:r>
          </w:p>
          <w:p w:rsidR="00DF657D" w:rsidRDefault="00DF657D" w:rsidP="00DF657D">
            <w:pPr>
              <w:pStyle w:val="Bold4"/>
            </w:pPr>
            <w:r>
              <w:t>RoadBearingCapacity</w:t>
            </w:r>
          </w:p>
          <w:p w:rsidR="00DF657D" w:rsidRDefault="00DF657D" w:rsidP="00DF657D">
            <w:pPr>
              <w:pStyle w:val="Italic4"/>
            </w:pPr>
            <w:r>
              <w:t>RoadBearingCapacity is optional. Multiple instances might exist.</w:t>
            </w:r>
          </w:p>
          <w:p w:rsidR="00DF657D" w:rsidRDefault="00DF657D" w:rsidP="00DF657D">
            <w:pPr>
              <w:pStyle w:val="Normal4"/>
            </w:pPr>
            <w:r>
              <w:t>The capacity for the road to bear a load without being damaged.</w:t>
            </w:r>
          </w:p>
          <w:p w:rsidR="00DF657D" w:rsidRDefault="00DF657D" w:rsidP="00DF657D">
            <w:pPr>
              <w:pStyle w:val="Bold4"/>
            </w:pPr>
            <w:r>
              <w:t>RoadObstruction</w:t>
            </w:r>
          </w:p>
          <w:p w:rsidR="00DF657D" w:rsidRDefault="00DF657D" w:rsidP="00DF657D">
            <w:pPr>
              <w:pStyle w:val="Italic4"/>
            </w:pPr>
            <w:r>
              <w:t>RoadObstruction is optional. Multiple instances might exist.</w:t>
            </w:r>
          </w:p>
          <w:p w:rsidR="00DF657D" w:rsidRDefault="00DF657D" w:rsidP="00DF657D">
            <w:pPr>
              <w:pStyle w:val="Normal4"/>
            </w:pPr>
            <w:r w:rsidRPr="00943EE6">
              <w:t xml:space="preserve">A grouping element containing items describing </w:t>
            </w:r>
            <w:r>
              <w:t>details for an obstruction on a road. If a MapPoint or MapCoordinates are specified then it marks the start point of the obstruction</w:t>
            </w:r>
            <w:r w:rsidR="00BC7211">
              <w:t>.</w:t>
            </w:r>
          </w:p>
          <w:p w:rsidR="00BC7211" w:rsidRDefault="00BC7211" w:rsidP="00BC7211">
            <w:pPr>
              <w:pStyle w:val="Bold4"/>
            </w:pPr>
            <w:r>
              <w:t>RoadMaintenanceInfo</w:t>
            </w:r>
          </w:p>
          <w:p w:rsidR="00BC7211" w:rsidRDefault="00BC7211" w:rsidP="00BC7211">
            <w:pPr>
              <w:pStyle w:val="Italic4"/>
            </w:pPr>
            <w:r w:rsidRPr="00BC7211">
              <w:t>RoadMaintenanceInfo</w:t>
            </w:r>
            <w:r>
              <w:t xml:space="preserve"> is optional. Multiple instances might exist.</w:t>
            </w:r>
          </w:p>
          <w:p w:rsidR="00BC7211" w:rsidRDefault="00BC7211" w:rsidP="00BC7211">
            <w:pPr>
              <w:pStyle w:val="Normal4"/>
            </w:pPr>
            <w:r w:rsidRPr="00BC7211">
              <w:t>A grouping element that contains information about road maintenance</w:t>
            </w:r>
            <w:r>
              <w:t>.</w:t>
            </w:r>
          </w:p>
        </w:tc>
      </w:tr>
    </w:tbl>
    <w:p w:rsidR="00DF657D" w:rsidRDefault="00DF657D" w:rsidP="00DF657D"/>
    <w:p w:rsidR="00DF657D" w:rsidRDefault="00DF657D" w:rsidP="00DF657D">
      <w:pPr>
        <w:pStyle w:val="Heading2"/>
      </w:pPr>
      <w:bookmarkStart w:id="8009" w:name="_Toc259722754"/>
      <w:bookmarkStart w:id="8010" w:name="_Toc275503100"/>
      <w:bookmarkStart w:id="8011" w:name="_Toc371378750"/>
      <w:bookmarkStart w:id="8012" w:name="_Toc21213919"/>
      <w:bookmarkStart w:id="8013" w:name="RoadClassification"/>
      <w:r>
        <w:t>RoadClassification</w:t>
      </w:r>
      <w:bookmarkEnd w:id="8009"/>
      <w:bookmarkEnd w:id="8010"/>
      <w:bookmarkEnd w:id="8011"/>
      <w:bookmarkEnd w:id="8012"/>
      <w:bookmarkEnd w:id="80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26" o:spid="_x0000_s4465" style="position:absolute;left:0;text-align:left;margin-left:0;margin-top:0;width:50pt;height:50pt;z-index:251894272;visibility:hidden" coordsize="161,524" o:spt="100" o:preferrelative="t" adj="0,,0" path="">
                  <v:stroke joinstyle="round"/>
                  <v:formulas/>
                  <v:path o:connecttype="segments"/>
                  <o:lock v:ext="edit" selection="t"/>
                </v:shape>
              </w:pict>
            </w:r>
            <w:r>
              <w:rPr>
                <w:noProof/>
                <w:snapToGrid/>
                <w:lang w:val="sv-SE" w:eastAsia="sv-SE"/>
              </w:rPr>
              <w:pict>
                <v:shape id="_x0000_s7102" type="#_x0000_t75" style="position:absolute;left:0;text-align:left;margin-left:12764.55pt;margin-top:7.05pt;width:339.75pt;height:111.75pt;z-index:-249439744;mso-wrap-edited:t;mso-position-horizontal:right;mso-position-horizontal-relative:text;mso-position-vertical:absolute;mso-position-vertical-relative:text" wrapcoords="223 6610 184 12525 10102 12293 10407 21107 21600 21455 21600 0 10102 -348 10140 7190 223 6610" filled="t">
                  <v:imagedata r:id="rId1814" o:title="RoadClassification"/>
                  <w10:wrap type="tight"/>
                </v:shape>
              </w:pict>
            </w:r>
            <w:r w:rsidR="00DF657D">
              <w:t>Grouping element for items describing how roads are classified.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RoadClassificationCode</w:t>
            </w:r>
          </w:p>
          <w:p w:rsidR="00DF657D" w:rsidRDefault="00DF657D" w:rsidP="00DF657D">
            <w:pPr>
              <w:pStyle w:val="Italic4"/>
            </w:pPr>
            <w:r>
              <w:t>RoadClassificationCode is mandatory. A single instance is required.</w:t>
            </w:r>
          </w:p>
          <w:p w:rsidR="00DF657D" w:rsidRDefault="00DF657D" w:rsidP="00DF657D">
            <w:pPr>
              <w:pStyle w:val="Normal4"/>
            </w:pPr>
            <w:r>
              <w:t>Classification code for the road. Code is assigned by agency.</w:t>
            </w:r>
          </w:p>
          <w:p w:rsidR="009F3CF9" w:rsidRDefault="009F3CF9" w:rsidP="009F3CF9">
            <w:pPr>
              <w:pStyle w:val="Bold4"/>
            </w:pPr>
            <w:r>
              <w:t>CodeValue</w:t>
            </w:r>
          </w:p>
          <w:p w:rsidR="009F3CF9" w:rsidRDefault="009F3CF9" w:rsidP="009F3CF9">
            <w:pPr>
              <w:pStyle w:val="Italic4"/>
            </w:pPr>
            <w:r w:rsidRPr="003B59F8">
              <w:t>CodeValue</w:t>
            </w:r>
            <w:r>
              <w:t xml:space="preserve"> is optional. A single instance might exist.</w:t>
            </w:r>
          </w:p>
          <w:p w:rsidR="009F3CF9" w:rsidRDefault="009F3CF9" w:rsidP="00DF657D">
            <w:pPr>
              <w:pStyle w:val="Normal4"/>
            </w:pPr>
            <w:r w:rsidRPr="003B59F8">
              <w:t>A grouping element specifying a value belonging to a code that is defined by an agency</w:t>
            </w:r>
            <w:r>
              <w:t>.</w:t>
            </w:r>
          </w:p>
          <w:p w:rsidR="00DF657D" w:rsidRDefault="00DF657D" w:rsidP="00DF657D">
            <w:pPr>
              <w:pStyle w:val="Bold4"/>
            </w:pPr>
            <w:r>
              <w:t>RoadClassificationDescription</w:t>
            </w:r>
          </w:p>
          <w:p w:rsidR="00DF657D" w:rsidRDefault="00DF657D" w:rsidP="00DF657D">
            <w:pPr>
              <w:pStyle w:val="Italic4"/>
            </w:pPr>
            <w:r>
              <w:t>RoadClassificationDescription is optional. Multiple instances might exist.</w:t>
            </w:r>
          </w:p>
          <w:p w:rsidR="00DF657D" w:rsidRDefault="00DF657D" w:rsidP="00DF657D">
            <w:pPr>
              <w:pStyle w:val="Normal4"/>
            </w:pPr>
            <w:r>
              <w:t>Description of the road classification.</w:t>
            </w:r>
          </w:p>
        </w:tc>
      </w:tr>
    </w:tbl>
    <w:p w:rsidR="00DF657D" w:rsidRDefault="00DF657D" w:rsidP="00DF657D"/>
    <w:p w:rsidR="00DF657D" w:rsidRDefault="00DF657D" w:rsidP="00DF657D">
      <w:pPr>
        <w:pStyle w:val="Heading2"/>
      </w:pPr>
      <w:bookmarkStart w:id="8014" w:name="_Toc259722755"/>
      <w:bookmarkStart w:id="8015" w:name="_Toc275503101"/>
      <w:bookmarkStart w:id="8016" w:name="_Toc371378751"/>
      <w:bookmarkStart w:id="8017" w:name="_Toc21213920"/>
      <w:bookmarkStart w:id="8018" w:name="RoadClassificationCode"/>
      <w:r>
        <w:t>RoadClassificationCode</w:t>
      </w:r>
      <w:bookmarkEnd w:id="8014"/>
      <w:bookmarkEnd w:id="8015"/>
      <w:bookmarkEnd w:id="8016"/>
      <w:bookmarkEnd w:id="8017"/>
      <w:bookmarkEnd w:id="80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27" o:spid="_x0000_s4466" style="position:absolute;left:0;text-align:left;margin-left:0;margin-top:0;width:50pt;height:50pt;z-index:251895296;visibility:hidden" coordsize="96,365" o:spt="100" o:preferrelative="t" adj="0,,0" path="">
                  <v:stroke joinstyle="round"/>
                  <v:formulas/>
                  <v:path o:connecttype="segments"/>
                  <o:lock v:ext="edit" selection="t"/>
                </v:shape>
              </w:pict>
            </w:r>
            <w:r w:rsidRPr="001978CB">
              <w:pict>
                <v:shape id="_x0000_s5214" style="position:absolute;left:0;text-align:left;margin-left:16110pt;margin-top:7.2pt;width:219pt;height:57.75pt;z-index:-250678784;mso-wrap-edited:t;mso-position-horizontal:right" coordsize="" o:spt="100" wrapcoords="-30 322 490 322 490 72 490 72 490 0 1000 0 1000 0 1000 1073 490 1073 490 1021 -30 1021 -30 322" adj="0,,0" path="">
                  <v:stroke joinstyle="round"/>
                  <v:imagedata r:id="rId1815" o:title="dc_1327"/>
                  <v:formulas/>
                  <v:path o:connecttype="segments"/>
                  <w10:wrap type="tight"/>
                </v:shape>
              </w:pict>
            </w:r>
            <w:r w:rsidR="00DF657D">
              <w:t>Classification code for the road. Code is assigned by agency.</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9"/>
              </w:numPr>
            </w:pPr>
            <w:r>
              <w:t xml:space="preserve">For the element that owns this attribute. </w:t>
            </w:r>
          </w:p>
          <w:p w:rsidR="00DF657D" w:rsidRDefault="00DF657D" w:rsidP="008D25AE">
            <w:pPr>
              <w:pStyle w:val="Normal3"/>
              <w:numPr>
                <w:ilvl w:val="0"/>
                <w:numId w:val="49"/>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8019" w:name="_Toc259722756"/>
      <w:bookmarkStart w:id="8020" w:name="_Toc275503102"/>
      <w:bookmarkStart w:id="8021" w:name="_Toc371378752"/>
      <w:bookmarkStart w:id="8022" w:name="_Toc21213921"/>
      <w:bookmarkStart w:id="8023" w:name="RoadClassificationDescription"/>
      <w:r>
        <w:t>RoadClassificationDescription</w:t>
      </w:r>
      <w:bookmarkEnd w:id="8019"/>
      <w:bookmarkEnd w:id="8020"/>
      <w:bookmarkEnd w:id="8021"/>
      <w:bookmarkEnd w:id="8022"/>
      <w:bookmarkEnd w:id="80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28" o:spid="_x0000_s4467" style="position:absolute;left:0;text-align:left;margin-left:0;margin-top:0;width:50pt;height:50pt;z-index:251896320;visibility:hidden" coordsize="89,234" o:spt="100" o:preferrelative="t" adj="0,,0" path="">
                  <v:stroke joinstyle="round"/>
                  <v:formulas/>
                  <v:path o:connecttype="segments"/>
                  <o:lock v:ext="edit" selection="t"/>
                </v:shape>
              </w:pict>
            </w:r>
            <w:r w:rsidRPr="001978CB">
              <w:pict>
                <v:shape id="_x0000_s5215" style="position:absolute;left:0;text-align:left;margin-left:9022.5pt;margin-top:7.2pt;width:140.25pt;height:53.25pt;z-index:-250677760;mso-wrap-edited:t;mso-position-horizontal:right" coordsize="" o:spt="100" wrapcoords="-30 78 1000 78 1000 1079 1000 1079 -30 1079 -30 78" adj="0,,0" path="">
                  <v:stroke joinstyle="round"/>
                  <v:imagedata r:id="rId1816" o:title="dc_1328"/>
                  <v:formulas/>
                  <v:path o:connecttype="segments"/>
                  <w10:wrap type="tight"/>
                </v:shape>
              </w:pict>
            </w:r>
            <w:r w:rsidR="00DF657D">
              <w:t>Description of the road classification.</w:t>
            </w:r>
          </w:p>
        </w:tc>
      </w:tr>
    </w:tbl>
    <w:p w:rsidR="00DF657D" w:rsidRDefault="00DF657D" w:rsidP="00DF657D"/>
    <w:p w:rsidR="00DF657D" w:rsidRDefault="00DF657D" w:rsidP="00DF657D">
      <w:pPr>
        <w:pStyle w:val="Heading2"/>
      </w:pPr>
      <w:bookmarkStart w:id="8024" w:name="_Toc259722757"/>
      <w:bookmarkStart w:id="8025" w:name="_Toc275503103"/>
      <w:bookmarkStart w:id="8026" w:name="_Toc371378753"/>
      <w:bookmarkStart w:id="8027" w:name="_Toc21213922"/>
      <w:bookmarkStart w:id="8028" w:name="RoadKeeperType_a"/>
      <w:r>
        <w:t>RoadKeeperType [attribute]</w:t>
      </w:r>
      <w:bookmarkEnd w:id="8024"/>
      <w:bookmarkEnd w:id="8025"/>
      <w:bookmarkEnd w:id="8026"/>
      <w:bookmarkEnd w:id="8027"/>
      <w:bookmarkEnd w:id="80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29" o:spid="_x0000_s4468" style="position:absolute;left:0;text-align:left;margin-left:0;margin-top:0;width:50pt;height:50pt;z-index:251897344;visibility:hidden" coordsize="89,184" o:spt="100" o:preferrelative="t" adj="0,,0" path="">
                  <v:stroke joinstyle="round"/>
                  <v:formulas/>
                  <v:path o:connecttype="segments"/>
                  <o:lock v:ext="edit" selection="t"/>
                </v:shape>
              </w:pict>
            </w:r>
            <w:r w:rsidRPr="001978CB">
              <w:pict>
                <v:shape id="_x0000_s5216" style="position:absolute;left:0;text-align:left;margin-left:6322.5pt;margin-top:7.2pt;width:110.25pt;height:53.25pt;z-index:-250676736;mso-wrap-edited:t;mso-position-horizontal:right" coordsize="" o:spt="100" wrapcoords="-30 0 1000 0 1000 1079 1000 1079 -30 1079 -30 0" adj="0,,0" path="">
                  <v:stroke joinstyle="round"/>
                  <v:imagedata r:id="rId1817" o:title="dc_1329"/>
                  <v:formulas/>
                  <v:path o:connecttype="segments"/>
                  <w10:wrap type="tight"/>
                </v:shape>
              </w:pict>
            </w:r>
            <w:r w:rsidR="00DF657D">
              <w:t>Defines the party responsible for the maintenance of the road.</w:t>
            </w:r>
          </w:p>
          <w:p w:rsidR="00DF657D" w:rsidRDefault="00DF657D" w:rsidP="00DF657D">
            <w:pPr>
              <w:pStyle w:val="Italic2"/>
            </w:pPr>
            <w:r>
              <w:t>This item is restricted to the following list.</w:t>
            </w:r>
          </w:p>
          <w:p w:rsidR="00DF657D" w:rsidRDefault="00DF657D" w:rsidP="00DF657D">
            <w:pPr>
              <w:pStyle w:val="Bold3"/>
            </w:pPr>
            <w:r>
              <w:t>Public</w:t>
            </w:r>
          </w:p>
          <w:p w:rsidR="00DF657D" w:rsidRDefault="00DF657D" w:rsidP="00DF657D">
            <w:pPr>
              <w:pStyle w:val="Bold3"/>
            </w:pPr>
            <w:r>
              <w:t>Private</w:t>
            </w:r>
          </w:p>
        </w:tc>
      </w:tr>
    </w:tbl>
    <w:p w:rsidR="00DF657D" w:rsidRDefault="00DF657D" w:rsidP="00DF657D"/>
    <w:p w:rsidR="002B524D" w:rsidRDefault="002B524D" w:rsidP="002B524D">
      <w:pPr>
        <w:pStyle w:val="Heading2"/>
      </w:pPr>
      <w:bookmarkStart w:id="8029" w:name="_Toc371378754"/>
      <w:bookmarkStart w:id="8030" w:name="_Toc21213923"/>
      <w:bookmarkStart w:id="8031" w:name="RoadMaintenanceCodeInfo"/>
      <w:r w:rsidRPr="002B524D">
        <w:t>RoadMaintenance</w:t>
      </w:r>
      <w:r>
        <w:t>CodeInfo</w:t>
      </w:r>
      <w:bookmarkEnd w:id="8029"/>
      <w:bookmarkEnd w:id="8030"/>
      <w:bookmarkEnd w:id="8031"/>
    </w:p>
    <w:tbl>
      <w:tblPr>
        <w:tblW w:w="5000" w:type="pct"/>
        <w:tblCellMar>
          <w:top w:w="144" w:type="dxa"/>
          <w:left w:w="115" w:type="dxa"/>
          <w:right w:w="115" w:type="dxa"/>
        </w:tblCellMar>
        <w:tblLook w:val="01E0"/>
      </w:tblPr>
      <w:tblGrid>
        <w:gridCol w:w="9584"/>
      </w:tblGrid>
      <w:tr w:rsidR="002B524D" w:rsidRPr="0048117C" w:rsidTr="00D42FAD">
        <w:tc>
          <w:tcPr>
            <w:tcW w:w="5000" w:type="pct"/>
          </w:tcPr>
          <w:p w:rsidR="002B524D" w:rsidRDefault="001978CB" w:rsidP="00D42FAD">
            <w:pPr>
              <w:pStyle w:val="Normal2"/>
            </w:pPr>
            <w:r w:rsidRPr="001978CB">
              <w:rPr>
                <w:noProof/>
              </w:rPr>
              <w:pict>
                <v:shape id="_x0000_s6260" type="#_x0000_t75" style="position:absolute;left:0;text-align:left;margin-left:25359.8pt;margin-top:7.05pt;width:316.5pt;height:209.25pt;z-index:-249993728;mso-wrap-edited:t;mso-position-horizontal:right" wrapcoords="119 8294 222 11778 9589 12088 9435 21378 21600 21523 21600 0 9486 165 9640 8449 119 8294" filled="t">
                  <v:imagedata r:id="rId1818" o:title="RoadMaintenanceCodeInfo"/>
                  <w10:wrap type="tight"/>
                </v:shape>
              </w:pict>
            </w:r>
            <w:r w:rsidR="002B524D" w:rsidRPr="002B524D">
              <w:rPr>
                <w:noProof/>
              </w:rPr>
              <w:t>A grouping element that specifies information about a road maintenance code defined by an agency</w:t>
            </w:r>
            <w:r w:rsidR="002B524D" w:rsidRPr="009F1A40">
              <w:t xml:space="preserve">. </w:t>
            </w:r>
          </w:p>
          <w:p w:rsidR="002B524D" w:rsidRDefault="002B524D" w:rsidP="00D42FAD">
            <w:pPr>
              <w:pStyle w:val="Bold3"/>
            </w:pPr>
            <w:r>
              <w:t>Agency [attribute]</w:t>
            </w:r>
          </w:p>
          <w:p w:rsidR="002B524D" w:rsidRDefault="002B524D" w:rsidP="00D42FAD">
            <w:pPr>
              <w:pStyle w:val="Italic3"/>
            </w:pPr>
            <w:r>
              <w:t>Agency is mandatory. A single instance is required.</w:t>
            </w:r>
          </w:p>
          <w:p w:rsidR="002B524D" w:rsidRDefault="002B524D" w:rsidP="00D42FAD">
            <w:pPr>
              <w:pStyle w:val="Normal3"/>
            </w:pPr>
            <w:r>
              <w:t>Describes the agency maintaining the list of codes. To be included in this list the agency must be a recognized standards body or industry organisation.</w:t>
            </w:r>
          </w:p>
          <w:p w:rsidR="002B524D" w:rsidRDefault="002B524D" w:rsidP="00D42FAD">
            <w:pPr>
              <w:pStyle w:val="ListBullet3"/>
              <w:numPr>
                <w:ilvl w:val="0"/>
                <w:numId w:val="2"/>
              </w:numPr>
            </w:pPr>
            <w:r>
              <w:t xml:space="preserve">For the element that owns this attribute. </w:t>
            </w:r>
          </w:p>
          <w:p w:rsidR="002B524D" w:rsidRDefault="002B524D" w:rsidP="00D42FAD">
            <w:pPr>
              <w:pStyle w:val="ListBullet3"/>
              <w:numPr>
                <w:ilvl w:val="0"/>
                <w:numId w:val="2"/>
              </w:numPr>
            </w:pPr>
            <w:r>
              <w:t xml:space="preserve">For another attribute in the list of attributes associated with the parent element. </w:t>
            </w:r>
          </w:p>
          <w:p w:rsidR="002B524D" w:rsidRDefault="002B524D" w:rsidP="00D42FAD">
            <w:pPr>
              <w:pStyle w:val="Normal3"/>
            </w:pPr>
            <w:r>
              <w:t>Refer to Agency definition for any enumerations.</w:t>
            </w:r>
          </w:p>
          <w:p w:rsidR="002B524D" w:rsidRDefault="002B524D" w:rsidP="00D42FAD">
            <w:pPr>
              <w:pStyle w:val="Bold3"/>
            </w:pPr>
            <w:r>
              <w:t>(sequence)</w:t>
            </w:r>
          </w:p>
          <w:p w:rsidR="002B524D" w:rsidRDefault="002B524D" w:rsidP="00D42FAD">
            <w:pPr>
              <w:pStyle w:val="Italic3"/>
            </w:pPr>
            <w:r>
              <w:t>The sequence of items below is mandatory. A single instance is required.</w:t>
            </w:r>
          </w:p>
          <w:p w:rsidR="002B524D" w:rsidRDefault="002B524D" w:rsidP="00D42FAD">
            <w:pPr>
              <w:pStyle w:val="Bold4"/>
            </w:pPr>
            <w:r>
              <w:t>Code</w:t>
            </w:r>
          </w:p>
          <w:p w:rsidR="002B524D" w:rsidRDefault="002B524D" w:rsidP="00D42FAD">
            <w:pPr>
              <w:pStyle w:val="Italic4"/>
            </w:pPr>
            <w:r>
              <w:t>Code is mandatory. A single instance is required.</w:t>
            </w:r>
          </w:p>
          <w:p w:rsidR="002B524D" w:rsidRDefault="002B524D" w:rsidP="00D42FAD">
            <w:pPr>
              <w:pStyle w:val="Normal4"/>
            </w:pPr>
            <w:r w:rsidRPr="003B59F8">
              <w:t>Specifies a code that is defined by an agency. The agency is given for the whole construct containing the code</w:t>
            </w:r>
            <w:r>
              <w:t>.</w:t>
            </w:r>
          </w:p>
          <w:p w:rsidR="002B524D" w:rsidRDefault="002B524D" w:rsidP="00D42FAD">
            <w:pPr>
              <w:pStyle w:val="Bold4"/>
            </w:pPr>
            <w:r>
              <w:t>CodeValue</w:t>
            </w:r>
          </w:p>
          <w:p w:rsidR="002B524D" w:rsidRDefault="002B524D" w:rsidP="00D42FAD">
            <w:pPr>
              <w:pStyle w:val="Italic4"/>
            </w:pPr>
            <w:r w:rsidRPr="003B59F8">
              <w:t>CodeValue</w:t>
            </w:r>
            <w:r>
              <w:t xml:space="preserve"> is optional. A single instance might exist.</w:t>
            </w:r>
          </w:p>
          <w:p w:rsidR="002B524D" w:rsidRDefault="002B524D" w:rsidP="00D42FAD">
            <w:pPr>
              <w:pStyle w:val="Normal4"/>
            </w:pPr>
            <w:r w:rsidRPr="003B59F8">
              <w:t>A grouping element specifying a value belonging to a code that is defined by an agency</w:t>
            </w:r>
            <w:r>
              <w:t>.</w:t>
            </w:r>
          </w:p>
          <w:p w:rsidR="002B524D" w:rsidRDefault="002B524D" w:rsidP="00D42FAD">
            <w:pPr>
              <w:pStyle w:val="Bold4"/>
            </w:pPr>
            <w:r>
              <w:t>CodeDescription</w:t>
            </w:r>
          </w:p>
          <w:p w:rsidR="002B524D" w:rsidRDefault="002B524D" w:rsidP="00D42FAD">
            <w:pPr>
              <w:pStyle w:val="Italic4"/>
            </w:pPr>
            <w:r w:rsidRPr="003B59F8">
              <w:t>CodeDescription</w:t>
            </w:r>
            <w:r>
              <w:t xml:space="preserve"> is optional. Multiple instances might exist.</w:t>
            </w:r>
          </w:p>
          <w:p w:rsidR="002B524D" w:rsidRDefault="00951FF0" w:rsidP="00D42FAD">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2B524D" w:rsidRDefault="002B524D" w:rsidP="00DF657D"/>
    <w:p w:rsidR="00790C88" w:rsidRDefault="00790C88" w:rsidP="00790C88">
      <w:pPr>
        <w:pStyle w:val="Heading2"/>
      </w:pPr>
      <w:bookmarkStart w:id="8032" w:name="_Toc371378755"/>
      <w:bookmarkStart w:id="8033" w:name="_Toc21213924"/>
      <w:bookmarkStart w:id="8034" w:name="RoadMaintenanceInfo"/>
      <w:r>
        <w:t>RoadMaintenanceInfo</w:t>
      </w:r>
      <w:bookmarkEnd w:id="8032"/>
      <w:bookmarkEnd w:id="8033"/>
      <w:bookmarkEnd w:id="8034"/>
    </w:p>
    <w:tbl>
      <w:tblPr>
        <w:tblW w:w="5000" w:type="pct"/>
        <w:tblCellMar>
          <w:top w:w="144" w:type="dxa"/>
          <w:left w:w="115" w:type="dxa"/>
          <w:right w:w="115" w:type="dxa"/>
        </w:tblCellMar>
        <w:tblLook w:val="01E0"/>
      </w:tblPr>
      <w:tblGrid>
        <w:gridCol w:w="9584"/>
      </w:tblGrid>
      <w:tr w:rsidR="00790C88" w:rsidTr="00D42FAD">
        <w:tc>
          <w:tcPr>
            <w:tcW w:w="5000" w:type="pct"/>
          </w:tcPr>
          <w:p w:rsidR="00790C88" w:rsidRDefault="001978CB" w:rsidP="00D42FAD">
            <w:pPr>
              <w:pStyle w:val="Normal2"/>
            </w:pPr>
            <w:r w:rsidRPr="001978CB">
              <w:rPr>
                <w:noProof/>
              </w:rPr>
              <w:pict>
                <v:shape id="_x0000_s6258" type="#_x0000_t75" style="position:absolute;left:0;text-align:left;margin-left:24887.3pt;margin-top:7.05pt;width:311.25pt;height:125.25pt;z-index:-249994752;mso-wrap-edited:t;mso-position-horizontal:right" wrapcoords="243 7519 295 11917 11069 11917 11017 21747 21600 21471 21600 0 11069 276 11173 7907 243 7519" filled="t">
                  <v:imagedata r:id="rId1819" o:title="RoadMaintenanceInfo"/>
                  <w10:wrap type="tight"/>
                </v:shape>
              </w:pict>
            </w:r>
            <w:r w:rsidR="00790C88" w:rsidRPr="00790C88">
              <w:rPr>
                <w:rFonts w:ascii="Tahoma" w:hAnsi="Tahoma" w:cs="Tahoma"/>
                <w:bCs/>
                <w:noProof/>
                <w:snapToGrid/>
                <w:lang w:val="en-US" w:eastAsia="sv-SE"/>
              </w:rPr>
              <w:t>A grouping element that contains information about road maintenance</w:t>
            </w:r>
            <w:r w:rsidR="00790C88">
              <w:rPr>
                <w:rFonts w:ascii="Tahoma" w:hAnsi="Tahoma" w:cs="Tahoma"/>
                <w:bCs/>
              </w:rPr>
              <w:t>.</w:t>
            </w:r>
            <w:r w:rsidR="00790C88">
              <w:t xml:space="preserve"> </w:t>
            </w:r>
          </w:p>
          <w:p w:rsidR="00790C88" w:rsidRDefault="00790C88" w:rsidP="00D42FAD">
            <w:pPr>
              <w:pStyle w:val="Bold3"/>
            </w:pPr>
            <w:r>
              <w:t>(sequence)</w:t>
            </w:r>
          </w:p>
          <w:p w:rsidR="00790C88" w:rsidRDefault="00790C88" w:rsidP="00D42FAD">
            <w:pPr>
              <w:pStyle w:val="Italic3"/>
            </w:pPr>
            <w:r>
              <w:t>The sequence of items below is mandatory. A single instance is required.</w:t>
            </w:r>
          </w:p>
          <w:p w:rsidR="00790C88" w:rsidRDefault="00790C88" w:rsidP="00D42FAD">
            <w:pPr>
              <w:pStyle w:val="Italic4"/>
              <w:rPr>
                <w:b/>
                <w:i w:val="0"/>
              </w:rPr>
            </w:pPr>
            <w:r w:rsidRPr="00790C88">
              <w:rPr>
                <w:b/>
                <w:i w:val="0"/>
              </w:rPr>
              <w:t>RoadMaintenance</w:t>
            </w:r>
            <w:r>
              <w:rPr>
                <w:b/>
                <w:i w:val="0"/>
              </w:rPr>
              <w:t>CodeInfo</w:t>
            </w:r>
          </w:p>
          <w:p w:rsidR="00790C88" w:rsidRDefault="00790C88" w:rsidP="00D42FAD">
            <w:pPr>
              <w:pStyle w:val="Italic4"/>
            </w:pPr>
            <w:r w:rsidRPr="00790C88">
              <w:t>RoadMaintenanceCodeInfo</w:t>
            </w:r>
            <w:r>
              <w:t xml:space="preserve"> is optional. A single instance might exist.</w:t>
            </w:r>
          </w:p>
          <w:p w:rsidR="00790C88" w:rsidRDefault="00790C88" w:rsidP="00D42FAD">
            <w:pPr>
              <w:pStyle w:val="Normal4"/>
            </w:pPr>
            <w:r w:rsidRPr="00790C88">
              <w:t>A grouping element that specifies information about a road maintenance code defined by an agency</w:t>
            </w:r>
            <w:r>
              <w:t>.</w:t>
            </w:r>
          </w:p>
          <w:p w:rsidR="00A71F92" w:rsidRDefault="00A71F92" w:rsidP="00A71F92">
            <w:pPr>
              <w:pStyle w:val="Bold4"/>
            </w:pPr>
            <w:r>
              <w:t>OtherDate</w:t>
            </w:r>
          </w:p>
          <w:p w:rsidR="00A71F92" w:rsidRDefault="00A71F92" w:rsidP="00A71F92">
            <w:pPr>
              <w:pStyle w:val="Italic4"/>
            </w:pPr>
            <w:r>
              <w:t>OtherDate is optional. Multiple instances might exist.</w:t>
            </w:r>
          </w:p>
          <w:p w:rsidR="00A71F92" w:rsidRDefault="00A71F92" w:rsidP="00A71F92">
            <w:pPr>
              <w:pStyle w:val="Normal4"/>
            </w:pPr>
            <w:r>
              <w:t>A date that may not be specifically detailed within a document (example: print date at the PurchaseOrderLineItem).</w:t>
            </w:r>
          </w:p>
          <w:p w:rsidR="00A71F92" w:rsidRDefault="00A71F92" w:rsidP="00A71F92">
            <w:pPr>
              <w:pStyle w:val="Bold4"/>
            </w:pPr>
            <w:r>
              <w:t>AdditionalText</w:t>
            </w:r>
          </w:p>
          <w:p w:rsidR="00A71F92" w:rsidRDefault="00A71F92" w:rsidP="00A71F92">
            <w:pPr>
              <w:pStyle w:val="Italic4"/>
            </w:pPr>
            <w:r>
              <w:t>AdditionalText is optional. Multiple instances might exist.</w:t>
            </w:r>
          </w:p>
          <w:p w:rsidR="00790C88" w:rsidRDefault="00A71F92" w:rsidP="00A71F92">
            <w:pPr>
              <w:pStyle w:val="Normal4"/>
            </w:pPr>
            <w:r>
              <w:t>A text field that is used to communicate information not previously defined or for special instructions. To be used only for circumstances not covered by specific elements.</w:t>
            </w:r>
          </w:p>
        </w:tc>
      </w:tr>
    </w:tbl>
    <w:p w:rsidR="00790C88" w:rsidRDefault="00790C88" w:rsidP="00DF657D"/>
    <w:p w:rsidR="00DF657D" w:rsidRDefault="00DF657D" w:rsidP="00DF657D">
      <w:pPr>
        <w:pStyle w:val="Heading2"/>
      </w:pPr>
      <w:bookmarkStart w:id="8035" w:name="_Toc259722758"/>
      <w:bookmarkStart w:id="8036" w:name="_Toc275503104"/>
      <w:bookmarkStart w:id="8037" w:name="_Toc371378756"/>
      <w:bookmarkStart w:id="8038" w:name="_Toc21213925"/>
      <w:bookmarkStart w:id="8039" w:name="RoadName"/>
      <w:r>
        <w:t>RoadName</w:t>
      </w:r>
      <w:bookmarkEnd w:id="8035"/>
      <w:bookmarkEnd w:id="8036"/>
      <w:bookmarkEnd w:id="8037"/>
      <w:bookmarkEnd w:id="8038"/>
      <w:bookmarkEnd w:id="80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30" o:spid="_x0000_s4469" style="position:absolute;left:0;text-align:left;margin-left:0;margin-top:0;width:50pt;height:50pt;z-index:251898368;visibility:hidden" coordsize="67,103" o:spt="100" o:preferrelative="t" adj="0,,0" path="">
                  <v:stroke joinstyle="round"/>
                  <v:formulas/>
                  <v:path o:connecttype="segments"/>
                  <o:lock v:ext="edit" selection="t"/>
                </v:shape>
              </w:pict>
            </w:r>
            <w:r w:rsidRPr="001978CB">
              <w:pict>
                <v:shape id="_x0000_s5217" style="position:absolute;left:0;text-align:left;margin-left:1935pt;margin-top:7.2pt;width:61.5pt;height:40.5pt;z-index:-250675712;mso-wrap-edited:t;mso-position-horizontal:right" coordsize="" o:spt="100" wrapcoords="-30 104 1000 104 1000 1105 1000 1105 -30 1105 -30 104" adj="0,,0" path="">
                  <v:stroke joinstyle="round"/>
                  <v:imagedata r:id="rId1820" o:title="dc_1330"/>
                  <v:formulas/>
                  <v:path o:connecttype="segments"/>
                  <w10:wrap type="tight"/>
                </v:shape>
              </w:pict>
            </w:r>
            <w:r w:rsidR="00DF657D">
              <w:t>Defines the name of the road.</w:t>
            </w:r>
          </w:p>
        </w:tc>
      </w:tr>
    </w:tbl>
    <w:p w:rsidR="00DF657D" w:rsidRDefault="00DF657D" w:rsidP="00DF657D"/>
    <w:p w:rsidR="00DF657D" w:rsidRDefault="00DF657D" w:rsidP="00DF657D">
      <w:pPr>
        <w:pStyle w:val="Heading2"/>
      </w:pPr>
      <w:bookmarkStart w:id="8040" w:name="_Toc259722759"/>
      <w:bookmarkStart w:id="8041" w:name="_Toc275503105"/>
      <w:bookmarkStart w:id="8042" w:name="_Toc371378757"/>
      <w:bookmarkStart w:id="8043" w:name="_Toc21213926"/>
      <w:bookmarkStart w:id="8044" w:name="RoadNumber"/>
      <w:r>
        <w:t>RoadNumber</w:t>
      </w:r>
      <w:bookmarkEnd w:id="8040"/>
      <w:bookmarkEnd w:id="8041"/>
      <w:bookmarkEnd w:id="8042"/>
      <w:bookmarkEnd w:id="8043"/>
      <w:bookmarkEnd w:id="80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31" o:spid="_x0000_s4470" style="position:absolute;left:0;text-align:left;margin-left:0;margin-top:0;width:50pt;height:50pt;z-index:251899392;visibility:hidden" coordsize="67,118" o:spt="100" o:preferrelative="t" adj="0,,0" path="">
                  <v:stroke joinstyle="round"/>
                  <v:formulas/>
                  <v:path o:connecttype="segments"/>
                  <o:lock v:ext="edit" selection="t"/>
                </v:shape>
              </w:pict>
            </w:r>
            <w:r w:rsidRPr="001978CB">
              <w:pict>
                <v:shape id="_x0000_s5218" style="position:absolute;left:0;text-align:left;margin-left:2745pt;margin-top:7.2pt;width:70.5pt;height:40.5pt;z-index:-250674688;mso-wrap-edited:t;mso-position-horizontal:right" coordsize="" o:spt="100" wrapcoords="-30 104 1000 104 1000 1105 1000 1105 -30 1105 -30 104" adj="0,,0" path="">
                  <v:stroke joinstyle="round"/>
                  <v:imagedata r:id="rId1821" o:title="dc_1331"/>
                  <v:formulas/>
                  <v:path o:connecttype="segments"/>
                  <w10:wrap type="tight"/>
                </v:shape>
              </w:pict>
            </w:r>
            <w:r w:rsidR="00DF657D">
              <w:t>Defines the official number of the road.</w:t>
            </w:r>
          </w:p>
        </w:tc>
      </w:tr>
    </w:tbl>
    <w:p w:rsidR="00DF657D" w:rsidRDefault="00DF657D" w:rsidP="00DF657D">
      <w:pPr>
        <w:pStyle w:val="Heading2"/>
      </w:pPr>
      <w:bookmarkStart w:id="8045" w:name="_Toc259722760"/>
      <w:bookmarkStart w:id="8046" w:name="_Toc275503106"/>
      <w:bookmarkStart w:id="8047" w:name="_Toc371378758"/>
      <w:bookmarkStart w:id="8048" w:name="_Toc21213927"/>
      <w:bookmarkStart w:id="8049" w:name="RoadObstruction"/>
      <w:r>
        <w:t>RoadObstruction</w:t>
      </w:r>
      <w:bookmarkEnd w:id="8045"/>
      <w:bookmarkEnd w:id="8046"/>
      <w:bookmarkEnd w:id="8047"/>
      <w:bookmarkEnd w:id="8048"/>
      <w:bookmarkEnd w:id="80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rPr>
                <w:rFonts w:ascii="Tahoma" w:hAnsi="Tahoma" w:cs="Tahoma"/>
                <w:bCs/>
                <w:noProof/>
                <w:snapToGrid/>
                <w:lang w:val="sv-SE" w:eastAsia="sv-SE"/>
              </w:rPr>
              <w:pict>
                <v:shape id="_x0000_s5770" type="#_x0000_t75" style="position:absolute;left:0;text-align:left;margin-left:22119.8pt;margin-top:7.05pt;width:280.5pt;height:461.25pt;z-index:-250180096;mso-wrap-edited:t;mso-position-horizontal:right" wrapcoords="7566 6174 173 6104 154 7397 7604 7362 7547 7818 7489 12314 11435 12461 11378 21242 21600 21565 21600 0 7566 63 7566 6174" filled="t">
                  <v:imagedata r:id="rId1822" o:title="RoadObstruction"/>
                  <w10:wrap type="tight"/>
                </v:shape>
              </w:pict>
            </w:r>
            <w:r w:rsidRPr="001978CB">
              <w:pict>
                <v:shape id="_x0000_s5769" style="position:absolute;left:0;text-align:left;margin-left:0;margin-top:0;width:50pt;height:50pt;z-index:253135360;visibility:hidden" coordsize="723,484" o:spt="100" o:preferrelative="t" adj="0,,0" path="">
                  <v:stroke joinstyle="round"/>
                  <v:formulas/>
                  <v:path o:connecttype="segments"/>
                  <o:lock v:ext="edit" selection="t"/>
                </v:shape>
              </w:pict>
            </w:r>
            <w:r w:rsidR="00DF657D" w:rsidRPr="00943EE6">
              <w:rPr>
                <w:rFonts w:ascii="Tahoma" w:hAnsi="Tahoma" w:cs="Tahoma"/>
                <w:bCs/>
              </w:rPr>
              <w:t xml:space="preserve">A grouping element containing items describing </w:t>
            </w:r>
            <w:r w:rsidR="00DF657D">
              <w:rPr>
                <w:rFonts w:ascii="Tahoma" w:hAnsi="Tahoma" w:cs="Tahoma"/>
                <w:bCs/>
              </w:rPr>
              <w:t>details for an obstruction on a road. If a MapPoint or MapCoordinates are specified then it marks the start point of the obstruction.</w:t>
            </w:r>
            <w:r w:rsidR="00DF657D">
              <w:t xml:space="preserve"> </w:t>
            </w:r>
          </w:p>
          <w:p w:rsidR="00DF657D" w:rsidRDefault="00DF657D" w:rsidP="00DF657D">
            <w:pPr>
              <w:pStyle w:val="Bold3"/>
            </w:pPr>
            <w:r>
              <w:t>RoadObstructionType [attribute]</w:t>
            </w:r>
          </w:p>
          <w:p w:rsidR="00DF657D" w:rsidRDefault="00DF657D" w:rsidP="00DF657D">
            <w:pPr>
              <w:pStyle w:val="Italic3"/>
            </w:pPr>
            <w:r>
              <w:t>RoadObstructionType is required. A single instance must exist.</w:t>
            </w:r>
          </w:p>
          <w:p w:rsidR="00DF657D" w:rsidRDefault="00DF657D" w:rsidP="00DF657D">
            <w:pPr>
              <w:pStyle w:val="Normal3"/>
            </w:pPr>
            <w:r>
              <w:rPr>
                <w:rFonts w:ascii="Tahoma" w:hAnsi="Tahoma" w:cs="Tahoma"/>
                <w:bCs/>
              </w:rPr>
              <w:t>Defines the type of hazard or obstruction on a road.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MapPointName</w:t>
            </w:r>
          </w:p>
          <w:p w:rsidR="00DF657D" w:rsidRDefault="00DF657D" w:rsidP="00DF657D">
            <w:pPr>
              <w:pStyle w:val="Italic4"/>
            </w:pPr>
            <w:r>
              <w:t>MapPointName is optional. A single instance might exist.</w:t>
            </w:r>
          </w:p>
          <w:p w:rsidR="00DF657D" w:rsidRDefault="00DF657D" w:rsidP="00DF657D">
            <w:pPr>
              <w:pStyle w:val="Normal4"/>
            </w:pPr>
            <w:r>
              <w:t xml:space="preserve">A unique name for a point on a map. It is also normally the name of the corresponding waypoint in a </w:t>
            </w:r>
            <w:smartTag w:uri="urn:schemas-microsoft-com:office:smarttags" w:element="stockticker">
              <w:r>
                <w:t>GPS</w:t>
              </w:r>
            </w:smartTag>
            <w:r>
              <w:t>.</w:t>
            </w:r>
          </w:p>
          <w:p w:rsidR="00DF657D" w:rsidRDefault="00DF657D" w:rsidP="00DF657D">
            <w:pPr>
              <w:pStyle w:val="Bold4"/>
            </w:pPr>
            <w:r>
              <w:t>MapPointComment</w:t>
            </w:r>
          </w:p>
          <w:p w:rsidR="00DF657D" w:rsidRDefault="00DF657D" w:rsidP="00DF657D">
            <w:pPr>
              <w:pStyle w:val="Italic4"/>
            </w:pPr>
            <w:r>
              <w:t>MapPointComment is optional. Multiple instances might exist.</w:t>
            </w:r>
          </w:p>
          <w:p w:rsidR="00DF657D" w:rsidRDefault="00DF657D" w:rsidP="00DF657D">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rsidR="00DF657D" w:rsidRDefault="00DF657D" w:rsidP="00DF657D">
            <w:pPr>
              <w:pStyle w:val="Bold4"/>
            </w:pPr>
            <w:r>
              <w:t>MapCoordinates</w:t>
            </w:r>
          </w:p>
          <w:p w:rsidR="00DF657D" w:rsidRDefault="00DF657D" w:rsidP="00DF657D">
            <w:pPr>
              <w:pStyle w:val="Italic4"/>
            </w:pPr>
            <w:r>
              <w:t>MapCoordinates is optional. Multiple instances might exist.</w:t>
            </w:r>
          </w:p>
          <w:p w:rsidR="00DF657D" w:rsidRDefault="00DF657D" w:rsidP="00DF657D">
            <w:pPr>
              <w:pStyle w:val="Normal4"/>
            </w:pPr>
            <w:r>
              <w:t xml:space="preserve">A group item defining and containing position </w:t>
            </w:r>
            <w:r w:rsidR="00F01D4C">
              <w:t>coordinates</w:t>
            </w:r>
            <w:r>
              <w:t xml:space="preserve"> of a location.</w:t>
            </w:r>
          </w:p>
          <w:p w:rsidR="00DF657D" w:rsidRDefault="00DF657D" w:rsidP="00DF657D">
            <w:pPr>
              <w:pStyle w:val="Bold4"/>
            </w:pPr>
            <w:r>
              <w:t>RoadSlopePercent</w:t>
            </w:r>
          </w:p>
          <w:p w:rsidR="00DF657D" w:rsidRDefault="00DF657D" w:rsidP="00DF657D">
            <w:pPr>
              <w:pStyle w:val="Italic4"/>
            </w:pPr>
            <w:r>
              <w:t>RoadSlopePercent  is optional. A single instance may exist.</w:t>
            </w:r>
          </w:p>
          <w:p w:rsidR="00DF657D" w:rsidRDefault="00DF657D" w:rsidP="00DF657D">
            <w:pPr>
              <w:pStyle w:val="Normal4"/>
            </w:pPr>
            <w:r>
              <w:rPr>
                <w:rFonts w:ascii="Tahoma" w:hAnsi="Tahoma" w:cs="Tahoma"/>
                <w:bCs/>
              </w:rPr>
              <w:t>Specifies the gradient in percent for a road. A positive value indicates an uphill slope and a negative value a downhill slope</w:t>
            </w:r>
          </w:p>
          <w:p w:rsidR="00DF657D" w:rsidRDefault="00DF657D" w:rsidP="00DF657D">
            <w:pPr>
              <w:pStyle w:val="Bold4"/>
            </w:pPr>
            <w:r>
              <w:t>RoadBearingCapacity</w:t>
            </w:r>
          </w:p>
          <w:p w:rsidR="00DF657D" w:rsidRDefault="00DF657D" w:rsidP="00DF657D">
            <w:pPr>
              <w:pStyle w:val="Italic4"/>
            </w:pPr>
            <w:r>
              <w:t>RoadBearingCapacity is optional. Multiple instances might exist.</w:t>
            </w:r>
          </w:p>
          <w:p w:rsidR="00DF657D" w:rsidRDefault="00DF657D" w:rsidP="00DF657D">
            <w:pPr>
              <w:pStyle w:val="Normal4"/>
            </w:pPr>
            <w:r>
              <w:t>The capacity for the road to bear a load without being damaged.</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t>The length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t>The width of the object</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050" w:name="_Toc259722761"/>
      <w:bookmarkStart w:id="8051" w:name="_Toc275503107"/>
      <w:bookmarkStart w:id="8052" w:name="_Toc371378759"/>
      <w:bookmarkStart w:id="8053" w:name="_Toc21213928"/>
      <w:bookmarkStart w:id="8054" w:name="RoadObstructionType_a"/>
      <w:r>
        <w:t>RoadObstructionType [attribute]</w:t>
      </w:r>
      <w:bookmarkEnd w:id="8050"/>
      <w:bookmarkEnd w:id="8051"/>
      <w:bookmarkEnd w:id="8052"/>
      <w:bookmarkEnd w:id="8053"/>
      <w:bookmarkEnd w:id="80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rPr>
                <w:rFonts w:ascii="Tahoma" w:hAnsi="Tahoma" w:cs="Tahoma"/>
                <w:bCs/>
                <w:noProof/>
                <w:snapToGrid/>
                <w:lang w:val="sv-SE" w:eastAsia="sv-SE"/>
              </w:rPr>
              <w:pict>
                <v:shape id="_x0000_s5771" type="#_x0000_t75" style="position:absolute;left:0;text-align:left;margin-left:8619.8pt;margin-top:7.05pt;width:130.5pt;height:62.25pt;z-index:-250179072;mso-position-horizontal:right" wrapcoords="-124 0 -124 21340 21600 21340 21600 0 -124 0" filled="t">
                  <v:imagedata r:id="rId1823" o:title="RoadObstructionType"/>
                  <w10:wrap type="tight"/>
                </v:shape>
              </w:pict>
            </w:r>
            <w:r w:rsidR="00DF657D">
              <w:rPr>
                <w:rFonts w:ascii="Tahoma" w:hAnsi="Tahoma" w:cs="Tahoma"/>
                <w:bCs/>
              </w:rPr>
              <w:t>Defines the type of hazard or obstruction on a road.</w:t>
            </w:r>
          </w:p>
          <w:p w:rsidR="00DF657D" w:rsidRDefault="00DF657D" w:rsidP="00DF657D">
            <w:pPr>
              <w:pStyle w:val="Italic2"/>
            </w:pPr>
            <w:r>
              <w:t>This item is restricted to the following list.</w:t>
            </w:r>
          </w:p>
          <w:p w:rsidR="00DF657D" w:rsidRDefault="00DF657D" w:rsidP="00DF657D">
            <w:pPr>
              <w:pStyle w:val="Bold3"/>
              <w:rPr>
                <w:bCs/>
              </w:rPr>
            </w:pPr>
            <w:r w:rsidRPr="00BD3857">
              <w:t>Bridge</w:t>
            </w:r>
          </w:p>
          <w:p w:rsidR="00DF657D" w:rsidRDefault="00DF657D" w:rsidP="00DF657D">
            <w:pPr>
              <w:pStyle w:val="Normal3"/>
            </w:pPr>
            <w:r>
              <w:t>A bridge, e.g. for crossing over a river. A bridge might be restricted by width and bearing capacity.</w:t>
            </w:r>
          </w:p>
          <w:p w:rsidR="00DF657D" w:rsidRDefault="00DF657D" w:rsidP="00DF657D">
            <w:pPr>
              <w:pStyle w:val="Bold3"/>
            </w:pPr>
            <w:r>
              <w:t>Ferry</w:t>
            </w:r>
          </w:p>
          <w:p w:rsidR="00DF657D" w:rsidRPr="00BD3857" w:rsidRDefault="00DF657D" w:rsidP="00DF657D">
            <w:pPr>
              <w:pStyle w:val="Normal3"/>
              <w:rPr>
                <w:bCs/>
              </w:rPr>
            </w:pPr>
            <w:r w:rsidRPr="00E91FD2">
              <w:t>A ferry crossing with restrictions along a road.</w:t>
            </w:r>
            <w:r>
              <w:t xml:space="preserve"> Typically restricted by width and bearing capacity.</w:t>
            </w:r>
          </w:p>
          <w:p w:rsidR="00DF657D" w:rsidRDefault="00DF657D" w:rsidP="00DF657D">
            <w:pPr>
              <w:pStyle w:val="Bold3"/>
            </w:pPr>
            <w:r>
              <w:t>Passage</w:t>
            </w:r>
          </w:p>
          <w:p w:rsidR="00DF657D" w:rsidRPr="00BB6EEC" w:rsidRDefault="00DF657D" w:rsidP="00DF657D">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rsidR="00DF657D" w:rsidRDefault="00DF657D" w:rsidP="00DF657D">
            <w:pPr>
              <w:pStyle w:val="Bold3"/>
            </w:pPr>
            <w:r w:rsidRPr="00BD3857">
              <w:t>RoadWork</w:t>
            </w:r>
            <w:r>
              <w:t>s</w:t>
            </w:r>
          </w:p>
          <w:p w:rsidR="00DF657D" w:rsidRPr="00BD3857" w:rsidRDefault="00DF657D" w:rsidP="00DF657D">
            <w:pPr>
              <w:pStyle w:val="Normal3"/>
              <w:rPr>
                <w:b/>
                <w:bCs/>
              </w:rPr>
            </w:pPr>
            <w:r w:rsidRPr="00335C5F">
              <w:t>Repairs to a road forming a ha</w:t>
            </w:r>
            <w:r>
              <w:t>zard or</w:t>
            </w:r>
            <w:r w:rsidRPr="00335C5F">
              <w:t xml:space="preserve"> obstruction to traffic</w:t>
            </w:r>
            <w:r>
              <w:t>.</w:t>
            </w:r>
          </w:p>
          <w:p w:rsidR="00DF657D" w:rsidRDefault="00DF657D" w:rsidP="00DF657D">
            <w:pPr>
              <w:pStyle w:val="Bold3"/>
            </w:pPr>
            <w:r>
              <w:t>Slope</w:t>
            </w:r>
          </w:p>
          <w:p w:rsidR="00DF657D" w:rsidRPr="00335C5F" w:rsidRDefault="00DF657D" w:rsidP="00DF657D">
            <w:pPr>
              <w:pStyle w:val="Normal3"/>
              <w:rPr>
                <w:bCs/>
              </w:rPr>
            </w:pPr>
            <w:r w:rsidRPr="00335C5F">
              <w:t>A section of a road with a gradient forming obstruction to traffic</w:t>
            </w:r>
          </w:p>
          <w:p w:rsidR="00DF657D" w:rsidRDefault="00DF657D" w:rsidP="00DF657D">
            <w:pPr>
              <w:pStyle w:val="Bold3"/>
            </w:pPr>
            <w:r>
              <w:t>UnderPass</w:t>
            </w:r>
          </w:p>
          <w:p w:rsidR="00DF657D" w:rsidRPr="00265F79" w:rsidRDefault="00DF657D" w:rsidP="00DF657D">
            <w:pPr>
              <w:pStyle w:val="Normal3"/>
              <w:rPr>
                <w:b/>
                <w:bCs/>
              </w:rPr>
            </w:pPr>
            <w:r w:rsidRPr="00265F79">
              <w:t xml:space="preserve">A section of a road that passes under </w:t>
            </w:r>
            <w:r>
              <w:t>an</w:t>
            </w:r>
            <w:r w:rsidRPr="00265F79">
              <w:t>other road, railway line, etc.</w:t>
            </w:r>
            <w:r>
              <w:t xml:space="preserve"> Typically restricted by height and width.</w:t>
            </w:r>
          </w:p>
          <w:p w:rsidR="00DF657D" w:rsidRDefault="00DF657D" w:rsidP="00DF657D">
            <w:pPr>
              <w:pStyle w:val="Bold3"/>
            </w:pPr>
          </w:p>
        </w:tc>
      </w:tr>
    </w:tbl>
    <w:p w:rsidR="00DF657D" w:rsidRDefault="00DF657D" w:rsidP="00DF657D"/>
    <w:p w:rsidR="00DF657D" w:rsidRDefault="00DF657D" w:rsidP="00DF657D">
      <w:pPr>
        <w:pStyle w:val="Heading2"/>
      </w:pPr>
      <w:bookmarkStart w:id="8055" w:name="_Toc259722762"/>
      <w:bookmarkStart w:id="8056" w:name="_Toc275503108"/>
      <w:bookmarkStart w:id="8057" w:name="_Toc371378760"/>
      <w:bookmarkStart w:id="8058" w:name="_Toc21213929"/>
      <w:bookmarkStart w:id="8059" w:name="RoadOwnerType_a"/>
      <w:r>
        <w:t>RoadOwnerType [attribute]</w:t>
      </w:r>
      <w:bookmarkEnd w:id="8055"/>
      <w:bookmarkEnd w:id="8056"/>
      <w:bookmarkEnd w:id="8057"/>
      <w:bookmarkEnd w:id="8058"/>
      <w:bookmarkEnd w:id="80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32" o:spid="_x0000_s4471" style="position:absolute;left:0;text-align:left;margin-left:0;margin-top:0;width:50pt;height:50pt;z-index:251900416;visibility:hidden" coordsize="89,180" o:spt="100" o:preferrelative="t" adj="0,,0" path="">
                  <v:stroke joinstyle="round"/>
                  <v:formulas/>
                  <v:path o:connecttype="segments"/>
                  <o:lock v:ext="edit" selection="t"/>
                </v:shape>
              </w:pict>
            </w:r>
            <w:r w:rsidRPr="001978CB">
              <w:pict>
                <v:shape id="_x0000_s5219" style="position:absolute;left:0;text-align:left;margin-left:85in;margin-top:7.2pt;width:108pt;height:53.25pt;z-index:-250673664;mso-wrap-edited:t;mso-position-horizontal:right" coordsize="" o:spt="100" wrapcoords="-30 0 1000 0 1000 1079 1000 1079 -30 1079 -30 0" adj="0,,0" path="">
                  <v:stroke joinstyle="round"/>
                  <v:imagedata r:id="rId1824" o:title="dc_1332"/>
                  <v:formulas/>
                  <v:path o:connecttype="segments"/>
                  <w10:wrap type="tight"/>
                </v:shape>
              </w:pict>
            </w:r>
            <w:r w:rsidR="00DF657D">
              <w:t>Defines the ownership for the road.</w:t>
            </w:r>
          </w:p>
          <w:p w:rsidR="00DF657D" w:rsidRDefault="00DF657D" w:rsidP="00DF657D">
            <w:pPr>
              <w:pStyle w:val="Italic2"/>
            </w:pPr>
            <w:r>
              <w:t>This item is restricted to the following list.</w:t>
            </w:r>
          </w:p>
          <w:p w:rsidR="00DF657D" w:rsidRDefault="00DF657D" w:rsidP="00DF657D">
            <w:pPr>
              <w:pStyle w:val="Bold3"/>
            </w:pPr>
            <w:r>
              <w:t>Public</w:t>
            </w:r>
          </w:p>
          <w:p w:rsidR="00DF657D" w:rsidRDefault="00DF657D" w:rsidP="00DF657D">
            <w:pPr>
              <w:pStyle w:val="Bold3"/>
            </w:pPr>
            <w:r>
              <w:t>Private</w:t>
            </w:r>
          </w:p>
        </w:tc>
      </w:tr>
    </w:tbl>
    <w:p w:rsidR="00DF657D" w:rsidRDefault="00DF657D" w:rsidP="00DF657D"/>
    <w:p w:rsidR="00DF657D" w:rsidRDefault="00DF657D" w:rsidP="00DF657D">
      <w:pPr>
        <w:pStyle w:val="Heading2"/>
      </w:pPr>
      <w:bookmarkStart w:id="8060" w:name="_Toc259722763"/>
      <w:bookmarkStart w:id="8061" w:name="_Toc275503109"/>
      <w:bookmarkStart w:id="8062" w:name="_Toc371378761"/>
      <w:bookmarkStart w:id="8063" w:name="_Toc21213930"/>
      <w:bookmarkStart w:id="8064" w:name="RoadPassingPossibility_a"/>
      <w:r>
        <w:t>RoadPassingPossibility [attribute]</w:t>
      </w:r>
      <w:bookmarkEnd w:id="8060"/>
      <w:bookmarkEnd w:id="8061"/>
      <w:bookmarkEnd w:id="8062"/>
      <w:bookmarkEnd w:id="8063"/>
      <w:bookmarkEnd w:id="80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33" o:spid="_x0000_s4472" style="position:absolute;left:0;text-align:left;margin-left:0;margin-top:0;width:50pt;height:50pt;z-index:251901440;visibility:hidden" coordsize="89,212" o:spt="100" o:preferrelative="t" adj="0,,0" path="">
                  <v:stroke joinstyle="round"/>
                  <v:formulas/>
                  <v:path o:connecttype="segments"/>
                  <o:lock v:ext="edit" selection="t"/>
                </v:shape>
              </w:pict>
            </w:r>
            <w:r w:rsidRPr="001978CB">
              <w:pict>
                <v:shape id="_x0000_s5220" style="position:absolute;left:0;text-align:left;margin-left:7875pt;margin-top:7.2pt;width:127.5pt;height:53.25pt;z-index:-250672640;mso-wrap-edited:t;mso-position-horizontal:right" coordsize="" o:spt="100" wrapcoords="-30 0 1000 0 1000 1079 1000 1079 -30 1079 -30 0" adj="0,,0" path="">
                  <v:stroke joinstyle="round"/>
                  <v:imagedata r:id="rId1825" o:title="dc_1333"/>
                  <v:formulas/>
                  <v:path o:connecttype="segments"/>
                  <w10:wrap type="tight"/>
                </v:shape>
              </w:pict>
            </w:r>
            <w:r w:rsidR="00DF657D">
              <w:t>Defines if it is possible for two vehicles to pass each other on the road.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bookmarkStart w:id="8065" w:name="_Toc259722764"/>
    </w:p>
    <w:p w:rsidR="00DF657D" w:rsidRDefault="00DF657D" w:rsidP="00DF657D">
      <w:pPr>
        <w:pStyle w:val="Heading2"/>
      </w:pPr>
      <w:bookmarkStart w:id="8066" w:name="_Toc275503110"/>
      <w:bookmarkStart w:id="8067" w:name="_Toc371378762"/>
      <w:bookmarkStart w:id="8068" w:name="_Toc21213931"/>
      <w:bookmarkStart w:id="8069" w:name="RoadSlopePercent"/>
      <w:r>
        <w:t>RoadSlopePercent</w:t>
      </w:r>
      <w:bookmarkEnd w:id="8065"/>
      <w:bookmarkEnd w:id="8066"/>
      <w:bookmarkEnd w:id="8067"/>
      <w:bookmarkEnd w:id="8068"/>
      <w:r>
        <w:t xml:space="preserve"> </w:t>
      </w:r>
      <w:bookmarkEnd w:id="80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_x0000_s5668" style="position:absolute;left:0;text-align:left;margin-left:0;margin-top:0;width:50pt;height:50pt;z-index:253055488;visibility:hidden" coordsize="89,212" o:spt="100" o:preferrelative="t" adj="0,,0" path="">
                  <v:stroke joinstyle="round"/>
                  <v:formulas/>
                  <v:path o:connecttype="segments"/>
                  <o:lock v:ext="edit" selection="t"/>
                </v:shape>
              </w:pict>
            </w:r>
            <w:r w:rsidR="00DF657D">
              <w:t xml:space="preserve">Specifies the gradient in percent for a road. A positive value indicates an uphill slope and a negative value a downhill slope. </w:t>
            </w:r>
            <w:r w:rsidRPr="001978CB">
              <w:rPr>
                <w:noProof/>
              </w:rPr>
              <w:pict>
                <v:shape id="_x0000_s5669" type="#_x0000_t75" style="position:absolute;left:0;text-align:left;margin-left:378.1pt;margin-top:-47.85pt;width:90.4pt;height:40.2pt;z-index:-250259968;mso-position-horizontal-relative:text;mso-position-vertical-relative:text" wrapcoords="-179 0 -179 21200 21600 21200 21600 0 -179 0">
                  <v:imagedata r:id="rId1826" o:title="͙°"/>
                  <w10:wrap type="tight"/>
                </v:shape>
              </w:pict>
            </w:r>
          </w:p>
        </w:tc>
      </w:tr>
    </w:tbl>
    <w:p w:rsidR="00DF657D" w:rsidRDefault="00DF657D" w:rsidP="00DF657D"/>
    <w:p w:rsidR="00DF657D" w:rsidRDefault="00DF657D" w:rsidP="00DF657D">
      <w:pPr>
        <w:pStyle w:val="Heading2"/>
      </w:pPr>
      <w:bookmarkStart w:id="8070" w:name="_Toc259722765"/>
      <w:bookmarkStart w:id="8071" w:name="_Toc275503111"/>
      <w:bookmarkStart w:id="8072" w:name="_Toc371378763"/>
      <w:bookmarkStart w:id="8073" w:name="_Toc21213932"/>
      <w:bookmarkStart w:id="8074" w:name="RoadTurningPointType_a"/>
      <w:r>
        <w:t>RoadTurningPointType [attribute]</w:t>
      </w:r>
      <w:bookmarkEnd w:id="8070"/>
      <w:bookmarkEnd w:id="8071"/>
      <w:bookmarkEnd w:id="8072"/>
      <w:bookmarkEnd w:id="8073"/>
      <w:bookmarkEnd w:id="80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34" o:spid="_x0000_s4473" style="position:absolute;left:0;text-align:left;margin-left:0;margin-top:0;width:50pt;height:50pt;z-index:251902464;visibility:hidden" coordsize="89,219" o:spt="100" o:preferrelative="t" adj="0,,0" path="">
                  <v:stroke joinstyle="round"/>
                  <v:formulas/>
                  <v:path o:connecttype="segments"/>
                  <o:lock v:ext="edit" selection="t"/>
                </v:shape>
              </w:pict>
            </w:r>
            <w:r w:rsidRPr="001978CB">
              <w:pict>
                <v:shape id="_x0000_s5221" style="position:absolute;left:0;text-align:left;margin-left:8212.5pt;margin-top:7.2pt;width:131.25pt;height:53.25pt;z-index:-250671616;mso-wrap-edited:t;mso-position-horizontal:right" coordsize="" o:spt="100" wrapcoords="-30 0 1000 0 1000 1079 1000 1079 -30 1079 -30 0" adj="0,,0" path="">
                  <v:stroke joinstyle="round"/>
                  <v:imagedata r:id="rId1827" o:title="dc_1334"/>
                  <v:formulas/>
                  <v:path o:connecttype="segments"/>
                  <w10:wrap type="tight"/>
                </v:shape>
              </w:pict>
            </w:r>
            <w:r w:rsidR="00DF657D">
              <w:t>Defines the shape of the turning point.</w:t>
            </w:r>
          </w:p>
          <w:p w:rsidR="00DF657D" w:rsidRDefault="00DF657D" w:rsidP="00DF657D">
            <w:pPr>
              <w:pStyle w:val="Italic2"/>
            </w:pPr>
            <w:r>
              <w:t>This item is restricted to the following list.</w:t>
            </w:r>
          </w:p>
          <w:p w:rsidR="00DF657D" w:rsidRDefault="00DF657D" w:rsidP="00DF657D">
            <w:pPr>
              <w:pStyle w:val="Bold3"/>
            </w:pPr>
            <w:r>
              <w:t>Circle</w:t>
            </w:r>
          </w:p>
          <w:p w:rsidR="00DF657D" w:rsidRDefault="00DF657D" w:rsidP="00DF657D">
            <w:pPr>
              <w:pStyle w:val="Normal3"/>
            </w:pPr>
            <w:r>
              <w:t>Circle shaped turning place.</w:t>
            </w:r>
          </w:p>
          <w:p w:rsidR="00DF657D" w:rsidRDefault="00DF657D" w:rsidP="00DF657D">
            <w:pPr>
              <w:pStyle w:val="Bold3"/>
            </w:pPr>
            <w:r>
              <w:t>T-crossing</w:t>
            </w:r>
          </w:p>
          <w:p w:rsidR="00DF657D" w:rsidRDefault="00DF657D" w:rsidP="00DF657D">
            <w:pPr>
              <w:pStyle w:val="Normal3"/>
            </w:pPr>
            <w:r>
              <w:t>T-cross shaped intersection.</w:t>
            </w:r>
          </w:p>
          <w:p w:rsidR="00DF657D" w:rsidRDefault="00DF657D" w:rsidP="00DF657D">
            <w:pPr>
              <w:pStyle w:val="Bold3"/>
            </w:pPr>
            <w:r>
              <w:t>X-crossing</w:t>
            </w:r>
          </w:p>
          <w:p w:rsidR="00DF657D" w:rsidRDefault="00DF657D" w:rsidP="00DF657D">
            <w:pPr>
              <w:pStyle w:val="Normal3"/>
            </w:pPr>
            <w:r>
              <w:t>X-shaped intersection.</w:t>
            </w:r>
          </w:p>
        </w:tc>
      </w:tr>
    </w:tbl>
    <w:p w:rsidR="00DF657D" w:rsidRDefault="00DF657D" w:rsidP="00DF657D"/>
    <w:p w:rsidR="00DF657D" w:rsidRDefault="00DF657D" w:rsidP="00DF657D">
      <w:pPr>
        <w:pStyle w:val="Heading2"/>
      </w:pPr>
      <w:bookmarkStart w:id="8075" w:name="_Toc259722766"/>
      <w:bookmarkStart w:id="8076" w:name="_Toc275503112"/>
      <w:bookmarkStart w:id="8077" w:name="_Toc371378764"/>
      <w:bookmarkStart w:id="8078" w:name="_Toc21213933"/>
      <w:bookmarkStart w:id="8079" w:name="RoadTurningPossibilityType_a"/>
      <w:r>
        <w:t>RoadTurningPossibilityType [attribute]</w:t>
      </w:r>
      <w:bookmarkEnd w:id="8075"/>
      <w:bookmarkEnd w:id="8076"/>
      <w:bookmarkEnd w:id="8077"/>
      <w:bookmarkEnd w:id="8078"/>
      <w:bookmarkEnd w:id="80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35" o:spid="_x0000_s4474" style="position:absolute;left:0;text-align:left;margin-left:0;margin-top:0;width:50pt;height:50pt;z-index:251903488;visibility:hidden" coordsize="89,249" o:spt="100" o:preferrelative="t" adj="0,,0" path="">
                  <v:stroke joinstyle="round"/>
                  <v:formulas/>
                  <v:path o:connecttype="segments"/>
                  <o:lock v:ext="edit" selection="t"/>
                </v:shape>
              </w:pict>
            </w:r>
            <w:r w:rsidRPr="001978CB">
              <w:pict>
                <v:shape id="_x0000_s5222" style="position:absolute;left:0;text-align:left;margin-left:9832.5pt;margin-top:7.2pt;width:149.25pt;height:53.25pt;z-index:-250670592;mso-wrap-edited:t;mso-position-horizontal:right" coordsize="" o:spt="100" wrapcoords="-30 0 1000 0 1000 1079 1000 1079 -30 1079 -30 0" adj="0,,0" path="">
                  <v:stroke joinstyle="round"/>
                  <v:imagedata r:id="rId1828" o:title="dc_1335"/>
                  <v:formulas/>
                  <v:path o:connecttype="segments"/>
                  <w10:wrap type="tight"/>
                </v:shape>
              </w:pict>
            </w:r>
            <w:r w:rsidR="00DF657D">
              <w:t>Defines what kind of vehicle that can turn around.</w:t>
            </w:r>
          </w:p>
          <w:p w:rsidR="00DF657D" w:rsidRDefault="00DF657D" w:rsidP="00DF657D">
            <w:pPr>
              <w:pStyle w:val="Italic2"/>
            </w:pPr>
            <w:r>
              <w:t>This item is restricted to the following list.</w:t>
            </w:r>
          </w:p>
          <w:p w:rsidR="00DF657D" w:rsidRDefault="00DF657D" w:rsidP="00DF657D">
            <w:pPr>
              <w:pStyle w:val="Bold3"/>
            </w:pPr>
            <w:r>
              <w:t>DrawBarCombination</w:t>
            </w:r>
          </w:p>
          <w:p w:rsidR="00DF657D" w:rsidRDefault="00DF657D" w:rsidP="00DF657D">
            <w:pPr>
              <w:pStyle w:val="Normal3"/>
            </w:pPr>
            <w:r>
              <w:t>Turning possibility for a drawbar combination.</w:t>
            </w:r>
          </w:p>
          <w:p w:rsidR="00DF657D" w:rsidRDefault="00DF657D" w:rsidP="00DF657D">
            <w:pPr>
              <w:pStyle w:val="Bold3"/>
            </w:pPr>
            <w:r>
              <w:t>DrawBarCombinationWithAdjustableBogie</w:t>
            </w:r>
          </w:p>
          <w:p w:rsidR="00DF657D" w:rsidRDefault="00DF657D" w:rsidP="00DF657D">
            <w:pPr>
              <w:pStyle w:val="Normal3"/>
            </w:pPr>
            <w:r>
              <w:t>Turning possibility for a drawbar combination with trailer equipped with adjustable bogie.</w:t>
            </w:r>
          </w:p>
          <w:p w:rsidR="00DF657D" w:rsidRDefault="00DF657D" w:rsidP="00DF657D">
            <w:pPr>
              <w:pStyle w:val="Bold3"/>
            </w:pPr>
            <w:r>
              <w:t>NoTurningPossibility</w:t>
            </w:r>
          </w:p>
          <w:p w:rsidR="00DF657D" w:rsidRDefault="00DF657D" w:rsidP="00DF657D">
            <w:pPr>
              <w:pStyle w:val="Normal3"/>
            </w:pPr>
            <w:r>
              <w:t>There is no tur</w:t>
            </w:r>
            <w:r w:rsidR="006620D8">
              <w:t>ning possibility, the truck has</w:t>
            </w:r>
            <w:r>
              <w:t xml:space="preserve"> to go in reverse direction when returning.</w:t>
            </w:r>
          </w:p>
          <w:p w:rsidR="006620D8" w:rsidRDefault="006620D8" w:rsidP="006620D8">
            <w:pPr>
              <w:pStyle w:val="Bold3"/>
            </w:pPr>
            <w:r>
              <w:t>RigidLorry</w:t>
            </w:r>
          </w:p>
          <w:p w:rsidR="006620D8" w:rsidRDefault="006620D8" w:rsidP="006620D8">
            <w:pPr>
              <w:pStyle w:val="Normal3"/>
            </w:pPr>
            <w:r>
              <w:t>Turning possibility for a rigid lorry without trailer.</w:t>
            </w:r>
          </w:p>
          <w:p w:rsidR="006620D8" w:rsidRDefault="006620D8" w:rsidP="006620D8">
            <w:pPr>
              <w:pStyle w:val="Bold3"/>
            </w:pPr>
            <w:r>
              <w:t>ThroughAccessNoTurning</w:t>
            </w:r>
          </w:p>
          <w:p w:rsidR="006620D8" w:rsidRDefault="006620D8" w:rsidP="006620D8">
            <w:pPr>
              <w:pStyle w:val="Normal3"/>
            </w:pPr>
            <w:r>
              <w:t>There is a through access but no turning possibility.</w:t>
            </w:r>
          </w:p>
          <w:p w:rsidR="006620D8" w:rsidRDefault="006620D8" w:rsidP="006620D8">
            <w:pPr>
              <w:pStyle w:val="Bold3"/>
            </w:pPr>
            <w:r>
              <w:t>Trailer</w:t>
            </w:r>
          </w:p>
          <w:p w:rsidR="006620D8" w:rsidRDefault="006620D8" w:rsidP="006620D8">
            <w:pPr>
              <w:pStyle w:val="Normal3"/>
            </w:pPr>
            <w:r>
              <w:t>Turning possibility for a truck with trailer.</w:t>
            </w:r>
          </w:p>
        </w:tc>
      </w:tr>
    </w:tbl>
    <w:p w:rsidR="00DF657D" w:rsidRDefault="00DF657D" w:rsidP="00DF657D"/>
    <w:p w:rsidR="00DF657D" w:rsidRDefault="00DF657D" w:rsidP="00DF657D">
      <w:pPr>
        <w:pStyle w:val="Heading2"/>
      </w:pPr>
      <w:bookmarkStart w:id="8080" w:name="_Toc259722767"/>
      <w:bookmarkStart w:id="8081" w:name="_Toc275503113"/>
      <w:bookmarkStart w:id="8082" w:name="_Toc371378765"/>
      <w:bookmarkStart w:id="8083" w:name="_Toc21213934"/>
      <w:bookmarkStart w:id="8084" w:name="Roof"/>
      <w:r>
        <w:t>Roof</w:t>
      </w:r>
      <w:bookmarkEnd w:id="8080"/>
      <w:bookmarkEnd w:id="8081"/>
      <w:bookmarkEnd w:id="8082"/>
      <w:bookmarkEnd w:id="8083"/>
      <w:bookmarkEnd w:id="80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36" o:spid="_x0000_s4475" style="position:absolute;left:0;text-align:left;margin-left:0;margin-top:0;width:50pt;height:50pt;z-index:251904512;visibility:hidden" coordsize="204,454" o:spt="100" o:preferrelative="t" adj="0,,0" path="">
                  <v:stroke joinstyle="round"/>
                  <v:formulas/>
                  <v:path o:connecttype="segments"/>
                  <o:lock v:ext="edit" selection="t"/>
                </v:shape>
              </w:pict>
            </w:r>
            <w:r w:rsidRPr="001978CB">
              <w:rPr>
                <w:noProof/>
              </w:rPr>
              <w:pict>
                <v:shape id="_x0000_s6800" type="#_x0000_t75" style="position:absolute;left:0;text-align:left;margin-left:18119.3pt;margin-top:7.05pt;width:236.05pt;height:111.45pt;z-index:-249650688;mso-wrap-edited:t;mso-position-horizontal:right" wrapcoords="297 7878 9 13460 12271 13344 12097 21590 21600 21455 21600 0 12097 -494 12042 8004 297 7878" filled="t">
                  <v:imagedata r:id="rId1829" o:title="Roof"/>
                  <w10:wrap type="tight"/>
                </v:shape>
              </w:pict>
            </w:r>
            <w:r w:rsidR="00DF657D">
              <w:t>Defines parts and complete roofing systems.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21215" w:rsidRPr="00A21215">
              <w:t>mandatory. A single instance is required</w:t>
            </w:r>
            <w:r>
              <w:t xml:space="preserve">. </w:t>
            </w:r>
          </w:p>
          <w:p w:rsidR="00DF657D" w:rsidRDefault="00DF657D" w:rsidP="00DF657D">
            <w:pPr>
              <w:pStyle w:val="Bold5"/>
            </w:pPr>
            <w:r>
              <w:t>RoofPanel</w:t>
            </w:r>
          </w:p>
          <w:p w:rsidR="00DF657D" w:rsidRDefault="00DF657D" w:rsidP="00DF657D">
            <w:pPr>
              <w:pStyle w:val="Italic5"/>
            </w:pPr>
            <w:r>
              <w:t xml:space="preserve">RoofPanel is </w:t>
            </w:r>
            <w:r w:rsidR="00A21215" w:rsidRPr="00A21215">
              <w:t>mandatory. A single instance is required</w:t>
            </w:r>
            <w:r>
              <w:t xml:space="preserve">. </w:t>
            </w:r>
          </w:p>
          <w:p w:rsidR="00DF657D" w:rsidRDefault="00DF657D" w:rsidP="00DF657D">
            <w:pPr>
              <w:pStyle w:val="Normal5"/>
            </w:pPr>
            <w:r>
              <w:t>Describes the roofing surface.</w:t>
            </w:r>
          </w:p>
          <w:p w:rsidR="00DF657D" w:rsidRDefault="00DF657D" w:rsidP="00DF657D">
            <w:pPr>
              <w:pStyle w:val="Bold5"/>
            </w:pPr>
            <w:r>
              <w:t>RoofPackage</w:t>
            </w:r>
          </w:p>
          <w:p w:rsidR="00DF657D" w:rsidRDefault="00DF657D" w:rsidP="00DF657D">
            <w:pPr>
              <w:pStyle w:val="Italic5"/>
            </w:pPr>
            <w:r>
              <w:t xml:space="preserve">RoofPackage is </w:t>
            </w:r>
            <w:r w:rsidR="00A21215" w:rsidRPr="00A21215">
              <w:t>mandatory. A single instance is required</w:t>
            </w:r>
            <w:r>
              <w:t xml:space="preserve">. </w:t>
            </w:r>
          </w:p>
          <w:p w:rsidR="00DF657D" w:rsidRDefault="00DF657D" w:rsidP="00DF657D">
            <w:pPr>
              <w:pStyle w:val="Normal5"/>
            </w:pPr>
            <w:r>
              <w:t>Roof package</w:t>
            </w:r>
          </w:p>
          <w:p w:rsidR="00DF657D" w:rsidRDefault="00DF657D" w:rsidP="00DF657D">
            <w:pPr>
              <w:pStyle w:val="Bold5"/>
            </w:pPr>
            <w:r>
              <w:t>RoofTruss</w:t>
            </w:r>
          </w:p>
          <w:p w:rsidR="00DF657D" w:rsidRDefault="00DF657D" w:rsidP="00DF657D">
            <w:pPr>
              <w:pStyle w:val="Italic5"/>
            </w:pPr>
            <w:r>
              <w:t xml:space="preserve">RoofTruss is </w:t>
            </w:r>
            <w:r w:rsidR="00A21215" w:rsidRPr="00A21215">
              <w:t>mandatory. A single instance is required</w:t>
            </w:r>
            <w:r>
              <w:t xml:space="preserve">. </w:t>
            </w:r>
          </w:p>
          <w:p w:rsidR="00DF657D" w:rsidRDefault="00DF657D" w:rsidP="00DF657D">
            <w:pPr>
              <w:pStyle w:val="Normal5"/>
            </w:pPr>
            <w:r>
              <w:t>Describes the supporting material under roofing surface.</w:t>
            </w:r>
          </w:p>
        </w:tc>
      </w:tr>
    </w:tbl>
    <w:p w:rsidR="00DF657D" w:rsidRDefault="00DF657D" w:rsidP="00DF657D"/>
    <w:p w:rsidR="00DF657D" w:rsidRDefault="00DF657D" w:rsidP="00DF657D">
      <w:pPr>
        <w:pStyle w:val="Heading2"/>
      </w:pPr>
      <w:bookmarkStart w:id="8085" w:name="_Toc259722768"/>
      <w:bookmarkStart w:id="8086" w:name="_Toc275503114"/>
      <w:bookmarkStart w:id="8087" w:name="_Toc371378766"/>
      <w:bookmarkStart w:id="8088" w:name="_Toc21213935"/>
      <w:bookmarkStart w:id="8089" w:name="RoofingSidingDeckingFencing"/>
      <w:r>
        <w:t>RoofingSidingDeckingFencing</w:t>
      </w:r>
      <w:bookmarkEnd w:id="8085"/>
      <w:bookmarkEnd w:id="8086"/>
      <w:bookmarkEnd w:id="8087"/>
      <w:bookmarkEnd w:id="8088"/>
      <w:bookmarkEnd w:id="80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37" o:spid="_x0000_s4476" style="position:absolute;left:0;text-align:left;margin-left:0;margin-top:0;width:50pt;height:50pt;z-index:251905536;visibility:hidden" coordsize="141,819" o:spt="100" o:preferrelative="t" adj="0,,0" path="">
                  <v:stroke joinstyle="round"/>
                  <v:formulas/>
                  <v:path o:connecttype="segments"/>
                  <o:lock v:ext="edit" selection="t"/>
                </v:shape>
              </w:pict>
            </w:r>
            <w:r w:rsidRPr="001978CB">
              <w:rPr>
                <w:noProof/>
              </w:rPr>
              <w:pict>
                <v:shape id="_x0000_s6801" type="#_x0000_t75" style="position:absolute;left:0;text-align:left;margin-left:38967.8pt;margin-top:7.05pt;width:467.7pt;height:68.85pt;z-index:-249649664;mso-wrap-edited:t;mso-position-horizontal:right" wrapcoords="48 6949 249 14808 10689 13820 10832 21490 21600 21365 21600 0 10601 78 10631 6761 48 6949" filled="t">
                  <v:imagedata r:id="rId1830" o:title="RoofingSidingDeckingFencing"/>
                  <w10:wrap type="tight"/>
                </v:shape>
              </w:pict>
            </w:r>
            <w:r w:rsidR="00DF657D">
              <w:t>A grouping element that contains the timber/lumber products that are used in roofing, siding, decking, or fencing.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21215" w:rsidRPr="00A21215">
              <w:t>mandatory. A single instance is required</w:t>
            </w:r>
            <w:r>
              <w:t xml:space="preserve">. </w:t>
            </w:r>
          </w:p>
          <w:p w:rsidR="00DF657D" w:rsidRDefault="00DF657D" w:rsidP="00DF657D">
            <w:pPr>
              <w:pStyle w:val="Bold5"/>
            </w:pPr>
            <w:r>
              <w:t>NaturalWoodSiding</w:t>
            </w:r>
          </w:p>
          <w:p w:rsidR="00DF657D" w:rsidRDefault="00DF657D" w:rsidP="00DF657D">
            <w:pPr>
              <w:pStyle w:val="Italic5"/>
            </w:pPr>
            <w:r>
              <w:t xml:space="preserve">NaturalWoodSiding is </w:t>
            </w:r>
            <w:r w:rsidR="00A21215" w:rsidRPr="00A21215">
              <w:t>mandatory. A single instance is required</w:t>
            </w:r>
            <w:r>
              <w:t xml:space="preserve">. </w:t>
            </w:r>
          </w:p>
          <w:p w:rsidR="00DF657D" w:rsidRDefault="00DF657D" w:rsidP="00DF657D">
            <w:pPr>
              <w:pStyle w:val="Normal5"/>
            </w:pPr>
            <w:r>
              <w:t>Natural wood siding</w:t>
            </w:r>
          </w:p>
          <w:p w:rsidR="00DF657D" w:rsidRDefault="00DF657D" w:rsidP="00DF657D">
            <w:pPr>
              <w:pStyle w:val="Bold5"/>
            </w:pPr>
            <w:r>
              <w:t>NaturalWoodSiding-Other</w:t>
            </w:r>
          </w:p>
          <w:p w:rsidR="00DF657D" w:rsidRDefault="00DF657D" w:rsidP="00DF657D">
            <w:pPr>
              <w:pStyle w:val="Italic5"/>
            </w:pPr>
            <w:r>
              <w:t xml:space="preserve">NaturalWoodSiding-Other is </w:t>
            </w:r>
            <w:r w:rsidR="00A21215" w:rsidRPr="00A21215">
              <w:t>mandatory. A single instance is required</w:t>
            </w:r>
            <w:r>
              <w:t xml:space="preserve">. </w:t>
            </w:r>
          </w:p>
          <w:p w:rsidR="00DF657D" w:rsidRDefault="00DF657D" w:rsidP="00DF657D">
            <w:pPr>
              <w:pStyle w:val="Normal5"/>
            </w:pPr>
            <w:r>
              <w:t>Natural Wood Siding - Other</w:t>
            </w:r>
          </w:p>
          <w:p w:rsidR="00DF657D" w:rsidRDefault="00DF657D" w:rsidP="00DF657D">
            <w:pPr>
              <w:pStyle w:val="Bold5"/>
            </w:pPr>
            <w:r>
              <w:t>DeckAndPorchFlooringMaterials-NaturalWood</w:t>
            </w:r>
          </w:p>
          <w:p w:rsidR="00DF657D" w:rsidRDefault="00DF657D" w:rsidP="00DF657D">
            <w:pPr>
              <w:pStyle w:val="Italic5"/>
            </w:pPr>
            <w:r>
              <w:t xml:space="preserve">DeckAndPorchFlooringMaterials-NaturalWood is </w:t>
            </w:r>
            <w:r w:rsidR="00A21215" w:rsidRPr="00A21215">
              <w:t>mandatory. A single instance is required</w:t>
            </w:r>
            <w:r>
              <w:t xml:space="preserve">. </w:t>
            </w:r>
          </w:p>
          <w:p w:rsidR="00DF657D" w:rsidRDefault="00DF657D" w:rsidP="00DF657D">
            <w:pPr>
              <w:pStyle w:val="Normal5"/>
            </w:pPr>
            <w:r>
              <w:t>Deck and porch flooring materials that are used in natural wood products.</w:t>
            </w:r>
          </w:p>
        </w:tc>
      </w:tr>
    </w:tbl>
    <w:p w:rsidR="00DF657D" w:rsidRDefault="00DF657D" w:rsidP="00DF657D"/>
    <w:p w:rsidR="00DF657D" w:rsidRDefault="00DF657D" w:rsidP="00DF657D">
      <w:pPr>
        <w:pStyle w:val="Heading2"/>
      </w:pPr>
      <w:bookmarkStart w:id="8090" w:name="_Toc259722769"/>
      <w:bookmarkStart w:id="8091" w:name="_Toc275503115"/>
      <w:bookmarkStart w:id="8092" w:name="_Toc371378767"/>
      <w:bookmarkStart w:id="8093" w:name="_Toc21213936"/>
      <w:bookmarkStart w:id="8094" w:name="RoofPackage"/>
      <w:r>
        <w:t>RoofPackage</w:t>
      </w:r>
      <w:bookmarkEnd w:id="8090"/>
      <w:bookmarkEnd w:id="8091"/>
      <w:bookmarkEnd w:id="8092"/>
      <w:bookmarkEnd w:id="8093"/>
      <w:bookmarkEnd w:id="80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38" o:spid="_x0000_s4477" style="position:absolute;left:0;text-align:left;margin-left:0;margin-top:0;width:50pt;height:50pt;z-index:251906560;visibility:hidden" coordsize="67,119" o:spt="100" o:preferrelative="t" adj="0,,0" path="">
                  <v:stroke joinstyle="round"/>
                  <v:formulas/>
                  <v:path o:connecttype="segments"/>
                  <o:lock v:ext="edit" selection="t"/>
                </v:shape>
              </w:pict>
            </w:r>
            <w:r w:rsidRPr="001978CB">
              <w:pict>
                <v:shape id="_x0000_s5225" style="position:absolute;left:0;text-align:left;margin-left:2812.5pt;margin-top:7.2pt;width:71.25pt;height:40.5pt;z-index:-250669568;mso-wrap-edited:t;mso-position-horizontal:right" coordsize="" o:spt="100" wrapcoords="-30 104 1000 104 1000 1105 1000 1105 -30 1105 -30 104" adj="0,,0" path="">
                  <v:stroke joinstyle="round"/>
                  <v:imagedata r:id="rId1831" o:title="dc_1338"/>
                  <v:formulas/>
                  <v:path o:connecttype="segments"/>
                  <w10:wrap type="tight"/>
                </v:shape>
              </w:pict>
            </w:r>
            <w:r w:rsidR="00DF657D">
              <w:t>Roof package</w:t>
            </w:r>
          </w:p>
        </w:tc>
      </w:tr>
    </w:tbl>
    <w:p w:rsidR="00DF657D" w:rsidRDefault="00DF657D" w:rsidP="00DF657D"/>
    <w:p w:rsidR="00DF657D" w:rsidRDefault="00DF657D" w:rsidP="00DF657D">
      <w:pPr>
        <w:pStyle w:val="Heading2"/>
      </w:pPr>
      <w:bookmarkStart w:id="8095" w:name="_Toc259722770"/>
      <w:bookmarkStart w:id="8096" w:name="_Toc275503116"/>
      <w:bookmarkStart w:id="8097" w:name="_Toc371378768"/>
      <w:bookmarkStart w:id="8098" w:name="_Toc21213937"/>
      <w:bookmarkStart w:id="8099" w:name="RoofPanel"/>
      <w:r>
        <w:t>RoofPanel</w:t>
      </w:r>
      <w:bookmarkEnd w:id="8095"/>
      <w:bookmarkEnd w:id="8096"/>
      <w:bookmarkEnd w:id="8097"/>
      <w:bookmarkEnd w:id="8098"/>
      <w:bookmarkEnd w:id="80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39" o:spid="_x0000_s4478" style="position:absolute;left:0;text-align:left;margin-left:0;margin-top:0;width:50pt;height:50pt;z-index:251907584;visibility:hidden" coordsize="67,99" o:spt="100" o:preferrelative="t" adj="0,,0" path="">
                  <v:stroke joinstyle="round"/>
                  <v:formulas/>
                  <v:path o:connecttype="segments"/>
                  <o:lock v:ext="edit" selection="t"/>
                </v:shape>
              </w:pict>
            </w:r>
            <w:r w:rsidRPr="001978CB">
              <w:pict>
                <v:shape id="_x0000_s5226" style="position:absolute;left:0;text-align:left;margin-left:1732.5pt;margin-top:7.2pt;width:59.25pt;height:40.5pt;z-index:-250668544;mso-wrap-edited:t;mso-position-horizontal:right" coordsize="" o:spt="100" wrapcoords="-30 104 1000 104 1000 1105 1000 1105 -30 1105 -30 104" adj="0,,0" path="">
                  <v:stroke joinstyle="round"/>
                  <v:imagedata r:id="rId1832" o:title="dc_1339"/>
                  <v:formulas/>
                  <v:path o:connecttype="segments"/>
                  <w10:wrap type="tight"/>
                </v:shape>
              </w:pict>
            </w:r>
            <w:r w:rsidR="00DF657D">
              <w:t>Describes the roofing surface.</w:t>
            </w:r>
          </w:p>
        </w:tc>
      </w:tr>
    </w:tbl>
    <w:p w:rsidR="00DF657D" w:rsidRDefault="00DF657D" w:rsidP="00DF657D"/>
    <w:p w:rsidR="00DF657D" w:rsidRDefault="00DF657D" w:rsidP="00DF657D">
      <w:pPr>
        <w:pStyle w:val="Heading2"/>
      </w:pPr>
      <w:bookmarkStart w:id="8100" w:name="_Toc259722771"/>
      <w:bookmarkStart w:id="8101" w:name="_Toc275503117"/>
      <w:bookmarkStart w:id="8102" w:name="_Toc371378769"/>
      <w:bookmarkStart w:id="8103" w:name="_Toc21213938"/>
      <w:bookmarkStart w:id="8104" w:name="RoofTruss"/>
      <w:r>
        <w:t>RoofTruss</w:t>
      </w:r>
      <w:bookmarkEnd w:id="8100"/>
      <w:bookmarkEnd w:id="8101"/>
      <w:bookmarkEnd w:id="8102"/>
      <w:bookmarkEnd w:id="8103"/>
      <w:bookmarkEnd w:id="81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40" o:spid="_x0000_s4479" style="position:absolute;left:0;text-align:left;margin-left:0;margin-top:0;width:50pt;height:50pt;z-index:251908608;visibility:hidden" coordsize="67,100" o:spt="100" o:preferrelative="t" adj="0,,0" path="">
                  <v:stroke joinstyle="round"/>
                  <v:formulas/>
                  <v:path o:connecttype="segments"/>
                  <o:lock v:ext="edit" selection="t"/>
                </v:shape>
              </w:pict>
            </w:r>
            <w:r w:rsidRPr="001978CB">
              <w:pict>
                <v:shape id="_x0000_s5227" style="position:absolute;left:0;text-align:left;margin-left:25in;margin-top:7.2pt;width:60pt;height:40.5pt;z-index:-250667520;mso-wrap-edited:t;mso-position-horizontal:right" coordsize="" o:spt="100" wrapcoords="-30 104 1000 104 1000 1105 1000 1105 -30 1105 -30 104" adj="0,,0" path="">
                  <v:stroke joinstyle="round"/>
                  <v:imagedata r:id="rId1833" o:title="dc_1340"/>
                  <v:formulas/>
                  <v:path o:connecttype="segments"/>
                  <w10:wrap type="tight"/>
                </v:shape>
              </w:pict>
            </w:r>
            <w:r w:rsidR="00DF657D">
              <w:t>Describes the supporting material under roofing surface.</w:t>
            </w:r>
          </w:p>
        </w:tc>
      </w:tr>
    </w:tbl>
    <w:p w:rsidR="00DF657D" w:rsidRDefault="00DF657D" w:rsidP="00DF657D"/>
    <w:p w:rsidR="00DF657D" w:rsidRDefault="00DF657D" w:rsidP="00DF657D">
      <w:pPr>
        <w:pStyle w:val="Heading2"/>
      </w:pPr>
      <w:bookmarkStart w:id="8105" w:name="_Toc259722772"/>
      <w:bookmarkStart w:id="8106" w:name="_Toc275503118"/>
      <w:bookmarkStart w:id="8107" w:name="_Toc371378770"/>
      <w:bookmarkStart w:id="8108" w:name="_Toc21213939"/>
      <w:bookmarkStart w:id="8109" w:name="Roughness"/>
      <w:r>
        <w:t>Roughness</w:t>
      </w:r>
      <w:bookmarkEnd w:id="8105"/>
      <w:bookmarkEnd w:id="8106"/>
      <w:bookmarkEnd w:id="8107"/>
      <w:bookmarkEnd w:id="8108"/>
      <w:bookmarkEnd w:id="81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41" o:spid="_x0000_s4480" style="position:absolute;left:0;text-align:left;margin-left:0;margin-top:0;width:50pt;height:50pt;z-index:251909632;visibility:hidden" coordsize="678,465" o:spt="100" o:preferrelative="t" adj="0,,0" path="">
                  <v:stroke joinstyle="round"/>
                  <v:formulas/>
                  <v:path o:connecttype="segments"/>
                  <o:lock v:ext="edit" selection="t"/>
                </v:shape>
              </w:pict>
            </w:r>
            <w:r>
              <w:rPr>
                <w:noProof/>
                <w:snapToGrid/>
                <w:lang w:val="sv-SE" w:eastAsia="sv-SE"/>
              </w:rPr>
              <w:pict>
                <v:shape id="_x0000_s7002" type="#_x0000_t75" style="position:absolute;left:0;text-align:left;margin-left:18508.55pt;margin-top:7.05pt;width:326.25pt;height:495.75pt;z-index:-249503232;mso-wrap-edited:t;mso-position-horizontal:right;mso-position-horizontal-relative:text;mso-position-vertical:absolute;mso-position-vertical-relative:text" wrapcoords="152 5921 33 7594 8574 7777 8137 21607 21600 21567 21600 0 8137 65 8335 5921 152 5921" filled="t">
                  <v:imagedata r:id="rId1834" o:title="Roughness"/>
                  <w10:wrap type="tight"/>
                </v:shape>
              </w:pict>
            </w:r>
            <w:r w:rsidR="00DF657D">
              <w:t>A group item used to communicate surface roughness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110" w:name="_Toc259722773"/>
      <w:bookmarkStart w:id="8111" w:name="_Toc275503119"/>
      <w:bookmarkStart w:id="8112" w:name="_Toc371378771"/>
      <w:bookmarkStart w:id="8113" w:name="_Toc21213940"/>
      <w:bookmarkStart w:id="8114" w:name="RoundCornered_a"/>
      <w:r>
        <w:t>RoundCornered [attribute]</w:t>
      </w:r>
      <w:bookmarkEnd w:id="8110"/>
      <w:bookmarkEnd w:id="8111"/>
      <w:bookmarkEnd w:id="8112"/>
      <w:bookmarkEnd w:id="8113"/>
      <w:bookmarkEnd w:id="81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42" o:spid="_x0000_s4481" style="position:absolute;left:0;text-align:left;margin-left:0;margin-top:0;width:50pt;height:50pt;z-index:251910656;visibility:hidden" coordsize="89,159" o:spt="100" o:preferrelative="t" adj="0,,0" path="">
                  <v:stroke joinstyle="round"/>
                  <v:formulas/>
                  <v:path o:connecttype="segments"/>
                  <o:lock v:ext="edit" selection="t"/>
                </v:shape>
              </w:pict>
            </w:r>
            <w:r w:rsidRPr="001978CB">
              <w:pict>
                <v:shape id="_x0000_s5229" style="position:absolute;left:0;text-align:left;margin-left:4972.5pt;margin-top:7.2pt;width:95.25pt;height:53.25pt;z-index:-250665472;mso-wrap-edited:t;mso-position-horizontal:right" coordsize="" o:spt="100" wrapcoords="-30 0 1000 0 1000 1079 1000 1079 -30 1079 -30 0" adj="0,,0" path="">
                  <v:stroke joinstyle="round"/>
                  <v:imagedata r:id="rId1835" o:title="dc_1342"/>
                  <v:formulas/>
                  <v:path o:connecttype="segments"/>
                  <w10:wrap type="tight"/>
                </v:shape>
              </w:pict>
            </w:r>
            <w:r w:rsidR="00DF657D">
              <w:t>Is the item round cornered?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115" w:name="_Toc259722774"/>
      <w:bookmarkStart w:id="8116" w:name="_Toc275503120"/>
      <w:bookmarkStart w:id="8117" w:name="_Toc371378772"/>
      <w:bookmarkStart w:id="8118" w:name="_Toc21213941"/>
      <w:bookmarkStart w:id="8119" w:name="Route"/>
      <w:r>
        <w:t>Route</w:t>
      </w:r>
      <w:bookmarkEnd w:id="8115"/>
      <w:bookmarkEnd w:id="8116"/>
      <w:bookmarkEnd w:id="8117"/>
      <w:bookmarkEnd w:id="8118"/>
      <w:bookmarkEnd w:id="81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rPr>
                <w:noProof/>
              </w:rPr>
              <w:pict>
                <v:shape id="_x0000_s6742" type="#_x0000_t75" style="position:absolute;left:0;text-align:left;margin-left:21498.8pt;margin-top:7.05pt;width:273.6pt;height:8in;z-index:-249700864;mso-wrap-edited:t;mso-position-horizontal:right" wrapcoords="304 8012 257 8904 4504 8974 4555 14021 8708 14280 8511 21465 21600 21572 21600 0 5100 52 5495 2822 4555 2916 4457 7871 304 8012" filled="t">
                  <v:imagedata r:id="rId1836" o:title="Route"/>
                  <w10:wrap type="tight"/>
                </v:shape>
              </w:pict>
            </w:r>
            <w:r w:rsidRPr="001978CB">
              <w:pict>
                <v:shape id="dc_1343" o:spid="_x0000_s4482" style="position:absolute;left:0;text-align:left;margin-left:0;margin-top:0;width:50pt;height:50pt;z-index:251911680;visibility:hidden" coordsize="544,370" o:spt="100" o:preferrelative="t" adj="0,,0" path="">
                  <v:stroke joinstyle="round"/>
                  <v:formulas/>
                  <v:path o:connecttype="segments"/>
                  <o:lock v:ext="edit" selection="t"/>
                </v:shape>
              </w:pict>
            </w:r>
            <w:r w:rsidR="00DF657D">
              <w:t>Route defines directions and characteristics for how to transport goods between two locations. A route starts at delivery origin or at the supplypoint belonging to the delivery origin.</w:t>
            </w:r>
          </w:p>
          <w:p w:rsidR="003B234F" w:rsidRDefault="003B234F" w:rsidP="003B234F">
            <w:pPr>
              <w:pStyle w:val="Bold3"/>
            </w:pPr>
            <w:r>
              <w:t>RouteType [attribute]</w:t>
            </w:r>
          </w:p>
          <w:p w:rsidR="003B234F" w:rsidRDefault="003B234F" w:rsidP="003B234F">
            <w:pPr>
              <w:pStyle w:val="Italic3"/>
            </w:pPr>
            <w:r>
              <w:t>RouteType is mandatory. A single instance is required.</w:t>
            </w:r>
          </w:p>
          <w:p w:rsidR="003B234F" w:rsidRDefault="003B234F" w:rsidP="003B234F">
            <w:pPr>
              <w:pStyle w:val="Normal3"/>
            </w:pPr>
            <w:r>
              <w:t>Defines type of start and end points for the route.</w:t>
            </w:r>
          </w:p>
          <w:p w:rsidR="003B234F" w:rsidRDefault="003B234F" w:rsidP="003B234F">
            <w:pPr>
              <w:pStyle w:val="Normal3"/>
            </w:pPr>
            <w:r>
              <w:t>Refer to RouteType definition for any enumerations.</w:t>
            </w:r>
          </w:p>
          <w:p w:rsidR="003B234F" w:rsidRDefault="003B234F" w:rsidP="003B234F">
            <w:pPr>
              <w:pStyle w:val="Bold3"/>
            </w:pPr>
            <w:r w:rsidRPr="003B234F">
              <w:t>IsWithLoad</w:t>
            </w:r>
            <w:r>
              <w:t xml:space="preserve"> [attribute]</w:t>
            </w:r>
          </w:p>
          <w:p w:rsidR="003B234F" w:rsidRDefault="003B234F" w:rsidP="003B234F">
            <w:pPr>
              <w:pStyle w:val="Italic3"/>
            </w:pPr>
            <w:r w:rsidRPr="003B234F">
              <w:t>IsWithLoad</w:t>
            </w:r>
            <w:r>
              <w:t xml:space="preserve"> is optional. A single instance might exist.</w:t>
            </w:r>
          </w:p>
          <w:p w:rsidR="003B234F" w:rsidRDefault="003B234F" w:rsidP="003B234F">
            <w:pPr>
              <w:pStyle w:val="Normal3"/>
            </w:pPr>
            <w:r>
              <w:t>Indicates if a vehicle is carrying a load or if it is possible to carry a load or not.</w:t>
            </w:r>
          </w:p>
          <w:p w:rsidR="003B234F" w:rsidRDefault="003B234F" w:rsidP="003B234F">
            <w:pPr>
              <w:pStyle w:val="Normal3"/>
            </w:pPr>
            <w:r>
              <w:t xml:space="preserve">Refer to </w:t>
            </w:r>
            <w:r w:rsidRPr="003B234F">
              <w:t>IsWithLoad</w:t>
            </w:r>
            <w:r>
              <w:t xml:space="preserve"> definition for any enumerations.</w:t>
            </w:r>
          </w:p>
          <w:p w:rsidR="008A5268" w:rsidRDefault="008A5268" w:rsidP="008A5268">
            <w:pPr>
              <w:pStyle w:val="Bold3"/>
            </w:pPr>
            <w:r>
              <w:t>RouteSeasonType [attribute]</w:t>
            </w:r>
          </w:p>
          <w:p w:rsidR="008A5268" w:rsidRDefault="008A5268" w:rsidP="008A5268">
            <w:pPr>
              <w:pStyle w:val="Italic3"/>
            </w:pPr>
            <w:r w:rsidRPr="008A5268">
              <w:t>RouteSeasonType</w:t>
            </w:r>
            <w:r>
              <w:t xml:space="preserve"> is optional. A single instance might exist.</w:t>
            </w:r>
          </w:p>
          <w:p w:rsidR="008A5268" w:rsidRDefault="008A5268" w:rsidP="008A5268">
            <w:pPr>
              <w:pStyle w:val="Normal3"/>
            </w:pPr>
            <w:r w:rsidRPr="008A5268">
              <w:t>Defines for what season the route is specified. For example a shorter route maybe specified during winter time when roads are frozen</w:t>
            </w:r>
            <w:r>
              <w:t>.</w:t>
            </w:r>
          </w:p>
          <w:p w:rsidR="008A5268" w:rsidRDefault="008A5268" w:rsidP="008A5268">
            <w:pPr>
              <w:pStyle w:val="Normal3"/>
            </w:pPr>
            <w:r>
              <w:t xml:space="preserve">Refer to </w:t>
            </w:r>
            <w:r w:rsidRPr="008A5268">
              <w:t>RouteSeasonType</w:t>
            </w:r>
            <w:r>
              <w:t xml:space="preserve"> definition for any enumerations.</w:t>
            </w:r>
          </w:p>
          <w:p w:rsidR="005645CD" w:rsidRDefault="005645CD" w:rsidP="005645CD">
            <w:pPr>
              <w:pStyle w:val="Bold3"/>
            </w:pPr>
            <w:r>
              <w:t>I</w:t>
            </w:r>
            <w:r w:rsidRPr="005645CD">
              <w:t>sRouteAsInstructed</w:t>
            </w:r>
            <w:r>
              <w:t xml:space="preserve"> [attribute]</w:t>
            </w:r>
          </w:p>
          <w:p w:rsidR="005645CD" w:rsidRDefault="005645CD" w:rsidP="005645CD">
            <w:pPr>
              <w:pStyle w:val="Italic3"/>
            </w:pPr>
            <w:r w:rsidRPr="005645CD">
              <w:t>IsRouteAsInstructed</w:t>
            </w:r>
            <w:r>
              <w:t xml:space="preserve"> is optional. A single instance might exist.</w:t>
            </w:r>
          </w:p>
          <w:p w:rsidR="005645CD" w:rsidRDefault="005645CD" w:rsidP="005645CD">
            <w:pPr>
              <w:pStyle w:val="Normal3"/>
            </w:pPr>
            <w:r w:rsidRPr="005645CD">
              <w:t xml:space="preserve">Indicates if the route is the same as the earlier instructed route, e.g. in a DeliveryInstruction e-Document. A route is indicated as not the same if any route information is different compared to the earlier instructed route. It is recommended to inform the reason </w:t>
            </w:r>
            <w:r>
              <w:t>for the change/new of the route.</w:t>
            </w:r>
          </w:p>
          <w:p w:rsidR="005645CD" w:rsidRDefault="005645CD" w:rsidP="005645CD">
            <w:pPr>
              <w:pStyle w:val="Normal3"/>
            </w:pPr>
            <w:r>
              <w:t xml:space="preserve">Refer to </w:t>
            </w:r>
            <w:r w:rsidRPr="005645CD">
              <w:t>IsRouteAsInstructed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RouteName</w:t>
            </w:r>
          </w:p>
          <w:p w:rsidR="00DF657D" w:rsidRDefault="00DF657D" w:rsidP="00DF657D">
            <w:pPr>
              <w:pStyle w:val="Italic4"/>
            </w:pPr>
            <w:r>
              <w:t>RouteName is mandatory. A single instance is required.</w:t>
            </w:r>
          </w:p>
          <w:p w:rsidR="00DF657D" w:rsidRDefault="00DF657D" w:rsidP="00DF657D">
            <w:pPr>
              <w:pStyle w:val="Normal4"/>
            </w:pPr>
            <w:r>
              <w:t xml:space="preserve">A unique name of a route. It is also normally the name of the route in a </w:t>
            </w:r>
            <w:smartTag w:uri="urn:schemas-microsoft-com:office:smarttags" w:element="stockticker">
              <w:r>
                <w:t>GPS</w:t>
              </w:r>
            </w:smartTag>
            <w:r>
              <w:t>.</w:t>
            </w:r>
          </w:p>
          <w:p w:rsidR="00DF657D" w:rsidRDefault="00DF657D" w:rsidP="00DF657D">
            <w:pPr>
              <w:pStyle w:val="Bold4"/>
            </w:pPr>
            <w:r>
              <w:t>RouteComment</w:t>
            </w:r>
          </w:p>
          <w:p w:rsidR="00DF657D" w:rsidRDefault="00DF657D" w:rsidP="00DF657D">
            <w:pPr>
              <w:pStyle w:val="Italic4"/>
            </w:pPr>
            <w:r>
              <w:t>RouteComment is optional. Multiple instances might exist.</w:t>
            </w:r>
          </w:p>
          <w:p w:rsidR="00DF657D" w:rsidRDefault="00DF657D" w:rsidP="00DF657D">
            <w:pPr>
              <w:pStyle w:val="Normal4"/>
            </w:pPr>
            <w:r>
              <w:t xml:space="preserve">A descriptive text for a route. It is also normally shown in a </w:t>
            </w:r>
            <w:smartTag w:uri="urn:schemas-microsoft-com:office:smarttags" w:element="stockticker">
              <w:r>
                <w:t>GPS</w:t>
              </w:r>
            </w:smartTag>
            <w:r>
              <w:t xml:space="preserve"> as a route comment.</w:t>
            </w:r>
          </w:p>
          <w:p w:rsidR="00CE60D4" w:rsidRDefault="00CE60D4" w:rsidP="00CE60D4">
            <w:pPr>
              <w:pStyle w:val="Bold4"/>
            </w:pPr>
            <w:r>
              <w:t>(choice)</w:t>
            </w:r>
          </w:p>
          <w:p w:rsidR="00CE60D4" w:rsidRDefault="00CE60D4" w:rsidP="00CE60D4">
            <w:pPr>
              <w:pStyle w:val="Italic4"/>
            </w:pPr>
            <w:r>
              <w:t xml:space="preserve">[choice] is </w:t>
            </w:r>
            <w:r w:rsidRPr="00CE60D4">
              <w:t>optional. A single instance might exist</w:t>
            </w:r>
            <w:r>
              <w:t xml:space="preserve">. </w:t>
            </w:r>
          </w:p>
          <w:p w:rsidR="00CE60D4" w:rsidRDefault="00CE60D4" w:rsidP="00CE60D4">
            <w:pPr>
              <w:pStyle w:val="Bold5"/>
            </w:pPr>
            <w:r>
              <w:t>RouteLocation</w:t>
            </w:r>
          </w:p>
          <w:p w:rsidR="00CE60D4" w:rsidRDefault="00CE60D4" w:rsidP="00CE60D4">
            <w:pPr>
              <w:pStyle w:val="Italic5"/>
            </w:pPr>
            <w:r>
              <w:t xml:space="preserve">RouteLocation is mandatory. A single instance is required. </w:t>
            </w:r>
          </w:p>
          <w:p w:rsidR="00CE60D4" w:rsidRDefault="00CE60D4" w:rsidP="00CE60D4">
            <w:pPr>
              <w:pStyle w:val="Normal5"/>
            </w:pPr>
            <w:r>
              <w:t>A grouping element specifying a location in a Route.</w:t>
            </w:r>
          </w:p>
          <w:p w:rsidR="00CE60D4" w:rsidRDefault="00CE60D4" w:rsidP="00CE60D4">
            <w:pPr>
              <w:pStyle w:val="Bold5"/>
            </w:pPr>
            <w:r>
              <w:t>SupplyPoint</w:t>
            </w:r>
          </w:p>
          <w:p w:rsidR="00CE60D4" w:rsidRDefault="00CE60D4" w:rsidP="00CE60D4">
            <w:pPr>
              <w:pStyle w:val="Italic5"/>
            </w:pPr>
            <w:r>
              <w:t>SupplyPoint is mandatory. A single instance is required. Two instances might exist.</w:t>
            </w:r>
          </w:p>
          <w:p w:rsidR="00CE60D4" w:rsidRDefault="00CE60D4" w:rsidP="00CE60D4">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DF657D" w:rsidRDefault="00DF657D" w:rsidP="00DF657D">
            <w:pPr>
              <w:pStyle w:val="Bold4"/>
            </w:pPr>
            <w:r>
              <w:t>MapPoint</w:t>
            </w:r>
          </w:p>
          <w:p w:rsidR="00DF657D" w:rsidRDefault="00DF657D" w:rsidP="00DF657D">
            <w:pPr>
              <w:pStyle w:val="Italic4"/>
            </w:pPr>
            <w:r>
              <w:t>MapPoint is optional. Multiple instances might exist.</w:t>
            </w:r>
          </w:p>
          <w:p w:rsidR="00DF657D" w:rsidRDefault="00DF657D" w:rsidP="00DF657D">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F26FC6" w:rsidRDefault="00F26FC6" w:rsidP="00F26FC6">
            <w:pPr>
              <w:pStyle w:val="Bold4"/>
            </w:pPr>
            <w:r>
              <w:t>RouteReference</w:t>
            </w:r>
          </w:p>
          <w:p w:rsidR="00F26FC6" w:rsidRDefault="00F26FC6" w:rsidP="00F26FC6">
            <w:pPr>
              <w:pStyle w:val="Italic4"/>
            </w:pPr>
            <w:r w:rsidRPr="00F26FC6">
              <w:t>RouteReference</w:t>
            </w:r>
            <w:r>
              <w:t xml:space="preserve"> is optional. Multiple instances might exist.</w:t>
            </w:r>
          </w:p>
          <w:p w:rsidR="00F26FC6" w:rsidRDefault="00F26FC6" w:rsidP="00F26FC6">
            <w:pPr>
              <w:pStyle w:val="Normal4"/>
            </w:pPr>
            <w:r>
              <w:t>An element detailing relevant references pertaining to the Route as indicated by RouteReferenceType and AssignedBy.</w:t>
            </w:r>
          </w:p>
          <w:p w:rsidR="00DF657D" w:rsidRDefault="00DF657D" w:rsidP="00DF657D">
            <w:pPr>
              <w:pStyle w:val="Bold4"/>
            </w:pPr>
            <w:r>
              <w:t>RouteLength</w:t>
            </w:r>
          </w:p>
          <w:p w:rsidR="00DF657D" w:rsidRDefault="00DF657D" w:rsidP="00DF657D">
            <w:pPr>
              <w:pStyle w:val="Italic4"/>
            </w:pPr>
            <w:r>
              <w:t xml:space="preserve">RouteLength is optional. </w:t>
            </w:r>
            <w:r w:rsidR="008A5268">
              <w:t>Multiple instances might exist.</w:t>
            </w:r>
          </w:p>
          <w:p w:rsidR="00DF657D" w:rsidRDefault="00DF657D" w:rsidP="00DF657D">
            <w:pPr>
              <w:pStyle w:val="Normal4"/>
            </w:pPr>
            <w:r>
              <w:t>The length for the route.</w:t>
            </w:r>
          </w:p>
          <w:p w:rsidR="00DF657D" w:rsidRDefault="00DF657D" w:rsidP="00DF657D">
            <w:pPr>
              <w:pStyle w:val="Bold4"/>
            </w:pPr>
            <w:r>
              <w:t>RouteDefinition</w:t>
            </w:r>
          </w:p>
          <w:p w:rsidR="00DF657D" w:rsidRDefault="00DF657D" w:rsidP="00DF657D">
            <w:pPr>
              <w:pStyle w:val="Italic4"/>
            </w:pPr>
            <w:r>
              <w:t>RouteDefinition is optional. A single instance might exist.</w:t>
            </w:r>
          </w:p>
          <w:p w:rsidR="00DF657D" w:rsidRDefault="00DF657D" w:rsidP="00DF657D">
            <w:pPr>
              <w:pStyle w:val="Normal4"/>
            </w:pPr>
            <w:r>
              <w:t>List of waypoints describing the route.</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RouteLeg</w:t>
            </w:r>
          </w:p>
          <w:p w:rsidR="00DF657D" w:rsidRDefault="00DF657D" w:rsidP="00DF657D">
            <w:pPr>
              <w:pStyle w:val="Italic4"/>
            </w:pPr>
            <w:r>
              <w:t>RouteLeg is optional. Multiple instances might exist.</w:t>
            </w:r>
          </w:p>
          <w:p w:rsidR="00DF657D" w:rsidRDefault="00DF657D" w:rsidP="00DF657D">
            <w:pPr>
              <w:pStyle w:val="Normal4"/>
            </w:pPr>
            <w:r>
              <w:t>A grouping element contains items describing the route leg. A route leg is a part of a route. A route leg has its own characteristics.</w:t>
            </w:r>
          </w:p>
        </w:tc>
      </w:tr>
    </w:tbl>
    <w:p w:rsidR="00DF657D" w:rsidRDefault="00DF657D" w:rsidP="00DF657D"/>
    <w:p w:rsidR="00DF657D" w:rsidRDefault="00DF657D" w:rsidP="00DF657D">
      <w:pPr>
        <w:pStyle w:val="Heading2"/>
      </w:pPr>
      <w:bookmarkStart w:id="8120" w:name="_Toc259722775"/>
      <w:bookmarkStart w:id="8121" w:name="_Toc275503121"/>
      <w:bookmarkStart w:id="8122" w:name="_Toc371378773"/>
      <w:bookmarkStart w:id="8123" w:name="_Toc21213942"/>
      <w:bookmarkStart w:id="8124" w:name="RouteComment"/>
      <w:r>
        <w:t>RouteComment</w:t>
      </w:r>
      <w:bookmarkEnd w:id="8120"/>
      <w:bookmarkEnd w:id="8121"/>
      <w:bookmarkEnd w:id="8122"/>
      <w:bookmarkEnd w:id="8123"/>
      <w:bookmarkEnd w:id="81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44" o:spid="_x0000_s4483" style="position:absolute;left:0;text-align:left;margin-left:0;margin-top:0;width:50pt;height:50pt;z-index:251912704;visibility:hidden" coordsize="89,134" o:spt="100" o:preferrelative="t" adj="0,,0" path="">
                  <v:stroke joinstyle="round"/>
                  <v:formulas/>
                  <v:path o:connecttype="segments"/>
                  <o:lock v:ext="edit" selection="t"/>
                </v:shape>
              </w:pict>
            </w:r>
            <w:r w:rsidRPr="001978CB">
              <w:pict>
                <v:shape id="_x0000_s5230" style="position:absolute;left:0;text-align:left;margin-left:3622.5pt;margin-top:7.2pt;width:80.25pt;height:53.25pt;z-index:-250664448;mso-wrap-edited:t;mso-position-horizontal:right" coordsize="" o:spt="100" wrapcoords="-30 78 1000 78 1000 1079 1000 1079 -30 1079 -30 78" adj="0,,0" path="">
                  <v:stroke joinstyle="round"/>
                  <v:imagedata r:id="rId1837" o:title="dc_1344"/>
                  <v:formulas/>
                  <v:path o:connecttype="segments"/>
                  <w10:wrap type="tight"/>
                </v:shape>
              </w:pict>
            </w:r>
            <w:r w:rsidR="00DF657D">
              <w:t xml:space="preserve">A descriptive text for a route. It is also normally shown in a </w:t>
            </w:r>
            <w:smartTag w:uri="urn:schemas-microsoft-com:office:smarttags" w:element="stockticker">
              <w:r w:rsidR="00DF657D">
                <w:t>GPS</w:t>
              </w:r>
            </w:smartTag>
            <w:r w:rsidR="00DF657D">
              <w:t xml:space="preserve"> as a route comment.</w:t>
            </w:r>
          </w:p>
        </w:tc>
      </w:tr>
    </w:tbl>
    <w:p w:rsidR="00DF657D" w:rsidRDefault="00DF657D" w:rsidP="00DF657D"/>
    <w:p w:rsidR="00DF657D" w:rsidRDefault="00DF657D" w:rsidP="00DF657D">
      <w:pPr>
        <w:pStyle w:val="Heading2"/>
      </w:pPr>
      <w:bookmarkStart w:id="8125" w:name="_Toc259722776"/>
      <w:bookmarkStart w:id="8126" w:name="_Toc275503122"/>
      <w:bookmarkStart w:id="8127" w:name="_Toc371378774"/>
      <w:bookmarkStart w:id="8128" w:name="_Toc21213943"/>
      <w:bookmarkStart w:id="8129" w:name="RouteDefinition"/>
      <w:r>
        <w:t>RouteDefinition</w:t>
      </w:r>
      <w:bookmarkEnd w:id="8125"/>
      <w:bookmarkEnd w:id="8126"/>
      <w:bookmarkEnd w:id="8127"/>
      <w:bookmarkEnd w:id="8128"/>
      <w:bookmarkEnd w:id="81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45" o:spid="_x0000_s4484" style="position:absolute;left:0;text-align:left;margin-left:0;margin-top:0;width:50pt;height:50pt;z-index:251913728;visibility:hidden" coordsize="96,395" o:spt="100" o:preferrelative="t" adj="0,,0" path="">
                  <v:stroke joinstyle="round"/>
                  <v:formulas/>
                  <v:path o:connecttype="segments"/>
                  <o:lock v:ext="edit" selection="t"/>
                </v:shape>
              </w:pict>
            </w:r>
            <w:r w:rsidRPr="001978CB">
              <w:pict>
                <v:shape id="_x0000_s5231" style="position:absolute;left:0;text-align:left;margin-left:17730pt;margin-top:7.2pt;width:237pt;height:57.75pt;z-index:-250663424;mso-wrap-edited:t;mso-position-horizontal:right" coordsize="" o:spt="100" wrapcoords="-30 322 306 322 306 72 306 72 306 0 1000 0 1000 0 1000 1073 306 1073 306 1021 -30 1021 -30 322" adj="0,,0" path="">
                  <v:stroke joinstyle="round"/>
                  <v:imagedata r:id="rId1838" o:title="dc_1345"/>
                  <v:formulas/>
                  <v:path o:connecttype="segments"/>
                  <w10:wrap type="tight"/>
                </v:shape>
              </w:pict>
            </w:r>
            <w:r w:rsidR="00DF657D">
              <w:t>List of waypoints describing the route.</w:t>
            </w:r>
          </w:p>
          <w:p w:rsidR="00DF657D" w:rsidRDefault="00DF657D" w:rsidP="007C1727">
            <w:pPr>
              <w:pStyle w:val="Bold3"/>
            </w:pPr>
            <w:r>
              <w:t>RouteDefinitionFormat [attribute]</w:t>
            </w:r>
          </w:p>
          <w:p w:rsidR="00DF657D" w:rsidRDefault="00DF657D" w:rsidP="007C1727">
            <w:pPr>
              <w:pStyle w:val="Italic3"/>
            </w:pPr>
            <w:r>
              <w:t>RouteDefinitionFormat is mandatory. A single instance is required.</w:t>
            </w:r>
          </w:p>
          <w:p w:rsidR="00DF657D" w:rsidRDefault="00DF657D" w:rsidP="007C1727">
            <w:pPr>
              <w:pStyle w:val="Normal3"/>
            </w:pPr>
            <w:r>
              <w:t>The format of the RouteDefinition.</w:t>
            </w:r>
          </w:p>
          <w:p w:rsidR="00DF657D" w:rsidRDefault="00DF657D" w:rsidP="007C1727">
            <w:pPr>
              <w:pStyle w:val="Normal3"/>
            </w:pPr>
            <w:r>
              <w:t>Refer to RouteDefinitionFormat definition for any enumerations.</w:t>
            </w:r>
          </w:p>
        </w:tc>
      </w:tr>
    </w:tbl>
    <w:p w:rsidR="00DF657D" w:rsidRDefault="00DF657D" w:rsidP="00DF657D"/>
    <w:p w:rsidR="00DF657D" w:rsidRDefault="00DF657D" w:rsidP="00DF657D">
      <w:pPr>
        <w:pStyle w:val="Heading2"/>
      </w:pPr>
      <w:bookmarkStart w:id="8130" w:name="_Toc259722777"/>
      <w:bookmarkStart w:id="8131" w:name="_Toc275503123"/>
      <w:bookmarkStart w:id="8132" w:name="_Toc371378775"/>
      <w:bookmarkStart w:id="8133" w:name="_Toc21213944"/>
      <w:bookmarkStart w:id="8134" w:name="RouteDefinitionFormat_a"/>
      <w:r>
        <w:t>RouteDefinitionFormat [attribute]</w:t>
      </w:r>
      <w:bookmarkEnd w:id="8130"/>
      <w:bookmarkEnd w:id="8131"/>
      <w:bookmarkEnd w:id="8132"/>
      <w:bookmarkEnd w:id="8133"/>
      <w:bookmarkEnd w:id="81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46" o:spid="_x0000_s4485" style="position:absolute;left:0;text-align:left;margin-left:0;margin-top:0;width:50pt;height:50pt;z-index:251914752;visibility:hidden" coordsize="89,246" o:spt="100" o:preferrelative="t" adj="0,,0" path="">
                  <v:stroke joinstyle="round"/>
                  <v:formulas/>
                  <v:path o:connecttype="segments"/>
                  <o:lock v:ext="edit" selection="t"/>
                </v:shape>
              </w:pict>
            </w:r>
            <w:r w:rsidRPr="001978CB">
              <w:pict>
                <v:shape id="_x0000_s5232" style="position:absolute;left:0;text-align:left;margin-left:9697.5pt;margin-top:7.2pt;width:147.75pt;height:53.25pt;z-index:-250662400;mso-wrap-edited:t;mso-position-horizontal:right" coordsize="" o:spt="100" wrapcoords="-30 0 1000 0 1000 1079 1000 1079 -30 1079 -30 0" adj="0,,0" path="">
                  <v:stroke joinstyle="round"/>
                  <v:imagedata r:id="rId1839" o:title="dc_1346"/>
                  <v:formulas/>
                  <v:path o:connecttype="segments"/>
                  <w10:wrap type="tight"/>
                </v:shape>
              </w:pict>
            </w:r>
            <w:r w:rsidR="00DF657D">
              <w:t>The format of the RouteDefinition.</w:t>
            </w:r>
          </w:p>
          <w:p w:rsidR="00DF657D" w:rsidRDefault="00DF657D" w:rsidP="00DF657D">
            <w:pPr>
              <w:pStyle w:val="Italic2"/>
            </w:pPr>
            <w:r>
              <w:t>This item is restricted to the following list.</w:t>
            </w:r>
          </w:p>
          <w:p w:rsidR="00DF657D" w:rsidRDefault="00DF657D" w:rsidP="00DF657D">
            <w:pPr>
              <w:pStyle w:val="Bold3"/>
            </w:pPr>
            <w:r>
              <w:t>gpx</w:t>
            </w:r>
          </w:p>
          <w:p w:rsidR="00DF657D" w:rsidRDefault="00DF657D" w:rsidP="00DF657D">
            <w:pPr>
              <w:pStyle w:val="Normal3"/>
            </w:pPr>
            <w:smartTag w:uri="urn:schemas-microsoft-com:office:smarttags" w:element="stockticker">
              <w:r>
                <w:t>GPX</w:t>
              </w:r>
            </w:smartTag>
            <w:r>
              <w:t xml:space="preserve"> (the </w:t>
            </w:r>
            <w:smartTag w:uri="urn:schemas-microsoft-com:office:smarttags" w:element="stockticker">
              <w:r>
                <w:t>GPS</w:t>
              </w:r>
            </w:smartTag>
            <w:r>
              <w:t xml:space="preserve"> Exchange Format) is a light-weight XML data format for the interchange of </w:t>
            </w:r>
            <w:smartTag w:uri="urn:schemas-microsoft-com:office:smarttags" w:element="stockticker">
              <w:r>
                <w:t>GPS</w:t>
              </w:r>
            </w:smartTag>
            <w:r>
              <w:t xml:space="preserve"> data (waypoints, routes, and tracks) between applications and Web services on the Internet.</w:t>
            </w:r>
          </w:p>
        </w:tc>
      </w:tr>
    </w:tbl>
    <w:p w:rsidR="00DF657D" w:rsidRDefault="00DF657D" w:rsidP="00DF657D"/>
    <w:p w:rsidR="00DF657D" w:rsidRDefault="00DF657D" w:rsidP="00DF657D">
      <w:pPr>
        <w:pStyle w:val="Heading2"/>
      </w:pPr>
      <w:bookmarkStart w:id="8135" w:name="_Toc259722778"/>
      <w:bookmarkStart w:id="8136" w:name="_Toc275503124"/>
      <w:bookmarkStart w:id="8137" w:name="_Toc371378776"/>
      <w:bookmarkStart w:id="8138" w:name="_Toc21213945"/>
      <w:bookmarkStart w:id="8139" w:name="RouteLeg"/>
      <w:r>
        <w:t>RouteLeg</w:t>
      </w:r>
      <w:bookmarkEnd w:id="8135"/>
      <w:bookmarkEnd w:id="8136"/>
      <w:bookmarkEnd w:id="8137"/>
      <w:bookmarkEnd w:id="8138"/>
      <w:bookmarkEnd w:id="81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47" o:spid="_x0000_s4486" style="position:absolute;left:0;text-align:left;margin-left:0;margin-top:0;width:50pt;height:50pt;z-index:251915776;visibility:hidden" coordsize="490,395" o:spt="100" o:preferrelative="t" adj="0,,0" path="">
                  <v:stroke joinstyle="round"/>
                  <v:formulas/>
                  <v:path o:connecttype="segments"/>
                  <o:lock v:ext="edit" selection="t"/>
                </v:shape>
              </w:pict>
            </w:r>
            <w:r w:rsidRPr="001978CB">
              <w:rPr>
                <w:noProof/>
              </w:rPr>
              <w:pict>
                <v:shape id="_x0000_s6461" type="#_x0000_t75" style="position:absolute;left:0;text-align:left;margin-left:18083.3pt;margin-top:7.05pt;width:235.65pt;height:363.8pt;z-index:-249891328;mso-wrap-edited:t;mso-position-horizontal:right" wrapcoords="9977 9497 426 9690 577 10954 10174 11213 10028 21220 9524 21318 21600 21555 21600 0 9725 39 9977 9497" filled="t">
                  <v:imagedata r:id="rId1840" o:title="RouteLeg"/>
                  <w10:wrap type="tight"/>
                </v:shape>
              </w:pict>
            </w:r>
            <w:r w:rsidR="00DF657D">
              <w:t>A grouping element contains items describing the route leg. A route leg is a part of a route. A route leg has its own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RouteLegNumber</w:t>
            </w:r>
          </w:p>
          <w:p w:rsidR="00DF657D" w:rsidRDefault="00DF657D" w:rsidP="00DF657D">
            <w:pPr>
              <w:pStyle w:val="Italic4"/>
            </w:pPr>
            <w:r>
              <w:t>RouteLegNumber is mandatory. A single instance is required.</w:t>
            </w:r>
          </w:p>
          <w:p w:rsidR="00DF657D" w:rsidRDefault="00DF657D" w:rsidP="00DF657D">
            <w:pPr>
              <w:pStyle w:val="Normal4"/>
            </w:pPr>
            <w:r>
              <w:t>A sequential number for the legs of the route.</w:t>
            </w:r>
          </w:p>
          <w:p w:rsidR="00DF657D" w:rsidRDefault="00DF657D" w:rsidP="00DF657D">
            <w:pPr>
              <w:pStyle w:val="Bold4"/>
            </w:pPr>
            <w:r>
              <w:t>RouteLegName</w:t>
            </w:r>
          </w:p>
          <w:p w:rsidR="00DF657D" w:rsidRDefault="00DF657D" w:rsidP="00DF657D">
            <w:pPr>
              <w:pStyle w:val="Italic4"/>
            </w:pPr>
            <w:r>
              <w:t>RouteLegName is optional. A single instance might exist.</w:t>
            </w:r>
          </w:p>
          <w:p w:rsidR="00DF657D" w:rsidRDefault="00DF657D" w:rsidP="00DF657D">
            <w:pPr>
              <w:pStyle w:val="Normal4"/>
            </w:pPr>
            <w:r>
              <w:t>A unique name for a route leg.</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MapPoint</w:t>
            </w:r>
          </w:p>
          <w:p w:rsidR="00DF657D" w:rsidRDefault="00DF657D" w:rsidP="00DF657D">
            <w:pPr>
              <w:pStyle w:val="Italic4"/>
            </w:pPr>
            <w:r>
              <w:t>MapPoint is optional. Multiple instances might exist.</w:t>
            </w:r>
          </w:p>
          <w:p w:rsidR="00DF657D" w:rsidRDefault="00DF657D" w:rsidP="00DF657D">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B35D06" w:rsidRDefault="00B35D06" w:rsidP="00B35D06">
            <w:pPr>
              <w:pStyle w:val="Bold4"/>
            </w:pPr>
            <w:r>
              <w:t>RouteReference</w:t>
            </w:r>
          </w:p>
          <w:p w:rsidR="00B35D06" w:rsidRDefault="00B35D06" w:rsidP="00B35D06">
            <w:pPr>
              <w:pStyle w:val="Italic4"/>
            </w:pPr>
            <w:r w:rsidRPr="00F26FC6">
              <w:t>RouteReference</w:t>
            </w:r>
            <w:r>
              <w:t xml:space="preserve"> is optional. Multiple instances might exist.</w:t>
            </w:r>
          </w:p>
          <w:p w:rsidR="00B35D06" w:rsidRDefault="00B35D06" w:rsidP="00DF657D">
            <w:pPr>
              <w:pStyle w:val="Normal4"/>
            </w:pPr>
            <w:r>
              <w:t>An element detailing relevant references pertaining to the Route as indicated by RouteReferenceType and AssignedBy.</w:t>
            </w:r>
          </w:p>
          <w:p w:rsidR="00DF657D" w:rsidRDefault="00DF657D" w:rsidP="00DF657D">
            <w:pPr>
              <w:pStyle w:val="Bold4"/>
            </w:pPr>
            <w:r>
              <w:t>RouteLegLength</w:t>
            </w:r>
          </w:p>
          <w:p w:rsidR="00DF657D" w:rsidRDefault="00DF657D" w:rsidP="00DF657D">
            <w:pPr>
              <w:pStyle w:val="Italic4"/>
            </w:pPr>
            <w:r>
              <w:t xml:space="preserve">RouteLegLength is optional. </w:t>
            </w:r>
            <w:r w:rsidR="008A5268">
              <w:t>Multiple</w:t>
            </w:r>
            <w:r>
              <w:t xml:space="preserve"> instance</w:t>
            </w:r>
            <w:r w:rsidR="008A5268">
              <w:t>s</w:t>
            </w:r>
            <w:r>
              <w:t xml:space="preserve"> might exist.</w:t>
            </w:r>
          </w:p>
          <w:p w:rsidR="00DF657D" w:rsidRDefault="00DF657D" w:rsidP="00DF657D">
            <w:pPr>
              <w:pStyle w:val="Normal4"/>
            </w:pPr>
            <w:r>
              <w:t>The length for the route leg.</w:t>
            </w:r>
          </w:p>
          <w:p w:rsidR="00DF657D" w:rsidRDefault="00DF657D" w:rsidP="00DF657D">
            <w:pPr>
              <w:pStyle w:val="Bold4"/>
            </w:pPr>
            <w:r>
              <w:t>RoadCharacteristics</w:t>
            </w:r>
          </w:p>
          <w:p w:rsidR="00DF657D" w:rsidRDefault="00DF657D" w:rsidP="00DF657D">
            <w:pPr>
              <w:pStyle w:val="Italic4"/>
            </w:pPr>
            <w:r>
              <w:t>RoadCharacteristics is optional. A single instance might exist.</w:t>
            </w:r>
          </w:p>
          <w:p w:rsidR="00DF657D" w:rsidRDefault="00DF657D" w:rsidP="00DF657D">
            <w:pPr>
              <w:pStyle w:val="Normal4"/>
            </w:pPr>
            <w:r>
              <w:t>A grouping element containing items describing characteristics specific for a road.</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140" w:name="_Toc259722779"/>
      <w:bookmarkStart w:id="8141" w:name="_Toc275503125"/>
      <w:bookmarkStart w:id="8142" w:name="_Toc371378777"/>
      <w:bookmarkStart w:id="8143" w:name="_Toc21213946"/>
      <w:bookmarkStart w:id="8144" w:name="RouteLegLength"/>
      <w:r>
        <w:t>RouteLegLength</w:t>
      </w:r>
      <w:bookmarkEnd w:id="8140"/>
      <w:bookmarkEnd w:id="8141"/>
      <w:bookmarkEnd w:id="8142"/>
      <w:bookmarkEnd w:id="8143"/>
      <w:bookmarkEnd w:id="81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48" o:spid="_x0000_s4487" style="position:absolute;left:0;text-align:left;margin-left:0;margin-top:0;width:50pt;height:50pt;z-index:251916800;visibility:hidden" coordsize="197,385" o:spt="100" o:preferrelative="t" adj="0,,0" path="">
                  <v:stroke joinstyle="round"/>
                  <v:formulas/>
                  <v:path o:connecttype="segments"/>
                  <o:lock v:ext="edit" selection="t"/>
                </v:shape>
              </w:pict>
            </w:r>
            <w:r>
              <w:rPr>
                <w:noProof/>
                <w:snapToGrid/>
                <w:lang w:val="sv-SE" w:eastAsia="sv-SE"/>
              </w:rPr>
              <w:pict>
                <v:shape id="_x0000_s6906" type="#_x0000_t75" style="position:absolute;left:0;text-align:left;margin-left:16574.8pt;margin-top:7.05pt;width:270pt;height:288.75pt;z-index:-249585152;mso-wrap-edited:t;mso-position-horizontal:right" wrapcoords="424 4619 280 8030 8584 7985 9016 16603 9976 16513 9832 21495 21600 21544 21600 0 8680 86 8728 4754 424 4619" filled="t">
                  <v:imagedata r:id="rId1841" o:title="RouteLegLength"/>
                  <w10:wrap type="tight"/>
                </v:shape>
              </w:pict>
            </w:r>
            <w:r w:rsidR="00DF657D">
              <w:t>The length for the route leg.</w:t>
            </w:r>
          </w:p>
          <w:p w:rsidR="00CD6574" w:rsidRDefault="00CD6574" w:rsidP="00CD6574">
            <w:pPr>
              <w:pStyle w:val="Bold3"/>
            </w:pPr>
            <w:r>
              <w:t>LengthType</w:t>
            </w:r>
          </w:p>
          <w:p w:rsidR="00CD6574" w:rsidRDefault="00CD6574" w:rsidP="00CD6574">
            <w:pPr>
              <w:pStyle w:val="Italic3"/>
            </w:pPr>
            <w:r w:rsidRPr="00CD6574">
              <w:t>LengthType</w:t>
            </w:r>
            <w:r>
              <w:t xml:space="preserve"> is optional. A single instance might exist.</w:t>
            </w:r>
          </w:p>
          <w:p w:rsidR="00CD6574" w:rsidRDefault="00CD6574" w:rsidP="00CD6574">
            <w:pPr>
              <w:pStyle w:val="Normal3"/>
            </w:pPr>
            <w:r>
              <w:t>Defines the type of source for how length is given. The attribute Agency can define the source.</w:t>
            </w:r>
          </w:p>
          <w:p w:rsidR="00BC1A89" w:rsidRDefault="00BC1A89" w:rsidP="00BC1A89">
            <w:pPr>
              <w:pStyle w:val="Bold3"/>
            </w:pPr>
            <w:r>
              <w:t>LengthTypeVersion</w:t>
            </w:r>
          </w:p>
          <w:p w:rsidR="00BC1A89" w:rsidRDefault="00BC1A89" w:rsidP="00BC1A89">
            <w:pPr>
              <w:pStyle w:val="Italic3"/>
            </w:pPr>
            <w:r w:rsidRPr="00CD6574">
              <w:t>LengthType</w:t>
            </w:r>
            <w:r>
              <w:t>Version is optional. A single instance might exist.</w:t>
            </w:r>
          </w:p>
          <w:p w:rsidR="00BC1A89" w:rsidRDefault="00BC1A89" w:rsidP="00CD6574">
            <w:pPr>
              <w:pStyle w:val="Normal3"/>
            </w:pPr>
            <w:r w:rsidRPr="00BC1A89">
              <w:t>Specifies the version of the source for a length type</w:t>
            </w:r>
            <w:r>
              <w:t>.</w:t>
            </w:r>
          </w:p>
          <w:p w:rsidR="00CD6574" w:rsidRDefault="00CD6574" w:rsidP="00CD6574">
            <w:pPr>
              <w:pStyle w:val="Bold3"/>
            </w:pPr>
            <w:r>
              <w:t>Agency [attribute]</w:t>
            </w:r>
          </w:p>
          <w:p w:rsidR="00CD6574" w:rsidRDefault="00CD6574" w:rsidP="00CD6574">
            <w:pPr>
              <w:pStyle w:val="Italic3"/>
            </w:pPr>
            <w:r>
              <w:t>Agency is optional. A single instance might exist.</w:t>
            </w:r>
          </w:p>
          <w:p w:rsidR="00CD6574" w:rsidRDefault="00CD6574" w:rsidP="00CD6574">
            <w:pPr>
              <w:pStyle w:val="Normal3"/>
            </w:pPr>
            <w:r>
              <w:t>Describes the agency maintaining the list of codes. To be included in this list the agency must be a recognized standards body or industry organisation.</w:t>
            </w:r>
          </w:p>
          <w:p w:rsidR="00CD6574" w:rsidRDefault="00CD6574" w:rsidP="008D25AE">
            <w:pPr>
              <w:pStyle w:val="Normal3"/>
              <w:numPr>
                <w:ilvl w:val="0"/>
                <w:numId w:val="6"/>
              </w:numPr>
            </w:pPr>
            <w:r>
              <w:t xml:space="preserve">For the element that owns this attribute. </w:t>
            </w:r>
          </w:p>
          <w:p w:rsidR="00CD6574" w:rsidRDefault="00CD6574" w:rsidP="008D25AE">
            <w:pPr>
              <w:pStyle w:val="Normal3"/>
              <w:numPr>
                <w:ilvl w:val="0"/>
                <w:numId w:val="6"/>
              </w:numPr>
            </w:pPr>
            <w:r>
              <w:t xml:space="preserve">For another attribute in the list of attributes associated with the parent element. </w:t>
            </w:r>
          </w:p>
          <w:p w:rsidR="00CD6574" w:rsidRDefault="00CD6574" w:rsidP="00CD6574">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145" w:name="_Toc259722780"/>
      <w:bookmarkStart w:id="8146" w:name="_Toc275503126"/>
      <w:bookmarkStart w:id="8147" w:name="_Toc371378778"/>
      <w:bookmarkStart w:id="8148" w:name="_Toc21213947"/>
      <w:bookmarkStart w:id="8149" w:name="RouteLegName"/>
      <w:r>
        <w:t>RouteLegName</w:t>
      </w:r>
      <w:bookmarkEnd w:id="8145"/>
      <w:bookmarkEnd w:id="8146"/>
      <w:bookmarkEnd w:id="8147"/>
      <w:bookmarkEnd w:id="8148"/>
      <w:bookmarkEnd w:id="81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49" o:spid="_x0000_s4488" style="position:absolute;left:0;text-align:left;margin-left:0;margin-top:0;width:50pt;height:50pt;z-index:251917824;visibility:hidden" coordsize="67,133" o:spt="100" o:preferrelative="t" adj="0,,0" path="">
                  <v:stroke joinstyle="round"/>
                  <v:formulas/>
                  <v:path o:connecttype="segments"/>
                  <o:lock v:ext="edit" selection="t"/>
                </v:shape>
              </w:pict>
            </w:r>
            <w:r w:rsidRPr="001978CB">
              <w:pict>
                <v:shape id="_x0000_s5235" style="position:absolute;left:0;text-align:left;margin-left:3555pt;margin-top:7.2pt;width:79.5pt;height:40.5pt;z-index:-250661376;mso-wrap-edited:t;mso-position-horizontal:right" coordsize="" o:spt="100" wrapcoords="-30 104 1000 104 1000 1105 1000 1105 -30 1105 -30 104" adj="0,,0" path="">
                  <v:stroke joinstyle="round"/>
                  <v:imagedata r:id="rId1842" o:title="dc_1349"/>
                  <v:formulas/>
                  <v:path o:connecttype="segments"/>
                  <w10:wrap type="tight"/>
                </v:shape>
              </w:pict>
            </w:r>
            <w:r w:rsidR="00DF657D">
              <w:t>A unique name for a route leg.</w:t>
            </w:r>
          </w:p>
        </w:tc>
      </w:tr>
    </w:tbl>
    <w:p w:rsidR="00DF657D" w:rsidRDefault="00DF657D" w:rsidP="00DF657D"/>
    <w:p w:rsidR="00DF657D" w:rsidRDefault="00DF657D" w:rsidP="00DF657D">
      <w:pPr>
        <w:pStyle w:val="Heading2"/>
      </w:pPr>
      <w:bookmarkStart w:id="8150" w:name="_Toc259722781"/>
      <w:bookmarkStart w:id="8151" w:name="_Toc275503127"/>
      <w:bookmarkStart w:id="8152" w:name="_Toc371378779"/>
      <w:bookmarkStart w:id="8153" w:name="_Toc21213948"/>
      <w:bookmarkStart w:id="8154" w:name="RouteLegNumber"/>
      <w:r>
        <w:t>RouteLegNumber</w:t>
      </w:r>
      <w:bookmarkEnd w:id="8150"/>
      <w:bookmarkEnd w:id="8151"/>
      <w:bookmarkEnd w:id="8152"/>
      <w:bookmarkEnd w:id="8153"/>
      <w:bookmarkEnd w:id="81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50" o:spid="_x0000_s4489" style="position:absolute;left:0;text-align:left;margin-left:0;margin-top:0;width:50pt;height:50pt;z-index:251918848;visibility:hidden" coordsize="67,160" o:spt="100" o:preferrelative="t" adj="0,,0" path="">
                  <v:stroke joinstyle="round"/>
                  <v:formulas/>
                  <v:path o:connecttype="segments"/>
                  <o:lock v:ext="edit" selection="t"/>
                </v:shape>
              </w:pict>
            </w:r>
            <w:r w:rsidRPr="001978CB">
              <w:pict>
                <v:shape id="_x0000_s5236" style="position:absolute;left:0;text-align:left;margin-left:70in;margin-top:7.2pt;width:96pt;height:40.5pt;z-index:-250660352;mso-wrap-edited:t;mso-position-horizontal:right" coordsize="" o:spt="100" wrapcoords="-30 104 1000 104 1000 1105 1000 1105 -30 1105 -30 104" adj="0,,0" path="">
                  <v:stroke joinstyle="round"/>
                  <v:imagedata r:id="rId1843" o:title="dc_1350"/>
                  <v:formulas/>
                  <v:path o:connecttype="segments"/>
                  <w10:wrap type="tight"/>
                </v:shape>
              </w:pict>
            </w:r>
            <w:r w:rsidR="00DF657D">
              <w:t>A sequential number for the legs of the route.</w:t>
            </w:r>
          </w:p>
        </w:tc>
      </w:tr>
    </w:tbl>
    <w:p w:rsidR="00DF657D" w:rsidRDefault="00DF657D" w:rsidP="00DF657D"/>
    <w:p w:rsidR="00DF657D" w:rsidRDefault="00DF657D" w:rsidP="00DF657D">
      <w:pPr>
        <w:pStyle w:val="Heading2"/>
      </w:pPr>
      <w:bookmarkStart w:id="8155" w:name="_Toc259722782"/>
      <w:bookmarkStart w:id="8156" w:name="_Toc275503128"/>
      <w:bookmarkStart w:id="8157" w:name="_Toc371378780"/>
      <w:bookmarkStart w:id="8158" w:name="_Toc21213949"/>
      <w:bookmarkStart w:id="8159" w:name="RouteLength"/>
      <w:r>
        <w:t>RouteLength</w:t>
      </w:r>
      <w:bookmarkEnd w:id="8155"/>
      <w:bookmarkEnd w:id="8156"/>
      <w:bookmarkEnd w:id="8157"/>
      <w:bookmarkEnd w:id="8158"/>
      <w:bookmarkEnd w:id="81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51" o:spid="_x0000_s4490" style="position:absolute;left:0;text-align:left;margin-left:0;margin-top:0;width:50pt;height:50pt;z-index:251919872;visibility:hidden" coordsize="197,385" o:spt="100" o:preferrelative="t" adj="0,,0" path="">
                  <v:stroke joinstyle="round"/>
                  <v:formulas/>
                  <v:path o:connecttype="segments"/>
                  <o:lock v:ext="edit" selection="t"/>
                </v:shape>
              </w:pict>
            </w:r>
            <w:r>
              <w:rPr>
                <w:noProof/>
                <w:snapToGrid/>
                <w:lang w:val="sv-SE" w:eastAsia="sv-SE"/>
              </w:rPr>
              <w:pict>
                <v:shape id="_x0000_s6905" type="#_x0000_t75" style="position:absolute;left:0;text-align:left;margin-left:16522.3pt;margin-top:7.05pt;width:269.25pt;height:288.75pt;z-index:-249586176;mso-wrap-edited:t;mso-position-horizontal:right" wrapcoords="136 4705 377 7668 8752 7443 8945 16465 10052 16240 9859 21581 21600 21544 21600 0 8752 82 8656 4705 136 4705" filled="t">
                  <v:imagedata r:id="rId1844" o:title="RouteLength"/>
                  <w10:wrap type="tight"/>
                </v:shape>
              </w:pict>
            </w:r>
            <w:r w:rsidR="00DF657D">
              <w:t>The length for the route.</w:t>
            </w:r>
          </w:p>
          <w:p w:rsidR="00CD6574" w:rsidRDefault="00CD6574" w:rsidP="00CD6574">
            <w:pPr>
              <w:pStyle w:val="Bold3"/>
            </w:pPr>
            <w:r>
              <w:t>LengthType</w:t>
            </w:r>
          </w:p>
          <w:p w:rsidR="00CD6574" w:rsidRDefault="00CD6574" w:rsidP="00CD6574">
            <w:pPr>
              <w:pStyle w:val="Italic3"/>
            </w:pPr>
            <w:r w:rsidRPr="00CD6574">
              <w:t>LengthType</w:t>
            </w:r>
            <w:r>
              <w:t xml:space="preserve"> is optional. A single instance might exist.</w:t>
            </w:r>
          </w:p>
          <w:p w:rsidR="00CD6574" w:rsidRDefault="00CD6574" w:rsidP="00CD6574">
            <w:pPr>
              <w:pStyle w:val="Normal3"/>
            </w:pPr>
            <w:r>
              <w:t>Defines the type of source for how length is given. The attribute Agency can define the source.</w:t>
            </w:r>
          </w:p>
          <w:p w:rsidR="00BC1A89" w:rsidRDefault="00BC1A89" w:rsidP="00BC1A89">
            <w:pPr>
              <w:pStyle w:val="Bold3"/>
            </w:pPr>
            <w:r>
              <w:t>LengthTypeVersion</w:t>
            </w:r>
          </w:p>
          <w:p w:rsidR="00BC1A89" w:rsidRDefault="00BC1A89" w:rsidP="00BC1A89">
            <w:pPr>
              <w:pStyle w:val="Italic3"/>
            </w:pPr>
            <w:r w:rsidRPr="00CD6574">
              <w:t>LengthType</w:t>
            </w:r>
            <w:r>
              <w:t>Version is optional. A single instance might exist.</w:t>
            </w:r>
          </w:p>
          <w:p w:rsidR="00BC1A89" w:rsidRDefault="00BC1A89" w:rsidP="00CD6574">
            <w:pPr>
              <w:pStyle w:val="Normal3"/>
            </w:pPr>
            <w:r w:rsidRPr="00BC1A89">
              <w:t>Specifies the version of the source for a length type</w:t>
            </w:r>
            <w:r>
              <w:t>.</w:t>
            </w:r>
          </w:p>
          <w:p w:rsidR="00CD6574" w:rsidRDefault="00CD6574" w:rsidP="00CD6574">
            <w:pPr>
              <w:pStyle w:val="Bold3"/>
            </w:pPr>
            <w:r>
              <w:t>Agency [attribute]</w:t>
            </w:r>
          </w:p>
          <w:p w:rsidR="00CD6574" w:rsidRDefault="00CD6574" w:rsidP="00CD6574">
            <w:pPr>
              <w:pStyle w:val="Italic3"/>
            </w:pPr>
            <w:r>
              <w:t>Agency is optional. A single instance might exist.</w:t>
            </w:r>
          </w:p>
          <w:p w:rsidR="00CD6574" w:rsidRDefault="00CD6574" w:rsidP="00CD6574">
            <w:pPr>
              <w:pStyle w:val="Normal3"/>
            </w:pPr>
            <w:r>
              <w:t>Describes the agency maintaining the list of codes. To be included in this list the agency must be a recognized standards body or industry organisation.</w:t>
            </w:r>
          </w:p>
          <w:p w:rsidR="00CD6574" w:rsidRDefault="00CD6574" w:rsidP="008D25AE">
            <w:pPr>
              <w:pStyle w:val="Normal3"/>
              <w:numPr>
                <w:ilvl w:val="0"/>
                <w:numId w:val="6"/>
              </w:numPr>
            </w:pPr>
            <w:r>
              <w:t xml:space="preserve">For the element that owns this attribute. </w:t>
            </w:r>
          </w:p>
          <w:p w:rsidR="00CD6574" w:rsidRDefault="00CD6574" w:rsidP="008D25AE">
            <w:pPr>
              <w:pStyle w:val="Normal3"/>
              <w:numPr>
                <w:ilvl w:val="0"/>
                <w:numId w:val="6"/>
              </w:numPr>
            </w:pPr>
            <w:r>
              <w:t xml:space="preserve">For another attribute in the list of attributes associated with the parent element. </w:t>
            </w:r>
          </w:p>
          <w:p w:rsidR="00CD6574" w:rsidRDefault="00CD6574" w:rsidP="00CD6574">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824CEE" w:rsidRDefault="00824CEE" w:rsidP="00824CEE">
      <w:pPr>
        <w:pStyle w:val="Heading2"/>
      </w:pPr>
      <w:bookmarkStart w:id="8160" w:name="_Toc21213950"/>
      <w:bookmarkStart w:id="8161" w:name="RouteLocation"/>
      <w:r>
        <w:t>RouteLocation</w:t>
      </w:r>
      <w:bookmarkEnd w:id="8160"/>
      <w:bookmarkEnd w:id="8161"/>
    </w:p>
    <w:tbl>
      <w:tblPr>
        <w:tblW w:w="5000" w:type="pct"/>
        <w:tblCellMar>
          <w:top w:w="144" w:type="dxa"/>
          <w:left w:w="115" w:type="dxa"/>
          <w:right w:w="115" w:type="dxa"/>
        </w:tblCellMar>
        <w:tblLook w:val="01E0"/>
      </w:tblPr>
      <w:tblGrid>
        <w:gridCol w:w="9584"/>
      </w:tblGrid>
      <w:tr w:rsidR="00824CEE" w:rsidTr="008617A1">
        <w:tc>
          <w:tcPr>
            <w:tcW w:w="5000" w:type="pct"/>
          </w:tcPr>
          <w:p w:rsidR="00824CEE" w:rsidRDefault="001978CB" w:rsidP="008617A1">
            <w:pPr>
              <w:pStyle w:val="Normal2"/>
            </w:pPr>
            <w:r w:rsidRPr="001978CB">
              <w:rPr>
                <w:noProof/>
              </w:rPr>
              <w:pict>
                <v:shape id="_x0000_s6741" type="#_x0000_t75" style="position:absolute;left:0;text-align:left;margin-left:19131.8pt;margin-top:7.05pt;width:247.3pt;height:63.25pt;z-index:-249701888;mso-wrap-edited:t;mso-position-horizontal:right" wrapcoords="118 6847 175 16255 11931 16887 13350 21173 21600 21344 21600 0 12259 427 12093 7479 118 6847" filled="t">
                  <v:imagedata r:id="rId1845" o:title="RouteLocation"/>
                  <w10:wrap type="tight"/>
                </v:shape>
              </w:pict>
            </w:r>
            <w:r w:rsidR="00824CEE">
              <w:rPr>
                <w:rFonts w:cs="Arial"/>
                <w:bCs/>
              </w:rPr>
              <w:t xml:space="preserve">A </w:t>
            </w:r>
            <w:r w:rsidR="00824CEE" w:rsidRPr="00824CEE">
              <w:rPr>
                <w:rFonts w:cs="Arial"/>
                <w:bCs/>
              </w:rPr>
              <w:t>grouping element specifying a location in a Route</w:t>
            </w:r>
            <w:r w:rsidR="00824CEE">
              <w:t>.</w:t>
            </w:r>
          </w:p>
          <w:p w:rsidR="00824CEE" w:rsidRDefault="00824CEE" w:rsidP="008617A1">
            <w:pPr>
              <w:pStyle w:val="Bold3"/>
            </w:pPr>
            <w:r>
              <w:t>(sequence)</w:t>
            </w:r>
          </w:p>
          <w:p w:rsidR="00824CEE" w:rsidRDefault="00824CEE" w:rsidP="008617A1">
            <w:pPr>
              <w:pStyle w:val="Italic3"/>
            </w:pPr>
            <w:r>
              <w:t>The sequence of items below is mandatory. A single instance is required.</w:t>
            </w:r>
          </w:p>
          <w:p w:rsidR="00824CEE" w:rsidRDefault="00824CEE" w:rsidP="008617A1">
            <w:pPr>
              <w:pStyle w:val="Bold4"/>
            </w:pPr>
            <w:r>
              <w:t>LocationParty</w:t>
            </w:r>
          </w:p>
          <w:p w:rsidR="00824CEE" w:rsidRDefault="00824CEE" w:rsidP="008617A1">
            <w:pPr>
              <w:pStyle w:val="Italic4"/>
            </w:pPr>
            <w:r>
              <w:t>LocationParty is mandatory. A single instance is required.</w:t>
            </w:r>
          </w:p>
          <w:p w:rsidR="00824CEE" w:rsidRDefault="00824CEE" w:rsidP="008617A1">
            <w:pPr>
              <w:pStyle w:val="Normal4"/>
            </w:pPr>
            <w:r>
              <w:t>The organization or business entity where the business event took place or will take place.</w:t>
            </w:r>
          </w:p>
          <w:p w:rsidR="00824CEE" w:rsidRDefault="00824CEE" w:rsidP="008617A1">
            <w:pPr>
              <w:pStyle w:val="Bold4"/>
            </w:pPr>
            <w:r>
              <w:t>SupplyPoint</w:t>
            </w:r>
          </w:p>
          <w:p w:rsidR="00824CEE" w:rsidRDefault="00824CEE" w:rsidP="008617A1">
            <w:pPr>
              <w:pStyle w:val="Italic4"/>
            </w:pPr>
            <w:r>
              <w:t xml:space="preserve">SupplyPoint is optional. A single instance might exist. </w:t>
            </w:r>
          </w:p>
          <w:p w:rsidR="00824CEE" w:rsidRDefault="00824CEE" w:rsidP="008617A1">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824CEE" w:rsidRDefault="00824CEE" w:rsidP="00DF657D"/>
    <w:p w:rsidR="00DF657D" w:rsidRDefault="00DF657D" w:rsidP="00DF657D">
      <w:pPr>
        <w:pStyle w:val="Heading2"/>
      </w:pPr>
      <w:bookmarkStart w:id="8162" w:name="_Toc259722783"/>
      <w:bookmarkStart w:id="8163" w:name="_Toc275503129"/>
      <w:bookmarkStart w:id="8164" w:name="_Toc371378781"/>
      <w:bookmarkStart w:id="8165" w:name="_Toc21213951"/>
      <w:bookmarkStart w:id="8166" w:name="RouteName"/>
      <w:r>
        <w:t>RouteName</w:t>
      </w:r>
      <w:bookmarkEnd w:id="8162"/>
      <w:bookmarkEnd w:id="8163"/>
      <w:bookmarkEnd w:id="8164"/>
      <w:bookmarkEnd w:id="8165"/>
      <w:bookmarkEnd w:id="81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52" o:spid="_x0000_s4491" style="position:absolute;left:0;text-align:left;margin-left:0;margin-top:0;width:50pt;height:50pt;z-index:251920896;visibility:hidden" coordsize="67,107" o:spt="100" o:preferrelative="t" adj="0,,0" path="">
                  <v:stroke joinstyle="round"/>
                  <v:formulas/>
                  <v:path o:connecttype="segments"/>
                  <o:lock v:ext="edit" selection="t"/>
                </v:shape>
              </w:pict>
            </w:r>
            <w:r w:rsidRPr="001978CB">
              <w:pict>
                <v:shape id="_x0000_s5238" style="position:absolute;left:0;text-align:left;margin-left:2205pt;margin-top:7.2pt;width:64.5pt;height:40.5pt;z-index:-250659328;mso-wrap-edited:t;mso-position-horizontal:right" coordsize="" o:spt="100" wrapcoords="-30 104 1000 104 1000 1105 1000 1105 -30 1105 -30 104" adj="0,,0" path="">
                  <v:stroke joinstyle="round"/>
                  <v:imagedata r:id="rId1846" o:title="dc_1352"/>
                  <v:formulas/>
                  <v:path o:connecttype="segments"/>
                  <w10:wrap type="tight"/>
                </v:shape>
              </w:pict>
            </w:r>
            <w:r w:rsidR="00DF657D">
              <w:t xml:space="preserve">A unique name of a route. It is also normally the name of the route in a </w:t>
            </w:r>
            <w:smartTag w:uri="urn:schemas-microsoft-com:office:smarttags" w:element="stockticker">
              <w:r w:rsidR="00DF657D">
                <w:t>GPS</w:t>
              </w:r>
            </w:smartTag>
            <w:r w:rsidR="00DF657D">
              <w:t>.</w:t>
            </w:r>
          </w:p>
        </w:tc>
      </w:tr>
    </w:tbl>
    <w:p w:rsidR="00DF657D" w:rsidRDefault="00DF657D" w:rsidP="00DF657D"/>
    <w:p w:rsidR="00811111" w:rsidRDefault="00811111" w:rsidP="00811111">
      <w:pPr>
        <w:pStyle w:val="Heading2"/>
      </w:pPr>
      <w:bookmarkStart w:id="8167" w:name="_Toc21213952"/>
      <w:bookmarkStart w:id="8168" w:name="RouteReference"/>
      <w:r>
        <w:t>RouteReference</w:t>
      </w:r>
      <w:bookmarkEnd w:id="8167"/>
      <w:bookmarkEnd w:id="8168"/>
    </w:p>
    <w:tbl>
      <w:tblPr>
        <w:tblW w:w="5000" w:type="pct"/>
        <w:tblCellMar>
          <w:top w:w="144" w:type="dxa"/>
          <w:left w:w="115" w:type="dxa"/>
          <w:right w:w="115" w:type="dxa"/>
        </w:tblCellMar>
        <w:tblLook w:val="01E0"/>
      </w:tblPr>
      <w:tblGrid>
        <w:gridCol w:w="9584"/>
      </w:tblGrid>
      <w:tr w:rsidR="00811111" w:rsidTr="00B26B56">
        <w:tc>
          <w:tcPr>
            <w:tcW w:w="5000" w:type="pct"/>
          </w:tcPr>
          <w:p w:rsidR="00811111" w:rsidRDefault="001978CB" w:rsidP="00811111">
            <w:pPr>
              <w:pStyle w:val="Normal2"/>
            </w:pPr>
            <w:r w:rsidRPr="001978CB">
              <w:pict>
                <v:shape id="_x0000_s6454" style="position:absolute;left:0;text-align:left;margin-left:0;margin-top:0;width:50pt;height:50pt;z-index:253421056;visibility:hidden" coordsize="154,522" o:spt="100" o:preferrelative="t" adj="0,,0" path="">
                  <v:stroke joinstyle="round"/>
                  <v:formulas/>
                  <v:path o:connecttype="segments"/>
                  <o:lock v:ext="edit" selection="t"/>
                </v:shape>
              </w:pict>
            </w:r>
            <w:r>
              <w:rPr>
                <w:noProof/>
                <w:snapToGrid/>
                <w:lang w:val="sv-SE" w:eastAsia="sv-SE"/>
              </w:rPr>
              <w:pict>
                <v:shape id="_x0000_s146569" type="#_x0000_t75" style="position:absolute;left:0;text-align:left;margin-left:1519.8pt;margin-top:7.05pt;width:249pt;height:97.5pt;z-index:-249331200;mso-wrap-edited:t;mso-position-horizontal:right;mso-position-horizontal-relative:text;mso-position-vertical:absolute;mso-position-vertical-relative:text" wrapcoords="1097 6857 256 7067 -104 13813 455 14943 9143 15142 9022 21279 21600 21434 21600 0 9304 11 9265 7377 1097 6857" filled="t">
                  <v:imagedata r:id="rId1847" o:title="RouteReference"/>
                  <w10:wrap type="tight"/>
                </v:shape>
              </w:pict>
            </w:r>
            <w:r w:rsidR="00811111">
              <w:t>An element detailing relevant references pertaining to the Route as</w:t>
            </w:r>
            <w:r w:rsidR="00815ABA">
              <w:t xml:space="preserve"> </w:t>
            </w:r>
            <w:r w:rsidR="00811111">
              <w:t>indicated by RouteReferenceType and AssignedBy.</w:t>
            </w:r>
          </w:p>
          <w:p w:rsidR="00811111" w:rsidRDefault="00811111" w:rsidP="00B26B56">
            <w:pPr>
              <w:pStyle w:val="Bold3"/>
            </w:pPr>
            <w:r>
              <w:t>RouteReferenceType [attribute]</w:t>
            </w:r>
          </w:p>
          <w:p w:rsidR="00811111" w:rsidRDefault="00811111" w:rsidP="00B26B56">
            <w:pPr>
              <w:pStyle w:val="Italic3"/>
            </w:pPr>
            <w:r>
              <w:t>RouteReferenceType is mandatory. A single instance is required.</w:t>
            </w:r>
          </w:p>
          <w:p w:rsidR="00811111" w:rsidRDefault="00811111" w:rsidP="00B26B56">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811111" w:rsidRDefault="00811111" w:rsidP="00B26B56">
            <w:pPr>
              <w:pStyle w:val="Normal3"/>
            </w:pPr>
            <w:r>
              <w:t>Refer to RouteReferenceType definition for any enumerations.</w:t>
            </w:r>
          </w:p>
          <w:p w:rsidR="00811111" w:rsidRDefault="00811111" w:rsidP="00B26B56">
            <w:pPr>
              <w:pStyle w:val="Bold3"/>
            </w:pPr>
            <w:r>
              <w:t>AssignedBy [attribute]</w:t>
            </w:r>
          </w:p>
          <w:p w:rsidR="00811111" w:rsidRDefault="00811111" w:rsidP="00B26B56">
            <w:pPr>
              <w:pStyle w:val="Italic3"/>
            </w:pPr>
            <w:r>
              <w:t>AssignedBy is optional. A single instance might exist.</w:t>
            </w:r>
          </w:p>
          <w:p w:rsidR="00811111" w:rsidRDefault="004E5BAF" w:rsidP="00B26B56">
            <w:pPr>
              <w:pStyle w:val="Normal3"/>
            </w:pPr>
            <w:r>
              <w:t xml:space="preserve">Identifies the type of party or the agency that </w:t>
            </w:r>
            <w:r w:rsidR="00811111">
              <w:t>has assigned the associated item, e.g. a reference of type OrderNumber.</w:t>
            </w:r>
          </w:p>
          <w:p w:rsidR="00811111" w:rsidRDefault="00811111" w:rsidP="00B26B56">
            <w:pPr>
              <w:pStyle w:val="Normal3"/>
            </w:pPr>
            <w:r>
              <w:t>Refer to AssignedBy for any enumerations.</w:t>
            </w:r>
          </w:p>
        </w:tc>
      </w:tr>
    </w:tbl>
    <w:p w:rsidR="00811111" w:rsidRDefault="00811111" w:rsidP="00811111"/>
    <w:p w:rsidR="00811111" w:rsidRDefault="00811111" w:rsidP="00811111">
      <w:pPr>
        <w:pStyle w:val="Heading2"/>
      </w:pPr>
      <w:bookmarkStart w:id="8169" w:name="_Toc21213953"/>
      <w:bookmarkStart w:id="8170" w:name="RouteReferenceType_a"/>
      <w:r>
        <w:t>RouteReferenceType [attribute]</w:t>
      </w:r>
      <w:bookmarkEnd w:id="8169"/>
      <w:bookmarkEnd w:id="8170"/>
    </w:p>
    <w:tbl>
      <w:tblPr>
        <w:tblW w:w="5000" w:type="pct"/>
        <w:tblCellMar>
          <w:top w:w="144" w:type="dxa"/>
          <w:left w:w="115" w:type="dxa"/>
          <w:right w:w="115" w:type="dxa"/>
        </w:tblCellMar>
        <w:tblLook w:val="01E0"/>
      </w:tblPr>
      <w:tblGrid>
        <w:gridCol w:w="9584"/>
      </w:tblGrid>
      <w:tr w:rsidR="00811111" w:rsidTr="00B26B56">
        <w:tc>
          <w:tcPr>
            <w:tcW w:w="5000" w:type="pct"/>
          </w:tcPr>
          <w:p w:rsidR="00811111" w:rsidRDefault="001978CB" w:rsidP="00B26B56">
            <w:pPr>
              <w:pStyle w:val="Normal2"/>
            </w:pPr>
            <w:r w:rsidRPr="001978CB">
              <w:rPr>
                <w:noProof/>
              </w:rPr>
              <w:pict>
                <v:shape id="_x0000_s6459" type="#_x0000_t75" style="position:absolute;left:0;text-align:left;margin-left:8138.3pt;margin-top:7.05pt;width:125.15pt;height:63.25pt;z-index:-249892352;mso-position-horizontal:right" wrapcoords="-129 0 -129 21343 21600 21343 21600 0 -129 0" filled="t">
                  <v:imagedata r:id="rId1848" o:title=""/>
                  <w10:wrap type="tight"/>
                </v:shape>
              </w:pict>
            </w:r>
            <w:r w:rsidRPr="001978CB">
              <w:pict>
                <v:shape id="_x0000_s6456" style="position:absolute;left:0;text-align:left;margin-left:0;margin-top:0;width:50pt;height:50pt;z-index:253422080;visibility:hidden" coordsize="89,281" o:spt="100" o:preferrelative="t" adj="0,,0" path="">
                  <v:stroke joinstyle="round"/>
                  <v:formulas/>
                  <v:path o:connecttype="segments"/>
                  <o:lock v:ext="edit" selection="t"/>
                </v:shape>
              </w:pict>
            </w:r>
            <w:r w:rsidR="00811111">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811111" w:rsidRDefault="00811111" w:rsidP="00B26B56">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811111" w:rsidRDefault="00811111" w:rsidP="00DF657D"/>
    <w:p w:rsidR="007C5335" w:rsidRDefault="007C5335" w:rsidP="007C5335">
      <w:pPr>
        <w:pStyle w:val="Heading2"/>
      </w:pPr>
      <w:bookmarkStart w:id="8171" w:name="_Toc371378782"/>
      <w:bookmarkStart w:id="8172" w:name="_Toc21213954"/>
      <w:bookmarkStart w:id="8173" w:name="RouteSeasonType_a"/>
      <w:r>
        <w:t>RouteSeasonType [attribute]</w:t>
      </w:r>
      <w:bookmarkEnd w:id="8171"/>
      <w:bookmarkEnd w:id="8172"/>
      <w:bookmarkEnd w:id="8173"/>
    </w:p>
    <w:tbl>
      <w:tblPr>
        <w:tblW w:w="5000" w:type="pct"/>
        <w:tblCellMar>
          <w:top w:w="144" w:type="dxa"/>
          <w:left w:w="115" w:type="dxa"/>
          <w:right w:w="115" w:type="dxa"/>
        </w:tblCellMar>
        <w:tblLook w:val="01E0"/>
      </w:tblPr>
      <w:tblGrid>
        <w:gridCol w:w="9584"/>
      </w:tblGrid>
      <w:tr w:rsidR="007C5335" w:rsidTr="00FA0BA7">
        <w:tc>
          <w:tcPr>
            <w:tcW w:w="5000" w:type="pct"/>
          </w:tcPr>
          <w:p w:rsidR="007C5335" w:rsidRDefault="001978CB" w:rsidP="00FA0BA7">
            <w:pPr>
              <w:pStyle w:val="Normal2"/>
            </w:pPr>
            <w:r w:rsidRPr="001978CB">
              <w:rPr>
                <w:noProof/>
              </w:rPr>
              <w:pict>
                <v:shape id="_x0000_s6213" type="#_x0000_t75" style="position:absolute;left:0;text-align:left;margin-left:7539.8pt;margin-top:7.05pt;width:118.5pt;height:63.75pt;z-index:-250014208;mso-wrap-edited:t;mso-position-horizontal:right" wrapcoords="-137 0 -137 21346 21600 21346 21600 0 18820 -237 -137 0" filled="t">
                  <v:imagedata r:id="rId1849" o:title=""/>
                  <w10:wrap type="tight"/>
                </v:shape>
              </w:pict>
            </w:r>
            <w:r w:rsidR="007C5335" w:rsidRPr="007C5335">
              <w:t>Defines for what season the route is specified. For example a shorter route maybe specified during winter time when roads are frozen</w:t>
            </w:r>
            <w:r w:rsidR="007C5335">
              <w:t>.</w:t>
            </w:r>
          </w:p>
          <w:p w:rsidR="007C5335" w:rsidRDefault="007C5335" w:rsidP="00FA0BA7">
            <w:pPr>
              <w:pStyle w:val="Italic2"/>
            </w:pPr>
            <w:r>
              <w:t>This item is restricted to the following list.</w:t>
            </w:r>
          </w:p>
          <w:p w:rsidR="007C5335" w:rsidRDefault="007C5335" w:rsidP="007C5335">
            <w:pPr>
              <w:pStyle w:val="Bold3"/>
            </w:pPr>
            <w:r>
              <w:t>Summer</w:t>
            </w:r>
          </w:p>
          <w:p w:rsidR="007C5335" w:rsidRDefault="007C5335" w:rsidP="007C5335">
            <w:pPr>
              <w:pStyle w:val="Normal3"/>
            </w:pPr>
            <w:r>
              <w:t>The route is specified for summer conditions.</w:t>
            </w:r>
          </w:p>
          <w:p w:rsidR="007C5335" w:rsidRDefault="007C5335" w:rsidP="007C5335">
            <w:pPr>
              <w:pStyle w:val="Bold3"/>
            </w:pPr>
            <w:r>
              <w:t>Winter</w:t>
            </w:r>
          </w:p>
          <w:p w:rsidR="007C5335" w:rsidRDefault="007C5335" w:rsidP="007C5335">
            <w:pPr>
              <w:pStyle w:val="Normal3"/>
            </w:pPr>
            <w:r>
              <w:t>The route is specified for winter conditions</w:t>
            </w:r>
          </w:p>
        </w:tc>
      </w:tr>
    </w:tbl>
    <w:p w:rsidR="007C5335" w:rsidRDefault="007C5335" w:rsidP="007C5335"/>
    <w:p w:rsidR="007C5335" w:rsidRDefault="007C5335" w:rsidP="00DF657D"/>
    <w:p w:rsidR="00DF657D" w:rsidRDefault="00DF657D" w:rsidP="00DF657D">
      <w:pPr>
        <w:pStyle w:val="Heading2"/>
      </w:pPr>
      <w:bookmarkStart w:id="8174" w:name="_Toc259722784"/>
      <w:bookmarkStart w:id="8175" w:name="_Toc275503130"/>
      <w:bookmarkStart w:id="8176" w:name="_Toc371378783"/>
      <w:bookmarkStart w:id="8177" w:name="_Toc21213955"/>
      <w:bookmarkStart w:id="8178" w:name="RouteType_a"/>
      <w:r>
        <w:t>RouteType [attribute]</w:t>
      </w:r>
      <w:bookmarkEnd w:id="8174"/>
      <w:bookmarkEnd w:id="8175"/>
      <w:bookmarkEnd w:id="8176"/>
      <w:bookmarkEnd w:id="8177"/>
      <w:bookmarkEnd w:id="81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53" o:spid="_x0000_s4492" style="position:absolute;left:0;text-align:left;margin-left:0;margin-top:0;width:50pt;height:50pt;z-index:251921920;visibility:hidden" coordsize="89,142" o:spt="100" o:preferrelative="t" adj="0,,0" path="">
                  <v:stroke joinstyle="round"/>
                  <v:formulas/>
                  <v:path o:connecttype="segments"/>
                  <o:lock v:ext="edit" selection="t"/>
                </v:shape>
              </w:pict>
            </w:r>
            <w:r w:rsidRPr="001978CB">
              <w:pict>
                <v:shape id="_x0000_s5239" style="position:absolute;left:0;text-align:left;margin-left:4095pt;margin-top:7.2pt;width:85.5pt;height:53.25pt;z-index:-250658304;mso-wrap-edited:t;mso-position-horizontal:right" coordsize="" o:spt="100" wrapcoords="-30 0 1000 0 1000 1079 1000 1079 -30 1079 -30 0" adj="0,,0" path="">
                  <v:stroke joinstyle="round"/>
                  <v:imagedata r:id="rId1850" o:title="dc_1353"/>
                  <v:formulas/>
                  <v:path o:connecttype="segments"/>
                  <w10:wrap type="tight"/>
                </v:shape>
              </w:pict>
            </w:r>
            <w:r w:rsidR="00DF657D">
              <w:t>Defines type of start and end points for the route.</w:t>
            </w:r>
          </w:p>
          <w:p w:rsidR="00DF657D" w:rsidRDefault="00DF657D" w:rsidP="00DF657D">
            <w:pPr>
              <w:pStyle w:val="Italic2"/>
            </w:pPr>
            <w:r>
              <w:t>This item is restricted to the following list.</w:t>
            </w:r>
          </w:p>
          <w:p w:rsidR="00C16776" w:rsidRDefault="00C16776" w:rsidP="00C16776">
            <w:pPr>
              <w:pStyle w:val="Bold3"/>
            </w:pPr>
            <w:r>
              <w:t>DeliveryDestinationToDeliveryOrigin</w:t>
            </w:r>
          </w:p>
          <w:p w:rsidR="00C16776" w:rsidRDefault="00C16776" w:rsidP="00C16776">
            <w:pPr>
              <w:pStyle w:val="Normal3"/>
            </w:pPr>
            <w:r>
              <w:t>The route is specified from a previous delivery destination to a delivery origin.</w:t>
            </w:r>
          </w:p>
          <w:p w:rsidR="00C16776" w:rsidRDefault="00C16776" w:rsidP="00C16776">
            <w:pPr>
              <w:pStyle w:val="Bold3"/>
            </w:pPr>
            <w:r>
              <w:t>DeliveryDestinationToMainIntersection</w:t>
            </w:r>
          </w:p>
          <w:p w:rsidR="00C16776" w:rsidRDefault="00C16776" w:rsidP="00C16776">
            <w:pPr>
              <w:pStyle w:val="Normal3"/>
            </w:pPr>
            <w:r>
              <w:t>The route is specified from a previous delivery destination to a main road intersection.</w:t>
            </w:r>
          </w:p>
          <w:p w:rsidR="00797BC6" w:rsidRDefault="00797BC6" w:rsidP="00797BC6">
            <w:pPr>
              <w:pStyle w:val="Bold3"/>
            </w:pPr>
            <w:r>
              <w:t>DeliveryDestinationToSupplyPoint</w:t>
            </w:r>
          </w:p>
          <w:p w:rsidR="00797BC6" w:rsidRDefault="00797BC6" w:rsidP="00797BC6">
            <w:pPr>
              <w:pStyle w:val="Normal3"/>
            </w:pPr>
            <w:r>
              <w:t>The route is specified from a previous delivery destination to a supply point within a delivery origin.</w:t>
            </w:r>
            <w:r w:rsidR="00C16776">
              <w:br/>
            </w:r>
            <w:r w:rsidR="00C16776" w:rsidRPr="00C16776">
              <w:t>To be deprecated in the next version. Use enumeration DeliveryDestinationToDeliveryOrigin</w:t>
            </w:r>
            <w:r w:rsidR="008A4B3A">
              <w:t xml:space="preserve"> instead</w:t>
            </w:r>
            <w:r w:rsidR="00C16776" w:rsidRPr="00C16776">
              <w:t>.</w:t>
            </w:r>
          </w:p>
          <w:p w:rsidR="00DF657D" w:rsidRDefault="00DF657D" w:rsidP="00DF657D">
            <w:pPr>
              <w:pStyle w:val="Bold3"/>
            </w:pPr>
            <w:r>
              <w:t>DeliveryOriginToDeliveryDestination</w:t>
            </w:r>
          </w:p>
          <w:p w:rsidR="00DF657D" w:rsidRDefault="00DF657D" w:rsidP="00DF657D">
            <w:pPr>
              <w:pStyle w:val="Normal3"/>
            </w:pPr>
            <w:r>
              <w:t>The route is specified from a delivery origin to a delivery destination.</w:t>
            </w:r>
          </w:p>
          <w:p w:rsidR="007C1014" w:rsidRDefault="007C1014" w:rsidP="007C1014">
            <w:pPr>
              <w:pStyle w:val="Bold3"/>
            </w:pPr>
            <w:r>
              <w:t>DeliveryOriginToMainIntersection</w:t>
            </w:r>
          </w:p>
          <w:p w:rsidR="007C1014" w:rsidRDefault="007C1014" w:rsidP="007C1014">
            <w:pPr>
              <w:pStyle w:val="Normal3"/>
            </w:pPr>
            <w:r>
              <w:t>The route is specified from a delivery origin to a main road intersection.</w:t>
            </w:r>
          </w:p>
          <w:p w:rsidR="00C16776" w:rsidRDefault="00C16776" w:rsidP="00C16776">
            <w:pPr>
              <w:pStyle w:val="Bold3"/>
            </w:pPr>
            <w:r>
              <w:t>DeliveryOriginToPlaceOfMeasuring</w:t>
            </w:r>
          </w:p>
          <w:p w:rsidR="00C16776" w:rsidRDefault="00C16776" w:rsidP="00C16776">
            <w:pPr>
              <w:pStyle w:val="Normal3"/>
            </w:pPr>
            <w:r>
              <w:t>The route is specified from a delivery origin to a place of measuring.</w:t>
            </w:r>
          </w:p>
          <w:p w:rsidR="00C16776" w:rsidRDefault="00C16776" w:rsidP="00C16776">
            <w:pPr>
              <w:pStyle w:val="Bold3"/>
            </w:pPr>
            <w:r>
              <w:t>DeliveryOriginToVehicleTerminal</w:t>
            </w:r>
          </w:p>
          <w:p w:rsidR="00C16776" w:rsidRDefault="00C16776" w:rsidP="00C16776">
            <w:pPr>
              <w:pStyle w:val="Normal3"/>
            </w:pPr>
            <w:r>
              <w:t>The route is specified from a delivery origin to a vehicle terminal.</w:t>
            </w:r>
          </w:p>
          <w:p w:rsidR="00DF657D" w:rsidRDefault="00DF657D" w:rsidP="00DF657D">
            <w:pPr>
              <w:pStyle w:val="Bold3"/>
            </w:pPr>
            <w:r>
              <w:t>MainIntersectionToDeliveryDestination</w:t>
            </w:r>
          </w:p>
          <w:p w:rsidR="00DF657D" w:rsidRDefault="00DF657D" w:rsidP="00DF657D">
            <w:pPr>
              <w:pStyle w:val="Normal3"/>
            </w:pPr>
            <w:r>
              <w:t>The route is specified from a main road intersection to a delivery destination.</w:t>
            </w:r>
          </w:p>
          <w:p w:rsidR="00C16776" w:rsidRDefault="00C16776" w:rsidP="00C16776">
            <w:pPr>
              <w:pStyle w:val="Bold3"/>
            </w:pPr>
            <w:r>
              <w:t>MainIntersectionToDeliveryOrigin</w:t>
            </w:r>
          </w:p>
          <w:p w:rsidR="00C16776" w:rsidRDefault="00C16776" w:rsidP="00C16776">
            <w:pPr>
              <w:pStyle w:val="Normal3"/>
            </w:pPr>
            <w:r>
              <w:t>The route is specified from a main road intersection to a delivery origin.</w:t>
            </w:r>
          </w:p>
          <w:p w:rsidR="00C16776" w:rsidRDefault="00C16776" w:rsidP="00C16776">
            <w:pPr>
              <w:pStyle w:val="Bold3"/>
            </w:pPr>
            <w:r>
              <w:t>MainIntersectionToPlaceOfMeasuring</w:t>
            </w:r>
          </w:p>
          <w:p w:rsidR="00C16776" w:rsidRDefault="00C16776" w:rsidP="00C16776">
            <w:pPr>
              <w:pStyle w:val="Normal3"/>
            </w:pPr>
            <w:r>
              <w:t>The route is specified from a main road intersection to a place of measuring.</w:t>
            </w:r>
          </w:p>
          <w:p w:rsidR="00C16776" w:rsidRDefault="00C16776" w:rsidP="00C16776">
            <w:pPr>
              <w:pStyle w:val="Bold3"/>
            </w:pPr>
            <w:r>
              <w:t>MainIntersectionToVehicleTerminal</w:t>
            </w:r>
          </w:p>
          <w:p w:rsidR="00C16776" w:rsidRDefault="00C16776" w:rsidP="00C16776">
            <w:pPr>
              <w:pStyle w:val="Normal3"/>
            </w:pPr>
            <w:r>
              <w:t>The route is specified from a main road intersection to a vehicle terminal.</w:t>
            </w:r>
          </w:p>
          <w:p w:rsidR="00C16776" w:rsidRDefault="00C16776" w:rsidP="00C16776">
            <w:pPr>
              <w:pStyle w:val="Bold3"/>
            </w:pPr>
            <w:r>
              <w:t>PlaceOfMeasuringToDeliveryDestination</w:t>
            </w:r>
          </w:p>
          <w:p w:rsidR="00C16776" w:rsidRDefault="00C16776" w:rsidP="00C16776">
            <w:pPr>
              <w:pStyle w:val="Normal3"/>
            </w:pPr>
            <w:r>
              <w:t>The route is specified from a place of measuring to a delivery destination.</w:t>
            </w:r>
          </w:p>
          <w:p w:rsidR="00C16776" w:rsidRDefault="00C16776" w:rsidP="00C16776">
            <w:pPr>
              <w:pStyle w:val="Bold3"/>
            </w:pPr>
            <w:r>
              <w:t>PlaceOfMeasuringToDeliveryOrigin</w:t>
            </w:r>
          </w:p>
          <w:p w:rsidR="00C16776" w:rsidRDefault="00C16776" w:rsidP="00C16776">
            <w:pPr>
              <w:pStyle w:val="Normal3"/>
            </w:pPr>
            <w:r>
              <w:t>The route is specified from a place of measuring to a delivery origin.</w:t>
            </w:r>
          </w:p>
          <w:p w:rsidR="00C16776" w:rsidRDefault="00C16776" w:rsidP="00C16776">
            <w:pPr>
              <w:pStyle w:val="Bold3"/>
            </w:pPr>
            <w:r>
              <w:t>PlaceOfMeasuringToMainIntersection</w:t>
            </w:r>
          </w:p>
          <w:p w:rsidR="00C16776" w:rsidRDefault="00C16776" w:rsidP="00C16776">
            <w:pPr>
              <w:pStyle w:val="Normal3"/>
            </w:pPr>
            <w:r>
              <w:t>The route is specified from a place of measuring to a main road intersection.</w:t>
            </w:r>
          </w:p>
          <w:p w:rsidR="00DF657D" w:rsidRDefault="00DF657D" w:rsidP="00DF657D">
            <w:pPr>
              <w:pStyle w:val="Bold3"/>
            </w:pPr>
            <w:r>
              <w:t>SupplyPointToDeliveryDestination</w:t>
            </w:r>
          </w:p>
          <w:p w:rsidR="00DF657D" w:rsidRDefault="00DF657D" w:rsidP="00DF657D">
            <w:pPr>
              <w:pStyle w:val="Normal3"/>
            </w:pPr>
            <w:r>
              <w:t>The route is specified from a supply point within a delivery origin to a delivery destination.</w:t>
            </w:r>
            <w:r w:rsidR="00C16776">
              <w:br/>
            </w:r>
            <w:r w:rsidR="00C16776" w:rsidRPr="00C16776">
              <w:t>To be depr</w:t>
            </w:r>
            <w:r w:rsidR="008A4B3A">
              <w:t>ecated in the next version. Use</w:t>
            </w:r>
            <w:r w:rsidR="00C16776">
              <w:t xml:space="preserve"> </w:t>
            </w:r>
            <w:r w:rsidR="008A4B3A">
              <w:t xml:space="preserve">enumeration </w:t>
            </w:r>
            <w:r w:rsidR="00C16776" w:rsidRPr="00C16776">
              <w:t>DeliveryOri</w:t>
            </w:r>
            <w:r w:rsidR="00C16776">
              <w:t>ginToDeliveryDestination</w:t>
            </w:r>
            <w:r w:rsidR="008A4B3A">
              <w:t xml:space="preserve"> instead</w:t>
            </w:r>
            <w:r w:rsidR="00C16776">
              <w:t>.</w:t>
            </w:r>
          </w:p>
          <w:p w:rsidR="00DF657D" w:rsidRDefault="00DF657D" w:rsidP="00DF657D">
            <w:pPr>
              <w:pStyle w:val="Bold3"/>
            </w:pPr>
            <w:r>
              <w:t>SupplyPointToMainIntersection</w:t>
            </w:r>
          </w:p>
          <w:p w:rsidR="00DF657D" w:rsidRDefault="00DF657D" w:rsidP="00DF657D">
            <w:pPr>
              <w:pStyle w:val="Normal3"/>
            </w:pPr>
            <w:r>
              <w:t>The route is specified from a supply point within a delivery origin to a main road intersection.</w:t>
            </w:r>
            <w:r w:rsidR="00C16776">
              <w:br/>
            </w:r>
            <w:r w:rsidR="00C16776" w:rsidRPr="00C16776">
              <w:t xml:space="preserve">To be deprecated in the next version. Use </w:t>
            </w:r>
            <w:r w:rsidR="00591393" w:rsidRPr="00C16776">
              <w:t>enumeration DeliveryOriginToMainIntersection</w:t>
            </w:r>
            <w:r w:rsidR="008A4B3A">
              <w:t xml:space="preserve"> instead</w:t>
            </w:r>
            <w:r w:rsidR="00C16776" w:rsidRPr="00C16776">
              <w:t>.</w:t>
            </w:r>
          </w:p>
          <w:p w:rsidR="00797BC6" w:rsidRDefault="00797BC6" w:rsidP="00797BC6">
            <w:pPr>
              <w:pStyle w:val="Bold3"/>
            </w:pPr>
            <w:r>
              <w:t>SupplyPointToVehicleTerminal</w:t>
            </w:r>
          </w:p>
          <w:p w:rsidR="00797BC6" w:rsidRDefault="00797BC6" w:rsidP="00797BC6">
            <w:pPr>
              <w:pStyle w:val="Normal3"/>
            </w:pPr>
            <w:r>
              <w:t>The route is specified from a supply point within a delivery origin to a vehicle terminal.</w:t>
            </w:r>
            <w:r w:rsidR="00591393">
              <w:br/>
            </w:r>
            <w:r w:rsidR="00591393" w:rsidRPr="00591393">
              <w:t xml:space="preserve">To be deprecated in the next version. Use </w:t>
            </w:r>
            <w:r w:rsidR="008A4B3A">
              <w:t xml:space="preserve">enumeration </w:t>
            </w:r>
            <w:r w:rsidR="00591393" w:rsidRPr="00591393">
              <w:t>Deliver</w:t>
            </w:r>
            <w:r w:rsidR="00591393">
              <w:t>yOriginToVehicleTerminal</w:t>
            </w:r>
            <w:r w:rsidR="008A4B3A">
              <w:t xml:space="preserve"> instead</w:t>
            </w:r>
            <w:r w:rsidR="00591393" w:rsidRPr="00591393">
              <w:t>.</w:t>
            </w:r>
          </w:p>
          <w:p w:rsidR="00797BC6" w:rsidRDefault="00797BC6" w:rsidP="00797BC6">
            <w:pPr>
              <w:pStyle w:val="Bold3"/>
            </w:pPr>
            <w:r>
              <w:t>VehicleTerminalToDeliveryDestination</w:t>
            </w:r>
          </w:p>
          <w:p w:rsidR="00797BC6" w:rsidRDefault="00797BC6" w:rsidP="00797BC6">
            <w:pPr>
              <w:pStyle w:val="Normal3"/>
            </w:pPr>
            <w:r>
              <w:t>The route is specified from a vehicle terminal to a delivery destination.</w:t>
            </w:r>
          </w:p>
          <w:p w:rsidR="00591393" w:rsidRDefault="00591393" w:rsidP="00591393">
            <w:pPr>
              <w:pStyle w:val="Bold3"/>
            </w:pPr>
            <w:r>
              <w:t>VehicleTerminalToDeliveryOrigin</w:t>
            </w:r>
          </w:p>
          <w:p w:rsidR="00591393" w:rsidRDefault="00591393" w:rsidP="00591393">
            <w:pPr>
              <w:pStyle w:val="Normal3"/>
            </w:pPr>
            <w:r>
              <w:t>The route is specified from a vehicle terminal to a delivery origin.</w:t>
            </w:r>
          </w:p>
          <w:p w:rsidR="00591393" w:rsidRDefault="00591393" w:rsidP="00591393">
            <w:pPr>
              <w:pStyle w:val="Bold3"/>
            </w:pPr>
            <w:r>
              <w:t>VehicleTerminalToMainIntersection</w:t>
            </w:r>
          </w:p>
          <w:p w:rsidR="00591393" w:rsidRDefault="00591393" w:rsidP="00591393">
            <w:pPr>
              <w:pStyle w:val="Normal3"/>
            </w:pPr>
            <w:r>
              <w:t>The route is specified from a vehicle terminal to a main road intersection.</w:t>
            </w:r>
          </w:p>
          <w:p w:rsidR="00591393" w:rsidRDefault="00591393" w:rsidP="00591393">
            <w:pPr>
              <w:pStyle w:val="Bold3"/>
            </w:pPr>
            <w:r>
              <w:t>VehicleTerminalToPlaceOfMeasuring</w:t>
            </w:r>
          </w:p>
          <w:p w:rsidR="00591393" w:rsidRDefault="00591393" w:rsidP="00591393">
            <w:pPr>
              <w:pStyle w:val="Normal3"/>
            </w:pPr>
            <w:r>
              <w:t>The route is specified from a vehicle terminal to a place of measuring.</w:t>
            </w:r>
          </w:p>
          <w:p w:rsidR="00797BC6" w:rsidRDefault="00797BC6" w:rsidP="00797BC6">
            <w:pPr>
              <w:pStyle w:val="Bold3"/>
            </w:pPr>
            <w:r>
              <w:t>VehicleTerminalToSupplyPoint</w:t>
            </w:r>
          </w:p>
          <w:p w:rsidR="00591393" w:rsidRDefault="00797BC6" w:rsidP="00797BC6">
            <w:pPr>
              <w:pStyle w:val="Normal3"/>
            </w:pPr>
            <w:r>
              <w:t>The route is specified from a vehicle terminal to a supply point within a delivery origin.</w:t>
            </w:r>
            <w:r w:rsidR="00591393">
              <w:br/>
            </w:r>
            <w:r w:rsidR="00591393" w:rsidRPr="00591393">
              <w:t>To be depr</w:t>
            </w:r>
            <w:r w:rsidR="008A4B3A">
              <w:t xml:space="preserve">ecated in the next version. Use enumeration </w:t>
            </w:r>
            <w:r w:rsidR="00591393" w:rsidRPr="00591393">
              <w:t>Vehicle</w:t>
            </w:r>
            <w:r w:rsidR="00591393">
              <w:t>TerminalToDeliveryOrigin</w:t>
            </w:r>
            <w:r w:rsidR="008A4B3A">
              <w:t xml:space="preserve"> instead</w:t>
            </w:r>
            <w:r w:rsidR="00591393" w:rsidRPr="00591393">
              <w:t>.</w:t>
            </w:r>
          </w:p>
          <w:p w:rsidR="00B85C70" w:rsidRDefault="00B85C70" w:rsidP="00B85C70">
            <w:pPr>
              <w:pStyle w:val="Bold3"/>
            </w:pPr>
            <w:r>
              <w:t xml:space="preserve">VehicleTour </w:t>
            </w:r>
          </w:p>
          <w:p w:rsidR="00B85C70" w:rsidRDefault="00B85C70" w:rsidP="00B85C70">
            <w:pPr>
              <w:pStyle w:val="Normal3"/>
            </w:pPr>
            <w:r>
              <w:t>The route is specified as a vehicle tour that is a specific one-time tour that a single vehicle is either scheduled for or is travelling. The tour can consist of many route legs and many different deliveries.</w:t>
            </w:r>
          </w:p>
        </w:tc>
      </w:tr>
    </w:tbl>
    <w:p w:rsidR="00DF657D" w:rsidRDefault="00DF657D" w:rsidP="00DF657D"/>
    <w:p w:rsidR="00DF657D" w:rsidRDefault="00DF657D" w:rsidP="00DF657D">
      <w:pPr>
        <w:pStyle w:val="Heading2"/>
      </w:pPr>
      <w:bookmarkStart w:id="8179" w:name="_Toc259722785"/>
      <w:bookmarkStart w:id="8180" w:name="_Toc275503131"/>
      <w:bookmarkStart w:id="8181" w:name="_Toc371378784"/>
      <w:bookmarkStart w:id="8182" w:name="_Toc21213956"/>
      <w:bookmarkStart w:id="8183" w:name="RowsPerUnit"/>
      <w:r>
        <w:t>RowsPerUnit</w:t>
      </w:r>
      <w:bookmarkEnd w:id="8179"/>
      <w:bookmarkEnd w:id="8180"/>
      <w:bookmarkEnd w:id="8181"/>
      <w:bookmarkEnd w:id="8182"/>
      <w:bookmarkEnd w:id="81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54" o:spid="_x0000_s4493" style="position:absolute;left:0;text-align:left;margin-left:0;margin-top:0;width:50pt;height:50pt;z-index:251922944;visibility:hidden" coordsize="67,180" o:spt="100" o:preferrelative="t" adj="0,,0" path="">
                  <v:stroke joinstyle="round"/>
                  <v:formulas/>
                  <v:path o:connecttype="segments"/>
                  <o:lock v:ext="edit" selection="t"/>
                </v:shape>
              </w:pict>
            </w:r>
            <w:r w:rsidRPr="001978CB">
              <w:pict>
                <v:shape id="_x0000_s5240" style="position:absolute;left:0;text-align:left;margin-left:85in;margin-top:7.2pt;width:108pt;height:40.5pt;z-index:-250657280;mso-wrap-edited:t;mso-position-horizontal:right" coordsize="" o:spt="100" wrapcoords="-30 104 1000 104 1000 1105 1000 1105 -30 1105 -30 104" adj="0,,0" path="">
                  <v:stroke joinstyle="round"/>
                  <v:imagedata r:id="rId1851" o:title="dc_1354"/>
                  <v:formulas/>
                  <v:path o:connecttype="segments"/>
                  <w10:wrap type="tight"/>
                </v:shape>
              </w:pict>
            </w:r>
            <w:r w:rsidR="00DF657D">
              <w:t>The number of rows of items, are to be placed/packaged within the unit. Usually used to identify the standard number of rows in a standard packaging unit of the product.</w:t>
            </w:r>
          </w:p>
        </w:tc>
      </w:tr>
    </w:tbl>
    <w:p w:rsidR="00DF657D" w:rsidRDefault="00DF657D" w:rsidP="00DF657D"/>
    <w:p w:rsidR="00DF657D" w:rsidRDefault="00DF657D" w:rsidP="00DF657D">
      <w:pPr>
        <w:pStyle w:val="Heading2"/>
      </w:pPr>
      <w:bookmarkStart w:id="8184" w:name="_Toc259722786"/>
      <w:bookmarkStart w:id="8185" w:name="_Toc275503132"/>
      <w:bookmarkStart w:id="8186" w:name="_Toc371378785"/>
      <w:bookmarkStart w:id="8187" w:name="_Toc21213957"/>
      <w:bookmarkStart w:id="8188" w:name="RunnabilityIndex"/>
      <w:r>
        <w:t>RunnabilityIndex</w:t>
      </w:r>
      <w:bookmarkEnd w:id="8184"/>
      <w:bookmarkEnd w:id="8185"/>
      <w:bookmarkEnd w:id="8186"/>
      <w:bookmarkEnd w:id="8187"/>
      <w:bookmarkEnd w:id="81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55" o:spid="_x0000_s4494" style="position:absolute;left:0;text-align:left;margin-left:0;margin-top:0;width:50pt;height:50pt;z-index:251923968;visibility:hidden" coordsize="678,465" o:spt="100" o:preferrelative="t" adj="0,,0" path="">
                  <v:stroke joinstyle="round"/>
                  <v:formulas/>
                  <v:path o:connecttype="segments"/>
                  <o:lock v:ext="edit" selection="t"/>
                </v:shape>
              </w:pict>
            </w:r>
            <w:r>
              <w:rPr>
                <w:noProof/>
                <w:snapToGrid/>
                <w:lang w:val="sv-SE" w:eastAsia="sv-SE"/>
              </w:rPr>
              <w:pict>
                <v:shape id="_x0000_s7003" type="#_x0000_t75" style="position:absolute;left:0;text-align:left;margin-left:18508.55pt;margin-top:7.05pt;width:326.25pt;height:495.75pt;z-index:-249502208;mso-wrap-edited:t;mso-position-horizontal:right;mso-position-horizontal-relative:text;mso-position-vertical:absolute;mso-position-vertical-relative:text" wrapcoords="232 5790 232 7647 8494 7751 8097 21450 21600 21567 21600 0 8494 13 8534 5895 232 5790" filled="t">
                  <v:imagedata r:id="rId1852" o:title="RunnabilityIndex"/>
                  <w10:wrap type="tight"/>
                </v:shape>
              </w:pict>
            </w:r>
            <w:r w:rsidR="00DF657D">
              <w:t>A group item used to communicate the calculated run-ability index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189" w:name="_Toc259722787"/>
      <w:bookmarkStart w:id="8190" w:name="_Toc275503133"/>
      <w:bookmarkStart w:id="8191" w:name="_Toc371378786"/>
      <w:bookmarkStart w:id="8192" w:name="_Toc21213958"/>
      <w:bookmarkStart w:id="8193" w:name="SafetyAndEnvironmentalCertification"/>
      <w:r>
        <w:t>SafetyAndEnvironmentalCertification</w:t>
      </w:r>
      <w:bookmarkEnd w:id="8189"/>
      <w:bookmarkEnd w:id="8190"/>
      <w:bookmarkEnd w:id="8191"/>
      <w:bookmarkEnd w:id="8192"/>
      <w:bookmarkEnd w:id="81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56" o:spid="_x0000_s4495" style="position:absolute;left:0;text-align:left;margin-left:0;margin-top:0;width:50pt;height:50pt;z-index:251924992;visibility:hidden" coordsize="197,522" o:spt="100" o:preferrelative="t" adj="0,,0" path="">
                  <v:stroke joinstyle="round"/>
                  <v:formulas/>
                  <v:path o:connecttype="segments"/>
                  <o:lock v:ext="edit" selection="t"/>
                </v:shape>
              </w:pict>
            </w:r>
            <w:r w:rsidRPr="001978CB">
              <w:pict>
                <v:shape id="_x0000_s5242" style="position:absolute;left:0;text-align:left;margin-left:24615pt;margin-top:7.2pt;width:313.5pt;height:118.5pt;z-index:-250655232;mso-wrap-edited:t;mso-position-horizontal:right" coordsize="" o:spt="100" wrapcoords="-30 441 511 441 739 441 739 106 739 106 739 0 1000 0 1000 0 1000 1036 739 1036 739 782 511 782 -30 782 -30 441" adj="0,,0" path="">
                  <v:stroke joinstyle="round"/>
                  <v:imagedata r:id="rId1853" o:title="dc_1356"/>
                  <v:formulas/>
                  <v:path o:connecttype="segments"/>
                  <w10:wrap type="tight"/>
                </v:shape>
              </w:pict>
            </w:r>
            <w:r w:rsidR="00DF657D">
              <w:t>Safety and Environmental Certification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194" w:name="_Toc259722788"/>
      <w:bookmarkStart w:id="8195" w:name="_Toc275503134"/>
      <w:bookmarkStart w:id="8196" w:name="_Toc371378787"/>
      <w:bookmarkStart w:id="8197" w:name="_Toc21213959"/>
      <w:bookmarkStart w:id="8198" w:name="SafetyAndEnvironmentalInformation"/>
      <w:r>
        <w:t>SafetyAndEnvironmentalInformation</w:t>
      </w:r>
      <w:bookmarkEnd w:id="8194"/>
      <w:bookmarkEnd w:id="8195"/>
      <w:bookmarkEnd w:id="8196"/>
      <w:bookmarkEnd w:id="8197"/>
      <w:bookmarkEnd w:id="81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57" o:spid="_x0000_s4496" style="position:absolute;left:0;text-align:left;margin-left:0;margin-top:0;width:50pt;height:50pt;z-index:251926016;visibility:hidden" coordsize="410,730" o:spt="100" o:preferrelative="t" adj="0,,0" path="">
                  <v:stroke joinstyle="round"/>
                  <v:formulas/>
                  <v:path o:connecttype="segments"/>
                  <o:lock v:ext="edit" selection="t"/>
                </v:shape>
              </w:pict>
            </w:r>
            <w:r w:rsidRPr="001978CB">
              <w:rPr>
                <w:noProof/>
              </w:rPr>
              <w:pict>
                <v:shape id="_x0000_s6383" type="#_x0000_t75" style="position:absolute;left:0;text-align:left;margin-left:33797.3pt;margin-top:7.05pt;width:410.25pt;height:324.75pt;z-index:-249924096;mso-wrap-edited:t;mso-position-horizontal:right" wrapcoords="145 8287 224 10782 8674 10632 8595 21607 21600 21550 21600 0 8556 106 8674 8088 145 8287" filled="t">
                  <v:imagedata r:id="rId1854" o:title="SafetyAndEnvironmentalInformation"/>
                  <w10:wrap type="tight"/>
                </v:shape>
              </w:pict>
            </w:r>
            <w:r w:rsidR="00DF657D">
              <w:t>Name of certification type, if any, on the goods (For example, FSC, PEFC). SafetyAndEnvironmental needs a value or measurement to communicate the percentage of the pro</w:t>
            </w:r>
            <w:r w:rsidR="001E52A9">
              <w:t>duct is certified (for example,</w:t>
            </w:r>
            <w:r w:rsidR="00DF657D">
              <w:t xml:space="preserve"> 75% is certified by the indicated agency).</w:t>
            </w:r>
          </w:p>
          <w:p w:rsidR="00DF657D" w:rsidRDefault="00DF657D" w:rsidP="00DF657D">
            <w:pPr>
              <w:pStyle w:val="Bold3"/>
            </w:pPr>
            <w:r>
              <w:t>SafetyAndEnvironmentalType [attribute]</w:t>
            </w:r>
          </w:p>
          <w:p w:rsidR="00DF657D" w:rsidRDefault="00DF657D" w:rsidP="00DF657D">
            <w:pPr>
              <w:pStyle w:val="Italic3"/>
            </w:pPr>
            <w:r>
              <w:t>SafetyAndEnvironmentalType is mandatory. A single instance is required.</w:t>
            </w:r>
          </w:p>
          <w:p w:rsidR="00DF657D" w:rsidRDefault="00DF657D" w:rsidP="00DF657D">
            <w:pPr>
              <w:pStyle w:val="Normal3"/>
            </w:pPr>
            <w:r>
              <w:t>The type of safety and environmental information being communicated. Defines any additional information relating to safety and/or environmental matters.</w:t>
            </w:r>
          </w:p>
          <w:p w:rsidR="00DF657D" w:rsidRDefault="00DF657D" w:rsidP="00DF657D">
            <w:pPr>
              <w:pStyle w:val="Normal3"/>
            </w:pPr>
            <w:r>
              <w:t>Refer to SafetyAndEnvironmentalType definition for any enumerations.</w:t>
            </w:r>
          </w:p>
          <w:p w:rsidR="00DF657D" w:rsidRDefault="00DF657D" w:rsidP="00DF657D">
            <w:pPr>
              <w:pStyle w:val="Bold3"/>
            </w:pPr>
            <w:r>
              <w:t>Agency [attribute]</w:t>
            </w:r>
          </w:p>
          <w:p w:rsidR="00DF657D" w:rsidRDefault="00DF657D" w:rsidP="00DF657D">
            <w:pPr>
              <w:pStyle w:val="Italic3"/>
            </w:pPr>
            <w:r>
              <w:t>Agency is mandatory. A single instance is required.</w:t>
            </w:r>
          </w:p>
          <w:p w:rsidR="00DF657D" w:rsidRDefault="00DF657D" w:rsidP="00DF657D">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
              </w:numPr>
            </w:pPr>
            <w:r>
              <w:t xml:space="preserve">For the element that owns this attribute. </w:t>
            </w:r>
          </w:p>
          <w:p w:rsidR="00DF657D" w:rsidRDefault="00DF657D" w:rsidP="008D25AE">
            <w:pPr>
              <w:pStyle w:val="Normal3"/>
              <w:numPr>
                <w:ilvl w:val="0"/>
                <w:numId w:val="6"/>
              </w:numPr>
            </w:pPr>
            <w:r>
              <w:t xml:space="preserve">For another attribute in the list of attributes associated with the parent element. </w:t>
            </w:r>
          </w:p>
          <w:p w:rsidR="00DF657D" w:rsidRDefault="00DF657D" w:rsidP="00DF657D">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LicenceNumber</w:t>
            </w:r>
          </w:p>
          <w:p w:rsidR="00DF657D" w:rsidRDefault="00DF657D" w:rsidP="00DF657D">
            <w:pPr>
              <w:pStyle w:val="Italic4"/>
            </w:pPr>
            <w:r>
              <w:t>LicenceNumber is optional. A single instance might exist.</w:t>
            </w:r>
          </w:p>
          <w:p w:rsidR="00DF657D" w:rsidRDefault="00DF657D" w:rsidP="00DF657D">
            <w:pPr>
              <w:pStyle w:val="Normal4"/>
            </w:pPr>
            <w:r>
              <w:t>Licence number.</w:t>
            </w:r>
          </w:p>
          <w:p w:rsidR="00DF657D" w:rsidRDefault="00DF657D" w:rsidP="00DF657D">
            <w:pPr>
              <w:pStyle w:val="ListBullet4"/>
            </w:pPr>
            <w:r>
              <w:t>Note: the spelling of this element conforms to papiNet’s use of UK English.</w:t>
            </w:r>
          </w:p>
          <w:p w:rsidR="00DF657D" w:rsidRDefault="00DF657D" w:rsidP="00DF657D">
            <w:pPr>
              <w:pStyle w:val="Bold4"/>
            </w:pPr>
            <w:r>
              <w:t>ChainOfCustody</w:t>
            </w:r>
          </w:p>
          <w:p w:rsidR="00DF657D" w:rsidRDefault="00DF657D" w:rsidP="00DF657D">
            <w:pPr>
              <w:pStyle w:val="Italic4"/>
            </w:pPr>
            <w:r>
              <w:t>ChainOfCustody is optional. A single instance might exist.</w:t>
            </w:r>
          </w:p>
          <w:p w:rsidR="00DF657D" w:rsidRDefault="00DF657D" w:rsidP="00DF657D">
            <w:pPr>
              <w:pStyle w:val="Normal4"/>
            </w:pPr>
            <w:r>
              <w:t>The chain of custody.</w:t>
            </w:r>
          </w:p>
          <w:p w:rsidR="00DF657D" w:rsidRDefault="00DF657D" w:rsidP="00DF657D">
            <w:pPr>
              <w:pStyle w:val="Bold4"/>
            </w:pPr>
            <w:r>
              <w:t>SafetyAndEnvironmentalCertification</w:t>
            </w:r>
          </w:p>
          <w:p w:rsidR="00DF657D" w:rsidRDefault="00DF657D" w:rsidP="00DF657D">
            <w:pPr>
              <w:pStyle w:val="Italic4"/>
            </w:pPr>
            <w:r>
              <w:t>SafetyAndEnvironmentalCertification is optional. A single instance might exist.</w:t>
            </w:r>
          </w:p>
          <w:p w:rsidR="00DF657D" w:rsidRDefault="00DF657D" w:rsidP="00DF657D">
            <w:pPr>
              <w:pStyle w:val="Normal4"/>
            </w:pPr>
            <w:r>
              <w:t>Safety and Environmental Certification</w:t>
            </w:r>
          </w:p>
          <w:p w:rsidR="00DC29E3" w:rsidRDefault="00DC29E3" w:rsidP="00DC29E3">
            <w:pPr>
              <w:pStyle w:val="Bold4"/>
            </w:pPr>
            <w:r>
              <w:t>Quantity</w:t>
            </w:r>
          </w:p>
          <w:p w:rsidR="00DC29E3" w:rsidRDefault="00DC29E3" w:rsidP="00DC29E3">
            <w:pPr>
              <w:pStyle w:val="Italic4"/>
            </w:pPr>
            <w:r>
              <w:t>Quantity is optional. A single instance might exist.</w:t>
            </w:r>
          </w:p>
          <w:p w:rsidR="00DC29E3" w:rsidRDefault="00DC29E3" w:rsidP="00DC29E3">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C29E3" w:rsidRDefault="00DC29E3" w:rsidP="00DC29E3">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199" w:name="_Toc259722789"/>
      <w:bookmarkStart w:id="8200" w:name="_Toc275503135"/>
      <w:bookmarkStart w:id="8201" w:name="_Toc371378788"/>
      <w:bookmarkStart w:id="8202" w:name="_Toc21213960"/>
      <w:bookmarkStart w:id="8203" w:name="SafetyAndEnvironmentalType_a"/>
      <w:r>
        <w:t>SafetyAndEnvironmentalType [attribute]</w:t>
      </w:r>
      <w:bookmarkEnd w:id="8199"/>
      <w:bookmarkEnd w:id="8200"/>
      <w:bookmarkEnd w:id="8201"/>
      <w:bookmarkEnd w:id="8202"/>
      <w:bookmarkEnd w:id="82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58" o:spid="_x0000_s4497" style="position:absolute;left:0;text-align:left;margin-left:0;margin-top:0;width:50pt;height:50pt;z-index:251927040;visibility:hidden" coordsize="89,264" o:spt="100" o:preferrelative="t" adj="0,,0" path="">
                  <v:stroke joinstyle="round"/>
                  <v:formulas/>
                  <v:path o:connecttype="segments"/>
                  <o:lock v:ext="edit" selection="t"/>
                </v:shape>
              </w:pict>
            </w:r>
            <w:r w:rsidRPr="001978CB">
              <w:pict>
                <v:shape id="_x0000_s5244" style="position:absolute;left:0;text-align:left;margin-left:10642.5pt;margin-top:7.2pt;width:158.25pt;height:53.25pt;z-index:-250654208;mso-wrap-edited:t;mso-position-horizontal:right" coordsize="" o:spt="100" wrapcoords="-30 0 1000 0 1000 1079 1000 1079 -30 1079 -30 0" adj="0,,0" path="">
                  <v:stroke joinstyle="round"/>
                  <v:imagedata r:id="rId1855" o:title="dc_1358"/>
                  <v:formulas/>
                  <v:path o:connecttype="segments"/>
                  <w10:wrap type="tight"/>
                </v:shape>
              </w:pict>
            </w:r>
            <w:r w:rsidR="00DF657D">
              <w:t>The type of safety and environmental information being communicated. Defines any additional information relating to safety and/or environmental matters.</w:t>
            </w:r>
          </w:p>
          <w:p w:rsidR="00DF657D" w:rsidRDefault="00DF657D" w:rsidP="00DF657D">
            <w:pPr>
              <w:pStyle w:val="Italic2"/>
            </w:pPr>
            <w:r>
              <w:t>This item is restricted to the following list.</w:t>
            </w:r>
          </w:p>
          <w:p w:rsidR="00DF657D" w:rsidRDefault="00DF657D" w:rsidP="00DF657D">
            <w:pPr>
              <w:pStyle w:val="Bold3"/>
            </w:pPr>
            <w:r>
              <w:t>Agricultural</w:t>
            </w:r>
          </w:p>
          <w:p w:rsidR="00DF657D" w:rsidRDefault="00DF657D" w:rsidP="00DF657D">
            <w:pPr>
              <w:pStyle w:val="Bold3"/>
            </w:pPr>
            <w:r>
              <w:t>Biodegradable</w:t>
            </w:r>
          </w:p>
          <w:p w:rsidR="00A70139" w:rsidRDefault="00A70139" w:rsidP="00A70139">
            <w:pPr>
              <w:pStyle w:val="Bold3"/>
            </w:pPr>
            <w:r>
              <w:t xml:space="preserve">CarbonFootprint </w:t>
            </w:r>
          </w:p>
          <w:p w:rsidR="00A70139" w:rsidRDefault="00A70139" w:rsidP="00A70139">
            <w:pPr>
              <w:pStyle w:val="Normal3"/>
            </w:pPr>
            <w:r>
              <w:t>Total greenhouse gas (GHG) emissions caused by an organization, event, product or person, usually expressed in equivalent tonnes of carbon dioxide (CO2).</w:t>
            </w:r>
          </w:p>
          <w:p w:rsidR="00DF657D" w:rsidRDefault="00DF657D" w:rsidP="00DF657D">
            <w:pPr>
              <w:pStyle w:val="Bold3"/>
            </w:pPr>
            <w:r>
              <w:t>Certified</w:t>
            </w:r>
          </w:p>
          <w:p w:rsidR="00DF657D" w:rsidRDefault="00DF657D" w:rsidP="00DF657D">
            <w:pPr>
              <w:pStyle w:val="Bold3"/>
            </w:pPr>
            <w:r>
              <w:t>Chemical</w:t>
            </w:r>
          </w:p>
          <w:p w:rsidR="00DF657D" w:rsidRDefault="00DF657D" w:rsidP="00DF657D">
            <w:pPr>
              <w:pStyle w:val="Bold3"/>
            </w:pPr>
            <w:smartTag w:uri="urn:schemas-microsoft-com:office:smarttags" w:element="stockticker">
              <w:r>
                <w:t>CSA</w:t>
              </w:r>
            </w:smartTag>
          </w:p>
          <w:p w:rsidR="00DF657D" w:rsidRDefault="00DF657D" w:rsidP="00DF657D">
            <w:pPr>
              <w:pStyle w:val="Normal3"/>
            </w:pPr>
            <w:r>
              <w:t>Canadian Standards Authority</w:t>
            </w:r>
          </w:p>
          <w:p w:rsidR="00A03BEF" w:rsidRDefault="00A03BEF" w:rsidP="00A03BEF">
            <w:pPr>
              <w:pStyle w:val="Bold3"/>
            </w:pPr>
            <w:r>
              <w:t>EMAS</w:t>
            </w:r>
          </w:p>
          <w:p w:rsidR="00A03BEF" w:rsidRDefault="00A03BEF" w:rsidP="00A03BEF">
            <w:pPr>
              <w:pStyle w:val="Normal3"/>
            </w:pPr>
            <w:r>
              <w:t>The Eco-Management and Audit Scheme, EMAS, is a voluntary environmental management tool for companies and other organisations to evaluate, report and improve their environmental performance. EMAS promotes continuous evaluation and improvements in the environmental performance of participating organisations.  (http://ec.europa.eu/environment/emas/)</w:t>
            </w:r>
          </w:p>
          <w:p w:rsidR="00DF657D" w:rsidRDefault="00DF657D" w:rsidP="00DF657D">
            <w:pPr>
              <w:pStyle w:val="Bold3"/>
            </w:pPr>
            <w:r>
              <w:t>Energy</w:t>
            </w:r>
          </w:p>
          <w:p w:rsidR="00DF657D" w:rsidRDefault="00DF657D" w:rsidP="00DF657D">
            <w:pPr>
              <w:pStyle w:val="Bold3"/>
            </w:pPr>
            <w:r>
              <w:t>FlamabilityReactivity</w:t>
            </w:r>
          </w:p>
          <w:p w:rsidR="00DF657D" w:rsidRDefault="00DF657D" w:rsidP="00DF657D">
            <w:pPr>
              <w:pStyle w:val="Bold3"/>
            </w:pPr>
            <w:r>
              <w:t>FSC</w:t>
            </w:r>
          </w:p>
          <w:p w:rsidR="00DF657D" w:rsidRDefault="005D52E1" w:rsidP="00DF657D">
            <w:pPr>
              <w:pStyle w:val="Normal3"/>
            </w:pPr>
            <w:r w:rsidRPr="005D52E1">
              <w:t>To be deprecated in a future version, use instead FSC100%, FSCMix_x%, FSCMixCredit, FSCRecycled_x%, FSCRecycledCredit or FSCControlledWood</w:t>
            </w:r>
            <w:r w:rsidR="001A4D36">
              <w:t>.</w:t>
            </w:r>
          </w:p>
          <w:p w:rsidR="001A4D36" w:rsidRDefault="001A4D36" w:rsidP="001A4D36">
            <w:pPr>
              <w:pStyle w:val="Bold3"/>
            </w:pPr>
            <w:r>
              <w:t>FSC100%</w:t>
            </w:r>
          </w:p>
          <w:p w:rsidR="001A4D36" w:rsidRDefault="001A4D36" w:rsidP="001A4D36">
            <w:pPr>
              <w:pStyle w:val="Normal3"/>
            </w:pPr>
            <w:r>
              <w:t>FSC-certified virgin material originating in FSC-certified forests or plantations that has not been mixed with material of another material category throughout the supply chain. FSC 100% products are eligible to be used in FSC 100% or FSC Mix product groups.</w:t>
            </w:r>
            <w:r>
              <w:br/>
              <w:t xml:space="preserve">(Forest Stewardship Council, </w:t>
            </w:r>
            <w:r w:rsidR="00080D08" w:rsidRPr="00DA0EFE">
              <w:t>http://www.fsc.org</w:t>
            </w:r>
            <w:r>
              <w:t>).</w:t>
            </w:r>
          </w:p>
          <w:p w:rsidR="00080D08" w:rsidRDefault="00080D08" w:rsidP="00080D08">
            <w:pPr>
              <w:pStyle w:val="Bold3"/>
            </w:pPr>
            <w:r>
              <w:t>FSCControlledWood</w:t>
            </w:r>
          </w:p>
          <w:p w:rsidR="00080D08" w:rsidRDefault="00080D08" w:rsidP="00080D08">
            <w:pPr>
              <w:pStyle w:val="Normal3"/>
            </w:pPr>
            <w:r>
              <w:t xml:space="preserve">Material originating in non FSC-certified forests or plantations supplied with an FSC claim by a supplier which has been assessed by an FSC-accredited certification body for conformity with FSC Chain of Custody and/or FSC Controlled Wood requirements (FSC-STD-40-005 or FSC-STD-30-010). </w:t>
            </w:r>
            <w:r>
              <w:br/>
              <w:t>(Forest Stewardship Council, http://www.fsc.org).</w:t>
            </w:r>
          </w:p>
          <w:p w:rsidR="001A4D36" w:rsidRDefault="001A4D36" w:rsidP="00080D08">
            <w:pPr>
              <w:pStyle w:val="Bold3"/>
            </w:pPr>
            <w:r>
              <w:t>FSCMix_x%</w:t>
            </w:r>
          </w:p>
          <w:p w:rsidR="001A4D36" w:rsidRDefault="001A4D36" w:rsidP="00DA0EFE">
            <w:pPr>
              <w:pStyle w:val="Normal3"/>
            </w:pPr>
            <w:r>
              <w:t>FSC-certified virgin material based on input from FSC-certified, controlled and/or reclaimed sources, and supplied with a percentage claim. FSC Mix material is only eligible to be used in FSC Mix product groups.</w:t>
            </w:r>
            <w:r w:rsidR="00080D08">
              <w:br/>
            </w:r>
            <w:r>
              <w:t>(Forest Stewardship Council, http://www.fsc.org)</w:t>
            </w:r>
          </w:p>
          <w:p w:rsidR="001A4D36" w:rsidRDefault="001A4D36" w:rsidP="00080D08">
            <w:pPr>
              <w:pStyle w:val="Bold3"/>
            </w:pPr>
            <w:r>
              <w:t>FSCMixCredit</w:t>
            </w:r>
          </w:p>
          <w:p w:rsidR="001A4D36" w:rsidRDefault="001A4D36" w:rsidP="00080D08">
            <w:pPr>
              <w:pStyle w:val="Normal3"/>
            </w:pPr>
            <w:r>
              <w:t>FSC-certified virgin material based on input from FSC-certified, controlled and/or reclaimed sources, and supplied with a credit claim. FSC Mix material is only eligible to be used in FSC Mix product groups.</w:t>
            </w:r>
            <w:r w:rsidR="00080D08">
              <w:br/>
            </w:r>
            <w:r>
              <w:t>(Forest Stewardship Council, http://www.fsc.org)</w:t>
            </w:r>
          </w:p>
          <w:p w:rsidR="00DF657D" w:rsidRDefault="00DF657D" w:rsidP="00DF657D">
            <w:pPr>
              <w:pStyle w:val="Bold3"/>
            </w:pPr>
            <w:r>
              <w:t>FSCMixed</w:t>
            </w:r>
          </w:p>
          <w:p w:rsidR="005D52E1" w:rsidRDefault="005D52E1" w:rsidP="005D52E1">
            <w:pPr>
              <w:pStyle w:val="Normal3"/>
            </w:pPr>
            <w:r>
              <w:t>To be deprecated in a future version, use instead FSCMix_x% or FSCMixCredit,</w:t>
            </w:r>
          </w:p>
          <w:p w:rsidR="00DF657D" w:rsidRDefault="005D52E1" w:rsidP="005D52E1">
            <w:pPr>
              <w:pStyle w:val="Normal3"/>
            </w:pPr>
            <w:r>
              <w:t>Material contains a mixture of Forest Stewardship Council (FSC) certified material, reclaimed (recycled) material and/or controlled wood. It has been processed by an FSC chain of custody certified company, and has been identified as FSC Mixed. For more information about the Forest Stewardship Council, visit www.fsc.org</w:t>
            </w:r>
            <w:r w:rsidR="00DF657D">
              <w:t>.</w:t>
            </w:r>
          </w:p>
          <w:p w:rsidR="00DF657D" w:rsidRDefault="00DF657D" w:rsidP="00DF657D">
            <w:pPr>
              <w:pStyle w:val="Bold3"/>
            </w:pPr>
            <w:r>
              <w:t>FSCPure</w:t>
            </w:r>
          </w:p>
          <w:p w:rsidR="005D52E1" w:rsidRDefault="005D52E1" w:rsidP="005D52E1">
            <w:pPr>
              <w:pStyle w:val="Normal3"/>
            </w:pPr>
            <w:r>
              <w:t>To be deprecated in a future version, use instead FSC100%.</w:t>
            </w:r>
          </w:p>
          <w:p w:rsidR="00DF657D" w:rsidRDefault="005D52E1" w:rsidP="005D52E1">
            <w:pPr>
              <w:pStyle w:val="Normal3"/>
            </w:pPr>
            <w:r>
              <w:t>Material is 100% FSC material from a Forest Stewardship Council (FSC) certified forest. It has been sold and/or processed by an FSC chain of custody certified company, and has been identified as FSC Pure. For more information about the Forest Stewardship Council, visit http://www.fsc.org</w:t>
            </w:r>
            <w:r w:rsidR="00DF657D">
              <w:t>.</w:t>
            </w:r>
          </w:p>
          <w:p w:rsidR="00DF657D" w:rsidRDefault="00DF657D" w:rsidP="00DF657D">
            <w:pPr>
              <w:pStyle w:val="Bold3"/>
            </w:pPr>
            <w:r>
              <w:t>FSCRecycled</w:t>
            </w:r>
          </w:p>
          <w:p w:rsidR="005D52E1" w:rsidRDefault="005D52E1" w:rsidP="005D52E1">
            <w:pPr>
              <w:pStyle w:val="Normal3"/>
            </w:pPr>
            <w:r>
              <w:t>To be deprecated in a future version, use instead FSCRecycled_x% or FSCRecycledCredit.</w:t>
            </w:r>
          </w:p>
          <w:p w:rsidR="00080D08" w:rsidRDefault="005D52E1" w:rsidP="005D52E1">
            <w:pPr>
              <w:pStyle w:val="Normal3"/>
            </w:pPr>
            <w:r>
              <w:t>This Forest Stewardship Council (FSC) product group contains 100% postconsumer reclaimed. Post-consumer reclaimed material includes wood and/or wood fiber that has been reclaimed from a product after that product has been used for its intended end-use purpose by individuals or businesses. For more information about the Forest Stewardship Council, visit www.fsc.org</w:t>
            </w:r>
            <w:r w:rsidR="00080D08">
              <w:t>.</w:t>
            </w:r>
          </w:p>
          <w:p w:rsidR="00080D08" w:rsidRDefault="00080D08" w:rsidP="00080D08">
            <w:pPr>
              <w:pStyle w:val="Bold3"/>
            </w:pPr>
            <w:r>
              <w:t>FSCRecycled_x%</w:t>
            </w:r>
          </w:p>
          <w:p w:rsidR="00080D08" w:rsidRDefault="00080D08" w:rsidP="00080D08">
            <w:pPr>
              <w:pStyle w:val="Normal3"/>
            </w:pPr>
            <w:r>
              <w:t>FSC-certified reclaimed material based on exclusive input from reclaimed sources, and supplied with a percentage claim. FSC Recycled material or products are eligible to be used in FSC Mix or FSC Recycled product groups.</w:t>
            </w:r>
            <w:r>
              <w:br/>
              <w:t>(Forest Stewardship Council, http://www.fsc.org)</w:t>
            </w:r>
          </w:p>
          <w:p w:rsidR="00080D08" w:rsidRDefault="00080D08" w:rsidP="00080D08">
            <w:pPr>
              <w:pStyle w:val="Bold3"/>
            </w:pPr>
            <w:r>
              <w:t>FSCRecycledCredit</w:t>
            </w:r>
          </w:p>
          <w:p w:rsidR="00080D08" w:rsidRDefault="00080D08" w:rsidP="00080D08">
            <w:pPr>
              <w:pStyle w:val="Normal3"/>
            </w:pPr>
            <w:r>
              <w:t>FSC-certified reclaimed material based on exclusive input from reclaimed sources, and supplied with a credit claim. FSC Recycled material or products are eligible to be used in FSC Mix or FSC Recycled product groups.</w:t>
            </w:r>
            <w:r>
              <w:br/>
              <w:t>(Forest Stewardship Council, http://www.fsc.org)</w:t>
            </w:r>
          </w:p>
          <w:p w:rsidR="00DF657D" w:rsidRDefault="00DF657D" w:rsidP="00DF657D">
            <w:pPr>
              <w:pStyle w:val="Bold3"/>
            </w:pPr>
            <w:r>
              <w:t>HazardousMaterial</w:t>
            </w:r>
          </w:p>
          <w:p w:rsidR="00A03BEF" w:rsidRPr="0066126E" w:rsidRDefault="00A03BEF" w:rsidP="00A03BEF">
            <w:pPr>
              <w:pStyle w:val="Bold3"/>
            </w:pPr>
            <w:r w:rsidRPr="0066126E">
              <w:t>ISO14001</w:t>
            </w:r>
          </w:p>
          <w:p w:rsidR="00A03BEF" w:rsidRPr="00FA39ED" w:rsidRDefault="00A03BEF" w:rsidP="00A03BEF">
            <w:pPr>
              <w:pStyle w:val="Normal3"/>
            </w:pPr>
            <w:r w:rsidRPr="00FA39ED">
              <w:t xml:space="preserve">ISO 14001 specifies the actual requirements for an environmental management system. It applies to those environmental aspects which the organization has control and over which it can be expected to have an influence. </w:t>
            </w:r>
          </w:p>
          <w:p w:rsidR="00A03BEF" w:rsidRPr="00FA39ED" w:rsidRDefault="00A03BEF" w:rsidP="00A03BEF">
            <w:pPr>
              <w:pStyle w:val="Normal3"/>
            </w:pPr>
            <w:r w:rsidRPr="00FA39ED">
              <w:t>ISO 14001 is often seen as the corner stone standard of the ISO 14000 series. However, it is not only the most well known, but is the only ISO 14000 standard against which it is currently possible to be certified by an external certification authority. Having stated this, it does not itself state specific envir</w:t>
            </w:r>
            <w:r>
              <w:t xml:space="preserve">onmental performance criteria. </w:t>
            </w:r>
          </w:p>
          <w:p w:rsidR="00A03BEF" w:rsidRPr="00FA39ED" w:rsidRDefault="00A03BEF" w:rsidP="00A03BEF">
            <w:pPr>
              <w:pStyle w:val="Normal3"/>
            </w:pPr>
            <w:r w:rsidRPr="00FA39ED">
              <w:t>This standard is applicable to an</w:t>
            </w:r>
            <w:r>
              <w:t xml:space="preserve">y organization that wishes to: </w:t>
            </w:r>
          </w:p>
          <w:p w:rsidR="00A03BEF" w:rsidRPr="00FA39ED" w:rsidRDefault="00A03BEF" w:rsidP="008D25AE">
            <w:pPr>
              <w:pStyle w:val="Normal3"/>
              <w:numPr>
                <w:ilvl w:val="0"/>
                <w:numId w:val="7"/>
              </w:numPr>
            </w:pPr>
            <w:r w:rsidRPr="00FA39ED">
              <w:t xml:space="preserve">implement, maintain and improve an environmental management system </w:t>
            </w:r>
          </w:p>
          <w:p w:rsidR="00A03BEF" w:rsidRPr="00FA39ED" w:rsidRDefault="00A03BEF" w:rsidP="008D25AE">
            <w:pPr>
              <w:pStyle w:val="Normal3"/>
              <w:numPr>
                <w:ilvl w:val="0"/>
                <w:numId w:val="7"/>
              </w:numPr>
            </w:pPr>
            <w:r w:rsidRPr="00FA39ED">
              <w:t xml:space="preserve">assure itself of its conformance with its own stated environmental policy (those policy commitments of course must be made) </w:t>
            </w:r>
          </w:p>
          <w:p w:rsidR="00A03BEF" w:rsidRPr="00FA39ED" w:rsidRDefault="00A03BEF" w:rsidP="008D25AE">
            <w:pPr>
              <w:pStyle w:val="Normal3"/>
              <w:numPr>
                <w:ilvl w:val="0"/>
                <w:numId w:val="7"/>
              </w:numPr>
            </w:pPr>
            <w:r w:rsidRPr="00FA39ED">
              <w:t xml:space="preserve">demonstrate conformance </w:t>
            </w:r>
          </w:p>
          <w:p w:rsidR="00A03BEF" w:rsidRPr="00FA39ED" w:rsidRDefault="00A03BEF" w:rsidP="008D25AE">
            <w:pPr>
              <w:pStyle w:val="Normal3"/>
              <w:numPr>
                <w:ilvl w:val="0"/>
                <w:numId w:val="7"/>
              </w:numPr>
            </w:pPr>
            <w:r w:rsidRPr="00FA39ED">
              <w:t xml:space="preserve">ensure compliance with environmental laws and regulations </w:t>
            </w:r>
          </w:p>
          <w:p w:rsidR="00A03BEF" w:rsidRPr="00FA39ED" w:rsidRDefault="00A03BEF" w:rsidP="008D25AE">
            <w:pPr>
              <w:pStyle w:val="Normal3"/>
              <w:numPr>
                <w:ilvl w:val="0"/>
                <w:numId w:val="7"/>
              </w:numPr>
            </w:pPr>
            <w:r w:rsidRPr="00FA39ED">
              <w:t xml:space="preserve">seek certification of its environmental management system by an external third party organization </w:t>
            </w:r>
          </w:p>
          <w:p w:rsidR="00A03BEF" w:rsidRDefault="00A03BEF" w:rsidP="008D25AE">
            <w:pPr>
              <w:pStyle w:val="Normal3"/>
              <w:numPr>
                <w:ilvl w:val="0"/>
                <w:numId w:val="7"/>
              </w:numPr>
            </w:pPr>
            <w:r w:rsidRPr="00FA39ED">
              <w:t>make a self-determination of conformance</w:t>
            </w:r>
          </w:p>
          <w:p w:rsidR="00A03BEF" w:rsidRDefault="00A03BEF" w:rsidP="00A03BEF">
            <w:pPr>
              <w:pStyle w:val="Normal3"/>
            </w:pPr>
            <w:r>
              <w:t>(</w:t>
            </w:r>
            <w:r w:rsidRPr="00FA39ED">
              <w:t>http://www.iso14000-iso14001-environmental-management.com/</w:t>
            </w:r>
            <w:r>
              <w:t>)</w:t>
            </w:r>
          </w:p>
          <w:p w:rsidR="00DF657D" w:rsidRDefault="00DF657D" w:rsidP="00DF657D">
            <w:pPr>
              <w:pStyle w:val="Bold3"/>
            </w:pPr>
            <w:r>
              <w:t>MaterialSafetyData</w:t>
            </w:r>
          </w:p>
          <w:p w:rsidR="00DF657D" w:rsidRDefault="00DF657D" w:rsidP="00DF657D">
            <w:pPr>
              <w:pStyle w:val="Bold3"/>
            </w:pPr>
            <w:r>
              <w:t>MTCC</w:t>
            </w:r>
          </w:p>
          <w:p w:rsidR="00DF657D" w:rsidRDefault="00DF657D" w:rsidP="00DF657D">
            <w:pPr>
              <w:pStyle w:val="Normal3"/>
            </w:pPr>
            <w:r>
              <w:t>Malaysian Timber Certification Council</w:t>
            </w:r>
          </w:p>
          <w:p w:rsidR="00DF657D" w:rsidRDefault="00DF657D" w:rsidP="00DF657D">
            <w:pPr>
              <w:pStyle w:val="Bold3"/>
            </w:pPr>
            <w:r>
              <w:t>PEFC</w:t>
            </w:r>
          </w:p>
          <w:p w:rsidR="005D52E1" w:rsidRDefault="005D52E1" w:rsidP="005D52E1">
            <w:pPr>
              <w:pStyle w:val="Normal3"/>
            </w:pPr>
            <w:r>
              <w:t>To be deprecated in a future version, use instead X%_PEFCcertified.</w:t>
            </w:r>
          </w:p>
          <w:p w:rsidR="005D52E1" w:rsidRDefault="005D52E1" w:rsidP="005D52E1">
            <w:pPr>
              <w:pStyle w:val="Normal3"/>
            </w:pPr>
            <w:r>
              <w:t xml:space="preserve">Program for the Endorsement of Forest Certification. </w:t>
            </w:r>
          </w:p>
          <w:p w:rsidR="00F745FD" w:rsidRDefault="00F745FD" w:rsidP="00F745FD">
            <w:pPr>
              <w:pStyle w:val="Bold3"/>
            </w:pPr>
            <w:r>
              <w:t>PEFCControlledSources</w:t>
            </w:r>
          </w:p>
          <w:p w:rsidR="00F745FD" w:rsidRDefault="00F745FD" w:rsidP="00F745FD">
            <w:pPr>
              <w:pStyle w:val="Normal3"/>
            </w:pPr>
            <w:r>
              <w:t>Material originating in non PEFC certified forests or plantations. ”PEFC Controlled Sources” is material category ”other material” and not ”certified material” in PEFC due diligence system. Basic principle is to use ”PEFC Controlled Sources” for all output products that cannot be sold as ”X% PEFC Certified”. Selling products as ”PEFC Controlled Sources” requires full Chain of Custody certification. It also demonstrates that the PEFC due diligence system has been implemented and compliance with EU Timber Regulation.(PEFC, http://pefc.org)</w:t>
            </w:r>
          </w:p>
          <w:p w:rsidR="00724E59" w:rsidRDefault="00724E59" w:rsidP="00724E59">
            <w:pPr>
              <w:pStyle w:val="Bold3"/>
            </w:pPr>
            <w:r>
              <w:t>PlantHealthInspection</w:t>
            </w:r>
          </w:p>
          <w:p w:rsidR="00724E59" w:rsidRPr="005D52E1" w:rsidRDefault="00724E59" w:rsidP="00724E59">
            <w:pPr>
              <w:pStyle w:val="Normal3"/>
            </w:pPr>
            <w:r>
              <w:t>Product is subject to plant health inspection. Samples may be taken of the material in order to inspect possible harmful insects or plant diseases.</w:t>
            </w:r>
          </w:p>
          <w:p w:rsidR="00DF657D" w:rsidRDefault="00DF657D" w:rsidP="005D52E1">
            <w:pPr>
              <w:pStyle w:val="Bold3"/>
            </w:pPr>
            <w:r>
              <w:t>Recycled</w:t>
            </w:r>
          </w:p>
          <w:p w:rsidR="00DF657D" w:rsidRDefault="00DF657D" w:rsidP="00DF657D">
            <w:pPr>
              <w:pStyle w:val="Bold3"/>
            </w:pPr>
            <w:smartTag w:uri="urn:schemas-microsoft-com:office:smarttags" w:element="stockticker">
              <w:r>
                <w:t>SFI</w:t>
              </w:r>
            </w:smartTag>
          </w:p>
          <w:p w:rsidR="00DF657D" w:rsidRDefault="00DF657D" w:rsidP="00DF657D">
            <w:pPr>
              <w:pStyle w:val="Normal3"/>
            </w:pPr>
            <w:r>
              <w:t>Sustainable Forestry Initiative</w:t>
            </w:r>
          </w:p>
          <w:p w:rsidR="00DF657D" w:rsidRDefault="00DF657D" w:rsidP="00DF657D">
            <w:pPr>
              <w:pStyle w:val="Bold3"/>
            </w:pPr>
            <w:r>
              <w:t>TransportationSafetyAlert</w:t>
            </w:r>
          </w:p>
          <w:p w:rsidR="00DA0EFE" w:rsidRPr="00DA0EFE" w:rsidRDefault="00DA0EFE" w:rsidP="00DA0EFE">
            <w:pPr>
              <w:pStyle w:val="Bold3"/>
            </w:pPr>
            <w:r w:rsidRPr="00DA0EFE">
              <w:t>X%_PEFCcertified</w:t>
            </w:r>
          </w:p>
          <w:p w:rsidR="00DA0EFE" w:rsidRPr="00DA0EFE" w:rsidRDefault="00DA0EFE" w:rsidP="00DA0EFE">
            <w:pPr>
              <w:pStyle w:val="Normal3"/>
            </w:pPr>
            <w:r w:rsidRPr="00DA0EFE">
              <w:t>The claim “x % PEFC certified” shall be used when communicating the content of PEFC certified material.</w:t>
            </w:r>
            <w:r w:rsidR="004F21BC">
              <w:br/>
              <w:t>P</w:t>
            </w:r>
            <w:r w:rsidRPr="00DA0EFE">
              <w:t>rogramme for the Endorsement of Forest Certification, http://www.pefc.org).</w:t>
            </w:r>
          </w:p>
        </w:tc>
      </w:tr>
    </w:tbl>
    <w:p w:rsidR="00DF657D" w:rsidRDefault="00DF657D" w:rsidP="00DF657D"/>
    <w:p w:rsidR="00DF657D" w:rsidRDefault="00DF657D" w:rsidP="00DF657D">
      <w:pPr>
        <w:pStyle w:val="Heading2"/>
      </w:pPr>
      <w:bookmarkStart w:id="8204" w:name="_Toc259722790"/>
      <w:bookmarkStart w:id="8205" w:name="_Toc275503136"/>
      <w:bookmarkStart w:id="8206" w:name="_Toc371378789"/>
      <w:bookmarkStart w:id="8207" w:name="_Toc21213961"/>
      <w:bookmarkStart w:id="8208" w:name="SalesOfficeParty"/>
      <w:r>
        <w:t>SalesOfficeParty</w:t>
      </w:r>
      <w:bookmarkEnd w:id="8204"/>
      <w:bookmarkEnd w:id="8205"/>
      <w:bookmarkEnd w:id="8206"/>
      <w:bookmarkEnd w:id="8207"/>
      <w:bookmarkEnd w:id="82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59" o:spid="_x0000_s4498" style="position:absolute;left:0;text-align:left;margin-left:0;margin-top:0;width:50pt;height:50pt;z-index:251928064;visibility:hidden" coordsize="374,435" o:spt="100" o:preferrelative="t" adj="0,,0" path="">
                  <v:stroke joinstyle="round"/>
                  <v:formulas/>
                  <v:path o:connecttype="segments"/>
                  <o:lock v:ext="edit" selection="t"/>
                </v:shape>
              </w:pict>
            </w:r>
            <w:r w:rsidRPr="001978CB">
              <w:pict>
                <v:shape id="_x0000_s5245" style="position:absolute;left:0;text-align:left;margin-left:19890pt;margin-top:7.2pt;width:261pt;height:224.25pt;z-index:-250653184;mso-wrap-edited:t;mso-position-horizontal:right" coordsize="" o:spt="100" wrapcoords="-30 283 294 283 294 18 567 18 567 18 567 0 1000 0 1000 0 1000 1019 567 1019 567 674 294 674 294 522 -30 522 -30 283" adj="0,,0" path="">
                  <v:stroke joinstyle="round"/>
                  <v:imagedata r:id="rId1856" o:title="dc_1359"/>
                  <v:formulas/>
                  <v:path o:connecttype="segments"/>
                  <w10:wrap type="tight"/>
                </v:shape>
              </w:pict>
            </w:r>
            <w:r w:rsidR="00DF657D">
              <w:t xml:space="preserve">This named party represents the sales office involved in the business transaction. This party is only used in the communication of </w:t>
            </w:r>
            <w:r w:rsidR="0063094E">
              <w:t>OrderStatus</w:t>
            </w:r>
            <w:r w:rsidR="00DF657D">
              <w:t xml:space="preserve"> otherwise it is handled via OtherParty.</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FD24DA" w:rsidRDefault="00FD24DA" w:rsidP="00FD24DA">
      <w:pPr>
        <w:pStyle w:val="Heading2"/>
      </w:pPr>
      <w:bookmarkStart w:id="8209" w:name="_Toc21213962"/>
      <w:bookmarkStart w:id="8210" w:name="SampleCharacteristics"/>
      <w:r w:rsidRPr="00FD24DA">
        <w:t>SampleCharacteristics</w:t>
      </w:r>
      <w:bookmarkEnd w:id="8209"/>
      <w:bookmarkEnd w:id="8210"/>
    </w:p>
    <w:tbl>
      <w:tblPr>
        <w:tblW w:w="5000" w:type="pct"/>
        <w:tblCellMar>
          <w:top w:w="144" w:type="dxa"/>
          <w:left w:w="115" w:type="dxa"/>
          <w:right w:w="115" w:type="dxa"/>
        </w:tblCellMar>
        <w:tblLook w:val="01E0"/>
      </w:tblPr>
      <w:tblGrid>
        <w:gridCol w:w="9584"/>
      </w:tblGrid>
      <w:tr w:rsidR="00FD24DA" w:rsidTr="00A72E26">
        <w:tc>
          <w:tcPr>
            <w:tcW w:w="5000" w:type="pct"/>
          </w:tcPr>
          <w:p w:rsidR="00FD24DA" w:rsidRDefault="001978CB" w:rsidP="00A72E26">
            <w:pPr>
              <w:pStyle w:val="Normal2"/>
            </w:pPr>
            <w:r>
              <w:rPr>
                <w:noProof/>
                <w:snapToGrid/>
                <w:lang w:val="sv-SE" w:eastAsia="sv-SE"/>
              </w:rPr>
              <w:pict>
                <v:shape id="_x0000_s7059" type="#_x0000_t75" style="position:absolute;left:0;text-align:left;margin-left:14393.3pt;margin-top:7.05pt;width:297.75pt;height:149.25pt;z-index:-249463296;mso-wrap-edited:t;mso-position-horizontal:right;mso-position-horizontal-relative:text;mso-position-vertical:absolute;mso-position-vertical-relative:text" wrapcoords="297 10094 559 13828 297 14176 9743 13915 9743 17823 13355 21209 21600 21491 21600 0 10439 -65 10570 6100 10004 6361 9482 10008 297 10094" filled="t">
                  <v:imagedata r:id="rId1857" o:title="SampleCharacteristics"/>
                  <w10:wrap type="tight"/>
                </v:shape>
              </w:pict>
            </w:r>
            <w:r w:rsidR="00FD24DA" w:rsidRPr="00FD24DA">
              <w:t xml:space="preserve">A grouping element that contains </w:t>
            </w:r>
            <w:r w:rsidR="00FD24DA">
              <w:t>information related to a sample.</w:t>
            </w:r>
          </w:p>
          <w:p w:rsidR="00FD24DA" w:rsidRDefault="00FD24DA" w:rsidP="00A72E26">
            <w:pPr>
              <w:pStyle w:val="Bold3"/>
            </w:pPr>
            <w:r>
              <w:t>SampleReason [attribute]</w:t>
            </w:r>
          </w:p>
          <w:p w:rsidR="00FD24DA" w:rsidRDefault="00FD24DA" w:rsidP="00A72E26">
            <w:pPr>
              <w:pStyle w:val="Italic3"/>
            </w:pPr>
            <w:r w:rsidRPr="00FD24DA">
              <w:t>SampleReason</w:t>
            </w:r>
            <w:r>
              <w:t xml:space="preserve"> is optional. A single instance might exist.</w:t>
            </w:r>
          </w:p>
          <w:p w:rsidR="00FD24DA" w:rsidRDefault="00FD24DA" w:rsidP="00A72E26">
            <w:pPr>
              <w:pStyle w:val="Normal3"/>
            </w:pPr>
            <w:r w:rsidRPr="00FD24DA">
              <w:t>Specifies the reason for selecting a sample</w:t>
            </w:r>
            <w:r>
              <w:t>.</w:t>
            </w:r>
          </w:p>
          <w:p w:rsidR="00FD24DA" w:rsidRDefault="00FD24DA" w:rsidP="00A72E26">
            <w:pPr>
              <w:pStyle w:val="Normal3"/>
            </w:pPr>
            <w:r>
              <w:t xml:space="preserve">Refer to </w:t>
            </w:r>
            <w:r w:rsidRPr="00FD24DA">
              <w:t>SampleReason</w:t>
            </w:r>
            <w:r>
              <w:t xml:space="preserve"> definition for any enumerations.</w:t>
            </w:r>
          </w:p>
          <w:p w:rsidR="00FD24DA" w:rsidRDefault="00FD24DA" w:rsidP="00FD24DA">
            <w:pPr>
              <w:pStyle w:val="Bold3"/>
            </w:pPr>
            <w:r>
              <w:t>SampleSelectionType [attribute]</w:t>
            </w:r>
          </w:p>
          <w:p w:rsidR="00FD24DA" w:rsidRDefault="00FD24DA" w:rsidP="00FD24DA">
            <w:pPr>
              <w:pStyle w:val="Italic3"/>
            </w:pPr>
            <w:r>
              <w:t>Sample</w:t>
            </w:r>
            <w:r w:rsidRPr="00FD24DA">
              <w:t>SelectionType</w:t>
            </w:r>
            <w:r>
              <w:t xml:space="preserve"> is optional. A single instance might exist.</w:t>
            </w:r>
          </w:p>
          <w:p w:rsidR="00FD24DA" w:rsidRDefault="00FD24DA" w:rsidP="00FD24DA">
            <w:pPr>
              <w:pStyle w:val="Normal3"/>
            </w:pPr>
            <w:r w:rsidRPr="00FD24DA">
              <w:t>Specifies the method for how the sample is selected</w:t>
            </w:r>
            <w:r>
              <w:t>.</w:t>
            </w:r>
          </w:p>
          <w:p w:rsidR="00FD24DA" w:rsidRDefault="00FD24DA" w:rsidP="00A72E26">
            <w:pPr>
              <w:pStyle w:val="Normal3"/>
            </w:pPr>
            <w:r>
              <w:t>Refer to Sample</w:t>
            </w:r>
            <w:r w:rsidRPr="00FD24DA">
              <w:t>SelectionType</w:t>
            </w:r>
            <w:r>
              <w:t xml:space="preserve"> definition for any enumerations.</w:t>
            </w:r>
          </w:p>
          <w:p w:rsidR="00FD24DA" w:rsidRDefault="00FD24DA" w:rsidP="00A72E26">
            <w:pPr>
              <w:pStyle w:val="Bold3"/>
            </w:pPr>
            <w:r>
              <w:t>(sequence)</w:t>
            </w:r>
          </w:p>
          <w:p w:rsidR="00FD24DA" w:rsidRDefault="00FD24DA" w:rsidP="00A72E26">
            <w:pPr>
              <w:pStyle w:val="Italic3"/>
            </w:pPr>
            <w:r>
              <w:t>The sequence of items below is mandatory. A single instance is required.</w:t>
            </w:r>
          </w:p>
          <w:p w:rsidR="00FD24DA" w:rsidRDefault="00FD24DA" w:rsidP="00FD24DA">
            <w:pPr>
              <w:pStyle w:val="Bold4"/>
            </w:pPr>
            <w:r>
              <w:t>OtherParty</w:t>
            </w:r>
          </w:p>
          <w:p w:rsidR="00FD24DA" w:rsidRDefault="00FD24DA" w:rsidP="00FD24DA">
            <w:pPr>
              <w:pStyle w:val="Italic4"/>
            </w:pPr>
            <w:r>
              <w:t>OtherParty is optional. Multiple instances might exist.</w:t>
            </w:r>
          </w:p>
          <w:p w:rsidR="00FD24DA" w:rsidRDefault="00FD24DA" w:rsidP="00A72E26">
            <w:pPr>
              <w:pStyle w:val="Normal4"/>
            </w:pPr>
            <w:r>
              <w:t>An organisation or business entity other than those specifically detailed within a e-Document.</w:t>
            </w:r>
          </w:p>
        </w:tc>
      </w:tr>
    </w:tbl>
    <w:p w:rsidR="00FD24DA" w:rsidRDefault="00FD24DA" w:rsidP="00DF657D"/>
    <w:p w:rsidR="00C45053" w:rsidRDefault="00C45053" w:rsidP="00C45053">
      <w:pPr>
        <w:pStyle w:val="Heading2"/>
      </w:pPr>
      <w:bookmarkStart w:id="8211" w:name="_Toc21213963"/>
      <w:bookmarkStart w:id="8212" w:name="SampleReason_a"/>
      <w:r>
        <w:t>SampleReason [attribute]</w:t>
      </w:r>
      <w:bookmarkEnd w:id="8211"/>
      <w:bookmarkEnd w:id="8212"/>
    </w:p>
    <w:tbl>
      <w:tblPr>
        <w:tblW w:w="5000" w:type="pct"/>
        <w:tblCellMar>
          <w:top w:w="144" w:type="dxa"/>
          <w:left w:w="115" w:type="dxa"/>
          <w:right w:w="115" w:type="dxa"/>
        </w:tblCellMar>
        <w:tblLook w:val="01E0"/>
      </w:tblPr>
      <w:tblGrid>
        <w:gridCol w:w="9584"/>
      </w:tblGrid>
      <w:tr w:rsidR="00C45053" w:rsidTr="00A72E26">
        <w:tc>
          <w:tcPr>
            <w:tcW w:w="5000" w:type="pct"/>
          </w:tcPr>
          <w:p w:rsidR="00C45053" w:rsidRDefault="00C45053" w:rsidP="00A72E26">
            <w:pPr>
              <w:pStyle w:val="Normal2"/>
            </w:pPr>
            <w:r w:rsidRPr="00C45053">
              <w:t>Specifies the reason for selecting a sample</w:t>
            </w:r>
            <w:r>
              <w:t>.</w:t>
            </w:r>
          </w:p>
          <w:p w:rsidR="00C45053" w:rsidRDefault="00C45053" w:rsidP="00A72E26">
            <w:pPr>
              <w:pStyle w:val="Italic2"/>
            </w:pPr>
            <w:r>
              <w:t>This item is restricted to the following list.</w:t>
            </w:r>
          </w:p>
          <w:p w:rsidR="00C45053" w:rsidRDefault="00C45053" w:rsidP="00C45053">
            <w:pPr>
              <w:pStyle w:val="Bold3"/>
            </w:pPr>
            <w:r>
              <w:t>ExternalAudit</w:t>
            </w:r>
          </w:p>
          <w:p w:rsidR="00C45053" w:rsidRDefault="001978CB" w:rsidP="00C45053">
            <w:pPr>
              <w:pStyle w:val="Normal3"/>
            </w:pPr>
            <w:r>
              <w:rPr>
                <w:noProof/>
                <w:snapToGrid/>
                <w:lang w:val="sv-SE" w:eastAsia="sv-SE"/>
              </w:rPr>
              <w:pict>
                <v:shape id="_x0000_s7062" type="#_x0000_t75" style="position:absolute;left:0;text-align:left;margin-left:349pt;margin-top:-55.35pt;width:118.95pt;height:62.7pt;z-index:-249461248;mso-wrap-edited:t;mso-position-horizontal-relative:text;mso-position-vertical-relative:text" wrapcoords="-109 0 -109 21393 21600 21393 21600 0 14260 -223 -109 0" filled="t">
                  <v:imagedata r:id="rId1858" o:title=""/>
                  <w10:wrap type="tight"/>
                </v:shape>
              </w:pict>
            </w:r>
            <w:r w:rsidR="00C45053" w:rsidRPr="00C45053">
              <w:t>The measurements of the selected sample to be audited by an external party for c</w:t>
            </w:r>
            <w:r w:rsidR="00C45053">
              <w:t>ontrol of measurement accuracy.</w:t>
            </w:r>
          </w:p>
          <w:p w:rsidR="00C45053" w:rsidRDefault="00C45053" w:rsidP="00C45053">
            <w:pPr>
              <w:pStyle w:val="Bold3"/>
            </w:pPr>
            <w:r>
              <w:t>PopulationUpdate</w:t>
            </w:r>
          </w:p>
          <w:p w:rsidR="00C45053" w:rsidRDefault="00C45053" w:rsidP="00C45053">
            <w:pPr>
              <w:pStyle w:val="Normal3"/>
            </w:pPr>
            <w:r>
              <w:t>The selected sample to be measured in detail for update of population statistics.</w:t>
            </w:r>
          </w:p>
          <w:p w:rsidR="00C45053" w:rsidRDefault="00C45053" w:rsidP="00C45053">
            <w:pPr>
              <w:pStyle w:val="Bold3"/>
            </w:pPr>
            <w:r>
              <w:t>SelfAudit</w:t>
            </w:r>
          </w:p>
          <w:p w:rsidR="00C45053" w:rsidRDefault="00C45053" w:rsidP="00C45053">
            <w:pPr>
              <w:pStyle w:val="Normal3"/>
            </w:pPr>
            <w:r>
              <w:t>The measurements of the selected sample to be audited by the original measurer for control of measurement accuracy.</w:t>
            </w:r>
          </w:p>
        </w:tc>
      </w:tr>
    </w:tbl>
    <w:p w:rsidR="00C45053" w:rsidRDefault="00C45053" w:rsidP="00DF657D"/>
    <w:p w:rsidR="00C45053" w:rsidRDefault="00C45053" w:rsidP="00C45053">
      <w:pPr>
        <w:pStyle w:val="Heading2"/>
      </w:pPr>
      <w:bookmarkStart w:id="8213" w:name="_Toc21213964"/>
      <w:bookmarkStart w:id="8214" w:name="SampleSelectionType_a"/>
      <w:r>
        <w:t>SampleSelectionType [attribute]</w:t>
      </w:r>
      <w:bookmarkEnd w:id="8213"/>
      <w:bookmarkEnd w:id="8214"/>
    </w:p>
    <w:tbl>
      <w:tblPr>
        <w:tblW w:w="5000" w:type="pct"/>
        <w:tblCellMar>
          <w:top w:w="144" w:type="dxa"/>
          <w:left w:w="115" w:type="dxa"/>
          <w:right w:w="115" w:type="dxa"/>
        </w:tblCellMar>
        <w:tblLook w:val="01E0"/>
      </w:tblPr>
      <w:tblGrid>
        <w:gridCol w:w="9584"/>
      </w:tblGrid>
      <w:tr w:rsidR="00C45053" w:rsidTr="00A72E26">
        <w:tc>
          <w:tcPr>
            <w:tcW w:w="5000" w:type="pct"/>
          </w:tcPr>
          <w:p w:rsidR="00C45053" w:rsidRDefault="00C45053" w:rsidP="00A72E26">
            <w:pPr>
              <w:pStyle w:val="Normal2"/>
            </w:pPr>
            <w:r w:rsidRPr="00C45053">
              <w:t>Specifies the method</w:t>
            </w:r>
            <w:r>
              <w:t xml:space="preserve"> for how the sample is selected.</w:t>
            </w:r>
          </w:p>
          <w:p w:rsidR="00C45053" w:rsidRDefault="00C45053" w:rsidP="00A72E26">
            <w:pPr>
              <w:pStyle w:val="Italic2"/>
            </w:pPr>
            <w:r>
              <w:t>This item is restricted to the following list.</w:t>
            </w:r>
          </w:p>
          <w:p w:rsidR="00C45053" w:rsidRDefault="00C45053" w:rsidP="00C45053">
            <w:pPr>
              <w:pStyle w:val="Bold3"/>
            </w:pPr>
            <w:r>
              <w:t>Automatic</w:t>
            </w:r>
          </w:p>
          <w:p w:rsidR="00C45053" w:rsidRDefault="001978CB" w:rsidP="00C45053">
            <w:pPr>
              <w:pStyle w:val="Normal3"/>
            </w:pPr>
            <w:r>
              <w:rPr>
                <w:noProof/>
                <w:snapToGrid/>
                <w:lang w:val="sv-SE" w:eastAsia="sv-SE"/>
              </w:rPr>
              <w:pict>
                <v:shape id="_x0000_s7064" type="#_x0000_t75" style="position:absolute;left:0;text-align:left;margin-left:324.4pt;margin-top:-53.55pt;width:140.55pt;height:59.75pt;z-index:-249459200;mso-wrap-edited:t;mso-position-horizontal-relative:text;mso-position-vertical-relative:text" wrapcoords="-92 0 -92 21384 21600 21384 21600 0 15073 -498 -92 0" filled="t">
                  <v:imagedata r:id="rId1859" o:title=""/>
                  <w10:wrap type="tight"/>
                </v:shape>
              </w:pict>
            </w:r>
            <w:r w:rsidR="00C45053">
              <w:t>The sample is selected automatically according to rules stored in the measuring system.</w:t>
            </w:r>
          </w:p>
          <w:p w:rsidR="00C45053" w:rsidRDefault="00C45053" w:rsidP="00C45053">
            <w:pPr>
              <w:pStyle w:val="Bold3"/>
            </w:pPr>
            <w:r>
              <w:t>Manual</w:t>
            </w:r>
          </w:p>
          <w:p w:rsidR="00C45053" w:rsidRDefault="00C45053" w:rsidP="00A72E26">
            <w:pPr>
              <w:pStyle w:val="Normal3"/>
            </w:pPr>
            <w:r>
              <w:t>The sample is selected manually.</w:t>
            </w:r>
          </w:p>
        </w:tc>
      </w:tr>
    </w:tbl>
    <w:p w:rsidR="00C45053" w:rsidRDefault="00C45053" w:rsidP="00DF657D"/>
    <w:p w:rsidR="00DF657D" w:rsidRDefault="00DF657D" w:rsidP="00DF657D">
      <w:pPr>
        <w:pStyle w:val="Heading2"/>
      </w:pPr>
      <w:bookmarkStart w:id="8215" w:name="_Toc259722791"/>
      <w:bookmarkStart w:id="8216" w:name="_Toc275503137"/>
      <w:bookmarkStart w:id="8217" w:name="_Toc371378790"/>
      <w:bookmarkStart w:id="8218" w:name="_Toc21213965"/>
      <w:bookmarkStart w:id="8219" w:name="SampleSize"/>
      <w:r>
        <w:t>SampleSize</w:t>
      </w:r>
      <w:bookmarkEnd w:id="8215"/>
      <w:bookmarkEnd w:id="8216"/>
      <w:bookmarkEnd w:id="8217"/>
      <w:bookmarkEnd w:id="8218"/>
      <w:bookmarkEnd w:id="82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60" o:spid="_x0000_s4499" style="position:absolute;left:0;text-align:left;margin-left:0;margin-top:0;width:50pt;height:50pt;z-index:251929088;visibility:hidden" coordsize="67,108" o:spt="100" o:preferrelative="t" adj="0,,0" path="">
                  <v:stroke joinstyle="round"/>
                  <v:formulas/>
                  <v:path o:connecttype="segments"/>
                  <o:lock v:ext="edit" selection="t"/>
                </v:shape>
              </w:pict>
            </w:r>
            <w:r w:rsidRPr="001978CB">
              <w:pict>
                <v:shape id="_x0000_s5246" style="position:absolute;left:0;text-align:left;margin-left:2205pt;margin-top:7.2pt;width:64.5pt;height:40.5pt;z-index:-250652160;mso-wrap-edited:t;mso-position-horizontal:right" coordsize="" o:spt="100" wrapcoords="-30 104 1000 104 1000 1105 1000 1105 -30 1105 -30 104" adj="0,,0" path="">
                  <v:stroke joinstyle="round"/>
                  <v:imagedata r:id="rId1860" o:title="dc_1360"/>
                  <v:formulas/>
                  <v:path o:connecttype="segments"/>
                  <w10:wrap type="tight"/>
                </v:shape>
              </w:pict>
            </w:r>
            <w:r w:rsidR="00DF657D">
              <w:t>The number of samples used to determine the product characteristic in question.</w:t>
            </w:r>
          </w:p>
        </w:tc>
      </w:tr>
    </w:tbl>
    <w:p w:rsidR="00DF657D" w:rsidRDefault="00DF657D" w:rsidP="00DF657D"/>
    <w:p w:rsidR="00DF657D" w:rsidRDefault="00DF657D" w:rsidP="00DF657D">
      <w:pPr>
        <w:pStyle w:val="Heading2"/>
      </w:pPr>
      <w:bookmarkStart w:id="8220" w:name="_Toc259722792"/>
      <w:bookmarkStart w:id="8221" w:name="_Toc275503138"/>
      <w:bookmarkStart w:id="8222" w:name="_Toc371378791"/>
      <w:bookmarkStart w:id="8223" w:name="_Toc21213966"/>
      <w:bookmarkStart w:id="8224" w:name="SampleType_a"/>
      <w:r>
        <w:t>SampleType [attribute]</w:t>
      </w:r>
      <w:bookmarkEnd w:id="8220"/>
      <w:bookmarkEnd w:id="8221"/>
      <w:bookmarkEnd w:id="8222"/>
      <w:bookmarkEnd w:id="8223"/>
      <w:bookmarkEnd w:id="82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61" o:spid="_x0000_s4500" style="position:absolute;left:0;text-align:left;margin-left:0;margin-top:0;width:50pt;height:50pt;z-index:251930112;visibility:hidden" coordsize="89,156" o:spt="100" o:preferrelative="t" adj="0,,0" path="">
                  <v:stroke joinstyle="round"/>
                  <v:formulas/>
                  <v:path o:connecttype="segments"/>
                  <o:lock v:ext="edit" selection="t"/>
                </v:shape>
              </w:pict>
            </w:r>
            <w:r w:rsidRPr="001978CB">
              <w:pict>
                <v:shape id="_x0000_s5247" style="position:absolute;left:0;text-align:left;margin-left:4837.5pt;margin-top:7.2pt;width:93.75pt;height:53.25pt;z-index:-250651136;mso-wrap-edited:t;mso-position-horizontal:right" coordsize="" o:spt="100" wrapcoords="-30 0 1000 0 1000 1079 1000 1079 -30 1079 -30 0" adj="0,,0" path="">
                  <v:stroke joinstyle="round"/>
                  <v:imagedata r:id="rId1861" o:title="dc_1361"/>
                  <v:formulas/>
                  <v:path o:connecttype="segments"/>
                  <w10:wrap type="tight"/>
                </v:shape>
              </w:pict>
            </w:r>
            <w:r w:rsidR="00DF657D">
              <w:t>Communicates how sampling was done to measure the product characteristics.</w:t>
            </w:r>
          </w:p>
          <w:p w:rsidR="00DF657D" w:rsidRDefault="00DF657D" w:rsidP="00DF657D">
            <w:pPr>
              <w:pStyle w:val="Italic2"/>
            </w:pPr>
            <w:r>
              <w:t>This item is restricted to the following list.</w:t>
            </w:r>
          </w:p>
          <w:p w:rsidR="00DF657D" w:rsidRDefault="00DF657D" w:rsidP="00DF657D">
            <w:pPr>
              <w:pStyle w:val="Bold3"/>
            </w:pPr>
            <w:r>
              <w:t>Average</w:t>
            </w:r>
          </w:p>
          <w:p w:rsidR="00DF657D" w:rsidRDefault="00DF657D" w:rsidP="00DF657D">
            <w:pPr>
              <w:pStyle w:val="Normal3"/>
            </w:pPr>
            <w:r>
              <w:t>The measurement represents an average for the associated property.</w:t>
            </w:r>
          </w:p>
          <w:p w:rsidR="00DF657D" w:rsidRDefault="00DF657D" w:rsidP="00DF657D">
            <w:pPr>
              <w:pStyle w:val="Bold3"/>
            </w:pPr>
            <w:r>
              <w:t>Bottom</w:t>
            </w:r>
          </w:p>
          <w:p w:rsidR="00DF657D" w:rsidRDefault="00DF657D" w:rsidP="00DF657D">
            <w:pPr>
              <w:pStyle w:val="Normal3"/>
            </w:pPr>
            <w:r>
              <w:t>The measurement was obtained from the bottom of the paper sample.</w:t>
            </w:r>
          </w:p>
          <w:p w:rsidR="00DF657D" w:rsidRDefault="00DF657D" w:rsidP="00DF657D">
            <w:pPr>
              <w:pStyle w:val="Bold3"/>
            </w:pPr>
            <w:r>
              <w:t>CDAverage</w:t>
            </w:r>
          </w:p>
          <w:p w:rsidR="00DF657D" w:rsidRDefault="00DF657D" w:rsidP="00DF657D">
            <w:pPr>
              <w:pStyle w:val="Normal3"/>
            </w:pPr>
            <w:r>
              <w:t>The measurement represents the average of values in the cross-machine direction.</w:t>
            </w:r>
          </w:p>
          <w:p w:rsidR="00DF657D" w:rsidRDefault="00DF657D" w:rsidP="00DF657D">
            <w:pPr>
              <w:pStyle w:val="Bold3"/>
            </w:pPr>
            <w:r>
              <w:t>CDBottom</w:t>
            </w:r>
          </w:p>
          <w:p w:rsidR="00DF657D" w:rsidRDefault="00DF657D" w:rsidP="00DF657D">
            <w:pPr>
              <w:pStyle w:val="Normal3"/>
            </w:pPr>
            <w:r>
              <w:t>The measurement represents the average of tests taken in the cross-machine direction on the bottom of the paper sample.</w:t>
            </w:r>
          </w:p>
          <w:p w:rsidR="00DF657D" w:rsidRDefault="00DF657D" w:rsidP="00DF657D">
            <w:pPr>
              <w:pStyle w:val="Bold3"/>
            </w:pPr>
            <w:r>
              <w:t>CDTop</w:t>
            </w:r>
          </w:p>
          <w:p w:rsidR="00DF657D" w:rsidRDefault="00DF657D" w:rsidP="00DF657D">
            <w:pPr>
              <w:pStyle w:val="Normal3"/>
            </w:pPr>
            <w:r>
              <w:t>The measurement represents the average of tests taken in the cross-machine direction on the top of the paper sample.</w:t>
            </w:r>
          </w:p>
          <w:p w:rsidR="00DF657D" w:rsidRDefault="00DF657D" w:rsidP="00DF657D">
            <w:pPr>
              <w:pStyle w:val="Bold3"/>
            </w:pPr>
            <w:r>
              <w:t>MDAverage</w:t>
            </w:r>
          </w:p>
          <w:p w:rsidR="00DF657D" w:rsidRDefault="00DF657D" w:rsidP="00DF657D">
            <w:pPr>
              <w:pStyle w:val="Normal3"/>
            </w:pPr>
            <w:r>
              <w:t>The measurement represents the average of values in the machine direction.</w:t>
            </w:r>
          </w:p>
          <w:p w:rsidR="00DF657D" w:rsidRDefault="00DF657D" w:rsidP="00DF657D">
            <w:pPr>
              <w:pStyle w:val="Bold3"/>
            </w:pPr>
            <w:r>
              <w:t>MDBottom</w:t>
            </w:r>
          </w:p>
          <w:p w:rsidR="00DF657D" w:rsidRDefault="00DF657D" w:rsidP="00DF657D">
            <w:pPr>
              <w:pStyle w:val="Normal3"/>
            </w:pPr>
            <w:r>
              <w:t>The measurement represents the average of tests taken in the machine direction on the bottom of the paper sample.</w:t>
            </w:r>
          </w:p>
          <w:p w:rsidR="00DF657D" w:rsidRDefault="00DF657D" w:rsidP="00DF657D">
            <w:pPr>
              <w:pStyle w:val="Bold3"/>
            </w:pPr>
            <w:r>
              <w:t>MDTop</w:t>
            </w:r>
          </w:p>
          <w:p w:rsidR="00DF657D" w:rsidRDefault="00DF657D" w:rsidP="00DF657D">
            <w:pPr>
              <w:pStyle w:val="Normal3"/>
            </w:pPr>
            <w:r>
              <w:t>The measurement represents the average of tests taken in the machine direction on the top of the paper sample.</w:t>
            </w:r>
          </w:p>
          <w:p w:rsidR="00DF657D" w:rsidRDefault="00DF657D" w:rsidP="00DF657D">
            <w:pPr>
              <w:pStyle w:val="Bold3"/>
            </w:pPr>
            <w:r>
              <w:t>Target</w:t>
            </w:r>
          </w:p>
          <w:p w:rsidR="00DF657D" w:rsidRDefault="00DF657D" w:rsidP="00DF657D">
            <w:pPr>
              <w:pStyle w:val="Normal3"/>
            </w:pPr>
            <w:r>
              <w:t>When communicating specifications a target value is communicated.</w:t>
            </w:r>
          </w:p>
          <w:p w:rsidR="00DF657D" w:rsidRDefault="00DF657D" w:rsidP="00DF657D">
            <w:pPr>
              <w:pStyle w:val="Bold3"/>
            </w:pPr>
            <w:r>
              <w:t>Top</w:t>
            </w:r>
          </w:p>
          <w:p w:rsidR="00DF657D" w:rsidRDefault="00DF657D" w:rsidP="00DF657D">
            <w:pPr>
              <w:pStyle w:val="Normal3"/>
            </w:pPr>
            <w:r>
              <w:t>The measurement was obtained from the top of the paper sample</w:t>
            </w:r>
          </w:p>
        </w:tc>
      </w:tr>
    </w:tbl>
    <w:p w:rsidR="00DF657D" w:rsidRDefault="00DF657D" w:rsidP="00DF657D"/>
    <w:p w:rsidR="00DF657D" w:rsidRDefault="00DF657D" w:rsidP="00DF657D">
      <w:pPr>
        <w:pStyle w:val="Heading2"/>
      </w:pPr>
      <w:bookmarkStart w:id="8225" w:name="_Toc259722793"/>
      <w:bookmarkStart w:id="8226" w:name="_Toc275503139"/>
      <w:bookmarkStart w:id="8227" w:name="_Toc371378792"/>
      <w:bookmarkStart w:id="8228" w:name="_Toc21213967"/>
      <w:bookmarkStart w:id="8229" w:name="Saturation"/>
      <w:r>
        <w:t>Saturation</w:t>
      </w:r>
      <w:bookmarkEnd w:id="8225"/>
      <w:bookmarkEnd w:id="8226"/>
      <w:bookmarkEnd w:id="8227"/>
      <w:bookmarkEnd w:id="8228"/>
      <w:bookmarkEnd w:id="82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62" o:spid="_x0000_s4501" style="position:absolute;left:0;text-align:left;margin-left:0;margin-top:0;width:50pt;height:50pt;z-index:251931136;visibility:hidden" coordsize="429,465" o:spt="100" o:preferrelative="t" adj="0,,0" path="">
                  <v:stroke joinstyle="round"/>
                  <v:formulas/>
                  <v:path o:connecttype="segments"/>
                  <o:lock v:ext="edit" selection="t"/>
                </v:shape>
              </w:pict>
            </w:r>
            <w:r w:rsidRPr="001978CB">
              <w:pict>
                <v:shape id="_x0000_s5248" style="position:absolute;left:0;text-align:left;margin-left:21510pt;margin-top:7.2pt;width:279pt;height:257.25pt;z-index:-250650112;mso-wrap-edited:t;mso-position-horizontal:right" coordsize="" o:spt="100" wrapcoords="-30 473 352 473 608 473 608 48 608 48 608 0 1000 0 1000 0 1000 1017 608 1017 608 630 352 630 -30 630 -30 473" adj="0,,0" path="">
                  <v:stroke joinstyle="round"/>
                  <v:imagedata r:id="rId1862" o:title="dc_1362"/>
                  <v:formulas/>
                  <v:path o:connecttype="segments"/>
                  <w10:wrap type="tight"/>
                </v:shape>
              </w:pict>
            </w:r>
            <w:r w:rsidR="00DF657D">
              <w:t xml:space="preserve">Measure of colour Saturation in the </w:t>
            </w:r>
            <w:smartTag w:uri="urn:schemas-microsoft-com:office:smarttags" w:element="stockticker">
              <w:r w:rsidR="00DF657D">
                <w:t>HSB</w:t>
              </w:r>
            </w:smartTag>
            <w:r w:rsidR="00DF657D">
              <w:t xml:space="preserve"> method of communicating colour.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230" w:name="_Toc259722794"/>
      <w:bookmarkStart w:id="8231" w:name="_Toc275503140"/>
      <w:bookmarkStart w:id="8232" w:name="_Toc371378793"/>
      <w:bookmarkStart w:id="8233" w:name="_Toc21213968"/>
      <w:bookmarkStart w:id="8234" w:name="Sawdust"/>
      <w:r>
        <w:t>Sawdust</w:t>
      </w:r>
      <w:bookmarkEnd w:id="8230"/>
      <w:bookmarkEnd w:id="8231"/>
      <w:bookmarkEnd w:id="8232"/>
      <w:bookmarkEnd w:id="8233"/>
      <w:bookmarkEnd w:id="82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63" o:spid="_x0000_s4502" style="position:absolute;left:0;text-align:left;margin-left:0;margin-top:0;width:50pt;height:50pt;z-index:251932160;visibility:hidden" coordsize="678,465" o:spt="100" o:preferrelative="t" adj="0,,0" path="">
                  <v:stroke joinstyle="round"/>
                  <v:formulas/>
                  <v:path o:connecttype="segments"/>
                  <o:lock v:ext="edit" selection="t"/>
                </v:shape>
              </w:pict>
            </w:r>
            <w:r>
              <w:rPr>
                <w:noProof/>
                <w:snapToGrid/>
                <w:lang w:val="sv-SE" w:eastAsia="sv-SE"/>
              </w:rPr>
              <w:pict>
                <v:shape id="_x0000_s7004" type="#_x0000_t75" style="position:absolute;left:0;text-align:left;margin-left:18508.55pt;margin-top:7.05pt;width:326.25pt;height:495.75pt;z-index:-249501184;mso-wrap-edited:t;mso-position-horizontal:right;mso-position-horizontal-relative:text;mso-position-vertical:absolute;mso-position-vertical-relative:text" wrapcoords="271 5895 192 7673 8415 7856 8494 21424 21600 21567 21600 0 8693 13 8335 5738 271 5895" filled="t">
                  <v:imagedata r:id="rId1863" o:title="Sawdust"/>
                  <w10:wrap type="tight"/>
                </v:shape>
              </w:pict>
            </w:r>
            <w:r w:rsidR="00DF657D">
              <w:t>Used to report sawdust content in chips as a detail measurement.</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235" w:name="_Toc259722795"/>
      <w:bookmarkStart w:id="8236" w:name="_Toc275503141"/>
      <w:bookmarkStart w:id="8237" w:name="_Toc371378794"/>
      <w:bookmarkStart w:id="8238" w:name="_Toc21213969"/>
      <w:bookmarkStart w:id="8239" w:name="ScaleHouseID"/>
      <w:r>
        <w:t>ScaleHouseID</w:t>
      </w:r>
      <w:bookmarkEnd w:id="8235"/>
      <w:bookmarkEnd w:id="8236"/>
      <w:bookmarkEnd w:id="8237"/>
      <w:bookmarkEnd w:id="8238"/>
      <w:bookmarkEnd w:id="82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64" o:spid="_x0000_s4503" style="position:absolute;left:0;text-align:left;margin-left:0;margin-top:0;width:50pt;height:50pt;z-index:251933184;visibility:hidden" coordsize="67,123" o:spt="100" o:preferrelative="t" adj="0,,0" path="">
                  <v:stroke joinstyle="round"/>
                  <v:formulas/>
                  <v:path o:connecttype="segments"/>
                  <o:lock v:ext="edit" selection="t"/>
                </v:shape>
              </w:pict>
            </w:r>
            <w:r w:rsidRPr="001978CB">
              <w:pict>
                <v:shape id="_x0000_s5250" style="position:absolute;left:0;text-align:left;margin-left:3015pt;margin-top:7.2pt;width:73.5pt;height:40.5pt;z-index:-250648064;mso-wrap-edited:t;mso-position-horizontal:right" coordsize="" o:spt="100" wrapcoords="-30 104 1000 104 1000 1105 1000 1105 -30 1105 -30 104" adj="0,,0" path="">
                  <v:stroke joinstyle="round"/>
                  <v:imagedata r:id="rId1864" o:title="dc_1364"/>
                  <v:formulas/>
                  <v:path o:connecttype="segments"/>
                  <w10:wrap type="tight"/>
                </v:shape>
              </w:pict>
            </w:r>
            <w:r w:rsidR="00DF657D">
              <w:t>Unique identifier for the specific scale house.</w:t>
            </w:r>
          </w:p>
        </w:tc>
      </w:tr>
    </w:tbl>
    <w:p w:rsidR="00DF657D" w:rsidRDefault="00DF657D" w:rsidP="00DF657D"/>
    <w:p w:rsidR="00DF657D" w:rsidRDefault="00DF657D" w:rsidP="00DF657D">
      <w:pPr>
        <w:pStyle w:val="Heading2"/>
      </w:pPr>
      <w:bookmarkStart w:id="8240" w:name="_Toc259722796"/>
      <w:bookmarkStart w:id="8241" w:name="_Toc275503142"/>
      <w:bookmarkStart w:id="8242" w:name="_Toc371378795"/>
      <w:bookmarkStart w:id="8243" w:name="_Toc21213970"/>
      <w:bookmarkStart w:id="8244" w:name="ScaleHouseIn"/>
      <w:r>
        <w:t>ScaleHouseIn</w:t>
      </w:r>
      <w:bookmarkEnd w:id="8240"/>
      <w:bookmarkEnd w:id="8241"/>
      <w:bookmarkEnd w:id="8242"/>
      <w:bookmarkEnd w:id="8243"/>
      <w:bookmarkEnd w:id="82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65" o:spid="_x0000_s4504" style="position:absolute;left:0;text-align:left;margin-left:0;margin-top:0;width:50pt;height:50pt;z-index:251934208;visibility:hidden" coordsize="371,441" o:spt="100" o:preferrelative="t" adj="0,,0" path="">
                  <v:stroke joinstyle="round"/>
                  <v:formulas/>
                  <v:path o:connecttype="segments"/>
                  <o:lock v:ext="edit" selection="t"/>
                </v:shape>
              </w:pict>
            </w:r>
            <w:r w:rsidRPr="001978CB">
              <w:pict>
                <v:shape id="_x0000_s5251" style="position:absolute;left:0;text-align:left;margin-left:20227.5pt;margin-top:7.2pt;width:264.75pt;height:222.75pt;z-index:-250647040;mso-wrap-edited:t;mso-position-horizontal:right" coordsize="" o:spt="100" wrapcoords="-30 471 267 471 537 471 537 56 537 56 537 0 1000 0 1000 0 1000 1019 537 1019 537 653 267 653 -30 653 -30 471" adj="0,,0" path="">
                  <v:stroke joinstyle="round"/>
                  <v:imagedata r:id="rId1865" o:title="dc_1365"/>
                  <v:formulas/>
                  <v:path o:connecttype="segments"/>
                  <w10:wrap type="tight"/>
                </v:shape>
              </w:pict>
            </w:r>
            <w:r w:rsidR="00DF657D">
              <w:t>Used to identify scale weight received into a yard, the scale house id, name, and scaler name.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ScaleHouseID</w:t>
            </w:r>
          </w:p>
          <w:p w:rsidR="00DF657D" w:rsidRDefault="00DF657D" w:rsidP="00DF657D">
            <w:pPr>
              <w:pStyle w:val="Italic4"/>
            </w:pPr>
            <w:r>
              <w:t>ScaleHouseID is optional. A single instance might exist.</w:t>
            </w:r>
          </w:p>
          <w:p w:rsidR="00DF657D" w:rsidRDefault="00DF657D" w:rsidP="00DF657D">
            <w:pPr>
              <w:pStyle w:val="Normal4"/>
            </w:pPr>
            <w:r>
              <w:t>Unique identifier for the specific scale house.</w:t>
            </w:r>
          </w:p>
          <w:p w:rsidR="00DF657D" w:rsidRDefault="00DF657D" w:rsidP="00DF657D">
            <w:pPr>
              <w:pStyle w:val="Bold4"/>
            </w:pPr>
            <w:r>
              <w:t>ScaleHouseName</w:t>
            </w:r>
          </w:p>
          <w:p w:rsidR="00DF657D" w:rsidRDefault="00DF657D" w:rsidP="00DF657D">
            <w:pPr>
              <w:pStyle w:val="Italic4"/>
            </w:pPr>
            <w:r>
              <w:t>ScaleHouseName is optional. A single instance might exist.</w:t>
            </w:r>
          </w:p>
          <w:p w:rsidR="00DF657D" w:rsidRDefault="00DF657D" w:rsidP="00DF657D">
            <w:pPr>
              <w:pStyle w:val="Normal4"/>
            </w:pPr>
            <w:r>
              <w:t>Name assigned to the scale house.</w:t>
            </w:r>
          </w:p>
          <w:p w:rsidR="00DF657D" w:rsidRDefault="00DF657D" w:rsidP="00DF657D">
            <w:pPr>
              <w:pStyle w:val="Bold4"/>
            </w:pPr>
            <w:r>
              <w:t>ScalerID</w:t>
            </w:r>
          </w:p>
          <w:p w:rsidR="00DF657D" w:rsidRDefault="00DF657D" w:rsidP="00DF657D">
            <w:pPr>
              <w:pStyle w:val="Italic4"/>
            </w:pPr>
            <w:r>
              <w:t>ScalerID is optional. A single instance might exist.</w:t>
            </w:r>
          </w:p>
          <w:p w:rsidR="00DF657D" w:rsidRDefault="00DF657D" w:rsidP="00DF657D">
            <w:pPr>
              <w:pStyle w:val="Normal4"/>
            </w:pPr>
            <w:r>
              <w:t>Unique identifier for the person staffing the scale house. Might be an employee number.</w:t>
            </w:r>
          </w:p>
          <w:p w:rsidR="00DF657D" w:rsidRDefault="00DF657D" w:rsidP="00DF657D">
            <w:pPr>
              <w:pStyle w:val="Bold4"/>
            </w:pPr>
            <w:r>
              <w:t>ScalerName</w:t>
            </w:r>
          </w:p>
          <w:p w:rsidR="00DF657D" w:rsidRDefault="00DF657D" w:rsidP="00DF657D">
            <w:pPr>
              <w:pStyle w:val="Italic4"/>
            </w:pPr>
            <w:r>
              <w:t>ScalerName is optional. A single instance might exist.</w:t>
            </w:r>
          </w:p>
          <w:p w:rsidR="00DF657D" w:rsidRDefault="00DF657D" w:rsidP="00DF657D">
            <w:pPr>
              <w:pStyle w:val="Normal4"/>
            </w:pPr>
            <w:r>
              <w:t>Name of the person staffing the scale house.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8245" w:name="_Toc259722797"/>
      <w:bookmarkStart w:id="8246" w:name="_Toc275503143"/>
      <w:bookmarkStart w:id="8247" w:name="_Toc371378796"/>
      <w:bookmarkStart w:id="8248" w:name="_Toc21213971"/>
      <w:bookmarkStart w:id="8249" w:name="ScaleHouseInfo"/>
      <w:r>
        <w:t>ScaleHouseInfo</w:t>
      </w:r>
      <w:bookmarkEnd w:id="8245"/>
      <w:bookmarkEnd w:id="8246"/>
      <w:bookmarkEnd w:id="8247"/>
      <w:bookmarkEnd w:id="8248"/>
      <w:bookmarkEnd w:id="82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66" o:spid="_x0000_s4505" style="position:absolute;left:0;text-align:left;margin-left:0;margin-top:0;width:50pt;height:50pt;z-index:251935232;visibility:hidden" coordsize="387,473" o:spt="100" o:preferrelative="t" adj="0,,0" path="">
                  <v:stroke joinstyle="round"/>
                  <v:formulas/>
                  <v:path o:connecttype="segments"/>
                  <o:lock v:ext="edit" selection="t"/>
                </v:shape>
              </w:pict>
            </w:r>
            <w:r w:rsidRPr="001978CB">
              <w:pict>
                <v:shape id="_x0000_s5252" style="position:absolute;left:0;text-align:left;margin-left:21915pt;margin-top:7.2pt;width:283.5pt;height:232.5pt;z-index:-250646016;mso-wrap-edited:t;mso-position-horizontal:right" coordsize="" o:spt="100" wrapcoords="-30 472 257 472 509 472 509 54 509 54 509 0 1000 0 1000 0 1000 1019 509 1019 509 595 257 595 257 592 -30 592 -30 472" adj="0,,0" path="">
                  <v:stroke joinstyle="round"/>
                  <v:imagedata r:id="rId1866" o:title="dc_1366"/>
                  <v:formulas/>
                  <v:path o:connecttype="segments"/>
                  <w10:wrap type="tight"/>
                </v:shape>
              </w:pict>
            </w:r>
            <w:r w:rsidR="00DF657D">
              <w:t>Scale house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ScaleHouseIn</w:t>
            </w:r>
          </w:p>
          <w:p w:rsidR="00DF657D" w:rsidRDefault="00DF657D" w:rsidP="00DF657D">
            <w:pPr>
              <w:pStyle w:val="Italic4"/>
            </w:pPr>
            <w:r>
              <w:t>ScaleHouseIn is optional. A single instance might exist.</w:t>
            </w:r>
          </w:p>
          <w:p w:rsidR="00DF657D" w:rsidRDefault="00DF657D" w:rsidP="00DF657D">
            <w:pPr>
              <w:pStyle w:val="Normal4"/>
            </w:pPr>
            <w:r>
              <w:t>Used to identify scale weight received into a yard, the scale house id, name, and scaler name.</w:t>
            </w:r>
          </w:p>
          <w:p w:rsidR="00DF657D" w:rsidRDefault="00DF657D" w:rsidP="00DF657D">
            <w:pPr>
              <w:pStyle w:val="Bold4"/>
            </w:pPr>
            <w:r>
              <w:t>ScaleHouseOut</w:t>
            </w:r>
          </w:p>
          <w:p w:rsidR="00DF657D" w:rsidRDefault="00DF657D" w:rsidP="00DF657D">
            <w:pPr>
              <w:pStyle w:val="Italic4"/>
            </w:pPr>
            <w:r>
              <w:t>ScaleHouseOut is optional. A single instance might exist.</w:t>
            </w:r>
          </w:p>
          <w:p w:rsidR="00DF657D" w:rsidRDefault="00DF657D" w:rsidP="00DF657D">
            <w:pPr>
              <w:pStyle w:val="Normal4"/>
            </w:pPr>
            <w:r>
              <w:t>Used to identify scale weight departing a yard, the scale house id, name, and scaler name.</w:t>
            </w:r>
          </w:p>
          <w:p w:rsidR="00DF657D" w:rsidRDefault="00DF657D" w:rsidP="00DF657D">
            <w:pPr>
              <w:pStyle w:val="Bold4"/>
            </w:pPr>
            <w:r>
              <w:t>ScaleHouseTicketNumber</w:t>
            </w:r>
          </w:p>
          <w:p w:rsidR="00DF657D" w:rsidRDefault="00DF657D" w:rsidP="00DF657D">
            <w:pPr>
              <w:pStyle w:val="Italic4"/>
            </w:pPr>
            <w:r>
              <w:t>ScaleHouseTicketNumber is optional. A single instance might exist.</w:t>
            </w:r>
          </w:p>
          <w:p w:rsidR="00DF657D" w:rsidRDefault="00DF657D" w:rsidP="00DF657D">
            <w:pPr>
              <w:pStyle w:val="Normal4"/>
            </w:pPr>
            <w:r>
              <w:t>The ticket number issued by the scale house. Does not have to be unique.</w:t>
            </w:r>
          </w:p>
          <w:p w:rsidR="00DF657D" w:rsidRDefault="00DF657D" w:rsidP="00DF657D">
            <w:pPr>
              <w:pStyle w:val="Bold4"/>
            </w:pPr>
            <w:r>
              <w:t>ArrivalDate</w:t>
            </w:r>
          </w:p>
          <w:p w:rsidR="00DF657D" w:rsidRDefault="00DF657D" w:rsidP="00DF657D">
            <w:pPr>
              <w:pStyle w:val="Italic4"/>
            </w:pPr>
            <w:r>
              <w:t>ArrivalDate is optional. A single instance might exist.</w:t>
            </w:r>
          </w:p>
          <w:p w:rsidR="00DF657D" w:rsidRDefault="00DF657D" w:rsidP="00DF657D">
            <w:pPr>
              <w:pStyle w:val="Normal4"/>
            </w:pPr>
            <w:r>
              <w:t>The date of arrival.</w:t>
            </w:r>
          </w:p>
          <w:p w:rsidR="00DF657D" w:rsidRDefault="00DF657D" w:rsidP="00DF657D">
            <w:pPr>
              <w:pStyle w:val="Bold4"/>
            </w:pPr>
            <w:r>
              <w:t>DepartureDate</w:t>
            </w:r>
          </w:p>
          <w:p w:rsidR="00DF657D" w:rsidRDefault="00DF657D" w:rsidP="00DF657D">
            <w:pPr>
              <w:pStyle w:val="Italic4"/>
            </w:pPr>
            <w:r>
              <w:t>DepartureDate is optional. A single instance might exist.</w:t>
            </w:r>
          </w:p>
          <w:p w:rsidR="00DF657D" w:rsidRDefault="00DF657D" w:rsidP="00DF657D">
            <w:pPr>
              <w:pStyle w:val="Normal4"/>
            </w:pPr>
            <w:r>
              <w:t>The required or actual date of departure.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8250" w:name="_Toc259722798"/>
      <w:bookmarkStart w:id="8251" w:name="_Toc275503144"/>
      <w:bookmarkStart w:id="8252" w:name="_Toc371378797"/>
      <w:bookmarkStart w:id="8253" w:name="_Toc21213972"/>
      <w:bookmarkStart w:id="8254" w:name="ScaleHouseName"/>
      <w:r>
        <w:t>ScaleHouseName</w:t>
      </w:r>
      <w:bookmarkEnd w:id="8250"/>
      <w:bookmarkEnd w:id="8251"/>
      <w:bookmarkEnd w:id="8252"/>
      <w:bookmarkEnd w:id="8253"/>
      <w:bookmarkEnd w:id="82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67" o:spid="_x0000_s4506" style="position:absolute;left:0;text-align:left;margin-left:0;margin-top:0;width:50pt;height:50pt;z-index:251936256;visibility:hidden" coordsize="67,148" o:spt="100" o:preferrelative="t" adj="0,,0" path="">
                  <v:stroke joinstyle="round"/>
                  <v:formulas/>
                  <v:path o:connecttype="segments"/>
                  <o:lock v:ext="edit" selection="t"/>
                </v:shape>
              </w:pict>
            </w:r>
            <w:r w:rsidRPr="001978CB">
              <w:pict>
                <v:shape id="_x0000_s5253" style="position:absolute;left:0;text-align:left;margin-left:4365pt;margin-top:7.2pt;width:88.5pt;height:40.5pt;z-index:-250644992;mso-wrap-edited:t;mso-position-horizontal:right" coordsize="" o:spt="100" wrapcoords="-30 104 1000 104 1000 1105 1000 1105 -30 1105 -30 104" adj="0,,0" path="">
                  <v:stroke joinstyle="round"/>
                  <v:imagedata r:id="rId1867" o:title="dc_1367"/>
                  <v:formulas/>
                  <v:path o:connecttype="segments"/>
                  <w10:wrap type="tight"/>
                </v:shape>
              </w:pict>
            </w:r>
            <w:r w:rsidR="00DF657D">
              <w:t>Name assigned to the scale house.</w:t>
            </w:r>
          </w:p>
        </w:tc>
      </w:tr>
    </w:tbl>
    <w:p w:rsidR="00DF657D" w:rsidRDefault="00DF657D" w:rsidP="00DF657D"/>
    <w:p w:rsidR="00DF657D" w:rsidRDefault="00DF657D" w:rsidP="00DF657D">
      <w:pPr>
        <w:pStyle w:val="Heading2"/>
      </w:pPr>
      <w:bookmarkStart w:id="8255" w:name="_Toc259722799"/>
      <w:bookmarkStart w:id="8256" w:name="_Toc275503145"/>
      <w:bookmarkStart w:id="8257" w:name="_Toc371378798"/>
      <w:bookmarkStart w:id="8258" w:name="_Toc21213973"/>
      <w:bookmarkStart w:id="8259" w:name="ScaleHouseOut"/>
      <w:r>
        <w:t>ScaleHouseOut</w:t>
      </w:r>
      <w:bookmarkEnd w:id="8255"/>
      <w:bookmarkEnd w:id="8256"/>
      <w:bookmarkEnd w:id="8257"/>
      <w:bookmarkEnd w:id="8258"/>
      <w:bookmarkEnd w:id="82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68" o:spid="_x0000_s4507" style="position:absolute;left:0;text-align:left;margin-left:0;margin-top:0;width:50pt;height:50pt;z-index:251937280;visibility:hidden" coordsize="371,444" o:spt="100" o:preferrelative="t" adj="0,,0" path="">
                  <v:stroke joinstyle="round"/>
                  <v:formulas/>
                  <v:path o:connecttype="segments"/>
                  <o:lock v:ext="edit" selection="t"/>
                </v:shape>
              </w:pict>
            </w:r>
            <w:r w:rsidRPr="001978CB">
              <w:pict>
                <v:shape id="_x0000_s5254" style="position:absolute;left:0;text-align:left;margin-left:20362.5pt;margin-top:7.2pt;width:266.25pt;height:222.75pt;z-index:-250643968;mso-wrap-edited:t;mso-position-horizontal:right" coordsize="" o:spt="100" wrapcoords="-30 471 272 471 540 471 540 56 540 56 540 0 1000 0 1000 0 1000 1019 540 1019 540 653 272 653 -30 653 -30 471" adj="0,,0" path="">
                  <v:stroke joinstyle="round"/>
                  <v:imagedata r:id="rId1868" o:title="dc_1368"/>
                  <v:formulas/>
                  <v:path o:connecttype="segments"/>
                  <w10:wrap type="tight"/>
                </v:shape>
              </w:pict>
            </w:r>
            <w:r w:rsidR="00DF657D">
              <w:t>Used to identify scale weight departing a yard, the scale house id, name, and scaler name.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ScaleHouseID</w:t>
            </w:r>
          </w:p>
          <w:p w:rsidR="00DF657D" w:rsidRDefault="00DF657D" w:rsidP="00DF657D">
            <w:pPr>
              <w:pStyle w:val="Italic4"/>
            </w:pPr>
            <w:r>
              <w:t>ScaleHouseID is optional. A single instance might exist.</w:t>
            </w:r>
          </w:p>
          <w:p w:rsidR="00DF657D" w:rsidRDefault="00DF657D" w:rsidP="00DF657D">
            <w:pPr>
              <w:pStyle w:val="Normal4"/>
            </w:pPr>
            <w:r>
              <w:t>Unique identifier for the specific scale house.</w:t>
            </w:r>
          </w:p>
          <w:p w:rsidR="00DF657D" w:rsidRDefault="00DF657D" w:rsidP="00DF657D">
            <w:pPr>
              <w:pStyle w:val="Bold4"/>
            </w:pPr>
            <w:r>
              <w:t>ScaleHouseName</w:t>
            </w:r>
          </w:p>
          <w:p w:rsidR="00DF657D" w:rsidRDefault="00DF657D" w:rsidP="00DF657D">
            <w:pPr>
              <w:pStyle w:val="Italic4"/>
            </w:pPr>
            <w:r>
              <w:t>ScaleHouseName is optional. A single instance might exist.</w:t>
            </w:r>
          </w:p>
          <w:p w:rsidR="00DF657D" w:rsidRDefault="00DF657D" w:rsidP="00DF657D">
            <w:pPr>
              <w:pStyle w:val="Normal4"/>
            </w:pPr>
            <w:r>
              <w:t>Name assigned to the scale house.</w:t>
            </w:r>
          </w:p>
          <w:p w:rsidR="00DF657D" w:rsidRDefault="00DF657D" w:rsidP="00DF657D">
            <w:pPr>
              <w:pStyle w:val="Bold4"/>
            </w:pPr>
            <w:r>
              <w:t>ScalerID</w:t>
            </w:r>
          </w:p>
          <w:p w:rsidR="00DF657D" w:rsidRDefault="00DF657D" w:rsidP="00DF657D">
            <w:pPr>
              <w:pStyle w:val="Italic4"/>
            </w:pPr>
            <w:r>
              <w:t>ScalerID is optional. A single instance might exist.</w:t>
            </w:r>
          </w:p>
          <w:p w:rsidR="00DF657D" w:rsidRDefault="00DF657D" w:rsidP="00DF657D">
            <w:pPr>
              <w:pStyle w:val="Normal4"/>
            </w:pPr>
            <w:r>
              <w:t>Unique identifier for the person staffing the scale house. Might be an employee number.</w:t>
            </w:r>
          </w:p>
          <w:p w:rsidR="00DF657D" w:rsidRDefault="00DF657D" w:rsidP="00DF657D">
            <w:pPr>
              <w:pStyle w:val="Bold4"/>
            </w:pPr>
            <w:r>
              <w:t>ScalerName</w:t>
            </w:r>
          </w:p>
          <w:p w:rsidR="00DF657D" w:rsidRDefault="00DF657D" w:rsidP="00DF657D">
            <w:pPr>
              <w:pStyle w:val="Italic4"/>
            </w:pPr>
            <w:r>
              <w:t>ScalerName is optional. A single instance might exist.</w:t>
            </w:r>
          </w:p>
          <w:p w:rsidR="00DF657D" w:rsidRDefault="00DF657D" w:rsidP="00DF657D">
            <w:pPr>
              <w:pStyle w:val="Normal4"/>
            </w:pPr>
            <w:r>
              <w:t>Name of the person staffing the scale house.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8260" w:name="_Toc259722800"/>
      <w:bookmarkStart w:id="8261" w:name="_Toc275503146"/>
      <w:bookmarkStart w:id="8262" w:name="_Toc371378799"/>
      <w:bookmarkStart w:id="8263" w:name="_Toc21213974"/>
      <w:bookmarkStart w:id="8264" w:name="ScaleHouseTicketNumber"/>
      <w:r>
        <w:t>ScaleHouseTicketNumber</w:t>
      </w:r>
      <w:bookmarkEnd w:id="8260"/>
      <w:bookmarkEnd w:id="8261"/>
      <w:bookmarkEnd w:id="8262"/>
      <w:bookmarkEnd w:id="8263"/>
      <w:bookmarkEnd w:id="82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69" o:spid="_x0000_s4508" style="position:absolute;left:0;text-align:left;margin-left:0;margin-top:0;width:50pt;height:50pt;z-index:251938304;visibility:hidden" coordsize="67,204" o:spt="100" o:preferrelative="t" adj="0,,0" path="">
                  <v:stroke joinstyle="round"/>
                  <v:formulas/>
                  <v:path o:connecttype="segments"/>
                  <o:lock v:ext="edit" selection="t"/>
                </v:shape>
              </w:pict>
            </w:r>
            <w:r w:rsidRPr="001978CB">
              <w:pict>
                <v:shape id="_x0000_s5255" style="position:absolute;left:0;text-align:left;margin-left:7402.5pt;margin-top:7.2pt;width:122.25pt;height:40.5pt;z-index:-250642944;mso-wrap-edited:t;mso-position-horizontal:right" coordsize="" o:spt="100" wrapcoords="-30 104 1000 104 1000 1105 1000 1105 -30 1105 -30 104" adj="0,,0" path="">
                  <v:stroke joinstyle="round"/>
                  <v:imagedata r:id="rId1869" o:title="dc_1369"/>
                  <v:formulas/>
                  <v:path o:connecttype="segments"/>
                  <w10:wrap type="tight"/>
                </v:shape>
              </w:pict>
            </w:r>
            <w:r w:rsidR="00DF657D">
              <w:t>The ticket number issued by the scale house. Does not have to be unique.</w:t>
            </w:r>
          </w:p>
        </w:tc>
      </w:tr>
    </w:tbl>
    <w:p w:rsidR="00DF657D" w:rsidRDefault="00DF657D" w:rsidP="00DF657D"/>
    <w:p w:rsidR="00DF657D" w:rsidRDefault="00DF657D" w:rsidP="00DF657D">
      <w:pPr>
        <w:pStyle w:val="Heading2"/>
      </w:pPr>
      <w:bookmarkStart w:id="8265" w:name="_Toc259722801"/>
      <w:bookmarkStart w:id="8266" w:name="_Toc275503147"/>
      <w:bookmarkStart w:id="8267" w:name="_Toc371378800"/>
      <w:bookmarkStart w:id="8268" w:name="_Toc21213975"/>
      <w:bookmarkStart w:id="8269" w:name="ScalerID"/>
      <w:r>
        <w:t>ScalerID</w:t>
      </w:r>
      <w:bookmarkEnd w:id="8265"/>
      <w:bookmarkEnd w:id="8266"/>
      <w:bookmarkEnd w:id="8267"/>
      <w:bookmarkEnd w:id="8268"/>
      <w:bookmarkEnd w:id="82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70" o:spid="_x0000_s4509" style="position:absolute;left:0;text-align:left;margin-left:0;margin-top:0;width:50pt;height:50pt;z-index:251939328;visibility:hidden" coordsize="67,93" o:spt="100" o:preferrelative="t" adj="0,,0" path="">
                  <v:stroke joinstyle="round"/>
                  <v:formulas/>
                  <v:path o:connecttype="segments"/>
                  <o:lock v:ext="edit" selection="t"/>
                </v:shape>
              </w:pict>
            </w:r>
            <w:r w:rsidRPr="001978CB">
              <w:pict>
                <v:shape id="_x0000_s5256" style="position:absolute;left:0;text-align:left;margin-left:1395pt;margin-top:7.2pt;width:55.5pt;height:40.5pt;z-index:-250641920;mso-wrap-edited:t;mso-position-horizontal:right" coordsize="" o:spt="100" wrapcoords="-30 104 1000 104 1000 1105 1000 1105 -30 1105 -30 104" adj="0,,0" path="">
                  <v:stroke joinstyle="round"/>
                  <v:imagedata r:id="rId1870" o:title="dc_1370"/>
                  <v:formulas/>
                  <v:path o:connecttype="segments"/>
                  <w10:wrap type="tight"/>
                </v:shape>
              </w:pict>
            </w:r>
            <w:r w:rsidR="00DF657D">
              <w:t>Unique identifier for the person staffing the scale house. Might be an employee number.</w:t>
            </w:r>
          </w:p>
        </w:tc>
      </w:tr>
    </w:tbl>
    <w:p w:rsidR="00DF657D" w:rsidRDefault="00DF657D" w:rsidP="00DF657D"/>
    <w:p w:rsidR="00DF657D" w:rsidRDefault="00DF657D" w:rsidP="00DF657D">
      <w:pPr>
        <w:pStyle w:val="Heading2"/>
      </w:pPr>
      <w:bookmarkStart w:id="8270" w:name="_Toc259722802"/>
      <w:bookmarkStart w:id="8271" w:name="_Toc275503148"/>
      <w:bookmarkStart w:id="8272" w:name="_Toc371378801"/>
      <w:bookmarkStart w:id="8273" w:name="_Toc21213976"/>
      <w:bookmarkStart w:id="8274" w:name="ScalerName"/>
      <w:r>
        <w:t>ScalerName</w:t>
      </w:r>
      <w:bookmarkEnd w:id="8270"/>
      <w:bookmarkEnd w:id="8271"/>
      <w:bookmarkEnd w:id="8272"/>
      <w:bookmarkEnd w:id="8273"/>
      <w:bookmarkEnd w:id="82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71" o:spid="_x0000_s4510" style="position:absolute;left:0;text-align:left;margin-left:0;margin-top:0;width:50pt;height:50pt;z-index:251940352;visibility:hidden" coordsize="67,110" o:spt="100" o:preferrelative="t" adj="0,,0" path="">
                  <v:stroke joinstyle="round"/>
                  <v:formulas/>
                  <v:path o:connecttype="segments"/>
                  <o:lock v:ext="edit" selection="t"/>
                </v:shape>
              </w:pict>
            </w:r>
            <w:r w:rsidRPr="001978CB">
              <w:pict>
                <v:shape id="_x0000_s5257" style="position:absolute;left:0;text-align:left;margin-left:2340pt;margin-top:7.2pt;width:66pt;height:40.5pt;z-index:-250640896;mso-wrap-edited:t;mso-position-horizontal:right" coordsize="" o:spt="100" wrapcoords="-30 104 1000 104 1000 1105 1000 1105 -30 1105 -30 104" adj="0,,0" path="">
                  <v:stroke joinstyle="round"/>
                  <v:imagedata r:id="rId1871" o:title="dc_1371"/>
                  <v:formulas/>
                  <v:path o:connecttype="segments"/>
                  <w10:wrap type="tight"/>
                </v:shape>
              </w:pict>
            </w:r>
            <w:r w:rsidR="00DF657D">
              <w:t>Name of the person staffing the scale house.</w:t>
            </w:r>
          </w:p>
        </w:tc>
      </w:tr>
    </w:tbl>
    <w:p w:rsidR="00DF657D" w:rsidRDefault="00DF657D" w:rsidP="00DF657D"/>
    <w:p w:rsidR="00DF657D" w:rsidRDefault="00DF657D" w:rsidP="00DF657D">
      <w:pPr>
        <w:pStyle w:val="Heading2"/>
      </w:pPr>
      <w:bookmarkStart w:id="8275" w:name="_Toc259722803"/>
      <w:bookmarkStart w:id="8276" w:name="_Toc275503149"/>
      <w:bookmarkStart w:id="8277" w:name="_Toc371378802"/>
      <w:bookmarkStart w:id="8278" w:name="_Toc21213977"/>
      <w:bookmarkStart w:id="8279" w:name="ScaleTicket"/>
      <w:r>
        <w:t>ScaleTicket</w:t>
      </w:r>
      <w:bookmarkEnd w:id="8275"/>
      <w:bookmarkEnd w:id="8276"/>
      <w:bookmarkEnd w:id="8277"/>
      <w:bookmarkEnd w:id="8278"/>
      <w:bookmarkEnd w:id="8279"/>
    </w:p>
    <w:tbl>
      <w:tblPr>
        <w:tblW w:w="5000" w:type="pct"/>
        <w:tblCellMar>
          <w:top w:w="144" w:type="dxa"/>
          <w:left w:w="115" w:type="dxa"/>
          <w:right w:w="115" w:type="dxa"/>
        </w:tblCellMar>
        <w:tblLook w:val="01E0"/>
      </w:tblPr>
      <w:tblGrid>
        <w:gridCol w:w="9584"/>
      </w:tblGrid>
      <w:tr w:rsidR="00DF657D" w:rsidTr="00DF657D">
        <w:tc>
          <w:tcPr>
            <w:tcW w:w="5000" w:type="pct"/>
          </w:tcPr>
          <w:p w:rsidR="00106A8C" w:rsidRDefault="001978CB" w:rsidP="00106A8C">
            <w:pPr>
              <w:pStyle w:val="Normal2"/>
            </w:pPr>
            <w:r w:rsidRPr="001978CB">
              <w:pict>
                <v:shape id="dc_1372" o:spid="_x0000_s4511" style="position:absolute;left:0;text-align:left;margin-left:0;margin-top:0;width:50pt;height:50pt;z-index:251941376;visibility:hidden" coordsize="505,412" o:spt="100" o:preferrelative="t" adj="0,,0" path="">
                  <v:stroke joinstyle="round"/>
                  <v:formulas/>
                  <v:path o:connecttype="segments"/>
                  <o:lock v:ext="edit" selection="t"/>
                </v:shape>
              </w:pict>
            </w:r>
            <w:r w:rsidRPr="001978CB">
              <w:pict>
                <v:shape id="_x0000_s5258" style="position:absolute;left:0;text-align:left;margin-left:18675pt;margin-top:7.2pt;width:247.5pt;height:303pt;z-index:-250639872;mso-wrap-edited:t;mso-position-horizontal:right" coordsize="" o:spt="100" wrapcoords="-30 417 228 417 228 13 516 13 516 13 516 0 1000 0 1000 0 1000 1014 516 1014 516 917 228 917 228 509 -30 509 -30 417" adj="0,,0" path="">
                  <v:stroke joinstyle="round"/>
                  <v:imagedata r:id="rId1872" o:title="dc_1372"/>
                  <v:formulas/>
                  <v:path o:connecttype="segments"/>
                  <w10:wrap type="tight"/>
                </v:shape>
              </w:pict>
            </w:r>
            <w:r w:rsidR="00DF657D">
              <w:t xml:space="preserve">The </w:t>
            </w:r>
            <w:r w:rsidR="00106A8C">
              <w:t>ScaleTicket element is the root element for the ScaleTicket e-Document.</w:t>
            </w:r>
          </w:p>
          <w:p w:rsidR="00DF657D" w:rsidRDefault="00106A8C" w:rsidP="00106A8C">
            <w:pPr>
              <w:pStyle w:val="Normal2"/>
            </w:pPr>
            <w:r>
              <w:t>The ScaleTicket e-Document provides wood or fibre suppliers with a means to electronically incorporate scale system receiving data into their accounting systems from buying entities’ back office systems</w:t>
            </w:r>
            <w:r w:rsidR="00DF657D">
              <w:t>.</w:t>
            </w:r>
          </w:p>
          <w:p w:rsidR="00DF657D" w:rsidRDefault="00DF657D" w:rsidP="00DF657D">
            <w:pPr>
              <w:pStyle w:val="Bold3"/>
            </w:pPr>
            <w:r>
              <w:t>ScaleTicketStatusType [attribute]</w:t>
            </w:r>
          </w:p>
          <w:p w:rsidR="00DF657D" w:rsidRDefault="00DF657D" w:rsidP="00DF657D">
            <w:pPr>
              <w:pStyle w:val="Italic3"/>
            </w:pPr>
            <w:r>
              <w:t>ScaleTicketStatusType is mandatory. A single instance is required.</w:t>
            </w:r>
          </w:p>
          <w:p w:rsidR="00DF657D" w:rsidRDefault="00AF1EA0" w:rsidP="00DF657D">
            <w:pPr>
              <w:pStyle w:val="Normal3"/>
            </w:pPr>
            <w:r>
              <w:t>ScaleTicket</w:t>
            </w:r>
            <w:r w:rsidR="00DF657D">
              <w:t xml:space="preserve"> Status Type</w:t>
            </w:r>
          </w:p>
          <w:p w:rsidR="00DF657D" w:rsidRDefault="00DF657D" w:rsidP="00DF657D">
            <w:pPr>
              <w:pStyle w:val="Normal3"/>
            </w:pPr>
            <w:r>
              <w:t>Refer to ScaleTicketStatusType definition for any enumerations.</w:t>
            </w:r>
          </w:p>
          <w:p w:rsidR="00DF657D" w:rsidRDefault="00DF657D" w:rsidP="00DF657D">
            <w:pPr>
              <w:pStyle w:val="Bold3"/>
            </w:pPr>
            <w:r>
              <w:t>ScaleTicketAcceptance [attribute]</w:t>
            </w:r>
          </w:p>
          <w:p w:rsidR="00DF657D" w:rsidRDefault="00DF657D" w:rsidP="00DF657D">
            <w:pPr>
              <w:pStyle w:val="Italic3"/>
            </w:pPr>
            <w:r>
              <w:t>ScaleTicketAcceptance is mandatory. A single instance is required.</w:t>
            </w:r>
          </w:p>
          <w:p w:rsidR="00DF657D" w:rsidRDefault="00DF657D" w:rsidP="00DF657D">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DF657D" w:rsidRDefault="00DF657D" w:rsidP="00DF657D">
            <w:pPr>
              <w:pStyle w:val="Normal3"/>
            </w:pPr>
            <w:r>
              <w:t>Refer to ScaleTicketAcceptance definition for any enumerations.</w:t>
            </w:r>
          </w:p>
          <w:p w:rsidR="00DF657D" w:rsidRDefault="00DF657D" w:rsidP="00DF657D">
            <w:pPr>
              <w:pStyle w:val="Bold3"/>
            </w:pPr>
            <w:r>
              <w:t>ScaleTicketRejectedType [attribute]</w:t>
            </w:r>
          </w:p>
          <w:p w:rsidR="00DF657D" w:rsidRDefault="00DF657D" w:rsidP="00DF657D">
            <w:pPr>
              <w:pStyle w:val="Italic3"/>
            </w:pPr>
            <w:r>
              <w:t>ScaleTicketRejectedType is optional. A single instance might exist.</w:t>
            </w:r>
          </w:p>
          <w:p w:rsidR="00DF657D" w:rsidRDefault="00DF657D" w:rsidP="00DF657D">
            <w:pPr>
              <w:pStyle w:val="Normal3"/>
            </w:pPr>
            <w:r>
              <w:t>ScaleTicketRejectedType</w:t>
            </w:r>
          </w:p>
          <w:p w:rsidR="00DF657D" w:rsidRDefault="00DF657D" w:rsidP="00DF657D">
            <w:pPr>
              <w:pStyle w:val="Normal3"/>
            </w:pPr>
            <w:r>
              <w:t>Refer to ScaleTicketRejectedType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ScaleTicketHeader</w:t>
            </w:r>
          </w:p>
          <w:p w:rsidR="00DF657D" w:rsidRDefault="00DF657D" w:rsidP="00DF657D">
            <w:pPr>
              <w:pStyle w:val="Italic4"/>
            </w:pPr>
            <w:r>
              <w:t>ScaleTicketHeader is mandatory. A single instance is required.</w:t>
            </w:r>
          </w:p>
          <w:p w:rsidR="00DF657D" w:rsidRDefault="00DF657D" w:rsidP="00DF657D">
            <w:pPr>
              <w:pStyle w:val="Normal4"/>
            </w:pPr>
            <w:r>
              <w:t xml:space="preserve">Information that is common for the </w:t>
            </w:r>
            <w:r w:rsidR="00AF1EA0">
              <w:t>ScaleTicket</w:t>
            </w:r>
            <w:r>
              <w:t xml:space="preserve"> </w:t>
            </w:r>
            <w:r w:rsidR="00ED105B">
              <w:t>e-Document</w:t>
            </w:r>
            <w:r>
              <w:t>.</w:t>
            </w:r>
          </w:p>
          <w:p w:rsidR="00DF657D" w:rsidRDefault="00DF657D" w:rsidP="00DF657D">
            <w:pPr>
              <w:pStyle w:val="Bold4"/>
            </w:pPr>
            <w:r>
              <w:t>ScaleTicketLineItem</w:t>
            </w:r>
          </w:p>
          <w:p w:rsidR="00DF657D" w:rsidRDefault="00DF657D" w:rsidP="00DF657D">
            <w:pPr>
              <w:pStyle w:val="Italic4"/>
            </w:pPr>
            <w:r>
              <w:t>ScaleTicketLineItem is mandatory. One instance is required, multiple instances might exist.</w:t>
            </w:r>
          </w:p>
          <w:p w:rsidR="00DF657D" w:rsidRDefault="00DF657D" w:rsidP="00DF657D">
            <w:pPr>
              <w:pStyle w:val="Normal4"/>
            </w:pPr>
            <w:r>
              <w:t xml:space="preserve">The details for each item reported on a </w:t>
            </w:r>
            <w:r w:rsidR="00AF1EA0">
              <w:t>ScaleTicket</w:t>
            </w:r>
            <w:r>
              <w:t xml:space="preserve"> </w:t>
            </w:r>
            <w:r w:rsidR="00ED105B">
              <w:t>e-Document</w:t>
            </w:r>
            <w:r>
              <w:t>.</w:t>
            </w:r>
          </w:p>
          <w:p w:rsidR="00DF657D" w:rsidRDefault="00DF657D" w:rsidP="00DF657D">
            <w:pPr>
              <w:pStyle w:val="Bold4"/>
            </w:pPr>
            <w:r>
              <w:t>ScaleTicketSummary</w:t>
            </w:r>
          </w:p>
          <w:p w:rsidR="00DF657D" w:rsidRDefault="00DF657D" w:rsidP="00DF657D">
            <w:pPr>
              <w:pStyle w:val="Italic4"/>
            </w:pPr>
            <w:r>
              <w:t>ScaleTicketSummary is optional. A single instance might exist.</w:t>
            </w:r>
          </w:p>
          <w:p w:rsidR="00DF657D" w:rsidRDefault="00DF657D" w:rsidP="00DF657D">
            <w:pPr>
              <w:pStyle w:val="Normal4"/>
            </w:pPr>
            <w:r>
              <w:t xml:space="preserve">Summary information for the </w:t>
            </w:r>
            <w:r w:rsidR="00AF1EA0">
              <w:t>ScaleTicket</w:t>
            </w:r>
            <w:r>
              <w:t xml:space="preserve"> </w:t>
            </w:r>
            <w:r w:rsidR="00ED105B">
              <w:t>e-Document</w:t>
            </w:r>
            <w:r>
              <w:t>.</w:t>
            </w:r>
          </w:p>
        </w:tc>
      </w:tr>
    </w:tbl>
    <w:p w:rsidR="00DF657D" w:rsidRDefault="00DF657D" w:rsidP="00DF657D"/>
    <w:p w:rsidR="00DF657D" w:rsidRDefault="00DF657D" w:rsidP="00DF657D">
      <w:pPr>
        <w:pStyle w:val="Heading2"/>
      </w:pPr>
      <w:bookmarkStart w:id="8280" w:name="_Toc259722804"/>
      <w:bookmarkStart w:id="8281" w:name="_Toc275503150"/>
      <w:bookmarkStart w:id="8282" w:name="_Toc371378803"/>
      <w:bookmarkStart w:id="8283" w:name="_Toc21213978"/>
      <w:bookmarkStart w:id="8284" w:name="ScaleTicketAcceptance_a"/>
      <w:r>
        <w:t>ScaleTicketAcceptance [attribute]</w:t>
      </w:r>
      <w:bookmarkEnd w:id="8280"/>
      <w:bookmarkEnd w:id="8281"/>
      <w:bookmarkEnd w:id="8282"/>
      <w:bookmarkEnd w:id="8283"/>
      <w:bookmarkEnd w:id="82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73" o:spid="_x0000_s4512" style="position:absolute;left:0;text-align:left;margin-left:0;margin-top:0;width:50pt;height:50pt;z-index:251942400;visibility:hidden" coordsize="89,208" o:spt="100" o:preferrelative="t" adj="0,,0" path="">
                  <v:stroke joinstyle="round"/>
                  <v:formulas/>
                  <v:path o:connecttype="segments"/>
                  <o:lock v:ext="edit" selection="t"/>
                </v:shape>
              </w:pict>
            </w:r>
            <w:r w:rsidRPr="001978CB">
              <w:pict>
                <v:shape id="_x0000_s5259" style="position:absolute;left:0;text-align:left;margin-left:7605pt;margin-top:7.2pt;width:124.5pt;height:53.25pt;z-index:-250638848;mso-wrap-edited:t;mso-position-horizontal:right" coordsize="" o:spt="100" wrapcoords="-30 0 1000 0 1000 1079 1000 1079 -30 1079 -30 0" adj="0,,0" path="">
                  <v:stroke joinstyle="round"/>
                  <v:imagedata r:id="rId1873" o:title="dc_1373"/>
                  <v:formulas/>
                  <v:path o:connecttype="segments"/>
                  <w10:wrap type="tight"/>
                </v:shape>
              </w:pict>
            </w:r>
            <w:r w:rsidR="00DF657D">
              <w:t xml:space="preserve">Defines the state of the goods received as compared to the DeliveryMessage specifications. The enumeration list is the list of choices that apply to the </w:t>
            </w:r>
            <w:r w:rsidR="00C633B3">
              <w:t>GoodsReceipt</w:t>
            </w:r>
            <w:r w:rsidR="00DF657D">
              <w:t xml:space="preserve"> header and line item.</w:t>
            </w:r>
          </w:p>
          <w:p w:rsidR="00DF657D" w:rsidRDefault="00DF657D" w:rsidP="00DF657D">
            <w:pPr>
              <w:pStyle w:val="Italic2"/>
            </w:pPr>
            <w:r>
              <w:t>This item is restricted to the following list.</w:t>
            </w:r>
          </w:p>
          <w:p w:rsidR="00DF657D" w:rsidRDefault="00DF657D" w:rsidP="00DF657D">
            <w:pPr>
              <w:pStyle w:val="Bold3"/>
            </w:pPr>
            <w:r>
              <w:t>GoodsReceivedAsIs</w:t>
            </w:r>
          </w:p>
          <w:p w:rsidR="00DF657D" w:rsidRDefault="00DF657D" w:rsidP="00DF657D">
            <w:pPr>
              <w:pStyle w:val="Normal3"/>
            </w:pPr>
            <w:r>
              <w:t>The delivered goods were received without inspection, or checking of the goods for damage, or accuracy against the DeliveryMessage.</w:t>
            </w:r>
          </w:p>
          <w:p w:rsidR="00DF657D" w:rsidRDefault="00DF657D" w:rsidP="00DF657D">
            <w:pPr>
              <w:pStyle w:val="Bold3"/>
            </w:pPr>
            <w:r>
              <w:t>GoodsReceivedAsSpecified</w:t>
            </w:r>
          </w:p>
          <w:p w:rsidR="00DF657D" w:rsidRDefault="00DF657D" w:rsidP="00DF657D">
            <w:pPr>
              <w:pStyle w:val="Normal3"/>
            </w:pPr>
            <w:r>
              <w:t>Received goods agree completely with all DeliveryMessage specifications for all lines including item identifiers and item weights. There is no transit damage.</w:t>
            </w:r>
          </w:p>
          <w:p w:rsidR="00DF657D" w:rsidRDefault="00DF657D" w:rsidP="00DF657D">
            <w:pPr>
              <w:pStyle w:val="Bold3"/>
            </w:pPr>
            <w:r>
              <w:t>GoodsReceivedCancelled</w:t>
            </w:r>
          </w:p>
          <w:p w:rsidR="00DF657D" w:rsidRDefault="00DF657D" w:rsidP="00DF657D">
            <w:pPr>
              <w:pStyle w:val="Normal3"/>
            </w:pPr>
            <w:r>
              <w:t>Received goods notification is being cancelled. This value is only used when the GoodsReceiptStatusType is “Cancelled”.</w:t>
            </w:r>
          </w:p>
          <w:p w:rsidR="00DF657D" w:rsidRDefault="00DF657D" w:rsidP="00DF657D">
            <w:pPr>
              <w:pStyle w:val="Bold3"/>
            </w:pPr>
            <w:r>
              <w:t>GoodsReceivedRejected</w:t>
            </w:r>
          </w:p>
          <w:p w:rsidR="00DF657D" w:rsidRDefault="00DF657D" w:rsidP="00DF657D">
            <w:pPr>
              <w:pStyle w:val="Normal3"/>
            </w:pPr>
            <w:r>
              <w:t>Received goods agree completely with all DeliveryMessage specifications for all lines including item identifiers and item weights; but there has been transit damage resulting in rejection of all goods.</w:t>
            </w:r>
          </w:p>
          <w:p w:rsidR="00DF657D" w:rsidRDefault="00DF657D" w:rsidP="00DF657D">
            <w:pPr>
              <w:pStyle w:val="Bold3"/>
            </w:pPr>
            <w:r>
              <w:t>GoodsReceivedWithDamage</w:t>
            </w:r>
          </w:p>
          <w:p w:rsidR="00DF657D" w:rsidRDefault="00DF657D" w:rsidP="00DF657D">
            <w:pPr>
              <w:pStyle w:val="Normal3"/>
            </w:pPr>
            <w:r>
              <w:t>Received goods agree completely with all DeliveryMessage specifications for all lines including item identifiers and item weights; but there has been transit damage of some items. All transit damages must be specified.</w:t>
            </w:r>
          </w:p>
          <w:p w:rsidR="00DF657D" w:rsidRDefault="00DF657D" w:rsidP="00DF657D">
            <w:pPr>
              <w:pStyle w:val="Bold3"/>
            </w:pPr>
            <w:r>
              <w:t>GoodsReceivedWithVariance</w:t>
            </w:r>
          </w:p>
          <w:p w:rsidR="00DF657D" w:rsidRDefault="00DF657D" w:rsidP="00DF657D">
            <w:pPr>
              <w:pStyle w:val="Normal3"/>
            </w:pPr>
            <w:r>
              <w:t>Received goods do not agree completely with the DeliveryMessage specifications. For those items at variance, actual received item identifiers and item weights must be specified.</w:t>
            </w:r>
          </w:p>
          <w:p w:rsidR="00DF657D" w:rsidRDefault="00DF657D" w:rsidP="00DF657D">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DF657D" w:rsidRDefault="00DF657D" w:rsidP="00DF657D">
            <w:pPr>
              <w:pStyle w:val="Bold3"/>
            </w:pPr>
            <w:r>
              <w:t>GoodsReceivedWithVarianceAndDamage</w:t>
            </w:r>
          </w:p>
          <w:p w:rsidR="00DF657D" w:rsidRDefault="00DF657D" w:rsidP="00DF657D">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DF657D" w:rsidRDefault="00DF657D" w:rsidP="00DF657D"/>
    <w:p w:rsidR="00DF657D" w:rsidRDefault="00DF657D" w:rsidP="00DF657D">
      <w:pPr>
        <w:pStyle w:val="Heading2"/>
      </w:pPr>
      <w:bookmarkStart w:id="8285" w:name="_Toc259722805"/>
      <w:bookmarkStart w:id="8286" w:name="_Toc275503151"/>
      <w:bookmarkStart w:id="8287" w:name="_Toc371378804"/>
      <w:bookmarkStart w:id="8288" w:name="_Toc21213979"/>
      <w:bookmarkStart w:id="8289" w:name="ScaleTicketHeader"/>
      <w:r>
        <w:t>ScaleTicketHeader</w:t>
      </w:r>
      <w:bookmarkEnd w:id="8285"/>
      <w:bookmarkEnd w:id="8286"/>
      <w:bookmarkEnd w:id="8287"/>
      <w:bookmarkEnd w:id="8288"/>
      <w:bookmarkEnd w:id="82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74" o:spid="_x0000_s4513" style="position:absolute;left:0;text-align:left;margin-left:0;margin-top:0;width:50pt;height:50pt;z-index:251943424;visibility:hidden" coordsize="874,501" o:spt="100" o:preferrelative="t" adj="0,,0" path="">
                  <v:stroke joinstyle="round"/>
                  <v:formulas/>
                  <v:path o:connecttype="segments"/>
                  <o:lock v:ext="edit" selection="t"/>
                </v:shape>
              </w:pict>
            </w:r>
            <w:r w:rsidRPr="001978CB">
              <w:rPr>
                <w:noProof/>
              </w:rPr>
              <w:pict>
                <v:shape id="_x0000_s5703" type="#_x0000_t75" style="position:absolute;left:0;text-align:left;margin-left:23537.3pt;margin-top:7.05pt;width:296.25pt;height:537.75pt;z-index:-250235392;mso-wrap-edited:t;mso-position-horizontal:right" wrapcoords="10445 10194 328 10255 383 11279 10827 11249 10718 21281 21600 21570 21600 0 10718 193 10445 10194" filled="t">
                  <v:imagedata r:id="rId1874" o:title="ScaleTicketHeader"/>
                  <w10:wrap type="tight"/>
                </v:shape>
              </w:pict>
            </w:r>
            <w:r w:rsidR="00DF657D">
              <w:t xml:space="preserve">Information that is common for the </w:t>
            </w:r>
            <w:r w:rsidR="00AF1EA0">
              <w:t>ScaleTicket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ScaleTicketNumber</w:t>
            </w:r>
          </w:p>
          <w:p w:rsidR="00DF657D" w:rsidRDefault="00DF657D" w:rsidP="00DF657D">
            <w:pPr>
              <w:pStyle w:val="Italic4"/>
            </w:pPr>
            <w:r>
              <w:t>ScaleTicketNumber is mandatory. A single instance is required.</w:t>
            </w:r>
          </w:p>
          <w:p w:rsidR="00DF657D" w:rsidRDefault="00DF657D" w:rsidP="00DF657D">
            <w:pPr>
              <w:pStyle w:val="Normal4"/>
            </w:pPr>
            <w:r>
              <w:t xml:space="preserve">Unique identifier for the </w:t>
            </w:r>
            <w:r w:rsidR="00AF1EA0">
              <w:t>ScaleTicket e-Document</w:t>
            </w:r>
            <w:r>
              <w:t>.</w:t>
            </w:r>
          </w:p>
          <w:p w:rsidR="00DF657D" w:rsidRDefault="00DF657D" w:rsidP="00DF657D">
            <w:pPr>
              <w:pStyle w:val="Bold4"/>
            </w:pPr>
            <w:r>
              <w:t>TransactionHistoryNumber</w:t>
            </w:r>
          </w:p>
          <w:p w:rsidR="00DF657D" w:rsidRDefault="00DF657D" w:rsidP="00DF657D">
            <w:pPr>
              <w:pStyle w:val="Italic4"/>
            </w:pPr>
            <w:r>
              <w:t>TransactionHistoryNumber is mandatory. A single instance is required.</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ScaleTicketIssueDate</w:t>
            </w:r>
          </w:p>
          <w:p w:rsidR="00DF657D" w:rsidRDefault="00DF657D" w:rsidP="00DF657D">
            <w:pPr>
              <w:pStyle w:val="Italic4"/>
            </w:pPr>
            <w:r>
              <w:t>ScaleTicketIssueDate is mandatory. A single instance is required.</w:t>
            </w:r>
          </w:p>
          <w:p w:rsidR="00DF657D" w:rsidRDefault="00DF657D" w:rsidP="00DF657D">
            <w:pPr>
              <w:pStyle w:val="Normal4"/>
            </w:pPr>
            <w:r>
              <w:t>The date and time when the ScaleTicket was issued.</w:t>
            </w:r>
          </w:p>
          <w:p w:rsidR="00DF657D" w:rsidRDefault="00DF657D" w:rsidP="00DF657D">
            <w:pPr>
              <w:pStyle w:val="Bold4"/>
            </w:pPr>
            <w:r>
              <w:t>ScaleTicketReference</w:t>
            </w:r>
          </w:p>
          <w:p w:rsidR="00DF657D" w:rsidRDefault="00DF657D" w:rsidP="00DF657D">
            <w:pPr>
              <w:pStyle w:val="Italic4"/>
            </w:pPr>
            <w:r>
              <w:t>ScaleTicketReference is optional. Multiple instances might exist.</w:t>
            </w:r>
          </w:p>
          <w:p w:rsidR="00DF657D" w:rsidRDefault="00DF657D" w:rsidP="00DF657D">
            <w:pPr>
              <w:pStyle w:val="Normal4"/>
            </w:pPr>
            <w:r>
              <w:t>An element that details the relevant references pertaining to the ScaleTicket.</w:t>
            </w:r>
          </w:p>
          <w:p w:rsidR="00DF657D" w:rsidRDefault="00DF657D" w:rsidP="00DF657D">
            <w:pPr>
              <w:pStyle w:val="ListBullet4"/>
            </w:pPr>
            <w:r>
              <w:t>Identifies the previous unique document ID that this document replaces, if applicable.</w:t>
            </w:r>
          </w:p>
          <w:p w:rsidR="00DF657D" w:rsidRDefault="00DF657D" w:rsidP="00DF657D">
            <w:pPr>
              <w:pStyle w:val="ListBullet4"/>
            </w:pPr>
            <w:r>
              <w:t>Mandatory if Purpose = Replace.</w:t>
            </w:r>
          </w:p>
          <w:p w:rsidR="00DF657D" w:rsidRDefault="00DF657D" w:rsidP="00DF657D">
            <w:pPr>
              <w:pStyle w:val="Bold4"/>
            </w:pPr>
            <w:r>
              <w:t>ScaleHouseInfo</w:t>
            </w:r>
          </w:p>
          <w:p w:rsidR="00DF657D" w:rsidRDefault="00DF657D" w:rsidP="00DF657D">
            <w:pPr>
              <w:pStyle w:val="Italic4"/>
            </w:pPr>
            <w:r>
              <w:t>ScaleHouseInfo is mandatory. A single instance is required.</w:t>
            </w:r>
          </w:p>
          <w:p w:rsidR="00DF657D" w:rsidRDefault="00DF657D" w:rsidP="00DF657D">
            <w:pPr>
              <w:pStyle w:val="Normal4"/>
            </w:pPr>
            <w:r>
              <w:t>Scale house information.</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A single instance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RemitToParty</w:t>
            </w:r>
          </w:p>
          <w:p w:rsidR="00DF657D" w:rsidRDefault="00DF657D" w:rsidP="00DF657D">
            <w:pPr>
              <w:pStyle w:val="Italic4"/>
            </w:pPr>
            <w:r>
              <w:t>RemitToParty is optional. A single instance might exist.</w:t>
            </w:r>
          </w:p>
          <w:p w:rsidR="00DF657D" w:rsidRDefault="00DF657D" w:rsidP="00DF657D">
            <w:pPr>
              <w:pStyle w:val="Normal4"/>
            </w:pPr>
            <w:r>
              <w:t>A group item containing details of the party to whom payment will be made. The RemitToParty contains all information related to remittance.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DeliveryInfo</w:t>
            </w:r>
          </w:p>
          <w:p w:rsidR="00DF657D" w:rsidRDefault="00DF657D" w:rsidP="00DF657D">
            <w:pPr>
              <w:pStyle w:val="Italic4"/>
            </w:pPr>
            <w:r>
              <w:t>DeliveryInfo is mandatory. A single instance is required.</w:t>
            </w:r>
          </w:p>
          <w:p w:rsidR="00DF657D" w:rsidRDefault="00DF657D" w:rsidP="00DF657D">
            <w:pPr>
              <w:pStyle w:val="Normal4"/>
            </w:pPr>
            <w:r>
              <w:t>Information about the delivery.</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90" w:name="_Toc259722806"/>
      <w:bookmarkStart w:id="8291" w:name="_Toc275503152"/>
      <w:bookmarkStart w:id="8292" w:name="_Toc371378805"/>
      <w:bookmarkStart w:id="8293" w:name="_Toc21213980"/>
      <w:bookmarkStart w:id="8294" w:name="ScaleTicketIssueDate"/>
      <w:r>
        <w:t>ScaleTicketIssueDate</w:t>
      </w:r>
      <w:bookmarkEnd w:id="8290"/>
      <w:bookmarkEnd w:id="8291"/>
      <w:bookmarkEnd w:id="8292"/>
      <w:bookmarkEnd w:id="8293"/>
      <w:bookmarkEnd w:id="82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75" o:spid="_x0000_s4514" style="position:absolute;left:0;text-align:left;margin-left:0;margin-top:0;width:50pt;height:50pt;z-index:251944448;visibility:hidden" coordsize="139,427" o:spt="100" o:preferrelative="t" adj="0,,0" path="">
                  <v:stroke joinstyle="round"/>
                  <v:formulas/>
                  <v:path o:connecttype="segments"/>
                  <o:lock v:ext="edit" selection="t"/>
                </v:shape>
              </w:pict>
            </w:r>
            <w:r w:rsidRPr="001978CB">
              <w:pict>
                <v:shape id="_x0000_s5260" style="position:absolute;left:0;text-align:left;margin-left:19485pt;margin-top:7.2pt;width:256.5pt;height:83.25pt;z-index:-250637824;mso-wrap-edited:t;mso-position-horizontal:right" coordsize="" o:spt="100" wrapcoords="-30 424 377 424 655 424 655 151 655 151 655 0 1000 0 1000 0 1000 1051 655 1051 655 763 377 763 377 756 -30 756 -30 424" adj="0,,0" path="">
                  <v:stroke joinstyle="round"/>
                  <v:imagedata r:id="rId1875" o:title="dc_1375"/>
                  <v:formulas/>
                  <v:path o:connecttype="segments"/>
                  <w10:wrap type="tight"/>
                </v:shape>
              </w:pict>
            </w:r>
            <w:r w:rsidR="00DF657D">
              <w:t>The date and time when the ScaleTicket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295" w:name="_Toc259722807"/>
      <w:bookmarkStart w:id="8296" w:name="_Toc275503153"/>
      <w:bookmarkStart w:id="8297" w:name="_Toc371378806"/>
      <w:bookmarkStart w:id="8298" w:name="_Toc21213981"/>
      <w:bookmarkStart w:id="8299" w:name="ScaleTicketLineItem"/>
      <w:r>
        <w:t>ScaleTicketLineItem</w:t>
      </w:r>
      <w:bookmarkEnd w:id="8295"/>
      <w:bookmarkEnd w:id="8296"/>
      <w:bookmarkEnd w:id="8297"/>
      <w:bookmarkEnd w:id="8298"/>
      <w:bookmarkEnd w:id="82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76" o:spid="_x0000_s4515" style="position:absolute;left:0;text-align:left;margin-left:0;margin-top:0;width:50pt;height:50pt;z-index:251945472;visibility:hidden" coordsize="468,489" o:spt="100" o:preferrelative="t" adj="0,,0" path="">
                  <v:stroke joinstyle="round"/>
                  <v:formulas/>
                  <v:path o:connecttype="segments"/>
                  <o:lock v:ext="edit" selection="t"/>
                </v:shape>
              </w:pict>
            </w:r>
            <w:r w:rsidRPr="001978CB">
              <w:pict>
                <v:shape id="_x0000_s5261" style="position:absolute;left:0;text-align:left;margin-left:22792.5pt;margin-top:7.2pt;width:293.25pt;height:280.5pt;z-index:-250636800;mso-wrap-edited:t;mso-position-horizontal:right" coordsize="" o:spt="100" wrapcoords="-30 316 310 316 310 14 554 14 554 14 554 0 1000 0 1000 0 1000 1015 554 1015 554 718 310 718 310 462 -30 462 -30 316" adj="0,,0" path="">
                  <v:stroke joinstyle="round"/>
                  <v:imagedata r:id="rId1876" o:title="dc_1376"/>
                  <v:formulas/>
                  <v:path o:connecttype="segments"/>
                  <w10:wrap type="tight"/>
                </v:shape>
              </w:pict>
            </w:r>
            <w:r w:rsidR="00DF657D">
              <w:t xml:space="preserve">The details for each item reported on a </w:t>
            </w:r>
            <w:r w:rsidR="00AF1EA0">
              <w:t>ScaleTicket</w:t>
            </w:r>
            <w:r w:rsidR="00DF657D">
              <w:t xml:space="preserve"> </w:t>
            </w:r>
            <w:r w:rsidR="00ED105B">
              <w:t>e-Document</w:t>
            </w:r>
            <w:r w:rsidR="00DF657D">
              <w:t>.</w:t>
            </w:r>
          </w:p>
          <w:p w:rsidR="00DF657D" w:rsidRDefault="00DF657D" w:rsidP="00DF657D">
            <w:pPr>
              <w:pStyle w:val="Bold3"/>
            </w:pPr>
            <w:r>
              <w:t>ScaleTicketAcceptance [attribute]</w:t>
            </w:r>
          </w:p>
          <w:p w:rsidR="00DF657D" w:rsidRDefault="00DF657D" w:rsidP="00DF657D">
            <w:pPr>
              <w:pStyle w:val="Italic3"/>
            </w:pPr>
            <w:r>
              <w:t>ScaleTicketAcceptance is mandatory. A single instance is required.</w:t>
            </w:r>
          </w:p>
          <w:p w:rsidR="00DF657D" w:rsidRDefault="00DF657D" w:rsidP="00DF657D">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DF657D" w:rsidRDefault="00DF657D" w:rsidP="00DF657D">
            <w:pPr>
              <w:pStyle w:val="Normal3"/>
            </w:pPr>
            <w:r>
              <w:t>Refer to ScaleTicketAcceptance definition for any enumerations.</w:t>
            </w:r>
          </w:p>
          <w:p w:rsidR="00DF657D" w:rsidRDefault="00DF657D" w:rsidP="00DF657D">
            <w:pPr>
              <w:pStyle w:val="Bold3"/>
            </w:pPr>
            <w:r>
              <w:t>ScaleTicketRejectedType [attribute]</w:t>
            </w:r>
          </w:p>
          <w:p w:rsidR="00DF657D" w:rsidRDefault="00DF657D" w:rsidP="00DF657D">
            <w:pPr>
              <w:pStyle w:val="Italic3"/>
            </w:pPr>
            <w:r>
              <w:t>ScaleTicketRejectedType is optional. A single instance might exist.</w:t>
            </w:r>
          </w:p>
          <w:p w:rsidR="00DF657D" w:rsidRDefault="00DF657D" w:rsidP="00DF657D">
            <w:pPr>
              <w:pStyle w:val="Normal3"/>
            </w:pPr>
            <w:r>
              <w:t>ScaleTicketRejectedType</w:t>
            </w:r>
          </w:p>
          <w:p w:rsidR="00DF657D" w:rsidRDefault="00DF657D" w:rsidP="00DF657D">
            <w:pPr>
              <w:pStyle w:val="Normal3"/>
            </w:pPr>
            <w:r>
              <w:t>Refer to ScaleTicketRejectedType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ScaleTicketLineNumber</w:t>
            </w:r>
          </w:p>
          <w:p w:rsidR="00DF657D" w:rsidRDefault="00DF657D" w:rsidP="00DF657D">
            <w:pPr>
              <w:pStyle w:val="Italic4"/>
            </w:pPr>
            <w:r>
              <w:t>ScaleTicketLineNumber is mandatory. A single instance is required.</w:t>
            </w:r>
          </w:p>
          <w:p w:rsidR="00DF657D" w:rsidRDefault="00AF1EA0" w:rsidP="00DF657D">
            <w:pPr>
              <w:pStyle w:val="Normal4"/>
            </w:pPr>
            <w:r>
              <w:t>ScaleTicket</w:t>
            </w:r>
            <w:r w:rsidR="00DF657D">
              <w:t xml:space="preserve"> Line Number</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300" w:name="_Toc259722808"/>
      <w:bookmarkStart w:id="8301" w:name="_Toc275503154"/>
      <w:bookmarkStart w:id="8302" w:name="_Toc371378807"/>
      <w:bookmarkStart w:id="8303" w:name="_Toc21213982"/>
      <w:bookmarkStart w:id="8304" w:name="ScaleTicketLineNumber"/>
      <w:r>
        <w:t>ScaleTicketLineNumber</w:t>
      </w:r>
      <w:bookmarkEnd w:id="8300"/>
      <w:bookmarkEnd w:id="8301"/>
      <w:bookmarkEnd w:id="8302"/>
      <w:bookmarkEnd w:id="8303"/>
      <w:bookmarkEnd w:id="83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77" o:spid="_x0000_s4516" style="position:absolute;left:0;text-align:left;margin-left:0;margin-top:0;width:50pt;height:50pt;z-index:251946496;visibility:hidden" coordsize="67,190" o:spt="100" o:preferrelative="t" adj="0,,0" path="">
                  <v:stroke joinstyle="round"/>
                  <v:formulas/>
                  <v:path o:connecttype="segments"/>
                  <o:lock v:ext="edit" selection="t"/>
                </v:shape>
              </w:pict>
            </w:r>
            <w:r w:rsidRPr="001978CB">
              <w:pict>
                <v:shape id="_x0000_s5262" style="position:absolute;left:0;text-align:left;margin-left:6660pt;margin-top:7.2pt;width:114pt;height:40.5pt;z-index:-250635776;mso-wrap-edited:t;mso-position-horizontal:right" coordsize="" o:spt="100" wrapcoords="-30 104 1000 104 1000 1105 1000 1105 -30 1105 -30 104" adj="0,,0" path="">
                  <v:stroke joinstyle="round"/>
                  <v:imagedata r:id="rId1877" o:title="dc_1377"/>
                  <v:formulas/>
                  <v:path o:connecttype="segments"/>
                  <w10:wrap type="tight"/>
                </v:shape>
              </w:pict>
            </w:r>
            <w:r w:rsidR="00AF1EA0">
              <w:t>ScaleTicket</w:t>
            </w:r>
            <w:r w:rsidR="00DF657D">
              <w:t xml:space="preserve"> Line Number</w:t>
            </w:r>
          </w:p>
        </w:tc>
      </w:tr>
    </w:tbl>
    <w:p w:rsidR="00DF657D" w:rsidRDefault="00DF657D" w:rsidP="00DF657D"/>
    <w:p w:rsidR="00DF657D" w:rsidRDefault="00DF657D" w:rsidP="00DF657D">
      <w:pPr>
        <w:pStyle w:val="Heading2"/>
      </w:pPr>
      <w:bookmarkStart w:id="8305" w:name="_Toc259722809"/>
      <w:bookmarkStart w:id="8306" w:name="_Toc275503155"/>
      <w:bookmarkStart w:id="8307" w:name="_Toc371378808"/>
      <w:bookmarkStart w:id="8308" w:name="_Toc21213983"/>
      <w:bookmarkStart w:id="8309" w:name="ScaleTicketNumber"/>
      <w:r>
        <w:t>ScaleTicketNumber</w:t>
      </w:r>
      <w:bookmarkEnd w:id="8305"/>
      <w:bookmarkEnd w:id="8306"/>
      <w:bookmarkEnd w:id="8307"/>
      <w:bookmarkEnd w:id="8308"/>
      <w:bookmarkEnd w:id="83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78" o:spid="_x0000_s4517" style="position:absolute;left:0;text-align:left;margin-left:0;margin-top:0;width:50pt;height:50pt;z-index:251947520;visibility:hidden" coordsize="67,160" o:spt="100" o:preferrelative="t" adj="0,,0" path="">
                  <v:stroke joinstyle="round"/>
                  <v:formulas/>
                  <v:path o:connecttype="segments"/>
                  <o:lock v:ext="edit" selection="t"/>
                </v:shape>
              </w:pict>
            </w:r>
            <w:r w:rsidRPr="001978CB">
              <w:pict>
                <v:shape id="_x0000_s5263" style="position:absolute;left:0;text-align:left;margin-left:70in;margin-top:7.2pt;width:96pt;height:40.5pt;z-index:-250634752;mso-wrap-edited:t;mso-position-horizontal:right" coordsize="" o:spt="100" wrapcoords="-30 104 1000 104 1000 1105 1000 1105 -30 1105 -30 104" adj="0,,0" path="">
                  <v:stroke joinstyle="round"/>
                  <v:imagedata r:id="rId1878" o:title="dc_1378"/>
                  <v:formulas/>
                  <v:path o:connecttype="segments"/>
                  <w10:wrap type="tight"/>
                </v:shape>
              </w:pict>
            </w:r>
            <w:r w:rsidR="00DF657D">
              <w:t xml:space="preserve">Unique identifier for the </w:t>
            </w:r>
            <w:r w:rsidR="00AF1EA0">
              <w:t>ScaleTicket e-Document</w:t>
            </w:r>
            <w:r w:rsidR="00DF657D">
              <w:t>.</w:t>
            </w:r>
          </w:p>
        </w:tc>
      </w:tr>
    </w:tbl>
    <w:p w:rsidR="00DF657D" w:rsidRDefault="00DF657D" w:rsidP="00DF657D"/>
    <w:p w:rsidR="00DF657D" w:rsidRDefault="00DF657D" w:rsidP="00DF657D">
      <w:pPr>
        <w:pStyle w:val="Heading2"/>
      </w:pPr>
      <w:bookmarkStart w:id="8310" w:name="_Toc259722810"/>
      <w:bookmarkStart w:id="8311" w:name="_Toc275503156"/>
      <w:bookmarkStart w:id="8312" w:name="_Toc371378809"/>
      <w:bookmarkStart w:id="8313" w:name="_Toc21213984"/>
      <w:bookmarkStart w:id="8314" w:name="ScaleTicketReference"/>
      <w:r>
        <w:t>ScaleTicketReference</w:t>
      </w:r>
      <w:bookmarkEnd w:id="8310"/>
      <w:bookmarkEnd w:id="8311"/>
      <w:bookmarkEnd w:id="8312"/>
      <w:bookmarkEnd w:id="8313"/>
      <w:bookmarkEnd w:id="83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79" o:spid="_x0000_s4518" style="position:absolute;left:0;text-align:left;margin-left:0;margin-top:0;width:50pt;height:50pt;z-index:251948544;visibility:hidden" coordsize="154,420" o:spt="100" o:preferrelative="t" adj="0,,0" path="">
                  <v:stroke joinstyle="round"/>
                  <v:formulas/>
                  <v:path o:connecttype="segments"/>
                  <o:lock v:ext="edit" selection="t"/>
                </v:shape>
              </w:pict>
            </w:r>
            <w:r>
              <w:rPr>
                <w:noProof/>
                <w:snapToGrid/>
                <w:lang w:val="sv-SE" w:eastAsia="sv-SE"/>
              </w:rPr>
              <w:pict>
                <v:shape id="_x0000_s146570" type="#_x0000_t75" style="position:absolute;left:0;text-align:left;margin-left:1797.3pt;margin-top:7.05pt;width:304.5pt;height:97.5pt;z-index:-249330176;mso-wrap-edited:t;mso-position-horizontal:right;mso-position-horizontal-relative:text;mso-position-vertical:absolute;mso-position-vertical-relative:text" wrapcoords="273 6934 110 15718 9442 14799 9410 21556 21600 21434 21600 0 9378 78 9573 7034 273 6934" filled="t">
                  <v:imagedata r:id="rId1879" o:title="ScaleTicketReference"/>
                  <w10:wrap type="tight"/>
                </v:shape>
              </w:pict>
            </w:r>
            <w:r w:rsidR="00DF657D">
              <w:t>An element that details the relevant references pertaining to the ScaleTicket.</w:t>
            </w:r>
          </w:p>
          <w:p w:rsidR="00DF657D" w:rsidRPr="00815ABA" w:rsidRDefault="00DF657D" w:rsidP="00815ABA">
            <w:pPr>
              <w:pStyle w:val="Normal2"/>
            </w:pPr>
            <w:r w:rsidRPr="00815ABA">
              <w:t>Identifies the previous unique document ID that this document replaces, if applicable.</w:t>
            </w:r>
          </w:p>
          <w:p w:rsidR="00DF657D" w:rsidRPr="00815ABA" w:rsidRDefault="00DF657D" w:rsidP="00815ABA">
            <w:pPr>
              <w:pStyle w:val="Normal2"/>
            </w:pPr>
            <w:r w:rsidRPr="00815ABA">
              <w:t>Mandatory if Purpose = Replace.</w:t>
            </w:r>
          </w:p>
          <w:p w:rsidR="00DF657D" w:rsidRDefault="00DF657D" w:rsidP="00DF657D">
            <w:pPr>
              <w:pStyle w:val="Bold3"/>
            </w:pPr>
            <w:r>
              <w:t>ScaleTicketReferenceType [attribute]</w:t>
            </w:r>
          </w:p>
          <w:p w:rsidR="00DF657D" w:rsidRDefault="00DF657D" w:rsidP="00DF657D">
            <w:pPr>
              <w:pStyle w:val="Italic3"/>
            </w:pPr>
            <w:r>
              <w:t>ScaleTicketReferenceType is mandatory. A single instance is required.</w:t>
            </w:r>
          </w:p>
          <w:p w:rsidR="00DF657D" w:rsidRDefault="00DF657D" w:rsidP="00DF657D">
            <w:pPr>
              <w:pStyle w:val="Normal3"/>
            </w:pPr>
            <w:r>
              <w:t>ScaleTicketReferenceType indicates what type of reference is being communicated.</w:t>
            </w:r>
          </w:p>
          <w:p w:rsidR="00DF657D" w:rsidRDefault="00DF657D" w:rsidP="00DF657D">
            <w:pPr>
              <w:pStyle w:val="Normal3"/>
            </w:pPr>
            <w:r>
              <w:t>ScaleTicketReferenceType indicates what type of reference is being communicated.Many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ScaleTicketReferenceType definition for any enumerations.</w:t>
            </w:r>
          </w:p>
          <w:p w:rsidR="00DF657D" w:rsidRDefault="00DF657D" w:rsidP="00DF657D">
            <w:pPr>
              <w:pStyle w:val="Bold3"/>
            </w:pPr>
            <w:r>
              <w:t>AssignedBy [attribute]</w:t>
            </w:r>
          </w:p>
          <w:p w:rsidR="00DF657D" w:rsidRDefault="00DF657D" w:rsidP="00DF657D">
            <w:pPr>
              <w:pStyle w:val="Italic3"/>
            </w:pPr>
            <w:r>
              <w:t>AssignedBy is optional. A single instance might exist.</w:t>
            </w:r>
          </w:p>
          <w:p w:rsidR="00DF657D" w:rsidRDefault="004E5BAF" w:rsidP="00DF657D">
            <w:pPr>
              <w:pStyle w:val="Normal3"/>
            </w:pPr>
            <w:r>
              <w:t xml:space="preserve">Identifies the type of party or the agency that </w:t>
            </w:r>
            <w:r w:rsidR="00DF657D">
              <w:t>has assigned the associated item, e.g. a reference of type OrderNumber.</w:t>
            </w:r>
          </w:p>
          <w:p w:rsidR="00DF657D" w:rsidRDefault="00DF657D" w:rsidP="00DF657D">
            <w:pPr>
              <w:pStyle w:val="Normal3"/>
            </w:pPr>
            <w:r>
              <w:t>Refer to AssignedBy definition for any enumerations.</w:t>
            </w:r>
          </w:p>
        </w:tc>
      </w:tr>
    </w:tbl>
    <w:p w:rsidR="00DF657D" w:rsidRDefault="00DF657D" w:rsidP="00DF657D"/>
    <w:p w:rsidR="00DF657D" w:rsidRDefault="00DF657D" w:rsidP="00DF657D">
      <w:pPr>
        <w:pStyle w:val="Heading2"/>
      </w:pPr>
      <w:bookmarkStart w:id="8315" w:name="_Toc259722811"/>
      <w:bookmarkStart w:id="8316" w:name="_Toc275503157"/>
      <w:bookmarkStart w:id="8317" w:name="_Toc371378810"/>
      <w:bookmarkStart w:id="8318" w:name="_Toc21213985"/>
      <w:bookmarkStart w:id="8319" w:name="ScaleTicketReferenceType_a"/>
      <w:r>
        <w:t>ScaleTicketReferenceType [attribute]</w:t>
      </w:r>
      <w:bookmarkEnd w:id="8315"/>
      <w:bookmarkEnd w:id="8316"/>
      <w:bookmarkEnd w:id="8317"/>
      <w:bookmarkEnd w:id="8318"/>
      <w:bookmarkEnd w:id="83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80" o:spid="_x0000_s5772" style="position:absolute;left:0;text-align:left;margin-left:0;margin-top:0;width:50pt;height:50pt;z-index:253138432;visibility:hidden" coordsize="89,230" o:spt="100" o:preferrelative="t" adj="0,,0" path="">
                  <v:stroke joinstyle="round"/>
                  <v:formulas/>
                  <v:path o:connecttype="segments"/>
                  <o:lock v:ext="edit" selection="t"/>
                </v:shape>
              </w:pict>
            </w:r>
            <w:r w:rsidRPr="001978CB">
              <w:pict>
                <v:shape id="_x0000_s5773" style="position:absolute;left:0;text-align:left;margin-left:8820pt;margin-top:7.2pt;width:138pt;height:53.25pt;z-index:-250177024;mso-wrap-edited:t;mso-position-horizontal:right" coordsize="" o:spt="100" wrapcoords="-30 0 1000 0 1000 1079 1000 1079 -30 1079 -30 0" adj="0,,0" path="">
                  <v:stroke joinstyle="round"/>
                  <v:imagedata r:id="rId1880" o:title="dc_1380"/>
                  <v:formulas/>
                  <v:path o:connecttype="segments"/>
                  <w10:wrap type="tight"/>
                </v:shape>
              </w:pict>
            </w:r>
            <w:r w:rsidR="00DF657D">
              <w:t>ScaleTicketReferenceType indicates what type of reference is being communicated.</w:t>
            </w:r>
          </w:p>
          <w:p w:rsidR="00DF657D" w:rsidRDefault="00DF657D" w:rsidP="00DF657D">
            <w:pPr>
              <w:pStyle w:val="Normal2"/>
            </w:pPr>
            <w:r>
              <w:t>ScaleTicketReferenceType indicates what type of reference is being communicated.Many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320" w:name="_Toc259722812"/>
      <w:bookmarkStart w:id="8321" w:name="_Toc275503158"/>
      <w:bookmarkStart w:id="8322" w:name="_Toc371378811"/>
      <w:bookmarkStart w:id="8323" w:name="_Toc21213986"/>
      <w:bookmarkStart w:id="8324" w:name="ScaleTicketRejectedType_a"/>
      <w:r>
        <w:t>ScaleTicketRejectedType [attribute]</w:t>
      </w:r>
      <w:bookmarkEnd w:id="8320"/>
      <w:bookmarkEnd w:id="8321"/>
      <w:bookmarkEnd w:id="8322"/>
      <w:bookmarkEnd w:id="8323"/>
      <w:bookmarkEnd w:id="83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81" o:spid="_x0000_s4519" style="position:absolute;left:0;text-align:left;margin-left:0;margin-top:0;width:50pt;height:50pt;z-index:251949568;visibility:hidden" coordsize="89,221" o:spt="100" o:preferrelative="t" adj="0,,0" path="">
                  <v:stroke joinstyle="round"/>
                  <v:formulas/>
                  <v:path o:connecttype="segments"/>
                  <o:lock v:ext="edit" selection="t"/>
                </v:shape>
              </w:pict>
            </w:r>
            <w:r w:rsidRPr="001978CB">
              <w:pict>
                <v:shape id="_x0000_s5264" style="position:absolute;left:0;text-align:left;margin-left:8347.5pt;margin-top:7.2pt;width:132.75pt;height:53.25pt;z-index:-250633728;mso-wrap-edited:t;mso-position-horizontal:right" coordsize="" o:spt="100" wrapcoords="-30 0 1000 0 1000 1079 1000 1079 -30 1079 -30 0" adj="0,,0" path="">
                  <v:stroke joinstyle="round"/>
                  <v:imagedata r:id="rId1881" o:title="dc_1381"/>
                  <v:formulas/>
                  <v:path o:connecttype="segments"/>
                  <w10:wrap type="tight"/>
                </v:shape>
              </w:pict>
            </w:r>
            <w:r w:rsidR="00DF657D">
              <w:t>ScaleTicketRejectedType</w:t>
            </w:r>
          </w:p>
          <w:p w:rsidR="00DF657D" w:rsidRDefault="00DF657D" w:rsidP="00DF657D">
            <w:pPr>
              <w:pStyle w:val="Italic2"/>
            </w:pPr>
            <w:r>
              <w:t>This item is restricted to the following list.</w:t>
            </w:r>
          </w:p>
          <w:p w:rsidR="00DF657D" w:rsidRDefault="00DF657D" w:rsidP="00DF657D">
            <w:pPr>
              <w:pStyle w:val="Bold3"/>
            </w:pPr>
            <w:r>
              <w:t>ExcessiveTransitDamage</w:t>
            </w:r>
          </w:p>
          <w:p w:rsidR="00DF657D" w:rsidRDefault="00DF657D" w:rsidP="00DF657D">
            <w:pPr>
              <w:pStyle w:val="Normal3"/>
            </w:pPr>
            <w:r>
              <w:t>The item(s) is/are damaged beyond acceptable use during transit.</w:t>
            </w:r>
          </w:p>
          <w:p w:rsidR="00DF657D" w:rsidRDefault="00DF657D" w:rsidP="00DF657D">
            <w:pPr>
              <w:pStyle w:val="Bold3"/>
            </w:pPr>
            <w:r>
              <w:t>ProductQuality</w:t>
            </w:r>
          </w:p>
          <w:p w:rsidR="00DF657D" w:rsidRDefault="00DF657D" w:rsidP="00DF657D">
            <w:pPr>
              <w:pStyle w:val="Normal3"/>
            </w:pPr>
            <w:r>
              <w:t>The delivery did not match the quality of the product ordered or requested.</w:t>
            </w:r>
          </w:p>
          <w:p w:rsidR="00DF657D" w:rsidRDefault="00DF657D" w:rsidP="00DF657D">
            <w:pPr>
              <w:pStyle w:val="Bold3"/>
            </w:pPr>
            <w:r>
              <w:t>TooEarly</w:t>
            </w:r>
          </w:p>
          <w:p w:rsidR="00DF657D" w:rsidRDefault="00DF657D" w:rsidP="00DF657D">
            <w:pPr>
              <w:pStyle w:val="Normal3"/>
            </w:pPr>
            <w:r>
              <w:t>The delivery has occurred prior to the agreed delivery date/time. For example, there is insufficient storage at the delivered time.</w:t>
            </w:r>
          </w:p>
          <w:p w:rsidR="00DF657D" w:rsidRDefault="00DF657D" w:rsidP="00DF657D">
            <w:pPr>
              <w:pStyle w:val="Bold3"/>
            </w:pPr>
            <w:r>
              <w:t>TooLate</w:t>
            </w:r>
          </w:p>
          <w:p w:rsidR="00DF657D" w:rsidRDefault="00DF657D" w:rsidP="00DF657D">
            <w:pPr>
              <w:pStyle w:val="Normal3"/>
            </w:pPr>
            <w:r>
              <w:t>The delivery has occurred after the agreed delivery date/time. For example, delivered after press date.</w:t>
            </w:r>
          </w:p>
          <w:p w:rsidR="00DF657D" w:rsidRDefault="00DF657D" w:rsidP="00DF657D">
            <w:pPr>
              <w:pStyle w:val="Bold3"/>
            </w:pPr>
            <w:r>
              <w:t>UnableToUnload</w:t>
            </w:r>
          </w:p>
          <w:p w:rsidR="00DF657D" w:rsidRDefault="00DF657D" w:rsidP="00DF657D">
            <w:pPr>
              <w:pStyle w:val="Normal3"/>
            </w:pPr>
            <w:r>
              <w:t>The delivered items cannot be unloaded. For example, damaged vehicle doors, load has shifted during transportation, or ShipTo requires reels to be palletised but they are delivered on the vehicle floor.</w:t>
            </w:r>
          </w:p>
          <w:p w:rsidR="00DF657D" w:rsidRDefault="00DF657D" w:rsidP="00DF657D">
            <w:pPr>
              <w:pStyle w:val="Bold3"/>
            </w:pPr>
            <w:r>
              <w:t>WrongBarCode</w:t>
            </w:r>
          </w:p>
          <w:p w:rsidR="00DF657D" w:rsidRDefault="00DF657D" w:rsidP="00DF657D">
            <w:pPr>
              <w:pStyle w:val="Normal3"/>
            </w:pPr>
            <w:r>
              <w:t>The barcode used to identify the product is incorrect.</w:t>
            </w:r>
          </w:p>
          <w:p w:rsidR="00DF657D" w:rsidRDefault="00DF657D" w:rsidP="00DF657D">
            <w:pPr>
              <w:pStyle w:val="Bold3"/>
            </w:pPr>
            <w:r>
              <w:t>WrongBasisWeight</w:t>
            </w:r>
          </w:p>
          <w:p w:rsidR="00DF657D" w:rsidRDefault="00DF657D" w:rsidP="00DF657D">
            <w:pPr>
              <w:pStyle w:val="Normal3"/>
            </w:pPr>
            <w:r>
              <w:t>The basis weight of the product is not what was ordered.</w:t>
            </w:r>
          </w:p>
          <w:p w:rsidR="00DF657D" w:rsidRDefault="00DF657D" w:rsidP="00DF657D">
            <w:pPr>
              <w:pStyle w:val="Bold3"/>
            </w:pPr>
            <w:r>
              <w:t>WrongDeliveryLocation</w:t>
            </w:r>
          </w:p>
          <w:p w:rsidR="00DF657D" w:rsidRDefault="00DF657D" w:rsidP="00DF657D">
            <w:pPr>
              <w:pStyle w:val="Normal3"/>
            </w:pPr>
            <w:r>
              <w:t>The product was delivered to the wrong location.</w:t>
            </w:r>
          </w:p>
          <w:p w:rsidR="00DF657D" w:rsidRDefault="00DF657D" w:rsidP="00DF657D">
            <w:pPr>
              <w:pStyle w:val="Bold3"/>
            </w:pPr>
            <w:r>
              <w:t>WrongDiameter</w:t>
            </w:r>
          </w:p>
          <w:p w:rsidR="00DF657D" w:rsidRDefault="00DF657D" w:rsidP="00DF657D">
            <w:pPr>
              <w:pStyle w:val="Normal3"/>
            </w:pPr>
            <w:r>
              <w:t>The diameter delivered is unusable. For example, a physical limitation on a reel stand is exceeded.</w:t>
            </w:r>
          </w:p>
          <w:p w:rsidR="00DF657D" w:rsidRDefault="00DF657D" w:rsidP="00DF657D">
            <w:pPr>
              <w:pStyle w:val="Bold3"/>
            </w:pPr>
            <w:r>
              <w:t>WrongLabel</w:t>
            </w:r>
          </w:p>
          <w:p w:rsidR="00DF657D" w:rsidRDefault="00DF657D" w:rsidP="00DF657D">
            <w:pPr>
              <w:pStyle w:val="Normal3"/>
            </w:pPr>
            <w:r>
              <w:t>The delivered item has incorrect or missing information, or incorrect label stock that would prevent its use. For example, insufficient peel-off barcode labels.</w:t>
            </w:r>
          </w:p>
          <w:p w:rsidR="00DF657D" w:rsidRDefault="00DF657D" w:rsidP="00DF657D">
            <w:pPr>
              <w:pStyle w:val="Bold3"/>
            </w:pPr>
            <w:r>
              <w:t>WrongProduct</w:t>
            </w:r>
          </w:p>
          <w:p w:rsidR="00DF657D" w:rsidRDefault="00DF657D" w:rsidP="00DF657D">
            <w:pPr>
              <w:pStyle w:val="Normal3"/>
            </w:pPr>
            <w:r>
              <w:t>The delivered item was not the product ordered or requested.</w:t>
            </w:r>
          </w:p>
          <w:p w:rsidR="00DF657D" w:rsidRDefault="00DF657D" w:rsidP="00DF657D">
            <w:pPr>
              <w:pStyle w:val="Bold3"/>
            </w:pPr>
            <w:r>
              <w:t>WrongReelWidth</w:t>
            </w:r>
          </w:p>
          <w:p w:rsidR="00DF657D" w:rsidRDefault="00DF657D" w:rsidP="00DF657D">
            <w:pPr>
              <w:pStyle w:val="Normal3"/>
            </w:pPr>
            <w:r>
              <w:t>The width of the reel is incorrect.</w:t>
            </w:r>
          </w:p>
          <w:p w:rsidR="00DF657D" w:rsidRDefault="00DF657D" w:rsidP="00DF657D">
            <w:pPr>
              <w:pStyle w:val="Bold3"/>
            </w:pPr>
            <w:r>
              <w:t>WrongVehicleType</w:t>
            </w:r>
          </w:p>
          <w:p w:rsidR="00DF657D" w:rsidRDefault="00DF657D" w:rsidP="00DF657D">
            <w:pPr>
              <w:pStyle w:val="Normal3"/>
            </w:pPr>
            <w:r>
              <w:t>The items have been delivered in a vehicle that cannot be unloaded at the ShipTo facility. For example, the ShipTo requires side unloading vehicles, but the delivery vehicle can only be unloaded from the rear.</w:t>
            </w:r>
          </w:p>
          <w:p w:rsidR="00DF657D" w:rsidRDefault="00DF657D" w:rsidP="00DF657D">
            <w:pPr>
              <w:pStyle w:val="Bold3"/>
            </w:pPr>
            <w:r>
              <w:t>WrongWrap</w:t>
            </w:r>
          </w:p>
          <w:p w:rsidR="00DF657D" w:rsidRDefault="00DF657D" w:rsidP="00DF657D">
            <w:pPr>
              <w:pStyle w:val="Normal3"/>
            </w:pPr>
            <w:r>
              <w:t>The delivered item is wrapped in material that will prevent its use. For example, a hole is not present in the end cap for vacuum lifting.</w:t>
            </w:r>
          </w:p>
        </w:tc>
      </w:tr>
    </w:tbl>
    <w:p w:rsidR="00DF657D" w:rsidRDefault="00DF657D" w:rsidP="00DF657D"/>
    <w:p w:rsidR="00DF657D" w:rsidRDefault="00DF657D" w:rsidP="00DF657D">
      <w:pPr>
        <w:pStyle w:val="Heading2"/>
      </w:pPr>
      <w:bookmarkStart w:id="8325" w:name="_Toc259722813"/>
      <w:bookmarkStart w:id="8326" w:name="_Toc275503159"/>
      <w:bookmarkStart w:id="8327" w:name="_Toc371378812"/>
      <w:bookmarkStart w:id="8328" w:name="_Toc21213987"/>
      <w:bookmarkStart w:id="8329" w:name="ScaleTicketStatusType_a"/>
      <w:r>
        <w:t>ScaleTicketStatusType [attribute]</w:t>
      </w:r>
      <w:bookmarkEnd w:id="8325"/>
      <w:bookmarkEnd w:id="8326"/>
      <w:bookmarkEnd w:id="8327"/>
      <w:bookmarkEnd w:id="8328"/>
      <w:bookmarkEnd w:id="83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82" o:spid="_x0000_s4520" style="position:absolute;left:0;text-align:left;margin-left:0;margin-top:0;width:50pt;height:50pt;z-index:251950592;visibility:hidden" coordsize="89,221" o:spt="100" o:preferrelative="t" adj="0,,0" path="">
                  <v:stroke joinstyle="round"/>
                  <v:formulas/>
                  <v:path o:connecttype="segments"/>
                  <o:lock v:ext="edit" selection="t"/>
                </v:shape>
              </w:pict>
            </w:r>
            <w:r w:rsidRPr="001978CB">
              <w:pict>
                <v:shape id="_x0000_s5265" style="position:absolute;left:0;text-align:left;margin-left:8347.5pt;margin-top:7.2pt;width:132.75pt;height:53.25pt;z-index:-250632704;mso-wrap-edited:t;mso-position-horizontal:right" coordsize="" o:spt="100" wrapcoords="-30 0 1000 0 1000 1079 1000 1079 -30 1079 -30 0" adj="0,,0" path="">
                  <v:stroke joinstyle="round"/>
                  <v:imagedata r:id="rId1882" o:title="dc_1382"/>
                  <v:formulas/>
                  <v:path o:connecttype="segments"/>
                  <w10:wrap type="tight"/>
                </v:shape>
              </w:pict>
            </w:r>
            <w:r w:rsidR="00AF1EA0">
              <w:t>ScaleTicket</w:t>
            </w:r>
            <w:r w:rsidR="00DF657D">
              <w:t xml:space="preserve"> Status Type</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DF657D" w:rsidRDefault="00DF657D" w:rsidP="00DF657D">
      <w:pPr>
        <w:pStyle w:val="Heading2"/>
      </w:pPr>
      <w:bookmarkStart w:id="8330" w:name="_Toc259722814"/>
      <w:bookmarkStart w:id="8331" w:name="_Toc275503160"/>
      <w:bookmarkStart w:id="8332" w:name="_Toc371378813"/>
      <w:bookmarkStart w:id="8333" w:name="_Toc21213988"/>
      <w:bookmarkStart w:id="8334" w:name="ScaleTicketSummary"/>
      <w:r>
        <w:t>ScaleTicketSummary</w:t>
      </w:r>
      <w:bookmarkEnd w:id="8330"/>
      <w:bookmarkEnd w:id="8331"/>
      <w:bookmarkEnd w:id="8332"/>
      <w:bookmarkEnd w:id="8333"/>
      <w:bookmarkEnd w:id="83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83" o:spid="_x0000_s4521" style="position:absolute;left:0;text-align:left;margin-left:0;margin-top:0;width:50pt;height:50pt;z-index:251951616;visibility:hidden" coordsize="262,634" o:spt="100" o:preferrelative="t" adj="0,,0" path="">
                  <v:stroke joinstyle="round"/>
                  <v:formulas/>
                  <v:path o:connecttype="segments"/>
                  <o:lock v:ext="edit" selection="t"/>
                </v:shape>
              </w:pict>
            </w:r>
            <w:r w:rsidRPr="001978CB">
              <w:pict>
                <v:shape id="_x0000_s5266" style="position:absolute;left:0;text-align:left;margin-left:30622.5pt;margin-top:7.2pt;width:380.25pt;height:157.5pt;z-index:-250631680;mso-wrap-edited:t;mso-position-horizontal:right" coordsize="" o:spt="100" wrapcoords="-30 458 249 458 436 458 436 80 624 80 1000 80 1000 806 1000 1027 624 1027 436 1027 436 638 249 638 249 634 -30 634 -30 458" adj="0,,0" path="">
                  <v:stroke joinstyle="round"/>
                  <v:imagedata r:id="rId1883" o:title="dc_1383"/>
                  <v:formulas/>
                  <v:path o:connecttype="segments"/>
                  <w10:wrap type="tight"/>
                </v:shape>
              </w:pict>
            </w:r>
            <w:r w:rsidR="00DF657D">
              <w:t xml:space="preserve">Summary information for the </w:t>
            </w:r>
            <w:r w:rsidR="00AF1EA0">
              <w:t>ScaleTicket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A single instance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A single instance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8335" w:name="_Toc259722815"/>
      <w:bookmarkStart w:id="8336" w:name="_Toc275503161"/>
      <w:bookmarkStart w:id="8337" w:name="_Toc371378814"/>
      <w:bookmarkStart w:id="8338" w:name="_Toc21213989"/>
      <w:bookmarkStart w:id="8339" w:name="Scored_a"/>
      <w:r>
        <w:t>Scored [attribute]</w:t>
      </w:r>
      <w:bookmarkEnd w:id="8335"/>
      <w:bookmarkEnd w:id="8336"/>
      <w:bookmarkEnd w:id="8337"/>
      <w:bookmarkEnd w:id="8338"/>
      <w:bookmarkEnd w:id="83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84" o:spid="_x0000_s4522" style="position:absolute;left:0;text-align:left;margin-left:0;margin-top:0;width:50pt;height:50pt;z-index:251952640;visibility:hidden" coordsize="89,119" o:spt="100" o:preferrelative="t" adj="0,,0" path="">
                  <v:stroke joinstyle="round"/>
                  <v:formulas/>
                  <v:path o:connecttype="segments"/>
                  <o:lock v:ext="edit" selection="t"/>
                </v:shape>
              </w:pict>
            </w:r>
            <w:r w:rsidRPr="001978CB">
              <w:pict>
                <v:shape id="_x0000_s5267" style="position:absolute;left:0;text-align:left;margin-left:2812.5pt;margin-top:7.2pt;width:71.25pt;height:53.25pt;z-index:-250630656;mso-wrap-edited:t;mso-position-horizontal:right" coordsize="" o:spt="100" wrapcoords="-30 0 1000 0 1000 1079 1000 1079 -30 1079 -30 0" adj="0,,0" path="">
                  <v:stroke joinstyle="round"/>
                  <v:imagedata r:id="rId1884" o:title="dc_1384"/>
                  <v:formulas/>
                  <v:path o:connecttype="segments"/>
                  <w10:wrap type="tight"/>
                </v:shape>
              </w:pict>
            </w:r>
            <w:r w:rsidR="00DF657D">
              <w:t>Is this item scored?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40" w:name="_Toc259722816"/>
      <w:bookmarkStart w:id="8341" w:name="_Toc275503162"/>
      <w:bookmarkStart w:id="8342" w:name="_Toc371378815"/>
      <w:bookmarkStart w:id="8343" w:name="_Toc21213990"/>
      <w:bookmarkStart w:id="8344" w:name="Screened_a"/>
      <w:r>
        <w:t>Screened [attribute]</w:t>
      </w:r>
      <w:bookmarkEnd w:id="8340"/>
      <w:bookmarkEnd w:id="8341"/>
      <w:bookmarkEnd w:id="8342"/>
      <w:bookmarkEnd w:id="8343"/>
      <w:bookmarkEnd w:id="83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85" o:spid="_x0000_s4523" style="position:absolute;left:0;text-align:left;margin-left:0;margin-top:0;width:50pt;height:50pt;z-index:251953664;visibility:hidden" coordsize="89,119" o:spt="100" o:preferrelative="t" adj="0,,0" path="">
                  <v:stroke joinstyle="round"/>
                  <v:formulas/>
                  <v:path o:connecttype="segments"/>
                  <o:lock v:ext="edit" selection="t"/>
                </v:shape>
              </w:pict>
            </w:r>
            <w:r w:rsidRPr="001978CB">
              <w:pict>
                <v:shape id="_x0000_s5268" style="position:absolute;left:0;text-align:left;margin-left:2812.5pt;margin-top:7.2pt;width:71.25pt;height:53.25pt;z-index:-250629632;mso-wrap-edited:t;mso-position-horizontal:right" coordsize="" o:spt="100" wrapcoords="-30 0 1000 0 1000 1079 1000 1079 -30 1079 -30 0" adj="0,,0" path="">
                  <v:stroke joinstyle="round"/>
                  <v:imagedata r:id="rId1885" o:title="dc_1385"/>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45" w:name="_Toc259722817"/>
      <w:bookmarkStart w:id="8346" w:name="_Toc275503163"/>
      <w:bookmarkStart w:id="8347" w:name="_Toc371378816"/>
      <w:bookmarkStart w:id="8348" w:name="_Toc21213991"/>
      <w:bookmarkStart w:id="8349" w:name="Seasoning"/>
      <w:r>
        <w:t>Seasoning</w:t>
      </w:r>
      <w:bookmarkEnd w:id="8345"/>
      <w:bookmarkEnd w:id="8346"/>
      <w:bookmarkEnd w:id="8347"/>
      <w:bookmarkEnd w:id="8348"/>
      <w:bookmarkEnd w:id="83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86" o:spid="_x0000_s4524" style="position:absolute;left:0;text-align:left;margin-left:0;margin-top:0;width:50pt;height:50pt;z-index:251954688;visibility:hidden" coordsize="156,463" o:spt="100" o:preferrelative="t" adj="0,,0" path="">
                  <v:stroke joinstyle="round"/>
                  <v:formulas/>
                  <v:path o:connecttype="segments"/>
                  <o:lock v:ext="edit" selection="t"/>
                </v:shape>
              </w:pict>
            </w:r>
            <w:r w:rsidRPr="001978CB">
              <w:pict>
                <v:shape id="_x0000_s5269" style="position:absolute;left:0;text-align:left;margin-left:21375pt;margin-top:7.2pt;width:277.5pt;height:93.75pt;z-index:-250628608;mso-wrap-edited:t;mso-position-horizontal:right" coordsize="" o:spt="100" wrapcoords="-30 358 408 358 408 44 665 44 665 44 665 0 1000 0 1000 0 1000 1045 665 1045 665 975 408 975 408 789 -30 789 -30 358" adj="0,,0" path="">
                  <v:stroke joinstyle="round"/>
                  <v:imagedata r:id="rId1886" o:title="dc_1386"/>
                  <v:formulas/>
                  <v:path o:connecttype="segments"/>
                  <w10:wrap type="tight"/>
                </v:shape>
              </w:pict>
            </w:r>
            <w:r w:rsidR="00DF657D">
              <w:t>Describes drying/ moisture control method.</w:t>
            </w:r>
          </w:p>
          <w:p w:rsidR="00DF657D" w:rsidRDefault="00DF657D" w:rsidP="00DF657D">
            <w:pPr>
              <w:pStyle w:val="Bold3"/>
            </w:pPr>
            <w:r>
              <w:t>SeasoningType [attribute]</w:t>
            </w:r>
          </w:p>
          <w:p w:rsidR="00DF657D" w:rsidRDefault="00DF657D" w:rsidP="00DF657D">
            <w:pPr>
              <w:pStyle w:val="Italic3"/>
            </w:pPr>
            <w:r>
              <w:t>SeasoningType is optional. A single instance might exist.</w:t>
            </w:r>
          </w:p>
          <w:p w:rsidR="00DF657D" w:rsidRDefault="00DF657D" w:rsidP="00DF657D">
            <w:pPr>
              <w:pStyle w:val="Normal3"/>
            </w:pPr>
            <w:r>
              <w:t>Seasoning type, the classification and methodology of seasoning applied to the product.</w:t>
            </w:r>
          </w:p>
          <w:p w:rsidR="00DF657D" w:rsidRDefault="00DF657D" w:rsidP="00DF657D">
            <w:pPr>
              <w:pStyle w:val="Normal3"/>
            </w:pPr>
            <w:r>
              <w:t>Refer to SeasoningType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350" w:name="_Toc259722818"/>
      <w:bookmarkStart w:id="8351" w:name="_Toc275503164"/>
      <w:bookmarkStart w:id="8352" w:name="_Toc371378817"/>
      <w:bookmarkStart w:id="8353" w:name="_Toc21213992"/>
      <w:bookmarkStart w:id="8354" w:name="SeasoningType_a"/>
      <w:r>
        <w:t>SeasoningType [attribute]</w:t>
      </w:r>
      <w:bookmarkEnd w:id="8350"/>
      <w:bookmarkEnd w:id="8351"/>
      <w:bookmarkEnd w:id="8352"/>
      <w:bookmarkEnd w:id="8353"/>
      <w:bookmarkEnd w:id="83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87" o:spid="_x0000_s4525" style="position:absolute;left:0;text-align:left;margin-left:0;margin-top:0;width:50pt;height:50pt;z-index:251955712;visibility:hidden" coordsize="89,220" o:spt="100" o:preferrelative="t" adj="0,,0" path="">
                  <v:stroke joinstyle="round"/>
                  <v:formulas/>
                  <v:path o:connecttype="segments"/>
                  <o:lock v:ext="edit" selection="t"/>
                </v:shape>
              </w:pict>
            </w:r>
            <w:r w:rsidRPr="001978CB">
              <w:pict>
                <v:shape id="_x0000_s5270" style="position:absolute;left:0;text-align:left;margin-left:115in;margin-top:7.2pt;width:132pt;height:53.25pt;z-index:-250627584;mso-wrap-edited:t;mso-position-horizontal:right" coordsize="" o:spt="100" wrapcoords="-30 0 1000 0 1000 1079 1000 1079 -30 1079 -30 0" adj="0,,0" path="">
                  <v:stroke joinstyle="round"/>
                  <v:imagedata r:id="rId1887" o:title="dc_1387"/>
                  <v:formulas/>
                  <v:path o:connecttype="segments"/>
                  <w10:wrap type="tight"/>
                </v:shape>
              </w:pict>
            </w:r>
            <w:r w:rsidR="00DF657D">
              <w:t>Seasoning type, the classification and methodology of seasoning applied to the product.</w:t>
            </w:r>
          </w:p>
          <w:p w:rsidR="00DF657D" w:rsidRDefault="00DF657D" w:rsidP="00DF657D">
            <w:pPr>
              <w:pStyle w:val="Italic2"/>
            </w:pPr>
            <w:r>
              <w:t>This item is restricted to the following list.</w:t>
            </w:r>
          </w:p>
          <w:p w:rsidR="00DF657D" w:rsidRDefault="00DF657D" w:rsidP="00DF657D">
            <w:pPr>
              <w:pStyle w:val="Bold3"/>
            </w:pPr>
            <w:r>
              <w:t>Dry</w:t>
            </w:r>
          </w:p>
          <w:p w:rsidR="00DF657D" w:rsidRDefault="00DF657D" w:rsidP="00DF657D">
            <w:pPr>
              <w:pStyle w:val="Normal3"/>
            </w:pPr>
            <w:r>
              <w:t>Air dried lumber that is not surfaced ... i.e. rough lumber.</w:t>
            </w:r>
          </w:p>
          <w:p w:rsidR="00DF657D" w:rsidRDefault="00DF657D" w:rsidP="00DF657D">
            <w:pPr>
              <w:pStyle w:val="Bold3"/>
            </w:pPr>
            <w:r>
              <w:t>Green</w:t>
            </w:r>
          </w:p>
          <w:p w:rsidR="00DF657D" w:rsidRDefault="00DF657D" w:rsidP="00DF657D">
            <w:pPr>
              <w:pStyle w:val="Normal3"/>
            </w:pPr>
            <w:r>
              <w:t>Not dried by any method.</w:t>
            </w:r>
          </w:p>
          <w:p w:rsidR="00DF657D" w:rsidRDefault="00DF657D" w:rsidP="00DF657D">
            <w:pPr>
              <w:pStyle w:val="Bold3"/>
            </w:pPr>
            <w:r>
              <w:t>KD</w:t>
            </w:r>
          </w:p>
          <w:p w:rsidR="00DF657D" w:rsidRDefault="00DF657D" w:rsidP="00DF657D">
            <w:pPr>
              <w:pStyle w:val="Normal3"/>
            </w:pPr>
            <w:r>
              <w:t>Kiln dried.</w:t>
            </w:r>
          </w:p>
          <w:p w:rsidR="00DF657D" w:rsidRDefault="00DF657D" w:rsidP="00DF657D">
            <w:pPr>
              <w:pStyle w:val="Bold3"/>
            </w:pPr>
            <w:r>
              <w:t>KDAT</w:t>
            </w:r>
          </w:p>
          <w:p w:rsidR="00DF657D" w:rsidRDefault="00DF657D" w:rsidP="00DF657D">
            <w:pPr>
              <w:pStyle w:val="Normal3"/>
            </w:pPr>
            <w:r>
              <w:t>Kiln dried after treatment... i.e. chemically treated, then redried.</w:t>
            </w:r>
          </w:p>
          <w:p w:rsidR="00DF657D" w:rsidRDefault="00DF657D" w:rsidP="00DF657D">
            <w:pPr>
              <w:pStyle w:val="Bold3"/>
            </w:pPr>
            <w:r>
              <w:t>PAD</w:t>
            </w:r>
          </w:p>
          <w:p w:rsidR="00DF657D" w:rsidRDefault="00DF657D" w:rsidP="00DF657D">
            <w:pPr>
              <w:pStyle w:val="Normal3"/>
            </w:pPr>
            <w:r>
              <w:t>Partially air dried. In practice, doesn't mean much, since you don't know how dry. Most commonly used on boards</w:t>
            </w:r>
          </w:p>
          <w:p w:rsidR="00DF657D" w:rsidRDefault="00DF657D" w:rsidP="00DF657D">
            <w:pPr>
              <w:pStyle w:val="Bold3"/>
            </w:pPr>
            <w:r>
              <w:t>ShippingDry</w:t>
            </w:r>
          </w:p>
          <w:p w:rsidR="00DF657D" w:rsidRDefault="00DF657D" w:rsidP="00DF657D">
            <w:pPr>
              <w:pStyle w:val="Normal3"/>
            </w:pPr>
            <w:r>
              <w:t>Dried sufficiently to enable shipment without any deterioration in condition.</w:t>
            </w:r>
          </w:p>
          <w:p w:rsidR="00DF657D" w:rsidRDefault="00DF657D" w:rsidP="00DF657D">
            <w:pPr>
              <w:pStyle w:val="Bold3"/>
            </w:pPr>
            <w:r>
              <w:t>SurfacedDry</w:t>
            </w:r>
          </w:p>
          <w:p w:rsidR="00DF657D" w:rsidRDefault="00DF657D" w:rsidP="00DF657D">
            <w:pPr>
              <w:pStyle w:val="Normal3"/>
            </w:pPr>
            <w:r>
              <w:t>Surfaced-dry, meaning the product was dried (manner unspecified) and then surfaced (i.e. planed). Level of dryness is understood to be as required by the grading standard for the species in question. Generally it means the product was air dried to the standard, but it could have been kiln dried.</w:t>
            </w:r>
          </w:p>
          <w:p w:rsidR="00DF657D" w:rsidRDefault="00DF657D" w:rsidP="00DF657D">
            <w:pPr>
              <w:pStyle w:val="Bold3"/>
            </w:pPr>
            <w:r>
              <w:t>SurfacedGreen</w:t>
            </w:r>
          </w:p>
          <w:p w:rsidR="00DF657D" w:rsidRDefault="00DF657D" w:rsidP="00DF657D">
            <w:pPr>
              <w:pStyle w:val="Normal3"/>
            </w:pPr>
            <w:r>
              <w:t>Surfaced while still green.</w:t>
            </w:r>
          </w:p>
        </w:tc>
      </w:tr>
    </w:tbl>
    <w:p w:rsidR="00DF657D" w:rsidRDefault="00DF657D" w:rsidP="00DF657D"/>
    <w:p w:rsidR="00DF657D" w:rsidRDefault="00DF657D" w:rsidP="00DF657D">
      <w:pPr>
        <w:pStyle w:val="Heading2"/>
      </w:pPr>
      <w:bookmarkStart w:id="8355" w:name="_Toc259722819"/>
      <w:bookmarkStart w:id="8356" w:name="_Toc275503165"/>
      <w:bookmarkStart w:id="8357" w:name="_Toc371378818"/>
      <w:bookmarkStart w:id="8358" w:name="_Toc21213993"/>
      <w:bookmarkStart w:id="8359" w:name="Secure_a"/>
      <w:r>
        <w:t>Secure [attribute]</w:t>
      </w:r>
      <w:bookmarkEnd w:id="8355"/>
      <w:bookmarkEnd w:id="8356"/>
      <w:bookmarkEnd w:id="8357"/>
      <w:bookmarkEnd w:id="8358"/>
      <w:bookmarkEnd w:id="83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88" o:spid="_x0000_s4526" style="position:absolute;left:0;text-align:left;margin-left:0;margin-top:0;width:50pt;height:50pt;z-index:251956736;visibility:hidden" coordsize="110,135" o:spt="100" o:preferrelative="t" adj="0,,0" path="">
                  <v:stroke joinstyle="round"/>
                  <v:formulas/>
                  <v:path o:connecttype="segments"/>
                  <o:lock v:ext="edit" selection="t"/>
                </v:shape>
              </w:pict>
            </w:r>
            <w:r w:rsidRPr="001978CB">
              <w:pict>
                <v:shape id="_x0000_s5271" style="position:absolute;left:0;text-align:left;margin-left:3690pt;margin-top:7.2pt;width:81pt;height:66pt;z-index:-250626560;mso-wrap-edited:t;mso-position-horizontal:right" coordsize="" o:spt="100" wrapcoords="-30 0 1000 0 1000 1064 1000 1064 -30 1064 -30 0" adj="0,,0" path="">
                  <v:stroke joinstyle="round"/>
                  <v:imagedata r:id="rId1888" o:title="dc_1388"/>
                  <v:formulas/>
                  <v:path o:connecttype="segments"/>
                  <w10:wrap type="tight"/>
                </v:shape>
              </w:pict>
            </w:r>
            <w:r w:rsidR="00DF657D">
              <w:t>This attribute indicates that the product requires a secure manufacturing plant. For example when manufacturing ACT booklets and other testing products.</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60" w:name="_Toc259722820"/>
      <w:bookmarkStart w:id="8361" w:name="_Toc275503166"/>
      <w:bookmarkStart w:id="8362" w:name="_Toc371378819"/>
      <w:bookmarkStart w:id="8363" w:name="_Toc21213994"/>
      <w:bookmarkStart w:id="8364" w:name="SenderParty"/>
      <w:r>
        <w:t>SenderParty</w:t>
      </w:r>
      <w:bookmarkEnd w:id="8360"/>
      <w:bookmarkEnd w:id="8361"/>
      <w:bookmarkEnd w:id="8362"/>
      <w:bookmarkEnd w:id="8363"/>
      <w:bookmarkEnd w:id="83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89" o:spid="_x0000_s4527" style="position:absolute;left:0;text-align:left;margin-left:0;margin-top:0;width:50pt;height:50pt;z-index:251957760;visibility:hidden" coordsize="432,418" o:spt="100" o:preferrelative="t" adj="0,,0" path="">
                  <v:stroke joinstyle="round"/>
                  <v:formulas/>
                  <v:path o:connecttype="segments"/>
                  <o:lock v:ext="edit" selection="t"/>
                </v:shape>
              </w:pict>
            </w:r>
            <w:r w:rsidRPr="001978CB">
              <w:pict>
                <v:shape id="_x0000_s5272" style="position:absolute;left:0;text-align:left;margin-left:18945pt;margin-top:7.2pt;width:250.5pt;height:259.5pt;z-index:-250625536;mso-wrap-edited:t;mso-position-horizontal:right" coordsize="" o:spt="100" wrapcoords="-30 310 265 310 265 16 550 16 550 16 550 0 1000 0 1000 0 1000 1017 550 1017 550 718 265 718 265 466 -30 466 -30 310" adj="0,,0" path="">
                  <v:stroke joinstyle="round"/>
                  <v:imagedata r:id="rId1889" o:title="dc_1389"/>
                  <v:formulas/>
                  <v:path o:connecttype="segments"/>
                  <w10:wrap type="tight"/>
                </v:shape>
              </w:pict>
            </w:r>
            <w:r w:rsidR="00DF657D">
              <w:t xml:space="preserve">The business entity issuing the </w:t>
            </w:r>
            <w:r w:rsidR="00C633B3">
              <w:t>e-Document</w:t>
            </w:r>
            <w:r w:rsidR="00DF657D">
              <w:t xml:space="preserve">, the source of the document. </w:t>
            </w:r>
          </w:p>
          <w:p w:rsidR="00DF657D" w:rsidRDefault="00DF657D" w:rsidP="00DF657D">
            <w:pPr>
              <w:pStyle w:val="ListBullet2"/>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365" w:name="_Toc259722821"/>
      <w:bookmarkStart w:id="8366" w:name="_Toc275503167"/>
      <w:bookmarkStart w:id="8367" w:name="_Toc371378820"/>
      <w:bookmarkStart w:id="8368" w:name="_Toc21213995"/>
      <w:bookmarkStart w:id="8369" w:name="SenderProductAttributesDescription"/>
      <w:r>
        <w:t>SenderProductAttributesDescription</w:t>
      </w:r>
      <w:bookmarkEnd w:id="8365"/>
      <w:bookmarkEnd w:id="8366"/>
      <w:bookmarkEnd w:id="8367"/>
      <w:bookmarkEnd w:id="8368"/>
      <w:bookmarkEnd w:id="83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90" o:spid="_x0000_s4528" style="position:absolute;left:0;text-align:left;margin-left:0;margin-top:0;width:50pt;height:50pt;z-index:251958784;visibility:hidden" coordsize="117,474" o:spt="100" o:preferrelative="t" adj="0,,0" path="">
                  <v:stroke joinstyle="round"/>
                  <v:formulas/>
                  <v:path o:connecttype="segments"/>
                  <o:lock v:ext="edit" selection="t"/>
                </v:shape>
              </w:pict>
            </w:r>
            <w:r w:rsidRPr="001978CB">
              <w:pict>
                <v:shape id="_x0000_s5273" style="position:absolute;left:0;text-align:left;margin-left:21982.5pt;margin-top:7.2pt;width:284.25pt;height:70.5pt;z-index:-250624512;mso-wrap-edited:t;mso-position-horizontal:right" coordsize="" o:spt="100" wrapcoords="-30 358 552 358 552 59 552 59 552 0 1000 0 1000 0 1000 1120 552 1120 -30 1120 -30 358" adj="0,,0" path="">
                  <v:stroke joinstyle="round"/>
                  <v:imagedata r:id="rId1890" o:title="dc_1390"/>
                  <v:formulas/>
                  <v:path o:connecttype="segments"/>
                  <w10:wrap type="tight"/>
                </v:shape>
              </w:pict>
            </w:r>
            <w:r w:rsidR="00DF657D">
              <w:t>An element containing free text used to describe the set of products sent in the ProductAttributes.</w:t>
            </w:r>
          </w:p>
          <w:p w:rsidR="00DF657D" w:rsidRDefault="00DF657D" w:rsidP="007C1727">
            <w:pPr>
              <w:pStyle w:val="Bold3"/>
            </w:pPr>
            <w:r>
              <w:t>Language [attribute]</w:t>
            </w:r>
          </w:p>
          <w:p w:rsidR="00DF657D" w:rsidRDefault="00DF657D" w:rsidP="007C1727">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6070A5">
            <w:pPr>
              <w:pStyle w:val="Normal3"/>
            </w:pPr>
            <w:r>
              <w:t>Information on the content of this attribute is available at:</w:t>
            </w:r>
            <w:r>
              <w:br/>
              <w:t>https://www.loc.gov/standards/iso639-2/php/code_list.php</w:t>
            </w:r>
          </w:p>
        </w:tc>
      </w:tr>
    </w:tbl>
    <w:p w:rsidR="00DF657D" w:rsidRDefault="00DF657D" w:rsidP="00DF657D"/>
    <w:p w:rsidR="00DF657D" w:rsidRDefault="00DF657D" w:rsidP="00DF657D">
      <w:pPr>
        <w:pStyle w:val="Heading2"/>
      </w:pPr>
      <w:bookmarkStart w:id="8370" w:name="_Toc259722822"/>
      <w:bookmarkStart w:id="8371" w:name="_Toc275503168"/>
      <w:bookmarkStart w:id="8372" w:name="_Toc371378821"/>
      <w:bookmarkStart w:id="8373" w:name="_Toc21213996"/>
      <w:bookmarkStart w:id="8374" w:name="SenderProductAttributesIdentifier"/>
      <w:r>
        <w:t>SenderProductAttributesIdentifier</w:t>
      </w:r>
      <w:bookmarkEnd w:id="8370"/>
      <w:bookmarkEnd w:id="8371"/>
      <w:bookmarkEnd w:id="8372"/>
      <w:bookmarkEnd w:id="8373"/>
      <w:bookmarkEnd w:id="83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91" o:spid="_x0000_s4529" style="position:absolute;left:0;text-align:left;margin-left:0;margin-top:0;width:50pt;height:50pt;z-index:251959808;visibility:hidden" coordsize="67,257" o:spt="100" o:preferrelative="t" adj="0,,0" path="">
                  <v:stroke joinstyle="round"/>
                  <v:formulas/>
                  <v:path o:connecttype="segments"/>
                  <o:lock v:ext="edit" selection="t"/>
                </v:shape>
              </w:pict>
            </w:r>
            <w:r w:rsidRPr="001978CB">
              <w:pict>
                <v:shape id="_x0000_s5274" style="position:absolute;left:0;text-align:left;margin-left:10305pt;margin-top:7.2pt;width:154.5pt;height:40.5pt;z-index:-250623488;mso-wrap-edited:t;mso-position-horizontal:right" coordsize="" o:spt="100" wrapcoords="-30 104 1000 104 1000 1105 1000 1105 -30 1105 -30 104" adj="0,,0" path="">
                  <v:stroke joinstyle="round"/>
                  <v:imagedata r:id="rId1891" o:title="dc_1391"/>
                  <v:formulas/>
                  <v:path o:connecttype="segments"/>
                  <w10:wrap type="tight"/>
                </v:shape>
              </w:pict>
            </w:r>
            <w:r w:rsidR="00DF657D">
              <w:t>A unique identifier assigned to the combination of products, properties, and ReceivingParty that makes this list of ProductAttributes unique from the SendingParty’s point of view. Subsequent ProductAttributes with updates will use this same identifier.</w:t>
            </w:r>
          </w:p>
        </w:tc>
      </w:tr>
    </w:tbl>
    <w:p w:rsidR="00DF657D" w:rsidRDefault="00DF657D" w:rsidP="00DF657D"/>
    <w:p w:rsidR="00DF657D" w:rsidRDefault="00DF657D" w:rsidP="00DF657D">
      <w:pPr>
        <w:pStyle w:val="Heading2"/>
      </w:pPr>
      <w:bookmarkStart w:id="8375" w:name="_Toc259722823"/>
      <w:bookmarkStart w:id="8376" w:name="_Toc275503169"/>
      <w:bookmarkStart w:id="8377" w:name="_Toc371378822"/>
      <w:bookmarkStart w:id="8378" w:name="_Toc21213997"/>
      <w:bookmarkStart w:id="8379" w:name="SenderProductAttributesName"/>
      <w:r>
        <w:t>SenderProductAttributesName</w:t>
      </w:r>
      <w:bookmarkEnd w:id="8375"/>
      <w:bookmarkEnd w:id="8376"/>
      <w:bookmarkEnd w:id="8377"/>
      <w:bookmarkEnd w:id="8378"/>
      <w:bookmarkEnd w:id="83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92" o:spid="_x0000_s4530" style="position:absolute;left:0;text-align:left;margin-left:0;margin-top:0;width:50pt;height:50pt;z-index:251960832;visibility:hidden" coordsize="67,236" o:spt="100" o:preferrelative="t" adj="0,,0" path="">
                  <v:stroke joinstyle="round"/>
                  <v:formulas/>
                  <v:path o:connecttype="segments"/>
                  <o:lock v:ext="edit" selection="t"/>
                </v:shape>
              </w:pict>
            </w:r>
            <w:r w:rsidRPr="001978CB">
              <w:pict>
                <v:shape id="_x0000_s5275" style="position:absolute;left:0;text-align:left;margin-left:9157.5pt;margin-top:7.2pt;width:141.75pt;height:40.5pt;z-index:-250622464;mso-wrap-edited:t;mso-position-horizontal:right" coordsize="" o:spt="100" wrapcoords="-30 104 1000 104 1000 1105 1000 1105 -30 1105 -30 104" adj="0,,0" path="">
                  <v:stroke joinstyle="round"/>
                  <v:imagedata r:id="rId1892" o:title="dc_1392"/>
                  <v:formulas/>
                  <v:path o:connecttype="segments"/>
                  <w10:wrap type="tight"/>
                </v:shape>
              </w:pict>
            </w:r>
            <w:r w:rsidR="00DF657D">
              <w:t xml:space="preserve">The name given to the set of products sent in the ProductAttributes </w:t>
            </w:r>
            <w:r w:rsidR="00ED105B">
              <w:t>e-Document</w:t>
            </w:r>
            <w:r w:rsidR="00DF657D">
              <w:t>.</w:t>
            </w:r>
          </w:p>
        </w:tc>
      </w:tr>
    </w:tbl>
    <w:p w:rsidR="00DF657D" w:rsidRDefault="00DF657D" w:rsidP="00DF657D"/>
    <w:p w:rsidR="00DF657D" w:rsidRDefault="00DF657D" w:rsidP="00DF657D">
      <w:pPr>
        <w:pStyle w:val="Heading2"/>
      </w:pPr>
      <w:bookmarkStart w:id="8380" w:name="_Toc259722824"/>
      <w:bookmarkStart w:id="8381" w:name="_Toc275503170"/>
      <w:bookmarkStart w:id="8382" w:name="_Toc371378823"/>
      <w:bookmarkStart w:id="8383" w:name="_Toc21213998"/>
      <w:bookmarkStart w:id="8384" w:name="SequenceNumber"/>
      <w:r>
        <w:t>SequenceNumber</w:t>
      </w:r>
      <w:bookmarkEnd w:id="8380"/>
      <w:bookmarkEnd w:id="8381"/>
      <w:bookmarkEnd w:id="8382"/>
      <w:bookmarkEnd w:id="8383"/>
      <w:bookmarkEnd w:id="83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AE22EF" w:rsidP="00DF657D">
            <w:pPr>
              <w:pStyle w:val="Normal2"/>
            </w:pPr>
            <w:r w:rsidRPr="00AE22EF">
              <w:t>A sequential number that uniquely identifies a sequence.</w:t>
            </w:r>
            <w:r w:rsidR="001978CB" w:rsidRPr="001978CB">
              <w:pict>
                <v:shape id="dc_1393" o:spid="_x0000_s4531" style="position:absolute;left:0;text-align:left;margin-left:0;margin-top:0;width:50pt;height:50pt;z-index:251961856;visibility:hidden;mso-position-horizontal-relative:text;mso-position-vertical-relative:text" coordsize="67,149" o:spt="100" o:preferrelative="t" adj="0,,0" path="">
                  <v:stroke joinstyle="round"/>
                  <v:formulas/>
                  <v:path o:connecttype="segments"/>
                  <o:lock v:ext="edit" selection="t"/>
                </v:shape>
              </w:pict>
            </w:r>
            <w:r w:rsidR="001978CB" w:rsidRPr="001978CB">
              <w:pict>
                <v:shape id="_x0000_s5276" style="position:absolute;left:0;text-align:left;margin-left:4432.5pt;margin-top:7.2pt;width:89.25pt;height:40.5pt;z-index:-250621440;mso-wrap-edited:t;mso-position-horizontal:right;mso-position-horizontal-relative:text;mso-position-vertical-relative:text" coordsize="" o:spt="100" wrapcoords="-30 104 1000 104 1000 1105 1000 1105 -30 1105 -30 104" adj="0,,0" path="">
                  <v:stroke joinstyle="round"/>
                  <v:imagedata r:id="rId1893" o:title="dc_1393"/>
                  <v:formulas/>
                  <v:path o:connecttype="segments"/>
                  <w10:wrap type="tight"/>
                </v:shape>
              </w:pict>
            </w:r>
          </w:p>
        </w:tc>
      </w:tr>
    </w:tbl>
    <w:p w:rsidR="00DF657D" w:rsidRDefault="00DF657D" w:rsidP="00DF657D"/>
    <w:p w:rsidR="00505EA0" w:rsidRDefault="00505EA0" w:rsidP="00505EA0">
      <w:pPr>
        <w:pStyle w:val="Heading2"/>
      </w:pPr>
      <w:bookmarkStart w:id="8385" w:name="_Toc21213999"/>
      <w:bookmarkStart w:id="8386" w:name="ServiceCharacteristics"/>
      <w:r>
        <w:t>ServiceCharacteristics</w:t>
      </w:r>
      <w:bookmarkEnd w:id="8385"/>
      <w:bookmarkEnd w:id="8386"/>
    </w:p>
    <w:tbl>
      <w:tblPr>
        <w:tblW w:w="5000" w:type="pct"/>
        <w:tblCellMar>
          <w:top w:w="144" w:type="dxa"/>
          <w:left w:w="115" w:type="dxa"/>
          <w:right w:w="115" w:type="dxa"/>
        </w:tblCellMar>
        <w:tblLook w:val="01E0"/>
      </w:tblPr>
      <w:tblGrid>
        <w:gridCol w:w="9584"/>
      </w:tblGrid>
      <w:tr w:rsidR="00505EA0" w:rsidRPr="0048117C" w:rsidTr="007F7205">
        <w:tc>
          <w:tcPr>
            <w:tcW w:w="5000" w:type="pct"/>
          </w:tcPr>
          <w:p w:rsidR="00505EA0" w:rsidRDefault="001978CB" w:rsidP="007F7205">
            <w:pPr>
              <w:pStyle w:val="Normal2"/>
            </w:pPr>
            <w:r>
              <w:rPr>
                <w:noProof/>
                <w:snapToGrid/>
                <w:lang w:val="sv-SE" w:eastAsia="sv-SE"/>
              </w:rPr>
              <w:pict>
                <v:shape id="_x0000_s6950" type="#_x0000_t75" style="position:absolute;left:0;text-align:left;margin-left:16643.55pt;margin-top:7.05pt;width:288.75pt;height:50.25pt;z-index:-249553408;mso-wrap-edited:t;mso-position-horizontal:right;mso-position-horizontal-relative:text;mso-position-vertical:absolute;mso-position-vertical-relative:text" wrapcoords="-7 2773 37 13863 12829 13605 14265 21342 21600 21278 21600 0 13233 -64 13143 2773 -7 2773" filled="t">
                  <v:imagedata r:id="rId1894" o:title="ServiceCharacteristics"/>
                  <w10:wrap type="tight"/>
                </v:shape>
              </w:pict>
            </w:r>
            <w:r w:rsidR="00505EA0" w:rsidRPr="00505EA0">
              <w:t>A grouping element that contains inf</w:t>
            </w:r>
            <w:r w:rsidR="00505EA0">
              <w:t>ormation related to the service</w:t>
            </w:r>
            <w:r w:rsidR="00505EA0" w:rsidRPr="009F1A40">
              <w:t xml:space="preserve">. </w:t>
            </w:r>
          </w:p>
          <w:p w:rsidR="00505EA0" w:rsidRDefault="00505EA0" w:rsidP="007F7205">
            <w:pPr>
              <w:pStyle w:val="Bold3"/>
            </w:pPr>
            <w:r>
              <w:t>(sequence)</w:t>
            </w:r>
          </w:p>
          <w:p w:rsidR="00505EA0" w:rsidRDefault="00505EA0" w:rsidP="007F7205">
            <w:pPr>
              <w:pStyle w:val="Italic3"/>
            </w:pPr>
            <w:r>
              <w:t>The sequence of items below is mandatory. A single instance is required.</w:t>
            </w:r>
          </w:p>
          <w:p w:rsidR="00505EA0" w:rsidRDefault="00505EA0" w:rsidP="007F7205">
            <w:pPr>
              <w:pStyle w:val="Bold4"/>
            </w:pPr>
            <w:r>
              <w:t>ServiceCodeInfo</w:t>
            </w:r>
          </w:p>
          <w:p w:rsidR="00505EA0" w:rsidRDefault="00505EA0" w:rsidP="007F7205">
            <w:pPr>
              <w:pStyle w:val="Italic4"/>
            </w:pPr>
            <w:r>
              <w:t xml:space="preserve">ServiceCodeInfo is mandatory. </w:t>
            </w:r>
            <w:r w:rsidRPr="00505EA0">
              <w:t>One instance is required,</w:t>
            </w:r>
            <w:r>
              <w:t xml:space="preserve"> multiple instances might exist.</w:t>
            </w:r>
          </w:p>
          <w:p w:rsidR="00505EA0" w:rsidRDefault="00505EA0" w:rsidP="007F7205">
            <w:pPr>
              <w:pStyle w:val="Normal4"/>
            </w:pPr>
            <w:r w:rsidRPr="00505EA0">
              <w:t>A grouping element that contains information about service codes defining the characteristics of the service</w:t>
            </w:r>
            <w:r>
              <w:t>.</w:t>
            </w:r>
          </w:p>
        </w:tc>
      </w:tr>
    </w:tbl>
    <w:p w:rsidR="00505EA0" w:rsidRDefault="00505EA0" w:rsidP="00DF657D"/>
    <w:p w:rsidR="00196FC6" w:rsidRDefault="00196FC6" w:rsidP="00196FC6">
      <w:pPr>
        <w:pStyle w:val="Heading2"/>
      </w:pPr>
      <w:bookmarkStart w:id="8387" w:name="_Toc21214000"/>
      <w:bookmarkStart w:id="8388" w:name="ServiceCodeInfo"/>
      <w:r>
        <w:t>ServiceCodeInfo</w:t>
      </w:r>
      <w:bookmarkEnd w:id="8387"/>
      <w:bookmarkEnd w:id="8388"/>
    </w:p>
    <w:tbl>
      <w:tblPr>
        <w:tblW w:w="5000" w:type="pct"/>
        <w:tblCellMar>
          <w:top w:w="144" w:type="dxa"/>
          <w:left w:w="115" w:type="dxa"/>
          <w:right w:w="115" w:type="dxa"/>
        </w:tblCellMar>
        <w:tblLook w:val="01E0"/>
      </w:tblPr>
      <w:tblGrid>
        <w:gridCol w:w="9584"/>
      </w:tblGrid>
      <w:tr w:rsidR="00196FC6" w:rsidRPr="0048117C" w:rsidTr="007F7205">
        <w:tc>
          <w:tcPr>
            <w:tcW w:w="5000" w:type="pct"/>
          </w:tcPr>
          <w:p w:rsidR="00196FC6" w:rsidRDefault="001978CB" w:rsidP="007F7205">
            <w:pPr>
              <w:pStyle w:val="Normal2"/>
            </w:pPr>
            <w:r>
              <w:rPr>
                <w:noProof/>
                <w:snapToGrid/>
                <w:lang w:val="sv-SE" w:eastAsia="sv-SE"/>
              </w:rPr>
              <w:pict>
                <v:shape id="_x0000_s6939" type="#_x0000_t75" style="position:absolute;left:0;text-align:left;margin-left:16984.8pt;margin-top:7.05pt;width:294pt;height:213.75pt;z-index:-249560576;mso-wrap-edited:t;mso-position-horizontal:right;mso-position-horizontal-relative:text;mso-position-vertical:absolute;mso-position-vertical-relative:text" wrapcoords="257 8231 169 8231 213 12111 7971 12111 7751 21388 21600 21524 21600 0 7883 -136 7971 8534 257 8231" filled="t">
                  <v:imagedata r:id="rId1895" o:title="ServiceCodeInfo"/>
                  <w10:wrap type="tight"/>
                </v:shape>
              </w:pict>
            </w:r>
            <w:r w:rsidR="00196FC6" w:rsidRPr="00196FC6">
              <w:t>A grouping element that contains information about service codes defining the characteristics of the service</w:t>
            </w:r>
            <w:r w:rsidR="00196FC6" w:rsidRPr="009F1A40">
              <w:t xml:space="preserve">. </w:t>
            </w:r>
          </w:p>
          <w:p w:rsidR="00196FC6" w:rsidRDefault="00196FC6" w:rsidP="007F7205">
            <w:pPr>
              <w:pStyle w:val="Bold3"/>
            </w:pPr>
            <w:r>
              <w:t>Agency [attribute]</w:t>
            </w:r>
          </w:p>
          <w:p w:rsidR="00196FC6" w:rsidRDefault="00196FC6" w:rsidP="007F7205">
            <w:pPr>
              <w:pStyle w:val="Italic3"/>
            </w:pPr>
            <w:r>
              <w:t>Agency is mandatory. A single instance is required.</w:t>
            </w:r>
          </w:p>
          <w:p w:rsidR="00196FC6" w:rsidRDefault="00196FC6" w:rsidP="007F7205">
            <w:pPr>
              <w:pStyle w:val="Normal3"/>
            </w:pPr>
            <w:r>
              <w:t>Describes the agency maintaining the list of codes. To be included in this list the agency must be a recognized standards body or industry organisation.</w:t>
            </w:r>
          </w:p>
          <w:p w:rsidR="00196FC6" w:rsidRDefault="00196FC6" w:rsidP="007F7205">
            <w:pPr>
              <w:pStyle w:val="ListBullet3"/>
              <w:numPr>
                <w:ilvl w:val="0"/>
                <w:numId w:val="2"/>
              </w:numPr>
            </w:pPr>
            <w:r>
              <w:t xml:space="preserve">For the element that owns this attribute. </w:t>
            </w:r>
          </w:p>
          <w:p w:rsidR="00196FC6" w:rsidRDefault="00196FC6" w:rsidP="007F7205">
            <w:pPr>
              <w:pStyle w:val="ListBullet3"/>
              <w:numPr>
                <w:ilvl w:val="0"/>
                <w:numId w:val="2"/>
              </w:numPr>
            </w:pPr>
            <w:r>
              <w:t xml:space="preserve">For another attribute in the list of attributes associated with the parent element. </w:t>
            </w:r>
          </w:p>
          <w:p w:rsidR="00196FC6" w:rsidRDefault="00196FC6" w:rsidP="007F7205">
            <w:pPr>
              <w:pStyle w:val="Normal3"/>
            </w:pPr>
            <w:r>
              <w:t>Refer to Agency definition for any enumerations.</w:t>
            </w:r>
          </w:p>
          <w:p w:rsidR="00196FC6" w:rsidRDefault="00196FC6" w:rsidP="007F7205">
            <w:pPr>
              <w:pStyle w:val="Bold3"/>
            </w:pPr>
            <w:r>
              <w:t>(sequence)</w:t>
            </w:r>
          </w:p>
          <w:p w:rsidR="00196FC6" w:rsidRDefault="00196FC6" w:rsidP="007F7205">
            <w:pPr>
              <w:pStyle w:val="Italic3"/>
            </w:pPr>
            <w:r>
              <w:t>The sequence of items below is mandatory. A single instance is required.</w:t>
            </w:r>
          </w:p>
          <w:p w:rsidR="00196FC6" w:rsidRDefault="00196FC6" w:rsidP="007F7205">
            <w:pPr>
              <w:pStyle w:val="Bold4"/>
            </w:pPr>
            <w:r>
              <w:t>Code</w:t>
            </w:r>
          </w:p>
          <w:p w:rsidR="00196FC6" w:rsidRDefault="00196FC6" w:rsidP="007F7205">
            <w:pPr>
              <w:pStyle w:val="Italic4"/>
            </w:pPr>
            <w:r>
              <w:t>Code is mandatory. A single instance is required.</w:t>
            </w:r>
          </w:p>
          <w:p w:rsidR="00196FC6" w:rsidRDefault="00196FC6" w:rsidP="007F7205">
            <w:pPr>
              <w:pStyle w:val="Normal4"/>
            </w:pPr>
            <w:r w:rsidRPr="003B59F8">
              <w:t>Specifies a code that is defined by an agency. The agency is given for the whole construct containing the code</w:t>
            </w:r>
            <w:r>
              <w:t>.</w:t>
            </w:r>
          </w:p>
          <w:p w:rsidR="00196FC6" w:rsidRDefault="00196FC6" w:rsidP="007F7205">
            <w:pPr>
              <w:pStyle w:val="Bold4"/>
            </w:pPr>
            <w:r>
              <w:t>CodeValue</w:t>
            </w:r>
          </w:p>
          <w:p w:rsidR="00196FC6" w:rsidRDefault="00196FC6" w:rsidP="007F7205">
            <w:pPr>
              <w:pStyle w:val="Italic4"/>
            </w:pPr>
            <w:r w:rsidRPr="003B59F8">
              <w:t>CodeValue</w:t>
            </w:r>
            <w:r>
              <w:t xml:space="preserve"> is optional. A single instance might exist.</w:t>
            </w:r>
          </w:p>
          <w:p w:rsidR="00196FC6" w:rsidRDefault="00196FC6" w:rsidP="007F7205">
            <w:pPr>
              <w:pStyle w:val="Normal4"/>
            </w:pPr>
            <w:r w:rsidRPr="003B59F8">
              <w:t>A grouping element specifying a value belonging to a code that is defined by an agency</w:t>
            </w:r>
            <w:r>
              <w:t>.</w:t>
            </w:r>
          </w:p>
          <w:p w:rsidR="00196FC6" w:rsidRDefault="00196FC6" w:rsidP="007F7205">
            <w:pPr>
              <w:pStyle w:val="Bold4"/>
            </w:pPr>
            <w:r>
              <w:t>CodeDescription</w:t>
            </w:r>
          </w:p>
          <w:p w:rsidR="00196FC6" w:rsidRDefault="00196FC6" w:rsidP="007F7205">
            <w:pPr>
              <w:pStyle w:val="Italic4"/>
            </w:pPr>
            <w:r w:rsidRPr="003B59F8">
              <w:t>CodeDescription</w:t>
            </w:r>
            <w:r>
              <w:t xml:space="preserve"> is optional. Multiple instances might exist.</w:t>
            </w:r>
          </w:p>
          <w:p w:rsidR="00196FC6" w:rsidRDefault="00196FC6" w:rsidP="007F7205">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196FC6" w:rsidRDefault="00196FC6" w:rsidP="00DF657D"/>
    <w:p w:rsidR="00E31737" w:rsidRPr="00B6242E" w:rsidRDefault="00E31737" w:rsidP="00E31737">
      <w:pPr>
        <w:pStyle w:val="Heading2"/>
      </w:pPr>
      <w:bookmarkStart w:id="8389" w:name="_Toc526110989"/>
      <w:bookmarkStart w:id="8390" w:name="_Toc21214001"/>
      <w:bookmarkStart w:id="8391" w:name="ServiceInstruction"/>
      <w:r w:rsidRPr="00B35C10">
        <w:t>Service</w:t>
      </w:r>
      <w:r w:rsidRPr="00B6242E">
        <w:t>Instruction</w:t>
      </w:r>
      <w:bookmarkEnd w:id="8389"/>
      <w:bookmarkEnd w:id="8390"/>
      <w:bookmarkEnd w:id="8391"/>
    </w:p>
    <w:tbl>
      <w:tblPr>
        <w:tblW w:w="5000" w:type="pct"/>
        <w:tblCellMar>
          <w:top w:w="144" w:type="dxa"/>
          <w:left w:w="115" w:type="dxa"/>
          <w:right w:w="115" w:type="dxa"/>
        </w:tblCellMar>
        <w:tblLook w:val="01E0"/>
      </w:tblPr>
      <w:tblGrid>
        <w:gridCol w:w="9584"/>
      </w:tblGrid>
      <w:tr w:rsidR="00E31737" w:rsidRPr="00D30F46" w:rsidTr="00E31737">
        <w:tc>
          <w:tcPr>
            <w:tcW w:w="5000" w:type="pct"/>
          </w:tcPr>
          <w:p w:rsidR="00E31737" w:rsidRPr="00B6242E" w:rsidRDefault="001978CB" w:rsidP="00E31737">
            <w:pPr>
              <w:pStyle w:val="Normal2"/>
            </w:pPr>
            <w:r>
              <w:rPr>
                <w:noProof/>
                <w:snapToGrid/>
                <w:lang w:val="sv-SE" w:eastAsia="sv-SE"/>
              </w:rPr>
              <w:pict>
                <v:shape id="_x0000_s6933" type="#_x0000_t75" style="position:absolute;left:0;text-align:left;margin-left:20258.3pt;margin-top:7.05pt;width:339.75pt;height:234.75pt;z-index:-249566720;mso-wrap-edited:t;mso-position-horizontal:right;mso-position-horizontal-relative:text;mso-position-vertical:absolute;mso-position-vertical-relative:text" wrapcoords="178 10522 248 13084 7391 13135 7391 18104 10477 18301 10824 21416 21600 21531 21600 0 8049 184 8084 6206 7461 6307 7461 10927 178 10522" filled="t">
                  <v:imagedata r:id="rId1896" o:title="ServiceInstruction"/>
                  <w10:wrap type="tight"/>
                </v:shape>
              </w:pict>
            </w:r>
            <w:r w:rsidR="00E31737" w:rsidRPr="00B6242E">
              <w:t xml:space="preserve">The </w:t>
            </w:r>
            <w:r w:rsidR="00E31737" w:rsidRPr="00B35C10">
              <w:t>Service</w:t>
            </w:r>
            <w:r w:rsidR="00E31737" w:rsidRPr="00B6242E">
              <w:t xml:space="preserve">Instruction element is the root element for the </w:t>
            </w:r>
            <w:r w:rsidR="00E31737" w:rsidRPr="00B35C10">
              <w:t>Service</w:t>
            </w:r>
            <w:r w:rsidR="00E31737" w:rsidRPr="00B6242E">
              <w:t>Instruction e-Document.</w:t>
            </w:r>
          </w:p>
          <w:p w:rsidR="00E31737" w:rsidRDefault="00E31737" w:rsidP="00E31737">
            <w:pPr>
              <w:pStyle w:val="Normal2"/>
            </w:pPr>
            <w:r>
              <w:t>The ServiceInstruction e-Document can be used to instruct a party to carry out a service. Characteristics for the service can be specified.</w:t>
            </w:r>
          </w:p>
          <w:p w:rsidR="00E31737" w:rsidRDefault="00E31737" w:rsidP="00E31737">
            <w:pPr>
              <w:pStyle w:val="Normal2"/>
            </w:pPr>
            <w:r>
              <w:t>Instructions for deliveries and measuring of products have dedicated e-Documents DeliveryInstruction and MeasuringInstruction.</w:t>
            </w:r>
          </w:p>
          <w:p w:rsidR="00E31737" w:rsidRPr="00B6242E" w:rsidRDefault="00E31737" w:rsidP="00E31737">
            <w:pPr>
              <w:pStyle w:val="Normal2"/>
            </w:pPr>
            <w:r>
              <w:t>The ServiceInstructionType controls the usage of the ServiceInstruction e-Document. For example, it can be used to instruct what products to produce in a forest logging operation or how to carry out destining of products to end users</w:t>
            </w:r>
            <w:r w:rsidRPr="00B6242E">
              <w:t>.</w:t>
            </w:r>
            <w:r>
              <w:t xml:space="preserve"> </w:t>
            </w:r>
          </w:p>
          <w:p w:rsidR="00E31737" w:rsidRPr="00B6242E" w:rsidRDefault="00E31737" w:rsidP="00E31737">
            <w:pPr>
              <w:pStyle w:val="Bold3"/>
            </w:pPr>
            <w:r>
              <w:t>Service</w:t>
            </w:r>
            <w:r w:rsidRPr="00B6242E">
              <w:t>InstructionType [attribute]</w:t>
            </w:r>
          </w:p>
          <w:p w:rsidR="00E31737" w:rsidRPr="00B6242E" w:rsidRDefault="00E31737" w:rsidP="00E31737">
            <w:pPr>
              <w:pStyle w:val="Italic3"/>
            </w:pPr>
            <w:r w:rsidRPr="007E4F48">
              <w:t>Service</w:t>
            </w:r>
            <w:r w:rsidRPr="00B6242E">
              <w:t>InstructionType is mandatory. A single instance is required.</w:t>
            </w:r>
          </w:p>
          <w:p w:rsidR="00E31737" w:rsidRPr="00B6242E" w:rsidRDefault="00E31737" w:rsidP="00E31737">
            <w:pPr>
              <w:pStyle w:val="Normal3"/>
            </w:pPr>
            <w:r w:rsidRPr="007E4F48">
              <w:t>Service</w:t>
            </w:r>
            <w:r w:rsidRPr="00B6242E">
              <w:t>InstructionTy</w:t>
            </w:r>
            <w:r>
              <w:t>pe defines the type of Service</w:t>
            </w:r>
            <w:r w:rsidRPr="00B6242E">
              <w:t>Instruction e-Document.</w:t>
            </w:r>
          </w:p>
          <w:p w:rsidR="00E31737" w:rsidRDefault="00E31737" w:rsidP="00E31737">
            <w:pPr>
              <w:pStyle w:val="Normal3"/>
            </w:pPr>
            <w:r>
              <w:t xml:space="preserve">Refer to </w:t>
            </w:r>
            <w:r w:rsidRPr="00E31737">
              <w:t>ServiceInstructionType</w:t>
            </w:r>
            <w:r>
              <w:t xml:space="preserve"> definition for any enumerations.</w:t>
            </w:r>
          </w:p>
          <w:p w:rsidR="00E31737" w:rsidRPr="002940D9" w:rsidRDefault="00E31737" w:rsidP="00E31737">
            <w:pPr>
              <w:pStyle w:val="Bold3"/>
            </w:pPr>
            <w:r>
              <w:t>Service</w:t>
            </w:r>
            <w:r w:rsidRPr="002940D9">
              <w:t>InstructionStatusType [attribute]</w:t>
            </w:r>
          </w:p>
          <w:p w:rsidR="00E31737" w:rsidRPr="002940D9" w:rsidRDefault="00E31737" w:rsidP="00E31737">
            <w:pPr>
              <w:pStyle w:val="Italic3"/>
            </w:pPr>
            <w:r>
              <w:t>Service</w:t>
            </w:r>
            <w:r w:rsidRPr="002940D9">
              <w:t>InstructionStatusType</w:t>
            </w:r>
            <w:r>
              <w:t xml:space="preserve"> </w:t>
            </w:r>
            <w:r w:rsidRPr="002940D9">
              <w:t>is mandatory. A single instance is required.</w:t>
            </w:r>
          </w:p>
          <w:p w:rsidR="00E31737" w:rsidRDefault="00E31737" w:rsidP="00E31737">
            <w:pPr>
              <w:pStyle w:val="Normal3"/>
            </w:pPr>
            <w:r w:rsidRPr="002940D9">
              <w:t xml:space="preserve">Identifies the status of the entire </w:t>
            </w:r>
            <w:r>
              <w:t>Service</w:t>
            </w:r>
            <w:r w:rsidRPr="002940D9">
              <w:t>Instruction e-Document.</w:t>
            </w:r>
          </w:p>
          <w:p w:rsidR="00E31737" w:rsidRDefault="00E31737" w:rsidP="00E31737">
            <w:pPr>
              <w:pStyle w:val="Normal3"/>
            </w:pPr>
            <w:r>
              <w:t xml:space="preserve">Refer to </w:t>
            </w:r>
            <w:r w:rsidRPr="00E31737">
              <w:t>ServiceInstruction</w:t>
            </w:r>
            <w:r>
              <w:t>Status</w:t>
            </w:r>
            <w:r w:rsidRPr="00E31737">
              <w:t>Type</w:t>
            </w:r>
            <w:r>
              <w:t xml:space="preserve"> definition for any enumerations.</w:t>
            </w:r>
          </w:p>
          <w:p w:rsidR="0008761E" w:rsidRDefault="0008761E" w:rsidP="0008761E">
            <w:pPr>
              <w:pStyle w:val="Bold3"/>
            </w:pPr>
            <w:r>
              <w:t>Language [attribute]</w:t>
            </w:r>
          </w:p>
          <w:p w:rsidR="0008761E" w:rsidRDefault="0008761E" w:rsidP="0008761E">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08761E" w:rsidRPr="002940D9" w:rsidRDefault="006070A5" w:rsidP="00E31737">
            <w:pPr>
              <w:pStyle w:val="Normal3"/>
            </w:pPr>
            <w:r>
              <w:t>Information on the content of this attribute is available at:</w:t>
            </w:r>
            <w:r>
              <w:br/>
              <w:t>https://www.loc.gov/standards/iso639-2/php/code_list.php</w:t>
            </w:r>
          </w:p>
          <w:p w:rsidR="00E31737" w:rsidRDefault="00E31737" w:rsidP="00E31737">
            <w:pPr>
              <w:pStyle w:val="Bold3"/>
            </w:pPr>
            <w:r>
              <w:t xml:space="preserve"> (sequence)</w:t>
            </w:r>
          </w:p>
          <w:p w:rsidR="00E31737" w:rsidRDefault="00E31737" w:rsidP="00E31737">
            <w:pPr>
              <w:pStyle w:val="Italic3"/>
            </w:pPr>
            <w:r w:rsidRPr="00D1365F">
              <w:t>The sequence of items below is mandatory. A single instance is required</w:t>
            </w:r>
            <w:r>
              <w:t>.</w:t>
            </w:r>
          </w:p>
          <w:p w:rsidR="00E31737" w:rsidRDefault="00E31737" w:rsidP="00E31737">
            <w:pPr>
              <w:pStyle w:val="Bold4"/>
            </w:pPr>
            <w:r>
              <w:t>ServiceInstruction</w:t>
            </w:r>
            <w:r w:rsidRPr="00595C34">
              <w:t>Header</w:t>
            </w:r>
          </w:p>
          <w:p w:rsidR="00E31737" w:rsidRDefault="00E31737" w:rsidP="00E31737">
            <w:pPr>
              <w:pStyle w:val="Italic4"/>
            </w:pPr>
            <w:r w:rsidRPr="005E3EE8">
              <w:t>ServiceInstruction</w:t>
            </w:r>
            <w:r w:rsidRPr="00595C34">
              <w:t>Header</w:t>
            </w:r>
            <w:r>
              <w:t xml:space="preserve"> is mandatory. A single</w:t>
            </w:r>
            <w:r w:rsidRPr="005D4B1B">
              <w:t xml:space="preserve"> instance</w:t>
            </w:r>
            <w:r>
              <w:t xml:space="preserve"> is required.</w:t>
            </w:r>
          </w:p>
          <w:p w:rsidR="00E31737" w:rsidRDefault="00E31737" w:rsidP="00E31737">
            <w:pPr>
              <w:pStyle w:val="Normal4"/>
            </w:pPr>
            <w:r w:rsidRPr="00595C34">
              <w:t xml:space="preserve">The MeasuringTicketHeader contains information common to the entire </w:t>
            </w:r>
            <w:r>
              <w:t>MeasuringTicket</w:t>
            </w:r>
            <w:r w:rsidRPr="00595C34">
              <w:t xml:space="preserve"> </w:t>
            </w:r>
            <w:r>
              <w:t>e-Document.</w:t>
            </w:r>
          </w:p>
          <w:p w:rsidR="00E31737" w:rsidRDefault="00E31737" w:rsidP="00E31737">
            <w:pPr>
              <w:pStyle w:val="Italic4"/>
              <w:rPr>
                <w:b/>
                <w:i w:val="0"/>
              </w:rPr>
            </w:pPr>
            <w:r w:rsidRPr="005E3EE8">
              <w:rPr>
                <w:b/>
                <w:i w:val="0"/>
              </w:rPr>
              <w:t>ServiceInstruction</w:t>
            </w:r>
            <w:r>
              <w:rPr>
                <w:b/>
                <w:i w:val="0"/>
              </w:rPr>
              <w:t>LineItem</w:t>
            </w:r>
          </w:p>
          <w:p w:rsidR="00E31737" w:rsidRDefault="00E31737" w:rsidP="00E31737">
            <w:pPr>
              <w:pStyle w:val="Italic4"/>
            </w:pPr>
            <w:r w:rsidRPr="005E3EE8">
              <w:t>ServiceInstructionLineItem</w:t>
            </w:r>
            <w:r>
              <w:t xml:space="preserve"> is</w:t>
            </w:r>
            <w:r w:rsidRPr="005E3EE8">
              <w:t xml:space="preserve"> optional. Multiple instances might exist</w:t>
            </w:r>
            <w:r w:rsidRPr="0043189E">
              <w:t xml:space="preserve">. </w:t>
            </w:r>
          </w:p>
          <w:p w:rsidR="00E31737" w:rsidRDefault="00E31737" w:rsidP="00E31737">
            <w:pPr>
              <w:pStyle w:val="Normal4"/>
            </w:pPr>
            <w:r w:rsidRPr="009236ED">
              <w:t>A grouping element that contains information for a line item of the ServiceInstruction. The line item specifies detail information associated with a product</w:t>
            </w:r>
            <w:r>
              <w:t>.</w:t>
            </w:r>
          </w:p>
          <w:p w:rsidR="00E31737" w:rsidRDefault="00E31737" w:rsidP="00E31737">
            <w:pPr>
              <w:pStyle w:val="Bold4"/>
              <w:rPr>
                <w:i/>
              </w:rPr>
            </w:pPr>
            <w:r w:rsidRPr="005E3EE8">
              <w:t>ServiceInstruction</w:t>
            </w:r>
            <w:r>
              <w:t>Summary</w:t>
            </w:r>
          </w:p>
          <w:p w:rsidR="00E31737" w:rsidRDefault="00E31737" w:rsidP="00E31737">
            <w:pPr>
              <w:pStyle w:val="Italic4"/>
            </w:pPr>
            <w:r w:rsidRPr="005E3EE8">
              <w:t>ServiceInstruction</w:t>
            </w:r>
            <w:r w:rsidRPr="00595C34">
              <w:t>Summary</w:t>
            </w:r>
            <w:r>
              <w:t xml:space="preserve"> is optional. A single</w:t>
            </w:r>
            <w:r w:rsidRPr="005D4B1B">
              <w:t xml:space="preserve"> instance</w:t>
            </w:r>
            <w:r>
              <w:t xml:space="preserve"> might exist.</w:t>
            </w:r>
          </w:p>
          <w:p w:rsidR="00E31737" w:rsidRPr="00D30F46" w:rsidRDefault="00E31737" w:rsidP="00E31737">
            <w:pPr>
              <w:pStyle w:val="Normal4"/>
              <w:rPr>
                <w:color w:val="FF0000"/>
              </w:rPr>
            </w:pPr>
            <w:r w:rsidRPr="009236ED">
              <w:t>A grouping element that contains summary information that applies to the entire ServiceInstruction e-Document</w:t>
            </w:r>
            <w:r>
              <w:t>.</w:t>
            </w:r>
          </w:p>
        </w:tc>
      </w:tr>
    </w:tbl>
    <w:p w:rsidR="00E31737" w:rsidRDefault="00E31737" w:rsidP="00DF657D"/>
    <w:p w:rsidR="00B16418" w:rsidRPr="00811CA0" w:rsidRDefault="00B16418" w:rsidP="00B16418">
      <w:pPr>
        <w:pStyle w:val="Heading2"/>
      </w:pPr>
      <w:bookmarkStart w:id="8392" w:name="_Toc526110991"/>
      <w:bookmarkStart w:id="8393" w:name="_Toc21214002"/>
      <w:bookmarkStart w:id="8394" w:name="ServiceInstructionHeader"/>
      <w:r>
        <w:t>Service</w:t>
      </w:r>
      <w:r w:rsidRPr="00811CA0">
        <w:t>InstructionHeader</w:t>
      </w:r>
      <w:bookmarkEnd w:id="8392"/>
      <w:bookmarkEnd w:id="8393"/>
      <w:bookmarkEnd w:id="8394"/>
    </w:p>
    <w:tbl>
      <w:tblPr>
        <w:tblW w:w="5000" w:type="pct"/>
        <w:tblCellMar>
          <w:top w:w="144" w:type="dxa"/>
          <w:left w:w="115" w:type="dxa"/>
          <w:right w:w="115" w:type="dxa"/>
        </w:tblCellMar>
        <w:tblLook w:val="01E0"/>
      </w:tblPr>
      <w:tblGrid>
        <w:gridCol w:w="9584"/>
      </w:tblGrid>
      <w:tr w:rsidR="00B16418" w:rsidRPr="00D30F46" w:rsidTr="007F7205">
        <w:tc>
          <w:tcPr>
            <w:tcW w:w="5000" w:type="pct"/>
          </w:tcPr>
          <w:p w:rsidR="00B16418" w:rsidRPr="00811CA0" w:rsidRDefault="001978CB" w:rsidP="007F7205">
            <w:pPr>
              <w:pStyle w:val="Normal2"/>
            </w:pPr>
            <w:r>
              <w:rPr>
                <w:noProof/>
                <w:snapToGrid/>
                <w:lang w:val="sv-SE" w:eastAsia="sv-SE"/>
              </w:rPr>
              <w:pict>
                <v:shape id="_x0000_s7156" type="#_x0000_t75" style="position:absolute;left:0;text-align:left;margin-left:9108.1pt;margin-top:7.05pt;width:372.05pt;height:546.5pt;z-index:-249411072;mso-wrap-edited:t;mso-position-horizontal:right;mso-position-horizontal-relative:text;mso-position-vertical:absolute;mso-position-vertical-relative:text" wrapcoords="257 10089 117 11077 10666 11001 10471 21488 21600 21572 21600 0 10638 78 10666 10052 257 10089" filled="t">
                  <v:imagedata r:id="rId1897" o:title="ServiceInstructionHeader"/>
                  <w10:wrap type="tight"/>
                </v:shape>
              </w:pict>
            </w:r>
            <w:r w:rsidRPr="001978CB">
              <w:pict>
                <v:shape id="_x0000_s6934" style="position:absolute;left:0;text-align:left;margin-left:0;margin-top:0;width:50pt;height:50pt;z-index:253751808;visibility:hidden" coordsize="1317,647" o:spt="100" o:preferrelative="t" adj="0,,0" path="">
                  <v:stroke joinstyle="round"/>
                  <v:formulas/>
                  <v:path o:connecttype="segments"/>
                  <o:lock v:ext="edit" selection="t"/>
                </v:shape>
              </w:pict>
            </w:r>
            <w:r w:rsidR="00B16418" w:rsidRPr="00811CA0">
              <w:t xml:space="preserve">The </w:t>
            </w:r>
            <w:r w:rsidR="00B16418">
              <w:t>Service</w:t>
            </w:r>
            <w:r w:rsidR="00B16418" w:rsidRPr="00811CA0">
              <w:t xml:space="preserve">InstructionHeader contains information common to the entire </w:t>
            </w:r>
            <w:r w:rsidR="00B16418">
              <w:t>Service</w:t>
            </w:r>
            <w:r w:rsidR="00B16418" w:rsidRPr="00811CA0">
              <w:t>Instruction e-Document.</w:t>
            </w:r>
          </w:p>
          <w:p w:rsidR="00B16418" w:rsidRPr="00811CA0" w:rsidRDefault="00B16418" w:rsidP="007F7205">
            <w:pPr>
              <w:pStyle w:val="Bold4"/>
            </w:pPr>
            <w:r>
              <w:t>ServiceInstruction</w:t>
            </w:r>
            <w:r w:rsidRPr="00811CA0">
              <w:t>Number</w:t>
            </w:r>
          </w:p>
          <w:p w:rsidR="00B16418" w:rsidRPr="00811CA0" w:rsidRDefault="00B16418" w:rsidP="007F7205">
            <w:pPr>
              <w:pStyle w:val="Italic4"/>
            </w:pPr>
            <w:r w:rsidRPr="000C66F1">
              <w:t>ServiceInstruction</w:t>
            </w:r>
            <w:r w:rsidRPr="00811CA0">
              <w:t>Number mandatory. A single instance is required.</w:t>
            </w:r>
          </w:p>
          <w:p w:rsidR="00B16418" w:rsidRDefault="00B16418" w:rsidP="007F7205">
            <w:pPr>
              <w:pStyle w:val="Normal4"/>
            </w:pPr>
            <w:r w:rsidRPr="00811CA0">
              <w:t xml:space="preserve">The unique identifier of a </w:t>
            </w:r>
            <w:r>
              <w:t>ServiceInstruction</w:t>
            </w:r>
            <w:r w:rsidRPr="00811CA0">
              <w:t xml:space="preserve"> e-Document.</w:t>
            </w:r>
          </w:p>
          <w:p w:rsidR="00B16418" w:rsidRDefault="00B16418" w:rsidP="007F7205">
            <w:pPr>
              <w:pStyle w:val="Bold4"/>
            </w:pPr>
            <w:r>
              <w:t>DocumentIssueDate</w:t>
            </w:r>
          </w:p>
          <w:p w:rsidR="00B16418" w:rsidRDefault="00B16418" w:rsidP="007F7205">
            <w:pPr>
              <w:pStyle w:val="Italic4"/>
            </w:pPr>
            <w:r>
              <w:t>DocumentIssueDate is mandatory. A single instance is required.</w:t>
            </w:r>
          </w:p>
          <w:p w:rsidR="00B16418" w:rsidRDefault="00B16418" w:rsidP="007F7205">
            <w:pPr>
              <w:pStyle w:val="Normal4"/>
            </w:pPr>
            <w:r>
              <w:t>The date and time when the e-Document was issued.</w:t>
            </w:r>
          </w:p>
          <w:p w:rsidR="00B16418" w:rsidRDefault="00B16418" w:rsidP="007F7205">
            <w:pPr>
              <w:pStyle w:val="Bold4"/>
            </w:pPr>
            <w:r>
              <w:t>TransactionHistoryNumber</w:t>
            </w:r>
          </w:p>
          <w:p w:rsidR="00B16418" w:rsidRDefault="00B16418" w:rsidP="007F7205">
            <w:pPr>
              <w:pStyle w:val="Italic4"/>
            </w:pPr>
            <w:r>
              <w:t>TransactionHistoryNumber is optional. A single instance might exist.</w:t>
            </w:r>
          </w:p>
          <w:p w:rsidR="00B16418" w:rsidRDefault="002006CB" w:rsidP="007F7205">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B16418">
              <w:t>.</w:t>
            </w:r>
          </w:p>
          <w:p w:rsidR="00B16418" w:rsidRDefault="00B16418" w:rsidP="007F7205">
            <w:pPr>
              <w:pStyle w:val="Bold4"/>
            </w:pPr>
            <w:r>
              <w:t>SenderParty</w:t>
            </w:r>
          </w:p>
          <w:p w:rsidR="00B16418" w:rsidRDefault="00B3477F" w:rsidP="007F7205">
            <w:pPr>
              <w:pStyle w:val="Italic4"/>
            </w:pPr>
            <w:r>
              <w:t>SenderParty is optional. A single instance might exist</w:t>
            </w:r>
            <w:r w:rsidR="00B16418">
              <w:t>.</w:t>
            </w:r>
          </w:p>
          <w:p w:rsidR="00B16418" w:rsidRDefault="00B16418" w:rsidP="007F7205">
            <w:pPr>
              <w:pStyle w:val="Normal4"/>
            </w:pPr>
            <w:r>
              <w:t xml:space="preserve">The business entity issuing the e-Document, the source of the document. </w:t>
            </w:r>
          </w:p>
          <w:p w:rsidR="00B16418" w:rsidRPr="00B16418" w:rsidRDefault="00B16418" w:rsidP="00B16418">
            <w:pPr>
              <w:pStyle w:val="ListBullet4"/>
            </w:pPr>
            <w:r w:rsidRPr="00B16418">
              <w:t>The entity responsible for the content. If the sender party has out sourced the message service to a third party the SenderParty is the issuer of the e-Document and not the party performing the transmission service of the electronic message.</w:t>
            </w:r>
          </w:p>
          <w:p w:rsidR="00B16418" w:rsidRDefault="00B16418" w:rsidP="007F7205">
            <w:pPr>
              <w:pStyle w:val="Bold4"/>
            </w:pPr>
            <w:r>
              <w:t>ReceiverParty</w:t>
            </w:r>
          </w:p>
          <w:p w:rsidR="00B16418" w:rsidRDefault="00B3477F" w:rsidP="007F7205">
            <w:pPr>
              <w:pStyle w:val="Italic4"/>
            </w:pPr>
            <w:r>
              <w:t>ReceiverParty is optional. Multiple instances might exist</w:t>
            </w:r>
            <w:r w:rsidR="00B16418">
              <w:t>.</w:t>
            </w:r>
          </w:p>
          <w:p w:rsidR="00B16418" w:rsidRDefault="00B16418" w:rsidP="007F7205">
            <w:pPr>
              <w:pStyle w:val="Normal4"/>
            </w:pPr>
            <w:r>
              <w:t>The business entity for whom the e-Document is intended, the destination of the document.</w:t>
            </w:r>
          </w:p>
          <w:p w:rsidR="00B16418" w:rsidRPr="00B16418" w:rsidRDefault="00B16418" w:rsidP="00B16418">
            <w:pPr>
              <w:pStyle w:val="ListBullet4"/>
            </w:pPr>
            <w:r w:rsidRPr="00B16418">
              <w:t>The entity interested in the content. If the receiver party has outsourced the message service to a third party the ReceiverParty is the intended party for the e-Document and not the party performing the receiving service of the electronic message.</w:t>
            </w:r>
          </w:p>
          <w:p w:rsidR="00B16418" w:rsidRPr="00B16418" w:rsidRDefault="00B16418" w:rsidP="00B16418">
            <w:pPr>
              <w:pStyle w:val="Bold4"/>
            </w:pPr>
            <w:r w:rsidRPr="00B16418">
              <w:t>ServiceInstructionTitle</w:t>
            </w:r>
          </w:p>
          <w:p w:rsidR="00B16418" w:rsidRPr="00811CA0" w:rsidRDefault="00B16418" w:rsidP="007F7205">
            <w:pPr>
              <w:pStyle w:val="Italic4"/>
            </w:pPr>
            <w:r>
              <w:t>Service</w:t>
            </w:r>
            <w:r w:rsidRPr="00185B01">
              <w:t xml:space="preserve">InstructionTitle </w:t>
            </w:r>
            <w:r>
              <w:t>is optional. A single instance</w:t>
            </w:r>
            <w:r w:rsidRPr="00811CA0">
              <w:t xml:space="preserve"> might exist.</w:t>
            </w:r>
          </w:p>
          <w:p w:rsidR="00B16418" w:rsidRDefault="00B16418" w:rsidP="007F7205">
            <w:pPr>
              <w:pStyle w:val="Normal4"/>
            </w:pPr>
            <w:r w:rsidRPr="00811CA0">
              <w:t xml:space="preserve">A text describing the context of the </w:t>
            </w:r>
            <w:r>
              <w:t>ServiceInstruction</w:t>
            </w:r>
            <w:r w:rsidRPr="00811CA0">
              <w:t>.</w:t>
            </w:r>
          </w:p>
          <w:p w:rsidR="00B16418" w:rsidRDefault="00B16418" w:rsidP="007F7205">
            <w:pPr>
              <w:pStyle w:val="Bold4"/>
            </w:pPr>
            <w:r w:rsidRPr="000C66F1">
              <w:t>ServiceCharacteristics</w:t>
            </w:r>
          </w:p>
          <w:p w:rsidR="00B16418" w:rsidRPr="00811CA0" w:rsidRDefault="00B16418" w:rsidP="007F7205">
            <w:pPr>
              <w:pStyle w:val="Italic4"/>
            </w:pPr>
            <w:r>
              <w:t>Service</w:t>
            </w:r>
            <w:r w:rsidRPr="005974A7">
              <w:t>Characteristics</w:t>
            </w:r>
            <w:r w:rsidRPr="00185B01">
              <w:t xml:space="preserve"> </w:t>
            </w:r>
            <w:r>
              <w:t>is optional. A single instance</w:t>
            </w:r>
            <w:r w:rsidRPr="00811CA0">
              <w:t xml:space="preserve"> might exist.</w:t>
            </w:r>
          </w:p>
          <w:p w:rsidR="00B16418" w:rsidRDefault="00B16418" w:rsidP="007F7205">
            <w:pPr>
              <w:pStyle w:val="Normal4"/>
            </w:pPr>
            <w:r w:rsidRPr="005974A7">
              <w:t>A grouping element that contains informatio</w:t>
            </w:r>
            <w:r>
              <w:t>n related to the service</w:t>
            </w:r>
            <w:r w:rsidRPr="00811CA0">
              <w:t>.</w:t>
            </w:r>
          </w:p>
          <w:p w:rsidR="00B16418" w:rsidRDefault="00B16418" w:rsidP="007F7205">
            <w:pPr>
              <w:pStyle w:val="Bold4"/>
            </w:pPr>
            <w:r>
              <w:t>DocumentReferenceInformation</w:t>
            </w:r>
          </w:p>
          <w:p w:rsidR="00B16418" w:rsidRDefault="00B16418" w:rsidP="007F7205">
            <w:pPr>
              <w:pStyle w:val="Italic4"/>
            </w:pPr>
            <w:r>
              <w:t>DocumentReferenceInformation is optional. Multiple instances might exist.</w:t>
            </w:r>
          </w:p>
          <w:p w:rsidR="00B16418" w:rsidRDefault="00B16418" w:rsidP="007F7205">
            <w:pPr>
              <w:pStyle w:val="Normal4"/>
            </w:pPr>
            <w:r>
              <w:t>A group item containing reference information applicable to a document.</w:t>
            </w:r>
          </w:p>
          <w:p w:rsidR="00B16418" w:rsidRDefault="00B16418" w:rsidP="007F7205">
            <w:pPr>
              <w:pStyle w:val="Bold4"/>
            </w:pPr>
            <w:r>
              <w:t>OtherParty</w:t>
            </w:r>
          </w:p>
          <w:p w:rsidR="00B16418" w:rsidRDefault="00B16418" w:rsidP="007F7205">
            <w:pPr>
              <w:pStyle w:val="Italic4"/>
            </w:pPr>
            <w:r>
              <w:t>OtherParty is optional. Multiple instances might exist.</w:t>
            </w:r>
          </w:p>
          <w:p w:rsidR="00B16418" w:rsidRDefault="00B16418" w:rsidP="007F7205">
            <w:pPr>
              <w:pStyle w:val="Normal4"/>
            </w:pPr>
            <w:r>
              <w:t>An organisation or business entity other than those specifically detailed within a e-Document.</w:t>
            </w:r>
          </w:p>
          <w:p w:rsidR="00B16418" w:rsidRDefault="00B16418" w:rsidP="007F7205">
            <w:pPr>
              <w:pStyle w:val="Bold4"/>
            </w:pPr>
            <w:r>
              <w:t>(choice)</w:t>
            </w:r>
          </w:p>
          <w:p w:rsidR="00B16418" w:rsidRDefault="00B16418" w:rsidP="007F7205">
            <w:pPr>
              <w:pStyle w:val="Italic4"/>
            </w:pPr>
            <w:r>
              <w:t xml:space="preserve">[choice] is optional. A single instance might exist. </w:t>
            </w:r>
          </w:p>
          <w:p w:rsidR="00B16418" w:rsidRDefault="00B16418" w:rsidP="007F7205">
            <w:pPr>
              <w:pStyle w:val="Bold5"/>
            </w:pPr>
            <w:r>
              <w:t>LocationInfo</w:t>
            </w:r>
          </w:p>
          <w:p w:rsidR="00B16418" w:rsidRDefault="00B16418" w:rsidP="007F7205">
            <w:pPr>
              <w:pStyle w:val="Italic5"/>
            </w:pPr>
            <w:r>
              <w:t>LocationInfo</w:t>
            </w:r>
            <w:r w:rsidRPr="00904BA9">
              <w:t xml:space="preserve"> is </w:t>
            </w:r>
            <w:r w:rsidRPr="00E21C62">
              <w:t>mandatory. One instance is required, multiple instances might exist.</w:t>
            </w:r>
          </w:p>
          <w:p w:rsidR="00B16418" w:rsidRDefault="00B16418" w:rsidP="007F7205">
            <w:pPr>
              <w:pStyle w:val="Normal5"/>
            </w:pPr>
            <w:r w:rsidRPr="00C02479">
              <w:t>A grouping element that contains information about a geographical location.</w:t>
            </w:r>
          </w:p>
          <w:p w:rsidR="00B16418" w:rsidRDefault="00B16418" w:rsidP="007F7205">
            <w:pPr>
              <w:pStyle w:val="Bold5"/>
            </w:pPr>
            <w:r>
              <w:t>DeliverySource</w:t>
            </w:r>
          </w:p>
          <w:p w:rsidR="00B16418" w:rsidRDefault="00B16418" w:rsidP="007F7205">
            <w:pPr>
              <w:pStyle w:val="Italic5"/>
            </w:pPr>
            <w:r>
              <w:t xml:space="preserve">DeliverySource is </w:t>
            </w:r>
            <w:r w:rsidRPr="00904BA9">
              <w:t xml:space="preserve">is </w:t>
            </w:r>
            <w:r w:rsidRPr="00E21C62">
              <w:t>mandatory. One instance is required</w:t>
            </w:r>
            <w:r>
              <w:t>.</w:t>
            </w:r>
          </w:p>
          <w:p w:rsidR="00B16418" w:rsidRDefault="00B16418" w:rsidP="007F7205">
            <w:pPr>
              <w:pStyle w:val="Normal5"/>
            </w:pPr>
            <w:r w:rsidRPr="00421829">
              <w:t>A grouping element with information that identifies and specifies the source of a delivery, e.g. a logging area</w:t>
            </w:r>
            <w:r>
              <w:t>.</w:t>
            </w:r>
          </w:p>
          <w:p w:rsidR="00B16418" w:rsidRDefault="00B16418" w:rsidP="007F7205">
            <w:pPr>
              <w:pStyle w:val="Bold4"/>
            </w:pPr>
            <w:r>
              <w:t>OtherDate</w:t>
            </w:r>
          </w:p>
          <w:p w:rsidR="00B16418" w:rsidRDefault="00B16418" w:rsidP="007F7205">
            <w:pPr>
              <w:pStyle w:val="Italic4"/>
            </w:pPr>
            <w:r>
              <w:t>OtherDate is optional. Multiple instances might exist.</w:t>
            </w:r>
          </w:p>
          <w:p w:rsidR="00B16418" w:rsidRDefault="00B16418" w:rsidP="007F7205">
            <w:pPr>
              <w:pStyle w:val="Normal4"/>
            </w:pPr>
            <w:r>
              <w:t>A date that may not be specifically detailed within a document (example: print date at the PurchaseOrderLineItem).</w:t>
            </w:r>
          </w:p>
          <w:p w:rsidR="00B16418" w:rsidRDefault="00B16418" w:rsidP="007F7205">
            <w:pPr>
              <w:pStyle w:val="Bold4"/>
            </w:pPr>
            <w:r>
              <w:t>ValidityPeriod</w:t>
            </w:r>
          </w:p>
          <w:p w:rsidR="00B16418" w:rsidRDefault="00B16418" w:rsidP="007F7205">
            <w:pPr>
              <w:pStyle w:val="Italic4"/>
            </w:pPr>
            <w:r>
              <w:t>ValidityPeriod is optional. A single instance might exist.</w:t>
            </w:r>
          </w:p>
          <w:p w:rsidR="00B16418" w:rsidRDefault="00B16418" w:rsidP="007F7205">
            <w:pPr>
              <w:pStyle w:val="Normal4"/>
            </w:pPr>
            <w:r>
              <w:t>The validity period for a specific item, e.g. the validity period for an e-Document.</w:t>
            </w:r>
          </w:p>
          <w:p w:rsidR="00B16418" w:rsidRDefault="00B16418" w:rsidP="007F7205">
            <w:pPr>
              <w:pStyle w:val="Bold4"/>
            </w:pPr>
            <w:r>
              <w:t>ResourceInformation</w:t>
            </w:r>
          </w:p>
          <w:p w:rsidR="00B16418" w:rsidRDefault="00B16418" w:rsidP="007F7205">
            <w:pPr>
              <w:pStyle w:val="Italic4"/>
            </w:pPr>
            <w:r w:rsidRPr="007C5FDF">
              <w:t>ResourceInformation</w:t>
            </w:r>
            <w:r>
              <w:t xml:space="preserve"> is optional. A single instance might exist.</w:t>
            </w:r>
          </w:p>
          <w:p w:rsidR="00B16418" w:rsidRDefault="00B16418" w:rsidP="007F7205">
            <w:pPr>
              <w:pStyle w:val="Normal4"/>
            </w:pPr>
            <w:r w:rsidRPr="007C5FDF">
              <w:t>A group item that contains information for specification of resources</w:t>
            </w:r>
            <w:r>
              <w:t>.</w:t>
            </w:r>
          </w:p>
          <w:p w:rsidR="00B16418" w:rsidRDefault="00B16418" w:rsidP="007F7205">
            <w:pPr>
              <w:pStyle w:val="Bold4"/>
            </w:pPr>
            <w:r>
              <w:t>eAttachment</w:t>
            </w:r>
          </w:p>
          <w:p w:rsidR="00B16418" w:rsidRDefault="00B16418" w:rsidP="007F7205">
            <w:pPr>
              <w:pStyle w:val="Italic4"/>
            </w:pPr>
            <w:r>
              <w:t>eAttachment is optional. A single instance might exist.</w:t>
            </w:r>
          </w:p>
          <w:p w:rsidR="00B16418" w:rsidRDefault="00B16418" w:rsidP="007F7205">
            <w:pPr>
              <w:pStyle w:val="Normal4"/>
            </w:pPr>
            <w:r>
              <w:t>eAttachment enables the sender to provide information about attachments to the document.</w:t>
            </w:r>
          </w:p>
          <w:p w:rsidR="00B16418" w:rsidRDefault="00B16418" w:rsidP="00B16418">
            <w:pPr>
              <w:pStyle w:val="ListBullet4"/>
              <w:numPr>
                <w:ilvl w:val="0"/>
                <w:numId w:val="2"/>
              </w:numPr>
            </w:pPr>
            <w:r>
              <w:t>Note: An element "e-Attachment" also exists. papiNet will no longer use hyphens in our element and attribute names as this causes issues with BizTalk.</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824AE7"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B16418">
      <w:pPr>
        <w:rPr>
          <w:color w:val="FF0000"/>
        </w:rPr>
      </w:pPr>
    </w:p>
    <w:p w:rsidR="00B16418" w:rsidRPr="007660CA" w:rsidRDefault="00B16418" w:rsidP="00B16418">
      <w:pPr>
        <w:pStyle w:val="Heading2"/>
      </w:pPr>
      <w:bookmarkStart w:id="8395" w:name="_Toc526110992"/>
      <w:bookmarkStart w:id="8396" w:name="_Toc21214003"/>
      <w:bookmarkStart w:id="8397" w:name="ServiceInstructionLineItem"/>
      <w:r>
        <w:t>Service</w:t>
      </w:r>
      <w:r w:rsidRPr="007660CA">
        <w:t>InstructionLineItem</w:t>
      </w:r>
      <w:bookmarkEnd w:id="8395"/>
      <w:bookmarkEnd w:id="8396"/>
      <w:bookmarkEnd w:id="8397"/>
    </w:p>
    <w:tbl>
      <w:tblPr>
        <w:tblW w:w="5000" w:type="pct"/>
        <w:tblCellMar>
          <w:top w:w="144" w:type="dxa"/>
          <w:left w:w="115" w:type="dxa"/>
          <w:right w:w="115" w:type="dxa"/>
        </w:tblCellMar>
        <w:tblLook w:val="01E0"/>
      </w:tblPr>
      <w:tblGrid>
        <w:gridCol w:w="9584"/>
      </w:tblGrid>
      <w:tr w:rsidR="00B16418" w:rsidRPr="00D30F46" w:rsidTr="007F7205">
        <w:tc>
          <w:tcPr>
            <w:tcW w:w="5000" w:type="pct"/>
          </w:tcPr>
          <w:p w:rsidR="00B16418" w:rsidRDefault="001978CB" w:rsidP="007F7205">
            <w:pPr>
              <w:pStyle w:val="Normal2"/>
            </w:pPr>
            <w:r>
              <w:rPr>
                <w:noProof/>
                <w:snapToGrid/>
                <w:lang w:val="sv-SE" w:eastAsia="sv-SE"/>
              </w:rPr>
              <w:pict>
                <v:shape id="_x0000_s6936" type="#_x0000_t75" style="position:absolute;left:0;text-align:left;margin-left:26990.3pt;margin-top:7.05pt;width:441.75pt;height:550.5pt;z-index:-249562624;mso-wrap-edited:t;mso-position-horizontal:right;mso-position-horizontal-relative:text;mso-position-vertical:absolute;mso-position-vertical-relative:text" wrapcoords="215 5915 215 7008 7337 7092 7471 7178 7525 7135 7577 12358 10085 12315 10031 21474 21600 21571 21600 0 7525 73 7711 6044 215 5915" filled="t">
                  <v:imagedata r:id="rId1898" o:title="ServiceInstructionLineItem"/>
                  <w10:wrap type="tight"/>
                </v:shape>
              </w:pict>
            </w:r>
            <w:r w:rsidR="00B16418" w:rsidRPr="00A96C05">
              <w:t>A grouping element that contains information for a line item of the ServiceInstruction. The line item specifies detail inform</w:t>
            </w:r>
            <w:r w:rsidR="00B16418">
              <w:t>ation associated with a product</w:t>
            </w:r>
            <w:r w:rsidR="00B16418" w:rsidRPr="007660CA">
              <w:t>.</w:t>
            </w:r>
          </w:p>
          <w:p w:rsidR="00B16418" w:rsidRDefault="00B16418" w:rsidP="007F7205">
            <w:pPr>
              <w:pStyle w:val="Bold3"/>
            </w:pPr>
            <w:r>
              <w:t>ValidityStatus [attribute]</w:t>
            </w:r>
          </w:p>
          <w:p w:rsidR="00B16418" w:rsidRDefault="00B16418" w:rsidP="007F7205">
            <w:pPr>
              <w:pStyle w:val="Italic3"/>
            </w:pPr>
            <w:r w:rsidRPr="007E27CB">
              <w:t>ValidityStatus</w:t>
            </w:r>
            <w:r>
              <w:t xml:space="preserve"> is </w:t>
            </w:r>
            <w:r w:rsidRPr="002936CC">
              <w:t>optional. A single instance might exist</w:t>
            </w:r>
            <w:r>
              <w:t>.</w:t>
            </w:r>
          </w:p>
          <w:p w:rsidR="00B16418" w:rsidRDefault="00B16418" w:rsidP="007F7205">
            <w:pPr>
              <w:pStyle w:val="Normal3"/>
            </w:pPr>
            <w:r w:rsidRPr="007E27CB">
              <w:t>The validity status for a specific item</w:t>
            </w:r>
            <w:r>
              <w:t>.</w:t>
            </w:r>
          </w:p>
          <w:p w:rsidR="00B16418" w:rsidRDefault="00B16418" w:rsidP="00B16418">
            <w:pPr>
              <w:pStyle w:val="Normal3"/>
            </w:pPr>
            <w:r>
              <w:t>Refer to ValidityStatus definition for any enumerations.</w:t>
            </w:r>
          </w:p>
          <w:p w:rsidR="00B16418" w:rsidRDefault="00B16418" w:rsidP="007F7205">
            <w:pPr>
              <w:pStyle w:val="Bold3"/>
            </w:pPr>
            <w:r>
              <w:t>(sequence)</w:t>
            </w:r>
          </w:p>
          <w:p w:rsidR="00B16418" w:rsidRDefault="00B16418" w:rsidP="00B16418">
            <w:pPr>
              <w:pStyle w:val="Italic3"/>
            </w:pPr>
            <w:r>
              <w:t>The sequence of items below is mandatory. A single instance is required.</w:t>
            </w:r>
          </w:p>
          <w:p w:rsidR="00B16418" w:rsidRDefault="00B16418" w:rsidP="007F7205">
            <w:pPr>
              <w:pStyle w:val="Bold4"/>
            </w:pPr>
            <w:r>
              <w:t>LineItemNumber</w:t>
            </w:r>
          </w:p>
          <w:p w:rsidR="00B16418" w:rsidRDefault="00B16418" w:rsidP="007F7205">
            <w:pPr>
              <w:pStyle w:val="Italic4"/>
            </w:pPr>
            <w:r w:rsidRPr="00A26BBA">
              <w:t>LineItemNumber</w:t>
            </w:r>
            <w:r>
              <w:t xml:space="preserve"> is mandatory. A single instance is required.</w:t>
            </w:r>
          </w:p>
          <w:p w:rsidR="00B16418" w:rsidRDefault="00B16418" w:rsidP="007F7205">
            <w:pPr>
              <w:pStyle w:val="Normal4"/>
            </w:pPr>
            <w:r w:rsidRPr="00155152">
              <w:t xml:space="preserve">A sequential number that uniquely identifies the line item of </w:t>
            </w:r>
            <w:r>
              <w:t>an</w:t>
            </w:r>
            <w:r w:rsidRPr="00155152">
              <w:t xml:space="preserve"> e-Document</w:t>
            </w:r>
            <w:r>
              <w:t>.</w:t>
            </w:r>
          </w:p>
          <w:p w:rsidR="00B16418" w:rsidRDefault="00B16418" w:rsidP="007F7205">
            <w:pPr>
              <w:pStyle w:val="Bold4"/>
            </w:pPr>
            <w:r>
              <w:t>Product</w:t>
            </w:r>
          </w:p>
          <w:p w:rsidR="00B16418" w:rsidRDefault="00B16418" w:rsidP="007F7205">
            <w:pPr>
              <w:pStyle w:val="Italic4"/>
            </w:pPr>
            <w:r>
              <w:t>Product is mandatory. A single instance is required.</w:t>
            </w:r>
          </w:p>
          <w:p w:rsidR="00B16418" w:rsidRDefault="00B16418" w:rsidP="007F7205">
            <w:pPr>
              <w:pStyle w:val="Normal4"/>
            </w:pPr>
            <w:r>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B16418" w:rsidRDefault="00B16418" w:rsidP="007F7205">
            <w:pPr>
              <w:pStyle w:val="Bold4"/>
            </w:pPr>
            <w:r>
              <w:t>QuantityInformation</w:t>
            </w:r>
          </w:p>
          <w:p w:rsidR="00B16418" w:rsidRDefault="00B16418" w:rsidP="007F7205">
            <w:pPr>
              <w:pStyle w:val="Italic4"/>
            </w:pPr>
            <w:r>
              <w:t>QuantityInformation is optional. A single instance might exist.</w:t>
            </w:r>
          </w:p>
          <w:p w:rsidR="00B16418" w:rsidRDefault="00B16418" w:rsidP="007F7205">
            <w:pPr>
              <w:pStyle w:val="Normal4"/>
            </w:pPr>
            <w:r>
              <w:t>A group item containing information about quantity and informational quantity of similar items.</w:t>
            </w:r>
          </w:p>
          <w:p w:rsidR="00B16418" w:rsidRDefault="00B16418" w:rsidP="007F7205">
            <w:pPr>
              <w:pStyle w:val="Bold4"/>
            </w:pPr>
            <w:r>
              <w:t>DocumentReferenceInformation</w:t>
            </w:r>
          </w:p>
          <w:p w:rsidR="00B16418" w:rsidRDefault="00B16418" w:rsidP="007F7205">
            <w:pPr>
              <w:pStyle w:val="Italic4"/>
            </w:pPr>
            <w:r>
              <w:t>DocumentReferenceInformation is optional. Multiple instances might exist.</w:t>
            </w:r>
          </w:p>
          <w:p w:rsidR="00B16418" w:rsidRDefault="00B16418" w:rsidP="007F7205">
            <w:pPr>
              <w:pStyle w:val="Normal4"/>
            </w:pPr>
            <w:r>
              <w:t>A group item containing reference information applicable to a document.</w:t>
            </w:r>
          </w:p>
          <w:p w:rsidR="00B16418" w:rsidRDefault="00B16418" w:rsidP="007F7205">
            <w:pPr>
              <w:pStyle w:val="Bold4"/>
            </w:pPr>
            <w:r>
              <w:t>OtherParty</w:t>
            </w:r>
          </w:p>
          <w:p w:rsidR="00B16418" w:rsidRDefault="00B16418" w:rsidP="007F7205">
            <w:pPr>
              <w:pStyle w:val="Italic4"/>
            </w:pPr>
            <w:r>
              <w:t>OtherParty is optional. Multiple instances might exist.</w:t>
            </w:r>
          </w:p>
          <w:p w:rsidR="00B16418" w:rsidRDefault="00B16418" w:rsidP="007F7205">
            <w:pPr>
              <w:pStyle w:val="Normal4"/>
            </w:pPr>
            <w:r>
              <w:t>An organisation or business entity other than those specifically detailed within a e-Document.</w:t>
            </w:r>
          </w:p>
          <w:p w:rsidR="00B16418" w:rsidRDefault="00B16418" w:rsidP="007F7205">
            <w:pPr>
              <w:pStyle w:val="Bold4"/>
            </w:pPr>
            <w:r>
              <w:t>ShipToCharacteristics</w:t>
            </w:r>
          </w:p>
          <w:p w:rsidR="00B16418" w:rsidRDefault="00B16418" w:rsidP="007F7205">
            <w:pPr>
              <w:pStyle w:val="Italic4"/>
            </w:pPr>
            <w:r>
              <w:t>ShipToCharacteristics is optional. A single instance might exist.</w:t>
            </w:r>
          </w:p>
          <w:p w:rsidR="00B16418" w:rsidRDefault="00B16418" w:rsidP="007F7205">
            <w:pPr>
              <w:pStyle w:val="Normal4"/>
            </w:pPr>
            <w:r>
              <w:t>A group item that provides information important for the Ship-To Party.</w:t>
            </w:r>
          </w:p>
          <w:p w:rsidR="00B16418" w:rsidRDefault="00B16418" w:rsidP="007F7205">
            <w:pPr>
              <w:pStyle w:val="Bold4"/>
            </w:pPr>
            <w:r>
              <w:t>OtherDate</w:t>
            </w:r>
          </w:p>
          <w:p w:rsidR="00B16418" w:rsidRDefault="00B16418" w:rsidP="007F7205">
            <w:pPr>
              <w:pStyle w:val="Italic4"/>
            </w:pPr>
            <w:r>
              <w:t>OtherDate is optional. Multiple instances might exist.</w:t>
            </w:r>
          </w:p>
          <w:p w:rsidR="00B16418" w:rsidRDefault="00B16418" w:rsidP="007F7205">
            <w:pPr>
              <w:pStyle w:val="Normal4"/>
            </w:pPr>
            <w:r>
              <w:t>A date that may not be specifically detailed within a document (example: print date at the PurchaseOrderLineItem).</w:t>
            </w:r>
          </w:p>
          <w:p w:rsidR="00B16418" w:rsidRDefault="00B16418" w:rsidP="007F7205">
            <w:pPr>
              <w:pStyle w:val="Bold4"/>
            </w:pPr>
            <w:r>
              <w:t>MeasuringSpecification</w:t>
            </w:r>
          </w:p>
          <w:p w:rsidR="00B16418" w:rsidRDefault="00B16418" w:rsidP="007F7205">
            <w:pPr>
              <w:pStyle w:val="Italic4"/>
            </w:pPr>
            <w:r>
              <w:t>MeasuringSpecification is optional. A single instance might exist.</w:t>
            </w:r>
          </w:p>
          <w:p w:rsidR="00B16418" w:rsidRDefault="00B16418" w:rsidP="007F7205">
            <w:pPr>
              <w:pStyle w:val="Normal4"/>
            </w:pPr>
            <w:r>
              <w:t>A grouping element that contains a specification for measurement procedures.</w:t>
            </w:r>
          </w:p>
          <w:p w:rsidR="00B16418" w:rsidRDefault="00B16418" w:rsidP="007F7205">
            <w:pPr>
              <w:pStyle w:val="Bold4"/>
            </w:pPr>
            <w:r>
              <w:t>DeliverySchedule</w:t>
            </w:r>
          </w:p>
          <w:p w:rsidR="00B16418" w:rsidRDefault="00B16418" w:rsidP="007F7205">
            <w:pPr>
              <w:pStyle w:val="Italic4"/>
            </w:pPr>
            <w:r>
              <w:t>DeliverySchedule is optional. Multiple instances might exist.</w:t>
            </w:r>
          </w:p>
          <w:p w:rsidR="00B16418" w:rsidRDefault="00B16418" w:rsidP="007F7205">
            <w:pPr>
              <w:pStyle w:val="Normal4"/>
            </w:pPr>
            <w:r>
              <w:t>A group item defining a series of DeliveryDateWindow(s) in which specified quantities must be delivered.</w:t>
            </w:r>
          </w:p>
          <w:p w:rsidR="00B16418" w:rsidRDefault="00B16418" w:rsidP="007F7205">
            <w:pPr>
              <w:pStyle w:val="Bold4"/>
            </w:pPr>
            <w:r>
              <w:t>SafetyAndEnvironmentalInformation</w:t>
            </w:r>
          </w:p>
          <w:p w:rsidR="00B16418" w:rsidRDefault="00B16418" w:rsidP="007F7205">
            <w:pPr>
              <w:pStyle w:val="Italic4"/>
            </w:pPr>
            <w:r>
              <w:t>SafetyAndEnvironmentalInformation is optional. Multiple instances might exist.</w:t>
            </w:r>
          </w:p>
          <w:p w:rsidR="00B16418" w:rsidRDefault="00B16418" w:rsidP="007F7205">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B16418" w:rsidRDefault="00B16418" w:rsidP="007F7205">
            <w:pPr>
              <w:pStyle w:val="Bold4"/>
            </w:pPr>
            <w:r>
              <w:t>AdditionalItemInfo</w:t>
            </w:r>
          </w:p>
          <w:p w:rsidR="00B16418" w:rsidRDefault="00B16418" w:rsidP="007F7205">
            <w:pPr>
              <w:pStyle w:val="Italic4"/>
            </w:pPr>
            <w:r>
              <w:t>AdditionalItemInfo is optional. Multiple instances might exist.</w:t>
            </w:r>
          </w:p>
          <w:p w:rsidR="00B16418" w:rsidRDefault="00B16418" w:rsidP="007F7205">
            <w:pPr>
              <w:pStyle w:val="Normal4"/>
            </w:pPr>
            <w:r>
              <w:t>A grouping element that contains information about additional items specified by an agency. Restricted use of this element is recommended.</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742415"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B16418"/>
    <w:p w:rsidR="000E37E7" w:rsidRDefault="000E37E7" w:rsidP="000E37E7">
      <w:pPr>
        <w:pStyle w:val="Heading2"/>
      </w:pPr>
      <w:bookmarkStart w:id="8398" w:name="_Toc21214004"/>
      <w:bookmarkStart w:id="8399" w:name="ServiceInstructionNumber"/>
      <w:r>
        <w:t>ServiceInstructionNumber</w:t>
      </w:r>
      <w:bookmarkEnd w:id="8398"/>
      <w:bookmarkEnd w:id="8399"/>
    </w:p>
    <w:tbl>
      <w:tblPr>
        <w:tblW w:w="5000" w:type="pct"/>
        <w:tblCellMar>
          <w:top w:w="144" w:type="dxa"/>
          <w:left w:w="115" w:type="dxa"/>
          <w:right w:w="115" w:type="dxa"/>
        </w:tblCellMar>
        <w:tblLook w:val="01E0"/>
      </w:tblPr>
      <w:tblGrid>
        <w:gridCol w:w="9584"/>
      </w:tblGrid>
      <w:tr w:rsidR="000E37E7" w:rsidTr="007F7205">
        <w:tc>
          <w:tcPr>
            <w:tcW w:w="5000" w:type="pct"/>
          </w:tcPr>
          <w:p w:rsidR="000E37E7" w:rsidRDefault="001978CB" w:rsidP="007F7205">
            <w:pPr>
              <w:pStyle w:val="Normal2"/>
            </w:pPr>
            <w:r>
              <w:rPr>
                <w:noProof/>
                <w:snapToGrid/>
                <w:lang w:val="sv-SE" w:eastAsia="sv-SE"/>
              </w:rPr>
              <w:pict>
                <v:shape id="_x0000_s6944" type="#_x0000_t75" style="position:absolute;left:0;text-align:left;margin-left:7868.55pt;margin-top:7.05pt;width:153.75pt;height:38.25pt;z-index:-249557504;mso-wrap-edited:t;mso-position-horizontal:right;mso-position-horizontal-relative:text;mso-position-vertical:absolute;mso-position-vertical-relative:text" wrapcoords="-105 0 -105 21176 21600 21176 21312 10052 21600 0 -105 0" filled="t">
                  <v:imagedata r:id="rId1899" o:title="ServiceInstructionNumber"/>
                  <w10:wrap type="tight"/>
                </v:shape>
              </w:pict>
            </w:r>
            <w:r w:rsidR="000E37E7" w:rsidRPr="000E37E7">
              <w:rPr>
                <w:noProof/>
                <w:snapToGrid/>
                <w:lang w:eastAsia="sv-SE"/>
              </w:rPr>
              <w:t>The unique identifier of a ServiceInstruction e-Document</w:t>
            </w:r>
            <w:r w:rsidR="000E37E7">
              <w:t>.</w:t>
            </w:r>
          </w:p>
        </w:tc>
      </w:tr>
    </w:tbl>
    <w:p w:rsidR="000E37E7" w:rsidRDefault="000E37E7" w:rsidP="000E37E7"/>
    <w:p w:rsidR="00F928F0" w:rsidRDefault="00F928F0" w:rsidP="00F928F0">
      <w:pPr>
        <w:pStyle w:val="Heading2"/>
      </w:pPr>
      <w:bookmarkStart w:id="8400" w:name="_Toc21214005"/>
      <w:bookmarkStart w:id="8401" w:name="ServiceInstructionStatusType_a"/>
      <w:r>
        <w:t>ServiceInstructionStatus</w:t>
      </w:r>
      <w:r w:rsidRPr="004B6481">
        <w:t>Type</w:t>
      </w:r>
      <w:r>
        <w:t xml:space="preserve"> [attribute]</w:t>
      </w:r>
      <w:bookmarkEnd w:id="8400"/>
      <w:bookmarkEnd w:id="8401"/>
    </w:p>
    <w:tbl>
      <w:tblPr>
        <w:tblW w:w="5000" w:type="pct"/>
        <w:tblCellMar>
          <w:top w:w="144" w:type="dxa"/>
          <w:left w:w="115" w:type="dxa"/>
          <w:right w:w="115" w:type="dxa"/>
        </w:tblCellMar>
        <w:tblLook w:val="01E0"/>
      </w:tblPr>
      <w:tblGrid>
        <w:gridCol w:w="9584"/>
      </w:tblGrid>
      <w:tr w:rsidR="00F928F0" w:rsidTr="007F7205">
        <w:tc>
          <w:tcPr>
            <w:tcW w:w="5000" w:type="pct"/>
          </w:tcPr>
          <w:p w:rsidR="00F928F0" w:rsidRDefault="001978CB" w:rsidP="007F7205">
            <w:pPr>
              <w:pStyle w:val="Normal2"/>
            </w:pPr>
            <w:r>
              <w:rPr>
                <w:noProof/>
                <w:snapToGrid/>
                <w:lang w:val="sv-SE" w:eastAsia="sv-SE"/>
              </w:rPr>
              <w:pict>
                <v:shape id="_x0000_s6948" type="#_x0000_t75" style="position:absolute;left:0;text-align:left;margin-left:9223.8pt;margin-top:7.05pt;width:174.6pt;height:60pt;z-index:-249554432;mso-wrap-edited:t;mso-position-horizontal:right;mso-position-horizontal-relative:text;mso-position-vertical:absolute;mso-position-vertical-relative:text" wrapcoords="-93 0 -93 21330 21600 21330 21600 0 19584 54 -93 0" filled="t">
                  <v:imagedata r:id="rId1900" o:title="ServiceInstructionStatusType"/>
                  <w10:wrap type="tight"/>
                </v:shape>
              </w:pict>
            </w:r>
            <w:r w:rsidR="00F928F0" w:rsidRPr="002940D9">
              <w:t xml:space="preserve">Identifies the status of the entire </w:t>
            </w:r>
            <w:r w:rsidR="00F928F0">
              <w:t>Service</w:t>
            </w:r>
            <w:r w:rsidR="00F928F0" w:rsidRPr="002940D9">
              <w:t>Instruction e-Document.</w:t>
            </w:r>
          </w:p>
          <w:p w:rsidR="00F928F0" w:rsidRPr="002940D9" w:rsidRDefault="00F928F0" w:rsidP="007F7205">
            <w:pPr>
              <w:pStyle w:val="Italic2"/>
            </w:pPr>
            <w:r w:rsidRPr="002940D9">
              <w:t>This item is restricted to the following list.</w:t>
            </w:r>
          </w:p>
          <w:p w:rsidR="00F928F0" w:rsidRPr="002940D9" w:rsidRDefault="00F928F0" w:rsidP="007F7205">
            <w:pPr>
              <w:pStyle w:val="Bold3"/>
            </w:pPr>
            <w:r w:rsidRPr="002940D9">
              <w:t>Cancelled</w:t>
            </w:r>
          </w:p>
          <w:p w:rsidR="00F928F0" w:rsidRPr="002940D9" w:rsidRDefault="00F928F0" w:rsidP="007F7205">
            <w:pPr>
              <w:pStyle w:val="Normal3"/>
            </w:pPr>
            <w:r w:rsidRPr="002940D9">
              <w:t>The supplied information has been cancelled.  Items that have been cancelled are not included in totals on the summary levels of the e-document.</w:t>
            </w:r>
          </w:p>
          <w:p w:rsidR="00F928F0" w:rsidRPr="002940D9" w:rsidRDefault="00F928F0" w:rsidP="007F7205">
            <w:pPr>
              <w:pStyle w:val="Bold3"/>
            </w:pPr>
            <w:r w:rsidRPr="002940D9">
              <w:t>Original</w:t>
            </w:r>
          </w:p>
          <w:p w:rsidR="00F928F0" w:rsidRPr="002940D9" w:rsidRDefault="00F928F0" w:rsidP="007F7205">
            <w:pPr>
              <w:pStyle w:val="Normal3"/>
            </w:pPr>
            <w:r w:rsidRPr="002940D9">
              <w:t>The supplied information is the first version of that information.</w:t>
            </w:r>
          </w:p>
          <w:p w:rsidR="00F928F0" w:rsidRPr="002940D9" w:rsidRDefault="00F928F0" w:rsidP="007F7205">
            <w:pPr>
              <w:pStyle w:val="Bold3"/>
            </w:pPr>
            <w:r w:rsidRPr="002940D9">
              <w:t>Replaced</w:t>
            </w:r>
          </w:p>
          <w:p w:rsidR="00F928F0" w:rsidRDefault="00F928F0" w:rsidP="007F7205">
            <w:pPr>
              <w:pStyle w:val="Normal3"/>
            </w:pPr>
            <w:r w:rsidRPr="002940D9">
              <w:t>The supplied information is replacing earlier supplied information. The receiver should revalidate the information in their system based upon the entire information received.</w:t>
            </w:r>
          </w:p>
        </w:tc>
      </w:tr>
    </w:tbl>
    <w:p w:rsidR="000E37E7" w:rsidRPr="00D30F46" w:rsidRDefault="000E37E7" w:rsidP="00B16418"/>
    <w:p w:rsidR="00B16418" w:rsidRPr="00742415" w:rsidRDefault="00B16418" w:rsidP="00B16418">
      <w:pPr>
        <w:pStyle w:val="Heading2"/>
      </w:pPr>
      <w:bookmarkStart w:id="8402" w:name="_Toc526110993"/>
      <w:bookmarkStart w:id="8403" w:name="_Toc21214006"/>
      <w:bookmarkStart w:id="8404" w:name="ServiceInstructionSummary"/>
      <w:r>
        <w:t>Service</w:t>
      </w:r>
      <w:r w:rsidRPr="00742415">
        <w:t>InstructionSummary</w:t>
      </w:r>
      <w:bookmarkEnd w:id="8402"/>
      <w:bookmarkEnd w:id="8403"/>
      <w:bookmarkEnd w:id="8404"/>
    </w:p>
    <w:tbl>
      <w:tblPr>
        <w:tblW w:w="5000" w:type="pct"/>
        <w:tblCellMar>
          <w:top w:w="144" w:type="dxa"/>
          <w:left w:w="115" w:type="dxa"/>
          <w:right w:w="115" w:type="dxa"/>
        </w:tblCellMar>
        <w:tblLook w:val="01E0"/>
      </w:tblPr>
      <w:tblGrid>
        <w:gridCol w:w="9584"/>
      </w:tblGrid>
      <w:tr w:rsidR="00B16418" w:rsidRPr="00742415" w:rsidTr="007F7205">
        <w:tc>
          <w:tcPr>
            <w:tcW w:w="5000" w:type="pct"/>
          </w:tcPr>
          <w:p w:rsidR="00B16418" w:rsidRPr="00742415" w:rsidRDefault="001978CB" w:rsidP="007F7205">
            <w:pPr>
              <w:pStyle w:val="Normal2"/>
            </w:pPr>
            <w:r>
              <w:rPr>
                <w:noProof/>
                <w:snapToGrid/>
                <w:lang w:val="sv-SE" w:eastAsia="sv-SE"/>
              </w:rPr>
              <w:pict>
                <v:shape id="_x0000_s6937" type="#_x0000_t75" style="position:absolute;left:0;text-align:left;margin-left:21842.3pt;margin-top:7.05pt;width:363.75pt;height:126.75pt;z-index:-249561600;mso-wrap-edited:t;mso-position-horizontal:right;mso-position-horizontal-relative:text;mso-position-vertical:absolute;mso-position-vertical-relative:text" wrapcoords="36 8572 134 12099 11956 11920 12280 21489 21600 21472 21600 0 11965 673 11900 7924 199 7456 68 7362 36 8572" filled="t">
                  <v:imagedata r:id="rId1901" o:title="ServiceInstructionSummary"/>
                  <w10:wrap type="tight"/>
                </v:shape>
              </w:pict>
            </w:r>
            <w:r w:rsidR="00B16418" w:rsidRPr="00C729C9">
              <w:t>A grouping element that contains summary information that applies to the entir</w:t>
            </w:r>
            <w:r w:rsidR="00B16418">
              <w:t>e ServiceInstruction e-Document</w:t>
            </w:r>
            <w:r w:rsidR="00B16418" w:rsidRPr="00742415">
              <w:t>.</w:t>
            </w:r>
          </w:p>
          <w:p w:rsidR="00B16418" w:rsidRDefault="00B16418" w:rsidP="007F7205">
            <w:pPr>
              <w:pStyle w:val="Bold3"/>
            </w:pPr>
            <w:r>
              <w:t>sequence)</w:t>
            </w:r>
          </w:p>
          <w:p w:rsidR="00B16418" w:rsidRDefault="00B16418" w:rsidP="007F7205">
            <w:pPr>
              <w:pStyle w:val="Italic3"/>
            </w:pPr>
            <w:r>
              <w:t>The sequence of items below is mandatory. A single instance is required.</w:t>
            </w:r>
          </w:p>
          <w:p w:rsidR="00B16418" w:rsidRDefault="00B16418" w:rsidP="007F7205">
            <w:pPr>
              <w:pStyle w:val="Bold4"/>
            </w:pPr>
            <w:r>
              <w:t>TotalNumberOfLineItems</w:t>
            </w:r>
          </w:p>
          <w:p w:rsidR="00B16418" w:rsidRDefault="00B16418" w:rsidP="007F7205">
            <w:pPr>
              <w:pStyle w:val="Italic4"/>
            </w:pPr>
            <w:r>
              <w:t>TotalNumberOfLineItems is optional. A single instance might exist.</w:t>
            </w:r>
          </w:p>
          <w:p w:rsidR="00B16418" w:rsidRDefault="00B16418" w:rsidP="007F7205">
            <w:pPr>
              <w:pStyle w:val="Normal4"/>
            </w:pPr>
            <w:r>
              <w:t>The total number of individual line items in the document, regardless of the status or type.</w:t>
            </w:r>
          </w:p>
          <w:p w:rsidR="00B16418" w:rsidRDefault="00B16418" w:rsidP="007F7205">
            <w:pPr>
              <w:pStyle w:val="Normal4"/>
              <w:rPr>
                <w:b/>
              </w:rPr>
            </w:pPr>
            <w:r>
              <w:rPr>
                <w:b/>
              </w:rPr>
              <w:t>TotalQuantityInformation</w:t>
            </w:r>
          </w:p>
          <w:p w:rsidR="00B16418" w:rsidRDefault="00B16418" w:rsidP="007F7205">
            <w:pPr>
              <w:pStyle w:val="Italic4"/>
            </w:pPr>
            <w:r>
              <w:t xml:space="preserve">TotalQuantityInformation is optional. </w:t>
            </w:r>
            <w:r w:rsidRPr="00FF3A3F">
              <w:t>Multiple instances might exist</w:t>
            </w:r>
            <w:r>
              <w:t>.</w:t>
            </w:r>
          </w:p>
          <w:p w:rsidR="00B16418" w:rsidRDefault="00B16418" w:rsidP="007F7205">
            <w:pPr>
              <w:pStyle w:val="Normal4"/>
            </w:pPr>
            <w:r>
              <w:t>A group item containing information about the total quantity and total informational quantity of similar items in the document.</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742415"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DF657D"/>
    <w:p w:rsidR="000E37E7" w:rsidRDefault="000E37E7" w:rsidP="000E37E7">
      <w:pPr>
        <w:pStyle w:val="Heading2"/>
      </w:pPr>
      <w:bookmarkStart w:id="8405" w:name="_Toc21214007"/>
      <w:bookmarkStart w:id="8406" w:name="ServiceInstructionTitle"/>
      <w:r>
        <w:t>ServiceInstructionTitle</w:t>
      </w:r>
      <w:bookmarkEnd w:id="8405"/>
      <w:bookmarkEnd w:id="8406"/>
    </w:p>
    <w:tbl>
      <w:tblPr>
        <w:tblW w:w="5000" w:type="pct"/>
        <w:tblCellMar>
          <w:top w:w="144" w:type="dxa"/>
          <w:left w:w="115" w:type="dxa"/>
          <w:right w:w="115" w:type="dxa"/>
        </w:tblCellMar>
        <w:tblLook w:val="01E0"/>
      </w:tblPr>
      <w:tblGrid>
        <w:gridCol w:w="9584"/>
      </w:tblGrid>
      <w:tr w:rsidR="000E37E7" w:rsidTr="007F7205">
        <w:tc>
          <w:tcPr>
            <w:tcW w:w="5000" w:type="pct"/>
          </w:tcPr>
          <w:p w:rsidR="000E37E7" w:rsidRDefault="001978CB" w:rsidP="007F7205">
            <w:pPr>
              <w:pStyle w:val="Normal2"/>
            </w:pPr>
            <w:r>
              <w:rPr>
                <w:noProof/>
                <w:snapToGrid/>
                <w:lang w:val="sv-SE" w:eastAsia="sv-SE"/>
              </w:rPr>
              <w:pict>
                <v:shape id="_x0000_s6947" type="#_x0000_t75" style="position:absolute;left:0;text-align:left;margin-left:6747.3pt;margin-top:7.05pt;width:136.5pt;height:38.25pt;z-index:-249556480;mso-wrap-edited:t;mso-position-horizontal:right;mso-position-horizontal-relative:text;mso-position-vertical:absolute;mso-position-vertical-relative:text" wrapcoords="-119 0 -119 21176 21600 21176 21822 5139 21600 0 -119 0" filled="t">
                  <v:imagedata r:id="rId1902" o:title="ServiceInstructionTitle"/>
                  <w10:wrap type="tight"/>
                </v:shape>
              </w:pict>
            </w:r>
            <w:r w:rsidR="000E37E7" w:rsidRPr="000E37E7">
              <w:rPr>
                <w:noProof/>
                <w:snapToGrid/>
                <w:lang w:eastAsia="sv-SE"/>
              </w:rPr>
              <w:t>A text describing the context of the ServiceInstruction.</w:t>
            </w:r>
          </w:p>
        </w:tc>
      </w:tr>
    </w:tbl>
    <w:p w:rsidR="000E37E7" w:rsidRDefault="000E37E7" w:rsidP="00DF657D"/>
    <w:p w:rsidR="00071697" w:rsidRDefault="00071697" w:rsidP="00071697">
      <w:pPr>
        <w:pStyle w:val="Heading2"/>
      </w:pPr>
      <w:bookmarkStart w:id="8407" w:name="_Toc21214008"/>
      <w:bookmarkStart w:id="8408" w:name="ServiceInstructionType_a"/>
      <w:r>
        <w:t>ServiceInstruction</w:t>
      </w:r>
      <w:r w:rsidRPr="004B6481">
        <w:t>Type</w:t>
      </w:r>
      <w:r>
        <w:t xml:space="preserve"> [attribute]</w:t>
      </w:r>
      <w:bookmarkEnd w:id="8407"/>
      <w:bookmarkEnd w:id="8408"/>
    </w:p>
    <w:tbl>
      <w:tblPr>
        <w:tblW w:w="5000" w:type="pct"/>
        <w:tblCellMar>
          <w:top w:w="144" w:type="dxa"/>
          <w:left w:w="115" w:type="dxa"/>
          <w:right w:w="115" w:type="dxa"/>
        </w:tblCellMar>
        <w:tblLook w:val="01E0"/>
      </w:tblPr>
      <w:tblGrid>
        <w:gridCol w:w="9584"/>
      </w:tblGrid>
      <w:tr w:rsidR="00071697" w:rsidTr="007F7205">
        <w:tc>
          <w:tcPr>
            <w:tcW w:w="5000" w:type="pct"/>
          </w:tcPr>
          <w:p w:rsidR="00071697" w:rsidRPr="00B6242E" w:rsidRDefault="001978CB" w:rsidP="00071697">
            <w:pPr>
              <w:pStyle w:val="Normal2"/>
            </w:pPr>
            <w:r>
              <w:rPr>
                <w:noProof/>
                <w:snapToGrid/>
                <w:lang w:val="sv-SE" w:eastAsia="sv-SE"/>
              </w:rPr>
              <w:pict>
                <v:shape id="_x0000_s6942" type="#_x0000_t75" style="position:absolute;left:0;text-align:left;margin-left:7351.8pt;margin-top:7.05pt;width:145.8pt;height:60pt;z-index:-249558528;mso-wrap-edited:t;mso-position-horizontal:right;mso-position-horizontal-relative:text;mso-position-vertical:absolute;mso-position-vertical-relative:text" wrapcoords="-111 0 -111 21330 21600 21330 21600 0 15274 -72 -111 0" filled="t">
                  <v:imagedata r:id="rId1903" o:title="ServiceInstructionType"/>
                  <w10:wrap type="tight"/>
                </v:shape>
              </w:pict>
            </w:r>
            <w:r w:rsidR="00071697" w:rsidRPr="007E4F48">
              <w:t>Service</w:t>
            </w:r>
            <w:r w:rsidR="00071697" w:rsidRPr="00B6242E">
              <w:t>InstructionTy</w:t>
            </w:r>
            <w:r w:rsidR="00071697">
              <w:t>pe defines the type of Service</w:t>
            </w:r>
            <w:r w:rsidR="00071697" w:rsidRPr="00B6242E">
              <w:t>Instruction e-Document.</w:t>
            </w:r>
          </w:p>
          <w:p w:rsidR="00071697" w:rsidRPr="00B6242E" w:rsidRDefault="00071697" w:rsidP="00071697">
            <w:pPr>
              <w:pStyle w:val="Italic2"/>
            </w:pPr>
            <w:r w:rsidRPr="00B6242E">
              <w:t>This item is restricted to the following list.</w:t>
            </w:r>
          </w:p>
          <w:p w:rsidR="00071697" w:rsidRPr="00B6242E" w:rsidRDefault="00071697" w:rsidP="00071697">
            <w:pPr>
              <w:pStyle w:val="Bold3"/>
            </w:pPr>
            <w:r>
              <w:t>ForestLogging</w:t>
            </w:r>
            <w:r w:rsidRPr="00B6242E">
              <w:t xml:space="preserve">Instruction </w:t>
            </w:r>
          </w:p>
          <w:p w:rsidR="00071697" w:rsidRPr="00B6242E" w:rsidRDefault="00071697" w:rsidP="00071697">
            <w:pPr>
              <w:pStyle w:val="Normal3"/>
            </w:pPr>
            <w:r>
              <w:t xml:space="preserve">An instruction specifying what products </w:t>
            </w:r>
            <w:r w:rsidRPr="0086097C">
              <w:t>to produce in</w:t>
            </w:r>
            <w:r>
              <w:t xml:space="preserve"> a forest logging and forwarding operation.</w:t>
            </w:r>
          </w:p>
          <w:p w:rsidR="00071697" w:rsidRDefault="00071697" w:rsidP="00071697">
            <w:pPr>
              <w:pStyle w:val="Bold3"/>
            </w:pPr>
            <w:r>
              <w:t>ProductDestiningInstruction</w:t>
            </w:r>
          </w:p>
          <w:p w:rsidR="00071697" w:rsidRDefault="00071697" w:rsidP="00071697">
            <w:pPr>
              <w:pStyle w:val="Normal3"/>
            </w:pPr>
            <w:r>
              <w:t xml:space="preserve">An instruction requesting the receiver to destine product(s) to end users. </w:t>
            </w:r>
          </w:p>
        </w:tc>
      </w:tr>
    </w:tbl>
    <w:p w:rsidR="00071697" w:rsidRDefault="00071697" w:rsidP="00DF657D"/>
    <w:p w:rsidR="004526DE" w:rsidRDefault="004526DE" w:rsidP="004526DE">
      <w:pPr>
        <w:pStyle w:val="Heading2"/>
      </w:pPr>
      <w:bookmarkStart w:id="8409" w:name="_Toc371378824"/>
      <w:bookmarkStart w:id="8410" w:name="_Toc21214009"/>
      <w:bookmarkStart w:id="8411" w:name="ServiceLevel"/>
      <w:r w:rsidRPr="004526DE">
        <w:t>ServiceLevel</w:t>
      </w:r>
      <w:bookmarkEnd w:id="8409"/>
      <w:bookmarkEnd w:id="8410"/>
      <w:bookmarkEnd w:id="8411"/>
    </w:p>
    <w:tbl>
      <w:tblPr>
        <w:tblW w:w="5000" w:type="pct"/>
        <w:tblCellMar>
          <w:top w:w="144" w:type="dxa"/>
          <w:left w:w="115" w:type="dxa"/>
          <w:right w:w="115" w:type="dxa"/>
        </w:tblCellMar>
        <w:tblLook w:val="01E0"/>
      </w:tblPr>
      <w:tblGrid>
        <w:gridCol w:w="9584"/>
      </w:tblGrid>
      <w:tr w:rsidR="004526DE" w:rsidTr="002923C0">
        <w:tc>
          <w:tcPr>
            <w:tcW w:w="5000" w:type="pct"/>
          </w:tcPr>
          <w:p w:rsidR="004526DE" w:rsidRDefault="001978CB" w:rsidP="002923C0">
            <w:pPr>
              <w:pStyle w:val="Normal2"/>
            </w:pPr>
            <w:r>
              <w:rPr>
                <w:noProof/>
                <w:snapToGrid/>
                <w:lang w:val="sv-SE" w:eastAsia="sv-SE"/>
              </w:rPr>
              <w:pict>
                <v:shape id="_x0000_s5879" type="#_x0000_t75" style="position:absolute;left:0;text-align:left;margin-left:21579.8pt;margin-top:7.05pt;width:274.5pt;height:165.75pt;z-index:-250110464;mso-wrap-edited:t;mso-position-horizontal:right" wrapcoords="6366 7663 287 7858 287 11279 6425 11083 6838 15775 10556 15775 10674 20857 21600 21502 21600 0 6779 137 6366 7663" filled="t">
                  <v:imagedata r:id="rId1904" o:title="ServiceLevel"/>
                  <w10:wrap type="tight"/>
                </v:shape>
              </w:pict>
            </w:r>
            <w:r w:rsidR="004526DE" w:rsidRPr="004526DE">
              <w:t>A grouping element containing information about a service level. The service level can be specified in a Service Level Agreement (SLA) detailing requirements such as delivery, per</w:t>
            </w:r>
            <w:r w:rsidR="004526DE">
              <w:t>formance, pricing, quality, etc.</w:t>
            </w:r>
          </w:p>
          <w:p w:rsidR="004526DE" w:rsidRDefault="004526DE" w:rsidP="004526DE">
            <w:pPr>
              <w:pStyle w:val="Bold3"/>
            </w:pPr>
            <w:r w:rsidRPr="004526DE">
              <w:t>ServiceLevelContextType</w:t>
            </w:r>
            <w:r>
              <w:t xml:space="preserve"> [attribute]</w:t>
            </w:r>
          </w:p>
          <w:p w:rsidR="004526DE" w:rsidRDefault="004526DE" w:rsidP="004526DE">
            <w:pPr>
              <w:pStyle w:val="Italic3"/>
            </w:pPr>
            <w:r w:rsidRPr="004526DE">
              <w:t>ServiceLevelContextType</w:t>
            </w:r>
            <w:r>
              <w:t xml:space="preserve"> is mandatory. A single instance is required.</w:t>
            </w:r>
          </w:p>
          <w:p w:rsidR="004526DE" w:rsidRDefault="004526DE" w:rsidP="004526DE">
            <w:pPr>
              <w:pStyle w:val="Normal3"/>
            </w:pPr>
            <w:r>
              <w:t>Indicates the nature of what is included in the service level.</w:t>
            </w:r>
          </w:p>
          <w:p w:rsidR="004526DE" w:rsidRDefault="003C7550" w:rsidP="004526DE">
            <w:pPr>
              <w:pStyle w:val="Normal3"/>
            </w:pPr>
            <w:r>
              <w:t xml:space="preserve">Refer to </w:t>
            </w:r>
            <w:r w:rsidRPr="003C7550">
              <w:t>ServiceLevelContextType definition for any enumerations.</w:t>
            </w:r>
          </w:p>
          <w:p w:rsidR="004526DE" w:rsidRDefault="004526DE" w:rsidP="002923C0">
            <w:pPr>
              <w:pStyle w:val="Bold3"/>
            </w:pPr>
            <w:r>
              <w:t>(sequence)</w:t>
            </w:r>
          </w:p>
          <w:p w:rsidR="004526DE" w:rsidRDefault="004526DE" w:rsidP="002923C0">
            <w:pPr>
              <w:pStyle w:val="Italic3"/>
            </w:pPr>
            <w:r>
              <w:t>The sequence of items below is mandatory. A single instance is required.</w:t>
            </w:r>
          </w:p>
          <w:p w:rsidR="004526DE" w:rsidRDefault="004526DE" w:rsidP="004526DE">
            <w:pPr>
              <w:pStyle w:val="Bold4"/>
            </w:pPr>
            <w:r>
              <w:t>ServiceLevelText</w:t>
            </w:r>
          </w:p>
          <w:p w:rsidR="004526DE" w:rsidRDefault="004526DE" w:rsidP="004526DE">
            <w:pPr>
              <w:pStyle w:val="Italic4"/>
            </w:pPr>
            <w:r w:rsidRPr="004526DE">
              <w:t>ServiceLevelText</w:t>
            </w:r>
            <w:r>
              <w:t xml:space="preserve"> is optional. Multiple instances might exist.</w:t>
            </w:r>
          </w:p>
          <w:p w:rsidR="004526DE" w:rsidRDefault="004526DE" w:rsidP="004526DE">
            <w:pPr>
              <w:pStyle w:val="Normal4"/>
            </w:pPr>
            <w:r>
              <w:t>Text that is describing the service level.</w:t>
            </w:r>
          </w:p>
          <w:p w:rsidR="004526DE" w:rsidRDefault="004526DE" w:rsidP="004526DE">
            <w:pPr>
              <w:pStyle w:val="Bold4"/>
            </w:pPr>
            <w:r>
              <w:t>ServiceLevelReference</w:t>
            </w:r>
          </w:p>
          <w:p w:rsidR="004526DE" w:rsidRDefault="004526DE" w:rsidP="004526DE">
            <w:pPr>
              <w:pStyle w:val="Italic4"/>
            </w:pPr>
            <w:r w:rsidRPr="004526DE">
              <w:t>ServiceLevelReference</w:t>
            </w:r>
            <w:r>
              <w:t xml:space="preserve"> is optional. </w:t>
            </w:r>
            <w:r w:rsidR="0041522C">
              <w:t>Multiple instances might exist</w:t>
            </w:r>
            <w:r>
              <w:t>.</w:t>
            </w:r>
          </w:p>
          <w:p w:rsidR="004526DE" w:rsidRDefault="004526DE" w:rsidP="004526DE">
            <w:pPr>
              <w:pStyle w:val="Normal4"/>
            </w:pPr>
            <w:r>
              <w:t>An element detailing relevant references pertaining to the ServiceLevel. The type of reference is identified by the attributes ServiceLevelReferenceType and AssignedBy.</w:t>
            </w:r>
          </w:p>
        </w:tc>
      </w:tr>
    </w:tbl>
    <w:p w:rsidR="004526DE" w:rsidRDefault="004526DE" w:rsidP="00DF657D"/>
    <w:p w:rsidR="00075712" w:rsidRDefault="00075712" w:rsidP="00075712">
      <w:pPr>
        <w:pStyle w:val="Heading2"/>
      </w:pPr>
      <w:bookmarkStart w:id="8412" w:name="_Toc371378825"/>
      <w:bookmarkStart w:id="8413" w:name="_Toc21214010"/>
      <w:bookmarkStart w:id="8414" w:name="ServiceLevelContextType_a"/>
      <w:r w:rsidRPr="00075712">
        <w:t>ServiceLevelContextType</w:t>
      </w:r>
      <w:r>
        <w:t xml:space="preserve"> [attribute]</w:t>
      </w:r>
      <w:bookmarkEnd w:id="8412"/>
      <w:bookmarkEnd w:id="8413"/>
      <w:bookmarkEnd w:id="8414"/>
    </w:p>
    <w:tbl>
      <w:tblPr>
        <w:tblW w:w="5000" w:type="pct"/>
        <w:tblCellMar>
          <w:top w:w="144" w:type="dxa"/>
          <w:left w:w="115" w:type="dxa"/>
          <w:right w:w="115" w:type="dxa"/>
        </w:tblCellMar>
        <w:tblLook w:val="01E0"/>
      </w:tblPr>
      <w:tblGrid>
        <w:gridCol w:w="9584"/>
      </w:tblGrid>
      <w:tr w:rsidR="00075712" w:rsidTr="002923C0">
        <w:tc>
          <w:tcPr>
            <w:tcW w:w="5000" w:type="pct"/>
          </w:tcPr>
          <w:p w:rsidR="00075712" w:rsidRDefault="001978CB" w:rsidP="002923C0">
            <w:pPr>
              <w:pStyle w:val="Normal2"/>
            </w:pPr>
            <w:r>
              <w:rPr>
                <w:noProof/>
                <w:snapToGrid/>
                <w:lang w:val="sv-SE" w:eastAsia="sv-SE"/>
              </w:rPr>
              <w:pict>
                <v:shape id="_x0000_s5882" type="#_x0000_t75" style="position:absolute;left:0;text-align:left;margin-left:10239.8pt;margin-top:7.05pt;width:148.5pt;height:60.75pt;z-index:-250109440;mso-position-horizontal:right" wrapcoords="-109 0 -109 21333 21600 21333 21600 0 -109 0" filled="t">
                  <v:imagedata r:id="rId1905" o:title="ServiceLevelContextType"/>
                  <w10:wrap type="tight"/>
                </v:shape>
              </w:pict>
            </w:r>
            <w:r w:rsidR="00075712" w:rsidRPr="00075712">
              <w:t>Indicates the nature of what is included in the service level.</w:t>
            </w:r>
          </w:p>
          <w:p w:rsidR="00075712" w:rsidRDefault="00075712" w:rsidP="002923C0">
            <w:pPr>
              <w:pStyle w:val="Italic2"/>
            </w:pPr>
            <w:r>
              <w:t>This item is restricted to the following list.</w:t>
            </w:r>
          </w:p>
          <w:p w:rsidR="00075712" w:rsidRDefault="00075712" w:rsidP="00075712">
            <w:pPr>
              <w:pStyle w:val="Bold3"/>
            </w:pPr>
            <w:r>
              <w:t>Delivery</w:t>
            </w:r>
          </w:p>
          <w:p w:rsidR="00075712" w:rsidRPr="00075712" w:rsidRDefault="00075712" w:rsidP="00075712">
            <w:pPr>
              <w:pStyle w:val="Normal3"/>
            </w:pPr>
            <w:r w:rsidRPr="00075712">
              <w:t>The service level is given for deliveries.</w:t>
            </w:r>
          </w:p>
          <w:p w:rsidR="00075712" w:rsidRDefault="00075712" w:rsidP="00075712">
            <w:pPr>
              <w:pStyle w:val="Bold3"/>
            </w:pPr>
            <w:r>
              <w:t>Production</w:t>
            </w:r>
          </w:p>
          <w:p w:rsidR="00075712" w:rsidRDefault="00075712" w:rsidP="00075712">
            <w:pPr>
              <w:pStyle w:val="Normal3"/>
            </w:pPr>
            <w:r>
              <w:t>The service level is given for production.</w:t>
            </w:r>
          </w:p>
        </w:tc>
      </w:tr>
    </w:tbl>
    <w:p w:rsidR="00075712" w:rsidRDefault="00075712" w:rsidP="00DF657D"/>
    <w:p w:rsidR="0071031D" w:rsidRDefault="0071031D" w:rsidP="0071031D">
      <w:pPr>
        <w:pStyle w:val="Heading2"/>
      </w:pPr>
      <w:bookmarkStart w:id="8415" w:name="_Toc371378826"/>
      <w:bookmarkStart w:id="8416" w:name="_Toc21214011"/>
      <w:bookmarkStart w:id="8417" w:name="ServiceLevelReference"/>
      <w:r w:rsidRPr="0071031D">
        <w:t>ServiceLevelReference</w:t>
      </w:r>
      <w:bookmarkEnd w:id="8415"/>
      <w:bookmarkEnd w:id="8416"/>
      <w:bookmarkEnd w:id="8417"/>
    </w:p>
    <w:tbl>
      <w:tblPr>
        <w:tblW w:w="5000" w:type="pct"/>
        <w:tblCellMar>
          <w:top w:w="144" w:type="dxa"/>
          <w:left w:w="115" w:type="dxa"/>
          <w:right w:w="115" w:type="dxa"/>
        </w:tblCellMar>
        <w:tblLook w:val="01E0"/>
      </w:tblPr>
      <w:tblGrid>
        <w:gridCol w:w="9584"/>
      </w:tblGrid>
      <w:tr w:rsidR="0071031D" w:rsidRPr="00A5388F" w:rsidTr="002923C0">
        <w:tc>
          <w:tcPr>
            <w:tcW w:w="5000" w:type="pct"/>
          </w:tcPr>
          <w:p w:rsidR="0071031D" w:rsidRDefault="001978CB" w:rsidP="0071031D">
            <w:pPr>
              <w:pStyle w:val="Normal2"/>
            </w:pPr>
            <w:r>
              <w:rPr>
                <w:noProof/>
                <w:snapToGrid/>
                <w:lang w:val="sv-SE" w:eastAsia="sv-SE"/>
              </w:rPr>
              <w:pict>
                <v:shape id="_x0000_s146571" type="#_x0000_t75" style="position:absolute;left:0;text-align:left;margin-left:1864.8pt;margin-top:7.05pt;width:318pt;height:97.5pt;z-index:-249329152;mso-wrap-edited:t;mso-position-horizontal:right;mso-position-horizontal-relative:text;mso-position-vertical:absolute;mso-position-vertical-relative:text" wrapcoords="136 7300 136 15065 9509 15474 9479 21002 21600 21434 21600 0 9574 -66 9635 6890 136 7300" filled="t">
                  <v:imagedata r:id="rId1906" o:title="ServiceLevelReference"/>
                  <w10:wrap type="tight"/>
                </v:shape>
              </w:pict>
            </w:r>
            <w:r w:rsidR="0071031D">
              <w:rPr>
                <w:noProof/>
              </w:rPr>
              <w:t>An element detailing relevant references pertaining to the ServiceLevel. The type of reference is identified by the attributes ServiceLevelReferenceType and AssignedBy</w:t>
            </w:r>
            <w:r w:rsidR="0071031D" w:rsidRPr="003B6F76">
              <w:t>.</w:t>
            </w:r>
          </w:p>
          <w:p w:rsidR="0071031D" w:rsidRDefault="0071031D" w:rsidP="002923C0">
            <w:pPr>
              <w:pStyle w:val="Bold3"/>
            </w:pPr>
            <w:r w:rsidRPr="0071031D">
              <w:t>ServiceLevel</w:t>
            </w:r>
            <w:r w:rsidRPr="00750E76">
              <w:t>Reference</w:t>
            </w:r>
            <w:r>
              <w:t>Type [attribute]</w:t>
            </w:r>
          </w:p>
          <w:p w:rsidR="0071031D" w:rsidRDefault="0071031D" w:rsidP="002923C0">
            <w:pPr>
              <w:pStyle w:val="Italic3"/>
            </w:pPr>
            <w:r w:rsidRPr="0071031D">
              <w:t>ServiceLevel</w:t>
            </w:r>
            <w:r w:rsidRPr="00750E76">
              <w:t>Reference</w:t>
            </w:r>
            <w:r>
              <w:t>Type is mandatory. A single instance is required.</w:t>
            </w:r>
          </w:p>
          <w:p w:rsidR="0071031D" w:rsidRDefault="0071031D" w:rsidP="0071031D">
            <w:pPr>
              <w:pStyle w:val="Normal3"/>
            </w:pPr>
            <w:r>
              <w:t>Provides a contextual explanation of the specific reference identifier.</w:t>
            </w:r>
          </w:p>
          <w:p w:rsidR="0071031D" w:rsidRDefault="0071031D" w:rsidP="002923C0">
            <w:pPr>
              <w:pStyle w:val="Normal3"/>
            </w:pPr>
            <w:r>
              <w:t xml:space="preserve">Refer to </w:t>
            </w:r>
            <w:r w:rsidRPr="0071031D">
              <w:t>ServiceLevel</w:t>
            </w:r>
            <w:r w:rsidRPr="00750E76">
              <w:t>Reference</w:t>
            </w:r>
            <w:r>
              <w:t>Type definition for any enumerations.</w:t>
            </w:r>
          </w:p>
          <w:p w:rsidR="0071031D" w:rsidRDefault="0071031D" w:rsidP="002923C0">
            <w:pPr>
              <w:pStyle w:val="Bold3"/>
            </w:pPr>
            <w:r>
              <w:t>AssignedBy [attribute]</w:t>
            </w:r>
          </w:p>
          <w:p w:rsidR="0071031D" w:rsidRDefault="0071031D" w:rsidP="002923C0">
            <w:pPr>
              <w:pStyle w:val="Italic3"/>
            </w:pPr>
            <w:r>
              <w:t>AssignedBy is mandatory. A single instance is required.</w:t>
            </w:r>
          </w:p>
          <w:p w:rsidR="0071031D" w:rsidRDefault="004E5BAF" w:rsidP="002923C0">
            <w:pPr>
              <w:pStyle w:val="Normal3"/>
            </w:pPr>
            <w:r>
              <w:t xml:space="preserve">Identifies the type of party or the agency that </w:t>
            </w:r>
            <w:r w:rsidR="0071031D">
              <w:t>has assigned the associated item, e.g. a reference of type OrderNumber.</w:t>
            </w:r>
          </w:p>
          <w:p w:rsidR="0071031D" w:rsidRPr="00615F62" w:rsidRDefault="0071031D" w:rsidP="002923C0">
            <w:pPr>
              <w:pStyle w:val="Normal3"/>
            </w:pPr>
            <w:r>
              <w:t>Refer to AssignedBy for any enumerations.</w:t>
            </w:r>
          </w:p>
        </w:tc>
      </w:tr>
    </w:tbl>
    <w:p w:rsidR="0071031D" w:rsidRDefault="0071031D" w:rsidP="00DF657D"/>
    <w:p w:rsidR="004B6481" w:rsidRDefault="004B6481" w:rsidP="004B6481">
      <w:pPr>
        <w:pStyle w:val="Heading2"/>
      </w:pPr>
      <w:bookmarkStart w:id="8418" w:name="_Toc371378827"/>
      <w:bookmarkStart w:id="8419" w:name="_Toc21214012"/>
      <w:bookmarkStart w:id="8420" w:name="ServiceLevelReferenceType_a"/>
      <w:r w:rsidRPr="004B6481">
        <w:t>ServiceLevelReferenceType</w:t>
      </w:r>
      <w:r>
        <w:t xml:space="preserve"> [attribute]</w:t>
      </w:r>
      <w:bookmarkEnd w:id="8418"/>
      <w:bookmarkEnd w:id="8419"/>
      <w:bookmarkEnd w:id="8420"/>
    </w:p>
    <w:tbl>
      <w:tblPr>
        <w:tblW w:w="5000" w:type="pct"/>
        <w:tblCellMar>
          <w:top w:w="144" w:type="dxa"/>
          <w:left w:w="115" w:type="dxa"/>
          <w:right w:w="115" w:type="dxa"/>
        </w:tblCellMar>
        <w:tblLook w:val="01E0"/>
      </w:tblPr>
      <w:tblGrid>
        <w:gridCol w:w="9584"/>
      </w:tblGrid>
      <w:tr w:rsidR="004B6481" w:rsidTr="002923C0">
        <w:tc>
          <w:tcPr>
            <w:tcW w:w="5000" w:type="pct"/>
          </w:tcPr>
          <w:p w:rsidR="004B6481" w:rsidRDefault="001978CB" w:rsidP="002923C0">
            <w:pPr>
              <w:pStyle w:val="Normal2"/>
            </w:pPr>
            <w:r>
              <w:rPr>
                <w:noProof/>
                <w:snapToGrid/>
                <w:lang w:val="sv-SE" w:eastAsia="sv-SE"/>
              </w:rPr>
              <w:pict>
                <v:shape id="_x0000_s5887" type="#_x0000_t75" style="position:absolute;left:0;text-align:left;margin-left:11319.8pt;margin-top:7.05pt;width:160.5pt;height:64.5pt;z-index:-250107392;mso-position-horizontal:right" wrapcoords="-101 0 -101 21349 21600 21349 21600 0 -101 0" filled="t">
                  <v:imagedata r:id="rId1907" o:title="ServiceLevelReferenceType"/>
                  <w10:wrap type="tight"/>
                </v:shape>
              </w:pict>
            </w:r>
            <w:r w:rsidR="004B6481" w:rsidRPr="004B6481">
              <w:rPr>
                <w:noProof/>
                <w:snapToGrid/>
                <w:lang w:eastAsia="sv-SE"/>
              </w:rPr>
              <w:t>Provides a contextual explanation of the specific reference identifier</w:t>
            </w:r>
            <w:r w:rsidR="004B6481" w:rsidRPr="00075712">
              <w:t>.</w:t>
            </w:r>
          </w:p>
          <w:p w:rsidR="004B6481" w:rsidRDefault="004B6481" w:rsidP="002923C0">
            <w:pPr>
              <w:pStyle w:val="Italic2"/>
            </w:pPr>
            <w:r>
              <w:t>This item is restricted to the following list.</w:t>
            </w:r>
          </w:p>
          <w:p w:rsidR="004B6481" w:rsidRDefault="004B6481" w:rsidP="004B6481">
            <w:pPr>
              <w:pStyle w:val="Bold3"/>
            </w:pPr>
            <w:r>
              <w:t>DeliveryChargeAccountNumber</w:t>
            </w:r>
          </w:p>
          <w:p w:rsidR="004B6481" w:rsidRDefault="004B6481" w:rsidP="004B6481">
            <w:pPr>
              <w:pStyle w:val="Normal3"/>
            </w:pPr>
            <w:r>
              <w:t>Account Number to which the delivery charges are billed.</w:t>
            </w:r>
          </w:p>
          <w:p w:rsidR="004B6481" w:rsidRDefault="004B6481" w:rsidP="004B6481">
            <w:pPr>
              <w:pStyle w:val="Bold3"/>
            </w:pPr>
            <w:r>
              <w:t>ServiceLevelAgreementNumber</w:t>
            </w:r>
          </w:p>
          <w:p w:rsidR="004B6481" w:rsidRDefault="004B6481" w:rsidP="004B6481">
            <w:pPr>
              <w:pStyle w:val="Normal3"/>
            </w:pPr>
            <w:r>
              <w:t>The unique identifier given to a service level agreement.</w:t>
            </w:r>
          </w:p>
        </w:tc>
      </w:tr>
    </w:tbl>
    <w:p w:rsidR="004B6481" w:rsidRDefault="004B6481" w:rsidP="00DF657D"/>
    <w:p w:rsidR="004B6481" w:rsidRDefault="004B6481" w:rsidP="004B6481">
      <w:pPr>
        <w:pStyle w:val="Heading2"/>
      </w:pPr>
      <w:bookmarkStart w:id="8421" w:name="_Toc371378828"/>
      <w:bookmarkStart w:id="8422" w:name="_Toc21214013"/>
      <w:bookmarkStart w:id="8423" w:name="ServiceLevelText"/>
      <w:r w:rsidRPr="004B6481">
        <w:t>ServiceLevelText</w:t>
      </w:r>
      <w:bookmarkEnd w:id="8421"/>
      <w:bookmarkEnd w:id="8422"/>
      <w:bookmarkEnd w:id="8423"/>
    </w:p>
    <w:tbl>
      <w:tblPr>
        <w:tblW w:w="5000" w:type="pct"/>
        <w:tblCellMar>
          <w:top w:w="144" w:type="dxa"/>
          <w:left w:w="115" w:type="dxa"/>
          <w:right w:w="115" w:type="dxa"/>
        </w:tblCellMar>
        <w:tblLook w:val="01E0"/>
      </w:tblPr>
      <w:tblGrid>
        <w:gridCol w:w="9584"/>
      </w:tblGrid>
      <w:tr w:rsidR="004B6481" w:rsidTr="002923C0">
        <w:tc>
          <w:tcPr>
            <w:tcW w:w="5000" w:type="pct"/>
          </w:tcPr>
          <w:p w:rsidR="004B6481" w:rsidRDefault="001978CB" w:rsidP="002923C0">
            <w:pPr>
              <w:pStyle w:val="Normal2"/>
            </w:pPr>
            <w:r>
              <w:rPr>
                <w:noProof/>
                <w:snapToGrid/>
                <w:lang w:val="sv-SE" w:eastAsia="sv-SE"/>
              </w:rPr>
              <w:pict>
                <v:shape id="_x0000_s5890" type="#_x0000_t75" style="position:absolute;left:0;text-align:left;margin-left:5987.3pt;margin-top:7.05pt;width:101.25pt;height:37.5pt;z-index:-250106368;mso-position-horizontal:right" wrapcoords="-160 0 -160 21168 21600 21168 21600 0 -160 0" filled="t">
                  <v:imagedata r:id="rId1908" o:title="ServiceLevelText"/>
                  <w10:wrap type="tight"/>
                </v:shape>
              </w:pict>
            </w:r>
            <w:r w:rsidR="004B6481" w:rsidRPr="004B6481">
              <w:t>Text that is describing the service level</w:t>
            </w:r>
            <w:r w:rsidR="004B6481">
              <w:t>.</w:t>
            </w:r>
          </w:p>
        </w:tc>
      </w:tr>
    </w:tbl>
    <w:p w:rsidR="004B6481" w:rsidRDefault="004B6481" w:rsidP="00DF657D"/>
    <w:p w:rsidR="004526DE" w:rsidRDefault="004526DE" w:rsidP="004526DE">
      <w:pPr>
        <w:pStyle w:val="Heading2"/>
      </w:pPr>
      <w:bookmarkStart w:id="8424" w:name="_Toc371378829"/>
      <w:bookmarkStart w:id="8425" w:name="_Toc21214014"/>
      <w:r>
        <w:t>ShapeOfHole [attribute]</w:t>
      </w:r>
      <w:bookmarkEnd w:id="8424"/>
      <w:bookmarkEnd w:id="8425"/>
    </w:p>
    <w:tbl>
      <w:tblPr>
        <w:tblW w:w="5000" w:type="pct"/>
        <w:tblCellMar>
          <w:top w:w="144" w:type="dxa"/>
          <w:left w:w="115" w:type="dxa"/>
          <w:right w:w="115" w:type="dxa"/>
        </w:tblCellMar>
        <w:tblLook w:val="01E0"/>
      </w:tblPr>
      <w:tblGrid>
        <w:gridCol w:w="9584"/>
      </w:tblGrid>
      <w:tr w:rsidR="004526DE" w:rsidTr="002923C0">
        <w:tc>
          <w:tcPr>
            <w:tcW w:w="5000" w:type="pct"/>
          </w:tcPr>
          <w:p w:rsidR="004526DE" w:rsidRDefault="001978CB" w:rsidP="002923C0">
            <w:pPr>
              <w:pStyle w:val="Normal2"/>
            </w:pPr>
            <w:r w:rsidRPr="001978CB">
              <w:pict>
                <v:shape id="_x0000_s5877" style="position:absolute;left:0;text-align:left;margin-left:0;margin-top:0;width:50pt;height:50pt;z-index:253203968;visibility:hidden" coordsize="89,178" o:spt="100" o:preferrelative="t" adj="0,,0" path="">
                  <v:stroke joinstyle="round"/>
                  <v:formulas/>
                  <v:path o:connecttype="segments"/>
                  <o:lock v:ext="edit" selection="t"/>
                </v:shape>
              </w:pict>
            </w:r>
            <w:r w:rsidRPr="001978CB">
              <w:pict>
                <v:shape id="_x0000_s5878" style="position:absolute;left:0;text-align:left;margin-left:5985pt;margin-top:7.2pt;width:106.5pt;height:53.25pt;z-index:-250111488;mso-wrap-edited:t;mso-position-horizontal:right" coordsize="" o:spt="100" wrapcoords="-30 0 1000 0 1000 1079 1000 1079 -30 1079 -30 0" adj="0,,0" path="">
                  <v:stroke joinstyle="round"/>
                  <v:imagedata r:id="rId1909" o:title="dc_1396"/>
                  <v:formulas/>
                  <v:path o:connecttype="segments"/>
                  <w10:wrap type="tight"/>
                </v:shape>
              </w:pict>
            </w:r>
            <w:r w:rsidR="004526DE">
              <w:t>The shape of the hole</w:t>
            </w:r>
          </w:p>
          <w:p w:rsidR="004526DE" w:rsidRDefault="004526DE" w:rsidP="002923C0">
            <w:pPr>
              <w:pStyle w:val="Italic2"/>
            </w:pPr>
            <w:r>
              <w:t>This item is restricted to the following list.</w:t>
            </w:r>
          </w:p>
          <w:p w:rsidR="004526DE" w:rsidRDefault="004526DE" w:rsidP="002923C0">
            <w:pPr>
              <w:pStyle w:val="Bold3"/>
            </w:pPr>
            <w:r>
              <w:t>Elongated</w:t>
            </w:r>
          </w:p>
          <w:p w:rsidR="004526DE" w:rsidRDefault="004526DE" w:rsidP="002923C0">
            <w:pPr>
              <w:pStyle w:val="Normal3"/>
            </w:pPr>
            <w:r>
              <w:t>The shape of the hole is elongated.</w:t>
            </w:r>
          </w:p>
          <w:p w:rsidR="004526DE" w:rsidRDefault="004526DE" w:rsidP="002923C0">
            <w:pPr>
              <w:pStyle w:val="Bold3"/>
            </w:pPr>
            <w:r>
              <w:t>Oval</w:t>
            </w:r>
          </w:p>
          <w:p w:rsidR="004526DE" w:rsidRDefault="004526DE" w:rsidP="002923C0">
            <w:pPr>
              <w:pStyle w:val="Normal3"/>
            </w:pPr>
            <w:r>
              <w:t>The shape of the hole is ovular.</w:t>
            </w:r>
          </w:p>
          <w:p w:rsidR="004526DE" w:rsidRDefault="004526DE" w:rsidP="002923C0">
            <w:pPr>
              <w:pStyle w:val="Bold3"/>
            </w:pPr>
            <w:r>
              <w:t>Round</w:t>
            </w:r>
          </w:p>
          <w:p w:rsidR="004526DE" w:rsidRDefault="004526DE" w:rsidP="002923C0">
            <w:pPr>
              <w:pStyle w:val="Normal3"/>
            </w:pPr>
            <w:r>
              <w:t>The shape of the hole is round.</w:t>
            </w:r>
          </w:p>
          <w:p w:rsidR="004526DE" w:rsidRDefault="004526DE" w:rsidP="002923C0">
            <w:pPr>
              <w:pStyle w:val="Bold3"/>
            </w:pPr>
            <w:r>
              <w:t>Square</w:t>
            </w:r>
          </w:p>
          <w:p w:rsidR="004526DE" w:rsidRDefault="004526DE" w:rsidP="002923C0">
            <w:pPr>
              <w:pStyle w:val="Normal3"/>
            </w:pPr>
            <w:r>
              <w:t>The shape of the hole is square.</w:t>
            </w:r>
          </w:p>
          <w:p w:rsidR="004526DE" w:rsidRDefault="004526DE" w:rsidP="002923C0">
            <w:pPr>
              <w:pStyle w:val="Bold3"/>
            </w:pPr>
            <w:r>
              <w:t>Other</w:t>
            </w:r>
          </w:p>
          <w:p w:rsidR="004526DE" w:rsidRDefault="004526DE" w:rsidP="002923C0">
            <w:pPr>
              <w:pStyle w:val="Normal3"/>
            </w:pPr>
            <w:r>
              <w:t>The shape of the hole is other.</w:t>
            </w:r>
          </w:p>
        </w:tc>
      </w:tr>
    </w:tbl>
    <w:p w:rsidR="004526DE" w:rsidRDefault="004526DE" w:rsidP="00DF657D"/>
    <w:p w:rsidR="00DF657D" w:rsidRDefault="00DF657D" w:rsidP="00DF657D">
      <w:pPr>
        <w:pStyle w:val="Heading2"/>
      </w:pPr>
      <w:bookmarkStart w:id="8426" w:name="_Toc259722825"/>
      <w:bookmarkStart w:id="8427" w:name="_Toc275503171"/>
      <w:bookmarkStart w:id="8428" w:name="_Toc371378830"/>
      <w:bookmarkStart w:id="8429" w:name="_Toc21214015"/>
      <w:bookmarkStart w:id="8430" w:name="SetNumber"/>
      <w:r>
        <w:t>SetNumber</w:t>
      </w:r>
      <w:bookmarkEnd w:id="8426"/>
      <w:bookmarkEnd w:id="8427"/>
      <w:bookmarkEnd w:id="8428"/>
      <w:bookmarkEnd w:id="8429"/>
      <w:bookmarkEnd w:id="84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94" o:spid="_x0000_s4532" style="position:absolute;left:0;text-align:left;margin-left:0;margin-top:0;width:50pt;height:50pt;z-index:251962880;visibility:hidden" coordsize="67,104" o:spt="100" o:preferrelative="t" adj="0,,0" path="">
                  <v:stroke joinstyle="round"/>
                  <v:formulas/>
                  <v:path o:connecttype="segments"/>
                  <o:lock v:ext="edit" selection="t"/>
                </v:shape>
              </w:pict>
            </w:r>
            <w:r w:rsidRPr="001978CB">
              <w:pict>
                <v:shape id="_x0000_s5277" style="position:absolute;left:0;text-align:left;margin-left:2002.5pt;margin-top:7.2pt;width:62.25pt;height:40.5pt;z-index:-250620416;mso-wrap-edited:t;mso-position-horizontal:right" coordsize="" o:spt="100" wrapcoords="-30 104 1000 104 1000 1105 1000 1105 -30 1105 -30 104" adj="0,,0" path="">
                  <v:stroke joinstyle="round"/>
                  <v:imagedata r:id="rId1910" o:title="dc_1394"/>
                  <v:formulas/>
                  <v:path o:connecttype="segments"/>
                  <w10:wrap type="tight"/>
                </v:shape>
              </w:pict>
            </w:r>
            <w:r w:rsidR="00DF657D">
              <w:t>The part of the radius of the Tambour that constitutes the reel.</w:t>
            </w:r>
          </w:p>
        </w:tc>
      </w:tr>
    </w:tbl>
    <w:p w:rsidR="00DF657D" w:rsidRDefault="00DF657D" w:rsidP="00DF657D"/>
    <w:p w:rsidR="00DF657D" w:rsidRDefault="00DF657D" w:rsidP="00DF657D">
      <w:pPr>
        <w:pStyle w:val="Heading2"/>
      </w:pPr>
      <w:bookmarkStart w:id="8431" w:name="_Toc259722826"/>
      <w:bookmarkStart w:id="8432" w:name="_Toc275503172"/>
      <w:bookmarkStart w:id="8433" w:name="_Toc371378831"/>
      <w:bookmarkStart w:id="8434" w:name="_Toc21214016"/>
      <w:bookmarkStart w:id="8435" w:name="SetPosition"/>
      <w:r>
        <w:t>SetPosition</w:t>
      </w:r>
      <w:bookmarkEnd w:id="8431"/>
      <w:bookmarkEnd w:id="8432"/>
      <w:bookmarkEnd w:id="8433"/>
      <w:bookmarkEnd w:id="8434"/>
      <w:bookmarkEnd w:id="84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95" o:spid="_x0000_s4533" style="position:absolute;left:0;text-align:left;margin-left:0;margin-top:0;width:50pt;height:50pt;z-index:251963904;visibility:hidden" coordsize="67,107" o:spt="100" o:preferrelative="t" adj="0,,0" path="">
                  <v:stroke joinstyle="round"/>
                  <v:formulas/>
                  <v:path o:connecttype="segments"/>
                  <o:lock v:ext="edit" selection="t"/>
                </v:shape>
              </w:pict>
            </w:r>
            <w:r w:rsidRPr="001978CB">
              <w:pict>
                <v:shape id="_x0000_s5278" style="position:absolute;left:0;text-align:left;margin-left:2205pt;margin-top:7.2pt;width:64.5pt;height:40.5pt;z-index:-250619392;mso-wrap-edited:t;mso-position-horizontal:right" coordsize="" o:spt="100" wrapcoords="-30 104 1000 104 1000 1105 1000 1105 -30 1105 -30 104" adj="0,,0" path="">
                  <v:stroke joinstyle="round"/>
                  <v:imagedata r:id="rId1911" o:title="dc_1395"/>
                  <v:formulas/>
                  <v:path o:connecttype="segments"/>
                  <w10:wrap type="tight"/>
                </v:shape>
              </w:pict>
            </w:r>
            <w:r w:rsidR="00DF657D">
              <w:t>The position of the reel in relation to the reels cut across the Tambour.</w:t>
            </w:r>
          </w:p>
        </w:tc>
      </w:tr>
    </w:tbl>
    <w:p w:rsidR="00DF657D" w:rsidRDefault="00DF657D" w:rsidP="00DF657D"/>
    <w:p w:rsidR="00DF657D" w:rsidRDefault="00DF657D" w:rsidP="00DF657D">
      <w:pPr>
        <w:pStyle w:val="Heading2"/>
      </w:pPr>
      <w:bookmarkStart w:id="8436" w:name="_Toc259722827"/>
      <w:bookmarkStart w:id="8437" w:name="_Toc275503173"/>
      <w:bookmarkStart w:id="8438" w:name="_Toc371378832"/>
      <w:bookmarkStart w:id="8439" w:name="_Toc21214017"/>
      <w:bookmarkStart w:id="8440" w:name="ShapeOfHole_a"/>
      <w:r>
        <w:t>ShapeOfHole [attribute]</w:t>
      </w:r>
      <w:bookmarkEnd w:id="8436"/>
      <w:bookmarkEnd w:id="8437"/>
      <w:bookmarkEnd w:id="8438"/>
      <w:bookmarkEnd w:id="8439"/>
      <w:bookmarkEnd w:id="84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96" o:spid="_x0000_s4534" style="position:absolute;left:0;text-align:left;margin-left:0;margin-top:0;width:50pt;height:50pt;z-index:251964928;visibility:hidden" coordsize="89,178" o:spt="100" o:preferrelative="t" adj="0,,0" path="">
                  <v:stroke joinstyle="round"/>
                  <v:formulas/>
                  <v:path o:connecttype="segments"/>
                  <o:lock v:ext="edit" selection="t"/>
                </v:shape>
              </w:pict>
            </w:r>
            <w:r w:rsidRPr="001978CB">
              <w:pict>
                <v:shape id="_x0000_s5279" style="position:absolute;left:0;text-align:left;margin-left:5985pt;margin-top:7.2pt;width:106.5pt;height:53.25pt;z-index:-250618368;mso-wrap-edited:t;mso-position-horizontal:right" coordsize="" o:spt="100" wrapcoords="-30 0 1000 0 1000 1079 1000 1079 -30 1079 -30 0" adj="0,,0" path="">
                  <v:stroke joinstyle="round"/>
                  <v:imagedata r:id="rId1909" o:title="dc_1396"/>
                  <v:formulas/>
                  <v:path o:connecttype="segments"/>
                  <w10:wrap type="tight"/>
                </v:shape>
              </w:pict>
            </w:r>
            <w:r w:rsidR="00DF657D">
              <w:t>The shape of the hole</w:t>
            </w:r>
          </w:p>
          <w:p w:rsidR="00DF657D" w:rsidRDefault="00DF657D" w:rsidP="00DF657D">
            <w:pPr>
              <w:pStyle w:val="Italic2"/>
            </w:pPr>
            <w:r>
              <w:t>This item is restricted to the following list.</w:t>
            </w:r>
          </w:p>
          <w:p w:rsidR="00DF657D" w:rsidRDefault="00DF657D" w:rsidP="00DF657D">
            <w:pPr>
              <w:pStyle w:val="Bold3"/>
            </w:pPr>
            <w:r>
              <w:t>Elongated</w:t>
            </w:r>
          </w:p>
          <w:p w:rsidR="00DF657D" w:rsidRDefault="00DF657D" w:rsidP="00DF657D">
            <w:pPr>
              <w:pStyle w:val="Normal3"/>
            </w:pPr>
            <w:r>
              <w:t>The shape of the hole is elongated.</w:t>
            </w:r>
          </w:p>
          <w:p w:rsidR="00DF657D" w:rsidRDefault="00DF657D" w:rsidP="00DF657D">
            <w:pPr>
              <w:pStyle w:val="Bold3"/>
            </w:pPr>
            <w:r>
              <w:t>Oval</w:t>
            </w:r>
          </w:p>
          <w:p w:rsidR="00DF657D" w:rsidRDefault="00DF657D" w:rsidP="00DF657D">
            <w:pPr>
              <w:pStyle w:val="Normal3"/>
            </w:pPr>
            <w:r>
              <w:t>The shape of the hole is ovular.</w:t>
            </w:r>
          </w:p>
          <w:p w:rsidR="00DF657D" w:rsidRDefault="00DF657D" w:rsidP="00DF657D">
            <w:pPr>
              <w:pStyle w:val="Bold3"/>
            </w:pPr>
            <w:r>
              <w:t>Round</w:t>
            </w:r>
          </w:p>
          <w:p w:rsidR="00DF657D" w:rsidRDefault="00DF657D" w:rsidP="00DF657D">
            <w:pPr>
              <w:pStyle w:val="Normal3"/>
            </w:pPr>
            <w:r>
              <w:t>The shape of the hole is round.</w:t>
            </w:r>
          </w:p>
          <w:p w:rsidR="00DF657D" w:rsidRDefault="00DF657D" w:rsidP="00DF657D">
            <w:pPr>
              <w:pStyle w:val="Bold3"/>
            </w:pPr>
            <w:r>
              <w:t>Square</w:t>
            </w:r>
          </w:p>
          <w:p w:rsidR="00DF657D" w:rsidRDefault="00DF657D" w:rsidP="00DF657D">
            <w:pPr>
              <w:pStyle w:val="Normal3"/>
            </w:pPr>
            <w:r>
              <w:t>The shape of the hole is square.</w:t>
            </w:r>
          </w:p>
          <w:p w:rsidR="00DF657D" w:rsidRDefault="00DF657D" w:rsidP="00DF657D">
            <w:pPr>
              <w:pStyle w:val="Bold3"/>
            </w:pPr>
            <w:r>
              <w:t>Other</w:t>
            </w:r>
          </w:p>
          <w:p w:rsidR="00DF657D" w:rsidRDefault="00DF657D" w:rsidP="00DF657D">
            <w:pPr>
              <w:pStyle w:val="Normal3"/>
            </w:pPr>
            <w:r>
              <w:t>The shape of the hole is other.</w:t>
            </w:r>
          </w:p>
        </w:tc>
      </w:tr>
    </w:tbl>
    <w:p w:rsidR="00DF657D" w:rsidRDefault="00DF657D" w:rsidP="00DF657D"/>
    <w:p w:rsidR="00DF657D" w:rsidRDefault="00DF657D" w:rsidP="00DF657D">
      <w:pPr>
        <w:pStyle w:val="Heading2"/>
      </w:pPr>
      <w:bookmarkStart w:id="8441" w:name="_Toc259722828"/>
      <w:bookmarkStart w:id="8442" w:name="_Toc275503174"/>
      <w:bookmarkStart w:id="8443" w:name="_Toc371378833"/>
      <w:bookmarkStart w:id="8444" w:name="_Toc21214018"/>
      <w:bookmarkStart w:id="8445" w:name="Sheet"/>
      <w:r>
        <w:t>Sheet</w:t>
      </w:r>
      <w:bookmarkEnd w:id="8441"/>
      <w:bookmarkEnd w:id="8442"/>
      <w:bookmarkEnd w:id="8443"/>
      <w:bookmarkEnd w:id="8444"/>
      <w:bookmarkEnd w:id="84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97" o:spid="_x0000_s4535" style="position:absolute;left:0;text-align:left;margin-left:0;margin-top:0;width:50pt;height:50pt;z-index:251965952;visibility:hidden" coordsize="139,519" o:spt="100" o:preferrelative="t" adj="0,,0" path="">
                  <v:stroke joinstyle="round"/>
                  <v:formulas/>
                  <v:path o:connecttype="segments"/>
                  <o:lock v:ext="edit" selection="t"/>
                </v:shape>
              </w:pict>
            </w:r>
            <w:r w:rsidRPr="001978CB">
              <w:pict>
                <v:shape id="_x0000_s5280" style="position:absolute;left:0;text-align:left;margin-left:24412.5pt;margin-top:7.2pt;width:311.25pt;height:83.25pt;z-index:-250617344;mso-wrap-edited:t;mso-position-horizontal:right" coordsize="" o:spt="100" wrapcoords="-30 424 154 424 383 424 383 151 383 151 383 0 1000 0 1000 0 1000 1051 383 1051 383 763 154 763 154 756 -30 756 -30 424" adj="0,,0" path="">
                  <v:stroke joinstyle="round"/>
                  <v:imagedata r:id="rId1912" o:title="dc_1397"/>
                  <v:formulas/>
                  <v:path o:connecttype="segments"/>
                  <w10:wrap type="tight"/>
                </v:shape>
              </w:pict>
            </w:r>
            <w:r w:rsidR="00DF657D">
              <w:t>A group item that contains the conversion and packaging characteristics for sheets.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SheetConversionCharacteristics</w:t>
            </w:r>
          </w:p>
          <w:p w:rsidR="00DF657D" w:rsidRDefault="00DF657D" w:rsidP="00DF657D">
            <w:pPr>
              <w:pStyle w:val="Italic4"/>
            </w:pPr>
            <w:r>
              <w:t>SheetConversionCharacteristics is optional. A single instance might exist.</w:t>
            </w:r>
          </w:p>
          <w:p w:rsidR="00DF657D" w:rsidRDefault="00DF657D" w:rsidP="00DF657D">
            <w:pPr>
              <w:pStyle w:val="Normal4"/>
            </w:pPr>
            <w:r>
              <w:t>A group item that lists the conversion elements describing how a sheets are converted from a tambour.</w:t>
            </w:r>
          </w:p>
          <w:p w:rsidR="00DF657D" w:rsidRDefault="00DF657D" w:rsidP="00DF657D">
            <w:pPr>
              <w:pStyle w:val="Bold4"/>
            </w:pPr>
            <w:r>
              <w:t>SheetPackagingCharacteristics</w:t>
            </w:r>
          </w:p>
          <w:p w:rsidR="00DF657D" w:rsidRDefault="00DF657D" w:rsidP="00DF657D">
            <w:pPr>
              <w:pStyle w:val="Italic4"/>
            </w:pPr>
            <w:r>
              <w:t>SheetPackagingCharacteristics is optional. A single instance might exist.</w:t>
            </w:r>
          </w:p>
          <w:p w:rsidR="00DF657D" w:rsidRDefault="00DF657D" w:rsidP="00DF657D">
            <w:pPr>
              <w:pStyle w:val="Normal4"/>
            </w:pPr>
            <w:r>
              <w:t>A group item that contains elements relative to the sheet packaging.</w:t>
            </w:r>
          </w:p>
        </w:tc>
      </w:tr>
    </w:tbl>
    <w:p w:rsidR="00DF657D" w:rsidRDefault="00DF657D" w:rsidP="00DF657D"/>
    <w:p w:rsidR="00DF657D" w:rsidRDefault="00DF657D" w:rsidP="00DF657D">
      <w:pPr>
        <w:pStyle w:val="Heading2"/>
      </w:pPr>
      <w:bookmarkStart w:id="8446" w:name="_Toc259722829"/>
      <w:bookmarkStart w:id="8447" w:name="_Toc275503175"/>
      <w:bookmarkStart w:id="8448" w:name="_Toc371378834"/>
      <w:bookmarkStart w:id="8449" w:name="_Toc21214019"/>
      <w:bookmarkStart w:id="8450" w:name="SheetConcern"/>
      <w:r>
        <w:t>SheetConcern</w:t>
      </w:r>
      <w:bookmarkEnd w:id="8446"/>
      <w:bookmarkEnd w:id="8447"/>
      <w:bookmarkEnd w:id="8448"/>
      <w:bookmarkEnd w:id="8449"/>
      <w:bookmarkEnd w:id="84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98" o:spid="_x0000_s4536" style="position:absolute;left:0;text-align:left;margin-left:0;margin-top:0;width:50pt;height:50pt;z-index:251966976;visibility:hidden" coordsize="294,462" o:spt="100" o:preferrelative="t" adj="0,,0" path="">
                  <v:stroke joinstyle="round"/>
                  <v:formulas/>
                  <v:path o:connecttype="segments"/>
                  <o:lock v:ext="edit" selection="t"/>
                </v:shape>
              </w:pict>
            </w:r>
            <w:r w:rsidRPr="001978CB">
              <w:pict>
                <v:shape id="_x0000_s5281" style="position:absolute;left:0;text-align:left;margin-left:21375pt;margin-top:7.2pt;width:277.5pt;height:176.25pt;z-index:-250616320;mso-wrap-edited:t;mso-position-horizontal:right" coordsize="" o:spt="100" wrapcoords="-30 292 242 292 242 23 500 23 500 23 500 0 1000 0 1000 0 1000 1024 500 1024 500 722 242 722 242 524 -30 524 -30 292" adj="0,,0" path="">
                  <v:stroke joinstyle="round"/>
                  <v:imagedata r:id="rId1913" o:title="dc_1398"/>
                  <v:formulas/>
                  <v:path o:connecttype="segments"/>
                  <w10:wrap type="tight"/>
                </v:shape>
              </w:pict>
            </w:r>
            <w:r w:rsidR="00DF657D">
              <w:t xml:space="preserve">If the ConcernIndicatorType is “Y” then a defect cause must be given. </w:t>
            </w:r>
          </w:p>
          <w:p w:rsidR="00DF657D" w:rsidRDefault="00DF657D" w:rsidP="00DF657D">
            <w:pPr>
              <w:pStyle w:val="Bold3"/>
            </w:pPr>
            <w:r>
              <w:t>SheetConcernType [attribute]</w:t>
            </w:r>
          </w:p>
          <w:p w:rsidR="00DF657D" w:rsidRDefault="00DF657D" w:rsidP="00DF657D">
            <w:pPr>
              <w:pStyle w:val="Italic3"/>
            </w:pPr>
            <w:r>
              <w:t>SheetConcernType is optional. A single instance might exist.</w:t>
            </w:r>
          </w:p>
          <w:p w:rsidR="00DF657D" w:rsidRDefault="00DF657D" w:rsidP="00DF657D">
            <w:pPr>
              <w:pStyle w:val="Normal3"/>
            </w:pPr>
            <w:r>
              <w:t>Sheet Concern Type</w:t>
            </w:r>
          </w:p>
          <w:p w:rsidR="00DF657D" w:rsidRDefault="00DF657D" w:rsidP="00DF657D">
            <w:pPr>
              <w:pStyle w:val="Normal3"/>
            </w:pPr>
            <w:r>
              <w:t>Refer to SheetConcernType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SheetConcernCode</w:t>
            </w:r>
          </w:p>
          <w:p w:rsidR="00DF657D" w:rsidRDefault="00DF657D" w:rsidP="00DF657D">
            <w:pPr>
              <w:pStyle w:val="Italic4"/>
            </w:pPr>
            <w:r>
              <w:t>SheetConcernCode is optional. A single instance might exist.</w:t>
            </w:r>
          </w:p>
          <w:p w:rsidR="00DF657D" w:rsidRDefault="00DF657D" w:rsidP="00DF657D">
            <w:pPr>
              <w:pStyle w:val="Normal4"/>
            </w:pPr>
            <w:r>
              <w:t>Code used to identify problem with the sheet.</w:t>
            </w:r>
          </w:p>
          <w:p w:rsidR="00DF657D" w:rsidRDefault="00DF657D" w:rsidP="00DF657D">
            <w:pPr>
              <w:pStyle w:val="Bold4"/>
            </w:pPr>
            <w:r>
              <w:t>SheetConcernDescription</w:t>
            </w:r>
          </w:p>
          <w:p w:rsidR="00DF657D" w:rsidRDefault="00DF657D" w:rsidP="00DF657D">
            <w:pPr>
              <w:pStyle w:val="Italic4"/>
            </w:pPr>
            <w:r>
              <w:t>SheetConcernDescription is optional. A single instance might exist.</w:t>
            </w:r>
          </w:p>
          <w:p w:rsidR="00DF657D" w:rsidRDefault="00DF657D" w:rsidP="00DF657D">
            <w:pPr>
              <w:pStyle w:val="Normal4"/>
            </w:pPr>
            <w:r>
              <w:t>Description used to narrate the problem with the sheet.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451" w:name="_Toc259722830"/>
      <w:bookmarkStart w:id="8452" w:name="_Toc275503176"/>
      <w:bookmarkStart w:id="8453" w:name="_Toc371378835"/>
      <w:bookmarkStart w:id="8454" w:name="_Toc21214020"/>
      <w:bookmarkStart w:id="8455" w:name="SheetConcernCode"/>
      <w:r>
        <w:t>SheetConcernCode</w:t>
      </w:r>
      <w:bookmarkEnd w:id="8451"/>
      <w:bookmarkEnd w:id="8452"/>
      <w:bookmarkEnd w:id="8453"/>
      <w:bookmarkEnd w:id="8454"/>
      <w:bookmarkEnd w:id="84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399" o:spid="_x0000_s4537" style="position:absolute;left:0;text-align:left;margin-left:0;margin-top:0;width:50pt;height:50pt;z-index:251968000;visibility:hidden" coordsize="96,333" o:spt="100" o:preferrelative="t" adj="0,,0" path="">
                  <v:stroke joinstyle="round"/>
                  <v:formulas/>
                  <v:path o:connecttype="segments"/>
                  <o:lock v:ext="edit" selection="t"/>
                </v:shape>
              </w:pict>
            </w:r>
            <w:r w:rsidRPr="001978CB">
              <w:pict>
                <v:shape id="_x0000_s5282" style="position:absolute;left:0;text-align:left;margin-left:14355pt;margin-top:7.2pt;width:199.5pt;height:57.75pt;z-index:-250615296;mso-wrap-edited:t;mso-position-horizontal:right" coordsize="" o:spt="100" wrapcoords="-30 322 441 322 441 72 441 72 441 0 1000 0 1000 0 1000 1073 441 1073 441 1021 -30 1021 -30 322" adj="0,,0" path="">
                  <v:stroke joinstyle="round"/>
                  <v:imagedata r:id="rId1914" o:title="dc_1399"/>
                  <v:formulas/>
                  <v:path o:connecttype="segments"/>
                  <w10:wrap type="tight"/>
                </v:shape>
              </w:pict>
            </w:r>
            <w:r w:rsidR="00DF657D">
              <w:t>Code used to identify problem with the sheet.</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0"/>
              </w:numPr>
            </w:pPr>
            <w:r>
              <w:t xml:space="preserve">For the element that owns this attribute. </w:t>
            </w:r>
          </w:p>
          <w:p w:rsidR="00DF657D" w:rsidRDefault="00DF657D" w:rsidP="008D25AE">
            <w:pPr>
              <w:pStyle w:val="Normal3"/>
              <w:numPr>
                <w:ilvl w:val="0"/>
                <w:numId w:val="50"/>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8456" w:name="_Toc259722831"/>
      <w:bookmarkStart w:id="8457" w:name="_Toc275503177"/>
      <w:bookmarkStart w:id="8458" w:name="_Toc371378836"/>
      <w:bookmarkStart w:id="8459" w:name="_Toc21214021"/>
      <w:bookmarkStart w:id="8460" w:name="SheetConcernDescription"/>
      <w:r>
        <w:t>SheetConcernDescription</w:t>
      </w:r>
      <w:bookmarkEnd w:id="8456"/>
      <w:bookmarkEnd w:id="8457"/>
      <w:bookmarkEnd w:id="8458"/>
      <w:bookmarkEnd w:id="8459"/>
      <w:bookmarkEnd w:id="84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00" o:spid="_x0000_s4538" style="position:absolute;left:0;text-align:left;margin-left:0;margin-top:0;width:50pt;height:50pt;z-index:251969024;visibility:hidden" coordsize="67,203" o:spt="100" o:preferrelative="t" adj="0,,0" path="">
                  <v:stroke joinstyle="round"/>
                  <v:formulas/>
                  <v:path o:connecttype="segments"/>
                  <o:lock v:ext="edit" selection="t"/>
                </v:shape>
              </w:pict>
            </w:r>
            <w:r w:rsidRPr="001978CB">
              <w:pict>
                <v:shape id="_x0000_s5283" style="position:absolute;left:0;text-align:left;margin-left:7335pt;margin-top:7.2pt;width:121.5pt;height:40.5pt;z-index:-250614272;mso-wrap-edited:t;mso-position-horizontal:right" coordsize="" o:spt="100" wrapcoords="-30 104 1000 104 1000 1105 1000 1105 -30 1105 -30 104" adj="0,,0" path="">
                  <v:stroke joinstyle="round"/>
                  <v:imagedata r:id="rId1915" o:title="dc_1400"/>
                  <v:formulas/>
                  <v:path o:connecttype="segments"/>
                  <w10:wrap type="tight"/>
                </v:shape>
              </w:pict>
            </w:r>
            <w:r w:rsidR="00DF657D">
              <w:t>Description used to narrate the problem with the sheet.</w:t>
            </w:r>
          </w:p>
        </w:tc>
      </w:tr>
    </w:tbl>
    <w:p w:rsidR="00DF657D" w:rsidRDefault="00DF657D" w:rsidP="00DF657D"/>
    <w:p w:rsidR="00DF657D" w:rsidRDefault="00DF657D" w:rsidP="00DF657D">
      <w:pPr>
        <w:pStyle w:val="Heading2"/>
      </w:pPr>
      <w:bookmarkStart w:id="8461" w:name="_Toc259722832"/>
      <w:bookmarkStart w:id="8462" w:name="_Toc275503178"/>
      <w:bookmarkStart w:id="8463" w:name="_Toc371378837"/>
      <w:bookmarkStart w:id="8464" w:name="_Toc21214022"/>
      <w:bookmarkStart w:id="8465" w:name="SheetConcernType_a"/>
      <w:r>
        <w:t>SheetConcernType [attribute]</w:t>
      </w:r>
      <w:bookmarkEnd w:id="8461"/>
      <w:bookmarkEnd w:id="8462"/>
      <w:bookmarkEnd w:id="8463"/>
      <w:bookmarkEnd w:id="8464"/>
      <w:bookmarkEnd w:id="84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01" o:spid="_x0000_s4539" style="position:absolute;left:0;text-align:left;margin-left:0;margin-top:0;width:50pt;height:50pt;z-index:251970048;visibility:hidden" coordsize="89,180" o:spt="100" o:preferrelative="t" adj="0,,0" path="">
                  <v:stroke joinstyle="round"/>
                  <v:formulas/>
                  <v:path o:connecttype="segments"/>
                  <o:lock v:ext="edit" selection="t"/>
                </v:shape>
              </w:pict>
            </w:r>
            <w:r w:rsidRPr="001978CB">
              <w:pict>
                <v:shape id="_x0000_s5284" style="position:absolute;left:0;text-align:left;margin-left:85in;margin-top:7.2pt;width:108pt;height:53.25pt;z-index:-250613248;mso-wrap-edited:t;mso-position-horizontal:right" coordsize="" o:spt="100" wrapcoords="-30 0 1000 0 1000 1079 1000 1079 -30 1079 -30 0" adj="0,,0" path="">
                  <v:stroke joinstyle="round"/>
                  <v:imagedata r:id="rId1916" o:title="dc_1401"/>
                  <v:formulas/>
                  <v:path o:connecttype="segments"/>
                  <w10:wrap type="tight"/>
                </v:shape>
              </w:pict>
            </w:r>
            <w:r w:rsidR="00DF657D">
              <w:t>Sheet Concern Type</w:t>
            </w:r>
          </w:p>
          <w:p w:rsidR="00DF657D" w:rsidRDefault="00DF657D" w:rsidP="00DF657D">
            <w:pPr>
              <w:pStyle w:val="Italic2"/>
            </w:pPr>
            <w:r>
              <w:t>This item is restricted to the following list.</w:t>
            </w:r>
          </w:p>
          <w:p w:rsidR="00DF657D" w:rsidRDefault="00DF657D" w:rsidP="00DF657D">
            <w:pPr>
              <w:pStyle w:val="Bold3"/>
            </w:pPr>
            <w:r>
              <w:t>BladeOrApplicatorRollStreaks</w:t>
            </w:r>
          </w:p>
          <w:p w:rsidR="00DF657D" w:rsidRDefault="00DF657D" w:rsidP="00DF657D">
            <w:pPr>
              <w:pStyle w:val="Bold3"/>
            </w:pPr>
            <w:r>
              <w:t>BowedEdges</w:t>
            </w:r>
          </w:p>
          <w:p w:rsidR="00DF657D" w:rsidRDefault="00DF657D" w:rsidP="00DF657D">
            <w:pPr>
              <w:pStyle w:val="Bold3"/>
            </w:pPr>
            <w:r>
              <w:t>CaliperVariation</w:t>
            </w:r>
          </w:p>
          <w:p w:rsidR="00DF657D" w:rsidRDefault="00DF657D" w:rsidP="00DF657D">
            <w:pPr>
              <w:pStyle w:val="Bold3"/>
            </w:pPr>
            <w:r>
              <w:t>CoatedBladeScratch</w:t>
            </w:r>
          </w:p>
          <w:p w:rsidR="00DF657D" w:rsidRDefault="00DF657D" w:rsidP="00DF657D">
            <w:pPr>
              <w:pStyle w:val="Bold3"/>
            </w:pPr>
            <w:r>
              <w:t>CoatingStreaks</w:t>
            </w:r>
          </w:p>
          <w:p w:rsidR="00DF657D" w:rsidRDefault="00DF657D" w:rsidP="00DF657D">
            <w:pPr>
              <w:pStyle w:val="Bold3"/>
            </w:pPr>
            <w:r>
              <w:t>ColouredFibres</w:t>
            </w:r>
          </w:p>
          <w:p w:rsidR="00DF657D" w:rsidRDefault="00DF657D" w:rsidP="00DF657D">
            <w:pPr>
              <w:pStyle w:val="Bold3"/>
            </w:pPr>
            <w:r>
              <w:t>Curling</w:t>
            </w:r>
          </w:p>
          <w:p w:rsidR="00DF657D" w:rsidRDefault="00DF657D" w:rsidP="00DF657D">
            <w:pPr>
              <w:pStyle w:val="Bold3"/>
            </w:pPr>
            <w:r>
              <w:t>CutterWrinkles</w:t>
            </w:r>
          </w:p>
          <w:p w:rsidR="00DF657D" w:rsidRDefault="00DF657D" w:rsidP="00DF657D">
            <w:pPr>
              <w:pStyle w:val="Bold3"/>
            </w:pPr>
            <w:r>
              <w:t>Dirt</w:t>
            </w:r>
          </w:p>
          <w:p w:rsidR="00DF657D" w:rsidRDefault="00DF657D" w:rsidP="00DF657D">
            <w:pPr>
              <w:pStyle w:val="Bold3"/>
            </w:pPr>
            <w:r>
              <w:t>DyeStreaks</w:t>
            </w:r>
          </w:p>
          <w:p w:rsidR="00DF657D" w:rsidRDefault="00DF657D" w:rsidP="00DF657D">
            <w:pPr>
              <w:pStyle w:val="Bold3"/>
            </w:pPr>
            <w:r>
              <w:t>FeltMarks</w:t>
            </w:r>
          </w:p>
          <w:p w:rsidR="00DF657D" w:rsidRDefault="00DF657D" w:rsidP="00DF657D">
            <w:pPr>
              <w:pStyle w:val="Bold3"/>
            </w:pPr>
            <w:r>
              <w:t>Mottle</w:t>
            </w:r>
          </w:p>
          <w:p w:rsidR="00DF657D" w:rsidRDefault="00DF657D" w:rsidP="00DF657D">
            <w:pPr>
              <w:pStyle w:val="Bold3"/>
            </w:pPr>
            <w:r>
              <w:t>Other</w:t>
            </w:r>
          </w:p>
          <w:p w:rsidR="00DF657D" w:rsidRDefault="00DF657D" w:rsidP="00DF657D">
            <w:pPr>
              <w:pStyle w:val="Bold3"/>
            </w:pPr>
            <w:r>
              <w:t>OutOfSquareOrSize</w:t>
            </w:r>
          </w:p>
          <w:p w:rsidR="00DF657D" w:rsidRDefault="00DF657D" w:rsidP="00DF657D">
            <w:pPr>
              <w:pStyle w:val="Bold3"/>
            </w:pPr>
            <w:r>
              <w:t>ShadeVariation</w:t>
            </w:r>
          </w:p>
          <w:p w:rsidR="00DF657D" w:rsidRDefault="00DF657D" w:rsidP="00DF657D">
            <w:pPr>
              <w:pStyle w:val="Bold3"/>
            </w:pPr>
            <w:r>
              <w:t>SheetRelatedProblems</w:t>
            </w:r>
          </w:p>
          <w:p w:rsidR="00DF657D" w:rsidRDefault="00DF657D" w:rsidP="00DF657D">
            <w:pPr>
              <w:pStyle w:val="Bold3"/>
            </w:pPr>
            <w:r>
              <w:t>SlimeHole</w:t>
            </w:r>
          </w:p>
          <w:p w:rsidR="00DF657D" w:rsidRDefault="00DF657D" w:rsidP="00DF657D">
            <w:pPr>
              <w:pStyle w:val="Bold3"/>
            </w:pPr>
            <w:r>
              <w:t>SlimeSpot</w:t>
            </w:r>
          </w:p>
          <w:p w:rsidR="00DF657D" w:rsidRDefault="00DF657D" w:rsidP="00DF657D">
            <w:pPr>
              <w:pStyle w:val="Bold3"/>
            </w:pPr>
            <w:r>
              <w:t>StaticElectricity</w:t>
            </w:r>
          </w:p>
          <w:p w:rsidR="00DF657D" w:rsidRDefault="00DF657D" w:rsidP="00DF657D">
            <w:pPr>
              <w:pStyle w:val="Bold3"/>
            </w:pPr>
            <w:r>
              <w:t>Stretching</w:t>
            </w:r>
          </w:p>
          <w:p w:rsidR="00DF657D" w:rsidRDefault="00DF657D" w:rsidP="00DF657D">
            <w:pPr>
              <w:pStyle w:val="Bold3"/>
            </w:pPr>
            <w:r>
              <w:t>SurfaceDefectsOther</w:t>
            </w:r>
          </w:p>
          <w:p w:rsidR="00DF657D" w:rsidRDefault="00DF657D" w:rsidP="00DF657D">
            <w:pPr>
              <w:pStyle w:val="Bold3"/>
            </w:pPr>
            <w:r>
              <w:t>TightEdges</w:t>
            </w:r>
          </w:p>
          <w:p w:rsidR="00DF657D" w:rsidRDefault="00DF657D" w:rsidP="00DF657D">
            <w:pPr>
              <w:pStyle w:val="Bold3"/>
            </w:pPr>
            <w:r>
              <w:t>WavyEdges</w:t>
            </w:r>
          </w:p>
          <w:p w:rsidR="00DF657D" w:rsidRDefault="00DF657D" w:rsidP="00DF657D">
            <w:pPr>
              <w:pStyle w:val="Bold3"/>
            </w:pPr>
            <w:r>
              <w:t>WireHole</w:t>
            </w:r>
          </w:p>
          <w:p w:rsidR="00DF657D" w:rsidRDefault="00DF657D" w:rsidP="00DF657D">
            <w:pPr>
              <w:pStyle w:val="Bold3"/>
            </w:pPr>
            <w:r>
              <w:t>WrinklesOther</w:t>
            </w:r>
          </w:p>
        </w:tc>
      </w:tr>
    </w:tbl>
    <w:p w:rsidR="00DF657D" w:rsidRDefault="00DF657D" w:rsidP="00DF657D"/>
    <w:p w:rsidR="00DF657D" w:rsidRDefault="00DF657D" w:rsidP="00DF657D">
      <w:pPr>
        <w:pStyle w:val="Heading2"/>
      </w:pPr>
      <w:bookmarkStart w:id="8466" w:name="_Toc259722833"/>
      <w:bookmarkStart w:id="8467" w:name="_Toc275503179"/>
      <w:bookmarkStart w:id="8468" w:name="_Toc371378838"/>
      <w:bookmarkStart w:id="8469" w:name="_Toc21214023"/>
      <w:bookmarkStart w:id="8470" w:name="SheetConversionCharacteristics"/>
      <w:r>
        <w:t>SheetConversionCharacteristics</w:t>
      </w:r>
      <w:bookmarkEnd w:id="8466"/>
      <w:bookmarkEnd w:id="8467"/>
      <w:bookmarkEnd w:id="8468"/>
      <w:bookmarkEnd w:id="8469"/>
      <w:bookmarkEnd w:id="84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02" o:spid="_x0000_s4540" style="position:absolute;left:0;text-align:left;margin-left:0;margin-top:0;width:50pt;height:50pt;z-index:251971072;visibility:hidden" coordsize="630,599" o:spt="100" o:preferrelative="t" adj="0,,0" path="">
                  <v:stroke joinstyle="round"/>
                  <v:formulas/>
                  <v:path o:connecttype="segments"/>
                  <o:lock v:ext="edit" selection="t"/>
                </v:shape>
              </w:pict>
            </w:r>
            <w:r w:rsidRPr="001978CB">
              <w:pict>
                <v:shape id="_x0000_s5285" style="position:absolute;left:0;text-align:left;margin-left:28732.5pt;margin-top:7.2pt;width:359.25pt;height:378pt;z-index:-250612224;mso-wrap-edited:t;mso-position-horizontal:right" coordsize="" o:spt="100" wrapcoords="-30 468 465 468 664 468 664 33 664 33 664 0 1000 0 1000 0 1000 1012 664 1012 664 575 465 575 -30 575 -30 468" adj="0,,0" path="">
                  <v:stroke joinstyle="round"/>
                  <v:imagedata r:id="rId1917" o:title="dc_1402"/>
                  <v:formulas/>
                  <v:path o:connecttype="segments"/>
                  <w10:wrap type="tight"/>
                </v:shape>
              </w:pict>
            </w:r>
            <w:r w:rsidR="00DF657D">
              <w:t>A group item that lists the conversion elements describing how a sheets are converted from a tambour.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ConversionCode</w:t>
            </w:r>
          </w:p>
          <w:p w:rsidR="00DF657D" w:rsidRDefault="00DF657D" w:rsidP="00DF657D">
            <w:pPr>
              <w:pStyle w:val="Italic4"/>
            </w:pPr>
            <w:r>
              <w:t>ConversionCode is optional. A single instance might exist.</w:t>
            </w:r>
          </w:p>
          <w:p w:rsidR="00DF657D" w:rsidRDefault="00DF657D" w:rsidP="00DF657D">
            <w:pPr>
              <w:pStyle w:val="Normal4"/>
            </w:pPr>
            <w:r>
              <w:t>A code, as assigned by an Agency, used to identify a group of conversion characteristics.</w:t>
            </w:r>
          </w:p>
          <w:p w:rsidR="00DF657D" w:rsidRDefault="00DF657D" w:rsidP="00DF657D">
            <w:pPr>
              <w:pStyle w:val="Bold4"/>
            </w:pPr>
            <w:r>
              <w:t>GrainDirection</w:t>
            </w:r>
          </w:p>
          <w:p w:rsidR="00DF657D" w:rsidRDefault="00DF657D" w:rsidP="00DF657D">
            <w:pPr>
              <w:pStyle w:val="Italic4"/>
            </w:pPr>
            <w:r>
              <w:t>GrainDirection is optional. A single instance might exist.</w:t>
            </w:r>
          </w:p>
          <w:p w:rsidR="00DF657D" w:rsidRDefault="00DF657D" w:rsidP="00DF657D">
            <w:pPr>
              <w:pStyle w:val="Normal4"/>
            </w:pPr>
            <w:r>
              <w:t>Defines the primary orientation/alignment (Long or Short) of the cellulose fibres in a sheet or web of paper, which results from the flow of fibres in a water suspension during the papermaking process.</w:t>
            </w:r>
          </w:p>
          <w:p w:rsidR="00DF657D" w:rsidRDefault="00DF657D" w:rsidP="00DF657D">
            <w:pPr>
              <w:pStyle w:val="Normal4"/>
            </w:pPr>
            <w:r>
              <w:t>Refer to GrainDirection definition for any enumerations.</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SheetSize</w:t>
            </w:r>
          </w:p>
          <w:p w:rsidR="00DF657D" w:rsidRDefault="00DF657D" w:rsidP="00DF657D">
            <w:pPr>
              <w:pStyle w:val="Italic4"/>
            </w:pPr>
            <w:r>
              <w:t>SheetSize is optional. Multiple instances might exist.</w:t>
            </w:r>
          </w:p>
          <w:p w:rsidR="00DF657D" w:rsidRDefault="00DF657D" w:rsidP="00DF657D">
            <w:pPr>
              <w:pStyle w:val="Normal4"/>
            </w:pPr>
            <w:r>
              <w:t>A group item that contains elements relative to the sheet size.</w:t>
            </w:r>
          </w:p>
          <w:p w:rsidR="00DF657D" w:rsidRDefault="00DF657D" w:rsidP="00DF657D">
            <w:pPr>
              <w:pStyle w:val="Bold4"/>
            </w:pPr>
            <w:r>
              <w:t>TargetProductWeight</w:t>
            </w:r>
          </w:p>
          <w:p w:rsidR="00DF657D" w:rsidRDefault="00DF657D" w:rsidP="00DF657D">
            <w:pPr>
              <w:pStyle w:val="Italic4"/>
            </w:pPr>
            <w:r>
              <w:t>TargetProductWeight is optional. A single instance might exist.</w:t>
            </w:r>
          </w:p>
          <w:p w:rsidR="00DF657D" w:rsidRDefault="00DF657D" w:rsidP="00DF657D">
            <w:pPr>
              <w:pStyle w:val="Normal4"/>
            </w:pPr>
            <w:r>
              <w:t>The desired weight of the finished product.</w:t>
            </w:r>
          </w:p>
          <w:p w:rsidR="00DF657D" w:rsidRDefault="00DF657D" w:rsidP="00DF657D">
            <w:pPr>
              <w:pStyle w:val="Bold4"/>
            </w:pPr>
            <w:r>
              <w:t>PunchedHoleDetails</w:t>
            </w:r>
          </w:p>
          <w:p w:rsidR="00DF657D" w:rsidRDefault="00DF657D" w:rsidP="00DF657D">
            <w:pPr>
              <w:pStyle w:val="Italic4"/>
            </w:pPr>
            <w:r>
              <w:t>PunchedHoleDetails is optional. Multiple instances might exist.</w:t>
            </w:r>
          </w:p>
          <w:p w:rsidR="00DF657D" w:rsidRDefault="00DF657D" w:rsidP="00DF657D">
            <w:pPr>
              <w:pStyle w:val="Normal4"/>
            </w:pPr>
            <w:r>
              <w:t>A grouping element that will contain the configuration information for punched holes.</w:t>
            </w:r>
          </w:p>
          <w:p w:rsidR="00DF657D" w:rsidRDefault="00DF657D" w:rsidP="00DF657D">
            <w:pPr>
              <w:pStyle w:val="Bold4"/>
            </w:pPr>
            <w:r>
              <w:t>CuttingDetails</w:t>
            </w:r>
          </w:p>
          <w:p w:rsidR="00DF657D" w:rsidRDefault="00DF657D" w:rsidP="00DF657D">
            <w:pPr>
              <w:pStyle w:val="Italic4"/>
            </w:pPr>
            <w:r>
              <w:t>CuttingDetails is optional. Multiple instances might exist.</w:t>
            </w:r>
          </w:p>
          <w:p w:rsidR="00DF657D" w:rsidRDefault="00DF657D" w:rsidP="00DF657D">
            <w:pPr>
              <w:pStyle w:val="Normal4"/>
            </w:pPr>
            <w:r>
              <w:t>Cutting Details provides information on how to cut the sheet.</w:t>
            </w:r>
          </w:p>
          <w:p w:rsidR="00DF657D" w:rsidRDefault="00DF657D" w:rsidP="00DF657D">
            <w:pPr>
              <w:pStyle w:val="Bold4"/>
            </w:pPr>
            <w:r>
              <w:t>Embossing</w:t>
            </w:r>
          </w:p>
          <w:p w:rsidR="00DF657D" w:rsidRDefault="00DF657D" w:rsidP="00DF657D">
            <w:pPr>
              <w:pStyle w:val="Italic4"/>
            </w:pPr>
            <w:r>
              <w:t>Embossing is optional. Multiple instances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Watermark</w:t>
            </w:r>
          </w:p>
          <w:p w:rsidR="00DF657D" w:rsidRDefault="00DF657D" w:rsidP="00DF657D">
            <w:pPr>
              <w:pStyle w:val="Italic4"/>
            </w:pPr>
            <w:r>
              <w:t>Watermark is optional. Multiple instances might exist.</w:t>
            </w:r>
          </w:p>
          <w:p w:rsidR="00DF657D" w:rsidRDefault="00DF657D" w:rsidP="00DF657D">
            <w:pPr>
              <w:pStyle w:val="Normal4"/>
            </w:pPr>
            <w:r>
              <w:t>Watermark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471" w:name="_Toc259722834"/>
      <w:bookmarkStart w:id="8472" w:name="_Toc275503180"/>
      <w:bookmarkStart w:id="8473" w:name="_Toc371378839"/>
      <w:bookmarkStart w:id="8474" w:name="_Toc21214024"/>
      <w:bookmarkStart w:id="8475" w:name="SheetCount"/>
      <w:r>
        <w:t>SheetCount</w:t>
      </w:r>
      <w:bookmarkEnd w:id="8471"/>
      <w:bookmarkEnd w:id="8472"/>
      <w:bookmarkEnd w:id="8473"/>
      <w:bookmarkEnd w:id="8474"/>
      <w:bookmarkEnd w:id="84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03" o:spid="_x0000_s4541" style="position:absolute;left:0;text-align:left;margin-left:0;margin-top:0;width:50pt;height:50pt;z-index:251972096;visibility:hidden" coordsize="330,339" o:spt="100" o:preferrelative="t" adj="0,,0" path="">
                  <v:stroke joinstyle="round"/>
                  <v:formulas/>
                  <v:path o:connecttype="segments"/>
                  <o:lock v:ext="edit" selection="t"/>
                </v:shape>
              </w:pict>
            </w:r>
            <w:r w:rsidRPr="001978CB">
              <w:pict>
                <v:shape id="_x0000_s5286" style="position:absolute;left:0;text-align:left;margin-left:14692.5pt;margin-top:7.2pt;width:203.25pt;height:198pt;z-index:-250611200;mso-wrap-edited:t;mso-position-horizontal:right" coordsize="" o:spt="100" wrapcoords="-30 296 280 296 280 21 631 21 631 21 631 0 1000 0 1000 0 1000 1022 631 1022 631 722 280 722 280 504 -30 504 -30 296" adj="0,,0" path="">
                  <v:stroke joinstyle="round"/>
                  <v:imagedata r:id="rId1918" o:title="dc_1403"/>
                  <v:formulas/>
                  <v:path o:connecttype="segments"/>
                  <w10:wrap type="tight"/>
                </v:shape>
              </w:pict>
            </w:r>
            <w:r w:rsidR="00DF657D">
              <w:t>A group item that contains information relative to the number of sheets per packaging type.</w:t>
            </w:r>
          </w:p>
          <w:p w:rsidR="00DF657D" w:rsidRDefault="00DF657D" w:rsidP="00DF657D">
            <w:pPr>
              <w:pStyle w:val="Bold3"/>
            </w:pPr>
            <w:r>
              <w:t>SheetCountMethodType [attribute]</w:t>
            </w:r>
          </w:p>
          <w:p w:rsidR="00DF657D" w:rsidRDefault="00DF657D" w:rsidP="00DF657D">
            <w:pPr>
              <w:pStyle w:val="Italic3"/>
            </w:pPr>
            <w:r>
              <w:t>SheetCountMethodType is optional. A single instance might exist.</w:t>
            </w:r>
          </w:p>
          <w:p w:rsidR="00DF657D" w:rsidRDefault="00DF657D" w:rsidP="00DF657D">
            <w:pPr>
              <w:pStyle w:val="Normal3"/>
            </w:pPr>
            <w:r>
              <w:t>Defines the method used to count the sheets.</w:t>
            </w:r>
          </w:p>
          <w:p w:rsidR="00DF657D" w:rsidRDefault="00DF657D" w:rsidP="00DF657D">
            <w:pPr>
              <w:pStyle w:val="Normal3"/>
            </w:pPr>
            <w:r>
              <w:t>Refer to SheetCountMethodType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PerCarton</w:t>
            </w:r>
          </w:p>
          <w:p w:rsidR="00DF657D" w:rsidRDefault="00DF657D" w:rsidP="00DF657D">
            <w:pPr>
              <w:pStyle w:val="Italic4"/>
            </w:pPr>
            <w:r>
              <w:t>PerCarton is optional. A single instance might exist.</w:t>
            </w:r>
          </w:p>
          <w:p w:rsidR="00DF657D" w:rsidRDefault="00DF657D" w:rsidP="00DF657D">
            <w:pPr>
              <w:pStyle w:val="Normal4"/>
            </w:pPr>
            <w:r>
              <w:t>A field indicating the number of sheets per carton.</w:t>
            </w:r>
          </w:p>
          <w:p w:rsidR="00DF657D" w:rsidRDefault="00DF657D" w:rsidP="00DF657D">
            <w:pPr>
              <w:pStyle w:val="Bold4"/>
            </w:pPr>
            <w:r>
              <w:t>PerReam</w:t>
            </w:r>
          </w:p>
          <w:p w:rsidR="00DF657D" w:rsidRDefault="00DF657D" w:rsidP="00DF657D">
            <w:pPr>
              <w:pStyle w:val="Italic4"/>
            </w:pPr>
            <w:r>
              <w:t>PerReam is optional. A single instance might exist.</w:t>
            </w:r>
          </w:p>
          <w:p w:rsidR="00DF657D" w:rsidRDefault="00DF657D" w:rsidP="00DF657D">
            <w:pPr>
              <w:pStyle w:val="Normal4"/>
            </w:pPr>
            <w:r>
              <w:t>A field indicating the number of sheets per ream.</w:t>
            </w:r>
          </w:p>
          <w:p w:rsidR="00DF657D" w:rsidRDefault="00DF657D" w:rsidP="00DF657D">
            <w:pPr>
              <w:pStyle w:val="Bold4"/>
            </w:pPr>
            <w:r>
              <w:t>PerPallet</w:t>
            </w:r>
          </w:p>
          <w:p w:rsidR="00DF657D" w:rsidRDefault="00DF657D" w:rsidP="00DF657D">
            <w:pPr>
              <w:pStyle w:val="Italic4"/>
            </w:pPr>
            <w:r>
              <w:t>PerPallet is optional. A single instance might exist.</w:t>
            </w:r>
          </w:p>
          <w:p w:rsidR="00DF657D" w:rsidRDefault="00DF657D" w:rsidP="00DF657D">
            <w:pPr>
              <w:pStyle w:val="Normal4"/>
            </w:pPr>
            <w:r>
              <w:t>A field indicating the number of sheets on the pallet.</w:t>
            </w:r>
          </w:p>
          <w:p w:rsidR="00DF657D" w:rsidRDefault="00DF657D" w:rsidP="00DF657D">
            <w:pPr>
              <w:pStyle w:val="Bold4"/>
            </w:pPr>
            <w:r>
              <w:t>PerTab</w:t>
            </w:r>
          </w:p>
          <w:p w:rsidR="00DF657D" w:rsidRDefault="00DF657D" w:rsidP="00DF657D">
            <w:pPr>
              <w:pStyle w:val="Italic4"/>
            </w:pPr>
            <w:r>
              <w:t>PerTab is optional. A single instance might exist.</w:t>
            </w:r>
          </w:p>
          <w:p w:rsidR="00DF657D" w:rsidRDefault="00DF657D" w:rsidP="00DF657D">
            <w:pPr>
              <w:pStyle w:val="Normal4"/>
            </w:pPr>
            <w:r>
              <w:t>A field indicating the number of sheets per tab marking.</w:t>
            </w:r>
          </w:p>
        </w:tc>
      </w:tr>
    </w:tbl>
    <w:p w:rsidR="00DF657D" w:rsidRDefault="00DF657D" w:rsidP="00DF657D"/>
    <w:p w:rsidR="00DF657D" w:rsidRDefault="00DF657D" w:rsidP="00DF657D">
      <w:pPr>
        <w:pStyle w:val="Heading2"/>
      </w:pPr>
      <w:bookmarkStart w:id="8476" w:name="_Toc259722835"/>
      <w:bookmarkStart w:id="8477" w:name="_Toc275503181"/>
      <w:bookmarkStart w:id="8478" w:name="_Toc371378840"/>
      <w:bookmarkStart w:id="8479" w:name="_Toc21214025"/>
      <w:bookmarkStart w:id="8480" w:name="SheetCountMethodType_a"/>
      <w:r>
        <w:t>SheetCountMethodType [attribute]</w:t>
      </w:r>
      <w:bookmarkEnd w:id="8476"/>
      <w:bookmarkEnd w:id="8477"/>
      <w:bookmarkEnd w:id="8478"/>
      <w:bookmarkEnd w:id="8479"/>
      <w:bookmarkEnd w:id="84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04" o:spid="_x0000_s4542" style="position:absolute;left:0;text-align:left;margin-left:0;margin-top:0;width:50pt;height:50pt;z-index:251973120;visibility:hidden" coordsize="89,214" o:spt="100" o:preferrelative="t" adj="0,,0" path="">
                  <v:stroke joinstyle="round"/>
                  <v:formulas/>
                  <v:path o:connecttype="segments"/>
                  <o:lock v:ext="edit" selection="t"/>
                </v:shape>
              </w:pict>
            </w:r>
            <w:r w:rsidRPr="001978CB">
              <w:pict>
                <v:shape id="_x0000_s5287" style="position:absolute;left:0;text-align:left;margin-left:7942.5pt;margin-top:7.2pt;width:128.25pt;height:53.25pt;z-index:-250610176;mso-wrap-edited:t;mso-position-horizontal:right" coordsize="" o:spt="100" wrapcoords="-30 0 1000 0 1000 1079 1000 1079 -30 1079 -30 0" adj="0,,0" path="">
                  <v:stroke joinstyle="round"/>
                  <v:imagedata r:id="rId1919" o:title="dc_1404"/>
                  <v:formulas/>
                  <v:path o:connecttype="segments"/>
                  <w10:wrap type="tight"/>
                </v:shape>
              </w:pict>
            </w:r>
            <w:r w:rsidR="00DF657D">
              <w:t>Defines the method used to count the sheets.</w:t>
            </w:r>
          </w:p>
          <w:p w:rsidR="00DF657D" w:rsidRDefault="00DF657D" w:rsidP="00DF657D">
            <w:pPr>
              <w:pStyle w:val="Italic2"/>
            </w:pPr>
            <w:r>
              <w:t>This item is restricted to the following list.</w:t>
            </w:r>
          </w:p>
          <w:p w:rsidR="00DF657D" w:rsidRDefault="00DF657D" w:rsidP="00DF657D">
            <w:pPr>
              <w:pStyle w:val="Bold3"/>
            </w:pPr>
            <w:r>
              <w:t>Counter</w:t>
            </w:r>
          </w:p>
          <w:p w:rsidR="00DF657D" w:rsidRDefault="00DF657D" w:rsidP="00DF657D">
            <w:pPr>
              <w:pStyle w:val="Normal3"/>
            </w:pPr>
            <w:r>
              <w:t>Sheets will be counted using a counter at the cutter.</w:t>
            </w:r>
          </w:p>
          <w:p w:rsidR="00DF657D" w:rsidRDefault="00DF657D" w:rsidP="00DF657D">
            <w:pPr>
              <w:pStyle w:val="Bold3"/>
            </w:pPr>
            <w:r>
              <w:t>Laser</w:t>
            </w:r>
          </w:p>
          <w:p w:rsidR="00DF657D" w:rsidRDefault="00DF657D" w:rsidP="00DF657D">
            <w:pPr>
              <w:pStyle w:val="Normal3"/>
            </w:pPr>
            <w:r>
              <w:t>Sheets will be counted using a laser scanner.</w:t>
            </w:r>
          </w:p>
          <w:p w:rsidR="00DF657D" w:rsidRDefault="00DF657D" w:rsidP="00DF657D">
            <w:pPr>
              <w:pStyle w:val="Bold3"/>
            </w:pPr>
            <w:r>
              <w:t>NominalGrammage</w:t>
            </w:r>
          </w:p>
          <w:p w:rsidR="00DF657D" w:rsidRDefault="00DF657D" w:rsidP="00DF657D">
            <w:pPr>
              <w:pStyle w:val="Normal3"/>
            </w:pPr>
            <w:r>
              <w:t>The number of sheets will be calculated using the nominal grammage and the actual weight of the sheets.</w:t>
            </w:r>
          </w:p>
        </w:tc>
      </w:tr>
    </w:tbl>
    <w:p w:rsidR="00DF657D" w:rsidRDefault="00DF657D" w:rsidP="00DF657D"/>
    <w:p w:rsidR="00DF657D" w:rsidRDefault="00DF657D" w:rsidP="00DF657D">
      <w:pPr>
        <w:pStyle w:val="Heading2"/>
      </w:pPr>
      <w:bookmarkStart w:id="8481" w:name="_Toc259722836"/>
      <w:bookmarkStart w:id="8482" w:name="_Toc275503182"/>
      <w:bookmarkStart w:id="8483" w:name="_Toc371378841"/>
      <w:bookmarkStart w:id="8484" w:name="_Toc21214026"/>
      <w:bookmarkStart w:id="8485" w:name="SheeterConcerns"/>
      <w:r>
        <w:t>SheeterConcerns</w:t>
      </w:r>
      <w:bookmarkEnd w:id="8481"/>
      <w:bookmarkEnd w:id="8482"/>
      <w:bookmarkEnd w:id="8483"/>
      <w:bookmarkEnd w:id="8484"/>
      <w:bookmarkEnd w:id="84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05" o:spid="_x0000_s4543" style="position:absolute;left:0;text-align:left;margin-left:0;margin-top:0;width:50pt;height:50pt;z-index:251974144;visibility:hidden" coordsize="447,437" o:spt="100" o:preferrelative="t" adj="0,,0" path="">
                  <v:stroke joinstyle="round"/>
                  <v:formulas/>
                  <v:path o:connecttype="segments"/>
                  <o:lock v:ext="edit" selection="t"/>
                </v:shape>
              </w:pict>
            </w:r>
            <w:r w:rsidRPr="001978CB">
              <w:pict>
                <v:shape id="_x0000_s5288" style="position:absolute;left:0;text-align:left;margin-left:20025pt;margin-top:7.2pt;width:262.5pt;height:268.5pt;z-index:-250609152;mso-wrap-edited:t;mso-position-horizontal:right" coordsize="" o:spt="100" wrapcoords="-30 299 304 299 304 15 576 15 576 15 576 0 1000 0 1000 0 1000 1016 576 1016 576 690 304 690 304 403 -30 403 -30 299" adj="0,,0" path="">
                  <v:stroke joinstyle="round"/>
                  <v:imagedata r:id="rId1920" o:title="dc_1405"/>
                  <v:formulas/>
                  <v:path o:connecttype="segments"/>
                  <w10:wrap type="tight"/>
                </v:shape>
              </w:pict>
            </w:r>
            <w:r w:rsidR="00DF657D">
              <w:t>SheeterConcerns is a group element that provides information about an event on a sheeter.</w:t>
            </w:r>
          </w:p>
          <w:p w:rsidR="00DF657D" w:rsidRDefault="00DF657D" w:rsidP="00DF657D">
            <w:pPr>
              <w:pStyle w:val="Bold3"/>
            </w:pPr>
            <w:r>
              <w:t>MachineStoppage [attribute]</w:t>
            </w:r>
          </w:p>
          <w:p w:rsidR="00DF657D" w:rsidRDefault="00DF657D" w:rsidP="00DF657D">
            <w:pPr>
              <w:pStyle w:val="Italic3"/>
            </w:pPr>
            <w:r>
              <w:t>MachineStoppage is optional. A single instance might exist.</w:t>
            </w:r>
          </w:p>
          <w:p w:rsidR="00DF657D" w:rsidRDefault="00DF657D" w:rsidP="00DF657D">
            <w:pPr>
              <w:pStyle w:val="Normal3"/>
            </w:pPr>
            <w:r>
              <w:t>An indicator on whether the production had to be periodically stopped.</w:t>
            </w:r>
          </w:p>
          <w:p w:rsidR="00DF657D" w:rsidRDefault="00DF657D" w:rsidP="00DF657D">
            <w:pPr>
              <w:pStyle w:val="Normal3"/>
            </w:pPr>
            <w:r>
              <w:t>Refer to MachineStoppage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SheetConcern</w:t>
            </w:r>
          </w:p>
          <w:p w:rsidR="00DF657D" w:rsidRDefault="00DF657D" w:rsidP="00DF657D">
            <w:pPr>
              <w:pStyle w:val="Italic4"/>
            </w:pPr>
            <w:r>
              <w:t>SheetConcern is mandatory. One instance is required, multiple instances might exist.</w:t>
            </w:r>
          </w:p>
          <w:p w:rsidR="00DF657D" w:rsidRDefault="00DF657D" w:rsidP="00DF657D">
            <w:pPr>
              <w:pStyle w:val="Normal4"/>
            </w:pPr>
            <w:r>
              <w:t xml:space="preserve">If the ConcernIndicatorType is “Y” then a defect cause must be given. </w:t>
            </w:r>
          </w:p>
          <w:p w:rsidR="00DF657D" w:rsidRDefault="00DF657D" w:rsidP="00DF657D">
            <w:pPr>
              <w:pStyle w:val="Bold4"/>
            </w:pPr>
            <w:r>
              <w:t>EventDate</w:t>
            </w:r>
          </w:p>
          <w:p w:rsidR="00DF657D" w:rsidRDefault="00DF657D" w:rsidP="00DF657D">
            <w:pPr>
              <w:pStyle w:val="Italic4"/>
            </w:pPr>
            <w:r>
              <w:t>EventDate is optional. A single instance might exist.</w:t>
            </w:r>
          </w:p>
          <w:p w:rsidR="00DF657D" w:rsidRDefault="00DF657D" w:rsidP="00DF657D">
            <w:pPr>
              <w:pStyle w:val="Normal4"/>
            </w:pPr>
            <w:r>
              <w:t>The date the incident or delay on press was recorded.</w:t>
            </w:r>
          </w:p>
          <w:p w:rsidR="00DF657D" w:rsidRDefault="00DF657D" w:rsidP="00DF657D">
            <w:pPr>
              <w:pStyle w:val="Bold4"/>
            </w:pPr>
            <w:r>
              <w:t>PositionInSheet</w:t>
            </w:r>
          </w:p>
          <w:p w:rsidR="00DF657D" w:rsidRDefault="00DF657D" w:rsidP="00DF657D">
            <w:pPr>
              <w:pStyle w:val="Italic4"/>
            </w:pPr>
            <w:r>
              <w:t>PositionInSheet is optional. A single instance might exist.</w:t>
            </w:r>
          </w:p>
          <w:p w:rsidR="00DF657D" w:rsidRDefault="00DF657D" w:rsidP="00DF657D">
            <w:pPr>
              <w:pStyle w:val="Normal4"/>
            </w:pPr>
            <w:r>
              <w:t>Location in the sheet where the defect was identified.</w:t>
            </w:r>
          </w:p>
          <w:p w:rsidR="00DF657D" w:rsidRDefault="00DF657D" w:rsidP="00DF657D">
            <w:pPr>
              <w:pStyle w:val="Bold4"/>
            </w:pPr>
            <w:r>
              <w:t>MachineLocation</w:t>
            </w:r>
          </w:p>
          <w:p w:rsidR="00DF657D" w:rsidRDefault="00DF657D" w:rsidP="00DF657D">
            <w:pPr>
              <w:pStyle w:val="Italic4"/>
            </w:pPr>
            <w:r>
              <w:t>MachineLocation is optional. A single instance might exist.</w:t>
            </w:r>
          </w:p>
          <w:p w:rsidR="00DF657D" w:rsidRDefault="00DF657D" w:rsidP="00DF657D">
            <w:pPr>
              <w:pStyle w:val="Normal4"/>
            </w:pPr>
            <w:r>
              <w:t>A unique and defined area in the operating machine. On a printing press it would include areas such as: “Splicer”, “Infeed”, “Print Unit”, “folder”, “Silcone coater”. Also see PressBreakLocation.</w:t>
            </w:r>
          </w:p>
          <w:p w:rsidR="00DF657D" w:rsidRDefault="00DF657D" w:rsidP="00DF657D">
            <w:pPr>
              <w:pStyle w:val="Bold4"/>
            </w:pPr>
            <w:r>
              <w:t>WasteImpressions</w:t>
            </w:r>
          </w:p>
          <w:p w:rsidR="00DF657D" w:rsidRDefault="00DF657D" w:rsidP="00DF657D">
            <w:pPr>
              <w:pStyle w:val="Italic4"/>
            </w:pPr>
            <w:r>
              <w:t>WasteImpressions is optional. A single instance might exist.</w:t>
            </w:r>
          </w:p>
          <w:p w:rsidR="00DF657D" w:rsidRDefault="00DF657D" w:rsidP="00DF657D">
            <w:pPr>
              <w:pStyle w:val="Normal4"/>
            </w:pPr>
            <w:r>
              <w:t>The number of bad revolutions produced on a printing unit.</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tc>
      </w:tr>
    </w:tbl>
    <w:p w:rsidR="00DF657D" w:rsidRDefault="00DF657D" w:rsidP="00DF657D"/>
    <w:p w:rsidR="00DF657D" w:rsidRDefault="00DF657D" w:rsidP="00DF657D">
      <w:pPr>
        <w:pStyle w:val="Heading2"/>
      </w:pPr>
      <w:bookmarkStart w:id="8486" w:name="_Toc259722837"/>
      <w:bookmarkStart w:id="8487" w:name="_Toc275503183"/>
      <w:bookmarkStart w:id="8488" w:name="_Toc371378842"/>
      <w:bookmarkStart w:id="8489" w:name="_Toc21214027"/>
      <w:bookmarkStart w:id="8490" w:name="SheeterConditions"/>
      <w:r>
        <w:t>SheeterConditions</w:t>
      </w:r>
      <w:bookmarkEnd w:id="8486"/>
      <w:bookmarkEnd w:id="8487"/>
      <w:bookmarkEnd w:id="8488"/>
      <w:bookmarkEnd w:id="8489"/>
      <w:bookmarkEnd w:id="84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06" o:spid="_x0000_s4544" style="position:absolute;left:0;text-align:left;margin-left:0;margin-top:0;width:50pt;height:50pt;z-index:251975168;visibility:hidden" coordsize="343,460" o:spt="100" o:preferrelative="t" adj="0,,0" path="">
                  <v:stroke joinstyle="round"/>
                  <v:formulas/>
                  <v:path o:connecttype="segments"/>
                  <o:lock v:ext="edit" selection="t"/>
                </v:shape>
              </w:pict>
            </w:r>
            <w:r w:rsidRPr="001978CB">
              <w:pict>
                <v:shape id="_x0000_s5289" style="position:absolute;left:0;text-align:left;margin-left:295in;margin-top:7.2pt;width:276pt;height:205.5pt;z-index:-250608128;mso-wrap-edited:t;mso-position-horizontal:right" coordsize="" o:spt="100" wrapcoords="-30 440 308 440 567 440 567 61 567 61 567 0 1000 0 1000 0 1000 1021 567 1021 567 578 308 578 308 575 -30 575 -30 440" adj="0,,0" path="">
                  <v:stroke joinstyle="round"/>
                  <v:imagedata r:id="rId1921" o:title="dc_1406"/>
                  <v:formulas/>
                  <v:path o:connecttype="segments"/>
                  <w10:wrap type="tight"/>
                </v:shape>
              </w:pict>
            </w:r>
            <w:r w:rsidR="00DF657D">
              <w:t>Identifies the environmental conditions when the sheet was printed 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Humidity</w:t>
            </w:r>
          </w:p>
          <w:p w:rsidR="00DF657D" w:rsidRDefault="00DF657D" w:rsidP="00DF657D">
            <w:pPr>
              <w:pStyle w:val="Italic4"/>
            </w:pPr>
            <w:r>
              <w:t>Humidity is optional. Multiple instances might exist.</w:t>
            </w:r>
          </w:p>
          <w:p w:rsidR="00DF657D" w:rsidRDefault="00DF657D" w:rsidP="00DF657D">
            <w:pPr>
              <w:pStyle w:val="Normal4"/>
            </w:pPr>
            <w:r>
              <w:t>Humidity</w:t>
            </w:r>
          </w:p>
          <w:p w:rsidR="00DF657D" w:rsidRDefault="00DF657D" w:rsidP="00DF657D">
            <w:pPr>
              <w:pStyle w:val="Bold4"/>
            </w:pPr>
            <w:r>
              <w:t>AmbientTemperature</w:t>
            </w:r>
          </w:p>
          <w:p w:rsidR="00DF657D" w:rsidRDefault="00DF657D" w:rsidP="00DF657D">
            <w:pPr>
              <w:pStyle w:val="Italic4"/>
            </w:pPr>
            <w:r>
              <w:t>AmbientTemperature is optional. Multiple instances might exist.</w:t>
            </w:r>
          </w:p>
          <w:p w:rsidR="00DF657D" w:rsidRDefault="00DF657D" w:rsidP="00DF657D">
            <w:pPr>
              <w:pStyle w:val="Normal4"/>
            </w:pPr>
            <w:r>
              <w:t>The temperature of the surrounding environment.</w:t>
            </w:r>
          </w:p>
          <w:p w:rsidR="00DF657D" w:rsidRDefault="00DF657D" w:rsidP="00DF657D">
            <w:pPr>
              <w:pStyle w:val="Bold4"/>
            </w:pPr>
            <w:r>
              <w:t>MachineSpeed</w:t>
            </w:r>
          </w:p>
          <w:p w:rsidR="00DF657D" w:rsidRDefault="00DF657D" w:rsidP="00DF657D">
            <w:pPr>
              <w:pStyle w:val="Italic4"/>
            </w:pPr>
            <w:r>
              <w:t>MachineSpeed is optional. Multiple instances might exist.</w:t>
            </w:r>
          </w:p>
          <w:p w:rsidR="00DF657D" w:rsidRDefault="00DF657D" w:rsidP="00DF657D">
            <w:pPr>
              <w:pStyle w:val="Normal4"/>
            </w:pPr>
            <w:r>
              <w:t>The rate at which the machine is, was, or should be running.</w:t>
            </w:r>
          </w:p>
          <w:p w:rsidR="00DF657D" w:rsidRDefault="00DF657D" w:rsidP="00DF657D">
            <w:pPr>
              <w:pStyle w:val="Bold4"/>
            </w:pPr>
            <w:r>
              <w:t>Tension</w:t>
            </w:r>
          </w:p>
          <w:p w:rsidR="00DF657D" w:rsidRDefault="00DF657D" w:rsidP="00DF657D">
            <w:pPr>
              <w:pStyle w:val="Italic4"/>
            </w:pPr>
            <w:r>
              <w:t>Tension is optional. Multiple instances might exist.</w:t>
            </w:r>
          </w:p>
          <w:p w:rsidR="00DF657D" w:rsidRDefault="00DF657D" w:rsidP="00DF657D">
            <w:pPr>
              <w:pStyle w:val="Normal4"/>
            </w:pPr>
            <w:r>
              <w:t>Tension of the web on the printing press.</w:t>
            </w:r>
          </w:p>
        </w:tc>
      </w:tr>
    </w:tbl>
    <w:p w:rsidR="00DF657D" w:rsidRDefault="00DF657D" w:rsidP="00DF657D"/>
    <w:p w:rsidR="00DF657D" w:rsidRDefault="00DF657D" w:rsidP="00DF657D">
      <w:pPr>
        <w:pStyle w:val="Heading2"/>
      </w:pPr>
      <w:bookmarkStart w:id="8491" w:name="_Toc259722838"/>
      <w:bookmarkStart w:id="8492" w:name="_Toc275503184"/>
      <w:bookmarkStart w:id="8493" w:name="_Toc371378843"/>
      <w:bookmarkStart w:id="8494" w:name="_Toc21214028"/>
      <w:bookmarkStart w:id="8495" w:name="SheetItem"/>
      <w:r>
        <w:t>SheetItem</w:t>
      </w:r>
      <w:bookmarkEnd w:id="8491"/>
      <w:bookmarkEnd w:id="8492"/>
      <w:bookmarkEnd w:id="8493"/>
      <w:bookmarkEnd w:id="8494"/>
      <w:bookmarkEnd w:id="84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07" o:spid="_x0000_s4545" style="position:absolute;left:0;text-align:left;margin-left:0;margin-top:0;width:50pt;height:50pt;z-index:251976192;visibility:hidden" coordsize="97,348" o:spt="100" o:preferrelative="t" adj="0,,0" path="">
                  <v:stroke joinstyle="round"/>
                  <v:formulas/>
                  <v:path o:connecttype="segments"/>
                  <o:lock v:ext="edit" selection="t"/>
                </v:shape>
              </w:pict>
            </w:r>
            <w:r w:rsidRPr="001978CB">
              <w:pict>
                <v:shape id="_x0000_s5290" style="position:absolute;left:0;text-align:left;margin-left:15165pt;margin-top:7.2pt;width:208.5pt;height:58.5pt;z-index:-250607104;mso-wrap-edited:t;mso-position-horizontal:right" coordsize="" o:spt="100" wrapcoords="-30 381 238 381 580 381 580 216 580 216 580 0 1000 0 1000 0 1000 1073 580 1073 580 866 238 866 238 856 -30 856 -30 381" adj="0,,0" path="">
                  <v:stroke joinstyle="round"/>
                  <v:imagedata r:id="rId1922" o:title="dc_1407"/>
                  <v:formulas/>
                  <v:path o:connecttype="segments"/>
                  <w10:wrap type="tight"/>
                </v:shape>
              </w:pict>
            </w:r>
            <w:r w:rsidR="00DF657D">
              <w:t>A group item consisting potentially of the date the sheets were converted into sheets and/or packaged or finished.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DateSheeted</w:t>
            </w:r>
          </w:p>
          <w:p w:rsidR="00DF657D" w:rsidRDefault="00DF657D" w:rsidP="00DF657D">
            <w:pPr>
              <w:pStyle w:val="Italic4"/>
            </w:pPr>
            <w:r>
              <w:t>DateSheeted is optional. A single instance might exist.</w:t>
            </w:r>
          </w:p>
          <w:p w:rsidR="00DF657D" w:rsidRDefault="00DF657D" w:rsidP="00DF657D">
            <w:pPr>
              <w:pStyle w:val="Normal4"/>
            </w:pPr>
            <w:r>
              <w:t>The Date and optionally the Time that the paper was sheeted.</w:t>
            </w:r>
          </w:p>
          <w:p w:rsidR="00DF657D" w:rsidRDefault="00DF657D" w:rsidP="00DF657D">
            <w:pPr>
              <w:pStyle w:val="Bold4"/>
            </w:pPr>
            <w:r>
              <w:t>DateFinished</w:t>
            </w:r>
          </w:p>
          <w:p w:rsidR="00DF657D" w:rsidRDefault="00DF657D" w:rsidP="00DF657D">
            <w:pPr>
              <w:pStyle w:val="Italic4"/>
            </w:pPr>
            <w:r>
              <w:t>DateFinished is optional. A single instance might exist.</w:t>
            </w:r>
          </w:p>
          <w:p w:rsidR="00DF657D" w:rsidRDefault="00DF657D" w:rsidP="00DF657D">
            <w:pPr>
              <w:pStyle w:val="Normal4"/>
            </w:pPr>
            <w:r>
              <w:t>The Date and optionally the Time that an item was finished. For example, this could be the wrapping date for a reel or ream or the date the sheet(s) were packaged in preparation for shipment</w:t>
            </w:r>
          </w:p>
        </w:tc>
      </w:tr>
    </w:tbl>
    <w:p w:rsidR="00DF657D" w:rsidRDefault="00DF657D" w:rsidP="00DF657D"/>
    <w:p w:rsidR="00DF657D" w:rsidRDefault="00DF657D" w:rsidP="00DF657D">
      <w:pPr>
        <w:pStyle w:val="Heading2"/>
      </w:pPr>
      <w:bookmarkStart w:id="8496" w:name="_Toc259722839"/>
      <w:bookmarkStart w:id="8497" w:name="_Toc275503185"/>
      <w:bookmarkStart w:id="8498" w:name="_Toc371378844"/>
      <w:bookmarkStart w:id="8499" w:name="_Toc21214029"/>
      <w:bookmarkStart w:id="8500" w:name="SheetPackagingCharacteristics"/>
      <w:r>
        <w:t>SheetPackagingCharacteristics</w:t>
      </w:r>
      <w:bookmarkEnd w:id="8496"/>
      <w:bookmarkEnd w:id="8497"/>
      <w:bookmarkEnd w:id="8498"/>
      <w:bookmarkEnd w:id="8499"/>
      <w:bookmarkEnd w:id="85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08" o:spid="_x0000_s4546" style="position:absolute;left:0;text-align:left;margin-left:0;margin-top:0;width:50pt;height:50pt;z-index:251977216;visibility:hidden" coordsize="1149,602" o:spt="100" o:preferrelative="t" adj="0,,0" path="">
                  <v:stroke joinstyle="round"/>
                  <v:formulas/>
                  <v:path o:connecttype="segments"/>
                  <o:lock v:ext="edit" selection="t"/>
                </v:shape>
              </w:pict>
            </w:r>
            <w:r w:rsidRPr="001978CB">
              <w:pict>
                <v:shape id="_x0000_s5291" style="position:absolute;left:0;text-align:left;margin-left:325in;margin-top:7.2pt;width:300pt;height:571.5pt;z-index:-250606080;mso-wrap-edited:t;mso-position-horizontal:right" coordsize="" o:spt="100" wrapcoords="-30 264 453 264 453 6 651 6 651 6 651 0 1000 0 1000 0 1000 1007 651 1007 651 566 453 566 453 323 -30 323 -30 264" adj="0,,0" path="">
                  <v:stroke joinstyle="round"/>
                  <v:imagedata r:id="rId1923" o:title="dc_1408"/>
                  <v:formulas/>
                  <v:path o:connecttype="segments"/>
                  <w10:wrap type="tight"/>
                </v:shape>
              </w:pict>
            </w:r>
            <w:r w:rsidR="00DF657D">
              <w:t>A group item that contains elements relative to the sheet packaging.</w:t>
            </w:r>
          </w:p>
          <w:p w:rsidR="00DF657D" w:rsidRDefault="00DF657D" w:rsidP="00DF657D">
            <w:pPr>
              <w:pStyle w:val="Bold3"/>
            </w:pPr>
            <w:r>
              <w:t>ActionType [attribute]</w:t>
            </w:r>
          </w:p>
          <w:p w:rsidR="00DF657D" w:rsidRDefault="00DF657D" w:rsidP="00DF657D">
            <w:pPr>
              <w:pStyle w:val="Italic3"/>
            </w:pPr>
            <w:r>
              <w:t>ActionType is optional. A single instance might exist.</w:t>
            </w:r>
          </w:p>
          <w:p w:rsidR="00DF657D" w:rsidRDefault="00DF657D" w:rsidP="00DF657D">
            <w:pPr>
              <w:pStyle w:val="Normal3"/>
            </w:pPr>
            <w:r>
              <w:t>Used to trigger an action concerning the element to which it refers.</w:t>
            </w:r>
          </w:p>
          <w:p w:rsidR="00DF657D" w:rsidRDefault="00DF657D" w:rsidP="00DF657D">
            <w:pPr>
              <w:pStyle w:val="Normal3"/>
            </w:pPr>
            <w:r>
              <w:t>Refer to ActionType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Multiple instances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Multiple instances might exist.</w:t>
            </w:r>
          </w:p>
          <w:p w:rsidR="00DF657D" w:rsidRDefault="00DF657D" w:rsidP="00DF657D">
            <w:pPr>
              <w:pStyle w:val="Normal4"/>
            </w:pPr>
            <w:r>
              <w:t>A text field element describing the packaging of a product.</w:t>
            </w:r>
          </w:p>
          <w:p w:rsidR="00DF657D" w:rsidRDefault="00DF657D" w:rsidP="00DF657D">
            <w:pPr>
              <w:pStyle w:val="Bold4"/>
            </w:pPr>
            <w:r>
              <w:t>ReamType</w:t>
            </w:r>
          </w:p>
          <w:p w:rsidR="00DF657D" w:rsidRDefault="00DF657D" w:rsidP="00DF657D">
            <w:pPr>
              <w:pStyle w:val="Italic4"/>
            </w:pPr>
            <w:r>
              <w:t>ReamType is optional. Multiple instances might exist.</w:t>
            </w:r>
          </w:p>
          <w:p w:rsidR="00DF657D" w:rsidRDefault="00DF657D" w:rsidP="00DF657D">
            <w:pPr>
              <w:pStyle w:val="Normal4"/>
            </w:pPr>
            <w:r>
              <w:t>The textual description of the method used to make up the reams..</w:t>
            </w:r>
          </w:p>
          <w:p w:rsidR="00DF657D" w:rsidRDefault="00DF657D" w:rsidP="00DF657D">
            <w:pPr>
              <w:pStyle w:val="Normal4"/>
            </w:pPr>
            <w:r>
              <w:t>Refer to ReamType definition for any enumerations.</w:t>
            </w:r>
          </w:p>
          <w:p w:rsidR="00DF657D" w:rsidRDefault="00DF657D" w:rsidP="00DF657D">
            <w:pPr>
              <w:pStyle w:val="Bold4"/>
            </w:pPr>
            <w:r>
              <w:t>ReamWeight</w:t>
            </w:r>
          </w:p>
          <w:p w:rsidR="00DF657D" w:rsidRDefault="00DF657D" w:rsidP="00DF657D">
            <w:pPr>
              <w:pStyle w:val="Italic4"/>
            </w:pPr>
            <w:r>
              <w:t>ReamWeight is optional. Multiple instances might exist.</w:t>
            </w:r>
          </w:p>
          <w:p w:rsidR="00DF657D" w:rsidRDefault="00DF657D" w:rsidP="00DF657D">
            <w:pPr>
              <w:pStyle w:val="Normal4"/>
            </w:pPr>
            <w:r>
              <w:t>The target weight of a ream of paper.</w:t>
            </w:r>
          </w:p>
          <w:p w:rsidR="00DF657D" w:rsidRDefault="00DF657D" w:rsidP="00DF657D">
            <w:pPr>
              <w:pStyle w:val="Bold4"/>
            </w:pPr>
            <w:r>
              <w:t>MWeight</w:t>
            </w:r>
          </w:p>
          <w:p w:rsidR="00DF657D" w:rsidRDefault="00DF657D" w:rsidP="00DF657D">
            <w:pPr>
              <w:pStyle w:val="Italic4"/>
            </w:pPr>
            <w:r>
              <w:t>MWeight is optional. Multiple instances might exist.</w:t>
            </w:r>
          </w:p>
          <w:p w:rsidR="00DF657D" w:rsidRDefault="00DF657D" w:rsidP="00DF657D">
            <w:pPr>
              <w:pStyle w:val="Normal4"/>
            </w:pPr>
            <w:r>
              <w:t>The weight of 1000 sheets.</w:t>
            </w:r>
          </w:p>
          <w:p w:rsidR="00DF657D" w:rsidRDefault="00DF657D" w:rsidP="00DF657D">
            <w:pPr>
              <w:pStyle w:val="Bold4"/>
            </w:pPr>
            <w:r>
              <w:t>SheetCount</w:t>
            </w:r>
          </w:p>
          <w:p w:rsidR="00DF657D" w:rsidRDefault="00DF657D" w:rsidP="00DF657D">
            <w:pPr>
              <w:pStyle w:val="Italic4"/>
            </w:pPr>
            <w:r>
              <w:t>SheetCount is optional. Multiple instances might exist.</w:t>
            </w:r>
          </w:p>
          <w:p w:rsidR="00DF657D" w:rsidRDefault="00DF657D" w:rsidP="00DF657D">
            <w:pPr>
              <w:pStyle w:val="Normal4"/>
            </w:pPr>
            <w:r>
              <w:t>A group item that contains information relative to the number of sheets per packaging type.</w:t>
            </w:r>
          </w:p>
          <w:p w:rsidR="00DF657D" w:rsidRDefault="00DF657D" w:rsidP="00DF657D">
            <w:pPr>
              <w:pStyle w:val="Bold4"/>
            </w:pPr>
            <w:r>
              <w:t>UnitsPerCarton</w:t>
            </w:r>
          </w:p>
          <w:p w:rsidR="00DF657D" w:rsidRDefault="00DF657D" w:rsidP="00DF657D">
            <w:pPr>
              <w:pStyle w:val="Italic4"/>
            </w:pPr>
            <w:r>
              <w:t>UnitsPerCarton is optional. Multiple instances might exist.</w:t>
            </w:r>
          </w:p>
          <w:p w:rsidR="00DF657D" w:rsidRDefault="00DF657D" w:rsidP="00DF657D">
            <w:pPr>
              <w:pStyle w:val="Normal4"/>
            </w:pPr>
            <w:r>
              <w:t>The number of units per box.</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501" w:name="_Toc259722840"/>
      <w:bookmarkStart w:id="8502" w:name="_Toc275503186"/>
      <w:bookmarkStart w:id="8503" w:name="_Toc371378845"/>
      <w:bookmarkStart w:id="8504" w:name="_Toc21214030"/>
      <w:bookmarkStart w:id="8505" w:name="SheetSize"/>
      <w:r>
        <w:t>SheetSize</w:t>
      </w:r>
      <w:bookmarkEnd w:id="8501"/>
      <w:bookmarkEnd w:id="8502"/>
      <w:bookmarkEnd w:id="8503"/>
      <w:bookmarkEnd w:id="8504"/>
      <w:bookmarkEnd w:id="85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09" o:spid="_x0000_s4547" style="position:absolute;left:0;text-align:left;margin-left:0;margin-top:0;width:50pt;height:50pt;z-index:251978240;visibility:hidden" coordsize="204,481" o:spt="100" o:preferrelative="t" adj="0,,0" path="">
                  <v:stroke joinstyle="round"/>
                  <v:formulas/>
                  <v:path o:connecttype="segments"/>
                  <o:lock v:ext="edit" selection="t"/>
                </v:shape>
              </w:pict>
            </w:r>
            <w:r w:rsidRPr="001978CB">
              <w:rPr>
                <w:noProof/>
              </w:rPr>
              <w:pict>
                <v:shape id="_x0000_s6802" type="#_x0000_t75" style="position:absolute;left:0;text-align:left;margin-left:23078.3pt;margin-top:7.05pt;width:291.15pt;height:111.45pt;z-index:-249648640;mso-wrap-edited:t;mso-position-horizontal:right" wrapcoords="7 10039 286 14894 8832 15136 9110 21561 21600 21455 21600 0 13105 -523 12686 4215 8925 4700 8739 9913 7 10039" filled="t">
                  <v:imagedata r:id="rId1924" o:title="SheetSize"/>
                  <w10:wrap type="tight"/>
                </v:shape>
              </w:pict>
            </w:r>
            <w:r w:rsidR="00DF657D">
              <w:t>A group item that contains elements relative to the sheet size.</w:t>
            </w:r>
          </w:p>
          <w:p w:rsidR="00DF657D" w:rsidRDefault="00DF657D" w:rsidP="00DF657D">
            <w:pPr>
              <w:pStyle w:val="Bold3"/>
            </w:pPr>
            <w:r>
              <w:t>(choice)</w:t>
            </w:r>
          </w:p>
          <w:p w:rsidR="00DF657D" w:rsidRDefault="00DF657D" w:rsidP="00DF657D">
            <w:pPr>
              <w:pStyle w:val="Italic3"/>
            </w:pPr>
            <w:r>
              <w:t xml:space="preserve">[choice] is </w:t>
            </w:r>
            <w:r w:rsidR="00884811" w:rsidRPr="00884811">
              <w:t>mandatory. A single instance is required</w:t>
            </w:r>
            <w:r>
              <w:t xml:space="preserve">. </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Length</w:t>
            </w:r>
          </w:p>
          <w:p w:rsidR="00DF657D" w:rsidRDefault="00DF657D" w:rsidP="00DF657D">
            <w:pPr>
              <w:pStyle w:val="Italic5"/>
            </w:pPr>
            <w:r>
              <w:t>Length is mandatory. A single instance is required.</w:t>
            </w:r>
          </w:p>
          <w:p w:rsidR="00DF657D" w:rsidRDefault="00DF657D" w:rsidP="00DF657D">
            <w:pPr>
              <w:pStyle w:val="Normal5"/>
            </w:pPr>
            <w:r>
              <w:rPr>
                <w:rFonts w:ascii="Tahoma" w:hAnsi="Tahoma" w:cs="Tahoma"/>
                <w:bCs/>
              </w:rPr>
              <w:t>The length of the object</w:t>
            </w:r>
            <w:r>
              <w:t>.</w:t>
            </w:r>
          </w:p>
          <w:p w:rsidR="00DF657D" w:rsidRDefault="00DF657D" w:rsidP="00DF657D">
            <w:pPr>
              <w:pStyle w:val="Bold5"/>
            </w:pPr>
            <w:r>
              <w:t>Width</w:t>
            </w:r>
          </w:p>
          <w:p w:rsidR="00DF657D" w:rsidRDefault="00DF657D" w:rsidP="00DF657D">
            <w:pPr>
              <w:pStyle w:val="Italic5"/>
            </w:pPr>
            <w:r>
              <w:t>Width is mandatory. A single instance is required.</w:t>
            </w:r>
          </w:p>
          <w:p w:rsidR="00DF657D" w:rsidRDefault="00DF657D" w:rsidP="00DF657D">
            <w:pPr>
              <w:pStyle w:val="Normal5"/>
            </w:pPr>
            <w:r>
              <w:rPr>
                <w:rFonts w:ascii="Tahoma" w:hAnsi="Tahoma" w:cs="Tahoma"/>
                <w:bCs/>
              </w:rPr>
              <w:t>The width of the object</w:t>
            </w:r>
            <w:r>
              <w:t>.</w:t>
            </w:r>
          </w:p>
          <w:p w:rsidR="00DF657D" w:rsidRDefault="00DF657D" w:rsidP="00DF657D">
            <w:pPr>
              <w:pStyle w:val="Bold4"/>
            </w:pPr>
            <w:r>
              <w:t>PaperSizeType</w:t>
            </w:r>
          </w:p>
          <w:p w:rsidR="00DF657D" w:rsidRDefault="00DF657D" w:rsidP="00DF657D">
            <w:pPr>
              <w:pStyle w:val="Italic4"/>
            </w:pPr>
            <w:r>
              <w:t xml:space="preserve">PaperSizeType is </w:t>
            </w:r>
            <w:r w:rsidR="00884811" w:rsidRPr="00884811">
              <w:t>mandatory. A single instance is required</w:t>
            </w:r>
            <w:r>
              <w:t xml:space="preserve">. </w:t>
            </w:r>
          </w:p>
          <w:p w:rsidR="00DF657D" w:rsidRDefault="00DF657D" w:rsidP="00DF657D">
            <w:pPr>
              <w:pStyle w:val="Normal4"/>
            </w:pPr>
            <w:r>
              <w:t xml:space="preserve">A field that defines the sheet size using the </w:t>
            </w:r>
            <w:smartTag w:uri="urn:schemas-microsoft-com:office:smarttags" w:element="stockticker">
              <w:r>
                <w:t>DIN</w:t>
              </w:r>
            </w:smartTag>
            <w:r>
              <w:t xml:space="preserve"> standard (DINA4, DINA3, and so on).</w:t>
            </w:r>
          </w:p>
        </w:tc>
      </w:tr>
    </w:tbl>
    <w:p w:rsidR="00DF657D" w:rsidRDefault="00DF657D" w:rsidP="00DF657D"/>
    <w:p w:rsidR="00DF657D" w:rsidRDefault="00DF657D" w:rsidP="00DF657D">
      <w:pPr>
        <w:pStyle w:val="Heading2"/>
      </w:pPr>
      <w:bookmarkStart w:id="8506" w:name="_Toc259722841"/>
      <w:bookmarkStart w:id="8507" w:name="_Toc275503187"/>
      <w:bookmarkStart w:id="8508" w:name="_Toc371378846"/>
      <w:bookmarkStart w:id="8509" w:name="_Toc21214031"/>
      <w:bookmarkStart w:id="8510" w:name="ShellColour"/>
      <w:r>
        <w:t>ShellColour</w:t>
      </w:r>
      <w:bookmarkEnd w:id="8506"/>
      <w:bookmarkEnd w:id="8507"/>
      <w:bookmarkEnd w:id="8508"/>
      <w:bookmarkEnd w:id="8509"/>
      <w:bookmarkEnd w:id="85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10" o:spid="_x0000_s4548" style="position:absolute;left:0;text-align:left;margin-left:0;margin-top:0;width:50pt;height:50pt;z-index:251979264;visibility:hidden" coordsize="67,108" o:spt="100" o:preferrelative="t" adj="0,,0" path="">
                  <v:stroke joinstyle="round"/>
                  <v:formulas/>
                  <v:path o:connecttype="segments"/>
                  <o:lock v:ext="edit" selection="t"/>
                </v:shape>
              </w:pict>
            </w:r>
            <w:r w:rsidRPr="001978CB">
              <w:pict>
                <v:shape id="_x0000_s5293" style="position:absolute;left:0;text-align:left;margin-left:2205pt;margin-top:7.2pt;width:64.5pt;height:40.5pt;z-index:-250605056;mso-wrap-edited:t;mso-position-horizontal:right" coordsize="" o:spt="100" wrapcoords="-30 104 1000 104 1000 1105 1000 1105 -30 1105 -30 104" adj="0,,0" path="">
                  <v:stroke joinstyle="round"/>
                  <v:imagedata r:id="rId1925" o:title="dc_1410"/>
                  <v:formulas/>
                  <v:path o:connecttype="segments"/>
                  <w10:wrap type="tight"/>
                </v:shape>
              </w:pict>
            </w:r>
            <w:r w:rsidR="00DF657D">
              <w:t>Shell colour</w:t>
            </w:r>
          </w:p>
        </w:tc>
      </w:tr>
    </w:tbl>
    <w:p w:rsidR="00DF657D" w:rsidRDefault="00DF657D" w:rsidP="00DF657D"/>
    <w:p w:rsidR="00DF657D" w:rsidRDefault="00DF657D" w:rsidP="00DF657D">
      <w:pPr>
        <w:pStyle w:val="Heading2"/>
      </w:pPr>
      <w:bookmarkStart w:id="8511" w:name="_Toc259722842"/>
      <w:bookmarkStart w:id="8512" w:name="_Toc275503188"/>
      <w:bookmarkStart w:id="8513" w:name="_Toc371378847"/>
      <w:bookmarkStart w:id="8514" w:name="_Toc21214032"/>
      <w:bookmarkStart w:id="8515" w:name="ShellType_a"/>
      <w:r>
        <w:t>ShellType [attribute]</w:t>
      </w:r>
      <w:bookmarkEnd w:id="8511"/>
      <w:bookmarkEnd w:id="8512"/>
      <w:bookmarkEnd w:id="8513"/>
      <w:bookmarkEnd w:id="8514"/>
      <w:bookmarkEnd w:id="85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11" o:spid="_x0000_s4549" style="position:absolute;left:0;text-align:left;margin-left:0;margin-top:0;width:50pt;height:50pt;z-index:251980288;visibility:hidden" coordsize="89,139" o:spt="100" o:preferrelative="t" adj="0,,0" path="">
                  <v:stroke joinstyle="round"/>
                  <v:formulas/>
                  <v:path o:connecttype="segments"/>
                  <o:lock v:ext="edit" selection="t"/>
                </v:shape>
              </w:pict>
            </w:r>
            <w:r w:rsidRPr="001978CB">
              <w:pict>
                <v:shape id="_x0000_s5294" style="position:absolute;left:0;text-align:left;margin-left:3892.5pt;margin-top:7.2pt;width:83.25pt;height:53.25pt;z-index:-250604032;mso-wrap-edited:t;mso-position-horizontal:right" coordsize="" o:spt="100" wrapcoords="-30 0 1000 0 1000 1079 1000 1079 -30 1079 -30 0" adj="0,,0" path="">
                  <v:stroke joinstyle="round"/>
                  <v:imagedata r:id="rId1926" o:title="dc_1411"/>
                  <v:formulas/>
                  <v:path o:connecttype="segments"/>
                  <w10:wrap type="tight"/>
                </v:shape>
              </w:pict>
            </w:r>
            <w:r w:rsidR="00DF657D">
              <w:t>The type of shell</w:t>
            </w:r>
          </w:p>
          <w:p w:rsidR="00DF657D" w:rsidRDefault="00DF657D" w:rsidP="00DF657D">
            <w:pPr>
              <w:pStyle w:val="Italic2"/>
            </w:pPr>
            <w:r>
              <w:t>This item is restricted to the following list.</w:t>
            </w:r>
          </w:p>
          <w:p w:rsidR="00DF657D" w:rsidRDefault="00DF657D" w:rsidP="00DF657D">
            <w:pPr>
              <w:pStyle w:val="Bold3"/>
            </w:pPr>
            <w:r>
              <w:t>SonicWeld</w:t>
            </w:r>
          </w:p>
          <w:p w:rsidR="00DF657D" w:rsidRDefault="00DF657D" w:rsidP="00DF657D">
            <w:pPr>
              <w:pStyle w:val="Bold3"/>
            </w:pPr>
            <w:r>
              <w:t>FiveScrew</w:t>
            </w:r>
          </w:p>
        </w:tc>
      </w:tr>
    </w:tbl>
    <w:p w:rsidR="00DF657D" w:rsidRDefault="00DF657D" w:rsidP="00DF657D"/>
    <w:p w:rsidR="00DF657D" w:rsidRDefault="00DF657D" w:rsidP="00DF657D">
      <w:pPr>
        <w:pStyle w:val="Heading2"/>
      </w:pPr>
      <w:bookmarkStart w:id="8516" w:name="_Toc259722843"/>
      <w:bookmarkStart w:id="8517" w:name="_Toc275503189"/>
      <w:bookmarkStart w:id="8518" w:name="_Toc371378848"/>
      <w:bookmarkStart w:id="8519" w:name="_Toc21214033"/>
      <w:bookmarkStart w:id="8520" w:name="ShipFromCharacteristics"/>
      <w:r>
        <w:t>ShipFromCharacteristics</w:t>
      </w:r>
      <w:bookmarkEnd w:id="8516"/>
      <w:bookmarkEnd w:id="8517"/>
      <w:bookmarkEnd w:id="8518"/>
      <w:bookmarkEnd w:id="8519"/>
      <w:bookmarkEnd w:id="85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12" o:spid="_x0000_s4550" style="position:absolute;left:0;text-align:left;margin-left:0;margin-top:0;width:50pt;height:50pt;z-index:251981312;visibility:hidden" coordsize="139,461" o:spt="100" o:preferrelative="t" adj="0,,0" path="">
                  <v:stroke joinstyle="round"/>
                  <v:formulas/>
                  <v:path o:connecttype="segments"/>
                  <o:lock v:ext="edit" selection="t"/>
                </v:shape>
              </w:pict>
            </w:r>
            <w:r>
              <w:rPr>
                <w:noProof/>
                <w:snapToGrid/>
                <w:lang w:val="sv-SE" w:eastAsia="sv-SE"/>
              </w:rPr>
              <w:pict>
                <v:shape id="_x0000_s6914" type="#_x0000_t75" style="position:absolute;left:0;text-align:left;margin-left:21623.3pt;margin-top:7.05pt;width:346.5pt;height:139.5pt;z-index:-249579008;mso-wrap-edited:t;mso-position-horizontal:right" wrapcoords="69 6929 218 11203 11626 10552 11701 16684 14805 16684 15441 21329 21600 21484 21600 0 11663 240 11701 7486 69 6929" filled="t">
                  <v:imagedata r:id="rId1927" o:title="ShipFromCharacteristics"/>
                  <w10:wrap type="tight"/>
                </v:shape>
              </w:pict>
            </w:r>
            <w:r w:rsidR="00DF657D">
              <w:t>A group item that provides information pertaining to the Ship-From Party.</w:t>
            </w:r>
          </w:p>
          <w:p w:rsidR="00DF657D" w:rsidRDefault="002C3630" w:rsidP="00DF657D">
            <w:pPr>
              <w:pStyle w:val="Bold3"/>
            </w:pPr>
            <w:r>
              <w:t xml:space="preserve"> </w: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ShipFromParty</w:t>
            </w:r>
          </w:p>
          <w:p w:rsidR="00DF657D" w:rsidRDefault="00DF657D" w:rsidP="00DF657D">
            <w:pPr>
              <w:pStyle w:val="Italic4"/>
            </w:pPr>
            <w:r>
              <w:t>ShipFromParty is mandatory. A single instance is required.</w:t>
            </w:r>
          </w:p>
          <w:p w:rsidR="00DF657D" w:rsidRDefault="00DF657D" w:rsidP="00DF657D">
            <w:pPr>
              <w:pStyle w:val="Normal4"/>
            </w:pPr>
            <w:r>
              <w:t>The name and/or address from which the goods will be delivered with the party type indicated by the PartyType attribute.</w:t>
            </w:r>
          </w:p>
          <w:p w:rsidR="00FE549D" w:rsidRDefault="00FE549D" w:rsidP="00FE549D">
            <w:pPr>
              <w:pStyle w:val="Italic4"/>
              <w:rPr>
                <w:b/>
                <w:i w:val="0"/>
              </w:rPr>
            </w:pPr>
            <w:r w:rsidRPr="00F00D68">
              <w:rPr>
                <w:b/>
                <w:i w:val="0"/>
              </w:rPr>
              <w:t>LocationCharacteristics</w:t>
            </w:r>
          </w:p>
          <w:p w:rsidR="00FE549D" w:rsidRDefault="00FE549D" w:rsidP="00FE549D">
            <w:pPr>
              <w:pStyle w:val="Italic4"/>
            </w:pPr>
            <w:r w:rsidRPr="00F00D68">
              <w:t>LocationCharacteristics</w:t>
            </w:r>
            <w:r>
              <w:t xml:space="preserve"> is is optional. A single instance might exist.</w:t>
            </w:r>
          </w:p>
          <w:p w:rsidR="00FE549D" w:rsidRDefault="00FE549D" w:rsidP="00DF657D">
            <w:pPr>
              <w:pStyle w:val="Normal4"/>
            </w:pPr>
            <w:r w:rsidRPr="00F00D68">
              <w:t>A grouping element that contains information related to a geographical location</w:t>
            </w:r>
            <w:r>
              <w:t>.</w:t>
            </w:r>
          </w:p>
          <w:p w:rsidR="00C05EB9" w:rsidRDefault="00C05EB9" w:rsidP="00C05EB9">
            <w:pPr>
              <w:pStyle w:val="Bold4"/>
            </w:pPr>
            <w:r>
              <w:t>(choice)</w:t>
            </w:r>
          </w:p>
          <w:p w:rsidR="00C05EB9" w:rsidRDefault="00C05EB9" w:rsidP="00C05EB9">
            <w:pPr>
              <w:pStyle w:val="Italic4"/>
            </w:pPr>
            <w:r>
              <w:t xml:space="preserve">[choice] is </w:t>
            </w:r>
            <w:r w:rsidR="00475F2C" w:rsidRPr="00475F2C">
              <w:t>optional. A single instance might exist</w:t>
            </w:r>
            <w:r>
              <w:t xml:space="preserve">. </w:t>
            </w:r>
          </w:p>
          <w:p w:rsidR="00C05EB9" w:rsidRDefault="00C05EB9" w:rsidP="00C05EB9">
            <w:pPr>
              <w:pStyle w:val="Bold5"/>
            </w:pPr>
            <w:r>
              <w:t>SupplyPoint</w:t>
            </w:r>
          </w:p>
          <w:p w:rsidR="00C05EB9" w:rsidRDefault="00C05EB9" w:rsidP="00C05EB9">
            <w:pPr>
              <w:pStyle w:val="Italic5"/>
            </w:pPr>
            <w:r>
              <w:t xml:space="preserve">SupplyPoint is </w:t>
            </w:r>
            <w:r w:rsidR="00475F2C" w:rsidRPr="00475F2C">
              <w:t>mandatory. One instance is required, multiple instances might exist</w:t>
            </w:r>
            <w:r>
              <w:t xml:space="preserve">. </w:t>
            </w:r>
          </w:p>
          <w:p w:rsidR="00C05EB9" w:rsidRDefault="00C05EB9" w:rsidP="00C05EB9">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C05EB9" w:rsidRDefault="00C05EB9" w:rsidP="00C05EB9">
            <w:pPr>
              <w:pStyle w:val="Bold5"/>
              <w:tabs>
                <w:tab w:val="center" w:pos="5247"/>
              </w:tabs>
            </w:pPr>
            <w:r>
              <w:t>LocationCode</w:t>
            </w:r>
            <w:r>
              <w:tab/>
            </w:r>
          </w:p>
          <w:p w:rsidR="00C05EB9" w:rsidRDefault="00C05EB9" w:rsidP="00C05EB9">
            <w:pPr>
              <w:pStyle w:val="Italic5"/>
            </w:pPr>
            <w:r>
              <w:t xml:space="preserve">LocationCode is </w:t>
            </w:r>
            <w:r w:rsidR="00475F2C" w:rsidRPr="00475F2C">
              <w:t>mandatory. A single instance is required</w:t>
            </w:r>
            <w:r>
              <w:t xml:space="preserve">. </w:t>
            </w:r>
          </w:p>
          <w:p w:rsidR="00DF657D" w:rsidRDefault="00C05EB9" w:rsidP="00C05EB9">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DF657D">
              <w:t>.</w:t>
            </w:r>
          </w:p>
        </w:tc>
      </w:tr>
    </w:tbl>
    <w:p w:rsidR="00DF657D" w:rsidRDefault="00DF657D" w:rsidP="00DF657D"/>
    <w:p w:rsidR="00DF657D" w:rsidRDefault="00DF657D" w:rsidP="00DF657D">
      <w:pPr>
        <w:pStyle w:val="Heading2"/>
      </w:pPr>
      <w:bookmarkStart w:id="8521" w:name="_Toc259722844"/>
      <w:bookmarkStart w:id="8522" w:name="_Toc275503190"/>
      <w:bookmarkStart w:id="8523" w:name="_Toc371378849"/>
      <w:bookmarkStart w:id="8524" w:name="_Toc21214034"/>
      <w:bookmarkStart w:id="8525" w:name="ShipFromParty"/>
      <w:r>
        <w:t>ShipFromParty</w:t>
      </w:r>
      <w:bookmarkEnd w:id="8521"/>
      <w:bookmarkEnd w:id="8522"/>
      <w:bookmarkEnd w:id="8523"/>
      <w:bookmarkEnd w:id="8524"/>
      <w:bookmarkEnd w:id="85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13" o:spid="_x0000_s4551" style="position:absolute;left:0;text-align:left;margin-left:0;margin-top:0;width:50pt;height:50pt;z-index:251982336;visibility:hidden" coordsize="432,424" o:spt="100" o:preferrelative="t" adj="0,,0" path="">
                  <v:stroke joinstyle="round"/>
                  <v:formulas/>
                  <v:path o:connecttype="segments"/>
                  <o:lock v:ext="edit" selection="t"/>
                </v:shape>
              </w:pict>
            </w:r>
            <w:r w:rsidRPr="001978CB">
              <w:pict>
                <v:shape id="_x0000_s5296" style="position:absolute;left:0;text-align:left;margin-left:19282.5pt;margin-top:7.2pt;width:254.25pt;height:259.5pt;z-index:-250603008;mso-wrap-edited:t;mso-position-horizontal:right" coordsize="" o:spt="100" wrapcoords="-30 310 275 310 275 16 556 16 556 16 556 0 1000 0 1000 0 1000 1017 556 1017 556 718 275 718 275 466 -30 466 -30 310" adj="0,,0" path="">
                  <v:stroke joinstyle="round"/>
                  <v:imagedata r:id="rId1928" o:title="dc_1413"/>
                  <v:formulas/>
                  <v:path o:connecttype="segments"/>
                  <w10:wrap type="tight"/>
                </v:shape>
              </w:pict>
            </w:r>
            <w:r w:rsidR="00DF657D">
              <w:t>The name and/or address from which the goods will be delivered with the party type indicated by the PartyType attribute.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526" w:name="_Toc259722845"/>
      <w:bookmarkStart w:id="8527" w:name="_Toc275503191"/>
      <w:bookmarkStart w:id="8528" w:name="_Toc371378850"/>
      <w:bookmarkStart w:id="8529" w:name="_Toc21214035"/>
      <w:bookmarkStart w:id="8530" w:name="ShipmentComplete_a"/>
      <w:r>
        <w:t>ShipmentComplete [attribute]</w:t>
      </w:r>
      <w:bookmarkEnd w:id="8526"/>
      <w:bookmarkEnd w:id="8527"/>
      <w:bookmarkEnd w:id="8528"/>
      <w:bookmarkEnd w:id="8529"/>
      <w:bookmarkEnd w:id="8530"/>
    </w:p>
    <w:tbl>
      <w:tblPr>
        <w:tblW w:w="5000" w:type="pct"/>
        <w:tblCellMar>
          <w:top w:w="144" w:type="dxa"/>
          <w:left w:w="115" w:type="dxa"/>
          <w:right w:w="115" w:type="dxa"/>
        </w:tblCellMar>
        <w:tblLook w:val="01E0"/>
      </w:tblPr>
      <w:tblGrid>
        <w:gridCol w:w="9584"/>
      </w:tblGrid>
      <w:tr w:rsidR="00DF657D" w:rsidTr="00DF657D">
        <w:tc>
          <w:tcPr>
            <w:tcW w:w="5000" w:type="pct"/>
          </w:tcPr>
          <w:p w:rsidR="009E1CDF" w:rsidRDefault="001978CB" w:rsidP="00DF657D">
            <w:pPr>
              <w:pStyle w:val="Italic2"/>
              <w:rPr>
                <w:i w:val="0"/>
              </w:rPr>
            </w:pPr>
            <w:r w:rsidRPr="001978CB">
              <w:rPr>
                <w:noProof/>
              </w:rPr>
              <w:pict>
                <v:shape id="_x0000_s6724" type="#_x0000_t75" style="position:absolute;left:0;text-align:left;margin-left:8367.8pt;margin-top:7.05pt;width:127.7pt;height:72.65pt;z-index:-249715200;mso-wrap-edited:t;mso-position-horizontal:right" wrapcoords="-127 0 -127 21377 21600 21377 21600 0 17033 -45 -127 0" filled="t">
                  <v:imagedata r:id="rId1929" o:title=""/>
                  <w10:wrap type="tight"/>
                </v:shape>
              </w:pict>
            </w:r>
            <w:r w:rsidR="00555E70" w:rsidRPr="00636F3B">
              <w:rPr>
                <w:i w:val="0"/>
              </w:rPr>
              <w:t xml:space="preserve"> </w:t>
            </w:r>
            <w:r w:rsidR="00636F3B" w:rsidRPr="00636F3B">
              <w:rPr>
                <w:i w:val="0"/>
              </w:rPr>
              <w:t>Indicates that all shipments for the particular delivery item are complete</w:t>
            </w:r>
            <w:r w:rsidR="00636F3B">
              <w:rPr>
                <w:i w:val="0"/>
              </w:rPr>
              <w:t>.</w:t>
            </w:r>
            <w:r w:rsidR="00636F3B" w:rsidRPr="00636F3B">
              <w:rPr>
                <w:i w:val="0"/>
              </w:rPr>
              <w:t xml:space="preserve"> </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531" w:name="_Toc259722846"/>
      <w:bookmarkStart w:id="8532" w:name="_Toc275503192"/>
      <w:bookmarkStart w:id="8533" w:name="_Toc371378851"/>
      <w:bookmarkStart w:id="8534" w:name="_Toc21214036"/>
      <w:bookmarkStart w:id="8535" w:name="ShipmentDetails"/>
      <w:r>
        <w:t>ShipmentDetails</w:t>
      </w:r>
      <w:bookmarkEnd w:id="8531"/>
      <w:bookmarkEnd w:id="8532"/>
      <w:bookmarkEnd w:id="8533"/>
      <w:bookmarkEnd w:id="8534"/>
      <w:bookmarkEnd w:id="85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15" o:spid="_x0000_s4553" style="position:absolute;left:0;text-align:left;margin-left:0;margin-top:0;width:50pt;height:50pt;z-index:251983360;visibility:hidden" coordsize="353,450" o:spt="100" o:preferrelative="t" adj="0,,0" path="">
                  <v:stroke joinstyle="round"/>
                  <v:formulas/>
                  <v:path o:connecttype="segments"/>
                  <o:lock v:ext="edit" selection="t"/>
                </v:shape>
              </w:pict>
            </w:r>
            <w:r>
              <w:rPr>
                <w:noProof/>
                <w:snapToGrid/>
                <w:lang w:val="sv-SE" w:eastAsia="sv-SE"/>
              </w:rPr>
              <w:pict>
                <v:shape id="_x0000_s5826" type="#_x0000_t75" style="position:absolute;left:0;text-align:left;margin-left:22187.3pt;margin-top:7.05pt;width:281.25pt;height:277.5pt;z-index:-250134016;mso-wrap-edited:t;mso-position-horizontal:right" wrapcoords="7538 6850 223 6908 338 8659 7365 8659 7423 13388 11397 13563 11224 21561 21600 21542 21600 0 8287 78 8460 2121 7596 2121 7538 6850" filled="t">
                  <v:imagedata r:id="rId1930" o:title="ShipmentDetails"/>
                  <w10:wrap type="tight"/>
                </v:shape>
              </w:pict>
            </w:r>
            <w:r w:rsidR="00DF657D">
              <w:t>A group element containing information that relates to the shipment details for the line item.</w:t>
            </w:r>
          </w:p>
          <w:p w:rsidR="00DF657D" w:rsidRDefault="00DF657D" w:rsidP="00DF657D">
            <w:pPr>
              <w:pStyle w:val="Bold3"/>
            </w:pPr>
            <w:r>
              <w:t>ShipmentDetailsType [attribute]</w:t>
            </w:r>
          </w:p>
          <w:p w:rsidR="00DF657D" w:rsidRDefault="00DF657D" w:rsidP="00DF657D">
            <w:pPr>
              <w:pStyle w:val="Italic3"/>
            </w:pPr>
            <w:r>
              <w:t>ShipmentDetailsType is mandatory. A single instance is required.</w:t>
            </w:r>
          </w:p>
          <w:p w:rsidR="00DF657D" w:rsidRDefault="00DF657D" w:rsidP="00DF657D">
            <w:pPr>
              <w:pStyle w:val="Normal3"/>
            </w:pPr>
            <w:r>
              <w:t>Provides information about the shipment’s status</w:t>
            </w:r>
          </w:p>
          <w:p w:rsidR="00DF657D" w:rsidRDefault="00DF657D" w:rsidP="00DF657D">
            <w:pPr>
              <w:pStyle w:val="Normal3"/>
            </w:pPr>
            <w:r>
              <w:t>Refer to ShipmentDetailsType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ShipToParty</w:t>
            </w:r>
          </w:p>
          <w:p w:rsidR="00DF657D" w:rsidRDefault="00DF657D" w:rsidP="00DF657D">
            <w:pPr>
              <w:pStyle w:val="Italic4"/>
            </w:pPr>
            <w:r>
              <w:t>ShipToParty is mandatory. A single instance is required.</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ShipmentLoadDetails</w:t>
            </w:r>
          </w:p>
          <w:p w:rsidR="00DF657D" w:rsidRDefault="00DF657D" w:rsidP="00DF657D">
            <w:pPr>
              <w:pStyle w:val="Italic4"/>
            </w:pPr>
            <w:r>
              <w:t>ShipmentLoadDetails is optional. Multiple instances might exist.</w:t>
            </w:r>
          </w:p>
          <w:p w:rsidR="00DF657D" w:rsidRDefault="00DF657D" w:rsidP="00DF657D">
            <w:pPr>
              <w:pStyle w:val="Normal4"/>
            </w:pPr>
            <w:r>
              <w:t>A group element that containing information that relates to the shipment load details for the line item. Carrier and transport information may be detailed.</w:t>
            </w:r>
          </w:p>
          <w:p w:rsidR="004A6B6C" w:rsidRDefault="004A6B6C" w:rsidP="004A6B6C">
            <w:pPr>
              <w:pStyle w:val="Bold4"/>
            </w:pPr>
            <w:r>
              <w:t>OtherParty</w:t>
            </w:r>
          </w:p>
          <w:p w:rsidR="004A6B6C" w:rsidRDefault="004A6B6C" w:rsidP="004A6B6C">
            <w:pPr>
              <w:pStyle w:val="Italic4"/>
            </w:pPr>
            <w:r>
              <w:t>OtherParty is optional. Multiple instances might exist.</w:t>
            </w:r>
          </w:p>
          <w:p w:rsidR="004A6B6C" w:rsidRDefault="004A6B6C" w:rsidP="004A6B6C">
            <w:pPr>
              <w:pStyle w:val="Normal4"/>
            </w:pPr>
            <w:r>
              <w:t xml:space="preserve">An organisation or business entity other than those specifically detailed within a </w:t>
            </w:r>
            <w:r w:rsidR="00C633B3">
              <w:t>e-Document</w:t>
            </w:r>
            <w:r>
              <w:t>.</w:t>
            </w:r>
          </w:p>
        </w:tc>
      </w:tr>
    </w:tbl>
    <w:p w:rsidR="00DF657D" w:rsidRDefault="00DF657D" w:rsidP="00DF657D"/>
    <w:p w:rsidR="00DF657D" w:rsidRDefault="00DF657D" w:rsidP="00DF657D">
      <w:pPr>
        <w:pStyle w:val="Heading2"/>
      </w:pPr>
      <w:bookmarkStart w:id="8536" w:name="_Toc259722847"/>
      <w:bookmarkStart w:id="8537" w:name="_Toc275503193"/>
      <w:bookmarkStart w:id="8538" w:name="_Toc371378852"/>
      <w:bookmarkStart w:id="8539" w:name="_Toc21214037"/>
      <w:bookmarkStart w:id="8540" w:name="ShipmentDetailsType_a"/>
      <w:r>
        <w:t>ShipmentDetailsType [attribute]</w:t>
      </w:r>
      <w:bookmarkEnd w:id="8536"/>
      <w:bookmarkEnd w:id="8537"/>
      <w:bookmarkEnd w:id="8538"/>
      <w:bookmarkEnd w:id="8539"/>
      <w:bookmarkEnd w:id="85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16" o:spid="_x0000_s4554" style="position:absolute;left:0;text-align:left;margin-left:0;margin-top:0;width:50pt;height:50pt;z-index:251984384;visibility:hidden" coordsize="89,211" o:spt="100" o:preferrelative="t" adj="0,,0" path="">
                  <v:stroke joinstyle="round"/>
                  <v:formulas/>
                  <v:path o:connecttype="segments"/>
                  <o:lock v:ext="edit" selection="t"/>
                </v:shape>
              </w:pict>
            </w:r>
            <w:r w:rsidRPr="001978CB">
              <w:pict>
                <v:shape id="_x0000_s5299" style="position:absolute;left:0;text-align:left;margin-left:7807.5pt;margin-top:7.2pt;width:126.75pt;height:53.25pt;z-index:-250601984;mso-wrap-edited:t;mso-position-horizontal:right" coordsize="" o:spt="100" wrapcoords="-30 0 1000 0 1000 1079 1000 1079 -30 1079 -30 0" adj="0,,0" path="">
                  <v:stroke joinstyle="round"/>
                  <v:imagedata r:id="rId1931" o:title="dc_1416"/>
                  <v:formulas/>
                  <v:path o:connecttype="segments"/>
                  <w10:wrap type="tight"/>
                </v:shape>
              </w:pict>
            </w:r>
            <w:r w:rsidR="00DF657D">
              <w:t>Provides information about the shipment’s status</w:t>
            </w:r>
          </w:p>
          <w:p w:rsidR="00DF657D" w:rsidRDefault="00DF657D" w:rsidP="00DF657D">
            <w:pPr>
              <w:pStyle w:val="Italic2"/>
            </w:pPr>
            <w:r>
              <w:t>This item is restricted to the following list.</w:t>
            </w:r>
          </w:p>
          <w:p w:rsidR="00DF657D" w:rsidRDefault="00DF657D" w:rsidP="00DF657D">
            <w:pPr>
              <w:pStyle w:val="Bold3"/>
            </w:pPr>
            <w:r>
              <w:t>Forecast</w:t>
            </w:r>
          </w:p>
          <w:p w:rsidR="00DF657D" w:rsidRDefault="00DF657D" w:rsidP="00DF657D">
            <w:pPr>
              <w:pStyle w:val="Normal3"/>
            </w:pPr>
            <w:r>
              <w:t>The shipment has not yet taken place</w:t>
            </w:r>
          </w:p>
          <w:p w:rsidR="00DF657D" w:rsidRDefault="00DF657D" w:rsidP="00DF657D">
            <w:pPr>
              <w:pStyle w:val="Bold3"/>
            </w:pPr>
            <w:r>
              <w:t>Shipment</w:t>
            </w:r>
          </w:p>
          <w:p w:rsidR="00DF657D" w:rsidRDefault="00DF657D" w:rsidP="00DF657D">
            <w:pPr>
              <w:pStyle w:val="Normal3"/>
            </w:pPr>
            <w:r>
              <w:t>The shipment has taken place.</w:t>
            </w:r>
          </w:p>
        </w:tc>
      </w:tr>
    </w:tbl>
    <w:p w:rsidR="00DF657D" w:rsidRDefault="00DF657D" w:rsidP="00DF657D"/>
    <w:p w:rsidR="00DF657D" w:rsidRDefault="00DF657D" w:rsidP="00DF657D">
      <w:pPr>
        <w:pStyle w:val="Heading2"/>
      </w:pPr>
      <w:bookmarkStart w:id="8541" w:name="_Toc259722848"/>
      <w:bookmarkStart w:id="8542" w:name="_Toc275503194"/>
      <w:bookmarkStart w:id="8543" w:name="_Toc371378853"/>
      <w:bookmarkStart w:id="8544" w:name="_Toc21214038"/>
      <w:bookmarkStart w:id="8545" w:name="ShipmentEventDate"/>
      <w:r>
        <w:t>ShipmentEventDate</w:t>
      </w:r>
      <w:bookmarkEnd w:id="8541"/>
      <w:bookmarkEnd w:id="8542"/>
      <w:bookmarkEnd w:id="8543"/>
      <w:bookmarkEnd w:id="8544"/>
      <w:bookmarkEnd w:id="85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17" o:spid="_x0000_s4555" style="position:absolute;left:0;text-align:left;margin-left:0;margin-top:0;width:50pt;height:50pt;z-index:251985408;visibility:hidden" coordsize="139,416" o:spt="100" o:preferrelative="t" adj="0,,0" path="">
                  <v:stroke joinstyle="round"/>
                  <v:formulas/>
                  <v:path o:connecttype="segments"/>
                  <o:lock v:ext="edit" selection="t"/>
                </v:shape>
              </w:pict>
            </w:r>
            <w:r w:rsidRPr="001978CB">
              <w:pict>
                <v:shape id="_x0000_s5300" style="position:absolute;left:0;text-align:left;margin-left:18877.5pt;margin-top:7.2pt;width:249.75pt;height:83.25pt;z-index:-250600960;mso-wrap-edited:t;mso-position-horizontal:right" coordsize="" o:spt="100" wrapcoords="-30 424 360 424 646 424 646 151 646 151 646 0 1000 0 1000 0 1000 1051 646 1051 646 763 360 763 360 756 -30 756 -30 424" adj="0,,0" path="">
                  <v:stroke joinstyle="round"/>
                  <v:imagedata r:id="rId1932" o:title="dc_1417"/>
                  <v:formulas/>
                  <v:path o:connecttype="segments"/>
                  <w10:wrap type="tight"/>
                </v:shape>
              </w:pict>
            </w:r>
            <w:r w:rsidR="00DF657D">
              <w:t>Date of the event.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546" w:name="_Toc259722849"/>
      <w:bookmarkStart w:id="8547" w:name="_Toc275503195"/>
      <w:bookmarkStart w:id="8548" w:name="_Toc371378854"/>
      <w:bookmarkStart w:id="8549" w:name="_Toc21214039"/>
      <w:bookmarkStart w:id="8550" w:name="ShipmentEventDuration"/>
      <w:r>
        <w:t>ShipmentEventDuration</w:t>
      </w:r>
      <w:bookmarkEnd w:id="8546"/>
      <w:bookmarkEnd w:id="8547"/>
      <w:bookmarkEnd w:id="8548"/>
      <w:bookmarkEnd w:id="8549"/>
      <w:bookmarkEnd w:id="85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18" o:spid="_x0000_s4556" style="position:absolute;left:0;text-align:left;margin-left:0;margin-top:0;width:50pt;height:50pt;z-index:251986432;visibility:hidden" coordsize="67,190" o:spt="100" o:preferrelative="t" adj="0,,0" path="">
                  <v:stroke joinstyle="round"/>
                  <v:formulas/>
                  <v:path o:connecttype="segments"/>
                  <o:lock v:ext="edit" selection="t"/>
                </v:shape>
              </w:pict>
            </w:r>
            <w:r w:rsidRPr="001978CB">
              <w:pict>
                <v:shape id="_x0000_s5301" style="position:absolute;left:0;text-align:left;margin-left:6660pt;margin-top:7.2pt;width:114pt;height:40.5pt;z-index:-250599936;mso-wrap-edited:t;mso-position-horizontal:right" coordsize="" o:spt="100" wrapcoords="-30 104 1000 104 1000 1105 1000 1105 -30 1105 -30 104" adj="0,,0" path="">
                  <v:stroke joinstyle="round"/>
                  <v:imagedata r:id="rId1933" o:title="dc_1418"/>
                  <v:formulas/>
                  <v:path o:connecttype="segments"/>
                  <w10:wrap type="tight"/>
                </v:shape>
              </w:pict>
            </w:r>
            <w:r w:rsidR="00DF657D">
              <w:t>The length of time for the shipment event being described.</w:t>
            </w:r>
          </w:p>
          <w:p w:rsidR="00DF657D" w:rsidRDefault="00DF657D" w:rsidP="00DF657D">
            <w:pPr>
              <w:pStyle w:val="Normal2"/>
            </w:pPr>
            <w:r>
              <w:t xml:space="preserve">The lexical representation for duration is the </w:t>
            </w:r>
            <w:r w:rsidR="00BE1034">
              <w:t>[ISO 8601] extended format PnYn</w:t>
            </w:r>
            <w:r>
              <w:t>MnDTnH nMnS, where nY represents the number of years, nM the number of months, nD the number of days, 'T' is the date/time separator, nH the number of hours, nM the number of minutes and nS the number of seconds. The number of seconds can include decimal digits to arbitrary precision. E.g. 25 hours = PT25</w:t>
            </w:r>
            <w:r w:rsidR="00BE1034">
              <w:t>H, 1 day and 34 minutes = P1DT34</w:t>
            </w:r>
            <w:r>
              <w:t>M.</w:t>
            </w:r>
          </w:p>
        </w:tc>
      </w:tr>
    </w:tbl>
    <w:p w:rsidR="00DF657D" w:rsidRDefault="00DF657D" w:rsidP="00DF657D"/>
    <w:p w:rsidR="00DF657D" w:rsidRDefault="00DF657D" w:rsidP="00DF657D">
      <w:pPr>
        <w:pStyle w:val="Heading2"/>
      </w:pPr>
      <w:bookmarkStart w:id="8551" w:name="_Toc259722850"/>
      <w:bookmarkStart w:id="8552" w:name="_Toc275503196"/>
      <w:bookmarkStart w:id="8553" w:name="_Toc371378855"/>
      <w:bookmarkStart w:id="8554" w:name="_Toc21214040"/>
      <w:bookmarkStart w:id="8555" w:name="ShipmentEventIdentifier"/>
      <w:r>
        <w:t>ShipmentEventIdentifier</w:t>
      </w:r>
      <w:bookmarkEnd w:id="8551"/>
      <w:bookmarkEnd w:id="8552"/>
      <w:bookmarkEnd w:id="8553"/>
      <w:bookmarkEnd w:id="8554"/>
      <w:bookmarkEnd w:id="85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19" o:spid="_x0000_s4557" style="position:absolute;left:0;text-align:left;margin-left:0;margin-top:0;width:50pt;height:50pt;z-index:251987456;visibility:hidden" coordsize="212,463" o:spt="100" o:preferrelative="t" adj="0,,0" path="">
                  <v:stroke joinstyle="round"/>
                  <v:formulas/>
                  <v:path o:connecttype="segments"/>
                  <o:lock v:ext="edit" selection="t"/>
                </v:shape>
              </w:pict>
            </w:r>
            <w:r>
              <w:rPr>
                <w:noProof/>
                <w:snapToGrid/>
                <w:lang w:val="sv-SE" w:eastAsia="sv-SE"/>
              </w:rPr>
              <w:pict>
                <v:shape id="_x0000_s146572" type="#_x0000_t75" style="position:absolute;left:0;text-align:left;margin-left:1898.55pt;margin-top:7.05pt;width:324.75pt;height:130.5pt;z-index:-249328128;mso-wrap-edited:t;mso-position-horizontal:right;mso-position-horizontal-relative:text;mso-position-vertical:absolute;mso-position-vertical-relative:text" wrapcoords="166 7920 349 13879 9651 14417 9498 21368 21600 21476 21600 0 9405 -174 9498 8226 166 7920" filled="t">
                  <v:imagedata r:id="rId1934" o:title="ShipmentEventIdentifier"/>
                  <w10:wrap type="tight"/>
                </v:shape>
              </w:pict>
            </w:r>
            <w:r w:rsidR="00DF657D">
              <w:t xml:space="preserve">Text to identify the Shipment Event. The Carrier should report the latest status available to the requestor. </w:t>
            </w:r>
          </w:p>
          <w:p w:rsidR="00DF657D" w:rsidRDefault="00DF657D" w:rsidP="00A67D37">
            <w:pPr>
              <w:pStyle w:val="Bold3"/>
            </w:pPr>
            <w:r>
              <w:t>ShipmentEventType [attribute]</w:t>
            </w:r>
          </w:p>
          <w:p w:rsidR="00DF657D" w:rsidRDefault="00DF657D" w:rsidP="00A67D37">
            <w:pPr>
              <w:pStyle w:val="Italic3"/>
            </w:pPr>
            <w:r>
              <w:t>ShipmentEventType is mandatory. A single instance is required.</w:t>
            </w:r>
          </w:p>
          <w:p w:rsidR="00DF657D" w:rsidRDefault="00DF657D" w:rsidP="00A67D37">
            <w:pPr>
              <w:pStyle w:val="Normal3"/>
            </w:pPr>
            <w:r>
              <w:t>Indicates the type of event.</w:t>
            </w:r>
          </w:p>
          <w:p w:rsidR="00DF657D" w:rsidRDefault="00DF657D" w:rsidP="00A67D37">
            <w:pPr>
              <w:pStyle w:val="Normal3"/>
            </w:pPr>
            <w:r>
              <w:t>Refer to ShipmentEventType definition for any enumerations.</w:t>
            </w:r>
          </w:p>
          <w:p w:rsidR="00DF657D" w:rsidRDefault="00DF657D" w:rsidP="00A67D37">
            <w:pPr>
              <w:pStyle w:val="Bold3"/>
            </w:pPr>
            <w:r>
              <w:t>AssignedBy [attribute]</w:t>
            </w:r>
          </w:p>
          <w:p w:rsidR="00DF657D" w:rsidRDefault="00DF657D" w:rsidP="00A67D37">
            <w:pPr>
              <w:pStyle w:val="Italic3"/>
            </w:pPr>
            <w:r>
              <w:t>AssignedBy is mandatory. A single instance is required.</w:t>
            </w:r>
          </w:p>
          <w:p w:rsidR="00DF657D" w:rsidRDefault="004E5BAF" w:rsidP="00A67D37">
            <w:pPr>
              <w:pStyle w:val="Normal3"/>
            </w:pPr>
            <w:r>
              <w:t xml:space="preserve">Identifies the type of party or the agency that </w:t>
            </w:r>
            <w:r w:rsidR="00DF657D">
              <w:t>has assigned the associated item, e.g. a reference of type OrderNumber.</w:t>
            </w:r>
          </w:p>
          <w:p w:rsidR="00DF657D" w:rsidRDefault="00DF657D" w:rsidP="00A67D37">
            <w:pPr>
              <w:pStyle w:val="Normal3"/>
            </w:pPr>
            <w:r>
              <w:t>Refer to AssignedBy definition for any enumerations.</w:t>
            </w:r>
          </w:p>
          <w:p w:rsidR="00DF657D" w:rsidRDefault="00DF657D" w:rsidP="00A67D37">
            <w:pPr>
              <w:pStyle w:val="Bold3"/>
            </w:pPr>
            <w:r>
              <w:t>ShipmentEventQualifierType [attribute]</w:t>
            </w:r>
          </w:p>
          <w:p w:rsidR="00DF657D" w:rsidRDefault="00DF657D" w:rsidP="00A67D37">
            <w:pPr>
              <w:pStyle w:val="Italic3"/>
            </w:pPr>
            <w:r w:rsidRPr="00A67D37">
              <w:rPr>
                <w:rStyle w:val="Italic3Char"/>
              </w:rPr>
              <w:t>ShipmentEventQualifierType is optional. A single instance might exist</w:t>
            </w:r>
            <w:r>
              <w:t>.</w:t>
            </w:r>
          </w:p>
          <w:p w:rsidR="00DF657D" w:rsidRDefault="00DF657D" w:rsidP="00A67D37">
            <w:pPr>
              <w:pStyle w:val="Normal3"/>
            </w:pPr>
            <w:r>
              <w:t>Provides additional details related to the general shipment event.</w:t>
            </w:r>
          </w:p>
          <w:p w:rsidR="00DF657D" w:rsidRDefault="00DF657D" w:rsidP="00A67D37">
            <w:pPr>
              <w:pStyle w:val="Normal3"/>
            </w:pPr>
            <w:r>
              <w:t>Refer to ShipmentEventQualifierType definition for any enumerations.</w:t>
            </w:r>
          </w:p>
        </w:tc>
      </w:tr>
    </w:tbl>
    <w:p w:rsidR="00DF657D" w:rsidRDefault="00DF657D" w:rsidP="00DF657D"/>
    <w:p w:rsidR="00DF657D" w:rsidRDefault="00DF657D" w:rsidP="00DF657D">
      <w:pPr>
        <w:pStyle w:val="Heading2"/>
      </w:pPr>
      <w:bookmarkStart w:id="8556" w:name="_Toc259722851"/>
      <w:bookmarkStart w:id="8557" w:name="_Toc275503197"/>
      <w:bookmarkStart w:id="8558" w:name="_Toc371378856"/>
      <w:bookmarkStart w:id="8559" w:name="_Toc21214041"/>
      <w:bookmarkStart w:id="8560" w:name="ShipmentEventInformation"/>
      <w:r>
        <w:t>ShipmentEventInformation</w:t>
      </w:r>
      <w:bookmarkEnd w:id="8556"/>
      <w:bookmarkEnd w:id="8557"/>
      <w:bookmarkEnd w:id="8558"/>
      <w:bookmarkEnd w:id="8559"/>
      <w:bookmarkEnd w:id="85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20" o:spid="_x0000_s4558" style="position:absolute;left:0;text-align:left;margin-left:0;margin-top:0;width:50pt;height:50pt;z-index:251988480;visibility:hidden" coordsize="660,559" o:spt="100" o:preferrelative="t" adj="0,,0" path="">
                  <v:stroke joinstyle="round"/>
                  <v:formulas/>
                  <v:path o:connecttype="segments"/>
                  <o:lock v:ext="edit" selection="t"/>
                </v:shape>
              </w:pict>
            </w:r>
            <w:r>
              <w:rPr>
                <w:noProof/>
                <w:snapToGrid/>
                <w:lang w:val="sv-SE" w:eastAsia="sv-SE"/>
              </w:rPr>
              <w:pict>
                <v:shape id="_x0000_s7028" type="#_x0000_t75" style="position:absolute;left:0;text-align:left;margin-left:19991.8pt;margin-top:7.05pt;width:376.5pt;height:509.25pt;z-index:-249482752;mso-wrap-edited:t;mso-position-horizontal:right;mso-position-horizontal-relative:text;mso-position-vertical:absolute;mso-position-vertical-relative:text" wrapcoords="338 6379 132 7575 8669 7550 8910 12843 11870 12996 11836 21547 21600 21568 21600 0 8565 -8 8875 6227 338 6379" filled="t">
                  <v:imagedata r:id="rId1935" o:title="ShipmentEventInformation"/>
                  <w10:wrap type="tight"/>
                </v:shape>
              </w:pict>
            </w:r>
            <w:r w:rsidR="00DF657D">
              <w:t>A grouping element that contains the items that describe the shipment event and status situation</w:t>
            </w:r>
          </w:p>
          <w:p w:rsidR="00AE3CF4" w:rsidRDefault="00AE3CF4" w:rsidP="00AE3CF4">
            <w:pPr>
              <w:pStyle w:val="Bold3"/>
            </w:pPr>
            <w:r>
              <w:t>ShipmentEventStatusType [attribute]</w:t>
            </w:r>
          </w:p>
          <w:p w:rsidR="00AE3CF4" w:rsidRDefault="00AE3CF4" w:rsidP="00AE3CF4">
            <w:pPr>
              <w:pStyle w:val="Italic3"/>
            </w:pPr>
            <w:r w:rsidRPr="00AE3CF4">
              <w:t>ShipmentEventStatusType</w:t>
            </w:r>
            <w:r w:rsidR="009377C3">
              <w:t xml:space="preserve"> is optional. A single instance might exist</w:t>
            </w:r>
            <w:r>
              <w:t>.</w:t>
            </w:r>
          </w:p>
          <w:p w:rsidR="00AE3CF4" w:rsidRDefault="00AE3CF4" w:rsidP="00AE3CF4">
            <w:pPr>
              <w:pStyle w:val="Normal3"/>
            </w:pPr>
            <w:r w:rsidRPr="00AE3CF4">
              <w:t>Identifies the status of the information for the shipment event</w:t>
            </w:r>
            <w:r>
              <w:t>.</w:t>
            </w:r>
          </w:p>
          <w:p w:rsidR="00AE3CF4" w:rsidRDefault="00AE3CF4" w:rsidP="00AE3CF4">
            <w:pPr>
              <w:pStyle w:val="Normal3"/>
            </w:pPr>
            <w:r>
              <w:t>Refer to ShipmentEventStatusType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ShipmentEventIdentifier</w:t>
            </w:r>
          </w:p>
          <w:p w:rsidR="00DF657D" w:rsidRDefault="00DF657D" w:rsidP="00DF657D">
            <w:pPr>
              <w:pStyle w:val="Italic4"/>
            </w:pPr>
            <w:r>
              <w:t>ShipmentEventIdentifier is mandatory. A single instance is required.</w:t>
            </w:r>
          </w:p>
          <w:p w:rsidR="00DF657D" w:rsidRDefault="00DF657D" w:rsidP="00DF657D">
            <w:pPr>
              <w:pStyle w:val="Normal4"/>
            </w:pPr>
            <w:r>
              <w:t xml:space="preserve">Text to identify the Shipment Event. The Carrier should report the latest status available to the requestor. </w:t>
            </w:r>
          </w:p>
          <w:p w:rsidR="00DF657D" w:rsidRDefault="00DF657D" w:rsidP="00DF657D">
            <w:pPr>
              <w:pStyle w:val="Bold4"/>
            </w:pPr>
            <w:r>
              <w:t>ShipmentEventDate</w:t>
            </w:r>
          </w:p>
          <w:p w:rsidR="00DF657D" w:rsidRDefault="00DF657D" w:rsidP="00DF657D">
            <w:pPr>
              <w:pStyle w:val="Italic4"/>
            </w:pPr>
            <w:r>
              <w:t>ShipmentEventDate is mandatory. A single instance is required.</w:t>
            </w:r>
          </w:p>
          <w:p w:rsidR="00DF657D" w:rsidRDefault="00DF657D" w:rsidP="00DF657D">
            <w:pPr>
              <w:pStyle w:val="Normal4"/>
            </w:pPr>
            <w:r>
              <w:t>Date of the event.</w:t>
            </w:r>
          </w:p>
          <w:p w:rsidR="00DF657D" w:rsidRDefault="00DF657D" w:rsidP="00DF657D">
            <w:pPr>
              <w:pStyle w:val="Bold4"/>
            </w:pPr>
            <w:r>
              <w:t>ShipmentStatusIdentifier</w:t>
            </w:r>
          </w:p>
          <w:p w:rsidR="00DF657D" w:rsidRDefault="00DF657D" w:rsidP="00DF657D">
            <w:pPr>
              <w:pStyle w:val="Italic4"/>
            </w:pPr>
            <w:r>
              <w:t>ShipmentStatusIdentifier is mandatory. A single instance is required.</w:t>
            </w:r>
          </w:p>
          <w:p w:rsidR="00DF657D" w:rsidRDefault="00DF657D" w:rsidP="00DF657D">
            <w:pPr>
              <w:pStyle w:val="Normal4"/>
            </w:pPr>
            <w:r>
              <w:t>Text to identify the status of the event.</w:t>
            </w:r>
          </w:p>
          <w:p w:rsidR="00DF657D" w:rsidRDefault="00DF657D" w:rsidP="00DF657D">
            <w:pPr>
              <w:pStyle w:val="Bold4"/>
            </w:pPr>
            <w:r>
              <w:t>ShipmentEventReference</w:t>
            </w:r>
          </w:p>
          <w:p w:rsidR="00DF657D" w:rsidRDefault="00DF657D" w:rsidP="00DF657D">
            <w:pPr>
              <w:pStyle w:val="Italic4"/>
            </w:pPr>
            <w:r>
              <w:t>ShipmentEventReference is optional. Multiple instances might exist.</w:t>
            </w:r>
          </w:p>
          <w:p w:rsidR="00DF657D" w:rsidRDefault="00DF657D" w:rsidP="00DF657D">
            <w:pPr>
              <w:pStyle w:val="Normal4"/>
            </w:pPr>
            <w:r>
              <w:t>An item detailing relevant references pertaining to the shipment event information. The type of reference is identified by the ShipmentEventReferenceType attribute.</w:t>
            </w:r>
          </w:p>
          <w:p w:rsidR="00DF657D" w:rsidRDefault="00DF657D" w:rsidP="00DF657D">
            <w:pPr>
              <w:pStyle w:val="Bold4"/>
            </w:pPr>
            <w:r>
              <w:t>ShipmentStatusDescription</w:t>
            </w:r>
          </w:p>
          <w:p w:rsidR="00DF657D" w:rsidRDefault="00DF657D" w:rsidP="00DF657D">
            <w:pPr>
              <w:pStyle w:val="Italic4"/>
            </w:pPr>
            <w:r>
              <w:t>ShipmentStatusDescription is optional. Multiple instances might exist.</w:t>
            </w:r>
          </w:p>
          <w:p w:rsidR="00DF657D" w:rsidRDefault="00DF657D" w:rsidP="00DF657D">
            <w:pPr>
              <w:pStyle w:val="Normal4"/>
            </w:pPr>
            <w:r>
              <w:t>Text field that may further describe the event’s status in detail.</w:t>
            </w:r>
          </w:p>
          <w:p w:rsidR="00DF657D" w:rsidRDefault="00DF657D" w:rsidP="00DF657D">
            <w:pPr>
              <w:pStyle w:val="Bold4"/>
            </w:pPr>
            <w:r>
              <w:t>ShipmentStatusDate</w:t>
            </w:r>
          </w:p>
          <w:p w:rsidR="00DF657D" w:rsidRDefault="00DF657D" w:rsidP="00DF657D">
            <w:pPr>
              <w:pStyle w:val="Italic4"/>
            </w:pPr>
            <w:r>
              <w:t>ShipmentStatusDate is optional. A single instance might exist.</w:t>
            </w:r>
          </w:p>
          <w:p w:rsidR="00DF657D" w:rsidRDefault="00DF657D" w:rsidP="00DF657D">
            <w:pPr>
              <w:pStyle w:val="Normal4"/>
            </w:pPr>
            <w:r>
              <w:t>Date of the status of the event.</w:t>
            </w:r>
          </w:p>
          <w:p w:rsidR="00DF657D" w:rsidRDefault="00DF657D" w:rsidP="00DF657D">
            <w:pPr>
              <w:pStyle w:val="Bold4"/>
            </w:pPr>
            <w:r>
              <w:t>ShipmentEventDuration</w:t>
            </w:r>
          </w:p>
          <w:p w:rsidR="00DF657D" w:rsidRDefault="00DF657D" w:rsidP="00DF657D">
            <w:pPr>
              <w:pStyle w:val="Italic4"/>
            </w:pPr>
            <w:r>
              <w:t>ShipmentEventDuration is optional. A single instance might exist.</w:t>
            </w:r>
          </w:p>
          <w:p w:rsidR="00DF657D" w:rsidRDefault="00DF657D" w:rsidP="00DF657D">
            <w:pPr>
              <w:pStyle w:val="Normal4"/>
            </w:pPr>
            <w:r>
              <w:t>The length of time for the shipment event being described.</w:t>
            </w:r>
          </w:p>
          <w:p w:rsidR="00DF657D" w:rsidRDefault="00DF657D" w:rsidP="00DF657D">
            <w:pPr>
              <w:pStyle w:val="Normal4"/>
            </w:pPr>
            <w:r>
              <w:t>The lexical representation for duration is the [ISO 86</w:t>
            </w:r>
            <w:r w:rsidR="00BE1034">
              <w:t>01] extended format PnYn MnDTnH</w:t>
            </w:r>
            <w:r>
              <w:t>nMnS, where nY represents the number of years, nM the number of months, nD the number of days, 'T' is the date/time separator, nH the number of hours, nM the number of minutes and nS the number of seconds. The number of seconds can include decimal digits to arbitrary precision. E.g. 25 hours = PT25</w:t>
            </w:r>
            <w:r w:rsidR="00BE1034">
              <w:t>H, 1 day and 34 minutes = P1DT34</w:t>
            </w:r>
            <w:r>
              <w:t>M.</w:t>
            </w:r>
          </w:p>
          <w:p w:rsidR="00DF657D" w:rsidRDefault="00DF657D" w:rsidP="00DF657D">
            <w:pPr>
              <w:pStyle w:val="Bold4"/>
            </w:pPr>
            <w:r>
              <w:t>DeliveryDateWindow</w:t>
            </w:r>
          </w:p>
          <w:p w:rsidR="00DF657D" w:rsidRDefault="00DF657D" w:rsidP="00DF657D">
            <w:pPr>
              <w:pStyle w:val="Italic4"/>
            </w:pPr>
            <w:r>
              <w:t>DeliveryDateWindow is optional. Multiple instances might exist.</w:t>
            </w:r>
          </w:p>
          <w:p w:rsidR="00DF657D" w:rsidRDefault="00DF657D" w:rsidP="00DF657D">
            <w:pPr>
              <w:pStyle w:val="Normal4"/>
            </w:pPr>
            <w:r>
              <w:t>A group item defining the date/time interval for delivery to take place. An element which may contain the estimated date for which delivery is expected. This date is not absolute.</w:t>
            </w:r>
          </w:p>
          <w:p w:rsidR="00DF657D" w:rsidRDefault="00DF657D" w:rsidP="00DF657D">
            <w:pPr>
              <w:pStyle w:val="Bold4"/>
            </w:pPr>
            <w:r>
              <w:t>QuantityInformation</w:t>
            </w:r>
          </w:p>
          <w:p w:rsidR="00DF657D" w:rsidRDefault="00DF657D" w:rsidP="00DF657D">
            <w:pPr>
              <w:pStyle w:val="Italic4"/>
            </w:pPr>
            <w:r>
              <w:t>QuantityInformation is optional. A single instance might exist.</w:t>
            </w:r>
          </w:p>
          <w:p w:rsidR="00DF657D" w:rsidRDefault="00DF657D" w:rsidP="00DF657D">
            <w:pPr>
              <w:pStyle w:val="Normal4"/>
            </w:pPr>
            <w:r>
              <w:t>A group item containing information about quantity and informational quantity of similar items.</w:t>
            </w:r>
          </w:p>
          <w:p w:rsidR="00DF657D" w:rsidRDefault="00DF657D" w:rsidP="00DF657D">
            <w:pPr>
              <w:pStyle w:val="Bold4"/>
            </w:pPr>
            <w:r>
              <w:t>LocationInformation</w:t>
            </w:r>
          </w:p>
          <w:p w:rsidR="00DF657D" w:rsidRDefault="00DF657D" w:rsidP="00DF657D">
            <w:pPr>
              <w:pStyle w:val="Italic4"/>
            </w:pPr>
            <w:r>
              <w:t>LocationInformation is optional. A single instance might exist.</w:t>
            </w:r>
          </w:p>
          <w:p w:rsidR="00DF657D" w:rsidRDefault="00DF657D" w:rsidP="00DF657D">
            <w:pPr>
              <w:pStyle w:val="Normal4"/>
            </w:pPr>
            <w:r>
              <w:t>A grouping element describing the location of the shipment.</w:t>
            </w:r>
          </w:p>
          <w:p w:rsidR="00DF657D" w:rsidRDefault="00DF657D" w:rsidP="00DF657D">
            <w:pPr>
              <w:pStyle w:val="Bold4"/>
            </w:pPr>
            <w:r>
              <w:t>TransportInformation</w:t>
            </w:r>
          </w:p>
          <w:p w:rsidR="00DF657D" w:rsidRDefault="00DF657D" w:rsidP="00DF657D">
            <w:pPr>
              <w:pStyle w:val="Italic4"/>
            </w:pPr>
            <w:r>
              <w:t>TransportInformation is optional. A single instance might exist.</w:t>
            </w:r>
          </w:p>
          <w:p w:rsidR="00DF657D" w:rsidRDefault="00DF657D" w:rsidP="00DF657D">
            <w:pPr>
              <w:pStyle w:val="Normal4"/>
            </w:pPr>
            <w:r>
              <w:t>A grouping element for transport information.</w:t>
            </w:r>
          </w:p>
          <w:p w:rsidR="00DF657D" w:rsidRDefault="00DF657D" w:rsidP="00DF657D">
            <w:pPr>
              <w:pStyle w:val="Bold4"/>
            </w:pPr>
            <w:r>
              <w:t>ShipmentIncident</w:t>
            </w:r>
          </w:p>
          <w:p w:rsidR="00DF657D" w:rsidRDefault="00DF657D" w:rsidP="00DF657D">
            <w:pPr>
              <w:pStyle w:val="Italic4"/>
            </w:pPr>
            <w:r>
              <w:t>ShipmentIncident is optional. Multiple instances might exist.</w:t>
            </w:r>
          </w:p>
          <w:p w:rsidR="00DF657D" w:rsidRDefault="00DF657D" w:rsidP="00DF657D">
            <w:pPr>
              <w:pStyle w:val="Normal4"/>
            </w:pPr>
            <w:r>
              <w:t>A grouping element that contains information about the shipment incident.</w:t>
            </w:r>
          </w:p>
          <w:p w:rsidR="00271C75" w:rsidRPr="00904BA9" w:rsidRDefault="00271C75" w:rsidP="00271C75">
            <w:pPr>
              <w:pStyle w:val="Bold4"/>
            </w:pPr>
            <w:r>
              <w:t>BusinessChainInfo</w:t>
            </w:r>
          </w:p>
          <w:p w:rsidR="00271C75" w:rsidRPr="00904BA9" w:rsidRDefault="00271C75" w:rsidP="00271C75">
            <w:pPr>
              <w:pStyle w:val="Italic4"/>
            </w:pPr>
            <w:r w:rsidRPr="00837E79">
              <w:t>BusinessChainInfo</w:t>
            </w:r>
            <w:r w:rsidRPr="00904BA9">
              <w:t xml:space="preserve"> is optional. </w:t>
            </w:r>
            <w:r>
              <w:t>A single</w:t>
            </w:r>
            <w:r w:rsidRPr="00904BA9">
              <w:t xml:space="preserve"> instance might exist.</w:t>
            </w:r>
          </w:p>
          <w:p w:rsidR="00271C75" w:rsidRDefault="00271C75" w:rsidP="00271C75">
            <w:pPr>
              <w:pStyle w:val="Normal4"/>
            </w:pPr>
            <w:r w:rsidRPr="00616244">
              <w:t xml:space="preserve">A grouping element that contains information about parties in the business chain when products </w:t>
            </w:r>
            <w:r>
              <w:t>(</w:t>
            </w:r>
            <w:r w:rsidRPr="00616244">
              <w:t>or services</w:t>
            </w:r>
            <w:r>
              <w:t xml:space="preserve"> specified as products)</w:t>
            </w:r>
            <w:r w:rsidRPr="00616244">
              <w:t xml:space="preserve"> are traded in many levels. The business chain starts at the sourcing end where products are provided</w:t>
            </w:r>
            <w:r>
              <w:t>.</w:t>
            </w:r>
          </w:p>
        </w:tc>
      </w:tr>
    </w:tbl>
    <w:p w:rsidR="00DF657D" w:rsidRDefault="00DF657D" w:rsidP="00DF657D"/>
    <w:p w:rsidR="00DF657D" w:rsidRDefault="00DF657D" w:rsidP="00DF657D">
      <w:pPr>
        <w:pStyle w:val="Heading2"/>
      </w:pPr>
      <w:bookmarkStart w:id="8561" w:name="_Toc259722852"/>
      <w:bookmarkStart w:id="8562" w:name="_Toc275503198"/>
      <w:bookmarkStart w:id="8563" w:name="_Toc371378857"/>
      <w:bookmarkStart w:id="8564" w:name="_Toc21214042"/>
      <w:bookmarkStart w:id="8565" w:name="ShipmentEventQualifierType_a"/>
      <w:r>
        <w:t>ShipmentEventQualifierType [attribute]</w:t>
      </w:r>
      <w:bookmarkEnd w:id="8561"/>
      <w:bookmarkEnd w:id="8562"/>
      <w:bookmarkEnd w:id="8563"/>
      <w:bookmarkEnd w:id="8564"/>
      <w:bookmarkEnd w:id="85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21" o:spid="_x0000_s4559" style="position:absolute;left:0;text-align:left;margin-left:0;margin-top:0;width:50pt;height:50pt;z-index:251989504;visibility:hidden" coordsize="89,256" o:spt="100" o:preferrelative="t" adj="0,,0" path="">
                  <v:stroke joinstyle="round"/>
                  <v:formulas/>
                  <v:path o:connecttype="segments"/>
                  <o:lock v:ext="edit" selection="t"/>
                </v:shape>
              </w:pict>
            </w:r>
            <w:r w:rsidRPr="001978CB">
              <w:pict>
                <v:shape id="_x0000_s5304" style="position:absolute;left:0;text-align:left;margin-left:10237.5pt;margin-top:7.2pt;width:153.75pt;height:53.25pt;z-index:-250597888;mso-wrap-edited:t;mso-position-horizontal:right" coordsize="" o:spt="100" wrapcoords="-30 0 1000 0 1000 1079 1000 1079 -30 1079 -30 0" adj="0,,0" path="">
                  <v:stroke joinstyle="round"/>
                  <v:imagedata r:id="rId1936" o:title="dc_1421"/>
                  <v:formulas/>
                  <v:path o:connecttype="segments"/>
                  <w10:wrap type="tight"/>
                </v:shape>
              </w:pict>
            </w:r>
            <w:r w:rsidR="00DF657D">
              <w:t>Provides additional details related to the general shipment event.</w:t>
            </w:r>
          </w:p>
          <w:p w:rsidR="00DF657D" w:rsidRDefault="00DF657D" w:rsidP="00DF657D">
            <w:pPr>
              <w:pStyle w:val="Italic2"/>
            </w:pPr>
            <w:r>
              <w:t>This item is restricted to the following list.</w:t>
            </w:r>
          </w:p>
          <w:p w:rsidR="00DF657D" w:rsidRDefault="00DF657D" w:rsidP="00DF657D">
            <w:pPr>
              <w:pStyle w:val="Bold3"/>
            </w:pPr>
            <w:r>
              <w:t>Arrived</w:t>
            </w:r>
          </w:p>
          <w:p w:rsidR="00DF657D" w:rsidRDefault="00DF657D" w:rsidP="00DF657D">
            <w:pPr>
              <w:pStyle w:val="Normal3"/>
            </w:pPr>
            <w:r>
              <w:t>The vehicle has arrived.</w:t>
            </w:r>
          </w:p>
          <w:p w:rsidR="00DF657D" w:rsidRDefault="00DF657D" w:rsidP="00DF657D">
            <w:pPr>
              <w:pStyle w:val="Bold3"/>
            </w:pPr>
            <w:r>
              <w:t>Completed</w:t>
            </w:r>
          </w:p>
          <w:p w:rsidR="00DF657D" w:rsidRDefault="00DF657D" w:rsidP="00DF657D">
            <w:pPr>
              <w:pStyle w:val="Normal3"/>
            </w:pPr>
            <w:r>
              <w:t>The event has ended.</w:t>
            </w:r>
          </w:p>
          <w:p w:rsidR="00093F96" w:rsidRDefault="00093F96" w:rsidP="00093F96">
            <w:pPr>
              <w:pStyle w:val="Bold3"/>
            </w:pPr>
            <w:r>
              <w:t xml:space="preserve">CostBasisCompleted </w:t>
            </w:r>
          </w:p>
          <w:p w:rsidR="00093F96" w:rsidRDefault="00093F96" w:rsidP="00093F96">
            <w:pPr>
              <w:pStyle w:val="Normal3"/>
            </w:pPr>
            <w:r>
              <w:t>Transport properties needed in calculation of transport costs are recorded and reported as complete.</w:t>
            </w:r>
          </w:p>
          <w:p w:rsidR="00DF657D" w:rsidRDefault="00DF657D" w:rsidP="00DF657D">
            <w:pPr>
              <w:pStyle w:val="Bold3"/>
            </w:pPr>
            <w:r>
              <w:t>Departed</w:t>
            </w:r>
          </w:p>
          <w:p w:rsidR="00DF657D" w:rsidRDefault="00DF657D" w:rsidP="00DF657D">
            <w:pPr>
              <w:pStyle w:val="Normal3"/>
            </w:pPr>
            <w:r>
              <w:t>The vehicle has departed.</w:t>
            </w:r>
          </w:p>
          <w:p w:rsidR="00DF657D" w:rsidRDefault="00DF657D" w:rsidP="00DF657D">
            <w:pPr>
              <w:pStyle w:val="Bold3"/>
            </w:pPr>
            <w:r>
              <w:t>DocumentationCompleted</w:t>
            </w:r>
          </w:p>
          <w:p w:rsidR="00DF657D" w:rsidRDefault="00DF657D" w:rsidP="00DF657D">
            <w:pPr>
              <w:pStyle w:val="Normal3"/>
            </w:pPr>
            <w:r>
              <w:t>Documentation has been completed.</w:t>
            </w:r>
          </w:p>
          <w:p w:rsidR="00254B23" w:rsidRDefault="00254B23" w:rsidP="00254B23">
            <w:pPr>
              <w:pStyle w:val="Bold3"/>
            </w:pPr>
            <w:r>
              <w:t>Measured</w:t>
            </w:r>
          </w:p>
          <w:p w:rsidR="00254B23" w:rsidRDefault="00254B23" w:rsidP="00254B23">
            <w:pPr>
              <w:pStyle w:val="Normal3"/>
            </w:pPr>
            <w:r>
              <w:t xml:space="preserve">The load has been measured. </w:t>
            </w:r>
          </w:p>
          <w:p w:rsidR="00254B23" w:rsidRDefault="00254B23" w:rsidP="00254B23">
            <w:pPr>
              <w:pStyle w:val="Bold3"/>
            </w:pPr>
            <w:r>
              <w:t>Scheduled</w:t>
            </w:r>
          </w:p>
          <w:p w:rsidR="00254B23" w:rsidRDefault="00254B23" w:rsidP="00254B23">
            <w:pPr>
              <w:pStyle w:val="Normal3"/>
            </w:pPr>
            <w:r>
              <w:t>The event has been scheduled.</w:t>
            </w:r>
          </w:p>
          <w:p w:rsidR="00254B23" w:rsidRDefault="00254B23" w:rsidP="00254B23">
            <w:pPr>
              <w:pStyle w:val="Bold3"/>
            </w:pPr>
            <w:r>
              <w:t>Started</w:t>
            </w:r>
          </w:p>
          <w:p w:rsidR="00254B23" w:rsidRDefault="00254B23" w:rsidP="00254B23">
            <w:pPr>
              <w:pStyle w:val="Normal3"/>
            </w:pPr>
            <w:r>
              <w:t>The event has started.</w:t>
            </w:r>
          </w:p>
        </w:tc>
      </w:tr>
    </w:tbl>
    <w:p w:rsidR="00DF657D" w:rsidRDefault="00DF657D" w:rsidP="00DF657D"/>
    <w:p w:rsidR="00DF657D" w:rsidRDefault="00DF657D" w:rsidP="00DF657D">
      <w:pPr>
        <w:pStyle w:val="Heading2"/>
      </w:pPr>
      <w:bookmarkStart w:id="8566" w:name="_Toc259722853"/>
      <w:bookmarkStart w:id="8567" w:name="_Toc275503199"/>
      <w:bookmarkStart w:id="8568" w:name="_Toc371378858"/>
      <w:bookmarkStart w:id="8569" w:name="_Toc21214043"/>
      <w:bookmarkStart w:id="8570" w:name="ShipmentEventReference"/>
      <w:r>
        <w:t>ShipmentEventReference</w:t>
      </w:r>
      <w:bookmarkEnd w:id="8566"/>
      <w:bookmarkEnd w:id="8567"/>
      <w:bookmarkEnd w:id="8568"/>
      <w:bookmarkEnd w:id="8569"/>
      <w:bookmarkEnd w:id="85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22" o:spid="_x0000_s4560" style="position:absolute;left:0;text-align:left;margin-left:0;margin-top:0;width:50pt;height:50pt;z-index:251990528;visibility:hidden" coordsize="154,472" o:spt="100" o:preferrelative="t" adj="0,,0" path="">
                  <v:stroke joinstyle="round"/>
                  <v:formulas/>
                  <v:path o:connecttype="segments"/>
                  <o:lock v:ext="edit" selection="t"/>
                </v:shape>
              </w:pict>
            </w:r>
            <w:r>
              <w:rPr>
                <w:noProof/>
                <w:snapToGrid/>
                <w:lang w:val="sv-SE" w:eastAsia="sv-SE"/>
              </w:rPr>
              <w:pict>
                <v:shape id="_x0000_s146573" type="#_x0000_t75" style="position:absolute;left:0;text-align:left;margin-left:1962.3pt;margin-top:7.05pt;width:337.5pt;height:97.5pt;z-index:-249327104;mso-wrap-edited:t;mso-position-horizontal:right;mso-position-horizontal-relative:text;mso-position-vertical:absolute;mso-position-vertical-relative:text" wrapcoords="-77 6735 99 15120 9581 15630 9699 21567 21600 21434 21600 0 9552 399 9581 6846 -77 6735" filled="t">
                  <v:imagedata r:id="rId1937" o:title="ShipmentEventReference"/>
                  <w10:wrap type="tight"/>
                </v:shape>
              </w:pict>
            </w:r>
            <w:r w:rsidR="00DF657D">
              <w:t>An item detailing relevant references pertaining to the shipment event information. The type of reference is identified by the ShipmentEventReferenceType attribute.</w:t>
            </w:r>
          </w:p>
          <w:p w:rsidR="00DF657D" w:rsidRDefault="00DF657D" w:rsidP="00ED024D">
            <w:pPr>
              <w:pStyle w:val="Bold3"/>
            </w:pPr>
            <w:r>
              <w:t>ShipmentEventReferenceType [attribute]</w:t>
            </w:r>
          </w:p>
          <w:p w:rsidR="00DF657D" w:rsidRDefault="00DF657D" w:rsidP="00ED024D">
            <w:pPr>
              <w:pStyle w:val="Italic3"/>
            </w:pPr>
            <w:r>
              <w:t>ShipmentEventReferenceType is mandatory. A single instance is required.</w:t>
            </w:r>
          </w:p>
          <w:p w:rsidR="00DF657D" w:rsidRDefault="00DF657D" w:rsidP="00ED024D">
            <w:pPr>
              <w:pStyle w:val="Normal3"/>
            </w:pPr>
            <w:r>
              <w:t>ShipmentEventReferenceType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ShipmentEventReferenceType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8571" w:name="_Toc259722854"/>
      <w:bookmarkStart w:id="8572" w:name="_Toc275503200"/>
      <w:bookmarkStart w:id="8573" w:name="_Toc371378859"/>
      <w:bookmarkStart w:id="8574" w:name="_Toc21214044"/>
      <w:bookmarkStart w:id="8575" w:name="ShipmentEventReferenceType_a"/>
      <w:r>
        <w:t>ShipmentEventReferenceType [attribute]</w:t>
      </w:r>
      <w:bookmarkEnd w:id="8571"/>
      <w:bookmarkEnd w:id="8572"/>
      <w:bookmarkEnd w:id="8573"/>
      <w:bookmarkEnd w:id="8574"/>
      <w:bookmarkEnd w:id="8575"/>
    </w:p>
    <w:tbl>
      <w:tblPr>
        <w:tblW w:w="5000" w:type="pct"/>
        <w:tblCellMar>
          <w:top w:w="144" w:type="dxa"/>
          <w:left w:w="115" w:type="dxa"/>
          <w:right w:w="115" w:type="dxa"/>
        </w:tblCellMar>
        <w:tblLook w:val="01E0"/>
      </w:tblPr>
      <w:tblGrid>
        <w:gridCol w:w="9584"/>
      </w:tblGrid>
      <w:tr w:rsidR="00A9330F" w:rsidTr="00BE4D49">
        <w:tc>
          <w:tcPr>
            <w:tcW w:w="5000" w:type="pct"/>
          </w:tcPr>
          <w:p w:rsidR="00A9330F" w:rsidRDefault="001978CB" w:rsidP="00A9330F">
            <w:pPr>
              <w:pStyle w:val="Normal2"/>
            </w:pPr>
            <w:r w:rsidRPr="001978CB">
              <w:pict>
                <v:shape id="dc_1423" o:spid="_x0000_s5818" style="position:absolute;left:0;text-align:left;margin-left:0;margin-top:0;width:50pt;height:50pt;z-index:253176320;visibility:hidden" coordsize="89,256" o:spt="100" o:preferrelative="t" adj="0,,0" path="">
                  <v:stroke joinstyle="round"/>
                  <v:formulas/>
                  <v:path o:connecttype="segments"/>
                  <o:lock v:ext="edit" selection="t"/>
                </v:shape>
              </w:pict>
            </w:r>
            <w:r w:rsidRPr="001978CB">
              <w:pict>
                <v:shape id="_x0000_s5819" style="position:absolute;left:0;text-align:left;margin-left:10237.5pt;margin-top:7.2pt;width:153.75pt;height:53.25pt;z-index:-250139136;mso-wrap-edited:t;mso-position-horizontal:right" coordsize="" o:spt="100" wrapcoords="-30 0 1000 0 1000 1079 1000 1079 -30 1079 -30 0" adj="0,,0" path="">
                  <v:stroke joinstyle="round"/>
                  <v:imagedata r:id="rId1938" o:title="dc_1423"/>
                  <v:formulas/>
                  <v:path o:connecttype="segments"/>
                  <w10:wrap type="tight"/>
                </v:shape>
              </w:pict>
            </w:r>
            <w:r w:rsidR="00A9330F">
              <w:t>ShipmentEventReferenceType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A9330F" w:rsidRDefault="00A9330F" w:rsidP="00A9330F">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9D110E" w:rsidRDefault="009D110E" w:rsidP="00C02BD9">
      <w:pPr>
        <w:pStyle w:val="Normal2"/>
      </w:pPr>
    </w:p>
    <w:p w:rsidR="00AE3CF4" w:rsidRDefault="00AE3CF4" w:rsidP="00AE3CF4">
      <w:pPr>
        <w:pStyle w:val="Heading2"/>
      </w:pPr>
      <w:bookmarkStart w:id="8576" w:name="_Toc371378860"/>
      <w:bookmarkStart w:id="8577" w:name="_Toc21214045"/>
      <w:bookmarkStart w:id="8578" w:name="ShipmentEventStatusType_a"/>
      <w:r>
        <w:t>ShipmentEventStatusType [attribute]</w:t>
      </w:r>
      <w:bookmarkEnd w:id="8576"/>
      <w:bookmarkEnd w:id="8577"/>
      <w:bookmarkEnd w:id="8578"/>
    </w:p>
    <w:tbl>
      <w:tblPr>
        <w:tblW w:w="5000" w:type="pct"/>
        <w:tblCellMar>
          <w:top w:w="144" w:type="dxa"/>
          <w:left w:w="115" w:type="dxa"/>
          <w:right w:w="115" w:type="dxa"/>
        </w:tblCellMar>
        <w:tblLook w:val="01E0"/>
      </w:tblPr>
      <w:tblGrid>
        <w:gridCol w:w="9584"/>
      </w:tblGrid>
      <w:tr w:rsidR="00AE3CF4" w:rsidTr="00776573">
        <w:tc>
          <w:tcPr>
            <w:tcW w:w="5000" w:type="pct"/>
          </w:tcPr>
          <w:p w:rsidR="00AE3CF4" w:rsidRDefault="001978CB" w:rsidP="00776573">
            <w:pPr>
              <w:pStyle w:val="Normal2"/>
            </w:pPr>
            <w:r w:rsidRPr="001978CB">
              <w:rPr>
                <w:noProof/>
              </w:rPr>
              <w:pict>
                <v:shape id="_x0000_s6313" type="#_x0000_t75" style="position:absolute;left:0;text-align:left;margin-left:9969.8pt;margin-top:7.05pt;width:145.5pt;height:62.25pt;z-index:-249971200;mso-wrap-edited:t;mso-position-horizontal:right" wrapcoords="-111 0 -111 21340 21600 21340 21600 0 16293 -69 -111 0" filled="t">
                  <v:imagedata r:id="rId1939" o:title=""/>
                  <w10:wrap type="tight"/>
                </v:shape>
              </w:pict>
            </w:r>
            <w:r w:rsidR="00AE3CF4" w:rsidRPr="00AE3CF4">
              <w:rPr>
                <w:noProof/>
              </w:rPr>
              <w:t>Identifies the status of the information for the shipment event.</w:t>
            </w:r>
          </w:p>
          <w:p w:rsidR="00AE3CF4" w:rsidRDefault="00AE3CF4" w:rsidP="00776573">
            <w:pPr>
              <w:pStyle w:val="Italic2"/>
            </w:pPr>
            <w:r>
              <w:t>This item is restricted to the following list.</w:t>
            </w:r>
          </w:p>
          <w:p w:rsidR="00AE3CF4" w:rsidRDefault="00AE3CF4" w:rsidP="00AE3CF4">
            <w:pPr>
              <w:pStyle w:val="Bold3"/>
            </w:pPr>
            <w:r>
              <w:t>Amended</w:t>
            </w:r>
          </w:p>
          <w:p w:rsidR="00AE3CF4" w:rsidRDefault="00AE3CF4" w:rsidP="00AE3CF4">
            <w:pPr>
              <w:pStyle w:val="Normal3"/>
            </w:pPr>
            <w:r>
              <w:t>The supplied information is changed.</w:t>
            </w:r>
          </w:p>
          <w:p w:rsidR="00AE3CF4" w:rsidRDefault="00AE3CF4" w:rsidP="00AE3CF4">
            <w:pPr>
              <w:pStyle w:val="Bold3"/>
            </w:pPr>
            <w:r>
              <w:t>Cancelled</w:t>
            </w:r>
          </w:p>
          <w:p w:rsidR="00AE3CF4" w:rsidRDefault="00AE3CF4" w:rsidP="00AE3CF4">
            <w:pPr>
              <w:pStyle w:val="Normal3"/>
            </w:pPr>
            <w:r>
              <w:t>The supplied information has been cancelled. Items that have been cancelled are not included in totals on the summary levels of the e-Document.</w:t>
            </w:r>
          </w:p>
          <w:p w:rsidR="00AE3CF4" w:rsidRDefault="00AE3CF4" w:rsidP="00AE3CF4">
            <w:pPr>
              <w:pStyle w:val="Bold3"/>
            </w:pPr>
            <w:r>
              <w:t>NoAction</w:t>
            </w:r>
          </w:p>
          <w:p w:rsidR="00AE3CF4" w:rsidRDefault="00AE3CF4" w:rsidP="00AE3CF4">
            <w:pPr>
              <w:pStyle w:val="Normal3"/>
            </w:pPr>
            <w:r>
              <w:t>The supplied information has not been amended and thereby requires no action.</w:t>
            </w:r>
          </w:p>
          <w:p w:rsidR="00AE3CF4" w:rsidRDefault="00AE3CF4" w:rsidP="00AE3CF4">
            <w:pPr>
              <w:pStyle w:val="Bold3"/>
            </w:pPr>
            <w:r>
              <w:t>Original</w:t>
            </w:r>
          </w:p>
          <w:p w:rsidR="00AE3CF4" w:rsidRDefault="00AE3CF4" w:rsidP="00AE3CF4">
            <w:pPr>
              <w:pStyle w:val="Normal3"/>
            </w:pPr>
            <w:r>
              <w:t>The supplied information is the first version of that information.</w:t>
            </w:r>
          </w:p>
        </w:tc>
      </w:tr>
    </w:tbl>
    <w:p w:rsidR="00AE3CF4" w:rsidRPr="00C02BD9" w:rsidRDefault="00AE3CF4" w:rsidP="00AE3CF4">
      <w:pPr>
        <w:pStyle w:val="Normal2"/>
        <w:ind w:left="0"/>
      </w:pPr>
    </w:p>
    <w:p w:rsidR="00DF657D" w:rsidRDefault="00DF657D" w:rsidP="00DF657D">
      <w:pPr>
        <w:pStyle w:val="Heading2"/>
      </w:pPr>
      <w:bookmarkStart w:id="8579" w:name="_Toc259722855"/>
      <w:bookmarkStart w:id="8580" w:name="_Toc275503201"/>
      <w:bookmarkStart w:id="8581" w:name="_Toc371378861"/>
      <w:bookmarkStart w:id="8582" w:name="_Toc21214046"/>
      <w:bookmarkStart w:id="8583" w:name="ShipmentEventType_a"/>
      <w:r>
        <w:t>ShipmentEventType [attribute]</w:t>
      </w:r>
      <w:bookmarkEnd w:id="8579"/>
      <w:bookmarkEnd w:id="8580"/>
      <w:bookmarkEnd w:id="8581"/>
      <w:bookmarkEnd w:id="8582"/>
      <w:bookmarkEnd w:id="85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24" o:spid="_x0000_s4561" style="position:absolute;left:0;text-align:left;margin-left:0;margin-top:0;width:50pt;height:50pt;z-index:251991552;visibility:hidden" coordsize="89,204" o:spt="100" o:preferrelative="t" adj="0,,0" path="">
                  <v:stroke joinstyle="round"/>
                  <v:formulas/>
                  <v:path o:connecttype="segments"/>
                  <o:lock v:ext="edit" selection="t"/>
                </v:shape>
              </w:pict>
            </w:r>
            <w:r w:rsidRPr="001978CB">
              <w:pict>
                <v:shape id="_x0000_s5306" style="position:absolute;left:0;text-align:left;margin-left:7402.5pt;margin-top:7.2pt;width:122.25pt;height:53.25pt;z-index:-250595840;mso-wrap-edited:t;mso-position-horizontal:right" coordsize="" o:spt="100" wrapcoords="-30 0 1000 0 1000 1079 1000 1079 -30 1079 -30 0" adj="0,,0" path="">
                  <v:stroke joinstyle="round"/>
                  <v:imagedata r:id="rId1940" o:title="dc_1424"/>
                  <v:formulas/>
                  <v:path o:connecttype="segments"/>
                  <w10:wrap type="tight"/>
                </v:shape>
              </w:pict>
            </w:r>
            <w:r w:rsidR="00DF657D">
              <w:t>Indicates the type of event.</w:t>
            </w:r>
          </w:p>
          <w:p w:rsidR="00DF657D" w:rsidRDefault="00DF657D" w:rsidP="00DF657D">
            <w:pPr>
              <w:pStyle w:val="Italic2"/>
            </w:pPr>
            <w:r>
              <w:t>This item is restricted to the following list.</w:t>
            </w:r>
          </w:p>
          <w:p w:rsidR="00DF657D" w:rsidRDefault="00DF657D" w:rsidP="00DF657D">
            <w:pPr>
              <w:pStyle w:val="Bold3"/>
            </w:pPr>
            <w:r>
              <w:t>Loading</w:t>
            </w:r>
          </w:p>
          <w:p w:rsidR="00DF657D" w:rsidRDefault="00DF657D" w:rsidP="00DF657D">
            <w:pPr>
              <w:pStyle w:val="Bold3"/>
            </w:pPr>
            <w:r>
              <w:t>Unloading</w:t>
            </w:r>
          </w:p>
        </w:tc>
      </w:tr>
    </w:tbl>
    <w:p w:rsidR="00DF657D" w:rsidRDefault="00DF657D" w:rsidP="00DF657D"/>
    <w:p w:rsidR="00DF657D" w:rsidRDefault="00DF657D" w:rsidP="00DF657D">
      <w:pPr>
        <w:pStyle w:val="Heading2"/>
      </w:pPr>
      <w:bookmarkStart w:id="8584" w:name="_Toc259722856"/>
      <w:bookmarkStart w:id="8585" w:name="_Toc275503202"/>
      <w:bookmarkStart w:id="8586" w:name="_Toc371378862"/>
      <w:bookmarkStart w:id="8587" w:name="_Toc21214047"/>
      <w:bookmarkStart w:id="8588" w:name="ShipmentID"/>
      <w:r>
        <w:t>ShipmentID</w:t>
      </w:r>
      <w:bookmarkEnd w:id="8584"/>
      <w:bookmarkEnd w:id="8585"/>
      <w:bookmarkEnd w:id="8586"/>
      <w:bookmarkEnd w:id="8587"/>
      <w:bookmarkEnd w:id="85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25" o:spid="_x0000_s4562" style="position:absolute;left:0;text-align:left;margin-left:0;margin-top:0;width:50pt;height:50pt;z-index:251992576;visibility:hidden" coordsize="96,349" o:spt="100" o:preferrelative="t" adj="0,,0" path="">
                  <v:stroke joinstyle="round"/>
                  <v:formulas/>
                  <v:path o:connecttype="segments"/>
                  <o:lock v:ext="edit" selection="t"/>
                </v:shape>
              </w:pict>
            </w:r>
            <w:r w:rsidRPr="001978CB">
              <w:pict>
                <v:shape id="_x0000_s5307" style="position:absolute;left:0;text-align:left;margin-left:15232.5pt;margin-top:7.2pt;width:209.25pt;height:57.75pt;z-index:-250594816;mso-wrap-edited:t;mso-position-horizontal:right" coordsize="" o:spt="100" wrapcoords="-30 322 269 322 269 72 269 72 269 0 1000 0 1000 0 1000 1073 269 1073 269 1021 -30 1021 -30 322" adj="0,,0" path="">
                  <v:stroke joinstyle="round"/>
                  <v:imagedata r:id="rId1941" o:title="dc_1425"/>
                  <v:formulas/>
                  <v:path o:connecttype="segments"/>
                  <w10:wrap type="tight"/>
                </v:shape>
              </w:pict>
            </w:r>
            <w:r w:rsidR="00DF657D">
              <w:t>The ShipmentID may be a Bill of Lading Marking, which is customer's reference mark on each package used for logistic purposes. Should not be mixed up with Bill of Lading number. Another example of ShipmentID is grouping by a ContainerID.</w:t>
            </w:r>
          </w:p>
          <w:p w:rsidR="00DF657D" w:rsidRDefault="00DF657D" w:rsidP="00A67D37">
            <w:pPr>
              <w:pStyle w:val="Bold3"/>
            </w:pPr>
            <w:r>
              <w:t>ShipmentIDType [attribute]</w:t>
            </w:r>
          </w:p>
          <w:p w:rsidR="00DF657D" w:rsidRDefault="00DF657D" w:rsidP="00A67D37">
            <w:pPr>
              <w:pStyle w:val="Italic3"/>
            </w:pPr>
            <w:r>
              <w:t>ShipmentIDType is optional. A single instance might exist.</w:t>
            </w:r>
          </w:p>
          <w:p w:rsidR="00DF657D" w:rsidRDefault="00DF657D" w:rsidP="00A67D37">
            <w:pPr>
              <w:pStyle w:val="Normal3"/>
            </w:pPr>
            <w:r>
              <w:t>Shipment ID Type</w:t>
            </w:r>
          </w:p>
          <w:p w:rsidR="00DF657D" w:rsidRDefault="00DF657D" w:rsidP="00A67D37">
            <w:pPr>
              <w:pStyle w:val="Normal3"/>
            </w:pPr>
            <w:r>
              <w:t>Refer to ShipmentIDType definition for any enumerations.</w:t>
            </w:r>
          </w:p>
        </w:tc>
      </w:tr>
    </w:tbl>
    <w:p w:rsidR="00DF657D" w:rsidRDefault="00DF657D" w:rsidP="00DF657D"/>
    <w:p w:rsidR="00DF657D" w:rsidRDefault="00DF657D" w:rsidP="00DF657D">
      <w:pPr>
        <w:pStyle w:val="Heading2"/>
      </w:pPr>
      <w:bookmarkStart w:id="8589" w:name="_Toc259722857"/>
      <w:bookmarkStart w:id="8590" w:name="_Toc275503203"/>
      <w:bookmarkStart w:id="8591" w:name="_Toc371378863"/>
      <w:bookmarkStart w:id="8592" w:name="_Toc21214048"/>
      <w:bookmarkStart w:id="8593" w:name="ShipmentIDType_a"/>
      <w:r>
        <w:t>ShipmentIDType [attribute]</w:t>
      </w:r>
      <w:bookmarkEnd w:id="8589"/>
      <w:bookmarkEnd w:id="8590"/>
      <w:bookmarkEnd w:id="8591"/>
      <w:bookmarkEnd w:id="8592"/>
      <w:bookmarkEnd w:id="85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26" o:spid="_x0000_s4563" style="position:absolute;left:0;text-align:left;margin-left:0;margin-top:0;width:50pt;height:50pt;z-index:251993600;visibility:hidden" coordsize="89,227" o:spt="100" o:preferrelative="t" adj="0,,0" path="">
                  <v:stroke joinstyle="round"/>
                  <v:formulas/>
                  <v:path o:connecttype="segments"/>
                  <o:lock v:ext="edit" selection="t"/>
                </v:shape>
              </w:pict>
            </w:r>
            <w:r w:rsidRPr="001978CB">
              <w:pict>
                <v:shape id="_x0000_s5308" style="position:absolute;left:0;text-align:left;margin-left:8685pt;margin-top:7.2pt;width:136.5pt;height:53.25pt;z-index:-250593792;mso-wrap-edited:t;mso-position-horizontal:right" coordsize="" o:spt="100" wrapcoords="-30 0 1000 0 1000 1079 1000 1079 -30 1079 -30 0" adj="0,,0" path="">
                  <v:stroke joinstyle="round"/>
                  <v:imagedata r:id="rId1942" o:title="dc_1426"/>
                  <v:formulas/>
                  <v:path o:connecttype="segments"/>
                  <w10:wrap type="tight"/>
                </v:shape>
              </w:pict>
            </w:r>
            <w:r w:rsidR="00DF657D">
              <w:t>Shipment ID Type</w:t>
            </w:r>
          </w:p>
          <w:p w:rsidR="00DF657D" w:rsidRDefault="00DF657D" w:rsidP="00DF657D">
            <w:pPr>
              <w:pStyle w:val="Italic2"/>
            </w:pPr>
            <w:r>
              <w:t>This item is restricted to the following list.</w:t>
            </w:r>
          </w:p>
          <w:p w:rsidR="00DF657D" w:rsidRDefault="00DF657D" w:rsidP="00DF657D">
            <w:pPr>
              <w:pStyle w:val="Bold3"/>
            </w:pPr>
            <w:r>
              <w:t>BillOfLadingMark</w:t>
            </w:r>
          </w:p>
          <w:p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rsidR="00DF657D" w:rsidRDefault="00DF657D" w:rsidP="00DF657D">
            <w:pPr>
              <w:pStyle w:val="Bold3"/>
            </w:pPr>
            <w:r>
              <w:t>ContainerID</w:t>
            </w:r>
          </w:p>
          <w:p w:rsidR="00DF657D" w:rsidRDefault="00DF657D" w:rsidP="00DF657D">
            <w:pPr>
              <w:pStyle w:val="Normal3"/>
            </w:pPr>
            <w:r>
              <w:t>Container ID.</w:t>
            </w:r>
          </w:p>
          <w:p w:rsidR="00DF657D" w:rsidRDefault="00DF657D" w:rsidP="00DF657D">
            <w:pPr>
              <w:pStyle w:val="Bold3"/>
            </w:pPr>
            <w:r>
              <w:t>LotIdentifier</w:t>
            </w:r>
          </w:p>
          <w:p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tc>
      </w:tr>
    </w:tbl>
    <w:p w:rsidR="00DF657D" w:rsidRDefault="00DF657D" w:rsidP="00DF657D"/>
    <w:p w:rsidR="00DF657D" w:rsidRDefault="00DF657D" w:rsidP="00DF657D">
      <w:pPr>
        <w:pStyle w:val="Heading2"/>
      </w:pPr>
      <w:bookmarkStart w:id="8594" w:name="_Toc259722858"/>
      <w:bookmarkStart w:id="8595" w:name="_Toc275503204"/>
      <w:bookmarkStart w:id="8596" w:name="_Toc371378864"/>
      <w:bookmarkStart w:id="8597" w:name="_Toc21214049"/>
      <w:bookmarkStart w:id="8598" w:name="ShipmentIncident"/>
      <w:r>
        <w:t>ShipmentIncident</w:t>
      </w:r>
      <w:bookmarkEnd w:id="8594"/>
      <w:bookmarkEnd w:id="8595"/>
      <w:bookmarkEnd w:id="8596"/>
      <w:bookmarkEnd w:id="8597"/>
      <w:bookmarkEnd w:id="85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27" o:spid="_x0000_s4564" style="position:absolute;left:0;text-align:left;margin-left:0;margin-top:0;width:50pt;height:50pt;z-index:251994624;visibility:hidden" coordsize="466,830" o:spt="100" o:preferrelative="t" adj="0,,0" path="">
                  <v:stroke joinstyle="round"/>
                  <v:formulas/>
                  <v:path o:connecttype="segments"/>
                  <o:lock v:ext="edit" selection="t"/>
                </v:shape>
              </w:pict>
            </w:r>
            <w:r>
              <w:rPr>
                <w:noProof/>
                <w:snapToGrid/>
                <w:lang w:val="sv-SE" w:eastAsia="sv-SE"/>
              </w:rPr>
              <w:pict>
                <v:shape id="_x0000_s7020" type="#_x0000_t75" style="position:absolute;left:0;text-align:left;margin-left:26549.25pt;margin-top:7.05pt;width:467.45pt;height:310.2pt;z-index:-249486848;mso-wrap-edited:t;mso-position-horizontal:right;mso-position-horizontal-relative:text;mso-position-vertical:absolute;mso-position-vertical-relative:text" wrapcoords="189 9209 245 11131 6816 11047 6871 21409 21600 21548 21600 0 6733 -24 6816 9209 716 9209 189 9209" filled="t">
                  <v:imagedata r:id="rId1943" o:title="ShipmentIncident"/>
                  <w10:wrap type="tight"/>
                </v:shape>
              </w:pict>
            </w:r>
            <w:r w:rsidR="00DF657D">
              <w:t>A grouping element that contains information about the shipment incident.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ShipmentIncidentDate</w:t>
            </w:r>
          </w:p>
          <w:p w:rsidR="00DF657D" w:rsidRDefault="00DF657D" w:rsidP="00DF657D">
            <w:pPr>
              <w:pStyle w:val="Italic4"/>
            </w:pPr>
            <w:r>
              <w:t>ShipmentIncidentDate is mandatory. A single instance is required.</w:t>
            </w:r>
          </w:p>
          <w:p w:rsidR="00DF657D" w:rsidRDefault="00DF657D" w:rsidP="00DF657D">
            <w:pPr>
              <w:pStyle w:val="Normal4"/>
            </w:pPr>
            <w:r>
              <w:t>The date of the shipment incident being reported.</w:t>
            </w:r>
          </w:p>
          <w:p w:rsidR="00DF657D" w:rsidRDefault="00DF657D" w:rsidP="00DF657D">
            <w:pPr>
              <w:pStyle w:val="Bold4"/>
            </w:pPr>
            <w:r>
              <w:t>(choice)</w:t>
            </w:r>
          </w:p>
          <w:p w:rsidR="00DF657D" w:rsidRDefault="00DF657D" w:rsidP="00DF657D">
            <w:pPr>
              <w:pStyle w:val="Italic4"/>
            </w:pPr>
            <w:r>
              <w:t xml:space="preserve">[choice] is </w:t>
            </w:r>
            <w:r w:rsidR="00C64FC4">
              <w:t>optional. A single instance might exist</w:t>
            </w:r>
            <w:r>
              <w:t xml:space="preserve">. </w:t>
            </w:r>
          </w:p>
          <w:p w:rsidR="00DF657D" w:rsidRDefault="00DF657D" w:rsidP="00DF657D">
            <w:pPr>
              <w:pStyle w:val="Bold5"/>
            </w:pPr>
            <w:r>
              <w:t>ShipmentIncidentCode</w:t>
            </w:r>
          </w:p>
          <w:p w:rsidR="00DF657D" w:rsidRDefault="00DF657D" w:rsidP="00DF657D">
            <w:pPr>
              <w:pStyle w:val="Italic5"/>
            </w:pPr>
            <w:r>
              <w:t xml:space="preserve">ShipmentIncidentCode is </w:t>
            </w:r>
            <w:r w:rsidR="000E4F24" w:rsidRPr="000E4F24">
              <w:t>mandatory. A single instance is required</w:t>
            </w:r>
            <w:r>
              <w:t xml:space="preserve">. </w:t>
            </w:r>
          </w:p>
          <w:p w:rsidR="00DF657D" w:rsidRDefault="00DF657D" w:rsidP="00DF657D">
            <w:pPr>
              <w:pStyle w:val="Normal5"/>
            </w:pPr>
            <w:r>
              <w:t>The ECTA-EPCA-CEFIC codes for shipment incidents. This element is validated (via patterns) to ensure that only valid codes are entered. Refer to www.ecta.be for more information.</w:t>
            </w:r>
          </w:p>
          <w:p w:rsidR="00DF657D" w:rsidRDefault="00DF657D" w:rsidP="00DF657D">
            <w:pPr>
              <w:pStyle w:val="Bold5"/>
            </w:pPr>
            <w:r>
              <w:t>(sequence)</w:t>
            </w:r>
          </w:p>
          <w:p w:rsidR="00DF657D" w:rsidRDefault="000E4F24" w:rsidP="00DF657D">
            <w:pPr>
              <w:pStyle w:val="Italic5"/>
            </w:pPr>
            <w:r w:rsidRPr="000E4F24">
              <w:t>The sequence of items below is mandatory. A single instance is required</w:t>
            </w:r>
            <w:r w:rsidR="00DF657D">
              <w:t>.</w:t>
            </w:r>
          </w:p>
          <w:p w:rsidR="00DF657D" w:rsidRDefault="00DF657D" w:rsidP="00DF657D">
            <w:pPr>
              <w:pStyle w:val="Bold6"/>
            </w:pPr>
            <w:r>
              <w:t>ShipmentIncidentPartOfSupplyChain</w:t>
            </w:r>
          </w:p>
          <w:p w:rsidR="00DF657D" w:rsidRDefault="00DF657D" w:rsidP="00DF657D">
            <w:pPr>
              <w:pStyle w:val="Italic6"/>
            </w:pPr>
            <w:r>
              <w:t>ShipmentIncidentPartOfSupplyChain</w:t>
            </w:r>
            <w:r w:rsidR="00556E00">
              <w:t>is</w:t>
            </w:r>
            <w:r w:rsidR="0068143E">
              <w:t xml:space="preserve"> is</w:t>
            </w:r>
            <w:r w:rsidR="00556E00">
              <w:t xml:space="preserve"> </w:t>
            </w:r>
            <w:r w:rsidR="0068143E" w:rsidRPr="0068143E">
              <w:t>optional. A single instance might exist</w:t>
            </w:r>
            <w:r>
              <w:t>.</w:t>
            </w:r>
          </w:p>
          <w:p w:rsidR="00DF657D" w:rsidRDefault="00DF657D" w:rsidP="00DF657D">
            <w:pPr>
              <w:pStyle w:val="Normal6"/>
            </w:pPr>
            <w:r>
              <w:t>The ECTA-EPCA-CEFIC codes for the part of th</w:t>
            </w:r>
            <w:r w:rsidR="0068143E">
              <w:t xml:space="preserve">e supply chain within which the </w:t>
            </w:r>
            <w:r>
              <w:t xml:space="preserve"> shipment incident occurred. Refer to www.ecta.be for more information.</w:t>
            </w:r>
          </w:p>
          <w:p w:rsidR="00DF657D" w:rsidRDefault="00DF657D" w:rsidP="00DF657D">
            <w:pPr>
              <w:pStyle w:val="Normal6"/>
            </w:pPr>
            <w:r>
              <w:t>Refer to ShipmentIncidentPartOfSupplyChain definition for any enumerations.</w:t>
            </w:r>
          </w:p>
          <w:p w:rsidR="00DF657D" w:rsidRDefault="00DF657D" w:rsidP="00DF657D">
            <w:pPr>
              <w:pStyle w:val="Bold6"/>
            </w:pPr>
            <w:r>
              <w:t>ShipmentIncidentCategory</w:t>
            </w:r>
          </w:p>
          <w:p w:rsidR="00DF657D" w:rsidRDefault="00DF657D" w:rsidP="00DF657D">
            <w:pPr>
              <w:pStyle w:val="Italic6"/>
            </w:pPr>
            <w:r>
              <w:t>Shipme</w:t>
            </w:r>
            <w:r w:rsidR="00556E00">
              <w:t>ntIncidentCategory</w:t>
            </w:r>
            <w:r w:rsidR="00D13B86">
              <w:t xml:space="preserve"> is optional. A single instance might exist</w:t>
            </w:r>
            <w:r>
              <w:t>.</w:t>
            </w:r>
          </w:p>
          <w:p w:rsidR="00DF657D" w:rsidRDefault="00DF657D" w:rsidP="00DF657D">
            <w:pPr>
              <w:pStyle w:val="Normal6"/>
            </w:pPr>
            <w:r>
              <w:t>The ECTA-EPCA-CEFIC codes for shipment incident categorization. Refer to www.ecta.be for more information.</w:t>
            </w:r>
          </w:p>
          <w:p w:rsidR="00DF657D" w:rsidRDefault="00DF657D" w:rsidP="00DF657D">
            <w:pPr>
              <w:pStyle w:val="Normal6"/>
            </w:pPr>
            <w:r>
              <w:t>Refer to ShipmentIncidentCategory definition for any enumerations.</w:t>
            </w:r>
          </w:p>
          <w:p w:rsidR="00DF657D" w:rsidRDefault="00DF657D" w:rsidP="00DF657D">
            <w:pPr>
              <w:pStyle w:val="Bold6"/>
            </w:pPr>
            <w:r>
              <w:t>ShipmentIncidentAccountability</w:t>
            </w:r>
          </w:p>
          <w:p w:rsidR="00DF657D" w:rsidRDefault="00DF657D" w:rsidP="00DF657D">
            <w:pPr>
              <w:pStyle w:val="Italic6"/>
            </w:pPr>
            <w:r>
              <w:t xml:space="preserve">ShipmentIncidentAccountability </w:t>
            </w:r>
            <w:r w:rsidR="00D13B86">
              <w:t>is optional. A single instance might exist</w:t>
            </w:r>
            <w:r>
              <w:t>.</w:t>
            </w:r>
          </w:p>
          <w:p w:rsidR="00DF657D" w:rsidRDefault="00DF657D" w:rsidP="00DF657D">
            <w:pPr>
              <w:pStyle w:val="Normal6"/>
            </w:pPr>
            <w:r>
              <w:t>The ECTA-EPCA-CEFIC codes for shipment incident accountability. Refer to www.ecta.be for more information.</w:t>
            </w:r>
          </w:p>
          <w:p w:rsidR="00DF657D" w:rsidRDefault="00DF657D" w:rsidP="00DF657D">
            <w:pPr>
              <w:pStyle w:val="Normal6"/>
            </w:pPr>
            <w:r>
              <w:t>Refer to ShipmentIncidentAccountability definition for any enumerations.</w:t>
            </w:r>
          </w:p>
          <w:p w:rsidR="00DF657D" w:rsidRDefault="00DF657D" w:rsidP="00DF657D">
            <w:pPr>
              <w:pStyle w:val="Bold6"/>
            </w:pPr>
            <w:r>
              <w:t>ShipmentIncidentCause</w:t>
            </w:r>
          </w:p>
          <w:p w:rsidR="00DF657D" w:rsidRDefault="00DF657D" w:rsidP="00DF657D">
            <w:pPr>
              <w:pStyle w:val="Italic6"/>
            </w:pPr>
            <w:r>
              <w:t>ShipmentIncidentCause is optional. Multiple instances might exist.</w:t>
            </w:r>
          </w:p>
          <w:p w:rsidR="00DF657D" w:rsidRDefault="00DF657D" w:rsidP="00DF657D">
            <w:pPr>
              <w:pStyle w:val="Normal6"/>
            </w:pPr>
            <w:r>
              <w:t>The ECTA-EPCA-CEFIC codes for shipment incident cause. Refer to www.ecta.be for more information.</w:t>
            </w:r>
          </w:p>
          <w:p w:rsidR="00DF657D" w:rsidRDefault="00DF657D" w:rsidP="00DF657D">
            <w:pPr>
              <w:pStyle w:val="Normal6"/>
            </w:pPr>
            <w:r>
              <w:t>Refer to ShipmentIncidentCause definition for any enumerations.</w:t>
            </w:r>
          </w:p>
          <w:p w:rsidR="00C64FC4" w:rsidRDefault="00C64FC4" w:rsidP="00C64FC4">
            <w:pPr>
              <w:pStyle w:val="Bold4"/>
            </w:pPr>
            <w:r>
              <w:t>ShipmentIncidentInfo</w:t>
            </w:r>
          </w:p>
          <w:p w:rsidR="00C64FC4" w:rsidRDefault="00C64FC4" w:rsidP="00C64FC4">
            <w:pPr>
              <w:pStyle w:val="Italic4"/>
            </w:pPr>
            <w:r w:rsidRPr="00C64FC4">
              <w:t>ShipmentIncidentInfo</w:t>
            </w:r>
            <w:r>
              <w:t xml:space="preserve"> is optional. Multiple instances might exist.</w:t>
            </w:r>
          </w:p>
          <w:p w:rsidR="00C64FC4" w:rsidRDefault="00C64FC4" w:rsidP="00C64FC4">
            <w:pPr>
              <w:pStyle w:val="Normal4"/>
            </w:pPr>
            <w:r w:rsidRPr="00C64FC4">
              <w:t>A grouping element that specifies information about a shipment incident.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599" w:name="_Toc259722859"/>
      <w:bookmarkStart w:id="8600" w:name="_Toc275503205"/>
      <w:bookmarkStart w:id="8601" w:name="_Toc371378865"/>
      <w:bookmarkStart w:id="8602" w:name="_Toc21214050"/>
      <w:bookmarkStart w:id="8603" w:name="ShipmentIncidentAccountability"/>
      <w:r>
        <w:t>ShipmentIncidentAccountability</w:t>
      </w:r>
      <w:bookmarkEnd w:id="8599"/>
      <w:bookmarkEnd w:id="8600"/>
      <w:bookmarkEnd w:id="8601"/>
      <w:bookmarkEnd w:id="8602"/>
      <w:bookmarkEnd w:id="86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28" o:spid="_x0000_s4565" style="position:absolute;left:0;text-align:left;margin-left:0;margin-top:0;width:50pt;height:50pt;z-index:251995648;visibility:hidden" coordsize="96,456" o:spt="100" o:preferrelative="t" adj="0,,0" path="">
                  <v:stroke joinstyle="round"/>
                  <v:formulas/>
                  <v:path o:connecttype="segments"/>
                  <o:lock v:ext="edit" selection="t"/>
                </v:shape>
              </w:pict>
            </w:r>
            <w:r w:rsidRPr="001978CB">
              <w:pict>
                <v:shape id="_x0000_s5310" style="position:absolute;left:0;text-align:left;margin-left:21037.5pt;margin-top:7.2pt;width:273.75pt;height:57.75pt;z-index:-250592768;mso-wrap-edited:t;mso-position-horizontal:right" coordsize="" o:spt="100" wrapcoords="-30 322 592 322 592 72 592 72 592 0 1000 0 1000 0 1000 1073 592 1073 592 1021 -30 1021 -30 322" adj="0,,0" path="">
                  <v:stroke joinstyle="round"/>
                  <v:imagedata r:id="rId1944" o:title="dc_1428"/>
                  <v:formulas/>
                  <v:path o:connecttype="segments"/>
                  <w10:wrap type="tight"/>
                </v:shape>
              </w:pict>
            </w:r>
            <w:r w:rsidR="00DF657D">
              <w:t>The ECTA-EPCA-CEFIC codes for shipment incident accountability.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Haulier</w:t>
            </w:r>
          </w:p>
          <w:p w:rsidR="00DF657D" w:rsidRDefault="00DF657D" w:rsidP="00DF657D">
            <w:pPr>
              <w:pStyle w:val="Bold3"/>
            </w:pPr>
            <w:r>
              <w:t>Final Customer</w:t>
            </w:r>
          </w:p>
          <w:p w:rsidR="00DF657D" w:rsidRDefault="00DF657D" w:rsidP="00DF657D">
            <w:pPr>
              <w:pStyle w:val="Normal3"/>
            </w:pPr>
            <w:r>
              <w:t>(There is a space between these words.)</w:t>
            </w:r>
          </w:p>
          <w:p w:rsidR="00DF657D" w:rsidRDefault="00DF657D" w:rsidP="00DF657D">
            <w:pPr>
              <w:pStyle w:val="Bold3"/>
            </w:pPr>
            <w:r>
              <w:t>Supplier</w:t>
            </w:r>
          </w:p>
          <w:p w:rsidR="00DF657D" w:rsidRDefault="00DF657D" w:rsidP="00DF657D">
            <w:pPr>
              <w:pStyle w:val="Bold3"/>
            </w:pPr>
            <w:r>
              <w:t>Force Majeure</w:t>
            </w:r>
          </w:p>
          <w:p w:rsidR="00DF657D" w:rsidRDefault="00DF657D" w:rsidP="00DF657D">
            <w:pPr>
              <w:pStyle w:val="Normal3"/>
            </w:pPr>
            <w:r>
              <w:t>Events beyond the control of anyone. (There is a space between these words.)</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1"/>
              </w:numPr>
            </w:pPr>
            <w:r>
              <w:t xml:space="preserve">For the element that owns this attribute. </w:t>
            </w:r>
          </w:p>
          <w:p w:rsidR="00DF657D" w:rsidRDefault="00DF657D" w:rsidP="008D25AE">
            <w:pPr>
              <w:pStyle w:val="Normal3"/>
              <w:numPr>
                <w:ilvl w:val="0"/>
                <w:numId w:val="51"/>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04" w:name="_Toc259722860"/>
      <w:bookmarkStart w:id="8605" w:name="_Toc275503206"/>
      <w:bookmarkStart w:id="8606" w:name="_Toc371378866"/>
      <w:bookmarkStart w:id="8607" w:name="_Toc21214051"/>
      <w:bookmarkStart w:id="8608" w:name="ShipmentIncidentCategory"/>
      <w:r>
        <w:t>ShipmentIncidentCategory</w:t>
      </w:r>
      <w:bookmarkEnd w:id="8604"/>
      <w:bookmarkEnd w:id="8605"/>
      <w:bookmarkEnd w:id="8606"/>
      <w:bookmarkEnd w:id="8607"/>
      <w:bookmarkEnd w:id="86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29" o:spid="_x0000_s4566" style="position:absolute;left:0;text-align:left;margin-left:0;margin-top:0;width:50pt;height:50pt;z-index:251996672;visibility:hidden" coordsize="96,426" o:spt="100" o:preferrelative="t" adj="0,,0" path="">
                  <v:stroke joinstyle="round"/>
                  <v:formulas/>
                  <v:path o:connecttype="segments"/>
                  <o:lock v:ext="edit" selection="t"/>
                </v:shape>
              </w:pict>
            </w:r>
            <w:r w:rsidRPr="001978CB">
              <w:pict>
                <v:shape id="_x0000_s5311" style="position:absolute;left:0;text-align:left;margin-left:19417.5pt;margin-top:7.2pt;width:255.75pt;height:57.75pt;z-index:-250591744;mso-wrap-edited:t;mso-position-horizontal:right" coordsize="" o:spt="100" wrapcoords="-30 322 563 322 563 72 563 72 563 0 1000 0 1000 0 1000 1073 563 1073 563 1021 -30 1021 -30 322" adj="0,,0" path="">
                  <v:stroke joinstyle="round"/>
                  <v:imagedata r:id="rId1945" o:title="dc_1429"/>
                  <v:formulas/>
                  <v:path o:connecttype="segments"/>
                  <w10:wrap type="tight"/>
                </v:shape>
              </w:pict>
            </w:r>
            <w:r w:rsidR="00DF657D">
              <w:t>The ECTA-EPCA-CEFIC codes for shipment incident categorization.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DateAndTime</w:t>
            </w:r>
          </w:p>
          <w:p w:rsidR="00DF657D" w:rsidRDefault="00DF657D" w:rsidP="00DF657D">
            <w:pPr>
              <w:pStyle w:val="Normal3"/>
            </w:pPr>
            <w:r>
              <w:t>Corresponds to the “Date &amp; Time” ECTA-EPCA-CEFIC option.</w:t>
            </w:r>
          </w:p>
          <w:p w:rsidR="00DF657D" w:rsidRDefault="00DF657D" w:rsidP="00DF657D">
            <w:pPr>
              <w:pStyle w:val="Bold3"/>
            </w:pPr>
            <w:r>
              <w:t>Equipment</w:t>
            </w:r>
          </w:p>
          <w:p w:rsidR="00DF657D" w:rsidRDefault="00DF657D" w:rsidP="00DF657D">
            <w:pPr>
              <w:pStyle w:val="Bold3"/>
            </w:pPr>
            <w:r>
              <w:t>Product</w:t>
            </w:r>
          </w:p>
          <w:p w:rsidR="00DF657D" w:rsidRDefault="00DF657D" w:rsidP="00DF657D">
            <w:pPr>
              <w:pStyle w:val="Bold3"/>
            </w:pPr>
            <w:r>
              <w:t>Packaging</w:t>
            </w:r>
          </w:p>
          <w:p w:rsidR="00DF657D" w:rsidRDefault="00DF657D" w:rsidP="00DF657D">
            <w:pPr>
              <w:pStyle w:val="Bold3"/>
            </w:pPr>
            <w:r>
              <w:t>Documentation</w:t>
            </w:r>
          </w:p>
          <w:p w:rsidR="00DF657D" w:rsidRDefault="00DF657D" w:rsidP="00DF657D">
            <w:pPr>
              <w:pStyle w:val="Bold3"/>
            </w:pPr>
            <w:r>
              <w:t>Safety</w:t>
            </w:r>
          </w:p>
          <w:p w:rsidR="00DF657D" w:rsidRDefault="00DF657D" w:rsidP="00DF657D">
            <w:pPr>
              <w:pStyle w:val="Bold3"/>
            </w:pPr>
            <w:r>
              <w:t>Behaviour</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2"/>
              </w:numPr>
            </w:pPr>
            <w:r>
              <w:t xml:space="preserve">For the element that owns this attribute. </w:t>
            </w:r>
          </w:p>
          <w:p w:rsidR="00DF657D" w:rsidRDefault="00DF657D" w:rsidP="008D25AE">
            <w:pPr>
              <w:pStyle w:val="Normal3"/>
              <w:numPr>
                <w:ilvl w:val="0"/>
                <w:numId w:val="52"/>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09" w:name="_Toc259722861"/>
      <w:bookmarkStart w:id="8610" w:name="_Toc275503207"/>
      <w:bookmarkStart w:id="8611" w:name="_Toc371378867"/>
      <w:bookmarkStart w:id="8612" w:name="_Toc21214052"/>
      <w:bookmarkStart w:id="8613" w:name="ShipmentIncidentCause"/>
      <w:r>
        <w:t>ShipmentIncidentCause</w:t>
      </w:r>
      <w:bookmarkEnd w:id="8609"/>
      <w:bookmarkEnd w:id="8610"/>
      <w:bookmarkEnd w:id="8611"/>
      <w:bookmarkEnd w:id="8612"/>
      <w:bookmarkEnd w:id="86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30" o:spid="_x0000_s4567" style="position:absolute;left:0;text-align:left;margin-left:0;margin-top:0;width:50pt;height:50pt;z-index:251997696;visibility:hidden" coordsize="96,409" o:spt="100" o:preferrelative="t" adj="0,,0" path="">
                  <v:stroke joinstyle="round"/>
                  <v:formulas/>
                  <v:path o:connecttype="segments"/>
                  <o:lock v:ext="edit" selection="t"/>
                </v:shape>
              </w:pict>
            </w:r>
            <w:r w:rsidRPr="001978CB">
              <w:pict>
                <v:shape id="_x0000_s5312" style="position:absolute;left:0;text-align:left;margin-left:18472.5pt;margin-top:7.2pt;width:245.25pt;height:57.75pt;z-index:-250590720;mso-wrap-edited:t;mso-position-horizontal:right" coordsize="" o:spt="100" wrapcoords="-30 322 545 322 545 72 545 72 545 0 1000 0 1000 0 1000 1250 545 1250 -30 1250 -30 322" adj="0,,0" path="">
                  <v:stroke joinstyle="round"/>
                  <v:imagedata r:id="rId1946" o:title="dc_1430"/>
                  <v:formulas/>
                  <v:path o:connecttype="segments"/>
                  <w10:wrap type="tight"/>
                </v:shape>
              </w:pict>
            </w:r>
            <w:r w:rsidR="00DF657D">
              <w:t>The ECTA-EPCA-CEFIC codes for shipment incident cause.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Human Error</w:t>
            </w:r>
          </w:p>
          <w:p w:rsidR="00DF657D" w:rsidRDefault="00DF657D" w:rsidP="00DF657D">
            <w:pPr>
              <w:pStyle w:val="Normal3"/>
            </w:pPr>
            <w:r>
              <w:t>(There is a space between words.)</w:t>
            </w:r>
          </w:p>
          <w:p w:rsidR="00DF657D" w:rsidRPr="005755AC" w:rsidRDefault="00DF657D" w:rsidP="00DF657D">
            <w:pPr>
              <w:pStyle w:val="Bold3"/>
              <w:rPr>
                <w:lang w:val="fr-FR"/>
              </w:rPr>
            </w:pPr>
            <w:r w:rsidRPr="005755AC">
              <w:rPr>
                <w:lang w:val="fr-FR"/>
              </w:rPr>
              <w:t>Communication/Information/Instructions/Instructions/Failure</w:t>
            </w:r>
          </w:p>
          <w:p w:rsidR="00DF657D" w:rsidRPr="005755AC" w:rsidRDefault="00DF657D" w:rsidP="00DF657D">
            <w:pPr>
              <w:pStyle w:val="Bold3"/>
              <w:rPr>
                <w:lang w:val="fr-FR"/>
              </w:rPr>
            </w:pPr>
            <w:r w:rsidRPr="005755AC">
              <w:rPr>
                <w:lang w:val="fr-FR"/>
              </w:rPr>
              <w:t>Documents Failure</w:t>
            </w:r>
          </w:p>
          <w:p w:rsidR="00DF657D" w:rsidRDefault="00DF657D" w:rsidP="00DF657D">
            <w:pPr>
              <w:pStyle w:val="Normal3"/>
            </w:pPr>
            <w:r>
              <w:t>(There is a space between words.)</w:t>
            </w:r>
          </w:p>
          <w:p w:rsidR="00DF657D" w:rsidRDefault="00DF657D" w:rsidP="00DF657D">
            <w:pPr>
              <w:pStyle w:val="Bold3"/>
            </w:pPr>
            <w:r>
              <w:t>Breakdown of equipment</w:t>
            </w:r>
          </w:p>
          <w:p w:rsidR="00DF657D" w:rsidRDefault="00DF657D" w:rsidP="00DF657D">
            <w:pPr>
              <w:pStyle w:val="Normal3"/>
            </w:pPr>
            <w:r>
              <w:t>(There is a space between words.)</w:t>
            </w:r>
          </w:p>
          <w:p w:rsidR="00DF657D" w:rsidRDefault="00DF657D" w:rsidP="00DF657D">
            <w:pPr>
              <w:pStyle w:val="Bold3"/>
            </w:pPr>
            <w:r>
              <w:t>Product or packaging damage</w:t>
            </w:r>
          </w:p>
          <w:p w:rsidR="00DF657D" w:rsidRDefault="00DF657D" w:rsidP="00DF657D">
            <w:pPr>
              <w:pStyle w:val="Normal3"/>
            </w:pPr>
            <w:r>
              <w:t>(There is a space between words.)</w:t>
            </w:r>
          </w:p>
          <w:p w:rsidR="00DF657D" w:rsidRDefault="00DF657D" w:rsidP="00DF657D">
            <w:pPr>
              <w:pStyle w:val="Bold3"/>
            </w:pPr>
            <w:r>
              <w:t>Wrong equipment</w:t>
            </w:r>
          </w:p>
          <w:p w:rsidR="00DF657D" w:rsidRDefault="00DF657D" w:rsidP="00DF657D">
            <w:pPr>
              <w:pStyle w:val="Normal3"/>
            </w:pPr>
            <w:r>
              <w:t>(There is a space between words.)</w:t>
            </w:r>
          </w:p>
          <w:p w:rsidR="00DF657D" w:rsidRDefault="00DF657D" w:rsidP="00DF657D">
            <w:pPr>
              <w:pStyle w:val="Bold3"/>
            </w:pPr>
            <w:r>
              <w:t>Non-availability</w:t>
            </w:r>
          </w:p>
          <w:p w:rsidR="00DF657D" w:rsidRDefault="00DF657D" w:rsidP="00DF657D">
            <w:pPr>
              <w:pStyle w:val="Bold3"/>
            </w:pPr>
            <w:r>
              <w:t>Rush order</w:t>
            </w:r>
          </w:p>
          <w:p w:rsidR="00DF657D" w:rsidRDefault="00DF657D" w:rsidP="00DF657D">
            <w:pPr>
              <w:pStyle w:val="Normal3"/>
            </w:pPr>
            <w:r>
              <w:t>(There is a space between words.)</w:t>
            </w:r>
          </w:p>
          <w:p w:rsidR="00DF657D" w:rsidRDefault="00DF657D" w:rsidP="00DF657D">
            <w:pPr>
              <w:pStyle w:val="Bold3"/>
            </w:pPr>
            <w:r>
              <w:t>Accident</w:t>
            </w:r>
          </w:p>
          <w:p w:rsidR="00DF657D" w:rsidRDefault="00DF657D" w:rsidP="00DF657D">
            <w:pPr>
              <w:pStyle w:val="Bold3"/>
            </w:pPr>
            <w:r>
              <w:t>Theft and Vandalism</w:t>
            </w:r>
          </w:p>
          <w:p w:rsidR="00DF657D" w:rsidRDefault="00DF657D" w:rsidP="00DF657D">
            <w:pPr>
              <w:pStyle w:val="Normal3"/>
            </w:pPr>
            <w:r>
              <w:t>(There is a space between words.)</w:t>
            </w:r>
          </w:p>
          <w:p w:rsidR="00DF657D" w:rsidRDefault="00DF657D" w:rsidP="00DF657D">
            <w:pPr>
              <w:pStyle w:val="Bold3"/>
            </w:pPr>
            <w:r>
              <w:t>Unsafe conditions</w:t>
            </w:r>
          </w:p>
          <w:p w:rsidR="00DF657D" w:rsidRDefault="00DF657D" w:rsidP="00DF657D">
            <w:pPr>
              <w:pStyle w:val="Normal3"/>
            </w:pPr>
            <w:r>
              <w:t>(There is a space between words.)</w:t>
            </w:r>
          </w:p>
          <w:p w:rsidR="00DF657D" w:rsidRDefault="00DF657D" w:rsidP="00DF657D">
            <w:pPr>
              <w:pStyle w:val="Bold3"/>
            </w:pPr>
            <w:r>
              <w:t>Upon request</w:t>
            </w:r>
          </w:p>
          <w:p w:rsidR="00DF657D" w:rsidRDefault="00DF657D" w:rsidP="00DF657D">
            <w:pPr>
              <w:pStyle w:val="Normal3"/>
            </w:pPr>
            <w:r>
              <w:t>(There is a space between words.)</w:t>
            </w:r>
          </w:p>
          <w:p w:rsidR="00DF657D" w:rsidRDefault="00DF657D" w:rsidP="00DF657D">
            <w:pPr>
              <w:pStyle w:val="Bold3"/>
            </w:pPr>
            <w:r>
              <w:t>Third party</w:t>
            </w:r>
          </w:p>
          <w:p w:rsidR="00DF657D" w:rsidRDefault="00DF657D" w:rsidP="00DF657D">
            <w:pPr>
              <w:pStyle w:val="Normal3"/>
            </w:pPr>
            <w:r>
              <w:t>(There is a space between words.)</w:t>
            </w:r>
          </w:p>
          <w:p w:rsidR="00DF657D" w:rsidRDefault="00DF657D" w:rsidP="00DF657D">
            <w:pPr>
              <w:pStyle w:val="Bold3"/>
            </w:pPr>
            <w:r>
              <w:t>Excessive customs clearance</w:t>
            </w:r>
          </w:p>
          <w:p w:rsidR="00DF657D" w:rsidRDefault="00DF657D" w:rsidP="00DF657D">
            <w:pPr>
              <w:pStyle w:val="Normal3"/>
            </w:pPr>
            <w:r>
              <w:t>(There is a space between words.)</w:t>
            </w:r>
          </w:p>
          <w:p w:rsidR="00DF657D" w:rsidRDefault="00DF657D" w:rsidP="00DF657D">
            <w:pPr>
              <w:pStyle w:val="Bold3"/>
            </w:pPr>
            <w:r>
              <w:t>Traffic</w:t>
            </w:r>
          </w:p>
          <w:p w:rsidR="00DF657D" w:rsidRDefault="00DF657D" w:rsidP="00DF657D">
            <w:pPr>
              <w:pStyle w:val="Bold3"/>
            </w:pPr>
            <w:r>
              <w:t>Strike</w:t>
            </w:r>
          </w:p>
          <w:p w:rsidR="00DF657D" w:rsidRDefault="00DF657D" w:rsidP="00DF657D">
            <w:pPr>
              <w:pStyle w:val="Bold3"/>
            </w:pPr>
            <w:r>
              <w:t>Weather</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3"/>
              </w:numPr>
            </w:pPr>
            <w:r>
              <w:t xml:space="preserve">For the element that owns this attribute. </w:t>
            </w:r>
          </w:p>
          <w:p w:rsidR="00DF657D" w:rsidRDefault="00DF657D" w:rsidP="008D25AE">
            <w:pPr>
              <w:pStyle w:val="Normal3"/>
              <w:numPr>
                <w:ilvl w:val="0"/>
                <w:numId w:val="53"/>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14" w:name="_Toc259722862"/>
      <w:bookmarkStart w:id="8615" w:name="_Toc275503208"/>
      <w:bookmarkStart w:id="8616" w:name="_Toc371378868"/>
      <w:bookmarkStart w:id="8617" w:name="_Toc21214053"/>
      <w:bookmarkStart w:id="8618" w:name="ShipmentIncidentCode"/>
      <w:r>
        <w:t>ShipmentIncidentCode</w:t>
      </w:r>
      <w:bookmarkEnd w:id="8614"/>
      <w:bookmarkEnd w:id="8615"/>
      <w:bookmarkEnd w:id="8616"/>
      <w:bookmarkEnd w:id="8617"/>
      <w:bookmarkEnd w:id="86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31" o:spid="_x0000_s4568" style="position:absolute;left:0;text-align:left;margin-left:0;margin-top:0;width:50pt;height:50pt;z-index:251998720;visibility:hidden" coordsize="96,444" o:spt="100" o:preferrelative="t" adj="0,,0" path="">
                  <v:stroke joinstyle="round"/>
                  <v:formulas/>
                  <v:path o:connecttype="segments"/>
                  <o:lock v:ext="edit" selection="t"/>
                </v:shape>
              </w:pict>
            </w:r>
            <w:r w:rsidRPr="001978CB">
              <w:pict>
                <v:shape id="_x0000_s5313" style="position:absolute;left:0;text-align:left;margin-left:20362.5pt;margin-top:7.2pt;width:266.25pt;height:57.75pt;z-index:-250589696;mso-wrap-edited:t;mso-position-horizontal:right" coordsize="" o:spt="100" wrapcoords="-30 322 581 322 581 72 581 72 581 0 1000 0 1000 0 1000 1073 581 1073 581 1021 -30 1021 -30 322" adj="0,,0" path="">
                  <v:stroke joinstyle="round"/>
                  <v:imagedata r:id="rId1947" o:title="dc_1431"/>
                  <v:formulas/>
                  <v:path o:connecttype="segments"/>
                  <w10:wrap type="tight"/>
                </v:shape>
              </w:pict>
            </w:r>
            <w:r w:rsidR="00DF657D">
              <w:t>The ECTA-EPCA-CEFIC codes for shipment incidents. This element is validated (via patterns) to ensure that only valid codes are entered. Refer to www.ecta.be for more information.</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DF1C67">
            <w:pPr>
              <w:pStyle w:val="Normal3"/>
            </w:pPr>
            <w:r>
              <w:t xml:space="preserve">For the element that owns this attribute. </w:t>
            </w:r>
          </w:p>
          <w:p w:rsidR="00DF657D" w:rsidRDefault="00DF657D" w:rsidP="00DF1C67">
            <w:pPr>
              <w:pStyle w:val="Normal3"/>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19" w:name="_Toc259722863"/>
      <w:bookmarkStart w:id="8620" w:name="_Toc275503209"/>
      <w:bookmarkStart w:id="8621" w:name="_Toc371378869"/>
      <w:bookmarkStart w:id="8622" w:name="_Toc21214054"/>
      <w:bookmarkStart w:id="8623" w:name="ShipmentIncidentDate"/>
      <w:r>
        <w:t>ShipmentIncidentDate</w:t>
      </w:r>
      <w:bookmarkEnd w:id="8619"/>
      <w:bookmarkEnd w:id="8620"/>
      <w:bookmarkEnd w:id="8621"/>
      <w:bookmarkEnd w:id="8622"/>
      <w:bookmarkEnd w:id="86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32" o:spid="_x0000_s4569" style="position:absolute;left:0;text-align:left;margin-left:0;margin-top:0;width:50pt;height:50pt;z-index:251999744;visibility:hidden" coordsize="139,431" o:spt="100" o:preferrelative="t" adj="0,,0" path="">
                  <v:stroke joinstyle="round"/>
                  <v:formulas/>
                  <v:path o:connecttype="segments"/>
                  <o:lock v:ext="edit" selection="t"/>
                </v:shape>
              </w:pict>
            </w:r>
            <w:r w:rsidRPr="001978CB">
              <w:pict>
                <v:shape id="_x0000_s5314" style="position:absolute;left:0;text-align:left;margin-left:19687.5pt;margin-top:7.2pt;width:258.75pt;height:83.25pt;z-index:-250588672;mso-wrap-edited:t;mso-position-horizontal:right" coordsize="" o:spt="100" wrapcoords="-30 424 382 424 658 424 658 151 658 151 658 0 1000 0 1000 0 1000 1051 658 1051 658 763 382 763 382 756 -30 756 -30 424" adj="0,,0" path="">
                  <v:stroke joinstyle="round"/>
                  <v:imagedata r:id="rId1948" o:title="dc_1432"/>
                  <v:formulas/>
                  <v:path o:connecttype="segments"/>
                  <w10:wrap type="tight"/>
                </v:shape>
              </w:pict>
            </w:r>
            <w:r w:rsidR="00DF657D">
              <w:t>The date of the shipment incident being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C64FC4" w:rsidRDefault="00C64FC4" w:rsidP="00C64FC4">
      <w:pPr>
        <w:pStyle w:val="Heading2"/>
      </w:pPr>
      <w:bookmarkStart w:id="8624" w:name="_Toc21214055"/>
      <w:bookmarkStart w:id="8625" w:name="ShipmentIncidentInfo"/>
      <w:r>
        <w:t>ShipmentIncidentInfo</w:t>
      </w:r>
      <w:bookmarkEnd w:id="8624"/>
      <w:bookmarkEnd w:id="8625"/>
    </w:p>
    <w:tbl>
      <w:tblPr>
        <w:tblW w:w="5000" w:type="pct"/>
        <w:tblCellMar>
          <w:top w:w="144" w:type="dxa"/>
          <w:left w:w="115" w:type="dxa"/>
          <w:right w:w="115" w:type="dxa"/>
        </w:tblCellMar>
        <w:tblLook w:val="01E0"/>
      </w:tblPr>
      <w:tblGrid>
        <w:gridCol w:w="9584"/>
      </w:tblGrid>
      <w:tr w:rsidR="00C64FC4" w:rsidRPr="0048117C" w:rsidTr="00CE7E64">
        <w:tc>
          <w:tcPr>
            <w:tcW w:w="5000" w:type="pct"/>
          </w:tcPr>
          <w:p w:rsidR="00C64FC4" w:rsidRDefault="001978CB" w:rsidP="00CE7E64">
            <w:pPr>
              <w:pStyle w:val="Normal2"/>
            </w:pPr>
            <w:r>
              <w:rPr>
                <w:noProof/>
                <w:snapToGrid/>
                <w:lang w:val="sv-SE" w:eastAsia="sv-SE"/>
              </w:rPr>
              <w:pict>
                <v:shape id="_x0000_s7022" type="#_x0000_t75" style="position:absolute;left:0;text-align:left;margin-left:17387.05pt;margin-top:7.05pt;width:317.25pt;height:213.75pt;z-index:-249485824;mso-wrap-edited:t;mso-position-horizontal:right;mso-position-horizontal-relative:text;mso-position-vertical:absolute;mso-position-vertical-relative:text" wrapcoords="279 7983 361 12409 9021 12227 8817 21443 21600 21524 21600 0 8980 -81 8940 8347 279 7983" filled="t">
                  <v:imagedata r:id="rId1949" o:title="ShipmentIncidentInfo"/>
                  <w10:wrap type="tight"/>
                </v:shape>
              </w:pict>
            </w:r>
            <w:r w:rsidR="00C64FC4" w:rsidRPr="007600BE">
              <w:rPr>
                <w:noProof/>
              </w:rPr>
              <w:t xml:space="preserve">A </w:t>
            </w:r>
            <w:r w:rsidR="00C64FC4" w:rsidRPr="00C64FC4">
              <w:rPr>
                <w:noProof/>
              </w:rPr>
              <w:t>grouping element that specifies inform</w:t>
            </w:r>
            <w:r w:rsidR="00C64FC4">
              <w:rPr>
                <w:noProof/>
              </w:rPr>
              <w:t>ation about a shipment incident</w:t>
            </w:r>
            <w:r w:rsidR="00C64FC4" w:rsidRPr="009F1A40">
              <w:t xml:space="preserve">. </w:t>
            </w:r>
          </w:p>
          <w:p w:rsidR="00C64FC4" w:rsidRDefault="00C64FC4" w:rsidP="00CE7E64">
            <w:pPr>
              <w:pStyle w:val="Bold3"/>
            </w:pPr>
            <w:r>
              <w:t>Agency [attribute]</w:t>
            </w:r>
          </w:p>
          <w:p w:rsidR="00C64FC4" w:rsidRDefault="00C64FC4" w:rsidP="00CE7E64">
            <w:pPr>
              <w:pStyle w:val="Italic3"/>
            </w:pPr>
            <w:r>
              <w:t>Agency is mandatory. A single instance is required.</w:t>
            </w:r>
          </w:p>
          <w:p w:rsidR="00C64FC4" w:rsidRDefault="00C64FC4" w:rsidP="00CE7E64">
            <w:pPr>
              <w:pStyle w:val="Normal3"/>
            </w:pPr>
            <w:r>
              <w:t>Describes the agency maintaining the list of codes. To be included in this list the agency must be a recognized standards body or industry organisation.</w:t>
            </w:r>
          </w:p>
          <w:p w:rsidR="00C64FC4" w:rsidRDefault="00C64FC4" w:rsidP="00CE7E64">
            <w:pPr>
              <w:pStyle w:val="ListBullet3"/>
              <w:numPr>
                <w:ilvl w:val="0"/>
                <w:numId w:val="2"/>
              </w:numPr>
            </w:pPr>
            <w:r>
              <w:t xml:space="preserve">For the element that owns this attribute. </w:t>
            </w:r>
          </w:p>
          <w:p w:rsidR="00C64FC4" w:rsidRDefault="00C64FC4" w:rsidP="00CE7E64">
            <w:pPr>
              <w:pStyle w:val="ListBullet3"/>
              <w:numPr>
                <w:ilvl w:val="0"/>
                <w:numId w:val="2"/>
              </w:numPr>
            </w:pPr>
            <w:r>
              <w:t xml:space="preserve">For another attribute in the list of attributes associated with the parent element. </w:t>
            </w:r>
          </w:p>
          <w:p w:rsidR="00C64FC4" w:rsidRDefault="00C64FC4" w:rsidP="00CE7E64">
            <w:pPr>
              <w:pStyle w:val="Normal3"/>
            </w:pPr>
            <w:r>
              <w:t>Refer to Agency definition for any enumerations.</w:t>
            </w:r>
          </w:p>
          <w:p w:rsidR="00C64FC4" w:rsidRDefault="00C64FC4" w:rsidP="00CE7E64">
            <w:pPr>
              <w:pStyle w:val="Bold3"/>
            </w:pPr>
            <w:r>
              <w:t xml:space="preserve"> (sequence)</w:t>
            </w:r>
          </w:p>
          <w:p w:rsidR="00C64FC4" w:rsidRDefault="00C64FC4" w:rsidP="00CE7E64">
            <w:pPr>
              <w:pStyle w:val="Italic3"/>
            </w:pPr>
            <w:r>
              <w:t>The sequence of items below is mandatory. A single instance is required.</w:t>
            </w:r>
          </w:p>
          <w:p w:rsidR="00C64FC4" w:rsidRDefault="00C64FC4" w:rsidP="00CE7E64">
            <w:pPr>
              <w:pStyle w:val="Bold4"/>
            </w:pPr>
            <w:r>
              <w:t>Code</w:t>
            </w:r>
          </w:p>
          <w:p w:rsidR="00C64FC4" w:rsidRDefault="00C64FC4" w:rsidP="00CE7E64">
            <w:pPr>
              <w:pStyle w:val="Italic4"/>
            </w:pPr>
            <w:r>
              <w:t>Code is mandatory. A single instance is required.</w:t>
            </w:r>
          </w:p>
          <w:p w:rsidR="00C64FC4" w:rsidRDefault="00C64FC4" w:rsidP="00CE7E64">
            <w:pPr>
              <w:pStyle w:val="Normal4"/>
            </w:pPr>
            <w:r w:rsidRPr="003B59F8">
              <w:t>Specifies a code that is defined by an agency. The agency is given for the whole construct containing the code</w:t>
            </w:r>
            <w:r>
              <w:t>.</w:t>
            </w:r>
          </w:p>
          <w:p w:rsidR="00C64FC4" w:rsidRDefault="00C64FC4" w:rsidP="00CE7E64">
            <w:pPr>
              <w:pStyle w:val="Bold4"/>
            </w:pPr>
            <w:r>
              <w:t>CodeValue</w:t>
            </w:r>
          </w:p>
          <w:p w:rsidR="00C64FC4" w:rsidRDefault="00C64FC4" w:rsidP="00CE7E64">
            <w:pPr>
              <w:pStyle w:val="Italic4"/>
            </w:pPr>
            <w:r w:rsidRPr="003B59F8">
              <w:t>CodeValue</w:t>
            </w:r>
            <w:r>
              <w:t xml:space="preserve"> is optional. A single instance might exist.</w:t>
            </w:r>
          </w:p>
          <w:p w:rsidR="00C64FC4" w:rsidRDefault="00C64FC4" w:rsidP="00CE7E64">
            <w:pPr>
              <w:pStyle w:val="Normal4"/>
            </w:pPr>
            <w:r w:rsidRPr="003B59F8">
              <w:t>A grouping element specifying a value belonging to a code that is defined by an agency</w:t>
            </w:r>
            <w:r>
              <w:t>.</w:t>
            </w:r>
          </w:p>
          <w:p w:rsidR="00C64FC4" w:rsidRDefault="00C64FC4" w:rsidP="00CE7E64">
            <w:pPr>
              <w:pStyle w:val="Bold4"/>
            </w:pPr>
            <w:r>
              <w:t>CodeDescription</w:t>
            </w:r>
          </w:p>
          <w:p w:rsidR="00C64FC4" w:rsidRDefault="00C64FC4" w:rsidP="00CE7E64">
            <w:pPr>
              <w:pStyle w:val="Italic4"/>
            </w:pPr>
            <w:r w:rsidRPr="003B59F8">
              <w:t>CodeDescription</w:t>
            </w:r>
            <w:r>
              <w:t xml:space="preserve"> is optional. Multiple instances might exist.</w:t>
            </w:r>
          </w:p>
          <w:p w:rsidR="00C64FC4" w:rsidRDefault="00C64FC4" w:rsidP="00CE7E64">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C64FC4" w:rsidRDefault="00C64FC4" w:rsidP="00DF657D"/>
    <w:p w:rsidR="00DF657D" w:rsidRDefault="00DF657D" w:rsidP="00DF657D">
      <w:pPr>
        <w:pStyle w:val="Heading2"/>
      </w:pPr>
      <w:bookmarkStart w:id="8626" w:name="_Toc259722864"/>
      <w:bookmarkStart w:id="8627" w:name="_Toc275503210"/>
      <w:bookmarkStart w:id="8628" w:name="_Toc371378870"/>
      <w:bookmarkStart w:id="8629" w:name="_Toc21214056"/>
      <w:bookmarkStart w:id="8630" w:name="ShipmentIncidentPartOfSupplyChain"/>
      <w:r>
        <w:t>ShipmentIncidentPartOfSupplyChain</w:t>
      </w:r>
      <w:bookmarkEnd w:id="8626"/>
      <w:bookmarkEnd w:id="8627"/>
      <w:bookmarkEnd w:id="8628"/>
      <w:bookmarkEnd w:id="8629"/>
      <w:bookmarkEnd w:id="86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33" o:spid="_x0000_s4570" style="position:absolute;left:0;text-align:left;margin-left:0;margin-top:0;width:50pt;height:50pt;z-index:252000768;visibility:hidden" coordsize="96,494" o:spt="100" o:preferrelative="t" adj="0,,0" path="">
                  <v:stroke joinstyle="round"/>
                  <v:formulas/>
                  <v:path o:connecttype="segments"/>
                  <o:lock v:ext="edit" selection="t"/>
                </v:shape>
              </w:pict>
            </w:r>
            <w:r w:rsidRPr="001978CB">
              <w:pict>
                <v:shape id="_x0000_s5315" style="position:absolute;left:0;text-align:left;margin-left:23062.5pt;margin-top:7.2pt;width:296.25pt;height:57.75pt;z-index:-250587648;mso-wrap-edited:t;mso-position-horizontal:right" coordsize="" o:spt="100" wrapcoords="-30 322 623 322 623 72 623 72 623 0 1000 0 1000 0 1000 1073 623 1073 623 1021 -30 1021 -30 322" adj="0,,0" path="">
                  <v:stroke joinstyle="round"/>
                  <v:imagedata r:id="rId1950" o:title="dc_1433"/>
                  <v:formulas/>
                  <v:path o:connecttype="segments"/>
                  <w10:wrap type="tight"/>
                </v:shape>
              </w:pict>
            </w:r>
            <w:r w:rsidR="00DF657D">
              <w:t xml:space="preserve">The ECTA-EPCA-CEFIC codes for the part of the supply chain within which </w:t>
            </w:r>
            <w:r w:rsidR="00195659">
              <w:t>the shipment</w:t>
            </w:r>
            <w:r w:rsidR="00DF657D">
              <w:t xml:space="preserve"> incident occurred.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Delivery</w:t>
            </w:r>
          </w:p>
          <w:p w:rsidR="00DF657D" w:rsidRDefault="00DF657D" w:rsidP="00DF657D">
            <w:pPr>
              <w:pStyle w:val="Bold3"/>
            </w:pPr>
            <w:r>
              <w:t>Loading</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4"/>
              </w:numPr>
            </w:pPr>
            <w:r>
              <w:t xml:space="preserve">For the element that owns this attribute. </w:t>
            </w:r>
          </w:p>
          <w:p w:rsidR="00DF657D" w:rsidRDefault="00DF657D" w:rsidP="008D25AE">
            <w:pPr>
              <w:pStyle w:val="Normal3"/>
              <w:numPr>
                <w:ilvl w:val="0"/>
                <w:numId w:val="54"/>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31" w:name="_Toc259722865"/>
      <w:bookmarkStart w:id="8632" w:name="_Toc275503211"/>
      <w:bookmarkStart w:id="8633" w:name="_Toc371378871"/>
      <w:bookmarkStart w:id="8634" w:name="_Toc21214057"/>
      <w:bookmarkStart w:id="8635" w:name="ShipmentLoadDetails"/>
      <w:r>
        <w:t>ShipmentLoadDetails</w:t>
      </w:r>
      <w:bookmarkEnd w:id="8631"/>
      <w:bookmarkEnd w:id="8632"/>
      <w:bookmarkEnd w:id="8633"/>
      <w:bookmarkEnd w:id="8634"/>
      <w:bookmarkEnd w:id="86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34" o:spid="_x0000_s4571" style="position:absolute;left:0;text-align:left;margin-left:0;margin-top:0;width:50pt;height:50pt;z-index:252001792;visibility:hidden" coordsize="899,663" o:spt="100" o:preferrelative="t" adj="0,,0" path="">
                  <v:stroke joinstyle="round"/>
                  <v:formulas/>
                  <v:path o:connecttype="segments"/>
                  <o:lock v:ext="edit" selection="t"/>
                </v:shape>
              </w:pict>
            </w:r>
            <w:r>
              <w:rPr>
                <w:noProof/>
                <w:snapToGrid/>
                <w:lang w:val="sv-SE" w:eastAsia="sv-SE"/>
              </w:rPr>
              <w:pict>
                <v:shape id="_x0000_s5853" type="#_x0000_t75" style="position:absolute;left:0;text-align:left;margin-left:30759.8pt;margin-top:7.05pt;width:376.5pt;height:570.75pt;z-index:-250119680;mso-wrap-edited:t;mso-position-horizontal:right" wrapcoords="8987 10154 4426 10154 209 10154 295 11176 8987 11147 9460 21649 21600 21572 21600 0 8901 21 8987 10154" filled="t">
                  <v:imagedata r:id="rId1951" o:title="ShipmentLoadDetails"/>
                  <w10:wrap type="tight"/>
                </v:shape>
              </w:pict>
            </w:r>
            <w:r w:rsidR="00DF657D">
              <w:t>A group element that containing information that relates to the shipment load details for the line item. Carrier and transport information may be detailed.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DeliveryMessageNumber</w:t>
            </w:r>
          </w:p>
          <w:p w:rsidR="00DF657D" w:rsidRDefault="00DF657D" w:rsidP="00DF657D">
            <w:pPr>
              <w:pStyle w:val="Italic4"/>
            </w:pPr>
            <w:r>
              <w:t>DeliveryMessageNumber is optional. A single instance might exist.</w:t>
            </w:r>
          </w:p>
          <w:p w:rsidR="00DF657D" w:rsidRDefault="00DF657D" w:rsidP="00DF657D">
            <w:pPr>
              <w:pStyle w:val="Normal4"/>
            </w:pPr>
            <w:r>
              <w:t>A unique delivery identifier assigned to each DeliveryMessage as agreed between the trading partners.</w:t>
            </w:r>
          </w:p>
          <w:p w:rsidR="00DF657D" w:rsidRDefault="00DF657D" w:rsidP="00DF657D">
            <w:pPr>
              <w:pStyle w:val="Bold4"/>
            </w:pPr>
            <w:r>
              <w:t>DeliveryMessageReference</w:t>
            </w:r>
          </w:p>
          <w:p w:rsidR="00DF657D" w:rsidRDefault="00DF657D" w:rsidP="00DF657D">
            <w:pPr>
              <w:pStyle w:val="Italic4"/>
            </w:pPr>
            <w:r>
              <w:t>DeliveryMessageReference is optional. Multiple instances might exist.</w:t>
            </w:r>
          </w:p>
          <w:p w:rsidR="00DF657D" w:rsidRDefault="00DF657D" w:rsidP="00DF657D">
            <w:pPr>
              <w:pStyle w:val="Normal4"/>
            </w:pPr>
            <w:r>
              <w:t xml:space="preserve">An element that identifies the relevant references pertaining to the </w:t>
            </w:r>
            <w:r w:rsidR="00660C89">
              <w:t>DeliveryMessage</w:t>
            </w:r>
            <w:r>
              <w:t>, identified by DeliveryMessageReferenceType.</w:t>
            </w:r>
          </w:p>
          <w:p w:rsidR="00DF657D" w:rsidRDefault="00DF657D" w:rsidP="00DF657D">
            <w:pPr>
              <w:pStyle w:val="Bold4"/>
            </w:pPr>
            <w:r>
              <w:t>CarrierParty</w:t>
            </w:r>
          </w:p>
          <w:p w:rsidR="00DF657D" w:rsidRDefault="00DF657D" w:rsidP="00DF657D">
            <w:pPr>
              <w:pStyle w:val="Italic4"/>
            </w:pPr>
            <w:r>
              <w:t>CarrierParty is optional. A single instance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SupplierOrderNumber</w:t>
            </w:r>
          </w:p>
          <w:p w:rsidR="00DF657D" w:rsidRDefault="00DF657D" w:rsidP="00DF657D">
            <w:pPr>
              <w:pStyle w:val="Italic5"/>
            </w:pPr>
            <w:r>
              <w:t>SupplierOrderNumber is mandatory. A single instance is required.</w:t>
            </w:r>
          </w:p>
          <w:p w:rsidR="00DF657D" w:rsidRDefault="00DF657D" w:rsidP="00DF657D">
            <w:pPr>
              <w:pStyle w:val="Normal5"/>
            </w:pPr>
            <w:r>
              <w:t>The number of the supplier order.</w:t>
            </w:r>
          </w:p>
          <w:p w:rsidR="00DF657D" w:rsidRDefault="00DF657D" w:rsidP="00DF657D">
            <w:pPr>
              <w:pStyle w:val="Bold5"/>
            </w:pPr>
            <w:r>
              <w:t>SupplierOrderLineItemNumber</w:t>
            </w:r>
          </w:p>
          <w:p w:rsidR="00DF657D" w:rsidRDefault="00DF657D" w:rsidP="00DF657D">
            <w:pPr>
              <w:pStyle w:val="Italic5"/>
            </w:pPr>
            <w:r>
              <w:t>SupplierOrderLineItemNumber is optional. A single instance might exist.</w:t>
            </w:r>
          </w:p>
          <w:p w:rsidR="00DF657D" w:rsidRDefault="00DF657D" w:rsidP="00DF657D">
            <w:pPr>
              <w:pStyle w:val="Normal5"/>
            </w:pPr>
            <w:r>
              <w:t>The number of the line item on the supplier order.</w:t>
            </w:r>
          </w:p>
          <w:p w:rsidR="00DF657D" w:rsidRDefault="00DF657D" w:rsidP="00DF657D">
            <w:pPr>
              <w:pStyle w:val="Bold4"/>
            </w:pPr>
            <w:r>
              <w:t>LocationParty</w:t>
            </w:r>
          </w:p>
          <w:p w:rsidR="00DF657D" w:rsidRDefault="00DF657D" w:rsidP="00DF657D">
            <w:pPr>
              <w:pStyle w:val="Italic4"/>
            </w:pPr>
            <w:r>
              <w:t>Loc</w:t>
            </w:r>
            <w:r w:rsidR="00BF6B60">
              <w:t>ationParty is optional. Two</w:t>
            </w:r>
            <w:r>
              <w:t xml:space="preserve"> instance</w:t>
            </w:r>
            <w:r w:rsidR="00BF6B60">
              <w:t>s</w:t>
            </w:r>
            <w:r>
              <w:t xml:space="preserv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TransportStatus</w:t>
            </w:r>
          </w:p>
          <w:p w:rsidR="00DF657D" w:rsidRDefault="00DF657D" w:rsidP="00DF657D">
            <w:pPr>
              <w:pStyle w:val="Italic4"/>
            </w:pPr>
            <w:r>
              <w:t>TransportStatus is optional. A single instance might exist.</w:t>
            </w:r>
          </w:p>
          <w:p w:rsidR="00DF657D" w:rsidRDefault="00DF657D" w:rsidP="00DF657D">
            <w:pPr>
              <w:pStyle w:val="Normal4"/>
            </w:pPr>
            <w:r>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p w:rsidR="00DF657D" w:rsidRDefault="00DF657D" w:rsidP="00DF657D">
            <w:pPr>
              <w:pStyle w:val="Bold4"/>
            </w:pPr>
            <w:r>
              <w:t>TransportStatusIssueDate</w:t>
            </w:r>
          </w:p>
          <w:p w:rsidR="00DF657D" w:rsidRDefault="00DF657D" w:rsidP="00DF657D">
            <w:pPr>
              <w:pStyle w:val="Italic4"/>
            </w:pPr>
            <w:r>
              <w:t>TransportStatusIssueDate is optional. A single instance might exist.</w:t>
            </w:r>
          </w:p>
          <w:p w:rsidR="00DF657D" w:rsidRDefault="00DF657D" w:rsidP="00DF657D">
            <w:pPr>
              <w:pStyle w:val="Normal4"/>
            </w:pPr>
            <w:r>
              <w:t>The Date and Time the transport status is issued.</w:t>
            </w:r>
          </w:p>
          <w:p w:rsidR="00DF657D" w:rsidRDefault="00DF657D" w:rsidP="00DF657D">
            <w:pPr>
              <w:pStyle w:val="Bold4"/>
            </w:pPr>
            <w:r>
              <w:t>DeliveryDateWindow</w:t>
            </w:r>
          </w:p>
          <w:p w:rsidR="00DF657D" w:rsidRDefault="00DF657D" w:rsidP="00DF657D">
            <w:pPr>
              <w:pStyle w:val="Italic4"/>
            </w:pPr>
            <w:r>
              <w:t>DeliveryDateWindow is optional. Multiple instances might exist.</w:t>
            </w:r>
          </w:p>
          <w:p w:rsidR="00DF657D" w:rsidRDefault="00DF657D" w:rsidP="00DF657D">
            <w:pPr>
              <w:pStyle w:val="Normal4"/>
            </w:pPr>
            <w:r>
              <w:t>A group item defining the date/time interval for delivery to take place. An element which may contain the estimated date for which delivery is expected. This date is not absolute.</w:t>
            </w:r>
          </w:p>
        </w:tc>
      </w:tr>
    </w:tbl>
    <w:p w:rsidR="00DF657D" w:rsidRDefault="00DF657D" w:rsidP="00DF657D"/>
    <w:p w:rsidR="00DF657D" w:rsidRDefault="00DF657D" w:rsidP="00DF657D">
      <w:pPr>
        <w:pStyle w:val="Heading2"/>
      </w:pPr>
      <w:bookmarkStart w:id="8636" w:name="_Toc259722866"/>
      <w:bookmarkStart w:id="8637" w:name="_Toc275503212"/>
      <w:bookmarkStart w:id="8638" w:name="_Toc371378872"/>
      <w:bookmarkStart w:id="8639" w:name="_Toc21214058"/>
      <w:bookmarkStart w:id="8640" w:name="ShipmentMethodOfPayment"/>
      <w:r>
        <w:t>ShipmentMethodOfPayment</w:t>
      </w:r>
      <w:bookmarkEnd w:id="8636"/>
      <w:bookmarkEnd w:id="8637"/>
      <w:bookmarkEnd w:id="8638"/>
      <w:bookmarkEnd w:id="8639"/>
      <w:bookmarkEnd w:id="86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35" o:spid="_x0000_s4572" style="position:absolute;left:0;text-align:left;margin-left:0;margin-top:0;width:50pt;height:50pt;z-index:252002816;visibility:hidden" coordsize="154,430" o:spt="100" o:preferrelative="t" adj="0,,0" path="">
                  <v:stroke joinstyle="round"/>
                  <v:formulas/>
                  <v:path o:connecttype="segments"/>
                  <o:lock v:ext="edit" selection="t"/>
                </v:shape>
              </w:pict>
            </w:r>
            <w:r w:rsidRPr="001978CB">
              <w:pict>
                <v:shape id="_x0000_s5317" style="position:absolute;left:0;text-align:left;margin-left:19620pt;margin-top:7.2pt;width:258pt;height:92.25pt;z-index:-250586624;mso-wrap-edited:t;mso-position-horizontal:right" coordsize="" o:spt="100" wrapcoords="-30 389 479 389 479 45 479 45 479 0 1000 0 1000 0 1000 1046 479 1046 479 825 -30 825 -30 389" adj="0,,0" path="">
                  <v:stroke joinstyle="round"/>
                  <v:imagedata r:id="rId1952" o:title="dc_1435"/>
                  <v:formulas/>
                  <v:path o:connecttype="segments"/>
                  <w10:wrap type="tight"/>
                </v:shape>
              </w:pict>
            </w:r>
            <w:r w:rsidR="00DF657D">
              <w:t>An element communicating responsibility of freight payment and when transfer of ownership will occur.</w:t>
            </w:r>
          </w:p>
          <w:p w:rsidR="00DF657D" w:rsidRPr="005755AC" w:rsidRDefault="00DF657D" w:rsidP="00C1072D">
            <w:pPr>
              <w:pStyle w:val="Bold3"/>
              <w:rPr>
                <w:lang w:val="fr-FR"/>
              </w:rPr>
            </w:pPr>
            <w:r w:rsidRPr="005755AC">
              <w:rPr>
                <w:lang w:val="fr-FR"/>
              </w:rPr>
              <w:t>LocationQualifier [attribute]</w:t>
            </w:r>
          </w:p>
          <w:p w:rsidR="00DF657D" w:rsidRDefault="00DF657D" w:rsidP="00C1072D">
            <w:pPr>
              <w:pStyle w:val="Italic3"/>
            </w:pPr>
            <w:r w:rsidRPr="005755AC">
              <w:rPr>
                <w:lang w:val="fr-FR"/>
              </w:rPr>
              <w:t xml:space="preserve">LocationQualifier is optional. </w:t>
            </w:r>
            <w:r>
              <w:t>A single instance might exist.</w:t>
            </w:r>
          </w:p>
          <w:p w:rsidR="00DF657D" w:rsidRDefault="00DF657D" w:rsidP="00C1072D">
            <w:pPr>
              <w:pStyle w:val="Normal3"/>
            </w:pPr>
            <w:r>
              <w:t>An attribute of the shipment method of payment describing the location to which the delivery terms refer. This location determines where and when the goods ownership is transferred from the seller to the buyer.</w:t>
            </w:r>
          </w:p>
          <w:p w:rsidR="00DF657D" w:rsidRDefault="00DF657D" w:rsidP="00C1072D">
            <w:pPr>
              <w:pStyle w:val="Normal3"/>
            </w:pPr>
            <w:r>
              <w:t>Refer to LocationQualifier definition for any enumerations.</w:t>
            </w:r>
          </w:p>
          <w:p w:rsidR="00DF657D" w:rsidRDefault="00DF657D" w:rsidP="00C1072D">
            <w:pPr>
              <w:pStyle w:val="Bold3"/>
            </w:pPr>
            <w:r>
              <w:t>Method [attribute]</w:t>
            </w:r>
          </w:p>
          <w:p w:rsidR="00DF657D" w:rsidRDefault="00DF657D" w:rsidP="00C1072D">
            <w:pPr>
              <w:pStyle w:val="Italic3"/>
            </w:pPr>
            <w:r>
              <w:t>Method is optional. A single instance might exist.</w:t>
            </w:r>
          </w:p>
          <w:p w:rsidR="00DF657D" w:rsidRDefault="00DF657D" w:rsidP="00C1072D">
            <w:pPr>
              <w:pStyle w:val="Normal3"/>
            </w:pPr>
            <w:r>
              <w:t xml:space="preserve">An attribute of the shipment method of payment, which defines the responsibilities of buyers and sellers for delivery under a sales contract. </w:t>
            </w:r>
          </w:p>
          <w:p w:rsidR="00DF657D" w:rsidRDefault="00DF657D" w:rsidP="00C1072D">
            <w:pPr>
              <w:pStyle w:val="Normal3"/>
            </w:pPr>
            <w:r>
              <w:t>It especially determines the obligations of the seller and the buyer regarding the payment of the freight costs.</w:t>
            </w:r>
          </w:p>
          <w:p w:rsidR="00DF657D" w:rsidRDefault="00DF657D" w:rsidP="00C1072D">
            <w:pPr>
              <w:pStyle w:val="Normal3"/>
            </w:pPr>
            <w:r>
              <w:t>Refer to Method definition for any enumerations.</w:t>
            </w:r>
          </w:p>
        </w:tc>
      </w:tr>
    </w:tbl>
    <w:p w:rsidR="00DF657D" w:rsidRDefault="00DF657D" w:rsidP="00DF657D"/>
    <w:p w:rsidR="00DF657D" w:rsidRDefault="00DF657D" w:rsidP="00DF657D">
      <w:pPr>
        <w:pStyle w:val="Heading2"/>
      </w:pPr>
      <w:bookmarkStart w:id="8641" w:name="_Toc259722867"/>
      <w:bookmarkStart w:id="8642" w:name="_Toc275503213"/>
      <w:bookmarkStart w:id="8643" w:name="_Toc371378873"/>
      <w:bookmarkStart w:id="8644" w:name="_Toc21214059"/>
      <w:bookmarkStart w:id="8645" w:name="ShipmentStatus"/>
      <w:r>
        <w:t>ShipmentStatus</w:t>
      </w:r>
      <w:bookmarkEnd w:id="8641"/>
      <w:bookmarkEnd w:id="8642"/>
      <w:bookmarkEnd w:id="8643"/>
      <w:bookmarkEnd w:id="8644"/>
      <w:bookmarkEnd w:id="8645"/>
    </w:p>
    <w:tbl>
      <w:tblPr>
        <w:tblW w:w="5000" w:type="pct"/>
        <w:tblCellMar>
          <w:top w:w="144" w:type="dxa"/>
          <w:left w:w="115" w:type="dxa"/>
          <w:right w:w="115" w:type="dxa"/>
        </w:tblCellMar>
        <w:tblLook w:val="01E0"/>
      </w:tblPr>
      <w:tblGrid>
        <w:gridCol w:w="9584"/>
      </w:tblGrid>
      <w:tr w:rsidR="00DF657D" w:rsidTr="00DF657D">
        <w:tc>
          <w:tcPr>
            <w:tcW w:w="5000" w:type="pct"/>
          </w:tcPr>
          <w:p w:rsidR="00293573" w:rsidRDefault="001978CB" w:rsidP="00293573">
            <w:pPr>
              <w:pStyle w:val="Normal2"/>
            </w:pPr>
            <w:r w:rsidRPr="001978CB">
              <w:pict>
                <v:shape id="dc_1436" o:spid="_x0000_s4573" style="position:absolute;left:0;text-align:left;margin-left:0;margin-top:0;width:50pt;height:50pt;z-index:252003840;visibility:hidden" coordsize="215,472" o:spt="100" o:preferrelative="t" adj="0,,0" path="">
                  <v:stroke joinstyle="round"/>
                  <v:formulas/>
                  <v:path o:connecttype="segments"/>
                  <o:lock v:ext="edit" selection="t"/>
                </v:shape>
              </w:pict>
            </w:r>
            <w:r w:rsidRPr="001978CB">
              <w:pict>
                <v:shape id="_x0000_s5318" style="position:absolute;left:0;text-align:left;margin-left:21915pt;margin-top:7.2pt;width:283.5pt;height:129pt;z-index:-250585600;mso-wrap-edited:t;mso-position-horizontal:right" coordsize="" o:spt="100" wrapcoords="-30 325 262 325 262 32 514 32 514 32 514 0 1000 0 1000 0 1000 1033 514 1033 514 847 262 847 262 540 -30 540 -30 325" adj="0,,0" path="">
                  <v:stroke joinstyle="round"/>
                  <v:imagedata r:id="rId1953" o:title="dc_1436"/>
                  <v:formulas/>
                  <v:path o:connecttype="segments"/>
                  <w10:wrap type="tight"/>
                </v:shape>
              </w:pict>
            </w:r>
            <w:r w:rsidR="00293573">
              <w:t>The ShipmentStatus element is the root element for the ShipmentStatus e-Document.</w:t>
            </w:r>
          </w:p>
          <w:p w:rsidR="00DF657D" w:rsidRDefault="00293573" w:rsidP="00293573">
            <w:pPr>
              <w:pStyle w:val="Normal2"/>
            </w:pPr>
            <w:r>
              <w:t>The ShipmentStatus e-Document is sent to communicate the status of a shipment or consignment with references to other documents. Typically, a ShipmentStatus e-Document is sent from the forwarder or carrier to the consignor / forwarder</w:t>
            </w:r>
            <w:r w:rsidR="00DF657D">
              <w:t>.</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ShipmentStatusHeader</w:t>
            </w:r>
          </w:p>
          <w:p w:rsidR="00DF657D" w:rsidRDefault="00DF657D" w:rsidP="00DF657D">
            <w:pPr>
              <w:pStyle w:val="Italic4"/>
            </w:pPr>
            <w:r>
              <w:t>ShipmentStatusHeader is mandatory. A single instance is required.</w:t>
            </w:r>
          </w:p>
          <w:p w:rsidR="00DF657D" w:rsidRDefault="00DF657D" w:rsidP="00DF657D">
            <w:pPr>
              <w:pStyle w:val="Normal4"/>
            </w:pPr>
            <w:r>
              <w:t xml:space="preserve">The ShipmentStatusHeader contains information common to the entire </w:t>
            </w:r>
            <w:r w:rsidR="00F350A0">
              <w:t>ShipmentStatus</w:t>
            </w:r>
            <w:r>
              <w:t xml:space="preserve"> </w:t>
            </w:r>
            <w:r w:rsidR="001F3E70">
              <w:t>e-Document</w:t>
            </w:r>
            <w:r>
              <w:t>.</w:t>
            </w:r>
          </w:p>
          <w:p w:rsidR="00DF657D" w:rsidRDefault="00DF657D" w:rsidP="00DF657D">
            <w:pPr>
              <w:pStyle w:val="Bold4"/>
            </w:pPr>
            <w:r>
              <w:t>ShipmentStatusShipment</w:t>
            </w:r>
          </w:p>
          <w:p w:rsidR="00DF657D" w:rsidRDefault="00DF657D" w:rsidP="00DF657D">
            <w:pPr>
              <w:pStyle w:val="Italic4"/>
            </w:pPr>
            <w:r>
              <w:t>ShipmentStatusShipment is mandatory. One instance is required, multiple instances might exist.</w:t>
            </w:r>
          </w:p>
          <w:p w:rsidR="00DF657D" w:rsidRDefault="00DF657D" w:rsidP="00DF657D">
            <w:pPr>
              <w:pStyle w:val="Normal4"/>
            </w:pPr>
            <w:r>
              <w:t>The shipment or consignment details that are being communicated.</w:t>
            </w:r>
          </w:p>
        </w:tc>
      </w:tr>
    </w:tbl>
    <w:p w:rsidR="00DF657D" w:rsidRDefault="00DF657D" w:rsidP="00DF657D"/>
    <w:p w:rsidR="00DF657D" w:rsidRDefault="00DF657D" w:rsidP="00DF657D">
      <w:pPr>
        <w:pStyle w:val="Heading2"/>
      </w:pPr>
      <w:bookmarkStart w:id="8646" w:name="_Toc259722868"/>
      <w:bookmarkStart w:id="8647" w:name="_Toc275503214"/>
      <w:bookmarkStart w:id="8648" w:name="_Toc371378874"/>
      <w:bookmarkStart w:id="8649" w:name="_Toc21214060"/>
      <w:bookmarkStart w:id="8650" w:name="ShipmentStatusDate"/>
      <w:r>
        <w:t>ShipmentStatusDate</w:t>
      </w:r>
      <w:bookmarkEnd w:id="8646"/>
      <w:bookmarkEnd w:id="8647"/>
      <w:bookmarkEnd w:id="8648"/>
      <w:bookmarkEnd w:id="8649"/>
      <w:bookmarkEnd w:id="86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37" o:spid="_x0000_s4574" style="position:absolute;left:0;text-align:left;margin-left:0;margin-top:0;width:50pt;height:50pt;z-index:252004864;visibility:hidden" coordsize="139,420" o:spt="100" o:preferrelative="t" adj="0,,0" path="">
                  <v:stroke joinstyle="round"/>
                  <v:formulas/>
                  <v:path o:connecttype="segments"/>
                  <o:lock v:ext="edit" selection="t"/>
                </v:shape>
              </w:pict>
            </w:r>
            <w:r w:rsidRPr="001978CB">
              <w:pict>
                <v:shape id="_x0000_s5319" style="position:absolute;left:0;text-align:left;margin-left:265in;margin-top:7.2pt;width:252pt;height:83.25pt;z-index:-250584576;mso-wrap-edited:t;mso-position-horizontal:right" coordsize="" o:spt="100" wrapcoords="-30 424 366 424 650 424 650 151 650 151 650 0 1000 0 1000 0 1000 1051 650 1051 650 763 366 763 366 756 -30 756 -30 424" adj="0,,0" path="">
                  <v:stroke joinstyle="round"/>
                  <v:imagedata r:id="rId1954" o:title="dc_1437"/>
                  <v:formulas/>
                  <v:path o:connecttype="segments"/>
                  <w10:wrap type="tight"/>
                </v:shape>
              </w:pict>
            </w:r>
            <w:r w:rsidR="00DF657D">
              <w:t>Date of the status of the event.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651" w:name="_Toc259722869"/>
      <w:bookmarkStart w:id="8652" w:name="_Toc275503215"/>
      <w:bookmarkStart w:id="8653" w:name="_Toc371378875"/>
      <w:bookmarkStart w:id="8654" w:name="_Toc21214061"/>
      <w:bookmarkStart w:id="8655" w:name="ShipmentStatusDescription"/>
      <w:r>
        <w:t>ShipmentStatusDescription</w:t>
      </w:r>
      <w:bookmarkEnd w:id="8651"/>
      <w:bookmarkEnd w:id="8652"/>
      <w:bookmarkEnd w:id="8653"/>
      <w:bookmarkEnd w:id="8654"/>
      <w:bookmarkEnd w:id="86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38" o:spid="_x0000_s4575" style="position:absolute;left:0;text-align:left;margin-left:0;margin-top:0;width:50pt;height:50pt;z-index:252005888;visibility:hidden" coordsize="89,215" o:spt="100" o:preferrelative="t" adj="0,,0" path="">
                  <v:stroke joinstyle="round"/>
                  <v:formulas/>
                  <v:path o:connecttype="segments"/>
                  <o:lock v:ext="edit" selection="t"/>
                </v:shape>
              </w:pict>
            </w:r>
            <w:r w:rsidRPr="001978CB">
              <w:pict>
                <v:shape id="_x0000_s5320" style="position:absolute;left:0;text-align:left;margin-left:8010pt;margin-top:7.2pt;width:129pt;height:53.25pt;z-index:-250583552;mso-wrap-edited:t;mso-position-horizontal:right" coordsize="" o:spt="100" wrapcoords="-30 78 1000 78 1000 1079 1000 1079 -30 1079 -30 78" adj="0,,0" path="">
                  <v:stroke joinstyle="round"/>
                  <v:imagedata r:id="rId1955" o:title="dc_1438"/>
                  <v:formulas/>
                  <v:path o:connecttype="segments"/>
                  <w10:wrap type="tight"/>
                </v:shape>
              </w:pict>
            </w:r>
            <w:r w:rsidR="00DF657D">
              <w:t>Text field that may further describe the event’s status in detail.</w:t>
            </w:r>
          </w:p>
        </w:tc>
      </w:tr>
    </w:tbl>
    <w:p w:rsidR="00DF657D" w:rsidRDefault="00DF657D" w:rsidP="00DF657D"/>
    <w:p w:rsidR="00DF657D" w:rsidRDefault="00DF657D" w:rsidP="00DF657D">
      <w:pPr>
        <w:pStyle w:val="Heading2"/>
      </w:pPr>
      <w:bookmarkStart w:id="8656" w:name="_Toc259722870"/>
      <w:bookmarkStart w:id="8657" w:name="_Toc275503216"/>
      <w:bookmarkStart w:id="8658" w:name="_Toc371378876"/>
      <w:bookmarkStart w:id="8659" w:name="_Toc21214062"/>
      <w:bookmarkStart w:id="8660" w:name="ShipmentStatusHeader"/>
      <w:r>
        <w:t>ShipmentStatusHeader</w:t>
      </w:r>
      <w:bookmarkEnd w:id="8656"/>
      <w:bookmarkEnd w:id="8657"/>
      <w:bookmarkEnd w:id="8658"/>
      <w:bookmarkEnd w:id="8659"/>
      <w:bookmarkEnd w:id="86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39" o:spid="_x0000_s4576" style="position:absolute;left:0;text-align:left;margin-left:0;margin-top:0;width:50pt;height:50pt;z-index:252006912;visibility:hidden" coordsize="292,523" o:spt="100" o:preferrelative="t" adj="0,,0" path="">
                  <v:stroke joinstyle="round"/>
                  <v:formulas/>
                  <v:path o:connecttype="segments"/>
                  <o:lock v:ext="edit" selection="t"/>
                </v:shape>
              </w:pict>
            </w:r>
            <w:r>
              <w:rPr>
                <w:noProof/>
                <w:snapToGrid/>
                <w:lang w:val="sv-SE" w:eastAsia="sv-SE"/>
              </w:rPr>
              <w:pict>
                <v:shape id="_x0000_s7157" type="#_x0000_t75" style="position:absolute;left:0;text-align:left;margin-left:8365.8pt;margin-top:7.05pt;width:343.5pt;height:237pt;z-index:-249410048;mso-wrap-edited:t;mso-position-horizontal:right;mso-position-horizontal-relative:text;mso-position-vertical:absolute;mso-position-vertical-relative:text" wrapcoords="195 9187 132 10918 132 11420 11419 11283 11294 21491 21600 21532 21600 0 11262 -155 11294 9278 195 9187" filled="t">
                  <v:imagedata r:id="rId1956" o:title="ShipmentStatusHeader"/>
                  <w10:wrap type="tight"/>
                </v:shape>
              </w:pict>
            </w:r>
            <w:r w:rsidR="00DF657D">
              <w:t xml:space="preserve">The ShipmentStatusHeader contains information common to the entire </w:t>
            </w:r>
            <w:r w:rsidR="00F350A0">
              <w:t>ShipmentStatus</w:t>
            </w:r>
            <w:r w:rsidR="00DF657D">
              <w:t xml:space="preserve">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ShipmentStatusNumber</w:t>
            </w:r>
          </w:p>
          <w:p w:rsidR="00DF657D" w:rsidRDefault="00DF657D" w:rsidP="00DF657D">
            <w:pPr>
              <w:pStyle w:val="Italic4"/>
            </w:pPr>
            <w:r>
              <w:t>ShipmentStatusNumber is mandatory. A single instance is required.</w:t>
            </w:r>
          </w:p>
          <w:p w:rsidR="00DF657D" w:rsidRDefault="00DF657D" w:rsidP="00DF657D">
            <w:pPr>
              <w:pStyle w:val="Normal4"/>
            </w:pPr>
            <w:r>
              <w:t xml:space="preserve">Reference </w:t>
            </w:r>
            <w:r w:rsidR="00ED105B">
              <w:t>number assigned to the e-Document</w:t>
            </w:r>
            <w:r>
              <w:t xml:space="preserve"> by the issuer.</w:t>
            </w:r>
          </w:p>
          <w:p w:rsidR="00DF657D" w:rsidRDefault="00DF657D" w:rsidP="00DF657D">
            <w:pPr>
              <w:pStyle w:val="Bold4"/>
            </w:pPr>
            <w:r>
              <w:t>ShipmentStatusIssueDate</w:t>
            </w:r>
          </w:p>
          <w:p w:rsidR="00DF657D" w:rsidRDefault="00DF657D" w:rsidP="00DF657D">
            <w:pPr>
              <w:pStyle w:val="Italic4"/>
            </w:pPr>
            <w:r>
              <w:t>ShipmentStatusIssueDate is mandatory. A single instance is required.</w:t>
            </w:r>
          </w:p>
          <w:p w:rsidR="00DF657D" w:rsidRDefault="00DF657D" w:rsidP="00DF657D">
            <w:pPr>
              <w:pStyle w:val="Normal4"/>
            </w:pPr>
            <w:r>
              <w:t xml:space="preserve">The date and optional time when the ShipmentStatus </w:t>
            </w:r>
            <w:r w:rsidR="001F3E70">
              <w:t>e-Document</w:t>
            </w:r>
            <w:r>
              <w:t xml:space="preserve"> was issued.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SenderParty</w:t>
            </w:r>
          </w:p>
          <w:p w:rsidR="00DF657D" w:rsidRDefault="00B3477F" w:rsidP="00DF657D">
            <w:pPr>
              <w:pStyle w:val="Italic4"/>
            </w:pPr>
            <w:r>
              <w:t>SenderParty is optional. A single instance might exist</w:t>
            </w:r>
            <w:r w:rsidR="00DF657D">
              <w: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B3477F" w:rsidP="00DF657D">
            <w:pPr>
              <w:pStyle w:val="Italic4"/>
            </w:pPr>
            <w:r>
              <w:t>ReceiverParty is optional. Multiple instances might exist</w:t>
            </w:r>
            <w:r w:rsidR="00DF657D">
              <w:t>.</w:t>
            </w:r>
          </w:p>
          <w:p w:rsidR="00DF657D" w:rsidRDefault="00DF657D" w:rsidP="00DF657D">
            <w:pPr>
              <w:pStyle w:val="Normal4"/>
            </w:pPr>
            <w:r>
              <w:t xml:space="preserve">The business entity for whom the </w:t>
            </w:r>
            <w:r w:rsidR="00C633B3">
              <w:t>e-Document</w:t>
            </w:r>
            <w:r>
              <w:t xml:space="preserve"> is intended, the destination of the document.</w:t>
            </w:r>
          </w:p>
          <w:p w:rsidR="00B92A09" w:rsidRDefault="00DF657D" w:rsidP="00B92A09">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B92A09" w:rsidRDefault="00B92A09" w:rsidP="00B92A09">
            <w:pPr>
              <w:pStyle w:val="Bold4"/>
            </w:pPr>
            <w:r>
              <w:t>OtherParty</w:t>
            </w:r>
          </w:p>
          <w:p w:rsidR="00B92A09" w:rsidRDefault="00B92A09" w:rsidP="00B92A09">
            <w:pPr>
              <w:pStyle w:val="Italic4"/>
            </w:pPr>
            <w:r>
              <w:t>OtherParty is optional. Multiple instances might exist.</w:t>
            </w:r>
          </w:p>
          <w:p w:rsidR="00B92A09" w:rsidRDefault="00B92A09" w:rsidP="00B92A09">
            <w:pPr>
              <w:pStyle w:val="Normal4"/>
            </w:pPr>
            <w:r>
              <w:t>An organisation or business entity other than those specifically detailed within a e-Document.</w:t>
            </w:r>
          </w:p>
        </w:tc>
      </w:tr>
    </w:tbl>
    <w:p w:rsidR="00DF657D" w:rsidRDefault="00DF657D" w:rsidP="00DF657D"/>
    <w:p w:rsidR="00DF657D" w:rsidRDefault="00DF657D" w:rsidP="00DF657D">
      <w:pPr>
        <w:pStyle w:val="Heading2"/>
      </w:pPr>
      <w:bookmarkStart w:id="8661" w:name="_Toc259722871"/>
      <w:bookmarkStart w:id="8662" w:name="_Toc275503217"/>
      <w:bookmarkStart w:id="8663" w:name="_Toc371378877"/>
      <w:bookmarkStart w:id="8664" w:name="_Toc21214063"/>
      <w:bookmarkStart w:id="8665" w:name="ShipmentStatusIdentifier"/>
      <w:r>
        <w:t>ShipmentStatusIdentifier</w:t>
      </w:r>
      <w:bookmarkEnd w:id="8661"/>
      <w:bookmarkEnd w:id="8662"/>
      <w:bookmarkEnd w:id="8663"/>
      <w:bookmarkEnd w:id="8664"/>
      <w:bookmarkEnd w:id="86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40" o:spid="_x0000_s4577" style="position:absolute;left:0;text-align:left;margin-left:0;margin-top:0;width:50pt;height:50pt;z-index:252007936;visibility:hidden" coordsize="154,420" o:spt="100" o:preferrelative="t" adj="0,,0" path="">
                  <v:stroke joinstyle="round"/>
                  <v:formulas/>
                  <v:path o:connecttype="segments"/>
                  <o:lock v:ext="edit" selection="t"/>
                </v:shape>
              </w:pict>
            </w:r>
            <w:r>
              <w:rPr>
                <w:noProof/>
                <w:snapToGrid/>
                <w:lang w:val="sv-SE" w:eastAsia="sv-SE"/>
              </w:rPr>
              <w:pict>
                <v:shape id="_x0000_s146574" type="#_x0000_t75" style="position:absolute;left:0;text-align:left;margin-left:1748.55pt;margin-top:7.05pt;width:294.75pt;height:97.5pt;z-index:-249326080;mso-wrap-edited:t;mso-position-horizontal:right;mso-position-horizontal-relative:text;mso-position-vertical:absolute;mso-position-vertical-relative:text" wrapcoords="-55 6081 -121 15076 10699 15696 10699 20902 21600 21434 21600 0 10699 44 10633 6491 -55 6081" filled="t">
                  <v:imagedata r:id="rId1957" o:title="ShipmentStatusIdentifier"/>
                  <w10:wrap type="tight"/>
                </v:shape>
              </w:pict>
            </w:r>
            <w:r w:rsidR="00DF657D">
              <w:t>Text to identify the status of the event.</w:t>
            </w:r>
          </w:p>
          <w:p w:rsidR="00DF657D" w:rsidRDefault="00DF657D" w:rsidP="00C1072D">
            <w:pPr>
              <w:pStyle w:val="Bold3"/>
            </w:pPr>
            <w:r>
              <w:t>ShipmentStatusType [attribute]</w:t>
            </w:r>
          </w:p>
          <w:p w:rsidR="00DF657D" w:rsidRDefault="00DF657D" w:rsidP="00C1072D">
            <w:pPr>
              <w:pStyle w:val="Italic3"/>
            </w:pPr>
            <w:r>
              <w:t>ShipmentStatusType is mandatory. A single instance is required.</w:t>
            </w:r>
          </w:p>
          <w:p w:rsidR="00DF657D" w:rsidRDefault="00DF657D" w:rsidP="00C1072D">
            <w:pPr>
              <w:pStyle w:val="Normal3"/>
            </w:pPr>
            <w:r>
              <w:t>Identifies the status of the shipment being reported.</w:t>
            </w:r>
          </w:p>
          <w:p w:rsidR="00DF657D" w:rsidRDefault="00DF657D" w:rsidP="00C1072D">
            <w:pPr>
              <w:pStyle w:val="Normal3"/>
            </w:pPr>
            <w:r>
              <w:t>Refer to ShipmentStatusType definition for any enumerations.</w:t>
            </w:r>
          </w:p>
          <w:p w:rsidR="00DF657D" w:rsidRDefault="00DF657D" w:rsidP="00C1072D">
            <w:pPr>
              <w:pStyle w:val="Bold3"/>
            </w:pPr>
            <w:r>
              <w:t>AssignedBy [attribute]</w:t>
            </w:r>
          </w:p>
          <w:p w:rsidR="00DF657D" w:rsidRDefault="00DF657D" w:rsidP="00C1072D">
            <w:pPr>
              <w:pStyle w:val="Italic3"/>
            </w:pPr>
            <w:r>
              <w:t>AssignedBy is mandatory. A single instance is required.</w:t>
            </w:r>
          </w:p>
          <w:p w:rsidR="00DF657D" w:rsidRDefault="004E5BAF" w:rsidP="00C1072D">
            <w:pPr>
              <w:pStyle w:val="Normal3"/>
            </w:pPr>
            <w:r>
              <w:t xml:space="preserve">Identifies the type of party or the agency that </w:t>
            </w:r>
            <w:r w:rsidR="00DF657D">
              <w:t>has assigned the associated item, e.g. a reference of type OrderNumber.</w:t>
            </w:r>
          </w:p>
          <w:p w:rsidR="00DF657D" w:rsidRDefault="00DF657D" w:rsidP="00C1072D">
            <w:pPr>
              <w:pStyle w:val="Normal3"/>
            </w:pPr>
            <w:r>
              <w:t>Refer to AssignedBy definition for any enumerations.</w:t>
            </w:r>
          </w:p>
        </w:tc>
      </w:tr>
    </w:tbl>
    <w:p w:rsidR="00DF657D" w:rsidRDefault="00DF657D" w:rsidP="00DF657D"/>
    <w:p w:rsidR="00DF657D" w:rsidRDefault="00DF657D" w:rsidP="00DF657D">
      <w:pPr>
        <w:pStyle w:val="Heading2"/>
      </w:pPr>
      <w:bookmarkStart w:id="8666" w:name="_Toc259722872"/>
      <w:bookmarkStart w:id="8667" w:name="_Toc275503218"/>
      <w:bookmarkStart w:id="8668" w:name="_Toc371378878"/>
      <w:bookmarkStart w:id="8669" w:name="_Toc21214064"/>
      <w:bookmarkStart w:id="8670" w:name="ShipmentStatusIssueDate"/>
      <w:r>
        <w:t>ShipmentStatusIssueDate</w:t>
      </w:r>
      <w:bookmarkEnd w:id="8666"/>
      <w:bookmarkEnd w:id="8667"/>
      <w:bookmarkEnd w:id="8668"/>
      <w:bookmarkEnd w:id="8669"/>
      <w:bookmarkEnd w:id="86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41" o:spid="_x0000_s4578" style="position:absolute;left:0;text-align:left;margin-left:0;margin-top:0;width:50pt;height:50pt;z-index:252008960;visibility:hidden" coordsize="139,457" o:spt="100" o:preferrelative="t" adj="0,,0" path="">
                  <v:stroke joinstyle="round"/>
                  <v:formulas/>
                  <v:path o:connecttype="segments"/>
                  <o:lock v:ext="edit" selection="t"/>
                </v:shape>
              </w:pict>
            </w:r>
            <w:r w:rsidRPr="001978CB">
              <w:pict>
                <v:shape id="_x0000_s5323" style="position:absolute;left:0;text-align:left;margin-left:21105pt;margin-top:7.2pt;width:274.5pt;height:83.25pt;z-index:-250581504;mso-wrap-edited:t;mso-position-horizontal:right" coordsize="" o:spt="100" wrapcoords="-30 424 417 424 678 424 678 151 678 151 678 0 1000 0 1000 0 1000 1051 678 1051 678 763 417 763 417 756 -30 756 -30 424" adj="0,,0" path="">
                  <v:stroke joinstyle="round"/>
                  <v:imagedata r:id="rId1958" o:title="dc_1441"/>
                  <v:formulas/>
                  <v:path o:connecttype="segments"/>
                  <w10:wrap type="tight"/>
                </v:shape>
              </w:pict>
            </w:r>
            <w:r w:rsidR="00DF657D">
              <w:t xml:space="preserve">The date and optional time when the ShipmentStatus </w:t>
            </w:r>
            <w:r w:rsidR="001F3E70">
              <w:t>e-Document</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671" w:name="_Toc259722873"/>
      <w:bookmarkStart w:id="8672" w:name="_Toc275503219"/>
      <w:bookmarkStart w:id="8673" w:name="_Toc371378879"/>
      <w:bookmarkStart w:id="8674" w:name="_Toc21214065"/>
      <w:bookmarkStart w:id="8675" w:name="ShipmentStatusNumber"/>
      <w:r>
        <w:t>ShipmentStatusNumber</w:t>
      </w:r>
      <w:bookmarkEnd w:id="8671"/>
      <w:bookmarkEnd w:id="8672"/>
      <w:bookmarkEnd w:id="8673"/>
      <w:bookmarkEnd w:id="8674"/>
      <w:bookmarkEnd w:id="86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DF657D" w:rsidP="00DF657D">
            <w:pPr>
              <w:pStyle w:val="Normal2"/>
            </w:pPr>
            <w:r w:rsidRPr="00BC4394">
              <w:t xml:space="preserve">The unique identifier for the ShipmentStatus </w:t>
            </w:r>
            <w:r w:rsidR="001F3E70">
              <w:t>e-Document</w:t>
            </w:r>
            <w:r w:rsidR="001978CB" w:rsidRPr="001978CB">
              <w:pict>
                <v:shape id="dc_1442" o:spid="_x0000_s4579" style="position:absolute;left:0;text-align:left;margin-left:0;margin-top:0;width:50pt;height:50pt;z-index:252009984;visibility:hidden;mso-position-horizontal-relative:text;mso-position-vertical-relative:text" coordsize="67,190" o:spt="100" o:preferrelative="t" adj="0,,0" path="">
                  <v:stroke joinstyle="round"/>
                  <v:formulas/>
                  <v:path o:connecttype="segments"/>
                  <o:lock v:ext="edit" selection="t"/>
                </v:shape>
              </w:pict>
            </w:r>
            <w:r w:rsidR="001978CB" w:rsidRPr="001978CB">
              <w:pict>
                <v:shape id="_x0000_s5324" style="position:absolute;left:0;text-align:left;margin-left:6660pt;margin-top:7.2pt;width:114pt;height:40.5pt;z-index:-250580480;mso-wrap-edited:t;mso-position-horizontal:right;mso-position-horizontal-relative:text;mso-position-vertical-relative:text" coordsize="" o:spt="100" wrapcoords="-30 104 1000 104 1000 1105 1000 1105 -30 1105 -30 104" adj="0,,0" path="">
                  <v:stroke joinstyle="round"/>
                  <v:imagedata r:id="rId1959" o:title="dc_1442"/>
                  <v:formulas/>
                  <v:path o:connecttype="segments"/>
                  <w10:wrap type="tight"/>
                </v:shape>
              </w:pict>
            </w:r>
            <w:r>
              <w:t>.</w:t>
            </w:r>
          </w:p>
        </w:tc>
      </w:tr>
    </w:tbl>
    <w:p w:rsidR="00DF657D" w:rsidRDefault="00DF657D" w:rsidP="00DF657D"/>
    <w:p w:rsidR="00DF657D" w:rsidRDefault="00DF657D" w:rsidP="00DF657D">
      <w:pPr>
        <w:pStyle w:val="Heading2"/>
      </w:pPr>
      <w:bookmarkStart w:id="8676" w:name="_Toc259722874"/>
      <w:bookmarkStart w:id="8677" w:name="_Toc275503220"/>
      <w:bookmarkStart w:id="8678" w:name="_Toc371378880"/>
      <w:bookmarkStart w:id="8679" w:name="_Toc21214066"/>
      <w:bookmarkStart w:id="8680" w:name="ShipmentStatusReference"/>
      <w:r>
        <w:t>ShipmentStatusReference</w:t>
      </w:r>
      <w:bookmarkEnd w:id="8676"/>
      <w:bookmarkEnd w:id="8677"/>
      <w:bookmarkEnd w:id="8678"/>
      <w:bookmarkEnd w:id="8679"/>
      <w:bookmarkEnd w:id="86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43" o:spid="_x0000_s4580" style="position:absolute;left:0;text-align:left;margin-left:0;margin-top:0;width:50pt;height:50pt;z-index:252011008;visibility:hidden" coordsize="154,480" o:spt="100" o:preferrelative="t" adj="0,,0" path="">
                  <v:stroke joinstyle="round"/>
                  <v:formulas/>
                  <v:path o:connecttype="segments"/>
                  <o:lock v:ext="edit" selection="t"/>
                </v:shape>
              </w:pict>
            </w:r>
            <w:r>
              <w:rPr>
                <w:noProof/>
                <w:snapToGrid/>
                <w:lang w:val="sv-SE" w:eastAsia="sv-SE"/>
              </w:rPr>
              <w:pict>
                <v:shape id="_x0000_s146575" type="#_x0000_t75" style="position:absolute;left:0;text-align:left;margin-left:1992.3pt;margin-top:7.05pt;width:343.5pt;height:97.5pt;z-index:-249325056;mso-wrap-edited:t;mso-position-horizontal:right;mso-position-horizontal-relative:text;mso-position-vertical:absolute;mso-position-vertical-relative:text" wrapcoords="157 7178 126 15153 9558 15253 9590 21390 21600 21434 21600 0 9590 -78 9618 6868 157 7178" filled="t">
                  <v:imagedata r:id="rId1960" o:title="ShipmentStatusReference"/>
                  <w10:wrap type="tight"/>
                </v:shape>
              </w:pict>
            </w:r>
            <w:r w:rsidR="00DF657D">
              <w:t xml:space="preserve">An item detailing relevant references pertaining to the </w:t>
            </w:r>
            <w:r w:rsidR="00F350A0">
              <w:t>ShipmentStatus</w:t>
            </w:r>
            <w:r w:rsidR="00DF657D">
              <w:t xml:space="preserve"> information. The type of reference is identified by the ShipmentStatusReferenceType attribute.</w:t>
            </w:r>
          </w:p>
          <w:p w:rsidR="00DF657D" w:rsidRDefault="00DF657D" w:rsidP="00DB6BB9">
            <w:pPr>
              <w:pStyle w:val="Bold3"/>
            </w:pPr>
            <w:r>
              <w:t>ShipmentStatusReferenceType [attribute]</w:t>
            </w:r>
          </w:p>
          <w:p w:rsidR="00DF657D" w:rsidRDefault="00DF657D" w:rsidP="00DB6BB9">
            <w:pPr>
              <w:pStyle w:val="Italic3"/>
            </w:pPr>
            <w:r>
              <w:t>ShipmentStatusReferenceType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ShipmentStatusReferenceType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4E5BAF" w:rsidP="00DB6BB9">
            <w:pPr>
              <w:pStyle w:val="Normal3"/>
            </w:pPr>
            <w:r>
              <w:t xml:space="preserve">Identifies the type of party or the agency that </w:t>
            </w:r>
            <w:r w:rsidR="00DB6BB9">
              <w:t>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681" w:name="_Toc259722875"/>
      <w:bookmarkStart w:id="8682" w:name="_Toc275503221"/>
      <w:bookmarkStart w:id="8683" w:name="_Toc371378881"/>
      <w:bookmarkStart w:id="8684" w:name="_Toc21214067"/>
      <w:bookmarkStart w:id="8685" w:name="ShipmentStatusReferenceType_a"/>
      <w:r>
        <w:t>ShipmentStatusReferenceType [attribute]</w:t>
      </w:r>
      <w:bookmarkEnd w:id="8681"/>
      <w:bookmarkEnd w:id="8682"/>
      <w:bookmarkEnd w:id="8683"/>
      <w:bookmarkEnd w:id="8684"/>
      <w:bookmarkEnd w:id="86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44" o:spid="_x0000_s5774" style="position:absolute;left:0;text-align:left;margin-left:0;margin-top:0;width:50pt;height:50pt;z-index:253140480;visibility:hidden" coordsize="89,260" o:spt="100" o:preferrelative="t" adj="0,,0" path="">
                  <v:stroke joinstyle="round"/>
                  <v:formulas/>
                  <v:path o:connecttype="segments"/>
                  <o:lock v:ext="edit" selection="t"/>
                </v:shape>
              </w:pict>
            </w:r>
            <w:r w:rsidRPr="001978CB">
              <w:pict>
                <v:shape id="_x0000_s5775" style="position:absolute;left:0;text-align:left;margin-left:145in;margin-top:7.2pt;width:156pt;height:53.25pt;z-index:-250174976;mso-wrap-edited:t;mso-position-horizontal:right" coordsize="" o:spt="100" wrapcoords="-30 0 1000 0 1000 1079 1000 1079 -30 1079 -30 0" adj="0,,0" path="">
                  <v:stroke joinstyle="round"/>
                  <v:imagedata r:id="rId1961" o:title="dc_144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686" w:name="_Toc259722876"/>
      <w:bookmarkStart w:id="8687" w:name="_Toc275503222"/>
      <w:bookmarkStart w:id="8688" w:name="_Toc371378882"/>
      <w:bookmarkStart w:id="8689" w:name="_Toc21214068"/>
      <w:bookmarkStart w:id="8690" w:name="ShipmentStatusRequestDetail"/>
      <w:r>
        <w:t>ShipmentStatusRequestDetail</w:t>
      </w:r>
      <w:bookmarkEnd w:id="8686"/>
      <w:bookmarkEnd w:id="8687"/>
      <w:bookmarkEnd w:id="8688"/>
      <w:bookmarkEnd w:id="8689"/>
      <w:bookmarkEnd w:id="86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F67502" w:rsidRDefault="001978CB" w:rsidP="00DF657D">
            <w:pPr>
              <w:pStyle w:val="Normal2"/>
            </w:pPr>
            <w:r w:rsidRPr="001978CB">
              <w:pict>
                <v:shape id="dc_1445" o:spid="_x0000_s4581" style="position:absolute;left:0;text-align:left;margin-left:0;margin-top:0;width:50pt;height:50pt;z-index:252012032;visibility:hidden" coordsize="620,618" o:spt="100" o:preferrelative="t" adj="0,,0" path="">
                  <v:stroke joinstyle="round"/>
                  <v:formulas/>
                  <v:path o:connecttype="segments"/>
                  <o:lock v:ext="edit" selection="t"/>
                </v:shape>
              </w:pict>
            </w:r>
            <w:r w:rsidRPr="001978CB">
              <w:pict>
                <v:shape id="_x0000_s5326" style="position:absolute;left:0;text-align:left;margin-left:29745pt;margin-top:7.2pt;width:370.5pt;height:372pt;z-index:-250578432;mso-wrap-edited:t;mso-position-horizontal:right" coordsize="" o:spt="100" wrapcoords="-30 482 352 482 545 482 545 33 545 33 545 0 1000 0 1000 0 1000 1012 545 1012 545 559 352 559 352 557 -30 557 -30 482" adj="0,,0" path="">
                  <v:stroke joinstyle="round"/>
                  <v:imagedata r:id="rId1962" o:title="dc_1445"/>
                  <v:formulas/>
                  <v:path o:connecttype="segments"/>
                  <w10:wrap type="tight"/>
                </v:shape>
              </w:pict>
            </w:r>
            <w:r w:rsidR="00DF657D">
              <w:t xml:space="preserve">A </w:t>
            </w:r>
            <w:r w:rsidR="00F67502" w:rsidRPr="00F67502">
              <w:t>grouping element that provides the parameters to be used when responding with a ShipmentStatus e-Document</w:t>
            </w:r>
            <w:r w:rsidR="00F67502">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ShipmentStatusSearchReference</w:t>
            </w:r>
          </w:p>
          <w:p w:rsidR="00DF657D" w:rsidRDefault="00DF657D" w:rsidP="00DF657D">
            <w:pPr>
              <w:pStyle w:val="Italic4"/>
            </w:pPr>
            <w:r>
              <w:t>ShipmentStatusSearchReference is mandatory. One instance is required, multiple instances might exist.</w:t>
            </w:r>
          </w:p>
          <w:p w:rsidR="00DF657D" w:rsidRDefault="00DF657D" w:rsidP="00DF657D">
            <w:pPr>
              <w:pStyle w:val="Normal4"/>
            </w:pPr>
            <w:r>
              <w:t>Used to specify a transport-related item that is used, as a parameter, when providing shipment status information.</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tc>
      </w:tr>
    </w:tbl>
    <w:p w:rsidR="00DF657D" w:rsidRDefault="00DF657D" w:rsidP="00DF657D"/>
    <w:p w:rsidR="00DF657D" w:rsidRDefault="00DF657D" w:rsidP="00DF657D">
      <w:pPr>
        <w:pStyle w:val="Heading2"/>
      </w:pPr>
      <w:bookmarkStart w:id="8691" w:name="_Toc259722877"/>
      <w:bookmarkStart w:id="8692" w:name="_Toc275503223"/>
      <w:bookmarkStart w:id="8693" w:name="_Toc371378883"/>
      <w:bookmarkStart w:id="8694" w:name="_Toc21214069"/>
      <w:bookmarkStart w:id="8695" w:name="ShipmentStatusSearchReference"/>
      <w:r>
        <w:t>ShipmentStatusSearchReference</w:t>
      </w:r>
      <w:bookmarkEnd w:id="8691"/>
      <w:bookmarkEnd w:id="8692"/>
      <w:bookmarkEnd w:id="8693"/>
      <w:bookmarkEnd w:id="8694"/>
      <w:bookmarkEnd w:id="86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46" o:spid="_x0000_s4582" style="position:absolute;left:0;text-align:left;margin-left:0;margin-top:0;width:50pt;height:50pt;z-index:252013056;visibility:hidden" coordsize="154,576" o:spt="100" o:preferrelative="t" adj="0,,0" path="">
                  <v:stroke joinstyle="round"/>
                  <v:formulas/>
                  <v:path o:connecttype="segments"/>
                  <o:lock v:ext="edit" selection="t"/>
                </v:shape>
              </w:pict>
            </w:r>
            <w:r>
              <w:rPr>
                <w:noProof/>
                <w:snapToGrid/>
                <w:lang w:val="sv-SE" w:eastAsia="sv-SE"/>
              </w:rPr>
              <w:pict>
                <v:shape id="_x0000_s146576" type="#_x0000_t75" style="position:absolute;left:0;text-align:left;margin-left:2329.8pt;margin-top:7.05pt;width:411pt;height:97.5pt;z-index:-249324032;mso-wrap-edited:t;mso-position-horizontal:right;mso-position-horizontal-relative:text;mso-position-vertical:absolute;mso-position-vertical-relative:text" wrapcoords="326 6912 34 15186 9759 15397 9662 21124 21600 21434 21600 0 9591 266 9591 6912 326 6912" filled="t">
                  <v:imagedata r:id="rId1963" o:title="ShipmentStatusSearchReference"/>
                  <w10:wrap type="tight"/>
                </v:shape>
              </w:pict>
            </w:r>
            <w:r w:rsidR="00DF657D">
              <w:t>Used to specify a transport-related item that is used, as a parameter, when providing shipment status information.</w:t>
            </w:r>
          </w:p>
          <w:p w:rsidR="00DF657D" w:rsidRDefault="00DF657D" w:rsidP="00DB6BB9">
            <w:pPr>
              <w:pStyle w:val="Bold3"/>
            </w:pPr>
            <w:r>
              <w:t>ShipmentStatusSearchReferenceType [attribute]</w:t>
            </w:r>
          </w:p>
          <w:p w:rsidR="00DF657D" w:rsidRDefault="00DF657D" w:rsidP="00DB6BB9">
            <w:pPr>
              <w:pStyle w:val="Italic3"/>
            </w:pPr>
            <w:r>
              <w:t>ShipmentStatusSearchReferenceType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ShipmentStatusSearchReferenceType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4E5BAF" w:rsidP="00DB6BB9">
            <w:pPr>
              <w:pStyle w:val="Normal3"/>
            </w:pPr>
            <w:r>
              <w:t xml:space="preserve">Identifies the type of party or the agency that </w:t>
            </w:r>
            <w:r w:rsidR="00DB6BB9">
              <w:t>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Pr>
        <w:pStyle w:val="Heading2"/>
      </w:pPr>
      <w:bookmarkStart w:id="8696" w:name="_Toc259722878"/>
      <w:bookmarkStart w:id="8697" w:name="_Toc275503224"/>
      <w:bookmarkStart w:id="8698" w:name="_Toc371378884"/>
      <w:bookmarkStart w:id="8699" w:name="_Toc21214070"/>
      <w:bookmarkStart w:id="8700" w:name="ShipmentStatusSearchReferenceType_a"/>
      <w:r>
        <w:t>ShipmentStatusSearchReferenceType [attribute]</w:t>
      </w:r>
      <w:bookmarkEnd w:id="8696"/>
      <w:bookmarkEnd w:id="8697"/>
      <w:bookmarkEnd w:id="8698"/>
      <w:bookmarkEnd w:id="8699"/>
      <w:bookmarkEnd w:id="87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47" o:spid="_x0000_s5776" style="position:absolute;left:0;text-align:left;margin-left:0;margin-top:0;width:50pt;height:50pt;z-index:253142528;visibility:hidden" coordsize="89,308" o:spt="100" o:preferrelative="t" adj="0,,0" path="">
                  <v:stroke joinstyle="round"/>
                  <v:formulas/>
                  <v:path o:connecttype="segments"/>
                  <o:lock v:ext="edit" selection="t"/>
                </v:shape>
              </w:pict>
            </w:r>
            <w:r w:rsidRPr="001978CB">
              <w:pict>
                <v:shape id="_x0000_s5777" style="position:absolute;left:0;text-align:left;margin-left:13005pt;margin-top:7.2pt;width:184.5pt;height:53.25pt;z-index:-250172928;mso-wrap-edited:t;mso-position-horizontal:right" coordsize="" o:spt="100" wrapcoords="-30 0 1000 0 1000 1079 1000 1079 -30 1079 -30 0" adj="0,,0" path="">
                  <v:stroke joinstyle="round"/>
                  <v:imagedata r:id="rId1964" o:title="dc_1447"/>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701" w:name="_Toc259722879"/>
      <w:bookmarkStart w:id="8702" w:name="_Toc275503225"/>
      <w:bookmarkStart w:id="8703" w:name="_Toc371378885"/>
      <w:bookmarkStart w:id="8704" w:name="_Toc21214071"/>
      <w:bookmarkStart w:id="8705" w:name="ShipmentStatusShipment"/>
      <w:r>
        <w:t>ShipmentStatusShipment</w:t>
      </w:r>
      <w:bookmarkEnd w:id="8701"/>
      <w:bookmarkEnd w:id="8702"/>
      <w:bookmarkEnd w:id="8703"/>
      <w:bookmarkEnd w:id="8704"/>
      <w:bookmarkEnd w:id="87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48" o:spid="_x0000_s4583" style="position:absolute;left:0;text-align:left;margin-left:0;margin-top:0;width:50pt;height:50pt;z-index:252014080;visibility:hidden" coordsize="913,545" o:spt="100" o:preferrelative="t" adj="0,,0" path="">
                  <v:stroke joinstyle="round"/>
                  <v:formulas/>
                  <v:path o:connecttype="segments"/>
                  <o:lock v:ext="edit" selection="t"/>
                </v:shape>
              </w:pict>
            </w:r>
            <w:r w:rsidRPr="001978CB">
              <w:pict>
                <v:shape id="_x0000_s5328" style="position:absolute;left:0;text-align:left;margin-left:25830pt;margin-top:7.2pt;width:327pt;height:547.5pt;z-index:-250576384;mso-wrap-edited:t;mso-position-horizontal:right" coordsize="" o:spt="100" wrapcoords="-30 284 344 284 344 7 563 7 563 7 563 0 1000 0 1000 0 1000 1008 563 1008 563 614 344 614 344 360 -30 360 -30 284" adj="0,,0" path="">
                  <v:stroke joinstyle="round"/>
                  <v:imagedata r:id="rId1965" o:title="dc_1448"/>
                  <v:formulas/>
                  <v:path o:connecttype="segments"/>
                  <w10:wrap type="tight"/>
                </v:shape>
              </w:pict>
            </w:r>
            <w:r w:rsidR="00DF657D">
              <w:t>The shipment or consignment details that are being communicated.</w:t>
            </w:r>
          </w:p>
          <w:p w:rsidR="00DF657D" w:rsidRDefault="00DF657D" w:rsidP="00DF657D">
            <w:pPr>
              <w:pStyle w:val="Bold3"/>
            </w:pPr>
            <w:r>
              <w:t>LegStageType [attribute]</w:t>
            </w:r>
          </w:p>
          <w:p w:rsidR="00DF657D" w:rsidRDefault="00DF657D" w:rsidP="00DF657D">
            <w:pPr>
              <w:pStyle w:val="Italic3"/>
            </w:pPr>
            <w:r>
              <w:t>LegStageType is optional. A single instance might exist.</w:t>
            </w:r>
          </w:p>
          <w:p w:rsidR="00DF657D" w:rsidRDefault="00DF657D" w:rsidP="00DF657D">
            <w:pPr>
              <w:pStyle w:val="Normal3"/>
            </w:pPr>
          </w:p>
          <w:p w:rsidR="00DF657D" w:rsidRDefault="00DF657D" w:rsidP="00DF657D">
            <w:pPr>
              <w:pStyle w:val="Normal3"/>
            </w:pPr>
            <w:r>
              <w:t>Refer to LegStageType definition for any enumerations.</w:t>
            </w:r>
          </w:p>
          <w:p w:rsidR="00DF657D" w:rsidRDefault="00DF657D" w:rsidP="00DF657D">
            <w:pPr>
              <w:pStyle w:val="Bold3"/>
            </w:pPr>
            <w:r>
              <w:t>ShipmentComplete [attribute]</w:t>
            </w:r>
          </w:p>
          <w:p w:rsidR="00DF657D" w:rsidRDefault="00DF657D" w:rsidP="00DF657D">
            <w:pPr>
              <w:pStyle w:val="Italic3"/>
            </w:pPr>
            <w:r>
              <w:t>ShipmentComplete is optional. A single instance might exist.</w:t>
            </w:r>
          </w:p>
          <w:p w:rsidR="00DF657D" w:rsidRDefault="001A553E" w:rsidP="00DF657D">
            <w:pPr>
              <w:pStyle w:val="Normal3"/>
            </w:pPr>
            <w:r w:rsidRPr="001A553E">
              <w:t>Indicates that all shipments for the particular delivery item are complete</w:t>
            </w:r>
            <w:r w:rsidR="00DF657D">
              <w:t>.</w:t>
            </w:r>
          </w:p>
          <w:p w:rsidR="00DF657D" w:rsidRDefault="00DF657D" w:rsidP="00DF657D">
            <w:pPr>
              <w:pStyle w:val="Normal3"/>
            </w:pPr>
            <w:r>
              <w:t>Refer to ShipmentComplete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ShipmentStatusReference</w:t>
            </w:r>
          </w:p>
          <w:p w:rsidR="00DF657D" w:rsidRDefault="00DF657D" w:rsidP="00DF657D">
            <w:pPr>
              <w:pStyle w:val="Italic4"/>
            </w:pPr>
            <w:r>
              <w:t>ShipmentStatusReference is mandatory. One instance is required, multiple instances might exist.</w:t>
            </w:r>
          </w:p>
          <w:p w:rsidR="00DF657D" w:rsidRDefault="00DF657D" w:rsidP="00DF657D">
            <w:pPr>
              <w:pStyle w:val="Normal4"/>
            </w:pPr>
            <w:r>
              <w:t xml:space="preserve">An item detailing relevant references pertaining to the </w:t>
            </w:r>
            <w:r w:rsidR="00F350A0">
              <w:t>ShipmentStatus</w:t>
            </w:r>
            <w:r>
              <w:t xml:space="preserve"> information. The type of reference is identified by the ShipmentStatusReferenceType attribute.</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ShipmentEventInformation</w:t>
            </w:r>
          </w:p>
          <w:p w:rsidR="00DF657D" w:rsidRDefault="00DF657D" w:rsidP="00DF657D">
            <w:pPr>
              <w:pStyle w:val="Italic4"/>
            </w:pPr>
            <w:r>
              <w:t>ShipmentEventInformation is mandatory. One instance is required, multiple instances might exist.</w:t>
            </w:r>
          </w:p>
          <w:p w:rsidR="00DF657D" w:rsidRDefault="00DF657D" w:rsidP="00DF657D">
            <w:pPr>
              <w:pStyle w:val="Normal4"/>
            </w:pPr>
            <w:r>
              <w:t>A grouping element that contains the items that describe the shipment event and status situation</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706" w:name="_Toc259722880"/>
      <w:bookmarkStart w:id="8707" w:name="_Toc275503226"/>
      <w:bookmarkStart w:id="8708" w:name="_Toc371378886"/>
      <w:bookmarkStart w:id="8709" w:name="_Toc21214072"/>
      <w:bookmarkStart w:id="8710" w:name="ShipmentStatusType_a"/>
      <w:r>
        <w:t>ShipmentStatusType [attribute]</w:t>
      </w:r>
      <w:bookmarkEnd w:id="8706"/>
      <w:bookmarkEnd w:id="8707"/>
      <w:bookmarkEnd w:id="8708"/>
      <w:bookmarkEnd w:id="8709"/>
      <w:bookmarkEnd w:id="87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49" o:spid="_x0000_s4584" style="position:absolute;left:0;text-align:left;margin-left:0;margin-top:0;width:50pt;height:50pt;z-index:252015104;visibility:hidden" coordsize="89,208" o:spt="100" o:preferrelative="t" adj="0,,0" path="">
                  <v:stroke joinstyle="round"/>
                  <v:formulas/>
                  <v:path o:connecttype="segments"/>
                  <o:lock v:ext="edit" selection="t"/>
                </v:shape>
              </w:pict>
            </w:r>
            <w:r w:rsidRPr="001978CB">
              <w:pict>
                <v:shape id="_x0000_s5329" style="position:absolute;left:0;text-align:left;margin-left:7605pt;margin-top:7.2pt;width:124.5pt;height:53.25pt;z-index:-250575360;mso-wrap-edited:t;mso-position-horizontal:right" coordsize="" o:spt="100" wrapcoords="-30 0 1000 0 1000 1079 1000 1079 -30 1079 -30 0" adj="0,,0" path="">
                  <v:stroke joinstyle="round"/>
                  <v:imagedata r:id="rId1966" o:title="dc_1449"/>
                  <v:formulas/>
                  <v:path o:connecttype="segments"/>
                  <w10:wrap type="tight"/>
                </v:shape>
              </w:pict>
            </w:r>
            <w:r w:rsidR="00DF657D">
              <w:t>Identifies the status of the shipment being reported.</w:t>
            </w:r>
          </w:p>
          <w:p w:rsidR="00DF657D" w:rsidRDefault="00DF657D" w:rsidP="00DF657D">
            <w:pPr>
              <w:pStyle w:val="Italic2"/>
            </w:pPr>
            <w:r>
              <w:t>This item is restricted to the following list.</w:t>
            </w:r>
          </w:p>
          <w:p w:rsidR="00DF657D" w:rsidRDefault="00DF657D" w:rsidP="00DF657D">
            <w:pPr>
              <w:pStyle w:val="Bold3"/>
            </w:pPr>
            <w:r>
              <w:t>OnTime</w:t>
            </w:r>
          </w:p>
          <w:p w:rsidR="00DF657D" w:rsidRDefault="00DF657D" w:rsidP="00DF657D">
            <w:pPr>
              <w:pStyle w:val="Normal3"/>
            </w:pPr>
            <w:r>
              <w:t>The shipment is on-time.</w:t>
            </w:r>
          </w:p>
          <w:p w:rsidR="00DF657D" w:rsidRDefault="00DF657D" w:rsidP="00DF657D">
            <w:pPr>
              <w:pStyle w:val="Bold3"/>
            </w:pPr>
            <w:r>
              <w:t>Early</w:t>
            </w:r>
          </w:p>
          <w:p w:rsidR="00DF657D" w:rsidRDefault="00DF657D" w:rsidP="00DF657D">
            <w:pPr>
              <w:pStyle w:val="Normal3"/>
            </w:pPr>
            <w:r>
              <w:t>The shipment is before planned schedule.</w:t>
            </w:r>
          </w:p>
          <w:p w:rsidR="00DF657D" w:rsidRDefault="00DF657D" w:rsidP="00DF657D">
            <w:pPr>
              <w:pStyle w:val="Bold3"/>
            </w:pPr>
            <w:r>
              <w:t>Delayed</w:t>
            </w:r>
          </w:p>
          <w:p w:rsidR="00DF657D" w:rsidRDefault="00DF657D" w:rsidP="00DF657D">
            <w:pPr>
              <w:pStyle w:val="Normal3"/>
            </w:pPr>
            <w:r>
              <w:t>The shipment has been delayed.</w:t>
            </w:r>
          </w:p>
          <w:p w:rsidR="00DF657D" w:rsidRDefault="00DF657D" w:rsidP="00DF657D">
            <w:pPr>
              <w:pStyle w:val="Bold3"/>
            </w:pPr>
            <w:r>
              <w:t>Cancelled</w:t>
            </w:r>
          </w:p>
          <w:p w:rsidR="00DF657D" w:rsidRDefault="00DF657D" w:rsidP="00DF657D">
            <w:pPr>
              <w:pStyle w:val="Normal3"/>
            </w:pPr>
            <w:r>
              <w:t>The shipment was cancelled. Do not deliver this product.</w:t>
            </w:r>
          </w:p>
          <w:p w:rsidR="00DF657D" w:rsidRDefault="00DF657D" w:rsidP="00DF657D">
            <w:pPr>
              <w:pStyle w:val="Bold3"/>
            </w:pPr>
            <w:r>
              <w:t>Rejected</w:t>
            </w:r>
          </w:p>
          <w:p w:rsidR="00DF657D" w:rsidRDefault="00DF657D" w:rsidP="00DF657D">
            <w:pPr>
              <w:pStyle w:val="Normal3"/>
            </w:pPr>
            <w:r>
              <w:t>The shipment has been rejected.</w:t>
            </w:r>
          </w:p>
          <w:p w:rsidR="00DF657D" w:rsidRDefault="00DF657D" w:rsidP="00DF657D">
            <w:pPr>
              <w:pStyle w:val="Bold3"/>
            </w:pPr>
            <w:r>
              <w:t>Unspecified</w:t>
            </w:r>
          </w:p>
          <w:p w:rsidR="00DF657D" w:rsidRDefault="00DF657D" w:rsidP="00DF657D">
            <w:pPr>
              <w:pStyle w:val="Normal3"/>
            </w:pPr>
            <w:r>
              <w:t>When a status is required to be communicated but none is available.</w:t>
            </w:r>
          </w:p>
        </w:tc>
      </w:tr>
    </w:tbl>
    <w:p w:rsidR="00DF657D" w:rsidRDefault="00DF657D" w:rsidP="00DF657D"/>
    <w:p w:rsidR="00DF657D" w:rsidRDefault="00DF657D" w:rsidP="00DF657D">
      <w:pPr>
        <w:pStyle w:val="Heading2"/>
      </w:pPr>
      <w:bookmarkStart w:id="8711" w:name="_Toc259722881"/>
      <w:bookmarkStart w:id="8712" w:name="_Toc275503227"/>
      <w:bookmarkStart w:id="8713" w:name="_Toc371378887"/>
      <w:bookmarkStart w:id="8714" w:name="_Toc21214073"/>
      <w:bookmarkStart w:id="8715" w:name="ShipmentSummary"/>
      <w:r>
        <w:t>ShipmentSummary</w:t>
      </w:r>
      <w:bookmarkEnd w:id="8711"/>
      <w:bookmarkEnd w:id="8712"/>
      <w:bookmarkEnd w:id="8713"/>
      <w:bookmarkEnd w:id="8714"/>
      <w:bookmarkEnd w:id="87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50" o:spid="_x0000_s4585" style="position:absolute;left:0;text-align:left;margin-left:0;margin-top:0;width:50pt;height:50pt;z-index:252016128;visibility:hidden" coordsize="257,502" o:spt="100" o:preferrelative="t" adj="0,,0" path="">
                  <v:stroke joinstyle="round"/>
                  <v:formulas/>
                  <v:path o:connecttype="segments"/>
                  <o:lock v:ext="edit" selection="t"/>
                </v:shape>
              </w:pict>
            </w:r>
            <w:r w:rsidRPr="001978CB">
              <w:pict>
                <v:shape id="_x0000_s5330" style="position:absolute;left:0;text-align:left;margin-left:23535pt;margin-top:7.2pt;width:301.5pt;height:154.5pt;z-index:-250574336;mso-wrap-edited:t;mso-position-horizontal:right" coordsize="" o:spt="100" wrapcoords="-30 424 288 424 525 424 525 81 525 81 525 0 1000 0 1000 0 1000 1028 525 1028 525 608 288 608 288 604 -30 604 -30 424" adj="0,,0" path="">
                  <v:stroke joinstyle="round"/>
                  <v:imagedata r:id="rId1967" o:title="dc_1450"/>
                  <v:formulas/>
                  <v:path o:connecttype="segments"/>
                  <w10:wrap type="tight"/>
                </v:shape>
              </w:pict>
            </w:r>
            <w:r w:rsidR="00DF657D">
              <w:t>Summery information for an entire shipment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r>
        <w:br w:type="page"/>
      </w:r>
    </w:p>
    <w:p w:rsidR="00DF657D" w:rsidRDefault="00DF657D" w:rsidP="00DF657D">
      <w:pPr>
        <w:pStyle w:val="Heading2"/>
      </w:pPr>
      <w:bookmarkStart w:id="8716" w:name="_Toc259722882"/>
      <w:bookmarkStart w:id="8717" w:name="_Toc275503228"/>
      <w:bookmarkStart w:id="8718" w:name="_Toc371378888"/>
      <w:bookmarkStart w:id="8719" w:name="_Toc21214074"/>
      <w:bookmarkStart w:id="8720" w:name="ShippingInstructions"/>
      <w:r>
        <w:t>ShippingInstructions</w:t>
      </w:r>
      <w:bookmarkEnd w:id="8716"/>
      <w:bookmarkEnd w:id="8717"/>
      <w:bookmarkEnd w:id="8718"/>
      <w:bookmarkEnd w:id="8719"/>
      <w:bookmarkEnd w:id="8720"/>
    </w:p>
    <w:tbl>
      <w:tblPr>
        <w:tblW w:w="5000" w:type="pct"/>
        <w:tblCellMar>
          <w:top w:w="144" w:type="dxa"/>
          <w:left w:w="115" w:type="dxa"/>
          <w:right w:w="115" w:type="dxa"/>
        </w:tblCellMar>
        <w:tblLook w:val="01E0"/>
      </w:tblPr>
      <w:tblGrid>
        <w:gridCol w:w="9584"/>
      </w:tblGrid>
      <w:tr w:rsidR="00DF657D" w:rsidTr="00DF657D">
        <w:tc>
          <w:tcPr>
            <w:tcW w:w="5000" w:type="pct"/>
          </w:tcPr>
          <w:p w:rsidR="00641F0A" w:rsidRDefault="001978CB" w:rsidP="00641F0A">
            <w:pPr>
              <w:pStyle w:val="Normal2"/>
            </w:pPr>
            <w:r w:rsidRPr="001978CB">
              <w:rPr>
                <w:noProof/>
              </w:rPr>
              <w:pict>
                <v:shape id="_x0000_s6803" type="#_x0000_t75" style="position:absolute;left:0;text-align:left;margin-left:29499.8pt;margin-top:7.05pt;width:362.5pt;height:379.4pt;z-index:-249647616;mso-wrap-edited:t;mso-position-horizontal:right" wrapcoords="6 11842 42 13410 7392 13410 7615 18685 10600 18685 10416 21574 21600 21557 21600 0 7916 -28 7392 7136 7466 11808 6 11842" filled="t">
                  <v:imagedata r:id="rId1968" o:title="ShippingInstructions"/>
                  <w10:wrap type="tight"/>
                </v:shape>
              </w:pict>
            </w:r>
            <w:r w:rsidRPr="001978CB">
              <w:pict>
                <v:shape id="dc_1451" o:spid="_x0000_s4586" style="position:absolute;left:0;text-align:left;margin-left:0;margin-top:0;width:50pt;height:50pt;z-index:252017152;visibility:hidden" coordsize="569,547" o:spt="100" o:preferrelative="t" adj="0,,0" path="">
                  <v:stroke joinstyle="round"/>
                  <v:formulas/>
                  <v:path o:connecttype="segments"/>
                  <o:lock v:ext="edit" selection="t"/>
                </v:shape>
              </w:pict>
            </w:r>
            <w:r w:rsidR="00DF657D">
              <w:t xml:space="preserve">The </w:t>
            </w:r>
            <w:r w:rsidR="00641F0A">
              <w:t>ShippingInstructions element is the root element for the ShippingInstructions e-Document.</w:t>
            </w:r>
          </w:p>
          <w:p w:rsidR="00DF657D" w:rsidRDefault="00641F0A" w:rsidP="00641F0A">
            <w:pPr>
              <w:pStyle w:val="Normal2"/>
            </w:pPr>
            <w:r>
              <w:t xml:space="preserve">The ShippingInstructions e-Document communicates delivery information for product(s) supported by a </w:t>
            </w:r>
            <w:r w:rsidR="00D41641">
              <w:t>PurchaseOrder</w:t>
            </w:r>
            <w:r w:rsidR="00DF657D">
              <w:t xml:space="preserve">. </w:t>
            </w:r>
          </w:p>
          <w:p w:rsidR="00DF657D" w:rsidRDefault="00DF657D" w:rsidP="00DF657D">
            <w:pPr>
              <w:pStyle w:val="Bold3"/>
            </w:pPr>
            <w:r>
              <w:t>ShippingInstructionsType [attribute]</w:t>
            </w:r>
          </w:p>
          <w:p w:rsidR="00DF657D" w:rsidRDefault="00DF657D" w:rsidP="00DF657D">
            <w:pPr>
              <w:pStyle w:val="Italic3"/>
            </w:pPr>
            <w:r>
              <w:t>ShippingInstructionsType is mandatory. A single instance is required.</w:t>
            </w:r>
          </w:p>
          <w:p w:rsidR="00E05D9E" w:rsidRDefault="00E05D9E" w:rsidP="00DF657D">
            <w:pPr>
              <w:pStyle w:val="Normal3"/>
            </w:pPr>
            <w:r w:rsidRPr="00E05D9E">
              <w:t xml:space="preserve">ShippingInstructionType defines the type of shipping instruction </w:t>
            </w:r>
          </w:p>
          <w:p w:rsidR="00DF657D" w:rsidRDefault="00DF657D" w:rsidP="00DF657D">
            <w:pPr>
              <w:pStyle w:val="Normal3"/>
            </w:pPr>
            <w:r>
              <w:t>Refer to ShippingInstructionsType definition for any enumerations.</w:t>
            </w:r>
          </w:p>
          <w:p w:rsidR="00DF657D" w:rsidRDefault="00DF657D" w:rsidP="00DF657D">
            <w:pPr>
              <w:pStyle w:val="Bold3"/>
            </w:pPr>
            <w:r>
              <w:t>ShippingInstructionsStatusType [attribute]</w:t>
            </w:r>
          </w:p>
          <w:p w:rsidR="00DF657D" w:rsidRDefault="00DF657D" w:rsidP="00DF657D">
            <w:pPr>
              <w:pStyle w:val="Italic3"/>
            </w:pPr>
            <w:r>
              <w:t>ShippingInstructionsStatusType is mandatory. A single instance is required.</w:t>
            </w:r>
          </w:p>
          <w:p w:rsidR="00DF657D" w:rsidRDefault="00FE00BC" w:rsidP="00DF657D">
            <w:pPr>
              <w:pStyle w:val="Normal3"/>
            </w:pPr>
            <w:r>
              <w:t>ShippingInstructions</w:t>
            </w:r>
            <w:r w:rsidR="00DF657D">
              <w:t xml:space="preserve"> Status Type</w:t>
            </w:r>
          </w:p>
          <w:p w:rsidR="00DF657D" w:rsidRDefault="00DF657D" w:rsidP="00DF657D">
            <w:pPr>
              <w:pStyle w:val="Normal3"/>
            </w:pPr>
            <w:r>
              <w:t>Refer to ShippingInstructionsStatusType definition for any enumerations.</w:t>
            </w:r>
          </w:p>
          <w:p w:rsidR="00DF657D" w:rsidRDefault="00DF657D" w:rsidP="00DF657D">
            <w:pPr>
              <w:pStyle w:val="Bold3"/>
            </w:pPr>
            <w:r>
              <w:t>IsThirdPartyAdvice [attribute]</w:t>
            </w:r>
          </w:p>
          <w:p w:rsidR="00DF657D" w:rsidRDefault="00DF657D" w:rsidP="00DF657D">
            <w:pPr>
              <w:pStyle w:val="Italic3"/>
            </w:pPr>
            <w:r>
              <w:t>IsThirdPartyAdvice is optional. A single instance might exist.</w:t>
            </w:r>
          </w:p>
          <w:p w:rsidR="00DF657D" w:rsidRDefault="00DF657D" w:rsidP="00DF657D">
            <w:pPr>
              <w:pStyle w:val="Normal3"/>
            </w:pPr>
            <w:r>
              <w:t xml:space="preserve">An advice to a third party of a </w:t>
            </w:r>
            <w:r w:rsidR="00FE00BC">
              <w:t>ShippingInstructions</w:t>
            </w:r>
            <w:r>
              <w:t>.</w:t>
            </w:r>
          </w:p>
          <w:p w:rsidR="00DF657D" w:rsidRDefault="00DF657D" w:rsidP="00DF657D">
            <w:pPr>
              <w:pStyle w:val="Normal3"/>
            </w:pPr>
            <w:r>
              <w:t>Refer to IsThirdPartyAdvice definition for any enumerations.</w:t>
            </w:r>
          </w:p>
          <w:p w:rsidR="00DF657D" w:rsidRDefault="00DF657D" w:rsidP="00DF657D">
            <w:pPr>
              <w:pStyle w:val="Bold3"/>
            </w:pPr>
            <w:r>
              <w:t>IsThirdPartyShipment [attribute]</w:t>
            </w:r>
          </w:p>
          <w:p w:rsidR="00DF657D" w:rsidRDefault="00DF657D" w:rsidP="00DF657D">
            <w:pPr>
              <w:pStyle w:val="Italic3"/>
            </w:pPr>
            <w:r>
              <w:t>IsThirdPartyAdvice is optional. A single instance might exist.</w:t>
            </w:r>
          </w:p>
          <w:p w:rsidR="00DF657D" w:rsidRDefault="00DF657D" w:rsidP="00DF657D">
            <w:pPr>
              <w:pStyle w:val="Normal3"/>
            </w:pPr>
            <w:r w:rsidRPr="00B3581C">
              <w:t>Shipment request to a party other than the party that ordered the product from the supplier</w:t>
            </w:r>
            <w:r>
              <w:t>.</w:t>
            </w:r>
          </w:p>
          <w:p w:rsidR="00DF657D" w:rsidRDefault="00DF657D" w:rsidP="00DF657D">
            <w:pPr>
              <w:pStyle w:val="Normal3"/>
            </w:pPr>
            <w:r>
              <w:t>Either "Yes" or "No".</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ShippingInstructionsHeader</w:t>
            </w:r>
          </w:p>
          <w:p w:rsidR="00DF657D" w:rsidRDefault="00DF657D" w:rsidP="00DF657D">
            <w:pPr>
              <w:pStyle w:val="Italic4"/>
            </w:pPr>
            <w:r>
              <w:t>ShippingInstructionsHeader is mandatory. A single instance is required.</w:t>
            </w:r>
          </w:p>
          <w:p w:rsidR="00DF657D" w:rsidRDefault="00DF657D" w:rsidP="00DF657D">
            <w:pPr>
              <w:pStyle w:val="Normal4"/>
            </w:pPr>
            <w:r>
              <w:t xml:space="preserve">Information common to all items in a </w:t>
            </w:r>
            <w:r w:rsidR="00FE00BC">
              <w:t>ShippingInstructions</w:t>
            </w:r>
            <w:r>
              <w:t xml:space="preserve"> </w:t>
            </w:r>
            <w:r w:rsidR="00ED105B">
              <w:t>e-Document</w:t>
            </w:r>
            <w:r>
              <w:t>.</w:t>
            </w:r>
          </w:p>
          <w:p w:rsidR="00DF657D" w:rsidRDefault="00DF657D" w:rsidP="00DF657D">
            <w:pPr>
              <w:pStyle w:val="Bold4"/>
            </w:pPr>
            <w:r>
              <w:t>(choice)</w:t>
            </w:r>
          </w:p>
          <w:p w:rsidR="00DF657D" w:rsidRDefault="00DF657D" w:rsidP="00DF657D">
            <w:pPr>
              <w:pStyle w:val="Italic4"/>
            </w:pPr>
            <w:r>
              <w:t xml:space="preserve">[choice] is </w:t>
            </w:r>
            <w:r w:rsidR="0057572E" w:rsidRPr="0057572E">
              <w:t>mandatory. A single instance is required</w:t>
            </w:r>
            <w:r>
              <w:t xml:space="preserve">. </w:t>
            </w:r>
          </w:p>
          <w:p w:rsidR="00DF657D" w:rsidRDefault="00DF657D" w:rsidP="00DF657D">
            <w:pPr>
              <w:pStyle w:val="Bold5"/>
            </w:pPr>
            <w:r>
              <w:t>ByProduct</w:t>
            </w:r>
          </w:p>
          <w:p w:rsidR="00DF657D" w:rsidRDefault="00DF657D" w:rsidP="00DF657D">
            <w:pPr>
              <w:pStyle w:val="Italic5"/>
            </w:pPr>
            <w:r>
              <w:t xml:space="preserve">ByProduct is </w:t>
            </w:r>
            <w:r w:rsidR="0057572E" w:rsidRPr="0057572E">
              <w:t>mandatory. A single instance is required</w:t>
            </w:r>
            <w:r>
              <w:t xml:space="preserve">. </w:t>
            </w:r>
          </w:p>
          <w:p w:rsidR="00DF657D" w:rsidRDefault="00DF657D" w:rsidP="00DF657D">
            <w:pPr>
              <w:pStyle w:val="Normal5"/>
            </w:pPr>
            <w:r>
              <w:t>Identification takes place by product.</w:t>
            </w:r>
          </w:p>
          <w:p w:rsidR="00DF657D" w:rsidRDefault="00DF657D" w:rsidP="00DF657D">
            <w:pPr>
              <w:pStyle w:val="Bold5"/>
            </w:pPr>
            <w:r>
              <w:t>ByShipTo</w:t>
            </w:r>
          </w:p>
          <w:p w:rsidR="00DF657D" w:rsidRDefault="00DF657D" w:rsidP="00DF657D">
            <w:pPr>
              <w:pStyle w:val="Italic5"/>
            </w:pPr>
            <w:r>
              <w:t xml:space="preserve">ByShipTo is </w:t>
            </w:r>
            <w:r w:rsidR="0057572E" w:rsidRPr="0057572E">
              <w:t>mandatory. A single instance is required</w:t>
            </w:r>
            <w:r>
              <w:t xml:space="preserve">. </w:t>
            </w:r>
          </w:p>
          <w:p w:rsidR="00DF657D" w:rsidRDefault="00DF657D" w:rsidP="00DF657D">
            <w:pPr>
              <w:pStyle w:val="Normal5"/>
            </w:pPr>
            <w:r>
              <w:t>ByShipTo</w:t>
            </w:r>
          </w:p>
          <w:p w:rsidR="00DF657D" w:rsidRDefault="00DF657D" w:rsidP="00DF657D">
            <w:pPr>
              <w:pStyle w:val="Bold4"/>
            </w:pPr>
            <w:r>
              <w:t>ShippingInstructionsSummary</w:t>
            </w:r>
          </w:p>
          <w:p w:rsidR="00DF657D" w:rsidRDefault="00DF657D" w:rsidP="00DF657D">
            <w:pPr>
              <w:pStyle w:val="Italic4"/>
            </w:pPr>
            <w:r>
              <w:t>ShippingInstructionsSummary is optional. A single instance might exist.</w:t>
            </w:r>
          </w:p>
          <w:p w:rsidR="00DF657D" w:rsidRDefault="00DF657D" w:rsidP="00DF657D">
            <w:pPr>
              <w:pStyle w:val="Normal4"/>
            </w:pPr>
            <w:r>
              <w:t xml:space="preserve">Summary information for the </w:t>
            </w:r>
            <w:r w:rsidR="00FE00BC">
              <w:t>ShippingInstructions</w:t>
            </w:r>
            <w:r>
              <w:t xml:space="preserve"> </w:t>
            </w:r>
            <w:r w:rsidR="00ED105B">
              <w:t>e-Document</w:t>
            </w:r>
            <w:r>
              <w:t>.</w:t>
            </w:r>
          </w:p>
        </w:tc>
      </w:tr>
    </w:tbl>
    <w:p w:rsidR="00DF657D" w:rsidRDefault="00DF657D" w:rsidP="00DF657D"/>
    <w:p w:rsidR="00DF657D" w:rsidRDefault="00DF657D" w:rsidP="00DF657D">
      <w:pPr>
        <w:pStyle w:val="Heading2"/>
      </w:pPr>
      <w:bookmarkStart w:id="8721" w:name="_Toc259722883"/>
      <w:bookmarkStart w:id="8722" w:name="_Toc275503229"/>
      <w:bookmarkStart w:id="8723" w:name="_Toc371378889"/>
      <w:bookmarkStart w:id="8724" w:name="_Toc21214075"/>
      <w:bookmarkStart w:id="8725" w:name="ShippingInstructionsConfirmationIssuedDa"/>
      <w:r>
        <w:t>ShippingInstructionsConfirmationIssuedDate</w:t>
      </w:r>
      <w:bookmarkEnd w:id="8721"/>
      <w:bookmarkEnd w:id="8722"/>
      <w:bookmarkEnd w:id="8723"/>
      <w:bookmarkEnd w:id="8724"/>
      <w:bookmarkEnd w:id="87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52" o:spid="_x0000_s4587" style="position:absolute;left:0;text-align:left;margin-left:0;margin-top:0;width:50pt;height:50pt;z-index:252018176;visibility:hidden" coordsize="139,588" o:spt="100" o:preferrelative="t" adj="0,,0" path="">
                  <v:stroke joinstyle="round"/>
                  <v:formulas/>
                  <v:path o:connecttype="segments"/>
                  <o:lock v:ext="edit" selection="t"/>
                </v:shape>
              </w:pict>
            </w:r>
            <w:r w:rsidRPr="001978CB">
              <w:pict>
                <v:shape id="_x0000_s5331" style="position:absolute;left:0;text-align:left;margin-left:28125pt;margin-top:7.2pt;width:352.5pt;height:83.25pt;z-index:-250573312;mso-wrap-edited:t;mso-position-horizontal:right" coordsize="" o:spt="100" wrapcoords="-30 424 547 424 750 424 750 151 750 151 750 0 1000 0 1000 0 1000 1051 750 1051 750 763 547 763 547 756 -30 756 -30 424" adj="0,,0" path="">
                  <v:stroke joinstyle="round"/>
                  <v:imagedata r:id="rId1969" o:title="dc_1452"/>
                  <v:formulas/>
                  <v:path o:connecttype="segments"/>
                  <w10:wrap type="tight"/>
                </v:shape>
              </w:pict>
            </w:r>
            <w:r w:rsidR="00DF657D">
              <w:t>The date on which the shipping instruction confirmation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726" w:name="_Toc259722884"/>
      <w:bookmarkStart w:id="8727" w:name="_Toc275503230"/>
      <w:bookmarkStart w:id="8728" w:name="_Toc371378890"/>
      <w:bookmarkStart w:id="8729" w:name="_Toc21214076"/>
      <w:bookmarkStart w:id="8730" w:name="ShippingInstructionsHeader"/>
      <w:r>
        <w:t>ShippingInstructionsHeader</w:t>
      </w:r>
      <w:bookmarkEnd w:id="8726"/>
      <w:bookmarkEnd w:id="8727"/>
      <w:bookmarkEnd w:id="8728"/>
      <w:bookmarkEnd w:id="8729"/>
      <w:bookmarkEnd w:id="87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53" o:spid="_x0000_s4588" style="position:absolute;left:0;text-align:left;margin-left:0;margin-top:0;width:50pt;height:50pt;z-index:252019200;visibility:hidden" coordsize="607,611" o:spt="100" o:preferrelative="t" adj="0,,0" path="">
                  <v:stroke joinstyle="round"/>
                  <v:formulas/>
                  <v:path o:connecttype="segments"/>
                  <o:lock v:ext="edit" selection="t"/>
                </v:shape>
              </w:pict>
            </w:r>
            <w:r w:rsidRPr="001978CB">
              <w:pict>
                <v:shape id="_x0000_s5332" style="position:absolute;left:0;text-align:left;margin-left:29407.5pt;margin-top:7.2pt;width:366.75pt;height:364.5pt;z-index:-250572288;mso-wrap-edited:t;mso-position-horizontal:right" coordsize="" o:spt="100" wrapcoords="-30 270 351 270 351 11 546 11 546 11 546 0 1000 0 1000 0 1000 1012 546 1012 546 607 351 607 351 381 -30 381 -30 270" adj="0,,0" path="">
                  <v:stroke joinstyle="round"/>
                  <v:imagedata r:id="rId1970" o:title="dc_1453"/>
                  <v:formulas/>
                  <v:path o:connecttype="segments"/>
                  <w10:wrap type="tight"/>
                </v:shape>
              </w:pict>
            </w:r>
            <w:r w:rsidR="00DF657D">
              <w:t xml:space="preserve">Information common to all items in a </w:t>
            </w:r>
            <w:r w:rsidR="00FE00BC">
              <w:t>ShippingInstructions</w:t>
            </w:r>
            <w:r w:rsidR="00DF657D">
              <w:t xml:space="preserve"> </w:t>
            </w:r>
            <w:r w:rsidR="00ED105B">
              <w:t>e-Document</w:t>
            </w:r>
            <w:r w:rsidR="00DF657D">
              <w:t>.</w:t>
            </w:r>
          </w:p>
          <w:p w:rsidR="00DF657D" w:rsidRDefault="00DF657D" w:rsidP="00DF657D">
            <w:pPr>
              <w:pStyle w:val="Bold3"/>
            </w:pPr>
            <w:r>
              <w:t>ShippingInstructionsHeaderStatusType [attribute]</w:t>
            </w:r>
          </w:p>
          <w:p w:rsidR="00DF657D" w:rsidRDefault="00DF657D" w:rsidP="00DF657D">
            <w:pPr>
              <w:pStyle w:val="Italic3"/>
            </w:pPr>
            <w:r>
              <w:t>ShippingInstructionsHeaderStatusType is optional. A single instance might exist.</w:t>
            </w:r>
          </w:p>
          <w:p w:rsidR="00DF657D" w:rsidRDefault="00FE00BC" w:rsidP="00DF657D">
            <w:pPr>
              <w:pStyle w:val="Normal3"/>
            </w:pPr>
            <w:r>
              <w:t>ShippingInstructions</w:t>
            </w:r>
            <w:r w:rsidR="00DF657D">
              <w:t xml:space="preserve"> Header Status Type</w:t>
            </w:r>
          </w:p>
          <w:p w:rsidR="00DF657D" w:rsidRDefault="00DF657D" w:rsidP="00DF657D">
            <w:pPr>
              <w:pStyle w:val="Normal3"/>
            </w:pPr>
            <w:r>
              <w:t>Refer to ShippingInstructionsHeaderStatusType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ShippingInstructionsInformation</w:t>
            </w:r>
          </w:p>
          <w:p w:rsidR="00DF657D" w:rsidRDefault="00DF657D" w:rsidP="00DF657D">
            <w:pPr>
              <w:pStyle w:val="Italic4"/>
            </w:pPr>
            <w:r>
              <w:t>ShippingInstructionsInformation is mandatory. A single instance is required.</w:t>
            </w:r>
          </w:p>
          <w:p w:rsidR="00DF657D" w:rsidRDefault="00DF657D" w:rsidP="00DF657D">
            <w:pPr>
              <w:pStyle w:val="Normal4"/>
            </w:pPr>
            <w:r>
              <w:t>A group item containing information unique to this  ShippingInstructions and reference information used to identify the product to be shipped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731" w:name="_Toc259722885"/>
      <w:bookmarkStart w:id="8732" w:name="_Toc275503231"/>
      <w:bookmarkStart w:id="8733" w:name="_Toc371378891"/>
      <w:bookmarkStart w:id="8734" w:name="_Toc21214077"/>
      <w:bookmarkStart w:id="8735" w:name="ShippingInstructionsHeaderStatusType_a"/>
      <w:r>
        <w:t>ShippingInstructionsHeaderStatusType [attribute]</w:t>
      </w:r>
      <w:bookmarkEnd w:id="8731"/>
      <w:bookmarkEnd w:id="8732"/>
      <w:bookmarkEnd w:id="8733"/>
      <w:bookmarkEnd w:id="8734"/>
      <w:bookmarkEnd w:id="87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54" o:spid="_x0000_s4589" style="position:absolute;left:0;text-align:left;margin-left:0;margin-top:0;width:50pt;height:50pt;z-index:252020224;visibility:hidden" coordsize="89,322" o:spt="100" o:preferrelative="t" adj="0,,0" path="">
                  <v:stroke joinstyle="round"/>
                  <v:formulas/>
                  <v:path o:connecttype="segments"/>
                  <o:lock v:ext="edit" selection="t"/>
                </v:shape>
              </w:pict>
            </w:r>
            <w:r w:rsidRPr="001978CB">
              <w:pict>
                <v:shape id="_x0000_s5333" style="position:absolute;left:0;text-align:left;margin-left:13815pt;margin-top:7.2pt;width:193.5pt;height:53.25pt;z-index:-250571264;mso-wrap-edited:t;mso-position-horizontal:right" coordsize="" o:spt="100" wrapcoords="-30 0 1000 0 1000 1079 1000 1079 -30 1079 -30 0" adj="0,,0" path="">
                  <v:stroke joinstyle="round"/>
                  <v:imagedata r:id="rId1971" o:title="dc_1454"/>
                  <v:formulas/>
                  <v:path o:connecttype="segments"/>
                  <w10:wrap type="tight"/>
                </v:shape>
              </w:pict>
            </w:r>
            <w:r w:rsidR="00FE00BC">
              <w:t>ShippingInstructions</w:t>
            </w:r>
            <w:r w:rsidR="00DF657D">
              <w:t xml:space="preserve"> Header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8736" w:name="_Toc259722886"/>
      <w:bookmarkStart w:id="8737" w:name="_Toc275503232"/>
      <w:bookmarkStart w:id="8738" w:name="_Toc371378892"/>
      <w:bookmarkStart w:id="8739" w:name="_Toc21214078"/>
      <w:bookmarkStart w:id="8740" w:name="ShippingInstructionsInformation"/>
      <w:r>
        <w:t>ShippingInstructionsInformation</w:t>
      </w:r>
      <w:bookmarkEnd w:id="8736"/>
      <w:bookmarkEnd w:id="8737"/>
      <w:bookmarkEnd w:id="8738"/>
      <w:bookmarkEnd w:id="8739"/>
      <w:bookmarkEnd w:id="87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55" o:spid="_x0000_s4590" style="position:absolute;left:0;text-align:left;margin-left:0;margin-top:0;width:50pt;height:50pt;z-index:252021248;visibility:hidden" coordsize="351,718" o:spt="100" o:preferrelative="t" adj="0,,0" path="">
                  <v:stroke joinstyle="round"/>
                  <v:formulas/>
                  <v:path o:connecttype="segments"/>
                  <o:lock v:ext="edit" selection="t"/>
                </v:shape>
              </w:pict>
            </w:r>
            <w:r w:rsidRPr="001978CB">
              <w:pict>
                <v:shape id="_x0000_s5334" style="position:absolute;left:0;text-align:left;margin-left:35145pt;margin-top:7.2pt;width:430.5pt;height:210.75pt;z-index:-250570240;mso-wrap-edited:t;mso-position-horizontal:right" coordsize="" o:spt="100" wrapcoords="-30 441 328 441 494 441 494 59 494 59 494 0 1000 0 1000 0 1000 1020 494 1020 494 576 328 576 328 573 -30 573 -30 441" adj="0,,0" path="">
                  <v:stroke joinstyle="round"/>
                  <v:imagedata r:id="rId1972" o:title="dc_1455"/>
                  <v:formulas/>
                  <v:path o:connecttype="segments"/>
                  <w10:wrap type="tight"/>
                </v:shape>
              </w:pict>
            </w:r>
            <w:r w:rsidR="00DF657D">
              <w:t>A group item containing information unique to this  ShippingInstructions and reference information used to identify the product to be shipped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ShippingInstructionsNumber</w:t>
            </w:r>
          </w:p>
          <w:p w:rsidR="00DF657D" w:rsidRDefault="00DF657D" w:rsidP="00DF657D">
            <w:pPr>
              <w:pStyle w:val="Italic4"/>
            </w:pPr>
            <w:r>
              <w:t>ShippingInstructionsNumber is mandatory. A single instance is required.</w:t>
            </w:r>
          </w:p>
          <w:p w:rsidR="00DF657D" w:rsidRDefault="00DF657D" w:rsidP="00DF657D">
            <w:pPr>
              <w:pStyle w:val="Normal4"/>
            </w:pPr>
            <w:r>
              <w:t>The unique shipping instruction.</w:t>
            </w:r>
          </w:p>
          <w:p w:rsidR="00DF657D" w:rsidRDefault="00DF657D" w:rsidP="00DF657D">
            <w:pPr>
              <w:pStyle w:val="Bold4"/>
            </w:pPr>
            <w:r>
              <w:t>ShippingInstructionsIssuedDate</w:t>
            </w:r>
          </w:p>
          <w:p w:rsidR="00DF657D" w:rsidRDefault="00DF657D" w:rsidP="00DF657D">
            <w:pPr>
              <w:pStyle w:val="Italic4"/>
            </w:pPr>
            <w:r>
              <w:t>ShippingInstructionsIssuedDate is mandatory. A single instance is required.</w:t>
            </w:r>
          </w:p>
          <w:p w:rsidR="00DF657D" w:rsidRDefault="00DF657D" w:rsidP="00DF657D">
            <w:pPr>
              <w:pStyle w:val="Normal4"/>
            </w:pPr>
            <w:r>
              <w:t>The date on which the shipping instruction was issued.</w:t>
            </w:r>
          </w:p>
          <w:p w:rsidR="00DF657D" w:rsidRDefault="00DF657D" w:rsidP="00DF657D">
            <w:pPr>
              <w:pStyle w:val="Bold4"/>
            </w:pPr>
            <w:r>
              <w:t>ShippingInstructionsConfirmationIssuedDate</w:t>
            </w:r>
          </w:p>
          <w:p w:rsidR="00DF657D" w:rsidRDefault="00DF657D" w:rsidP="00DF657D">
            <w:pPr>
              <w:pStyle w:val="Italic4"/>
            </w:pPr>
            <w:r>
              <w:t>ShippingInstructionsConfirmationIssuedDate is optional. A single instance might exist.</w:t>
            </w:r>
          </w:p>
          <w:p w:rsidR="00DF657D" w:rsidRDefault="00DF657D" w:rsidP="00DF657D">
            <w:pPr>
              <w:pStyle w:val="Normal4"/>
            </w:pPr>
            <w:r>
              <w:t>The date on which the shipping instruction confirmation was issued.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TransactionHistoryConfirmationNumber</w:t>
            </w:r>
          </w:p>
          <w:p w:rsidR="00DF657D" w:rsidRDefault="00DF657D" w:rsidP="00DF657D">
            <w:pPr>
              <w:pStyle w:val="Italic4"/>
            </w:pPr>
            <w:r>
              <w:t>TransactionHistoryConfirmationNumber is optional. A single instance might exist.</w:t>
            </w:r>
          </w:p>
          <w:p w:rsidR="00DF657D" w:rsidRDefault="00DF657D" w:rsidP="00DF657D">
            <w:pPr>
              <w:pStyle w:val="Normal4"/>
            </w:pPr>
            <w:r>
              <w:t>A sequential number that indicates the version of the confirmation document being sent.</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tc>
      </w:tr>
    </w:tbl>
    <w:p w:rsidR="00DF657D" w:rsidRDefault="00DF657D" w:rsidP="00DF657D"/>
    <w:p w:rsidR="00DF657D" w:rsidRDefault="00DF657D" w:rsidP="00DF657D">
      <w:pPr>
        <w:pStyle w:val="Heading2"/>
      </w:pPr>
      <w:bookmarkStart w:id="8741" w:name="_Toc259722887"/>
      <w:bookmarkStart w:id="8742" w:name="_Toc275503233"/>
      <w:bookmarkStart w:id="8743" w:name="_Toc371378893"/>
      <w:bookmarkStart w:id="8744" w:name="_Toc21214079"/>
      <w:bookmarkStart w:id="8745" w:name="ShippingInstructionsIssuedDate"/>
      <w:r>
        <w:t>ShippingInstructionsIssuedDate</w:t>
      </w:r>
      <w:bookmarkEnd w:id="8741"/>
      <w:bookmarkEnd w:id="8742"/>
      <w:bookmarkEnd w:id="8743"/>
      <w:bookmarkEnd w:id="8744"/>
      <w:bookmarkEnd w:id="87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56" o:spid="_x0000_s4591" style="position:absolute;left:0;text-align:left;margin-left:0;margin-top:0;width:50pt;height:50pt;z-index:252022272;visibility:hidden" coordsize="139,499" o:spt="100" o:preferrelative="t" adj="0,,0" path="">
                  <v:stroke joinstyle="round"/>
                  <v:formulas/>
                  <v:path o:connecttype="segments"/>
                  <o:lock v:ext="edit" selection="t"/>
                </v:shape>
              </w:pict>
            </w:r>
            <w:r w:rsidRPr="001978CB">
              <w:pict>
                <v:shape id="_x0000_s5335" style="position:absolute;left:0;text-align:left;margin-left:23332.5pt;margin-top:7.2pt;width:299.25pt;height:83.25pt;z-index:-250569216;mso-wrap-edited:t;mso-position-horizontal:right" coordsize="" o:spt="100" wrapcoords="-30 424 466 424 705 424 705 151 705 151 705 0 1000 0 1000 0 1000 1051 705 1051 705 763 466 763 466 756 -30 756 -30 424" adj="0,,0" path="">
                  <v:stroke joinstyle="round"/>
                  <v:imagedata r:id="rId1973" o:title="dc_1456"/>
                  <v:formulas/>
                  <v:path o:connecttype="segments"/>
                  <w10:wrap type="tight"/>
                </v:shape>
              </w:pict>
            </w:r>
            <w:r w:rsidR="00DF657D">
              <w:t>The date on which the shipping instruction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746" w:name="_Toc259722888"/>
      <w:bookmarkStart w:id="8747" w:name="_Toc275503234"/>
      <w:bookmarkStart w:id="8748" w:name="_Toc371378894"/>
      <w:bookmarkStart w:id="8749" w:name="_Toc21214080"/>
      <w:bookmarkStart w:id="8750" w:name="ShippingInstructionsLineItemByProduct"/>
      <w:r>
        <w:t>ShippingInstructionsLineItemByProduct</w:t>
      </w:r>
      <w:bookmarkEnd w:id="8746"/>
      <w:bookmarkEnd w:id="8747"/>
      <w:bookmarkEnd w:id="8748"/>
      <w:bookmarkEnd w:id="8749"/>
      <w:bookmarkEnd w:id="87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57" o:spid="_x0000_s4592" style="position:absolute;left:0;text-align:left;margin-left:0;margin-top:0;width:50pt;height:50pt;z-index:252023296;visibility:hidden" coordsize="434,718" o:spt="100" o:preferrelative="t" adj="0,,0" path="">
                  <v:stroke joinstyle="round"/>
                  <v:formulas/>
                  <v:path o:connecttype="segments"/>
                  <o:lock v:ext="edit" selection="t"/>
                </v:shape>
              </w:pict>
            </w:r>
            <w:r w:rsidRPr="001978CB">
              <w:rPr>
                <w:noProof/>
              </w:rPr>
              <w:pict>
                <v:shape id="_x0000_s6409" type="#_x0000_t75" style="position:absolute;left:0;text-align:left;margin-left:37982.3pt;margin-top:7.05pt;width:456.75pt;height:387pt;z-index:-249912832;mso-wrap-edited:t;mso-position-horizontal:right" wrapcoords="9281 8001 236 7917 272 9927 9174 10010 9281 21606 21600 21558 21600 0 9245 89 9281 8001" filled="t">
                  <v:imagedata r:id="rId1974" o:title="ShippingInstructionsLineItemByProduct"/>
                  <w10:wrap type="tight"/>
                </v:shape>
              </w:pict>
            </w:r>
            <w:r w:rsidR="00DF657D">
              <w:t>ShippingInstructionsLineItemByProduct</w:t>
            </w:r>
          </w:p>
          <w:p w:rsidR="00DF657D" w:rsidRDefault="00DF657D" w:rsidP="00DF657D">
            <w:pPr>
              <w:pStyle w:val="Bold3"/>
            </w:pPr>
            <w:r>
              <w:t>ShippingInstructionsLineItemStatusType [attribute]</w:t>
            </w:r>
          </w:p>
          <w:p w:rsidR="00DF657D" w:rsidRDefault="00DF657D" w:rsidP="00DF657D">
            <w:pPr>
              <w:pStyle w:val="Italic3"/>
            </w:pPr>
            <w:r>
              <w:t>ShippingInstructionsLineItemStatusType is mandatory. A single instance is required.</w:t>
            </w:r>
          </w:p>
          <w:p w:rsidR="00DF657D" w:rsidRDefault="00FE00BC" w:rsidP="00DF657D">
            <w:pPr>
              <w:pStyle w:val="Normal3"/>
            </w:pPr>
            <w:r>
              <w:t>ShippingInstructions</w:t>
            </w:r>
            <w:r w:rsidR="00DF657D">
              <w:t xml:space="preserve"> Line Item Status Type</w:t>
            </w:r>
          </w:p>
          <w:p w:rsidR="00DF657D" w:rsidRDefault="00DF657D" w:rsidP="00DF657D">
            <w:pPr>
              <w:pStyle w:val="Normal3"/>
            </w:pPr>
            <w:r>
              <w:t>Refer to ShippingInstructionsLineItemStatusType definition for any enumerations.</w:t>
            </w:r>
          </w:p>
          <w:p w:rsidR="008079D0" w:rsidRDefault="008079D0" w:rsidP="008079D0">
            <w:pPr>
              <w:pStyle w:val="Bold3"/>
            </w:pPr>
            <w:r>
              <w:t>IsThirdPartyShipment [attribute]</w:t>
            </w:r>
          </w:p>
          <w:p w:rsidR="008079D0" w:rsidRDefault="008079D0" w:rsidP="008079D0">
            <w:pPr>
              <w:pStyle w:val="Italic3"/>
            </w:pPr>
            <w:r>
              <w:t>IsThirdPartyAdvice is optional. A single instance might exist.</w:t>
            </w:r>
          </w:p>
          <w:p w:rsidR="008079D0" w:rsidRDefault="008079D0" w:rsidP="008079D0">
            <w:pPr>
              <w:pStyle w:val="Normal3"/>
            </w:pPr>
            <w:r w:rsidRPr="00B3581C">
              <w:t>Shipment request to a party other than the party that ordered the product from the supplier</w:t>
            </w:r>
            <w:r>
              <w:t>.</w:t>
            </w:r>
          </w:p>
          <w:p w:rsidR="008079D0" w:rsidRDefault="008079D0" w:rsidP="008079D0">
            <w:pPr>
              <w:pStyle w:val="Normal3"/>
            </w:pPr>
            <w:r>
              <w:t>Either "Yes" or "No".</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ShippingInstructionsLineItemNumber</w:t>
            </w:r>
          </w:p>
          <w:p w:rsidR="00DF657D" w:rsidRDefault="00DF657D" w:rsidP="00DF657D">
            <w:pPr>
              <w:pStyle w:val="Italic4"/>
            </w:pPr>
            <w:r>
              <w:t>ShippingInstructionsLineItemNumber is mandatory. A single instance is required.</w:t>
            </w:r>
          </w:p>
          <w:p w:rsidR="00DF657D" w:rsidRDefault="00DF657D" w:rsidP="00DF657D">
            <w:pPr>
              <w:pStyle w:val="Normal4"/>
            </w:pPr>
            <w:r>
              <w:t xml:space="preserve">The sequential number that uniquely identifies the </w:t>
            </w:r>
            <w:r w:rsidR="00FE00BC">
              <w:t>ShippingInstructions</w:t>
            </w:r>
            <w:r>
              <w:t xml:space="preserve"> line item.</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p w:rsidR="00DF657D" w:rsidRDefault="00DF657D" w:rsidP="00DF657D">
            <w:pPr>
              <w:pStyle w:val="Bold4"/>
            </w:pPr>
            <w:r>
              <w:t>ShipToInformation</w:t>
            </w:r>
          </w:p>
          <w:p w:rsidR="00DF657D" w:rsidRDefault="00DF657D" w:rsidP="00DF657D">
            <w:pPr>
              <w:pStyle w:val="Italic4"/>
            </w:pPr>
            <w:r>
              <w:t>ShipToInformation is mandatory. One instance is required, multiple instances might exist.</w:t>
            </w:r>
          </w:p>
          <w:p w:rsidR="00DF657D" w:rsidRDefault="00DF657D" w:rsidP="00DF657D">
            <w:pPr>
              <w:pStyle w:val="Normal4"/>
            </w:pPr>
            <w:r>
              <w:t>Group element containing information about the ship to and delivery of a product.</w:t>
            </w:r>
          </w:p>
          <w:p w:rsidR="00DF657D" w:rsidRDefault="00DF657D" w:rsidP="00DF657D">
            <w:pPr>
              <w:pStyle w:val="Bold4"/>
            </w:pPr>
            <w:r>
              <w:t>PackagingCharacteristics</w:t>
            </w:r>
          </w:p>
          <w:p w:rsidR="00DF657D" w:rsidRDefault="00DF657D" w:rsidP="00DF657D">
            <w:pPr>
              <w:pStyle w:val="Italic4"/>
            </w:pPr>
            <w:r>
              <w:t>PackagingCharacteristics is optional. Multiple instances might exist.</w:t>
            </w:r>
          </w:p>
          <w:p w:rsidR="00DF657D" w:rsidRDefault="00DF657D" w:rsidP="00DF657D">
            <w:pPr>
              <w:pStyle w:val="Normal4"/>
            </w:pPr>
            <w:r>
              <w:t>An element containing carton or pallet packing information. PackagingCharacteristics can either have the BoxCharacteristics or PalletPackagingCharacteristics element not both.</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A5229E" w:rsidRDefault="00A5229E" w:rsidP="00A5229E">
            <w:pPr>
              <w:pStyle w:val="Bold4"/>
            </w:pPr>
            <w:r>
              <w:t>DocumentReferenceInformation</w:t>
            </w:r>
          </w:p>
          <w:p w:rsidR="00A5229E" w:rsidRDefault="00A5229E" w:rsidP="00A5229E">
            <w:pPr>
              <w:pStyle w:val="Italic4"/>
            </w:pPr>
            <w:r>
              <w:t>DocumentReferenceInformation is optional. Multiple instances might exist.</w:t>
            </w:r>
          </w:p>
          <w:p w:rsidR="00A5229E" w:rsidRDefault="00A5229E" w:rsidP="00A5229E">
            <w:pPr>
              <w:pStyle w:val="Normal4"/>
            </w:pPr>
            <w:r>
              <w:t>A group item containing reference information applicable to a document.</w:t>
            </w:r>
          </w:p>
        </w:tc>
      </w:tr>
    </w:tbl>
    <w:p w:rsidR="00DF657D" w:rsidRDefault="00DF657D" w:rsidP="00DF657D"/>
    <w:p w:rsidR="00DF657D" w:rsidRDefault="00DF657D" w:rsidP="00DF657D">
      <w:pPr>
        <w:pStyle w:val="Heading2"/>
      </w:pPr>
      <w:bookmarkStart w:id="8751" w:name="_Toc259722889"/>
      <w:bookmarkStart w:id="8752" w:name="_Toc275503235"/>
      <w:bookmarkStart w:id="8753" w:name="_Toc371378895"/>
      <w:bookmarkStart w:id="8754" w:name="_Toc21214081"/>
      <w:bookmarkStart w:id="8755" w:name="ShippingInstructionsLineItemByShipTo"/>
      <w:r>
        <w:t>ShippingInstructionsLineItemByShipTo</w:t>
      </w:r>
      <w:bookmarkEnd w:id="8751"/>
      <w:bookmarkEnd w:id="8752"/>
      <w:bookmarkEnd w:id="8753"/>
      <w:bookmarkEnd w:id="8754"/>
      <w:bookmarkEnd w:id="87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rPr>
                <w:noProof/>
              </w:rPr>
              <w:pict>
                <v:shape id="_x0000_s6410" type="#_x0000_t75" style="position:absolute;left:0;text-align:left;margin-left:38927.3pt;margin-top:7.05pt;width:467.25pt;height:405.75pt;z-index:-249911808;mso-wrap-edited:t;mso-position-horizontal:right" wrapcoords="7704 6593 215 6673 180 8470 7635 8629 7635 21446 21600 21560 21600 0 7704 -274 7704 6593" filled="t">
                  <v:imagedata r:id="rId1975" o:title="ShippingInstructionsLineItemByShipTo"/>
                  <w10:wrap type="tight"/>
                </v:shape>
              </w:pict>
            </w:r>
            <w:r w:rsidRPr="001978CB">
              <w:pict>
                <v:shape id="dc_1458" o:spid="_x0000_s4593" style="position:absolute;left:0;text-align:left;margin-left:0;margin-top:0;width:50pt;height:50pt;z-index:252024320;visibility:hidden" coordsize="557,871" o:spt="100" o:preferrelative="t" adj="0,,0" path="">
                  <v:stroke joinstyle="round"/>
                  <v:formulas/>
                  <v:path o:connecttype="segments"/>
                  <o:lock v:ext="edit" selection="t"/>
                </v:shape>
              </w:pict>
            </w:r>
            <w:r w:rsidR="00FE00BC">
              <w:t>ShippingInstructions</w:t>
            </w:r>
            <w:r w:rsidR="00DF657D">
              <w:t xml:space="preserve"> Line Item By Ship To</w:t>
            </w:r>
          </w:p>
          <w:p w:rsidR="00DF657D" w:rsidRDefault="00DF657D" w:rsidP="00DF657D">
            <w:pPr>
              <w:pStyle w:val="Bold3"/>
            </w:pPr>
            <w:r>
              <w:t>ShippingInstructionsLineItemStatusType [attribute]</w:t>
            </w:r>
          </w:p>
          <w:p w:rsidR="00DF657D" w:rsidRDefault="00DF657D" w:rsidP="00DF657D">
            <w:pPr>
              <w:pStyle w:val="Italic3"/>
            </w:pPr>
            <w:r>
              <w:t>ShippingInstructionsLineItemStatusType is mandatory. A single instance is required.</w:t>
            </w:r>
          </w:p>
          <w:p w:rsidR="00DF657D" w:rsidRDefault="00FE00BC" w:rsidP="00DF657D">
            <w:pPr>
              <w:pStyle w:val="Normal3"/>
            </w:pPr>
            <w:r>
              <w:t>ShippingInstructions</w:t>
            </w:r>
            <w:r w:rsidR="00DF657D">
              <w:t xml:space="preserve"> Line Item Status Type</w:t>
            </w:r>
          </w:p>
          <w:p w:rsidR="00DF657D" w:rsidRDefault="00DF657D" w:rsidP="00DF657D">
            <w:pPr>
              <w:pStyle w:val="Normal3"/>
            </w:pPr>
            <w:r>
              <w:t>Refer to ShippingInstructionsLineItemStatusType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ShippingInstructionsLineItemNumber</w:t>
            </w:r>
          </w:p>
          <w:p w:rsidR="00DF657D" w:rsidRDefault="00DF657D" w:rsidP="00DF657D">
            <w:pPr>
              <w:pStyle w:val="Italic4"/>
            </w:pPr>
            <w:r>
              <w:t>ShippingInstructionsLineItemNumber is mandatory. A single instance is required.</w:t>
            </w:r>
          </w:p>
          <w:p w:rsidR="00DF657D" w:rsidRDefault="00DF657D" w:rsidP="00DF657D">
            <w:pPr>
              <w:pStyle w:val="Normal4"/>
            </w:pPr>
            <w:r>
              <w:t xml:space="preserve">The sequential number that uniquely identifies the </w:t>
            </w:r>
            <w:r w:rsidR="00FE00BC">
              <w:t>ShippingInstructions</w:t>
            </w:r>
            <w:r>
              <w:t xml:space="preserve"> line item.</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p w:rsidR="00DF657D" w:rsidRDefault="00DF657D" w:rsidP="00DF657D">
            <w:pPr>
              <w:pStyle w:val="Bold4"/>
            </w:pPr>
            <w:r>
              <w:t>(choice)</w:t>
            </w:r>
          </w:p>
          <w:p w:rsidR="00DF657D" w:rsidRDefault="00DF657D" w:rsidP="00DF657D">
            <w:pPr>
              <w:pStyle w:val="Italic4"/>
            </w:pPr>
            <w:r>
              <w:t xml:space="preserve">[choice] is </w:t>
            </w:r>
            <w:r w:rsidR="0057572E" w:rsidRPr="0057572E">
              <w:t>mandatory. A single instance is required</w:t>
            </w:r>
            <w:r>
              <w:t xml:space="preserve">. </w:t>
            </w:r>
          </w:p>
          <w:p w:rsidR="00DF657D" w:rsidRDefault="00DF657D" w:rsidP="00DF657D">
            <w:pPr>
              <w:pStyle w:val="Bold5"/>
            </w:pPr>
            <w:r>
              <w:t>Product</w:t>
            </w:r>
          </w:p>
          <w:p w:rsidR="00DF657D" w:rsidRDefault="00DF657D" w:rsidP="00DF657D">
            <w:pPr>
              <w:pStyle w:val="Italic5"/>
            </w:pPr>
            <w:r>
              <w:t xml:space="preserve">Product is </w:t>
            </w:r>
            <w:r w:rsidR="0057572E" w:rsidRPr="0057572E">
              <w:t>mandatory. A single instance is required</w:t>
            </w:r>
            <w:r>
              <w:t xml:space="preserve">. </w:t>
            </w:r>
          </w:p>
          <w:p w:rsidR="00DF657D" w:rsidRDefault="00DF657D" w:rsidP="00DF657D">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5"/>
            </w:pPr>
            <w:r>
              <w:t>ShippingInstructionsPurchaseOrderLineItem</w:t>
            </w:r>
          </w:p>
          <w:p w:rsidR="00DF657D" w:rsidRDefault="00DF657D" w:rsidP="00DF657D">
            <w:pPr>
              <w:pStyle w:val="Italic5"/>
            </w:pPr>
            <w:r>
              <w:t xml:space="preserve">ShippingInstructionsPurchaseOrderLineItem is </w:t>
            </w:r>
            <w:r w:rsidR="0057572E" w:rsidRPr="0057572E">
              <w:t>mandatory. A single instance is required</w:t>
            </w:r>
            <w:r>
              <w:t xml:space="preserve">. </w:t>
            </w:r>
          </w:p>
          <w:p w:rsidR="00DF657D" w:rsidRDefault="00D41641" w:rsidP="00DF657D">
            <w:pPr>
              <w:pStyle w:val="Normal5"/>
            </w:pPr>
            <w:r>
              <w:t>PurchaseOrder</w:t>
            </w:r>
            <w:r w:rsidR="00DF657D">
              <w:t xml:space="preserve"> line item information for </w:t>
            </w:r>
            <w:r>
              <w:t>PurchaseOrder</w:t>
            </w:r>
            <w:r w:rsidR="00DF657D">
              <w:t xml:space="preserve"> being referenced in </w:t>
            </w:r>
            <w:r w:rsidR="00FE00BC">
              <w:t>ShippingInstructions</w:t>
            </w:r>
            <w:r w:rsidR="00DF657D">
              <w: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DeliverySchedule</w:t>
            </w:r>
          </w:p>
          <w:p w:rsidR="00DF657D" w:rsidRDefault="00DF657D" w:rsidP="00DF657D">
            <w:pPr>
              <w:pStyle w:val="Italic4"/>
            </w:pPr>
            <w:r>
              <w:t>DeliverySchedule is mandatory. One instance is required,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PackagingCharacteristics</w:t>
            </w:r>
          </w:p>
          <w:p w:rsidR="00DF657D" w:rsidRDefault="00DF657D" w:rsidP="00DF657D">
            <w:pPr>
              <w:pStyle w:val="Italic4"/>
            </w:pPr>
            <w:r>
              <w:t>PackagingCharacteristics is optional. Multiple instances might exist.</w:t>
            </w:r>
          </w:p>
          <w:p w:rsidR="00DF657D" w:rsidRDefault="00DF657D" w:rsidP="00DF657D">
            <w:pPr>
              <w:pStyle w:val="Normal4"/>
            </w:pPr>
            <w:r>
              <w:t>An element containing carton or pallet packing information. PackagingCharacteristics can either have the BoxCharacteristics or PalletPackagingCharacteristics element not both.</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A5229E" w:rsidRDefault="00A5229E" w:rsidP="00A5229E">
            <w:pPr>
              <w:pStyle w:val="Bold4"/>
            </w:pPr>
            <w:r>
              <w:t>DocumentReferenceInformation</w:t>
            </w:r>
          </w:p>
          <w:p w:rsidR="00A5229E" w:rsidRDefault="00A5229E" w:rsidP="00A5229E">
            <w:pPr>
              <w:pStyle w:val="Italic4"/>
            </w:pPr>
            <w:r>
              <w:t>DocumentReferenceInformation is optional. Multiple instances might exist.</w:t>
            </w:r>
          </w:p>
          <w:p w:rsidR="00A5229E" w:rsidRDefault="00A5229E" w:rsidP="00A5229E">
            <w:pPr>
              <w:pStyle w:val="Normal4"/>
            </w:pPr>
            <w:r>
              <w:t>A group item containing reference information applicable to a document.</w:t>
            </w:r>
          </w:p>
        </w:tc>
      </w:tr>
    </w:tbl>
    <w:p w:rsidR="00DF657D" w:rsidRDefault="00DF657D" w:rsidP="00DF657D"/>
    <w:p w:rsidR="00DF657D" w:rsidRDefault="00DF657D" w:rsidP="00DF657D">
      <w:pPr>
        <w:pStyle w:val="Heading2"/>
      </w:pPr>
      <w:bookmarkStart w:id="8756" w:name="_Toc259722890"/>
      <w:bookmarkStart w:id="8757" w:name="_Toc275503236"/>
      <w:bookmarkStart w:id="8758" w:name="_Toc371378896"/>
      <w:bookmarkStart w:id="8759" w:name="_Toc21214082"/>
      <w:bookmarkStart w:id="8760" w:name="ShippingInstructionsLineItemNumber"/>
      <w:r>
        <w:t>ShippingInstructionsLineItemNumber</w:t>
      </w:r>
      <w:bookmarkEnd w:id="8756"/>
      <w:bookmarkEnd w:id="8757"/>
      <w:bookmarkEnd w:id="8758"/>
      <w:bookmarkEnd w:id="8759"/>
      <w:bookmarkEnd w:id="87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59" o:spid="_x0000_s4594" style="position:absolute;left:0;text-align:left;margin-left:0;margin-top:0;width:50pt;height:50pt;z-index:252025344;visibility:hidden" coordsize="67,283" o:spt="100" o:preferrelative="t" adj="0,,0" path="">
                  <v:stroke joinstyle="round"/>
                  <v:formulas/>
                  <v:path o:connecttype="segments"/>
                  <o:lock v:ext="edit" selection="t"/>
                </v:shape>
              </w:pict>
            </w:r>
            <w:r w:rsidRPr="001978CB">
              <w:pict>
                <v:shape id="_x0000_s5337" style="position:absolute;left:0;text-align:left;margin-left:11655pt;margin-top:7.2pt;width:169.5pt;height:40.5pt;z-index:-250568192;mso-wrap-edited:t;mso-position-horizontal:right" coordsize="" o:spt="100" wrapcoords="-30 104 1000 104 1000 1105 1000 1105 -30 1105 -30 104" adj="0,,0" path="">
                  <v:stroke joinstyle="round"/>
                  <v:imagedata r:id="rId1976" o:title="dc_1459"/>
                  <v:formulas/>
                  <v:path o:connecttype="segments"/>
                  <w10:wrap type="tight"/>
                </v:shape>
              </w:pict>
            </w:r>
            <w:r w:rsidR="00DF657D">
              <w:t xml:space="preserve">The sequential number that uniquely identifies the </w:t>
            </w:r>
            <w:r w:rsidR="00FE00BC">
              <w:t>ShippingInstructions</w:t>
            </w:r>
            <w:r w:rsidR="00DF657D">
              <w:t xml:space="preserve"> line item.</w:t>
            </w:r>
          </w:p>
        </w:tc>
      </w:tr>
    </w:tbl>
    <w:p w:rsidR="00DF657D" w:rsidRDefault="00DF657D" w:rsidP="00DF657D"/>
    <w:p w:rsidR="00DF657D" w:rsidRDefault="00DF657D" w:rsidP="00DF657D">
      <w:pPr>
        <w:pStyle w:val="Heading2"/>
      </w:pPr>
      <w:bookmarkStart w:id="8761" w:name="_Toc259722891"/>
      <w:bookmarkStart w:id="8762" w:name="_Toc275503237"/>
      <w:bookmarkStart w:id="8763" w:name="_Toc371378897"/>
      <w:bookmarkStart w:id="8764" w:name="_Toc21214083"/>
      <w:bookmarkStart w:id="8765" w:name="ShippingInstructionsLineItemStatusType_a"/>
      <w:r>
        <w:t>ShippingInstructionsLineItemStatusType [attribute]</w:t>
      </w:r>
      <w:bookmarkEnd w:id="8761"/>
      <w:bookmarkEnd w:id="8762"/>
      <w:bookmarkEnd w:id="8763"/>
      <w:bookmarkEnd w:id="8764"/>
      <w:bookmarkEnd w:id="87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60" o:spid="_x0000_s4595" style="position:absolute;left:0;text-align:left;margin-left:0;margin-top:0;width:50pt;height:50pt;z-index:252026368;visibility:hidden" coordsize="89,330" o:spt="100" o:preferrelative="t" adj="0,,0" path="">
                  <v:stroke joinstyle="round"/>
                  <v:formulas/>
                  <v:path o:connecttype="segments"/>
                  <o:lock v:ext="edit" selection="t"/>
                </v:shape>
              </w:pict>
            </w:r>
            <w:r w:rsidRPr="001978CB">
              <w:pict>
                <v:shape id="_x0000_s5338" style="position:absolute;left:0;text-align:left;margin-left:14220pt;margin-top:7.2pt;width:198pt;height:53.25pt;z-index:-250567168;mso-wrap-edited:t;mso-position-horizontal:right" coordsize="" o:spt="100" wrapcoords="-30 0 1000 0 1000 1079 1000 1079 -30 1079 -30 0" adj="0,,0" path="">
                  <v:stroke joinstyle="round"/>
                  <v:imagedata r:id="rId1977" o:title="dc_1460"/>
                  <v:formulas/>
                  <v:path o:connecttype="segments"/>
                  <w10:wrap type="tight"/>
                </v:shape>
              </w:pict>
            </w:r>
            <w:r w:rsidR="00FE00BC">
              <w:t>ShippingInstructions</w:t>
            </w:r>
            <w:r w:rsidR="00DF657D">
              <w:t xml:space="preserve"> Line Item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8766" w:name="_Toc259722892"/>
      <w:bookmarkStart w:id="8767" w:name="_Toc275503238"/>
      <w:bookmarkStart w:id="8768" w:name="_Toc371378898"/>
      <w:bookmarkStart w:id="8769" w:name="_Toc21214084"/>
      <w:bookmarkStart w:id="8770" w:name="ShippingInstructionsNumber"/>
      <w:r>
        <w:t>ShippingInstructionsNumber</w:t>
      </w:r>
      <w:bookmarkEnd w:id="8766"/>
      <w:bookmarkEnd w:id="8767"/>
      <w:bookmarkEnd w:id="8768"/>
      <w:bookmarkEnd w:id="8769"/>
      <w:bookmarkEnd w:id="87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61" o:spid="_x0000_s4596" style="position:absolute;left:0;text-align:left;margin-left:0;margin-top:0;width:50pt;height:50pt;z-index:252027392;visibility:hidden" coordsize="67,224" o:spt="100" o:preferrelative="t" adj="0,,0" path="">
                  <v:stroke joinstyle="round"/>
                  <v:formulas/>
                  <v:path o:connecttype="segments"/>
                  <o:lock v:ext="edit" selection="t"/>
                </v:shape>
              </w:pict>
            </w:r>
            <w:r w:rsidRPr="001978CB">
              <w:pict>
                <v:shape id="_x0000_s5339" style="position:absolute;left:0;text-align:left;margin-left:8482.5pt;margin-top:7.2pt;width:134.25pt;height:40.5pt;z-index:-250566144;mso-wrap-edited:t;mso-position-horizontal:right" coordsize="" o:spt="100" wrapcoords="-30 104 1000 104 1000 1105 1000 1105 -30 1105 -30 104" adj="0,,0" path="">
                  <v:stroke joinstyle="round"/>
                  <v:imagedata r:id="rId1978" o:title="dc_1461"/>
                  <v:formulas/>
                  <v:path o:connecttype="segments"/>
                  <w10:wrap type="tight"/>
                </v:shape>
              </w:pict>
            </w:r>
            <w:r w:rsidR="00DF657D">
              <w:t>The unique shipping instruction.</w:t>
            </w:r>
          </w:p>
        </w:tc>
      </w:tr>
    </w:tbl>
    <w:p w:rsidR="00DF657D" w:rsidRDefault="00DF657D" w:rsidP="00DF657D"/>
    <w:p w:rsidR="00DF657D" w:rsidRDefault="00DF657D" w:rsidP="00DF657D">
      <w:pPr>
        <w:pStyle w:val="Heading2"/>
      </w:pPr>
      <w:bookmarkStart w:id="8771" w:name="_Toc259722893"/>
      <w:bookmarkStart w:id="8772" w:name="_Toc275503239"/>
      <w:bookmarkStart w:id="8773" w:name="_Toc371378899"/>
      <w:bookmarkStart w:id="8774" w:name="_Toc21214085"/>
      <w:bookmarkStart w:id="8775" w:name="ShippingInstructionsPurchaseOrderLineIte"/>
      <w:r>
        <w:t>ShippingInstructionsPurchaseOrderLineItem</w:t>
      </w:r>
      <w:bookmarkEnd w:id="8771"/>
      <w:bookmarkEnd w:id="8772"/>
      <w:bookmarkEnd w:id="8773"/>
      <w:bookmarkEnd w:id="8774"/>
      <w:bookmarkEnd w:id="87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62" o:spid="_x0000_s4597" style="position:absolute;left:0;text-align:left;margin-left:0;margin-top:0;width:50pt;height:50pt;z-index:252028416;visibility:hidden" coordsize="294,709" o:spt="100" o:preferrelative="t" adj="0,,0" path="">
                  <v:stroke joinstyle="round"/>
                  <v:formulas/>
                  <v:path o:connecttype="segments"/>
                  <o:lock v:ext="edit" selection="t"/>
                </v:shape>
              </w:pict>
            </w:r>
            <w:r w:rsidRPr="001978CB">
              <w:pict>
                <v:shape id="_x0000_s5340" style="position:absolute;left:0;text-align:left;margin-left:34672.5pt;margin-top:7.2pt;width:425.25pt;height:176.25pt;z-index:-250565120;mso-wrap-edited:t;mso-position-horizontal:right" coordsize="" o:spt="100" wrapcoords="-30 431 449 431 617 431 617 71 617 71 617 0 1000 0 1000 0 1000 1024 617 1024 617 592 449 592 449 589 -30 589 -30 431" adj="0,,0" path="">
                  <v:stroke joinstyle="round"/>
                  <v:imagedata r:id="rId1979" o:title="dc_1462"/>
                  <v:formulas/>
                  <v:path o:connecttype="segments"/>
                  <w10:wrap type="tight"/>
                </v:shape>
              </w:pict>
            </w:r>
            <w:r w:rsidR="00D41641">
              <w:t>PurchaseOrder</w:t>
            </w:r>
            <w:r w:rsidR="00DF657D">
              <w:t xml:space="preserve"> line item information for </w:t>
            </w:r>
            <w:r w:rsidR="00D41641">
              <w:t>PurchaseOrder</w:t>
            </w:r>
            <w:r w:rsidR="00DF657D">
              <w:t xml:space="preserve"> being referenced in </w:t>
            </w:r>
            <w:r w:rsidR="00FE00BC">
              <w:t>ShippingInstructions</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PackageIdentifier</w:t>
            </w:r>
          </w:p>
          <w:p w:rsidR="00DF657D" w:rsidRDefault="00DF657D" w:rsidP="00DF657D">
            <w:pPr>
              <w:pStyle w:val="Italic4"/>
            </w:pPr>
            <w:r>
              <w:t>PackageIdentifier is optional. A single instance might exist.</w:t>
            </w:r>
          </w:p>
          <w:p w:rsidR="00DF657D" w:rsidRDefault="00DF657D" w:rsidP="00DF657D">
            <w:pPr>
              <w:pStyle w:val="Normal4"/>
            </w:pPr>
            <w:r>
              <w:t>The identifier of the productpackage (such as reel ID or pallet ID) that is used along with the PurchaseOrderLineItemNumber to call off the product.</w:t>
            </w:r>
          </w:p>
          <w:p w:rsidR="00DF657D" w:rsidRDefault="00DF657D" w:rsidP="00DF657D">
            <w:pPr>
              <w:pStyle w:val="Bold4"/>
            </w:pPr>
            <w:r>
              <w:t>ProductIdentification</w:t>
            </w:r>
          </w:p>
          <w:p w:rsidR="00DF657D" w:rsidRDefault="00DF657D" w:rsidP="00DF657D">
            <w:pPr>
              <w:pStyle w:val="Italic4"/>
            </w:pPr>
            <w:r>
              <w:t>ProductIdentification is optional. Multiple instances might exist.</w:t>
            </w:r>
          </w:p>
          <w:p w:rsidR="00DF657D" w:rsidRDefault="00DF657D" w:rsidP="00DF657D">
            <w:pPr>
              <w:pStyle w:val="Normal4"/>
            </w:pPr>
            <w:r>
              <w:t>A grouping element designed to communicate product identification related to the parent element that contains this item.</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tc>
      </w:tr>
    </w:tbl>
    <w:p w:rsidR="00DF657D" w:rsidRDefault="00DF657D" w:rsidP="00DF657D"/>
    <w:p w:rsidR="00DF657D" w:rsidRDefault="00DF657D" w:rsidP="00DF657D">
      <w:pPr>
        <w:pStyle w:val="Heading2"/>
      </w:pPr>
      <w:bookmarkStart w:id="8776" w:name="_Toc259722894"/>
      <w:bookmarkStart w:id="8777" w:name="_Toc275503240"/>
      <w:bookmarkStart w:id="8778" w:name="_Toc371378900"/>
      <w:bookmarkStart w:id="8779" w:name="_Toc21214086"/>
      <w:bookmarkStart w:id="8780" w:name="ShippingInstructionsReference"/>
      <w:r>
        <w:t>ShippingInstructionsReference</w:t>
      </w:r>
      <w:bookmarkEnd w:id="8776"/>
      <w:bookmarkEnd w:id="8777"/>
      <w:bookmarkEnd w:id="8778"/>
      <w:bookmarkEnd w:id="8779"/>
      <w:bookmarkEnd w:id="87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63" o:spid="_x0000_s4598" style="position:absolute;left:0;text-align:left;margin-left:0;margin-top:0;width:50pt;height:50pt;z-index:252029440;visibility:hidden" coordsize="154,548" o:spt="100" o:preferrelative="t" adj="0,,0" path="">
                  <v:stroke joinstyle="round"/>
                  <v:formulas/>
                  <v:path o:connecttype="segments"/>
                  <o:lock v:ext="edit" selection="t"/>
                </v:shape>
              </w:pict>
            </w:r>
            <w:r>
              <w:rPr>
                <w:noProof/>
                <w:snapToGrid/>
                <w:lang w:val="sv-SE" w:eastAsia="sv-SE"/>
              </w:rPr>
              <w:pict>
                <v:shape id="_x0000_s146577" type="#_x0000_t75" style="position:absolute;left:0;text-align:left;margin-left:2209.8pt;margin-top:7.05pt;width:387pt;height:97.5pt;z-index:-249323008;mso-wrap-edited:t;mso-position-horizontal:right;mso-position-horizontal-relative:text;mso-position-vertical:absolute;mso-position-vertical-relative:text" wrapcoords="87 7122 61 7122 215 15497 9695 15297 9670 20814 21600 21434 21600 0 9807 443 9748 7012 87 7122" filled="t">
                  <v:imagedata r:id="rId1980" o:title="ShippingInstructionsReference"/>
                  <w10:wrap type="tight"/>
                </v:shape>
              </w:pict>
            </w:r>
            <w:r w:rsidR="00DF657D">
              <w:t xml:space="preserve">A group item detailing relevant references (such as ISBN) pertaining to the </w:t>
            </w:r>
            <w:r w:rsidR="00FE00BC">
              <w:t>ShippingInstructions</w:t>
            </w:r>
            <w:r w:rsidR="00DF657D">
              <w:t xml:space="preserve"> and/or product being shipped.</w:t>
            </w:r>
          </w:p>
          <w:p w:rsidR="00DF657D" w:rsidRDefault="00DF657D" w:rsidP="00DB6BB9">
            <w:pPr>
              <w:pStyle w:val="Bold3"/>
            </w:pPr>
            <w:r>
              <w:t>ShippingInstructionsReferenceType [attribute]</w:t>
            </w:r>
          </w:p>
          <w:p w:rsidR="00DF657D" w:rsidRDefault="00DF657D" w:rsidP="00DB6BB9">
            <w:pPr>
              <w:pStyle w:val="Italic3"/>
            </w:pPr>
            <w:r>
              <w:t>ShippingInstructionsReferenceType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ShippingInstructionsReferenceType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4E5BAF" w:rsidP="00DB6BB9">
            <w:pPr>
              <w:pStyle w:val="Normal3"/>
            </w:pPr>
            <w:r>
              <w:t xml:space="preserve">Identifies the type of party or the agency that </w:t>
            </w:r>
            <w:r w:rsidR="00DB6BB9">
              <w:t>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781" w:name="_Toc259722895"/>
      <w:bookmarkStart w:id="8782" w:name="_Toc275503241"/>
      <w:bookmarkStart w:id="8783" w:name="_Toc371378901"/>
      <w:bookmarkStart w:id="8784" w:name="_Toc21214087"/>
      <w:bookmarkStart w:id="8785" w:name="ShippingInstructionsReferenceType_a"/>
      <w:r>
        <w:t>ShippingInstructionsReferenceType [attribute]</w:t>
      </w:r>
      <w:bookmarkEnd w:id="8781"/>
      <w:bookmarkEnd w:id="8782"/>
      <w:bookmarkEnd w:id="8783"/>
      <w:bookmarkEnd w:id="8784"/>
      <w:bookmarkEnd w:id="87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64" o:spid="_x0000_s5778" style="position:absolute;left:0;text-align:left;margin-left:0;margin-top:0;width:50pt;height:50pt;z-index:253144576;visibility:hidden" coordsize="89,294" o:spt="100" o:preferrelative="t" adj="0,,0" path="">
                  <v:stroke joinstyle="round"/>
                  <v:formulas/>
                  <v:path o:connecttype="segments"/>
                  <o:lock v:ext="edit" selection="t"/>
                </v:shape>
              </w:pict>
            </w:r>
            <w:r w:rsidRPr="001978CB">
              <w:pict>
                <v:shape id="_x0000_s5779" style="position:absolute;left:0;text-align:left;margin-left:12262.5pt;margin-top:7.2pt;width:176.25pt;height:53.25pt;z-index:-250170880;mso-wrap-edited:t;mso-position-horizontal:right" coordsize="" o:spt="100" wrapcoords="-30 0 1000 0 1000 1079 1000 1079 -30 1079 -30 0" adj="0,,0" path="">
                  <v:stroke joinstyle="round"/>
                  <v:imagedata r:id="rId1981" o:title="dc_146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786" w:name="_Toc259722896"/>
      <w:bookmarkStart w:id="8787" w:name="_Toc275503242"/>
      <w:bookmarkStart w:id="8788" w:name="_Toc371378902"/>
      <w:bookmarkStart w:id="8789" w:name="_Toc21214088"/>
      <w:bookmarkStart w:id="8790" w:name="ShippingInstructionsRequestDetail"/>
      <w:r>
        <w:t>ShippingInstructionsRequestDetail</w:t>
      </w:r>
      <w:bookmarkEnd w:id="8786"/>
      <w:bookmarkEnd w:id="8787"/>
      <w:bookmarkEnd w:id="8788"/>
      <w:bookmarkEnd w:id="8789"/>
      <w:bookmarkEnd w:id="87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65" o:spid="_x0000_s4599" style="position:absolute;left:0;text-align:left;margin-left:0;margin-top:0;width:50pt;height:50pt;z-index:252030464;visibility:hidden" coordsize="562,548" o:spt="100" o:preferrelative="t" adj="0,,0" path="">
                  <v:stroke joinstyle="round"/>
                  <v:formulas/>
                  <v:path o:connecttype="segments"/>
                  <o:lock v:ext="edit" selection="t"/>
                </v:shape>
              </w:pict>
            </w:r>
            <w:r w:rsidRPr="001978CB">
              <w:pict>
                <v:shape id="_x0000_s5342" style="position:absolute;left:0;text-align:left;margin-left:25965pt;margin-top:7.2pt;width:328.5pt;height:337.5pt;z-index:-250563072;mso-wrap-edited:t;mso-position-horizontal:right" coordsize="" o:spt="100" wrapcoords="-30 464 459 464 677 464 677 37 677 37 677 0 1000 0 1000 0 1000 1013 677 1013 677 549 459 549 459 547 -30 547 -30 464" adj="0,,0" path="">
                  <v:stroke joinstyle="round"/>
                  <v:imagedata r:id="rId1982" o:title="dc_1465"/>
                  <v:formulas/>
                  <v:path o:connecttype="segments"/>
                  <w10:wrap type="tight"/>
                </v:shape>
              </w:pict>
            </w:r>
            <w:r w:rsidR="00E91181" w:rsidRPr="00E91181">
              <w:t>A grouping element that provides the parameters to be used when responding with a ShippingInstructions 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ByPurchaseOrder</w:t>
            </w:r>
          </w:p>
          <w:p w:rsidR="00DF657D" w:rsidRDefault="00DF657D" w:rsidP="00DF657D">
            <w:pPr>
              <w:pStyle w:val="Italic4"/>
            </w:pPr>
            <w:r>
              <w:t>ByPurchaseOrder is mandatory. One instance is required, multiple instances might exist.</w:t>
            </w:r>
          </w:p>
          <w:p w:rsidR="00DF657D" w:rsidRDefault="00DF657D" w:rsidP="00DF657D">
            <w:pPr>
              <w:pStyle w:val="Normal4"/>
            </w:pPr>
            <w:r>
              <w:t>Selection crite</w:t>
            </w:r>
            <w:r w:rsidR="00D41641">
              <w:t>ria for communicating purchase o</w:t>
            </w:r>
            <w:r>
              <w:t>rder information.</w:t>
            </w:r>
          </w:p>
        </w:tc>
      </w:tr>
    </w:tbl>
    <w:p w:rsidR="00DF657D" w:rsidRDefault="00DF657D" w:rsidP="00DF657D"/>
    <w:p w:rsidR="00DF657D" w:rsidRDefault="00DF657D" w:rsidP="00DF657D">
      <w:pPr>
        <w:pStyle w:val="Heading2"/>
      </w:pPr>
      <w:bookmarkStart w:id="8791" w:name="_Toc259722897"/>
      <w:bookmarkStart w:id="8792" w:name="_Toc275503243"/>
      <w:bookmarkStart w:id="8793" w:name="_Toc371378903"/>
      <w:bookmarkStart w:id="8794" w:name="_Toc21214089"/>
      <w:bookmarkStart w:id="8795" w:name="ShippingInstructionsStatusType_a"/>
      <w:r>
        <w:t>ShippingInstructionsStatusType [attribute]</w:t>
      </w:r>
      <w:bookmarkEnd w:id="8791"/>
      <w:bookmarkEnd w:id="8792"/>
      <w:bookmarkEnd w:id="8793"/>
      <w:bookmarkEnd w:id="8794"/>
      <w:bookmarkEnd w:id="87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66" o:spid="_x0000_s4600" style="position:absolute;left:0;text-align:left;margin-left:0;margin-top:0;width:50pt;height:50pt;z-index:252031488;visibility:hidden" coordsize="89,275" o:spt="100" o:preferrelative="t" adj="0,,0" path="">
                  <v:stroke joinstyle="round"/>
                  <v:formulas/>
                  <v:path o:connecttype="segments"/>
                  <o:lock v:ext="edit" selection="t"/>
                </v:shape>
              </w:pict>
            </w:r>
            <w:r w:rsidRPr="001978CB">
              <w:pict>
                <v:shape id="_x0000_s5343" style="position:absolute;left:0;text-align:left;margin-left:11250pt;margin-top:7.2pt;width:165pt;height:53.25pt;z-index:-250562048;mso-wrap-edited:t;mso-position-horizontal:right" coordsize="" o:spt="100" wrapcoords="-30 0 1000 0 1000 1079 1000 1079 -30 1079 -30 0" adj="0,,0" path="">
                  <v:stroke joinstyle="round"/>
                  <v:imagedata r:id="rId1983" o:title="dc_1466"/>
                  <v:formulas/>
                  <v:path o:connecttype="segments"/>
                  <w10:wrap type="tight"/>
                </v:shape>
              </w:pict>
            </w:r>
            <w:r w:rsidR="00FE00BC">
              <w:t>ShippingInstructions</w:t>
            </w:r>
            <w:r w:rsidR="00DF657D">
              <w:t xml:space="preserve">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8796" w:name="_Toc259722898"/>
      <w:bookmarkStart w:id="8797" w:name="_Toc275503244"/>
      <w:bookmarkStart w:id="8798" w:name="_Toc371378904"/>
      <w:bookmarkStart w:id="8799" w:name="_Toc21214090"/>
      <w:bookmarkStart w:id="8800" w:name="ShippingInstructionsSummary"/>
      <w:r>
        <w:t>ShippingInstructionsSummary</w:t>
      </w:r>
      <w:bookmarkEnd w:id="8796"/>
      <w:bookmarkEnd w:id="8797"/>
      <w:bookmarkEnd w:id="8798"/>
      <w:bookmarkEnd w:id="8799"/>
      <w:bookmarkEnd w:id="88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_x0000_s5344" style="position:absolute;left:0;text-align:left;margin-left:34944.8pt;margin-top:7.05pt;width:423pt;height:183.75pt;z-index:-250561024;mso-wrap-edited:t;mso-position-horizontal:right" coordsize="" o:spt="100" wrapcoords="-30 434 324 434 493 434 493 68 662 68 1000 68 1000 762 1000 1023 662 1023 493 1023 493 654 324 654 -30 654 -30 434" adj="0,,0" path="" stroked="f">
                  <v:stroke joinstyle="round"/>
                  <v:imagedata r:id="rId1984" o:title="dc_1467"/>
                  <v:formulas/>
                  <v:path o:connecttype="segments"/>
                  <o:lock v:ext="edit" aspectratio="t"/>
                  <w10:wrap type="tight"/>
                </v:shape>
              </w:pict>
            </w:r>
            <w:r w:rsidRPr="001978CB">
              <w:pict>
                <v:shape id="dc_1467" o:spid="_x0000_s4601" style="position:absolute;left:0;text-align:left;margin-left:0;margin-top:0;width:50pt;height:50pt;z-index:252032512;visibility:hidden" coordsize="306,705" o:spt="100" o:preferrelative="t" adj="0,,0" path="">
                  <v:stroke joinstyle="round"/>
                  <v:formulas/>
                  <v:path o:connecttype="segments"/>
                  <o:lock v:ext="edit" selection="t"/>
                </v:shape>
              </w:pict>
            </w:r>
            <w:r w:rsidR="00DF657D">
              <w:t xml:space="preserve">Summary information for the </w:t>
            </w:r>
            <w:r w:rsidR="00FE00BC">
              <w:t>ShippingInstructions</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8801" w:name="_Toc259722899"/>
      <w:bookmarkStart w:id="8802" w:name="_Toc275503245"/>
      <w:bookmarkStart w:id="8803" w:name="_Toc371378905"/>
      <w:bookmarkStart w:id="8804" w:name="_Toc21214091"/>
      <w:bookmarkStart w:id="8805" w:name="ShippingInstructionsType_a"/>
      <w:r>
        <w:t>ShippingInstructionsType [attribute]</w:t>
      </w:r>
      <w:bookmarkEnd w:id="8801"/>
      <w:bookmarkEnd w:id="8802"/>
      <w:bookmarkEnd w:id="8803"/>
      <w:bookmarkEnd w:id="8804"/>
      <w:bookmarkEnd w:id="88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981AC4">
            <w:pPr>
              <w:pStyle w:val="Normal2"/>
            </w:pPr>
            <w:r w:rsidRPr="001978CB">
              <w:rPr>
                <w:noProof/>
              </w:rPr>
              <w:pict>
                <v:shape id="_x0000_s6725" type="#_x0000_t75" style="position:absolute;left:0;text-align:left;margin-left:11130.8pt;margin-top:7.05pt;width:158.4pt;height:62pt;z-index:-249714176;mso-wrap-edited:t;mso-position-horizontal:right" wrapcoords="-102 0 -102 21339 21600 21339 21600 0 17489 35 -102 0" filled="t">
                  <v:imagedata r:id="rId1985" o:title=""/>
                  <w10:wrap type="tight"/>
                </v:shape>
              </w:pict>
            </w:r>
            <w:r w:rsidR="00923824">
              <w:t xml:space="preserve"> </w:t>
            </w:r>
            <w:r w:rsidR="00981AC4">
              <w:t>ShippingInstructionType defines the type of shipping instruction.</w:t>
            </w:r>
          </w:p>
          <w:p w:rsidR="00DF657D" w:rsidRDefault="00DF657D" w:rsidP="00DF657D">
            <w:pPr>
              <w:pStyle w:val="Italic2"/>
            </w:pPr>
            <w:r>
              <w:t>This item is restricted to the following list.</w:t>
            </w:r>
          </w:p>
          <w:p w:rsidR="00981AC4" w:rsidRDefault="00981AC4" w:rsidP="00981AC4">
            <w:pPr>
              <w:pStyle w:val="Bold3"/>
            </w:pPr>
            <w:r>
              <w:t>ShippingInstructionsConfirmation</w:t>
            </w:r>
          </w:p>
          <w:p w:rsidR="00981AC4" w:rsidRDefault="00981AC4" w:rsidP="00981AC4">
            <w:pPr>
              <w:pStyle w:val="Normal3"/>
            </w:pPr>
            <w:r>
              <w:t>Confirmation of the Shipping Instruction.</w:t>
            </w:r>
          </w:p>
          <w:p w:rsidR="00981AC4" w:rsidRDefault="00981AC4" w:rsidP="00981AC4">
            <w:pPr>
              <w:pStyle w:val="Bold3"/>
            </w:pPr>
            <w:r>
              <w:t>ShippingInstructionsDistribution</w:t>
            </w:r>
          </w:p>
          <w:p w:rsidR="00981AC4" w:rsidRDefault="00981AC4" w:rsidP="00981AC4">
            <w:pPr>
              <w:pStyle w:val="Normal3"/>
            </w:pPr>
            <w:r>
              <w:t xml:space="preserve">Shipping Instruction serves as a billable order for shipping product that was produced under a previous manufacturing order. </w:t>
            </w:r>
          </w:p>
          <w:p w:rsidR="00981AC4" w:rsidRDefault="00981AC4" w:rsidP="00981AC4">
            <w:pPr>
              <w:pStyle w:val="Bold3"/>
            </w:pPr>
            <w:r>
              <w:t xml:space="preserve">ShippingInstructionsPackaging </w:t>
            </w:r>
          </w:p>
          <w:p w:rsidR="00981AC4" w:rsidRDefault="00981AC4" w:rsidP="00981AC4">
            <w:pPr>
              <w:pStyle w:val="Normal3"/>
            </w:pPr>
            <w:r>
              <w:t>To be deprecated in a future version. Guidance will be given to trading partners not to use this enumeration.</w:t>
            </w:r>
          </w:p>
          <w:p w:rsidR="00981AC4" w:rsidRDefault="00981AC4" w:rsidP="00981AC4">
            <w:pPr>
              <w:pStyle w:val="Bold3"/>
            </w:pPr>
            <w:r>
              <w:t>ShippingInstructionsRouting</w:t>
            </w:r>
          </w:p>
          <w:p w:rsidR="00DF657D" w:rsidRDefault="00FE00BC" w:rsidP="00981AC4">
            <w:pPr>
              <w:pStyle w:val="Normal3"/>
            </w:pPr>
            <w:r>
              <w:t>Shipping i</w:t>
            </w:r>
            <w:r w:rsidR="00981AC4">
              <w:t xml:space="preserve">nstructions issued in conjunction with a </w:t>
            </w:r>
            <w:r w:rsidR="00D41641">
              <w:t>PurchaseOrder</w:t>
            </w:r>
            <w:r w:rsidR="00981AC4">
              <w:t xml:space="preserve"> for shipping the product.</w:t>
            </w:r>
          </w:p>
        </w:tc>
      </w:tr>
    </w:tbl>
    <w:p w:rsidR="00DF657D" w:rsidRDefault="00DF657D" w:rsidP="00DF657D"/>
    <w:p w:rsidR="00DF657D" w:rsidRDefault="00DF657D" w:rsidP="00DF657D">
      <w:pPr>
        <w:pStyle w:val="Heading2"/>
      </w:pPr>
      <w:bookmarkStart w:id="8806" w:name="_Toc259722900"/>
      <w:bookmarkStart w:id="8807" w:name="_Toc275503246"/>
      <w:bookmarkStart w:id="8808" w:name="_Toc371378906"/>
      <w:bookmarkStart w:id="8809" w:name="_Toc21214092"/>
      <w:bookmarkStart w:id="8810" w:name="ShippingMark"/>
      <w:r>
        <w:t>ShippingMark</w:t>
      </w:r>
      <w:bookmarkEnd w:id="8806"/>
      <w:bookmarkEnd w:id="8807"/>
      <w:bookmarkEnd w:id="8808"/>
      <w:bookmarkEnd w:id="8809"/>
      <w:bookmarkEnd w:id="88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69" o:spid="_x0000_s4603" style="position:absolute;left:0;text-align:left;margin-left:0;margin-top:0;width:50pt;height:50pt;z-index:252033536;visibility:hidden" coordsize="67,122" o:spt="100" o:preferrelative="t" adj="0,,0" path="">
                  <v:stroke joinstyle="round"/>
                  <v:formulas/>
                  <v:path o:connecttype="segments"/>
                  <o:lock v:ext="edit" selection="t"/>
                </v:shape>
              </w:pict>
            </w:r>
            <w:r w:rsidRPr="001978CB">
              <w:pict>
                <v:shape id="_x0000_s5346" style="position:absolute;left:0;text-align:left;margin-left:3015pt;margin-top:7.2pt;width:73.5pt;height:40.5pt;z-index:-250560000;mso-wrap-edited:t;mso-position-horizontal:right" coordsize="" o:spt="100" wrapcoords="-30 104 1000 104 1000 1105 1000 1105 -30 1105 -30 104" adj="0,,0" path="">
                  <v:stroke joinstyle="round"/>
                  <v:imagedata r:id="rId1986" o:title="dc_1469"/>
                  <v:formulas/>
                  <v:path o:connecttype="segments"/>
                  <w10:wrap type="tight"/>
                </v:shape>
              </w:pict>
            </w:r>
            <w:r w:rsidR="00DF657D">
              <w:t>A shipping mark identifies the producer and quality on the end side of the product. Not to be mixed with company code/logo or other product marking.</w:t>
            </w:r>
          </w:p>
        </w:tc>
      </w:tr>
    </w:tbl>
    <w:p w:rsidR="00DF657D" w:rsidRDefault="00DF657D" w:rsidP="00DF657D"/>
    <w:p w:rsidR="00DF657D" w:rsidRDefault="00DF657D" w:rsidP="00DF657D">
      <w:pPr>
        <w:pStyle w:val="Heading2"/>
      </w:pPr>
      <w:bookmarkStart w:id="8811" w:name="_Toc259722901"/>
      <w:bookmarkStart w:id="8812" w:name="_Toc275503247"/>
      <w:bookmarkStart w:id="8813" w:name="_Toc371378907"/>
      <w:bookmarkStart w:id="8814" w:name="_Toc21214093"/>
      <w:bookmarkStart w:id="8815" w:name="ShipToCharacteristics"/>
      <w:r>
        <w:t>ShipToCharacteristics</w:t>
      </w:r>
      <w:bookmarkEnd w:id="8811"/>
      <w:bookmarkEnd w:id="8812"/>
      <w:bookmarkEnd w:id="8813"/>
      <w:bookmarkEnd w:id="8814"/>
      <w:bookmarkEnd w:id="88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70" o:spid="_x0000_s4604" style="position:absolute;left:0;text-align:left;margin-left:0;margin-top:0;width:50pt;height:50pt;z-index:252034560;visibility:hidden" coordsize="234,473" o:spt="100" o:preferrelative="t" adj="0,,0" path="">
                  <v:stroke joinstyle="round"/>
                  <v:formulas/>
                  <v:path o:connecttype="segments"/>
                  <o:lock v:ext="edit" selection="t"/>
                </v:shape>
              </w:pict>
            </w:r>
            <w:r>
              <w:rPr>
                <w:noProof/>
                <w:snapToGrid/>
                <w:lang w:val="sv-SE" w:eastAsia="sv-SE"/>
              </w:rPr>
              <w:pict>
                <v:shape id="_x0000_s5840" type="#_x0000_t75" style="position:absolute;left:0;text-align:left;margin-left:25022.3pt;margin-top:7.05pt;width:312.75pt;height:174pt;z-index:-250125824;mso-wrap-edited:t;mso-position-horizontal:right" wrapcoords="11130 9192 -7 9379 200 12265 11130 12172 11078 21203 21600 21507 21600 0 11285 -25 11130 9192" filled="t">
                  <v:imagedata r:id="rId1987" o:title="ShipToCharacteristics"/>
                  <w10:wrap type="tight"/>
                </v:shape>
              </w:pict>
            </w:r>
            <w:r w:rsidR="00DF657D">
              <w:t>A group item that provides information important for the Ship-To Party.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ShipToParty</w:t>
            </w:r>
          </w:p>
          <w:p w:rsidR="00DF657D" w:rsidRDefault="00DF657D" w:rsidP="00DF657D">
            <w:pPr>
              <w:pStyle w:val="Italic4"/>
            </w:pPr>
            <w:r>
              <w:t>ShipToParty is mandatory. A single instance is required.</w:t>
            </w:r>
          </w:p>
          <w:p w:rsidR="00DF657D" w:rsidRDefault="00DF657D" w:rsidP="00DF657D">
            <w:pPr>
              <w:pStyle w:val="Normal4"/>
            </w:pPr>
            <w:r>
              <w:t>The name and/or address to which the goods should be delivered with the party type indicated by the PartyType attribute.</w:t>
            </w:r>
          </w:p>
          <w:p w:rsidR="00AE6E92" w:rsidRDefault="00AE6E92" w:rsidP="00AE6E92">
            <w:pPr>
              <w:pStyle w:val="Bold4"/>
            </w:pPr>
            <w:r>
              <w:t>(choice)</w:t>
            </w:r>
          </w:p>
          <w:p w:rsidR="00AE6E92" w:rsidRDefault="00AE6E92" w:rsidP="00AE6E92">
            <w:pPr>
              <w:pStyle w:val="Italic4"/>
            </w:pPr>
            <w:r>
              <w:t xml:space="preserve">[choice] is </w:t>
            </w:r>
            <w:r w:rsidR="00604B7A" w:rsidRPr="00604B7A">
              <w:t>optional. A single instance might exist</w:t>
            </w:r>
            <w:r>
              <w:t xml:space="preserve">. </w:t>
            </w:r>
          </w:p>
          <w:p w:rsidR="00AE6E92" w:rsidRDefault="00AE6E92" w:rsidP="00AE6E92">
            <w:pPr>
              <w:pStyle w:val="Bold5"/>
            </w:pPr>
            <w:r>
              <w:t>SupplyPoint</w:t>
            </w:r>
          </w:p>
          <w:p w:rsidR="00AE6E92" w:rsidRDefault="00AE6E92" w:rsidP="00AE6E92">
            <w:pPr>
              <w:pStyle w:val="Italic5"/>
            </w:pPr>
            <w:r>
              <w:t xml:space="preserve">SupplyPoint is </w:t>
            </w:r>
            <w:r w:rsidR="0057572E" w:rsidRPr="0057572E">
              <w:t>mandatory. One instance is required, multiple instances might exist</w:t>
            </w:r>
            <w:r>
              <w:t xml:space="preserve">. </w:t>
            </w:r>
          </w:p>
          <w:p w:rsidR="00AE6E92" w:rsidRDefault="00AE6E92" w:rsidP="00AE6E92">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AE6E92" w:rsidRDefault="00AE6E92" w:rsidP="00AE6E92">
            <w:pPr>
              <w:pStyle w:val="Bold5"/>
              <w:tabs>
                <w:tab w:val="center" w:pos="5247"/>
              </w:tabs>
            </w:pPr>
            <w:r>
              <w:t>LocationCode</w:t>
            </w:r>
            <w:r>
              <w:tab/>
            </w:r>
          </w:p>
          <w:p w:rsidR="00AE6E92" w:rsidRDefault="00AE6E92" w:rsidP="00AE6E92">
            <w:pPr>
              <w:pStyle w:val="Italic5"/>
            </w:pPr>
            <w:r>
              <w:t xml:space="preserve">LocationCode is </w:t>
            </w:r>
            <w:r w:rsidR="0057572E" w:rsidRPr="0057572E">
              <w:t>mandatory. A single instance is required</w:t>
            </w:r>
            <w:r>
              <w:t xml:space="preserve">. </w:t>
            </w:r>
          </w:p>
          <w:p w:rsidR="00AE6E92" w:rsidRDefault="00AE6E92" w:rsidP="00AE6E92">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p>
          <w:p w:rsidR="00DF657D" w:rsidRDefault="00DF657D" w:rsidP="00DF657D">
            <w:pPr>
              <w:pStyle w:val="Bold4"/>
            </w:pPr>
            <w:r>
              <w:t>TermsOfDelivery</w:t>
            </w:r>
          </w:p>
          <w:p w:rsidR="00DF657D" w:rsidRDefault="00DF657D" w:rsidP="00DF657D">
            <w:pPr>
              <w:pStyle w:val="Italic4"/>
            </w:pPr>
            <w:r>
              <w:t>TermsOfDelivery is optional. A single instance might exist.</w:t>
            </w:r>
          </w:p>
          <w:p w:rsidR="00DF657D" w:rsidRDefault="00DF657D" w:rsidP="00DF657D">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t>Europe</w:t>
              </w:r>
            </w:smartTag>
            <w:r>
              <w:t xml:space="preserve">, whereas the ShipmentMethodOfPayment is primarily used in </w:t>
            </w:r>
            <w:smartTag w:uri="urn:schemas-microsoft-com:office:smarttags" w:element="place">
              <w:r>
                <w:t>North America</w:t>
              </w:r>
            </w:smartTag>
            <w:r>
              <w:t>.</w:t>
            </w:r>
          </w:p>
          <w:p w:rsidR="00DF657D" w:rsidRDefault="00DF657D" w:rsidP="00DF657D">
            <w:pPr>
              <w:pStyle w:val="Bold4"/>
            </w:pPr>
            <w:r>
              <w:t>DeliveryRouteCode</w:t>
            </w:r>
          </w:p>
          <w:p w:rsidR="00DF657D" w:rsidRDefault="00DF657D" w:rsidP="00DF657D">
            <w:pPr>
              <w:pStyle w:val="Italic4"/>
            </w:pPr>
            <w:r>
              <w:t>DeliveryRouteCode is optional. A single instance might exist.</w:t>
            </w:r>
          </w:p>
          <w:p w:rsidR="00DF657D" w:rsidRDefault="00DF657D" w:rsidP="00DF657D">
            <w:pPr>
              <w:pStyle w:val="Normal4"/>
            </w:pPr>
            <w:r>
              <w:t>A code representing the delivery route as indicated by the Agency.</w:t>
            </w:r>
          </w:p>
        </w:tc>
      </w:tr>
    </w:tbl>
    <w:p w:rsidR="00DF657D" w:rsidRDefault="00DF657D" w:rsidP="00DF657D"/>
    <w:p w:rsidR="00DF657D" w:rsidRDefault="00DF657D" w:rsidP="00DF657D">
      <w:pPr>
        <w:pStyle w:val="Heading2"/>
      </w:pPr>
      <w:bookmarkStart w:id="8816" w:name="_Toc259722902"/>
      <w:bookmarkStart w:id="8817" w:name="_Toc275503248"/>
      <w:bookmarkStart w:id="8818" w:name="_Toc371378908"/>
      <w:bookmarkStart w:id="8819" w:name="_Toc21214094"/>
      <w:bookmarkStart w:id="8820" w:name="ShipToInformation"/>
      <w:r>
        <w:t>ShipToInformation</w:t>
      </w:r>
      <w:bookmarkEnd w:id="8816"/>
      <w:bookmarkEnd w:id="8817"/>
      <w:bookmarkEnd w:id="8818"/>
      <w:bookmarkEnd w:id="8819"/>
      <w:bookmarkEnd w:id="88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71" o:spid="_x0000_s4605" style="position:absolute;left:0;text-align:left;margin-left:0;margin-top:0;width:50pt;height:50pt;z-index:252035584;visibility:hidden" coordsize="140,468" o:spt="100" o:preferrelative="t" adj="0,,0" path="">
                  <v:stroke joinstyle="round"/>
                  <v:formulas/>
                  <v:path o:connecttype="segments"/>
                  <o:lock v:ext="edit" selection="t"/>
                </v:shape>
              </w:pict>
            </w:r>
            <w:r w:rsidRPr="001978CB">
              <w:pict>
                <v:shape id="_x0000_s5348" style="position:absolute;left:0;text-align:left;margin-left:21645pt;margin-top:7.2pt;width:280.5pt;height:84pt;z-index:-250558976;mso-wrap-edited:t;mso-position-horizontal:right" coordsize="" o:spt="100" wrapcoords="-30 357 303 357 557 357 557 150 557 150 557 0 1000 0 1000 0 1000 1050 557 1050 557 693 303 693 303 686 -30 686 -30 357" adj="0,,0" path="">
                  <v:stroke joinstyle="round"/>
                  <v:imagedata r:id="rId1988" o:title="dc_1471"/>
                  <v:formulas/>
                  <v:path o:connecttype="segments"/>
                  <w10:wrap type="tight"/>
                </v:shape>
              </w:pict>
            </w:r>
            <w:r w:rsidR="00DF657D">
              <w:t>Group element containing information about the ship to and delivery of a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ShipToCharacteristics</w:t>
            </w:r>
          </w:p>
          <w:p w:rsidR="00DF657D" w:rsidRDefault="00DF657D" w:rsidP="00DF657D">
            <w:pPr>
              <w:pStyle w:val="Italic4"/>
            </w:pPr>
            <w:r>
              <w:t>ShipToCharacteristics is mandatory. A single instance is required.</w:t>
            </w:r>
          </w:p>
          <w:p w:rsidR="00DF657D" w:rsidRDefault="00DF657D" w:rsidP="00DF657D">
            <w:pPr>
              <w:pStyle w:val="Normal4"/>
            </w:pPr>
            <w:r>
              <w:t>A group item that provides information important for the Ship-To Party.</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tc>
      </w:tr>
    </w:tbl>
    <w:p w:rsidR="00DF657D" w:rsidRDefault="00DF657D" w:rsidP="00DF657D"/>
    <w:p w:rsidR="00DF657D" w:rsidRDefault="00DF657D" w:rsidP="00DF657D">
      <w:pPr>
        <w:pStyle w:val="Heading2"/>
      </w:pPr>
      <w:bookmarkStart w:id="8821" w:name="_Toc259722903"/>
      <w:bookmarkStart w:id="8822" w:name="_Toc275503249"/>
      <w:bookmarkStart w:id="8823" w:name="_Toc371378909"/>
      <w:bookmarkStart w:id="8824" w:name="_Toc21214095"/>
      <w:bookmarkStart w:id="8825" w:name="ShipToParty"/>
      <w:r>
        <w:t>ShipToParty</w:t>
      </w:r>
      <w:bookmarkEnd w:id="8821"/>
      <w:bookmarkEnd w:id="8822"/>
      <w:bookmarkEnd w:id="8823"/>
      <w:bookmarkEnd w:id="8824"/>
      <w:bookmarkEnd w:id="88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72" o:spid="_x0000_s4606" style="position:absolute;left:0;text-align:left;margin-left:0;margin-top:0;width:50pt;height:50pt;z-index:252036608;visibility:hidden" coordsize="432,418" o:spt="100" o:preferrelative="t" adj="0,,0" path="">
                  <v:stroke joinstyle="round"/>
                  <v:formulas/>
                  <v:path o:connecttype="segments"/>
                  <o:lock v:ext="edit" selection="t"/>
                </v:shape>
              </w:pict>
            </w:r>
            <w:r w:rsidRPr="001978CB">
              <w:pict>
                <v:shape id="_x0000_s5349" style="position:absolute;left:0;text-align:left;margin-left:18945pt;margin-top:7.2pt;width:250.5pt;height:259.5pt;z-index:-250557952;mso-wrap-edited:t;mso-position-horizontal:right" coordsize="" o:spt="100" wrapcoords="-30 310 265 310 265 16 550 16 550 16 550 0 1000 0 1000 0 1000 1017 550 1017 550 718 265 718 265 517 -30 517 -30 310" adj="0,,0" path="">
                  <v:stroke joinstyle="round"/>
                  <v:imagedata r:id="rId1989" o:title="dc_1472"/>
                  <v:formulas/>
                  <v:path o:connecttype="segments"/>
                  <w10:wrap type="tight"/>
                </v:shape>
              </w:pict>
            </w:r>
            <w:r w:rsidR="00DF657D">
              <w:t>The name and/or address to which the goods should be delivered with the party type indicated by the PartyType attribute.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826" w:name="_Toc259722904"/>
      <w:bookmarkStart w:id="8827" w:name="_Toc275503250"/>
      <w:bookmarkStart w:id="8828" w:name="_Toc371378910"/>
      <w:bookmarkStart w:id="8829" w:name="_Toc21214096"/>
      <w:bookmarkStart w:id="8830" w:name="ShowThrough"/>
      <w:r>
        <w:t>ShowThrough</w:t>
      </w:r>
      <w:bookmarkEnd w:id="8826"/>
      <w:bookmarkEnd w:id="8827"/>
      <w:bookmarkEnd w:id="8828"/>
      <w:bookmarkEnd w:id="8829"/>
      <w:bookmarkEnd w:id="88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73" o:spid="_x0000_s4607" style="position:absolute;left:0;text-align:left;margin-left:0;margin-top:0;width:50pt;height:50pt;z-index:252037632;visibility:hidden" coordsize="678,465" o:spt="100" o:preferrelative="t" adj="0,,0" path="">
                  <v:stroke joinstyle="round"/>
                  <v:formulas/>
                  <v:path o:connecttype="segments"/>
                  <o:lock v:ext="edit" selection="t"/>
                </v:shape>
              </w:pict>
            </w:r>
            <w:r>
              <w:rPr>
                <w:noProof/>
                <w:snapToGrid/>
                <w:lang w:val="sv-SE" w:eastAsia="sv-SE"/>
              </w:rPr>
              <w:pict>
                <v:shape id="_x0000_s7005" type="#_x0000_t75" style="position:absolute;left:0;text-align:left;margin-left:18508.55pt;margin-top:7.05pt;width:326.25pt;height:495.75pt;z-index:-249500160;mso-wrap-edited:t;mso-position-horizontal:right;mso-position-horizontal-relative:text;mso-position-vertical:absolute;mso-position-vertical-relative:text" wrapcoords="73 5817 152 7490 8455 7594 8296 21633 21600 21567 21600 0 8375 -39 8375 5895 73 5817" filled="t">
                  <v:imagedata r:id="rId1990" o:title="ShowThrough"/>
                  <w10:wrap type="tight"/>
                </v:shape>
              </w:pict>
            </w:r>
            <w:r w:rsidR="00DF657D">
              <w:t>Show through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831" w:name="_Toc259722905"/>
      <w:bookmarkStart w:id="8832" w:name="_Toc275503251"/>
      <w:bookmarkStart w:id="8833" w:name="_Toc371378911"/>
      <w:bookmarkStart w:id="8834" w:name="_Toc21214097"/>
      <w:bookmarkStart w:id="8835" w:name="Side"/>
      <w:r>
        <w:t>Side</w:t>
      </w:r>
      <w:bookmarkEnd w:id="8831"/>
      <w:bookmarkEnd w:id="8832"/>
      <w:bookmarkEnd w:id="8833"/>
      <w:bookmarkEnd w:id="8834"/>
      <w:bookmarkEnd w:id="88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74" o:spid="_x0000_s4608" style="position:absolute;left:0;text-align:left;margin-left:0;margin-top:0;width:50pt;height:50pt;z-index:252038656;visibility:hidden" coordsize="309,529" o:spt="100" o:preferrelative="t" adj="0,,0" path="">
                  <v:stroke joinstyle="round"/>
                  <v:formulas/>
                  <v:path o:connecttype="segments"/>
                  <o:lock v:ext="edit" selection="t"/>
                </v:shape>
              </w:pict>
            </w:r>
            <w:r w:rsidRPr="001978CB">
              <w:pict>
                <v:shape id="_x0000_s5351" style="position:absolute;left:0;text-align:left;margin-left:24952.5pt;margin-top:7.2pt;width:317.25pt;height:185.25pt;z-index:-250555904;mso-wrap-edited:t;mso-position-horizontal:right" coordsize="" o:spt="100" wrapcoords="-30 304 300 304 300 22 525 22 525 22 525 0 1000 0 1000 0 1000 1023 525 1023 525 738 300 738 300 593 -30 593 -30 304" adj="0,,0" path="">
                  <v:stroke joinstyle="round"/>
                  <v:imagedata r:id="rId1991" o:title="dc_1474"/>
                  <v:formulas/>
                  <v:path o:connecttype="segments"/>
                  <w10:wrap type="tight"/>
                </v:shape>
              </w:pict>
            </w:r>
            <w:r w:rsidR="00DF657D">
              <w:t>The structure defines the features of a panel's side. An attribute of side element indicates which side (either top or bottom the child elements refer to.</w:t>
            </w:r>
          </w:p>
          <w:p w:rsidR="00DF657D" w:rsidRDefault="00DF657D" w:rsidP="00DF657D">
            <w:pPr>
              <w:pStyle w:val="Bold3"/>
            </w:pPr>
            <w:r>
              <w:t>TopSide [attribute]</w:t>
            </w:r>
          </w:p>
          <w:p w:rsidR="00DF657D" w:rsidRDefault="00DF657D" w:rsidP="00DF657D">
            <w:pPr>
              <w:pStyle w:val="Italic3"/>
            </w:pPr>
            <w:r>
              <w:t>TopSide is optional. A single instance might exist.</w:t>
            </w:r>
          </w:p>
          <w:p w:rsidR="00DF657D" w:rsidRDefault="00DF657D" w:rsidP="00DF657D">
            <w:pPr>
              <w:pStyle w:val="Normal3"/>
            </w:pPr>
            <w:r>
              <w:t>Either "Yes" or "No".</w:t>
            </w:r>
          </w:p>
          <w:p w:rsidR="00DF657D" w:rsidRDefault="00DF657D" w:rsidP="00DF657D">
            <w:pPr>
              <w:pStyle w:val="Normal3"/>
            </w:pPr>
            <w:r>
              <w:t>Refer to TopSide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Surface</w:t>
            </w:r>
          </w:p>
          <w:p w:rsidR="00DF657D" w:rsidRDefault="00DF657D" w:rsidP="00DF657D">
            <w:pPr>
              <w:pStyle w:val="Italic4"/>
            </w:pPr>
            <w:r>
              <w:t>Surface is optional. A single instance might exist.</w:t>
            </w:r>
          </w:p>
          <w:p w:rsidR="00DF657D" w:rsidRDefault="00DF657D" w:rsidP="00DF657D">
            <w:pPr>
              <w:pStyle w:val="Normal4"/>
            </w:pPr>
          </w:p>
          <w:p w:rsidR="00DF657D" w:rsidRDefault="00DF657D" w:rsidP="00DF657D">
            <w:pPr>
              <w:pStyle w:val="Bold4"/>
            </w:pPr>
            <w:r>
              <w:t>PlywoodPlyGrade</w:t>
            </w:r>
          </w:p>
          <w:p w:rsidR="00DF657D" w:rsidRDefault="00DF657D" w:rsidP="00DF657D">
            <w:pPr>
              <w:pStyle w:val="Italic4"/>
            </w:pPr>
            <w:r>
              <w:t>PlywoodPlyGrade is optional. A single instance might exist.</w:t>
            </w:r>
          </w:p>
          <w:p w:rsidR="00DF657D" w:rsidRDefault="00DF657D" w:rsidP="00DF657D">
            <w:pPr>
              <w:pStyle w:val="Normal4"/>
            </w:pPr>
            <w:r>
              <w:t>Defines the grade of one ply, used with Agency to specify the grading agency.</w:t>
            </w:r>
          </w:p>
          <w:p w:rsidR="00DF657D" w:rsidRDefault="00DF657D" w:rsidP="00DF657D">
            <w:pPr>
              <w:pStyle w:val="Bold4"/>
            </w:pPr>
            <w:r>
              <w:t>Embossing</w:t>
            </w:r>
          </w:p>
          <w:p w:rsidR="00DF657D" w:rsidRDefault="00DF657D" w:rsidP="00DF657D">
            <w:pPr>
              <w:pStyle w:val="Italic4"/>
            </w:pPr>
            <w:r>
              <w:t>Embossing is optional. A single instance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PlywoodMachining</w:t>
            </w:r>
          </w:p>
          <w:p w:rsidR="00DF657D" w:rsidRDefault="00DF657D" w:rsidP="00DF657D">
            <w:pPr>
              <w:pStyle w:val="Italic4"/>
            </w:pPr>
            <w:r>
              <w:t>PlywoodMachining is optional. A single instance might exist.</w:t>
            </w:r>
          </w:p>
          <w:p w:rsidR="00DF657D" w:rsidRDefault="00DF657D" w:rsidP="00DF657D">
            <w:pPr>
              <w:pStyle w:val="Normal4"/>
            </w:pPr>
            <w:r>
              <w:t>PlywoodMachining defines the machining made to the panel (for example, grooving).</w:t>
            </w:r>
          </w:p>
        </w:tc>
      </w:tr>
    </w:tbl>
    <w:p w:rsidR="00DF657D" w:rsidRDefault="00DF657D" w:rsidP="00DF657D"/>
    <w:p w:rsidR="00DF657D" w:rsidRDefault="00DF657D" w:rsidP="00DF657D">
      <w:pPr>
        <w:pStyle w:val="Heading2"/>
      </w:pPr>
      <w:bookmarkStart w:id="8836" w:name="_Toc259722906"/>
      <w:bookmarkStart w:id="8837" w:name="_Toc275503252"/>
      <w:bookmarkStart w:id="8838" w:name="_Toc371378912"/>
      <w:bookmarkStart w:id="8839" w:name="_Toc21214098"/>
      <w:bookmarkStart w:id="8840" w:name="SideOneTime"/>
      <w:r>
        <w:t>SideOneTime</w:t>
      </w:r>
      <w:bookmarkEnd w:id="8836"/>
      <w:bookmarkEnd w:id="8837"/>
      <w:bookmarkEnd w:id="8838"/>
      <w:bookmarkEnd w:id="8839"/>
      <w:bookmarkEnd w:id="88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75" o:spid="_x0000_s4609" style="position:absolute;left:0;text-align:left;margin-left:0;margin-top:0;width:50pt;height:50pt;z-index:252039680;visibility:hidden" coordsize="67,119" o:spt="100" o:preferrelative="t" adj="0,,0" path="">
                  <v:stroke joinstyle="round"/>
                  <v:formulas/>
                  <v:path o:connecttype="segments"/>
                  <o:lock v:ext="edit" selection="t"/>
                </v:shape>
              </w:pict>
            </w:r>
            <w:r w:rsidRPr="001978CB">
              <w:pict>
                <v:shape id="_x0000_s5352" style="position:absolute;left:0;text-align:left;margin-left:2812.5pt;margin-top:7.2pt;width:71.25pt;height:40.5pt;z-index:-250554880;mso-wrap-edited:t;mso-position-horizontal:right" coordsize="" o:spt="100" wrapcoords="-30 104 1000 104 1000 1105 1000 1105 -30 1105 -30 104" adj="0,,0" path="">
                  <v:stroke joinstyle="round"/>
                  <v:imagedata r:id="rId1992" o:title="dc_1475"/>
                  <v:formulas/>
                  <v:path o:connecttype="segments"/>
                  <w10:wrap type="tight"/>
                </v:shape>
              </w:pict>
            </w:r>
            <w:r w:rsidR="00DF657D">
              <w:t>The time for side one.</w:t>
            </w:r>
          </w:p>
        </w:tc>
      </w:tr>
    </w:tbl>
    <w:p w:rsidR="00DF657D" w:rsidRDefault="00DF657D" w:rsidP="00DF657D"/>
    <w:p w:rsidR="00DF657D" w:rsidRDefault="00DF657D" w:rsidP="00DF657D">
      <w:pPr>
        <w:pStyle w:val="Heading2"/>
      </w:pPr>
      <w:bookmarkStart w:id="8841" w:name="_Toc259722907"/>
      <w:bookmarkStart w:id="8842" w:name="_Toc275503253"/>
      <w:bookmarkStart w:id="8843" w:name="_Toc371378913"/>
      <w:bookmarkStart w:id="8844" w:name="_Toc21214099"/>
      <w:bookmarkStart w:id="8845" w:name="SideTwoTime"/>
      <w:r>
        <w:t>SideTwoTime</w:t>
      </w:r>
      <w:bookmarkEnd w:id="8841"/>
      <w:bookmarkEnd w:id="8842"/>
      <w:bookmarkEnd w:id="8843"/>
      <w:bookmarkEnd w:id="8844"/>
      <w:bookmarkEnd w:id="88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76" o:spid="_x0000_s4610" style="position:absolute;left:0;text-align:left;margin-left:0;margin-top:0;width:50pt;height:50pt;z-index:252040704;visibility:hidden" coordsize="67,120" o:spt="100" o:preferrelative="t" adj="0,,0" path="">
                  <v:stroke joinstyle="round"/>
                  <v:formulas/>
                  <v:path o:connecttype="segments"/>
                  <o:lock v:ext="edit" selection="t"/>
                </v:shape>
              </w:pict>
            </w:r>
            <w:r w:rsidRPr="001978CB">
              <w:pict>
                <v:shape id="_x0000_s5353" style="position:absolute;left:0;text-align:left;margin-left:40in;margin-top:7.2pt;width:1in;height:40.5pt;z-index:-250553856;mso-wrap-edited:t;mso-position-horizontal:right" coordsize="" o:spt="100" wrapcoords="-30 104 1000 104 1000 1105 1000 1105 -30 1105 -30 104" adj="0,,0" path="">
                  <v:stroke joinstyle="round"/>
                  <v:imagedata r:id="rId1993" o:title="dc_1476"/>
                  <v:formulas/>
                  <v:path o:connecttype="segments"/>
                  <w10:wrap type="tight"/>
                </v:shape>
              </w:pict>
            </w:r>
            <w:r w:rsidR="00DF657D">
              <w:t>The time for side two.</w:t>
            </w:r>
          </w:p>
        </w:tc>
      </w:tr>
    </w:tbl>
    <w:p w:rsidR="00DF657D" w:rsidRDefault="00DF657D" w:rsidP="00DF657D"/>
    <w:p w:rsidR="00DF657D" w:rsidRDefault="00DF657D" w:rsidP="00DF657D">
      <w:pPr>
        <w:pStyle w:val="Heading2"/>
      </w:pPr>
      <w:bookmarkStart w:id="8846" w:name="_Toc259722908"/>
      <w:bookmarkStart w:id="8847" w:name="_Toc275503254"/>
      <w:bookmarkStart w:id="8848" w:name="_Toc371378914"/>
      <w:bookmarkStart w:id="8849" w:name="_Toc21214100"/>
      <w:bookmarkStart w:id="8850" w:name="SignatureID"/>
      <w:r>
        <w:t>SignatureID</w:t>
      </w:r>
      <w:bookmarkEnd w:id="8846"/>
      <w:bookmarkEnd w:id="8847"/>
      <w:bookmarkEnd w:id="8848"/>
      <w:bookmarkEnd w:id="8849"/>
      <w:bookmarkEnd w:id="88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77" o:spid="_x0000_s4611" style="position:absolute;left:0;text-align:left;margin-left:0;margin-top:0;width:50pt;height:50pt;z-index:252041728;visibility:hidden" coordsize="67,108" o:spt="100" o:preferrelative="t" adj="0,,0" path="">
                  <v:stroke joinstyle="round"/>
                  <v:formulas/>
                  <v:path o:connecttype="segments"/>
                  <o:lock v:ext="edit" selection="t"/>
                </v:shape>
              </w:pict>
            </w:r>
            <w:r w:rsidRPr="001978CB">
              <w:pict>
                <v:shape id="_x0000_s5354" style="position:absolute;left:0;text-align:left;margin-left:2205pt;margin-top:7.2pt;width:64.5pt;height:40.5pt;z-index:-250552832;mso-wrap-edited:t;mso-position-horizontal:right" coordsize="" o:spt="100" wrapcoords="-30 104 1000 104 1000 1105 1000 1105 -30 1105 -30 104" adj="0,,0" path="">
                  <v:stroke joinstyle="round"/>
                  <v:imagedata r:id="rId1994" o:title="dc_1477"/>
                  <v:formulas/>
                  <v:path o:connecttype="segments"/>
                  <w10:wrap type="tight"/>
                </v:shape>
              </w:pict>
            </w:r>
            <w:r w:rsidR="00DF657D">
              <w:t>Signature ID</w:t>
            </w:r>
          </w:p>
        </w:tc>
      </w:tr>
    </w:tbl>
    <w:p w:rsidR="00DF657D" w:rsidRDefault="00DF657D" w:rsidP="00DF657D"/>
    <w:p w:rsidR="00DF657D" w:rsidRDefault="00DF657D" w:rsidP="00DF657D">
      <w:pPr>
        <w:pStyle w:val="Heading2"/>
      </w:pPr>
      <w:bookmarkStart w:id="8851" w:name="_Toc259722909"/>
      <w:bookmarkStart w:id="8852" w:name="_Toc275503255"/>
      <w:bookmarkStart w:id="8853" w:name="_Toc371378915"/>
      <w:bookmarkStart w:id="8854" w:name="_Toc21214101"/>
      <w:bookmarkStart w:id="8855" w:name="Signatures"/>
      <w:r>
        <w:t>Signatures</w:t>
      </w:r>
      <w:bookmarkEnd w:id="8851"/>
      <w:bookmarkEnd w:id="8852"/>
      <w:bookmarkEnd w:id="8853"/>
      <w:bookmarkEnd w:id="8854"/>
      <w:bookmarkEnd w:id="88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78" o:spid="_x0000_s4612" style="position:absolute;left:0;text-align:left;margin-left:0;margin-top:0;width:50pt;height:50pt;z-index:252042752;visibility:hidden" coordsize="197,407" o:spt="100" o:preferrelative="t" adj="0,,0" path="">
                  <v:stroke joinstyle="round"/>
                  <v:formulas/>
                  <v:path o:connecttype="segments"/>
                  <o:lock v:ext="edit" selection="t"/>
                </v:shape>
              </w:pict>
            </w:r>
            <w:r w:rsidRPr="001978CB">
              <w:pict>
                <v:shape id="_x0000_s5355" style="position:absolute;left:0;text-align:left;margin-left:18405pt;margin-top:7.2pt;width:244.5pt;height:118.5pt;z-index:-250551808;mso-wrap-edited:t;mso-position-horizontal:right" coordsize="" o:spt="100" wrapcoords="-30 441 218 441 511 441 511 106 511 106 511 0 1000 0 1000 0 1000 1036 511 1036 511 787 218 787 -30 787 -30 441" adj="0,,0" path="">
                  <v:stroke joinstyle="round"/>
                  <v:imagedata r:id="rId1995" o:title="dc_1478"/>
                  <v:formulas/>
                  <v:path o:connecttype="segments"/>
                  <w10:wrap type="tight"/>
                </v:shape>
              </w:pict>
            </w:r>
            <w:r w:rsidR="00DF657D">
              <w:t>Signatures.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PagesPerSignature</w:t>
            </w:r>
          </w:p>
          <w:p w:rsidR="00DF657D" w:rsidRDefault="00DF657D" w:rsidP="00DF657D">
            <w:pPr>
              <w:pStyle w:val="Italic4"/>
            </w:pPr>
            <w:r>
              <w:t>PagesPerSignature is mandatory. A single instance is required.</w:t>
            </w:r>
          </w:p>
          <w:p w:rsidR="00DF657D" w:rsidRDefault="00DF657D" w:rsidP="00DF657D">
            <w:pPr>
              <w:pStyle w:val="Normal4"/>
            </w:pPr>
            <w:r>
              <w:t>Pages per signature</w:t>
            </w:r>
          </w:p>
          <w:p w:rsidR="00DF657D" w:rsidRDefault="00DF657D" w:rsidP="00DF657D">
            <w:pPr>
              <w:pStyle w:val="Bold4"/>
            </w:pPr>
            <w:r>
              <w:t>NumberOfSignatures</w:t>
            </w:r>
          </w:p>
          <w:p w:rsidR="00DF657D" w:rsidRDefault="00DF657D" w:rsidP="00DF657D">
            <w:pPr>
              <w:pStyle w:val="Italic4"/>
            </w:pPr>
            <w:r>
              <w:t>NumberOfSignatures is mandatory. A single instance is required.</w:t>
            </w:r>
          </w:p>
          <w:p w:rsidR="00DF657D" w:rsidRDefault="00DF657D" w:rsidP="00DF657D">
            <w:pPr>
              <w:pStyle w:val="Normal4"/>
            </w:pPr>
            <w:r>
              <w:t>The number of signatures.</w:t>
            </w:r>
          </w:p>
          <w:p w:rsidR="00DF657D" w:rsidRDefault="00DF657D" w:rsidP="00DF657D">
            <w:pPr>
              <w:pStyle w:val="Bold4"/>
            </w:pPr>
            <w:r>
              <w:t>SignatureID</w:t>
            </w:r>
          </w:p>
          <w:p w:rsidR="00DF657D" w:rsidRDefault="00DF657D" w:rsidP="00DF657D">
            <w:pPr>
              <w:pStyle w:val="Italic4"/>
            </w:pPr>
            <w:r>
              <w:t>SignatureID is optional. A single instance might exist.</w:t>
            </w:r>
          </w:p>
          <w:p w:rsidR="00DF657D" w:rsidRDefault="00DF657D" w:rsidP="00DF657D">
            <w:pPr>
              <w:pStyle w:val="Normal4"/>
            </w:pPr>
            <w:r>
              <w:t>Signature ID</w:t>
            </w:r>
          </w:p>
        </w:tc>
      </w:tr>
    </w:tbl>
    <w:p w:rsidR="00DF657D" w:rsidRDefault="00DF657D" w:rsidP="00DF657D"/>
    <w:p w:rsidR="00DF657D" w:rsidRDefault="00DF657D" w:rsidP="00DF657D">
      <w:pPr>
        <w:pStyle w:val="Heading2"/>
      </w:pPr>
      <w:bookmarkStart w:id="8856" w:name="_Toc259722910"/>
      <w:bookmarkStart w:id="8857" w:name="_Toc275503256"/>
      <w:bookmarkStart w:id="8858" w:name="_Toc371378916"/>
      <w:bookmarkStart w:id="8859" w:name="_Toc21214102"/>
      <w:bookmarkStart w:id="8860" w:name="SingleWidthReel"/>
      <w:r>
        <w:t>SingleWidthReel</w:t>
      </w:r>
      <w:bookmarkEnd w:id="8856"/>
      <w:bookmarkEnd w:id="8857"/>
      <w:bookmarkEnd w:id="8858"/>
      <w:bookmarkEnd w:id="8859"/>
      <w:bookmarkEnd w:id="88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79" o:spid="_x0000_s4613" style="position:absolute;left:0;text-align:left;margin-left:0;margin-top:0;width:50pt;height:50pt;z-index:252043776;visibility:hidden" coordsize="118,596" o:spt="100" o:preferrelative="t" adj="0,,0" path="">
                  <v:stroke joinstyle="round"/>
                  <v:formulas/>
                  <v:path o:connecttype="segments"/>
                  <o:lock v:ext="edit" selection="t"/>
                </v:shape>
              </w:pict>
            </w:r>
            <w:r w:rsidRPr="001978CB">
              <w:pict>
                <v:shape id="_x0000_s5356" style="position:absolute;left:0;text-align:left;margin-left:28597.5pt;margin-top:7.2pt;width:357.75pt;height:70.5pt;z-index:-250550784;mso-wrap-edited:t;mso-position-horizontal:right" coordsize="" o:spt="100" wrapcoords="-30 406 214 406 414 406 414 177 414 177 414 0 1000 0 1000 0 1000 1060 414 1060 414 806 214 806 214 797 -30 797 -30 406" adj="0,,0" path="">
                  <v:stroke joinstyle="round"/>
                  <v:imagedata r:id="rId1996" o:title="dc_1479"/>
                  <v:formulas/>
                  <v:path o:connecttype="segments"/>
                  <w10:wrap type="tight"/>
                </v:shape>
              </w:pict>
            </w:r>
            <w:r w:rsidR="00DF657D">
              <w:t>Single width reel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SingleWidthReelConversionCharacteristics</w:t>
            </w:r>
          </w:p>
          <w:p w:rsidR="00DF657D" w:rsidRDefault="00DF657D" w:rsidP="00DF657D">
            <w:pPr>
              <w:pStyle w:val="Italic4"/>
            </w:pPr>
            <w:r>
              <w:t>SingleWidthReelConversionCharacteristics is optional. A single instance might exist.</w:t>
            </w:r>
          </w:p>
          <w:p w:rsidR="00DF657D" w:rsidRDefault="00DF657D" w:rsidP="00DF657D">
            <w:pPr>
              <w:pStyle w:val="Normal4"/>
            </w:pPr>
            <w:r>
              <w:t>The conversion characteristics associated with a single width reel.</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8861" w:name="_Toc259722911"/>
      <w:bookmarkStart w:id="8862" w:name="_Toc275503257"/>
      <w:bookmarkStart w:id="8863" w:name="_Toc371378917"/>
      <w:bookmarkStart w:id="8864" w:name="_Toc21214103"/>
      <w:bookmarkStart w:id="8865" w:name="SingleWidthReelConversionCharacteristics"/>
      <w:r>
        <w:t>SingleWidthReelConversionCharacteristics</w:t>
      </w:r>
      <w:bookmarkEnd w:id="8861"/>
      <w:bookmarkEnd w:id="8862"/>
      <w:bookmarkEnd w:id="8863"/>
      <w:bookmarkEnd w:id="8864"/>
      <w:bookmarkEnd w:id="88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80" o:spid="_x0000_s4614" style="position:absolute;left:0;text-align:left;margin-left:0;margin-top:0;width:50pt;height:50pt;z-index:252044800;visibility:hidden" coordsize="488,656" o:spt="100" o:preferrelative="t" adj="0,,0" path="">
                  <v:stroke joinstyle="round"/>
                  <v:formulas/>
                  <v:path o:connecttype="segments"/>
                  <o:lock v:ext="edit" selection="t"/>
                </v:shape>
              </w:pict>
            </w:r>
            <w:r w:rsidRPr="001978CB">
              <w:pict>
                <v:shape id="_x0000_s5357" style="position:absolute;left:0;text-align:left;margin-left:31837.5pt;margin-top:7.2pt;width:393.75pt;height:292.5pt;z-index:-250549760;mso-wrap-edited:t;mso-position-horizontal:right" coordsize="" o:spt="100" wrapcoords="-30 459 469 459 650 459 650 43 650 43 650 0 1000 0 1000 0 1000 1015 650 1015 650 556 469 556 469 554 -30 554 -30 459" adj="0,,0" path="">
                  <v:stroke joinstyle="round"/>
                  <v:imagedata r:id="rId1997" o:title="dc_1480"/>
                  <v:formulas/>
                  <v:path o:connecttype="segments"/>
                  <w10:wrap type="tight"/>
                </v:shape>
              </w:pict>
            </w:r>
            <w:r w:rsidR="00DF657D">
              <w:t>The conversion characteristics associated with a single width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TrimmedOrderType</w:t>
            </w:r>
          </w:p>
          <w:p w:rsidR="00DF657D" w:rsidRDefault="00DF657D" w:rsidP="00DF657D">
            <w:pPr>
              <w:pStyle w:val="Italic4"/>
            </w:pPr>
            <w:r>
              <w:t>TrimmedOrderType is optional. A single instance might exist.</w:t>
            </w:r>
          </w:p>
          <w:p w:rsidR="00DF657D" w:rsidRDefault="00DF657D" w:rsidP="00DF657D">
            <w:pPr>
              <w:pStyle w:val="Normal4"/>
            </w:pPr>
            <w:r>
              <w:t>Trimmed Order Type</w:t>
            </w:r>
          </w:p>
          <w:p w:rsidR="00DF657D" w:rsidRDefault="00DF657D" w:rsidP="00DF657D">
            <w:pPr>
              <w:pStyle w:val="Normal4"/>
            </w:pPr>
            <w:r>
              <w:t>Refer to TrimmedOrderType definition for any enumerations.</w:t>
            </w:r>
          </w:p>
          <w:p w:rsidR="00DF657D" w:rsidRDefault="00DF657D" w:rsidP="00DF657D">
            <w:pPr>
              <w:pStyle w:val="Bold4"/>
            </w:pPr>
            <w:r>
              <w:t>ReelWidth</w:t>
            </w:r>
          </w:p>
          <w:p w:rsidR="00DF657D" w:rsidRDefault="00DF657D" w:rsidP="00DF657D">
            <w:pPr>
              <w:pStyle w:val="Italic4"/>
            </w:pPr>
            <w:r>
              <w:t>ReelWidth is optional. A single instance might exist.</w:t>
            </w:r>
          </w:p>
          <w:p w:rsidR="00DF657D" w:rsidRDefault="00DF657D" w:rsidP="00DF657D">
            <w:pPr>
              <w:pStyle w:val="Normal4"/>
            </w:pPr>
            <w:r>
              <w:t>The width of reel from edge to edge excluding packaging.</w:t>
            </w:r>
          </w:p>
          <w:p w:rsidR="00DF657D" w:rsidRDefault="00DF657D" w:rsidP="00DF657D">
            <w:pPr>
              <w:pStyle w:val="Bold4"/>
            </w:pPr>
            <w:r>
              <w:t>ReelDiameter</w:t>
            </w:r>
          </w:p>
          <w:p w:rsidR="00DF657D" w:rsidRDefault="00DF657D" w:rsidP="00DF657D">
            <w:pPr>
              <w:pStyle w:val="Italic4"/>
            </w:pPr>
            <w:r>
              <w:t>ReelDiameter is optional. A single instance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A single instance might exist.</w:t>
            </w:r>
          </w:p>
          <w:p w:rsidR="00DF657D" w:rsidRDefault="00DF657D" w:rsidP="00DF657D">
            <w:pPr>
              <w:pStyle w:val="Normal4"/>
            </w:pPr>
            <w:r>
              <w:t>The total length of the paper on the reel.</w:t>
            </w:r>
          </w:p>
          <w:p w:rsidR="00DF657D" w:rsidRDefault="00DF657D" w:rsidP="00DF657D">
            <w:pPr>
              <w:pStyle w:val="Bold4"/>
            </w:pPr>
            <w:r>
              <w:t>CoreCharacteristics</w:t>
            </w:r>
          </w:p>
          <w:p w:rsidR="00DF657D" w:rsidRDefault="00DF657D" w:rsidP="00DF657D">
            <w:pPr>
              <w:pStyle w:val="Italic4"/>
            </w:pPr>
            <w:r>
              <w:t>CoreCharacteristics is optional. A single instance might exist.</w:t>
            </w:r>
          </w:p>
          <w:p w:rsidR="00DF657D" w:rsidRDefault="00DF657D" w:rsidP="00DF657D">
            <w:pPr>
              <w:pStyle w:val="Normal4"/>
            </w:pPr>
            <w:r>
              <w:t>A group item that details information used to fully define a core.</w:t>
            </w:r>
          </w:p>
          <w:p w:rsidR="00DF657D" w:rsidRDefault="00DF657D" w:rsidP="00DF657D">
            <w:pPr>
              <w:pStyle w:val="Bold4"/>
            </w:pPr>
            <w:r>
              <w:t>MaximumNumberOfJoins</w:t>
            </w:r>
          </w:p>
          <w:p w:rsidR="00DF657D" w:rsidRDefault="00DF657D" w:rsidP="00DF657D">
            <w:pPr>
              <w:pStyle w:val="Italic4"/>
            </w:pPr>
            <w:r>
              <w:t>MaximumNumberOfJoins is optional. A single instance might exist.</w:t>
            </w:r>
          </w:p>
          <w:p w:rsidR="00DF657D" w:rsidRDefault="00DF657D" w:rsidP="00DF657D">
            <w:pPr>
              <w:pStyle w:val="Normal4"/>
            </w:pPr>
            <w:r>
              <w:t>The maximum number of joins requested (permitted). Permits customers to indicate join-free reels.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866" w:name="_Toc259722912"/>
      <w:bookmarkStart w:id="8867" w:name="_Toc275503258"/>
      <w:bookmarkStart w:id="8868" w:name="_Toc371378918"/>
      <w:bookmarkStart w:id="8869" w:name="_Toc21214104"/>
      <w:bookmarkStart w:id="8870" w:name="SizeOfHolePunch"/>
      <w:r>
        <w:t>SizeOfHolePunch</w:t>
      </w:r>
      <w:bookmarkEnd w:id="8866"/>
      <w:bookmarkEnd w:id="8867"/>
      <w:bookmarkEnd w:id="8868"/>
      <w:bookmarkEnd w:id="8869"/>
      <w:bookmarkEnd w:id="88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81" o:spid="_x0000_s4615" style="position:absolute;left:0;text-align:left;margin-left:0;margin-top:0;width:50pt;height:50pt;z-index:252045824;visibility:hidden" coordsize="272,389" o:spt="100" o:preferrelative="t" adj="0,,0" path="">
                  <v:stroke joinstyle="round"/>
                  <v:formulas/>
                  <v:path o:connecttype="segments"/>
                  <o:lock v:ext="edit" selection="t"/>
                </v:shape>
              </w:pict>
            </w:r>
            <w:r w:rsidRPr="001978CB">
              <w:pict>
                <v:shape id="_x0000_s5358" style="position:absolute;left:0;text-align:left;margin-left:17392.5pt;margin-top:7.2pt;width:233.25pt;height:163.5pt;z-index:-250548736;mso-wrap-edited:t;mso-position-horizontal:right" coordsize="" o:spt="100" wrapcoords="-30 308 344 308 344 25 650 25 650 25 650 0 1000 0 1000 0 1000 1026 650 1026 650 773 344 773 344 556 -30 556 -30 308" adj="0,,0" path="">
                  <v:stroke joinstyle="round"/>
                  <v:imagedata r:id="rId1998" o:title="dc_1481"/>
                  <v:formulas/>
                  <v:path o:connecttype="segments"/>
                  <w10:wrap type="tight"/>
                </v:shape>
              </w:pict>
            </w:r>
            <w:r w:rsidR="00DF657D">
              <w:t>A definition of the size and shape of the punched holes.</w:t>
            </w:r>
          </w:p>
          <w:p w:rsidR="00DF657D" w:rsidRDefault="00DF657D" w:rsidP="00DF657D">
            <w:pPr>
              <w:pStyle w:val="Bold3"/>
            </w:pPr>
            <w:r>
              <w:t>ShapeOfHole [attribute]</w:t>
            </w:r>
          </w:p>
          <w:p w:rsidR="00DF657D" w:rsidRDefault="00DF657D" w:rsidP="00DF657D">
            <w:pPr>
              <w:pStyle w:val="Italic3"/>
            </w:pPr>
            <w:r>
              <w:t>ShapeOfHole is optional. A single instance might exist.</w:t>
            </w:r>
          </w:p>
          <w:p w:rsidR="00DF657D" w:rsidRDefault="00DF657D" w:rsidP="00DF657D">
            <w:pPr>
              <w:pStyle w:val="Normal3"/>
            </w:pPr>
            <w:r>
              <w:t>The shape of the hole</w:t>
            </w:r>
          </w:p>
          <w:p w:rsidR="00DF657D" w:rsidRDefault="00DF657D" w:rsidP="00DF657D">
            <w:pPr>
              <w:pStyle w:val="Normal3"/>
            </w:pPr>
            <w:r>
              <w:t>Refer to ShapeOfHole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871" w:name="_Toc259722913"/>
      <w:bookmarkStart w:id="8872" w:name="_Toc275503259"/>
      <w:bookmarkStart w:id="8873" w:name="_Toc371378919"/>
      <w:bookmarkStart w:id="8874" w:name="_Toc21214105"/>
      <w:bookmarkStart w:id="8875" w:name="Sizing"/>
      <w:r>
        <w:t>Sizing</w:t>
      </w:r>
      <w:bookmarkEnd w:id="8871"/>
      <w:bookmarkEnd w:id="8872"/>
      <w:bookmarkEnd w:id="8873"/>
      <w:bookmarkEnd w:id="8874"/>
      <w:bookmarkEnd w:id="88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82" o:spid="_x0000_s4616" style="position:absolute;left:0;text-align:left;margin-left:0;margin-top:0;width:50pt;height:50pt;z-index:252046848;visibility:hidden" coordsize="678,465" o:spt="100" o:preferrelative="t" adj="0,,0" path="">
                  <v:stroke joinstyle="round"/>
                  <v:formulas/>
                  <v:path o:connecttype="segments"/>
                  <o:lock v:ext="edit" selection="t"/>
                </v:shape>
              </w:pict>
            </w:r>
            <w:r>
              <w:rPr>
                <w:noProof/>
                <w:snapToGrid/>
                <w:lang w:val="sv-SE" w:eastAsia="sv-SE"/>
              </w:rPr>
              <w:pict>
                <v:shape id="_x0000_s7006" type="#_x0000_t75" style="position:absolute;left:0;text-align:left;margin-left:18508.55pt;margin-top:7.05pt;width:326.25pt;height:495.75pt;z-index:-249499136;mso-wrap-edited:t;mso-position-horizontal:right;mso-position-horizontal-relative:text;mso-position-vertical:absolute;mso-position-vertical-relative:text" wrapcoords="271 5921 73 7673 8455 7647 8296 21528 21600 21567 21600 0 8296 13 8415 5973 271 5921" filled="t">
                  <v:imagedata r:id="rId1999" o:title="Sizing"/>
                  <w10:wrap type="tight"/>
                </v:shape>
              </w:pict>
            </w:r>
            <w:r w:rsidR="00DF657D">
              <w:t>A group item used to communicate size test of paper by ink resistance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876" w:name="_Toc259722914"/>
      <w:bookmarkStart w:id="8877" w:name="_Toc275503260"/>
      <w:bookmarkStart w:id="8878" w:name="_Toc371378920"/>
      <w:bookmarkStart w:id="8879" w:name="_Toc21214106"/>
      <w:bookmarkStart w:id="8880" w:name="Sleeve"/>
      <w:r>
        <w:t>Sleeve</w:t>
      </w:r>
      <w:bookmarkEnd w:id="8876"/>
      <w:bookmarkEnd w:id="8877"/>
      <w:bookmarkEnd w:id="8878"/>
      <w:bookmarkEnd w:id="8879"/>
      <w:bookmarkEnd w:id="88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83" o:spid="_x0000_s4617" style="position:absolute;left:0;text-align:left;margin-left:0;margin-top:0;width:50pt;height:50pt;z-index:252047872;visibility:hidden" coordsize="156,391" o:spt="100" o:preferrelative="t" adj="0,,0" path="">
                  <v:stroke joinstyle="round"/>
                  <v:formulas/>
                  <v:path o:connecttype="segments"/>
                  <o:lock v:ext="edit" selection="t"/>
                </v:shape>
              </w:pict>
            </w:r>
            <w:r w:rsidRPr="001978CB">
              <w:pict>
                <v:shape id="_x0000_s5360" style="position:absolute;left:0;text-align:left;margin-left:17527.5pt;margin-top:7.2pt;width:234.75pt;height:93.75pt;z-index:-250546688;mso-wrap-edited:t;mso-position-horizontal:right" coordsize="" o:spt="100" wrapcoords="-30 358 204 358 204 44 508 44 508 44 508 0 1000 0 1000 0 1000 1045 508 1045 508 975 204 975 204 654 -30 654 -30 358" adj="0,,0" path="">
                  <v:stroke joinstyle="round"/>
                  <v:imagedata r:id="rId2000" o:title="dc_1483"/>
                  <v:formulas/>
                  <v:path o:connecttype="segments"/>
                  <w10:wrap type="tight"/>
                </v:shape>
              </w:pict>
            </w:r>
            <w:r w:rsidR="00DF657D">
              <w:t>Sleeve.</w:t>
            </w:r>
          </w:p>
          <w:p w:rsidR="00DF657D" w:rsidRDefault="00DF657D" w:rsidP="00DF657D">
            <w:pPr>
              <w:pStyle w:val="Bold3"/>
            </w:pPr>
            <w:r>
              <w:t>SpineLabel [attribute]</w:t>
            </w:r>
          </w:p>
          <w:p w:rsidR="00DF657D" w:rsidRDefault="00DF657D" w:rsidP="00DF657D">
            <w:pPr>
              <w:pStyle w:val="Italic3"/>
            </w:pPr>
            <w:r>
              <w:t>SpineLabel is mandatory. A single instance is required.</w:t>
            </w:r>
          </w:p>
          <w:p w:rsidR="00DF657D" w:rsidRDefault="00DF657D" w:rsidP="00DF657D">
            <w:pPr>
              <w:pStyle w:val="Normal3"/>
            </w:pPr>
            <w:r>
              <w:t>The sleeve spine label.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SleeveInsertType</w:t>
            </w:r>
          </w:p>
          <w:p w:rsidR="00DF657D" w:rsidRDefault="00DF657D" w:rsidP="00DF657D">
            <w:pPr>
              <w:pStyle w:val="Italic4"/>
            </w:pPr>
            <w:r>
              <w:t>SleeveInsertType is optional. A single instance might exist.</w:t>
            </w:r>
          </w:p>
          <w:p w:rsidR="00DF657D" w:rsidRDefault="00DF657D" w:rsidP="00DF657D">
            <w:pPr>
              <w:pStyle w:val="Normal4"/>
            </w:pPr>
            <w:r>
              <w:t>Sleeve insert type, examples are:</w:t>
            </w:r>
          </w:p>
          <w:p w:rsidR="00DF657D" w:rsidRDefault="00DF657D" w:rsidP="00DF657D">
            <w:pPr>
              <w:pStyle w:val="Normal4"/>
            </w:pPr>
            <w:r>
              <w:t>Sleeve insert type, examples are:bind-in sleeves that are actually bound-in with the pages of the booksleeves that adhere to the inside of the cover or a pagesleeves that are packaged/shrinkwrapped on the outside of the bookThis enumeration is currently a free-form string of characters.</w:t>
            </w:r>
          </w:p>
        </w:tc>
      </w:tr>
    </w:tbl>
    <w:p w:rsidR="00DF657D" w:rsidRDefault="00DF657D" w:rsidP="00DF657D"/>
    <w:p w:rsidR="00DF657D" w:rsidRDefault="00DF657D" w:rsidP="00DF657D">
      <w:pPr>
        <w:pStyle w:val="Heading2"/>
      </w:pPr>
      <w:bookmarkStart w:id="8881" w:name="_Toc259722915"/>
      <w:bookmarkStart w:id="8882" w:name="_Toc275503261"/>
      <w:bookmarkStart w:id="8883" w:name="_Toc371378921"/>
      <w:bookmarkStart w:id="8884" w:name="_Toc21214107"/>
      <w:bookmarkStart w:id="8885" w:name="SleeveInsertType"/>
      <w:r>
        <w:t>SleeveInsertType</w:t>
      </w:r>
      <w:bookmarkEnd w:id="8881"/>
      <w:bookmarkEnd w:id="8882"/>
      <w:bookmarkEnd w:id="8883"/>
      <w:bookmarkEnd w:id="8884"/>
      <w:bookmarkEnd w:id="88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84" o:spid="_x0000_s4618" style="position:absolute;left:0;text-align:left;margin-left:0;margin-top:0;width:50pt;height:50pt;z-index:252048896;visibility:hidden" coordsize="67,164" o:spt="100" o:preferrelative="t" adj="0,,0" path="">
                  <v:stroke joinstyle="round"/>
                  <v:formulas/>
                  <v:path o:connecttype="segments"/>
                  <o:lock v:ext="edit" selection="t"/>
                </v:shape>
              </w:pict>
            </w:r>
            <w:r w:rsidRPr="001978CB">
              <w:pict>
                <v:shape id="_x0000_s5361" style="position:absolute;left:0;text-align:left;margin-left:5242.5pt;margin-top:7.2pt;width:98.25pt;height:40.5pt;z-index:-250545664;mso-wrap-edited:t;mso-position-horizontal:right" coordsize="" o:spt="100" wrapcoords="-30 104 1000 104 1000 1105 1000 1105 -30 1105 -30 104" adj="0,,0" path="">
                  <v:stroke joinstyle="round"/>
                  <v:imagedata r:id="rId2001" o:title="dc_1484"/>
                  <v:formulas/>
                  <v:path o:connecttype="segments"/>
                  <w10:wrap type="tight"/>
                </v:shape>
              </w:pict>
            </w:r>
            <w:r w:rsidR="00DF657D">
              <w:t>Sleeve insert type, examples are:</w:t>
            </w:r>
          </w:p>
          <w:p w:rsidR="00DF657D" w:rsidRDefault="00DF657D" w:rsidP="00DF657D">
            <w:pPr>
              <w:pStyle w:val="Normal2"/>
            </w:pPr>
            <w:r>
              <w:t>Sleeve insert type, examples are:bind-in sleeves that are actually bound-in with the pages of the booksleeves that adhere to the inside of the cover or a pagesleeves that are packaged/shrinkwrapped on the outside of the bookThis enumeration is currently a free-form string of characters.</w:t>
            </w:r>
          </w:p>
        </w:tc>
      </w:tr>
    </w:tbl>
    <w:p w:rsidR="00DF657D" w:rsidRDefault="00DF657D" w:rsidP="00DF657D"/>
    <w:p w:rsidR="00DF657D" w:rsidRDefault="00DF657D" w:rsidP="00DF657D">
      <w:pPr>
        <w:pStyle w:val="Heading2"/>
      </w:pPr>
      <w:bookmarkStart w:id="8886" w:name="_Toc259722916"/>
      <w:bookmarkStart w:id="8887" w:name="_Toc275503262"/>
      <w:bookmarkStart w:id="8888" w:name="_Toc371378922"/>
      <w:bookmarkStart w:id="8889" w:name="_Toc21214108"/>
      <w:bookmarkStart w:id="8890" w:name="Slide"/>
      <w:r>
        <w:t>Slide</w:t>
      </w:r>
      <w:bookmarkEnd w:id="8886"/>
      <w:bookmarkEnd w:id="8887"/>
      <w:bookmarkEnd w:id="8888"/>
      <w:bookmarkEnd w:id="8889"/>
      <w:bookmarkEnd w:id="88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85" o:spid="_x0000_s4619" style="position:absolute;left:0;text-align:left;margin-left:0;margin-top:0;width:50pt;height:50pt;z-index:252049920;visibility:hidden" coordsize="948,437" o:spt="100" o:preferrelative="t" adj="0,,0" path="">
                  <v:stroke joinstyle="round"/>
                  <v:formulas/>
                  <v:path o:connecttype="segments"/>
                  <o:lock v:ext="edit" selection="t"/>
                </v:shape>
              </w:pict>
            </w:r>
            <w:r w:rsidRPr="001978CB">
              <w:pict>
                <v:shape id="_x0000_s5362" style="position:absolute;left:0;text-align:left;margin-left:20025pt;margin-top:7.2pt;width:262.5pt;height:568.5pt;z-index:-250544640;mso-wrap-edited:t;mso-position-horizontal:right" coordsize="" o:spt="100" wrapcoords="-30 278 183 278 183 7 455 7 455 7 455 0 1000 0 1000 0 1000 1008 455 1008 455 600 183 600 183 351 -30 351 -30 278" adj="0,,0" path="">
                  <v:stroke joinstyle="round"/>
                  <v:imagedata r:id="rId2002" o:title="dc_1485"/>
                  <v:formulas/>
                  <v:path o:connecttype="segments"/>
                  <w10:wrap type="tight"/>
                </v:shape>
              </w:pict>
            </w:r>
            <w:r w:rsidR="00DF657D">
              <w:t>Slide</w:t>
            </w:r>
          </w:p>
          <w:p w:rsidR="00DF657D" w:rsidRDefault="00DF657D" w:rsidP="00DF657D">
            <w:pPr>
              <w:pStyle w:val="Bold3"/>
            </w:pPr>
            <w:r>
              <w:t>SlideMountNumbering [attribute]</w:t>
            </w:r>
          </w:p>
          <w:p w:rsidR="00DF657D" w:rsidRDefault="00DF657D" w:rsidP="00DF657D">
            <w:pPr>
              <w:pStyle w:val="Italic3"/>
            </w:pPr>
            <w:r>
              <w:t>SlideMountNumbering is optional. A single instance might exist.</w:t>
            </w:r>
          </w:p>
          <w:p w:rsidR="00DF657D" w:rsidRDefault="00DF657D" w:rsidP="00DF657D">
            <w:pPr>
              <w:pStyle w:val="Normal3"/>
            </w:pPr>
            <w:r>
              <w:t>Is the slide mount numbered.</w:t>
            </w:r>
          </w:p>
          <w:p w:rsidR="00DF657D" w:rsidRDefault="00DF657D" w:rsidP="00DF657D">
            <w:pPr>
              <w:pStyle w:val="Normal3"/>
            </w:pPr>
            <w:r>
              <w:t>Refer to SlideMountNumbering definition for any enumerations.</w:t>
            </w:r>
          </w:p>
          <w:p w:rsidR="00DF657D" w:rsidRDefault="00DF657D" w:rsidP="00DF657D">
            <w:pPr>
              <w:pStyle w:val="Bold3"/>
            </w:pPr>
            <w:r>
              <w:t>SlideMountCaptions [attribute]</w:t>
            </w:r>
          </w:p>
          <w:p w:rsidR="00DF657D" w:rsidRDefault="00DF657D" w:rsidP="00DF657D">
            <w:pPr>
              <w:pStyle w:val="Italic3"/>
            </w:pPr>
            <w:r>
              <w:t>SlideMountCaptions is optional. A single instance might exist.</w:t>
            </w:r>
          </w:p>
          <w:p w:rsidR="00DF657D" w:rsidRDefault="00DF657D" w:rsidP="00DF657D">
            <w:pPr>
              <w:pStyle w:val="Normal3"/>
            </w:pPr>
            <w:r>
              <w:t>Is the slide mount captioned?</w:t>
            </w:r>
          </w:p>
          <w:p w:rsidR="00DF657D" w:rsidRDefault="00DF657D" w:rsidP="00DF657D">
            <w:pPr>
              <w:pStyle w:val="Normal3"/>
            </w:pPr>
            <w:r>
              <w:t>Refer to SlideMountCaptions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SequenceNumber</w:t>
            </w:r>
          </w:p>
          <w:p w:rsidR="00DF657D" w:rsidRDefault="00DF657D" w:rsidP="00DF657D">
            <w:pPr>
              <w:pStyle w:val="Italic4"/>
            </w:pPr>
            <w:r>
              <w:t>SequenceNumber is optional. A single instance might exist.</w:t>
            </w:r>
          </w:p>
          <w:p w:rsidR="00DF657D" w:rsidRDefault="00AE22EF" w:rsidP="00DF657D">
            <w:pPr>
              <w:pStyle w:val="Normal4"/>
            </w:pPr>
            <w:r w:rsidRPr="00AE22EF">
              <w:t>A sequential number that uniquely identifies a sequence.</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NumberOfColours</w:t>
            </w:r>
          </w:p>
          <w:p w:rsidR="00DF657D" w:rsidRDefault="00DF657D" w:rsidP="00DF657D">
            <w:pPr>
              <w:pStyle w:val="Italic4"/>
            </w:pPr>
            <w:r>
              <w:t>NumberOfColours is optional. A single instance might exist.</w:t>
            </w:r>
          </w:p>
          <w:p w:rsidR="00DF657D" w:rsidRDefault="00DF657D" w:rsidP="00DF657D">
            <w:pPr>
              <w:pStyle w:val="Normal4"/>
            </w:pPr>
            <w:r>
              <w:t>The number of colours</w:t>
            </w:r>
          </w:p>
          <w:p w:rsidR="00DF657D" w:rsidRDefault="00DF657D" w:rsidP="00DF657D">
            <w:pPr>
              <w:pStyle w:val="Bold4"/>
            </w:pPr>
            <w:r>
              <w:t>ColourSpecs</w:t>
            </w:r>
          </w:p>
          <w:p w:rsidR="00DF657D" w:rsidRDefault="00DF657D" w:rsidP="00DF657D">
            <w:pPr>
              <w:pStyle w:val="Italic4"/>
            </w:pPr>
            <w:r>
              <w:t>ColourSpecs is optional. A single instance might exist.</w:t>
            </w:r>
          </w:p>
          <w:p w:rsidR="00DF657D" w:rsidRDefault="00DF657D" w:rsidP="00DF657D">
            <w:pPr>
              <w:pStyle w:val="Normal4"/>
            </w:pPr>
            <w:r>
              <w:t>Colour specs</w:t>
            </w:r>
          </w:p>
          <w:p w:rsidR="00DF657D" w:rsidRDefault="00DF657D" w:rsidP="00DF657D">
            <w:pPr>
              <w:pStyle w:val="Bold4"/>
            </w:pPr>
            <w:r>
              <w:t>SlideMountDescription</w:t>
            </w:r>
          </w:p>
          <w:p w:rsidR="00DF657D" w:rsidRDefault="00DF657D" w:rsidP="00DF657D">
            <w:pPr>
              <w:pStyle w:val="Italic4"/>
            </w:pPr>
            <w:r>
              <w:t>SlideMountDescription is optional. A single instance might exist.</w:t>
            </w:r>
          </w:p>
          <w:p w:rsidR="00DF657D" w:rsidRDefault="00DF657D" w:rsidP="00DF657D">
            <w:pPr>
              <w:pStyle w:val="Normal4"/>
            </w:pPr>
            <w:r>
              <w:t>Slide mount description</w:t>
            </w:r>
          </w:p>
          <w:p w:rsidR="00DF657D" w:rsidRDefault="00DF657D" w:rsidP="00DF657D">
            <w:pPr>
              <w:pStyle w:val="Bold4"/>
            </w:pPr>
            <w:r>
              <w:t>SlideMountMaterial</w:t>
            </w:r>
          </w:p>
          <w:p w:rsidR="00DF657D" w:rsidRDefault="00DF657D" w:rsidP="00DF657D">
            <w:pPr>
              <w:pStyle w:val="Italic4"/>
            </w:pPr>
            <w:r>
              <w:t>SlideMountMaterial is optional. A single instance might exist.</w:t>
            </w:r>
          </w:p>
          <w:p w:rsidR="00DF657D" w:rsidRDefault="00DF657D" w:rsidP="00DF657D">
            <w:pPr>
              <w:pStyle w:val="Normal4"/>
            </w:pPr>
            <w:r>
              <w:t>Slide mount material</w:t>
            </w:r>
          </w:p>
          <w:p w:rsidR="00DF657D" w:rsidRDefault="00DF657D" w:rsidP="00DF657D">
            <w:pPr>
              <w:pStyle w:val="Bold4"/>
            </w:pPr>
            <w:r>
              <w:t>SlideContainerDescription</w:t>
            </w:r>
          </w:p>
          <w:p w:rsidR="00DF657D" w:rsidRDefault="00DF657D" w:rsidP="00DF657D">
            <w:pPr>
              <w:pStyle w:val="Italic4"/>
            </w:pPr>
            <w:r>
              <w:t>SlideContainerDescription is optional. A single instance might exist.</w:t>
            </w:r>
          </w:p>
          <w:p w:rsidR="00DF657D" w:rsidRDefault="00DF657D" w:rsidP="00DF657D">
            <w:pPr>
              <w:pStyle w:val="Normal4"/>
            </w:pPr>
            <w:r>
              <w:t>Slide container description</w:t>
            </w:r>
          </w:p>
          <w:p w:rsidR="00DF657D" w:rsidRDefault="00DF657D" w:rsidP="00DF657D">
            <w:pPr>
              <w:pStyle w:val="Bold4"/>
            </w:pPr>
            <w:r>
              <w:t>PagesPerSet</w:t>
            </w:r>
          </w:p>
          <w:p w:rsidR="00DF657D" w:rsidRDefault="00DF657D" w:rsidP="00DF657D">
            <w:pPr>
              <w:pStyle w:val="Italic4"/>
            </w:pPr>
            <w:r>
              <w:t>PagesPerSet is optional. A single instance might exist.</w:t>
            </w:r>
          </w:p>
          <w:p w:rsidR="00DF657D" w:rsidRDefault="00DF657D" w:rsidP="00DF657D">
            <w:pPr>
              <w:pStyle w:val="Normal4"/>
            </w:pPr>
            <w:r>
              <w:t>Pages per Set</w:t>
            </w:r>
          </w:p>
          <w:p w:rsidR="00DF657D" w:rsidRDefault="00DF657D" w:rsidP="00DF657D">
            <w:pPr>
              <w:pStyle w:val="Bold4"/>
            </w:pPr>
            <w:r>
              <w:t>SlidesPerPage</w:t>
            </w:r>
          </w:p>
          <w:p w:rsidR="00DF657D" w:rsidRDefault="00DF657D" w:rsidP="00DF657D">
            <w:pPr>
              <w:pStyle w:val="Italic4"/>
            </w:pPr>
            <w:r>
              <w:t>SlidesPerPage is optional. A single instance might exist.</w:t>
            </w:r>
          </w:p>
          <w:p w:rsidR="00DF657D" w:rsidRDefault="00DF657D" w:rsidP="00DF657D">
            <w:pPr>
              <w:pStyle w:val="Normal4"/>
            </w:pPr>
            <w:r>
              <w:t>Slides per page</w:t>
            </w:r>
          </w:p>
          <w:p w:rsidR="00DF657D" w:rsidRDefault="00DF657D" w:rsidP="00DF657D">
            <w:pPr>
              <w:pStyle w:val="Bold4"/>
            </w:pPr>
            <w:r>
              <w:t>HolePunchInformation</w:t>
            </w:r>
          </w:p>
          <w:p w:rsidR="00DF657D" w:rsidRDefault="00DF657D" w:rsidP="00DF657D">
            <w:pPr>
              <w:pStyle w:val="Italic4"/>
            </w:pPr>
            <w:r>
              <w:t>HolePunchInformation is optional. A single instance might exist.</w:t>
            </w:r>
          </w:p>
          <w:p w:rsidR="00DF657D" w:rsidRDefault="00DF657D" w:rsidP="00DF657D">
            <w:pPr>
              <w:pStyle w:val="Normal4"/>
            </w:pPr>
            <w:r>
              <w:t>Hole Punch Information.</w:t>
            </w:r>
          </w:p>
          <w:p w:rsidR="00DF657D" w:rsidRDefault="00DF657D" w:rsidP="00DF657D">
            <w:pPr>
              <w:pStyle w:val="Bold4"/>
            </w:pPr>
            <w:r>
              <w:t>SlideContainerMail</w:t>
            </w:r>
          </w:p>
          <w:p w:rsidR="00DF657D" w:rsidRDefault="00DF657D" w:rsidP="00DF657D">
            <w:pPr>
              <w:pStyle w:val="Italic4"/>
            </w:pPr>
            <w:r>
              <w:t>SlideContainerMail is optional. A single instance might exist.</w:t>
            </w:r>
          </w:p>
          <w:p w:rsidR="00DF657D" w:rsidRDefault="00DF657D" w:rsidP="00DF657D">
            <w:pPr>
              <w:pStyle w:val="Normal4"/>
            </w:pPr>
            <w:r>
              <w:t>Slide container for mail.</w:t>
            </w:r>
          </w:p>
          <w:p w:rsidR="00DF657D" w:rsidRDefault="00DF657D" w:rsidP="00DF657D">
            <w:pPr>
              <w:pStyle w:val="Bold4"/>
            </w:pPr>
            <w:r>
              <w:t>SlideMailerSizeDescription</w:t>
            </w:r>
          </w:p>
          <w:p w:rsidR="00DF657D" w:rsidRDefault="00DF657D" w:rsidP="00DF657D">
            <w:pPr>
              <w:pStyle w:val="Italic4"/>
            </w:pPr>
            <w:r>
              <w:t>SlideMailerSizeDescription is optional. A single instance might exist.</w:t>
            </w:r>
          </w:p>
          <w:p w:rsidR="00DF657D" w:rsidRDefault="00DF657D" w:rsidP="00DF657D">
            <w:pPr>
              <w:pStyle w:val="Normal4"/>
            </w:pPr>
            <w:r>
              <w:t>Slide mailer size description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891" w:name="_Toc259722917"/>
      <w:bookmarkStart w:id="8892" w:name="_Toc275503263"/>
      <w:bookmarkStart w:id="8893" w:name="_Toc371378923"/>
      <w:bookmarkStart w:id="8894" w:name="_Toc21214109"/>
      <w:bookmarkStart w:id="8895" w:name="SlideContainerDescription"/>
      <w:r>
        <w:t>SlideContainerDescription</w:t>
      </w:r>
      <w:bookmarkEnd w:id="8891"/>
      <w:bookmarkEnd w:id="8892"/>
      <w:bookmarkEnd w:id="8893"/>
      <w:bookmarkEnd w:id="8894"/>
      <w:bookmarkEnd w:id="88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86" o:spid="_x0000_s4620" style="position:absolute;left:0;text-align:left;margin-left:0;margin-top:0;width:50pt;height:50pt;z-index:252050944;visibility:hidden" coordsize="67,207" o:spt="100" o:preferrelative="t" adj="0,,0" path="">
                  <v:stroke joinstyle="round"/>
                  <v:formulas/>
                  <v:path o:connecttype="segments"/>
                  <o:lock v:ext="edit" selection="t"/>
                </v:shape>
              </w:pict>
            </w:r>
            <w:r w:rsidRPr="001978CB">
              <w:pict>
                <v:shape id="_x0000_s5363" style="position:absolute;left:0;text-align:left;margin-left:7605pt;margin-top:7.2pt;width:124.5pt;height:40.5pt;z-index:-250543616;mso-wrap-edited:t;mso-position-horizontal:right" coordsize="" o:spt="100" wrapcoords="-30 104 1000 104 1000 1105 1000 1105 -30 1105 -30 104" adj="0,,0" path="">
                  <v:stroke joinstyle="round"/>
                  <v:imagedata r:id="rId2003" o:title="dc_1486"/>
                  <v:formulas/>
                  <v:path o:connecttype="segments"/>
                  <w10:wrap type="tight"/>
                </v:shape>
              </w:pict>
            </w:r>
            <w:r w:rsidR="00DF657D">
              <w:t>Slide container description</w:t>
            </w:r>
          </w:p>
        </w:tc>
      </w:tr>
    </w:tbl>
    <w:p w:rsidR="00DF657D" w:rsidRDefault="00DF657D" w:rsidP="00DF657D"/>
    <w:p w:rsidR="00DF657D" w:rsidRDefault="00DF657D" w:rsidP="00DF657D">
      <w:pPr>
        <w:pStyle w:val="Heading2"/>
      </w:pPr>
      <w:bookmarkStart w:id="8896" w:name="_Toc259722918"/>
      <w:bookmarkStart w:id="8897" w:name="_Toc275503264"/>
      <w:bookmarkStart w:id="8898" w:name="_Toc371378924"/>
      <w:bookmarkStart w:id="8899" w:name="_Toc21214110"/>
      <w:bookmarkStart w:id="8900" w:name="SlideContainerMail"/>
      <w:r>
        <w:t>SlideContainerMail</w:t>
      </w:r>
      <w:bookmarkEnd w:id="8896"/>
      <w:bookmarkEnd w:id="8897"/>
      <w:bookmarkEnd w:id="8898"/>
      <w:bookmarkEnd w:id="8899"/>
      <w:bookmarkEnd w:id="89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87" o:spid="_x0000_s4621" style="position:absolute;left:0;text-align:left;margin-left:0;margin-top:0;width:50pt;height:50pt;z-index:252051968;visibility:hidden" coordsize="67,156" o:spt="100" o:preferrelative="t" adj="0,,0" path="">
                  <v:stroke joinstyle="round"/>
                  <v:formulas/>
                  <v:path o:connecttype="segments"/>
                  <o:lock v:ext="edit" selection="t"/>
                </v:shape>
              </w:pict>
            </w:r>
            <w:r w:rsidRPr="001978CB">
              <w:pict>
                <v:shape id="_x0000_s5364" style="position:absolute;left:0;text-align:left;margin-left:4837.5pt;margin-top:7.2pt;width:93.75pt;height:40.5pt;z-index:-250542592;mso-wrap-edited:t;mso-position-horizontal:right" coordsize="" o:spt="100" wrapcoords="-30 104 1000 104 1000 1105 1000 1105 -30 1105 -30 104" adj="0,,0" path="">
                  <v:stroke joinstyle="round"/>
                  <v:imagedata r:id="rId2004" o:title="dc_1487"/>
                  <v:formulas/>
                  <v:path o:connecttype="segments"/>
                  <w10:wrap type="tight"/>
                </v:shape>
              </w:pict>
            </w:r>
            <w:r w:rsidR="00DF657D">
              <w:t>Slide container for mail.</w:t>
            </w:r>
          </w:p>
        </w:tc>
      </w:tr>
    </w:tbl>
    <w:p w:rsidR="00DF657D" w:rsidRDefault="00DF657D" w:rsidP="00DF657D"/>
    <w:p w:rsidR="00DF657D" w:rsidRDefault="00DF657D" w:rsidP="00DF657D">
      <w:pPr>
        <w:pStyle w:val="Heading2"/>
      </w:pPr>
      <w:bookmarkStart w:id="8901" w:name="_Toc259722919"/>
      <w:bookmarkStart w:id="8902" w:name="_Toc275503265"/>
      <w:bookmarkStart w:id="8903" w:name="_Toc371378925"/>
      <w:bookmarkStart w:id="8904" w:name="_Toc21214111"/>
      <w:bookmarkStart w:id="8905" w:name="SlideMailerSizeDescription"/>
      <w:r>
        <w:t>SlideMailerSizeDescription</w:t>
      </w:r>
      <w:bookmarkEnd w:id="8901"/>
      <w:bookmarkEnd w:id="8902"/>
      <w:bookmarkEnd w:id="8903"/>
      <w:bookmarkEnd w:id="8904"/>
      <w:bookmarkEnd w:id="89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88" o:spid="_x0000_s4622" style="position:absolute;left:0;text-align:left;margin-left:0;margin-top:0;width:50pt;height:50pt;z-index:252052992;visibility:hidden" coordsize="67,210" o:spt="100" o:preferrelative="t" adj="0,,0" path="">
                  <v:stroke joinstyle="round"/>
                  <v:formulas/>
                  <v:path o:connecttype="segments"/>
                  <o:lock v:ext="edit" selection="t"/>
                </v:shape>
              </w:pict>
            </w:r>
            <w:r w:rsidRPr="001978CB">
              <w:pict>
                <v:shape id="_x0000_s5365" style="position:absolute;left:0;text-align:left;margin-left:7740pt;margin-top:7.2pt;width:126pt;height:40.5pt;z-index:-250541568;mso-wrap-edited:t;mso-position-horizontal:right" coordsize="" o:spt="100" wrapcoords="-30 104 1000 104 1000 1105 1000 1105 -30 1105 -30 104" adj="0,,0" path="">
                  <v:stroke joinstyle="round"/>
                  <v:imagedata r:id="rId2005" o:title="dc_1488"/>
                  <v:formulas/>
                  <v:path o:connecttype="segments"/>
                  <w10:wrap type="tight"/>
                </v:shape>
              </w:pict>
            </w:r>
            <w:r w:rsidR="00DF657D">
              <w:t>Slide mailer size description</w:t>
            </w:r>
          </w:p>
        </w:tc>
      </w:tr>
    </w:tbl>
    <w:p w:rsidR="00DF657D" w:rsidRDefault="00DF657D" w:rsidP="00DF657D"/>
    <w:p w:rsidR="00DF657D" w:rsidRDefault="00DF657D" w:rsidP="00DF657D">
      <w:pPr>
        <w:pStyle w:val="Heading2"/>
      </w:pPr>
      <w:bookmarkStart w:id="8906" w:name="_Toc259722920"/>
      <w:bookmarkStart w:id="8907" w:name="_Toc275503266"/>
      <w:bookmarkStart w:id="8908" w:name="_Toc371378926"/>
      <w:bookmarkStart w:id="8909" w:name="_Toc21214112"/>
      <w:bookmarkStart w:id="8910" w:name="SlideMountCaptions_a"/>
      <w:r>
        <w:t>SlideMountCaptions [attribute]</w:t>
      </w:r>
      <w:bookmarkEnd w:id="8906"/>
      <w:bookmarkEnd w:id="8907"/>
      <w:bookmarkEnd w:id="8908"/>
      <w:bookmarkEnd w:id="8909"/>
      <w:bookmarkEnd w:id="89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89" o:spid="_x0000_s4623" style="position:absolute;left:0;text-align:left;margin-left:0;margin-top:0;width:50pt;height:50pt;z-index:252054016;visibility:hidden" coordsize="89,188" o:spt="100" o:preferrelative="t" adj="0,,0" path="">
                  <v:stroke joinstyle="round"/>
                  <v:formulas/>
                  <v:path o:connecttype="segments"/>
                  <o:lock v:ext="edit" selection="t"/>
                </v:shape>
              </w:pict>
            </w:r>
            <w:r w:rsidRPr="001978CB">
              <w:pict>
                <v:shape id="_x0000_s5366" style="position:absolute;left:0;text-align:left;margin-left:6525pt;margin-top:7.2pt;width:112.5pt;height:53.25pt;z-index:-250540544;mso-wrap-edited:t;mso-position-horizontal:right" coordsize="" o:spt="100" wrapcoords="-30 0 1000 0 1000 1079 1000 1079 -30 1079 -30 0" adj="0,,0" path="">
                  <v:stroke joinstyle="round"/>
                  <v:imagedata r:id="rId2006" o:title="dc_1489"/>
                  <v:formulas/>
                  <v:path o:connecttype="segments"/>
                  <w10:wrap type="tight"/>
                </v:shape>
              </w:pict>
            </w:r>
            <w:r w:rsidR="00DF657D">
              <w:t>Is the slide mount captioned?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911" w:name="_Toc259722921"/>
      <w:bookmarkStart w:id="8912" w:name="_Toc275503267"/>
      <w:bookmarkStart w:id="8913" w:name="_Toc371378927"/>
      <w:bookmarkStart w:id="8914" w:name="_Toc21214113"/>
      <w:bookmarkStart w:id="8915" w:name="SlideMountDescription"/>
      <w:r>
        <w:t>SlideMountDescription</w:t>
      </w:r>
      <w:bookmarkEnd w:id="8911"/>
      <w:bookmarkEnd w:id="8912"/>
      <w:bookmarkEnd w:id="8913"/>
      <w:bookmarkEnd w:id="8914"/>
      <w:bookmarkEnd w:id="89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90" o:spid="_x0000_s4624" style="position:absolute;left:0;text-align:left;margin-left:0;margin-top:0;width:50pt;height:50pt;z-index:252055040;visibility:hidden" coordsize="67,183" o:spt="100" o:preferrelative="t" adj="0,,0" path="">
                  <v:stroke joinstyle="round"/>
                  <v:formulas/>
                  <v:path o:connecttype="segments"/>
                  <o:lock v:ext="edit" selection="t"/>
                </v:shape>
              </w:pict>
            </w:r>
            <w:r w:rsidRPr="001978CB">
              <w:pict>
                <v:shape id="_x0000_s5367" style="position:absolute;left:0;text-align:left;margin-left:6255pt;margin-top:7.2pt;width:109.5pt;height:40.5pt;z-index:-250539520;mso-wrap-edited:t;mso-position-horizontal:right" coordsize="" o:spt="100" wrapcoords="-30 104 1000 104 1000 1105 1000 1105 -30 1105 -30 104" adj="0,,0" path="">
                  <v:stroke joinstyle="round"/>
                  <v:imagedata r:id="rId2007" o:title="dc_1490"/>
                  <v:formulas/>
                  <v:path o:connecttype="segments"/>
                  <w10:wrap type="tight"/>
                </v:shape>
              </w:pict>
            </w:r>
            <w:r w:rsidR="00DF657D">
              <w:t>Slide mount description</w:t>
            </w:r>
          </w:p>
        </w:tc>
      </w:tr>
    </w:tbl>
    <w:p w:rsidR="00DF657D" w:rsidRDefault="00DF657D" w:rsidP="00DF657D"/>
    <w:p w:rsidR="00DF657D" w:rsidRDefault="00DF657D" w:rsidP="00DF657D">
      <w:pPr>
        <w:pStyle w:val="Heading2"/>
      </w:pPr>
      <w:bookmarkStart w:id="8916" w:name="_Toc259722922"/>
      <w:bookmarkStart w:id="8917" w:name="_Toc275503268"/>
      <w:bookmarkStart w:id="8918" w:name="_Toc371378928"/>
      <w:bookmarkStart w:id="8919" w:name="_Toc21214114"/>
      <w:bookmarkStart w:id="8920" w:name="SlideMountMaterial"/>
      <w:r>
        <w:t>SlideMountMaterial</w:t>
      </w:r>
      <w:bookmarkEnd w:id="8916"/>
      <w:bookmarkEnd w:id="8917"/>
      <w:bookmarkEnd w:id="8918"/>
      <w:bookmarkEnd w:id="8919"/>
      <w:bookmarkEnd w:id="89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91" o:spid="_x0000_s4625" style="position:absolute;left:0;text-align:left;margin-left:0;margin-top:0;width:50pt;height:50pt;z-index:252056064;visibility:hidden" coordsize="67,159" o:spt="100" o:preferrelative="t" adj="0,,0" path="">
                  <v:stroke joinstyle="round"/>
                  <v:formulas/>
                  <v:path o:connecttype="segments"/>
                  <o:lock v:ext="edit" selection="t"/>
                </v:shape>
              </w:pict>
            </w:r>
            <w:r w:rsidRPr="001978CB">
              <w:pict>
                <v:shape id="_x0000_s5368" style="position:absolute;left:0;text-align:left;margin-left:4972.5pt;margin-top:7.2pt;width:95.25pt;height:40.5pt;z-index:-250538496;mso-wrap-edited:t;mso-position-horizontal:right" coordsize="" o:spt="100" wrapcoords="-30 104 1000 104 1000 1105 1000 1105 -30 1105 -30 104" adj="0,,0" path="">
                  <v:stroke joinstyle="round"/>
                  <v:imagedata r:id="rId2008" o:title="dc_1491"/>
                  <v:formulas/>
                  <v:path o:connecttype="segments"/>
                  <w10:wrap type="tight"/>
                </v:shape>
              </w:pict>
            </w:r>
            <w:r w:rsidR="00DF657D">
              <w:t>Slide mount material</w:t>
            </w:r>
          </w:p>
        </w:tc>
      </w:tr>
    </w:tbl>
    <w:p w:rsidR="00DF657D" w:rsidRDefault="00DF657D" w:rsidP="00DF657D"/>
    <w:p w:rsidR="00DF657D" w:rsidRDefault="00DF657D" w:rsidP="00DF657D">
      <w:pPr>
        <w:pStyle w:val="Heading2"/>
      </w:pPr>
      <w:bookmarkStart w:id="8921" w:name="_Toc259722923"/>
      <w:bookmarkStart w:id="8922" w:name="_Toc275503269"/>
      <w:bookmarkStart w:id="8923" w:name="_Toc371378929"/>
      <w:bookmarkStart w:id="8924" w:name="_Toc21214115"/>
      <w:bookmarkStart w:id="8925" w:name="SlideMountNumbering_a"/>
      <w:r>
        <w:t>SlideMountNumbering [attribute]</w:t>
      </w:r>
      <w:bookmarkEnd w:id="8921"/>
      <w:bookmarkEnd w:id="8922"/>
      <w:bookmarkEnd w:id="8923"/>
      <w:bookmarkEnd w:id="8924"/>
      <w:bookmarkEnd w:id="89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92" o:spid="_x0000_s4626" style="position:absolute;left:0;text-align:left;margin-left:0;margin-top:0;width:50pt;height:50pt;z-index:252057088;visibility:hidden" coordsize="89,202" o:spt="100" o:preferrelative="t" adj="0,,0" path="">
                  <v:stroke joinstyle="round"/>
                  <v:formulas/>
                  <v:path o:connecttype="segments"/>
                  <o:lock v:ext="edit" selection="t"/>
                </v:shape>
              </w:pict>
            </w:r>
            <w:r w:rsidRPr="001978CB">
              <w:pict>
                <v:shape id="_x0000_s5369" style="position:absolute;left:0;text-align:left;margin-left:7335pt;margin-top:7.2pt;width:121.5pt;height:53.25pt;z-index:-250537472;mso-wrap-edited:t;mso-position-horizontal:right" coordsize="" o:spt="100" wrapcoords="-30 0 1000 0 1000 1079 1000 1079 -30 1079 -30 0" adj="0,,0" path="">
                  <v:stroke joinstyle="round"/>
                  <v:imagedata r:id="rId2009" o:title="dc_1492"/>
                  <v:formulas/>
                  <v:path o:connecttype="segments"/>
                  <w10:wrap type="tight"/>
                </v:shape>
              </w:pict>
            </w:r>
            <w:r w:rsidR="00DF657D">
              <w:t>Is the slide mount numbered.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926" w:name="_Toc259722924"/>
      <w:bookmarkStart w:id="8927" w:name="_Toc275503270"/>
      <w:bookmarkStart w:id="8928" w:name="_Toc371378930"/>
      <w:bookmarkStart w:id="8929" w:name="_Toc21214116"/>
      <w:bookmarkStart w:id="8930" w:name="SlidesPerPage"/>
      <w:r>
        <w:t>SlidesPerPage</w:t>
      </w:r>
      <w:bookmarkEnd w:id="8926"/>
      <w:bookmarkEnd w:id="8927"/>
      <w:bookmarkEnd w:id="8928"/>
      <w:bookmarkEnd w:id="8929"/>
      <w:bookmarkEnd w:id="89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93" o:spid="_x0000_s4627" style="position:absolute;left:0;text-align:left;margin-left:0;margin-top:0;width:50pt;height:50pt;z-index:252058112;visibility:hidden" coordsize="67,127" o:spt="100" o:preferrelative="t" adj="0,,0" path="">
                  <v:stroke joinstyle="round"/>
                  <v:formulas/>
                  <v:path o:connecttype="segments"/>
                  <o:lock v:ext="edit" selection="t"/>
                </v:shape>
              </w:pict>
            </w:r>
            <w:r w:rsidRPr="001978CB">
              <w:pict>
                <v:shape id="_x0000_s5370" style="position:absolute;left:0;text-align:left;margin-left:3285pt;margin-top:7.2pt;width:76.5pt;height:40.5pt;z-index:-250536448;mso-wrap-edited:t;mso-position-horizontal:right" coordsize="" o:spt="100" wrapcoords="-30 104 1000 104 1000 1105 1000 1105 -30 1105 -30 104" adj="0,,0" path="">
                  <v:stroke joinstyle="round"/>
                  <v:imagedata r:id="rId2010" o:title="dc_1493"/>
                  <v:formulas/>
                  <v:path o:connecttype="segments"/>
                  <w10:wrap type="tight"/>
                </v:shape>
              </w:pict>
            </w:r>
            <w:r w:rsidR="00DF657D">
              <w:t>Slides per page</w:t>
            </w:r>
          </w:p>
        </w:tc>
      </w:tr>
    </w:tbl>
    <w:p w:rsidR="00DF657D" w:rsidRDefault="00DF657D" w:rsidP="00DF657D"/>
    <w:p w:rsidR="00DF657D" w:rsidRDefault="00DF657D" w:rsidP="00DF657D">
      <w:pPr>
        <w:pStyle w:val="Heading2"/>
      </w:pPr>
      <w:bookmarkStart w:id="8931" w:name="_Toc259722925"/>
      <w:bookmarkStart w:id="8932" w:name="_Toc275503271"/>
      <w:bookmarkStart w:id="8933" w:name="_Toc371378931"/>
      <w:bookmarkStart w:id="8934" w:name="_Toc21214117"/>
      <w:bookmarkStart w:id="8935" w:name="SlitReel"/>
      <w:r>
        <w:t>SlitReel</w:t>
      </w:r>
      <w:bookmarkEnd w:id="8931"/>
      <w:bookmarkEnd w:id="8932"/>
      <w:bookmarkEnd w:id="8933"/>
      <w:bookmarkEnd w:id="8934"/>
      <w:bookmarkEnd w:id="89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94" o:spid="_x0000_s4628" style="position:absolute;left:0;text-align:left;margin-left:0;margin-top:0;width:50pt;height:50pt;z-index:252059136;visibility:hidden" coordsize="400,512" o:spt="100" o:preferrelative="t" adj="0,,0" path="">
                  <v:stroke joinstyle="round"/>
                  <v:formulas/>
                  <v:path o:connecttype="segments"/>
                  <o:lock v:ext="edit" selection="t"/>
                </v:shape>
              </w:pict>
            </w:r>
            <w:r w:rsidRPr="001978CB">
              <w:rPr>
                <w:noProof/>
              </w:rPr>
              <w:pict>
                <v:shape id="_x0000_s6804" type="#_x0000_t75" style="position:absolute;left:0;text-align:left;margin-left:24428.3pt;margin-top:7.05pt;width:306.15pt;height:234.15pt;z-index:-249646592;mso-wrap-edited:t;mso-position-horizontal:right" wrapcoords="138 8907 4 11794 7514 11508 7644 21439 21600 21531 21600 0 7249 129 7514 8907 138 8907" filled="t">
                  <v:imagedata r:id="rId2011" o:title="SlitReel"/>
                  <w10:wrap type="tight"/>
                </v:shape>
              </w:pict>
            </w:r>
            <w:r w:rsidR="00DF657D">
              <w:t>The SlitReel element represents the elements associated with reel that has been slit into multiple reels.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DeliveryIndicator</w:t>
            </w:r>
          </w:p>
          <w:p w:rsidR="00DF657D" w:rsidRDefault="00DF657D" w:rsidP="00DF657D">
            <w:pPr>
              <w:pStyle w:val="Italic4"/>
            </w:pPr>
            <w:r>
              <w:t>DeliveryIndicator is optional. A single instance might exist.</w:t>
            </w:r>
          </w:p>
          <w:p w:rsidR="00DF657D" w:rsidRDefault="00DF657D" w:rsidP="00DF657D">
            <w:pPr>
              <w:pStyle w:val="Normal4"/>
            </w:pPr>
            <w:r>
              <w:t>Indicates if delivery should take place or not.</w:t>
            </w:r>
          </w:p>
          <w:p w:rsidR="00DF657D" w:rsidRDefault="00DF657D" w:rsidP="00DF657D">
            <w:pPr>
              <w:pStyle w:val="Normal4"/>
            </w:pPr>
            <w:r>
              <w:t>Refer to DeliveryIndicator definition for any enumerations.</w:t>
            </w:r>
          </w:p>
          <w:p w:rsidR="00DF657D" w:rsidRDefault="00DF657D" w:rsidP="00DF657D">
            <w:pPr>
              <w:pStyle w:val="Bold4"/>
            </w:pPr>
            <w:r>
              <w:t>SlitReelLineNumber</w:t>
            </w:r>
          </w:p>
          <w:p w:rsidR="00DF657D" w:rsidRDefault="00DF657D" w:rsidP="00DF657D">
            <w:pPr>
              <w:pStyle w:val="Italic4"/>
            </w:pPr>
            <w:r>
              <w:t>SlitReelLineNumber is mandatory. A single instance is required.</w:t>
            </w:r>
          </w:p>
          <w:p w:rsidR="00DF657D" w:rsidRDefault="00DF657D" w:rsidP="00DF657D">
            <w:pPr>
              <w:pStyle w:val="Normal4"/>
            </w:pPr>
            <w:r>
              <w:t>The slit reel line number</w:t>
            </w:r>
          </w:p>
          <w:p w:rsidR="00DF657D" w:rsidRDefault="00DF657D" w:rsidP="00DF657D">
            <w:pPr>
              <w:pStyle w:val="Bold4"/>
            </w:pPr>
            <w:r>
              <w:t>SlitReelWidth</w:t>
            </w:r>
          </w:p>
          <w:p w:rsidR="00DF657D" w:rsidRDefault="00DF657D" w:rsidP="00DF657D">
            <w:pPr>
              <w:pStyle w:val="Italic4"/>
            </w:pPr>
            <w:r>
              <w:t>SlitReelWidth is mandatory. A single instance is required.</w:t>
            </w:r>
          </w:p>
          <w:p w:rsidR="00DF657D" w:rsidRDefault="00DF657D" w:rsidP="00DF657D">
            <w:pPr>
              <w:pStyle w:val="Normal4"/>
            </w:pPr>
            <w:r>
              <w:t>Slit Reel Width</w:t>
            </w:r>
          </w:p>
          <w:p w:rsidR="00DF657D" w:rsidRDefault="00DF657D" w:rsidP="00DF657D">
            <w:pPr>
              <w:pStyle w:val="Bold4"/>
            </w:pPr>
            <w:r>
              <w:t>(choice)</w:t>
            </w:r>
          </w:p>
          <w:p w:rsidR="00DF657D" w:rsidRDefault="00DF657D" w:rsidP="00DF657D">
            <w:pPr>
              <w:pStyle w:val="Italic4"/>
            </w:pPr>
            <w:r>
              <w:t xml:space="preserve">[choice] is </w:t>
            </w:r>
            <w:r w:rsidR="003125EB" w:rsidRPr="003125EB">
              <w:t>mandatory. A single instance is required</w:t>
            </w:r>
            <w:r>
              <w:t xml:space="preserve">. </w:t>
            </w:r>
          </w:p>
          <w:p w:rsidR="00DF657D" w:rsidRDefault="00DF657D" w:rsidP="00DF657D">
            <w:pPr>
              <w:pStyle w:val="Bold5"/>
            </w:pPr>
            <w:r>
              <w:t>SlitReelOrderQuantity</w:t>
            </w:r>
          </w:p>
          <w:p w:rsidR="00DF657D" w:rsidRDefault="00DF657D" w:rsidP="00DF657D">
            <w:pPr>
              <w:pStyle w:val="Italic5"/>
            </w:pPr>
            <w:r>
              <w:t xml:space="preserve">SlitReelOrderQuantity is </w:t>
            </w:r>
            <w:r w:rsidR="003125EB" w:rsidRPr="003125EB">
              <w:t>mandatory. A single instance is required</w:t>
            </w:r>
            <w:r>
              <w:t xml:space="preserve">. </w:t>
            </w:r>
          </w:p>
          <w:p w:rsidR="00DF657D" w:rsidRDefault="00DF657D" w:rsidP="00DF657D">
            <w:pPr>
              <w:pStyle w:val="Normal5"/>
            </w:pPr>
            <w:r>
              <w:t>Slit reel order quantity</w:t>
            </w:r>
          </w:p>
          <w:p w:rsidR="00DF657D" w:rsidRDefault="00DF657D" w:rsidP="00DF657D">
            <w:pPr>
              <w:pStyle w:val="Bold5"/>
            </w:pPr>
            <w:r>
              <w:t>SlitReelsInSet</w:t>
            </w:r>
          </w:p>
          <w:p w:rsidR="00DF657D" w:rsidRDefault="00DF657D" w:rsidP="00DF657D">
            <w:pPr>
              <w:pStyle w:val="Italic5"/>
            </w:pPr>
            <w:r>
              <w:t xml:space="preserve">SlitReelsInSet is </w:t>
            </w:r>
            <w:r w:rsidR="003125EB" w:rsidRPr="003125EB">
              <w:t>mandatory. A single instance is required</w:t>
            </w:r>
            <w:r>
              <w:t xml:space="preserve">. </w:t>
            </w:r>
          </w:p>
          <w:p w:rsidR="00DF657D" w:rsidRDefault="00DF657D" w:rsidP="00DF657D">
            <w:pPr>
              <w:pStyle w:val="Normal5"/>
            </w:pPr>
            <w:r>
              <w:t>The number of slit reels in the set.</w:t>
            </w:r>
          </w:p>
          <w:p w:rsidR="00DF657D" w:rsidRDefault="00DF657D" w:rsidP="00DF657D">
            <w:pPr>
              <w:pStyle w:val="Bold4"/>
            </w:pPr>
            <w:r>
              <w:t>SlitReelReference</w:t>
            </w:r>
          </w:p>
          <w:p w:rsidR="00DF657D" w:rsidRDefault="00DF657D" w:rsidP="00DF657D">
            <w:pPr>
              <w:pStyle w:val="Italic4"/>
            </w:pPr>
            <w:r>
              <w:t>SlitReelReference is optional. Multiple instances might exist.</w:t>
            </w:r>
          </w:p>
          <w:p w:rsidR="00DF657D" w:rsidRDefault="00DF657D" w:rsidP="00DF657D">
            <w:pPr>
              <w:pStyle w:val="Normal4"/>
            </w:pPr>
            <w:r>
              <w:t>Communicates miscellaneous information about the slit reel.</w:t>
            </w:r>
          </w:p>
        </w:tc>
      </w:tr>
    </w:tbl>
    <w:p w:rsidR="00DF657D" w:rsidRDefault="00DF657D" w:rsidP="00DF657D"/>
    <w:p w:rsidR="00DF657D" w:rsidRDefault="00DF657D" w:rsidP="00DF657D">
      <w:pPr>
        <w:pStyle w:val="Heading2"/>
      </w:pPr>
      <w:bookmarkStart w:id="8936" w:name="_Toc259722926"/>
      <w:bookmarkStart w:id="8937" w:name="_Toc275503272"/>
      <w:bookmarkStart w:id="8938" w:name="_Toc371378932"/>
      <w:bookmarkStart w:id="8939" w:name="_Toc21214118"/>
      <w:bookmarkStart w:id="8940" w:name="SlitReelLineNumber"/>
      <w:r>
        <w:t>SlitReelLineNumber</w:t>
      </w:r>
      <w:bookmarkEnd w:id="8936"/>
      <w:bookmarkEnd w:id="8937"/>
      <w:bookmarkEnd w:id="8938"/>
      <w:bookmarkEnd w:id="8939"/>
      <w:bookmarkEnd w:id="89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95" o:spid="_x0000_s4629" style="position:absolute;left:0;text-align:left;margin-left:0;margin-top:0;width:50pt;height:50pt;z-index:252060160;visibility:hidden" coordsize="67,163" o:spt="100" o:preferrelative="t" adj="0,,0" path="">
                  <v:stroke joinstyle="round"/>
                  <v:formulas/>
                  <v:path o:connecttype="segments"/>
                  <o:lock v:ext="edit" selection="t"/>
                </v:shape>
              </w:pict>
            </w:r>
            <w:r w:rsidRPr="001978CB">
              <w:pict>
                <v:shape id="_x0000_s5372" style="position:absolute;left:0;text-align:left;margin-left:5175pt;margin-top:7.2pt;width:97.5pt;height:40.5pt;z-index:-250535424;mso-wrap-edited:t;mso-position-horizontal:right" coordsize="" o:spt="100" wrapcoords="-30 104 1000 104 1000 1105 1000 1105 -30 1105 -30 104" adj="0,,0" path="">
                  <v:stroke joinstyle="round"/>
                  <v:imagedata r:id="rId2012" o:title="dc_1495"/>
                  <v:formulas/>
                  <v:path o:connecttype="segments"/>
                  <w10:wrap type="tight"/>
                </v:shape>
              </w:pict>
            </w:r>
            <w:r w:rsidR="00DF657D">
              <w:t>The slit reel line number</w:t>
            </w:r>
          </w:p>
        </w:tc>
      </w:tr>
    </w:tbl>
    <w:p w:rsidR="00DF657D" w:rsidRDefault="00DF657D" w:rsidP="00DF657D"/>
    <w:p w:rsidR="00DF657D" w:rsidRDefault="00DF657D" w:rsidP="00DF657D">
      <w:pPr>
        <w:pStyle w:val="Heading2"/>
      </w:pPr>
      <w:bookmarkStart w:id="8941" w:name="_Toc259722927"/>
      <w:bookmarkStart w:id="8942" w:name="_Toc275503273"/>
      <w:bookmarkStart w:id="8943" w:name="_Toc371378933"/>
      <w:bookmarkStart w:id="8944" w:name="_Toc21214119"/>
      <w:bookmarkStart w:id="8945" w:name="SlitReelOrderQuantity"/>
      <w:r>
        <w:t>SlitReelOrderQuantity</w:t>
      </w:r>
      <w:bookmarkEnd w:id="8941"/>
      <w:bookmarkEnd w:id="8942"/>
      <w:bookmarkEnd w:id="8943"/>
      <w:bookmarkEnd w:id="8944"/>
      <w:bookmarkEnd w:id="89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96" o:spid="_x0000_s4630" style="position:absolute;left:0;text-align:left;margin-left:0;margin-top:0;width:50pt;height:50pt;z-index:252061184;visibility:hidden" coordsize="388,419" o:spt="100" o:preferrelative="t" adj="0,,0" path="">
                  <v:stroke joinstyle="round"/>
                  <v:formulas/>
                  <v:path o:connecttype="segments"/>
                  <o:lock v:ext="edit" selection="t"/>
                </v:shape>
              </w:pict>
            </w:r>
            <w:r w:rsidRPr="001978CB">
              <w:pict>
                <v:shape id="_x0000_s5373" style="position:absolute;left:0;text-align:left;margin-left:19012.5pt;margin-top:7.2pt;width:251.25pt;height:232.5pt;z-index:-250534400;mso-wrap-edited:t;mso-position-horizontal:right" coordsize="" o:spt="100" wrapcoords="-30 365 391 365 391 18 675 18 675 18 675 0 1000 0 1000 0 1000 1019 675 1019 675 841 391 841 391 539 -30 539 -30 365" adj="0,,0" path="">
                  <v:stroke joinstyle="round"/>
                  <v:imagedata r:id="rId2013" o:title="dc_1496"/>
                  <v:formulas/>
                  <v:path o:connecttype="segments"/>
                  <w10:wrap type="tight"/>
                </v:shape>
              </w:pict>
            </w:r>
            <w:r w:rsidR="00DF657D">
              <w:t>Slit reel order quantity</w:t>
            </w:r>
          </w:p>
          <w:p w:rsidR="00DF657D" w:rsidRDefault="00DF657D" w:rsidP="00DF657D">
            <w:pPr>
              <w:pStyle w:val="Bold3"/>
            </w:pPr>
            <w:r>
              <w:t>QuantityType [attribute]</w:t>
            </w:r>
          </w:p>
          <w:p w:rsidR="00DF657D" w:rsidRDefault="00DF657D" w:rsidP="00DF657D">
            <w:pPr>
              <w:pStyle w:val="Italic3"/>
            </w:pPr>
            <w:r>
              <w:t>QuantityType is mandatory. 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5755AC" w:rsidRDefault="00DF657D" w:rsidP="00DF657D">
            <w:pPr>
              <w:pStyle w:val="Bold3"/>
              <w:rPr>
                <w:lang w:val="fr-FR"/>
              </w:rPr>
            </w:pPr>
            <w:r w:rsidRPr="005755AC">
              <w:rPr>
                <w:lang w:val="fr-FR"/>
              </w:rPr>
              <w:t>QuantityTypeContext [attribute]</w:t>
            </w:r>
          </w:p>
          <w:p w:rsidR="00DF657D" w:rsidRDefault="00DF657D" w:rsidP="00DF657D">
            <w:pPr>
              <w:pStyle w:val="Italic3"/>
            </w:pPr>
            <w:r w:rsidRPr="005755AC">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946" w:name="_Toc259722928"/>
      <w:bookmarkStart w:id="8947" w:name="_Toc275503274"/>
      <w:bookmarkStart w:id="8948" w:name="_Toc371378934"/>
      <w:bookmarkStart w:id="8949" w:name="_Toc21214120"/>
      <w:bookmarkStart w:id="8950" w:name="SlitReelReference"/>
      <w:r>
        <w:t>SlitReelReference</w:t>
      </w:r>
      <w:bookmarkEnd w:id="8946"/>
      <w:bookmarkEnd w:id="8947"/>
      <w:bookmarkEnd w:id="8948"/>
      <w:bookmarkEnd w:id="8949"/>
      <w:bookmarkEnd w:id="89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97" o:spid="_x0000_s4631" style="position:absolute;left:0;text-align:left;margin-left:0;margin-top:0;width:50pt;height:50pt;z-index:252062208;visibility:hidden" coordsize="154,368" o:spt="100" o:preferrelative="t" adj="0,,0" path="">
                  <v:stroke joinstyle="round"/>
                  <v:formulas/>
                  <v:path o:connecttype="segments"/>
                  <o:lock v:ext="edit" selection="t"/>
                </v:shape>
              </w:pict>
            </w:r>
            <w:r>
              <w:rPr>
                <w:noProof/>
                <w:snapToGrid/>
                <w:lang w:val="sv-SE" w:eastAsia="sv-SE"/>
              </w:rPr>
              <w:pict>
                <v:shape id="_x0000_s146578" type="#_x0000_t75" style="position:absolute;left:0;text-align:left;margin-left:1617.3pt;margin-top:7.05pt;width:268.5pt;height:97.5pt;z-index:-249321984;mso-wrap-edited:t;mso-position-horizontal:right;mso-position-horizontal-relative:text;mso-position-vertical:absolute;mso-position-vertical-relative:text" wrapcoords="88 6801 -24 15076 9223 15076 21600 21434 21600 0 9593 -55 9111 7100 88 6801" filled="t">
                  <v:imagedata r:id="rId2014" o:title="SlitReelReference"/>
                  <w10:wrap type="tight"/>
                </v:shape>
              </w:pict>
            </w:r>
            <w:r w:rsidR="00DF657D">
              <w:t>Communicates miscellaneous information about the slit reel.</w:t>
            </w:r>
          </w:p>
          <w:p w:rsidR="00DF657D" w:rsidRDefault="00DF657D" w:rsidP="00DB6BB9">
            <w:pPr>
              <w:pStyle w:val="Bold3"/>
            </w:pPr>
            <w:r>
              <w:t>SlitReelReferenceType [attribute]</w:t>
            </w:r>
          </w:p>
          <w:p w:rsidR="00DF657D" w:rsidRDefault="00DF657D" w:rsidP="00DB6BB9">
            <w:pPr>
              <w:pStyle w:val="Italic3"/>
            </w:pPr>
            <w:r>
              <w:t>SlitReelReferenceType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SlitReelReferenceType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4E5BAF" w:rsidP="00DB6BB9">
            <w:pPr>
              <w:pStyle w:val="Normal3"/>
            </w:pPr>
            <w:r>
              <w:t xml:space="preserve">Identifies the type of party or the agency that </w:t>
            </w:r>
            <w:r w:rsidR="00DB6BB9">
              <w:t>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951" w:name="_Toc259722929"/>
      <w:bookmarkStart w:id="8952" w:name="_Toc275503275"/>
      <w:bookmarkStart w:id="8953" w:name="_Toc371378935"/>
      <w:bookmarkStart w:id="8954" w:name="_Toc21214121"/>
      <w:bookmarkStart w:id="8955" w:name="SlitReelReferenceType_a"/>
      <w:r>
        <w:t>SlitReelReferenceType [attribute]</w:t>
      </w:r>
      <w:bookmarkEnd w:id="8951"/>
      <w:bookmarkEnd w:id="8952"/>
      <w:bookmarkEnd w:id="8953"/>
      <w:bookmarkEnd w:id="8954"/>
      <w:bookmarkEnd w:id="89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_x0000_s5780" style="position:absolute;left:0;text-align:left;margin-left:0;margin-top:0;width:50pt;height:50pt;z-index:253146624;visibility:hidden" coordsize="81,402" o:spt="100" o:preferrelative="t" adj="0,,0" path="">
                  <v:stroke joinstyle="round"/>
                  <v:formulas/>
                  <v:path o:connecttype="segments"/>
                  <o:lock v:ext="edit" selection="t"/>
                </v:shape>
              </w:pict>
            </w:r>
            <w:r w:rsidRPr="001978CB">
              <w:pict>
                <v:shape id="dc_1498" o:spid="_x0000_s5781" style="position:absolute;left:0;text-align:left;margin-left:0;margin-top:0;width:50pt;height:50pt;z-index:253147648;visibility:hidden" coordsize="89,204" o:spt="100" o:preferrelative="t" adj="0,,0" path="">
                  <v:stroke joinstyle="round"/>
                  <v:formulas/>
                  <v:path o:connecttype="segments"/>
                  <o:lock v:ext="edit" selection="t"/>
                </v:shape>
              </w:pict>
            </w:r>
            <w:r w:rsidRPr="001978CB">
              <w:pict>
                <v:shape id="_x0000_s5782" style="position:absolute;left:0;text-align:left;margin-left:7402.5pt;margin-top:7.2pt;width:122.25pt;height:53.25pt;z-index:-250167808;mso-wrap-edited:t;mso-position-horizontal:right" coordsize="" o:spt="100" wrapcoords="-30 0 1000 0 1000 1079 1000 1079 -30 1079 -30 0" adj="0,,0" path="">
                  <v:stroke joinstyle="round"/>
                  <v:imagedata r:id="rId2015" o:title="dc_14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956" w:name="_Toc259722930"/>
      <w:bookmarkStart w:id="8957" w:name="_Toc275503276"/>
      <w:bookmarkStart w:id="8958" w:name="_Toc371378936"/>
      <w:bookmarkStart w:id="8959" w:name="_Toc21214122"/>
      <w:bookmarkStart w:id="8960" w:name="SlitReelsInSet"/>
      <w:r>
        <w:t>SlitReelsInSet</w:t>
      </w:r>
      <w:bookmarkEnd w:id="8956"/>
      <w:bookmarkEnd w:id="8957"/>
      <w:bookmarkEnd w:id="8958"/>
      <w:bookmarkEnd w:id="8959"/>
      <w:bookmarkEnd w:id="89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499" o:spid="_x0000_s4632" style="position:absolute;left:0;text-align:left;margin-left:0;margin-top:0;width:50pt;height:50pt;z-index:252063232;visibility:hidden" coordsize="67,123" o:spt="100" o:preferrelative="t" adj="0,,0" path="">
                  <v:stroke joinstyle="round"/>
                  <v:formulas/>
                  <v:path o:connecttype="segments"/>
                  <o:lock v:ext="edit" selection="t"/>
                </v:shape>
              </w:pict>
            </w:r>
            <w:r w:rsidRPr="001978CB">
              <w:pict>
                <v:shape id="_x0000_s5375" style="position:absolute;left:0;text-align:left;margin-left:3015pt;margin-top:7.2pt;width:73.5pt;height:40.5pt;z-index:-250532352;mso-wrap-edited:t;mso-position-horizontal:right" coordsize="" o:spt="100" wrapcoords="-30 104 1000 104 1000 1105 1000 1105 -30 1105 -30 104" adj="0,,0" path="">
                  <v:stroke joinstyle="round"/>
                  <v:imagedata r:id="rId2016" o:title="dc_1499"/>
                  <v:formulas/>
                  <v:path o:connecttype="segments"/>
                  <w10:wrap type="tight"/>
                </v:shape>
              </w:pict>
            </w:r>
            <w:r w:rsidR="00DF657D">
              <w:t>The number of slit reels in the set.</w:t>
            </w:r>
          </w:p>
        </w:tc>
      </w:tr>
    </w:tbl>
    <w:p w:rsidR="00DF657D" w:rsidRDefault="00DF657D" w:rsidP="00DF657D"/>
    <w:p w:rsidR="00DF657D" w:rsidRDefault="00DF657D" w:rsidP="00DF657D">
      <w:pPr>
        <w:pStyle w:val="Heading2"/>
      </w:pPr>
      <w:bookmarkStart w:id="8961" w:name="_Toc259722931"/>
      <w:bookmarkStart w:id="8962" w:name="_Toc275503277"/>
      <w:bookmarkStart w:id="8963" w:name="_Toc371378937"/>
      <w:bookmarkStart w:id="8964" w:name="_Toc21214123"/>
      <w:bookmarkStart w:id="8965" w:name="SlitReelWidth"/>
      <w:r>
        <w:t>SlitReelWidth</w:t>
      </w:r>
      <w:bookmarkEnd w:id="8961"/>
      <w:bookmarkEnd w:id="8962"/>
      <w:bookmarkEnd w:id="8963"/>
      <w:bookmarkEnd w:id="8964"/>
      <w:bookmarkEnd w:id="89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00" o:spid="_x0000_s4633" style="position:absolute;left:0;text-align:left;margin-left:0;margin-top:0;width:50pt;height:50pt;z-index:252064256;visibility:hidden" coordsize="197,385" o:spt="100" o:preferrelative="t" adj="0,,0" path="">
                  <v:stroke joinstyle="round"/>
                  <v:formulas/>
                  <v:path o:connecttype="segments"/>
                  <o:lock v:ext="edit" selection="t"/>
                </v:shape>
              </w:pict>
            </w:r>
            <w:r w:rsidRPr="001978CB">
              <w:pict>
                <v:shape id="_x0000_s5376" style="position:absolute;left:0;text-align:left;margin-left:17190pt;margin-top:7.2pt;width:231pt;height:118.5pt;z-index:-250531328;mso-wrap-edited:t;mso-position-horizontal:right" coordsize="" o:spt="100" wrapcoords="-30 441 337 441 646 441 646 106 646 106 646 0 1000 0 1000 0 1000 1036 646 1036 646 782 337 782 -30 782 -30 441" adj="0,,0" path="">
                  <v:stroke joinstyle="round"/>
                  <v:imagedata r:id="rId2017" o:title="dc_1500"/>
                  <v:formulas/>
                  <v:path o:connecttype="segments"/>
                  <w10:wrap type="tight"/>
                </v:shape>
              </w:pict>
            </w:r>
            <w:r w:rsidR="00DF657D">
              <w:t>Slit Reel Width</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966" w:name="_Toc259722932"/>
      <w:bookmarkStart w:id="8967" w:name="_Toc275503278"/>
      <w:bookmarkStart w:id="8968" w:name="_Toc371378938"/>
      <w:bookmarkStart w:id="8969" w:name="_Toc21214124"/>
      <w:bookmarkStart w:id="8970" w:name="Slurry"/>
      <w:r>
        <w:t>Slurry</w:t>
      </w:r>
      <w:bookmarkEnd w:id="8966"/>
      <w:bookmarkEnd w:id="8967"/>
      <w:bookmarkEnd w:id="8968"/>
      <w:bookmarkEnd w:id="8969"/>
      <w:bookmarkEnd w:id="89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01" o:spid="_x0000_s4634" style="position:absolute;left:0;text-align:left;margin-left:0;margin-top:0;width:50pt;height:50pt;z-index:252065280;visibility:hidden" coordsize="161,395" o:spt="100" o:preferrelative="t" adj="0,,0" path="">
                  <v:stroke joinstyle="round"/>
                  <v:formulas/>
                  <v:path o:connecttype="segments"/>
                  <o:lock v:ext="edit" selection="t"/>
                </v:shape>
              </w:pict>
            </w:r>
            <w:r w:rsidRPr="001978CB">
              <w:pict>
                <v:shape id="_x0000_s5377" style="position:absolute;left:0;text-align:left;margin-left:17730pt;margin-top:7.2pt;width:237pt;height:96.75pt;z-index:-250530304;mso-wrap-edited:t;mso-position-horizontal:right" coordsize="" o:spt="100" wrapcoords="-30 378 202 378 503 378 503 130 503 130 503 0 1000 0 1000 0 1000 1044 503 1044 503 671 202 671 202 665 -30 665 -30 378" adj="0,,0" path="">
                  <v:stroke joinstyle="round"/>
                  <v:imagedata r:id="rId2018" o:title="dc_1501"/>
                  <v:formulas/>
                  <v:path o:connecttype="segments"/>
                  <w10:wrap type="tight"/>
                </v:shape>
              </w:pict>
            </w:r>
            <w:r w:rsidR="00DF657D">
              <w:t xml:space="preserve">Product that has moisture content high enough to prevent formation of a sheet, and which can be delivered in liquid form. </w:t>
            </w:r>
          </w:p>
          <w:p w:rsidR="00DF657D" w:rsidRDefault="00DF657D" w:rsidP="00DF657D">
            <w:pPr>
              <w:pStyle w:val="Normal2"/>
            </w:pPr>
            <w:r>
              <w:t>Examples:</w:t>
            </w:r>
          </w:p>
          <w:p w:rsidR="00DF657D" w:rsidRDefault="00DF657D" w:rsidP="00DF657D">
            <w:pPr>
              <w:pStyle w:val="ListBullet2"/>
            </w:pPr>
            <w:r>
              <w:t xml:space="preserve">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w:t>
            </w:r>
          </w:p>
          <w:p w:rsidR="00DF657D" w:rsidRDefault="00DF657D" w:rsidP="00DF657D">
            <w:pPr>
              <w:pStyle w:val="ListBullet2"/>
            </w:pPr>
            <w:r>
              <w:t>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Liquid pulp, never dried pulp, often pumped directly, using a flow meter to measure the moisture and fibre content. Sold by weight of the fibre.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TargetSolidsContent</w:t>
            </w:r>
          </w:p>
          <w:p w:rsidR="00DF657D" w:rsidRDefault="00DF657D" w:rsidP="00DF657D">
            <w:pPr>
              <w:pStyle w:val="Italic4"/>
            </w:pPr>
            <w:r>
              <w:t>TargetSolidsContent is mandatory. A single instance is required.</w:t>
            </w:r>
          </w:p>
          <w:p w:rsidR="00DF657D" w:rsidRDefault="00DF657D" w:rsidP="00DF657D">
            <w:pPr>
              <w:pStyle w:val="Normal4"/>
            </w:pPr>
            <w:r>
              <w:t>The target amount of solids for the slurry being produced.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971" w:name="_Toc259722933"/>
      <w:bookmarkStart w:id="8972" w:name="_Toc275503279"/>
      <w:bookmarkStart w:id="8973" w:name="_Toc371378939"/>
      <w:bookmarkStart w:id="8974" w:name="_Toc21214125"/>
      <w:bookmarkStart w:id="8975" w:name="SmallEndDiameter"/>
      <w:r>
        <w:t>SmallEndDiameter</w:t>
      </w:r>
      <w:bookmarkEnd w:id="8971"/>
      <w:bookmarkEnd w:id="8972"/>
      <w:bookmarkEnd w:id="8973"/>
      <w:bookmarkEnd w:id="8974"/>
      <w:bookmarkEnd w:id="89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02" o:spid="_x0000_s4635" style="position:absolute;left:0;text-align:left;margin-left:0;margin-top:0;width:50pt;height:50pt;z-index:252066304;visibility:hidden" coordsize="197,396" o:spt="100" o:preferrelative="t" adj="0,,0" path="">
                  <v:stroke joinstyle="round"/>
                  <v:formulas/>
                  <v:path o:connecttype="segments"/>
                  <o:lock v:ext="edit" selection="t"/>
                </v:shape>
              </w:pict>
            </w:r>
            <w:r w:rsidRPr="001978CB">
              <w:pict>
                <v:shape id="_x0000_s5378" style="position:absolute;left:0;text-align:left;margin-left:17797.5pt;margin-top:7.2pt;width:237.75pt;height:118.5pt;z-index:-250529280;mso-wrap-edited:t;mso-position-horizontal:right" coordsize="" o:spt="100" wrapcoords="-30 441 356 441 656 441 656 106 656 106 656 0 1000 0 1000 0 1000 1036 656 1036 656 782 356 782 -30 782 -30 441" adj="0,,0" path="">
                  <v:stroke joinstyle="round"/>
                  <v:imagedata r:id="rId2019" o:title="dc_1502"/>
                  <v:formulas/>
                  <v:path o:connecttype="segments"/>
                  <w10:wrap type="tight"/>
                </v:shape>
              </w:pict>
            </w:r>
            <w:r w:rsidR="00DF657D">
              <w:t>Reports the log crown end diameter as a measurement.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976" w:name="_Toc259722934"/>
      <w:bookmarkStart w:id="8977" w:name="_Toc275503280"/>
      <w:bookmarkStart w:id="8978" w:name="_Toc371378940"/>
      <w:bookmarkStart w:id="8979" w:name="_Toc21214126"/>
      <w:bookmarkStart w:id="8980" w:name="Smoothness"/>
      <w:r>
        <w:t>Smoothness</w:t>
      </w:r>
      <w:bookmarkEnd w:id="8976"/>
      <w:bookmarkEnd w:id="8977"/>
      <w:bookmarkEnd w:id="8978"/>
      <w:bookmarkEnd w:id="8979"/>
      <w:bookmarkEnd w:id="89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7007" type="#_x0000_t75" style="position:absolute;left:0;text-align:left;margin-left:18508.55pt;margin-top:7.05pt;width:326.25pt;height:495.75pt;z-index:-249498112;mso-wrap-edited:t;mso-position-horizontal:right;mso-position-horizontal-relative:text;mso-position-vertical:absolute;mso-position-vertical-relative:text" wrapcoords="232 5817 136 7594 8359 7751 8018 21580 21600 21567 21600 0 8415 39 8455 5947 232 5817" filled="t">
                  <v:imagedata r:id="rId2020" o:title="Smoothness"/>
                  <w10:wrap type="tight"/>
                </v:shape>
              </w:pict>
            </w:r>
            <w:r w:rsidRPr="001978CB">
              <w:pict>
                <v:shape id="dc_1503" o:spid="_x0000_s4636" style="position:absolute;left:0;text-align:left;margin-left:0;margin-top:0;width:50pt;height:50pt;z-index:252067328;visibility:hidden" coordsize="678,465" o:spt="100" o:preferrelative="t" adj="0,,0" path="">
                  <v:stroke joinstyle="round"/>
                  <v:formulas/>
                  <v:path o:connecttype="segments"/>
                  <o:lock v:ext="edit" selection="t"/>
                </v:shape>
              </w:pict>
            </w:r>
            <w:r w:rsidR="00DF657D">
              <w:t>A group item used to communicate surface smoothness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981" w:name="_Toc259722935"/>
      <w:bookmarkStart w:id="8982" w:name="_Toc275503281"/>
      <w:bookmarkStart w:id="8983" w:name="_Toc371378941"/>
      <w:bookmarkStart w:id="8984" w:name="_Toc21214127"/>
      <w:bookmarkStart w:id="8985" w:name="SoftwoodLumber"/>
      <w:r>
        <w:t>SoftwoodLumber</w:t>
      </w:r>
      <w:bookmarkEnd w:id="8981"/>
      <w:bookmarkEnd w:id="8982"/>
      <w:bookmarkEnd w:id="8983"/>
      <w:bookmarkEnd w:id="8984"/>
      <w:bookmarkEnd w:id="89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04" o:spid="_x0000_s4637" style="position:absolute;left:0;text-align:left;margin-left:0;margin-top:0;width:50pt;height:50pt;z-index:252068352;visibility:hidden" coordsize="118,569" o:spt="100" o:preferrelative="t" adj="0,,0" path="">
                  <v:stroke joinstyle="round"/>
                  <v:formulas/>
                  <v:path o:connecttype="segments"/>
                  <o:lock v:ext="edit" selection="t"/>
                </v:shape>
              </w:pict>
            </w:r>
            <w:r w:rsidRPr="001978CB">
              <w:pict>
                <v:shape id="_x0000_s5380" style="position:absolute;left:0;text-align:left;margin-left:27112.5pt;margin-top:7.2pt;width:341.25pt;height:70.5pt;z-index:-250527232;mso-wrap-edited:t;mso-position-horizontal:right" coordsize="" o:spt="100" wrapcoords="-30 406 231 406 441 406 441 177 441 177 441 0 1000 0 1000 0 1000 1060 441 1060 441 806 231 806 231 797 -30 797 -30 406" adj="0,,0" path="">
                  <v:stroke joinstyle="round"/>
                  <v:imagedata r:id="rId2021" o:title="dc_1504"/>
                  <v:formulas/>
                  <v:path o:connecttype="segments"/>
                  <w10:wrap type="tight"/>
                </v:shape>
              </w:pict>
            </w:r>
            <w:r w:rsidR="00DF657D">
              <w:t>Product structure for solid wood products made of softwood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SoftwoodLumberCharacteristics</w:t>
            </w:r>
          </w:p>
          <w:p w:rsidR="00DF657D" w:rsidRDefault="00DF657D" w:rsidP="00DF657D">
            <w:pPr>
              <w:pStyle w:val="Italic4"/>
            </w:pPr>
            <w:r>
              <w:t>SoftwoodLumberCharacteristics is mandatory. A single instance is required.</w:t>
            </w:r>
          </w:p>
          <w:p w:rsidR="00DF657D" w:rsidRDefault="00DF657D" w:rsidP="00DF657D">
            <w:pPr>
              <w:pStyle w:val="Normal4"/>
            </w:pPr>
            <w:r>
              <w:t>A group item that organises the softwood lumber –product information.</w:t>
            </w:r>
          </w:p>
          <w:p w:rsidR="00DF657D" w:rsidRDefault="00DF657D" w:rsidP="00DF657D">
            <w:pPr>
              <w:pStyle w:val="Bold4"/>
            </w:pPr>
            <w:r>
              <w:t>Packaging</w:t>
            </w:r>
          </w:p>
          <w:p w:rsidR="00DF657D" w:rsidRDefault="00DF657D" w:rsidP="00DF657D">
            <w:pPr>
              <w:pStyle w:val="Italic4"/>
            </w:pPr>
            <w:r>
              <w:t>Packaging is optional. A single instance might exist.</w:t>
            </w:r>
          </w:p>
          <w:p w:rsidR="00DF657D" w:rsidRDefault="00DF657D" w:rsidP="00DF657D">
            <w:pPr>
              <w:pStyle w:val="Normal4"/>
            </w:pPr>
            <w:r>
              <w:t>Type of a package that includes individual products.</w:t>
            </w:r>
          </w:p>
        </w:tc>
      </w:tr>
    </w:tbl>
    <w:p w:rsidR="00DF657D" w:rsidRDefault="00DF657D" w:rsidP="00DF657D"/>
    <w:p w:rsidR="00DF657D" w:rsidRDefault="00DF657D" w:rsidP="00DF657D">
      <w:pPr>
        <w:pStyle w:val="Heading2"/>
      </w:pPr>
      <w:bookmarkStart w:id="8986" w:name="_Toc259722936"/>
      <w:bookmarkStart w:id="8987" w:name="_Toc275503282"/>
      <w:bookmarkStart w:id="8988" w:name="_Toc371378942"/>
      <w:bookmarkStart w:id="8989" w:name="_Toc21214128"/>
      <w:bookmarkStart w:id="8990" w:name="SoftwoodLumberCharacteristics"/>
      <w:r>
        <w:t>SoftwoodLumberCharacteristics</w:t>
      </w:r>
      <w:bookmarkEnd w:id="8986"/>
      <w:bookmarkEnd w:id="8987"/>
      <w:bookmarkEnd w:id="8988"/>
      <w:bookmarkEnd w:id="8989"/>
      <w:bookmarkEnd w:id="89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05" o:spid="_x0000_s4638" style="position:absolute;left:0;text-align:left;margin-left:0;margin-top:0;width:50pt;height:50pt;z-index:252069376;visibility:hidden" coordsize="1644,740" o:spt="100" o:preferrelative="t" adj="0,,0" path="">
                  <v:stroke joinstyle="round"/>
                  <v:formulas/>
                  <v:path o:connecttype="segments"/>
                  <o:lock v:ext="edit" selection="t"/>
                </v:shape>
              </w:pict>
            </w:r>
            <w:r w:rsidRPr="001978CB">
              <w:pict>
                <v:shape id="_x0000_s5381" style="position:absolute;left:0;text-align:left;margin-left:19552.5pt;margin-top:7.2pt;width:257.25pt;height:571.5pt;z-index:-250526208;mso-wrap-edited:t;mso-position-horizontal:right" coordsize="" o:spt="100" wrapcoords="-30 493 374 493 535 493 535 12 535 12 535 0 1000 0 1000 0 1000 1005 535 1005 535 535 374 535 -30 535 -30 493" adj="0,,0" path="">
                  <v:stroke joinstyle="round"/>
                  <v:imagedata r:id="rId2022" o:title="dc_1505"/>
                  <v:formulas/>
                  <v:path o:connecttype="segments"/>
                  <w10:wrap type="tight"/>
                </v:shape>
              </w:pict>
            </w:r>
            <w:r w:rsidR="00DF657D">
              <w:t>A group item that organises the softwood lumber –product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LumberSpecies</w:t>
            </w:r>
          </w:p>
          <w:p w:rsidR="00DF657D" w:rsidRDefault="00DF657D" w:rsidP="00DF657D">
            <w:pPr>
              <w:pStyle w:val="Italic4"/>
            </w:pPr>
            <w:r>
              <w:t>LumberSpecies is mandatory. One instance is required, multiple instances might exist.</w:t>
            </w:r>
          </w:p>
          <w:p w:rsidR="00DF657D" w:rsidRDefault="00DF657D" w:rsidP="00DF657D">
            <w:pPr>
              <w:pStyle w:val="Normal4"/>
            </w:pPr>
            <w:r>
              <w:t>Specifies the raw material species.</w:t>
            </w:r>
          </w:p>
          <w:p w:rsidR="00DF657D" w:rsidRDefault="00DF657D" w:rsidP="00DF657D">
            <w:pPr>
              <w:pStyle w:val="Bold4"/>
            </w:pPr>
            <w:r>
              <w:t>LumberGrade</w:t>
            </w:r>
          </w:p>
          <w:p w:rsidR="00DF657D" w:rsidRDefault="00DF657D" w:rsidP="00DF657D">
            <w:pPr>
              <w:pStyle w:val="Italic4"/>
            </w:pPr>
            <w:r>
              <w:t>LumberGrade is mandatory. A single instance is required.</w:t>
            </w:r>
          </w:p>
          <w:p w:rsidR="00DF657D" w:rsidRDefault="00DF657D" w:rsidP="00DF657D">
            <w:pPr>
              <w:pStyle w:val="Normal4"/>
            </w:pPr>
            <w:r>
              <w:t>Defines quality characteristics achieved by selecting pieces based on a grading rule.</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 The approach for thickness used in the timber/lumber related constructs.</w:t>
            </w:r>
          </w:p>
          <w:p w:rsidR="00DF657D" w:rsidRDefault="00DF657D" w:rsidP="00DF657D">
            <w:pPr>
              <w:pStyle w:val="Bold4"/>
            </w:pPr>
            <w:r>
              <w:t>Seasoning</w:t>
            </w:r>
          </w:p>
          <w:p w:rsidR="00DF657D" w:rsidRDefault="00DF657D" w:rsidP="00DF657D">
            <w:pPr>
              <w:pStyle w:val="Italic4"/>
            </w:pPr>
            <w:r>
              <w:t>Seasoning is optional. A single instance might exist.</w:t>
            </w:r>
          </w:p>
          <w:p w:rsidR="00DF657D" w:rsidRDefault="00DF657D" w:rsidP="00DF657D">
            <w:pPr>
              <w:pStyle w:val="Normal4"/>
            </w:pPr>
            <w:r>
              <w:t>Describes drying/ moisture control method.</w:t>
            </w:r>
          </w:p>
          <w:p w:rsidR="00DF657D" w:rsidRDefault="00DF657D" w:rsidP="00DF657D">
            <w:pPr>
              <w:pStyle w:val="Bold4"/>
            </w:pPr>
            <w:r>
              <w:t>MoistureContent</w:t>
            </w:r>
          </w:p>
          <w:p w:rsidR="00DF657D" w:rsidRDefault="00DF657D" w:rsidP="00DF657D">
            <w:pPr>
              <w:pStyle w:val="Italic4"/>
            </w:pPr>
            <w:r>
              <w:t>MoistureContent is optional. A single instance might exist.</w:t>
            </w:r>
          </w:p>
          <w:p w:rsidR="00DF657D" w:rsidRDefault="00DF657D" w:rsidP="00DF657D">
            <w:pPr>
              <w:pStyle w:val="Normal4"/>
            </w:pPr>
            <w:r>
              <w:t>Defines the moisture content percentage of the product.</w:t>
            </w:r>
          </w:p>
          <w:p w:rsidR="00DF657D" w:rsidRDefault="00DF657D" w:rsidP="00DF657D">
            <w:pPr>
              <w:pStyle w:val="Bold4"/>
            </w:pPr>
            <w:r>
              <w:t>HeatTreatment</w:t>
            </w:r>
          </w:p>
          <w:p w:rsidR="00DF657D" w:rsidRDefault="00DF657D" w:rsidP="00DF657D">
            <w:pPr>
              <w:pStyle w:val="Italic4"/>
            </w:pPr>
            <w:r>
              <w:t>HeatTreatment is optional. A single instance might exist.</w:t>
            </w:r>
          </w:p>
          <w:p w:rsidR="00DF657D" w:rsidRDefault="00DF657D" w:rsidP="00DF657D">
            <w:pPr>
              <w:pStyle w:val="Normal4"/>
            </w:pPr>
            <w:r>
              <w:t>Defines the heat treatment method.</w:t>
            </w:r>
          </w:p>
          <w:p w:rsidR="00DF657D" w:rsidRDefault="00DF657D" w:rsidP="00DF657D">
            <w:pPr>
              <w:pStyle w:val="Bold4"/>
            </w:pPr>
            <w:r>
              <w:t>ManufacturingProcess</w:t>
            </w:r>
          </w:p>
          <w:p w:rsidR="00DF657D" w:rsidRDefault="00DF657D" w:rsidP="00DF657D">
            <w:pPr>
              <w:pStyle w:val="Italic4"/>
            </w:pPr>
            <w:r>
              <w:t>ManufacturingProcess is optional. Multiple instances might exist.</w:t>
            </w:r>
          </w:p>
          <w:p w:rsidR="00DF657D" w:rsidRDefault="00DF657D" w:rsidP="00DF657D">
            <w:pPr>
              <w:pStyle w:val="Normal4"/>
            </w:pPr>
            <w:r>
              <w:t>Defines the different machining and processes made for the product.</w:t>
            </w:r>
          </w:p>
          <w:p w:rsidR="00DF657D" w:rsidRDefault="00DF657D" w:rsidP="00DF657D">
            <w:pPr>
              <w:pStyle w:val="Bold4"/>
            </w:pPr>
            <w:r>
              <w:t>PatternProfile</w:t>
            </w:r>
          </w:p>
          <w:p w:rsidR="00DF657D" w:rsidRDefault="00DF657D" w:rsidP="00DF657D">
            <w:pPr>
              <w:pStyle w:val="Italic4"/>
            </w:pPr>
            <w:r>
              <w:t>PatternProfile is optional. A single instance might exist.</w:t>
            </w:r>
          </w:p>
          <w:p w:rsidR="00DF657D" w:rsidRDefault="00DF657D" w:rsidP="00DF657D">
            <w:pPr>
              <w:pStyle w:val="Normal4"/>
            </w:pPr>
            <w:r>
              <w:t>Defines the pattern used in machining the product.</w:t>
            </w:r>
          </w:p>
          <w:p w:rsidR="00DF657D" w:rsidRDefault="00DF657D" w:rsidP="00DF657D">
            <w:pPr>
              <w:pStyle w:val="Bold4"/>
            </w:pPr>
            <w:r>
              <w:t>Trim</w:t>
            </w:r>
          </w:p>
          <w:p w:rsidR="00DF657D" w:rsidRDefault="00DF657D" w:rsidP="00DF657D">
            <w:pPr>
              <w:pStyle w:val="Italic4"/>
            </w:pPr>
            <w:r>
              <w:t>Trim is optional. A single instance might exist.</w:t>
            </w:r>
          </w:p>
          <w:p w:rsidR="00DF657D" w:rsidRDefault="00DF657D" w:rsidP="00DF657D">
            <w:pPr>
              <w:pStyle w:val="Normal4"/>
            </w:pPr>
            <w:r>
              <w:t>Trim</w:t>
            </w:r>
          </w:p>
          <w:p w:rsidR="00DF657D" w:rsidRDefault="00DF657D" w:rsidP="00DF657D">
            <w:pPr>
              <w:pStyle w:val="Bold4"/>
            </w:pPr>
            <w:r>
              <w:t>Joining</w:t>
            </w:r>
          </w:p>
          <w:p w:rsidR="00DF657D" w:rsidRDefault="00DF657D" w:rsidP="00DF657D">
            <w:pPr>
              <w:pStyle w:val="Italic4"/>
            </w:pPr>
            <w:r>
              <w:t>Joining is optional. A single instance might exist.</w:t>
            </w:r>
          </w:p>
          <w:p w:rsidR="00DF657D" w:rsidRDefault="00DF657D" w:rsidP="00DF657D">
            <w:pPr>
              <w:pStyle w:val="Normal4"/>
            </w:pPr>
            <w:r>
              <w:t>Defines the method used to join pieces of wood.</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OtherTreatment</w:t>
            </w:r>
          </w:p>
          <w:p w:rsidR="00DF657D" w:rsidRDefault="00DF657D" w:rsidP="00DF657D">
            <w:pPr>
              <w:pStyle w:val="Italic4"/>
            </w:pPr>
            <w:r>
              <w:t>OtherTreatment is optional. A single instance might exist.</w:t>
            </w:r>
          </w:p>
          <w:p w:rsidR="00DF657D" w:rsidRDefault="00DF657D" w:rsidP="00DF657D">
            <w:pPr>
              <w:pStyle w:val="Normal4"/>
            </w:pPr>
            <w:r>
              <w:t>Other treatment</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ExLog</w:t>
            </w:r>
          </w:p>
          <w:p w:rsidR="00DF657D" w:rsidRDefault="00DF657D" w:rsidP="00DF657D">
            <w:pPr>
              <w:pStyle w:val="Italic4"/>
            </w:pPr>
            <w:r>
              <w:t>ExLog is optional. A single instance might exist.</w:t>
            </w:r>
          </w:p>
          <w:p w:rsidR="00DF657D" w:rsidRDefault="00DF657D" w:rsidP="00DF657D">
            <w:pPr>
              <w:pStyle w:val="Normal4"/>
            </w:pPr>
            <w:r>
              <w:t>Describes the cutting pattern of the log.</w:t>
            </w:r>
          </w:p>
          <w:p w:rsidR="00DF657D" w:rsidRDefault="00DF657D" w:rsidP="00DF657D">
            <w:pPr>
              <w:pStyle w:val="Bold4"/>
            </w:pPr>
            <w:r>
              <w:t>ClassIdentifier</w:t>
            </w:r>
          </w:p>
          <w:p w:rsidR="00DF657D" w:rsidRDefault="00DF657D" w:rsidP="00DF657D">
            <w:pPr>
              <w:pStyle w:val="Italic4"/>
            </w:pPr>
            <w:r>
              <w:t>ClassIdentifier is optional. Multiple instances might exist.</w:t>
            </w:r>
          </w:p>
          <w:p w:rsidR="00DF657D" w:rsidRDefault="00DF657D" w:rsidP="00DF657D">
            <w:pPr>
              <w:pStyle w:val="Normal4"/>
            </w:pPr>
            <w:r>
              <w:t>Standard used for product identification.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A single instance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LengthCutDescription</w:t>
            </w:r>
          </w:p>
          <w:p w:rsidR="00DF657D" w:rsidRDefault="00DF657D" w:rsidP="00DF657D">
            <w:pPr>
              <w:pStyle w:val="Italic4"/>
            </w:pPr>
            <w:r>
              <w:t>LengthCutDescription is optional. A single instance might exist.</w:t>
            </w:r>
          </w:p>
          <w:p w:rsidR="00DF657D" w:rsidRDefault="00DF657D" w:rsidP="00DF657D">
            <w:pPr>
              <w:pStyle w:val="Normal4"/>
            </w:pPr>
            <w:r>
              <w:t>Length Cut Description</w:t>
            </w:r>
          </w:p>
          <w:p w:rsidR="00DF657D" w:rsidRDefault="00DF657D" w:rsidP="00DF657D">
            <w:pPr>
              <w:pStyle w:val="Bold4"/>
            </w:pPr>
            <w:r>
              <w:t>ShippingMark</w:t>
            </w:r>
          </w:p>
          <w:p w:rsidR="00DF657D" w:rsidRDefault="00DF657D" w:rsidP="00DF657D">
            <w:pPr>
              <w:pStyle w:val="Italic4"/>
            </w:pPr>
            <w:r>
              <w:t>ShippingMark is optional. A single instance might exist.</w:t>
            </w:r>
          </w:p>
          <w:p w:rsidR="00DF657D" w:rsidRDefault="00DF657D" w:rsidP="00DF657D">
            <w:pPr>
              <w:pStyle w:val="Normal4"/>
            </w:pPr>
            <w:r>
              <w:t>A shipping mark identifies the producer and quality on the end side of the product. Not to be mixed with company code/logo or other product marking.</w:t>
            </w:r>
          </w:p>
        </w:tc>
      </w:tr>
    </w:tbl>
    <w:p w:rsidR="00DF657D" w:rsidRDefault="00DF657D" w:rsidP="00DF657D"/>
    <w:p w:rsidR="00DF657D" w:rsidRDefault="00DF657D" w:rsidP="00DF657D">
      <w:pPr>
        <w:pStyle w:val="Heading2"/>
      </w:pPr>
      <w:bookmarkStart w:id="8991" w:name="_Toc259722937"/>
      <w:bookmarkStart w:id="8992" w:name="_Toc275503283"/>
      <w:bookmarkStart w:id="8993" w:name="_Toc371378943"/>
      <w:bookmarkStart w:id="8994" w:name="_Toc21214129"/>
      <w:bookmarkStart w:id="8995" w:name="SoftwoodPlywood"/>
      <w:r>
        <w:t>SoftwoodPlywood</w:t>
      </w:r>
      <w:bookmarkEnd w:id="8991"/>
      <w:bookmarkEnd w:id="8992"/>
      <w:bookmarkEnd w:id="8993"/>
      <w:bookmarkEnd w:id="8994"/>
      <w:bookmarkEnd w:id="89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06" o:spid="_x0000_s4639" style="position:absolute;left:0;text-align:left;margin-left:0;margin-top:0;width:50pt;height:50pt;z-index:252070400;visibility:hidden" coordsize="1339,739" o:spt="100" o:preferrelative="t" adj="0,,0" path="">
                  <v:stroke joinstyle="round"/>
                  <v:formulas/>
                  <v:path o:connecttype="segments"/>
                  <o:lock v:ext="edit" selection="t"/>
                </v:shape>
              </w:pict>
            </w:r>
            <w:r w:rsidRPr="001978CB">
              <w:pict>
                <v:shape id="_x0000_s5382" style="position:absolute;left:0;text-align:left;margin-left:24750pt;margin-top:7.2pt;width:315pt;height:571.5pt;z-index:-250525184;mso-wrap-edited:t;mso-position-horizontal:right" coordsize="" o:spt="100" wrapcoords="-30 484 373 484 534 484 534 15 534 15 534 0 1000 0 1000 0 1000 1006 534 1006 534 535 373 535 -30 535 -30 484" adj="0,,0" path="">
                  <v:stroke joinstyle="round"/>
                  <v:imagedata r:id="rId2023" o:title="dc_1506"/>
                  <v:formulas/>
                  <v:path o:connecttype="segments"/>
                  <w10:wrap type="tight"/>
                </v:shape>
              </w:pict>
            </w:r>
            <w:r w:rsidR="00DF657D">
              <w:t>Characteristics of wood panelling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PlywoodOSBGrade</w:t>
            </w:r>
          </w:p>
          <w:p w:rsidR="00DF657D" w:rsidRDefault="00DF657D" w:rsidP="00DF657D">
            <w:pPr>
              <w:pStyle w:val="Italic4"/>
            </w:pPr>
            <w:r>
              <w:t>PlywoodOSBGrade is mandatory. A single instance is required.</w:t>
            </w:r>
          </w:p>
          <w:p w:rsidR="00DF657D" w:rsidRDefault="00DF657D" w:rsidP="00DF657D">
            <w:pPr>
              <w:pStyle w:val="Normal4"/>
            </w:pPr>
            <w:r>
              <w:t>Defines the grade of plywood, OSB product</w:t>
            </w:r>
          </w:p>
          <w:p w:rsidR="00DF657D" w:rsidRDefault="00DF657D" w:rsidP="00DF657D">
            <w:pPr>
              <w:pStyle w:val="Bold4"/>
            </w:pPr>
            <w:r>
              <w:t>Thickness</w:t>
            </w:r>
          </w:p>
          <w:p w:rsidR="00DF657D" w:rsidRDefault="00DF657D" w:rsidP="00DF657D">
            <w:pPr>
              <w:pStyle w:val="Italic4"/>
            </w:pPr>
            <w:r>
              <w:t xml:space="preserve">Thickness is mandatory.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mandatory.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mandatory.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PlywoodOSBSpecies</w:t>
            </w:r>
          </w:p>
          <w:p w:rsidR="00DF657D" w:rsidRDefault="00DF657D" w:rsidP="00DF657D">
            <w:pPr>
              <w:pStyle w:val="Italic4"/>
            </w:pPr>
            <w:r>
              <w:t>PlywoodOSBSpecies is optional. Multiple instances might exist.</w:t>
            </w:r>
          </w:p>
          <w:p w:rsidR="00DF657D" w:rsidRDefault="00DF657D" w:rsidP="00DF657D">
            <w:pPr>
              <w:pStyle w:val="Normal4"/>
            </w:pPr>
            <w:r>
              <w:t>Defines the raw material species of plywood,OSB product.</w:t>
            </w:r>
          </w:p>
          <w:p w:rsidR="00DF657D" w:rsidRDefault="00DF657D" w:rsidP="00DF657D">
            <w:pPr>
              <w:pStyle w:val="Normal4"/>
            </w:pPr>
            <w:r>
              <w:t>Refer to PlywoodOSBSpecies definition for any enumerations.</w:t>
            </w:r>
          </w:p>
          <w:p w:rsidR="00DF657D" w:rsidRDefault="00DF657D" w:rsidP="00DF657D">
            <w:pPr>
              <w:pStyle w:val="Bold4"/>
            </w:pPr>
            <w:r>
              <w:t>PlyNumber</w:t>
            </w:r>
          </w:p>
          <w:p w:rsidR="00DF657D" w:rsidRDefault="00DF657D" w:rsidP="00DF657D">
            <w:pPr>
              <w:pStyle w:val="Italic4"/>
            </w:pPr>
            <w:r>
              <w:t>PlyNumber is optional. A single instance might exist.</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Surface</w:t>
            </w:r>
          </w:p>
          <w:p w:rsidR="00DF657D" w:rsidRDefault="00DF657D" w:rsidP="00DF657D">
            <w:pPr>
              <w:pStyle w:val="Italic4"/>
            </w:pPr>
            <w:r>
              <w:t>Surface is optional. A single instance might exist.</w:t>
            </w:r>
          </w:p>
          <w:p w:rsidR="00DF657D" w:rsidRDefault="00DF657D" w:rsidP="00DF657D">
            <w:pPr>
              <w:pStyle w:val="Normal4"/>
            </w:pPr>
          </w:p>
          <w:p w:rsidR="00DF657D" w:rsidRDefault="00DF657D" w:rsidP="00DF657D">
            <w:pPr>
              <w:pStyle w:val="Bold4"/>
            </w:pPr>
            <w:r>
              <w:t>Overlay</w:t>
            </w:r>
          </w:p>
          <w:p w:rsidR="00DF657D" w:rsidRDefault="00DF657D" w:rsidP="00DF657D">
            <w:pPr>
              <w:pStyle w:val="Italic4"/>
            </w:pPr>
            <w:r>
              <w:t xml:space="preserve">Overlay is optional. </w:t>
            </w:r>
          </w:p>
          <w:p w:rsidR="00DF657D" w:rsidRDefault="00DF657D" w:rsidP="00DF657D">
            <w:pPr>
              <w:pStyle w:val="Normal4"/>
            </w:pPr>
            <w:r>
              <w:t>Overlay</w:t>
            </w:r>
          </w:p>
          <w:p w:rsidR="00DF657D" w:rsidRDefault="00DF657D" w:rsidP="00DF657D">
            <w:pPr>
              <w:pStyle w:val="Bold4"/>
            </w:pPr>
            <w:r>
              <w:t>GlueExposure</w:t>
            </w:r>
          </w:p>
          <w:p w:rsidR="00DF657D" w:rsidRDefault="00DF657D" w:rsidP="00DF657D">
            <w:pPr>
              <w:pStyle w:val="Italic4"/>
            </w:pPr>
            <w:r>
              <w:t>GlueExposure is optional. A single instance might exist.</w:t>
            </w:r>
          </w:p>
          <w:p w:rsidR="00DF657D" w:rsidRDefault="00DF657D" w:rsidP="00DF657D">
            <w:pPr>
              <w:pStyle w:val="Normal4"/>
            </w:pPr>
          </w:p>
          <w:p w:rsidR="00DF657D" w:rsidRDefault="00DF657D" w:rsidP="00DF657D">
            <w:pPr>
              <w:pStyle w:val="Normal4"/>
            </w:pPr>
            <w:r>
              <w:t>Refer to GlueExposure definition for any enumerations.</w:t>
            </w:r>
          </w:p>
          <w:p w:rsidR="00DF657D" w:rsidRDefault="00DF657D" w:rsidP="00DF657D">
            <w:pPr>
              <w:pStyle w:val="Bold4"/>
            </w:pPr>
            <w:r>
              <w:t>Edge</w:t>
            </w:r>
          </w:p>
          <w:p w:rsidR="00DF657D" w:rsidRDefault="00DF657D" w:rsidP="00DF657D">
            <w:pPr>
              <w:pStyle w:val="Italic4"/>
            </w:pPr>
            <w:r>
              <w:t>Edge is optional. A single instance might exist.</w:t>
            </w:r>
          </w:p>
          <w:p w:rsidR="00DF657D" w:rsidRDefault="00DF657D" w:rsidP="00DF657D">
            <w:pPr>
              <w:pStyle w:val="Normal4"/>
            </w:pPr>
            <w:r>
              <w:t>Describes the finishing of the edge of the board.</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Supplemental</w:t>
            </w:r>
          </w:p>
          <w:p w:rsidR="00DF657D" w:rsidRDefault="00DF657D" w:rsidP="00DF657D">
            <w:pPr>
              <w:pStyle w:val="Italic4"/>
            </w:pPr>
            <w:r>
              <w:t>Supplemental is optional. Multiple instances might exist.</w:t>
            </w:r>
          </w:p>
          <w:p w:rsidR="00DF657D" w:rsidRDefault="00DF657D" w:rsidP="00DF657D">
            <w:pPr>
              <w:pStyle w:val="Normal4"/>
            </w:pPr>
            <w:r>
              <w:t>Supplemental</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 xml:space="preserve">Specifies </w:t>
            </w:r>
            <w:r w:rsidR="00813F17">
              <w:t xml:space="preserve">a </w:t>
            </w:r>
            <w:r w:rsidR="00BA5689" w:rsidRPr="00BA5689">
              <w:t>trade name for an item. E.g. the brand name of a transport vehicle, the brand name of a material etc</w:t>
            </w:r>
            <w:r>
              <w:t>.</w:t>
            </w:r>
          </w:p>
          <w:p w:rsidR="00DF657D" w:rsidRDefault="00DF657D" w:rsidP="00DF657D">
            <w:pPr>
              <w:pStyle w:val="Bold4"/>
            </w:pPr>
            <w:r>
              <w:t>GradeAgency</w:t>
            </w:r>
          </w:p>
          <w:p w:rsidR="00DF657D" w:rsidRDefault="00DF657D" w:rsidP="00DF657D">
            <w:pPr>
              <w:pStyle w:val="Italic4"/>
            </w:pPr>
            <w:r>
              <w:t>GradeAgency is optional. A single instance might exist.</w:t>
            </w:r>
          </w:p>
          <w:p w:rsidR="00DF657D" w:rsidRDefault="00DF657D" w:rsidP="00DF657D">
            <w:pPr>
              <w:pStyle w:val="Normal4"/>
            </w:pPr>
            <w:r>
              <w:t>North American structural panel grading agencies. Defines the governing organisation of the grading scheme employed.</w:t>
            </w:r>
          </w:p>
          <w:p w:rsidR="00DF657D" w:rsidRDefault="00DF657D" w:rsidP="00DF657D">
            <w:pPr>
              <w:pStyle w:val="ListBullet4"/>
            </w:pPr>
            <w:r>
              <w:t>Note: There is a GradeAgency attribute, as well.</w:t>
            </w:r>
          </w:p>
          <w:p w:rsidR="00DF657D" w:rsidRDefault="00DF657D" w:rsidP="00DF657D">
            <w:pPr>
              <w:pStyle w:val="Normal4"/>
            </w:pPr>
            <w:r>
              <w:t>Refer to GradeAgency definition for any enumerations.</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ClassIdentifier</w:t>
            </w:r>
          </w:p>
          <w:p w:rsidR="00DF657D" w:rsidRDefault="00DF657D" w:rsidP="00DF657D">
            <w:pPr>
              <w:pStyle w:val="Italic4"/>
            </w:pPr>
            <w:r>
              <w:t>ClassIdentifier is optional. A single instance might exist.</w:t>
            </w:r>
          </w:p>
          <w:p w:rsidR="00DF657D" w:rsidRDefault="00DF657D" w:rsidP="00DF657D">
            <w:pPr>
              <w:pStyle w:val="Normal4"/>
            </w:pPr>
            <w:r>
              <w:t>Standard used for product identification.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33635C" w:rsidRDefault="0033635C" w:rsidP="0033635C">
      <w:pPr>
        <w:pStyle w:val="Heading2"/>
      </w:pPr>
      <w:bookmarkStart w:id="8996" w:name="_Toc461895581"/>
      <w:bookmarkStart w:id="8997" w:name="_Toc21214130"/>
      <w:bookmarkStart w:id="8998" w:name="SourceProduct"/>
      <w:r>
        <w:t>SourceProduct</w:t>
      </w:r>
      <w:bookmarkEnd w:id="8996"/>
      <w:bookmarkEnd w:id="8997"/>
      <w:bookmarkEnd w:id="8998"/>
    </w:p>
    <w:tbl>
      <w:tblPr>
        <w:tblW w:w="5000" w:type="pct"/>
        <w:tblCellMar>
          <w:top w:w="144" w:type="dxa"/>
          <w:left w:w="115" w:type="dxa"/>
          <w:right w:w="115" w:type="dxa"/>
        </w:tblCellMar>
        <w:tblLook w:val="01E0"/>
      </w:tblPr>
      <w:tblGrid>
        <w:gridCol w:w="9584"/>
      </w:tblGrid>
      <w:tr w:rsidR="0033635C" w:rsidTr="009F58E1">
        <w:tc>
          <w:tcPr>
            <w:tcW w:w="5000" w:type="pct"/>
          </w:tcPr>
          <w:p w:rsidR="00C11DAD" w:rsidRDefault="001978CB" w:rsidP="00C11DAD">
            <w:pPr>
              <w:pStyle w:val="Normal2"/>
            </w:pPr>
            <w:r w:rsidRPr="001978CB">
              <w:rPr>
                <w:noProof/>
              </w:rPr>
              <w:pict>
                <v:shape id="_x0000_s6688" type="#_x0000_t75" style="position:absolute;left:0;text-align:left;margin-left:19131.8pt;margin-top:7.05pt;width:247.3pt;height:38.2pt;z-index:-249737728;mso-wrap-edited:t;mso-position-horizontal:right" wrapcoords="-66 0 -66 21176 21600 21176 21600 0 11765 707 -66 0" filled="t">
                  <v:imagedata r:id="rId2024" o:title="SourceProduct"/>
                  <w10:wrap type="tight"/>
                </v:shape>
              </w:pict>
            </w:r>
            <w:r w:rsidR="0033635C" w:rsidRPr="00CA74D3">
              <w:t>Source</w:t>
            </w:r>
            <w:r w:rsidR="00C11DAD">
              <w:t xml:space="preserve">Product is a group element defining the product that is available for measuring. </w:t>
            </w:r>
          </w:p>
          <w:p w:rsidR="00C11DAD" w:rsidRDefault="00C11DAD" w:rsidP="00C11DAD">
            <w:pPr>
              <w:pStyle w:val="Normal2"/>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33635C" w:rsidRDefault="00C11DAD" w:rsidP="00C11DAD">
            <w:pPr>
              <w:pStyle w:val="Normal2"/>
            </w:pPr>
            <w:r>
              <w:t>For example, Pulpwood is produced but it is of very bad quality because of long time storage in the forest. This pulpwood will be sold as fire wood and shall when delivered be measured according to the measuring rules for firewood</w:t>
            </w:r>
            <w:r w:rsidR="0033635C">
              <w:t>.</w:t>
            </w:r>
          </w:p>
          <w:p w:rsidR="0033635C" w:rsidRPr="00396AD5" w:rsidRDefault="0033635C" w:rsidP="009F58E1">
            <w:pPr>
              <w:pStyle w:val="Bold3"/>
            </w:pPr>
            <w:r w:rsidRPr="00396AD5">
              <w:t>(sequence)</w:t>
            </w:r>
          </w:p>
          <w:p w:rsidR="0033635C" w:rsidRDefault="0033635C" w:rsidP="009F58E1">
            <w:pPr>
              <w:pStyle w:val="Italic3"/>
            </w:pPr>
            <w:r>
              <w:t>The sequence of items below is mandatory. A single instance is required.</w:t>
            </w:r>
          </w:p>
          <w:p w:rsidR="0033635C" w:rsidRPr="003D56FA" w:rsidRDefault="0033635C" w:rsidP="009F58E1">
            <w:pPr>
              <w:pStyle w:val="Bold4"/>
            </w:pPr>
            <w:r w:rsidRPr="003D56FA">
              <w:t>Product</w:t>
            </w:r>
          </w:p>
          <w:p w:rsidR="0033635C" w:rsidRPr="003D56FA" w:rsidRDefault="0033635C" w:rsidP="009F58E1">
            <w:pPr>
              <w:pStyle w:val="Italic4"/>
            </w:pPr>
            <w:r w:rsidRPr="003D56FA">
              <w:t>Product is mandatory. A single instance is required.</w:t>
            </w:r>
          </w:p>
          <w:p w:rsidR="0033635C" w:rsidRDefault="0033635C" w:rsidP="009F58E1">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tc>
      </w:tr>
    </w:tbl>
    <w:p w:rsidR="0033635C" w:rsidRDefault="0033635C" w:rsidP="00DF657D"/>
    <w:p w:rsidR="00DF657D" w:rsidRDefault="00DF657D" w:rsidP="00DF657D">
      <w:pPr>
        <w:pStyle w:val="Heading2"/>
      </w:pPr>
      <w:bookmarkStart w:id="8999" w:name="_Toc259722938"/>
      <w:bookmarkStart w:id="9000" w:name="_Toc275503284"/>
      <w:bookmarkStart w:id="9001" w:name="_Toc371378944"/>
      <w:bookmarkStart w:id="9002" w:name="_Toc21214131"/>
      <w:bookmarkStart w:id="9003" w:name="SpanRating"/>
      <w:r>
        <w:t>SpanRating</w:t>
      </w:r>
      <w:bookmarkEnd w:id="8999"/>
      <w:bookmarkEnd w:id="9000"/>
      <w:bookmarkEnd w:id="9001"/>
      <w:bookmarkEnd w:id="9002"/>
      <w:bookmarkEnd w:id="90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07" o:spid="_x0000_s4640" style="position:absolute;left:0;text-align:left;margin-left:0;margin-top:0;width:50pt;height:50pt;z-index:252071424;visibility:hidden" coordsize="67,244" o:spt="100" o:preferrelative="t" adj="0,,0" path="">
                  <v:stroke joinstyle="round"/>
                  <v:formulas/>
                  <v:path o:connecttype="segments"/>
                  <o:lock v:ext="edit" selection="t"/>
                </v:shape>
              </w:pict>
            </w:r>
            <w:r w:rsidRPr="001978CB">
              <w:pict>
                <v:shape id="_x0000_s5383" style="position:absolute;left:0;text-align:left;margin-left:9562.5pt;margin-top:7.2pt;width:146.25pt;height:40.5pt;z-index:-250524160;mso-wrap-edited:t;mso-position-horizontal:right" coordsize="" o:spt="100" wrapcoords="-30 104 1000 104 1000 1105 1000 1105 -30 1105 -30 104" adj="0,,0" path="">
                  <v:stroke joinstyle="round"/>
                  <v:imagedata r:id="rId2025" o:title="dc_1507"/>
                  <v:formulas/>
                  <v:path o:connecttype="segments"/>
                  <w10:wrap type="tight"/>
                </v:shape>
              </w:pict>
            </w:r>
            <w:r w:rsidR="00DF657D">
              <w:t>Span Rating according to NIST standards and indicated on grade stamp.</w:t>
            </w:r>
          </w:p>
          <w:p w:rsidR="00DF657D" w:rsidRDefault="00DF657D" w:rsidP="00DF657D">
            <w:pPr>
              <w:pStyle w:val="Italic2"/>
            </w:pPr>
            <w:r>
              <w:t>This item is restricted to the following list.</w:t>
            </w:r>
          </w:p>
          <w:p w:rsidR="00DF657D" w:rsidRDefault="00DF657D" w:rsidP="00DF657D">
            <w:pPr>
              <w:pStyle w:val="Bold3"/>
            </w:pPr>
            <w:r>
              <w:t>16oc</w:t>
            </w:r>
          </w:p>
          <w:p w:rsidR="00DF657D" w:rsidRDefault="00DF657D" w:rsidP="00DF657D">
            <w:pPr>
              <w:pStyle w:val="Bold3"/>
            </w:pPr>
            <w:r>
              <w:t>20oc</w:t>
            </w:r>
          </w:p>
          <w:p w:rsidR="00DF657D" w:rsidRDefault="00DF657D" w:rsidP="00DF657D">
            <w:pPr>
              <w:pStyle w:val="Bold3"/>
            </w:pPr>
            <w:r>
              <w:t>24oc</w:t>
            </w:r>
          </w:p>
          <w:p w:rsidR="00DF657D" w:rsidRDefault="00DF657D" w:rsidP="00DF657D">
            <w:pPr>
              <w:pStyle w:val="Bold3"/>
            </w:pPr>
            <w:r>
              <w:t>32oc</w:t>
            </w:r>
          </w:p>
          <w:p w:rsidR="00DF657D" w:rsidRDefault="00DF657D" w:rsidP="00DF657D">
            <w:pPr>
              <w:pStyle w:val="Bold3"/>
            </w:pPr>
            <w:r>
              <w:t>48oc</w:t>
            </w:r>
          </w:p>
          <w:p w:rsidR="00DF657D" w:rsidRDefault="00DF657D" w:rsidP="00DF657D">
            <w:pPr>
              <w:pStyle w:val="Bold3"/>
            </w:pPr>
            <w:r>
              <w:t>20/0</w:t>
            </w:r>
          </w:p>
          <w:p w:rsidR="00DF657D" w:rsidRDefault="00DF657D" w:rsidP="00DF657D">
            <w:pPr>
              <w:pStyle w:val="Bold3"/>
            </w:pPr>
            <w:r>
              <w:t>24/0</w:t>
            </w:r>
          </w:p>
          <w:p w:rsidR="00DF657D" w:rsidRDefault="00DF657D" w:rsidP="00DF657D">
            <w:pPr>
              <w:pStyle w:val="Bold3"/>
            </w:pPr>
            <w:r>
              <w:t>24/16</w:t>
            </w:r>
          </w:p>
          <w:p w:rsidR="00DF657D" w:rsidRDefault="00DF657D" w:rsidP="00DF657D">
            <w:pPr>
              <w:pStyle w:val="Bold3"/>
            </w:pPr>
            <w:r>
              <w:t>32/16</w:t>
            </w:r>
          </w:p>
          <w:p w:rsidR="00DF657D" w:rsidRDefault="00DF657D" w:rsidP="00DF657D">
            <w:pPr>
              <w:pStyle w:val="Bold3"/>
            </w:pPr>
            <w:r>
              <w:t>40/20</w:t>
            </w:r>
          </w:p>
          <w:p w:rsidR="00DF657D" w:rsidRDefault="00DF657D" w:rsidP="00DF657D">
            <w:pPr>
              <w:pStyle w:val="Bold3"/>
            </w:pPr>
            <w:r>
              <w:t>48/24</w:t>
            </w:r>
          </w:p>
          <w:p w:rsidR="00DF657D" w:rsidRDefault="00DF657D" w:rsidP="00DF657D">
            <w:pPr>
              <w:pStyle w:val="Bold3"/>
            </w:pPr>
            <w:r>
              <w:t>54/32</w:t>
            </w:r>
          </w:p>
          <w:p w:rsidR="00DF657D" w:rsidRDefault="00DF657D" w:rsidP="00DF657D">
            <w:pPr>
              <w:pStyle w:val="Bold3"/>
            </w:pPr>
            <w:r>
              <w:t>60/32</w:t>
            </w:r>
          </w:p>
          <w:p w:rsidR="00DF657D" w:rsidRDefault="00DF657D" w:rsidP="00DF657D">
            <w:pPr>
              <w:pStyle w:val="Bold3"/>
            </w:pPr>
            <w:r>
              <w:t>60/48</w:t>
            </w:r>
          </w:p>
        </w:tc>
      </w:tr>
    </w:tbl>
    <w:p w:rsidR="00DF657D" w:rsidRDefault="00DF657D" w:rsidP="00DF657D"/>
    <w:p w:rsidR="00DF657D" w:rsidRDefault="00DF657D" w:rsidP="00DF657D">
      <w:pPr>
        <w:pStyle w:val="Heading2"/>
      </w:pPr>
      <w:bookmarkStart w:id="9004" w:name="_Toc259722939"/>
      <w:bookmarkStart w:id="9005" w:name="_Toc275503285"/>
      <w:bookmarkStart w:id="9006" w:name="_Toc371378945"/>
      <w:bookmarkStart w:id="9007" w:name="_Toc21214132"/>
      <w:bookmarkStart w:id="9008" w:name="SpecAssembly"/>
      <w:r w:rsidRPr="00F925C1">
        <w:t>SpecAssembl</w:t>
      </w:r>
      <w:r>
        <w:t>y</w:t>
      </w:r>
      <w:bookmarkEnd w:id="9004"/>
      <w:bookmarkEnd w:id="9005"/>
      <w:bookmarkEnd w:id="9006"/>
      <w:bookmarkEnd w:id="9007"/>
      <w:bookmarkEnd w:id="90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rPr>
                <w:noProof/>
              </w:rPr>
              <w:pict>
                <v:shape id="_x0000_s5937" type="#_x0000_t75" style="position:absolute;left:0;text-align:left;margin-left:21782.3pt;margin-top:7.05pt;width:276.75pt;height:334.5pt;z-index:-250092032;mso-wrap-edited:t;mso-position-horizontal:right" wrapcoords="7180 6419 98 6419 98 7968 7180 8065 7180 13005 11044 13199 10927 21238 21600 21552 21600 0 7239 74 7180 6419" filled="t">
                  <v:imagedata r:id="rId2026" o:title="SpecAssembly"/>
                  <w10:wrap type="tight"/>
                </v:shape>
              </w:pict>
            </w:r>
            <w:r w:rsidRPr="001978CB">
              <w:pict>
                <v:shape id="dc_1508" o:spid="_x0000_s5731" style="position:absolute;left:0;text-align:left;margin-left:0;margin-top:0;width:50pt;height:50pt;z-index:253100544;visibility:hidden" coordsize="452,441" o:spt="100" o:preferrelative="t" adj="0,,0" path="">
                  <v:stroke joinstyle="round"/>
                  <v:formulas/>
                  <v:path o:connecttype="segments"/>
                  <o:lock v:ext="edit" selection="t"/>
                </v:shape>
              </w:pict>
            </w:r>
            <w:r w:rsidR="00DF657D">
              <w:t>SpecAssembly contains assemblies that are used in the manufacturing of books.</w:t>
            </w:r>
          </w:p>
          <w:p w:rsidR="004C7CFA" w:rsidRDefault="004C7CFA" w:rsidP="004C7CFA">
            <w:pPr>
              <w:pStyle w:val="Bold3"/>
            </w:pPr>
            <w:r w:rsidRPr="004C7CFA">
              <w:t>SpecAssembly</w:t>
            </w:r>
            <w:r>
              <w:t>Type [attribute]</w:t>
            </w:r>
          </w:p>
          <w:p w:rsidR="004C7CFA" w:rsidRDefault="004C7CFA" w:rsidP="004C7CFA">
            <w:pPr>
              <w:pStyle w:val="Italic3"/>
            </w:pPr>
            <w:r w:rsidRPr="004C7CFA">
              <w:t>SpecAssembly</w:t>
            </w:r>
            <w:r>
              <w:t>Type is optional. A single instance might exist.</w:t>
            </w:r>
          </w:p>
          <w:p w:rsidR="004C7CFA" w:rsidRDefault="004C7CFA" w:rsidP="004C7CFA">
            <w:pPr>
              <w:pStyle w:val="Normal3"/>
            </w:pPr>
            <w:r w:rsidRPr="004C7CFA">
              <w:t>Indicator that identifies the part of the book product for which the assembly information is being specified</w:t>
            </w:r>
            <w:r>
              <w:t>.</w:t>
            </w:r>
          </w:p>
          <w:p w:rsidR="004C7CFA" w:rsidRDefault="004C7CFA" w:rsidP="004C7CFA">
            <w:pPr>
              <w:pStyle w:val="Normal3"/>
            </w:pPr>
            <w:r>
              <w:t xml:space="preserve">Refer to </w:t>
            </w:r>
            <w:r w:rsidRPr="004C7CFA">
              <w:t>SpecAssembly</w:t>
            </w:r>
            <w:r>
              <w: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BillOfMaterials</w:t>
            </w:r>
          </w:p>
          <w:p w:rsidR="00DF657D" w:rsidRDefault="00DF657D" w:rsidP="00DF657D">
            <w:pPr>
              <w:pStyle w:val="Italic4"/>
            </w:pPr>
            <w:r>
              <w:t>BillOfMaterials is optional. A single instance might exist.</w:t>
            </w:r>
          </w:p>
          <w:p w:rsidR="00DF657D" w:rsidRDefault="00DF657D" w:rsidP="00DF657D">
            <w:pPr>
              <w:pStyle w:val="Normal4"/>
            </w:pPr>
            <w:r>
              <w:t>A specification of the components and other items that are used to produced the item in question.</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AssemblyInstructions</w:t>
            </w:r>
          </w:p>
          <w:p w:rsidR="00DF657D" w:rsidRDefault="00DF657D" w:rsidP="00DF657D">
            <w:pPr>
              <w:pStyle w:val="Italic4"/>
            </w:pPr>
            <w:r>
              <w:t>AssemblyInstructions is optional. Multiple instances might exist.</w:t>
            </w:r>
          </w:p>
          <w:p w:rsidR="00DF657D" w:rsidRDefault="00DF657D" w:rsidP="00DF657D">
            <w:pPr>
              <w:pStyle w:val="Normal4"/>
            </w:pPr>
            <w:r w:rsidRPr="00F925C1">
              <w:rPr>
                <w:rFonts w:ascii="Tahoma" w:hAnsi="Tahoma" w:cs="Tahoma"/>
                <w:bCs/>
              </w:rPr>
              <w:t>Instructions for assembly.</w:t>
            </w:r>
          </w:p>
        </w:tc>
      </w:tr>
    </w:tbl>
    <w:p w:rsidR="00DF657D" w:rsidRDefault="00DF657D" w:rsidP="00DF657D"/>
    <w:p w:rsidR="00994FF9" w:rsidRDefault="00994FF9" w:rsidP="00994FF9">
      <w:pPr>
        <w:pStyle w:val="Heading2"/>
      </w:pPr>
      <w:bookmarkStart w:id="9009" w:name="_Toc371378946"/>
      <w:bookmarkStart w:id="9010" w:name="_Toc21214133"/>
      <w:bookmarkStart w:id="9011" w:name="SpecAssemblyType_a"/>
      <w:r w:rsidRPr="00994FF9">
        <w:t>SpecAssembly</w:t>
      </w:r>
      <w:r>
        <w:t>Type [attribute]</w:t>
      </w:r>
      <w:bookmarkEnd w:id="9009"/>
      <w:bookmarkEnd w:id="9010"/>
      <w:bookmarkEnd w:id="9011"/>
    </w:p>
    <w:tbl>
      <w:tblPr>
        <w:tblW w:w="5000" w:type="pct"/>
        <w:tblCellMar>
          <w:top w:w="144" w:type="dxa"/>
          <w:left w:w="115" w:type="dxa"/>
          <w:right w:w="115" w:type="dxa"/>
        </w:tblCellMar>
        <w:tblLook w:val="01E0"/>
      </w:tblPr>
      <w:tblGrid>
        <w:gridCol w:w="9584"/>
      </w:tblGrid>
      <w:tr w:rsidR="00994FF9" w:rsidTr="00CB4C28">
        <w:tc>
          <w:tcPr>
            <w:tcW w:w="5000" w:type="pct"/>
          </w:tcPr>
          <w:p w:rsidR="00994FF9" w:rsidRDefault="001978CB" w:rsidP="00CB4C28">
            <w:pPr>
              <w:pStyle w:val="Normal2"/>
            </w:pPr>
            <w:r w:rsidRPr="001978CB">
              <w:rPr>
                <w:noProof/>
              </w:rPr>
              <w:pict>
                <v:shape id="_x0000_s5950" type="#_x0000_t75" style="position:absolute;left:0;text-align:left;margin-left:8552.3pt;margin-top:7.05pt;width:129.75pt;height:60pt;z-index:-250087936;mso-position-horizontal:right" wrapcoords="-125 0 -125 21330 21600 21330 21600 0 -125 0" filled="t">
                  <v:imagedata r:id="rId2027" o:title=""/>
                  <w10:wrap type="tight"/>
                </v:shape>
              </w:pict>
            </w:r>
            <w:r w:rsidR="00994FF9" w:rsidRPr="00994FF9">
              <w:t>Indicator that identifies the part of the book product for which the assembly information is being specified</w:t>
            </w:r>
            <w:r w:rsidR="00994FF9">
              <w:t>.</w:t>
            </w:r>
          </w:p>
          <w:p w:rsidR="00994FF9" w:rsidRDefault="00994FF9" w:rsidP="00CB4C28">
            <w:pPr>
              <w:pStyle w:val="Italic2"/>
            </w:pPr>
            <w:r>
              <w:t>This item is restricted to the following list.</w:t>
            </w:r>
          </w:p>
          <w:p w:rsidR="00994FF9" w:rsidRDefault="00994FF9" w:rsidP="00994FF9">
            <w:pPr>
              <w:pStyle w:val="Bold3"/>
            </w:pPr>
            <w:r>
              <w:t>Component</w:t>
            </w:r>
          </w:p>
          <w:p w:rsidR="00994FF9" w:rsidRDefault="00994FF9" w:rsidP="00994FF9">
            <w:pPr>
              <w:pStyle w:val="Normal3"/>
            </w:pPr>
            <w:r>
              <w:t>Part or section of the book product.</w:t>
            </w:r>
          </w:p>
          <w:p w:rsidR="00994FF9" w:rsidRDefault="00994FF9" w:rsidP="00994FF9">
            <w:pPr>
              <w:pStyle w:val="Bold3"/>
            </w:pPr>
            <w:r>
              <w:t>FinishedGoods</w:t>
            </w:r>
          </w:p>
          <w:p w:rsidR="00994FF9" w:rsidRDefault="00994FF9" w:rsidP="00994FF9">
            <w:pPr>
              <w:pStyle w:val="Normal3"/>
            </w:pPr>
            <w:r>
              <w:t>Goods that have completed the manufacturing process but have not yet been sold or distributed to the end user</w:t>
            </w:r>
            <w:r w:rsidR="00EB6EDD">
              <w:t>.</w:t>
            </w:r>
          </w:p>
        </w:tc>
      </w:tr>
    </w:tbl>
    <w:p w:rsidR="00994FF9" w:rsidRDefault="00994FF9" w:rsidP="00DF657D"/>
    <w:p w:rsidR="00DF657D" w:rsidRDefault="00DF657D" w:rsidP="00DF657D">
      <w:pPr>
        <w:pStyle w:val="Heading2"/>
      </w:pPr>
      <w:bookmarkStart w:id="9012" w:name="_Toc259722940"/>
      <w:bookmarkStart w:id="9013" w:name="_Toc275503286"/>
      <w:bookmarkStart w:id="9014" w:name="_Toc371378947"/>
      <w:bookmarkStart w:id="9015" w:name="_Toc21214134"/>
      <w:bookmarkStart w:id="9016" w:name="SpecBinding"/>
      <w:r>
        <w:t>SpecBinding</w:t>
      </w:r>
      <w:bookmarkEnd w:id="9012"/>
      <w:bookmarkEnd w:id="9013"/>
      <w:bookmarkEnd w:id="9014"/>
      <w:bookmarkEnd w:id="9015"/>
      <w:bookmarkEnd w:id="90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7A2D81" w:rsidRDefault="001978CB" w:rsidP="00DF657D">
            <w:pPr>
              <w:pStyle w:val="Normal2"/>
            </w:pPr>
            <w:r w:rsidRPr="001978CB">
              <w:rPr>
                <w:noProof/>
              </w:rPr>
              <w:pict>
                <v:shape id="_x0000_s6502" type="#_x0000_t75" style="position:absolute;left:0;text-align:left;margin-left:18533.3pt;margin-top:7.05pt;width:240.65pt;height:679.1pt;z-index:-249867776;mso-wrap-edited:t;mso-position-horizontal:right" wrapcoords="6500 9879 295 9944 477 10553 6272 10601 6591 15801 10754 16009 10754 21513 21600 21578 21600 0 7405 43 7496 4697 6546 4760 6500 9879" filled="t">
                  <v:imagedata r:id="rId2028" o:title="SpecBinding"/>
                  <w10:wrap type="tight"/>
                </v:shape>
              </w:pict>
            </w:r>
            <w:r w:rsidRPr="001978CB">
              <w:pict>
                <v:shape id="dc_1509" o:spid="_x0000_s5732" style="position:absolute;left:0;text-align:left;margin-left:0;margin-top:0;width:50pt;height:50pt;z-index:253101568;visibility:hidden" coordsize="968,430" o:spt="100" o:preferrelative="t" adj="0,,0" path="">
                  <v:stroke joinstyle="round"/>
                  <v:formulas/>
                  <v:path o:connecttype="segments"/>
                  <o:lock v:ext="edit" selection="t"/>
                </v:shape>
              </w:pict>
            </w:r>
            <w:r w:rsidR="00DF657D" w:rsidRPr="007A2D81">
              <w:t>SpecBinding describes the binding process.</w:t>
            </w:r>
          </w:p>
          <w:p w:rsidR="00DF657D" w:rsidRDefault="00DF657D" w:rsidP="00DF657D">
            <w:pPr>
              <w:pStyle w:val="Bold3"/>
            </w:pPr>
            <w:r>
              <w:t>BindingType [attribute]</w:t>
            </w:r>
          </w:p>
          <w:p w:rsidR="00DF657D" w:rsidRDefault="00DF657D" w:rsidP="00DF657D">
            <w:pPr>
              <w:pStyle w:val="Italic3"/>
            </w:pPr>
            <w:r>
              <w:t>BindingType is optional. A single instance might exist.</w:t>
            </w:r>
          </w:p>
          <w:p w:rsidR="00DF657D" w:rsidRDefault="00AE0A51" w:rsidP="00DF657D">
            <w:pPr>
              <w:pStyle w:val="Normal3"/>
            </w:pPr>
            <w:r w:rsidRPr="00AE0A51">
              <w:t>Identifies the primary binding category of the book</w:t>
            </w:r>
            <w:r>
              <w:t>.</w:t>
            </w:r>
          </w:p>
          <w:p w:rsidR="00DF657D" w:rsidRDefault="00DF657D" w:rsidP="00DF657D">
            <w:pPr>
              <w:pStyle w:val="Normal3"/>
            </w:pPr>
            <w:r>
              <w:t>Refer to BindingType definition for any enumerations.</w:t>
            </w:r>
          </w:p>
          <w:p w:rsidR="00DF657D" w:rsidRDefault="00DF657D" w:rsidP="00DF657D">
            <w:pPr>
              <w:pStyle w:val="Bold3"/>
            </w:pPr>
            <w:r>
              <w:t>BindingStyleType [attribute]</w:t>
            </w:r>
          </w:p>
          <w:p w:rsidR="00DF657D" w:rsidRDefault="00DF657D" w:rsidP="00DF657D">
            <w:pPr>
              <w:pStyle w:val="Italic3"/>
            </w:pPr>
            <w:r>
              <w:t>BindingStyleType is optional. A single instance might exist.</w:t>
            </w:r>
          </w:p>
          <w:p w:rsidR="00DF657D" w:rsidRDefault="00DF657D" w:rsidP="00DF657D">
            <w:pPr>
              <w:pStyle w:val="Normal3"/>
            </w:pPr>
            <w:r>
              <w:t>Indicates the style of binding used.</w:t>
            </w:r>
          </w:p>
          <w:p w:rsidR="00DF657D" w:rsidRDefault="00DF657D" w:rsidP="00DF657D">
            <w:pPr>
              <w:pStyle w:val="Normal3"/>
            </w:pPr>
            <w:r>
              <w:t>Refer to BindingStyleType definition for any enumerations.</w:t>
            </w:r>
          </w:p>
          <w:p w:rsidR="00DF657D" w:rsidRDefault="00DF657D" w:rsidP="00DF657D">
            <w:pPr>
              <w:pStyle w:val="Bold3"/>
            </w:pPr>
            <w:r>
              <w:t>BindingCoverScoring [attribute]</w:t>
            </w:r>
          </w:p>
          <w:p w:rsidR="00DF657D" w:rsidRDefault="00DF657D" w:rsidP="00DF657D">
            <w:pPr>
              <w:pStyle w:val="Italic3"/>
            </w:pPr>
            <w:r>
              <w:t>BindingCoverScoring is optional. A single instance might exist.</w:t>
            </w:r>
          </w:p>
          <w:p w:rsidR="00DF657D" w:rsidRDefault="005225D5" w:rsidP="00DF657D">
            <w:pPr>
              <w:pStyle w:val="Normal3"/>
            </w:pPr>
            <w:r w:rsidRPr="005225D5">
              <w:t>Indicates if scoring of the front cover close to the spine allowing the cover to easily stay open is required</w:t>
            </w:r>
            <w:r>
              <w:t>.</w:t>
            </w:r>
          </w:p>
          <w:p w:rsidR="00DF657D" w:rsidRDefault="00DF657D" w:rsidP="00DF657D">
            <w:pPr>
              <w:pStyle w:val="Normal3"/>
            </w:pPr>
            <w:r>
              <w:t>Refer to BindingCoverScoring definition for any enumerations.</w:t>
            </w:r>
          </w:p>
          <w:p w:rsidR="00DF657D" w:rsidRDefault="00DF657D" w:rsidP="00DF657D">
            <w:pPr>
              <w:pStyle w:val="Bold3"/>
            </w:pPr>
            <w:r>
              <w:t>BindingReinforcement [attribute]</w:t>
            </w:r>
          </w:p>
          <w:p w:rsidR="00DF657D" w:rsidRDefault="00DF657D" w:rsidP="00DF657D">
            <w:pPr>
              <w:pStyle w:val="Italic3"/>
            </w:pPr>
            <w:r>
              <w:t>BindingReinforcement is optional. A single instance might exist.</w:t>
            </w:r>
          </w:p>
          <w:p w:rsidR="00DF657D" w:rsidRDefault="00EA708F" w:rsidP="00DF657D">
            <w:pPr>
              <w:pStyle w:val="Normal3"/>
            </w:pPr>
            <w:r w:rsidRPr="00EA708F">
              <w:t>Specifies if spine reinforcement materials are included in the binding operation</w:t>
            </w:r>
            <w:r>
              <w:t>.</w:t>
            </w:r>
          </w:p>
          <w:p w:rsidR="00DF657D" w:rsidRDefault="00DF657D" w:rsidP="00DF657D">
            <w:pPr>
              <w:pStyle w:val="Normal3"/>
            </w:pPr>
            <w:r>
              <w:t>Refer to BindingReinforcement definition for any enumerations.</w:t>
            </w:r>
          </w:p>
          <w:p w:rsidR="00DF657D" w:rsidRDefault="00DF657D" w:rsidP="00DF657D">
            <w:pPr>
              <w:pStyle w:val="Bold3"/>
            </w:pPr>
            <w:r>
              <w:t>BindingBackStyleType [attribute]</w:t>
            </w:r>
          </w:p>
          <w:p w:rsidR="00DF657D" w:rsidRDefault="00DF657D" w:rsidP="00DF657D">
            <w:pPr>
              <w:pStyle w:val="Italic3"/>
            </w:pPr>
            <w:r>
              <w:t>BindingBackStyleType is optional. A single instance might exist.</w:t>
            </w:r>
          </w:p>
          <w:p w:rsidR="00DF657D" w:rsidRDefault="00B45722" w:rsidP="00DF657D">
            <w:pPr>
              <w:pStyle w:val="Normal3"/>
            </w:pPr>
            <w:r w:rsidRPr="00B45722">
              <w:t>Specifies that the book cover is either attached or detached from the spine</w:t>
            </w:r>
            <w:r>
              <w:t>.</w:t>
            </w:r>
          </w:p>
          <w:p w:rsidR="00DF657D" w:rsidRDefault="00DF657D" w:rsidP="00DF657D">
            <w:pPr>
              <w:pStyle w:val="Normal3"/>
            </w:pPr>
            <w:r>
              <w:t>Refer to BindingBackStyleType definition for any enumerations.</w:t>
            </w:r>
          </w:p>
          <w:p w:rsidR="00DF657D" w:rsidRDefault="00DF657D" w:rsidP="00DF657D">
            <w:pPr>
              <w:pStyle w:val="Bold3"/>
            </w:pPr>
            <w:r>
              <w:t>BindingRibbon [attribute]</w:t>
            </w:r>
          </w:p>
          <w:p w:rsidR="00DF657D" w:rsidRDefault="00DF657D" w:rsidP="00DF657D">
            <w:pPr>
              <w:pStyle w:val="Italic3"/>
            </w:pPr>
            <w:r>
              <w:t>BindingRibbon is optional. A single instance might exist.</w:t>
            </w:r>
          </w:p>
          <w:p w:rsidR="00DF657D" w:rsidRDefault="00F44188" w:rsidP="00DF657D">
            <w:pPr>
              <w:pStyle w:val="Normal3"/>
            </w:pPr>
            <w:r w:rsidRPr="00F44188">
              <w:t>Specifies if a ribbon (bookmark) is to be included in the binding</w:t>
            </w:r>
            <w:r>
              <w:t>.</w:t>
            </w:r>
          </w:p>
          <w:p w:rsidR="00DF657D" w:rsidRDefault="00DF657D" w:rsidP="00DF657D">
            <w:pPr>
              <w:pStyle w:val="Normal3"/>
            </w:pPr>
            <w:r>
              <w:t>Refer to BindingRibbon definition for any enumerations.</w:t>
            </w:r>
          </w:p>
          <w:p w:rsidR="00224CA3" w:rsidRDefault="00224CA3" w:rsidP="00224CA3">
            <w:pPr>
              <w:pStyle w:val="Bold3"/>
            </w:pPr>
            <w:r w:rsidRPr="00224CA3">
              <w:t>IsBindingHandSeparation</w:t>
            </w:r>
            <w:r>
              <w:t xml:space="preserve"> [attribute]</w:t>
            </w:r>
          </w:p>
          <w:p w:rsidR="00224CA3" w:rsidRDefault="00224CA3" w:rsidP="00224CA3">
            <w:pPr>
              <w:pStyle w:val="Italic3"/>
            </w:pPr>
            <w:r w:rsidRPr="00224CA3">
              <w:t>IsBindingHandSeparation</w:t>
            </w:r>
            <w:r>
              <w:t xml:space="preserve"> is optional. A single instance might exist.</w:t>
            </w:r>
          </w:p>
          <w:p w:rsidR="00B57D72" w:rsidRDefault="00B57D72" w:rsidP="00224CA3">
            <w:pPr>
              <w:pStyle w:val="Normal3"/>
            </w:pPr>
            <w:r w:rsidRPr="00B57D72">
              <w:t>Indicates if there is hand separation required or not for books with odd page counts</w:t>
            </w:r>
            <w:r>
              <w:t>.</w:t>
            </w:r>
          </w:p>
          <w:p w:rsidR="00224CA3" w:rsidRDefault="00224CA3" w:rsidP="00224CA3">
            <w:pPr>
              <w:pStyle w:val="Normal3"/>
            </w:pPr>
            <w:r>
              <w:t xml:space="preserve">Refer to </w:t>
            </w:r>
            <w:r w:rsidR="00B57D72" w:rsidRPr="00B57D72">
              <w:t>IsBindingHandSeparation</w:t>
            </w:r>
            <w:r>
              <w:t xml:space="preserve"> definition for any enumerations.</w:t>
            </w:r>
          </w:p>
          <w:p w:rsidR="00224CA3" w:rsidRDefault="00B57D72" w:rsidP="00224CA3">
            <w:pPr>
              <w:pStyle w:val="Bold3"/>
            </w:pPr>
            <w:r w:rsidRPr="00B57D72">
              <w:t>IsEaselBound</w:t>
            </w:r>
            <w:r w:rsidR="00224CA3">
              <w:t xml:space="preserve"> [attribute]</w:t>
            </w:r>
          </w:p>
          <w:p w:rsidR="00224CA3" w:rsidRDefault="00B57D72" w:rsidP="00224CA3">
            <w:pPr>
              <w:pStyle w:val="Italic3"/>
            </w:pPr>
            <w:r w:rsidRPr="00B57D72">
              <w:t>IsEaselBound</w:t>
            </w:r>
            <w:r w:rsidR="00224CA3">
              <w:t xml:space="preserve"> is optional. A single instance might exist.</w:t>
            </w:r>
          </w:p>
          <w:p w:rsidR="00B57D72" w:rsidRDefault="00B57D72" w:rsidP="00224CA3">
            <w:pPr>
              <w:pStyle w:val="Normal3"/>
            </w:pPr>
            <w:r w:rsidRPr="00B57D72">
              <w:t>Specifies if the binding is at the top of the pages or not rather than on the side which changes the pagination of the pages.</w:t>
            </w:r>
          </w:p>
          <w:p w:rsidR="00224CA3" w:rsidRDefault="00224CA3" w:rsidP="00224CA3">
            <w:pPr>
              <w:pStyle w:val="Normal3"/>
            </w:pPr>
            <w:r>
              <w:t xml:space="preserve">Refer to </w:t>
            </w:r>
            <w:r w:rsidR="00B57D72" w:rsidRPr="00B57D72">
              <w:t>IsEaselBound</w:t>
            </w:r>
            <w:r>
              <w:t xml:space="preserve"> definition for any enumerations.</w:t>
            </w:r>
          </w:p>
          <w:p w:rsidR="00D32A64" w:rsidRDefault="00D32A64" w:rsidP="00D32A64">
            <w:pPr>
              <w:pStyle w:val="Bold3"/>
            </w:pPr>
            <w:r w:rsidRPr="00D32A64">
              <w:t>IsRFTagRequired</w:t>
            </w:r>
            <w:r>
              <w:t xml:space="preserve"> [attribute]</w:t>
            </w:r>
          </w:p>
          <w:p w:rsidR="00D32A64" w:rsidRDefault="00D32A64" w:rsidP="00D32A64">
            <w:pPr>
              <w:pStyle w:val="Italic3"/>
            </w:pPr>
            <w:r w:rsidRPr="00D32A64">
              <w:t>IsRFTagRequired</w:t>
            </w:r>
            <w:r>
              <w:t xml:space="preserve"> is optional. A single instance might exist.</w:t>
            </w:r>
          </w:p>
          <w:p w:rsidR="00D32A64" w:rsidRDefault="00D32A64" w:rsidP="00D32A64">
            <w:pPr>
              <w:pStyle w:val="Normal3"/>
            </w:pPr>
            <w:r w:rsidRPr="00D32A64">
              <w:t>Indicates that RFTag application is required in the manufacturing and carton packaging processes</w:t>
            </w:r>
            <w:r>
              <w:t>.</w:t>
            </w:r>
          </w:p>
          <w:p w:rsidR="00D32A64" w:rsidRDefault="00D32A64" w:rsidP="00D32A64">
            <w:pPr>
              <w:pStyle w:val="Normal3"/>
            </w:pPr>
            <w:r>
              <w:t xml:space="preserve">Refer to </w:t>
            </w:r>
            <w:r w:rsidRPr="00D32A64">
              <w:t>IsRFTagRequired</w:t>
            </w:r>
            <w:r>
              <w:t xml:space="preserve"> definition for any enumerations</w:t>
            </w:r>
            <w:r w:rsidR="00926922">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BookBlock</w:t>
            </w:r>
          </w:p>
          <w:p w:rsidR="00DF657D" w:rsidRDefault="00DF657D" w:rsidP="00DF657D">
            <w:pPr>
              <w:pStyle w:val="Italic4"/>
            </w:pPr>
            <w:r>
              <w:t>BookBlock is mandatory. A single instance is required.</w:t>
            </w:r>
          </w:p>
          <w:p w:rsidR="00DF657D" w:rsidRDefault="00AC476A" w:rsidP="00DF657D">
            <w:pPr>
              <w:pStyle w:val="Normal4"/>
            </w:pPr>
            <w:r w:rsidRPr="00AC476A">
              <w:t>The text block plus the endpapers and other materials added by the binder before cover is applied</w:t>
            </w:r>
            <w:r>
              <w:t>.</w:t>
            </w:r>
          </w:p>
          <w:p w:rsidR="00DF657D" w:rsidRDefault="00DF657D" w:rsidP="00DF657D">
            <w:pPr>
              <w:pStyle w:val="Bold4"/>
            </w:pPr>
            <w:r>
              <w:t>EndsheetInformation</w:t>
            </w:r>
          </w:p>
          <w:p w:rsidR="00DF657D" w:rsidRDefault="00DF657D" w:rsidP="00DF657D">
            <w:pPr>
              <w:pStyle w:val="Italic4"/>
            </w:pPr>
            <w:r>
              <w:t xml:space="preserve">EndsheetInformation is optional. </w:t>
            </w:r>
          </w:p>
          <w:p w:rsidR="00DF657D" w:rsidRDefault="00DF657D" w:rsidP="00DF657D">
            <w:pPr>
              <w:pStyle w:val="Normal4"/>
            </w:pPr>
            <w:r>
              <w:t>End sheet information.</w:t>
            </w:r>
          </w:p>
          <w:p w:rsidR="00DF657D" w:rsidRDefault="00DF657D" w:rsidP="00DF657D">
            <w:pPr>
              <w:pStyle w:val="Bold4"/>
            </w:pPr>
            <w:r>
              <w:t>BindingExtras</w:t>
            </w:r>
          </w:p>
          <w:p w:rsidR="00DF657D" w:rsidRDefault="00DF657D" w:rsidP="00DF657D">
            <w:pPr>
              <w:pStyle w:val="Italic4"/>
            </w:pPr>
            <w:r>
              <w:t>BindingExtras is optional. Multiple instances might exist.</w:t>
            </w:r>
          </w:p>
          <w:p w:rsidR="00DF657D" w:rsidRDefault="00DF657D" w:rsidP="00DF657D">
            <w:pPr>
              <w:pStyle w:val="Normal4"/>
            </w:pPr>
            <w:r>
              <w:t>Binding extras</w:t>
            </w:r>
          </w:p>
          <w:p w:rsidR="00DF657D" w:rsidRDefault="00DF657D" w:rsidP="00DF657D">
            <w:pPr>
              <w:pStyle w:val="Bold4"/>
            </w:pPr>
            <w:r>
              <w:t>HolePunchInformation</w:t>
            </w:r>
          </w:p>
          <w:p w:rsidR="00DF657D" w:rsidRDefault="00DF657D" w:rsidP="00DF657D">
            <w:pPr>
              <w:pStyle w:val="Italic4"/>
            </w:pPr>
            <w:r>
              <w:t>HolePunchInformation is optional and repeatable. Multiple instances might exist.</w:t>
            </w:r>
          </w:p>
          <w:p w:rsidR="00DF657D" w:rsidRDefault="00DF657D" w:rsidP="00DF657D">
            <w:pPr>
              <w:pStyle w:val="Normal4"/>
            </w:pPr>
            <w:r>
              <w:t>Hole Punch Information.</w:t>
            </w:r>
          </w:p>
          <w:p w:rsidR="00DF657D" w:rsidRDefault="00DF657D" w:rsidP="00DF657D">
            <w:pPr>
              <w:pStyle w:val="Bold4"/>
            </w:pPr>
            <w:r>
              <w:t>Case</w:t>
            </w:r>
          </w:p>
          <w:p w:rsidR="00DF657D" w:rsidRDefault="00DF657D" w:rsidP="00DF657D">
            <w:pPr>
              <w:pStyle w:val="Italic4"/>
            </w:pPr>
            <w:r>
              <w:t>Case is optional. A single instance might exist.</w:t>
            </w:r>
          </w:p>
          <w:p w:rsidR="00DF657D" w:rsidRDefault="00DF657D" w:rsidP="00DF657D">
            <w:pPr>
              <w:pStyle w:val="Normal4"/>
            </w:pPr>
            <w:r>
              <w:t>Case information</w:t>
            </w:r>
          </w:p>
          <w:p w:rsidR="00DF657D" w:rsidRDefault="00DF657D" w:rsidP="00DF657D">
            <w:pPr>
              <w:pStyle w:val="Bold4"/>
            </w:pPr>
            <w:r>
              <w:t>MechanicalMaterial</w:t>
            </w:r>
          </w:p>
          <w:p w:rsidR="00DF657D" w:rsidRDefault="00DF657D" w:rsidP="00DF657D">
            <w:pPr>
              <w:pStyle w:val="Italic4"/>
            </w:pPr>
            <w:r>
              <w:t>MechanicalMaterial is optional. A single instance might exist.</w:t>
            </w:r>
          </w:p>
          <w:p w:rsidR="00DF657D" w:rsidRDefault="00DF657D" w:rsidP="00DF657D">
            <w:pPr>
              <w:pStyle w:val="Normal4"/>
            </w:pPr>
            <w:r>
              <w:t>Mechanical material information</w:t>
            </w:r>
          </w:p>
          <w:p w:rsidR="00DF657D" w:rsidRDefault="00DF657D" w:rsidP="00DF657D">
            <w:pPr>
              <w:pStyle w:val="Bold4"/>
            </w:pPr>
            <w:r>
              <w:t>Ribbon</w:t>
            </w:r>
          </w:p>
          <w:p w:rsidR="00DF657D" w:rsidRDefault="00DF657D" w:rsidP="00DF657D">
            <w:pPr>
              <w:pStyle w:val="Italic4"/>
            </w:pPr>
            <w:r>
              <w:t>Ribbon is optional. Multiple instances might exist.</w:t>
            </w:r>
          </w:p>
          <w:p w:rsidR="00DF657D" w:rsidRDefault="00DF657D" w:rsidP="00DF657D">
            <w:pPr>
              <w:pStyle w:val="Normal4"/>
            </w:pPr>
            <w:r>
              <w:t>Ribbon information.</w:t>
            </w:r>
          </w:p>
          <w:p w:rsidR="00DF657D" w:rsidRDefault="00DF657D" w:rsidP="00DF657D">
            <w:pPr>
              <w:pStyle w:val="Bold4"/>
            </w:pPr>
            <w:r>
              <w:t>Perforation</w:t>
            </w:r>
          </w:p>
          <w:p w:rsidR="00DF657D" w:rsidRDefault="00DF657D" w:rsidP="00DF657D">
            <w:pPr>
              <w:pStyle w:val="Italic4"/>
            </w:pPr>
            <w:r>
              <w:t>Perforation is optional and repeatable. Multiple instances might exist.</w:t>
            </w:r>
          </w:p>
          <w:p w:rsidR="00DF657D" w:rsidRDefault="00DF657D" w:rsidP="00DF657D">
            <w:pPr>
              <w:pStyle w:val="Normal4"/>
            </w:pPr>
            <w:r>
              <w:t>Perforation information.</w:t>
            </w:r>
          </w:p>
          <w:p w:rsidR="00DF657D" w:rsidRDefault="00DF657D" w:rsidP="00DF657D">
            <w:pPr>
              <w:pStyle w:val="Bold4"/>
              <w:keepNext/>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017" w:name="_Toc259722941"/>
      <w:bookmarkStart w:id="9018" w:name="_Toc275503287"/>
      <w:bookmarkStart w:id="9019" w:name="_Toc371378948"/>
      <w:bookmarkStart w:id="9020" w:name="_Toc21214135"/>
      <w:bookmarkStart w:id="9021" w:name="SpecComponent"/>
      <w:r>
        <w:t>SpecComponent</w:t>
      </w:r>
      <w:bookmarkEnd w:id="9017"/>
      <w:bookmarkEnd w:id="9018"/>
      <w:bookmarkEnd w:id="9019"/>
      <w:bookmarkEnd w:id="9020"/>
      <w:bookmarkEnd w:id="90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rPr>
                <w:noProof/>
              </w:rPr>
              <w:pict>
                <v:shape id="_x0000_s6581" type="#_x0000_t75" style="position:absolute;left:0;text-align:left;margin-left:28356.8pt;margin-top:7.05pt;width:349.8pt;height:557.4pt;z-index:-249814528;mso-wrap-edited:t;mso-position-horizontal:right" wrapcoords="170 10223 318 11222 8617 11246 8395 21313 21600 21571 21600 0 8543 85 8691 10130 170 10223" filled="t">
                  <v:imagedata r:id="rId2029" o:title="SpecComponent"/>
                  <w10:wrap type="tight"/>
                </v:shape>
              </w:pict>
            </w:r>
            <w:r w:rsidRPr="001978CB">
              <w:pict>
                <v:shape id="dc_1510" o:spid="_x0000_s4641" style="position:absolute;left:0;text-align:left;margin-left:0;margin-top:0;width:50pt;height:50pt;z-index:252072448;visibility:hidden" coordsize="835,591" o:spt="100" o:preferrelative="t" adj="0,,0" path="">
                  <v:stroke joinstyle="round"/>
                  <v:formulas/>
                  <v:path o:connecttype="segments"/>
                  <o:lock v:ext="edit" selection="t"/>
                </v:shape>
              </w:pict>
            </w:r>
            <w:r w:rsidR="00DF657D">
              <w:t xml:space="preserve">Group element used to identify all the necessary component information for this </w:t>
            </w:r>
            <w:r w:rsidR="00FA46AA">
              <w:t>BookSpecification</w:t>
            </w:r>
            <w:r w:rsidR="00DF657D">
              <w:t>.</w:t>
            </w:r>
          </w:p>
          <w:p w:rsidR="00DF657D" w:rsidRDefault="00DF657D" w:rsidP="00DF657D">
            <w:pPr>
              <w:pStyle w:val="ListBullet2"/>
            </w:pPr>
            <w:r>
              <w:t>Each occurrence of this construct identifies a single component.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Classification</w:t>
            </w:r>
          </w:p>
          <w:p w:rsidR="00DF657D" w:rsidRDefault="00DF657D" w:rsidP="00DF657D">
            <w:pPr>
              <w:pStyle w:val="Italic5"/>
            </w:pPr>
            <w:r>
              <w:t>Classification is mandatory. A single instance is required.</w:t>
            </w:r>
          </w:p>
          <w:p w:rsidR="00DF657D" w:rsidRDefault="00DF657D" w:rsidP="00DF657D">
            <w:pPr>
              <w:pStyle w:val="Normal5"/>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5"/>
            </w:pPr>
            <w:r>
              <w:t>SubClassification</w:t>
            </w:r>
          </w:p>
          <w:p w:rsidR="00DF657D" w:rsidRDefault="00DF657D" w:rsidP="00DF657D">
            <w:pPr>
              <w:pStyle w:val="Italic5"/>
            </w:pPr>
            <w:r>
              <w:t>SubClassification is optional. Multiple instances might exist.</w:t>
            </w:r>
          </w:p>
          <w:p w:rsidR="00DF657D" w:rsidRDefault="00DF657D" w:rsidP="00DF657D">
            <w:pPr>
              <w:pStyle w:val="Normal5"/>
            </w:pPr>
            <w:r>
              <w:t>SubClassification provides additional classification information.</w:t>
            </w:r>
          </w:p>
          <w:p w:rsidR="00DF657D" w:rsidRDefault="00DF657D" w:rsidP="00DF657D">
            <w:pPr>
              <w:pStyle w:val="Bold4"/>
            </w:pPr>
            <w:r>
              <w:t>BookClassification</w:t>
            </w:r>
          </w:p>
          <w:p w:rsidR="00DF657D" w:rsidRDefault="00DF657D" w:rsidP="00DF657D">
            <w:pPr>
              <w:pStyle w:val="Italic4"/>
            </w:pPr>
            <w:r>
              <w:t>BookClassification is optional. Multiple instances might exist.</w:t>
            </w:r>
          </w:p>
          <w:p w:rsidR="00DF657D" w:rsidRDefault="00DF657D" w:rsidP="00DF657D">
            <w:pPr>
              <w:pStyle w:val="Normal4"/>
            </w:pPr>
            <w:r>
              <w:t>Category under which the product or a component within the product is classified.</w:t>
            </w:r>
          </w:p>
          <w:p w:rsidR="00DF657D" w:rsidRDefault="00DF657D" w:rsidP="00DF657D">
            <w:pPr>
              <w:pStyle w:val="Bold4"/>
            </w:pPr>
            <w:r>
              <w:t>NumberPerProduct</w:t>
            </w:r>
          </w:p>
          <w:p w:rsidR="00DF657D" w:rsidRDefault="00DF657D" w:rsidP="00DF657D">
            <w:pPr>
              <w:pStyle w:val="Italic4"/>
            </w:pPr>
            <w:r>
              <w:t>NumberPerProduct is optional. A single instance might exist.</w:t>
            </w:r>
          </w:p>
          <w:p w:rsidR="00DF657D" w:rsidRDefault="00DF657D" w:rsidP="00DF657D">
            <w:pPr>
              <w:pStyle w:val="Normal4"/>
            </w:pPr>
            <w:r>
              <w:t>The number of components or items per assembly or constructed product</w:t>
            </w:r>
          </w:p>
          <w:p w:rsidR="00DF657D" w:rsidRDefault="00DF657D" w:rsidP="00DF657D">
            <w:pPr>
              <w:pStyle w:val="Bold4"/>
            </w:pPr>
            <w:r>
              <w:t>PlacementInOrderOfMatter</w:t>
            </w:r>
          </w:p>
          <w:p w:rsidR="00DF657D" w:rsidRDefault="00DF657D" w:rsidP="00DF657D">
            <w:pPr>
              <w:pStyle w:val="Italic4"/>
            </w:pPr>
            <w:r>
              <w:t>PlacementInOrderOfMatter is optional. Multiple instances might exist.</w:t>
            </w:r>
          </w:p>
          <w:p w:rsidR="00DF657D" w:rsidRDefault="00DF657D" w:rsidP="00DF657D">
            <w:pPr>
              <w:pStyle w:val="Normal4"/>
            </w:pPr>
            <w:r>
              <w:t>Element used to identify where the component is to be placed amongst other components when assembling a book.</w:t>
            </w:r>
          </w:p>
          <w:p w:rsidR="00DF657D" w:rsidRDefault="00DF657D" w:rsidP="00DF657D">
            <w:pPr>
              <w:pStyle w:val="Bold4"/>
            </w:pPr>
            <w:r>
              <w:t>FinishedSize</w:t>
            </w:r>
          </w:p>
          <w:p w:rsidR="00DF657D" w:rsidRDefault="00DF657D" w:rsidP="00DF657D">
            <w:pPr>
              <w:pStyle w:val="Italic4"/>
            </w:pPr>
            <w:r>
              <w:t>FinishedSize is optional. A single instance might exist.</w:t>
            </w:r>
          </w:p>
          <w:p w:rsidR="00DF657D" w:rsidRDefault="00DF657D" w:rsidP="00DF657D">
            <w:pPr>
              <w:pStyle w:val="Normal4"/>
            </w:pPr>
            <w:r>
              <w:t>Finished size</w:t>
            </w:r>
          </w:p>
          <w:p w:rsidR="00DF657D" w:rsidRDefault="00DF657D" w:rsidP="00DF657D">
            <w:pPr>
              <w:pStyle w:val="Bold4"/>
            </w:pPr>
            <w:r>
              <w:t>SuppliedComponentFinishSpecs</w:t>
            </w:r>
          </w:p>
          <w:p w:rsidR="00DF657D" w:rsidRDefault="00DF657D" w:rsidP="00DF657D">
            <w:pPr>
              <w:pStyle w:val="Italic4"/>
            </w:pPr>
            <w:r>
              <w:t>SuppliedComponentFinishSpecs is optional. A single instance might exist.</w:t>
            </w:r>
          </w:p>
          <w:p w:rsidR="00DF657D" w:rsidRDefault="00DF657D" w:rsidP="00DF657D">
            <w:pPr>
              <w:pStyle w:val="Normal4"/>
            </w:pPr>
            <w:r>
              <w:t>Supplied Component Finish Specs</w:t>
            </w:r>
          </w:p>
          <w:p w:rsidR="00DF657D" w:rsidRDefault="00DF657D" w:rsidP="00DF657D">
            <w:pPr>
              <w:pStyle w:val="Bold4"/>
            </w:pPr>
            <w:r>
              <w:t>(choice)</w:t>
            </w:r>
          </w:p>
          <w:p w:rsidR="00DF657D" w:rsidRDefault="00DF657D" w:rsidP="00DF657D">
            <w:pPr>
              <w:pStyle w:val="Italic4"/>
            </w:pPr>
            <w:r>
              <w:t xml:space="preserve">[choice] is </w:t>
            </w:r>
            <w:r w:rsidR="006247FF" w:rsidRPr="006247FF">
              <w:t>optional. A single instance might exist</w:t>
            </w:r>
            <w:r>
              <w:t xml:space="preserve">. </w:t>
            </w:r>
          </w:p>
          <w:p w:rsidR="00DF657D" w:rsidRDefault="00DF657D" w:rsidP="00DF657D">
            <w:pPr>
              <w:pStyle w:val="Bold5"/>
            </w:pPr>
            <w:r>
              <w:t>PressComponent</w:t>
            </w:r>
          </w:p>
          <w:p w:rsidR="00DF657D" w:rsidRDefault="00DF657D" w:rsidP="00DF657D">
            <w:pPr>
              <w:pStyle w:val="Italic5"/>
            </w:pPr>
            <w:r>
              <w:t xml:space="preserve">PressComponent is </w:t>
            </w:r>
            <w:r w:rsidR="006247FF" w:rsidRPr="006247FF">
              <w:t>mandatory. A single instance is required</w:t>
            </w:r>
            <w:r>
              <w:t xml:space="preserve">. </w:t>
            </w:r>
          </w:p>
          <w:p w:rsidR="00DF657D" w:rsidRDefault="00DF657D" w:rsidP="00DF657D">
            <w:pPr>
              <w:pStyle w:val="Normal5"/>
            </w:pPr>
            <w:r>
              <w:t>Press Component.</w:t>
            </w:r>
          </w:p>
          <w:p w:rsidR="00DF657D" w:rsidRDefault="00DF657D" w:rsidP="00DF657D">
            <w:pPr>
              <w:pStyle w:val="Bold5"/>
            </w:pPr>
            <w:r>
              <w:t>NonPressComponent</w:t>
            </w:r>
          </w:p>
          <w:p w:rsidR="00DF657D" w:rsidRDefault="00DF657D" w:rsidP="00DF657D">
            <w:pPr>
              <w:pStyle w:val="Italic5"/>
            </w:pPr>
            <w:r>
              <w:t xml:space="preserve">NonPressComponent is </w:t>
            </w:r>
            <w:r w:rsidR="006247FF" w:rsidRPr="006247FF">
              <w:t>mandatory. A single instance is required</w:t>
            </w:r>
            <w:r>
              <w:t xml:space="preserve">. </w:t>
            </w:r>
          </w:p>
          <w:p w:rsidR="00DF657D" w:rsidRDefault="00DF657D" w:rsidP="00DF657D">
            <w:pPr>
              <w:pStyle w:val="Normal5"/>
            </w:pPr>
            <w:r>
              <w:t>Non-press component.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SpecReference</w:t>
            </w:r>
          </w:p>
          <w:p w:rsidR="00DF657D" w:rsidRDefault="00DF657D" w:rsidP="00DF657D">
            <w:pPr>
              <w:pStyle w:val="Italic4"/>
            </w:pPr>
            <w:r>
              <w:t>SpecReference is optional. Multiple instances might exist.</w:t>
            </w:r>
          </w:p>
          <w:p w:rsidR="00DF657D" w:rsidRDefault="00DF657D" w:rsidP="00DF657D">
            <w:pPr>
              <w:pStyle w:val="Normal4"/>
            </w:pPr>
            <w:r>
              <w:t>Used to identify any external or associated documents, identifiers, etc.</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C50645" w:rsidRDefault="00C50645" w:rsidP="00C50645">
            <w:pPr>
              <w:pStyle w:val="Italic4"/>
              <w:rPr>
                <w:b/>
                <w:i w:val="0"/>
              </w:rPr>
            </w:pPr>
            <w:r w:rsidRPr="00C50645">
              <w:rPr>
                <w:b/>
                <w:i w:val="0"/>
              </w:rPr>
              <w:t xml:space="preserve">OrderOfMatterAdditional </w:t>
            </w:r>
          </w:p>
          <w:p w:rsidR="00C50645" w:rsidRDefault="00C50645" w:rsidP="00C50645">
            <w:pPr>
              <w:pStyle w:val="Italic4"/>
            </w:pPr>
            <w:r w:rsidRPr="00C50645">
              <w:t>OrderOfMatterAdditional</w:t>
            </w:r>
            <w:r>
              <w:t xml:space="preserve"> is optional. Multiple instances might exist.</w:t>
            </w:r>
          </w:p>
          <w:p w:rsidR="00C50645" w:rsidRDefault="00C50645" w:rsidP="00C50645">
            <w:pPr>
              <w:pStyle w:val="Normal4"/>
            </w:pPr>
            <w:r w:rsidRPr="00C50645">
              <w:t>Group element used to identify all the information for the additional manufacturing requirements</w:t>
            </w:r>
            <w:r>
              <w:t>.</w:t>
            </w:r>
          </w:p>
        </w:tc>
      </w:tr>
    </w:tbl>
    <w:p w:rsidR="00DF657D" w:rsidRDefault="00DF657D" w:rsidP="00DF657D"/>
    <w:p w:rsidR="00DF657D" w:rsidRDefault="00DF657D" w:rsidP="00DF657D">
      <w:pPr>
        <w:pStyle w:val="Heading2"/>
      </w:pPr>
      <w:bookmarkStart w:id="9022" w:name="_Toc259722942"/>
      <w:bookmarkStart w:id="9023" w:name="_Toc275503288"/>
      <w:bookmarkStart w:id="9024" w:name="_Toc371378949"/>
      <w:bookmarkStart w:id="9025" w:name="_Toc21214136"/>
      <w:bookmarkStart w:id="9026" w:name="SpecGeneral"/>
      <w:r>
        <w:t>SpecGeneral</w:t>
      </w:r>
      <w:bookmarkEnd w:id="9022"/>
      <w:bookmarkEnd w:id="9023"/>
      <w:bookmarkEnd w:id="9024"/>
      <w:bookmarkEnd w:id="9025"/>
      <w:bookmarkEnd w:id="90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11" o:spid="_x0000_s4642" style="position:absolute;left:0;text-align:left;margin-left:0;margin-top:0;width:50pt;height:50pt;z-index:252073472;visibility:hidden" coordsize="510,461" o:spt="100" o:preferrelative="t" adj="0,,0" path="">
                  <v:stroke joinstyle="round"/>
                  <v:formulas/>
                  <v:path o:connecttype="segments"/>
                  <o:lock v:ext="edit" selection="t"/>
                </v:shape>
              </w:pict>
            </w:r>
            <w:r>
              <w:rPr>
                <w:noProof/>
                <w:snapToGrid/>
                <w:lang w:val="sv-SE" w:eastAsia="sv-SE"/>
              </w:rPr>
              <w:pict>
                <v:shape id="_x0000_s7158" type="#_x0000_t75" style="position:absolute;left:0;text-align:left;margin-left:7858.8pt;margin-top:7.05pt;width:324pt;height:612.75pt;z-index:-249409024;mso-wrap-edited:t;mso-position-horizontal:right;mso-position-horizontal-relative:text;mso-position-vertical:absolute;mso-position-vertical-relative:text" wrapcoords="207 10128 307 11009 9040 11026 8807 21602 21600 21574 21600 0 8907 -60 8807 10075 207 10128" filled="t">
                  <v:imagedata r:id="rId2030" o:title="SpecGeneral"/>
                  <w10:wrap type="tight"/>
                </v:shape>
              </w:pict>
            </w:r>
            <w:r w:rsidR="00DF657D">
              <w:t>Spec General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SpecInformation</w:t>
            </w:r>
          </w:p>
          <w:p w:rsidR="00DF657D" w:rsidRDefault="00DF657D" w:rsidP="00DF657D">
            <w:pPr>
              <w:pStyle w:val="Italic4"/>
            </w:pPr>
            <w:r>
              <w:t>SpecInformation is mandatory. A single instance is required.</w:t>
            </w:r>
          </w:p>
          <w:p w:rsidR="00DF657D" w:rsidRDefault="00DF657D" w:rsidP="00DF657D">
            <w:pPr>
              <w:pStyle w:val="Normal4"/>
            </w:pPr>
            <w:r>
              <w:t xml:space="preserve">Construct is used to uniquely identify this </w:t>
            </w:r>
            <w:r w:rsidR="00FA46AA">
              <w:t>BookSpecification</w:t>
            </w:r>
            <w:r>
              <w:t>.</w:t>
            </w:r>
          </w:p>
          <w:p w:rsidR="00DF657D" w:rsidRDefault="00DF657D" w:rsidP="00DF657D">
            <w:pPr>
              <w:pStyle w:val="ListBullet4"/>
            </w:pPr>
            <w:r>
              <w:t>Note: ProductIdentifier, ProductDescription, and Classification removed in Version V2R30 and replaced with SpecificationNumber to more accurately reflect the business process.</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SenderParty</w:t>
            </w:r>
          </w:p>
          <w:p w:rsidR="00DF657D" w:rsidRDefault="00B3477F" w:rsidP="00DF657D">
            <w:pPr>
              <w:pStyle w:val="Italic4"/>
            </w:pPr>
            <w:r>
              <w:t>SenderParty is optional. A single instance might exist</w:t>
            </w:r>
            <w:r w:rsidR="00DF657D">
              <w: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B3477F" w:rsidP="00DF657D">
            <w:pPr>
              <w:pStyle w:val="Italic4"/>
            </w:pPr>
            <w:r>
              <w:t>ReceiverParty is optional. Multiple instances might exist</w:t>
            </w:r>
            <w:r w:rsidR="00DF657D">
              <w: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TrimSize</w:t>
            </w:r>
          </w:p>
          <w:p w:rsidR="00DF657D" w:rsidRDefault="00DF657D" w:rsidP="00DF657D">
            <w:pPr>
              <w:pStyle w:val="Italic4"/>
            </w:pPr>
            <w:r>
              <w:t>TrimSize is optional. A single instance might exist.</w:t>
            </w:r>
          </w:p>
          <w:p w:rsidR="00DF657D" w:rsidRDefault="00DF657D" w:rsidP="00DF657D">
            <w:pPr>
              <w:pStyle w:val="Normal4"/>
            </w:pPr>
            <w:r>
              <w:t>Trim size.</w:t>
            </w:r>
          </w:p>
          <w:p w:rsidR="00DF657D" w:rsidRDefault="00DF657D" w:rsidP="00DF657D">
            <w:pPr>
              <w:pStyle w:val="Bold4"/>
            </w:pPr>
            <w:r>
              <w:t>TotalPageCount</w:t>
            </w:r>
          </w:p>
          <w:p w:rsidR="00DF657D" w:rsidRDefault="00DF657D" w:rsidP="00DF657D">
            <w:pPr>
              <w:pStyle w:val="Italic4"/>
            </w:pPr>
            <w:r>
              <w:t>TotalPageCount is optional. A single instance might exist.</w:t>
            </w:r>
          </w:p>
          <w:p w:rsidR="00DF657D" w:rsidRDefault="00DF657D" w:rsidP="00DF657D">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rsidR="00DB4BA6" w:rsidRDefault="00DB4BA6" w:rsidP="00DB4BA6">
            <w:pPr>
              <w:pStyle w:val="Bold4"/>
            </w:pPr>
            <w:r>
              <w:t>BookClassification</w:t>
            </w:r>
          </w:p>
          <w:p w:rsidR="00DB4BA6" w:rsidRDefault="00DB4BA6" w:rsidP="00DB4BA6">
            <w:pPr>
              <w:pStyle w:val="Italic4"/>
            </w:pPr>
            <w:r w:rsidRPr="00DB4BA6">
              <w:t>BookClassification</w:t>
            </w:r>
            <w:r>
              <w:t>t is optional. Multiple instances might exist.</w:t>
            </w:r>
          </w:p>
          <w:p w:rsidR="00DB4BA6" w:rsidRPr="00DB4BA6" w:rsidRDefault="00DB4BA6" w:rsidP="00DF657D">
            <w:pPr>
              <w:pStyle w:val="Normal4"/>
            </w:pPr>
            <w:r w:rsidRPr="00DB4BA6">
              <w:t>Category under which the product or a component within the product is classified.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5650F1" w:rsidRDefault="005650F1" w:rsidP="005650F1">
            <w:pPr>
              <w:pStyle w:val="Bold4"/>
            </w:pPr>
            <w:r>
              <w:t>InformationalPricePerUnit</w:t>
            </w:r>
          </w:p>
          <w:p w:rsidR="005650F1" w:rsidRDefault="005650F1" w:rsidP="005650F1">
            <w:pPr>
              <w:pStyle w:val="Italic4"/>
            </w:pPr>
            <w:r>
              <w:t>InformationalPricePerUnit is optional. Multiple instances might exist.</w:t>
            </w:r>
          </w:p>
          <w:p w:rsidR="0045070B" w:rsidRDefault="005650F1" w:rsidP="005650F1">
            <w:pPr>
              <w:pStyle w:val="Normal4"/>
            </w:pPr>
            <w:r>
              <w:t>A group item containing a currency value and a measurement value used convey a secondary PricePerUnit. For example, where PricePerUnit is dollars per ton. InformationalPricePerUnit could be dollars per kilogram.</w:t>
            </w:r>
          </w:p>
          <w:p w:rsidR="002B7E3D" w:rsidRDefault="002B7E3D" w:rsidP="002B7E3D">
            <w:pPr>
              <w:pStyle w:val="Bold4"/>
            </w:pPr>
            <w:r>
              <w:t>ProductIdentification</w:t>
            </w:r>
          </w:p>
          <w:p w:rsidR="002B7E3D" w:rsidRDefault="002B7E3D" w:rsidP="002B7E3D">
            <w:pPr>
              <w:pStyle w:val="Italic4"/>
            </w:pPr>
            <w:r w:rsidRPr="002B7E3D">
              <w:t>ProductIdentification</w:t>
            </w:r>
            <w:r>
              <w:t xml:space="preserve"> is optional. A single instance might exist.</w:t>
            </w:r>
          </w:p>
          <w:p w:rsidR="002B7E3D" w:rsidRDefault="002B7E3D" w:rsidP="002B7E3D">
            <w:pPr>
              <w:pStyle w:val="Normal4"/>
            </w:pPr>
            <w:r w:rsidRPr="002B7E3D">
              <w:t>A grouping element designed to communicate product identification related to the parent element that contains this item</w:t>
            </w:r>
            <w:r>
              <w:t>.</w:t>
            </w:r>
          </w:p>
          <w:p w:rsidR="00690DC5" w:rsidRDefault="00690DC5" w:rsidP="00690DC5">
            <w:pPr>
              <w:pStyle w:val="Bold4"/>
            </w:pPr>
            <w:r>
              <w:t>AdditionalItemInfo</w:t>
            </w:r>
          </w:p>
          <w:p w:rsidR="00690DC5" w:rsidRDefault="00690DC5" w:rsidP="00690DC5">
            <w:pPr>
              <w:pStyle w:val="Italic4"/>
            </w:pPr>
            <w:r>
              <w:t>AdditionalItemInfo is optional. Multiple instances might exist.</w:t>
            </w:r>
          </w:p>
          <w:p w:rsidR="00690DC5" w:rsidRDefault="00690DC5" w:rsidP="00690DC5">
            <w:pPr>
              <w:pStyle w:val="Normal4"/>
            </w:pPr>
            <w:r>
              <w:t>A grouping element that contains information about additional items specified by an agency. Restricted use of this element is recommended.</w:t>
            </w:r>
          </w:p>
          <w:p w:rsidR="00690DC5" w:rsidRDefault="00690DC5" w:rsidP="00690DC5">
            <w:pPr>
              <w:pStyle w:val="Bold4"/>
            </w:pPr>
            <w:r>
              <w:t>CountryAssociatedWithProduct</w:t>
            </w:r>
          </w:p>
          <w:p w:rsidR="00690DC5" w:rsidRDefault="00690DC5" w:rsidP="00690DC5">
            <w:pPr>
              <w:pStyle w:val="Italic4"/>
            </w:pPr>
            <w:r w:rsidRPr="00690DC5">
              <w:t>CountryAssociatedWithPr</w:t>
            </w:r>
            <w:r>
              <w:t>oduct is optional. Multiple instances might exist.</w:t>
            </w:r>
          </w:p>
          <w:p w:rsidR="00690DC5" w:rsidRDefault="00690DC5" w:rsidP="00690DC5">
            <w:pPr>
              <w:pStyle w:val="Normal4"/>
            </w:pPr>
            <w:r w:rsidRPr="00690DC5">
              <w:t>Specifies the country associated with the product</w:t>
            </w:r>
            <w:r>
              <w:t>.</w:t>
            </w:r>
          </w:p>
          <w:p w:rsidR="00690DC5" w:rsidRDefault="00690DC5" w:rsidP="00690DC5">
            <w:pPr>
              <w:pStyle w:val="Bold4"/>
            </w:pPr>
            <w:r>
              <w:t>ProductTradingRights</w:t>
            </w:r>
          </w:p>
          <w:p w:rsidR="00690DC5" w:rsidRDefault="00690DC5" w:rsidP="00690DC5">
            <w:pPr>
              <w:pStyle w:val="Italic4"/>
            </w:pPr>
            <w:r w:rsidRPr="00690DC5">
              <w:t>ProductTradingRights</w:t>
            </w:r>
            <w:r>
              <w:t xml:space="preserve"> is optional. Multiple instances might exist.</w:t>
            </w:r>
          </w:p>
          <w:p w:rsidR="00690DC5" w:rsidRDefault="00690DC5" w:rsidP="002B7E3D">
            <w:pPr>
              <w:pStyle w:val="Normal4"/>
            </w:pPr>
            <w:r w:rsidRPr="00690DC5">
              <w:t>Identifies a country to which products can or cannot be sold or distributed</w:t>
            </w:r>
            <w:r>
              <w:t>.</w:t>
            </w:r>
          </w:p>
          <w:p w:rsidR="00133E3A" w:rsidRDefault="00133E3A" w:rsidP="00133E3A">
            <w:pPr>
              <w:pStyle w:val="Bold4"/>
            </w:pPr>
            <w:r>
              <w:t>OtherDate</w:t>
            </w:r>
          </w:p>
          <w:p w:rsidR="00133E3A" w:rsidRDefault="00133E3A" w:rsidP="00133E3A">
            <w:pPr>
              <w:pStyle w:val="Italic4"/>
            </w:pPr>
            <w:r>
              <w:t>OtherDate is optional. Multiple instances might exist.</w:t>
            </w:r>
          </w:p>
          <w:p w:rsidR="00133E3A" w:rsidRDefault="00133E3A" w:rsidP="002B7E3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9027" w:name="_Toc259722943"/>
      <w:bookmarkStart w:id="9028" w:name="_Toc275503289"/>
      <w:bookmarkStart w:id="9029" w:name="_Toc371378950"/>
      <w:bookmarkStart w:id="9030" w:name="_Toc21214137"/>
      <w:bookmarkStart w:id="9031" w:name="SpecGroupingID"/>
      <w:r>
        <w:t>SpecGroupingID</w:t>
      </w:r>
      <w:bookmarkEnd w:id="9027"/>
      <w:bookmarkEnd w:id="9028"/>
      <w:bookmarkEnd w:id="9029"/>
      <w:bookmarkEnd w:id="9030"/>
      <w:bookmarkEnd w:id="90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12" o:spid="_x0000_s4643" style="position:absolute;left:0;text-align:left;margin-left:0;margin-top:0;width:50pt;height:50pt;z-index:252074496;visibility:hidden" coordsize="67,141" o:spt="100" o:preferrelative="t" adj="0,,0" path="">
                  <v:stroke joinstyle="round"/>
                  <v:formulas/>
                  <v:path o:connecttype="segments"/>
                  <o:lock v:ext="edit" selection="t"/>
                </v:shape>
              </w:pict>
            </w:r>
            <w:r w:rsidRPr="001978CB">
              <w:pict>
                <v:shape id="_x0000_s5386" style="position:absolute;left:0;text-align:left;margin-left:4027.5pt;margin-top:7.2pt;width:84.75pt;height:40.5pt;z-index:-250523136;mso-wrap-edited:t;mso-position-horizontal:right" coordsize="" o:spt="100" wrapcoords="-30 104 1000 104 1000 1105 1000 1105 -30 1105 -30 104" adj="0,,0" path="">
                  <v:stroke joinstyle="round"/>
                  <v:imagedata r:id="rId2031" o:title="dc_1512"/>
                  <v:formulas/>
                  <v:path o:connecttype="segments"/>
                  <w10:wrap type="tight"/>
                </v:shape>
              </w:pict>
            </w:r>
            <w:r w:rsidR="00DF657D">
              <w:t>A value that will relate/link specifications together. For example, items that are usually manufactured with common components.</w:t>
            </w:r>
          </w:p>
        </w:tc>
      </w:tr>
    </w:tbl>
    <w:p w:rsidR="00DF657D" w:rsidRDefault="00DF657D" w:rsidP="00DF657D"/>
    <w:p w:rsidR="00DF657D" w:rsidRDefault="00DF657D" w:rsidP="00DF657D">
      <w:pPr>
        <w:pStyle w:val="Heading2"/>
      </w:pPr>
      <w:bookmarkStart w:id="9032" w:name="_Toc259722944"/>
      <w:bookmarkStart w:id="9033" w:name="_Toc275503290"/>
      <w:bookmarkStart w:id="9034" w:name="_Toc371378951"/>
      <w:bookmarkStart w:id="9035" w:name="_Toc21214138"/>
      <w:bookmarkStart w:id="9036" w:name="SpeciesAgency_a"/>
      <w:r>
        <w:t>SpeciesAgency [attribute]</w:t>
      </w:r>
      <w:bookmarkEnd w:id="9032"/>
      <w:bookmarkEnd w:id="9033"/>
      <w:bookmarkEnd w:id="9034"/>
      <w:bookmarkEnd w:id="9035"/>
      <w:bookmarkEnd w:id="90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13" o:spid="_x0000_s4644" style="position:absolute;left:0;text-align:left;margin-left:0;margin-top:0;width:50pt;height:50pt;z-index:252075520;visibility:hidden" coordsize="89,251" o:spt="100" o:preferrelative="t" adj="0,,0" path="">
                  <v:stroke joinstyle="round"/>
                  <v:formulas/>
                  <v:path o:connecttype="segments"/>
                  <o:lock v:ext="edit" selection="t"/>
                </v:shape>
              </w:pict>
            </w:r>
            <w:r w:rsidRPr="001978CB">
              <w:pict>
                <v:shape id="_x0000_s5387" style="position:absolute;left:0;text-align:left;margin-left:9967.5pt;margin-top:7.2pt;width:150.75pt;height:53.25pt;z-index:-250522112;mso-wrap-edited:t;mso-position-horizontal:right" coordsize="" o:spt="100" wrapcoords="-30 0 1000 0 1000 1079 1000 1079 -30 1079 -30 0" adj="0,,0" path="">
                  <v:stroke joinstyle="round"/>
                  <v:imagedata r:id="rId2032" o:title="dc_1513"/>
                  <v:formulas/>
                  <v:path o:connecttype="segments"/>
                  <w10:wrap type="tight"/>
                </v:shape>
              </w:pict>
            </w:r>
            <w:r w:rsidR="00DF657D">
              <w:t>Defines the governing organisation of the scheme employed in determining the species of the product.</w:t>
            </w:r>
          </w:p>
          <w:p w:rsidR="00DF657D" w:rsidRDefault="00DF657D" w:rsidP="00DF657D">
            <w:pPr>
              <w:pStyle w:val="Italic2"/>
            </w:pPr>
            <w:r>
              <w:t>This item is restricted to the following list.</w:t>
            </w:r>
          </w:p>
          <w:p w:rsidR="00DF657D" w:rsidRDefault="00DF657D" w:rsidP="00DF657D">
            <w:pPr>
              <w:pStyle w:val="Bold3"/>
            </w:pPr>
            <w:r>
              <w:t>ISO</w:t>
            </w:r>
          </w:p>
          <w:p w:rsidR="00DF657D" w:rsidRDefault="00DF657D" w:rsidP="00DF657D">
            <w:pPr>
              <w:pStyle w:val="Normal3"/>
            </w:pPr>
            <w:r>
              <w:t>International Organisation for Standardization.</w:t>
            </w:r>
          </w:p>
          <w:p w:rsidR="00DF657D" w:rsidRDefault="00DF657D" w:rsidP="00DF657D">
            <w:pPr>
              <w:pStyle w:val="Bold3"/>
            </w:pPr>
            <w:r>
              <w:t>prEN TC(1113-1)</w:t>
            </w:r>
          </w:p>
          <w:p w:rsidR="00DF657D" w:rsidRDefault="00DF657D" w:rsidP="00DF657D">
            <w:pPr>
              <w:pStyle w:val="Bold3"/>
            </w:pPr>
            <w:r>
              <w:t>Supplier</w:t>
            </w:r>
          </w:p>
          <w:p w:rsidR="00DF657D" w:rsidRDefault="00DF657D" w:rsidP="00DF657D">
            <w:pPr>
              <w:pStyle w:val="Normal3"/>
            </w:pPr>
            <w:r>
              <w:t>Supplier determined scheme.</w:t>
            </w:r>
          </w:p>
        </w:tc>
      </w:tr>
    </w:tbl>
    <w:p w:rsidR="00DF657D" w:rsidRDefault="00DF657D" w:rsidP="00DF657D"/>
    <w:p w:rsidR="00DF657D" w:rsidRDefault="00DF657D" w:rsidP="00DF657D">
      <w:pPr>
        <w:pStyle w:val="Heading2"/>
      </w:pPr>
      <w:bookmarkStart w:id="9037" w:name="_Toc259722945"/>
      <w:bookmarkStart w:id="9038" w:name="_Toc275503291"/>
      <w:bookmarkStart w:id="9039" w:name="_Toc371378952"/>
      <w:bookmarkStart w:id="9040" w:name="_Toc21214139"/>
      <w:bookmarkStart w:id="9041" w:name="SpeciesCode"/>
      <w:r>
        <w:t>SpeciesCode</w:t>
      </w:r>
      <w:bookmarkEnd w:id="9037"/>
      <w:bookmarkEnd w:id="9038"/>
      <w:bookmarkEnd w:id="9039"/>
      <w:bookmarkEnd w:id="9040"/>
      <w:bookmarkEnd w:id="90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14" o:spid="_x0000_s4645" style="position:absolute;left:0;text-align:left;margin-left:0;margin-top:0;width:50pt;height:50pt;z-index:252076544;visibility:hidden" coordsize="67,118" o:spt="100" o:preferrelative="t" adj="0,,0" path="">
                  <v:stroke joinstyle="round"/>
                  <v:formulas/>
                  <v:path o:connecttype="segments"/>
                  <o:lock v:ext="edit" selection="t"/>
                </v:shape>
              </w:pict>
            </w:r>
            <w:r w:rsidRPr="001978CB">
              <w:pict>
                <v:shape id="_x0000_s5388" style="position:absolute;left:0;text-align:left;margin-left:2745pt;margin-top:7.2pt;width:70.5pt;height:40.5pt;z-index:-250521088;mso-wrap-edited:t;mso-position-horizontal:right" coordsize="" o:spt="100" wrapcoords="-30 104 1000 104 1000 1105 1000 1105 -30 1105 -30 104" adj="0,,0" path="">
                  <v:stroke joinstyle="round"/>
                  <v:imagedata r:id="rId2033" o:title="dc_1514"/>
                  <v:formulas/>
                  <v:path o:connecttype="segments"/>
                  <w10:wrap type="tight"/>
                </v:shape>
              </w:pict>
            </w:r>
            <w:r w:rsidR="00DF657D">
              <w:t>Species Code</w:t>
            </w:r>
          </w:p>
        </w:tc>
      </w:tr>
    </w:tbl>
    <w:p w:rsidR="00DF657D" w:rsidRDefault="00DF657D" w:rsidP="00DF657D"/>
    <w:p w:rsidR="00DF657D" w:rsidRDefault="00DF657D" w:rsidP="00DF657D">
      <w:pPr>
        <w:pStyle w:val="Heading2"/>
      </w:pPr>
      <w:bookmarkStart w:id="9042" w:name="_Toc259722946"/>
      <w:bookmarkStart w:id="9043" w:name="_Toc275503292"/>
      <w:bookmarkStart w:id="9044" w:name="_Toc371378953"/>
      <w:bookmarkStart w:id="9045" w:name="_Toc21214140"/>
      <w:bookmarkStart w:id="9046" w:name="SpeciesOrigin_a"/>
      <w:r>
        <w:t>SpeciesOrigin [attribute]</w:t>
      </w:r>
      <w:bookmarkEnd w:id="9042"/>
      <w:bookmarkEnd w:id="9043"/>
      <w:bookmarkEnd w:id="9044"/>
      <w:bookmarkEnd w:id="9045"/>
      <w:bookmarkEnd w:id="90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15" o:spid="_x0000_s4646" style="position:absolute;left:0;text-align:left;margin-left:0;margin-top:0;width:50pt;height:50pt;z-index:252077568;visibility:hidden" coordsize="89,242" o:spt="100" o:preferrelative="t" adj="0,,0" path="">
                  <v:stroke joinstyle="round"/>
                  <v:formulas/>
                  <v:path o:connecttype="segments"/>
                  <o:lock v:ext="edit" selection="t"/>
                </v:shape>
              </w:pict>
            </w:r>
            <w:r w:rsidRPr="001978CB">
              <w:pict>
                <v:shape id="_x0000_s5389" style="position:absolute;left:0;text-align:left;margin-left:9495pt;margin-top:7.2pt;width:145.5pt;height:53.25pt;z-index:-250520064;mso-wrap-edited:t;mso-position-horizontal:right" coordsize="" o:spt="100" wrapcoords="-30 0 1000 0 1000 1079 1000 1079 -30 1079 -30 0" adj="0,,0" path="">
                  <v:stroke joinstyle="round"/>
                  <v:imagedata r:id="rId2034" o:title="dc_1515"/>
                  <v:formulas/>
                  <v:path o:connecttype="segments"/>
                  <w10:wrap type="tight"/>
                </v:shape>
              </w:pict>
            </w:r>
            <w:r w:rsidR="00DF657D">
              <w:t>The country of origin of the species employed in manufacture of the product.</w:t>
            </w:r>
          </w:p>
          <w:p w:rsidR="00DF657D" w:rsidRDefault="00DF657D" w:rsidP="00DF657D">
            <w:pPr>
              <w:pStyle w:val="Italic2"/>
            </w:pPr>
            <w:r>
              <w:t>This item is restricted to the following list.</w:t>
            </w:r>
          </w:p>
          <w:p w:rsidR="00DF657D" w:rsidRPr="00D10222" w:rsidRDefault="00DF657D" w:rsidP="00DF657D">
            <w:pPr>
              <w:pStyle w:val="Bold3"/>
              <w:rPr>
                <w:lang w:val="it-IT"/>
              </w:rPr>
            </w:pPr>
            <w:r w:rsidRPr="00D10222">
              <w:rPr>
                <w:lang w:val="it-IT"/>
              </w:rPr>
              <w:t>Africa</w:t>
            </w:r>
          </w:p>
          <w:p w:rsidR="00DF657D" w:rsidRPr="00D10222" w:rsidRDefault="00DF657D" w:rsidP="00DF657D">
            <w:pPr>
              <w:pStyle w:val="Bold3"/>
              <w:rPr>
                <w:lang w:val="it-IT"/>
              </w:rPr>
            </w:pPr>
            <w:r w:rsidRPr="00D10222">
              <w:rPr>
                <w:lang w:val="it-IT"/>
              </w:rPr>
              <w:t>America</w:t>
            </w:r>
          </w:p>
          <w:p w:rsidR="00DF657D" w:rsidRPr="00D10222" w:rsidRDefault="00DF657D" w:rsidP="00DF657D">
            <w:pPr>
              <w:pStyle w:val="Bold3"/>
              <w:rPr>
                <w:lang w:val="it-IT"/>
              </w:rPr>
            </w:pPr>
            <w:r w:rsidRPr="00D10222">
              <w:rPr>
                <w:lang w:val="it-IT"/>
              </w:rPr>
              <w:t>Austria</w:t>
            </w:r>
          </w:p>
          <w:p w:rsidR="00DF657D" w:rsidRPr="00D10222" w:rsidRDefault="00DF657D" w:rsidP="00DF657D">
            <w:pPr>
              <w:pStyle w:val="Bold3"/>
              <w:rPr>
                <w:lang w:val="it-IT"/>
              </w:rPr>
            </w:pPr>
            <w:r w:rsidRPr="00D10222">
              <w:rPr>
                <w:lang w:val="it-IT"/>
              </w:rPr>
              <w:t>Bavaria</w:t>
            </w:r>
          </w:p>
          <w:p w:rsidR="00DF657D" w:rsidRPr="00D10222" w:rsidRDefault="00DF657D" w:rsidP="00DF657D">
            <w:pPr>
              <w:pStyle w:val="Bold3"/>
              <w:rPr>
                <w:lang w:val="it-IT"/>
              </w:rPr>
            </w:pPr>
            <w:r w:rsidRPr="00D10222">
              <w:rPr>
                <w:lang w:val="it-IT"/>
              </w:rPr>
              <w:t>Brasil</w:t>
            </w:r>
          </w:p>
          <w:p w:rsidR="00DF657D" w:rsidRPr="00D10222" w:rsidRDefault="00DF657D" w:rsidP="00DF657D">
            <w:pPr>
              <w:pStyle w:val="Bold3"/>
              <w:rPr>
                <w:lang w:val="it-IT"/>
              </w:rPr>
            </w:pPr>
            <w:r w:rsidRPr="00D10222">
              <w:rPr>
                <w:lang w:val="it-IT"/>
              </w:rPr>
              <w:t>Canada</w:t>
            </w:r>
          </w:p>
          <w:p w:rsidR="00DF657D" w:rsidRPr="00D10222" w:rsidRDefault="00DF657D" w:rsidP="00DF657D">
            <w:pPr>
              <w:pStyle w:val="Bold3"/>
              <w:rPr>
                <w:lang w:val="it-IT"/>
              </w:rPr>
            </w:pPr>
            <w:r w:rsidRPr="00D10222">
              <w:rPr>
                <w:lang w:val="it-IT"/>
              </w:rPr>
              <w:t>Estonia</w:t>
            </w:r>
          </w:p>
          <w:p w:rsidR="00DF657D" w:rsidRPr="00D10222" w:rsidRDefault="00DF657D" w:rsidP="00DF657D">
            <w:pPr>
              <w:pStyle w:val="Bold3"/>
              <w:rPr>
                <w:lang w:val="it-IT"/>
              </w:rPr>
            </w:pPr>
            <w:r w:rsidRPr="00D10222">
              <w:rPr>
                <w:lang w:val="it-IT"/>
              </w:rPr>
              <w:t>European</w:t>
            </w:r>
          </w:p>
          <w:p w:rsidR="00DF657D" w:rsidRPr="00D10222" w:rsidRDefault="00DF657D" w:rsidP="00DF657D">
            <w:pPr>
              <w:pStyle w:val="Bold3"/>
              <w:rPr>
                <w:lang w:val="it-IT"/>
              </w:rPr>
            </w:pPr>
            <w:r w:rsidRPr="00D10222">
              <w:rPr>
                <w:lang w:val="it-IT"/>
              </w:rPr>
              <w:t>Finland</w:t>
            </w:r>
          </w:p>
          <w:p w:rsidR="00DF657D" w:rsidRPr="00D10222" w:rsidRDefault="00DF657D" w:rsidP="00DF657D">
            <w:pPr>
              <w:pStyle w:val="Bold3"/>
              <w:rPr>
                <w:lang w:val="it-IT"/>
              </w:rPr>
            </w:pPr>
            <w:r w:rsidRPr="00D10222">
              <w:rPr>
                <w:lang w:val="it-IT"/>
              </w:rPr>
              <w:t>French</w:t>
            </w:r>
          </w:p>
          <w:p w:rsidR="00DF657D" w:rsidRPr="00D10222" w:rsidRDefault="00DF657D" w:rsidP="00DF657D">
            <w:pPr>
              <w:pStyle w:val="Bold3"/>
              <w:rPr>
                <w:lang w:val="it-IT"/>
              </w:rPr>
            </w:pPr>
            <w:r w:rsidRPr="00D10222">
              <w:rPr>
                <w:lang w:val="it-IT"/>
              </w:rPr>
              <w:t>Germany</w:t>
            </w:r>
          </w:p>
          <w:p w:rsidR="00DF657D" w:rsidRPr="00D10222" w:rsidRDefault="00DF657D" w:rsidP="00DF657D">
            <w:pPr>
              <w:pStyle w:val="Bold3"/>
              <w:rPr>
                <w:lang w:val="it-IT"/>
              </w:rPr>
            </w:pPr>
            <w:r w:rsidRPr="00D10222">
              <w:rPr>
                <w:lang w:val="it-IT"/>
              </w:rPr>
              <w:t>Indian</w:t>
            </w:r>
          </w:p>
          <w:p w:rsidR="00DF657D" w:rsidRPr="00D10222" w:rsidRDefault="00DF657D" w:rsidP="00DF657D">
            <w:pPr>
              <w:pStyle w:val="Bold3"/>
              <w:rPr>
                <w:lang w:val="it-IT"/>
              </w:rPr>
            </w:pPr>
            <w:r w:rsidRPr="00D10222">
              <w:rPr>
                <w:lang w:val="it-IT"/>
              </w:rPr>
              <w:t>Latvia</w:t>
            </w:r>
          </w:p>
          <w:p w:rsidR="00DF657D" w:rsidRPr="00D10222" w:rsidRDefault="00DF657D" w:rsidP="00DF657D">
            <w:pPr>
              <w:pStyle w:val="Bold3"/>
              <w:rPr>
                <w:lang w:val="it-IT"/>
              </w:rPr>
            </w:pPr>
            <w:r w:rsidRPr="00D10222">
              <w:rPr>
                <w:lang w:val="it-IT"/>
              </w:rPr>
              <w:t>Lithuania</w:t>
            </w:r>
          </w:p>
          <w:p w:rsidR="00DF657D" w:rsidRPr="00D10222" w:rsidRDefault="00DF657D" w:rsidP="00DF657D">
            <w:pPr>
              <w:pStyle w:val="Bold3"/>
              <w:rPr>
                <w:lang w:val="it-IT"/>
              </w:rPr>
            </w:pPr>
            <w:r w:rsidRPr="00D10222">
              <w:rPr>
                <w:lang w:val="it-IT"/>
              </w:rPr>
              <w:t>Norway</w:t>
            </w:r>
          </w:p>
          <w:p w:rsidR="00DF657D" w:rsidRPr="00D10222" w:rsidRDefault="00DF657D" w:rsidP="00DF657D">
            <w:pPr>
              <w:pStyle w:val="Bold3"/>
              <w:rPr>
                <w:lang w:val="it-IT"/>
              </w:rPr>
            </w:pPr>
            <w:r w:rsidRPr="00D10222">
              <w:rPr>
                <w:lang w:val="it-IT"/>
              </w:rPr>
              <w:t>Russia</w:t>
            </w:r>
          </w:p>
          <w:p w:rsidR="00DF657D" w:rsidRDefault="00DF657D" w:rsidP="00DF657D">
            <w:pPr>
              <w:pStyle w:val="Bold3"/>
            </w:pPr>
            <w:smartTag w:uri="urn:schemas-microsoft-com:office:smarttags" w:element="country-region">
              <w:smartTag w:uri="urn:schemas-microsoft-com:office:smarttags" w:element="place">
                <w:r>
                  <w:t>Sweden</w:t>
                </w:r>
              </w:smartTag>
            </w:smartTag>
          </w:p>
          <w:p w:rsidR="00DF657D" w:rsidRDefault="00DF657D" w:rsidP="00DF657D">
            <w:pPr>
              <w:pStyle w:val="Bold3"/>
            </w:pPr>
            <w:r>
              <w:t>North</w:t>
            </w:r>
          </w:p>
          <w:p w:rsidR="00DF657D" w:rsidRDefault="00DF657D" w:rsidP="00DF657D">
            <w:pPr>
              <w:pStyle w:val="Bold3"/>
            </w:pPr>
            <w:r>
              <w:t>South</w:t>
            </w:r>
          </w:p>
          <w:p w:rsidR="00DF657D" w:rsidRDefault="00DF657D" w:rsidP="00DF657D">
            <w:pPr>
              <w:pStyle w:val="Bold3"/>
            </w:pPr>
            <w:r>
              <w:t>Eastern</w:t>
            </w:r>
          </w:p>
          <w:p w:rsidR="00DF657D" w:rsidRDefault="00DF657D" w:rsidP="00DF657D">
            <w:pPr>
              <w:pStyle w:val="Bold3"/>
            </w:pPr>
            <w:r>
              <w:t>Western</w:t>
            </w:r>
          </w:p>
          <w:p w:rsidR="00DF657D" w:rsidRDefault="00DF657D" w:rsidP="00DF657D">
            <w:pPr>
              <w:pStyle w:val="Bold3"/>
            </w:pPr>
            <w:r>
              <w:t>Coast</w:t>
            </w:r>
          </w:p>
          <w:p w:rsidR="00DF657D" w:rsidRDefault="00DF657D" w:rsidP="00DF657D">
            <w:pPr>
              <w:pStyle w:val="Bold3"/>
            </w:pPr>
            <w:r>
              <w:t>Inland</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9047" w:name="_Toc259722947"/>
      <w:bookmarkStart w:id="9048" w:name="_Toc275503293"/>
      <w:bookmarkStart w:id="9049" w:name="_Toc371378954"/>
      <w:bookmarkStart w:id="9050" w:name="_Toc21214141"/>
      <w:bookmarkStart w:id="9051" w:name="SpeciesType_a"/>
      <w:r>
        <w:t>SpeciesType [attribute]</w:t>
      </w:r>
      <w:bookmarkEnd w:id="9047"/>
      <w:bookmarkEnd w:id="9048"/>
      <w:bookmarkEnd w:id="9049"/>
      <w:bookmarkEnd w:id="9050"/>
      <w:bookmarkEnd w:id="90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16" o:spid="_x0000_s4647" style="position:absolute;left:0;text-align:left;margin-left:0;margin-top:0;width:50pt;height:50pt;z-index:252078592;visibility:hidden" coordsize="89,204" o:spt="100" o:preferrelative="t" adj="0,,0" path="">
                  <v:stroke joinstyle="round"/>
                  <v:formulas/>
                  <v:path o:connecttype="segments"/>
                  <o:lock v:ext="edit" selection="t"/>
                </v:shape>
              </w:pict>
            </w:r>
            <w:r w:rsidRPr="001978CB">
              <w:pict>
                <v:shape id="_x0000_s5390" style="position:absolute;left:0;text-align:left;margin-left:7402.5pt;margin-top:7.2pt;width:122.25pt;height:53.25pt;z-index:-250519040;mso-wrap-edited:t;mso-position-horizontal:right" coordsize="" o:spt="100" wrapcoords="-30 0 1000 0 1000 1079 1000 1079 -30 1079 -30 0" adj="0,,0" path="">
                  <v:stroke joinstyle="round"/>
                  <v:imagedata r:id="rId2035" o:title="dc_1516"/>
                  <v:formulas/>
                  <v:path o:connecttype="segments"/>
                  <w10:wrap type="tight"/>
                </v:shape>
              </w:pict>
            </w:r>
            <w:r w:rsidR="00DF657D">
              <w:t>Defines the species or mix of species comprising the product.</w:t>
            </w:r>
          </w:p>
          <w:p w:rsidR="00DF657D" w:rsidRDefault="00DF657D" w:rsidP="00DF657D">
            <w:pPr>
              <w:pStyle w:val="Italic2"/>
            </w:pPr>
            <w:r>
              <w:t>This item is restricted to the following list.</w:t>
            </w:r>
          </w:p>
          <w:p w:rsidR="00DF657D" w:rsidRPr="00D91BD2" w:rsidRDefault="00DF657D" w:rsidP="00DF657D">
            <w:pPr>
              <w:pStyle w:val="Bold3"/>
              <w:rPr>
                <w:lang w:val="sv-SE"/>
              </w:rPr>
            </w:pPr>
            <w:r w:rsidRPr="00D91BD2">
              <w:rPr>
                <w:lang w:val="sv-SE"/>
              </w:rPr>
              <w:t>Afrormosia</w:t>
            </w:r>
          </w:p>
          <w:p w:rsidR="00DF657D" w:rsidRPr="00D91BD2" w:rsidRDefault="00DF657D" w:rsidP="00DF657D">
            <w:pPr>
              <w:pStyle w:val="Bold3"/>
              <w:rPr>
                <w:lang w:val="sv-SE"/>
              </w:rPr>
            </w:pPr>
            <w:r w:rsidRPr="00D91BD2">
              <w:rPr>
                <w:lang w:val="sv-SE"/>
              </w:rPr>
              <w:t>Afzelia</w:t>
            </w:r>
          </w:p>
          <w:p w:rsidR="00DF657D" w:rsidRPr="00D91BD2" w:rsidRDefault="00DF657D" w:rsidP="00DF657D">
            <w:pPr>
              <w:pStyle w:val="Bold3"/>
              <w:rPr>
                <w:lang w:val="sv-SE"/>
              </w:rPr>
            </w:pPr>
            <w:r w:rsidRPr="00D91BD2">
              <w:rPr>
                <w:lang w:val="sv-SE"/>
              </w:rPr>
              <w:t>Agba</w:t>
            </w:r>
          </w:p>
          <w:p w:rsidR="00DF657D" w:rsidRPr="00D91BD2" w:rsidRDefault="00DF657D" w:rsidP="00DF657D">
            <w:pPr>
              <w:pStyle w:val="Bold3"/>
              <w:rPr>
                <w:lang w:val="sv-SE"/>
              </w:rPr>
            </w:pPr>
            <w:r w:rsidRPr="00D91BD2">
              <w:rPr>
                <w:lang w:val="sv-SE"/>
              </w:rPr>
              <w:t>AlaskanCedar</w:t>
            </w:r>
          </w:p>
          <w:p w:rsidR="00DF657D" w:rsidRPr="00D91BD2" w:rsidRDefault="00DF657D" w:rsidP="00DF657D">
            <w:pPr>
              <w:pStyle w:val="Bold3"/>
              <w:rPr>
                <w:lang w:val="sv-SE"/>
              </w:rPr>
            </w:pPr>
            <w:r w:rsidRPr="00D91BD2">
              <w:rPr>
                <w:lang w:val="sv-SE"/>
              </w:rPr>
              <w:t>Alder</w:t>
            </w:r>
          </w:p>
          <w:p w:rsidR="00DF657D" w:rsidRPr="00D91BD2" w:rsidRDefault="00DF657D" w:rsidP="00DF657D">
            <w:pPr>
              <w:pStyle w:val="Bold3"/>
              <w:rPr>
                <w:lang w:val="sv-SE"/>
              </w:rPr>
            </w:pPr>
            <w:r w:rsidRPr="00D91BD2">
              <w:rPr>
                <w:lang w:val="sv-SE"/>
              </w:rPr>
              <w:t>AlpineFir</w:t>
            </w:r>
          </w:p>
          <w:p w:rsidR="00DF657D" w:rsidRDefault="00DF657D" w:rsidP="00DF657D">
            <w:pPr>
              <w:pStyle w:val="Bold3"/>
            </w:pPr>
            <w:r>
              <w:t>AmabilisFir</w:t>
            </w:r>
          </w:p>
          <w:p w:rsidR="00DF657D" w:rsidRDefault="00DF657D" w:rsidP="00DF657D">
            <w:pPr>
              <w:pStyle w:val="Bold3"/>
            </w:pPr>
            <w:r>
              <w:t>Amapa</w:t>
            </w:r>
          </w:p>
          <w:p w:rsidR="00DF657D" w:rsidRDefault="00DF657D" w:rsidP="00DF657D">
            <w:pPr>
              <w:pStyle w:val="Bold3"/>
            </w:pPr>
            <w:r>
              <w:t>Andoung</w:t>
            </w:r>
          </w:p>
          <w:p w:rsidR="00DF657D" w:rsidRDefault="00DF657D" w:rsidP="00DF657D">
            <w:pPr>
              <w:pStyle w:val="Bold3"/>
            </w:pPr>
            <w:r>
              <w:t>Anegre</w:t>
            </w:r>
          </w:p>
          <w:p w:rsidR="00DF657D" w:rsidRDefault="00DF657D" w:rsidP="00DF657D">
            <w:pPr>
              <w:pStyle w:val="Bold3"/>
            </w:pPr>
            <w:r>
              <w:t>Antiaris</w:t>
            </w:r>
          </w:p>
          <w:p w:rsidR="00DF657D" w:rsidRDefault="00DF657D" w:rsidP="00DF657D">
            <w:pPr>
              <w:pStyle w:val="Bold3"/>
            </w:pPr>
            <w:r>
              <w:t>Ash</w:t>
            </w:r>
          </w:p>
          <w:p w:rsidR="00DF657D" w:rsidRDefault="00DF657D" w:rsidP="00DF657D">
            <w:pPr>
              <w:pStyle w:val="Bold3"/>
            </w:pPr>
            <w:smartTag w:uri="urn:schemas-microsoft-com:office:smarttags" w:element="City">
              <w:smartTag w:uri="urn:schemas-microsoft-com:office:smarttags" w:element="place">
                <w:r>
                  <w:t>Aspen</w:t>
                </w:r>
              </w:smartTag>
            </w:smartTag>
          </w:p>
          <w:p w:rsidR="00DF657D" w:rsidRDefault="00DF657D" w:rsidP="00DF657D">
            <w:pPr>
              <w:pStyle w:val="Bold3"/>
            </w:pPr>
            <w:r>
              <w:t>AspenPolar</w:t>
            </w:r>
          </w:p>
          <w:p w:rsidR="00DF657D" w:rsidRDefault="00DF657D" w:rsidP="00DF657D">
            <w:pPr>
              <w:pStyle w:val="Bold3"/>
            </w:pPr>
            <w:r>
              <w:t>AustrianSpruce</w:t>
            </w:r>
          </w:p>
          <w:p w:rsidR="00DF657D" w:rsidRDefault="00DF657D" w:rsidP="00DF657D">
            <w:pPr>
              <w:pStyle w:val="Bold3"/>
            </w:pPr>
            <w:r>
              <w:t>Avodire</w:t>
            </w:r>
          </w:p>
          <w:p w:rsidR="00DF657D" w:rsidRDefault="00DF657D" w:rsidP="00DF657D">
            <w:pPr>
              <w:pStyle w:val="Bold3"/>
            </w:pPr>
            <w:r>
              <w:t>Ayan</w:t>
            </w:r>
          </w:p>
          <w:p w:rsidR="00DF657D" w:rsidRDefault="00DF657D" w:rsidP="00DF657D">
            <w:pPr>
              <w:pStyle w:val="Bold3"/>
            </w:pPr>
            <w:r>
              <w:t>Ayous/Ako</w:t>
            </w:r>
          </w:p>
          <w:p w:rsidR="00DF657D" w:rsidRDefault="00DF657D" w:rsidP="00DF657D">
            <w:pPr>
              <w:pStyle w:val="Bold3"/>
            </w:pPr>
            <w:r>
              <w:t>BalsamFir</w:t>
            </w:r>
          </w:p>
          <w:p w:rsidR="00DF657D" w:rsidRDefault="00DF657D" w:rsidP="00DF657D">
            <w:pPr>
              <w:pStyle w:val="Bold3"/>
            </w:pPr>
            <w:r>
              <w:t>BalsamPolar</w:t>
            </w:r>
          </w:p>
          <w:p w:rsidR="00DF657D" w:rsidRDefault="00DF657D" w:rsidP="00DF657D">
            <w:pPr>
              <w:pStyle w:val="Bold3"/>
            </w:pPr>
            <w:r>
              <w:t>Bamboo</w:t>
            </w:r>
          </w:p>
          <w:p w:rsidR="00DF657D" w:rsidRDefault="00DF657D" w:rsidP="00DF657D">
            <w:pPr>
              <w:pStyle w:val="Bold3"/>
            </w:pPr>
            <w:r>
              <w:t>Basswood</w:t>
            </w:r>
          </w:p>
          <w:p w:rsidR="00DF657D" w:rsidRDefault="00DF657D" w:rsidP="00DF657D">
            <w:pPr>
              <w:pStyle w:val="Bold3"/>
            </w:pPr>
            <w:r>
              <w:t>Beech</w:t>
            </w:r>
          </w:p>
          <w:p w:rsidR="00DF657D" w:rsidRDefault="00DF657D" w:rsidP="00DF657D">
            <w:pPr>
              <w:pStyle w:val="Bold3"/>
            </w:pPr>
            <w:r>
              <w:t>Birch</w:t>
            </w:r>
          </w:p>
          <w:p w:rsidR="00DF657D" w:rsidRDefault="00DF657D" w:rsidP="00DF657D">
            <w:pPr>
              <w:pStyle w:val="Bold3"/>
            </w:pPr>
            <w:r>
              <w:t>BirdseyeMaple</w:t>
            </w:r>
          </w:p>
          <w:p w:rsidR="00DF657D" w:rsidRDefault="00DF657D" w:rsidP="00DF657D">
            <w:pPr>
              <w:pStyle w:val="Bold3"/>
            </w:pPr>
            <w:r>
              <w:t>BlackCherry</w:t>
            </w:r>
          </w:p>
          <w:p w:rsidR="00DF657D" w:rsidRDefault="00DF657D" w:rsidP="00DF657D">
            <w:pPr>
              <w:pStyle w:val="Bold3"/>
            </w:pPr>
            <w:r>
              <w:t>BlackCottonwood</w:t>
            </w:r>
          </w:p>
          <w:p w:rsidR="00DF657D" w:rsidRDefault="00DF657D" w:rsidP="00DF657D">
            <w:pPr>
              <w:pStyle w:val="Bold3"/>
            </w:pPr>
            <w:r>
              <w:t>BlackGuarea</w:t>
            </w:r>
          </w:p>
          <w:p w:rsidR="00DF657D" w:rsidRDefault="00DF657D" w:rsidP="00DF657D">
            <w:pPr>
              <w:pStyle w:val="Bold3"/>
            </w:pPr>
            <w:r>
              <w:t>BlackSpruce</w:t>
            </w:r>
          </w:p>
          <w:p w:rsidR="00DF657D" w:rsidRDefault="00DF657D" w:rsidP="00DF657D">
            <w:pPr>
              <w:pStyle w:val="Bold3"/>
            </w:pPr>
            <w:r>
              <w:t>Bubinga</w:t>
            </w:r>
          </w:p>
          <w:p w:rsidR="00DF657D" w:rsidRDefault="00DF657D" w:rsidP="00DF657D">
            <w:pPr>
              <w:pStyle w:val="Bold3"/>
            </w:pPr>
            <w:r>
              <w:t>CaliforniaRedFir</w:t>
            </w:r>
          </w:p>
          <w:p w:rsidR="00DF657D" w:rsidRDefault="00DF657D" w:rsidP="00DF657D">
            <w:pPr>
              <w:pStyle w:val="Bold3"/>
            </w:pPr>
            <w:r>
              <w:t>CaribeanPine</w:t>
            </w:r>
          </w:p>
          <w:p w:rsidR="00DF657D" w:rsidRDefault="00DF657D" w:rsidP="00DF657D">
            <w:pPr>
              <w:pStyle w:val="Normal3"/>
            </w:pPr>
            <w:r>
              <w:t>Yes, it is Caribean Pine.</w:t>
            </w:r>
          </w:p>
          <w:p w:rsidR="00DF657D" w:rsidRPr="00D10222" w:rsidRDefault="00DF657D" w:rsidP="00DF657D">
            <w:pPr>
              <w:pStyle w:val="Bold3"/>
              <w:rPr>
                <w:lang w:val="it-IT"/>
              </w:rPr>
            </w:pPr>
            <w:r w:rsidRPr="00D10222">
              <w:rPr>
                <w:lang w:val="it-IT"/>
              </w:rPr>
              <w:t>CarolinaPine</w:t>
            </w:r>
          </w:p>
          <w:p w:rsidR="00DF657D" w:rsidRPr="00D10222" w:rsidRDefault="00DF657D" w:rsidP="00DF657D">
            <w:pPr>
              <w:pStyle w:val="Bold3"/>
              <w:rPr>
                <w:lang w:val="it-IT"/>
              </w:rPr>
            </w:pPr>
            <w:r w:rsidRPr="00D10222">
              <w:rPr>
                <w:lang w:val="it-IT"/>
              </w:rPr>
              <w:t>Cedar</w:t>
            </w:r>
          </w:p>
          <w:p w:rsidR="00DF657D" w:rsidRPr="00D10222" w:rsidRDefault="00DF657D" w:rsidP="00DF657D">
            <w:pPr>
              <w:pStyle w:val="Bold3"/>
              <w:rPr>
                <w:lang w:val="it-IT"/>
              </w:rPr>
            </w:pPr>
            <w:r w:rsidRPr="00D10222">
              <w:rPr>
                <w:lang w:val="it-IT"/>
              </w:rPr>
              <w:t>Ceiba</w:t>
            </w:r>
          </w:p>
          <w:p w:rsidR="00DF657D" w:rsidRPr="00D10222" w:rsidRDefault="00DF657D" w:rsidP="00DF657D">
            <w:pPr>
              <w:pStyle w:val="Bold3"/>
              <w:rPr>
                <w:lang w:val="it-IT"/>
              </w:rPr>
            </w:pPr>
            <w:r w:rsidRPr="00D10222">
              <w:rPr>
                <w:lang w:val="it-IT"/>
              </w:rPr>
              <w:t>CembraPine</w:t>
            </w:r>
          </w:p>
          <w:p w:rsidR="00DF657D" w:rsidRPr="00D10222" w:rsidRDefault="00DF657D" w:rsidP="00DF657D">
            <w:pPr>
              <w:pStyle w:val="Bold3"/>
              <w:rPr>
                <w:lang w:val="it-IT"/>
              </w:rPr>
            </w:pPr>
            <w:r w:rsidRPr="00D10222">
              <w:rPr>
                <w:lang w:val="it-IT"/>
              </w:rPr>
              <w:t>Cherry</w:t>
            </w:r>
          </w:p>
          <w:p w:rsidR="00DF657D" w:rsidRPr="00D10222" w:rsidRDefault="00DF657D" w:rsidP="00DF657D">
            <w:pPr>
              <w:pStyle w:val="Bold3"/>
              <w:rPr>
                <w:lang w:val="it-IT"/>
              </w:rPr>
            </w:pPr>
            <w:r w:rsidRPr="00D10222">
              <w:rPr>
                <w:lang w:val="it-IT"/>
              </w:rPr>
              <w:t>Chestnut</w:t>
            </w:r>
          </w:p>
          <w:p w:rsidR="00DF657D" w:rsidRDefault="00DF657D" w:rsidP="00DF657D">
            <w:pPr>
              <w:pStyle w:val="Bold3"/>
            </w:pPr>
            <w:r>
              <w:t>CoastSpecies</w:t>
            </w:r>
          </w:p>
          <w:p w:rsidR="00DF657D" w:rsidRDefault="00DF657D" w:rsidP="00DF657D">
            <w:pPr>
              <w:pStyle w:val="Bold3"/>
            </w:pPr>
            <w:smartTag w:uri="urn:schemas-microsoft-com:office:smarttags" w:element="City">
              <w:smartTag w:uri="urn:schemas-microsoft-com:office:smarttags" w:element="place">
                <w:r>
                  <w:t>Cypress</w:t>
                </w:r>
              </w:smartTag>
            </w:smartTag>
          </w:p>
          <w:p w:rsidR="00DF657D" w:rsidRDefault="00DF657D" w:rsidP="00DF657D">
            <w:pPr>
              <w:pStyle w:val="Bold3"/>
            </w:pPr>
            <w:r>
              <w:t>Danta</w:t>
            </w:r>
          </w:p>
          <w:p w:rsidR="00DF657D" w:rsidRDefault="00DF657D" w:rsidP="00DF657D">
            <w:pPr>
              <w:pStyle w:val="Bold3"/>
            </w:pPr>
            <w:r>
              <w:t>DouglasFir</w:t>
            </w:r>
          </w:p>
          <w:p w:rsidR="00DF657D" w:rsidRDefault="00DF657D" w:rsidP="00DF657D">
            <w:pPr>
              <w:pStyle w:val="Bold3"/>
            </w:pPr>
            <w:r>
              <w:t>Douka</w:t>
            </w:r>
          </w:p>
          <w:p w:rsidR="00DF657D" w:rsidRDefault="00DF657D" w:rsidP="00DF657D">
            <w:pPr>
              <w:pStyle w:val="Bold3"/>
            </w:pPr>
            <w:r>
              <w:t>EasternCottonwood</w:t>
            </w:r>
          </w:p>
          <w:p w:rsidR="00DF657D" w:rsidRDefault="00DF657D" w:rsidP="00DF657D">
            <w:pPr>
              <w:pStyle w:val="Bold3"/>
            </w:pPr>
            <w:r>
              <w:t>EasternHemlock</w:t>
            </w:r>
          </w:p>
          <w:p w:rsidR="00DF657D" w:rsidRDefault="00DF657D" w:rsidP="00DF657D">
            <w:pPr>
              <w:pStyle w:val="Bold3"/>
            </w:pPr>
            <w:r>
              <w:t>EasternSoftwoods</w:t>
            </w:r>
          </w:p>
          <w:p w:rsidR="00DF657D" w:rsidRDefault="00DF657D" w:rsidP="00DF657D">
            <w:pPr>
              <w:pStyle w:val="Bold3"/>
            </w:pPr>
            <w:r>
              <w:t>EasternSpruce</w:t>
            </w:r>
          </w:p>
          <w:p w:rsidR="00DF657D" w:rsidRDefault="00DF657D" w:rsidP="00DF657D">
            <w:pPr>
              <w:pStyle w:val="Bold3"/>
            </w:pPr>
            <w:r>
              <w:t>EasternWhiteCedar</w:t>
            </w:r>
          </w:p>
          <w:p w:rsidR="00DF657D" w:rsidRDefault="00DF657D" w:rsidP="00DF657D">
            <w:pPr>
              <w:pStyle w:val="Bold3"/>
            </w:pPr>
            <w:r>
              <w:t>EasternWhitePine</w:t>
            </w:r>
          </w:p>
          <w:p w:rsidR="00DF657D" w:rsidRDefault="00DF657D" w:rsidP="00DF657D">
            <w:pPr>
              <w:pStyle w:val="Bold3"/>
            </w:pPr>
            <w:r>
              <w:t>Elliotti</w:t>
            </w:r>
          </w:p>
          <w:p w:rsidR="00DF657D" w:rsidRDefault="00DF657D" w:rsidP="00DF657D">
            <w:pPr>
              <w:pStyle w:val="Bold3"/>
            </w:pPr>
            <w:r>
              <w:t>EngelmanSpruce</w:t>
            </w:r>
          </w:p>
          <w:p w:rsidR="00DF657D" w:rsidRDefault="00DF657D" w:rsidP="00DF657D">
            <w:pPr>
              <w:pStyle w:val="Bold3"/>
            </w:pPr>
            <w:r>
              <w:t>Eucalyptus</w:t>
            </w:r>
          </w:p>
          <w:p w:rsidR="00DF657D" w:rsidRDefault="00DF657D" w:rsidP="00DF657D">
            <w:pPr>
              <w:pStyle w:val="Bold3"/>
            </w:pPr>
            <w:r>
              <w:t>EuropeanLarch</w:t>
            </w:r>
          </w:p>
          <w:p w:rsidR="00DF657D" w:rsidRDefault="00DF657D" w:rsidP="00DF657D">
            <w:pPr>
              <w:pStyle w:val="Bold3"/>
            </w:pPr>
            <w:r>
              <w:t>Exotic</w:t>
            </w:r>
          </w:p>
          <w:p w:rsidR="00DF657D" w:rsidRDefault="00DF657D" w:rsidP="00DF657D">
            <w:pPr>
              <w:pStyle w:val="Bold3"/>
            </w:pPr>
            <w:r>
              <w:t>FigureSycamore</w:t>
            </w:r>
          </w:p>
          <w:p w:rsidR="00DF657D" w:rsidRDefault="00DF657D" w:rsidP="00DF657D">
            <w:pPr>
              <w:pStyle w:val="Bold3"/>
            </w:pPr>
            <w:r>
              <w:t>Fir</w:t>
            </w:r>
          </w:p>
          <w:p w:rsidR="00DF657D" w:rsidRDefault="00DF657D" w:rsidP="00DF657D">
            <w:pPr>
              <w:pStyle w:val="Bold3"/>
            </w:pPr>
            <w:r>
              <w:t>Frake</w:t>
            </w:r>
          </w:p>
          <w:p w:rsidR="00DF657D" w:rsidRDefault="00DF657D" w:rsidP="00DF657D">
            <w:pPr>
              <w:pStyle w:val="Bold3"/>
            </w:pPr>
            <w:r>
              <w:t>Framire</w:t>
            </w:r>
          </w:p>
          <w:p w:rsidR="00DF657D" w:rsidRDefault="00DF657D" w:rsidP="00DF657D">
            <w:pPr>
              <w:pStyle w:val="Bold3"/>
            </w:pPr>
            <w:r>
              <w:t>Gaboon</w:t>
            </w:r>
          </w:p>
          <w:p w:rsidR="00DF657D" w:rsidRDefault="00DF657D" w:rsidP="00DF657D">
            <w:pPr>
              <w:pStyle w:val="Bold3"/>
            </w:pPr>
            <w:r>
              <w:t>GrandFir</w:t>
            </w:r>
          </w:p>
          <w:p w:rsidR="00DF657D" w:rsidRDefault="00DF657D" w:rsidP="00DF657D">
            <w:pPr>
              <w:pStyle w:val="Bold3"/>
            </w:pPr>
            <w:r>
              <w:t>GreyElm</w:t>
            </w:r>
          </w:p>
          <w:p w:rsidR="00DF657D" w:rsidRDefault="00DF657D" w:rsidP="00DF657D">
            <w:pPr>
              <w:pStyle w:val="Bold3"/>
            </w:pPr>
            <w:r>
              <w:t>HardMaple</w:t>
            </w:r>
          </w:p>
          <w:p w:rsidR="00DF657D" w:rsidRDefault="00DF657D" w:rsidP="00DF657D">
            <w:pPr>
              <w:pStyle w:val="Bold3"/>
            </w:pPr>
            <w:r>
              <w:t>Hemlock</w:t>
            </w:r>
          </w:p>
          <w:p w:rsidR="00DF657D" w:rsidRDefault="00DF657D" w:rsidP="00DF657D">
            <w:pPr>
              <w:pStyle w:val="Bold3"/>
            </w:pPr>
            <w:r>
              <w:t>Hornbeam</w:t>
            </w:r>
          </w:p>
          <w:p w:rsidR="00DF657D" w:rsidRDefault="00DF657D" w:rsidP="00DF657D">
            <w:pPr>
              <w:pStyle w:val="Bold3"/>
            </w:pPr>
            <w:r>
              <w:t>IdahoWhitePine</w:t>
            </w:r>
          </w:p>
          <w:p w:rsidR="00DF657D" w:rsidRPr="00D10222" w:rsidRDefault="00DF657D" w:rsidP="00DF657D">
            <w:pPr>
              <w:pStyle w:val="Bold3"/>
              <w:rPr>
                <w:lang w:val="es-ES_tradnl"/>
              </w:rPr>
            </w:pPr>
            <w:r w:rsidRPr="00D10222">
              <w:rPr>
                <w:lang w:val="es-ES_tradnl"/>
              </w:rPr>
              <w:t>Ilomba</w:t>
            </w:r>
          </w:p>
          <w:p w:rsidR="00DF657D" w:rsidRPr="00D10222" w:rsidRDefault="00DF657D" w:rsidP="00DF657D">
            <w:pPr>
              <w:pStyle w:val="Bold3"/>
              <w:rPr>
                <w:lang w:val="es-ES_tradnl"/>
              </w:rPr>
            </w:pPr>
            <w:r w:rsidRPr="00D10222">
              <w:rPr>
                <w:lang w:val="es-ES_tradnl"/>
              </w:rPr>
              <w:t>Imbira</w:t>
            </w:r>
          </w:p>
          <w:p w:rsidR="00DF657D" w:rsidRPr="00D10222" w:rsidRDefault="00DF657D" w:rsidP="00DF657D">
            <w:pPr>
              <w:pStyle w:val="Bold3"/>
              <w:rPr>
                <w:lang w:val="es-ES_tradnl"/>
              </w:rPr>
            </w:pPr>
            <w:r w:rsidRPr="00D10222">
              <w:rPr>
                <w:lang w:val="es-ES_tradnl"/>
              </w:rPr>
              <w:t>IncCedar</w:t>
            </w:r>
          </w:p>
          <w:p w:rsidR="00DF657D" w:rsidRPr="00D10222" w:rsidRDefault="00DF657D" w:rsidP="00DF657D">
            <w:pPr>
              <w:pStyle w:val="Bold3"/>
              <w:rPr>
                <w:lang w:val="es-ES_tradnl"/>
              </w:rPr>
            </w:pPr>
            <w:r w:rsidRPr="00D10222">
              <w:rPr>
                <w:lang w:val="es-ES_tradnl"/>
              </w:rPr>
              <w:t>InlRedCedar</w:t>
            </w:r>
          </w:p>
          <w:p w:rsidR="00DF657D" w:rsidRPr="00D10222" w:rsidRDefault="00DF657D" w:rsidP="00DF657D">
            <w:pPr>
              <w:pStyle w:val="Bold3"/>
              <w:rPr>
                <w:lang w:val="es-ES_tradnl"/>
              </w:rPr>
            </w:pPr>
            <w:r w:rsidRPr="00D10222">
              <w:rPr>
                <w:lang w:val="es-ES_tradnl"/>
              </w:rPr>
              <w:t>Ipe</w:t>
            </w:r>
          </w:p>
          <w:p w:rsidR="00DF657D" w:rsidRPr="00D10222" w:rsidRDefault="00DF657D" w:rsidP="00DF657D">
            <w:pPr>
              <w:pStyle w:val="Bold3"/>
              <w:rPr>
                <w:lang w:val="es-ES_tradnl"/>
              </w:rPr>
            </w:pPr>
            <w:r w:rsidRPr="00D10222">
              <w:rPr>
                <w:lang w:val="es-ES_tradnl"/>
              </w:rPr>
              <w:t>Iroko</w:t>
            </w:r>
          </w:p>
          <w:p w:rsidR="00DF657D" w:rsidRPr="00D10222" w:rsidRDefault="00DF657D" w:rsidP="00DF657D">
            <w:pPr>
              <w:pStyle w:val="Bold3"/>
              <w:rPr>
                <w:lang w:val="es-ES_tradnl"/>
              </w:rPr>
            </w:pPr>
            <w:r w:rsidRPr="00D10222">
              <w:rPr>
                <w:lang w:val="es-ES_tradnl"/>
              </w:rPr>
              <w:t>JackPine</w:t>
            </w:r>
          </w:p>
          <w:p w:rsidR="00DF657D" w:rsidRPr="00D10222" w:rsidRDefault="00DF657D" w:rsidP="00DF657D">
            <w:pPr>
              <w:pStyle w:val="Bold3"/>
              <w:rPr>
                <w:lang w:val="es-ES_tradnl"/>
              </w:rPr>
            </w:pPr>
            <w:r w:rsidRPr="00D10222">
              <w:rPr>
                <w:lang w:val="es-ES_tradnl"/>
              </w:rPr>
              <w:t>Kaya</w:t>
            </w:r>
          </w:p>
          <w:p w:rsidR="00DF657D" w:rsidRPr="00D10222" w:rsidRDefault="00DF657D" w:rsidP="00DF657D">
            <w:pPr>
              <w:pStyle w:val="Bold3"/>
              <w:rPr>
                <w:lang w:val="es-ES_tradnl"/>
              </w:rPr>
            </w:pPr>
            <w:r w:rsidRPr="00D10222">
              <w:rPr>
                <w:lang w:val="es-ES_tradnl"/>
              </w:rPr>
              <w:t>Koto</w:t>
            </w:r>
          </w:p>
          <w:p w:rsidR="00DF657D" w:rsidRPr="00D10222" w:rsidRDefault="00DF657D" w:rsidP="00DF657D">
            <w:pPr>
              <w:pStyle w:val="Bold3"/>
              <w:rPr>
                <w:lang w:val="es-ES_tradnl"/>
              </w:rPr>
            </w:pPr>
            <w:r w:rsidRPr="00D10222">
              <w:rPr>
                <w:lang w:val="es-ES_tradnl"/>
              </w:rPr>
              <w:t>Larch</w:t>
            </w:r>
          </w:p>
          <w:p w:rsidR="00DF657D" w:rsidRPr="00D10222" w:rsidRDefault="00DF657D" w:rsidP="00DF657D">
            <w:pPr>
              <w:pStyle w:val="Bold3"/>
              <w:rPr>
                <w:lang w:val="es-ES_tradnl"/>
              </w:rPr>
            </w:pPr>
            <w:r w:rsidRPr="00D10222">
              <w:rPr>
                <w:lang w:val="es-ES_tradnl"/>
              </w:rPr>
              <w:t>LarricioPine</w:t>
            </w:r>
          </w:p>
          <w:p w:rsidR="00DF657D" w:rsidRPr="00D10222" w:rsidRDefault="00DF657D" w:rsidP="00DF657D">
            <w:pPr>
              <w:pStyle w:val="Bold3"/>
              <w:rPr>
                <w:lang w:val="es-ES_tradnl"/>
              </w:rPr>
            </w:pPr>
            <w:r w:rsidRPr="00D10222">
              <w:rPr>
                <w:lang w:val="es-ES_tradnl"/>
              </w:rPr>
              <w:t>Lauan</w:t>
            </w:r>
          </w:p>
          <w:p w:rsidR="00DF657D" w:rsidRPr="00D10222" w:rsidRDefault="00DF657D" w:rsidP="00DF657D">
            <w:pPr>
              <w:pStyle w:val="Bold3"/>
              <w:rPr>
                <w:lang w:val="es-ES_tradnl"/>
              </w:rPr>
            </w:pPr>
            <w:r w:rsidRPr="00D10222">
              <w:rPr>
                <w:lang w:val="es-ES_tradnl"/>
              </w:rPr>
              <w:t>Limba</w:t>
            </w:r>
          </w:p>
          <w:p w:rsidR="00DF657D" w:rsidRPr="00D10222" w:rsidRDefault="00DF657D" w:rsidP="00DF657D">
            <w:pPr>
              <w:pStyle w:val="Bold3"/>
              <w:rPr>
                <w:lang w:val="es-ES_tradnl"/>
              </w:rPr>
            </w:pPr>
            <w:r w:rsidRPr="00D10222">
              <w:rPr>
                <w:lang w:val="es-ES_tradnl"/>
              </w:rPr>
              <w:t>Locust</w:t>
            </w:r>
          </w:p>
          <w:p w:rsidR="00DF657D" w:rsidRPr="00D10222" w:rsidRDefault="00DF657D" w:rsidP="00DF657D">
            <w:pPr>
              <w:pStyle w:val="Bold3"/>
              <w:rPr>
                <w:lang w:val="es-ES_tradnl"/>
              </w:rPr>
            </w:pPr>
            <w:r w:rsidRPr="00D10222">
              <w:rPr>
                <w:lang w:val="es-ES_tradnl"/>
              </w:rPr>
              <w:t>LodgepolePine</w:t>
            </w:r>
          </w:p>
          <w:p w:rsidR="00DF657D" w:rsidRPr="00D10222" w:rsidRDefault="00DF657D" w:rsidP="00DF657D">
            <w:pPr>
              <w:pStyle w:val="Bold3"/>
              <w:rPr>
                <w:lang w:val="es-ES_tradnl"/>
              </w:rPr>
            </w:pPr>
            <w:r w:rsidRPr="00D10222">
              <w:rPr>
                <w:lang w:val="es-ES_tradnl"/>
              </w:rPr>
              <w:t>Mahogany</w:t>
            </w:r>
          </w:p>
          <w:p w:rsidR="00DF657D" w:rsidRPr="00D10222" w:rsidRDefault="00DF657D" w:rsidP="00DF657D">
            <w:pPr>
              <w:pStyle w:val="Bold3"/>
              <w:rPr>
                <w:lang w:val="es-ES_tradnl"/>
              </w:rPr>
            </w:pPr>
            <w:r w:rsidRPr="00D10222">
              <w:rPr>
                <w:lang w:val="es-ES_tradnl"/>
              </w:rPr>
              <w:t>Macoré</w:t>
            </w:r>
          </w:p>
          <w:p w:rsidR="00DF657D" w:rsidRPr="00D10222" w:rsidRDefault="00DF657D" w:rsidP="00DF657D">
            <w:pPr>
              <w:pStyle w:val="Bold3"/>
              <w:rPr>
                <w:lang w:val="es-ES_tradnl"/>
              </w:rPr>
            </w:pPr>
            <w:r w:rsidRPr="00D10222">
              <w:rPr>
                <w:lang w:val="es-ES_tradnl"/>
              </w:rPr>
              <w:t>Mansonia</w:t>
            </w:r>
          </w:p>
          <w:p w:rsidR="00DF657D" w:rsidRPr="00D10222" w:rsidRDefault="00DF657D" w:rsidP="00DF657D">
            <w:pPr>
              <w:pStyle w:val="Bold3"/>
              <w:rPr>
                <w:lang w:val="es-ES_tradnl"/>
              </w:rPr>
            </w:pPr>
            <w:r w:rsidRPr="00D10222">
              <w:rPr>
                <w:lang w:val="es-ES_tradnl"/>
              </w:rPr>
              <w:t>Maple</w:t>
            </w:r>
          </w:p>
          <w:p w:rsidR="00DF657D" w:rsidRPr="00D10222" w:rsidRDefault="00DF657D" w:rsidP="00DF657D">
            <w:pPr>
              <w:pStyle w:val="Bold3"/>
              <w:rPr>
                <w:lang w:val="es-ES_tradnl"/>
              </w:rPr>
            </w:pPr>
            <w:r w:rsidRPr="00D10222">
              <w:rPr>
                <w:lang w:val="es-ES_tradnl"/>
              </w:rPr>
              <w:t>MaritimePine</w:t>
            </w:r>
          </w:p>
          <w:p w:rsidR="00DF657D" w:rsidRPr="00D10222" w:rsidRDefault="00DF657D" w:rsidP="00DF657D">
            <w:pPr>
              <w:pStyle w:val="Bold3"/>
              <w:rPr>
                <w:lang w:val="es-ES_tradnl"/>
              </w:rPr>
            </w:pPr>
            <w:r w:rsidRPr="00D10222">
              <w:rPr>
                <w:lang w:val="es-ES_tradnl"/>
              </w:rPr>
              <w:t>Meranti</w:t>
            </w:r>
          </w:p>
          <w:p w:rsidR="00DF657D" w:rsidRPr="00D10222" w:rsidRDefault="00DF657D" w:rsidP="00DF657D">
            <w:pPr>
              <w:pStyle w:val="Bold3"/>
              <w:rPr>
                <w:lang w:val="es-ES_tradnl"/>
              </w:rPr>
            </w:pPr>
            <w:r w:rsidRPr="00D10222">
              <w:rPr>
                <w:lang w:val="es-ES_tradnl"/>
              </w:rPr>
              <w:t>Merbeau</w:t>
            </w:r>
          </w:p>
          <w:p w:rsidR="00DF657D" w:rsidRPr="00D10222" w:rsidRDefault="00DF657D" w:rsidP="00DF657D">
            <w:pPr>
              <w:pStyle w:val="Bold3"/>
              <w:rPr>
                <w:lang w:val="es-ES_tradnl"/>
              </w:rPr>
            </w:pPr>
            <w:r w:rsidRPr="00D10222">
              <w:rPr>
                <w:lang w:val="es-ES_tradnl"/>
              </w:rPr>
              <w:t>MexicanPine</w:t>
            </w:r>
          </w:p>
          <w:p w:rsidR="00DF657D" w:rsidRPr="00D10222" w:rsidRDefault="00DF657D" w:rsidP="00DF657D">
            <w:pPr>
              <w:pStyle w:val="Bold3"/>
              <w:rPr>
                <w:lang w:val="es-ES_tradnl"/>
              </w:rPr>
            </w:pPr>
            <w:r w:rsidRPr="00D10222">
              <w:rPr>
                <w:lang w:val="es-ES_tradnl"/>
              </w:rPr>
              <w:t>MixedSoftwood</w:t>
            </w:r>
          </w:p>
          <w:p w:rsidR="00DF657D" w:rsidRPr="00D10222" w:rsidRDefault="00DF657D" w:rsidP="00DF657D">
            <w:pPr>
              <w:pStyle w:val="Bold3"/>
              <w:rPr>
                <w:lang w:val="es-ES_tradnl"/>
              </w:rPr>
            </w:pPr>
            <w:r w:rsidRPr="00D10222">
              <w:rPr>
                <w:lang w:val="es-ES_tradnl"/>
              </w:rPr>
              <w:t>MixedSYP</w:t>
            </w:r>
          </w:p>
          <w:p w:rsidR="00DF657D" w:rsidRPr="00D10222" w:rsidRDefault="00DF657D" w:rsidP="00DF657D">
            <w:pPr>
              <w:pStyle w:val="Bold3"/>
              <w:rPr>
                <w:lang w:val="es-ES_tradnl"/>
              </w:rPr>
            </w:pPr>
            <w:r w:rsidRPr="00D10222">
              <w:rPr>
                <w:lang w:val="es-ES_tradnl"/>
              </w:rPr>
              <w:t>MixedTropicalHardwood</w:t>
            </w:r>
          </w:p>
          <w:p w:rsidR="00DF657D" w:rsidRPr="00D91BD2" w:rsidRDefault="00DF657D" w:rsidP="00DF657D">
            <w:pPr>
              <w:pStyle w:val="Bold3"/>
              <w:rPr>
                <w:lang w:val="es-ES_tradnl"/>
              </w:rPr>
            </w:pPr>
            <w:r w:rsidRPr="00D91BD2">
              <w:rPr>
                <w:lang w:val="es-ES_tradnl"/>
              </w:rPr>
              <w:t>MntnHemlock</w:t>
            </w:r>
          </w:p>
          <w:p w:rsidR="00DF657D" w:rsidRPr="00D91BD2" w:rsidRDefault="00DF657D" w:rsidP="00DF657D">
            <w:pPr>
              <w:pStyle w:val="Bold3"/>
              <w:rPr>
                <w:lang w:val="es-ES_tradnl"/>
              </w:rPr>
            </w:pPr>
            <w:r w:rsidRPr="00D91BD2">
              <w:rPr>
                <w:lang w:val="es-ES_tradnl"/>
              </w:rPr>
              <w:t>Niangon</w:t>
            </w:r>
          </w:p>
          <w:p w:rsidR="00DF657D" w:rsidRPr="00D91BD2" w:rsidRDefault="00DF657D" w:rsidP="00DF657D">
            <w:pPr>
              <w:pStyle w:val="Bold3"/>
              <w:rPr>
                <w:lang w:val="es-ES_tradnl"/>
              </w:rPr>
            </w:pPr>
            <w:r w:rsidRPr="00D91BD2">
              <w:rPr>
                <w:lang w:val="es-ES_tradnl"/>
              </w:rPr>
              <w:t>NobelFir</w:t>
            </w:r>
          </w:p>
          <w:p w:rsidR="00DF657D" w:rsidRPr="00D91BD2" w:rsidRDefault="00DF657D" w:rsidP="00DF657D">
            <w:pPr>
              <w:pStyle w:val="Bold3"/>
              <w:rPr>
                <w:lang w:val="es-ES_tradnl"/>
              </w:rPr>
            </w:pPr>
            <w:r w:rsidRPr="00D91BD2">
              <w:rPr>
                <w:lang w:val="es-ES_tradnl"/>
              </w:rPr>
              <w:t>NorwaySpruce</w:t>
            </w:r>
          </w:p>
          <w:p w:rsidR="00DF657D" w:rsidRDefault="00DF657D" w:rsidP="00DF657D">
            <w:pPr>
              <w:pStyle w:val="Bold3"/>
            </w:pPr>
            <w:r>
              <w:t>NorthernAspen</w:t>
            </w:r>
          </w:p>
          <w:p w:rsidR="00DF657D" w:rsidRDefault="00DF657D" w:rsidP="00DF657D">
            <w:pPr>
              <w:pStyle w:val="Bold3"/>
            </w:pPr>
            <w:r>
              <w:t>NorthernPine</w:t>
            </w:r>
          </w:p>
          <w:p w:rsidR="00DF657D" w:rsidRDefault="00DF657D" w:rsidP="00DF657D">
            <w:pPr>
              <w:pStyle w:val="Bold3"/>
            </w:pPr>
            <w:r>
              <w:t>NorthernSpecies</w:t>
            </w:r>
          </w:p>
          <w:p w:rsidR="00DF657D" w:rsidRDefault="00DF657D" w:rsidP="00DF657D">
            <w:pPr>
              <w:pStyle w:val="Bold3"/>
            </w:pPr>
            <w:r>
              <w:t>Oak</w:t>
            </w:r>
          </w:p>
          <w:p w:rsidR="00DF657D" w:rsidRDefault="00DF657D" w:rsidP="00DF657D">
            <w:pPr>
              <w:pStyle w:val="Bold3"/>
            </w:pPr>
            <w:r>
              <w:t>Okume</w:t>
            </w:r>
          </w:p>
          <w:p w:rsidR="00DF657D" w:rsidRDefault="00DF657D" w:rsidP="00DF657D">
            <w:pPr>
              <w:pStyle w:val="Bold3"/>
            </w:pPr>
            <w:r>
              <w:t>OliverAsh</w:t>
            </w:r>
          </w:p>
          <w:p w:rsidR="00DF657D" w:rsidRDefault="00DF657D" w:rsidP="00DF657D">
            <w:pPr>
              <w:pStyle w:val="Bold3"/>
            </w:pPr>
            <w:r>
              <w:t>Olon</w:t>
            </w:r>
          </w:p>
          <w:p w:rsidR="00DF657D" w:rsidRDefault="00DF657D" w:rsidP="00DF657D">
            <w:pPr>
              <w:pStyle w:val="Bold3"/>
            </w:pPr>
            <w:r>
              <w:t>Omu</w:t>
            </w:r>
          </w:p>
          <w:p w:rsidR="00DF657D" w:rsidRDefault="00DF657D" w:rsidP="00DF657D">
            <w:pPr>
              <w:pStyle w:val="Bold3"/>
            </w:pPr>
            <w:r>
              <w:t>OregonPine</w:t>
            </w:r>
          </w:p>
          <w:p w:rsidR="00DF657D" w:rsidRDefault="00DF657D" w:rsidP="00DF657D">
            <w:pPr>
              <w:pStyle w:val="Bold3"/>
            </w:pPr>
            <w:r>
              <w:t>Ozigo</w:t>
            </w:r>
          </w:p>
          <w:p w:rsidR="00DF657D" w:rsidRDefault="00DF657D" w:rsidP="00DF657D">
            <w:pPr>
              <w:pStyle w:val="Bold3"/>
            </w:pPr>
            <w:r>
              <w:t>PacificCoastHemlock</w:t>
            </w:r>
          </w:p>
          <w:p w:rsidR="00DF657D" w:rsidRDefault="00DF657D" w:rsidP="00DF657D">
            <w:pPr>
              <w:pStyle w:val="Bold3"/>
            </w:pPr>
            <w:r>
              <w:t>PacificSilverFir</w:t>
            </w:r>
          </w:p>
          <w:p w:rsidR="00DF657D" w:rsidRDefault="00DF657D" w:rsidP="00DF657D">
            <w:pPr>
              <w:pStyle w:val="Bold3"/>
            </w:pPr>
            <w:r>
              <w:t>Padauk</w:t>
            </w:r>
          </w:p>
          <w:p w:rsidR="00DF657D" w:rsidRDefault="00DF657D" w:rsidP="00DF657D">
            <w:pPr>
              <w:pStyle w:val="Bold3"/>
            </w:pPr>
            <w:r>
              <w:t>PaoAmarello</w:t>
            </w:r>
          </w:p>
          <w:p w:rsidR="00DF657D" w:rsidRDefault="00DF657D" w:rsidP="00DF657D">
            <w:pPr>
              <w:pStyle w:val="Bold3"/>
            </w:pPr>
            <w:r>
              <w:t>Pear</w:t>
            </w:r>
          </w:p>
          <w:p w:rsidR="00DF657D" w:rsidRDefault="00DF657D" w:rsidP="00DF657D">
            <w:pPr>
              <w:pStyle w:val="Bold3"/>
            </w:pPr>
            <w:r>
              <w:t>Pearwood</w:t>
            </w:r>
          </w:p>
          <w:p w:rsidR="00DF657D" w:rsidRDefault="00DF657D" w:rsidP="00DF657D">
            <w:pPr>
              <w:pStyle w:val="Bold3"/>
            </w:pPr>
            <w:r>
              <w:t>Pine</w:t>
            </w:r>
          </w:p>
          <w:p w:rsidR="00DF657D" w:rsidRDefault="00DF657D" w:rsidP="00DF657D">
            <w:pPr>
              <w:pStyle w:val="Bold3"/>
            </w:pPr>
            <w:r>
              <w:t>Plane</w:t>
            </w:r>
          </w:p>
          <w:p w:rsidR="00DF657D" w:rsidRDefault="00DF657D" w:rsidP="00DF657D">
            <w:pPr>
              <w:pStyle w:val="Bold3"/>
            </w:pPr>
            <w:r>
              <w:t>PlywoodComposite</w:t>
            </w:r>
          </w:p>
          <w:p w:rsidR="00DF657D" w:rsidRDefault="00DF657D" w:rsidP="00DF657D">
            <w:pPr>
              <w:pStyle w:val="Normal3"/>
            </w:pPr>
            <w:r>
              <w:t>Indicates that the product is made up of a group of species. It is a composite product (usually plywood).</w:t>
            </w:r>
          </w:p>
          <w:p w:rsidR="00DF657D" w:rsidRDefault="00DF657D" w:rsidP="00DF657D">
            <w:pPr>
              <w:pStyle w:val="Bold3"/>
            </w:pPr>
            <w:r>
              <w:t>PonderosaPine</w:t>
            </w:r>
          </w:p>
          <w:p w:rsidR="00DF657D" w:rsidRDefault="00DF657D" w:rsidP="00DF657D">
            <w:pPr>
              <w:pStyle w:val="Bold3"/>
            </w:pPr>
            <w:r>
              <w:t>PrtOrfCed</w:t>
            </w:r>
          </w:p>
          <w:p w:rsidR="00DF657D" w:rsidRDefault="00DF657D" w:rsidP="00DF657D">
            <w:pPr>
              <w:pStyle w:val="Bold3"/>
            </w:pPr>
            <w:r>
              <w:t>Poucouli</w:t>
            </w:r>
          </w:p>
          <w:p w:rsidR="00DF657D" w:rsidRDefault="00DF657D" w:rsidP="00DF657D">
            <w:pPr>
              <w:pStyle w:val="Bold3"/>
            </w:pPr>
            <w:r>
              <w:t>Purpleheart</w:t>
            </w:r>
          </w:p>
          <w:p w:rsidR="00DF657D" w:rsidRDefault="00DF657D" w:rsidP="00DF657D">
            <w:pPr>
              <w:pStyle w:val="Bold3"/>
            </w:pPr>
            <w:r>
              <w:t>Radiata</w:t>
            </w:r>
          </w:p>
          <w:p w:rsidR="00DF657D" w:rsidRDefault="00DF657D" w:rsidP="00DF657D">
            <w:pPr>
              <w:pStyle w:val="Bold3"/>
            </w:pPr>
            <w:r>
              <w:t>RadiataPine</w:t>
            </w:r>
          </w:p>
          <w:p w:rsidR="00DF657D" w:rsidRDefault="00DF657D" w:rsidP="00DF657D">
            <w:pPr>
              <w:pStyle w:val="Bold3"/>
            </w:pPr>
            <w:r>
              <w:t>RedCedar</w:t>
            </w:r>
          </w:p>
          <w:p w:rsidR="00DF657D" w:rsidRDefault="00DF657D" w:rsidP="00DF657D">
            <w:pPr>
              <w:pStyle w:val="Bold3"/>
            </w:pPr>
            <w:r>
              <w:t>RedElm</w:t>
            </w:r>
          </w:p>
          <w:p w:rsidR="00DF657D" w:rsidRDefault="00DF657D" w:rsidP="00DF657D">
            <w:pPr>
              <w:pStyle w:val="Bold3"/>
            </w:pPr>
            <w:r>
              <w:t>RedOak</w:t>
            </w:r>
          </w:p>
          <w:p w:rsidR="00DF657D" w:rsidRDefault="00DF657D" w:rsidP="00DF657D">
            <w:pPr>
              <w:pStyle w:val="Bold3"/>
            </w:pPr>
            <w:r>
              <w:t>RedPine</w:t>
            </w:r>
          </w:p>
          <w:p w:rsidR="00DF657D" w:rsidRDefault="00DF657D" w:rsidP="00DF657D">
            <w:pPr>
              <w:pStyle w:val="Bold3"/>
            </w:pPr>
            <w:r>
              <w:t>RedSpruce</w:t>
            </w:r>
          </w:p>
          <w:p w:rsidR="00DF657D" w:rsidRDefault="00DF657D" w:rsidP="00DF657D">
            <w:pPr>
              <w:pStyle w:val="Bold3"/>
            </w:pPr>
            <w:r>
              <w:t>RedWhitewood</w:t>
            </w:r>
          </w:p>
          <w:p w:rsidR="00DF657D" w:rsidRDefault="00DF657D" w:rsidP="00DF657D">
            <w:pPr>
              <w:pStyle w:val="Bold3"/>
            </w:pPr>
            <w:r>
              <w:t>Redwood</w:t>
            </w:r>
          </w:p>
          <w:p w:rsidR="00DF657D" w:rsidRDefault="00DF657D" w:rsidP="00DF657D">
            <w:pPr>
              <w:pStyle w:val="Bold3"/>
            </w:pPr>
            <w:r>
              <w:t>RioRosewood</w:t>
            </w:r>
          </w:p>
          <w:p w:rsidR="00DF657D" w:rsidRDefault="00DF657D" w:rsidP="00DF657D">
            <w:pPr>
              <w:pStyle w:val="Bold3"/>
            </w:pPr>
            <w:r>
              <w:t>Rosewood</w:t>
            </w:r>
          </w:p>
          <w:p w:rsidR="00DF657D" w:rsidRDefault="00DF657D" w:rsidP="00DF657D">
            <w:pPr>
              <w:pStyle w:val="Bold3"/>
            </w:pPr>
            <w:r>
              <w:t>SandPine</w:t>
            </w:r>
          </w:p>
          <w:p w:rsidR="00DF657D" w:rsidRDefault="00DF657D" w:rsidP="00DF657D">
            <w:pPr>
              <w:pStyle w:val="Bold3"/>
            </w:pPr>
            <w:r>
              <w:t>SantosRosewood</w:t>
            </w:r>
          </w:p>
          <w:p w:rsidR="00DF657D" w:rsidRDefault="00DF657D" w:rsidP="00DF657D">
            <w:pPr>
              <w:pStyle w:val="Bold3"/>
            </w:pPr>
            <w:r>
              <w:t>Sapelle</w:t>
            </w:r>
          </w:p>
          <w:p w:rsidR="00DF657D" w:rsidRDefault="00DF657D" w:rsidP="00DF657D">
            <w:pPr>
              <w:pStyle w:val="Bold3"/>
            </w:pPr>
            <w:r>
              <w:t>Satinwood</w:t>
            </w:r>
          </w:p>
          <w:p w:rsidR="00DF657D" w:rsidRDefault="00DF657D" w:rsidP="00DF657D">
            <w:pPr>
              <w:pStyle w:val="Bold3"/>
            </w:pPr>
            <w:r>
              <w:t>ScotsPine</w:t>
            </w:r>
          </w:p>
          <w:p w:rsidR="00DF657D" w:rsidRDefault="00DF657D" w:rsidP="00DF657D">
            <w:pPr>
              <w:pStyle w:val="Bold3"/>
            </w:pPr>
            <w:r>
              <w:t>SilkyOak</w:t>
            </w:r>
          </w:p>
          <w:p w:rsidR="00DF657D" w:rsidRDefault="00DF657D" w:rsidP="00DF657D">
            <w:pPr>
              <w:pStyle w:val="Bold3"/>
            </w:pPr>
            <w:r>
              <w:t>SitkaSpruce</w:t>
            </w:r>
          </w:p>
          <w:p w:rsidR="00DF657D" w:rsidRDefault="00DF657D" w:rsidP="00DF657D">
            <w:pPr>
              <w:pStyle w:val="Bold3"/>
            </w:pPr>
            <w:r>
              <w:t>SouthernPine</w:t>
            </w:r>
          </w:p>
          <w:p w:rsidR="00DF657D" w:rsidRDefault="00DF657D" w:rsidP="00DF657D">
            <w:pPr>
              <w:pStyle w:val="Bold3"/>
            </w:pPr>
            <w:r>
              <w:t>SouthernPondPine</w:t>
            </w:r>
          </w:p>
          <w:p w:rsidR="00DF657D" w:rsidRDefault="00DF657D" w:rsidP="00DF657D">
            <w:pPr>
              <w:pStyle w:val="Bold3"/>
            </w:pPr>
            <w:r>
              <w:t>SouthernSprucePine</w:t>
            </w:r>
          </w:p>
          <w:p w:rsidR="00DF657D" w:rsidRDefault="00DF657D" w:rsidP="00DF657D">
            <w:pPr>
              <w:pStyle w:val="Bold3"/>
            </w:pPr>
            <w:smartTag w:uri="urn:schemas-microsoft-com:office:smarttags" w:element="stockticker">
              <w:r>
                <w:t>SPF</w:t>
              </w:r>
            </w:smartTag>
          </w:p>
          <w:p w:rsidR="00DF657D" w:rsidRDefault="00DF657D" w:rsidP="00DF657D">
            <w:pPr>
              <w:pStyle w:val="Bold3"/>
            </w:pPr>
            <w:r>
              <w:t>Spruce</w:t>
            </w:r>
          </w:p>
          <w:p w:rsidR="00DF657D" w:rsidRDefault="00DF657D" w:rsidP="00DF657D">
            <w:pPr>
              <w:pStyle w:val="Bold3"/>
            </w:pPr>
            <w:r>
              <w:t>SugarPine</w:t>
            </w:r>
          </w:p>
          <w:p w:rsidR="00DF657D" w:rsidRDefault="00DF657D" w:rsidP="00DF657D">
            <w:pPr>
              <w:pStyle w:val="Bold3"/>
            </w:pPr>
            <w:r>
              <w:t>SwissPear</w:t>
            </w:r>
          </w:p>
          <w:p w:rsidR="00DF657D" w:rsidRDefault="00DF657D" w:rsidP="00DF657D">
            <w:pPr>
              <w:pStyle w:val="Bold3"/>
            </w:pPr>
            <w:r>
              <w:t>SwissStonePine</w:t>
            </w:r>
          </w:p>
          <w:p w:rsidR="00DF657D" w:rsidRPr="00C8787F" w:rsidRDefault="00DF657D" w:rsidP="00DF657D">
            <w:pPr>
              <w:pStyle w:val="Bold3"/>
            </w:pPr>
            <w:r w:rsidRPr="00C8787F">
              <w:t>Sycamore</w:t>
            </w:r>
          </w:p>
          <w:p w:rsidR="00DF657D" w:rsidRPr="00C8787F" w:rsidRDefault="00DF657D" w:rsidP="00DF657D">
            <w:pPr>
              <w:pStyle w:val="Bold3"/>
            </w:pPr>
            <w:r w:rsidRPr="00C8787F">
              <w:t>SYP</w:t>
            </w:r>
          </w:p>
          <w:p w:rsidR="00DF657D" w:rsidRPr="00D91BD2" w:rsidRDefault="00DF657D" w:rsidP="00DF657D">
            <w:pPr>
              <w:pStyle w:val="Bold3"/>
              <w:rPr>
                <w:lang w:val="sv-SE"/>
              </w:rPr>
            </w:pPr>
            <w:r w:rsidRPr="00D91BD2">
              <w:rPr>
                <w:lang w:val="sv-SE"/>
              </w:rPr>
              <w:t>Taeda</w:t>
            </w:r>
          </w:p>
          <w:p w:rsidR="00DF657D" w:rsidRPr="00D91BD2" w:rsidRDefault="00DF657D" w:rsidP="00DF657D">
            <w:pPr>
              <w:pStyle w:val="Bold3"/>
              <w:rPr>
                <w:lang w:val="sv-SE"/>
              </w:rPr>
            </w:pPr>
            <w:r w:rsidRPr="00D91BD2">
              <w:rPr>
                <w:lang w:val="sv-SE"/>
              </w:rPr>
              <w:t>Tamarack</w:t>
            </w:r>
          </w:p>
          <w:p w:rsidR="00DF657D" w:rsidRPr="00D91BD2" w:rsidRDefault="00DF657D" w:rsidP="00DF657D">
            <w:pPr>
              <w:pStyle w:val="Bold3"/>
              <w:rPr>
                <w:lang w:val="sv-SE"/>
              </w:rPr>
            </w:pPr>
            <w:r w:rsidRPr="00D91BD2">
              <w:rPr>
                <w:lang w:val="sv-SE"/>
              </w:rPr>
              <w:t>Tauari</w:t>
            </w:r>
          </w:p>
          <w:p w:rsidR="00DF657D" w:rsidRPr="00D91BD2" w:rsidRDefault="00DF657D" w:rsidP="00DF657D">
            <w:pPr>
              <w:pStyle w:val="Bold3"/>
              <w:rPr>
                <w:lang w:val="sv-SE"/>
              </w:rPr>
            </w:pPr>
            <w:r w:rsidRPr="00D91BD2">
              <w:rPr>
                <w:lang w:val="sv-SE"/>
              </w:rPr>
              <w:t>Teak</w:t>
            </w:r>
          </w:p>
          <w:p w:rsidR="00DF657D" w:rsidRPr="00C8787F" w:rsidRDefault="00DF657D" w:rsidP="00DF657D">
            <w:pPr>
              <w:pStyle w:val="Bold3"/>
              <w:rPr>
                <w:lang w:val="sv-SE"/>
              </w:rPr>
            </w:pPr>
            <w:r w:rsidRPr="00C8787F">
              <w:rPr>
                <w:lang w:val="sv-SE"/>
              </w:rPr>
              <w:t>Tiama</w:t>
            </w:r>
          </w:p>
          <w:p w:rsidR="00DF657D" w:rsidRPr="00D10222" w:rsidRDefault="00DF657D" w:rsidP="00DF657D">
            <w:pPr>
              <w:pStyle w:val="Bold3"/>
              <w:rPr>
                <w:lang w:val="it-IT"/>
              </w:rPr>
            </w:pPr>
            <w:r w:rsidRPr="00D10222">
              <w:rPr>
                <w:lang w:val="it-IT"/>
              </w:rPr>
              <w:t>Tineo</w:t>
            </w:r>
          </w:p>
          <w:p w:rsidR="00DF657D" w:rsidRPr="00D10222" w:rsidRDefault="00DF657D" w:rsidP="00DF657D">
            <w:pPr>
              <w:pStyle w:val="Bold3"/>
              <w:rPr>
                <w:lang w:val="it-IT"/>
              </w:rPr>
            </w:pPr>
            <w:r w:rsidRPr="00D10222">
              <w:rPr>
                <w:lang w:val="it-IT"/>
              </w:rPr>
              <w:t>TropicalOliver</w:t>
            </w:r>
          </w:p>
          <w:p w:rsidR="00DF657D" w:rsidRPr="00D10222" w:rsidRDefault="00DF657D" w:rsidP="00DF657D">
            <w:pPr>
              <w:pStyle w:val="Bold3"/>
              <w:rPr>
                <w:lang w:val="it-IT"/>
              </w:rPr>
            </w:pPr>
            <w:r w:rsidRPr="00D10222">
              <w:rPr>
                <w:lang w:val="it-IT"/>
              </w:rPr>
              <w:t>Utile</w:t>
            </w:r>
          </w:p>
          <w:p w:rsidR="00DF657D" w:rsidRPr="00D10222" w:rsidRDefault="00DF657D" w:rsidP="00DF657D">
            <w:pPr>
              <w:pStyle w:val="Bold3"/>
              <w:rPr>
                <w:lang w:val="it-IT"/>
              </w:rPr>
            </w:pPr>
            <w:r w:rsidRPr="00D10222">
              <w:rPr>
                <w:lang w:val="it-IT"/>
              </w:rPr>
              <w:t>VirginiaPine</w:t>
            </w:r>
          </w:p>
          <w:p w:rsidR="00DF657D" w:rsidRPr="00D10222" w:rsidRDefault="00DF657D" w:rsidP="00DF657D">
            <w:pPr>
              <w:pStyle w:val="Bold3"/>
              <w:rPr>
                <w:lang w:val="it-IT"/>
              </w:rPr>
            </w:pPr>
            <w:r w:rsidRPr="00D10222">
              <w:rPr>
                <w:lang w:val="it-IT"/>
              </w:rPr>
              <w:t>Walnut</w:t>
            </w:r>
          </w:p>
          <w:p w:rsidR="00DF657D" w:rsidRPr="00987F3B" w:rsidRDefault="00DF657D" w:rsidP="00DF657D">
            <w:pPr>
              <w:pStyle w:val="Bold3"/>
              <w:rPr>
                <w:lang w:val="it-IT"/>
              </w:rPr>
            </w:pPr>
            <w:r w:rsidRPr="00987F3B">
              <w:rPr>
                <w:lang w:val="it-IT"/>
              </w:rPr>
              <w:t>Wenge</w:t>
            </w:r>
          </w:p>
          <w:p w:rsidR="00DF657D" w:rsidRDefault="00DF657D" w:rsidP="00DF657D">
            <w:pPr>
              <w:pStyle w:val="Bold3"/>
            </w:pPr>
            <w:r>
              <w:t>Wey</w:t>
            </w:r>
          </w:p>
          <w:p w:rsidR="00DF657D" w:rsidRDefault="00DF657D" w:rsidP="00DF657D">
            <w:pPr>
              <w:pStyle w:val="Bold3"/>
            </w:pPr>
            <w:r>
              <w:t>WesternCedars</w:t>
            </w:r>
          </w:p>
          <w:p w:rsidR="00DF657D" w:rsidRDefault="00DF657D" w:rsidP="00DF657D">
            <w:pPr>
              <w:pStyle w:val="Bold3"/>
            </w:pPr>
            <w:r>
              <w:t>WesternHemlock</w:t>
            </w:r>
          </w:p>
          <w:p w:rsidR="00DF657D" w:rsidRDefault="00DF657D" w:rsidP="00DF657D">
            <w:pPr>
              <w:pStyle w:val="Bold3"/>
            </w:pPr>
            <w:r>
              <w:t>WesternRedCedar</w:t>
            </w:r>
          </w:p>
          <w:p w:rsidR="00DF657D" w:rsidRDefault="00DF657D" w:rsidP="00DF657D">
            <w:pPr>
              <w:pStyle w:val="Bold3"/>
            </w:pPr>
            <w:r>
              <w:t>WesternWhitePine</w:t>
            </w:r>
          </w:p>
          <w:p w:rsidR="00DF657D" w:rsidRDefault="00DF657D" w:rsidP="00DF657D">
            <w:pPr>
              <w:pStyle w:val="Bold3"/>
            </w:pPr>
            <w:r>
              <w:t>WesternWhiteSpruce</w:t>
            </w:r>
          </w:p>
          <w:p w:rsidR="00DF657D" w:rsidRDefault="00DF657D" w:rsidP="00DF657D">
            <w:pPr>
              <w:pStyle w:val="Bold3"/>
            </w:pPr>
            <w:r>
              <w:t>WesternWoods</w:t>
            </w:r>
          </w:p>
          <w:p w:rsidR="00DF657D" w:rsidRDefault="00DF657D" w:rsidP="00DF657D">
            <w:pPr>
              <w:pStyle w:val="Bold3"/>
            </w:pPr>
            <w:r>
              <w:t>WhitebarkPine</w:t>
            </w:r>
          </w:p>
          <w:p w:rsidR="00DF657D" w:rsidRDefault="00DF657D" w:rsidP="00DF657D">
            <w:pPr>
              <w:pStyle w:val="Bold3"/>
            </w:pPr>
            <w:r>
              <w:t>WhiteFir</w:t>
            </w:r>
          </w:p>
          <w:p w:rsidR="00DF657D" w:rsidRDefault="00DF657D" w:rsidP="00DF657D">
            <w:pPr>
              <w:pStyle w:val="Bold3"/>
            </w:pPr>
            <w:r>
              <w:t>WhiteOak</w:t>
            </w:r>
          </w:p>
          <w:p w:rsidR="00DF657D" w:rsidRDefault="00DF657D" w:rsidP="00DF657D">
            <w:pPr>
              <w:pStyle w:val="Bold3"/>
            </w:pPr>
            <w:r>
              <w:t>WhiteSpruce</w:t>
            </w:r>
          </w:p>
          <w:p w:rsidR="00DF657D" w:rsidRDefault="00DF657D" w:rsidP="00DF657D">
            <w:pPr>
              <w:pStyle w:val="Bold3"/>
            </w:pPr>
            <w:r>
              <w:t>WhiteWood</w:t>
            </w:r>
          </w:p>
          <w:p w:rsidR="00DF657D" w:rsidRDefault="00DF657D" w:rsidP="00DF657D">
            <w:pPr>
              <w:pStyle w:val="Bold3"/>
            </w:pPr>
            <w:r>
              <w:t>YellowCedar</w:t>
            </w:r>
          </w:p>
          <w:p w:rsidR="00DF657D" w:rsidRDefault="00DF657D" w:rsidP="00DF657D">
            <w:pPr>
              <w:pStyle w:val="Bold3"/>
            </w:pPr>
            <w:r>
              <w:t>YellowCypress</w:t>
            </w:r>
          </w:p>
          <w:p w:rsidR="00DF657D" w:rsidRDefault="00DF657D" w:rsidP="00DF657D">
            <w:pPr>
              <w:pStyle w:val="Bold3"/>
            </w:pPr>
            <w:r>
              <w:t>YellowPoplar</w:t>
            </w:r>
          </w:p>
          <w:p w:rsidR="00DF657D" w:rsidRDefault="00DF657D" w:rsidP="00DF657D">
            <w:pPr>
              <w:pStyle w:val="Bold3"/>
            </w:pPr>
            <w:r>
              <w:t>Zebrano</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9052" w:name="_Toc259722948"/>
      <w:bookmarkStart w:id="9053" w:name="_Toc275503294"/>
      <w:bookmarkStart w:id="9054" w:name="_Toc371378955"/>
      <w:bookmarkStart w:id="9055" w:name="_Toc21214142"/>
      <w:bookmarkStart w:id="9056" w:name="SpecificationNumber"/>
      <w:r>
        <w:t>SpecificationNumber</w:t>
      </w:r>
      <w:bookmarkEnd w:id="9052"/>
      <w:bookmarkEnd w:id="9053"/>
      <w:bookmarkEnd w:id="9054"/>
      <w:bookmarkEnd w:id="9055"/>
      <w:bookmarkEnd w:id="90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17" o:spid="_x0000_s4648" style="position:absolute;left:0;text-align:left;margin-left:0;margin-top:0;width:50pt;height:50pt;z-index:252079616;visibility:hidden" coordsize="67,171" o:spt="100" o:preferrelative="t" adj="0,,0" path="">
                  <v:stroke joinstyle="round"/>
                  <v:formulas/>
                  <v:path o:connecttype="segments"/>
                  <o:lock v:ext="edit" selection="t"/>
                </v:shape>
              </w:pict>
            </w:r>
            <w:r w:rsidRPr="001978CB">
              <w:pict>
                <v:shape id="_x0000_s5391" style="position:absolute;left:0;text-align:left;margin-left:5647.5pt;margin-top:7.2pt;width:102.75pt;height:40.5pt;z-index:-250518016;mso-wrap-edited:t;mso-position-horizontal:right" coordsize="" o:spt="100" wrapcoords="-30 104 1000 104 1000 1105 1000 1105 -30 1105 -30 104" adj="0,,0" path="">
                  <v:stroke joinstyle="round"/>
                  <v:imagedata r:id="rId2036" o:title="dc_1517"/>
                  <v:formulas/>
                  <v:path o:connecttype="segments"/>
                  <w10:wrap type="tight"/>
                </v:shape>
              </w:pict>
            </w:r>
            <w:r w:rsidR="00B345C3" w:rsidRPr="00B345C3">
              <w:t>The unique identifier for the BookSpecification e-Document</w:t>
            </w:r>
            <w:r w:rsidR="00B345C3">
              <w:t>.</w:t>
            </w:r>
          </w:p>
        </w:tc>
      </w:tr>
    </w:tbl>
    <w:p w:rsidR="00DF657D" w:rsidRDefault="00DF657D" w:rsidP="00DF657D"/>
    <w:p w:rsidR="00DF657D" w:rsidRDefault="00DF657D" w:rsidP="00DF657D">
      <w:pPr>
        <w:pStyle w:val="Heading2"/>
      </w:pPr>
      <w:bookmarkStart w:id="9057" w:name="_Toc259722949"/>
      <w:bookmarkStart w:id="9058" w:name="_Toc275503295"/>
      <w:bookmarkStart w:id="9059" w:name="_Toc371378956"/>
      <w:bookmarkStart w:id="9060" w:name="_Toc21214143"/>
      <w:bookmarkStart w:id="9061" w:name="SpecInformation"/>
      <w:r>
        <w:t>SpecInformation</w:t>
      </w:r>
      <w:bookmarkEnd w:id="9057"/>
      <w:bookmarkEnd w:id="9058"/>
      <w:bookmarkEnd w:id="9059"/>
      <w:bookmarkEnd w:id="9060"/>
      <w:bookmarkEnd w:id="90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18" o:spid="_x0000_s4649" style="position:absolute;left:0;text-align:left;margin-left:0;margin-top:0;width:50pt;height:50pt;z-index:252080640;visibility:hidden" coordsize="314,446" o:spt="100" o:preferrelative="t" adj="0,,0" path="">
                  <v:stroke joinstyle="round"/>
                  <v:formulas/>
                  <v:path o:connecttype="segments"/>
                  <o:lock v:ext="edit" selection="t"/>
                </v:shape>
              </w:pict>
            </w:r>
            <w:r w:rsidRPr="001978CB">
              <w:pict>
                <v:shape id="_x0000_s5392" style="position:absolute;left:0;text-align:left;margin-left:20497.5pt;margin-top:7.2pt;width:267.75pt;height:188.25pt;z-index:-250516992;mso-wrap-edited:t;mso-position-horizontal:right" coordsize="" o:spt="100" wrapcoords="-30 436 286 436 553 436 553 66 553 66 553 0 1000 0 1000 0 1000 1023 553 1023 553 586 286 586 286 583 -30 583 -30 436" adj="0,,0" path="">
                  <v:stroke joinstyle="round"/>
                  <v:imagedata r:id="rId2037" o:title="dc_1518"/>
                  <v:formulas/>
                  <v:path o:connecttype="segments"/>
                  <w10:wrap type="tight"/>
                </v:shape>
              </w:pict>
            </w:r>
            <w:r w:rsidR="00DF657D">
              <w:t xml:space="preserve">Construct is used to uniquely identify this </w:t>
            </w:r>
            <w:r w:rsidR="00FA46AA">
              <w:t>BookSpecification</w:t>
            </w:r>
            <w:r w:rsidR="00DF657D">
              <w:t>.</w:t>
            </w:r>
          </w:p>
          <w:p w:rsidR="00DF657D" w:rsidRDefault="00DF657D" w:rsidP="00DF657D">
            <w:pPr>
              <w:pStyle w:val="ListBullet2"/>
            </w:pPr>
            <w:r>
              <w:t>Note: ProductIdentifier, ProductDescription, and Classification removed in Version V2R30 and replaced with SpecificationNumber to more accurately reflect the business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SpecificationNumber</w:t>
            </w:r>
          </w:p>
          <w:p w:rsidR="00DF657D" w:rsidRDefault="00DF657D" w:rsidP="00DF657D">
            <w:pPr>
              <w:pStyle w:val="Italic4"/>
            </w:pPr>
            <w:r>
              <w:t>SpecificationNumber is mandatory. A single instance is required.</w:t>
            </w:r>
          </w:p>
          <w:p w:rsidR="00DF657D" w:rsidRDefault="00B345C3" w:rsidP="00DF657D">
            <w:pPr>
              <w:pStyle w:val="Normal4"/>
            </w:pPr>
            <w:r w:rsidRPr="00B345C3">
              <w:t>The unique identifier for the BookSpecification e-Document</w:t>
            </w:r>
            <w:r>
              <w:t>.</w:t>
            </w:r>
          </w:p>
          <w:p w:rsidR="00DF657D" w:rsidRDefault="00DF657D" w:rsidP="00DF657D">
            <w:pPr>
              <w:pStyle w:val="Bold4"/>
            </w:pPr>
            <w:r>
              <w:t>SpecVersion</w:t>
            </w:r>
          </w:p>
          <w:p w:rsidR="00DF657D" w:rsidRDefault="00DF657D" w:rsidP="00DF657D">
            <w:pPr>
              <w:pStyle w:val="Italic4"/>
            </w:pPr>
            <w:r>
              <w:t>SpecVersion is mandatory. A single instance is required.</w:t>
            </w:r>
          </w:p>
          <w:p w:rsidR="00B345C3" w:rsidRDefault="00B345C3" w:rsidP="00DF657D">
            <w:pPr>
              <w:pStyle w:val="Bold4"/>
              <w:rPr>
                <w:b w:val="0"/>
              </w:rPr>
            </w:pPr>
            <w:r w:rsidRPr="00B345C3">
              <w:rPr>
                <w:b w:val="0"/>
              </w:rPr>
              <w:t>A value  that keeps track of the version of the BookSpecification e-Document</w:t>
            </w:r>
            <w:r>
              <w:rPr>
                <w:b w:val="0"/>
              </w:rPr>
              <w:t>.</w:t>
            </w:r>
          </w:p>
          <w:p w:rsidR="00DF657D" w:rsidRPr="00B345C3" w:rsidRDefault="00DF657D" w:rsidP="00DF657D">
            <w:pPr>
              <w:pStyle w:val="Bold4"/>
              <w:rPr>
                <w:b w:val="0"/>
              </w:rPr>
            </w:pPr>
            <w:r>
              <w:t>SpecIssueDate</w:t>
            </w:r>
          </w:p>
          <w:p w:rsidR="00DF657D" w:rsidRDefault="00DF657D" w:rsidP="00DF657D">
            <w:pPr>
              <w:pStyle w:val="Italic4"/>
            </w:pPr>
            <w:r>
              <w:t>SpecIssueDate is mandatory. A single instance is required.</w:t>
            </w:r>
          </w:p>
          <w:p w:rsidR="00DF657D" w:rsidRDefault="00B345C3" w:rsidP="00DF657D">
            <w:pPr>
              <w:pStyle w:val="Normal4"/>
            </w:pPr>
            <w:r w:rsidRPr="00B345C3">
              <w:t>The date and time when the BookSpecification e-Document was issued</w:t>
            </w:r>
            <w:r w:rsidR="00DF657D">
              <w:t>.</w:t>
            </w:r>
          </w:p>
          <w:p w:rsidR="00DF657D" w:rsidRDefault="00DF657D" w:rsidP="00DF657D">
            <w:pPr>
              <w:pStyle w:val="Bold4"/>
            </w:pPr>
            <w:r>
              <w:t>SpecGroupingID</w:t>
            </w:r>
          </w:p>
          <w:p w:rsidR="00DF657D" w:rsidRDefault="00DF657D" w:rsidP="00DF657D">
            <w:pPr>
              <w:pStyle w:val="Italic4"/>
            </w:pPr>
            <w:r>
              <w:t>SpecGroupingID is optional. A single instance might exist.</w:t>
            </w:r>
          </w:p>
          <w:p w:rsidR="00DF657D" w:rsidRDefault="00DF657D" w:rsidP="00DF657D">
            <w:pPr>
              <w:pStyle w:val="Normal4"/>
            </w:pPr>
            <w:r>
              <w:t>A value that will relate/link specifications together. For example, items that are usually manufactured with common components.</w:t>
            </w:r>
          </w:p>
          <w:p w:rsidR="00DF657D" w:rsidRDefault="00DF657D" w:rsidP="00DF657D">
            <w:pPr>
              <w:pStyle w:val="Bold4"/>
            </w:pPr>
            <w:r>
              <w:t>SpecReference</w:t>
            </w:r>
          </w:p>
          <w:p w:rsidR="00DF657D" w:rsidRDefault="00DF657D" w:rsidP="00DF657D">
            <w:pPr>
              <w:pStyle w:val="Italic4"/>
            </w:pPr>
            <w:r>
              <w:t>SpecReference is optional. Multiple instances might exist.</w:t>
            </w:r>
          </w:p>
          <w:p w:rsidR="00DF657D" w:rsidRDefault="00DF657D" w:rsidP="00DF657D">
            <w:pPr>
              <w:pStyle w:val="Normal4"/>
            </w:pPr>
            <w:r>
              <w:t>Used to identify any external or associated documents, identifiers, etc.</w:t>
            </w:r>
          </w:p>
        </w:tc>
      </w:tr>
    </w:tbl>
    <w:p w:rsidR="00DF657D" w:rsidRDefault="00DF657D" w:rsidP="00DF657D"/>
    <w:p w:rsidR="00DF657D" w:rsidRDefault="00DF657D" w:rsidP="00DF657D">
      <w:pPr>
        <w:pStyle w:val="Heading2"/>
      </w:pPr>
      <w:bookmarkStart w:id="9062" w:name="_Toc259722950"/>
      <w:bookmarkStart w:id="9063" w:name="_Toc275503296"/>
      <w:bookmarkStart w:id="9064" w:name="_Toc371378957"/>
      <w:bookmarkStart w:id="9065" w:name="_Toc21214144"/>
      <w:bookmarkStart w:id="9066" w:name="SpecIssueDate"/>
      <w:r>
        <w:t>SpecIssueDate</w:t>
      </w:r>
      <w:bookmarkEnd w:id="9062"/>
      <w:bookmarkEnd w:id="9063"/>
      <w:bookmarkEnd w:id="9064"/>
      <w:bookmarkEnd w:id="9065"/>
      <w:bookmarkEnd w:id="90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19" o:spid="_x0000_s4650" style="position:absolute;left:0;text-align:left;margin-left:0;margin-top:0;width:50pt;height:50pt;z-index:252081664;visibility:hidden" coordsize="139,383" o:spt="100" o:preferrelative="t" adj="0,,0" path="">
                  <v:stroke joinstyle="round"/>
                  <v:formulas/>
                  <v:path o:connecttype="segments"/>
                  <o:lock v:ext="edit" selection="t"/>
                </v:shape>
              </w:pict>
            </w:r>
            <w:r w:rsidRPr="001978CB">
              <w:pict>
                <v:shape id="_x0000_s5393" style="position:absolute;left:0;text-align:left;margin-left:17055pt;margin-top:7.2pt;width:229.5pt;height:83.25pt;z-index:-250515968;mso-wrap-edited:t;mso-position-horizontal:right" coordsize="" o:spt="100" wrapcoords="-30 424 305 424 616 424 616 151 616 151 616 0 1000 0 1000 0 1000 1051 616 1051 616 763 305 763 305 756 -30 756 -30 424" adj="0,,0" path="">
                  <v:stroke joinstyle="round"/>
                  <v:imagedata r:id="rId2038" o:title="dc_1519"/>
                  <v:formulas/>
                  <v:path o:connecttype="segments"/>
                  <w10:wrap type="tight"/>
                </v:shape>
              </w:pict>
            </w:r>
            <w:r w:rsidR="00B345C3" w:rsidRPr="00B345C3">
              <w:t>The date and time when the BookSpecification e-Document was issued</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067" w:name="_Toc259722951"/>
      <w:bookmarkStart w:id="9068" w:name="_Toc275503297"/>
      <w:bookmarkStart w:id="9069" w:name="_Toc371378958"/>
      <w:bookmarkStart w:id="9070" w:name="_Toc21214145"/>
      <w:bookmarkStart w:id="9071" w:name="SpecPacking"/>
      <w:r>
        <w:t>SpecPacking</w:t>
      </w:r>
      <w:bookmarkEnd w:id="9067"/>
      <w:bookmarkEnd w:id="9068"/>
      <w:bookmarkEnd w:id="9069"/>
      <w:bookmarkEnd w:id="9070"/>
      <w:bookmarkEnd w:id="90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20" o:spid="_x0000_s4651" style="position:absolute;left:0;text-align:left;margin-left:0;margin-top:0;width:50pt;height:50pt;z-index:252082688;visibility:hidden" coordsize="507,491" o:spt="100" o:preferrelative="t" adj="0,,0" path="">
                  <v:stroke joinstyle="round"/>
                  <v:formulas/>
                  <v:path o:connecttype="segments"/>
                  <o:lock v:ext="edit" selection="t"/>
                </v:shape>
              </w:pict>
            </w:r>
            <w:r w:rsidRPr="001978CB">
              <w:pict>
                <v:shape id="_x0000_s5394" style="position:absolute;left:0;text-align:left;margin-left:22927.5pt;margin-top:7.2pt;width:294.75pt;height:304.5pt;z-index:-250514944;mso-wrap-edited:t;mso-position-horizontal:right" coordsize="" o:spt="100" wrapcoords="-30 301 211 301 211 13 454 13 454 13 454 0 1000 0 1000 0 1000 1014 454 1014 454 685 211 685 211 436 -30 436 -30 301" adj="0,,0" path="">
                  <v:stroke joinstyle="round"/>
                  <v:imagedata r:id="rId2039" o:title="dc_1520"/>
                  <v:formulas/>
                  <v:path o:connecttype="segments"/>
                  <w10:wrap type="tight"/>
                </v:shape>
              </w:pict>
            </w:r>
            <w:r w:rsidR="00DF657D">
              <w:t>SpecPacking defines the book packaging parameters.</w:t>
            </w:r>
          </w:p>
          <w:p w:rsidR="00DF657D" w:rsidRDefault="00DF657D" w:rsidP="00DF657D">
            <w:pPr>
              <w:pStyle w:val="Bold3"/>
            </w:pPr>
            <w:r>
              <w:t>IsBoxed [attribute]</w:t>
            </w:r>
          </w:p>
          <w:p w:rsidR="00DF657D" w:rsidRDefault="00DF657D" w:rsidP="00DF657D">
            <w:pPr>
              <w:pStyle w:val="Italic3"/>
            </w:pPr>
            <w:r>
              <w:t>IsBoxed is optional. A single instance might exist.</w:t>
            </w:r>
          </w:p>
          <w:p w:rsidR="00DF657D" w:rsidRDefault="00DF657D" w:rsidP="00DF657D">
            <w:pPr>
              <w:pStyle w:val="Normal3"/>
            </w:pPr>
          </w:p>
          <w:p w:rsidR="00DF657D" w:rsidRDefault="00DF657D" w:rsidP="00DF657D">
            <w:pPr>
              <w:pStyle w:val="Normal3"/>
            </w:pPr>
            <w:r>
              <w:t>Refer to IsBoxed definition for any enumerations.</w:t>
            </w:r>
          </w:p>
          <w:p w:rsidR="00DF657D" w:rsidRDefault="00DF657D" w:rsidP="00DF657D">
            <w:pPr>
              <w:pStyle w:val="Bold3"/>
            </w:pPr>
            <w:r>
              <w:t>IsPalletized [attribute]</w:t>
            </w:r>
          </w:p>
          <w:p w:rsidR="00DF657D" w:rsidRDefault="00DF657D" w:rsidP="00DF657D">
            <w:pPr>
              <w:pStyle w:val="Italic3"/>
            </w:pPr>
            <w:r>
              <w:t>IsPalletized is optional. A single instance might exist.</w:t>
            </w:r>
          </w:p>
          <w:p w:rsidR="00DF657D" w:rsidRDefault="00DF657D" w:rsidP="00DF657D">
            <w:pPr>
              <w:pStyle w:val="Normal3"/>
            </w:pPr>
            <w:r>
              <w:t>The buyer's directions for how the item is to be palletized.</w:t>
            </w:r>
          </w:p>
          <w:p w:rsidR="00DF657D" w:rsidRDefault="00DF657D" w:rsidP="00DF657D">
            <w:pPr>
              <w:pStyle w:val="Normal3"/>
            </w:pPr>
            <w:r>
              <w:t>Refer to IsPalletized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BookUnitPacking</w:t>
            </w:r>
          </w:p>
          <w:p w:rsidR="00DF657D" w:rsidRDefault="00DF657D" w:rsidP="00DF657D">
            <w:pPr>
              <w:pStyle w:val="Italic4"/>
            </w:pPr>
            <w:r>
              <w:t>BookUnitPacking is optional. Multiple instances might exist.</w:t>
            </w:r>
          </w:p>
          <w:p w:rsidR="00DF657D" w:rsidRDefault="00DF657D" w:rsidP="00DF657D">
            <w:pPr>
              <w:pStyle w:val="Normal4"/>
            </w:pPr>
            <w:r>
              <w:t>Book unit packing information</w:t>
            </w:r>
          </w:p>
          <w:p w:rsidR="00DF657D" w:rsidRDefault="00DF657D" w:rsidP="00DF657D">
            <w:pPr>
              <w:pStyle w:val="Bold4"/>
            </w:pPr>
            <w:r>
              <w:t>BoxCharacteristics</w:t>
            </w:r>
          </w:p>
          <w:p w:rsidR="00DF657D" w:rsidRDefault="00DF657D" w:rsidP="00DF657D">
            <w:pPr>
              <w:pStyle w:val="Italic4"/>
            </w:pPr>
            <w:r>
              <w:t>BoxCharacteristics is optional. A single instance might exist.</w:t>
            </w:r>
          </w:p>
          <w:p w:rsidR="00DF657D" w:rsidRDefault="00DF657D" w:rsidP="00DF657D">
            <w:pPr>
              <w:pStyle w:val="Normal4"/>
            </w:pPr>
            <w:r>
              <w:t>BoxCharacteristics is a group element that contains information about the box (or carton)</w:t>
            </w:r>
          </w:p>
          <w:p w:rsidR="00DF657D" w:rsidRDefault="00DF657D" w:rsidP="00DF657D">
            <w:pPr>
              <w:pStyle w:val="Bold4"/>
            </w:pPr>
            <w:r>
              <w:t>PalletPackagingCharacteristics</w:t>
            </w:r>
          </w:p>
          <w:p w:rsidR="00DF657D" w:rsidRDefault="00DF657D" w:rsidP="00DF657D">
            <w:pPr>
              <w:pStyle w:val="Italic4"/>
            </w:pPr>
            <w:r>
              <w:t>PalletPackagingCharacteristics is optional. A single instance might exist.</w:t>
            </w:r>
          </w:p>
          <w:p w:rsidR="00DF657D" w:rsidRDefault="00DF657D" w:rsidP="00DF657D">
            <w:pPr>
              <w:pStyle w:val="Normal4"/>
            </w:pPr>
            <w:r>
              <w:t>PalletPackagingCharacteristics details the characteristics of the packaging for a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072" w:name="_Toc259722952"/>
      <w:bookmarkStart w:id="9073" w:name="_Toc275503298"/>
      <w:bookmarkStart w:id="9074" w:name="_Toc371378959"/>
      <w:bookmarkStart w:id="9075" w:name="_Toc21214146"/>
      <w:bookmarkStart w:id="9076" w:name="SpecReference"/>
      <w:r>
        <w:t>SpecReference</w:t>
      </w:r>
      <w:bookmarkEnd w:id="9072"/>
      <w:bookmarkEnd w:id="9073"/>
      <w:bookmarkEnd w:id="9074"/>
      <w:bookmarkEnd w:id="9075"/>
      <w:bookmarkEnd w:id="90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21" o:spid="_x0000_s4652" style="position:absolute;left:0;text-align:left;margin-left:0;margin-top:0;width:50pt;height:50pt;z-index:252083712;visibility:hidden" coordsize="154,332" o:spt="100" o:preferrelative="t" adj="0,,0" path="">
                  <v:stroke joinstyle="round"/>
                  <v:formulas/>
                  <v:path o:connecttype="segments"/>
                  <o:lock v:ext="edit" selection="t"/>
                </v:shape>
              </w:pict>
            </w:r>
            <w:r>
              <w:rPr>
                <w:noProof/>
                <w:snapToGrid/>
                <w:lang w:val="sv-SE" w:eastAsia="sv-SE"/>
              </w:rPr>
              <w:pict>
                <v:shape id="_x0000_s146579" type="#_x0000_t75" style="position:absolute;left:0;text-align:left;margin-left:1482.3pt;margin-top:7.05pt;width:241.5pt;height:97.5pt;z-index:-249320960;mso-wrap-edited:t;mso-position-horizontal:right;mso-position-horizontal-relative:text;mso-position-vertical:absolute;mso-position-vertical-relative:text" wrapcoords="58 6535 -148 15530 9141 15120 9221 21456 21600 21434 21600 0 9141 -210 9221 7045 58 6535" filled="t">
                  <v:imagedata r:id="rId2040" o:title="SpecReference"/>
                  <w10:wrap type="tight"/>
                </v:shape>
              </w:pict>
            </w:r>
            <w:r w:rsidR="00DF657D">
              <w:t>Used to identify any external or associated documents, identifiers, etc.</w:t>
            </w:r>
          </w:p>
          <w:p w:rsidR="00DF657D" w:rsidRDefault="00DF657D" w:rsidP="00DB6BB9">
            <w:pPr>
              <w:pStyle w:val="Bold3"/>
            </w:pPr>
            <w:r>
              <w:t>SpecReferenceType [attribute]</w:t>
            </w:r>
          </w:p>
          <w:p w:rsidR="00DF657D" w:rsidRDefault="00DF657D" w:rsidP="00DB6BB9">
            <w:pPr>
              <w:pStyle w:val="Italic3"/>
            </w:pPr>
            <w:r>
              <w:t>SpecReferenceType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SpecReferenceType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4E5BAF" w:rsidP="00DB6BB9">
            <w:pPr>
              <w:pStyle w:val="Normal3"/>
            </w:pPr>
            <w:r>
              <w:t xml:space="preserve">Identifies the type of party or the agency that </w:t>
            </w:r>
            <w:r w:rsidR="00DB6BB9">
              <w:t>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9077" w:name="_Toc259722953"/>
      <w:bookmarkStart w:id="9078" w:name="_Toc275503299"/>
      <w:bookmarkStart w:id="9079" w:name="_Toc371378960"/>
      <w:bookmarkStart w:id="9080" w:name="_Toc21214147"/>
      <w:bookmarkStart w:id="9081" w:name="SpecReferenceType_a"/>
      <w:r>
        <w:t>SpecReferenceType [attribute]</w:t>
      </w:r>
      <w:bookmarkEnd w:id="9077"/>
      <w:bookmarkEnd w:id="9078"/>
      <w:bookmarkEnd w:id="9079"/>
      <w:bookmarkEnd w:id="9080"/>
      <w:bookmarkEnd w:id="90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22" o:spid="_x0000_s5783" style="position:absolute;left:0;text-align:left;margin-left:0;margin-top:0;width:50pt;height:50pt;z-index:253149696;visibility:hidden" coordsize="89,186" o:spt="100" o:preferrelative="t" adj="0,,0" path="">
                  <v:stroke joinstyle="round"/>
                  <v:formulas/>
                  <v:path o:connecttype="segments"/>
                  <o:lock v:ext="edit" selection="t"/>
                </v:shape>
              </w:pict>
            </w:r>
            <w:r w:rsidRPr="001978CB">
              <w:pict>
                <v:shape id="_x0000_s5784" style="position:absolute;left:0;text-align:left;margin-left:6457.5pt;margin-top:7.2pt;width:111.75pt;height:53.25pt;z-index:-250165760;mso-wrap-edited:t;mso-position-horizontal:right" coordsize="" o:spt="100" wrapcoords="-30 0 1000 0 1000 1079 1000 1079 -30 1079 -30 0" adj="0,,0" path="">
                  <v:stroke joinstyle="round"/>
                  <v:imagedata r:id="rId2041" o:title="dc_152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9082" w:name="_Toc259722954"/>
      <w:bookmarkStart w:id="9083" w:name="_Toc275503300"/>
      <w:bookmarkStart w:id="9084" w:name="_Toc371378961"/>
      <w:bookmarkStart w:id="9085" w:name="_Toc21214148"/>
      <w:bookmarkStart w:id="9086" w:name="SpecStatusType_a"/>
      <w:r>
        <w:t>SpecStatusType [attribute]</w:t>
      </w:r>
      <w:bookmarkEnd w:id="9082"/>
      <w:bookmarkEnd w:id="9083"/>
      <w:bookmarkEnd w:id="9084"/>
      <w:bookmarkEnd w:id="9085"/>
      <w:bookmarkEnd w:id="90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23" o:spid="_x0000_s4653" style="position:absolute;left:0;text-align:left;margin-left:0;margin-top:0;width:50pt;height:50pt;z-index:252084736;visibility:hidden" coordsize="89,261" o:spt="100" o:preferrelative="t" adj="0,,0" path="">
                  <v:stroke joinstyle="round"/>
                  <v:formulas/>
                  <v:path o:connecttype="segments"/>
                  <o:lock v:ext="edit" selection="t"/>
                </v:shape>
              </w:pict>
            </w:r>
            <w:r w:rsidRPr="001978CB">
              <w:pict>
                <v:shape id="_x0000_s5396" style="position:absolute;left:0;text-align:left;margin-left:10507.5pt;margin-top:7.2pt;width:156.75pt;height:53.25pt;z-index:-250512896;mso-wrap-edited:t;mso-position-horizontal:right" coordsize="" o:spt="100" wrapcoords="-30 0 1000 0 1000 1079 1000 1079 -30 1079 -30 0" adj="0,,0" path="">
                  <v:stroke joinstyle="round"/>
                  <v:imagedata r:id="rId2042" o:title="dc_1523"/>
                  <v:formulas/>
                  <v:path o:connecttype="segments"/>
                  <w10:wrap type="tight"/>
                </v:shape>
              </w:pict>
            </w:r>
            <w:r w:rsidR="00DF657D">
              <w:t xml:space="preserve">Identifies the status of the entire BookSpecification </w:t>
            </w:r>
            <w:r w:rsidR="00ED105B">
              <w:t>e-Document</w:t>
            </w:r>
            <w:r w:rsidR="00DF657D">
              <w:t xml:space="preserve">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9087" w:name="_Toc259722955"/>
      <w:bookmarkStart w:id="9088" w:name="_Toc275503301"/>
      <w:bookmarkStart w:id="9089" w:name="_Toc371378962"/>
      <w:bookmarkStart w:id="9090" w:name="_Toc21214149"/>
      <w:bookmarkStart w:id="9091" w:name="SpecType_a"/>
      <w:r>
        <w:t>SpecType [attribute]</w:t>
      </w:r>
      <w:bookmarkEnd w:id="9087"/>
      <w:bookmarkEnd w:id="9088"/>
      <w:bookmarkEnd w:id="9089"/>
      <w:bookmarkEnd w:id="9090"/>
      <w:bookmarkEnd w:id="90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_x0000_s5785" style="position:absolute;left:0;text-align:left;margin-left:0;margin-top:0;width:50pt;height:50pt;z-index:253151744;visibility:hidden" coordsize="81,402" o:spt="100" o:preferrelative="t" adj="0,,0" path="">
                  <v:stroke joinstyle="round"/>
                  <v:formulas/>
                  <v:path o:connecttype="segments"/>
                  <o:lock v:ext="edit" selection="t"/>
                </v:shape>
              </w:pict>
            </w:r>
            <w:r w:rsidR="00DF657D">
              <w:t>Definition</w:t>
            </w:r>
            <w:r w:rsidRPr="001978CB">
              <w:pict>
                <v:shape id="dc_1524" o:spid="_x0000_s5786" style="position:absolute;left:0;text-align:left;margin-left:0;margin-top:0;width:50pt;height:50pt;z-index:253152768;visibility:hidden;mso-position-horizontal-relative:text;mso-position-vertical-relative:text" coordsize="89,221" o:spt="100" o:preferrelative="t" adj="0,,0" path="">
                  <v:stroke joinstyle="round"/>
                  <v:formulas/>
                  <v:path o:connecttype="segments"/>
                  <o:lock v:ext="edit" selection="t"/>
                </v:shape>
              </w:pict>
            </w:r>
            <w:r w:rsidRPr="001978CB">
              <w:pict>
                <v:shape id="_x0000_s5787" style="position:absolute;left:0;text-align:left;margin-left:8347.5pt;margin-top:7.2pt;width:132.75pt;height:53.25pt;z-index:-250162688;mso-wrap-edited:t;mso-position-horizontal:right;mso-position-horizontal-relative:text;mso-position-vertical-relative:text" coordsize="" o:spt="100" wrapcoords="-30 0 1000 0 1000 1079 1000 1079 -30 1079 -30 0" adj="0,,0" path="">
                  <v:stroke joinstyle="round"/>
                  <v:imagedata r:id="rId2043" o:title="dc_1524"/>
                  <v:formulas/>
                  <v:path o:connecttype="segments"/>
                  <w10:wrap type="tight"/>
                </v:shape>
              </w:pict>
            </w:r>
            <w:r w:rsidR="00DF657D">
              <w:t xml:space="preserve">Used to identify what type of BookSpecification </w:t>
            </w:r>
            <w:r w:rsidR="00ED105B">
              <w:t>e-Document</w:t>
            </w:r>
            <w:r w:rsidR="00DF657D">
              <w:t xml:space="preserve"> this transaction is.</w:t>
            </w:r>
          </w:p>
          <w:p w:rsidR="00DF657D" w:rsidRDefault="00DF657D" w:rsidP="00DF657D">
            <w:pPr>
              <w:pStyle w:val="Italic2"/>
            </w:pPr>
            <w:r>
              <w:t>This item is restricted to the following list.</w:t>
            </w:r>
          </w:p>
          <w:p w:rsidR="00466B36" w:rsidRDefault="00466B36" w:rsidP="00466B36">
            <w:pPr>
              <w:pStyle w:val="Bold3"/>
            </w:pPr>
            <w:r>
              <w:t>SpecContent</w:t>
            </w:r>
          </w:p>
          <w:p w:rsidR="00466B36" w:rsidRDefault="00466B36" w:rsidP="00466B36">
            <w:pPr>
              <w:pStyle w:val="Normal3"/>
            </w:pPr>
            <w:r>
              <w:t>Indicates that BookSpecification should only be used in the content file verification process.</w:t>
            </w:r>
          </w:p>
          <w:p w:rsidR="00DF657D" w:rsidRDefault="00DF657D" w:rsidP="00DF657D">
            <w:pPr>
              <w:pStyle w:val="Bold3"/>
            </w:pPr>
            <w:r>
              <w:t>SpecOrder</w:t>
            </w:r>
          </w:p>
          <w:p w:rsidR="00DF657D" w:rsidRDefault="00DF657D" w:rsidP="00DF657D">
            <w:pPr>
              <w:pStyle w:val="Normal3"/>
            </w:pPr>
            <w:r>
              <w:t xml:space="preserve">Used when the BookSpecification </w:t>
            </w:r>
            <w:r w:rsidR="00ED105B">
              <w:t>e-Document</w:t>
            </w:r>
            <w:r>
              <w:t xml:space="preserve"> is intended for use with the </w:t>
            </w:r>
            <w:r w:rsidR="00D41641">
              <w:t>PurchaseOrder</w:t>
            </w:r>
            <w:r>
              <w:t xml:space="preserve"> transaction.</w:t>
            </w:r>
          </w:p>
          <w:p w:rsidR="00DF657D" w:rsidRDefault="00DF657D" w:rsidP="00DF657D">
            <w:pPr>
              <w:pStyle w:val="Bold3"/>
            </w:pPr>
            <w:r>
              <w:t>SpecRFQ</w:t>
            </w:r>
          </w:p>
          <w:p w:rsidR="00DF657D" w:rsidRDefault="00DF657D" w:rsidP="00DF657D">
            <w:pPr>
              <w:pStyle w:val="Normal3"/>
            </w:pPr>
            <w:r>
              <w:t xml:space="preserve">Used when the BookSpecification </w:t>
            </w:r>
            <w:r w:rsidR="00ED105B">
              <w:t>e-Document</w:t>
            </w:r>
            <w:r>
              <w:t xml:space="preserve"> is intended for use with the Request for Quote (Estimate) transaction.</w:t>
            </w:r>
          </w:p>
          <w:p w:rsidR="00DF657D" w:rsidRDefault="00DF657D" w:rsidP="00DF657D">
            <w:pPr>
              <w:pStyle w:val="Bold3"/>
            </w:pPr>
            <w:r>
              <w:t>SupplierSpec</w:t>
            </w:r>
          </w:p>
          <w:p w:rsidR="00DF657D" w:rsidRDefault="00DF657D" w:rsidP="00DF657D">
            <w:pPr>
              <w:pStyle w:val="Normal3"/>
            </w:pPr>
            <w:r>
              <w:t>Will be removed in a future version. Recommended not to be used.</w:t>
            </w:r>
            <w:r>
              <w:br/>
              <w:t xml:space="preserve">(Old definition: Used when the BookSpecification </w:t>
            </w:r>
            <w:r w:rsidR="00ED105B">
              <w:t>e-Document</w:t>
            </w:r>
            <w:r>
              <w:t xml:space="preserve"> is intended for use by the Supplier only and is not generated by, or transmitted to the Buyer).</w:t>
            </w:r>
          </w:p>
        </w:tc>
      </w:tr>
    </w:tbl>
    <w:p w:rsidR="00DF657D" w:rsidRDefault="00DF657D" w:rsidP="00DF657D"/>
    <w:p w:rsidR="00DF657D" w:rsidRDefault="00DF657D" w:rsidP="00DF657D"/>
    <w:p w:rsidR="00DF657D" w:rsidRDefault="00DF657D" w:rsidP="00DF657D">
      <w:pPr>
        <w:pStyle w:val="Heading2"/>
      </w:pPr>
      <w:bookmarkStart w:id="9092" w:name="_Toc259722956"/>
      <w:bookmarkStart w:id="9093" w:name="_Toc275503302"/>
      <w:bookmarkStart w:id="9094" w:name="_Toc371378963"/>
      <w:bookmarkStart w:id="9095" w:name="_Toc21214150"/>
      <w:bookmarkStart w:id="9096" w:name="SpecVersion"/>
      <w:r>
        <w:t>SpecVersion</w:t>
      </w:r>
      <w:bookmarkEnd w:id="9092"/>
      <w:bookmarkEnd w:id="9093"/>
      <w:bookmarkEnd w:id="9094"/>
      <w:bookmarkEnd w:id="9095"/>
      <w:bookmarkEnd w:id="90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25" o:spid="_x0000_s4654" style="position:absolute;left:0;text-align:left;margin-left:0;margin-top:0;width:50pt;height:50pt;z-index:252085760;visibility:hidden" coordsize="67,115" o:spt="100" o:preferrelative="t" adj="0,,0" path="">
                  <v:stroke joinstyle="round"/>
                  <v:formulas/>
                  <v:path o:connecttype="segments"/>
                  <o:lock v:ext="edit" selection="t"/>
                </v:shape>
              </w:pict>
            </w:r>
            <w:r w:rsidRPr="001978CB">
              <w:pict>
                <v:shape id="_x0000_s5397" style="position:absolute;left:0;text-align:left;margin-left:2610pt;margin-top:7.2pt;width:69pt;height:40.5pt;z-index:-250511872;mso-wrap-edited:t;mso-position-horizontal:right" coordsize="" o:spt="100" wrapcoords="-30 104 1000 104 1000 1105 1000 1105 -30 1105 -30 104" adj="0,,0" path="">
                  <v:stroke joinstyle="round"/>
                  <v:imagedata r:id="rId2044" o:title="dc_1525"/>
                  <v:formulas/>
                  <v:path o:connecttype="segments"/>
                  <w10:wrap type="tight"/>
                </v:shape>
              </w:pict>
            </w:r>
            <w:r w:rsidR="00B345C3">
              <w:t xml:space="preserve">A value </w:t>
            </w:r>
            <w:r w:rsidR="00B345C3" w:rsidRPr="00B345C3">
              <w:t>that keeps track of the version of the BookSpecification e-Document</w:t>
            </w:r>
            <w:r w:rsidR="00B345C3">
              <w:t>.</w:t>
            </w:r>
          </w:p>
        </w:tc>
      </w:tr>
    </w:tbl>
    <w:p w:rsidR="00DF657D" w:rsidRDefault="00DF657D" w:rsidP="00DF657D"/>
    <w:p w:rsidR="00DF657D" w:rsidRDefault="00DF657D" w:rsidP="00DF657D">
      <w:pPr>
        <w:pStyle w:val="Heading2"/>
      </w:pPr>
      <w:bookmarkStart w:id="9097" w:name="_Toc259722957"/>
      <w:bookmarkStart w:id="9098" w:name="_Toc275503303"/>
      <w:bookmarkStart w:id="9099" w:name="_Toc371378964"/>
      <w:bookmarkStart w:id="9100" w:name="_Toc21214151"/>
      <w:bookmarkStart w:id="9101" w:name="SpeedType_a"/>
      <w:r>
        <w:t>SpeedType [attribute]</w:t>
      </w:r>
      <w:bookmarkEnd w:id="9097"/>
      <w:bookmarkEnd w:id="9098"/>
      <w:bookmarkEnd w:id="9099"/>
      <w:bookmarkEnd w:id="9100"/>
      <w:bookmarkEnd w:id="91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26" o:spid="_x0000_s4655" style="position:absolute;left:0;text-align:left;margin-left:0;margin-top:0;width:50pt;height:50pt;z-index:252086784;visibility:hidden" coordsize="110,221" o:spt="100" o:preferrelative="t" adj="0,,0" path="">
                  <v:stroke joinstyle="round"/>
                  <v:formulas/>
                  <v:path o:connecttype="segments"/>
                  <o:lock v:ext="edit" selection="t"/>
                </v:shape>
              </w:pict>
            </w:r>
            <w:r w:rsidRPr="001978CB">
              <w:pict>
                <v:shape id="_x0000_s5398" style="position:absolute;left:0;text-align:left;margin-left:8347.5pt;margin-top:7.2pt;width:132.75pt;height:66pt;z-index:-250510848;mso-wrap-edited:t;mso-position-horizontal:right" coordsize="" o:spt="100" wrapcoords="-30 0 1000 0 1000 1064 1000 1064 -30 1064 -30 0" adj="0,,0" path="">
                  <v:stroke joinstyle="round"/>
                  <v:imagedata r:id="rId2045" o:title="dc_1526"/>
                  <v:formulas/>
                  <v:path o:connecttype="segments"/>
                  <w10:wrap type="tight"/>
                </v:shape>
              </w:pict>
            </w:r>
            <w:r w:rsidR="00DF657D">
              <w:t>Speed Type</w:t>
            </w:r>
          </w:p>
          <w:p w:rsidR="00DF657D" w:rsidRDefault="00DF657D" w:rsidP="00DF657D">
            <w:pPr>
              <w:pStyle w:val="Italic2"/>
            </w:pPr>
            <w:r>
              <w:t>This item is restricted to the following list.</w:t>
            </w:r>
          </w:p>
          <w:p w:rsidR="00DF657D" w:rsidRDefault="00DF657D" w:rsidP="00DF657D">
            <w:pPr>
              <w:pStyle w:val="Bold3"/>
            </w:pPr>
            <w:r>
              <w:t>RampUp</w:t>
            </w:r>
          </w:p>
          <w:p w:rsidR="00DF657D" w:rsidRDefault="00DF657D" w:rsidP="00DF657D">
            <w:pPr>
              <w:pStyle w:val="Bold3"/>
            </w:pPr>
            <w:r>
              <w:t>RunSpeed</w:t>
            </w:r>
          </w:p>
          <w:p w:rsidR="00DF657D" w:rsidRDefault="00DF657D" w:rsidP="00DF657D">
            <w:pPr>
              <w:pStyle w:val="Bold3"/>
            </w:pPr>
            <w:r>
              <w:t>SlowDown</w:t>
            </w:r>
          </w:p>
        </w:tc>
      </w:tr>
    </w:tbl>
    <w:p w:rsidR="00DF657D" w:rsidRDefault="00DF657D" w:rsidP="00DF657D"/>
    <w:p w:rsidR="00DF657D" w:rsidRDefault="00DF657D" w:rsidP="00DF657D">
      <w:pPr>
        <w:pStyle w:val="Heading2"/>
      </w:pPr>
      <w:bookmarkStart w:id="9102" w:name="_Toc259722958"/>
      <w:bookmarkStart w:id="9103" w:name="_Toc275503304"/>
      <w:bookmarkStart w:id="9104" w:name="_Toc371378965"/>
      <w:bookmarkStart w:id="9105" w:name="_Toc21214152"/>
      <w:r>
        <w:t>SpineLabel [attribute]</w:t>
      </w:r>
      <w:bookmarkEnd w:id="9102"/>
      <w:bookmarkEnd w:id="9103"/>
      <w:bookmarkEnd w:id="9104"/>
      <w:bookmarkEnd w:id="91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27" o:spid="_x0000_s4656" style="position:absolute;left:0;text-align:left;margin-left:0;margin-top:0;width:50pt;height:50pt;z-index:252087808;visibility:hidden" coordsize="89,147" o:spt="100" o:preferrelative="t" adj="0,,0" path="">
                  <v:stroke joinstyle="round"/>
                  <v:formulas/>
                  <v:path o:connecttype="segments"/>
                  <o:lock v:ext="edit" selection="t"/>
                </v:shape>
              </w:pict>
            </w:r>
            <w:r w:rsidRPr="001978CB">
              <w:pict>
                <v:shape id="_x0000_s5399" style="position:absolute;left:0;text-align:left;margin-left:4365pt;margin-top:7.2pt;width:88.5pt;height:53.25pt;z-index:-250509824;mso-wrap-edited:t;mso-position-horizontal:right" coordsize="" o:spt="100" wrapcoords="-30 0 1000 0 1000 1079 1000 1079 -30 1079 -30 0" adj="0,,0" path="">
                  <v:stroke joinstyle="round"/>
                  <v:imagedata r:id="rId2046" o:title="dc_1527"/>
                  <v:formulas/>
                  <v:path o:connecttype="segments"/>
                  <w10:wrap type="tight"/>
                </v:shape>
              </w:pict>
            </w:r>
            <w:r w:rsidR="00DF657D">
              <w:t>The sleeve spine label.</w:t>
            </w:r>
          </w:p>
        </w:tc>
      </w:tr>
    </w:tbl>
    <w:p w:rsidR="00DF657D" w:rsidRDefault="00DF657D" w:rsidP="00DF657D"/>
    <w:p w:rsidR="00DF657D" w:rsidRDefault="00DF657D" w:rsidP="00DF657D">
      <w:pPr>
        <w:pStyle w:val="Heading2"/>
      </w:pPr>
      <w:bookmarkStart w:id="9106" w:name="_Toc259722959"/>
      <w:bookmarkStart w:id="9107" w:name="_Toc275503305"/>
      <w:bookmarkStart w:id="9108" w:name="_Toc371378966"/>
      <w:bookmarkStart w:id="9109" w:name="_Toc21214153"/>
      <w:bookmarkStart w:id="9110" w:name="SpineLabel_a"/>
      <w:r>
        <w:t>SpineLabel [attribute]</w:t>
      </w:r>
      <w:bookmarkEnd w:id="9106"/>
      <w:bookmarkEnd w:id="9107"/>
      <w:bookmarkEnd w:id="9108"/>
      <w:bookmarkEnd w:id="9109"/>
      <w:bookmarkEnd w:id="91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28" o:spid="_x0000_s4657" style="position:absolute;left:0;text-align:left;margin-left:0;margin-top:0;width:50pt;height:50pt;z-index:252088832;visibility:hidden" coordsize="89,126" o:spt="100" o:preferrelative="t" adj="0,,0" path="">
                  <v:stroke joinstyle="round"/>
                  <v:formulas/>
                  <v:path o:connecttype="segments"/>
                  <o:lock v:ext="edit" selection="t"/>
                </v:shape>
              </w:pict>
            </w:r>
            <w:r w:rsidRPr="001978CB">
              <w:pict>
                <v:shape id="_x0000_s5400" style="position:absolute;left:0;text-align:left;margin-left:3217.5pt;margin-top:7.2pt;width:75.75pt;height:53.25pt;z-index:-250508800;mso-wrap-edited:t;mso-position-horizontal:right" coordsize="" o:spt="100" wrapcoords="-30 0 1000 0 1000 1079 1000 1079 -30 1079 -30 0" adj="0,,0" path="">
                  <v:stroke joinstyle="round"/>
                  <v:imagedata r:id="rId2047" o:title="dc_1528"/>
                  <v:formulas/>
                  <v:path o:connecttype="segments"/>
                  <w10:wrap type="tight"/>
                </v:shape>
              </w:pict>
            </w:r>
            <w:r w:rsidR="00DF657D">
              <w:t>Is there a spine label?</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9111" w:name="_Toc259722960"/>
      <w:bookmarkStart w:id="9112" w:name="_Toc275503306"/>
      <w:bookmarkStart w:id="9113" w:name="_Toc371378967"/>
      <w:bookmarkStart w:id="9114" w:name="_Toc21214154"/>
      <w:bookmarkStart w:id="9115" w:name="SpineSize"/>
      <w:r>
        <w:t>SpineSize</w:t>
      </w:r>
      <w:bookmarkEnd w:id="9111"/>
      <w:bookmarkEnd w:id="9112"/>
      <w:bookmarkEnd w:id="9113"/>
      <w:bookmarkEnd w:id="9114"/>
      <w:bookmarkEnd w:id="91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29" o:spid="_x0000_s4658" style="position:absolute;left:0;text-align:left;margin-left:0;margin-top:0;width:50pt;height:50pt;z-index:252089856;visibility:hidden" coordsize="81,338" o:spt="100" o:preferrelative="t" adj="0,,0" path="">
                  <v:stroke joinstyle="round"/>
                  <v:formulas/>
                  <v:path o:connecttype="segments"/>
                  <o:lock v:ext="edit" selection="t"/>
                </v:shape>
              </w:pict>
            </w:r>
            <w:r w:rsidRPr="001978CB">
              <w:pict>
                <v:shape id="_x0000_s5401" style="position:absolute;left:0;text-align:left;margin-left:14625pt;margin-top:7.2pt;width:202.5pt;height:48.75pt;z-index:-250507776;mso-wrap-edited:t;mso-position-horizontal:right" coordsize="" o:spt="100" wrapcoords="-30 358 245 358 597 358 597 259 597 259 597 0 1000 0 1000 0 1000 1087 597 1087 597 939 245 939 245 926 -30 926 -30 358" adj="0,,0" path="">
                  <v:stroke joinstyle="round"/>
                  <v:imagedata r:id="rId2048" o:title="dc_1529"/>
                  <v:formulas/>
                  <v:path o:connecttype="segments"/>
                  <w10:wrap type="tight"/>
                </v:shape>
              </w:pict>
            </w:r>
            <w:r w:rsidR="00DF657D">
              <w:t>The height of the spine.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tc>
      </w:tr>
    </w:tbl>
    <w:p w:rsidR="00DF657D" w:rsidRDefault="00DF657D" w:rsidP="00DF657D"/>
    <w:p w:rsidR="00DF657D" w:rsidRDefault="00DF657D" w:rsidP="00DF657D">
      <w:pPr>
        <w:pStyle w:val="Heading2"/>
      </w:pPr>
      <w:bookmarkStart w:id="9116" w:name="_Toc259722961"/>
      <w:bookmarkStart w:id="9117" w:name="_Toc275503307"/>
      <w:bookmarkStart w:id="9118" w:name="_Toc371378968"/>
      <w:bookmarkStart w:id="9119" w:name="_Toc21214155"/>
      <w:bookmarkStart w:id="9120" w:name="StackingMethod"/>
      <w:r>
        <w:t>StackingMethod</w:t>
      </w:r>
      <w:bookmarkEnd w:id="9116"/>
      <w:bookmarkEnd w:id="9117"/>
      <w:bookmarkEnd w:id="9118"/>
      <w:bookmarkEnd w:id="9119"/>
      <w:bookmarkEnd w:id="91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30" o:spid="_x0000_s4659" style="position:absolute;left:0;text-align:left;margin-left:0;margin-top:0;width:50pt;height:50pt;z-index:252090880;visibility:hidden" coordsize="67,138" o:spt="100" o:preferrelative="t" adj="0,,0" path="">
                  <v:stroke joinstyle="round"/>
                  <v:formulas/>
                  <v:path o:connecttype="segments"/>
                  <o:lock v:ext="edit" selection="t"/>
                </v:shape>
              </w:pict>
            </w:r>
            <w:r w:rsidRPr="001978CB">
              <w:pict>
                <v:shape id="_x0000_s5402" style="position:absolute;left:0;text-align:left;margin-left:3825pt;margin-top:7.2pt;width:82.5pt;height:40.5pt;z-index:-250506752;mso-wrap-edited:t;mso-position-horizontal:right" coordsize="" o:spt="100" wrapcoords="-30 104 1000 104 1000 1105 1000 1105 -30 1105 -30 104" adj="0,,0" path="">
                  <v:stroke joinstyle="round"/>
                  <v:imagedata r:id="rId2049" o:title="dc_1530"/>
                  <v:formulas/>
                  <v:path o:connecttype="segments"/>
                  <w10:wrap type="tight"/>
                </v:shape>
              </w:pict>
            </w:r>
            <w:r w:rsidR="00DF657D">
              <w:t>A text field describing the pattern used when stacking of pallets.</w:t>
            </w:r>
          </w:p>
        </w:tc>
      </w:tr>
    </w:tbl>
    <w:p w:rsidR="00DF657D" w:rsidRDefault="00DF657D" w:rsidP="00DF657D"/>
    <w:p w:rsidR="00DF657D" w:rsidRDefault="00DF657D" w:rsidP="00DF657D">
      <w:pPr>
        <w:pStyle w:val="Heading2"/>
      </w:pPr>
      <w:bookmarkStart w:id="9121" w:name="_Toc259722962"/>
      <w:bookmarkStart w:id="9122" w:name="_Toc275503308"/>
      <w:bookmarkStart w:id="9123" w:name="_Toc371378969"/>
      <w:bookmarkStart w:id="9124" w:name="_Toc21214156"/>
      <w:bookmarkStart w:id="9125" w:name="StacksPerPallet"/>
      <w:r>
        <w:t>StacksPerPallet</w:t>
      </w:r>
      <w:bookmarkEnd w:id="9121"/>
      <w:bookmarkEnd w:id="9122"/>
      <w:bookmarkEnd w:id="9123"/>
      <w:bookmarkEnd w:id="9124"/>
      <w:bookmarkEnd w:id="91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31" o:spid="_x0000_s4660" style="position:absolute;left:0;text-align:left;margin-left:0;margin-top:0;width:50pt;height:50pt;z-index:252091904;visibility:hidden" coordsize="67,135" o:spt="100" o:preferrelative="t" adj="0,,0" path="">
                  <v:stroke joinstyle="round"/>
                  <v:formulas/>
                  <v:path o:connecttype="segments"/>
                  <o:lock v:ext="edit" selection="t"/>
                </v:shape>
              </w:pict>
            </w:r>
            <w:r w:rsidRPr="001978CB">
              <w:pict>
                <v:shape id="_x0000_s5403" style="position:absolute;left:0;text-align:left;margin-left:3690pt;margin-top:7.2pt;width:81pt;height:40.5pt;z-index:-250505728;mso-wrap-edited:t;mso-position-horizontal:right" coordsize="" o:spt="100" wrapcoords="-30 104 1000 104 1000 1105 1000 1105 -30 1105 -30 104" adj="0,,0" path="">
                  <v:stroke joinstyle="round"/>
                  <v:imagedata r:id="rId2050" o:title="dc_1531"/>
                  <v:formulas/>
                  <v:path o:connecttype="segments"/>
                  <w10:wrap type="tight"/>
                </v:shape>
              </w:pict>
            </w:r>
            <w:r w:rsidR="00DF657D">
              <w:t>The number of stacks on a pallet, where a stack is a vertical arrangement of items (looking down from above).</w:t>
            </w:r>
          </w:p>
        </w:tc>
      </w:tr>
    </w:tbl>
    <w:p w:rsidR="00DF657D" w:rsidRDefault="00DF657D" w:rsidP="00DF657D"/>
    <w:p w:rsidR="00DF657D" w:rsidRDefault="00DF657D" w:rsidP="00DF657D">
      <w:pPr>
        <w:pStyle w:val="Heading2"/>
      </w:pPr>
      <w:bookmarkStart w:id="9126" w:name="_Toc259722963"/>
      <w:bookmarkStart w:id="9127" w:name="_Toc275503309"/>
      <w:bookmarkStart w:id="9128" w:name="_Toc371378970"/>
      <w:bookmarkStart w:id="9129" w:name="_Toc21214157"/>
      <w:bookmarkStart w:id="9130" w:name="StandardDeviation"/>
      <w:r>
        <w:t>StandardDeviation</w:t>
      </w:r>
      <w:bookmarkEnd w:id="9126"/>
      <w:bookmarkEnd w:id="9127"/>
      <w:bookmarkEnd w:id="9128"/>
      <w:bookmarkEnd w:id="9129"/>
      <w:bookmarkEnd w:id="91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32" o:spid="_x0000_s4661" style="position:absolute;left:0;text-align:left;margin-left:0;margin-top:0;width:50pt;height:50pt;z-index:252092928;visibility:hidden" coordsize="96,284" o:spt="100" o:preferrelative="t" adj="0,,0" path="">
                  <v:stroke joinstyle="round"/>
                  <v:formulas/>
                  <v:path o:connecttype="segments"/>
                  <o:lock v:ext="edit" selection="t"/>
                </v:shape>
              </w:pict>
            </w:r>
            <w:r w:rsidRPr="001978CB">
              <w:pict>
                <v:shape id="_x0000_s5404" style="position:absolute;left:0;text-align:left;margin-left:11722.5pt;margin-top:7.2pt;width:170.25pt;height:57.75pt;z-index:-250504704;mso-wrap-edited:t;mso-position-horizontal:right" coordsize="" o:spt="100" wrapcoords="-30 322 496 322 496 72 496 72 496 0 1000 0 1000 0 1000 1073 496 1073 496 1021 -30 1021 -30 322" adj="0,,0" path="">
                  <v:stroke joinstyle="round"/>
                  <v:imagedata r:id="rId2051" o:title="dc_1532"/>
                  <v:formulas/>
                  <v:path o:connecttype="segments"/>
                  <w10:wrap type="tight"/>
                </v:shape>
              </w:pict>
            </w:r>
            <w:r w:rsidR="00DF657D">
              <w:t>A statistic used as a measure of dispersion in a distribution.</w:t>
            </w:r>
          </w:p>
          <w:p w:rsidR="00DF657D" w:rsidRDefault="00DF657D" w:rsidP="007C1727">
            <w:pPr>
              <w:pStyle w:val="Bold3"/>
            </w:pPr>
            <w:r>
              <w:t>UOM [attribute]</w:t>
            </w:r>
          </w:p>
          <w:p w:rsidR="00DF657D" w:rsidRDefault="00DF657D" w:rsidP="007C1727">
            <w:pPr>
              <w:pStyle w:val="Italic3"/>
            </w:pPr>
            <w:r>
              <w:t>UOM is mandatory. A single instance is required.</w:t>
            </w:r>
          </w:p>
          <w:p w:rsidR="00DF657D" w:rsidRDefault="00DF657D" w:rsidP="007C1727">
            <w:pPr>
              <w:pStyle w:val="Normal3"/>
            </w:pPr>
            <w:r>
              <w:t>Defines the unit of measure for the value.</w:t>
            </w:r>
          </w:p>
          <w:p w:rsidR="00DF657D" w:rsidRDefault="00DF657D" w:rsidP="007C1727">
            <w:pPr>
              <w:pStyle w:val="Normal3"/>
            </w:pPr>
            <w:r>
              <w:t>Refer to UOM definition for any enumerations.</w:t>
            </w:r>
          </w:p>
        </w:tc>
      </w:tr>
    </w:tbl>
    <w:p w:rsidR="00DF657D" w:rsidRDefault="00DF657D" w:rsidP="00DF657D"/>
    <w:p w:rsidR="00DF657D" w:rsidRDefault="00DF657D" w:rsidP="00DF657D">
      <w:pPr>
        <w:pStyle w:val="Heading2"/>
      </w:pPr>
      <w:bookmarkStart w:id="9131" w:name="_Toc259722964"/>
      <w:bookmarkStart w:id="9132" w:name="_Toc275503310"/>
      <w:bookmarkStart w:id="9133" w:name="_Toc371378971"/>
      <w:bookmarkStart w:id="9134" w:name="_Toc21214158"/>
      <w:bookmarkStart w:id="9135" w:name="StandardSpacing"/>
      <w:r>
        <w:t>StandardSpacing</w:t>
      </w:r>
      <w:bookmarkEnd w:id="9131"/>
      <w:bookmarkEnd w:id="9132"/>
      <w:bookmarkEnd w:id="9133"/>
      <w:bookmarkEnd w:id="9134"/>
      <w:bookmarkEnd w:id="91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33" o:spid="_x0000_s4662" style="position:absolute;left:0;text-align:left;margin-left:0;margin-top:0;width:50pt;height:50pt;z-index:252093952;visibility:hidden" coordsize="67,145" o:spt="100" o:preferrelative="t" adj="0,,0" path="">
                  <v:stroke joinstyle="round"/>
                  <v:formulas/>
                  <v:path o:connecttype="segments"/>
                  <o:lock v:ext="edit" selection="t"/>
                </v:shape>
              </w:pict>
            </w:r>
            <w:r w:rsidRPr="001978CB">
              <w:pict>
                <v:shape id="_x0000_s5405" style="position:absolute;left:0;text-align:left;margin-left:4230pt;margin-top:7.2pt;width:87pt;height:40.5pt;z-index:-250503680;mso-wrap-edited:t;mso-position-horizontal:right" coordsize="" o:spt="100" wrapcoords="-30 104 1000 104 1000 1105 1000 1105 -30 1105 -30 104" adj="0,,0" path="">
                  <v:stroke joinstyle="round"/>
                  <v:imagedata r:id="rId2052" o:title="dc_1533"/>
                  <v:formulas/>
                  <v:path o:connecttype="segments"/>
                  <w10:wrap type="tight"/>
                </v:shape>
              </w:pict>
            </w:r>
            <w:r w:rsidR="00DF657D">
              <w:t>Is the spacing standard?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9136" w:name="_Toc259722965"/>
      <w:bookmarkStart w:id="9137" w:name="_Toc275503311"/>
      <w:bookmarkStart w:id="9138" w:name="_Toc371378972"/>
      <w:bookmarkStart w:id="9139" w:name="_Toc21214159"/>
      <w:bookmarkStart w:id="9140" w:name="StartIdentifierRange"/>
      <w:r>
        <w:t>StartIdentifierRange</w:t>
      </w:r>
      <w:bookmarkEnd w:id="9136"/>
      <w:bookmarkEnd w:id="9137"/>
      <w:bookmarkEnd w:id="9138"/>
      <w:bookmarkEnd w:id="9139"/>
      <w:bookmarkEnd w:id="91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34" o:spid="_x0000_s4663" style="position:absolute;left:0;text-align:left;margin-left:0;margin-top:0;width:50pt;height:50pt;z-index:252094976;visibility:hidden" coordsize="81,433" o:spt="100" o:preferrelative="t" adj="0,,0" path="">
                  <v:stroke joinstyle="round"/>
                  <v:formulas/>
                  <v:path o:connecttype="segments"/>
                  <o:lock v:ext="edit" selection="t"/>
                </v:shape>
              </w:pict>
            </w:r>
            <w:r w:rsidRPr="001978CB">
              <w:pict>
                <v:shape id="_x0000_s5406" style="position:absolute;left:0;text-align:left;margin-left:19755pt;margin-top:7.2pt;width:259.5pt;height:48.75pt;z-index:-250502656;mso-wrap-edited:t;mso-position-horizontal:right" coordsize="" o:spt="100" wrapcoords="-30 358 348 358 623 358 623 259 623 259 623 0 1000 0 1000 0 1000 1087 623 1087 623 939 348 939 348 926 -30 926 -30 358" adj="0,,0" path="">
                  <v:stroke joinstyle="round"/>
                  <v:imagedata r:id="rId2053" o:title="dc_1534"/>
                  <v:formulas/>
                  <v:path o:connecttype="segments"/>
                  <w10:wrap type="tight"/>
                </v:shape>
              </w:pict>
            </w:r>
            <w:r w:rsidR="00DF657D">
              <w:t>An element that identifies the starting item identifier in the range of items that contributed to the aggregated measurements for the range.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DF657D" w:rsidRDefault="00DF657D" w:rsidP="00DF657D"/>
    <w:p w:rsidR="00DF657D" w:rsidRDefault="00DF657D" w:rsidP="00DF657D">
      <w:pPr>
        <w:pStyle w:val="Heading2"/>
      </w:pPr>
      <w:bookmarkStart w:id="9141" w:name="_Toc259722966"/>
      <w:bookmarkStart w:id="9142" w:name="_Toc275503312"/>
      <w:bookmarkStart w:id="9143" w:name="_Toc371378973"/>
      <w:bookmarkStart w:id="9144" w:name="_Toc21214160"/>
      <w:bookmarkStart w:id="9145" w:name="Statement"/>
      <w:r>
        <w:t>Statement</w:t>
      </w:r>
      <w:bookmarkEnd w:id="9141"/>
      <w:bookmarkEnd w:id="9142"/>
      <w:bookmarkEnd w:id="9143"/>
      <w:bookmarkEnd w:id="9144"/>
      <w:bookmarkEnd w:id="9145"/>
    </w:p>
    <w:tbl>
      <w:tblPr>
        <w:tblW w:w="5000" w:type="pct"/>
        <w:tblCellMar>
          <w:top w:w="144" w:type="dxa"/>
          <w:left w:w="115" w:type="dxa"/>
          <w:right w:w="115" w:type="dxa"/>
        </w:tblCellMar>
        <w:tblLook w:val="01E0"/>
      </w:tblPr>
      <w:tblGrid>
        <w:gridCol w:w="9584"/>
      </w:tblGrid>
      <w:tr w:rsidR="00DF657D" w:rsidTr="00DF657D">
        <w:tc>
          <w:tcPr>
            <w:tcW w:w="5000" w:type="pct"/>
          </w:tcPr>
          <w:p w:rsidR="000003AE" w:rsidRDefault="001978CB" w:rsidP="000003AE">
            <w:pPr>
              <w:pStyle w:val="Normal2"/>
            </w:pPr>
            <w:r w:rsidRPr="001978CB">
              <w:pict>
                <v:shape id="dc_1535" o:spid="_x0000_s4664" style="position:absolute;left:0;text-align:left;margin-left:0;margin-top:0;width:50pt;height:50pt;z-index:252096000;visibility:hidden" coordsize="352,376" o:spt="100" o:preferrelative="t" adj="0,,0" path="">
                  <v:stroke joinstyle="round"/>
                  <v:formulas/>
                  <v:path o:connecttype="segments"/>
                  <o:lock v:ext="edit" selection="t"/>
                </v:shape>
              </w:pict>
            </w:r>
            <w:r w:rsidRPr="001978CB">
              <w:pict>
                <v:shape id="_x0000_s5407" style="position:absolute;left:0;text-align:left;margin-left:16717.5pt;margin-top:7.2pt;width:225.75pt;height:211.5pt;z-index:-250501632;mso-wrap-edited:t;mso-position-horizontal:right" coordsize="" o:spt="100" wrapcoords="-30 397 223 397 223 19 539 19 539 19 539 0 1000 0 1000 0 1000 1020 539 1020 539 910 223 910 223 529 -30 529 -30 397" adj="0,,0" path="">
                  <v:stroke joinstyle="round"/>
                  <v:imagedata r:id="rId2054" o:title="dc_1535"/>
                  <v:formulas/>
                  <v:path o:connecttype="segments"/>
                  <w10:wrap type="tight"/>
                </v:shape>
              </w:pict>
            </w:r>
            <w:r w:rsidR="00DF657D">
              <w:t xml:space="preserve">The </w:t>
            </w:r>
            <w:r w:rsidR="000003AE">
              <w:t>Statement element is the root element for the Statement e-Document.</w:t>
            </w:r>
          </w:p>
          <w:p w:rsidR="00DF657D" w:rsidRDefault="000003AE" w:rsidP="000003AE">
            <w:pPr>
              <w:pStyle w:val="Normal2"/>
            </w:pPr>
            <w:r>
              <w:t>The Statement e-Document permits the manufacturer or supplier to report the current status of an invoice, or a list of invoices based upon specified criteria. The e-Document enables the sender to indicate payment status for the invoice</w:t>
            </w:r>
            <w:r w:rsidR="00DF657D">
              <w:t>.</w:t>
            </w:r>
          </w:p>
          <w:p w:rsidR="00DF657D" w:rsidRDefault="00DF657D" w:rsidP="00DF657D">
            <w:pPr>
              <w:pStyle w:val="Bold3"/>
            </w:pPr>
            <w:r>
              <w:t>StatementType [attribute]</w:t>
            </w:r>
          </w:p>
          <w:p w:rsidR="00DF657D" w:rsidRDefault="00DF657D" w:rsidP="00DF657D">
            <w:pPr>
              <w:pStyle w:val="Italic3"/>
            </w:pPr>
            <w:r>
              <w:t>StatementType is optional. A single instance might exist.</w:t>
            </w:r>
          </w:p>
          <w:p w:rsidR="00DF657D" w:rsidRDefault="00DF657D" w:rsidP="00DF657D">
            <w:pPr>
              <w:pStyle w:val="Normal3"/>
            </w:pPr>
            <w:r>
              <w:t xml:space="preserve">Communicates how </w:t>
            </w:r>
            <w:r w:rsidR="00FE00BC">
              <w:t>Statement</w:t>
            </w:r>
            <w:r>
              <w:t xml:space="preserve"> information is filtered.</w:t>
            </w:r>
          </w:p>
          <w:p w:rsidR="00DF657D" w:rsidRDefault="00DF657D" w:rsidP="00DF657D">
            <w:pPr>
              <w:pStyle w:val="Normal3"/>
            </w:pPr>
            <w:r>
              <w:t>Refer to StatementType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StatementHeader</w:t>
            </w:r>
          </w:p>
          <w:p w:rsidR="00DF657D" w:rsidRDefault="00DF657D" w:rsidP="00DF657D">
            <w:pPr>
              <w:pStyle w:val="Italic4"/>
            </w:pPr>
            <w:r>
              <w:t>StatementHeader is mandatory. A single instance is required.</w:t>
            </w:r>
          </w:p>
          <w:p w:rsidR="00DF657D" w:rsidRDefault="00DF657D" w:rsidP="00DF657D">
            <w:pPr>
              <w:pStyle w:val="Normal4"/>
            </w:pPr>
            <w:r>
              <w:t xml:space="preserve">Information that applies to the entire Statement </w:t>
            </w:r>
            <w:r w:rsidR="00C633B3">
              <w:t>e-Document</w:t>
            </w:r>
            <w:r>
              <w:t>.</w:t>
            </w:r>
          </w:p>
          <w:p w:rsidR="00DF657D" w:rsidRDefault="00DF657D" w:rsidP="00DF657D">
            <w:pPr>
              <w:pStyle w:val="Bold4"/>
            </w:pPr>
            <w:r>
              <w:t>StatementDetail</w:t>
            </w:r>
          </w:p>
          <w:p w:rsidR="00DF657D" w:rsidRDefault="00DF657D" w:rsidP="00DF657D">
            <w:pPr>
              <w:pStyle w:val="Italic4"/>
            </w:pPr>
            <w:r>
              <w:t>StatementDetail is mandatory. One instance is required, multiple instances might exist.</w:t>
            </w:r>
          </w:p>
          <w:p w:rsidR="00DF657D" w:rsidRDefault="00DF657D" w:rsidP="00DF657D">
            <w:pPr>
              <w:pStyle w:val="Normal4"/>
            </w:pPr>
            <w:r>
              <w:t xml:space="preserve">The specifics of information being communicated in the Statement </w:t>
            </w:r>
            <w:r w:rsidR="00C633B3">
              <w:t>e-Document</w:t>
            </w:r>
            <w:r>
              <w:t>.</w:t>
            </w:r>
          </w:p>
        </w:tc>
      </w:tr>
    </w:tbl>
    <w:p w:rsidR="00DF657D" w:rsidRDefault="00DF657D" w:rsidP="00DF657D"/>
    <w:p w:rsidR="00DF657D" w:rsidRDefault="00DF657D" w:rsidP="00DF657D">
      <w:pPr>
        <w:pStyle w:val="Heading2"/>
      </w:pPr>
      <w:bookmarkStart w:id="9146" w:name="_Toc259722967"/>
      <w:bookmarkStart w:id="9147" w:name="_Toc275503313"/>
      <w:bookmarkStart w:id="9148" w:name="_Toc371378974"/>
      <w:bookmarkStart w:id="9149" w:name="_Toc21214161"/>
      <w:bookmarkStart w:id="9150" w:name="StatementDetail"/>
      <w:r>
        <w:t>StatementDetail</w:t>
      </w:r>
      <w:bookmarkEnd w:id="9146"/>
      <w:bookmarkEnd w:id="9147"/>
      <w:bookmarkEnd w:id="9148"/>
      <w:bookmarkEnd w:id="9149"/>
      <w:bookmarkEnd w:id="91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36" o:spid="_x0000_s4665" style="position:absolute;left:0;text-align:left;margin-left:0;margin-top:0;width:50pt;height:50pt;z-index:252097024;visibility:hidden" coordsize="1075,593" o:spt="100" o:preferrelative="t" adj="0,,0" path="">
                  <v:stroke joinstyle="round"/>
                  <v:formulas/>
                  <v:path o:connecttype="segments"/>
                  <o:lock v:ext="edit" selection="t"/>
                </v:shape>
              </w:pict>
            </w:r>
            <w:r w:rsidRPr="001978CB">
              <w:pict>
                <v:shape id="_x0000_s5408" style="position:absolute;left:0;text-align:left;margin-left:24750pt;margin-top:7.2pt;width:315pt;height:571.5pt;z-index:-250500608;mso-wrap-edited:t;mso-position-horizontal:right" coordsize="" o:spt="100" wrapcoords="-30 480 207 480 408 480 408 19 608 19 1000 19 1000 722 1000 1007 608 1007 408 1007 408 545 207 545 -30 545 -30 480" adj="0,,0" path="">
                  <v:stroke joinstyle="round"/>
                  <v:imagedata r:id="rId2055" o:title="dc_1536"/>
                  <v:formulas/>
                  <v:path o:connecttype="segments"/>
                  <w10:wrap type="tight"/>
                </v:shape>
              </w:pict>
            </w:r>
            <w:r w:rsidR="00DF657D">
              <w:t xml:space="preserve">The specifics of information being communicated in the Statement </w:t>
            </w:r>
            <w:r w:rsidR="00C633B3">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InvoiceNumber</w:t>
            </w:r>
          </w:p>
          <w:p w:rsidR="00DF657D" w:rsidRDefault="00DF657D" w:rsidP="00DF657D">
            <w:pPr>
              <w:pStyle w:val="Italic4"/>
            </w:pPr>
            <w:r>
              <w:t>InvoiceNumber is mandatory. A single instance is required.</w:t>
            </w:r>
          </w:p>
          <w:p w:rsidR="00DF657D" w:rsidRDefault="00DF657D" w:rsidP="00DF657D">
            <w:pPr>
              <w:pStyle w:val="Normal4"/>
            </w:pPr>
            <w:r>
              <w:rPr>
                <w:szCs w:val="18"/>
              </w:rPr>
              <w:t xml:space="preserve">The identification number of the papiNet </w:t>
            </w:r>
            <w:r w:rsidR="001F3E70">
              <w:rPr>
                <w:szCs w:val="18"/>
              </w:rPr>
              <w:t>e-Document</w:t>
            </w:r>
            <w:r>
              <w:rPr>
                <w:szCs w:val="18"/>
              </w:rPr>
              <w:t xml:space="preserve"> Invoice. This number </w:t>
            </w:r>
            <w:r>
              <w:t>uniquely identifies documents for all InvoiceType such as Invoice, DebitNote, CreditNote, Approximate, SelfBillingStatement etc.</w:t>
            </w:r>
          </w:p>
          <w:p w:rsidR="00DF657D" w:rsidRDefault="00DF657D" w:rsidP="00DF657D">
            <w:pPr>
              <w:pStyle w:val="Bold4"/>
            </w:pPr>
            <w:r>
              <w:t>InvoiceDate</w:t>
            </w:r>
          </w:p>
          <w:p w:rsidR="00DF657D" w:rsidRDefault="00DF657D" w:rsidP="00DF657D">
            <w:pPr>
              <w:pStyle w:val="Italic4"/>
            </w:pPr>
            <w:r>
              <w:t>InvoiceDate is mandatory. A single instance is required.</w:t>
            </w:r>
          </w:p>
          <w:p w:rsidR="00DF657D" w:rsidRDefault="00DF657D" w:rsidP="00DF657D">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F657D" w:rsidRDefault="00DF657D" w:rsidP="00DF657D">
            <w:pPr>
              <w:pStyle w:val="Bold4"/>
            </w:pPr>
            <w:r>
              <w:t>InvoiceReference</w:t>
            </w:r>
          </w:p>
          <w:p w:rsidR="00DF657D" w:rsidRDefault="00DF657D" w:rsidP="00DF657D">
            <w:pPr>
              <w:pStyle w:val="Italic4"/>
            </w:pPr>
            <w:r>
              <w:t>InvoiceReference is optional. Multiple instances might exist.</w:t>
            </w:r>
          </w:p>
          <w:p w:rsidR="00DF657D" w:rsidRDefault="00DF657D" w:rsidP="00DF657D">
            <w:pPr>
              <w:pStyle w:val="Normal4"/>
            </w:pPr>
            <w:r>
              <w:t xml:space="preserve">A group item detailing relevant references pertaining to the invoice </w:t>
            </w:r>
            <w:r w:rsidR="00ED105B">
              <w:t>e-Document</w:t>
            </w:r>
            <w:r>
              <w:t>. InvoiceReferenceType describes the content.</w:t>
            </w:r>
          </w:p>
          <w:p w:rsidR="00DF657D" w:rsidRDefault="00DF657D" w:rsidP="00DF657D">
            <w:pPr>
              <w:pStyle w:val="Bold4"/>
            </w:pPr>
            <w:r>
              <w:t>BillToParty</w:t>
            </w:r>
          </w:p>
          <w:p w:rsidR="00DF657D" w:rsidRDefault="00DF657D" w:rsidP="00DF657D">
            <w:pPr>
              <w:pStyle w:val="Italic4"/>
            </w:pPr>
            <w:r>
              <w:t>BillToParty is mandatory. A single instance is required.</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RemitToParty</w:t>
            </w:r>
          </w:p>
          <w:p w:rsidR="00DF657D" w:rsidRDefault="00DF657D" w:rsidP="00DF657D">
            <w:pPr>
              <w:pStyle w:val="Italic4"/>
            </w:pPr>
            <w:r>
              <w:t>RemitToParty is optional. A single instance might exist.</w:t>
            </w:r>
          </w:p>
          <w:p w:rsidR="00DF657D" w:rsidRDefault="00DF657D" w:rsidP="00DF657D">
            <w:pPr>
              <w:pStyle w:val="Normal4"/>
            </w:pPr>
            <w:r>
              <w:t>A group item containing details of the party to whom payment will be made. The RemitToParty contains all information related to remittance.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TotalAmount</w:t>
            </w:r>
          </w:p>
          <w:p w:rsidR="00DF657D" w:rsidRDefault="00DF657D" w:rsidP="00DF657D">
            <w:pPr>
              <w:pStyle w:val="Italic4"/>
            </w:pPr>
            <w:r>
              <w:t>TotalAmount is mandatory. A single instance is required.</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TermsOfPayment</w:t>
            </w:r>
          </w:p>
          <w:p w:rsidR="00DF657D" w:rsidRDefault="00DF657D" w:rsidP="00DF657D">
            <w:pPr>
              <w:pStyle w:val="Italic5"/>
            </w:pPr>
            <w:r>
              <w:t>TermsOfPayment is mandatory. A single instance is required.</w:t>
            </w:r>
          </w:p>
          <w:p w:rsidR="00DF657D" w:rsidRDefault="00DF657D" w:rsidP="00DF657D">
            <w:pPr>
              <w:pStyle w:val="Normal5"/>
            </w:pPr>
            <w:r>
              <w:t>A group item that contains agreed-to terms defining when, how, and under what conditions the payment is to be made.</w:t>
            </w:r>
          </w:p>
          <w:p w:rsidR="00DF657D" w:rsidRDefault="00DF657D" w:rsidP="00DF657D">
            <w:pPr>
              <w:pStyle w:val="Normal5"/>
            </w:pPr>
            <w:r>
              <w:t>When TermsOfPayment is optional; if omitted, TermsOfPayment is controlled through previous negotiation.</w:t>
            </w:r>
          </w:p>
          <w:p w:rsidR="00DF657D" w:rsidRDefault="00DF657D" w:rsidP="00DF657D">
            <w:pPr>
              <w:pStyle w:val="Bold5"/>
            </w:pPr>
            <w:r>
              <w:t>TotalNetOfTermsDiscount</w:t>
            </w:r>
          </w:p>
          <w:p w:rsidR="00DF657D" w:rsidRDefault="00DF657D" w:rsidP="00DF657D">
            <w:pPr>
              <w:pStyle w:val="Italic5"/>
            </w:pPr>
            <w:r>
              <w:t>TotalNetOfTermsDiscount is optional. A single instance might exist.</w:t>
            </w:r>
          </w:p>
          <w:p w:rsidR="00DF657D" w:rsidRDefault="00DF657D" w:rsidP="00DF657D">
            <w:pPr>
              <w:pStyle w:val="Normal5"/>
            </w:pPr>
            <w:r>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4"/>
            </w:pPr>
            <w:r>
              <w:t>TotalPaymentAmount</w:t>
            </w:r>
          </w:p>
          <w:p w:rsidR="00DF657D" w:rsidRDefault="00DF657D" w:rsidP="00DF657D">
            <w:pPr>
              <w:pStyle w:val="Italic4"/>
            </w:pPr>
            <w:r>
              <w:t>TotalPaymentAmount is mandatory. A single instance is required.</w:t>
            </w:r>
          </w:p>
          <w:p w:rsidR="00DF657D" w:rsidRDefault="00DF657D" w:rsidP="00DF657D">
            <w:pPr>
              <w:pStyle w:val="Normal4"/>
            </w:pPr>
            <w:r>
              <w:t>The amounts which were paid and booked against the original invoice.</w:t>
            </w:r>
          </w:p>
          <w:p w:rsidR="00DF657D" w:rsidRDefault="00DF657D" w:rsidP="00DF657D">
            <w:pPr>
              <w:pStyle w:val="Bold4"/>
            </w:pPr>
            <w:r>
              <w:t>TotalOpenAmount</w:t>
            </w:r>
          </w:p>
          <w:p w:rsidR="00DF657D" w:rsidRDefault="00DF657D" w:rsidP="00DF657D">
            <w:pPr>
              <w:pStyle w:val="Italic4"/>
            </w:pPr>
            <w:r>
              <w:t>TotalOpenAmount is mandatory. A single instance is required.</w:t>
            </w:r>
          </w:p>
          <w:p w:rsidR="00DF657D" w:rsidRDefault="00DF657D" w:rsidP="00DF657D">
            <w:pPr>
              <w:pStyle w:val="Normal4"/>
            </w:pPr>
            <w:r>
              <w:t>InvoiceAmount less the sum of all payment amounts, translated into one common currency.</w:t>
            </w:r>
          </w:p>
          <w:p w:rsidR="00DF657D" w:rsidRDefault="00DF657D" w:rsidP="00DF657D">
            <w:pPr>
              <w:pStyle w:val="Bold4"/>
            </w:pPr>
            <w:r>
              <w:t>StatementInformation</w:t>
            </w:r>
          </w:p>
          <w:p w:rsidR="00DF657D" w:rsidRDefault="00DF657D" w:rsidP="00DF657D">
            <w:pPr>
              <w:pStyle w:val="Italic4"/>
            </w:pPr>
            <w:r>
              <w:t>StatementInformation is mandatory. A single instance is required.</w:t>
            </w:r>
          </w:p>
          <w:p w:rsidR="00DF657D" w:rsidRDefault="00DF657D" w:rsidP="00DF657D">
            <w:pPr>
              <w:pStyle w:val="Normal4"/>
            </w:pPr>
            <w:r>
              <w:t>Invoice information for the statement.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151" w:name="_Toc259722968"/>
      <w:bookmarkStart w:id="9152" w:name="_Toc275503314"/>
      <w:bookmarkStart w:id="9153" w:name="_Toc371378975"/>
      <w:bookmarkStart w:id="9154" w:name="_Toc21214162"/>
      <w:bookmarkStart w:id="9155" w:name="StatementHeader"/>
      <w:r>
        <w:t>StatementHeader</w:t>
      </w:r>
      <w:bookmarkEnd w:id="9151"/>
      <w:bookmarkEnd w:id="9152"/>
      <w:bookmarkEnd w:id="9153"/>
      <w:bookmarkEnd w:id="9154"/>
      <w:bookmarkEnd w:id="91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37" o:spid="_x0000_s4666" style="position:absolute;left:0;text-align:left;margin-left:0;margin-top:0;width:50pt;height:50pt;z-index:252098048;visibility:hidden" coordsize="569,475" o:spt="100" o:preferrelative="t" adj="0,,0" path="">
                  <v:stroke joinstyle="round"/>
                  <v:formulas/>
                  <v:path o:connecttype="segments"/>
                  <o:lock v:ext="edit" selection="t"/>
                </v:shape>
              </w:pict>
            </w:r>
            <w:r w:rsidRPr="001978CB">
              <w:pict>
                <v:shape id="_x0000_s5409" style="position:absolute;left:0;text-align:left;margin-left:22050pt;margin-top:7.2pt;width:285pt;height:341.25pt;z-index:-250499584;mso-wrap-edited:t;mso-position-horizontal:right" coordsize="" o:spt="100" wrapcoords="-30 465 277 465 528 465 528 36 528 36 528 0 1000 0 1000 0 1000 1013 528 1013 528 549 277 549 277 547 -30 547 -30 465" adj="0,,0" path="">
                  <v:stroke joinstyle="round"/>
                  <v:imagedata r:id="rId2056" o:title="dc_1537"/>
                  <v:formulas/>
                  <v:path o:connecttype="segments"/>
                  <w10:wrap type="tight"/>
                </v:shape>
              </w:pict>
            </w:r>
            <w:r w:rsidR="00DF657D">
              <w:t xml:space="preserve">Information that applies to the entire Statement </w:t>
            </w:r>
            <w:r w:rsidR="00C633B3">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StatementNumber</w:t>
            </w:r>
          </w:p>
          <w:p w:rsidR="00DF657D" w:rsidRDefault="00DF657D" w:rsidP="00DF657D">
            <w:pPr>
              <w:pStyle w:val="Italic4"/>
            </w:pPr>
            <w:r>
              <w:t>StatementNumber is mandatory. A single instance is required.</w:t>
            </w:r>
          </w:p>
          <w:p w:rsidR="00DF657D" w:rsidRDefault="00DF657D" w:rsidP="00DF657D">
            <w:pPr>
              <w:pStyle w:val="Normal4"/>
            </w:pPr>
            <w:r>
              <w:t xml:space="preserve">A number used to identify the </w:t>
            </w:r>
            <w:r w:rsidR="00FE00BC">
              <w:t>Statement</w:t>
            </w:r>
            <w:r>
              <w:t>.</w:t>
            </w:r>
          </w:p>
          <w:p w:rsidR="00DF657D" w:rsidRDefault="00DF657D" w:rsidP="00DF657D">
            <w:pPr>
              <w:pStyle w:val="Bold4"/>
            </w:pPr>
            <w:r>
              <w:t>StatementResponseDate</w:t>
            </w:r>
          </w:p>
          <w:p w:rsidR="00DF657D" w:rsidRDefault="00DF657D" w:rsidP="00DF657D">
            <w:pPr>
              <w:pStyle w:val="Italic4"/>
            </w:pPr>
            <w:r>
              <w:t>StatementResponseDate is mandatory. A single instance is required.</w:t>
            </w:r>
          </w:p>
          <w:p w:rsidR="00DF657D" w:rsidRDefault="009B5D27" w:rsidP="00DF657D">
            <w:pPr>
              <w:pStyle w:val="Normal4"/>
            </w:pPr>
            <w:r w:rsidRPr="009B5D27">
              <w:t>The date and time when the Statement e-Document was issued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RequestingParty</w:t>
            </w:r>
          </w:p>
          <w:p w:rsidR="00DF657D" w:rsidRDefault="00DF657D" w:rsidP="00DF657D">
            <w:pPr>
              <w:pStyle w:val="Italic4"/>
            </w:pPr>
            <w:r>
              <w:t>RequestingParty is optional. A single instance might exist.</w:t>
            </w:r>
          </w:p>
          <w:p w:rsidR="00DF657D" w:rsidRDefault="00DF657D" w:rsidP="00DF657D">
            <w:pPr>
              <w:pStyle w:val="Normal4"/>
            </w:pPr>
            <w:r>
              <w:t>The party requesting the information.</w:t>
            </w:r>
          </w:p>
          <w:p w:rsidR="00DF657D" w:rsidRDefault="00DF657D" w:rsidP="00DF657D">
            <w:pPr>
              <w:pStyle w:val="Bold4"/>
            </w:pPr>
            <w:r>
              <w:t>RespondToParty</w:t>
            </w:r>
          </w:p>
          <w:p w:rsidR="00DF657D" w:rsidRDefault="00DF657D" w:rsidP="00DF657D">
            <w:pPr>
              <w:pStyle w:val="Italic4"/>
            </w:pPr>
            <w:r>
              <w:t>RespondToParty is optional. Multiple instances might exist.</w:t>
            </w:r>
          </w:p>
          <w:p w:rsidR="00DF657D" w:rsidRDefault="00DF657D" w:rsidP="00DF657D">
            <w:pPr>
              <w:pStyle w:val="Normal4"/>
            </w:pPr>
            <w:r>
              <w:t>The party the document should be responded to.</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156" w:name="_Toc259722969"/>
      <w:bookmarkStart w:id="9157" w:name="_Toc275503315"/>
      <w:bookmarkStart w:id="9158" w:name="_Toc371378976"/>
      <w:bookmarkStart w:id="9159" w:name="_Toc21214163"/>
      <w:bookmarkStart w:id="9160" w:name="StatementInformation"/>
      <w:r>
        <w:t>StatementInformation</w:t>
      </w:r>
      <w:bookmarkEnd w:id="9156"/>
      <w:bookmarkEnd w:id="9157"/>
      <w:bookmarkEnd w:id="9158"/>
      <w:bookmarkEnd w:id="9159"/>
      <w:bookmarkEnd w:id="91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38" o:spid="_x0000_s4667" style="position:absolute;left:0;text-align:left;margin-left:0;margin-top:0;width:50pt;height:50pt;z-index:252099072;visibility:hidden" coordsize="139,502" o:spt="100" o:preferrelative="t" adj="0,,0" path="">
                  <v:stroke joinstyle="round"/>
                  <v:formulas/>
                  <v:path o:connecttype="segments"/>
                  <o:lock v:ext="edit" selection="t"/>
                </v:shape>
              </w:pict>
            </w:r>
            <w:r w:rsidRPr="001978CB">
              <w:pict>
                <v:shape id="_x0000_s5410" style="position:absolute;left:0;text-align:left;margin-left:23535pt;margin-top:7.2pt;width:301.5pt;height:83.25pt;z-index:-250498560;mso-wrap-edited:t;mso-position-horizontal:right" coordsize="" o:spt="100" wrapcoords="-30 424 322 424 559 424 559 151 559 151 559 0 1000 0 1000 0 1000 1051 559 1051 559 914 322 914 -30 914 -30 424" adj="0,,0" path="">
                  <v:stroke joinstyle="round"/>
                  <v:imagedata r:id="rId2057" o:title="dc_1538"/>
                  <v:formulas/>
                  <v:path o:connecttype="segments"/>
                  <w10:wrap type="tight"/>
                </v:shape>
              </w:pict>
            </w:r>
            <w:r w:rsidR="00DF657D">
              <w:t xml:space="preserve">Invoice information for the </w:t>
            </w:r>
            <w:r w:rsidR="00FE00BC">
              <w:t>Statement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InvoicePrimaryStatus</w:t>
            </w:r>
          </w:p>
          <w:p w:rsidR="00DF657D" w:rsidRDefault="00DF657D" w:rsidP="00DF657D">
            <w:pPr>
              <w:pStyle w:val="Italic4"/>
            </w:pPr>
            <w:r>
              <w:t>InvoicePrimaryStatus is mandatory. A single instance is required.</w:t>
            </w:r>
          </w:p>
          <w:p w:rsidR="00DF657D" w:rsidRDefault="00DF657D" w:rsidP="00DF657D">
            <w:pPr>
              <w:pStyle w:val="Normal4"/>
            </w:pPr>
            <w:r>
              <w:t>The primary status of the invoice.</w:t>
            </w:r>
          </w:p>
          <w:p w:rsidR="00DF657D" w:rsidRDefault="00DF657D" w:rsidP="00DF657D">
            <w:pPr>
              <w:pStyle w:val="Bold4"/>
            </w:pPr>
            <w:r>
              <w:t>InvoiceSecondaryStatus</w:t>
            </w:r>
          </w:p>
          <w:p w:rsidR="00DF657D" w:rsidRDefault="00DF657D" w:rsidP="00DF657D">
            <w:pPr>
              <w:pStyle w:val="Italic4"/>
            </w:pPr>
            <w:r>
              <w:t>InvoiceSecondaryStatus is optional. A single instance might exist.</w:t>
            </w:r>
          </w:p>
          <w:p w:rsidR="00DF657D" w:rsidRDefault="00DF657D" w:rsidP="00DF657D">
            <w:pPr>
              <w:pStyle w:val="Normal4"/>
            </w:pPr>
            <w:r>
              <w:t>The secondary status of the invoice.</w:t>
            </w:r>
          </w:p>
        </w:tc>
      </w:tr>
    </w:tbl>
    <w:p w:rsidR="00DF657D" w:rsidRDefault="00DF657D" w:rsidP="00DF657D"/>
    <w:p w:rsidR="00DF657D" w:rsidRDefault="00DF657D" w:rsidP="00DF657D">
      <w:pPr>
        <w:pStyle w:val="Heading2"/>
      </w:pPr>
      <w:bookmarkStart w:id="9161" w:name="_Toc259722970"/>
      <w:bookmarkStart w:id="9162" w:name="_Toc275503316"/>
      <w:bookmarkStart w:id="9163" w:name="_Toc371378977"/>
      <w:bookmarkStart w:id="9164" w:name="_Toc21214164"/>
      <w:bookmarkStart w:id="9165" w:name="StatementNumber"/>
      <w:r>
        <w:t>StatementNumber</w:t>
      </w:r>
      <w:bookmarkEnd w:id="9161"/>
      <w:bookmarkEnd w:id="9162"/>
      <w:bookmarkEnd w:id="9163"/>
      <w:bookmarkEnd w:id="9164"/>
      <w:bookmarkEnd w:id="91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39" o:spid="_x0000_s4668" style="position:absolute;left:0;text-align:left;margin-left:0;margin-top:0;width:50pt;height:50pt;z-index:252100096;visibility:hidden" coordsize="67,151" o:spt="100" o:preferrelative="t" adj="0,,0" path="">
                  <v:stroke joinstyle="round"/>
                  <v:formulas/>
                  <v:path o:connecttype="segments"/>
                  <o:lock v:ext="edit" selection="t"/>
                </v:shape>
              </w:pict>
            </w:r>
            <w:r w:rsidRPr="001978CB">
              <w:pict>
                <v:shape id="_x0000_s5411" style="position:absolute;left:0;text-align:left;margin-left:4567.5pt;margin-top:7.2pt;width:90.75pt;height:40.5pt;z-index:-250497536;mso-wrap-edited:t;mso-position-horizontal:right" coordsize="" o:spt="100" wrapcoords="-30 104 1000 104 1000 1105 1000 1105 -30 1105 -30 104" adj="0,,0" path="">
                  <v:stroke joinstyle="round"/>
                  <v:imagedata r:id="rId2058" o:title="dc_1539"/>
                  <v:formulas/>
                  <v:path o:connecttype="segments"/>
                  <w10:wrap type="tight"/>
                </v:shape>
              </w:pict>
            </w:r>
            <w:r w:rsidR="00DF657D">
              <w:t xml:space="preserve">A number used to identify the </w:t>
            </w:r>
            <w:r w:rsidR="00FE00BC">
              <w:t>Statement</w:t>
            </w:r>
            <w:r w:rsidR="00DF657D">
              <w:t>.</w:t>
            </w:r>
          </w:p>
        </w:tc>
      </w:tr>
    </w:tbl>
    <w:p w:rsidR="00DF657D" w:rsidRDefault="00DF657D" w:rsidP="00DF657D"/>
    <w:p w:rsidR="00DF657D" w:rsidRDefault="00DF657D" w:rsidP="00DF657D">
      <w:pPr>
        <w:pStyle w:val="Heading2"/>
      </w:pPr>
      <w:bookmarkStart w:id="9166" w:name="_Toc259722971"/>
      <w:bookmarkStart w:id="9167" w:name="_Toc275503317"/>
      <w:bookmarkStart w:id="9168" w:name="_Toc371378978"/>
      <w:bookmarkStart w:id="9169" w:name="_Toc21214165"/>
      <w:bookmarkStart w:id="9170" w:name="StatementRequestDetail"/>
      <w:r>
        <w:t>StatementRequestDetail</w:t>
      </w:r>
      <w:bookmarkEnd w:id="9166"/>
      <w:bookmarkEnd w:id="9167"/>
      <w:bookmarkEnd w:id="9168"/>
      <w:bookmarkEnd w:id="9169"/>
      <w:bookmarkEnd w:id="91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40" o:spid="_x0000_s4669" style="position:absolute;left:0;text-align:left;margin-left:0;margin-top:0;width:50pt;height:50pt;z-index:252101120;visibility:hidden" coordsize="551,501" o:spt="100" o:preferrelative="t" adj="0,,0" path="">
                  <v:stroke joinstyle="round"/>
                  <v:formulas/>
                  <v:path o:connecttype="segments"/>
                  <o:lock v:ext="edit" selection="t"/>
                </v:shape>
              </w:pict>
            </w:r>
            <w:r w:rsidRPr="001978CB">
              <w:pict>
                <v:shape id="_x0000_s5412" style="position:absolute;left:0;text-align:left;margin-left:23467.5pt;margin-top:7.2pt;width:300.75pt;height:330.75pt;z-index:-250496512;mso-wrap-edited:t;mso-position-horizontal:right" coordsize="" o:spt="100" wrapcoords="-30 279 357 279 357 12 594 12 594 12 594 0 1000 0 1000 0 1000 1013 594 1013 594 634 357 634 357 363 -30 363 -30 279" adj="0,,0" path="">
                  <v:stroke joinstyle="round"/>
                  <v:imagedata r:id="rId2059" o:title="dc_1540"/>
                  <v:formulas/>
                  <v:path o:connecttype="segments"/>
                  <w10:wrap type="tight"/>
                </v:shape>
              </w:pict>
            </w:r>
            <w:r w:rsidR="00577693" w:rsidRPr="00577693">
              <w:t>A grouping element that provides the parameters to be used when responding with a Statement e-Document</w:t>
            </w:r>
            <w:r w:rsidR="00DF657D">
              <w:t>.</w:t>
            </w:r>
          </w:p>
          <w:p w:rsidR="00DF657D" w:rsidRDefault="00DF657D" w:rsidP="00DF657D">
            <w:pPr>
              <w:pStyle w:val="Bold3"/>
            </w:pPr>
            <w:r>
              <w:t>StatementRequestType [attribute]</w:t>
            </w:r>
          </w:p>
          <w:p w:rsidR="00DF657D" w:rsidRDefault="00DF657D" w:rsidP="00DF657D">
            <w:pPr>
              <w:pStyle w:val="Italic3"/>
            </w:pPr>
            <w:r>
              <w:t>StatementRequestType is mandatory. A single instance is required.</w:t>
            </w:r>
          </w:p>
          <w:p w:rsidR="00DF657D" w:rsidRDefault="00DF657D" w:rsidP="00DF657D">
            <w:pPr>
              <w:pStyle w:val="Normal3"/>
            </w:pPr>
            <w:r>
              <w:t>Communicates how statement information is filtered.</w:t>
            </w:r>
          </w:p>
          <w:p w:rsidR="00DF657D" w:rsidRDefault="00DF657D" w:rsidP="00DF657D">
            <w:pPr>
              <w:pStyle w:val="Normal3"/>
            </w:pPr>
            <w:r>
              <w:t>Refer to StatementRequestType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StatementInformation</w:t>
            </w:r>
          </w:p>
          <w:p w:rsidR="00DF657D" w:rsidRDefault="00DF657D" w:rsidP="00DF657D">
            <w:pPr>
              <w:pStyle w:val="Italic4"/>
            </w:pPr>
            <w:r>
              <w:t>StatementInformation is optional. Multiple instances might exist.</w:t>
            </w:r>
          </w:p>
          <w:p w:rsidR="00DF657D" w:rsidRDefault="00DF657D" w:rsidP="00DF657D">
            <w:pPr>
              <w:pStyle w:val="Normal4"/>
            </w:pPr>
            <w:r>
              <w:t xml:space="preserve">Invoice information for the </w:t>
            </w:r>
            <w:r w:rsidR="00FE00BC">
              <w:t>Statement</w:t>
            </w:r>
            <w:r>
              <w:t>.</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ByInvoice</w:t>
            </w:r>
          </w:p>
          <w:p w:rsidR="00DF657D" w:rsidRDefault="00DF657D" w:rsidP="00DF657D">
            <w:pPr>
              <w:pStyle w:val="Italic4"/>
            </w:pPr>
            <w:r>
              <w:t>ByInvoice is optional. A single instance might exist.</w:t>
            </w:r>
          </w:p>
          <w:p w:rsidR="00DF657D" w:rsidRDefault="00DF657D" w:rsidP="00DF657D">
            <w:pPr>
              <w:pStyle w:val="Normal4"/>
            </w:pPr>
            <w:r>
              <w:t>Selection criteria for invoice information.</w:t>
            </w:r>
          </w:p>
        </w:tc>
      </w:tr>
    </w:tbl>
    <w:p w:rsidR="00DF657D" w:rsidRDefault="00DF657D" w:rsidP="00DF657D"/>
    <w:p w:rsidR="00DF657D" w:rsidRDefault="00DF657D" w:rsidP="00DF657D">
      <w:pPr>
        <w:pStyle w:val="Heading2"/>
      </w:pPr>
      <w:bookmarkStart w:id="9171" w:name="_Toc259722972"/>
      <w:bookmarkStart w:id="9172" w:name="_Toc275503318"/>
      <w:bookmarkStart w:id="9173" w:name="_Toc371378979"/>
      <w:bookmarkStart w:id="9174" w:name="_Toc21214166"/>
      <w:bookmarkStart w:id="9175" w:name="StatementRequestType_a"/>
      <w:r>
        <w:t>StatementRequestType [attribute]</w:t>
      </w:r>
      <w:bookmarkEnd w:id="9171"/>
      <w:bookmarkEnd w:id="9172"/>
      <w:bookmarkEnd w:id="9173"/>
      <w:bookmarkEnd w:id="9174"/>
      <w:bookmarkEnd w:id="91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41" o:spid="_x0000_s4670" style="position:absolute;left:0;text-align:left;margin-left:0;margin-top:0;width:50pt;height:50pt;z-index:252102144;visibility:hidden" coordsize="89,208" o:spt="100" o:preferrelative="t" adj="0,,0" path="">
                  <v:stroke joinstyle="round"/>
                  <v:formulas/>
                  <v:path o:connecttype="segments"/>
                  <o:lock v:ext="edit" selection="t"/>
                </v:shape>
              </w:pict>
            </w:r>
            <w:r w:rsidRPr="001978CB">
              <w:pict>
                <v:shape id="_x0000_s5413" style="position:absolute;left:0;text-align:left;margin-left:7605pt;margin-top:7.2pt;width:124.5pt;height:53.25pt;z-index:-250495488;mso-wrap-edited:t;mso-position-horizontal:right" coordsize="" o:spt="100" wrapcoords="-30 0 1000 0 1000 1079 1000 1079 -30 1079 -30 0" adj="0,,0" path="">
                  <v:stroke joinstyle="round"/>
                  <v:imagedata r:id="rId2060" o:title="dc_1541"/>
                  <v:formulas/>
                  <v:path o:connecttype="segments"/>
                  <w10:wrap type="tight"/>
                </v:shape>
              </w:pict>
            </w:r>
            <w:r w:rsidR="00DF657D">
              <w:t>Communicates how statement information is filtered.</w:t>
            </w:r>
          </w:p>
          <w:p w:rsidR="00DF657D" w:rsidRDefault="00DF657D" w:rsidP="00DF657D">
            <w:pPr>
              <w:pStyle w:val="Italic2"/>
            </w:pPr>
            <w:r>
              <w:t>This item is restricted to the following list.</w:t>
            </w:r>
          </w:p>
          <w:p w:rsidR="00DF657D" w:rsidRDefault="00DF657D" w:rsidP="00DF657D">
            <w:pPr>
              <w:pStyle w:val="Bold3"/>
            </w:pPr>
            <w:r>
              <w:t>AllCreditsDebitsInvoices</w:t>
            </w:r>
          </w:p>
          <w:p w:rsidR="00DF657D" w:rsidRDefault="00DF657D" w:rsidP="00DF657D">
            <w:pPr>
              <w:pStyle w:val="Bold3"/>
            </w:pPr>
            <w:r>
              <w:t>ByCreditDebit</w:t>
            </w:r>
          </w:p>
          <w:p w:rsidR="00DF657D" w:rsidRDefault="00DF657D" w:rsidP="00DF657D">
            <w:pPr>
              <w:pStyle w:val="Normal3"/>
            </w:pPr>
            <w:r>
              <w:t>ByCreditDebit will be deprecated in a future version. Use AllCreditsDebitsInvoices instead.</w:t>
            </w:r>
          </w:p>
          <w:p w:rsidR="00DF657D" w:rsidRDefault="00DF657D" w:rsidP="00DF657D">
            <w:pPr>
              <w:pStyle w:val="Bold3"/>
            </w:pPr>
            <w:r>
              <w:t>ByInvoiceNumber</w:t>
            </w:r>
          </w:p>
          <w:p w:rsidR="00DF657D" w:rsidRDefault="00DF657D" w:rsidP="00DF657D">
            <w:pPr>
              <w:pStyle w:val="Bold3"/>
            </w:pPr>
            <w:r>
              <w:t>ByDebit</w:t>
            </w:r>
          </w:p>
        </w:tc>
      </w:tr>
    </w:tbl>
    <w:p w:rsidR="00DF657D" w:rsidRDefault="00DF657D" w:rsidP="00DF657D"/>
    <w:p w:rsidR="00DF657D" w:rsidRDefault="00DF657D" w:rsidP="00DF657D">
      <w:pPr>
        <w:pStyle w:val="Heading2"/>
      </w:pPr>
      <w:bookmarkStart w:id="9176" w:name="_Toc259722973"/>
      <w:bookmarkStart w:id="9177" w:name="_Toc275503319"/>
      <w:bookmarkStart w:id="9178" w:name="_Toc371378980"/>
      <w:bookmarkStart w:id="9179" w:name="_Toc21214167"/>
      <w:bookmarkStart w:id="9180" w:name="StatementResponseDate"/>
      <w:r>
        <w:t>StatementResponseDate</w:t>
      </w:r>
      <w:bookmarkEnd w:id="9176"/>
      <w:bookmarkEnd w:id="9177"/>
      <w:bookmarkEnd w:id="9178"/>
      <w:bookmarkEnd w:id="9179"/>
      <w:bookmarkEnd w:id="91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7024" style="position:absolute;left:0;text-align:left;margin-left:14000.55pt;margin-top:7.05pt;width:269.25pt;height:83.25pt;z-index:-249484800;mso-wrap-edited:t;mso-position-horizontal:right;mso-position-vertical:absolute" coordsize="" o:spt="100" wrapcoords="-30 424 407 424 672 424 672 151 672 151 672 0 1000 0 1000 0 1000 1051 672 1051 672 763 407 763 407 756 -30 756 -30 424" adj="0,,0" path="" stroked="f">
                  <v:stroke joinstyle="round"/>
                  <v:imagedata r:id="rId2061" o:title="dc_1542"/>
                  <v:formulas/>
                  <v:path o:connecttype="segments"/>
                  <o:lock v:ext="edit" aspectratio="t"/>
                  <w10:wrap type="tight"/>
                </v:shape>
              </w:pict>
            </w:r>
            <w:r w:rsidR="009B5D27" w:rsidRPr="009B5D27">
              <w:t>The date and time when the Statement e-Document was issued.</w:t>
            </w:r>
            <w:r w:rsidRPr="001978CB">
              <w:pict>
                <v:shape id="dc_1542" o:spid="_x0000_s4671" style="position:absolute;left:0;text-align:left;margin-left:0;margin-top:0;width:50pt;height:50pt;z-index:252103168;visibility:hidden;mso-position-horizontal-relative:text;mso-position-vertical-relative:text" coordsize="139,449" o:spt="100" o:preferrelative="t" adj="0,,0" path="">
                  <v:stroke joinstyle="round"/>
                  <v:formulas/>
                  <v:path o:connecttype="segments"/>
                  <o:lock v:ext="edit" selection="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181" w:name="_Toc259722974"/>
      <w:bookmarkStart w:id="9182" w:name="_Toc275503320"/>
      <w:bookmarkStart w:id="9183" w:name="_Toc371378981"/>
      <w:bookmarkStart w:id="9184" w:name="_Toc21214168"/>
      <w:bookmarkStart w:id="9185" w:name="StatementType_a"/>
      <w:r>
        <w:t>StatementType [attribute]</w:t>
      </w:r>
      <w:bookmarkEnd w:id="9181"/>
      <w:bookmarkEnd w:id="9182"/>
      <w:bookmarkEnd w:id="9183"/>
      <w:bookmarkEnd w:id="9184"/>
      <w:bookmarkEnd w:id="91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43" o:spid="_x0000_s4672" style="position:absolute;left:0;text-align:left;margin-left:0;margin-top:0;width:50pt;height:50pt;z-index:252104192;visibility:hidden" coordsize="89,172" o:spt="100" o:preferrelative="t" adj="0,,0" path="">
                  <v:stroke joinstyle="round"/>
                  <v:formulas/>
                  <v:path o:connecttype="segments"/>
                  <o:lock v:ext="edit" selection="t"/>
                </v:shape>
              </w:pict>
            </w:r>
            <w:r w:rsidRPr="001978CB">
              <w:pict>
                <v:shape id="_x0000_s5415" style="position:absolute;left:0;text-align:left;margin-left:5715pt;margin-top:7.2pt;width:103.5pt;height:53.25pt;z-index:-250493440;mso-wrap-edited:t;mso-position-horizontal:right" coordsize="" o:spt="100" wrapcoords="-30 0 1000 0 1000 1079 1000 1079 -30 1079 -30 0" adj="0,,0" path="">
                  <v:stroke joinstyle="round"/>
                  <v:imagedata r:id="rId2062" o:title="dc_1543"/>
                  <v:formulas/>
                  <v:path o:connecttype="segments"/>
                  <w10:wrap type="tight"/>
                </v:shape>
              </w:pict>
            </w:r>
            <w:r w:rsidR="00DF657D">
              <w:t>Communicates how statement information is filtered.</w:t>
            </w:r>
          </w:p>
          <w:p w:rsidR="00DF657D" w:rsidRDefault="00DF657D" w:rsidP="00DF657D">
            <w:pPr>
              <w:pStyle w:val="Italic2"/>
            </w:pPr>
            <w:r>
              <w:t>This item is restricted to the following list.</w:t>
            </w:r>
          </w:p>
          <w:p w:rsidR="00DF657D" w:rsidRDefault="00DF657D" w:rsidP="00DF657D">
            <w:pPr>
              <w:pStyle w:val="Bold3"/>
            </w:pPr>
            <w:r>
              <w:t>AllCreditsDebitsInvoices</w:t>
            </w:r>
          </w:p>
          <w:p w:rsidR="00DF657D" w:rsidRDefault="00DF657D" w:rsidP="00DF657D">
            <w:pPr>
              <w:pStyle w:val="Bold3"/>
            </w:pPr>
            <w:r>
              <w:t>ByCreditDebit</w:t>
            </w:r>
          </w:p>
          <w:p w:rsidR="00DF657D" w:rsidRDefault="00DF657D" w:rsidP="00DF657D">
            <w:pPr>
              <w:pStyle w:val="Normal3"/>
            </w:pPr>
            <w:r>
              <w:t>ByCreditDebit will be deprecated in a future version. Use AllCreditsDebitsInvoices instead.</w:t>
            </w:r>
          </w:p>
          <w:p w:rsidR="00DF657D" w:rsidRDefault="00DF657D" w:rsidP="00DF657D">
            <w:pPr>
              <w:pStyle w:val="Bold3"/>
            </w:pPr>
            <w:r>
              <w:t>ByInvoiceNumber</w:t>
            </w:r>
          </w:p>
          <w:p w:rsidR="00DF657D" w:rsidRDefault="00DF657D" w:rsidP="00DF657D">
            <w:pPr>
              <w:pStyle w:val="Bold3"/>
            </w:pPr>
            <w:r>
              <w:t>ByDebit</w:t>
            </w:r>
          </w:p>
        </w:tc>
      </w:tr>
    </w:tbl>
    <w:p w:rsidR="00DF657D" w:rsidRDefault="00DF657D" w:rsidP="00DF657D"/>
    <w:p w:rsidR="00DF657D" w:rsidRDefault="00DF657D" w:rsidP="00DF657D">
      <w:pPr>
        <w:pStyle w:val="Heading2"/>
      </w:pPr>
      <w:bookmarkStart w:id="9186" w:name="_Toc259722975"/>
      <w:bookmarkStart w:id="9187" w:name="_Toc275503321"/>
      <w:bookmarkStart w:id="9188" w:name="_Toc371378982"/>
      <w:bookmarkStart w:id="9189" w:name="_Toc21214169"/>
      <w:bookmarkStart w:id="9190" w:name="StateOrProvince"/>
      <w:r>
        <w:t>StateOrProvince</w:t>
      </w:r>
      <w:bookmarkEnd w:id="9186"/>
      <w:bookmarkEnd w:id="9187"/>
      <w:bookmarkEnd w:id="9188"/>
      <w:bookmarkEnd w:id="9189"/>
      <w:bookmarkEnd w:id="91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44" o:spid="_x0000_s4673" style="position:absolute;left:0;text-align:left;margin-left:0;margin-top:0;width:50pt;height:50pt;z-index:252105216;visibility:hidden" coordsize="67,190" o:spt="100" o:preferrelative="t" adj="0,,0" path="">
                  <v:stroke joinstyle="round"/>
                  <v:formulas/>
                  <v:path o:connecttype="segments"/>
                  <o:lock v:ext="edit" selection="t"/>
                </v:shape>
              </w:pict>
            </w:r>
            <w:r w:rsidRPr="001978CB">
              <w:pict>
                <v:shape id="_x0000_s5416" style="position:absolute;left:0;text-align:left;margin-left:6660pt;margin-top:7.2pt;width:114pt;height:40.5pt;z-index:-250492416;mso-wrap-edited:t;mso-position-horizontal:right" coordsize="" o:spt="100" wrapcoords="-30 104 1000 104 1000 1105 1000 1105 -30 1105 -30 104" adj="0,,0" path="">
                  <v:stroke joinstyle="round"/>
                  <v:imagedata r:id="rId2063" o:title="dc_1544"/>
                  <v:formulas/>
                  <v:path o:connecttype="segments"/>
                  <w10:wrap type="tight"/>
                </v:shape>
              </w:pict>
            </w:r>
            <w:r w:rsidR="00DF657D">
              <w:t>The political designation or boundary of a specific area of land.</w:t>
            </w:r>
          </w:p>
        </w:tc>
      </w:tr>
    </w:tbl>
    <w:p w:rsidR="00DF657D" w:rsidRDefault="00DF657D" w:rsidP="00DF657D"/>
    <w:p w:rsidR="00DF657D" w:rsidRDefault="00DF657D" w:rsidP="00DF657D">
      <w:pPr>
        <w:pStyle w:val="Heading2"/>
      </w:pPr>
      <w:bookmarkStart w:id="9191" w:name="_Toc259722976"/>
      <w:bookmarkStart w:id="9192" w:name="_Toc275503322"/>
      <w:bookmarkStart w:id="9193" w:name="_Toc371378983"/>
      <w:bookmarkStart w:id="9194" w:name="_Toc21214170"/>
      <w:bookmarkStart w:id="9195" w:name="StateOrProvince_a"/>
      <w:r>
        <w:t>StateOrProvince [attribute]</w:t>
      </w:r>
      <w:bookmarkEnd w:id="9191"/>
      <w:bookmarkEnd w:id="9192"/>
      <w:bookmarkEnd w:id="9193"/>
      <w:bookmarkEnd w:id="9194"/>
      <w:bookmarkEnd w:id="91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45" o:spid="_x0000_s4674" style="position:absolute;left:0;text-align:left;margin-left:0;margin-top:0;width:50pt;height:50pt;z-index:252106240;visibility:hidden" coordsize="89,212" o:spt="100" o:preferrelative="t" adj="0,,0" path="">
                  <v:stroke joinstyle="round"/>
                  <v:formulas/>
                  <v:path o:connecttype="segments"/>
                  <o:lock v:ext="edit" selection="t"/>
                </v:shape>
              </w:pict>
            </w:r>
            <w:r w:rsidRPr="001978CB">
              <w:pict>
                <v:shape id="_x0000_s5417" style="position:absolute;left:0;text-align:left;margin-left:7875pt;margin-top:7.2pt;width:127.5pt;height:53.25pt;z-index:-250491392;mso-wrap-edited:t;mso-position-horizontal:right" coordsize="" o:spt="100" wrapcoords="-30 0 1000 0 1000 1079 1000 1079 -30 1079 -30 0" adj="0,,0" path="">
                  <v:stroke joinstyle="round"/>
                  <v:imagedata r:id="rId2064" o:title="dc_1545"/>
                  <v:formulas/>
                  <v:path o:connecttype="segments"/>
                  <w10:wrap type="tight"/>
                </v:shape>
              </w:pict>
            </w:r>
            <w:r w:rsidR="00DF657D">
              <w:t>The political designation or boundary of a specific area of land.</w:t>
            </w:r>
          </w:p>
        </w:tc>
      </w:tr>
    </w:tbl>
    <w:p w:rsidR="00DF657D" w:rsidRDefault="00DF657D" w:rsidP="00DF657D"/>
    <w:p w:rsidR="00DF657D" w:rsidRDefault="00DF657D" w:rsidP="00DF657D">
      <w:pPr>
        <w:pStyle w:val="Heading2"/>
      </w:pPr>
      <w:bookmarkStart w:id="9196" w:name="_Toc259722977"/>
      <w:bookmarkStart w:id="9197" w:name="_Toc275503323"/>
      <w:bookmarkStart w:id="9198" w:name="_Toc371378984"/>
      <w:bookmarkStart w:id="9199" w:name="_Toc21214171"/>
      <w:bookmarkStart w:id="9200" w:name="StatisticalGoodsInformation"/>
      <w:r>
        <w:t>StatisticalGoodsInformation</w:t>
      </w:r>
      <w:bookmarkEnd w:id="9196"/>
      <w:bookmarkEnd w:id="9197"/>
      <w:bookmarkEnd w:id="9198"/>
      <w:bookmarkEnd w:id="9199"/>
      <w:bookmarkEnd w:id="92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46" o:spid="_x0000_s4675" style="position:absolute;left:0;text-align:left;margin-left:0;margin-top:0;width:50pt;height:50pt;z-index:252107264;visibility:hidden" coordsize="118,540" o:spt="100" o:preferrelative="t" adj="0,,0" path="">
                  <v:stroke joinstyle="round"/>
                  <v:formulas/>
                  <v:path o:connecttype="segments"/>
                  <o:lock v:ext="edit" selection="t"/>
                </v:shape>
              </w:pict>
            </w:r>
            <w:r w:rsidRPr="001978CB">
              <w:pict>
                <v:shape id="_x0000_s5418" style="position:absolute;left:0;text-align:left;margin-left:355in;margin-top:7.2pt;width:324pt;height:70.5pt;z-index:-250490368;mso-wrap-edited:t;mso-position-horizontal:right" coordsize="" o:spt="100" wrapcoords="-30 406 381 406 601 406 601 177 601 177 601 0 1000 0 1000 0 1000 1060 601 1060 601 806 381 806 381 797 -30 797 -30 406" adj="0,,0" path="">
                  <v:stroke joinstyle="round"/>
                  <v:imagedata r:id="rId2065" o:title="dc_1546"/>
                  <v:formulas/>
                  <v:path o:connecttype="segments"/>
                  <w10:wrap type="tight"/>
                </v:shape>
              </w:pict>
            </w:r>
            <w:r w:rsidR="00DF657D">
              <w:t>A group item containing statistical information about handled or traded goods.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CommodityGoodsCode</w:t>
            </w:r>
          </w:p>
          <w:p w:rsidR="00DF657D" w:rsidRDefault="00DF657D" w:rsidP="00DF657D">
            <w:pPr>
              <w:pStyle w:val="Italic4"/>
            </w:pPr>
            <w:r>
              <w:t>CommodityGoodsCode is mandatory. A single instance is required.</w:t>
            </w:r>
          </w:p>
          <w:p w:rsidR="00DF657D" w:rsidRDefault="00DF657D" w:rsidP="00DF657D">
            <w:pPr>
              <w:pStyle w:val="Normal4"/>
            </w:pPr>
            <w:r>
              <w:t>A code defining the type of goods handled or traded. The Harmonized Commodity Description and Coding System (HS) of the Customs Cooperation Council (</w:t>
            </w:r>
            <w:smartTag w:uri="urn:schemas-microsoft-com:office:smarttags" w:element="stockticker">
              <w:r>
                <w:t>CCC</w:t>
              </w:r>
            </w:smartTag>
            <w:r>
              <w:t>) is used worldwide as a reference for classifications of external trade statistics and for customs tariffs.</w:t>
            </w:r>
          </w:p>
          <w:p w:rsidR="00DF657D" w:rsidRDefault="00DF657D" w:rsidP="00DF657D">
            <w:pPr>
              <w:pStyle w:val="Bold4"/>
            </w:pPr>
            <w:r>
              <w:t>PriceDetails</w:t>
            </w:r>
          </w:p>
          <w:p w:rsidR="00DF657D" w:rsidRDefault="00DF657D" w:rsidP="00DF657D">
            <w:pPr>
              <w:pStyle w:val="Italic4"/>
            </w:pPr>
            <w:r>
              <w:t>PriceDetails is optional. A single instance might exist.</w:t>
            </w:r>
          </w:p>
          <w:p w:rsidR="00DF657D" w:rsidRDefault="00DF657D" w:rsidP="00DF657D">
            <w:pPr>
              <w:pStyle w:val="Normal4"/>
            </w:pPr>
            <w:r>
              <w:t>An element that groups together price information.</w:t>
            </w:r>
          </w:p>
        </w:tc>
      </w:tr>
    </w:tbl>
    <w:p w:rsidR="00DF657D" w:rsidRDefault="00DF657D" w:rsidP="00DF657D"/>
    <w:p w:rsidR="00DF657D" w:rsidRDefault="00DF657D" w:rsidP="00DF657D">
      <w:pPr>
        <w:pStyle w:val="Heading2"/>
      </w:pPr>
      <w:bookmarkStart w:id="9201" w:name="_Toc259722978"/>
      <w:bookmarkStart w:id="9202" w:name="_Toc275503324"/>
      <w:bookmarkStart w:id="9203" w:name="_Toc371378985"/>
      <w:bookmarkStart w:id="9204" w:name="_Toc21214172"/>
      <w:bookmarkStart w:id="9205" w:name="Status_a"/>
      <w:r>
        <w:t>Status [attribute]</w:t>
      </w:r>
      <w:bookmarkEnd w:id="9201"/>
      <w:bookmarkEnd w:id="9202"/>
      <w:bookmarkEnd w:id="9203"/>
      <w:bookmarkEnd w:id="9204"/>
      <w:bookmarkEnd w:id="9205"/>
    </w:p>
    <w:tbl>
      <w:tblPr>
        <w:tblW w:w="5000" w:type="pct"/>
        <w:tblCellMar>
          <w:top w:w="144" w:type="dxa"/>
          <w:left w:w="115" w:type="dxa"/>
          <w:right w:w="115" w:type="dxa"/>
        </w:tblCellMar>
        <w:tblLook w:val="01E0"/>
      </w:tblPr>
      <w:tblGrid>
        <w:gridCol w:w="9584"/>
      </w:tblGrid>
      <w:tr w:rsidR="00DF657D" w:rsidTr="00DF657D">
        <w:tc>
          <w:tcPr>
            <w:tcW w:w="5000" w:type="pct"/>
          </w:tcPr>
          <w:p w:rsidR="0055208C" w:rsidRDefault="001978CB" w:rsidP="0055208C">
            <w:pPr>
              <w:pStyle w:val="Normal2"/>
            </w:pPr>
            <w:r w:rsidRPr="001978CB">
              <w:pict>
                <v:shape id="dc_1547" o:spid="_x0000_s4676" style="position:absolute;left:0;text-align:left;margin-left:0;margin-top:0;width:50pt;height:50pt;z-index:252108288;visibility:hidden" coordsize="89,173" o:spt="100" o:preferrelative="t" adj="0,,0" path="">
                  <v:stroke joinstyle="round"/>
                  <v:formulas/>
                  <v:path o:connecttype="segments"/>
                  <o:lock v:ext="edit" selection="t"/>
                </v:shape>
              </w:pict>
            </w:r>
            <w:r w:rsidRPr="001978CB">
              <w:pict>
                <v:shape id="_x0000_s5419" style="position:absolute;left:0;text-align:left;margin-left:5715pt;margin-top:7.2pt;width:103.5pt;height:53.25pt;z-index:-250489344;mso-wrap-edited:t;mso-position-horizontal:right" coordsize="" o:spt="100" wrapcoords="-30 0 1000 0 1000 1079 1000 1079 -30 1079 -30 0" adj="0,,0" path="">
                  <v:stroke joinstyle="round"/>
                  <v:imagedata r:id="rId2066" o:title="dc_1547"/>
                  <v:formulas/>
                  <v:path o:connecttype="segments"/>
                  <w10:wrap type="tight"/>
                </v:shape>
              </w:pict>
            </w:r>
            <w:r w:rsidR="0055208C">
              <w:t>Defines if the document content has been successfully validated or not when presented to the receiver's ERP system. The validation can be carried out against the agreed specification of the document content, the papiNet Business Rules and agreed specific Business Rules applicable to the receiver's ERP system.</w:t>
            </w:r>
          </w:p>
          <w:p w:rsidR="00DF657D" w:rsidRDefault="0055208C" w:rsidP="0055208C">
            <w:pPr>
              <w:pStyle w:val="Normal2"/>
            </w:pPr>
            <w:r>
              <w:t>N.B. Validation of the document content can be successful even though processing of the document in the receiver's ERP system would fail because of deficiencies or insufficient data in the ERP system</w:t>
            </w:r>
            <w:r w:rsidR="00DF657D">
              <w:t>.</w:t>
            </w:r>
          </w:p>
          <w:p w:rsidR="00DF657D" w:rsidRDefault="00DF657D" w:rsidP="00DF657D">
            <w:pPr>
              <w:pStyle w:val="Italic2"/>
            </w:pPr>
            <w:r>
              <w:t>This item is restricted to the following list.</w:t>
            </w:r>
          </w:p>
          <w:p w:rsidR="00DF657D" w:rsidRDefault="00DF657D" w:rsidP="00DF657D">
            <w:pPr>
              <w:pStyle w:val="Bold3"/>
            </w:pPr>
            <w:r>
              <w:t>Success</w:t>
            </w:r>
          </w:p>
          <w:p w:rsidR="00DF657D" w:rsidRDefault="0055208C" w:rsidP="00DF657D">
            <w:pPr>
              <w:pStyle w:val="Normal3"/>
            </w:pPr>
            <w:r w:rsidRPr="0055208C">
              <w:t>Indicates that the validation of the document content has been successful when presented to the receiver's ERP system</w:t>
            </w:r>
            <w:r w:rsidR="00DF657D">
              <w:t>.</w:t>
            </w:r>
          </w:p>
          <w:p w:rsidR="00DF657D" w:rsidRDefault="00DF657D" w:rsidP="00DF657D">
            <w:pPr>
              <w:pStyle w:val="Bold3"/>
            </w:pPr>
            <w:r>
              <w:t>Failure</w:t>
            </w:r>
          </w:p>
          <w:p w:rsidR="00DF657D" w:rsidRDefault="0055208C" w:rsidP="00DF657D">
            <w:pPr>
              <w:pStyle w:val="Normal3"/>
            </w:pPr>
            <w:r w:rsidRPr="0055208C">
              <w:t>Indicates that the validation of the document content has failed when presented to the receiver's ERP system</w:t>
            </w:r>
            <w:r w:rsidR="00DF657D">
              <w:t>.</w:t>
            </w:r>
          </w:p>
        </w:tc>
      </w:tr>
    </w:tbl>
    <w:p w:rsidR="00DF657D" w:rsidRDefault="00DF657D" w:rsidP="00DF657D"/>
    <w:p w:rsidR="00DF657D" w:rsidRDefault="00DF657D" w:rsidP="00DF657D">
      <w:pPr>
        <w:pStyle w:val="Heading2"/>
      </w:pPr>
      <w:bookmarkStart w:id="9206" w:name="_Toc259722979"/>
      <w:bookmarkStart w:id="9207" w:name="_Toc275503325"/>
      <w:bookmarkStart w:id="9208" w:name="_Toc371378986"/>
      <w:bookmarkStart w:id="9209" w:name="_Toc21214173"/>
      <w:bookmarkStart w:id="9210" w:name="StatusAsOfDate"/>
      <w:r>
        <w:t>StatusAsOfDate</w:t>
      </w:r>
      <w:bookmarkEnd w:id="9206"/>
      <w:bookmarkEnd w:id="9207"/>
      <w:bookmarkEnd w:id="9208"/>
      <w:bookmarkEnd w:id="9209"/>
      <w:bookmarkEnd w:id="92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48" o:spid="_x0000_s4677" style="position:absolute;left:0;text-align:left;margin-left:0;margin-top:0;width:50pt;height:50pt;z-index:252109312;visibility:hidden" coordsize="139,390" o:spt="100" o:preferrelative="t" adj="0,,0" path="">
                  <v:stroke joinstyle="round"/>
                  <v:formulas/>
                  <v:path o:connecttype="segments"/>
                  <o:lock v:ext="edit" selection="t"/>
                </v:shape>
              </w:pict>
            </w:r>
            <w:r w:rsidRPr="001978CB">
              <w:pict>
                <v:shape id="_x0000_s5420" style="position:absolute;left:0;text-align:left;margin-left:17460pt;margin-top:7.2pt;width:234pt;height:83.25pt;z-index:-250488320;mso-wrap-edited:t;mso-position-horizontal:right" coordsize="" o:spt="100" wrapcoords="-30 424 317 424 623 424 623 151 623 151 623 0 1000 0 1000 0 1000 1051 623 1051 623 763 317 763 317 756 -30 756 -30 424" adj="0,,0" path="">
                  <v:stroke joinstyle="round"/>
                  <v:imagedata r:id="rId2067" o:title="dc_1548"/>
                  <v:formulas/>
                  <v:path o:connecttype="segments"/>
                  <w10:wrap type="tight"/>
                </v:shape>
              </w:pict>
            </w:r>
            <w:r w:rsidR="00DF657D">
              <w:t>The specific Date and Time for which status is requested. This implies that all open transactions have closed for the date before the status is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211" w:name="_Toc259722980"/>
      <w:bookmarkStart w:id="9212" w:name="_Toc275503326"/>
      <w:bookmarkStart w:id="9213" w:name="_Toc371378987"/>
      <w:bookmarkStart w:id="9214" w:name="_Toc21214174"/>
      <w:bookmarkStart w:id="9215" w:name="StencilCharacteristics"/>
      <w:r>
        <w:t>StencilCharacteristics</w:t>
      </w:r>
      <w:bookmarkEnd w:id="9211"/>
      <w:bookmarkEnd w:id="9212"/>
      <w:bookmarkEnd w:id="9213"/>
      <w:bookmarkEnd w:id="9214"/>
      <w:bookmarkEnd w:id="92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146513" type="#_x0000_t75" style="position:absolute;left:0;text-align:left;margin-left:1752.3pt;margin-top:7.05pt;width:295.5pt;height:320.25pt;z-index:-249387520;mso-wrap-edited:t;mso-position-horizontal:right;mso-position-horizontal-relative:text;mso-position-vertical:absolute;mso-position-vertical-relative:text" wrapcoords="1352 13139 168 13462 344 15284 9641 15284 9554 21354 21600 21549 21600 0 9422 27 9554 13260 1352 13139" filled="t">
                  <v:imagedata r:id="rId2068" o:title="StencilCharacteristics"/>
                  <w10:wrap type="tight"/>
                </v:shape>
              </w:pict>
            </w:r>
            <w:r w:rsidRPr="001978CB">
              <w:pict>
                <v:shape id="dc_1549" o:spid="_x0000_s5788" style="position:absolute;left:0;text-align:left;margin-left:0;margin-top:0;width:50pt;height:50pt;z-index:253154816;visibility:hidden" coordsize="431,416" o:spt="100" o:preferrelative="t" adj="0,,0" path="">
                  <v:stroke joinstyle="round"/>
                  <v:formulas/>
                  <v:path o:connecttype="segments"/>
                  <o:lock v:ext="edit" selection="t"/>
                </v:shape>
              </w:pict>
            </w:r>
            <w:r w:rsidR="00DF657D">
              <w:t xml:space="preserve">A group element specifying attributes of a stencil to be applied to an item, and optional text. </w:t>
            </w:r>
          </w:p>
          <w:p w:rsidR="00DF657D" w:rsidRDefault="00DF657D" w:rsidP="00DF657D">
            <w:pPr>
              <w:pStyle w:val="Bold3"/>
            </w:pPr>
            <w:r>
              <w:t>StencilType [attribute]</w:t>
            </w:r>
          </w:p>
          <w:p w:rsidR="00DF657D" w:rsidRDefault="00DF657D" w:rsidP="00DF657D">
            <w:pPr>
              <w:pStyle w:val="Italic3"/>
            </w:pPr>
            <w:r>
              <w:t>StencilType is optional. A single instance might exist.</w:t>
            </w:r>
          </w:p>
          <w:p w:rsidR="00DF657D" w:rsidRDefault="00DF657D" w:rsidP="00DF657D">
            <w:pPr>
              <w:pStyle w:val="Normal3"/>
            </w:pPr>
            <w:r>
              <w:t>The type of stencil</w:t>
            </w:r>
          </w:p>
          <w:p w:rsidR="00DF657D" w:rsidRDefault="00DF657D" w:rsidP="00DF657D">
            <w:pPr>
              <w:pStyle w:val="Normal3"/>
            </w:pPr>
            <w:r>
              <w:t>Refer to StencilType definition for any enumerations.</w:t>
            </w:r>
          </w:p>
          <w:p w:rsidR="00DF657D" w:rsidRDefault="00DF657D" w:rsidP="00DF657D">
            <w:pPr>
              <w:pStyle w:val="Bold3"/>
            </w:pPr>
            <w:r>
              <w:t>StencilInkType [attribute]</w:t>
            </w:r>
          </w:p>
          <w:p w:rsidR="00DF657D" w:rsidRDefault="00DF657D" w:rsidP="00DF657D">
            <w:pPr>
              <w:pStyle w:val="Italic3"/>
            </w:pPr>
            <w:r>
              <w:t>StencilInkType is optional. A single instance might exist.</w:t>
            </w:r>
          </w:p>
          <w:p w:rsidR="00DF657D" w:rsidRDefault="00DF657D" w:rsidP="00DF657D">
            <w:pPr>
              <w:pStyle w:val="Normal3"/>
            </w:pPr>
            <w:r>
              <w:t>Specifies the characteristics of the ink to be used for the stencil</w:t>
            </w:r>
          </w:p>
          <w:p w:rsidR="00DF657D" w:rsidRDefault="00DF657D" w:rsidP="00DF657D">
            <w:pPr>
              <w:pStyle w:val="Normal3"/>
            </w:pPr>
            <w:r>
              <w:t>Refer to StencilInkType definition for any enumerations.</w:t>
            </w:r>
          </w:p>
          <w:p w:rsidR="00DF657D" w:rsidRDefault="00DF657D" w:rsidP="00DF657D">
            <w:pPr>
              <w:pStyle w:val="Bold3"/>
            </w:pPr>
            <w:r>
              <w:t>StencilLocation [attribute]</w:t>
            </w:r>
          </w:p>
          <w:p w:rsidR="00DF657D" w:rsidRDefault="00DF657D" w:rsidP="00DF657D">
            <w:pPr>
              <w:pStyle w:val="Italic3"/>
            </w:pPr>
            <w:r>
              <w:t>StencilLocation is optional. A single instance might exist.</w:t>
            </w:r>
          </w:p>
          <w:p w:rsidR="00DF657D" w:rsidRDefault="00DF657D" w:rsidP="00DF657D">
            <w:pPr>
              <w:pStyle w:val="Normal3"/>
            </w:pPr>
            <w:r>
              <w:t>Specifies the location of the stencil on the product</w:t>
            </w:r>
          </w:p>
          <w:p w:rsidR="00DF657D" w:rsidRDefault="00DF657D" w:rsidP="00DF657D">
            <w:pPr>
              <w:pStyle w:val="Normal3"/>
            </w:pPr>
            <w:r>
              <w:t>Refer to StencilLocation definition for any enumerations.</w:t>
            </w:r>
          </w:p>
          <w:p w:rsidR="00DF657D" w:rsidRDefault="00DF657D" w:rsidP="00DF657D">
            <w:pPr>
              <w:pStyle w:val="Bold3"/>
            </w:pPr>
            <w:r>
              <w:t>StencilFormat [attribute]</w:t>
            </w:r>
          </w:p>
          <w:p w:rsidR="00DF657D" w:rsidRDefault="00DF657D" w:rsidP="00DF657D">
            <w:pPr>
              <w:pStyle w:val="Italic3"/>
            </w:pPr>
            <w:r>
              <w:t>StencilFormat is optional. A single instance might exist.</w:t>
            </w:r>
          </w:p>
          <w:p w:rsidR="00DF657D" w:rsidRDefault="00DF657D" w:rsidP="00DF657D">
            <w:pPr>
              <w:pStyle w:val="Normal3"/>
            </w:pPr>
            <w:r>
              <w:t>Specifies how the information is to be presented in the stencil</w:t>
            </w:r>
          </w:p>
          <w:p w:rsidR="00DF657D" w:rsidRDefault="00DF657D" w:rsidP="00DF657D">
            <w:pPr>
              <w:pStyle w:val="Normal3"/>
            </w:pPr>
            <w:r>
              <w:t>Refer to StencilFormat definition for any enumerations.</w:t>
            </w:r>
          </w:p>
          <w:p w:rsidR="00DF657D" w:rsidRDefault="00DF657D" w:rsidP="00DF657D">
            <w:pPr>
              <w:pStyle w:val="Bold3"/>
            </w:pPr>
            <w:r>
              <w:t>StencilContent [attribute]</w:t>
            </w:r>
          </w:p>
          <w:p w:rsidR="00DF657D" w:rsidRDefault="00DF657D" w:rsidP="00DF657D">
            <w:pPr>
              <w:pStyle w:val="Normal3"/>
            </w:pPr>
            <w:r w:rsidRPr="0066765B">
              <w:rPr>
                <w:rStyle w:val="Italic3Char"/>
              </w:rPr>
              <w:t>StencilContent is optional. A single instance might exist</w:t>
            </w:r>
            <w:r>
              <w:t>.</w:t>
            </w:r>
          </w:p>
          <w:p w:rsidR="00DF657D" w:rsidRDefault="00DF657D" w:rsidP="00DF657D">
            <w:pPr>
              <w:pStyle w:val="Normal3"/>
            </w:pPr>
            <w:r>
              <w:t>Specifies the information contained in the stencil.</w:t>
            </w:r>
          </w:p>
          <w:p w:rsidR="00DF657D" w:rsidRDefault="00DF657D" w:rsidP="00DF657D">
            <w:pPr>
              <w:pStyle w:val="Normal3"/>
            </w:pPr>
            <w:r>
              <w:t>Refer to StencilContent definition for any enumerations.</w:t>
            </w:r>
          </w:p>
          <w:p w:rsidR="00DF657D" w:rsidRDefault="00DF657D" w:rsidP="00DF657D">
            <w:pPr>
              <w:pStyle w:val="Bold3"/>
            </w:pPr>
            <w:r>
              <w:t>AssignedBy [attribute]</w:t>
            </w:r>
          </w:p>
          <w:p w:rsidR="00DF657D" w:rsidRPr="000B76C5" w:rsidRDefault="00DF657D" w:rsidP="00DF657D">
            <w:pPr>
              <w:pStyle w:val="Normal3"/>
              <w:rPr>
                <w:i/>
              </w:rPr>
            </w:pPr>
            <w:r w:rsidRPr="000B76C5">
              <w:rPr>
                <w:i/>
              </w:rPr>
              <w:t>AssignedBy is optional. A single instance might exist.</w:t>
            </w:r>
          </w:p>
          <w:p w:rsidR="00DF657D" w:rsidRDefault="004E5BAF" w:rsidP="00DF657D">
            <w:pPr>
              <w:pStyle w:val="Normal3"/>
            </w:pPr>
            <w:r>
              <w:t xml:space="preserve">Identifies the type of party or the agency that </w:t>
            </w:r>
            <w:r w:rsidR="00DF657D">
              <w:t>has assigned the associated item, e.g. a reference of type OrderNumber.</w:t>
            </w:r>
          </w:p>
          <w:p w:rsidR="00DF657D" w:rsidRDefault="00DF657D" w:rsidP="00DF657D">
            <w:pPr>
              <w:pStyle w:val="Normal3"/>
            </w:pPr>
            <w:r>
              <w:t>Refer to AssignedBy definition for any enumerations.</w:t>
            </w:r>
          </w:p>
          <w:p w:rsidR="00DF657D" w:rsidRDefault="00DF657D" w:rsidP="00DF657D">
            <w:pPr>
              <w:pStyle w:val="Bold2"/>
            </w:pPr>
            <w:r>
              <w:t>(sequence)</w:t>
            </w:r>
          </w:p>
          <w:p w:rsidR="00DF657D" w:rsidRDefault="00DF657D" w:rsidP="00DF657D">
            <w:pPr>
              <w:pStyle w:val="Italic2"/>
            </w:pPr>
            <w:r>
              <w:t>The sequence of items below is mandatory. A single instance is required.</w:t>
            </w:r>
          </w:p>
          <w:p w:rsidR="00DF657D" w:rsidRDefault="00DF657D" w:rsidP="00DF657D">
            <w:pPr>
              <w:pStyle w:val="Bold3"/>
            </w:pPr>
            <w:r>
              <w:t>StencilText</w:t>
            </w:r>
          </w:p>
          <w:p w:rsidR="00DF657D" w:rsidRDefault="00DF657D" w:rsidP="00DF657D">
            <w:pPr>
              <w:pStyle w:val="Normal2"/>
            </w:pPr>
            <w:r>
              <w:t>StencilText is optional. Multiple instances might exist.</w:t>
            </w:r>
          </w:p>
          <w:p w:rsidR="00DF657D" w:rsidRDefault="00DF657D" w:rsidP="00DF657D">
            <w:pPr>
              <w:pStyle w:val="Normal2"/>
            </w:pPr>
            <w:r>
              <w:t>Plain text that is to be stenciled on the product. Used in conjunction with StencilContent = “PlainText”.</w:t>
            </w:r>
          </w:p>
        </w:tc>
      </w:tr>
    </w:tbl>
    <w:p w:rsidR="00DF657D" w:rsidRDefault="00DF657D" w:rsidP="00DF657D"/>
    <w:p w:rsidR="00DF657D" w:rsidRDefault="00DF657D" w:rsidP="00DF657D">
      <w:pPr>
        <w:pStyle w:val="Heading2"/>
      </w:pPr>
      <w:bookmarkStart w:id="9216" w:name="_Toc259722981"/>
      <w:bookmarkStart w:id="9217" w:name="_Toc275503327"/>
      <w:bookmarkStart w:id="9218" w:name="_Toc371378988"/>
      <w:bookmarkStart w:id="9219" w:name="_Toc21214175"/>
      <w:bookmarkStart w:id="9220" w:name="StencilContent_a"/>
      <w:r>
        <w:t>StencilContent [attribute]</w:t>
      </w:r>
      <w:bookmarkEnd w:id="9216"/>
      <w:bookmarkEnd w:id="9217"/>
      <w:bookmarkEnd w:id="9218"/>
      <w:bookmarkEnd w:id="9219"/>
      <w:bookmarkEnd w:id="92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50" o:spid="_x0000_s5790" style="position:absolute;left:0;text-align:left;margin-left:0;margin-top:0;width:50pt;height:50pt;z-index:253156864;visibility:hidden" coordsize="89,168" o:spt="100" o:preferrelative="t" adj="0,,0" path="">
                  <v:stroke joinstyle="round"/>
                  <v:formulas/>
                  <v:path o:connecttype="segments"/>
                  <o:lock v:ext="edit" selection="t"/>
                </v:shape>
              </w:pict>
            </w:r>
            <w:r w:rsidRPr="001978CB">
              <w:pict>
                <v:shape id="_x0000_s5791" style="position:absolute;left:0;text-align:left;margin-left:5445pt;margin-top:7.2pt;width:100.5pt;height:53.25pt;z-index:-250158592;mso-wrap-edited:t;mso-position-horizontal:right" coordsize="" o:spt="100" wrapcoords="-30 0 1000 0 1000 1079 1000 1079 -30 1079 -30 0" adj="0,,0" path="">
                  <v:stroke joinstyle="round"/>
                  <v:imagedata r:id="rId2069" o:title="dc_1550"/>
                  <v:formulas/>
                  <v:path o:connecttype="segments"/>
                  <w10:wrap type="tight"/>
                </v:shape>
              </w:pict>
            </w:r>
            <w:r w:rsidR="00DF657D">
              <w:t>Specifies the information contained in the stencil.</w:t>
            </w:r>
          </w:p>
          <w:p w:rsidR="00DF657D" w:rsidRDefault="00DF657D" w:rsidP="00DF657D">
            <w:pPr>
              <w:pStyle w:val="Italic2"/>
            </w:pPr>
            <w:r>
              <w:t>This item is restricted to the following list.</w:t>
            </w:r>
          </w:p>
          <w:p w:rsidR="00DF657D" w:rsidRDefault="00DF657D" w:rsidP="00DF657D">
            <w:pPr>
              <w:pStyle w:val="Bold3"/>
            </w:pPr>
            <w:r w:rsidRPr="00A67AD4">
              <w:t xml:space="preserve">Author </w:t>
            </w:r>
          </w:p>
          <w:p w:rsidR="00DF657D" w:rsidRPr="00A67AD4" w:rsidRDefault="00DF657D" w:rsidP="00DF657D">
            <w:pPr>
              <w:pStyle w:val="Normal3"/>
              <w:rPr>
                <w:rFonts w:cs="Tahoma"/>
              </w:rPr>
            </w:pPr>
            <w:r w:rsidRPr="00A67AD4">
              <w:t>Name of the author of the product or book</w:t>
            </w:r>
            <w:r>
              <w:t xml:space="preserve"> </w:t>
            </w:r>
          </w:p>
          <w:p w:rsidR="00DF657D" w:rsidRDefault="00DF657D" w:rsidP="00DF657D">
            <w:pPr>
              <w:pStyle w:val="Bold3"/>
            </w:pPr>
            <w:r>
              <w:t>BasisWeight</w:t>
            </w:r>
          </w:p>
          <w:p w:rsidR="00DF657D" w:rsidRPr="00EE2C86" w:rsidRDefault="00DF657D" w:rsidP="00DF657D">
            <w:pPr>
              <w:pStyle w:val="Normal3"/>
            </w:pPr>
            <w:r w:rsidRPr="00566F8C">
              <w:t>The weight of the paper expressed as a mass for a</w:t>
            </w:r>
            <w:r>
              <w:t xml:space="preserve"> </w:t>
            </w:r>
            <w:r w:rsidRPr="00566F8C">
              <w:t>given surface area</w:t>
            </w:r>
            <w:r>
              <w:t>.</w:t>
            </w:r>
          </w:p>
          <w:p w:rsidR="00DF657D" w:rsidRDefault="00DF657D" w:rsidP="00DF657D">
            <w:pPr>
              <w:pStyle w:val="Bold3"/>
              <w:rPr>
                <w:rFonts w:ascii="Tahoma" w:hAnsi="Tahoma" w:cs="Tahoma"/>
                <w:sz w:val="18"/>
              </w:rPr>
            </w:pPr>
            <w:r w:rsidRPr="007B5AE3">
              <w:rPr>
                <w:rStyle w:val="Bold3Char"/>
              </w:rPr>
              <w:t>BoxWeight</w:t>
            </w:r>
          </w:p>
          <w:p w:rsidR="00DF657D" w:rsidRDefault="00DF657D" w:rsidP="00DF657D">
            <w:pPr>
              <w:pStyle w:val="Normal3"/>
            </w:pPr>
            <w:r>
              <w:t>Weight of the filled box.</w:t>
            </w:r>
          </w:p>
          <w:p w:rsidR="001E138F" w:rsidRDefault="001E138F" w:rsidP="001E138F">
            <w:pPr>
              <w:pStyle w:val="Bold3"/>
            </w:pPr>
            <w:r>
              <w:t>BookVolumeNumber</w:t>
            </w:r>
          </w:p>
          <w:p w:rsidR="001E138F" w:rsidRPr="00A07535" w:rsidRDefault="001E138F" w:rsidP="001E138F">
            <w:pPr>
              <w:pStyle w:val="Normal3"/>
            </w:pPr>
            <w:r>
              <w:t>A number assigned to a book that denotes the sequential order when several books are either bound in an identical format or are part of a series or set.</w:t>
            </w:r>
          </w:p>
          <w:p w:rsidR="00DF657D" w:rsidRDefault="00DF657D" w:rsidP="00DF657D">
            <w:pPr>
              <w:pStyle w:val="Bold3"/>
            </w:pPr>
            <w:r>
              <w:t>BrandName</w:t>
            </w:r>
          </w:p>
          <w:p w:rsidR="00DF657D" w:rsidRPr="00914267" w:rsidRDefault="00DF657D" w:rsidP="00DF657D">
            <w:pPr>
              <w:pStyle w:val="Normal3"/>
              <w:rPr>
                <w:rFonts w:ascii="Tahoma" w:hAnsi="Tahoma"/>
                <w:snapToGrid/>
                <w:sz w:val="18"/>
                <w:szCs w:val="18"/>
              </w:rPr>
            </w:pPr>
            <w:r w:rsidRPr="00914267">
              <w:t>A specific product brand name for which the owner or source is specified in the “@AssignedBy” attribut</w:t>
            </w:r>
            <w:r w:rsidRPr="00513AAC">
              <w:rPr>
                <w:snapToGrid/>
              </w:rPr>
              <w:t>e</w:t>
            </w:r>
            <w:r>
              <w:rPr>
                <w:snapToGrid/>
              </w:rPr>
              <w:t>.</w:t>
            </w:r>
          </w:p>
          <w:p w:rsidR="00DF657D" w:rsidRDefault="00DF657D" w:rsidP="00DF657D">
            <w:pPr>
              <w:pStyle w:val="Bold3"/>
            </w:pPr>
            <w:r w:rsidRPr="00A67AD4">
              <w:t>Copyright</w:t>
            </w:r>
          </w:p>
          <w:p w:rsidR="00DF657D" w:rsidRPr="002A1F12" w:rsidRDefault="00DF657D" w:rsidP="00DF657D">
            <w:pPr>
              <w:pStyle w:val="Normal3"/>
              <w:rPr>
                <w:rFonts w:cs="Tahoma"/>
                <w:b/>
                <w:bCs/>
              </w:rPr>
            </w:pPr>
            <w:r w:rsidRPr="00A67AD4">
              <w:t>The year of publication copyright</w:t>
            </w:r>
            <w:r>
              <w:rPr>
                <w:rFonts w:cs="Tahoma"/>
                <w:b/>
                <w:bCs/>
              </w:rPr>
              <w:t>.</w:t>
            </w:r>
          </w:p>
          <w:p w:rsidR="00DF657D" w:rsidRDefault="00DF657D" w:rsidP="00DF657D">
            <w:pPr>
              <w:pStyle w:val="Bold3"/>
            </w:pPr>
            <w:r w:rsidRPr="002A1F12">
              <w:t>Edition</w:t>
            </w:r>
          </w:p>
          <w:p w:rsidR="00DF657D" w:rsidRDefault="00DF657D" w:rsidP="00DF657D">
            <w:pPr>
              <w:pStyle w:val="Normal3"/>
            </w:pPr>
            <w:r w:rsidRPr="00197F9A">
              <w:rPr>
                <w:rFonts w:ascii="Tahoma" w:hAnsi="Tahoma"/>
              </w:rPr>
              <w:t>Identifies the version of the product for which copies were printed and published at one time; For example in book manufacturing values might be 1st, 2nd, etc</w:t>
            </w:r>
          </w:p>
          <w:p w:rsidR="00DF657D" w:rsidRDefault="00DF657D" w:rsidP="00DF657D">
            <w:pPr>
              <w:pStyle w:val="Bold3"/>
            </w:pPr>
            <w:r>
              <w:t>ExportShipMark</w:t>
            </w:r>
          </w:p>
          <w:p w:rsidR="00DF657D" w:rsidRDefault="00DF657D" w:rsidP="00DF657D">
            <w:pPr>
              <w:pStyle w:val="Normal3"/>
            </w:pPr>
            <w:r>
              <w:t>An export shipment mark for identification.</w:t>
            </w:r>
          </w:p>
          <w:p w:rsidR="00DF657D" w:rsidRDefault="00DF657D" w:rsidP="00DF657D">
            <w:pPr>
              <w:pStyle w:val="Bold3"/>
            </w:pPr>
            <w:r>
              <w:t>GradeCode</w:t>
            </w:r>
          </w:p>
          <w:p w:rsidR="00DF657D" w:rsidRDefault="00DF657D" w:rsidP="00DF657D">
            <w:pPr>
              <w:pStyle w:val="Normal3"/>
            </w:pPr>
            <w:r w:rsidRPr="00B857AA">
              <w:rPr>
                <w:snapToGrid/>
              </w:rPr>
              <w:t xml:space="preserve">A specific product code </w:t>
            </w:r>
            <w:r w:rsidRPr="00513AAC">
              <w:rPr>
                <w:snapToGrid/>
              </w:rPr>
              <w:t>for which the owner or source is specified in the “@AssignedBy” attribut</w:t>
            </w:r>
            <w:r>
              <w:rPr>
                <w:snapToGrid/>
              </w:rPr>
              <w:t>e.</w:t>
            </w:r>
          </w:p>
          <w:p w:rsidR="00DF657D" w:rsidRDefault="00DF657D" w:rsidP="00DF657D">
            <w:pPr>
              <w:pStyle w:val="Bold3"/>
            </w:pPr>
            <w:r>
              <w:t>GradeName</w:t>
            </w:r>
          </w:p>
          <w:p w:rsidR="00DF657D" w:rsidRPr="00914267" w:rsidRDefault="00DF657D" w:rsidP="00DF657D">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DF657D" w:rsidRDefault="00DF657D" w:rsidP="00DF657D">
            <w:pPr>
              <w:pStyle w:val="Bold3"/>
            </w:pPr>
            <w:r>
              <w:t>Identifier</w:t>
            </w:r>
          </w:p>
          <w:p w:rsidR="00DF657D" w:rsidRPr="00081EB5" w:rsidRDefault="00DF657D" w:rsidP="00DF657D">
            <w:pPr>
              <w:pStyle w:val="Normal3"/>
            </w:pPr>
            <w:r w:rsidRPr="00081EB5">
              <w:t>Identifier of the individual item</w:t>
            </w:r>
            <w:r>
              <w:t>.</w:t>
            </w:r>
          </w:p>
          <w:p w:rsidR="00DF657D" w:rsidRPr="00444B70" w:rsidRDefault="00DF657D" w:rsidP="00DF657D">
            <w:pPr>
              <w:pStyle w:val="Bold3"/>
              <w:rPr>
                <w:szCs w:val="18"/>
                <w:lang w:val="de-DE"/>
              </w:rPr>
            </w:pPr>
            <w:r w:rsidRPr="00444B70">
              <w:rPr>
                <w:snapToGrid/>
                <w:lang w:val="de-DE" w:eastAsia="en-US"/>
              </w:rPr>
              <w:t>ISBN10</w:t>
            </w:r>
          </w:p>
          <w:p w:rsidR="00DF657D" w:rsidRPr="007B4EEF" w:rsidRDefault="00DF657D" w:rsidP="00DF657D">
            <w:pPr>
              <w:pStyle w:val="Normal3"/>
              <w:rPr>
                <w:snapToGrid/>
                <w:lang w:val="de-DE" w:eastAsia="en-US"/>
              </w:rPr>
            </w:pPr>
            <w:r w:rsidRPr="007B4EEF">
              <w:rPr>
                <w:snapToGrid/>
                <w:lang w:val="de-DE" w:eastAsia="en-US"/>
              </w:rPr>
              <w:t>10 digit ISBN code without dashes</w:t>
            </w:r>
            <w:r>
              <w:rPr>
                <w:snapToGrid/>
                <w:lang w:val="de-DE" w:eastAsia="en-US"/>
              </w:rPr>
              <w:t>.</w:t>
            </w:r>
          </w:p>
          <w:p w:rsidR="00DF657D" w:rsidRPr="007B4EEF" w:rsidRDefault="00DF657D" w:rsidP="00DF657D">
            <w:pPr>
              <w:pStyle w:val="Bold3"/>
              <w:rPr>
                <w:szCs w:val="18"/>
                <w:lang w:val="de-DE"/>
              </w:rPr>
            </w:pPr>
            <w:r w:rsidRPr="007B4EEF">
              <w:rPr>
                <w:lang w:val="de-DE"/>
              </w:rPr>
              <w:t>ISBN10Dash</w:t>
            </w:r>
          </w:p>
          <w:p w:rsidR="00DF657D" w:rsidRPr="007B4EEF" w:rsidRDefault="00DF657D" w:rsidP="00DF657D">
            <w:pPr>
              <w:pStyle w:val="Normal3"/>
              <w:rPr>
                <w:b/>
                <w:lang w:val="de-DE"/>
              </w:rPr>
            </w:pPr>
            <w:r w:rsidRPr="007B4EEF">
              <w:rPr>
                <w:lang w:val="de-DE"/>
              </w:rPr>
              <w:t>10 digit ISBN code with dashes</w:t>
            </w:r>
            <w:r>
              <w:rPr>
                <w:b/>
                <w:lang w:val="de-DE"/>
              </w:rPr>
              <w:t>.</w:t>
            </w:r>
          </w:p>
          <w:p w:rsidR="00DF657D" w:rsidRPr="007B4EEF" w:rsidRDefault="00DF657D" w:rsidP="00DF657D">
            <w:pPr>
              <w:pStyle w:val="Bold3"/>
              <w:rPr>
                <w:szCs w:val="18"/>
                <w:lang w:val="de-DE"/>
              </w:rPr>
            </w:pPr>
            <w:r w:rsidRPr="007B4EEF">
              <w:rPr>
                <w:lang w:val="de-DE"/>
              </w:rPr>
              <w:t>ISBN13</w:t>
            </w:r>
          </w:p>
          <w:p w:rsidR="00DF657D" w:rsidRPr="002A1F12" w:rsidRDefault="00DF657D" w:rsidP="00DF657D">
            <w:pPr>
              <w:pStyle w:val="Normal3"/>
            </w:pPr>
            <w:r w:rsidRPr="0051135D">
              <w:t>13 digit ISBN code</w:t>
            </w:r>
            <w:r>
              <w:t>.</w:t>
            </w:r>
          </w:p>
          <w:p w:rsidR="00DF657D" w:rsidRDefault="00DF657D" w:rsidP="00DF657D">
            <w:pPr>
              <w:pStyle w:val="Bold3"/>
              <w:rPr>
                <w:szCs w:val="18"/>
              </w:rPr>
            </w:pPr>
            <w:r w:rsidRPr="002A1F12">
              <w:t>ISBN13Dash</w:t>
            </w:r>
          </w:p>
          <w:p w:rsidR="00DF657D" w:rsidRPr="002A1F12" w:rsidRDefault="00DF657D" w:rsidP="00DF657D">
            <w:pPr>
              <w:pStyle w:val="Normal3"/>
            </w:pPr>
            <w:r w:rsidRPr="0051135D">
              <w:t>A 13 character ISBN with dashes</w:t>
            </w:r>
            <w:r>
              <w:t>.</w:t>
            </w:r>
          </w:p>
          <w:p w:rsidR="00DF657D" w:rsidRDefault="00DF657D" w:rsidP="00DF657D">
            <w:pPr>
              <w:pStyle w:val="Bold3"/>
            </w:pPr>
            <w:r>
              <w:t>LotIdentifier</w:t>
            </w:r>
          </w:p>
          <w:p w:rsidR="00DF657D" w:rsidRPr="00081EB5" w:rsidRDefault="00DF657D" w:rsidP="00DF657D">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DF657D" w:rsidRDefault="00DF657D" w:rsidP="00DF657D">
            <w:pPr>
              <w:pStyle w:val="Bold3"/>
            </w:pPr>
            <w:r>
              <w:t>PartNumber</w:t>
            </w:r>
          </w:p>
          <w:p w:rsidR="00DF657D" w:rsidRDefault="00DF657D" w:rsidP="00DF657D">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r>
              <w:rPr>
                <w:snapToGrid/>
              </w:rPr>
              <w:t>.</w:t>
            </w:r>
          </w:p>
          <w:p w:rsidR="00DF657D" w:rsidRDefault="00DF657D" w:rsidP="00DF657D">
            <w:pPr>
              <w:pStyle w:val="Bold3"/>
            </w:pPr>
            <w:r>
              <w:t>PlainText</w:t>
            </w:r>
          </w:p>
          <w:p w:rsidR="00DF657D" w:rsidRPr="00081EB5" w:rsidRDefault="00DF657D" w:rsidP="00DF657D">
            <w:pPr>
              <w:pStyle w:val="Normal3"/>
            </w:pPr>
            <w:r w:rsidRPr="00081EB5">
              <w:t>To be removed in a future version. Use instead “ReferenceNumber”.</w:t>
            </w:r>
          </w:p>
          <w:p w:rsidR="00DF657D" w:rsidRDefault="00DF657D" w:rsidP="00DF657D">
            <w:pPr>
              <w:pStyle w:val="Bold3"/>
              <w:rPr>
                <w:szCs w:val="18"/>
              </w:rPr>
            </w:pPr>
            <w:r w:rsidRPr="00CC71CF">
              <w:t>PrintingNumber</w:t>
            </w:r>
          </w:p>
          <w:p w:rsidR="00DF657D" w:rsidRPr="002A1F12" w:rsidRDefault="00DF657D" w:rsidP="00DF657D">
            <w:pPr>
              <w:pStyle w:val="Normal3"/>
            </w:pPr>
            <w:r w:rsidRPr="002A1F12">
              <w:t>A reference to the sequential print run number</w:t>
            </w:r>
            <w:r>
              <w:t>.</w:t>
            </w:r>
          </w:p>
          <w:p w:rsidR="00DF657D" w:rsidRDefault="00DF657D" w:rsidP="00DF657D">
            <w:pPr>
              <w:pStyle w:val="Bold3"/>
            </w:pPr>
            <w:r>
              <w:t>ProductIdentifier</w:t>
            </w:r>
          </w:p>
          <w:p w:rsidR="00DF657D" w:rsidRPr="00081EB5" w:rsidRDefault="00DF657D" w:rsidP="00DF657D">
            <w:pPr>
              <w:pStyle w:val="Normal3"/>
            </w:pPr>
            <w:r w:rsidRPr="00081EB5">
              <w:t>To be removed in a future version. Use instead specific product identifier types such as BrandName, GradeCode, GradeName and PartNumber.</w:t>
            </w:r>
          </w:p>
          <w:p w:rsidR="00DF657D" w:rsidRDefault="00DF657D" w:rsidP="00DF657D">
            <w:pPr>
              <w:pStyle w:val="Bold3"/>
              <w:rPr>
                <w:szCs w:val="18"/>
              </w:rPr>
            </w:pPr>
            <w:r w:rsidRPr="002A1F12">
              <w:t>ProfitCenter</w:t>
            </w:r>
          </w:p>
          <w:p w:rsidR="00DF657D" w:rsidRDefault="00DF657D" w:rsidP="00DF657D">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DF657D" w:rsidRDefault="00DF657D" w:rsidP="00DF657D">
            <w:pPr>
              <w:pStyle w:val="Bold3"/>
            </w:pPr>
            <w:r w:rsidRPr="00CC71CF">
              <w:t>PubName</w:t>
            </w:r>
          </w:p>
          <w:p w:rsidR="00DF657D" w:rsidRPr="00406A3A" w:rsidRDefault="00DF657D" w:rsidP="00DF657D">
            <w:pPr>
              <w:pStyle w:val="Normal3"/>
            </w:pPr>
            <w:r w:rsidRPr="00406A3A">
              <w:t>The publication name</w:t>
            </w:r>
            <w:r>
              <w:t>.</w:t>
            </w:r>
          </w:p>
          <w:p w:rsidR="00DF657D" w:rsidRDefault="00DF657D" w:rsidP="00DF657D">
            <w:pPr>
              <w:pStyle w:val="Bold3"/>
            </w:pPr>
            <w:r>
              <w:t>PurchaseOrderNumber</w:t>
            </w:r>
          </w:p>
          <w:p w:rsidR="00DF657D" w:rsidRPr="00081EB5" w:rsidRDefault="00DF657D" w:rsidP="00DF657D">
            <w:pPr>
              <w:pStyle w:val="Normal3"/>
              <w:rPr>
                <w:rFonts w:ascii="Tahoma" w:eastAsia="Arial Unicode MS" w:hAnsi="Tahoma" w:cs="Arial Unicode MS"/>
                <w:sz w:val="18"/>
                <w:szCs w:val="18"/>
              </w:rPr>
            </w:pPr>
            <w:r w:rsidRPr="00FB5B7A">
              <w:t>The unique order identifie</w:t>
            </w:r>
            <w:r>
              <w:t>r as designated by the customer.</w:t>
            </w:r>
          </w:p>
          <w:p w:rsidR="00DF657D" w:rsidRDefault="00DF657D" w:rsidP="00DF657D">
            <w:pPr>
              <w:pStyle w:val="Bold3"/>
            </w:pPr>
            <w:r>
              <w:t>PurchaseOrderReference</w:t>
            </w:r>
          </w:p>
          <w:p w:rsidR="00DF657D" w:rsidRPr="00081EB5" w:rsidRDefault="00DF657D" w:rsidP="00DF657D">
            <w:pPr>
              <w:pStyle w:val="Normal3"/>
            </w:pPr>
            <w:r w:rsidRPr="00081EB5">
              <w:t>To be removed in a future version. Use instead “ReferenceNumber”.</w:t>
            </w:r>
          </w:p>
          <w:p w:rsidR="00DF657D" w:rsidRDefault="00DF657D" w:rsidP="00DF657D">
            <w:pPr>
              <w:pStyle w:val="Bold3"/>
              <w:rPr>
                <w:color w:val="FF0000"/>
              </w:rPr>
            </w:pPr>
            <w:r w:rsidRPr="00CC71CF">
              <w:t>ReferenceNumber</w:t>
            </w:r>
          </w:p>
          <w:p w:rsidR="00DF657D" w:rsidRPr="00082BB6" w:rsidRDefault="00DF657D" w:rsidP="00DF657D">
            <w:pPr>
              <w:pStyle w:val="Normal3"/>
            </w:pPr>
            <w:r w:rsidRPr="00082BB6">
              <w:t>An informational reference (either textual or numeric) for which the owner or source is specified in the “@AssignedBy” attribute</w:t>
            </w:r>
          </w:p>
          <w:p w:rsidR="00DF657D" w:rsidRDefault="00DF657D" w:rsidP="00DF657D">
            <w:pPr>
              <w:pStyle w:val="Bold3"/>
              <w:rPr>
                <w:szCs w:val="18"/>
              </w:rPr>
            </w:pPr>
            <w:r w:rsidRPr="00B56C84">
              <w:t>RetailPrice</w:t>
            </w:r>
          </w:p>
          <w:p w:rsidR="00DF657D" w:rsidRDefault="00DF657D" w:rsidP="00DF657D">
            <w:pPr>
              <w:pStyle w:val="Normal3"/>
            </w:pPr>
            <w:r w:rsidRPr="00406A3A">
              <w:t>Cov</w:t>
            </w:r>
            <w:r>
              <w:t>er price of the finished product.</w:t>
            </w:r>
          </w:p>
          <w:p w:rsidR="00DF657D" w:rsidRDefault="00DF657D" w:rsidP="00DF657D">
            <w:pPr>
              <w:pStyle w:val="Bold3"/>
            </w:pPr>
            <w:r>
              <w:t>TambourID</w:t>
            </w:r>
          </w:p>
          <w:p w:rsidR="00DF657D" w:rsidRPr="00081EB5" w:rsidRDefault="00DF657D" w:rsidP="00DF657D">
            <w:pPr>
              <w:pStyle w:val="Normal3"/>
            </w:pPr>
            <w:r w:rsidRPr="00081EB5">
              <w:t>The unique identifier of the jumbo reel (also called mother reel or Tambour).</w:t>
            </w:r>
          </w:p>
          <w:p w:rsidR="00DF657D" w:rsidRDefault="00DF657D" w:rsidP="00DF657D">
            <w:pPr>
              <w:pStyle w:val="Bold3"/>
              <w:rPr>
                <w:szCs w:val="18"/>
              </w:rPr>
            </w:pPr>
            <w:r w:rsidRPr="00CC71CF">
              <w:t>Title</w:t>
            </w:r>
          </w:p>
          <w:p w:rsidR="00DF657D" w:rsidRDefault="00DF657D" w:rsidP="00DF657D">
            <w:pPr>
              <w:pStyle w:val="Normal3"/>
            </w:pPr>
            <w:r>
              <w:t>Proper t</w:t>
            </w:r>
            <w:r w:rsidRPr="00A07535">
              <w:t>itle</w:t>
            </w:r>
            <w:r w:rsidRPr="002A1F12">
              <w:t xml:space="preserve"> of a book product</w:t>
            </w:r>
            <w:r>
              <w:t>.</w:t>
            </w:r>
          </w:p>
          <w:p w:rsidR="00DF657D" w:rsidRDefault="00DF657D" w:rsidP="00DF657D">
            <w:pPr>
              <w:pStyle w:val="Bold3"/>
              <w:rPr>
                <w:color w:val="FF0000"/>
              </w:rPr>
            </w:pPr>
            <w:r w:rsidRPr="00CC71CF">
              <w:t>TitleAlias</w:t>
            </w:r>
          </w:p>
          <w:p w:rsidR="00DF657D" w:rsidRDefault="00DF657D" w:rsidP="00DF657D">
            <w:pPr>
              <w:pStyle w:val="Normal3"/>
            </w:pPr>
            <w:r>
              <w:t xml:space="preserve">Alternate </w:t>
            </w:r>
            <w:r w:rsidRPr="00C5785F">
              <w:t>title description for book products, us</w:t>
            </w:r>
            <w:r>
              <w:t>ually for security purposes.</w:t>
            </w:r>
          </w:p>
          <w:p w:rsidR="00DF657D" w:rsidRDefault="00DF657D" w:rsidP="00DF657D">
            <w:pPr>
              <w:pStyle w:val="Bold3"/>
              <w:rPr>
                <w:szCs w:val="18"/>
              </w:rPr>
            </w:pPr>
            <w:r w:rsidRPr="00662FCB">
              <w:t>UnitsPerCarton</w:t>
            </w:r>
          </w:p>
          <w:p w:rsidR="00DF657D" w:rsidRDefault="00DF657D" w:rsidP="00DF657D">
            <w:pPr>
              <w:pStyle w:val="Normal3"/>
            </w:pPr>
            <w:r>
              <w:rPr>
                <w:rFonts w:eastAsia="Times New Roman"/>
              </w:rPr>
              <w:t>N</w:t>
            </w:r>
            <w:r>
              <w:t>umber of units per box.</w:t>
            </w:r>
          </w:p>
          <w:p w:rsidR="00DF657D" w:rsidRDefault="00DF657D" w:rsidP="00DF657D">
            <w:pPr>
              <w:pStyle w:val="Bold3"/>
              <w:rPr>
                <w:szCs w:val="18"/>
              </w:rPr>
            </w:pPr>
            <w:r>
              <w:t>Universal</w:t>
            </w:r>
            <w:r w:rsidRPr="00DC02BF">
              <w:t>ProductIdentifier</w:t>
            </w:r>
          </w:p>
          <w:p w:rsidR="00DF657D" w:rsidRDefault="00DF657D" w:rsidP="00DF657D">
            <w:pPr>
              <w:pStyle w:val="Normal3"/>
            </w:pPr>
            <w:r w:rsidRPr="00BA42EF">
              <w:t>Unique identifier for the book, component of a book product, and many other products</w:t>
            </w:r>
            <w:r>
              <w:t>.</w:t>
            </w:r>
          </w:p>
          <w:p w:rsidR="00DF657D" w:rsidRDefault="00DF657D" w:rsidP="00DF657D">
            <w:pPr>
              <w:pStyle w:val="Bold3"/>
            </w:pPr>
            <w:r>
              <w:t>VendorBrandName</w:t>
            </w:r>
          </w:p>
          <w:p w:rsidR="00DF657D" w:rsidRPr="00081EB5" w:rsidRDefault="00DF657D" w:rsidP="00DF657D">
            <w:pPr>
              <w:pStyle w:val="Normal3"/>
            </w:pPr>
            <w:r w:rsidRPr="00081EB5">
              <w:rPr>
                <w:szCs w:val="18"/>
              </w:rPr>
              <w:t xml:space="preserve">To be removed in a future version. Use instead “BrandName” </w:t>
            </w:r>
            <w:r w:rsidRPr="00081EB5">
              <w:t>and specify owner or source is in the “@AssignedBy” attribute with enumeration “Seller”.</w:t>
            </w:r>
          </w:p>
          <w:p w:rsidR="00DF657D" w:rsidRDefault="00DF657D" w:rsidP="00DF657D">
            <w:pPr>
              <w:pStyle w:val="Bold3"/>
            </w:pPr>
            <w:r>
              <w:t>VendorGradeCode</w:t>
            </w:r>
          </w:p>
          <w:p w:rsidR="00DF657D" w:rsidRPr="00081EB5" w:rsidRDefault="00DF657D" w:rsidP="00DF657D">
            <w:pPr>
              <w:pStyle w:val="Normal3"/>
            </w:pPr>
            <w:r w:rsidRPr="00081EB5">
              <w:rPr>
                <w:szCs w:val="18"/>
              </w:rPr>
              <w:t xml:space="preserve">To be removed in a future version. Use instead “GradeCode” </w:t>
            </w:r>
            <w:r w:rsidRPr="00081EB5">
              <w:t>and specify owner or source is in the “@AssignedBy” attribute with enumeration “Seller”.</w:t>
            </w:r>
          </w:p>
          <w:p w:rsidR="00DF657D" w:rsidRDefault="00DF657D" w:rsidP="00DF657D">
            <w:pPr>
              <w:pStyle w:val="Bold3"/>
            </w:pPr>
            <w:r>
              <w:t>VendorGradeName</w:t>
            </w:r>
          </w:p>
          <w:p w:rsidR="00DF657D" w:rsidRDefault="00DF657D" w:rsidP="00DF657D">
            <w:pPr>
              <w:pStyle w:val="Normal3"/>
            </w:pPr>
            <w:r w:rsidRPr="007A56BF">
              <w:t>To be removed in a future version. Use instead “GradeName” and specify owner or source is in the “@AssignedBy” attribute with enumeration “Seller”</w:t>
            </w:r>
            <w:r>
              <w:rPr>
                <w:rFonts w:ascii="Tahoma" w:hAnsi="Tahoma" w:cs="Tahoma"/>
                <w:sz w:val="18"/>
              </w:rPr>
              <w:t>.</w:t>
            </w:r>
          </w:p>
        </w:tc>
      </w:tr>
    </w:tbl>
    <w:p w:rsidR="00DF657D" w:rsidRDefault="00DF657D" w:rsidP="00DF657D"/>
    <w:p w:rsidR="00DF657D" w:rsidRDefault="00DF657D" w:rsidP="00DF657D">
      <w:pPr>
        <w:pStyle w:val="Heading2"/>
      </w:pPr>
      <w:bookmarkStart w:id="9221" w:name="_Toc259722982"/>
      <w:bookmarkStart w:id="9222" w:name="_Toc275503328"/>
      <w:bookmarkStart w:id="9223" w:name="_Toc371378989"/>
      <w:bookmarkStart w:id="9224" w:name="_Toc21214176"/>
      <w:bookmarkStart w:id="9225" w:name="StencilFormat_a"/>
      <w:r>
        <w:t>StencilFormat [attribute]</w:t>
      </w:r>
      <w:bookmarkEnd w:id="9221"/>
      <w:bookmarkEnd w:id="9222"/>
      <w:bookmarkEnd w:id="9223"/>
      <w:bookmarkEnd w:id="9224"/>
      <w:bookmarkEnd w:id="92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51" o:spid="_x0000_s4678" style="position:absolute;left:0;text-align:left;margin-left:0;margin-top:0;width:50pt;height:50pt;z-index:252110336;visibility:hidden" coordsize="89,153" o:spt="100" o:preferrelative="t" adj="0,,0" path="">
                  <v:stroke joinstyle="round"/>
                  <v:formulas/>
                  <v:path o:connecttype="segments"/>
                  <o:lock v:ext="edit" selection="t"/>
                </v:shape>
              </w:pict>
            </w:r>
            <w:r w:rsidRPr="001978CB">
              <w:pict>
                <v:shape id="_x0000_s5421" style="position:absolute;left:0;text-align:left;margin-left:4635pt;margin-top:7.2pt;width:91.5pt;height:53.25pt;z-index:-250487296;mso-wrap-edited:t;mso-position-horizontal:right" coordsize="" o:spt="100" wrapcoords="-30 0 1000 0 1000 1079 1000 1079 -30 1079 -30 0" adj="0,,0" path="">
                  <v:stroke joinstyle="round"/>
                  <v:imagedata r:id="rId2070" o:title="dc_1551"/>
                  <v:formulas/>
                  <v:path o:connecttype="segments"/>
                  <w10:wrap type="tight"/>
                </v:shape>
              </w:pict>
            </w:r>
            <w:r w:rsidR="00DF657D">
              <w:t>Specifies how the information is to be presented in the stencil</w:t>
            </w:r>
          </w:p>
          <w:p w:rsidR="00DF657D" w:rsidRDefault="00DF657D" w:rsidP="00DF657D">
            <w:pPr>
              <w:pStyle w:val="Italic2"/>
            </w:pPr>
            <w:r>
              <w:t>This item is restricted to the following list.</w:t>
            </w:r>
          </w:p>
          <w:p w:rsidR="00DF657D" w:rsidRDefault="00DF657D" w:rsidP="00DF657D">
            <w:pPr>
              <w:pStyle w:val="Bold3"/>
            </w:pPr>
            <w:r>
              <w:t>Barcode</w:t>
            </w:r>
          </w:p>
          <w:p w:rsidR="00DF657D" w:rsidRDefault="00DF657D" w:rsidP="00DF657D">
            <w:pPr>
              <w:pStyle w:val="Normal3"/>
            </w:pPr>
            <w:r>
              <w:t>The information requested is to be stenciled as a barcode</w:t>
            </w:r>
          </w:p>
          <w:p w:rsidR="00DF657D" w:rsidRDefault="00DF657D" w:rsidP="00DF657D">
            <w:pPr>
              <w:pStyle w:val="Bold3"/>
            </w:pPr>
            <w:r>
              <w:t>Text</w:t>
            </w:r>
          </w:p>
          <w:p w:rsidR="00DF657D" w:rsidRDefault="00DF657D" w:rsidP="00DF657D">
            <w:pPr>
              <w:pStyle w:val="Normal3"/>
            </w:pPr>
            <w:r>
              <w:t>The information requested is to be stenciled in plain text.</w:t>
            </w:r>
          </w:p>
        </w:tc>
      </w:tr>
    </w:tbl>
    <w:p w:rsidR="00DF657D" w:rsidRDefault="00DF657D" w:rsidP="00DF657D"/>
    <w:p w:rsidR="00DF657D" w:rsidRDefault="00DF657D" w:rsidP="00DF657D">
      <w:pPr>
        <w:pStyle w:val="Heading2"/>
      </w:pPr>
      <w:bookmarkStart w:id="9226" w:name="_Toc259722983"/>
      <w:bookmarkStart w:id="9227" w:name="_Toc275503329"/>
      <w:bookmarkStart w:id="9228" w:name="_Toc371378990"/>
      <w:bookmarkStart w:id="9229" w:name="_Toc21214177"/>
      <w:bookmarkStart w:id="9230" w:name="StencilInkType_a"/>
      <w:r>
        <w:t>StencilInkType [attribute]</w:t>
      </w:r>
      <w:bookmarkEnd w:id="9226"/>
      <w:bookmarkEnd w:id="9227"/>
      <w:bookmarkEnd w:id="9228"/>
      <w:bookmarkEnd w:id="9229"/>
      <w:bookmarkEnd w:id="92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52" o:spid="_x0000_s4679" style="position:absolute;left:0;text-align:left;margin-left:0;margin-top:0;width:50pt;height:50pt;z-index:252111360;visibility:hidden" coordsize="110,154" o:spt="100" o:preferrelative="t" adj="0,,0" path="">
                  <v:stroke joinstyle="round"/>
                  <v:formulas/>
                  <v:path o:connecttype="segments"/>
                  <o:lock v:ext="edit" selection="t"/>
                </v:shape>
              </w:pict>
            </w:r>
            <w:r w:rsidRPr="001978CB">
              <w:pict>
                <v:shape id="_x0000_s5422" style="position:absolute;left:0;text-align:left;margin-left:4702.5pt;margin-top:7.2pt;width:92.25pt;height:66pt;z-index:-250486272;mso-wrap-edited:t;mso-position-horizontal:right" coordsize="" o:spt="100" wrapcoords="-30 0 1000 0 1000 1064 1000 1064 -30 1064 -30 0" adj="0,,0" path="">
                  <v:stroke joinstyle="round"/>
                  <v:imagedata r:id="rId2071" o:title="dc_1552"/>
                  <v:formulas/>
                  <v:path o:connecttype="segments"/>
                  <w10:wrap type="tight"/>
                </v:shape>
              </w:pict>
            </w:r>
            <w:r w:rsidR="00DF657D">
              <w:t>Specifies the characteristics of the ink to be used for the stencil</w:t>
            </w:r>
          </w:p>
          <w:p w:rsidR="00DF657D" w:rsidRDefault="00DF657D" w:rsidP="00DF657D">
            <w:pPr>
              <w:pStyle w:val="Italic2"/>
            </w:pPr>
            <w:r>
              <w:t>This item is restricted to the following list.</w:t>
            </w:r>
          </w:p>
          <w:p w:rsidR="00DF657D" w:rsidRDefault="00DF657D" w:rsidP="00DF657D">
            <w:pPr>
              <w:pStyle w:val="Bold3"/>
            </w:pPr>
            <w:r>
              <w:t>EdibleNotWaterSoluble</w:t>
            </w:r>
          </w:p>
          <w:p w:rsidR="00DF657D" w:rsidRDefault="00DF657D" w:rsidP="00DF657D">
            <w:pPr>
              <w:pStyle w:val="Normal3"/>
            </w:pPr>
            <w:r>
              <w:t>The ink used is suitable for human consumption but will not dissolve in water.</w:t>
            </w:r>
          </w:p>
          <w:p w:rsidR="00DF657D" w:rsidRDefault="00DF657D" w:rsidP="00DF657D">
            <w:pPr>
              <w:pStyle w:val="Bold3"/>
            </w:pPr>
            <w:r>
              <w:t>EdibleWaterSoluble</w:t>
            </w:r>
          </w:p>
          <w:p w:rsidR="00DF657D" w:rsidRDefault="00DF657D" w:rsidP="00DF657D">
            <w:pPr>
              <w:pStyle w:val="Normal3"/>
            </w:pPr>
            <w:r>
              <w:t>The ink used is suitable for human consumption and is soluble in water.</w:t>
            </w:r>
          </w:p>
          <w:p w:rsidR="00DF657D" w:rsidRDefault="00DF657D" w:rsidP="00DF657D">
            <w:pPr>
              <w:pStyle w:val="Bold3"/>
            </w:pPr>
            <w:r>
              <w:t>InedibleNotWaterSoluble</w:t>
            </w:r>
          </w:p>
          <w:p w:rsidR="00DF657D" w:rsidRDefault="00DF657D" w:rsidP="00DF657D">
            <w:pPr>
              <w:pStyle w:val="Normal3"/>
            </w:pPr>
            <w:r>
              <w:t>The ink used is not suitable for human consumption and will not dissolve in water.</w:t>
            </w:r>
          </w:p>
          <w:p w:rsidR="00DF657D" w:rsidRDefault="00DF657D" w:rsidP="00DF657D">
            <w:pPr>
              <w:pStyle w:val="Bold3"/>
            </w:pPr>
            <w:r>
              <w:t>InedibleWaterSoluble</w:t>
            </w:r>
          </w:p>
          <w:p w:rsidR="00DF657D" w:rsidRDefault="00DF657D" w:rsidP="00DF657D">
            <w:pPr>
              <w:pStyle w:val="Normal3"/>
            </w:pPr>
            <w:r>
              <w:t>The ink used is not suitable for human consumption and is soluble in water.</w:t>
            </w:r>
          </w:p>
          <w:p w:rsidR="00DF657D" w:rsidRDefault="00DF657D" w:rsidP="00DF657D">
            <w:pPr>
              <w:pStyle w:val="Bold3"/>
            </w:pPr>
            <w:r>
              <w:t>Unknown</w:t>
            </w:r>
          </w:p>
          <w:p w:rsidR="00DF657D" w:rsidRDefault="00DF657D" w:rsidP="00DF657D">
            <w:pPr>
              <w:pStyle w:val="Normal3"/>
            </w:pPr>
            <w:r>
              <w:t>he characteristics of the ink used for the stencil are unknown.</w:t>
            </w:r>
          </w:p>
        </w:tc>
      </w:tr>
    </w:tbl>
    <w:p w:rsidR="00DF657D" w:rsidRDefault="00DF657D" w:rsidP="00DF657D"/>
    <w:p w:rsidR="00DF657D" w:rsidRDefault="00DF657D" w:rsidP="00DF657D">
      <w:pPr>
        <w:pStyle w:val="Heading2"/>
      </w:pPr>
      <w:bookmarkStart w:id="9231" w:name="_Toc259722984"/>
      <w:bookmarkStart w:id="9232" w:name="_Toc275503330"/>
      <w:bookmarkStart w:id="9233" w:name="_Toc371378991"/>
      <w:bookmarkStart w:id="9234" w:name="_Toc21214178"/>
      <w:bookmarkStart w:id="9235" w:name="StencilLocation_a"/>
      <w:r>
        <w:t>StencilLocation [attribute]</w:t>
      </w:r>
      <w:bookmarkEnd w:id="9231"/>
      <w:bookmarkEnd w:id="9232"/>
      <w:bookmarkEnd w:id="9233"/>
      <w:bookmarkEnd w:id="9234"/>
      <w:bookmarkEnd w:id="92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53" o:spid="_x0000_s4680" style="position:absolute;left:0;text-align:left;margin-left:0;margin-top:0;width:50pt;height:50pt;z-index:252112384;visibility:hidden" coordsize="89,186" o:spt="100" o:preferrelative="t" adj="0,,0" path="">
                  <v:stroke joinstyle="round"/>
                  <v:formulas/>
                  <v:path o:connecttype="segments"/>
                  <o:lock v:ext="edit" selection="t"/>
                </v:shape>
              </w:pict>
            </w:r>
            <w:r w:rsidRPr="001978CB">
              <w:pict>
                <v:shape id="_x0000_s5423" style="position:absolute;left:0;text-align:left;margin-left:6457.5pt;margin-top:7.2pt;width:111.75pt;height:53.25pt;z-index:-250485248;mso-wrap-edited:t;mso-position-horizontal:right" coordsize="" o:spt="100" wrapcoords="-30 0 1000 0 1000 1079 1000 1079 -30 1079 -30 0" adj="0,,0" path="">
                  <v:stroke joinstyle="round"/>
                  <v:imagedata r:id="rId2072" o:title="dc_1553"/>
                  <v:formulas/>
                  <v:path o:connecttype="segments"/>
                  <w10:wrap type="tight"/>
                </v:shape>
              </w:pict>
            </w:r>
            <w:r w:rsidR="00DF657D">
              <w:t>Specifies the location of the stencil on the product</w:t>
            </w:r>
          </w:p>
          <w:p w:rsidR="00DF657D" w:rsidRDefault="00DF657D" w:rsidP="00DF657D">
            <w:pPr>
              <w:pStyle w:val="Italic2"/>
            </w:pPr>
            <w:r>
              <w:t>This item is restricted to the following list.</w:t>
            </w:r>
          </w:p>
          <w:p w:rsidR="00DF657D" w:rsidRDefault="00DF657D" w:rsidP="00DF657D">
            <w:pPr>
              <w:pStyle w:val="Bold3"/>
            </w:pPr>
            <w:r>
              <w:t>End</w:t>
            </w:r>
          </w:p>
          <w:p w:rsidR="00DF657D" w:rsidRDefault="00DF657D" w:rsidP="00DF657D">
            <w:pPr>
              <w:pStyle w:val="Normal3"/>
            </w:pPr>
            <w:r>
              <w:t>The stencil is to be placed on the end of the product. E.g. on the end of a pallet, box, bale or reel.</w:t>
            </w:r>
          </w:p>
          <w:p w:rsidR="00DF657D" w:rsidRDefault="00DF657D" w:rsidP="00DF657D">
            <w:pPr>
              <w:pStyle w:val="Bold3"/>
            </w:pPr>
            <w:r>
              <w:t>Top</w:t>
            </w:r>
          </w:p>
          <w:p w:rsidR="00DF657D" w:rsidRDefault="00DF657D" w:rsidP="00DF657D">
            <w:pPr>
              <w:pStyle w:val="Normal3"/>
            </w:pPr>
            <w:r>
              <w:t>The stencil is to be placed on the top of the product. E.g. on the top of a pallet, box, bale or reel.</w:t>
            </w:r>
          </w:p>
          <w:p w:rsidR="00DF657D" w:rsidRDefault="00DF657D" w:rsidP="00DF657D">
            <w:pPr>
              <w:pStyle w:val="Bold3"/>
            </w:pPr>
            <w:r>
              <w:t>Side</w:t>
            </w:r>
          </w:p>
          <w:p w:rsidR="00DF657D" w:rsidRDefault="00DF657D" w:rsidP="00DF657D">
            <w:pPr>
              <w:pStyle w:val="Normal3"/>
            </w:pPr>
            <w:r>
              <w:t>The stencil is to be placed on the side of the product. E.g. on the side of a pallet, box or bale.</w:t>
            </w:r>
          </w:p>
          <w:p w:rsidR="00DF657D" w:rsidRDefault="00DF657D" w:rsidP="00DF657D">
            <w:pPr>
              <w:pStyle w:val="Bold3"/>
            </w:pPr>
            <w:r>
              <w:t>UnwrappedReelBilge</w:t>
            </w:r>
          </w:p>
          <w:p w:rsidR="00DF657D" w:rsidRDefault="00DF657D" w:rsidP="00DF657D">
            <w:pPr>
              <w:pStyle w:val="Normal3"/>
            </w:pPr>
            <w:r>
              <w:t>The stencil is to be placed on the unwrapped (bare) reel bilge (side).</w:t>
            </w:r>
          </w:p>
          <w:p w:rsidR="00DF657D" w:rsidRDefault="00DF657D" w:rsidP="00DF657D">
            <w:pPr>
              <w:pStyle w:val="Bold3"/>
            </w:pPr>
            <w:r>
              <w:t>UnwrappedReelEnd</w:t>
            </w:r>
          </w:p>
          <w:p w:rsidR="00DF657D" w:rsidRDefault="00DF657D" w:rsidP="00DF657D">
            <w:pPr>
              <w:pStyle w:val="Normal3"/>
            </w:pPr>
            <w:r>
              <w:t>The stencil is to be placed on the unwrapped (bare) end of a reel.</w:t>
            </w:r>
          </w:p>
          <w:p w:rsidR="00DF657D" w:rsidRDefault="00DF657D" w:rsidP="00DF657D">
            <w:pPr>
              <w:pStyle w:val="Bold3"/>
            </w:pPr>
            <w:r>
              <w:t>WrappedReelBilge</w:t>
            </w:r>
          </w:p>
          <w:p w:rsidR="00DF657D" w:rsidRDefault="00DF657D" w:rsidP="00DF657D">
            <w:pPr>
              <w:pStyle w:val="Normal3"/>
            </w:pPr>
            <w:r>
              <w:t>The stencil is to be placed on the outside of the wrapper on a reel.</w:t>
            </w:r>
          </w:p>
        </w:tc>
      </w:tr>
    </w:tbl>
    <w:p w:rsidR="00DF657D" w:rsidRDefault="00DF657D" w:rsidP="00DF657D"/>
    <w:p w:rsidR="00DF657D" w:rsidRDefault="00DF657D" w:rsidP="00DF657D">
      <w:pPr>
        <w:pStyle w:val="Heading2"/>
      </w:pPr>
      <w:bookmarkStart w:id="9236" w:name="_Toc259722985"/>
      <w:bookmarkStart w:id="9237" w:name="_Toc275503331"/>
      <w:bookmarkStart w:id="9238" w:name="_Toc371378992"/>
      <w:bookmarkStart w:id="9239" w:name="_Toc21214179"/>
      <w:bookmarkStart w:id="9240" w:name="StencilText"/>
      <w:r>
        <w:t>StencilText</w:t>
      </w:r>
      <w:bookmarkEnd w:id="9236"/>
      <w:bookmarkEnd w:id="9237"/>
      <w:bookmarkEnd w:id="9238"/>
      <w:bookmarkEnd w:id="9239"/>
      <w:bookmarkEnd w:id="92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rPr>
                <w:noProof/>
              </w:rPr>
              <w:pict>
                <v:shape id="_x0000_s5670" type="#_x0000_t75" style="position:absolute;left:0;text-align:left;margin-left:396.1pt;margin-top:-3.1pt;width:69.5pt;height:39.35pt;z-index:253057536" wrapcoords="-232 0 -232 21185 21600 21185 21600 0 -232 0">
                  <v:imagedata r:id="rId2073" o:title=""/>
                  <w10:wrap type="tight"/>
                </v:shape>
                <o:OLEObject Type="Embed" ProgID="PBrush" ShapeID="_x0000_s5670" DrawAspect="Content" ObjectID="_1680092076" r:id="rId2074"/>
              </w:pict>
            </w:r>
            <w:r w:rsidRPr="001978CB">
              <w:pict>
                <v:shape id="dc_1554" o:spid="_x0000_s4681" style="position:absolute;left:0;text-align:left;margin-left:0;margin-top:0;width:50pt;height:50pt;z-index:252113408;visibility:hidden" coordsize="89,104" o:spt="100" o:preferrelative="t" adj="0,,0" path="">
                  <v:stroke joinstyle="round"/>
                  <v:formulas/>
                  <v:path o:connecttype="segments"/>
                  <o:lock v:ext="edit" selection="t"/>
                </v:shape>
              </w:pict>
            </w:r>
            <w:r w:rsidR="00DF657D">
              <w:t xml:space="preserve">Plain text that is to be stenciled on the product. Used in conjunction with StencilContent = “PlainText”. </w:t>
            </w:r>
          </w:p>
        </w:tc>
      </w:tr>
    </w:tbl>
    <w:p w:rsidR="00DF657D" w:rsidRDefault="00DF657D" w:rsidP="00DF657D"/>
    <w:p w:rsidR="00DF657D" w:rsidRDefault="00DF657D" w:rsidP="00DF657D">
      <w:pPr>
        <w:pStyle w:val="Heading2"/>
      </w:pPr>
      <w:bookmarkStart w:id="9241" w:name="_Toc259722986"/>
      <w:bookmarkStart w:id="9242" w:name="_Toc275503332"/>
      <w:bookmarkStart w:id="9243" w:name="_Toc371378993"/>
      <w:bookmarkStart w:id="9244" w:name="_Toc21214180"/>
      <w:bookmarkStart w:id="9245" w:name="StencilType_a"/>
      <w:r>
        <w:t>StencilType [attribute]</w:t>
      </w:r>
      <w:bookmarkEnd w:id="9241"/>
      <w:bookmarkEnd w:id="9242"/>
      <w:bookmarkEnd w:id="9243"/>
      <w:bookmarkEnd w:id="9244"/>
      <w:bookmarkEnd w:id="92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55" o:spid="_x0000_s4682" style="position:absolute;left:0;text-align:left;margin-left:0;margin-top:0;width:50pt;height:50pt;z-index:252114432;visibility:hidden" coordsize="89,150" o:spt="100" o:preferrelative="t" adj="0,,0" path="">
                  <v:stroke joinstyle="round"/>
                  <v:formulas/>
                  <v:path o:connecttype="segments"/>
                  <o:lock v:ext="edit" selection="t"/>
                </v:shape>
              </w:pict>
            </w:r>
            <w:r w:rsidRPr="001978CB">
              <w:pict>
                <v:shape id="_x0000_s5424" style="position:absolute;left:0;text-align:left;margin-left:4500pt;margin-top:7.2pt;width:90pt;height:53.25pt;z-index:-250484224;mso-wrap-edited:t;mso-position-horizontal:right" coordsize="" o:spt="100" wrapcoords="-30 0 1000 0 1000 1079 1000 1079 -30 1079 -30 0" adj="0,,0" path="">
                  <v:stroke joinstyle="round"/>
                  <v:imagedata r:id="rId2075" o:title="dc_1555"/>
                  <v:formulas/>
                  <v:path o:connecttype="segments"/>
                  <w10:wrap type="tight"/>
                </v:shape>
              </w:pict>
            </w:r>
            <w:r w:rsidR="00DF657D">
              <w:t>The type of stencil</w:t>
            </w:r>
          </w:p>
          <w:p w:rsidR="00DF657D" w:rsidRDefault="00DF657D" w:rsidP="00DF657D">
            <w:pPr>
              <w:pStyle w:val="Italic2"/>
            </w:pPr>
            <w:r>
              <w:t>This item is restricted to the following list.</w:t>
            </w:r>
          </w:p>
          <w:p w:rsidR="00DF657D" w:rsidRDefault="00DF657D" w:rsidP="00DF657D">
            <w:pPr>
              <w:pStyle w:val="Bold3"/>
            </w:pPr>
            <w:r>
              <w:t>CutOut</w:t>
            </w:r>
          </w:p>
          <w:p w:rsidR="00DF657D" w:rsidRDefault="00DF657D" w:rsidP="00DF657D">
            <w:pPr>
              <w:pStyle w:val="Normal3"/>
            </w:pPr>
            <w:r>
              <w:t>The stencil is a cut out.</w:t>
            </w:r>
          </w:p>
          <w:p w:rsidR="00DF657D" w:rsidRDefault="00DF657D" w:rsidP="00DF657D">
            <w:pPr>
              <w:pStyle w:val="Bold3"/>
            </w:pPr>
            <w:r>
              <w:t>InkJet</w:t>
            </w:r>
          </w:p>
          <w:p w:rsidR="00DF657D" w:rsidRDefault="00DF657D" w:rsidP="00DF657D">
            <w:pPr>
              <w:pStyle w:val="Normal3"/>
            </w:pPr>
            <w:r>
              <w:t>The stencil is ink jetted.</w:t>
            </w:r>
          </w:p>
          <w:p w:rsidR="00DF657D" w:rsidRDefault="00DF657D" w:rsidP="00DF657D">
            <w:pPr>
              <w:pStyle w:val="Bold3"/>
            </w:pPr>
            <w:r>
              <w:t>Rubber</w:t>
            </w:r>
          </w:p>
          <w:p w:rsidR="00DF657D" w:rsidRDefault="00DF657D" w:rsidP="00DF657D">
            <w:pPr>
              <w:pStyle w:val="Normal3"/>
            </w:pPr>
            <w:r>
              <w:t>The stencil is made of rubber.</w:t>
            </w:r>
          </w:p>
        </w:tc>
      </w:tr>
    </w:tbl>
    <w:p w:rsidR="00DF657D" w:rsidRDefault="00DF657D" w:rsidP="00DF657D"/>
    <w:p w:rsidR="00DF657D" w:rsidRDefault="00DF657D" w:rsidP="00DF657D">
      <w:pPr>
        <w:pStyle w:val="Heading2"/>
      </w:pPr>
      <w:bookmarkStart w:id="9246" w:name="_Toc259722987"/>
      <w:bookmarkStart w:id="9247" w:name="_Toc275503333"/>
      <w:bookmarkStart w:id="9248" w:name="_Toc371378994"/>
      <w:bookmarkStart w:id="9249" w:name="_Toc21214181"/>
      <w:bookmarkStart w:id="9250" w:name="Stiffness"/>
      <w:r>
        <w:t>Stiffness</w:t>
      </w:r>
      <w:bookmarkEnd w:id="9246"/>
      <w:bookmarkEnd w:id="9247"/>
      <w:bookmarkEnd w:id="9248"/>
      <w:bookmarkEnd w:id="9249"/>
      <w:bookmarkEnd w:id="92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56" o:spid="_x0000_s4683" style="position:absolute;left:0;text-align:left;margin-left:0;margin-top:0;width:50pt;height:50pt;z-index:252115456;visibility:hidden" coordsize="678,465" o:spt="100" o:preferrelative="t" adj="0,,0" path="">
                  <v:stroke joinstyle="round"/>
                  <v:formulas/>
                  <v:path o:connecttype="segments"/>
                  <o:lock v:ext="edit" selection="t"/>
                </v:shape>
              </w:pict>
            </w:r>
            <w:r>
              <w:rPr>
                <w:noProof/>
                <w:snapToGrid/>
                <w:lang w:val="sv-SE" w:eastAsia="sv-SE"/>
              </w:rPr>
              <w:pict>
                <v:shape id="_x0000_s7008" type="#_x0000_t75" style="position:absolute;left:0;text-align:left;margin-left:18508.55pt;margin-top:7.05pt;width:326.25pt;height:495.75pt;z-index:-249497088;mso-wrap-edited:t;mso-position-horizontal:right;mso-position-horizontal-relative:text;mso-position-vertical:absolute;mso-position-vertical-relative:text" wrapcoords="271 5895 510 7699 8415 7725 8177 21580 21600 21567 21600 0 8256 13 8494 5973 271 5895" filled="t">
                  <v:imagedata r:id="rId2076" o:title="Stiffness"/>
                  <w10:wrap type="tight"/>
                </v:shape>
              </w:pict>
            </w:r>
            <w:r w:rsidR="00DF657D">
              <w:t>A group item used to communicate stiffness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251" w:name="_Toc259722988"/>
      <w:bookmarkStart w:id="9252" w:name="_Toc275503334"/>
      <w:bookmarkStart w:id="9253" w:name="_Toc371378995"/>
      <w:bookmarkStart w:id="9254" w:name="_Toc21214182"/>
      <w:bookmarkStart w:id="9255" w:name="StopOffInformation"/>
      <w:r>
        <w:t>StopOffInformation</w:t>
      </w:r>
      <w:bookmarkEnd w:id="9251"/>
      <w:bookmarkEnd w:id="9252"/>
      <w:bookmarkEnd w:id="9253"/>
      <w:bookmarkEnd w:id="9254"/>
      <w:bookmarkEnd w:id="92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57" o:spid="_x0000_s4684" style="position:absolute;left:0;text-align:left;margin-left:0;margin-top:0;width:50pt;height:50pt;z-index:252116480;visibility:hidden" coordsize="140,460" o:spt="100" o:preferrelative="t" adj="0,,0" path="">
                  <v:stroke joinstyle="round"/>
                  <v:formulas/>
                  <v:path o:connecttype="segments"/>
                  <o:lock v:ext="edit" selection="t"/>
                </v:shape>
              </w:pict>
            </w:r>
            <w:r w:rsidRPr="001978CB">
              <w:pict>
                <v:shape id="_x0000_s5426" style="position:absolute;left:0;text-align:left;margin-left:295in;margin-top:7.2pt;width:276pt;height:84pt;z-index:-250482176;mso-wrap-edited:t;mso-position-horizontal:right" coordsize="" o:spt="100" wrapcoords="-30 357 317 357 576 357 576 150 576 150 576 0 1000 0 1000 0 1000 1050 576 1050 576 693 317 693 317 686 -30 686 -30 357" adj="0,,0" path="">
                  <v:stroke joinstyle="round"/>
                  <v:imagedata r:id="rId2077" o:title="dc_1557"/>
                  <v:formulas/>
                  <v:path o:connecttype="segments"/>
                  <w10:wrap type="tight"/>
                </v:shape>
              </w:pict>
            </w:r>
            <w:r w:rsidR="00DF657D">
              <w:t>Where is the shipment and how far to the next stop.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DistanceToNextStop</w:t>
            </w:r>
          </w:p>
          <w:p w:rsidR="00DF657D" w:rsidRDefault="00DF657D" w:rsidP="00DF657D">
            <w:pPr>
              <w:pStyle w:val="Italic4"/>
            </w:pPr>
            <w:r>
              <w:t>DistanceToNextStop is optional. A single instance might exist.</w:t>
            </w:r>
          </w:p>
          <w:p w:rsidR="00DF657D" w:rsidRDefault="00DF657D" w:rsidP="00DF657D">
            <w:pPr>
              <w:pStyle w:val="Normal4"/>
            </w:pPr>
            <w:r>
              <w:t>The distance to the next transportation node.</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tc>
      </w:tr>
    </w:tbl>
    <w:p w:rsidR="00DF657D" w:rsidRDefault="00DF657D" w:rsidP="00DF657D"/>
    <w:p w:rsidR="00DF657D" w:rsidRDefault="00DF657D" w:rsidP="00DF657D">
      <w:pPr>
        <w:pStyle w:val="Heading2"/>
      </w:pPr>
      <w:bookmarkStart w:id="9256" w:name="_Toc259722989"/>
      <w:bookmarkStart w:id="9257" w:name="_Toc275503335"/>
      <w:bookmarkStart w:id="9258" w:name="_Toc371378996"/>
      <w:bookmarkStart w:id="9259" w:name="_Toc21214183"/>
      <w:bookmarkStart w:id="9260" w:name="StrengthGroup"/>
      <w:r>
        <w:t>StrengthGroup</w:t>
      </w:r>
      <w:bookmarkEnd w:id="9256"/>
      <w:bookmarkEnd w:id="9257"/>
      <w:bookmarkEnd w:id="9258"/>
      <w:bookmarkEnd w:id="9259"/>
      <w:bookmarkEnd w:id="92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58" o:spid="_x0000_s4685" style="position:absolute;left:0;text-align:left;margin-left:0;margin-top:0;width:50pt;height:50pt;z-index:252117504;visibility:hidden" coordsize="67,263" o:spt="100" o:preferrelative="t" adj="0,,0" path="">
                  <v:stroke joinstyle="round"/>
                  <v:formulas/>
                  <v:path o:connecttype="segments"/>
                  <o:lock v:ext="edit" selection="t"/>
                </v:shape>
              </w:pict>
            </w:r>
            <w:r w:rsidRPr="001978CB">
              <w:pict>
                <v:shape id="_x0000_s5427" style="position:absolute;left:0;text-align:left;margin-left:10575pt;margin-top:7.2pt;width:157.5pt;height:40.5pt;z-index:-250481152;mso-wrap-edited:t;mso-position-horizontal:right" coordsize="" o:spt="100" wrapcoords="-30 104 1000 104 1000 1105 1000 1105 -30 1105 -30 104" adj="0,,0" path="">
                  <v:stroke joinstyle="round"/>
                  <v:imagedata r:id="rId2078" o:title="dc_1558"/>
                  <v:formulas/>
                  <v:path o:connecttype="segments"/>
                  <w10:wrap type="tight"/>
                </v:shape>
              </w:pict>
            </w:r>
            <w:r w:rsidR="00DF657D">
              <w:t>As defined in the NIST standard, an additional classification of panel strength.</w:t>
            </w:r>
          </w:p>
          <w:p w:rsidR="00DF657D" w:rsidRDefault="00DF657D" w:rsidP="00DF657D">
            <w:pPr>
              <w:pStyle w:val="Italic2"/>
            </w:pPr>
            <w:r>
              <w:t>This item is restricted to the following list.</w:t>
            </w:r>
          </w:p>
          <w:p w:rsidR="00DF657D" w:rsidRDefault="00DF657D" w:rsidP="00DF657D">
            <w:pPr>
              <w:pStyle w:val="Bold3"/>
            </w:pPr>
            <w:r>
              <w:t>Class-I</w:t>
            </w:r>
          </w:p>
          <w:p w:rsidR="00DF657D" w:rsidRDefault="00DF657D" w:rsidP="00DF657D">
            <w:pPr>
              <w:pStyle w:val="Bold3"/>
            </w:pPr>
            <w:r>
              <w:t>Class-II</w:t>
            </w:r>
          </w:p>
          <w:p w:rsidR="00DF657D" w:rsidRDefault="00DF657D" w:rsidP="00DF657D">
            <w:pPr>
              <w:pStyle w:val="Bold3"/>
            </w:pPr>
            <w:r>
              <w:t>Group1</w:t>
            </w:r>
          </w:p>
          <w:p w:rsidR="00DF657D" w:rsidRDefault="00DF657D" w:rsidP="00DF657D">
            <w:pPr>
              <w:pStyle w:val="Bold3"/>
            </w:pPr>
            <w:r>
              <w:t>Group2</w:t>
            </w:r>
          </w:p>
          <w:p w:rsidR="00DF657D" w:rsidRDefault="00DF657D" w:rsidP="00DF657D">
            <w:pPr>
              <w:pStyle w:val="Bold3"/>
            </w:pPr>
            <w:r>
              <w:t>Group3</w:t>
            </w:r>
          </w:p>
          <w:p w:rsidR="00DF657D" w:rsidRDefault="00DF657D" w:rsidP="00DF657D">
            <w:pPr>
              <w:pStyle w:val="Bold3"/>
            </w:pPr>
            <w:r>
              <w:t>Group4</w:t>
            </w:r>
          </w:p>
          <w:p w:rsidR="00DF657D" w:rsidRDefault="00DF657D" w:rsidP="00DF657D">
            <w:pPr>
              <w:pStyle w:val="Bold3"/>
            </w:pPr>
            <w:r>
              <w:t>Struc-I</w:t>
            </w:r>
          </w:p>
          <w:p w:rsidR="00DF657D" w:rsidRDefault="00DF657D" w:rsidP="00DF657D">
            <w:pPr>
              <w:pStyle w:val="Bold3"/>
            </w:pPr>
            <w:r>
              <w:t>Decorative</w:t>
            </w:r>
          </w:p>
        </w:tc>
      </w:tr>
    </w:tbl>
    <w:p w:rsidR="00DF657D" w:rsidRDefault="00DF657D" w:rsidP="00DF657D"/>
    <w:p w:rsidR="00DF657D" w:rsidRDefault="00DF657D" w:rsidP="00DF657D">
      <w:pPr>
        <w:pStyle w:val="Heading2"/>
      </w:pPr>
      <w:bookmarkStart w:id="9261" w:name="_Toc259722990"/>
      <w:bookmarkStart w:id="9262" w:name="_Toc275503336"/>
      <w:bookmarkStart w:id="9263" w:name="_Toc371378997"/>
      <w:bookmarkStart w:id="9264" w:name="_Toc21214184"/>
      <w:bookmarkStart w:id="9265" w:name="Stretch"/>
      <w:r>
        <w:t>Stretch</w:t>
      </w:r>
      <w:bookmarkEnd w:id="9261"/>
      <w:bookmarkEnd w:id="9262"/>
      <w:bookmarkEnd w:id="9263"/>
      <w:bookmarkEnd w:id="9264"/>
      <w:bookmarkEnd w:id="92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7009" type="#_x0000_t75" style="position:absolute;left:0;text-align:left;margin-left:18508.55pt;margin-top:7.05pt;width:326.25pt;height:495.75pt;z-index:-249496064;mso-wrap-edited:t;mso-position-horizontal:right;mso-position-horizontal-relative:text;mso-position-vertical:absolute;mso-position-vertical-relative:text" wrapcoords="192 5867 152 7514 8494 7697 8676 21369 21600 21567 21600 0 8296 -15 8455 5919 192 5867" filled="t">
                  <v:imagedata r:id="rId2079" o:title="Stretch"/>
                  <w10:wrap type="tight"/>
                </v:shape>
              </w:pict>
            </w:r>
            <w:r w:rsidRPr="001978CB">
              <w:pict>
                <v:shape id="dc_1559" o:spid="_x0000_s4686" style="position:absolute;left:0;text-align:left;margin-left:0;margin-top:0;width:50pt;height:50pt;z-index:252118528;visibility:hidden" coordsize="678,465" o:spt="100" o:preferrelative="t" adj="0,,0" path="">
                  <v:stroke joinstyle="round"/>
                  <v:formulas/>
                  <v:path o:connecttype="segments"/>
                  <o:lock v:ext="edit" selection="t"/>
                </v:shape>
              </w:pict>
            </w:r>
            <w:r w:rsidR="00DF657D">
              <w:t>A group item used to communicate stretch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266" w:name="_Toc259722991"/>
      <w:bookmarkStart w:id="9267" w:name="_Toc275503337"/>
      <w:bookmarkStart w:id="9268" w:name="_Toc371378998"/>
      <w:bookmarkStart w:id="9269" w:name="_Toc21214185"/>
      <w:bookmarkStart w:id="9270" w:name="SubClassification"/>
      <w:r>
        <w:t>SubClassification</w:t>
      </w:r>
      <w:bookmarkEnd w:id="9266"/>
      <w:bookmarkEnd w:id="9267"/>
      <w:bookmarkEnd w:id="9268"/>
      <w:bookmarkEnd w:id="9269"/>
      <w:bookmarkEnd w:id="92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C032BE" w:rsidRDefault="001978CB" w:rsidP="00DF657D">
            <w:pPr>
              <w:pStyle w:val="Normal2"/>
              <w:rPr>
                <w:lang w:val="fr-FR"/>
              </w:rPr>
            </w:pPr>
            <w:r w:rsidRPr="001978CB">
              <w:pict>
                <v:shape id="dc_1560" o:spid="_x0000_s4687" style="position:absolute;left:0;text-align:left;margin-left:0;margin-top:0;width:50pt;height:50pt;z-index:252119552;visibility:hidden" coordsize="161,481" o:spt="100" o:preferrelative="t" adj="0,,0" path="">
                  <v:stroke joinstyle="round"/>
                  <v:formulas/>
                  <v:path o:connecttype="segments"/>
                  <o:lock v:ext="edit" selection="t"/>
                </v:shape>
              </w:pict>
            </w:r>
            <w:r w:rsidRPr="001978CB">
              <w:pict>
                <v:shape id="_x0000_s5429" style="position:absolute;left:0;text-align:left;margin-left:22387.5pt;margin-top:7.2pt;width:288.75pt;height:96.75pt;z-index:-250479104;mso-wrap-edited:t;mso-position-horizontal:right" coordsize="" o:spt="100" wrapcoords="-30 378 280 378 528 378 528 130 528 130 528 0 1000 0 1000 0 1000 1044 528 1044 528 802 280 802 -30 802 -30 378" adj="0,,0" path="">
                  <v:stroke joinstyle="round"/>
                  <v:imagedata r:id="rId2080" o:title="dc_1560"/>
                  <v:formulas/>
                  <v:path o:connecttype="segments"/>
                  <w10:wrap type="tight"/>
                </v:shape>
              </w:pict>
            </w:r>
            <w:r w:rsidR="00DF657D" w:rsidRPr="00C032BE">
              <w:rPr>
                <w:lang w:val="fr-FR"/>
              </w:rPr>
              <w:t>SubClassification provides additional classification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SubClassificationCode</w:t>
            </w:r>
          </w:p>
          <w:p w:rsidR="00DF657D" w:rsidRDefault="00DF657D" w:rsidP="00DF657D">
            <w:pPr>
              <w:pStyle w:val="Italic4"/>
            </w:pPr>
            <w:r>
              <w:t>SubClassificationCode is mandatory. A single instance is required.</w:t>
            </w:r>
          </w:p>
          <w:p w:rsidR="00DF657D" w:rsidRPr="005755AC" w:rsidRDefault="00DF657D" w:rsidP="00DF657D">
            <w:pPr>
              <w:pStyle w:val="Normal4"/>
              <w:rPr>
                <w:lang w:val="fr-FR"/>
              </w:rPr>
            </w:pPr>
            <w:r w:rsidRPr="005755AC">
              <w:rPr>
                <w:lang w:val="fr-FR"/>
              </w:rPr>
              <w:t>Sub Classification Code</w:t>
            </w:r>
          </w:p>
          <w:p w:rsidR="00DF657D" w:rsidRPr="005755AC" w:rsidRDefault="00DF657D" w:rsidP="00DF657D">
            <w:pPr>
              <w:pStyle w:val="Bold4"/>
              <w:rPr>
                <w:lang w:val="fr-FR"/>
              </w:rPr>
            </w:pPr>
            <w:r w:rsidRPr="005755AC">
              <w:rPr>
                <w:lang w:val="fr-FR"/>
              </w:rPr>
              <w:t>ClassificationDescription</w:t>
            </w:r>
          </w:p>
          <w:p w:rsidR="00DF657D" w:rsidRDefault="00DF657D" w:rsidP="00DF657D">
            <w:pPr>
              <w:pStyle w:val="Italic4"/>
            </w:pPr>
            <w:r w:rsidRPr="005755AC">
              <w:rPr>
                <w:lang w:val="fr-FR"/>
              </w:rPr>
              <w:t xml:space="preserve">ClassificationDescription is optional. </w:t>
            </w:r>
            <w:r>
              <w:t>Multiple instances might exist.</w:t>
            </w:r>
          </w:p>
          <w:p w:rsidR="00DF657D" w:rsidRDefault="00DF657D" w:rsidP="00DF657D">
            <w:pPr>
              <w:pStyle w:val="Normal4"/>
            </w:pPr>
            <w:r>
              <w:t>A free form description of the classification.</w:t>
            </w:r>
          </w:p>
        </w:tc>
      </w:tr>
    </w:tbl>
    <w:p w:rsidR="00DF657D" w:rsidRDefault="00DF657D" w:rsidP="00DF657D"/>
    <w:p w:rsidR="00DF657D" w:rsidRDefault="00DF657D" w:rsidP="00DF657D">
      <w:pPr>
        <w:pStyle w:val="Heading2"/>
      </w:pPr>
      <w:bookmarkStart w:id="9271" w:name="_Toc259722992"/>
      <w:bookmarkStart w:id="9272" w:name="_Toc275503338"/>
      <w:bookmarkStart w:id="9273" w:name="_Toc371378999"/>
      <w:bookmarkStart w:id="9274" w:name="_Toc21214186"/>
      <w:bookmarkStart w:id="9275" w:name="SubClassificationCode"/>
      <w:r>
        <w:t>SubClassificationCode</w:t>
      </w:r>
      <w:bookmarkEnd w:id="9271"/>
      <w:bookmarkEnd w:id="9272"/>
      <w:bookmarkEnd w:id="9273"/>
      <w:bookmarkEnd w:id="9274"/>
      <w:bookmarkEnd w:id="92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61" o:spid="_x0000_s4688" style="position:absolute;left:0;text-align:left;margin-left:0;margin-top:0;width:50pt;height:50pt;z-index:252120576;visibility:hidden" coordsize="96,356" o:spt="100" o:preferrelative="t" adj="0,,0" path="">
                  <v:stroke joinstyle="round"/>
                  <v:formulas/>
                  <v:path o:connecttype="segments"/>
                  <o:lock v:ext="edit" selection="t"/>
                </v:shape>
              </w:pict>
            </w:r>
            <w:r w:rsidRPr="001978CB">
              <w:pict>
                <v:shape id="_x0000_s5430" style="position:absolute;left:0;text-align:left;margin-left:15637.5pt;margin-top:7.2pt;width:213.75pt;height:57.75pt;z-index:-250478080;mso-wrap-edited:t;mso-position-horizontal:right" coordsize="" o:spt="100" wrapcoords="-30 322 477 322 477 72 477 72 477 0 1000 0 1000 0 1000 1073 477 1073 477 1021 -30 1021 -30 322" adj="0,,0" path="">
                  <v:stroke joinstyle="round"/>
                  <v:imagedata r:id="rId2081" o:title="dc_1561"/>
                  <v:formulas/>
                  <v:path o:connecttype="segments"/>
                  <w10:wrap type="tight"/>
                </v:shape>
              </w:pict>
            </w:r>
            <w:r w:rsidR="00DF657D">
              <w:t>Sub Classification Code</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5"/>
              </w:numPr>
            </w:pPr>
            <w:r>
              <w:t xml:space="preserve">For the element that owns this attribute. </w:t>
            </w:r>
          </w:p>
          <w:p w:rsidR="00DF657D" w:rsidRDefault="00DF657D" w:rsidP="008D25AE">
            <w:pPr>
              <w:pStyle w:val="Normal3"/>
              <w:numPr>
                <w:ilvl w:val="0"/>
                <w:numId w:val="55"/>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9276" w:name="_Toc259722993"/>
      <w:bookmarkStart w:id="9277" w:name="_Toc275503339"/>
      <w:bookmarkStart w:id="9278" w:name="_Toc371379000"/>
      <w:bookmarkStart w:id="9279" w:name="_Toc21214187"/>
      <w:bookmarkStart w:id="9280" w:name="SupersType_a"/>
      <w:r>
        <w:t>SupersType [attribute]</w:t>
      </w:r>
      <w:bookmarkEnd w:id="9276"/>
      <w:bookmarkEnd w:id="9277"/>
      <w:bookmarkEnd w:id="9278"/>
      <w:bookmarkEnd w:id="9279"/>
      <w:bookmarkEnd w:id="92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62" o:spid="_x0000_s4689" style="position:absolute;left:0;text-align:left;margin-left:0;margin-top:0;width:50pt;height:50pt;z-index:252121600;visibility:hidden" coordsize="89,153" o:spt="100" o:preferrelative="t" adj="0,,0" path="">
                  <v:stroke joinstyle="round"/>
                  <v:formulas/>
                  <v:path o:connecttype="segments"/>
                  <o:lock v:ext="edit" selection="t"/>
                </v:shape>
              </w:pict>
            </w:r>
            <w:r w:rsidRPr="001978CB">
              <w:pict>
                <v:shape id="_x0000_s5431" style="position:absolute;left:0;text-align:left;margin-left:4635pt;margin-top:7.2pt;width:91.5pt;height:53.25pt;z-index:-250477056;mso-wrap-edited:t;mso-position-horizontal:right" coordsize="" o:spt="100" wrapcoords="-30 0 1000 0 1000 1079 1000 1079 -30 1079 -30 0" adj="0,,0" path="">
                  <v:stroke joinstyle="round"/>
                  <v:imagedata r:id="rId2082" o:title="dc_1562"/>
                  <v:formulas/>
                  <v:path o:connecttype="segments"/>
                  <w10:wrap type="tight"/>
                </v:shape>
              </w:pict>
            </w:r>
            <w:r w:rsidR="00DF657D">
              <w:t>Supers Type</w:t>
            </w:r>
          </w:p>
          <w:p w:rsidR="00DF657D" w:rsidRDefault="00DF657D" w:rsidP="00DF657D">
            <w:pPr>
              <w:pStyle w:val="Italic2"/>
            </w:pPr>
            <w:r>
              <w:t>This item is restricted to the following list.</w:t>
            </w:r>
          </w:p>
          <w:p w:rsidR="00DF657D" w:rsidRDefault="00DF657D" w:rsidP="00DF657D">
            <w:pPr>
              <w:pStyle w:val="Bold3"/>
            </w:pPr>
            <w:r>
              <w:t>Ribbed</w:t>
            </w:r>
          </w:p>
          <w:p w:rsidR="00DF657D" w:rsidRDefault="00DF657D" w:rsidP="00DF657D">
            <w:pPr>
              <w:pStyle w:val="Bold3"/>
            </w:pPr>
            <w:r>
              <w:t>Regular</w:t>
            </w:r>
          </w:p>
        </w:tc>
      </w:tr>
    </w:tbl>
    <w:p w:rsidR="00DF657D" w:rsidRDefault="00DF657D" w:rsidP="00DF657D"/>
    <w:p w:rsidR="00DF657D" w:rsidRDefault="00DF657D" w:rsidP="00DF657D">
      <w:pPr>
        <w:pStyle w:val="Heading2"/>
      </w:pPr>
      <w:bookmarkStart w:id="9281" w:name="_Toc259722994"/>
      <w:bookmarkStart w:id="9282" w:name="_Toc275503340"/>
      <w:bookmarkStart w:id="9283" w:name="_Toc371379001"/>
      <w:bookmarkStart w:id="9284" w:name="_Toc21214188"/>
      <w:bookmarkStart w:id="9285" w:name="Supplemental"/>
      <w:r>
        <w:t>Supplemental</w:t>
      </w:r>
      <w:bookmarkEnd w:id="9281"/>
      <w:bookmarkEnd w:id="9282"/>
      <w:bookmarkEnd w:id="9283"/>
      <w:bookmarkEnd w:id="9284"/>
      <w:bookmarkEnd w:id="92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63" o:spid="_x0000_s4690" style="position:absolute;left:0;text-align:left;margin-left:0;margin-top:0;width:50pt;height:50pt;z-index:252122624;visibility:hidden" coordsize="178,554" o:spt="100" o:preferrelative="t" adj="0,,0" path="">
                  <v:stroke joinstyle="round"/>
                  <v:formulas/>
                  <v:path o:connecttype="segments"/>
                  <o:lock v:ext="edit" selection="t"/>
                </v:shape>
              </w:pict>
            </w:r>
            <w:r w:rsidRPr="001978CB">
              <w:pict>
                <v:shape id="_x0000_s5432" style="position:absolute;left:0;text-align:left;margin-left:26302.5pt;margin-top:7.2pt;width:332.25pt;height:106.5pt;z-index:-250476032;mso-wrap-edited:t;mso-position-horizontal:right" coordsize="" o:spt="100" wrapcoords="-30 314 445 314 445 39 660 39 660 39 660 0 1000 0 1000 0 1000 1040 660 1040 660 866 445 866 445 815 -30 815 -30 314" adj="0,,0" path="">
                  <v:stroke joinstyle="round"/>
                  <v:imagedata r:id="rId2083" o:title="dc_1563"/>
                  <v:formulas/>
                  <v:path o:connecttype="segments"/>
                  <w10:wrap type="tight"/>
                </v:shape>
              </w:pict>
            </w:r>
            <w:r w:rsidR="00DF657D">
              <w:t>Supplemental</w:t>
            </w:r>
          </w:p>
          <w:p w:rsidR="00DF657D" w:rsidRDefault="00DF657D" w:rsidP="00DF657D">
            <w:pPr>
              <w:pStyle w:val="Bold3"/>
            </w:pPr>
            <w:r>
              <w:t>SupplementalSpecification [attribute]</w:t>
            </w:r>
          </w:p>
          <w:p w:rsidR="00DF657D" w:rsidRDefault="00DF657D" w:rsidP="00DF657D">
            <w:pPr>
              <w:pStyle w:val="Italic3"/>
            </w:pPr>
            <w:r>
              <w:t>SupplementalSpecification is optional. A single instance might exist.</w:t>
            </w:r>
          </w:p>
          <w:p w:rsidR="00DF657D" w:rsidRDefault="00DF657D" w:rsidP="00DF657D">
            <w:pPr>
              <w:pStyle w:val="Normal3"/>
            </w:pPr>
            <w:r>
              <w:t>Supplemental specification</w:t>
            </w:r>
          </w:p>
          <w:p w:rsidR="00DF657D" w:rsidRDefault="00DF657D" w:rsidP="00DF657D">
            <w:pPr>
              <w:pStyle w:val="Normal3"/>
            </w:pPr>
            <w:r>
              <w:t>Refer to SupplementalSpecification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286" w:name="_Toc259722995"/>
      <w:bookmarkStart w:id="9287" w:name="_Toc275503341"/>
      <w:bookmarkStart w:id="9288" w:name="_Toc371379002"/>
      <w:bookmarkStart w:id="9289" w:name="_Toc21214189"/>
      <w:bookmarkStart w:id="9290" w:name="SupplementalSpecification_a"/>
      <w:r>
        <w:t>SupplementalSpecification [attribute]</w:t>
      </w:r>
      <w:bookmarkEnd w:id="9286"/>
      <w:bookmarkEnd w:id="9287"/>
      <w:bookmarkEnd w:id="9288"/>
      <w:bookmarkEnd w:id="9289"/>
      <w:bookmarkEnd w:id="92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64" o:spid="_x0000_s4691" style="position:absolute;left:0;text-align:left;margin-left:0;margin-top:0;width:50pt;height:50pt;z-index:252123648;visibility:hidden" coordsize="89,279" o:spt="100" o:preferrelative="t" adj="0,,0" path="">
                  <v:stroke joinstyle="round"/>
                  <v:formulas/>
                  <v:path o:connecttype="segments"/>
                  <o:lock v:ext="edit" selection="t"/>
                </v:shape>
              </w:pict>
            </w:r>
            <w:r w:rsidRPr="001978CB">
              <w:pict>
                <v:shape id="_x0000_s5433" style="position:absolute;left:0;text-align:left;margin-left:11452.5pt;margin-top:7.2pt;width:167.25pt;height:53.25pt;z-index:-250475008;mso-wrap-edited:t;mso-position-horizontal:right" coordsize="" o:spt="100" wrapcoords="-30 0 1000 0 1000 1079 1000 1079 -30 1079 -30 0" adj="0,,0" path="">
                  <v:stroke joinstyle="round"/>
                  <v:imagedata r:id="rId2084" o:title="dc_1564"/>
                  <v:formulas/>
                  <v:path o:connecttype="segments"/>
                  <w10:wrap type="tight"/>
                </v:shape>
              </w:pict>
            </w:r>
            <w:r w:rsidR="00DF657D">
              <w:t>Supplemental specification</w:t>
            </w:r>
          </w:p>
          <w:p w:rsidR="00DF657D" w:rsidRDefault="00DF657D" w:rsidP="00DF657D">
            <w:pPr>
              <w:pStyle w:val="Italic2"/>
            </w:pPr>
            <w:r>
              <w:t>This item is restricted to the following list.</w:t>
            </w:r>
          </w:p>
          <w:p w:rsidR="00DF657D" w:rsidRDefault="00DF657D" w:rsidP="00DF657D">
            <w:pPr>
              <w:pStyle w:val="Bold3"/>
            </w:pPr>
            <w:r>
              <w:t>EdgeSealed</w:t>
            </w:r>
          </w:p>
          <w:p w:rsidR="00DF657D" w:rsidRDefault="00DF657D" w:rsidP="00DF657D">
            <w:pPr>
              <w:pStyle w:val="Bold3"/>
            </w:pPr>
            <w:r>
              <w:t>Overlay-1Side</w:t>
            </w:r>
          </w:p>
          <w:p w:rsidR="00DF657D" w:rsidRDefault="00DF657D" w:rsidP="00DF657D">
            <w:pPr>
              <w:pStyle w:val="Bold3"/>
            </w:pPr>
            <w:r>
              <w:t>Overlay-2Side</w:t>
            </w:r>
          </w:p>
          <w:p w:rsidR="00DF657D" w:rsidRDefault="00DF657D" w:rsidP="00DF657D">
            <w:pPr>
              <w:pStyle w:val="Bold3"/>
            </w:pPr>
            <w:r>
              <w:t>B-X-band</w:t>
            </w:r>
          </w:p>
          <w:p w:rsidR="00DF657D" w:rsidRDefault="00DF657D" w:rsidP="00DF657D">
            <w:pPr>
              <w:pStyle w:val="Bold3"/>
            </w:pPr>
            <w:r>
              <w:t>Plugged-X-Band</w:t>
            </w:r>
          </w:p>
          <w:p w:rsidR="00DF657D" w:rsidRDefault="00DF657D" w:rsidP="00DF657D">
            <w:pPr>
              <w:pStyle w:val="Bold3"/>
            </w:pPr>
            <w:r>
              <w:t>PluggedInnerPlies</w:t>
            </w:r>
          </w:p>
          <w:p w:rsidR="00DF657D" w:rsidRDefault="00DF657D" w:rsidP="00DF657D">
            <w:pPr>
              <w:pStyle w:val="Normal3"/>
            </w:pPr>
            <w:r>
              <w:t>Solid inner plies.</w:t>
            </w:r>
          </w:p>
        </w:tc>
      </w:tr>
    </w:tbl>
    <w:p w:rsidR="00DF657D" w:rsidRDefault="00DF657D" w:rsidP="00DF657D"/>
    <w:p w:rsidR="00DF657D" w:rsidRDefault="00DF657D" w:rsidP="00DF657D">
      <w:pPr>
        <w:pStyle w:val="Heading2"/>
      </w:pPr>
      <w:bookmarkStart w:id="9291" w:name="_Toc259722996"/>
      <w:bookmarkStart w:id="9292" w:name="_Toc275503342"/>
      <w:bookmarkStart w:id="9293" w:name="_Toc371379003"/>
      <w:bookmarkStart w:id="9294" w:name="_Toc21214190"/>
      <w:bookmarkStart w:id="9295" w:name="SuppliedComponentFinishSpecs"/>
      <w:r>
        <w:t>SuppliedComponentFinishSpecs</w:t>
      </w:r>
      <w:bookmarkEnd w:id="9291"/>
      <w:bookmarkEnd w:id="9292"/>
      <w:bookmarkEnd w:id="9293"/>
      <w:bookmarkEnd w:id="9294"/>
      <w:bookmarkEnd w:id="92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65" o:spid="_x0000_s4692" style="position:absolute;left:0;text-align:left;margin-left:0;margin-top:0;width:50pt;height:50pt;z-index:252124672;visibility:hidden" coordsize="199,512" o:spt="100" o:preferrelative="t" adj="0,,0" path="">
                  <v:stroke joinstyle="round"/>
                  <v:formulas/>
                  <v:path o:connecttype="segments"/>
                  <o:lock v:ext="edit" selection="t"/>
                </v:shape>
              </w:pict>
            </w:r>
            <w:r>
              <w:rPr>
                <w:noProof/>
                <w:snapToGrid/>
                <w:lang w:val="sv-SE" w:eastAsia="sv-SE"/>
              </w:rPr>
              <w:pict>
                <v:shape id="_x0000_s5912" type="#_x0000_t75" style="position:absolute;left:0;text-align:left;margin-left:25022.3pt;margin-top:7.05pt;width:312.75pt;height:189pt;z-index:-250099200;mso-wrap-edited:t;mso-position-horizontal:right" wrapcoords="13927 8977 304 8806 304 11720 14134 11720 14082 21577 21600 21514 21600 0 13979 149 13927 8977" filled="t">
                  <v:imagedata r:id="rId2085" o:title="SuppliedComponentFinishSpecs"/>
                  <w10:wrap type="tight"/>
                </v:shape>
              </w:pict>
            </w:r>
            <w:r w:rsidR="00DF657D">
              <w:t>Supplied Component Finish Specs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FinishSpecs</w:t>
            </w:r>
          </w:p>
          <w:p w:rsidR="00DF657D" w:rsidRDefault="00DF657D" w:rsidP="00DF657D">
            <w:pPr>
              <w:pStyle w:val="Italic4"/>
            </w:pPr>
            <w:r>
              <w:t>FinishSpecs is optional. A single instance might exist.</w:t>
            </w:r>
          </w:p>
          <w:p w:rsidR="00DF657D" w:rsidRDefault="00DF657D" w:rsidP="00DF657D">
            <w:pPr>
              <w:pStyle w:val="Normal4"/>
            </w:pPr>
            <w:r>
              <w:t>Finish specifications</w:t>
            </w:r>
          </w:p>
          <w:p w:rsidR="00DF657D" w:rsidRDefault="00DF657D" w:rsidP="00DF657D">
            <w:pPr>
              <w:pStyle w:val="Bold4"/>
            </w:pPr>
            <w:r>
              <w:t>FinishPrep</w:t>
            </w:r>
          </w:p>
          <w:p w:rsidR="00DF657D" w:rsidRDefault="00DF657D" w:rsidP="00DF657D">
            <w:pPr>
              <w:pStyle w:val="Italic4"/>
            </w:pPr>
            <w:r>
              <w:t>FinishPrep is optional. Multiple instances might exist.</w:t>
            </w:r>
          </w:p>
          <w:p w:rsidR="00DF657D" w:rsidRDefault="00DF657D" w:rsidP="00DF657D">
            <w:pPr>
              <w:pStyle w:val="Normal4"/>
            </w:pPr>
            <w:r>
              <w:t>Finish prep</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82B51" w:rsidRDefault="00D82B51" w:rsidP="00D82B51">
            <w:pPr>
              <w:pStyle w:val="Bold4"/>
            </w:pPr>
            <w:r>
              <w:t>Length</w:t>
            </w:r>
          </w:p>
          <w:p w:rsidR="00D82B51" w:rsidRDefault="00D82B51" w:rsidP="00D82B51">
            <w:pPr>
              <w:pStyle w:val="Italic4"/>
            </w:pPr>
            <w:r>
              <w:t>Length is optional. A single instance might exist.</w:t>
            </w:r>
          </w:p>
          <w:p w:rsidR="00D82B51" w:rsidRDefault="00D82B51" w:rsidP="00D82B51">
            <w:pPr>
              <w:pStyle w:val="Normal4"/>
            </w:pPr>
            <w:r>
              <w:rPr>
                <w:rFonts w:ascii="Tahoma" w:hAnsi="Tahoma" w:cs="Tahoma"/>
                <w:bCs/>
              </w:rPr>
              <w:t>The length of the object</w:t>
            </w:r>
            <w:r>
              <w:t>.</w:t>
            </w:r>
          </w:p>
          <w:p w:rsidR="00D82B51" w:rsidRDefault="00D82B51" w:rsidP="00D82B51">
            <w:pPr>
              <w:pStyle w:val="Bold4"/>
            </w:pPr>
            <w:r>
              <w:t>Width</w:t>
            </w:r>
          </w:p>
          <w:p w:rsidR="00D82B51" w:rsidRDefault="00D82B51" w:rsidP="00D82B51">
            <w:pPr>
              <w:pStyle w:val="Italic4"/>
            </w:pPr>
            <w:r>
              <w:t>Width is optional. A single instance might exist.</w:t>
            </w:r>
          </w:p>
          <w:p w:rsidR="00D82B51" w:rsidRDefault="00D82B51" w:rsidP="00D82B51">
            <w:pPr>
              <w:pStyle w:val="Normal4"/>
            </w:pPr>
            <w:r>
              <w:rPr>
                <w:rFonts w:ascii="Tahoma" w:hAnsi="Tahoma" w:cs="Tahoma"/>
                <w:bCs/>
              </w:rPr>
              <w:t>The width of the object</w:t>
            </w:r>
            <w:r>
              <w:t>.</w:t>
            </w:r>
          </w:p>
        </w:tc>
      </w:tr>
    </w:tbl>
    <w:p w:rsidR="00DF657D" w:rsidRDefault="00DF657D" w:rsidP="00DF657D"/>
    <w:p w:rsidR="00DF657D" w:rsidRDefault="00DF657D" w:rsidP="00DF657D">
      <w:pPr>
        <w:pStyle w:val="Heading2"/>
      </w:pPr>
      <w:bookmarkStart w:id="9296" w:name="_Toc259722997"/>
      <w:bookmarkStart w:id="9297" w:name="_Toc275503343"/>
      <w:bookmarkStart w:id="9298" w:name="_Toc371379004"/>
      <w:bookmarkStart w:id="9299" w:name="_Toc21214191"/>
      <w:bookmarkStart w:id="9300" w:name="SuppliedComponentInformation"/>
      <w:r>
        <w:t>SuppliedComponentInformation</w:t>
      </w:r>
      <w:bookmarkEnd w:id="9296"/>
      <w:bookmarkEnd w:id="9297"/>
      <w:bookmarkEnd w:id="9298"/>
      <w:bookmarkEnd w:id="9299"/>
      <w:bookmarkEnd w:id="93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66" o:spid="_x0000_s4693" style="position:absolute;left:0;text-align:left;margin-left:0;margin-top:0;width:50pt;height:50pt;z-index:252125696;visibility:hidden" coordsize="822,658" o:spt="100" o:preferrelative="t" adj="0,,0" path="">
                  <v:stroke joinstyle="round"/>
                  <v:formulas/>
                  <v:path o:connecttype="segments"/>
                  <o:lock v:ext="edit" selection="t"/>
                </v:shape>
              </w:pict>
            </w:r>
            <w:r w:rsidRPr="001978CB">
              <w:pict>
                <v:shape id="_x0000_s5435" style="position:absolute;left:0;text-align:left;margin-left:31905pt;margin-top:7.2pt;width:394.5pt;height:493.5pt;z-index:-250473984;mso-wrap-edited:t;mso-position-horizontal:right" coordsize="" o:spt="100" wrapcoords="-30 265 352 265 352 8 533 8 714 8 1000 8 1000 580 1000 1009 714 1009 533 1009 533 580 352 580 352 348 -30 348 -30 265" adj="0,,0" path="">
                  <v:stroke joinstyle="round"/>
                  <v:imagedata r:id="rId2086" o:title="dc_1566"/>
                  <v:formulas/>
                  <v:path o:connecttype="segments"/>
                  <w10:wrap type="tight"/>
                </v:shape>
              </w:pict>
            </w:r>
            <w:r w:rsidR="00DF657D">
              <w:t>Information about components supplied by the publisher to the vendor i.e. paper supplied to the print vendor or jackets supplied to the bind vendor.</w:t>
            </w:r>
          </w:p>
          <w:p w:rsidR="00DF657D" w:rsidRDefault="00DF657D" w:rsidP="00DF657D">
            <w:pPr>
              <w:pStyle w:val="Bold3"/>
            </w:pPr>
            <w:r>
              <w:t>SuppliedComponentType [attribute]</w:t>
            </w:r>
          </w:p>
          <w:p w:rsidR="00DF657D" w:rsidRDefault="00DF657D" w:rsidP="00DF657D">
            <w:pPr>
              <w:pStyle w:val="Italic3"/>
            </w:pPr>
            <w:r>
              <w:t>SuppliedComponentType is optional. A single instance might exist.</w:t>
            </w:r>
          </w:p>
          <w:p w:rsidR="00DF657D" w:rsidRDefault="00DF657D" w:rsidP="00DF657D">
            <w:pPr>
              <w:pStyle w:val="Normal3"/>
            </w:pPr>
            <w:r>
              <w:t>Supplied Component Type</w:t>
            </w:r>
          </w:p>
          <w:p w:rsidR="00DF657D" w:rsidRDefault="00DF657D" w:rsidP="00DF657D">
            <w:pPr>
              <w:pStyle w:val="Normal3"/>
            </w:pPr>
            <w:r>
              <w:t>Refer to SuppliedComponentType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4"/>
            </w:pPr>
            <w:r>
              <w:t>BookClassification</w:t>
            </w:r>
          </w:p>
          <w:p w:rsidR="00DF657D" w:rsidRDefault="00DF657D" w:rsidP="00DF657D">
            <w:pPr>
              <w:pStyle w:val="Italic4"/>
            </w:pPr>
            <w:r>
              <w:t>BookClassification is optional. Multiple instances might exist.</w:t>
            </w:r>
          </w:p>
          <w:p w:rsidR="00DF657D" w:rsidRDefault="00DF657D" w:rsidP="00DF657D">
            <w:pPr>
              <w:pStyle w:val="Normal4"/>
            </w:pPr>
            <w:r>
              <w:t>Category under which the product or a component within the product is classified.</w:t>
            </w:r>
          </w:p>
          <w:p w:rsidR="00DF657D" w:rsidRDefault="00DF657D" w:rsidP="00DF657D">
            <w:pPr>
              <w:pStyle w:val="Bold4"/>
            </w:pPr>
            <w:r>
              <w:t>Paper</w:t>
            </w:r>
          </w:p>
          <w:p w:rsidR="00DF657D" w:rsidRDefault="00DF657D" w:rsidP="00DF657D">
            <w:pPr>
              <w:pStyle w:val="Italic4"/>
            </w:pPr>
            <w:r>
              <w:t>Paper is optional. A single instance might exist.</w:t>
            </w:r>
          </w:p>
          <w:p w:rsidR="00DF657D" w:rsidRDefault="00DF657D" w:rsidP="00DF657D">
            <w:pPr>
              <w:pStyle w:val="Normal4"/>
            </w:pPr>
            <w:r>
              <w:t>A group item defining the characteristics of the paper product.</w:t>
            </w:r>
          </w:p>
          <w:p w:rsidR="00DF657D" w:rsidRDefault="00DF657D" w:rsidP="00DF657D">
            <w:pPr>
              <w:pStyle w:val="Bold4"/>
            </w:pPr>
            <w:r>
              <w:t>SuppliedComponentReference</w:t>
            </w:r>
          </w:p>
          <w:p w:rsidR="00DF657D" w:rsidRDefault="00DF657D" w:rsidP="00DF657D">
            <w:pPr>
              <w:pStyle w:val="Italic4"/>
            </w:pPr>
            <w:r>
              <w:t>SuppliedComponentReference is optional. Multiple instances might exist.</w:t>
            </w:r>
          </w:p>
          <w:p w:rsidR="00DF657D" w:rsidRDefault="00DF657D" w:rsidP="00DF657D">
            <w:pPr>
              <w:pStyle w:val="Normal4"/>
            </w:pPr>
            <w:r>
              <w:t xml:space="preserve">Used to send component </w:t>
            </w:r>
            <w:r w:rsidR="00D41641">
              <w:t>PurchaseOrder</w:t>
            </w:r>
            <w:r>
              <w:t xml:space="preserve"> number for supplied components if they need to be returned on a invoice</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ComponentShipDate</w:t>
            </w:r>
          </w:p>
          <w:p w:rsidR="00DF657D" w:rsidRDefault="00DF657D" w:rsidP="00DF657D">
            <w:pPr>
              <w:pStyle w:val="Italic4"/>
            </w:pPr>
            <w:r>
              <w:t>ComponentShipDate is optional. A single instance might exist.</w:t>
            </w:r>
          </w:p>
          <w:p w:rsidR="00DF657D" w:rsidRDefault="00DF657D" w:rsidP="00DF657D">
            <w:pPr>
              <w:pStyle w:val="Normal4"/>
            </w:pPr>
            <w:r>
              <w:t>Date supplied component is expected to ship</w:t>
            </w:r>
          </w:p>
          <w:p w:rsidR="00DF657D" w:rsidRDefault="00DF657D" w:rsidP="00DF657D">
            <w:pPr>
              <w:pStyle w:val="Bold4"/>
            </w:pPr>
            <w:r>
              <w:t>ComponentDueDate</w:t>
            </w:r>
          </w:p>
          <w:p w:rsidR="00DF657D" w:rsidRDefault="00DF657D" w:rsidP="00DF657D">
            <w:pPr>
              <w:pStyle w:val="Italic4"/>
            </w:pPr>
            <w:r>
              <w:t>ComponentDueDate is optional. A single instance might exist.</w:t>
            </w:r>
          </w:p>
          <w:p w:rsidR="00DF657D" w:rsidRDefault="00DF657D" w:rsidP="00DF657D">
            <w:pPr>
              <w:pStyle w:val="Normal4"/>
            </w:pPr>
            <w:r>
              <w:t>Date supplied component is expected to arrive</w:t>
            </w:r>
          </w:p>
          <w:p w:rsidR="00DF657D" w:rsidRDefault="00DF657D" w:rsidP="00DF657D">
            <w:pPr>
              <w:pStyle w:val="Bold4"/>
            </w:pPr>
            <w:r>
              <w:t>ComponentNeededDate</w:t>
            </w:r>
          </w:p>
          <w:p w:rsidR="00DF657D" w:rsidRDefault="00DF657D" w:rsidP="00DF657D">
            <w:pPr>
              <w:pStyle w:val="Italic4"/>
            </w:pPr>
            <w:r>
              <w:t>ComponentNeededDate is optional. A single instance might exist.</w:t>
            </w:r>
          </w:p>
          <w:p w:rsidR="00DF657D" w:rsidRDefault="00DF657D" w:rsidP="00DF657D">
            <w:pPr>
              <w:pStyle w:val="Normal4"/>
            </w:pPr>
            <w:r>
              <w:t xml:space="preserve">Date the supplied component is needed by the vendor in order to make the due date of the ordered product. </w:t>
            </w:r>
          </w:p>
          <w:p w:rsidR="00DF657D" w:rsidRDefault="00DF657D" w:rsidP="00DF657D">
            <w:pPr>
              <w:pStyle w:val="Bold4"/>
            </w:pPr>
            <w:r>
              <w:t>OrderStatusInformation</w:t>
            </w:r>
          </w:p>
          <w:p w:rsidR="00DF657D" w:rsidRDefault="00DF657D" w:rsidP="00DF657D">
            <w:pPr>
              <w:pStyle w:val="Italic4"/>
            </w:pPr>
            <w:r>
              <w:t>OrderStatusInformation is optional. A single instance might exist.</w:t>
            </w:r>
          </w:p>
          <w:p w:rsidR="00DF657D" w:rsidRDefault="00DF657D" w:rsidP="00DF657D">
            <w:pPr>
              <w:pStyle w:val="Normal4"/>
            </w:pPr>
            <w:r>
              <w:t>A group ele</w:t>
            </w:r>
            <w:r w:rsidR="0063094E">
              <w:t>ment that stores two levels of o</w:t>
            </w:r>
            <w:r>
              <w:t>rder status codes.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301" w:name="_Toc259722998"/>
      <w:bookmarkStart w:id="9302" w:name="_Toc275503344"/>
      <w:bookmarkStart w:id="9303" w:name="_Toc371379005"/>
      <w:bookmarkStart w:id="9304" w:name="_Toc21214192"/>
      <w:bookmarkStart w:id="9305" w:name="SuppliedComponentReference"/>
      <w:r>
        <w:t>SuppliedComponentReference</w:t>
      </w:r>
      <w:bookmarkEnd w:id="9301"/>
      <w:bookmarkEnd w:id="9302"/>
      <w:bookmarkEnd w:id="9303"/>
      <w:bookmarkEnd w:id="9304"/>
      <w:bookmarkEnd w:id="93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146580" type="#_x0000_t75" style="position:absolute;left:0;text-align:left;margin-left:2217.3pt;margin-top:7.05pt;width:388.5pt;height:97.5pt;z-index:-249319936;mso-wrap-edited:t;mso-position-horizontal:right;mso-position-horizontal-relative:text;mso-position-vertical:absolute;mso-position-vertical-relative:text" wrapcoords="189 6491 86 15175 9685 15585 9555 20703 21600 21434 21600 0 9480 -565 9582 6901 189 6491" filled="t">
                  <v:imagedata r:id="rId2087" o:title="SuppliedComponentReference"/>
                  <w10:wrap type="tight"/>
                </v:shape>
              </w:pict>
            </w:r>
            <w:r w:rsidRPr="001978CB">
              <w:pict>
                <v:shape id="dc_1567" o:spid="_x0000_s4694" style="position:absolute;left:0;text-align:left;margin-left:0;margin-top:0;width:50pt;height:50pt;z-index:252126720;visibility:hidden" coordsize="154,542" o:spt="100" o:preferrelative="t" adj="0,,0" path="">
                  <v:stroke joinstyle="round"/>
                  <v:formulas/>
                  <v:path o:connecttype="segments"/>
                  <o:lock v:ext="edit" selection="t"/>
                </v:shape>
              </w:pict>
            </w:r>
            <w:r w:rsidR="00DF657D">
              <w:t xml:space="preserve">Used to send component </w:t>
            </w:r>
            <w:r w:rsidR="00D41641">
              <w:t>PurchaseOrder</w:t>
            </w:r>
            <w:r w:rsidR="00DF657D">
              <w:t xml:space="preserve"> number for supplied components if they need to be returned on a invoice</w:t>
            </w:r>
          </w:p>
          <w:p w:rsidR="00DF657D" w:rsidRDefault="00DF657D" w:rsidP="00DB6BB9">
            <w:pPr>
              <w:pStyle w:val="Bold3"/>
            </w:pPr>
            <w:r>
              <w:t>SuppliedComponentReferenceType [attribute]</w:t>
            </w:r>
          </w:p>
          <w:p w:rsidR="00DF657D" w:rsidRDefault="00DF657D" w:rsidP="00DB6BB9">
            <w:pPr>
              <w:pStyle w:val="Italic3"/>
            </w:pPr>
            <w:r>
              <w:t>SuppliedComponentReferenceType is optional. A single instance might exist.</w:t>
            </w:r>
          </w:p>
          <w:p w:rsidR="00DF657D" w:rsidRDefault="00DF657D" w:rsidP="00DB6BB9">
            <w:pPr>
              <w:pStyle w:val="Normal3"/>
            </w:pPr>
            <w:r>
              <w:t>SuppliedComponentReferenceType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SuppliedComponentReferenceType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4E5BAF" w:rsidP="00DB6BB9">
            <w:pPr>
              <w:pStyle w:val="Normal3"/>
            </w:pPr>
            <w:r>
              <w:t xml:space="preserve">Identifies the type of party or the agency that </w:t>
            </w:r>
            <w:r w:rsidR="00DB6BB9">
              <w:t>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9306" w:name="_Toc259722999"/>
      <w:bookmarkStart w:id="9307" w:name="_Toc275503345"/>
      <w:bookmarkStart w:id="9308" w:name="_Toc371379006"/>
      <w:bookmarkStart w:id="9309" w:name="_Toc21214193"/>
      <w:bookmarkStart w:id="9310" w:name="SuppliedComponentReferenceType_a"/>
      <w:r>
        <w:t>SuppliedComponentReferenceType [attribute]</w:t>
      </w:r>
      <w:bookmarkEnd w:id="9306"/>
      <w:bookmarkEnd w:id="9307"/>
      <w:bookmarkEnd w:id="9308"/>
      <w:bookmarkEnd w:id="9309"/>
      <w:bookmarkEnd w:id="93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68" o:spid="_x0000_s5792" style="position:absolute;left:0;text-align:left;margin-left:0;margin-top:0;width:50pt;height:50pt;z-index:253158912;visibility:hidden" coordsize="89,291" o:spt="100" o:preferrelative="t" adj="0,,0" path="">
                  <v:stroke joinstyle="round"/>
                  <v:formulas/>
                  <v:path o:connecttype="segments"/>
                  <o:lock v:ext="edit" selection="t"/>
                </v:shape>
              </w:pict>
            </w:r>
            <w:r w:rsidRPr="001978CB">
              <w:pict>
                <v:shape id="_x0000_s5793" style="position:absolute;left:0;text-align:left;margin-left:12127.5pt;margin-top:7.2pt;width:174.75pt;height:53.25pt;z-index:-250156544;mso-wrap-edited:t;mso-position-horizontal:right" coordsize="" o:spt="100" wrapcoords="-30 0 1000 0 1000 1079 1000 1079 -30 1079 -30 0" adj="0,,0" path="">
                  <v:stroke joinstyle="round"/>
                  <v:imagedata r:id="rId2088" o:title="dc_1568"/>
                  <v:formulas/>
                  <v:path o:connecttype="segments"/>
                  <w10:wrap type="tight"/>
                </v:shape>
              </w:pict>
            </w:r>
            <w:r w:rsidR="00DF657D">
              <w:t>SuppliedComponentReferenceType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9311" w:name="_Toc259723000"/>
      <w:bookmarkStart w:id="9312" w:name="_Toc275503346"/>
      <w:bookmarkStart w:id="9313" w:name="_Toc371379007"/>
      <w:bookmarkStart w:id="9314" w:name="_Toc21214194"/>
      <w:bookmarkStart w:id="9315" w:name="SuppliedComponentType_a"/>
      <w:r>
        <w:t>SuppliedComponentType [attribute]</w:t>
      </w:r>
      <w:bookmarkEnd w:id="9311"/>
      <w:bookmarkEnd w:id="9312"/>
      <w:bookmarkEnd w:id="9313"/>
      <w:bookmarkEnd w:id="9314"/>
      <w:bookmarkEnd w:id="93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69" o:spid="_x0000_s4695" style="position:absolute;left:0;text-align:left;margin-left:0;margin-top:0;width:50pt;height:50pt;z-index:252127744;visibility:hidden" coordsize="89,223" o:spt="100" o:preferrelative="t" adj="0,,0" path="">
                  <v:stroke joinstyle="round"/>
                  <v:formulas/>
                  <v:path o:connecttype="segments"/>
                  <o:lock v:ext="edit" selection="t"/>
                </v:shape>
              </w:pict>
            </w:r>
            <w:r w:rsidRPr="001978CB">
              <w:pict>
                <v:shape id="_x0000_s5437" style="position:absolute;left:0;text-align:left;margin-left:8415pt;margin-top:7.2pt;width:133.5pt;height:53.25pt;z-index:-250471936;mso-wrap-edited:t;mso-position-horizontal:right" coordsize="" o:spt="100" wrapcoords="-30 0 1000 0 1000 1079 1000 1079 -30 1079 -30 0" adj="0,,0" path="">
                  <v:stroke joinstyle="round"/>
                  <v:imagedata r:id="rId2089" o:title="dc_1569"/>
                  <v:formulas/>
                  <v:path o:connecttype="segments"/>
                  <w10:wrap type="tight"/>
                </v:shape>
              </w:pict>
            </w:r>
            <w:r w:rsidR="00DF657D">
              <w:t>Supplied Component Type</w:t>
            </w:r>
          </w:p>
          <w:p w:rsidR="00DF657D" w:rsidRDefault="00DF657D" w:rsidP="00DF657D">
            <w:pPr>
              <w:pStyle w:val="Italic2"/>
            </w:pPr>
            <w:r>
              <w:t>This item is restricted to the following list.</w:t>
            </w:r>
          </w:p>
          <w:p w:rsidR="00DF657D" w:rsidRDefault="00DF657D" w:rsidP="00DF657D">
            <w:pPr>
              <w:pStyle w:val="Bold3"/>
            </w:pPr>
            <w:r>
              <w:t>Component</w:t>
            </w:r>
          </w:p>
          <w:p w:rsidR="00DF657D" w:rsidRDefault="00DF657D" w:rsidP="00DF657D">
            <w:pPr>
              <w:pStyle w:val="Bold3"/>
            </w:pPr>
            <w:r>
              <w:t>RawMaterial</w:t>
            </w:r>
          </w:p>
        </w:tc>
      </w:tr>
    </w:tbl>
    <w:p w:rsidR="00DF657D" w:rsidRDefault="00DF657D" w:rsidP="00DF657D"/>
    <w:p w:rsidR="00DF657D" w:rsidRDefault="00DF657D" w:rsidP="00DF657D">
      <w:pPr>
        <w:pStyle w:val="Heading2"/>
      </w:pPr>
      <w:bookmarkStart w:id="9316" w:name="_Toc259723001"/>
      <w:bookmarkStart w:id="9317" w:name="_Toc275503347"/>
      <w:bookmarkStart w:id="9318" w:name="_Toc371379008"/>
      <w:bookmarkStart w:id="9319" w:name="_Toc21214195"/>
      <w:bookmarkStart w:id="9320" w:name="SupplierCustomsReference"/>
      <w:r>
        <w:t>SupplierCustomsReference</w:t>
      </w:r>
      <w:bookmarkEnd w:id="9316"/>
      <w:bookmarkEnd w:id="9317"/>
      <w:bookmarkEnd w:id="9318"/>
      <w:bookmarkEnd w:id="9319"/>
      <w:bookmarkEnd w:id="93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70" o:spid="_x0000_s4696" style="position:absolute;left:0;text-align:left;margin-left:0;margin-top:0;width:50pt;height:50pt;z-index:252128768;visibility:hidden" coordsize="154,500" o:spt="100" o:preferrelative="t" adj="0,,0" path="">
                  <v:stroke joinstyle="round"/>
                  <v:formulas/>
                  <v:path o:connecttype="segments"/>
                  <o:lock v:ext="edit" selection="t"/>
                </v:shape>
              </w:pict>
            </w:r>
            <w:r>
              <w:rPr>
                <w:noProof/>
                <w:snapToGrid/>
                <w:lang w:val="sv-SE" w:eastAsia="sv-SE"/>
              </w:rPr>
              <w:pict>
                <v:shape id="_x0000_s146581" type="#_x0000_t75" style="position:absolute;left:0;text-align:left;margin-left:2044.8pt;margin-top:7.05pt;width:354pt;height:97.5pt;z-index:-249318912;mso-wrap-edited:t;mso-position-horizontal:right;mso-position-horizontal-relative:text;mso-position-vertical:absolute;mso-position-vertical-relative:text" wrapcoords="320 6912 265 14577 9699 14478 9671 21223 21600 21434 21600 0 9558 66 9699 7322 320 6912" filled="t">
                  <v:imagedata r:id="rId2090" o:title="SupplierCustomsReference"/>
                  <w10:wrap type="tight"/>
                </v:shape>
              </w:pict>
            </w:r>
            <w:r w:rsidR="00DF657D">
              <w:t>Supplier Customs Reference</w:t>
            </w:r>
          </w:p>
          <w:p w:rsidR="00DF657D" w:rsidRDefault="00DF657D" w:rsidP="00DB6BB9">
            <w:pPr>
              <w:pStyle w:val="Bold3"/>
            </w:pPr>
            <w:r>
              <w:t>SupplierCustomsReferenceType [attribute]</w:t>
            </w:r>
          </w:p>
          <w:p w:rsidR="00DF657D" w:rsidRDefault="00DF657D" w:rsidP="00DB6BB9">
            <w:pPr>
              <w:pStyle w:val="Italic3"/>
            </w:pPr>
            <w:r>
              <w:t>SupplierCustomsReferenceType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SupplierCustomsReferenceType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4E5BAF" w:rsidP="00DB6BB9">
            <w:pPr>
              <w:pStyle w:val="Normal3"/>
            </w:pPr>
            <w:r>
              <w:t xml:space="preserve">Identifies the type of party or the agency that </w:t>
            </w:r>
            <w:r w:rsidR="00DB6BB9">
              <w:t>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9321" w:name="_Toc259723002"/>
      <w:bookmarkStart w:id="9322" w:name="_Toc275503348"/>
      <w:bookmarkStart w:id="9323" w:name="_Toc371379009"/>
      <w:bookmarkStart w:id="9324" w:name="_Toc21214196"/>
      <w:bookmarkStart w:id="9325" w:name="SupplierCustomsReferenceType_a"/>
      <w:r>
        <w:t>SupplierCustomsReferenceType [attribute]</w:t>
      </w:r>
      <w:bookmarkEnd w:id="9321"/>
      <w:bookmarkEnd w:id="9322"/>
      <w:bookmarkEnd w:id="9323"/>
      <w:bookmarkEnd w:id="9324"/>
      <w:bookmarkEnd w:id="93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71" o:spid="_x0000_s5794" style="position:absolute;left:0;text-align:left;margin-left:0;margin-top:0;width:50pt;height:50pt;z-index:253160960;visibility:hidden" coordsize="89,270" o:spt="100" o:preferrelative="t" adj="0,,0" path="">
                  <v:stroke joinstyle="round"/>
                  <v:formulas/>
                  <v:path o:connecttype="segments"/>
                  <o:lock v:ext="edit" selection="t"/>
                </v:shape>
              </w:pict>
            </w:r>
            <w:r w:rsidRPr="001978CB">
              <w:pict>
                <v:shape id="_x0000_s5795" style="position:absolute;left:0;text-align:left;margin-left:10980pt;margin-top:7.2pt;width:162pt;height:53.25pt;z-index:-250154496;mso-wrap-edited:t;mso-position-horizontal:right" coordsize="" o:spt="100" wrapcoords="-30 0 1000 0 1000 1079 1000 1079 -30 1079 -30 0" adj="0,,0" path="">
                  <v:stroke joinstyle="round"/>
                  <v:imagedata r:id="rId2091" o:title="dc_1571"/>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9326" w:name="_Toc259723003"/>
      <w:bookmarkStart w:id="9327" w:name="_Toc275503349"/>
      <w:bookmarkStart w:id="9328" w:name="_Toc371379010"/>
      <w:bookmarkStart w:id="9329" w:name="_Toc21214197"/>
      <w:bookmarkStart w:id="9330" w:name="SupplierMarks"/>
      <w:r>
        <w:t>SupplierMarks</w:t>
      </w:r>
      <w:bookmarkEnd w:id="9326"/>
      <w:bookmarkEnd w:id="9327"/>
      <w:bookmarkEnd w:id="9328"/>
      <w:bookmarkEnd w:id="9329"/>
      <w:bookmarkEnd w:id="93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72" o:spid="_x0000_s4697" style="position:absolute;left:0;text-align:left;margin-left:0;margin-top:0;width:50pt;height:50pt;z-index:252129792;visibility:hidden" coordsize="89,126" o:spt="100" o:preferrelative="t" adj="0,,0" path="">
                  <v:stroke joinstyle="round"/>
                  <v:formulas/>
                  <v:path o:connecttype="segments"/>
                  <o:lock v:ext="edit" selection="t"/>
                </v:shape>
              </w:pict>
            </w:r>
            <w:r w:rsidRPr="001978CB">
              <w:pict>
                <v:shape id="_x0000_s5439" style="position:absolute;left:0;text-align:left;margin-left:3217.5pt;margin-top:7.2pt;width:75.75pt;height:53.25pt;z-index:-250469888;mso-wrap-edited:t;mso-position-horizontal:right" coordsize="" o:spt="100" wrapcoords="-30 78 1000 78 1000 1079 1000 1079 -30 1079 -30 78" adj="0,,0" path="">
                  <v:stroke joinstyle="round"/>
                  <v:imagedata r:id="rId2092" o:title="dc_1572"/>
                  <v:formulas/>
                  <v:path o:connecttype="segments"/>
                  <w10:wrap type="tight"/>
                </v:shape>
              </w:pict>
            </w:r>
            <w:r w:rsidR="00DF657D">
              <w:t>Supplier provided markings.</w:t>
            </w:r>
          </w:p>
        </w:tc>
      </w:tr>
    </w:tbl>
    <w:p w:rsidR="00DF657D" w:rsidRDefault="00DF657D" w:rsidP="00DF657D"/>
    <w:p w:rsidR="00DF657D" w:rsidRDefault="00DF657D" w:rsidP="00DF657D">
      <w:pPr>
        <w:pStyle w:val="Heading2"/>
      </w:pPr>
      <w:bookmarkStart w:id="9331" w:name="_Toc259723004"/>
      <w:bookmarkStart w:id="9332" w:name="_Toc275503350"/>
      <w:bookmarkStart w:id="9333" w:name="_Toc371379011"/>
      <w:bookmarkStart w:id="9334" w:name="_Toc21214198"/>
      <w:bookmarkStart w:id="9335" w:name="SupplierOrderLineItemNumber"/>
      <w:r>
        <w:t>SupplierOrderLineItemNumber</w:t>
      </w:r>
      <w:bookmarkEnd w:id="9331"/>
      <w:bookmarkEnd w:id="9332"/>
      <w:bookmarkEnd w:id="9333"/>
      <w:bookmarkEnd w:id="9334"/>
      <w:bookmarkEnd w:id="93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73" o:spid="_x0000_s4698" style="position:absolute;left:0;text-align:left;margin-left:0;margin-top:0;width:50pt;height:50pt;z-index:252130816;visibility:hidden" coordsize="67,236" o:spt="100" o:preferrelative="t" adj="0,,0" path="">
                  <v:stroke joinstyle="round"/>
                  <v:formulas/>
                  <v:path o:connecttype="segments"/>
                  <o:lock v:ext="edit" selection="t"/>
                </v:shape>
              </w:pict>
            </w:r>
            <w:r w:rsidRPr="001978CB">
              <w:pict>
                <v:shape id="_x0000_s5440" style="position:absolute;left:0;text-align:left;margin-left:9157.5pt;margin-top:7.2pt;width:141.75pt;height:40.5pt;z-index:-250468864;mso-wrap-edited:t;mso-position-horizontal:right" coordsize="" o:spt="100" wrapcoords="-30 104 1000 104 1000 1105 1000 1105 -30 1105 -30 104" adj="0,,0" path="">
                  <v:stroke joinstyle="round"/>
                  <v:imagedata r:id="rId2093" o:title="dc_1573"/>
                  <v:formulas/>
                  <v:path o:connecttype="segments"/>
                  <w10:wrap type="tight"/>
                </v:shape>
              </w:pict>
            </w:r>
            <w:r w:rsidR="00DF657D">
              <w:t>The number of the line item on the supplier order.</w:t>
            </w:r>
          </w:p>
        </w:tc>
      </w:tr>
    </w:tbl>
    <w:p w:rsidR="00DF657D" w:rsidRDefault="00DF657D" w:rsidP="00DF657D"/>
    <w:p w:rsidR="00DF657D" w:rsidRDefault="00DF657D" w:rsidP="00DF657D">
      <w:pPr>
        <w:pStyle w:val="Heading2"/>
      </w:pPr>
      <w:bookmarkStart w:id="9336" w:name="_Toc259723005"/>
      <w:bookmarkStart w:id="9337" w:name="_Toc275503351"/>
      <w:bookmarkStart w:id="9338" w:name="_Toc371379012"/>
      <w:bookmarkStart w:id="9339" w:name="_Toc21214199"/>
      <w:bookmarkStart w:id="9340" w:name="SupplierOrderNumber"/>
      <w:r>
        <w:t>SupplierOrderNumber</w:t>
      </w:r>
      <w:bookmarkEnd w:id="9336"/>
      <w:bookmarkEnd w:id="9337"/>
      <w:bookmarkEnd w:id="9338"/>
      <w:bookmarkEnd w:id="9339"/>
      <w:bookmarkEnd w:id="93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74" o:spid="_x0000_s4699" style="position:absolute;left:0;text-align:left;margin-left:0;margin-top:0;width:50pt;height:50pt;z-index:252131840;visibility:hidden" coordsize="67,178" o:spt="100" o:preferrelative="t" adj="0,,0" path="">
                  <v:stroke joinstyle="round"/>
                  <v:formulas/>
                  <v:path o:connecttype="segments"/>
                  <o:lock v:ext="edit" selection="t"/>
                </v:shape>
              </w:pict>
            </w:r>
            <w:r w:rsidRPr="001978CB">
              <w:pict>
                <v:shape id="_x0000_s5441" style="position:absolute;left:0;text-align:left;margin-left:5985pt;margin-top:7.2pt;width:106.5pt;height:40.5pt;z-index:-250467840;mso-wrap-edited:t;mso-position-horizontal:right" coordsize="" o:spt="100" wrapcoords="-30 104 1000 104 1000 1105 1000 1105 -30 1105 -30 104" adj="0,,0" path="">
                  <v:stroke joinstyle="round"/>
                  <v:imagedata r:id="rId2094" o:title="dc_1574"/>
                  <v:formulas/>
                  <v:path o:connecttype="segments"/>
                  <w10:wrap type="tight"/>
                </v:shape>
              </w:pict>
            </w:r>
            <w:r w:rsidR="00DF657D">
              <w:t>The number of the supplier order.</w:t>
            </w:r>
          </w:p>
        </w:tc>
      </w:tr>
    </w:tbl>
    <w:p w:rsidR="00DF657D" w:rsidRDefault="00DF657D" w:rsidP="00DF657D"/>
    <w:p w:rsidR="00DF657D" w:rsidRDefault="00DF657D" w:rsidP="00DF657D">
      <w:pPr>
        <w:pStyle w:val="Heading2"/>
      </w:pPr>
      <w:bookmarkStart w:id="9341" w:name="_Toc259723006"/>
      <w:bookmarkStart w:id="9342" w:name="_Toc275503352"/>
      <w:bookmarkStart w:id="9343" w:name="_Toc371379013"/>
      <w:bookmarkStart w:id="9344" w:name="_Toc21214200"/>
      <w:bookmarkStart w:id="9345" w:name="SupplierParty"/>
      <w:r>
        <w:t>SupplierParty</w:t>
      </w:r>
      <w:bookmarkEnd w:id="9341"/>
      <w:bookmarkEnd w:id="9342"/>
      <w:bookmarkEnd w:id="9343"/>
      <w:bookmarkEnd w:id="9344"/>
      <w:bookmarkEnd w:id="93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75" o:spid="_x0000_s4700" style="position:absolute;left:0;text-align:left;margin-left:0;margin-top:0;width:50pt;height:50pt;z-index:252132864;visibility:hidden" coordsize="374,415" o:spt="100" o:preferrelative="t" adj="0,,0" path="">
                  <v:stroke joinstyle="round"/>
                  <v:formulas/>
                  <v:path o:connecttype="segments"/>
                  <o:lock v:ext="edit" selection="t"/>
                </v:shape>
              </w:pict>
            </w:r>
            <w:r w:rsidRPr="001978CB">
              <w:pict>
                <v:shape id="_x0000_s5442" style="position:absolute;left:0;text-align:left;margin-left:18810pt;margin-top:7.2pt;width:249pt;height:224.25pt;z-index:-250466816;mso-wrap-edited:t;mso-position-horizontal:right" coordsize="" o:spt="100" wrapcoords="-30 283 260 283 260 18 546 18 546 18 546 0 1000 0 1000 0 1000 1019 546 1019 546 674 260 674 260 463 -30 463 -30 283" adj="0,,0" path="">
                  <v:stroke joinstyle="round"/>
                  <v:imagedata r:id="rId2095" o:title="dc_1575"/>
                  <v:formulas/>
                  <v:path o:connecttype="segments"/>
                  <w10:wrap type="tight"/>
                </v:shape>
              </w:pict>
            </w:r>
            <w:r w:rsidR="00DF657D">
              <w:t>The organisation or business entity responsible for providing the product. SupplierParty is also the seller of the product, if Seller is not specified as OtherParty = Seller.</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9346" w:name="_Toc259723007"/>
      <w:bookmarkStart w:id="9347" w:name="_Toc275503353"/>
      <w:bookmarkStart w:id="9348" w:name="_Toc371379014"/>
      <w:bookmarkStart w:id="9349" w:name="_Toc21214201"/>
      <w:bookmarkStart w:id="9350" w:name="SupplyPoint"/>
      <w:r>
        <w:t>SupplyPoint</w:t>
      </w:r>
      <w:bookmarkEnd w:id="9346"/>
      <w:bookmarkEnd w:id="9347"/>
      <w:bookmarkEnd w:id="9348"/>
      <w:bookmarkEnd w:id="9349"/>
      <w:bookmarkEnd w:id="93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6379" type="#_x0000_t75" style="position:absolute;left:0;text-align:left;margin-left:22389.8pt;margin-top:7.05pt;width:283.5pt;height:233.25pt;z-index:-249926144;mso-wrap-edited:t;mso-position-horizontal:right" wrapcoords="5970 7163 427 7302 541 9733 5970 9802 6198 14733 10084 14942 9798 20915 21600 21531 21600 0 7112 9 6827 2648 6027 2648 5970 7163" filled="t">
                  <v:imagedata r:id="rId2096" o:title="SupplyPoint"/>
                  <w10:wrap type="tight"/>
                </v:shape>
              </w:pict>
            </w:r>
            <w:r w:rsidRPr="001978CB">
              <w:pict>
                <v:shape id="dc_1576" o:spid="_x0000_s4701" style="position:absolute;left:0;text-align:left;margin-left:0;margin-top:0;width:50pt;height:50pt;z-index:252133888;visibility:hidden" coordsize="220,435" o:spt="100" o:preferrelative="t" adj="0,,0" path="">
                  <v:stroke joinstyle="round"/>
                  <v:formulas/>
                  <v:path o:connecttype="segments"/>
                  <o:lock v:ext="edit" selection="t"/>
                </v:shape>
              </w:pict>
            </w:r>
            <w:r w:rsidR="00DF657D">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DF657D" w:rsidRDefault="00DF657D" w:rsidP="00DF657D">
            <w:pPr>
              <w:pStyle w:val="Bold3"/>
            </w:pPr>
            <w:r>
              <w:t>LocationType [attribute]</w:t>
            </w:r>
          </w:p>
          <w:p w:rsidR="00DF657D" w:rsidRDefault="00DF657D" w:rsidP="00DF657D">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rsidR="00DF657D" w:rsidRDefault="00DF657D" w:rsidP="00DF657D">
            <w:pPr>
              <w:pStyle w:val="Normal3"/>
            </w:pPr>
            <w:r>
              <w:t>Refer to LocationType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SupplyPointCode</w:t>
            </w:r>
          </w:p>
          <w:p w:rsidR="00DF657D" w:rsidRDefault="00DF657D" w:rsidP="00DF657D">
            <w:pPr>
              <w:pStyle w:val="Italic4"/>
            </w:pPr>
            <w:r>
              <w:t xml:space="preserve">SupplyPointCode is mandatory. </w:t>
            </w:r>
            <w:r w:rsidR="00042CE8" w:rsidRPr="00042CE8">
              <w:t>One instance is required,</w:t>
            </w:r>
            <w:r w:rsidR="00042CE8">
              <w:t xml:space="preserve"> multiple instances might exist</w:t>
            </w:r>
            <w:r>
              <w:t>.</w:t>
            </w:r>
          </w:p>
          <w:p w:rsidR="00DF657D" w:rsidRDefault="00DF657D" w:rsidP="00DF657D">
            <w:pPr>
              <w:pStyle w:val="Normal4"/>
            </w:pPr>
            <w:r>
              <w:t>Identification of the supply point.A code used to identify a SupplyPoint belonging to a LocationParty.</w:t>
            </w:r>
          </w:p>
          <w:p w:rsidR="00DF657D" w:rsidRDefault="00DF657D" w:rsidP="00DF657D">
            <w:pPr>
              <w:pStyle w:val="Bold4"/>
            </w:pPr>
            <w:r>
              <w:t>SupplyPointDescription</w:t>
            </w:r>
          </w:p>
          <w:p w:rsidR="00DF657D" w:rsidRDefault="00DF657D" w:rsidP="00DF657D">
            <w:pPr>
              <w:pStyle w:val="Italic4"/>
            </w:pPr>
            <w:r>
              <w:t>SupplyPointDescription is optional. Multiple instances might exist.</w:t>
            </w:r>
          </w:p>
          <w:p w:rsidR="00DF657D" w:rsidRDefault="00DF657D" w:rsidP="00DF657D">
            <w:pPr>
              <w:pStyle w:val="Normal4"/>
            </w:pPr>
            <w:r>
              <w:t>A free form description of a SupplyPoint.</w:t>
            </w:r>
          </w:p>
          <w:p w:rsidR="00DF657D" w:rsidRDefault="00DF657D" w:rsidP="00DF657D">
            <w:pPr>
              <w:pStyle w:val="Bold4"/>
            </w:pPr>
            <w:r>
              <w:t>MapCoordinates</w:t>
            </w:r>
          </w:p>
          <w:p w:rsidR="00DF657D" w:rsidRDefault="00DF657D" w:rsidP="00DF657D">
            <w:pPr>
              <w:pStyle w:val="Italic4"/>
            </w:pPr>
            <w:r>
              <w:t>MapCoordinates is optional. Multiple instances might exist.</w:t>
            </w:r>
          </w:p>
          <w:p w:rsidR="00DF657D" w:rsidRDefault="00DF657D" w:rsidP="00DF657D">
            <w:pPr>
              <w:pStyle w:val="Normal4"/>
            </w:pPr>
            <w:r>
              <w:t xml:space="preserve">A group item defining and containing position </w:t>
            </w:r>
            <w:r w:rsidR="00F01D4C">
              <w:t>coordinates</w:t>
            </w:r>
            <w:r>
              <w:t xml:space="preserve"> of a location.</w:t>
            </w:r>
          </w:p>
          <w:p w:rsidR="00347856" w:rsidRDefault="00347856" w:rsidP="00347856">
            <w:pPr>
              <w:pStyle w:val="Bold4"/>
            </w:pPr>
            <w:r>
              <w:t>SupplyPointCharacteristics</w:t>
            </w:r>
          </w:p>
          <w:p w:rsidR="00347856" w:rsidRPr="00347856" w:rsidRDefault="00347856" w:rsidP="00347856">
            <w:pPr>
              <w:pStyle w:val="Italic4"/>
            </w:pPr>
            <w:r w:rsidRPr="00347856">
              <w:t>SupplyPointCharacteristics</w:t>
            </w:r>
            <w:r>
              <w:t xml:space="preserve"> </w:t>
            </w:r>
            <w:r w:rsidRPr="00347856">
              <w:t>is optional</w:t>
            </w:r>
            <w:r>
              <w:t xml:space="preserve">. </w:t>
            </w:r>
            <w:r w:rsidRPr="00347856">
              <w:t>A single instance might exist</w:t>
            </w:r>
            <w:r>
              <w:t>.</w:t>
            </w:r>
          </w:p>
          <w:p w:rsidR="00347856" w:rsidRDefault="00347856" w:rsidP="00347856">
            <w:pPr>
              <w:pStyle w:val="Normal4"/>
            </w:pPr>
            <w:r>
              <w:t>A grouping element that provides information for a supply point</w:t>
            </w:r>
          </w:p>
        </w:tc>
      </w:tr>
    </w:tbl>
    <w:p w:rsidR="00DF657D" w:rsidRDefault="00DF657D" w:rsidP="00DF657D"/>
    <w:p w:rsidR="00DD0A8B" w:rsidRDefault="00DD0A8B" w:rsidP="00DD0A8B">
      <w:pPr>
        <w:pStyle w:val="Heading2"/>
      </w:pPr>
      <w:bookmarkStart w:id="9351" w:name="_Toc371379015"/>
      <w:bookmarkStart w:id="9352" w:name="_Toc21214202"/>
      <w:bookmarkStart w:id="9353" w:name="SupplyPointCharacteristics"/>
      <w:r w:rsidRPr="00DD0A8B">
        <w:t>SupplyPointCharacteristics</w:t>
      </w:r>
      <w:bookmarkEnd w:id="9351"/>
      <w:bookmarkEnd w:id="9352"/>
      <w:bookmarkEnd w:id="9353"/>
    </w:p>
    <w:tbl>
      <w:tblPr>
        <w:tblW w:w="5000" w:type="pct"/>
        <w:tblCellMar>
          <w:top w:w="144" w:type="dxa"/>
          <w:left w:w="115" w:type="dxa"/>
          <w:right w:w="115" w:type="dxa"/>
        </w:tblCellMar>
        <w:tblLook w:val="01E0"/>
      </w:tblPr>
      <w:tblGrid>
        <w:gridCol w:w="9584"/>
      </w:tblGrid>
      <w:tr w:rsidR="00DD0A8B" w:rsidTr="00491FB1">
        <w:tc>
          <w:tcPr>
            <w:tcW w:w="5000" w:type="pct"/>
          </w:tcPr>
          <w:p w:rsidR="00DD0A8B" w:rsidRDefault="001978CB" w:rsidP="00491FB1">
            <w:pPr>
              <w:pStyle w:val="Normal2"/>
            </w:pPr>
            <w:r>
              <w:rPr>
                <w:noProof/>
                <w:snapToGrid/>
                <w:lang w:val="sv-SE" w:eastAsia="sv-SE"/>
              </w:rPr>
              <w:pict>
                <v:shape id="_x0000_s6831" type="#_x0000_t75" style="position:absolute;left:0;text-align:left;margin-left:27519.8pt;margin-top:7.05pt;width:340.5pt;height:142.5pt;z-index:-249625088;mso-wrap-edited:t;mso-position-horizontal:right" wrapcoords="190 6950 270 12263 12500 11982 12541 18432 14210 21471 21600 21486 21600 0 12262 303 11945 7139 29 6760 190 6950" filled="t">
                  <v:imagedata r:id="rId2097" o:title="SupplyPointCharacteristics"/>
                  <w10:wrap type="tight"/>
                </v:shape>
              </w:pict>
            </w:r>
            <w:r w:rsidR="00DD0A8B" w:rsidRPr="00DD0A8B">
              <w:t>A grouping element that provides</w:t>
            </w:r>
            <w:r w:rsidR="00DD0A8B">
              <w:t xml:space="preserve"> information for a supply point.</w:t>
            </w:r>
          </w:p>
          <w:p w:rsidR="00DD0A8B" w:rsidRDefault="00DD0A8B" w:rsidP="00491FB1">
            <w:pPr>
              <w:pStyle w:val="Bold3"/>
            </w:pPr>
            <w:r>
              <w:t>(sequence)</w:t>
            </w:r>
          </w:p>
          <w:p w:rsidR="00DD0A8B" w:rsidRDefault="00DD0A8B" w:rsidP="00491FB1">
            <w:pPr>
              <w:pStyle w:val="Italic3"/>
            </w:pPr>
            <w:r>
              <w:t>The sequence of items below is mandatory. A single instance is required.</w:t>
            </w:r>
          </w:p>
          <w:p w:rsidR="00DD0A8B" w:rsidRDefault="00DD0A8B" w:rsidP="00DD0A8B">
            <w:pPr>
              <w:pStyle w:val="Bold4"/>
            </w:pPr>
            <w:r>
              <w:t>SupplyPointProperty</w:t>
            </w:r>
          </w:p>
          <w:p w:rsidR="00DD0A8B" w:rsidRDefault="00DD0A8B" w:rsidP="00DD0A8B">
            <w:pPr>
              <w:pStyle w:val="Italic4"/>
            </w:pPr>
            <w:r w:rsidRPr="00DD0A8B">
              <w:t>SupplyPointProperty</w:t>
            </w:r>
            <w:r>
              <w:t xml:space="preserve"> is optional. Multiple instances might exist.</w:t>
            </w:r>
          </w:p>
          <w:p w:rsidR="00DD0A8B" w:rsidRDefault="00DD0A8B" w:rsidP="00DD0A8B">
            <w:pPr>
              <w:pStyle w:val="Normal4"/>
            </w:pPr>
            <w:r>
              <w:t>A grouping element that contains a specification of a property for a supply point.</w:t>
            </w:r>
          </w:p>
          <w:p w:rsidR="00D97FE2" w:rsidRDefault="00D97FE2" w:rsidP="00D97FE2">
            <w:pPr>
              <w:pStyle w:val="Bold4"/>
            </w:pPr>
            <w:r>
              <w:t>QuantityInformation</w:t>
            </w:r>
          </w:p>
          <w:p w:rsidR="00D97FE2" w:rsidRDefault="00D97FE2" w:rsidP="00D97FE2">
            <w:pPr>
              <w:pStyle w:val="Italic4"/>
            </w:pPr>
            <w:r>
              <w:t>QuantityInformation is optional. A single instance might exist.</w:t>
            </w:r>
          </w:p>
          <w:p w:rsidR="00D97FE2" w:rsidRDefault="00D97FE2" w:rsidP="00DD0A8B">
            <w:pPr>
              <w:pStyle w:val="Normal4"/>
            </w:pPr>
            <w:r>
              <w:t>A group item containing information about quantity and informational quantity of similar items.</w:t>
            </w:r>
          </w:p>
          <w:p w:rsidR="00DD0A8B" w:rsidRDefault="00DD0A8B" w:rsidP="00DD0A8B">
            <w:pPr>
              <w:pStyle w:val="Bold4"/>
            </w:pPr>
            <w:r>
              <w:t>MapPoint</w:t>
            </w:r>
          </w:p>
          <w:p w:rsidR="00DD0A8B" w:rsidRDefault="00DD0A8B" w:rsidP="00DD0A8B">
            <w:pPr>
              <w:pStyle w:val="Italic4"/>
            </w:pPr>
            <w:r>
              <w:t>MapPoint is optional. Multiple instances might exist.</w:t>
            </w:r>
          </w:p>
          <w:p w:rsidR="00DD0A8B" w:rsidRDefault="00DD0A8B" w:rsidP="00DD0A8B">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20738D" w:rsidRDefault="0020738D" w:rsidP="0020738D">
            <w:pPr>
              <w:pStyle w:val="Bold4"/>
            </w:pPr>
            <w:r>
              <w:t>AreaInfo</w:t>
            </w:r>
          </w:p>
          <w:p w:rsidR="0020738D" w:rsidRDefault="0020738D" w:rsidP="0020738D">
            <w:pPr>
              <w:pStyle w:val="Italic4"/>
            </w:pPr>
            <w:r>
              <w:t>AreaInfo is optional. Multiple instances might exist.</w:t>
            </w:r>
          </w:p>
          <w:p w:rsidR="0020738D" w:rsidRDefault="0020738D" w:rsidP="0020738D">
            <w:pPr>
              <w:pStyle w:val="Normal4"/>
            </w:pPr>
            <w:r w:rsidRPr="00F00D68">
              <w:t>A grouping element that contains information about an area, e.g. an area belonging to a location</w:t>
            </w:r>
            <w:r>
              <w:t>.</w:t>
            </w:r>
          </w:p>
        </w:tc>
      </w:tr>
    </w:tbl>
    <w:p w:rsidR="00DD0A8B" w:rsidRDefault="00DD0A8B" w:rsidP="00DF657D"/>
    <w:p w:rsidR="00DF657D" w:rsidRDefault="00DF657D" w:rsidP="00DF657D">
      <w:pPr>
        <w:pStyle w:val="Heading2"/>
      </w:pPr>
      <w:bookmarkStart w:id="9354" w:name="_Toc259723008"/>
      <w:bookmarkStart w:id="9355" w:name="_Toc275503354"/>
      <w:bookmarkStart w:id="9356" w:name="_Toc371379016"/>
      <w:bookmarkStart w:id="9357" w:name="_Toc21214203"/>
      <w:bookmarkStart w:id="9358" w:name="SupplyPointCode"/>
      <w:r>
        <w:t>SupplyPointCode</w:t>
      </w:r>
      <w:bookmarkEnd w:id="9354"/>
      <w:bookmarkEnd w:id="9355"/>
      <w:bookmarkEnd w:id="9356"/>
      <w:bookmarkEnd w:id="9357"/>
      <w:bookmarkEnd w:id="93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77" o:spid="_x0000_s4702" style="position:absolute;left:0;text-align:left;margin-left:0;margin-top:0;width:50pt;height:50pt;z-index:252134912;visibility:hidden" coordsize="96,320" o:spt="100" o:preferrelative="t" adj="0,,0" path="">
                  <v:stroke joinstyle="round"/>
                  <v:formulas/>
                  <v:path o:connecttype="segments"/>
                  <o:lock v:ext="edit" selection="t"/>
                </v:shape>
              </w:pict>
            </w:r>
            <w:r w:rsidRPr="001978CB">
              <w:pict>
                <v:shape id="_x0000_s5443" style="position:absolute;left:0;text-align:left;margin-left:190in;margin-top:7.2pt;width:192pt;height:57.75pt;z-index:-250465792;mso-wrap-edited:t;mso-position-horizontal:right" coordsize="" o:spt="100" wrapcoords="-30 322 418 322 418 72 418 72 418 0 1000 0 1000 0 1000 1073 418 1073 418 1021 -30 1021 -30 322" adj="0,,0" path="">
                  <v:stroke joinstyle="round"/>
                  <v:imagedata r:id="rId2098" o:title="dc_1577"/>
                  <v:formulas/>
                  <v:path o:connecttype="segments"/>
                  <w10:wrap type="tight"/>
                </v:shape>
              </w:pict>
            </w:r>
            <w:r w:rsidR="00DF657D">
              <w:t>Identification of the supply point.A code used to identify a SupplyPoint belonging to a LocationParty.</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6"/>
              </w:numPr>
            </w:pPr>
            <w:r>
              <w:t xml:space="preserve">For the element that owns this attribute. </w:t>
            </w:r>
          </w:p>
          <w:p w:rsidR="00DF657D" w:rsidRDefault="00DF657D" w:rsidP="008D25AE">
            <w:pPr>
              <w:pStyle w:val="Normal3"/>
              <w:numPr>
                <w:ilvl w:val="0"/>
                <w:numId w:val="56"/>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9359" w:name="_Toc259723009"/>
      <w:bookmarkStart w:id="9360" w:name="_Toc275503355"/>
      <w:bookmarkStart w:id="9361" w:name="_Toc371379017"/>
      <w:bookmarkStart w:id="9362" w:name="_Toc21214204"/>
      <w:bookmarkStart w:id="9363" w:name="SupplyPointDescription"/>
      <w:r>
        <w:t>SupplyPointDescription</w:t>
      </w:r>
      <w:bookmarkEnd w:id="9359"/>
      <w:bookmarkEnd w:id="9360"/>
      <w:bookmarkEnd w:id="9361"/>
      <w:bookmarkEnd w:id="9362"/>
      <w:bookmarkEnd w:id="93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78" o:spid="_x0000_s4703" style="position:absolute;left:0;text-align:left;margin-left:0;margin-top:0;width:50pt;height:50pt;z-index:252135936;visibility:hidden" coordsize="89,190" o:spt="100" o:preferrelative="t" adj="0,,0" path="">
                  <v:stroke joinstyle="round"/>
                  <v:formulas/>
                  <v:path o:connecttype="segments"/>
                  <o:lock v:ext="edit" selection="t"/>
                </v:shape>
              </w:pict>
            </w:r>
            <w:r w:rsidRPr="001978CB">
              <w:pict>
                <v:shape id="_x0000_s5444" style="position:absolute;left:0;text-align:left;margin-left:6660pt;margin-top:7.2pt;width:114pt;height:53.25pt;z-index:-250464768;mso-wrap-edited:t;mso-position-horizontal:right" coordsize="" o:spt="100" wrapcoords="-30 78 1000 78 1000 1079 1000 1079 -30 1079 -30 78" adj="0,,0" path="">
                  <v:stroke joinstyle="round"/>
                  <v:imagedata r:id="rId2099" o:title="dc_1578"/>
                  <v:formulas/>
                  <v:path o:connecttype="segments"/>
                  <w10:wrap type="tight"/>
                </v:shape>
              </w:pict>
            </w:r>
            <w:r w:rsidR="00DF657D">
              <w:t>A free form description of a SupplyPoint.</w:t>
            </w:r>
          </w:p>
        </w:tc>
      </w:tr>
    </w:tbl>
    <w:p w:rsidR="00DF657D" w:rsidRDefault="00DF657D" w:rsidP="00DF657D"/>
    <w:p w:rsidR="00FC6BA6" w:rsidRDefault="00FC6BA6" w:rsidP="00FC6BA6">
      <w:pPr>
        <w:pStyle w:val="Heading2"/>
      </w:pPr>
      <w:bookmarkStart w:id="9364" w:name="_Toc371379018"/>
      <w:bookmarkStart w:id="9365" w:name="_Toc21214205"/>
      <w:bookmarkStart w:id="9366" w:name="SupplyPointProperty"/>
      <w:r w:rsidRPr="00DD0A8B">
        <w:t>SupplyPoint</w:t>
      </w:r>
      <w:r>
        <w:t>Property</w:t>
      </w:r>
      <w:bookmarkEnd w:id="9364"/>
      <w:bookmarkEnd w:id="9365"/>
      <w:bookmarkEnd w:id="9366"/>
    </w:p>
    <w:tbl>
      <w:tblPr>
        <w:tblW w:w="5000" w:type="pct"/>
        <w:tblCellMar>
          <w:top w:w="144" w:type="dxa"/>
          <w:left w:w="115" w:type="dxa"/>
          <w:right w:w="115" w:type="dxa"/>
        </w:tblCellMar>
        <w:tblLook w:val="01E0"/>
      </w:tblPr>
      <w:tblGrid>
        <w:gridCol w:w="9584"/>
      </w:tblGrid>
      <w:tr w:rsidR="00FC6BA6" w:rsidTr="00491FB1">
        <w:tc>
          <w:tcPr>
            <w:tcW w:w="5000" w:type="pct"/>
          </w:tcPr>
          <w:p w:rsidR="00FC6BA6" w:rsidRDefault="001978CB" w:rsidP="00491FB1">
            <w:pPr>
              <w:pStyle w:val="Normal2"/>
            </w:pPr>
            <w:r w:rsidRPr="001978CB">
              <w:rPr>
                <w:noProof/>
                <w:snapToGrid/>
                <w:lang w:val="en-US" w:eastAsia="en-US"/>
              </w:rPr>
              <w:pict>
                <v:shape id="_x0000_s6204" type="#_x0000_t75" style="position:absolute;left:0;text-align:left;margin-left:30962.3pt;margin-top:7.05pt;width:378.75pt;height:110.25pt;z-index:-250017280;mso-wrap-edited:t;mso-position-horizontal:right" wrapcoords="157 8082 114 13518 8925 12637 8968 16163 9567 16163 9610 21012 21600 21453 21600 0 12432 -147 12561 2645 11919 2645 11791 4555 9096 4261 9011 8816 157 8082" filled="t">
                  <v:imagedata r:id="rId2100" o:title="SupplyPointProperty"/>
                  <w10:wrap type="tight"/>
                </v:shape>
              </w:pict>
            </w:r>
            <w:r w:rsidR="00FC6BA6" w:rsidRPr="00FC6BA6">
              <w:t>A grouping element that contains a specification o</w:t>
            </w:r>
            <w:r w:rsidR="00FC6BA6">
              <w:t>f a property for a supply point.</w:t>
            </w:r>
          </w:p>
          <w:p w:rsidR="00FC6BA6" w:rsidRDefault="00FC6BA6" w:rsidP="00491FB1">
            <w:pPr>
              <w:pStyle w:val="Bold3"/>
            </w:pPr>
            <w:r>
              <w:t>(sequence)</w:t>
            </w:r>
          </w:p>
          <w:p w:rsidR="00FC6BA6" w:rsidRDefault="00FC6BA6" w:rsidP="00491FB1">
            <w:pPr>
              <w:pStyle w:val="Italic3"/>
            </w:pPr>
            <w:r>
              <w:t>The sequence of items below is mandatory. A single instance is required.</w:t>
            </w:r>
          </w:p>
          <w:p w:rsidR="008013EF" w:rsidRDefault="008013EF" w:rsidP="008013EF">
            <w:pPr>
              <w:pStyle w:val="Bold4"/>
            </w:pPr>
            <w:r>
              <w:t>(sequence)</w:t>
            </w:r>
          </w:p>
          <w:p w:rsidR="008013EF" w:rsidRDefault="008013EF" w:rsidP="008013EF">
            <w:pPr>
              <w:pStyle w:val="Italic4"/>
            </w:pPr>
            <w:r>
              <w:t>The sequence of items below is optional. A single instance might exist.</w:t>
            </w:r>
          </w:p>
          <w:p w:rsidR="00FC6BA6" w:rsidRDefault="00FC6BA6" w:rsidP="008013EF">
            <w:pPr>
              <w:pStyle w:val="Bold5"/>
            </w:pPr>
            <w:r>
              <w:t>SupplyPointPropertyCode</w:t>
            </w:r>
          </w:p>
          <w:p w:rsidR="00FC6BA6" w:rsidRDefault="00FC6BA6" w:rsidP="008013EF">
            <w:pPr>
              <w:pStyle w:val="Italic5"/>
            </w:pPr>
            <w:r w:rsidRPr="00FC6BA6">
              <w:t>SupplyPointPropertyCode</w:t>
            </w:r>
            <w:r>
              <w:t xml:space="preserve"> is </w:t>
            </w:r>
            <w:r w:rsidR="008013EF">
              <w:t>mandatory</w:t>
            </w:r>
            <w:r>
              <w:t>. A single instance</w:t>
            </w:r>
            <w:r w:rsidR="008013EF">
              <w:t xml:space="preserve"> is required.</w:t>
            </w:r>
          </w:p>
          <w:p w:rsidR="00FC6BA6" w:rsidRDefault="00FC6BA6" w:rsidP="008013EF">
            <w:pPr>
              <w:pStyle w:val="Normal5"/>
            </w:pPr>
            <w:r w:rsidRPr="00FC6BA6">
              <w:t>A code defining a property for a supply point</w:t>
            </w:r>
            <w:r>
              <w:t>.</w:t>
            </w:r>
          </w:p>
          <w:p w:rsidR="008013EF" w:rsidRDefault="008013EF" w:rsidP="008013EF">
            <w:pPr>
              <w:pStyle w:val="Bold5"/>
            </w:pPr>
            <w:r>
              <w:t>SupplyPointPropertyCodeValue</w:t>
            </w:r>
          </w:p>
          <w:p w:rsidR="008013EF" w:rsidRDefault="008013EF" w:rsidP="008013EF">
            <w:pPr>
              <w:pStyle w:val="Italic5"/>
            </w:pPr>
            <w:r w:rsidRPr="00FC6BA6">
              <w:t>SupplyPointPropertyCode</w:t>
            </w:r>
            <w:r>
              <w:t>Value is optional. A single instance might exist.</w:t>
            </w:r>
          </w:p>
          <w:p w:rsidR="008013EF" w:rsidRDefault="008013EF" w:rsidP="008013EF">
            <w:pPr>
              <w:pStyle w:val="Normal5"/>
            </w:pPr>
            <w:r w:rsidRPr="008013EF">
              <w:t>A grouping element specifying a value belonging to a supply property code</w:t>
            </w:r>
            <w:r>
              <w:t>.</w:t>
            </w:r>
          </w:p>
          <w:p w:rsidR="00FC6BA6" w:rsidRDefault="00FC6BA6" w:rsidP="00491FB1">
            <w:pPr>
              <w:pStyle w:val="Italic4"/>
              <w:rPr>
                <w:b/>
                <w:i w:val="0"/>
              </w:rPr>
            </w:pPr>
            <w:r>
              <w:rPr>
                <w:b/>
                <w:i w:val="0"/>
              </w:rPr>
              <w:t>SupplyPointProperty</w:t>
            </w:r>
            <w:r w:rsidRPr="00FC6BA6">
              <w:rPr>
                <w:b/>
                <w:i w:val="0"/>
              </w:rPr>
              <w:t>Description</w:t>
            </w:r>
          </w:p>
          <w:p w:rsidR="00FC6BA6" w:rsidRDefault="00FC6BA6" w:rsidP="00491FB1">
            <w:pPr>
              <w:pStyle w:val="Italic4"/>
            </w:pPr>
            <w:r>
              <w:t xml:space="preserve">SupplyPointPropertyDescription </w:t>
            </w:r>
            <w:r w:rsidRPr="00FC6BA6">
              <w:t xml:space="preserve">is mandatory. </w:t>
            </w:r>
            <w:r w:rsidR="00954AA9" w:rsidRPr="00954AA9">
              <w:t>One instance is required, multiple instances might exist</w:t>
            </w:r>
            <w:r>
              <w:t>.</w:t>
            </w:r>
          </w:p>
          <w:p w:rsidR="00FC6BA6" w:rsidRDefault="00FC6BA6" w:rsidP="00491FB1">
            <w:pPr>
              <w:pStyle w:val="Normal4"/>
            </w:pPr>
            <w:r w:rsidRPr="00FC6BA6">
              <w:t>A text description of a property for a supply point</w:t>
            </w:r>
            <w:r>
              <w:t>.</w:t>
            </w:r>
            <w:r w:rsidR="00010044">
              <w:t xml:space="preserve"> </w:t>
            </w:r>
            <w:r w:rsidR="00010044" w:rsidRPr="00010044">
              <w:t>When a SupplyPointPropertyCode is associated with a SupplyPointPropertyCodeValue of type TextValue, then the SupplyPointPropertyDescription is a textual description of both the SupplyPointPropertyCode and the TextValue.</w:t>
            </w:r>
          </w:p>
        </w:tc>
      </w:tr>
    </w:tbl>
    <w:p w:rsidR="00FC6BA6" w:rsidRDefault="00FC6BA6" w:rsidP="00DF657D"/>
    <w:p w:rsidR="00954AA9" w:rsidRDefault="00954AA9" w:rsidP="00954AA9">
      <w:pPr>
        <w:pStyle w:val="Heading2"/>
      </w:pPr>
      <w:bookmarkStart w:id="9367" w:name="_Toc371379019"/>
      <w:bookmarkStart w:id="9368" w:name="_Toc21214206"/>
      <w:bookmarkStart w:id="9369" w:name="SupplyPointPropertyCode"/>
      <w:r w:rsidRPr="00954AA9">
        <w:t>SupplyPointPropertyCode</w:t>
      </w:r>
      <w:bookmarkEnd w:id="9367"/>
      <w:bookmarkEnd w:id="9368"/>
      <w:bookmarkEnd w:id="9369"/>
    </w:p>
    <w:tbl>
      <w:tblPr>
        <w:tblW w:w="5000" w:type="pct"/>
        <w:tblCellMar>
          <w:top w:w="144" w:type="dxa"/>
          <w:left w:w="115" w:type="dxa"/>
          <w:right w:w="115" w:type="dxa"/>
        </w:tblCellMar>
        <w:tblLook w:val="01E0"/>
      </w:tblPr>
      <w:tblGrid>
        <w:gridCol w:w="9584"/>
      </w:tblGrid>
      <w:tr w:rsidR="00954AA9" w:rsidTr="00491FB1">
        <w:tc>
          <w:tcPr>
            <w:tcW w:w="5000" w:type="pct"/>
          </w:tcPr>
          <w:p w:rsidR="00954AA9" w:rsidRDefault="001978CB" w:rsidP="00954AA9">
            <w:pPr>
              <w:pStyle w:val="Normal2"/>
            </w:pPr>
            <w:r w:rsidRPr="001978CB">
              <w:rPr>
                <w:noProof/>
                <w:snapToGrid/>
                <w:lang w:val="en-US" w:eastAsia="en-US"/>
              </w:rPr>
              <w:pict>
                <v:shape id="_x0000_s6041" type="#_x0000_t75" style="position:absolute;left:0;text-align:left;margin-left:18677.3pt;margin-top:7.05pt;width:242.25pt;height:63.75pt;z-index:-250069504;mso-wrap-edited:t;mso-position-horizontal:right" wrapcoords="12028 5523 192 5269 259 16196 11961 16704 11894 20770 21600 21346 21600 0 11894 186 12028 5523" filled="t">
                  <v:imagedata r:id="rId2101" o:title="SupplyPointPropertyCode"/>
                  <w10:wrap type="tight"/>
                </v:shape>
              </w:pict>
            </w:r>
            <w:r w:rsidR="00954AA9">
              <w:t>A code defining a property for a supply point.</w:t>
            </w:r>
          </w:p>
          <w:p w:rsidR="00954AA9" w:rsidRDefault="00954AA9" w:rsidP="00491FB1">
            <w:pPr>
              <w:pStyle w:val="Bold3"/>
            </w:pPr>
            <w:r>
              <w:t>Agency [attribute]</w:t>
            </w:r>
          </w:p>
          <w:p w:rsidR="00954AA9" w:rsidRDefault="00954AA9" w:rsidP="00491FB1">
            <w:pPr>
              <w:pStyle w:val="Italic3"/>
            </w:pPr>
            <w:r>
              <w:t>Agency is mandatory. A single instance is required.</w:t>
            </w:r>
          </w:p>
          <w:p w:rsidR="00954AA9" w:rsidRDefault="00954AA9" w:rsidP="00491FB1">
            <w:pPr>
              <w:pStyle w:val="Normal3"/>
            </w:pPr>
            <w:r>
              <w:t>Describes the agency maintaining the list of codes. To be included in this list the agency must be a recognized standards body or industry organisation.</w:t>
            </w:r>
          </w:p>
          <w:p w:rsidR="00954AA9" w:rsidRDefault="00954AA9" w:rsidP="008D25AE">
            <w:pPr>
              <w:pStyle w:val="Normal3"/>
              <w:numPr>
                <w:ilvl w:val="0"/>
                <w:numId w:val="57"/>
              </w:numPr>
            </w:pPr>
            <w:r>
              <w:t xml:space="preserve">For the element that owns this attribute. </w:t>
            </w:r>
          </w:p>
          <w:p w:rsidR="00954AA9" w:rsidRDefault="00954AA9" w:rsidP="008D25AE">
            <w:pPr>
              <w:pStyle w:val="Normal3"/>
              <w:numPr>
                <w:ilvl w:val="0"/>
                <w:numId w:val="57"/>
              </w:numPr>
            </w:pPr>
            <w:r>
              <w:t xml:space="preserve">For another attribute in the list of attributes associated with the parent element. </w:t>
            </w:r>
          </w:p>
          <w:p w:rsidR="00954AA9" w:rsidRDefault="00954AA9" w:rsidP="00491FB1">
            <w:pPr>
              <w:pStyle w:val="Normal3"/>
            </w:pPr>
            <w:r>
              <w:t>Refer to Agency definition for any enumerations.</w:t>
            </w:r>
          </w:p>
        </w:tc>
      </w:tr>
    </w:tbl>
    <w:p w:rsidR="00954AA9" w:rsidRDefault="00954AA9" w:rsidP="00954AA9"/>
    <w:p w:rsidR="00EB722D" w:rsidRDefault="00EB722D" w:rsidP="00EB722D">
      <w:pPr>
        <w:pStyle w:val="Heading2"/>
      </w:pPr>
      <w:bookmarkStart w:id="9370" w:name="_Toc371379020"/>
      <w:bookmarkStart w:id="9371" w:name="_Toc21214207"/>
      <w:bookmarkStart w:id="9372" w:name="SupplyPointPropertyCodeValue"/>
      <w:r w:rsidRPr="00DD0A8B">
        <w:t>SupplyPoint</w:t>
      </w:r>
      <w:r>
        <w:t>PropertyCodeValue</w:t>
      </w:r>
      <w:bookmarkEnd w:id="9370"/>
      <w:bookmarkEnd w:id="9371"/>
      <w:bookmarkEnd w:id="9372"/>
    </w:p>
    <w:tbl>
      <w:tblPr>
        <w:tblW w:w="5000" w:type="pct"/>
        <w:tblCellMar>
          <w:top w:w="144" w:type="dxa"/>
          <w:left w:w="115" w:type="dxa"/>
          <w:right w:w="115" w:type="dxa"/>
        </w:tblCellMar>
        <w:tblLook w:val="01E0"/>
      </w:tblPr>
      <w:tblGrid>
        <w:gridCol w:w="9584"/>
      </w:tblGrid>
      <w:tr w:rsidR="00EB722D" w:rsidTr="00C97B2C">
        <w:tc>
          <w:tcPr>
            <w:tcW w:w="5000" w:type="pct"/>
          </w:tcPr>
          <w:p w:rsidR="00EB722D" w:rsidRDefault="001978CB" w:rsidP="00C97B2C">
            <w:pPr>
              <w:pStyle w:val="Normal2"/>
            </w:pPr>
            <w:r>
              <w:rPr>
                <w:noProof/>
                <w:snapToGrid/>
                <w:lang w:val="sv-SE" w:eastAsia="sv-SE"/>
              </w:rPr>
              <w:pict>
                <v:shape id="_x0000_s6849" type="#_x0000_t75" style="position:absolute;left:0;text-align:left;margin-left:26837.8pt;margin-top:7.05pt;width:361.5pt;height:111.75pt;z-index:-249616896;mso-wrap-edited:t;mso-position-horizontal:right" wrapcoords="230 7161 230 14013 13038 13385 13199 21291 21600 21455 21600 0 13005 203 13005 7480 230 7161" filled="t">
                  <v:imagedata r:id="rId2102" o:title="SupplyPointPropertyCodeValue"/>
                  <w10:wrap type="tight"/>
                </v:shape>
              </w:pict>
            </w:r>
            <w:r w:rsidR="00EB722D" w:rsidRPr="00EB722D">
              <w:rPr>
                <w:noProof/>
                <w:snapToGrid/>
                <w:lang w:val="en-US" w:eastAsia="en-US"/>
              </w:rPr>
              <w:t>A grouping element specifying a value belonging to a supply property code</w:t>
            </w:r>
            <w:r w:rsidR="00EB722D">
              <w:t>.</w:t>
            </w:r>
          </w:p>
          <w:p w:rsidR="00EB722D" w:rsidRDefault="00EB722D" w:rsidP="00EB722D">
            <w:pPr>
              <w:pStyle w:val="Bold3"/>
            </w:pPr>
            <w:r>
              <w:t>(choice)</w:t>
            </w:r>
          </w:p>
          <w:p w:rsidR="00EB722D" w:rsidRDefault="00EB722D" w:rsidP="00EB722D">
            <w:pPr>
              <w:pStyle w:val="Italic3"/>
            </w:pPr>
            <w:r>
              <w:t xml:space="preserve">[choice] is mandatory. A single instance is required. </w:t>
            </w:r>
          </w:p>
          <w:p w:rsidR="00173BF9" w:rsidRDefault="00173BF9" w:rsidP="00173BF9">
            <w:pPr>
              <w:pStyle w:val="Bold4"/>
            </w:pPr>
            <w:r>
              <w:t>BooleanValue</w:t>
            </w:r>
          </w:p>
          <w:p w:rsidR="00173BF9" w:rsidRDefault="00173BF9" w:rsidP="00173BF9">
            <w:pPr>
              <w:pStyle w:val="Italic4"/>
            </w:pPr>
            <w:r>
              <w:t xml:space="preserve">BooleanValue is mandatory. A single instance is required. </w:t>
            </w:r>
          </w:p>
          <w:p w:rsidR="00173BF9" w:rsidRDefault="00173BF9" w:rsidP="00173BF9">
            <w:pPr>
              <w:pStyle w:val="Normal4"/>
            </w:pPr>
            <w:r>
              <w:t>A value in boolean format.</w:t>
            </w:r>
          </w:p>
          <w:p w:rsidR="00EB722D" w:rsidRDefault="00EB722D" w:rsidP="00EB722D">
            <w:pPr>
              <w:pStyle w:val="Bold4"/>
            </w:pPr>
            <w:r>
              <w:t>NumericValue</w:t>
            </w:r>
          </w:p>
          <w:p w:rsidR="00EB722D" w:rsidRDefault="00EB722D" w:rsidP="00EB722D">
            <w:pPr>
              <w:pStyle w:val="Italic4"/>
            </w:pPr>
            <w:r w:rsidRPr="00893377">
              <w:t>NumericValue</w:t>
            </w:r>
            <w:r>
              <w:t xml:space="preserve"> is </w:t>
            </w:r>
            <w:r w:rsidR="00465721" w:rsidRPr="00465721">
              <w:t>mandatory. A single instance is required</w:t>
            </w:r>
            <w:r>
              <w:t xml:space="preserve">. </w:t>
            </w:r>
          </w:p>
          <w:p w:rsidR="00EB722D" w:rsidRDefault="00EB722D" w:rsidP="00EB722D">
            <w:pPr>
              <w:pStyle w:val="Normal4"/>
            </w:pPr>
            <w:r w:rsidRPr="00407673">
              <w:t>A grouping element for a numeric value and its statistical measures</w:t>
            </w:r>
            <w:r>
              <w:t xml:space="preserve">. </w:t>
            </w:r>
          </w:p>
          <w:p w:rsidR="00EB722D" w:rsidRDefault="00EB722D" w:rsidP="00EB722D">
            <w:pPr>
              <w:pStyle w:val="Bold4"/>
            </w:pPr>
            <w:r>
              <w:t>TextValue</w:t>
            </w:r>
          </w:p>
          <w:p w:rsidR="00EB722D" w:rsidRDefault="00EB722D" w:rsidP="00EB722D">
            <w:pPr>
              <w:pStyle w:val="Italic4"/>
            </w:pPr>
            <w:r w:rsidRPr="00893377">
              <w:t>TextValue</w:t>
            </w:r>
            <w:r>
              <w:t xml:space="preserve"> is </w:t>
            </w:r>
            <w:r w:rsidR="00465721" w:rsidRPr="00465721">
              <w:t>mandatory. A single instance is required</w:t>
            </w:r>
            <w:r>
              <w:t xml:space="preserve">. </w:t>
            </w:r>
          </w:p>
          <w:p w:rsidR="00EB722D" w:rsidRDefault="00EB722D" w:rsidP="00EB722D">
            <w:pPr>
              <w:pStyle w:val="Normal4"/>
            </w:pPr>
            <w:r w:rsidRPr="00407673">
              <w:t>A value in text format</w:t>
            </w:r>
            <w:r>
              <w:t>.</w:t>
            </w:r>
          </w:p>
        </w:tc>
      </w:tr>
    </w:tbl>
    <w:p w:rsidR="00EB722D" w:rsidRDefault="00EB722D" w:rsidP="00954AA9"/>
    <w:p w:rsidR="00A008D1" w:rsidRDefault="00A008D1" w:rsidP="00A008D1">
      <w:pPr>
        <w:pStyle w:val="Heading2"/>
      </w:pPr>
      <w:bookmarkStart w:id="9373" w:name="_Toc371379021"/>
      <w:bookmarkStart w:id="9374" w:name="_Toc21214208"/>
      <w:bookmarkStart w:id="9375" w:name="SupplyPointPropertyDescription"/>
      <w:r w:rsidRPr="00A008D1">
        <w:t>SupplyPointPropertyDescription</w:t>
      </w:r>
      <w:bookmarkEnd w:id="9373"/>
      <w:bookmarkEnd w:id="9374"/>
      <w:bookmarkEnd w:id="9375"/>
    </w:p>
    <w:tbl>
      <w:tblPr>
        <w:tblW w:w="5000" w:type="pct"/>
        <w:tblCellMar>
          <w:top w:w="144" w:type="dxa"/>
          <w:left w:w="115" w:type="dxa"/>
          <w:right w:w="115" w:type="dxa"/>
        </w:tblCellMar>
        <w:tblLook w:val="01E0"/>
      </w:tblPr>
      <w:tblGrid>
        <w:gridCol w:w="9584"/>
      </w:tblGrid>
      <w:tr w:rsidR="00A008D1" w:rsidTr="00491FB1">
        <w:tc>
          <w:tcPr>
            <w:tcW w:w="5000" w:type="pct"/>
          </w:tcPr>
          <w:p w:rsidR="00A008D1" w:rsidRDefault="001978CB" w:rsidP="00A008D1">
            <w:pPr>
              <w:pStyle w:val="Normal2"/>
            </w:pPr>
            <w:r w:rsidRPr="001978CB">
              <w:rPr>
                <w:noProof/>
                <w:snapToGrid/>
                <w:lang w:val="en-US" w:eastAsia="en-US"/>
              </w:rPr>
              <w:pict>
                <v:shape id="_x0000_s6043" type="#_x0000_t75" style="position:absolute;left:0;text-align:left;margin-left:11454.8pt;margin-top:7.05pt;width:162pt;height:37.5pt;z-index:-250068480;mso-position-horizontal:right" wrapcoords="-100 0 -100 21168 21600 21168 21600 0 -100 0" filled="t">
                  <v:imagedata r:id="rId2103" o:title="SupplyPointPropertyDescription"/>
                  <w10:wrap type="tight"/>
                </v:shape>
              </w:pict>
            </w:r>
            <w:r w:rsidR="00A008D1" w:rsidRPr="00A008D1">
              <w:t xml:space="preserve">A </w:t>
            </w:r>
            <w:r w:rsidR="00010044">
              <w:t>text description of a property for a supply point. When a SupplyPointPropertyCode is associated with a SupplyPointPropertyCodeValue of type TextValue, then the SupplyPointPropertyDescription is a textual description of both the SupplyPointPropertyCode and the TextValue</w:t>
            </w:r>
            <w:r w:rsidR="00A008D1">
              <w:t>.</w:t>
            </w:r>
          </w:p>
        </w:tc>
      </w:tr>
    </w:tbl>
    <w:p w:rsidR="00954AA9" w:rsidRDefault="00954AA9" w:rsidP="00DF657D"/>
    <w:p w:rsidR="00DF657D" w:rsidRDefault="00DF657D" w:rsidP="00DF657D">
      <w:pPr>
        <w:pStyle w:val="Heading2"/>
      </w:pPr>
      <w:bookmarkStart w:id="9376" w:name="_Toc259723010"/>
      <w:bookmarkStart w:id="9377" w:name="_Toc275503356"/>
      <w:bookmarkStart w:id="9378" w:name="_Toc371379022"/>
      <w:bookmarkStart w:id="9379" w:name="_Toc21214209"/>
      <w:bookmarkStart w:id="9380" w:name="Surface"/>
      <w:r>
        <w:t>Surface</w:t>
      </w:r>
      <w:bookmarkEnd w:id="9376"/>
      <w:bookmarkEnd w:id="9377"/>
      <w:bookmarkEnd w:id="9378"/>
      <w:bookmarkEnd w:id="9379"/>
      <w:bookmarkEnd w:id="93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rPr>
                <w:noProof/>
                <w:snapToGrid/>
                <w:lang w:val="en-US" w:eastAsia="en-US"/>
              </w:rPr>
              <w:pict>
                <v:shape id="_x0000_s5675" style="position:absolute;left:0;text-align:left;margin-left:22700.25pt;margin-top:7.2pt;width:290.25pt;height:106.5pt;z-index:-250257920;mso-wrap-edited:t;mso-position-horizontal:right" coordsize="" o:spt="100" wrapcoords="-30 314 433 314 433 39 679 39 679 39 679 0 1000 0 1000 0 1000 1040 679 1040 679 866 433 866 433 692 -30 692 -30 314" adj="0,,0" path="">
                  <v:stroke joinstyle="round"/>
                  <v:imagedata r:id="rId2104" o:title="dc_1579"/>
                  <v:formulas/>
                  <v:path o:connecttype="segments"/>
                  <w10:wrap type="tight"/>
                </v:shape>
              </w:pict>
            </w:r>
            <w:r w:rsidRPr="001978CB">
              <w:pict>
                <v:shape id="dc_1579" o:spid="_x0000_s4704" style="position:absolute;left:0;text-align:left;margin-left:0;margin-top:0;width:50pt;height:50pt;z-index:252136960;visibility:hidden" coordsize="178,484" o:spt="100" o:preferrelative="t" adj="0,,0" path="">
                  <v:stroke joinstyle="round"/>
                  <v:formulas/>
                  <v:path o:connecttype="segments"/>
                  <o:lock v:ext="edit" selection="t"/>
                </v:shape>
              </w:pict>
            </w:r>
          </w:p>
          <w:p w:rsidR="00DF657D" w:rsidRDefault="00DF657D" w:rsidP="00DF657D">
            <w:pPr>
              <w:pStyle w:val="Bold3"/>
            </w:pPr>
            <w:r>
              <w:t>SurfaceType [attribute]</w:t>
            </w:r>
          </w:p>
          <w:p w:rsidR="00DF657D" w:rsidRDefault="00DF657D" w:rsidP="00DF657D">
            <w:pPr>
              <w:pStyle w:val="Italic3"/>
            </w:pPr>
            <w:r>
              <w:t>SurfaceType is optional. A single instance might exist.</w:t>
            </w:r>
          </w:p>
          <w:p w:rsidR="00DF657D" w:rsidRDefault="00DF657D" w:rsidP="00DF657D">
            <w:pPr>
              <w:pStyle w:val="Normal3"/>
            </w:pPr>
          </w:p>
          <w:p w:rsidR="00DF657D" w:rsidRDefault="00DF657D" w:rsidP="00DF657D">
            <w:pPr>
              <w:pStyle w:val="Normal3"/>
            </w:pPr>
            <w:r>
              <w:t>Refer to SurfaceType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381" w:name="_Toc259723011"/>
      <w:bookmarkStart w:id="9382" w:name="_Toc275503357"/>
      <w:bookmarkStart w:id="9383" w:name="_Toc371379023"/>
      <w:bookmarkStart w:id="9384" w:name="_Toc21214210"/>
      <w:bookmarkStart w:id="9385" w:name="SurfaceStrength"/>
      <w:r>
        <w:t>SurfaceStrength</w:t>
      </w:r>
      <w:bookmarkEnd w:id="9381"/>
      <w:bookmarkEnd w:id="9382"/>
      <w:bookmarkEnd w:id="9383"/>
      <w:bookmarkEnd w:id="9384"/>
      <w:bookmarkEnd w:id="93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80" o:spid="_x0000_s4705" style="position:absolute;left:0;text-align:left;margin-left:0;margin-top:0;width:50pt;height:50pt;z-index:252137984;visibility:hidden" coordsize="678,465" o:spt="100" o:preferrelative="t" adj="0,,0" path="">
                  <v:stroke joinstyle="round"/>
                  <v:formulas/>
                  <v:path o:connecttype="segments"/>
                  <o:lock v:ext="edit" selection="t"/>
                </v:shape>
              </w:pict>
            </w:r>
            <w:r>
              <w:rPr>
                <w:noProof/>
                <w:snapToGrid/>
                <w:lang w:val="sv-SE" w:eastAsia="sv-SE"/>
              </w:rPr>
              <w:pict>
                <v:shape id="_x0000_s7010" type="#_x0000_t75" style="position:absolute;left:0;text-align:left;margin-left:18508.55pt;margin-top:7.05pt;width:326.25pt;height:495.75pt;z-index:-249495040;mso-wrap-edited:t;mso-position-horizontal:right;mso-position-horizontal-relative:text;mso-position-vertical:absolute;mso-position-vertical-relative:text" wrapcoords="192 6764 430 7575 8494 7575 8375 21482 21600 21567 21600 0 8335 46 8534 6006 152 5980 192 6764" filled="t">
                  <v:imagedata r:id="rId2105" o:title="SurfaceStrength"/>
                  <w10:wrap type="tight"/>
                </v:shape>
              </w:pict>
            </w:r>
            <w:r w:rsidR="00DF657D">
              <w:t>Surface Strength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386" w:name="_Toc259723012"/>
      <w:bookmarkStart w:id="9387" w:name="_Toc275503358"/>
      <w:bookmarkStart w:id="9388" w:name="_Toc371379024"/>
      <w:bookmarkStart w:id="9389" w:name="_Toc21214211"/>
      <w:bookmarkStart w:id="9390" w:name="SurfaceType_a"/>
      <w:r>
        <w:t>SurfaceType [attribute]</w:t>
      </w:r>
      <w:bookmarkEnd w:id="9386"/>
      <w:bookmarkEnd w:id="9387"/>
      <w:bookmarkEnd w:id="9388"/>
      <w:bookmarkEnd w:id="9389"/>
      <w:bookmarkEnd w:id="93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81" o:spid="_x0000_s4706" style="position:absolute;left:0;text-align:left;margin-left:0;margin-top:0;width:50pt;height:50pt;z-index:252139008;visibility:hidden" coordsize="89,241" o:spt="100" o:preferrelative="t" adj="0,,0" path="">
                  <v:stroke joinstyle="round"/>
                  <v:formulas/>
                  <v:path o:connecttype="segments"/>
                  <o:lock v:ext="edit" selection="t"/>
                </v:shape>
              </w:pict>
            </w:r>
            <w:r w:rsidRPr="001978CB">
              <w:pict>
                <v:shape id="_x0000_s5446" style="position:absolute;left:0;text-align:left;margin-left:9427.5pt;margin-top:7.2pt;width:144.75pt;height:53.25pt;z-index:-250462720;mso-wrap-edited:t;mso-position-horizontal:right" coordsize="" o:spt="100" wrapcoords="-30 0 1000 0 1000 1079 1000 1079 -30 1079 -30 0" adj="0,,0" path="">
                  <v:stroke joinstyle="round"/>
                  <v:imagedata r:id="rId2106" o:title="dc_1581"/>
                  <v:formulas/>
                  <v:path o:connecttype="segments"/>
                  <w10:wrap type="tight"/>
                </v:shape>
              </w:pict>
            </w:r>
          </w:p>
          <w:p w:rsidR="00DF657D" w:rsidRDefault="00DF657D" w:rsidP="00DF657D">
            <w:pPr>
              <w:pStyle w:val="Italic2"/>
            </w:pPr>
            <w:r>
              <w:t>This item is restricted to the following list.</w:t>
            </w:r>
          </w:p>
          <w:p w:rsidR="00DF657D" w:rsidRDefault="00DF657D" w:rsidP="00DF657D">
            <w:pPr>
              <w:pStyle w:val="Bold3"/>
            </w:pPr>
            <w:r>
              <w:t>Oiled</w:t>
            </w:r>
          </w:p>
          <w:p w:rsidR="00DF657D" w:rsidRDefault="00DF657D" w:rsidP="00DF657D">
            <w:pPr>
              <w:pStyle w:val="Bold3"/>
            </w:pPr>
            <w:r>
              <w:t>PluggedAndTouchSanded</w:t>
            </w:r>
          </w:p>
          <w:p w:rsidR="00DF657D" w:rsidRDefault="00DF657D" w:rsidP="00DF657D">
            <w:pPr>
              <w:pStyle w:val="Bold3"/>
            </w:pPr>
            <w:r>
              <w:t>Rough</w:t>
            </w:r>
          </w:p>
          <w:p w:rsidR="00DF657D" w:rsidRDefault="00DF657D" w:rsidP="00DF657D">
            <w:pPr>
              <w:pStyle w:val="Bold3"/>
            </w:pPr>
            <w:r>
              <w:t>RoughSawn</w:t>
            </w:r>
          </w:p>
          <w:p w:rsidR="00DF657D" w:rsidRDefault="00DF657D" w:rsidP="00DF657D">
            <w:pPr>
              <w:pStyle w:val="Bold3"/>
            </w:pPr>
            <w:r>
              <w:t>S1S</w:t>
            </w:r>
          </w:p>
          <w:p w:rsidR="00DF657D" w:rsidRDefault="00DF657D" w:rsidP="00DF657D">
            <w:pPr>
              <w:pStyle w:val="Normal3"/>
            </w:pPr>
            <w:r>
              <w:t>Side one sanded.</w:t>
            </w:r>
          </w:p>
          <w:p w:rsidR="00DF657D" w:rsidRDefault="00DF657D" w:rsidP="00DF657D">
            <w:pPr>
              <w:pStyle w:val="Bold3"/>
            </w:pPr>
            <w:r>
              <w:t>S2S</w:t>
            </w:r>
          </w:p>
          <w:p w:rsidR="00DF657D" w:rsidRDefault="00DF657D" w:rsidP="00DF657D">
            <w:pPr>
              <w:pStyle w:val="Normal3"/>
            </w:pPr>
            <w:r>
              <w:t>Side two sanded.</w:t>
            </w:r>
          </w:p>
          <w:p w:rsidR="00DF657D" w:rsidRDefault="00DF657D" w:rsidP="00DF657D">
            <w:pPr>
              <w:pStyle w:val="Bold3"/>
            </w:pPr>
            <w:r>
              <w:t>Sanded</w:t>
            </w:r>
          </w:p>
          <w:p w:rsidR="00DF657D" w:rsidRDefault="00DF657D" w:rsidP="00DF657D">
            <w:pPr>
              <w:pStyle w:val="Bold3"/>
            </w:pPr>
            <w:r>
              <w:t>ScratchSanded</w:t>
            </w:r>
          </w:p>
          <w:p w:rsidR="00DF657D" w:rsidRDefault="00DF657D" w:rsidP="00DF657D">
            <w:pPr>
              <w:pStyle w:val="Bold3"/>
            </w:pPr>
            <w:r>
              <w:t>Smooth</w:t>
            </w:r>
          </w:p>
          <w:p w:rsidR="00DF657D" w:rsidRDefault="00DF657D" w:rsidP="00DF657D">
            <w:pPr>
              <w:pStyle w:val="Bold3"/>
            </w:pPr>
            <w:r>
              <w:t>TouchSanded</w:t>
            </w:r>
          </w:p>
          <w:p w:rsidR="00DF657D" w:rsidRDefault="00DF657D" w:rsidP="00DF657D">
            <w:pPr>
              <w:pStyle w:val="Bold3"/>
            </w:pPr>
            <w:r>
              <w:t>Unsanded</w:t>
            </w:r>
          </w:p>
        </w:tc>
      </w:tr>
    </w:tbl>
    <w:p w:rsidR="00DF657D" w:rsidRDefault="00DF657D" w:rsidP="00DF657D"/>
    <w:p w:rsidR="00DF657D" w:rsidRDefault="00DF657D" w:rsidP="00DF657D">
      <w:pPr>
        <w:pStyle w:val="Heading2"/>
      </w:pPr>
      <w:bookmarkStart w:id="9391" w:name="_Toc259723013"/>
      <w:bookmarkStart w:id="9392" w:name="_Toc275503359"/>
      <w:bookmarkStart w:id="9393" w:name="_Toc371379025"/>
      <w:bookmarkStart w:id="9394" w:name="_Toc21214212"/>
      <w:bookmarkStart w:id="9395" w:name="Tabs_a"/>
      <w:r>
        <w:t>Tabs [attribute]</w:t>
      </w:r>
      <w:bookmarkEnd w:id="9391"/>
      <w:bookmarkEnd w:id="9392"/>
      <w:bookmarkEnd w:id="9393"/>
      <w:bookmarkEnd w:id="9394"/>
      <w:bookmarkEnd w:id="93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82" o:spid="_x0000_s4707" style="position:absolute;left:0;text-align:left;margin-left:0;margin-top:0;width:50pt;height:50pt;z-index:252140032;visibility:hidden" coordsize="89,115" o:spt="100" o:preferrelative="t" adj="0,,0" path="">
                  <v:stroke joinstyle="round"/>
                  <v:formulas/>
                  <v:path o:connecttype="segments"/>
                  <o:lock v:ext="edit" selection="t"/>
                </v:shape>
              </w:pict>
            </w:r>
            <w:r w:rsidRPr="001978CB">
              <w:pict>
                <v:shape id="_x0000_s5447" style="position:absolute;left:0;text-align:left;margin-left:2610pt;margin-top:7.2pt;width:69pt;height:53.25pt;z-index:-250461696;mso-wrap-edited:t;mso-position-horizontal:right" coordsize="" o:spt="100" wrapcoords="-30 0 1000 0 1000 1079 1000 1079 -30 1079 -30 0" adj="0,,0" path="">
                  <v:stroke joinstyle="round"/>
                  <v:imagedata r:id="rId2107" o:title="dc_1582"/>
                  <v:formulas/>
                  <v:path o:connecttype="segments"/>
                  <w10:wrap type="tight"/>
                </v:shape>
              </w:pict>
            </w:r>
            <w:r w:rsidR="00DF657D">
              <w:t>The type of tabs</w:t>
            </w:r>
          </w:p>
          <w:p w:rsidR="00DF657D" w:rsidRDefault="00DF657D" w:rsidP="00DF657D">
            <w:pPr>
              <w:pStyle w:val="Italic2"/>
            </w:pPr>
            <w:r>
              <w:t>This item is restricted to the following list.</w:t>
            </w:r>
          </w:p>
          <w:p w:rsidR="00DF657D" w:rsidRDefault="00DF657D" w:rsidP="00DF657D">
            <w:pPr>
              <w:pStyle w:val="Bold3"/>
            </w:pPr>
            <w:r>
              <w:t>In</w:t>
            </w:r>
          </w:p>
          <w:p w:rsidR="00DF657D" w:rsidRDefault="00DF657D" w:rsidP="00DF657D">
            <w:pPr>
              <w:pStyle w:val="Bold3"/>
            </w:pPr>
            <w:r>
              <w:t>Out</w:t>
            </w:r>
          </w:p>
          <w:p w:rsidR="00DF657D" w:rsidRDefault="00DF657D" w:rsidP="00DF657D">
            <w:pPr>
              <w:pStyle w:val="Bold3"/>
            </w:pPr>
            <w:r>
              <w:t>None</w:t>
            </w:r>
          </w:p>
        </w:tc>
      </w:tr>
    </w:tbl>
    <w:p w:rsidR="00DF657D" w:rsidRDefault="00DF657D" w:rsidP="00DF657D"/>
    <w:p w:rsidR="00DF657D" w:rsidRDefault="00DF657D" w:rsidP="00DF657D">
      <w:pPr>
        <w:pStyle w:val="Heading2"/>
      </w:pPr>
      <w:bookmarkStart w:id="9396" w:name="_Toc259723014"/>
      <w:bookmarkStart w:id="9397" w:name="_Toc275503360"/>
      <w:bookmarkStart w:id="9398" w:name="_Toc371379026"/>
      <w:bookmarkStart w:id="9399" w:name="_Toc21214213"/>
      <w:bookmarkStart w:id="9400" w:name="TambourID"/>
      <w:r>
        <w:t>TambourID</w:t>
      </w:r>
      <w:bookmarkEnd w:id="9396"/>
      <w:bookmarkEnd w:id="9397"/>
      <w:bookmarkEnd w:id="9398"/>
      <w:bookmarkEnd w:id="9399"/>
      <w:bookmarkEnd w:id="94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83" o:spid="_x0000_s4708" style="position:absolute;left:0;text-align:left;margin-left:0;margin-top:0;width:50pt;height:50pt;z-index:252141056;visibility:hidden" coordsize="67,104" o:spt="100" o:preferrelative="t" adj="0,,0" path="">
                  <v:stroke joinstyle="round"/>
                  <v:formulas/>
                  <v:path o:connecttype="segments"/>
                  <o:lock v:ext="edit" selection="t"/>
                </v:shape>
              </w:pict>
            </w:r>
            <w:r w:rsidRPr="001978CB">
              <w:pict>
                <v:shape id="_x0000_s5448" style="position:absolute;left:0;text-align:left;margin-left:2002.5pt;margin-top:7.2pt;width:62.25pt;height:40.5pt;z-index:-250460672;mso-wrap-edited:t;mso-position-horizontal:right" coordsize="" o:spt="100" wrapcoords="-30 104 1000 104 1000 1105 1000 1105 -30 1105 -30 104" adj="0,,0" path="">
                  <v:stroke joinstyle="round"/>
                  <v:imagedata r:id="rId2108" o:title="dc_1583"/>
                  <v:formulas/>
                  <v:path o:connecttype="segments"/>
                  <w10:wrap type="tight"/>
                </v:shape>
              </w:pict>
            </w:r>
            <w:r w:rsidR="00DF657D">
              <w:t>The unique identifier of the jumbo reel (also called mother reel or Tambour).</w:t>
            </w:r>
          </w:p>
        </w:tc>
      </w:tr>
    </w:tbl>
    <w:p w:rsidR="00DF657D" w:rsidRDefault="00DF657D" w:rsidP="00DF657D"/>
    <w:p w:rsidR="00DF657D" w:rsidRDefault="00DF657D" w:rsidP="00DF657D">
      <w:pPr>
        <w:pStyle w:val="Heading2"/>
      </w:pPr>
      <w:bookmarkStart w:id="9401" w:name="_Toc259723015"/>
      <w:bookmarkStart w:id="9402" w:name="_Toc275503361"/>
      <w:bookmarkStart w:id="9403" w:name="_Toc371379027"/>
      <w:bookmarkStart w:id="9404" w:name="_Toc21214214"/>
      <w:bookmarkStart w:id="9405" w:name="TapeDescription"/>
      <w:r>
        <w:t>TapeDescription</w:t>
      </w:r>
      <w:bookmarkEnd w:id="9401"/>
      <w:bookmarkEnd w:id="9402"/>
      <w:bookmarkEnd w:id="9403"/>
      <w:bookmarkEnd w:id="9404"/>
      <w:bookmarkEnd w:id="94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84" o:spid="_x0000_s4709" style="position:absolute;left:0;text-align:left;margin-left:0;margin-top:0;width:50pt;height:50pt;z-index:252142080;visibility:hidden" coordsize="67,140" o:spt="100" o:preferrelative="t" adj="0,,0" path="">
                  <v:stroke joinstyle="round"/>
                  <v:formulas/>
                  <v:path o:connecttype="segments"/>
                  <o:lock v:ext="edit" selection="t"/>
                </v:shape>
              </w:pict>
            </w:r>
            <w:r w:rsidRPr="001978CB">
              <w:pict>
                <v:shape id="_x0000_s5449" style="position:absolute;left:0;text-align:left;margin-left:55in;margin-top:7.2pt;width:84pt;height:40.5pt;z-index:-250459648;mso-wrap-edited:t;mso-position-horizontal:right" coordsize="" o:spt="100" wrapcoords="-30 104 1000 104 1000 1105 1000 1105 -30 1105 -30 104" adj="0,,0" path="">
                  <v:stroke joinstyle="round"/>
                  <v:imagedata r:id="rId2109" o:title="dc_1584"/>
                  <v:formulas/>
                  <v:path o:connecttype="segments"/>
                  <w10:wrap type="tight"/>
                </v:shape>
              </w:pict>
            </w:r>
            <w:r w:rsidR="00DF657D">
              <w:t>Tape description</w:t>
            </w:r>
          </w:p>
        </w:tc>
      </w:tr>
    </w:tbl>
    <w:p w:rsidR="00DF657D" w:rsidRDefault="00DF657D" w:rsidP="00DF657D"/>
    <w:p w:rsidR="00DF657D" w:rsidRDefault="00DF657D" w:rsidP="00DF657D">
      <w:pPr>
        <w:pStyle w:val="Heading2"/>
      </w:pPr>
      <w:bookmarkStart w:id="9406" w:name="_Toc259723016"/>
      <w:bookmarkStart w:id="9407" w:name="_Toc275503362"/>
      <w:bookmarkStart w:id="9408" w:name="_Toc371379028"/>
      <w:bookmarkStart w:id="9409" w:name="_Toc21214215"/>
      <w:bookmarkStart w:id="9410" w:name="TargetMoisture"/>
      <w:r>
        <w:t>TargetMoisture</w:t>
      </w:r>
      <w:bookmarkEnd w:id="9406"/>
      <w:bookmarkEnd w:id="9407"/>
      <w:bookmarkEnd w:id="9408"/>
      <w:bookmarkEnd w:id="9409"/>
      <w:bookmarkEnd w:id="94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85" o:spid="_x0000_s4710" style="position:absolute;left:0;text-align:left;margin-left:0;margin-top:0;width:50pt;height:50pt;z-index:252143104;visibility:hidden" coordsize="197,385" o:spt="100" o:preferrelative="t" adj="0,,0" path="">
                  <v:stroke joinstyle="round"/>
                  <v:formulas/>
                  <v:path o:connecttype="segments"/>
                  <o:lock v:ext="edit" selection="t"/>
                </v:shape>
              </w:pict>
            </w:r>
            <w:r w:rsidRPr="001978CB">
              <w:pict>
                <v:shape id="_x0000_s5450" style="position:absolute;left:0;text-align:left;margin-left:17190pt;margin-top:7.2pt;width:231pt;height:118.5pt;z-index:-250458624;mso-wrap-edited:t;mso-position-horizontal:right" coordsize="" o:spt="100" wrapcoords="-30 441 337 441 646 441 646 106 646 106 646 0 1000 0 1000 0 1000 1036 646 1036 646 782 337 782 -30 782 -30 441" adj="0,,0" path="">
                  <v:stroke joinstyle="round"/>
                  <v:imagedata r:id="rId2110" o:title="dc_1585"/>
                  <v:formulas/>
                  <v:path o:connecttype="segments"/>
                  <w10:wrap type="tight"/>
                </v:shape>
              </w:pict>
            </w:r>
            <w:r w:rsidR="00DF657D">
              <w:t>The moisture target for the product being specified.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411" w:name="_Toc259723017"/>
      <w:bookmarkStart w:id="9412" w:name="_Toc275503363"/>
      <w:bookmarkStart w:id="9413" w:name="_Toc371379029"/>
      <w:bookmarkStart w:id="9414" w:name="_Toc21214216"/>
      <w:bookmarkStart w:id="9415" w:name="TargetProductWeight"/>
      <w:r>
        <w:t>TargetProductWeight</w:t>
      </w:r>
      <w:bookmarkEnd w:id="9411"/>
      <w:bookmarkEnd w:id="9412"/>
      <w:bookmarkEnd w:id="9413"/>
      <w:bookmarkEnd w:id="9414"/>
      <w:bookmarkEnd w:id="94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86" o:spid="_x0000_s4711" style="position:absolute;left:0;text-align:left;margin-left:0;margin-top:0;width:50pt;height:50pt;z-index:252144128;visibility:hidden" coordsize="197,415" o:spt="100" o:preferrelative="t" adj="0,,0" path="">
                  <v:stroke joinstyle="round"/>
                  <v:formulas/>
                  <v:path o:connecttype="segments"/>
                  <o:lock v:ext="edit" selection="t"/>
                </v:shape>
              </w:pict>
            </w:r>
            <w:r w:rsidRPr="001978CB">
              <w:pict>
                <v:shape id="_x0000_s5451" style="position:absolute;left:0;text-align:left;margin-left:18810pt;margin-top:7.2pt;width:249pt;height:118.5pt;z-index:-250457600;mso-wrap-edited:t;mso-position-horizontal:right" coordsize="" o:spt="100" wrapcoords="-30 441 385 441 672 441 672 106 672 106 672 0 1000 0 1000 0 1000 1036 672 1036 672 782 385 782 -30 782 -30 441" adj="0,,0" path="">
                  <v:stroke joinstyle="round"/>
                  <v:imagedata r:id="rId2111" o:title="dc_1586"/>
                  <v:formulas/>
                  <v:path o:connecttype="segments"/>
                  <w10:wrap type="tight"/>
                </v:shape>
              </w:pict>
            </w:r>
            <w:r w:rsidR="00DF657D">
              <w:t>The desired weight of the finished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416" w:name="_Toc259723018"/>
      <w:bookmarkStart w:id="9417" w:name="_Toc275503364"/>
      <w:bookmarkStart w:id="9418" w:name="_Toc371379030"/>
      <w:bookmarkStart w:id="9419" w:name="_Toc21214217"/>
      <w:bookmarkStart w:id="9420" w:name="TargetSolidsContent"/>
      <w:r>
        <w:t>TargetSolidsContent</w:t>
      </w:r>
      <w:bookmarkEnd w:id="9416"/>
      <w:bookmarkEnd w:id="9417"/>
      <w:bookmarkEnd w:id="9418"/>
      <w:bookmarkEnd w:id="9419"/>
      <w:bookmarkEnd w:id="94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87" o:spid="_x0000_s4712" style="position:absolute;left:0;text-align:left;margin-left:0;margin-top:0;width:50pt;height:50pt;z-index:252145152;visibility:hidden" coordsize="197,410" o:spt="100" o:preferrelative="t" adj="0,,0" path="">
                  <v:stroke joinstyle="round"/>
                  <v:formulas/>
                  <v:path o:connecttype="segments"/>
                  <o:lock v:ext="edit" selection="t"/>
                </v:shape>
              </w:pict>
            </w:r>
            <w:r w:rsidRPr="001978CB">
              <w:pict>
                <v:shape id="_x0000_s5452" style="position:absolute;left:0;text-align:left;margin-left:18540pt;margin-top:7.2pt;width:246pt;height:118.5pt;z-index:-250456576;mso-wrap-edited:t;mso-position-horizontal:right" coordsize="" o:spt="100" wrapcoords="-30 441 378 441 668 441 668 106 668 106 668 0 1000 0 1000 0 1000 1036 668 1036 668 782 378 782 -30 782 -30 441" adj="0,,0" path="">
                  <v:stroke joinstyle="round"/>
                  <v:imagedata r:id="rId2112" o:title="dc_1587"/>
                  <v:formulas/>
                  <v:path o:connecttype="segments"/>
                  <w10:wrap type="tight"/>
                </v:shape>
              </w:pict>
            </w:r>
            <w:r w:rsidR="00DF657D">
              <w:t>The target amount of solids for the slurry being produced.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421" w:name="_Toc259723019"/>
      <w:bookmarkStart w:id="9422" w:name="_Toc275503365"/>
      <w:bookmarkStart w:id="9423" w:name="_Toc371379031"/>
      <w:bookmarkStart w:id="9424" w:name="_Toc21214218"/>
      <w:bookmarkStart w:id="9425" w:name="TaxAdjustment"/>
      <w:r>
        <w:t>TaxAdjustment</w:t>
      </w:r>
      <w:bookmarkEnd w:id="9421"/>
      <w:bookmarkEnd w:id="9422"/>
      <w:bookmarkEnd w:id="9423"/>
      <w:bookmarkEnd w:id="9424"/>
      <w:bookmarkEnd w:id="94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88" o:spid="_x0000_s4713" style="position:absolute;left:0;text-align:left;margin-left:0;margin-top:0;width:50pt;height:50pt;z-index:252146176;visibility:hidden" coordsize="368,437" o:spt="100" o:preferrelative="t" adj="0,,0" path="">
                  <v:stroke joinstyle="round"/>
                  <v:formulas/>
                  <v:path o:connecttype="segments"/>
                  <o:lock v:ext="edit" selection="t"/>
                </v:shape>
              </w:pict>
            </w:r>
            <w:r w:rsidRPr="001978CB">
              <w:pict>
                <v:shape id="_x0000_s5453" style="position:absolute;left:0;text-align:left;margin-left:20025pt;margin-top:7.2pt;width:262.5pt;height:220.5pt;z-index:-250455552;mso-wrap-edited:t;mso-position-horizontal:right" coordsize="" o:spt="100" wrapcoords="-30 320 270 320 270 19 542 19 542 19 542 0 1000 0 1000 0 1000 1020 542 1020 542 756 270 756 270 446 -30 446 -30 320" adj="0,,0" path="">
                  <v:stroke joinstyle="round"/>
                  <v:imagedata r:id="rId2113" o:title="dc_1588"/>
                  <v:formulas/>
                  <v:path o:connecttype="segments"/>
                  <w10:wrap type="tight"/>
                </v:shape>
              </w:pict>
            </w:r>
            <w:r w:rsidR="00DF657D">
              <w:t>This content element contains the necessary information to describe, calculate, and handle a tax adjustment.</w:t>
            </w:r>
          </w:p>
          <w:p w:rsidR="00DF657D" w:rsidRDefault="00DF657D" w:rsidP="00DF657D">
            <w:pPr>
              <w:pStyle w:val="Bold3"/>
            </w:pPr>
            <w:r>
              <w:t>TaxCategoryType [attribute]</w:t>
            </w:r>
          </w:p>
          <w:p w:rsidR="00DF657D" w:rsidRDefault="00DF657D" w:rsidP="00DF657D">
            <w:pPr>
              <w:pStyle w:val="Italic3"/>
            </w:pPr>
            <w:r>
              <w:t>TaxCategoryType is optional. A single instance might exist.</w:t>
            </w:r>
          </w:p>
          <w:p w:rsidR="00DF657D" w:rsidRDefault="00DF657D" w:rsidP="00DF657D">
            <w:pPr>
              <w:pStyle w:val="Normal3"/>
            </w:pPr>
            <w:r>
              <w:t>Used to indicate if the tax is applicable</w:t>
            </w:r>
          </w:p>
          <w:p w:rsidR="00DF657D" w:rsidRDefault="00DF657D" w:rsidP="00DF657D">
            <w:pPr>
              <w:pStyle w:val="Normal3"/>
            </w:pPr>
            <w:r>
              <w:t>Refer to TaxCategoryType definition for any enumerations.</w:t>
            </w:r>
          </w:p>
          <w:p w:rsidR="00DF657D" w:rsidRDefault="00DF657D" w:rsidP="00DF657D">
            <w:pPr>
              <w:pStyle w:val="Bold3"/>
            </w:pPr>
            <w:r>
              <w:t>TaxType [attribute]</w:t>
            </w:r>
          </w:p>
          <w:p w:rsidR="00DF657D" w:rsidRDefault="00DF657D" w:rsidP="00DF657D">
            <w:pPr>
              <w:pStyle w:val="Italic3"/>
            </w:pPr>
            <w:r>
              <w:t>TaxType is mandatory. A single instance is required.</w:t>
            </w:r>
          </w:p>
          <w:p w:rsidR="00DF657D" w:rsidRDefault="00DF657D" w:rsidP="00DF657D">
            <w:pPr>
              <w:pStyle w:val="Normal3"/>
            </w:pPr>
          </w:p>
          <w:p w:rsidR="00DF657D" w:rsidRDefault="00DF657D" w:rsidP="00DF657D">
            <w:pPr>
              <w:pStyle w:val="Normal3"/>
            </w:pPr>
            <w:r>
              <w:t>Refer to TaxType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TaxPercent</w:t>
            </w:r>
          </w:p>
          <w:p w:rsidR="00DF657D" w:rsidRDefault="00DF657D" w:rsidP="00DF657D">
            <w:pPr>
              <w:pStyle w:val="Italic4"/>
            </w:pPr>
            <w:r>
              <w:t>TaxPercent is optional. A single instance might exist.</w:t>
            </w:r>
          </w:p>
          <w:p w:rsidR="00DF657D" w:rsidRDefault="00DF657D" w:rsidP="00DF657D">
            <w:pPr>
              <w:pStyle w:val="Normal4"/>
            </w:pPr>
            <w:r>
              <w:t>The fixed tax percentage to be applied according to specific tax regulations.</w:t>
            </w:r>
          </w:p>
          <w:p w:rsidR="00DF657D" w:rsidRDefault="00DF657D" w:rsidP="00DF657D">
            <w:pPr>
              <w:pStyle w:val="Normal4"/>
            </w:pPr>
            <w:r>
              <w:t xml:space="preserve">The fixed tax percentage to be applied according to specific tax regulations.If the TaxCategoryType is “Zero” and there is a non-zero value in this element, the </w:t>
            </w:r>
            <w:r w:rsidR="00ED105B">
              <w:t>e-Document</w:t>
            </w:r>
            <w:r>
              <w:t xml:space="preserve"> can be rejected by the receiver.</w:t>
            </w:r>
          </w:p>
          <w:p w:rsidR="00DF657D" w:rsidRDefault="00DF657D" w:rsidP="00DF657D">
            <w:pPr>
              <w:pStyle w:val="Bold4"/>
            </w:pPr>
            <w:r>
              <w:t>TaxAmount</w:t>
            </w:r>
          </w:p>
          <w:p w:rsidR="00DF657D" w:rsidRDefault="00DF657D" w:rsidP="00DF657D">
            <w:pPr>
              <w:pStyle w:val="Italic4"/>
            </w:pPr>
            <w:r>
              <w:t>TaxAmount is optional. A single instance might exist.</w:t>
            </w:r>
          </w:p>
          <w:p w:rsidR="00DF657D" w:rsidRDefault="00DF657D" w:rsidP="00DF657D">
            <w:pPr>
              <w:pStyle w:val="Normal4"/>
            </w:pPr>
            <w:r>
              <w:t>The monetary amount expressed in the currency of the tax applied. For the MonetaryAdjustmentLine the TaxAmount is equal to the TaxPercent multiplied by the MonetaryAdjustmentStartAmount.</w:t>
            </w:r>
          </w:p>
          <w:p w:rsidR="00DF657D" w:rsidRDefault="00DF657D" w:rsidP="00DF657D">
            <w:pPr>
              <w:pStyle w:val="Bold4"/>
            </w:pPr>
            <w:r>
              <w:t>TaxLocation</w:t>
            </w:r>
          </w:p>
          <w:p w:rsidR="00DF657D" w:rsidRDefault="00DF657D" w:rsidP="00DF657D">
            <w:pPr>
              <w:pStyle w:val="Italic4"/>
            </w:pPr>
            <w:r>
              <w:t>TaxLocation is mandatory. A single instance is required.</w:t>
            </w:r>
          </w:p>
          <w:p w:rsidR="00DF657D" w:rsidRDefault="00DF657D" w:rsidP="00DF657D">
            <w:pPr>
              <w:pStyle w:val="Normal4"/>
            </w:pPr>
            <w:r>
              <w:t>The location used to determine the tax. Can be a country, state, province, or city. Depends on the tax type and on buyer or ship-to location.</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DF657D" w:rsidRDefault="00DF657D" w:rsidP="00DF657D"/>
    <w:p w:rsidR="00DF657D" w:rsidRDefault="00DF657D" w:rsidP="00DF657D">
      <w:pPr>
        <w:pStyle w:val="Heading2"/>
      </w:pPr>
      <w:bookmarkStart w:id="9426" w:name="_Toc259723020"/>
      <w:bookmarkStart w:id="9427" w:name="_Toc275503366"/>
      <w:bookmarkStart w:id="9428" w:name="_Toc371379032"/>
      <w:bookmarkStart w:id="9429" w:name="_Toc21214219"/>
      <w:bookmarkStart w:id="9430" w:name="TaxAmount"/>
      <w:r>
        <w:t>TaxAmount</w:t>
      </w:r>
      <w:bookmarkEnd w:id="9426"/>
      <w:bookmarkEnd w:id="9427"/>
      <w:bookmarkEnd w:id="9428"/>
      <w:bookmarkEnd w:id="9429"/>
      <w:bookmarkEnd w:id="94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89" o:spid="_x0000_s4714" style="position:absolute;left:0;text-align:left;margin-left:0;margin-top:0;width:50pt;height:50pt;z-index:252147200;visibility:hidden" coordsize="81,370" o:spt="100" o:preferrelative="t" adj="0,,0" path="">
                  <v:stroke joinstyle="round"/>
                  <v:formulas/>
                  <v:path o:connecttype="segments"/>
                  <o:lock v:ext="edit" selection="t"/>
                </v:shape>
              </w:pict>
            </w:r>
            <w:r w:rsidRPr="001978CB">
              <w:pict>
                <v:shape id="_x0000_s5454" style="position:absolute;left:0;text-align:left;margin-left:16380pt;margin-top:7.2pt;width:222pt;height:48.75pt;z-index:-250454528;mso-wrap-edited:t;mso-position-horizontal:right" coordsize="" o:spt="100" wrapcoords="-30 358 254 358 575 358 575 259 575 259 575 0 1000 0 1000 0 1000 1087 575 1087 575 939 254 939 254 926 -30 926 -30 358" adj="0,,0" path="">
                  <v:stroke joinstyle="round"/>
                  <v:imagedata r:id="rId2114" o:title="dc_1589"/>
                  <v:formulas/>
                  <v:path o:connecttype="segments"/>
                  <w10:wrap type="tight"/>
                </v:shape>
              </w:pict>
            </w:r>
            <w:r w:rsidR="00DF657D">
              <w:t>The monetary amount expressed in the currency of the tax applied. For the MonetaryAdjustmentLine the TaxAmount is equal to the TaxPercent multiplied by the MonetaryAdjustmentStartAmount.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431" w:name="_Toc259723021"/>
      <w:bookmarkStart w:id="9432" w:name="_Toc275503367"/>
      <w:bookmarkStart w:id="9433" w:name="_Toc371379033"/>
      <w:bookmarkStart w:id="9434" w:name="_Toc21214220"/>
      <w:bookmarkStart w:id="9435" w:name="TaxCategoryType_a"/>
      <w:r>
        <w:t>TaxCategoryType [attribute]</w:t>
      </w:r>
      <w:bookmarkEnd w:id="9431"/>
      <w:bookmarkEnd w:id="9432"/>
      <w:bookmarkEnd w:id="9433"/>
      <w:bookmarkEnd w:id="9434"/>
      <w:bookmarkEnd w:id="94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90" o:spid="_x0000_s4715" style="position:absolute;left:0;text-align:left;margin-left:0;margin-top:0;width:50pt;height:50pt;z-index:252148224;visibility:hidden" coordsize="89,186" o:spt="100" o:preferrelative="t" adj="0,,0" path="">
                  <v:stroke joinstyle="round"/>
                  <v:formulas/>
                  <v:path o:connecttype="segments"/>
                  <o:lock v:ext="edit" selection="t"/>
                </v:shape>
              </w:pict>
            </w:r>
            <w:r w:rsidRPr="001978CB">
              <w:pict>
                <v:shape id="_x0000_s5455" style="position:absolute;left:0;text-align:left;margin-left:6457.5pt;margin-top:7.2pt;width:111.75pt;height:53.25pt;z-index:-250453504;mso-wrap-edited:t;mso-position-horizontal:right" coordsize="" o:spt="100" wrapcoords="-30 0 1000 0 1000 1079 1000 1079 -30 1079 -30 0" adj="0,,0" path="">
                  <v:stroke joinstyle="round"/>
                  <v:imagedata r:id="rId2115" o:title="dc_1590"/>
                  <v:formulas/>
                  <v:path o:connecttype="segments"/>
                  <w10:wrap type="tight"/>
                </v:shape>
              </w:pict>
            </w:r>
            <w:r w:rsidR="00DF657D">
              <w:t>Used to indicate if the tax is applicable</w:t>
            </w:r>
          </w:p>
          <w:p w:rsidR="00DF657D" w:rsidRDefault="00DF657D" w:rsidP="00DF657D">
            <w:pPr>
              <w:pStyle w:val="Italic2"/>
            </w:pPr>
            <w:r>
              <w:t>This item is restricted to the following list.</w:t>
            </w:r>
          </w:p>
          <w:p w:rsidR="00DF657D" w:rsidRDefault="00DF657D" w:rsidP="00DF657D">
            <w:pPr>
              <w:pStyle w:val="Bold3"/>
            </w:pPr>
            <w:r>
              <w:t>Exempt</w:t>
            </w:r>
          </w:p>
          <w:p w:rsidR="00DF657D" w:rsidRDefault="00DF657D" w:rsidP="00DF657D">
            <w:pPr>
              <w:pStyle w:val="Normal3"/>
            </w:pPr>
            <w:r>
              <w:t>Used when the party or product in question is tax exempt. For example, an item would not be taxed on the invoice because the buyer is tax exempt. Note: In this case, the TaxIdentifier of that party must be given in the PartyIdentifierType.</w:t>
            </w:r>
          </w:p>
          <w:p w:rsidR="00DF657D" w:rsidRDefault="00DF657D" w:rsidP="00DF657D">
            <w:pPr>
              <w:pStyle w:val="Bold3"/>
            </w:pPr>
            <w:r>
              <w:t>Standard</w:t>
            </w:r>
          </w:p>
          <w:p w:rsidR="00DF657D" w:rsidRDefault="00DF657D" w:rsidP="00DF657D">
            <w:pPr>
              <w:pStyle w:val="Normal3"/>
            </w:pPr>
            <w:r>
              <w:t>The tax is applicable in a standard manner.</w:t>
            </w:r>
          </w:p>
          <w:p w:rsidR="00DF657D" w:rsidRDefault="00DF657D" w:rsidP="00DF657D">
            <w:pPr>
              <w:pStyle w:val="Bold3"/>
            </w:pPr>
            <w:r>
              <w:t>Zero</w:t>
            </w:r>
          </w:p>
          <w:p w:rsidR="00DF657D" w:rsidRDefault="00DF657D" w:rsidP="00DF657D">
            <w:pPr>
              <w:pStyle w:val="Normal3"/>
            </w:pPr>
            <w:r>
              <w:t xml:space="preserve">The tax related to a specific product is zero. This tax exemption is country specific. For example, newspapers are tax free in </w:t>
            </w:r>
            <w:smartTag w:uri="urn:schemas-microsoft-com:office:smarttags" w:element="country-region">
              <w:smartTag w:uri="urn:schemas-microsoft-com:office:smarttags" w:element="place">
                <w:r>
                  <w:t>Belgium</w:t>
                </w:r>
              </w:smartTag>
            </w:smartTag>
            <w:r>
              <w:t>.</w:t>
            </w:r>
          </w:p>
          <w:p w:rsidR="00DF657D" w:rsidRDefault="00DF657D" w:rsidP="00DF657D">
            <w:pPr>
              <w:pStyle w:val="Bold3"/>
            </w:pPr>
            <w:r>
              <w:t>Other</w:t>
            </w:r>
          </w:p>
          <w:p w:rsidR="00DF657D" w:rsidRDefault="00DF657D" w:rsidP="00DF657D">
            <w:pPr>
              <w:pStyle w:val="Normal3"/>
            </w:pPr>
            <w:r>
              <w:t>Used for any other tax category that is not covered by this list.</w:t>
            </w:r>
          </w:p>
        </w:tc>
      </w:tr>
    </w:tbl>
    <w:p w:rsidR="00DF657D" w:rsidRDefault="00DF657D" w:rsidP="00DF657D"/>
    <w:p w:rsidR="00DF657D" w:rsidRDefault="00DF657D" w:rsidP="00DF657D">
      <w:pPr>
        <w:pStyle w:val="Heading2"/>
      </w:pPr>
      <w:bookmarkStart w:id="9436" w:name="_Toc259723022"/>
      <w:bookmarkStart w:id="9437" w:name="_Toc275503368"/>
      <w:bookmarkStart w:id="9438" w:name="_Toc371379034"/>
      <w:bookmarkStart w:id="9439" w:name="_Toc21214221"/>
      <w:bookmarkStart w:id="9440" w:name="TaxLocation"/>
      <w:r>
        <w:t>TaxLocation</w:t>
      </w:r>
      <w:bookmarkEnd w:id="9436"/>
      <w:bookmarkEnd w:id="9437"/>
      <w:bookmarkEnd w:id="9438"/>
      <w:bookmarkEnd w:id="9439"/>
      <w:bookmarkEnd w:id="94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91" o:spid="_x0000_s4716" style="position:absolute;left:0;text-align:left;margin-left:0;margin-top:0;width:50pt;height:50pt;z-index:252149248;visibility:hidden" coordsize="67,112" o:spt="100" o:preferrelative="t" adj="0,,0" path="">
                  <v:stroke joinstyle="round"/>
                  <v:formulas/>
                  <v:path o:connecttype="segments"/>
                  <o:lock v:ext="edit" selection="t"/>
                </v:shape>
              </w:pict>
            </w:r>
            <w:r w:rsidRPr="001978CB">
              <w:pict>
                <v:shape id="_x0000_s5456" style="position:absolute;left:0;text-align:left;margin-left:2475pt;margin-top:7.2pt;width:67.5pt;height:40.5pt;z-index:-250452480;mso-wrap-edited:t;mso-position-horizontal:right" coordsize="" o:spt="100" wrapcoords="-30 104 1000 104 1000 1105 1000 1105 -30 1105 -30 104" adj="0,,0" path="">
                  <v:stroke joinstyle="round"/>
                  <v:imagedata r:id="rId2116" o:title="dc_1591"/>
                  <v:formulas/>
                  <v:path o:connecttype="segments"/>
                  <w10:wrap type="tight"/>
                </v:shape>
              </w:pict>
            </w:r>
            <w:r w:rsidR="00DF657D">
              <w:t>The location used to determine the tax. Can be a country, state, province, or city. Depends on the tax type and on buyer or ship-to location.</w:t>
            </w:r>
          </w:p>
        </w:tc>
      </w:tr>
    </w:tbl>
    <w:p w:rsidR="00DF657D" w:rsidRDefault="00DF657D" w:rsidP="00DF657D"/>
    <w:p w:rsidR="00DF657D" w:rsidRDefault="00DF657D" w:rsidP="00DF657D">
      <w:pPr>
        <w:pStyle w:val="Heading2"/>
      </w:pPr>
      <w:bookmarkStart w:id="9441" w:name="_Toc259723023"/>
      <w:bookmarkStart w:id="9442" w:name="_Toc275503369"/>
      <w:bookmarkStart w:id="9443" w:name="_Toc371379035"/>
      <w:bookmarkStart w:id="9444" w:name="_Toc21214222"/>
      <w:bookmarkStart w:id="9445" w:name="TaxPercent"/>
      <w:r>
        <w:t>TaxPercent</w:t>
      </w:r>
      <w:bookmarkEnd w:id="9441"/>
      <w:bookmarkEnd w:id="9442"/>
      <w:bookmarkEnd w:id="9443"/>
      <w:bookmarkEnd w:id="9444"/>
      <w:bookmarkEnd w:id="94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92" o:spid="_x0000_s4717" style="position:absolute;left:0;text-align:left;margin-left:0;margin-top:0;width:50pt;height:50pt;z-index:252150272;visibility:hidden" coordsize="67,108" o:spt="100" o:preferrelative="t" adj="0,,0" path="">
                  <v:stroke joinstyle="round"/>
                  <v:formulas/>
                  <v:path o:connecttype="segments"/>
                  <o:lock v:ext="edit" selection="t"/>
                </v:shape>
              </w:pict>
            </w:r>
            <w:r w:rsidRPr="001978CB">
              <w:pict>
                <v:shape id="_x0000_s5457" style="position:absolute;left:0;text-align:left;margin-left:2205pt;margin-top:7.2pt;width:64.5pt;height:40.5pt;z-index:-250451456;mso-wrap-edited:t;mso-position-horizontal:right" coordsize="" o:spt="100" wrapcoords="-30 104 1000 104 1000 1105 1000 1105 -30 1105 -30 104" adj="0,,0" path="">
                  <v:stroke joinstyle="round"/>
                  <v:imagedata r:id="rId2117" o:title="dc_1592"/>
                  <v:formulas/>
                  <v:path o:connecttype="segments"/>
                  <w10:wrap type="tight"/>
                </v:shape>
              </w:pict>
            </w:r>
            <w:r w:rsidR="00DF657D">
              <w:t>The fixed tax percentage to be applied according to specific tax regulations.</w:t>
            </w:r>
          </w:p>
          <w:p w:rsidR="00DF657D" w:rsidRDefault="00DF657D" w:rsidP="00DF657D">
            <w:pPr>
              <w:pStyle w:val="Normal2"/>
            </w:pPr>
            <w:r>
              <w:t xml:space="preserve">The fixed tax percentage to be applied according to specific tax regulations.If the TaxCategoryType is “Zero” and there is a non-zero value in this element, the </w:t>
            </w:r>
            <w:r w:rsidR="00ED105B">
              <w:t>e-Document</w:t>
            </w:r>
            <w:r>
              <w:t xml:space="preserve"> can be rejected by the receiver.</w:t>
            </w:r>
          </w:p>
        </w:tc>
      </w:tr>
    </w:tbl>
    <w:p w:rsidR="00DF657D" w:rsidRDefault="00DF657D" w:rsidP="00DF657D"/>
    <w:p w:rsidR="00DF657D" w:rsidRDefault="00DF657D" w:rsidP="00DF657D">
      <w:pPr>
        <w:pStyle w:val="Heading2"/>
      </w:pPr>
      <w:bookmarkStart w:id="9446" w:name="_Toc259723024"/>
      <w:bookmarkStart w:id="9447" w:name="_Toc275503370"/>
      <w:bookmarkStart w:id="9448" w:name="_Toc371379036"/>
      <w:bookmarkStart w:id="9449" w:name="_Toc21214223"/>
      <w:bookmarkStart w:id="9450" w:name="TaxStatement"/>
      <w:r>
        <w:t>TaxStatement</w:t>
      </w:r>
      <w:bookmarkEnd w:id="9446"/>
      <w:bookmarkEnd w:id="9447"/>
      <w:bookmarkEnd w:id="9448"/>
      <w:bookmarkEnd w:id="9449"/>
      <w:bookmarkEnd w:id="94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93" o:spid="_x0000_s4718" style="position:absolute;left:0;text-align:left;margin-left:0;margin-top:0;width:50pt;height:50pt;z-index:252151296;visibility:hidden" coordsize="139,456" o:spt="100" o:preferrelative="t" adj="0,,0" path="">
                  <v:stroke joinstyle="round"/>
                  <v:formulas/>
                  <v:path o:connecttype="segments"/>
                  <o:lock v:ext="edit" selection="t"/>
                </v:shape>
              </w:pict>
            </w:r>
            <w:r w:rsidRPr="001978CB">
              <w:pict>
                <v:shape id="_x0000_s5458" style="position:absolute;left:0;text-align:left;margin-left:21037.5pt;margin-top:7.2pt;width:273.75pt;height:83.25pt;z-index:-250450432;mso-wrap-edited:t;mso-position-horizontal:right" coordsize="" o:spt="100" wrapcoords="-30 424 239 424 500 424 500 151 500 151 500 0 1000 0 1000 0 1000 1051 500 1051 500 763 239 763 239 756 -30 756 -30 424" adj="0,,0" path="">
                  <v:stroke joinstyle="round"/>
                  <v:imagedata r:id="rId2118" o:title="dc_1593"/>
                  <v:formulas/>
                  <v:path o:connecttype="segments"/>
                  <w10:wrap type="tight"/>
                </v:shape>
              </w:pict>
            </w:r>
            <w:r w:rsidR="00DF657D">
              <w:t>A group element for declaration of exception from normal charges of tax and the reason for tax exemption.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TaxStatementCode</w:t>
            </w:r>
          </w:p>
          <w:p w:rsidR="00DF657D" w:rsidRDefault="00DF657D" w:rsidP="00DF657D">
            <w:pPr>
              <w:pStyle w:val="Italic4"/>
            </w:pPr>
            <w:r>
              <w:t>TaxStatementCode is optional. A single instance might exist.</w:t>
            </w:r>
          </w:p>
          <w:p w:rsidR="00DF657D" w:rsidRDefault="00DF657D" w:rsidP="00DF657D">
            <w:pPr>
              <w:pStyle w:val="Normal4"/>
            </w:pPr>
            <w:r>
              <w:t>A code defining exception from normal charges of tax and the reason for tax exemption.</w:t>
            </w:r>
          </w:p>
          <w:p w:rsidR="00DF657D" w:rsidRDefault="00DF657D" w:rsidP="00DF657D">
            <w:pPr>
              <w:pStyle w:val="Bold4"/>
            </w:pPr>
            <w:r>
              <w:t>TaxStatementDescription</w:t>
            </w:r>
          </w:p>
          <w:p w:rsidR="00DF657D" w:rsidRDefault="00DF657D" w:rsidP="00DF657D">
            <w:pPr>
              <w:pStyle w:val="Italic4"/>
            </w:pPr>
            <w:r>
              <w:t>TaxStatementDescription is optional. A single instance might exist.</w:t>
            </w:r>
          </w:p>
          <w:p w:rsidR="00DF657D" w:rsidRDefault="00DF657D" w:rsidP="00DF657D">
            <w:pPr>
              <w:pStyle w:val="Normal4"/>
            </w:pPr>
            <w:r>
              <w:t>Free-form text used to define the reason for tax exemption.</w:t>
            </w:r>
          </w:p>
        </w:tc>
      </w:tr>
    </w:tbl>
    <w:p w:rsidR="00DF657D" w:rsidRDefault="00DF657D" w:rsidP="00DF657D"/>
    <w:p w:rsidR="00DF657D" w:rsidRDefault="00DF657D" w:rsidP="00DF657D">
      <w:pPr>
        <w:pStyle w:val="Heading2"/>
      </w:pPr>
      <w:bookmarkStart w:id="9451" w:name="_Toc259723025"/>
      <w:bookmarkStart w:id="9452" w:name="_Toc275503371"/>
      <w:bookmarkStart w:id="9453" w:name="_Toc371379037"/>
      <w:bookmarkStart w:id="9454" w:name="_Toc21214224"/>
      <w:bookmarkStart w:id="9455" w:name="TaxStatementCode"/>
      <w:r>
        <w:t>TaxStatementCode</w:t>
      </w:r>
      <w:bookmarkEnd w:id="9451"/>
      <w:bookmarkEnd w:id="9452"/>
      <w:bookmarkEnd w:id="9453"/>
      <w:bookmarkEnd w:id="9454"/>
      <w:bookmarkEnd w:id="94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94" o:spid="_x0000_s4719" style="position:absolute;left:0;text-align:left;margin-left:0;margin-top:0;width:50pt;height:50pt;z-index:252152320;visibility:hidden" coordsize="96,330" o:spt="100" o:preferrelative="t" adj="0,,0" path="">
                  <v:stroke joinstyle="round"/>
                  <v:formulas/>
                  <v:path o:connecttype="segments"/>
                  <o:lock v:ext="edit" selection="t"/>
                </v:shape>
              </w:pict>
            </w:r>
            <w:r w:rsidRPr="001978CB">
              <w:pict>
                <v:shape id="_x0000_s5459" style="position:absolute;left:0;text-align:left;margin-left:14220pt;margin-top:7.2pt;width:198pt;height:57.75pt;z-index:-250449408;mso-wrap-edited:t;mso-position-horizontal:right" coordsize="" o:spt="100" wrapcoords="-30 322 436 322 436 72 436 72 436 0 1000 0 1000 0 1000 1073 436 1073 436 1021 -30 1021 -30 322" adj="0,,0" path="">
                  <v:stroke joinstyle="round"/>
                  <v:imagedata r:id="rId2119" o:title="dc_1594"/>
                  <v:formulas/>
                  <v:path o:connecttype="segments"/>
                  <w10:wrap type="tight"/>
                </v:shape>
              </w:pict>
            </w:r>
            <w:r w:rsidR="00DF657D">
              <w:t>A code defining exception from normal charges of tax and the reason for tax exemption.</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8"/>
              </w:numPr>
            </w:pPr>
            <w:r>
              <w:t xml:space="preserve">For the element that owns this attribute. </w:t>
            </w:r>
          </w:p>
          <w:p w:rsidR="00DF657D" w:rsidRDefault="00DF657D" w:rsidP="008D25AE">
            <w:pPr>
              <w:pStyle w:val="Normal3"/>
              <w:numPr>
                <w:ilvl w:val="0"/>
                <w:numId w:val="58"/>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456" w:name="_Toc259723026"/>
      <w:bookmarkStart w:id="9457" w:name="_Toc275503372"/>
      <w:bookmarkStart w:id="9458" w:name="_Toc371379038"/>
      <w:bookmarkStart w:id="9459" w:name="_Toc21214225"/>
      <w:bookmarkStart w:id="9460" w:name="TaxStatementDescription"/>
      <w:r>
        <w:t>TaxStatementDescription</w:t>
      </w:r>
      <w:bookmarkEnd w:id="9456"/>
      <w:bookmarkEnd w:id="9457"/>
      <w:bookmarkEnd w:id="9458"/>
      <w:bookmarkEnd w:id="9459"/>
      <w:bookmarkEnd w:id="94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95" o:spid="_x0000_s4720" style="position:absolute;left:0;text-align:left;margin-left:0;margin-top:0;width:50pt;height:50pt;z-index:252153344;visibility:hidden" coordsize="67,200" o:spt="100" o:preferrelative="t" adj="0,,0" path="">
                  <v:stroke joinstyle="round"/>
                  <v:formulas/>
                  <v:path o:connecttype="segments"/>
                  <o:lock v:ext="edit" selection="t"/>
                </v:shape>
              </w:pict>
            </w:r>
            <w:r w:rsidRPr="001978CB">
              <w:pict>
                <v:shape id="_x0000_s5460" style="position:absolute;left:0;text-align:left;margin-left:100in;margin-top:7.2pt;width:120pt;height:40.5pt;z-index:-250448384;mso-wrap-edited:t;mso-position-horizontal:right" coordsize="" o:spt="100" wrapcoords="-30 104 1000 104 1000 1105 1000 1105 -30 1105 -30 104" adj="0,,0" path="">
                  <v:stroke joinstyle="round"/>
                  <v:imagedata r:id="rId2120" o:title="dc_1595"/>
                  <v:formulas/>
                  <v:path o:connecttype="segments"/>
                  <w10:wrap type="tight"/>
                </v:shape>
              </w:pict>
            </w:r>
            <w:r w:rsidR="00DF657D">
              <w:t>Free-form text used to define the reason for tax exemption.</w:t>
            </w:r>
          </w:p>
        </w:tc>
      </w:tr>
    </w:tbl>
    <w:p w:rsidR="00DF657D" w:rsidRDefault="00DF657D" w:rsidP="00DF657D"/>
    <w:p w:rsidR="00DF657D" w:rsidRDefault="00DF657D" w:rsidP="00DF657D">
      <w:pPr>
        <w:pStyle w:val="Heading2"/>
      </w:pPr>
      <w:bookmarkStart w:id="9461" w:name="_Toc259723027"/>
      <w:bookmarkStart w:id="9462" w:name="_Toc275503373"/>
      <w:bookmarkStart w:id="9463" w:name="_Toc371379039"/>
      <w:bookmarkStart w:id="9464" w:name="_Toc21214226"/>
      <w:bookmarkStart w:id="9465" w:name="TaxType_a"/>
      <w:r>
        <w:t>TaxType [attribute]</w:t>
      </w:r>
      <w:bookmarkEnd w:id="9461"/>
      <w:bookmarkEnd w:id="9462"/>
      <w:bookmarkEnd w:id="9463"/>
      <w:bookmarkEnd w:id="9464"/>
      <w:bookmarkEnd w:id="94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96" o:spid="_x0000_s4721" style="position:absolute;left:0;text-align:left;margin-left:0;margin-top:0;width:50pt;height:50pt;z-index:252154368;visibility:hidden" coordsize="89,129" o:spt="100" o:preferrelative="t" adj="0,,0" path="">
                  <v:stroke joinstyle="round"/>
                  <v:formulas/>
                  <v:path o:connecttype="segments"/>
                  <o:lock v:ext="edit" selection="t"/>
                </v:shape>
              </w:pict>
            </w:r>
            <w:r w:rsidRPr="001978CB">
              <w:pict>
                <v:shape id="_x0000_s5461" style="position:absolute;left:0;text-align:left;margin-left:3352.5pt;margin-top:7.2pt;width:77.25pt;height:53.25pt;z-index:-250447360;mso-wrap-edited:t;mso-position-horizontal:right" coordsize="" o:spt="100" wrapcoords="-30 0 1000 0 1000 1079 1000 1079 -30 1079 -30 0" adj="0,,0" path="">
                  <v:stroke joinstyle="round"/>
                  <v:imagedata r:id="rId2121" o:title="dc_1596"/>
                  <v:formulas/>
                  <v:path o:connecttype="segments"/>
                  <w10:wrap type="tight"/>
                </v:shape>
              </w:pict>
            </w:r>
          </w:p>
          <w:p w:rsidR="00DF657D" w:rsidRDefault="00DF657D" w:rsidP="00DF657D">
            <w:pPr>
              <w:pStyle w:val="Italic2"/>
            </w:pPr>
            <w:r>
              <w:t>This item is restricted to the following list.</w:t>
            </w:r>
          </w:p>
          <w:p w:rsidR="00DF657D" w:rsidRDefault="00DF657D" w:rsidP="00DF657D">
            <w:pPr>
              <w:pStyle w:val="Bold3"/>
            </w:pPr>
            <w:r>
              <w:t>Federal</w:t>
            </w:r>
          </w:p>
          <w:p w:rsidR="00DF657D" w:rsidRDefault="00DF657D" w:rsidP="00DF657D">
            <w:pPr>
              <w:pStyle w:val="Normal3"/>
            </w:pPr>
            <w:r>
              <w:t>The federal government tax.</w:t>
            </w:r>
          </w:p>
          <w:p w:rsidR="00DF657D" w:rsidRDefault="00DF657D" w:rsidP="00DF657D">
            <w:pPr>
              <w:pStyle w:val="Bold3"/>
            </w:pPr>
            <w:r>
              <w:t>GST</w:t>
            </w:r>
          </w:p>
          <w:p w:rsidR="00DF657D" w:rsidRDefault="00DF657D" w:rsidP="00DF657D">
            <w:pPr>
              <w:pStyle w:val="Normal3"/>
            </w:pPr>
            <w:r>
              <w:t>The goods and services tax.</w:t>
            </w:r>
          </w:p>
          <w:p w:rsidR="00DF657D" w:rsidRDefault="00DF657D" w:rsidP="00DF657D">
            <w:pPr>
              <w:pStyle w:val="Bold3"/>
            </w:pPr>
            <w:r>
              <w:t>Harmonised</w:t>
            </w:r>
          </w:p>
          <w:p w:rsidR="00DF657D" w:rsidRDefault="00DF657D" w:rsidP="00DF657D">
            <w:pPr>
              <w:pStyle w:val="Normal3"/>
            </w:pPr>
            <w:r>
              <w:t>A group of taxes have been put together to form one tax rate. For example, Harmonised = provincial/state + federal.</w:t>
            </w:r>
          </w:p>
          <w:p w:rsidR="00DF657D" w:rsidRDefault="00DF657D" w:rsidP="00DF657D">
            <w:pPr>
              <w:pStyle w:val="Bold3"/>
            </w:pPr>
            <w:r>
              <w:t>Local</w:t>
            </w:r>
          </w:p>
          <w:p w:rsidR="00DF657D" w:rsidRDefault="00DF657D" w:rsidP="00DF657D">
            <w:pPr>
              <w:pStyle w:val="Normal3"/>
            </w:pPr>
            <w:r>
              <w:t>A local tax, such as a country-specific tax.</w:t>
            </w:r>
          </w:p>
          <w:p w:rsidR="00DF657D" w:rsidRDefault="00DF657D" w:rsidP="00DF657D">
            <w:pPr>
              <w:pStyle w:val="Bold3"/>
            </w:pPr>
            <w:r>
              <w:t>StateOrProvincial</w:t>
            </w:r>
          </w:p>
          <w:p w:rsidR="00DF657D" w:rsidRDefault="00DF657D" w:rsidP="00DF657D">
            <w:pPr>
              <w:pStyle w:val="Normal3"/>
            </w:pPr>
            <w:r>
              <w:t>The local government tax.</w:t>
            </w:r>
          </w:p>
          <w:p w:rsidR="00DF657D" w:rsidRDefault="00DF657D" w:rsidP="00DF657D">
            <w:pPr>
              <w:pStyle w:val="Bold3"/>
            </w:pPr>
            <w:r>
              <w:t>VAT</w:t>
            </w:r>
          </w:p>
          <w:p w:rsidR="00DF657D" w:rsidRDefault="00DF657D" w:rsidP="00DF657D">
            <w:pPr>
              <w:pStyle w:val="Normal3"/>
            </w:pPr>
            <w:r>
              <w:t>The value-added tax.</w:t>
            </w:r>
          </w:p>
        </w:tc>
      </w:tr>
    </w:tbl>
    <w:p w:rsidR="00DF657D" w:rsidRDefault="00DF657D" w:rsidP="00DF657D"/>
    <w:p w:rsidR="00DF657D" w:rsidRDefault="00DF657D" w:rsidP="00DF657D">
      <w:pPr>
        <w:pStyle w:val="Heading2"/>
      </w:pPr>
      <w:bookmarkStart w:id="9466" w:name="_Toc259723028"/>
      <w:bookmarkStart w:id="9467" w:name="_Toc275503374"/>
      <w:bookmarkStart w:id="9468" w:name="_Toc371379040"/>
      <w:bookmarkStart w:id="9469" w:name="_Toc21214227"/>
      <w:bookmarkStart w:id="9470" w:name="TEA"/>
      <w:r>
        <w:t>TEA</w:t>
      </w:r>
      <w:bookmarkEnd w:id="9466"/>
      <w:bookmarkEnd w:id="9467"/>
      <w:bookmarkEnd w:id="9468"/>
      <w:bookmarkEnd w:id="9469"/>
      <w:bookmarkEnd w:id="94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97" o:spid="_x0000_s4722" style="position:absolute;left:0;text-align:left;margin-left:0;margin-top:0;width:50pt;height:50pt;z-index:252155392;visibility:hidden" coordsize="678,465" o:spt="100" o:preferrelative="t" adj="0,,0" path="">
                  <v:stroke joinstyle="round"/>
                  <v:formulas/>
                  <v:path o:connecttype="segments"/>
                  <o:lock v:ext="edit" selection="t"/>
                </v:shape>
              </w:pict>
            </w:r>
            <w:r>
              <w:rPr>
                <w:noProof/>
                <w:snapToGrid/>
                <w:lang w:val="sv-SE" w:eastAsia="sv-SE"/>
              </w:rPr>
              <w:pict>
                <v:shape id="_x0000_s7011" type="#_x0000_t75" style="position:absolute;left:0;text-align:left;margin-left:18508.55pt;margin-top:7.05pt;width:326.25pt;height:495.75pt;z-index:-249494016;mso-wrap-edited:t;mso-position-horizontal:right;mso-position-horizontal-relative:text;mso-position-vertical:absolute;mso-position-vertical-relative:text" wrapcoords="152 5895 -46 7542 8534 7673 8256 21476 21600 21567 21600 0 8415 13 8335 6000 152 5895" filled="t">
                  <v:imagedata r:id="rId2122" o:title="TEA"/>
                  <w10:wrap type="tight"/>
                </v:shape>
              </w:pict>
            </w:r>
            <w:r w:rsidR="00DF657D">
              <w:t>Tensile Energy Absorption.</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71" w:name="_Toc259723029"/>
      <w:bookmarkStart w:id="9472" w:name="_Toc275503375"/>
      <w:bookmarkStart w:id="9473" w:name="_Toc371379041"/>
      <w:bookmarkStart w:id="9474" w:name="_Toc21214228"/>
      <w:bookmarkStart w:id="9475" w:name="Tear"/>
      <w:r>
        <w:t>Tear</w:t>
      </w:r>
      <w:bookmarkEnd w:id="9471"/>
      <w:bookmarkEnd w:id="9472"/>
      <w:bookmarkEnd w:id="9473"/>
      <w:bookmarkEnd w:id="9474"/>
      <w:bookmarkEnd w:id="94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98" o:spid="_x0000_s4723" style="position:absolute;left:0;text-align:left;margin-left:0;margin-top:0;width:50pt;height:50pt;z-index:252156416;visibility:hidden" coordsize="678,465" o:spt="100" o:preferrelative="t" adj="0,,0" path="">
                  <v:stroke joinstyle="round"/>
                  <v:formulas/>
                  <v:path o:connecttype="segments"/>
                  <o:lock v:ext="edit" selection="t"/>
                </v:shape>
              </w:pict>
            </w:r>
            <w:r>
              <w:rPr>
                <w:noProof/>
                <w:snapToGrid/>
                <w:lang w:val="sv-SE" w:eastAsia="sv-SE"/>
              </w:rPr>
              <w:pict>
                <v:shape id="_x0000_s7012" type="#_x0000_t75" style="position:absolute;left:0;text-align:left;margin-left:18508.55pt;margin-top:7.05pt;width:326.25pt;height:495.75pt;z-index:-249492992;mso-wrap-edited:t;mso-position-horizontal:right;mso-position-horizontal-relative:text;mso-position-vertical:absolute;mso-position-vertical-relative:text" wrapcoords="113 5790 192 7777 8335 7699 8216 21633 21600 21567 21600 0 8415 13 8455 5947 113 5790" filled="t">
                  <v:imagedata r:id="rId2123" o:title="Tear"/>
                  <w10:wrap type="tight"/>
                </v:shape>
              </w:pict>
            </w:r>
            <w:r w:rsidR="00DF657D">
              <w:t>A group item used to communicate tearing resistance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76" w:name="_Toc259723030"/>
      <w:bookmarkStart w:id="9477" w:name="_Toc275503376"/>
      <w:bookmarkStart w:id="9478" w:name="_Toc371379042"/>
      <w:bookmarkStart w:id="9479" w:name="_Toc21214229"/>
      <w:bookmarkStart w:id="9480" w:name="TearIndex"/>
      <w:r>
        <w:t>TearIndex</w:t>
      </w:r>
      <w:bookmarkEnd w:id="9476"/>
      <w:bookmarkEnd w:id="9477"/>
      <w:bookmarkEnd w:id="9478"/>
      <w:bookmarkEnd w:id="9479"/>
      <w:bookmarkEnd w:id="94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599" o:spid="_x0000_s4724" style="position:absolute;left:0;text-align:left;margin-left:0;margin-top:0;width:50pt;height:50pt;z-index:252157440;visibility:hidden" coordsize="678,465" o:spt="100" o:preferrelative="t" adj="0,,0" path="">
                  <v:stroke joinstyle="round"/>
                  <v:formulas/>
                  <v:path o:connecttype="segments"/>
                  <o:lock v:ext="edit" selection="t"/>
                </v:shape>
              </w:pict>
            </w:r>
            <w:r>
              <w:rPr>
                <w:noProof/>
                <w:snapToGrid/>
                <w:lang w:val="sv-SE" w:eastAsia="sv-SE"/>
              </w:rPr>
              <w:pict>
                <v:shape id="_x0000_s7013" type="#_x0000_t75" style="position:absolute;left:0;text-align:left;margin-left:18508.55pt;margin-top:7.05pt;width:326.25pt;height:495.75pt;z-index:-249491968;mso-wrap-edited:t;mso-position-horizontal:right;mso-position-horizontal-relative:text;mso-position-vertical:absolute;mso-position-vertical-relative:text" wrapcoords="113 5973 271 7673 8375 7751 8335 21607 21600 21567 21600 0 8256 91 8455 5895 113 5973" filled="t">
                  <v:imagedata r:id="rId2124" o:title="TearIndex"/>
                  <w10:wrap type="tight"/>
                </v:shape>
              </w:pict>
            </w:r>
            <w:r w:rsidR="00DF657D">
              <w:t>TearIndex</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81" w:name="_Toc259723031"/>
      <w:bookmarkStart w:id="9482" w:name="_Toc275503377"/>
      <w:bookmarkStart w:id="9483" w:name="_Toc371379043"/>
      <w:bookmarkStart w:id="9484" w:name="_Toc21214230"/>
      <w:bookmarkStart w:id="9485" w:name="TearStripType_a"/>
      <w:r>
        <w:t>TearStripType [attribute]</w:t>
      </w:r>
      <w:bookmarkEnd w:id="9481"/>
      <w:bookmarkEnd w:id="9482"/>
      <w:bookmarkEnd w:id="9483"/>
      <w:bookmarkEnd w:id="9484"/>
      <w:bookmarkEnd w:id="94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00" o:spid="_x0000_s4725" style="position:absolute;left:0;text-align:left;margin-left:0;margin-top:0;width:50pt;height:50pt;z-index:252158464;visibility:hidden" coordsize="89,164" o:spt="100" o:preferrelative="t" adj="0,,0" path="">
                  <v:stroke joinstyle="round"/>
                  <v:formulas/>
                  <v:path o:connecttype="segments"/>
                  <o:lock v:ext="edit" selection="t"/>
                </v:shape>
              </w:pict>
            </w:r>
            <w:r w:rsidRPr="001978CB">
              <w:pict>
                <v:shape id="_x0000_s5465" style="position:absolute;left:0;text-align:left;margin-left:5242.5pt;margin-top:7.2pt;width:98.25pt;height:53.25pt;z-index:-250443264;mso-wrap-edited:t;mso-position-horizontal:right" coordsize="" o:spt="100" wrapcoords="-30 0 1000 0 1000 1079 1000 1079 -30 1079 -30 0" adj="0,,0" path="">
                  <v:stroke joinstyle="round"/>
                  <v:imagedata r:id="rId2125" o:title="dc_1600"/>
                  <v:formulas/>
                  <v:path o:connecttype="segments"/>
                  <w10:wrap type="tight"/>
                </v:shape>
              </w:pict>
            </w:r>
            <w:r w:rsidR="00DF657D">
              <w:t>Tear Strip Type</w:t>
            </w:r>
          </w:p>
          <w:p w:rsidR="00DF657D" w:rsidRDefault="00DF657D" w:rsidP="00DF657D">
            <w:pPr>
              <w:pStyle w:val="Italic2"/>
            </w:pPr>
            <w:r>
              <w:t>This item is restricted to the following list.</w:t>
            </w:r>
          </w:p>
          <w:p w:rsidR="00DF657D" w:rsidRDefault="00DF657D" w:rsidP="00DF657D">
            <w:pPr>
              <w:pStyle w:val="Bold3"/>
            </w:pPr>
            <w:r>
              <w:t>Clear</w:t>
            </w:r>
          </w:p>
          <w:p w:rsidR="00DF657D" w:rsidRDefault="00DF657D" w:rsidP="00DF657D">
            <w:pPr>
              <w:pStyle w:val="Normal3"/>
            </w:pPr>
            <w:r>
              <w:t>The tear strip is clear.</w:t>
            </w:r>
          </w:p>
          <w:p w:rsidR="00DF657D" w:rsidRDefault="00DF657D" w:rsidP="00DF657D">
            <w:pPr>
              <w:pStyle w:val="Bold3"/>
            </w:pPr>
            <w:r>
              <w:t>Gold</w:t>
            </w:r>
          </w:p>
          <w:p w:rsidR="00DF657D" w:rsidRDefault="00DF657D" w:rsidP="00DF657D">
            <w:pPr>
              <w:pStyle w:val="Normal3"/>
            </w:pPr>
            <w:r>
              <w:t>The tear strip is gold coloured.</w:t>
            </w:r>
          </w:p>
          <w:p w:rsidR="00DF657D" w:rsidRDefault="00DF657D" w:rsidP="00DF657D">
            <w:pPr>
              <w:pStyle w:val="Bold3"/>
            </w:pPr>
            <w:r>
              <w:t>Red</w:t>
            </w:r>
          </w:p>
          <w:p w:rsidR="00DF657D" w:rsidRDefault="00DF657D" w:rsidP="00DF657D">
            <w:pPr>
              <w:pStyle w:val="Normal3"/>
            </w:pPr>
            <w:r>
              <w:t>The tear strip is red coloured.</w:t>
            </w:r>
          </w:p>
          <w:p w:rsidR="00DF657D" w:rsidRDefault="00DF657D" w:rsidP="00DF657D">
            <w:pPr>
              <w:pStyle w:val="Bold3"/>
            </w:pPr>
            <w:r>
              <w:t>Other</w:t>
            </w:r>
          </w:p>
          <w:p w:rsidR="00DF657D" w:rsidRDefault="00DF657D" w:rsidP="00DF657D">
            <w:pPr>
              <w:pStyle w:val="Normal3"/>
            </w:pPr>
            <w:r>
              <w:t>Another colour is used.</w:t>
            </w:r>
          </w:p>
        </w:tc>
      </w:tr>
    </w:tbl>
    <w:p w:rsidR="00DF657D" w:rsidRDefault="00DF657D" w:rsidP="00DF657D"/>
    <w:p w:rsidR="00DF657D" w:rsidRDefault="00DF657D" w:rsidP="00DF657D">
      <w:pPr>
        <w:pStyle w:val="Heading2"/>
      </w:pPr>
      <w:bookmarkStart w:id="9486" w:name="_Toc259723032"/>
      <w:bookmarkStart w:id="9487" w:name="_Toc275503378"/>
      <w:bookmarkStart w:id="9488" w:name="_Toc371379044"/>
      <w:bookmarkStart w:id="9489" w:name="_Toc21214231"/>
      <w:bookmarkStart w:id="9490" w:name="Telephone"/>
      <w:r>
        <w:t>Telephone</w:t>
      </w:r>
      <w:bookmarkEnd w:id="9486"/>
      <w:bookmarkEnd w:id="9487"/>
      <w:bookmarkEnd w:id="9488"/>
      <w:bookmarkEnd w:id="9489"/>
      <w:bookmarkEnd w:id="94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01" o:spid="_x0000_s4726" style="position:absolute;left:0;text-align:left;margin-left:0;margin-top:0;width:50pt;height:50pt;z-index:252159488;visibility:hidden" coordsize="67,146" o:spt="100" o:preferrelative="t" adj="0,,0" path="">
                  <v:stroke joinstyle="round"/>
                  <v:formulas/>
                  <v:path o:connecttype="segments"/>
                  <o:lock v:ext="edit" selection="t"/>
                </v:shape>
              </w:pict>
            </w:r>
            <w:r w:rsidRPr="001978CB">
              <w:pict>
                <v:shape id="_x0000_s5466" style="position:absolute;left:0;text-align:left;margin-left:4297.5pt;margin-top:7.2pt;width:87.75pt;height:40.5pt;z-index:-250442240;mso-wrap-edited:t;mso-position-horizontal:right" coordsize="" o:spt="100" wrapcoords="-30 104 1000 104 1000 1105 1000 1105 -30 1105 -30 104" adj="0,,0" path="">
                  <v:stroke joinstyle="round"/>
                  <v:imagedata r:id="rId2126" o:title="dc_1601"/>
                  <v:formulas/>
                  <v:path o:connecttype="segments"/>
                  <w10:wrap type="tight"/>
                </v:shape>
              </w:pict>
            </w:r>
            <w:r w:rsidR="00DF657D">
              <w:t>The business phone number of the individual associated with the ContactName.</w:t>
            </w:r>
          </w:p>
        </w:tc>
      </w:tr>
    </w:tbl>
    <w:p w:rsidR="00DF657D" w:rsidRDefault="00DF657D" w:rsidP="00DF657D"/>
    <w:p w:rsidR="00DF657D" w:rsidRDefault="00DF657D" w:rsidP="00DF657D">
      <w:pPr>
        <w:pStyle w:val="Heading2"/>
      </w:pPr>
      <w:bookmarkStart w:id="9491" w:name="_Toc259723033"/>
      <w:bookmarkStart w:id="9492" w:name="_Toc275503379"/>
      <w:bookmarkStart w:id="9493" w:name="_Toc371379045"/>
      <w:bookmarkStart w:id="9494" w:name="_Toc21214232"/>
      <w:bookmarkStart w:id="9495" w:name="Tensile"/>
      <w:r>
        <w:t>Tensile</w:t>
      </w:r>
      <w:bookmarkEnd w:id="9491"/>
      <w:bookmarkEnd w:id="9492"/>
      <w:bookmarkEnd w:id="9493"/>
      <w:bookmarkEnd w:id="9494"/>
      <w:bookmarkEnd w:id="94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02" o:spid="_x0000_s4727" style="position:absolute;left:0;text-align:left;margin-left:0;margin-top:0;width:50pt;height:50pt;z-index:252160512;visibility:hidden" coordsize="678,465" o:spt="100" o:preferrelative="t" adj="0,,0" path="">
                  <v:stroke joinstyle="round"/>
                  <v:formulas/>
                  <v:path o:connecttype="segments"/>
                  <o:lock v:ext="edit" selection="t"/>
                </v:shape>
              </w:pict>
            </w:r>
            <w:r>
              <w:rPr>
                <w:noProof/>
                <w:snapToGrid/>
                <w:lang w:val="sv-SE" w:eastAsia="sv-SE"/>
              </w:rPr>
              <w:pict>
                <v:shape id="_x0000_s7014" type="#_x0000_t75" style="position:absolute;left:0;text-align:left;margin-left:18508.55pt;margin-top:7.05pt;width:326.25pt;height:495.75pt;z-index:-249490944;mso-wrap-edited:t;mso-position-horizontal:right;mso-position-horizontal-relative:text;mso-position-vertical:absolute;mso-position-vertical-relative:text" wrapcoords="113 5895 391 7725 8494 7620 8812 21345 21600 21567 21600 0 8534 65 8574 5947 113 5895" filled="t">
                  <v:imagedata r:id="rId2127" o:title="Tensile"/>
                  <w10:wrap type="tight"/>
                </v:shape>
              </w:pict>
            </w:r>
            <w:r w:rsidR="00DF657D">
              <w:t>A group item used to communicate zero-span tensile strength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96" w:name="_Toc259723034"/>
      <w:bookmarkStart w:id="9497" w:name="_Toc275503380"/>
      <w:bookmarkStart w:id="9498" w:name="_Toc371379046"/>
      <w:bookmarkStart w:id="9499" w:name="_Toc21214233"/>
      <w:bookmarkStart w:id="9500" w:name="TensileIndex"/>
      <w:r>
        <w:t>TensileIndex</w:t>
      </w:r>
      <w:bookmarkEnd w:id="9496"/>
      <w:bookmarkEnd w:id="9497"/>
      <w:bookmarkEnd w:id="9498"/>
      <w:bookmarkEnd w:id="9499"/>
      <w:bookmarkEnd w:id="95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03" o:spid="_x0000_s4728" style="position:absolute;left:0;text-align:left;margin-left:0;margin-top:0;width:50pt;height:50pt;z-index:252161536;visibility:hidden" coordsize="678,465" o:spt="100" o:preferrelative="t" adj="0,,0" path="">
                  <v:stroke joinstyle="round"/>
                  <v:formulas/>
                  <v:path o:connecttype="segments"/>
                  <o:lock v:ext="edit" selection="t"/>
                </v:shape>
              </w:pict>
            </w:r>
            <w:r>
              <w:rPr>
                <w:noProof/>
                <w:snapToGrid/>
                <w:lang w:val="sv-SE" w:eastAsia="sv-SE"/>
              </w:rPr>
              <w:pict>
                <v:shape id="_x0000_s7015" type="#_x0000_t75" style="position:absolute;left:0;text-align:left;margin-left:18508.55pt;margin-top:7.05pt;width:326.25pt;height:495.75pt;z-index:-249489920;mso-wrap-edited:t;mso-position-horizontal:right;mso-position-horizontal-relative:text;mso-position-vertical:absolute;mso-position-vertical-relative:text" wrapcoords="113 6026 -7 7673 8415 7699 8494 21580 21600 21567 21600 0 8534 65 8534 5869 113 6026" filled="t">
                  <v:imagedata r:id="rId2128" o:title="TensileIndex"/>
                  <w10:wrap type="tight"/>
                </v:shape>
              </w:pict>
            </w:r>
            <w:r w:rsidR="00DF657D">
              <w:t>Tensile Index</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501" w:name="_Toc259723035"/>
      <w:bookmarkStart w:id="9502" w:name="_Toc275503381"/>
      <w:bookmarkStart w:id="9503" w:name="_Toc371379047"/>
      <w:bookmarkStart w:id="9504" w:name="_Toc21214234"/>
      <w:bookmarkStart w:id="9505" w:name="Tension"/>
      <w:r>
        <w:t>Tension</w:t>
      </w:r>
      <w:bookmarkEnd w:id="9501"/>
      <w:bookmarkEnd w:id="9502"/>
      <w:bookmarkEnd w:id="9503"/>
      <w:bookmarkEnd w:id="9504"/>
      <w:bookmarkEnd w:id="95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04" o:spid="_x0000_s4729" style="position:absolute;left:0;text-align:left;margin-left:0;margin-top:0;width:50pt;height:50pt;z-index:252162560;visibility:hidden" coordsize="197,385" o:spt="100" o:preferrelative="t" adj="0,,0" path="">
                  <v:stroke joinstyle="round"/>
                  <v:formulas/>
                  <v:path o:connecttype="segments"/>
                  <o:lock v:ext="edit" selection="t"/>
                </v:shape>
              </w:pict>
            </w:r>
            <w:r w:rsidRPr="001978CB">
              <w:pict>
                <v:shape id="_x0000_s5469" style="position:absolute;left:0;text-align:left;margin-left:17190pt;margin-top:7.2pt;width:231pt;height:118.5pt;z-index:-250439168;mso-wrap-edited:t;mso-position-horizontal:right" coordsize="" o:spt="100" wrapcoords="-30 441 337 441 646 441 646 106 646 106 646 0 1000 0 1000 0 1000 1036 646 1036 646 894 337 894 -30 894 -30 441" adj="0,,0" path="">
                  <v:stroke joinstyle="round"/>
                  <v:imagedata r:id="rId2129" o:title="dc_1604"/>
                  <v:formulas/>
                  <v:path o:connecttype="segments"/>
                  <w10:wrap type="tight"/>
                </v:shape>
              </w:pict>
            </w:r>
            <w:r w:rsidR="00DF657D">
              <w:t>Tension of the web on the printing press.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506" w:name="_Toc259723036"/>
      <w:bookmarkStart w:id="9507" w:name="_Toc275503382"/>
      <w:bookmarkStart w:id="9508" w:name="_Toc371379048"/>
      <w:bookmarkStart w:id="9509" w:name="_Toc21214235"/>
      <w:bookmarkStart w:id="9510" w:name="TermsAndDisclaimers"/>
      <w:r>
        <w:t>TermsAndDisclaimers</w:t>
      </w:r>
      <w:bookmarkEnd w:id="9506"/>
      <w:bookmarkEnd w:id="9507"/>
      <w:bookmarkEnd w:id="9508"/>
      <w:bookmarkEnd w:id="9509"/>
      <w:bookmarkEnd w:id="95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05" o:spid="_x0000_s4730" style="position:absolute;left:0;text-align:left;margin-left:0;margin-top:0;width:50pt;height:50pt;z-index:252163584;visibility:hidden" coordsize="117,377" o:spt="100" o:preferrelative="t" adj="0,,0" path="">
                  <v:stroke joinstyle="round"/>
                  <v:formulas/>
                  <v:path o:connecttype="segments"/>
                  <o:lock v:ext="edit" selection="t"/>
                </v:shape>
              </w:pict>
            </w:r>
            <w:r w:rsidRPr="001978CB">
              <w:pict>
                <v:shape id="_x0000_s5470" style="position:absolute;left:0;text-align:left;margin-left:16785pt;margin-top:7.2pt;width:226.5pt;height:70.5pt;z-index:-250438144;mso-wrap-edited:t;mso-position-horizontal:right" coordsize="" o:spt="100" wrapcoords="-30 358 437 358 437 59 437 59 437 0 1000 0 1000 0 1000 1120 437 1120 -30 1120 -30 358" adj="0,,0" path="">
                  <v:stroke joinstyle="round"/>
                  <v:imagedata r:id="rId2130" o:title="dc_1605"/>
                  <v:formulas/>
                  <v:path o:connecttype="segments"/>
                  <w10:wrap type="tight"/>
                </v:shape>
              </w:pict>
            </w:r>
            <w:r w:rsidR="00DF657D">
              <w:t>An element that contains legal information with an indication of what the Language is.</w:t>
            </w:r>
          </w:p>
          <w:p w:rsidR="00DF657D" w:rsidRDefault="00DF657D" w:rsidP="00773290">
            <w:pPr>
              <w:pStyle w:val="Bold3"/>
            </w:pPr>
            <w:r>
              <w:t>Language [attribute]</w:t>
            </w:r>
          </w:p>
          <w:p w:rsidR="00DF657D" w:rsidRDefault="00DF657D" w:rsidP="00773290">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6070A5">
            <w:pPr>
              <w:pStyle w:val="Normal3"/>
            </w:pPr>
            <w:r>
              <w:t>Information on the content of this attribute is available at:</w:t>
            </w:r>
            <w:r>
              <w:br/>
              <w:t>https://www.loc.gov/standards/iso639-2/php/code_list.php</w:t>
            </w:r>
          </w:p>
        </w:tc>
      </w:tr>
    </w:tbl>
    <w:p w:rsidR="00DF657D" w:rsidRDefault="00DF657D" w:rsidP="00DF657D"/>
    <w:p w:rsidR="00DF657D" w:rsidRDefault="00DF657D" w:rsidP="00DF657D">
      <w:pPr>
        <w:pStyle w:val="Heading2"/>
      </w:pPr>
      <w:bookmarkStart w:id="9511" w:name="_Toc259723037"/>
      <w:bookmarkStart w:id="9512" w:name="_Toc275503383"/>
      <w:bookmarkStart w:id="9513" w:name="_Toc371379049"/>
      <w:bookmarkStart w:id="9514" w:name="_Toc21214236"/>
      <w:bookmarkStart w:id="9515" w:name="TermsBasisDate"/>
      <w:r>
        <w:t>TermsBasisDate</w:t>
      </w:r>
      <w:bookmarkEnd w:id="9511"/>
      <w:bookmarkEnd w:id="9512"/>
      <w:bookmarkEnd w:id="9513"/>
      <w:bookmarkEnd w:id="9514"/>
      <w:bookmarkEnd w:id="95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06" o:spid="_x0000_s4731" style="position:absolute;left:0;text-align:left;margin-left:0;margin-top:0;width:50pt;height:50pt;z-index:252164608;visibility:hidden" coordsize="139,393" o:spt="100" o:preferrelative="t" adj="0,,0" path="">
                  <v:stroke joinstyle="round"/>
                  <v:formulas/>
                  <v:path o:connecttype="segments"/>
                  <o:lock v:ext="edit" selection="t"/>
                </v:shape>
              </w:pict>
            </w:r>
            <w:r w:rsidRPr="001978CB">
              <w:pict>
                <v:shape id="_x0000_s5471" style="position:absolute;left:0;text-align:left;margin-left:17595pt;margin-top:7.2pt;width:235.5pt;height:83.25pt;z-index:-250437120;mso-wrap-edited:t;mso-position-horizontal:right" coordsize="" o:spt="100" wrapcoords="-30 424 323 424 625 424 625 151 625 151 625 0 1000 0 1000 0 1000 1051 625 1051 625 763 323 763 323 756 -30 756 -30 424" adj="0,,0" path="">
                  <v:stroke joinstyle="round"/>
                  <v:imagedata r:id="rId2131" o:title="dc_1606"/>
                  <v:formulas/>
                  <v:path o:connecttype="segments"/>
                  <w10:wrap type="tight"/>
                </v:shape>
              </w:pict>
            </w:r>
            <w:r w:rsidR="00DF657D">
              <w:t>The Date and Time on which the terms-of-payment calculations are based.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516" w:name="_Toc259723038"/>
      <w:bookmarkStart w:id="9517" w:name="_Toc275503384"/>
      <w:bookmarkStart w:id="9518" w:name="_Toc371379050"/>
      <w:bookmarkStart w:id="9519" w:name="_Toc21214237"/>
      <w:bookmarkStart w:id="9520" w:name="TermsBasisDateType_a"/>
      <w:r>
        <w:t>TermsBasisDateType [attribute]</w:t>
      </w:r>
      <w:bookmarkEnd w:id="9516"/>
      <w:bookmarkEnd w:id="9517"/>
      <w:bookmarkEnd w:id="9518"/>
      <w:bookmarkEnd w:id="9519"/>
      <w:bookmarkEnd w:id="95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07" o:spid="_x0000_s4732" style="position:absolute;left:0;text-align:left;margin-left:0;margin-top:0;width:50pt;height:50pt;z-index:252165632;visibility:hidden" coordsize="89,212" o:spt="100" o:preferrelative="t" adj="0,,0" path="">
                  <v:stroke joinstyle="round"/>
                  <v:formulas/>
                  <v:path o:connecttype="segments"/>
                  <o:lock v:ext="edit" selection="t"/>
                </v:shape>
              </w:pict>
            </w:r>
            <w:r w:rsidRPr="001978CB">
              <w:pict>
                <v:shape id="_x0000_s5472" style="position:absolute;left:0;text-align:left;margin-left:7875pt;margin-top:7.2pt;width:127.5pt;height:53.25pt;z-index:-250436096;mso-wrap-edited:t;mso-position-horizontal:right" coordsize="" o:spt="100" wrapcoords="-30 0 1000 0 1000 1079 1000 1079 -30 1079 -30 0" adj="0,,0" path="">
                  <v:stroke joinstyle="round"/>
                  <v:imagedata r:id="rId2132" o:title="dc_1607"/>
                  <v:formulas/>
                  <v:path o:connecttype="segments"/>
                  <w10:wrap type="tight"/>
                </v:shape>
              </w:pict>
            </w:r>
            <w:r w:rsidR="00DF657D">
              <w:t>Indicates what date is being used as the terms basis.</w:t>
            </w:r>
          </w:p>
          <w:p w:rsidR="00DF657D" w:rsidRDefault="00DF657D" w:rsidP="00DF657D">
            <w:pPr>
              <w:pStyle w:val="Italic2"/>
            </w:pPr>
            <w:r>
              <w:t>This item is restricted to the following list.</w:t>
            </w:r>
          </w:p>
          <w:p w:rsidR="00DF657D" w:rsidRDefault="00DF657D" w:rsidP="00DF657D">
            <w:pPr>
              <w:pStyle w:val="Bold3"/>
            </w:pPr>
            <w:r>
              <w:t>BillOfLadingDate</w:t>
            </w:r>
          </w:p>
          <w:p w:rsidR="00DF657D" w:rsidRDefault="00DF657D" w:rsidP="00DF657D">
            <w:pPr>
              <w:pStyle w:val="Normal3"/>
            </w:pPr>
            <w:r>
              <w:t>The date of the Bill of Lading.</w:t>
            </w:r>
          </w:p>
          <w:p w:rsidR="00DF657D" w:rsidRDefault="00DF657D" w:rsidP="00DF657D">
            <w:pPr>
              <w:pStyle w:val="Bold3"/>
            </w:pPr>
            <w:r>
              <w:t>DefferedOrInstallmentDate</w:t>
            </w:r>
          </w:p>
          <w:p w:rsidR="00DF657D" w:rsidRDefault="00DF657D" w:rsidP="00DF657D">
            <w:pPr>
              <w:pStyle w:val="Normal3"/>
            </w:pPr>
            <w:r>
              <w:t>The date of the installment.</w:t>
            </w:r>
          </w:p>
          <w:p w:rsidR="00DF657D" w:rsidRDefault="00DF657D" w:rsidP="00DF657D">
            <w:pPr>
              <w:pStyle w:val="Bold3"/>
            </w:pPr>
            <w:r>
              <w:t>DeliveryDate</w:t>
            </w:r>
          </w:p>
          <w:p w:rsidR="00DF657D" w:rsidRDefault="00DF657D" w:rsidP="00DF657D">
            <w:pPr>
              <w:pStyle w:val="Normal3"/>
            </w:pPr>
            <w:r>
              <w:t>The date the delivery was made or received.</w:t>
            </w:r>
          </w:p>
          <w:p w:rsidR="00DF657D" w:rsidRDefault="00DF657D" w:rsidP="00DF657D">
            <w:pPr>
              <w:pStyle w:val="Bold3"/>
            </w:pPr>
            <w:r>
              <w:t>DespatchDate</w:t>
            </w:r>
          </w:p>
          <w:p w:rsidR="00DF657D" w:rsidRDefault="00DF657D" w:rsidP="00DF657D">
            <w:pPr>
              <w:pStyle w:val="Normal3"/>
            </w:pPr>
            <w:r>
              <w:t>The date the delivery was initiated.</w:t>
            </w:r>
          </w:p>
          <w:p w:rsidR="00DF657D" w:rsidRDefault="00DF657D" w:rsidP="00DF657D">
            <w:pPr>
              <w:pStyle w:val="Bold3"/>
            </w:pPr>
            <w:r>
              <w:t>EndOfDeliveryMonth</w:t>
            </w:r>
          </w:p>
          <w:p w:rsidR="00DF657D" w:rsidRDefault="00DF657D" w:rsidP="00DF657D">
            <w:pPr>
              <w:pStyle w:val="Normal3"/>
            </w:pPr>
            <w:r>
              <w:t>The end of the month during which delivery took place.</w:t>
            </w:r>
          </w:p>
          <w:p w:rsidR="00DF657D" w:rsidRDefault="00DF657D" w:rsidP="00DF657D">
            <w:pPr>
              <w:pStyle w:val="Bold3"/>
            </w:pPr>
            <w:r>
              <w:t>EndOfDespatchMonth</w:t>
            </w:r>
          </w:p>
          <w:p w:rsidR="00DF657D" w:rsidRDefault="00DF657D" w:rsidP="00DF657D">
            <w:pPr>
              <w:pStyle w:val="Normal3"/>
            </w:pPr>
            <w:r>
              <w:t>The end of the month during which despatch took place.</w:t>
            </w:r>
          </w:p>
          <w:p w:rsidR="00DF657D" w:rsidRDefault="00DF657D" w:rsidP="00DF657D">
            <w:pPr>
              <w:pStyle w:val="Bold3"/>
            </w:pPr>
            <w:r>
              <w:t>EndOfInvoiceMonth</w:t>
            </w:r>
          </w:p>
          <w:p w:rsidR="00DF657D" w:rsidRDefault="00DF657D" w:rsidP="00DF657D">
            <w:pPr>
              <w:pStyle w:val="Normal3"/>
            </w:pPr>
            <w:r>
              <w:t>The end of the month during which invoicing took place.</w:t>
            </w:r>
          </w:p>
          <w:p w:rsidR="00DF657D" w:rsidRDefault="00DF657D" w:rsidP="00DF657D">
            <w:pPr>
              <w:pStyle w:val="Bold3"/>
            </w:pPr>
            <w:r>
              <w:t>EndOfMonth</w:t>
            </w:r>
          </w:p>
          <w:p w:rsidR="00DF657D" w:rsidRDefault="00DF657D" w:rsidP="00DF657D">
            <w:pPr>
              <w:pStyle w:val="Normal3"/>
            </w:pPr>
            <w:r>
              <w:t>The end of the month.</w:t>
            </w:r>
          </w:p>
          <w:p w:rsidR="00DF657D" w:rsidRDefault="00DF657D" w:rsidP="00DF657D">
            <w:pPr>
              <w:pStyle w:val="Bold3"/>
            </w:pPr>
            <w:r>
              <w:t>EstimatedTimeOfArrival</w:t>
            </w:r>
          </w:p>
          <w:p w:rsidR="00DF657D" w:rsidRDefault="00DF657D" w:rsidP="00DF657D">
            <w:pPr>
              <w:pStyle w:val="Normal3"/>
            </w:pPr>
            <w:r>
              <w:t>Terms are based on the estimated time of arrival that exists when the terms are defined.</w:t>
            </w:r>
          </w:p>
          <w:p w:rsidR="00DF657D" w:rsidRDefault="00DF657D" w:rsidP="00DF657D">
            <w:pPr>
              <w:pStyle w:val="Bold3"/>
            </w:pPr>
            <w:r>
              <w:t>EstimatedTimeOfDeparture</w:t>
            </w:r>
          </w:p>
          <w:p w:rsidR="00DF657D" w:rsidRDefault="00DF657D" w:rsidP="00DF657D">
            <w:pPr>
              <w:pStyle w:val="Normal3"/>
            </w:pPr>
            <w:r>
              <w:t>Terms are based on the estimated time of departure.</w:t>
            </w:r>
          </w:p>
          <w:p w:rsidR="00DF657D" w:rsidRDefault="00DF657D" w:rsidP="00DF657D">
            <w:pPr>
              <w:pStyle w:val="Bold3"/>
            </w:pPr>
            <w:r>
              <w:t>ExtendedDate</w:t>
            </w:r>
          </w:p>
          <w:p w:rsidR="00DF657D" w:rsidRDefault="00DF657D" w:rsidP="00DF657D">
            <w:pPr>
              <w:pStyle w:val="Bold3"/>
            </w:pPr>
            <w:r>
              <w:t>FixedDate</w:t>
            </w:r>
          </w:p>
          <w:p w:rsidR="00DF657D" w:rsidRDefault="00DF657D" w:rsidP="00DF657D">
            <w:pPr>
              <w:pStyle w:val="Normal3"/>
            </w:pPr>
            <w:r>
              <w:t>The terms specify a fixed date.</w:t>
            </w:r>
          </w:p>
          <w:p w:rsidR="00DF657D" w:rsidRDefault="00DF657D" w:rsidP="00DF657D">
            <w:pPr>
              <w:pStyle w:val="Bold3"/>
            </w:pPr>
            <w:r>
              <w:t>FollowingMonthDate</w:t>
            </w:r>
          </w:p>
          <w:p w:rsidR="00DF657D" w:rsidRDefault="00DF657D" w:rsidP="00DF657D">
            <w:pPr>
              <w:pStyle w:val="Bold3"/>
            </w:pPr>
            <w:r>
              <w:t>InstantDate</w:t>
            </w:r>
          </w:p>
          <w:p w:rsidR="00DF657D" w:rsidRDefault="00DF657D" w:rsidP="00DF657D">
            <w:pPr>
              <w:pStyle w:val="Bold3"/>
            </w:pPr>
            <w:r>
              <w:t>InvoiceDate</w:t>
            </w:r>
          </w:p>
          <w:p w:rsidR="00DF657D" w:rsidRDefault="00DF657D" w:rsidP="00DF657D">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F657D" w:rsidRDefault="00DF657D" w:rsidP="00DF657D">
            <w:pPr>
              <w:pStyle w:val="Bold3"/>
            </w:pPr>
            <w:r>
              <w:t>InvoiceReceiptDate</w:t>
            </w:r>
          </w:p>
          <w:p w:rsidR="00DF657D" w:rsidRDefault="00DF657D" w:rsidP="00DF657D">
            <w:pPr>
              <w:pStyle w:val="Normal3"/>
            </w:pPr>
            <w:r>
              <w:t>The date the invoice was received.</w:t>
            </w:r>
          </w:p>
          <w:p w:rsidR="00DF657D" w:rsidRDefault="00DF657D" w:rsidP="00DF657D">
            <w:pPr>
              <w:pStyle w:val="Bold3"/>
            </w:pPr>
            <w:r>
              <w:t>InvoiceTransmissionDate</w:t>
            </w:r>
          </w:p>
          <w:p w:rsidR="00DF657D" w:rsidRDefault="00DF657D" w:rsidP="00DF657D">
            <w:pPr>
              <w:pStyle w:val="Normal3"/>
            </w:pPr>
            <w:r>
              <w:t>The date the invoice was transmitted.</w:t>
            </w:r>
          </w:p>
          <w:p w:rsidR="00DF657D" w:rsidRDefault="00DF657D" w:rsidP="00DF657D">
            <w:pPr>
              <w:pStyle w:val="Bold3"/>
            </w:pPr>
            <w:r>
              <w:t>LetterOfCreditExpirationDate</w:t>
            </w:r>
          </w:p>
          <w:p w:rsidR="00DF657D" w:rsidRDefault="00DF657D" w:rsidP="00DF657D">
            <w:pPr>
              <w:pStyle w:val="Normal3"/>
            </w:pPr>
            <w:r>
              <w:t>The date the letter of credit expires.</w:t>
            </w:r>
          </w:p>
          <w:p w:rsidR="00DF657D" w:rsidRDefault="00DF657D" w:rsidP="00DF657D">
            <w:pPr>
              <w:pStyle w:val="Bold3"/>
            </w:pPr>
            <w:r>
              <w:t>NnDaysAfterEndOfMonthDate</w:t>
            </w:r>
          </w:p>
          <w:p w:rsidR="00DF657D" w:rsidRDefault="00DF657D" w:rsidP="00DF657D">
            <w:pPr>
              <w:pStyle w:val="Normal3"/>
            </w:pPr>
            <w:r>
              <w:t>The date a fixed number of days after the end of the month.</w:t>
            </w:r>
          </w:p>
          <w:p w:rsidR="00DF657D" w:rsidRDefault="00DF657D" w:rsidP="00DF657D">
            <w:pPr>
              <w:pStyle w:val="Bold3"/>
            </w:pPr>
            <w:r>
              <w:t>OrderConfirmationDate</w:t>
            </w:r>
          </w:p>
          <w:p w:rsidR="00DF657D" w:rsidRDefault="00DF657D" w:rsidP="00DF657D">
            <w:pPr>
              <w:pStyle w:val="Normal3"/>
            </w:pPr>
            <w:r>
              <w:t xml:space="preserve">The date the </w:t>
            </w:r>
            <w:r w:rsidR="00D41641">
              <w:t>PurchaseOrder</w:t>
            </w:r>
            <w:r>
              <w:t xml:space="preserve"> was confirmed with a status of “Accepted”.</w:t>
            </w:r>
          </w:p>
          <w:p w:rsidR="00DF657D" w:rsidRDefault="00DF657D" w:rsidP="00DF657D">
            <w:pPr>
              <w:pStyle w:val="Bold3"/>
            </w:pPr>
            <w:r>
              <w:t>ProxDate</w:t>
            </w:r>
          </w:p>
          <w:p w:rsidR="00DF657D" w:rsidRDefault="00DF657D" w:rsidP="00DF657D">
            <w:pPr>
              <w:pStyle w:val="Normal3"/>
            </w:pPr>
            <w:r>
              <w:t>Proximo Date</w:t>
            </w:r>
          </w:p>
          <w:p w:rsidR="00DF657D" w:rsidRDefault="00DF657D" w:rsidP="00DF657D">
            <w:pPr>
              <w:pStyle w:val="Bold3"/>
            </w:pPr>
            <w:r>
              <w:t>PurchaseOrderDate</w:t>
            </w:r>
          </w:p>
          <w:p w:rsidR="00DF657D" w:rsidRDefault="00DF657D" w:rsidP="00DF657D">
            <w:pPr>
              <w:pStyle w:val="Normal3"/>
            </w:pPr>
            <w:r>
              <w:t xml:space="preserve">The date of the </w:t>
            </w:r>
            <w:r w:rsidR="00D41641">
              <w:t>PurchaseOrder</w:t>
            </w:r>
            <w:r>
              <w:t>.</w:t>
            </w:r>
          </w:p>
          <w:p w:rsidR="00DF657D" w:rsidRDefault="00DF657D" w:rsidP="00DF657D">
            <w:pPr>
              <w:pStyle w:val="Bold3"/>
            </w:pPr>
            <w:r>
              <w:t>ReceivedDate</w:t>
            </w:r>
          </w:p>
          <w:p w:rsidR="00DF657D" w:rsidRDefault="00DF657D" w:rsidP="00DF657D">
            <w:pPr>
              <w:pStyle w:val="Normal3"/>
            </w:pPr>
            <w:r>
              <w:t>The date product was received.</w:t>
            </w:r>
          </w:p>
          <w:p w:rsidR="00DF657D" w:rsidRDefault="00DF657D" w:rsidP="00DF657D">
            <w:pPr>
              <w:pStyle w:val="Bold3"/>
            </w:pPr>
            <w:r>
              <w:t>ShipDate</w:t>
            </w:r>
          </w:p>
          <w:p w:rsidR="00DF657D" w:rsidRDefault="00DF657D" w:rsidP="00DF657D">
            <w:pPr>
              <w:pStyle w:val="Normal3"/>
            </w:pPr>
            <w:r>
              <w:t>The date product was shipped.</w:t>
            </w:r>
          </w:p>
        </w:tc>
      </w:tr>
    </w:tbl>
    <w:p w:rsidR="00DF657D" w:rsidRDefault="00DF657D" w:rsidP="00DF657D"/>
    <w:p w:rsidR="00DF657D" w:rsidRDefault="00DF657D" w:rsidP="00DF657D">
      <w:pPr>
        <w:pStyle w:val="Heading2"/>
      </w:pPr>
      <w:bookmarkStart w:id="9521" w:name="_Toc259723039"/>
      <w:bookmarkStart w:id="9522" w:name="_Toc275503385"/>
      <w:bookmarkStart w:id="9523" w:name="_Toc371379051"/>
      <w:bookmarkStart w:id="9524" w:name="_Toc21214238"/>
      <w:bookmarkStart w:id="9525" w:name="TermsDescription"/>
      <w:r>
        <w:t>TermsDescription</w:t>
      </w:r>
      <w:bookmarkEnd w:id="9521"/>
      <w:bookmarkEnd w:id="9522"/>
      <w:bookmarkEnd w:id="9523"/>
      <w:bookmarkEnd w:id="9524"/>
      <w:bookmarkEnd w:id="95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08" o:spid="_x0000_s4733" style="position:absolute;left:0;text-align:left;margin-left:0;margin-top:0;width:50pt;height:50pt;z-index:252166656;visibility:hidden" coordsize="67,149" o:spt="100" o:preferrelative="t" adj="0,,0" path="">
                  <v:stroke joinstyle="round"/>
                  <v:formulas/>
                  <v:path o:connecttype="segments"/>
                  <o:lock v:ext="edit" selection="t"/>
                </v:shape>
              </w:pict>
            </w:r>
            <w:r w:rsidRPr="001978CB">
              <w:pict>
                <v:shape id="_x0000_s5473" style="position:absolute;left:0;text-align:left;margin-left:4432.5pt;margin-top:7.2pt;width:89.25pt;height:40.5pt;z-index:-250435072;mso-wrap-edited:t;mso-position-horizontal:right" coordsize="" o:spt="100" wrapcoords="-30 104 1000 104 1000 1105 1000 1105 -30 1105 -30 104" adj="0,,0" path="">
                  <v:stroke joinstyle="round"/>
                  <v:imagedata r:id="rId2133" o:title="dc_1608"/>
                  <v:formulas/>
                  <v:path o:connecttype="segments"/>
                  <w10:wrap type="tight"/>
                </v:shape>
              </w:pict>
            </w:r>
            <w:r w:rsidR="00DF657D">
              <w:t>A textual description of the terms of payment.</w:t>
            </w:r>
          </w:p>
        </w:tc>
      </w:tr>
    </w:tbl>
    <w:p w:rsidR="00DF657D" w:rsidRDefault="00DF657D" w:rsidP="00DF657D"/>
    <w:p w:rsidR="00DF657D" w:rsidRDefault="00DF657D" w:rsidP="00DF657D">
      <w:pPr>
        <w:pStyle w:val="Heading2"/>
      </w:pPr>
      <w:bookmarkStart w:id="9526" w:name="_Toc259723040"/>
      <w:bookmarkStart w:id="9527" w:name="_Toc275503386"/>
      <w:bookmarkStart w:id="9528" w:name="_Toc371379052"/>
      <w:bookmarkStart w:id="9529" w:name="_Toc21214239"/>
      <w:bookmarkStart w:id="9530" w:name="TermsDiscountDaysDue"/>
      <w:r>
        <w:t>TermsDiscountDaysDue</w:t>
      </w:r>
      <w:bookmarkEnd w:id="9526"/>
      <w:bookmarkEnd w:id="9527"/>
      <w:bookmarkEnd w:id="9528"/>
      <w:bookmarkEnd w:id="9529"/>
      <w:bookmarkEnd w:id="95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09" o:spid="_x0000_s4734" style="position:absolute;left:0;text-align:left;margin-left:0;margin-top:0;width:50pt;height:50pt;z-index:252167680;visibility:hidden" coordsize="67,193" o:spt="100" o:preferrelative="t" adj="0,,0" path="">
                  <v:stroke joinstyle="round"/>
                  <v:formulas/>
                  <v:path o:connecttype="segments"/>
                  <o:lock v:ext="edit" selection="t"/>
                </v:shape>
              </w:pict>
            </w:r>
            <w:r w:rsidRPr="001978CB">
              <w:pict>
                <v:shape id="_x0000_s5474" style="position:absolute;left:0;text-align:left;margin-left:6795pt;margin-top:7.2pt;width:115.5pt;height:40.5pt;z-index:-250434048;mso-wrap-edited:t;mso-position-horizontal:right" coordsize="" o:spt="100" wrapcoords="-30 104 1000 104 1000 1105 1000 1105 -30 1105 -30 104" adj="0,,0" path="">
                  <v:stroke joinstyle="round"/>
                  <v:imagedata r:id="rId2134" o:title="dc_1609"/>
                  <v:formulas/>
                  <v:path o:connecttype="segments"/>
                  <w10:wrap type="tight"/>
                </v:shape>
              </w:pict>
            </w:r>
            <w:r w:rsidR="00DF657D">
              <w:t>The number of days during which the customer is allowed to deduct cash discounts from the date of TermsBasisDate.</w:t>
            </w:r>
          </w:p>
        </w:tc>
      </w:tr>
    </w:tbl>
    <w:p w:rsidR="00DF657D" w:rsidRDefault="00DF657D" w:rsidP="00DF657D"/>
    <w:p w:rsidR="00DF657D" w:rsidRDefault="00DF657D" w:rsidP="00DF657D">
      <w:pPr>
        <w:pStyle w:val="Heading2"/>
      </w:pPr>
      <w:bookmarkStart w:id="9531" w:name="_Toc259723041"/>
      <w:bookmarkStart w:id="9532" w:name="_Toc275503387"/>
      <w:bookmarkStart w:id="9533" w:name="_Toc371379053"/>
      <w:bookmarkStart w:id="9534" w:name="_Toc21214240"/>
      <w:bookmarkStart w:id="9535" w:name="TermsDiscountDueDate"/>
      <w:r>
        <w:t>TermsDiscountDueDate</w:t>
      </w:r>
      <w:bookmarkEnd w:id="9531"/>
      <w:bookmarkEnd w:id="9532"/>
      <w:bookmarkEnd w:id="9533"/>
      <w:bookmarkEnd w:id="9534"/>
      <w:bookmarkEnd w:id="95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10" o:spid="_x0000_s4735" style="position:absolute;left:0;text-align:left;margin-left:0;margin-top:0;width:50pt;height:50pt;z-index:252168704;visibility:hidden" coordsize="139,442" o:spt="100" o:preferrelative="t" adj="0,,0" path="">
                  <v:stroke joinstyle="round"/>
                  <v:formulas/>
                  <v:path o:connecttype="segments"/>
                  <o:lock v:ext="edit" selection="t"/>
                </v:shape>
              </w:pict>
            </w:r>
            <w:r w:rsidRPr="001978CB">
              <w:pict>
                <v:shape id="_x0000_s5475" style="position:absolute;left:0;text-align:left;margin-left:20295pt;margin-top:7.2pt;width:265.5pt;height:83.25pt;z-index:-250433024;mso-wrap-edited:t;mso-position-horizontal:right" coordsize="" o:spt="100" wrapcoords="-30 424 398 424 667 424 667 151 667 151 667 0 1000 0 1000 0 1000 1051 667 1051 667 763 398 763 398 756 -30 756 -30 424" adj="0,,0" path="">
                  <v:stroke joinstyle="round"/>
                  <v:imagedata r:id="rId2135" o:title="dc_1610"/>
                  <v:formulas/>
                  <v:path o:connecttype="segments"/>
                  <w10:wrap type="tight"/>
                </v:shape>
              </w:pict>
            </w:r>
            <w:r w:rsidR="00DF657D">
              <w:t>The latest Date and Time on which the terms discount is still applicable.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536" w:name="_Toc259723042"/>
      <w:bookmarkStart w:id="9537" w:name="_Toc275503388"/>
      <w:bookmarkStart w:id="9538" w:name="_Toc371379054"/>
      <w:bookmarkStart w:id="9539" w:name="_Toc21214241"/>
      <w:bookmarkStart w:id="9540" w:name="TermsDiscountPercent"/>
      <w:r>
        <w:t>TermsDiscountPercent</w:t>
      </w:r>
      <w:bookmarkEnd w:id="9536"/>
      <w:bookmarkEnd w:id="9537"/>
      <w:bookmarkEnd w:id="9538"/>
      <w:bookmarkEnd w:id="9539"/>
      <w:bookmarkEnd w:id="95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11" o:spid="_x0000_s4736" style="position:absolute;left:0;text-align:left;margin-left:0;margin-top:0;width:50pt;height:50pt;z-index:252169728;visibility:hidden" coordsize="197,426" o:spt="100" o:preferrelative="t" adj="0,,0" path="">
                  <v:stroke joinstyle="round"/>
                  <v:formulas/>
                  <v:path o:connecttype="segments"/>
                  <o:lock v:ext="edit" selection="t"/>
                </v:shape>
              </w:pict>
            </w:r>
            <w:r w:rsidRPr="001978CB">
              <w:pict>
                <v:shape id="_x0000_s5476" style="position:absolute;left:0;text-align:left;margin-left:19417.5pt;margin-top:7.2pt;width:255.75pt;height:118.5pt;z-index:-250432000;mso-wrap-edited:t;mso-position-horizontal:right" coordsize="" o:spt="100" wrapcoords="-30 441 401 441 680 441 680 106 680 106 680 0 1000 0 1000 0 1000 1036 680 1036 680 782 401 782 -30 782 -30 441" adj="0,,0" path="">
                  <v:stroke joinstyle="round"/>
                  <v:imagedata r:id="rId2136" o:title="dc_1611"/>
                  <v:formulas/>
                  <v:path o:connecttype="segments"/>
                  <w10:wrap type="tight"/>
                </v:shape>
              </w:pict>
            </w:r>
            <w:r w:rsidR="00DF657D">
              <w:t>The percentage taken away from the invoice line items; a result of the terms of payment.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541" w:name="_Toc259723043"/>
      <w:bookmarkStart w:id="9542" w:name="_Toc275503389"/>
      <w:bookmarkStart w:id="9543" w:name="_Toc371379055"/>
      <w:bookmarkStart w:id="9544" w:name="_Toc21214242"/>
      <w:bookmarkStart w:id="9545" w:name="TermsInformation"/>
      <w:r>
        <w:t>TermsInformation</w:t>
      </w:r>
      <w:bookmarkEnd w:id="9541"/>
      <w:bookmarkEnd w:id="9542"/>
      <w:bookmarkEnd w:id="9543"/>
      <w:bookmarkEnd w:id="9544"/>
      <w:bookmarkEnd w:id="95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12" o:spid="_x0000_s4737" style="position:absolute;left:0;text-align:left;margin-left:0;margin-top:0;width:50pt;height:50pt;z-index:252170752;visibility:hidden" coordsize="97,487" o:spt="100" o:preferrelative="t" adj="0,,0" path="">
                  <v:stroke joinstyle="round"/>
                  <v:formulas/>
                  <v:path o:connecttype="segments"/>
                  <o:lock v:ext="edit" selection="t"/>
                </v:shape>
              </w:pict>
            </w:r>
            <w:r w:rsidRPr="001978CB">
              <w:pict>
                <v:shape id="_x0000_s5477" style="position:absolute;left:0;text-align:left;margin-left:22725pt;margin-top:7.2pt;width:292.5pt;height:58.5pt;z-index:-250430976;mso-wrap-edited:t;mso-position-horizontal:right" coordsize="" o:spt="100" wrapcoords="-30 381 279 381 523 381 523 216 523 216 523 0 1000 0 1000 0 1000 1083 523 1083 279 1083 -30 1083 -30 381" adj="0,,0" path="">
                  <v:stroke joinstyle="round"/>
                  <v:imagedata r:id="rId2137" o:title="dc_1612"/>
                  <v:formulas/>
                  <v:path o:connecttype="segments"/>
                  <w10:wrap type="tight"/>
                </v:shape>
              </w:pict>
            </w:r>
            <w:r w:rsidR="00DF657D">
              <w:t>An element that contains the term related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TermsOfPayment</w:t>
            </w:r>
          </w:p>
          <w:p w:rsidR="00DF657D" w:rsidRDefault="00DF657D" w:rsidP="00DF657D">
            <w:pPr>
              <w:pStyle w:val="Italic4"/>
            </w:pPr>
            <w:r>
              <w:t>TermsOfPayment is mandatory. A single instance is required.</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TotalNetOfTermsDiscount</w:t>
            </w:r>
          </w:p>
          <w:p w:rsidR="00DF657D" w:rsidRDefault="00DF657D" w:rsidP="00DF657D">
            <w:pPr>
              <w:pStyle w:val="Italic4"/>
            </w:pPr>
            <w:r>
              <w:t>TotalNetOfTermsDiscount is optional. A single instance might exist.</w:t>
            </w:r>
          </w:p>
          <w:p w:rsidR="00DF657D" w:rsidRDefault="00DF657D" w:rsidP="00DF657D">
            <w:pPr>
              <w:pStyle w:val="Normal4"/>
            </w:pPr>
            <w:r>
              <w:t>The components of the amount to be paid if prompt payment discount terms are met, including the amount that is subject to the payment terms discount, the discount amount, and the amount due after prompt payment discount.</w:t>
            </w:r>
          </w:p>
        </w:tc>
      </w:tr>
    </w:tbl>
    <w:p w:rsidR="00DF657D" w:rsidRDefault="00DF657D" w:rsidP="00DF657D"/>
    <w:p w:rsidR="00DF657D" w:rsidRDefault="00DF657D" w:rsidP="00DF657D">
      <w:pPr>
        <w:pStyle w:val="Heading2"/>
      </w:pPr>
      <w:bookmarkStart w:id="9546" w:name="_Toc259723044"/>
      <w:bookmarkStart w:id="9547" w:name="_Toc275503390"/>
      <w:bookmarkStart w:id="9548" w:name="_Toc371379056"/>
      <w:bookmarkStart w:id="9549" w:name="_Toc21214243"/>
      <w:bookmarkStart w:id="9550" w:name="TermsInterestPenaltyPercent"/>
      <w:r>
        <w:t>TermsInterestPenaltyPercent</w:t>
      </w:r>
      <w:bookmarkEnd w:id="9546"/>
      <w:bookmarkEnd w:id="9547"/>
      <w:bookmarkEnd w:id="9548"/>
      <w:bookmarkEnd w:id="9549"/>
      <w:bookmarkEnd w:id="95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13" o:spid="_x0000_s4738" style="position:absolute;left:0;text-align:left;margin-left:0;margin-top:0;width:50pt;height:50pt;z-index:252171776;visibility:hidden" coordsize="67,225" o:spt="100" o:preferrelative="t" adj="0,,0" path="">
                  <v:stroke joinstyle="round"/>
                  <v:formulas/>
                  <v:path o:connecttype="segments"/>
                  <o:lock v:ext="edit" selection="t"/>
                </v:shape>
              </w:pict>
            </w:r>
            <w:r w:rsidRPr="001978CB">
              <w:pict>
                <v:shape id="_x0000_s5478" style="position:absolute;left:0;text-align:left;margin-left:8550pt;margin-top:7.2pt;width:135pt;height:40.5pt;z-index:-250429952;mso-wrap-edited:t;mso-position-horizontal:right" coordsize="" o:spt="100" wrapcoords="-30 104 1000 104 1000 1105 1000 1105 -30 1105 -30 104" adj="0,,0" path="">
                  <v:stroke joinstyle="round"/>
                  <v:imagedata r:id="rId2138" o:title="dc_1613"/>
                  <v:formulas/>
                  <v:path o:connecttype="segments"/>
                  <w10:wrap type="tight"/>
                </v:shape>
              </w:pict>
            </w:r>
            <w:r w:rsidR="00DF657D">
              <w:t>The penalty associated with not meeting the terms discount parameters.</w:t>
            </w:r>
          </w:p>
        </w:tc>
      </w:tr>
    </w:tbl>
    <w:p w:rsidR="00DF657D" w:rsidRDefault="00DF657D" w:rsidP="00DF657D"/>
    <w:p w:rsidR="00DF657D" w:rsidRDefault="00DF657D" w:rsidP="00DF657D">
      <w:pPr>
        <w:pStyle w:val="Heading2"/>
      </w:pPr>
      <w:bookmarkStart w:id="9551" w:name="_Toc259723045"/>
      <w:bookmarkStart w:id="9552" w:name="_Toc275503391"/>
      <w:bookmarkStart w:id="9553" w:name="_Toc371379057"/>
      <w:bookmarkStart w:id="9554" w:name="_Toc21214244"/>
      <w:bookmarkStart w:id="9555" w:name="TermsNetDaysDue"/>
      <w:r>
        <w:t>TermsNetDaysDue</w:t>
      </w:r>
      <w:bookmarkEnd w:id="9551"/>
      <w:bookmarkEnd w:id="9552"/>
      <w:bookmarkEnd w:id="9553"/>
      <w:bookmarkEnd w:id="9554"/>
      <w:bookmarkEnd w:id="95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14" o:spid="_x0000_s4739" style="position:absolute;left:0;text-align:left;margin-left:0;margin-top:0;width:50pt;height:50pt;z-index:252172800;visibility:hidden" coordsize="67,155" o:spt="100" o:preferrelative="t" adj="0,,0" path="">
                  <v:stroke joinstyle="round"/>
                  <v:formulas/>
                  <v:path o:connecttype="segments"/>
                  <o:lock v:ext="edit" selection="t"/>
                </v:shape>
              </w:pict>
            </w:r>
            <w:r w:rsidRPr="001978CB">
              <w:pict>
                <v:shape id="_x0000_s5479" style="position:absolute;left:0;text-align:left;margin-left:4770pt;margin-top:7.2pt;width:93pt;height:40.5pt;z-index:-250428928;mso-wrap-edited:t;mso-position-horizontal:right" coordsize="" o:spt="100" wrapcoords="-30 104 1000 104 1000 1105 1000 1105 -30 1105 -30 104" adj="0,,0" path="">
                  <v:stroke joinstyle="round"/>
                  <v:imagedata r:id="rId2139" o:title="dc_1614"/>
                  <v:formulas/>
                  <v:path o:connecttype="segments"/>
                  <w10:wrap type="tight"/>
                </v:shape>
              </w:pict>
            </w:r>
            <w:r w:rsidR="00DF657D">
              <w:t>The number of days until the full invoice amount is due on the seller‘s account without a discount applied.</w:t>
            </w:r>
          </w:p>
        </w:tc>
      </w:tr>
    </w:tbl>
    <w:p w:rsidR="00DF657D" w:rsidRDefault="00DF657D" w:rsidP="00DF657D"/>
    <w:p w:rsidR="00DF657D" w:rsidRDefault="00DF657D" w:rsidP="00DF657D">
      <w:pPr>
        <w:pStyle w:val="Heading2"/>
      </w:pPr>
      <w:bookmarkStart w:id="9556" w:name="_Toc259723046"/>
      <w:bookmarkStart w:id="9557" w:name="_Toc275503392"/>
      <w:bookmarkStart w:id="9558" w:name="_Toc371379058"/>
      <w:bookmarkStart w:id="9559" w:name="_Toc21214245"/>
      <w:bookmarkStart w:id="9560" w:name="TermsNetDueDate"/>
      <w:r>
        <w:t>TermsNetDueDate</w:t>
      </w:r>
      <w:bookmarkEnd w:id="9556"/>
      <w:bookmarkEnd w:id="9557"/>
      <w:bookmarkEnd w:id="9558"/>
      <w:bookmarkEnd w:id="9559"/>
      <w:bookmarkEnd w:id="95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15" o:spid="_x0000_s4740" style="position:absolute;left:0;text-align:left;margin-left:0;margin-top:0;width:50pt;height:50pt;z-index:252173824;visibility:hidden" coordsize="139,405" o:spt="100" o:preferrelative="t" adj="0,,0" path="">
                  <v:stroke joinstyle="round"/>
                  <v:formulas/>
                  <v:path o:connecttype="segments"/>
                  <o:lock v:ext="edit" selection="t"/>
                </v:shape>
              </w:pict>
            </w:r>
            <w:r w:rsidRPr="001978CB">
              <w:pict>
                <v:shape id="_x0000_s5480" style="position:absolute;left:0;text-align:left;margin-left:18270pt;margin-top:7.2pt;width:243pt;height:83.25pt;z-index:-250427904;mso-wrap-edited:t;mso-position-horizontal:right" coordsize="" o:spt="100" wrapcoords="-30 424 343 424 637 424 637 151 637 151 637 0 1000 0 1000 0 1000 1051 637 1051 637 763 343 763 343 756 -30 756 -30 424" adj="0,,0" path="">
                  <v:stroke joinstyle="round"/>
                  <v:imagedata r:id="rId2140" o:title="dc_1615"/>
                  <v:formulas/>
                  <v:path o:connecttype="segments"/>
                  <w10:wrap type="tight"/>
                </v:shape>
              </w:pict>
            </w:r>
            <w:r w:rsidR="00DF657D">
              <w:t>The latest Date and Time on which the full invoice amount is due on the seller’s account without a discount applied.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561" w:name="_Toc259723047"/>
      <w:bookmarkStart w:id="9562" w:name="_Toc275503393"/>
      <w:bookmarkStart w:id="9563" w:name="_Toc371379059"/>
      <w:bookmarkStart w:id="9564" w:name="_Toc21214246"/>
      <w:bookmarkStart w:id="9565" w:name="TermsOfChartering"/>
      <w:r>
        <w:t>TermsOfChartering</w:t>
      </w:r>
      <w:bookmarkEnd w:id="9561"/>
      <w:bookmarkEnd w:id="9562"/>
      <w:bookmarkEnd w:id="9563"/>
      <w:bookmarkEnd w:id="9564"/>
      <w:bookmarkEnd w:id="95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16" o:spid="_x0000_s4741" style="position:absolute;left:0;text-align:left;margin-left:0;margin-top:0;width:50pt;height:50pt;z-index:252174848;visibility:hidden" coordsize="96,401" o:spt="100" o:preferrelative="t" adj="0,,0" path="">
                  <v:stroke joinstyle="round"/>
                  <v:formulas/>
                  <v:path o:connecttype="segments"/>
                  <o:lock v:ext="edit" selection="t"/>
                </v:shape>
              </w:pict>
            </w:r>
            <w:r w:rsidRPr="001978CB">
              <w:pict>
                <v:shape id="_x0000_s5481" style="position:absolute;left:0;text-align:left;margin-left:18067.5pt;margin-top:7.2pt;width:240.75pt;height:57.75pt;z-index:-250426880;mso-wrap-edited:t;mso-position-horizontal:right" coordsize="" o:spt="100" wrapcoords="-38 280 433 254 436 111 420 -6 414 7 1000 0 1000 0 996 968 395 955 -25 968 -38 280" adj="0,,0" path="">
                  <v:stroke joinstyle="round"/>
                  <v:imagedata r:id="rId2141" o:title="dc_1616"/>
                  <v:formulas/>
                  <v:path o:connecttype="segments"/>
                  <w10:wrap type="tight"/>
                </v:shape>
              </w:pict>
            </w:r>
            <w:r w:rsidR="00DF657D">
              <w:t>The terms of the vessel chartering. There are multiple types of TermsOfChartering that need to be specified.  E.g.: Loading Terms and Unloading Terms</w:t>
            </w:r>
          </w:p>
          <w:p w:rsidR="00DF657D" w:rsidRDefault="00DF657D" w:rsidP="00773290">
            <w:pPr>
              <w:pStyle w:val="Bold3"/>
            </w:pPr>
            <w:r>
              <w:t>TermsOfCharteringType [attribute]</w:t>
            </w:r>
          </w:p>
          <w:p w:rsidR="00DF657D" w:rsidRDefault="00DF657D" w:rsidP="00773290">
            <w:pPr>
              <w:pStyle w:val="Italic3"/>
            </w:pPr>
            <w:r>
              <w:t>TermsOfCharteringType is optional. A single instance might exist.</w:t>
            </w:r>
          </w:p>
          <w:p w:rsidR="00DF657D" w:rsidRDefault="00DF657D" w:rsidP="00773290">
            <w:pPr>
              <w:pStyle w:val="Normal3"/>
            </w:pPr>
            <w:r>
              <w:t>Terms of chartering type.</w:t>
            </w:r>
          </w:p>
          <w:p w:rsidR="00DF657D" w:rsidRDefault="00DF657D" w:rsidP="00773290">
            <w:pPr>
              <w:pStyle w:val="Normal3"/>
            </w:pPr>
            <w:r>
              <w:t>Refer to TermsOfCharteringType definition for any enumerations.</w:t>
            </w:r>
          </w:p>
        </w:tc>
      </w:tr>
    </w:tbl>
    <w:p w:rsidR="00DF657D" w:rsidRDefault="00DF657D" w:rsidP="00DF657D"/>
    <w:p w:rsidR="00DF657D" w:rsidRDefault="00DF657D" w:rsidP="00DF657D">
      <w:pPr>
        <w:pStyle w:val="Heading2"/>
      </w:pPr>
      <w:bookmarkStart w:id="9566" w:name="_Toc259723048"/>
      <w:bookmarkStart w:id="9567" w:name="_Toc275503394"/>
      <w:bookmarkStart w:id="9568" w:name="_Toc371379060"/>
      <w:bookmarkStart w:id="9569" w:name="_Toc21214247"/>
      <w:bookmarkStart w:id="9570" w:name="TermsOfCharteringType_a"/>
      <w:r>
        <w:t>TermsOfCharteringType [attribute]</w:t>
      </w:r>
      <w:bookmarkEnd w:id="9566"/>
      <w:bookmarkEnd w:id="9567"/>
      <w:bookmarkEnd w:id="9568"/>
      <w:bookmarkEnd w:id="9569"/>
      <w:bookmarkEnd w:id="95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17" o:spid="_x0000_s4742" style="position:absolute;left:0;text-align:left;margin-left:0;margin-top:0;width:50pt;height:50pt;z-index:252175872;visibility:hidden" coordsize="89,227" o:spt="100" o:preferrelative="t" adj="0,,0" path="">
                  <v:stroke joinstyle="round"/>
                  <v:formulas/>
                  <v:path o:connecttype="segments"/>
                  <o:lock v:ext="edit" selection="t"/>
                </v:shape>
              </w:pict>
            </w:r>
            <w:r w:rsidRPr="001978CB">
              <w:pict>
                <v:shape id="_x0000_s5482" style="position:absolute;left:0;text-align:left;margin-left:8685pt;margin-top:7.2pt;width:136.5pt;height:53.25pt;z-index:-250425856;mso-wrap-edited:t;mso-position-horizontal:right" coordsize="" o:spt="100" wrapcoords="-30 0 1000 0 1000 1079 1000 1079 -30 1079 -30 0" adj="0,,0" path="">
                  <v:stroke joinstyle="round"/>
                  <v:imagedata r:id="rId2142" o:title="dc_1617"/>
                  <v:formulas/>
                  <v:path o:connecttype="segments"/>
                  <w10:wrap type="tight"/>
                </v:shape>
              </w:pict>
            </w:r>
            <w:r w:rsidR="00DF657D">
              <w:t>Terms of chartering type.</w:t>
            </w:r>
          </w:p>
          <w:p w:rsidR="00DF657D" w:rsidRDefault="00DF657D" w:rsidP="00DF657D">
            <w:pPr>
              <w:pStyle w:val="Italic2"/>
            </w:pPr>
            <w:r>
              <w:t>This item is restricted to the following list.</w:t>
            </w:r>
          </w:p>
          <w:p w:rsidR="00DF657D" w:rsidRDefault="00DF657D" w:rsidP="00DF657D">
            <w:pPr>
              <w:pStyle w:val="Bold3"/>
            </w:pPr>
            <w:r>
              <w:t>Loading</w:t>
            </w:r>
          </w:p>
          <w:p w:rsidR="00DF657D" w:rsidRDefault="00DF657D" w:rsidP="00DF657D">
            <w:pPr>
              <w:pStyle w:val="Normal3"/>
            </w:pPr>
            <w:r>
              <w:t>The charter terms apply to loading.</w:t>
            </w:r>
          </w:p>
          <w:p w:rsidR="00DF657D" w:rsidRDefault="00DF657D" w:rsidP="00DF657D">
            <w:pPr>
              <w:pStyle w:val="Bold3"/>
            </w:pPr>
            <w:r>
              <w:t>Unloading</w:t>
            </w:r>
          </w:p>
          <w:p w:rsidR="00DF657D" w:rsidRDefault="00DF657D" w:rsidP="00DF657D">
            <w:pPr>
              <w:pStyle w:val="Normal3"/>
            </w:pPr>
            <w:r>
              <w:t>The charter terms apply to unloading.</w:t>
            </w:r>
          </w:p>
        </w:tc>
      </w:tr>
    </w:tbl>
    <w:p w:rsidR="00DF657D" w:rsidRDefault="00DF657D" w:rsidP="00DF657D"/>
    <w:p w:rsidR="00DF657D" w:rsidRDefault="00DF657D" w:rsidP="00DF657D">
      <w:pPr>
        <w:pStyle w:val="Heading2"/>
      </w:pPr>
      <w:bookmarkStart w:id="9571" w:name="_Toc259723049"/>
      <w:bookmarkStart w:id="9572" w:name="_Toc275503395"/>
      <w:bookmarkStart w:id="9573" w:name="_Toc371379061"/>
      <w:bookmarkStart w:id="9574" w:name="_Toc21214248"/>
      <w:bookmarkStart w:id="9575" w:name="TermsOfDelivery"/>
      <w:r>
        <w:t>TermsOfDelivery</w:t>
      </w:r>
      <w:bookmarkEnd w:id="9571"/>
      <w:bookmarkEnd w:id="9572"/>
      <w:bookmarkEnd w:id="9573"/>
      <w:bookmarkEnd w:id="9574"/>
      <w:bookmarkEnd w:id="95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18" o:spid="_x0000_s4743" style="position:absolute;left:0;text-align:left;margin-left:0;margin-top:0;width:50pt;height:50pt;z-index:252176896;visibility:hidden" coordsize="284,603" o:spt="100" o:preferrelative="t" adj="0,,0" path="">
                  <v:stroke joinstyle="round"/>
                  <v:formulas/>
                  <v:path o:connecttype="segments"/>
                  <o:lock v:ext="edit" selection="t"/>
                </v:shape>
              </w:pict>
            </w:r>
            <w:r w:rsidRPr="001978CB">
              <w:rPr>
                <w:noProof/>
              </w:rPr>
              <w:pict>
                <v:shape id="_x0000_s6757" type="#_x0000_t75" style="position:absolute;left:0;text-align:left;margin-left:30741.8pt;margin-top:7.05pt;width:376.3pt;height:200.35pt;z-index:-249690624;mso-wrap-edited:t;mso-position-horizontal:right" wrapcoords="187 9800 258 12970 8558 13040 8452 21142 21600 21519 21600 0 11793 11 11397 2442 8487 2377 8343 9665 187 9800" filled="t">
                  <v:imagedata r:id="rId2143" o:title="TermsOfDelivery"/>
                  <w10:wrap type="tight"/>
                </v:shape>
              </w:pict>
            </w:r>
            <w:r w:rsidR="00DF657D">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rsidR="00DF657D">
                <w:t>Europe</w:t>
              </w:r>
            </w:smartTag>
            <w:r w:rsidR="00DF657D">
              <w:t xml:space="preserve">, whereas the ShipmentMethodOfPayment is primarily used in </w:t>
            </w:r>
            <w:smartTag w:uri="urn:schemas-microsoft-com:office:smarttags" w:element="place">
              <w:r w:rsidR="00DF657D">
                <w:t>North America</w:t>
              </w:r>
            </w:smartTag>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BB7DB5" w:rsidRPr="00BB7DB5">
              <w:t>optional. A single instance might exist</w:t>
            </w:r>
            <w:r>
              <w:t xml:space="preserve">. </w:t>
            </w:r>
          </w:p>
          <w:p w:rsidR="00DF657D" w:rsidRDefault="00DF657D" w:rsidP="00DF657D">
            <w:pPr>
              <w:pStyle w:val="Bold5"/>
            </w:pPr>
            <w:r>
              <w:t>IncotermsLocation</w:t>
            </w:r>
          </w:p>
          <w:p w:rsidR="00DF657D" w:rsidRDefault="00DF657D" w:rsidP="00DF657D">
            <w:pPr>
              <w:pStyle w:val="Italic5"/>
            </w:pPr>
            <w:r>
              <w:t xml:space="preserve">IncotermsLocation is </w:t>
            </w:r>
            <w:r w:rsidR="00BB7DB5" w:rsidRPr="00BB7DB5">
              <w:t>mandatory. A single instance is required</w:t>
            </w:r>
            <w:r>
              <w:t xml:space="preserve">. </w:t>
            </w:r>
          </w:p>
          <w:p w:rsidR="00DF657D" w:rsidRDefault="0069333E" w:rsidP="00DF657D">
            <w:pPr>
              <w:pStyle w:val="Normal5"/>
            </w:pPr>
            <w:r>
              <w:t>Named p</w:t>
            </w:r>
            <w:r w:rsidR="00DF657D">
              <w:t>lace linked to terms of delivery showing the place where goods are to be delivered.</w:t>
            </w:r>
          </w:p>
          <w:p w:rsidR="00DF657D" w:rsidRDefault="00DF657D" w:rsidP="00DF657D">
            <w:pPr>
              <w:pStyle w:val="Bold5"/>
            </w:pPr>
            <w:r>
              <w:t>ShipmentMethodOfPayment</w:t>
            </w:r>
          </w:p>
          <w:p w:rsidR="00DF657D" w:rsidRDefault="00DF657D" w:rsidP="00DF657D">
            <w:pPr>
              <w:pStyle w:val="Italic5"/>
            </w:pPr>
            <w:r>
              <w:t xml:space="preserve">ShipmentMethodOfPayment is </w:t>
            </w:r>
            <w:r w:rsidR="00BB7DB5" w:rsidRPr="00BB7DB5">
              <w:t>mandatory. A single instance is required</w:t>
            </w:r>
            <w:r>
              <w:t xml:space="preserve">. </w:t>
            </w:r>
          </w:p>
          <w:p w:rsidR="00DF657D" w:rsidRDefault="00DF657D" w:rsidP="00DF657D">
            <w:pPr>
              <w:pStyle w:val="Normal5"/>
            </w:pPr>
            <w:r>
              <w:t>An element communicating responsibility of freight payment and when transfer of ownership will occur.</w:t>
            </w:r>
          </w:p>
          <w:p w:rsidR="00DF657D" w:rsidRDefault="00DF657D" w:rsidP="00DF657D">
            <w:pPr>
              <w:pStyle w:val="Bold4"/>
            </w:pPr>
            <w:r>
              <w:t>FreightPayableAt</w:t>
            </w:r>
          </w:p>
          <w:p w:rsidR="00DF657D" w:rsidRDefault="00DF657D" w:rsidP="00DF657D">
            <w:pPr>
              <w:pStyle w:val="Italic4"/>
            </w:pPr>
            <w:r>
              <w:t>FreightPayableAt is optional. A single instance might exist.</w:t>
            </w:r>
          </w:p>
          <w:p w:rsidR="00DF657D" w:rsidRDefault="00DF657D" w:rsidP="00DF657D">
            <w:pPr>
              <w:pStyle w:val="Normal4"/>
            </w:pPr>
            <w:r>
              <w:t>The location at which freight charges are calculated.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126ED8" w:rsidRDefault="00126ED8" w:rsidP="00126ED8">
            <w:pPr>
              <w:pStyle w:val="Bold4"/>
            </w:pPr>
            <w:r>
              <w:t>ServiceLevel</w:t>
            </w:r>
          </w:p>
          <w:p w:rsidR="00126ED8" w:rsidRDefault="00126ED8" w:rsidP="00126ED8">
            <w:pPr>
              <w:pStyle w:val="Italic4"/>
            </w:pPr>
            <w:r w:rsidRPr="00AB3CDC">
              <w:t>ServiceLevel</w:t>
            </w:r>
            <w:r>
              <w:t xml:space="preserve"> is optional. Multiple instances might exist.</w:t>
            </w:r>
          </w:p>
          <w:p w:rsidR="00126ED8" w:rsidRDefault="00126ED8" w:rsidP="00126ED8">
            <w:pPr>
              <w:pStyle w:val="Normal4"/>
            </w:pPr>
            <w:r>
              <w:t>A grouping element containing information about a service level. The service level can be specified in a Service Level Agreement (SLA) detailing requirements such as delivery, performance, pricing, quality, etc.</w:t>
            </w:r>
          </w:p>
        </w:tc>
      </w:tr>
    </w:tbl>
    <w:p w:rsidR="00DF657D" w:rsidRDefault="00DF657D" w:rsidP="00DF657D"/>
    <w:p w:rsidR="00DF657D" w:rsidRDefault="00DF657D" w:rsidP="00DF657D">
      <w:pPr>
        <w:pStyle w:val="Heading2"/>
      </w:pPr>
      <w:bookmarkStart w:id="9576" w:name="_Toc259723050"/>
      <w:bookmarkStart w:id="9577" w:name="_Toc275503396"/>
      <w:bookmarkStart w:id="9578" w:name="_Toc371379062"/>
      <w:bookmarkStart w:id="9579" w:name="_Toc21214249"/>
      <w:bookmarkStart w:id="9580" w:name="TermsOfPayment"/>
      <w:r>
        <w:t>TermsOfPayment</w:t>
      </w:r>
      <w:bookmarkEnd w:id="9576"/>
      <w:bookmarkEnd w:id="9577"/>
      <w:bookmarkEnd w:id="9578"/>
      <w:bookmarkEnd w:id="9579"/>
      <w:bookmarkEnd w:id="95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19" o:spid="_x0000_s4744" style="position:absolute;left:0;text-align:left;margin-left:0;margin-top:0;width:50pt;height:50pt;z-index:252177920;visibility:hidden" coordsize="652,505" o:spt="100" o:preferrelative="t" adj="0,,0" path="">
                  <v:stroke joinstyle="round"/>
                  <v:formulas/>
                  <v:path o:connecttype="segments"/>
                  <o:lock v:ext="edit" selection="t"/>
                </v:shape>
              </w:pict>
            </w:r>
            <w:r w:rsidRPr="001978CB">
              <w:pict>
                <v:shape id="_x0000_s5484" style="position:absolute;left:0;text-align:left;margin-left:23670pt;margin-top:7.2pt;width:303pt;height:391.5pt;z-index:-250424832;mso-wrap-edited:t;mso-position-horizontal:right" coordsize="" o:spt="100" wrapcoords="-30 276 263 276 263 10 499 10 499 10 499 0 1000 0 1000 0 1000 1011 499 1011 499 614 263 614 263 347 -30 347 -30 276" adj="0,,0" path="">
                  <v:stroke joinstyle="round"/>
                  <v:imagedata r:id="rId2144" o:title="dc_1619"/>
                  <v:formulas/>
                  <v:path o:connecttype="segments"/>
                  <w10:wrap type="tight"/>
                </v:shape>
              </w:pict>
            </w:r>
            <w:r w:rsidR="00DF657D">
              <w:t>A group item that contains agreed-to terms defining when, how, and under what conditions the payment is to be made.</w:t>
            </w:r>
          </w:p>
          <w:p w:rsidR="00DF657D" w:rsidRDefault="00DF657D" w:rsidP="00DF657D">
            <w:pPr>
              <w:pStyle w:val="Normal2"/>
            </w:pPr>
            <w:r>
              <w:t>When TermsOfPayment is optional; if omitted, TermsOfPayment is controlled through previous negotiation.</w:t>
            </w:r>
          </w:p>
          <w:p w:rsidR="00DF657D" w:rsidRDefault="00DF657D" w:rsidP="00DF657D">
            <w:pPr>
              <w:pStyle w:val="Bold3"/>
            </w:pPr>
            <w:r>
              <w:t>TermsBasisDateType [attribute]</w:t>
            </w:r>
          </w:p>
          <w:p w:rsidR="00DF657D" w:rsidRDefault="00DF657D" w:rsidP="00DF657D">
            <w:pPr>
              <w:pStyle w:val="Italic3"/>
            </w:pPr>
            <w:r>
              <w:t>TermsBasisDateType is optional. A single instance might exist.</w:t>
            </w:r>
          </w:p>
          <w:p w:rsidR="00DF657D" w:rsidRDefault="00DF657D" w:rsidP="00DF657D">
            <w:pPr>
              <w:pStyle w:val="Normal3"/>
            </w:pPr>
            <w:r>
              <w:t>Indicates what date is being used as the terms basis.</w:t>
            </w:r>
          </w:p>
          <w:p w:rsidR="00DF657D" w:rsidRDefault="00DF657D" w:rsidP="00DF657D">
            <w:pPr>
              <w:pStyle w:val="Normal3"/>
            </w:pPr>
            <w:r>
              <w:t>Refer to TermsBasisDateType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TermsOfPaymentCode</w:t>
            </w:r>
          </w:p>
          <w:p w:rsidR="00DF657D" w:rsidRDefault="00DF657D" w:rsidP="00DF657D">
            <w:pPr>
              <w:pStyle w:val="Italic4"/>
            </w:pPr>
            <w:r>
              <w:t>TermsOfPaymentCode is optional. A single instance might exist.</w:t>
            </w:r>
          </w:p>
          <w:p w:rsidR="00DF657D" w:rsidRDefault="00DF657D" w:rsidP="00DF657D">
            <w:pPr>
              <w:pStyle w:val="Normal4"/>
            </w:pPr>
            <w:r>
              <w:t>A code used as a shorthand representation for the TermsOfPayment. The Agency attribute is used to indicate the source of the code.</w:t>
            </w:r>
          </w:p>
          <w:p w:rsidR="00DF657D" w:rsidRDefault="00DF657D" w:rsidP="00DF657D">
            <w:pPr>
              <w:pStyle w:val="Bold4"/>
            </w:pPr>
            <w:r>
              <w:t>TermsDescription</w:t>
            </w:r>
          </w:p>
          <w:p w:rsidR="00DF657D" w:rsidRDefault="00DF657D" w:rsidP="00DF657D">
            <w:pPr>
              <w:pStyle w:val="Italic4"/>
            </w:pPr>
            <w:r>
              <w:t>TermsDescription is optional. A single instance might exist.</w:t>
            </w:r>
          </w:p>
          <w:p w:rsidR="00DF657D" w:rsidRDefault="00DF657D" w:rsidP="00DF657D">
            <w:pPr>
              <w:pStyle w:val="Normal4"/>
            </w:pPr>
            <w:r>
              <w:t>A textual description of the terms of payment.</w:t>
            </w:r>
          </w:p>
          <w:p w:rsidR="00DF657D" w:rsidRDefault="00DF657D" w:rsidP="00DF657D">
            <w:pPr>
              <w:pStyle w:val="Bold4"/>
            </w:pPr>
            <w:r>
              <w:t>TermsBasisDate</w:t>
            </w:r>
          </w:p>
          <w:p w:rsidR="00DF657D" w:rsidRDefault="00DF657D" w:rsidP="00DF657D">
            <w:pPr>
              <w:pStyle w:val="Italic4"/>
            </w:pPr>
            <w:r>
              <w:t>TermsBasisDate is optional. A single instance might exist.</w:t>
            </w:r>
          </w:p>
          <w:p w:rsidR="00DF657D" w:rsidRDefault="00DF657D" w:rsidP="00DF657D">
            <w:pPr>
              <w:pStyle w:val="Normal4"/>
            </w:pPr>
            <w:r>
              <w:t>The Date and Time on which the terms-of-payment calculations are based.</w:t>
            </w:r>
          </w:p>
          <w:p w:rsidR="00DF657D" w:rsidRDefault="00DF657D" w:rsidP="00DF657D">
            <w:pPr>
              <w:pStyle w:val="Bold4"/>
            </w:pPr>
            <w:r>
              <w:t>TermsDiscountPercent</w:t>
            </w:r>
          </w:p>
          <w:p w:rsidR="00DF657D" w:rsidRDefault="00DF657D" w:rsidP="00DF657D">
            <w:pPr>
              <w:pStyle w:val="Italic4"/>
            </w:pPr>
            <w:r>
              <w:t>TermsDiscountPercent is optional. A single instance might exist.</w:t>
            </w:r>
          </w:p>
          <w:p w:rsidR="00DF657D" w:rsidRDefault="00DF657D" w:rsidP="00DF657D">
            <w:pPr>
              <w:pStyle w:val="Normal4"/>
            </w:pPr>
            <w:r>
              <w:t>The percentage taken away from the invoice line items; a result of the terms of payment.</w:t>
            </w:r>
          </w:p>
          <w:p w:rsidR="00DF657D" w:rsidRDefault="00DF657D" w:rsidP="00DF657D">
            <w:pPr>
              <w:pStyle w:val="Bold4"/>
            </w:pPr>
            <w:r>
              <w:t>TermsDiscountDueDate</w:t>
            </w:r>
          </w:p>
          <w:p w:rsidR="00DF657D" w:rsidRDefault="00DF657D" w:rsidP="00DF657D">
            <w:pPr>
              <w:pStyle w:val="Italic4"/>
            </w:pPr>
            <w:r>
              <w:t>TermsDiscountDueDate is optional. A single instance might exist.</w:t>
            </w:r>
          </w:p>
          <w:p w:rsidR="00DF657D" w:rsidRDefault="00DF657D" w:rsidP="00DF657D">
            <w:pPr>
              <w:pStyle w:val="Normal4"/>
            </w:pPr>
            <w:r>
              <w:t>The latest Date and Time on which the terms discount is still applicable.</w:t>
            </w:r>
          </w:p>
          <w:p w:rsidR="00DF657D" w:rsidRDefault="00DF657D" w:rsidP="00DF657D">
            <w:pPr>
              <w:pStyle w:val="Bold4"/>
            </w:pPr>
            <w:r>
              <w:t>TermsDiscountDaysDue</w:t>
            </w:r>
          </w:p>
          <w:p w:rsidR="00DF657D" w:rsidRDefault="00DF657D" w:rsidP="00DF657D">
            <w:pPr>
              <w:pStyle w:val="Italic4"/>
            </w:pPr>
            <w:r>
              <w:t>TermsDiscountDaysDue is optional. A single instance might exist.</w:t>
            </w:r>
          </w:p>
          <w:p w:rsidR="00DF657D" w:rsidRDefault="00DF657D" w:rsidP="00DF657D">
            <w:pPr>
              <w:pStyle w:val="Normal4"/>
            </w:pPr>
            <w:r>
              <w:t>The number of days during which the customer is allowed to deduct cash discounts from the date of TermsBasisDate.</w:t>
            </w:r>
          </w:p>
          <w:p w:rsidR="00DF657D" w:rsidRDefault="00DF657D" w:rsidP="00DF657D">
            <w:pPr>
              <w:pStyle w:val="Bold4"/>
            </w:pPr>
            <w:r>
              <w:t>TermsNetDueDate</w:t>
            </w:r>
          </w:p>
          <w:p w:rsidR="00DF657D" w:rsidRDefault="00DF657D" w:rsidP="00DF657D">
            <w:pPr>
              <w:pStyle w:val="Italic4"/>
            </w:pPr>
            <w:r>
              <w:t>TermsNetDueDate is optional. A single instance might exist.</w:t>
            </w:r>
          </w:p>
          <w:p w:rsidR="00DF657D" w:rsidRDefault="00DF657D" w:rsidP="00DF657D">
            <w:pPr>
              <w:pStyle w:val="Normal4"/>
            </w:pPr>
            <w:r>
              <w:t>The latest Date and Time on which the full invoice amount is due on the seller’s account without a discount applied.</w:t>
            </w:r>
          </w:p>
          <w:p w:rsidR="00DF657D" w:rsidRDefault="00DF657D" w:rsidP="00DF657D">
            <w:pPr>
              <w:pStyle w:val="Bold4"/>
            </w:pPr>
            <w:r>
              <w:t>TermsNetDaysDue</w:t>
            </w:r>
          </w:p>
          <w:p w:rsidR="00DF657D" w:rsidRDefault="00DF657D" w:rsidP="00DF657D">
            <w:pPr>
              <w:pStyle w:val="Italic4"/>
            </w:pPr>
            <w:r>
              <w:t>TermsNetDaysDue is optional. A single instance might exist.</w:t>
            </w:r>
          </w:p>
          <w:p w:rsidR="00DF657D" w:rsidRDefault="00DF657D" w:rsidP="00DF657D">
            <w:pPr>
              <w:pStyle w:val="Normal4"/>
            </w:pPr>
            <w:r>
              <w:t>The number of days until the full invoice amount is due on the seller‘s account without a discount applied.</w:t>
            </w:r>
          </w:p>
          <w:p w:rsidR="00DF657D" w:rsidRDefault="00DF657D" w:rsidP="00DF657D">
            <w:pPr>
              <w:pStyle w:val="Bold4"/>
            </w:pPr>
            <w:r>
              <w:t>TermsInterestPenaltyPercent</w:t>
            </w:r>
          </w:p>
          <w:p w:rsidR="00DF657D" w:rsidRDefault="00DF657D" w:rsidP="00DF657D">
            <w:pPr>
              <w:pStyle w:val="Italic4"/>
            </w:pPr>
            <w:r>
              <w:t>TermsInterestPenaltyPercent is optional. A single instance might exist.</w:t>
            </w:r>
          </w:p>
          <w:p w:rsidR="00DF657D" w:rsidRDefault="00DF657D" w:rsidP="00DF657D">
            <w:pPr>
              <w:pStyle w:val="Normal4"/>
            </w:pPr>
            <w:r>
              <w:t>The penalty associated with not meeting the terms discount parameters.</w:t>
            </w:r>
          </w:p>
          <w:p w:rsidR="00DF657D" w:rsidRDefault="00DF657D" w:rsidP="00DF657D">
            <w:pPr>
              <w:pStyle w:val="Bold4"/>
            </w:pPr>
            <w:r>
              <w:t>ExchangeRate</w:t>
            </w:r>
          </w:p>
          <w:p w:rsidR="00DF657D" w:rsidRDefault="00DF657D" w:rsidP="00DF657D">
            <w:pPr>
              <w:pStyle w:val="Italic4"/>
            </w:pPr>
            <w:r>
              <w:t>ExchangeRate is optional. A single instance might exist.</w:t>
            </w:r>
          </w:p>
          <w:p w:rsidR="00DF657D" w:rsidRDefault="00DF657D" w:rsidP="00DF657D">
            <w:pPr>
              <w:pStyle w:val="Normal4"/>
            </w:pPr>
            <w:r>
              <w:t>The exchange rate as of the date included in the element.</w:t>
            </w:r>
          </w:p>
          <w:p w:rsidR="00DF657D" w:rsidRDefault="00DF657D" w:rsidP="00DF657D">
            <w:pPr>
              <w:pStyle w:val="Bold4"/>
            </w:pPr>
            <w:r>
              <w:t>MethodOfPayment</w:t>
            </w:r>
          </w:p>
          <w:p w:rsidR="00DF657D" w:rsidRDefault="00DF657D" w:rsidP="00DF657D">
            <w:pPr>
              <w:pStyle w:val="Italic4"/>
            </w:pPr>
            <w:r>
              <w:t>MethodOfPayment is optional. A single instance might exist.</w:t>
            </w:r>
          </w:p>
          <w:p w:rsidR="00DF657D" w:rsidRDefault="00DF657D" w:rsidP="00DF657D">
            <w:pPr>
              <w:pStyle w:val="Normal4"/>
            </w:pPr>
            <w:r>
              <w:t>The manner in which payment is to be transmitted to the seller.</w:t>
            </w:r>
          </w:p>
        </w:tc>
      </w:tr>
    </w:tbl>
    <w:p w:rsidR="00DF657D" w:rsidRDefault="00DF657D" w:rsidP="00DF657D"/>
    <w:p w:rsidR="00DF657D" w:rsidRDefault="00DF657D" w:rsidP="00DF657D">
      <w:pPr>
        <w:pStyle w:val="Heading2"/>
      </w:pPr>
      <w:bookmarkStart w:id="9581" w:name="_Toc259723051"/>
      <w:bookmarkStart w:id="9582" w:name="_Toc275503397"/>
      <w:bookmarkStart w:id="9583" w:name="_Toc371379063"/>
      <w:bookmarkStart w:id="9584" w:name="_Toc21214250"/>
      <w:bookmarkStart w:id="9585" w:name="TermsOfPaymentCode"/>
      <w:r>
        <w:t>TermsOfPaymentCode</w:t>
      </w:r>
      <w:bookmarkEnd w:id="9581"/>
      <w:bookmarkEnd w:id="9582"/>
      <w:bookmarkEnd w:id="9583"/>
      <w:bookmarkEnd w:id="9584"/>
      <w:bookmarkEnd w:id="95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20" o:spid="_x0000_s4745" style="position:absolute;left:0;text-align:left;margin-left:0;margin-top:0;width:50pt;height:50pt;z-index:252178944;visibility:hidden" coordsize="96,355" o:spt="100" o:preferrelative="t" adj="0,,0" path="">
                  <v:stroke joinstyle="round"/>
                  <v:formulas/>
                  <v:path o:connecttype="segments"/>
                  <o:lock v:ext="edit" selection="t"/>
                </v:shape>
              </w:pict>
            </w:r>
            <w:r w:rsidRPr="001978CB">
              <w:pict>
                <v:shape id="_x0000_s5485" style="position:absolute;left:0;text-align:left;margin-left:15570pt;margin-top:7.2pt;width:213pt;height:57.75pt;z-index:-250423808;mso-wrap-edited:t;mso-position-horizontal:right" coordsize="" o:spt="100" wrapcoords="-30 322 476 322 476 72 476 72 476 0 1000 0 1000 0 1000 1073 476 1073 476 1021 -30 1021 -30 322" adj="0,,0" path="">
                  <v:stroke joinstyle="round"/>
                  <v:imagedata r:id="rId2145" o:title="dc_1620"/>
                  <v:formulas/>
                  <v:path o:connecttype="segments"/>
                  <w10:wrap type="tight"/>
                </v:shape>
              </w:pict>
            </w:r>
            <w:r w:rsidR="00DF657D">
              <w:t>A code used as a shorthand representation for the TermsOfPayment. The Agency attribute is used to indicate the source of the code.</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9"/>
              </w:numPr>
            </w:pPr>
            <w:r>
              <w:t xml:space="preserve">For the element that owns this attribute. </w:t>
            </w:r>
          </w:p>
          <w:p w:rsidR="00DF657D" w:rsidRDefault="00DF657D" w:rsidP="008D25AE">
            <w:pPr>
              <w:pStyle w:val="Normal3"/>
              <w:numPr>
                <w:ilvl w:val="0"/>
                <w:numId w:val="59"/>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586" w:name="_Toc259723052"/>
      <w:bookmarkStart w:id="9587" w:name="_Toc275503398"/>
      <w:bookmarkStart w:id="9588" w:name="_Toc371379064"/>
      <w:bookmarkStart w:id="9589" w:name="_Toc21214251"/>
      <w:bookmarkStart w:id="9590" w:name="TestAgency_a"/>
      <w:r>
        <w:t>TestAgency [attribute]</w:t>
      </w:r>
      <w:bookmarkEnd w:id="9586"/>
      <w:bookmarkEnd w:id="9587"/>
      <w:bookmarkEnd w:id="9588"/>
      <w:bookmarkEnd w:id="9589"/>
      <w:bookmarkEnd w:id="95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21" o:spid="_x0000_s4746" style="position:absolute;left:0;text-align:left;margin-left:0;margin-top:0;width:50pt;height:50pt;z-index:252179968;visibility:hidden" coordsize="89,149" o:spt="100" o:preferrelative="t" adj="0,,0" path="">
                  <v:stroke joinstyle="round"/>
                  <v:formulas/>
                  <v:path o:connecttype="segments"/>
                  <o:lock v:ext="edit" selection="t"/>
                </v:shape>
              </w:pict>
            </w:r>
            <w:r w:rsidRPr="001978CB">
              <w:pict>
                <v:shape id="_x0000_s5486" style="position:absolute;left:0;text-align:left;margin-left:4432.5pt;margin-top:7.2pt;width:89.25pt;height:53.25pt;z-index:-250422784;mso-wrap-edited:t;mso-position-horizontal:right" coordsize="" o:spt="100" wrapcoords="-30 0 1000 0 1000 1079 1000 1079 -30 1079 -30 0" adj="0,,0" path="">
                  <v:stroke joinstyle="round"/>
                  <v:imagedata r:id="rId2146" o:title="dc_1621"/>
                  <v:formulas/>
                  <v:path o:connecttype="segments"/>
                  <w10:wrap type="tight"/>
                </v:shape>
              </w:pict>
            </w:r>
            <w:r w:rsidR="00DF657D">
              <w:t>The agency that has set the parameters for the testing</w:t>
            </w:r>
          </w:p>
          <w:p w:rsidR="00DF657D" w:rsidRDefault="00DF657D" w:rsidP="00DF657D">
            <w:pPr>
              <w:pStyle w:val="Italic2"/>
            </w:pPr>
            <w:r>
              <w:t>This item is restricted to the following list.</w:t>
            </w:r>
          </w:p>
          <w:p w:rsidR="000C12BF" w:rsidRDefault="000C12BF" w:rsidP="000C12BF">
            <w:pPr>
              <w:pStyle w:val="Bold3"/>
            </w:pPr>
            <w:r>
              <w:t xml:space="preserve">ASTM </w:t>
            </w:r>
          </w:p>
          <w:p w:rsidR="000C12BF" w:rsidRDefault="000C12BF" w:rsidP="000C12B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0C12BF" w:rsidRDefault="000C12BF" w:rsidP="000C12BF">
            <w:pPr>
              <w:pStyle w:val="Bold3"/>
            </w:pPr>
            <w:r>
              <w:t>BS</w:t>
            </w:r>
          </w:p>
          <w:p w:rsidR="000C12BF" w:rsidRDefault="000C12BF" w:rsidP="000C12BF">
            <w:pPr>
              <w:pStyle w:val="Normal3"/>
            </w:pPr>
            <w:r>
              <w:t>British Standards.</w:t>
            </w:r>
          </w:p>
          <w:p w:rsidR="000C12BF" w:rsidRDefault="000C12BF" w:rsidP="000C12BF">
            <w:pPr>
              <w:pStyle w:val="Normal3"/>
            </w:pPr>
            <w:r>
              <w:t>To be deprecated, use instead BSI.</w:t>
            </w:r>
          </w:p>
          <w:p w:rsidR="000C12BF" w:rsidRDefault="000C12BF" w:rsidP="000C12BF">
            <w:pPr>
              <w:pStyle w:val="Bold3"/>
            </w:pPr>
            <w:r>
              <w:t>BSI</w:t>
            </w:r>
          </w:p>
          <w:p w:rsidR="000C12BF" w:rsidRDefault="000C12BF" w:rsidP="000C12BF">
            <w:pPr>
              <w:pStyle w:val="Normal3"/>
            </w:pPr>
            <w:r>
              <w:t>British Standards Institute (refer to bsi-global.com for more information).</w:t>
            </w:r>
          </w:p>
          <w:p w:rsidR="000C12BF" w:rsidRDefault="000C12BF" w:rsidP="000C12BF">
            <w:pPr>
              <w:pStyle w:val="Bold3"/>
            </w:pPr>
            <w:r>
              <w:t>Buyer</w:t>
            </w:r>
          </w:p>
          <w:p w:rsidR="000C12BF" w:rsidRDefault="000C12BF" w:rsidP="000C12BF">
            <w:pPr>
              <w:pStyle w:val="Normal3"/>
            </w:pPr>
            <w:r>
              <w:t>The buyer has defined the codes used in the particular element of the transaction. Care must be used when using this agency to assure that the recipient of the e-Document understands what is being communicated.</w:t>
            </w:r>
          </w:p>
          <w:p w:rsidR="000C12BF" w:rsidRDefault="000C12BF" w:rsidP="000C12BF">
            <w:pPr>
              <w:pStyle w:val="Bold3"/>
            </w:pPr>
            <w:r>
              <w:t>CEN</w:t>
            </w:r>
          </w:p>
          <w:p w:rsidR="000C12BF" w:rsidRDefault="000C12BF" w:rsidP="000C12BF">
            <w:pPr>
              <w:pStyle w:val="Normal3"/>
            </w:pPr>
            <w:r>
              <w:t>European Committee for Standardisation (http://www.cen.eu).</w:t>
            </w:r>
          </w:p>
          <w:p w:rsidR="000C12BF" w:rsidRDefault="000C12BF" w:rsidP="000C12BF">
            <w:pPr>
              <w:pStyle w:val="Bold3"/>
            </w:pPr>
            <w:r>
              <w:t>CIE</w:t>
            </w:r>
          </w:p>
          <w:p w:rsidR="000C12BF" w:rsidRDefault="000C12BF" w:rsidP="000C12BF">
            <w:pPr>
              <w:pStyle w:val="Normal3"/>
            </w:pPr>
            <w:r>
              <w:t>Vienna-based Commission Internationale de l'Eclairage.</w:t>
            </w:r>
          </w:p>
          <w:p w:rsidR="000C12BF" w:rsidRDefault="000C12BF" w:rsidP="000C12BF">
            <w:pPr>
              <w:pStyle w:val="Bold3"/>
            </w:pPr>
            <w:r>
              <w:t>DuPont</w:t>
            </w:r>
          </w:p>
          <w:p w:rsidR="000C12BF" w:rsidRDefault="000C12BF" w:rsidP="000C12BF">
            <w:pPr>
              <w:pStyle w:val="Normal3"/>
            </w:pPr>
            <w:r>
              <w:t>DuPont.</w:t>
            </w:r>
          </w:p>
          <w:p w:rsidR="000C12BF" w:rsidRDefault="000C12BF" w:rsidP="000C12BF">
            <w:pPr>
              <w:pStyle w:val="Bold3"/>
            </w:pPr>
            <w:r>
              <w:t>EN</w:t>
            </w:r>
          </w:p>
          <w:p w:rsidR="000C12BF" w:rsidRDefault="000C12BF" w:rsidP="000C12BF">
            <w:pPr>
              <w:pStyle w:val="Normal3"/>
            </w:pPr>
            <w:r>
              <w:t>European standards organisation.</w:t>
            </w:r>
          </w:p>
          <w:p w:rsidR="000C12BF" w:rsidRDefault="000C12BF" w:rsidP="000C12BF">
            <w:pPr>
              <w:pStyle w:val="Normal3"/>
            </w:pPr>
            <w:r>
              <w:t>To be deprecated, use instead CEN.</w:t>
            </w:r>
          </w:p>
          <w:p w:rsidR="005C7943" w:rsidRDefault="005C7943" w:rsidP="005C7943">
            <w:pPr>
              <w:pStyle w:val="Bold3"/>
            </w:pPr>
            <w:r>
              <w:t>ForestForwarder</w:t>
            </w:r>
          </w:p>
          <w:p w:rsidR="005C7943" w:rsidRDefault="005C7943" w:rsidP="005C7943">
            <w:pPr>
              <w:pStyle w:val="Normal3"/>
            </w:pPr>
            <w:r>
              <w:t>The party that transports forest wood products from logging areas to roadside landings.</w:t>
            </w:r>
          </w:p>
          <w:p w:rsidR="005C7943" w:rsidRDefault="005C7943" w:rsidP="005C7943">
            <w:pPr>
              <w:pStyle w:val="Bold3"/>
            </w:pPr>
            <w:r>
              <w:t>ForestHarvester</w:t>
            </w:r>
          </w:p>
          <w:p w:rsidR="005C7943" w:rsidRDefault="005C7943" w:rsidP="005C7943">
            <w:pPr>
              <w:pStyle w:val="Normal3"/>
            </w:pPr>
            <w:r>
              <w:t xml:space="preserve">The party that harvests forest wood products at logging areas. </w:t>
            </w:r>
          </w:p>
          <w:p w:rsidR="005C7943" w:rsidRDefault="005C7943" w:rsidP="005C7943">
            <w:pPr>
              <w:pStyle w:val="Bold3"/>
            </w:pPr>
            <w:r>
              <w:t>ForestHub</w:t>
            </w:r>
          </w:p>
          <w:p w:rsidR="005C7943" w:rsidRDefault="005C7943" w:rsidP="000C12BF">
            <w:pPr>
              <w:pStyle w:val="Normal3"/>
            </w:pPr>
            <w:r>
              <w:t>An agency for Forest Wood Supply &amp; Bioproducts industries.</w:t>
            </w:r>
          </w:p>
          <w:p w:rsidR="000C12BF" w:rsidRDefault="000C12BF" w:rsidP="000C12BF">
            <w:pPr>
              <w:pStyle w:val="Bold3"/>
            </w:pPr>
            <w:r>
              <w:t>GE</w:t>
            </w:r>
          </w:p>
          <w:p w:rsidR="000C12BF" w:rsidRDefault="000C12BF" w:rsidP="000C12BF">
            <w:pPr>
              <w:pStyle w:val="Normal3"/>
            </w:pPr>
            <w:r>
              <w:t>General Electric.</w:t>
            </w:r>
          </w:p>
          <w:p w:rsidR="000C12BF" w:rsidRDefault="000C12BF" w:rsidP="000C12BF">
            <w:pPr>
              <w:pStyle w:val="Bold3"/>
            </w:pPr>
            <w:r>
              <w:t>ImageXpert</w:t>
            </w:r>
          </w:p>
          <w:p w:rsidR="000C12BF" w:rsidRDefault="000C12BF" w:rsidP="000C12BF">
            <w:pPr>
              <w:pStyle w:val="Normal3"/>
            </w:pPr>
            <w:r>
              <w:t>ImageXpert.</w:t>
            </w:r>
          </w:p>
          <w:p w:rsidR="000C12BF" w:rsidRDefault="000C12BF" w:rsidP="000C12BF">
            <w:pPr>
              <w:pStyle w:val="Bold3"/>
            </w:pPr>
            <w:r>
              <w:t>ISO</w:t>
            </w:r>
          </w:p>
          <w:p w:rsidR="000C12BF" w:rsidRDefault="000C12BF" w:rsidP="000C12BF">
            <w:pPr>
              <w:pStyle w:val="Normal3"/>
            </w:pPr>
            <w:r>
              <w:t>International Organisation for Standardization.</w:t>
            </w:r>
          </w:p>
          <w:p w:rsidR="001A6D62" w:rsidRDefault="001A6D62" w:rsidP="001A6D62">
            <w:pPr>
              <w:pStyle w:val="Bold3"/>
            </w:pPr>
            <w:r>
              <w:t>KpDC</w:t>
            </w:r>
          </w:p>
          <w:p w:rsidR="001A6D62" w:rsidRDefault="001A6D62" w:rsidP="000C12BF">
            <w:pPr>
              <w:pStyle w:val="Normal3"/>
            </w:pPr>
            <w:r>
              <w:t>Agency maintaining codes for the Latvia wood supply segment.</w:t>
            </w:r>
            <w:r>
              <w:br/>
              <w:t>(www.KpDC.lv).</w:t>
            </w:r>
          </w:p>
          <w:p w:rsidR="000C12BF" w:rsidRDefault="000C12BF" w:rsidP="000C12BF">
            <w:pPr>
              <w:pStyle w:val="Bold3"/>
            </w:pPr>
            <w:r>
              <w:t>NS-EN</w:t>
            </w:r>
          </w:p>
          <w:p w:rsidR="000C12BF" w:rsidRDefault="000C12BF" w:rsidP="000C12BF">
            <w:pPr>
              <w:pStyle w:val="Normal3"/>
            </w:pPr>
            <w:r>
              <w:t>Norwegian Standards, European Standards.</w:t>
            </w:r>
          </w:p>
          <w:p w:rsidR="000C12BF" w:rsidRDefault="000C12BF" w:rsidP="000C12BF">
            <w:pPr>
              <w:pStyle w:val="Normal3"/>
            </w:pPr>
            <w:r>
              <w:t>To be deprecated, use instead SN.</w:t>
            </w:r>
          </w:p>
          <w:p w:rsidR="000C12BF" w:rsidRDefault="000C12BF" w:rsidP="000C12BF">
            <w:pPr>
              <w:pStyle w:val="Bold3"/>
            </w:pPr>
            <w:r>
              <w:t>PAPTAC</w:t>
            </w:r>
          </w:p>
          <w:p w:rsidR="000C12BF" w:rsidRDefault="000C12BF" w:rsidP="000C12BF">
            <w:pPr>
              <w:pStyle w:val="Normal3"/>
            </w:pPr>
            <w:r>
              <w:t>Pulp and Paper Technical Association of Canada</w:t>
            </w:r>
          </w:p>
          <w:p w:rsidR="000C12BF" w:rsidRDefault="000C12BF" w:rsidP="000C12BF">
            <w:pPr>
              <w:pStyle w:val="Bold3"/>
            </w:pPr>
            <w:r>
              <w:t>RVR</w:t>
            </w:r>
          </w:p>
          <w:p w:rsidR="000C12BF" w:rsidRDefault="000C12BF" w:rsidP="000C12BF">
            <w:pPr>
              <w:pStyle w:val="Normal3"/>
            </w:pPr>
            <w:r>
              <w:t>Agency maintaining codes for the German wood supply segment.</w:t>
            </w:r>
          </w:p>
          <w:p w:rsidR="000C12BF" w:rsidRDefault="000C12BF" w:rsidP="000C12BF">
            <w:pPr>
              <w:pStyle w:val="Normal3"/>
            </w:pPr>
            <w:r>
              <w:rPr>
                <w:lang w:val="de-DE"/>
              </w:rPr>
              <w:t>RVR is the abbreviation for "</w:t>
            </w:r>
            <w:r>
              <w:rPr>
                <w:b/>
                <w:lang w:val="de-DE"/>
              </w:rPr>
              <w:t>R</w:t>
            </w:r>
            <w:r>
              <w:rPr>
                <w:lang w:val="de-DE"/>
              </w:rPr>
              <w:t>ahmen</w:t>
            </w:r>
            <w:r w:rsidRPr="00906C80">
              <w:rPr>
                <w:b/>
                <w:bCs/>
              </w:rPr>
              <w:t>V</w:t>
            </w:r>
            <w:r>
              <w:rPr>
                <w:lang w:val="de-DE"/>
              </w:rPr>
              <w:t xml:space="preserve">ereinbarung für den </w:t>
            </w:r>
            <w:r>
              <w:rPr>
                <w:b/>
                <w:lang w:val="de-DE"/>
              </w:rPr>
              <w:t>R</w:t>
            </w:r>
            <w:r>
              <w:rPr>
                <w:lang w:val="de-DE"/>
              </w:rPr>
              <w:t>ohholzhandel in Deutschland".</w:t>
            </w:r>
            <w:r>
              <w:rPr>
                <w:lang w:val="de-DE"/>
              </w:rPr>
              <w:br/>
            </w:r>
            <w:r>
              <w:t>(</w:t>
            </w:r>
            <w:hyperlink r:id="rId2147" w:tooltip="blocked::http://www.rvr-deutschland.de/" w:history="1">
              <w:r>
                <w:rPr>
                  <w:rStyle w:val="Hyperlink"/>
                  <w:rFonts w:cs="Arial"/>
                  <w:szCs w:val="22"/>
                </w:rPr>
                <w:t>www.rvr-deutschland.de</w:t>
              </w:r>
            </w:hyperlink>
            <w:r>
              <w:t>).</w:t>
            </w:r>
          </w:p>
          <w:p w:rsidR="000C12BF" w:rsidRDefault="000C12BF" w:rsidP="000C12BF">
            <w:pPr>
              <w:pStyle w:val="Bold3"/>
            </w:pPr>
            <w:r>
              <w:t>SCAN-test</w:t>
            </w:r>
          </w:p>
          <w:p w:rsidR="000C12BF" w:rsidRDefault="000C12BF" w:rsidP="000C12BF">
            <w:pPr>
              <w:pStyle w:val="Bold3"/>
            </w:pPr>
            <w:r>
              <w:t>SD</w:t>
            </w:r>
          </w:p>
          <w:p w:rsidR="000C12BF" w:rsidRDefault="000C12BF" w:rsidP="000C12BF">
            <w:pPr>
              <w:pStyle w:val="Normal3"/>
            </w:pPr>
            <w:r>
              <w:t>Agency maintaining codes for the Norwegian wood supply segment (www.skogdata.no).</w:t>
            </w:r>
          </w:p>
          <w:p w:rsidR="000C12BF" w:rsidRDefault="000C12BF" w:rsidP="000C12BF">
            <w:pPr>
              <w:pStyle w:val="Bold3"/>
            </w:pPr>
            <w:smartTag w:uri="urn:schemas-microsoft-com:office:smarttags" w:element="stockticker">
              <w:r>
                <w:t>SDC</w:t>
              </w:r>
            </w:smartTag>
          </w:p>
          <w:p w:rsidR="000C12BF" w:rsidRDefault="000C12BF" w:rsidP="000C12BF">
            <w:pPr>
              <w:pStyle w:val="Normal3"/>
            </w:pPr>
            <w:r>
              <w:t>Agency maintaining codes for the Swedish wood</w:t>
            </w:r>
            <w:r w:rsidR="00496491">
              <w:t xml:space="preserve"> supply segment </w:t>
            </w:r>
            <w:r w:rsidR="00496491">
              <w:br/>
              <w:t>(www.</w:t>
            </w:r>
            <w:r w:rsidR="00496491" w:rsidRPr="00496491">
              <w:t>biometria</w:t>
            </w:r>
            <w:r>
              <w:t>.se).</w:t>
            </w:r>
          </w:p>
          <w:p w:rsidR="000C12BF" w:rsidRDefault="000C12BF" w:rsidP="000C12BF">
            <w:pPr>
              <w:pStyle w:val="Bold3"/>
            </w:pPr>
            <w:r>
              <w:t>SFS</w:t>
            </w:r>
          </w:p>
          <w:p w:rsidR="000C12BF" w:rsidRDefault="000C12BF" w:rsidP="000C12BF">
            <w:pPr>
              <w:pStyle w:val="Normal3"/>
            </w:pPr>
            <w:r>
              <w:t>Finnish Standards Association.</w:t>
            </w:r>
          </w:p>
          <w:p w:rsidR="000C12BF" w:rsidRDefault="000C12BF" w:rsidP="000C12BF">
            <w:pPr>
              <w:pStyle w:val="Bold3"/>
            </w:pPr>
            <w:r>
              <w:t>SFS-EN</w:t>
            </w:r>
          </w:p>
          <w:p w:rsidR="000C12BF" w:rsidRDefault="000C12BF" w:rsidP="000C12BF">
            <w:pPr>
              <w:pStyle w:val="Normal3"/>
            </w:pPr>
            <w:r>
              <w:t>To be deprecated, use instead SFS.</w:t>
            </w:r>
          </w:p>
          <w:p w:rsidR="000C12BF" w:rsidRDefault="000C12BF" w:rsidP="000C12BF">
            <w:pPr>
              <w:pStyle w:val="Normal3"/>
            </w:pPr>
            <w:r>
              <w:t xml:space="preserve">Refer to www.sfs.fi/en for more information. </w:t>
            </w:r>
          </w:p>
          <w:p w:rsidR="000C12BF" w:rsidRDefault="000C12BF" w:rsidP="000C12BF">
            <w:pPr>
              <w:pStyle w:val="Bold3"/>
            </w:pPr>
            <w:r>
              <w:t>SIS</w:t>
            </w:r>
          </w:p>
          <w:p w:rsidR="000C12BF" w:rsidRDefault="000C12BF" w:rsidP="000C12BF">
            <w:pPr>
              <w:pStyle w:val="Normal3"/>
            </w:pPr>
            <w:r>
              <w:t>Swedish Standards Institute.</w:t>
            </w:r>
          </w:p>
          <w:p w:rsidR="000C12BF" w:rsidRDefault="000C12BF" w:rsidP="000C12BF">
            <w:pPr>
              <w:pStyle w:val="Normal3"/>
            </w:pPr>
            <w:r>
              <w:t>Refer to www.sis.se/en for more information.</w:t>
            </w:r>
          </w:p>
          <w:p w:rsidR="000C12BF" w:rsidRDefault="000C12BF" w:rsidP="000C12BF">
            <w:pPr>
              <w:pStyle w:val="Bold3"/>
            </w:pPr>
            <w:r>
              <w:t>SN</w:t>
            </w:r>
          </w:p>
          <w:p w:rsidR="000C12BF" w:rsidRDefault="000C12BF" w:rsidP="000C12BF">
            <w:pPr>
              <w:pStyle w:val="Normal3"/>
            </w:pPr>
            <w:r>
              <w:t>Standards Norway</w:t>
            </w:r>
            <w:r>
              <w:tab/>
            </w:r>
          </w:p>
          <w:p w:rsidR="000C12BF" w:rsidRDefault="000C12BF" w:rsidP="000C12BF">
            <w:pPr>
              <w:pStyle w:val="Normal3"/>
            </w:pPr>
            <w:r>
              <w:t>Refer to www.standard.no/en for more information.</w:t>
            </w:r>
          </w:p>
          <w:p w:rsidR="000C12BF" w:rsidRDefault="000C12BF" w:rsidP="000C12BF">
            <w:pPr>
              <w:pStyle w:val="Bold3"/>
            </w:pPr>
            <w:r>
              <w:t>SS-EN</w:t>
            </w:r>
          </w:p>
          <w:p w:rsidR="000C12BF" w:rsidRDefault="000C12BF" w:rsidP="000C12BF">
            <w:pPr>
              <w:pStyle w:val="Normal3"/>
            </w:pPr>
            <w:r>
              <w:t>To be deprecated, use instead SIS.</w:t>
            </w:r>
          </w:p>
          <w:p w:rsidR="000C12BF" w:rsidRDefault="000C12BF" w:rsidP="000C12BF">
            <w:pPr>
              <w:pStyle w:val="Bold3"/>
            </w:pPr>
            <w:r>
              <w:t>Supplier</w:t>
            </w:r>
          </w:p>
          <w:p w:rsidR="000C12BF" w:rsidRDefault="000C12BF" w:rsidP="000C12BF">
            <w:pPr>
              <w:pStyle w:val="Normal3"/>
            </w:pPr>
            <w:r>
              <w:t>The supplier has defined the codes used in the particular element of the transaction. Care must be used when using this agency to assure that the recipient of the e-Document understands what is being communicated.</w:t>
            </w:r>
          </w:p>
          <w:p w:rsidR="000C12BF" w:rsidRPr="00C347DA" w:rsidRDefault="000C12BF" w:rsidP="000C12BF">
            <w:pPr>
              <w:pStyle w:val="Bold3"/>
            </w:pPr>
            <w:r w:rsidRPr="00C347DA">
              <w:t>TAPPI</w:t>
            </w:r>
          </w:p>
          <w:p w:rsidR="00DF657D" w:rsidRDefault="000C12BF" w:rsidP="000C12BF">
            <w:pPr>
              <w:pStyle w:val="Normal3"/>
            </w:pPr>
            <w:r>
              <w:t>Technical Association for the Pulp and Paper Industry.</w:t>
            </w:r>
          </w:p>
        </w:tc>
      </w:tr>
    </w:tbl>
    <w:p w:rsidR="00DF657D" w:rsidRDefault="00DF657D" w:rsidP="00DF657D"/>
    <w:p w:rsidR="00DF657D" w:rsidRDefault="00DF657D" w:rsidP="00DF657D">
      <w:pPr>
        <w:pStyle w:val="Heading2"/>
      </w:pPr>
      <w:bookmarkStart w:id="9591" w:name="_Toc259723053"/>
      <w:bookmarkStart w:id="9592" w:name="_Toc275503399"/>
      <w:bookmarkStart w:id="9593" w:name="_Toc371379065"/>
      <w:bookmarkStart w:id="9594" w:name="_Toc21214252"/>
      <w:bookmarkStart w:id="9595" w:name="TestMethod_a"/>
      <w:r>
        <w:t>TestMethod [attribute]</w:t>
      </w:r>
      <w:bookmarkEnd w:id="9591"/>
      <w:bookmarkEnd w:id="9592"/>
      <w:bookmarkEnd w:id="9593"/>
      <w:bookmarkEnd w:id="9594"/>
      <w:bookmarkEnd w:id="95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6931" type="#_x0000_t75" style="position:absolute;left:0;text-align:left;margin-left:4362.2pt;margin-top:7.05pt;width:98.9pt;height:66.8pt;z-index:-249568768;mso-wrap-edited:t;mso-position-horizontal:right;mso-position-horizontal-relative:text;mso-position-vertical:absolute;mso-position-vertical-relative:text" wrapcoords="-143 0 -143 21388 21600 21388 21600 0 17490 -85 -143 0" filled="t">
                  <v:imagedata r:id="rId2148" o:title=""/>
                  <w10:wrap type="tight"/>
                </v:shape>
              </w:pict>
            </w:r>
            <w:r w:rsidRPr="001978CB">
              <w:pict>
                <v:shape id="dc_1622" o:spid="_x0000_s4747" style="position:absolute;left:0;text-align:left;margin-left:0;margin-top:0;width:50pt;height:50pt;z-index:252180992;visibility:hidden" coordsize="89,149" o:spt="100" o:preferrelative="t" adj="0,,0" path="">
                  <v:stroke joinstyle="round"/>
                  <v:formulas/>
                  <v:path o:connecttype="segments"/>
                  <o:lock v:ext="edit" selection="t"/>
                </v:shape>
              </w:pict>
            </w:r>
            <w:r w:rsidR="00DF657D">
              <w:t>The method used to determine the results of the test under consideration.</w:t>
            </w:r>
          </w:p>
        </w:tc>
      </w:tr>
    </w:tbl>
    <w:p w:rsidR="00DF657D" w:rsidRDefault="00DF657D" w:rsidP="00DF657D"/>
    <w:p w:rsidR="00DF657D" w:rsidRPr="00DA30EB" w:rsidRDefault="00DF657D" w:rsidP="00DF657D">
      <w:pPr>
        <w:pStyle w:val="Heading2"/>
      </w:pPr>
      <w:bookmarkStart w:id="9596" w:name="_Toc259723054"/>
      <w:bookmarkStart w:id="9597" w:name="_Toc275503400"/>
      <w:bookmarkStart w:id="9598" w:name="_Toc371379066"/>
      <w:bookmarkStart w:id="9599" w:name="_Toc21214253"/>
      <w:bookmarkStart w:id="9600" w:name="TextValue"/>
      <w:r>
        <w:t>Text</w:t>
      </w:r>
      <w:r w:rsidRPr="00DA30EB">
        <w:t>Value</w:t>
      </w:r>
      <w:bookmarkEnd w:id="9596"/>
      <w:bookmarkEnd w:id="9597"/>
      <w:bookmarkEnd w:id="9598"/>
      <w:bookmarkEnd w:id="9599"/>
      <w:bookmarkEnd w:id="9600"/>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DA30EB" w:rsidRDefault="001978CB" w:rsidP="00DF657D">
            <w:pPr>
              <w:pStyle w:val="Normal2"/>
              <w:rPr>
                <w:noProof/>
              </w:rPr>
            </w:pPr>
            <w:r>
              <w:rPr>
                <w:noProof/>
                <w:snapToGrid/>
                <w:lang w:val="sv-SE" w:eastAsia="sv-SE"/>
              </w:rPr>
              <w:pict>
                <v:shape id="_x0000_s5723" type="#_x0000_t75" style="position:absolute;left:0;text-align:left;margin-left:3491.4pt;margin-top:7.05pt;width:92.9pt;height:48.9pt;z-index:-250221056;mso-position-horizontal:right" wrapcoords="-227 0 -227 21168 21600 21168 21600 0 -227 0" filled="t">
                  <v:imagedata r:id="rId2149" o:title="TextValue"/>
                  <w10:wrap type="tight"/>
                </v:shape>
              </w:pict>
            </w:r>
            <w:r w:rsidR="00DF657D" w:rsidRPr="002473AA">
              <w:rPr>
                <w:noProof/>
              </w:rPr>
              <w:t>A value in text format</w:t>
            </w:r>
            <w:r w:rsidR="00DF657D">
              <w:rPr>
                <w:noProof/>
              </w:rPr>
              <w:t>.</w:t>
            </w:r>
          </w:p>
        </w:tc>
      </w:tr>
    </w:tbl>
    <w:p w:rsidR="00DF657D" w:rsidRDefault="00DF657D" w:rsidP="00DF657D"/>
    <w:p w:rsidR="00DF657D" w:rsidRDefault="00DF657D" w:rsidP="00DF657D">
      <w:pPr>
        <w:pStyle w:val="Heading2"/>
      </w:pPr>
      <w:bookmarkStart w:id="9601" w:name="_Toc259723055"/>
      <w:bookmarkStart w:id="9602" w:name="_Toc275503401"/>
      <w:bookmarkStart w:id="9603" w:name="_Toc371379067"/>
      <w:bookmarkStart w:id="9604" w:name="_Toc21214254"/>
      <w:r>
        <w:t>Thickness</w:t>
      </w:r>
      <w:bookmarkEnd w:id="9601"/>
      <w:bookmarkEnd w:id="9602"/>
      <w:bookmarkEnd w:id="9603"/>
      <w:bookmarkEnd w:id="96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23" o:spid="_x0000_s4748" style="position:absolute;left:0;text-align:left;margin-left:0;margin-top:0;width:50pt;height:50pt;z-index:252182016;visibility:hidden" coordsize="359,570" o:spt="100" o:preferrelative="t" adj="0,,0" path="">
                  <v:stroke joinstyle="round"/>
                  <v:formulas/>
                  <v:path o:connecttype="segments"/>
                  <o:lock v:ext="edit" selection="t"/>
                </v:shape>
              </w:pict>
            </w:r>
            <w:r w:rsidR="003B7CC7">
              <w:t xml:space="preserve"> </w:t>
            </w:r>
            <w:r w:rsidRPr="001978CB">
              <w:rPr>
                <w:noProof/>
              </w:rPr>
              <w:pict>
                <v:shape id="_x0000_s6761" type="#_x0000_t75" style="position:absolute;left:0;text-align:left;margin-left:29837.3pt;margin-top:7.05pt;width:366.25pt;height:262.35pt;z-index:-249687552;mso-wrap-edited:t;mso-position-horizontal:right;mso-position-horizontal-relative:text;mso-position-vertical-relative:text" wrapcoords="-142 7694 -142 11197 9127 11300 9053 21456 21600 21538 21600 0 9053 115 9014 7846 -142 7694" filled="t">
                  <v:imagedata r:id="rId2150" o:title=""/>
                  <w10:wrap type="tight"/>
                </v:shape>
              </w:pict>
            </w:r>
            <w:r w:rsidR="00DF657D">
              <w:t>Physical dimension of a product. The approach for thickness used in the timber/lumber related constructs.</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DF657D" w:rsidRDefault="00DF657D" w:rsidP="00DF657D">
            <w:pPr>
              <w:pStyle w:val="Bold3"/>
            </w:pPr>
            <w:r>
              <w:t>(choice)</w:t>
            </w:r>
          </w:p>
          <w:p w:rsidR="00DF657D" w:rsidRDefault="00DF657D" w:rsidP="00DF657D">
            <w:pPr>
              <w:pStyle w:val="Italic3"/>
            </w:pPr>
            <w:r>
              <w:t xml:space="preserve">[choice] is </w:t>
            </w:r>
            <w:r w:rsidR="003B7CC7" w:rsidRPr="003B7CC7">
              <w:t>optional. A single instance might exist</w:t>
            </w:r>
            <w:r>
              <w:t xml:space="preserve">. </w:t>
            </w:r>
          </w:p>
          <w:p w:rsidR="00DF657D" w:rsidRDefault="00DF657D" w:rsidP="00DF657D">
            <w:pPr>
              <w:pStyle w:val="Bold4"/>
            </w:pPr>
            <w:r>
              <w:t>Value</w:t>
            </w:r>
          </w:p>
          <w:p w:rsidR="00DF657D" w:rsidRDefault="00DF657D" w:rsidP="00DF657D">
            <w:pPr>
              <w:pStyle w:val="Italic4"/>
            </w:pPr>
            <w:r>
              <w:t xml:space="preserve">Value is </w:t>
            </w:r>
            <w:r w:rsidR="003B7CC7" w:rsidRPr="003B7CC7">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DF657D">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 xml:space="preserve">AdditionalText is </w:t>
            </w:r>
            <w:r w:rsidR="003B7CC7" w:rsidRPr="003B7CC7">
              <w:t>mandatory. One instance is required, multiple instances might exist</w:t>
            </w:r>
            <w:r>
              <w:t xml:space="preserve">. </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05" w:name="_Toc259723056"/>
      <w:bookmarkStart w:id="9606" w:name="_Toc275503402"/>
      <w:bookmarkStart w:id="9607" w:name="_Toc371379068"/>
      <w:bookmarkStart w:id="9608" w:name="_Toc21214255"/>
      <w:bookmarkStart w:id="9609" w:name="Thickness"/>
      <w:r>
        <w:t>Thickness</w:t>
      </w:r>
      <w:bookmarkEnd w:id="9605"/>
      <w:bookmarkEnd w:id="9606"/>
      <w:bookmarkEnd w:id="9607"/>
      <w:bookmarkEnd w:id="9608"/>
      <w:bookmarkEnd w:id="96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24" o:spid="_x0000_s4749" style="position:absolute;left:0;text-align:left;margin-left:0;margin-top:0;width:50pt;height:50pt;z-index:252183040;visibility:hidden" coordsize="197,385" o:spt="100" o:preferrelative="t" adj="0,,0" path="">
                  <v:stroke joinstyle="round"/>
                  <v:formulas/>
                  <v:path o:connecttype="segments"/>
                  <o:lock v:ext="edit" selection="t"/>
                </v:shape>
              </w:pict>
            </w:r>
            <w:r w:rsidRPr="001978CB">
              <w:pict>
                <v:shape id="_x0000_s5489" style="position:absolute;left:0;text-align:left;margin-left:17190pt;margin-top:7.2pt;width:231pt;height:118.5pt;z-index:-250420736;mso-wrap-edited:t;mso-position-horizontal:right" coordsize="" o:spt="100" wrapcoords="-30 441 337 441 646 441 646 106 646 106 646 0 1000 0 1000 0 1000 1036 646 1036 646 782 337 782 -30 782 -30 441" adj="0,,0" path="">
                  <v:stroke joinstyle="round"/>
                  <v:imagedata r:id="rId2151" o:title="dc_1624"/>
                  <v:formulas/>
                  <v:path o:connecttype="segments"/>
                  <w10:wrap type="tight"/>
                </v:shape>
              </w:pict>
            </w:r>
            <w:r w:rsidR="00DF657D">
              <w:t>Physical dimension of a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610" w:name="_Toc259723057"/>
      <w:bookmarkStart w:id="9611" w:name="_Toc275503403"/>
      <w:bookmarkStart w:id="9612" w:name="_Toc371379069"/>
      <w:bookmarkStart w:id="9613" w:name="_Toc21214256"/>
      <w:bookmarkStart w:id="9614" w:name="Thumb"/>
      <w:r>
        <w:t>Thumb</w:t>
      </w:r>
      <w:bookmarkEnd w:id="9610"/>
      <w:bookmarkEnd w:id="9611"/>
      <w:bookmarkEnd w:id="9612"/>
      <w:bookmarkEnd w:id="9613"/>
      <w:bookmarkEnd w:id="96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25" o:spid="_x0000_s4750" style="position:absolute;left:0;text-align:left;margin-left:0;margin-top:0;width:50pt;height:50pt;z-index:252184064;visibility:hidden" coordsize="330,460" o:spt="100" o:preferrelative="t" adj="0,,0" path="">
                  <v:stroke joinstyle="round"/>
                  <v:formulas/>
                  <v:path o:connecttype="segments"/>
                  <o:lock v:ext="edit" selection="t"/>
                </v:shape>
              </w:pict>
            </w:r>
            <w:r w:rsidRPr="001978CB">
              <w:pict>
                <v:shape id="_x0000_s5490" style="position:absolute;left:0;text-align:left;margin-left:295in;margin-top:7.2pt;width:276pt;height:198pt;z-index:-250419712;mso-wrap-edited:t;mso-position-horizontal:right" coordsize="" o:spt="100" wrapcoords="-30 296 404 296 404 21 663 21 663 21 663 0 1000 0 1000 0 1000 1022 663 1022 663 722 404 722 404 500 -30 500 -30 296" adj="0,,0" path="">
                  <v:stroke joinstyle="round"/>
                  <v:imagedata r:id="rId2152" o:title="dc_1625"/>
                  <v:formulas/>
                  <v:path o:connecttype="segments"/>
                  <w10:wrap type="tight"/>
                </v:shape>
              </w:pict>
            </w:r>
            <w:r w:rsidR="00DF657D">
              <w:t>Thumb.</w:t>
            </w:r>
          </w:p>
          <w:p w:rsidR="00DF657D" w:rsidRDefault="00DF657D" w:rsidP="00DF657D">
            <w:pPr>
              <w:pStyle w:val="Bold3"/>
            </w:pPr>
            <w:r>
              <w:t>Bleed [attribute]</w:t>
            </w:r>
          </w:p>
          <w:p w:rsidR="00DF657D" w:rsidRDefault="00DF657D" w:rsidP="00DF657D">
            <w:pPr>
              <w:pStyle w:val="Italic3"/>
            </w:pPr>
            <w:r>
              <w:t>Bleed is optional. A single instance might exist.</w:t>
            </w:r>
          </w:p>
          <w:p w:rsidR="00DF657D" w:rsidRDefault="00D5394B" w:rsidP="00DF657D">
            <w:pPr>
              <w:pStyle w:val="Normal3"/>
            </w:pPr>
            <w:r w:rsidRPr="00D5394B">
              <w:t>Specifies if the printing of an illustration, design, or text to the edge of the page</w:t>
            </w:r>
            <w:r w:rsidR="00DF657D">
              <w:t>.</w:t>
            </w:r>
          </w:p>
          <w:p w:rsidR="00DF657D" w:rsidRDefault="00DF657D" w:rsidP="00DF657D">
            <w:pPr>
              <w:pStyle w:val="Normal3"/>
            </w:pPr>
            <w:r>
              <w:t>Refer to Bleed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15" w:name="_Toc259723058"/>
      <w:bookmarkStart w:id="9616" w:name="_Toc275503404"/>
      <w:bookmarkStart w:id="9617" w:name="_Toc371379070"/>
      <w:bookmarkStart w:id="9618" w:name="_Toc21214257"/>
      <w:bookmarkStart w:id="9619" w:name="TiersPerPallet"/>
      <w:r>
        <w:t>TiersPerPallet</w:t>
      </w:r>
      <w:bookmarkEnd w:id="9615"/>
      <w:bookmarkEnd w:id="9616"/>
      <w:bookmarkEnd w:id="9617"/>
      <w:bookmarkEnd w:id="9618"/>
      <w:bookmarkEnd w:id="96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26" o:spid="_x0000_s4751" style="position:absolute;left:0;text-align:left;margin-left:0;margin-top:0;width:50pt;height:50pt;z-index:252185088;visibility:hidden" coordsize="67,123" o:spt="100" o:preferrelative="t" adj="0,,0" path="">
                  <v:stroke joinstyle="round"/>
                  <v:formulas/>
                  <v:path o:connecttype="segments"/>
                  <o:lock v:ext="edit" selection="t"/>
                </v:shape>
              </w:pict>
            </w:r>
            <w:r w:rsidRPr="001978CB">
              <w:pict>
                <v:shape id="_x0000_s5491" style="position:absolute;left:0;text-align:left;margin-left:3015pt;margin-top:7.2pt;width:73.5pt;height:40.5pt;z-index:-250418688;mso-wrap-edited:t;mso-position-horizontal:right" coordsize="" o:spt="100" wrapcoords="-30 104 1000 104 1000 1105 1000 1105 -30 1105 -30 104" adj="0,,0" path="">
                  <v:stroke joinstyle="round"/>
                  <v:imagedata r:id="rId2153" o:title="dc_1626"/>
                  <v:formulas/>
                  <v:path o:connecttype="segments"/>
                  <w10:wrap type="tight"/>
                </v:shape>
              </w:pict>
            </w:r>
            <w:r w:rsidR="00DF657D">
              <w:t>The number of tiers on the pallet, where a tier is a layer of items.</w:t>
            </w:r>
          </w:p>
        </w:tc>
      </w:tr>
    </w:tbl>
    <w:p w:rsidR="00DF657D" w:rsidRDefault="00DF657D" w:rsidP="00DF657D"/>
    <w:p w:rsidR="00DF657D" w:rsidRDefault="00DF657D" w:rsidP="00DF657D">
      <w:pPr>
        <w:pStyle w:val="Heading2"/>
      </w:pPr>
      <w:bookmarkStart w:id="9620" w:name="_Toc259723059"/>
      <w:bookmarkStart w:id="9621" w:name="_Toc275503405"/>
      <w:bookmarkStart w:id="9622" w:name="_Toc371379071"/>
      <w:bookmarkStart w:id="9623" w:name="_Toc21214258"/>
      <w:bookmarkStart w:id="9624" w:name="TimberCharacteristics"/>
      <w:r>
        <w:t>TimberCharacteristics</w:t>
      </w:r>
      <w:bookmarkEnd w:id="9620"/>
      <w:bookmarkEnd w:id="9621"/>
      <w:bookmarkEnd w:id="9622"/>
      <w:bookmarkEnd w:id="9623"/>
      <w:bookmarkEnd w:id="96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27" o:spid="_x0000_s4752" style="position:absolute;left:0;text-align:left;margin-left:0;margin-top:0;width:50pt;height:50pt;z-index:252186112;visibility:hidden" coordsize="219,498" o:spt="100" o:preferrelative="t" adj="0,,0" path="">
                  <v:stroke joinstyle="round"/>
                  <v:formulas/>
                  <v:path o:connecttype="segments"/>
                  <o:lock v:ext="edit" selection="t"/>
                </v:shape>
              </w:pict>
            </w:r>
            <w:r w:rsidRPr="001978CB">
              <w:pict>
                <v:shape id="_x0000_s5492" style="position:absolute;left:0;text-align:left;margin-left:23265pt;margin-top:7.2pt;width:298.5pt;height:131.25pt;z-index:-250417664;mso-wrap-edited:t;mso-position-horizontal:right" coordsize="" o:spt="100" wrapcoords="-30 452 331 452 570 452 570 95 570 95 570 0 1000 0 1000 0 1000 1032 570 1032 570 667 331 667 331 663 -30 663 -30 452" adj="0,,0" path="">
                  <v:stroke joinstyle="round"/>
                  <v:imagedata r:id="rId2154" o:title="dc_1627"/>
                  <v:formulas/>
                  <v:path o:connecttype="segments"/>
                  <w10:wrap type="tight"/>
                </v:shape>
              </w:pict>
            </w:r>
            <w:r w:rsidR="00DF657D">
              <w:t>Timber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LumberSpecies</w:t>
            </w:r>
          </w:p>
          <w:p w:rsidR="00DF657D" w:rsidRDefault="00DF657D" w:rsidP="00DF657D">
            <w:pPr>
              <w:pStyle w:val="Italic4"/>
            </w:pPr>
            <w:r>
              <w:t>LumberSpecies is mandatory. One instance is required, multiple instances might exist.</w:t>
            </w:r>
          </w:p>
          <w:p w:rsidR="00DF657D" w:rsidRDefault="00DF657D" w:rsidP="00DF657D">
            <w:pPr>
              <w:pStyle w:val="Normal4"/>
            </w:pPr>
            <w:r>
              <w:t>Specifies the raw material species.</w:t>
            </w:r>
          </w:p>
          <w:p w:rsidR="00DF657D" w:rsidRDefault="00DF657D" w:rsidP="00DF657D">
            <w:pPr>
              <w:pStyle w:val="Bold4"/>
            </w:pPr>
            <w:r>
              <w:t>Age</w:t>
            </w:r>
          </w:p>
          <w:p w:rsidR="00DF657D" w:rsidRDefault="00DF657D" w:rsidP="00DF657D">
            <w:pPr>
              <w:pStyle w:val="Italic4"/>
            </w:pPr>
            <w:r>
              <w:t>Age is optional. A single instance might exist.</w:t>
            </w:r>
          </w:p>
          <w:p w:rsidR="00DF657D" w:rsidRDefault="00DF657D" w:rsidP="00DF657D">
            <w:pPr>
              <w:pStyle w:val="Normal4"/>
            </w:pPr>
            <w:r>
              <w:t>Used to report the age of the wood.</w:t>
            </w:r>
          </w:p>
          <w:p w:rsidR="00DF657D" w:rsidRDefault="00DF657D" w:rsidP="00DF657D">
            <w:pPr>
              <w:pStyle w:val="Bold4"/>
            </w:pPr>
            <w:r>
              <w:t>Grade</w:t>
            </w:r>
          </w:p>
          <w:p w:rsidR="00DF657D" w:rsidRDefault="00DF657D" w:rsidP="00DF657D">
            <w:pPr>
              <w:pStyle w:val="Italic4"/>
            </w:pPr>
            <w:r>
              <w:t>Grade is optional. A single instance might exist.</w:t>
            </w:r>
          </w:p>
          <w:p w:rsidR="00DF657D" w:rsidRDefault="00DF657D" w:rsidP="00DF657D">
            <w:pPr>
              <w:pStyle w:val="Normal4"/>
            </w:pPr>
            <w:r>
              <w:t>Grade</w:t>
            </w:r>
          </w:p>
        </w:tc>
      </w:tr>
    </w:tbl>
    <w:p w:rsidR="00DF657D" w:rsidRDefault="00DF657D" w:rsidP="00DF657D"/>
    <w:p w:rsidR="00DF657D" w:rsidRDefault="00DF657D" w:rsidP="00DF657D">
      <w:pPr>
        <w:pStyle w:val="Heading2"/>
      </w:pPr>
      <w:bookmarkStart w:id="9625" w:name="_Toc259723060"/>
      <w:bookmarkStart w:id="9626" w:name="_Toc275503406"/>
      <w:bookmarkStart w:id="9627" w:name="_Toc371379072"/>
      <w:bookmarkStart w:id="9628" w:name="_Toc21214259"/>
      <w:bookmarkStart w:id="9629" w:name="Time"/>
      <w:r>
        <w:t>Time</w:t>
      </w:r>
      <w:bookmarkEnd w:id="9625"/>
      <w:bookmarkEnd w:id="9626"/>
      <w:bookmarkEnd w:id="9627"/>
      <w:bookmarkEnd w:id="9628"/>
      <w:bookmarkEnd w:id="96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28" o:spid="_x0000_s4753" style="position:absolute;left:0;text-align:left;margin-left:0;margin-top:0;width:50pt;height:50pt;z-index:252187136;visibility:hidden" coordsize="67,93" o:spt="100" o:preferrelative="t" adj="0,,0" path="">
                  <v:stroke joinstyle="round"/>
                  <v:formulas/>
                  <v:path o:connecttype="segments"/>
                  <o:lock v:ext="edit" selection="t"/>
                </v:shape>
              </w:pict>
            </w:r>
            <w:r w:rsidRPr="001978CB">
              <w:pict>
                <v:shape id="_x0000_s5493" style="position:absolute;left:0;text-align:left;margin-left:1395pt;margin-top:7.2pt;width:55.5pt;height:40.5pt;z-index:-250416640;mso-wrap-edited:t;mso-position-horizontal:right" coordsize="" o:spt="100" wrapcoords="-30 104 1000 104 1000 1105 1000 1105 -30 1105 -30 104" adj="0,,0" path="">
                  <v:stroke joinstyle="round"/>
                  <v:imagedata r:id="rId2155" o:title="dc_1628"/>
                  <v:formulas/>
                  <v:path o:connecttype="segments"/>
                  <w10:wrap type="tight"/>
                </v:shape>
              </w:pict>
            </w:r>
            <w:r w:rsidR="00DF657D">
              <w:t>Times are treated in a standard XML fashion with a special case used to indicate a generalized “local” time. The standard XML approach to time is hh:mm:ss, hh:mm:ssZ, or hh:mm:ss±hh:mm.</w:t>
            </w:r>
          </w:p>
          <w:p w:rsidR="00DF657D" w:rsidRDefault="00DF657D" w:rsidP="00DF657D">
            <w:pPr>
              <w:pStyle w:val="ListBullet2"/>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2"/>
            </w:pPr>
            <w:r>
              <w:t xml:space="preserve">hh:mm:ssZ indicates the time at Zulu (another name for UTC). </w:t>
            </w:r>
          </w:p>
          <w:p w:rsidR="00DF657D" w:rsidRDefault="00DF657D" w:rsidP="00DF657D">
            <w:pPr>
              <w:pStyle w:val="ListBullet2"/>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630" w:name="_Toc259723061"/>
      <w:bookmarkStart w:id="9631" w:name="_Toc275503407"/>
      <w:bookmarkStart w:id="9632" w:name="_Toc371379073"/>
      <w:bookmarkStart w:id="9633" w:name="_Toc21214260"/>
      <w:bookmarkStart w:id="9634" w:name="TimePeriod"/>
      <w:r>
        <w:t>TimePeriod</w:t>
      </w:r>
      <w:bookmarkEnd w:id="9630"/>
      <w:bookmarkEnd w:id="9631"/>
      <w:bookmarkEnd w:id="9632"/>
      <w:bookmarkEnd w:id="9633"/>
      <w:bookmarkEnd w:id="96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29" o:spid="_x0000_s4754" style="position:absolute;left:0;text-align:left;margin-left:0;margin-top:0;width:50pt;height:50pt;z-index:252188160;visibility:hidden" coordsize="316,467" o:spt="100" o:preferrelative="t" adj="0,,0" path="">
                  <v:stroke joinstyle="round"/>
                  <v:formulas/>
                  <v:path o:connecttype="segments"/>
                  <o:lock v:ext="edit" selection="t"/>
                </v:shape>
              </w:pict>
            </w:r>
            <w:r w:rsidRPr="001978CB">
              <w:rPr>
                <w:noProof/>
              </w:rPr>
              <w:pict>
                <v:shape id="_x0000_s6805" type="#_x0000_t75" style="position:absolute;left:0;text-align:left;margin-left:23078.3pt;margin-top:7.05pt;width:291.15pt;height:202.25pt;z-index:-249645568;mso-wrap-edited:t;mso-position-horizontal:right" wrapcoords="282 7946 330 10685 5950 11086 5950 16703 10130 16436 10038 21386 21600 21520 21600 0 6414 -214 6180 8213 282 7946" filled="t">
                  <v:imagedata r:id="rId2156" o:title="TimePeriod"/>
                  <w10:wrap type="tight"/>
                </v:shape>
              </w:pict>
            </w:r>
            <w:r w:rsidR="00DF657D">
              <w:t>The TimePeriod element is used to communicate a duration period of time as indicated in PeriodType.</w:t>
            </w:r>
          </w:p>
          <w:p w:rsidR="00DF657D" w:rsidRDefault="00DF657D" w:rsidP="00DF657D">
            <w:pPr>
              <w:pStyle w:val="Bold3"/>
            </w:pPr>
            <w:r>
              <w:t>PeriodType [attribute]</w:t>
            </w:r>
          </w:p>
          <w:p w:rsidR="00DF657D" w:rsidRDefault="00DF657D" w:rsidP="00DF657D">
            <w:pPr>
              <w:pStyle w:val="Italic3"/>
            </w:pPr>
            <w:r>
              <w:t>PeriodType is optional. A single instance might exist.</w:t>
            </w:r>
          </w:p>
          <w:p w:rsidR="00DF657D" w:rsidRDefault="00DF657D" w:rsidP="00DF657D">
            <w:pPr>
              <w:pStyle w:val="Normal3"/>
            </w:pPr>
            <w:r>
              <w:t>Duration of time</w:t>
            </w:r>
          </w:p>
          <w:p w:rsidR="00DF657D" w:rsidRDefault="00DF657D" w:rsidP="00DF657D">
            <w:pPr>
              <w:pStyle w:val="Normal3"/>
            </w:pPr>
            <w:r>
              <w:t>Refer to PeriodType definition for any enumerations.</w:t>
            </w:r>
          </w:p>
          <w:p w:rsidR="00DF657D" w:rsidRDefault="00DF657D" w:rsidP="00DF657D">
            <w:pPr>
              <w:pStyle w:val="Bold3"/>
            </w:pPr>
            <w:r>
              <w:t>(choice)</w:t>
            </w:r>
          </w:p>
          <w:p w:rsidR="00DF657D" w:rsidRDefault="00DF657D" w:rsidP="00DF657D">
            <w:pPr>
              <w:pStyle w:val="Italic3"/>
            </w:pPr>
            <w:r>
              <w:t xml:space="preserve">[choice] is </w:t>
            </w:r>
            <w:r w:rsidR="00CF1285" w:rsidRPr="00CF1285">
              <w:t>mandatory. A single instance is required</w:t>
            </w:r>
            <w:r>
              <w:t xml:space="preserve">. </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Date</w:t>
            </w:r>
          </w:p>
          <w:p w:rsidR="00DF657D" w:rsidRDefault="00DF657D" w:rsidP="00DF657D">
            <w:pPr>
              <w:pStyle w:val="Italic5"/>
            </w:pPr>
            <w:r>
              <w:t>Date is mandatory. A single instance is required.</w:t>
            </w:r>
          </w:p>
          <w:p w:rsidR="00DF657D" w:rsidRDefault="00DF657D" w:rsidP="00DF657D">
            <w:pPr>
              <w:pStyle w:val="Normal5"/>
            </w:pPr>
            <w:r>
              <w:t>A group element that contains the specification of Year, Month, and Day.</w:t>
            </w:r>
          </w:p>
          <w:p w:rsidR="00DF657D" w:rsidRDefault="00DF657D" w:rsidP="00DF657D">
            <w:pPr>
              <w:pStyle w:val="Bold5"/>
            </w:pPr>
            <w:r>
              <w:t>Time</w:t>
            </w:r>
          </w:p>
          <w:p w:rsidR="00DF657D" w:rsidRDefault="00DF657D" w:rsidP="00DF657D">
            <w:pPr>
              <w:pStyle w:val="Italic5"/>
            </w:pPr>
            <w:r>
              <w:t>Time is optional. A single instance might exist.</w:t>
            </w:r>
          </w:p>
          <w:p w:rsidR="00DF657D" w:rsidRDefault="00DF657D" w:rsidP="00DF657D">
            <w:pPr>
              <w:pStyle w:val="Normal5"/>
            </w:pPr>
            <w:r>
              <w:t>Times are treated in a standard XML fashion with a special case used to indicate a generalized “local” time. The standard XML approach to time is hh:mm:ss, hh:mm:ssZ, or hh:mm:ss±hh:mm.</w:t>
            </w:r>
          </w:p>
          <w:p w:rsidR="00DF657D" w:rsidRDefault="00DF657D" w:rsidP="00DF657D">
            <w:pPr>
              <w:pStyle w:val="ListBullet5"/>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5"/>
            </w:pPr>
            <w:r>
              <w:t xml:space="preserve">hh:mm:ssZ indicates the time at Zulu (another name for UTC). </w:t>
            </w:r>
          </w:p>
          <w:p w:rsidR="00DF657D" w:rsidRDefault="00DF657D" w:rsidP="00DF657D">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DF657D" w:rsidRDefault="00DF657D" w:rsidP="00DF657D">
            <w:pPr>
              <w:pStyle w:val="Bold4"/>
            </w:pPr>
            <w:r>
              <w:t>DateTimeRange</w:t>
            </w:r>
          </w:p>
          <w:p w:rsidR="00DF657D" w:rsidRDefault="00DF657D" w:rsidP="00DF657D">
            <w:pPr>
              <w:pStyle w:val="Italic4"/>
            </w:pPr>
            <w:r>
              <w:t xml:space="preserve">DateTimeRange is </w:t>
            </w:r>
            <w:r w:rsidR="00CF1285" w:rsidRPr="00CF1285">
              <w:t>mandatory. A single instance is required</w:t>
            </w:r>
            <w:r>
              <w:t xml:space="preserve">. </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Week</w:t>
            </w:r>
          </w:p>
          <w:p w:rsidR="00DF657D" w:rsidRDefault="00DF657D" w:rsidP="00DF657D">
            <w:pPr>
              <w:pStyle w:val="Italic4"/>
            </w:pPr>
            <w:r>
              <w:t xml:space="preserve">Week is </w:t>
            </w:r>
            <w:r w:rsidR="00CF1285" w:rsidRPr="00CF1285">
              <w:t>mandatory. A single instance is required</w:t>
            </w:r>
            <w:r>
              <w:t xml:space="preserve">. </w:t>
            </w:r>
          </w:p>
          <w:p w:rsidR="00DF657D" w:rsidRDefault="00DF657D" w:rsidP="00DF657D">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tc>
      </w:tr>
    </w:tbl>
    <w:p w:rsidR="00DF657D" w:rsidRDefault="00DF657D" w:rsidP="00DF657D"/>
    <w:p w:rsidR="00DF657D" w:rsidRDefault="00DF657D" w:rsidP="00DF657D">
      <w:pPr>
        <w:pStyle w:val="Heading2"/>
      </w:pPr>
      <w:bookmarkStart w:id="9635" w:name="_Toc259723062"/>
      <w:bookmarkStart w:id="9636" w:name="_Toc275503408"/>
      <w:bookmarkStart w:id="9637" w:name="_Toc371379074"/>
      <w:bookmarkStart w:id="9638" w:name="_Toc21214261"/>
      <w:bookmarkStart w:id="9639" w:name="TimeSlot"/>
      <w:r>
        <w:t>TimeSlot</w:t>
      </w:r>
      <w:bookmarkEnd w:id="9635"/>
      <w:bookmarkEnd w:id="9636"/>
      <w:bookmarkEnd w:id="9637"/>
      <w:bookmarkEnd w:id="9638"/>
      <w:bookmarkEnd w:id="96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30" o:spid="_x0000_s4755" style="position:absolute;left:0;text-align:left;margin-left:0;margin-top:0;width:50pt;height:50pt;z-index:252189184;visibility:hidden" coordsize="139,320" o:spt="100" o:preferrelative="t" adj="0,,0" path="">
                  <v:stroke joinstyle="round"/>
                  <v:formulas/>
                  <v:path o:connecttype="segments"/>
                  <o:lock v:ext="edit" selection="t"/>
                </v:shape>
              </w:pict>
            </w:r>
            <w:r w:rsidRPr="001978CB">
              <w:pict>
                <v:shape id="_x0000_s5495" style="position:absolute;left:0;text-align:left;margin-left:190in;margin-top:7.2pt;width:192pt;height:83.25pt;z-index:-250415616;mso-wrap-edited:t;mso-position-horizontal:right" coordsize="" o:spt="100" wrapcoords="-30 424 250 424 621 424 621 151 621 151 621 0 1000 0 1000 0 1000 1051 621 1051 621 763 250 763 250 756 -30 756 -30 424" adj="0,,0" path="">
                  <v:stroke joinstyle="round"/>
                  <v:imagedata r:id="rId2157" o:title="dc_1630"/>
                  <v:formulas/>
                  <v:path o:connecttype="segments"/>
                  <w10:wrap type="tight"/>
                </v:shape>
              </w:pict>
            </w:r>
            <w:r w:rsidR="00DF657D">
              <w:t xml:space="preserve">A period of time during which an activity </w:t>
            </w:r>
            <w:r w:rsidR="009645CF">
              <w:t>c</w:t>
            </w:r>
            <w:r w:rsidR="00DF657D">
              <w:t>an be scheduled.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From</w:t>
            </w:r>
          </w:p>
          <w:p w:rsidR="00DF657D" w:rsidRDefault="00DF657D" w:rsidP="00DF657D">
            <w:pPr>
              <w:pStyle w:val="Italic4"/>
            </w:pPr>
            <w:r>
              <w:t>From is mandatory. A single instance is required.</w:t>
            </w:r>
          </w:p>
          <w:p w:rsidR="00DF657D" w:rsidRDefault="00DF657D" w:rsidP="00DF657D">
            <w:pPr>
              <w:pStyle w:val="Normal4"/>
            </w:pPr>
            <w:r>
              <w:t>The beginning point of a timeperiod.</w:t>
            </w:r>
          </w:p>
          <w:p w:rsidR="00DF657D" w:rsidRDefault="00DF657D" w:rsidP="00DF657D">
            <w:pPr>
              <w:pStyle w:val="Bold4"/>
            </w:pPr>
            <w:r>
              <w:t>To</w:t>
            </w:r>
          </w:p>
          <w:p w:rsidR="00DF657D" w:rsidRDefault="00DF657D" w:rsidP="00DF657D">
            <w:pPr>
              <w:pStyle w:val="Italic4"/>
            </w:pPr>
            <w:r>
              <w:t>To is mandatory. A single instance is required.</w:t>
            </w:r>
          </w:p>
          <w:p w:rsidR="00DF657D" w:rsidRDefault="00DF657D" w:rsidP="00DF657D">
            <w:pPr>
              <w:pStyle w:val="Normal4"/>
            </w:pPr>
            <w:r>
              <w:t>The ending point of a timeperiod.</w:t>
            </w:r>
          </w:p>
        </w:tc>
      </w:tr>
    </w:tbl>
    <w:p w:rsidR="00DF657D" w:rsidRDefault="00DF657D" w:rsidP="00DF657D"/>
    <w:p w:rsidR="00DF657D" w:rsidRDefault="00DF657D" w:rsidP="00DF657D">
      <w:pPr>
        <w:pStyle w:val="Heading2"/>
      </w:pPr>
      <w:bookmarkStart w:id="9640" w:name="_Toc259723063"/>
      <w:bookmarkStart w:id="9641" w:name="_Toc275503409"/>
      <w:bookmarkStart w:id="9642" w:name="_Toc371379075"/>
      <w:bookmarkStart w:id="9643" w:name="_Toc21214262"/>
      <w:bookmarkStart w:id="9644" w:name="TimeSlotAvailability_a"/>
      <w:r>
        <w:t>TimeSlotAvailability [attribute]</w:t>
      </w:r>
      <w:bookmarkEnd w:id="9640"/>
      <w:bookmarkEnd w:id="9641"/>
      <w:bookmarkEnd w:id="9642"/>
      <w:bookmarkEnd w:id="9643"/>
      <w:bookmarkEnd w:id="96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31" o:spid="_x0000_s4756" style="position:absolute;left:0;text-align:left;margin-left:0;margin-top:0;width:50pt;height:50pt;z-index:252190208;visibility:hidden" coordsize="89,186" o:spt="100" o:preferrelative="t" adj="0,,0" path="">
                  <v:stroke joinstyle="round"/>
                  <v:formulas/>
                  <v:path o:connecttype="segments"/>
                  <o:lock v:ext="edit" selection="t"/>
                </v:shape>
              </w:pict>
            </w:r>
            <w:r w:rsidRPr="001978CB">
              <w:pict>
                <v:shape id="_x0000_s5496" style="position:absolute;left:0;text-align:left;margin-left:6457.5pt;margin-top:7.2pt;width:111.75pt;height:53.25pt;z-index:-250414592;mso-wrap-edited:t;mso-position-horizontal:right" coordsize="" o:spt="100" wrapcoords="-30 0 1000 0 1000 1079 1000 1079 -30 1079 -30 0" adj="0,,0" path="">
                  <v:stroke joinstyle="round"/>
                  <v:imagedata r:id="rId2158" o:title="dc_1631"/>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E32D5C" w:rsidRDefault="009645CF" w:rsidP="00E32D5C">
      <w:pPr>
        <w:pStyle w:val="Heading2"/>
      </w:pPr>
      <w:bookmarkStart w:id="9645" w:name="_Toc371379076"/>
      <w:bookmarkStart w:id="9646" w:name="_Toc21214263"/>
      <w:bookmarkStart w:id="9647" w:name="TimeSlotCharacteristics"/>
      <w:r w:rsidRPr="009645CF">
        <w:t>TimeSlotCharacteristics</w:t>
      </w:r>
      <w:bookmarkEnd w:id="9645"/>
      <w:bookmarkEnd w:id="9646"/>
      <w:bookmarkEnd w:id="9647"/>
    </w:p>
    <w:tbl>
      <w:tblPr>
        <w:tblW w:w="5000" w:type="pct"/>
        <w:tblCellMar>
          <w:top w:w="144" w:type="dxa"/>
          <w:left w:w="115" w:type="dxa"/>
          <w:right w:w="115" w:type="dxa"/>
        </w:tblCellMar>
        <w:tblLook w:val="01E0"/>
      </w:tblPr>
      <w:tblGrid>
        <w:gridCol w:w="9584"/>
      </w:tblGrid>
      <w:tr w:rsidR="00E32D5C" w:rsidTr="00E77ADC">
        <w:tc>
          <w:tcPr>
            <w:tcW w:w="5000" w:type="pct"/>
          </w:tcPr>
          <w:p w:rsidR="00E32D5C" w:rsidRDefault="001978CB" w:rsidP="00E77ADC">
            <w:pPr>
              <w:pStyle w:val="Normal2"/>
            </w:pPr>
            <w:r w:rsidRPr="001978CB">
              <w:rPr>
                <w:noProof/>
                <w:snapToGrid/>
                <w:lang w:val="en-US" w:eastAsia="en-US"/>
              </w:rPr>
              <w:pict>
                <v:shape id="_x0000_s5983" type="#_x0000_t75" style="position:absolute;left:0;text-align:left;margin-left:23334.8pt;margin-top:7.05pt;width:294pt;height:62.25pt;z-index:-250078720;mso-wrap-edited:t;mso-position-horizontal:right" wrapcoords="12398 7703 276 7183 220 15250 12343 15250 12398 21236 21600 21340 21600 0 12563 -364 12398 7703" filled="t">
                  <v:imagedata r:id="rId2159" o:title="TimeSlotCharacteristics"/>
                  <w10:wrap type="tight"/>
                </v:shape>
              </w:pict>
            </w:r>
            <w:r w:rsidR="009645CF" w:rsidRPr="009645CF">
              <w:t>A grouping element that provides information about a time slot</w:t>
            </w:r>
            <w:r w:rsidR="00E32D5C">
              <w:t>.</w:t>
            </w:r>
          </w:p>
          <w:p w:rsidR="00E32D5C" w:rsidRDefault="00E32D5C" w:rsidP="00E77ADC">
            <w:pPr>
              <w:pStyle w:val="Bold3"/>
            </w:pPr>
            <w:r>
              <w:t>(sequence)</w:t>
            </w:r>
          </w:p>
          <w:p w:rsidR="00E32D5C" w:rsidRDefault="00E32D5C" w:rsidP="00E77ADC">
            <w:pPr>
              <w:pStyle w:val="Italic3"/>
            </w:pPr>
            <w:r>
              <w:t>The sequence of items below is mandatory. A single instance is required.</w:t>
            </w:r>
          </w:p>
          <w:p w:rsidR="009645CF" w:rsidRDefault="009645CF" w:rsidP="009645CF">
            <w:pPr>
              <w:pStyle w:val="Bold4"/>
            </w:pPr>
            <w:r>
              <w:t>Product</w:t>
            </w:r>
          </w:p>
          <w:p w:rsidR="009645CF" w:rsidRDefault="009645CF" w:rsidP="009645CF">
            <w:pPr>
              <w:pStyle w:val="Italic4"/>
            </w:pPr>
            <w:r>
              <w:t>Product is optional. A single instance might exist.</w:t>
            </w:r>
          </w:p>
          <w:p w:rsidR="009645CF" w:rsidRDefault="009645CF" w:rsidP="009645CF">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9645CF" w:rsidRDefault="009645CF" w:rsidP="009645CF">
            <w:pPr>
              <w:pStyle w:val="Bold4"/>
            </w:pPr>
            <w:r>
              <w:t>QuantityInformation</w:t>
            </w:r>
          </w:p>
          <w:p w:rsidR="009645CF" w:rsidRDefault="009645CF" w:rsidP="009645CF">
            <w:pPr>
              <w:pStyle w:val="Italic4"/>
            </w:pPr>
            <w:r w:rsidRPr="00FB719A">
              <w:t>QuantityInformation</w:t>
            </w:r>
            <w:r w:rsidR="00960007">
              <w:t xml:space="preserve"> is </w:t>
            </w:r>
            <w:r>
              <w:t>optional. A single instance might exist.</w:t>
            </w:r>
          </w:p>
          <w:p w:rsidR="00E32D5C" w:rsidRDefault="009645CF" w:rsidP="009645CF">
            <w:pPr>
              <w:pStyle w:val="Normal4"/>
            </w:pPr>
            <w:r w:rsidRPr="00395D48">
              <w:t>A group item containing information about quantity and informational quantity of similar items</w:t>
            </w:r>
            <w:r w:rsidR="00E32D5C">
              <w:t>.</w:t>
            </w:r>
          </w:p>
        </w:tc>
      </w:tr>
    </w:tbl>
    <w:p w:rsidR="00E32D5C" w:rsidRDefault="00E32D5C" w:rsidP="00DF657D"/>
    <w:p w:rsidR="00DF657D" w:rsidRDefault="00DF657D" w:rsidP="00DF657D">
      <w:pPr>
        <w:pStyle w:val="Heading2"/>
      </w:pPr>
      <w:bookmarkStart w:id="9648" w:name="_Toc259723064"/>
      <w:bookmarkStart w:id="9649" w:name="_Toc275503410"/>
      <w:bookmarkStart w:id="9650" w:name="_Toc371379077"/>
      <w:bookmarkStart w:id="9651" w:name="_Toc21214264"/>
      <w:bookmarkStart w:id="9652" w:name="TimeSlotInformation"/>
      <w:r>
        <w:t>TimeSlotInformation</w:t>
      </w:r>
      <w:bookmarkEnd w:id="9648"/>
      <w:bookmarkEnd w:id="9649"/>
      <w:bookmarkEnd w:id="9650"/>
      <w:bookmarkEnd w:id="9651"/>
      <w:bookmarkEnd w:id="96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32" o:spid="_x0000_s4757" style="position:absolute;left:0;text-align:left;margin-left:0;margin-top:0;width:50pt;height:50pt;z-index:252191232;visibility:hidden" coordsize="274,465" o:spt="100" o:preferrelative="t" adj="0,,0" path="">
                  <v:stroke joinstyle="round"/>
                  <v:formulas/>
                  <v:path o:connecttype="segments"/>
                  <o:lock v:ext="edit" selection="t"/>
                </v:shape>
              </w:pict>
            </w:r>
            <w:r w:rsidRPr="001978CB">
              <w:rPr>
                <w:noProof/>
              </w:rPr>
              <w:pict>
                <v:shape id="_x0000_s5979" type="#_x0000_t75" style="position:absolute;left:0;text-align:left;margin-left:29409.8pt;margin-top:7.05pt;width:361.5pt;height:219pt;z-index:-250079744;mso-wrap-edited:t;mso-position-horizontal:right" wrapcoords="6662 6855 344 6707 120 9444 6707 9222 6707 14400 9754 14326 9754 21353 21600 21526 21600 0 6752 49 6662 6855" filled="t">
                  <v:imagedata r:id="rId2160" o:title="TimeSlotInformation"/>
                  <w10:wrap type="tight"/>
                </v:shape>
              </w:pict>
            </w:r>
            <w:r w:rsidR="00DF657D">
              <w:t xml:space="preserve">Description of the beginning and end of a time slot and the contingencies it contains. </w:t>
            </w:r>
          </w:p>
          <w:p w:rsidR="00DF657D" w:rsidRDefault="00DF657D" w:rsidP="00DF657D">
            <w:pPr>
              <w:pStyle w:val="Bold3"/>
            </w:pPr>
            <w:r>
              <w:t>TimeSlotAvailability [attribute]</w:t>
            </w:r>
          </w:p>
          <w:p w:rsidR="00DF657D" w:rsidRDefault="00DF657D" w:rsidP="00DF657D">
            <w:pPr>
              <w:pStyle w:val="Italic3"/>
            </w:pPr>
            <w:r>
              <w:t>TimeSlotAvailability is mandatory. A single instance is required.</w:t>
            </w:r>
          </w:p>
          <w:p w:rsidR="00DF657D" w:rsidRDefault="00DF657D" w:rsidP="00DF657D">
            <w:pPr>
              <w:pStyle w:val="Normal3"/>
            </w:pPr>
            <w:r>
              <w:t>Either "Yes" or "No".</w:t>
            </w:r>
          </w:p>
          <w:p w:rsidR="00DF657D" w:rsidRDefault="00DF657D" w:rsidP="00DF657D">
            <w:pPr>
              <w:pStyle w:val="Normal3"/>
            </w:pPr>
            <w:r>
              <w:t>Refer to TimeSlotAvailability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TimeSlot</w:t>
            </w:r>
          </w:p>
          <w:p w:rsidR="00DF657D" w:rsidRDefault="00DF657D" w:rsidP="00DF657D">
            <w:pPr>
              <w:pStyle w:val="Italic4"/>
            </w:pPr>
            <w:r>
              <w:t>TimeSlot is mandatory. A single instance is required.</w:t>
            </w:r>
          </w:p>
          <w:p w:rsidR="00DF657D" w:rsidRDefault="00DF657D" w:rsidP="00DF657D">
            <w:pPr>
              <w:pStyle w:val="Normal4"/>
            </w:pPr>
            <w:r>
              <w:t xml:space="preserve">A period of time during which an activity </w:t>
            </w:r>
            <w:r w:rsidR="0099691D">
              <w:t>c</w:t>
            </w:r>
            <w:r>
              <w:t>an be scheduled.</w:t>
            </w:r>
          </w:p>
          <w:p w:rsidR="0099691D" w:rsidRDefault="0099691D" w:rsidP="0099691D">
            <w:pPr>
              <w:pStyle w:val="Bold4"/>
            </w:pPr>
            <w:r>
              <w:t>(choice)</w:t>
            </w:r>
          </w:p>
          <w:p w:rsidR="0099691D" w:rsidRDefault="0099691D" w:rsidP="0099691D">
            <w:pPr>
              <w:pStyle w:val="Italic4"/>
            </w:pPr>
            <w:r>
              <w:t xml:space="preserve">The choice is optional. A single instance </w:t>
            </w:r>
            <w:r w:rsidRPr="00987F3B">
              <w:rPr>
                <w:lang w:val="fr-FR"/>
              </w:rPr>
              <w:t>might exist</w:t>
            </w:r>
            <w:r>
              <w:t xml:space="preserve">. </w:t>
            </w:r>
          </w:p>
          <w:p w:rsidR="0099691D" w:rsidRPr="0099691D" w:rsidRDefault="0099691D" w:rsidP="0099691D">
            <w:pPr>
              <w:pStyle w:val="Bold5"/>
              <w:rPr>
                <w:lang w:val="fr-FR"/>
              </w:rPr>
            </w:pPr>
            <w:r w:rsidRPr="0099691D">
              <w:rPr>
                <w:lang w:val="fr-FR"/>
              </w:rPr>
              <w:t>TimeSlotCharacteristics</w:t>
            </w:r>
          </w:p>
          <w:p w:rsidR="0099691D" w:rsidRPr="00987F3B" w:rsidRDefault="0099691D" w:rsidP="0099691D">
            <w:pPr>
              <w:pStyle w:val="Italic5"/>
              <w:rPr>
                <w:lang w:val="fr-FR"/>
              </w:rPr>
            </w:pPr>
            <w:r w:rsidRPr="0099691D">
              <w:rPr>
                <w:lang w:val="fr-FR"/>
              </w:rPr>
              <w:t>TimeSlotCharacteristics</w:t>
            </w:r>
            <w:r w:rsidRPr="00987F3B">
              <w:rPr>
                <w:lang w:val="fr-FR"/>
              </w:rPr>
              <w:t xml:space="preserve"> </w:t>
            </w:r>
            <w:r>
              <w:rPr>
                <w:lang w:val="fr-FR"/>
              </w:rPr>
              <w:t xml:space="preserve">is </w:t>
            </w:r>
            <w:r w:rsidRPr="0099691D">
              <w:rPr>
                <w:lang w:val="fr-FR"/>
              </w:rPr>
              <w:t>mandatory. One instance is required, multiple instances might exist</w:t>
            </w:r>
            <w:r w:rsidRPr="00987F3B">
              <w:rPr>
                <w:lang w:val="fr-FR"/>
              </w:rPr>
              <w:t>.</w:t>
            </w:r>
          </w:p>
          <w:p w:rsidR="0099691D" w:rsidRDefault="0099691D" w:rsidP="0099691D">
            <w:pPr>
              <w:pStyle w:val="Normal5"/>
            </w:pPr>
            <w:r>
              <w:t>A grouping element that provides information about a time slot.</w:t>
            </w:r>
          </w:p>
          <w:p w:rsidR="00DF657D" w:rsidRPr="00987F3B" w:rsidRDefault="00DF657D" w:rsidP="0099691D">
            <w:pPr>
              <w:pStyle w:val="Bold5"/>
              <w:rPr>
                <w:lang w:val="fr-FR"/>
              </w:rPr>
            </w:pPr>
            <w:r w:rsidRPr="00987F3B">
              <w:rPr>
                <w:lang w:val="fr-FR"/>
              </w:rPr>
              <w:t>QuantityInformation</w:t>
            </w:r>
          </w:p>
          <w:p w:rsidR="00DF657D" w:rsidRPr="00987F3B" w:rsidRDefault="00DF657D" w:rsidP="0099691D">
            <w:pPr>
              <w:pStyle w:val="Italic5"/>
              <w:rPr>
                <w:lang w:val="fr-FR"/>
              </w:rPr>
            </w:pPr>
            <w:r w:rsidRPr="00987F3B">
              <w:rPr>
                <w:lang w:val="fr-FR"/>
              </w:rPr>
              <w:t xml:space="preserve">QuantityInformation </w:t>
            </w:r>
            <w:r w:rsidR="0099691D">
              <w:rPr>
                <w:lang w:val="fr-FR"/>
              </w:rPr>
              <w:t xml:space="preserve">is </w:t>
            </w:r>
            <w:r w:rsidR="0099691D" w:rsidRPr="0099691D">
              <w:rPr>
                <w:lang w:val="fr-FR"/>
              </w:rPr>
              <w:t>mandatory. One instance is required, multiple instances might exist</w:t>
            </w:r>
            <w:r w:rsidRPr="00987F3B">
              <w:rPr>
                <w:lang w:val="fr-FR"/>
              </w:rPr>
              <w:t>.</w:t>
            </w:r>
          </w:p>
          <w:p w:rsidR="00DF657D" w:rsidRDefault="00DF657D" w:rsidP="0099691D">
            <w:pPr>
              <w:pStyle w:val="Normal5"/>
            </w:pPr>
            <w:r>
              <w:t>A group item containing information about quantity and informational quantity of similar items.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53" w:name="_Toc259723065"/>
      <w:bookmarkStart w:id="9654" w:name="_Toc275503411"/>
      <w:bookmarkStart w:id="9655" w:name="_Toc371379078"/>
      <w:bookmarkStart w:id="9656" w:name="_Toc21214265"/>
      <w:bookmarkStart w:id="9657" w:name="To"/>
      <w:r>
        <w:t>To</w:t>
      </w:r>
      <w:bookmarkEnd w:id="9653"/>
      <w:bookmarkEnd w:id="9654"/>
      <w:bookmarkEnd w:id="9655"/>
      <w:bookmarkEnd w:id="9656"/>
      <w:bookmarkEnd w:id="96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33" o:spid="_x0000_s4758" style="position:absolute;left:0;text-align:left;margin-left:0;margin-top:0;width:50pt;height:50pt;z-index:252192256;visibility:hidden" coordsize="67,93" o:spt="100" o:preferrelative="t" adj="0,,0" path="">
                  <v:stroke joinstyle="round"/>
                  <v:formulas/>
                  <v:path o:connecttype="segments"/>
                  <o:lock v:ext="edit" selection="t"/>
                </v:shape>
              </w:pict>
            </w:r>
            <w:r w:rsidRPr="001978CB">
              <w:pict>
                <v:shape id="_x0000_s5498" style="position:absolute;left:0;text-align:left;margin-left:1395pt;margin-top:7.2pt;width:55.5pt;height:40.5pt;z-index:-250413568;mso-wrap-edited:t;mso-position-horizontal:right" coordsize="" o:spt="100" wrapcoords="-30 104 1000 104 1000 1105 1000 1105 -30 1105 -30 104" adj="0,,0" path="">
                  <v:stroke joinstyle="round"/>
                  <v:imagedata r:id="rId2161" o:title="dc_1633"/>
                  <v:formulas/>
                  <v:path o:connecttype="segments"/>
                  <w10:wrap type="tight"/>
                </v:shape>
              </w:pict>
            </w:r>
            <w:r w:rsidR="00DF657D">
              <w:t>The ending point of a timeperiod.</w:t>
            </w:r>
          </w:p>
        </w:tc>
      </w:tr>
    </w:tbl>
    <w:p w:rsidR="00DF657D" w:rsidRDefault="00DF657D" w:rsidP="00DF657D"/>
    <w:p w:rsidR="00DF657D" w:rsidRDefault="00DF657D" w:rsidP="00DF657D">
      <w:pPr>
        <w:pStyle w:val="Heading2"/>
      </w:pPr>
      <w:bookmarkStart w:id="9658" w:name="_Toc259723066"/>
      <w:bookmarkStart w:id="9659" w:name="_Toc275503412"/>
      <w:bookmarkStart w:id="9660" w:name="_Toc371379079"/>
      <w:bookmarkStart w:id="9661" w:name="_Toc21214266"/>
      <w:bookmarkStart w:id="9662" w:name="ToProduct"/>
      <w:r>
        <w:t>ToProduct</w:t>
      </w:r>
      <w:bookmarkEnd w:id="9658"/>
      <w:bookmarkEnd w:id="9659"/>
      <w:bookmarkEnd w:id="9660"/>
      <w:bookmarkEnd w:id="9661"/>
      <w:bookmarkEnd w:id="9662"/>
    </w:p>
    <w:tbl>
      <w:tblPr>
        <w:tblW w:w="5000" w:type="pct"/>
        <w:tblCellMar>
          <w:top w:w="144" w:type="dxa"/>
          <w:left w:w="115" w:type="dxa"/>
          <w:right w:w="115" w:type="dxa"/>
        </w:tblCellMar>
        <w:tblLook w:val="01E0"/>
      </w:tblPr>
      <w:tblGrid>
        <w:gridCol w:w="9584"/>
      </w:tblGrid>
      <w:tr w:rsidR="00DF657D" w:rsidRPr="005B70B9" w:rsidTr="00DF657D">
        <w:tc>
          <w:tcPr>
            <w:tcW w:w="5000" w:type="pct"/>
          </w:tcPr>
          <w:p w:rsidR="00DF657D" w:rsidRDefault="001978CB" w:rsidP="00DF657D">
            <w:pPr>
              <w:pStyle w:val="Normal2"/>
            </w:pPr>
            <w:r w:rsidRPr="001978CB">
              <w:rPr>
                <w:noProof/>
              </w:rPr>
              <w:pict>
                <v:shape id="_x0000_s6266" type="#_x0000_t75" style="position:absolute;left:0;text-align:left;margin-left:26237.3pt;margin-top:7.05pt;width:326.25pt;height:447pt;z-index:-249989632;mso-wrap-edited:t;mso-position-horizontal:right" wrapcoords="331 8251 331 10063 6141 10136 6240 21552 21600 21564 21600 0 6190 24 6339 8179 331 8251" filled="t">
                  <v:imagedata r:id="rId2162" o:title="ToProduct"/>
                  <w10:wrap type="tight"/>
                </v:shape>
              </w:pict>
            </w:r>
            <w:r w:rsidR="00DF657D">
              <w:t>Defines to</w:t>
            </w:r>
            <w:r w:rsidR="00DF657D" w:rsidRPr="00D35391">
              <w:t xml:space="preserve"> which product the item is downgraded</w:t>
            </w:r>
            <w:r w:rsidRPr="001978CB">
              <w:pict>
                <v:shape id="_x0000_s5725" style="position:absolute;left:0;text-align:left;margin-left:0;margin-top:0;width:50pt;height:50pt;z-index:253096448;visibility:hidden;mso-position-horizontal-relative:text;mso-position-vertical-relative:text" coordsize="514,552" o:spt="100" o:preferrelative="t" adj="0,,0" path="">
                  <v:stroke joinstyle="round"/>
                  <v:formulas/>
                  <v:path o:connecttype="segments"/>
                  <o:lock v:ext="edit" selection="t"/>
                </v:shape>
              </w:pic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 xml:space="preserve">Classification is </w:t>
            </w:r>
            <w:r w:rsidR="000B1367" w:rsidRPr="000B1367">
              <w:t>optional. A single instance might exist</w:t>
            </w:r>
            <w:r>
              <w: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4"/>
            </w:pPr>
            <w:r>
              <w:t>(choice)</w:t>
            </w:r>
          </w:p>
          <w:p w:rsidR="00DF657D" w:rsidRDefault="00DF657D" w:rsidP="00DF657D">
            <w:pPr>
              <w:pStyle w:val="Italic4"/>
            </w:pPr>
            <w:r>
              <w:t xml:space="preserve">[choice] is optional because of choice construct. </w:t>
            </w:r>
          </w:p>
          <w:p w:rsidR="00DF657D" w:rsidRDefault="00DF657D" w:rsidP="00DF657D">
            <w:pPr>
              <w:pStyle w:val="Bold5"/>
            </w:pPr>
            <w:r>
              <w:t>BookManufacturing</w:t>
            </w:r>
          </w:p>
          <w:p w:rsidR="00DF657D" w:rsidRDefault="00DF657D" w:rsidP="00DF657D">
            <w:pPr>
              <w:pStyle w:val="Italic5"/>
            </w:pPr>
            <w:r>
              <w:t xml:space="preserve">BookManufacturing is </w:t>
            </w:r>
            <w:r w:rsidR="000B1367" w:rsidRPr="000B1367">
              <w:t>mandatory. A single instance is required</w:t>
            </w:r>
            <w:r>
              <w:t xml:space="preserve">. </w:t>
            </w:r>
          </w:p>
          <w:p w:rsidR="00DF657D" w:rsidRDefault="00DF657D" w:rsidP="00DF657D">
            <w:pPr>
              <w:pStyle w:val="Normal5"/>
            </w:pPr>
            <w:r>
              <w:t>BookManufacturing is a group element that contains the elements that describe the book manufacturing process.</w:t>
            </w:r>
          </w:p>
          <w:p w:rsidR="00DF657D" w:rsidRDefault="00DF657D" w:rsidP="00DF657D">
            <w:pPr>
              <w:pStyle w:val="Bold5"/>
            </w:pPr>
            <w:r>
              <w:t>ForestWood</w:t>
            </w:r>
          </w:p>
          <w:p w:rsidR="00DF657D" w:rsidRDefault="00DF657D" w:rsidP="00DF657D">
            <w:pPr>
              <w:pStyle w:val="Italic5"/>
            </w:pPr>
            <w:r w:rsidRPr="00D35391">
              <w:t>ForestWood</w:t>
            </w:r>
            <w:r>
              <w:t xml:space="preserve"> is </w:t>
            </w:r>
            <w:r w:rsidR="000B1367" w:rsidRPr="000B1367">
              <w:t>mandatory. A single instance is required</w:t>
            </w:r>
            <w:r>
              <w:t xml:space="preserve">. </w:t>
            </w:r>
          </w:p>
          <w:p w:rsidR="00DF657D" w:rsidRDefault="00DF657D" w:rsidP="00DF657D">
            <w:pPr>
              <w:pStyle w:val="Normal5"/>
            </w:pPr>
            <w:r w:rsidRPr="00D35391">
              <w:t>A grouping element with information about c</w:t>
            </w:r>
            <w:r>
              <w:t>haracteristics for Forest Wood</w:t>
            </w:r>
            <w:r w:rsidRPr="00D35391">
              <w:t xml:space="preserve"> products</w:t>
            </w:r>
            <w:r>
              <w:t>.</w:t>
            </w:r>
          </w:p>
          <w:p w:rsidR="00DF657D" w:rsidRDefault="00DF657D" w:rsidP="00DF657D">
            <w:pPr>
              <w:pStyle w:val="Bold5"/>
            </w:pPr>
            <w:r>
              <w:t>LabelStock</w:t>
            </w:r>
          </w:p>
          <w:p w:rsidR="00DF657D" w:rsidRDefault="00DF657D" w:rsidP="00DF657D">
            <w:pPr>
              <w:pStyle w:val="Italic5"/>
            </w:pPr>
            <w:r>
              <w:t xml:space="preserve">LabelStock is </w:t>
            </w:r>
            <w:r w:rsidR="000B1367" w:rsidRPr="000B1367">
              <w:t>mandatory. A single instance is required</w:t>
            </w:r>
            <w:r>
              <w:t xml:space="preserve">. </w:t>
            </w:r>
          </w:p>
          <w:p w:rsidR="00DF657D" w:rsidRDefault="00DF657D" w:rsidP="00DF657D">
            <w:pPr>
              <w:pStyle w:val="Normal5"/>
            </w:pPr>
            <w:r>
              <w:t>LabelStock contains the attributes and characteristics that define the label stock product.</w:t>
            </w:r>
          </w:p>
          <w:p w:rsidR="00DF657D" w:rsidRDefault="00DF657D" w:rsidP="00DF657D">
            <w:pPr>
              <w:pStyle w:val="Bold5"/>
            </w:pPr>
            <w:r>
              <w:t>Paper</w:t>
            </w:r>
          </w:p>
          <w:p w:rsidR="00DF657D" w:rsidRDefault="00DF657D" w:rsidP="00DF657D">
            <w:pPr>
              <w:pStyle w:val="Italic5"/>
            </w:pPr>
            <w:r>
              <w:t xml:space="preserve">Paper is </w:t>
            </w:r>
            <w:r w:rsidR="000B1367" w:rsidRPr="000B1367">
              <w:t>mandatory. A single instance is required</w:t>
            </w:r>
            <w:r>
              <w:t xml:space="preserve">. </w:t>
            </w:r>
          </w:p>
          <w:p w:rsidR="00DF657D" w:rsidRDefault="00DF657D" w:rsidP="00DF657D">
            <w:pPr>
              <w:pStyle w:val="Normal5"/>
            </w:pPr>
            <w:r>
              <w:t>A group item defining the characteristics of the paper product.</w:t>
            </w:r>
          </w:p>
          <w:p w:rsidR="00DF657D" w:rsidRDefault="00DF657D" w:rsidP="00DF657D">
            <w:pPr>
              <w:pStyle w:val="Bold5"/>
            </w:pPr>
            <w:r>
              <w:t>Pulp</w:t>
            </w:r>
          </w:p>
          <w:p w:rsidR="00DF657D" w:rsidRDefault="00DF657D" w:rsidP="00DF657D">
            <w:pPr>
              <w:pStyle w:val="Italic5"/>
            </w:pPr>
            <w:r>
              <w:t xml:space="preserve">Pulp is </w:t>
            </w:r>
            <w:r w:rsidR="000B1367" w:rsidRPr="000B1367">
              <w:t>mandatory. A single instance is required</w:t>
            </w:r>
            <w:r>
              <w:t xml:space="preserve">. </w:t>
            </w:r>
          </w:p>
          <w:p w:rsidR="00DF657D" w:rsidRDefault="00DF657D" w:rsidP="00DF657D">
            <w:pPr>
              <w:pStyle w:val="Normal5"/>
            </w:pPr>
            <w:r>
              <w:t>A group item defining the characteristics of pulp that are not dependent on a particular conversion process.</w:t>
            </w:r>
          </w:p>
          <w:p w:rsidR="00DF657D" w:rsidRDefault="00DF657D" w:rsidP="00DF657D">
            <w:pPr>
              <w:pStyle w:val="Bold5"/>
            </w:pPr>
            <w:r>
              <w:t>RecoveredPaper</w:t>
            </w:r>
          </w:p>
          <w:p w:rsidR="00DF657D" w:rsidRDefault="00DF657D" w:rsidP="00DF657D">
            <w:pPr>
              <w:pStyle w:val="Italic5"/>
            </w:pPr>
            <w:r>
              <w:t xml:space="preserve">RecoveredPaper is </w:t>
            </w:r>
            <w:r w:rsidR="000B1367" w:rsidRPr="000B1367">
              <w:t>mandatory. A single instance is required</w:t>
            </w:r>
            <w:r>
              <w:t xml:space="preserve">. </w:t>
            </w:r>
          </w:p>
          <w:p w:rsidR="00DF657D" w:rsidRDefault="00DF657D" w:rsidP="00DF657D">
            <w:pPr>
              <w:pStyle w:val="Normal5"/>
            </w:pPr>
            <w:r>
              <w:t>A group item defining the characteristics of recycled fibre that are not dependent on a particular conversion process.</w:t>
            </w:r>
          </w:p>
          <w:p w:rsidR="00DF657D" w:rsidRDefault="00DF657D" w:rsidP="00DF657D">
            <w:pPr>
              <w:pStyle w:val="Bold5"/>
            </w:pPr>
            <w:r>
              <w:t>VirginFibre</w:t>
            </w:r>
          </w:p>
          <w:p w:rsidR="00DF657D" w:rsidRDefault="00DF657D" w:rsidP="00DF657D">
            <w:pPr>
              <w:pStyle w:val="Italic5"/>
            </w:pPr>
            <w:r>
              <w:t xml:space="preserve">VirginFibre is </w:t>
            </w:r>
            <w:r w:rsidR="000B1367" w:rsidRPr="000B1367">
              <w:t>mandatory. A single instance is required</w:t>
            </w:r>
            <w:r>
              <w:t xml:space="preserve">. </w:t>
            </w:r>
          </w:p>
          <w:p w:rsidR="00DF657D" w:rsidRDefault="00DF657D" w:rsidP="00DF657D">
            <w:pPr>
              <w:pStyle w:val="Normal5"/>
            </w:pPr>
            <w:r>
              <w:t>Virgin Fibre</w:t>
            </w:r>
          </w:p>
          <w:p w:rsidR="00DF657D" w:rsidRDefault="00DF657D" w:rsidP="00DF657D">
            <w:pPr>
              <w:pStyle w:val="Bold5"/>
            </w:pPr>
            <w:r>
              <w:t>WoodProducts</w:t>
            </w:r>
          </w:p>
          <w:p w:rsidR="00DF657D" w:rsidRDefault="00DF657D" w:rsidP="00DF657D">
            <w:pPr>
              <w:pStyle w:val="Italic5"/>
            </w:pPr>
            <w:r>
              <w:t xml:space="preserve">WoodProducts is </w:t>
            </w:r>
            <w:r w:rsidR="000B1367" w:rsidRPr="000B1367">
              <w:t>mandatory. A single instance is required</w:t>
            </w:r>
            <w:r>
              <w:t xml:space="preserve">. </w:t>
            </w:r>
          </w:p>
          <w:p w:rsidR="00DF657D" w:rsidRDefault="00DF657D" w:rsidP="00DF657D">
            <w:pPr>
              <w:pStyle w:val="Normal5"/>
            </w:pPr>
            <w:r>
              <w:t>A grouping element for all wood products.</w:t>
            </w:r>
          </w:p>
          <w:p w:rsidR="00BF00C7" w:rsidRDefault="00BF00C7" w:rsidP="00BF00C7">
            <w:pPr>
              <w:pStyle w:val="Bold5"/>
            </w:pPr>
            <w:r>
              <w:t>OtherProducts</w:t>
            </w:r>
          </w:p>
          <w:p w:rsidR="00BF00C7" w:rsidRDefault="00BF00C7" w:rsidP="00BF00C7">
            <w:pPr>
              <w:pStyle w:val="Italic5"/>
            </w:pPr>
            <w:r>
              <w:t xml:space="preserve">OtherProducts is </w:t>
            </w:r>
            <w:r w:rsidR="000B1367" w:rsidRPr="000B1367">
              <w:t>mandatory. A single instance is required</w:t>
            </w:r>
            <w:r>
              <w:t xml:space="preserve">. </w:t>
            </w:r>
          </w:p>
          <w:p w:rsidR="00BF00C7" w:rsidRDefault="00BF00C7" w:rsidP="00BF00C7">
            <w:pPr>
              <w:pStyle w:val="Normal5"/>
            </w:pPr>
            <w:r w:rsidRPr="0029298F">
              <w:t>A group item defining the characteristics of other products</w:t>
            </w:r>
            <w:r>
              <w:t>.</w:t>
            </w:r>
          </w:p>
        </w:tc>
      </w:tr>
    </w:tbl>
    <w:p w:rsidR="00DF657D" w:rsidRDefault="00DF657D" w:rsidP="00DF657D"/>
    <w:p w:rsidR="00DF657D" w:rsidRDefault="00DF657D" w:rsidP="00DF657D">
      <w:pPr>
        <w:pStyle w:val="Heading2"/>
      </w:pPr>
      <w:bookmarkStart w:id="9663" w:name="_Toc259723067"/>
      <w:bookmarkStart w:id="9664" w:name="_Toc275503413"/>
      <w:bookmarkStart w:id="9665" w:name="_Toc371379080"/>
      <w:bookmarkStart w:id="9666" w:name="_Toc21214267"/>
      <w:bookmarkStart w:id="9667" w:name="TopSide_a"/>
      <w:r>
        <w:t>TopSide [attribute]</w:t>
      </w:r>
      <w:bookmarkEnd w:id="9663"/>
      <w:bookmarkEnd w:id="9664"/>
      <w:bookmarkEnd w:id="9665"/>
      <w:bookmarkEnd w:id="9666"/>
      <w:bookmarkEnd w:id="96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34" o:spid="_x0000_s4759" style="position:absolute;left:0;text-align:left;margin-left:0;margin-top:0;width:50pt;height:50pt;z-index:252193280;visibility:hidden" coordsize="89,119" o:spt="100" o:preferrelative="t" adj="0,,0" path="">
                  <v:stroke joinstyle="round"/>
                  <v:formulas/>
                  <v:path o:connecttype="segments"/>
                  <o:lock v:ext="edit" selection="t"/>
                </v:shape>
              </w:pict>
            </w:r>
            <w:r w:rsidRPr="001978CB">
              <w:pict>
                <v:shape id="_x0000_s5499" style="position:absolute;left:0;text-align:left;margin-left:2812.5pt;margin-top:7.2pt;width:71.25pt;height:53.25pt;z-index:-250412544;mso-wrap-edited:t;mso-position-horizontal:right" coordsize="" o:spt="100" wrapcoords="-30 0 1000 0 1000 1079 1000 1079 -30 1079 -30 0" adj="0,,0" path="">
                  <v:stroke joinstyle="round"/>
                  <v:imagedata r:id="rId2163" o:title="dc_1634"/>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9668" w:name="_Toc259723068"/>
      <w:bookmarkStart w:id="9669" w:name="_Toc275503414"/>
      <w:bookmarkStart w:id="9670" w:name="_Toc371379081"/>
      <w:bookmarkStart w:id="9671" w:name="_Toc21214268"/>
      <w:bookmarkStart w:id="9672" w:name="TotalAdjustments"/>
      <w:r>
        <w:t>TotalAdjustments</w:t>
      </w:r>
      <w:bookmarkEnd w:id="9668"/>
      <w:bookmarkEnd w:id="9669"/>
      <w:bookmarkEnd w:id="9670"/>
      <w:bookmarkEnd w:id="9671"/>
      <w:bookmarkEnd w:id="96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35" o:spid="_x0000_s4760" style="position:absolute;left:0;text-align:left;margin-left:0;margin-top:0;width:50pt;height:50pt;z-index:252194304;visibility:hidden" coordsize="81,411" o:spt="100" o:preferrelative="t" adj="0,,0" path="">
                  <v:stroke joinstyle="round"/>
                  <v:formulas/>
                  <v:path o:connecttype="segments"/>
                  <o:lock v:ext="edit" selection="t"/>
                </v:shape>
              </w:pict>
            </w:r>
            <w:r w:rsidRPr="001978CB">
              <w:pict>
                <v:shape id="_x0000_s5500" style="position:absolute;left:0;text-align:left;margin-left:18607.5pt;margin-top:7.2pt;width:246.75pt;height:48.75pt;z-index:-250411520;mso-wrap-edited:t;mso-position-horizontal:right" coordsize="" o:spt="100" wrapcoords="-30 358 328 358 618 358 618 259 618 259 618 0 1000 0 1000 0 1000 1087 618 1087 618 939 328 939 328 926 -30 926 -30 358" adj="0,,0" path="">
                  <v:stroke joinstyle="round"/>
                  <v:imagedata r:id="rId2164" o:title="dc_1635"/>
                  <v:formulas/>
                  <v:path o:connecttype="segments"/>
                  <w10:wrap type="tight"/>
                </v:shape>
              </w:pict>
            </w:r>
            <w:r w:rsidR="00DF657D">
              <w:t xml:space="preserve">The </w:t>
            </w:r>
            <w:r w:rsidR="003356AD" w:rsidRPr="003356AD">
              <w:t>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73" w:name="_Toc259723069"/>
      <w:bookmarkStart w:id="9674" w:name="_Toc275503415"/>
      <w:bookmarkStart w:id="9675" w:name="_Toc371379082"/>
      <w:bookmarkStart w:id="9676" w:name="_Toc21214269"/>
      <w:bookmarkStart w:id="9677" w:name="TotalAmount"/>
      <w:r>
        <w:t>TotalAmount</w:t>
      </w:r>
      <w:bookmarkEnd w:id="9673"/>
      <w:bookmarkEnd w:id="9674"/>
      <w:bookmarkEnd w:id="9675"/>
      <w:bookmarkEnd w:id="9676"/>
      <w:bookmarkEnd w:id="9677"/>
    </w:p>
    <w:tbl>
      <w:tblPr>
        <w:tblW w:w="5000" w:type="pct"/>
        <w:tblCellMar>
          <w:top w:w="144" w:type="dxa"/>
          <w:left w:w="115" w:type="dxa"/>
          <w:right w:w="115" w:type="dxa"/>
        </w:tblCellMar>
        <w:tblLook w:val="01E0"/>
      </w:tblPr>
      <w:tblGrid>
        <w:gridCol w:w="9584"/>
      </w:tblGrid>
      <w:tr w:rsidR="00DF657D" w:rsidTr="00DF657D">
        <w:tc>
          <w:tcPr>
            <w:tcW w:w="5000" w:type="pct"/>
          </w:tcPr>
          <w:p w:rsidR="00A176A0" w:rsidRDefault="001978CB" w:rsidP="00A176A0">
            <w:pPr>
              <w:pStyle w:val="Normal2"/>
            </w:pPr>
            <w:r w:rsidRPr="001978CB">
              <w:pict>
                <v:shape id="dc_1636" o:spid="_x0000_s4761" style="position:absolute;left:0;text-align:left;margin-left:0;margin-top:0;width:50pt;height:50pt;z-index:252195328;visibility:hidden" coordsize="81,379" o:spt="100" o:preferrelative="t" adj="0,,0" path="">
                  <v:stroke joinstyle="round"/>
                  <v:formulas/>
                  <v:path o:connecttype="segments"/>
                  <o:lock v:ext="edit" selection="t"/>
                </v:shape>
              </w:pict>
            </w:r>
            <w:r w:rsidRPr="001978CB">
              <w:pict>
                <v:shape id="_x0000_s5501" style="position:absolute;left:0;text-align:left;margin-left:16852.5pt;margin-top:7.2pt;width:227.25pt;height:48.75pt;z-index:-250410496;mso-wrap-edited:t;mso-position-horizontal:right" coordsize="" o:spt="100" wrapcoords="-30 358 271 358 585 358 585 259 585 259 585 0 1000 0 1000 0 1000 1087 585 1087 585 939 271 939 271 926 -30 926 -30 358" adj="0,,0" path="">
                  <v:stroke joinstyle="round"/>
                  <v:imagedata r:id="rId2165" o:title="dc_1636"/>
                  <v:formulas/>
                  <v:path o:connecttype="segments"/>
                  <w10:wrap type="tight"/>
                </v:shape>
              </w:pict>
            </w:r>
            <w:r w:rsidR="00633CBA">
              <w:t>The</w:t>
            </w:r>
            <w:r w:rsidR="00A176A0">
              <w:t xml:space="preserve"> total amount including tax (when tax is specified in the e-Document).</w:t>
            </w:r>
          </w:p>
          <w:p w:rsidR="00DF657D" w:rsidRDefault="00A176A0" w:rsidP="00A176A0">
            <w:pPr>
              <w:pStyle w:val="Normal2"/>
            </w:pPr>
            <w:r>
              <w:t>In e-Documents claiming payment this is the amount due for payment based on the terms of payment. Decimal rounding might be applied to this amount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78" w:name="_Toc259723070"/>
      <w:bookmarkStart w:id="9679" w:name="_Toc275503416"/>
      <w:bookmarkStart w:id="9680" w:name="_Toc371379083"/>
      <w:bookmarkStart w:id="9681" w:name="_Toc21214270"/>
      <w:bookmarkStart w:id="9682" w:name="TotalBlanketOrderValue"/>
      <w:r>
        <w:t>TotalBlanketOrderValue</w:t>
      </w:r>
      <w:bookmarkEnd w:id="9678"/>
      <w:bookmarkEnd w:id="9679"/>
      <w:bookmarkEnd w:id="9680"/>
      <w:bookmarkEnd w:id="9681"/>
      <w:bookmarkEnd w:id="96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37" o:spid="_x0000_s4762" style="position:absolute;left:0;text-align:left;margin-left:0;margin-top:0;width:50pt;height:50pt;z-index:252196352;visibility:hidden" coordsize="81,453" o:spt="100" o:preferrelative="t" adj="0,,0" path="">
                  <v:stroke joinstyle="round"/>
                  <v:formulas/>
                  <v:path o:connecttype="segments"/>
                  <o:lock v:ext="edit" selection="t"/>
                </v:shape>
              </w:pict>
            </w:r>
            <w:r w:rsidRPr="001978CB">
              <w:pict>
                <v:shape id="_x0000_s5502" style="position:absolute;left:0;text-align:left;margin-left:20835pt;margin-top:7.2pt;width:271.5pt;height:48.75pt;z-index:-250409472;mso-wrap-edited:t;mso-position-horizontal:right" coordsize="" o:spt="100" wrapcoords="-30 358 390 358 653 358 653 259 653 259 653 0 1000 0 1000 0 1000 1087 653 1087 653 939 390 939 390 926 -30 926 -30 358" adj="0,,0" path="">
                  <v:stroke joinstyle="round"/>
                  <v:imagedata r:id="rId2166" o:title="dc_1637"/>
                  <v:formulas/>
                  <v:path o:connecttype="segments"/>
                  <w10:wrap type="tight"/>
                </v:shape>
              </w:pict>
            </w:r>
            <w:r w:rsidR="00DF657D">
              <w:t xml:space="preserve">The authorized amount of the blanket </w:t>
            </w:r>
            <w:r w:rsidR="00A41941">
              <w:t>PurchaseOrder</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83" w:name="_Toc259723071"/>
      <w:bookmarkStart w:id="9684" w:name="_Toc275503417"/>
      <w:bookmarkStart w:id="9685" w:name="_Toc371379084"/>
      <w:bookmarkStart w:id="9686" w:name="_Toc21214271"/>
      <w:bookmarkStart w:id="9687" w:name="TotalFASAmount"/>
      <w:r>
        <w:t>TotalFASAmount</w:t>
      </w:r>
      <w:bookmarkEnd w:id="9683"/>
      <w:bookmarkEnd w:id="9684"/>
      <w:bookmarkEnd w:id="9685"/>
      <w:bookmarkEnd w:id="9686"/>
      <w:bookmarkEnd w:id="96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38" o:spid="_x0000_s4763" style="position:absolute;left:0;text-align:left;margin-left:0;margin-top:0;width:50pt;height:50pt;z-index:252197376;visibility:hidden" coordsize="81,408" o:spt="100" o:preferrelative="t" adj="0,,0" path="">
                  <v:stroke joinstyle="round"/>
                  <v:formulas/>
                  <v:path o:connecttype="segments"/>
                  <o:lock v:ext="edit" selection="t"/>
                </v:shape>
              </w:pict>
            </w:r>
            <w:r w:rsidRPr="001978CB">
              <w:pict>
                <v:shape id="_x0000_s5503" style="position:absolute;left:0;text-align:left;margin-left:18405pt;margin-top:7.2pt;width:244.5pt;height:48.75pt;z-index:-250408448;mso-wrap-edited:t;mso-position-horizontal:right" coordsize="" o:spt="100" wrapcoords="-30 358 323 358 615 358 615 259 615 259 615 0 1000 0 1000 0 1000 1087 615 1087 615 939 323 939 323 926 -30 926 -30 358" adj="0,,0" path="">
                  <v:stroke joinstyle="round"/>
                  <v:imagedata r:id="rId2167" o:title="dc_1638"/>
                  <v:formulas/>
                  <v:path o:connecttype="segments"/>
                  <w10:wrap type="tight"/>
                </v:shape>
              </w:pict>
            </w:r>
            <w:r w:rsidR="00DF657D">
              <w:t>TotalFASAmount is the total Free Alongside Ship 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88" w:name="_Toc259723072"/>
      <w:bookmarkStart w:id="9689" w:name="_Toc275503418"/>
      <w:bookmarkStart w:id="9690" w:name="_Toc371379085"/>
      <w:bookmarkStart w:id="9691" w:name="_Toc21214272"/>
      <w:bookmarkStart w:id="9692" w:name="TotalInformationalAmount"/>
      <w:r>
        <w:t>TotalInformationalAmount</w:t>
      </w:r>
      <w:bookmarkEnd w:id="9688"/>
      <w:bookmarkEnd w:id="9689"/>
      <w:bookmarkEnd w:id="9690"/>
      <w:bookmarkEnd w:id="9691"/>
      <w:bookmarkEnd w:id="96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39" o:spid="_x0000_s4764" style="position:absolute;left:0;text-align:left;margin-left:0;margin-top:0;width:50pt;height:50pt;z-index:252198400;visibility:hidden" coordsize="161,469" o:spt="100" o:preferrelative="t" adj="0,,0" path="">
                  <v:stroke joinstyle="round"/>
                  <v:formulas/>
                  <v:path o:connecttype="segments"/>
                  <o:lock v:ext="edit" selection="t"/>
                </v:shape>
              </w:pict>
            </w:r>
            <w:r w:rsidRPr="001978CB">
              <w:pict>
                <v:shape id="_x0000_s5504" style="position:absolute;left:0;text-align:left;margin-left:21712.5pt;margin-top:7.2pt;width:281.25pt;height:96.75pt;z-index:-250407424;mso-wrap-edited:t;mso-position-horizontal:right" coordsize="" o:spt="100" wrapcoords="-30 378 411 378 665 378 665 130 665 130 665 0 1000 0 1000 0 1000 1044 665 1044 665 802 411 802 -30 802 -30 378" adj="0,,0" path="">
                  <v:stroke joinstyle="round"/>
                  <v:imagedata r:id="rId2168" o:title="dc_1639"/>
                  <v:formulas/>
                  <v:path o:connecttype="segments"/>
                  <w10:wrap type="tight"/>
                </v:shape>
              </w:pict>
            </w:r>
            <w:r w:rsidR="00DF657D">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93" w:name="_Toc259723073"/>
      <w:bookmarkStart w:id="9694" w:name="_Toc275503419"/>
      <w:bookmarkStart w:id="9695" w:name="_Toc371379086"/>
      <w:bookmarkStart w:id="9696" w:name="_Toc21214273"/>
      <w:bookmarkStart w:id="9697" w:name="TotalInformationalQuantity"/>
      <w:r>
        <w:t>TotalInformationalQuantity</w:t>
      </w:r>
      <w:bookmarkEnd w:id="9693"/>
      <w:bookmarkEnd w:id="9694"/>
      <w:bookmarkEnd w:id="9695"/>
      <w:bookmarkEnd w:id="9696"/>
      <w:bookmarkEnd w:id="96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rPr>
                <w:noProof/>
              </w:rPr>
              <w:pict>
                <v:shape id="_x0000_s5683" type="#_x0000_t75" style="position:absolute;left:0;text-align:left;margin-left:26304.8pt;margin-top:7.05pt;width:327pt;height:447pt;z-index:-250251776;mso-wrap-edited:t;mso-position-horizontal:right" wrapcoords="9165 2875 297 2984 248 4687 9165 4723 9462 21576 21600 21564 21600 0 9215 85 9165 2875" filled="t">
                  <v:imagedata r:id="rId2169" o:title="TotalInformationalQuantity"/>
                  <w10:wrap type="tight"/>
                </v:shape>
              </w:pict>
            </w:r>
            <w:r w:rsidRPr="001978CB">
              <w:pict>
                <v:shape id="dc_1640" o:spid="_x0000_s4765" style="position:absolute;left:0;text-align:left;margin-left:0;margin-top:0;width:50pt;height:50pt;z-index:252199424;visibility:hidden" coordsize="504,453" o:spt="100" o:preferrelative="t" adj="0,,0" path="">
                  <v:stroke joinstyle="round"/>
                  <v:formulas/>
                  <v:path o:connecttype="segments"/>
                  <o:lock v:ext="edit" selection="t"/>
                </v:shape>
              </w:pict>
            </w:r>
            <w:r w:rsidR="00DF657D">
              <w:t>A quantity that is used to communicate related information about the parent element. This element represents a total that is derived from individual line items.</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r>
              <w:t>.</w:t>
            </w:r>
          </w:p>
          <w:p w:rsidR="00DF657D"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698" w:name="_Toc259723074"/>
      <w:bookmarkStart w:id="9699" w:name="_Toc275503420"/>
      <w:bookmarkStart w:id="9700" w:name="_Toc371379087"/>
      <w:bookmarkStart w:id="9701" w:name="_Toc21214274"/>
      <w:bookmarkStart w:id="9702" w:name="TotalNetAmount"/>
      <w:r>
        <w:t>TotalNetAmount</w:t>
      </w:r>
      <w:bookmarkEnd w:id="9698"/>
      <w:bookmarkEnd w:id="9699"/>
      <w:bookmarkEnd w:id="9700"/>
      <w:bookmarkEnd w:id="9701"/>
      <w:bookmarkEnd w:id="97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41" o:spid="_x0000_s4766" style="position:absolute;left:0;text-align:left;margin-left:0;margin-top:0;width:50pt;height:50pt;z-index:252200448;visibility:hidden" coordsize="81,402" o:spt="100" o:preferrelative="t" adj="0,,0" path="">
                  <v:stroke joinstyle="round"/>
                  <v:formulas/>
                  <v:path o:connecttype="segments"/>
                  <o:lock v:ext="edit" selection="t"/>
                </v:shape>
              </w:pict>
            </w:r>
            <w:r w:rsidRPr="001978CB">
              <w:pict>
                <v:shape id="_x0000_s5505" style="position:absolute;left:0;text-align:left;margin-left:18135pt;margin-top:7.2pt;width:241.5pt;height:48.75pt;z-index:-250406400;mso-wrap-edited:t;mso-position-horizontal:right" coordsize="" o:spt="100" wrapcoords="-30 358 313 358 609 358 609 259 609 259 609 0 1000 0 1000 0 1000 1087 609 1087 609 939 313 939 313 926 -30 926 -30 358" adj="0,,0" path="">
                  <v:stroke joinstyle="round"/>
                  <v:imagedata r:id="rId2170" o:title="dc_1641"/>
                  <v:formulas/>
                  <v:path o:connecttype="segments"/>
                  <w10:wrap type="tight"/>
                </v:shape>
              </w:pict>
            </w:r>
            <w:r w:rsidR="00DF657D">
              <w:t>A field containing total amount excluding tax. For example, in the Invoice TotalNetAmount is equal to the sum of LineItemSubTotal plus TotalAdjustments. TotalNetAmount encapsulates CurrencyValue.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03" w:name="_Toc259723075"/>
      <w:bookmarkStart w:id="9704" w:name="_Toc275503421"/>
      <w:bookmarkStart w:id="9705" w:name="_Toc371379088"/>
      <w:bookmarkStart w:id="9706" w:name="_Toc21214275"/>
      <w:bookmarkStart w:id="9707" w:name="TotalNetOfTermsDiscount"/>
      <w:r>
        <w:t>TotalNetOfTermsDiscount</w:t>
      </w:r>
      <w:bookmarkEnd w:id="9703"/>
      <w:bookmarkEnd w:id="9704"/>
      <w:bookmarkEnd w:id="9705"/>
      <w:bookmarkEnd w:id="9706"/>
      <w:bookmarkEnd w:id="97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5797" type="#_x0000_t75" style="position:absolute;left:0;text-align:left;margin-left:29747.3pt;margin-top:7.05pt;width:365.25pt;height:211.5pt;z-index:-250152448;mso-wrap-edited:t;mso-position-horizontal:right" wrapcoords="10334 8890 305 8722 305 11403 10461 11249 10550 21130 21600 21523 21600 0 10461 220 10334 8890" filled="t">
                  <v:imagedata r:id="rId2171" o:title="TotalNetOfTermsDiscount"/>
                  <w10:wrap type="tight"/>
                </v:shape>
              </w:pict>
            </w:r>
            <w:r w:rsidRPr="001978CB">
              <w:pict>
                <v:shape id="dc_1642" o:spid="_x0000_s5796" style="position:absolute;left:0;text-align:left;margin-left:0;margin-top:0;width:50pt;height:50pt;z-index:253163008;visibility:hidden" coordsize="267,607" o:spt="100" o:preferrelative="t" adj="0,,0" path="">
                  <v:stroke joinstyle="round"/>
                  <v:formulas/>
                  <v:path o:connecttype="segments"/>
                  <o:lock v:ext="edit" selection="t"/>
                </v:shape>
              </w:pict>
            </w:r>
            <w:r w:rsidR="00DF657D">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AmountSubjectToTermsDiscount</w:t>
            </w:r>
          </w:p>
          <w:p w:rsidR="00DF657D" w:rsidRDefault="00DF657D" w:rsidP="00DF657D">
            <w:pPr>
              <w:pStyle w:val="Italic4"/>
            </w:pPr>
            <w:r>
              <w:t>AmountSubjectToTermsDiscount is mandatory. A single instance is required.</w:t>
            </w:r>
          </w:p>
          <w:p w:rsidR="00DF657D" w:rsidRDefault="00DF657D" w:rsidP="00DF657D">
            <w:pPr>
              <w:pStyle w:val="Normal4"/>
            </w:pPr>
            <w:r>
              <w:t>The amount against which prompt payment terms can be applied.</w:t>
            </w:r>
          </w:p>
          <w:p w:rsidR="00DF657D" w:rsidRDefault="00DF657D" w:rsidP="00DF657D">
            <w:pPr>
              <w:pStyle w:val="Bold4"/>
              <w:keepNext/>
            </w:pPr>
            <w:r>
              <w:t>TotalTermsDiscountNetAmount</w:t>
            </w:r>
          </w:p>
          <w:p w:rsidR="00DF657D" w:rsidRDefault="00DF657D" w:rsidP="00DF657D">
            <w:pPr>
              <w:pStyle w:val="Italic4"/>
            </w:pPr>
            <w:r>
              <w:t>TotalTermsDiscountNetAmount is optional. A single instance might exist.</w:t>
            </w:r>
          </w:p>
          <w:p w:rsidR="00DF657D" w:rsidRDefault="00DF657D" w:rsidP="00DF657D">
            <w:pPr>
              <w:pStyle w:val="Normal4"/>
            </w:pPr>
            <w:r>
              <w:t>The total prompt payment discount amount excluding taxes.</w:t>
            </w:r>
          </w:p>
          <w:p w:rsidR="00DF657D" w:rsidRDefault="00DF657D" w:rsidP="00DF657D">
            <w:pPr>
              <w:pStyle w:val="Bold4"/>
              <w:rPr>
                <w:lang w:eastAsia="sv-SE"/>
              </w:rPr>
            </w:pPr>
            <w:r w:rsidRPr="00E023CB">
              <w:rPr>
                <w:highlight w:val="white"/>
                <w:lang w:eastAsia="sv-SE"/>
              </w:rPr>
              <w:t>TotalTermsDiscountNetAmountTax</w:t>
            </w:r>
          </w:p>
          <w:p w:rsidR="00DF657D" w:rsidRDefault="00DF657D" w:rsidP="00DF657D">
            <w:pPr>
              <w:pStyle w:val="Italic4"/>
            </w:pPr>
            <w:r>
              <w:t>TotalTermsDiscountNetAmountTax is optional. A single instance might exist.</w:t>
            </w:r>
          </w:p>
          <w:p w:rsidR="00DF657D" w:rsidRDefault="00DF657D" w:rsidP="00DF657D">
            <w:pPr>
              <w:pStyle w:val="Normal4"/>
            </w:pPr>
            <w:r>
              <w:rPr>
                <w:lang w:eastAsia="sv-SE"/>
              </w:rPr>
              <w:t>Tax amount calculated for prompt payment discount amount</w:t>
            </w:r>
          </w:p>
          <w:p w:rsidR="00DF657D" w:rsidRDefault="00DF657D" w:rsidP="00DF657D">
            <w:pPr>
              <w:pStyle w:val="Bold4"/>
            </w:pPr>
            <w:r w:rsidRPr="003802E2">
              <w:rPr>
                <w:highlight w:val="white"/>
              </w:rPr>
              <w:t>TotalTermsDiscountAmount</w:t>
            </w:r>
          </w:p>
          <w:p w:rsidR="00DF657D" w:rsidRDefault="00DF657D" w:rsidP="00DF657D">
            <w:pPr>
              <w:pStyle w:val="Italic4"/>
            </w:pPr>
            <w:r>
              <w:t>TotalTermsDiscountNetAmount is optional. A single instance might exist.</w:t>
            </w:r>
          </w:p>
          <w:p w:rsidR="00DF657D" w:rsidRPr="003802E2" w:rsidRDefault="00DF657D" w:rsidP="00DF657D">
            <w:pPr>
              <w:pStyle w:val="Normal4"/>
            </w:pPr>
            <w:r>
              <w:rPr>
                <w:lang w:eastAsia="sv-SE"/>
              </w:rPr>
              <w:t>The total prompt payment discount amount including taxes.</w:t>
            </w:r>
          </w:p>
          <w:p w:rsidR="00DF657D" w:rsidRDefault="00DF657D" w:rsidP="00DF657D">
            <w:pPr>
              <w:pStyle w:val="Bold4"/>
            </w:pPr>
            <w:r>
              <w:t>TotalTermsDiscountNetAmountDue</w:t>
            </w:r>
          </w:p>
          <w:p w:rsidR="00DF657D" w:rsidRDefault="00DF657D" w:rsidP="00DF657D">
            <w:pPr>
              <w:pStyle w:val="Italic4"/>
            </w:pPr>
            <w:r>
              <w:t>TotalTermsDiscountNetAmountDue is optional. A single instance might exist.</w:t>
            </w:r>
          </w:p>
          <w:p w:rsidR="00DF657D" w:rsidRDefault="00DF657D" w:rsidP="00DF657D">
            <w:pPr>
              <w:pStyle w:val="Normal4"/>
            </w:pPr>
            <w:r>
              <w:t>The total amount due after prompt payment discount excluding taxes. Encapsulates CurrencyValue.</w:t>
            </w:r>
          </w:p>
          <w:p w:rsidR="00DF657D" w:rsidRDefault="00DF657D" w:rsidP="00DF657D">
            <w:pPr>
              <w:pStyle w:val="Bold4"/>
            </w:pPr>
            <w:r>
              <w:t>TotalTermsDiscountTaxAmount</w:t>
            </w:r>
          </w:p>
          <w:p w:rsidR="00DF657D" w:rsidRDefault="00DF657D" w:rsidP="00DF657D">
            <w:pPr>
              <w:pStyle w:val="Italic4"/>
            </w:pPr>
            <w:r>
              <w:t>TotalTermsDiscountTaxAmount is optional. A single instance might exist.</w:t>
            </w:r>
          </w:p>
          <w:p w:rsidR="00DF657D" w:rsidRDefault="00DF657D" w:rsidP="00DF657D">
            <w:pPr>
              <w:pStyle w:val="Normal4"/>
            </w:pPr>
            <w:r>
              <w:t>The total tax amount calculated after prompt payment discount.</w:t>
            </w:r>
          </w:p>
          <w:p w:rsidR="00DF657D" w:rsidRDefault="00DF657D" w:rsidP="00DF657D">
            <w:pPr>
              <w:pStyle w:val="Bold4"/>
            </w:pPr>
            <w:r>
              <w:t>TotalTermsDiscountAmountDue</w:t>
            </w:r>
          </w:p>
          <w:p w:rsidR="00DF657D" w:rsidRDefault="00DF657D" w:rsidP="00DF657D">
            <w:pPr>
              <w:pStyle w:val="Italic4"/>
            </w:pPr>
            <w:r>
              <w:t>TotalTermsDiscountAmountDue is mandatory. A single instance is required.</w:t>
            </w:r>
          </w:p>
          <w:p w:rsidR="008C5307" w:rsidRDefault="008C5307" w:rsidP="008C5307">
            <w:pPr>
              <w:pStyle w:val="Normal4"/>
            </w:pPr>
            <w:r>
              <w:t xml:space="preserve">The total amount after prompt payment discount, includes the related taxes. </w:t>
            </w:r>
          </w:p>
          <w:p w:rsidR="00DF657D" w:rsidRDefault="008C5307" w:rsidP="008C5307">
            <w:pPr>
              <w:pStyle w:val="Normal4"/>
            </w:pPr>
            <w:r>
              <w:t>In e-Documents claiming payment this is the amount due for payment when prompt payment discount is used according to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DF657D" w:rsidRDefault="00DF657D" w:rsidP="00DF657D"/>
    <w:p w:rsidR="00DF657D" w:rsidRDefault="00DF657D" w:rsidP="00DF657D">
      <w:pPr>
        <w:pStyle w:val="Heading2"/>
      </w:pPr>
      <w:bookmarkStart w:id="9708" w:name="_Toc259723076"/>
      <w:bookmarkStart w:id="9709" w:name="_Toc275503422"/>
      <w:bookmarkStart w:id="9710" w:name="_Toc371379089"/>
      <w:bookmarkStart w:id="9711" w:name="_Toc21214276"/>
      <w:bookmarkStart w:id="9712" w:name="TotalNumberOfLineItems"/>
      <w:r>
        <w:t>TotalNumberOfLineItems</w:t>
      </w:r>
      <w:bookmarkEnd w:id="9708"/>
      <w:bookmarkEnd w:id="9709"/>
      <w:bookmarkEnd w:id="9710"/>
      <w:bookmarkEnd w:id="9711"/>
      <w:bookmarkEnd w:id="97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43" o:spid="_x0000_s4767" style="position:absolute;left:0;text-align:left;margin-left:0;margin-top:0;width:50pt;height:50pt;z-index:252201472;visibility:hidden" coordsize="67,198" o:spt="100" o:preferrelative="t" adj="0,,0" path="">
                  <v:stroke joinstyle="round"/>
                  <v:formulas/>
                  <v:path o:connecttype="segments"/>
                  <o:lock v:ext="edit" selection="t"/>
                </v:shape>
              </w:pict>
            </w:r>
            <w:r w:rsidRPr="001978CB">
              <w:pict>
                <v:shape id="_x0000_s5506" style="position:absolute;left:0;text-align:left;margin-left:7065pt;margin-top:7.2pt;width:118.5pt;height:40.5pt;z-index:-250405376;mso-wrap-edited:t;mso-position-horizontal:right" coordsize="" o:spt="100" wrapcoords="-30 104 1000 104 1000 1105 1000 1105 -30 1105 -30 104" adj="0,,0" path="">
                  <v:stroke joinstyle="round"/>
                  <v:imagedata r:id="rId2172" o:title="dc_1643"/>
                  <v:formulas/>
                  <v:path o:connecttype="segments"/>
                  <w10:wrap type="tight"/>
                </v:shape>
              </w:pict>
            </w:r>
            <w:r w:rsidR="00DF657D">
              <w:t>The total number of individual line items in the document, regardless of the status or type.</w:t>
            </w:r>
          </w:p>
        </w:tc>
      </w:tr>
    </w:tbl>
    <w:p w:rsidR="00DF657D" w:rsidRDefault="00DF657D" w:rsidP="00DF657D"/>
    <w:p w:rsidR="00DF657D" w:rsidRDefault="00DF657D" w:rsidP="00DF657D">
      <w:pPr>
        <w:pStyle w:val="Heading2"/>
      </w:pPr>
      <w:bookmarkStart w:id="9713" w:name="_Toc259723077"/>
      <w:bookmarkStart w:id="9714" w:name="_Toc275503423"/>
      <w:bookmarkStart w:id="9715" w:name="_Toc371379090"/>
      <w:bookmarkStart w:id="9716" w:name="_Toc21214277"/>
      <w:bookmarkStart w:id="9717" w:name="TotalNumberOfPackingListItems"/>
      <w:r>
        <w:t>TotalNumberOfPackingListItems</w:t>
      </w:r>
      <w:bookmarkEnd w:id="9713"/>
      <w:bookmarkEnd w:id="9714"/>
      <w:bookmarkEnd w:id="9715"/>
      <w:bookmarkEnd w:id="9716"/>
      <w:bookmarkEnd w:id="97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44" o:spid="_x0000_s4768" style="position:absolute;left:0;text-align:left;margin-left:0;margin-top:0;width:50pt;height:50pt;z-index:252202496;visibility:hidden" coordsize="67,249" o:spt="100" o:preferrelative="t" adj="0,,0" path="">
                  <v:stroke joinstyle="round"/>
                  <v:formulas/>
                  <v:path o:connecttype="segments"/>
                  <o:lock v:ext="edit" selection="t"/>
                </v:shape>
              </w:pict>
            </w:r>
            <w:r w:rsidRPr="001978CB">
              <w:pict>
                <v:shape id="_x0000_s5507" style="position:absolute;left:0;text-align:left;margin-left:9832.5pt;margin-top:7.2pt;width:149.25pt;height:40.5pt;z-index:-250404352;mso-wrap-edited:t;mso-position-horizontal:right" coordsize="" o:spt="100" wrapcoords="-30 104 1000 104 1000 1105 1000 1105 -30 1105 -30 104" adj="0,,0" path="">
                  <v:stroke joinstyle="round"/>
                  <v:imagedata r:id="rId2173" o:title="dc_1644"/>
                  <v:formulas/>
                  <v:path o:connecttype="segments"/>
                  <w10:wrap type="tight"/>
                </v:shape>
              </w:pict>
            </w:r>
            <w:r w:rsidR="00DF657D">
              <w:t xml:space="preserve">Total Number Of </w:t>
            </w:r>
            <w:r w:rsidR="00A768F0">
              <w:t>PackingList</w:t>
            </w:r>
            <w:r w:rsidR="00DF657D">
              <w:t xml:space="preserve"> Items</w:t>
            </w:r>
          </w:p>
        </w:tc>
      </w:tr>
    </w:tbl>
    <w:p w:rsidR="00DF657D" w:rsidRDefault="00DF657D" w:rsidP="00DF657D"/>
    <w:p w:rsidR="00DF657D" w:rsidRDefault="00DF657D" w:rsidP="00DF657D">
      <w:pPr>
        <w:pStyle w:val="Heading2"/>
      </w:pPr>
      <w:bookmarkStart w:id="9718" w:name="_Toc259723078"/>
      <w:bookmarkStart w:id="9719" w:name="_Toc275503424"/>
      <w:bookmarkStart w:id="9720" w:name="_Toc371379091"/>
      <w:bookmarkStart w:id="9721" w:name="_Toc21214278"/>
      <w:bookmarkStart w:id="9722" w:name="TotalNumberOfPackingListPackingUnits"/>
      <w:r>
        <w:t>TotalNumberOfPackingListPackingUnits</w:t>
      </w:r>
      <w:bookmarkEnd w:id="9718"/>
      <w:bookmarkEnd w:id="9719"/>
      <w:bookmarkEnd w:id="9720"/>
      <w:bookmarkEnd w:id="9721"/>
      <w:bookmarkEnd w:id="97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45" o:spid="_x0000_s4769" style="position:absolute;left:0;text-align:left;margin-left:0;margin-top:0;width:50pt;height:50pt;z-index:252203520;visibility:hidden" coordsize="67,302" o:spt="100" o:preferrelative="t" adj="0,,0" path="">
                  <v:stroke joinstyle="round"/>
                  <v:formulas/>
                  <v:path o:connecttype="segments"/>
                  <o:lock v:ext="edit" selection="t"/>
                </v:shape>
              </w:pict>
            </w:r>
            <w:r w:rsidRPr="001978CB">
              <w:pict>
                <v:shape id="_x0000_s5508" style="position:absolute;left:0;text-align:left;margin-left:12735pt;margin-top:7.2pt;width:181.5pt;height:40.5pt;z-index:-250403328;mso-wrap-edited:t;mso-position-horizontal:right" coordsize="" o:spt="100" wrapcoords="-30 104 1000 104 1000 1105 1000 1105 -30 1105 -30 104" adj="0,,0" path="">
                  <v:stroke joinstyle="round"/>
                  <v:imagedata r:id="rId2174" o:title="dc_1645"/>
                  <v:formulas/>
                  <v:path o:connecttype="segments"/>
                  <w10:wrap type="tight"/>
                </v:shape>
              </w:pict>
            </w:r>
            <w:r w:rsidR="00DF657D">
              <w:t>TotalNumberOfPackingListPackingUnits</w:t>
            </w:r>
          </w:p>
        </w:tc>
      </w:tr>
    </w:tbl>
    <w:p w:rsidR="00DF657D" w:rsidRDefault="00DF657D" w:rsidP="00DF657D"/>
    <w:p w:rsidR="00DF657D" w:rsidRDefault="00DF657D" w:rsidP="00DF657D">
      <w:pPr>
        <w:pStyle w:val="Heading2"/>
      </w:pPr>
      <w:bookmarkStart w:id="9723" w:name="_Toc259723079"/>
      <w:bookmarkStart w:id="9724" w:name="_Toc275503425"/>
      <w:bookmarkStart w:id="9725" w:name="_Toc371379092"/>
      <w:bookmarkStart w:id="9726" w:name="_Toc21214279"/>
      <w:bookmarkStart w:id="9727" w:name="TotalNumberOfSequences"/>
      <w:r>
        <w:t>TotalNumberOfSequences</w:t>
      </w:r>
      <w:bookmarkEnd w:id="9723"/>
      <w:bookmarkEnd w:id="9724"/>
      <w:bookmarkEnd w:id="9725"/>
      <w:bookmarkEnd w:id="9726"/>
      <w:bookmarkEnd w:id="97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46" o:spid="_x0000_s4770" style="position:absolute;left:0;text-align:left;margin-left:0;margin-top:0;width:50pt;height:50pt;z-index:252204544;visibility:hidden" coordsize="67,207" o:spt="100" o:preferrelative="t" adj="0,,0" path="">
                  <v:stroke joinstyle="round"/>
                  <v:formulas/>
                  <v:path o:connecttype="segments"/>
                  <o:lock v:ext="edit" selection="t"/>
                </v:shape>
              </w:pict>
            </w:r>
            <w:r w:rsidRPr="001978CB">
              <w:pict>
                <v:shape id="_x0000_s5509" style="position:absolute;left:0;text-align:left;margin-left:7605pt;margin-top:7.2pt;width:124.5pt;height:40.5pt;z-index:-250402304;mso-wrap-edited:t;mso-position-horizontal:right" coordsize="" o:spt="100" wrapcoords="-30 104 1000 104 1000 1105 1000 1105 -30 1105 -30 104" adj="0,,0" path="">
                  <v:stroke joinstyle="round"/>
                  <v:imagedata r:id="rId2175" o:title="dc_1646"/>
                  <v:formulas/>
                  <v:path o:connecttype="segments"/>
                  <w10:wrap type="tight"/>
                </v:shape>
              </w:pict>
            </w:r>
            <w:r w:rsidR="00DF657D">
              <w:t>The total number of sequences in the document.</w:t>
            </w:r>
          </w:p>
        </w:tc>
      </w:tr>
    </w:tbl>
    <w:p w:rsidR="00DF657D" w:rsidRDefault="00DF657D" w:rsidP="00DF657D"/>
    <w:p w:rsidR="00DF657D" w:rsidRDefault="00DF657D" w:rsidP="00DF657D">
      <w:pPr>
        <w:pStyle w:val="Heading2"/>
      </w:pPr>
      <w:bookmarkStart w:id="9728" w:name="_Toc259723080"/>
      <w:bookmarkStart w:id="9729" w:name="_Toc275503426"/>
      <w:bookmarkStart w:id="9730" w:name="_Toc371379093"/>
      <w:bookmarkStart w:id="9731" w:name="_Toc21214280"/>
      <w:bookmarkStart w:id="9732" w:name="TotalNumberOfShipments"/>
      <w:r>
        <w:t>TotalNumberOfShipments</w:t>
      </w:r>
      <w:bookmarkEnd w:id="9728"/>
      <w:bookmarkEnd w:id="9729"/>
      <w:bookmarkEnd w:id="9730"/>
      <w:bookmarkEnd w:id="9731"/>
      <w:bookmarkEnd w:id="97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47" o:spid="_x0000_s4771" style="position:absolute;left:0;text-align:left;margin-left:0;margin-top:0;width:50pt;height:50pt;z-index:252205568;visibility:hidden" coordsize="67,204" o:spt="100" o:preferrelative="t" adj="0,,0" path="">
                  <v:stroke joinstyle="round"/>
                  <v:formulas/>
                  <v:path o:connecttype="segments"/>
                  <o:lock v:ext="edit" selection="t"/>
                </v:shape>
              </w:pict>
            </w:r>
            <w:r w:rsidRPr="001978CB">
              <w:pict>
                <v:shape id="_x0000_s5510" style="position:absolute;left:0;text-align:left;margin-left:7402.5pt;margin-top:7.2pt;width:122.25pt;height:40.5pt;z-index:-250401280;mso-wrap-edited:t;mso-position-horizontal:right" coordsize="" o:spt="100" wrapcoords="-30 104 1000 104 1000 1105 1000 1105 -30 1105 -30 104" adj="0,,0" path="">
                  <v:stroke joinstyle="round"/>
                  <v:imagedata r:id="rId2176" o:title="dc_1647"/>
                  <v:formulas/>
                  <v:path o:connecttype="segments"/>
                  <w10:wrap type="tight"/>
                </v:shape>
              </w:pict>
            </w:r>
            <w:r w:rsidR="00DF657D">
              <w:t xml:space="preserve">Total number of shipments referred to in a </w:t>
            </w:r>
            <w:r w:rsidR="00660C89">
              <w:t>DeliveryMessage</w:t>
            </w:r>
            <w:r w:rsidR="00DF657D">
              <w:t>.</w:t>
            </w:r>
          </w:p>
        </w:tc>
      </w:tr>
    </w:tbl>
    <w:p w:rsidR="00DF657D" w:rsidRDefault="00DF657D" w:rsidP="00DF657D"/>
    <w:p w:rsidR="00DF657D" w:rsidRDefault="00DF657D" w:rsidP="00DF657D">
      <w:pPr>
        <w:pStyle w:val="Heading2"/>
      </w:pPr>
      <w:bookmarkStart w:id="9733" w:name="_Toc259723081"/>
      <w:bookmarkStart w:id="9734" w:name="_Toc275503427"/>
      <w:bookmarkStart w:id="9735" w:name="_Toc371379094"/>
      <w:bookmarkStart w:id="9736" w:name="_Toc21214281"/>
      <w:bookmarkStart w:id="9737" w:name="TotalNumberOfUnits"/>
      <w:r>
        <w:t>TotalNumberOfUnits</w:t>
      </w:r>
      <w:bookmarkEnd w:id="9733"/>
      <w:bookmarkEnd w:id="9734"/>
      <w:bookmarkEnd w:id="9735"/>
      <w:bookmarkEnd w:id="9736"/>
      <w:bookmarkEnd w:id="97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48" o:spid="_x0000_s4772" style="position:absolute;left:0;text-align:left;margin-left:0;margin-top:0;width:50pt;height:50pt;z-index:252206592;visibility:hidden" coordsize="197,409" o:spt="100" o:preferrelative="t" adj="0,,0" path="">
                  <v:stroke joinstyle="round"/>
                  <v:formulas/>
                  <v:path o:connecttype="segments"/>
                  <o:lock v:ext="edit" selection="t"/>
                </v:shape>
              </w:pict>
            </w:r>
            <w:r w:rsidRPr="001978CB">
              <w:pict>
                <v:shape id="_x0000_s5511" style="position:absolute;left:0;text-align:left;margin-left:18472.5pt;margin-top:7.2pt;width:245.25pt;height:118.5pt;z-index:-250400256;mso-wrap-edited:t;mso-position-horizontal:right" coordsize="" o:spt="100" wrapcoords="-30 441 376 441 667 441 667 106 667 106 667 0 1000 0 1000 0 1000 1036 667 1036 667 782 376 782 -30 782 -30 441" adj="0,,0" path="">
                  <v:stroke joinstyle="round"/>
                  <v:imagedata r:id="rId2177" o:title="dc_1648"/>
                  <v:formulas/>
                  <v:path o:connecttype="segments"/>
                  <w10:wrap type="tight"/>
                </v:shape>
              </w:pict>
            </w:r>
            <w:r w:rsidR="00DF657D">
              <w:t>The total number of units.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38" w:name="_Toc259723082"/>
      <w:bookmarkStart w:id="9739" w:name="_Toc275503428"/>
      <w:bookmarkStart w:id="9740" w:name="_Toc371379095"/>
      <w:bookmarkStart w:id="9741" w:name="_Toc21214282"/>
      <w:bookmarkStart w:id="9742" w:name="TotalOldInformationalQuantity"/>
      <w:r>
        <w:t>TotalOldInformationalQuantity</w:t>
      </w:r>
      <w:bookmarkEnd w:id="9738"/>
      <w:bookmarkEnd w:id="9739"/>
      <w:bookmarkEnd w:id="9740"/>
      <w:bookmarkEnd w:id="9741"/>
      <w:bookmarkEnd w:id="97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49" o:spid="_x0000_s4773" style="position:absolute;left:0;text-align:left;margin-left:0;margin-top:0;width:50pt;height:50pt;z-index:252207616;visibility:hidden" coordsize="504,477" o:spt="100" o:preferrelative="t" adj="0,,0" path="">
                  <v:stroke joinstyle="round"/>
                  <v:formulas/>
                  <v:path o:connecttype="segments"/>
                  <o:lock v:ext="edit" selection="t"/>
                </v:shape>
              </w:pict>
            </w:r>
            <w:r w:rsidRPr="001978CB">
              <w:rPr>
                <w:noProof/>
              </w:rPr>
              <w:pict>
                <v:shape id="_x0000_s5684" type="#_x0000_t75" style="position:absolute;left:0;text-align:left;margin-left:27519.8pt;margin-top:7.05pt;width:340.5pt;height:447pt;z-index:-250250752;mso-wrap-edited:t;mso-position-horizontal:right" wrapcoords="9658 2839 143 2803 476 4796 9563 4760 9896 21431 21600 21564 21600 0 9611 48 9658 2839" filled="t">
                  <v:imagedata r:id="rId2178" o:title="TotalOldInformationalQuantity"/>
                  <w10:wrap type="tight"/>
                </v:shape>
              </w:pict>
            </w:r>
            <w:r w:rsidR="00DF657D">
              <w:t>A summary of the OldInformationQuantity in the document.</w:t>
            </w:r>
          </w:p>
          <w:p w:rsidR="00DF657D" w:rsidRDefault="00DF657D" w:rsidP="00DF657D">
            <w:pPr>
              <w:pStyle w:val="Normal2"/>
            </w:pPr>
            <w:r>
              <w:t>TotalOldInformationalQuantity uses the QuantityInformation attribute group and the Measurement group (element grouping).</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r>
              <w:t>.</w:t>
            </w:r>
          </w:p>
          <w:p w:rsidR="00DF657D" w:rsidRDefault="00DF657D" w:rsidP="00DF657D">
            <w:pPr>
              <w:pStyle w:val="Normal3"/>
            </w:pPr>
            <w:r>
              <w:t xml:space="preserve">Refer to </w:t>
            </w:r>
            <w:r w:rsidRPr="00F319A2">
              <w:t>MeasuringMethodType</w:t>
            </w:r>
            <w:r>
              <w:t xml:space="preserv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43" w:name="_Toc259723083"/>
      <w:bookmarkStart w:id="9744" w:name="_Toc275503429"/>
      <w:bookmarkStart w:id="9745" w:name="_Toc371379096"/>
      <w:bookmarkStart w:id="9746" w:name="_Toc21214283"/>
      <w:bookmarkStart w:id="9747" w:name="TotalOldQuantity"/>
      <w:r>
        <w:t>TotalOldQuantity</w:t>
      </w:r>
      <w:bookmarkEnd w:id="9743"/>
      <w:bookmarkEnd w:id="9744"/>
      <w:bookmarkEnd w:id="9745"/>
      <w:bookmarkEnd w:id="9746"/>
      <w:bookmarkEnd w:id="97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50" o:spid="_x0000_s4774" style="position:absolute;left:0;text-align:left;margin-left:0;margin-top:0;width:50pt;height:50pt;z-index:252208640;visibility:hidden" coordsize="504,387" o:spt="100" o:preferrelative="t" adj="0,,0" path="">
                  <v:stroke joinstyle="round"/>
                  <v:formulas/>
                  <v:path o:connecttype="segments"/>
                  <o:lock v:ext="edit" selection="t"/>
                </v:shape>
              </w:pict>
            </w:r>
            <w:r w:rsidRPr="001978CB">
              <w:rPr>
                <w:noProof/>
              </w:rPr>
              <w:pict>
                <v:shape id="_x0000_s5685" type="#_x0000_t75" style="position:absolute;left:0;text-align:left;margin-left:22592.3pt;margin-top:7.05pt;width:285.75pt;height:447pt;z-index:-250249728;mso-wrap-edited:t;mso-position-horizontal:right" wrapcoords="7427 2875 113 2948 283 4723 7257 4687 8050 21503 21600 21564 21600 0 7540 85 7427 2875" filled="t">
                  <v:imagedata r:id="rId2179" o:title="TotalOldQuantity"/>
                  <w10:wrap type="tight"/>
                </v:shape>
              </w:pict>
            </w:r>
            <w:r w:rsidR="00DF657D">
              <w:t>A summary of the OldQuantity in the document. TotalOldQuantity uses the QuantityInformation attribute group and the Measurement group (element grouping).</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48" w:name="_Toc259723084"/>
      <w:bookmarkStart w:id="9749" w:name="_Toc275503430"/>
      <w:bookmarkStart w:id="9750" w:name="_Toc371379097"/>
      <w:bookmarkStart w:id="9751" w:name="_Toc21214284"/>
      <w:bookmarkStart w:id="9752" w:name="TotalOpenAmount"/>
      <w:r>
        <w:t>TotalOpenAmount</w:t>
      </w:r>
      <w:bookmarkEnd w:id="9748"/>
      <w:bookmarkEnd w:id="9749"/>
      <w:bookmarkEnd w:id="9750"/>
      <w:bookmarkEnd w:id="9751"/>
      <w:bookmarkEnd w:id="97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51" o:spid="_x0000_s4775" style="position:absolute;left:0;text-align:left;margin-left:0;margin-top:0;width:50pt;height:50pt;z-index:252209664;visibility:hidden" coordsize="81,415" o:spt="100" o:preferrelative="t" adj="0,,0" path="">
                  <v:stroke joinstyle="round"/>
                  <v:formulas/>
                  <v:path o:connecttype="segments"/>
                  <o:lock v:ext="edit" selection="t"/>
                </v:shape>
              </w:pict>
            </w:r>
            <w:r w:rsidRPr="001978CB">
              <w:pict>
                <v:shape id="_x0000_s5512" style="position:absolute;left:0;text-align:left;margin-left:18810pt;margin-top:7.2pt;width:249pt;height:48.75pt;z-index:-250399232;mso-wrap-edited:t;mso-position-horizontal:right" coordsize="" o:spt="100" wrapcoords="-30 358 334 358 621 358 621 259 621 259 621 0 1000 0 1000 0 1000 1087 621 1087 621 939 334 939 334 926 -30 926 -30 358" adj="0,,0" path="">
                  <v:stroke joinstyle="round"/>
                  <v:imagedata r:id="rId2180" o:title="dc_1651"/>
                  <v:formulas/>
                  <v:path o:connecttype="segments"/>
                  <w10:wrap type="tight"/>
                </v:shape>
              </w:pict>
            </w:r>
            <w:r w:rsidR="00DF657D">
              <w:t>InvoiceAmount less the sum of all payment amounts, translated into one common currency.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53" w:name="_Toc259723085"/>
      <w:bookmarkStart w:id="9754" w:name="_Toc275503431"/>
      <w:bookmarkStart w:id="9755" w:name="_Toc371379098"/>
      <w:bookmarkStart w:id="9756" w:name="_Toc21214285"/>
      <w:bookmarkStart w:id="9757" w:name="TotalPageCount"/>
      <w:r>
        <w:t>TotalPageCount</w:t>
      </w:r>
      <w:bookmarkEnd w:id="9753"/>
      <w:bookmarkEnd w:id="9754"/>
      <w:bookmarkEnd w:id="9755"/>
      <w:bookmarkEnd w:id="9756"/>
      <w:bookmarkEnd w:id="97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52" o:spid="_x0000_s4776" style="position:absolute;left:0;text-align:left;margin-left:0;margin-top:0;width:50pt;height:50pt;z-index:252210688;visibility:hidden" coordsize="67,137" o:spt="100" o:preferrelative="t" adj="0,,0" path="">
                  <v:stroke joinstyle="round"/>
                  <v:formulas/>
                  <v:path o:connecttype="segments"/>
                  <o:lock v:ext="edit" selection="t"/>
                </v:shape>
              </w:pict>
            </w:r>
            <w:r w:rsidRPr="001978CB">
              <w:pict>
                <v:shape id="_x0000_s5513" style="position:absolute;left:0;text-align:left;margin-left:3825pt;margin-top:7.2pt;width:82.5pt;height:40.5pt;z-index:-250398208;mso-wrap-edited:t;mso-position-horizontal:right" coordsize="" o:spt="100" wrapcoords="-30 104 1000 104 1000 1105 1000 1105 -30 1105 -30 104" adj="0,,0" path="">
                  <v:stroke joinstyle="round"/>
                  <v:imagedata r:id="rId2181" o:title="dc_1652"/>
                  <v:formulas/>
                  <v:path o:connecttype="segments"/>
                  <w10:wrap type="tight"/>
                </v:shape>
              </w:pict>
            </w:r>
            <w:r w:rsidR="00DF657D">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tc>
      </w:tr>
    </w:tbl>
    <w:p w:rsidR="00DF657D" w:rsidRDefault="00DF657D" w:rsidP="00DF657D"/>
    <w:p w:rsidR="00DF657D" w:rsidRDefault="00DF657D" w:rsidP="00DF657D">
      <w:pPr>
        <w:pStyle w:val="Heading2"/>
      </w:pPr>
      <w:bookmarkStart w:id="9758" w:name="_Toc259723086"/>
      <w:bookmarkStart w:id="9759" w:name="_Toc275503432"/>
      <w:bookmarkStart w:id="9760" w:name="_Toc371379099"/>
      <w:bookmarkStart w:id="9761" w:name="_Toc21214286"/>
      <w:bookmarkStart w:id="9762" w:name="TotalPaymentAmount"/>
      <w:r>
        <w:t>TotalPaymentAmount</w:t>
      </w:r>
      <w:bookmarkEnd w:id="9758"/>
      <w:bookmarkEnd w:id="9759"/>
      <w:bookmarkEnd w:id="9760"/>
      <w:bookmarkEnd w:id="9761"/>
      <w:bookmarkEnd w:id="97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53" o:spid="_x0000_s4777" style="position:absolute;left:0;text-align:left;margin-left:0;margin-top:0;width:50pt;height:50pt;z-index:252211712;visibility:hidden" coordsize="81,438" o:spt="100" o:preferrelative="t" adj="0,,0" path="">
                  <v:stroke joinstyle="round"/>
                  <v:formulas/>
                  <v:path o:connecttype="segments"/>
                  <o:lock v:ext="edit" selection="t"/>
                </v:shape>
              </w:pict>
            </w:r>
            <w:r w:rsidRPr="001978CB">
              <w:pict>
                <v:shape id="_x0000_s5514" style="position:absolute;left:0;text-align:left;margin-left:20025pt;margin-top:7.2pt;width:262.5pt;height:48.75pt;z-index:-250397184;mso-wrap-edited:t;mso-position-horizontal:right" coordsize="" o:spt="100" wrapcoords="-30 358 369 358 641 358 641 259 641 259 641 0 1000 0 1000 0 1000 1087 641 1087 641 939 369 939 369 926 -30 926 -30 358" adj="0,,0" path="">
                  <v:stroke joinstyle="round"/>
                  <v:imagedata r:id="rId2182" o:title="dc_1653"/>
                  <v:formulas/>
                  <v:path o:connecttype="segments"/>
                  <w10:wrap type="tight"/>
                </v:shape>
              </w:pict>
            </w:r>
            <w:r w:rsidR="00DF657D">
              <w:t>The amounts which were paid and booked against the original invoice.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63" w:name="_Toc259723087"/>
      <w:bookmarkStart w:id="9764" w:name="_Toc275503433"/>
      <w:bookmarkStart w:id="9765" w:name="_Toc371379100"/>
      <w:bookmarkStart w:id="9766" w:name="_Toc21214287"/>
      <w:bookmarkStart w:id="9767" w:name="TotalQuantity"/>
      <w:r>
        <w:t>TotalQuantity</w:t>
      </w:r>
      <w:bookmarkEnd w:id="9763"/>
      <w:bookmarkEnd w:id="9764"/>
      <w:bookmarkEnd w:id="9765"/>
      <w:bookmarkEnd w:id="9766"/>
      <w:bookmarkEnd w:id="97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rPr>
                <w:noProof/>
              </w:rPr>
              <w:pict>
                <v:shape id="_x0000_s5686" type="#_x0000_t75" style="position:absolute;left:0;text-align:left;margin-left:22389.8pt;margin-top:7.05pt;width:283.5pt;height:447pt;z-index:-250248704;mso-wrap-edited:t;mso-position-horizontal:right" wrapcoords="7143 2948 343 2911 514 4796 7200 4760 7714 21431 21600 21564 21600 0 7200 230 7143 2948" filled="t">
                  <v:imagedata r:id="rId2183" o:title="TotalQuantity"/>
                  <w10:wrap type="tight"/>
                </v:shape>
              </w:pict>
            </w:r>
            <w:r w:rsidRPr="001978CB">
              <w:pict>
                <v:shape id="dc_1654" o:spid="_x0000_s4778" style="position:absolute;left:0;text-align:left;margin-left:0;margin-top:0;width:50pt;height:50pt;z-index:252212736;visibility:hidden" coordsize="504,386" o:spt="100" o:preferrelative="t" adj="0,,0" path="">
                  <v:stroke joinstyle="round"/>
                  <v:formulas/>
                  <v:path o:connecttype="segments"/>
                  <o:lock v:ext="edit" selection="t"/>
                </v:shape>
              </w:pict>
            </w:r>
            <w:r w:rsidR="00DF657D">
              <w:t xml:space="preserve">The total quantity of similar items in the </w:t>
            </w:r>
            <w:r w:rsidR="00C633B3">
              <w:t>e-Document</w:t>
            </w:r>
            <w:r w:rsidR="00DF657D">
              <w:t>. TotalQuantity is primarily used in the summary section of documents where it is repeatable to permit totaling for different units of measure.</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Pr="009C7BFA"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68" w:name="_Toc259723088"/>
      <w:bookmarkStart w:id="9769" w:name="_Toc275503434"/>
      <w:bookmarkStart w:id="9770" w:name="_Toc371379101"/>
      <w:bookmarkStart w:id="9771" w:name="_Toc21214288"/>
      <w:bookmarkStart w:id="9772" w:name="TotalQuantityInformation"/>
      <w:r>
        <w:t>TotalQuantityInformation</w:t>
      </w:r>
      <w:bookmarkEnd w:id="9768"/>
      <w:bookmarkEnd w:id="9769"/>
      <w:bookmarkEnd w:id="9770"/>
      <w:bookmarkEnd w:id="9771"/>
      <w:bookmarkEnd w:id="97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55" o:spid="_x0000_s4779" style="position:absolute;left:0;text-align:left;margin-left:0;margin-top:0;width:50pt;height:50pt;z-index:252213760;visibility:hidden" coordsize="161,542" o:spt="100" o:preferrelative="t" adj="0,,0" path="">
                  <v:stroke joinstyle="round"/>
                  <v:formulas/>
                  <v:path o:connecttype="segments"/>
                  <o:lock v:ext="edit" selection="t"/>
                </v:shape>
              </w:pict>
            </w:r>
            <w:r w:rsidRPr="001978CB">
              <w:pict>
                <v:shape id="_x0000_s5515" style="position:absolute;left:0;text-align:left;margin-left:25695pt;margin-top:7.2pt;width:325.5pt;height:96.75pt;z-index:-250396160;mso-wrap-edited:t;mso-position-horizontal:right" coordsize="" o:spt="100" wrapcoords="-25 362 341 378 560 378 560 130 560 130 560 0 1000 0 1000 0 1000 990 599 990 599 618 350 634 -14 641 -25 362" adj="0,,0" path="">
                  <v:stroke joinstyle="round"/>
                  <v:imagedata r:id="rId2184" o:title="dc_1655"/>
                  <v:formulas/>
                  <v:path o:connecttype="segments"/>
                  <w10:wrap type="tight"/>
                </v:shape>
              </w:pict>
            </w:r>
            <w:r w:rsidR="00DF657D">
              <w:t xml:space="preserve">A group item containing information about the total quantity and total informational quantity of similar items in the document. TotalQuantityInformation is primarily used in the summary section of </w:t>
            </w:r>
            <w:r w:rsidR="001F3E70">
              <w:t>e-Documents</w:t>
            </w:r>
            <w:r w:rsidR="00DF657D">
              <w:t xml:space="preserve"> where it is repeatable to permit totalling for different units of measure.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mandatory. A single instance is required.</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tc>
      </w:tr>
    </w:tbl>
    <w:p w:rsidR="00DF657D" w:rsidRDefault="00DF657D" w:rsidP="00DF657D"/>
    <w:p w:rsidR="00DF657D" w:rsidRDefault="00DF657D" w:rsidP="00DF657D">
      <w:pPr>
        <w:pStyle w:val="Heading2"/>
      </w:pPr>
      <w:bookmarkStart w:id="9773" w:name="_Toc259723089"/>
      <w:bookmarkStart w:id="9774" w:name="_Toc275503435"/>
      <w:bookmarkStart w:id="9775" w:name="_Toc371379102"/>
      <w:bookmarkStart w:id="9776" w:name="_Toc21214289"/>
      <w:bookmarkStart w:id="9777" w:name="TotalRunningLength"/>
      <w:r>
        <w:t>TotalRunningLength</w:t>
      </w:r>
      <w:bookmarkEnd w:id="9773"/>
      <w:bookmarkEnd w:id="9774"/>
      <w:bookmarkEnd w:id="9775"/>
      <w:bookmarkEnd w:id="9776"/>
      <w:bookmarkEnd w:id="97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56" o:spid="_x0000_s4780" style="position:absolute;left:0;text-align:left;margin-left:0;margin-top:0;width:50pt;height:50pt;z-index:252214784;visibility:hidden" coordsize="388,409" o:spt="100" o:preferrelative="t" adj="0,,0" path="">
                  <v:stroke joinstyle="round"/>
                  <v:formulas/>
                  <v:path o:connecttype="segments"/>
                  <o:lock v:ext="edit" selection="t"/>
                </v:shape>
              </w:pict>
            </w:r>
            <w:r w:rsidRPr="001978CB">
              <w:pict>
                <v:shape id="_x0000_s5516" style="position:absolute;left:0;text-align:left;margin-left:18472.5pt;margin-top:7.2pt;width:245.25pt;height:232.5pt;z-index:-250395136;mso-wrap-edited:t;mso-position-horizontal:right" coordsize="" o:spt="100" wrapcoords="-30 365 376 365 376 18 667 18 667 18 667 0 1000 0 1000 0 1000 1019 667 1019 667 841 376 841 376 539 -30 539 -30 365" adj="0,,0" path="">
                  <v:stroke joinstyle="round"/>
                  <v:imagedata r:id="rId2185" o:title="dc_1656"/>
                  <v:formulas/>
                  <v:path o:connecttype="segments"/>
                  <w10:wrap type="tight"/>
                </v:shape>
              </w:pict>
            </w:r>
            <w:r w:rsidR="00DF657D">
              <w:t>Summary value of amount measured in running meters, etc.</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78" w:name="_Toc259723090"/>
      <w:bookmarkStart w:id="9779" w:name="_Toc275503436"/>
      <w:bookmarkStart w:id="9780" w:name="_Toc371379103"/>
      <w:bookmarkStart w:id="9781" w:name="_Toc21214290"/>
      <w:bookmarkStart w:id="9782" w:name="TotalSetNumbers"/>
      <w:r>
        <w:t>TotalSetNumbers</w:t>
      </w:r>
      <w:bookmarkEnd w:id="9778"/>
      <w:bookmarkEnd w:id="9779"/>
      <w:bookmarkEnd w:id="9780"/>
      <w:bookmarkEnd w:id="9781"/>
      <w:bookmarkEnd w:id="97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57" o:spid="_x0000_s4781" style="position:absolute;left:0;text-align:left;margin-left:0;margin-top:0;width:50pt;height:50pt;z-index:252215808;visibility:hidden" coordsize="67,146" o:spt="100" o:preferrelative="t" adj="0,,0" path="">
                  <v:stroke joinstyle="round"/>
                  <v:formulas/>
                  <v:path o:connecttype="segments"/>
                  <o:lock v:ext="edit" selection="t"/>
                </v:shape>
              </w:pict>
            </w:r>
            <w:r w:rsidRPr="001978CB">
              <w:pict>
                <v:shape id="_x0000_s5517" style="position:absolute;left:0;text-align:left;margin-left:4297.5pt;margin-top:7.2pt;width:87.75pt;height:40.5pt;z-index:-250394112;mso-wrap-edited:t;mso-position-horizontal:right" coordsize="" o:spt="100" wrapcoords="-30 104 1000 104 1000 1105 1000 1105 -30 1105 -30 104" adj="0,,0" path="">
                  <v:stroke joinstyle="round"/>
                  <v:imagedata r:id="rId2186" o:title="dc_1657"/>
                  <v:formulas/>
                  <v:path o:connecttype="segments"/>
                  <w10:wrap type="tight"/>
                </v:shape>
              </w:pict>
            </w:r>
            <w:r w:rsidR="00DF657D">
              <w:t>The total number of sets wound from the Tambour (in the radial direction). Tambour is also called jumbo reel or mother reel.</w:t>
            </w:r>
          </w:p>
        </w:tc>
      </w:tr>
    </w:tbl>
    <w:p w:rsidR="00DF657D" w:rsidRDefault="00DF657D" w:rsidP="00DF657D"/>
    <w:p w:rsidR="00DF657D" w:rsidRDefault="00DF657D" w:rsidP="00DF657D">
      <w:pPr>
        <w:pStyle w:val="Heading2"/>
      </w:pPr>
      <w:bookmarkStart w:id="9783" w:name="_Toc259723091"/>
      <w:bookmarkStart w:id="9784" w:name="_Toc275503437"/>
      <w:bookmarkStart w:id="9785" w:name="_Toc371379104"/>
      <w:bookmarkStart w:id="9786" w:name="_Toc21214291"/>
      <w:bookmarkStart w:id="9787" w:name="TotalSetPositions"/>
      <w:r>
        <w:t>TotalSetPositions</w:t>
      </w:r>
      <w:bookmarkEnd w:id="9783"/>
      <w:bookmarkEnd w:id="9784"/>
      <w:bookmarkEnd w:id="9785"/>
      <w:bookmarkEnd w:id="9786"/>
      <w:bookmarkEnd w:id="97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58" o:spid="_x0000_s4782" style="position:absolute;left:0;text-align:left;margin-left:0;margin-top:0;width:50pt;height:50pt;z-index:252216832;visibility:hidden" coordsize="67,149" o:spt="100" o:preferrelative="t" adj="0,,0" path="">
                  <v:stroke joinstyle="round"/>
                  <v:formulas/>
                  <v:path o:connecttype="segments"/>
                  <o:lock v:ext="edit" selection="t"/>
                </v:shape>
              </w:pict>
            </w:r>
            <w:r w:rsidRPr="001978CB">
              <w:pict>
                <v:shape id="_x0000_s5518" style="position:absolute;left:0;text-align:left;margin-left:4432.5pt;margin-top:7.2pt;width:89.25pt;height:40.5pt;z-index:-250393088;mso-wrap-edited:t;mso-position-horizontal:right" coordsize="" o:spt="100" wrapcoords="-30 104 1000 104 1000 1105 1000 1105 -30 1105 -30 104" adj="0,,0" path="">
                  <v:stroke joinstyle="round"/>
                  <v:imagedata r:id="rId2187" o:title="dc_1658"/>
                  <v:formulas/>
                  <v:path o:connecttype="segments"/>
                  <w10:wrap type="tight"/>
                </v:shape>
              </w:pict>
            </w:r>
            <w:r w:rsidR="00DF657D">
              <w:t>The total number of reels cut across the Tambour (in the width direction). Tambour is also called jumbo reel or mother reel.</w:t>
            </w:r>
          </w:p>
        </w:tc>
      </w:tr>
    </w:tbl>
    <w:p w:rsidR="00DF657D" w:rsidRDefault="00DF657D" w:rsidP="00DF657D"/>
    <w:p w:rsidR="00DF657D" w:rsidRDefault="00DF657D" w:rsidP="00DF657D">
      <w:pPr>
        <w:pStyle w:val="Heading2"/>
      </w:pPr>
      <w:bookmarkStart w:id="9788" w:name="_Toc259723092"/>
      <w:bookmarkStart w:id="9789" w:name="_Toc275503438"/>
      <w:bookmarkStart w:id="9790" w:name="_Toc371379105"/>
      <w:bookmarkStart w:id="9791" w:name="_Toc21214292"/>
      <w:bookmarkStart w:id="9792" w:name="TotalTaxAmount"/>
      <w:r>
        <w:t>TotalTaxAmount</w:t>
      </w:r>
      <w:bookmarkEnd w:id="9788"/>
      <w:bookmarkEnd w:id="9789"/>
      <w:bookmarkEnd w:id="9790"/>
      <w:bookmarkEnd w:id="9791"/>
      <w:bookmarkEnd w:id="97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59" o:spid="_x0000_s4783" style="position:absolute;left:0;text-align:left;margin-left:0;margin-top:0;width:50pt;height:50pt;z-index:252217856;visibility:hidden" coordsize="81,404" o:spt="100" o:preferrelative="t" adj="0,,0" path="">
                  <v:stroke joinstyle="round"/>
                  <v:formulas/>
                  <v:path o:connecttype="segments"/>
                  <o:lock v:ext="edit" selection="t"/>
                </v:shape>
              </w:pict>
            </w:r>
            <w:r w:rsidRPr="001978CB">
              <w:pict>
                <v:shape id="_x0000_s5519" style="position:absolute;left:0;text-align:left;margin-left:18202.5pt;margin-top:7.2pt;width:242.25pt;height:48.75pt;z-index:-250392064;mso-wrap-edited:t;mso-position-horizontal:right" coordsize="" o:spt="100" wrapcoords="-30 358 316 358 611 358 611 259 611 259 611 0 1000 0 1000 0 1000 1087 611 1087 611 939 316 939 316 926 -30 926 -30 358" adj="0,,0" path="">
                  <v:stroke joinstyle="round"/>
                  <v:imagedata r:id="rId2188" o:title="dc_1659"/>
                  <v:formulas/>
                  <v:path o:connecttype="segments"/>
                  <w10:wrap type="tight"/>
                </v:shape>
              </w:pict>
            </w:r>
            <w:r w:rsidR="00DF657D">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93" w:name="_Toc259723093"/>
      <w:bookmarkStart w:id="9794" w:name="_Toc275503439"/>
      <w:bookmarkStart w:id="9795" w:name="_Toc371379106"/>
      <w:bookmarkStart w:id="9796" w:name="_Toc21214293"/>
      <w:bookmarkStart w:id="9797" w:name="TotalTermsDiscountAmount"/>
      <w:r>
        <w:t>TotalTermsDiscountAmount</w:t>
      </w:r>
      <w:bookmarkEnd w:id="9793"/>
      <w:bookmarkEnd w:id="9794"/>
      <w:bookmarkEnd w:id="9795"/>
      <w:bookmarkEnd w:id="9796"/>
      <w:bookmarkEnd w:id="97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rPr>
                <w:lang w:eastAsia="sv-SE"/>
              </w:rPr>
            </w:pPr>
            <w:r w:rsidRPr="001978CB">
              <w:pict>
                <v:shape id="_x0000_s5678" style="position:absolute;left:0;text-align:left;margin-left:0;margin-top:0;width:50pt;height:50pt;z-index:253059584;visibility:hidden" coordsize="81,509" o:spt="100" o:preferrelative="t" adj="0,,0" path="">
                  <v:stroke joinstyle="round"/>
                  <v:formulas/>
                  <v:path o:connecttype="segments"/>
                  <o:lock v:ext="edit" selection="t"/>
                </v:shape>
              </w:pict>
            </w:r>
            <w:r w:rsidR="00DF657D">
              <w:rPr>
                <w:lang w:eastAsia="sv-SE"/>
              </w:rPr>
              <w:t>The total prompt payment discount amount including taxes.</w:t>
            </w:r>
          </w:p>
          <w:p w:rsidR="00DF657D" w:rsidRDefault="001978CB" w:rsidP="00DF657D">
            <w:pPr>
              <w:pStyle w:val="Bold3"/>
            </w:pPr>
            <w:r w:rsidRPr="001978CB">
              <w:rPr>
                <w:noProof/>
              </w:rPr>
              <w:pict>
                <v:shape id="_x0000_s5679" type="#_x0000_t75" style="position:absolute;left:0;text-align:left;margin-left:156.85pt;margin-top:-62.8pt;width:311pt;height:45pt;z-index:-250255872" wrapcoords="-52 0 -52 21240 21600 21240 21600 0 -52 0">
                  <v:imagedata r:id="rId2189" o:title="untitled"/>
                  <w10:wrap type="tight"/>
                </v:shape>
              </w:pic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Pr>
        <w:pStyle w:val="Heading2"/>
      </w:pPr>
      <w:bookmarkStart w:id="9798" w:name="_Toc259723094"/>
      <w:bookmarkStart w:id="9799" w:name="_Toc275503440"/>
      <w:bookmarkStart w:id="9800" w:name="_Toc371379107"/>
      <w:bookmarkStart w:id="9801" w:name="_Toc21214294"/>
      <w:bookmarkStart w:id="9802" w:name="TotalTermsDiscountAmountDue"/>
      <w:r>
        <w:t>TotalTermsDiscountAmountDue</w:t>
      </w:r>
      <w:bookmarkEnd w:id="9798"/>
      <w:bookmarkEnd w:id="9799"/>
      <w:bookmarkEnd w:id="9800"/>
      <w:bookmarkEnd w:id="9801"/>
      <w:bookmarkEnd w:id="9802"/>
    </w:p>
    <w:tbl>
      <w:tblPr>
        <w:tblW w:w="5000" w:type="pct"/>
        <w:tblCellMar>
          <w:top w:w="144" w:type="dxa"/>
          <w:left w:w="115" w:type="dxa"/>
          <w:right w:w="115" w:type="dxa"/>
        </w:tblCellMar>
        <w:tblLook w:val="01E0"/>
      </w:tblPr>
      <w:tblGrid>
        <w:gridCol w:w="9584"/>
      </w:tblGrid>
      <w:tr w:rsidR="00DF657D" w:rsidTr="00DF657D">
        <w:tc>
          <w:tcPr>
            <w:tcW w:w="5000" w:type="pct"/>
          </w:tcPr>
          <w:p w:rsidR="00B11712" w:rsidRDefault="001978CB" w:rsidP="00B11712">
            <w:pPr>
              <w:pStyle w:val="Normal2"/>
            </w:pPr>
            <w:r w:rsidRPr="001978CB">
              <w:pict>
                <v:shape id="dc_1660" o:spid="_x0000_s4784" style="position:absolute;left:0;text-align:left;margin-left:0;margin-top:0;width:50pt;height:50pt;z-index:252218880;visibility:hidden" coordsize="81,509" o:spt="100" o:preferrelative="t" adj="0,,0" path="">
                  <v:stroke joinstyle="round"/>
                  <v:formulas/>
                  <v:path o:connecttype="segments"/>
                  <o:lock v:ext="edit" selection="t"/>
                </v:shape>
              </w:pict>
            </w:r>
            <w:r w:rsidRPr="001978CB">
              <w:pict>
                <v:shape id="_x0000_s5520" style="position:absolute;left:0;text-align:left;margin-left:23872.5pt;margin-top:7.2pt;width:305.25pt;height:48.75pt;z-index:-250391040;mso-wrap-edited:t;mso-position-horizontal:right" coordsize="" o:spt="100" wrapcoords="-30 358 457 358 691 358 691 259 691 259 691 0 1000 0 1000 0 1000 1087 691 1087 691 939 457 939 457 926 -30 926 -30 358" adj="0,,0" path="">
                  <v:stroke joinstyle="round"/>
                  <v:imagedata r:id="rId2190" o:title="dc_1660"/>
                  <v:formulas/>
                  <v:path o:connecttype="segments"/>
                  <w10:wrap type="tight"/>
                </v:shape>
              </w:pict>
            </w:r>
            <w:r w:rsidR="00DF657D">
              <w:t xml:space="preserve">The </w:t>
            </w:r>
            <w:r w:rsidR="00B11712">
              <w:t xml:space="preserve">total amount after prompt payment discount, includes the related taxes. </w:t>
            </w:r>
          </w:p>
          <w:p w:rsidR="00DF657D" w:rsidRDefault="00B11712" w:rsidP="00B11712">
            <w:pPr>
              <w:pStyle w:val="Normal2"/>
            </w:pPr>
            <w:r>
              <w:t>In e-Documents claiming payment this is the amount due for payment when prompt payment discount is used according to the terms of payment. Decimal rounding might be applied to this amount.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803" w:name="_Toc259723095"/>
      <w:bookmarkStart w:id="9804" w:name="_Toc275503441"/>
      <w:bookmarkStart w:id="9805" w:name="_Toc371379108"/>
      <w:bookmarkStart w:id="9806" w:name="_Toc21214295"/>
      <w:bookmarkStart w:id="9807" w:name="TotalTermsDiscountNetAmount"/>
      <w:r>
        <w:t>TotalTermsDiscountNetAmount</w:t>
      </w:r>
      <w:bookmarkEnd w:id="9803"/>
      <w:bookmarkEnd w:id="9804"/>
      <w:bookmarkEnd w:id="9805"/>
      <w:bookmarkEnd w:id="9806"/>
      <w:bookmarkEnd w:id="98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61" o:spid="_x0000_s4785" style="position:absolute;left:0;text-align:left;margin-left:0;margin-top:0;width:50pt;height:50pt;z-index:252219904;visibility:hidden" coordsize="81,505" o:spt="100" o:preferrelative="t" adj="0,,0" path="">
                  <v:stroke joinstyle="round"/>
                  <v:formulas/>
                  <v:path o:connecttype="segments"/>
                  <o:lock v:ext="edit" selection="t"/>
                </v:shape>
              </w:pict>
            </w:r>
            <w:r w:rsidRPr="001978CB">
              <w:pict>
                <v:shape id="_x0000_s5521" style="position:absolute;left:0;text-align:left;margin-left:23670pt;margin-top:7.2pt;width:303pt;height:48.75pt;z-index:-250390016;mso-wrap-edited:t;mso-position-horizontal:right" coordsize="" o:spt="100" wrapcoords="-30 358 453 358 689 358 689 259 689 259 689 0 1000 0 1000 0 1000 1087 689 1087 689 939 453 939 453 926 -30 926 -30 358" adj="0,,0" path="">
                  <v:stroke joinstyle="round"/>
                  <v:imagedata r:id="rId2191" o:title="dc_1661"/>
                  <v:formulas/>
                  <v:path o:connecttype="segments"/>
                  <w10:wrap type="tight"/>
                </v:shape>
              </w:pict>
            </w:r>
            <w:r w:rsidR="00DF657D">
              <w:t>The total prompt payment discount amount excluding taxes.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808" w:name="_Toc259723096"/>
      <w:bookmarkStart w:id="9809" w:name="_Toc275503442"/>
      <w:bookmarkStart w:id="9810" w:name="_Toc371379109"/>
      <w:bookmarkStart w:id="9811" w:name="_Toc21214296"/>
      <w:bookmarkStart w:id="9812" w:name="TotalTermsDiscountNetAmountDue"/>
      <w:r>
        <w:t>TotalTermsDiscountNetAmountDue</w:t>
      </w:r>
      <w:bookmarkEnd w:id="9808"/>
      <w:bookmarkEnd w:id="9809"/>
      <w:bookmarkEnd w:id="9810"/>
      <w:bookmarkEnd w:id="9811"/>
      <w:bookmarkEnd w:id="98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62" o:spid="_x0000_s4786" style="position:absolute;left:0;text-align:left;margin-left:0;margin-top:0;width:50pt;height:50pt;z-index:252220928;visibility:hidden" coordsize="81,532" o:spt="100" o:preferrelative="t" adj="0,,0" path="">
                  <v:stroke joinstyle="round"/>
                  <v:formulas/>
                  <v:path o:connecttype="segments"/>
                  <o:lock v:ext="edit" selection="t"/>
                </v:shape>
              </w:pict>
            </w:r>
            <w:r w:rsidRPr="001978CB">
              <w:pict>
                <v:shape id="_x0000_s5522" style="position:absolute;left:0;text-align:left;margin-left:25155pt;margin-top:7.2pt;width:319.5pt;height:48.75pt;z-index:-250388992;mso-wrap-edited:t;mso-position-horizontal:right" coordsize="" o:spt="100" wrapcoords="-30 358 481 358 704 358 704 259 704 259 704 0 1000 0 1000 0 1000 1087 704 1087 704 939 481 939 481 926 -30 926 -30 358" adj="0,,0" path="">
                  <v:stroke joinstyle="round"/>
                  <v:imagedata r:id="rId2192" o:title="dc_1662"/>
                  <v:formulas/>
                  <v:path o:connecttype="segments"/>
                  <w10:wrap type="tight"/>
                </v:shape>
              </w:pict>
            </w:r>
            <w:r w:rsidR="00DF657D">
              <w:t>The total amount due after prompt payment discount excluding taxes. Encapsulates CurrencyValue.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813" w:name="_Toc259723097"/>
      <w:bookmarkStart w:id="9814" w:name="_Toc275503443"/>
      <w:bookmarkStart w:id="9815" w:name="_Toc371379110"/>
      <w:bookmarkStart w:id="9816" w:name="_Toc21214297"/>
      <w:bookmarkStart w:id="9817" w:name="TotalTermsDiscountNetAmountTax"/>
      <w:r>
        <w:t>TotalTermsDiscountNetAmountTax</w:t>
      </w:r>
      <w:bookmarkEnd w:id="9813"/>
      <w:bookmarkEnd w:id="9814"/>
      <w:bookmarkEnd w:id="9815"/>
      <w:bookmarkEnd w:id="9816"/>
      <w:bookmarkEnd w:id="98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084770" w:rsidRDefault="001978CB" w:rsidP="00DF657D">
            <w:pPr>
              <w:pStyle w:val="Normal2"/>
              <w:rPr>
                <w:rFonts w:cs="Arial"/>
                <w:color w:val="000000"/>
                <w:sz w:val="18"/>
                <w:szCs w:val="18"/>
                <w:lang w:eastAsia="sv-SE"/>
              </w:rPr>
            </w:pPr>
            <w:r w:rsidRPr="001978CB">
              <w:pict>
                <v:shape id="_x0000_s5680" style="position:absolute;left:0;text-align:left;margin-left:0;margin-top:0;width:50pt;height:50pt;z-index:253061632;visibility:hidden" coordsize="81,532" o:spt="100" o:preferrelative="t" adj="0,,0" path="">
                  <v:stroke joinstyle="round"/>
                  <v:formulas/>
                  <v:path o:connecttype="segments"/>
                  <o:lock v:ext="edit" selection="t"/>
                </v:shape>
              </w:pict>
            </w:r>
            <w:r w:rsidR="00DF657D">
              <w:t xml:space="preserve"> Tax amount calculated for prompt payment discount amount.</w:t>
            </w:r>
          </w:p>
          <w:p w:rsidR="00DF657D" w:rsidRDefault="001978CB" w:rsidP="00DF657D">
            <w:pPr>
              <w:pStyle w:val="Bold3"/>
            </w:pPr>
            <w:r w:rsidRPr="001978CB">
              <w:rPr>
                <w:noProof/>
              </w:rPr>
              <w:pict>
                <v:shape id="_x0000_s5681" type="#_x0000_t75" style="position:absolute;left:0;text-align:left;margin-left:120.85pt;margin-top:-66.8pt;width:338pt;height:51pt;z-index:-250253824" wrapcoords="-48 0 -48 21282 21600 21282 21600 0 -48 0">
                  <v:imagedata r:id="rId2193" o:title="untitled"/>
                  <w10:wrap type="tight"/>
                </v:shape>
              </w:pic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Pr>
        <w:pStyle w:val="Heading2"/>
      </w:pPr>
      <w:bookmarkStart w:id="9818" w:name="_Toc259723098"/>
      <w:bookmarkStart w:id="9819" w:name="_Toc275503444"/>
      <w:bookmarkStart w:id="9820" w:name="_Toc371379111"/>
      <w:bookmarkStart w:id="9821" w:name="_Toc21214298"/>
      <w:bookmarkStart w:id="9822" w:name="TotalTermsDiscountTaxAmount"/>
      <w:r>
        <w:t>TotalTermsDiscountTaxAmount</w:t>
      </w:r>
      <w:bookmarkEnd w:id="9818"/>
      <w:bookmarkEnd w:id="9819"/>
      <w:bookmarkEnd w:id="9820"/>
      <w:bookmarkEnd w:id="9821"/>
      <w:bookmarkEnd w:id="98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63" o:spid="_x0000_s4787" style="position:absolute;left:0;text-align:left;margin-left:0;margin-top:0;width:50pt;height:50pt;z-index:252221952;visibility:hidden" coordsize="81,507" o:spt="100" o:preferrelative="t" adj="0,,0" path="">
                  <v:stroke joinstyle="round"/>
                  <v:formulas/>
                  <v:path o:connecttype="segments"/>
                  <o:lock v:ext="edit" selection="t"/>
                </v:shape>
              </w:pict>
            </w:r>
            <w:r w:rsidRPr="001978CB">
              <w:pict>
                <v:shape id="_x0000_s5523" style="position:absolute;left:0;text-align:left;margin-left:23805pt;margin-top:7.2pt;width:304.5pt;height:48.75pt;z-index:-250387968;mso-wrap-edited:t;mso-position-horizontal:right" coordsize="" o:spt="100" wrapcoords="-30 358 455 358 690 358 690 259 690 259 690 0 1000 0 1000 0 1000 1087 690 1087 690 939 455 939 455 926 -30 926 -30 358" adj="0,,0" path="">
                  <v:stroke joinstyle="round"/>
                  <v:imagedata r:id="rId2194" o:title="dc_1663"/>
                  <v:formulas/>
                  <v:path o:connecttype="segments"/>
                  <w10:wrap type="tight"/>
                </v:shape>
              </w:pict>
            </w:r>
            <w:r w:rsidR="00DF657D">
              <w:t>The total tax amount calculated after prompt payment discount.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823" w:name="_Toc259723099"/>
      <w:bookmarkStart w:id="9824" w:name="_Toc275503445"/>
      <w:bookmarkStart w:id="9825" w:name="_Toc371379112"/>
      <w:bookmarkStart w:id="9826" w:name="_Toc21214299"/>
      <w:bookmarkStart w:id="9827" w:name="TotalTime"/>
      <w:r>
        <w:t>TotalTime</w:t>
      </w:r>
      <w:bookmarkEnd w:id="9823"/>
      <w:bookmarkEnd w:id="9824"/>
      <w:bookmarkEnd w:id="9825"/>
      <w:bookmarkEnd w:id="9826"/>
      <w:bookmarkEnd w:id="98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64" o:spid="_x0000_s4788" style="position:absolute;left:0;text-align:left;margin-left:0;margin-top:0;width:50pt;height:50pt;z-index:252222976;visibility:hidden" coordsize="67,108" o:spt="100" o:preferrelative="t" adj="0,,0" path="">
                  <v:stroke joinstyle="round"/>
                  <v:formulas/>
                  <v:path o:connecttype="segments"/>
                  <o:lock v:ext="edit" selection="t"/>
                </v:shape>
              </w:pict>
            </w:r>
            <w:r w:rsidRPr="001978CB">
              <w:pict>
                <v:shape id="_x0000_s5524" style="position:absolute;left:0;text-align:left;margin-left:2205pt;margin-top:7.2pt;width:64.5pt;height:40.5pt;z-index:-250386944;mso-wrap-edited:t;mso-position-horizontal:right" coordsize="" o:spt="100" wrapcoords="-30 104 1000 104 1000 1105 1000 1105 -30 1105 -30 104" adj="0,,0" path="">
                  <v:stroke joinstyle="round"/>
                  <v:imagedata r:id="rId2195" o:title="dc_1664"/>
                  <v:formulas/>
                  <v:path o:connecttype="segments"/>
                  <w10:wrap type="tight"/>
                </v:shape>
              </w:pict>
            </w:r>
            <w:r w:rsidR="00DF657D">
              <w:t>The total time.</w:t>
            </w:r>
          </w:p>
        </w:tc>
      </w:tr>
    </w:tbl>
    <w:p w:rsidR="00DF657D" w:rsidRDefault="00DF657D" w:rsidP="00DF657D"/>
    <w:p w:rsidR="00DF657D" w:rsidRPr="00516D78" w:rsidRDefault="00DF657D" w:rsidP="00DF657D">
      <w:pPr>
        <w:pStyle w:val="Heading2"/>
      </w:pPr>
      <w:bookmarkStart w:id="9828" w:name="_Toc259723100"/>
      <w:bookmarkStart w:id="9829" w:name="_Toc275503446"/>
      <w:bookmarkStart w:id="9830" w:name="_Toc371379113"/>
      <w:bookmarkStart w:id="9831" w:name="_Toc21214300"/>
      <w:bookmarkStart w:id="9832" w:name="TrackingReferenceID"/>
      <w:r w:rsidRPr="003D7322">
        <w:t>TrackingReferenceID</w:t>
      </w:r>
      <w:bookmarkEnd w:id="9828"/>
      <w:bookmarkEnd w:id="9829"/>
      <w:bookmarkEnd w:id="9830"/>
      <w:bookmarkEnd w:id="9831"/>
      <w:bookmarkEnd w:id="9832"/>
    </w:p>
    <w:tbl>
      <w:tblPr>
        <w:tblW w:w="5000" w:type="pct"/>
        <w:tblCellMar>
          <w:top w:w="144" w:type="dxa"/>
          <w:left w:w="115" w:type="dxa"/>
          <w:right w:w="115" w:type="dxa"/>
        </w:tblCellMar>
        <w:tblLook w:val="01E0"/>
      </w:tblPr>
      <w:tblGrid>
        <w:gridCol w:w="9584"/>
      </w:tblGrid>
      <w:tr w:rsidR="00DF657D" w:rsidRPr="00C407FA" w:rsidTr="00DF657D">
        <w:tc>
          <w:tcPr>
            <w:tcW w:w="5000" w:type="pct"/>
          </w:tcPr>
          <w:p w:rsidR="00DF657D" w:rsidRDefault="001978CB" w:rsidP="00DF657D">
            <w:pPr>
              <w:pStyle w:val="Normal2"/>
              <w:rPr>
                <w:b/>
                <w:noProof/>
              </w:rPr>
            </w:pPr>
            <w:r w:rsidRPr="001978CB">
              <w:rPr>
                <w:noProof/>
              </w:rPr>
              <w:pict>
                <v:shape id="_x0000_s5722" type="#_x0000_t75" style="position:absolute;left:0;text-align:left;margin-left:21984.8pt;margin-top:7.05pt;width:279pt;height:147pt;z-index:-250222080;mso-wrap-edited:t;mso-position-horizontal:right" wrapcoords="8597 10153 236 10484 294 14121 8714 14121 8946 21394 21600 21490 21600 0 8655 125 8597 10153" filled="t">
                  <v:imagedata r:id="rId2196" o:title="TrackingReferenceID"/>
                  <w10:wrap type="tight"/>
                </v:shape>
              </w:pict>
            </w:r>
            <w:r w:rsidR="00DF657D" w:rsidRPr="003D7322">
              <w:rPr>
                <w:noProof/>
              </w:rPr>
              <w:t>A grouping element that defines tracking references between item</w:t>
            </w:r>
            <w:r w:rsidR="00DF657D">
              <w:rPr>
                <w:noProof/>
              </w:rPr>
              <w:t>s processed in the supply chain</w:t>
            </w:r>
            <w:r w:rsidR="00DF657D" w:rsidRPr="00516D78">
              <w:rPr>
                <w:noProof/>
              </w:rPr>
              <w:t>.</w:t>
            </w:r>
          </w:p>
          <w:p w:rsidR="00DF657D" w:rsidRDefault="00DF657D" w:rsidP="00DF657D">
            <w:pPr>
              <w:pStyle w:val="Bold3"/>
            </w:pPr>
            <w:r w:rsidRPr="003D7322">
              <w:t>TrackingReferenceIDType</w:t>
            </w:r>
            <w:r>
              <w:t xml:space="preserve"> [attribute]</w:t>
            </w:r>
          </w:p>
          <w:p w:rsidR="00DF657D" w:rsidRDefault="00DF657D" w:rsidP="00DF657D">
            <w:pPr>
              <w:pStyle w:val="Italic3"/>
            </w:pPr>
            <w:r w:rsidRPr="003D7322">
              <w:t>TrackingReferenceIDType is mandatory. A single instance</w:t>
            </w:r>
            <w:r w:rsidRPr="009863BE">
              <w:t xml:space="preserve"> is required.</w:t>
            </w:r>
          </w:p>
          <w:p w:rsidR="00DF657D" w:rsidRDefault="00DF657D" w:rsidP="00DF657D">
            <w:pPr>
              <w:pStyle w:val="Normal3"/>
            </w:pPr>
            <w:r w:rsidRPr="003D7322">
              <w:t>Defines the type of relationship the actual item has to other the tracked items</w:t>
            </w:r>
            <w:r w:rsidRPr="009863BE">
              <w:t>.</w:t>
            </w:r>
          </w:p>
          <w:p w:rsidR="00DF657D" w:rsidRDefault="00DF657D" w:rsidP="00DF657D">
            <w:pPr>
              <w:pStyle w:val="Normal3"/>
            </w:pPr>
            <w:r>
              <w:t xml:space="preserve">Refer to </w:t>
            </w:r>
            <w:r w:rsidRPr="003D7322">
              <w:t>TrackingReferenceIDType</w:t>
            </w:r>
            <w:r>
              <w:t xml:space="preserve"> definition for any enumerations.</w:t>
            </w:r>
          </w:p>
          <w:p w:rsidR="00DF657D" w:rsidRDefault="00DF657D" w:rsidP="00DF657D">
            <w:pPr>
              <w:pStyle w:val="Bold3"/>
            </w:pPr>
            <w:r>
              <w:t>Item</w:t>
            </w:r>
            <w:r w:rsidRPr="003D7322">
              <w:t>Type</w:t>
            </w:r>
            <w:r>
              <w:t xml:space="preserve"> [attribute]</w:t>
            </w:r>
          </w:p>
          <w:p w:rsidR="00DF657D" w:rsidRDefault="00DF657D" w:rsidP="00DF657D">
            <w:pPr>
              <w:pStyle w:val="Italic3"/>
            </w:pPr>
            <w:r>
              <w:t>Item</w:t>
            </w:r>
            <w:r w:rsidRPr="003D7322">
              <w:t>Type is mandatory. A single instance</w:t>
            </w:r>
            <w:r w:rsidRPr="009863BE">
              <w:t xml:space="preserve"> is required.</w:t>
            </w:r>
          </w:p>
          <w:p w:rsidR="00DF657D" w:rsidRDefault="00DF657D" w:rsidP="00DF657D">
            <w:pPr>
              <w:pStyle w:val="Normal3"/>
            </w:pPr>
            <w:r w:rsidRPr="003D7322">
              <w:t>Indicates the form of the item being reported as being used. Many of the ItemType(s) indicated here have a corresponding named element equivalent, which is referenced here for definition purposes</w:t>
            </w:r>
            <w:r w:rsidRPr="009863BE">
              <w:t>.</w:t>
            </w:r>
          </w:p>
          <w:p w:rsidR="00DF657D" w:rsidRPr="009863BE" w:rsidRDefault="00DF657D" w:rsidP="00DF657D">
            <w:pPr>
              <w:pStyle w:val="Normal3"/>
            </w:pPr>
            <w:r>
              <w:t>Refer to Item</w:t>
            </w:r>
            <w:r w:rsidRPr="003D7322">
              <w:t>Type</w:t>
            </w:r>
            <w:r>
              <w:t xml:space="preserve"> definition for any enumerations.</w:t>
            </w:r>
          </w:p>
          <w:p w:rsidR="00DF657D" w:rsidRDefault="00DF657D" w:rsidP="00DF657D">
            <w:pPr>
              <w:pStyle w:val="Bold3"/>
            </w:pPr>
            <w:r>
              <w:t>(sequence)</w:t>
            </w:r>
          </w:p>
          <w:p w:rsidR="00DF657D" w:rsidRDefault="00DF657D" w:rsidP="00DF657D">
            <w:pPr>
              <w:pStyle w:val="Italic3"/>
            </w:pPr>
            <w:r w:rsidRPr="00D1365F">
              <w:t>The sequence of items below is mandatory. A single instance is required</w:t>
            </w:r>
            <w:r>
              <w:t>.</w:t>
            </w:r>
          </w:p>
          <w:p w:rsidR="00DF657D" w:rsidRDefault="00DF657D" w:rsidP="00DF657D">
            <w:pPr>
              <w:pStyle w:val="Bold4"/>
            </w:pPr>
            <w:r>
              <w:t>Identifier</w:t>
            </w:r>
          </w:p>
          <w:p w:rsidR="00DF657D" w:rsidRDefault="00DF657D" w:rsidP="00DF657D">
            <w:pPr>
              <w:pStyle w:val="Italic4"/>
            </w:pPr>
            <w:r>
              <w:t>Identifier is mandatory. Multiple</w:t>
            </w:r>
            <w:r w:rsidRPr="005D4B1B">
              <w:t xml:space="preserve"> instance</w:t>
            </w:r>
            <w:r>
              <w:t>s might exist.</w:t>
            </w:r>
          </w:p>
          <w:p w:rsidR="00DF657D" w:rsidRPr="003D7322" w:rsidRDefault="00DF657D" w:rsidP="00DF657D">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tc>
      </w:tr>
    </w:tbl>
    <w:p w:rsidR="00DF657D" w:rsidRPr="00A466D0" w:rsidRDefault="00DF657D" w:rsidP="00DF657D">
      <w:pPr>
        <w:rPr>
          <w:rFonts w:cs="Arial"/>
        </w:rPr>
      </w:pPr>
    </w:p>
    <w:p w:rsidR="00DF657D" w:rsidRDefault="00DF657D" w:rsidP="00DF657D">
      <w:pPr>
        <w:pStyle w:val="Heading2"/>
      </w:pPr>
      <w:bookmarkStart w:id="9833" w:name="_Toc259723101"/>
      <w:bookmarkStart w:id="9834" w:name="_Toc275503447"/>
      <w:bookmarkStart w:id="9835" w:name="_Toc371379114"/>
      <w:bookmarkStart w:id="9836" w:name="_Toc21214301"/>
      <w:bookmarkStart w:id="9837" w:name="TrackingReferenceIDType_a"/>
      <w:r w:rsidRPr="00DA30EB">
        <w:t>TrackingReferenceIDType</w:t>
      </w:r>
      <w:r>
        <w:t xml:space="preserve"> [attribute]</w:t>
      </w:r>
      <w:bookmarkEnd w:id="9833"/>
      <w:bookmarkEnd w:id="9834"/>
      <w:bookmarkEnd w:id="9835"/>
      <w:bookmarkEnd w:id="9836"/>
      <w:bookmarkEnd w:id="9837"/>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Pr="00DA30EB" w:rsidRDefault="001978CB" w:rsidP="00DF657D">
            <w:pPr>
              <w:pStyle w:val="Italic2"/>
              <w:rPr>
                <w:i w:val="0"/>
              </w:rPr>
            </w:pPr>
            <w:r>
              <w:rPr>
                <w:i w:val="0"/>
                <w:noProof/>
                <w:snapToGrid/>
                <w:lang w:val="sv-SE" w:eastAsia="sv-SE"/>
              </w:rPr>
              <w:pict>
                <v:shape id="_x0000_s5721" type="#_x0000_t75" style="position:absolute;left:0;text-align:left;margin-left:8552.3pt;margin-top:7.05pt;width:129.75pt;height:33.75pt;z-index:-250223104;mso-position-horizontal:right" wrapcoords="-125 0 -125 21120 21600 21120 21600 0 -125 0" filled="t">
                  <v:imagedata r:id="rId2197" o:title="TrackingReferenceIDType"/>
                  <w10:wrap type="tight"/>
                </v:shape>
              </w:pict>
            </w:r>
            <w:r w:rsidR="00DF657D" w:rsidRPr="00DA30EB">
              <w:rPr>
                <w:i w:val="0"/>
              </w:rPr>
              <w:t>Defines the type of relationship the actual item has to other the tracked items</w:t>
            </w:r>
            <w:r w:rsidR="00DF657D">
              <w:rPr>
                <w:i w:val="0"/>
              </w:rPr>
              <w:t>.</w:t>
            </w:r>
          </w:p>
          <w:p w:rsidR="00DF657D" w:rsidRDefault="00DF657D" w:rsidP="00DF657D">
            <w:pPr>
              <w:pStyle w:val="Italic2"/>
            </w:pPr>
            <w:r>
              <w:t>This item is restricted to the following list.</w:t>
            </w:r>
          </w:p>
          <w:p w:rsidR="00DF657D" w:rsidRDefault="00DF657D" w:rsidP="00DF657D">
            <w:pPr>
              <w:pStyle w:val="Bold3"/>
            </w:pPr>
            <w:r>
              <w:t>Child</w:t>
            </w:r>
          </w:p>
          <w:p w:rsidR="00DF657D" w:rsidRDefault="00DF657D" w:rsidP="00DF657D">
            <w:pPr>
              <w:pStyle w:val="Normal3"/>
            </w:pPr>
            <w:r>
              <w:t>This item is derived from the actual item. E.g. a board from a saw log.</w:t>
            </w:r>
          </w:p>
          <w:p w:rsidR="00DF657D" w:rsidRDefault="00DF657D" w:rsidP="00DF657D">
            <w:pPr>
              <w:pStyle w:val="Bold3"/>
            </w:pPr>
            <w:r>
              <w:t>Origin</w:t>
            </w:r>
          </w:p>
          <w:p w:rsidR="00DF657D" w:rsidRDefault="00DF657D" w:rsidP="00DF657D">
            <w:pPr>
              <w:pStyle w:val="Normal3"/>
            </w:pPr>
            <w:r>
              <w:t>The origin of the actual item. E.g. a logging area where a saw log was cut.</w:t>
            </w:r>
          </w:p>
          <w:p w:rsidR="00DF657D" w:rsidRDefault="00DF657D" w:rsidP="00DF657D">
            <w:pPr>
              <w:pStyle w:val="Bold3"/>
            </w:pPr>
            <w:r>
              <w:t>Parent</w:t>
            </w:r>
          </w:p>
          <w:p w:rsidR="00DF657D" w:rsidRDefault="00DF657D" w:rsidP="00DF657D">
            <w:pPr>
              <w:pStyle w:val="Normal3"/>
            </w:pPr>
            <w:r>
              <w:t>The actual item is derived from this item. E.g. a sawlog is cut from a stem.</w:t>
            </w:r>
          </w:p>
        </w:tc>
      </w:tr>
    </w:tbl>
    <w:p w:rsidR="00DF657D" w:rsidRDefault="00DF657D" w:rsidP="00DF657D"/>
    <w:p w:rsidR="00DF657D" w:rsidRDefault="00DF657D" w:rsidP="00DF657D">
      <w:pPr>
        <w:pStyle w:val="Heading2"/>
      </w:pPr>
      <w:bookmarkStart w:id="9838" w:name="_Toc259723102"/>
      <w:bookmarkStart w:id="9839" w:name="_Toc275503448"/>
      <w:bookmarkStart w:id="9840" w:name="_Toc371379115"/>
      <w:bookmarkStart w:id="9841" w:name="_Toc21214302"/>
      <w:bookmarkStart w:id="9842" w:name="TrackType_a"/>
      <w:r>
        <w:t>TrackType [attribute]</w:t>
      </w:r>
      <w:bookmarkEnd w:id="9838"/>
      <w:bookmarkEnd w:id="9839"/>
      <w:bookmarkEnd w:id="9840"/>
      <w:bookmarkEnd w:id="9841"/>
      <w:bookmarkEnd w:id="98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65" o:spid="_x0000_s4789" style="position:absolute;left:0;text-align:left;margin-left:0;margin-top:0;width:50pt;height:50pt;z-index:252224000;visibility:hidden" coordsize="89,141" o:spt="100" o:preferrelative="t" adj="0,,0" path="">
                  <v:stroke joinstyle="round"/>
                  <v:formulas/>
                  <v:path o:connecttype="segments"/>
                  <o:lock v:ext="edit" selection="t"/>
                </v:shape>
              </w:pict>
            </w:r>
            <w:r w:rsidRPr="001978CB">
              <w:pict>
                <v:shape id="_x0000_s5525" style="position:absolute;left:0;text-align:left;margin-left:4027.5pt;margin-top:7.2pt;width:84.75pt;height:53.25pt;z-index:-250385920;mso-wrap-edited:t;mso-position-horizontal:right" coordsize="" o:spt="100" wrapcoords="-30 0 1000 0 1000 1079 1000 1079 -30 1079 -30 0" adj="0,,0" path="">
                  <v:stroke joinstyle="round"/>
                  <v:imagedata r:id="rId2198" o:title="dc_1665"/>
                  <v:formulas/>
                  <v:path o:connecttype="segments"/>
                  <w10:wrap type="tight"/>
                </v:shape>
              </w:pict>
            </w:r>
            <w:r w:rsidR="00DF657D">
              <w:t>The type of track</w:t>
            </w:r>
          </w:p>
          <w:p w:rsidR="00DF657D" w:rsidRDefault="00DF657D" w:rsidP="00DF657D">
            <w:pPr>
              <w:pStyle w:val="Italic2"/>
            </w:pPr>
            <w:r>
              <w:t>This item is restricted to the following list.</w:t>
            </w:r>
          </w:p>
          <w:p w:rsidR="00DF657D" w:rsidRDefault="00DF657D" w:rsidP="00DF657D">
            <w:pPr>
              <w:pStyle w:val="Bold3"/>
            </w:pPr>
            <w:r>
              <w:t>Mono</w:t>
            </w:r>
          </w:p>
          <w:p w:rsidR="00DF657D" w:rsidRDefault="00DF657D" w:rsidP="00DF657D">
            <w:pPr>
              <w:pStyle w:val="Normal3"/>
            </w:pPr>
            <w:r>
              <w:t>Track type is monaural.</w:t>
            </w:r>
          </w:p>
          <w:p w:rsidR="00DF657D" w:rsidRDefault="00DF657D" w:rsidP="00DF657D">
            <w:pPr>
              <w:pStyle w:val="Bold3"/>
            </w:pPr>
            <w:r>
              <w:t>Stereo</w:t>
            </w:r>
          </w:p>
          <w:p w:rsidR="00DF657D" w:rsidRDefault="00DF657D" w:rsidP="00DF657D">
            <w:pPr>
              <w:pStyle w:val="Normal3"/>
            </w:pPr>
            <w:r>
              <w:t>Track type is stereophonic.</w:t>
            </w:r>
          </w:p>
        </w:tc>
      </w:tr>
    </w:tbl>
    <w:p w:rsidR="00DF657D" w:rsidRDefault="00DF657D" w:rsidP="00DF657D"/>
    <w:p w:rsidR="00DF657D" w:rsidRDefault="00DF657D" w:rsidP="00DF657D">
      <w:pPr>
        <w:pStyle w:val="Heading2"/>
      </w:pPr>
      <w:bookmarkStart w:id="9843" w:name="_Toc259723103"/>
      <w:bookmarkStart w:id="9844" w:name="_Toc275503449"/>
      <w:bookmarkStart w:id="9845" w:name="_Toc371379116"/>
      <w:bookmarkStart w:id="9846" w:name="_Toc21214303"/>
      <w:bookmarkStart w:id="9847" w:name="TradeRegion"/>
      <w:r>
        <w:t>TradeRegion</w:t>
      </w:r>
      <w:bookmarkEnd w:id="9843"/>
      <w:bookmarkEnd w:id="9844"/>
      <w:bookmarkEnd w:id="9845"/>
      <w:bookmarkEnd w:id="9846"/>
      <w:bookmarkEnd w:id="98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66" o:spid="_x0000_s4790" style="position:absolute;left:0;text-align:left;margin-left:0;margin-top:0;width:50pt;height:50pt;z-index:252225024;visibility:hidden" coordsize="96,342" o:spt="100" o:preferrelative="t" adj="0,,0" path="">
                  <v:stroke joinstyle="round"/>
                  <v:formulas/>
                  <v:path o:connecttype="segments"/>
                  <o:lock v:ext="edit" selection="t"/>
                </v:shape>
              </w:pict>
            </w:r>
            <w:r w:rsidRPr="001978CB">
              <w:pict>
                <v:shape id="_x0000_s5526" style="position:absolute;left:0;text-align:left;margin-left:14895pt;margin-top:7.2pt;width:205.5pt;height:57.75pt;z-index:-250384896;mso-wrap-edited:t;mso-position-horizontal:right" coordsize="" o:spt="100" wrapcoords="-30 322 298 322 298 72 298 72 298 0 1000 0 1000 0 1003 937 364 924 -26 924 -30 322" adj="0,,0" path="">
                  <v:stroke joinstyle="round"/>
                  <v:imagedata r:id="rId2199" o:title="dc_1666"/>
                  <v:formulas/>
                  <v:path o:connecttype="segments"/>
                  <w10:wrap type="tight"/>
                </v:shape>
              </w:pict>
            </w:r>
            <w:r w:rsidR="00DF657D">
              <w:t>A geographic area for product availability communication.</w:t>
            </w:r>
          </w:p>
          <w:p w:rsidR="00DF657D" w:rsidRDefault="00DF657D" w:rsidP="00773290">
            <w:pPr>
              <w:pStyle w:val="Bold3"/>
            </w:pPr>
            <w:r>
              <w:t>IsTradeRegionAvailable [attribute]</w:t>
            </w:r>
          </w:p>
          <w:p w:rsidR="00DF657D" w:rsidRDefault="00DF657D" w:rsidP="00773290">
            <w:pPr>
              <w:pStyle w:val="Italic3"/>
            </w:pPr>
            <w:r>
              <w:t>IsTradeRegionAvailable is mandatory. A single instance is required.</w:t>
            </w:r>
          </w:p>
          <w:p w:rsidR="00DF657D" w:rsidRDefault="00DF657D" w:rsidP="00773290">
            <w:pPr>
              <w:pStyle w:val="Normal3"/>
            </w:pPr>
            <w:r>
              <w:t>Is the geographic area available or not.</w:t>
            </w:r>
          </w:p>
          <w:p w:rsidR="00DF657D" w:rsidRDefault="00DF657D" w:rsidP="00773290">
            <w:pPr>
              <w:pStyle w:val="Normal3"/>
            </w:pPr>
            <w:r>
              <w:t>Refer to IsTradeRegionAvailable definition for any enumerations.</w:t>
            </w:r>
          </w:p>
        </w:tc>
      </w:tr>
    </w:tbl>
    <w:p w:rsidR="00DF657D" w:rsidRDefault="00DF657D" w:rsidP="00DF657D"/>
    <w:p w:rsidR="00DF657D" w:rsidRDefault="00DF657D" w:rsidP="00DF657D">
      <w:pPr>
        <w:pStyle w:val="Heading2"/>
      </w:pPr>
      <w:bookmarkStart w:id="9848" w:name="_Toc259723104"/>
      <w:bookmarkStart w:id="9849" w:name="_Toc275503450"/>
      <w:bookmarkStart w:id="9850" w:name="_Toc371379117"/>
      <w:bookmarkStart w:id="9851" w:name="_Toc21214304"/>
      <w:bookmarkStart w:id="9852" w:name="TransactionHistoryConfirmationNumber"/>
      <w:r>
        <w:t>TransactionHistoryConfirmationNumber</w:t>
      </w:r>
      <w:bookmarkEnd w:id="9848"/>
      <w:bookmarkEnd w:id="9849"/>
      <w:bookmarkEnd w:id="9850"/>
      <w:bookmarkEnd w:id="9851"/>
      <w:bookmarkEnd w:id="98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67" o:spid="_x0000_s4791" style="position:absolute;left:0;text-align:left;margin-left:0;margin-top:0;width:50pt;height:50pt;z-index:252226048;visibility:hidden" coordsize="67,300" o:spt="100" o:preferrelative="t" adj="0,,0" path="">
                  <v:stroke joinstyle="round"/>
                  <v:formulas/>
                  <v:path o:connecttype="segments"/>
                  <o:lock v:ext="edit" selection="t"/>
                </v:shape>
              </w:pict>
            </w:r>
            <w:r w:rsidRPr="001978CB">
              <w:pict>
                <v:shape id="_x0000_s5527" style="position:absolute;left:0;text-align:left;margin-left:175in;margin-top:7.2pt;width:180pt;height:40.5pt;z-index:-250383872;mso-wrap-edited:t;mso-position-horizontal:right" coordsize="" o:spt="100" wrapcoords="-30 104 1000 104 1000 1105 1000 1105 -30 1105 -30 104" adj="0,,0" path="">
                  <v:stroke joinstyle="round"/>
                  <v:imagedata r:id="rId2200" o:title="dc_1667"/>
                  <v:formulas/>
                  <v:path o:connecttype="segments"/>
                  <w10:wrap type="tight"/>
                </v:shape>
              </w:pict>
            </w:r>
            <w:r w:rsidR="00DF657D">
              <w:t>A sequential number that indicates the version of the confirmation document being sent.</w:t>
            </w:r>
          </w:p>
        </w:tc>
      </w:tr>
    </w:tbl>
    <w:p w:rsidR="00DF657D" w:rsidRDefault="00DF657D" w:rsidP="00DF657D"/>
    <w:p w:rsidR="00DF657D" w:rsidRDefault="00DF657D" w:rsidP="00DF657D">
      <w:pPr>
        <w:pStyle w:val="Heading2"/>
      </w:pPr>
      <w:bookmarkStart w:id="9853" w:name="_Toc259723105"/>
      <w:bookmarkStart w:id="9854" w:name="_Toc275503451"/>
      <w:bookmarkStart w:id="9855" w:name="_Toc371379118"/>
      <w:bookmarkStart w:id="9856" w:name="_Toc21214305"/>
      <w:bookmarkStart w:id="9857" w:name="TransactionHistoryNumber"/>
      <w:r>
        <w:t>TransactionHistoryNumber</w:t>
      </w:r>
      <w:bookmarkEnd w:id="9853"/>
      <w:bookmarkEnd w:id="9854"/>
      <w:bookmarkEnd w:id="9855"/>
      <w:bookmarkEnd w:id="9856"/>
      <w:bookmarkEnd w:id="98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68" o:spid="_x0000_s4792" style="position:absolute;left:0;text-align:left;margin-left:0;margin-top:0;width:50pt;height:50pt;z-index:252227072;visibility:hidden" coordsize="67,212" o:spt="100" o:preferrelative="t" adj="0,,0" path="">
                  <v:stroke joinstyle="round"/>
                  <v:formulas/>
                  <v:path o:connecttype="segments"/>
                  <o:lock v:ext="edit" selection="t"/>
                </v:shape>
              </w:pict>
            </w:r>
            <w:r w:rsidRPr="001978CB">
              <w:pict>
                <v:shape id="_x0000_s5528" style="position:absolute;left:0;text-align:left;margin-left:7875pt;margin-top:7.2pt;width:127.5pt;height:40.5pt;z-index:-250382848;mso-wrap-edited:t;mso-position-horizontal:right" coordsize="" o:spt="100" wrapcoords="-30 104 1000 104 1000 1105 1000 1105 -30 1105 -30 104" adj="0,,0" path="">
                  <v:stroke joinstyle="round"/>
                  <v:imagedata r:id="rId2201" o:title="dc_1668"/>
                  <v:formulas/>
                  <v:path o:connecttype="segments"/>
                  <w10:wrap type="tight"/>
                </v:shape>
              </w:pict>
            </w:r>
            <w:r w:rsidR="00DF657D">
              <w:t xml:space="preserve">A </w:t>
            </w:r>
            <w:r w:rsidR="00C85CF3" w:rsidRPr="00C85CF3">
              <w:t>sequential number that keeps track of the version of a document being sent by the document originator. However when the document is a confirmation document, in which case the TransactionHistoryNumber refers to the trigger transaction for which</w:t>
            </w:r>
            <w:r w:rsidR="00C85CF3">
              <w:t xml:space="preserve"> the confirmation is being sent</w:t>
            </w:r>
            <w:r w:rsidR="00DF657D">
              <w:t>.</w:t>
            </w:r>
          </w:p>
        </w:tc>
      </w:tr>
    </w:tbl>
    <w:p w:rsidR="00DF657D" w:rsidRDefault="00DF657D" w:rsidP="00DF657D"/>
    <w:p w:rsidR="00DF657D" w:rsidRDefault="00DF657D" w:rsidP="00DF657D">
      <w:pPr>
        <w:pStyle w:val="Heading2"/>
      </w:pPr>
      <w:bookmarkStart w:id="9858" w:name="_Toc259723106"/>
      <w:bookmarkStart w:id="9859" w:name="_Toc275503452"/>
      <w:bookmarkStart w:id="9860" w:name="_Toc371379119"/>
      <w:bookmarkStart w:id="9861" w:name="_Toc21214306"/>
      <w:bookmarkStart w:id="9862" w:name="TransportationComment"/>
      <w:r>
        <w:t>TransportationComment</w:t>
      </w:r>
      <w:bookmarkEnd w:id="9858"/>
      <w:bookmarkEnd w:id="9859"/>
      <w:bookmarkEnd w:id="9860"/>
      <w:bookmarkEnd w:id="9861"/>
      <w:bookmarkEnd w:id="98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69" o:spid="_x0000_s4793" style="position:absolute;left:0;text-align:left;margin-left:0;margin-top:0;width:50pt;height:50pt;z-index:252228096;visibility:hidden" coordsize="81,455" o:spt="100" o:preferrelative="t" adj="0,,0" path="">
                  <v:stroke joinstyle="round"/>
                  <v:formulas/>
                  <v:path o:connecttype="segments"/>
                  <o:lock v:ext="edit" selection="t"/>
                </v:shape>
              </w:pict>
            </w:r>
            <w:r w:rsidRPr="001978CB">
              <w:pict>
                <v:shape id="_x0000_s5529" style="position:absolute;left:0;text-align:left;margin-left:20970pt;margin-top:7.2pt;width:273pt;height:48.75pt;z-index:-250381824;mso-wrap-edited:t;mso-position-horizontal:right" coordsize="" o:spt="100" wrapcoords="-30 358 397 358 659 358 659 259 659 259 659 0 1000 0 1000 0 1000 1198 659 1198 397 1198 -30 1198 -30 358" adj="0,,0" path="">
                  <v:stroke joinstyle="round"/>
                  <v:imagedata r:id="rId2202" o:title="dc_1669"/>
                  <v:formulas/>
                  <v:path o:connecttype="segments"/>
                  <w10:wrap type="tight"/>
                </v:shape>
              </w:pict>
            </w:r>
            <w:r w:rsidR="00DF657D">
              <w:t>Textual Commentary on Transportation for an entire GoodsReceipt.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mandatory. A single instance is required.</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894225" w:rsidRDefault="00894225" w:rsidP="00894225">
      <w:pPr>
        <w:pStyle w:val="Heading2"/>
      </w:pPr>
      <w:bookmarkStart w:id="9863" w:name="_Toc371379120"/>
      <w:bookmarkStart w:id="9864" w:name="_Toc21214307"/>
      <w:bookmarkStart w:id="9865" w:name="TransportContextType_a"/>
      <w:r w:rsidRPr="000C3AAD">
        <w:t>TransportContextType</w:t>
      </w:r>
      <w:r>
        <w:t xml:space="preserve"> </w:t>
      </w:r>
      <w:r w:rsidRPr="00894225">
        <w:t>[attribute]</w:t>
      </w:r>
      <w:bookmarkEnd w:id="9863"/>
      <w:bookmarkEnd w:id="9864"/>
      <w:bookmarkEnd w:id="9865"/>
    </w:p>
    <w:tbl>
      <w:tblPr>
        <w:tblW w:w="5000" w:type="pct"/>
        <w:tblCellMar>
          <w:top w:w="144" w:type="dxa"/>
          <w:left w:w="115" w:type="dxa"/>
          <w:right w:w="115" w:type="dxa"/>
        </w:tblCellMar>
        <w:tblLook w:val="01E0"/>
      </w:tblPr>
      <w:tblGrid>
        <w:gridCol w:w="9584"/>
      </w:tblGrid>
      <w:tr w:rsidR="00894225" w:rsidTr="001C60D9">
        <w:tc>
          <w:tcPr>
            <w:tcW w:w="5000" w:type="pct"/>
          </w:tcPr>
          <w:p w:rsidR="00894225" w:rsidRDefault="001978CB" w:rsidP="001C60D9">
            <w:pPr>
              <w:pStyle w:val="Italic2"/>
              <w:rPr>
                <w:i w:val="0"/>
              </w:rPr>
            </w:pPr>
            <w:r>
              <w:rPr>
                <w:i w:val="0"/>
                <w:noProof/>
                <w:snapToGrid/>
                <w:lang w:val="sv-SE" w:eastAsia="sv-SE"/>
              </w:rPr>
              <w:pict>
                <v:shape id="_x0000_s5848" type="#_x0000_t75" style="position:absolute;left:0;text-align:left;margin-left:9632.3pt;margin-top:7.05pt;width:141.75pt;height:75pt;z-index:-250124800;mso-position-horizontal:right" wrapcoords="-114 0 -114 21384 21600 21384 21600 0 -114 0" filled="t">
                  <v:imagedata r:id="rId2203" o:title="TransportContextType"/>
                  <w10:wrap type="tight"/>
                </v:shape>
              </w:pict>
            </w:r>
            <w:r w:rsidR="00894225" w:rsidRPr="00894225">
              <w:rPr>
                <w:i w:val="0"/>
              </w:rPr>
              <w:t>Provides information about the reason for the transport</w:t>
            </w:r>
            <w:r w:rsidR="00894225">
              <w:rPr>
                <w:i w:val="0"/>
              </w:rPr>
              <w:t>.</w:t>
            </w:r>
          </w:p>
          <w:p w:rsidR="00894225" w:rsidRDefault="00894225" w:rsidP="001C60D9">
            <w:pPr>
              <w:pStyle w:val="Italic2"/>
            </w:pPr>
            <w:r>
              <w:t>This item is restricted to the following list.</w:t>
            </w:r>
          </w:p>
          <w:p w:rsidR="00894225" w:rsidRDefault="00894225" w:rsidP="00894225">
            <w:pPr>
              <w:pStyle w:val="Bold3"/>
            </w:pPr>
            <w:r>
              <w:t>Normal (default)</w:t>
            </w:r>
          </w:p>
          <w:p w:rsidR="00894225" w:rsidRDefault="00894225" w:rsidP="00894225">
            <w:pPr>
              <w:pStyle w:val="Normal3"/>
            </w:pPr>
            <w:r>
              <w:t>The transport is a normal freight</w:t>
            </w:r>
            <w:r w:rsidR="00F1515C">
              <w:t>.</w:t>
            </w:r>
          </w:p>
          <w:p w:rsidR="00F1515C" w:rsidRDefault="00F1515C" w:rsidP="00F1515C">
            <w:pPr>
              <w:pStyle w:val="Bold3"/>
            </w:pPr>
            <w:r>
              <w:t>NormalWithReturn</w:t>
            </w:r>
          </w:p>
          <w:p w:rsidR="00F1515C" w:rsidRDefault="00F1515C" w:rsidP="00F1515C">
            <w:pPr>
              <w:pStyle w:val="Normal3"/>
            </w:pPr>
            <w:r>
              <w:t>The transport is a normal freight with an allocated return freight</w:t>
            </w:r>
          </w:p>
          <w:p w:rsidR="00894225" w:rsidRDefault="00894225" w:rsidP="00894225">
            <w:pPr>
              <w:pStyle w:val="Bold3"/>
            </w:pPr>
            <w:r>
              <w:t>Return</w:t>
            </w:r>
          </w:p>
          <w:p w:rsidR="00894225" w:rsidRDefault="00894225" w:rsidP="00894225">
            <w:pPr>
              <w:pStyle w:val="Normal3"/>
            </w:pPr>
            <w:r>
              <w:t>The transport is a return freight</w:t>
            </w:r>
            <w:r w:rsidR="00F1515C">
              <w:t>.</w:t>
            </w:r>
          </w:p>
        </w:tc>
      </w:tr>
    </w:tbl>
    <w:p w:rsidR="00894225" w:rsidRDefault="00894225" w:rsidP="00894225"/>
    <w:p w:rsidR="00894225" w:rsidRDefault="00894225" w:rsidP="00DF657D"/>
    <w:p w:rsidR="00894225" w:rsidRDefault="00894225" w:rsidP="00DF657D"/>
    <w:p w:rsidR="00DF657D" w:rsidRDefault="00DF657D" w:rsidP="00DF657D">
      <w:pPr>
        <w:pStyle w:val="Heading2"/>
      </w:pPr>
      <w:bookmarkStart w:id="9866" w:name="_Toc259723107"/>
      <w:bookmarkStart w:id="9867" w:name="_Toc275503453"/>
      <w:bookmarkStart w:id="9868" w:name="_Toc371379121"/>
      <w:bookmarkStart w:id="9869" w:name="_Toc21214308"/>
      <w:bookmarkStart w:id="9870" w:name="TransportDeckOption_a"/>
      <w:r>
        <w:t>TransportDeckOption [attribute]</w:t>
      </w:r>
      <w:bookmarkEnd w:id="9866"/>
      <w:bookmarkEnd w:id="9867"/>
      <w:bookmarkEnd w:id="9868"/>
      <w:bookmarkEnd w:id="9869"/>
      <w:bookmarkEnd w:id="98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70" o:spid="_x0000_s4794" style="position:absolute;left:0;text-align:left;margin-left:0;margin-top:0;width:50pt;height:50pt;z-index:252229120;visibility:hidden" coordsize="89,197" o:spt="100" o:preferrelative="t" adj="0,,0" path="">
                  <v:stroke joinstyle="round"/>
                  <v:formulas/>
                  <v:path o:connecttype="segments"/>
                  <o:lock v:ext="edit" selection="t"/>
                </v:shape>
              </w:pict>
            </w:r>
            <w:r w:rsidRPr="001978CB">
              <w:pict>
                <v:shape id="_x0000_s5530" style="position:absolute;left:0;text-align:left;margin-left:7065pt;margin-top:7.2pt;width:118.5pt;height:53.25pt;z-index:-250380800;mso-wrap-edited:t;mso-position-horizontal:right" coordsize="" o:spt="100" wrapcoords="-30 0 1000 0 1000 1079 1000 1079 -30 1079 -30 0" adj="0,,0" path="">
                  <v:stroke joinstyle="round"/>
                  <v:imagedata r:id="rId2204" o:title="dc_1670"/>
                  <v:formulas/>
                  <v:path o:connecttype="segments"/>
                  <w10:wrap type="tight"/>
                </v:shape>
              </w:pict>
            </w:r>
            <w:r w:rsidR="00DF657D">
              <w:t>Allotment of a shipping lot that can be placed on the deck of a ship.</w:t>
            </w:r>
          </w:p>
          <w:p w:rsidR="00DF657D" w:rsidRDefault="00DF657D" w:rsidP="00DF657D">
            <w:pPr>
              <w:pStyle w:val="Italic2"/>
            </w:pPr>
            <w:r>
              <w:t>This item is restricted to the following list.</w:t>
            </w:r>
          </w:p>
          <w:p w:rsidR="00DF657D" w:rsidRDefault="00DF657D" w:rsidP="00DF657D">
            <w:pPr>
              <w:pStyle w:val="Bold3"/>
            </w:pPr>
            <w:r>
              <w:t>FullDeck</w:t>
            </w:r>
          </w:p>
          <w:p w:rsidR="00DF657D" w:rsidRDefault="00DF657D" w:rsidP="00DF657D">
            <w:pPr>
              <w:pStyle w:val="Normal3"/>
            </w:pPr>
            <w:r>
              <w:t>The full load can be placed on the deck of the transport vehicle (ship).</w:t>
            </w:r>
          </w:p>
          <w:p w:rsidR="00DF657D" w:rsidRDefault="00DF657D" w:rsidP="00DF657D">
            <w:pPr>
              <w:pStyle w:val="Bold3"/>
            </w:pPr>
            <w:r>
              <w:t>HalfDeck</w:t>
            </w:r>
          </w:p>
          <w:p w:rsidR="00DF657D" w:rsidRDefault="00DF657D" w:rsidP="00DF657D">
            <w:pPr>
              <w:pStyle w:val="Normal3"/>
            </w:pPr>
            <w:r>
              <w:t>Only half the load can be placed on the deck of the transport vehicle (ship).</w:t>
            </w:r>
          </w:p>
          <w:p w:rsidR="00DF657D" w:rsidRDefault="00DF657D" w:rsidP="00DF657D">
            <w:pPr>
              <w:pStyle w:val="Bold3"/>
            </w:pPr>
            <w:r>
              <w:t>OneThirdDeck</w:t>
            </w:r>
          </w:p>
          <w:p w:rsidR="00DF657D" w:rsidRDefault="00DF657D" w:rsidP="00DF657D">
            <w:pPr>
              <w:pStyle w:val="Normal3"/>
            </w:pPr>
            <w:r>
              <w:t>Only one-third of the load can be placed on the deck of the transport vehicle (ship).</w:t>
            </w:r>
          </w:p>
          <w:p w:rsidR="00DF657D" w:rsidRDefault="00DF657D" w:rsidP="00DF657D">
            <w:pPr>
              <w:pStyle w:val="Bold3"/>
            </w:pPr>
            <w:r>
              <w:t>UnderDeck</w:t>
            </w:r>
          </w:p>
          <w:p w:rsidR="00DF657D" w:rsidRDefault="00DF657D" w:rsidP="00DF657D">
            <w:pPr>
              <w:pStyle w:val="Normal3"/>
            </w:pPr>
            <w:r>
              <w:t>The entire load must be placed under the deck of the transport vehicle (ship).</w:t>
            </w:r>
          </w:p>
        </w:tc>
      </w:tr>
    </w:tbl>
    <w:p w:rsidR="00DF657D" w:rsidRDefault="00DF657D" w:rsidP="00DF657D"/>
    <w:p w:rsidR="00DF657D" w:rsidRDefault="00DF657D" w:rsidP="00DF657D">
      <w:pPr>
        <w:pStyle w:val="Heading2"/>
      </w:pPr>
      <w:bookmarkStart w:id="9871" w:name="_Toc259723108"/>
      <w:bookmarkStart w:id="9872" w:name="_Toc275503454"/>
      <w:bookmarkStart w:id="9873" w:name="_Toc371379122"/>
      <w:bookmarkStart w:id="9874" w:name="_Toc21214309"/>
      <w:bookmarkStart w:id="9875" w:name="TransportInformation"/>
      <w:r>
        <w:t>TransportInformation</w:t>
      </w:r>
      <w:bookmarkEnd w:id="9871"/>
      <w:bookmarkEnd w:id="9872"/>
      <w:bookmarkEnd w:id="9873"/>
      <w:bookmarkEnd w:id="9874"/>
      <w:bookmarkEnd w:id="98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71" o:spid="_x0000_s4795" style="position:absolute;left:0;text-align:left;margin-left:0;margin-top:0;width:50pt;height:50pt;z-index:252230144;visibility:hidden" coordsize="531,574" o:spt="100" o:preferrelative="t" adj="0,,0" path="">
                  <v:stroke joinstyle="round"/>
                  <v:formulas/>
                  <v:path o:connecttype="segments"/>
                  <o:lock v:ext="edit" selection="t"/>
                </v:shape>
              </w:pict>
            </w:r>
            <w:r w:rsidRPr="001978CB">
              <w:rPr>
                <w:noProof/>
              </w:rPr>
              <w:pict>
                <v:shape id="_x0000_s6464" type="#_x0000_t75" style="position:absolute;left:0;text-align:left;margin-left:29076.8pt;margin-top:7.05pt;width:357.8pt;height:522pt;z-index:-249889280;mso-wrap-edited:t;mso-position-horizontal:right" wrapcoords="7063 6952 281 6906 347 7922 7130 8148 7163 13136 10323 13225 10027 21623 21600 21569 21600 0 7063 89 7063 6952" filled="t">
                  <v:imagedata r:id="rId2205" o:title="TransportInformation"/>
                  <w10:wrap type="tight"/>
                </v:shape>
              </w:pict>
            </w:r>
            <w:r w:rsidR="00DF657D">
              <w:t>A grouping element for transport information.</w:t>
            </w:r>
          </w:p>
          <w:p w:rsidR="00E8534B" w:rsidRDefault="00E8534B" w:rsidP="00E8534B">
            <w:pPr>
              <w:pStyle w:val="Bold3"/>
            </w:pPr>
            <w:r w:rsidRPr="000C3AAD">
              <w:t>TransportContextType</w:t>
            </w:r>
            <w:r>
              <w:t xml:space="preserve"> [attribute]</w:t>
            </w:r>
          </w:p>
          <w:p w:rsidR="00E8534B" w:rsidRDefault="00E8534B" w:rsidP="00E8534B">
            <w:pPr>
              <w:pStyle w:val="Italic3"/>
            </w:pPr>
            <w:r w:rsidRPr="000C3AAD">
              <w:t>TransportContextType</w:t>
            </w:r>
            <w:r>
              <w:t xml:space="preserve"> is optional. A single instance might exist.</w:t>
            </w:r>
          </w:p>
          <w:p w:rsidR="00E8534B" w:rsidRDefault="00E8534B" w:rsidP="00E8534B">
            <w:pPr>
              <w:pStyle w:val="Normal3"/>
            </w:pPr>
            <w:r w:rsidRPr="000C3AAD">
              <w:t>Provides information abo</w:t>
            </w:r>
            <w:r>
              <w:t>ut the reason for the transport.</w:t>
            </w:r>
          </w:p>
          <w:p w:rsidR="00E8534B" w:rsidRDefault="00E8534B" w:rsidP="00E8534B">
            <w:pPr>
              <w:pStyle w:val="Normal3"/>
            </w:pPr>
            <w:r>
              <w:t xml:space="preserve">Refer to </w:t>
            </w:r>
            <w:r w:rsidRPr="000C3AAD">
              <w:t>TransportContextType</w:t>
            </w:r>
            <w:r>
              <w:t xml:space="preserve"> definition for any enumerations.</w:t>
            </w:r>
          </w:p>
          <w:p w:rsidR="003435CD" w:rsidRDefault="003435CD" w:rsidP="003435CD">
            <w:pPr>
              <w:pStyle w:val="Bold3"/>
            </w:pPr>
            <w:r w:rsidRPr="003435CD">
              <w:t>IsVehicleTourComplete</w:t>
            </w:r>
            <w:r>
              <w:t xml:space="preserve"> [attribute]</w:t>
            </w:r>
          </w:p>
          <w:p w:rsidR="003435CD" w:rsidRDefault="003435CD" w:rsidP="003435CD">
            <w:pPr>
              <w:pStyle w:val="Italic3"/>
            </w:pPr>
            <w:r w:rsidRPr="003435CD">
              <w:t>IsVehicleTourComplete</w:t>
            </w:r>
            <w:r>
              <w:t xml:space="preserve"> is optional. A single instance might exist.</w:t>
            </w:r>
          </w:p>
          <w:p w:rsidR="003435CD" w:rsidRDefault="003435CD" w:rsidP="003435CD">
            <w:pPr>
              <w:pStyle w:val="Normal3"/>
            </w:pPr>
            <w:r w:rsidRPr="003435CD">
              <w:t>Indicates whether all legs for the particular vehicle tour referenced by  VehicleTo</w:t>
            </w:r>
            <w:r>
              <w:t>urNumber are carried out or not.</w:t>
            </w:r>
          </w:p>
          <w:p w:rsidR="003435CD" w:rsidRDefault="003435CD" w:rsidP="00E8534B">
            <w:pPr>
              <w:pStyle w:val="Normal3"/>
            </w:pPr>
            <w:r>
              <w:t xml:space="preserve">Refer to </w:t>
            </w:r>
            <w:r w:rsidRPr="003435CD">
              <w:t>IsVehicleTourComplete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Multiple instances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Multiple instances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Multiple instances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TransportPropertyValue</w:t>
            </w:r>
          </w:p>
          <w:p w:rsidR="00DF657D" w:rsidRDefault="00DF657D" w:rsidP="00DF657D">
            <w:pPr>
              <w:pStyle w:val="Italic4"/>
            </w:pPr>
            <w:r>
              <w:t>TransportPropertyValue is optional. Multiple instances might exist.</w:t>
            </w:r>
          </w:p>
          <w:p w:rsidR="00DF657D" w:rsidRDefault="00DF657D" w:rsidP="00DF657D">
            <w:pPr>
              <w:pStyle w:val="Normal4"/>
            </w:pPr>
            <w:r>
              <w:t>Specifies values for various properties for a transport.</w:t>
            </w:r>
          </w:p>
          <w:p w:rsidR="008C46E3" w:rsidRDefault="008C46E3" w:rsidP="008C46E3">
            <w:pPr>
              <w:pStyle w:val="Bold4"/>
            </w:pPr>
            <w:r>
              <w:t>ResourceInformation</w:t>
            </w:r>
          </w:p>
          <w:p w:rsidR="008C46E3" w:rsidRDefault="008C46E3" w:rsidP="008C46E3">
            <w:pPr>
              <w:pStyle w:val="Italic4"/>
            </w:pPr>
            <w:r w:rsidRPr="00641AA7">
              <w:t>ResourceInformation</w:t>
            </w:r>
            <w:r>
              <w:t xml:space="preserve"> is optional. A single instance might exist.</w:t>
            </w:r>
          </w:p>
          <w:p w:rsidR="008C46E3" w:rsidRDefault="008C46E3" w:rsidP="008C46E3">
            <w:pPr>
              <w:pStyle w:val="Normal4"/>
            </w:pPr>
            <w:r w:rsidRPr="00641AA7">
              <w:t>A group item that contains information for specification of resources</w:t>
            </w:r>
            <w:r>
              <w:t>.</w:t>
            </w:r>
          </w:p>
          <w:p w:rsidR="00DF657D" w:rsidRDefault="00DF657D" w:rsidP="00DF657D">
            <w:pPr>
              <w:pStyle w:val="Bold4"/>
            </w:pPr>
            <w:r>
              <w:t>Route</w:t>
            </w:r>
          </w:p>
          <w:p w:rsidR="00DF657D" w:rsidRDefault="00DF657D" w:rsidP="00DF657D">
            <w:pPr>
              <w:pStyle w:val="Italic4"/>
            </w:pPr>
            <w:r>
              <w:t>Route is optional. Multiple instances might exist.</w:t>
            </w:r>
          </w:p>
          <w:p w:rsidR="00DF657D" w:rsidRDefault="00DF657D" w:rsidP="00DF657D">
            <w:pPr>
              <w:pStyle w:val="Normal4"/>
            </w:pPr>
            <w:r>
              <w:t>Route defines directions and characteristics for how to transport goods between two locations. A route starts at delivery origin or at the supplypoint belonging to the delivery origin.</w:t>
            </w:r>
          </w:p>
          <w:p w:rsidR="00466A2D" w:rsidRDefault="00466A2D" w:rsidP="00466A2D">
            <w:pPr>
              <w:pStyle w:val="Bold4"/>
            </w:pPr>
            <w:r>
              <w:t>AdditionalItemInfo</w:t>
            </w:r>
          </w:p>
          <w:p w:rsidR="00466A2D" w:rsidRDefault="00466A2D" w:rsidP="00466A2D">
            <w:pPr>
              <w:pStyle w:val="Italic4"/>
            </w:pPr>
            <w:r>
              <w:t>AdditionalItemInfo is optional. Multiple instances might exist.</w:t>
            </w:r>
          </w:p>
          <w:p w:rsidR="00466A2D" w:rsidRDefault="00466A2D" w:rsidP="00466A2D">
            <w:pPr>
              <w:pStyle w:val="Normal4"/>
            </w:pPr>
            <w:r>
              <w:t>A grouping element that contains information about additional items specified by an agency. Restricted use of this element is recommended.</w:t>
            </w:r>
          </w:p>
          <w:p w:rsidR="00DF657D" w:rsidRPr="009D0EFE" w:rsidRDefault="00DF657D" w:rsidP="00DF657D">
            <w:pPr>
              <w:pStyle w:val="Bold4"/>
              <w:rPr>
                <w:lang w:val="fr-FR"/>
              </w:rPr>
            </w:pPr>
            <w:r w:rsidRPr="009D0EFE">
              <w:rPr>
                <w:lang w:val="fr-FR"/>
              </w:rPr>
              <w:t>DocumentInformation</w:t>
            </w:r>
          </w:p>
          <w:p w:rsidR="00DF657D" w:rsidRPr="009D0EFE" w:rsidRDefault="00DF657D" w:rsidP="00DF657D">
            <w:pPr>
              <w:pStyle w:val="Italic4"/>
              <w:rPr>
                <w:lang w:val="fr-FR"/>
              </w:rPr>
            </w:pPr>
            <w:r w:rsidRPr="009D0EFE">
              <w:rPr>
                <w:lang w:val="fr-FR"/>
              </w:rPr>
              <w:t>DocumentInformation is optional. Multiple instances might exist.</w:t>
            </w:r>
          </w:p>
          <w:p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rsidR="00DF657D" w:rsidRDefault="00DF657D" w:rsidP="00DF657D"/>
    <w:p w:rsidR="00DF657D" w:rsidRDefault="00DF657D" w:rsidP="00DF657D">
      <w:pPr>
        <w:pStyle w:val="Heading2"/>
      </w:pPr>
      <w:bookmarkStart w:id="9876" w:name="_Toc259723109"/>
      <w:bookmarkStart w:id="9877" w:name="_Toc275503455"/>
      <w:bookmarkStart w:id="9878" w:name="_Toc371379123"/>
      <w:bookmarkStart w:id="9879" w:name="_Toc21214310"/>
      <w:bookmarkStart w:id="9880" w:name="TransportInstructionCode"/>
      <w:r>
        <w:t>TransportInstructionCode</w:t>
      </w:r>
      <w:bookmarkEnd w:id="9876"/>
      <w:bookmarkEnd w:id="9877"/>
      <w:bookmarkEnd w:id="9878"/>
      <w:bookmarkEnd w:id="9879"/>
      <w:bookmarkEnd w:id="98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72" o:spid="_x0000_s4796" style="position:absolute;left:0;text-align:left;margin-left:0;margin-top:0;width:50pt;height:50pt;z-index:252231168;visibility:hidden" coordsize="96,377" o:spt="100" o:preferrelative="t" adj="0,,0" path="">
                  <v:stroke joinstyle="round"/>
                  <v:formulas/>
                  <v:path o:connecttype="segments"/>
                  <o:lock v:ext="edit" selection="t"/>
                </v:shape>
              </w:pict>
            </w:r>
            <w:r w:rsidRPr="001978CB">
              <w:rPr>
                <w:noProof/>
              </w:rPr>
              <w:pict>
                <v:shape id="_x0000_s6525" type="#_x0000_t75" style="position:absolute;left:0;text-align:left;margin-left:19770.8pt;margin-top:7.05pt;width:254.4pt;height:90.6pt;z-index:-249854464;mso-wrap-edited:t;mso-position-horizontal:right" wrapcoords="11288 6389 132 5531 132 15258 1660 15544 11492 15974 11594 21123 21600 21421 21600 0 11339 -334 11288 6389" filled="t">
                  <v:imagedata r:id="rId2206" o:title="TransportInstructionCode"/>
                  <w10:wrap type="tight"/>
                </v:shape>
              </w:pict>
            </w:r>
            <w:r w:rsidR="00DF657D">
              <w:t>A code used to define any other transport instructions that are not covered in the description of transport mode, vehicle, unit, and loading characteristics or used alternatively to summarise in one unique code the above-mentioned categories.</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0"/>
              </w:numPr>
            </w:pPr>
            <w:r>
              <w:t xml:space="preserve">For the element that owns this attribute. </w:t>
            </w:r>
          </w:p>
          <w:p w:rsidR="00DF657D" w:rsidRDefault="00DF657D" w:rsidP="008D25AE">
            <w:pPr>
              <w:pStyle w:val="Normal3"/>
              <w:numPr>
                <w:ilvl w:val="0"/>
                <w:numId w:val="60"/>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881" w:name="_Toc259723110"/>
      <w:bookmarkStart w:id="9882" w:name="_Toc275503456"/>
      <w:bookmarkStart w:id="9883" w:name="_Toc371379124"/>
      <w:bookmarkStart w:id="9884" w:name="_Toc21214311"/>
      <w:bookmarkStart w:id="9885" w:name="TransportInstructionText"/>
      <w:r>
        <w:t>TransportInstructionText</w:t>
      </w:r>
      <w:bookmarkEnd w:id="9881"/>
      <w:bookmarkEnd w:id="9882"/>
      <w:bookmarkEnd w:id="9883"/>
      <w:bookmarkEnd w:id="9884"/>
      <w:bookmarkEnd w:id="98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73" o:spid="_x0000_s4797" style="position:absolute;left:0;text-align:left;margin-left:0;margin-top:0;width:50pt;height:50pt;z-index:252232192;visibility:hidden" coordsize="89,197" o:spt="100" o:preferrelative="t" adj="0,,0" path="">
                  <v:stroke joinstyle="round"/>
                  <v:formulas/>
                  <v:path o:connecttype="segments"/>
                  <o:lock v:ext="edit" selection="t"/>
                </v:shape>
              </w:pict>
            </w:r>
            <w:r w:rsidRPr="001978CB">
              <w:pict>
                <v:shape id="_x0000_s5533" style="position:absolute;left:0;text-align:left;margin-left:7065pt;margin-top:7.2pt;width:118.5pt;height:53.25pt;z-index:-250379776;mso-wrap-edited:t;mso-position-horizontal:right" coordsize="" o:spt="100" wrapcoords="-30 78 1000 78 1000 1079 1000 1079 -30 1079 -30 78" adj="0,,0" path="">
                  <v:stroke joinstyle="round"/>
                  <v:imagedata r:id="rId2207" o:title="dc_1673"/>
                  <v:formulas/>
                  <v:path o:connecttype="segments"/>
                  <w10:wrap type="tight"/>
                </v:shape>
              </w:pict>
            </w:r>
            <w:r w:rsidR="00DF657D">
              <w:t>A text field further describing the transport instructions.</w:t>
            </w:r>
          </w:p>
        </w:tc>
      </w:tr>
    </w:tbl>
    <w:p w:rsidR="00DF657D" w:rsidRDefault="00DF657D" w:rsidP="00DF657D"/>
    <w:p w:rsidR="00DF657D" w:rsidRDefault="00DF657D" w:rsidP="00DF657D">
      <w:pPr>
        <w:pStyle w:val="Heading2"/>
      </w:pPr>
      <w:bookmarkStart w:id="9886" w:name="_Toc259723111"/>
      <w:bookmarkStart w:id="9887" w:name="_Toc275503457"/>
      <w:bookmarkStart w:id="9888" w:name="_Toc371379125"/>
      <w:bookmarkStart w:id="9889" w:name="_Toc21214312"/>
      <w:bookmarkStart w:id="9890" w:name="TransportInstructionType_a"/>
      <w:r>
        <w:t>TransportInstructionType [attribute]</w:t>
      </w:r>
      <w:bookmarkEnd w:id="9886"/>
      <w:bookmarkEnd w:id="9887"/>
      <w:bookmarkEnd w:id="9888"/>
      <w:bookmarkEnd w:id="9889"/>
      <w:bookmarkEnd w:id="98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74" o:spid="_x0000_s4798" style="position:absolute;left:0;text-align:left;margin-left:0;margin-top:0;width:50pt;height:50pt;z-index:252233216;visibility:hidden" coordsize="89,231" o:spt="100" o:preferrelative="t" adj="0,,0" path="">
                  <v:stroke joinstyle="round"/>
                  <v:formulas/>
                  <v:path o:connecttype="segments"/>
                  <o:lock v:ext="edit" selection="t"/>
                </v:shape>
              </w:pict>
            </w:r>
            <w:r w:rsidRPr="001978CB">
              <w:pict>
                <v:shape id="_x0000_s5534" style="position:absolute;left:0;text-align:left;margin-left:8887.5pt;margin-top:7.2pt;width:138.75pt;height:53.25pt;z-index:-250378752;mso-wrap-edited:t;mso-position-horizontal:right" coordsize="" o:spt="100" wrapcoords="-30 0 1000 0 1000 1079 1000 1079 -30 1079 -30 0" adj="0,,0" path="">
                  <v:stroke joinstyle="round"/>
                  <v:imagedata r:id="rId2208" o:title="dc_1674"/>
                  <v:formulas/>
                  <v:path o:connecttype="segments"/>
                  <w10:wrap type="tight"/>
                </v:shape>
              </w:pict>
            </w:r>
            <w:r w:rsidR="00DF657D">
              <w:t>Indicates the type of instruction.</w:t>
            </w:r>
          </w:p>
          <w:p w:rsidR="00DF657D" w:rsidRDefault="00DF657D" w:rsidP="00DF657D">
            <w:pPr>
              <w:pStyle w:val="Italic2"/>
            </w:pPr>
            <w:r>
              <w:t>This item is restricted to the following list.</w:t>
            </w:r>
          </w:p>
          <w:p w:rsidR="00DF657D" w:rsidRDefault="00DF657D" w:rsidP="00DF657D">
            <w:pPr>
              <w:pStyle w:val="Bold3"/>
            </w:pPr>
            <w:r>
              <w:t>LegSpecific</w:t>
            </w:r>
          </w:p>
          <w:p w:rsidR="00DF657D" w:rsidRDefault="00DF657D" w:rsidP="00DF657D">
            <w:pPr>
              <w:pStyle w:val="Normal3"/>
            </w:pPr>
            <w:r>
              <w:t>The text is related to the delivery leg or entire delivery.</w:t>
            </w:r>
          </w:p>
          <w:p w:rsidR="00DF657D" w:rsidRDefault="00DF657D" w:rsidP="00DF657D">
            <w:pPr>
              <w:pStyle w:val="Bold3"/>
            </w:pPr>
            <w:r>
              <w:t>ProductSpecific</w:t>
            </w:r>
          </w:p>
          <w:p w:rsidR="00DF657D" w:rsidRDefault="00DF657D" w:rsidP="00DF657D">
            <w:pPr>
              <w:pStyle w:val="Normal3"/>
            </w:pPr>
            <w:r>
              <w:t>The text is related to the product being transported.</w:t>
            </w:r>
          </w:p>
        </w:tc>
      </w:tr>
    </w:tbl>
    <w:p w:rsidR="00DF657D" w:rsidRDefault="00DF657D" w:rsidP="00DF657D"/>
    <w:p w:rsidR="00DF657D" w:rsidRDefault="00DF657D" w:rsidP="00DF657D">
      <w:pPr>
        <w:pStyle w:val="Heading2"/>
      </w:pPr>
      <w:bookmarkStart w:id="9891" w:name="_Toc259723112"/>
      <w:bookmarkStart w:id="9892" w:name="_Toc275503458"/>
      <w:bookmarkStart w:id="9893" w:name="_Toc371379126"/>
      <w:bookmarkStart w:id="9894" w:name="_Toc21214313"/>
      <w:bookmarkStart w:id="9895" w:name="TransportLoadingCharacteristics"/>
      <w:r>
        <w:t>TransportLoadingCharacteristics</w:t>
      </w:r>
      <w:bookmarkEnd w:id="9891"/>
      <w:bookmarkEnd w:id="9892"/>
      <w:bookmarkEnd w:id="9893"/>
      <w:bookmarkEnd w:id="9894"/>
      <w:bookmarkEnd w:id="98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7086" type="#_x0000_t75" style="position:absolute;left:0;text-align:left;margin-left:19542.8pt;margin-top:7.05pt;width:437.25pt;height:493.5pt;z-index:-249446912;mso-wrap-edited:t;mso-position-horizontal:right;mso-position-horizontal-relative:text;mso-position-vertical:absolute;mso-position-vertical-relative:text" wrapcoords="203 12277 203 13748 9035 13984 8887 19105 11614 19184 11406 21547 21600 21567 21600 0 9569 39 9598 7393 9006 7550 8857 12645 203 12277" filled="t">
                  <v:imagedata r:id="rId2209" o:title="TransportLoadingCharacteristics"/>
                  <w10:wrap type="tight"/>
                </v:shape>
              </w:pict>
            </w:r>
            <w:r w:rsidRPr="001978CB">
              <w:pict>
                <v:shape id="dc_1675" o:spid="_x0000_s5798" style="position:absolute;left:0;text-align:left;margin-left:0;margin-top:0;width:50pt;height:50pt;z-index:253165056;visibility:hidden" coordsize="663,651" o:spt="100" o:preferrelative="t" adj="0,,0" path="">
                  <v:stroke joinstyle="round"/>
                  <v:formulas/>
                  <v:path o:connecttype="segments"/>
                  <o:lock v:ext="edit" selection="t"/>
                </v:shape>
              </w:pict>
            </w:r>
            <w:r w:rsidR="00DF657D">
              <w:t>A group item defining how the transported items are to be loaded.</w:t>
            </w:r>
          </w:p>
          <w:p w:rsidR="00DF657D" w:rsidRDefault="00DF657D" w:rsidP="00DF657D">
            <w:pPr>
              <w:pStyle w:val="Bold3"/>
            </w:pPr>
            <w:r>
              <w:t>MixProductIndicator [attribute]</w:t>
            </w:r>
          </w:p>
          <w:p w:rsidR="00DF657D" w:rsidRDefault="00DF657D" w:rsidP="00DF657D">
            <w:pPr>
              <w:pStyle w:val="Italic3"/>
            </w:pPr>
            <w:r>
              <w:t>MixProductIndicator is optional. A single instance may occur.</w:t>
            </w:r>
          </w:p>
          <w:p w:rsidR="00DF657D" w:rsidRDefault="00DF657D" w:rsidP="00DF657D">
            <w:pPr>
              <w:pStyle w:val="Normal3"/>
            </w:pPr>
            <w:r>
              <w:t>Specifies whether a product can be mixed with other products on the same shipment.</w:t>
            </w:r>
          </w:p>
          <w:p w:rsidR="00DF657D" w:rsidRDefault="00DF657D" w:rsidP="00DF657D">
            <w:pPr>
              <w:pStyle w:val="Normal3"/>
            </w:pPr>
            <w:r>
              <w:t>Refer to MixProductIndicator definition for any enumerations.</w:t>
            </w:r>
          </w:p>
          <w:p w:rsidR="00DF657D" w:rsidRDefault="00DF657D" w:rsidP="00DF657D">
            <w:pPr>
              <w:pStyle w:val="Bold3"/>
            </w:pPr>
            <w:r>
              <w:t>TransportLoadingType [attribute]</w:t>
            </w:r>
          </w:p>
          <w:p w:rsidR="00DF657D" w:rsidRDefault="00DF657D" w:rsidP="00DF657D">
            <w:pPr>
              <w:pStyle w:val="Italic3"/>
            </w:pPr>
            <w:r>
              <w:t>TransportLoadingType is optional. A single instance might exist.</w:t>
            </w:r>
          </w:p>
          <w:p w:rsidR="00DF657D" w:rsidRDefault="00DF657D" w:rsidP="00DF657D">
            <w:pPr>
              <w:pStyle w:val="Normal3"/>
            </w:pPr>
            <w:r>
              <w:t>Defines the primary loading modes for the transport of the goods</w:t>
            </w:r>
          </w:p>
          <w:p w:rsidR="00DF657D" w:rsidRDefault="00DF657D" w:rsidP="00DF657D">
            <w:pPr>
              <w:pStyle w:val="Normal3"/>
            </w:pPr>
            <w:r>
              <w:t>Refer to TransportLoadingType definition for any enumerations.</w:t>
            </w:r>
          </w:p>
          <w:p w:rsidR="00DF657D" w:rsidRDefault="00DF657D" w:rsidP="00DF657D">
            <w:pPr>
              <w:pStyle w:val="Bold3"/>
            </w:pPr>
            <w:r>
              <w:t>TransportDeckOption [attribute]</w:t>
            </w:r>
          </w:p>
          <w:p w:rsidR="00DF657D" w:rsidRDefault="00DF657D" w:rsidP="00DF657D">
            <w:pPr>
              <w:pStyle w:val="Italic3"/>
            </w:pPr>
            <w:r>
              <w:t>TransportDeckOption is optional. A single instance might exist.</w:t>
            </w:r>
          </w:p>
          <w:p w:rsidR="00DF657D" w:rsidRDefault="00DF657D" w:rsidP="00DF657D">
            <w:pPr>
              <w:pStyle w:val="Normal3"/>
            </w:pPr>
            <w:r>
              <w:t>Allotment of a shipping lot that can be placed on the deck of a ship.</w:t>
            </w:r>
          </w:p>
          <w:p w:rsidR="00DF657D" w:rsidRDefault="00DF657D" w:rsidP="00DF657D">
            <w:pPr>
              <w:pStyle w:val="Normal3"/>
            </w:pPr>
            <w:r>
              <w:t>Refer to TransportDeckOption definition for any enumerations.</w:t>
            </w:r>
          </w:p>
          <w:p w:rsidR="00DF657D" w:rsidRDefault="00DF657D" w:rsidP="00DF657D">
            <w:pPr>
              <w:pStyle w:val="Bold3"/>
            </w:pPr>
            <w:r>
              <w:t>LoadingTolerance [attribute]</w:t>
            </w:r>
          </w:p>
          <w:p w:rsidR="00DF657D" w:rsidRDefault="00DF657D" w:rsidP="00DF657D">
            <w:pPr>
              <w:pStyle w:val="Italic3"/>
            </w:pPr>
            <w:r>
              <w:t>LoadingTolerance is optional. A single instance might exist.</w:t>
            </w:r>
          </w:p>
          <w:p w:rsidR="00DF657D" w:rsidRDefault="00DF657D" w:rsidP="00DF657D">
            <w:pPr>
              <w:pStyle w:val="Normal3"/>
            </w:pPr>
            <w:r>
              <w:t>Specifies tolerance type for load quantity. Tolerance values are given by RangeMin and RangeMax in Quantity.</w:t>
            </w:r>
          </w:p>
          <w:p w:rsidR="00DF657D" w:rsidRDefault="00DF657D" w:rsidP="00DF657D">
            <w:pPr>
              <w:pStyle w:val="Normal3"/>
            </w:pPr>
            <w:r>
              <w:t>Refer to LoadingTolerance definition for any enumerations.</w:t>
            </w:r>
          </w:p>
          <w:p w:rsidR="00DF657D" w:rsidRDefault="00DF657D" w:rsidP="00DF657D">
            <w:pPr>
              <w:pStyle w:val="Bold3"/>
            </w:pPr>
            <w:r>
              <w:t>DirectLoading [attribute]</w:t>
            </w:r>
          </w:p>
          <w:p w:rsidR="00DF657D" w:rsidRDefault="00DF657D" w:rsidP="00DF657D">
            <w:pPr>
              <w:pStyle w:val="Italic3"/>
            </w:pPr>
            <w:r>
              <w:t>DirectLoading is optional. A single instance might exist.</w:t>
            </w:r>
          </w:p>
          <w:p w:rsidR="00DF657D" w:rsidRDefault="00DF657D" w:rsidP="00DF657D">
            <w:pPr>
              <w:pStyle w:val="Normal3"/>
            </w:pPr>
            <w:r>
              <w:t>Specifies if the transport unit should be loaded directly with goods received on another transport unit.</w:t>
            </w:r>
          </w:p>
          <w:p w:rsidR="00DF657D" w:rsidRDefault="00DF657D" w:rsidP="00DF657D">
            <w:pPr>
              <w:pStyle w:val="Normal3"/>
            </w:pPr>
            <w:r>
              <w:t>Refer to DirectLoading definition for any enumerations.</w:t>
            </w:r>
          </w:p>
          <w:p w:rsidR="00DF657D" w:rsidRDefault="00DF657D" w:rsidP="00DF657D">
            <w:pPr>
              <w:pStyle w:val="Bold3"/>
            </w:pPr>
            <w:r>
              <w:t>GoodsLoadingPrinciple [attribute]</w:t>
            </w:r>
          </w:p>
          <w:p w:rsidR="00DF657D" w:rsidRDefault="00DF657D" w:rsidP="00DF657D">
            <w:pPr>
              <w:pStyle w:val="Italic3"/>
            </w:pPr>
            <w:r>
              <w:t>GoodsLoadingPrinciple is optional. A single instance might exist.</w:t>
            </w:r>
          </w:p>
          <w:p w:rsidR="00DF657D" w:rsidRDefault="00DF657D" w:rsidP="00DF657D">
            <w:pPr>
              <w:pStyle w:val="Normal3"/>
            </w:pPr>
            <w:r>
              <w:t>Defines principles for how goods are picked from warehouse and loaded</w:t>
            </w:r>
          </w:p>
          <w:p w:rsidR="00DF657D" w:rsidRDefault="00DF657D" w:rsidP="00DF657D">
            <w:pPr>
              <w:pStyle w:val="Normal3"/>
            </w:pPr>
            <w:r>
              <w:t>Refer to GoodsLoadingPrinciple definition for any enumerations.</w:t>
            </w:r>
          </w:p>
          <w:p w:rsidR="00DF657D" w:rsidRDefault="00DF657D" w:rsidP="00DF657D">
            <w:pPr>
              <w:pStyle w:val="Bold3"/>
            </w:pPr>
            <w:r>
              <w:t>LabelOrientation [attribute]</w:t>
            </w:r>
          </w:p>
          <w:p w:rsidR="00DF657D" w:rsidRDefault="00DF657D" w:rsidP="00DF657D">
            <w:pPr>
              <w:pStyle w:val="Italic3"/>
            </w:pPr>
            <w:r>
              <w:t>LabelOrientation is optional. A single instance might exist.</w:t>
            </w:r>
          </w:p>
          <w:p w:rsidR="00DF657D" w:rsidRDefault="00DF657D" w:rsidP="00DF657D">
            <w:pPr>
              <w:pStyle w:val="Normal3"/>
            </w:pPr>
            <w:r>
              <w:t>Specifies label orientation for loaded goods seen in the transport direction of the goods carrier. It makes the label visible during unloading from a predetermined side.</w:t>
            </w:r>
          </w:p>
          <w:p w:rsidR="00DF657D" w:rsidRDefault="00DF657D" w:rsidP="00DF657D">
            <w:pPr>
              <w:pStyle w:val="Normal3"/>
            </w:pPr>
            <w:r>
              <w:t>Refer to LabelOrientation definition for any enumerations.</w:t>
            </w:r>
          </w:p>
          <w:p w:rsidR="006A0348" w:rsidRDefault="006A0348" w:rsidP="006A0348">
            <w:pPr>
              <w:pStyle w:val="Bold3"/>
            </w:pPr>
            <w:r w:rsidRPr="006A0348">
              <w:t>IsSlotManaged</w:t>
            </w:r>
            <w:r>
              <w:t xml:space="preserve"> [attribute]</w:t>
            </w:r>
          </w:p>
          <w:p w:rsidR="006A0348" w:rsidRDefault="006A0348" w:rsidP="006A0348">
            <w:pPr>
              <w:pStyle w:val="Italic3"/>
            </w:pPr>
            <w:r w:rsidRPr="006A0348">
              <w:t>IsSlotManaged</w:t>
            </w:r>
            <w:r>
              <w:t xml:space="preserve"> is optional. A single instance might exist.</w:t>
            </w:r>
          </w:p>
          <w:p w:rsidR="006A0348" w:rsidRDefault="006A0348" w:rsidP="006A0348">
            <w:pPr>
              <w:pStyle w:val="Normal3"/>
            </w:pPr>
            <w:r w:rsidRPr="006A0348">
              <w:t>Specifies if the activity is managed by given slot times for execution of the activity. For example given slot times for unloading of a transport unit</w:t>
            </w:r>
            <w:r>
              <w:t>.</w:t>
            </w:r>
          </w:p>
          <w:p w:rsidR="006A0348" w:rsidRDefault="006A0348" w:rsidP="006A0348">
            <w:pPr>
              <w:pStyle w:val="Normal3"/>
            </w:pPr>
            <w:r>
              <w:t xml:space="preserve">Refer to </w:t>
            </w:r>
            <w:r w:rsidRPr="006A0348">
              <w:t>IsSlotManaged</w:t>
            </w:r>
            <w:r>
              <w:t xml:space="preserve"> definition for any enumerations.</w:t>
            </w:r>
          </w:p>
          <w:p w:rsidR="006A1F31" w:rsidRDefault="006A1F31" w:rsidP="006A1F31">
            <w:pPr>
              <w:pStyle w:val="Bold3"/>
            </w:pPr>
            <w:r w:rsidRPr="006A1F31">
              <w:t>IsCarrierLoadingOperator</w:t>
            </w:r>
            <w:r>
              <w:t xml:space="preserve"> [attribute]</w:t>
            </w:r>
          </w:p>
          <w:p w:rsidR="006A1F31" w:rsidRDefault="006A1F31" w:rsidP="006A1F31">
            <w:pPr>
              <w:pStyle w:val="Italic3"/>
            </w:pPr>
            <w:r w:rsidRPr="006A1F31">
              <w:t>IsCarrierLoadingOperator</w:t>
            </w:r>
            <w:r>
              <w:t xml:space="preserve"> is optional. A single instance might exist.</w:t>
            </w:r>
          </w:p>
          <w:p w:rsidR="006A1F31" w:rsidRDefault="006A1F31" w:rsidP="006A1F31">
            <w:pPr>
              <w:pStyle w:val="Normal3"/>
            </w:pPr>
            <w:r w:rsidRPr="006A1F31">
              <w:t>Specifies if the carrier</w:t>
            </w:r>
            <w:r>
              <w:t xml:space="preserve"> is the loading operator or not.</w:t>
            </w:r>
          </w:p>
          <w:p w:rsidR="006A1F31" w:rsidRDefault="006A1F31" w:rsidP="006A0348">
            <w:pPr>
              <w:pStyle w:val="Normal3"/>
            </w:pPr>
            <w:r>
              <w:t xml:space="preserve">Refer to </w:t>
            </w:r>
            <w:r w:rsidRPr="006A1F31">
              <w:t>IsCarrierLoadingOperator</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TransportLoadingCode</w:t>
            </w:r>
          </w:p>
          <w:p w:rsidR="00DF657D" w:rsidRDefault="00DF657D" w:rsidP="00DF657D">
            <w:pPr>
              <w:pStyle w:val="Italic4"/>
            </w:pPr>
            <w:r>
              <w:t>TransportLoadingCode is optional. A single instance might exist.</w:t>
            </w:r>
          </w:p>
          <w:p w:rsidR="00DF657D" w:rsidRDefault="00DF657D" w:rsidP="00DF657D">
            <w:pPr>
              <w:pStyle w:val="Normal4"/>
            </w:pPr>
            <w:r>
              <w:t>A code defining how the transported items are to be loaded.</w:t>
            </w:r>
          </w:p>
          <w:p w:rsidR="00DF657D" w:rsidRDefault="00DF657D" w:rsidP="00DF657D">
            <w:pPr>
              <w:pStyle w:val="Bold4"/>
            </w:pPr>
            <w:r>
              <w:t>TransportLoadingCodeDescription</w:t>
            </w:r>
          </w:p>
          <w:p w:rsidR="00DF657D" w:rsidRDefault="00DF657D" w:rsidP="00DF657D">
            <w:pPr>
              <w:pStyle w:val="Italic4"/>
            </w:pPr>
            <w:r>
              <w:t>TransportLoadingCodeDescription is optional. A single instance might exist.</w:t>
            </w:r>
          </w:p>
          <w:p w:rsidR="00DF657D" w:rsidRDefault="00DF657D" w:rsidP="00DF657D">
            <w:pPr>
              <w:pStyle w:val="Normal4"/>
            </w:pPr>
            <w:r>
              <w:t>A group item describing the TransportLoadingCode. The document specifying how to load goods based on the TransportLoadingCode can be supplied in e-Attachment.  TransportLoadingCode can be used as a Load Pattern identifier.</w:t>
            </w:r>
          </w:p>
          <w:p w:rsidR="00DF657D" w:rsidRDefault="00DF657D" w:rsidP="00DF657D">
            <w:pPr>
              <w:pStyle w:val="Bold4"/>
            </w:pPr>
            <w:r>
              <w:t>TransportLoadingText</w:t>
            </w:r>
          </w:p>
          <w:p w:rsidR="00DF657D" w:rsidRDefault="00DF657D" w:rsidP="00DF657D">
            <w:pPr>
              <w:pStyle w:val="Italic4"/>
            </w:pPr>
            <w:r>
              <w:t>TransportLoadingText is optional. Multiple instances might exist.</w:t>
            </w:r>
          </w:p>
          <w:p w:rsidR="00DF657D" w:rsidRDefault="00DF657D" w:rsidP="00DF657D">
            <w:pPr>
              <w:pStyle w:val="Normal4"/>
            </w:pPr>
            <w:r>
              <w:t>A text field further describing the transport loading instructions.</w:t>
            </w:r>
          </w:p>
          <w:p w:rsidR="00CE1084" w:rsidRDefault="00CE1084" w:rsidP="00CE1084">
            <w:pPr>
              <w:pStyle w:val="Italic4"/>
              <w:rPr>
                <w:b/>
                <w:i w:val="0"/>
              </w:rPr>
            </w:pPr>
            <w:r w:rsidRPr="00CE1084">
              <w:rPr>
                <w:b/>
                <w:i w:val="0"/>
              </w:rPr>
              <w:t>GoodsLoadingSequence</w:t>
            </w:r>
          </w:p>
          <w:p w:rsidR="00CE1084" w:rsidRDefault="00CE1084" w:rsidP="00CE1084">
            <w:pPr>
              <w:pStyle w:val="Italic4"/>
            </w:pPr>
            <w:r w:rsidRPr="00CE1084">
              <w:t>GoodsLoadingSequence</w:t>
            </w:r>
            <w:r>
              <w:t xml:space="preserve"> is optional. A single instance might exist.</w:t>
            </w:r>
          </w:p>
          <w:p w:rsidR="00CE1084" w:rsidRDefault="00CE1084" w:rsidP="00CE1084">
            <w:pPr>
              <w:pStyle w:val="Normal4"/>
            </w:pPr>
            <w:r>
              <w:t>A group item that contains information regarding the order goods should be loaded onto a transport unit</w:t>
            </w:r>
          </w:p>
        </w:tc>
      </w:tr>
    </w:tbl>
    <w:p w:rsidR="00DF657D" w:rsidRDefault="00DF657D" w:rsidP="00DF657D"/>
    <w:p w:rsidR="00DF657D" w:rsidRDefault="00DF657D" w:rsidP="00DF657D">
      <w:pPr>
        <w:pStyle w:val="Heading2"/>
      </w:pPr>
      <w:bookmarkStart w:id="9896" w:name="_Toc259723113"/>
      <w:bookmarkStart w:id="9897" w:name="_Toc275503459"/>
      <w:bookmarkStart w:id="9898" w:name="_Toc371379127"/>
      <w:bookmarkStart w:id="9899" w:name="_Toc21214314"/>
      <w:bookmarkStart w:id="9900" w:name="TransportLoadingCode"/>
      <w:r>
        <w:t>TransportLoadingCode</w:t>
      </w:r>
      <w:bookmarkEnd w:id="9896"/>
      <w:bookmarkEnd w:id="9897"/>
      <w:bookmarkEnd w:id="9898"/>
      <w:bookmarkEnd w:id="9899"/>
      <w:bookmarkEnd w:id="99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76" o:spid="_x0000_s4799" style="position:absolute;left:0;text-align:left;margin-left:0;margin-top:0;width:50pt;height:50pt;z-index:252234240;visibility:hidden" coordsize="96,359" o:spt="100" o:preferrelative="t" adj="0,,0" path="">
                  <v:stroke joinstyle="round"/>
                  <v:formulas/>
                  <v:path o:connecttype="segments"/>
                  <o:lock v:ext="edit" selection="t"/>
                </v:shape>
              </w:pict>
            </w:r>
            <w:r w:rsidRPr="001978CB">
              <w:rPr>
                <w:noProof/>
              </w:rPr>
              <w:pict>
                <v:shape id="_x0000_s6524" type="#_x0000_t75" style="position:absolute;left:0;text-align:left;margin-left:18690.8pt;margin-top:7.05pt;width:242.4pt;height:90.6pt;z-index:-249855488;mso-wrap-edited:t;mso-position-horizontal:right" wrapcoords="299 6389 459 14829 11259 14686 10885 20980 21600 21421 21600 0 11045 -48 11366 6532 299 6389" filled="t">
                  <v:imagedata r:id="rId2210" o:title="TransportLoadingCode"/>
                  <w10:wrap type="tight"/>
                </v:shape>
              </w:pict>
            </w:r>
            <w:r w:rsidR="00DF657D">
              <w:t>A code defining how the transported items are to be loaded.</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1"/>
              </w:numPr>
            </w:pPr>
            <w:r>
              <w:t xml:space="preserve">For the element that owns this attribute. </w:t>
            </w:r>
          </w:p>
          <w:p w:rsidR="00DF657D" w:rsidRDefault="00DF657D" w:rsidP="008D25AE">
            <w:pPr>
              <w:pStyle w:val="Normal3"/>
              <w:numPr>
                <w:ilvl w:val="0"/>
                <w:numId w:val="61"/>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01" w:name="_Toc259723114"/>
      <w:bookmarkStart w:id="9902" w:name="_Toc275503460"/>
      <w:bookmarkStart w:id="9903" w:name="_Toc371379128"/>
      <w:bookmarkStart w:id="9904" w:name="_Toc21214315"/>
      <w:bookmarkStart w:id="9905" w:name="TransportLoadingCodeDescription"/>
      <w:r>
        <w:t>TransportLoadingCodeDescription</w:t>
      </w:r>
      <w:bookmarkEnd w:id="9901"/>
      <w:bookmarkEnd w:id="9902"/>
      <w:bookmarkEnd w:id="9903"/>
      <w:bookmarkEnd w:id="9904"/>
      <w:bookmarkEnd w:id="99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77" o:spid="_x0000_s4800" style="position:absolute;left:0;text-align:left;margin-left:0;margin-top:0;width:50pt;height:50pt;z-index:252235264;visibility:hidden" coordsize="140,525" o:spt="100" o:preferrelative="t" adj="0,,0" path="">
                  <v:stroke joinstyle="round"/>
                  <v:formulas/>
                  <v:path o:connecttype="segments"/>
                  <o:lock v:ext="edit" selection="t"/>
                </v:shape>
              </w:pict>
            </w:r>
            <w:r w:rsidRPr="001978CB">
              <w:pict>
                <v:shape id="_x0000_s5536" style="position:absolute;left:0;text-align:left;margin-left:24750pt;margin-top:7.2pt;width:315pt;height:84pt;z-index:-250377728;mso-wrap-edited:t;mso-position-horizontal:right" coordsize="" o:spt="100" wrapcoords="-30 421 478 421 704 421 704 150 704 150 704 0 1000 0 1000 0 1000 1050 704 1050 704 758 478 758 478 750 -30 750 -30 421" adj="0,,0" path="">
                  <v:stroke joinstyle="round"/>
                  <v:imagedata r:id="rId2211" o:title="dc_1677"/>
                  <v:formulas/>
                  <v:path o:connecttype="segments"/>
                  <w10:wrap type="tight"/>
                </v:shape>
              </w:pict>
            </w:r>
            <w:r w:rsidR="00DF657D">
              <w:t>A group item describing the TransportLoadingCode. The document specifying how to load goods based on the TransportLoadingCode can be supplied in e-Attachment.  TransportLoadingCode can be used as a Load Pattern identifier.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tc>
      </w:tr>
    </w:tbl>
    <w:p w:rsidR="00DF657D" w:rsidRDefault="00DF657D" w:rsidP="00DF657D"/>
    <w:p w:rsidR="00DF657D" w:rsidRDefault="00DF657D" w:rsidP="00DF657D">
      <w:pPr>
        <w:pStyle w:val="Heading2"/>
      </w:pPr>
      <w:bookmarkStart w:id="9906" w:name="_Toc259723115"/>
      <w:bookmarkStart w:id="9907" w:name="_Toc275503461"/>
      <w:bookmarkStart w:id="9908" w:name="_Toc371379129"/>
      <w:bookmarkStart w:id="9909" w:name="_Toc21214316"/>
      <w:bookmarkStart w:id="9910" w:name="TransportLoadingText"/>
      <w:r>
        <w:t>TransportLoadingText</w:t>
      </w:r>
      <w:bookmarkEnd w:id="9906"/>
      <w:bookmarkEnd w:id="9907"/>
      <w:bookmarkEnd w:id="9908"/>
      <w:bookmarkEnd w:id="9909"/>
      <w:bookmarkEnd w:id="99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78" o:spid="_x0000_s4801" style="position:absolute;left:0;text-align:left;margin-left:0;margin-top:0;width:50pt;height:50pt;z-index:252236288;visibility:hidden" coordsize="89,179" o:spt="100" o:preferrelative="t" adj="0,,0" path="">
                  <v:stroke joinstyle="round"/>
                  <v:formulas/>
                  <v:path o:connecttype="segments"/>
                  <o:lock v:ext="edit" selection="t"/>
                </v:shape>
              </w:pict>
            </w:r>
            <w:r w:rsidRPr="001978CB">
              <w:pict>
                <v:shape id="_x0000_s5537" style="position:absolute;left:0;text-align:left;margin-left:6052.5pt;margin-top:7.2pt;width:107.25pt;height:53.25pt;z-index:-250376704;mso-wrap-edited:t;mso-position-horizontal:right" coordsize="" o:spt="100" wrapcoords="-30 78 1000 78 1000 1079 1000 1079 -30 1079 -30 78" adj="0,,0" path="">
                  <v:stroke joinstyle="round"/>
                  <v:imagedata r:id="rId2212" o:title="dc_1678"/>
                  <v:formulas/>
                  <v:path o:connecttype="segments"/>
                  <w10:wrap type="tight"/>
                </v:shape>
              </w:pict>
            </w:r>
            <w:r w:rsidR="00DF657D">
              <w:t>A text field further describing the transport loading instructions.</w:t>
            </w:r>
          </w:p>
        </w:tc>
      </w:tr>
    </w:tbl>
    <w:p w:rsidR="00DF657D" w:rsidRDefault="00DF657D" w:rsidP="00DF657D"/>
    <w:p w:rsidR="00DF657D" w:rsidRDefault="00DF657D" w:rsidP="00DF657D">
      <w:pPr>
        <w:pStyle w:val="Heading2"/>
      </w:pPr>
      <w:bookmarkStart w:id="9911" w:name="_Toc259723116"/>
      <w:bookmarkStart w:id="9912" w:name="_Toc275503462"/>
      <w:bookmarkStart w:id="9913" w:name="_Toc371379130"/>
      <w:bookmarkStart w:id="9914" w:name="_Toc21214317"/>
      <w:bookmarkStart w:id="9915" w:name="TransportLoadingType_a"/>
      <w:r>
        <w:t>TransportLoadingType [attribute]</w:t>
      </w:r>
      <w:bookmarkEnd w:id="9911"/>
      <w:bookmarkEnd w:id="9912"/>
      <w:bookmarkEnd w:id="9913"/>
      <w:bookmarkEnd w:id="9914"/>
      <w:bookmarkEnd w:id="99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79" o:spid="_x0000_s4802" style="position:absolute;left:0;text-align:left;margin-left:0;margin-top:0;width:50pt;height:50pt;z-index:252237312;visibility:hidden" coordsize="89,216" o:spt="100" o:preferrelative="t" adj="0,,0" path="">
                  <v:stroke joinstyle="round"/>
                  <v:formulas/>
                  <v:path o:connecttype="segments"/>
                  <o:lock v:ext="edit" selection="t"/>
                </v:shape>
              </w:pict>
            </w:r>
            <w:r w:rsidRPr="001978CB">
              <w:pict>
                <v:shape id="_x0000_s5538" style="position:absolute;left:0;text-align:left;margin-left:8077.5pt;margin-top:7.2pt;width:129.75pt;height:53.25pt;z-index:-250375680;mso-wrap-edited:t;mso-position-horizontal:right" coordsize="" o:spt="100" wrapcoords="-30 0 1000 0 1000 1079 1000 1079 -30 1079 -30 0" adj="0,,0" path="">
                  <v:stroke joinstyle="round"/>
                  <v:imagedata r:id="rId2213" o:title="dc_1679"/>
                  <v:formulas/>
                  <v:path o:connecttype="segments"/>
                  <w10:wrap type="tight"/>
                </v:shape>
              </w:pict>
            </w:r>
            <w:r w:rsidR="00DF657D">
              <w:t>Defines the primary loading modes for the transport of the goods</w:t>
            </w:r>
          </w:p>
          <w:p w:rsidR="00DF657D" w:rsidRDefault="00DF657D" w:rsidP="00DF657D">
            <w:pPr>
              <w:pStyle w:val="Italic2"/>
            </w:pPr>
            <w:r>
              <w:t>This item is restricted to the following list.</w:t>
            </w:r>
          </w:p>
          <w:p w:rsidR="00DF657D" w:rsidRDefault="00DF657D" w:rsidP="00DF657D">
            <w:pPr>
              <w:pStyle w:val="Bold3"/>
            </w:pPr>
            <w:r>
              <w:t>ByLoadingCode</w:t>
            </w:r>
          </w:p>
          <w:p w:rsidR="00DF657D" w:rsidRDefault="00DF657D" w:rsidP="00DF657D">
            <w:pPr>
              <w:pStyle w:val="Normal3"/>
            </w:pPr>
            <w:r>
              <w:t>How to load the goods is specifed via the element TransportLoadingCode. TransportLoadingCode can be used as a Load Pattern identifier. A separate document, that can be specified by element TransportLoadingCodeDescription, specifies the Load Pattern in all details.</w:t>
            </w:r>
          </w:p>
          <w:p w:rsidR="00DF657D" w:rsidRDefault="00DF657D" w:rsidP="00DF657D">
            <w:pPr>
              <w:pStyle w:val="Bold3"/>
            </w:pPr>
            <w:r>
              <w:t>Lying</w:t>
            </w:r>
          </w:p>
          <w:p w:rsidR="00DF657D" w:rsidRDefault="00DF657D" w:rsidP="00DF657D">
            <w:pPr>
              <w:pStyle w:val="Normal3"/>
            </w:pPr>
            <w:r>
              <w:t>The goods, such as reels on the belly, have to be in a lying position during transport.</w:t>
            </w:r>
          </w:p>
          <w:p w:rsidR="00DF657D" w:rsidRDefault="00DF657D" w:rsidP="00DF657D">
            <w:pPr>
              <w:pStyle w:val="Bold3"/>
            </w:pPr>
            <w:r>
              <w:t>Standing</w:t>
            </w:r>
          </w:p>
          <w:p w:rsidR="00DF657D" w:rsidRDefault="00DF657D" w:rsidP="00DF657D">
            <w:pPr>
              <w:pStyle w:val="Normal3"/>
            </w:pPr>
            <w:r>
              <w:t>The goods, such as reels standing on end, have to be in a standing position during transport</w:t>
            </w:r>
          </w:p>
          <w:p w:rsidR="00DF657D" w:rsidRDefault="00DF657D" w:rsidP="00DF657D">
            <w:pPr>
              <w:pStyle w:val="Bold3"/>
            </w:pPr>
            <w:r>
              <w:t>StandingUpsideDown</w:t>
            </w:r>
          </w:p>
          <w:p w:rsidR="00DF657D" w:rsidRDefault="00DF657D" w:rsidP="00DF657D">
            <w:pPr>
              <w:pStyle w:val="Normal3"/>
            </w:pPr>
            <w:r>
              <w:t>The goods, such as reels standing on end but turned upside-down, have to be in a standing position during transport. Reels are turned upside-down to get the right unwinding direction at end user.</w:t>
            </w:r>
          </w:p>
          <w:p w:rsidR="00DF657D" w:rsidRDefault="00DF657D" w:rsidP="00DF657D">
            <w:pPr>
              <w:pStyle w:val="Bold3"/>
            </w:pPr>
            <w:r>
              <w:t>Other</w:t>
            </w:r>
          </w:p>
          <w:p w:rsidR="00DF657D" w:rsidRDefault="00DF657D" w:rsidP="00DF657D">
            <w:pPr>
              <w:pStyle w:val="Normal3"/>
            </w:pPr>
            <w:r>
              <w:t>Used for any other loading modes not covered by this list.</w:t>
            </w:r>
          </w:p>
        </w:tc>
      </w:tr>
    </w:tbl>
    <w:p w:rsidR="00DF657D" w:rsidRDefault="00DF657D" w:rsidP="00DF657D"/>
    <w:p w:rsidR="00DF657D" w:rsidRDefault="00DF657D" w:rsidP="00DF657D">
      <w:pPr>
        <w:pStyle w:val="Heading2"/>
      </w:pPr>
      <w:bookmarkStart w:id="9916" w:name="_Toc259723117"/>
      <w:bookmarkStart w:id="9917" w:name="_Toc275503463"/>
      <w:bookmarkStart w:id="9918" w:name="_Toc371379131"/>
      <w:bookmarkStart w:id="9919" w:name="_Toc21214318"/>
      <w:bookmarkStart w:id="9920" w:name="TransportModeCharacteristics"/>
      <w:r>
        <w:t>TransportModeCharacteristics</w:t>
      </w:r>
      <w:bookmarkEnd w:id="9916"/>
      <w:bookmarkEnd w:id="9917"/>
      <w:bookmarkEnd w:id="9918"/>
      <w:bookmarkEnd w:id="9919"/>
      <w:bookmarkEnd w:id="99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80" o:spid="_x0000_s4803" style="position:absolute;left:0;text-align:left;margin-left:0;margin-top:0;width:50pt;height:50pt;z-index:252238336;visibility:hidden" coordsize="214,535" o:spt="100" o:preferrelative="t" adj="0,,0" path="">
                  <v:stroke joinstyle="round"/>
                  <v:formulas/>
                  <v:path o:connecttype="segments"/>
                  <o:lock v:ext="edit" selection="t"/>
                </v:shape>
              </w:pict>
            </w:r>
            <w:r w:rsidRPr="001978CB">
              <w:pict>
                <v:shape id="_x0000_s5539" style="position:absolute;left:0;text-align:left;margin-left:25290pt;margin-top:7.2pt;width:321pt;height:128.25pt;z-index:-250374656;mso-wrap-edited:t;mso-position-horizontal:right" coordsize="" o:spt="100" wrapcoords="-30 327 413 327 413 32 635 32 635 32 635 0 1000 0 1000 0 1000 1033 635 1033 635 842 413 842 413 543 -30 543 -30 327" adj="0,,0" path="">
                  <v:stroke joinstyle="round"/>
                  <v:imagedata r:id="rId2214" o:title="dc_1680"/>
                  <v:formulas/>
                  <v:path o:connecttype="segments"/>
                  <w10:wrap type="tight"/>
                </v:shape>
              </w:pict>
            </w:r>
            <w:r w:rsidR="00DF657D">
              <w:t>A group item defining the primary mode of transport.</w:t>
            </w:r>
          </w:p>
          <w:p w:rsidR="00DF657D" w:rsidRDefault="00DF657D" w:rsidP="00DF657D">
            <w:pPr>
              <w:pStyle w:val="Bold3"/>
            </w:pPr>
            <w:r>
              <w:t>TransportModeType [attribute]</w:t>
            </w:r>
          </w:p>
          <w:p w:rsidR="00DF657D" w:rsidRDefault="00DF657D" w:rsidP="00DF657D">
            <w:pPr>
              <w:pStyle w:val="Italic3"/>
            </w:pPr>
            <w:r>
              <w:t>TransportModeType is optional. A single instance might exist.</w:t>
            </w:r>
          </w:p>
          <w:p w:rsidR="00DF657D" w:rsidRDefault="00DF657D" w:rsidP="00DF657D">
            <w:pPr>
              <w:pStyle w:val="Normal3"/>
            </w:pPr>
            <w:r>
              <w:t>Defines the primary mode of transport for the goods</w:t>
            </w:r>
          </w:p>
          <w:p w:rsidR="00DF657D" w:rsidRDefault="00DF657D" w:rsidP="00DF657D">
            <w:pPr>
              <w:pStyle w:val="Normal3"/>
            </w:pPr>
            <w:r>
              <w:t>Refer to TransportModeType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TransportModeCode</w:t>
            </w:r>
          </w:p>
          <w:p w:rsidR="00DF657D" w:rsidRDefault="00DF657D" w:rsidP="00DF657D">
            <w:pPr>
              <w:pStyle w:val="Italic4"/>
            </w:pPr>
            <w:r>
              <w:t>TransportModeCode is optional. A single instance might exist.</w:t>
            </w:r>
          </w:p>
          <w:p w:rsidR="00DF657D" w:rsidRDefault="00DF657D" w:rsidP="00DF657D">
            <w:pPr>
              <w:pStyle w:val="Normal4"/>
            </w:pPr>
            <w:r>
              <w:t>A code defining the primary mode of transport.</w:t>
            </w:r>
          </w:p>
          <w:p w:rsidR="00DF657D" w:rsidRDefault="00DF657D" w:rsidP="00DF657D">
            <w:pPr>
              <w:pStyle w:val="Bold4"/>
            </w:pPr>
            <w:r>
              <w:t>TransportModeText</w:t>
            </w:r>
          </w:p>
          <w:p w:rsidR="00DF657D" w:rsidRDefault="00DF657D" w:rsidP="00DF657D">
            <w:pPr>
              <w:pStyle w:val="Italic4"/>
            </w:pPr>
            <w:r>
              <w:t>TransportModeText is optional. A single instance might exist.</w:t>
            </w:r>
          </w:p>
          <w:p w:rsidR="00DF657D" w:rsidRDefault="00DF657D" w:rsidP="00DF657D">
            <w:pPr>
              <w:pStyle w:val="Normal4"/>
            </w:pPr>
            <w:r>
              <w:t>A text field further describing the transport mode.</w:t>
            </w:r>
          </w:p>
        </w:tc>
      </w:tr>
    </w:tbl>
    <w:p w:rsidR="00DF657D" w:rsidRDefault="00DF657D" w:rsidP="00DF657D"/>
    <w:p w:rsidR="00DF657D" w:rsidRDefault="00DF657D" w:rsidP="00DF657D">
      <w:pPr>
        <w:pStyle w:val="Heading2"/>
      </w:pPr>
      <w:bookmarkStart w:id="9921" w:name="_Toc259723118"/>
      <w:bookmarkStart w:id="9922" w:name="_Toc275503464"/>
      <w:bookmarkStart w:id="9923" w:name="_Toc371379132"/>
      <w:bookmarkStart w:id="9924" w:name="_Toc21214319"/>
      <w:bookmarkStart w:id="9925" w:name="TransportModeCode"/>
      <w:r>
        <w:t>TransportModeCode</w:t>
      </w:r>
      <w:bookmarkEnd w:id="9921"/>
      <w:bookmarkEnd w:id="9922"/>
      <w:bookmarkEnd w:id="9923"/>
      <w:bookmarkEnd w:id="9924"/>
      <w:bookmarkEnd w:id="99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81" o:spid="_x0000_s4804" style="position:absolute;left:0;text-align:left;margin-left:0;margin-top:0;width:50pt;height:50pt;z-index:252239360;visibility:hidden" coordsize="96,340" o:spt="100" o:preferrelative="t" adj="0,,0" path="">
                  <v:stroke joinstyle="round"/>
                  <v:formulas/>
                  <v:path o:connecttype="segments"/>
                  <o:lock v:ext="edit" selection="t"/>
                </v:shape>
              </w:pict>
            </w:r>
            <w:r w:rsidRPr="001978CB">
              <w:pict>
                <v:shape id="_x0000_s5540" style="position:absolute;left:0;text-align:left;margin-left:205in;margin-top:7.2pt;width:204pt;height:57.75pt;z-index:-250373632;mso-wrap-edited:t;mso-position-horizontal:right" coordsize="" o:spt="100" wrapcoords="-30 322 452 322 452 72 452 72 452 0 1000 0 1000 0 1000 1073 452 1073 452 1021 -30 1021 -30 322" adj="0,,0" path="">
                  <v:stroke joinstyle="round"/>
                  <v:imagedata r:id="rId2215" o:title="dc_1681"/>
                  <v:formulas/>
                  <v:path o:connecttype="segments"/>
                  <w10:wrap type="tight"/>
                </v:shape>
              </w:pict>
            </w:r>
            <w:r w:rsidR="00DF657D">
              <w:t>A code defining the primary mode of transport.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2"/>
              </w:numPr>
            </w:pPr>
            <w:r>
              <w:t xml:space="preserve">For the element that owns this attribute. </w:t>
            </w:r>
          </w:p>
          <w:p w:rsidR="00DF657D" w:rsidRDefault="00DF657D" w:rsidP="008D25AE">
            <w:pPr>
              <w:pStyle w:val="Normal3"/>
              <w:numPr>
                <w:ilvl w:val="0"/>
                <w:numId w:val="62"/>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26" w:name="_Toc259723119"/>
      <w:bookmarkStart w:id="9927" w:name="_Toc275503465"/>
      <w:bookmarkStart w:id="9928" w:name="_Toc371379133"/>
      <w:bookmarkStart w:id="9929" w:name="_Toc21214320"/>
      <w:bookmarkStart w:id="9930" w:name="TransportModeText"/>
      <w:r>
        <w:t>TransportModeText</w:t>
      </w:r>
      <w:bookmarkEnd w:id="9926"/>
      <w:bookmarkEnd w:id="9927"/>
      <w:bookmarkEnd w:id="9928"/>
      <w:bookmarkEnd w:id="9929"/>
      <w:bookmarkEnd w:id="99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82" o:spid="_x0000_s4805" style="position:absolute;left:0;text-align:left;margin-left:0;margin-top:0;width:50pt;height:50pt;z-index:252240384;visibility:hidden" coordsize="67,161" o:spt="100" o:preferrelative="t" adj="0,,0" path="">
                  <v:stroke joinstyle="round"/>
                  <v:formulas/>
                  <v:path o:connecttype="segments"/>
                  <o:lock v:ext="edit" selection="t"/>
                </v:shape>
              </w:pict>
            </w:r>
            <w:r w:rsidRPr="001978CB">
              <w:pict>
                <v:shape id="_x0000_s5541" style="position:absolute;left:0;text-align:left;margin-left:5107.5pt;margin-top:7.2pt;width:96.75pt;height:40.5pt;z-index:-250372608;mso-wrap-edited:t;mso-position-horizontal:right" coordsize="" o:spt="100" wrapcoords="-30 104 1000 104 1000 1105 1000 1105 -30 1105 -30 104" adj="0,,0" path="">
                  <v:stroke joinstyle="round"/>
                  <v:imagedata r:id="rId2216" o:title="dc_1682"/>
                  <v:formulas/>
                  <v:path o:connecttype="segments"/>
                  <w10:wrap type="tight"/>
                </v:shape>
              </w:pict>
            </w:r>
            <w:r w:rsidR="00DF657D">
              <w:t>A text field further describing the transport mode.</w:t>
            </w:r>
          </w:p>
        </w:tc>
      </w:tr>
    </w:tbl>
    <w:p w:rsidR="00DF657D" w:rsidRDefault="00DF657D" w:rsidP="00DF657D"/>
    <w:p w:rsidR="00DF657D" w:rsidRDefault="00DF657D" w:rsidP="00DF657D">
      <w:pPr>
        <w:pStyle w:val="Heading2"/>
      </w:pPr>
      <w:bookmarkStart w:id="9931" w:name="_Toc259723120"/>
      <w:bookmarkStart w:id="9932" w:name="_Toc275503466"/>
      <w:bookmarkStart w:id="9933" w:name="_Toc371379134"/>
      <w:bookmarkStart w:id="9934" w:name="_Toc21214321"/>
      <w:bookmarkStart w:id="9935" w:name="TransportModeType_a"/>
      <w:r>
        <w:t>TransportModeType [attribute]</w:t>
      </w:r>
      <w:bookmarkEnd w:id="9931"/>
      <w:bookmarkEnd w:id="9932"/>
      <w:bookmarkEnd w:id="9933"/>
      <w:bookmarkEnd w:id="9934"/>
      <w:bookmarkEnd w:id="99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83" o:spid="_x0000_s4806" style="position:absolute;left:0;text-align:left;margin-left:0;margin-top:0;width:50pt;height:50pt;z-index:252241408;visibility:hidden" coordsize="89,201" o:spt="100" o:preferrelative="t" adj="0,,0" path="">
                  <v:stroke joinstyle="round"/>
                  <v:formulas/>
                  <v:path o:connecttype="segments"/>
                  <o:lock v:ext="edit" selection="t"/>
                </v:shape>
              </w:pict>
            </w:r>
            <w:r w:rsidRPr="001978CB">
              <w:pict>
                <v:shape id="_x0000_s5542" style="position:absolute;left:0;text-align:left;margin-left:7267.5pt;margin-top:7.2pt;width:120.75pt;height:53.25pt;z-index:-250371584;mso-wrap-edited:t;mso-position-horizontal:right" coordsize="" o:spt="100" wrapcoords="-30 0 1000 0 1000 1079 1000 1079 -30 1079 -30 0" adj="0,,0" path="">
                  <v:stroke joinstyle="round"/>
                  <v:imagedata r:id="rId2217" o:title="dc_1683"/>
                  <v:formulas/>
                  <v:path o:connecttype="segments"/>
                  <w10:wrap type="tight"/>
                </v:shape>
              </w:pict>
            </w:r>
            <w:r w:rsidR="00DF657D">
              <w:t>Defines the primary mode of transport for the goods</w:t>
            </w:r>
          </w:p>
          <w:p w:rsidR="00DF657D" w:rsidRDefault="00DF657D" w:rsidP="00DF657D">
            <w:pPr>
              <w:pStyle w:val="Italic2"/>
            </w:pPr>
            <w:r>
              <w:t>This item is restricted to the following list.</w:t>
            </w:r>
          </w:p>
          <w:p w:rsidR="00DF657D" w:rsidRDefault="00DF657D" w:rsidP="00DF657D">
            <w:pPr>
              <w:pStyle w:val="Bold3"/>
            </w:pPr>
            <w:r>
              <w:t>Air</w:t>
            </w:r>
          </w:p>
          <w:p w:rsidR="00DF657D" w:rsidRDefault="00DF657D" w:rsidP="00DF657D">
            <w:pPr>
              <w:pStyle w:val="Normal3"/>
            </w:pPr>
            <w:r>
              <w:t>The goods will be transported by air.</w:t>
            </w:r>
          </w:p>
          <w:p w:rsidR="00BB23F5" w:rsidRDefault="00BB23F5" w:rsidP="00BB23F5">
            <w:pPr>
              <w:pStyle w:val="Bold3"/>
            </w:pPr>
            <w:r>
              <w:t>Floating</w:t>
            </w:r>
          </w:p>
          <w:p w:rsidR="00BB23F5" w:rsidRDefault="00BB23F5" w:rsidP="00BB23F5">
            <w:pPr>
              <w:pStyle w:val="Normal3"/>
            </w:pPr>
            <w:r>
              <w:t>The product will be transported by floating along waterway. E.g. Wood is normally floated in tied log piles which are connected to each other. No specific transport units are used.</w:t>
            </w:r>
          </w:p>
          <w:p w:rsidR="00DF657D" w:rsidRDefault="00DF657D" w:rsidP="00DF657D">
            <w:pPr>
              <w:pStyle w:val="Bold3"/>
            </w:pPr>
            <w:r>
              <w:t>InlandWaterway</w:t>
            </w:r>
          </w:p>
          <w:p w:rsidR="00DF657D" w:rsidRDefault="00DF657D" w:rsidP="00DF657D">
            <w:pPr>
              <w:pStyle w:val="Normal3"/>
            </w:pPr>
            <w:r>
              <w:t>The goods will be transported by inland waterway.</w:t>
            </w:r>
          </w:p>
          <w:p w:rsidR="00DF657D" w:rsidRDefault="00DF657D" w:rsidP="00DF657D">
            <w:pPr>
              <w:pStyle w:val="Bold3"/>
            </w:pPr>
            <w:r>
              <w:t>Intermodal</w:t>
            </w:r>
          </w:p>
          <w:p w:rsidR="00DF657D" w:rsidRDefault="00DF657D" w:rsidP="00DF657D">
            <w:pPr>
              <w:pStyle w:val="Normal3"/>
            </w:pPr>
            <w:r>
              <w:t>The movement of goods in one and the same transport unit, which uses successively two or more modes of transport without handling the goods themselves in changing modes. (Definition courtesy of the UN/ECE, the European Conference of Ministers of Transport [ECMT] and the European Commission [EC])</w:t>
            </w:r>
          </w:p>
          <w:p w:rsidR="00DF657D" w:rsidRDefault="00DF657D" w:rsidP="00DF657D">
            <w:pPr>
              <w:pStyle w:val="Bold3"/>
            </w:pPr>
            <w:r>
              <w:t>Mail</w:t>
            </w:r>
          </w:p>
          <w:p w:rsidR="00DF657D" w:rsidRDefault="00DF657D" w:rsidP="00DF657D">
            <w:pPr>
              <w:pStyle w:val="Normal3"/>
            </w:pPr>
            <w:r>
              <w:t>The goods will be sent by post.</w:t>
            </w:r>
          </w:p>
          <w:p w:rsidR="00DF657D" w:rsidRDefault="00DF657D" w:rsidP="00DF657D">
            <w:pPr>
              <w:pStyle w:val="Bold3"/>
            </w:pPr>
            <w:r>
              <w:t>Multimodal</w:t>
            </w:r>
          </w:p>
          <w:p w:rsidR="00DF657D" w:rsidRDefault="00DF657D" w:rsidP="00DF657D">
            <w:pPr>
              <w:pStyle w:val="Normal3"/>
            </w:pPr>
            <w:r>
              <w:t>The goods will be transported by two or more modes of transport. Handling of goods can occur in changing transport modes.</w:t>
            </w:r>
          </w:p>
          <w:p w:rsidR="00DA4766" w:rsidRDefault="00DA4766" w:rsidP="00DA4766">
            <w:pPr>
              <w:pStyle w:val="Bold3"/>
            </w:pPr>
            <w:r>
              <w:t>OffRoad</w:t>
            </w:r>
          </w:p>
          <w:p w:rsidR="00DA4766" w:rsidRDefault="00DA4766" w:rsidP="00DA4766">
            <w:pPr>
              <w:pStyle w:val="Normal3"/>
            </w:pPr>
            <w:r>
              <w:t>The goods will be transported on the ground, but not on roads surfaced with gravel, asphalt or concrete. It is typically used for a transport from logging areas in the forest to roadside landings.</w:t>
            </w:r>
          </w:p>
          <w:p w:rsidR="00DF657D" w:rsidRDefault="00DF657D" w:rsidP="00DF657D">
            <w:pPr>
              <w:pStyle w:val="Bold3"/>
            </w:pPr>
            <w:r>
              <w:t>Rail</w:t>
            </w:r>
          </w:p>
          <w:p w:rsidR="00DF657D" w:rsidRDefault="00DF657D" w:rsidP="00DF657D">
            <w:pPr>
              <w:pStyle w:val="Normal3"/>
            </w:pPr>
            <w:r>
              <w:t>The goods will be transported by rail.</w:t>
            </w:r>
          </w:p>
          <w:p w:rsidR="00DF657D" w:rsidRDefault="00DF657D" w:rsidP="00DF657D">
            <w:pPr>
              <w:pStyle w:val="Bold3"/>
            </w:pPr>
            <w:r>
              <w:t>Road</w:t>
            </w:r>
          </w:p>
          <w:p w:rsidR="00DF657D" w:rsidRDefault="00DF657D" w:rsidP="00DF657D">
            <w:pPr>
              <w:pStyle w:val="Normal3"/>
            </w:pPr>
            <w:r>
              <w:t>The goods will be transported by road.</w:t>
            </w:r>
          </w:p>
          <w:p w:rsidR="00DF657D" w:rsidRDefault="00DF657D" w:rsidP="00DF657D">
            <w:pPr>
              <w:pStyle w:val="Bold3"/>
            </w:pPr>
            <w:r>
              <w:t>Sea</w:t>
            </w:r>
          </w:p>
          <w:p w:rsidR="00DF657D" w:rsidRDefault="00DF657D" w:rsidP="00DF657D">
            <w:pPr>
              <w:pStyle w:val="Normal3"/>
            </w:pPr>
            <w:r>
              <w:t>The goods will be transported by sea.</w:t>
            </w:r>
          </w:p>
          <w:p w:rsidR="00DF657D" w:rsidRDefault="00DF657D" w:rsidP="00DF657D">
            <w:pPr>
              <w:pStyle w:val="Bold3"/>
            </w:pPr>
            <w:r>
              <w:t>Other</w:t>
            </w:r>
          </w:p>
          <w:p w:rsidR="00DF657D" w:rsidRDefault="00DF657D" w:rsidP="00DF657D">
            <w:pPr>
              <w:pStyle w:val="Normal3"/>
            </w:pPr>
            <w:r>
              <w:t>Used for any other transport modes not covered by this list.</w:t>
            </w:r>
          </w:p>
        </w:tc>
      </w:tr>
    </w:tbl>
    <w:p w:rsidR="00DF657D" w:rsidRDefault="00DF657D" w:rsidP="00DF657D"/>
    <w:p w:rsidR="00DF657D" w:rsidRDefault="00DF657D" w:rsidP="00DF657D">
      <w:pPr>
        <w:pStyle w:val="Heading2"/>
      </w:pPr>
      <w:bookmarkStart w:id="9936" w:name="_Toc259723121"/>
      <w:bookmarkStart w:id="9937" w:name="_Toc275503467"/>
      <w:bookmarkStart w:id="9938" w:name="_Toc371379135"/>
      <w:bookmarkStart w:id="9939" w:name="_Toc21214322"/>
      <w:bookmarkStart w:id="9940" w:name="TransportOtherInstructions"/>
      <w:r>
        <w:t>TransportOtherInstructions</w:t>
      </w:r>
      <w:bookmarkEnd w:id="9936"/>
      <w:bookmarkEnd w:id="9937"/>
      <w:bookmarkEnd w:id="9938"/>
      <w:bookmarkEnd w:id="9939"/>
      <w:bookmarkEnd w:id="99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7095" type="#_x0000_t75" style="position:absolute;left:0;text-align:left;margin-left:13840.8pt;margin-top:7.05pt;width:366pt;height:284.25pt;z-index:-249442816;mso-wrap-edited:t;mso-position-horizontal:right;mso-position-horizontal-relative:text;mso-position-vertical:absolute;mso-position-vertical-relative:text" wrapcoords="136 6725 277 8731 9059 8868 9130 13701 12140 13701 11998 21406 21600 21543 21600 0 8953 23 9094 6634 136 6725" filled="t">
                  <v:imagedata r:id="rId2218" o:title="TransportOtherInstructions"/>
                  <w10:wrap type="tight"/>
                </v:shape>
              </w:pict>
            </w:r>
            <w:r w:rsidRPr="001978CB">
              <w:pict>
                <v:shape id="dc_1684" o:spid="_x0000_s4807" style="position:absolute;left:0;text-align:left;margin-left:0;margin-top:0;width:50pt;height:50pt;z-index:252242432;visibility:hidden" coordsize="236,552" o:spt="100" o:preferrelative="t" adj="0,,0" path="">
                  <v:stroke joinstyle="round"/>
                  <v:formulas/>
                  <v:path o:connecttype="segments"/>
                  <o:lock v:ext="edit" selection="t"/>
                </v:shape>
              </w:pict>
            </w:r>
            <w:r w:rsidR="00DF657D">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3"/>
            </w:pPr>
            <w:r>
              <w:t>TransportInstructionType [attribute]</w:t>
            </w:r>
          </w:p>
          <w:p w:rsidR="00DF657D" w:rsidRDefault="00DF657D" w:rsidP="00DF657D">
            <w:pPr>
              <w:pStyle w:val="Italic3"/>
            </w:pPr>
            <w:r>
              <w:t>TransportInstructionType is optional. A single instance might exist.</w:t>
            </w:r>
          </w:p>
          <w:p w:rsidR="00DF657D" w:rsidRDefault="00DF657D" w:rsidP="00DF657D">
            <w:pPr>
              <w:pStyle w:val="Normal3"/>
            </w:pPr>
            <w:r>
              <w:t>Indicates the type of instruction.</w:t>
            </w:r>
          </w:p>
          <w:p w:rsidR="00DF657D" w:rsidRDefault="00DF657D" w:rsidP="00DF657D">
            <w:pPr>
              <w:pStyle w:val="Normal3"/>
            </w:pPr>
            <w:r>
              <w:t>Refer to TransportInstructionType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TransportInstructionCode</w:t>
            </w:r>
          </w:p>
          <w:p w:rsidR="00DF657D" w:rsidRDefault="00DF657D" w:rsidP="00DF657D">
            <w:pPr>
              <w:pStyle w:val="Italic4"/>
            </w:pPr>
            <w:r>
              <w:t>TransportInstructionCode is optional. A single instance might exist.</w:t>
            </w:r>
          </w:p>
          <w:p w:rsidR="00DF657D" w:rsidRDefault="00DF657D" w:rsidP="00DF657D">
            <w:pPr>
              <w:pStyle w:val="Normal4"/>
            </w:pPr>
            <w:r>
              <w:t>A code used to define any other transport instructions that are not covered in the description of transport mode, vehicle, unit, and loading characteristics or used alternatively to summarise in one unique code the above-mentioned categories.</w:t>
            </w:r>
          </w:p>
          <w:p w:rsidR="00DF657D" w:rsidRDefault="00DF657D" w:rsidP="00DF657D">
            <w:pPr>
              <w:pStyle w:val="Bold4"/>
            </w:pPr>
            <w:r>
              <w:t>TransportInstructionText</w:t>
            </w:r>
          </w:p>
          <w:p w:rsidR="00DF657D" w:rsidRDefault="00DF657D" w:rsidP="00DF657D">
            <w:pPr>
              <w:pStyle w:val="Italic4"/>
            </w:pPr>
            <w:r>
              <w:t>TransportInstructionText is optional. Multiple instances might exist.</w:t>
            </w:r>
          </w:p>
          <w:p w:rsidR="00DF657D" w:rsidRDefault="00DF657D" w:rsidP="00DF657D">
            <w:pPr>
              <w:pStyle w:val="Normal4"/>
            </w:pPr>
            <w:r>
              <w:t>A text field further describing the transport instructions.</w:t>
            </w:r>
          </w:p>
          <w:p w:rsidR="00DB28E7" w:rsidRDefault="00DB28E7" w:rsidP="00DB28E7">
            <w:pPr>
              <w:pStyle w:val="Bold4"/>
            </w:pPr>
            <w:r>
              <w:t>TransportPropertyValue</w:t>
            </w:r>
          </w:p>
          <w:p w:rsidR="00DB28E7" w:rsidRDefault="00DB28E7" w:rsidP="00DB28E7">
            <w:pPr>
              <w:pStyle w:val="Italic4"/>
            </w:pPr>
            <w:r w:rsidRPr="00DB28E7">
              <w:t>TransportPropertyValue</w:t>
            </w:r>
            <w:r>
              <w:t xml:space="preserve"> is optional. Multiple instances might exist.</w:t>
            </w:r>
          </w:p>
          <w:p w:rsidR="00DB28E7" w:rsidRDefault="00DB28E7" w:rsidP="00DB28E7">
            <w:pPr>
              <w:pStyle w:val="Normal4"/>
            </w:pPr>
            <w:r w:rsidRPr="00DB28E7">
              <w:t>Specifies values for various properties for a transport</w:t>
            </w:r>
            <w:r>
              <w:t>.</w:t>
            </w:r>
          </w:p>
          <w:p w:rsidR="00080B83" w:rsidRDefault="00080B83" w:rsidP="00080B83">
            <w:pPr>
              <w:pStyle w:val="Bold4"/>
            </w:pPr>
            <w:r>
              <w:t>OtherDate</w:t>
            </w:r>
          </w:p>
          <w:p w:rsidR="00080B83" w:rsidRDefault="00080B83" w:rsidP="00080B83">
            <w:pPr>
              <w:pStyle w:val="Italic4"/>
            </w:pPr>
            <w:r>
              <w:t>OtherDate is optional. Multiple instances might exist.</w:t>
            </w:r>
          </w:p>
          <w:p w:rsidR="00080B83" w:rsidRDefault="00080B83" w:rsidP="00080B83">
            <w:pPr>
              <w:pStyle w:val="Normal4"/>
            </w:pPr>
            <w:r>
              <w:t>A date that may not be specifically detailed within a document (example: print date at the PurchaseOrderLineItem).</w:t>
            </w:r>
          </w:p>
          <w:p w:rsidR="007821C5" w:rsidRDefault="007821C5" w:rsidP="007821C5">
            <w:pPr>
              <w:pStyle w:val="Bold4"/>
            </w:pPr>
            <w:r>
              <w:t>LocationParty</w:t>
            </w:r>
          </w:p>
          <w:p w:rsidR="007821C5" w:rsidRDefault="007821C5" w:rsidP="007821C5">
            <w:pPr>
              <w:pStyle w:val="Italic4"/>
            </w:pPr>
            <w:r>
              <w:t>LocationParty is optiona</w:t>
            </w:r>
            <w:r w:rsidR="00F51453">
              <w:t>l. Multiple instances might exist</w:t>
            </w:r>
            <w:r>
              <w:t>.</w:t>
            </w:r>
          </w:p>
          <w:p w:rsidR="007821C5" w:rsidRDefault="007821C5" w:rsidP="00080B83">
            <w:pPr>
              <w:pStyle w:val="Normal4"/>
            </w:pPr>
            <w:r>
              <w:t>The organization or business entity where the business event took place or will take place.</w:t>
            </w:r>
          </w:p>
        </w:tc>
      </w:tr>
    </w:tbl>
    <w:p w:rsidR="00DF657D" w:rsidRDefault="00DF657D" w:rsidP="00DF657D"/>
    <w:p w:rsidR="00DF657D" w:rsidRDefault="00DF657D" w:rsidP="00DF657D">
      <w:pPr>
        <w:pStyle w:val="Heading2"/>
      </w:pPr>
      <w:bookmarkStart w:id="9941" w:name="_Toc259723122"/>
      <w:bookmarkStart w:id="9942" w:name="_Toc275503468"/>
      <w:bookmarkStart w:id="9943" w:name="_Toc371379136"/>
      <w:bookmarkStart w:id="9944" w:name="_Toc21214323"/>
      <w:bookmarkStart w:id="9945" w:name="TransportPackageInformation"/>
      <w:r>
        <w:t>TransportPackageInformation</w:t>
      </w:r>
      <w:bookmarkEnd w:id="9941"/>
      <w:bookmarkEnd w:id="9942"/>
      <w:bookmarkEnd w:id="9943"/>
      <w:bookmarkEnd w:id="9944"/>
      <w:bookmarkEnd w:id="99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85" o:spid="_x0000_s4808" style="position:absolute;left:0;text-align:left;margin-left:0;margin-top:0;width:50pt;height:50pt;z-index:252243456;visibility:hidden" coordsize="1187,612" o:spt="100" o:preferrelative="t" adj="0,,0" path="">
                  <v:stroke joinstyle="round"/>
                  <v:formulas/>
                  <v:path o:connecttype="segments"/>
                  <o:lock v:ext="edit" selection="t"/>
                </v:shape>
              </w:pict>
            </w:r>
            <w:r w:rsidRPr="001978CB">
              <w:rPr>
                <w:noProof/>
              </w:rPr>
              <w:pict>
                <v:shape id="_x0000_s6806" type="#_x0000_t75" style="position:absolute;left:0;text-align:left;margin-left:28991.3pt;margin-top:7.05pt;width:356.85pt;height:656.15pt;z-index:-249644544;mso-wrap-edited:t;mso-position-horizontal:right" wrapcoords="121 7053 82 8001 8837 7981 8798 13298 11528 13257 11413 21605 21600 21575 21600 0 9101 66 8837 2252 8759 7012 121 7053" filled="t">
                  <v:imagedata r:id="rId2219" o:title="TransportPackageInformation"/>
                  <w10:wrap type="tight"/>
                </v:shape>
              </w:pict>
            </w:r>
            <w:r w:rsidR="00DF657D">
              <w:t>Information of a package used in transportation, can include several normal packages.</w:t>
            </w:r>
          </w:p>
          <w:p w:rsidR="00DF657D" w:rsidRDefault="00DF657D" w:rsidP="00DF657D">
            <w:pPr>
              <w:pStyle w:val="Bold3"/>
            </w:pPr>
            <w:r>
              <w:t>PackageType [attribute]</w:t>
            </w:r>
          </w:p>
          <w:p w:rsidR="00DF657D" w:rsidRDefault="00DF657D" w:rsidP="00DF657D">
            <w:pPr>
              <w:pStyle w:val="Italic3"/>
            </w:pPr>
            <w:r>
              <w:t>PackageType is mandatory. A single instance is required.</w:t>
            </w:r>
          </w:p>
          <w:p w:rsidR="00DF657D" w:rsidRDefault="00DF657D" w:rsidP="00DF657D">
            <w:pPr>
              <w:pStyle w:val="Normal3"/>
            </w:pPr>
            <w:r>
              <w:t>Communicates the configuration of the item being reported.</w:t>
            </w:r>
          </w:p>
          <w:p w:rsidR="00DF657D" w:rsidRDefault="00DF657D" w:rsidP="00DF657D">
            <w:pPr>
              <w:pStyle w:val="Normal3"/>
            </w:pPr>
            <w:r>
              <w:t>Refer to PackageType definition for any enumerations.</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PackageLevel [attribute]</w:t>
            </w:r>
          </w:p>
          <w:p w:rsidR="00DF657D" w:rsidRDefault="00DF657D" w:rsidP="00DF657D">
            <w:pPr>
              <w:pStyle w:val="Italic3"/>
            </w:pPr>
            <w:r>
              <w:t>PackageLevel is optional. A single instance might exist.</w:t>
            </w:r>
          </w:p>
          <w:p w:rsidR="00DF657D" w:rsidRDefault="00DF657D" w:rsidP="00DF657D">
            <w:pPr>
              <w:pStyle w:val="Normal3"/>
            </w:pPr>
            <w:r>
              <w:t>An hierarchical numbering approach that communicates containerization and identity.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mandatory. A single instance is required.</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ItemCount</w:t>
            </w:r>
          </w:p>
          <w:p w:rsidR="00DF657D" w:rsidRDefault="00DF657D" w:rsidP="00DF657D">
            <w:pPr>
              <w:pStyle w:val="Italic4"/>
            </w:pPr>
            <w:r>
              <w:t>ItemCount is mandatory. A single instance is required.</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PackageCharacteristics</w:t>
            </w:r>
          </w:p>
          <w:p w:rsidR="00DF657D" w:rsidRDefault="00DF657D" w:rsidP="00DF657D">
            <w:pPr>
              <w:pStyle w:val="Italic4"/>
            </w:pPr>
            <w:r>
              <w:t>PackageCharacteristics is optional. A single instance might exist.</w:t>
            </w:r>
          </w:p>
          <w:p w:rsidR="00DF657D" w:rsidRDefault="00DF657D" w:rsidP="00DF657D">
            <w:pPr>
              <w:pStyle w:val="Normal4"/>
            </w:pPr>
            <w:r>
              <w:t>The package characteristics.</w:t>
            </w:r>
          </w:p>
          <w:p w:rsidR="00DF657D" w:rsidRDefault="00DF657D" w:rsidP="00DF657D">
            <w:pPr>
              <w:pStyle w:val="Bold4"/>
            </w:pPr>
            <w:r>
              <w:t>(choice)</w:t>
            </w:r>
          </w:p>
          <w:p w:rsidR="00DF657D" w:rsidRDefault="00DF657D" w:rsidP="00DF657D">
            <w:pPr>
              <w:pStyle w:val="Italic4"/>
            </w:pPr>
            <w:r>
              <w:t xml:space="preserve">[choice] is </w:t>
            </w:r>
            <w:r w:rsidR="00907F56" w:rsidRPr="00907F56">
              <w:t>optional. Multiple instances might exist</w:t>
            </w:r>
            <w:r>
              <w:t xml:space="preserve">. </w:t>
            </w:r>
          </w:p>
          <w:p w:rsidR="00DF657D" w:rsidRDefault="00DF657D" w:rsidP="00DF657D">
            <w:pPr>
              <w:pStyle w:val="Bold5"/>
            </w:pPr>
            <w:r>
              <w:t>BaleItem</w:t>
            </w:r>
          </w:p>
          <w:p w:rsidR="00DF657D" w:rsidRDefault="00DF657D" w:rsidP="00DF657D">
            <w:pPr>
              <w:pStyle w:val="Italic5"/>
            </w:pPr>
            <w:r>
              <w:t xml:space="preserve">BaleItem is </w:t>
            </w:r>
            <w:r w:rsidR="00907F56" w:rsidRPr="00907F56">
              <w:t>mandatory. A single instance is required</w:t>
            </w:r>
            <w:r>
              <w:t xml:space="preserve">. </w:t>
            </w:r>
          </w:p>
          <w:p w:rsidR="00DF657D" w:rsidRDefault="00DF657D" w:rsidP="00DF657D">
            <w:pPr>
              <w:pStyle w:val="Normal5"/>
            </w:pPr>
            <w:r>
              <w:t>An individual bale included as part of a delivery.</w:t>
            </w:r>
          </w:p>
          <w:p w:rsidR="00DF657D" w:rsidRDefault="00DF657D" w:rsidP="00DF657D">
            <w:pPr>
              <w:pStyle w:val="Bold5"/>
            </w:pPr>
            <w:r>
              <w:t>BoxItem</w:t>
            </w:r>
          </w:p>
          <w:p w:rsidR="00DF657D" w:rsidRDefault="00DF657D" w:rsidP="00DF657D">
            <w:pPr>
              <w:pStyle w:val="Italic5"/>
            </w:pPr>
            <w:r>
              <w:t xml:space="preserve">BoxItem is </w:t>
            </w:r>
            <w:r w:rsidR="00907F56" w:rsidRPr="00907F56">
              <w:t>mandatory. A single instance is required</w:t>
            </w:r>
            <w:r>
              <w:t xml:space="preserve">. </w:t>
            </w:r>
          </w:p>
          <w:p w:rsidR="00DF657D" w:rsidRDefault="00DF657D" w:rsidP="00DF657D">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DF657D" w:rsidRDefault="00DF657D" w:rsidP="00DF657D">
            <w:pPr>
              <w:pStyle w:val="Bold5"/>
            </w:pPr>
            <w:r>
              <w:t>ReelItem</w:t>
            </w:r>
          </w:p>
          <w:p w:rsidR="00DF657D" w:rsidRDefault="00DF657D" w:rsidP="00DF657D">
            <w:pPr>
              <w:pStyle w:val="Italic5"/>
            </w:pPr>
            <w:r>
              <w:t xml:space="preserve">ReelItem is </w:t>
            </w:r>
            <w:r w:rsidR="00907F56" w:rsidRPr="00907F56">
              <w:t>mandatory. A single instance is required</w:t>
            </w:r>
            <w:r>
              <w:t xml:space="preserve">. </w:t>
            </w:r>
          </w:p>
          <w:p w:rsidR="00DF657D" w:rsidRDefault="00DF657D" w:rsidP="00DF657D">
            <w:pPr>
              <w:pStyle w:val="Normal5"/>
            </w:pPr>
            <w:r>
              <w:t>A group item representing details of an actual (as opposed to specified) reel. One or several reels can be contained in a package.</w:t>
            </w:r>
          </w:p>
          <w:p w:rsidR="00DF657D" w:rsidRDefault="00DF657D" w:rsidP="00DF657D">
            <w:pPr>
              <w:pStyle w:val="Bold5"/>
            </w:pPr>
            <w:r>
              <w:t>ReamItem</w:t>
            </w:r>
          </w:p>
          <w:p w:rsidR="00DF657D" w:rsidRDefault="00DF657D" w:rsidP="00DF657D">
            <w:pPr>
              <w:pStyle w:val="Italic5"/>
            </w:pPr>
            <w:r>
              <w:t xml:space="preserve">ReamItem is </w:t>
            </w:r>
            <w:r w:rsidR="00907F56" w:rsidRPr="00907F56">
              <w:t>mandatory. A single instance is required</w:t>
            </w:r>
            <w:r>
              <w:t xml:space="preserve">. </w:t>
            </w:r>
          </w:p>
          <w:p w:rsidR="00DF657D" w:rsidRDefault="00DF657D" w:rsidP="00DF657D">
            <w:pPr>
              <w:pStyle w:val="Normal5"/>
            </w:pPr>
            <w:r>
              <w:t>A wrapped quantity of SheetItem(s).</w:t>
            </w:r>
          </w:p>
          <w:p w:rsidR="00DF657D" w:rsidRDefault="00DF657D" w:rsidP="00DF657D">
            <w:pPr>
              <w:pStyle w:val="Bold5"/>
            </w:pPr>
            <w:r>
              <w:t>SheetItem</w:t>
            </w:r>
          </w:p>
          <w:p w:rsidR="00DF657D" w:rsidRDefault="00DF657D" w:rsidP="00DF657D">
            <w:pPr>
              <w:pStyle w:val="Italic5"/>
            </w:pPr>
            <w:r>
              <w:t xml:space="preserve">SheetItem is </w:t>
            </w:r>
            <w:r w:rsidR="00907F56" w:rsidRPr="00907F56">
              <w:t>mandatory. A single instance is required</w:t>
            </w:r>
            <w:r>
              <w:t xml:space="preserve">. </w:t>
            </w:r>
          </w:p>
          <w:p w:rsidR="00DF657D" w:rsidRDefault="00DF657D" w:rsidP="00DF657D">
            <w:pPr>
              <w:pStyle w:val="Normal5"/>
            </w:pPr>
            <w:r>
              <w:t>A group item consisting potentially of the date the sheets were converted into sheets and/or packaged or finished.</w:t>
            </w:r>
          </w:p>
          <w:p w:rsidR="00DF657D" w:rsidRDefault="00DF657D" w:rsidP="00DF657D">
            <w:pPr>
              <w:pStyle w:val="Bold5"/>
            </w:pPr>
            <w:r>
              <w:t>UnitItem</w:t>
            </w:r>
          </w:p>
          <w:p w:rsidR="00DF657D" w:rsidRDefault="00DF657D" w:rsidP="00DF657D">
            <w:pPr>
              <w:pStyle w:val="Italic5"/>
            </w:pPr>
            <w:r>
              <w:t xml:space="preserve">UnitItem is </w:t>
            </w:r>
            <w:r w:rsidR="00907F56" w:rsidRPr="00907F56">
              <w:t>mandatory. A single instance is required</w:t>
            </w:r>
            <w:r>
              <w:t xml:space="preserve">. </w:t>
            </w:r>
          </w:p>
          <w:p w:rsidR="00DF657D" w:rsidRDefault="00DF657D" w:rsidP="00DF657D">
            <w:pPr>
              <w:pStyle w:val="Normal5"/>
            </w:pPr>
            <w:r>
              <w:t>Unit Item.</w:t>
            </w:r>
          </w:p>
          <w:p w:rsidR="00DF657D" w:rsidRDefault="00DF657D" w:rsidP="00DF657D">
            <w:pPr>
              <w:pStyle w:val="Bold5"/>
            </w:pPr>
            <w:r>
              <w:t>WoodItem</w:t>
            </w:r>
          </w:p>
          <w:p w:rsidR="00DF657D" w:rsidRDefault="00DF657D" w:rsidP="00DF657D">
            <w:pPr>
              <w:pStyle w:val="Italic5"/>
            </w:pPr>
            <w:r>
              <w:t xml:space="preserve">WoodItem is </w:t>
            </w:r>
            <w:r w:rsidR="00907F56" w:rsidRPr="00907F56">
              <w:t>mandatory. A single instance is required</w:t>
            </w:r>
            <w:r>
              <w:t xml:space="preserve">. </w:t>
            </w:r>
          </w:p>
          <w:p w:rsidR="00DF657D" w:rsidRDefault="00DF657D" w:rsidP="00DF657D">
            <w:pPr>
              <w:pStyle w:val="Normal5"/>
            </w:pPr>
            <w:r>
              <w:t>Group element containing elements describing a wood industry product.</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9946" w:name="_Toc259723123"/>
      <w:bookmarkStart w:id="9947" w:name="_Toc275503469"/>
      <w:bookmarkStart w:id="9948" w:name="_Toc371379137"/>
      <w:bookmarkStart w:id="9949" w:name="_Toc21214324"/>
      <w:bookmarkStart w:id="9950" w:name="TransportPropertyType_a"/>
      <w:r>
        <w:t>TransportPropertyType [attribute]</w:t>
      </w:r>
      <w:bookmarkEnd w:id="9946"/>
      <w:bookmarkEnd w:id="9947"/>
      <w:bookmarkEnd w:id="9948"/>
      <w:bookmarkEnd w:id="9949"/>
      <w:bookmarkEnd w:id="99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86" o:spid="_x0000_s4809" style="position:absolute;left:0;text-align:left;margin-left:0;margin-top:0;width:50pt;height:50pt;z-index:252244480;visibility:hidden" coordsize="89,219" o:spt="100" o:preferrelative="t" adj="0,,0" path="">
                  <v:stroke joinstyle="round"/>
                  <v:formulas/>
                  <v:path o:connecttype="segments"/>
                  <o:lock v:ext="edit" selection="t"/>
                </v:shape>
              </w:pict>
            </w:r>
            <w:r w:rsidRPr="001978CB">
              <w:pict>
                <v:shape id="_x0000_s5545" style="position:absolute;left:0;text-align:left;margin-left:8212.5pt;margin-top:7.2pt;width:131.25pt;height:53.25pt;z-index:-250370560;mso-wrap-edited:t;mso-position-horizontal:right" coordsize="" o:spt="100" wrapcoords="-30 0 1000 0 1000 1079 1000 1079 -30 1079 -30 0" adj="0,,0" path="">
                  <v:stroke joinstyle="round"/>
                  <v:imagedata r:id="rId2220" o:title="dc_1686"/>
                  <v:formulas/>
                  <v:path o:connecttype="segments"/>
                  <w10:wrap type="tight"/>
                </v:shape>
              </w:pict>
            </w:r>
            <w:r w:rsidR="00DF657D">
              <w:t>Defines the property specified for a transport.</w:t>
            </w:r>
          </w:p>
          <w:p w:rsidR="00DF657D" w:rsidRDefault="00DF657D" w:rsidP="00DF657D">
            <w:pPr>
              <w:pStyle w:val="Italic2"/>
            </w:pPr>
            <w:r>
              <w:t>This item is restricted to the following list.</w:t>
            </w:r>
          </w:p>
          <w:p w:rsidR="005B19EC" w:rsidRDefault="005B19EC" w:rsidP="005B19EC">
            <w:pPr>
              <w:pStyle w:val="Bold3"/>
            </w:pPr>
            <w:r>
              <w:t xml:space="preserve">ContractedDistanceWithLoad  </w:t>
            </w:r>
          </w:p>
          <w:p w:rsidR="005B19EC" w:rsidRDefault="005B19EC" w:rsidP="005B19EC">
            <w:pPr>
              <w:pStyle w:val="Normal3"/>
            </w:pPr>
            <w:r>
              <w:t>The predetermined transport distance for a payload, that has been agreed in a contract. This distance is independent of the actual route that the payload will be transported.</w:t>
            </w:r>
          </w:p>
          <w:p w:rsidR="00DF657D" w:rsidRDefault="00DF657D" w:rsidP="00DF657D">
            <w:pPr>
              <w:pStyle w:val="Bold3"/>
            </w:pPr>
            <w:r>
              <w:t>DistanceWithLoad</w:t>
            </w:r>
          </w:p>
          <w:p w:rsidR="00DF657D" w:rsidRDefault="00DF657D" w:rsidP="00DF657D">
            <w:pPr>
              <w:pStyle w:val="Normal3"/>
            </w:pPr>
            <w:r>
              <w:t>Transported distance with a payload.</w:t>
            </w:r>
          </w:p>
          <w:p w:rsidR="00261BEA" w:rsidRDefault="00261BEA" w:rsidP="00277B79">
            <w:pPr>
              <w:pStyle w:val="Bold3"/>
            </w:pPr>
            <w:r>
              <w:t>DistanceWithLoadOnPrivateRoads</w:t>
            </w:r>
          </w:p>
          <w:p w:rsidR="00261BEA" w:rsidRDefault="00261BEA" w:rsidP="00261BEA">
            <w:pPr>
              <w:pStyle w:val="Normal3"/>
            </w:pPr>
            <w:r>
              <w:t>Transported distance with a payload on private roads. A Numeric value.</w:t>
            </w:r>
          </w:p>
          <w:p w:rsidR="00261BEA" w:rsidRDefault="00261BEA" w:rsidP="00261BEA">
            <w:pPr>
              <w:pStyle w:val="Bold3"/>
            </w:pPr>
            <w:r>
              <w:t>DistanceWithLoadOnPublicRoads</w:t>
            </w:r>
          </w:p>
          <w:p w:rsidR="00261BEA" w:rsidRDefault="00261BEA" w:rsidP="00261BEA">
            <w:pPr>
              <w:pStyle w:val="Normal3"/>
            </w:pPr>
            <w:r>
              <w:t>Transported distance with a payload on public roads. A Numeric value</w:t>
            </w:r>
          </w:p>
          <w:p w:rsidR="00DF657D" w:rsidRDefault="00DF657D" w:rsidP="00DF657D">
            <w:pPr>
              <w:pStyle w:val="Bold3"/>
            </w:pPr>
            <w:r>
              <w:t>DistanceWithoutLoad</w:t>
            </w:r>
          </w:p>
          <w:p w:rsidR="00DF657D" w:rsidRDefault="00DF657D" w:rsidP="00DF657D">
            <w:pPr>
              <w:pStyle w:val="Normal3"/>
            </w:pPr>
            <w:r>
              <w:t>Transported distance without a payload.</w:t>
            </w:r>
          </w:p>
          <w:p w:rsidR="0065782C" w:rsidRDefault="0065782C" w:rsidP="00F3509B">
            <w:pPr>
              <w:pStyle w:val="Bold3"/>
            </w:pPr>
            <w:r>
              <w:t>LoadingPrice</w:t>
            </w:r>
          </w:p>
          <w:p w:rsidR="0065782C" w:rsidRDefault="0065782C" w:rsidP="0065782C">
            <w:pPr>
              <w:pStyle w:val="Normal3"/>
            </w:pPr>
            <w:r>
              <w:t>Unit price for loading.</w:t>
            </w:r>
          </w:p>
          <w:p w:rsidR="00DF657D" w:rsidRDefault="00DF657D" w:rsidP="00DF657D">
            <w:pPr>
              <w:pStyle w:val="Bold3"/>
            </w:pPr>
            <w:r>
              <w:t>LoadingTime</w:t>
            </w:r>
          </w:p>
          <w:p w:rsidR="00DF657D" w:rsidRDefault="00DF657D" w:rsidP="00DF657D">
            <w:pPr>
              <w:pStyle w:val="Normal3"/>
            </w:pPr>
            <w:r>
              <w:t>Time elapsed during loading.</w:t>
            </w:r>
          </w:p>
          <w:p w:rsidR="00DF657D" w:rsidRDefault="00DF657D" w:rsidP="00DF657D">
            <w:pPr>
              <w:pStyle w:val="Bold3"/>
            </w:pPr>
            <w:r>
              <w:t>LoadingWaitingTime</w:t>
            </w:r>
          </w:p>
          <w:p w:rsidR="00DF657D" w:rsidRDefault="00DF657D" w:rsidP="00DF657D">
            <w:pPr>
              <w:pStyle w:val="Normal3"/>
            </w:pPr>
            <w:r>
              <w:t>Time elapsed waiting for loading.</w:t>
            </w:r>
          </w:p>
          <w:p w:rsidR="00503426" w:rsidRPr="00B050DD" w:rsidRDefault="00503426" w:rsidP="00B050DD">
            <w:pPr>
              <w:pStyle w:val="Bold3"/>
            </w:pPr>
            <w:r w:rsidRPr="00B050DD">
              <w:t xml:space="preserve">NumberOfPackageReloads </w:t>
            </w:r>
          </w:p>
          <w:p w:rsidR="00503426" w:rsidRDefault="00503426" w:rsidP="00503426">
            <w:pPr>
              <w:pStyle w:val="Normal3"/>
            </w:pPr>
            <w:r>
              <w:t>Number of packages that are shifted from a transport unit to another transport unit.</w:t>
            </w:r>
          </w:p>
          <w:p w:rsidR="00351D37" w:rsidRPr="00351D37" w:rsidRDefault="00351D37" w:rsidP="00B050DD">
            <w:pPr>
              <w:pStyle w:val="Bold3"/>
            </w:pPr>
            <w:r w:rsidRPr="00351D37">
              <w:t>RestrictionOnNumberOfLoads</w:t>
            </w:r>
          </w:p>
          <w:p w:rsidR="00351D37" w:rsidRDefault="00351D37" w:rsidP="00351D37">
            <w:pPr>
              <w:pStyle w:val="Normal3"/>
            </w:pPr>
            <w:r>
              <w:t>Restriction on number of loads that can be handled, e.g. per day.</w:t>
            </w:r>
          </w:p>
          <w:p w:rsidR="00351D37" w:rsidRPr="00351D37" w:rsidRDefault="00351D37" w:rsidP="00B050DD">
            <w:pPr>
              <w:pStyle w:val="Bold3"/>
            </w:pPr>
            <w:r w:rsidRPr="00351D37">
              <w:t>RestrictionOnNumberOfVehicles</w:t>
            </w:r>
          </w:p>
          <w:p w:rsidR="00351D37" w:rsidRDefault="00351D37" w:rsidP="00351D37">
            <w:pPr>
              <w:pStyle w:val="Normal3"/>
            </w:pPr>
            <w:r>
              <w:t>Restriction on number of vehicles that can be handled, e.g. per day.</w:t>
            </w:r>
          </w:p>
          <w:p w:rsidR="00F3509B" w:rsidRDefault="00F3509B" w:rsidP="00F3509B">
            <w:pPr>
              <w:pStyle w:val="Bold3"/>
            </w:pPr>
            <w:r>
              <w:t>TransportPrice</w:t>
            </w:r>
          </w:p>
          <w:p w:rsidR="00F3509B" w:rsidRDefault="00F3509B" w:rsidP="00F3509B">
            <w:pPr>
              <w:pStyle w:val="Normal3"/>
            </w:pPr>
            <w:r>
              <w:t>Unit price for transport.</w:t>
            </w:r>
          </w:p>
          <w:p w:rsidR="00F3509B" w:rsidRDefault="00F3509B" w:rsidP="00F3509B">
            <w:pPr>
              <w:pStyle w:val="Bold3"/>
            </w:pPr>
            <w:r>
              <w:t>UnLoadingPrice</w:t>
            </w:r>
          </w:p>
          <w:p w:rsidR="00F3509B" w:rsidRDefault="00F3509B" w:rsidP="00F3509B">
            <w:pPr>
              <w:pStyle w:val="Normal3"/>
            </w:pPr>
            <w:r>
              <w:t>Unit price for unloading.</w:t>
            </w:r>
          </w:p>
          <w:p w:rsidR="00DF657D" w:rsidRDefault="00DF657D" w:rsidP="00DF657D">
            <w:pPr>
              <w:pStyle w:val="Bold3"/>
            </w:pPr>
            <w:r>
              <w:t>UnLoadingTime</w:t>
            </w:r>
          </w:p>
          <w:p w:rsidR="00DF657D" w:rsidRDefault="00DF657D" w:rsidP="00DF657D">
            <w:pPr>
              <w:pStyle w:val="Normal3"/>
            </w:pPr>
            <w:r>
              <w:t>Time elapsed during unloading.</w:t>
            </w:r>
          </w:p>
          <w:p w:rsidR="00DF657D" w:rsidRDefault="00DF657D" w:rsidP="00DF657D">
            <w:pPr>
              <w:pStyle w:val="Bold3"/>
            </w:pPr>
            <w:r>
              <w:t>UnLoadingWaitingTime</w:t>
            </w:r>
          </w:p>
          <w:p w:rsidR="00DF657D" w:rsidRDefault="00DF657D" w:rsidP="00DF657D">
            <w:pPr>
              <w:pStyle w:val="Normal3"/>
            </w:pPr>
            <w:r>
              <w:t>Time elapsed waiting for unloading.</w:t>
            </w:r>
          </w:p>
        </w:tc>
      </w:tr>
    </w:tbl>
    <w:p w:rsidR="00DF657D" w:rsidRDefault="00DF657D" w:rsidP="00DF657D"/>
    <w:p w:rsidR="00DF657D" w:rsidRDefault="00DF657D" w:rsidP="00DF657D">
      <w:pPr>
        <w:pStyle w:val="Heading2"/>
      </w:pPr>
      <w:bookmarkStart w:id="9951" w:name="_Toc259723124"/>
      <w:bookmarkStart w:id="9952" w:name="_Toc275503470"/>
      <w:bookmarkStart w:id="9953" w:name="_Toc371379138"/>
      <w:bookmarkStart w:id="9954" w:name="_Toc21214325"/>
      <w:bookmarkStart w:id="9955" w:name="TransportPropertyValue"/>
      <w:r>
        <w:t>TransportPropertyValue</w:t>
      </w:r>
      <w:bookmarkEnd w:id="9951"/>
      <w:bookmarkEnd w:id="9952"/>
      <w:bookmarkEnd w:id="9953"/>
      <w:bookmarkEnd w:id="9954"/>
      <w:bookmarkEnd w:id="99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87" o:spid="_x0000_s4810" style="position:absolute;left:0;text-align:left;margin-left:0;margin-top:0;width:50pt;height:50pt;z-index:252245504;visibility:hidden" coordsize="272,433" o:spt="100" o:preferrelative="t" adj="0,,0" path="">
                  <v:stroke joinstyle="round"/>
                  <v:formulas/>
                  <v:path o:connecttype="segments"/>
                  <o:lock v:ext="edit" selection="t"/>
                </v:shape>
              </w:pict>
            </w:r>
            <w:r w:rsidRPr="001978CB">
              <w:rPr>
                <w:noProof/>
              </w:rPr>
              <w:pict>
                <v:shape id="_x0000_s6589" type="#_x0000_t75" style="position:absolute;left:0;text-align:left;margin-left:27357.8pt;margin-top:7.05pt;width:338.7pt;height:202.25pt;z-index:-249808384;mso-wrap-edited:t;mso-position-horizontal:right" wrapcoords="207 8469 405 11678 8871 11742 9110 17360 12385 17830 12343 21376 21600 21520 21600 0 8909 43 8909 8603 207 8469" filled="t">
                  <v:imagedata r:id="rId2221" o:title="TransportPropertyValue"/>
                  <w10:wrap type="tight"/>
                </v:shape>
              </w:pict>
            </w:r>
            <w:r w:rsidR="00DF657D">
              <w:t>Specifies values for various properties for a transport.</w:t>
            </w:r>
          </w:p>
          <w:p w:rsidR="00DF657D" w:rsidRDefault="00DF657D" w:rsidP="00DF657D">
            <w:pPr>
              <w:pStyle w:val="Bold3"/>
            </w:pPr>
            <w:r>
              <w:t>TransportPropertyType [attribute]</w:t>
            </w:r>
          </w:p>
          <w:p w:rsidR="00DF657D" w:rsidRDefault="00DF657D" w:rsidP="00DF657D">
            <w:pPr>
              <w:pStyle w:val="Italic3"/>
            </w:pPr>
            <w:r>
              <w:t>TransportPropertyType is mandatory. A single instance is required.</w:t>
            </w:r>
          </w:p>
          <w:p w:rsidR="00DF657D" w:rsidRDefault="00DF657D" w:rsidP="00DF657D">
            <w:pPr>
              <w:pStyle w:val="Normal3"/>
            </w:pPr>
            <w:r>
              <w:t>Defines the property specified for a transport.</w:t>
            </w:r>
          </w:p>
          <w:p w:rsidR="00DF657D" w:rsidRDefault="00DF657D" w:rsidP="00DF657D">
            <w:pPr>
              <w:pStyle w:val="Normal3"/>
            </w:pPr>
            <w:r>
              <w:t>Refer to TransportPropertyType definition for any enumerations.</w:t>
            </w:r>
          </w:p>
          <w:p w:rsidR="00FA4281" w:rsidRDefault="00FA4281" w:rsidP="00FA4281">
            <w:pPr>
              <w:pStyle w:val="Bold3"/>
            </w:pPr>
            <w:r>
              <w:t>(choice)</w:t>
            </w:r>
          </w:p>
          <w:p w:rsidR="00FA4281" w:rsidRDefault="00FA4281" w:rsidP="00FA4281">
            <w:pPr>
              <w:pStyle w:val="Italic3"/>
            </w:pPr>
            <w:r>
              <w:t xml:space="preserve">The choice </w:t>
            </w:r>
            <w:r w:rsidRPr="00FF1648">
              <w:t>is manda</w:t>
            </w:r>
            <w:r>
              <w:t>tory. One instance is required.</w:t>
            </w:r>
          </w:p>
          <w:p w:rsidR="00DF657D" w:rsidRDefault="00DF657D" w:rsidP="00FA4281">
            <w:pPr>
              <w:pStyle w:val="Bold4"/>
            </w:pPr>
            <w:r>
              <w:t>(sequence)</w:t>
            </w:r>
          </w:p>
          <w:p w:rsidR="00DF657D" w:rsidRDefault="00DF657D" w:rsidP="00FA4281">
            <w:pPr>
              <w:pStyle w:val="Italic4"/>
            </w:pPr>
            <w:r>
              <w:t>The sequence of items below is mandatory. A single instance is required.</w:t>
            </w:r>
          </w:p>
          <w:p w:rsidR="00DF657D" w:rsidRDefault="00DF657D" w:rsidP="00FA4281">
            <w:pPr>
              <w:pStyle w:val="Bold5"/>
            </w:pPr>
            <w:r>
              <w:t>Value</w:t>
            </w:r>
          </w:p>
          <w:p w:rsidR="00DF657D" w:rsidRDefault="00DF657D" w:rsidP="00FA4281">
            <w:pPr>
              <w:pStyle w:val="Italic5"/>
            </w:pPr>
            <w:r>
              <w:t>Value is mandatory. A single instance is required.</w:t>
            </w:r>
          </w:p>
          <w:p w:rsidR="00DF657D" w:rsidRDefault="00DF657D" w:rsidP="00FA4281">
            <w:pPr>
              <w:pStyle w:val="Normal5"/>
            </w:pPr>
            <w:r>
              <w:t>A numeric value expressed in the unit of measure (UOM).</w:t>
            </w:r>
          </w:p>
          <w:p w:rsidR="00DF657D" w:rsidRDefault="00DF657D" w:rsidP="00FA4281">
            <w:pPr>
              <w:pStyle w:val="Bold5"/>
            </w:pPr>
            <w:r>
              <w:t>RangeMin</w:t>
            </w:r>
          </w:p>
          <w:p w:rsidR="00DF657D" w:rsidRDefault="00DF657D" w:rsidP="00FA4281">
            <w:pPr>
              <w:pStyle w:val="Italic5"/>
            </w:pPr>
            <w:r>
              <w:t>RangeMin is optional. A single instance might exist.</w:t>
            </w:r>
          </w:p>
          <w:p w:rsidR="00DF657D" w:rsidRDefault="00DF657D" w:rsidP="00FA4281">
            <w:pPr>
              <w:pStyle w:val="Normal5"/>
            </w:pPr>
            <w:r>
              <w:t>The minimum value (lower boundary) allowed for the Measurement that is the parent of this element.</w:t>
            </w:r>
          </w:p>
          <w:p w:rsidR="00DF657D" w:rsidRDefault="00DF657D" w:rsidP="00FA4281">
            <w:pPr>
              <w:pStyle w:val="Bold5"/>
            </w:pPr>
            <w:r>
              <w:t>RangeMax</w:t>
            </w:r>
          </w:p>
          <w:p w:rsidR="00DF657D" w:rsidRDefault="00DF657D" w:rsidP="00FA4281">
            <w:pPr>
              <w:pStyle w:val="Italic5"/>
            </w:pPr>
            <w:r>
              <w:t>RangeMax is optional. A single instance might exist.</w:t>
            </w:r>
          </w:p>
          <w:p w:rsidR="00DF657D" w:rsidRDefault="00DF657D" w:rsidP="00FA4281">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FA4281" w:rsidRDefault="00FA4281" w:rsidP="0065782C">
            <w:pPr>
              <w:pStyle w:val="Bold4"/>
            </w:pPr>
            <w:r>
              <w:t>PriceDetails</w:t>
            </w:r>
          </w:p>
          <w:p w:rsidR="00FA4281" w:rsidRDefault="0065782C" w:rsidP="0065782C">
            <w:pPr>
              <w:pStyle w:val="Italic4"/>
            </w:pPr>
            <w:r>
              <w:t>PriceDetails is mandatory. A single instance is re</w:t>
            </w:r>
            <w:r w:rsidR="00EA44F5">
              <w:t>q</w:t>
            </w:r>
            <w:r>
              <w:t>uired</w:t>
            </w:r>
            <w:r w:rsidR="00FA4281">
              <w:t>.</w:t>
            </w:r>
          </w:p>
          <w:p w:rsidR="00FA4281" w:rsidRDefault="00FA4281" w:rsidP="0065782C">
            <w:pPr>
              <w:pStyle w:val="Normal4"/>
            </w:pPr>
            <w:r>
              <w:t>An element that groups together price information.</w:t>
            </w:r>
          </w:p>
        </w:tc>
      </w:tr>
    </w:tbl>
    <w:p w:rsidR="00DF657D" w:rsidRDefault="00DF657D" w:rsidP="00DF657D"/>
    <w:p w:rsidR="00DF657D" w:rsidRDefault="00DF657D" w:rsidP="00DF657D">
      <w:pPr>
        <w:pStyle w:val="Heading2"/>
      </w:pPr>
      <w:bookmarkStart w:id="9956" w:name="_Toc259723125"/>
      <w:bookmarkStart w:id="9957" w:name="_Toc275503471"/>
      <w:bookmarkStart w:id="9958" w:name="_Toc371379139"/>
      <w:bookmarkStart w:id="9959" w:name="_Toc21214326"/>
      <w:bookmarkStart w:id="9960" w:name="TransportStatus"/>
      <w:r>
        <w:t>TransportStatus</w:t>
      </w:r>
      <w:bookmarkEnd w:id="9956"/>
      <w:bookmarkEnd w:id="9957"/>
      <w:bookmarkEnd w:id="9958"/>
      <w:bookmarkEnd w:id="9959"/>
      <w:bookmarkEnd w:id="99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88" o:spid="_x0000_s4811" style="position:absolute;left:0;text-align:left;margin-left:0;margin-top:0;width:50pt;height:50pt;z-index:252246528;visibility:hidden" coordsize="67,138" o:spt="100" o:preferrelative="t" adj="0,,0" path="">
                  <v:stroke joinstyle="round"/>
                  <v:formulas/>
                  <v:path o:connecttype="segments"/>
                  <o:lock v:ext="edit" selection="t"/>
                </v:shape>
              </w:pict>
            </w:r>
            <w:r w:rsidRPr="001978CB">
              <w:pict>
                <v:shape id="_x0000_s5547" style="position:absolute;left:0;text-align:left;margin-left:3825pt;margin-top:7.2pt;width:82.5pt;height:40.5pt;z-index:-250369536;mso-wrap-edited:t;mso-position-horizontal:right" coordsize="" o:spt="100" wrapcoords="-30 104 1000 104 1000 1105 1000 1105 -30 1105 -30 104" adj="0,,0" path="">
                  <v:stroke joinstyle="round"/>
                  <v:imagedata r:id="rId2222" o:title="dc_1688"/>
                  <v:formulas/>
                  <v:path o:connecttype="segments"/>
                  <w10:wrap type="tight"/>
                </v:shape>
              </w:pict>
            </w:r>
            <w:r w:rsidR="00DF657D">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tc>
      </w:tr>
    </w:tbl>
    <w:p w:rsidR="00DF657D" w:rsidRDefault="00DF657D" w:rsidP="00DF657D"/>
    <w:p w:rsidR="00DF657D" w:rsidRDefault="00DF657D" w:rsidP="00DF657D">
      <w:pPr>
        <w:pStyle w:val="Heading2"/>
      </w:pPr>
      <w:bookmarkStart w:id="9961" w:name="_Toc259723126"/>
      <w:bookmarkStart w:id="9962" w:name="_Toc275503472"/>
      <w:bookmarkStart w:id="9963" w:name="_Toc371379140"/>
      <w:bookmarkStart w:id="9964" w:name="_Toc21214327"/>
      <w:bookmarkStart w:id="9965" w:name="TransportStatusIssueDate"/>
      <w:r>
        <w:t>TransportStatusIssueDate</w:t>
      </w:r>
      <w:bookmarkEnd w:id="9961"/>
      <w:bookmarkEnd w:id="9962"/>
      <w:bookmarkEnd w:id="9963"/>
      <w:bookmarkEnd w:id="9964"/>
      <w:bookmarkEnd w:id="99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89" o:spid="_x0000_s4812" style="position:absolute;left:0;text-align:left;margin-left:0;margin-top:0;width:50pt;height:50pt;z-index:252247552;visibility:hidden" coordsize="139,458" o:spt="100" o:preferrelative="t" adj="0,,0" path="">
                  <v:stroke joinstyle="round"/>
                  <v:formulas/>
                  <v:path o:connecttype="segments"/>
                  <o:lock v:ext="edit" selection="t"/>
                </v:shape>
              </w:pict>
            </w:r>
            <w:r w:rsidRPr="001978CB">
              <w:pict>
                <v:shape id="_x0000_s5548" style="position:absolute;left:0;text-align:left;margin-left:21105pt;margin-top:7.2pt;width:274.5pt;height:83.25pt;z-index:-250368512;mso-wrap-edited:t;mso-position-horizontal:right" coordsize="" o:spt="100" wrapcoords="-30 424 419 424 679 424 679 151 679 151 679 0 1000 0 1000 0 1000 1051 679 1051 679 763 419 763 419 756 -30 756 -30 424" adj="0,,0" path="">
                  <v:stroke joinstyle="round"/>
                  <v:imagedata r:id="rId2223" o:title="dc_1689"/>
                  <v:formulas/>
                  <v:path o:connecttype="segments"/>
                  <w10:wrap type="tight"/>
                </v:shape>
              </w:pict>
            </w:r>
            <w:r w:rsidR="00DF657D">
              <w:t>The Date and Time the transport status is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4F4033" w:rsidRDefault="004F4033" w:rsidP="004F4033">
      <w:pPr>
        <w:pStyle w:val="Heading2"/>
      </w:pPr>
      <w:bookmarkStart w:id="9966" w:name="_Toc371379141"/>
      <w:bookmarkStart w:id="9967" w:name="_Toc21214328"/>
      <w:bookmarkStart w:id="9968" w:name="TransportUnitCapacity"/>
      <w:r w:rsidRPr="004F4033">
        <w:t>TransportUnitCapacity</w:t>
      </w:r>
      <w:bookmarkEnd w:id="9966"/>
      <w:bookmarkEnd w:id="9967"/>
      <w:bookmarkEnd w:id="9968"/>
    </w:p>
    <w:tbl>
      <w:tblPr>
        <w:tblW w:w="5000" w:type="pct"/>
        <w:tblCellMar>
          <w:top w:w="144" w:type="dxa"/>
          <w:left w:w="115" w:type="dxa"/>
          <w:right w:w="115" w:type="dxa"/>
        </w:tblCellMar>
        <w:tblLook w:val="01E0"/>
      </w:tblPr>
      <w:tblGrid>
        <w:gridCol w:w="9584"/>
      </w:tblGrid>
      <w:tr w:rsidR="004F4033" w:rsidTr="00491FB1">
        <w:tc>
          <w:tcPr>
            <w:tcW w:w="5000" w:type="pct"/>
          </w:tcPr>
          <w:p w:rsidR="004F4033" w:rsidRDefault="001978CB" w:rsidP="004F4033">
            <w:pPr>
              <w:pStyle w:val="Normal2"/>
            </w:pPr>
            <w:r w:rsidRPr="001978CB">
              <w:rPr>
                <w:noProof/>
                <w:snapToGrid/>
                <w:lang w:val="en-US" w:eastAsia="en-US"/>
              </w:rPr>
              <w:pict>
                <v:shape id="_x0000_s6048" type="#_x0000_t75" style="position:absolute;left:0;text-align:left;margin-left:20837.3pt;margin-top:7.05pt;width:266.25pt;height:143.25pt;z-index:-250067456;mso-wrap-edited:t;mso-position-horizontal:right" wrapcoords="9877 9356 325 9469 568 14671 9938 14445 9877 21344 21600 21487 21600 0 9816 196 9877 9356" filled="t">
                  <v:imagedata r:id="rId2224" o:title="TransportUnitCapacity"/>
                  <w10:wrap type="tight"/>
                </v:shape>
              </w:pict>
            </w:r>
            <w:r w:rsidR="004F4033">
              <w:t>Specifies the capacity of a transport unit, e.g. available volume.</w:t>
            </w:r>
          </w:p>
          <w:p w:rsidR="004F4033" w:rsidRDefault="004F4033" w:rsidP="00491FB1">
            <w:pPr>
              <w:pStyle w:val="Bold3"/>
            </w:pPr>
            <w:r>
              <w:t>(sequence)</w:t>
            </w:r>
          </w:p>
          <w:p w:rsidR="004F4033" w:rsidRDefault="004F4033" w:rsidP="00491FB1">
            <w:pPr>
              <w:pStyle w:val="Italic3"/>
            </w:pPr>
            <w:r>
              <w:t>The sequence of items below is mandatory. A single instance is required.</w:t>
            </w:r>
          </w:p>
          <w:p w:rsidR="004F4033" w:rsidRDefault="004F4033" w:rsidP="004F4033">
            <w:pPr>
              <w:pStyle w:val="Bold4"/>
            </w:pPr>
            <w:r>
              <w:t>Value</w:t>
            </w:r>
          </w:p>
          <w:p w:rsidR="004F4033" w:rsidRDefault="004F4033" w:rsidP="004F4033">
            <w:pPr>
              <w:pStyle w:val="Italic4"/>
            </w:pPr>
            <w:r>
              <w:t>Value is mandatory. A single instance is required.</w:t>
            </w:r>
          </w:p>
          <w:p w:rsidR="004F4033" w:rsidRDefault="004F4033" w:rsidP="004F4033">
            <w:pPr>
              <w:pStyle w:val="Normal4"/>
            </w:pPr>
            <w:r>
              <w:t>A numeric value expressed in the unit of measure (UOM).</w:t>
            </w:r>
          </w:p>
          <w:p w:rsidR="004F4033" w:rsidRDefault="004F4033" w:rsidP="004F4033">
            <w:pPr>
              <w:pStyle w:val="Bold4"/>
            </w:pPr>
            <w:r>
              <w:t>RangeMin</w:t>
            </w:r>
          </w:p>
          <w:p w:rsidR="004F4033" w:rsidRDefault="004F4033" w:rsidP="004F4033">
            <w:pPr>
              <w:pStyle w:val="Italic4"/>
            </w:pPr>
            <w:r>
              <w:t>RangeMin is optional. A single instance might exist.</w:t>
            </w:r>
          </w:p>
          <w:p w:rsidR="004F4033" w:rsidRDefault="004F4033" w:rsidP="004F4033">
            <w:pPr>
              <w:pStyle w:val="Normal4"/>
            </w:pPr>
            <w:r>
              <w:t>The minimum value (lower boundary) allowed for the Measurement that is the parent of this element.</w:t>
            </w:r>
          </w:p>
          <w:p w:rsidR="004F4033" w:rsidRDefault="004F4033" w:rsidP="004F4033">
            <w:pPr>
              <w:pStyle w:val="Bold4"/>
            </w:pPr>
            <w:r>
              <w:t>RangeMax</w:t>
            </w:r>
          </w:p>
          <w:p w:rsidR="004F4033" w:rsidRDefault="004F4033" w:rsidP="004F4033">
            <w:pPr>
              <w:pStyle w:val="Italic4"/>
            </w:pPr>
            <w:r>
              <w:t>RangeMax is optional. A single instance might exist.</w:t>
            </w:r>
          </w:p>
          <w:p w:rsidR="004F4033" w:rsidRDefault="004F4033" w:rsidP="004F4033">
            <w:pPr>
              <w:pStyle w:val="Normal4"/>
            </w:pPr>
            <w:r>
              <w:t>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w:t>
            </w:r>
          </w:p>
        </w:tc>
      </w:tr>
    </w:tbl>
    <w:p w:rsidR="004F4033" w:rsidRDefault="004F4033" w:rsidP="004F4033"/>
    <w:p w:rsidR="004F4033" w:rsidRDefault="004F4033" w:rsidP="00DF657D"/>
    <w:p w:rsidR="00DF657D" w:rsidRDefault="00DF657D" w:rsidP="00DF657D">
      <w:pPr>
        <w:pStyle w:val="Heading2"/>
      </w:pPr>
      <w:bookmarkStart w:id="9969" w:name="_Toc259723127"/>
      <w:bookmarkStart w:id="9970" w:name="_Toc275503473"/>
      <w:bookmarkStart w:id="9971" w:name="_Toc371379142"/>
      <w:bookmarkStart w:id="9972" w:name="_Toc21214329"/>
      <w:bookmarkStart w:id="9973" w:name="TransportUnitCharacteristics"/>
      <w:r>
        <w:t>TransportUnitCharacteristics</w:t>
      </w:r>
      <w:bookmarkEnd w:id="9969"/>
      <w:bookmarkEnd w:id="9970"/>
      <w:bookmarkEnd w:id="9971"/>
      <w:bookmarkEnd w:id="9972"/>
      <w:bookmarkEnd w:id="99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90" o:spid="_x0000_s4813" style="position:absolute;left:0;text-align:left;margin-left:0;margin-top:0;width:50pt;height:50pt;z-index:252248576;visibility:hidden" coordsize="644,581" o:spt="100" o:preferrelative="t" adj="0,,0" path="">
                  <v:stroke joinstyle="round"/>
                  <v:formulas/>
                  <v:path o:connecttype="segments"/>
                  <o:lock v:ext="edit" selection="t"/>
                </v:shape>
              </w:pict>
            </w:r>
            <w:r>
              <w:rPr>
                <w:noProof/>
                <w:snapToGrid/>
                <w:lang w:val="sv-SE" w:eastAsia="sv-SE"/>
              </w:rPr>
              <w:pict>
                <v:shape id="_x0000_s7137" type="#_x0000_t75" style="position:absolute;left:0;text-align:left;margin-left:12987.3pt;margin-top:7.05pt;width:397.5pt;height:603pt;z-index:-249423360;mso-wrap-edited:t;mso-position-horizontal:right;mso-position-horizontal-relative:text;mso-position-vertical:absolute;mso-position-vertical-relative:text" wrapcoords="223 9134 190 9951 8798 10059 8863 15625 11634 15604 11569 21514 21600 21573 21600 0 9547 -129 9352 3697 8830 3847 8798 9005 223 9134" filled="t">
                  <v:imagedata r:id="rId2225" o:title="TransportUnitCharacteristics"/>
                  <w10:wrap type="tight"/>
                </v:shape>
              </w:pict>
            </w:r>
            <w:r w:rsidR="00DF657D">
              <w:t xml:space="preserve">A </w:t>
            </w:r>
            <w:r w:rsidR="00F7576C" w:rsidRPr="00F7576C">
              <w:t>group item containing information about a transport unit, e.g. a trailer. Transport units contain goods and move using power from another source, the transport vehicle</w:t>
            </w:r>
            <w:r w:rsidR="00DF657D">
              <w:t>.</w:t>
            </w:r>
          </w:p>
          <w:p w:rsidR="00DF657D" w:rsidRDefault="00DF657D" w:rsidP="00DF657D">
            <w:pPr>
              <w:pStyle w:val="Bold3"/>
            </w:pPr>
            <w:r>
              <w:t>TransportUnitType [attribute]</w:t>
            </w:r>
          </w:p>
          <w:p w:rsidR="00DF657D" w:rsidRDefault="00DF657D" w:rsidP="00DF657D">
            <w:pPr>
              <w:pStyle w:val="Italic3"/>
            </w:pPr>
            <w:r>
              <w:t>TransportUnitType is mandatory. A single instance is required.</w:t>
            </w:r>
          </w:p>
          <w:p w:rsidR="00DF657D" w:rsidRDefault="00DF657D" w:rsidP="00DF65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rsidR="00DF657D" w:rsidRDefault="00DF657D" w:rsidP="00DF657D">
            <w:pPr>
              <w:pStyle w:val="Normal3"/>
            </w:pPr>
            <w:r>
              <w:t>Refer to TransportUnitType definition for any enumerations.</w:t>
            </w:r>
          </w:p>
          <w:p w:rsidR="00DF657D" w:rsidRDefault="00DF657D" w:rsidP="00DF657D">
            <w:pPr>
              <w:pStyle w:val="Bold3"/>
            </w:pPr>
            <w:r>
              <w:t>TransportUnitVariable [attribute]</w:t>
            </w:r>
          </w:p>
          <w:p w:rsidR="00DF657D" w:rsidRDefault="00DF657D" w:rsidP="00DF657D">
            <w:pPr>
              <w:pStyle w:val="Italic3"/>
            </w:pPr>
            <w:r>
              <w:t>TransportUnitVariable is optional. A single instance might exist.</w:t>
            </w:r>
          </w:p>
          <w:p w:rsidR="00DF657D" w:rsidRDefault="00DF657D" w:rsidP="00DF657D">
            <w:pPr>
              <w:pStyle w:val="Normal3"/>
            </w:pPr>
            <w:r>
              <w:t>Indicates if there is an attribute of the transport unit that can change (is variable).</w:t>
            </w:r>
          </w:p>
          <w:p w:rsidR="00DF657D" w:rsidRDefault="00DF657D" w:rsidP="00DF657D">
            <w:pPr>
              <w:pStyle w:val="Normal3"/>
            </w:pPr>
            <w:r>
              <w:t>Refer to TransportUnitVariable definition for any enumerations.</w:t>
            </w:r>
          </w:p>
          <w:p w:rsidR="00DF657D" w:rsidRDefault="00DF657D" w:rsidP="00DF657D">
            <w:pPr>
              <w:pStyle w:val="Bold3"/>
            </w:pPr>
            <w:r>
              <w:t>TransportUnitLevel [attribute]</w:t>
            </w:r>
          </w:p>
          <w:p w:rsidR="00DF657D" w:rsidRDefault="00DF657D" w:rsidP="00DF657D">
            <w:pPr>
              <w:pStyle w:val="Italic3"/>
            </w:pPr>
            <w:r>
              <w:t>TransportUnitLevel is optional. A single instance might exist.</w:t>
            </w:r>
          </w:p>
          <w:p w:rsidR="00FF3FBB" w:rsidRDefault="00DF657D" w:rsidP="00FF3FBB">
            <w:pPr>
              <w:pStyle w:val="Normal3"/>
            </w:pPr>
            <w:r>
              <w:t xml:space="preserve">The </w:t>
            </w:r>
            <w:r w:rsidR="00FF3FBB">
              <w:t xml:space="preserve">non-zero sequential number that uniquely identifies the level of stacked transport units. The lowest level is assigned number 1. </w:t>
            </w:r>
          </w:p>
          <w:p w:rsidR="00FF3FBB" w:rsidRDefault="00FF3FBB" w:rsidP="00FF3FBB">
            <w:pPr>
              <w:pStyle w:val="Normal3"/>
            </w:pPr>
            <w:r>
              <w:t xml:space="preserve">For example, </w:t>
            </w:r>
          </w:p>
          <w:p w:rsidR="00F63161" w:rsidRDefault="00F63161" w:rsidP="00F63161">
            <w:pPr>
              <w:pStyle w:val="Normal3"/>
            </w:pPr>
            <w:r>
              <w:t xml:space="preserve">A railcar loaded with a container, then the transport unit levels would be railcar level 1 and container level 2. </w:t>
            </w:r>
          </w:p>
          <w:p w:rsidR="00DF657D" w:rsidRDefault="00F63161" w:rsidP="00F63161">
            <w:pPr>
              <w:pStyle w:val="Normal3"/>
            </w:pPr>
            <w:r>
              <w:t>A railcar loaded with a trailer and a container loaded on the trailer, then the transport unit levels would be railcar level 1, trailer level 2 and container level 3</w:t>
            </w:r>
            <w:r w:rsidR="00DF657D">
              <w:t>.</w:t>
            </w:r>
          </w:p>
          <w:p w:rsidR="0098708C" w:rsidRDefault="0098708C" w:rsidP="0098708C">
            <w:pPr>
              <w:pStyle w:val="Bold3"/>
            </w:pPr>
            <w:r>
              <w:t>TransportUnit</w:t>
            </w:r>
            <w:r w:rsidR="00861ED4">
              <w:t>HorizontalOrder</w:t>
            </w:r>
            <w:r>
              <w:t xml:space="preserve"> [attribute]</w:t>
            </w:r>
          </w:p>
          <w:p w:rsidR="00B8403A" w:rsidRDefault="00861ED4" w:rsidP="0098708C">
            <w:pPr>
              <w:pStyle w:val="Italic3"/>
            </w:pPr>
            <w:r>
              <w:t>TransportUnit</w:t>
            </w:r>
            <w:r w:rsidRPr="00861ED4">
              <w:t>HorizontalOrder</w:t>
            </w:r>
            <w:r w:rsidR="0098708C">
              <w:t xml:space="preserve"> is optional. A single instance might exist.</w:t>
            </w:r>
          </w:p>
          <w:p w:rsidR="00B8403A" w:rsidRDefault="0098708C" w:rsidP="00B8403A">
            <w:pPr>
              <w:pStyle w:val="Normal3"/>
            </w:pPr>
            <w:r>
              <w:t xml:space="preserve">A </w:t>
            </w:r>
            <w:r w:rsidR="00B8403A">
              <w:t xml:space="preserve">positive sequential number starting with 1 that specifies the horizontal </w:t>
            </w:r>
            <w:r w:rsidR="00A01C58">
              <w:t>order</w:t>
            </w:r>
            <w:r w:rsidR="00B8403A">
              <w:t xml:space="preserve"> of the transport unit on a transport.</w:t>
            </w:r>
          </w:p>
          <w:p w:rsidR="00B8403A" w:rsidRDefault="00A01C58" w:rsidP="00B8403A">
            <w:pPr>
              <w:pStyle w:val="Normal3"/>
            </w:pPr>
            <w:r>
              <w:t>TransportUnit</w:t>
            </w:r>
            <w:r w:rsidRPr="00A01C58">
              <w:t>HorizontalOrder</w:t>
            </w:r>
            <w:r w:rsidR="00B8403A">
              <w:t xml:space="preserve"> is applicable to rail, road and offroad transports. It is neither applicable to air, sea nor waterway transports.</w:t>
            </w:r>
          </w:p>
          <w:p w:rsidR="00A01C58" w:rsidRDefault="00A01C58" w:rsidP="00B8403A">
            <w:pPr>
              <w:pStyle w:val="Normal3"/>
            </w:pPr>
            <w:r w:rsidRPr="00A01C58">
              <w:t xml:space="preserve">Refer </w:t>
            </w:r>
            <w:r>
              <w:t xml:space="preserve">to TransportUnitHorizontalOrder </w:t>
            </w:r>
            <w:r w:rsidRPr="00A01C58">
              <w:t>definition for details about how to use this attribute.</w:t>
            </w:r>
          </w:p>
          <w:p w:rsidR="00637D0A" w:rsidRDefault="00637D0A" w:rsidP="00637D0A">
            <w:pPr>
              <w:pStyle w:val="Bold3"/>
            </w:pPr>
            <w:r>
              <w:t>ChangesAllowed [attribute]</w:t>
            </w:r>
          </w:p>
          <w:p w:rsidR="00637D0A" w:rsidRDefault="00637D0A" w:rsidP="00637D0A">
            <w:pPr>
              <w:pStyle w:val="Italic3"/>
            </w:pPr>
            <w:r w:rsidRPr="00637D0A">
              <w:t>ChangesAllowed</w:t>
            </w:r>
            <w:r>
              <w:t xml:space="preserve"> is optional. A single instance might exist.</w:t>
            </w:r>
          </w:p>
          <w:p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rsidR="00637D0A" w:rsidRDefault="00637D0A" w:rsidP="00637D0A">
            <w:pPr>
              <w:pStyle w:val="Normal3"/>
            </w:pPr>
            <w:r>
              <w:t xml:space="preserve">Refer to </w:t>
            </w:r>
            <w:r w:rsidRPr="00637D0A">
              <w:t>ChangesAllowed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2843CA" w:rsidRDefault="002843CA" w:rsidP="002843CA">
            <w:pPr>
              <w:pStyle w:val="Bold4"/>
            </w:pPr>
            <w:r>
              <w:t>(sequence)</w:t>
            </w:r>
          </w:p>
          <w:p w:rsidR="002843CA" w:rsidRDefault="002843CA" w:rsidP="00313582">
            <w:pPr>
              <w:pStyle w:val="Italic4"/>
            </w:pPr>
            <w:r>
              <w:t xml:space="preserve">The sequence of items below </w:t>
            </w:r>
            <w:r w:rsidR="00313582">
              <w:t>is optional. A single instance might exist</w:t>
            </w:r>
            <w:r>
              <w:t>.</w:t>
            </w:r>
          </w:p>
          <w:p w:rsidR="00313582" w:rsidRDefault="00313582" w:rsidP="00313582">
            <w:pPr>
              <w:pStyle w:val="Bold5"/>
            </w:pPr>
            <w:r>
              <w:t>TransportUnitCode</w:t>
            </w:r>
          </w:p>
          <w:p w:rsidR="00313582" w:rsidRDefault="00313582" w:rsidP="00313582">
            <w:pPr>
              <w:pStyle w:val="Italic5"/>
            </w:pPr>
            <w:r>
              <w:t xml:space="preserve">TransportUnitCode is </w:t>
            </w:r>
            <w:r w:rsidRPr="00313582">
              <w:t>mandatory. A single instance is required</w:t>
            </w:r>
            <w:r>
              <w:t>.</w:t>
            </w:r>
          </w:p>
          <w:p w:rsidR="00313582" w:rsidRDefault="00313582" w:rsidP="00313582">
            <w:pPr>
              <w:pStyle w:val="Normal5"/>
            </w:pPr>
            <w:r>
              <w:t>A code defining the primary means of containing the goods.</w:t>
            </w:r>
          </w:p>
          <w:p w:rsidR="002843CA" w:rsidRDefault="002843CA" w:rsidP="00313582">
            <w:pPr>
              <w:pStyle w:val="Bold5"/>
            </w:pPr>
            <w:r>
              <w:t>CodeValue</w:t>
            </w:r>
          </w:p>
          <w:p w:rsidR="002843CA" w:rsidRDefault="002843CA" w:rsidP="00313582">
            <w:pPr>
              <w:pStyle w:val="Italic5"/>
            </w:pPr>
            <w:r>
              <w:t>CodeValue is optional. A single instance might exist.</w:t>
            </w:r>
          </w:p>
          <w:p w:rsidR="002843CA" w:rsidRDefault="002843CA" w:rsidP="00313582">
            <w:pPr>
              <w:pStyle w:val="Normal5"/>
            </w:pPr>
            <w:r>
              <w:t>A grouping element specifying a value belonging to a code that is defined by an agency.</w:t>
            </w:r>
          </w:p>
          <w:p w:rsidR="002843CA" w:rsidRDefault="002843CA" w:rsidP="00313582">
            <w:pPr>
              <w:pStyle w:val="Bold5"/>
            </w:pPr>
            <w:r>
              <w:t>CodeDescription</w:t>
            </w:r>
          </w:p>
          <w:p w:rsidR="002843CA" w:rsidRDefault="002843CA" w:rsidP="00313582">
            <w:pPr>
              <w:pStyle w:val="Italic5"/>
            </w:pPr>
            <w:r>
              <w:t>CodeDescription is optional. Multiple instances might exist.</w:t>
            </w:r>
          </w:p>
          <w:p w:rsidR="002843CA" w:rsidRDefault="002843CA" w:rsidP="00313582">
            <w:pPr>
              <w:pStyle w:val="Normal5"/>
            </w:pPr>
            <w:r>
              <w:t>A textual description for the meaning of a code that is defined by an agency. When the Code is associated with a CodeValue of type TextValue, then the CodeDescription is a textual description of both the Code and the TextValue.</w:t>
            </w:r>
          </w:p>
          <w:p w:rsidR="00DF657D" w:rsidRDefault="00DF657D" w:rsidP="00DF657D">
            <w:pPr>
              <w:pStyle w:val="Bold4"/>
            </w:pPr>
            <w:r>
              <w:t>TransportUnitMeasurements</w:t>
            </w:r>
          </w:p>
          <w:p w:rsidR="00DF657D" w:rsidRDefault="00DF657D" w:rsidP="00DF657D">
            <w:pPr>
              <w:pStyle w:val="Italic4"/>
            </w:pPr>
            <w:r>
              <w:t>TransportUnitMeasurements is optional. Multiple instances might exist.</w:t>
            </w:r>
          </w:p>
          <w:p w:rsidR="00DF657D" w:rsidRDefault="00DF657D" w:rsidP="00DF657D">
            <w:pPr>
              <w:pStyle w:val="Normal4"/>
            </w:pPr>
            <w:r>
              <w:t>A group item containing the measurements (length, height, weight, and width) of the transport unit.</w:t>
            </w:r>
          </w:p>
          <w:p w:rsidR="00DF657D" w:rsidRDefault="00DF657D" w:rsidP="00DF657D">
            <w:pPr>
              <w:pStyle w:val="Bold4"/>
            </w:pPr>
            <w:r>
              <w:t>TransportUnitEquipment</w:t>
            </w:r>
          </w:p>
          <w:p w:rsidR="00DF657D" w:rsidRDefault="00DF657D" w:rsidP="00DF657D">
            <w:pPr>
              <w:pStyle w:val="Italic4"/>
            </w:pPr>
            <w:r>
              <w:t>TransportUnitEquipment is optional. Multiple instances might exist.</w:t>
            </w:r>
          </w:p>
          <w:p w:rsidR="00DF657D" w:rsidRDefault="00DF657D" w:rsidP="00DF657D">
            <w:pPr>
              <w:pStyle w:val="Normal4"/>
            </w:pPr>
            <w:r>
              <w:t>A group item defining extra equipment of the transport unit.</w:t>
            </w:r>
          </w:p>
          <w:p w:rsidR="00DF657D" w:rsidRDefault="00DF657D" w:rsidP="00DF657D">
            <w:pPr>
              <w:pStyle w:val="Bold4"/>
            </w:pPr>
            <w:r>
              <w:t>TransportUnitCount</w:t>
            </w:r>
          </w:p>
          <w:p w:rsidR="00DF657D" w:rsidRDefault="00DF657D" w:rsidP="00DF657D">
            <w:pPr>
              <w:pStyle w:val="Italic4"/>
            </w:pPr>
            <w:r>
              <w:t>TransportUnitCount is optional. A single instance might exist.</w:t>
            </w:r>
          </w:p>
          <w:p w:rsidR="00DF657D" w:rsidRDefault="00DF657D" w:rsidP="00DF657D">
            <w:pPr>
              <w:pStyle w:val="Normal4"/>
            </w:pPr>
            <w:r>
              <w:t>An item defining the number of units used to transport the goods.</w:t>
            </w:r>
          </w:p>
          <w:p w:rsidR="00DF657D" w:rsidRDefault="00DF657D" w:rsidP="00DF657D">
            <w:pPr>
              <w:pStyle w:val="Bold4"/>
            </w:pPr>
            <w:r>
              <w:t>TransportUnitIdentifier</w:t>
            </w:r>
          </w:p>
          <w:p w:rsidR="00DF657D" w:rsidRDefault="00DF657D" w:rsidP="00DF657D">
            <w:pPr>
              <w:pStyle w:val="Italic4"/>
            </w:pPr>
            <w:r>
              <w:t>TransportUnitIdentifier is optional. Multiple instances might exist.</w:t>
            </w:r>
          </w:p>
          <w:p w:rsidR="00DF657D" w:rsidRDefault="00DF657D" w:rsidP="00DF657D">
            <w:pPr>
              <w:pStyle w:val="Normal4"/>
            </w:pPr>
            <w:r>
              <w:t xml:space="preserve">The </w:t>
            </w:r>
            <w:r w:rsidR="00B2542E" w:rsidRPr="00B2542E">
              <w:t>identifier of the transport unit, for example a license plate number, a container ID etc.. The identifier of the transport unit is the same as the identifier of the vehicle when the transport unit is directly mounted on the vehicle and does not have a separate identifier. The type of identifier is indicated by the TransportUnitIdentifierType</w:t>
            </w:r>
            <w:r>
              <w:t>.</w:t>
            </w:r>
          </w:p>
          <w:p w:rsidR="00DF657D" w:rsidRDefault="00DF657D" w:rsidP="00DF657D">
            <w:pPr>
              <w:pStyle w:val="Bold4"/>
            </w:pPr>
            <w:r>
              <w:t>TransportUnitText</w:t>
            </w:r>
          </w:p>
          <w:p w:rsidR="00DF657D" w:rsidRDefault="00DF657D" w:rsidP="00DF657D">
            <w:pPr>
              <w:pStyle w:val="Italic4"/>
            </w:pPr>
            <w:r>
              <w:t>TransportUnitText is optional. A single instance might exist.</w:t>
            </w:r>
          </w:p>
          <w:p w:rsidR="00DF657D" w:rsidRDefault="00DF657D" w:rsidP="00DF657D">
            <w:pPr>
              <w:pStyle w:val="Normal4"/>
            </w:pPr>
            <w:r>
              <w:t>A text field further describing the transport unit.</w:t>
            </w:r>
          </w:p>
          <w:p w:rsidR="00DF657D" w:rsidRDefault="00DF657D" w:rsidP="00DF657D">
            <w:pPr>
              <w:pStyle w:val="Bold4"/>
            </w:pPr>
            <w:r>
              <w:t>TransportUnitDetail</w:t>
            </w:r>
          </w:p>
          <w:p w:rsidR="00DF657D" w:rsidRDefault="00DF657D" w:rsidP="00DF657D">
            <w:pPr>
              <w:pStyle w:val="Italic4"/>
            </w:pPr>
            <w:r>
              <w:t>TransportUnitDetail is optional. A single instance might exist.</w:t>
            </w:r>
          </w:p>
          <w:p w:rsidR="00DF657D" w:rsidRDefault="00DF657D" w:rsidP="00DF657D">
            <w:pPr>
              <w:pStyle w:val="Normal4"/>
            </w:pPr>
            <w:r>
              <w:t>A group item describing details for a transport unit.</w:t>
            </w:r>
          </w:p>
          <w:p w:rsidR="000F2D86" w:rsidRDefault="000F2D86" w:rsidP="000F2D86">
            <w:pPr>
              <w:pStyle w:val="Bold4"/>
            </w:pPr>
            <w:r>
              <w:t>TransportUnit</w:t>
            </w:r>
            <w:r w:rsidRPr="000F2D86">
              <w:t>ReferenceIDInfo</w:t>
            </w:r>
          </w:p>
          <w:p w:rsidR="000F2D86" w:rsidRDefault="000F2D86" w:rsidP="000F2D86">
            <w:pPr>
              <w:pStyle w:val="Italic4"/>
            </w:pPr>
            <w:r w:rsidRPr="000F2D86">
              <w:t>TransportUnitReferenceIDInfo</w:t>
            </w:r>
            <w:r>
              <w:t xml:space="preserve"> is optional. Multiple instances might exist.</w:t>
            </w:r>
          </w:p>
          <w:p w:rsidR="000F2D86" w:rsidRDefault="000F2D86" w:rsidP="00DF657D">
            <w:pPr>
              <w:pStyle w:val="Normal4"/>
            </w:pPr>
            <w:r w:rsidRPr="000F2D86">
              <w:t>A group item that defines the relationship between a referenced transport unit and another transport unit</w:t>
            </w:r>
            <w:r>
              <w:t>.</w:t>
            </w:r>
          </w:p>
        </w:tc>
      </w:tr>
    </w:tbl>
    <w:p w:rsidR="00DF657D" w:rsidRDefault="00DF657D" w:rsidP="00DF657D"/>
    <w:p w:rsidR="00DF657D" w:rsidRDefault="00DF657D" w:rsidP="00DF657D">
      <w:pPr>
        <w:pStyle w:val="Heading2"/>
      </w:pPr>
      <w:bookmarkStart w:id="9974" w:name="_Toc259723128"/>
      <w:bookmarkStart w:id="9975" w:name="_Toc275503474"/>
      <w:bookmarkStart w:id="9976" w:name="_Toc371379143"/>
      <w:bookmarkStart w:id="9977" w:name="_Toc21214330"/>
      <w:bookmarkStart w:id="9978" w:name="TransportUnitCode"/>
      <w:r>
        <w:t>TransportUnitCode</w:t>
      </w:r>
      <w:bookmarkEnd w:id="9974"/>
      <w:bookmarkEnd w:id="9975"/>
      <w:bookmarkEnd w:id="9976"/>
      <w:bookmarkEnd w:id="9977"/>
      <w:bookmarkEnd w:id="99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91" o:spid="_x0000_s4814" style="position:absolute;left:0;text-align:left;margin-left:0;margin-top:0;width:50pt;height:50pt;z-index:252249600;visibility:hidden" coordsize="96,331" o:spt="100" o:preferrelative="t" adj="0,,0" path="">
                  <v:stroke joinstyle="round"/>
                  <v:formulas/>
                  <v:path o:connecttype="segments"/>
                  <o:lock v:ext="edit" selection="t"/>
                </v:shape>
              </w:pict>
            </w:r>
            <w:r w:rsidRPr="001978CB">
              <w:pict>
                <v:shape id="_x0000_s5550" style="position:absolute;left:0;text-align:left;margin-left:14287.5pt;margin-top:7.2pt;width:198.75pt;height:57.75pt;z-index:-250367488;mso-wrap-edited:t;mso-position-horizontal:right" coordsize="" o:spt="100" wrapcoords="-30 322 438 322 438 72 438 72 438 0 1000 0 1000 0 1000 1073 438 1073 438 1021 -30 1021 -30 322" adj="0,,0" path="">
                  <v:stroke joinstyle="round"/>
                  <v:imagedata r:id="rId2226" o:title="dc_1691"/>
                  <v:formulas/>
                  <v:path o:connecttype="segments"/>
                  <w10:wrap type="tight"/>
                </v:shape>
              </w:pict>
            </w:r>
            <w:r w:rsidR="00DF657D">
              <w:t>A code defining the primary means of containing the goods.</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3"/>
              </w:numPr>
            </w:pPr>
            <w:r>
              <w:t xml:space="preserve">For the element that owns this attribute. </w:t>
            </w:r>
          </w:p>
          <w:p w:rsidR="00DF657D" w:rsidRDefault="00DF657D" w:rsidP="008D25AE">
            <w:pPr>
              <w:pStyle w:val="Normal3"/>
              <w:numPr>
                <w:ilvl w:val="0"/>
                <w:numId w:val="63"/>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79" w:name="_Toc259723129"/>
      <w:bookmarkStart w:id="9980" w:name="_Toc275503475"/>
      <w:bookmarkStart w:id="9981" w:name="_Toc371379144"/>
      <w:bookmarkStart w:id="9982" w:name="_Toc21214331"/>
      <w:bookmarkStart w:id="9983" w:name="TransportUnitCount"/>
      <w:r>
        <w:t>TransportUnitCount</w:t>
      </w:r>
      <w:bookmarkEnd w:id="9979"/>
      <w:bookmarkEnd w:id="9980"/>
      <w:bookmarkEnd w:id="9981"/>
      <w:bookmarkEnd w:id="9982"/>
      <w:bookmarkEnd w:id="99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92" o:spid="_x0000_s4815" style="position:absolute;left:0;text-align:left;margin-left:0;margin-top:0;width:50pt;height:50pt;z-index:252250624;visibility:hidden" coordsize="67,163" o:spt="100" o:preferrelative="t" adj="0,,0" path="">
                  <v:stroke joinstyle="round"/>
                  <v:formulas/>
                  <v:path o:connecttype="segments"/>
                  <o:lock v:ext="edit" selection="t"/>
                </v:shape>
              </w:pict>
            </w:r>
            <w:r w:rsidRPr="001978CB">
              <w:pict>
                <v:shape id="_x0000_s5551" style="position:absolute;left:0;text-align:left;margin-left:5175pt;margin-top:7.2pt;width:97.5pt;height:40.5pt;z-index:-250366464;mso-wrap-edited:t;mso-position-horizontal:right" coordsize="" o:spt="100" wrapcoords="-30 104 1000 104 1000 1105 1000 1105 -30 1105 -30 104" adj="0,,0" path="">
                  <v:stroke joinstyle="round"/>
                  <v:imagedata r:id="rId2227" o:title="dc_1692"/>
                  <v:formulas/>
                  <v:path o:connecttype="segments"/>
                  <w10:wrap type="tight"/>
                </v:shape>
              </w:pict>
            </w:r>
            <w:r w:rsidR="00DF657D">
              <w:t>An item defining the number of units used to transport the goods.</w:t>
            </w:r>
          </w:p>
        </w:tc>
      </w:tr>
    </w:tbl>
    <w:p w:rsidR="00DF657D" w:rsidRDefault="00DF657D" w:rsidP="00DF657D"/>
    <w:p w:rsidR="00DF657D" w:rsidRDefault="00DF657D" w:rsidP="00DF657D">
      <w:pPr>
        <w:pStyle w:val="Heading2"/>
      </w:pPr>
      <w:bookmarkStart w:id="9984" w:name="_Toc259723130"/>
      <w:bookmarkStart w:id="9985" w:name="_Toc275503476"/>
      <w:bookmarkStart w:id="9986" w:name="_Toc371379145"/>
      <w:bookmarkStart w:id="9987" w:name="_Toc21214332"/>
      <w:bookmarkStart w:id="9988" w:name="TransportUnitDetail"/>
      <w:r>
        <w:t>TransportUnitDetail</w:t>
      </w:r>
      <w:bookmarkEnd w:id="9984"/>
      <w:bookmarkEnd w:id="9985"/>
      <w:bookmarkEnd w:id="9986"/>
      <w:bookmarkEnd w:id="9987"/>
      <w:bookmarkEnd w:id="99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93" o:spid="_x0000_s4816" style="position:absolute;left:0;text-align:left;margin-left:0;margin-top:0;width:50pt;height:50pt;z-index:252251648;visibility:hidden" coordsize="294,492" o:spt="100" o:preferrelative="t" adj="0,,0" path="">
                  <v:stroke joinstyle="round"/>
                  <v:formulas/>
                  <v:path o:connecttype="segments"/>
                  <o:lock v:ext="edit" selection="t"/>
                </v:shape>
              </w:pict>
            </w:r>
            <w:r>
              <w:rPr>
                <w:noProof/>
                <w:snapToGrid/>
                <w:lang w:val="sv-SE" w:eastAsia="sv-SE"/>
              </w:rPr>
              <w:pict>
                <v:shape id="_x0000_s7116" type="#_x0000_t75" style="position:absolute;left:0;text-align:left;margin-left:13432.8pt;margin-top:7.05pt;width:381pt;height:328.5pt;z-index:-249433600;mso-wrap-edited:t;mso-position-horizontal:right;mso-position-horizontal-relative:text;mso-position-vertical:absolute;mso-position-vertical-relative:text" wrapcoords="266 9968 300 11941 6900 11980 6797 17582 9689 17661 10369 21488 21600 21551 21600 0 7240 -92 7444 4839 6797 4879 6695 10047 266 9968" filled="t">
                  <v:imagedata r:id="rId2228" o:title="TransportUnitDetail"/>
                  <w10:wrap type="tight"/>
                </v:shape>
              </w:pict>
            </w:r>
            <w:r w:rsidR="00DF657D">
              <w:t>A group item describing details for a transport unit.</w:t>
            </w:r>
          </w:p>
          <w:p w:rsidR="00DF657D" w:rsidRDefault="00DF657D" w:rsidP="00DF657D">
            <w:pPr>
              <w:pStyle w:val="Bold3"/>
            </w:pPr>
            <w:r>
              <w:t>TransportUnitDetailType [attribute]</w:t>
            </w:r>
          </w:p>
          <w:p w:rsidR="00DF657D" w:rsidRDefault="00DF657D" w:rsidP="00DF657D">
            <w:pPr>
              <w:pStyle w:val="Italic3"/>
            </w:pPr>
            <w:r>
              <w:t>TransportUnitDetailType is optional. A single instance might exist.</w:t>
            </w:r>
          </w:p>
          <w:p w:rsidR="00DF657D" w:rsidRDefault="00DF657D" w:rsidP="00DF657D">
            <w:pPr>
              <w:pStyle w:val="Normal3"/>
            </w:pPr>
            <w:r>
              <w:t>Specifies detail type of a transport unit. If needed variants of a transport unit detail type can be specified by TransportUnitDetailCode in a Trading Partner Agreement as well as clarified in AdditionalText.</w:t>
            </w:r>
          </w:p>
          <w:p w:rsidR="00DF657D" w:rsidRDefault="00DF657D" w:rsidP="00DF657D">
            <w:pPr>
              <w:pStyle w:val="Normal3"/>
            </w:pPr>
            <w:r>
              <w:t>Refer to TransportUnitDetailType definition for any enumerations.</w:t>
            </w:r>
          </w:p>
          <w:p w:rsidR="00DF657D" w:rsidRDefault="00DF657D" w:rsidP="00DF657D">
            <w:pPr>
              <w:pStyle w:val="Bold3"/>
            </w:pPr>
            <w:r>
              <w:t>LoadOpeningSide [attribute]</w:t>
            </w:r>
          </w:p>
          <w:p w:rsidR="00DF657D" w:rsidRDefault="00DF657D" w:rsidP="00DF657D">
            <w:pPr>
              <w:pStyle w:val="Italic3"/>
            </w:pPr>
            <w:r>
              <w:t>LoadOpeningSide is optional. A single instance might exist.</w:t>
            </w:r>
          </w:p>
          <w:p w:rsidR="00DF657D" w:rsidRDefault="00DF657D" w:rsidP="00DF657D">
            <w:pPr>
              <w:pStyle w:val="Normal3"/>
            </w:pPr>
            <w:r>
              <w:t>Specifies opening sides on a transport unit for loading and unloading seen in the transport direction of the goods carrier</w:t>
            </w:r>
          </w:p>
          <w:p w:rsidR="00DF657D" w:rsidRDefault="00DF657D" w:rsidP="00DF657D">
            <w:pPr>
              <w:pStyle w:val="Normal3"/>
            </w:pPr>
            <w:r>
              <w:t>Refer to LoadOpeningSide definition for any enumerations.</w:t>
            </w:r>
          </w:p>
          <w:p w:rsidR="00F12258" w:rsidRDefault="00F12258" w:rsidP="00F12258">
            <w:pPr>
              <w:pStyle w:val="Bold3"/>
            </w:pPr>
            <w:r>
              <w:t>FrontCouplingType [attribute]</w:t>
            </w:r>
          </w:p>
          <w:p w:rsidR="00F12258" w:rsidRDefault="00F12258" w:rsidP="00F12258">
            <w:pPr>
              <w:pStyle w:val="Italic3"/>
            </w:pPr>
            <w:r w:rsidRPr="00F12258">
              <w:t>FrontCouplingType</w:t>
            </w:r>
            <w:r>
              <w:t xml:space="preserve"> is optional. A single instance might exist.</w:t>
            </w:r>
          </w:p>
          <w:p w:rsidR="00F12258" w:rsidRDefault="00F12258" w:rsidP="00DF657D">
            <w:pPr>
              <w:pStyle w:val="Normal3"/>
            </w:pPr>
            <w:r w:rsidRPr="00F12258">
              <w:t>Specifies the front coupling device that attaches the transport unit to a vehicle or another transport unit. For example attaches a trailer to a truck or another trailer.</w:t>
            </w:r>
          </w:p>
          <w:p w:rsidR="00F12258" w:rsidRDefault="00F12258" w:rsidP="00DF657D">
            <w:pPr>
              <w:pStyle w:val="Normal3"/>
            </w:pPr>
            <w:r>
              <w:t xml:space="preserve">Refer to </w:t>
            </w:r>
            <w:r w:rsidRPr="00F12258">
              <w:t>FrontCouplingType</w:t>
            </w:r>
            <w:r>
              <w:t xml:space="preserve"> definition for any enumerations.</w:t>
            </w:r>
          </w:p>
          <w:p w:rsidR="00F12258" w:rsidRDefault="00F12258" w:rsidP="00F12258">
            <w:pPr>
              <w:pStyle w:val="Bold3"/>
            </w:pPr>
            <w:r>
              <w:t>RearCouplingType [attribute]</w:t>
            </w:r>
          </w:p>
          <w:p w:rsidR="00F12258" w:rsidRDefault="00F12258" w:rsidP="00F12258">
            <w:pPr>
              <w:pStyle w:val="Italic3"/>
            </w:pPr>
            <w:r>
              <w:t>Rear</w:t>
            </w:r>
            <w:r w:rsidRPr="00F12258">
              <w:t>CouplingType</w:t>
            </w:r>
            <w:r>
              <w:t xml:space="preserve"> is optional. A single instance might exist.</w:t>
            </w:r>
          </w:p>
          <w:p w:rsidR="00F12258" w:rsidRDefault="00F12258" w:rsidP="00DF657D">
            <w:pPr>
              <w:pStyle w:val="Normal3"/>
            </w:pPr>
            <w:r w:rsidRPr="00F12258">
              <w:t xml:space="preserve">Specifies the rear coupling device that attaches a vehicle or a transport unit to the transport unit. For example attaches a truck to a trailer </w:t>
            </w:r>
            <w:r>
              <w:t>or a trailer to another trailer</w:t>
            </w:r>
            <w:r w:rsidRPr="00F12258">
              <w:t>.</w:t>
            </w:r>
          </w:p>
          <w:p w:rsidR="00F12258" w:rsidRDefault="00F12258" w:rsidP="00DF657D">
            <w:pPr>
              <w:pStyle w:val="Normal3"/>
            </w:pPr>
            <w:r>
              <w:t>Refer to Rear</w:t>
            </w:r>
            <w:r w:rsidRPr="00F12258">
              <w:t>CouplingType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7350C8" w:rsidRDefault="007350C8" w:rsidP="007350C8">
            <w:pPr>
              <w:pStyle w:val="Bold4"/>
            </w:pPr>
            <w:r>
              <w:t>(sequence)</w:t>
            </w:r>
          </w:p>
          <w:p w:rsidR="007350C8" w:rsidRDefault="007350C8" w:rsidP="007350C8">
            <w:pPr>
              <w:pStyle w:val="Italic4"/>
            </w:pPr>
            <w:r>
              <w:t>The sequence of items below is optional. A single instance might exist.</w:t>
            </w:r>
          </w:p>
          <w:p w:rsidR="007350C8" w:rsidRDefault="007350C8" w:rsidP="007350C8">
            <w:pPr>
              <w:pStyle w:val="Bold5"/>
            </w:pPr>
            <w:r>
              <w:t>TransportUnitDetailCode</w:t>
            </w:r>
          </w:p>
          <w:p w:rsidR="007350C8" w:rsidRDefault="007350C8" w:rsidP="007350C8">
            <w:pPr>
              <w:pStyle w:val="Italic5"/>
            </w:pPr>
            <w:r>
              <w:t xml:space="preserve">TransportUniDetailtCode is </w:t>
            </w:r>
            <w:r w:rsidRPr="00313582">
              <w:t>mandatory. A single instance is required</w:t>
            </w:r>
            <w:r>
              <w:t>.</w:t>
            </w:r>
          </w:p>
          <w:p w:rsidR="007350C8" w:rsidRDefault="007350C8" w:rsidP="007350C8">
            <w:pPr>
              <w:pStyle w:val="Normal5"/>
            </w:pPr>
            <w:r w:rsidRPr="007350C8">
              <w:t>A code defin</w:t>
            </w:r>
            <w:r>
              <w:t>ing details of a transport unit.</w:t>
            </w:r>
          </w:p>
          <w:p w:rsidR="007350C8" w:rsidRDefault="007350C8" w:rsidP="007350C8">
            <w:pPr>
              <w:pStyle w:val="Bold5"/>
            </w:pPr>
            <w:r>
              <w:t>CodeValue</w:t>
            </w:r>
          </w:p>
          <w:p w:rsidR="007350C8" w:rsidRDefault="007350C8" w:rsidP="007350C8">
            <w:pPr>
              <w:pStyle w:val="Italic5"/>
            </w:pPr>
            <w:r>
              <w:t>CodeValue is optional. A single instance might exist.</w:t>
            </w:r>
          </w:p>
          <w:p w:rsidR="007350C8" w:rsidRDefault="007350C8" w:rsidP="007350C8">
            <w:pPr>
              <w:pStyle w:val="Normal5"/>
            </w:pPr>
            <w:r>
              <w:t>A grouping element specifying a value belonging to a code that is defined by an agency.</w:t>
            </w:r>
          </w:p>
          <w:p w:rsidR="007350C8" w:rsidRDefault="007350C8" w:rsidP="007350C8">
            <w:pPr>
              <w:pStyle w:val="Bold5"/>
            </w:pPr>
            <w:r>
              <w:t>CodeDescription</w:t>
            </w:r>
          </w:p>
          <w:p w:rsidR="007350C8" w:rsidRDefault="007350C8" w:rsidP="007350C8">
            <w:pPr>
              <w:pStyle w:val="Italic5"/>
            </w:pPr>
            <w:r>
              <w:t>CodeDescription is optional. Multiple instances might exist.</w:t>
            </w:r>
          </w:p>
          <w:p w:rsidR="007350C8" w:rsidRDefault="007350C8" w:rsidP="007350C8">
            <w:pPr>
              <w:pStyle w:val="Normal5"/>
            </w:pPr>
            <w:r>
              <w:t>A textual description for the meaning of a code that is defined by an agency. When the Code is associated with a CodeValue of type TextValue, then the CodeDescription is a textual description of both the Code and the TextValue.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989" w:name="_Toc259723131"/>
      <w:bookmarkStart w:id="9990" w:name="_Toc275503477"/>
      <w:bookmarkStart w:id="9991" w:name="_Toc371379146"/>
      <w:bookmarkStart w:id="9992" w:name="_Toc21214333"/>
      <w:bookmarkStart w:id="9993" w:name="TransportUnitDetailCode"/>
      <w:r>
        <w:t>TransportUnitDetailCode</w:t>
      </w:r>
      <w:bookmarkEnd w:id="9989"/>
      <w:bookmarkEnd w:id="9990"/>
      <w:bookmarkEnd w:id="9991"/>
      <w:bookmarkEnd w:id="9992"/>
      <w:bookmarkEnd w:id="99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94" o:spid="_x0000_s4817" style="position:absolute;left:0;text-align:left;margin-left:0;margin-top:0;width:50pt;height:50pt;z-index:252252672;visibility:hidden" coordsize="96,370" o:spt="100" o:preferrelative="t" adj="0,,0" path="">
                  <v:stroke joinstyle="round"/>
                  <v:formulas/>
                  <v:path o:connecttype="segments"/>
                  <o:lock v:ext="edit" selection="t"/>
                </v:shape>
              </w:pict>
            </w:r>
            <w:r w:rsidRPr="001978CB">
              <w:pict>
                <v:shape id="_x0000_s5553" style="position:absolute;left:0;text-align:left;margin-left:16380pt;margin-top:7.2pt;width:222pt;height:57.75pt;z-index:-250364416;mso-wrap-edited:t;mso-position-horizontal:right" coordsize="" o:spt="100" wrapcoords="-30 322 497 322 497 72 497 72 497 0 1000 0 1000 0 1000 1073 497 1073 497 1021 -30 1021 -30 322" adj="0,,0" path="">
                  <v:stroke joinstyle="round"/>
                  <v:imagedata r:id="rId2229" o:title="dc_1694"/>
                  <v:formulas/>
                  <v:path o:connecttype="segments"/>
                  <w10:wrap type="tight"/>
                </v:shape>
              </w:pict>
            </w:r>
            <w:r w:rsidR="00DF657D">
              <w:t>A code defining details of a transport unit.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4"/>
              </w:numPr>
            </w:pPr>
            <w:r>
              <w:t xml:space="preserve">For the element that owns this attribute. </w:t>
            </w:r>
          </w:p>
          <w:p w:rsidR="00DF657D" w:rsidRDefault="00DF657D" w:rsidP="008D25AE">
            <w:pPr>
              <w:pStyle w:val="Normal3"/>
              <w:numPr>
                <w:ilvl w:val="0"/>
                <w:numId w:val="64"/>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94" w:name="_Toc259723132"/>
      <w:bookmarkStart w:id="9995" w:name="_Toc275503478"/>
      <w:bookmarkStart w:id="9996" w:name="_Toc371379147"/>
      <w:bookmarkStart w:id="9997" w:name="_Toc21214334"/>
      <w:bookmarkStart w:id="9998" w:name="TransportUnitDetailType_a"/>
      <w:r>
        <w:t>TransportUnitDetailType [attribute]</w:t>
      </w:r>
      <w:bookmarkEnd w:id="9994"/>
      <w:bookmarkEnd w:id="9995"/>
      <w:bookmarkEnd w:id="9996"/>
      <w:bookmarkEnd w:id="9997"/>
      <w:bookmarkEnd w:id="99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95" o:spid="_x0000_s4818" style="position:absolute;left:0;text-align:left;margin-left:0;margin-top:0;width:50pt;height:50pt;z-index:252253696;visibility:hidden" coordsize="89,227" o:spt="100" o:preferrelative="t" adj="0,,0" path="">
                  <v:stroke joinstyle="round"/>
                  <v:formulas/>
                  <v:path o:connecttype="segments"/>
                  <o:lock v:ext="edit" selection="t"/>
                </v:shape>
              </w:pict>
            </w:r>
            <w:r w:rsidRPr="001978CB">
              <w:pict>
                <v:shape id="_x0000_s5554" style="position:absolute;left:0;text-align:left;margin-left:8685pt;margin-top:7.2pt;width:136.5pt;height:53.25pt;z-index:-250363392;mso-wrap-edited:t;mso-position-horizontal:right" coordsize="" o:spt="100" wrapcoords="-30 0 1000 0 1000 1079 1000 1079 -30 1079 -30 0" adj="0,,0" path="">
                  <v:stroke joinstyle="round"/>
                  <v:imagedata r:id="rId2230" o:title="dc_1695"/>
                  <v:formulas/>
                  <v:path o:connecttype="segments"/>
                  <w10:wrap type="tight"/>
                </v:shape>
              </w:pict>
            </w:r>
            <w:r w:rsidR="00DF657D">
              <w:t>Specifies detail type of a transport unit. If needed variants of a transport unit detail type can be specified by TransportUnitDetailCode in a Trading Partner Agreement as well as clarified in AdditionalText.</w:t>
            </w:r>
          </w:p>
          <w:p w:rsidR="00DF657D" w:rsidRDefault="00DF657D" w:rsidP="00DF657D">
            <w:pPr>
              <w:pStyle w:val="Italic2"/>
            </w:pPr>
            <w:r>
              <w:t>This item is restricted to the following list.</w:t>
            </w:r>
          </w:p>
          <w:p w:rsidR="00DF657D" w:rsidRDefault="00DF657D" w:rsidP="00DF657D">
            <w:pPr>
              <w:pStyle w:val="Bold3"/>
            </w:pPr>
            <w:r>
              <w:t>DryFreightContainer</w:t>
            </w:r>
          </w:p>
          <w:p w:rsidR="00DF657D" w:rsidRDefault="00DF657D" w:rsidP="00DF657D">
            <w:pPr>
              <w:pStyle w:val="Normal3"/>
            </w:pPr>
            <w:r>
              <w:t>The most widely used container for general cargo. It is available in 20 and 40 feet lengths. For high volume, low weight cargo, 9.5 foot high, 40 foot and 45 foot units are available giving an additional internal cubic capacity.</w:t>
            </w:r>
          </w:p>
          <w:p w:rsidR="00DF657D" w:rsidRDefault="00DF657D" w:rsidP="00DF657D">
            <w:pPr>
              <w:pStyle w:val="Bold3"/>
            </w:pPr>
            <w:r>
              <w:t>PlatformContainer</w:t>
            </w:r>
          </w:p>
          <w:p w:rsidR="00DF657D" w:rsidRDefault="00DF657D" w:rsidP="00DF657D">
            <w:pPr>
              <w:pStyle w:val="Normal3"/>
            </w:pPr>
            <w:r>
              <w:t>Container Platform Flats and Flatracks are primarily used for the containerisation of oversize, awkward and project cargoes that would otherwise be carried break bulk. These units are increasingly being used as temporary 'tweendecks' for the carriage of large, indivisible loads which are loaded separately on to a bed of flat-racks or platforms spread on top of a ship's hatch cover.</w:t>
            </w:r>
          </w:p>
          <w:p w:rsidR="00DF657D" w:rsidRDefault="00DF657D" w:rsidP="00DF657D">
            <w:pPr>
              <w:pStyle w:val="Bold3"/>
            </w:pPr>
            <w:r>
              <w:t>OpenSidesContainer</w:t>
            </w:r>
          </w:p>
          <w:p w:rsidR="00DF657D" w:rsidRDefault="00DF657D" w:rsidP="00DF657D">
            <w:pPr>
              <w:pStyle w:val="Normal3"/>
            </w:pPr>
            <w:r>
              <w:t>A container with loading och unloading via side and rear doors. It can also have a curtain side.</w:t>
            </w:r>
          </w:p>
          <w:p w:rsidR="00DF657D" w:rsidRDefault="00DF657D" w:rsidP="00DF657D">
            <w:pPr>
              <w:pStyle w:val="Bold3"/>
            </w:pPr>
            <w:r>
              <w:t>OpenTopContainer</w:t>
            </w:r>
          </w:p>
          <w:p w:rsidR="00DF657D" w:rsidRDefault="00DF657D" w:rsidP="00DF657D">
            <w:pPr>
              <w:pStyle w:val="Normal3"/>
            </w:pPr>
            <w:r>
              <w:t xml:space="preserve">A container with an open top that can be loaded via top side and rear doors. Covered by means of removable tilt.Open top containers are designed for the carriage of awkward, indivisible or oversize cargoes. The units offer increased versatility over standard boxes as they are designed for loading through both the top of the container and the rear doors. All units are equipped with a swinging cross-door beam header, which opens outwards to give unrestricted access through the door opening. The simplicity of loading and discharge and the full protection offered by a </w:t>
            </w:r>
            <w:smartTag w:uri="urn:schemas-microsoft-com:office:smarttags" w:element="stockticker">
              <w:r>
                <w:t>TIR</w:t>
              </w:r>
            </w:smartTag>
            <w:r>
              <w:t xml:space="preserve"> approved tarpaulin provide a container that will ensure the safe passage of a broad range of cargoes.</w:t>
            </w:r>
          </w:p>
          <w:p w:rsidR="00DF657D" w:rsidRDefault="00DF657D" w:rsidP="00DF657D">
            <w:pPr>
              <w:pStyle w:val="Bold3"/>
            </w:pPr>
            <w:r>
              <w:t>OverheadContainer</w:t>
            </w:r>
          </w:p>
          <w:p w:rsidR="00DF657D" w:rsidRDefault="00DF657D" w:rsidP="00DF657D">
            <w:pPr>
              <w:pStyle w:val="Normal3"/>
            </w:pPr>
            <w:r>
              <w:t>A container with oversize measurements. Common types are “Open Top High Cube” and “Pallet Wide High Cube”.</w:t>
            </w:r>
          </w:p>
          <w:p w:rsidR="00DF657D" w:rsidRDefault="00DF657D" w:rsidP="00DF657D">
            <w:pPr>
              <w:pStyle w:val="Bold3"/>
            </w:pPr>
            <w:r>
              <w:t>SwapBodyContainer</w:t>
            </w:r>
          </w:p>
          <w:p w:rsidR="00DF657D" w:rsidRDefault="00DF657D" w:rsidP="00DF657D">
            <w:pPr>
              <w:pStyle w:val="Normal3"/>
            </w:pPr>
            <w:r>
              <w:t>A container with foldable legs and transported on chassis.  A SwapBody can easily be stored and swapped between different transport modes, usually road/rail. No handling equipment is needed. Swapbodies are designed for two-palletwide operations. The increased internal width of a swapbody unit allows two pallets (up to a maximum of 1200mm wide) to be loaded side by side.</w:t>
            </w:r>
          </w:p>
          <w:p w:rsidR="00DF657D" w:rsidRDefault="00DF657D" w:rsidP="00DF657D">
            <w:pPr>
              <w:pStyle w:val="Bold3"/>
            </w:pPr>
            <w:r>
              <w:t>BoxTrailer</w:t>
            </w:r>
          </w:p>
          <w:p w:rsidR="00DF657D" w:rsidRDefault="00DF657D" w:rsidP="00DF657D">
            <w:pPr>
              <w:pStyle w:val="Normal3"/>
            </w:pPr>
            <w:r>
              <w:t>Semi-railer completely closed only accessible with doors at rear end. The box is often made of plywood.</w:t>
            </w:r>
          </w:p>
          <w:p w:rsidR="00C365A1" w:rsidRDefault="00C365A1" w:rsidP="00C365A1">
            <w:pPr>
              <w:pStyle w:val="Bold3"/>
            </w:pPr>
            <w:r>
              <w:t>CentreAxleTrailer</w:t>
            </w:r>
          </w:p>
          <w:p w:rsidR="00C365A1" w:rsidRDefault="00C365A1" w:rsidP="00C365A1">
            <w:pPr>
              <w:pStyle w:val="Normal3"/>
            </w:pPr>
            <w:r>
              <w:t>A rigid drawbar trailer that can carry goods and where the wheel axle(s) is (are) positioned close to the centre of gravity of the transport unit (when uniformly loaded) so that only a small static vertical load is transmitted to the towing vehicle.</w:t>
            </w:r>
          </w:p>
          <w:p w:rsidR="00DF657D" w:rsidRDefault="00DF657D" w:rsidP="00DF657D">
            <w:pPr>
              <w:pStyle w:val="Bold3"/>
            </w:pPr>
            <w:r>
              <w:t>CurtainsiderTrailer</w:t>
            </w:r>
          </w:p>
          <w:p w:rsidR="00DF657D" w:rsidRDefault="00DF657D" w:rsidP="00DF657D">
            <w:pPr>
              <w:pStyle w:val="Normal3"/>
            </w:pPr>
            <w:r>
              <w:t>Semi-Trailer with automatic or semi-automatic curtain that opens on the side. An other common used name is Tautliner.</w:t>
            </w:r>
          </w:p>
          <w:p w:rsidR="00C365A1" w:rsidRDefault="00C365A1" w:rsidP="00C365A1">
            <w:pPr>
              <w:pStyle w:val="Bold3"/>
            </w:pPr>
            <w:r>
              <w:t>DollyTrailer</w:t>
            </w:r>
          </w:p>
          <w:p w:rsidR="00C365A1" w:rsidRDefault="00C365A1" w:rsidP="00DF657D">
            <w:pPr>
              <w:pStyle w:val="Normal3"/>
            </w:pPr>
            <w:r>
              <w:t>A drawbar trailer with a fifth-wheel coupling that can be coupled to a semi-trailer. The wheel axle(s) is (are) positioned close to the centre of gravity of the transport unit so that only a small static vertical load is transmitted to the towing vehicle. It cannot contain goods itself and is typically used as the steering axle(s) of a coupled semi-trailer.</w:t>
            </w:r>
          </w:p>
          <w:p w:rsidR="00DF657D" w:rsidRDefault="00DF657D" w:rsidP="00DF657D">
            <w:pPr>
              <w:pStyle w:val="Bold3"/>
            </w:pPr>
            <w:r>
              <w:t>DrawBarTrailer</w:t>
            </w:r>
          </w:p>
          <w:p w:rsidR="00DF657D" w:rsidRDefault="00DF657D" w:rsidP="00DF657D">
            <w:pPr>
              <w:pStyle w:val="Normal3"/>
            </w:pPr>
            <w:r>
              <w:t>A trailer with both front and rear axles usually towed by a lorry. It can be either covered or uncovered. A drawbar trailer carries the full load on its axles compared to a semi-trailer that only carries the half load on its rear axles. A semi-trailer can’t move by itself because it only has wheels at the rear end.</w:t>
            </w:r>
          </w:p>
          <w:p w:rsidR="00DF657D" w:rsidRDefault="00DF657D" w:rsidP="00DF657D">
            <w:pPr>
              <w:pStyle w:val="Bold3"/>
            </w:pPr>
            <w:r>
              <w:t>GooseneckTrailer</w:t>
            </w:r>
          </w:p>
          <w:p w:rsidR="00DF657D" w:rsidRDefault="00DF657D" w:rsidP="00DF657D">
            <w:pPr>
              <w:pStyle w:val="Normal3"/>
            </w:pPr>
            <w:r>
              <w:t>Semi-Trailer with a stepdeck at the front end, i.e. not a flat platform. It can be both covered or uncovered.</w:t>
            </w:r>
          </w:p>
          <w:p w:rsidR="00DF657D" w:rsidRDefault="00DF657D" w:rsidP="00DF657D">
            <w:pPr>
              <w:pStyle w:val="Bold3"/>
            </w:pPr>
            <w:r>
              <w:t>HuckepackTrailer</w:t>
            </w:r>
          </w:p>
          <w:p w:rsidR="00DF657D" w:rsidRDefault="00DF657D" w:rsidP="00DF657D">
            <w:pPr>
              <w:pStyle w:val="Normal3"/>
            </w:pPr>
            <w:r>
              <w:t>Platform or Semi-Trailer with reinforcements and specially designed to be lifted on and off rail wagons. It makes it easy to mix transport modes for the transport unit from road to rail and vice versa. Synonym: StackTrain, Piggyback.</w:t>
            </w:r>
          </w:p>
          <w:p w:rsidR="00DF657D" w:rsidRDefault="00DF657D" w:rsidP="00DF657D">
            <w:pPr>
              <w:pStyle w:val="Bold3"/>
            </w:pPr>
            <w:r>
              <w:t>FlatbedTrailer</w:t>
            </w:r>
          </w:p>
          <w:p w:rsidR="00DF657D" w:rsidRDefault="00DF657D" w:rsidP="00DF657D">
            <w:pPr>
              <w:pStyle w:val="Normal3"/>
            </w:pPr>
            <w:r>
              <w:t>Semi-Trailer with an open flat platform.</w:t>
            </w:r>
          </w:p>
          <w:p w:rsidR="00C365A1" w:rsidRDefault="00C365A1" w:rsidP="00C365A1">
            <w:pPr>
              <w:pStyle w:val="Bold3"/>
            </w:pPr>
            <w:r>
              <w:t>SemiTrailer</w:t>
            </w:r>
          </w:p>
          <w:p w:rsidR="00C365A1" w:rsidRDefault="00C365A1" w:rsidP="00DF657D">
            <w:pPr>
              <w:pStyle w:val="Normal3"/>
            </w:pPr>
            <w:r>
              <w:t>A semi-trailer is a trailer without a front axle. It can be either covered or uncovered.  A large proportion of a semi-trailer's weight is supported by the towing vehicle, or a dolly trailer, or the tail of another trailer. A semi-trailer is normally equipped with landing gear (legs which can be lowered) to support it when it is uncoupled.</w:t>
            </w:r>
          </w:p>
          <w:p w:rsidR="00DF657D" w:rsidRDefault="00DF657D" w:rsidP="00DF657D">
            <w:pPr>
              <w:pStyle w:val="Bold3"/>
            </w:pPr>
            <w:r>
              <w:t>SkeletalTrailer</w:t>
            </w:r>
          </w:p>
          <w:p w:rsidR="00DF657D" w:rsidRDefault="00DF657D" w:rsidP="00DF657D">
            <w:pPr>
              <w:pStyle w:val="Normal3"/>
            </w:pPr>
            <w:r>
              <w:t>A universal extensible skeletal chassis.</w:t>
            </w:r>
          </w:p>
          <w:p w:rsidR="00DF657D" w:rsidRDefault="00DF657D" w:rsidP="00DF657D">
            <w:pPr>
              <w:pStyle w:val="Bold3"/>
            </w:pPr>
            <w:r>
              <w:t>SkeletalContainerTrailer</w:t>
            </w:r>
          </w:p>
          <w:p w:rsidR="00DF657D" w:rsidRDefault="00DF657D" w:rsidP="00DF657D">
            <w:pPr>
              <w:pStyle w:val="Normal3"/>
            </w:pPr>
            <w:r>
              <w:t>A chassis designed to carry containers.</w:t>
            </w:r>
          </w:p>
          <w:p w:rsidR="00DF657D" w:rsidRDefault="00DF657D" w:rsidP="00DF657D">
            <w:pPr>
              <w:pStyle w:val="Bold3"/>
            </w:pPr>
            <w:r>
              <w:t>SkeletalDrawbarTrailer</w:t>
            </w:r>
          </w:p>
          <w:p w:rsidR="00DF657D" w:rsidRDefault="00DF657D" w:rsidP="00DF657D">
            <w:pPr>
              <w:pStyle w:val="Normal3"/>
            </w:pPr>
            <w:r>
              <w:t>A chassis with a drawbar.</w:t>
            </w:r>
          </w:p>
          <w:p w:rsidR="00DF657D" w:rsidRDefault="00DF657D" w:rsidP="00DF657D">
            <w:pPr>
              <w:pStyle w:val="Bold3"/>
            </w:pPr>
            <w:r>
              <w:t>SpecialTrailer</w:t>
            </w:r>
          </w:p>
          <w:p w:rsidR="00DF657D" w:rsidRDefault="00DF657D" w:rsidP="00DF657D">
            <w:pPr>
              <w:pStyle w:val="Normal3"/>
            </w:pPr>
            <w:r>
              <w:t>Semi-Trailer equipped with special features to load and unload goods. This type can have special designed floor to move goods without any external handling tools. Typical used names are CoilTrailer, Joloda, LoadMate, Rolamat, Selfloader and Walking floor. Dimensions on loading/unloading facilities, e.g. skates, may vary between makes. A CurtainSider with sliding roof is also typed as Special.</w:t>
            </w:r>
          </w:p>
          <w:p w:rsidR="00DF657D" w:rsidRDefault="00DF657D" w:rsidP="00DF657D">
            <w:pPr>
              <w:pStyle w:val="Bold3"/>
            </w:pPr>
            <w:r>
              <w:t>TerminalTrailer</w:t>
            </w:r>
          </w:p>
          <w:p w:rsidR="00DF657D" w:rsidRDefault="00DF657D" w:rsidP="00DF657D">
            <w:pPr>
              <w:pStyle w:val="Normal3"/>
            </w:pPr>
            <w:r>
              <w:t>Equipment which is not allowed on public roads and used for moving goods in terminals and warehouses. Normally these trailer types have no transport unit identifiers. Typical used names are Mafi, Platform and Roltrailer.</w:t>
            </w:r>
          </w:p>
          <w:p w:rsidR="00DF657D" w:rsidRDefault="00DF657D" w:rsidP="00DF657D">
            <w:pPr>
              <w:pStyle w:val="Bold3"/>
            </w:pPr>
            <w:r>
              <w:t>TiltTrailer</w:t>
            </w:r>
          </w:p>
          <w:p w:rsidR="00DF657D" w:rsidRDefault="00DF657D" w:rsidP="00DF657D">
            <w:pPr>
              <w:pStyle w:val="Normal3"/>
            </w:pPr>
            <w:r>
              <w:t>Semi-Trailer which can be closed by means of removable tilts.</w:t>
            </w:r>
          </w:p>
          <w:p w:rsidR="00DF657D" w:rsidRDefault="00DF657D" w:rsidP="00DF657D">
            <w:pPr>
              <w:pStyle w:val="Bold3"/>
            </w:pPr>
            <w:r>
              <w:t>BasketRailCar</w:t>
            </w:r>
          </w:p>
          <w:p w:rsidR="00DF657D" w:rsidRDefault="00DF657D" w:rsidP="00DF657D">
            <w:pPr>
              <w:pStyle w:val="Normal3"/>
            </w:pPr>
            <w:r>
              <w:t>A railcar with a demountable sub frame, fitted with devices for vertical handling, to allow the loading and unloading of semi-trailers or road vehicles.</w:t>
            </w:r>
          </w:p>
          <w:p w:rsidR="00DF657D" w:rsidRDefault="00DF657D" w:rsidP="00DF657D">
            <w:pPr>
              <w:pStyle w:val="Bold3"/>
            </w:pPr>
            <w:r>
              <w:t>ContainerRailCar</w:t>
            </w:r>
          </w:p>
          <w:p w:rsidR="00DF657D" w:rsidRDefault="00DF657D" w:rsidP="00DF657D">
            <w:pPr>
              <w:pStyle w:val="Normal3"/>
            </w:pPr>
            <w:r>
              <w:t>Open railcar designed to carry Containers, SwapBodies etc.</w:t>
            </w:r>
          </w:p>
          <w:p w:rsidR="00DF657D" w:rsidRDefault="00DF657D" w:rsidP="00DF657D">
            <w:pPr>
              <w:pStyle w:val="Bold3"/>
            </w:pPr>
            <w:r>
              <w:t>FlatRailCar</w:t>
            </w:r>
          </w:p>
          <w:p w:rsidR="00DF657D" w:rsidRDefault="00DF657D" w:rsidP="00DF657D">
            <w:pPr>
              <w:pStyle w:val="Normal3"/>
            </w:pPr>
            <w:r>
              <w:t>A railcar without roof or sides, or railcar without roof but with sides not higher than 60 cm, or swing-bolster railcar, of ordinary or special type. Railcars designed exclusively to carry containers, swap-bodies or goods vehicles are excluded.</w:t>
            </w:r>
          </w:p>
          <w:p w:rsidR="00DF657D" w:rsidRDefault="00DF657D" w:rsidP="00DF657D">
            <w:pPr>
              <w:pStyle w:val="Bold3"/>
            </w:pPr>
            <w:r>
              <w:t>HighSidedRailCar</w:t>
            </w:r>
          </w:p>
          <w:p w:rsidR="00DF657D" w:rsidRDefault="00DF657D" w:rsidP="00DF657D">
            <w:pPr>
              <w:pStyle w:val="Normal3"/>
            </w:pPr>
            <w:r>
              <w:t>A railcar with no roof and with rigid sides higher than 60 cm.</w:t>
            </w:r>
          </w:p>
          <w:p w:rsidR="00DF657D" w:rsidRDefault="00DF657D" w:rsidP="00DF657D">
            <w:pPr>
              <w:pStyle w:val="Bold3"/>
            </w:pPr>
            <w:r>
              <w:t>PocketRailCar</w:t>
            </w:r>
          </w:p>
          <w:p w:rsidR="00DF657D" w:rsidRDefault="00DF657D" w:rsidP="00DF657D">
            <w:pPr>
              <w:pStyle w:val="Normal3"/>
            </w:pPr>
            <w:r>
              <w:t>A railcar with a recessed pocket to accept the axle/wheel assembly of a semitrailer.</w:t>
            </w:r>
          </w:p>
          <w:p w:rsidR="00DF657D" w:rsidRDefault="00DF657D" w:rsidP="00DF657D">
            <w:pPr>
              <w:pStyle w:val="Bold3"/>
            </w:pPr>
            <w:r>
              <w:t>SpineRailCar</w:t>
            </w:r>
          </w:p>
          <w:p w:rsidR="00DF657D" w:rsidRDefault="00DF657D" w:rsidP="00DF657D">
            <w:pPr>
              <w:pStyle w:val="Normal3"/>
            </w:pPr>
            <w:r>
              <w:t>A rail railcar with a central chassis designed to carry a semi-trailer.</w:t>
            </w:r>
          </w:p>
          <w:p w:rsidR="00582B32" w:rsidRDefault="00582B32" w:rsidP="00582B32">
            <w:pPr>
              <w:pStyle w:val="Bold3"/>
            </w:pPr>
            <w:r>
              <w:t>ContainerVesselUnit</w:t>
            </w:r>
          </w:p>
          <w:p w:rsidR="00582B32" w:rsidRDefault="00582B32" w:rsidP="00582B32">
            <w:pPr>
              <w:pStyle w:val="Normal3"/>
            </w:pPr>
            <w:r>
              <w:t>Carry containers on vessels.</w:t>
            </w:r>
          </w:p>
          <w:p w:rsidR="00582B32" w:rsidRPr="00574554" w:rsidRDefault="00582B32" w:rsidP="00582B32">
            <w:pPr>
              <w:pStyle w:val="Bold3"/>
              <w:rPr>
                <w:lang w:val="en-US"/>
              </w:rPr>
            </w:pPr>
            <w:r w:rsidRPr="00574554">
              <w:rPr>
                <w:lang w:val="en-US"/>
              </w:rPr>
              <w:t>ConventionalVesselUnit</w:t>
            </w:r>
          </w:p>
          <w:p w:rsidR="00582B32" w:rsidRPr="00574554" w:rsidRDefault="00582B32" w:rsidP="00582B32">
            <w:pPr>
              <w:pStyle w:val="Normal3"/>
              <w:rPr>
                <w:lang w:val="en-US"/>
              </w:rPr>
            </w:pPr>
            <w:r w:rsidRPr="00574554">
              <w:rPr>
                <w:lang w:val="en-US"/>
              </w:rPr>
              <w:t>Carry goods loaded/unloaded by LOLO (lift-on/lift-off method) on vessels.</w:t>
            </w:r>
          </w:p>
          <w:p w:rsidR="00582B32" w:rsidRDefault="00582B32" w:rsidP="00582B32">
            <w:pPr>
              <w:pStyle w:val="Bold3"/>
            </w:pPr>
            <w:r>
              <w:t>RollOnOffVesselUnit</w:t>
            </w:r>
          </w:p>
          <w:p w:rsidR="00582B32" w:rsidRDefault="00582B32" w:rsidP="00582B32">
            <w:pPr>
              <w:pStyle w:val="Normal3"/>
            </w:pPr>
            <w:r>
              <w:t>Carry goods loaded/unloaded by RORO (roll-on/roll-off method) on vessel.</w:t>
            </w:r>
          </w:p>
          <w:p w:rsidR="00582B32" w:rsidRDefault="00582B32" w:rsidP="00582B32">
            <w:pPr>
              <w:pStyle w:val="Bold3"/>
            </w:pPr>
            <w:r>
              <w:t>SidePortVesselUnit</w:t>
            </w:r>
          </w:p>
          <w:p w:rsidR="00582B32" w:rsidRDefault="00582B32" w:rsidP="00582B32">
            <w:pPr>
              <w:pStyle w:val="Normal3"/>
            </w:pPr>
            <w:r>
              <w:t>Carry goods loaded/unloaded through side ports in the vessel side.</w:t>
            </w:r>
          </w:p>
          <w:p w:rsidR="00582B32" w:rsidRDefault="00582B32" w:rsidP="00582B32">
            <w:pPr>
              <w:pStyle w:val="Bold3"/>
            </w:pPr>
            <w:r>
              <w:t>TankVesselUnit</w:t>
            </w:r>
          </w:p>
          <w:p w:rsidR="00582B32" w:rsidRPr="00582B32" w:rsidRDefault="00582B32" w:rsidP="00582B32">
            <w:pPr>
              <w:pStyle w:val="Normal3"/>
            </w:pPr>
            <w:r>
              <w:t>Carry goods stored in tanks on vessels, e.g. bulk transport of liquids and other commodities.</w:t>
            </w:r>
          </w:p>
        </w:tc>
      </w:tr>
    </w:tbl>
    <w:p w:rsidR="00DF657D" w:rsidRDefault="00DF657D" w:rsidP="00DF657D"/>
    <w:p w:rsidR="00DF657D" w:rsidRDefault="00DF657D" w:rsidP="00DF657D">
      <w:pPr>
        <w:pStyle w:val="Heading2"/>
      </w:pPr>
      <w:bookmarkStart w:id="9999" w:name="_Toc259723133"/>
      <w:bookmarkStart w:id="10000" w:name="_Toc275503479"/>
      <w:bookmarkStart w:id="10001" w:name="_Toc371379148"/>
      <w:bookmarkStart w:id="10002" w:name="_Toc21214335"/>
      <w:bookmarkStart w:id="10003" w:name="TransportUnitEquipment"/>
      <w:r>
        <w:t>TransportUnitEquipment</w:t>
      </w:r>
      <w:bookmarkEnd w:id="9999"/>
      <w:bookmarkEnd w:id="10000"/>
      <w:bookmarkEnd w:id="10001"/>
      <w:bookmarkEnd w:id="10002"/>
      <w:bookmarkEnd w:id="100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96" o:spid="_x0000_s4819" style="position:absolute;left:0;text-align:left;margin-left:0;margin-top:0;width:50pt;height:50pt;z-index:252254720;visibility:hidden" coordsize="161,604" o:spt="100" o:preferrelative="t" adj="0,,0" path="">
                  <v:stroke joinstyle="round"/>
                  <v:formulas/>
                  <v:path o:connecttype="segments"/>
                  <o:lock v:ext="edit" selection="t"/>
                </v:shape>
              </w:pict>
            </w:r>
            <w:r>
              <w:rPr>
                <w:noProof/>
                <w:snapToGrid/>
                <w:lang w:val="sv-SE" w:eastAsia="sv-SE"/>
              </w:rPr>
              <w:pict>
                <v:shape id="_x0000_s6881" type="#_x0000_t75" style="position:absolute;left:0;text-align:left;margin-left:28040.55pt;margin-top:7.05pt;width:428.25pt;height:217.5pt;z-index:-249599488;mso-wrap-edited:t;mso-position-horizontal:right" wrapcoords="267 7190 298 9991 7228 10229 7349 14996 9861 15473 9830 21610 21600 21526 21600 0 7197 99 7197 7905 267 7190" filled="t">
                  <v:imagedata r:id="rId2231" o:title="TransportUnitEquipment"/>
                  <w10:wrap type="tight"/>
                </v:shape>
              </w:pict>
            </w:r>
            <w:r w:rsidR="00DF657D">
              <w:t>A group item defining extra equipment of the transport unit.</w:t>
            </w:r>
          </w:p>
          <w:p w:rsidR="002422B3" w:rsidRDefault="002422B3" w:rsidP="002422B3">
            <w:pPr>
              <w:pStyle w:val="Bold3"/>
            </w:pPr>
            <w:r w:rsidRPr="002422B3">
              <w:t>TransportUnitEquipment</w:t>
            </w:r>
            <w:r>
              <w:t>Type [attribute]</w:t>
            </w:r>
          </w:p>
          <w:p w:rsidR="002422B3" w:rsidRDefault="002422B3" w:rsidP="002422B3">
            <w:pPr>
              <w:pStyle w:val="Italic3"/>
            </w:pPr>
            <w:r w:rsidRPr="002422B3">
              <w:t>TransportUnitEquipmentType</w:t>
            </w:r>
            <w:r>
              <w:t xml:space="preserve"> is optional. A single instance might exist.</w:t>
            </w:r>
          </w:p>
          <w:p w:rsidR="002422B3" w:rsidRDefault="002422B3" w:rsidP="002422B3">
            <w:pPr>
              <w:pStyle w:val="Normal3"/>
            </w:pPr>
            <w:r w:rsidRPr="002422B3">
              <w:t>Specifies the type of equipment</w:t>
            </w:r>
            <w:r>
              <w:t>.</w:t>
            </w:r>
          </w:p>
          <w:p w:rsidR="002422B3" w:rsidRDefault="002422B3" w:rsidP="002422B3">
            <w:pPr>
              <w:pStyle w:val="Normal3"/>
            </w:pPr>
            <w:r>
              <w:t xml:space="preserve">Refer to </w:t>
            </w:r>
            <w:r w:rsidRPr="002422B3">
              <w:t>TransportUnitEquipmentType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62630B" w:rsidRDefault="0062630B" w:rsidP="0062630B">
            <w:pPr>
              <w:pStyle w:val="Bold4"/>
            </w:pPr>
            <w:r>
              <w:t>(sequence)</w:t>
            </w:r>
          </w:p>
          <w:p w:rsidR="0062630B" w:rsidRDefault="0062630B" w:rsidP="0062630B">
            <w:pPr>
              <w:pStyle w:val="Italic4"/>
            </w:pPr>
            <w:r>
              <w:t>The sequence of items below is optional. A single instance might exist.</w:t>
            </w:r>
          </w:p>
          <w:p w:rsidR="0062630B" w:rsidRDefault="0062630B" w:rsidP="0062630B">
            <w:pPr>
              <w:pStyle w:val="Bold5"/>
            </w:pPr>
            <w:r>
              <w:t>TransportUnitEquipmentCode</w:t>
            </w:r>
          </w:p>
          <w:p w:rsidR="0062630B" w:rsidRDefault="0062630B" w:rsidP="009D52CB">
            <w:pPr>
              <w:pStyle w:val="Italic5"/>
            </w:pPr>
            <w:r>
              <w:t xml:space="preserve">TransportUnitEquipmentCode is </w:t>
            </w:r>
            <w:r w:rsidR="009D52CB" w:rsidRPr="009D52CB">
              <w:t>mandatory. A single instance is required</w:t>
            </w:r>
            <w:r>
              <w:t>.</w:t>
            </w:r>
          </w:p>
          <w:p w:rsidR="0062630B" w:rsidRDefault="0062630B" w:rsidP="0062630B">
            <w:pPr>
              <w:pStyle w:val="Normal5"/>
            </w:pPr>
            <w:r>
              <w:t>TransportUnitEquipmentCode is a code describing extra equipment of the transport unit.</w:t>
            </w:r>
          </w:p>
          <w:p w:rsidR="0062630B" w:rsidRDefault="0062630B" w:rsidP="0062630B">
            <w:pPr>
              <w:pStyle w:val="Bold5"/>
            </w:pPr>
            <w:r>
              <w:t>CodeValue</w:t>
            </w:r>
          </w:p>
          <w:p w:rsidR="0062630B" w:rsidRDefault="0062630B" w:rsidP="0062630B">
            <w:pPr>
              <w:pStyle w:val="Italic5"/>
            </w:pPr>
            <w:r>
              <w:t>CodeValue is optional. A single instance might exist.</w:t>
            </w:r>
          </w:p>
          <w:p w:rsidR="0062630B" w:rsidRDefault="0062630B" w:rsidP="0062630B">
            <w:pPr>
              <w:pStyle w:val="Normal5"/>
            </w:pPr>
            <w:r>
              <w:t>A grouping element specifying a value belonging to a code that is defined by an agency.</w:t>
            </w:r>
          </w:p>
          <w:p w:rsidR="00DF657D" w:rsidRDefault="00DF657D" w:rsidP="00DF657D">
            <w:pPr>
              <w:pStyle w:val="Bold4"/>
            </w:pPr>
            <w:r>
              <w:t>TransportUnitEquipmentDescription</w:t>
            </w:r>
          </w:p>
          <w:p w:rsidR="00DF657D" w:rsidRDefault="00DF657D" w:rsidP="00DF657D">
            <w:pPr>
              <w:pStyle w:val="Italic4"/>
            </w:pPr>
            <w:r>
              <w:t>TransportUnitEquipmentDescription is optional. Multiple instances might exist.</w:t>
            </w:r>
          </w:p>
          <w:p w:rsidR="00DF657D" w:rsidRDefault="001454BC" w:rsidP="001454BC">
            <w:pPr>
              <w:pStyle w:val="Normal4"/>
            </w:pPr>
            <w:r>
              <w:t>A text field element describing the extra equipment of the transport unit. When a TransportUnitEquipmentCode is associated with a CodeValue of type TextValue, then the TransportUnitEquipmentDescription is a textual description of both the TransportUnitEquipmentCode and the TextValue.</w:t>
            </w:r>
          </w:p>
          <w:p w:rsidR="002422B3" w:rsidRDefault="002422B3" w:rsidP="002422B3">
            <w:pPr>
              <w:pStyle w:val="Bold4"/>
            </w:pPr>
            <w:r>
              <w:t>EquipmentPropertyValue</w:t>
            </w:r>
          </w:p>
          <w:p w:rsidR="002422B3" w:rsidRDefault="002422B3" w:rsidP="002422B3">
            <w:pPr>
              <w:pStyle w:val="Italic4"/>
            </w:pPr>
            <w:r w:rsidRPr="002422B3">
              <w:t>EquipmentPropertyValue</w:t>
            </w:r>
            <w:r>
              <w:t xml:space="preserve"> is optional. Multiple instances might exist.</w:t>
            </w:r>
          </w:p>
          <w:p w:rsidR="002422B3" w:rsidRDefault="002422B3" w:rsidP="002422B3">
            <w:pPr>
              <w:pStyle w:val="Normal4"/>
            </w:pPr>
            <w:r>
              <w:t>S</w:t>
            </w:r>
            <w:r w:rsidRPr="002422B3">
              <w:t>pecifies a value for a property of equipment. The property is defined by the attribute EquipmentPropertyType</w:t>
            </w:r>
            <w:r>
              <w:t>.</w:t>
            </w:r>
          </w:p>
        </w:tc>
      </w:tr>
    </w:tbl>
    <w:p w:rsidR="00DF657D" w:rsidRDefault="00DF657D" w:rsidP="00DF657D"/>
    <w:p w:rsidR="00DF657D" w:rsidRDefault="00DF657D" w:rsidP="00DF657D">
      <w:pPr>
        <w:pStyle w:val="Heading2"/>
      </w:pPr>
      <w:bookmarkStart w:id="10004" w:name="_Toc259723134"/>
      <w:bookmarkStart w:id="10005" w:name="_Toc275503480"/>
      <w:bookmarkStart w:id="10006" w:name="_Toc371379149"/>
      <w:bookmarkStart w:id="10007" w:name="_Toc21214336"/>
      <w:bookmarkStart w:id="10008" w:name="TransportUnitEquipmentCode"/>
      <w:r>
        <w:t>TransportUnitEquipmentCode</w:t>
      </w:r>
      <w:bookmarkEnd w:id="10004"/>
      <w:bookmarkEnd w:id="10005"/>
      <w:bookmarkEnd w:id="10006"/>
      <w:bookmarkEnd w:id="10007"/>
      <w:bookmarkEnd w:id="100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97" o:spid="_x0000_s4820" style="position:absolute;left:0;text-align:left;margin-left:0;margin-top:0;width:50pt;height:50pt;z-index:252255744;visibility:hidden" coordsize="96,404" o:spt="100" o:preferrelative="t" adj="0,,0" path="">
                  <v:stroke joinstyle="round"/>
                  <v:formulas/>
                  <v:path o:connecttype="segments"/>
                  <o:lock v:ext="edit" selection="t"/>
                </v:shape>
              </w:pict>
            </w:r>
            <w:r w:rsidRPr="001978CB">
              <w:pict>
                <v:shape id="_x0000_s5556" style="position:absolute;left:0;text-align:left;margin-left:18202.5pt;margin-top:7.2pt;width:242.25pt;height:57.75pt;z-index:-250362368;mso-wrap-edited:t;mso-position-horizontal:right" coordsize="" o:spt="100" wrapcoords="-30 322 539 322 539 72 539 72 539 0 1000 0 1000 0 1000 1073 539 1073 539 1021 -30 1021 -30 322" adj="0,,0" path="">
                  <v:stroke joinstyle="round"/>
                  <v:imagedata r:id="rId2232" o:title="dc_1697"/>
                  <v:formulas/>
                  <v:path o:connecttype="segments"/>
                  <w10:wrap type="tight"/>
                </v:shape>
              </w:pict>
            </w:r>
            <w:r w:rsidR="00DF657D">
              <w:t>TransportUnitEquipmentCode is a code describing extra equipment of the transport unit.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5"/>
              </w:numPr>
            </w:pPr>
            <w:r>
              <w:t xml:space="preserve">For the element that owns this attribute. </w:t>
            </w:r>
          </w:p>
          <w:p w:rsidR="00DF657D" w:rsidRDefault="00DF657D" w:rsidP="008D25AE">
            <w:pPr>
              <w:pStyle w:val="Normal3"/>
              <w:numPr>
                <w:ilvl w:val="0"/>
                <w:numId w:val="65"/>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10009" w:name="_Toc259723135"/>
      <w:bookmarkStart w:id="10010" w:name="_Toc275503481"/>
      <w:bookmarkStart w:id="10011" w:name="_Toc371379150"/>
      <w:bookmarkStart w:id="10012" w:name="_Toc21214337"/>
      <w:bookmarkStart w:id="10013" w:name="TransportUnitEquipmentDescription"/>
      <w:r>
        <w:t>TransportUnitEquipmentDescription</w:t>
      </w:r>
      <w:bookmarkEnd w:id="10009"/>
      <w:bookmarkEnd w:id="10010"/>
      <w:bookmarkEnd w:id="10011"/>
      <w:bookmarkEnd w:id="10012"/>
      <w:bookmarkEnd w:id="10013"/>
    </w:p>
    <w:tbl>
      <w:tblPr>
        <w:tblW w:w="5000" w:type="pct"/>
        <w:tblCellMar>
          <w:top w:w="144" w:type="dxa"/>
          <w:left w:w="115" w:type="dxa"/>
          <w:right w:w="115" w:type="dxa"/>
        </w:tblCellMar>
        <w:tblLook w:val="01E0"/>
      </w:tblPr>
      <w:tblGrid>
        <w:gridCol w:w="9584"/>
      </w:tblGrid>
      <w:tr w:rsidR="00DF657D" w:rsidTr="00DF657D">
        <w:tc>
          <w:tcPr>
            <w:tcW w:w="5000" w:type="pct"/>
          </w:tcPr>
          <w:p w:rsidR="001454BC" w:rsidRDefault="001978CB" w:rsidP="001454BC">
            <w:pPr>
              <w:pStyle w:val="Normal2"/>
            </w:pPr>
            <w:r w:rsidRPr="001978CB">
              <w:pict>
                <v:shape id="dc_1698" o:spid="_x0000_s4821" style="position:absolute;left:0;text-align:left;margin-left:0;margin-top:0;width:50pt;height:50pt;z-index:252256768;visibility:hidden" coordsize="96,457" o:spt="100" o:preferrelative="t" adj="0,,0" path="">
                  <v:stroke joinstyle="round"/>
                  <v:formulas/>
                  <v:path o:connecttype="segments"/>
                  <o:lock v:ext="edit" selection="t"/>
                </v:shape>
              </w:pict>
            </w:r>
            <w:r w:rsidRPr="001978CB">
              <w:pict>
                <v:shape id="_x0000_s5557" style="position:absolute;left:0;text-align:left;margin-left:21105pt;margin-top:7.2pt;width:274.5pt;height:57.75pt;z-index:-250361344;mso-wrap-edited:t;mso-position-horizontal:right" coordsize="" o:spt="100" wrapcoords="-11 325 571 322 649 325 647 65 647 13 1000 0 1000 0 999 1031 592 1000 -9 938 -11 325" adj="0,,0" path="">
                  <v:stroke joinstyle="round"/>
                  <v:imagedata r:id="rId2233" o:title="dc_1698"/>
                  <v:formulas/>
                  <v:path o:connecttype="segments"/>
                  <w10:wrap type="tight"/>
                </v:shape>
              </w:pict>
            </w:r>
            <w:r w:rsidR="00DF657D">
              <w:t xml:space="preserve">A </w:t>
            </w:r>
            <w:r w:rsidR="001454BC">
              <w:t>text field element describing the extra equipment of the transport unit.</w:t>
            </w:r>
          </w:p>
          <w:p w:rsidR="00DF657D" w:rsidRDefault="001454BC" w:rsidP="001454BC">
            <w:pPr>
              <w:pStyle w:val="Normal2"/>
            </w:pPr>
            <w:r>
              <w:t>When a TransportUnitEquipmentCode is associated with a CodeValue of type TextValue, then the TransportUnitEquipmentDescription is a textual description of both the TransportUnitEquipmentCode and the TextValue.</w:t>
            </w:r>
            <w:r w:rsidR="00DF657D">
              <w:t>.</w:t>
            </w:r>
          </w:p>
          <w:p w:rsidR="00DF657D" w:rsidRDefault="00DF657D" w:rsidP="00773290">
            <w:pPr>
              <w:pStyle w:val="Bold3"/>
            </w:pPr>
            <w:r>
              <w:t>Language [attribute]</w:t>
            </w:r>
          </w:p>
          <w:p w:rsidR="00DF657D" w:rsidRDefault="00DF657D" w:rsidP="00773290">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6070A5">
            <w:pPr>
              <w:pStyle w:val="Normal3"/>
            </w:pPr>
            <w:r>
              <w:t>Information on the content of this attribute is available at:</w:t>
            </w:r>
            <w:r>
              <w:br/>
              <w:t>https://www.loc.gov/standards/iso639-2/php/code_list.php</w:t>
            </w:r>
          </w:p>
        </w:tc>
      </w:tr>
    </w:tbl>
    <w:p w:rsidR="00DF657D" w:rsidRDefault="00DF657D" w:rsidP="00DF657D"/>
    <w:p w:rsidR="007B2D78" w:rsidRDefault="007B2D78" w:rsidP="00B839DD">
      <w:pPr>
        <w:pStyle w:val="Heading2"/>
      </w:pPr>
      <w:bookmarkStart w:id="10014" w:name="_Toc371379151"/>
      <w:bookmarkStart w:id="10015" w:name="_Toc21214338"/>
      <w:bookmarkStart w:id="10016" w:name="TransportUnitEquipmentType_a"/>
      <w:r>
        <w:t>TransportUnitEquipmentType</w:t>
      </w:r>
      <w:r w:rsidR="00B839DD">
        <w:t xml:space="preserve"> [attribute]</w:t>
      </w:r>
      <w:bookmarkEnd w:id="10014"/>
      <w:bookmarkEnd w:id="10015"/>
      <w:bookmarkEnd w:id="10016"/>
    </w:p>
    <w:tbl>
      <w:tblPr>
        <w:tblW w:w="5000" w:type="pct"/>
        <w:tblCellMar>
          <w:top w:w="144" w:type="dxa"/>
          <w:left w:w="115" w:type="dxa"/>
          <w:right w:w="115" w:type="dxa"/>
        </w:tblCellMar>
        <w:tblLook w:val="01E0"/>
      </w:tblPr>
      <w:tblGrid>
        <w:gridCol w:w="9584"/>
      </w:tblGrid>
      <w:tr w:rsidR="007B2D78" w:rsidTr="00D42FAD">
        <w:tc>
          <w:tcPr>
            <w:tcW w:w="5000" w:type="pct"/>
          </w:tcPr>
          <w:p w:rsidR="007B2D78" w:rsidRDefault="001978CB" w:rsidP="00D42FAD">
            <w:pPr>
              <w:pStyle w:val="Normal2"/>
            </w:pPr>
            <w:r w:rsidRPr="001978CB">
              <w:rPr>
                <w:noProof/>
              </w:rPr>
              <w:pict>
                <v:shape id="_x0000_s6246" type="#_x0000_t75" style="position:absolute;left:0;text-align:left;margin-left:11319.8pt;margin-top:7.05pt;width:160.5pt;height:63pt;z-index:-250000896;mso-wrap-edited:t;mso-position-horizontal:right" wrapcoords="-101 0 -101 21343 21600 21343 21600 0 17428 549 -101 0" filled="t">
                  <v:imagedata r:id="rId2234" o:title=""/>
                  <w10:wrap type="tight"/>
                </v:shape>
              </w:pict>
            </w:r>
            <w:r w:rsidR="007B2D78" w:rsidRPr="007B2D78">
              <w:t>Specifies the type of equipment</w:t>
            </w:r>
            <w:r w:rsidR="007B2D78">
              <w:t>.</w:t>
            </w:r>
          </w:p>
          <w:p w:rsidR="007B2D78" w:rsidRDefault="007B2D78" w:rsidP="007B2D78">
            <w:pPr>
              <w:pStyle w:val="Italic2"/>
            </w:pPr>
            <w:r>
              <w:t>This item is restricted to the following list.</w:t>
            </w:r>
          </w:p>
          <w:p w:rsidR="00AB1887" w:rsidRDefault="00AB1887" w:rsidP="00AB1887">
            <w:pPr>
              <w:pStyle w:val="Bold3"/>
            </w:pPr>
            <w:r>
              <w:t>ContainerTransport</w:t>
            </w:r>
          </w:p>
          <w:p w:rsidR="00AB1887" w:rsidRDefault="00AB1887" w:rsidP="00AB1887">
            <w:pPr>
              <w:pStyle w:val="Normal3"/>
            </w:pPr>
            <w:r>
              <w:t>Equipment for storage, securing and transport of containers.</w:t>
            </w:r>
          </w:p>
          <w:p w:rsidR="007B2D78" w:rsidRDefault="007B2D78" w:rsidP="007B2D78">
            <w:pPr>
              <w:pStyle w:val="Bold3"/>
            </w:pPr>
            <w:r>
              <w:t>DividedTank</w:t>
            </w:r>
          </w:p>
          <w:p w:rsidR="007B2D78" w:rsidRDefault="007B2D78" w:rsidP="007B2D78">
            <w:pPr>
              <w:pStyle w:val="Normal3"/>
            </w:pPr>
            <w:r>
              <w:t>A tank divided into smaller tank compartments by walls for bulk transport of liquids and other commodities. This type of tank can transport many different products or use a bigger volume for one or just a few products.</w:t>
            </w:r>
          </w:p>
          <w:p w:rsidR="00AB1887" w:rsidRDefault="00AB1887" w:rsidP="00AB1887">
            <w:pPr>
              <w:pStyle w:val="Bold3"/>
            </w:pPr>
            <w:r>
              <w:t>RigidOpenTopContainer</w:t>
            </w:r>
          </w:p>
          <w:p w:rsidR="00AB1887" w:rsidRDefault="00AB1887" w:rsidP="00AB1887">
            <w:pPr>
              <w:pStyle w:val="Normal3"/>
            </w:pPr>
            <w:r>
              <w:t>An open top container rigidly mounted on the transport unit.</w:t>
            </w:r>
          </w:p>
          <w:p w:rsidR="007B2D78" w:rsidRDefault="007B2D78" w:rsidP="007B2D78">
            <w:pPr>
              <w:pStyle w:val="Bold3"/>
            </w:pPr>
            <w:r>
              <w:t>RoundTripTank</w:t>
            </w:r>
          </w:p>
          <w:p w:rsidR="007B2D78" w:rsidRDefault="007B2D78" w:rsidP="007B2D78">
            <w:pPr>
              <w:pStyle w:val="Normal3"/>
            </w:pPr>
            <w:r>
              <w:t>A tank with double container walls for bulk transport of liquids and other commodities. This type of tank can take e.g. raw material to a mill and then as return load take a totally different product that cannot be mixed with inbound product, i.e. without any need for tank washing before loading.</w:t>
            </w:r>
          </w:p>
          <w:p w:rsidR="00AB1887" w:rsidRDefault="00AB1887" w:rsidP="00AB1887">
            <w:pPr>
              <w:pStyle w:val="Bold3"/>
            </w:pPr>
            <w:r>
              <w:t>RoundwoodTransport</w:t>
            </w:r>
          </w:p>
          <w:p w:rsidR="00AB1887" w:rsidRDefault="00AB1887" w:rsidP="00AB1887">
            <w:pPr>
              <w:pStyle w:val="Normal3"/>
            </w:pPr>
            <w:r>
              <w:t>Banks for storage and transport of roundwood.</w:t>
            </w:r>
          </w:p>
          <w:p w:rsidR="007B2D78" w:rsidRDefault="007B2D78" w:rsidP="007B2D78">
            <w:pPr>
              <w:pStyle w:val="Bold3"/>
            </w:pPr>
            <w:r>
              <w:t>Tank</w:t>
            </w:r>
          </w:p>
          <w:p w:rsidR="007B2D78" w:rsidRDefault="007B2D78" w:rsidP="007B2D78">
            <w:pPr>
              <w:pStyle w:val="Normal3"/>
            </w:pPr>
            <w:r>
              <w:t>A normal solid tank for bulk transport of liquids and other commodities.</w:t>
            </w:r>
          </w:p>
        </w:tc>
      </w:tr>
    </w:tbl>
    <w:p w:rsidR="007B2D78" w:rsidRDefault="007B2D78" w:rsidP="00DF657D"/>
    <w:p w:rsidR="00DF657D" w:rsidRDefault="00DF657D" w:rsidP="00DF657D">
      <w:pPr>
        <w:pStyle w:val="Heading2"/>
      </w:pPr>
      <w:bookmarkStart w:id="10017" w:name="_Toc259723136"/>
      <w:bookmarkStart w:id="10018" w:name="_Toc275503482"/>
      <w:bookmarkStart w:id="10019" w:name="_Toc371379152"/>
      <w:bookmarkStart w:id="10020" w:name="_Toc21214339"/>
      <w:bookmarkStart w:id="10021" w:name="TransportUnitHeight"/>
      <w:r>
        <w:t>TransportUnitHeight</w:t>
      </w:r>
      <w:bookmarkEnd w:id="10017"/>
      <w:bookmarkEnd w:id="10018"/>
      <w:bookmarkEnd w:id="10019"/>
      <w:bookmarkEnd w:id="10020"/>
      <w:bookmarkEnd w:id="100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699" o:spid="_x0000_s4822" style="position:absolute;left:0;text-align:left;margin-left:0;margin-top:0;width:50pt;height:50pt;z-index:252257792;visibility:hidden" coordsize="197,409" o:spt="100" o:preferrelative="t" adj="0,,0" path="">
                  <v:stroke joinstyle="round"/>
                  <v:formulas/>
                  <v:path o:connecttype="segments"/>
                  <o:lock v:ext="edit" selection="t"/>
                </v:shape>
              </w:pict>
            </w:r>
            <w:r w:rsidRPr="001978CB">
              <w:pict>
                <v:shape id="_x0000_s5558" style="position:absolute;left:0;text-align:left;margin-left:18472.5pt;margin-top:7.2pt;width:245.25pt;height:118.5pt;z-index:-250360320;mso-wrap-edited:t;mso-position-horizontal:right" coordsize="" o:spt="100" wrapcoords="-30 441 376 441 667 441 667 106 667 106 667 0 1000 0 1000 0 1000 1036 667 1036 667 782 376 782 -30 782 -30 441" adj="0,,0" path="">
                  <v:stroke joinstyle="round"/>
                  <v:imagedata r:id="rId2235" o:title="dc_1699"/>
                  <v:formulas/>
                  <v:path o:connecttype="segments"/>
                  <w10:wrap type="tight"/>
                </v:shape>
              </w:pict>
            </w:r>
            <w:r w:rsidR="00DF657D">
              <w:t>The height of the transport unit in a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4D3C9D" w:rsidRDefault="004D3C9D" w:rsidP="00DF657D"/>
    <w:p w:rsidR="00861ED4" w:rsidRDefault="00861ED4" w:rsidP="00861ED4">
      <w:pPr>
        <w:pStyle w:val="Heading2"/>
      </w:pPr>
      <w:bookmarkStart w:id="10022" w:name="TransportUnitHorizontalOrder_a"/>
      <w:r>
        <w:t>TransportUnitHorizontalOrder [attribute]</w:t>
      </w:r>
      <w:bookmarkEnd w:id="10022"/>
    </w:p>
    <w:tbl>
      <w:tblPr>
        <w:tblW w:w="5000" w:type="pct"/>
        <w:tblCellMar>
          <w:top w:w="144" w:type="dxa"/>
          <w:left w:w="115" w:type="dxa"/>
          <w:right w:w="115" w:type="dxa"/>
        </w:tblCellMar>
        <w:tblLook w:val="01E0"/>
      </w:tblPr>
      <w:tblGrid>
        <w:gridCol w:w="9584"/>
      </w:tblGrid>
      <w:tr w:rsidR="00861ED4" w:rsidTr="00514412">
        <w:tc>
          <w:tcPr>
            <w:tcW w:w="5000" w:type="pct"/>
          </w:tcPr>
          <w:p w:rsidR="00861ED4" w:rsidRDefault="001978CB" w:rsidP="00514412">
            <w:pPr>
              <w:pStyle w:val="Normal2"/>
            </w:pPr>
            <w:r>
              <w:rPr>
                <w:noProof/>
                <w:snapToGrid/>
                <w:lang w:val="sv-SE" w:eastAsia="sv-SE"/>
              </w:rPr>
              <w:pict>
                <v:shape id="_x0000_s7136" type="#_x0000_t75" style="position:absolute;left:0;text-align:left;margin-left:5602.3pt;margin-top:7.05pt;width:186.5pt;height:62.15pt;z-index:-249424384;mso-wrap-edited:t;mso-position-horizontal:right;mso-position-horizontal-relative:text;mso-position-vertical:absolute;mso-position-vertical-relative:text" wrapcoords="-75 0 -75 21374 21600 21374 21600 0 16597 -382 -75 0" filled="t">
                  <v:imagedata r:id="rId2236" o:title=""/>
                  <w10:wrap type="tight"/>
                </v:shape>
              </w:pict>
            </w:r>
            <w:r w:rsidR="00861ED4">
              <w:t xml:space="preserve">A positive sequential number starting with 1 that specifies the horizontal </w:t>
            </w:r>
            <w:r w:rsidR="00A01C58">
              <w:t>order</w:t>
            </w:r>
            <w:r w:rsidR="00861ED4">
              <w:t xml:space="preserve"> of the transport unit on a transport.</w:t>
            </w:r>
          </w:p>
          <w:p w:rsidR="00861ED4" w:rsidRDefault="00861ED4" w:rsidP="00514412">
            <w:pPr>
              <w:pStyle w:val="Normal2"/>
            </w:pPr>
            <w:r>
              <w:t>TransportUn</w:t>
            </w:r>
            <w:r w:rsidR="00A01C58">
              <w:t>it</w:t>
            </w:r>
            <w:r w:rsidR="00A01C58" w:rsidRPr="00A01C58">
              <w:t>HorizontalOrder</w:t>
            </w:r>
            <w:r>
              <w:t xml:space="preserve"> is applicable to rail, road and offroad transports. It is neither applicable to air, sea nor waterway transports.</w:t>
            </w:r>
          </w:p>
          <w:p w:rsidR="00861ED4" w:rsidRDefault="00861ED4" w:rsidP="00514412">
            <w:pPr>
              <w:pStyle w:val="Normal2"/>
            </w:pPr>
            <w:r>
              <w:t xml:space="preserve">When TransportUnitLevel = 1 then the </w:t>
            </w:r>
            <w:r w:rsidR="00A01C58">
              <w:t>TransportUnitHorizontalOrder</w:t>
            </w:r>
            <w:r>
              <w:t xml:space="preserve"> specifies the order of the transport unit on the transport counted from the frontend of the transport in the driving direction.</w:t>
            </w:r>
          </w:p>
          <w:p w:rsidR="00861ED4" w:rsidRDefault="00861ED4" w:rsidP="00514412">
            <w:pPr>
              <w:pStyle w:val="Normal2"/>
            </w:pPr>
            <w:r>
              <w:t xml:space="preserve">When TransportUnitLevel = 2 then the </w:t>
            </w:r>
            <w:r w:rsidR="00A01C58">
              <w:t>TransportUnitHorizontalOrder</w:t>
            </w:r>
            <w:r>
              <w:t xml:space="preserve"> specifies the order of the transport unit loaded on another transport unit referenced by TransportUnitReferenceIDInfo. </w:t>
            </w:r>
          </w:p>
          <w:p w:rsidR="00861ED4" w:rsidRDefault="00861ED4" w:rsidP="00514412">
            <w:pPr>
              <w:pStyle w:val="Normal2"/>
              <w:numPr>
                <w:ilvl w:val="0"/>
                <w:numId w:val="73"/>
              </w:numPr>
            </w:pPr>
            <w:r>
              <w:t xml:space="preserve">For road transports </w:t>
            </w:r>
            <w:r w:rsidR="00E65B9B">
              <w:t>the order</w:t>
            </w:r>
            <w:r>
              <w:t xml:space="preserve"> is counted from the frontend of the referenced transport unit at TransportUnitLevel = 1 in the driving direction used on roads.</w:t>
            </w:r>
          </w:p>
          <w:p w:rsidR="00861ED4" w:rsidRDefault="00E65B9B" w:rsidP="00514412">
            <w:pPr>
              <w:pStyle w:val="Normal2"/>
              <w:numPr>
                <w:ilvl w:val="0"/>
                <w:numId w:val="73"/>
              </w:numPr>
            </w:pPr>
            <w:r>
              <w:t>For rail transports the order</w:t>
            </w:r>
            <w:r w:rsidR="00861ED4">
              <w:t xml:space="preserve"> is counted from the "End 1" of the referenced railcar at TransportUnitLevel =1. "End 1" of the railcar is described in "European Guideline for the Identification of Railway Assets using GS1 Standards", (www.gs1.org/industries/technical-industries/rail). "End 1" of the railcar is also the non-handbrake end, if the railcar has a handbrake.</w:t>
            </w:r>
          </w:p>
          <w:p w:rsidR="00861ED4" w:rsidRDefault="00861ED4" w:rsidP="00514412">
            <w:pPr>
              <w:pStyle w:val="Normal2"/>
            </w:pPr>
            <w:r>
              <w:t xml:space="preserve">When TransportUnitLevel &gt; 2 then the </w:t>
            </w:r>
            <w:r w:rsidR="00A01C58">
              <w:t>TransportUnitHorizontalOrder</w:t>
            </w:r>
            <w:r>
              <w:t xml:space="preserve"> specifies the order of the transport unit loaded on another transport unit referenced by TransportUnitReferenceIDInfo. </w:t>
            </w:r>
          </w:p>
          <w:p w:rsidR="00861ED4" w:rsidRDefault="00861ED4" w:rsidP="00514412">
            <w:pPr>
              <w:pStyle w:val="Normal2"/>
              <w:numPr>
                <w:ilvl w:val="0"/>
                <w:numId w:val="75"/>
              </w:numPr>
            </w:pPr>
            <w:r>
              <w:t>When loaded on a transport unit with a specific frontend in the driving direc</w:t>
            </w:r>
            <w:r w:rsidR="00E65B9B">
              <w:t>tion on roads, then the order</w:t>
            </w:r>
            <w:r>
              <w:t xml:space="preserve"> is counted from the frontend of the referenced transport unit.</w:t>
            </w:r>
            <w:r>
              <w:br/>
              <w:t>For example, RailCar level 1, Trailer level 2 and Container level 3, then the position is counted from the frontend of the referenced Trailer.</w:t>
            </w:r>
          </w:p>
          <w:p w:rsidR="00861ED4" w:rsidRDefault="00861ED4" w:rsidP="00514412">
            <w:pPr>
              <w:pStyle w:val="Normal2"/>
              <w:numPr>
                <w:ilvl w:val="0"/>
                <w:numId w:val="75"/>
              </w:numPr>
            </w:pPr>
            <w:r>
              <w:t>When loaded on a transport unit with no specific frontend in the driving direction (for example</w:t>
            </w:r>
            <w:r w:rsidR="00E65B9B">
              <w:t xml:space="preserve"> a container), then the order</w:t>
            </w:r>
            <w:r>
              <w:t xml:space="preserve"> is counted from the end facing the end of the first transport unit with a lower TransportUnitLevel that has a specific end defined for referenc</w:t>
            </w:r>
            <w:r w:rsidR="00E65B9B">
              <w:t>ing order</w:t>
            </w:r>
            <w:r>
              <w:t xml:space="preserve"> of loaded transport units.</w:t>
            </w:r>
            <w:r>
              <w:br/>
              <w:t>For example, RailCar level 1, Container level 2 and Container level 3, then position of Container level 3 is counted from the end of the referenced Container level 2 facing the "End 1" of the RailCar.</w:t>
            </w:r>
          </w:p>
          <w:p w:rsidR="009B5CBB" w:rsidRDefault="006D3BAD" w:rsidP="00861ED4">
            <w:pPr>
              <w:pStyle w:val="Normal2"/>
            </w:pPr>
            <w:r>
              <w:t>Examples</w:t>
            </w:r>
          </w:p>
          <w:p w:rsidR="009B5CBB" w:rsidRDefault="007A38E5" w:rsidP="00861ED4">
            <w:pPr>
              <w:pStyle w:val="Normal2"/>
            </w:pPr>
            <w:r>
              <w:pict>
                <v:shape id="_x0000_i1028" type="#_x0000_t75" style="width:318pt;height:144.45pt;visibility:visible;mso-wrap-distance-left:17.16pt;mso-wrap-distance-top:7.2pt;mso-wrap-distance-right:3.34881mm;mso-wrap-distance-bottom:3.49858mm;mso-position-horizontal:absolute;mso-position-horizontal-relative:text;mso-position-vertical:absolute;mso-position-vertical-relative:text" wrapcoords="9933 601 5433 2260 5519 3320 426 5580 339 6634 1358 7841 1103 9801 1274 10254 10784 10254 3652 10707 3652 12667 2039 12815 2039 13874 3652 15081 3652 16287 7387 17489 5687 17942 5687 20655 14265 20655 14349 19902 19527 19001 19359 17794 15878 17489 21565 16287 21565 10707 10697 10254 6962 7841 19697 7688 19781 6334 10784 5427 12310 5427 20036 3467 20123 2260 15284 601 12736 601 9933 601">
                  <v:imagedata r:id="rId2237" o:title=""/>
                  <o:lock v:ext="edit" aspectratio="f"/>
                </v:shape>
              </w:pict>
            </w:r>
          </w:p>
          <w:p w:rsidR="005802A1" w:rsidRDefault="005802A1" w:rsidP="00861ED4">
            <w:pPr>
              <w:pStyle w:val="Normal2"/>
            </w:pPr>
          </w:p>
          <w:p w:rsidR="005802A1" w:rsidRDefault="007A38E5" w:rsidP="00861ED4">
            <w:pPr>
              <w:pStyle w:val="Normal2"/>
            </w:pPr>
            <w:r>
              <w:pict>
                <v:shape id="Object 4" o:spid="_x0000_i1029" type="#_x0000_t75" style="width:247.85pt;height:194.3pt;visibility:visible;mso-wrap-distance-left:9pt;mso-wrap-distance-top:7.2pt;mso-wrap-distance-right:4.08386mm;mso-wrap-distance-bottom:.31997mm;mso-position-horizontal:absolute;mso-position-horizontal-relative:text;mso-position-vertical:absolute;mso-position-vertical-relative:text" wrapcoords="9524 483 6776 1696 6384 2063 6384 2667 10311 4363 688 4483 491 5333 1670 6304 1374 7879 1571 8242 10802 8242 4714 8604 4714 10183 2454 10183 2454 11150 4714 12121 4714 14058 2553 14667 2553 15517 4714 16000 4714 17213 6971 17938 10802 17938 4615 18546 -99 19271 -99 21454 1374 21454 14336 20850 14827 20121 13747 19879 20622 19638 20523 18546 10802 17938 17285 17938 21603 17213 21603 8604 10703 8242 6186 6304 21014 6183 21112 5092 10802 4363 12179 4363 19248 2788 19347 1575 15713 483 12765 483 9524 483">
                  <v:imagedata r:id="rId2238" o:title=""/>
                  <o:lock v:ext="edit" aspectratio="f"/>
                </v:shape>
              </w:pict>
            </w:r>
          </w:p>
          <w:p w:rsidR="00B45BF8" w:rsidRDefault="00B45BF8" w:rsidP="00861ED4">
            <w:pPr>
              <w:pStyle w:val="Normal2"/>
            </w:pPr>
          </w:p>
          <w:p w:rsidR="005802A1" w:rsidRDefault="007A38E5" w:rsidP="00861ED4">
            <w:pPr>
              <w:pStyle w:val="Normal2"/>
            </w:pPr>
            <w:r>
              <w:pict>
                <v:shape id="Object 5" o:spid="_x0000_i1030" type="#_x0000_t75" style="width:453.25pt;height:177.25pt;visibility:visible;mso-wrap-distance-left:14.76pt;mso-wrap-distance-top:5.28pt;mso-wrap-distance-right:9.86pt;mso-wrap-distance-bottom:6.75pt;mso-position-horizontal:absolute;mso-position-horizontal-relative:text;mso-position-vertical:absolute;mso-position-vertical-relative:text" wrapcoords="5166 485 207 965 137 1611 757 3061 620 4512 964 4992 2206 5637 1102 6602 1102 7567 2206 8213 1102 10794 1102 11434 1928 13370 2206 13370 1172 14661 1172 15786 2206 15946 2206 17556 5648 18522 7234 18687 7234 20778 12470 20778 15640 19652 15570 18522 17291 18522 21633 17556 21633 9344 21218 9184 13572 8213 13572 5637 14331 5637 20873 3381 20873 2576 18325 485 17706 485 5166 485">
                  <v:imagedata r:id="rId2239" o:title=""/>
                  <o:lock v:ext="edit" aspectratio="f"/>
                </v:shape>
              </w:pict>
            </w:r>
          </w:p>
          <w:p w:rsidR="00B45BF8" w:rsidRDefault="00B45BF8" w:rsidP="00861ED4">
            <w:pPr>
              <w:pStyle w:val="Normal2"/>
            </w:pPr>
          </w:p>
          <w:p w:rsidR="005802A1" w:rsidRDefault="007A38E5" w:rsidP="00861ED4">
            <w:pPr>
              <w:pStyle w:val="Normal2"/>
            </w:pPr>
            <w:r>
              <w:pict>
                <v:shape id="Object 6" o:spid="_x0000_i1031" type="#_x0000_t75" style="width:453.25pt;height:174pt;visibility:visible;mso-wrap-distance-left:14.76pt;mso-wrap-distance-top:5.28pt;mso-wrap-distance-right:10.34pt;mso-wrap-distance-bottom:3.49pt;mso-position-horizontal:absolute;mso-position-horizontal-relative:text;mso-position-vertical:absolute;mso-position-vertical-relative:text" wrapcoords="5237 515 275 1029 208 1711 828 3255 620 4111 758 4966 2273 5989 1170 7019 1170 8048 2273 8730 1103 11470 1103 12152 1998 14211 2273 14211 1170 15748 1170 16777 2273 16951 2273 18662 5717 19685 7370 19685 7370 21056 10334 21056 10746 21056 15638 21056 15638 19685 17291 19685 21633 18662 21633 9759 21220 9585 13710 8730 13710 5989 14468 5989 20942 3596 20942 2740 18394 515 17774 515 5237 515">
                  <v:imagedata r:id="rId2240" o:title=""/>
                  <o:lock v:ext="edit" aspectratio="f"/>
                </v:shape>
              </w:pict>
            </w:r>
          </w:p>
          <w:p w:rsidR="00514412" w:rsidRDefault="00514412" w:rsidP="00861ED4">
            <w:pPr>
              <w:pStyle w:val="Normal2"/>
            </w:pPr>
          </w:p>
        </w:tc>
      </w:tr>
    </w:tbl>
    <w:p w:rsidR="00861ED4" w:rsidRDefault="00861ED4" w:rsidP="00DF657D"/>
    <w:p w:rsidR="005802A1" w:rsidRDefault="005802A1" w:rsidP="00DF657D"/>
    <w:p w:rsidR="00DF657D" w:rsidRDefault="00DF657D" w:rsidP="00DF657D">
      <w:pPr>
        <w:pStyle w:val="Heading2"/>
      </w:pPr>
      <w:bookmarkStart w:id="10023" w:name="_Toc259723137"/>
      <w:bookmarkStart w:id="10024" w:name="_Toc275503483"/>
      <w:bookmarkStart w:id="10025" w:name="_Toc371379153"/>
      <w:bookmarkStart w:id="10026" w:name="_Toc21214340"/>
      <w:bookmarkStart w:id="10027" w:name="TransportUnitIdentifier"/>
      <w:r>
        <w:t>TransportUnitIdentifier</w:t>
      </w:r>
      <w:bookmarkEnd w:id="10023"/>
      <w:bookmarkEnd w:id="10024"/>
      <w:bookmarkEnd w:id="10025"/>
      <w:bookmarkEnd w:id="10026"/>
      <w:bookmarkEnd w:id="100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00" o:spid="_x0000_s4823" style="position:absolute;left:0;text-align:left;margin-left:0;margin-top:0;width:50pt;height:50pt;z-index:252258816;visibility:hidden" coordsize="212,442" o:spt="100" o:preferrelative="t" adj="0,,0" path="">
                  <v:stroke joinstyle="round"/>
                  <v:formulas/>
                  <v:path o:connecttype="segments"/>
                  <o:lock v:ext="edit" selection="t"/>
                </v:shape>
              </w:pict>
            </w:r>
            <w:r w:rsidRPr="001978CB">
              <w:rPr>
                <w:noProof/>
              </w:rPr>
              <w:pict>
                <v:shape id="_x0000_s6482" type="#_x0000_t75" style="position:absolute;left:0;text-align:left;margin-left:22205.3pt;margin-top:7.05pt;width:281.45pt;height:225.25pt;z-index:-249879040;mso-wrap-edited:t;mso-position-horizontal:right" wrapcoords="9482 8837 315 9095 483 12500 9397 12917 9397 21547 21600 21528 21600 0 9482 -58 9482 8837" filled="t">
                  <v:imagedata r:id="rId2241" o:title="TransportUnitIdentifier"/>
                  <w10:wrap type="tight"/>
                </v:shape>
              </w:pict>
            </w:r>
            <w:r w:rsidR="00DF657D">
              <w:t xml:space="preserve">The </w:t>
            </w:r>
            <w:r w:rsidR="00B2542E" w:rsidRPr="00B2542E">
              <w:t>identifier of the transport unit, for example a license pl</w:t>
            </w:r>
            <w:r w:rsidR="00D751D9">
              <w:t>ate number, a container ID etc.</w:t>
            </w:r>
            <w:r w:rsidR="00B2542E" w:rsidRPr="00B2542E">
              <w:t xml:space="preserve"> The identifier of the transport unit is the same as the identifier of the vehicle when the transport unit is directly mounted on the vehicle and does not have a separate identifier. The type of identifier is indicated by the TransportUnitIdentifierType</w:t>
            </w:r>
            <w:r w:rsidR="00DF657D">
              <w:t>.</w:t>
            </w:r>
          </w:p>
          <w:p w:rsidR="00DF657D" w:rsidRDefault="00DF657D" w:rsidP="00773290">
            <w:pPr>
              <w:pStyle w:val="Bold3"/>
            </w:pPr>
            <w:r>
              <w:t>TransportUnitIdentifierType [attribute]</w:t>
            </w:r>
          </w:p>
          <w:p w:rsidR="00DF657D" w:rsidRDefault="00DF657D" w:rsidP="00773290">
            <w:pPr>
              <w:pStyle w:val="Italic3"/>
            </w:pPr>
            <w:r>
              <w:t>TransportUnitIdentifierType is mandatory. A single instance is required.</w:t>
            </w:r>
          </w:p>
          <w:p w:rsidR="00DF657D" w:rsidRDefault="00DF657D" w:rsidP="00773290">
            <w:pPr>
              <w:pStyle w:val="Normal3"/>
            </w:pPr>
            <w:r>
              <w:t>Provides a contextual definition for the value used to identify the transport unit.</w:t>
            </w:r>
          </w:p>
          <w:p w:rsidR="00DF657D" w:rsidRDefault="00DF657D" w:rsidP="00773290">
            <w:pPr>
              <w:pStyle w:val="Normal3"/>
            </w:pPr>
            <w:r>
              <w:t>Refer to TransportUnitIdentifierType definition for any enumerations.</w:t>
            </w:r>
          </w:p>
          <w:p w:rsidR="00DF657D" w:rsidRDefault="00DF657D" w:rsidP="00773290">
            <w:pPr>
              <w:pStyle w:val="Bold3"/>
            </w:pPr>
            <w:r>
              <w:t>StateOrProvince [attribute]</w:t>
            </w:r>
          </w:p>
          <w:p w:rsidR="00DF657D" w:rsidRDefault="00DF657D" w:rsidP="00773290">
            <w:pPr>
              <w:pStyle w:val="Italic3"/>
            </w:pPr>
            <w:r>
              <w:t>StateOrProvince is optional. A single instance might exist.</w:t>
            </w:r>
          </w:p>
          <w:p w:rsidR="00DF657D" w:rsidRDefault="00DF657D" w:rsidP="00773290">
            <w:pPr>
              <w:pStyle w:val="Normal3"/>
            </w:pPr>
            <w:r>
              <w:t>The political designation or boundary of a specific area of land.</w:t>
            </w:r>
          </w:p>
          <w:p w:rsidR="002A4DF5" w:rsidRDefault="002A4DF5" w:rsidP="002A4DF5">
            <w:pPr>
              <w:pStyle w:val="Bold3"/>
            </w:pPr>
            <w:r>
              <w:t>ISOCountryCode [attribute]</w:t>
            </w:r>
          </w:p>
          <w:p w:rsidR="002A4DF5" w:rsidRDefault="002A4DF5" w:rsidP="002A4DF5">
            <w:pPr>
              <w:pStyle w:val="Italic3"/>
            </w:pPr>
            <w:r>
              <w:t>ISOCountryCode is optional. A single instance might exist.</w:t>
            </w:r>
          </w:p>
          <w:p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rsidR="002A4DF5" w:rsidRDefault="002A4DF5" w:rsidP="002A4DF5">
            <w:pPr>
              <w:pStyle w:val="Normal3"/>
            </w:pPr>
            <w:r>
              <w:t>Information on the content of this attribute is available at:</w:t>
            </w:r>
            <w:r>
              <w:br/>
            </w:r>
            <w:hyperlink r:id="rId2242" w:history="1">
              <w:r w:rsidRPr="002A5349">
                <w:rPr>
                  <w:rStyle w:val="Hyperlink"/>
                </w:rPr>
                <w:t>https://www.iso.org/obp/ui/#search</w:t>
              </w:r>
            </w:hyperlink>
          </w:p>
          <w:p w:rsidR="002A4DF5" w:rsidRDefault="00DA3666" w:rsidP="002A4DF5">
            <w:pPr>
              <w:pStyle w:val="Bold3"/>
            </w:pPr>
            <w:r>
              <w:t>ISOCountryCodeAlph</w:t>
            </w:r>
            <w:r w:rsidR="002A4DF5">
              <w:t>a3 [attribute]</w:t>
            </w:r>
          </w:p>
          <w:p w:rsidR="002A4DF5" w:rsidRDefault="00DA3666" w:rsidP="002A4DF5">
            <w:pPr>
              <w:pStyle w:val="Italic3"/>
            </w:pPr>
            <w:r>
              <w:t>ISOCountryCodeAph</w:t>
            </w:r>
            <w:r w:rsidR="002A4DF5">
              <w:t>fa3 is optional. A single instance might exist.</w:t>
            </w:r>
          </w:p>
          <w:p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rsidR="002A4DF5" w:rsidRPr="00261B38" w:rsidRDefault="002A4DF5" w:rsidP="002A4DF5">
            <w:pPr>
              <w:pStyle w:val="Normal3"/>
            </w:pPr>
            <w:r>
              <w:t>Information on the content of this attribute is available at:</w:t>
            </w:r>
            <w:r>
              <w:br/>
            </w:r>
            <w:hyperlink r:id="rId2243" w:history="1">
              <w:r w:rsidRPr="002A5349">
                <w:rPr>
                  <w:rStyle w:val="Hyperlink"/>
                </w:rPr>
                <w:t>https://www.iso.org/obp/ui/#search</w:t>
              </w:r>
            </w:hyperlink>
          </w:p>
          <w:p w:rsidR="002A4DF5" w:rsidRDefault="002A4DF5" w:rsidP="002A4DF5">
            <w:pPr>
              <w:pStyle w:val="Bold3"/>
            </w:pPr>
            <w:r>
              <w:t>ISOCountryCodeNumeric [attribute]</w:t>
            </w:r>
          </w:p>
          <w:p w:rsidR="002A4DF5" w:rsidRDefault="002A4DF5" w:rsidP="002A4DF5">
            <w:pPr>
              <w:pStyle w:val="Italic3"/>
            </w:pPr>
            <w:r>
              <w:t>ISOCountryCode</w:t>
            </w:r>
            <w:r w:rsidRPr="00CE134C">
              <w:t>Numeric</w:t>
            </w:r>
            <w:r>
              <w:t xml:space="preserve"> is optional. A single instance might exist.</w:t>
            </w:r>
          </w:p>
          <w:p w:rsidR="002A4DF5" w:rsidRDefault="002A4DF5" w:rsidP="002A4DF5">
            <w:pPr>
              <w:pStyle w:val="Normal3"/>
            </w:pPr>
            <w:r w:rsidRPr="002A4DF5">
              <w:t xml:space="preserve">The valid Numeric 3-digit list of </w:t>
            </w:r>
            <w:r w:rsidR="002B41FC" w:rsidRPr="002B41FC">
              <w:t xml:space="preserve">officially assigned </w:t>
            </w:r>
            <w:r w:rsidRPr="002A4DF5">
              <w:t>country codes in the ISO 3166-1 international standard</w:t>
            </w:r>
            <w:r>
              <w:t>.</w:t>
            </w:r>
          </w:p>
          <w:p w:rsidR="00DF657D" w:rsidRDefault="002A4DF5" w:rsidP="002A4DF5">
            <w:pPr>
              <w:pStyle w:val="Normal3"/>
            </w:pPr>
            <w:r>
              <w:t>Information on the content of this attribute is available at:</w:t>
            </w:r>
            <w:r>
              <w:br/>
            </w:r>
            <w:hyperlink r:id="rId2244" w:history="1">
              <w:r w:rsidRPr="002A5349">
                <w:rPr>
                  <w:rStyle w:val="Hyperlink"/>
                </w:rPr>
                <w:t>https://www.iso.org/obp/ui/#search</w:t>
              </w:r>
            </w:hyperlink>
          </w:p>
          <w:p w:rsidR="00091800" w:rsidRDefault="00091800" w:rsidP="00091800">
            <w:pPr>
              <w:pStyle w:val="Bold3"/>
            </w:pPr>
            <w:r>
              <w:t>Agency [attribute]</w:t>
            </w:r>
          </w:p>
          <w:p w:rsidR="00091800" w:rsidRDefault="00091800" w:rsidP="00091800">
            <w:pPr>
              <w:pStyle w:val="Italic3"/>
            </w:pPr>
            <w:r>
              <w:t>Agency is optional. A single instance might exist.</w:t>
            </w:r>
          </w:p>
          <w:p w:rsidR="00091800" w:rsidRDefault="00091800" w:rsidP="00091800">
            <w:pPr>
              <w:pStyle w:val="Normal3"/>
            </w:pPr>
            <w:r>
              <w:t>Describes the agency maintaining the list of codes. To be included in this list the agency must be a recognized standards body or industry organisation.</w:t>
            </w:r>
          </w:p>
          <w:p w:rsidR="00091800" w:rsidRDefault="00091800" w:rsidP="008D25AE">
            <w:pPr>
              <w:pStyle w:val="Normal3"/>
              <w:numPr>
                <w:ilvl w:val="0"/>
                <w:numId w:val="66"/>
              </w:numPr>
            </w:pPr>
            <w:r>
              <w:t xml:space="preserve">For the element that owns this attribute. </w:t>
            </w:r>
          </w:p>
          <w:p w:rsidR="00091800" w:rsidRDefault="00091800" w:rsidP="008D25AE">
            <w:pPr>
              <w:pStyle w:val="Normal3"/>
              <w:numPr>
                <w:ilvl w:val="0"/>
                <w:numId w:val="66"/>
              </w:numPr>
            </w:pPr>
            <w:r>
              <w:t xml:space="preserve">For another attribute in the list of attributes associated with the parent element. </w:t>
            </w:r>
          </w:p>
          <w:p w:rsidR="00091800" w:rsidRDefault="00091800" w:rsidP="00091800">
            <w:pPr>
              <w:pStyle w:val="Normal3"/>
            </w:pPr>
            <w:r>
              <w:t>Refer to Agency definition for any enumerations.</w:t>
            </w:r>
          </w:p>
        </w:tc>
      </w:tr>
    </w:tbl>
    <w:p w:rsidR="00DF657D" w:rsidRDefault="00DF657D" w:rsidP="00DF657D"/>
    <w:p w:rsidR="00DF657D" w:rsidRDefault="00DF657D" w:rsidP="00DF657D">
      <w:pPr>
        <w:pStyle w:val="Heading2"/>
      </w:pPr>
      <w:bookmarkStart w:id="10028" w:name="_Toc259723138"/>
      <w:bookmarkStart w:id="10029" w:name="_Toc275503484"/>
      <w:bookmarkStart w:id="10030" w:name="_Toc371379154"/>
      <w:bookmarkStart w:id="10031" w:name="_Toc21214341"/>
      <w:bookmarkStart w:id="10032" w:name="TransportUnitIdentifierType_a"/>
      <w:r>
        <w:t>TransportUnitIdentifierType [attribute]</w:t>
      </w:r>
      <w:bookmarkEnd w:id="10028"/>
      <w:bookmarkEnd w:id="10029"/>
      <w:bookmarkEnd w:id="10030"/>
      <w:bookmarkEnd w:id="10031"/>
      <w:bookmarkEnd w:id="100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01" o:spid="_x0000_s4824" style="position:absolute;left:0;text-align:left;margin-left:0;margin-top:0;width:50pt;height:50pt;z-index:252259840;visibility:hidden" coordsize="89,245" o:spt="100" o:preferrelative="t" adj="0,,0" path="">
                  <v:stroke joinstyle="round"/>
                  <v:formulas/>
                  <v:path o:connecttype="segments"/>
                  <o:lock v:ext="edit" selection="t"/>
                </v:shape>
              </w:pict>
            </w:r>
            <w:r w:rsidRPr="001978CB">
              <w:pict>
                <v:shape id="_x0000_s5560" style="position:absolute;left:0;text-align:left;margin-left:9630pt;margin-top:7.2pt;width:147pt;height:53.25pt;z-index:-250359296;mso-wrap-edited:t;mso-position-horizontal:right" coordsize="" o:spt="100" wrapcoords="-30 0 1000 0 1000 1079 1000 1079 -30 1079 -30 0" adj="0,,0" path="">
                  <v:stroke joinstyle="round"/>
                  <v:imagedata r:id="rId2245" o:title="dc_1701"/>
                  <v:formulas/>
                  <v:path o:connecttype="segments"/>
                  <w10:wrap type="tight"/>
                </v:shape>
              </w:pict>
            </w:r>
            <w:r w:rsidR="00DF657D">
              <w:t>Provides a contextual definition for the value used to identify the transport unit.</w:t>
            </w:r>
          </w:p>
          <w:p w:rsidR="00DF657D" w:rsidRDefault="00DF657D" w:rsidP="00DF657D">
            <w:pPr>
              <w:pStyle w:val="Italic2"/>
            </w:pPr>
            <w:r>
              <w:t>This item is restricted to the following list.</w:t>
            </w:r>
          </w:p>
          <w:p w:rsidR="004E0EE0" w:rsidRDefault="004E0EE0" w:rsidP="004E0EE0">
            <w:pPr>
              <w:pStyle w:val="Bold3"/>
            </w:pPr>
            <w:r>
              <w:t>AssignedByAgencyID</w:t>
            </w:r>
          </w:p>
          <w:p w:rsidR="004E0EE0" w:rsidRDefault="004E0EE0" w:rsidP="004E0EE0">
            <w:pPr>
              <w:pStyle w:val="Normal3"/>
            </w:pPr>
            <w:r>
              <w:t>A unique identifier that has been assigned by the agency given in the attribute Agency. Attribute Agency is mandatory when AssignedByAgency</w:t>
            </w:r>
            <w:r w:rsidR="00F2173E">
              <w:t>ID</w:t>
            </w:r>
            <w:r>
              <w:t xml:space="preserve"> is used.</w:t>
            </w:r>
          </w:p>
          <w:p w:rsidR="004E0EE0" w:rsidRDefault="004E0EE0" w:rsidP="004E0EE0">
            <w:pPr>
              <w:pStyle w:val="Bold3"/>
            </w:pPr>
            <w:r>
              <w:t>AssignedByMachineOwnerID</w:t>
            </w:r>
          </w:p>
          <w:p w:rsidR="004E0EE0" w:rsidRPr="004E0EE0" w:rsidRDefault="004E0EE0" w:rsidP="004E0EE0">
            <w:pPr>
              <w:pStyle w:val="Normal3"/>
            </w:pPr>
            <w:r>
              <w:t>A unique identifier that has been assigned by the owner of the machine.</w:t>
            </w:r>
          </w:p>
          <w:p w:rsidR="00DF657D" w:rsidRPr="00293755" w:rsidRDefault="00DF657D" w:rsidP="00DF657D">
            <w:pPr>
              <w:pStyle w:val="Bold3"/>
            </w:pPr>
            <w:r w:rsidRPr="009D0EFE">
              <w:rPr>
                <w:lang w:val="fr-FR"/>
              </w:rPr>
              <w:t>ContainerID</w:t>
            </w:r>
          </w:p>
          <w:p w:rsidR="00DF657D" w:rsidRPr="009D0EFE" w:rsidRDefault="00DF657D" w:rsidP="00DF657D">
            <w:pPr>
              <w:pStyle w:val="Normal3"/>
              <w:rPr>
                <w:lang w:val="fr-FR"/>
              </w:rPr>
            </w:pPr>
            <w:r w:rsidRPr="00293755">
              <w:t>Defines</w:t>
            </w:r>
            <w:r w:rsidRPr="009D0EFE">
              <w:rPr>
                <w:lang w:val="fr-FR"/>
              </w:rPr>
              <w:t xml:space="preserve"> a </w:t>
            </w:r>
            <w:r w:rsidRPr="00293755">
              <w:t>container identifier</w:t>
            </w:r>
            <w:r w:rsidRPr="009D0EFE">
              <w:rPr>
                <w:lang w:val="fr-FR"/>
              </w:rPr>
              <w:t>.</w:t>
            </w:r>
          </w:p>
          <w:p w:rsidR="00DF657D" w:rsidRPr="009D0EFE" w:rsidRDefault="00DF657D" w:rsidP="00DF657D">
            <w:pPr>
              <w:pStyle w:val="Bold3"/>
              <w:rPr>
                <w:lang w:val="fr-FR"/>
              </w:rPr>
            </w:pPr>
            <w:r w:rsidRPr="009D0EFE">
              <w:rPr>
                <w:lang w:val="fr-FR"/>
              </w:rPr>
              <w:t>CassetteID</w:t>
            </w:r>
          </w:p>
          <w:p w:rsidR="00DF657D" w:rsidRDefault="00DF657D" w:rsidP="00DF657D">
            <w:pPr>
              <w:pStyle w:val="Normal3"/>
            </w:pPr>
            <w:r>
              <w:t>Defines a cassette identifier.</w:t>
            </w:r>
          </w:p>
          <w:p w:rsidR="00A52C4D" w:rsidRDefault="00A52C4D" w:rsidP="00A52C4D">
            <w:pPr>
              <w:pStyle w:val="Bold3"/>
            </w:pPr>
            <w:r>
              <w:t xml:space="preserve">GlobalIndividualAssetIdentifier  </w:t>
            </w:r>
          </w:p>
          <w:p w:rsidR="00A52C4D" w:rsidRDefault="00A52C4D" w:rsidP="00DF657D">
            <w:pPr>
              <w:pStyle w:val="Normal3"/>
            </w:pPr>
            <w:r>
              <w:t>The Global Individual Asset Identifier (GIAI) is a GS1 Key for asset identification. Companies can apply a GIAI on any asset to uniquely identify and manage that asset. http://www.gs1.org/</w:t>
            </w:r>
          </w:p>
          <w:p w:rsidR="00DF657D" w:rsidRDefault="00DF657D" w:rsidP="00DF657D">
            <w:pPr>
              <w:pStyle w:val="Bold3"/>
            </w:pPr>
            <w:r>
              <w:t>GlobalReturnableAssetIdentifier</w:t>
            </w:r>
          </w:p>
          <w:p w:rsidR="00DF657D" w:rsidRDefault="00C61C95" w:rsidP="00C61C95">
            <w:pPr>
              <w:pStyle w:val="Normal3"/>
            </w:pPr>
            <w:r>
              <w:t>A returnable asset is a reusable package or transport equipment of a certain value. The Global Returnable Asset Identifier (GRAI) provides for the unique identification of an asset; it utilizes a GS1 assigned Company Prefix enabling a user to develop, assign and maintain a unique asset number for equipment, resources, supplies, etc. in order to track its location and/or user. The GS1 identification number of a returnable asset (GRAI) is defined as a physical item with no reference to the contents. The GS1 identification of a returnable asset (GRAI) enables tracking as well as recording of all relevant data.</w:t>
            </w:r>
            <w:r>
              <w:br/>
              <w:t>http://www.gs1.org/</w:t>
            </w:r>
          </w:p>
          <w:p w:rsidR="00C54DC0" w:rsidRDefault="00C54DC0" w:rsidP="00C54DC0">
            <w:pPr>
              <w:pStyle w:val="Bold3"/>
            </w:pPr>
            <w:r>
              <w:t>LicencePlateNumber</w:t>
            </w:r>
          </w:p>
          <w:p w:rsidR="00C54DC0" w:rsidRDefault="002E4594" w:rsidP="00DF657D">
            <w:pPr>
              <w:pStyle w:val="Normal3"/>
            </w:pPr>
            <w:r w:rsidRPr="002E4594">
              <w:t>A licence plate number issued by an official authority</w:t>
            </w:r>
            <w:r w:rsidR="00C54DC0">
              <w:t>.</w:t>
            </w:r>
          </w:p>
          <w:p w:rsidR="004E0EE0" w:rsidRDefault="004E0EE0" w:rsidP="004E0EE0">
            <w:pPr>
              <w:pStyle w:val="Bold3"/>
            </w:pPr>
            <w:r>
              <w:t>MachineID</w:t>
            </w:r>
          </w:p>
          <w:p w:rsidR="004E0EE0" w:rsidRDefault="004E0EE0" w:rsidP="004E0EE0">
            <w:pPr>
              <w:pStyle w:val="Normal3"/>
            </w:pPr>
            <w:r w:rsidRPr="0046183E">
              <w:t>A globally unique identifier for the machine. It is an identifier belonging to the machine independent of the owner of the machine, e.g. a GUID number.</w:t>
            </w:r>
          </w:p>
          <w:p w:rsidR="00DF657D" w:rsidRDefault="00DF657D" w:rsidP="00DF657D">
            <w:pPr>
              <w:pStyle w:val="Bold3"/>
            </w:pPr>
            <w:r>
              <w:t>RailCarID</w:t>
            </w:r>
          </w:p>
          <w:p w:rsidR="00DF657D" w:rsidRDefault="00DF657D" w:rsidP="00DF657D">
            <w:pPr>
              <w:pStyle w:val="Normal3"/>
            </w:pPr>
            <w:r>
              <w:t>A rail car identifier.</w:t>
            </w:r>
          </w:p>
          <w:p w:rsidR="00331E6F" w:rsidRDefault="00331E6F" w:rsidP="00331E6F">
            <w:pPr>
              <w:pStyle w:val="Bold3"/>
            </w:pPr>
            <w:r>
              <w:t>RFTag</w:t>
            </w:r>
          </w:p>
          <w:p w:rsidR="00331E6F" w:rsidRDefault="00331E6F" w:rsidP="00331E6F">
            <w:pPr>
              <w:pStyle w:val="Normal3"/>
            </w:pPr>
            <w:r w:rsidRPr="00331E6F">
              <w:t>To be deprecated in future versions. Please use RFTagSerialNumber instead</w:t>
            </w:r>
            <w:r>
              <w:t>.</w:t>
            </w:r>
          </w:p>
          <w:p w:rsidR="00331E6F" w:rsidRDefault="00331E6F" w:rsidP="00331E6F">
            <w:pPr>
              <w:pStyle w:val="Bold3"/>
            </w:pPr>
            <w:r>
              <w:t>RFTagSerialNumber</w:t>
            </w:r>
          </w:p>
          <w:p w:rsidR="00331E6F" w:rsidRDefault="00331E6F" w:rsidP="00331E6F">
            <w:pPr>
              <w:pStyle w:val="Normal3"/>
            </w:pPr>
            <w:r>
              <w:t xml:space="preserve">The fixed built-in identifier of a RFID unit. </w:t>
            </w:r>
          </w:p>
          <w:p w:rsidR="00DF657D" w:rsidRDefault="00DF657D" w:rsidP="00DF657D">
            <w:pPr>
              <w:pStyle w:val="Bold3"/>
            </w:pPr>
            <w:r>
              <w:t>SealNumber</w:t>
            </w:r>
          </w:p>
          <w:p w:rsidR="00DF657D" w:rsidRDefault="00DF657D" w:rsidP="00DF657D">
            <w:pPr>
              <w:pStyle w:val="Normal3"/>
            </w:pPr>
            <w:r>
              <w:t>Identifies the seal that closes the transport unit.</w:t>
            </w:r>
          </w:p>
          <w:p w:rsidR="00DF657D" w:rsidRDefault="00DF657D" w:rsidP="00DF657D">
            <w:pPr>
              <w:pStyle w:val="Bold3"/>
            </w:pPr>
            <w:r>
              <w:t>SerialShippingContainerCode</w:t>
            </w:r>
          </w:p>
          <w:p w:rsidR="003D7C8C" w:rsidRDefault="003D7C8C" w:rsidP="003D7C8C">
            <w:pPr>
              <w:pStyle w:val="Normal3"/>
            </w:pPr>
            <w:r>
              <w:t>The unique identification of logistics units is achieved in the GS1 System by the use of the SSCC (Serial Shipping Container Code). The SSCC is an 18-digit numeric data structure. The uniqueness of the data structure is ensured through the use of the GS1 Company Prefix. This Company Prefix, when combined with the serial number that is assigned by the member company, acts as an identifier or “license plate” and provides access to information stored in computer files, which are transferred through electronic business transactions.</w:t>
            </w:r>
          </w:p>
          <w:p w:rsidR="003D7C8C" w:rsidRDefault="003D7C8C" w:rsidP="003D7C8C">
            <w:pPr>
              <w:pStyle w:val="Normal3"/>
            </w:pPr>
            <w:r>
              <w:t>The SSCC should not be confused with the Global Returnable Asset Identifier (GRAI) or Global Individual Asset Identifier (GIAI) of the (serialized) objects within the SSCC object: the SSCC is created in general during packing at a certain party (shipping party) and loses its value after receipt by or after unpacking by another party (the receiving party). The serialized objects within the SSCC container can always be identified by their GRAI or GIAI identifier.</w:t>
            </w:r>
            <w:r>
              <w:br/>
              <w:t>http://www.gs1.org/</w:t>
            </w:r>
          </w:p>
          <w:p w:rsidR="00DF657D" w:rsidRDefault="00DF657D" w:rsidP="003D7C8C">
            <w:pPr>
              <w:pStyle w:val="Bold3"/>
            </w:pPr>
            <w:r>
              <w:t>TrailerID</w:t>
            </w:r>
          </w:p>
          <w:p w:rsidR="002E4594" w:rsidRDefault="002E4594" w:rsidP="002E4594">
            <w:pPr>
              <w:pStyle w:val="Normal3"/>
            </w:pPr>
            <w:r>
              <w:t>An identifier that may be used for a DrawBarCombination, a RigidLorry and a Trailer.</w:t>
            </w:r>
          </w:p>
          <w:p w:rsidR="00DF657D" w:rsidRDefault="002E4594" w:rsidP="002E4594">
            <w:pPr>
              <w:pStyle w:val="Normal3"/>
            </w:pPr>
            <w:r>
              <w:t>Note: papiNet recommends to use LicencePlateNumber instead of TrailerID in new implementations, if the identifier of the TransportUnit indeed is a licence plate number</w:t>
            </w:r>
            <w:r w:rsidR="00DF657D">
              <w:t>.</w:t>
            </w:r>
          </w:p>
          <w:p w:rsidR="00DF657D" w:rsidRDefault="00DF657D" w:rsidP="00DF657D">
            <w:pPr>
              <w:pStyle w:val="Bold3"/>
            </w:pPr>
            <w:r>
              <w:t>WagonID</w:t>
            </w:r>
          </w:p>
          <w:p w:rsidR="00DF657D" w:rsidRDefault="00DF657D" w:rsidP="00DF657D">
            <w:pPr>
              <w:pStyle w:val="Normal3"/>
            </w:pPr>
            <w:r>
              <w:t>Will be removed in version v3r00. Use instead RailCarID</w:t>
            </w:r>
          </w:p>
          <w:p w:rsidR="00DF657D" w:rsidRDefault="00DF657D" w:rsidP="00DF657D">
            <w:pPr>
              <w:pStyle w:val="Bold3"/>
            </w:pPr>
            <w:r>
              <w:t>Other</w:t>
            </w:r>
          </w:p>
          <w:p w:rsidR="00DF657D" w:rsidRDefault="00DF657D" w:rsidP="00DF657D">
            <w:pPr>
              <w:pStyle w:val="Normal3"/>
            </w:pPr>
            <w:r>
              <w:t>Used for any other transport unit identifiers not covered by this list.</w:t>
            </w:r>
          </w:p>
        </w:tc>
      </w:tr>
    </w:tbl>
    <w:p w:rsidR="00DF657D" w:rsidRDefault="00DF657D" w:rsidP="00DF657D"/>
    <w:p w:rsidR="00DF657D" w:rsidRDefault="00DF657D" w:rsidP="00DF657D">
      <w:pPr>
        <w:pStyle w:val="Heading2"/>
      </w:pPr>
      <w:bookmarkStart w:id="10033" w:name="_Toc259723139"/>
      <w:bookmarkStart w:id="10034" w:name="_Toc275503485"/>
      <w:bookmarkStart w:id="10035" w:name="_Toc371379155"/>
      <w:bookmarkStart w:id="10036" w:name="_Toc21214342"/>
      <w:bookmarkStart w:id="10037" w:name="TransportUnitLength"/>
      <w:r>
        <w:t>TransportUnitLength</w:t>
      </w:r>
      <w:bookmarkEnd w:id="10033"/>
      <w:bookmarkEnd w:id="10034"/>
      <w:bookmarkEnd w:id="10035"/>
      <w:bookmarkEnd w:id="10036"/>
      <w:bookmarkEnd w:id="100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02" o:spid="_x0000_s4825" style="position:absolute;left:0;text-align:left;margin-left:0;margin-top:0;width:50pt;height:50pt;z-index:252260864;visibility:hidden" coordsize="197,412" o:spt="100" o:preferrelative="t" adj="0,,0" path="">
                  <v:stroke joinstyle="round"/>
                  <v:formulas/>
                  <v:path o:connecttype="segments"/>
                  <o:lock v:ext="edit" selection="t"/>
                </v:shape>
              </w:pict>
            </w:r>
            <w:r w:rsidRPr="001978CB">
              <w:pict>
                <v:shape id="_x0000_s5561" style="position:absolute;left:0;text-align:left;margin-left:18675pt;margin-top:7.2pt;width:247.5pt;height:118.5pt;z-index:-250358272;mso-wrap-edited:t;mso-position-horizontal:right" coordsize="" o:spt="100" wrapcoords="-30 441 381 441 669 441 669 106 669 106 669 0 1000 0 1000 0 1000 1036 669 1036 669 782 381 782 -30 782 -30 441" adj="0,,0" path="">
                  <v:stroke joinstyle="round"/>
                  <v:imagedata r:id="rId2246" o:title="dc_1702"/>
                  <v:formulas/>
                  <v:path o:connecttype="segments"/>
                  <w10:wrap type="tight"/>
                </v:shape>
              </w:pict>
            </w:r>
            <w:r w:rsidR="00DF657D">
              <w:t>The length of the transport unit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38" w:name="_Toc259723140"/>
      <w:bookmarkStart w:id="10039" w:name="_Toc275503486"/>
      <w:bookmarkStart w:id="10040" w:name="_Toc371379156"/>
      <w:bookmarkStart w:id="10041" w:name="_Toc21214343"/>
      <w:bookmarkStart w:id="10042" w:name="TransportUnitLevel_a"/>
      <w:r>
        <w:t>TransportUnitLevel [attribute]</w:t>
      </w:r>
      <w:bookmarkEnd w:id="10038"/>
      <w:bookmarkEnd w:id="10039"/>
      <w:bookmarkEnd w:id="10040"/>
      <w:bookmarkEnd w:id="10041"/>
      <w:bookmarkEnd w:id="10042"/>
    </w:p>
    <w:tbl>
      <w:tblPr>
        <w:tblW w:w="5000" w:type="pct"/>
        <w:tblCellMar>
          <w:top w:w="144" w:type="dxa"/>
          <w:left w:w="115" w:type="dxa"/>
          <w:right w:w="115" w:type="dxa"/>
        </w:tblCellMar>
        <w:tblLook w:val="01E0"/>
      </w:tblPr>
      <w:tblGrid>
        <w:gridCol w:w="9584"/>
      </w:tblGrid>
      <w:tr w:rsidR="00DF657D" w:rsidTr="00DF657D">
        <w:tc>
          <w:tcPr>
            <w:tcW w:w="5000" w:type="pct"/>
          </w:tcPr>
          <w:p w:rsidR="00FF3FBB" w:rsidRDefault="001978CB" w:rsidP="00FF3FBB">
            <w:pPr>
              <w:pStyle w:val="Normal2"/>
            </w:pPr>
            <w:r w:rsidRPr="001978CB">
              <w:pict>
                <v:shape id="dc_1703" o:spid="_x0000_s4826" style="position:absolute;left:0;text-align:left;margin-left:0;margin-top:0;width:50pt;height:50pt;z-index:252261888;visibility:hidden" coordsize="110,181" o:spt="100" o:preferrelative="t" adj="0,,0" path="">
                  <v:stroke joinstyle="round"/>
                  <v:formulas/>
                  <v:path o:connecttype="segments"/>
                  <o:lock v:ext="edit" selection="t"/>
                </v:shape>
              </w:pict>
            </w:r>
            <w:r w:rsidRPr="001978CB">
              <w:pict>
                <v:shape id="_x0000_s5562" style="position:absolute;left:0;text-align:left;margin-left:6187.5pt;margin-top:7.2pt;width:108.75pt;height:66pt;z-index:-250357248;mso-wrap-edited:t;mso-position-horizontal:right" coordsize="" o:spt="100" wrapcoords="-30 0 1000 0 1000 1064 1000 1064 -30 1064 -30 0" adj="0,,0" path="">
                  <v:stroke joinstyle="round"/>
                  <v:imagedata r:id="rId2247" o:title="dc_1703"/>
                  <v:formulas/>
                  <v:path o:connecttype="segments"/>
                  <w10:wrap type="tight"/>
                </v:shape>
              </w:pict>
            </w:r>
            <w:r w:rsidR="00DF657D">
              <w:t xml:space="preserve">The </w:t>
            </w:r>
            <w:r w:rsidR="00FF3FBB">
              <w:t xml:space="preserve">non-zero sequential number that uniquely identifies the level of stacked transport units. The lowest level is assigned number 1. </w:t>
            </w:r>
          </w:p>
          <w:p w:rsidR="00FF3FBB" w:rsidRDefault="00FF3FBB" w:rsidP="00FF3FBB">
            <w:pPr>
              <w:pStyle w:val="Normal2"/>
            </w:pPr>
            <w:r>
              <w:t xml:space="preserve">For example, </w:t>
            </w:r>
          </w:p>
          <w:p w:rsidR="00F63161" w:rsidRDefault="00F63161" w:rsidP="00F63161">
            <w:pPr>
              <w:pStyle w:val="Normal2"/>
            </w:pPr>
            <w:r>
              <w:t xml:space="preserve">A railcar loaded with a container, then the transport unit levels would be railcar level 1 and container level 2. </w:t>
            </w:r>
          </w:p>
          <w:p w:rsidR="00DF657D" w:rsidRDefault="00F63161" w:rsidP="00F63161">
            <w:pPr>
              <w:pStyle w:val="Normal2"/>
            </w:pPr>
            <w:r>
              <w:t>A railcar loaded with a trailer and a container loaded on the trailer, then the transport unit levels would be railcar level 1, trailer level 2 and container level 3.</w:t>
            </w:r>
          </w:p>
        </w:tc>
      </w:tr>
    </w:tbl>
    <w:p w:rsidR="00DF657D" w:rsidRDefault="00DF657D" w:rsidP="00DF657D"/>
    <w:p w:rsidR="00DF657D" w:rsidRDefault="00DF657D" w:rsidP="00DF657D">
      <w:pPr>
        <w:pStyle w:val="Heading2"/>
      </w:pPr>
      <w:bookmarkStart w:id="10043" w:name="_Toc259723141"/>
      <w:bookmarkStart w:id="10044" w:name="_Toc275503487"/>
      <w:bookmarkStart w:id="10045" w:name="_Toc371379157"/>
      <w:bookmarkStart w:id="10046" w:name="_Toc21214344"/>
      <w:bookmarkStart w:id="10047" w:name="TransportUnitMeasurements"/>
      <w:r>
        <w:t>TransportUnitMeasurements</w:t>
      </w:r>
      <w:bookmarkEnd w:id="10043"/>
      <w:bookmarkEnd w:id="10044"/>
      <w:bookmarkEnd w:id="10045"/>
      <w:bookmarkEnd w:id="10046"/>
      <w:bookmarkEnd w:id="100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04" o:spid="_x0000_s4827" style="position:absolute;left:0;text-align:left;margin-left:0;margin-top:0;width:50pt;height:50pt;z-index:252262912;visibility:hidden" coordsize="330,526" o:spt="100" o:preferrelative="t" adj="0,,0" path="">
                  <v:stroke joinstyle="round"/>
                  <v:formulas/>
                  <v:path o:connecttype="segments"/>
                  <o:lock v:ext="edit" selection="t"/>
                </v:shape>
              </w:pict>
            </w:r>
            <w:r w:rsidRPr="001978CB">
              <w:rPr>
                <w:noProof/>
              </w:rPr>
              <w:pict>
                <v:shape id="_x0000_s6588" type="#_x0000_t75" style="position:absolute;left:0;text-align:left;margin-left:29387.3pt;margin-top:7.05pt;width:361.25pt;height:308.05pt;z-index:-249809408;mso-wrap-edited:t;mso-position-horizontal:right" wrapcoords="305 8306 230 10020 9513 10062 9477 14806 12772 15198 12583 21565 21600 21547 21600 0 10189 53 10299 3390 9591 3741 9591 8043 305 8306" filled="t">
                  <v:imagedata r:id="rId2248" o:title="TransportUnitMeasurements"/>
                  <w10:wrap type="tight"/>
                </v:shape>
              </w:pict>
            </w:r>
            <w:r w:rsidR="00DF657D">
              <w:t>A group item containing the measurements (length, height, weight, and width) of the transport unit.</w:t>
            </w:r>
          </w:p>
          <w:p w:rsidR="00DF657D" w:rsidRDefault="00DF657D" w:rsidP="00DF657D">
            <w:pPr>
              <w:pStyle w:val="Bold3"/>
            </w:pPr>
            <w:r>
              <w:t>AppliesTo [attribute]</w:t>
            </w:r>
          </w:p>
          <w:p w:rsidR="00DF657D" w:rsidRDefault="00DF657D" w:rsidP="00DF657D">
            <w:pPr>
              <w:pStyle w:val="Italic3"/>
            </w:pPr>
            <w:r>
              <w:t>AppliesTo is optional. A single instance might exist.</w:t>
            </w:r>
          </w:p>
          <w:p w:rsidR="00DF657D" w:rsidRDefault="00DF657D" w:rsidP="00DF657D">
            <w:pPr>
              <w:pStyle w:val="Normal3"/>
            </w:pPr>
            <w:r>
              <w:t>Specifies the type of item to which measurements apply to.</w:t>
            </w:r>
          </w:p>
          <w:p w:rsidR="00DF657D" w:rsidRDefault="00DF657D" w:rsidP="00DF657D">
            <w:pPr>
              <w:pStyle w:val="Normal3"/>
            </w:pPr>
            <w:r>
              <w:t>Refer to AppliesTo definition for any enumerations.</w:t>
            </w:r>
          </w:p>
          <w:p w:rsidR="00223EBA" w:rsidRDefault="00223EBA" w:rsidP="00223EBA">
            <w:pPr>
              <w:pStyle w:val="Bold3"/>
            </w:pPr>
            <w:r>
              <w:t>IsLoaded [attribute]</w:t>
            </w:r>
          </w:p>
          <w:p w:rsidR="00223EBA" w:rsidRDefault="00223EBA" w:rsidP="00223EBA">
            <w:pPr>
              <w:pStyle w:val="Italic3"/>
            </w:pPr>
            <w:r w:rsidRPr="00223EBA">
              <w:t xml:space="preserve">IsLoaded </w:t>
            </w:r>
            <w:r>
              <w:t>is optional. A single instance might exist.</w:t>
            </w:r>
          </w:p>
          <w:p w:rsidR="00223EBA" w:rsidRDefault="003D6EE3" w:rsidP="00223EBA">
            <w:pPr>
              <w:pStyle w:val="Normal3"/>
            </w:pPr>
            <w:r w:rsidRPr="003D6EE3">
              <w:t>Specifies if the item is loaded or not</w:t>
            </w:r>
            <w:r w:rsidR="00223EBA">
              <w:t>.</w:t>
            </w:r>
          </w:p>
          <w:p w:rsidR="00223EBA" w:rsidRDefault="00223EBA" w:rsidP="00223EBA">
            <w:pPr>
              <w:pStyle w:val="Normal3"/>
            </w:pPr>
            <w:r>
              <w:t xml:space="preserve">Refer to </w:t>
            </w:r>
            <w:r w:rsidR="003D6EE3" w:rsidRPr="003D6EE3">
              <w:t>IsLoaded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TransportUnitLength</w:t>
            </w:r>
          </w:p>
          <w:p w:rsidR="00DF657D" w:rsidRDefault="00DF657D" w:rsidP="00DF657D">
            <w:pPr>
              <w:pStyle w:val="Italic4"/>
            </w:pPr>
            <w:r>
              <w:t>TransportUnitLength is optional. A single instance might exist.</w:t>
            </w:r>
          </w:p>
          <w:p w:rsidR="00DF657D" w:rsidRDefault="00DF657D" w:rsidP="00DF657D">
            <w:pPr>
              <w:pStyle w:val="Normal4"/>
            </w:pPr>
            <w:r>
              <w:t>The length of the transport unit in a valid UOM (usually meters or feet).</w:t>
            </w:r>
          </w:p>
          <w:p w:rsidR="00DF657D" w:rsidRDefault="00DF657D" w:rsidP="00DF657D">
            <w:pPr>
              <w:pStyle w:val="Bold4"/>
            </w:pPr>
            <w:r>
              <w:t>TransportUnitWidth</w:t>
            </w:r>
          </w:p>
          <w:p w:rsidR="00DF657D" w:rsidRDefault="00DF657D" w:rsidP="00DF657D">
            <w:pPr>
              <w:pStyle w:val="Italic4"/>
            </w:pPr>
            <w:r>
              <w:t>TransportUnitWidth is optional. A single instance might exist.</w:t>
            </w:r>
          </w:p>
          <w:p w:rsidR="00DF657D" w:rsidRDefault="00DF657D" w:rsidP="00DF657D">
            <w:pPr>
              <w:pStyle w:val="Normal4"/>
            </w:pPr>
            <w:r>
              <w:t>The width of the transport unit in a valid UOM (usually meters or feet).</w:t>
            </w:r>
          </w:p>
          <w:p w:rsidR="00DF657D" w:rsidRDefault="00DF657D" w:rsidP="00DF657D">
            <w:pPr>
              <w:pStyle w:val="Bold4"/>
            </w:pPr>
            <w:r>
              <w:t>TransportUnitHeight</w:t>
            </w:r>
          </w:p>
          <w:p w:rsidR="00DF657D" w:rsidRDefault="00DF657D" w:rsidP="00DF657D">
            <w:pPr>
              <w:pStyle w:val="Italic4"/>
            </w:pPr>
            <w:r>
              <w:t>TransportUnitHeight is optional. A single instance might exist.</w:t>
            </w:r>
          </w:p>
          <w:p w:rsidR="00DF657D" w:rsidRDefault="00DF657D" w:rsidP="00DF657D">
            <w:pPr>
              <w:pStyle w:val="Normal4"/>
            </w:pPr>
            <w:r>
              <w:t>The height of the transport unit in a UOM (usually meters or feet).</w:t>
            </w:r>
          </w:p>
          <w:p w:rsidR="00DF657D" w:rsidRDefault="00DF657D" w:rsidP="00DF657D">
            <w:pPr>
              <w:pStyle w:val="Bold4"/>
            </w:pPr>
            <w:r>
              <w:t>TransportUnitWeight</w:t>
            </w:r>
          </w:p>
          <w:p w:rsidR="00DF657D" w:rsidRDefault="00DF657D" w:rsidP="00DF657D">
            <w:pPr>
              <w:pStyle w:val="Italic4"/>
            </w:pPr>
            <w:r>
              <w:t>TransportUnitWeight is optional. A single instance might exist.</w:t>
            </w:r>
          </w:p>
          <w:p w:rsidR="00DF657D" w:rsidRDefault="00DF657D" w:rsidP="00DF657D">
            <w:pPr>
              <w:pStyle w:val="Normal4"/>
            </w:pPr>
            <w:r>
              <w:t>The weight of the transport unit in a valid UOM (usually tons, pounds, or kilograms).</w:t>
            </w:r>
          </w:p>
          <w:p w:rsidR="00161DDE" w:rsidRDefault="00161DDE" w:rsidP="00161DDE">
            <w:pPr>
              <w:pStyle w:val="Bold4"/>
            </w:pPr>
            <w:r>
              <w:t>TransportUnitCapacity</w:t>
            </w:r>
          </w:p>
          <w:p w:rsidR="00161DDE" w:rsidRDefault="00161DDE" w:rsidP="00161DDE">
            <w:pPr>
              <w:pStyle w:val="Italic4"/>
            </w:pPr>
            <w:r w:rsidRPr="00161DDE">
              <w:t>TransportUnitCapacity</w:t>
            </w:r>
            <w:r>
              <w:t xml:space="preserve"> is optional. </w:t>
            </w:r>
            <w:r w:rsidRPr="00161DDE">
              <w:t>Multiple instances might exist</w:t>
            </w:r>
            <w:r>
              <w:t>.</w:t>
            </w:r>
          </w:p>
          <w:p w:rsidR="00161DDE" w:rsidRDefault="00161DDE" w:rsidP="00161DDE">
            <w:pPr>
              <w:pStyle w:val="Normal4"/>
            </w:pPr>
            <w:r>
              <w:t>Specifies the capacity of a transport unit, e.g. available volume.</w:t>
            </w:r>
          </w:p>
        </w:tc>
      </w:tr>
    </w:tbl>
    <w:p w:rsidR="00DF657D" w:rsidRDefault="00DF657D" w:rsidP="00DF657D"/>
    <w:p w:rsidR="000F2D86" w:rsidRDefault="00C3497D" w:rsidP="000F2D86">
      <w:pPr>
        <w:pStyle w:val="Heading2"/>
      </w:pPr>
      <w:bookmarkStart w:id="10048" w:name="_Toc21214345"/>
      <w:bookmarkStart w:id="10049" w:name="TransportUnitReferenceIDInfo"/>
      <w:r w:rsidRPr="00C3497D">
        <w:t>TransportUnitReferenceIDInfo</w:t>
      </w:r>
      <w:bookmarkEnd w:id="10048"/>
      <w:bookmarkEnd w:id="10049"/>
    </w:p>
    <w:tbl>
      <w:tblPr>
        <w:tblW w:w="5000" w:type="pct"/>
        <w:tblCellMar>
          <w:top w:w="144" w:type="dxa"/>
          <w:left w:w="115" w:type="dxa"/>
          <w:right w:w="115" w:type="dxa"/>
        </w:tblCellMar>
        <w:tblLook w:val="01E0"/>
      </w:tblPr>
      <w:tblGrid>
        <w:gridCol w:w="9584"/>
      </w:tblGrid>
      <w:tr w:rsidR="000F2D86" w:rsidTr="004D23C2">
        <w:tc>
          <w:tcPr>
            <w:tcW w:w="5000" w:type="pct"/>
          </w:tcPr>
          <w:p w:rsidR="000F2D86" w:rsidRDefault="001978CB" w:rsidP="004D23C2">
            <w:pPr>
              <w:pStyle w:val="Normal2"/>
            </w:pPr>
            <w:r w:rsidRPr="001978CB">
              <w:rPr>
                <w:noProof/>
              </w:rPr>
              <w:pict>
                <v:shape id="_x0000_s6601" type="#_x0000_t75" style="position:absolute;left:0;text-align:left;margin-left:29333.3pt;margin-top:7.05pt;width:360.65pt;height:149pt;z-index:-249803264;mso-wrap-edited:t;mso-position-horizontal:right" wrapcoords="231 10053 380 14410 10131 14315 10167 18403 13317 18947 13242 21310 21600 21491 21600 0 10769 341 10843 6154 10131 6603 10056 9778 231 10053" filled="t">
                  <v:imagedata r:id="rId2249" o:title="TransportUnitReferenceIDInfo"/>
                  <w10:wrap type="tight"/>
                </v:shape>
              </w:pict>
            </w:r>
            <w:r w:rsidRPr="001978CB">
              <w:pict>
                <v:shape id="_x0000_s6599" style="position:absolute;left:0;text-align:left;margin-left:0;margin-top:0;width:50pt;height:50pt;z-index:253512192;visibility:hidden" coordsize="330,526" o:spt="100" o:preferrelative="t" adj="0,,0" path="">
                  <v:stroke joinstyle="round"/>
                  <v:formulas/>
                  <v:path o:connecttype="segments"/>
                  <o:lock v:ext="edit" selection="t"/>
                </v:shape>
              </w:pict>
            </w:r>
            <w:r w:rsidR="000F2D86">
              <w:t xml:space="preserve">A </w:t>
            </w:r>
            <w:r w:rsidR="000F2D86" w:rsidRPr="000F2D86">
              <w:t>group item that defines the relationship between a referenced transport unit and another transport unit</w:t>
            </w:r>
            <w:r w:rsidR="000F2D86">
              <w:t>.</w:t>
            </w:r>
          </w:p>
          <w:p w:rsidR="00C3497D" w:rsidRDefault="00C3497D" w:rsidP="00C3497D">
            <w:pPr>
              <w:pStyle w:val="Bold3"/>
            </w:pPr>
            <w:r>
              <w:t>TransportUnitType [attribute]</w:t>
            </w:r>
          </w:p>
          <w:p w:rsidR="00C3497D" w:rsidRDefault="00C3497D" w:rsidP="00C3497D">
            <w:pPr>
              <w:pStyle w:val="Italic3"/>
            </w:pPr>
            <w:r>
              <w:t>TransportUnitType is mandatory. A single instance is required.</w:t>
            </w:r>
          </w:p>
          <w:p w:rsidR="00C3497D" w:rsidRDefault="00C3497D" w:rsidP="00C349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rsidR="00C3497D" w:rsidRDefault="00C3497D" w:rsidP="00C3497D">
            <w:pPr>
              <w:pStyle w:val="Normal3"/>
            </w:pPr>
            <w:r>
              <w:t>Refer to TransportUnitType definition for any enumerations.</w:t>
            </w:r>
          </w:p>
          <w:p w:rsidR="00C3497D" w:rsidRDefault="00C3497D" w:rsidP="00C3497D">
            <w:pPr>
              <w:pStyle w:val="Bold3"/>
            </w:pPr>
            <w:r>
              <w:t>TransportUnitLevel [attribute]</w:t>
            </w:r>
          </w:p>
          <w:p w:rsidR="00C3497D" w:rsidRDefault="00C3497D" w:rsidP="00C3497D">
            <w:pPr>
              <w:pStyle w:val="Italic3"/>
            </w:pPr>
            <w:r>
              <w:t xml:space="preserve">TransportUnitLevel is </w:t>
            </w:r>
            <w:r w:rsidRPr="00C3497D">
              <w:t>mandatory. A single instance is required</w:t>
            </w:r>
            <w:r>
              <w:t>.</w:t>
            </w:r>
          </w:p>
          <w:p w:rsidR="00FF3FBB" w:rsidRDefault="00C3497D" w:rsidP="00FF3FBB">
            <w:pPr>
              <w:pStyle w:val="Normal3"/>
            </w:pPr>
            <w:r>
              <w:t xml:space="preserve">The </w:t>
            </w:r>
            <w:r w:rsidR="00FF3FBB">
              <w:t xml:space="preserve">non-zero sequential number that uniquely identifies the level of stacked transport units. The lowest level is assigned number 1. </w:t>
            </w:r>
          </w:p>
          <w:p w:rsidR="00FF3FBB" w:rsidRDefault="00FF3FBB" w:rsidP="00FF3FBB">
            <w:pPr>
              <w:pStyle w:val="Normal3"/>
            </w:pPr>
            <w:r>
              <w:t xml:space="preserve">For example, </w:t>
            </w:r>
          </w:p>
          <w:p w:rsidR="00F63161" w:rsidRDefault="00F63161" w:rsidP="00F63161">
            <w:pPr>
              <w:pStyle w:val="Normal3"/>
            </w:pPr>
            <w:r>
              <w:t xml:space="preserve">A railcar loaded with a container, then the transport unit levels would be railcar level 1 and container level 2. </w:t>
            </w:r>
          </w:p>
          <w:p w:rsidR="00F63161" w:rsidRPr="00F63161" w:rsidRDefault="00F63161" w:rsidP="00F63161">
            <w:pPr>
              <w:pStyle w:val="Bold3"/>
              <w:rPr>
                <w:b w:val="0"/>
              </w:rPr>
            </w:pPr>
            <w:r w:rsidRPr="00F63161">
              <w:rPr>
                <w:b w:val="0"/>
              </w:rPr>
              <w:t xml:space="preserve">A railcar loaded with a trailer and a container loaded on the trailer, then the transport unit levels would be railcar level 1, trailer level 2 and container level 3. </w:t>
            </w:r>
          </w:p>
          <w:p w:rsidR="000F2D86" w:rsidRDefault="000F2D86" w:rsidP="00F63161">
            <w:pPr>
              <w:pStyle w:val="Bold3"/>
            </w:pPr>
            <w:r>
              <w:t>(sequence)</w:t>
            </w:r>
          </w:p>
          <w:p w:rsidR="000F2D86" w:rsidRDefault="000F2D86" w:rsidP="004D23C2">
            <w:pPr>
              <w:pStyle w:val="Italic3"/>
            </w:pPr>
            <w:r>
              <w:t>The sequence of items below is mandatory. A single instance is required.</w:t>
            </w:r>
          </w:p>
          <w:p w:rsidR="00C3497D" w:rsidRDefault="00C3497D" w:rsidP="00C3497D">
            <w:pPr>
              <w:pStyle w:val="Bold4"/>
            </w:pPr>
            <w:r>
              <w:t>TransportUnitIdentifier</w:t>
            </w:r>
          </w:p>
          <w:p w:rsidR="00C3497D" w:rsidRDefault="00C3497D" w:rsidP="00C3497D">
            <w:pPr>
              <w:pStyle w:val="Italic4"/>
            </w:pPr>
            <w:r>
              <w:t xml:space="preserve">TransportUnitIdentifier is mandatory. </w:t>
            </w:r>
            <w:r w:rsidRPr="00C3497D">
              <w:t>One instance is required, multiple instances might exist.</w:t>
            </w:r>
          </w:p>
          <w:p w:rsidR="000F2D86" w:rsidRDefault="00C3497D" w:rsidP="00C3497D">
            <w:pPr>
              <w:pStyle w:val="Normal4"/>
            </w:pPr>
            <w:r>
              <w:t xml:space="preserve">The </w:t>
            </w:r>
            <w:r w:rsidR="00B107B8" w:rsidRPr="00B107B8">
              <w:t>identifier of the transport unit, for example a license pl</w:t>
            </w:r>
            <w:r w:rsidR="00D751D9">
              <w:t>ate number, a container ID etc.</w:t>
            </w:r>
            <w:r w:rsidR="00B107B8" w:rsidRPr="00B107B8">
              <w:t xml:space="preserve"> The identifier of the transport unit is the same as the identifier of the vehicle when the transport unit is directly mounted on the vehicle and does not have a separate identifier. The type of identifier is indicated by the TransportUnitIdentifierType</w:t>
            </w:r>
            <w:r w:rsidR="00B107B8">
              <w:t>.</w:t>
            </w:r>
          </w:p>
        </w:tc>
      </w:tr>
    </w:tbl>
    <w:p w:rsidR="000F2D86" w:rsidRDefault="000F2D86" w:rsidP="00DF657D"/>
    <w:p w:rsidR="00DF657D" w:rsidRDefault="00DF657D" w:rsidP="00DF657D">
      <w:pPr>
        <w:pStyle w:val="Heading2"/>
      </w:pPr>
      <w:bookmarkStart w:id="10050" w:name="_Toc259723142"/>
      <w:bookmarkStart w:id="10051" w:name="_Toc275503488"/>
      <w:bookmarkStart w:id="10052" w:name="_Toc371379158"/>
      <w:bookmarkStart w:id="10053" w:name="_Toc21214346"/>
      <w:bookmarkStart w:id="10054" w:name="TransportUnitText"/>
      <w:r>
        <w:t>TransportUnitText</w:t>
      </w:r>
      <w:bookmarkEnd w:id="10050"/>
      <w:bookmarkEnd w:id="10051"/>
      <w:bookmarkEnd w:id="10052"/>
      <w:bookmarkEnd w:id="10053"/>
      <w:bookmarkEnd w:id="100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B107B8" w:rsidRDefault="001978CB" w:rsidP="00DF657D">
            <w:pPr>
              <w:pStyle w:val="Normal2"/>
              <w:rPr>
                <w:b/>
              </w:rPr>
            </w:pPr>
            <w:r w:rsidRPr="001978CB">
              <w:rPr>
                <w:b/>
              </w:rPr>
              <w:pict>
                <v:shape id="dc_1705" o:spid="_x0000_s4828" style="position:absolute;left:0;text-align:left;margin-left:0;margin-top:0;width:50pt;height:50pt;z-index:252263936;visibility:hidden" coordsize="67,152" o:spt="100" o:preferrelative="t" adj="0,,0" path="">
                  <v:stroke joinstyle="round"/>
                  <v:formulas/>
                  <v:path o:connecttype="segments"/>
                  <o:lock v:ext="edit" selection="t"/>
                </v:shape>
              </w:pict>
            </w:r>
            <w:r w:rsidRPr="001978CB">
              <w:rPr>
                <w:b/>
              </w:rPr>
              <w:pict>
                <v:shape id="_x0000_s5564" style="position:absolute;left:0;text-align:left;margin-left:4635pt;margin-top:7.2pt;width:91.5pt;height:40.5pt;z-index:-250356224;mso-wrap-edited:t;mso-position-horizontal:right" coordsize="" o:spt="100" wrapcoords="-30 104 1000 104 1000 1105 1000 1105 -30 1105 -30 104" adj="0,,0" path="">
                  <v:stroke joinstyle="round"/>
                  <v:imagedata r:id="rId2250" o:title="dc_1705"/>
                  <v:formulas/>
                  <v:path o:connecttype="segments"/>
                  <w10:wrap type="tight"/>
                </v:shape>
              </w:pict>
            </w:r>
            <w:r w:rsidR="00DF657D" w:rsidRPr="00B107B8">
              <w:rPr>
                <w:b/>
              </w:rPr>
              <w:t>A text field further describing the transport unit.</w:t>
            </w:r>
          </w:p>
        </w:tc>
      </w:tr>
    </w:tbl>
    <w:p w:rsidR="00DF657D" w:rsidRDefault="00DF657D" w:rsidP="00DF657D"/>
    <w:p w:rsidR="00DF657D" w:rsidRDefault="00DF657D" w:rsidP="00DF657D">
      <w:pPr>
        <w:pStyle w:val="Heading2"/>
      </w:pPr>
      <w:bookmarkStart w:id="10055" w:name="_Toc259723143"/>
      <w:bookmarkStart w:id="10056" w:name="_Toc275503489"/>
      <w:bookmarkStart w:id="10057" w:name="_Toc371379159"/>
      <w:bookmarkStart w:id="10058" w:name="_Toc21214347"/>
      <w:bookmarkStart w:id="10059" w:name="TransportUnitType_a"/>
      <w:r>
        <w:t>TransportUnitType [attribute]</w:t>
      </w:r>
      <w:bookmarkEnd w:id="10055"/>
      <w:bookmarkEnd w:id="10056"/>
      <w:bookmarkEnd w:id="10057"/>
      <w:bookmarkEnd w:id="10058"/>
      <w:bookmarkEnd w:id="100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06" o:spid="_x0000_s4829" style="position:absolute;left:0;text-align:left;margin-left:0;margin-top:0;width:50pt;height:50pt;z-index:252264960;visibility:hidden" coordsize="89,191" o:spt="100" o:preferrelative="t" adj="0,,0" path="">
                  <v:stroke joinstyle="round"/>
                  <v:formulas/>
                  <v:path o:connecttype="segments"/>
                  <o:lock v:ext="edit" selection="t"/>
                </v:shape>
              </w:pict>
            </w:r>
            <w:r w:rsidRPr="001978CB">
              <w:pict>
                <v:shape id="_x0000_s5565" style="position:absolute;left:0;text-align:left;margin-left:6727.5pt;margin-top:7.2pt;width:114.75pt;height:53.25pt;z-index:-250355200;mso-wrap-edited:t;mso-position-horizontal:right" coordsize="" o:spt="100" wrapcoords="-30 0 1000 0 1000 1079 1000 1079 -30 1079 -30 0" adj="0,,0" path="">
                  <v:stroke joinstyle="round"/>
                  <v:imagedata r:id="rId2251" o:title="dc_1706"/>
                  <v:formulas/>
                  <v:path o:connecttype="segments"/>
                  <w10:wrap type="tight"/>
                </v:shape>
              </w:pict>
            </w:r>
            <w:r w:rsidR="00DF657D">
              <w:t>Provides general information about the transport unit, which is the unit containing the goods. Transport units only move using power from another source, the transport vehicle. Additional detail can be specified through a detail type.</w:t>
            </w:r>
          </w:p>
          <w:p w:rsidR="00DF657D" w:rsidRDefault="00DF657D" w:rsidP="00DF657D">
            <w:pPr>
              <w:pStyle w:val="Italic2"/>
            </w:pPr>
            <w:r>
              <w:t>This item is restricted to the following list.</w:t>
            </w:r>
          </w:p>
          <w:p w:rsidR="00DF657D" w:rsidRDefault="00DF657D" w:rsidP="00DF657D">
            <w:pPr>
              <w:pStyle w:val="Bold3"/>
            </w:pPr>
            <w:r>
              <w:t>Barge</w:t>
            </w:r>
          </w:p>
          <w:p w:rsidR="00DF657D" w:rsidRDefault="00DF657D" w:rsidP="00DF657D">
            <w:pPr>
              <w:pStyle w:val="Normal3"/>
            </w:pPr>
            <w:r>
              <w:t>A flat, inland waterways transport unit, which is typically towed, one or many at the same time, by a towing vessel.</w:t>
            </w:r>
          </w:p>
          <w:p w:rsidR="00DF657D" w:rsidRDefault="00DF657D" w:rsidP="00DF657D">
            <w:pPr>
              <w:pStyle w:val="Bold3"/>
            </w:pPr>
            <w:r>
              <w:t>Cassette</w:t>
            </w:r>
          </w:p>
          <w:p w:rsidR="00DF657D" w:rsidRDefault="00DF657D" w:rsidP="00DF657D">
            <w:pPr>
              <w:pStyle w:val="Normal3"/>
            </w:pPr>
            <w:r>
              <w:t>A platform used for RORO vessels to roll-on and roll-off goods to be moved.</w:t>
            </w:r>
          </w:p>
          <w:p w:rsidR="00DF657D" w:rsidRDefault="00DF657D" w:rsidP="00DF657D">
            <w:pPr>
              <w:pStyle w:val="Bold3"/>
            </w:pPr>
            <w:r>
              <w:t>Container</w:t>
            </w:r>
          </w:p>
          <w:p w:rsidR="00DF657D" w:rsidRDefault="00DF657D" w:rsidP="00DF657D">
            <w:pPr>
              <w:pStyle w:val="Normal3"/>
            </w:pPr>
            <w:r>
              <w:t>A generic term for a box to carry goods, strong enough for repeated use, usually stackable and fitted with devices for transfer between modes. There are a number of different types of containers.</w:t>
            </w:r>
          </w:p>
          <w:p w:rsidR="00DF657D" w:rsidRDefault="00DF657D" w:rsidP="00DF657D">
            <w:pPr>
              <w:pStyle w:val="Bold3"/>
            </w:pPr>
            <w:r>
              <w:t>ConventionalVessel</w:t>
            </w:r>
          </w:p>
          <w:p w:rsidR="00DF657D" w:rsidRDefault="00DF657D" w:rsidP="00DF657D">
            <w:pPr>
              <w:pStyle w:val="Normal3"/>
            </w:pPr>
            <w:r>
              <w:t>To be removed in version v3r00. Select the best fit from the TransportUnitType list.</w:t>
            </w:r>
          </w:p>
          <w:p w:rsidR="00DF657D" w:rsidRDefault="00DF657D" w:rsidP="00DF657D">
            <w:pPr>
              <w:pStyle w:val="Bold3"/>
            </w:pPr>
            <w:r>
              <w:t>DrawBarCombination</w:t>
            </w:r>
          </w:p>
          <w:p w:rsidR="00DF657D" w:rsidRDefault="00DF657D" w:rsidP="00DF657D">
            <w:pPr>
              <w:pStyle w:val="Normal3"/>
            </w:pPr>
            <w:r>
              <w:t>A RigidLorry and a DrawBarTrailer combined together and handled as one transport unit. It is typically used in Scandinavian countries.</w:t>
            </w:r>
          </w:p>
          <w:p w:rsidR="00DF657D" w:rsidRDefault="00DF657D" w:rsidP="00DF657D">
            <w:pPr>
              <w:pStyle w:val="Bold3"/>
            </w:pPr>
            <w:r>
              <w:t>Flatbed</w:t>
            </w:r>
          </w:p>
          <w:p w:rsidR="00DF657D" w:rsidRDefault="00DF657D" w:rsidP="00DF657D">
            <w:pPr>
              <w:pStyle w:val="Normal3"/>
            </w:pPr>
            <w:r>
              <w:t>To be removed in version v3r00. See detail types.</w:t>
            </w:r>
          </w:p>
          <w:p w:rsidR="00DF657D" w:rsidRDefault="00DF657D" w:rsidP="00DF657D">
            <w:pPr>
              <w:pStyle w:val="Bold3"/>
            </w:pPr>
            <w:r>
              <w:t>FlatCar</w:t>
            </w:r>
          </w:p>
          <w:p w:rsidR="00DF657D" w:rsidRDefault="00DF657D" w:rsidP="00DF657D">
            <w:pPr>
              <w:pStyle w:val="Normal3"/>
            </w:pPr>
            <w:r>
              <w:t>To be removed in version v3r00. See detail types.</w:t>
            </w:r>
          </w:p>
          <w:p w:rsidR="003E55F9" w:rsidRPr="003E55F9" w:rsidRDefault="003E55F9" w:rsidP="00B050DD">
            <w:pPr>
              <w:pStyle w:val="Bold3"/>
            </w:pPr>
            <w:r w:rsidRPr="003E55F9">
              <w:t xml:space="preserve">ForestryForwarderUnit </w:t>
            </w:r>
          </w:p>
          <w:p w:rsidR="003E55F9" w:rsidRDefault="003E55F9" w:rsidP="003E55F9">
            <w:pPr>
              <w:pStyle w:val="Normal3"/>
            </w:pPr>
            <w:r>
              <w:t>Carries wood in a body mounted to the chassis of a forestry forwarder.</w:t>
            </w:r>
          </w:p>
          <w:p w:rsidR="00DF657D" w:rsidRDefault="00DF657D" w:rsidP="00DF657D">
            <w:pPr>
              <w:pStyle w:val="Bold3"/>
            </w:pPr>
            <w:r>
              <w:t>RailCar</w:t>
            </w:r>
          </w:p>
          <w:p w:rsidR="00DF657D" w:rsidRDefault="00DF657D" w:rsidP="00DF657D">
            <w:pPr>
              <w:pStyle w:val="Normal3"/>
            </w:pPr>
            <w:r>
              <w:t>A rail-based, covered mode of transport. Synonym: Rail Wagon.</w:t>
            </w:r>
          </w:p>
          <w:p w:rsidR="00DF657D" w:rsidRDefault="00DF657D" w:rsidP="00DF657D">
            <w:pPr>
              <w:pStyle w:val="Bold3"/>
            </w:pPr>
            <w:r>
              <w:t>RigidLorry</w:t>
            </w:r>
          </w:p>
          <w:p w:rsidR="00DF657D" w:rsidRDefault="00DF657D" w:rsidP="00DF657D">
            <w:pPr>
              <w:pStyle w:val="Normal3"/>
            </w:pPr>
            <w:r>
              <w:t>Carries goods in a body mounted to the chassis of a truck. It can be covered or uncovered. Synonym: Straight Truck.</w:t>
            </w:r>
          </w:p>
          <w:p w:rsidR="00DF657D" w:rsidRDefault="00DF657D" w:rsidP="00DF657D">
            <w:pPr>
              <w:pStyle w:val="Bold3"/>
            </w:pPr>
            <w:r>
              <w:t>StackTrain</w:t>
            </w:r>
          </w:p>
          <w:p w:rsidR="00DF657D" w:rsidRDefault="00DF657D" w:rsidP="00DF657D">
            <w:pPr>
              <w:pStyle w:val="Normal3"/>
            </w:pPr>
            <w:r>
              <w:t>To be removed in v3r00. See detail types.</w:t>
            </w:r>
          </w:p>
          <w:p w:rsidR="00DF657D" w:rsidRDefault="00DF657D" w:rsidP="00DF657D">
            <w:pPr>
              <w:pStyle w:val="Bold3"/>
            </w:pPr>
            <w:r>
              <w:t>SwapBodies</w:t>
            </w:r>
          </w:p>
          <w:p w:rsidR="00DF657D" w:rsidRDefault="00DF657D" w:rsidP="00DF657D">
            <w:pPr>
              <w:pStyle w:val="Normal3"/>
            </w:pPr>
            <w:r>
              <w:t>To be removed in v3r00. See detail types.</w:t>
            </w:r>
          </w:p>
          <w:p w:rsidR="00DF657D" w:rsidRDefault="00DF657D" w:rsidP="00DF657D">
            <w:pPr>
              <w:pStyle w:val="Bold3"/>
            </w:pPr>
            <w:r>
              <w:t>Trailer</w:t>
            </w:r>
          </w:p>
          <w:p w:rsidR="00DF657D" w:rsidRDefault="00DF657D" w:rsidP="00DF657D">
            <w:pPr>
              <w:pStyle w:val="Normal3"/>
            </w:pPr>
            <w:r>
              <w:t>A road trailer usually pulled by a truck.</w:t>
            </w:r>
          </w:p>
          <w:p w:rsidR="00574554" w:rsidRDefault="00574554" w:rsidP="00574554">
            <w:pPr>
              <w:pStyle w:val="Bold3"/>
            </w:pPr>
            <w:r>
              <w:t>VesselUnit</w:t>
            </w:r>
          </w:p>
          <w:p w:rsidR="00574554" w:rsidRDefault="00574554" w:rsidP="00574554">
            <w:pPr>
              <w:pStyle w:val="Normal3"/>
            </w:pPr>
            <w:r>
              <w:t>A transport unit for vessels. It is normally a fixed integrated part of the vessel.</w:t>
            </w:r>
          </w:p>
          <w:p w:rsidR="00DF657D" w:rsidRDefault="00DF657D" w:rsidP="00DF657D">
            <w:pPr>
              <w:pStyle w:val="Bold3"/>
            </w:pPr>
            <w:r>
              <w:t>Wagon</w:t>
            </w:r>
          </w:p>
          <w:p w:rsidR="00DF657D" w:rsidRDefault="00DF657D" w:rsidP="00DF657D">
            <w:pPr>
              <w:pStyle w:val="Normal3"/>
            </w:pPr>
            <w:r>
              <w:t>To be removed in v3r00. Use instead transport unit “RailCar” and detail types of railcars.</w:t>
            </w:r>
          </w:p>
          <w:p w:rsidR="00DF657D" w:rsidRDefault="00DF657D" w:rsidP="00DF657D">
            <w:pPr>
              <w:pStyle w:val="Bold3"/>
            </w:pPr>
            <w:r>
              <w:t>Other</w:t>
            </w:r>
          </w:p>
          <w:p w:rsidR="00DF657D" w:rsidRDefault="00DF657D" w:rsidP="00DF657D">
            <w:pPr>
              <w:pStyle w:val="Normal3"/>
            </w:pPr>
            <w:r>
              <w:t>Used for any other transport units not covered by this list. To be removed in version v3r00.</w:t>
            </w:r>
          </w:p>
        </w:tc>
      </w:tr>
    </w:tbl>
    <w:p w:rsidR="00DF657D" w:rsidRDefault="00DF657D" w:rsidP="00DF657D"/>
    <w:p w:rsidR="00DF657D" w:rsidRDefault="00DF657D" w:rsidP="00DF657D">
      <w:pPr>
        <w:pStyle w:val="Heading2"/>
      </w:pPr>
      <w:bookmarkStart w:id="10060" w:name="_Toc259723144"/>
      <w:bookmarkStart w:id="10061" w:name="_Toc275503490"/>
      <w:bookmarkStart w:id="10062" w:name="_Toc371379160"/>
      <w:bookmarkStart w:id="10063" w:name="_Toc21214348"/>
      <w:bookmarkStart w:id="10064" w:name="TransportUnitVariable_a"/>
      <w:r>
        <w:t>TransportUnitVariable [attribute]</w:t>
      </w:r>
      <w:bookmarkEnd w:id="10060"/>
      <w:bookmarkEnd w:id="10061"/>
      <w:bookmarkEnd w:id="10062"/>
      <w:bookmarkEnd w:id="10063"/>
      <w:bookmarkEnd w:id="100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07" o:spid="_x0000_s4830" style="position:absolute;left:0;text-align:left;margin-left:0;margin-top:0;width:50pt;height:50pt;z-index:252265984;visibility:hidden" coordsize="89,212" o:spt="100" o:preferrelative="t" adj="0,,0" path="">
                  <v:stroke joinstyle="round"/>
                  <v:formulas/>
                  <v:path o:connecttype="segments"/>
                  <o:lock v:ext="edit" selection="t"/>
                </v:shape>
              </w:pict>
            </w:r>
            <w:r w:rsidRPr="001978CB">
              <w:pict>
                <v:shape id="_x0000_s5566" style="position:absolute;left:0;text-align:left;margin-left:7875pt;margin-top:7.2pt;width:127.5pt;height:53.25pt;z-index:-250354176;mso-wrap-edited:t;mso-position-horizontal:right" coordsize="" o:spt="100" wrapcoords="-30 0 1000 0 1000 1079 1000 1079 -30 1079 -30 0" adj="0,,0" path="">
                  <v:stroke joinstyle="round"/>
                  <v:imagedata r:id="rId2252" o:title="dc_1707"/>
                  <v:formulas/>
                  <v:path o:connecttype="segments"/>
                  <w10:wrap type="tight"/>
                </v:shape>
              </w:pict>
            </w:r>
            <w:r w:rsidR="00DF657D">
              <w:t>Indicates if there is an attribute of the transport unit that can change (is variable).</w:t>
            </w:r>
          </w:p>
          <w:p w:rsidR="00DF657D" w:rsidRDefault="00DF657D" w:rsidP="00DF657D">
            <w:pPr>
              <w:pStyle w:val="Italic2"/>
            </w:pPr>
            <w:r>
              <w:t>This item is restricted to the following list.</w:t>
            </w:r>
          </w:p>
          <w:p w:rsidR="00DF657D" w:rsidRDefault="00DF657D" w:rsidP="00DF657D">
            <w:pPr>
              <w:pStyle w:val="Bold3"/>
            </w:pPr>
            <w:r>
              <w:t>CubicCapacity</w:t>
            </w:r>
          </w:p>
          <w:p w:rsidR="00DF657D" w:rsidRDefault="00DF657D" w:rsidP="00DF657D">
            <w:pPr>
              <w:pStyle w:val="Bold3"/>
            </w:pPr>
            <w:r>
              <w:t>DeckOption</w:t>
            </w:r>
          </w:p>
          <w:p w:rsidR="00DF657D" w:rsidRDefault="00DF657D" w:rsidP="00DF657D">
            <w:pPr>
              <w:pStyle w:val="Bold3"/>
            </w:pPr>
            <w:r>
              <w:t>Height</w:t>
            </w:r>
          </w:p>
          <w:p w:rsidR="00DF657D" w:rsidRDefault="00DF657D" w:rsidP="00DF657D">
            <w:pPr>
              <w:pStyle w:val="Bold3"/>
            </w:pPr>
            <w:r>
              <w:t>Length</w:t>
            </w:r>
          </w:p>
          <w:p w:rsidR="00DF657D" w:rsidRDefault="00DF657D" w:rsidP="00DF657D">
            <w:pPr>
              <w:pStyle w:val="Bold3"/>
            </w:pPr>
            <w:r>
              <w:t>RailcarDoorSize</w:t>
            </w:r>
          </w:p>
          <w:p w:rsidR="00DF657D" w:rsidRDefault="00DF657D" w:rsidP="00DF657D">
            <w:pPr>
              <w:pStyle w:val="Bold3"/>
            </w:pPr>
            <w:r>
              <w:t>WeightCarryingCapacity</w:t>
            </w:r>
          </w:p>
        </w:tc>
      </w:tr>
    </w:tbl>
    <w:p w:rsidR="00DF657D" w:rsidRDefault="00DF657D" w:rsidP="00DF657D"/>
    <w:p w:rsidR="00DF657D" w:rsidRDefault="00DF657D" w:rsidP="00DF657D">
      <w:pPr>
        <w:pStyle w:val="Heading2"/>
      </w:pPr>
      <w:bookmarkStart w:id="10065" w:name="_Toc259723145"/>
      <w:bookmarkStart w:id="10066" w:name="_Toc275503491"/>
      <w:bookmarkStart w:id="10067" w:name="_Toc371379161"/>
      <w:bookmarkStart w:id="10068" w:name="_Toc21214349"/>
      <w:bookmarkStart w:id="10069" w:name="TransportUnitWeight"/>
      <w:r>
        <w:t>TransportUnitWeight</w:t>
      </w:r>
      <w:bookmarkEnd w:id="10065"/>
      <w:bookmarkEnd w:id="10066"/>
      <w:bookmarkEnd w:id="10067"/>
      <w:bookmarkEnd w:id="10068"/>
      <w:bookmarkEnd w:id="100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08" o:spid="_x0000_s4831" style="position:absolute;left:0;text-align:left;margin-left:0;margin-top:0;width:50pt;height:50pt;z-index:252267008;visibility:hidden" coordsize="197,412" o:spt="100" o:preferrelative="t" adj="0,,0" path="">
                  <v:stroke joinstyle="round"/>
                  <v:formulas/>
                  <v:path o:connecttype="segments"/>
                  <o:lock v:ext="edit" selection="t"/>
                </v:shape>
              </w:pict>
            </w:r>
            <w:r w:rsidRPr="001978CB">
              <w:pict>
                <v:shape id="_x0000_s5567" style="position:absolute;left:0;text-align:left;margin-left:18675pt;margin-top:7.2pt;width:247.5pt;height:118.5pt;z-index:-250353152;mso-wrap-edited:t;mso-position-horizontal:right" coordsize="" o:spt="100" wrapcoords="-30 441 381 441 669 441 669 106 669 106 669 0 1000 0 1000 0 1000 1036 669 1036 669 782 381 782 -30 782 -30 441" adj="0,,0" path="">
                  <v:stroke joinstyle="round"/>
                  <v:imagedata r:id="rId2253" o:title="dc_1708"/>
                  <v:formulas/>
                  <v:path o:connecttype="segments"/>
                  <w10:wrap type="tight"/>
                </v:shape>
              </w:pict>
            </w:r>
            <w:r w:rsidR="00DF657D">
              <w:t>The weight of the transport unit in a valid UOM (usually tons, pounds, or kilograms).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70" w:name="_Toc259723146"/>
      <w:bookmarkStart w:id="10071" w:name="_Toc275503492"/>
      <w:bookmarkStart w:id="10072" w:name="_Toc371379162"/>
      <w:bookmarkStart w:id="10073" w:name="_Toc21214350"/>
      <w:bookmarkStart w:id="10074" w:name="TransportUnitWidth"/>
      <w:r>
        <w:t>TransportUnitWidth</w:t>
      </w:r>
      <w:bookmarkEnd w:id="10070"/>
      <w:bookmarkEnd w:id="10071"/>
      <w:bookmarkEnd w:id="10072"/>
      <w:bookmarkEnd w:id="10073"/>
      <w:bookmarkEnd w:id="100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09" o:spid="_x0000_s4832" style="position:absolute;left:0;text-align:left;margin-left:0;margin-top:0;width:50pt;height:50pt;z-index:252268032;visibility:hidden" coordsize="197,404" o:spt="100" o:preferrelative="t" adj="0,,0" path="">
                  <v:stroke joinstyle="round"/>
                  <v:formulas/>
                  <v:path o:connecttype="segments"/>
                  <o:lock v:ext="edit" selection="t"/>
                </v:shape>
              </w:pict>
            </w:r>
            <w:r w:rsidRPr="001978CB">
              <w:pict>
                <v:shape id="_x0000_s5568" style="position:absolute;left:0;text-align:left;margin-left:18202.5pt;margin-top:7.2pt;width:242.25pt;height:118.5pt;z-index:-250352128;mso-wrap-edited:t;mso-position-horizontal:right" coordsize="" o:spt="100" wrapcoords="-30 441 368 441 663 441 663 106 663 106 663 0 1000 0 1000 0 1000 1036 663 1036 663 782 368 782 -30 782 -30 441" adj="0,,0" path="">
                  <v:stroke joinstyle="round"/>
                  <v:imagedata r:id="rId2254" o:title="dc_1709"/>
                  <v:formulas/>
                  <v:path o:connecttype="segments"/>
                  <w10:wrap type="tight"/>
                </v:shape>
              </w:pict>
            </w:r>
            <w:r w:rsidR="00DF657D">
              <w:t>The width of the transport unit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75" w:name="_Toc259723147"/>
      <w:bookmarkStart w:id="10076" w:name="_Toc275503493"/>
      <w:bookmarkStart w:id="10077" w:name="_Toc371379163"/>
      <w:bookmarkStart w:id="10078" w:name="_Toc21214351"/>
      <w:bookmarkStart w:id="10079" w:name="TransportUnloadingCharacteristics"/>
      <w:r>
        <w:t>TransportUnloadingCharacteristics</w:t>
      </w:r>
      <w:bookmarkEnd w:id="10075"/>
      <w:bookmarkEnd w:id="10076"/>
      <w:bookmarkEnd w:id="10077"/>
      <w:bookmarkEnd w:id="10078"/>
      <w:bookmarkEnd w:id="100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7053" type="#_x0000_t75" style="position:absolute;left:0;text-align:left;margin-left:22979.3pt;margin-top:7.05pt;width:456.75pt;height:288.75pt;z-index:-249467392;mso-wrap-edited:t;mso-position-horizontal:right;mso-position-horizontal-relative:text;mso-position-vertical:absolute;mso-position-vertical-relative:text" wrapcoords="166 10660 336 13353 8933 12994 9075 17751 11317 17751 12281 21521 21600 21544 21600 0 9472 67 9586 6127 8962 6261 9103 10615 166 10660" filled="t">
                  <v:imagedata r:id="rId2255" o:title="TransportUnloadingCharacteristics"/>
                  <w10:wrap type="tight"/>
                </v:shape>
              </w:pict>
            </w:r>
            <w:r w:rsidRPr="001978CB">
              <w:pict>
                <v:shape id="dc_1710" o:spid="_x0000_s5800" style="position:absolute;left:0;text-align:left;margin-left:0;margin-top:0;width:50pt;height:50pt;z-index:253166080;visibility:hidden" coordsize="352,679" o:spt="100" o:preferrelative="t" adj="0,,0" path="">
                  <v:stroke joinstyle="round"/>
                  <v:formulas/>
                  <v:path o:connecttype="segments"/>
                  <o:lock v:ext="edit" selection="t"/>
                </v:shape>
              </w:pict>
            </w:r>
            <w:r w:rsidR="00DF657D">
              <w:t>A group item defining how the transported items are to be unloaded.</w:t>
            </w:r>
          </w:p>
          <w:p w:rsidR="00DF657D" w:rsidRDefault="00DF657D" w:rsidP="00DF657D">
            <w:pPr>
              <w:pStyle w:val="Bold3"/>
            </w:pPr>
            <w:r>
              <w:t>TransportUnloadingType [attribute]</w:t>
            </w:r>
          </w:p>
          <w:p w:rsidR="00DF657D" w:rsidRDefault="00DF657D" w:rsidP="00DF657D">
            <w:pPr>
              <w:pStyle w:val="Italic3"/>
            </w:pPr>
            <w:r>
              <w:t>TransportUnloadingType is optional. A single instance might exist.</w:t>
            </w:r>
          </w:p>
          <w:p w:rsidR="00DF657D" w:rsidRDefault="00DF657D" w:rsidP="00DF657D">
            <w:pPr>
              <w:pStyle w:val="Normal3"/>
            </w:pPr>
            <w:r>
              <w:t>Defines the primary unloading modes for the transport of the goods</w:t>
            </w:r>
          </w:p>
          <w:p w:rsidR="00DF657D" w:rsidRDefault="00DF657D" w:rsidP="00DF657D">
            <w:pPr>
              <w:pStyle w:val="Normal3"/>
            </w:pPr>
            <w:r>
              <w:t>Refer to TransportUnloadingType definition for any enumerations.</w:t>
            </w:r>
          </w:p>
          <w:p w:rsidR="00DF657D" w:rsidRDefault="00DF657D" w:rsidP="00DF657D">
            <w:pPr>
              <w:pStyle w:val="Bold3"/>
            </w:pPr>
            <w:r>
              <w:t>DirectUnloading [attribute]</w:t>
            </w:r>
          </w:p>
          <w:p w:rsidR="00DF657D" w:rsidRDefault="00DF657D" w:rsidP="00DF657D">
            <w:pPr>
              <w:pStyle w:val="Italic3"/>
            </w:pPr>
            <w:r>
              <w:t>DirectUnloading is optional. A single instance might exist.</w:t>
            </w:r>
          </w:p>
          <w:p w:rsidR="00DF657D" w:rsidRDefault="00DF657D" w:rsidP="00DF657D">
            <w:pPr>
              <w:pStyle w:val="Normal3"/>
            </w:pPr>
            <w:r>
              <w:t>Specifies if the transport unit should be unloaded directly on to a new transport unit. Certain transport units, e.g. cassettes, can be stored in warehouses a short period waiting for direct unloading.</w:t>
            </w:r>
          </w:p>
          <w:p w:rsidR="00DF657D" w:rsidRDefault="00DF657D" w:rsidP="00DF657D">
            <w:pPr>
              <w:pStyle w:val="Normal3"/>
            </w:pPr>
            <w:r>
              <w:t>Refer to DirectUnloading definition for any enumerations.</w:t>
            </w:r>
          </w:p>
          <w:p w:rsidR="006A0348" w:rsidRDefault="006A0348" w:rsidP="006A0348">
            <w:pPr>
              <w:pStyle w:val="Bold3"/>
            </w:pPr>
            <w:r w:rsidRPr="006A0348">
              <w:t>IsSlotManaged</w:t>
            </w:r>
            <w:r>
              <w:t xml:space="preserve"> [attribute]</w:t>
            </w:r>
          </w:p>
          <w:p w:rsidR="006A0348" w:rsidRDefault="006A0348" w:rsidP="006A0348">
            <w:pPr>
              <w:pStyle w:val="Italic3"/>
            </w:pPr>
            <w:r w:rsidRPr="006A0348">
              <w:t>IsSlotManaged</w:t>
            </w:r>
            <w:r>
              <w:t xml:space="preserve"> is optional. A single instance might exist.</w:t>
            </w:r>
          </w:p>
          <w:p w:rsidR="006A0348" w:rsidRDefault="006A0348" w:rsidP="006A0348">
            <w:pPr>
              <w:pStyle w:val="Normal3"/>
            </w:pPr>
            <w:r w:rsidRPr="006A0348">
              <w:t>Specifies if the activity is managed by given slot times for execution of the activity. For example given slot times for unloading of a transport unit</w:t>
            </w:r>
            <w:r>
              <w:t>.</w:t>
            </w:r>
          </w:p>
          <w:p w:rsidR="006A0348" w:rsidRDefault="006A0348" w:rsidP="006A0348">
            <w:pPr>
              <w:pStyle w:val="Normal3"/>
            </w:pPr>
            <w:r>
              <w:t xml:space="preserve">Refer to </w:t>
            </w:r>
            <w:r w:rsidRPr="006A0348">
              <w:t>IsSlotManaged</w:t>
            </w:r>
            <w:r>
              <w:t xml:space="preserve"> definition for any enumerations.</w:t>
            </w:r>
          </w:p>
          <w:p w:rsidR="002F2CD0" w:rsidRDefault="002F2CD0" w:rsidP="002F2CD0">
            <w:pPr>
              <w:pStyle w:val="Bold3"/>
            </w:pPr>
            <w:r w:rsidRPr="002F2CD0">
              <w:t>IsCarrierUnloadingOperator</w:t>
            </w:r>
            <w:r>
              <w:t xml:space="preserve"> [attribute]</w:t>
            </w:r>
          </w:p>
          <w:p w:rsidR="002F2CD0" w:rsidRDefault="00B523BB" w:rsidP="002F2CD0">
            <w:pPr>
              <w:pStyle w:val="Italic3"/>
            </w:pPr>
            <w:r w:rsidRPr="00B523BB">
              <w:t>IsCarrierUnloadingOperator</w:t>
            </w:r>
            <w:r w:rsidR="002F2CD0">
              <w:t xml:space="preserve"> is optional. A single instance might exist.</w:t>
            </w:r>
          </w:p>
          <w:p w:rsidR="002F2CD0" w:rsidRDefault="00B523BB" w:rsidP="002F2CD0">
            <w:pPr>
              <w:pStyle w:val="Normal3"/>
            </w:pPr>
            <w:r w:rsidRPr="00B523BB">
              <w:t>Specifies if the carrier i</w:t>
            </w:r>
            <w:r>
              <w:t>s the unloading operator or not</w:t>
            </w:r>
            <w:r w:rsidR="002F2CD0">
              <w:t>.</w:t>
            </w:r>
          </w:p>
          <w:p w:rsidR="002F2CD0" w:rsidRDefault="002F2CD0" w:rsidP="006A0348">
            <w:pPr>
              <w:pStyle w:val="Normal3"/>
            </w:pPr>
            <w:r>
              <w:t xml:space="preserve">Refer to </w:t>
            </w:r>
            <w:r w:rsidR="00B523BB" w:rsidRPr="00B523BB">
              <w:t>IsCarrierUnloadingOperator</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TransportUnloadingCode</w:t>
            </w:r>
          </w:p>
          <w:p w:rsidR="00DF657D" w:rsidRDefault="00DF657D" w:rsidP="00DF657D">
            <w:pPr>
              <w:pStyle w:val="Italic4"/>
            </w:pPr>
            <w:r>
              <w:t>TransportUnloadingCode is optional. A single instance might exist.</w:t>
            </w:r>
          </w:p>
          <w:p w:rsidR="00DF657D" w:rsidRDefault="00DF657D" w:rsidP="00DF657D">
            <w:pPr>
              <w:pStyle w:val="Normal4"/>
            </w:pPr>
            <w:r>
              <w:t>A code defining how the transported items are to be unloaded.</w:t>
            </w:r>
          </w:p>
          <w:p w:rsidR="00DF657D" w:rsidRDefault="00DF657D" w:rsidP="00DF657D">
            <w:pPr>
              <w:pStyle w:val="Bold4"/>
            </w:pPr>
            <w:r>
              <w:t>TransportUnloadingCodeDescription</w:t>
            </w:r>
          </w:p>
          <w:p w:rsidR="00DF657D" w:rsidRDefault="00DF657D" w:rsidP="00DF657D">
            <w:pPr>
              <w:pStyle w:val="Italic4"/>
            </w:pPr>
            <w:r>
              <w:t>TransportUnloadingCodeDescription is optional. A single instance might exist.</w:t>
            </w:r>
          </w:p>
          <w:p w:rsidR="00DF657D" w:rsidRDefault="00DF657D" w:rsidP="00DF657D">
            <w:pPr>
              <w:pStyle w:val="Normal4"/>
            </w:pPr>
            <w:r>
              <w:t>A group item describing the TransportUnloadingCode. The document specifying how to unload goods based on the TransportUnloadingCode can be supplied in e-Attachment.</w:t>
            </w:r>
          </w:p>
          <w:p w:rsidR="00DF657D" w:rsidRDefault="00DF657D" w:rsidP="00DF657D">
            <w:pPr>
              <w:pStyle w:val="Bold4"/>
            </w:pPr>
            <w:r>
              <w:t>TransportUnloadingText</w:t>
            </w:r>
          </w:p>
          <w:p w:rsidR="00DF657D" w:rsidRDefault="00DF657D" w:rsidP="00DF657D">
            <w:pPr>
              <w:pStyle w:val="Italic4"/>
            </w:pPr>
            <w:r>
              <w:t>TransportUnloadingText is optional. Multiple instances might exist.</w:t>
            </w:r>
          </w:p>
          <w:p w:rsidR="00DF657D" w:rsidRDefault="00DF657D" w:rsidP="00DF657D">
            <w:pPr>
              <w:pStyle w:val="Normal4"/>
            </w:pPr>
            <w:r>
              <w:t>A text field further describing the transport unloading instructions.</w:t>
            </w:r>
          </w:p>
          <w:p w:rsidR="00DF657D" w:rsidRDefault="00DF657D" w:rsidP="00DF657D">
            <w:pPr>
              <w:pStyle w:val="Normal2"/>
            </w:pPr>
          </w:p>
        </w:tc>
      </w:tr>
    </w:tbl>
    <w:p w:rsidR="00DF657D" w:rsidRDefault="00DF657D" w:rsidP="00DF657D"/>
    <w:p w:rsidR="00DF657D" w:rsidRDefault="00DF657D" w:rsidP="00DF657D">
      <w:pPr>
        <w:pStyle w:val="Heading2"/>
      </w:pPr>
      <w:bookmarkStart w:id="10080" w:name="_Toc259723148"/>
      <w:bookmarkStart w:id="10081" w:name="_Toc275503494"/>
      <w:bookmarkStart w:id="10082" w:name="_Toc371379164"/>
      <w:bookmarkStart w:id="10083" w:name="_Toc21214352"/>
      <w:bookmarkStart w:id="10084" w:name="TransportUnloadingCode"/>
      <w:r>
        <w:t>TransportUnloadingCode</w:t>
      </w:r>
      <w:bookmarkEnd w:id="10080"/>
      <w:bookmarkEnd w:id="10081"/>
      <w:bookmarkEnd w:id="10082"/>
      <w:bookmarkEnd w:id="10083"/>
      <w:bookmarkEnd w:id="100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11" o:spid="_x0000_s4833" style="position:absolute;left:0;text-align:left;margin-left:0;margin-top:0;width:50pt;height:50pt;z-index:252269056;visibility:hidden" coordsize="96,373" o:spt="100" o:preferrelative="t" adj="0,,0" path="">
                  <v:stroke joinstyle="round"/>
                  <v:formulas/>
                  <v:path o:connecttype="segments"/>
                  <o:lock v:ext="edit" selection="t"/>
                </v:shape>
              </w:pict>
            </w:r>
            <w:r w:rsidRPr="001978CB">
              <w:rPr>
                <w:noProof/>
              </w:rPr>
              <w:pict>
                <v:shape id="_x0000_s6526" type="#_x0000_t75" style="position:absolute;left:0;text-align:left;margin-left:19338.8pt;margin-top:7.05pt;width:249.6pt;height:90.6pt;z-index:-249853440;mso-wrap-edited:t;mso-position-horizontal:right" wrapcoords="238 5972 394 15270 1069 15699 11557 14984 11401 20992 21600 21421 21600 0 11401 536 11505 6974 238 5972" filled="t">
                  <v:imagedata r:id="rId2256" o:title="TransportUnloadingCode"/>
                  <w10:wrap type="tight"/>
                </v:shape>
              </w:pict>
            </w:r>
            <w:r w:rsidR="00DF657D">
              <w:t>A code defining how the transported items are to be unloaded.</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7"/>
              </w:numPr>
            </w:pPr>
            <w:r>
              <w:t xml:space="preserve">For the element that owns this attribute. </w:t>
            </w:r>
          </w:p>
          <w:p w:rsidR="00DF657D" w:rsidRDefault="00DF657D" w:rsidP="008D25AE">
            <w:pPr>
              <w:pStyle w:val="Normal3"/>
              <w:numPr>
                <w:ilvl w:val="0"/>
                <w:numId w:val="67"/>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10085" w:name="_Toc259723149"/>
      <w:bookmarkStart w:id="10086" w:name="_Toc275503495"/>
      <w:bookmarkStart w:id="10087" w:name="_Toc371379165"/>
      <w:bookmarkStart w:id="10088" w:name="_Toc21214353"/>
      <w:bookmarkStart w:id="10089" w:name="TransportUnloadingCodeDescription"/>
      <w:r>
        <w:t>TransportUnloadingCodeDescription</w:t>
      </w:r>
      <w:bookmarkEnd w:id="10085"/>
      <w:bookmarkEnd w:id="10086"/>
      <w:bookmarkEnd w:id="10087"/>
      <w:bookmarkEnd w:id="10088"/>
      <w:bookmarkEnd w:id="100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12" o:spid="_x0000_s4834" style="position:absolute;left:0;text-align:left;margin-left:0;margin-top:0;width:50pt;height:50pt;z-index:252270080;visibility:hidden" coordsize="140,539" o:spt="100" o:preferrelative="t" adj="0,,0" path="">
                  <v:stroke joinstyle="round"/>
                  <v:formulas/>
                  <v:path o:connecttype="segments"/>
                  <o:lock v:ext="edit" selection="t"/>
                </v:shape>
              </w:pict>
            </w:r>
            <w:r w:rsidRPr="001978CB">
              <w:pict>
                <v:shape id="_x0000_s5570" style="position:absolute;left:0;text-align:left;margin-left:25492.5pt;margin-top:7.2pt;width:323.25pt;height:84pt;z-index:-250351104;mso-wrap-edited:t;mso-position-horizontal:right" coordsize="" o:spt="100" wrapcoords="-30 421 491 421 712 421 712 150 712 150 712 0 1000 0 1000 0 1000 1050 712 1050 712 758 491 758 491 750 -30 750 -30 421" adj="0,,0" path="">
                  <v:stroke joinstyle="round"/>
                  <v:imagedata r:id="rId2257" o:title="dc_1712"/>
                  <v:formulas/>
                  <v:path o:connecttype="segments"/>
                  <w10:wrap type="tight"/>
                </v:shape>
              </w:pict>
            </w:r>
            <w:r w:rsidR="00DF657D">
              <w:t>A group item describing the TransportUnloadingCode. The document specifying how to unload goods based on the TransportUnloadingCode can be supplied in e-Attachment.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tc>
      </w:tr>
    </w:tbl>
    <w:p w:rsidR="00DF657D" w:rsidRDefault="00DF657D" w:rsidP="00DF657D"/>
    <w:p w:rsidR="00DF657D" w:rsidRDefault="00DF657D" w:rsidP="00DF657D">
      <w:pPr>
        <w:pStyle w:val="Heading2"/>
      </w:pPr>
      <w:bookmarkStart w:id="10090" w:name="_Toc259723150"/>
      <w:bookmarkStart w:id="10091" w:name="_Toc275503496"/>
      <w:bookmarkStart w:id="10092" w:name="_Toc371379166"/>
      <w:bookmarkStart w:id="10093" w:name="_Toc21214354"/>
      <w:bookmarkStart w:id="10094" w:name="TransportUnloadingText"/>
      <w:r>
        <w:t>TransportUnloadingText</w:t>
      </w:r>
      <w:bookmarkEnd w:id="10090"/>
      <w:bookmarkEnd w:id="10091"/>
      <w:bookmarkEnd w:id="10092"/>
      <w:bookmarkEnd w:id="10093"/>
      <w:bookmarkEnd w:id="100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13" o:spid="_x0000_s4835" style="position:absolute;left:0;text-align:left;margin-left:0;margin-top:0;width:50pt;height:50pt;z-index:252271104;visibility:hidden" coordsize="89,193" o:spt="100" o:preferrelative="t" adj="0,,0" path="">
                  <v:stroke joinstyle="round"/>
                  <v:formulas/>
                  <v:path o:connecttype="segments"/>
                  <o:lock v:ext="edit" selection="t"/>
                </v:shape>
              </w:pict>
            </w:r>
            <w:r w:rsidRPr="001978CB">
              <w:pict>
                <v:shape id="_x0000_s5571" style="position:absolute;left:0;text-align:left;margin-left:6795pt;margin-top:7.2pt;width:115.5pt;height:53.25pt;z-index:-250350080;mso-wrap-edited:t;mso-position-horizontal:right" coordsize="" o:spt="100" wrapcoords="-30 78 1000 78 1000 1079 1000 1079 -30 1079 -30 78" adj="0,,0" path="">
                  <v:stroke joinstyle="round"/>
                  <v:imagedata r:id="rId2258" o:title="dc_1713"/>
                  <v:formulas/>
                  <v:path o:connecttype="segments"/>
                  <w10:wrap type="tight"/>
                </v:shape>
              </w:pict>
            </w:r>
            <w:r w:rsidR="00DF657D">
              <w:t>A text field further describing the transport unloading instructions.</w:t>
            </w:r>
          </w:p>
        </w:tc>
      </w:tr>
    </w:tbl>
    <w:p w:rsidR="00DF657D" w:rsidRDefault="00DF657D" w:rsidP="00DF657D"/>
    <w:p w:rsidR="00DF657D" w:rsidRDefault="00DF657D" w:rsidP="00DF657D">
      <w:pPr>
        <w:pStyle w:val="Heading2"/>
      </w:pPr>
      <w:bookmarkStart w:id="10095" w:name="_Toc259723151"/>
      <w:bookmarkStart w:id="10096" w:name="_Toc275503497"/>
      <w:bookmarkStart w:id="10097" w:name="_Toc371379167"/>
      <w:bookmarkStart w:id="10098" w:name="_Toc21214355"/>
      <w:bookmarkStart w:id="10099" w:name="TransportUnloadingType_a"/>
      <w:r>
        <w:t>TransportUnloadingType [attribute]</w:t>
      </w:r>
      <w:bookmarkEnd w:id="10095"/>
      <w:bookmarkEnd w:id="10096"/>
      <w:bookmarkEnd w:id="10097"/>
      <w:bookmarkEnd w:id="10098"/>
      <w:bookmarkEnd w:id="100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14" o:spid="_x0000_s4836" style="position:absolute;left:0;text-align:left;margin-left:0;margin-top:0;width:50pt;height:50pt;z-index:252272128;visibility:hidden" coordsize="89,230" o:spt="100" o:preferrelative="t" adj="0,,0" path="">
                  <v:stroke joinstyle="round"/>
                  <v:formulas/>
                  <v:path o:connecttype="segments"/>
                  <o:lock v:ext="edit" selection="t"/>
                </v:shape>
              </w:pict>
            </w:r>
            <w:r w:rsidRPr="001978CB">
              <w:pict>
                <v:shape id="_x0000_s5572" style="position:absolute;left:0;text-align:left;margin-left:8820pt;margin-top:7.2pt;width:138pt;height:53.25pt;z-index:-250349056;mso-wrap-edited:t;mso-position-horizontal:right" coordsize="" o:spt="100" wrapcoords="-30 0 1000 0 1000 1079 1000 1079 -30 1079 -30 0" adj="0,,0" path="">
                  <v:stroke joinstyle="round"/>
                  <v:imagedata r:id="rId2259" o:title="dc_1714"/>
                  <v:formulas/>
                  <v:path o:connecttype="segments"/>
                  <w10:wrap type="tight"/>
                </v:shape>
              </w:pict>
            </w:r>
            <w:r w:rsidR="00DF657D">
              <w:t>Defines the primary unloading modes for the transport of the goods</w:t>
            </w:r>
          </w:p>
          <w:p w:rsidR="00DF657D" w:rsidRDefault="00DF657D" w:rsidP="00DF657D">
            <w:pPr>
              <w:pStyle w:val="Italic2"/>
            </w:pPr>
            <w:r>
              <w:t>This item is restricted to the following list.</w:t>
            </w:r>
          </w:p>
          <w:p w:rsidR="00DF657D" w:rsidRDefault="00DF657D" w:rsidP="00DF657D">
            <w:pPr>
              <w:pStyle w:val="Bold3"/>
            </w:pPr>
            <w:r>
              <w:t>ByUnloadingCode</w:t>
            </w:r>
          </w:p>
          <w:p w:rsidR="00DF657D" w:rsidRDefault="00DF657D" w:rsidP="00DF657D">
            <w:pPr>
              <w:pStyle w:val="Normal3"/>
            </w:pPr>
            <w:r>
              <w:t>How to unload the goods is specifed via the element TransportUnloadingCode. TransportUnloadingCode can be used as a Load Pattern identifier. A separate document, that can be specified by element TransportUnloadingCodeDescription, specifies the Load Pattern in all details</w:t>
            </w:r>
          </w:p>
          <w:p w:rsidR="00DF657D" w:rsidRDefault="00DF657D" w:rsidP="00DF657D">
            <w:pPr>
              <w:pStyle w:val="Bold3"/>
            </w:pPr>
            <w:r>
              <w:t>Lying</w:t>
            </w:r>
          </w:p>
          <w:p w:rsidR="00DF657D" w:rsidRDefault="00DF657D" w:rsidP="00DF657D">
            <w:pPr>
              <w:pStyle w:val="Normal3"/>
            </w:pPr>
            <w:r>
              <w:t>The goods, such as reels on the belly, have to be in a lying position after unloading.</w:t>
            </w:r>
          </w:p>
          <w:p w:rsidR="00DF657D" w:rsidRDefault="00DF657D" w:rsidP="00DF657D">
            <w:pPr>
              <w:pStyle w:val="Bold3"/>
            </w:pPr>
            <w:r>
              <w:t>Standing</w:t>
            </w:r>
          </w:p>
          <w:p w:rsidR="00DF657D" w:rsidRDefault="00DF657D" w:rsidP="00DF657D">
            <w:pPr>
              <w:pStyle w:val="Normal3"/>
            </w:pPr>
            <w:r>
              <w:t>The goods, such as reels standing on end, have to be in a standing position after unloading.</w:t>
            </w:r>
          </w:p>
          <w:p w:rsidR="00DF657D" w:rsidRDefault="00DF657D" w:rsidP="00DF657D">
            <w:pPr>
              <w:pStyle w:val="Bold3"/>
            </w:pPr>
            <w:r>
              <w:t>StandingUpsideDown</w:t>
            </w:r>
          </w:p>
          <w:p w:rsidR="00DF657D" w:rsidRDefault="00DF657D" w:rsidP="00DF657D">
            <w:pPr>
              <w:pStyle w:val="Normal3"/>
            </w:pPr>
            <w:r>
              <w:t>The goods, such as reels standing on end but turned upside-down in a standing position after unloading. Reels are turned upside-down to get the right unwinding direction at end user.</w:t>
            </w:r>
          </w:p>
          <w:p w:rsidR="00DF657D" w:rsidRDefault="00DF657D" w:rsidP="00DF657D">
            <w:pPr>
              <w:pStyle w:val="Bold3"/>
            </w:pPr>
            <w:r>
              <w:t>Other</w:t>
            </w:r>
          </w:p>
          <w:p w:rsidR="00DF657D" w:rsidRDefault="00DF657D" w:rsidP="00DF657D">
            <w:pPr>
              <w:pStyle w:val="Normal3"/>
            </w:pPr>
            <w:r>
              <w:t>Used for any other loading modes not covered by this list.</w:t>
            </w:r>
          </w:p>
        </w:tc>
      </w:tr>
    </w:tbl>
    <w:p w:rsidR="00DF657D" w:rsidRDefault="00DF657D" w:rsidP="00DF657D"/>
    <w:p w:rsidR="00DF657D" w:rsidRDefault="00DF657D" w:rsidP="00DF657D">
      <w:pPr>
        <w:pStyle w:val="Heading2"/>
      </w:pPr>
      <w:bookmarkStart w:id="10100" w:name="_Toc259723152"/>
      <w:bookmarkStart w:id="10101" w:name="_Toc275503498"/>
      <w:bookmarkStart w:id="10102" w:name="_Toc371379168"/>
      <w:bookmarkStart w:id="10103" w:name="_Toc21214356"/>
      <w:bookmarkStart w:id="10104" w:name="TransportVehicleCharacteristics"/>
      <w:r>
        <w:t>TransportVehicleCharacteristics</w:t>
      </w:r>
      <w:bookmarkEnd w:id="10100"/>
      <w:bookmarkEnd w:id="10101"/>
      <w:bookmarkEnd w:id="10102"/>
      <w:bookmarkEnd w:id="10103"/>
      <w:bookmarkEnd w:id="101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15" o:spid="_x0000_s4837" style="position:absolute;left:0;text-align:left;margin-left:0;margin-top:0;width:50pt;height:50pt;z-index:252273152;visibility:hidden" coordsize="448,625" o:spt="100" o:preferrelative="t" adj="0,,0" path="">
                  <v:stroke joinstyle="round"/>
                  <v:formulas/>
                  <v:path o:connecttype="segments"/>
                  <o:lock v:ext="edit" selection="t"/>
                </v:shape>
              </w:pict>
            </w:r>
            <w:r>
              <w:rPr>
                <w:noProof/>
                <w:snapToGrid/>
                <w:lang w:val="sv-SE" w:eastAsia="sv-SE"/>
              </w:rPr>
              <w:pict>
                <v:shape id="_x0000_s7125" type="#_x0000_t75" style="position:absolute;left:0;text-align:left;margin-left:15228.3pt;margin-top:7.05pt;width:428.25pt;height:516.75pt;z-index:-249430528;mso-wrap-edited:t;mso-position-horizontal:right;mso-position-horizontal-relative:text;mso-position-vertical:absolute;mso-position-vertical-relative:text" wrapcoords="267 7499 207 8703 8892 8678 9165 14321 11555 14496 11525 21518 21600 21569 21600 0 8801 25 8832 7348 267 7499" filled="t">
                  <v:imagedata r:id="rId2260" o:title="TransportVehicleCharacteristics"/>
                  <w10:wrap type="tight"/>
                </v:shape>
              </w:pict>
            </w:r>
            <w:r w:rsidR="00DF657D">
              <w:t xml:space="preserve">A </w:t>
            </w:r>
            <w:r w:rsidR="003C592D" w:rsidRPr="003C592D">
              <w:t>group item containing information about a transport vehicle, e.g. a truck. A transport vehicle has its own power and can be used to pull, push, carry, or tow a transport unit loaded with goods</w:t>
            </w:r>
            <w:r w:rsidR="00DF657D">
              <w:t>.</w:t>
            </w:r>
          </w:p>
          <w:p w:rsidR="00DF657D" w:rsidRDefault="00DF657D" w:rsidP="00DF657D">
            <w:pPr>
              <w:pStyle w:val="Bold3"/>
            </w:pPr>
            <w:r>
              <w:t>TransportVehicleType [attribute]</w:t>
            </w:r>
          </w:p>
          <w:p w:rsidR="00DF657D" w:rsidRDefault="00DF657D" w:rsidP="00DF657D">
            <w:pPr>
              <w:pStyle w:val="Italic3"/>
            </w:pPr>
            <w:r>
              <w:t>TransportVehicleType is optional. A single instance might exist.</w:t>
            </w:r>
          </w:p>
          <w:p w:rsidR="00DF657D" w:rsidRDefault="00DF657D" w:rsidP="00DF657D">
            <w:pPr>
              <w:pStyle w:val="Normal3"/>
            </w:pPr>
            <w:r>
              <w:t xml:space="preserve">Provides details on the transport vehicle. A transport vehicle has its own power and can be used to pull, carry, or tow a transport unit loaded with goods. </w:t>
            </w:r>
          </w:p>
          <w:p w:rsidR="00DF657D" w:rsidRDefault="00DF657D" w:rsidP="00DF657D">
            <w:pPr>
              <w:pStyle w:val="Normal3"/>
            </w:pPr>
            <w:r>
              <w:t>Refer to TransportVehicleType definition for any enumerations.</w:t>
            </w:r>
          </w:p>
          <w:p w:rsidR="00637D0A" w:rsidRDefault="00637D0A" w:rsidP="00637D0A">
            <w:pPr>
              <w:pStyle w:val="Bold3"/>
            </w:pPr>
            <w:r>
              <w:t>ChangesAllowed [attribute]</w:t>
            </w:r>
          </w:p>
          <w:p w:rsidR="00637D0A" w:rsidRDefault="00637D0A" w:rsidP="00637D0A">
            <w:pPr>
              <w:pStyle w:val="Italic3"/>
            </w:pPr>
            <w:r w:rsidRPr="00637D0A">
              <w:t>ChangesAllowed</w:t>
            </w:r>
            <w:r>
              <w:t xml:space="preserve"> is optional. A single instance might exist.</w:t>
            </w:r>
          </w:p>
          <w:p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rsidR="00637D0A" w:rsidRDefault="00637D0A" w:rsidP="00637D0A">
            <w:pPr>
              <w:pStyle w:val="Normal3"/>
            </w:pPr>
            <w:r>
              <w:t xml:space="preserve">Refer to </w:t>
            </w:r>
            <w:r w:rsidRPr="00637D0A">
              <w:t>ChangesAllowed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CF34D5" w:rsidRDefault="00CF34D5" w:rsidP="00CF34D5">
            <w:pPr>
              <w:pStyle w:val="Bold4"/>
            </w:pPr>
            <w:r>
              <w:t>(sequence)</w:t>
            </w:r>
          </w:p>
          <w:p w:rsidR="00CF34D5" w:rsidRDefault="00CF34D5" w:rsidP="00CF34D5">
            <w:pPr>
              <w:pStyle w:val="Italic4"/>
            </w:pPr>
            <w:r>
              <w:t>The sequence of items below is optional. A single instance might exist.</w:t>
            </w:r>
          </w:p>
          <w:p w:rsidR="00CF34D5" w:rsidRDefault="00CF34D5" w:rsidP="00CF34D5">
            <w:pPr>
              <w:pStyle w:val="Bold5"/>
            </w:pPr>
            <w:r>
              <w:t>TransportVehicleCode</w:t>
            </w:r>
          </w:p>
          <w:p w:rsidR="00CF34D5" w:rsidRDefault="00CF34D5" w:rsidP="00CF34D5">
            <w:pPr>
              <w:pStyle w:val="Italic5"/>
            </w:pPr>
            <w:r>
              <w:t xml:space="preserve">TransportVehicleCode is </w:t>
            </w:r>
            <w:r w:rsidRPr="00313582">
              <w:t>mandatory. A single instance is required</w:t>
            </w:r>
            <w:r>
              <w:t>.</w:t>
            </w:r>
          </w:p>
          <w:p w:rsidR="00CF34D5" w:rsidRDefault="00CF34D5" w:rsidP="00CF34D5">
            <w:pPr>
              <w:pStyle w:val="Normal5"/>
            </w:pPr>
            <w:r w:rsidRPr="00CF34D5">
              <w:t xml:space="preserve">A code defining the primary </w:t>
            </w:r>
            <w:r>
              <w:t>means of transporting the goods.</w:t>
            </w:r>
          </w:p>
          <w:p w:rsidR="00CF34D5" w:rsidRDefault="00CF34D5" w:rsidP="00CF34D5">
            <w:pPr>
              <w:pStyle w:val="Bold5"/>
            </w:pPr>
            <w:r>
              <w:t>CodeValue</w:t>
            </w:r>
          </w:p>
          <w:p w:rsidR="00CF34D5" w:rsidRDefault="00CF34D5" w:rsidP="00CF34D5">
            <w:pPr>
              <w:pStyle w:val="Italic5"/>
            </w:pPr>
            <w:r>
              <w:t>CodeValue is optional. A single instance might exist.</w:t>
            </w:r>
          </w:p>
          <w:p w:rsidR="00CF34D5" w:rsidRDefault="00CF34D5" w:rsidP="00CF34D5">
            <w:pPr>
              <w:pStyle w:val="Normal5"/>
            </w:pPr>
            <w:r>
              <w:t>A grouping element specifying a value belonging to a code that is defined by an agency.</w:t>
            </w:r>
          </w:p>
          <w:p w:rsidR="00CF34D5" w:rsidRDefault="00CF34D5" w:rsidP="00CF34D5">
            <w:pPr>
              <w:pStyle w:val="Bold5"/>
            </w:pPr>
            <w:r>
              <w:t>CodeDescription</w:t>
            </w:r>
          </w:p>
          <w:p w:rsidR="00CF34D5" w:rsidRDefault="00CF34D5" w:rsidP="00CF34D5">
            <w:pPr>
              <w:pStyle w:val="Italic5"/>
            </w:pPr>
            <w:r>
              <w:t>CodeDescription is optional. Multiple instances might exist.</w:t>
            </w:r>
          </w:p>
          <w:p w:rsidR="00CF34D5" w:rsidRDefault="00CF34D5" w:rsidP="00CF34D5">
            <w:pPr>
              <w:pStyle w:val="Normal5"/>
            </w:pPr>
            <w:r>
              <w:t>A textual description for the meaning of a code that is defined by an agency. When the Code is associated with a CodeValue of type TextValue, then the CodeDescription is a textual description of both the Code and the TextValue.</w:t>
            </w:r>
          </w:p>
          <w:p w:rsidR="00DF657D" w:rsidRDefault="00DF657D" w:rsidP="00DF657D">
            <w:pPr>
              <w:pStyle w:val="Bold4"/>
            </w:pPr>
            <w:r>
              <w:t>TransportVehicleMeasurements</w:t>
            </w:r>
          </w:p>
          <w:p w:rsidR="00DF657D" w:rsidRDefault="00DF657D" w:rsidP="00DF657D">
            <w:pPr>
              <w:pStyle w:val="Italic4"/>
            </w:pPr>
            <w:r>
              <w:t>TransportVehicleMeasurements is optional. A single instance might exist.</w:t>
            </w:r>
          </w:p>
          <w:p w:rsidR="00DF657D" w:rsidRDefault="00DF657D" w:rsidP="00DF657D">
            <w:pPr>
              <w:pStyle w:val="Normal4"/>
            </w:pPr>
            <w:r>
              <w:t>A group item containing the measurements (length, height, weight, and width) of the transport vehicle.</w:t>
            </w:r>
          </w:p>
          <w:p w:rsidR="00DF657D" w:rsidRDefault="00DF657D" w:rsidP="00DF657D">
            <w:pPr>
              <w:pStyle w:val="Bold4"/>
            </w:pPr>
            <w:r>
              <w:t>TransportVehicleEquipment</w:t>
            </w:r>
          </w:p>
          <w:p w:rsidR="00DF657D" w:rsidRDefault="00DF657D" w:rsidP="00DF657D">
            <w:pPr>
              <w:pStyle w:val="Italic4"/>
            </w:pPr>
            <w:r>
              <w:t>TransportVehicleEquipment is optional. Multiple instances might exist.</w:t>
            </w:r>
          </w:p>
          <w:p w:rsidR="00DF657D" w:rsidRDefault="00DF657D" w:rsidP="00DF657D">
            <w:pPr>
              <w:pStyle w:val="Normal4"/>
            </w:pPr>
            <w:r>
              <w:t>A group item defining extra equipment of the transport vehicle.</w:t>
            </w:r>
          </w:p>
          <w:p w:rsidR="00DF657D" w:rsidRDefault="00DF657D" w:rsidP="00DF657D">
            <w:pPr>
              <w:pStyle w:val="Bold4"/>
            </w:pPr>
            <w:r>
              <w:t>TransportVehicleCount</w:t>
            </w:r>
          </w:p>
          <w:p w:rsidR="00DF657D" w:rsidRDefault="00DF657D" w:rsidP="00DF657D">
            <w:pPr>
              <w:pStyle w:val="Italic4"/>
            </w:pPr>
            <w:r>
              <w:t>TransportVehicleCount is optional. A single instance might exist.</w:t>
            </w:r>
          </w:p>
          <w:p w:rsidR="00DF657D" w:rsidRDefault="00DF657D" w:rsidP="00DF657D">
            <w:pPr>
              <w:pStyle w:val="Normal4"/>
            </w:pPr>
            <w:r>
              <w:t>The number of vehicles used to transport the goods.</w:t>
            </w:r>
          </w:p>
          <w:p w:rsidR="00DF657D" w:rsidRDefault="00DF657D" w:rsidP="00DF657D">
            <w:pPr>
              <w:pStyle w:val="Bold4"/>
            </w:pPr>
            <w:r>
              <w:t>TransportVehicleIdentifier</w:t>
            </w:r>
          </w:p>
          <w:p w:rsidR="00DF657D" w:rsidRDefault="00DF657D" w:rsidP="00DF657D">
            <w:pPr>
              <w:pStyle w:val="Italic4"/>
            </w:pPr>
            <w:r>
              <w:t>TransportVehicleIdentifier is optional. Multiple instances might exist.</w:t>
            </w:r>
          </w:p>
          <w:p w:rsidR="00DF657D" w:rsidRDefault="00DF657D" w:rsidP="00DF657D">
            <w:pPr>
              <w:pStyle w:val="Normal4"/>
            </w:pPr>
            <w:r>
              <w:t xml:space="preserve">The </w:t>
            </w:r>
            <w:r w:rsidR="000F218D" w:rsidRPr="000F218D">
              <w:t>identifier of the transport vehicle, for example a license plate number, a voyage number, a vessel</w:t>
            </w:r>
            <w:r w:rsidR="00D751D9">
              <w:t xml:space="preserve"> name etc.</w:t>
            </w:r>
            <w:r w:rsidR="000F218D" w:rsidRPr="000F218D">
              <w:t xml:space="preserve"> The type of identifier is indicated by the TransportVehicleIdentifierType</w:t>
            </w:r>
            <w:r>
              <w:t>.</w:t>
            </w:r>
          </w:p>
          <w:p w:rsidR="00C33CAE" w:rsidRDefault="00C33CAE" w:rsidP="00C33CAE">
            <w:pPr>
              <w:pStyle w:val="Bold4"/>
            </w:pPr>
            <w:r>
              <w:t>BrandAndModel</w:t>
            </w:r>
          </w:p>
          <w:p w:rsidR="00C33CAE" w:rsidRDefault="00C33CAE" w:rsidP="00C33CAE">
            <w:pPr>
              <w:pStyle w:val="Italic4"/>
            </w:pPr>
            <w:r>
              <w:t>BrandAndModel is optional. A single instance might exist.</w:t>
            </w:r>
          </w:p>
          <w:p w:rsidR="00C33CAE" w:rsidRDefault="00C33CAE" w:rsidP="00C33CAE">
            <w:pPr>
              <w:pStyle w:val="Normal4"/>
            </w:pPr>
            <w:r>
              <w:t>A grouping element containing information about brand and model for an item.</w:t>
            </w:r>
          </w:p>
          <w:p w:rsidR="00DF657D" w:rsidRDefault="00DF657D" w:rsidP="00DF657D">
            <w:pPr>
              <w:pStyle w:val="Bold4"/>
            </w:pPr>
            <w:r>
              <w:t>TransportVehicleText</w:t>
            </w:r>
          </w:p>
          <w:p w:rsidR="00DF657D" w:rsidRDefault="00DF657D" w:rsidP="00DF657D">
            <w:pPr>
              <w:pStyle w:val="Italic4"/>
            </w:pPr>
            <w:r>
              <w:t>TransportVehicleText is optional. A single instance might exist.</w:t>
            </w:r>
          </w:p>
          <w:p w:rsidR="00DF657D" w:rsidRDefault="00DF657D" w:rsidP="00DF657D">
            <w:pPr>
              <w:pStyle w:val="Normal4"/>
            </w:pPr>
            <w:r>
              <w:t>A text field further describing the transport vehicle.</w:t>
            </w:r>
          </w:p>
          <w:p w:rsidR="00C909BF" w:rsidRDefault="00C909BF" w:rsidP="00C909BF">
            <w:pPr>
              <w:pStyle w:val="Bold4"/>
            </w:pPr>
            <w:r>
              <w:t>TransportVehicleEmissionClass</w:t>
            </w:r>
          </w:p>
          <w:p w:rsidR="00C909BF" w:rsidRDefault="00C909BF" w:rsidP="00C909BF">
            <w:pPr>
              <w:pStyle w:val="Italic4"/>
            </w:pPr>
            <w:r w:rsidRPr="00C909BF">
              <w:t>TransportVehicleEmissionClass</w:t>
            </w:r>
            <w:r>
              <w:t xml:space="preserve"> is optional. Multiple instances might exist.</w:t>
            </w:r>
          </w:p>
          <w:p w:rsidR="00C909BF" w:rsidRDefault="00C909BF" w:rsidP="00DF657D">
            <w:pPr>
              <w:pStyle w:val="Normal4"/>
            </w:pPr>
            <w:r w:rsidRPr="00C909BF">
              <w:t>A group item that contains the emission classification of the transport</w:t>
            </w:r>
            <w:r>
              <w:t xml:space="preserve"> vehicle specified by an agency.</w:t>
            </w:r>
          </w:p>
          <w:p w:rsidR="00CF34D5" w:rsidRDefault="00CF34D5" w:rsidP="00CF34D5">
            <w:pPr>
              <w:pStyle w:val="Bold4"/>
            </w:pPr>
            <w:r>
              <w:t>TransportVehicleDetail</w:t>
            </w:r>
          </w:p>
          <w:p w:rsidR="00CF34D5" w:rsidRDefault="00CF34D5" w:rsidP="00CF34D5">
            <w:pPr>
              <w:pStyle w:val="Italic4"/>
            </w:pPr>
            <w:r>
              <w:t>TransportVehicleDetail is optional. A single instance might exist.</w:t>
            </w:r>
          </w:p>
          <w:p w:rsidR="00CF34D5" w:rsidRDefault="00CF34D5" w:rsidP="00CF34D5">
            <w:pPr>
              <w:pStyle w:val="Normal4"/>
            </w:pPr>
            <w:r w:rsidRPr="00CF34D5">
              <w:t xml:space="preserve">A group item describing </w:t>
            </w:r>
            <w:r>
              <w:t>details for a transport vehicle.</w:t>
            </w:r>
          </w:p>
        </w:tc>
      </w:tr>
    </w:tbl>
    <w:p w:rsidR="00DF657D" w:rsidRDefault="00DF657D" w:rsidP="00DF657D"/>
    <w:p w:rsidR="00DF657D" w:rsidRDefault="00DF657D" w:rsidP="00DF657D">
      <w:pPr>
        <w:pStyle w:val="Heading2"/>
      </w:pPr>
      <w:bookmarkStart w:id="10105" w:name="_Toc259723153"/>
      <w:bookmarkStart w:id="10106" w:name="_Toc275503499"/>
      <w:bookmarkStart w:id="10107" w:name="_Toc371379169"/>
      <w:bookmarkStart w:id="10108" w:name="_Toc21214357"/>
      <w:bookmarkStart w:id="10109" w:name="TransportVehicleCode"/>
      <w:r>
        <w:t>TransportVehicleCode</w:t>
      </w:r>
      <w:bookmarkEnd w:id="10105"/>
      <w:bookmarkEnd w:id="10106"/>
      <w:bookmarkEnd w:id="10107"/>
      <w:bookmarkEnd w:id="10108"/>
      <w:bookmarkEnd w:id="101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16" o:spid="_x0000_s4838" style="position:absolute;left:0;text-align:left;margin-left:0;margin-top:0;width:50pt;height:50pt;z-index:252274176;visibility:hidden" coordsize="96,353" o:spt="100" o:preferrelative="t" adj="0,,0" path="">
                  <v:stroke joinstyle="round"/>
                  <v:formulas/>
                  <v:path o:connecttype="segments"/>
                  <o:lock v:ext="edit" selection="t"/>
                </v:shape>
              </w:pict>
            </w:r>
            <w:r w:rsidRPr="001978CB">
              <w:pict>
                <v:shape id="_x0000_s5574" style="position:absolute;left:0;text-align:left;margin-left:15435pt;margin-top:7.2pt;width:211.5pt;height:57.75pt;z-index:-250348032;mso-wrap-edited:t;mso-position-horizontal:right" coordsize="" o:spt="100" wrapcoords="-30 322 473 322 473 72 473 72 473 0 1000 0 1000 0 1000 1073 473 1073 473 1021 -30 1021 -30 322" adj="0,,0" path="">
                  <v:stroke joinstyle="round"/>
                  <v:imagedata r:id="rId2261" o:title="dc_1716"/>
                  <v:formulas/>
                  <v:path o:connecttype="segments"/>
                  <w10:wrap type="tight"/>
                </v:shape>
              </w:pict>
            </w:r>
            <w:r w:rsidR="00DF657D">
              <w:t>A code defining the primary means of transporting the goods.</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8"/>
              </w:numPr>
            </w:pPr>
            <w:r>
              <w:t xml:space="preserve">For the element that owns this attribute. </w:t>
            </w:r>
          </w:p>
          <w:p w:rsidR="00DF657D" w:rsidRDefault="00DF657D" w:rsidP="008D25AE">
            <w:pPr>
              <w:pStyle w:val="Normal3"/>
              <w:numPr>
                <w:ilvl w:val="0"/>
                <w:numId w:val="68"/>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10110" w:name="_Toc259723154"/>
      <w:bookmarkStart w:id="10111" w:name="_Toc275503500"/>
      <w:bookmarkStart w:id="10112" w:name="_Toc371379170"/>
      <w:bookmarkStart w:id="10113" w:name="_Toc21214358"/>
      <w:bookmarkStart w:id="10114" w:name="TransportVehicleCount"/>
      <w:r>
        <w:t>TransportVehicleCount</w:t>
      </w:r>
      <w:bookmarkEnd w:id="10110"/>
      <w:bookmarkEnd w:id="10111"/>
      <w:bookmarkEnd w:id="10112"/>
      <w:bookmarkEnd w:id="10113"/>
      <w:bookmarkEnd w:id="101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17" o:spid="_x0000_s4839" style="position:absolute;left:0;text-align:left;margin-left:0;margin-top:0;width:50pt;height:50pt;z-index:252275200;visibility:hidden" coordsize="67,186" o:spt="100" o:preferrelative="t" adj="0,,0" path="">
                  <v:stroke joinstyle="round"/>
                  <v:formulas/>
                  <v:path o:connecttype="segments"/>
                  <o:lock v:ext="edit" selection="t"/>
                </v:shape>
              </w:pict>
            </w:r>
            <w:r w:rsidRPr="001978CB">
              <w:pict>
                <v:shape id="_x0000_s5575" style="position:absolute;left:0;text-align:left;margin-left:6457.5pt;margin-top:7.2pt;width:111.75pt;height:40.5pt;z-index:-250347008;mso-wrap-edited:t;mso-position-horizontal:right" coordsize="" o:spt="100" wrapcoords="-30 104 1000 104 1000 1105 1000 1105 -30 1105 -30 104" adj="0,,0" path="">
                  <v:stroke joinstyle="round"/>
                  <v:imagedata r:id="rId2262" o:title="dc_1717"/>
                  <v:formulas/>
                  <v:path o:connecttype="segments"/>
                  <w10:wrap type="tight"/>
                </v:shape>
              </w:pict>
            </w:r>
            <w:r w:rsidR="00DF657D">
              <w:t>The number of vehicles used to transport the goods.</w:t>
            </w:r>
          </w:p>
        </w:tc>
      </w:tr>
    </w:tbl>
    <w:p w:rsidR="00DF657D" w:rsidRDefault="00DF657D" w:rsidP="00DF657D"/>
    <w:p w:rsidR="00CF34D5" w:rsidRDefault="00CF34D5" w:rsidP="00CF34D5">
      <w:pPr>
        <w:pStyle w:val="Heading2"/>
      </w:pPr>
      <w:bookmarkStart w:id="10115" w:name="TransportVehicleDetail"/>
      <w:r>
        <w:t>TransportVehicleDetail</w:t>
      </w:r>
      <w:bookmarkEnd w:id="10115"/>
    </w:p>
    <w:tbl>
      <w:tblPr>
        <w:tblW w:w="5000" w:type="pct"/>
        <w:tblCellMar>
          <w:top w:w="144" w:type="dxa"/>
          <w:left w:w="115" w:type="dxa"/>
          <w:right w:w="115" w:type="dxa"/>
        </w:tblCellMar>
        <w:tblLook w:val="01E0"/>
      </w:tblPr>
      <w:tblGrid>
        <w:gridCol w:w="9584"/>
      </w:tblGrid>
      <w:tr w:rsidR="00CF34D5" w:rsidTr="009758D6">
        <w:tc>
          <w:tcPr>
            <w:tcW w:w="5000" w:type="pct"/>
          </w:tcPr>
          <w:p w:rsidR="00CF34D5" w:rsidRDefault="001978CB" w:rsidP="009758D6">
            <w:pPr>
              <w:pStyle w:val="Normal2"/>
            </w:pPr>
            <w:r>
              <w:rPr>
                <w:noProof/>
                <w:snapToGrid/>
                <w:lang w:val="sv-SE" w:eastAsia="sv-SE"/>
              </w:rPr>
              <w:pict>
                <v:shape id="_x0000_s7128" type="#_x0000_t75" style="position:absolute;left:0;text-align:left;margin-left:9300.3pt;margin-top:7.05pt;width:272.25pt;height:64.5pt;z-index:-249429504;mso-wrap-edited:t;mso-position-horizontal:right;mso-position-horizontal-relative:text;mso-position-vertical:absolute;mso-position-vertical-relative:text" wrapcoords="-56 6664 -246 15103 10988 16510 10798 21131 21600 21349 21600 0 10655 -167 10703 6262 -56 6664" filled="t">
                  <v:imagedata r:id="rId2263" o:title="TransportVehicleDetail"/>
                  <w10:wrap type="tight"/>
                </v:shape>
              </w:pict>
            </w:r>
            <w:r w:rsidR="00CF34D5" w:rsidRPr="00CF34D5">
              <w:t xml:space="preserve">A group item describing </w:t>
            </w:r>
            <w:r w:rsidR="00CF34D5">
              <w:t>details for a transport vehicle.</w:t>
            </w:r>
          </w:p>
          <w:p w:rsidR="00CF34D5" w:rsidRDefault="00CF34D5" w:rsidP="009758D6">
            <w:pPr>
              <w:pStyle w:val="Bold3"/>
            </w:pPr>
            <w:r>
              <w:t>RearCouplingType [attribute]</w:t>
            </w:r>
          </w:p>
          <w:p w:rsidR="00CF34D5" w:rsidRDefault="00CF34D5" w:rsidP="009758D6">
            <w:pPr>
              <w:pStyle w:val="Italic3"/>
            </w:pPr>
            <w:r w:rsidRPr="00CF34D5">
              <w:t>RearCouplingType</w:t>
            </w:r>
            <w:r>
              <w:t xml:space="preserve"> is optional. A single instance might exist.</w:t>
            </w:r>
          </w:p>
          <w:p w:rsidR="00CF34D5" w:rsidRDefault="00CF34D5" w:rsidP="009758D6">
            <w:pPr>
              <w:pStyle w:val="Normal3"/>
            </w:pPr>
            <w:r w:rsidRPr="00CF34D5">
              <w:t>Specifies the rear coupling device that attaches a vehicle or a transport unit to the transport unit. For example attaches a truck to a trailer or a trailer to another trailer.</w:t>
            </w:r>
          </w:p>
          <w:p w:rsidR="00CF34D5" w:rsidRDefault="00CF34D5" w:rsidP="009758D6">
            <w:pPr>
              <w:pStyle w:val="Normal3"/>
            </w:pPr>
            <w:r>
              <w:t xml:space="preserve">Refer to </w:t>
            </w:r>
            <w:r w:rsidRPr="00CF34D5">
              <w:t>RearCouplingType</w:t>
            </w:r>
            <w:r>
              <w:t xml:space="preserve"> definition for any enumerations.</w:t>
            </w:r>
          </w:p>
        </w:tc>
      </w:tr>
    </w:tbl>
    <w:p w:rsidR="00CF34D5" w:rsidRDefault="00CF34D5" w:rsidP="00CF34D5"/>
    <w:p w:rsidR="00CF34D5" w:rsidRDefault="00CF34D5" w:rsidP="00DF657D"/>
    <w:p w:rsidR="00C909BF" w:rsidRDefault="00C909BF" w:rsidP="00C909BF">
      <w:pPr>
        <w:pStyle w:val="Heading2"/>
      </w:pPr>
      <w:bookmarkStart w:id="10116" w:name="_Toc21214359"/>
      <w:bookmarkStart w:id="10117" w:name="TransportVehicleEmissionClass"/>
      <w:r w:rsidRPr="00C909BF">
        <w:t>TransportVehicleEmissionClass</w:t>
      </w:r>
      <w:bookmarkEnd w:id="10116"/>
      <w:bookmarkEnd w:id="10117"/>
    </w:p>
    <w:tbl>
      <w:tblPr>
        <w:tblW w:w="5000" w:type="pct"/>
        <w:tblCellMar>
          <w:top w:w="144" w:type="dxa"/>
          <w:left w:w="115" w:type="dxa"/>
          <w:right w:w="115" w:type="dxa"/>
        </w:tblCellMar>
        <w:tblLook w:val="01E0"/>
      </w:tblPr>
      <w:tblGrid>
        <w:gridCol w:w="9584"/>
      </w:tblGrid>
      <w:tr w:rsidR="00C909BF" w:rsidRPr="0048117C" w:rsidTr="001B0CFE">
        <w:tc>
          <w:tcPr>
            <w:tcW w:w="5000" w:type="pct"/>
          </w:tcPr>
          <w:p w:rsidR="00C909BF" w:rsidRDefault="001978CB" w:rsidP="00C909BF">
            <w:pPr>
              <w:pStyle w:val="Normal2"/>
            </w:pPr>
            <w:r>
              <w:rPr>
                <w:noProof/>
                <w:snapToGrid/>
                <w:lang w:val="sv-SE" w:eastAsia="sv-SE"/>
              </w:rPr>
              <w:pict>
                <v:shape id="_x0000_s7090" type="#_x0000_t75" style="position:absolute;left:0;text-align:left;margin-left:15906.8pt;margin-top:7.05pt;width:361.5pt;height:213.75pt;z-index:-249445888;mso-wrap-edited:t;mso-position-horizontal:right;mso-position-horizontal-relative:text;mso-position-vertical:absolute;mso-position-vertical-relative:text" wrapcoords="245 8155 281 12035 10498 12642 10355 21433 21600 21524 21600 0 9996 91 10283 8216 245 8155" filled="t">
                  <v:imagedata r:id="rId2264" o:title="TransportVehicleEmissionClass"/>
                  <w10:wrap type="tight"/>
                </v:shape>
              </w:pict>
            </w:r>
            <w:r w:rsidR="00C909BF">
              <w:rPr>
                <w:noProof/>
              </w:rPr>
              <w:t>A group item that contains the emission classification of the transport vehicle specified by an agency</w:t>
            </w:r>
            <w:r w:rsidR="00C909BF" w:rsidRPr="009F1A40">
              <w:t xml:space="preserve">. </w:t>
            </w:r>
          </w:p>
          <w:p w:rsidR="00C909BF" w:rsidRDefault="00C909BF" w:rsidP="001B0CFE">
            <w:pPr>
              <w:pStyle w:val="Bold3"/>
            </w:pPr>
            <w:r>
              <w:t>Agency [attribute]</w:t>
            </w:r>
          </w:p>
          <w:p w:rsidR="00C909BF" w:rsidRDefault="00C909BF" w:rsidP="001B0CFE">
            <w:pPr>
              <w:pStyle w:val="Italic3"/>
            </w:pPr>
            <w:r>
              <w:t>Agency is mandatory. A single instance is required.</w:t>
            </w:r>
          </w:p>
          <w:p w:rsidR="00C909BF" w:rsidRDefault="00C909BF" w:rsidP="001B0CFE">
            <w:pPr>
              <w:pStyle w:val="Normal3"/>
            </w:pPr>
            <w:r>
              <w:t>Describes the agency maintaining the list of codes. To be included in this list the agency must be a recognized standards body or industry organisation.</w:t>
            </w:r>
          </w:p>
          <w:p w:rsidR="00C909BF" w:rsidRDefault="00C909BF" w:rsidP="001B0CFE">
            <w:pPr>
              <w:pStyle w:val="ListBullet3"/>
              <w:numPr>
                <w:ilvl w:val="0"/>
                <w:numId w:val="2"/>
              </w:numPr>
            </w:pPr>
            <w:r>
              <w:t xml:space="preserve">For the element that owns this attribute. </w:t>
            </w:r>
          </w:p>
          <w:p w:rsidR="00C909BF" w:rsidRDefault="00C909BF" w:rsidP="001B0CFE">
            <w:pPr>
              <w:pStyle w:val="ListBullet3"/>
              <w:numPr>
                <w:ilvl w:val="0"/>
                <w:numId w:val="2"/>
              </w:numPr>
            </w:pPr>
            <w:r>
              <w:t xml:space="preserve">For another attribute in the list of attributes associated with the parent element. </w:t>
            </w:r>
          </w:p>
          <w:p w:rsidR="00C909BF" w:rsidRDefault="00C909BF" w:rsidP="001B0CFE">
            <w:pPr>
              <w:pStyle w:val="Normal3"/>
            </w:pPr>
            <w:r>
              <w:t>Refer to Agency definition for any enumerations.</w:t>
            </w:r>
          </w:p>
          <w:p w:rsidR="00C909BF" w:rsidRDefault="00C909BF" w:rsidP="001B0CFE">
            <w:pPr>
              <w:pStyle w:val="Bold3"/>
            </w:pPr>
            <w:r>
              <w:t xml:space="preserve"> (sequence)</w:t>
            </w:r>
          </w:p>
          <w:p w:rsidR="00C909BF" w:rsidRDefault="00C909BF" w:rsidP="001B0CFE">
            <w:pPr>
              <w:pStyle w:val="Italic3"/>
            </w:pPr>
            <w:r>
              <w:t>The sequence of items below is mandatory. A single instance is required.</w:t>
            </w:r>
          </w:p>
          <w:p w:rsidR="00C909BF" w:rsidRDefault="00C909BF" w:rsidP="001B0CFE">
            <w:pPr>
              <w:pStyle w:val="Bold4"/>
            </w:pPr>
            <w:r>
              <w:t>Code</w:t>
            </w:r>
          </w:p>
          <w:p w:rsidR="00C909BF" w:rsidRDefault="00C909BF" w:rsidP="001B0CFE">
            <w:pPr>
              <w:pStyle w:val="Italic4"/>
            </w:pPr>
            <w:r>
              <w:t>Code is mandatory. A single instance is required.</w:t>
            </w:r>
          </w:p>
          <w:p w:rsidR="00C909BF" w:rsidRDefault="00C909BF" w:rsidP="001B0CFE">
            <w:pPr>
              <w:pStyle w:val="Normal4"/>
            </w:pPr>
            <w:r w:rsidRPr="003B59F8">
              <w:t>Specifies a code that is defined by an agency. The agency is given for the whole construct containing the code</w:t>
            </w:r>
            <w:r>
              <w:t>.</w:t>
            </w:r>
          </w:p>
          <w:p w:rsidR="00C909BF" w:rsidRDefault="00C909BF" w:rsidP="001B0CFE">
            <w:pPr>
              <w:pStyle w:val="Bold4"/>
            </w:pPr>
            <w:r>
              <w:t>CodeValue</w:t>
            </w:r>
          </w:p>
          <w:p w:rsidR="00C909BF" w:rsidRDefault="00C909BF" w:rsidP="001B0CFE">
            <w:pPr>
              <w:pStyle w:val="Italic4"/>
            </w:pPr>
            <w:r w:rsidRPr="003B59F8">
              <w:t>CodeValue</w:t>
            </w:r>
            <w:r>
              <w:t xml:space="preserve"> is optional. A single instance might exist.</w:t>
            </w:r>
          </w:p>
          <w:p w:rsidR="00C909BF" w:rsidRDefault="00C909BF" w:rsidP="001B0CFE">
            <w:pPr>
              <w:pStyle w:val="Normal4"/>
            </w:pPr>
            <w:r w:rsidRPr="003B59F8">
              <w:t>A grouping element specifying a value belonging to a code that is defined by an agency</w:t>
            </w:r>
            <w:r>
              <w:t>.</w:t>
            </w:r>
          </w:p>
          <w:p w:rsidR="00C909BF" w:rsidRDefault="00C909BF" w:rsidP="001B0CFE">
            <w:pPr>
              <w:pStyle w:val="Bold4"/>
            </w:pPr>
            <w:r>
              <w:t>CodeDescription</w:t>
            </w:r>
          </w:p>
          <w:p w:rsidR="00C909BF" w:rsidRDefault="00C909BF" w:rsidP="001B0CFE">
            <w:pPr>
              <w:pStyle w:val="Italic4"/>
            </w:pPr>
            <w:r w:rsidRPr="003B59F8">
              <w:t>CodeDescription</w:t>
            </w:r>
            <w:r>
              <w:t xml:space="preserve"> is optional. Multiple instances might exist.</w:t>
            </w:r>
          </w:p>
          <w:p w:rsidR="00C909BF" w:rsidRDefault="00C909BF" w:rsidP="001B0CFE">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C909BF" w:rsidRDefault="00C909BF" w:rsidP="00DF657D"/>
    <w:p w:rsidR="00DF657D" w:rsidRDefault="00DF657D" w:rsidP="00DF657D">
      <w:pPr>
        <w:pStyle w:val="Heading2"/>
      </w:pPr>
      <w:bookmarkStart w:id="10118" w:name="_Toc259723155"/>
      <w:bookmarkStart w:id="10119" w:name="_Toc275503501"/>
      <w:bookmarkStart w:id="10120" w:name="_Toc371379171"/>
      <w:bookmarkStart w:id="10121" w:name="_Toc21214360"/>
      <w:bookmarkStart w:id="10122" w:name="TransportVehicleEquipment"/>
      <w:r>
        <w:t>TransportVehicleEquipment</w:t>
      </w:r>
      <w:bookmarkEnd w:id="10118"/>
      <w:bookmarkEnd w:id="10119"/>
      <w:bookmarkEnd w:id="10120"/>
      <w:bookmarkEnd w:id="10121"/>
      <w:bookmarkEnd w:id="101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18" o:spid="_x0000_s4840" style="position:absolute;left:0;text-align:left;margin-left:0;margin-top:0;width:50pt;height:50pt;z-index:252276224;visibility:hidden" coordsize="161,648" o:spt="100" o:preferrelative="t" adj="0,,0" path="">
                  <v:stroke joinstyle="round"/>
                  <v:formulas/>
                  <v:path o:connecttype="segments"/>
                  <o:lock v:ext="edit" selection="t"/>
                </v:shape>
              </w:pict>
            </w:r>
            <w:r>
              <w:rPr>
                <w:noProof/>
                <w:snapToGrid/>
                <w:lang w:val="sv-SE" w:eastAsia="sv-SE"/>
              </w:rPr>
              <w:pict>
                <v:shape id="_x0000_s6879" type="#_x0000_t75" style="position:absolute;left:0;text-align:left;margin-left:30048.8pt;margin-top:7.05pt;width:450.75pt;height:111.75pt;z-index:-249600512;mso-wrap-edited:t;mso-position-horizontal:right" wrapcoords="110 8302 196 13868 9656 13637 9943 21059 21600 21455 21600 0 12589 184 12186 4127 9685 4591 9627 8882 110 8302" filled="t">
                  <v:imagedata r:id="rId2265" o:title="TransportVehicleEquipment"/>
                  <w10:wrap type="tight"/>
                </v:shape>
              </w:pict>
            </w:r>
            <w:r w:rsidR="00DF657D">
              <w:t>A group item defining extra equipment of the transport vehicle.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6E3CBA" w:rsidRDefault="006E3CBA" w:rsidP="006E3CBA">
            <w:pPr>
              <w:pStyle w:val="Bold4"/>
            </w:pPr>
            <w:r>
              <w:t>(sequence)</w:t>
            </w:r>
          </w:p>
          <w:p w:rsidR="006E3CBA" w:rsidRDefault="006E3CBA" w:rsidP="006E3CBA">
            <w:pPr>
              <w:pStyle w:val="Italic4"/>
            </w:pPr>
            <w:r>
              <w:t>The sequence of items below is optional. A single instance might exist.</w:t>
            </w:r>
          </w:p>
          <w:p w:rsidR="00DF657D" w:rsidRDefault="00DF657D" w:rsidP="006E3CBA">
            <w:pPr>
              <w:pStyle w:val="Bold5"/>
            </w:pPr>
            <w:r>
              <w:t>TransportVehicleEquipmentCode</w:t>
            </w:r>
          </w:p>
          <w:p w:rsidR="00DF657D" w:rsidRDefault="00DF657D" w:rsidP="006E3CBA">
            <w:pPr>
              <w:pStyle w:val="Italic5"/>
            </w:pPr>
            <w:r>
              <w:t xml:space="preserve">TransportVehicleEquipmentCode is </w:t>
            </w:r>
            <w:r w:rsidR="006E3CBA" w:rsidRPr="006E3CBA">
              <w:t>mandatory. A single instance is required</w:t>
            </w:r>
            <w:r>
              <w:t>.</w:t>
            </w:r>
          </w:p>
          <w:p w:rsidR="00DF657D" w:rsidRDefault="00DF657D" w:rsidP="006E3CBA">
            <w:pPr>
              <w:pStyle w:val="Normal5"/>
            </w:pPr>
            <w:r>
              <w:t>TransportVehicleEquipmentCode is a code describing extra equipment of the transport vehicle.</w:t>
            </w:r>
          </w:p>
          <w:p w:rsidR="006E3CBA" w:rsidRDefault="006E3CBA" w:rsidP="006E3CBA">
            <w:pPr>
              <w:pStyle w:val="Bold5"/>
            </w:pPr>
            <w:r>
              <w:t>CodeValue</w:t>
            </w:r>
          </w:p>
          <w:p w:rsidR="006E3CBA" w:rsidRDefault="006E3CBA" w:rsidP="006E3CBA">
            <w:pPr>
              <w:pStyle w:val="Italic5"/>
            </w:pPr>
            <w:r>
              <w:t>CodeValue is optional. A single instance might exist.</w:t>
            </w:r>
          </w:p>
          <w:p w:rsidR="006E3CBA" w:rsidRDefault="006E3CBA" w:rsidP="006E3CBA">
            <w:pPr>
              <w:pStyle w:val="Normal5"/>
            </w:pPr>
            <w:r>
              <w:t>A grouping element specifying a value belonging to a code that is defined by an agency.</w:t>
            </w:r>
          </w:p>
          <w:p w:rsidR="00DF657D" w:rsidRDefault="00DF657D" w:rsidP="006E3CBA">
            <w:pPr>
              <w:pStyle w:val="Bold4"/>
            </w:pPr>
            <w:r>
              <w:t>TransportVehicleEquipmentDescription</w:t>
            </w:r>
          </w:p>
          <w:p w:rsidR="00DF657D" w:rsidRDefault="00DF657D" w:rsidP="006E3CBA">
            <w:pPr>
              <w:pStyle w:val="Italic4"/>
            </w:pPr>
            <w:r>
              <w:t>Transpor</w:t>
            </w:r>
            <w:r w:rsidR="007E3F40">
              <w:t xml:space="preserve">tVehicleEquipmentDescription </w:t>
            </w:r>
            <w:r w:rsidR="006E3CBA" w:rsidRPr="006E3CBA">
              <w:t>is optional. Multiple instances might exist</w:t>
            </w:r>
            <w:r>
              <w:t>.</w:t>
            </w:r>
          </w:p>
          <w:p w:rsidR="00DF657D" w:rsidRDefault="00970492" w:rsidP="00970492">
            <w:pPr>
              <w:pStyle w:val="Normal4"/>
            </w:pPr>
            <w:r>
              <w:t>A text field element describing the extra equipment of the transport vehicle. When a TransportVehicleEquipmentCode is associated with a CodeValue of type TextValue, then the TransportVehicleEquipmentDescription is a textual description of both the TransportVehicleEquipmentCode and the TextValue.</w:t>
            </w:r>
          </w:p>
        </w:tc>
      </w:tr>
    </w:tbl>
    <w:p w:rsidR="00DF657D" w:rsidRDefault="00DF657D" w:rsidP="00DF657D"/>
    <w:p w:rsidR="00DF657D" w:rsidRDefault="00DF657D" w:rsidP="00DF657D">
      <w:pPr>
        <w:pStyle w:val="Heading2"/>
      </w:pPr>
      <w:bookmarkStart w:id="10123" w:name="_Toc259723156"/>
      <w:bookmarkStart w:id="10124" w:name="_Toc275503502"/>
      <w:bookmarkStart w:id="10125" w:name="_Toc371379172"/>
      <w:bookmarkStart w:id="10126" w:name="_Toc21214361"/>
      <w:bookmarkStart w:id="10127" w:name="TransportVehicleEquipmentCode"/>
      <w:r>
        <w:t>TransportVehicleEquipmentCode</w:t>
      </w:r>
      <w:bookmarkEnd w:id="10123"/>
      <w:bookmarkEnd w:id="10124"/>
      <w:bookmarkEnd w:id="10125"/>
      <w:bookmarkEnd w:id="10126"/>
      <w:bookmarkEnd w:id="101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19" o:spid="_x0000_s4841" style="position:absolute;left:0;text-align:left;margin-left:0;margin-top:0;width:50pt;height:50pt;z-index:252277248;visibility:hidden" coordsize="96,426" o:spt="100" o:preferrelative="t" adj="0,,0" path="">
                  <v:stroke joinstyle="round"/>
                  <v:formulas/>
                  <v:path o:connecttype="segments"/>
                  <o:lock v:ext="edit" selection="t"/>
                </v:shape>
              </w:pict>
            </w:r>
            <w:r w:rsidRPr="001978CB">
              <w:pict>
                <v:shape id="_x0000_s5577" style="position:absolute;left:0;text-align:left;margin-left:19417.5pt;margin-top:7.2pt;width:255.75pt;height:57.75pt;z-index:-250345984;mso-wrap-edited:t;mso-position-horizontal:right" coordsize="" o:spt="100" wrapcoords="-30 322 563 322 563 72 563 72 563 0 1000 0 1000 0 1000 1073 563 1073 563 1021 -30 1021 -30 322" adj="0,,0" path="">
                  <v:stroke joinstyle="round"/>
                  <v:imagedata r:id="rId2266" o:title="dc_1719"/>
                  <v:formulas/>
                  <v:path o:connecttype="segments"/>
                  <w10:wrap type="tight"/>
                </v:shape>
              </w:pict>
            </w:r>
            <w:r w:rsidR="00DF657D">
              <w:t>TransportVehicleEquipmentCode is a code describing extra equipment of the transport vehicle.</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9"/>
              </w:numPr>
            </w:pPr>
            <w:r>
              <w:t xml:space="preserve">For the element that owns this attribute. </w:t>
            </w:r>
          </w:p>
          <w:p w:rsidR="00DF657D" w:rsidRDefault="00DF657D" w:rsidP="008D25AE">
            <w:pPr>
              <w:pStyle w:val="Normal3"/>
              <w:numPr>
                <w:ilvl w:val="0"/>
                <w:numId w:val="69"/>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10128" w:name="_Toc259723157"/>
      <w:bookmarkStart w:id="10129" w:name="_Toc275503503"/>
      <w:bookmarkStart w:id="10130" w:name="_Toc371379173"/>
      <w:bookmarkStart w:id="10131" w:name="_Toc21214362"/>
      <w:bookmarkStart w:id="10132" w:name="TransportVehicleEquipmentDescription"/>
      <w:r>
        <w:t>TransportVehicleEquipmentDescription</w:t>
      </w:r>
      <w:bookmarkEnd w:id="10128"/>
      <w:bookmarkEnd w:id="10129"/>
      <w:bookmarkEnd w:id="10130"/>
      <w:bookmarkEnd w:id="10131"/>
      <w:bookmarkEnd w:id="101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20" o:spid="_x0000_s4842" style="position:absolute;left:0;text-align:left;margin-left:0;margin-top:0;width:50pt;height:50pt;z-index:252278272;visibility:hidden" coordsize="96,479" o:spt="100" o:preferrelative="t" adj="0,,0" path="">
                  <v:stroke joinstyle="round"/>
                  <v:formulas/>
                  <v:path o:connecttype="segments"/>
                  <o:lock v:ext="edit" selection="t"/>
                </v:shape>
              </w:pict>
            </w:r>
            <w:r w:rsidRPr="001978CB">
              <w:pict>
                <v:shape id="_x0000_s5578" style="position:absolute;left:0;text-align:left;margin-left:22252.5pt;margin-top:7.2pt;width:287.25pt;height:57.75pt;z-index:-250344960;mso-wrap-edited:t;mso-position-horizontal:right" coordsize="" o:spt="100" wrapcoords="-10 324 590 322 658 313 664 33 660 33 1000 0 1000 0 999 947 583 926 -4 916 -10 324" adj="0,,0" path="">
                  <v:stroke joinstyle="round"/>
                  <v:imagedata r:id="rId2267" o:title="dc_1720"/>
                  <v:formulas/>
                  <v:path o:connecttype="segments"/>
                  <w10:wrap type="tight"/>
                </v:shape>
              </w:pict>
            </w:r>
            <w:r w:rsidR="00DF657D">
              <w:t xml:space="preserve">A </w:t>
            </w:r>
            <w:r w:rsidR="00970492" w:rsidRPr="00970492">
              <w:t>text field element describing the extra equipment of the transport vehicle. When a TransportVehicleEquipmentCode is associated with a CodeValue of type TextValue, then the TransportVehicleEquipmentDescription is a textual description of both the TransportVehicleEquipmentCode and the TextValue.</w:t>
            </w:r>
            <w:r w:rsidR="00DF657D">
              <w:t>.</w:t>
            </w:r>
          </w:p>
          <w:p w:rsidR="00DF657D" w:rsidRDefault="00DF657D" w:rsidP="00A554D8">
            <w:pPr>
              <w:pStyle w:val="Bold3"/>
            </w:pPr>
            <w:r>
              <w:t>Language [attribute]</w:t>
            </w:r>
          </w:p>
          <w:p w:rsidR="00DF657D" w:rsidRDefault="00DF657D" w:rsidP="00A554D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6070A5">
            <w:pPr>
              <w:pStyle w:val="Normal3"/>
            </w:pPr>
            <w:r>
              <w:t>Information on the content of this attribute is available at:</w:t>
            </w:r>
            <w:r>
              <w:br/>
              <w:t>https://www.loc.gov/standards/iso639-2/php/code_list.php</w:t>
            </w:r>
          </w:p>
        </w:tc>
      </w:tr>
    </w:tbl>
    <w:p w:rsidR="00DF657D" w:rsidRDefault="00DF657D" w:rsidP="00DF657D"/>
    <w:p w:rsidR="00DF657D" w:rsidRDefault="00DF657D" w:rsidP="00DF657D">
      <w:pPr>
        <w:pStyle w:val="Heading2"/>
      </w:pPr>
      <w:bookmarkStart w:id="10133" w:name="_Toc259723158"/>
      <w:bookmarkStart w:id="10134" w:name="_Toc275503504"/>
      <w:bookmarkStart w:id="10135" w:name="_Toc371379174"/>
      <w:bookmarkStart w:id="10136" w:name="_Toc21214363"/>
      <w:bookmarkStart w:id="10137" w:name="TransportVehicleHeight"/>
      <w:r>
        <w:t>TransportVehicleHeight</w:t>
      </w:r>
      <w:bookmarkEnd w:id="10133"/>
      <w:bookmarkEnd w:id="10134"/>
      <w:bookmarkEnd w:id="10135"/>
      <w:bookmarkEnd w:id="10136"/>
      <w:bookmarkEnd w:id="101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21" o:spid="_x0000_s4843" style="position:absolute;left:0;text-align:left;margin-left:0;margin-top:0;width:50pt;height:50pt;z-index:252279296;visibility:hidden" coordsize="197,431" o:spt="100" o:preferrelative="t" adj="0,,0" path="">
                  <v:stroke joinstyle="round"/>
                  <v:formulas/>
                  <v:path o:connecttype="segments"/>
                  <o:lock v:ext="edit" selection="t"/>
                </v:shape>
              </w:pict>
            </w:r>
            <w:r w:rsidRPr="001978CB">
              <w:pict>
                <v:shape id="_x0000_s5579" style="position:absolute;left:0;text-align:left;margin-left:19687.5pt;margin-top:7.2pt;width:258.75pt;height:118.5pt;z-index:-250343936;mso-wrap-edited:t;mso-position-horizontal:right" coordsize="" o:spt="100" wrapcoords="-30 441 408 441 684 441 684 106 684 106 684 0 1000 0 1000 0 1000 1036 684 1036 684 782 408 782 -30 782 -30 441" adj="0,,0" path="">
                  <v:stroke joinstyle="round"/>
                  <v:imagedata r:id="rId2268" o:title="dc_1721"/>
                  <v:formulas/>
                  <v:path o:connecttype="segments"/>
                  <w10:wrap type="tight"/>
                </v:shape>
              </w:pict>
            </w:r>
            <w:r w:rsidR="00DF657D">
              <w:t>The number of vehicles used to transport the goods.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38" w:name="_Toc259723159"/>
      <w:bookmarkStart w:id="10139" w:name="_Toc275503505"/>
      <w:bookmarkStart w:id="10140" w:name="_Toc371379175"/>
      <w:bookmarkStart w:id="10141" w:name="_Toc21214364"/>
      <w:bookmarkStart w:id="10142" w:name="TransportVehicleIdentifier"/>
      <w:r>
        <w:t>TransportVehicleIdentifier</w:t>
      </w:r>
      <w:bookmarkEnd w:id="10138"/>
      <w:bookmarkEnd w:id="10139"/>
      <w:bookmarkEnd w:id="10140"/>
      <w:bookmarkEnd w:id="10141"/>
      <w:bookmarkEnd w:id="101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22" o:spid="_x0000_s4844" style="position:absolute;left:0;text-align:left;margin-left:0;margin-top:0;width:50pt;height:50pt;z-index:252280320;visibility:hidden" coordsize="212,487" o:spt="100" o:preferrelative="t" adj="0,,0" path="">
                  <v:stroke joinstyle="round"/>
                  <v:formulas/>
                  <v:path o:connecttype="segments"/>
                  <o:lock v:ext="edit" selection="t"/>
                </v:shape>
              </w:pict>
            </w:r>
            <w:r w:rsidRPr="001978CB">
              <w:rPr>
                <w:noProof/>
              </w:rPr>
              <w:pict>
                <v:shape id="_x0000_s6483" type="#_x0000_t75" style="position:absolute;left:0;text-align:left;margin-left:24756.8pt;margin-top:7.05pt;width:309.8pt;height:225.25pt;z-index:-249878016;mso-wrap-edited:t;mso-position-horizontal:right" wrapcoords="9604 8904 171 9115 286 12672 9528 12725 9489 21197 21600 21528 21600 0 9566 273 9604 8904" filled="t">
                  <v:imagedata r:id="rId2269" o:title="TransportVehicleIdentifier"/>
                  <w10:wrap type="tight"/>
                </v:shape>
              </w:pict>
            </w:r>
            <w:r w:rsidR="00DF657D">
              <w:t xml:space="preserve">The </w:t>
            </w:r>
            <w:r w:rsidR="000F218D" w:rsidRPr="000F218D">
              <w:t>identifier of the transport vehicle, for example a license plate number, a vo</w:t>
            </w:r>
            <w:r w:rsidR="00D751D9">
              <w:t>yage number, a vessel name etc.</w:t>
            </w:r>
            <w:r w:rsidR="000F218D" w:rsidRPr="000F218D">
              <w:t xml:space="preserve"> The type of identifier is indicated by the TransportVehicleIdentifierType</w:t>
            </w:r>
            <w:r w:rsidR="00DF657D">
              <w:t>.</w:t>
            </w:r>
          </w:p>
          <w:p w:rsidR="00DF657D" w:rsidRDefault="00DF657D" w:rsidP="00A554D8">
            <w:pPr>
              <w:pStyle w:val="Bold3"/>
            </w:pPr>
            <w:r>
              <w:t>TransportVehicleIdentifierType [attribute]</w:t>
            </w:r>
          </w:p>
          <w:p w:rsidR="00DF657D" w:rsidRDefault="00DF657D" w:rsidP="00A554D8">
            <w:pPr>
              <w:pStyle w:val="Italic3"/>
            </w:pPr>
            <w:r w:rsidRPr="00A554D8">
              <w:rPr>
                <w:rStyle w:val="Italic3Char"/>
              </w:rPr>
              <w:t>TransportVehicleIdentifierType is optional. A single instance might exist</w:t>
            </w:r>
            <w:r>
              <w:t>.</w:t>
            </w:r>
          </w:p>
          <w:p w:rsidR="00DF657D" w:rsidRDefault="00DF657D" w:rsidP="00A554D8">
            <w:pPr>
              <w:pStyle w:val="Normal3"/>
            </w:pPr>
            <w:r>
              <w:t>Provides a contextual definition for the value used to identify the transport vehicle.</w:t>
            </w:r>
          </w:p>
          <w:p w:rsidR="00DF657D" w:rsidRDefault="00DF657D" w:rsidP="00A554D8">
            <w:pPr>
              <w:pStyle w:val="Normal3"/>
            </w:pPr>
            <w:r>
              <w:t>Refer to TransportVehicleIdentifierType definition for any enumerations.</w:t>
            </w:r>
          </w:p>
          <w:p w:rsidR="00DF657D" w:rsidRDefault="00DF657D" w:rsidP="00A554D8">
            <w:pPr>
              <w:pStyle w:val="Bold3"/>
            </w:pPr>
            <w:r>
              <w:t>StateOrProvince [attribute]</w:t>
            </w:r>
          </w:p>
          <w:p w:rsidR="00DF657D" w:rsidRDefault="00DF657D" w:rsidP="00A554D8">
            <w:pPr>
              <w:pStyle w:val="Italic3"/>
            </w:pPr>
            <w:r>
              <w:t>StateOrProvince is optional. A single instance might exist.</w:t>
            </w:r>
          </w:p>
          <w:p w:rsidR="00DF657D" w:rsidRDefault="00DF657D" w:rsidP="00A554D8">
            <w:pPr>
              <w:pStyle w:val="Normal3"/>
            </w:pPr>
            <w:r>
              <w:t>The political designation or boundary of a specific area of land.</w:t>
            </w:r>
          </w:p>
          <w:p w:rsidR="002A4DF5" w:rsidRDefault="002A4DF5" w:rsidP="002A4DF5">
            <w:pPr>
              <w:pStyle w:val="Bold3"/>
            </w:pPr>
            <w:r>
              <w:t>ISOCountryCode [attribute]</w:t>
            </w:r>
          </w:p>
          <w:p w:rsidR="002A4DF5" w:rsidRDefault="002A4DF5" w:rsidP="002A4DF5">
            <w:pPr>
              <w:pStyle w:val="Italic3"/>
            </w:pPr>
            <w:r>
              <w:t>ISOCountryCode is optional. A single instance might exist.</w:t>
            </w:r>
          </w:p>
          <w:p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rsidR="002A4DF5" w:rsidRDefault="002A4DF5" w:rsidP="002A4DF5">
            <w:pPr>
              <w:pStyle w:val="Normal3"/>
            </w:pPr>
            <w:r>
              <w:t>Information on the content of this attribute is available at:</w:t>
            </w:r>
            <w:r>
              <w:br/>
            </w:r>
            <w:hyperlink r:id="rId2270" w:history="1">
              <w:r w:rsidRPr="002A5349">
                <w:rPr>
                  <w:rStyle w:val="Hyperlink"/>
                </w:rPr>
                <w:t>https://www.iso.org/obp/ui/#search</w:t>
              </w:r>
            </w:hyperlink>
          </w:p>
          <w:p w:rsidR="002A4DF5" w:rsidRDefault="00DA3666" w:rsidP="002A4DF5">
            <w:pPr>
              <w:pStyle w:val="Bold3"/>
            </w:pPr>
            <w:r>
              <w:t>ISOCountryCodeAlph</w:t>
            </w:r>
            <w:r w:rsidR="002A4DF5">
              <w:t>a3 [attribute]</w:t>
            </w:r>
          </w:p>
          <w:p w:rsidR="002A4DF5" w:rsidRDefault="00DA3666" w:rsidP="002A4DF5">
            <w:pPr>
              <w:pStyle w:val="Italic3"/>
            </w:pPr>
            <w:r>
              <w:t>ISOCountryCodeAlph</w:t>
            </w:r>
            <w:r w:rsidR="002A4DF5">
              <w:t>a3 is optional. A single instance might exist.</w:t>
            </w:r>
          </w:p>
          <w:p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rsidR="002A4DF5" w:rsidRPr="00261B38" w:rsidRDefault="002A4DF5" w:rsidP="002A4DF5">
            <w:pPr>
              <w:pStyle w:val="Normal3"/>
            </w:pPr>
            <w:r>
              <w:t>Information on the content of this attribute is available at:</w:t>
            </w:r>
            <w:r>
              <w:br/>
            </w:r>
            <w:hyperlink r:id="rId2271" w:history="1">
              <w:r w:rsidRPr="002A5349">
                <w:rPr>
                  <w:rStyle w:val="Hyperlink"/>
                </w:rPr>
                <w:t>https://www.iso.org/obp/ui/#search</w:t>
              </w:r>
            </w:hyperlink>
          </w:p>
          <w:p w:rsidR="002A4DF5" w:rsidRDefault="002A4DF5" w:rsidP="002A4DF5">
            <w:pPr>
              <w:pStyle w:val="Bold3"/>
            </w:pPr>
            <w:r>
              <w:t>ISOCountryCodeNumeric [attribute]</w:t>
            </w:r>
          </w:p>
          <w:p w:rsidR="002A4DF5" w:rsidRDefault="002A4DF5" w:rsidP="002A4DF5">
            <w:pPr>
              <w:pStyle w:val="Italic3"/>
            </w:pPr>
            <w:r>
              <w:t>ISOCountryCode</w:t>
            </w:r>
            <w:r w:rsidRPr="00CE134C">
              <w:t>Numeric</w:t>
            </w:r>
            <w:r>
              <w:t xml:space="preserve"> is optional. A single instance might exist.</w:t>
            </w:r>
          </w:p>
          <w:p w:rsidR="002A4DF5" w:rsidRDefault="002A4DF5" w:rsidP="002A4DF5">
            <w:pPr>
              <w:pStyle w:val="Normal3"/>
            </w:pPr>
            <w:r w:rsidRPr="002A4DF5">
              <w:t xml:space="preserve">The valid Numeric 3-digit list of </w:t>
            </w:r>
            <w:r w:rsidR="002B41FC" w:rsidRPr="002B41FC">
              <w:t xml:space="preserve">officially assigned </w:t>
            </w:r>
            <w:r w:rsidRPr="002A4DF5">
              <w:t>country codes in the ISO 3166-1 international standard</w:t>
            </w:r>
            <w:r>
              <w:t>.</w:t>
            </w:r>
          </w:p>
          <w:p w:rsidR="00DF657D" w:rsidRDefault="002A4DF5" w:rsidP="002A4DF5">
            <w:pPr>
              <w:pStyle w:val="Normal3"/>
            </w:pPr>
            <w:r>
              <w:t>Information on the content of this attribute is available at:</w:t>
            </w:r>
            <w:r>
              <w:br/>
            </w:r>
            <w:hyperlink r:id="rId2272" w:history="1">
              <w:r w:rsidRPr="002A5349">
                <w:rPr>
                  <w:rStyle w:val="Hyperlink"/>
                </w:rPr>
                <w:t>https://www.iso.org/obp/ui/#search</w:t>
              </w:r>
            </w:hyperlink>
          </w:p>
          <w:p w:rsidR="0004710D" w:rsidRDefault="0004710D" w:rsidP="0004710D">
            <w:pPr>
              <w:pStyle w:val="Bold3"/>
            </w:pPr>
            <w:r>
              <w:t>Agency [attribute]</w:t>
            </w:r>
          </w:p>
          <w:p w:rsidR="0004710D" w:rsidRDefault="0004710D" w:rsidP="0004710D">
            <w:pPr>
              <w:pStyle w:val="Italic3"/>
            </w:pPr>
            <w:r>
              <w:t>Agency is optional. A single instance might exist.</w:t>
            </w:r>
          </w:p>
          <w:p w:rsidR="0004710D" w:rsidRDefault="0004710D" w:rsidP="0004710D">
            <w:pPr>
              <w:pStyle w:val="Normal3"/>
            </w:pPr>
            <w:r>
              <w:t>Describes the agency maintaining the list of codes. To be included in this list the agency must be a recognized standards body or industry organisation.</w:t>
            </w:r>
          </w:p>
          <w:p w:rsidR="0004710D" w:rsidRDefault="0004710D" w:rsidP="008D25AE">
            <w:pPr>
              <w:pStyle w:val="Normal3"/>
              <w:numPr>
                <w:ilvl w:val="0"/>
                <w:numId w:val="70"/>
              </w:numPr>
            </w:pPr>
            <w:r>
              <w:t xml:space="preserve">For the element that owns this attribute. </w:t>
            </w:r>
          </w:p>
          <w:p w:rsidR="0004710D" w:rsidRDefault="0004710D" w:rsidP="008D25AE">
            <w:pPr>
              <w:pStyle w:val="Normal3"/>
              <w:numPr>
                <w:ilvl w:val="0"/>
                <w:numId w:val="70"/>
              </w:numPr>
            </w:pPr>
            <w:r>
              <w:t xml:space="preserve">For another attribute in the list of attributes associated with the parent element. </w:t>
            </w:r>
          </w:p>
          <w:p w:rsidR="0004710D" w:rsidRDefault="0004710D" w:rsidP="0004710D">
            <w:pPr>
              <w:pStyle w:val="Normal3"/>
            </w:pPr>
            <w:r>
              <w:t>Refer to Agency definition for any enumerations.</w:t>
            </w:r>
          </w:p>
        </w:tc>
      </w:tr>
    </w:tbl>
    <w:p w:rsidR="00DF657D" w:rsidRDefault="00DF657D" w:rsidP="00DF657D"/>
    <w:p w:rsidR="00DF657D" w:rsidRDefault="00DF657D" w:rsidP="00DF657D">
      <w:pPr>
        <w:pStyle w:val="Heading2"/>
      </w:pPr>
      <w:bookmarkStart w:id="10143" w:name="_Toc259723160"/>
      <w:bookmarkStart w:id="10144" w:name="_Toc275503506"/>
      <w:bookmarkStart w:id="10145" w:name="_Toc371379176"/>
      <w:bookmarkStart w:id="10146" w:name="_Toc21214365"/>
      <w:bookmarkStart w:id="10147" w:name="TransportVehicleIdentifierType_a"/>
      <w:r>
        <w:t>TransportVehicleIdentifierType [attribute]</w:t>
      </w:r>
      <w:bookmarkEnd w:id="10143"/>
      <w:bookmarkEnd w:id="10144"/>
      <w:bookmarkEnd w:id="10145"/>
      <w:bookmarkEnd w:id="10146"/>
      <w:bookmarkEnd w:id="101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23" o:spid="_x0000_s4845" style="position:absolute;left:0;text-align:left;margin-left:0;margin-top:0;width:50pt;height:50pt;z-index:252281344;visibility:hidden" coordsize="89,267" o:spt="100" o:preferrelative="t" adj="0,,0" path="">
                  <v:stroke joinstyle="round"/>
                  <v:formulas/>
                  <v:path o:connecttype="segments"/>
                  <o:lock v:ext="edit" selection="t"/>
                </v:shape>
              </w:pict>
            </w:r>
            <w:r w:rsidRPr="001978CB">
              <w:pict>
                <v:shape id="_x0000_s5581" style="position:absolute;left:0;text-align:left;margin-left:10845pt;margin-top:7.2pt;width:160.5pt;height:53.25pt;z-index:-250342912;mso-wrap-edited:t;mso-position-horizontal:right" coordsize="" o:spt="100" wrapcoords="-30 0 1000 0 1000 1079 1000 1079 -30 1079 -30 0" adj="0,,0" path="">
                  <v:stroke joinstyle="round"/>
                  <v:imagedata r:id="rId2273" o:title="dc_1723"/>
                  <v:formulas/>
                  <v:path o:connecttype="segments"/>
                  <w10:wrap type="tight"/>
                </v:shape>
              </w:pict>
            </w:r>
            <w:r w:rsidR="00DF657D">
              <w:t>Provides a contextual definition for the value used to identify the transport vehicle.</w:t>
            </w:r>
          </w:p>
          <w:p w:rsidR="00DF657D" w:rsidRDefault="00DF657D" w:rsidP="00DF657D">
            <w:pPr>
              <w:pStyle w:val="Italic2"/>
            </w:pPr>
            <w:r>
              <w:t>This item is restricted to the following list.</w:t>
            </w:r>
          </w:p>
          <w:p w:rsidR="0046183E" w:rsidRDefault="0046183E" w:rsidP="0046183E">
            <w:pPr>
              <w:pStyle w:val="Bold3"/>
            </w:pPr>
            <w:r>
              <w:t>AssignedByAgencyID</w:t>
            </w:r>
          </w:p>
          <w:p w:rsidR="0046183E" w:rsidRDefault="0046183E" w:rsidP="0046183E">
            <w:pPr>
              <w:pStyle w:val="Normal3"/>
            </w:pPr>
            <w:r>
              <w:t>A unique identifier that has been assigned by the agency given in the attribute Agency. Attribute Agency is mandatory when AssignedByAgency</w:t>
            </w:r>
            <w:r w:rsidR="00F2173E">
              <w:t>ID</w:t>
            </w:r>
            <w:r>
              <w:t xml:space="preserve"> is used.</w:t>
            </w:r>
          </w:p>
          <w:p w:rsidR="0046183E" w:rsidRDefault="0046183E" w:rsidP="0046183E">
            <w:pPr>
              <w:pStyle w:val="Bold3"/>
            </w:pPr>
            <w:r>
              <w:t>AssignedByMachineOwnerID</w:t>
            </w:r>
          </w:p>
          <w:p w:rsidR="0046183E" w:rsidRDefault="0046183E" w:rsidP="0046183E">
            <w:pPr>
              <w:pStyle w:val="Normal3"/>
            </w:pPr>
            <w:r>
              <w:t>A unique identifier that has been assigned by the owner of the machine.</w:t>
            </w:r>
          </w:p>
          <w:p w:rsidR="00DF657D" w:rsidRDefault="00DF657D" w:rsidP="00DF657D">
            <w:pPr>
              <w:pStyle w:val="Bold3"/>
            </w:pPr>
            <w:r>
              <w:t>FlightNumber</w:t>
            </w:r>
          </w:p>
          <w:p w:rsidR="00DF657D" w:rsidRDefault="00DF657D" w:rsidP="00DF657D">
            <w:pPr>
              <w:pStyle w:val="Normal3"/>
            </w:pPr>
            <w:r>
              <w:t>A flight number.</w:t>
            </w:r>
          </w:p>
          <w:p w:rsidR="00A52C4D" w:rsidRDefault="00A52C4D" w:rsidP="00A52C4D">
            <w:pPr>
              <w:pStyle w:val="Bold3"/>
            </w:pPr>
            <w:r>
              <w:t xml:space="preserve">GlobalIndividualAssetIdentifier  </w:t>
            </w:r>
          </w:p>
          <w:p w:rsidR="00A52C4D" w:rsidRDefault="00A52C4D" w:rsidP="00A52C4D">
            <w:pPr>
              <w:pStyle w:val="Normal3"/>
            </w:pPr>
            <w:r>
              <w:t>The Global Individual Asset Identifier (GIAI) is a GS1 Key for asset identification. Companies can apply a GIAI on any asset to uniquely identify and manage that asset. http://www.gs1.org/</w:t>
            </w:r>
          </w:p>
          <w:p w:rsidR="00DF657D" w:rsidRDefault="00DF657D" w:rsidP="00DF657D">
            <w:pPr>
              <w:pStyle w:val="Bold3"/>
            </w:pPr>
            <w:r>
              <w:t>GlobalReturnableAssetIdentifier</w:t>
            </w:r>
          </w:p>
          <w:p w:rsidR="00DF657D" w:rsidRDefault="00DF657D" w:rsidP="00DF657D">
            <w:pPr>
              <w:pStyle w:val="Normal3"/>
            </w:pPr>
            <w:r>
              <w:t>To be removed in v3r00.</w:t>
            </w:r>
          </w:p>
          <w:p w:rsidR="00DF657D" w:rsidRDefault="00DF657D" w:rsidP="00DF657D">
            <w:pPr>
              <w:pStyle w:val="Bold3"/>
            </w:pPr>
            <w:r>
              <w:t>IMONumber</w:t>
            </w:r>
          </w:p>
          <w:p w:rsidR="00DF657D" w:rsidRDefault="00DF657D" w:rsidP="00DF657D">
            <w:pPr>
              <w:pStyle w:val="Normal3"/>
            </w:pPr>
            <w:r>
              <w:t>An identifier type for a Vessel</w:t>
            </w:r>
            <w:r w:rsidR="00FD5C74">
              <w:t>.</w:t>
            </w:r>
          </w:p>
          <w:p w:rsidR="00DF657D" w:rsidRDefault="00DF657D" w:rsidP="00DF657D">
            <w:pPr>
              <w:pStyle w:val="Bold3"/>
            </w:pPr>
            <w:r>
              <w:t>LicencePlateNumber</w:t>
            </w:r>
          </w:p>
          <w:p w:rsidR="00DF657D" w:rsidRDefault="002E4594" w:rsidP="00DF657D">
            <w:pPr>
              <w:pStyle w:val="Normal3"/>
            </w:pPr>
            <w:r w:rsidRPr="002E4594">
              <w:t>A licence plate number issued by an official authority</w:t>
            </w:r>
            <w:r w:rsidR="00DF657D">
              <w:t>.</w:t>
            </w:r>
          </w:p>
          <w:p w:rsidR="004E0EE0" w:rsidRDefault="004E0EE0" w:rsidP="004E0EE0">
            <w:pPr>
              <w:pStyle w:val="Bold3"/>
            </w:pPr>
            <w:r>
              <w:t>MachineID</w:t>
            </w:r>
          </w:p>
          <w:p w:rsidR="004E0EE0" w:rsidRDefault="004E0EE0" w:rsidP="004E0EE0">
            <w:pPr>
              <w:pStyle w:val="Normal3"/>
            </w:pPr>
            <w:r w:rsidRPr="0046183E">
              <w:t>A globally unique identifier for the machine. It is an identifier belonging to the machine independent of the owner of the machine, e.g. a GUID number.</w:t>
            </w:r>
          </w:p>
          <w:p w:rsidR="00DF657D" w:rsidRDefault="00DF657D" w:rsidP="00DF657D">
            <w:pPr>
              <w:pStyle w:val="Bold3"/>
            </w:pPr>
            <w:r>
              <w:t>RadioCallSign</w:t>
            </w:r>
          </w:p>
          <w:p w:rsidR="00DF657D" w:rsidRDefault="00DF657D" w:rsidP="00DF657D">
            <w:pPr>
              <w:pStyle w:val="Normal3"/>
            </w:pPr>
            <w:r>
              <w:t>An identifier type for a Vessel</w:t>
            </w:r>
          </w:p>
          <w:p w:rsidR="00DF657D" w:rsidRDefault="00DF657D" w:rsidP="00DF657D">
            <w:pPr>
              <w:pStyle w:val="Bold3"/>
            </w:pPr>
            <w:r>
              <w:t>RFTag</w:t>
            </w:r>
          </w:p>
          <w:p w:rsidR="00331E6F" w:rsidRDefault="00331E6F" w:rsidP="00DF657D">
            <w:pPr>
              <w:pStyle w:val="Normal3"/>
            </w:pPr>
            <w:r w:rsidRPr="00331E6F">
              <w:t>To be deprecated in future versions. Please use RFTagSerialNumber instead</w:t>
            </w:r>
            <w:r w:rsidR="00DF657D">
              <w:t>.</w:t>
            </w:r>
          </w:p>
          <w:p w:rsidR="00331E6F" w:rsidRDefault="00331E6F" w:rsidP="00331E6F">
            <w:pPr>
              <w:pStyle w:val="Bold3"/>
            </w:pPr>
            <w:r>
              <w:t>RFTagSerialNumber</w:t>
            </w:r>
          </w:p>
          <w:p w:rsidR="00DF657D" w:rsidRDefault="00331E6F" w:rsidP="00331E6F">
            <w:pPr>
              <w:pStyle w:val="Normal3"/>
            </w:pPr>
            <w:r>
              <w:t>The fixed built-in identifier of a RFID unit.</w:t>
            </w:r>
            <w:r w:rsidR="00DF657D">
              <w:t xml:space="preserve"> </w:t>
            </w:r>
          </w:p>
          <w:p w:rsidR="00DF657D" w:rsidRDefault="00DF657D" w:rsidP="00DF657D">
            <w:pPr>
              <w:pStyle w:val="Bold3"/>
            </w:pPr>
            <w:r>
              <w:t>SerialisedShippingContainerCode</w:t>
            </w:r>
          </w:p>
          <w:p w:rsidR="00DF657D" w:rsidRDefault="00DF657D" w:rsidP="00DF657D">
            <w:pPr>
              <w:pStyle w:val="Normal3"/>
            </w:pPr>
            <w:r>
              <w:t>To be removed in v3r00.</w:t>
            </w:r>
          </w:p>
          <w:p w:rsidR="00DF657D" w:rsidRDefault="00DF657D" w:rsidP="00DF657D">
            <w:pPr>
              <w:pStyle w:val="Bold3"/>
            </w:pPr>
            <w:r>
              <w:t>StandardCarrierAlphaCode</w:t>
            </w:r>
          </w:p>
          <w:p w:rsidR="00DF657D" w:rsidRDefault="00DF657D" w:rsidP="00DF657D">
            <w:pPr>
              <w:pStyle w:val="Normal3"/>
            </w:pPr>
            <w:r>
              <w:t>The code used to identify the carrier by the applicable governing body.</w:t>
            </w:r>
          </w:p>
          <w:p w:rsidR="00DF657D" w:rsidRDefault="00DF657D" w:rsidP="00DF657D">
            <w:pPr>
              <w:pStyle w:val="Bold3"/>
            </w:pPr>
            <w:r>
              <w:t>TrainNumber</w:t>
            </w:r>
          </w:p>
          <w:p w:rsidR="00DF657D" w:rsidRDefault="00DF657D" w:rsidP="00DF657D">
            <w:pPr>
              <w:pStyle w:val="Normal3"/>
            </w:pPr>
            <w:r>
              <w:t>The official identifier assigned by the railways to this particular train movement.</w:t>
            </w:r>
          </w:p>
          <w:p w:rsidR="00DF657D" w:rsidRDefault="00DF657D" w:rsidP="00DF657D">
            <w:pPr>
              <w:pStyle w:val="Bold3"/>
            </w:pPr>
            <w:r>
              <w:t>VesselName</w:t>
            </w:r>
          </w:p>
          <w:p w:rsidR="00DF657D" w:rsidRDefault="00DF657D" w:rsidP="00DF657D">
            <w:pPr>
              <w:pStyle w:val="Normal3"/>
            </w:pPr>
            <w:r>
              <w:t>The registered name of the vessel.</w:t>
            </w:r>
          </w:p>
          <w:p w:rsidR="00DF657D" w:rsidRDefault="00DF657D" w:rsidP="00DF657D">
            <w:pPr>
              <w:pStyle w:val="Bold3"/>
            </w:pPr>
            <w:r>
              <w:t>VoyageNumber</w:t>
            </w:r>
          </w:p>
          <w:p w:rsidR="00DF657D" w:rsidRDefault="00DF657D" w:rsidP="00DF657D">
            <w:pPr>
              <w:pStyle w:val="Normal3"/>
            </w:pPr>
            <w:r>
              <w:t>The official identifier assigned for the voyage, usually by port authorities. Also known as Unique Voyage Identifier, UVI.</w:t>
            </w:r>
          </w:p>
          <w:p w:rsidR="00DF657D" w:rsidRDefault="00DF657D" w:rsidP="00DF657D">
            <w:pPr>
              <w:pStyle w:val="Bold3"/>
            </w:pPr>
            <w:r>
              <w:t>Other</w:t>
            </w:r>
          </w:p>
          <w:p w:rsidR="00DF657D" w:rsidRDefault="00DF657D" w:rsidP="00DF657D">
            <w:pPr>
              <w:pStyle w:val="Normal3"/>
            </w:pPr>
            <w:r>
              <w:t>Used for any other transport vehicle identifiers not covered by this list.</w:t>
            </w:r>
          </w:p>
        </w:tc>
      </w:tr>
    </w:tbl>
    <w:p w:rsidR="00DF657D" w:rsidRDefault="00DF657D" w:rsidP="00DF657D"/>
    <w:p w:rsidR="00DF657D" w:rsidRDefault="00DF657D" w:rsidP="00DF657D">
      <w:pPr>
        <w:pStyle w:val="Heading2"/>
      </w:pPr>
      <w:bookmarkStart w:id="10148" w:name="_Toc259723161"/>
      <w:bookmarkStart w:id="10149" w:name="_Toc275503507"/>
      <w:bookmarkStart w:id="10150" w:name="_Toc371379177"/>
      <w:bookmarkStart w:id="10151" w:name="_Toc21214366"/>
      <w:bookmarkStart w:id="10152" w:name="TransportVehicleLength"/>
      <w:r>
        <w:t>TransportVehicleLength</w:t>
      </w:r>
      <w:bookmarkEnd w:id="10148"/>
      <w:bookmarkEnd w:id="10149"/>
      <w:bookmarkEnd w:id="10150"/>
      <w:bookmarkEnd w:id="10151"/>
      <w:bookmarkEnd w:id="101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24" o:spid="_x0000_s4846" style="position:absolute;left:0;text-align:left;margin-left:0;margin-top:0;width:50pt;height:50pt;z-index:252282368;visibility:hidden" coordsize="197,434" o:spt="100" o:preferrelative="t" adj="0,,0" path="">
                  <v:stroke joinstyle="round"/>
                  <v:formulas/>
                  <v:path o:connecttype="segments"/>
                  <o:lock v:ext="edit" selection="t"/>
                </v:shape>
              </w:pict>
            </w:r>
            <w:r w:rsidRPr="001978CB">
              <w:pict>
                <v:shape id="_x0000_s5582" style="position:absolute;left:0;text-align:left;margin-left:19822.5pt;margin-top:7.2pt;width:260.25pt;height:118.5pt;z-index:-250341888;mso-wrap-edited:t;mso-position-horizontal:right" coordsize="" o:spt="100" wrapcoords="-30 441 412 441 686 441 686 106 686 106 686 0 1000 0 1000 0 1000 1036 686 1036 686 782 412 782 -30 782 -30 441" adj="0,,0" path="">
                  <v:stroke joinstyle="round"/>
                  <v:imagedata r:id="rId2274" o:title="dc_1724"/>
                  <v:formulas/>
                  <v:path o:connecttype="segments"/>
                  <w10:wrap type="tight"/>
                </v:shape>
              </w:pict>
            </w:r>
            <w:r w:rsidR="00DF657D">
              <w:t>The length of the transport vehicle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53" w:name="_Toc259723162"/>
      <w:bookmarkStart w:id="10154" w:name="_Toc275503508"/>
      <w:bookmarkStart w:id="10155" w:name="_Toc371379178"/>
      <w:bookmarkStart w:id="10156" w:name="_Toc21214367"/>
      <w:bookmarkStart w:id="10157" w:name="TransportVehicleMeasurements"/>
      <w:r>
        <w:t>TransportVehicleMeasurements</w:t>
      </w:r>
      <w:bookmarkEnd w:id="10153"/>
      <w:bookmarkEnd w:id="10154"/>
      <w:bookmarkEnd w:id="10155"/>
      <w:bookmarkEnd w:id="10156"/>
      <w:bookmarkEnd w:id="101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25" o:spid="_x0000_s4847" style="position:absolute;left:0;text-align:left;margin-left:0;margin-top:0;width:50pt;height:50pt;z-index:252283392;visibility:hidden" coordsize="255,570" o:spt="100" o:preferrelative="t" adj="0,,0" path="">
                  <v:stroke joinstyle="round"/>
                  <v:formulas/>
                  <v:path o:connecttype="segments"/>
                  <o:lock v:ext="edit" selection="t"/>
                </v:shape>
              </w:pict>
            </w:r>
            <w:r w:rsidRPr="001978CB">
              <w:pict>
                <v:shape id="_x0000_s5583" style="position:absolute;left:0;text-align:left;margin-left:27180pt;margin-top:7.2pt;width:342pt;height:153pt;z-index:-250340864;mso-wrap-edited:t;mso-position-horizontal:right" coordsize="" o:spt="100" wrapcoords="-30 458 405 458 614 458 614 82 614 82 614 0 1000 0 1000 0 1000 1028 614 1028 614 644 405 644 405 640 -30 640 -30 458" adj="0,,0" path="">
                  <v:stroke joinstyle="round"/>
                  <v:imagedata r:id="rId2275" o:title="dc_1725"/>
                  <v:formulas/>
                  <v:path o:connecttype="segments"/>
                  <w10:wrap type="tight"/>
                </v:shape>
              </w:pict>
            </w:r>
            <w:r w:rsidR="00DF657D">
              <w:t>A group item containing the measurements (length, height, weight, and width) of the transport vehicle.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TransportVehicleLength</w:t>
            </w:r>
          </w:p>
          <w:p w:rsidR="00DF657D" w:rsidRDefault="00DF657D" w:rsidP="00DF657D">
            <w:pPr>
              <w:pStyle w:val="Italic4"/>
            </w:pPr>
            <w:r>
              <w:t>TransportVehicleLength is optional. A single instance might exist.</w:t>
            </w:r>
          </w:p>
          <w:p w:rsidR="00DF657D" w:rsidRDefault="00DF657D" w:rsidP="00DF657D">
            <w:pPr>
              <w:pStyle w:val="Normal4"/>
            </w:pPr>
            <w:r>
              <w:t>The length of the transport vehicle in a valid UOM (usually meters or feet).</w:t>
            </w:r>
          </w:p>
          <w:p w:rsidR="00DF657D" w:rsidRDefault="00DF657D" w:rsidP="00DF657D">
            <w:pPr>
              <w:pStyle w:val="Bold4"/>
            </w:pPr>
            <w:r>
              <w:t>TransportVehicleWidth</w:t>
            </w:r>
          </w:p>
          <w:p w:rsidR="00DF657D" w:rsidRDefault="00DF657D" w:rsidP="00DF657D">
            <w:pPr>
              <w:pStyle w:val="Italic4"/>
            </w:pPr>
            <w:r>
              <w:t>TransportVehicleWidth is optional. A single instance might exist.</w:t>
            </w:r>
          </w:p>
          <w:p w:rsidR="00DF657D" w:rsidRDefault="00DF657D" w:rsidP="00DF657D">
            <w:pPr>
              <w:pStyle w:val="Normal4"/>
            </w:pPr>
            <w:r>
              <w:t>The width of the transport vehicle in a valid UOM (usually meters or feet).</w:t>
            </w:r>
          </w:p>
          <w:p w:rsidR="00DF657D" w:rsidRDefault="00DF657D" w:rsidP="00DF657D">
            <w:pPr>
              <w:pStyle w:val="Bold4"/>
            </w:pPr>
            <w:r>
              <w:t>TransportVehicleHeight</w:t>
            </w:r>
          </w:p>
          <w:p w:rsidR="00DF657D" w:rsidRDefault="00DF657D" w:rsidP="00DF657D">
            <w:pPr>
              <w:pStyle w:val="Italic4"/>
            </w:pPr>
            <w:r>
              <w:t>TransportVehicleHeight is optional. A single instance might exist.</w:t>
            </w:r>
          </w:p>
          <w:p w:rsidR="00DF657D" w:rsidRDefault="00DF657D" w:rsidP="00DF657D">
            <w:pPr>
              <w:pStyle w:val="Normal4"/>
            </w:pPr>
            <w:r>
              <w:t>The number of vehicles used to transport the goods.</w:t>
            </w:r>
          </w:p>
          <w:p w:rsidR="00DF657D" w:rsidRDefault="00DF657D" w:rsidP="00DF657D">
            <w:pPr>
              <w:pStyle w:val="Bold4"/>
            </w:pPr>
            <w:r>
              <w:t>TransportVehicleWeight</w:t>
            </w:r>
          </w:p>
          <w:p w:rsidR="00DF657D" w:rsidRDefault="00DF657D" w:rsidP="00DF657D">
            <w:pPr>
              <w:pStyle w:val="Italic4"/>
            </w:pPr>
            <w:r>
              <w:t>TransportVehicleWeight is optional. A single instance might exist.</w:t>
            </w:r>
          </w:p>
          <w:p w:rsidR="00DF657D" w:rsidRDefault="00DF657D" w:rsidP="00DF657D">
            <w:pPr>
              <w:pStyle w:val="Normal4"/>
            </w:pPr>
            <w:r>
              <w:t>The weight of the transport vehicle in a valid UOM (usually tons, pounds, or kilograms).</w:t>
            </w:r>
          </w:p>
        </w:tc>
      </w:tr>
    </w:tbl>
    <w:p w:rsidR="00DF657D" w:rsidRDefault="00DF657D" w:rsidP="00DF657D"/>
    <w:p w:rsidR="00DF657D" w:rsidRDefault="00DF657D" w:rsidP="00DF657D">
      <w:pPr>
        <w:pStyle w:val="Heading2"/>
      </w:pPr>
      <w:bookmarkStart w:id="10158" w:name="_Toc259723163"/>
      <w:bookmarkStart w:id="10159" w:name="_Toc275503509"/>
      <w:bookmarkStart w:id="10160" w:name="_Toc371379179"/>
      <w:bookmarkStart w:id="10161" w:name="_Toc21214368"/>
      <w:bookmarkStart w:id="10162" w:name="TransportVehicleText"/>
      <w:r>
        <w:t>TransportVehicleText</w:t>
      </w:r>
      <w:bookmarkEnd w:id="10158"/>
      <w:bookmarkEnd w:id="10159"/>
      <w:bookmarkEnd w:id="10160"/>
      <w:bookmarkEnd w:id="10161"/>
      <w:bookmarkEnd w:id="101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26" o:spid="_x0000_s4848" style="position:absolute;left:0;text-align:left;margin-left:0;margin-top:0;width:50pt;height:50pt;z-index:252284416;visibility:hidden" coordsize="67,174" o:spt="100" o:preferrelative="t" adj="0,,0" path="">
                  <v:stroke joinstyle="round"/>
                  <v:formulas/>
                  <v:path o:connecttype="segments"/>
                  <o:lock v:ext="edit" selection="t"/>
                </v:shape>
              </w:pict>
            </w:r>
            <w:r w:rsidRPr="001978CB">
              <w:pict>
                <v:shape id="_x0000_s5584" style="position:absolute;left:0;text-align:left;margin-left:5782.5pt;margin-top:7.2pt;width:104.25pt;height:40.5pt;z-index:-250339840;mso-wrap-edited:t;mso-position-horizontal:right" coordsize="" o:spt="100" wrapcoords="-30 104 1000 104 1000 1105 1000 1105 -30 1105 -30 104" adj="0,,0" path="">
                  <v:stroke joinstyle="round"/>
                  <v:imagedata r:id="rId2276" o:title="dc_1726"/>
                  <v:formulas/>
                  <v:path o:connecttype="segments"/>
                  <w10:wrap type="tight"/>
                </v:shape>
              </w:pict>
            </w:r>
            <w:r w:rsidR="00DF657D">
              <w:t>A text field further describing the transport vehicle.</w:t>
            </w:r>
          </w:p>
        </w:tc>
      </w:tr>
    </w:tbl>
    <w:p w:rsidR="00DF657D" w:rsidRDefault="00DF657D" w:rsidP="00DF657D"/>
    <w:p w:rsidR="00DF657D" w:rsidRDefault="00DF657D" w:rsidP="00DF657D">
      <w:pPr>
        <w:pStyle w:val="Heading2"/>
      </w:pPr>
      <w:bookmarkStart w:id="10163" w:name="_Toc259723164"/>
      <w:bookmarkStart w:id="10164" w:name="_Toc275503510"/>
      <w:bookmarkStart w:id="10165" w:name="_Toc371379180"/>
      <w:bookmarkStart w:id="10166" w:name="_Toc21214369"/>
      <w:bookmarkStart w:id="10167" w:name="TransportVehicleType_a"/>
      <w:r>
        <w:t>TransportVehicleType [attribute]</w:t>
      </w:r>
      <w:bookmarkEnd w:id="10163"/>
      <w:bookmarkEnd w:id="10164"/>
      <w:bookmarkEnd w:id="10165"/>
      <w:bookmarkEnd w:id="10166"/>
      <w:bookmarkEnd w:id="101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27" o:spid="_x0000_s4849" style="position:absolute;left:0;text-align:left;margin-left:0;margin-top:0;width:50pt;height:50pt;z-index:252285440;visibility:hidden" coordsize="89,212" o:spt="100" o:preferrelative="t" adj="0,,0" path="">
                  <v:stroke joinstyle="round"/>
                  <v:formulas/>
                  <v:path o:connecttype="segments"/>
                  <o:lock v:ext="edit" selection="t"/>
                </v:shape>
              </w:pict>
            </w:r>
            <w:r w:rsidRPr="001978CB">
              <w:pict>
                <v:shape id="_x0000_s5585" style="position:absolute;left:0;text-align:left;margin-left:7875pt;margin-top:7.2pt;width:127.5pt;height:53.25pt;z-index:-250338816;mso-wrap-edited:t;mso-position-horizontal:right" coordsize="" o:spt="100" wrapcoords="-30 0 1000 0 1000 1079 1000 1079 -30 1079 -30 0" adj="0,,0" path="">
                  <v:stroke joinstyle="round"/>
                  <v:imagedata r:id="rId2277" o:title="dc_1727"/>
                  <v:formulas/>
                  <v:path o:connecttype="segments"/>
                  <w10:wrap type="tight"/>
                </v:shape>
              </w:pict>
            </w:r>
            <w:r w:rsidR="00DF657D">
              <w:t xml:space="preserve">Provides details on the transport vehicle. A transport vehicle has its own power and can be used to pull, carry, or tow a transport unit loaded with goods. </w:t>
            </w:r>
          </w:p>
          <w:p w:rsidR="00DF657D" w:rsidRDefault="00DF657D" w:rsidP="00DF657D">
            <w:pPr>
              <w:pStyle w:val="Italic2"/>
            </w:pPr>
            <w:r>
              <w:t>This item is restricted to the following list.</w:t>
            </w:r>
          </w:p>
          <w:p w:rsidR="00DF657D" w:rsidRDefault="00DF657D" w:rsidP="00DF657D">
            <w:pPr>
              <w:pStyle w:val="Bold3"/>
            </w:pPr>
            <w:r>
              <w:t>Barge</w:t>
            </w:r>
          </w:p>
          <w:p w:rsidR="00DF657D" w:rsidRDefault="00DF657D" w:rsidP="00DF657D">
            <w:pPr>
              <w:pStyle w:val="Normal3"/>
            </w:pPr>
            <w:r>
              <w:t>A flat, inland waterways vessel.</w:t>
            </w:r>
          </w:p>
          <w:p w:rsidR="00DF657D" w:rsidRDefault="00DF657D" w:rsidP="00DF657D">
            <w:pPr>
              <w:pStyle w:val="Bold3"/>
            </w:pPr>
            <w:r>
              <w:t>ContainerVessel</w:t>
            </w:r>
          </w:p>
          <w:p w:rsidR="00DF657D" w:rsidRDefault="009B0F42" w:rsidP="00DF657D">
            <w:pPr>
              <w:pStyle w:val="Normal3"/>
            </w:pPr>
            <w:r w:rsidRPr="009B0F42">
              <w:t>A vessel for sea transports designed to carry containers. This type will be deprecated in the next version. Please use type Vessel instead and specify detail type if needed by us</w:t>
            </w:r>
            <w:r>
              <w:t>ing element TransportUnitDetail</w:t>
            </w:r>
            <w:r w:rsidR="00DF657D">
              <w:t>.</w:t>
            </w:r>
          </w:p>
          <w:p w:rsidR="00DF657D" w:rsidRDefault="00DF657D" w:rsidP="00DF657D">
            <w:pPr>
              <w:pStyle w:val="Bold3"/>
            </w:pPr>
            <w:r>
              <w:t>ConventionalVessel</w:t>
            </w:r>
          </w:p>
          <w:p w:rsidR="009B0F42" w:rsidRDefault="009B0F42" w:rsidP="00B050DD">
            <w:pPr>
              <w:pStyle w:val="Bold3"/>
              <w:rPr>
                <w:b w:val="0"/>
              </w:rPr>
            </w:pPr>
            <w:r w:rsidRPr="009B0F42">
              <w:rPr>
                <w:b w:val="0"/>
              </w:rPr>
              <w:t>A vessel for sea transports, loaded/unloaded by LOLO (lift-on/lift-off method). This type will be deprecated in the next version. Please use type Vessel instead and specify detail type if needed by using element TransportUnitDetail.</w:t>
            </w:r>
          </w:p>
          <w:p w:rsidR="003E55F9" w:rsidRPr="003E55F9" w:rsidRDefault="003E55F9" w:rsidP="00B050DD">
            <w:pPr>
              <w:pStyle w:val="Bold3"/>
            </w:pPr>
            <w:r w:rsidRPr="003E55F9">
              <w:t>ForestryForwarder</w:t>
            </w:r>
          </w:p>
          <w:p w:rsidR="003E55F9" w:rsidRDefault="003E55F9" w:rsidP="003E55F9">
            <w:pPr>
              <w:pStyle w:val="Normal3"/>
            </w:pPr>
            <w:r>
              <w:t>A forestry vehicle that carries felled logs and other wood from the stump to a roadside landing. It carries wood clear of the ground and is typically employed in cut-to-length logging operations.</w:t>
            </w:r>
          </w:p>
          <w:p w:rsidR="00DF657D" w:rsidRDefault="00DF657D" w:rsidP="00DF657D">
            <w:pPr>
              <w:pStyle w:val="Bold3"/>
            </w:pPr>
            <w:r>
              <w:t>RollOnOffShip</w:t>
            </w:r>
          </w:p>
          <w:p w:rsidR="009B0F42" w:rsidRDefault="009B0F42" w:rsidP="00DF657D">
            <w:pPr>
              <w:pStyle w:val="Bold3"/>
              <w:rPr>
                <w:b w:val="0"/>
              </w:rPr>
            </w:pPr>
            <w:r w:rsidRPr="009B0F42">
              <w:rPr>
                <w:b w:val="0"/>
              </w:rPr>
              <w:t>A vessel for sea transport, loaded/unloaded by RORO (roll-on/roll-off method). This type will be deprecated in the next version. Please use type Vessel instead and specify detail type if needed by using element TransportUnitDetail.</w:t>
            </w:r>
          </w:p>
          <w:p w:rsidR="00DF657D" w:rsidRDefault="00DF657D" w:rsidP="00DF657D">
            <w:pPr>
              <w:pStyle w:val="Bold3"/>
            </w:pPr>
            <w:r>
              <w:t>SidePortVessel</w:t>
            </w:r>
          </w:p>
          <w:p w:rsidR="009B0F42" w:rsidRDefault="009B0F42" w:rsidP="009B0F42">
            <w:pPr>
              <w:pStyle w:val="Normal3"/>
            </w:pPr>
            <w:r>
              <w:t>A vessel for sea transport, loaded/unloaded through side ports in the vessel</w:t>
            </w:r>
          </w:p>
          <w:p w:rsidR="00DF657D" w:rsidRDefault="009B0F42" w:rsidP="009B0F42">
            <w:pPr>
              <w:pStyle w:val="Normal3"/>
            </w:pPr>
            <w:r>
              <w:t>side. This type will be deprecated in the next version. Please use type Vessel instead and specify detail type if needed by using element TransportUnitDetail</w:t>
            </w:r>
            <w:r w:rsidR="00DF657D">
              <w:t>.</w:t>
            </w:r>
          </w:p>
          <w:p w:rsidR="00DF657D" w:rsidRDefault="00DF657D" w:rsidP="00DF657D">
            <w:pPr>
              <w:pStyle w:val="Bold3"/>
            </w:pPr>
            <w:r>
              <w:t>Train</w:t>
            </w:r>
          </w:p>
          <w:p w:rsidR="00DF657D" w:rsidRDefault="00DF657D" w:rsidP="00DF657D">
            <w:pPr>
              <w:pStyle w:val="Normal3"/>
            </w:pPr>
            <w:r>
              <w:t>A rail-based vehicle for towing of railcars.</w:t>
            </w:r>
          </w:p>
          <w:p w:rsidR="00DF657D" w:rsidRDefault="00DF657D" w:rsidP="00DF657D">
            <w:pPr>
              <w:pStyle w:val="Bold3"/>
            </w:pPr>
            <w:r>
              <w:t>Truck</w:t>
            </w:r>
          </w:p>
          <w:p w:rsidR="00DF657D" w:rsidRDefault="00DF657D" w:rsidP="00DF657D">
            <w:pPr>
              <w:pStyle w:val="Normal3"/>
            </w:pPr>
            <w:r>
              <w:t>A road vehicle for carrying, pulling or towing of transport units. Other used names are Tractor and Lorry.</w:t>
            </w:r>
          </w:p>
          <w:p w:rsidR="00DF657D" w:rsidRDefault="00DF657D" w:rsidP="00DF657D">
            <w:pPr>
              <w:pStyle w:val="Bold3"/>
            </w:pPr>
            <w:r>
              <w:t>TruckTrailer</w:t>
            </w:r>
          </w:p>
          <w:p w:rsidR="00DF657D" w:rsidRDefault="00DF657D" w:rsidP="00DF657D">
            <w:pPr>
              <w:pStyle w:val="Normal3"/>
            </w:pPr>
            <w:r>
              <w:t>To be removed in Version v3r00. Use Truck instead.</w:t>
            </w:r>
          </w:p>
          <w:p w:rsidR="00CF33CC" w:rsidRDefault="00CF33CC" w:rsidP="00CF33CC">
            <w:pPr>
              <w:pStyle w:val="Bold3"/>
            </w:pPr>
            <w:r>
              <w:t>Tug</w:t>
            </w:r>
          </w:p>
          <w:p w:rsidR="00CF33CC" w:rsidRDefault="00CF33CC" w:rsidP="00CF33CC">
            <w:pPr>
              <w:pStyle w:val="Normal3"/>
            </w:pPr>
            <w:r>
              <w:t>A water vehicle used for pulling or pushing.</w:t>
            </w:r>
          </w:p>
          <w:p w:rsidR="009B0F42" w:rsidRDefault="009B0F42" w:rsidP="009B0F42">
            <w:pPr>
              <w:pStyle w:val="Bold3"/>
            </w:pPr>
            <w:r>
              <w:t>Vessel</w:t>
            </w:r>
          </w:p>
          <w:p w:rsidR="009B0F42" w:rsidRDefault="009B0F42" w:rsidP="009B0F42">
            <w:pPr>
              <w:pStyle w:val="Normal3"/>
            </w:pPr>
            <w:r>
              <w:t>A vehicle for sea transports.</w:t>
            </w:r>
          </w:p>
          <w:p w:rsidR="00DF657D" w:rsidRDefault="00DF657D" w:rsidP="00DF657D">
            <w:pPr>
              <w:pStyle w:val="Bold3"/>
            </w:pPr>
            <w:r>
              <w:t>Other</w:t>
            </w:r>
          </w:p>
          <w:p w:rsidR="00DF657D" w:rsidRDefault="00DF657D" w:rsidP="00DF657D">
            <w:pPr>
              <w:pStyle w:val="Normal3"/>
            </w:pPr>
            <w:r>
              <w:t>Used for any other transport vehicles not covered by this list.</w:t>
            </w:r>
          </w:p>
        </w:tc>
      </w:tr>
    </w:tbl>
    <w:p w:rsidR="00DF657D" w:rsidRDefault="00DF657D" w:rsidP="00DF657D"/>
    <w:p w:rsidR="00DF657D" w:rsidRDefault="00DF657D" w:rsidP="00DF657D">
      <w:pPr>
        <w:pStyle w:val="Heading2"/>
      </w:pPr>
      <w:bookmarkStart w:id="10168" w:name="_Toc259723165"/>
      <w:bookmarkStart w:id="10169" w:name="_Toc275503511"/>
      <w:bookmarkStart w:id="10170" w:name="_Toc371379181"/>
      <w:bookmarkStart w:id="10171" w:name="_Toc21214370"/>
      <w:bookmarkStart w:id="10172" w:name="TransportVehicleWeight"/>
      <w:r>
        <w:t>TransportVehicleWeight</w:t>
      </w:r>
      <w:bookmarkEnd w:id="10168"/>
      <w:bookmarkEnd w:id="10169"/>
      <w:bookmarkEnd w:id="10170"/>
      <w:bookmarkEnd w:id="10171"/>
      <w:bookmarkEnd w:id="101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28" o:spid="_x0000_s4850" style="position:absolute;left:0;text-align:left;margin-left:0;margin-top:0;width:50pt;height:50pt;z-index:252286464;visibility:hidden" coordsize="197,434" o:spt="100" o:preferrelative="t" adj="0,,0" path="">
                  <v:stroke joinstyle="round"/>
                  <v:formulas/>
                  <v:path o:connecttype="segments"/>
                  <o:lock v:ext="edit" selection="t"/>
                </v:shape>
              </w:pict>
            </w:r>
            <w:r w:rsidRPr="001978CB">
              <w:pict>
                <v:shape id="_x0000_s5586" style="position:absolute;left:0;text-align:left;margin-left:19822.5pt;margin-top:7.2pt;width:260.25pt;height:118.5pt;z-index:-250337792;mso-wrap-edited:t;mso-position-horizontal:right" coordsize="" o:spt="100" wrapcoords="-30 441 412 441 686 441 686 106 686 106 686 0 1000 0 1000 0 1000 1036 686 1036 686 782 412 782 -30 782 -30 441" adj="0,,0" path="">
                  <v:stroke joinstyle="round"/>
                  <v:imagedata r:id="rId2278" o:title="dc_1728"/>
                  <v:formulas/>
                  <v:path o:connecttype="segments"/>
                  <w10:wrap type="tight"/>
                </v:shape>
              </w:pict>
            </w:r>
            <w:r w:rsidR="00DF657D">
              <w:t>The weight of the transport vehicle in a valid UOM (usually tons, pounds, or kilograms).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73" w:name="_Toc259723166"/>
      <w:bookmarkStart w:id="10174" w:name="_Toc275503512"/>
      <w:bookmarkStart w:id="10175" w:name="_Toc371379182"/>
      <w:bookmarkStart w:id="10176" w:name="_Toc21214371"/>
      <w:bookmarkStart w:id="10177" w:name="TransportVehicleWidth"/>
      <w:r>
        <w:t>TransportVehicleWidth</w:t>
      </w:r>
      <w:bookmarkEnd w:id="10173"/>
      <w:bookmarkEnd w:id="10174"/>
      <w:bookmarkEnd w:id="10175"/>
      <w:bookmarkEnd w:id="10176"/>
      <w:bookmarkEnd w:id="101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29" o:spid="_x0000_s4851" style="position:absolute;left:0;text-align:left;margin-left:0;margin-top:0;width:50pt;height:50pt;z-index:252287488;visibility:hidden" coordsize="197,426" o:spt="100" o:preferrelative="t" adj="0,,0" path="">
                  <v:stroke joinstyle="round"/>
                  <v:formulas/>
                  <v:path o:connecttype="segments"/>
                  <o:lock v:ext="edit" selection="t"/>
                </v:shape>
              </w:pict>
            </w:r>
            <w:r w:rsidRPr="001978CB">
              <w:pict>
                <v:shape id="_x0000_s5587" style="position:absolute;left:0;text-align:left;margin-left:19417.5pt;margin-top:7.2pt;width:255.75pt;height:118.5pt;z-index:-250336768;mso-wrap-edited:t;mso-position-horizontal:right" coordsize="" o:spt="100" wrapcoords="-30 441 401 441 680 441 680 106 680 106 680 0 1000 0 1000 0 1000 1036 680 1036 680 782 401 782 -30 782 -30 441" adj="0,,0" path="">
                  <v:stroke joinstyle="round"/>
                  <v:imagedata r:id="rId2279" o:title="dc_1729"/>
                  <v:formulas/>
                  <v:path o:connecttype="segments"/>
                  <w10:wrap type="tight"/>
                </v:shape>
              </w:pict>
            </w:r>
            <w:r w:rsidR="00DF657D">
              <w:t>The width of the transport vehicle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78" w:name="_Toc259723167"/>
      <w:bookmarkStart w:id="10179" w:name="_Toc275503513"/>
      <w:bookmarkStart w:id="10180" w:name="_Toc371379183"/>
      <w:bookmarkStart w:id="10181" w:name="_Toc21214372"/>
      <w:bookmarkStart w:id="10182" w:name="TrayColourType_a"/>
      <w:r>
        <w:t>TrayColourType [attribute]</w:t>
      </w:r>
      <w:bookmarkEnd w:id="10178"/>
      <w:bookmarkEnd w:id="10179"/>
      <w:bookmarkEnd w:id="10180"/>
      <w:bookmarkEnd w:id="10181"/>
      <w:bookmarkEnd w:id="101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30" o:spid="_x0000_s4852" style="position:absolute;left:0;text-align:left;margin-left:0;margin-top:0;width:50pt;height:50pt;z-index:252288512;visibility:hidden" coordsize="89,175" o:spt="100" o:preferrelative="t" adj="0,,0" path="">
                  <v:stroke joinstyle="round"/>
                  <v:formulas/>
                  <v:path o:connecttype="segments"/>
                  <o:lock v:ext="edit" selection="t"/>
                </v:shape>
              </w:pict>
            </w:r>
            <w:r w:rsidRPr="001978CB">
              <w:pict>
                <v:shape id="_x0000_s5588" style="position:absolute;left:0;text-align:left;margin-left:5850pt;margin-top:7.2pt;width:105pt;height:53.25pt;z-index:-250335744;mso-wrap-edited:t;mso-position-horizontal:right" coordsize="" o:spt="100" wrapcoords="-30 0 1000 0 1000 1079 1000 1079 -30 1079 -30 0" adj="0,,0" path="">
                  <v:stroke joinstyle="round"/>
                  <v:imagedata r:id="rId2280" o:title="dc_1730"/>
                  <v:formulas/>
                  <v:path o:connecttype="segments"/>
                  <w10:wrap type="tight"/>
                </v:shape>
              </w:pict>
            </w:r>
            <w:r w:rsidR="00DF657D">
              <w:t>The type of tray colour.</w:t>
            </w:r>
          </w:p>
          <w:p w:rsidR="00DF657D" w:rsidRDefault="00DF657D" w:rsidP="00DF657D">
            <w:pPr>
              <w:pStyle w:val="Italic2"/>
            </w:pPr>
            <w:r>
              <w:t>This item is restricted to the following list.</w:t>
            </w:r>
          </w:p>
          <w:p w:rsidR="00DF657D" w:rsidRDefault="00DF657D" w:rsidP="00DF657D">
            <w:pPr>
              <w:pStyle w:val="Bold3"/>
            </w:pPr>
            <w:r>
              <w:t>Clear</w:t>
            </w:r>
          </w:p>
          <w:p w:rsidR="00DF657D" w:rsidRDefault="00DF657D" w:rsidP="00DF657D">
            <w:pPr>
              <w:pStyle w:val="Normal3"/>
            </w:pPr>
            <w:r>
              <w:t>The tray colour is clear.</w:t>
            </w:r>
          </w:p>
          <w:p w:rsidR="00DF657D" w:rsidRDefault="00DF657D" w:rsidP="00DF657D">
            <w:pPr>
              <w:pStyle w:val="Bold3"/>
            </w:pPr>
            <w:r>
              <w:t>Coloured</w:t>
            </w:r>
          </w:p>
          <w:p w:rsidR="00DF657D" w:rsidRDefault="00DF657D" w:rsidP="00DF657D">
            <w:pPr>
              <w:pStyle w:val="Bold3"/>
            </w:pPr>
            <w:r>
              <w:t>Frosted</w:t>
            </w:r>
          </w:p>
          <w:p w:rsidR="00DF657D" w:rsidRDefault="00DF657D" w:rsidP="00DF657D">
            <w:pPr>
              <w:pStyle w:val="Bold3"/>
            </w:pPr>
            <w:r>
              <w:t>Graphite</w:t>
            </w:r>
          </w:p>
          <w:p w:rsidR="00DF657D" w:rsidRDefault="00DF657D" w:rsidP="00DF657D">
            <w:pPr>
              <w:pStyle w:val="Bold3"/>
            </w:pPr>
            <w:r>
              <w:t>StandardGray/Brown</w:t>
            </w:r>
          </w:p>
          <w:p w:rsidR="00DF657D" w:rsidRDefault="00DF657D" w:rsidP="00DF657D">
            <w:pPr>
              <w:pStyle w:val="Normal3"/>
            </w:pPr>
            <w:r>
              <w:t>The tray colour is standard gray or brown.</w:t>
            </w:r>
          </w:p>
          <w:p w:rsidR="00DF657D" w:rsidRDefault="00DF657D" w:rsidP="00DF657D">
            <w:pPr>
              <w:pStyle w:val="Bold3"/>
            </w:pPr>
            <w:r>
              <w:t>White</w:t>
            </w:r>
          </w:p>
          <w:p w:rsidR="00DF657D" w:rsidRDefault="00DF657D" w:rsidP="00DF657D">
            <w:pPr>
              <w:pStyle w:val="Normal3"/>
            </w:pPr>
            <w:r>
              <w:t>The tray colour is white.</w:t>
            </w:r>
          </w:p>
          <w:p w:rsidR="00DF657D" w:rsidRDefault="00DF657D" w:rsidP="00DF657D">
            <w:pPr>
              <w:pStyle w:val="Bold3"/>
            </w:pPr>
            <w:r>
              <w:t>Other</w:t>
            </w:r>
          </w:p>
          <w:p w:rsidR="00DF657D" w:rsidRDefault="00DF657D" w:rsidP="00DF657D">
            <w:pPr>
              <w:pStyle w:val="Normal3"/>
            </w:pPr>
            <w:r>
              <w:t>Another colour is used.</w:t>
            </w:r>
          </w:p>
        </w:tc>
      </w:tr>
    </w:tbl>
    <w:p w:rsidR="00DF657D" w:rsidRDefault="00DF657D" w:rsidP="00DF657D"/>
    <w:p w:rsidR="00DF657D" w:rsidRPr="007B4B9D" w:rsidRDefault="00DF657D" w:rsidP="00DF657D">
      <w:pPr>
        <w:pStyle w:val="Heading2"/>
      </w:pPr>
      <w:bookmarkStart w:id="10183" w:name="_Toc259723168"/>
      <w:bookmarkStart w:id="10184" w:name="_Toc275503514"/>
      <w:bookmarkStart w:id="10185" w:name="_Toc371379184"/>
      <w:bookmarkStart w:id="10186" w:name="_Toc21214373"/>
      <w:bookmarkStart w:id="10187" w:name="TreeSpeciesGroup"/>
      <w:r w:rsidRPr="00C1211E">
        <w:t>TreeSpeciesGroup</w:t>
      </w:r>
      <w:bookmarkEnd w:id="10183"/>
      <w:bookmarkEnd w:id="10184"/>
      <w:bookmarkEnd w:id="10185"/>
      <w:bookmarkEnd w:id="10186"/>
      <w:bookmarkEnd w:id="10187"/>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1978CB" w:rsidP="00DF657D">
            <w:pPr>
              <w:pStyle w:val="Normal2"/>
            </w:pPr>
            <w:r w:rsidRPr="001978CB">
              <w:rPr>
                <w:noProof/>
              </w:rPr>
              <w:pict>
                <v:shape id="_x0000_s5711" type="#_x0000_t75" style="position:absolute;left:0;text-align:left;margin-left:25157.3pt;margin-top:7.05pt;width:314.25pt;height:85.5pt;z-index:-250228224;mso-wrap-edited:t;mso-position-horizontal:right" wrapcoords="10211 6139 107 6328 416 12392 10262 12581 10726 20918 21600 21411 21600 0 10417 455 10211 6139" filled="t">
                  <v:imagedata r:id="rId2281" o:title="TreeSpeciesGroup"/>
                  <w10:wrap type="tight"/>
                </v:shape>
              </w:pict>
            </w:r>
            <w:r w:rsidR="00DF657D" w:rsidRPr="00C1211E">
              <w:rPr>
                <w:noProof/>
              </w:rPr>
              <w:t>A grouping element that details information used for describing tree species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rsidRPr="00991150">
              <w:t>TreeSpeciesGroupCode</w:t>
            </w:r>
          </w:p>
          <w:p w:rsidR="00DF657D" w:rsidRPr="00D35498" w:rsidRDefault="00DF657D" w:rsidP="00DF657D">
            <w:pPr>
              <w:pStyle w:val="Italic4"/>
            </w:pPr>
            <w:r w:rsidRPr="00991150">
              <w:t>TreeSpeciesGroupCode</w:t>
            </w:r>
            <w:r>
              <w:t xml:space="preserve"> is mandatory</w:t>
            </w:r>
            <w:r w:rsidRPr="00D35498">
              <w:t xml:space="preserve">. </w:t>
            </w:r>
            <w:r>
              <w:t>A single instance is required</w:t>
            </w:r>
            <w:r w:rsidRPr="00D35498">
              <w:t>.</w:t>
            </w:r>
          </w:p>
          <w:p w:rsidR="00DF657D" w:rsidRDefault="00DF657D" w:rsidP="00DF657D">
            <w:pPr>
              <w:pStyle w:val="Normal4"/>
            </w:pPr>
            <w:r w:rsidRPr="00991150">
              <w:t>A code defining tree species or groups of tree species</w:t>
            </w:r>
            <w:r>
              <w:t>.</w:t>
            </w:r>
          </w:p>
          <w:p w:rsidR="00DF657D" w:rsidRDefault="00DF657D" w:rsidP="00DF657D">
            <w:pPr>
              <w:pStyle w:val="Bold4"/>
            </w:pPr>
            <w:r w:rsidRPr="00991150">
              <w:t>TreeSpeciesGroupDescription</w:t>
            </w:r>
          </w:p>
          <w:p w:rsidR="00DF657D" w:rsidRPr="00D35498" w:rsidRDefault="00DF657D" w:rsidP="00DF657D">
            <w:pPr>
              <w:pStyle w:val="Italic4"/>
            </w:pPr>
            <w:r w:rsidRPr="00991150">
              <w:t>TreeSpeciesGroupDescription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991150">
              <w:t>A text description of the tree species group</w:t>
            </w:r>
            <w:r>
              <w:t>.</w:t>
            </w:r>
          </w:p>
        </w:tc>
      </w:tr>
    </w:tbl>
    <w:p w:rsidR="00DF657D" w:rsidRPr="00C1211E" w:rsidRDefault="00DF657D" w:rsidP="00DF657D"/>
    <w:p w:rsidR="00DF657D" w:rsidRDefault="00DF657D" w:rsidP="00DF657D">
      <w:pPr>
        <w:pStyle w:val="Heading2"/>
      </w:pPr>
      <w:bookmarkStart w:id="10188" w:name="_Toc259723169"/>
      <w:bookmarkStart w:id="10189" w:name="_Toc275503515"/>
      <w:bookmarkStart w:id="10190" w:name="_Toc371379185"/>
      <w:bookmarkStart w:id="10191" w:name="_Toc21214374"/>
      <w:bookmarkStart w:id="10192" w:name="TreeSpeciesGroupCode"/>
      <w:r w:rsidRPr="00C1211E">
        <w:t>TreeSpeciesGroup</w:t>
      </w:r>
      <w:r>
        <w:t>Code</w:t>
      </w:r>
      <w:bookmarkEnd w:id="10188"/>
      <w:bookmarkEnd w:id="10189"/>
      <w:bookmarkEnd w:id="10190"/>
      <w:bookmarkEnd w:id="10191"/>
      <w:bookmarkEnd w:id="10192"/>
    </w:p>
    <w:tbl>
      <w:tblPr>
        <w:tblW w:w="5000" w:type="pct"/>
        <w:tblCellMar>
          <w:top w:w="144" w:type="dxa"/>
          <w:left w:w="115" w:type="dxa"/>
          <w:right w:w="115" w:type="dxa"/>
        </w:tblCellMar>
        <w:tblLook w:val="01E0"/>
      </w:tblPr>
      <w:tblGrid>
        <w:gridCol w:w="9584"/>
      </w:tblGrid>
      <w:tr w:rsidR="00DF657D" w:rsidRPr="00653D40" w:rsidTr="00DF657D">
        <w:tc>
          <w:tcPr>
            <w:tcW w:w="5000" w:type="pct"/>
          </w:tcPr>
          <w:p w:rsidR="00DF657D" w:rsidRDefault="001978CB" w:rsidP="00DF657D">
            <w:pPr>
              <w:pStyle w:val="Normal2"/>
            </w:pPr>
            <w:r w:rsidRPr="001978CB">
              <w:rPr>
                <w:noProof/>
              </w:rPr>
              <w:pict>
                <v:shape id="_x0000_s5710" type="#_x0000_t75" style="position:absolute;left:0;text-align:left;margin-left:18069.8pt;margin-top:7.05pt;width:235.5pt;height:63.75pt;z-index:-250229248;mso-position-horizontal:right" wrapcoords="-69 0 -69 21346 21600 21346 21600 0 -69 0" filled="t">
                  <v:imagedata r:id="rId2282" o:title="TreeSpeciesGroupCode"/>
                  <w10:wrap type="tight"/>
                </v:shape>
              </w:pict>
            </w:r>
            <w:r w:rsidR="00DF657D" w:rsidRPr="00C1211E">
              <w:rPr>
                <w:noProof/>
              </w:rPr>
              <w:t>A code defining tree species or groups of tree species</w:t>
            </w:r>
            <w:r w:rsidR="00DF657D">
              <w:t>.</w:t>
            </w:r>
          </w:p>
          <w:p w:rsidR="00DF657D" w:rsidRPr="00A36D95" w:rsidRDefault="00DF657D" w:rsidP="00DF657D">
            <w:pPr>
              <w:pStyle w:val="Bold3"/>
            </w:pPr>
            <w:r w:rsidRPr="00A36D95">
              <w:t>Agency [attribute]</w:t>
            </w:r>
          </w:p>
          <w:p w:rsidR="00DF657D" w:rsidRDefault="00DF657D" w:rsidP="00DF657D">
            <w:pPr>
              <w:pStyle w:val="Italic3"/>
            </w:pPr>
            <w:r>
              <w:t>Agency is mandatory. A single instance is required.</w:t>
            </w:r>
          </w:p>
          <w:p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rsidR="00DF657D" w:rsidRPr="006B5EA3" w:rsidRDefault="00DF657D" w:rsidP="008D25AE">
            <w:pPr>
              <w:pStyle w:val="Normal3"/>
              <w:numPr>
                <w:ilvl w:val="0"/>
                <w:numId w:val="71"/>
              </w:numPr>
            </w:pPr>
            <w:r w:rsidRPr="006B5EA3">
              <w:t xml:space="preserve">For the element that owns this attribute. </w:t>
            </w:r>
          </w:p>
          <w:p w:rsidR="00DF657D" w:rsidRPr="006D39E5" w:rsidRDefault="00DF657D" w:rsidP="008D25AE">
            <w:pPr>
              <w:pStyle w:val="Normal3"/>
              <w:numPr>
                <w:ilvl w:val="0"/>
                <w:numId w:val="71"/>
              </w:numPr>
            </w:pPr>
            <w:r w:rsidRPr="006D39E5">
              <w:t xml:space="preserve">For another attribute in the list of attributes associated with the parent element. </w:t>
            </w:r>
          </w:p>
          <w:p w:rsidR="00DF657D" w:rsidRPr="006B5EA3" w:rsidRDefault="00DF657D" w:rsidP="00DF657D">
            <w:pPr>
              <w:pStyle w:val="Normal3"/>
            </w:pPr>
            <w:r w:rsidRPr="006B5EA3">
              <w:t>Refer to Agency definition for any enumerations.</w:t>
            </w:r>
          </w:p>
        </w:tc>
      </w:tr>
    </w:tbl>
    <w:p w:rsidR="00DF657D" w:rsidRPr="00C1211E" w:rsidRDefault="00DF657D" w:rsidP="00DF657D"/>
    <w:p w:rsidR="00DF657D" w:rsidRPr="00864F7D" w:rsidRDefault="00DF657D" w:rsidP="00DF657D">
      <w:pPr>
        <w:pStyle w:val="Heading2"/>
      </w:pPr>
      <w:bookmarkStart w:id="10193" w:name="_Toc259723170"/>
      <w:bookmarkStart w:id="10194" w:name="_Toc275503516"/>
      <w:bookmarkStart w:id="10195" w:name="_Toc371379186"/>
      <w:bookmarkStart w:id="10196" w:name="_Toc21214375"/>
      <w:bookmarkStart w:id="10197" w:name="TreeSpeciesGroupDescription"/>
      <w:r w:rsidRPr="00991150">
        <w:t>TreeSpeciesGroup</w:t>
      </w:r>
      <w:r w:rsidRPr="00864F7D">
        <w:t>Description</w:t>
      </w:r>
      <w:bookmarkEnd w:id="10193"/>
      <w:bookmarkEnd w:id="10194"/>
      <w:bookmarkEnd w:id="10195"/>
      <w:bookmarkEnd w:id="10196"/>
      <w:bookmarkEnd w:id="10197"/>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076276" w:rsidRDefault="001978CB" w:rsidP="00DF657D">
            <w:pPr>
              <w:pStyle w:val="Normal2"/>
            </w:pPr>
            <w:r w:rsidRPr="001978CB">
              <w:rPr>
                <w:noProof/>
              </w:rPr>
              <w:pict>
                <v:shape id="_x0000_s5712" type="#_x0000_t75" style="position:absolute;left:0;text-align:left;margin-left:10847.3pt;margin-top:7.05pt;width:155.25pt;height:37.5pt;z-index:-250227200;mso-position-horizontal:right" wrapcoords="-104 0 -104 21168 21600 21168 21600 0 -104 0" filled="t">
                  <v:imagedata r:id="rId2283" o:title="TreeSpeciesGroupDescription"/>
                  <w10:wrap type="tight"/>
                </v:shape>
              </w:pict>
            </w:r>
            <w:r w:rsidR="00DF657D" w:rsidRPr="00991150">
              <w:rPr>
                <w:noProof/>
              </w:rPr>
              <w:t>A text description of the tree species group</w:t>
            </w:r>
            <w:r w:rsidR="00DF657D" w:rsidRPr="00076276">
              <w:t>.</w:t>
            </w:r>
          </w:p>
        </w:tc>
      </w:tr>
    </w:tbl>
    <w:p w:rsidR="00DF657D" w:rsidRDefault="00DF657D" w:rsidP="00DF657D"/>
    <w:p w:rsidR="00DF657D" w:rsidRDefault="00DF657D" w:rsidP="00DF657D">
      <w:pPr>
        <w:pStyle w:val="Heading2"/>
      </w:pPr>
      <w:bookmarkStart w:id="10198" w:name="_Toc259723171"/>
      <w:bookmarkStart w:id="10199" w:name="_Toc275503517"/>
      <w:bookmarkStart w:id="10200" w:name="_Toc371379187"/>
      <w:bookmarkStart w:id="10201" w:name="_Toc21214376"/>
      <w:bookmarkStart w:id="10202" w:name="Trim"/>
      <w:r>
        <w:t>Trim</w:t>
      </w:r>
      <w:bookmarkEnd w:id="10198"/>
      <w:bookmarkEnd w:id="10199"/>
      <w:bookmarkEnd w:id="10200"/>
      <w:bookmarkEnd w:id="10201"/>
      <w:bookmarkEnd w:id="102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31" o:spid="_x0000_s4853" style="position:absolute;left:0;text-align:left;margin-left:0;margin-top:0;width:50pt;height:50pt;z-index:252289536;visibility:hidden" coordsize="156,425" o:spt="100" o:preferrelative="t" adj="0,,0" path="">
                  <v:stroke joinstyle="round"/>
                  <v:formulas/>
                  <v:path o:connecttype="segments"/>
                  <o:lock v:ext="edit" selection="t"/>
                </v:shape>
              </w:pict>
            </w:r>
            <w:r w:rsidRPr="001978CB">
              <w:pict>
                <v:shape id="_x0000_s5589" style="position:absolute;left:0;text-align:left;margin-left:19350pt;margin-top:7.2pt;width:255pt;height:93.75pt;z-index:-250334720;mso-wrap-edited:t;mso-position-horizontal:right" coordsize="" o:spt="100" wrapcoords="-30 358 355 358 355 44 635 44 635 44 635 0 1000 0 1000 0 1000 1045 635 1045 635 975 355 975 355 789 -30 789 -30 358" adj="0,,0" path="">
                  <v:stroke joinstyle="round"/>
                  <v:imagedata r:id="rId2284" o:title="dc_1731"/>
                  <v:formulas/>
                  <v:path o:connecttype="segments"/>
                  <w10:wrap type="tight"/>
                </v:shape>
              </w:pict>
            </w:r>
            <w:r w:rsidR="00DF657D">
              <w:t>Trim</w:t>
            </w:r>
          </w:p>
          <w:p w:rsidR="00DF657D" w:rsidRDefault="00DF657D" w:rsidP="00DF657D">
            <w:pPr>
              <w:pStyle w:val="Bold3"/>
            </w:pPr>
            <w:r>
              <w:t>TrimType [attribute]</w:t>
            </w:r>
          </w:p>
          <w:p w:rsidR="00DF657D" w:rsidRDefault="00DF657D" w:rsidP="00DF657D">
            <w:pPr>
              <w:pStyle w:val="Italic3"/>
            </w:pPr>
            <w:r>
              <w:t>TrimType is optional. A single instance might exist.</w:t>
            </w:r>
          </w:p>
          <w:p w:rsidR="00DF657D" w:rsidRDefault="00DF657D" w:rsidP="00DF657D">
            <w:pPr>
              <w:pStyle w:val="Normal3"/>
            </w:pPr>
            <w:r>
              <w:t>Trim type</w:t>
            </w:r>
          </w:p>
          <w:p w:rsidR="00DF657D" w:rsidRDefault="00DF657D" w:rsidP="00DF657D">
            <w:pPr>
              <w:pStyle w:val="Normal3"/>
            </w:pPr>
            <w:r>
              <w:t>Refer to TrimType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203" w:name="_Toc259723172"/>
      <w:bookmarkStart w:id="10204" w:name="_Toc275503518"/>
      <w:bookmarkStart w:id="10205" w:name="_Toc371379188"/>
      <w:bookmarkStart w:id="10206" w:name="_Toc21214377"/>
      <w:bookmarkStart w:id="10207" w:name="TrimmedOrderType"/>
      <w:r>
        <w:t>TrimmedOrderType</w:t>
      </w:r>
      <w:bookmarkEnd w:id="10203"/>
      <w:bookmarkEnd w:id="10204"/>
      <w:bookmarkEnd w:id="10205"/>
      <w:bookmarkEnd w:id="10206"/>
      <w:bookmarkEnd w:id="102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32" o:spid="_x0000_s4854" style="position:absolute;left:0;text-align:left;margin-left:0;margin-top:0;width:50pt;height:50pt;z-index:252290560;visibility:hidden" coordsize="67,175" o:spt="100" o:preferrelative="t" adj="0,,0" path="">
                  <v:stroke joinstyle="round"/>
                  <v:formulas/>
                  <v:path o:connecttype="segments"/>
                  <o:lock v:ext="edit" selection="t"/>
                </v:shape>
              </w:pict>
            </w:r>
            <w:r w:rsidRPr="001978CB">
              <w:pict>
                <v:shape id="_x0000_s5590" style="position:absolute;left:0;text-align:left;margin-left:5850pt;margin-top:7.2pt;width:105pt;height:40.5pt;z-index:-250333696;mso-wrap-edited:t;mso-position-horizontal:right" coordsize="" o:spt="100" wrapcoords="-30 104 1000 104 1000 1105 1000 1105 -30 1105 -30 104" adj="0,,0" path="">
                  <v:stroke joinstyle="round"/>
                  <v:imagedata r:id="rId2285" o:title="dc_1732"/>
                  <v:formulas/>
                  <v:path o:connecttype="segments"/>
                  <w10:wrap type="tight"/>
                </v:shape>
              </w:pict>
            </w:r>
            <w:r w:rsidR="00DF657D">
              <w:t>Trimmed Order Type</w:t>
            </w:r>
          </w:p>
          <w:p w:rsidR="00DF657D" w:rsidRDefault="00DF657D" w:rsidP="00DF657D">
            <w:pPr>
              <w:pStyle w:val="Italic2"/>
            </w:pPr>
            <w:r>
              <w:t>This item is restricted to the following list.</w:t>
            </w:r>
          </w:p>
          <w:p w:rsidR="00DF657D" w:rsidRDefault="00DF657D" w:rsidP="00DF657D">
            <w:pPr>
              <w:pStyle w:val="Bold3"/>
            </w:pPr>
            <w:r>
              <w:t>Explicit</w:t>
            </w:r>
          </w:p>
          <w:p w:rsidR="00DF657D" w:rsidRDefault="00DF657D" w:rsidP="00DF657D">
            <w:pPr>
              <w:pStyle w:val="Bold3"/>
            </w:pPr>
            <w:r>
              <w:t>Implicit</w:t>
            </w:r>
          </w:p>
        </w:tc>
      </w:tr>
    </w:tbl>
    <w:p w:rsidR="00DF657D" w:rsidRDefault="00DF657D" w:rsidP="00DF657D"/>
    <w:p w:rsidR="00DF657D" w:rsidRDefault="00DF657D" w:rsidP="00DF657D">
      <w:pPr>
        <w:pStyle w:val="Heading2"/>
      </w:pPr>
      <w:bookmarkStart w:id="10208" w:name="_Toc259723173"/>
      <w:bookmarkStart w:id="10209" w:name="_Toc275503519"/>
      <w:bookmarkStart w:id="10210" w:name="_Toc371379189"/>
      <w:bookmarkStart w:id="10211" w:name="_Toc21214378"/>
      <w:bookmarkStart w:id="10212" w:name="TrimmedReel"/>
      <w:r>
        <w:t>TrimmedReel</w:t>
      </w:r>
      <w:bookmarkEnd w:id="10208"/>
      <w:bookmarkEnd w:id="10209"/>
      <w:bookmarkEnd w:id="10210"/>
      <w:bookmarkEnd w:id="10211"/>
      <w:bookmarkEnd w:id="102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33" o:spid="_x0000_s4855" style="position:absolute;left:0;text-align:left;margin-left:0;margin-top:0;width:50pt;height:50pt;z-index:252291584;visibility:hidden" coordsize="118,552" o:spt="100" o:preferrelative="t" adj="0,,0" path="">
                  <v:stroke joinstyle="round"/>
                  <v:formulas/>
                  <v:path o:connecttype="segments"/>
                  <o:lock v:ext="edit" selection="t"/>
                </v:shape>
              </w:pict>
            </w:r>
            <w:r w:rsidRPr="001978CB">
              <w:pict>
                <v:shape id="_x0000_s5591" style="position:absolute;left:0;text-align:left;margin-left:26235pt;margin-top:7.2pt;width:331.5pt;height:70.5pt;z-index:-250332672;mso-wrap-edited:t;mso-position-horizontal:right" coordsize="" o:spt="100" wrapcoords="-30 406 192 406 407 406 407 177 407 177 407 0 1000 0 1000 0 1000 1060 407 1060 407 806 192 806 192 797 -30 797 -30 406" adj="0,,0" path="">
                  <v:stroke joinstyle="round"/>
                  <v:imagedata r:id="rId2286" o:title="dc_1733"/>
                  <v:formulas/>
                  <v:path o:connecttype="segments"/>
                  <w10:wrap type="tight"/>
                </v:shape>
              </w:pict>
            </w:r>
            <w:r w:rsidR="00DF657D">
              <w:t>Trimmed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TrimmedReelConversionCharacteristics</w:t>
            </w:r>
          </w:p>
          <w:p w:rsidR="00DF657D" w:rsidRDefault="00DF657D" w:rsidP="00DF657D">
            <w:pPr>
              <w:pStyle w:val="Italic4"/>
            </w:pPr>
            <w:r>
              <w:t>TrimmedReelConversionCharacteristics is optional. A single instance might exist.</w:t>
            </w:r>
          </w:p>
          <w:p w:rsidR="00DF657D" w:rsidRDefault="00DF657D" w:rsidP="00DF657D">
            <w:pPr>
              <w:pStyle w:val="Normal4"/>
            </w:pPr>
            <w:r>
              <w:t>Conversion characteristics associated with a trimmed reel.</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10213" w:name="_Toc259723174"/>
      <w:bookmarkStart w:id="10214" w:name="_Toc275503520"/>
      <w:bookmarkStart w:id="10215" w:name="_Toc371379190"/>
      <w:bookmarkStart w:id="10216" w:name="_Toc21214379"/>
      <w:bookmarkStart w:id="10217" w:name="TrimmedReelConversionCharacteristics"/>
      <w:r>
        <w:t>TrimmedReelConversionCharacteristics</w:t>
      </w:r>
      <w:bookmarkEnd w:id="10213"/>
      <w:bookmarkEnd w:id="10214"/>
      <w:bookmarkEnd w:id="10215"/>
      <w:bookmarkEnd w:id="10216"/>
      <w:bookmarkEnd w:id="102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34" o:spid="_x0000_s4856" style="position:absolute;left:0;text-align:left;margin-left:0;margin-top:0;width:50pt;height:50pt;z-index:252292608;visibility:hidden" coordsize="605,634" o:spt="100" o:preferrelative="t" adj="0,,0" path="">
                  <v:stroke joinstyle="round"/>
                  <v:formulas/>
                  <v:path o:connecttype="segments"/>
                  <o:lock v:ext="edit" selection="t"/>
                </v:shape>
              </w:pict>
            </w:r>
            <w:r w:rsidRPr="001978CB">
              <w:pict>
                <v:shape id="_x0000_s5592" style="position:absolute;left:0;text-align:left;margin-left:30622.5pt;margin-top:7.2pt;width:380.25pt;height:363pt;z-index:-250331648;mso-wrap-edited:t;mso-position-horizontal:right" coordsize="" o:spt="100" wrapcoords="-30 467 451 467 638 467 638 34 638 34 638 0 1000 0 1000 0 1000 1012 638 1012 638 546 451 546 451 544 -30 544 -30 467" adj="0,,0" path="">
                  <v:stroke joinstyle="round"/>
                  <v:imagedata r:id="rId2287" o:title="dc_1734"/>
                  <v:formulas/>
                  <v:path o:connecttype="segments"/>
                  <w10:wrap type="tight"/>
                </v:shape>
              </w:pict>
            </w:r>
            <w:r w:rsidR="00DF657D">
              <w:t>Conversion characteristics associated with a trimmed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TrimmedOrderType</w:t>
            </w:r>
          </w:p>
          <w:p w:rsidR="00DF657D" w:rsidRDefault="00DF657D" w:rsidP="00DF657D">
            <w:pPr>
              <w:pStyle w:val="Italic4"/>
            </w:pPr>
            <w:r>
              <w:t>TrimmedOrderType is optional. A single instance might exist.</w:t>
            </w:r>
          </w:p>
          <w:p w:rsidR="00DF657D" w:rsidRDefault="00DF657D" w:rsidP="00DF657D">
            <w:pPr>
              <w:pStyle w:val="Normal4"/>
            </w:pPr>
            <w:r>
              <w:t>Trimmed Order Type</w:t>
            </w:r>
          </w:p>
          <w:p w:rsidR="00DF657D" w:rsidRDefault="00DF657D" w:rsidP="00DF657D">
            <w:pPr>
              <w:pStyle w:val="Normal4"/>
            </w:pPr>
            <w:r>
              <w:t>Refer to TrimmedOrderType definition for any enumerations.</w:t>
            </w:r>
          </w:p>
          <w:p w:rsidR="00DF657D" w:rsidRDefault="00DF657D" w:rsidP="00DF657D">
            <w:pPr>
              <w:pStyle w:val="Bold4"/>
            </w:pPr>
            <w:r>
              <w:t>MasterReelWidth</w:t>
            </w:r>
          </w:p>
          <w:p w:rsidR="00DF657D" w:rsidRDefault="00DF657D" w:rsidP="00DF657D">
            <w:pPr>
              <w:pStyle w:val="Italic4"/>
            </w:pPr>
            <w:r>
              <w:t>MasterReelWidth is optional. A single instance might exist.</w:t>
            </w:r>
          </w:p>
          <w:p w:rsidR="00DF657D" w:rsidRDefault="00DF657D" w:rsidP="00DF657D">
            <w:pPr>
              <w:pStyle w:val="Normal4"/>
            </w:pPr>
            <w:r>
              <w:t>The master reel width.</w:t>
            </w:r>
          </w:p>
          <w:p w:rsidR="00DF657D" w:rsidRDefault="00DF657D" w:rsidP="00DF657D">
            <w:pPr>
              <w:pStyle w:val="Bold4"/>
            </w:pPr>
            <w:r>
              <w:t>ReelDiameter</w:t>
            </w:r>
          </w:p>
          <w:p w:rsidR="00DF657D" w:rsidRDefault="00DF657D" w:rsidP="00DF657D">
            <w:pPr>
              <w:pStyle w:val="Italic4"/>
            </w:pPr>
            <w:r>
              <w:t>ReelDiameter is optional. A single instance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A single instance might exist.</w:t>
            </w:r>
          </w:p>
          <w:p w:rsidR="00DF657D" w:rsidRDefault="00DF657D" w:rsidP="00DF657D">
            <w:pPr>
              <w:pStyle w:val="Normal4"/>
            </w:pPr>
            <w:r>
              <w:t>The total length of the paper on the reel.</w:t>
            </w:r>
          </w:p>
          <w:p w:rsidR="00DF657D" w:rsidRDefault="00DF657D" w:rsidP="00DF657D">
            <w:pPr>
              <w:pStyle w:val="Bold4"/>
            </w:pPr>
            <w:r>
              <w:t>MaximumOffcut</w:t>
            </w:r>
          </w:p>
          <w:p w:rsidR="00DF657D" w:rsidRDefault="00DF657D" w:rsidP="00DF657D">
            <w:pPr>
              <w:pStyle w:val="Italic4"/>
            </w:pPr>
            <w:r>
              <w:t>MaximumOffcut is optional. A single instance might exist.</w:t>
            </w:r>
          </w:p>
          <w:p w:rsidR="00DF657D" w:rsidRDefault="00DF657D" w:rsidP="00DF657D">
            <w:pPr>
              <w:pStyle w:val="Normal4"/>
            </w:pPr>
            <w:r>
              <w:t>Maximum off cut.</w:t>
            </w:r>
          </w:p>
          <w:p w:rsidR="00DF657D" w:rsidRDefault="00DF657D" w:rsidP="00DF657D">
            <w:pPr>
              <w:pStyle w:val="Bold4"/>
            </w:pPr>
            <w:r>
              <w:t>CoreCharacteristics</w:t>
            </w:r>
          </w:p>
          <w:p w:rsidR="00DF657D" w:rsidRDefault="00DF657D" w:rsidP="00DF657D">
            <w:pPr>
              <w:pStyle w:val="Italic4"/>
            </w:pPr>
            <w:r>
              <w:t>CoreCharacteristics is optional. A single instance might exist.</w:t>
            </w:r>
          </w:p>
          <w:p w:rsidR="00DF657D" w:rsidRDefault="00DF657D" w:rsidP="00DF657D">
            <w:pPr>
              <w:pStyle w:val="Normal4"/>
            </w:pPr>
            <w:r>
              <w:t>A group item that details information used to fully define a core.</w:t>
            </w:r>
          </w:p>
          <w:p w:rsidR="00DF657D" w:rsidRDefault="00DF657D" w:rsidP="00DF657D">
            <w:pPr>
              <w:pStyle w:val="Bold4"/>
            </w:pPr>
            <w:r>
              <w:t>MaximumNumberOfJoins</w:t>
            </w:r>
          </w:p>
          <w:p w:rsidR="00DF657D" w:rsidRDefault="00DF657D" w:rsidP="00DF657D">
            <w:pPr>
              <w:pStyle w:val="Italic4"/>
            </w:pPr>
            <w:r>
              <w:t>MaximumNumberOfJoins is optional. A single instance might exist.</w:t>
            </w:r>
          </w:p>
          <w:p w:rsidR="00DF657D" w:rsidRDefault="00DF657D" w:rsidP="00DF657D">
            <w:pPr>
              <w:pStyle w:val="Normal4"/>
            </w:pPr>
            <w:r>
              <w:t>The maximum number of joins requested (permitted). Permits customers to indicate join-free reels.</w:t>
            </w:r>
          </w:p>
          <w:p w:rsidR="00DF657D" w:rsidRDefault="00DF657D" w:rsidP="00DF657D">
            <w:pPr>
              <w:pStyle w:val="Bold4"/>
            </w:pPr>
            <w:r>
              <w:t>SlitReel</w:t>
            </w:r>
          </w:p>
          <w:p w:rsidR="00DF657D" w:rsidRDefault="00DF657D" w:rsidP="00DF657D">
            <w:pPr>
              <w:pStyle w:val="Italic4"/>
            </w:pPr>
            <w:r>
              <w:t>SlitReel is mandatory. One instance is required, multiple instances might exist.</w:t>
            </w:r>
          </w:p>
          <w:p w:rsidR="00DF657D" w:rsidRDefault="00DF657D" w:rsidP="00DF657D">
            <w:pPr>
              <w:pStyle w:val="Normal4"/>
            </w:pPr>
            <w:r>
              <w:t>The SlitReel element represents the elements associated with reel that has been slit into multiple reels.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218" w:name="_Toc259723175"/>
      <w:bookmarkStart w:id="10219" w:name="_Toc275503521"/>
      <w:bookmarkStart w:id="10220" w:name="_Toc371379191"/>
      <w:bookmarkStart w:id="10221" w:name="_Toc21214380"/>
      <w:bookmarkStart w:id="10222" w:name="TrimSize"/>
      <w:r>
        <w:t>TrimSize</w:t>
      </w:r>
      <w:bookmarkEnd w:id="10218"/>
      <w:bookmarkEnd w:id="10219"/>
      <w:bookmarkEnd w:id="10220"/>
      <w:bookmarkEnd w:id="10221"/>
      <w:bookmarkEnd w:id="102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35" o:spid="_x0000_s5802" style="position:absolute;left:0;text-align:left;margin-left:0;margin-top:0;width:50pt;height:50pt;z-index:253167104;visibility:hidden" coordsize="213,385" o:spt="100" o:preferrelative="t" adj="0,,0" path="">
                  <v:stroke joinstyle="round"/>
                  <v:formulas/>
                  <v:path o:connecttype="segments"/>
                  <o:lock v:ext="edit" selection="t"/>
                </v:shape>
              </w:pict>
            </w:r>
            <w:r w:rsidRPr="001978CB">
              <w:pict>
                <v:shape id="_x0000_s5803" style="position:absolute;left:0;text-align:left;margin-left:17190pt;margin-top:7.2pt;width:231pt;height:127.5pt;z-index:-250148352;mso-wrap-edited:t;mso-position-horizontal:right" coordsize="" o:spt="100" wrapcoords="-30 446 246 446 555 446 555 98 555 98 555 0 1000 0 1000 0 1000 1033 555 1033 555 761 246 761 -30 761 -30 446" adj="0,,0" path="">
                  <v:stroke joinstyle="round"/>
                  <v:imagedata r:id="rId2288" o:title="dc_1735"/>
                  <v:formulas/>
                  <v:path o:connecttype="segments"/>
                  <w10:wrap type="tight"/>
                </v:shape>
              </w:pict>
            </w:r>
            <w:r w:rsidR="00DF657D">
              <w:t>Trim size.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Length</w:t>
            </w:r>
          </w:p>
          <w:p w:rsidR="00DF657D" w:rsidRDefault="00DF657D" w:rsidP="00DF657D">
            <w:pPr>
              <w:pStyle w:val="Italic4"/>
            </w:pPr>
            <w:r>
              <w:t>Length is mandatory. A single instance is required.</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Width is mandatory. A single instance is required.</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BookBlockBulk</w:t>
            </w:r>
          </w:p>
          <w:p w:rsidR="00DF657D" w:rsidRDefault="00DF657D" w:rsidP="00DF657D">
            <w:pPr>
              <w:pStyle w:val="Italic4"/>
            </w:pPr>
            <w:r>
              <w:t>BookBlockBulk is optional. A single instance might exist.</w:t>
            </w:r>
          </w:p>
          <w:p w:rsidR="00DF657D" w:rsidRDefault="00444A4F" w:rsidP="00DF657D">
            <w:pPr>
              <w:pStyle w:val="Normal4"/>
            </w:pPr>
            <w:r w:rsidRPr="00444A4F">
              <w:t>Measurement of the thickness of the book block</w:t>
            </w:r>
            <w:r>
              <w:t>.</w:t>
            </w:r>
          </w:p>
          <w:p w:rsidR="00DF657D" w:rsidRDefault="00DF657D" w:rsidP="00DF657D">
            <w:pPr>
              <w:pStyle w:val="Bold4"/>
            </w:pPr>
            <w:r>
              <w:t>SpineSize</w:t>
            </w:r>
          </w:p>
          <w:p w:rsidR="00DF657D" w:rsidRDefault="00DF657D" w:rsidP="00DF657D">
            <w:pPr>
              <w:pStyle w:val="Italic4"/>
            </w:pPr>
            <w:r>
              <w:t>SpineSize is optional. A single instance might exist.</w:t>
            </w:r>
          </w:p>
          <w:p w:rsidR="00DF657D" w:rsidRDefault="00DF657D" w:rsidP="00DF657D">
            <w:pPr>
              <w:pStyle w:val="Normal4"/>
            </w:pPr>
            <w:r>
              <w:t>The height of the spine.</w:t>
            </w:r>
          </w:p>
        </w:tc>
      </w:tr>
    </w:tbl>
    <w:p w:rsidR="00DF657D" w:rsidRDefault="00DF657D" w:rsidP="00DF657D"/>
    <w:p w:rsidR="00DF657D" w:rsidRDefault="00DF657D" w:rsidP="00DF657D">
      <w:pPr>
        <w:pStyle w:val="Heading2"/>
      </w:pPr>
      <w:bookmarkStart w:id="10223" w:name="_Toc259723176"/>
      <w:bookmarkStart w:id="10224" w:name="_Toc275503522"/>
      <w:bookmarkStart w:id="10225" w:name="_Toc371379192"/>
      <w:bookmarkStart w:id="10226" w:name="_Toc21214381"/>
      <w:bookmarkStart w:id="10227" w:name="TrimType_a"/>
      <w:r>
        <w:t>TrimType [attribute]</w:t>
      </w:r>
      <w:bookmarkEnd w:id="10223"/>
      <w:bookmarkEnd w:id="10224"/>
      <w:bookmarkEnd w:id="10225"/>
      <w:bookmarkEnd w:id="10226"/>
      <w:bookmarkEnd w:id="102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36" o:spid="_x0000_s4857" style="position:absolute;left:0;text-align:left;margin-left:0;margin-top:0;width:50pt;height:50pt;z-index:252293632;visibility:hidden" coordsize="89,182" o:spt="100" o:preferrelative="t" adj="0,,0" path="">
                  <v:stroke joinstyle="round"/>
                  <v:formulas/>
                  <v:path o:connecttype="segments"/>
                  <o:lock v:ext="edit" selection="t"/>
                </v:shape>
              </w:pict>
            </w:r>
            <w:r w:rsidRPr="001978CB">
              <w:pict>
                <v:shape id="_x0000_s5593" style="position:absolute;left:0;text-align:left;margin-left:6255pt;margin-top:7.2pt;width:109.5pt;height:53.25pt;z-index:-250330624;mso-wrap-edited:t;mso-position-horizontal:right" coordsize="" o:spt="100" wrapcoords="-30 0 1000 0 1000 1079 1000 1079 -30 1079 -30 0" adj="0,,0" path="">
                  <v:stroke joinstyle="round"/>
                  <v:imagedata r:id="rId2289" o:title="dc_1736"/>
                  <v:formulas/>
                  <v:path o:connecttype="segments"/>
                  <w10:wrap type="tight"/>
                </v:shape>
              </w:pict>
            </w:r>
            <w:r w:rsidR="00DF657D">
              <w:t>Trim type</w:t>
            </w:r>
          </w:p>
          <w:p w:rsidR="00DF657D" w:rsidRDefault="00DF657D" w:rsidP="00DF657D">
            <w:pPr>
              <w:pStyle w:val="Italic2"/>
            </w:pPr>
            <w:r>
              <w:t>This item is restricted to the following list.</w:t>
            </w:r>
          </w:p>
          <w:p w:rsidR="00DF657D" w:rsidRDefault="00DF657D" w:rsidP="00DF657D">
            <w:pPr>
              <w:pStyle w:val="Bold3"/>
            </w:pPr>
            <w:r>
              <w:t>DET</w:t>
            </w:r>
          </w:p>
          <w:p w:rsidR="00DF657D" w:rsidRDefault="00DF657D" w:rsidP="00DF657D">
            <w:pPr>
              <w:pStyle w:val="Bold3"/>
            </w:pPr>
            <w:r>
              <w:t>PET</w:t>
            </w:r>
          </w:p>
          <w:p w:rsidR="00DF657D" w:rsidRDefault="00DF657D" w:rsidP="00DF657D">
            <w:pPr>
              <w:pStyle w:val="Bold3"/>
            </w:pPr>
            <w:r>
              <w:t>SquareEndTrim</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10228" w:name="_Toc259723177"/>
      <w:bookmarkStart w:id="10229" w:name="_Toc275503523"/>
      <w:bookmarkStart w:id="10230" w:name="_Toc371379193"/>
      <w:bookmarkStart w:id="10231" w:name="_Toc21214382"/>
      <w:bookmarkStart w:id="10232" w:name="TwoSigmaLower"/>
      <w:r>
        <w:t>TwoSigmaLower</w:t>
      </w:r>
      <w:bookmarkEnd w:id="10228"/>
      <w:bookmarkEnd w:id="10229"/>
      <w:bookmarkEnd w:id="10230"/>
      <w:bookmarkEnd w:id="10231"/>
      <w:bookmarkEnd w:id="102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37" o:spid="_x0000_s4858" style="position:absolute;left:0;text-align:left;margin-left:0;margin-top:0;width:50pt;height:50pt;z-index:252294656;visibility:hidden" coordsize="96,271" o:spt="100" o:preferrelative="t" adj="0,,0" path="">
                  <v:stroke joinstyle="round"/>
                  <v:formulas/>
                  <v:path o:connecttype="segments"/>
                  <o:lock v:ext="edit" selection="t"/>
                </v:shape>
              </w:pict>
            </w:r>
            <w:r w:rsidRPr="001978CB">
              <w:pict>
                <v:shape id="_x0000_s5594" style="position:absolute;left:0;text-align:left;margin-left:11047.5pt;margin-top:7.2pt;width:162.75pt;height:57.75pt;z-index:-250329600;mso-wrap-edited:t;mso-position-horizontal:right" coordsize="" o:spt="100" wrapcoords="-30 322 472 322 472 72 472 72 472 0 1000 0 1000 0 1000 1073 472 1073 472 1021 -30 1021 -30 322" adj="0,,0" path="">
                  <v:stroke joinstyle="round"/>
                  <v:imagedata r:id="rId2290" o:title="dc_1737"/>
                  <v:formulas/>
                  <v:path o:connecttype="segments"/>
                  <w10:wrap type="tight"/>
                </v:shape>
              </w:pict>
            </w:r>
            <w:r w:rsidR="00DF657D">
              <w:t>Two sigma (a measure of dispersion associated with standard deviation) on the lower side of the standard deviation.</w:t>
            </w:r>
          </w:p>
          <w:p w:rsidR="00DF657D" w:rsidRDefault="00DF657D" w:rsidP="006D6775">
            <w:pPr>
              <w:pStyle w:val="Bold3"/>
            </w:pPr>
            <w:r>
              <w:t>UOM [attribute]</w:t>
            </w:r>
          </w:p>
          <w:p w:rsidR="00DF657D" w:rsidRDefault="00DF657D" w:rsidP="006D6775">
            <w:pPr>
              <w:pStyle w:val="Italic3"/>
            </w:pPr>
            <w:r>
              <w:t>UOM is mandatory. A single instance is required.</w:t>
            </w:r>
          </w:p>
          <w:p w:rsidR="00DF657D" w:rsidRDefault="00DF657D" w:rsidP="006D6775">
            <w:pPr>
              <w:pStyle w:val="Normal3"/>
            </w:pPr>
            <w:r>
              <w:t>Defines the unit of measure for the value.</w:t>
            </w:r>
          </w:p>
          <w:p w:rsidR="00DF657D" w:rsidRDefault="00DF657D" w:rsidP="006D6775">
            <w:pPr>
              <w:pStyle w:val="Normal3"/>
            </w:pPr>
            <w:r>
              <w:t>Refer to UOM definition for any enumerations.</w:t>
            </w:r>
          </w:p>
        </w:tc>
      </w:tr>
    </w:tbl>
    <w:p w:rsidR="00DF657D" w:rsidRDefault="00DF657D" w:rsidP="00DF657D"/>
    <w:p w:rsidR="00DF657D" w:rsidRDefault="00DF657D" w:rsidP="00DF657D">
      <w:pPr>
        <w:pStyle w:val="Heading2"/>
      </w:pPr>
      <w:bookmarkStart w:id="10233" w:name="_Toc259723178"/>
      <w:bookmarkStart w:id="10234" w:name="_Toc275503524"/>
      <w:bookmarkStart w:id="10235" w:name="_Toc371379194"/>
      <w:bookmarkStart w:id="10236" w:name="_Toc21214383"/>
      <w:bookmarkStart w:id="10237" w:name="TwoSigmaUpper"/>
      <w:r>
        <w:t>TwoSigmaUpper</w:t>
      </w:r>
      <w:bookmarkEnd w:id="10233"/>
      <w:bookmarkEnd w:id="10234"/>
      <w:bookmarkEnd w:id="10235"/>
      <w:bookmarkEnd w:id="10236"/>
      <w:bookmarkEnd w:id="102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38" o:spid="_x0000_s4859" style="position:absolute;left:0;text-align:left;margin-left:0;margin-top:0;width:50pt;height:50pt;z-index:252295680;visibility:hidden" coordsize="96,271" o:spt="100" o:preferrelative="t" adj="0,,0" path="">
                  <v:stroke joinstyle="round"/>
                  <v:formulas/>
                  <v:path o:connecttype="segments"/>
                  <o:lock v:ext="edit" selection="t"/>
                </v:shape>
              </w:pict>
            </w:r>
            <w:r w:rsidRPr="001978CB">
              <w:pict>
                <v:shape id="_x0000_s5595" style="position:absolute;left:0;text-align:left;margin-left:11047.5pt;margin-top:7.2pt;width:162.75pt;height:57.75pt;z-index:-250328576;mso-wrap-edited:t;mso-position-horizontal:right" coordsize="" o:spt="100" wrapcoords="-30 322 472 322 472 72 472 72 472 0 1000 0 1000 0 1000 1073 472 1073 472 1021 -30 1021 -30 322" adj="0,,0" path="">
                  <v:stroke joinstyle="round"/>
                  <v:imagedata r:id="rId2291" o:title="dc_1738"/>
                  <v:formulas/>
                  <v:path o:connecttype="segments"/>
                  <w10:wrap type="tight"/>
                </v:shape>
              </w:pict>
            </w:r>
            <w:r w:rsidR="00DF657D">
              <w:t>Two sigma (a measure of dispersion associated with standard deviation) on the upper side of the standard deviation.</w:t>
            </w:r>
          </w:p>
          <w:p w:rsidR="00DF657D" w:rsidRDefault="00DF657D" w:rsidP="006D6775">
            <w:pPr>
              <w:pStyle w:val="Bold3"/>
            </w:pPr>
            <w:r>
              <w:t>UOM [attribute]</w:t>
            </w:r>
          </w:p>
          <w:p w:rsidR="00DF657D" w:rsidRDefault="00DF657D" w:rsidP="006D6775">
            <w:pPr>
              <w:pStyle w:val="Italic3"/>
            </w:pPr>
            <w:r>
              <w:t>UOM is mandatory. A single instance is required.</w:t>
            </w:r>
          </w:p>
          <w:p w:rsidR="00DF657D" w:rsidRDefault="00DF657D" w:rsidP="006D6775">
            <w:pPr>
              <w:pStyle w:val="Normal3"/>
            </w:pPr>
            <w:r>
              <w:t>Defines the unit of measure for the value.</w:t>
            </w:r>
          </w:p>
          <w:p w:rsidR="00DF657D" w:rsidRDefault="00DF657D" w:rsidP="006D6775">
            <w:pPr>
              <w:pStyle w:val="Normal3"/>
            </w:pPr>
            <w:r>
              <w:t>Refer to UOM definition for any enumerations.</w:t>
            </w:r>
          </w:p>
        </w:tc>
      </w:tr>
    </w:tbl>
    <w:p w:rsidR="00DF657D" w:rsidRDefault="00DF657D" w:rsidP="00DF657D"/>
    <w:p w:rsidR="00B97D99" w:rsidRDefault="00B97D99" w:rsidP="00B97D99">
      <w:pPr>
        <w:pStyle w:val="Heading2"/>
      </w:pPr>
      <w:bookmarkStart w:id="10238" w:name="_Toc462785371"/>
      <w:bookmarkStart w:id="10239" w:name="_Toc21214384"/>
      <w:bookmarkStart w:id="10240" w:name="TypePageSize"/>
      <w:r>
        <w:t>TypePageSize</w:t>
      </w:r>
      <w:bookmarkEnd w:id="10238"/>
      <w:bookmarkEnd w:id="10239"/>
      <w:bookmarkEnd w:id="10240"/>
    </w:p>
    <w:tbl>
      <w:tblPr>
        <w:tblW w:w="5000" w:type="pct"/>
        <w:tblCellMar>
          <w:top w:w="144" w:type="dxa"/>
          <w:left w:w="115" w:type="dxa"/>
          <w:right w:w="115" w:type="dxa"/>
        </w:tblCellMar>
        <w:tblLook w:val="01E0"/>
      </w:tblPr>
      <w:tblGrid>
        <w:gridCol w:w="9584"/>
      </w:tblGrid>
      <w:tr w:rsidR="00B97D99" w:rsidTr="008708D1">
        <w:tc>
          <w:tcPr>
            <w:tcW w:w="5000" w:type="pct"/>
          </w:tcPr>
          <w:p w:rsidR="00B97D99" w:rsidRDefault="001978CB" w:rsidP="008708D1">
            <w:pPr>
              <w:pStyle w:val="Bold3"/>
              <w:rPr>
                <w:b w:val="0"/>
                <w:sz w:val="24"/>
              </w:rPr>
            </w:pPr>
            <w:r w:rsidRPr="001978CB">
              <w:rPr>
                <w:noProof/>
              </w:rPr>
              <w:pict>
                <v:shape id="_x0000_s6654" type="#_x0000_t75" style="position:absolute;left:0;text-align:left;margin-left:20144.3pt;margin-top:7.05pt;width:258.55pt;height:75.15pt;z-index:-249762304;mso-wrap-edited:t;mso-position-horizontal:right" wrapcoords="936 6338 305 7602 -63 21384 305 14069 11395 14616 12544 21269 21600 21384 21600 0 11445 575 11395 6697 936 6338" filled="t">
                  <v:imagedata r:id="rId2292" o:title="TypePageSize"/>
                  <w10:wrap type="tight"/>
                </v:shape>
              </w:pict>
            </w:r>
            <w:r w:rsidR="00B97D99">
              <w:rPr>
                <w:b w:val="0"/>
                <w:sz w:val="24"/>
              </w:rPr>
              <w:t>T</w:t>
            </w:r>
            <w:r w:rsidR="00B97D99" w:rsidRPr="006851A0">
              <w:rPr>
                <w:b w:val="0"/>
                <w:sz w:val="24"/>
              </w:rPr>
              <w:t>he printed area of a page</w:t>
            </w:r>
            <w:r w:rsidR="00B97D99">
              <w:rPr>
                <w:b w:val="0"/>
                <w:sz w:val="24"/>
              </w:rPr>
              <w:t>.</w:t>
            </w:r>
            <w:r w:rsidR="00B97D99" w:rsidRPr="006851A0">
              <w:rPr>
                <w:b w:val="0"/>
                <w:sz w:val="24"/>
              </w:rPr>
              <w:t xml:space="preserve"> </w:t>
            </w:r>
          </w:p>
          <w:p w:rsidR="00B97D99" w:rsidRDefault="00B97D99" w:rsidP="008708D1">
            <w:pPr>
              <w:pStyle w:val="Bold3"/>
            </w:pPr>
            <w:r>
              <w:t xml:space="preserve"> (sequence)</w:t>
            </w:r>
          </w:p>
          <w:p w:rsidR="00B97D99" w:rsidRDefault="00B97D99" w:rsidP="008708D1">
            <w:pPr>
              <w:pStyle w:val="Italic3"/>
            </w:pPr>
            <w:r>
              <w:t>The sequence of items below is mandatory. A single instance is required.</w:t>
            </w:r>
          </w:p>
          <w:p w:rsidR="00B97D99" w:rsidRDefault="00B97D99" w:rsidP="008708D1">
            <w:pPr>
              <w:pStyle w:val="Bold4"/>
            </w:pPr>
            <w:r>
              <w:t>Length</w:t>
            </w:r>
          </w:p>
          <w:p w:rsidR="00B97D99" w:rsidRDefault="00B97D99" w:rsidP="008708D1">
            <w:pPr>
              <w:pStyle w:val="Normal4"/>
              <w:rPr>
                <w:i/>
              </w:rPr>
            </w:pPr>
            <w:r>
              <w:t xml:space="preserve">Length </w:t>
            </w:r>
            <w:r w:rsidRPr="00C17D04">
              <w:rPr>
                <w:i/>
              </w:rPr>
              <w:t>is mandatory. A single instance is required.</w:t>
            </w:r>
          </w:p>
          <w:p w:rsidR="00B97D99" w:rsidRDefault="00B97D99" w:rsidP="008708D1">
            <w:pPr>
              <w:pStyle w:val="Normal4"/>
            </w:pPr>
            <w:r>
              <w:t>T</w:t>
            </w:r>
            <w:r w:rsidRPr="008745E5">
              <w:t>he length of the object.</w:t>
            </w:r>
          </w:p>
          <w:p w:rsidR="00B97D99" w:rsidRDefault="00B97D99" w:rsidP="008708D1">
            <w:pPr>
              <w:pStyle w:val="Bold4"/>
            </w:pPr>
            <w:r>
              <w:t>Width</w:t>
            </w:r>
          </w:p>
          <w:p w:rsidR="00B97D99" w:rsidRDefault="00B97D99" w:rsidP="008708D1">
            <w:pPr>
              <w:pStyle w:val="Italic4"/>
            </w:pPr>
            <w:r>
              <w:t xml:space="preserve">Width </w:t>
            </w:r>
            <w:r w:rsidRPr="00C17D04">
              <w:t>is mandatory. A single instance is required.</w:t>
            </w:r>
          </w:p>
          <w:p w:rsidR="00B97D99" w:rsidRPr="008745E5" w:rsidRDefault="00B97D99" w:rsidP="008708D1">
            <w:pPr>
              <w:pStyle w:val="Normal4"/>
            </w:pPr>
            <w:r>
              <w:t>The width</w:t>
            </w:r>
            <w:r w:rsidRPr="008745E5">
              <w:t xml:space="preserve"> of the object.</w:t>
            </w:r>
          </w:p>
        </w:tc>
      </w:tr>
    </w:tbl>
    <w:p w:rsidR="00B97D99" w:rsidRDefault="00B97D99" w:rsidP="00DF657D"/>
    <w:p w:rsidR="00DF657D" w:rsidRDefault="00DF657D" w:rsidP="00DF657D">
      <w:pPr>
        <w:pStyle w:val="Heading2"/>
      </w:pPr>
      <w:bookmarkStart w:id="10241" w:name="_Toc259723179"/>
      <w:bookmarkStart w:id="10242" w:name="_Toc275503525"/>
      <w:bookmarkStart w:id="10243" w:name="_Toc371379195"/>
      <w:bookmarkStart w:id="10244" w:name="_Toc21214385"/>
      <w:bookmarkStart w:id="10245" w:name="UnCompletedMeasurement_a"/>
      <w:r w:rsidRPr="00A95081">
        <w:t>UnCompletedMeasurement</w:t>
      </w:r>
      <w:r>
        <w:t xml:space="preserve"> [attribute]</w:t>
      </w:r>
      <w:bookmarkEnd w:id="10241"/>
      <w:bookmarkEnd w:id="10242"/>
      <w:bookmarkEnd w:id="10243"/>
      <w:bookmarkEnd w:id="10244"/>
      <w:bookmarkEnd w:id="10245"/>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1978CB" w:rsidP="00DF657D">
            <w:pPr>
              <w:pStyle w:val="Italic2"/>
              <w:rPr>
                <w:i w:val="0"/>
              </w:rPr>
            </w:pPr>
            <w:r>
              <w:rPr>
                <w:i w:val="0"/>
                <w:noProof/>
                <w:snapToGrid/>
                <w:lang w:val="sv-SE" w:eastAsia="sv-SE"/>
              </w:rPr>
              <w:pict>
                <v:shape id="_x0000_s6655" type="#_x0000_t75" style="position:absolute;left:0;text-align:left;margin-left:9227.3pt;margin-top:7.05pt;width:137.25pt;height:36.75pt;z-index:-249761280;mso-position-horizontal:right" wrapcoords="-118 0 -118 21159 21600 21159 21600 0 -118 0" filled="t">
                  <v:imagedata r:id="rId2293" o:title="UnCompletedMeasurement_a"/>
                  <w10:wrap type="tight"/>
                </v:shape>
              </w:pict>
            </w:r>
            <w:r w:rsidR="00DF657D" w:rsidRPr="00A95081">
              <w:rPr>
                <w:i w:val="0"/>
              </w:rPr>
              <w:t>Indicates if the measuring of an item is uncompleted, i.e. if some measurement values are missing.</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10246" w:name="_Toc259723180"/>
      <w:bookmarkStart w:id="10247" w:name="_Toc275503526"/>
      <w:bookmarkStart w:id="10248" w:name="_Toc371379196"/>
      <w:bookmarkStart w:id="10249" w:name="_Toc21214386"/>
      <w:bookmarkStart w:id="10250" w:name="UnevenSpacing"/>
      <w:r>
        <w:t>UnevenSpacing</w:t>
      </w:r>
      <w:bookmarkEnd w:id="10246"/>
      <w:bookmarkEnd w:id="10247"/>
      <w:bookmarkEnd w:id="10248"/>
      <w:bookmarkEnd w:id="10249"/>
      <w:bookmarkEnd w:id="102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39" o:spid="_x0000_s4860" style="position:absolute;left:0;text-align:left;margin-left:0;margin-top:0;width:50pt;height:50pt;z-index:252296704;visibility:hidden" coordsize="60,362" o:spt="100" o:preferrelative="t" adj="0,,0" path="">
                  <v:stroke joinstyle="round"/>
                  <v:formulas/>
                  <v:path o:connecttype="segments"/>
                  <o:lock v:ext="edit" selection="t"/>
                </v:shape>
              </w:pict>
            </w:r>
            <w:r w:rsidRPr="001978CB">
              <w:pict>
                <v:shape id="_x0000_s5596" style="position:absolute;left:0;text-align:left;margin-left:15975pt;margin-top:7.2pt;width:217.5pt;height:36pt;z-index:-250327552;mso-wrap-edited:t;mso-position-horizontal:right" coordsize="" o:spt="100" wrapcoords="-30 316 337 316 665 316 665 316 665 0 1000 0 1000 0 1000 1117 665 1117 665 1100 337 1100 337 1084 -30 1084 -30 316" adj="0,,0" path="">
                  <v:stroke joinstyle="round"/>
                  <v:imagedata r:id="rId2294" o:title="dc_1739"/>
                  <v:formulas/>
                  <v:path o:connecttype="segments"/>
                  <w10:wrap type="tight"/>
                </v:shape>
              </w:pict>
            </w:r>
            <w:r w:rsidR="00DF657D">
              <w:t>Uneven Spacing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[Any Type]</w:t>
            </w:r>
          </w:p>
          <w:p w:rsidR="00DF657D" w:rsidRDefault="00DF657D" w:rsidP="00DF657D">
            <w:pPr>
              <w:pStyle w:val="Normal4"/>
            </w:pPr>
            <w:r>
              <w:t>Any type of content is permitted at this point.</w:t>
            </w:r>
          </w:p>
        </w:tc>
      </w:tr>
    </w:tbl>
    <w:p w:rsidR="00DF657D" w:rsidRDefault="00DF657D" w:rsidP="00DF657D"/>
    <w:p w:rsidR="00DF657D" w:rsidRDefault="00DF657D" w:rsidP="00DF657D">
      <w:pPr>
        <w:pStyle w:val="Heading2"/>
      </w:pPr>
      <w:bookmarkStart w:id="10251" w:name="_Toc259723181"/>
      <w:bookmarkStart w:id="10252" w:name="_Toc275503527"/>
      <w:bookmarkStart w:id="10253" w:name="_Toc371379197"/>
      <w:bookmarkStart w:id="10254" w:name="_Toc21214387"/>
      <w:bookmarkStart w:id="10255" w:name="UnitCharacteristics"/>
      <w:r>
        <w:t>UnitCharacteristics</w:t>
      </w:r>
      <w:bookmarkEnd w:id="10251"/>
      <w:bookmarkEnd w:id="10252"/>
      <w:bookmarkEnd w:id="10253"/>
      <w:bookmarkEnd w:id="10254"/>
      <w:bookmarkEnd w:id="102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40" o:spid="_x0000_s4861" style="position:absolute;left:0;text-align:left;margin-left:0;margin-top:0;width:50pt;height:50pt;z-index:252297728;visibility:hidden" coordsize="255,436" o:spt="100" o:preferrelative="t" adj="0,,0" path="">
                  <v:stroke joinstyle="round"/>
                  <v:formulas/>
                  <v:path o:connecttype="segments"/>
                  <o:lock v:ext="edit" selection="t"/>
                </v:shape>
              </w:pict>
            </w:r>
            <w:r w:rsidRPr="001978CB">
              <w:pict>
                <v:shape id="_x0000_s5597" style="position:absolute;left:0;text-align:left;margin-left:19957.5pt;margin-top:7.2pt;width:261.75pt;height:153pt;z-index:-250326528;mso-wrap-edited:t;mso-position-horizontal:right" coordsize="" o:spt="100" wrapcoords="-30 458 334 458 607 458 607 82 607 82 607 0 1000 0 1000 0 1000 1028 607 1028 607 644 334 644 334 640 -30 640 -30 458" adj="0,,0" path="">
                  <v:stroke joinstyle="round"/>
                  <v:imagedata r:id="rId2295" o:title="dc_1740"/>
                  <v:formulas/>
                  <v:path o:connecttype="segments"/>
                  <w10:wrap type="tight"/>
                </v:shape>
              </w:pict>
            </w:r>
            <w:r w:rsidR="00DF657D">
              <w:t>Unit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Thickness</w:t>
            </w:r>
          </w:p>
          <w:p w:rsidR="00DF657D" w:rsidRDefault="00DF657D" w:rsidP="00DF657D">
            <w:pPr>
              <w:pStyle w:val="Italic4"/>
            </w:pPr>
            <w:r>
              <w:t>Thickness is optional. A single instance might exist.</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tc>
      </w:tr>
    </w:tbl>
    <w:p w:rsidR="00DF657D" w:rsidRDefault="00DF657D" w:rsidP="00DF657D"/>
    <w:p w:rsidR="00DF657D" w:rsidRDefault="00DF657D" w:rsidP="00DF657D">
      <w:pPr>
        <w:pStyle w:val="Heading2"/>
      </w:pPr>
      <w:bookmarkStart w:id="10256" w:name="_Toc259723182"/>
      <w:bookmarkStart w:id="10257" w:name="_Toc275503528"/>
      <w:bookmarkStart w:id="10258" w:name="_Toc371379198"/>
      <w:bookmarkStart w:id="10259" w:name="_Toc21214388"/>
      <w:bookmarkStart w:id="10260" w:name="UnitDimension"/>
      <w:r>
        <w:t>UnitDimension</w:t>
      </w:r>
      <w:bookmarkEnd w:id="10256"/>
      <w:bookmarkEnd w:id="10257"/>
      <w:bookmarkEnd w:id="10258"/>
      <w:bookmarkEnd w:id="10259"/>
      <w:bookmarkEnd w:id="102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41" o:spid="_x0000_s4862" style="position:absolute;left:0;text-align:left;margin-left:0;margin-top:0;width:50pt;height:50pt;z-index:252298752;visibility:hidden" coordsize="313,555" o:spt="100" o:preferrelative="t" adj="0,,0" path="">
                  <v:stroke joinstyle="round"/>
                  <v:formulas/>
                  <v:path o:connecttype="segments"/>
                  <o:lock v:ext="edit" selection="t"/>
                </v:shape>
              </w:pict>
            </w:r>
            <w:r w:rsidRPr="001978CB">
              <w:pict>
                <v:shape id="_x0000_s5598" style="position:absolute;left:0;text-align:left;margin-left:26370pt;margin-top:7.2pt;width:333pt;height:187.5pt;z-index:-250325504;mso-wrap-edited:t;mso-position-horizontal:right" coordsize="" o:spt="100" wrapcoords="-30 463 297 463 511 463 511 67 511 67 511 0 1000 0 1000 0 1000 1023 511 1023 511 678 297 678 -30 678 -30 463" adj="0,,0" path="">
                  <v:stroke joinstyle="round"/>
                  <v:imagedata r:id="rId2296" o:title="dc_1741"/>
                  <v:formulas/>
                  <v:path o:connecttype="segments"/>
                  <w10:wrap type="tight"/>
                </v:shape>
              </w:pict>
            </w:r>
            <w:r w:rsidR="00DF657D">
              <w:t>Unit Dimension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t>The following approach is used in the timber/lumber related constructs.</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t>The approach for width used in the timber/lumber related constructs.</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 (Used in wood/timber items.)</w:t>
            </w:r>
          </w:p>
          <w:p w:rsidR="00DF657D" w:rsidRDefault="00DF657D" w:rsidP="00DF657D">
            <w:pPr>
              <w:pStyle w:val="Bold4"/>
            </w:pPr>
            <w:r>
              <w:t>PiecesPerRow</w:t>
            </w:r>
          </w:p>
          <w:p w:rsidR="00DF657D" w:rsidRDefault="00DF657D" w:rsidP="00DF657D">
            <w:pPr>
              <w:pStyle w:val="Italic4"/>
            </w:pPr>
            <w:r>
              <w:t>PiecesPerRow is optional. A single instance might exist.</w:t>
            </w:r>
          </w:p>
          <w:p w:rsidR="00DF657D" w:rsidRDefault="00DF657D" w:rsidP="00DF657D">
            <w:pPr>
              <w:pStyle w:val="Normal4"/>
            </w:pPr>
            <w:r>
              <w:t xml:space="preserve">This element details the number of pieces or individual items that are to be placed/packaged in a row within the unit. Usually used to identify the standard number of pieces in a standard packaging unit of the product. </w:t>
            </w:r>
          </w:p>
          <w:p w:rsidR="00DF657D" w:rsidRDefault="00DF657D" w:rsidP="00DF657D">
            <w:pPr>
              <w:pStyle w:val="Bold4"/>
            </w:pPr>
            <w:r>
              <w:t>RowsPerUnit</w:t>
            </w:r>
          </w:p>
          <w:p w:rsidR="00DF657D" w:rsidRDefault="00DF657D" w:rsidP="00DF657D">
            <w:pPr>
              <w:pStyle w:val="Italic4"/>
            </w:pPr>
            <w:r>
              <w:t>RowsPerUnit is optional. A single instance might exist.</w:t>
            </w:r>
          </w:p>
          <w:p w:rsidR="00DF657D" w:rsidRDefault="00DF657D" w:rsidP="00DF657D">
            <w:pPr>
              <w:pStyle w:val="Normal4"/>
            </w:pPr>
            <w:r>
              <w:t>The number of rows of items, are to be placed/packaged within the unit. Usually used to identify the standard number of rows in a standard packaging unit of the product.</w:t>
            </w:r>
          </w:p>
        </w:tc>
      </w:tr>
    </w:tbl>
    <w:p w:rsidR="00DF657D" w:rsidRDefault="00DF657D" w:rsidP="00DF657D"/>
    <w:p w:rsidR="00DF657D" w:rsidRDefault="00DF657D" w:rsidP="00DF657D">
      <w:pPr>
        <w:pStyle w:val="Heading2"/>
      </w:pPr>
      <w:bookmarkStart w:id="10261" w:name="_Toc259723183"/>
      <w:bookmarkStart w:id="10262" w:name="_Toc275503529"/>
      <w:bookmarkStart w:id="10263" w:name="_Toc371379199"/>
      <w:bookmarkStart w:id="10264" w:name="_Toc21214389"/>
      <w:bookmarkStart w:id="10265" w:name="UnitItem"/>
      <w:r>
        <w:t>UnitItem</w:t>
      </w:r>
      <w:bookmarkEnd w:id="10261"/>
      <w:bookmarkEnd w:id="10262"/>
      <w:bookmarkEnd w:id="10263"/>
      <w:bookmarkEnd w:id="10264"/>
      <w:bookmarkEnd w:id="10265"/>
    </w:p>
    <w:tbl>
      <w:tblPr>
        <w:tblW w:w="5000" w:type="pct"/>
        <w:tblCellMar>
          <w:top w:w="144" w:type="dxa"/>
          <w:left w:w="115" w:type="dxa"/>
          <w:right w:w="115" w:type="dxa"/>
        </w:tblCellMar>
        <w:tblLook w:val="01E0"/>
      </w:tblPr>
      <w:tblGrid>
        <w:gridCol w:w="9584"/>
      </w:tblGrid>
      <w:tr w:rsidR="00DF657D" w:rsidRPr="004C7F36" w:rsidTr="00DF657D">
        <w:tc>
          <w:tcPr>
            <w:tcW w:w="5000" w:type="pct"/>
          </w:tcPr>
          <w:p w:rsidR="00DF657D" w:rsidRDefault="001978CB" w:rsidP="00DF657D">
            <w:pPr>
              <w:pStyle w:val="Normal2"/>
            </w:pPr>
            <w:r w:rsidRPr="001978CB">
              <w:pict>
                <v:shape id="dc_1742" o:spid="_x0000_s5691" style="position:absolute;left:0;text-align:left;margin-left:0;margin-top:0;width:50pt;height:50pt;z-index:253071872;visibility:hidden" coordsize="256,403" o:spt="100" o:preferrelative="t" adj="0,,0" path="">
                  <v:stroke joinstyle="round"/>
                  <v:formulas/>
                  <v:path o:connecttype="segments"/>
                  <o:lock v:ext="edit" selection="t"/>
                </v:shape>
              </w:pict>
            </w:r>
            <w:r w:rsidRPr="001978CB">
              <w:rPr>
                <w:noProof/>
              </w:rPr>
              <w:pict>
                <v:shape id="_x0000_s5958" type="#_x0000_t75" style="position:absolute;left:0;text-align:left;margin-left:25157.3pt;margin-top:7.05pt;width:314.25pt;height:339pt;z-index:-250083840;mso-wrap-edited:t;mso-position-horizontal:right" wrapcoords="7045 9647 86 9599 241 11033 7148 11224 7148 20925 21600 21552 21600 0 6994 89 7045 9647" filled="t">
                  <v:imagedata r:id="rId2297" o:title="UnitItem"/>
                  <w10:wrap type="tight"/>
                </v:shape>
              </w:pict>
            </w:r>
            <w:r w:rsidR="00DF657D">
              <w:t>Unit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rsidRPr="00FC34DF">
              <w:t>Identifier</w:t>
            </w:r>
            <w:r>
              <w:t xml:space="preserve"> is optional. Multiple instances might exist.</w:t>
            </w:r>
          </w:p>
          <w:p w:rsidR="00DF657D" w:rsidRDefault="00DF657D" w:rsidP="00DF657D">
            <w:pPr>
              <w:pStyle w:val="Normal4"/>
            </w:pPr>
            <w:r w:rsidRPr="00FC34DF">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UnitCharacteristics</w:t>
            </w:r>
          </w:p>
          <w:p w:rsidR="00DF657D" w:rsidRDefault="00DF657D" w:rsidP="00DF657D">
            <w:pPr>
              <w:pStyle w:val="Italic4"/>
            </w:pPr>
            <w:r>
              <w:t>UnitCharacteristics is optional. A single instance might exist.</w:t>
            </w:r>
          </w:p>
          <w:p w:rsidR="00DF657D" w:rsidRDefault="00DF657D" w:rsidP="00DF657D">
            <w:pPr>
              <w:pStyle w:val="Normal4"/>
            </w:pPr>
            <w:r>
              <w:t>Unit characteristics.</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UnitReference</w:t>
            </w:r>
          </w:p>
          <w:p w:rsidR="00DF657D" w:rsidRDefault="00DF657D" w:rsidP="00DF657D">
            <w:pPr>
              <w:pStyle w:val="Italic4"/>
            </w:pPr>
            <w:r>
              <w:t>Unit</w:t>
            </w:r>
            <w:r w:rsidRPr="00795610">
              <w:t>Reference</w:t>
            </w:r>
            <w:r>
              <w:t xml:space="preserve"> is optional. Multiple instances might exist.</w:t>
            </w:r>
          </w:p>
          <w:p w:rsidR="00DF657D" w:rsidRDefault="00DF657D" w:rsidP="00DF657D">
            <w:pPr>
              <w:pStyle w:val="Normal4"/>
            </w:pPr>
            <w:r w:rsidRPr="00FC34DF">
              <w:t>An element detailing relevant references pertaining to the Unit. The type of reference i</w:t>
            </w:r>
            <w:r>
              <w:t xml:space="preserve">s identified by the attributes </w:t>
            </w:r>
            <w:r w:rsidRPr="00FC34DF">
              <w:t>UnitReferenceType and AssignedBy</w:t>
            </w:r>
            <w:r>
              <w:t>.</w:t>
            </w:r>
          </w:p>
          <w:p w:rsidR="00DF657D" w:rsidRDefault="00DF657D" w:rsidP="00DF657D">
            <w:pPr>
              <w:pStyle w:val="Bold4"/>
            </w:pPr>
            <w:r>
              <w:t xml:space="preserve"> OtherDate</w:t>
            </w:r>
          </w:p>
          <w:p w:rsidR="00DF657D" w:rsidRDefault="00DF657D" w:rsidP="00DF657D">
            <w:pPr>
              <w:pStyle w:val="Italic4"/>
            </w:pPr>
            <w:r>
              <w:t>OtherDate is optional. Multiple instances might exist.</w:t>
            </w:r>
          </w:p>
          <w:p w:rsidR="00DF657D" w:rsidRDefault="00DF657D" w:rsidP="00DF657D">
            <w:pPr>
              <w:pStyle w:val="Normal4"/>
            </w:pPr>
            <w:r w:rsidRPr="00795610">
              <w:t>A date that may not be specifically detailed within a document (example: print date at the PurchaseOrderLineItem)</w:t>
            </w:r>
            <w:r>
              <w:t>.</w:t>
            </w:r>
          </w:p>
          <w:p w:rsidR="00E41D34" w:rsidRDefault="00E41D34" w:rsidP="00E41D34">
            <w:pPr>
              <w:pStyle w:val="Bold4"/>
            </w:pPr>
            <w:r>
              <w:t>SafetyAndEnvironmentalInformation</w:t>
            </w:r>
          </w:p>
          <w:p w:rsidR="00E41D34" w:rsidRDefault="00E41D34" w:rsidP="00E41D34">
            <w:pPr>
              <w:pStyle w:val="Italic4"/>
            </w:pPr>
            <w:r>
              <w:t>SafetyAndEnvironmentalInformation is optional. Multiple instances might exist.</w:t>
            </w:r>
          </w:p>
          <w:p w:rsidR="00E41D34" w:rsidRDefault="00E41D34" w:rsidP="00E41D34">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10266" w:name="_Toc259723184"/>
      <w:bookmarkStart w:id="10267" w:name="_Toc275503530"/>
      <w:bookmarkStart w:id="10268" w:name="_Toc371379200"/>
      <w:bookmarkStart w:id="10269" w:name="_Toc21214390"/>
      <w:bookmarkStart w:id="10270" w:name="UnitReference"/>
      <w:r>
        <w:t>Unit</w:t>
      </w:r>
      <w:r w:rsidRPr="003B6F76">
        <w:t>Reference</w:t>
      </w:r>
      <w:bookmarkEnd w:id="10266"/>
      <w:bookmarkEnd w:id="10267"/>
      <w:bookmarkEnd w:id="10268"/>
      <w:bookmarkEnd w:id="10269"/>
      <w:bookmarkEnd w:id="10270"/>
    </w:p>
    <w:tbl>
      <w:tblPr>
        <w:tblW w:w="5000" w:type="pct"/>
        <w:tblCellMar>
          <w:top w:w="144" w:type="dxa"/>
          <w:left w:w="115" w:type="dxa"/>
          <w:right w:w="115" w:type="dxa"/>
        </w:tblCellMar>
        <w:tblLook w:val="01E0"/>
      </w:tblPr>
      <w:tblGrid>
        <w:gridCol w:w="9584"/>
      </w:tblGrid>
      <w:tr w:rsidR="00DF657D" w:rsidRPr="00A5388F" w:rsidTr="00DF657D">
        <w:tc>
          <w:tcPr>
            <w:tcW w:w="5000" w:type="pct"/>
          </w:tcPr>
          <w:p w:rsidR="00DF657D" w:rsidRDefault="001978CB" w:rsidP="00DF657D">
            <w:pPr>
              <w:pStyle w:val="Normal2"/>
            </w:pPr>
            <w:r>
              <w:rPr>
                <w:noProof/>
                <w:snapToGrid/>
                <w:lang w:val="sv-SE" w:eastAsia="sv-SE"/>
              </w:rPr>
              <w:pict>
                <v:shape id="_x0000_s146582" type="#_x0000_t75" style="position:absolute;left:0;text-align:left;margin-left:1429.8pt;margin-top:7.05pt;width:231pt;height:97.5pt;z-index:-249317888;mso-wrap-edited:t;mso-position-horizontal:right;mso-position-horizontal-relative:text;mso-position-vertical:absolute;mso-position-vertical-relative:text" wrapcoords="145 6635 533 15430 8949 14921 9257 21844 21600 21434 21600 0 9037 -321 9037 6535 145 6635" filled="t">
                  <v:imagedata r:id="rId2298" o:title="UnitReference"/>
                  <w10:wrap type="tight"/>
                </v:shape>
              </w:pict>
            </w:r>
            <w:r w:rsidR="00DF657D" w:rsidRPr="00CB095C">
              <w:rPr>
                <w:noProof/>
              </w:rPr>
              <w:t xml:space="preserve">An element detailing relevant references pertaining to the </w:t>
            </w:r>
            <w:r w:rsidR="00DF657D">
              <w:rPr>
                <w:noProof/>
              </w:rPr>
              <w:t>Unit</w:t>
            </w:r>
            <w:r w:rsidR="00DF657D" w:rsidRPr="00CB095C">
              <w:rPr>
                <w:noProof/>
              </w:rPr>
              <w:t xml:space="preserve">. The type of reference is identified by the attributes  </w:t>
            </w:r>
            <w:r w:rsidR="00DF657D">
              <w:rPr>
                <w:noProof/>
              </w:rPr>
              <w:t>Unit</w:t>
            </w:r>
            <w:r w:rsidR="00DF657D" w:rsidRPr="00CB095C">
              <w:rPr>
                <w:noProof/>
              </w:rPr>
              <w:t>ReferenceType and AssignedBy</w:t>
            </w:r>
            <w:r w:rsidR="00DF657D" w:rsidRPr="003B6F76">
              <w:t>.</w:t>
            </w:r>
          </w:p>
          <w:p w:rsidR="00DF657D" w:rsidRDefault="00DF657D" w:rsidP="00DF657D">
            <w:pPr>
              <w:pStyle w:val="Bold3"/>
            </w:pPr>
            <w:r>
              <w:t>UnitReferenceType [attribute]</w:t>
            </w:r>
          </w:p>
          <w:p w:rsidR="00DF657D" w:rsidRDefault="00DF657D" w:rsidP="00DF657D">
            <w:pPr>
              <w:pStyle w:val="Italic3"/>
            </w:pPr>
            <w:r>
              <w:t>Unit</w:t>
            </w:r>
            <w:r w:rsidRPr="00A0363A">
              <w:t>Reference</w:t>
            </w:r>
            <w:r>
              <w:t>Type is mandatory. A single instance is required.</w:t>
            </w:r>
          </w:p>
          <w:p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Unit</w:t>
            </w:r>
            <w:r w:rsidRPr="00A0363A">
              <w:t>Reference</w:t>
            </w:r>
            <w:r>
              <w:t>Type definition for any enumerations.</w:t>
            </w:r>
          </w:p>
          <w:p w:rsidR="00DF657D" w:rsidRDefault="00DF657D" w:rsidP="00DF657D">
            <w:pPr>
              <w:pStyle w:val="Bold3"/>
            </w:pPr>
            <w:r>
              <w:t>AssignedBy [attribute]</w:t>
            </w:r>
          </w:p>
          <w:p w:rsidR="00DF657D" w:rsidRDefault="00DF657D" w:rsidP="00DF657D">
            <w:pPr>
              <w:pStyle w:val="Italic3"/>
            </w:pPr>
            <w:r>
              <w:t>AssignedBy is mandatory. A single instance is required.</w:t>
            </w:r>
          </w:p>
          <w:p w:rsidR="00DF657D" w:rsidRDefault="004E5BAF" w:rsidP="00DF657D">
            <w:pPr>
              <w:pStyle w:val="Normal3"/>
            </w:pPr>
            <w:r>
              <w:t xml:space="preserve">Identifies the type of party or the agency that </w:t>
            </w:r>
            <w:r w:rsidR="00DF657D">
              <w:t>has assigned the associated item, e.g. a reference of type OrderNumber.</w:t>
            </w:r>
          </w:p>
          <w:p w:rsidR="00DF657D" w:rsidRPr="00615F62" w:rsidRDefault="00DF657D" w:rsidP="00DF657D">
            <w:pPr>
              <w:pStyle w:val="Normal3"/>
            </w:pPr>
            <w:r>
              <w:t>Refer to AssignedBy for any enumerations.</w:t>
            </w:r>
          </w:p>
        </w:tc>
      </w:tr>
    </w:tbl>
    <w:p w:rsidR="00DF657D" w:rsidRDefault="00DF657D" w:rsidP="00DF657D"/>
    <w:p w:rsidR="00DF657D" w:rsidRDefault="00DF657D" w:rsidP="00DF657D">
      <w:pPr>
        <w:pStyle w:val="Heading2"/>
      </w:pPr>
      <w:bookmarkStart w:id="10271" w:name="_Toc259723185"/>
      <w:bookmarkStart w:id="10272" w:name="_Toc275503531"/>
      <w:bookmarkStart w:id="10273" w:name="_Toc371379201"/>
      <w:bookmarkStart w:id="10274" w:name="_Toc21214391"/>
      <w:bookmarkStart w:id="10275" w:name="UnitReferenceType_a"/>
      <w:r>
        <w:t>UnitReferenceType [attribute]</w:t>
      </w:r>
      <w:bookmarkEnd w:id="10271"/>
      <w:bookmarkEnd w:id="10272"/>
      <w:bookmarkEnd w:id="10273"/>
      <w:bookmarkEnd w:id="10274"/>
      <w:bookmarkEnd w:id="10275"/>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1978CB" w:rsidP="00DF657D">
            <w:pPr>
              <w:pStyle w:val="Normal2"/>
            </w:pPr>
            <w:r w:rsidRPr="001978CB">
              <w:rPr>
                <w:noProof/>
              </w:rPr>
              <w:pict>
                <v:shape id="_x0000_s5690" type="#_x0000_t75" style="position:absolute;left:0;text-align:left;margin-left:5717.3pt;margin-top:7.05pt;width:98.25pt;height:34.5pt;z-index:-250245632;mso-position-horizontal:right" wrapcoords="-165 0 -165 21130 21600 21130 21600 0 -165 0" filled="t">
                  <v:imagedata r:id="rId2299" o:title="UnitReferenceType_a"/>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DF657D" w:rsidRPr="000F7C27">
              <w:t>.</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r w:rsidR="00DF657D">
              <w:t xml:space="preserve"> </w:t>
            </w:r>
          </w:p>
        </w:tc>
      </w:tr>
    </w:tbl>
    <w:p w:rsidR="00DF657D" w:rsidRDefault="00DF657D" w:rsidP="00DF657D"/>
    <w:p w:rsidR="00DF657D" w:rsidRDefault="00DF657D" w:rsidP="00DF657D">
      <w:pPr>
        <w:pStyle w:val="Heading2"/>
      </w:pPr>
      <w:bookmarkStart w:id="10276" w:name="_Toc259723186"/>
      <w:bookmarkStart w:id="10277" w:name="_Toc275503532"/>
      <w:bookmarkStart w:id="10278" w:name="_Toc371379202"/>
      <w:bookmarkStart w:id="10279" w:name="_Toc21214392"/>
      <w:bookmarkStart w:id="10280" w:name="UnitsPerCarton"/>
      <w:r>
        <w:t>UnitsPerCarton</w:t>
      </w:r>
      <w:bookmarkEnd w:id="10276"/>
      <w:bookmarkEnd w:id="10277"/>
      <w:bookmarkEnd w:id="10278"/>
      <w:bookmarkEnd w:id="10279"/>
      <w:bookmarkEnd w:id="102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43" o:spid="_x0000_s4863" style="position:absolute;left:0;text-align:left;margin-left:0;margin-top:0;width:50pt;height:50pt;z-index:252299776;visibility:hidden" coordsize="197,385" o:spt="100" o:preferrelative="t" adj="0,,0" path="">
                  <v:stroke joinstyle="round"/>
                  <v:formulas/>
                  <v:path o:connecttype="segments"/>
                  <o:lock v:ext="edit" selection="t"/>
                </v:shape>
              </w:pict>
            </w:r>
            <w:r w:rsidRPr="001978CB">
              <w:pict>
                <v:shape id="_x0000_s5599" style="position:absolute;left:0;text-align:left;margin-left:17190pt;margin-top:7.2pt;width:231pt;height:118.5pt;z-index:-250324480;mso-wrap-edited:t;mso-position-horizontal:right" coordsize="" o:spt="100" wrapcoords="-30 441 337 441 646 441 646 106 646 106 646 0 1000 0 1000 0 1000 1036 646 1036 646 894 337 894 -30 894 -30 441" adj="0,,0" path="">
                  <v:stroke joinstyle="round"/>
                  <v:imagedata r:id="rId2300" o:title="dc_1743"/>
                  <v:formulas/>
                  <v:path o:connecttype="segments"/>
                  <w10:wrap type="tight"/>
                </v:shape>
              </w:pict>
            </w:r>
            <w:r w:rsidR="00DF657D">
              <w:t>The number of units per box.</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281" w:name="_Toc259723187"/>
      <w:bookmarkStart w:id="10282" w:name="_Toc275503533"/>
      <w:bookmarkStart w:id="10283" w:name="_Toc371379203"/>
      <w:bookmarkStart w:id="10284" w:name="_Toc21214393"/>
      <w:bookmarkStart w:id="10285" w:name="UOM_a"/>
      <w:r>
        <w:t>UOM [attribute]</w:t>
      </w:r>
      <w:bookmarkEnd w:id="10281"/>
      <w:bookmarkEnd w:id="10282"/>
      <w:bookmarkEnd w:id="10283"/>
      <w:bookmarkEnd w:id="10284"/>
      <w:bookmarkEnd w:id="102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44" o:spid="_x0000_s5804" style="position:absolute;left:0;text-align:left;margin-left:0;margin-top:0;width:50pt;height:50pt;z-index:253169152;visibility:hidden" coordsize="89,115" o:spt="100" o:preferrelative="t" adj="0,,0" path="">
                  <v:stroke joinstyle="round"/>
                  <v:formulas/>
                  <v:path o:connecttype="segments"/>
                  <o:lock v:ext="edit" selection="t"/>
                </v:shape>
              </w:pict>
            </w:r>
            <w:r w:rsidRPr="001978CB">
              <w:pict>
                <v:shape id="_x0000_s5805" style="position:absolute;left:0;text-align:left;margin-left:2610pt;margin-top:7.2pt;width:69pt;height:53.25pt;z-index:-250146304;mso-wrap-edited:t;mso-position-horizontal:right" coordsize="" o:spt="100" wrapcoords="-30 0 1000 0 1000 1079 1000 1079 -30 1079 -30 0" adj="0,,0" path="">
                  <v:stroke joinstyle="round"/>
                  <v:imagedata r:id="rId2301" o:title="dc_1744"/>
                  <v:formulas/>
                  <v:path o:connecttype="segments"/>
                  <w10:wrap type="tight"/>
                </v:shape>
              </w:pict>
            </w:r>
            <w:r w:rsidR="00DF657D">
              <w:t>Defines the unit of measure for the value.</w:t>
            </w:r>
          </w:p>
          <w:p w:rsidR="00DF657D" w:rsidRDefault="00DF657D" w:rsidP="00DF657D">
            <w:pPr>
              <w:pStyle w:val="Italic2"/>
            </w:pPr>
            <w:r>
              <w:t>This item is restricted to the following list.</w:t>
            </w:r>
          </w:p>
          <w:p w:rsidR="00DF657D" w:rsidRDefault="00DF657D" w:rsidP="00DF657D">
            <w:pPr>
              <w:pStyle w:val="Bold3"/>
            </w:pPr>
            <w:r>
              <w:t>AirDryMetricTonne</w:t>
            </w:r>
          </w:p>
          <w:p w:rsidR="00DF657D" w:rsidRDefault="00DF657D" w:rsidP="00DF657D">
            <w:pPr>
              <w:pStyle w:val="Normal3"/>
            </w:pPr>
            <w:r>
              <w:t>A unit of measure that identifies the product as 1000 kilograms of product that has been calculated based on an accepted standard representing the contents to be 90% fibre and 10% moisture and adjusted using a moisture percentage test. The AirDryMetricTonne is calculated as GrossWeight X (100 - moisture% / 90)</w:t>
            </w:r>
          </w:p>
          <w:p w:rsidR="00DF657D" w:rsidRDefault="00DF657D" w:rsidP="00DF657D">
            <w:pPr>
              <w:pStyle w:val="Bold3"/>
            </w:pPr>
            <w:r>
              <w:t>AirDryPercent</w:t>
            </w:r>
          </w:p>
          <w:p w:rsidR="00DF657D" w:rsidRDefault="00DF657D" w:rsidP="00DF657D">
            <w:pPr>
              <w:pStyle w:val="Normal3"/>
            </w:pPr>
            <w:r>
              <w:t>The percentage measured at the time of production using the air dry industry standard (90% fibre, 10% moisture) therefore, 102 AirDryPercent = 102 AirDryPercent / 100 * 90% = 91.8% fibres.</w:t>
            </w:r>
          </w:p>
          <w:p w:rsidR="00DF657D" w:rsidRDefault="00DF657D" w:rsidP="00DF657D">
            <w:pPr>
              <w:pStyle w:val="Bold3"/>
            </w:pPr>
            <w:r>
              <w:t>AirDryShortTon</w:t>
            </w:r>
          </w:p>
          <w:p w:rsidR="00DF657D" w:rsidRDefault="00DF657D" w:rsidP="00DF657D">
            <w:pPr>
              <w:pStyle w:val="Normal3"/>
            </w:pPr>
            <w:r>
              <w:t>A unit of measure that identifies the product as 2000 pounds of product that has been calculated based on an accepted standard representing the contents to be 90% fibre and 10% moisture and further adjusted using a moisture percentage test. The AirDryShortTon is calculated as GrossWeight X (100 - moisture% / 90)</w:t>
            </w:r>
          </w:p>
          <w:p w:rsidR="00DF657D" w:rsidRDefault="00DF657D" w:rsidP="00DF657D">
            <w:pPr>
              <w:pStyle w:val="Bold3"/>
            </w:pPr>
            <w:r>
              <w:t>Bale</w:t>
            </w:r>
          </w:p>
          <w:p w:rsidR="00DF657D" w:rsidRDefault="00DF657D" w:rsidP="00DF657D">
            <w:pPr>
              <w:pStyle w:val="Normal3"/>
            </w:pPr>
            <w:r>
              <w:t>The measurement value is a count of bales. A single or rectangular grouping of product</w:t>
            </w:r>
          </w:p>
          <w:p w:rsidR="00DF657D" w:rsidRDefault="00DF657D" w:rsidP="00DF657D">
            <w:pPr>
              <w:pStyle w:val="Bold3"/>
            </w:pPr>
            <w:r>
              <w:t>BoardFoot</w:t>
            </w:r>
          </w:p>
          <w:p w:rsidR="00DF657D" w:rsidRDefault="00DF657D" w:rsidP="00DF657D">
            <w:pPr>
              <w:pStyle w:val="Normal3"/>
            </w:pPr>
            <w:r>
              <w:t>The measurement value is expressed in board feet.</w:t>
            </w:r>
          </w:p>
          <w:p w:rsidR="00DF657D" w:rsidRDefault="00DF657D" w:rsidP="00DF657D">
            <w:pPr>
              <w:pStyle w:val="Bold3"/>
            </w:pPr>
            <w:r>
              <w:t>BookUnit</w:t>
            </w:r>
          </w:p>
          <w:p w:rsidR="00DF657D" w:rsidRDefault="00DF657D" w:rsidP="00DF657D">
            <w:pPr>
              <w:pStyle w:val="Normal3"/>
            </w:pPr>
            <w:r>
              <w:t>A copy of a book.</w:t>
            </w:r>
          </w:p>
          <w:p w:rsidR="00DF657D" w:rsidRDefault="00DF657D" w:rsidP="00DF657D">
            <w:pPr>
              <w:pStyle w:val="Bold3"/>
            </w:pPr>
            <w:r>
              <w:t>Box</w:t>
            </w:r>
          </w:p>
          <w:p w:rsidR="00DF657D" w:rsidRDefault="00DF657D" w:rsidP="00DF657D">
            <w:pPr>
              <w:pStyle w:val="Normal3"/>
            </w:pPr>
            <w:r>
              <w:t>The measurement value is a count of boxes.</w:t>
            </w:r>
          </w:p>
          <w:p w:rsidR="00DF657D" w:rsidRDefault="00DF657D" w:rsidP="00DF657D">
            <w:pPr>
              <w:pStyle w:val="Bold3"/>
            </w:pPr>
            <w:r>
              <w:t>Bundle</w:t>
            </w:r>
          </w:p>
          <w:p w:rsidR="00DF657D" w:rsidRDefault="00DF657D" w:rsidP="00DF657D">
            <w:pPr>
              <w:pStyle w:val="Normal3"/>
            </w:pPr>
            <w:r>
              <w:t>The measurement value is a count of bundles.</w:t>
            </w:r>
          </w:p>
          <w:p w:rsidR="00DF657D" w:rsidRDefault="00DF657D" w:rsidP="00DF657D">
            <w:pPr>
              <w:pStyle w:val="Bold3"/>
            </w:pPr>
            <w:r>
              <w:t>C-Size</w:t>
            </w:r>
          </w:p>
          <w:p w:rsidR="00DF657D" w:rsidRDefault="00DF657D" w:rsidP="00DF657D">
            <w:pPr>
              <w:pStyle w:val="Bold3"/>
            </w:pPr>
            <w:r>
              <w:t>Celsius</w:t>
            </w:r>
          </w:p>
          <w:p w:rsidR="00DF657D" w:rsidRDefault="00DF657D" w:rsidP="00DF657D">
            <w:pPr>
              <w:pStyle w:val="Normal3"/>
            </w:pPr>
            <w:r>
              <w:t>The measurement value is in Celsius temperature degrees.</w:t>
            </w:r>
          </w:p>
          <w:p w:rsidR="00DF657D" w:rsidRDefault="00DF657D" w:rsidP="00DF657D">
            <w:pPr>
              <w:pStyle w:val="Bold3"/>
            </w:pPr>
            <w:r>
              <w:t>Centimeter</w:t>
            </w:r>
          </w:p>
          <w:p w:rsidR="00DF657D" w:rsidRDefault="00DF657D" w:rsidP="00DF657D">
            <w:pPr>
              <w:pStyle w:val="Normal3"/>
            </w:pPr>
            <w:r>
              <w:t>The measurement value is expressed in centimetres.</w:t>
            </w:r>
          </w:p>
          <w:p w:rsidR="00DF657D" w:rsidRDefault="00DF657D" w:rsidP="00DF657D">
            <w:pPr>
              <w:pStyle w:val="Bold3"/>
            </w:pPr>
            <w:r>
              <w:t>CentimeterPerSecond</w:t>
            </w:r>
          </w:p>
          <w:p w:rsidR="00DF657D" w:rsidRDefault="00DF657D" w:rsidP="00DF657D">
            <w:pPr>
              <w:pStyle w:val="Normal3"/>
            </w:pPr>
            <w:r>
              <w:t>Centimeter per second</w:t>
            </w:r>
          </w:p>
          <w:p w:rsidR="00DF657D" w:rsidRDefault="00DF657D" w:rsidP="00DF657D">
            <w:pPr>
              <w:pStyle w:val="Bold3"/>
            </w:pPr>
            <w:r>
              <w:t>Cord</w:t>
            </w:r>
          </w:p>
          <w:p w:rsidR="00DF657D" w:rsidRDefault="00DF657D" w:rsidP="00DF657D">
            <w:pPr>
              <w:pStyle w:val="Normal3"/>
            </w:pPr>
            <w:r>
              <w:t>One cord of wood equals 128 cubic feet, or a pile of wood 4 feet high, 4 feet thick and 8 feet long.</w:t>
            </w:r>
          </w:p>
          <w:p w:rsidR="00DF657D" w:rsidRDefault="00DF657D" w:rsidP="00DF657D">
            <w:pPr>
              <w:pStyle w:val="Bold3"/>
            </w:pPr>
            <w:r>
              <w:t>CubicCentimeterPerGram</w:t>
            </w:r>
          </w:p>
          <w:p w:rsidR="00DF657D" w:rsidRDefault="00DF657D" w:rsidP="00DF657D">
            <w:pPr>
              <w:pStyle w:val="Normal3"/>
            </w:pPr>
            <w:r>
              <w:t>Cubic centimeter per gram</w:t>
            </w:r>
          </w:p>
          <w:p w:rsidR="00DF657D" w:rsidRDefault="00DF657D" w:rsidP="00DF657D">
            <w:pPr>
              <w:pStyle w:val="Bold3"/>
            </w:pPr>
            <w:r>
              <w:t>CubicCentimeterPerSecond</w:t>
            </w:r>
          </w:p>
          <w:p w:rsidR="00DF657D" w:rsidRDefault="00DF657D" w:rsidP="00DF657D">
            <w:pPr>
              <w:pStyle w:val="Normal3"/>
            </w:pPr>
            <w:r>
              <w:t>Cubic centimeter per second</w:t>
            </w:r>
          </w:p>
          <w:p w:rsidR="00DF657D" w:rsidRDefault="00DF657D" w:rsidP="00DF657D">
            <w:pPr>
              <w:pStyle w:val="Bold3"/>
            </w:pPr>
            <w:r>
              <w:t>CubicFoot</w:t>
            </w:r>
          </w:p>
          <w:p w:rsidR="00DF657D" w:rsidRDefault="00DF657D" w:rsidP="00DF657D">
            <w:pPr>
              <w:pStyle w:val="Normal3"/>
            </w:pPr>
            <w:r>
              <w:t>The measurement value is expressed in cubic feet.</w:t>
            </w:r>
          </w:p>
          <w:p w:rsidR="00DF657D" w:rsidRDefault="00DF657D" w:rsidP="00DF657D">
            <w:pPr>
              <w:pStyle w:val="Bold3"/>
            </w:pPr>
            <w:r>
              <w:t>CubicInchesPerSecond</w:t>
            </w:r>
          </w:p>
          <w:p w:rsidR="00DF657D" w:rsidRDefault="00DF657D" w:rsidP="00DF657D">
            <w:pPr>
              <w:pStyle w:val="Normal3"/>
            </w:pPr>
            <w:r>
              <w:t>Cubic inches per second</w:t>
            </w:r>
          </w:p>
          <w:p w:rsidR="00DF657D" w:rsidRDefault="00DF657D" w:rsidP="00DF657D">
            <w:pPr>
              <w:pStyle w:val="Bold3"/>
            </w:pPr>
            <w:r>
              <w:t>CubicMeter</w:t>
            </w:r>
          </w:p>
          <w:p w:rsidR="00DF657D" w:rsidRDefault="00DF657D" w:rsidP="00DF657D">
            <w:pPr>
              <w:pStyle w:val="Normal3"/>
            </w:pPr>
            <w:r>
              <w:t>The measurement value is expressed in cubic meter.</w:t>
            </w:r>
          </w:p>
          <w:p w:rsidR="004B4688" w:rsidRDefault="004B4688" w:rsidP="004B4688">
            <w:pPr>
              <w:pStyle w:val="Bold3"/>
            </w:pPr>
            <w:r>
              <w:t>CubicMeterKilometer</w:t>
            </w:r>
          </w:p>
          <w:p w:rsidR="004B4688" w:rsidRDefault="004B4688" w:rsidP="004B4688">
            <w:pPr>
              <w:pStyle w:val="Normal3"/>
            </w:pPr>
            <w:r>
              <w:t>The value is expressed as a volume in CubicMeter times a distance in Kilometer, e.g. the unit price for transporting one cubicmeter of wood one kilometer.</w:t>
            </w:r>
          </w:p>
          <w:p w:rsidR="00DF657D" w:rsidRPr="00D91BD2" w:rsidRDefault="00DF657D" w:rsidP="00DF657D">
            <w:pPr>
              <w:pStyle w:val="Bold3"/>
              <w:rPr>
                <w:lang w:val="sv-SE"/>
              </w:rPr>
            </w:pPr>
            <w:r w:rsidRPr="00D91BD2">
              <w:rPr>
                <w:lang w:val="sv-SE"/>
              </w:rPr>
              <w:t>CubicMeterPerKilogram</w:t>
            </w:r>
          </w:p>
          <w:p w:rsidR="00DF657D" w:rsidRPr="00D91BD2" w:rsidRDefault="00DF657D" w:rsidP="00DF657D">
            <w:pPr>
              <w:pStyle w:val="Normal3"/>
              <w:rPr>
                <w:lang w:val="sv-SE"/>
              </w:rPr>
            </w:pPr>
            <w:r w:rsidRPr="00D91BD2">
              <w:rPr>
                <w:lang w:val="sv-SE"/>
              </w:rPr>
              <w:t>Cubic meter per kilogram</w:t>
            </w:r>
          </w:p>
          <w:p w:rsidR="00DF657D" w:rsidRPr="00D91BD2" w:rsidRDefault="00DF657D" w:rsidP="00DF657D">
            <w:pPr>
              <w:pStyle w:val="Bold3"/>
              <w:rPr>
                <w:lang w:val="sv-SE"/>
              </w:rPr>
            </w:pPr>
            <w:r w:rsidRPr="00D91BD2">
              <w:rPr>
                <w:lang w:val="sv-SE"/>
              </w:rPr>
              <w:t>Cubit</w:t>
            </w:r>
          </w:p>
          <w:p w:rsidR="00DF657D" w:rsidRDefault="00DF657D" w:rsidP="00DF657D">
            <w:pPr>
              <w:pStyle w:val="Normal3"/>
            </w:pPr>
            <w:r>
              <w:t xml:space="preserve">The English cubit is 18 inches long (46 cm). </w:t>
            </w:r>
          </w:p>
          <w:p w:rsidR="00DF657D" w:rsidRDefault="00DF657D" w:rsidP="00DF657D">
            <w:pPr>
              <w:pStyle w:val="Bold3"/>
            </w:pPr>
            <w:r>
              <w:t>Day</w:t>
            </w:r>
          </w:p>
          <w:p w:rsidR="00DF657D" w:rsidRDefault="00DF657D" w:rsidP="00DF657D">
            <w:pPr>
              <w:pStyle w:val="Normal3"/>
            </w:pPr>
            <w:r>
              <w:t>The duration of time equal to 24 hours.</w:t>
            </w:r>
          </w:p>
          <w:p w:rsidR="00DF657D" w:rsidRDefault="00DF657D" w:rsidP="00DF657D">
            <w:pPr>
              <w:pStyle w:val="Bold3"/>
            </w:pPr>
            <w:r>
              <w:t>Decimeter</w:t>
            </w:r>
          </w:p>
          <w:p w:rsidR="00DF657D" w:rsidRDefault="00DF657D" w:rsidP="00DF657D">
            <w:pPr>
              <w:pStyle w:val="Bold3"/>
            </w:pPr>
            <w:r>
              <w:t>Degree</w:t>
            </w:r>
          </w:p>
          <w:p w:rsidR="00DF657D" w:rsidRDefault="00DF657D" w:rsidP="00DF657D">
            <w:pPr>
              <w:pStyle w:val="Normal3"/>
            </w:pPr>
            <w:r>
              <w:t>Degree</w:t>
            </w:r>
          </w:p>
          <w:p w:rsidR="00DF657D" w:rsidRDefault="00DF657D" w:rsidP="00DF657D">
            <w:pPr>
              <w:pStyle w:val="Bold3"/>
            </w:pPr>
            <w:r>
              <w:t>DegreesSchopperRiegler</w:t>
            </w:r>
          </w:p>
          <w:p w:rsidR="00DF657D" w:rsidRDefault="00DF657D" w:rsidP="00DF657D">
            <w:pPr>
              <w:pStyle w:val="Normal3"/>
            </w:pPr>
            <w:r>
              <w:t>Degree Schopper Riegler</w:t>
            </w:r>
          </w:p>
          <w:p w:rsidR="00DF657D" w:rsidRDefault="00DF657D" w:rsidP="00DF657D">
            <w:pPr>
              <w:pStyle w:val="Bold3"/>
            </w:pPr>
            <w:r>
              <w:t>DotsPerInch</w:t>
            </w:r>
          </w:p>
          <w:p w:rsidR="00DF657D" w:rsidRDefault="00DF657D" w:rsidP="00DF657D">
            <w:pPr>
              <w:pStyle w:val="Normal3"/>
            </w:pPr>
            <w:r>
              <w:t xml:space="preserve">An indication of image resolution. </w:t>
            </w:r>
          </w:p>
          <w:p w:rsidR="00DF657D" w:rsidRPr="009D0EFE" w:rsidRDefault="00DF657D" w:rsidP="00DF657D">
            <w:pPr>
              <w:pStyle w:val="Bold3"/>
              <w:rPr>
                <w:lang w:val="de-DE"/>
              </w:rPr>
            </w:pPr>
            <w:r w:rsidRPr="009D0EFE">
              <w:rPr>
                <w:lang w:val="de-DE"/>
              </w:rPr>
              <w:t>Envelope</w:t>
            </w:r>
          </w:p>
          <w:p w:rsidR="00DF657D" w:rsidRPr="009D0EFE" w:rsidRDefault="00DF657D" w:rsidP="00DF657D">
            <w:pPr>
              <w:pStyle w:val="Normal3"/>
              <w:rPr>
                <w:lang w:val="de-DE"/>
              </w:rPr>
            </w:pPr>
            <w:r w:rsidRPr="009D0EFE">
              <w:rPr>
                <w:lang w:val="de-DE"/>
              </w:rPr>
              <w:t>An envelope.</w:t>
            </w:r>
          </w:p>
          <w:p w:rsidR="00DF657D" w:rsidRPr="009D0EFE" w:rsidRDefault="00DF657D" w:rsidP="00DF657D">
            <w:pPr>
              <w:pStyle w:val="Bold3"/>
              <w:rPr>
                <w:lang w:val="de-DE"/>
              </w:rPr>
            </w:pPr>
            <w:r w:rsidRPr="009D0EFE">
              <w:rPr>
                <w:lang w:val="de-DE"/>
              </w:rPr>
              <w:t>Fahrenheit</w:t>
            </w:r>
          </w:p>
          <w:p w:rsidR="00DF657D" w:rsidRPr="009D0EFE" w:rsidRDefault="00DF657D" w:rsidP="00DF657D">
            <w:pPr>
              <w:pStyle w:val="Normal3"/>
              <w:rPr>
                <w:lang w:val="de-DE"/>
              </w:rPr>
            </w:pPr>
            <w:r w:rsidRPr="009D0EFE">
              <w:rPr>
                <w:lang w:val="de-DE"/>
              </w:rPr>
              <w:t>Fahrenheit</w:t>
            </w:r>
          </w:p>
          <w:p w:rsidR="00DF657D" w:rsidRPr="009D0EFE" w:rsidRDefault="00DF657D" w:rsidP="00DF657D">
            <w:pPr>
              <w:pStyle w:val="Bold3"/>
              <w:rPr>
                <w:lang w:val="de-DE"/>
              </w:rPr>
            </w:pPr>
            <w:r w:rsidRPr="009D0EFE">
              <w:rPr>
                <w:lang w:val="de-DE"/>
              </w:rPr>
              <w:t>Foot</w:t>
            </w:r>
          </w:p>
          <w:p w:rsidR="00DF657D" w:rsidRDefault="00DF657D" w:rsidP="00DF657D">
            <w:pPr>
              <w:pStyle w:val="Normal3"/>
            </w:pPr>
            <w:r>
              <w:t>The measurement value is expressed in feet.</w:t>
            </w:r>
          </w:p>
          <w:p w:rsidR="00DF657D" w:rsidRDefault="00DF657D" w:rsidP="00DF657D">
            <w:pPr>
              <w:pStyle w:val="Bold3"/>
            </w:pPr>
            <w:r>
              <w:t>Gallon</w:t>
            </w:r>
          </w:p>
          <w:p w:rsidR="00DF657D" w:rsidRDefault="00DF657D" w:rsidP="00DF657D">
            <w:pPr>
              <w:pStyle w:val="Normal3"/>
            </w:pPr>
            <w:r>
              <w:t>The measurement value is in gallons.</w:t>
            </w:r>
          </w:p>
          <w:p w:rsidR="00DF657D" w:rsidRDefault="00DF657D" w:rsidP="00DF657D">
            <w:pPr>
              <w:pStyle w:val="Bold3"/>
            </w:pPr>
            <w:r>
              <w:t>Gauge</w:t>
            </w:r>
          </w:p>
          <w:p w:rsidR="00DF657D" w:rsidRDefault="00DF657D" w:rsidP="00DF657D">
            <w:pPr>
              <w:pStyle w:val="Normal3"/>
            </w:pPr>
            <w:r>
              <w:t>A unit of measure for diameter and thickness, e.g. for a wire or flat pieces such as sheet metal, thin plastic and film stock.</w:t>
            </w:r>
          </w:p>
          <w:p w:rsidR="00DF657D" w:rsidRDefault="00DF657D" w:rsidP="00DF657D">
            <w:pPr>
              <w:pStyle w:val="Bold3"/>
            </w:pPr>
            <w:r>
              <w:t>Gram</w:t>
            </w:r>
          </w:p>
          <w:p w:rsidR="00DF657D" w:rsidRDefault="00DF657D" w:rsidP="00DF657D">
            <w:pPr>
              <w:pStyle w:val="Normal3"/>
            </w:pPr>
            <w:r>
              <w:t>The measurement value is expressed in grams.</w:t>
            </w:r>
          </w:p>
          <w:p w:rsidR="00DF657D" w:rsidRDefault="00DF657D" w:rsidP="00DF657D">
            <w:pPr>
              <w:pStyle w:val="Bold3"/>
            </w:pPr>
            <w:r>
              <w:t>GramCentimeter</w:t>
            </w:r>
          </w:p>
          <w:p w:rsidR="00DF657D" w:rsidRDefault="00DF657D" w:rsidP="00DF657D">
            <w:pPr>
              <w:pStyle w:val="Bold3"/>
            </w:pPr>
            <w:r>
              <w:t>GramForce</w:t>
            </w:r>
          </w:p>
          <w:p w:rsidR="00DF657D" w:rsidRDefault="00DF657D" w:rsidP="00DF657D">
            <w:pPr>
              <w:pStyle w:val="Bold3"/>
            </w:pPr>
            <w:r>
              <w:t>GramPerCubicCentimeter</w:t>
            </w:r>
          </w:p>
          <w:p w:rsidR="00DF657D" w:rsidRDefault="00DF657D" w:rsidP="00DF657D">
            <w:pPr>
              <w:pStyle w:val="Bold3"/>
            </w:pPr>
            <w:r>
              <w:t>GramPerMeter</w:t>
            </w:r>
          </w:p>
          <w:p w:rsidR="00DF657D" w:rsidRDefault="00DF657D" w:rsidP="00DF657D">
            <w:pPr>
              <w:pStyle w:val="Bold3"/>
            </w:pPr>
            <w:r>
              <w:t>GramsPerSquareMeter</w:t>
            </w:r>
          </w:p>
          <w:p w:rsidR="00DF657D" w:rsidRDefault="00DF657D" w:rsidP="00DF657D">
            <w:pPr>
              <w:pStyle w:val="Normal3"/>
            </w:pPr>
            <w:r>
              <w:t>The measurement value is expressed in grams per square meter (g/m2).</w:t>
            </w:r>
          </w:p>
          <w:p w:rsidR="00DF657D" w:rsidRDefault="00DF657D" w:rsidP="00DF657D">
            <w:pPr>
              <w:pStyle w:val="Bold3"/>
            </w:pPr>
            <w:r>
              <w:t>Hectare</w:t>
            </w:r>
          </w:p>
          <w:p w:rsidR="00DF657D" w:rsidRDefault="00DF657D" w:rsidP="00DF657D">
            <w:pPr>
              <w:pStyle w:val="Normal3"/>
            </w:pPr>
            <w:r>
              <w:t>The measurement value is expressed in hectares (10000 square meters).</w:t>
            </w:r>
          </w:p>
          <w:p w:rsidR="00DF657D" w:rsidRDefault="00DF657D" w:rsidP="00DF657D">
            <w:pPr>
              <w:pStyle w:val="Bold3"/>
            </w:pPr>
            <w:r>
              <w:t>Hour</w:t>
            </w:r>
          </w:p>
          <w:p w:rsidR="00DF657D" w:rsidRDefault="00DF657D" w:rsidP="00DF657D">
            <w:pPr>
              <w:pStyle w:val="Normal3"/>
            </w:pPr>
            <w:r>
              <w:t>The measurement value is expressed in hours.</w:t>
            </w:r>
          </w:p>
          <w:p w:rsidR="00DF657D" w:rsidRDefault="00DF657D" w:rsidP="00DF657D">
            <w:pPr>
              <w:pStyle w:val="Bold3"/>
            </w:pPr>
            <w:r>
              <w:t>HundredBoardFeet</w:t>
            </w:r>
          </w:p>
          <w:p w:rsidR="00DF657D" w:rsidRDefault="00DF657D" w:rsidP="00DF657D">
            <w:pPr>
              <w:pStyle w:val="Bold3"/>
            </w:pPr>
            <w:r>
              <w:t>HundredLinealFeet</w:t>
            </w:r>
          </w:p>
          <w:p w:rsidR="00DF657D" w:rsidRDefault="00DF657D" w:rsidP="00DF657D">
            <w:pPr>
              <w:pStyle w:val="Bold3"/>
            </w:pPr>
            <w:r>
              <w:t>HundredPound</w:t>
            </w:r>
          </w:p>
          <w:p w:rsidR="00DF657D" w:rsidRDefault="00DF657D" w:rsidP="00DF657D">
            <w:pPr>
              <w:pStyle w:val="Normal3"/>
            </w:pPr>
            <w:r>
              <w:t>The measurement value is expressed in hundreds of pounds or hundredweight.</w:t>
            </w:r>
          </w:p>
          <w:p w:rsidR="00DF657D" w:rsidRDefault="00DF657D" w:rsidP="00DF657D">
            <w:pPr>
              <w:pStyle w:val="Bold3"/>
            </w:pPr>
            <w:r>
              <w:t>HundredSquareFeet</w:t>
            </w:r>
          </w:p>
          <w:p w:rsidR="00DF657D" w:rsidRDefault="00DF657D" w:rsidP="00DF657D">
            <w:pPr>
              <w:pStyle w:val="Bold3"/>
            </w:pPr>
            <w:r>
              <w:t>ImpressionCount</w:t>
            </w:r>
          </w:p>
          <w:p w:rsidR="00DF657D" w:rsidRDefault="00DF657D" w:rsidP="00DF657D">
            <w:pPr>
              <w:pStyle w:val="Normal3"/>
            </w:pPr>
            <w:r>
              <w:t>The measurement is in number of printed impressions.</w:t>
            </w:r>
          </w:p>
          <w:p w:rsidR="00DF657D" w:rsidRDefault="00DF657D" w:rsidP="00DF657D">
            <w:pPr>
              <w:pStyle w:val="Bold3"/>
            </w:pPr>
            <w:r>
              <w:t>Inch</w:t>
            </w:r>
          </w:p>
          <w:p w:rsidR="00DF657D" w:rsidRDefault="00DF657D" w:rsidP="00DF657D">
            <w:pPr>
              <w:pStyle w:val="Normal3"/>
            </w:pPr>
            <w:r>
              <w:t>The measurement value is expressed in inches.</w:t>
            </w:r>
          </w:p>
          <w:p w:rsidR="00DF657D" w:rsidRDefault="00DF657D" w:rsidP="00DF657D">
            <w:pPr>
              <w:pStyle w:val="Bold3"/>
            </w:pPr>
            <w:r>
              <w:t>JoulePerSquareMeter</w:t>
            </w:r>
          </w:p>
          <w:p w:rsidR="00DF657D" w:rsidRDefault="00DF657D" w:rsidP="00DF657D">
            <w:pPr>
              <w:pStyle w:val="Bold3"/>
            </w:pPr>
            <w:r>
              <w:t>Kilogram</w:t>
            </w:r>
          </w:p>
          <w:p w:rsidR="00DF657D" w:rsidRDefault="00DF657D" w:rsidP="00DF657D">
            <w:pPr>
              <w:pStyle w:val="Normal3"/>
            </w:pPr>
            <w:r>
              <w:t>The measurement value is expressed in kilograms.</w:t>
            </w:r>
          </w:p>
          <w:p w:rsidR="00DB1AA6" w:rsidRDefault="00DB1AA6" w:rsidP="00DB1AA6">
            <w:pPr>
              <w:pStyle w:val="Bold3"/>
            </w:pPr>
            <w:r>
              <w:t>KilogramCO2e</w:t>
            </w:r>
          </w:p>
          <w:p w:rsidR="00DB1AA6" w:rsidRDefault="00DB1AA6" w:rsidP="00DB1AA6">
            <w:pPr>
              <w:pStyle w:val="Normal3"/>
            </w:pPr>
            <w:r>
              <w:t>The measurement value is expressed in equivalent kilograms of carbon dioxide (CO2). A common unit of measure for greenhouse gas (GHG) emissions.</w:t>
            </w:r>
          </w:p>
          <w:p w:rsidR="00DB1AA6" w:rsidRDefault="00DB1AA6" w:rsidP="00DB1AA6">
            <w:pPr>
              <w:pStyle w:val="Bold3"/>
            </w:pPr>
            <w:r>
              <w:t>KilogramCO2ePerMetricTon</w:t>
            </w:r>
          </w:p>
          <w:p w:rsidR="00DB1AA6" w:rsidRDefault="00DB1AA6" w:rsidP="00DB1AA6">
            <w:pPr>
              <w:pStyle w:val="Normal3"/>
            </w:pPr>
            <w:r>
              <w:t>The measurement value is expressed in equivalent kilograms of carbon dioxide (CO2) per metric ton. A common unit of measure for greenhouse gas (GHG) emissions.</w:t>
            </w:r>
          </w:p>
          <w:p w:rsidR="00DF657D" w:rsidRDefault="00DF657D" w:rsidP="00DF657D">
            <w:pPr>
              <w:pStyle w:val="Bold3"/>
            </w:pPr>
            <w:r>
              <w:t>KilogramForcePerSquareCentimeter</w:t>
            </w:r>
          </w:p>
          <w:p w:rsidR="00DF657D" w:rsidRDefault="00DF657D" w:rsidP="00DF657D">
            <w:pPr>
              <w:pStyle w:val="Bold3"/>
            </w:pPr>
            <w:r>
              <w:t>KilogramForcePerCentimeter</w:t>
            </w:r>
          </w:p>
          <w:p w:rsidR="00DF657D" w:rsidRDefault="00DF657D" w:rsidP="00DF657D">
            <w:pPr>
              <w:pStyle w:val="Bold3"/>
            </w:pPr>
            <w:r>
              <w:t>KilogramPerCubicMeter</w:t>
            </w:r>
          </w:p>
          <w:p w:rsidR="00DF657D" w:rsidRDefault="00DF657D" w:rsidP="00DF657D">
            <w:pPr>
              <w:pStyle w:val="Bold3"/>
            </w:pPr>
            <w:r>
              <w:t>KilogramPerSquareMeter</w:t>
            </w:r>
          </w:p>
          <w:p w:rsidR="00DF657D" w:rsidRDefault="00DF657D" w:rsidP="00DF657D">
            <w:pPr>
              <w:pStyle w:val="Bold3"/>
            </w:pPr>
            <w:r>
              <w:t>KilogramsPerDay</w:t>
            </w:r>
          </w:p>
          <w:p w:rsidR="00DF657D" w:rsidRDefault="00DF657D" w:rsidP="00DF657D">
            <w:pPr>
              <w:pStyle w:val="Normal3"/>
            </w:pPr>
            <w:r>
              <w:t>The measurement value is expressed in kilograms per day.</w:t>
            </w:r>
          </w:p>
          <w:p w:rsidR="00DF657D" w:rsidRDefault="00DF657D" w:rsidP="00DF657D">
            <w:pPr>
              <w:pStyle w:val="Bold3"/>
            </w:pPr>
            <w:r>
              <w:t>KilogramsPerWeek</w:t>
            </w:r>
          </w:p>
          <w:p w:rsidR="00DF657D" w:rsidRDefault="00DF657D" w:rsidP="00DF657D">
            <w:pPr>
              <w:pStyle w:val="Normal3"/>
            </w:pPr>
            <w:r>
              <w:t>The measurement value is expressed in kilograms per week.</w:t>
            </w:r>
          </w:p>
          <w:p w:rsidR="00DF657D" w:rsidRDefault="00DF657D" w:rsidP="00DF657D">
            <w:pPr>
              <w:pStyle w:val="Bold3"/>
            </w:pPr>
            <w:r>
              <w:t>Kilometer</w:t>
            </w:r>
          </w:p>
          <w:p w:rsidR="00DF657D" w:rsidRDefault="00DF657D" w:rsidP="00DF657D">
            <w:pPr>
              <w:pStyle w:val="Normal3"/>
            </w:pPr>
            <w:r>
              <w:t>The measurement value is expressed in kilometres.</w:t>
            </w:r>
          </w:p>
          <w:p w:rsidR="00DF657D" w:rsidRDefault="00DF657D" w:rsidP="00DF657D">
            <w:pPr>
              <w:pStyle w:val="Bold3"/>
            </w:pPr>
            <w:r>
              <w:t>KiloNewton</w:t>
            </w:r>
          </w:p>
          <w:p w:rsidR="00DF657D" w:rsidRDefault="00DF657D" w:rsidP="00DF657D">
            <w:pPr>
              <w:pStyle w:val="Bold3"/>
            </w:pPr>
            <w:r>
              <w:t>KiloNewtonPerMeter</w:t>
            </w:r>
          </w:p>
          <w:p w:rsidR="00DF657D" w:rsidRDefault="00DF657D" w:rsidP="00DF657D">
            <w:pPr>
              <w:pStyle w:val="Bold3"/>
            </w:pPr>
            <w:r>
              <w:t>KiloPascal</w:t>
            </w:r>
          </w:p>
          <w:p w:rsidR="00CB706D" w:rsidRDefault="00CB706D" w:rsidP="00CB706D">
            <w:pPr>
              <w:pStyle w:val="Bold3"/>
            </w:pPr>
            <w:r>
              <w:t>KiloWattHour</w:t>
            </w:r>
          </w:p>
          <w:p w:rsidR="00CB706D" w:rsidRDefault="00CB706D" w:rsidP="00CB706D">
            <w:pPr>
              <w:pStyle w:val="Normal3"/>
            </w:pPr>
            <w:r>
              <w:t xml:space="preserve">The measurement value is </w:t>
            </w:r>
            <w:r w:rsidR="00827BED">
              <w:t>expressed in kilowatt hours (k</w:t>
            </w:r>
            <w:r>
              <w:t>Wh)</w:t>
            </w:r>
            <w:r w:rsidR="00F03439">
              <w:t>.</w:t>
            </w:r>
          </w:p>
          <w:p w:rsidR="00D7495B" w:rsidRDefault="00D7495B" w:rsidP="00D7495B">
            <w:pPr>
              <w:pStyle w:val="Bold3"/>
            </w:pPr>
            <w:r>
              <w:t>KiloWattHourPerMetricTon</w:t>
            </w:r>
          </w:p>
          <w:p w:rsidR="00D7495B" w:rsidRDefault="00D7495B" w:rsidP="00D7495B">
            <w:pPr>
              <w:pStyle w:val="Normal3"/>
            </w:pPr>
            <w:r>
              <w:t>The measurement value is expressed in kilowatt hours (kWh) per metric ton.</w:t>
            </w:r>
          </w:p>
          <w:p w:rsidR="00DF657D" w:rsidRDefault="00DF657D" w:rsidP="00D7495B">
            <w:pPr>
              <w:pStyle w:val="Bold3"/>
            </w:pPr>
            <w:r>
              <w:t>KnownBreaks</w:t>
            </w:r>
          </w:p>
          <w:p w:rsidR="00DF657D" w:rsidRDefault="00DF657D" w:rsidP="00DF657D">
            <w:pPr>
              <w:pStyle w:val="Normal3"/>
            </w:pPr>
            <w:r>
              <w:t>Known breaks</w:t>
            </w:r>
          </w:p>
          <w:p w:rsidR="00DF657D" w:rsidRDefault="00DF657D" w:rsidP="00DF657D">
            <w:pPr>
              <w:pStyle w:val="Bold3"/>
            </w:pPr>
            <w:r>
              <w:t>Layer</w:t>
            </w:r>
          </w:p>
          <w:p w:rsidR="00DF657D" w:rsidRDefault="00DF657D" w:rsidP="00DF657D">
            <w:pPr>
              <w:pStyle w:val="Normal3"/>
            </w:pPr>
            <w:r>
              <w:t>The measurement value is a count of layers (for example, the number of boxes per layer on a pallet).</w:t>
            </w:r>
          </w:p>
          <w:p w:rsidR="00DF657D" w:rsidRDefault="00DF657D" w:rsidP="00DF657D">
            <w:pPr>
              <w:pStyle w:val="Bold3"/>
            </w:pPr>
            <w:r>
              <w:t>Leaves</w:t>
            </w:r>
          </w:p>
          <w:p w:rsidR="00DF657D" w:rsidRDefault="00DF657D" w:rsidP="00DF657D">
            <w:pPr>
              <w:pStyle w:val="Normal3"/>
            </w:pPr>
            <w:r>
              <w:t>Leaves</w:t>
            </w:r>
          </w:p>
          <w:p w:rsidR="00DF657D" w:rsidRDefault="00DF657D" w:rsidP="00DF657D">
            <w:pPr>
              <w:pStyle w:val="Bold3"/>
            </w:pPr>
            <w:r>
              <w:t>LinearFoot</w:t>
            </w:r>
          </w:p>
          <w:p w:rsidR="00DF657D" w:rsidRDefault="00DF657D" w:rsidP="00DF657D">
            <w:pPr>
              <w:pStyle w:val="Normal3"/>
            </w:pPr>
            <w:r>
              <w:t>The measurement value is expressed in linear feet.</w:t>
            </w:r>
          </w:p>
          <w:p w:rsidR="00DF657D" w:rsidRDefault="00DF657D" w:rsidP="00DF657D">
            <w:pPr>
              <w:pStyle w:val="Bold3"/>
            </w:pPr>
            <w:r>
              <w:t>LinesPerInch</w:t>
            </w:r>
          </w:p>
          <w:p w:rsidR="00DF657D" w:rsidRDefault="00DF657D" w:rsidP="00DF657D">
            <w:pPr>
              <w:pStyle w:val="Normal3"/>
            </w:pPr>
            <w:r>
              <w:t>Lines Per Inch</w:t>
            </w:r>
            <w:r w:rsidR="00D7495B">
              <w:t>.</w:t>
            </w:r>
          </w:p>
          <w:p w:rsidR="00DF657D" w:rsidRDefault="00DF657D" w:rsidP="00DF657D">
            <w:pPr>
              <w:pStyle w:val="Bold3"/>
            </w:pPr>
            <w:r>
              <w:t>Litre</w:t>
            </w:r>
          </w:p>
          <w:p w:rsidR="00DF657D" w:rsidRDefault="00DF657D" w:rsidP="00DF657D">
            <w:pPr>
              <w:pStyle w:val="Normal3"/>
            </w:pPr>
            <w:r>
              <w:t>The measurement value is expressed in litres.</w:t>
            </w:r>
          </w:p>
          <w:p w:rsidR="00DF657D" w:rsidRDefault="00DF657D" w:rsidP="00DF657D">
            <w:pPr>
              <w:pStyle w:val="Bold3"/>
            </w:pPr>
            <w:r>
              <w:t>Load</w:t>
            </w:r>
          </w:p>
          <w:p w:rsidR="00DF657D" w:rsidRDefault="00DF657D" w:rsidP="00DF657D">
            <w:pPr>
              <w:pStyle w:val="Normal3"/>
            </w:pPr>
            <w:r>
              <w:t>The measurement value is a count of shipment loads.</w:t>
            </w:r>
          </w:p>
          <w:p w:rsidR="00DF657D" w:rsidRPr="00856685" w:rsidRDefault="00DF657D" w:rsidP="00DF657D">
            <w:pPr>
              <w:pStyle w:val="Bold3"/>
            </w:pPr>
            <w:r w:rsidRPr="00856685">
              <w:t>Log</w:t>
            </w:r>
          </w:p>
          <w:p w:rsidR="00DF657D" w:rsidRDefault="00DF657D" w:rsidP="00DF657D">
            <w:pPr>
              <w:pStyle w:val="Normal3"/>
            </w:pPr>
            <w:r>
              <w:rPr>
                <w:rFonts w:cs="Arial"/>
                <w:bCs/>
              </w:rPr>
              <w:t>A cut portion of a stem.</w:t>
            </w:r>
          </w:p>
          <w:p w:rsidR="00DF657D" w:rsidRPr="00D91BD2" w:rsidRDefault="00DF657D" w:rsidP="00DF657D">
            <w:pPr>
              <w:pStyle w:val="Bold3"/>
            </w:pPr>
            <w:r w:rsidRPr="00D91BD2">
              <w:t>LogPile</w:t>
            </w:r>
          </w:p>
          <w:p w:rsidR="00DF657D" w:rsidRDefault="00DF657D" w:rsidP="00DF657D">
            <w:pPr>
              <w:pStyle w:val="Normal3"/>
            </w:pPr>
            <w:r w:rsidRPr="00856685">
              <w:t>A pile of logs (a virtual type of package).</w:t>
            </w:r>
          </w:p>
          <w:p w:rsidR="00DF657D" w:rsidRPr="00856685" w:rsidRDefault="00DF657D" w:rsidP="00DF657D">
            <w:pPr>
              <w:pStyle w:val="Bold3"/>
            </w:pPr>
            <w:r w:rsidRPr="00856685">
              <w:t xml:space="preserve">LooseVolumeItem </w:t>
            </w:r>
          </w:p>
          <w:p w:rsidR="00DF657D" w:rsidRDefault="00DF657D" w:rsidP="00DF657D">
            <w:pPr>
              <w:pStyle w:val="Normal3"/>
            </w:pPr>
            <w:r w:rsidRPr="00856685">
              <w:t>A unit containing loose volume products (during transports) (a type of virtual package).</w:t>
            </w:r>
          </w:p>
          <w:p w:rsidR="00DF657D" w:rsidRDefault="00DF657D" w:rsidP="00DF657D">
            <w:pPr>
              <w:pStyle w:val="Bold3"/>
            </w:pPr>
            <w:r>
              <w:t>MagazineUnit</w:t>
            </w:r>
          </w:p>
          <w:p w:rsidR="00DF657D" w:rsidRDefault="00DF657D" w:rsidP="00DF657D">
            <w:pPr>
              <w:pStyle w:val="Normal3"/>
            </w:pPr>
            <w:r>
              <w:t>A copy of a magazine.</w:t>
            </w:r>
          </w:p>
          <w:p w:rsidR="00DF657D" w:rsidRDefault="00DF657D" w:rsidP="00DF657D">
            <w:pPr>
              <w:pStyle w:val="Bold3"/>
            </w:pPr>
            <w:r>
              <w:t>Megabyte</w:t>
            </w:r>
          </w:p>
          <w:p w:rsidR="00DF657D" w:rsidRDefault="00DF657D" w:rsidP="00DF657D">
            <w:pPr>
              <w:pStyle w:val="Normal3"/>
            </w:pPr>
            <w:r>
              <w:t>A unit of information equal to 1,048,576 bytes or 1024 kilobytes.</w:t>
            </w:r>
          </w:p>
          <w:p w:rsidR="005E2275" w:rsidRDefault="005E2275" w:rsidP="005E2275">
            <w:pPr>
              <w:pStyle w:val="Bold3"/>
            </w:pPr>
            <w:r>
              <w:t>MegaJoulePerKilogram</w:t>
            </w:r>
          </w:p>
          <w:p w:rsidR="005E2275" w:rsidRDefault="005E2275" w:rsidP="005E2275">
            <w:pPr>
              <w:pStyle w:val="Normal3"/>
            </w:pPr>
            <w:r>
              <w:t>The measurement value is expressed in MegaJoule per kilogram.</w:t>
            </w:r>
          </w:p>
          <w:p w:rsidR="00DF657D" w:rsidRDefault="00DF657D" w:rsidP="00DF657D">
            <w:pPr>
              <w:pStyle w:val="Bold3"/>
            </w:pPr>
            <w:r>
              <w:t>MegaWattHour</w:t>
            </w:r>
          </w:p>
          <w:p w:rsidR="00DF657D" w:rsidRDefault="00DF657D" w:rsidP="00DF657D">
            <w:pPr>
              <w:pStyle w:val="Normal3"/>
            </w:pPr>
            <w:r>
              <w:t>The measure</w:t>
            </w:r>
            <w:r w:rsidR="00D7495B">
              <w:t>ment value is expressed in mega</w:t>
            </w:r>
            <w:r>
              <w:t>watt hours (MWh).</w:t>
            </w:r>
          </w:p>
          <w:p w:rsidR="006C4E2E" w:rsidRDefault="006C4E2E" w:rsidP="006C4E2E">
            <w:pPr>
              <w:pStyle w:val="Bold3"/>
            </w:pPr>
            <w:r>
              <w:t>MegaWattHourPerMetricTon</w:t>
            </w:r>
          </w:p>
          <w:p w:rsidR="006C4E2E" w:rsidRDefault="006C4E2E" w:rsidP="006C4E2E">
            <w:pPr>
              <w:pStyle w:val="Normal3"/>
            </w:pPr>
            <w:r>
              <w:t>The measure</w:t>
            </w:r>
            <w:r w:rsidR="00D7495B">
              <w:t>ment value is expressed in mega</w:t>
            </w:r>
            <w:r>
              <w:t>watt hours (MWh) per metric ton.</w:t>
            </w:r>
          </w:p>
          <w:p w:rsidR="00DF657D" w:rsidRDefault="00DF657D" w:rsidP="00DF657D">
            <w:pPr>
              <w:pStyle w:val="Bold3"/>
            </w:pPr>
            <w:r>
              <w:t>Meter</w:t>
            </w:r>
          </w:p>
          <w:p w:rsidR="00DF657D" w:rsidRDefault="00DF657D" w:rsidP="00DF657D">
            <w:pPr>
              <w:pStyle w:val="Normal3"/>
            </w:pPr>
            <w:r>
              <w:t>The measurement value is expressed in meters.</w:t>
            </w:r>
          </w:p>
          <w:p w:rsidR="00DF657D" w:rsidRDefault="00DF657D" w:rsidP="00DF657D">
            <w:pPr>
              <w:pStyle w:val="Bold3"/>
            </w:pPr>
            <w:r>
              <w:t>MeterPerSecond</w:t>
            </w:r>
          </w:p>
          <w:p w:rsidR="00DF657D" w:rsidRDefault="00DF657D" w:rsidP="00DF657D">
            <w:pPr>
              <w:pStyle w:val="Normal3"/>
            </w:pPr>
            <w:r>
              <w:t>The measurement value is in meters per second.</w:t>
            </w:r>
          </w:p>
          <w:p w:rsidR="00DF657D" w:rsidRDefault="00DF657D" w:rsidP="00DF657D">
            <w:pPr>
              <w:pStyle w:val="Bold3"/>
            </w:pPr>
            <w:r>
              <w:t>MetricTon</w:t>
            </w:r>
          </w:p>
          <w:p w:rsidR="00DF657D" w:rsidRDefault="00DF657D" w:rsidP="00DF657D">
            <w:pPr>
              <w:pStyle w:val="Normal3"/>
            </w:pPr>
            <w:r>
              <w:t>The measurement value is expressed in metric tons (in other words, in 1000-kilogram units).</w:t>
            </w:r>
          </w:p>
          <w:p w:rsidR="004B4688" w:rsidRDefault="004B4688" w:rsidP="004B4688">
            <w:pPr>
              <w:pStyle w:val="Bold3"/>
            </w:pPr>
            <w:r>
              <w:t>MetricTonKilometer</w:t>
            </w:r>
          </w:p>
          <w:p w:rsidR="004B4688" w:rsidRDefault="004B4688" w:rsidP="004B4688">
            <w:pPr>
              <w:pStyle w:val="Normal3"/>
            </w:pPr>
            <w:r>
              <w:t>The value is expressed as a weight in MetricTon times a distance in Kilometer, e.g. the unit price for transporting one metric ton of wood one kilometer.</w:t>
            </w:r>
          </w:p>
          <w:p w:rsidR="00DF657D" w:rsidRDefault="00DF657D" w:rsidP="00DF657D">
            <w:pPr>
              <w:pStyle w:val="Bold3"/>
            </w:pPr>
            <w:r>
              <w:t>MetricTonsPerDay</w:t>
            </w:r>
          </w:p>
          <w:p w:rsidR="00DF657D" w:rsidRDefault="00DF657D" w:rsidP="00DF657D">
            <w:pPr>
              <w:pStyle w:val="Normal3"/>
            </w:pPr>
            <w:r>
              <w:t>The measurement value is expressed in metric tons per day.</w:t>
            </w:r>
          </w:p>
          <w:p w:rsidR="00DF657D" w:rsidRDefault="00DF657D" w:rsidP="00DF657D">
            <w:pPr>
              <w:pStyle w:val="Bold3"/>
            </w:pPr>
            <w:r>
              <w:t>MetricTonsPerHour</w:t>
            </w:r>
          </w:p>
          <w:p w:rsidR="00DF657D" w:rsidRDefault="00DF657D" w:rsidP="00DF657D">
            <w:pPr>
              <w:pStyle w:val="Normal3"/>
            </w:pPr>
            <w:r>
              <w:t>The measurement value is expressed in metric tons per hour.</w:t>
            </w:r>
          </w:p>
          <w:p w:rsidR="00DF657D" w:rsidRDefault="00DF657D" w:rsidP="00DF657D">
            <w:pPr>
              <w:pStyle w:val="Bold3"/>
            </w:pPr>
            <w:r>
              <w:t>MetricTonsPerWeek</w:t>
            </w:r>
          </w:p>
          <w:p w:rsidR="00DF657D" w:rsidRDefault="00DF657D" w:rsidP="00DF657D">
            <w:pPr>
              <w:pStyle w:val="Normal3"/>
            </w:pPr>
            <w:r>
              <w:t>The measurement value is expressed in metric tons per week.</w:t>
            </w:r>
          </w:p>
          <w:p w:rsidR="00DF657D" w:rsidRDefault="00DF657D" w:rsidP="00DF657D">
            <w:pPr>
              <w:pStyle w:val="Bold3"/>
            </w:pPr>
            <w:r>
              <w:t>MicroMeterPerPascalSecond</w:t>
            </w:r>
          </w:p>
          <w:p w:rsidR="00DF657D" w:rsidRDefault="00DF657D" w:rsidP="00DF657D">
            <w:pPr>
              <w:pStyle w:val="Bold3"/>
            </w:pPr>
            <w:r>
              <w:t>Micron</w:t>
            </w:r>
          </w:p>
          <w:p w:rsidR="00DF657D" w:rsidRDefault="00DF657D" w:rsidP="00DF657D">
            <w:pPr>
              <w:pStyle w:val="Normal3"/>
            </w:pPr>
            <w:r>
              <w:t>The measurement is expressed as the number of one-millionths of a meter.</w:t>
            </w:r>
          </w:p>
          <w:p w:rsidR="005070D6" w:rsidRDefault="005070D6" w:rsidP="005070D6">
            <w:pPr>
              <w:pStyle w:val="Bold3"/>
            </w:pPr>
            <w:r>
              <w:t>MilligramKOHPerGram</w:t>
            </w:r>
          </w:p>
          <w:p w:rsidR="005070D6" w:rsidRDefault="005070D6" w:rsidP="005070D6">
            <w:pPr>
              <w:pStyle w:val="Normal3"/>
            </w:pPr>
            <w:r>
              <w:t>The measurement value is expressed in milligram of Potassium Hydroxide (KOH) per gram. E.g. a unit of measure for how much Potassium Hydroxide is required to neutralize 1 gram of Fatty Acid Methyl Esters (FAME).</w:t>
            </w:r>
          </w:p>
          <w:p w:rsidR="005070D6" w:rsidRDefault="005070D6" w:rsidP="005070D6">
            <w:pPr>
              <w:pStyle w:val="Bold3"/>
            </w:pPr>
            <w:r>
              <w:t>MilligramPerKilogram</w:t>
            </w:r>
          </w:p>
          <w:p w:rsidR="005070D6" w:rsidRDefault="005070D6" w:rsidP="005070D6">
            <w:pPr>
              <w:pStyle w:val="Normal3"/>
            </w:pPr>
            <w:r>
              <w:t>The measurement value is a mass to mass ratio expressed in milligram per kilogram. E.g. a unit of measure for concentration of chemicals in soil.</w:t>
            </w:r>
          </w:p>
          <w:p w:rsidR="008472D3" w:rsidRDefault="008472D3" w:rsidP="008472D3">
            <w:pPr>
              <w:pStyle w:val="Bold3"/>
            </w:pPr>
            <w:r>
              <w:t>MillilitrePerGram</w:t>
            </w:r>
          </w:p>
          <w:p w:rsidR="008472D3" w:rsidRDefault="008472D3" w:rsidP="008472D3">
            <w:pPr>
              <w:pStyle w:val="Normal3"/>
            </w:pPr>
            <w:r>
              <w:t>The measurement value is expressed in millilitre per gram. A common unit of measure for product viscosity using ISO-5351.</w:t>
            </w:r>
          </w:p>
          <w:p w:rsidR="00DF657D" w:rsidRDefault="00DF657D" w:rsidP="00DF657D">
            <w:pPr>
              <w:pStyle w:val="Bold3"/>
            </w:pPr>
            <w:r>
              <w:t>MilliLitersPerMinute</w:t>
            </w:r>
          </w:p>
          <w:p w:rsidR="00DF657D" w:rsidRDefault="00DF657D" w:rsidP="00DF657D">
            <w:pPr>
              <w:pStyle w:val="Bold3"/>
            </w:pPr>
            <w:r>
              <w:t>Millimeter</w:t>
            </w:r>
          </w:p>
          <w:p w:rsidR="00DF657D" w:rsidRDefault="00DF657D" w:rsidP="00DF657D">
            <w:pPr>
              <w:pStyle w:val="Normal3"/>
            </w:pPr>
            <w:r>
              <w:t>The measurement value is expressed in millimetres.</w:t>
            </w:r>
          </w:p>
          <w:p w:rsidR="00DF657D" w:rsidRPr="0012041F" w:rsidRDefault="00DF657D" w:rsidP="00DF657D">
            <w:pPr>
              <w:pStyle w:val="Bold3"/>
            </w:pPr>
            <w:r>
              <w:t>M</w:t>
            </w:r>
            <w:r w:rsidRPr="0012041F">
              <w:t xml:space="preserve">illimeterPerMeter </w:t>
            </w:r>
          </w:p>
          <w:p w:rsidR="00DF657D" w:rsidRDefault="00DF657D" w:rsidP="00DF657D">
            <w:pPr>
              <w:pStyle w:val="Normal3"/>
            </w:pPr>
            <w:r>
              <w:t>The measurement value is expressed in millimeter per meter.</w:t>
            </w:r>
          </w:p>
          <w:p w:rsidR="00DF657D" w:rsidRDefault="00DF657D" w:rsidP="00DF657D">
            <w:pPr>
              <w:pStyle w:val="Bold3"/>
            </w:pPr>
            <w:r>
              <w:t>MilliNewton</w:t>
            </w:r>
          </w:p>
          <w:p w:rsidR="00DF657D" w:rsidRDefault="00DF657D" w:rsidP="00DF657D">
            <w:pPr>
              <w:pStyle w:val="Normal3"/>
            </w:pPr>
            <w:r>
              <w:t xml:space="preserve">One thousandth of a </w:t>
            </w:r>
            <w:smartTag w:uri="urn:schemas-microsoft-com:office:smarttags" w:element="City">
              <w:smartTag w:uri="urn:schemas-microsoft-com:office:smarttags" w:element="place">
                <w:r>
                  <w:t>Newton</w:t>
                </w:r>
              </w:smartTag>
            </w:smartTag>
            <w:r>
              <w:t>.</w:t>
            </w:r>
          </w:p>
          <w:p w:rsidR="00DF657D" w:rsidRDefault="00DF657D" w:rsidP="00DF657D">
            <w:pPr>
              <w:pStyle w:val="Bold3"/>
            </w:pPr>
            <w:r>
              <w:t>MilliNewtonMeter</w:t>
            </w:r>
          </w:p>
          <w:p w:rsidR="00DF657D" w:rsidRDefault="00DF657D" w:rsidP="00DF657D">
            <w:pPr>
              <w:pStyle w:val="Bold3"/>
            </w:pPr>
            <w:r>
              <w:t>MilliNewtonSquareMeterPerGram</w:t>
            </w:r>
          </w:p>
          <w:p w:rsidR="003A451C" w:rsidRDefault="003A451C" w:rsidP="003A451C">
            <w:pPr>
              <w:pStyle w:val="Bold3"/>
            </w:pPr>
            <w:r>
              <w:t>MilliPascalSecond</w:t>
            </w:r>
          </w:p>
          <w:p w:rsidR="003A451C" w:rsidRPr="003A451C" w:rsidRDefault="003A451C" w:rsidP="003A451C">
            <w:pPr>
              <w:pStyle w:val="Bold3"/>
              <w:rPr>
                <w:b w:val="0"/>
              </w:rPr>
            </w:pPr>
            <w:r w:rsidRPr="003A451C">
              <w:rPr>
                <w:b w:val="0"/>
              </w:rPr>
              <w:t>Usually abbreviated mPa∙s, it is a unit for dynamic viscosity and one thousandth of a pascal-second.</w:t>
            </w:r>
          </w:p>
          <w:p w:rsidR="003A451C" w:rsidRPr="003A451C" w:rsidRDefault="003A451C" w:rsidP="003A451C">
            <w:pPr>
              <w:pStyle w:val="Bold3"/>
              <w:rPr>
                <w:b w:val="0"/>
              </w:rPr>
            </w:pPr>
            <w:r w:rsidRPr="003A451C">
              <w:rPr>
                <w:b w:val="0"/>
              </w:rPr>
              <w:t>N.B. 1 centipoise (cP) is exactly equivalent to 1 millipascal-second.</w:t>
            </w:r>
          </w:p>
          <w:p w:rsidR="00DF657D" w:rsidRDefault="00DF657D" w:rsidP="00DF657D">
            <w:pPr>
              <w:pStyle w:val="Bold3"/>
            </w:pPr>
            <w:r>
              <w:t>Minute</w:t>
            </w:r>
          </w:p>
          <w:p w:rsidR="00DF657D" w:rsidRDefault="00DF657D" w:rsidP="00DF657D">
            <w:pPr>
              <w:pStyle w:val="Normal3"/>
            </w:pPr>
            <w:r>
              <w:t>The measurement value is expressed in minutes.</w:t>
            </w:r>
          </w:p>
          <w:p w:rsidR="001B25BE" w:rsidRDefault="001B25BE" w:rsidP="001B25BE">
            <w:pPr>
              <w:pStyle w:val="Bold3"/>
            </w:pPr>
            <w:r>
              <w:t>Month</w:t>
            </w:r>
          </w:p>
          <w:p w:rsidR="001B25BE" w:rsidRDefault="001B25BE" w:rsidP="001B25BE">
            <w:pPr>
              <w:pStyle w:val="Normal3"/>
            </w:pPr>
            <w:r>
              <w:t>The measurement value is expressed in months.</w:t>
            </w:r>
          </w:p>
          <w:p w:rsidR="00DF657D" w:rsidRDefault="00DF657D" w:rsidP="00DF657D">
            <w:pPr>
              <w:pStyle w:val="Bold3"/>
            </w:pPr>
            <w:r>
              <w:t>NanoMeter</w:t>
            </w:r>
          </w:p>
          <w:p w:rsidR="00DF657D" w:rsidRDefault="00DF657D" w:rsidP="00DF657D">
            <w:pPr>
              <w:pStyle w:val="Bold3"/>
            </w:pPr>
            <w:smartTag w:uri="urn:schemas-microsoft-com:office:smarttags" w:element="City">
              <w:smartTag w:uri="urn:schemas-microsoft-com:office:smarttags" w:element="place">
                <w:r>
                  <w:t>Newton</w:t>
                </w:r>
              </w:smartTag>
            </w:smartTag>
          </w:p>
          <w:p w:rsidR="00DF657D" w:rsidRDefault="00DF657D" w:rsidP="00DF657D">
            <w:pPr>
              <w:pStyle w:val="Normal3"/>
            </w:pPr>
            <w:r>
              <w:t>The measurement value is expressed in the unit of force needed to accelerate a mass of one kilogram one meter per second per second.</w:t>
            </w:r>
          </w:p>
          <w:p w:rsidR="00DF657D" w:rsidRDefault="00DF657D" w:rsidP="00DF657D">
            <w:pPr>
              <w:pStyle w:val="Bold3"/>
            </w:pPr>
            <w:r>
              <w:t>NewtonMeterPerGram</w:t>
            </w:r>
          </w:p>
          <w:p w:rsidR="00DF657D" w:rsidRDefault="00DF657D" w:rsidP="00DF657D">
            <w:pPr>
              <w:pStyle w:val="Bold3"/>
            </w:pPr>
            <w:r>
              <w:t>None</w:t>
            </w:r>
          </w:p>
          <w:p w:rsidR="00DF657D" w:rsidRDefault="00DF657D" w:rsidP="00DF657D">
            <w:pPr>
              <w:pStyle w:val="Normal3"/>
            </w:pPr>
            <w:r>
              <w:t>There is no unit of measure. The value is scalar.</w:t>
            </w:r>
          </w:p>
          <w:p w:rsidR="00DF657D" w:rsidRDefault="00DF657D" w:rsidP="00DF657D">
            <w:pPr>
              <w:pStyle w:val="Bold3"/>
            </w:pPr>
            <w:r>
              <w:t>Package</w:t>
            </w:r>
          </w:p>
          <w:p w:rsidR="00DF657D" w:rsidRDefault="00DF657D" w:rsidP="00DF657D">
            <w:pPr>
              <w:pStyle w:val="Normal3"/>
            </w:pPr>
            <w:r>
              <w:t>The measurement value is a count of packages (for example, the number of reel packages in a shipment). 32 double-wrapped reels would equal 16 packages.</w:t>
            </w:r>
          </w:p>
          <w:p w:rsidR="00DF657D" w:rsidRDefault="00DF657D" w:rsidP="00DF657D">
            <w:pPr>
              <w:pStyle w:val="Bold3"/>
            </w:pPr>
            <w:r>
              <w:t>Page</w:t>
            </w:r>
          </w:p>
          <w:p w:rsidR="00DF657D" w:rsidRDefault="00DF657D" w:rsidP="00DF657D">
            <w:pPr>
              <w:pStyle w:val="Normal3"/>
            </w:pPr>
            <w:r>
              <w:t>The measurement value is expressed in number of pages.</w:t>
            </w:r>
          </w:p>
          <w:p w:rsidR="00DF657D" w:rsidRDefault="00DF657D" w:rsidP="00DF657D">
            <w:pPr>
              <w:pStyle w:val="Bold3"/>
            </w:pPr>
            <w:r>
              <w:t>PagesPerForm</w:t>
            </w:r>
          </w:p>
          <w:p w:rsidR="00DF657D" w:rsidRDefault="00DF657D" w:rsidP="00DF657D">
            <w:pPr>
              <w:pStyle w:val="Normal3"/>
            </w:pPr>
            <w:r>
              <w:t>The measurement value is expressed in number of pages per form.</w:t>
            </w:r>
          </w:p>
          <w:p w:rsidR="00DF657D" w:rsidRDefault="00DF657D" w:rsidP="00DF657D">
            <w:pPr>
              <w:pStyle w:val="Bold3"/>
            </w:pPr>
            <w:r>
              <w:t>PagesPerImpression</w:t>
            </w:r>
          </w:p>
          <w:p w:rsidR="00DF657D" w:rsidRDefault="00DF657D" w:rsidP="00DF657D">
            <w:pPr>
              <w:pStyle w:val="Normal3"/>
            </w:pPr>
            <w:r>
              <w:t>The measurement value is expressed in number of pages per printed impression.</w:t>
            </w:r>
          </w:p>
          <w:p w:rsidR="00DF657D" w:rsidRDefault="00DF657D" w:rsidP="00DF657D">
            <w:pPr>
              <w:pStyle w:val="Bold3"/>
            </w:pPr>
            <w:r>
              <w:t>PagesPerInch</w:t>
            </w:r>
          </w:p>
          <w:p w:rsidR="00DF657D" w:rsidRDefault="00DF657D" w:rsidP="00DF657D">
            <w:pPr>
              <w:pStyle w:val="Normal3"/>
            </w:pPr>
            <w:r>
              <w:t>The measurement value is a count of the number of pages per inch.</w:t>
            </w:r>
          </w:p>
          <w:p w:rsidR="00DF657D" w:rsidRDefault="00DF657D" w:rsidP="00DF657D">
            <w:pPr>
              <w:pStyle w:val="Bold3"/>
            </w:pPr>
            <w:r>
              <w:t>PalletUnit</w:t>
            </w:r>
          </w:p>
          <w:p w:rsidR="00DF657D" w:rsidRDefault="00DF657D" w:rsidP="00DF657D">
            <w:pPr>
              <w:pStyle w:val="Normal3"/>
            </w:pPr>
            <w:r>
              <w:t>The measurement value is a count of pallets.</w:t>
            </w:r>
          </w:p>
          <w:p w:rsidR="00DF657D" w:rsidRDefault="00DF657D" w:rsidP="00DF657D">
            <w:pPr>
              <w:pStyle w:val="Bold3"/>
            </w:pPr>
            <w:r>
              <w:t>PartsPerMillion</w:t>
            </w:r>
          </w:p>
          <w:p w:rsidR="00DF657D" w:rsidRDefault="00DF657D" w:rsidP="00DF657D">
            <w:pPr>
              <w:pStyle w:val="Normal3"/>
            </w:pPr>
            <w:r>
              <w:t>The measurement value is expressed in parts per million.</w:t>
            </w:r>
          </w:p>
          <w:p w:rsidR="003A451C" w:rsidRPr="003A451C" w:rsidRDefault="003A451C" w:rsidP="003A451C">
            <w:pPr>
              <w:pStyle w:val="Normal3"/>
              <w:rPr>
                <w:b/>
              </w:rPr>
            </w:pPr>
            <w:r w:rsidRPr="003A451C">
              <w:rPr>
                <w:b/>
              </w:rPr>
              <w:t>PascalSecond</w:t>
            </w:r>
          </w:p>
          <w:p w:rsidR="003A451C" w:rsidRDefault="003A451C" w:rsidP="003A451C">
            <w:pPr>
              <w:pStyle w:val="Normal3"/>
            </w:pPr>
            <w:r>
              <w:t>The SI unit for dynamic viscosity, usually abbreviated Pa∙s. It is equivalently kilogram per meter per second.</w:t>
            </w:r>
          </w:p>
          <w:p w:rsidR="00DF657D" w:rsidRDefault="00DF657D" w:rsidP="00DF657D">
            <w:pPr>
              <w:pStyle w:val="Bold3"/>
            </w:pPr>
            <w:r>
              <w:t>Percentage</w:t>
            </w:r>
          </w:p>
          <w:p w:rsidR="00DF657D" w:rsidRDefault="00DF657D" w:rsidP="00DF657D">
            <w:pPr>
              <w:pStyle w:val="Normal3"/>
            </w:pPr>
            <w:r>
              <w:t>The measurement being communicated is a percentage.</w:t>
            </w:r>
          </w:p>
          <w:p w:rsidR="00DF657D" w:rsidRDefault="00DF657D" w:rsidP="00DF657D">
            <w:pPr>
              <w:pStyle w:val="Bold3"/>
            </w:pPr>
            <w:r>
              <w:t>PerThousand</w:t>
            </w:r>
          </w:p>
          <w:p w:rsidR="00DF657D" w:rsidRDefault="00DF657D" w:rsidP="00DF657D">
            <w:pPr>
              <w:pStyle w:val="Normal3"/>
            </w:pPr>
            <w:r>
              <w:t>The measurement value is expressed in parts per thousand.</w:t>
            </w:r>
          </w:p>
          <w:p w:rsidR="00DF657D" w:rsidRDefault="00DF657D" w:rsidP="00DF657D">
            <w:pPr>
              <w:pStyle w:val="Bold3"/>
            </w:pPr>
            <w:r>
              <w:t>pH</w:t>
            </w:r>
          </w:p>
          <w:p w:rsidR="00DF657D" w:rsidRDefault="00DF657D" w:rsidP="00DF657D">
            <w:pPr>
              <w:pStyle w:val="Normal3"/>
            </w:pPr>
            <w:r>
              <w:t xml:space="preserve">A measurement of acidity. </w:t>
            </w:r>
          </w:p>
          <w:p w:rsidR="00DF657D" w:rsidRDefault="00DF657D" w:rsidP="00DF657D">
            <w:pPr>
              <w:pStyle w:val="Bold3"/>
            </w:pPr>
            <w:r>
              <w:t>Picas</w:t>
            </w:r>
          </w:p>
          <w:p w:rsidR="00DF657D" w:rsidRDefault="00DF657D" w:rsidP="00DF657D">
            <w:pPr>
              <w:pStyle w:val="Normal3"/>
            </w:pPr>
            <w:r>
              <w:t>The measurement value is expressed in picas.</w:t>
            </w:r>
          </w:p>
          <w:p w:rsidR="00DF657D" w:rsidRDefault="00DF657D" w:rsidP="00DF657D">
            <w:pPr>
              <w:pStyle w:val="Bold3"/>
            </w:pPr>
            <w:r>
              <w:t>Piece</w:t>
            </w:r>
          </w:p>
          <w:p w:rsidR="00DF657D" w:rsidRDefault="00DF657D" w:rsidP="00DF657D">
            <w:pPr>
              <w:pStyle w:val="Normal3"/>
            </w:pPr>
            <w:r>
              <w:t>The measurement value is number of pieces.</w:t>
            </w:r>
          </w:p>
          <w:p w:rsidR="00351D37" w:rsidRPr="00351D37" w:rsidRDefault="00351D37" w:rsidP="00B050DD">
            <w:pPr>
              <w:pStyle w:val="Bold3"/>
            </w:pPr>
            <w:r w:rsidRPr="00351D37">
              <w:t>PiecesPerDay</w:t>
            </w:r>
          </w:p>
          <w:p w:rsidR="00351D37" w:rsidRDefault="00351D37" w:rsidP="00351D37">
            <w:pPr>
              <w:pStyle w:val="Normal3"/>
            </w:pPr>
            <w:r>
              <w:t>The measurement value is expressed in pieces per day.</w:t>
            </w:r>
          </w:p>
          <w:p w:rsidR="00351D37" w:rsidRPr="00351D37" w:rsidRDefault="00351D37" w:rsidP="00B050DD">
            <w:pPr>
              <w:pStyle w:val="Bold3"/>
            </w:pPr>
            <w:r w:rsidRPr="00351D37">
              <w:t>PiecesPerHour</w:t>
            </w:r>
          </w:p>
          <w:p w:rsidR="00351D37" w:rsidRDefault="00351D37" w:rsidP="00351D37">
            <w:pPr>
              <w:pStyle w:val="Normal3"/>
            </w:pPr>
            <w:r>
              <w:t>The measurement value is expressed in pieces per hour</w:t>
            </w:r>
          </w:p>
          <w:p w:rsidR="005E2275" w:rsidRDefault="005E2275" w:rsidP="005E2275">
            <w:pPr>
              <w:pStyle w:val="Bold3"/>
            </w:pPr>
            <w:r>
              <w:t>PiecesPerMeter</w:t>
            </w:r>
          </w:p>
          <w:p w:rsidR="005E2275" w:rsidRDefault="005E2275" w:rsidP="005E2275">
            <w:pPr>
              <w:pStyle w:val="Normal3"/>
            </w:pPr>
            <w:r>
              <w:t>The measurement value is expressed in number of pieces per meter. For example used in Forest Wood Supply business as a unit of measurement for knots in a log.</w:t>
            </w:r>
          </w:p>
          <w:p w:rsidR="00DF657D" w:rsidRDefault="00DF657D" w:rsidP="00DF657D">
            <w:pPr>
              <w:pStyle w:val="Bold3"/>
            </w:pPr>
            <w:r>
              <w:t>PixelsPerInch</w:t>
            </w:r>
          </w:p>
          <w:p w:rsidR="00DF657D" w:rsidRDefault="00DF657D" w:rsidP="00DF657D">
            <w:pPr>
              <w:pStyle w:val="Normal3"/>
            </w:pPr>
            <w:r>
              <w:t>The measurement value is expressed in pixels per inch.</w:t>
            </w:r>
          </w:p>
          <w:p w:rsidR="00DF657D" w:rsidRDefault="00DF657D" w:rsidP="00DF657D">
            <w:pPr>
              <w:pStyle w:val="Bold3"/>
            </w:pPr>
            <w:r>
              <w:t>Pound</w:t>
            </w:r>
          </w:p>
          <w:p w:rsidR="00DF657D" w:rsidRDefault="00DF657D" w:rsidP="00DF657D">
            <w:pPr>
              <w:pStyle w:val="Normal3"/>
            </w:pPr>
            <w:r>
              <w:t>The measurement value is expressed in pounds.</w:t>
            </w:r>
          </w:p>
          <w:p w:rsidR="00DB1AA6" w:rsidRDefault="00DB1AA6" w:rsidP="00DB1AA6">
            <w:pPr>
              <w:pStyle w:val="Bold3"/>
            </w:pPr>
            <w:r>
              <w:t>PoundCO2e</w:t>
            </w:r>
          </w:p>
          <w:p w:rsidR="00DB1AA6" w:rsidRDefault="00DB1AA6" w:rsidP="00DB1AA6">
            <w:pPr>
              <w:pStyle w:val="Normal3"/>
            </w:pPr>
            <w:r>
              <w:t>The measurement value is expressed in equivalent pounds of carbon dioxide (CO2). A common unit of measure for greenhouse gas (GHG) emissions.</w:t>
            </w:r>
          </w:p>
          <w:p w:rsidR="00DB1AA6" w:rsidRDefault="00DB1AA6" w:rsidP="00DB1AA6">
            <w:pPr>
              <w:pStyle w:val="Bold3"/>
            </w:pPr>
            <w:r>
              <w:t>PoundCO2ePerShortTon</w:t>
            </w:r>
          </w:p>
          <w:p w:rsidR="00DB1AA6" w:rsidRDefault="00DB1AA6" w:rsidP="00DB1AA6">
            <w:pPr>
              <w:pStyle w:val="Normal3"/>
            </w:pPr>
            <w:r>
              <w:t>The measurement value is expressed in equivalent pounds of carbon dioxide (CO2) per short ton. A common unit of measure for greenhouse gas (GHG) emissions.</w:t>
            </w:r>
          </w:p>
          <w:p w:rsidR="00DF657D" w:rsidRDefault="00DF657D" w:rsidP="00DF657D">
            <w:pPr>
              <w:pStyle w:val="Bold3"/>
            </w:pPr>
            <w:r>
              <w:t>PoundForce</w:t>
            </w:r>
          </w:p>
          <w:p w:rsidR="00DF657D" w:rsidRDefault="00DF657D" w:rsidP="00DF657D">
            <w:pPr>
              <w:pStyle w:val="Bold3"/>
            </w:pPr>
            <w:r>
              <w:t>PoundPerCubicFoot</w:t>
            </w:r>
          </w:p>
          <w:p w:rsidR="00DF657D" w:rsidRDefault="00DF657D" w:rsidP="00DF657D">
            <w:pPr>
              <w:pStyle w:val="Normal3"/>
            </w:pPr>
            <w:r>
              <w:t>The measurement value is expressed in pounds per cubic foot.</w:t>
            </w:r>
          </w:p>
          <w:p w:rsidR="00DF657D" w:rsidRDefault="00DF657D" w:rsidP="00DF657D">
            <w:pPr>
              <w:pStyle w:val="Bold3"/>
            </w:pPr>
            <w:r>
              <w:t>PoundPerSixInchDiameter</w:t>
            </w:r>
          </w:p>
          <w:p w:rsidR="00DF657D" w:rsidRDefault="00DF657D" w:rsidP="00DF657D">
            <w:pPr>
              <w:pStyle w:val="Normal3"/>
            </w:pPr>
            <w:r>
              <w:t>The measurement value is expressed in pounds per six inch diameter.</w:t>
            </w:r>
          </w:p>
          <w:p w:rsidR="00DF657D" w:rsidRDefault="00DF657D" w:rsidP="00DF657D">
            <w:pPr>
              <w:pStyle w:val="Bold3"/>
            </w:pPr>
            <w:r>
              <w:t>PoundPerSquareInch</w:t>
            </w:r>
          </w:p>
          <w:p w:rsidR="00DF657D" w:rsidRDefault="00DF657D" w:rsidP="00DF657D">
            <w:pPr>
              <w:pStyle w:val="Normal3"/>
            </w:pPr>
            <w:r>
              <w:t>The measurement value is expressed in pounds per square inch.</w:t>
            </w:r>
          </w:p>
          <w:p w:rsidR="00DF657D" w:rsidRDefault="00DF657D" w:rsidP="00DF657D">
            <w:pPr>
              <w:pStyle w:val="Bold3"/>
            </w:pPr>
            <w:r>
              <w:t>PoundsPerDay</w:t>
            </w:r>
          </w:p>
          <w:p w:rsidR="00DF657D" w:rsidRDefault="00DF657D" w:rsidP="00DF657D">
            <w:pPr>
              <w:pStyle w:val="Normal3"/>
            </w:pPr>
            <w:r>
              <w:t>The measurement value is expressed in pounds per day.</w:t>
            </w:r>
          </w:p>
          <w:p w:rsidR="00DF657D" w:rsidRDefault="00DF657D" w:rsidP="00DF657D">
            <w:pPr>
              <w:pStyle w:val="Bold3"/>
            </w:pPr>
            <w:r>
              <w:t>PoundsPerHour</w:t>
            </w:r>
          </w:p>
          <w:p w:rsidR="00DF657D" w:rsidRDefault="00DF657D" w:rsidP="00DF657D">
            <w:pPr>
              <w:pStyle w:val="Normal3"/>
            </w:pPr>
            <w:r>
              <w:t>The measurement value is expressed in pounds per hour.</w:t>
            </w:r>
          </w:p>
          <w:p w:rsidR="00DF657D" w:rsidRDefault="00DF657D" w:rsidP="00DF657D">
            <w:pPr>
              <w:pStyle w:val="Bold3"/>
            </w:pPr>
            <w:r>
              <w:t>PoundsPerWeek</w:t>
            </w:r>
          </w:p>
          <w:p w:rsidR="00DF657D" w:rsidRDefault="00DF657D" w:rsidP="00DF657D">
            <w:pPr>
              <w:pStyle w:val="Normal3"/>
            </w:pPr>
            <w:r>
              <w:t>The measurement value is expressed in pounds per week.</w:t>
            </w:r>
          </w:p>
          <w:p w:rsidR="00DF657D" w:rsidRDefault="00DF657D" w:rsidP="00DF657D">
            <w:pPr>
              <w:pStyle w:val="Bold3"/>
            </w:pPr>
            <w:r>
              <w:t>PulpUnit</w:t>
            </w:r>
          </w:p>
          <w:p w:rsidR="00DF657D" w:rsidRDefault="00DF657D" w:rsidP="00DF657D">
            <w:pPr>
              <w:pStyle w:val="Normal3"/>
            </w:pPr>
            <w:r>
              <w:t>The measurement is related to the packaging characteristic or material handling equipment for the pulp.</w:t>
            </w:r>
          </w:p>
          <w:p w:rsidR="00DF657D" w:rsidRDefault="00DF657D" w:rsidP="00DF657D">
            <w:pPr>
              <w:pStyle w:val="Bold3"/>
            </w:pPr>
            <w:r>
              <w:t>Ream</w:t>
            </w:r>
          </w:p>
          <w:p w:rsidR="00DF657D" w:rsidRDefault="00DF657D" w:rsidP="00DF657D">
            <w:pPr>
              <w:pStyle w:val="Normal3"/>
            </w:pPr>
            <w:r>
              <w:t>The measurement value is a count of reams.</w:t>
            </w:r>
          </w:p>
          <w:p w:rsidR="00DF657D" w:rsidRDefault="00DF657D" w:rsidP="00DF657D">
            <w:pPr>
              <w:pStyle w:val="Bold3"/>
            </w:pPr>
            <w:r>
              <w:t>Reel</w:t>
            </w:r>
          </w:p>
          <w:p w:rsidR="00DF657D" w:rsidRDefault="00DF657D" w:rsidP="00DF657D">
            <w:pPr>
              <w:pStyle w:val="Normal3"/>
            </w:pPr>
            <w:r>
              <w:t>The measurement value is a count of reels.</w:t>
            </w:r>
          </w:p>
          <w:p w:rsidR="005070D6" w:rsidRDefault="005070D6" w:rsidP="005070D6">
            <w:pPr>
              <w:pStyle w:val="Bold3"/>
            </w:pPr>
            <w:r>
              <w:t>Second</w:t>
            </w:r>
          </w:p>
          <w:p w:rsidR="005070D6" w:rsidRDefault="005070D6" w:rsidP="005070D6">
            <w:pPr>
              <w:pStyle w:val="Normal3"/>
            </w:pPr>
            <w:r>
              <w:t>The measurement value of time is expressed in seconds.</w:t>
            </w:r>
          </w:p>
          <w:p w:rsidR="00DF657D" w:rsidRDefault="00DF657D" w:rsidP="00DF657D">
            <w:pPr>
              <w:pStyle w:val="Bold3"/>
            </w:pPr>
            <w:r>
              <w:t>Set</w:t>
            </w:r>
          </w:p>
          <w:p w:rsidR="00DF657D" w:rsidRDefault="00DF657D" w:rsidP="00DF657D">
            <w:pPr>
              <w:pStyle w:val="Normal3"/>
            </w:pPr>
            <w:r>
              <w:t>The measurement value is a count of sets.</w:t>
            </w:r>
          </w:p>
          <w:p w:rsidR="00DF657D" w:rsidRDefault="00DF657D" w:rsidP="00DF657D">
            <w:pPr>
              <w:pStyle w:val="Bold3"/>
            </w:pPr>
            <w:r>
              <w:t>Sheet</w:t>
            </w:r>
          </w:p>
          <w:p w:rsidR="00DF657D" w:rsidRDefault="00DF657D" w:rsidP="00DF657D">
            <w:pPr>
              <w:pStyle w:val="Normal3"/>
            </w:pPr>
            <w:r>
              <w:t>The measurement value is a count of sheets.</w:t>
            </w:r>
          </w:p>
          <w:p w:rsidR="00DF657D" w:rsidRDefault="00DF657D" w:rsidP="00DF657D">
            <w:pPr>
              <w:pStyle w:val="Bold3"/>
            </w:pPr>
            <w:r>
              <w:t>ShortTon</w:t>
            </w:r>
          </w:p>
          <w:p w:rsidR="00DF657D" w:rsidRDefault="00DF657D" w:rsidP="00DF657D">
            <w:pPr>
              <w:pStyle w:val="Normal3"/>
            </w:pPr>
            <w:r>
              <w:t>The measurement value is expressed in short tons.</w:t>
            </w:r>
          </w:p>
          <w:p w:rsidR="00DF657D" w:rsidRDefault="00DF657D" w:rsidP="00DF657D">
            <w:pPr>
              <w:pStyle w:val="Bold3"/>
            </w:pPr>
            <w:r>
              <w:t>ShortTonsPerDay</w:t>
            </w:r>
          </w:p>
          <w:p w:rsidR="00DF657D" w:rsidRDefault="00DF657D" w:rsidP="00DF657D">
            <w:pPr>
              <w:pStyle w:val="Normal3"/>
            </w:pPr>
            <w:r>
              <w:t>The measurement value is expressed in short tons per day.</w:t>
            </w:r>
          </w:p>
          <w:p w:rsidR="00DF657D" w:rsidRDefault="00DF657D" w:rsidP="00DF657D">
            <w:pPr>
              <w:pStyle w:val="Bold3"/>
            </w:pPr>
            <w:r>
              <w:t>ShortTonsPerHour</w:t>
            </w:r>
          </w:p>
          <w:p w:rsidR="00DF657D" w:rsidRDefault="00DF657D" w:rsidP="00DF657D">
            <w:pPr>
              <w:pStyle w:val="Normal3"/>
            </w:pPr>
            <w:r>
              <w:t>The measurement value is expressed in short tons per hour.</w:t>
            </w:r>
          </w:p>
          <w:p w:rsidR="00DF657D" w:rsidRDefault="00DF657D" w:rsidP="00DF657D">
            <w:pPr>
              <w:pStyle w:val="Bold3"/>
            </w:pPr>
            <w:r>
              <w:t>ShortTonsPerWeek</w:t>
            </w:r>
          </w:p>
          <w:p w:rsidR="00DF657D" w:rsidRDefault="00DF657D" w:rsidP="00DF657D">
            <w:pPr>
              <w:pStyle w:val="Normal3"/>
            </w:pPr>
            <w:r>
              <w:t>The measurement value is expressed short tons per week.</w:t>
            </w:r>
          </w:p>
          <w:p w:rsidR="00DF657D" w:rsidRDefault="00DF657D" w:rsidP="00DF657D">
            <w:pPr>
              <w:pStyle w:val="Bold3"/>
            </w:pPr>
            <w:r>
              <w:t>Signature</w:t>
            </w:r>
          </w:p>
          <w:p w:rsidR="00DF657D" w:rsidRDefault="00DF657D" w:rsidP="00DF657D">
            <w:pPr>
              <w:pStyle w:val="Normal3"/>
            </w:pPr>
            <w:r>
              <w:t>The measurement value is the number of print signatures.</w:t>
            </w:r>
          </w:p>
          <w:p w:rsidR="00DF657D" w:rsidRDefault="00DF657D" w:rsidP="00DF657D">
            <w:pPr>
              <w:pStyle w:val="Bold3"/>
            </w:pPr>
            <w:r>
              <w:t>Skid</w:t>
            </w:r>
          </w:p>
          <w:p w:rsidR="00DF657D" w:rsidRDefault="00DF657D" w:rsidP="00DF657D">
            <w:pPr>
              <w:pStyle w:val="Normal3"/>
            </w:pPr>
            <w:r>
              <w:t>The measurement value is a count of skids.</w:t>
            </w:r>
          </w:p>
          <w:p w:rsidR="00D04BA1" w:rsidRDefault="00D04BA1" w:rsidP="00D04BA1">
            <w:pPr>
              <w:pStyle w:val="Bold3"/>
            </w:pPr>
            <w:r>
              <w:t>SquareDecimeter</w:t>
            </w:r>
          </w:p>
          <w:p w:rsidR="00D04BA1" w:rsidRDefault="00D04BA1" w:rsidP="00D04BA1">
            <w:pPr>
              <w:pStyle w:val="Normal3"/>
            </w:pPr>
            <w:r>
              <w:t>The measurement value is expressed in square decimeters.</w:t>
            </w:r>
          </w:p>
          <w:p w:rsidR="00DF657D" w:rsidRDefault="00DF657D" w:rsidP="00DF657D">
            <w:pPr>
              <w:pStyle w:val="Bold3"/>
            </w:pPr>
            <w:r>
              <w:t>SquareFeet</w:t>
            </w:r>
          </w:p>
          <w:p w:rsidR="00DF657D" w:rsidRDefault="00DF657D" w:rsidP="00DF657D">
            <w:pPr>
              <w:pStyle w:val="Normal3"/>
            </w:pPr>
            <w:r>
              <w:t>The measurement value is expressed in square feet.</w:t>
            </w:r>
          </w:p>
          <w:p w:rsidR="00DF657D" w:rsidRDefault="00DF657D" w:rsidP="00DF657D">
            <w:pPr>
              <w:pStyle w:val="Bold3"/>
            </w:pPr>
            <w:r>
              <w:t>SquareInch</w:t>
            </w:r>
          </w:p>
          <w:p w:rsidR="00DF657D" w:rsidRDefault="00DF657D" w:rsidP="00DF657D">
            <w:pPr>
              <w:pStyle w:val="Normal3"/>
            </w:pPr>
            <w:r>
              <w:t>The measurement value is expressed in square inches.</w:t>
            </w:r>
          </w:p>
          <w:p w:rsidR="00DF657D" w:rsidRDefault="00DF657D" w:rsidP="00DF657D">
            <w:pPr>
              <w:pStyle w:val="Bold3"/>
            </w:pPr>
            <w:r>
              <w:t>SquareMeter</w:t>
            </w:r>
          </w:p>
          <w:p w:rsidR="00DF657D" w:rsidRDefault="00DF657D" w:rsidP="00DF657D">
            <w:pPr>
              <w:pStyle w:val="Normal3"/>
            </w:pPr>
            <w:r>
              <w:t>The measurement value is expressed in square meters.</w:t>
            </w:r>
          </w:p>
          <w:p w:rsidR="00DF657D" w:rsidRDefault="00DF657D" w:rsidP="00DF657D">
            <w:pPr>
              <w:pStyle w:val="Bold3"/>
            </w:pPr>
            <w:r>
              <w:t>SquareMeterPerKilogram</w:t>
            </w:r>
          </w:p>
          <w:p w:rsidR="008472D3" w:rsidRDefault="008472D3" w:rsidP="008472D3">
            <w:pPr>
              <w:pStyle w:val="Bold3"/>
            </w:pPr>
            <w:r>
              <w:t>SquareMillimeterPerKilogram</w:t>
            </w:r>
          </w:p>
          <w:p w:rsidR="008472D3" w:rsidRDefault="008472D3" w:rsidP="008472D3">
            <w:pPr>
              <w:pStyle w:val="Normal3"/>
            </w:pPr>
            <w:r>
              <w:t>The measurement value is expressed in square millimeter per kilogram. A common unit of measure for product dirt using ISO-5350.</w:t>
            </w:r>
          </w:p>
          <w:p w:rsidR="005070D6" w:rsidRDefault="005070D6" w:rsidP="005070D6">
            <w:pPr>
              <w:pStyle w:val="Bold3"/>
            </w:pPr>
            <w:r>
              <w:t>SquareMillimeterPerSecond</w:t>
            </w:r>
          </w:p>
          <w:p w:rsidR="005070D6" w:rsidRDefault="005070D6" w:rsidP="005070D6">
            <w:pPr>
              <w:pStyle w:val="Normal3"/>
            </w:pPr>
            <w:r>
              <w:t>The measurement value is expressed in square millimeter per second, also called centistok (cSt) after the English physicist George Stokes.  E.g. the SI unit for kinematic viscosity.</w:t>
            </w:r>
          </w:p>
          <w:p w:rsidR="00DF657D" w:rsidRDefault="00DF657D" w:rsidP="00DF657D">
            <w:pPr>
              <w:pStyle w:val="Bold3"/>
            </w:pPr>
            <w:r>
              <w:t>TenKilometer</w:t>
            </w:r>
          </w:p>
          <w:p w:rsidR="00DF657D" w:rsidRDefault="00DF657D" w:rsidP="00DF657D">
            <w:pPr>
              <w:pStyle w:val="Normal3"/>
            </w:pPr>
            <w:r>
              <w:t>The measurement value is expressed in units of 10 kilometers, a.k.a. Swedish mile or Norwegian mile.</w:t>
            </w:r>
          </w:p>
          <w:p w:rsidR="00DF657D" w:rsidRDefault="00DF657D" w:rsidP="00DF657D">
            <w:pPr>
              <w:pStyle w:val="Bold3"/>
            </w:pPr>
            <w:r>
              <w:t>ThousandBoardFeet</w:t>
            </w:r>
          </w:p>
          <w:p w:rsidR="00DF657D" w:rsidRDefault="00DF657D" w:rsidP="00DF657D">
            <w:pPr>
              <w:pStyle w:val="Normal3"/>
            </w:pPr>
            <w:r>
              <w:t>The measurement value is expressed in thousand board feet.</w:t>
            </w:r>
          </w:p>
          <w:p w:rsidR="00DF657D" w:rsidRDefault="00DF657D" w:rsidP="00DF657D">
            <w:pPr>
              <w:pStyle w:val="Bold3"/>
            </w:pPr>
            <w:r>
              <w:t>ThousandLinealFeet</w:t>
            </w:r>
          </w:p>
          <w:p w:rsidR="00DF657D" w:rsidRDefault="00DF657D" w:rsidP="00DF657D">
            <w:pPr>
              <w:pStyle w:val="Normal3"/>
            </w:pPr>
            <w:r>
              <w:t>The measurement value is expressed in thousand lineal feet.</w:t>
            </w:r>
          </w:p>
          <w:p w:rsidR="00DF657D" w:rsidRDefault="00DF657D" w:rsidP="00DF657D">
            <w:pPr>
              <w:pStyle w:val="Bold3"/>
            </w:pPr>
            <w:r>
              <w:t>ThousandPieces</w:t>
            </w:r>
          </w:p>
          <w:p w:rsidR="00DF657D" w:rsidRDefault="00DF657D" w:rsidP="00DF657D">
            <w:pPr>
              <w:pStyle w:val="Normal3"/>
            </w:pPr>
            <w:r>
              <w:t>The measurement value is expressed in thousand of pieces.</w:t>
            </w:r>
          </w:p>
          <w:p w:rsidR="008E4647" w:rsidRDefault="008E4647" w:rsidP="008E4647">
            <w:pPr>
              <w:pStyle w:val="Bold3"/>
            </w:pPr>
            <w:r>
              <w:t>ThousandSheet</w:t>
            </w:r>
          </w:p>
          <w:p w:rsidR="008E4647" w:rsidRDefault="008E4647" w:rsidP="008E4647">
            <w:pPr>
              <w:pStyle w:val="Normal3"/>
            </w:pPr>
            <w:r>
              <w:t>The measurement value is expressed in thousand of sheets</w:t>
            </w:r>
          </w:p>
          <w:p w:rsidR="00DF657D" w:rsidRDefault="00DF657D" w:rsidP="00DF657D">
            <w:pPr>
              <w:pStyle w:val="Bold3"/>
            </w:pPr>
            <w:r>
              <w:t>ThousandSquareCentimeters</w:t>
            </w:r>
          </w:p>
          <w:p w:rsidR="00DF657D" w:rsidRDefault="00DF657D" w:rsidP="00DF657D">
            <w:pPr>
              <w:pStyle w:val="Normal3"/>
            </w:pPr>
            <w:r>
              <w:t>The measurement value is expressed in thousand square centimeters.</w:t>
            </w:r>
          </w:p>
          <w:p w:rsidR="00DF657D" w:rsidRDefault="00DF657D" w:rsidP="00DF657D">
            <w:pPr>
              <w:pStyle w:val="Bold3"/>
            </w:pPr>
            <w:r>
              <w:t>ThousandSquareFeet</w:t>
            </w:r>
          </w:p>
          <w:p w:rsidR="00DF657D" w:rsidRDefault="00DF657D" w:rsidP="00DF657D">
            <w:pPr>
              <w:pStyle w:val="Normal3"/>
            </w:pPr>
            <w:r>
              <w:t>The measurement value is expressed in thousand square feet.</w:t>
            </w:r>
          </w:p>
          <w:p w:rsidR="00DF657D" w:rsidRDefault="00DF657D" w:rsidP="00DF657D">
            <w:pPr>
              <w:pStyle w:val="Bold3"/>
            </w:pPr>
            <w:r>
              <w:t>ThousandSquareInch</w:t>
            </w:r>
          </w:p>
          <w:p w:rsidR="00DF657D" w:rsidRDefault="00DF657D" w:rsidP="00DF657D">
            <w:pPr>
              <w:pStyle w:val="Normal3"/>
            </w:pPr>
            <w:r>
              <w:t>The measurement value is expressed in thousand square inches.</w:t>
            </w:r>
          </w:p>
          <w:p w:rsidR="00DF657D" w:rsidRDefault="00DF657D" w:rsidP="00DF657D">
            <w:pPr>
              <w:pStyle w:val="Bold3"/>
            </w:pPr>
            <w:r>
              <w:t>Ton</w:t>
            </w:r>
          </w:p>
          <w:p w:rsidR="00DF657D" w:rsidRDefault="00DF657D" w:rsidP="00DF657D">
            <w:pPr>
              <w:pStyle w:val="Normal3"/>
            </w:pPr>
            <w:r>
              <w:rPr>
                <w:rFonts w:ascii="Tahoma" w:hAnsi="Tahoma" w:cs="Tahoma"/>
                <w:bCs/>
              </w:rPr>
              <w:t xml:space="preserve">To be deprecated in version 3.0 </w:t>
            </w:r>
            <w:r w:rsidRPr="00A25DFB">
              <w:rPr>
                <w:rFonts w:ascii="Tahoma" w:hAnsi="Tahoma" w:cs="Tahoma"/>
                <w:bCs/>
              </w:rPr>
              <w:t>(no date determined</w:t>
            </w:r>
            <w:r>
              <w:rPr>
                <w:rFonts w:ascii="Tahoma" w:hAnsi="Tahoma" w:cs="Tahoma"/>
                <w:bCs/>
              </w:rPr>
              <w:t>). Use instead MetricTon or ShortTon</w:t>
            </w:r>
            <w:r>
              <w:t>.</w:t>
            </w:r>
          </w:p>
          <w:p w:rsidR="00DF657D" w:rsidRDefault="00DF657D" w:rsidP="00DF657D">
            <w:pPr>
              <w:pStyle w:val="Bold3"/>
            </w:pPr>
            <w:r>
              <w:t>TonsPerHour</w:t>
            </w:r>
          </w:p>
          <w:p w:rsidR="00DF657D" w:rsidRDefault="00DF657D" w:rsidP="00DF657D">
            <w:pPr>
              <w:pStyle w:val="Normal3"/>
            </w:pPr>
            <w:r>
              <w:rPr>
                <w:rFonts w:ascii="Tahoma" w:hAnsi="Tahoma" w:cs="Tahoma"/>
                <w:bCs/>
              </w:rPr>
              <w:t xml:space="preserve">To be deprecated in version 3.0 </w:t>
            </w:r>
            <w:r w:rsidRPr="00A25DFB">
              <w:rPr>
                <w:rFonts w:ascii="Tahoma" w:hAnsi="Tahoma" w:cs="Tahoma"/>
                <w:bCs/>
              </w:rPr>
              <w:t>(no date determined</w:t>
            </w:r>
            <w:r>
              <w:rPr>
                <w:rFonts w:ascii="Tahoma" w:hAnsi="Tahoma" w:cs="Tahoma"/>
                <w:bCs/>
              </w:rPr>
              <w:t>). Use instead MetricTonsPerHour or ShortTonsPerHour</w:t>
            </w:r>
            <w:r>
              <w:t>.</w:t>
            </w:r>
          </w:p>
          <w:p w:rsidR="00DF657D" w:rsidRDefault="00DF657D" w:rsidP="00DF657D">
            <w:pPr>
              <w:pStyle w:val="Bold3"/>
            </w:pPr>
            <w:r>
              <w:t>Unit</w:t>
            </w:r>
          </w:p>
          <w:p w:rsidR="00DF657D" w:rsidRDefault="00DF657D" w:rsidP="00DF657D">
            <w:pPr>
              <w:pStyle w:val="Normal3"/>
            </w:pPr>
            <w:r>
              <w:t>The measurement value is expressed in individual units (pieces or eaches</w:t>
            </w:r>
            <w:r w:rsidR="00827BED">
              <w:t>)</w:t>
            </w:r>
            <w:r>
              <w:t>.</w:t>
            </w:r>
          </w:p>
          <w:p w:rsidR="00DF657D" w:rsidRDefault="00DF657D" w:rsidP="00DF657D">
            <w:pPr>
              <w:pStyle w:val="Bold3"/>
            </w:pPr>
            <w:r>
              <w:t>UnknownBreaks</w:t>
            </w:r>
          </w:p>
          <w:p w:rsidR="00DF657D" w:rsidRDefault="00DF657D" w:rsidP="00DF657D">
            <w:pPr>
              <w:pStyle w:val="Normal3"/>
            </w:pPr>
            <w:r>
              <w:t>The number of paper breaks, on a printing machine, that are due to unknown causes.</w:t>
            </w:r>
          </w:p>
          <w:p w:rsidR="001B25BE" w:rsidRDefault="001B25BE" w:rsidP="001B25BE">
            <w:pPr>
              <w:pStyle w:val="Bold3"/>
            </w:pPr>
            <w:r>
              <w:t>Week</w:t>
            </w:r>
          </w:p>
          <w:p w:rsidR="001B25BE" w:rsidRDefault="001B25BE" w:rsidP="001B25BE">
            <w:pPr>
              <w:pStyle w:val="Normal3"/>
            </w:pPr>
            <w:r>
              <w:t>The measurement value is expressed in weeks.</w:t>
            </w:r>
          </w:p>
          <w:p w:rsidR="00DF657D" w:rsidRDefault="00DF657D" w:rsidP="00DF657D">
            <w:pPr>
              <w:pStyle w:val="Bold3"/>
            </w:pPr>
            <w:r>
              <w:t>Yard</w:t>
            </w:r>
          </w:p>
          <w:p w:rsidR="00DF657D" w:rsidRDefault="00DF657D" w:rsidP="00DF657D">
            <w:pPr>
              <w:pStyle w:val="Normal3"/>
            </w:pPr>
            <w:r>
              <w:t>The measurement value is expressed in yards.</w:t>
            </w:r>
          </w:p>
          <w:p w:rsidR="00DF657D" w:rsidRDefault="00DF657D" w:rsidP="00DF657D">
            <w:pPr>
              <w:pStyle w:val="Bold3"/>
            </w:pPr>
            <w:r>
              <w:t>Year</w:t>
            </w:r>
          </w:p>
          <w:p w:rsidR="00DF657D" w:rsidRDefault="00DF657D" w:rsidP="00DF657D">
            <w:pPr>
              <w:pStyle w:val="Normal3"/>
            </w:pPr>
            <w:r>
              <w:t>The measurement value is expressed in number of years.</w:t>
            </w:r>
          </w:p>
        </w:tc>
      </w:tr>
    </w:tbl>
    <w:p w:rsidR="00DF657D" w:rsidRDefault="00DF657D" w:rsidP="00DF657D"/>
    <w:p w:rsidR="00DF657D" w:rsidRDefault="00DF657D" w:rsidP="00DF657D">
      <w:pPr>
        <w:pStyle w:val="Heading2"/>
      </w:pPr>
      <w:bookmarkStart w:id="10286" w:name="_Toc259723188"/>
      <w:bookmarkStart w:id="10287" w:name="_Toc275503534"/>
      <w:bookmarkStart w:id="10288" w:name="_Toc371379204"/>
      <w:bookmarkStart w:id="10289" w:name="_Toc21214394"/>
      <w:bookmarkStart w:id="10290" w:name="URL"/>
      <w:r>
        <w:t>URL</w:t>
      </w:r>
      <w:bookmarkEnd w:id="10286"/>
      <w:bookmarkEnd w:id="10287"/>
      <w:bookmarkEnd w:id="10288"/>
      <w:bookmarkEnd w:id="10289"/>
      <w:bookmarkEnd w:id="102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45" o:spid="_x0000_s4864" style="position:absolute;left:0;text-align:left;margin-left:0;margin-top:0;width:50pt;height:50pt;z-index:252300800;visibility:hidden" coordsize="96,252" o:spt="100" o:preferrelative="t" adj="0,,0" path="">
                  <v:stroke joinstyle="round"/>
                  <v:formulas/>
                  <v:path o:connecttype="segments"/>
                  <o:lock v:ext="edit" selection="t"/>
                </v:shape>
              </w:pict>
            </w:r>
            <w:r w:rsidRPr="001978CB">
              <w:pict>
                <v:shape id="_x0000_s5600" style="position:absolute;left:0;text-align:left;margin-left:10035pt;margin-top:7.2pt;width:151.5pt;height:57.75pt;z-index:-250323456;mso-wrap-edited:t;mso-position-horizontal:right" coordsize="" o:spt="100" wrapcoords="-30 322 361 322 361 72 361 72 361 0 1000 0 1000 0 1000 1073 361 1073 361 1021 -30 1021 -30 322" adj="0,,0" path="">
                  <v:stroke joinstyle="round"/>
                  <v:imagedata r:id="rId2302" o:title="dc_1745"/>
                  <v:formulas/>
                  <v:path o:connecttype="segments"/>
                  <w10:wrap type="tight"/>
                </v:shape>
              </w:pict>
            </w:r>
            <w:r w:rsidR="00DF657D">
              <w:t>Universal Resource Locator. While typically a web address you could use this field to hold an email address.</w:t>
            </w:r>
          </w:p>
          <w:p w:rsidR="00DF657D" w:rsidRDefault="00DF657D" w:rsidP="003A7577">
            <w:pPr>
              <w:pStyle w:val="Bold3"/>
            </w:pPr>
            <w:r>
              <w:t>URLContext [attribute]</w:t>
            </w:r>
          </w:p>
          <w:p w:rsidR="00DF657D" w:rsidRDefault="00DF657D" w:rsidP="003A7577">
            <w:pPr>
              <w:pStyle w:val="Italic3"/>
            </w:pPr>
            <w:r>
              <w:t>URLContext is optional. A single instance might exist.</w:t>
            </w:r>
          </w:p>
          <w:p w:rsidR="00DF657D" w:rsidRDefault="00DF657D" w:rsidP="003A7577">
            <w:pPr>
              <w:pStyle w:val="Normal3"/>
            </w:pPr>
            <w:r>
              <w:t>The purpose of the URL.</w:t>
            </w:r>
          </w:p>
        </w:tc>
      </w:tr>
    </w:tbl>
    <w:p w:rsidR="00DF657D" w:rsidRDefault="00DF657D" w:rsidP="00DF657D"/>
    <w:p w:rsidR="00DF657D" w:rsidRDefault="00DF657D" w:rsidP="00DF657D">
      <w:pPr>
        <w:pStyle w:val="Heading2"/>
      </w:pPr>
      <w:bookmarkStart w:id="10291" w:name="_Toc259723189"/>
      <w:bookmarkStart w:id="10292" w:name="_Toc275503535"/>
      <w:bookmarkStart w:id="10293" w:name="_Toc371379205"/>
      <w:bookmarkStart w:id="10294" w:name="_Toc21214395"/>
      <w:bookmarkStart w:id="10295" w:name="URLContext_a"/>
      <w:r>
        <w:t>URLContext [attribute]</w:t>
      </w:r>
      <w:bookmarkEnd w:id="10291"/>
      <w:bookmarkEnd w:id="10292"/>
      <w:bookmarkEnd w:id="10293"/>
      <w:bookmarkEnd w:id="10294"/>
      <w:bookmarkEnd w:id="102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46" o:spid="_x0000_s4865" style="position:absolute;left:0;text-align:left;margin-left:0;margin-top:0;width:50pt;height:50pt;z-index:252301824;visibility:hidden" coordsize="89,133" o:spt="100" o:preferrelative="t" adj="0,,0" path="">
                  <v:stroke joinstyle="round"/>
                  <v:formulas/>
                  <v:path o:connecttype="segments"/>
                  <o:lock v:ext="edit" selection="t"/>
                </v:shape>
              </w:pict>
            </w:r>
            <w:r w:rsidRPr="001978CB">
              <w:pict>
                <v:shape id="_x0000_s5601" style="position:absolute;left:0;text-align:left;margin-left:3555pt;margin-top:7.2pt;width:79.5pt;height:53.25pt;z-index:-250322432;mso-wrap-edited:t;mso-position-horizontal:right" coordsize="" o:spt="100" wrapcoords="-30 0 1000 0 1000 1079 1000 1079 -30 1079 -30 0" adj="0,,0" path="">
                  <v:stroke joinstyle="round"/>
                  <v:imagedata r:id="rId2303" o:title="dc_1746"/>
                  <v:formulas/>
                  <v:path o:connecttype="segments"/>
                  <w10:wrap type="tight"/>
                </v:shape>
              </w:pict>
            </w:r>
            <w:r w:rsidR="00DF657D">
              <w:t>The purpose of the URL.</w:t>
            </w:r>
          </w:p>
        </w:tc>
      </w:tr>
    </w:tbl>
    <w:p w:rsidR="00DF657D" w:rsidRDefault="00DF657D" w:rsidP="00DF657D"/>
    <w:p w:rsidR="00DF657D" w:rsidRDefault="00DF657D" w:rsidP="00DF657D">
      <w:pPr>
        <w:pStyle w:val="Heading2"/>
      </w:pPr>
      <w:bookmarkStart w:id="10296" w:name="_Toc259723190"/>
      <w:bookmarkStart w:id="10297" w:name="_Toc275503536"/>
      <w:bookmarkStart w:id="10298" w:name="_Toc371379206"/>
      <w:bookmarkStart w:id="10299" w:name="_Toc21214396"/>
      <w:bookmarkStart w:id="10300" w:name="Usage"/>
      <w:r>
        <w:t>Usage</w:t>
      </w:r>
      <w:bookmarkEnd w:id="10296"/>
      <w:bookmarkEnd w:id="10297"/>
      <w:bookmarkEnd w:id="10298"/>
      <w:bookmarkEnd w:id="10299"/>
      <w:bookmarkEnd w:id="10300"/>
    </w:p>
    <w:tbl>
      <w:tblPr>
        <w:tblW w:w="5000" w:type="pct"/>
        <w:tblCellMar>
          <w:top w:w="144" w:type="dxa"/>
          <w:left w:w="115" w:type="dxa"/>
          <w:right w:w="115" w:type="dxa"/>
        </w:tblCellMar>
        <w:tblLook w:val="01E0"/>
      </w:tblPr>
      <w:tblGrid>
        <w:gridCol w:w="9584"/>
      </w:tblGrid>
      <w:tr w:rsidR="00DF657D" w:rsidTr="00DF657D">
        <w:tc>
          <w:tcPr>
            <w:tcW w:w="5000" w:type="pct"/>
          </w:tcPr>
          <w:p w:rsidR="000308E1" w:rsidRDefault="001978CB" w:rsidP="000308E1">
            <w:pPr>
              <w:pStyle w:val="Normal2"/>
            </w:pPr>
            <w:r w:rsidRPr="001978CB">
              <w:pict>
                <v:shape id="dc_1747" o:spid="_x0000_s4866" style="position:absolute;left:0;text-align:left;margin-left:0;margin-top:0;width:50pt;height:50pt;z-index:252302848;visibility:hidden" coordsize="389,363" o:spt="100" o:preferrelative="t" adj="0,,0" path="">
                  <v:stroke joinstyle="round"/>
                  <v:formulas/>
                  <v:path o:connecttype="segments"/>
                  <o:lock v:ext="edit" selection="t"/>
                </v:shape>
              </w:pict>
            </w:r>
            <w:r w:rsidRPr="001978CB">
              <w:pict>
                <v:shape id="_x0000_s5602" style="position:absolute;left:0;text-align:left;margin-left:15975pt;margin-top:7.2pt;width:217.5pt;height:233.25pt;z-index:-250321408;mso-wrap-edited:t;mso-position-horizontal:right" coordsize="" o:spt="100" wrapcoords="-30 393 220 393 220 17 548 17 548 17 548 0 1000 0 1000 0 1000 1018 548 1018 548 893 220 893 220 512 -30 512 -30 393" adj="0,,0" path="">
                  <v:stroke joinstyle="round"/>
                  <v:imagedata r:id="rId2304" o:title="dc_1747"/>
                  <v:formulas/>
                  <v:path o:connecttype="segments"/>
                  <w10:wrap type="tight"/>
                </v:shape>
              </w:pict>
            </w:r>
            <w:r w:rsidR="00DF657D">
              <w:t>The </w:t>
            </w:r>
            <w:r w:rsidR="000308E1">
              <w:t>Usage element is the root element for the Usage e-Document.</w:t>
            </w:r>
          </w:p>
          <w:p w:rsidR="00DF657D" w:rsidRDefault="000308E1" w:rsidP="000308E1">
            <w:pPr>
              <w:pStyle w:val="Normal2"/>
            </w:pPr>
            <w:r>
              <w:t>The Usage e-Document is used to notify a supplier or buyer that material has been consumed within the end user’s manufacturing process</w:t>
            </w:r>
            <w:r w:rsidR="00DF657D">
              <w:t>.</w:t>
            </w:r>
          </w:p>
          <w:p w:rsidR="00DF657D" w:rsidRDefault="00DF657D" w:rsidP="00DF657D">
            <w:pPr>
              <w:pStyle w:val="Bold3"/>
            </w:pPr>
            <w:r>
              <w:t>UsageStatusType [attribute]</w:t>
            </w:r>
          </w:p>
          <w:p w:rsidR="00DF657D" w:rsidRDefault="00DF657D" w:rsidP="00DF657D">
            <w:pPr>
              <w:pStyle w:val="Italic3"/>
            </w:pPr>
            <w:r>
              <w:t>UsageStatusType is mandatory. A single instance is required.</w:t>
            </w:r>
          </w:p>
          <w:p w:rsidR="00DF657D" w:rsidRDefault="00DF657D" w:rsidP="00DF657D">
            <w:pPr>
              <w:pStyle w:val="Normal3"/>
            </w:pPr>
            <w:r>
              <w:t xml:space="preserve">Identifies the status of the entire Usage </w:t>
            </w:r>
            <w:r w:rsidR="00ED105B">
              <w:t>e-Document</w:t>
            </w:r>
          </w:p>
          <w:p w:rsidR="00DF657D" w:rsidRDefault="00DF657D" w:rsidP="00DF657D">
            <w:pPr>
              <w:pStyle w:val="Normal3"/>
            </w:pPr>
            <w:r>
              <w:t>Refer to UsageStatusType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UsageHeader</w:t>
            </w:r>
          </w:p>
          <w:p w:rsidR="00DF657D" w:rsidRDefault="00DF657D" w:rsidP="00DF657D">
            <w:pPr>
              <w:pStyle w:val="Italic4"/>
            </w:pPr>
            <w:r>
              <w:t>UsageHeader is mandatory. A single instance is required.</w:t>
            </w:r>
          </w:p>
          <w:p w:rsidR="00DF657D" w:rsidRDefault="00DF657D" w:rsidP="00DF657D">
            <w:pPr>
              <w:pStyle w:val="Normal4"/>
            </w:pPr>
            <w:r>
              <w:t xml:space="preserve">Information that is common to the entire Usage </w:t>
            </w:r>
            <w:r w:rsidR="00ED105B">
              <w:t>e-Document</w:t>
            </w:r>
            <w:r>
              <w:t>.</w:t>
            </w:r>
          </w:p>
          <w:p w:rsidR="00DF657D" w:rsidRDefault="00DF657D" w:rsidP="00DF657D">
            <w:pPr>
              <w:pStyle w:val="Bold4"/>
            </w:pPr>
            <w:r>
              <w:t>UsageLineItem</w:t>
            </w:r>
          </w:p>
          <w:p w:rsidR="00DF657D" w:rsidRDefault="00DF657D" w:rsidP="00DF657D">
            <w:pPr>
              <w:pStyle w:val="Italic4"/>
            </w:pPr>
            <w:r>
              <w:t>UsageLineItem is mandatory. One instance is required, multiple instances might exist.</w:t>
            </w:r>
          </w:p>
          <w:p w:rsidR="00DF657D" w:rsidRDefault="00DF657D" w:rsidP="00DF657D">
            <w:pPr>
              <w:pStyle w:val="Normal4"/>
            </w:pPr>
            <w:r>
              <w:t xml:space="preserve">The details of the Usage </w:t>
            </w:r>
            <w:r w:rsidR="00ED105B">
              <w:t>e-Document</w:t>
            </w:r>
            <w:r>
              <w:t>.</w:t>
            </w:r>
          </w:p>
          <w:p w:rsidR="00DF657D" w:rsidRDefault="00DF657D" w:rsidP="00DF657D">
            <w:pPr>
              <w:pStyle w:val="Bold4"/>
            </w:pPr>
            <w:r>
              <w:t>UsageSummary</w:t>
            </w:r>
          </w:p>
          <w:p w:rsidR="00DF657D" w:rsidRDefault="00DF657D" w:rsidP="00DF657D">
            <w:pPr>
              <w:pStyle w:val="Italic4"/>
            </w:pPr>
            <w:r>
              <w:t>UsageSummary is optional. A single instance might exist.</w:t>
            </w:r>
          </w:p>
          <w:p w:rsidR="00DF657D" w:rsidRDefault="00DF657D" w:rsidP="00DF657D">
            <w:pPr>
              <w:pStyle w:val="Normal4"/>
            </w:pPr>
            <w:r>
              <w:t xml:space="preserve">The root element of the Usage </w:t>
            </w:r>
            <w:r w:rsidR="00ED105B">
              <w:t>e-Document</w:t>
            </w:r>
            <w:r>
              <w:t>.</w:t>
            </w:r>
          </w:p>
        </w:tc>
      </w:tr>
    </w:tbl>
    <w:p w:rsidR="00DF657D" w:rsidRDefault="00DF657D" w:rsidP="00DF657D"/>
    <w:p w:rsidR="00DF657D" w:rsidRDefault="00DF657D" w:rsidP="00DF657D">
      <w:pPr>
        <w:pStyle w:val="Heading2"/>
      </w:pPr>
      <w:bookmarkStart w:id="10301" w:name="_Toc259723191"/>
      <w:bookmarkStart w:id="10302" w:name="_Toc275503537"/>
      <w:bookmarkStart w:id="10303" w:name="_Toc371379207"/>
      <w:bookmarkStart w:id="10304" w:name="_Toc21214397"/>
      <w:bookmarkStart w:id="10305" w:name="UsageHeader"/>
      <w:r>
        <w:t>UsageHeader</w:t>
      </w:r>
      <w:bookmarkEnd w:id="10301"/>
      <w:bookmarkEnd w:id="10302"/>
      <w:bookmarkEnd w:id="10303"/>
      <w:bookmarkEnd w:id="10304"/>
      <w:bookmarkEnd w:id="103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48" o:spid="_x0000_s4867" style="position:absolute;left:0;text-align:left;margin-left:0;margin-top:0;width:50pt;height:50pt;z-index:252303872;visibility:hidden" coordsize="765,465" o:spt="100" o:preferrelative="t" adj="0,,0" path="">
                  <v:stroke joinstyle="round"/>
                  <v:formulas/>
                  <v:path o:connecttype="segments"/>
                  <o:lock v:ext="edit" selection="t"/>
                </v:shape>
              </w:pict>
            </w:r>
            <w:r w:rsidRPr="001978CB">
              <w:pict>
                <v:shape id="_x0000_s5603" style="position:absolute;left:0;text-align:left;margin-left:21510pt;margin-top:7.2pt;width:279pt;height:459pt;z-index:-250320384;mso-wrap-edited:t;mso-position-horizontal:right" coordsize="" o:spt="100" wrapcoords="-30 474 227 474 483 474 483 27 483 27 483 0 1000 0 1000 0 1000 1010 483 1010 483 536 227 536 227 535 -30 535 -30 474" adj="0,,0" path="">
                  <v:stroke joinstyle="round"/>
                  <v:imagedata r:id="rId2305" o:title="dc_1748"/>
                  <v:formulas/>
                  <v:path o:connecttype="segments"/>
                  <w10:wrap type="tight"/>
                </v:shape>
              </w:pict>
            </w:r>
            <w:r w:rsidR="00DF657D">
              <w:t xml:space="preserve">Information that is common to the entire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UsageNumber</w:t>
            </w:r>
          </w:p>
          <w:p w:rsidR="00DF657D" w:rsidRDefault="00DF657D" w:rsidP="00DF657D">
            <w:pPr>
              <w:pStyle w:val="Italic4"/>
            </w:pPr>
            <w:r>
              <w:t>UsageNumber is mandatory. A single instance is required.</w:t>
            </w:r>
          </w:p>
          <w:p w:rsidR="00DF657D" w:rsidRDefault="00DF657D" w:rsidP="00DF657D">
            <w:pPr>
              <w:pStyle w:val="Normal4"/>
            </w:pPr>
            <w:r>
              <w:t>Unique identifier assigned to each Usage document as agreed by the trading partners.</w:t>
            </w:r>
          </w:p>
          <w:p w:rsidR="00DF657D" w:rsidRDefault="00DF657D" w:rsidP="00DF657D">
            <w:pPr>
              <w:pStyle w:val="Bold4"/>
            </w:pPr>
            <w:r>
              <w:t>UsageHeaderReference</w:t>
            </w:r>
          </w:p>
          <w:p w:rsidR="00DF657D" w:rsidRDefault="00DF657D" w:rsidP="00DF657D">
            <w:pPr>
              <w:pStyle w:val="Italic4"/>
            </w:pPr>
            <w:r>
              <w:t>UsageHeaderReference is optional. Multiple instances might exist.</w:t>
            </w:r>
          </w:p>
          <w:p w:rsidR="00DF657D" w:rsidRDefault="00DF657D" w:rsidP="00DF657D">
            <w:pPr>
              <w:pStyle w:val="Normal4"/>
            </w:pPr>
            <w:r>
              <w:t>An element that details relevant references to the Usage Header. The content of the UsageHeaderReference is identified by the UsageReferenceType attribute.</w:t>
            </w:r>
          </w:p>
          <w:p w:rsidR="00DF657D" w:rsidRDefault="00DF657D" w:rsidP="00DF657D">
            <w:pPr>
              <w:pStyle w:val="Bold4"/>
            </w:pPr>
            <w:r>
              <w:t>UsageIssuedDate</w:t>
            </w:r>
          </w:p>
          <w:p w:rsidR="00DF657D" w:rsidRDefault="00DF657D" w:rsidP="00DF657D">
            <w:pPr>
              <w:pStyle w:val="Italic4"/>
            </w:pPr>
            <w:r>
              <w:t>UsageIssuedDate is mandatory. A single instance is required.</w:t>
            </w:r>
          </w:p>
          <w:p w:rsidR="00DF657D" w:rsidRDefault="00DF657D" w:rsidP="00DF657D">
            <w:pPr>
              <w:pStyle w:val="Normal4"/>
            </w:pPr>
            <w:r>
              <w:t xml:space="preserve">Identifies the Date and Time when the </w:t>
            </w:r>
            <w:r w:rsidR="00FE00BC">
              <w:t>Usage</w:t>
            </w:r>
            <w:r>
              <w:t xml:space="preserve"> information has been reported.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EndUserParty</w:t>
            </w:r>
          </w:p>
          <w:p w:rsidR="00DF657D" w:rsidRDefault="00DF657D" w:rsidP="00DF657D">
            <w:pPr>
              <w:pStyle w:val="Italic4"/>
            </w:pPr>
            <w:r>
              <w:t>EndUserParty is mandatory. A single instance is required.</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306" w:name="_Toc259723192"/>
      <w:bookmarkStart w:id="10307" w:name="_Toc275503538"/>
      <w:bookmarkStart w:id="10308" w:name="_Toc371379208"/>
      <w:bookmarkStart w:id="10309" w:name="_Toc21214398"/>
      <w:bookmarkStart w:id="10310" w:name="UsageHeaderReference"/>
      <w:r>
        <w:t>UsageHeaderReference</w:t>
      </w:r>
      <w:bookmarkEnd w:id="10306"/>
      <w:bookmarkEnd w:id="10307"/>
      <w:bookmarkEnd w:id="10308"/>
      <w:bookmarkEnd w:id="10309"/>
      <w:bookmarkEnd w:id="103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49" o:spid="_x0000_s4868" style="position:absolute;left:0;text-align:left;margin-left:0;margin-top:0;width:50pt;height:50pt;z-index:252304896;visibility:hidden" coordsize="154,398" o:spt="100" o:preferrelative="t" adj="0,,0" path="">
                  <v:stroke joinstyle="round"/>
                  <v:formulas/>
                  <v:path o:connecttype="segments"/>
                  <o:lock v:ext="edit" selection="t"/>
                </v:shape>
              </w:pict>
            </w:r>
            <w:r>
              <w:rPr>
                <w:noProof/>
                <w:snapToGrid/>
                <w:lang w:val="sv-SE" w:eastAsia="sv-SE"/>
              </w:rPr>
              <w:pict>
                <v:shape id="_x0000_s146583" type="#_x0000_t75" style="position:absolute;left:0;text-align:left;margin-left:1707.3pt;margin-top:7.05pt;width:286.5pt;height:97.5pt;z-index:-249316864;mso-wrap-edited:t;mso-position-horizontal:right;mso-position-horizontal-relative:text;mso-position-vertical:absolute;mso-position-vertical-relative:text" wrapcoords="743 6569 188 7488 15 15054 10694 15364 10487 21301 21600 21434 21600 0 10555 33 10555 7599 743 6569" filled="t">
                  <v:imagedata r:id="rId2306" o:title="UsageHeaderReference"/>
                  <w10:wrap type="tight"/>
                </v:shape>
              </w:pict>
            </w:r>
            <w:r w:rsidR="00DF657D">
              <w:t>An element that details relevant references to the Usage Header. The content of the UsageHeaderReference is identified by the UsageReferenceType attribute.</w:t>
            </w:r>
          </w:p>
          <w:p w:rsidR="00DF657D" w:rsidRDefault="00DF657D" w:rsidP="00DB6BB9">
            <w:pPr>
              <w:pStyle w:val="Bold3"/>
            </w:pPr>
            <w:r>
              <w:t>UsageReferenceType [attribute]</w:t>
            </w:r>
          </w:p>
          <w:p w:rsidR="00DF657D" w:rsidRDefault="00DF657D" w:rsidP="00DB6BB9">
            <w:pPr>
              <w:pStyle w:val="Italic3"/>
            </w:pPr>
            <w:r>
              <w:t>UsageReferenceType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UsageReferenceType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4E5BAF" w:rsidP="00DB6BB9">
            <w:pPr>
              <w:pStyle w:val="Normal3"/>
            </w:pPr>
            <w:r>
              <w:t xml:space="preserve">Identifies the type of party or the agency that </w:t>
            </w:r>
            <w:r w:rsidR="00DB6BB9">
              <w:t>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10311" w:name="_Toc259723193"/>
      <w:bookmarkStart w:id="10312" w:name="_Toc275503539"/>
      <w:bookmarkStart w:id="10313" w:name="_Toc371379209"/>
      <w:bookmarkStart w:id="10314" w:name="_Toc21214399"/>
      <w:bookmarkStart w:id="10315" w:name="UsageIssuedDate"/>
      <w:r>
        <w:t>UsageIssuedDate</w:t>
      </w:r>
      <w:bookmarkEnd w:id="10311"/>
      <w:bookmarkEnd w:id="10312"/>
      <w:bookmarkEnd w:id="10313"/>
      <w:bookmarkEnd w:id="10314"/>
      <w:bookmarkEnd w:id="103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50" o:spid="_x0000_s4869" style="position:absolute;left:0;text-align:left;margin-left:0;margin-top:0;width:50pt;height:50pt;z-index:252305920;visibility:hidden" coordsize="139,400" o:spt="100" o:preferrelative="t" adj="0,,0" path="">
                  <v:stroke joinstyle="round"/>
                  <v:formulas/>
                  <v:path o:connecttype="segments"/>
                  <o:lock v:ext="edit" selection="t"/>
                </v:shape>
              </w:pict>
            </w:r>
            <w:r w:rsidRPr="001978CB">
              <w:pict>
                <v:shape id="_x0000_s5605" style="position:absolute;left:0;text-align:left;margin-left:250in;margin-top:7.2pt;width:240pt;height:83.25pt;z-index:-250318336;mso-wrap-edited:t;mso-position-horizontal:right" coordsize="" o:spt="100" wrapcoords="-30 424 335 424 632 424 632 151 632 151 632 0 1000 0 1000 0 1000 1051 632 1051 632 763 335 763 335 756 -30 756 -30 424" adj="0,,0" path="">
                  <v:stroke joinstyle="round"/>
                  <v:imagedata r:id="rId2307" o:title="dc_1750"/>
                  <v:formulas/>
                  <v:path o:connecttype="segments"/>
                  <w10:wrap type="tight"/>
                </v:shape>
              </w:pict>
            </w:r>
            <w:r w:rsidR="00DF657D">
              <w:t xml:space="preserve">Identifies the Date and Time when the </w:t>
            </w:r>
            <w:r w:rsidR="00FE00BC">
              <w:t>Usage</w:t>
            </w:r>
            <w:r w:rsidR="00DF657D">
              <w:t xml:space="preserve"> information has been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10316" w:name="_Toc259723194"/>
      <w:bookmarkStart w:id="10317" w:name="_Toc275503540"/>
      <w:bookmarkStart w:id="10318" w:name="_Toc371379210"/>
      <w:bookmarkStart w:id="10319" w:name="_Toc21214400"/>
      <w:bookmarkStart w:id="10320" w:name="UsageLineItem"/>
      <w:r>
        <w:t>UsageLineItem</w:t>
      </w:r>
      <w:bookmarkEnd w:id="10316"/>
      <w:bookmarkEnd w:id="10317"/>
      <w:bookmarkEnd w:id="10318"/>
      <w:bookmarkEnd w:id="10319"/>
      <w:bookmarkEnd w:id="103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51" o:spid="_x0000_s4870" style="position:absolute;left:0;text-align:left;margin-left:0;margin-top:0;width:50pt;height:50pt;z-index:252306944;visibility:hidden" coordsize="540,580" o:spt="100" o:preferrelative="t" adj="0,,0" path="">
                  <v:stroke joinstyle="round"/>
                  <v:formulas/>
                  <v:path o:connecttype="segments"/>
                  <o:lock v:ext="edit" selection="t"/>
                </v:shape>
              </w:pict>
            </w:r>
            <w:r w:rsidRPr="001978CB">
              <w:rPr>
                <w:noProof/>
              </w:rPr>
              <w:pict>
                <v:shape id="_x0000_s6807" type="#_x0000_t75" style="position:absolute;left:0;text-align:left;margin-left:29499.8pt;margin-top:7.05pt;width:362.5pt;height:328.7pt;z-index:-249643520;mso-wrap-edited:t;mso-position-horizontal:right" wrapcoords="6 9473 119 11365 8399 11201 8324 21649 21600 21551 21600 0 8324 -72 8399 9473 6 9473" filled="t">
                  <v:imagedata r:id="rId2308" o:title="UsageLineItem"/>
                  <w10:wrap type="tight"/>
                </v:shape>
              </w:pict>
            </w:r>
            <w:r w:rsidR="00DF657D">
              <w:t xml:space="preserve">The details of the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UsageLineItemNumber</w:t>
            </w:r>
          </w:p>
          <w:p w:rsidR="00DF657D" w:rsidRDefault="00DF657D" w:rsidP="00DF657D">
            <w:pPr>
              <w:pStyle w:val="Italic4"/>
            </w:pPr>
            <w:r>
              <w:t>UsageLineItemNumber is mandatory. A single instance is required.</w:t>
            </w:r>
          </w:p>
          <w:p w:rsidR="00DF657D" w:rsidRDefault="00DF657D" w:rsidP="00DF657D">
            <w:pPr>
              <w:pStyle w:val="Normal4"/>
            </w:pPr>
            <w:r>
              <w:t xml:space="preserve">A sequential number that uniquely identifies the </w:t>
            </w:r>
            <w:r w:rsidR="00FE00BC">
              <w:t>Usage</w:t>
            </w:r>
            <w:r>
              <w:t xml:space="preserve"> line item.</w:t>
            </w:r>
          </w:p>
          <w:p w:rsidR="00DF657D" w:rsidRDefault="00DF657D" w:rsidP="00DF657D">
            <w:pPr>
              <w:pStyle w:val="Bold4"/>
            </w:pPr>
            <w:r>
              <w:t>UsageReference</w:t>
            </w:r>
          </w:p>
          <w:p w:rsidR="00DF657D" w:rsidRDefault="00DF657D" w:rsidP="00DF657D">
            <w:pPr>
              <w:pStyle w:val="Italic4"/>
            </w:pPr>
            <w:r>
              <w:t>UsageReference is optional. Multiple instances might exist.</w:t>
            </w:r>
          </w:p>
          <w:p w:rsidR="00DF657D" w:rsidRDefault="00DF657D" w:rsidP="00DF657D">
            <w:pPr>
              <w:pStyle w:val="Normal4"/>
            </w:pPr>
            <w:r>
              <w:t xml:space="preserve">A repeatable element that details relevant references pertaining to the </w:t>
            </w:r>
            <w:r w:rsidR="00FE00BC">
              <w:t>Usage</w:t>
            </w:r>
            <w:r>
              <w:t>. The content of the UsageReference is identified by UsageReferenceType.</w:t>
            </w:r>
          </w:p>
          <w:p w:rsidR="00DF657D" w:rsidRDefault="00DF657D" w:rsidP="00DF657D">
            <w:pPr>
              <w:pStyle w:val="Bold4"/>
            </w:pPr>
            <w:r>
              <w:t>LocationParty</w:t>
            </w:r>
          </w:p>
          <w:p w:rsidR="00DF657D" w:rsidRDefault="00DF657D" w:rsidP="00DF657D">
            <w:pPr>
              <w:pStyle w:val="Italic4"/>
            </w:pPr>
            <w:r>
              <w:t>LocationParty is optional. A single instance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WasteQuantity</w:t>
            </w:r>
          </w:p>
          <w:p w:rsidR="00DF657D" w:rsidRDefault="00DF657D" w:rsidP="00DF657D">
            <w:pPr>
              <w:pStyle w:val="Italic4"/>
            </w:pPr>
            <w:r>
              <w:t>WasteQuantity is optional. Multiple instances might exist.</w:t>
            </w:r>
          </w:p>
          <w:p w:rsidR="00DF657D" w:rsidRDefault="00DF657D" w:rsidP="00DF657D">
            <w:pPr>
              <w:pStyle w:val="Normal4"/>
            </w:pPr>
            <w:r>
              <w:t>The quantity of product wasted.</w:t>
            </w:r>
          </w:p>
          <w:p w:rsidR="00DF657D" w:rsidRDefault="00DF657D" w:rsidP="00DF657D">
            <w:pPr>
              <w:pStyle w:val="Bold4"/>
            </w:pPr>
            <w:r>
              <w:t>WebBreaks</w:t>
            </w:r>
          </w:p>
          <w:p w:rsidR="00DF657D" w:rsidRDefault="00DF657D" w:rsidP="00DF657D">
            <w:pPr>
              <w:pStyle w:val="Italic4"/>
            </w:pPr>
            <w:r>
              <w:t>WebBreaks is optional. Multiple instances might exist.</w:t>
            </w:r>
          </w:p>
          <w:p w:rsidR="00DF657D" w:rsidRDefault="00DF657D" w:rsidP="00DF657D">
            <w:pPr>
              <w:pStyle w:val="Normal4"/>
            </w:pPr>
            <w:r>
              <w:t>The number of web breaks.</w:t>
            </w:r>
          </w:p>
          <w:p w:rsidR="00DF657D" w:rsidRDefault="00DF657D" w:rsidP="00DF657D">
            <w:pPr>
              <w:pStyle w:val="Bold4"/>
            </w:pPr>
            <w:r>
              <w:t>(choice)</w:t>
            </w:r>
          </w:p>
          <w:p w:rsidR="00DF657D" w:rsidRDefault="00DF657D" w:rsidP="00DF657D">
            <w:pPr>
              <w:pStyle w:val="Italic4"/>
            </w:pPr>
            <w:r>
              <w:t xml:space="preserve">[choice] is </w:t>
            </w:r>
            <w:r w:rsidR="0091262E" w:rsidRPr="0091262E">
              <w:t>mandatory. A single instance is required</w:t>
            </w:r>
            <w:r>
              <w:t xml:space="preserve">. </w:t>
            </w:r>
          </w:p>
          <w:p w:rsidR="00DF657D" w:rsidRDefault="00DF657D" w:rsidP="00DF657D">
            <w:pPr>
              <w:pStyle w:val="Bold5"/>
            </w:pPr>
            <w:r>
              <w:t>AggregatedUsageLineItem</w:t>
            </w:r>
          </w:p>
          <w:p w:rsidR="00DF657D" w:rsidRDefault="00DF657D" w:rsidP="00DF657D">
            <w:pPr>
              <w:pStyle w:val="Italic5"/>
            </w:pPr>
            <w:r>
              <w:t xml:space="preserve">AggregatedUsageLineItem is </w:t>
            </w:r>
            <w:r w:rsidR="0091262E" w:rsidRPr="0091262E">
              <w:t>mandatory. A single instance is required</w:t>
            </w:r>
            <w:r>
              <w:t xml:space="preserve">. </w:t>
            </w:r>
          </w:p>
          <w:p w:rsidR="00DF657D" w:rsidRDefault="00DF657D" w:rsidP="00DF657D">
            <w:pPr>
              <w:pStyle w:val="Normal5"/>
            </w:pPr>
            <w:r>
              <w:t>A group item that summarises item usage at the Product level or at the Product plus PurchaseOrder level. Details concerning the individual items used are not included.</w:t>
            </w:r>
          </w:p>
          <w:p w:rsidR="00DF657D" w:rsidRDefault="00DF657D" w:rsidP="00DF657D">
            <w:pPr>
              <w:pStyle w:val="Bold5"/>
            </w:pPr>
            <w:r>
              <w:t>ItemisedUsageLineItem</w:t>
            </w:r>
          </w:p>
          <w:p w:rsidR="00DF657D" w:rsidRDefault="00DF657D" w:rsidP="00DF657D">
            <w:pPr>
              <w:pStyle w:val="Italic5"/>
            </w:pPr>
            <w:r>
              <w:t xml:space="preserve">ItemisedUsageLineItem is </w:t>
            </w:r>
            <w:r w:rsidR="0091262E" w:rsidRPr="0091262E">
              <w:t>mandatory. A single instance is required</w:t>
            </w:r>
            <w:r>
              <w:t xml:space="preserve">. </w:t>
            </w:r>
          </w:p>
          <w:p w:rsidR="00DF657D" w:rsidRDefault="00DF657D" w:rsidP="00DF657D">
            <w:pPr>
              <w:pStyle w:val="Normal5"/>
            </w:pPr>
            <w:r>
              <w:t>A group item containing information that relates to an itemized amount of usage.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321" w:name="_Toc259723195"/>
      <w:bookmarkStart w:id="10322" w:name="_Toc275503541"/>
      <w:bookmarkStart w:id="10323" w:name="_Toc371379211"/>
      <w:bookmarkStart w:id="10324" w:name="_Toc21214401"/>
      <w:bookmarkStart w:id="10325" w:name="UsageLineItemDetail"/>
      <w:r>
        <w:t>UsageLineItemDetail</w:t>
      </w:r>
      <w:bookmarkEnd w:id="10321"/>
      <w:bookmarkEnd w:id="10322"/>
      <w:bookmarkEnd w:id="10323"/>
      <w:bookmarkEnd w:id="10324"/>
      <w:bookmarkEnd w:id="103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52" o:spid="_x0000_s4871" style="position:absolute;left:0;text-align:left;margin-left:0;margin-top:0;width:50pt;height:50pt;z-index:252307968;visibility:hidden" coordsize="687,478" o:spt="100" o:preferrelative="t" adj="0,,0" path="">
                  <v:stroke joinstyle="round"/>
                  <v:formulas/>
                  <v:path o:connecttype="segments"/>
                  <o:lock v:ext="edit" selection="t"/>
                </v:shape>
              </w:pict>
            </w:r>
            <w:r w:rsidRPr="001978CB">
              <w:pict>
                <v:shape id="_x0000_s5607" style="position:absolute;left:0;text-align:left;margin-left:22185pt;margin-top:7.2pt;width:286.5pt;height:412.5pt;z-index:-250317312;mso-wrap-edited:t;mso-position-horizontal:right" coordsize="" o:spt="100" wrapcoords="-30 294 324 294 324 10 573 10 573 10 573 0 1000 0 1000 0 1000 1011 573 1011 573 650 324 650 324 394 -30 394 -30 294" adj="0,,0" path="">
                  <v:stroke joinstyle="round"/>
                  <v:imagedata r:id="rId2309" o:title="dc_1752"/>
                  <v:formulas/>
                  <v:path o:connecttype="segments"/>
                  <w10:wrap type="tight"/>
                </v:shape>
              </w:pict>
            </w:r>
            <w:r w:rsidR="00DF657D">
              <w:t>For each ItemisedUsageLineItem there must be one or more UsageLineItemDetail. This element lists the specific product that has been consumed.</w:t>
            </w:r>
          </w:p>
          <w:p w:rsidR="00DF657D" w:rsidRDefault="00DF657D" w:rsidP="00DF657D">
            <w:pPr>
              <w:pStyle w:val="Bold3"/>
            </w:pPr>
            <w:r>
              <w:t>UsageStatus [attribute]</w:t>
            </w:r>
          </w:p>
          <w:p w:rsidR="00DF657D" w:rsidRDefault="00DF657D" w:rsidP="00DF657D">
            <w:pPr>
              <w:pStyle w:val="Italic3"/>
            </w:pPr>
            <w:r>
              <w:t>UsageStatus is mandatory. A single instance is required.</w:t>
            </w:r>
          </w:p>
          <w:p w:rsidR="00DF657D" w:rsidRDefault="00DF657D" w:rsidP="00DF657D">
            <w:pPr>
              <w:pStyle w:val="Normal3"/>
            </w:pPr>
            <w:r>
              <w:t>The Usage Status element identifies the state of an individual item after consumption has been applied to it.</w:t>
            </w:r>
          </w:p>
          <w:p w:rsidR="00DF657D" w:rsidRDefault="00DF657D" w:rsidP="00DF657D">
            <w:pPr>
              <w:pStyle w:val="Normal3"/>
            </w:pPr>
            <w:r>
              <w:t>Refer to UsageStatus definition for any enumerations.</w:t>
            </w:r>
          </w:p>
          <w:p w:rsidR="00DF657D" w:rsidRDefault="00DF657D" w:rsidP="00DF657D">
            <w:pPr>
              <w:pStyle w:val="Bold3"/>
            </w:pPr>
            <w:r>
              <w:t>ItemType [attribute]</w:t>
            </w:r>
          </w:p>
          <w:p w:rsidR="00DF657D" w:rsidRDefault="00DF657D" w:rsidP="00DF657D">
            <w:pPr>
              <w:pStyle w:val="Italic3"/>
            </w:pPr>
            <w:r>
              <w:t>ItemType is mandatory. A single instance is required.</w:t>
            </w:r>
          </w:p>
          <w:p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rsidR="00DF657D" w:rsidRDefault="00DF657D" w:rsidP="00DF657D">
            <w:pPr>
              <w:pStyle w:val="Normal3"/>
            </w:pPr>
            <w:r>
              <w:t>Refer to 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WebBreaks</w:t>
            </w:r>
          </w:p>
          <w:p w:rsidR="00DF657D" w:rsidRDefault="00DF657D" w:rsidP="00DF657D">
            <w:pPr>
              <w:pStyle w:val="Italic4"/>
            </w:pPr>
            <w:r>
              <w:t>WebBreaks is optional. Multiple instances might exist.</w:t>
            </w:r>
          </w:p>
          <w:p w:rsidR="00DF657D" w:rsidRDefault="00DF657D" w:rsidP="00DF657D">
            <w:pPr>
              <w:pStyle w:val="Normal4"/>
            </w:pPr>
            <w:r>
              <w:t>The number of web breaks.</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10326" w:name="_Toc259723196"/>
      <w:bookmarkStart w:id="10327" w:name="_Toc275503542"/>
      <w:bookmarkStart w:id="10328" w:name="_Toc371379212"/>
      <w:bookmarkStart w:id="10329" w:name="_Toc21214402"/>
      <w:bookmarkStart w:id="10330" w:name="UsageLineItemNumber"/>
      <w:r>
        <w:t>UsageLineItemNumber</w:t>
      </w:r>
      <w:bookmarkEnd w:id="10326"/>
      <w:bookmarkEnd w:id="10327"/>
      <w:bookmarkEnd w:id="10328"/>
      <w:bookmarkEnd w:id="10329"/>
      <w:bookmarkEnd w:id="103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53" o:spid="_x0000_s4872" style="position:absolute;left:0;text-align:left;margin-left:0;margin-top:0;width:50pt;height:50pt;z-index:252308992;visibility:hidden" coordsize="67,183" o:spt="100" o:preferrelative="t" adj="0,,0" path="">
                  <v:stroke joinstyle="round"/>
                  <v:formulas/>
                  <v:path o:connecttype="segments"/>
                  <o:lock v:ext="edit" selection="t"/>
                </v:shape>
              </w:pict>
            </w:r>
            <w:r w:rsidRPr="001978CB">
              <w:pict>
                <v:shape id="_x0000_s5608" style="position:absolute;left:0;text-align:left;margin-left:6255pt;margin-top:7.2pt;width:109.5pt;height:40.5pt;z-index:-250316288;mso-wrap-edited:t;mso-position-horizontal:right" coordsize="" o:spt="100" wrapcoords="-30 104 1000 104 1000 1105 1000 1105 -30 1105 -30 104" adj="0,,0" path="">
                  <v:stroke joinstyle="round"/>
                  <v:imagedata r:id="rId2310" o:title="dc_1753"/>
                  <v:formulas/>
                  <v:path o:connecttype="segments"/>
                  <w10:wrap type="tight"/>
                </v:shape>
              </w:pict>
            </w:r>
            <w:r w:rsidR="00DF657D">
              <w:t xml:space="preserve">A sequential number that uniquely identifies the </w:t>
            </w:r>
            <w:r w:rsidR="00FE00BC">
              <w:t>Usage</w:t>
            </w:r>
            <w:r w:rsidR="00DF657D">
              <w:t xml:space="preserve"> line item.</w:t>
            </w:r>
          </w:p>
        </w:tc>
      </w:tr>
    </w:tbl>
    <w:p w:rsidR="00DF657D" w:rsidRDefault="00DF657D" w:rsidP="00DF657D"/>
    <w:p w:rsidR="00DF657D" w:rsidRDefault="00DF657D" w:rsidP="00DF657D">
      <w:pPr>
        <w:pStyle w:val="Heading2"/>
      </w:pPr>
      <w:bookmarkStart w:id="10331" w:name="_Toc259723197"/>
      <w:bookmarkStart w:id="10332" w:name="_Toc275503543"/>
      <w:bookmarkStart w:id="10333" w:name="_Toc371379213"/>
      <w:bookmarkStart w:id="10334" w:name="_Toc21214403"/>
      <w:bookmarkStart w:id="10335" w:name="UsageNumber"/>
      <w:r>
        <w:t>UsageNumber</w:t>
      </w:r>
      <w:bookmarkEnd w:id="10331"/>
      <w:bookmarkEnd w:id="10332"/>
      <w:bookmarkEnd w:id="10333"/>
      <w:bookmarkEnd w:id="10334"/>
      <w:bookmarkEnd w:id="103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54" o:spid="_x0000_s4873" style="position:absolute;left:0;text-align:left;margin-left:0;margin-top:0;width:50pt;height:50pt;z-index:252310016;visibility:hidden" coordsize="67,125" o:spt="100" o:preferrelative="t" adj="0,,0" path="">
                  <v:stroke joinstyle="round"/>
                  <v:formulas/>
                  <v:path o:connecttype="segments"/>
                  <o:lock v:ext="edit" selection="t"/>
                </v:shape>
              </w:pict>
            </w:r>
            <w:r w:rsidRPr="001978CB">
              <w:pict>
                <v:shape id="_x0000_s5609" style="position:absolute;left:0;text-align:left;margin-left:3150pt;margin-top:7.2pt;width:75pt;height:40.5pt;z-index:-250315264;mso-wrap-edited:t;mso-position-horizontal:right" coordsize="" o:spt="100" wrapcoords="-30 104 1000 104 1000 1105 1000 1105 -30 1105 -30 104" adj="0,,0" path="">
                  <v:stroke joinstyle="round"/>
                  <v:imagedata r:id="rId2311" o:title="dc_1754"/>
                  <v:formulas/>
                  <v:path o:connecttype="segments"/>
                  <w10:wrap type="tight"/>
                </v:shape>
              </w:pict>
            </w:r>
            <w:r w:rsidR="00DF657D">
              <w:t>Unique identifier assigned to each Usage document as agreed by the trading partners.</w:t>
            </w:r>
          </w:p>
        </w:tc>
      </w:tr>
    </w:tbl>
    <w:p w:rsidR="00DF657D" w:rsidRDefault="00DF657D" w:rsidP="00DF657D"/>
    <w:p w:rsidR="00DF657D" w:rsidRDefault="00DF657D" w:rsidP="00DF657D">
      <w:pPr>
        <w:pStyle w:val="Heading2"/>
      </w:pPr>
      <w:bookmarkStart w:id="10336" w:name="_Toc259723198"/>
      <w:bookmarkStart w:id="10337" w:name="_Toc275503544"/>
      <w:bookmarkStart w:id="10338" w:name="_Toc371379214"/>
      <w:bookmarkStart w:id="10339" w:name="_Toc21214404"/>
      <w:bookmarkStart w:id="10340" w:name="UsageReference"/>
      <w:r>
        <w:t>UsageReference</w:t>
      </w:r>
      <w:bookmarkEnd w:id="10336"/>
      <w:bookmarkEnd w:id="10337"/>
      <w:bookmarkEnd w:id="10338"/>
      <w:bookmarkEnd w:id="10339"/>
      <w:bookmarkEnd w:id="103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55" o:spid="_x0000_s4874" style="position:absolute;left:0;text-align:left;margin-left:0;margin-top:0;width:50pt;height:50pt;z-index:252311040;visibility:hidden" coordsize="154,350" o:spt="100" o:preferrelative="t" adj="0,,0" path="">
                  <v:stroke joinstyle="round"/>
                  <v:formulas/>
                  <v:path o:connecttype="segments"/>
                  <o:lock v:ext="edit" selection="t"/>
                </v:shape>
              </w:pict>
            </w:r>
            <w:r>
              <w:rPr>
                <w:noProof/>
                <w:snapToGrid/>
                <w:lang w:val="sv-SE" w:eastAsia="sv-SE"/>
              </w:rPr>
              <w:pict>
                <v:shape id="_x0000_s146584" type="#_x0000_t75" style="position:absolute;left:0;text-align:left;margin-left:1534.8pt;margin-top:7.05pt;width:252pt;height:97.5pt;z-index:-249315840;mso-wrap-edited:t;mso-position-horizontal:right;mso-position-horizontal-relative:text;mso-position-vertical:absolute;mso-position-vertical-relative:text" wrapcoords="253 6801 17 15585 9116 15286 8996 21113 21600 21434 21600 0 9116 -55 9154 7610 253 6801" filled="t">
                  <v:imagedata r:id="rId2312" o:title="UsageReference"/>
                  <w10:wrap type="tight"/>
                </v:shape>
              </w:pict>
            </w:r>
            <w:r w:rsidR="00DF657D">
              <w:t xml:space="preserve">A repeatable element that details relevant references pertaining to the </w:t>
            </w:r>
            <w:r w:rsidR="00FE00BC">
              <w:t>Usage</w:t>
            </w:r>
            <w:r w:rsidR="00DF657D">
              <w:t>. The content of the UsageReference is identified by UsageReferenceType.</w:t>
            </w:r>
          </w:p>
          <w:p w:rsidR="00DF657D" w:rsidRDefault="00DF657D" w:rsidP="00DB6BB9">
            <w:pPr>
              <w:pStyle w:val="Bold3"/>
            </w:pPr>
            <w:r>
              <w:t>UsageReferenceType [attribute]</w:t>
            </w:r>
          </w:p>
          <w:p w:rsidR="00DF657D" w:rsidRDefault="00DF657D" w:rsidP="00DB6BB9">
            <w:pPr>
              <w:pStyle w:val="Italic3"/>
            </w:pPr>
            <w:r>
              <w:t>UsageReferenceType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UsageReferenceType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4E5BAF" w:rsidP="00DB6BB9">
            <w:pPr>
              <w:pStyle w:val="Normal3"/>
            </w:pPr>
            <w:r>
              <w:t xml:space="preserve">Identifies the type of party or the agency that </w:t>
            </w:r>
            <w:r w:rsidR="00DB6BB9">
              <w:t>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10341" w:name="_Toc259723199"/>
      <w:bookmarkStart w:id="10342" w:name="_Toc275503545"/>
      <w:bookmarkStart w:id="10343" w:name="_Toc371379215"/>
      <w:bookmarkStart w:id="10344" w:name="_Toc21214405"/>
      <w:bookmarkStart w:id="10345" w:name="UsageReferenceType_a"/>
      <w:r>
        <w:t>UsageReferenceType [attribute]</w:t>
      </w:r>
      <w:bookmarkEnd w:id="10341"/>
      <w:bookmarkEnd w:id="10342"/>
      <w:bookmarkEnd w:id="10343"/>
      <w:bookmarkEnd w:id="10344"/>
      <w:bookmarkEnd w:id="103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56" o:spid="_x0000_s5806" style="position:absolute;left:0;text-align:left;margin-left:0;margin-top:0;width:50pt;height:50pt;z-index:253171200;visibility:hidden" coordsize="89,195" o:spt="100" o:preferrelative="t" adj="0,,0" path="">
                  <v:stroke joinstyle="round"/>
                  <v:formulas/>
                  <v:path o:connecttype="segments"/>
                  <o:lock v:ext="edit" selection="t"/>
                </v:shape>
              </w:pict>
            </w:r>
            <w:r w:rsidRPr="001978CB">
              <w:pict>
                <v:shape id="_x0000_s5807" style="position:absolute;left:0;text-align:left;margin-left:6930pt;margin-top:7.2pt;width:117pt;height:53.25pt;z-index:-250144256;mso-wrap-edited:t;mso-position-horizontal:right" coordsize="" o:spt="100" wrapcoords="-30 0 1000 0 1000 1079 1000 1079 -30 1079 -30 0" adj="0,,0" path="">
                  <v:stroke joinstyle="round"/>
                  <v:imagedata r:id="rId2313" o:title="dc_1756"/>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10346" w:name="_Toc259723200"/>
      <w:bookmarkStart w:id="10347" w:name="_Toc275503546"/>
      <w:bookmarkStart w:id="10348" w:name="_Toc371379216"/>
      <w:bookmarkStart w:id="10349" w:name="_Toc21214406"/>
      <w:bookmarkStart w:id="10350" w:name="UsageStatus_a"/>
      <w:r>
        <w:t>UsageStatus [attribute]</w:t>
      </w:r>
      <w:bookmarkEnd w:id="10346"/>
      <w:bookmarkEnd w:id="10347"/>
      <w:bookmarkEnd w:id="10348"/>
      <w:bookmarkEnd w:id="10349"/>
      <w:bookmarkEnd w:id="103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57" o:spid="_x0000_s4875" style="position:absolute;left:0;text-align:left;margin-left:0;margin-top:0;width:50pt;height:50pt;z-index:252312064;visibility:hidden" coordsize="89,157" o:spt="100" o:preferrelative="t" adj="0,,0" path="">
                  <v:stroke joinstyle="round"/>
                  <v:formulas/>
                  <v:path o:connecttype="segments"/>
                  <o:lock v:ext="edit" selection="t"/>
                </v:shape>
              </w:pict>
            </w:r>
            <w:r w:rsidRPr="001978CB">
              <w:pict>
                <v:shape id="_x0000_s5611" style="position:absolute;left:0;text-align:left;margin-left:4905pt;margin-top:7.2pt;width:94.5pt;height:53.25pt;z-index:-250313216;mso-wrap-edited:t;mso-position-horizontal:right" coordsize="" o:spt="100" wrapcoords="-30 0 1000 0 1000 1079 1000 1079 -30 1079 -30 0" adj="0,,0" path="">
                  <v:stroke joinstyle="round"/>
                  <v:imagedata r:id="rId2314" o:title="dc_1757"/>
                  <v:formulas/>
                  <v:path o:connecttype="segments"/>
                  <w10:wrap type="tight"/>
                </v:shape>
              </w:pict>
            </w:r>
            <w:r w:rsidR="00DF657D">
              <w:t>The Usage Status element identifies the state of an individual item after consumption has been applied to it.</w:t>
            </w:r>
          </w:p>
          <w:p w:rsidR="00DF657D" w:rsidRDefault="00DF657D" w:rsidP="00DF657D">
            <w:pPr>
              <w:pStyle w:val="Italic2"/>
            </w:pPr>
            <w:r>
              <w:t>This item is restricted to the following list.</w:t>
            </w:r>
          </w:p>
          <w:p w:rsidR="00DF657D" w:rsidRDefault="00DF657D" w:rsidP="00DF657D">
            <w:pPr>
              <w:pStyle w:val="Bold3"/>
            </w:pPr>
            <w:r>
              <w:t>Consumed</w:t>
            </w:r>
          </w:p>
          <w:p w:rsidR="00DF657D" w:rsidRDefault="00DF657D" w:rsidP="00DF657D">
            <w:pPr>
              <w:pStyle w:val="Normal3"/>
            </w:pPr>
            <w:r>
              <w:t>Indicates that the entire item has been consumed.</w:t>
            </w:r>
          </w:p>
          <w:p w:rsidR="00DF657D" w:rsidRDefault="00DF657D" w:rsidP="00DF657D">
            <w:pPr>
              <w:pStyle w:val="Bold3"/>
            </w:pPr>
            <w:r>
              <w:t>MachineReject</w:t>
            </w:r>
          </w:p>
          <w:p w:rsidR="00DF657D" w:rsidRDefault="00DF657D" w:rsidP="00DF657D">
            <w:pPr>
              <w:pStyle w:val="Normal3"/>
            </w:pPr>
            <w:r>
              <w:t>Indicates that the item has been rejected from the production machine</w:t>
            </w:r>
          </w:p>
          <w:p w:rsidR="00DF657D" w:rsidRDefault="00DF657D" w:rsidP="00DF657D">
            <w:pPr>
              <w:pStyle w:val="Bold3"/>
            </w:pPr>
            <w:r>
              <w:t>StrippedButt</w:t>
            </w:r>
          </w:p>
          <w:p w:rsidR="00DF657D" w:rsidRDefault="00DF657D" w:rsidP="00DF657D">
            <w:pPr>
              <w:pStyle w:val="Normal3"/>
            </w:pPr>
            <w:r>
              <w:t>Indicates that this item has been prepped for consumption but has not been used in the manufacturing process.</w:t>
            </w:r>
          </w:p>
          <w:p w:rsidR="00DF657D" w:rsidRDefault="00DF657D" w:rsidP="00DF657D">
            <w:pPr>
              <w:pStyle w:val="Bold3"/>
            </w:pPr>
            <w:r>
              <w:t>UsableButt</w:t>
            </w:r>
          </w:p>
          <w:p w:rsidR="00DF657D" w:rsidRDefault="00DF657D" w:rsidP="00DF657D">
            <w:pPr>
              <w:pStyle w:val="Normal3"/>
            </w:pPr>
            <w:r>
              <w:t>Indicates that a partial amount of a reel product has been consumed and the remainder is useable.</w:t>
            </w:r>
          </w:p>
          <w:p w:rsidR="00DF657D" w:rsidRDefault="00DF657D" w:rsidP="00DF657D">
            <w:pPr>
              <w:pStyle w:val="Bold3"/>
            </w:pPr>
            <w:r>
              <w:t>UsablePallet</w:t>
            </w:r>
          </w:p>
          <w:p w:rsidR="00DF657D" w:rsidRDefault="00DF657D" w:rsidP="00DF657D">
            <w:pPr>
              <w:pStyle w:val="Normal3"/>
            </w:pPr>
            <w:r>
              <w:t>Indicates that a partial amount of a pallet product has been consumed and the remainder us useable.</w:t>
            </w:r>
          </w:p>
          <w:p w:rsidR="00DF657D" w:rsidRDefault="00DF657D" w:rsidP="00DF657D">
            <w:pPr>
              <w:pStyle w:val="Bold3"/>
            </w:pPr>
            <w:r>
              <w:t>UnusableButt</w:t>
            </w:r>
          </w:p>
          <w:p w:rsidR="00DF657D" w:rsidRDefault="00DF657D" w:rsidP="00DF657D">
            <w:pPr>
              <w:pStyle w:val="Normal3"/>
            </w:pPr>
            <w:r>
              <w:t>Indicates that a partial amount of a reel product has been consumed and the remainder is not useable.</w:t>
            </w:r>
          </w:p>
          <w:p w:rsidR="00DF657D" w:rsidRDefault="00DF657D" w:rsidP="00DF657D">
            <w:pPr>
              <w:pStyle w:val="Bold3"/>
            </w:pPr>
            <w:r>
              <w:t>UnusablePallet</w:t>
            </w:r>
          </w:p>
          <w:p w:rsidR="00DF657D" w:rsidRDefault="00DF657D" w:rsidP="00DF657D">
            <w:pPr>
              <w:pStyle w:val="Normal3"/>
            </w:pPr>
            <w:r>
              <w:t>Indicates that a partial amount of a pallet product has been consumed and the remainder is not useable.</w:t>
            </w:r>
          </w:p>
        </w:tc>
      </w:tr>
    </w:tbl>
    <w:p w:rsidR="00DF657D" w:rsidRDefault="00DF657D" w:rsidP="00DF657D"/>
    <w:p w:rsidR="00DF657D" w:rsidRDefault="00DF657D" w:rsidP="00DF657D">
      <w:pPr>
        <w:pStyle w:val="Heading2"/>
      </w:pPr>
      <w:bookmarkStart w:id="10351" w:name="_Toc259723201"/>
      <w:bookmarkStart w:id="10352" w:name="_Toc275503547"/>
      <w:bookmarkStart w:id="10353" w:name="_Toc371379217"/>
      <w:bookmarkStart w:id="10354" w:name="_Toc21214407"/>
      <w:bookmarkStart w:id="10355" w:name="UsageStatusType_a"/>
      <w:r>
        <w:t>UsageStatusType [attribute]</w:t>
      </w:r>
      <w:bookmarkEnd w:id="10351"/>
      <w:bookmarkEnd w:id="10352"/>
      <w:bookmarkEnd w:id="10353"/>
      <w:bookmarkEnd w:id="10354"/>
      <w:bookmarkEnd w:id="103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58" o:spid="_x0000_s4876" style="position:absolute;left:0;text-align:left;margin-left:0;margin-top:0;width:50pt;height:50pt;z-index:252313088;visibility:hidden" coordsize="89,189" o:spt="100" o:preferrelative="t" adj="0,,0" path="">
                  <v:stroke joinstyle="round"/>
                  <v:formulas/>
                  <v:path o:connecttype="segments"/>
                  <o:lock v:ext="edit" selection="t"/>
                </v:shape>
              </w:pict>
            </w:r>
            <w:r w:rsidRPr="001978CB">
              <w:pict>
                <v:shape id="_x0000_s5612" style="position:absolute;left:0;text-align:left;margin-left:6592.5pt;margin-top:7.2pt;width:113.25pt;height:53.25pt;z-index:-250312192;mso-wrap-edited:t;mso-position-horizontal:right" coordsize="" o:spt="100" wrapcoords="-30 0 1000 0 1000 1079 1000 1079 -30 1079 -30 0" adj="0,,0" path="">
                  <v:stroke joinstyle="round"/>
                  <v:imagedata r:id="rId2315" o:title="dc_1758"/>
                  <v:formulas/>
                  <v:path o:connecttype="segments"/>
                  <w10:wrap type="tight"/>
                </v:shape>
              </w:pict>
            </w:r>
            <w:r w:rsidR="00DF657D">
              <w:t xml:space="preserve">Identifies the status of the entire Usage </w:t>
            </w:r>
            <w:r w:rsidR="00ED105B">
              <w:t>e-Document</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10356" w:name="_Toc259723202"/>
      <w:bookmarkStart w:id="10357" w:name="_Toc275503548"/>
      <w:bookmarkStart w:id="10358" w:name="_Toc371379218"/>
      <w:bookmarkStart w:id="10359" w:name="_Toc21214408"/>
      <w:bookmarkStart w:id="10360" w:name="UsageSummary"/>
      <w:r>
        <w:t>UsageSummary</w:t>
      </w:r>
      <w:bookmarkEnd w:id="10356"/>
      <w:bookmarkEnd w:id="10357"/>
      <w:bookmarkEnd w:id="10358"/>
      <w:bookmarkEnd w:id="10359"/>
      <w:bookmarkEnd w:id="103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59" o:spid="_x0000_s4877" style="position:absolute;left:0;text-align:left;margin-left:0;margin-top:0;width:50pt;height:50pt;z-index:252314112;visibility:hidden" coordsize="306,599" o:spt="100" o:preferrelative="t" adj="0,,0" path="">
                  <v:stroke joinstyle="round"/>
                  <v:formulas/>
                  <v:path o:connecttype="segments"/>
                  <o:lock v:ext="edit" selection="t"/>
                </v:shape>
              </w:pict>
            </w:r>
            <w:r w:rsidRPr="001978CB">
              <w:pict>
                <v:shape id="_x0000_s5613" style="position:absolute;left:0;text-align:left;margin-left:28732.5pt;margin-top:7.2pt;width:359.25pt;height:183.75pt;z-index:-250311168;mso-wrap-edited:t;mso-position-horizontal:right" coordsize="" o:spt="100" wrapcoords="-30 434 205 434 404 434 404 68 602 68 1000 68 1000 762 1000 1023 602 1023 404 1023 404 589 205 589 205 585 -30 585 -30 434" adj="0,,0" path="">
                  <v:stroke joinstyle="round"/>
                  <v:imagedata r:id="rId2316" o:title="dc_1759"/>
                  <v:formulas/>
                  <v:path o:connecttype="segments"/>
                  <w10:wrap type="tight"/>
                </v:shape>
              </w:pict>
            </w:r>
            <w:r w:rsidR="00DF657D">
              <w:t xml:space="preserve">The root element of the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10361" w:name="_Toc259723203"/>
      <w:bookmarkStart w:id="10362" w:name="_Toc275503549"/>
      <w:bookmarkStart w:id="10363" w:name="_Toc371379219"/>
      <w:bookmarkStart w:id="10364" w:name="_Toc21214409"/>
      <w:bookmarkStart w:id="10365" w:name="ValidityPeriod"/>
      <w:r>
        <w:t>ValidityPeriod</w:t>
      </w:r>
      <w:bookmarkEnd w:id="10361"/>
      <w:bookmarkEnd w:id="10362"/>
      <w:bookmarkEnd w:id="10363"/>
      <w:bookmarkEnd w:id="10364"/>
      <w:bookmarkEnd w:id="103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60" o:spid="_x0000_s4878" style="position:absolute;left:0;text-align:left;margin-left:0;margin-top:0;width:50pt;height:50pt;z-index:252315136;visibility:hidden" coordsize="97,385" o:spt="100" o:preferrelative="t" adj="0,,0" path="">
                  <v:stroke joinstyle="round"/>
                  <v:formulas/>
                  <v:path o:connecttype="segments"/>
                  <o:lock v:ext="edit" selection="t"/>
                </v:shape>
              </w:pict>
            </w:r>
            <w:r w:rsidRPr="001978CB">
              <w:pict>
                <v:shape id="_x0000_s5614" style="position:absolute;left:0;text-align:left;margin-left:17190pt;margin-top:7.2pt;width:231pt;height:58.5pt;z-index:-250310144;mso-wrap-edited:t;mso-position-horizontal:right" coordsize="" o:spt="100" wrapcoords="-30 381 285 381 594 381 594 216 594 216 594 0 1000 0 1000 0 1000 1073 594 1073 594 866 285 866 285 856 -30 856 -30 381" adj="0,,0" path="">
                  <v:stroke joinstyle="round"/>
                  <v:imagedata r:id="rId2317" o:title="dc_1760"/>
                  <v:formulas/>
                  <v:path o:connecttype="segments"/>
                  <w10:wrap type="tight"/>
                </v:shape>
              </w:pict>
            </w:r>
            <w:r w:rsidR="00DF657D">
              <w:t xml:space="preserve">The </w:t>
            </w:r>
            <w:r w:rsidR="005D3EFE" w:rsidRPr="005D3EFE">
              <w:t>validity period for a specific item, e.g. the va</w:t>
            </w:r>
            <w:r w:rsidR="005D3EFE">
              <w:t xml:space="preserve">lidity period for an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DateTimeFrom</w:t>
            </w:r>
          </w:p>
          <w:p w:rsidR="00DF657D" w:rsidRDefault="00DF657D" w:rsidP="00DF657D">
            <w:pPr>
              <w:pStyle w:val="Italic4"/>
            </w:pPr>
            <w:r>
              <w:t>DateTimeFrom is optional. A single instance might exist.</w:t>
            </w:r>
          </w:p>
          <w:p w:rsidR="00DF657D" w:rsidRDefault="00DF657D" w:rsidP="00DF657D">
            <w:pPr>
              <w:pStyle w:val="Normal4"/>
            </w:pPr>
            <w:r>
              <w:t>The start or beginning Date and Time of a date range.</w:t>
            </w:r>
          </w:p>
          <w:p w:rsidR="00DF657D" w:rsidRDefault="00DF657D" w:rsidP="00DF657D">
            <w:pPr>
              <w:pStyle w:val="Bold4"/>
            </w:pPr>
            <w:r>
              <w:t>DateTimeTo</w:t>
            </w:r>
          </w:p>
          <w:p w:rsidR="00DF657D" w:rsidRDefault="00DF657D" w:rsidP="00DF657D">
            <w:pPr>
              <w:pStyle w:val="Italic4"/>
            </w:pPr>
            <w:r>
              <w:t>DateTimeTo is optional. A single instance might exist.</w:t>
            </w:r>
          </w:p>
          <w:p w:rsidR="00DF657D" w:rsidRDefault="00DF657D" w:rsidP="00DF657D">
            <w:pPr>
              <w:pStyle w:val="Normal4"/>
            </w:pPr>
            <w:r>
              <w:t>The ending Date and Time of a date/time range.</w:t>
            </w:r>
          </w:p>
        </w:tc>
      </w:tr>
    </w:tbl>
    <w:p w:rsidR="00DF657D" w:rsidRDefault="00DF657D" w:rsidP="00DF657D"/>
    <w:p w:rsidR="00FD49B6" w:rsidRPr="00430BA5" w:rsidRDefault="00FD49B6" w:rsidP="00FD49B6">
      <w:pPr>
        <w:pStyle w:val="Heading2"/>
      </w:pPr>
      <w:bookmarkStart w:id="10366" w:name="_Toc21214410"/>
      <w:bookmarkStart w:id="10367" w:name="ValidityStatus_a"/>
      <w:r>
        <w:t>ValidityStatus</w:t>
      </w:r>
      <w:r w:rsidRPr="00430BA5">
        <w:t xml:space="preserve"> </w:t>
      </w:r>
      <w:r w:rsidR="002D50FD">
        <w:t>[attribute]</w:t>
      </w:r>
      <w:bookmarkEnd w:id="10366"/>
      <w:bookmarkEnd w:id="10367"/>
    </w:p>
    <w:tbl>
      <w:tblPr>
        <w:tblW w:w="5000" w:type="pct"/>
        <w:tblCellMar>
          <w:top w:w="144" w:type="dxa"/>
          <w:left w:w="115" w:type="dxa"/>
          <w:right w:w="115" w:type="dxa"/>
        </w:tblCellMar>
        <w:tblLook w:val="01E0"/>
      </w:tblPr>
      <w:tblGrid>
        <w:gridCol w:w="9584"/>
      </w:tblGrid>
      <w:tr w:rsidR="00FD49B6" w:rsidRPr="00430BA5" w:rsidTr="00832290">
        <w:tc>
          <w:tcPr>
            <w:tcW w:w="5000" w:type="pct"/>
          </w:tcPr>
          <w:p w:rsidR="00FD49B6" w:rsidRPr="00430BA5" w:rsidRDefault="001978CB" w:rsidP="00832290">
            <w:pPr>
              <w:pStyle w:val="Normal2"/>
            </w:pPr>
            <w:r w:rsidRPr="001978CB">
              <w:rPr>
                <w:noProof/>
              </w:rPr>
              <w:pict>
                <v:shape id="_x0000_s6814" type="#_x0000_t75" style="position:absolute;left:0;text-align:left;margin-left:6680.3pt;margin-top:7.05pt;width:108.95pt;height:63.85pt;z-index:-249637376;mso-wrap-edited:t;mso-position-horizontal:right" wrapcoords="-149 0 -149 21346 21600 21346 21600 0 18468 152 -149 0" filled="t">
                  <v:imagedata r:id="rId2318" o:title=""/>
                  <w10:wrap type="tight"/>
                </v:shape>
              </w:pict>
            </w:r>
            <w:r w:rsidR="00FD49B6" w:rsidRPr="00FD49B6">
              <w:rPr>
                <w:noProof/>
              </w:rPr>
              <w:t>The validity status for a specific item</w:t>
            </w:r>
            <w:r w:rsidR="00FD49B6" w:rsidRPr="00430BA5">
              <w:t>.</w:t>
            </w:r>
          </w:p>
          <w:p w:rsidR="00FD49B6" w:rsidRDefault="00FD49B6" w:rsidP="00832290">
            <w:pPr>
              <w:pStyle w:val="Italic2"/>
            </w:pPr>
            <w:r>
              <w:t>This item is restricted to the following list.</w:t>
            </w:r>
          </w:p>
          <w:p w:rsidR="00FD49B6" w:rsidRDefault="00FD49B6" w:rsidP="00FD49B6">
            <w:pPr>
              <w:pStyle w:val="Bold3"/>
            </w:pPr>
            <w:r>
              <w:t>Active</w:t>
            </w:r>
          </w:p>
          <w:p w:rsidR="00FD49B6" w:rsidRPr="00FD49B6" w:rsidRDefault="00FD49B6" w:rsidP="00FD49B6">
            <w:pPr>
              <w:pStyle w:val="Normal3"/>
            </w:pPr>
            <w:r w:rsidRPr="00FD49B6">
              <w:t>The item is active. Business transactions can be executed with reference to the item during the validity period.</w:t>
            </w:r>
          </w:p>
          <w:p w:rsidR="00FD49B6" w:rsidRDefault="00FD49B6" w:rsidP="00FD49B6">
            <w:pPr>
              <w:pStyle w:val="Bold3"/>
            </w:pPr>
            <w:r>
              <w:t>Closed</w:t>
            </w:r>
          </w:p>
          <w:p w:rsidR="00FD49B6" w:rsidRDefault="00FD49B6" w:rsidP="00FD49B6">
            <w:pPr>
              <w:pStyle w:val="Normal3"/>
            </w:pPr>
            <w:r>
              <w:t>The item is terminated or completed. Business transactions cannot be executed with reference to the item.</w:t>
            </w:r>
          </w:p>
          <w:p w:rsidR="00FD49B6" w:rsidRDefault="00FD49B6" w:rsidP="00FD49B6">
            <w:pPr>
              <w:pStyle w:val="Bold3"/>
            </w:pPr>
            <w:r>
              <w:t>Pending</w:t>
            </w:r>
          </w:p>
          <w:p w:rsidR="00FD49B6" w:rsidRPr="00430BA5" w:rsidRDefault="00FD49B6" w:rsidP="00FD49B6">
            <w:pPr>
              <w:pStyle w:val="Normal3"/>
            </w:pPr>
            <w:r>
              <w:t>The item is preliminary or unfinished. Business transactions cannot be executed with reference to the item.</w:t>
            </w:r>
          </w:p>
        </w:tc>
      </w:tr>
    </w:tbl>
    <w:p w:rsidR="00FD49B6" w:rsidRDefault="00FD49B6" w:rsidP="00DF657D"/>
    <w:p w:rsidR="00DF657D" w:rsidRDefault="00DF657D" w:rsidP="00DF657D">
      <w:pPr>
        <w:pStyle w:val="Heading2"/>
      </w:pPr>
      <w:bookmarkStart w:id="10368" w:name="_Toc259723204"/>
      <w:bookmarkStart w:id="10369" w:name="_Toc275503550"/>
      <w:bookmarkStart w:id="10370" w:name="_Toc371379220"/>
      <w:bookmarkStart w:id="10371" w:name="_Toc21214411"/>
      <w:bookmarkStart w:id="10372" w:name="Value"/>
      <w:r>
        <w:t>Value</w:t>
      </w:r>
      <w:bookmarkEnd w:id="10368"/>
      <w:bookmarkEnd w:id="10369"/>
      <w:bookmarkEnd w:id="10370"/>
      <w:bookmarkEnd w:id="10371"/>
      <w:bookmarkEnd w:id="103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61" o:spid="_x0000_s4879" style="position:absolute;left:0;text-align:left;margin-left:0;margin-top:0;width:50pt;height:50pt;z-index:252316160;visibility:hidden" coordsize="96,238" o:spt="100" o:preferrelative="t" adj="0,,0" path="">
                  <v:stroke joinstyle="round"/>
                  <v:formulas/>
                  <v:path o:connecttype="segments"/>
                  <o:lock v:ext="edit" selection="t"/>
                </v:shape>
              </w:pict>
            </w:r>
            <w:r w:rsidRPr="001978CB">
              <w:pict>
                <v:shape id="_x0000_s5615" style="position:absolute;left:0;text-align:left;margin-left:9225pt;margin-top:7.2pt;width:142.5pt;height:57.75pt;z-index:-250309120;mso-wrap-edited:t;mso-position-horizontal:right" coordsize="" o:spt="100" wrapcoords="-30 322 399 322 399 72 399 72 399 0 1000 0 1000 0 1000 1073 399 1073 399 1021 -30 1021 -30 322" adj="0,,0" path="">
                  <v:stroke joinstyle="round"/>
                  <v:imagedata r:id="rId2319" o:title="dc_1761"/>
                  <v:formulas/>
                  <v:path o:connecttype="segments"/>
                  <w10:wrap type="tight"/>
                </v:shape>
              </w:pict>
            </w:r>
            <w:r w:rsidR="00DF657D">
              <w:t>A numeric value expressed in the unit of measure (UOM).</w:t>
            </w:r>
          </w:p>
          <w:p w:rsidR="00DF657D" w:rsidRDefault="00DF657D" w:rsidP="003A7577">
            <w:pPr>
              <w:pStyle w:val="Bold3"/>
            </w:pPr>
            <w:r>
              <w:t>UOM [attribute]</w:t>
            </w:r>
          </w:p>
          <w:p w:rsidR="00DF657D" w:rsidRDefault="00DF657D" w:rsidP="003A7577">
            <w:pPr>
              <w:pStyle w:val="Italic3"/>
            </w:pPr>
            <w:r>
              <w:t>UOM is mandatory. A single instance is required.</w:t>
            </w:r>
          </w:p>
          <w:p w:rsidR="00DF657D" w:rsidRDefault="00DF657D" w:rsidP="003A7577">
            <w:pPr>
              <w:pStyle w:val="Normal3"/>
            </w:pPr>
            <w:r>
              <w:t>Defines the unit of measure for the value.</w:t>
            </w:r>
          </w:p>
          <w:p w:rsidR="00DF657D" w:rsidRDefault="00DF657D" w:rsidP="003A7577">
            <w:pPr>
              <w:pStyle w:val="Normal3"/>
            </w:pPr>
            <w:r>
              <w:t>Refer to UOM definition for any enumerations.</w:t>
            </w:r>
          </w:p>
        </w:tc>
      </w:tr>
    </w:tbl>
    <w:p w:rsidR="00DF657D" w:rsidRDefault="00DF657D" w:rsidP="00DF657D"/>
    <w:p w:rsidR="0010625B" w:rsidRPr="00430BA5" w:rsidRDefault="0010625B" w:rsidP="0010625B">
      <w:pPr>
        <w:pStyle w:val="Heading2"/>
      </w:pPr>
      <w:bookmarkStart w:id="10373" w:name="_Toc461895582"/>
      <w:bookmarkStart w:id="10374" w:name="_Toc21214412"/>
      <w:bookmarkStart w:id="10375" w:name="ValueType_a"/>
      <w:r>
        <w:t>Value</w:t>
      </w:r>
      <w:r w:rsidRPr="00430BA5">
        <w:t xml:space="preserve">Type </w:t>
      </w:r>
      <w:r w:rsidR="002D50FD">
        <w:t>[attribute]</w:t>
      </w:r>
      <w:bookmarkEnd w:id="10373"/>
      <w:bookmarkEnd w:id="10374"/>
      <w:bookmarkEnd w:id="10375"/>
    </w:p>
    <w:tbl>
      <w:tblPr>
        <w:tblW w:w="5000" w:type="pct"/>
        <w:tblCellMar>
          <w:top w:w="144" w:type="dxa"/>
          <w:left w:w="115" w:type="dxa"/>
          <w:right w:w="115" w:type="dxa"/>
        </w:tblCellMar>
        <w:tblLook w:val="01E0"/>
      </w:tblPr>
      <w:tblGrid>
        <w:gridCol w:w="9584"/>
      </w:tblGrid>
      <w:tr w:rsidR="0010625B" w:rsidRPr="00430BA5" w:rsidTr="007E2D70">
        <w:tc>
          <w:tcPr>
            <w:tcW w:w="5000" w:type="pct"/>
          </w:tcPr>
          <w:p w:rsidR="0010625B" w:rsidRPr="00430BA5" w:rsidRDefault="001978CB" w:rsidP="007E2D70">
            <w:pPr>
              <w:pStyle w:val="Normal2"/>
            </w:pPr>
            <w:r w:rsidRPr="001978CB">
              <w:rPr>
                <w:noProof/>
              </w:rPr>
              <w:pict>
                <v:shape id="_x0000_s6636" type="#_x0000_t75" style="position:absolute;left:0;text-align:left;margin-left:5438.3pt;margin-top:7.05pt;width:95.15pt;height:63.25pt;z-index:-249776640;mso-wrap-edited:t;mso-position-horizontal:right" wrapcoords="-170 0 -170 21344 21600 21344 21600 0 19353 256 -170 0" filled="t">
                  <v:imagedata r:id="rId2320" o:title=""/>
                  <w10:wrap type="tight"/>
                </v:shape>
              </w:pict>
            </w:r>
            <w:r w:rsidR="0010625B" w:rsidRPr="00981D18">
              <w:rPr>
                <w:noProof/>
              </w:rPr>
              <w:t xml:space="preserve"> Specifies the type of the value requested or reported</w:t>
            </w:r>
            <w:r w:rsidR="0010625B" w:rsidRPr="00430BA5">
              <w:t>.</w:t>
            </w:r>
          </w:p>
          <w:p w:rsidR="0010625B" w:rsidRDefault="0010625B" w:rsidP="007E2D70">
            <w:pPr>
              <w:pStyle w:val="Italic2"/>
            </w:pPr>
            <w:r>
              <w:t>This item is restricted to the following list.</w:t>
            </w:r>
          </w:p>
          <w:p w:rsidR="0010625B" w:rsidRDefault="0010625B" w:rsidP="007E2D70">
            <w:pPr>
              <w:pStyle w:val="Bold3"/>
            </w:pPr>
            <w:r>
              <w:t>Binary</w:t>
            </w:r>
          </w:p>
          <w:p w:rsidR="0010625B" w:rsidRDefault="0010625B" w:rsidP="007E2D70">
            <w:pPr>
              <w:pStyle w:val="Normal3"/>
            </w:pPr>
            <w:r>
              <w:t>A value in base-64-encoded binary format.</w:t>
            </w:r>
          </w:p>
          <w:p w:rsidR="0010625B" w:rsidRDefault="0010625B" w:rsidP="007E2D70">
            <w:pPr>
              <w:pStyle w:val="Bold3"/>
            </w:pPr>
            <w:r>
              <w:t>Boolean</w:t>
            </w:r>
          </w:p>
          <w:p w:rsidR="0010625B" w:rsidRDefault="0010625B" w:rsidP="007E2D70">
            <w:pPr>
              <w:pStyle w:val="Normal3"/>
            </w:pPr>
            <w:r>
              <w:t>A value in boolean format.</w:t>
            </w:r>
          </w:p>
          <w:p w:rsidR="0010625B" w:rsidRDefault="0010625B" w:rsidP="007E2D70">
            <w:pPr>
              <w:pStyle w:val="Bold3"/>
            </w:pPr>
            <w:r>
              <w:t>DateTime</w:t>
            </w:r>
          </w:p>
          <w:p w:rsidR="0010625B" w:rsidRDefault="0010625B" w:rsidP="007E2D70">
            <w:pPr>
              <w:pStyle w:val="Normal3"/>
            </w:pPr>
            <w:r>
              <w:t>A Date and Time value in the standard W3C xs:dateTime format.</w:t>
            </w:r>
          </w:p>
          <w:p w:rsidR="0010625B" w:rsidRDefault="0010625B" w:rsidP="007E2D70">
            <w:pPr>
              <w:pStyle w:val="Bold3"/>
            </w:pPr>
            <w:r>
              <w:t>Numeric</w:t>
            </w:r>
          </w:p>
          <w:p w:rsidR="0010625B" w:rsidRDefault="0010625B" w:rsidP="007E2D70">
            <w:pPr>
              <w:pStyle w:val="Normal3"/>
            </w:pPr>
            <w:r>
              <w:t>A value in numeric format.</w:t>
            </w:r>
          </w:p>
          <w:p w:rsidR="0010625B" w:rsidRDefault="0010625B" w:rsidP="007E2D70">
            <w:pPr>
              <w:pStyle w:val="Bold3"/>
            </w:pPr>
            <w:r>
              <w:t>Text</w:t>
            </w:r>
          </w:p>
          <w:p w:rsidR="0010625B" w:rsidRPr="00430BA5" w:rsidRDefault="0010625B" w:rsidP="007E2D70">
            <w:pPr>
              <w:pStyle w:val="Normal3"/>
            </w:pPr>
            <w:r>
              <w:t>A value in text format.</w:t>
            </w:r>
          </w:p>
        </w:tc>
      </w:tr>
    </w:tbl>
    <w:p w:rsidR="0010625B" w:rsidRDefault="0010625B" w:rsidP="00DF657D"/>
    <w:p w:rsidR="00DF657D" w:rsidRDefault="00DF657D" w:rsidP="00DF657D">
      <w:pPr>
        <w:pStyle w:val="Heading2"/>
      </w:pPr>
      <w:bookmarkStart w:id="10376" w:name="_Toc259723205"/>
      <w:bookmarkStart w:id="10377" w:name="_Toc275503551"/>
      <w:bookmarkStart w:id="10378" w:name="_Toc371379221"/>
      <w:bookmarkStart w:id="10379" w:name="_Toc21214413"/>
      <w:bookmarkStart w:id="10380" w:name="VarianceType_a"/>
      <w:r>
        <w:t>VarianceType [attribute]</w:t>
      </w:r>
      <w:bookmarkEnd w:id="10376"/>
      <w:bookmarkEnd w:id="10377"/>
      <w:bookmarkEnd w:id="10378"/>
      <w:bookmarkEnd w:id="10379"/>
      <w:bookmarkEnd w:id="103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62" o:spid="_x0000_s4880" style="position:absolute;left:0;text-align:left;margin-left:0;margin-top:0;width:50pt;height:50pt;z-index:252317184;visibility:hidden" coordsize="89,164" o:spt="100" o:preferrelative="t" adj="0,,0" path="">
                  <v:stroke joinstyle="round"/>
                  <v:formulas/>
                  <v:path o:connecttype="segments"/>
                  <o:lock v:ext="edit" selection="t"/>
                </v:shape>
              </w:pict>
            </w:r>
            <w:r w:rsidRPr="001978CB">
              <w:pict>
                <v:shape id="_x0000_s5616" style="position:absolute;left:0;text-align:left;margin-left:5242.5pt;margin-top:7.2pt;width:98.25pt;height:53.25pt;z-index:-250308096;mso-wrap-edited:t;mso-position-horizontal:right" coordsize="" o:spt="100" wrapcoords="-30 0 1000 0 1000 1079 1000 1079 -30 1079 -30 0" adj="0,,0" path="">
                  <v:stroke joinstyle="round"/>
                  <v:imagedata r:id="rId2321" o:title="dc_1762"/>
                  <v:formulas/>
                  <v:path o:connecttype="segments"/>
                  <w10:wrap type="tight"/>
                </v:shape>
              </w:pict>
            </w:r>
            <w:r w:rsidR="00DF657D">
              <w:t>Defines the type of difference that the GoodsReceiptPackage has from the information on the DeliveryMessage</w:t>
            </w:r>
          </w:p>
          <w:p w:rsidR="00DF657D" w:rsidRDefault="00DF657D" w:rsidP="00DF657D">
            <w:pPr>
              <w:pStyle w:val="Italic2"/>
            </w:pPr>
            <w:r>
              <w:t>This item is restricted to the following list.</w:t>
            </w:r>
          </w:p>
          <w:p w:rsidR="00DF657D" w:rsidRDefault="00DF657D" w:rsidP="00DF657D">
            <w:pPr>
              <w:pStyle w:val="Bold3"/>
            </w:pPr>
            <w:r>
              <w:t>DifferingWeights</w:t>
            </w:r>
          </w:p>
          <w:p w:rsidR="00DF657D" w:rsidRDefault="00DF657D" w:rsidP="00DF657D">
            <w:pPr>
              <w:pStyle w:val="Normal3"/>
            </w:pPr>
            <w:r>
              <w:t>The physical item was weighed and the weight is different from the DeliveryMessage weight.</w:t>
            </w:r>
          </w:p>
          <w:p w:rsidR="00DF657D" w:rsidRDefault="00DF657D" w:rsidP="00DF657D">
            <w:pPr>
              <w:pStyle w:val="Bold3"/>
            </w:pPr>
            <w:r>
              <w:t>NotReceived</w:t>
            </w:r>
          </w:p>
          <w:p w:rsidR="00DF657D" w:rsidRDefault="00DF657D" w:rsidP="00DF657D">
            <w:pPr>
              <w:pStyle w:val="Normal3"/>
            </w:pPr>
            <w:r>
              <w:t>The physical item that was specified on the DeliveryMessage was not received.</w:t>
            </w:r>
          </w:p>
          <w:p w:rsidR="00DF657D" w:rsidRDefault="00DF657D" w:rsidP="00DF657D">
            <w:pPr>
              <w:pStyle w:val="Bold3"/>
            </w:pPr>
            <w:r>
              <w:t>ReceivedNotSpecified</w:t>
            </w:r>
          </w:p>
          <w:p w:rsidR="00DF657D" w:rsidRDefault="00DF657D" w:rsidP="00DF657D">
            <w:pPr>
              <w:pStyle w:val="Normal3"/>
            </w:pPr>
            <w:r>
              <w:t>The physical item was received but was not on the DeliveryMessage</w:t>
            </w:r>
          </w:p>
        </w:tc>
      </w:tr>
    </w:tbl>
    <w:p w:rsidR="00DF657D" w:rsidRDefault="00DF657D" w:rsidP="00DF657D"/>
    <w:p w:rsidR="00183F21" w:rsidRDefault="00183F21" w:rsidP="00183F21">
      <w:pPr>
        <w:pStyle w:val="Heading2"/>
      </w:pPr>
      <w:bookmarkStart w:id="10381" w:name="_Toc371379222"/>
      <w:bookmarkStart w:id="10382" w:name="_Toc21214414"/>
      <w:bookmarkStart w:id="10383" w:name="VersionDate"/>
      <w:r>
        <w:t>VersionDate</w:t>
      </w:r>
      <w:bookmarkEnd w:id="10381"/>
      <w:bookmarkEnd w:id="10382"/>
      <w:bookmarkEnd w:id="10383"/>
    </w:p>
    <w:tbl>
      <w:tblPr>
        <w:tblW w:w="5000" w:type="pct"/>
        <w:tblCellMar>
          <w:top w:w="144" w:type="dxa"/>
          <w:left w:w="115" w:type="dxa"/>
          <w:right w:w="115" w:type="dxa"/>
        </w:tblCellMar>
        <w:tblLook w:val="01E0"/>
      </w:tblPr>
      <w:tblGrid>
        <w:gridCol w:w="9584"/>
      </w:tblGrid>
      <w:tr w:rsidR="00183F21" w:rsidTr="003A2DF5">
        <w:tc>
          <w:tcPr>
            <w:tcW w:w="5000" w:type="pct"/>
          </w:tcPr>
          <w:p w:rsidR="00183F21" w:rsidRPr="004731D7" w:rsidRDefault="001978CB" w:rsidP="003A2DF5">
            <w:pPr>
              <w:pStyle w:val="Normal2"/>
              <w:rPr>
                <w:rFonts w:ascii="Tahoma" w:hAnsi="Tahoma" w:cs="Tahoma"/>
                <w:bCs/>
              </w:rPr>
            </w:pPr>
            <w:r w:rsidRPr="001978CB">
              <w:rPr>
                <w:noProof/>
              </w:rPr>
              <w:pict>
                <v:shape id="_x0000_s6387" type="#_x0000_t75" style="position:absolute;left:0;text-align:left;margin-left:16179.8pt;margin-top:7.05pt;width:214.5pt;height:73.5pt;z-index:-249922048;mso-wrap-edited:t;mso-position-horizontal:right" wrapcoords="-25 7288 428 14121 12059 14341 12965 20733 21600 21380 21600 0 13041 -206 11908 6847 -25 7288" filled="t">
                  <v:imagedata r:id="rId2322" o:title="VersionDate"/>
                  <w10:wrap type="tight"/>
                </v:shape>
              </w:pict>
            </w:r>
            <w:r w:rsidR="00183F21" w:rsidRPr="00183F21">
              <w:t>The Date and Time when the version of an item was issued</w:t>
            </w:r>
            <w:r w:rsidR="00183F21" w:rsidRPr="00000A87">
              <w:t>.</w:t>
            </w:r>
          </w:p>
          <w:p w:rsidR="00183F21" w:rsidRDefault="00183F21" w:rsidP="003A2DF5">
            <w:pPr>
              <w:pStyle w:val="Bold3"/>
            </w:pPr>
            <w:r>
              <w:t>(sequence)</w:t>
            </w:r>
          </w:p>
          <w:p w:rsidR="00183F21" w:rsidRDefault="00183F21" w:rsidP="003A2DF5">
            <w:pPr>
              <w:pStyle w:val="Italic3"/>
            </w:pPr>
            <w:r>
              <w:t>The sequence of items below is mandatory. A single instance is required.</w:t>
            </w:r>
          </w:p>
          <w:p w:rsidR="00183F21" w:rsidRDefault="00183F21" w:rsidP="003A2DF5">
            <w:pPr>
              <w:pStyle w:val="Bold4"/>
            </w:pPr>
            <w:r>
              <w:t>Date</w:t>
            </w:r>
          </w:p>
          <w:p w:rsidR="00183F21" w:rsidRDefault="00183F21" w:rsidP="003A2DF5">
            <w:pPr>
              <w:pStyle w:val="Italic4"/>
            </w:pPr>
            <w:r>
              <w:t>Date is mandatory. A single instance is required.</w:t>
            </w:r>
          </w:p>
          <w:p w:rsidR="00183F21" w:rsidRDefault="00183F21" w:rsidP="003A2DF5">
            <w:pPr>
              <w:pStyle w:val="Normal4"/>
            </w:pPr>
            <w:r>
              <w:t>A group element that contains the specification of Year, Month, and Day.</w:t>
            </w:r>
          </w:p>
          <w:p w:rsidR="00183F21" w:rsidRDefault="00183F21" w:rsidP="003A2DF5">
            <w:pPr>
              <w:pStyle w:val="Bold4"/>
            </w:pPr>
            <w:r>
              <w:t>Time</w:t>
            </w:r>
          </w:p>
          <w:p w:rsidR="00183F21" w:rsidRDefault="00183F21" w:rsidP="003A2DF5">
            <w:pPr>
              <w:pStyle w:val="Italic4"/>
            </w:pPr>
            <w:r>
              <w:t>Time is mandatory. A single instance is required.</w:t>
            </w:r>
          </w:p>
          <w:p w:rsidR="00183F21" w:rsidRDefault="00183F21" w:rsidP="003A2DF5">
            <w:pPr>
              <w:pStyle w:val="Normal4"/>
            </w:pPr>
            <w:r>
              <w:t>Times are treated in a standard XML fashion with a special case used to indicate a generalized “local” time. The standard XML approach to time is hh:mm:ss, hh:mm:ssZ, or hh:mm:ss±hh:mm.</w:t>
            </w:r>
          </w:p>
          <w:p w:rsidR="00183F21" w:rsidRDefault="00183F21" w:rsidP="003A2DF5">
            <w:pPr>
              <w:pStyle w:val="ListBullet4"/>
            </w:pPr>
            <w:r>
              <w:t>hh:mm:ss±hh:mm is used to represent a time with a time zone. The time zone is communicated as the number of hours offset from the Universal Time Coordinate (UTC), a.k.a. Greenwich Mean Time.</w:t>
            </w:r>
          </w:p>
          <w:p w:rsidR="00183F21" w:rsidRDefault="00183F21" w:rsidP="003A2DF5">
            <w:pPr>
              <w:pStyle w:val="ListBullet4"/>
            </w:pPr>
            <w:r>
              <w:t xml:space="preserve">hh:mm:ssZ indicates the time at Zulu (another name for UTC). </w:t>
            </w:r>
          </w:p>
          <w:p w:rsidR="00183F21" w:rsidRDefault="00183F21" w:rsidP="003A2DF5">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183F21" w:rsidRDefault="00183F21" w:rsidP="00183F21"/>
    <w:p w:rsidR="00215E34" w:rsidRPr="00215E34" w:rsidRDefault="00215E34" w:rsidP="00215E34">
      <w:pPr>
        <w:pStyle w:val="Heading2"/>
      </w:pPr>
      <w:bookmarkStart w:id="10384" w:name="_Toc371379223"/>
      <w:bookmarkStart w:id="10385" w:name="_Toc21214415"/>
      <w:bookmarkStart w:id="10386" w:name="VersionNumber"/>
      <w:r w:rsidRPr="00215E34">
        <w:t>VersionNumber</w:t>
      </w:r>
      <w:bookmarkEnd w:id="10384"/>
      <w:bookmarkEnd w:id="10385"/>
      <w:bookmarkEnd w:id="10386"/>
    </w:p>
    <w:tbl>
      <w:tblPr>
        <w:tblW w:w="5000" w:type="pct"/>
        <w:tblCellMar>
          <w:top w:w="144" w:type="dxa"/>
          <w:left w:w="115" w:type="dxa"/>
          <w:right w:w="115" w:type="dxa"/>
        </w:tblCellMar>
        <w:tblLook w:val="01E0"/>
      </w:tblPr>
      <w:tblGrid>
        <w:gridCol w:w="9584"/>
      </w:tblGrid>
      <w:tr w:rsidR="00215E34" w:rsidTr="003A2DF5">
        <w:tc>
          <w:tcPr>
            <w:tcW w:w="5000" w:type="pct"/>
          </w:tcPr>
          <w:p w:rsidR="00215E34" w:rsidRDefault="001978CB" w:rsidP="003A2DF5">
            <w:pPr>
              <w:pStyle w:val="Normal2"/>
            </w:pPr>
            <w:r>
              <w:rPr>
                <w:noProof/>
                <w:snapToGrid/>
                <w:lang w:val="sv-SE" w:eastAsia="sv-SE"/>
              </w:rPr>
              <w:pict>
                <v:shape id="_x0000_s7129" type="#_x0000_t75" style="position:absolute;left:0;text-align:left;margin-left:2887.8pt;margin-top:7.05pt;width:103.5pt;height:38.25pt;z-index:-249428480;mso-wrap-edited:t;mso-position-horizontal:right;mso-position-horizontal-relative:text;mso-position-vertical:absolute;mso-position-vertical-relative:text" wrapcoords="-157 0 -157 21176 21600 21176 21600 0 18637 -424 -157 0" filled="t">
                  <v:imagedata r:id="rId2323" o:title="VersionNumber"/>
                  <w10:wrap type="tight"/>
                </v:shape>
              </w:pict>
            </w:r>
            <w:r w:rsidR="00215E34" w:rsidRPr="00215E34">
              <w:t>A unique number identifying the version of an item</w:t>
            </w:r>
            <w:r w:rsidR="00215E34">
              <w:t>.</w:t>
            </w:r>
          </w:p>
        </w:tc>
      </w:tr>
    </w:tbl>
    <w:p w:rsidR="00215E34" w:rsidRDefault="00215E34" w:rsidP="00215E34"/>
    <w:p w:rsidR="00215E34" w:rsidRDefault="00215E34" w:rsidP="00215E34">
      <w:pPr>
        <w:pStyle w:val="Heading2"/>
      </w:pPr>
      <w:bookmarkStart w:id="10387" w:name="_Toc371379224"/>
      <w:bookmarkStart w:id="10388" w:name="_Toc21214416"/>
      <w:bookmarkStart w:id="10389" w:name="VersionReason"/>
      <w:r>
        <w:t>VersionReason</w:t>
      </w:r>
      <w:bookmarkEnd w:id="10387"/>
      <w:bookmarkEnd w:id="10388"/>
      <w:bookmarkEnd w:id="10389"/>
    </w:p>
    <w:tbl>
      <w:tblPr>
        <w:tblW w:w="5000" w:type="pct"/>
        <w:tblCellMar>
          <w:top w:w="144" w:type="dxa"/>
          <w:left w:w="115" w:type="dxa"/>
          <w:right w:w="115" w:type="dxa"/>
        </w:tblCellMar>
        <w:tblLook w:val="01E0"/>
      </w:tblPr>
      <w:tblGrid>
        <w:gridCol w:w="9584"/>
      </w:tblGrid>
      <w:tr w:rsidR="00215E34" w:rsidRPr="0048117C" w:rsidTr="003A2DF5">
        <w:tc>
          <w:tcPr>
            <w:tcW w:w="5000" w:type="pct"/>
          </w:tcPr>
          <w:p w:rsidR="00215E34" w:rsidRDefault="001978CB" w:rsidP="003A2DF5">
            <w:pPr>
              <w:pStyle w:val="Normal2"/>
            </w:pPr>
            <w:r w:rsidRPr="001978CB">
              <w:rPr>
                <w:noProof/>
              </w:rPr>
              <w:pict>
                <v:shape id="_x0000_s6392" type="#_x0000_t75" style="position:absolute;left:0;text-align:left;margin-left:21107.3pt;margin-top:7.05pt;width:269.25pt;height:209.25pt;z-index:-249920000;mso-wrap-edited:t;mso-position-horizontal:right" wrapcoords="7561 8330 281 8330 341 11892 7441 12046 7441 21259 21600 21523 21600 0 7561 -31 7561 8330" filled="t">
                  <v:imagedata r:id="rId2324" o:title="VersionReason"/>
                  <w10:wrap type="tight"/>
                </v:shape>
              </w:pict>
            </w:r>
            <w:r w:rsidR="00215E34" w:rsidRPr="00215E34">
              <w:rPr>
                <w:noProof/>
              </w:rPr>
              <w:t>A grouping element that specifies the reason for a version of an item</w:t>
            </w:r>
            <w:r w:rsidR="00215E34" w:rsidRPr="009F1A40">
              <w:t xml:space="preserve">. </w:t>
            </w:r>
          </w:p>
          <w:p w:rsidR="00215E34" w:rsidRDefault="00215E34" w:rsidP="003A2DF5">
            <w:pPr>
              <w:pStyle w:val="Bold3"/>
            </w:pPr>
            <w:r>
              <w:t>Agency [attribute]</w:t>
            </w:r>
          </w:p>
          <w:p w:rsidR="00215E34" w:rsidRDefault="00215E34" w:rsidP="003A2DF5">
            <w:pPr>
              <w:pStyle w:val="Italic3"/>
            </w:pPr>
            <w:r>
              <w:t>Agency is mandatory. A single instance is required.</w:t>
            </w:r>
          </w:p>
          <w:p w:rsidR="00215E34" w:rsidRDefault="00215E34" w:rsidP="003A2DF5">
            <w:pPr>
              <w:pStyle w:val="Normal3"/>
            </w:pPr>
            <w:r>
              <w:t>Describes the agency maintaining the list of codes. To be included in this list the agency must be a recognized standards body or industry organisation.</w:t>
            </w:r>
          </w:p>
          <w:p w:rsidR="00215E34" w:rsidRDefault="00215E34" w:rsidP="003A2DF5">
            <w:pPr>
              <w:pStyle w:val="ListBullet3"/>
              <w:numPr>
                <w:ilvl w:val="0"/>
                <w:numId w:val="2"/>
              </w:numPr>
            </w:pPr>
            <w:r>
              <w:t xml:space="preserve">For the element that owns this attribute. </w:t>
            </w:r>
          </w:p>
          <w:p w:rsidR="00215E34" w:rsidRDefault="00215E34" w:rsidP="003A2DF5">
            <w:pPr>
              <w:pStyle w:val="ListBullet3"/>
              <w:numPr>
                <w:ilvl w:val="0"/>
                <w:numId w:val="2"/>
              </w:numPr>
            </w:pPr>
            <w:r>
              <w:t xml:space="preserve">For another attribute in the list of attributes associated with the parent element. </w:t>
            </w:r>
          </w:p>
          <w:p w:rsidR="00215E34" w:rsidRDefault="00215E34" w:rsidP="003A2DF5">
            <w:pPr>
              <w:pStyle w:val="Normal3"/>
            </w:pPr>
            <w:r>
              <w:t>Refer to Agency definition for any enumerations.</w:t>
            </w:r>
          </w:p>
          <w:p w:rsidR="00215E34" w:rsidRDefault="00215E34" w:rsidP="003A2DF5">
            <w:pPr>
              <w:pStyle w:val="Bold3"/>
            </w:pPr>
            <w:r>
              <w:t>(sequence)</w:t>
            </w:r>
          </w:p>
          <w:p w:rsidR="00215E34" w:rsidRDefault="00215E34" w:rsidP="003A2DF5">
            <w:pPr>
              <w:pStyle w:val="Italic3"/>
            </w:pPr>
            <w:r>
              <w:t>The sequence of items below is mandatory. A single instance is required.</w:t>
            </w:r>
          </w:p>
          <w:p w:rsidR="00215E34" w:rsidRDefault="00215E34" w:rsidP="003A2DF5">
            <w:pPr>
              <w:pStyle w:val="Bold4"/>
            </w:pPr>
            <w:r>
              <w:t>Code</w:t>
            </w:r>
          </w:p>
          <w:p w:rsidR="00215E34" w:rsidRDefault="00215E34" w:rsidP="003A2DF5">
            <w:pPr>
              <w:pStyle w:val="Italic4"/>
            </w:pPr>
            <w:r>
              <w:t>Code is mandatory. A single instance is required.</w:t>
            </w:r>
          </w:p>
          <w:p w:rsidR="00215E34" w:rsidRDefault="00215E34" w:rsidP="003A2DF5">
            <w:pPr>
              <w:pStyle w:val="Normal4"/>
            </w:pPr>
            <w:r w:rsidRPr="003B59F8">
              <w:t>Specifies a code that is defined by an agency. The agency is given for the whole construct containing the code</w:t>
            </w:r>
            <w:r>
              <w:t>.</w:t>
            </w:r>
          </w:p>
          <w:p w:rsidR="00215E34" w:rsidRDefault="00215E34" w:rsidP="003A2DF5">
            <w:pPr>
              <w:pStyle w:val="Bold4"/>
            </w:pPr>
            <w:r>
              <w:t>CodeValue</w:t>
            </w:r>
          </w:p>
          <w:p w:rsidR="00215E34" w:rsidRDefault="00215E34" w:rsidP="003A2DF5">
            <w:pPr>
              <w:pStyle w:val="Italic4"/>
            </w:pPr>
            <w:r w:rsidRPr="003B59F8">
              <w:t>CodeValue</w:t>
            </w:r>
            <w:r>
              <w:t xml:space="preserve"> is optional. A single instance might exist.</w:t>
            </w:r>
          </w:p>
          <w:p w:rsidR="00215E34" w:rsidRDefault="00215E34" w:rsidP="003A2DF5">
            <w:pPr>
              <w:pStyle w:val="Normal4"/>
            </w:pPr>
            <w:r w:rsidRPr="003B59F8">
              <w:t>A grouping element specifying a value belonging to a code that is defined by an agency</w:t>
            </w:r>
            <w:r>
              <w:t>.</w:t>
            </w:r>
          </w:p>
          <w:p w:rsidR="00215E34" w:rsidRDefault="00215E34" w:rsidP="003A2DF5">
            <w:pPr>
              <w:pStyle w:val="Bold4"/>
            </w:pPr>
            <w:r>
              <w:t>CodeDescription</w:t>
            </w:r>
          </w:p>
          <w:p w:rsidR="00215E34" w:rsidRDefault="00215E34" w:rsidP="003A2DF5">
            <w:pPr>
              <w:pStyle w:val="Italic4"/>
            </w:pPr>
            <w:r w:rsidRPr="003B59F8">
              <w:t>CodeDescription</w:t>
            </w:r>
            <w:r>
              <w:t xml:space="preserve"> is optional. Multiple instances might exist.</w:t>
            </w:r>
          </w:p>
          <w:p w:rsidR="00215E34" w:rsidRDefault="00951FF0" w:rsidP="003A2DF5">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183F21" w:rsidRDefault="00183F21" w:rsidP="00DF657D"/>
    <w:p w:rsidR="00DF657D" w:rsidRDefault="00DF657D" w:rsidP="00DF657D">
      <w:pPr>
        <w:pStyle w:val="Heading2"/>
      </w:pPr>
      <w:bookmarkStart w:id="10390" w:name="_Toc259723206"/>
      <w:bookmarkStart w:id="10391" w:name="_Toc275503552"/>
      <w:bookmarkStart w:id="10392" w:name="_Toc371379225"/>
      <w:bookmarkStart w:id="10393" w:name="_Toc21214417"/>
      <w:bookmarkStart w:id="10394" w:name="VideoCassette"/>
      <w:r>
        <w:t>VideoCassette</w:t>
      </w:r>
      <w:bookmarkEnd w:id="10390"/>
      <w:bookmarkEnd w:id="10391"/>
      <w:bookmarkEnd w:id="10392"/>
      <w:bookmarkEnd w:id="10393"/>
      <w:bookmarkEnd w:id="103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C032BE" w:rsidRDefault="001978CB" w:rsidP="00DF657D">
            <w:pPr>
              <w:pStyle w:val="Normal2"/>
              <w:rPr>
                <w:lang w:val="en-US"/>
              </w:rPr>
            </w:pPr>
            <w:r w:rsidRPr="001978CB">
              <w:pict>
                <v:shape id="dc_1763" o:spid="_x0000_s4881" style="position:absolute;left:0;text-align:left;margin-left:0;margin-top:0;width:50pt;height:50pt;z-index:252318208;visibility:hidden" coordsize="818,487" o:spt="100" o:preferrelative="t" adj="0,,0" path="">
                  <v:stroke joinstyle="round"/>
                  <v:formulas/>
                  <v:path o:connecttype="segments"/>
                  <o:lock v:ext="edit" selection="t"/>
                </v:shape>
              </w:pict>
            </w:r>
            <w:r w:rsidRPr="001978CB">
              <w:pict>
                <v:shape id="_x0000_s5617" style="position:absolute;left:0;text-align:left;margin-left:22725pt;margin-top:7.2pt;width:292.5pt;height:490.5pt;z-index:-250307072;mso-wrap-edited:t;mso-position-horizontal:right" coordsize="" o:spt="100" wrapcoords="-30 352 232 352 232 8 476 8 476 8 476 0 1000 0 1000 0 1000 1009 476 1009 476 756 232 756 232 436 -30 436 -30 352" adj="0,,0" path="">
                  <v:stroke joinstyle="round"/>
                  <v:imagedata r:id="rId2325" o:title="dc_1763"/>
                  <v:formulas/>
                  <v:path o:connecttype="segments"/>
                  <w10:wrap type="tight"/>
                </v:shape>
              </w:pict>
            </w:r>
            <w:r w:rsidR="00DF657D" w:rsidRPr="00C032BE">
              <w:rPr>
                <w:lang w:val="en-US"/>
              </w:rPr>
              <w:t>Video cassette information.</w:t>
            </w:r>
          </w:p>
          <w:p w:rsidR="00DF657D" w:rsidRPr="00C032BE" w:rsidRDefault="00DF657D" w:rsidP="00DF657D">
            <w:pPr>
              <w:pStyle w:val="Bold3"/>
              <w:rPr>
                <w:lang w:val="en-US"/>
              </w:rPr>
            </w:pPr>
            <w:r w:rsidRPr="00C032BE">
              <w:rPr>
                <w:lang w:val="en-US"/>
              </w:rPr>
              <w:t>VideoFormatType [attribute]</w:t>
            </w:r>
          </w:p>
          <w:p w:rsidR="00DF657D" w:rsidRDefault="00DF657D" w:rsidP="00DF657D">
            <w:pPr>
              <w:pStyle w:val="Italic3"/>
            </w:pPr>
            <w:r>
              <w:t>VideoFormatType is optional. A single instance might exist.</w:t>
            </w:r>
          </w:p>
          <w:p w:rsidR="00DF657D" w:rsidRDefault="00DF657D" w:rsidP="00DF657D">
            <w:pPr>
              <w:pStyle w:val="Normal3"/>
            </w:pPr>
            <w:r>
              <w:t>The type of video format.</w:t>
            </w:r>
          </w:p>
          <w:p w:rsidR="00DF657D" w:rsidRDefault="00DF657D" w:rsidP="00DF657D">
            <w:pPr>
              <w:pStyle w:val="Normal3"/>
            </w:pPr>
            <w:r>
              <w:t>Refer to VideoFormatType definition for any enumerations.</w:t>
            </w:r>
          </w:p>
          <w:p w:rsidR="00DF657D" w:rsidRDefault="00DF657D" w:rsidP="00DF657D">
            <w:pPr>
              <w:pStyle w:val="Bold3"/>
            </w:pPr>
            <w:r>
              <w:t>TrackType [attribute]</w:t>
            </w:r>
          </w:p>
          <w:p w:rsidR="00DF657D" w:rsidRDefault="00DF657D" w:rsidP="00DF657D">
            <w:pPr>
              <w:pStyle w:val="Italic3"/>
            </w:pPr>
            <w:r>
              <w:t>TrackType is optional. A single instance might exist.</w:t>
            </w:r>
          </w:p>
          <w:p w:rsidR="00DF657D" w:rsidRDefault="00DF657D" w:rsidP="00DF657D">
            <w:pPr>
              <w:pStyle w:val="Normal3"/>
            </w:pPr>
            <w:r>
              <w:t>The type of track</w:t>
            </w:r>
          </w:p>
          <w:p w:rsidR="00DF657D" w:rsidRDefault="00DF657D" w:rsidP="00DF657D">
            <w:pPr>
              <w:pStyle w:val="Normal3"/>
            </w:pPr>
            <w:r>
              <w:t>Refer to TrackType definition for any enumerations.</w:t>
            </w:r>
          </w:p>
          <w:p w:rsidR="00DF657D" w:rsidRDefault="00DF657D" w:rsidP="00DF657D">
            <w:pPr>
              <w:pStyle w:val="Bold3"/>
            </w:pPr>
            <w:r>
              <w:t>Tabs [attribute]</w:t>
            </w:r>
          </w:p>
          <w:p w:rsidR="00DF657D" w:rsidRDefault="00DF657D" w:rsidP="00DF657D">
            <w:pPr>
              <w:pStyle w:val="Italic3"/>
            </w:pPr>
            <w:r>
              <w:t>Tabs is optional. A single instance might exist.</w:t>
            </w:r>
          </w:p>
          <w:p w:rsidR="00DF657D" w:rsidRDefault="00DF657D" w:rsidP="00DF657D">
            <w:pPr>
              <w:pStyle w:val="Normal3"/>
            </w:pPr>
            <w:r>
              <w:t>The type of tabs</w:t>
            </w:r>
          </w:p>
          <w:p w:rsidR="00DF657D" w:rsidRDefault="00DF657D" w:rsidP="00DF657D">
            <w:pPr>
              <w:pStyle w:val="Normal3"/>
            </w:pPr>
            <w:r>
              <w:t>Refer to Tabs definition for any enumerations.</w:t>
            </w:r>
          </w:p>
          <w:p w:rsidR="00DF657D" w:rsidRDefault="00DF657D" w:rsidP="00DF657D">
            <w:pPr>
              <w:pStyle w:val="Bold3"/>
            </w:pPr>
            <w:r>
              <w:t>VideoCassetteCaseType [attribute]</w:t>
            </w:r>
          </w:p>
          <w:p w:rsidR="00DF657D" w:rsidRDefault="00DF657D" w:rsidP="00DF657D">
            <w:pPr>
              <w:pStyle w:val="Italic3"/>
            </w:pPr>
            <w:r>
              <w:t>VideoCassetteCaseType is optional. A single instance might exist.</w:t>
            </w:r>
          </w:p>
          <w:p w:rsidR="00DF657D" w:rsidRDefault="00DF657D" w:rsidP="00DF657D">
            <w:pPr>
              <w:pStyle w:val="Normal3"/>
            </w:pPr>
            <w:r>
              <w:t>The type of video cassette case.</w:t>
            </w:r>
          </w:p>
          <w:p w:rsidR="00DF657D" w:rsidRDefault="00DF657D" w:rsidP="00DF657D">
            <w:pPr>
              <w:pStyle w:val="Normal3"/>
            </w:pPr>
            <w:r>
              <w:t>Refer to VideoCassetteCaseType definition for any enumerations.</w:t>
            </w:r>
          </w:p>
          <w:p w:rsidR="00DF657D" w:rsidRDefault="00DF657D" w:rsidP="00DF657D">
            <w:pPr>
              <w:pStyle w:val="Bold3"/>
            </w:pPr>
            <w:r>
              <w:t>AssemblyType [attribute]</w:t>
            </w:r>
          </w:p>
          <w:p w:rsidR="00DF657D" w:rsidRDefault="00DF657D" w:rsidP="00DF657D">
            <w:pPr>
              <w:pStyle w:val="Italic3"/>
            </w:pPr>
            <w:r>
              <w:t>AssemblyType is optional. A single instance might exist.</w:t>
            </w:r>
          </w:p>
          <w:p w:rsidR="00DF657D" w:rsidRDefault="00DF657D" w:rsidP="00DF657D">
            <w:pPr>
              <w:pStyle w:val="Normal3"/>
            </w:pPr>
            <w:r>
              <w:t>Assembly type</w:t>
            </w:r>
          </w:p>
          <w:p w:rsidR="00DF657D" w:rsidRDefault="00DF657D" w:rsidP="00DF657D">
            <w:pPr>
              <w:pStyle w:val="Normal3"/>
            </w:pPr>
            <w:r>
              <w:t>Refer to AssemblyType definition for any enumerations.</w:t>
            </w:r>
          </w:p>
          <w:p w:rsidR="00DF657D" w:rsidRDefault="00DF657D" w:rsidP="00DF657D">
            <w:pPr>
              <w:pStyle w:val="Bold3"/>
            </w:pPr>
            <w:r>
              <w:t>WrapType [attribute]</w:t>
            </w:r>
          </w:p>
          <w:p w:rsidR="00DF657D" w:rsidRDefault="00DF657D" w:rsidP="00DF657D">
            <w:pPr>
              <w:pStyle w:val="Italic3"/>
            </w:pPr>
            <w:r>
              <w:t>WrapType is optional. A single instance might exist.</w:t>
            </w:r>
          </w:p>
          <w:p w:rsidR="00DF657D" w:rsidRDefault="00DF657D" w:rsidP="00DF657D">
            <w:pPr>
              <w:pStyle w:val="Normal3"/>
            </w:pPr>
            <w:r>
              <w:t>Communicates the type of material used to wrap the product.</w:t>
            </w:r>
          </w:p>
          <w:p w:rsidR="00DF657D" w:rsidRDefault="00DF657D" w:rsidP="00DF657D">
            <w:pPr>
              <w:pStyle w:val="Normal3"/>
            </w:pPr>
            <w:r>
              <w:t>Refer to WrapType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SequenceNumber</w:t>
            </w:r>
          </w:p>
          <w:p w:rsidR="00DF657D" w:rsidRDefault="00DF657D" w:rsidP="00DF657D">
            <w:pPr>
              <w:pStyle w:val="Italic4"/>
            </w:pPr>
            <w:r>
              <w:t>SequenceNumber is optional. A single instance might exist.</w:t>
            </w:r>
          </w:p>
          <w:p w:rsidR="00DF657D" w:rsidRDefault="00AE22EF" w:rsidP="00DF657D">
            <w:pPr>
              <w:pStyle w:val="Normal4"/>
            </w:pPr>
            <w:r w:rsidRPr="00AE22EF">
              <w:t>A sequential number that uniquely identifies a sequence.</w:t>
            </w:r>
          </w:p>
          <w:p w:rsidR="00DF657D" w:rsidRDefault="00DF657D" w:rsidP="00DF657D">
            <w:pPr>
              <w:pStyle w:val="Bold4"/>
            </w:pPr>
            <w:r>
              <w:t>ShellColour</w:t>
            </w:r>
          </w:p>
          <w:p w:rsidR="00DF657D" w:rsidRDefault="00DF657D" w:rsidP="00DF657D">
            <w:pPr>
              <w:pStyle w:val="Italic4"/>
            </w:pPr>
            <w:r>
              <w:t>ShellColour is optional. A single instance might exist.</w:t>
            </w:r>
          </w:p>
          <w:p w:rsidR="00DF657D" w:rsidRDefault="00DF657D" w:rsidP="00DF657D">
            <w:pPr>
              <w:pStyle w:val="Normal4"/>
            </w:pPr>
            <w:r>
              <w:t>Shell colour</w:t>
            </w:r>
          </w:p>
          <w:p w:rsidR="00DF657D" w:rsidRDefault="00DF657D" w:rsidP="00DF657D">
            <w:pPr>
              <w:pStyle w:val="Bold4"/>
            </w:pPr>
            <w:r>
              <w:t>TapeDescription</w:t>
            </w:r>
          </w:p>
          <w:p w:rsidR="00DF657D" w:rsidRDefault="00DF657D" w:rsidP="00DF657D">
            <w:pPr>
              <w:pStyle w:val="Italic4"/>
            </w:pPr>
            <w:r>
              <w:t>TapeDescription is optional. A single instance might exist.</w:t>
            </w:r>
          </w:p>
          <w:p w:rsidR="00DF657D" w:rsidRDefault="00DF657D" w:rsidP="00DF657D">
            <w:pPr>
              <w:pStyle w:val="Normal4"/>
            </w:pPr>
            <w:r>
              <w:t>Tape description</w:t>
            </w:r>
          </w:p>
          <w:p w:rsidR="00DF657D" w:rsidRDefault="00DF657D" w:rsidP="00DF657D">
            <w:pPr>
              <w:pStyle w:val="Bold4"/>
            </w:pPr>
            <w:r>
              <w:t>MediaLength</w:t>
            </w:r>
          </w:p>
          <w:p w:rsidR="00DF657D" w:rsidRDefault="00DF657D" w:rsidP="00DF657D">
            <w:pPr>
              <w:pStyle w:val="Italic4"/>
            </w:pPr>
            <w:r>
              <w:t>MediaLength is optional. A single instance might exist.</w:t>
            </w:r>
          </w:p>
          <w:p w:rsidR="00DF657D" w:rsidRDefault="00DF657D" w:rsidP="00DF657D">
            <w:pPr>
              <w:pStyle w:val="Normal4"/>
            </w:pPr>
            <w:r>
              <w:t>Media length</w:t>
            </w:r>
          </w:p>
          <w:p w:rsidR="00DF657D" w:rsidRDefault="00DF657D" w:rsidP="00DF657D">
            <w:pPr>
              <w:pStyle w:val="Bold4"/>
            </w:pPr>
            <w:r>
              <w:t>CassetteLabelCharacteristics</w:t>
            </w:r>
          </w:p>
          <w:p w:rsidR="00DF657D" w:rsidRDefault="00DF657D" w:rsidP="00DF657D">
            <w:pPr>
              <w:pStyle w:val="Italic4"/>
            </w:pPr>
            <w:r>
              <w:t xml:space="preserve">CassetteLabelCharacteristics is optional. </w:t>
            </w:r>
          </w:p>
          <w:p w:rsidR="00DF657D" w:rsidRDefault="00DF657D" w:rsidP="00DF657D">
            <w:pPr>
              <w:pStyle w:val="Normal4"/>
            </w:pPr>
            <w:r>
              <w:t>Cassette label characteristics</w:t>
            </w:r>
          </w:p>
          <w:p w:rsidR="00DF657D" w:rsidRDefault="00DF657D" w:rsidP="00DF657D">
            <w:pPr>
              <w:pStyle w:val="Bold4"/>
            </w:pPr>
            <w:r>
              <w:t>InsertReference</w:t>
            </w:r>
          </w:p>
          <w:p w:rsidR="00DF657D" w:rsidRDefault="00DF657D" w:rsidP="00DF657D">
            <w:pPr>
              <w:pStyle w:val="Italic4"/>
            </w:pPr>
            <w:r>
              <w:t>InsertReference is optional. Multiple instances might exist.</w:t>
            </w:r>
          </w:p>
          <w:p w:rsidR="00DF657D" w:rsidRDefault="00DF657D" w:rsidP="00DF657D">
            <w:pPr>
              <w:pStyle w:val="Normal4"/>
            </w:pPr>
            <w:r>
              <w:t>Insert reference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395" w:name="_Toc259723207"/>
      <w:bookmarkStart w:id="10396" w:name="_Toc275503553"/>
      <w:bookmarkStart w:id="10397" w:name="_Toc371379226"/>
      <w:bookmarkStart w:id="10398" w:name="_Toc21214418"/>
      <w:bookmarkStart w:id="10399" w:name="VideoCassetteCaseType_a"/>
      <w:r>
        <w:t>VideoCassetteCaseType [attribute]</w:t>
      </w:r>
      <w:bookmarkEnd w:id="10395"/>
      <w:bookmarkEnd w:id="10396"/>
      <w:bookmarkEnd w:id="10397"/>
      <w:bookmarkEnd w:id="10398"/>
      <w:bookmarkEnd w:id="103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64" o:spid="_x0000_s4882" style="position:absolute;left:0;text-align:left;margin-left:0;margin-top:0;width:50pt;height:50pt;z-index:252319232;visibility:hidden" coordsize="89,233" o:spt="100" o:preferrelative="t" adj="0,,0" path="">
                  <v:stroke joinstyle="round"/>
                  <v:formulas/>
                  <v:path o:connecttype="segments"/>
                  <o:lock v:ext="edit" selection="t"/>
                </v:shape>
              </w:pict>
            </w:r>
            <w:r w:rsidRPr="001978CB">
              <w:pict>
                <v:shape id="_x0000_s5618" style="position:absolute;left:0;text-align:left;margin-left:8955pt;margin-top:7.2pt;width:139.5pt;height:53.25pt;z-index:-250306048;mso-wrap-edited:t;mso-position-horizontal:right" coordsize="" o:spt="100" wrapcoords="-30 0 1000 0 1000 1079 1000 1079 -30 1079 -30 0" adj="0,,0" path="">
                  <v:stroke joinstyle="round"/>
                  <v:imagedata r:id="rId2326" o:title="dc_1764"/>
                  <v:formulas/>
                  <v:path o:connecttype="segments"/>
                  <w10:wrap type="tight"/>
                </v:shape>
              </w:pict>
            </w:r>
            <w:r w:rsidR="00DF657D">
              <w:t>The type of video cassette case.</w:t>
            </w:r>
          </w:p>
          <w:p w:rsidR="00DF657D" w:rsidRDefault="00DF657D" w:rsidP="00DF657D">
            <w:pPr>
              <w:pStyle w:val="Italic2"/>
            </w:pPr>
            <w:r>
              <w:t>This item is restricted to the following list.</w:t>
            </w:r>
          </w:p>
          <w:p w:rsidR="00DF657D" w:rsidRDefault="00DF657D" w:rsidP="00DF657D">
            <w:pPr>
              <w:pStyle w:val="Bold3"/>
            </w:pPr>
            <w:r>
              <w:t>HardPlastic</w:t>
            </w:r>
          </w:p>
          <w:p w:rsidR="00DF657D" w:rsidRDefault="00DF657D" w:rsidP="00DF657D">
            <w:pPr>
              <w:pStyle w:val="Bold3"/>
            </w:pPr>
            <w:r>
              <w:t>VacuumAlbum</w:t>
            </w:r>
          </w:p>
          <w:p w:rsidR="00DF657D" w:rsidRDefault="00DF657D" w:rsidP="00DF657D">
            <w:pPr>
              <w:pStyle w:val="Bold3"/>
            </w:pPr>
            <w:r>
              <w:t>SleeveBottomLoaded</w:t>
            </w:r>
          </w:p>
          <w:p w:rsidR="00DF657D" w:rsidRDefault="00DF657D" w:rsidP="00DF657D">
            <w:pPr>
              <w:pStyle w:val="Bold3"/>
            </w:pPr>
            <w:r>
              <w:t>SleeveSideLoaded</w:t>
            </w:r>
          </w:p>
        </w:tc>
      </w:tr>
    </w:tbl>
    <w:p w:rsidR="00DF657D" w:rsidRDefault="00DF657D" w:rsidP="00DF657D"/>
    <w:p w:rsidR="00DF657D" w:rsidRDefault="00DF657D" w:rsidP="00DF657D">
      <w:pPr>
        <w:pStyle w:val="Heading2"/>
      </w:pPr>
      <w:bookmarkStart w:id="10400" w:name="_Toc259723208"/>
      <w:bookmarkStart w:id="10401" w:name="_Toc275503554"/>
      <w:bookmarkStart w:id="10402" w:name="_Toc371379227"/>
      <w:bookmarkStart w:id="10403" w:name="_Toc21214419"/>
      <w:bookmarkStart w:id="10404" w:name="VideoFormatType_a"/>
      <w:r>
        <w:t>VideoFormatType [attribute]</w:t>
      </w:r>
      <w:bookmarkEnd w:id="10400"/>
      <w:bookmarkEnd w:id="10401"/>
      <w:bookmarkEnd w:id="10402"/>
      <w:bookmarkEnd w:id="10403"/>
      <w:bookmarkEnd w:id="104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65" o:spid="_x0000_s4883" style="position:absolute;left:0;text-align:left;margin-left:0;margin-top:0;width:50pt;height:50pt;z-index:252320256;visibility:hidden" coordsize="89,189" o:spt="100" o:preferrelative="t" adj="0,,0" path="">
                  <v:stroke joinstyle="round"/>
                  <v:formulas/>
                  <v:path o:connecttype="segments"/>
                  <o:lock v:ext="edit" selection="t"/>
                </v:shape>
              </w:pict>
            </w:r>
            <w:r w:rsidRPr="001978CB">
              <w:pict>
                <v:shape id="_x0000_s5619" style="position:absolute;left:0;text-align:left;margin-left:6592.5pt;margin-top:7.2pt;width:113.25pt;height:53.25pt;z-index:-250305024;mso-wrap-edited:t;mso-position-horizontal:right" coordsize="" o:spt="100" wrapcoords="-30 0 1000 0 1000 1079 1000 1079 -30 1079 -30 0" adj="0,,0" path="">
                  <v:stroke joinstyle="round"/>
                  <v:imagedata r:id="rId2327" o:title="dc_1765"/>
                  <v:formulas/>
                  <v:path o:connecttype="segments"/>
                  <w10:wrap type="tight"/>
                </v:shape>
              </w:pict>
            </w:r>
            <w:r w:rsidR="00DF657D">
              <w:t>The type of video format.</w:t>
            </w:r>
          </w:p>
          <w:p w:rsidR="00DF657D" w:rsidRDefault="00DF657D" w:rsidP="00DF657D">
            <w:pPr>
              <w:pStyle w:val="Italic2"/>
            </w:pPr>
            <w:r>
              <w:t>This item is restricted to the following list.</w:t>
            </w:r>
          </w:p>
          <w:p w:rsidR="00DF657D" w:rsidRDefault="00DF657D" w:rsidP="00DF657D">
            <w:pPr>
              <w:pStyle w:val="Bold3"/>
            </w:pPr>
            <w:r>
              <w:t>VHS</w:t>
            </w:r>
          </w:p>
          <w:p w:rsidR="00DF657D" w:rsidRDefault="00DF657D" w:rsidP="00DF657D">
            <w:pPr>
              <w:pStyle w:val="Normal3"/>
            </w:pPr>
            <w:r>
              <w:t>Video Home System</w:t>
            </w:r>
          </w:p>
          <w:p w:rsidR="00DF657D" w:rsidRDefault="00DF657D" w:rsidP="00DF657D">
            <w:pPr>
              <w:pStyle w:val="Bold3"/>
            </w:pPr>
            <w:smartTag w:uri="urn:schemas-microsoft-com:office:smarttags" w:element="stockticker">
              <w:r>
                <w:t>PCL</w:t>
              </w:r>
            </w:smartTag>
          </w:p>
        </w:tc>
      </w:tr>
    </w:tbl>
    <w:p w:rsidR="00DF657D" w:rsidRDefault="00DF657D" w:rsidP="00DF657D"/>
    <w:p w:rsidR="00DF657D" w:rsidRDefault="00DF657D" w:rsidP="00DF657D">
      <w:pPr>
        <w:pStyle w:val="Heading2"/>
      </w:pPr>
      <w:bookmarkStart w:id="10405" w:name="_Toc259723209"/>
      <w:bookmarkStart w:id="10406" w:name="_Toc275503555"/>
      <w:bookmarkStart w:id="10407" w:name="_Toc371379228"/>
      <w:bookmarkStart w:id="10408" w:name="_Toc21214420"/>
      <w:bookmarkStart w:id="10409" w:name="VirginFibre"/>
      <w:r>
        <w:t>VirginFibre</w:t>
      </w:r>
      <w:bookmarkEnd w:id="10405"/>
      <w:bookmarkEnd w:id="10406"/>
      <w:bookmarkEnd w:id="10407"/>
      <w:bookmarkEnd w:id="10408"/>
      <w:bookmarkEnd w:id="104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66" o:spid="_x0000_s4884" style="position:absolute;left:0;text-align:left;margin-left:0;margin-top:0;width:50pt;height:50pt;z-index:252321280;visibility:hidden" coordsize="141,439" o:spt="100" o:preferrelative="t" adj="0,,0" path="">
                  <v:stroke joinstyle="round"/>
                  <v:formulas/>
                  <v:path o:connecttype="segments"/>
                  <o:lock v:ext="edit" selection="t"/>
                </v:shape>
              </w:pict>
            </w:r>
            <w:r w:rsidRPr="001978CB">
              <w:rPr>
                <w:noProof/>
              </w:rPr>
              <w:pict>
                <v:shape id="_x0000_s6808" type="#_x0000_t75" style="position:absolute;left:0;text-align:left;margin-left:21102.8pt;margin-top:7.05pt;width:269.2pt;height:75.75pt;z-index:-249642496;mso-wrap-edited:t;mso-position-horizontal:right" wrapcoords="108 5389 261 12718 9853 11819 10307 18250 14427 20388 21600 21386 21600 0 10407 756 9705 4320 108 5389" filled="t">
                  <v:imagedata r:id="rId2328" o:title="VirginFibre"/>
                  <w10:wrap type="tight"/>
                </v:shape>
              </w:pict>
            </w:r>
            <w:r w:rsidR="00DF657D">
              <w:t>Virgin Fibre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TimberCharacteristics</w:t>
            </w:r>
          </w:p>
          <w:p w:rsidR="00DF657D" w:rsidRDefault="00DF657D" w:rsidP="00DF657D">
            <w:pPr>
              <w:pStyle w:val="Italic4"/>
            </w:pPr>
            <w:r>
              <w:t>TimberCharacteristics is mandatory. A single instance is required.</w:t>
            </w:r>
          </w:p>
          <w:p w:rsidR="00DF657D" w:rsidRDefault="00DF657D" w:rsidP="00DF657D">
            <w:pPr>
              <w:pStyle w:val="Normal4"/>
            </w:pPr>
            <w:r>
              <w:t>Timber characteristics</w:t>
            </w:r>
          </w:p>
          <w:p w:rsidR="00DF657D" w:rsidRDefault="00DF657D" w:rsidP="00DF657D">
            <w:pPr>
              <w:pStyle w:val="Bold4"/>
            </w:pPr>
            <w:r>
              <w:t>(choice)</w:t>
            </w:r>
          </w:p>
          <w:p w:rsidR="00DF657D" w:rsidRDefault="00DF657D" w:rsidP="00DF657D">
            <w:pPr>
              <w:pStyle w:val="Italic4"/>
            </w:pPr>
            <w:r>
              <w:t xml:space="preserve">[choice] is </w:t>
            </w:r>
            <w:r w:rsidR="00536375" w:rsidRPr="00536375">
              <w:t>optional. A single instance might exist</w:t>
            </w:r>
            <w:r>
              <w:t xml:space="preserve">. </w:t>
            </w:r>
          </w:p>
          <w:p w:rsidR="00DF657D" w:rsidRDefault="00DF657D" w:rsidP="00DF657D">
            <w:pPr>
              <w:pStyle w:val="Bold5"/>
            </w:pPr>
            <w:r>
              <w:t>Log</w:t>
            </w:r>
          </w:p>
          <w:p w:rsidR="00DF657D" w:rsidRDefault="00DF657D" w:rsidP="00DF657D">
            <w:pPr>
              <w:pStyle w:val="Italic5"/>
            </w:pPr>
            <w:r>
              <w:t xml:space="preserve">Log is </w:t>
            </w:r>
            <w:r w:rsidR="00536375" w:rsidRPr="00536375">
              <w:t>mandatory. A single instance is required</w:t>
            </w:r>
            <w:r>
              <w:t xml:space="preserve">. </w:t>
            </w:r>
          </w:p>
          <w:p w:rsidR="00DF657D" w:rsidRDefault="00DF657D" w:rsidP="00DF657D">
            <w:pPr>
              <w:pStyle w:val="Normal5"/>
            </w:pPr>
            <w:r>
              <w:t>Log information</w:t>
            </w:r>
          </w:p>
          <w:p w:rsidR="00DF657D" w:rsidRDefault="00DF657D" w:rsidP="00DF657D">
            <w:pPr>
              <w:pStyle w:val="Bold5"/>
            </w:pPr>
            <w:r>
              <w:t>Chip</w:t>
            </w:r>
          </w:p>
          <w:p w:rsidR="00DF657D" w:rsidRDefault="00DF657D" w:rsidP="00DF657D">
            <w:pPr>
              <w:pStyle w:val="Italic5"/>
            </w:pPr>
            <w:r>
              <w:t xml:space="preserve">Chip is </w:t>
            </w:r>
            <w:r w:rsidR="00536375" w:rsidRPr="00536375">
              <w:t>mandatory. A single instance is required</w:t>
            </w:r>
            <w:r>
              <w:t xml:space="preserve">. </w:t>
            </w:r>
          </w:p>
          <w:p w:rsidR="00DF657D" w:rsidRDefault="00DF657D" w:rsidP="00DF657D">
            <w:pPr>
              <w:pStyle w:val="Normal5"/>
            </w:pPr>
            <w:r>
              <w:t>Chip information.</w:t>
            </w:r>
          </w:p>
        </w:tc>
      </w:tr>
    </w:tbl>
    <w:p w:rsidR="00DF657D" w:rsidRDefault="00DF657D" w:rsidP="00DF657D"/>
    <w:p w:rsidR="00DF657D" w:rsidRDefault="00DF657D" w:rsidP="00DF657D">
      <w:pPr>
        <w:pStyle w:val="Heading2"/>
      </w:pPr>
      <w:bookmarkStart w:id="10410" w:name="_Toc259723210"/>
      <w:bookmarkStart w:id="10411" w:name="_Toc275503556"/>
      <w:bookmarkStart w:id="10412" w:name="_Toc371379229"/>
      <w:bookmarkStart w:id="10413" w:name="_Toc21214421"/>
      <w:bookmarkStart w:id="10414" w:name="Viscosity"/>
      <w:r>
        <w:t>Viscosity</w:t>
      </w:r>
      <w:bookmarkEnd w:id="10410"/>
      <w:bookmarkEnd w:id="10411"/>
      <w:bookmarkEnd w:id="10412"/>
      <w:bookmarkEnd w:id="10413"/>
      <w:bookmarkEnd w:id="104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67" o:spid="_x0000_s4885" style="position:absolute;left:0;text-align:left;margin-left:0;margin-top:0;width:50pt;height:50pt;z-index:252322304;visibility:hidden" coordsize="678,465" o:spt="100" o:preferrelative="t" adj="0,,0" path="">
                  <v:stroke joinstyle="round"/>
                  <v:formulas/>
                  <v:path o:connecttype="segments"/>
                  <o:lock v:ext="edit" selection="t"/>
                </v:shape>
              </w:pict>
            </w:r>
            <w:r>
              <w:rPr>
                <w:noProof/>
                <w:snapToGrid/>
                <w:lang w:val="sv-SE" w:eastAsia="sv-SE"/>
              </w:rPr>
              <w:pict>
                <v:shape id="_x0000_s7016" type="#_x0000_t75" style="position:absolute;left:0;text-align:left;margin-left:18508.55pt;margin-top:7.05pt;width:326.25pt;height:495.75pt;z-index:-249488896;mso-wrap-edited:t;mso-position-horizontal:right;mso-position-horizontal-relative:text;mso-position-vertical:absolute;mso-position-vertical-relative:text" wrapcoords="73 5973 271 7594 8455 7647 8574 21554 21600 21567 21600 0 8574 13 8415 5895 73 5973" filled="t">
                  <v:imagedata r:id="rId2329" o:title="Viscosity"/>
                  <w10:wrap type="tight"/>
                </v:shape>
              </w:pict>
            </w:r>
            <w:r w:rsidR="00DF657D">
              <w:t>Viscosity</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10415" w:name="_Toc259723211"/>
      <w:bookmarkStart w:id="10416" w:name="_Toc275503557"/>
      <w:bookmarkStart w:id="10417" w:name="_Toc371379230"/>
      <w:bookmarkStart w:id="10418" w:name="_Toc21214422"/>
      <w:bookmarkStart w:id="10419" w:name="Wall"/>
      <w:r>
        <w:t>Wall</w:t>
      </w:r>
      <w:bookmarkEnd w:id="10415"/>
      <w:bookmarkEnd w:id="10416"/>
      <w:bookmarkEnd w:id="10417"/>
      <w:bookmarkEnd w:id="10418"/>
      <w:bookmarkEnd w:id="104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68" o:spid="_x0000_s4886" style="position:absolute;left:0;text-align:left;margin-left:0;margin-top:0;width:50pt;height:50pt;z-index:252323328;visibility:hidden" coordsize="146,450" o:spt="100" o:preferrelative="t" adj="0,,0" path="">
                  <v:stroke joinstyle="round"/>
                  <v:formulas/>
                  <v:path o:connecttype="segments"/>
                  <o:lock v:ext="edit" selection="t"/>
                </v:shape>
              </w:pict>
            </w:r>
            <w:r w:rsidRPr="001978CB">
              <w:rPr>
                <w:noProof/>
              </w:rPr>
              <w:pict>
                <v:shape id="_x0000_s6809" type="#_x0000_t75" style="position:absolute;left:0;text-align:left;margin-left:18119.3pt;margin-top:7.05pt;width:236.05pt;height:75.15pt;z-index:-249641472;mso-wrap-edited:t;mso-position-horizontal:right" wrapcoords="64 6467 238 14558 12326 14199 12669 20867 21600 21384 21600 0 12957 -905 12326 7013 64 6467" filled="t">
                  <v:imagedata r:id="rId2330" o:title="Wall"/>
                  <w10:wrap type="tight"/>
                </v:shape>
              </w:pict>
            </w:r>
            <w:r w:rsidR="00DF657D">
              <w:t>Defines parts and complete wall systems.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7A30AE" w:rsidRPr="007A30AE">
              <w:t>mandatory. A single instance is required</w:t>
            </w:r>
            <w:r>
              <w:t xml:space="preserve">. </w:t>
            </w:r>
          </w:p>
          <w:p w:rsidR="00DF657D" w:rsidRDefault="00DF657D" w:rsidP="00DF657D">
            <w:pPr>
              <w:pStyle w:val="Bold5"/>
            </w:pPr>
            <w:r>
              <w:t>WallPanel</w:t>
            </w:r>
          </w:p>
          <w:p w:rsidR="00DF657D" w:rsidRDefault="00DF657D" w:rsidP="00DF657D">
            <w:pPr>
              <w:pStyle w:val="Italic5"/>
            </w:pPr>
            <w:r>
              <w:t xml:space="preserve">WallPanel is </w:t>
            </w:r>
            <w:r w:rsidR="007A30AE" w:rsidRPr="007A30AE">
              <w:t>mandatory. A single instance is required</w:t>
            </w:r>
            <w:r>
              <w:t xml:space="preserve">. </w:t>
            </w:r>
          </w:p>
          <w:p w:rsidR="00DF657D" w:rsidRDefault="00DF657D" w:rsidP="00DF657D">
            <w:pPr>
              <w:pStyle w:val="Normal5"/>
            </w:pPr>
            <w:r>
              <w:t>Material used for wall surface.</w:t>
            </w:r>
          </w:p>
          <w:p w:rsidR="00DF657D" w:rsidRDefault="00DF657D" w:rsidP="00DF657D">
            <w:pPr>
              <w:pStyle w:val="Bold5"/>
            </w:pPr>
            <w:r>
              <w:t>WallPackage</w:t>
            </w:r>
          </w:p>
          <w:p w:rsidR="00DF657D" w:rsidRDefault="00DF657D" w:rsidP="00DF657D">
            <w:pPr>
              <w:pStyle w:val="Italic5"/>
            </w:pPr>
            <w:r>
              <w:t xml:space="preserve">WallPackage is </w:t>
            </w:r>
            <w:r w:rsidR="007A30AE" w:rsidRPr="007A30AE">
              <w:t>mandatory. A single instance is required</w:t>
            </w:r>
            <w:r>
              <w:t xml:space="preserve">. </w:t>
            </w:r>
          </w:p>
          <w:p w:rsidR="00DF657D" w:rsidRDefault="00DF657D" w:rsidP="00DF657D">
            <w:pPr>
              <w:pStyle w:val="Normal5"/>
            </w:pPr>
            <w:r>
              <w:t>Package including parts to build a wall.</w:t>
            </w:r>
          </w:p>
        </w:tc>
      </w:tr>
    </w:tbl>
    <w:p w:rsidR="00DF657D" w:rsidRDefault="00DF657D" w:rsidP="00DF657D"/>
    <w:p w:rsidR="00DF657D" w:rsidRDefault="00DF657D" w:rsidP="00DF657D">
      <w:pPr>
        <w:pStyle w:val="Heading2"/>
      </w:pPr>
      <w:bookmarkStart w:id="10420" w:name="_Toc259723212"/>
      <w:bookmarkStart w:id="10421" w:name="_Toc275503558"/>
      <w:bookmarkStart w:id="10422" w:name="_Toc371379231"/>
      <w:bookmarkStart w:id="10423" w:name="_Toc21214423"/>
      <w:bookmarkStart w:id="10424" w:name="WallPackage"/>
      <w:r>
        <w:t>WallPackage</w:t>
      </w:r>
      <w:bookmarkEnd w:id="10420"/>
      <w:bookmarkEnd w:id="10421"/>
      <w:bookmarkEnd w:id="10422"/>
      <w:bookmarkEnd w:id="10423"/>
      <w:bookmarkEnd w:id="104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69" o:spid="_x0000_s4887" style="position:absolute;left:0;text-align:left;margin-left:0;margin-top:0;width:50pt;height:50pt;z-index:252324352;visibility:hidden" coordsize="67,115" o:spt="100" o:preferrelative="t" adj="0,,0" path="">
                  <v:stroke joinstyle="round"/>
                  <v:formulas/>
                  <v:path o:connecttype="segments"/>
                  <o:lock v:ext="edit" selection="t"/>
                </v:shape>
              </w:pict>
            </w:r>
            <w:r w:rsidRPr="001978CB">
              <w:pict>
                <v:shape id="_x0000_s5623" style="position:absolute;left:0;text-align:left;margin-left:2610pt;margin-top:7.2pt;width:69pt;height:40.5pt;z-index:-250302976;mso-wrap-edited:t;mso-position-horizontal:right" coordsize="" o:spt="100" wrapcoords="-30 104 1000 104 1000 1105 1000 1105 -30 1105 -30 104" adj="0,,0" path="">
                  <v:stroke joinstyle="round"/>
                  <v:imagedata r:id="rId2331" o:title="dc_1769"/>
                  <v:formulas/>
                  <v:path o:connecttype="segments"/>
                  <w10:wrap type="tight"/>
                </v:shape>
              </w:pict>
            </w:r>
            <w:r w:rsidR="00DF657D">
              <w:t>Package including parts to build a wall.</w:t>
            </w:r>
          </w:p>
        </w:tc>
      </w:tr>
    </w:tbl>
    <w:p w:rsidR="00DF657D" w:rsidRDefault="00DF657D" w:rsidP="00DF657D"/>
    <w:p w:rsidR="00DF657D" w:rsidRDefault="00DF657D" w:rsidP="00DF657D">
      <w:pPr>
        <w:pStyle w:val="Heading2"/>
      </w:pPr>
      <w:bookmarkStart w:id="10425" w:name="_Toc259723213"/>
      <w:bookmarkStart w:id="10426" w:name="_Toc275503559"/>
      <w:bookmarkStart w:id="10427" w:name="_Toc371379232"/>
      <w:bookmarkStart w:id="10428" w:name="_Toc21214424"/>
      <w:bookmarkStart w:id="10429" w:name="WallPanel"/>
      <w:r>
        <w:t>WallPanel</w:t>
      </w:r>
      <w:bookmarkEnd w:id="10425"/>
      <w:bookmarkEnd w:id="10426"/>
      <w:bookmarkEnd w:id="10427"/>
      <w:bookmarkEnd w:id="10428"/>
      <w:bookmarkEnd w:id="104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70" o:spid="_x0000_s4888" style="position:absolute;left:0;text-align:left;margin-left:0;margin-top:0;width:50pt;height:50pt;z-index:252325376;visibility:hidden" coordsize="67,96" o:spt="100" o:preferrelative="t" adj="0,,0" path="">
                  <v:stroke joinstyle="round"/>
                  <v:formulas/>
                  <v:path o:connecttype="segments"/>
                  <o:lock v:ext="edit" selection="t"/>
                </v:shape>
              </w:pict>
            </w:r>
            <w:r w:rsidRPr="001978CB">
              <w:pict>
                <v:shape id="_x0000_s5624" style="position:absolute;left:0;text-align:left;margin-left:1597.5pt;margin-top:7.2pt;width:57.75pt;height:40.5pt;z-index:-250301952;mso-wrap-edited:t;mso-position-horizontal:right" coordsize="" o:spt="100" wrapcoords="-30 104 1000 104 1000 1105 1000 1105 -30 1105 -30 104" adj="0,,0" path="">
                  <v:stroke joinstyle="round"/>
                  <v:imagedata r:id="rId2332" o:title="dc_1770"/>
                  <v:formulas/>
                  <v:path o:connecttype="segments"/>
                  <w10:wrap type="tight"/>
                </v:shape>
              </w:pict>
            </w:r>
            <w:r w:rsidR="00DF657D">
              <w:t>Material used for wall surface.</w:t>
            </w:r>
          </w:p>
        </w:tc>
      </w:tr>
    </w:tbl>
    <w:p w:rsidR="00DF657D" w:rsidRDefault="00DF657D" w:rsidP="00DF657D"/>
    <w:p w:rsidR="00DF657D" w:rsidRDefault="00DF657D" w:rsidP="00DF657D">
      <w:pPr>
        <w:pStyle w:val="Heading2"/>
      </w:pPr>
      <w:bookmarkStart w:id="10430" w:name="_Toc259723214"/>
      <w:bookmarkStart w:id="10431" w:name="_Toc275503560"/>
      <w:bookmarkStart w:id="10432" w:name="_Toc371379233"/>
      <w:bookmarkStart w:id="10433" w:name="_Toc21214425"/>
      <w:bookmarkStart w:id="10434" w:name="WasteImpressions"/>
      <w:r>
        <w:t>WasteImpressions</w:t>
      </w:r>
      <w:bookmarkEnd w:id="10430"/>
      <w:bookmarkEnd w:id="10431"/>
      <w:bookmarkEnd w:id="10432"/>
      <w:bookmarkEnd w:id="10433"/>
      <w:bookmarkEnd w:id="104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71" o:spid="_x0000_s4889" style="position:absolute;left:0;text-align:left;margin-left:0;margin-top:0;width:50pt;height:50pt;z-index:252326400;visibility:hidden" coordsize="67,154" o:spt="100" o:preferrelative="t" adj="0,,0" path="">
                  <v:stroke joinstyle="round"/>
                  <v:formulas/>
                  <v:path o:connecttype="segments"/>
                  <o:lock v:ext="edit" selection="t"/>
                </v:shape>
              </w:pict>
            </w:r>
            <w:r w:rsidRPr="001978CB">
              <w:pict>
                <v:shape id="_x0000_s5625" style="position:absolute;left:0;text-align:left;margin-left:4702.5pt;margin-top:7.2pt;width:92.25pt;height:40.5pt;z-index:-250300928;mso-wrap-edited:t;mso-position-horizontal:right" coordsize="" o:spt="100" wrapcoords="-30 104 1000 104 1000 1105 1000 1105 -30 1105 -30 104" adj="0,,0" path="">
                  <v:stroke joinstyle="round"/>
                  <v:imagedata r:id="rId2333" o:title="dc_1771"/>
                  <v:formulas/>
                  <v:path o:connecttype="segments"/>
                  <w10:wrap type="tight"/>
                </v:shape>
              </w:pict>
            </w:r>
            <w:r w:rsidR="00DF657D">
              <w:t>The number of bad revolutions produced on a printing unit.</w:t>
            </w:r>
          </w:p>
        </w:tc>
      </w:tr>
    </w:tbl>
    <w:p w:rsidR="00DF657D" w:rsidRDefault="00DF657D" w:rsidP="00DF657D"/>
    <w:p w:rsidR="00DF657D" w:rsidRDefault="00DF657D" w:rsidP="00DF657D">
      <w:pPr>
        <w:pStyle w:val="Heading2"/>
      </w:pPr>
      <w:bookmarkStart w:id="10435" w:name="_Toc259723215"/>
      <w:bookmarkStart w:id="10436" w:name="_Toc275503561"/>
      <w:bookmarkStart w:id="10437" w:name="_Toc371379234"/>
      <w:bookmarkStart w:id="10438" w:name="_Toc21214426"/>
      <w:bookmarkStart w:id="10439" w:name="WasteQuantity"/>
      <w:r>
        <w:t>WasteQuantity</w:t>
      </w:r>
      <w:bookmarkEnd w:id="10435"/>
      <w:bookmarkEnd w:id="10436"/>
      <w:bookmarkEnd w:id="10437"/>
      <w:bookmarkEnd w:id="10438"/>
      <w:bookmarkEnd w:id="104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72" o:spid="_x0000_s4890" style="position:absolute;left:0;text-align:left;margin-left:0;margin-top:0;width:50pt;height:50pt;z-index:252327424;visibility:hidden" coordsize="272,385" o:spt="100" o:preferrelative="t" adj="0,,0" path="">
                  <v:stroke joinstyle="round"/>
                  <v:formulas/>
                  <v:path o:connecttype="segments"/>
                  <o:lock v:ext="edit" selection="t"/>
                </v:shape>
              </w:pict>
            </w:r>
            <w:r w:rsidRPr="001978CB">
              <w:pict>
                <v:shape id="_x0000_s5626" style="position:absolute;left:0;text-align:left;margin-left:17190pt;margin-top:7.2pt;width:231pt;height:163.5pt;z-index:-250299904;mso-wrap-edited:t;mso-position-horizontal:right" coordsize="" o:spt="100" wrapcoords="-30 308 337 308 337 25 646 25 646 25 646 0 1000 0 1000 0 1000 1026 646 1026 646 773 337 773 337 637 -30 637 -30 308" adj="0,,0" path="">
                  <v:stroke joinstyle="round"/>
                  <v:imagedata r:id="rId2334" o:title="dc_1772"/>
                  <v:formulas/>
                  <v:path o:connecttype="segments"/>
                  <w10:wrap type="tight"/>
                </v:shape>
              </w:pict>
            </w:r>
            <w:r w:rsidR="00DF657D">
              <w:t>The quantity of product wasted.</w:t>
            </w:r>
          </w:p>
          <w:p w:rsidR="00DF657D" w:rsidRDefault="00DF657D" w:rsidP="00DF657D">
            <w:pPr>
              <w:pStyle w:val="Bold3"/>
            </w:pPr>
            <w:r>
              <w:t>WasteType [attribute]</w:t>
            </w:r>
          </w:p>
          <w:p w:rsidR="00DF657D" w:rsidRDefault="00DF657D" w:rsidP="00DF657D">
            <w:pPr>
              <w:pStyle w:val="Italic3"/>
            </w:pPr>
            <w:r>
              <w:t>WasteType is mandatory. A single instance is required.</w:t>
            </w:r>
          </w:p>
          <w:p w:rsidR="00DF657D" w:rsidRDefault="00DF657D" w:rsidP="00DF657D">
            <w:pPr>
              <w:pStyle w:val="Normal3"/>
            </w:pPr>
            <w:r>
              <w:t>An indication of where in the process the waste has taken place.</w:t>
            </w:r>
          </w:p>
          <w:p w:rsidR="00DF657D" w:rsidRDefault="00DF657D" w:rsidP="00DF657D">
            <w:pPr>
              <w:pStyle w:val="Normal3"/>
            </w:pPr>
            <w:r>
              <w:t>Refer to WasteType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440" w:name="_Toc259723216"/>
      <w:bookmarkStart w:id="10441" w:name="_Toc275503562"/>
      <w:bookmarkStart w:id="10442" w:name="_Toc371379235"/>
      <w:bookmarkStart w:id="10443" w:name="_Toc21214427"/>
      <w:bookmarkStart w:id="10444" w:name="WasteType_a"/>
      <w:r>
        <w:t>WasteType [attribute]</w:t>
      </w:r>
      <w:bookmarkEnd w:id="10440"/>
      <w:bookmarkEnd w:id="10441"/>
      <w:bookmarkEnd w:id="10442"/>
      <w:bookmarkEnd w:id="10443"/>
      <w:bookmarkEnd w:id="104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73" o:spid="_x0000_s4891" style="position:absolute;left:0;text-align:left;margin-left:0;margin-top:0;width:50pt;height:50pt;z-index:252328448;visibility:hidden" coordsize="89,147" o:spt="100" o:preferrelative="t" adj="0,,0" path="">
                  <v:stroke joinstyle="round"/>
                  <v:formulas/>
                  <v:path o:connecttype="segments"/>
                  <o:lock v:ext="edit" selection="t"/>
                </v:shape>
              </w:pict>
            </w:r>
            <w:r w:rsidRPr="001978CB">
              <w:pict>
                <v:shape id="_x0000_s5627" style="position:absolute;left:0;text-align:left;margin-left:4365pt;margin-top:7.2pt;width:88.5pt;height:53.25pt;z-index:-250298880;mso-wrap-edited:t;mso-position-horizontal:right" coordsize="" o:spt="100" wrapcoords="-30 0 1000 0 1000 1079 1000 1079 -30 1079 -30 0" adj="0,,0" path="">
                  <v:stroke joinstyle="round"/>
                  <v:imagedata r:id="rId2335" o:title="dc_1773"/>
                  <v:formulas/>
                  <v:path o:connecttype="segments"/>
                  <w10:wrap type="tight"/>
                </v:shape>
              </w:pict>
            </w:r>
            <w:r w:rsidR="00DF657D">
              <w:t>An indication of where in the process the waste has taken place.</w:t>
            </w:r>
          </w:p>
          <w:p w:rsidR="00DF657D" w:rsidRDefault="00DF657D" w:rsidP="00DF657D">
            <w:pPr>
              <w:pStyle w:val="Italic2"/>
            </w:pPr>
            <w:r>
              <w:t>This item is restricted to the following list.</w:t>
            </w:r>
          </w:p>
          <w:p w:rsidR="00DF657D" w:rsidRDefault="00DF657D" w:rsidP="00DF657D">
            <w:pPr>
              <w:pStyle w:val="Bold3"/>
            </w:pPr>
            <w:r>
              <w:t>Binding</w:t>
            </w:r>
          </w:p>
          <w:p w:rsidR="00DF657D" w:rsidRDefault="00DF657D" w:rsidP="00DF657D">
            <w:pPr>
              <w:pStyle w:val="Bold3"/>
            </w:pPr>
            <w:r>
              <w:t>Core</w:t>
            </w:r>
          </w:p>
          <w:p w:rsidR="00DF657D" w:rsidRDefault="00DF657D" w:rsidP="00DF657D">
            <w:pPr>
              <w:pStyle w:val="Bold3"/>
            </w:pPr>
            <w:r>
              <w:t>MakeReady</w:t>
            </w:r>
          </w:p>
          <w:p w:rsidR="00DF657D" w:rsidRDefault="00DF657D" w:rsidP="00DF657D">
            <w:pPr>
              <w:pStyle w:val="Bold3"/>
            </w:pPr>
            <w:r>
              <w:t>Running</w:t>
            </w:r>
          </w:p>
          <w:p w:rsidR="00DF657D" w:rsidRDefault="00DF657D" w:rsidP="00DF657D">
            <w:pPr>
              <w:pStyle w:val="Bold3"/>
            </w:pPr>
            <w:r>
              <w:t>Strip</w:t>
            </w:r>
          </w:p>
          <w:p w:rsidR="00DF657D" w:rsidRDefault="00DF657D" w:rsidP="00DF657D">
            <w:pPr>
              <w:pStyle w:val="Bold3"/>
            </w:pPr>
            <w:r>
              <w:t>WrapCore</w:t>
            </w:r>
          </w:p>
          <w:p w:rsidR="00DF657D" w:rsidRDefault="00DF657D" w:rsidP="00DF657D">
            <w:pPr>
              <w:pStyle w:val="Bold3"/>
            </w:pPr>
            <w:r>
              <w:t>Wrapper</w:t>
            </w:r>
          </w:p>
        </w:tc>
      </w:tr>
    </w:tbl>
    <w:p w:rsidR="00DF657D" w:rsidRDefault="00DF657D" w:rsidP="00DF657D"/>
    <w:p w:rsidR="00DF657D" w:rsidRDefault="00DF657D" w:rsidP="00DF657D">
      <w:pPr>
        <w:pStyle w:val="Heading2"/>
      </w:pPr>
      <w:bookmarkStart w:id="10445" w:name="_Toc259723217"/>
      <w:bookmarkStart w:id="10446" w:name="_Toc275503563"/>
      <w:bookmarkStart w:id="10447" w:name="_Toc371379236"/>
      <w:bookmarkStart w:id="10448" w:name="_Toc21214428"/>
      <w:bookmarkStart w:id="10449" w:name="Watermark"/>
      <w:r>
        <w:t>Watermark</w:t>
      </w:r>
      <w:bookmarkEnd w:id="10445"/>
      <w:bookmarkEnd w:id="10446"/>
      <w:bookmarkEnd w:id="10447"/>
      <w:bookmarkEnd w:id="10448"/>
      <w:bookmarkEnd w:id="104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74" o:spid="_x0000_s4892" style="position:absolute;left:0;text-align:left;margin-left:0;margin-top:0;width:50pt;height:50pt;z-index:252329472;visibility:hidden" coordsize="161,416" o:spt="100" o:preferrelative="t" adj="0,,0" path="">
                  <v:stroke joinstyle="round"/>
                  <v:formulas/>
                  <v:path o:connecttype="segments"/>
                  <o:lock v:ext="edit" selection="t"/>
                </v:shape>
              </w:pict>
            </w:r>
            <w:r w:rsidRPr="001978CB">
              <w:pict>
                <v:shape id="_x0000_s5628" style="position:absolute;left:0;text-align:left;margin-left:18877.5pt;margin-top:7.2pt;width:249.75pt;height:96.75pt;z-index:-250297856;mso-wrap-edited:t;mso-position-horizontal:right" coordsize="" o:spt="100" wrapcoords="-30 378 213 378 500 378 500 130 500 130 500 0 1000 0 1000 0 1000 1044 500 1044 500 802 213 802 -30 802 -30 378" adj="0,,0" path="">
                  <v:stroke joinstyle="round"/>
                  <v:imagedata r:id="rId2336" o:title="dc_1774"/>
                  <v:formulas/>
                  <v:path o:connecttype="segments"/>
                  <w10:wrap type="tight"/>
                </v:shape>
              </w:pict>
            </w:r>
            <w:r w:rsidR="00DF657D">
              <w:t>Watermark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WatermarkCode</w:t>
            </w:r>
          </w:p>
          <w:p w:rsidR="00DF657D" w:rsidRDefault="00DF657D" w:rsidP="00DF657D">
            <w:pPr>
              <w:pStyle w:val="Italic4"/>
            </w:pPr>
            <w:r>
              <w:t>WatermarkCode is mandatory. A single instance is required.</w:t>
            </w:r>
          </w:p>
          <w:p w:rsidR="00DF657D" w:rsidRDefault="00DF657D" w:rsidP="00DF657D">
            <w:pPr>
              <w:pStyle w:val="Normal4"/>
            </w:pPr>
            <w:r>
              <w:t>The code representing the watermark on the paper.</w:t>
            </w:r>
          </w:p>
          <w:p w:rsidR="00DF657D" w:rsidRDefault="00DF657D" w:rsidP="00DF657D">
            <w:pPr>
              <w:pStyle w:val="Bold4"/>
            </w:pPr>
            <w:r>
              <w:t>WatermarkDescription</w:t>
            </w:r>
          </w:p>
          <w:p w:rsidR="00DF657D" w:rsidRDefault="00DF657D" w:rsidP="00DF657D">
            <w:pPr>
              <w:pStyle w:val="Italic4"/>
            </w:pPr>
            <w:r>
              <w:t>WatermarkDescription is optional. Multiple instances might exist.</w:t>
            </w:r>
          </w:p>
          <w:p w:rsidR="00DF657D" w:rsidRDefault="00DF657D" w:rsidP="00DF657D">
            <w:pPr>
              <w:pStyle w:val="Normal4"/>
            </w:pPr>
            <w:r>
              <w:t>Watermark Description</w:t>
            </w:r>
          </w:p>
        </w:tc>
      </w:tr>
    </w:tbl>
    <w:p w:rsidR="00DF657D" w:rsidRDefault="00DF657D" w:rsidP="00DF657D"/>
    <w:p w:rsidR="00DF657D" w:rsidRDefault="00DF657D" w:rsidP="00DF657D">
      <w:pPr>
        <w:pStyle w:val="Heading2"/>
      </w:pPr>
      <w:bookmarkStart w:id="10450" w:name="_Toc259723218"/>
      <w:bookmarkStart w:id="10451" w:name="_Toc275503564"/>
      <w:bookmarkStart w:id="10452" w:name="_Toc371379237"/>
      <w:bookmarkStart w:id="10453" w:name="_Toc21214429"/>
      <w:bookmarkStart w:id="10454" w:name="WatermarkCode"/>
      <w:r>
        <w:t>WatermarkCode</w:t>
      </w:r>
      <w:bookmarkEnd w:id="10450"/>
      <w:bookmarkEnd w:id="10451"/>
      <w:bookmarkEnd w:id="10452"/>
      <w:bookmarkEnd w:id="10453"/>
      <w:bookmarkEnd w:id="104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75" o:spid="_x0000_s4893" style="position:absolute;left:0;text-align:left;margin-left:0;margin-top:0;width:50pt;height:50pt;z-index:252330496;visibility:hidden" coordsize="96,310" o:spt="100" o:preferrelative="t" adj="0,,0" path="">
                  <v:stroke joinstyle="round"/>
                  <v:formulas/>
                  <v:path o:connecttype="segments"/>
                  <o:lock v:ext="edit" selection="t"/>
                </v:shape>
              </w:pict>
            </w:r>
            <w:r w:rsidRPr="001978CB">
              <w:pict>
                <v:shape id="_x0000_s5629" style="position:absolute;left:0;text-align:left;margin-left:13140pt;margin-top:7.2pt;width:186pt;height:57.75pt;z-index:-250296832;mso-wrap-edited:t;mso-position-horizontal:right" coordsize="" o:spt="100" wrapcoords="-30 322 400 322 400 72 400 72 400 0 1000 0 1000 0 1000 1073 400 1073 400 1021 -30 1021 -30 322" adj="0,,0" path="">
                  <v:stroke joinstyle="round"/>
                  <v:imagedata r:id="rId2337" o:title="dc_1775"/>
                  <v:formulas/>
                  <v:path o:connecttype="segments"/>
                  <w10:wrap type="tight"/>
                </v:shape>
              </w:pict>
            </w:r>
            <w:r w:rsidR="00DF657D">
              <w:t>The code representing the watermark on the paper.</w:t>
            </w:r>
          </w:p>
          <w:p w:rsidR="00DF657D" w:rsidRDefault="00DF657D" w:rsidP="003A7577">
            <w:pPr>
              <w:pStyle w:val="Bold3"/>
            </w:pPr>
            <w:r>
              <w:t>Agency [attribute]</w:t>
            </w:r>
          </w:p>
          <w:p w:rsidR="00DF657D" w:rsidRDefault="00DF657D" w:rsidP="003A7577">
            <w:pPr>
              <w:pStyle w:val="Italic3"/>
            </w:pPr>
            <w:r>
              <w:t>Agency is mandatory. A single instance is required.</w:t>
            </w:r>
          </w:p>
          <w:p w:rsidR="00DF657D" w:rsidRDefault="00DF657D" w:rsidP="003A757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9"/>
              </w:numPr>
            </w:pPr>
            <w:r>
              <w:t xml:space="preserve">For the element that owns this attribute. </w:t>
            </w:r>
          </w:p>
          <w:p w:rsidR="00DF657D" w:rsidRDefault="00DF657D" w:rsidP="008D25AE">
            <w:pPr>
              <w:pStyle w:val="Normal3"/>
              <w:numPr>
                <w:ilvl w:val="0"/>
                <w:numId w:val="9"/>
              </w:numPr>
            </w:pPr>
            <w:r>
              <w:t xml:space="preserve">For another attribute in the list of attributes associated with the parent element. </w:t>
            </w:r>
          </w:p>
          <w:p w:rsidR="00DF657D" w:rsidRDefault="00DF657D" w:rsidP="003A7577">
            <w:pPr>
              <w:pStyle w:val="Normal3"/>
            </w:pPr>
            <w:r>
              <w:t>Refer to Agency definition for any enumerations.</w:t>
            </w:r>
          </w:p>
        </w:tc>
      </w:tr>
    </w:tbl>
    <w:p w:rsidR="00DF657D" w:rsidRDefault="00DF657D" w:rsidP="00DF657D"/>
    <w:p w:rsidR="00DF657D" w:rsidRDefault="00DF657D" w:rsidP="00DF657D">
      <w:pPr>
        <w:pStyle w:val="Heading2"/>
      </w:pPr>
      <w:bookmarkStart w:id="10455" w:name="_Toc259723219"/>
      <w:bookmarkStart w:id="10456" w:name="_Toc275503565"/>
      <w:bookmarkStart w:id="10457" w:name="_Toc371379238"/>
      <w:bookmarkStart w:id="10458" w:name="_Toc21214430"/>
      <w:bookmarkStart w:id="10459" w:name="WatermarkDescription"/>
      <w:r>
        <w:t>WatermarkDescription</w:t>
      </w:r>
      <w:bookmarkEnd w:id="10455"/>
      <w:bookmarkEnd w:id="10456"/>
      <w:bookmarkEnd w:id="10457"/>
      <w:bookmarkEnd w:id="10458"/>
      <w:bookmarkEnd w:id="104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76" o:spid="_x0000_s4894" style="position:absolute;left:0;text-align:left;margin-left:0;margin-top:0;width:50pt;height:50pt;z-index:252331520;visibility:hidden" coordsize="89,180" o:spt="100" o:preferrelative="t" adj="0,,0" path="">
                  <v:stroke joinstyle="round"/>
                  <v:formulas/>
                  <v:path o:connecttype="segments"/>
                  <o:lock v:ext="edit" selection="t"/>
                </v:shape>
              </w:pict>
            </w:r>
            <w:r w:rsidRPr="001978CB">
              <w:pict>
                <v:shape id="_x0000_s5630" style="position:absolute;left:0;text-align:left;margin-left:85in;margin-top:7.2pt;width:108pt;height:53.25pt;z-index:-250295808;mso-wrap-edited:t;mso-position-horizontal:right" coordsize="" o:spt="100" wrapcoords="-30 78 1000 78 1000 1079 1000 1079 -30 1079 -30 78" adj="0,,0" path="">
                  <v:stroke joinstyle="round"/>
                  <v:imagedata r:id="rId2338" o:title="dc_1776"/>
                  <v:formulas/>
                  <v:path o:connecttype="segments"/>
                  <w10:wrap type="tight"/>
                </v:shape>
              </w:pict>
            </w:r>
            <w:r w:rsidR="00DF657D">
              <w:t>Watermark Description</w:t>
            </w:r>
          </w:p>
        </w:tc>
      </w:tr>
    </w:tbl>
    <w:p w:rsidR="00DF657D" w:rsidRDefault="00DF657D" w:rsidP="00DF657D"/>
    <w:p w:rsidR="00DF657D" w:rsidRDefault="00DF657D" w:rsidP="00DF657D">
      <w:pPr>
        <w:pStyle w:val="Heading2"/>
      </w:pPr>
      <w:bookmarkStart w:id="10460" w:name="_Toc259723220"/>
      <w:bookmarkStart w:id="10461" w:name="_Toc275503566"/>
      <w:bookmarkStart w:id="10462" w:name="_Toc371379239"/>
      <w:bookmarkStart w:id="10463" w:name="_Toc21214431"/>
      <w:bookmarkStart w:id="10464" w:name="Webbing"/>
      <w:r>
        <w:t>Webbing</w:t>
      </w:r>
      <w:bookmarkEnd w:id="10460"/>
      <w:bookmarkEnd w:id="10461"/>
      <w:bookmarkEnd w:id="10462"/>
      <w:bookmarkEnd w:id="10463"/>
      <w:bookmarkEnd w:id="104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77" o:spid="_x0000_s4895" style="position:absolute;left:0;text-align:left;margin-left:0;margin-top:0;width:50pt;height:50pt;z-index:252332544;visibility:hidden" coordsize="67,93" o:spt="100" o:preferrelative="t" adj="0,,0" path="">
                  <v:stroke joinstyle="round"/>
                  <v:formulas/>
                  <v:path o:connecttype="segments"/>
                  <o:lock v:ext="edit" selection="t"/>
                </v:shape>
              </w:pict>
            </w:r>
            <w:r w:rsidRPr="001978CB">
              <w:pict>
                <v:shape id="_x0000_s5631" style="position:absolute;left:0;text-align:left;margin-left:1395pt;margin-top:7.2pt;width:55.5pt;height:40.5pt;z-index:-250294784;mso-wrap-edited:t;mso-position-horizontal:right" coordsize="" o:spt="100" wrapcoords="-30 104 1000 104 1000 1105 1000 1105 -30 1105 -30 104" adj="0,,0" path="">
                  <v:stroke joinstyle="round"/>
                  <v:imagedata r:id="rId2339" o:title="dc_1777"/>
                  <v:formulas/>
                  <v:path o:connecttype="segments"/>
                  <w10:wrap type="tight"/>
                </v:shape>
              </w:pict>
            </w:r>
            <w:r w:rsidR="00DF657D">
              <w:t>The webbing that is used in the printing process.</w:t>
            </w:r>
          </w:p>
        </w:tc>
      </w:tr>
    </w:tbl>
    <w:p w:rsidR="00DF657D" w:rsidRDefault="00DF657D" w:rsidP="00DF657D"/>
    <w:p w:rsidR="00DF657D" w:rsidRDefault="00DF657D" w:rsidP="00DF657D">
      <w:pPr>
        <w:pStyle w:val="Heading2"/>
      </w:pPr>
      <w:bookmarkStart w:id="10465" w:name="_Toc259723221"/>
      <w:bookmarkStart w:id="10466" w:name="_Toc275503567"/>
      <w:bookmarkStart w:id="10467" w:name="_Toc371379240"/>
      <w:bookmarkStart w:id="10468" w:name="_Toc21214432"/>
      <w:bookmarkStart w:id="10469" w:name="WebBreak"/>
      <w:r>
        <w:t>WebBreak</w:t>
      </w:r>
      <w:bookmarkEnd w:id="10465"/>
      <w:bookmarkEnd w:id="10466"/>
      <w:bookmarkEnd w:id="10467"/>
      <w:bookmarkEnd w:id="10468"/>
      <w:bookmarkEnd w:id="104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78" o:spid="_x0000_s4896" style="position:absolute;left:0;text-align:left;margin-left:0;margin-top:0;width:50pt;height:50pt;z-index:252333568;visibility:hidden" coordsize="293,398" o:spt="100" o:preferrelative="t" adj="0,,0" path="">
                  <v:stroke joinstyle="round"/>
                  <v:formulas/>
                  <v:path o:connecttype="segments"/>
                  <o:lock v:ext="edit" selection="t"/>
                </v:shape>
              </w:pict>
            </w:r>
            <w:r w:rsidRPr="001978CB">
              <w:pict>
                <v:shape id="_x0000_s5632" style="position:absolute;left:0;text-align:left;margin-left:17865pt;margin-top:7.2pt;width:238.5pt;height:175.5pt;z-index:-250293760;mso-wrap-edited:t;mso-position-horizontal:right" coordsize="" o:spt="100" wrapcoords="-30 460 213 460 512 460 512 71 512 71 512 0 1000 0 1000 0 1000 1024 512 1024 512 622 213 622 213 618 -30 618 -30 460" adj="0,,0" path="">
                  <v:stroke joinstyle="round"/>
                  <v:imagedata r:id="rId2340" o:title="dc_1778"/>
                  <v:formulas/>
                  <v:path o:connecttype="segments"/>
                  <w10:wrap type="tight"/>
                </v:shape>
              </w:pict>
            </w:r>
            <w:r w:rsidR="00DF657D">
              <w:t xml:space="preserve">Separation of the paper web during the printing process causing the operator to stop and rethread the press. </w:t>
            </w:r>
          </w:p>
          <w:p w:rsidR="00DF657D" w:rsidRDefault="00DF657D" w:rsidP="00DF657D">
            <w:pPr>
              <w:pStyle w:val="Normal2"/>
            </w:pPr>
            <w:r>
              <w:t>If the ConcernIndicatorType is “Y” then a defect cause must be given.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WebBreakCause</w:t>
            </w:r>
          </w:p>
          <w:p w:rsidR="00DF657D" w:rsidRDefault="00DF657D" w:rsidP="00DF657D">
            <w:pPr>
              <w:pStyle w:val="Italic4"/>
            </w:pPr>
            <w:r>
              <w:t>WebBreakCause is mandatory. A single instance is required.</w:t>
            </w:r>
          </w:p>
          <w:p w:rsidR="00DF657D" w:rsidRDefault="00DF657D" w:rsidP="00DF657D">
            <w:pPr>
              <w:pStyle w:val="Normal4"/>
            </w:pPr>
            <w:r>
              <w:t>A group element that contains information that describes the cause of a web break.</w:t>
            </w:r>
          </w:p>
          <w:p w:rsidR="00DF657D" w:rsidRDefault="00DF657D" w:rsidP="00DF657D">
            <w:pPr>
              <w:pStyle w:val="Bold4"/>
            </w:pPr>
            <w:r>
              <w:t>PressBreakLocation</w:t>
            </w:r>
          </w:p>
          <w:p w:rsidR="00DF657D" w:rsidRDefault="00DF657D" w:rsidP="00DF657D">
            <w:pPr>
              <w:pStyle w:val="Italic4"/>
            </w:pPr>
            <w:r>
              <w:t>PressBreakLocation is optional. Multiple instances might exist.</w:t>
            </w:r>
          </w:p>
          <w:p w:rsidR="00DF657D" w:rsidRDefault="00DF657D" w:rsidP="00DF657D">
            <w:pPr>
              <w:pStyle w:val="Normal4"/>
            </w:pPr>
            <w:r>
              <w:t>The specific location identified within a printing press.</w:t>
            </w:r>
          </w:p>
          <w:p w:rsidR="00DF657D" w:rsidRDefault="00DF657D" w:rsidP="00DF657D">
            <w:pPr>
              <w:pStyle w:val="Bold4"/>
            </w:pPr>
            <w:r>
              <w:t>ReelBreakDiameter</w:t>
            </w:r>
          </w:p>
          <w:p w:rsidR="00DF657D" w:rsidRDefault="00DF657D" w:rsidP="00DF657D">
            <w:pPr>
              <w:pStyle w:val="Italic4"/>
            </w:pPr>
            <w:r>
              <w:t>ReelBreakDiameter is mandatory. A single instance is required.</w:t>
            </w:r>
          </w:p>
          <w:p w:rsidR="00DF657D" w:rsidRDefault="00DF657D" w:rsidP="00DF657D">
            <w:pPr>
              <w:pStyle w:val="Normal4"/>
            </w:pPr>
            <w:r>
              <w:t>The diameter of a reel at which the web break occurred. This is measured from the core to outside diameter.</w:t>
            </w:r>
          </w:p>
          <w:p w:rsidR="00DF657D" w:rsidRDefault="00DF657D" w:rsidP="00DF657D">
            <w:pPr>
              <w:pStyle w:val="Bold4"/>
            </w:pPr>
            <w:r>
              <w:t>WebBreakDate</w:t>
            </w:r>
          </w:p>
          <w:p w:rsidR="00DF657D" w:rsidRDefault="00DF657D" w:rsidP="00DF657D">
            <w:pPr>
              <w:pStyle w:val="Italic4"/>
            </w:pPr>
            <w:r>
              <w:t>WebBreakDate is optional. A single instance might exist.</w:t>
            </w:r>
          </w:p>
          <w:p w:rsidR="00DF657D" w:rsidRDefault="00DF657D" w:rsidP="00DF657D">
            <w:pPr>
              <w:pStyle w:val="Normal4"/>
            </w:pPr>
            <w:r>
              <w:t>The date of the web break.</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tc>
      </w:tr>
    </w:tbl>
    <w:p w:rsidR="00DF657D" w:rsidRDefault="00DF657D" w:rsidP="00DF657D"/>
    <w:p w:rsidR="00DF657D" w:rsidRDefault="00DF657D" w:rsidP="00DF657D">
      <w:pPr>
        <w:pStyle w:val="Heading2"/>
      </w:pPr>
      <w:bookmarkStart w:id="10470" w:name="_Toc259723222"/>
      <w:bookmarkStart w:id="10471" w:name="_Toc275503568"/>
      <w:bookmarkStart w:id="10472" w:name="_Toc371379241"/>
      <w:bookmarkStart w:id="10473" w:name="_Toc21214433"/>
      <w:bookmarkStart w:id="10474" w:name="WebBreakCause"/>
      <w:r>
        <w:t>WebBreakCause</w:t>
      </w:r>
      <w:bookmarkEnd w:id="10470"/>
      <w:bookmarkEnd w:id="10471"/>
      <w:bookmarkEnd w:id="10472"/>
      <w:bookmarkEnd w:id="10473"/>
      <w:bookmarkEnd w:id="104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79" o:spid="_x0000_s4897" style="position:absolute;left:0;text-align:left;margin-left:0;margin-top:0;width:50pt;height:50pt;z-index:252334592;visibility:hidden" coordsize="236,451" o:spt="100" o:preferrelative="t" adj="0,,0" path="">
                  <v:stroke joinstyle="round"/>
                  <v:formulas/>
                  <v:path o:connecttype="segments"/>
                  <o:lock v:ext="edit" selection="t"/>
                </v:shape>
              </w:pict>
            </w:r>
            <w:r w:rsidRPr="001978CB">
              <w:pict>
                <v:shape id="_x0000_s5633" style="position:absolute;left:0;text-align:left;margin-left:20767.5pt;margin-top:7.2pt;width:270.75pt;height:141.75pt;z-index:-250292736;mso-wrap-edited:t;mso-position-horizontal:right" coordsize="" o:spt="100" wrapcoords="-30 296 283 296 283 29 547 29 547 29 547 0 1000 0 1000 0 1000 1030 547 1030 547 772 283 772 283 492 -30 492 -30 296" adj="0,,0" path="">
                  <v:stroke joinstyle="round"/>
                  <v:imagedata r:id="rId2341" o:title="dc_1779"/>
                  <v:formulas/>
                  <v:path o:connecttype="segments"/>
                  <w10:wrap type="tight"/>
                </v:shape>
              </w:pict>
            </w:r>
            <w:r w:rsidR="00DF657D">
              <w:t>A group element that contains information that describes the cause of a web break.</w:t>
            </w:r>
          </w:p>
          <w:p w:rsidR="00DF657D" w:rsidRDefault="00DF657D" w:rsidP="00DF657D">
            <w:pPr>
              <w:pStyle w:val="Bold3"/>
            </w:pPr>
            <w:r>
              <w:t>WebBreakCauseType [attribute]</w:t>
            </w:r>
          </w:p>
          <w:p w:rsidR="00DF657D" w:rsidRDefault="00DF657D" w:rsidP="00DF657D">
            <w:pPr>
              <w:pStyle w:val="Italic3"/>
            </w:pPr>
            <w:r>
              <w:t>WebBreakCauseType is optional. A single instance might exist.</w:t>
            </w:r>
          </w:p>
          <w:p w:rsidR="00DF657D" w:rsidRDefault="00DF657D" w:rsidP="00DF657D">
            <w:pPr>
              <w:pStyle w:val="Normal3"/>
            </w:pPr>
            <w:r>
              <w:t>Web Break Cause Type</w:t>
            </w:r>
          </w:p>
          <w:p w:rsidR="00DF657D" w:rsidRDefault="00DF657D" w:rsidP="00DF657D">
            <w:pPr>
              <w:pStyle w:val="Normal3"/>
            </w:pPr>
            <w:r>
              <w:t>Refer to WebBreakCauseType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WebBreakCauseCode</w:t>
            </w:r>
          </w:p>
          <w:p w:rsidR="00DF657D" w:rsidRDefault="00DF657D" w:rsidP="00DF657D">
            <w:pPr>
              <w:pStyle w:val="Italic4"/>
            </w:pPr>
            <w:r>
              <w:t>WebBreakCauseCode is optional. A single instance might exist.</w:t>
            </w:r>
          </w:p>
          <w:p w:rsidR="00DF657D" w:rsidRDefault="00DF657D" w:rsidP="00DF657D">
            <w:pPr>
              <w:pStyle w:val="Normal4"/>
            </w:pPr>
            <w:r>
              <w:t>Codes pertaining to the break supplied by the User.</w:t>
            </w:r>
          </w:p>
          <w:p w:rsidR="00DF657D" w:rsidRDefault="00DF657D" w:rsidP="00DF657D">
            <w:pPr>
              <w:pStyle w:val="Bold4"/>
            </w:pPr>
            <w:r>
              <w:t>WebBreakDescription</w:t>
            </w:r>
          </w:p>
          <w:p w:rsidR="00DF657D" w:rsidRDefault="00DF657D" w:rsidP="00DF657D">
            <w:pPr>
              <w:pStyle w:val="Italic4"/>
            </w:pPr>
            <w:r>
              <w:t>WebBreakDescription is optional. Multiple instances might exist.</w:t>
            </w:r>
          </w:p>
          <w:p w:rsidR="00DF657D" w:rsidRDefault="00DF657D" w:rsidP="00DF657D">
            <w:pPr>
              <w:pStyle w:val="Normal4"/>
            </w:pPr>
            <w:r>
              <w:t>Description of the web break</w:t>
            </w:r>
          </w:p>
        </w:tc>
      </w:tr>
    </w:tbl>
    <w:p w:rsidR="00DF657D" w:rsidRDefault="00DF657D" w:rsidP="00DF657D"/>
    <w:p w:rsidR="00DF657D" w:rsidRDefault="00DF657D" w:rsidP="00DF657D">
      <w:pPr>
        <w:pStyle w:val="Heading2"/>
      </w:pPr>
      <w:bookmarkStart w:id="10475" w:name="_Toc259723223"/>
      <w:bookmarkStart w:id="10476" w:name="_Toc275503569"/>
      <w:bookmarkStart w:id="10477" w:name="_Toc371379242"/>
      <w:bookmarkStart w:id="10478" w:name="_Toc21214434"/>
      <w:bookmarkStart w:id="10479" w:name="WebBreakCauseAgency_a"/>
      <w:r>
        <w:t>WebBreakCauseAgency [attribute]</w:t>
      </w:r>
      <w:bookmarkEnd w:id="10475"/>
      <w:bookmarkEnd w:id="10476"/>
      <w:bookmarkEnd w:id="10477"/>
      <w:bookmarkEnd w:id="10478"/>
      <w:bookmarkEnd w:id="104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80" o:spid="_x0000_s4898" style="position:absolute;left:0;text-align:left;margin-left:0;margin-top:0;width:50pt;height:50pt;z-index:252335616;visibility:hidden" coordsize="89,214" o:spt="100" o:preferrelative="t" adj="0,,0" path="">
                  <v:stroke joinstyle="round"/>
                  <v:formulas/>
                  <v:path o:connecttype="segments"/>
                  <o:lock v:ext="edit" selection="t"/>
                </v:shape>
              </w:pict>
            </w:r>
            <w:r w:rsidRPr="001978CB">
              <w:pict>
                <v:shape id="_x0000_s5634" style="position:absolute;left:0;text-align:left;margin-left:7942.5pt;margin-top:7.2pt;width:128.25pt;height:53.25pt;z-index:-250291712;mso-wrap-edited:t;mso-position-horizontal:right" coordsize="" o:spt="100" wrapcoords="-30 0 1000 0 1000 1079 1000 1079 -30 1079 -30 0" adj="0,,0" path="">
                  <v:stroke joinstyle="round"/>
                  <v:imagedata r:id="rId2342" o:title="dc_1780"/>
                  <v:formulas/>
                  <v:path o:connecttype="segments"/>
                  <w10:wrap type="tight"/>
                </v:shape>
              </w:pict>
            </w:r>
            <w:r w:rsidR="00DF657D">
              <w:t>WebBreakCauseAgency</w:t>
            </w:r>
          </w:p>
          <w:p w:rsidR="00DF657D" w:rsidRDefault="00DF657D" w:rsidP="00DF657D">
            <w:pPr>
              <w:pStyle w:val="Italic2"/>
            </w:pPr>
            <w:r>
              <w:t>This item is restricted to the following list.</w:t>
            </w:r>
          </w:p>
          <w:p w:rsidR="00002A8F" w:rsidRDefault="00002A8F" w:rsidP="00002A8F">
            <w:pPr>
              <w:pStyle w:val="Bold3"/>
            </w:pPr>
            <w:r>
              <w:t>AFPA</w:t>
            </w:r>
          </w:p>
          <w:p w:rsidR="00002A8F" w:rsidRDefault="00002A8F" w:rsidP="00002A8F">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rsidR="00002A8F" w:rsidRDefault="00002A8F" w:rsidP="00002A8F">
            <w:pPr>
              <w:pStyle w:val="Bold3"/>
            </w:pPr>
            <w:r>
              <w:t>AFNOR</w:t>
            </w:r>
          </w:p>
          <w:p w:rsidR="00002A8F" w:rsidRDefault="00002A8F" w:rsidP="00002A8F">
            <w:pPr>
              <w:pStyle w:val="Normal3"/>
            </w:pPr>
            <w:r>
              <w:t xml:space="preserve">AFNOR is an association specialized in standardization and certification in France.  </w:t>
            </w:r>
            <w:hyperlink r:id="rId2343" w:history="1">
              <w:r w:rsidRPr="00CC7056">
                <w:rPr>
                  <w:rStyle w:val="Hyperlink"/>
                </w:rPr>
                <w:t>http://www.afnor.org/en</w:t>
              </w:r>
            </w:hyperlink>
          </w:p>
          <w:p w:rsidR="00002A8F" w:rsidRDefault="00002A8F" w:rsidP="00002A8F">
            <w:pPr>
              <w:pStyle w:val="Bold3"/>
            </w:pPr>
            <w:r>
              <w:t>AmericanChemicalSociety</w:t>
            </w:r>
          </w:p>
          <w:p w:rsidR="00002A8F" w:rsidRDefault="00002A8F" w:rsidP="00002A8F">
            <w:pPr>
              <w:pStyle w:val="Normal3"/>
            </w:pPr>
            <w:r>
              <w:t>The American Chemical Society is a scientific society based in the United States that supports scientific inquiry in the field of chemistry. (www.acs.org)</w:t>
            </w:r>
          </w:p>
          <w:p w:rsidR="00002A8F" w:rsidRDefault="00002A8F" w:rsidP="00002A8F">
            <w:pPr>
              <w:pStyle w:val="Bold3"/>
            </w:pPr>
            <w:smartTag w:uri="urn:schemas-microsoft-com:office:smarttags" w:element="stockticker">
              <w:r>
                <w:t>ANSI</w:t>
              </w:r>
            </w:smartTag>
          </w:p>
          <w:p w:rsidR="00002A8F" w:rsidRDefault="00002A8F" w:rsidP="00002A8F">
            <w:pPr>
              <w:pStyle w:val="Normal3"/>
            </w:pPr>
            <w:r>
              <w:t>American National Standards Institute.</w:t>
            </w:r>
          </w:p>
          <w:p w:rsidR="00002A8F" w:rsidRDefault="00002A8F" w:rsidP="00002A8F">
            <w:pPr>
              <w:pStyle w:val="Bold3"/>
            </w:pPr>
            <w:r>
              <w:t>APPITA</w:t>
            </w:r>
          </w:p>
          <w:p w:rsidR="00002A8F" w:rsidRDefault="00002A8F" w:rsidP="00002A8F">
            <w:pPr>
              <w:pStyle w:val="Normal3"/>
            </w:pPr>
            <w:r>
              <w:t>Technical Association of the Australian and NZ Pulp and Paper Industry.</w:t>
            </w:r>
          </w:p>
          <w:p w:rsidR="00002A8F" w:rsidRDefault="00002A8F" w:rsidP="00002A8F">
            <w:pPr>
              <w:pStyle w:val="Bold3"/>
            </w:pPr>
            <w:r>
              <w:t xml:space="preserve">ASTM </w:t>
            </w:r>
          </w:p>
          <w:p w:rsidR="00002A8F" w:rsidRDefault="00002A8F" w:rsidP="00002A8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3D15DB" w:rsidRPr="001666D5" w:rsidRDefault="003D15DB" w:rsidP="003D15DB">
            <w:pPr>
              <w:pStyle w:val="Bold3"/>
              <w:rPr>
                <w:b w:val="0"/>
              </w:rPr>
            </w:pPr>
            <w:r>
              <w:t xml:space="preserve">ASTM </w:t>
            </w:r>
            <w:r w:rsidRPr="001666D5">
              <w:rPr>
                <w:b w:val="0"/>
              </w:rPr>
              <w:t>(misspelt with an ending space)</w:t>
            </w:r>
          </w:p>
          <w:p w:rsidR="003D15DB" w:rsidRDefault="003D15DB" w:rsidP="003D15DB">
            <w:pPr>
              <w:pStyle w:val="Normal3"/>
            </w:pPr>
            <w:r>
              <w:t>The item is misspelt ending with a space. It will be deprecated in next version. Use instead the correctly spelt enumeration ASTM.</w:t>
            </w:r>
          </w:p>
          <w:p w:rsidR="00002A8F" w:rsidRDefault="00002A8F" w:rsidP="00002A8F">
            <w:pPr>
              <w:pStyle w:val="Bold3"/>
            </w:pPr>
            <w:r>
              <w:t>ATA</w:t>
            </w:r>
          </w:p>
          <w:p w:rsidR="00002A8F" w:rsidRDefault="00002A8F" w:rsidP="00002A8F">
            <w:pPr>
              <w:pStyle w:val="Normal3"/>
            </w:pPr>
            <w:r>
              <w:t xml:space="preserve">ATA (American Truckers Association) </w:t>
            </w:r>
          </w:p>
          <w:p w:rsidR="00002A8F" w:rsidRDefault="00002A8F" w:rsidP="00002A8F">
            <w:pPr>
              <w:pStyle w:val="Bold3"/>
            </w:pPr>
            <w:r>
              <w:t>BISAC</w:t>
            </w:r>
          </w:p>
          <w:p w:rsidR="00002A8F" w:rsidRDefault="00002A8F" w:rsidP="00002A8F">
            <w:pPr>
              <w:pStyle w:val="Normal3"/>
            </w:pPr>
            <w:r>
              <w:t>Book Industry Study Group</w:t>
            </w:r>
          </w:p>
          <w:p w:rsidR="00002A8F" w:rsidRDefault="00002A8F" w:rsidP="00002A8F">
            <w:pPr>
              <w:pStyle w:val="Bold3"/>
            </w:pPr>
            <w:r>
              <w:t>Bowker</w:t>
            </w:r>
          </w:p>
          <w:p w:rsidR="00002A8F" w:rsidRDefault="00002A8F" w:rsidP="00002A8F">
            <w:pPr>
              <w:pStyle w:val="Normal3"/>
            </w:pPr>
            <w:r>
              <w:t>The agency that issues the StandardAddressNumber (www.bowker.com).</w:t>
            </w:r>
          </w:p>
          <w:p w:rsidR="00002A8F" w:rsidRDefault="00002A8F" w:rsidP="00002A8F">
            <w:pPr>
              <w:pStyle w:val="Bold3"/>
            </w:pPr>
            <w:smartTag w:uri="urn:schemas-microsoft-com:office:smarttags" w:element="stockticker">
              <w:r>
                <w:t>BSI</w:t>
              </w:r>
            </w:smartTag>
          </w:p>
          <w:p w:rsidR="00002A8F" w:rsidRDefault="00002A8F" w:rsidP="00002A8F">
            <w:pPr>
              <w:pStyle w:val="Normal3"/>
            </w:pPr>
            <w:r>
              <w:t>British Standards Institute (refer to bsi-global.com for more information).</w:t>
            </w:r>
          </w:p>
          <w:p w:rsidR="00002A8F" w:rsidRDefault="00002A8F" w:rsidP="00002A8F">
            <w:pPr>
              <w:pStyle w:val="Bold3"/>
            </w:pPr>
            <w:r>
              <w:t>Buyer</w:t>
            </w:r>
          </w:p>
          <w:p w:rsidR="00002A8F" w:rsidRDefault="00002A8F" w:rsidP="00002A8F">
            <w:pPr>
              <w:pStyle w:val="Normal3"/>
            </w:pPr>
            <w:r>
              <w:t xml:space="preserve">The buyer has defined the codes used in the particular element of the transaction. Care must be used when using this agency to assure that the recipient of the e-Document understands what is being communicated. </w:t>
            </w:r>
            <w:r>
              <w:br/>
              <w:t>(Not to be used for logistics buyer, see LogisticsBuyer.)</w:t>
            </w:r>
          </w:p>
          <w:p w:rsidR="00002A8F" w:rsidRDefault="00002A8F" w:rsidP="00002A8F">
            <w:pPr>
              <w:pStyle w:val="Bold3"/>
            </w:pPr>
            <w:r>
              <w:t>Carrier</w:t>
            </w:r>
          </w:p>
          <w:p w:rsidR="00002A8F" w:rsidRDefault="00002A8F" w:rsidP="00002A8F">
            <w:pPr>
              <w:pStyle w:val="Normal3"/>
            </w:pPr>
            <w:r>
              <w:t>The carrier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CCTI</w:t>
            </w:r>
          </w:p>
          <w:p w:rsidR="00002A8F" w:rsidRDefault="00002A8F" w:rsidP="00002A8F">
            <w:pPr>
              <w:pStyle w:val="Normal3"/>
            </w:pPr>
            <w:r>
              <w:t>Composite Can and Tube Institute</w:t>
            </w:r>
          </w:p>
          <w:p w:rsidR="00002A8F" w:rsidRDefault="00002A8F" w:rsidP="00002A8F">
            <w:pPr>
              <w:pStyle w:val="Bold3"/>
            </w:pPr>
            <w:smartTag w:uri="urn:schemas-microsoft-com:office:smarttags" w:element="stockticker">
              <w:r>
                <w:t>CEN</w:t>
              </w:r>
            </w:smartTag>
          </w:p>
          <w:p w:rsidR="00002A8F" w:rsidRDefault="00002A8F" w:rsidP="00002A8F">
            <w:pPr>
              <w:pStyle w:val="Normal3"/>
            </w:pPr>
            <w:r>
              <w:t xml:space="preserve">European Committee for Standardisation </w:t>
            </w:r>
            <w:r w:rsidRPr="00AA15F1">
              <w:t>(http://www.cen.eu)</w:t>
            </w:r>
          </w:p>
          <w:p w:rsidR="00002A8F" w:rsidRDefault="00002A8F" w:rsidP="00002A8F">
            <w:pPr>
              <w:pStyle w:val="Bold3"/>
            </w:pPr>
            <w:r>
              <w:t>CEPI</w:t>
            </w:r>
          </w:p>
          <w:p w:rsidR="00002A8F" w:rsidRDefault="00002A8F" w:rsidP="00002A8F">
            <w:pPr>
              <w:pStyle w:val="Normal3"/>
            </w:pPr>
            <w:r>
              <w:t>Confederation of European Paper Industries.</w:t>
            </w:r>
          </w:p>
          <w:p w:rsidR="00B212C9" w:rsidRDefault="00B212C9" w:rsidP="00B212C9">
            <w:pPr>
              <w:pStyle w:val="Bold3"/>
            </w:pPr>
            <w:r>
              <w:t>ContractParty</w:t>
            </w:r>
          </w:p>
          <w:p w:rsidR="00B212C9" w:rsidRDefault="00B212C9" w:rsidP="00002A8F">
            <w:pPr>
              <w:pStyle w:val="Normal3"/>
            </w:pPr>
            <w:r>
              <w:t>The organisation or business entity responsible for managing the contract between business partners.</w:t>
            </w:r>
          </w:p>
          <w:p w:rsidR="00002A8F" w:rsidRDefault="00002A8F" w:rsidP="00002A8F">
            <w:pPr>
              <w:pStyle w:val="Bold3"/>
            </w:pPr>
            <w:r>
              <w:t>CoSe</w:t>
            </w:r>
          </w:p>
          <w:p w:rsidR="00002A8F" w:rsidRDefault="00002A8F" w:rsidP="00002A8F">
            <w:pPr>
              <w:pStyle w:val="Normal3"/>
            </w:pPr>
            <w:r>
              <w:t>Agency for the the wood processing industry. (www.commonsense.at)</w:t>
            </w:r>
          </w:p>
          <w:p w:rsidR="00002A8F" w:rsidRDefault="00002A8F" w:rsidP="00002A8F">
            <w:pPr>
              <w:pStyle w:val="Bold3"/>
            </w:pPr>
            <w:r>
              <w:t>Customs</w:t>
            </w:r>
          </w:p>
          <w:p w:rsidR="00002A8F" w:rsidRDefault="00002A8F" w:rsidP="00002A8F">
            <w:pPr>
              <w:pStyle w:val="Normal3"/>
            </w:pPr>
            <w:r>
              <w:t>Any customs agency.</w:t>
            </w:r>
          </w:p>
          <w:p w:rsidR="00002A8F" w:rsidRDefault="00002A8F" w:rsidP="00002A8F">
            <w:pPr>
              <w:pStyle w:val="Bold3"/>
            </w:pPr>
            <w:r>
              <w:t>DUNS</w:t>
            </w:r>
          </w:p>
          <w:p w:rsidR="00002A8F" w:rsidRDefault="00002A8F" w:rsidP="00002A8F">
            <w:pPr>
              <w:pStyle w:val="Normal3"/>
            </w:pPr>
            <w:r>
              <w:t>Dun &amp; Bradstreet.</w:t>
            </w:r>
          </w:p>
          <w:p w:rsidR="00002A8F" w:rsidRDefault="00002A8F" w:rsidP="00002A8F">
            <w:pPr>
              <w:pStyle w:val="Bold3"/>
            </w:pPr>
            <w:r>
              <w:t>EAN</w:t>
            </w:r>
          </w:p>
          <w:p w:rsidR="00002A8F" w:rsidRDefault="001A608A" w:rsidP="001A608A">
            <w:pPr>
              <w:pStyle w:val="Normal3"/>
            </w:pPr>
            <w:r>
              <w:t xml:space="preserve">To be deprecated in next version. In 2005 the EAN organisation changed its name to GS1. Use GS1 instead. </w:t>
            </w:r>
            <w:hyperlink r:id="rId2344" w:history="1">
              <w:r w:rsidRPr="002669FF">
                <w:rPr>
                  <w:rStyle w:val="Hyperlink"/>
                </w:rPr>
                <w:t>http://www.gs1.org/</w:t>
              </w:r>
            </w:hyperlink>
          </w:p>
          <w:p w:rsidR="00002A8F" w:rsidRDefault="00002A8F" w:rsidP="00002A8F">
            <w:pPr>
              <w:pStyle w:val="Bold3"/>
            </w:pPr>
            <w:r>
              <w:t>ECTA-EPCA-CEFIC</w:t>
            </w:r>
          </w:p>
          <w:p w:rsidR="00002A8F" w:rsidRDefault="00002A8F" w:rsidP="00002A8F">
            <w:pPr>
              <w:pStyle w:val="Normal3"/>
            </w:pPr>
            <w:r>
              <w:t xml:space="preserve">European Chemical Transport Association, European Petrochemical Association, European Chemical Council. Information about the joint guidelines developed by these agencies can be found at </w:t>
            </w:r>
            <w:hyperlink r:id="rId2345" w:history="1">
              <w:r w:rsidRPr="00CC7056">
                <w:rPr>
                  <w:rStyle w:val="Hyperlink"/>
                </w:rPr>
                <w:t>www.ecta.be</w:t>
              </w:r>
            </w:hyperlink>
            <w:r>
              <w:t>.</w:t>
            </w:r>
          </w:p>
          <w:p w:rsidR="00002A8F" w:rsidRDefault="00002A8F" w:rsidP="00002A8F">
            <w:pPr>
              <w:pStyle w:val="Bold3"/>
            </w:pPr>
            <w:r>
              <w:t>eMOBOIS</w:t>
            </w:r>
          </w:p>
          <w:p w:rsidR="00002A8F" w:rsidRDefault="00002A8F" w:rsidP="00002A8F">
            <w:pPr>
              <w:pStyle w:val="Normal3"/>
            </w:pPr>
            <w:r>
              <w:t xml:space="preserve">French Forest Wood Supply User Group managed by FCBA. </w:t>
            </w:r>
          </w:p>
          <w:p w:rsidR="00002A8F" w:rsidRDefault="001978CB" w:rsidP="00002A8F">
            <w:pPr>
              <w:pStyle w:val="Normal3"/>
            </w:pPr>
            <w:hyperlink r:id="rId2346" w:history="1">
              <w:r w:rsidR="00002A8F" w:rsidRPr="00CC7056">
                <w:rPr>
                  <w:rStyle w:val="Hyperlink"/>
                </w:rPr>
                <w:t>http://www.fcba.fr/catalogue/1ere-transformation-approvisionnement/actions-collectives/emobois-un-projet-qui-relie-les-entreprises-de-la-mobilisation-et-de-lapprovisionnement-des</w:t>
              </w:r>
            </w:hyperlink>
          </w:p>
          <w:p w:rsidR="00002A8F" w:rsidRDefault="00002A8F" w:rsidP="00002A8F">
            <w:pPr>
              <w:pStyle w:val="Bold3"/>
            </w:pPr>
            <w:r>
              <w:t>EndUser</w:t>
            </w:r>
          </w:p>
          <w:p w:rsidR="00002A8F" w:rsidRDefault="00002A8F" w:rsidP="00002A8F">
            <w:pPr>
              <w:pStyle w:val="Normal3"/>
            </w:pPr>
            <w:r>
              <w:t>The end-user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EU</w:t>
            </w:r>
          </w:p>
          <w:p w:rsidR="00002A8F" w:rsidRDefault="00002A8F" w:rsidP="00002A8F">
            <w:pPr>
              <w:pStyle w:val="Normal3"/>
            </w:pPr>
            <w:r>
              <w:t>European Union</w:t>
            </w:r>
          </w:p>
          <w:p w:rsidR="00002A8F" w:rsidRDefault="00002A8F" w:rsidP="00002A8F">
            <w:pPr>
              <w:pStyle w:val="Bold3"/>
            </w:pPr>
            <w:r>
              <w:t>FINFO</w:t>
            </w:r>
          </w:p>
          <w:p w:rsidR="00002A8F" w:rsidRDefault="00002A8F" w:rsidP="00002A8F">
            <w:pPr>
              <w:pStyle w:val="Normal3"/>
            </w:pPr>
            <w:r>
              <w:t>Article numbering agency and system in some Nordic countries for all building products. (www.finfo.se)</w:t>
            </w:r>
          </w:p>
          <w:p w:rsidR="00463504" w:rsidRDefault="00463504" w:rsidP="00463504">
            <w:pPr>
              <w:pStyle w:val="Bold3"/>
            </w:pPr>
            <w:r>
              <w:t>ForestForwarder</w:t>
            </w:r>
          </w:p>
          <w:p w:rsidR="00463504" w:rsidRDefault="00463504" w:rsidP="00463504">
            <w:pPr>
              <w:pStyle w:val="Normal3"/>
            </w:pPr>
            <w:r>
              <w:t>The party that transports forest wood products from logging areas to roadside landings.</w:t>
            </w:r>
          </w:p>
          <w:p w:rsidR="00463504" w:rsidRDefault="00463504" w:rsidP="00463504">
            <w:pPr>
              <w:pStyle w:val="Bold3"/>
            </w:pPr>
            <w:r>
              <w:t>ForestForwardingRequestor</w:t>
            </w:r>
          </w:p>
          <w:p w:rsidR="00463504" w:rsidRDefault="00463504" w:rsidP="00463504">
            <w:pPr>
              <w:pStyle w:val="Normal3"/>
            </w:pPr>
            <w:r>
              <w:t xml:space="preserve">The party requesting forest forwarding services. </w:t>
            </w:r>
          </w:p>
          <w:p w:rsidR="00463504" w:rsidRDefault="00463504" w:rsidP="00463504">
            <w:pPr>
              <w:pStyle w:val="Bold3"/>
            </w:pPr>
            <w:r>
              <w:t>ForestHarvester</w:t>
            </w:r>
          </w:p>
          <w:p w:rsidR="00463504" w:rsidRDefault="00463504" w:rsidP="00463504">
            <w:pPr>
              <w:pStyle w:val="Normal3"/>
            </w:pPr>
            <w:r>
              <w:t xml:space="preserve">The party that harvests forest wood products at logging areas. </w:t>
            </w:r>
          </w:p>
          <w:p w:rsidR="00463504" w:rsidRDefault="00463504" w:rsidP="00463504">
            <w:pPr>
              <w:pStyle w:val="Bold3"/>
            </w:pPr>
            <w:r>
              <w:t>ForestHarvestingRequestor</w:t>
            </w:r>
          </w:p>
          <w:p w:rsidR="00463504" w:rsidRDefault="00463504" w:rsidP="00002A8F">
            <w:pPr>
              <w:pStyle w:val="Normal3"/>
            </w:pPr>
            <w:r>
              <w:t>The party requesting forest harvesting services.</w:t>
            </w:r>
          </w:p>
          <w:p w:rsidR="00E7784F" w:rsidRDefault="00E7784F" w:rsidP="00E7784F">
            <w:pPr>
              <w:pStyle w:val="Bold3"/>
            </w:pPr>
            <w:r>
              <w:t>ForestHub</w:t>
            </w:r>
          </w:p>
          <w:p w:rsidR="00E7784F" w:rsidRDefault="00E7784F" w:rsidP="00002A8F">
            <w:pPr>
              <w:pStyle w:val="Normal3"/>
            </w:pPr>
            <w:r>
              <w:t>An agency for Forest Wood Supply &amp; Bioproducts industries.</w:t>
            </w:r>
          </w:p>
          <w:p w:rsidR="00002A8F" w:rsidRDefault="00002A8F" w:rsidP="00002A8F">
            <w:pPr>
              <w:pStyle w:val="Bold3"/>
            </w:pPr>
            <w:r>
              <w:t>Forwarder</w:t>
            </w:r>
          </w:p>
          <w:p w:rsidR="00002A8F" w:rsidRDefault="00002A8F" w:rsidP="00002A8F">
            <w:pPr>
              <w:pStyle w:val="Normal3"/>
            </w:pPr>
            <w:r>
              <w:t>The OtherParty indicated by party type “Forwarder” or when communicating OrderStatus the party indicated by ForwarderParty.</w:t>
            </w:r>
          </w:p>
          <w:p w:rsidR="00002A8F" w:rsidRDefault="00002A8F" w:rsidP="00002A8F">
            <w:pPr>
              <w:pStyle w:val="Bold3"/>
            </w:pPr>
            <w:r>
              <w:t>FSC</w:t>
            </w:r>
          </w:p>
          <w:p w:rsidR="00002A8F" w:rsidRDefault="00002A8F" w:rsidP="00002A8F">
            <w:pPr>
              <w:pStyle w:val="Normal3"/>
            </w:pPr>
            <w:smartTag w:uri="urn:schemas-microsoft-com:office:smarttags" w:element="place">
              <w:r>
                <w:t>Forest</w:t>
              </w:r>
            </w:smartTag>
            <w:r>
              <w:t xml:space="preserve"> Stewardship Council</w:t>
            </w:r>
          </w:p>
          <w:p w:rsidR="00002A8F" w:rsidRDefault="00002A8F" w:rsidP="00002A8F">
            <w:pPr>
              <w:pStyle w:val="Bold3"/>
            </w:pPr>
            <w:r>
              <w:t>GCA</w:t>
            </w:r>
          </w:p>
          <w:p w:rsidR="00002A8F" w:rsidRDefault="00002A8F" w:rsidP="00002A8F">
            <w:pPr>
              <w:pStyle w:val="Normal3"/>
            </w:pPr>
            <w:r>
              <w:t>Graphic Communications Association. (This agency now calls itself IDEAlliance.)</w:t>
            </w:r>
          </w:p>
          <w:p w:rsidR="00002A8F" w:rsidRDefault="00002A8F" w:rsidP="00002A8F">
            <w:pPr>
              <w:pStyle w:val="Bold3"/>
            </w:pPr>
            <w:r>
              <w:t>GCA-CCTI</w:t>
            </w:r>
          </w:p>
          <w:p w:rsidR="00002A8F" w:rsidRDefault="00002A8F" w:rsidP="00002A8F">
            <w:pPr>
              <w:pStyle w:val="Normal3"/>
            </w:pPr>
            <w:r>
              <w:t>The GCA and CCTI combined coding</w:t>
            </w:r>
          </w:p>
          <w:p w:rsidR="00002A8F" w:rsidRDefault="00002A8F" w:rsidP="00002A8F">
            <w:pPr>
              <w:pStyle w:val="Bold3"/>
            </w:pPr>
            <w:r>
              <w:t>GOST</w:t>
            </w:r>
          </w:p>
          <w:p w:rsidR="00002A8F" w:rsidRDefault="00002A8F" w:rsidP="00002A8F">
            <w:pPr>
              <w:pStyle w:val="Normal3"/>
            </w:pPr>
            <w:r>
              <w:t>Russian federal agency on technical regulating and metrology (</w:t>
            </w:r>
            <w:hyperlink r:id="rId2347" w:history="1">
              <w:r w:rsidR="00BD271E" w:rsidRPr="002669FF">
                <w:rPr>
                  <w:rStyle w:val="Hyperlink"/>
                </w:rPr>
                <w:t>http://www.gost.ru</w:t>
              </w:r>
            </w:hyperlink>
            <w:r>
              <w:t>)</w:t>
            </w:r>
            <w:r w:rsidR="00BD271E">
              <w:t>.</w:t>
            </w:r>
          </w:p>
          <w:p w:rsidR="00BD271E" w:rsidRDefault="00BD271E" w:rsidP="00BD271E">
            <w:pPr>
              <w:pStyle w:val="Bold3"/>
            </w:pPr>
            <w:r>
              <w:t>GS1</w:t>
            </w:r>
          </w:p>
          <w:p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2348" w:history="1">
              <w:r w:rsidRPr="002669FF">
                <w:rPr>
                  <w:rStyle w:val="Hyperlink"/>
                </w:rPr>
                <w:t>http://www.gs1.org/</w:t>
              </w:r>
            </w:hyperlink>
          </w:p>
          <w:p w:rsidR="00002A8F" w:rsidRDefault="00002A8F" w:rsidP="00002A8F">
            <w:pPr>
              <w:pStyle w:val="Bold3"/>
            </w:pPr>
            <w:r>
              <w:t>IFRA</w:t>
            </w:r>
          </w:p>
          <w:p w:rsidR="00002A8F" w:rsidRDefault="00002A8F" w:rsidP="00002A8F">
            <w:pPr>
              <w:pStyle w:val="Normal3"/>
            </w:pPr>
            <w:r>
              <w:t>INCA FIEJ Research Association (Technical Research and Consulting Association for the Newspaper Industry).</w:t>
            </w:r>
          </w:p>
          <w:p w:rsidR="00002A8F" w:rsidRDefault="00002A8F" w:rsidP="00002A8F">
            <w:pPr>
              <w:pStyle w:val="Bold3"/>
            </w:pPr>
            <w:r>
              <w:t>Intrastat</w:t>
            </w:r>
          </w:p>
          <w:p w:rsidR="00002A8F" w:rsidRDefault="00002A8F" w:rsidP="00002A8F">
            <w:pPr>
              <w:pStyle w:val="Normal3"/>
            </w:pPr>
            <w:r>
              <w:t>The agency responsible for collecting statistics on the physical trade of goods between the members of the EU.</w:t>
            </w:r>
          </w:p>
          <w:p w:rsidR="00002A8F" w:rsidRDefault="00002A8F" w:rsidP="00002A8F">
            <w:pPr>
              <w:pStyle w:val="Bold3"/>
            </w:pPr>
            <w:r>
              <w:t>ISO</w:t>
            </w:r>
          </w:p>
          <w:p w:rsidR="00002A8F" w:rsidRDefault="00002A8F" w:rsidP="00002A8F">
            <w:pPr>
              <w:pStyle w:val="Normal3"/>
            </w:pPr>
            <w:r>
              <w:t>InternationalOrganisationforStandardisation.</w:t>
            </w:r>
          </w:p>
          <w:p w:rsidR="00002A8F" w:rsidRDefault="00002A8F" w:rsidP="00002A8F">
            <w:pPr>
              <w:pStyle w:val="Bold3"/>
            </w:pPr>
            <w:r>
              <w:t>ISRI</w:t>
            </w:r>
          </w:p>
          <w:p w:rsidR="00002A8F" w:rsidRDefault="00002A8F" w:rsidP="00002A8F">
            <w:pPr>
              <w:pStyle w:val="Normal3"/>
            </w:pPr>
            <w:r>
              <w:t>Institute of Scrap Recycling Industries</w:t>
            </w:r>
            <w:r w:rsidR="001A6D62">
              <w:t>.</w:t>
            </w:r>
          </w:p>
          <w:p w:rsidR="001A6D62" w:rsidRDefault="001A6D62" w:rsidP="001A6D62">
            <w:pPr>
              <w:pStyle w:val="Bold3"/>
            </w:pPr>
            <w:r>
              <w:t>KpDC</w:t>
            </w:r>
          </w:p>
          <w:p w:rsidR="001A6D62" w:rsidRDefault="001A6D62" w:rsidP="00002A8F">
            <w:pPr>
              <w:pStyle w:val="Normal3"/>
            </w:pPr>
            <w:r>
              <w:t>Agency maintaining codes for the Latvia wood supply segment.</w:t>
            </w:r>
            <w:r>
              <w:br/>
              <w:t>(www.KpDC.lv).</w:t>
            </w:r>
          </w:p>
          <w:p w:rsidR="00002A8F" w:rsidRDefault="00002A8F" w:rsidP="00002A8F">
            <w:pPr>
              <w:pStyle w:val="Bold3"/>
            </w:pPr>
            <w:r>
              <w:t>LogisticsBuyer</w:t>
            </w:r>
          </w:p>
          <w:p w:rsidR="00002A8F" w:rsidRDefault="00002A8F" w:rsidP="00002A8F">
            <w:pPr>
              <w:pStyle w:val="Normal3"/>
            </w:pPr>
            <w:r>
              <w:t>The buyer of the logistics service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LogisticsSeller</w:t>
            </w:r>
          </w:p>
          <w:p w:rsidR="00002A8F" w:rsidRDefault="00002A8F" w:rsidP="00002A8F">
            <w:pPr>
              <w:pStyle w:val="Normal3"/>
            </w:pPr>
            <w:r>
              <w:t>The seller of the logistics service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LogisticsSupplier</w:t>
            </w:r>
          </w:p>
          <w:p w:rsidR="00002A8F" w:rsidRDefault="00002A8F" w:rsidP="00002A8F">
            <w:pPr>
              <w:pStyle w:val="Normal3"/>
            </w:pPr>
            <w:r>
              <w:t>The supplier of the logistics service has defined the codes used in the particular element of the transaction. Care must be used when using this agency to assure that the recipient of the e-Document understands what is being communicated.</w:t>
            </w:r>
          </w:p>
          <w:p w:rsidR="006B2B07" w:rsidRDefault="006B2B07" w:rsidP="006B2B07">
            <w:pPr>
              <w:pStyle w:val="Bold3"/>
            </w:pPr>
            <w:r>
              <w:t>Measuring Party</w:t>
            </w:r>
          </w:p>
          <w:p w:rsidR="006B2B07" w:rsidRDefault="006B2B07" w:rsidP="006B2B07">
            <w:pPr>
              <w:pStyle w:val="Normal3"/>
            </w:pPr>
            <w:r>
              <w:t>The party that is responsible for the measurements at the measuring location.</w:t>
            </w:r>
          </w:p>
          <w:p w:rsidR="00002A8F" w:rsidRDefault="00002A8F" w:rsidP="00002A8F">
            <w:pPr>
              <w:pStyle w:val="Bold3"/>
            </w:pPr>
            <w:r>
              <w:t>Mill</w:t>
            </w:r>
          </w:p>
          <w:p w:rsidR="00002A8F" w:rsidRDefault="00002A8F" w:rsidP="00002A8F">
            <w:pPr>
              <w:pStyle w:val="Normal3"/>
            </w:pPr>
            <w:r>
              <w:t>The OtherParty indicated by party type “Mill” or when available the party indicated by MillParty.</w:t>
            </w:r>
          </w:p>
          <w:p w:rsidR="00002A8F" w:rsidRDefault="00002A8F" w:rsidP="00002A8F">
            <w:pPr>
              <w:pStyle w:val="Bold3"/>
            </w:pPr>
            <w:r>
              <w:t>NMFTA</w:t>
            </w:r>
          </w:p>
          <w:p w:rsidR="00002A8F" w:rsidRDefault="00002A8F" w:rsidP="00002A8F">
            <w:pPr>
              <w:pStyle w:val="Normal3"/>
            </w:pPr>
            <w:r>
              <w:t>National Motor Freight Traffic Association (NMFTA)</w:t>
            </w:r>
          </w:p>
          <w:p w:rsidR="00B81EC7" w:rsidRDefault="00B81EC7" w:rsidP="00B81EC7">
            <w:pPr>
              <w:pStyle w:val="Bold3"/>
            </w:pPr>
            <w:r>
              <w:t>NOBB</w:t>
            </w:r>
          </w:p>
          <w:p w:rsidR="00B81EC7" w:rsidRDefault="00B81EC7" w:rsidP="00B81EC7">
            <w:pPr>
              <w:pStyle w:val="Normal3"/>
            </w:pPr>
            <w:r>
              <w:t>Norwegian Building Products database, (Norsk ByggvareBase)</w:t>
            </w:r>
          </w:p>
          <w:p w:rsidR="00002A8F" w:rsidRDefault="00002A8F" w:rsidP="00002A8F">
            <w:pPr>
              <w:pStyle w:val="Bold3"/>
            </w:pPr>
            <w:r>
              <w:t>NPTA</w:t>
            </w:r>
          </w:p>
          <w:p w:rsidR="00002A8F" w:rsidRDefault="00002A8F" w:rsidP="00002A8F">
            <w:pPr>
              <w:pStyle w:val="Normal3"/>
            </w:pPr>
            <w:r>
              <w:t>National Paper Trade Association.</w:t>
            </w:r>
          </w:p>
          <w:p w:rsidR="00002A8F" w:rsidRDefault="00002A8F" w:rsidP="00002A8F">
            <w:pPr>
              <w:pStyle w:val="Bold3"/>
            </w:pPr>
            <w:r>
              <w:t>Ondule</w:t>
            </w:r>
          </w:p>
          <w:p w:rsidR="00002A8F" w:rsidRDefault="00002A8F" w:rsidP="00002A8F">
            <w:pPr>
              <w:pStyle w:val="Normal3"/>
            </w:pPr>
            <w:r>
              <w:t>European Association of Corrugated Base Papers Manufacturers (actually Óndule).</w:t>
            </w:r>
          </w:p>
          <w:p w:rsidR="00002A8F" w:rsidRDefault="00002A8F" w:rsidP="00002A8F">
            <w:pPr>
              <w:pStyle w:val="Bold3"/>
            </w:pPr>
            <w:r>
              <w:t>PEFC</w:t>
            </w:r>
          </w:p>
          <w:p w:rsidR="00002A8F" w:rsidRDefault="00002A8F" w:rsidP="00002A8F">
            <w:pPr>
              <w:pStyle w:val="Normal3"/>
            </w:pPr>
            <w:r>
              <w:t>www.pefc.org</w:t>
            </w:r>
          </w:p>
          <w:p w:rsidR="00002A8F" w:rsidRDefault="00002A8F" w:rsidP="00002A8F">
            <w:pPr>
              <w:pStyle w:val="Bold3"/>
            </w:pPr>
            <w:r>
              <w:t>PMS</w:t>
            </w:r>
          </w:p>
          <w:p w:rsidR="00002A8F" w:rsidRDefault="00002A8F" w:rsidP="00002A8F">
            <w:pPr>
              <w:pStyle w:val="Normal3"/>
            </w:pPr>
            <w:r>
              <w:t>Pantone Matching System is a colour matching system that is widely used in the book industry. See www.pantone.com for more information.</w:t>
            </w:r>
          </w:p>
          <w:p w:rsidR="00002A8F" w:rsidRDefault="00002A8F" w:rsidP="00002A8F">
            <w:pPr>
              <w:pStyle w:val="Bold3"/>
            </w:pPr>
            <w:r>
              <w:t>PPPC</w:t>
            </w:r>
          </w:p>
          <w:p w:rsidR="00002A8F" w:rsidRDefault="00002A8F" w:rsidP="00002A8F">
            <w:pPr>
              <w:pStyle w:val="Normal3"/>
            </w:pPr>
            <w:r>
              <w:t>Pulp and Paper Products Council</w:t>
            </w:r>
          </w:p>
          <w:p w:rsidR="00002A8F" w:rsidRDefault="00002A8F" w:rsidP="00002A8F">
            <w:pPr>
              <w:pStyle w:val="Bold3"/>
            </w:pPr>
            <w:r>
              <w:t>Publisher</w:t>
            </w:r>
          </w:p>
          <w:p w:rsidR="00002A8F" w:rsidRDefault="00002A8F" w:rsidP="00002A8F">
            <w:pPr>
              <w:pStyle w:val="Normal3"/>
            </w:pPr>
            <w:r>
              <w:t>The person, company or organization responsible for placing a book, journal, or other publication on the market (as opposed to the printer or bookseller); also referred to as the "buyer".</w:t>
            </w:r>
          </w:p>
          <w:p w:rsidR="00002A8F" w:rsidRDefault="00002A8F" w:rsidP="00002A8F">
            <w:pPr>
              <w:pStyle w:val="Bold3"/>
            </w:pPr>
            <w:r>
              <w:t>RASI</w:t>
            </w:r>
          </w:p>
          <w:p w:rsidR="00002A8F" w:rsidRDefault="00002A8F" w:rsidP="00002A8F">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rsidR="00002A8F" w:rsidRDefault="00002A8F" w:rsidP="00002A8F">
            <w:pPr>
              <w:pStyle w:val="Bold3"/>
            </w:pPr>
            <w:r>
              <w:t>RevenueCanada</w:t>
            </w:r>
          </w:p>
          <w:p w:rsidR="00002A8F" w:rsidRDefault="00002A8F" w:rsidP="00002A8F">
            <w:pPr>
              <w:pStyle w:val="Normal3"/>
            </w:pPr>
            <w:r w:rsidRPr="000C7218">
              <w:rPr>
                <w:rFonts w:cs="Arial"/>
              </w:rPr>
              <w:t>Canadian Revenue Agency.  See www.cra.gc.ca</w:t>
            </w:r>
          </w:p>
          <w:p w:rsidR="00002A8F" w:rsidRDefault="00002A8F" w:rsidP="00002A8F">
            <w:pPr>
              <w:pStyle w:val="Bold3"/>
            </w:pPr>
            <w:r>
              <w:t>RVR</w:t>
            </w:r>
          </w:p>
          <w:p w:rsidR="00002A8F" w:rsidRPr="007B7EC8" w:rsidRDefault="00002A8F" w:rsidP="00002A8F">
            <w:pPr>
              <w:pStyle w:val="Normal3"/>
            </w:pPr>
            <w:r>
              <w:t xml:space="preserve">Agency maintaining codes for the German wood supply segment. </w:t>
            </w:r>
            <w:r w:rsidRPr="004C0BBF">
              <w:rPr>
                <w:lang w:val="de-DE"/>
              </w:rPr>
              <w:t>RVR is the abbreviati</w:t>
            </w:r>
            <w:r w:rsidRPr="00201CEF">
              <w:rPr>
                <w:lang w:val="de-DE"/>
              </w:rPr>
              <w:t>on for "</w:t>
            </w:r>
            <w:r w:rsidRPr="00201CEF">
              <w:rPr>
                <w:b/>
                <w:lang w:val="de-DE"/>
              </w:rPr>
              <w:t>R</w:t>
            </w:r>
            <w:r w:rsidRPr="00201CEF">
              <w:rPr>
                <w:lang w:val="de-DE"/>
              </w:rPr>
              <w:t>ahmen</w:t>
            </w:r>
            <w:r w:rsidRPr="00906C80">
              <w:rPr>
                <w:b/>
                <w:bCs/>
              </w:rPr>
              <w:t>V</w:t>
            </w:r>
            <w:r w:rsidRPr="00201CEF">
              <w:rPr>
                <w:lang w:val="de-DE"/>
              </w:rPr>
              <w:t xml:space="preserve">ereinbarung für den </w:t>
            </w:r>
            <w:r w:rsidRPr="00201CEF">
              <w:rPr>
                <w:b/>
                <w:lang w:val="de-DE"/>
              </w:rPr>
              <w:t>R</w:t>
            </w:r>
            <w:r w:rsidRPr="00201CEF">
              <w:rPr>
                <w:lang w:val="de-DE"/>
              </w:rPr>
              <w:t>ohholzhandel in Deutschland".</w:t>
            </w:r>
            <w:r>
              <w:rPr>
                <w:lang w:val="de-DE"/>
              </w:rPr>
              <w:t xml:space="preserve"> </w:t>
            </w:r>
            <w:r w:rsidRPr="008C7CE2">
              <w:rPr>
                <w:lang w:val="en-US"/>
              </w:rPr>
              <w:t>(</w:t>
            </w:r>
            <w:hyperlink r:id="rId2349" w:tooltip="blocked::http://www.rvr-deutschland.de/" w:history="1">
              <w:r w:rsidRPr="008C7CE2">
                <w:rPr>
                  <w:rStyle w:val="Hyperlink"/>
                  <w:rFonts w:cs="Arial"/>
                  <w:szCs w:val="22"/>
                  <w:lang w:val="en-US"/>
                </w:rPr>
                <w:t>www.rvr-deutschland.de</w:t>
              </w:r>
            </w:hyperlink>
            <w:r w:rsidRPr="008C7CE2">
              <w:rPr>
                <w:lang w:val="en-US"/>
              </w:rPr>
              <w:t>).</w:t>
            </w:r>
          </w:p>
          <w:p w:rsidR="00002A8F" w:rsidRPr="008C7CE2" w:rsidRDefault="00002A8F" w:rsidP="00002A8F">
            <w:pPr>
              <w:pStyle w:val="Bold3"/>
              <w:rPr>
                <w:lang w:val="en-US"/>
              </w:rPr>
            </w:pPr>
            <w:r w:rsidRPr="008C7CE2">
              <w:rPr>
                <w:lang w:val="en-US"/>
              </w:rPr>
              <w:t>SD</w:t>
            </w:r>
          </w:p>
          <w:p w:rsidR="00002A8F" w:rsidRDefault="00002A8F" w:rsidP="00002A8F">
            <w:pPr>
              <w:pStyle w:val="Normal3"/>
            </w:pPr>
            <w:r>
              <w:t>Agency maintaining codes for the Norwegian wood supply segment (www.skogdata.no).</w:t>
            </w:r>
          </w:p>
          <w:p w:rsidR="00002A8F" w:rsidRDefault="00002A8F" w:rsidP="00002A8F">
            <w:pPr>
              <w:pStyle w:val="Bold3"/>
            </w:pPr>
            <w:smartTag w:uri="urn:schemas-microsoft-com:office:smarttags" w:element="stockticker">
              <w:r>
                <w:t>SDC</w:t>
              </w:r>
            </w:smartTag>
          </w:p>
          <w:p w:rsidR="00002A8F" w:rsidRDefault="00002A8F" w:rsidP="00002A8F">
            <w:pPr>
              <w:pStyle w:val="Normal3"/>
            </w:pPr>
            <w:r>
              <w:t>Agency maintaining codes for the Swed</w:t>
            </w:r>
            <w:r w:rsidR="00496491">
              <w:t xml:space="preserve">ish wood supply segment </w:t>
            </w:r>
            <w:r w:rsidR="00496491">
              <w:br/>
              <w:t>(www.</w:t>
            </w:r>
            <w:r w:rsidR="00496491" w:rsidRPr="00496491">
              <w:t>biometria</w:t>
            </w:r>
            <w:r>
              <w:t>.se).</w:t>
            </w:r>
          </w:p>
          <w:p w:rsidR="00002A8F" w:rsidRDefault="00002A8F" w:rsidP="00002A8F">
            <w:pPr>
              <w:pStyle w:val="Bold3"/>
            </w:pPr>
            <w:r>
              <w:t>Seller</w:t>
            </w:r>
          </w:p>
          <w:p w:rsidR="00002A8F" w:rsidRDefault="00002A8F" w:rsidP="00002A8F">
            <w:pPr>
              <w:pStyle w:val="Normal3"/>
            </w:pPr>
            <w:r>
              <w:t>The seller of the product has defined the codes used in the particular element of the transaction. Care must be used when using this agency to assure that the recipient of the e-Document understands what is being communicated.</w:t>
            </w:r>
            <w:r>
              <w:br/>
              <w:t>(Not to be used for logistics seller, see LogisticsSeller.)</w:t>
            </w:r>
          </w:p>
          <w:p w:rsidR="00002A8F" w:rsidRDefault="00002A8F" w:rsidP="00002A8F">
            <w:pPr>
              <w:pStyle w:val="Bold3"/>
            </w:pPr>
            <w:r>
              <w:t>Supplier</w:t>
            </w:r>
          </w:p>
          <w:p w:rsidR="00002A8F" w:rsidRDefault="00002A8F" w:rsidP="00002A8F">
            <w:pPr>
              <w:pStyle w:val="Normal3"/>
            </w:pPr>
            <w:r>
              <w:t xml:space="preserve">The supplier has defined the codes used in the particular element of the transaction. Care must be used when using this agency to assure that the recipient of the e-Document understands what is being communicated. </w:t>
            </w:r>
            <w:r>
              <w:br/>
              <w:t>(Not to be used for logistics supplier, see LogisticsSupplier.).</w:t>
            </w:r>
          </w:p>
          <w:p w:rsidR="00002A8F" w:rsidRDefault="00002A8F" w:rsidP="00002A8F">
            <w:pPr>
              <w:pStyle w:val="Bold3"/>
            </w:pPr>
            <w:r>
              <w:t>TAPPI</w:t>
            </w:r>
          </w:p>
          <w:p w:rsidR="00002A8F" w:rsidRDefault="00002A8F" w:rsidP="00002A8F">
            <w:pPr>
              <w:pStyle w:val="Normal3"/>
            </w:pPr>
            <w:r>
              <w:t>Technical Association for the Paper and Pulp Industry</w:t>
            </w:r>
          </w:p>
          <w:p w:rsidR="00002A8F" w:rsidRDefault="00002A8F" w:rsidP="00002A8F">
            <w:pPr>
              <w:pStyle w:val="Bold3"/>
            </w:pPr>
            <w:r>
              <w:t>UCC</w:t>
            </w:r>
          </w:p>
          <w:p w:rsidR="0084796D" w:rsidRDefault="001A608A" w:rsidP="0084796D">
            <w:pPr>
              <w:pStyle w:val="Normal3"/>
            </w:pPr>
            <w:r>
              <w:t xml:space="preserve">To be deprecated in next version. In 2005 the Uniform Code Council (UCC) changed its name to GS1 US as a member organisation of GS1 in United States of America. Use GS1 instead. </w:t>
            </w:r>
            <w:r>
              <w:br/>
            </w:r>
            <w:hyperlink r:id="rId2350" w:history="1">
              <w:r w:rsidR="0084796D" w:rsidRPr="002669FF">
                <w:rPr>
                  <w:rStyle w:val="Hyperlink"/>
                </w:rPr>
                <w:t>http://www.gs1.org/</w:t>
              </w:r>
            </w:hyperlink>
          </w:p>
          <w:p w:rsidR="0084796D" w:rsidRDefault="001978CB" w:rsidP="0084796D">
            <w:pPr>
              <w:pStyle w:val="Normal3"/>
            </w:pPr>
            <w:hyperlink r:id="rId2351" w:history="1">
              <w:r w:rsidR="0084796D" w:rsidRPr="002669FF">
                <w:rPr>
                  <w:rStyle w:val="Hyperlink"/>
                </w:rPr>
                <w:t>http://www.gs1us.org/</w:t>
              </w:r>
            </w:hyperlink>
          </w:p>
          <w:p w:rsidR="00002A8F" w:rsidRPr="0084796D" w:rsidRDefault="00002A8F" w:rsidP="0084796D">
            <w:pPr>
              <w:pStyle w:val="Normal3"/>
              <w:rPr>
                <w:rStyle w:val="Bold3Char"/>
              </w:rPr>
            </w:pPr>
            <w:r w:rsidRPr="0084796D">
              <w:rPr>
                <w:rStyle w:val="Bold3Char"/>
              </w:rPr>
              <w:t>UIC</w:t>
            </w:r>
          </w:p>
          <w:p w:rsidR="00002A8F" w:rsidRPr="002114B1" w:rsidRDefault="00002A8F" w:rsidP="00002A8F">
            <w:pPr>
              <w:pStyle w:val="Normal3"/>
              <w:rPr>
                <w:lang w:val="de-DE"/>
              </w:rPr>
            </w:pPr>
            <w:r>
              <w:t xml:space="preserve">International Union of Railways. </w:t>
            </w:r>
            <w:r w:rsidRPr="002114B1">
              <w:rPr>
                <w:lang w:val="de-DE"/>
              </w:rPr>
              <w:t>(http://www.uic.org)</w:t>
            </w:r>
            <w:r w:rsidRPr="002114B1">
              <w:rPr>
                <w:lang w:val="de-DE"/>
              </w:rPr>
              <w:br/>
              <w:t>(Union Internationale des Chemins de fer)</w:t>
            </w:r>
          </w:p>
          <w:p w:rsidR="00002A8F" w:rsidRDefault="00002A8F" w:rsidP="00002A8F">
            <w:pPr>
              <w:pStyle w:val="Bold3"/>
            </w:pPr>
            <w:r>
              <w:t>UN/ECE</w:t>
            </w:r>
          </w:p>
          <w:p w:rsidR="00002A8F" w:rsidRDefault="00002A8F" w:rsidP="00002A8F">
            <w:pPr>
              <w:pStyle w:val="Normal3"/>
            </w:pPr>
            <w:r>
              <w:t xml:space="preserve">The United Nations – Economic Commission for </w:t>
            </w:r>
            <w:smartTag w:uri="urn:schemas-microsoft-com:office:smarttags" w:element="place">
              <w:r>
                <w:t>Europe</w:t>
              </w:r>
            </w:smartTag>
          </w:p>
          <w:p w:rsidR="00002A8F" w:rsidRDefault="00002A8F" w:rsidP="00002A8F">
            <w:pPr>
              <w:pStyle w:val="Bold3"/>
            </w:pPr>
            <w:r>
              <w:t>WarehouseOperator</w:t>
            </w:r>
          </w:p>
          <w:p w:rsidR="00842F91" w:rsidRDefault="00842F91" w:rsidP="00842F91">
            <w:pPr>
              <w:pStyle w:val="Normal3"/>
            </w:pPr>
            <w:r w:rsidRPr="00842F91">
              <w:t>The party operating a warehouse</w:t>
            </w:r>
            <w:r>
              <w:t>.</w:t>
            </w:r>
          </w:p>
          <w:p w:rsidR="00002A8F" w:rsidRDefault="00002A8F" w:rsidP="00002A8F">
            <w:pPr>
              <w:pStyle w:val="Bold3"/>
            </w:pPr>
            <w:r>
              <w:t>WCO</w:t>
            </w:r>
          </w:p>
          <w:p w:rsidR="00002A8F" w:rsidRDefault="00002A8F" w:rsidP="00002A8F">
            <w:pPr>
              <w:pStyle w:val="Normal3"/>
            </w:pPr>
            <w:r>
              <w:t>World Customs Organization (refer to wcoomd.org for more information).</w:t>
            </w:r>
          </w:p>
          <w:p w:rsidR="00002A8F" w:rsidRDefault="00002A8F" w:rsidP="00002A8F">
            <w:pPr>
              <w:pStyle w:val="Bold3"/>
            </w:pPr>
            <w:r>
              <w:t>XBITS</w:t>
            </w:r>
          </w:p>
          <w:p w:rsidR="00002A8F" w:rsidRDefault="00002A8F" w:rsidP="00002A8F">
            <w:pPr>
              <w:pStyle w:val="Normal3"/>
            </w:pPr>
            <w:r>
              <w:t>XML Book Industry Transaction Standards</w:t>
            </w:r>
          </w:p>
          <w:p w:rsidR="00002A8F" w:rsidRDefault="00002A8F" w:rsidP="00002A8F">
            <w:pPr>
              <w:pStyle w:val="Bold3"/>
            </w:pPr>
            <w:r>
              <w:t>Other</w:t>
            </w:r>
          </w:p>
          <w:p w:rsidR="00DF657D" w:rsidRDefault="00002A8F" w:rsidP="00002A8F">
            <w:pPr>
              <w:pStyle w:val="Normal3"/>
            </w:pPr>
            <w:r>
              <w:t>Used when the agency responsible for a coding system is not defined in the attribute list, or there is no agency responsible for the codes used</w:t>
            </w:r>
            <w:r w:rsidR="00DF657D">
              <w:t>.</w:t>
            </w:r>
          </w:p>
        </w:tc>
      </w:tr>
    </w:tbl>
    <w:p w:rsidR="00DF657D" w:rsidRDefault="00DF657D" w:rsidP="00DF657D"/>
    <w:p w:rsidR="00DF657D" w:rsidRDefault="00DF657D" w:rsidP="00DF657D">
      <w:pPr>
        <w:pStyle w:val="Heading2"/>
      </w:pPr>
      <w:bookmarkStart w:id="10480" w:name="_Toc259723224"/>
      <w:bookmarkStart w:id="10481" w:name="_Toc275503570"/>
      <w:bookmarkStart w:id="10482" w:name="_Toc371379243"/>
      <w:bookmarkStart w:id="10483" w:name="_Toc21214435"/>
      <w:bookmarkStart w:id="10484" w:name="WebBreakCauseCode"/>
      <w:r>
        <w:t>WebBreakCauseCode</w:t>
      </w:r>
      <w:bookmarkEnd w:id="10480"/>
      <w:bookmarkEnd w:id="10481"/>
      <w:bookmarkEnd w:id="10482"/>
      <w:bookmarkEnd w:id="10483"/>
      <w:bookmarkEnd w:id="104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81" o:spid="_x0000_s4899" style="position:absolute;left:0;text-align:left;margin-left:0;margin-top:0;width:50pt;height:50pt;z-index:252336640;visibility:hidden" coordsize="96,405" o:spt="100" o:preferrelative="t" adj="0,,0" path="">
                  <v:stroke joinstyle="round"/>
                  <v:formulas/>
                  <v:path o:connecttype="segments"/>
                  <o:lock v:ext="edit" selection="t"/>
                </v:shape>
              </w:pict>
            </w:r>
            <w:r w:rsidRPr="001978CB">
              <w:pict>
                <v:shape id="_x0000_s5635" style="position:absolute;left:0;text-align:left;margin-left:18270pt;margin-top:7.2pt;width:243pt;height:57.75pt;z-index:-250290688;mso-wrap-edited:t;mso-position-horizontal:right" coordsize="" o:spt="100" wrapcoords="-30 322 402 322 478 135 475 31 475 5 1000 0 1000 0 1000 1073 459 914 401 966 -28 953 -30 322" adj="0,,0" path="">
                  <v:stroke joinstyle="round"/>
                  <v:imagedata r:id="rId2352" o:title="dc_1781"/>
                  <v:formulas/>
                  <v:path o:connecttype="segments"/>
                  <w10:wrap type="tight"/>
                </v:shape>
              </w:pict>
            </w:r>
            <w:r w:rsidR="00DF657D">
              <w:t>Codes pertaining to the break supplied by the User.</w:t>
            </w:r>
          </w:p>
          <w:p w:rsidR="00DF657D" w:rsidRDefault="00DF657D" w:rsidP="003A7577">
            <w:pPr>
              <w:pStyle w:val="Bold3"/>
            </w:pPr>
            <w:r>
              <w:t>WebBreakCauseAgency [attribute]</w:t>
            </w:r>
          </w:p>
          <w:p w:rsidR="00DF657D" w:rsidRDefault="00DF657D" w:rsidP="003A7577">
            <w:pPr>
              <w:pStyle w:val="Italic3"/>
            </w:pPr>
            <w:r>
              <w:t>WebBreakCauseAgency is mandatory. A single instance is required.</w:t>
            </w:r>
          </w:p>
          <w:p w:rsidR="00DF657D" w:rsidRDefault="00DF657D" w:rsidP="003A7577">
            <w:pPr>
              <w:pStyle w:val="Normal3"/>
            </w:pPr>
            <w:r>
              <w:t>WebBreakCauseAgency</w:t>
            </w:r>
          </w:p>
          <w:p w:rsidR="00DF657D" w:rsidRDefault="00DF657D" w:rsidP="003A7577">
            <w:pPr>
              <w:pStyle w:val="Normal3"/>
            </w:pPr>
            <w:r>
              <w:t>Refer to WebBreakCauseAgency definition for any enumerations.</w:t>
            </w:r>
          </w:p>
        </w:tc>
      </w:tr>
    </w:tbl>
    <w:p w:rsidR="00DF657D" w:rsidRDefault="00DF657D" w:rsidP="00DF657D"/>
    <w:p w:rsidR="00DF657D" w:rsidRDefault="00DF657D" w:rsidP="00DF657D">
      <w:pPr>
        <w:pStyle w:val="Heading2"/>
      </w:pPr>
      <w:bookmarkStart w:id="10485" w:name="_Toc259723225"/>
      <w:bookmarkStart w:id="10486" w:name="_Toc275503571"/>
      <w:bookmarkStart w:id="10487" w:name="_Toc371379244"/>
      <w:bookmarkStart w:id="10488" w:name="_Toc21214436"/>
      <w:bookmarkStart w:id="10489" w:name="WebBreakCauseType_a"/>
      <w:r>
        <w:t>WebBreakCauseType [attribute]</w:t>
      </w:r>
      <w:bookmarkEnd w:id="10485"/>
      <w:bookmarkEnd w:id="10486"/>
      <w:bookmarkEnd w:id="10487"/>
      <w:bookmarkEnd w:id="10488"/>
      <w:bookmarkEnd w:id="104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82" o:spid="_x0000_s4900" style="position:absolute;left:0;text-align:left;margin-left:0;margin-top:0;width:50pt;height:50pt;z-index:252337664;visibility:hidden" coordsize="89,196" o:spt="100" o:preferrelative="t" adj="0,,0" path="">
                  <v:stroke joinstyle="round"/>
                  <v:formulas/>
                  <v:path o:connecttype="segments"/>
                  <o:lock v:ext="edit" selection="t"/>
                </v:shape>
              </w:pict>
            </w:r>
            <w:r w:rsidRPr="001978CB">
              <w:pict>
                <v:shape id="_x0000_s5636" style="position:absolute;left:0;text-align:left;margin-left:6997.5pt;margin-top:7.2pt;width:117.75pt;height:53.25pt;z-index:-250289664;mso-wrap-edited:t;mso-position-horizontal:right" coordsize="" o:spt="100" wrapcoords="-30 0 1000 0 1000 1079 1000 1079 -30 1079 -30 0" adj="0,,0" path="">
                  <v:stroke joinstyle="round"/>
                  <v:imagedata r:id="rId2353" o:title="dc_1782"/>
                  <v:formulas/>
                  <v:path o:connecttype="segments"/>
                  <w10:wrap type="tight"/>
                </v:shape>
              </w:pict>
            </w:r>
            <w:r w:rsidR="00DF657D">
              <w:t>Web Break Cause Type</w:t>
            </w:r>
          </w:p>
          <w:p w:rsidR="00DF657D" w:rsidRDefault="00DF657D" w:rsidP="00DF657D">
            <w:pPr>
              <w:pStyle w:val="Italic2"/>
            </w:pPr>
            <w:r>
              <w:t>This item is restricted to the following list.</w:t>
            </w:r>
          </w:p>
          <w:p w:rsidR="00DF657D" w:rsidRDefault="00DF657D" w:rsidP="00DF657D">
            <w:pPr>
              <w:pStyle w:val="Bold3"/>
            </w:pPr>
            <w:r>
              <w:t>BaggyRoll</w:t>
            </w:r>
          </w:p>
          <w:p w:rsidR="00DF657D" w:rsidRDefault="00DF657D" w:rsidP="00DF657D">
            <w:pPr>
              <w:pStyle w:val="Bold3"/>
            </w:pPr>
            <w:r>
              <w:t>CalendarCut</w:t>
            </w:r>
          </w:p>
          <w:p w:rsidR="00DF657D" w:rsidRDefault="00DF657D" w:rsidP="00DF657D">
            <w:pPr>
              <w:pStyle w:val="Bold3"/>
            </w:pPr>
            <w:r>
              <w:t>CoatingScuffBack</w:t>
            </w:r>
          </w:p>
          <w:p w:rsidR="00DF657D" w:rsidRDefault="00DF657D" w:rsidP="00DF657D">
            <w:pPr>
              <w:pStyle w:val="Bold3"/>
            </w:pPr>
            <w:r>
              <w:t>Detector</w:t>
            </w:r>
          </w:p>
          <w:p w:rsidR="00DF657D" w:rsidRDefault="00DF657D" w:rsidP="00DF657D">
            <w:pPr>
              <w:pStyle w:val="Bold3"/>
            </w:pPr>
            <w:r>
              <w:t>FlatSpots</w:t>
            </w:r>
          </w:p>
          <w:p w:rsidR="00DF657D" w:rsidRDefault="00DF657D" w:rsidP="00DF657D">
            <w:pPr>
              <w:pStyle w:val="Bold3"/>
            </w:pPr>
            <w:r>
              <w:t>GlueOnRoll</w:t>
            </w:r>
          </w:p>
          <w:p w:rsidR="00DF657D" w:rsidRDefault="00DF657D" w:rsidP="00DF657D">
            <w:pPr>
              <w:pStyle w:val="Bold3"/>
            </w:pPr>
            <w:r>
              <w:t>HairCut</w:t>
            </w:r>
          </w:p>
          <w:p w:rsidR="00DF657D" w:rsidRDefault="00DF657D" w:rsidP="00DF657D">
            <w:pPr>
              <w:pStyle w:val="Bold3"/>
            </w:pPr>
            <w:r>
              <w:t>InkFellOnWeb</w:t>
            </w:r>
          </w:p>
          <w:p w:rsidR="00DF657D" w:rsidRDefault="00DF657D" w:rsidP="00DF657D">
            <w:pPr>
              <w:pStyle w:val="Bold3"/>
            </w:pPr>
            <w:r>
              <w:t>KnifeCut</w:t>
            </w:r>
          </w:p>
          <w:p w:rsidR="00DF657D" w:rsidRDefault="00DF657D" w:rsidP="00DF657D">
            <w:pPr>
              <w:pStyle w:val="Bold3"/>
            </w:pPr>
            <w:r>
              <w:t>LooseCore</w:t>
            </w:r>
          </w:p>
          <w:p w:rsidR="00DF657D" w:rsidRDefault="00DF657D" w:rsidP="00DF657D">
            <w:pPr>
              <w:pStyle w:val="Bold3"/>
            </w:pPr>
            <w:r>
              <w:t>MillSplice</w:t>
            </w:r>
          </w:p>
          <w:p w:rsidR="00DF657D" w:rsidRDefault="00DF657D" w:rsidP="00DF657D">
            <w:pPr>
              <w:pStyle w:val="Bold3"/>
            </w:pPr>
            <w:r>
              <w:t>MissedPaste</w:t>
            </w:r>
          </w:p>
          <w:p w:rsidR="00DF657D" w:rsidRDefault="00DF657D" w:rsidP="00DF657D">
            <w:pPr>
              <w:pStyle w:val="Bold3"/>
            </w:pPr>
            <w:r>
              <w:t>PasterJamFolder</w:t>
            </w:r>
          </w:p>
          <w:p w:rsidR="00DF657D" w:rsidRDefault="00DF657D" w:rsidP="00DF657D">
            <w:pPr>
              <w:pStyle w:val="Bold3"/>
            </w:pPr>
            <w:r>
              <w:t>RibbonOutFolder</w:t>
            </w:r>
          </w:p>
          <w:p w:rsidR="00DF657D" w:rsidRDefault="00DF657D" w:rsidP="00DF657D">
            <w:pPr>
              <w:pStyle w:val="Bold3"/>
            </w:pPr>
            <w:r>
              <w:t>ScorchOut</w:t>
            </w:r>
          </w:p>
          <w:p w:rsidR="00DF657D" w:rsidRDefault="00DF657D" w:rsidP="00DF657D">
            <w:pPr>
              <w:pStyle w:val="Bold3"/>
            </w:pPr>
            <w:r>
              <w:t>ScrapInRoll</w:t>
            </w:r>
          </w:p>
          <w:p w:rsidR="00DF657D" w:rsidRDefault="00DF657D" w:rsidP="00DF657D">
            <w:pPr>
              <w:pStyle w:val="Bold3"/>
            </w:pPr>
            <w:r>
              <w:t>SlimeHole</w:t>
            </w:r>
          </w:p>
          <w:p w:rsidR="00DF657D" w:rsidRDefault="00DF657D" w:rsidP="00DF657D">
            <w:pPr>
              <w:pStyle w:val="Bold3"/>
            </w:pPr>
            <w:r>
              <w:t>SlitterFoldOver</w:t>
            </w:r>
          </w:p>
          <w:p w:rsidR="00DF657D" w:rsidRDefault="00DF657D" w:rsidP="00DF657D">
            <w:pPr>
              <w:pStyle w:val="Bold3"/>
            </w:pPr>
            <w:r>
              <w:t>SlitterNicks</w:t>
            </w:r>
          </w:p>
          <w:p w:rsidR="00DF657D" w:rsidRDefault="00DF657D" w:rsidP="00DF657D">
            <w:pPr>
              <w:pStyle w:val="Bold3"/>
            </w:pPr>
            <w:r>
              <w:t>StartOrStop</w:t>
            </w:r>
          </w:p>
          <w:p w:rsidR="00DF657D" w:rsidRDefault="00DF657D" w:rsidP="00DF657D">
            <w:pPr>
              <w:pStyle w:val="Bold3"/>
            </w:pPr>
            <w:r>
              <w:t>StuckWeb</w:t>
            </w:r>
          </w:p>
          <w:p w:rsidR="00DF657D" w:rsidRDefault="00DF657D" w:rsidP="00DF657D">
            <w:pPr>
              <w:pStyle w:val="Bold3"/>
            </w:pPr>
            <w:r>
              <w:t>Telescoped</w:t>
            </w:r>
          </w:p>
          <w:p w:rsidR="00DF657D" w:rsidRDefault="00DF657D" w:rsidP="00DF657D">
            <w:pPr>
              <w:pStyle w:val="Bold3"/>
            </w:pPr>
            <w:r>
              <w:t>TensionWrinklesPaste</w:t>
            </w:r>
          </w:p>
          <w:p w:rsidR="00DF657D" w:rsidRDefault="00DF657D" w:rsidP="00DF657D">
            <w:pPr>
              <w:pStyle w:val="Bold3"/>
            </w:pPr>
            <w:r>
              <w:t>Unknown</w:t>
            </w:r>
          </w:p>
          <w:p w:rsidR="00DF657D" w:rsidRDefault="00DF657D" w:rsidP="00DF657D">
            <w:pPr>
              <w:pStyle w:val="Bold3"/>
            </w:pPr>
            <w:r>
              <w:t>WaterFellOnWeb</w:t>
            </w:r>
          </w:p>
          <w:p w:rsidR="00DF657D" w:rsidRDefault="00DF657D" w:rsidP="00DF657D">
            <w:pPr>
              <w:pStyle w:val="Bold3"/>
            </w:pPr>
            <w:r>
              <w:t>WinderBurst</w:t>
            </w:r>
          </w:p>
          <w:p w:rsidR="00DF657D" w:rsidRDefault="00DF657D" w:rsidP="00DF657D">
            <w:pPr>
              <w:pStyle w:val="Bold3"/>
            </w:pPr>
            <w:r>
              <w:t>WinderWrinkles</w:t>
            </w:r>
          </w:p>
        </w:tc>
      </w:tr>
    </w:tbl>
    <w:p w:rsidR="00DF657D" w:rsidRDefault="00DF657D" w:rsidP="00DF657D"/>
    <w:p w:rsidR="00DF657D" w:rsidRDefault="00DF657D" w:rsidP="00DF657D">
      <w:pPr>
        <w:pStyle w:val="Heading2"/>
      </w:pPr>
      <w:bookmarkStart w:id="10490" w:name="_Toc259723226"/>
      <w:bookmarkStart w:id="10491" w:name="_Toc275503572"/>
      <w:bookmarkStart w:id="10492" w:name="_Toc371379245"/>
      <w:bookmarkStart w:id="10493" w:name="_Toc21214437"/>
      <w:bookmarkStart w:id="10494" w:name="WebBreakDate"/>
      <w:r>
        <w:t>WebBreakDate</w:t>
      </w:r>
      <w:bookmarkEnd w:id="10490"/>
      <w:bookmarkEnd w:id="10491"/>
      <w:bookmarkEnd w:id="10492"/>
      <w:bookmarkEnd w:id="10493"/>
      <w:bookmarkEnd w:id="104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83" o:spid="_x0000_s4901" style="position:absolute;left:0;text-align:left;margin-left:0;margin-top:0;width:50pt;height:50pt;z-index:252338688;visibility:hidden" coordsize="81,382" o:spt="100" o:preferrelative="t" adj="0,,0" path="">
                  <v:stroke joinstyle="round"/>
                  <v:formulas/>
                  <v:path o:connecttype="segments"/>
                  <o:lock v:ext="edit" selection="t"/>
                </v:shape>
              </w:pict>
            </w:r>
            <w:r w:rsidRPr="001978CB">
              <w:pict>
                <v:shape id="_x0000_s5637" style="position:absolute;left:0;text-align:left;margin-left:17055pt;margin-top:7.2pt;width:229.5pt;height:48.75pt;z-index:-250288640;mso-wrap-edited:t;mso-position-horizontal:right" coordsize="" o:spt="100" wrapcoords="-30 358 303 358 615 358 615 259 615 259 615 0 1000 0 1000 0 1000 1087 615 1087 615 939 303 939 303 926 -30 926 -30 358" adj="0,,0" path="">
                  <v:stroke joinstyle="round"/>
                  <v:imagedata r:id="rId2354" o:title="dc_1783"/>
                  <v:formulas/>
                  <v:path o:connecttype="segments"/>
                  <w10:wrap type="tight"/>
                </v:shape>
              </w:pict>
            </w:r>
            <w:r w:rsidR="00DF657D">
              <w:t>The date of the web break.</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tc>
      </w:tr>
    </w:tbl>
    <w:p w:rsidR="00DF657D" w:rsidRDefault="00DF657D" w:rsidP="00DF657D"/>
    <w:p w:rsidR="00DF657D" w:rsidRDefault="00DF657D" w:rsidP="00DF657D">
      <w:pPr>
        <w:pStyle w:val="Heading2"/>
      </w:pPr>
      <w:bookmarkStart w:id="10495" w:name="_Toc259723227"/>
      <w:bookmarkStart w:id="10496" w:name="_Toc275503573"/>
      <w:bookmarkStart w:id="10497" w:name="_Toc371379246"/>
      <w:bookmarkStart w:id="10498" w:name="_Toc21214438"/>
      <w:bookmarkStart w:id="10499" w:name="WebBreakDescription"/>
      <w:r>
        <w:t>WebBreakDescription</w:t>
      </w:r>
      <w:bookmarkEnd w:id="10495"/>
      <w:bookmarkEnd w:id="10496"/>
      <w:bookmarkEnd w:id="10497"/>
      <w:bookmarkEnd w:id="10498"/>
      <w:bookmarkEnd w:id="104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84" o:spid="_x0000_s4902" style="position:absolute;left:0;text-align:left;margin-left:0;margin-top:0;width:50pt;height:50pt;z-index:252339712;visibility:hidden" coordsize="89,176" o:spt="100" o:preferrelative="t" adj="0,,0" path="">
                  <v:stroke joinstyle="round"/>
                  <v:formulas/>
                  <v:path o:connecttype="segments"/>
                  <o:lock v:ext="edit" selection="t"/>
                </v:shape>
              </w:pict>
            </w:r>
            <w:r w:rsidRPr="001978CB">
              <w:pict>
                <v:shape id="_x0000_s5638" style="position:absolute;left:0;text-align:left;margin-left:5917.5pt;margin-top:7.2pt;width:105.75pt;height:53.25pt;z-index:-250287616;mso-wrap-edited:t;mso-position-horizontal:right" coordsize="" o:spt="100" wrapcoords="-30 78 1000 78 1000 1079 1000 1079 -30 1079 -30 78" adj="0,,0" path="">
                  <v:stroke joinstyle="round"/>
                  <v:imagedata r:id="rId2355" o:title="dc_1784"/>
                  <v:formulas/>
                  <v:path o:connecttype="segments"/>
                  <w10:wrap type="tight"/>
                </v:shape>
              </w:pict>
            </w:r>
            <w:r w:rsidR="00DF657D">
              <w:t>Description of the web break</w:t>
            </w:r>
          </w:p>
        </w:tc>
      </w:tr>
    </w:tbl>
    <w:p w:rsidR="00DF657D" w:rsidRDefault="00DF657D" w:rsidP="00DF657D"/>
    <w:p w:rsidR="00DF657D" w:rsidRDefault="00DF657D" w:rsidP="00DF657D">
      <w:pPr>
        <w:pStyle w:val="Heading2"/>
      </w:pPr>
      <w:bookmarkStart w:id="10500" w:name="_Toc259723228"/>
      <w:bookmarkStart w:id="10501" w:name="_Toc275503574"/>
      <w:bookmarkStart w:id="10502" w:name="_Toc371379247"/>
      <w:bookmarkStart w:id="10503" w:name="_Toc21214439"/>
      <w:bookmarkStart w:id="10504" w:name="WebBreaks"/>
      <w:r>
        <w:t>WebBreaks</w:t>
      </w:r>
      <w:bookmarkEnd w:id="10500"/>
      <w:bookmarkEnd w:id="10501"/>
      <w:bookmarkEnd w:id="10502"/>
      <w:bookmarkEnd w:id="10503"/>
      <w:bookmarkEnd w:id="105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85" o:spid="_x0000_s4903" style="position:absolute;left:0;text-align:left;margin-left:0;margin-top:0;width:50pt;height:50pt;z-index:252340736;visibility:hidden" coordsize="212,294" o:spt="100" o:preferrelative="t" adj="0,,0" path="">
                  <v:stroke joinstyle="round"/>
                  <v:formulas/>
                  <v:path o:connecttype="segments"/>
                  <o:lock v:ext="edit" selection="t"/>
                </v:shape>
              </w:pict>
            </w:r>
            <w:r w:rsidRPr="001978CB">
              <w:pict>
                <v:shape id="_x0000_s5639" style="position:absolute;left:0;text-align:left;margin-left:12262.5pt;margin-top:7.2pt;width:176.25pt;height:127.5pt;z-index:-250286592;mso-wrap-edited:t;mso-position-horizontal:right" coordsize="" o:spt="100" wrapcoords="-30 419 316 419 316 33 316 33 316 0 1000 0 1000 0 1000 1034 316 1034 316 840 -30 840 -30 419" adj="0,,0" path="">
                  <v:stroke joinstyle="round"/>
                  <v:imagedata r:id="rId2356" o:title="dc_1785"/>
                  <v:formulas/>
                  <v:path o:connecttype="segments"/>
                  <w10:wrap type="tight"/>
                </v:shape>
              </w:pict>
            </w:r>
            <w:r w:rsidR="00DF657D">
              <w:t>The number of web breaks.</w:t>
            </w:r>
          </w:p>
          <w:p w:rsidR="00DF657D" w:rsidRDefault="00DF657D" w:rsidP="00042854">
            <w:pPr>
              <w:pStyle w:val="Bold3"/>
            </w:pPr>
            <w:r>
              <w:t>WebBreakType [attribute]</w:t>
            </w:r>
          </w:p>
          <w:p w:rsidR="00DF657D" w:rsidRDefault="00DF657D" w:rsidP="00042854">
            <w:pPr>
              <w:pStyle w:val="Italic3"/>
            </w:pPr>
            <w:r>
              <w:t>WebBreakType is mandatory. A single instance is required.</w:t>
            </w:r>
          </w:p>
          <w:p w:rsidR="00DF657D" w:rsidRDefault="00DF657D" w:rsidP="00042854">
            <w:pPr>
              <w:pStyle w:val="Normal3"/>
            </w:pPr>
            <w:r>
              <w:t>An indication of the cause of the paper break.</w:t>
            </w:r>
          </w:p>
          <w:p w:rsidR="00DF657D" w:rsidRDefault="00DF657D" w:rsidP="00042854">
            <w:pPr>
              <w:pStyle w:val="Normal3"/>
            </w:pPr>
            <w:r>
              <w:t>Refer to WebBreakType definition for any enumerations.</w:t>
            </w:r>
          </w:p>
          <w:p w:rsidR="00DF657D" w:rsidRDefault="00DF657D" w:rsidP="00042854">
            <w:pPr>
              <w:pStyle w:val="Bold3"/>
            </w:pPr>
            <w:r>
              <w:t>ReasonCode [attribute]</w:t>
            </w:r>
          </w:p>
          <w:p w:rsidR="00DF657D" w:rsidRDefault="00DF657D" w:rsidP="00042854">
            <w:pPr>
              <w:pStyle w:val="Italic3"/>
            </w:pPr>
            <w:r>
              <w:t>ReasonCode is optional. A single instance might exist.</w:t>
            </w:r>
          </w:p>
          <w:p w:rsidR="00DF657D" w:rsidRDefault="00DF657D" w:rsidP="00042854">
            <w:pPr>
              <w:pStyle w:val="Normal3"/>
            </w:pPr>
            <w:r>
              <w:t>Free-form text providing the Reason Code for the item. An Agency attribute may exist at the same level as this attribute to provide an indication of the nature of the text.</w:t>
            </w:r>
          </w:p>
          <w:p w:rsidR="00DF657D" w:rsidRDefault="00DF657D" w:rsidP="00042854">
            <w:pPr>
              <w:pStyle w:val="Bold3"/>
            </w:pPr>
            <w:r>
              <w:t>Agency [attribute]</w:t>
            </w:r>
          </w:p>
          <w:p w:rsidR="00DF657D" w:rsidRDefault="00DF657D" w:rsidP="00042854">
            <w:pPr>
              <w:pStyle w:val="Italic3"/>
            </w:pPr>
            <w:r>
              <w:t>Agency is optional. A single instance might exist.</w:t>
            </w:r>
          </w:p>
          <w:p w:rsidR="00DF657D" w:rsidRDefault="00DF657D" w:rsidP="00042854">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10"/>
              </w:numPr>
            </w:pPr>
            <w:r>
              <w:t xml:space="preserve">For the element that owns this attribute. </w:t>
            </w:r>
          </w:p>
          <w:p w:rsidR="00DF657D" w:rsidRDefault="00DF657D" w:rsidP="008D25AE">
            <w:pPr>
              <w:pStyle w:val="Normal3"/>
              <w:numPr>
                <w:ilvl w:val="0"/>
                <w:numId w:val="10"/>
              </w:numPr>
            </w:pPr>
            <w:r>
              <w:t xml:space="preserve">For another attribute in the list of attributes associated with the parent element. </w:t>
            </w:r>
          </w:p>
          <w:p w:rsidR="00DF657D" w:rsidRDefault="00DF657D" w:rsidP="00042854">
            <w:pPr>
              <w:pStyle w:val="Normal3"/>
            </w:pPr>
            <w:r>
              <w:t>Refer to Agency definition for any enumerations.</w:t>
            </w:r>
          </w:p>
        </w:tc>
      </w:tr>
    </w:tbl>
    <w:p w:rsidR="00DF657D" w:rsidRDefault="00DF657D" w:rsidP="00DF657D"/>
    <w:p w:rsidR="00DF657D" w:rsidRDefault="00DF657D" w:rsidP="00DF657D">
      <w:pPr>
        <w:pStyle w:val="Heading2"/>
      </w:pPr>
      <w:bookmarkStart w:id="10505" w:name="_Toc259723229"/>
      <w:bookmarkStart w:id="10506" w:name="_Toc275503575"/>
      <w:bookmarkStart w:id="10507" w:name="_Toc371379248"/>
      <w:bookmarkStart w:id="10508" w:name="_Toc21214440"/>
      <w:bookmarkStart w:id="10509" w:name="WebBreakType_a"/>
      <w:r>
        <w:t>WebBreakType [attribute]</w:t>
      </w:r>
      <w:bookmarkEnd w:id="10505"/>
      <w:bookmarkEnd w:id="10506"/>
      <w:bookmarkEnd w:id="10507"/>
      <w:bookmarkEnd w:id="10508"/>
      <w:bookmarkEnd w:id="105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86" o:spid="_x0000_s4904" style="position:absolute;left:0;text-align:left;margin-left:0;margin-top:0;width:50pt;height:50pt;z-index:252341760;visibility:hidden" coordsize="89,173" o:spt="100" o:preferrelative="t" adj="0,,0" path="">
                  <v:stroke joinstyle="round"/>
                  <v:formulas/>
                  <v:path o:connecttype="segments"/>
                  <o:lock v:ext="edit" selection="t"/>
                </v:shape>
              </w:pict>
            </w:r>
            <w:r w:rsidRPr="001978CB">
              <w:pict>
                <v:shape id="_x0000_s5640" style="position:absolute;left:0;text-align:left;margin-left:5715pt;margin-top:7.2pt;width:103.5pt;height:53.25pt;z-index:-250285568;mso-wrap-edited:t;mso-position-horizontal:right" coordsize="" o:spt="100" wrapcoords="-30 0 1000 0 1000 1079 1000 1079 -30 1079 -30 0" adj="0,,0" path="">
                  <v:stroke joinstyle="round"/>
                  <v:imagedata r:id="rId2357" o:title="dc_1786"/>
                  <v:formulas/>
                  <v:path o:connecttype="segments"/>
                  <w10:wrap type="tight"/>
                </v:shape>
              </w:pict>
            </w:r>
            <w:r w:rsidR="00DF657D">
              <w:t>An indication of the cause of the paper break.</w:t>
            </w:r>
          </w:p>
          <w:p w:rsidR="00DF657D" w:rsidRDefault="00DF657D" w:rsidP="00DF657D">
            <w:pPr>
              <w:pStyle w:val="Italic2"/>
            </w:pPr>
            <w:r>
              <w:t>This item is restricted to the following list.</w:t>
            </w:r>
          </w:p>
          <w:p w:rsidR="00DF657D" w:rsidRDefault="00DF657D" w:rsidP="00DF657D">
            <w:pPr>
              <w:pStyle w:val="Bold3"/>
            </w:pPr>
            <w:r>
              <w:t>MachineCaused</w:t>
            </w:r>
          </w:p>
          <w:p w:rsidR="00DF657D" w:rsidRDefault="00DF657D" w:rsidP="00DF657D">
            <w:pPr>
              <w:pStyle w:val="Bold3"/>
            </w:pPr>
            <w:r>
              <w:t>PaperCaused</w:t>
            </w:r>
          </w:p>
          <w:p w:rsidR="00DF657D" w:rsidRDefault="00DF657D" w:rsidP="00DF657D">
            <w:pPr>
              <w:pStyle w:val="Bold3"/>
            </w:pPr>
            <w:r>
              <w:t>Unknown</w:t>
            </w:r>
          </w:p>
        </w:tc>
      </w:tr>
    </w:tbl>
    <w:p w:rsidR="00DF657D" w:rsidRDefault="00DF657D" w:rsidP="00DF657D"/>
    <w:p w:rsidR="00DF657D" w:rsidRDefault="00DF657D" w:rsidP="00DF657D">
      <w:pPr>
        <w:pStyle w:val="Heading2"/>
      </w:pPr>
      <w:bookmarkStart w:id="10510" w:name="_Toc259723230"/>
      <w:bookmarkStart w:id="10511" w:name="_Toc275503576"/>
      <w:bookmarkStart w:id="10512" w:name="_Toc371379249"/>
      <w:bookmarkStart w:id="10513" w:name="_Toc21214441"/>
      <w:bookmarkStart w:id="10514" w:name="WebConcerns"/>
      <w:r>
        <w:t>WebConcerns</w:t>
      </w:r>
      <w:bookmarkEnd w:id="10510"/>
      <w:bookmarkEnd w:id="10511"/>
      <w:bookmarkEnd w:id="10512"/>
      <w:bookmarkEnd w:id="10513"/>
      <w:bookmarkEnd w:id="105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87" o:spid="_x0000_s4905" style="position:absolute;left:0;text-align:left;margin-left:0;margin-top:0;width:50pt;height:50pt;z-index:252342784;visibility:hidden" coordsize="140,385" o:spt="100" o:preferrelative="t" adj="0,,0" path="">
                  <v:stroke joinstyle="round"/>
                  <v:formulas/>
                  <v:path o:connecttype="segments"/>
                  <o:lock v:ext="edit" selection="t"/>
                </v:shape>
              </w:pict>
            </w:r>
            <w:r w:rsidRPr="001978CB">
              <w:pict>
                <v:shape id="_x0000_s5641" style="position:absolute;left:0;text-align:left;margin-left:17190pt;margin-top:7.2pt;width:231pt;height:84pt;z-index:-250284544;mso-wrap-edited:t;mso-position-horizontal:right" coordsize="" o:spt="100" wrapcoords="-30 357 288 357 597 357 597 150 597 150 597 0 1000 0 1000 0 1000 1050 597 1050 597 693 288 693 288 686 -30 686 -30 357" adj="0,,0" path="">
                  <v:stroke joinstyle="round"/>
                  <v:imagedata r:id="rId2358" o:title="dc_1787"/>
                  <v:formulas/>
                  <v:path o:connecttype="segments"/>
                  <w10:wrap type="tight"/>
                </v:shape>
              </w:pict>
            </w:r>
            <w:r w:rsidR="00DF657D">
              <w:t>A grouping element that contains the information about a web break.</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w:t>
            </w:r>
          </w:p>
          <w:p w:rsidR="00DF657D" w:rsidRDefault="00DF657D" w:rsidP="00DF657D">
            <w:pPr>
              <w:pStyle w:val="Italic4"/>
            </w:pPr>
            <w:r>
              <w:t>WebBreak is mandatory. A single instance is required.</w:t>
            </w:r>
          </w:p>
          <w:p w:rsidR="00DF657D" w:rsidRDefault="00DF657D" w:rsidP="00DF657D">
            <w:pPr>
              <w:pStyle w:val="Normal4"/>
            </w:pPr>
            <w:r>
              <w:t xml:space="preserve">Separation of the paper web during the printing process causing the operator to stop and rethread the press. </w:t>
            </w:r>
          </w:p>
          <w:p w:rsidR="00DF657D" w:rsidRDefault="00DF657D" w:rsidP="00DF657D">
            <w:pPr>
              <w:pStyle w:val="Normal4"/>
            </w:pPr>
            <w:r>
              <w:t>If the ConcernIndicatorType is “Y” then a defect cause must be given.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15" w:name="_Toc259723231"/>
      <w:bookmarkStart w:id="10516" w:name="_Toc275503577"/>
      <w:bookmarkStart w:id="10517" w:name="_Toc371379250"/>
      <w:bookmarkStart w:id="10518" w:name="_Toc21214442"/>
      <w:bookmarkStart w:id="10519" w:name="WebConfiguration"/>
      <w:r>
        <w:t>WebConfiguration</w:t>
      </w:r>
      <w:bookmarkEnd w:id="10515"/>
      <w:bookmarkEnd w:id="10516"/>
      <w:bookmarkEnd w:id="10517"/>
      <w:bookmarkEnd w:id="10518"/>
      <w:bookmarkEnd w:id="105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88" o:spid="_x0000_s4906" style="position:absolute;left:0;text-align:left;margin-left:0;margin-top:0;width:50pt;height:50pt;z-index:252343808;visibility:hidden" coordsize="67,152" o:spt="100" o:preferrelative="t" adj="0,,0" path="">
                  <v:stroke joinstyle="round"/>
                  <v:formulas/>
                  <v:path o:connecttype="segments"/>
                  <o:lock v:ext="edit" selection="t"/>
                </v:shape>
              </w:pict>
            </w:r>
            <w:r w:rsidRPr="001978CB">
              <w:pict>
                <v:shape id="_x0000_s5642" style="position:absolute;left:0;text-align:left;margin-left:4635pt;margin-top:7.2pt;width:91.5pt;height:40.5pt;z-index:-250283520;mso-wrap-edited:t;mso-position-horizontal:right" coordsize="" o:spt="100" wrapcoords="-30 104 1000 104 1000 1105 1000 1105 -30 1105 -30 104" adj="0,,0" path="">
                  <v:stroke joinstyle="round"/>
                  <v:imagedata r:id="rId2359" o:title="dc_1788"/>
                  <v:formulas/>
                  <v:path o:connecttype="segments"/>
                  <w10:wrap type="tight"/>
                </v:shape>
              </w:pict>
            </w:r>
            <w:r w:rsidR="00DF657D">
              <w:t>The way the web runs through the press.</w:t>
            </w:r>
          </w:p>
        </w:tc>
      </w:tr>
    </w:tbl>
    <w:p w:rsidR="00DF657D" w:rsidRDefault="00DF657D" w:rsidP="00DF657D"/>
    <w:p w:rsidR="00DF657D" w:rsidRDefault="00DF657D" w:rsidP="00DF657D">
      <w:pPr>
        <w:pStyle w:val="Heading2"/>
      </w:pPr>
      <w:bookmarkStart w:id="10520" w:name="_Toc259723232"/>
      <w:bookmarkStart w:id="10521" w:name="_Toc275503578"/>
      <w:bookmarkStart w:id="10522" w:name="_Toc371379251"/>
      <w:bookmarkStart w:id="10523" w:name="_Toc21214443"/>
      <w:bookmarkStart w:id="10524" w:name="Week"/>
      <w:r>
        <w:t>Week</w:t>
      </w:r>
      <w:bookmarkEnd w:id="10520"/>
      <w:bookmarkEnd w:id="10521"/>
      <w:bookmarkEnd w:id="10522"/>
      <w:bookmarkEnd w:id="10523"/>
      <w:bookmarkEnd w:id="105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89" o:spid="_x0000_s4907" style="position:absolute;left:0;text-align:left;margin-left:0;margin-top:0;width:50pt;height:50pt;z-index:252344832;visibility:hidden" coordsize="67,121" o:spt="100" o:preferrelative="t" adj="0,,0" path="">
                  <v:stroke joinstyle="round"/>
                  <v:formulas/>
                  <v:path o:connecttype="segments"/>
                  <o:lock v:ext="edit" selection="t"/>
                </v:shape>
              </w:pict>
            </w:r>
            <w:r w:rsidRPr="001978CB">
              <w:pict>
                <v:shape id="_x0000_s5643" style="position:absolute;left:0;text-align:left;margin-left:2947.5pt;margin-top:7.2pt;width:72.75pt;height:40.5pt;z-index:-250282496;mso-wrap-edited:t;mso-position-horizontal:right" coordsize="" o:spt="100" wrapcoords="-30 104 1000 104 1000 1105 1000 1105 -30 1105 -30 104" adj="0,,0" path="">
                  <v:stroke joinstyle="round"/>
                  <v:imagedata r:id="rId2360" o:title="dc_1789"/>
                  <v:formulas/>
                  <v:path o:connecttype="segments"/>
                  <w10:wrap type="tight"/>
                </v:shape>
              </w:pict>
            </w:r>
            <w:r w:rsidR="00DF657D">
              <w:t>A field defining the week number of the calendar year. ISO 8601 is used as the basis for this element, “Week 01 of a year is the first week that has the Thursday in this year, which is equivalent to the week that contains the fourth day of January.”</w:t>
            </w:r>
            <w:r w:rsidR="00FA77DF">
              <w:t xml:space="preserve"> </w:t>
            </w:r>
            <w:r w:rsidR="00FA77DF" w:rsidRPr="00FA77DF">
              <w:t>The ISO week starts on Monday. The ISO 8601 extended format of the week number is yyyy-Www, for example 2016-W51.</w:t>
            </w:r>
          </w:p>
        </w:tc>
      </w:tr>
    </w:tbl>
    <w:p w:rsidR="00DF657D" w:rsidRDefault="00DF657D" w:rsidP="00DF657D"/>
    <w:p w:rsidR="00DF657D" w:rsidRDefault="00DF657D" w:rsidP="00DF657D">
      <w:pPr>
        <w:pStyle w:val="Heading2"/>
      </w:pPr>
      <w:bookmarkStart w:id="10525" w:name="_Toc259723233"/>
      <w:bookmarkStart w:id="10526" w:name="_Toc275503579"/>
      <w:bookmarkStart w:id="10527" w:name="_Toc371379252"/>
      <w:bookmarkStart w:id="10528" w:name="_Toc21214444"/>
      <w:bookmarkStart w:id="10529" w:name="Weight"/>
      <w:r>
        <w:t>Weight</w:t>
      </w:r>
      <w:bookmarkEnd w:id="10525"/>
      <w:bookmarkEnd w:id="10526"/>
      <w:bookmarkEnd w:id="10527"/>
      <w:bookmarkEnd w:id="10528"/>
      <w:bookmarkEnd w:id="105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90" o:spid="_x0000_s4908" style="position:absolute;left:0;text-align:left;margin-left:0;margin-top:0;width:50pt;height:50pt;z-index:252345856;visibility:hidden" coordsize="197,385" o:spt="100" o:preferrelative="t" adj="0,,0" path="">
                  <v:stroke joinstyle="round"/>
                  <v:formulas/>
                  <v:path o:connecttype="segments"/>
                  <o:lock v:ext="edit" selection="t"/>
                </v:shape>
              </w:pict>
            </w:r>
            <w:r w:rsidRPr="001978CB">
              <w:pict>
                <v:shape id="_x0000_s5644" style="position:absolute;left:0;text-align:left;margin-left:17190pt;margin-top:7.2pt;width:231pt;height:118.5pt;z-index:-250281472;mso-wrap-edited:t;mso-position-horizontal:right" coordsize="" o:spt="100" wrapcoords="-30 441 337 441 646 441 646 106 646 106 646 0 1000 0 1000 0 1000 1036 646 1036 646 782 337 782 -30 782 -30 441" adj="0,,0" path="">
                  <v:stroke joinstyle="round"/>
                  <v:imagedata r:id="rId2361" o:title="dc_1790"/>
                  <v:formulas/>
                  <v:path o:connecttype="segments"/>
                  <w10:wrap type="tight"/>
                </v:shape>
              </w:pict>
            </w:r>
            <w:r w:rsidR="00DF657D">
              <w:t>The weight of the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30" w:name="_Toc259723234"/>
      <w:bookmarkStart w:id="10531" w:name="_Toc275503580"/>
      <w:bookmarkStart w:id="10532" w:name="_Toc371379253"/>
      <w:bookmarkStart w:id="10533" w:name="_Toc21214445"/>
      <w:bookmarkStart w:id="10534" w:name="Whiteness"/>
      <w:r>
        <w:t>Whiteness</w:t>
      </w:r>
      <w:bookmarkEnd w:id="10530"/>
      <w:bookmarkEnd w:id="10531"/>
      <w:bookmarkEnd w:id="10532"/>
      <w:bookmarkEnd w:id="10533"/>
      <w:bookmarkEnd w:id="105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7018" type="#_x0000_t75" style="position:absolute;left:0;text-align:left;margin-left:18508.55pt;margin-top:7.05pt;width:326.25pt;height:495.75pt;z-index:-249487872;mso-wrap-edited:t;mso-position-horizontal:right;mso-position-horizontal-relative:text;mso-position-vertical:absolute;mso-position-vertical-relative:text" wrapcoords="175 6000 520 7677 8465 7756 8902 21480 21600 21567 21600 0 8518 91 8438 5973 175 6000" filled="t">
                  <v:imagedata r:id="rId2362" o:title="Whiteness"/>
                  <w10:wrap type="tight"/>
                </v:shape>
              </w:pict>
            </w:r>
            <w:r w:rsidRPr="001978CB">
              <w:pict>
                <v:shape id="dc_1791" o:spid="_x0000_s4909" style="position:absolute;left:0;text-align:left;margin-left:0;margin-top:0;width:50pt;height:50pt;z-index:252346880;visibility:hidden" coordsize="678,465" o:spt="100" o:preferrelative="t" adj="0,,0" path="">
                  <v:stroke joinstyle="round"/>
                  <v:formulas/>
                  <v:path o:connecttype="segments"/>
                  <o:lock v:ext="edit" selection="t"/>
                </v:shape>
              </w:pict>
            </w:r>
            <w:r w:rsidR="00DF657D">
              <w:t>A group item used to communicate degree of whiteness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10535" w:name="_Toc259723235"/>
      <w:bookmarkStart w:id="10536" w:name="_Toc275503581"/>
      <w:bookmarkStart w:id="10537" w:name="_Toc371379254"/>
      <w:bookmarkStart w:id="10538" w:name="_Toc21214446"/>
      <w:r>
        <w:t>Width</w:t>
      </w:r>
      <w:bookmarkEnd w:id="10535"/>
      <w:bookmarkEnd w:id="10536"/>
      <w:bookmarkEnd w:id="10537"/>
      <w:bookmarkEnd w:id="105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92" o:spid="_x0000_s4910" style="position:absolute;left:0;text-align:left;margin-left:0;margin-top:0;width:50pt;height:50pt;z-index:252347904;visibility:hidden" coordsize="417,586" o:spt="100" o:preferrelative="t" adj="0,,0" path="">
                  <v:stroke joinstyle="round"/>
                  <v:formulas/>
                  <v:path o:connecttype="segments"/>
                  <o:lock v:ext="edit" selection="t"/>
                </v:shape>
              </w:pict>
            </w:r>
            <w:r w:rsidR="00377F87">
              <w:t xml:space="preserve"> </w:t>
            </w:r>
            <w:r w:rsidRPr="001978CB">
              <w:rPr>
                <w:noProof/>
              </w:rPr>
              <w:pict>
                <v:shape id="_x0000_s6781" type="#_x0000_t75" style="position:absolute;left:0;text-align:left;margin-left:31079.3pt;margin-top:7.05pt;width:380.05pt;height:214.75pt;z-index:-249670144;mso-wrap-edited:t;mso-position-horizontal:right;mso-position-horizontal-relative:text;mso-position-vertical-relative:text" wrapcoords="-207 8192 -102 8444 -102 12160 9471 12351 9435 21419 21600 21525 21600 0 9292 196 9506 8258 -207 8192" filled="t">
                  <v:imagedata r:id="rId2363" o:title=""/>
                  <w10:wrap type="tight"/>
                </v:shape>
              </w:pict>
            </w:r>
            <w:r w:rsidR="00DF657D">
              <w:t>The </w:t>
            </w:r>
            <w:r w:rsidR="00377F87">
              <w:t>width</w:t>
            </w:r>
            <w:r w:rsidR="00377F87" w:rsidRPr="00377F87">
              <w:t xml:space="preserve"> of the obj</w:t>
            </w:r>
            <w:r w:rsidR="00377F87">
              <w:t>ect. (Used in wood/timber items</w:t>
            </w:r>
            <w:r w:rsidR="00377F87" w:rsidRPr="00377F87">
              <w:t>)</w:t>
            </w:r>
            <w:r w:rsidR="00DF657D">
              <w:t>.</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DF657D" w:rsidRDefault="00DF657D" w:rsidP="00DF657D">
            <w:pPr>
              <w:pStyle w:val="Bold3"/>
            </w:pPr>
            <w:r>
              <w:t>(choice)</w:t>
            </w:r>
          </w:p>
          <w:p w:rsidR="00DF657D" w:rsidRDefault="00DF657D" w:rsidP="00DF657D">
            <w:pPr>
              <w:pStyle w:val="Italic3"/>
            </w:pPr>
            <w:r>
              <w:t xml:space="preserve">[choice] is </w:t>
            </w:r>
            <w:r w:rsidR="00377F87" w:rsidRPr="00377F87">
              <w:t>mandatory. A single instance is required</w:t>
            </w:r>
            <w:r>
              <w:t xml:space="preserve">. </w:t>
            </w:r>
          </w:p>
          <w:p w:rsidR="00DF657D" w:rsidRDefault="00DF657D" w:rsidP="00DF657D">
            <w:pPr>
              <w:pStyle w:val="Bold4"/>
            </w:pPr>
            <w:r>
              <w:t>Value</w:t>
            </w:r>
          </w:p>
          <w:p w:rsidR="00DF657D" w:rsidRDefault="00DF657D" w:rsidP="00DF657D">
            <w:pPr>
              <w:pStyle w:val="Italic4"/>
            </w:pPr>
            <w:r>
              <w:t xml:space="preserve">Value is </w:t>
            </w:r>
            <w:r w:rsidR="00377F87" w:rsidRPr="00377F87">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377F87">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39" w:name="_Toc259723236"/>
      <w:bookmarkStart w:id="10540" w:name="_Toc275503582"/>
      <w:bookmarkStart w:id="10541" w:name="_Toc371379255"/>
      <w:bookmarkStart w:id="10542" w:name="_Toc21214447"/>
      <w:r>
        <w:t>Width</w:t>
      </w:r>
      <w:bookmarkEnd w:id="10539"/>
      <w:bookmarkEnd w:id="10540"/>
      <w:bookmarkEnd w:id="10541"/>
      <w:bookmarkEnd w:id="105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93" o:spid="_x0000_s4911" style="position:absolute;left:0;text-align:left;margin-left:0;margin-top:0;width:50pt;height:50pt;z-index:252348928;visibility:hidden" coordsize="279,593" o:spt="100" o:preferrelative="t" adj="0,,0" path="">
                  <v:stroke joinstyle="round"/>
                  <v:formulas/>
                  <v:path o:connecttype="segments"/>
                  <o:lock v:ext="edit" selection="t"/>
                </v:shape>
              </w:pict>
            </w:r>
            <w:r w:rsidR="00AC557D">
              <w:t xml:space="preserve"> </w:t>
            </w:r>
            <w:r w:rsidRPr="001978CB">
              <w:rPr>
                <w:noProof/>
              </w:rPr>
              <w:pict>
                <v:shape id="_x0000_s6759" type="#_x0000_t75" style="position:absolute;left:0;text-align:left;margin-left:30399.8pt;margin-top:7.05pt;width:372.5pt;height:284.85pt;z-index:-249689600;mso-wrap-edited:t;mso-position-horizontal:right;mso-position-horizontal-relative:text;mso-position-vertical-relative:text" wrapcoords="-139 8000 -212 11227 9518 11465 9591 21577 21600 21543 21600 0 9518 -72 9553 8140 -139 8000" filled="t">
                  <v:imagedata r:id="rId2364" o:title=""/>
                  <w10:wrap type="tight"/>
                </v:shape>
              </w:pict>
            </w:r>
            <w:r w:rsidR="00DF657D">
              <w:t>The approach for width used in the timber/lumber related constructs.</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6A0F6E" w:rsidRDefault="006A0F6E" w:rsidP="006A0F6E">
            <w:pPr>
              <w:pStyle w:val="Bold3"/>
            </w:pPr>
            <w:r>
              <w:t>WithGrain [attribute]</w:t>
            </w:r>
          </w:p>
          <w:p w:rsidR="006A0F6E" w:rsidRDefault="006A0F6E" w:rsidP="006A0F6E">
            <w:pPr>
              <w:pStyle w:val="Italic3"/>
            </w:pPr>
            <w:r>
              <w:t>WithGrain is optional. A single instance might exist.</w:t>
            </w:r>
          </w:p>
          <w:p w:rsidR="006A0F6E" w:rsidRDefault="006A0F6E" w:rsidP="006A0F6E">
            <w:pPr>
              <w:pStyle w:val="Normal3"/>
            </w:pPr>
            <w:r>
              <w:t>Refer to WithGrain definition for any enumerations.</w:t>
            </w:r>
          </w:p>
          <w:p w:rsidR="00DF657D" w:rsidRDefault="00DF657D" w:rsidP="00DF657D">
            <w:pPr>
              <w:pStyle w:val="Bold3"/>
            </w:pPr>
            <w:r>
              <w:t>(choice)</w:t>
            </w:r>
          </w:p>
          <w:p w:rsidR="00DF657D" w:rsidRDefault="00DF657D" w:rsidP="00DF657D">
            <w:pPr>
              <w:pStyle w:val="Italic3"/>
            </w:pPr>
            <w:r>
              <w:t xml:space="preserve">[choice] </w:t>
            </w:r>
            <w:r w:rsidR="00AC557D" w:rsidRPr="00AC557D">
              <w:t>optional. A single instance might exist</w:t>
            </w:r>
            <w:r>
              <w:t xml:space="preserve">. </w:t>
            </w:r>
          </w:p>
          <w:p w:rsidR="00DF657D" w:rsidRDefault="00DF657D" w:rsidP="00DF657D">
            <w:pPr>
              <w:pStyle w:val="Bold4"/>
            </w:pPr>
            <w:r>
              <w:t>Value</w:t>
            </w:r>
          </w:p>
          <w:p w:rsidR="00DF657D" w:rsidRDefault="00DF657D" w:rsidP="00DF657D">
            <w:pPr>
              <w:pStyle w:val="Italic4"/>
            </w:pPr>
            <w:r>
              <w:t xml:space="preserve">Value is </w:t>
            </w:r>
            <w:r w:rsidR="00AC557D" w:rsidRPr="00AC557D">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DF657D">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AC557D" w:rsidRDefault="00AC557D" w:rsidP="00AC557D">
            <w:pPr>
              <w:pStyle w:val="Bold4"/>
            </w:pPr>
            <w:r>
              <w:t>AdditionalText</w:t>
            </w:r>
          </w:p>
          <w:p w:rsidR="00AC557D" w:rsidRDefault="00AC557D" w:rsidP="00AC557D">
            <w:pPr>
              <w:pStyle w:val="Italic4"/>
            </w:pPr>
            <w:r>
              <w:t xml:space="preserve">AdditionalText is </w:t>
            </w:r>
            <w:r w:rsidR="004D3260" w:rsidRPr="004D3260">
              <w:t>mandatory. One instance is required, multiple instances might exist</w:t>
            </w:r>
            <w:r>
              <w:t>.</w:t>
            </w:r>
          </w:p>
          <w:p w:rsidR="00AC557D" w:rsidRDefault="00AC557D" w:rsidP="00AC5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43" w:name="_Toc259723237"/>
      <w:bookmarkStart w:id="10544" w:name="_Toc275503583"/>
      <w:bookmarkStart w:id="10545" w:name="_Toc371379256"/>
      <w:bookmarkStart w:id="10546" w:name="_Toc21214448"/>
      <w:bookmarkStart w:id="10547" w:name="Width"/>
      <w:r>
        <w:t>Width</w:t>
      </w:r>
      <w:bookmarkEnd w:id="10543"/>
      <w:bookmarkEnd w:id="10544"/>
      <w:bookmarkEnd w:id="10545"/>
      <w:bookmarkEnd w:id="10546"/>
      <w:bookmarkEnd w:id="105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Pr>
                <w:noProof/>
                <w:snapToGrid/>
                <w:lang w:val="sv-SE" w:eastAsia="sv-SE"/>
              </w:rPr>
              <w:pict>
                <v:shape id="_x0000_s5850" type="#_x0000_t75" style="position:absolute;left:0;text-align:left;margin-left:18474.8pt;margin-top:7.05pt;width:240pt;height:143.25pt;z-index:-250122752;mso-wrap-edited:t;mso-position-horizontal:right" wrapcoords="8428 9017 126 9017 328 14445 8564 14445 8631 21344 21600 21487 21600 0 8428 196 8428 9017" filled="t">
                  <v:imagedata r:id="rId2365" o:title="Width"/>
                  <w10:wrap type="tight"/>
                </v:shape>
              </w:pict>
            </w:r>
            <w:r w:rsidR="00DF657D">
              <w:t>The width of the object.</w:t>
            </w:r>
          </w:p>
          <w:p w:rsidR="00DF657D" w:rsidRDefault="00DF657D" w:rsidP="00DF657D">
            <w:pPr>
              <w:pStyle w:val="Bold3"/>
            </w:pPr>
            <w:r>
              <w:t xml:space="preserve"> (sequence)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48" w:name="_Toc259723238"/>
      <w:bookmarkStart w:id="10549" w:name="_Toc275503584"/>
      <w:bookmarkStart w:id="10550" w:name="_Toc371379257"/>
      <w:bookmarkStart w:id="10551" w:name="_Toc21214449"/>
      <w:bookmarkStart w:id="10552" w:name="WindingDirection"/>
      <w:r>
        <w:t>WindingDirection</w:t>
      </w:r>
      <w:bookmarkEnd w:id="10548"/>
      <w:bookmarkEnd w:id="10549"/>
      <w:bookmarkEnd w:id="10550"/>
      <w:bookmarkEnd w:id="10551"/>
      <w:bookmarkEnd w:id="105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95" o:spid="_x0000_s4912" style="position:absolute;left:0;text-align:left;margin-left:0;margin-top:0;width:50pt;height:50pt;z-index:252349952;visibility:hidden" coordsize="67,160" o:spt="100" o:preferrelative="t" adj="0,,0" path="">
                  <v:stroke joinstyle="round"/>
                  <v:formulas/>
                  <v:path o:connecttype="segments"/>
                  <o:lock v:ext="edit" selection="t"/>
                </v:shape>
              </w:pict>
            </w:r>
            <w:r w:rsidRPr="001978CB">
              <w:pict>
                <v:shape id="_x0000_s5648" style="position:absolute;left:0;text-align:left;margin-left:70in;margin-top:7.2pt;width:96pt;height:40.5pt;z-index:-250279424;mso-wrap-edited:t;mso-position-horizontal:right" coordsize="" o:spt="100" wrapcoords="-30 104 1000 104 1000 1105 1000 1105 -30 1105 -30 104" adj="0,,0" path="">
                  <v:stroke joinstyle="round"/>
                  <v:imagedata r:id="rId2366" o:title="dc_1795"/>
                  <v:formulas/>
                  <v:path o:connecttype="segments"/>
                  <w10:wrap type="tight"/>
                </v:shape>
              </w:pict>
            </w:r>
            <w:r w:rsidR="00DF657D">
              <w:t>An element that indicates how the material is wound on the reel.</w:t>
            </w:r>
          </w:p>
          <w:p w:rsidR="00DF657D" w:rsidRDefault="00DF657D" w:rsidP="00DF657D">
            <w:pPr>
              <w:pStyle w:val="Italic2"/>
            </w:pPr>
            <w:r>
              <w:t>This item is restricted to the following list.</w:t>
            </w:r>
          </w:p>
          <w:p w:rsidR="00DF657D" w:rsidRDefault="00DF657D" w:rsidP="00DF657D">
            <w:pPr>
              <w:pStyle w:val="Bold3"/>
            </w:pPr>
            <w:r>
              <w:t>FaceIn</w:t>
            </w:r>
          </w:p>
          <w:p w:rsidR="00DF657D" w:rsidRDefault="00DF657D" w:rsidP="00DF657D">
            <w:pPr>
              <w:pStyle w:val="Normal3"/>
            </w:pPr>
            <w:r>
              <w:t>The face of the label is wound on the inside or the reel.</w:t>
            </w:r>
          </w:p>
          <w:p w:rsidR="00DF657D" w:rsidRDefault="00DF657D" w:rsidP="00DF657D">
            <w:pPr>
              <w:pStyle w:val="Bold3"/>
            </w:pPr>
            <w:r>
              <w:t>FaceOut</w:t>
            </w:r>
          </w:p>
          <w:p w:rsidR="00DF657D" w:rsidRDefault="00DF657D" w:rsidP="00DF657D">
            <w:pPr>
              <w:pStyle w:val="Normal3"/>
            </w:pPr>
            <w:r>
              <w:t>The face of the label is wound on the outside of the reel.</w:t>
            </w:r>
          </w:p>
          <w:p w:rsidR="00DF657D" w:rsidRDefault="00DF657D" w:rsidP="00DF657D">
            <w:pPr>
              <w:pStyle w:val="Bold3"/>
            </w:pPr>
            <w:r>
              <w:t>WireSideIn</w:t>
            </w:r>
          </w:p>
          <w:p w:rsidR="00DF657D" w:rsidRDefault="00DF657D" w:rsidP="00DF657D">
            <w:pPr>
              <w:pStyle w:val="Normal3"/>
            </w:pPr>
            <w:r>
              <w:t>When someone looks at a finished reel, the wire side of the sheet is facing the core.</w:t>
            </w:r>
          </w:p>
          <w:p w:rsidR="00DF657D" w:rsidRDefault="00DF657D" w:rsidP="00DF657D">
            <w:pPr>
              <w:pStyle w:val="Bold3"/>
            </w:pPr>
            <w:r>
              <w:t>WireSideOut</w:t>
            </w:r>
          </w:p>
          <w:p w:rsidR="00DF657D" w:rsidRDefault="00DF657D" w:rsidP="00DF657D">
            <w:pPr>
              <w:pStyle w:val="Normal3"/>
            </w:pPr>
            <w:r>
              <w:t>When someone looks at a finished reel, the wire side of the sheet is facing away from the core.</w:t>
            </w:r>
          </w:p>
          <w:p w:rsidR="00DF657D" w:rsidRDefault="00DF657D" w:rsidP="00DF657D">
            <w:pPr>
              <w:pStyle w:val="Bold3"/>
            </w:pPr>
            <w:r>
              <w:t>Any</w:t>
            </w:r>
          </w:p>
          <w:p w:rsidR="00DF657D" w:rsidRDefault="00DF657D" w:rsidP="00DF657D">
            <w:pPr>
              <w:pStyle w:val="Normal3"/>
            </w:pPr>
            <w:r>
              <w:t>Any approach to winding the reel is acceptable.</w:t>
            </w:r>
          </w:p>
        </w:tc>
      </w:tr>
    </w:tbl>
    <w:p w:rsidR="00DF657D" w:rsidRDefault="00DF657D" w:rsidP="00DF657D"/>
    <w:p w:rsidR="00DF657D" w:rsidRDefault="00DF657D" w:rsidP="00DF657D">
      <w:pPr>
        <w:pStyle w:val="Heading2"/>
      </w:pPr>
      <w:bookmarkStart w:id="10553" w:name="_Toc259723239"/>
      <w:bookmarkStart w:id="10554" w:name="_Toc275503585"/>
      <w:bookmarkStart w:id="10555" w:name="_Toc371379258"/>
      <w:bookmarkStart w:id="10556" w:name="_Toc21214450"/>
      <w:bookmarkStart w:id="10557" w:name="WireCoating_a"/>
      <w:r>
        <w:t>WireCoating [attribute]</w:t>
      </w:r>
      <w:bookmarkEnd w:id="10553"/>
      <w:bookmarkEnd w:id="10554"/>
      <w:bookmarkEnd w:id="10555"/>
      <w:bookmarkEnd w:id="10556"/>
      <w:bookmarkEnd w:id="105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96" o:spid="_x0000_s4913" style="position:absolute;left:0;text-align:left;margin-left:0;margin-top:0;width:50pt;height:50pt;z-index:252350976;visibility:hidden" coordsize="89,134" o:spt="100" o:preferrelative="t" adj="0,,0" path="">
                  <v:stroke joinstyle="round"/>
                  <v:formulas/>
                  <v:path o:connecttype="segments"/>
                  <o:lock v:ext="edit" selection="t"/>
                </v:shape>
              </w:pict>
            </w:r>
            <w:r w:rsidRPr="001978CB">
              <w:pict>
                <v:shape id="_x0000_s5649" style="position:absolute;left:0;text-align:left;margin-left:3622.5pt;margin-top:7.2pt;width:80.25pt;height:53.25pt;z-index:-250278400;mso-wrap-edited:t;mso-position-horizontal:right" coordsize="" o:spt="100" wrapcoords="-30 0 1000 0 1000 1079 1000 1079 -30 1079 -30 0" adj="0,,0" path="">
                  <v:stroke joinstyle="round"/>
                  <v:imagedata r:id="rId2367" o:title="dc_1796"/>
                  <v:formulas/>
                  <v:path o:connecttype="segments"/>
                  <w10:wrap type="tight"/>
                </v:shape>
              </w:pict>
            </w:r>
            <w:r w:rsidR="00DF657D">
              <w:t>Wire Coating</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10558" w:name="_Toc259723240"/>
      <w:bookmarkStart w:id="10559" w:name="_Toc275503586"/>
      <w:bookmarkStart w:id="10560" w:name="_Toc371379259"/>
      <w:bookmarkStart w:id="10561" w:name="_Toc21214451"/>
      <w:bookmarkStart w:id="10562" w:name="WireGauge"/>
      <w:r>
        <w:t>WireGauge</w:t>
      </w:r>
      <w:bookmarkEnd w:id="10558"/>
      <w:bookmarkEnd w:id="10559"/>
      <w:bookmarkEnd w:id="10560"/>
      <w:bookmarkEnd w:id="10561"/>
      <w:bookmarkEnd w:id="105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97" o:spid="_x0000_s4914" style="position:absolute;left:0;text-align:left;margin-left:0;margin-top:0;width:50pt;height:50pt;z-index:252352000;visibility:hidden" coordsize="197,385" o:spt="100" o:preferrelative="t" adj="0,,0" path="">
                  <v:stroke joinstyle="round"/>
                  <v:formulas/>
                  <v:path o:connecttype="segments"/>
                  <o:lock v:ext="edit" selection="t"/>
                </v:shape>
              </w:pict>
            </w:r>
            <w:r w:rsidRPr="001978CB">
              <w:pict>
                <v:shape id="_x0000_s5650" style="position:absolute;left:0;text-align:left;margin-left:17190pt;margin-top:7.2pt;width:231pt;height:118.5pt;z-index:-250277376;mso-wrap-edited:t;mso-position-horizontal:right" coordsize="" o:spt="100" wrapcoords="-30 441 337 441 646 441 646 106 646 106 646 0 1000 0 1000 0 1000 1036 646 1036 646 782 337 782 -30 782 -30 441" adj="0,,0" path="">
                  <v:stroke joinstyle="round"/>
                  <v:imagedata r:id="rId2368" o:title="dc_1797"/>
                  <v:formulas/>
                  <v:path o:connecttype="segments"/>
                  <w10:wrap type="tight"/>
                </v:shape>
              </w:pict>
            </w:r>
            <w:r w:rsidR="00DF657D">
              <w:t>Wire Gauge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63" w:name="_Toc259723241"/>
      <w:bookmarkStart w:id="10564" w:name="_Toc275503587"/>
      <w:bookmarkStart w:id="10565" w:name="_Toc371379260"/>
      <w:bookmarkStart w:id="10566" w:name="_Toc21214452"/>
      <w:bookmarkStart w:id="10567" w:name="WireMaterial"/>
      <w:r>
        <w:t>WireMaterial</w:t>
      </w:r>
      <w:bookmarkEnd w:id="10563"/>
      <w:bookmarkEnd w:id="10564"/>
      <w:bookmarkEnd w:id="10565"/>
      <w:bookmarkEnd w:id="10566"/>
      <w:bookmarkEnd w:id="105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98" o:spid="_x0000_s4915" style="position:absolute;left:0;text-align:left;margin-left:0;margin-top:0;width:50pt;height:50pt;z-index:252353024;visibility:hidden" coordsize="156,390" o:spt="100" o:preferrelative="t" adj="0,,0" path="">
                  <v:stroke joinstyle="round"/>
                  <v:formulas/>
                  <v:path o:connecttype="segments"/>
                  <o:lock v:ext="edit" selection="t"/>
                </v:shape>
              </w:pict>
            </w:r>
            <w:r w:rsidRPr="001978CB">
              <w:pict>
                <v:shape id="_x0000_s5651" style="position:absolute;left:0;text-align:left;margin-left:17460pt;margin-top:7.2pt;width:234pt;height:93.75pt;z-index:-250276352;mso-wrap-edited:t;mso-position-horizontal:right" coordsize="" o:spt="100" wrapcoords="-30 358 256 358 256 44 561 44 561 44 561 0 1000 0 1000 0 1000 1045 561 1045 561 975 256 975 256 654 -30 654 -30 358" adj="0,,0" path="">
                  <v:stroke joinstyle="round"/>
                  <v:imagedata r:id="rId2369" o:title="dc_1798"/>
                  <v:formulas/>
                  <v:path o:connecttype="segments"/>
                  <w10:wrap type="tight"/>
                </v:shape>
              </w:pict>
            </w:r>
            <w:r w:rsidR="00DF657D">
              <w:t>Wire Material</w:t>
            </w:r>
          </w:p>
          <w:p w:rsidR="00DF657D" w:rsidRDefault="00DF657D" w:rsidP="00DF657D">
            <w:pPr>
              <w:pStyle w:val="Bold3"/>
            </w:pPr>
            <w:r>
              <w:t>WireCoating [attribute]</w:t>
            </w:r>
          </w:p>
          <w:p w:rsidR="00DF657D" w:rsidRDefault="00DF657D" w:rsidP="00DF657D">
            <w:pPr>
              <w:pStyle w:val="Italic3"/>
            </w:pPr>
            <w:r>
              <w:t>WireCoating is optional. A single instance might exist.</w:t>
            </w:r>
          </w:p>
          <w:p w:rsidR="00DF657D" w:rsidRDefault="00DF657D" w:rsidP="00DF657D">
            <w:pPr>
              <w:pStyle w:val="Normal3"/>
            </w:pPr>
            <w:r>
              <w:t>Wire Coating</w:t>
            </w:r>
          </w:p>
          <w:p w:rsidR="00DF657D" w:rsidRDefault="00DF657D" w:rsidP="00DF657D">
            <w:pPr>
              <w:pStyle w:val="Normal3"/>
            </w:pPr>
            <w:r>
              <w:t>Refer to WireCoating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WireGauge</w:t>
            </w:r>
          </w:p>
          <w:p w:rsidR="00DF657D" w:rsidRDefault="00DF657D" w:rsidP="00DF657D">
            <w:pPr>
              <w:pStyle w:val="Italic4"/>
            </w:pPr>
            <w:r>
              <w:t>WireGauge is mandatory. A single instance is required.</w:t>
            </w:r>
          </w:p>
          <w:p w:rsidR="00DF657D" w:rsidRDefault="00DF657D" w:rsidP="00DF657D">
            <w:pPr>
              <w:pStyle w:val="Normal4"/>
            </w:pPr>
            <w:r>
              <w:t>Wire Gauge</w:t>
            </w:r>
          </w:p>
        </w:tc>
      </w:tr>
    </w:tbl>
    <w:p w:rsidR="00DF657D" w:rsidRDefault="00DF657D" w:rsidP="00DF657D"/>
    <w:p w:rsidR="00DF657D" w:rsidRDefault="00DF657D" w:rsidP="00DF657D">
      <w:pPr>
        <w:pStyle w:val="Heading2"/>
      </w:pPr>
      <w:bookmarkStart w:id="10568" w:name="_Toc259723242"/>
      <w:bookmarkStart w:id="10569" w:name="_Toc275503588"/>
      <w:bookmarkStart w:id="10570" w:name="_Toc371379261"/>
      <w:bookmarkStart w:id="10571" w:name="_Toc21214453"/>
      <w:bookmarkStart w:id="10572" w:name="WithGrain_a"/>
      <w:r>
        <w:t>WithGrain [attribute]</w:t>
      </w:r>
      <w:bookmarkEnd w:id="10568"/>
      <w:bookmarkEnd w:id="10569"/>
      <w:bookmarkEnd w:id="10570"/>
      <w:bookmarkEnd w:id="10571"/>
      <w:bookmarkEnd w:id="105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799" o:spid="_x0000_s4916" style="position:absolute;left:0;text-align:left;margin-left:0;margin-top:0;width:50pt;height:50pt;z-index:252354048;visibility:hidden" coordsize="89,119" o:spt="100" o:preferrelative="t" adj="0,,0" path="">
                  <v:stroke joinstyle="round"/>
                  <v:formulas/>
                  <v:path o:connecttype="segments"/>
                  <o:lock v:ext="edit" selection="t"/>
                </v:shape>
              </w:pict>
            </w:r>
            <w:r w:rsidRPr="001978CB">
              <w:pict>
                <v:shape id="_x0000_s5652" style="position:absolute;left:0;text-align:left;margin-left:2812.5pt;margin-top:7.2pt;width:71.25pt;height:53.25pt;z-index:-250275328;mso-wrap-edited:t;mso-position-horizontal:right" coordsize="" o:spt="100" wrapcoords="-30 0 1000 0 1000 1079 1000 1079 -30 1079 -30 0" adj="0,,0" path="">
                  <v:stroke joinstyle="round"/>
                  <v:imagedata r:id="rId2370" o:title="dc_1799"/>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10573" w:name="_Toc259723243"/>
      <w:bookmarkStart w:id="10574" w:name="_Toc275503589"/>
      <w:bookmarkStart w:id="10575" w:name="_Toc371379262"/>
      <w:bookmarkStart w:id="10576" w:name="_Toc21214454"/>
      <w:bookmarkStart w:id="10577" w:name="WoodBasedPanelGrade"/>
      <w:r>
        <w:t>WoodBasedPanelGrade</w:t>
      </w:r>
      <w:bookmarkEnd w:id="10573"/>
      <w:bookmarkEnd w:id="10574"/>
      <w:bookmarkEnd w:id="10575"/>
      <w:bookmarkEnd w:id="10576"/>
      <w:bookmarkEnd w:id="105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800" o:spid="_x0000_s4917" style="position:absolute;left:0;text-align:left;margin-left:0;margin-top:0;width:50pt;height:50pt;z-index:252355072;visibility:hidden" coordsize="214,610" o:spt="100" o:preferrelative="t" adj="0,,0" path="">
                  <v:stroke joinstyle="round"/>
                  <v:formulas/>
                  <v:path o:connecttype="segments"/>
                  <o:lock v:ext="edit" selection="t"/>
                </v:shape>
              </w:pict>
            </w:r>
            <w:r w:rsidRPr="001978CB">
              <w:pict>
                <v:shape id="_x0000_s5653" style="position:absolute;left:0;text-align:left;margin-left:29340pt;margin-top:7.2pt;width:366pt;height:128.25pt;z-index:-250274304;mso-wrap-edited:t;mso-position-horizontal:right" coordsize="" o:spt="100" wrapcoords="-30 327 327 327 327 32 522 32 522 32 522 0 1000 0 1000 0 1000 1033 522 1033 522 842 327 842 327 641 -30 641 -30 327" adj="0,,0" path="">
                  <v:stroke joinstyle="round"/>
                  <v:imagedata r:id="rId2371" o:title="dc_1800"/>
                  <v:formulas/>
                  <v:path o:connecttype="segments"/>
                  <w10:wrap type="tight"/>
                </v:shape>
              </w:pict>
            </w:r>
          </w:p>
          <w:p w:rsidR="00DF657D" w:rsidRDefault="00DF657D" w:rsidP="00DF657D">
            <w:pPr>
              <w:pStyle w:val="Bold3"/>
            </w:pPr>
            <w:r>
              <w:t>Face [attribute]</w:t>
            </w:r>
          </w:p>
          <w:p w:rsidR="00DF657D" w:rsidRDefault="00DF657D" w:rsidP="00DF657D">
            <w:pPr>
              <w:pStyle w:val="Italic3"/>
            </w:pPr>
            <w:r>
              <w:t>Face is optional. A single instance might exist.</w:t>
            </w:r>
          </w:p>
          <w:p w:rsidR="00DF657D" w:rsidRDefault="00DF657D" w:rsidP="00DF657D">
            <w:pPr>
              <w:pStyle w:val="Normal3"/>
            </w:pPr>
            <w:r>
              <w:t>Used to describe which side (or face) of the product that the grade is applicable to.</w:t>
            </w:r>
          </w:p>
          <w:p w:rsidR="00DF657D" w:rsidRDefault="00DF657D" w:rsidP="00DF657D">
            <w:pPr>
              <w:pStyle w:val="Normal3"/>
            </w:pPr>
            <w:r>
              <w:t>Refer to Face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SpanRating</w:t>
            </w:r>
          </w:p>
          <w:p w:rsidR="00DF657D" w:rsidRDefault="00DF657D" w:rsidP="00DF657D">
            <w:pPr>
              <w:pStyle w:val="Italic4"/>
            </w:pPr>
            <w:r>
              <w:t>SpanRating is optional. A single instance might exist.</w:t>
            </w:r>
          </w:p>
          <w:p w:rsidR="00DF657D" w:rsidRDefault="00DF657D" w:rsidP="00DF657D">
            <w:pPr>
              <w:pStyle w:val="Normal4"/>
            </w:pPr>
            <w:r>
              <w:t>Span Rating according to NIST standards and indicated on grade stamp.</w:t>
            </w:r>
          </w:p>
          <w:p w:rsidR="00DF657D" w:rsidRDefault="00DF657D" w:rsidP="00DF657D">
            <w:pPr>
              <w:pStyle w:val="Normal4"/>
            </w:pPr>
            <w:r>
              <w:t>Refer to SpanRating definition for any enumerations.</w:t>
            </w:r>
          </w:p>
          <w:p w:rsidR="00DF657D" w:rsidRDefault="00DF657D" w:rsidP="00DF657D">
            <w:pPr>
              <w:pStyle w:val="Bold4"/>
            </w:pPr>
            <w:r>
              <w:t>StrengthGroup</w:t>
            </w:r>
          </w:p>
          <w:p w:rsidR="00DF657D" w:rsidRDefault="00DF657D" w:rsidP="00DF657D">
            <w:pPr>
              <w:pStyle w:val="Italic4"/>
            </w:pPr>
            <w:r>
              <w:t>StrengthGroup is optional. A single instance might exist.</w:t>
            </w:r>
          </w:p>
          <w:p w:rsidR="00DF657D" w:rsidRDefault="00DF657D" w:rsidP="00DF657D">
            <w:pPr>
              <w:pStyle w:val="Normal4"/>
            </w:pPr>
            <w:r>
              <w:t>As defined in the NIST standard, an additional classification of panel strength.</w:t>
            </w:r>
          </w:p>
          <w:p w:rsidR="00DF657D" w:rsidRDefault="00DF657D" w:rsidP="00DF657D">
            <w:pPr>
              <w:pStyle w:val="Normal4"/>
            </w:pPr>
            <w:r>
              <w:t>Refer to StrengthGroup definition for any enumerations.</w:t>
            </w:r>
          </w:p>
        </w:tc>
      </w:tr>
    </w:tbl>
    <w:p w:rsidR="00DF657D" w:rsidRDefault="00DF657D" w:rsidP="00DF657D"/>
    <w:p w:rsidR="00DF657D" w:rsidRDefault="00DF657D" w:rsidP="00DF657D">
      <w:pPr>
        <w:pStyle w:val="Heading2"/>
      </w:pPr>
      <w:bookmarkStart w:id="10578" w:name="_Toc259723244"/>
      <w:bookmarkStart w:id="10579" w:name="_Toc275503590"/>
      <w:bookmarkStart w:id="10580" w:name="_Toc371379263"/>
      <w:bookmarkStart w:id="10581" w:name="_Toc21214455"/>
      <w:bookmarkStart w:id="10582" w:name="WoodItem"/>
      <w:r>
        <w:t>WoodItem</w:t>
      </w:r>
      <w:bookmarkEnd w:id="10578"/>
      <w:bookmarkEnd w:id="10579"/>
      <w:bookmarkEnd w:id="10580"/>
      <w:bookmarkEnd w:id="10581"/>
      <w:bookmarkEnd w:id="105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801" o:spid="_x0000_s4918" style="position:absolute;left:0;text-align:left;margin-left:0;margin-top:0;width:50pt;height:50pt;z-index:252356096;visibility:hidden" coordsize="235,436" o:spt="100" o:preferrelative="t" adj="0,,0" path="">
                  <v:stroke joinstyle="round"/>
                  <v:formulas/>
                  <v:path o:connecttype="segments"/>
                  <o:lock v:ext="edit" selection="t"/>
                </v:shape>
              </w:pict>
            </w:r>
            <w:r w:rsidRPr="001978CB">
              <w:pict>
                <v:shape id="_x0000_s5654" style="position:absolute;left:0;text-align:left;margin-left:19957.5pt;margin-top:7.2pt;width:261.75pt;height:141pt;z-index:-250273280;mso-wrap-edited:t;mso-position-horizontal:right" coordsize="" o:spt="100" wrapcoords="-30 412 192 412 465 412 465 89 465 89 465 0 1000 0 1000 0 1000 1030 465 1030 465 613 192 613 192 609 -30 609 -30 412" adj="0,,0" path="">
                  <v:stroke joinstyle="round"/>
                  <v:imagedata r:id="rId2372" o:title="dc_1801"/>
                  <v:formulas/>
                  <v:path o:connecttype="segments"/>
                  <w10:wrap type="tight"/>
                </v:shape>
              </w:pict>
            </w:r>
            <w:r w:rsidR="00DF657D">
              <w:t>Group element containing elements describing a wood industry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PackagingInformation</w:t>
            </w:r>
          </w:p>
          <w:p w:rsidR="00DF657D" w:rsidRDefault="00DF657D" w:rsidP="00DF657D">
            <w:pPr>
              <w:pStyle w:val="Italic4"/>
            </w:pPr>
            <w:r>
              <w:t>PackagingInformation is optional. A single instance might exist.</w:t>
            </w:r>
          </w:p>
          <w:p w:rsidR="00DF657D" w:rsidRDefault="00DF657D" w:rsidP="00DF657D">
            <w:pPr>
              <w:pStyle w:val="Normal4"/>
            </w:pPr>
            <w:r>
              <w:t>Group element construct used to all information associated with the packaging of a product. Measurements, package ID, label, stencil, band, pallet and wrap characteristics may all be detailed.</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pPr>
        <w:pStyle w:val="Heading2"/>
      </w:pPr>
      <w:bookmarkStart w:id="10583" w:name="_Toc259723245"/>
      <w:bookmarkStart w:id="10584" w:name="_Toc275503591"/>
      <w:bookmarkStart w:id="10585" w:name="_Toc371379264"/>
      <w:bookmarkStart w:id="10586" w:name="_Toc21214456"/>
      <w:bookmarkStart w:id="10587" w:name="WoodPanelChracteristics"/>
      <w:r>
        <w:t>WoodPanelChracteristics</w:t>
      </w:r>
      <w:bookmarkEnd w:id="10583"/>
      <w:bookmarkEnd w:id="10584"/>
      <w:bookmarkEnd w:id="10585"/>
      <w:bookmarkEnd w:id="10586"/>
      <w:bookmarkEnd w:id="105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802" o:spid="_x0000_s4919" style="position:absolute;left:0;text-align:left;margin-left:0;margin-top:0;width:50pt;height:50pt;z-index:252357120;visibility:hidden" coordsize="614,685" o:spt="100" o:preferrelative="t" adj="0,,0" path="">
                  <v:stroke joinstyle="round"/>
                  <v:formulas/>
                  <v:path o:connecttype="segments"/>
                  <o:lock v:ext="edit" selection="t"/>
                </v:shape>
              </w:pict>
            </w:r>
            <w:r w:rsidRPr="001978CB">
              <w:pict>
                <v:shape id="_x0000_s5655" style="position:absolute;left:0;text-align:left;margin-left:33390pt;margin-top:7.2pt;width:411pt;height:368.25pt;z-index:-250272256;mso-wrap-edited:t;mso-position-horizontal:right" coordsize="" o:spt="100" wrapcoords="-30 270 354 270 354 11 528 11 528 11 528 0 1000 0 1000 0 1000 1012 528 1012 528 606 354 606 354 380 -30 380 -30 270" adj="0,,0" path="">
                  <v:stroke joinstyle="round"/>
                  <v:imagedata r:id="rId2373" o:title="dc_1802"/>
                  <v:formulas/>
                  <v:path o:connecttype="segments"/>
                  <w10:wrap type="tight"/>
                </v:shape>
              </w:pict>
            </w:r>
          </w:p>
          <w:p w:rsidR="00DF657D" w:rsidRDefault="00DF657D" w:rsidP="00DF657D">
            <w:pPr>
              <w:pStyle w:val="Bold3"/>
            </w:pPr>
            <w:r>
              <w:t>OrientationWithFaceWoodPanelGrain [attribute]</w:t>
            </w:r>
          </w:p>
          <w:p w:rsidR="00DF657D" w:rsidRDefault="00DF657D" w:rsidP="00DF657D">
            <w:pPr>
              <w:pStyle w:val="Italic3"/>
            </w:pPr>
            <w:r>
              <w:t>OrientationWithFaceWoodPanelGrain is mandatory. A single instance is required.</w:t>
            </w:r>
          </w:p>
          <w:p w:rsidR="00DF657D" w:rsidRDefault="00DF657D" w:rsidP="00DF657D">
            <w:pPr>
              <w:pStyle w:val="Normal3"/>
            </w:pPr>
            <w:r>
              <w:t>Either "Yes" or "No".</w:t>
            </w:r>
          </w:p>
          <w:p w:rsidR="00DF657D" w:rsidRDefault="00DF657D" w:rsidP="00DF657D">
            <w:pPr>
              <w:pStyle w:val="Normal3"/>
            </w:pPr>
            <w:r>
              <w:t>Refer to OrientationWithFaceWoodPanelGrain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WoodPanelSpecies</w:t>
            </w:r>
          </w:p>
          <w:p w:rsidR="00DF657D" w:rsidRDefault="00DF657D" w:rsidP="00DF657D">
            <w:pPr>
              <w:pStyle w:val="Italic4"/>
            </w:pPr>
            <w:r>
              <w:t>WoodPanelSpecies is optional. Multiple instances might exist.</w:t>
            </w:r>
          </w:p>
          <w:p w:rsidR="00DF657D" w:rsidRDefault="00DF657D" w:rsidP="00DF657D">
            <w:pPr>
              <w:pStyle w:val="Normal4"/>
            </w:pPr>
            <w:r>
              <w:t>Characteristics of the lumber used in the item.</w:t>
            </w:r>
          </w:p>
          <w:p w:rsidR="00DF657D" w:rsidRDefault="00DF657D" w:rsidP="00DF657D">
            <w:pPr>
              <w:pStyle w:val="Bold4"/>
            </w:pPr>
            <w:r>
              <w:t>PlywoodPlyGrade</w:t>
            </w:r>
          </w:p>
          <w:p w:rsidR="00DF657D" w:rsidRDefault="00DF657D" w:rsidP="00DF657D">
            <w:pPr>
              <w:pStyle w:val="Italic4"/>
            </w:pPr>
            <w:r>
              <w:t>PlywoodPlyGrade is optional. A single instance might exist.</w:t>
            </w:r>
          </w:p>
          <w:p w:rsidR="00DF657D" w:rsidRDefault="00DF657D" w:rsidP="00DF657D">
            <w:pPr>
              <w:pStyle w:val="Normal4"/>
            </w:pPr>
            <w:r>
              <w:t>Defines the grade of one ply, used with Agency to specify the grading agency.</w:t>
            </w:r>
          </w:p>
          <w:p w:rsidR="00DF657D" w:rsidRDefault="00DF657D" w:rsidP="00DF657D">
            <w:pPr>
              <w:pStyle w:val="Bold4"/>
            </w:pPr>
            <w:r>
              <w:t>WoodPanelManufacturingMethod</w:t>
            </w:r>
          </w:p>
          <w:p w:rsidR="00DF657D" w:rsidRDefault="00DF657D" w:rsidP="00DF657D">
            <w:pPr>
              <w:pStyle w:val="Italic4"/>
            </w:pPr>
            <w:r>
              <w:t>WoodPanelManufacturingMethod is optional. A single instance might exist.</w:t>
            </w:r>
          </w:p>
          <w:p w:rsidR="00DF657D" w:rsidRDefault="00DF657D" w:rsidP="00DF657D">
            <w:pPr>
              <w:pStyle w:val="Normal4"/>
            </w:pPr>
            <w:r>
              <w:t>The manufacturing method for the wood panels.</w:t>
            </w:r>
          </w:p>
          <w:p w:rsidR="00DF657D" w:rsidRDefault="00DF657D" w:rsidP="00DF657D">
            <w:pPr>
              <w:pStyle w:val="Normal4"/>
            </w:pPr>
            <w:r>
              <w:t>Refer to WoodPanelManufacturingMethod definition for any enumerations.</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88" w:name="_Toc259723246"/>
      <w:bookmarkStart w:id="10589" w:name="_Toc275503592"/>
      <w:bookmarkStart w:id="10590" w:name="_Toc371379265"/>
      <w:bookmarkStart w:id="10591" w:name="_Toc21214457"/>
      <w:bookmarkStart w:id="10592" w:name="WoodPanelManufacturingMethod"/>
      <w:r>
        <w:t>WoodPanelManufacturingMethod</w:t>
      </w:r>
      <w:bookmarkEnd w:id="10588"/>
      <w:bookmarkEnd w:id="10589"/>
      <w:bookmarkEnd w:id="10590"/>
      <w:bookmarkEnd w:id="10591"/>
      <w:bookmarkEnd w:id="105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803" o:spid="_x0000_s4920" style="position:absolute;left:0;text-align:left;margin-left:0;margin-top:0;width:50pt;height:50pt;z-index:252358144;visibility:hidden" coordsize="67,295" o:spt="100" o:preferrelative="t" adj="0,,0" path="">
                  <v:stroke joinstyle="round"/>
                  <v:formulas/>
                  <v:path o:connecttype="segments"/>
                  <o:lock v:ext="edit" selection="t"/>
                </v:shape>
              </w:pict>
            </w:r>
            <w:r w:rsidRPr="001978CB">
              <w:pict>
                <v:shape id="_x0000_s5656" style="position:absolute;left:0;text-align:left;margin-left:12330pt;margin-top:7.2pt;width:177pt;height:40.5pt;z-index:-250271232;mso-wrap-edited:t;mso-position-horizontal:right" coordsize="" o:spt="100" wrapcoords="-30 104 1000 104 1000 1105 1000 1105 -30 1105 -30 104" adj="0,,0" path="">
                  <v:stroke joinstyle="round"/>
                  <v:imagedata r:id="rId2374" o:title="dc_1803"/>
                  <v:formulas/>
                  <v:path o:connecttype="segments"/>
                  <w10:wrap type="tight"/>
                </v:shape>
              </w:pict>
            </w:r>
            <w:r w:rsidR="00DF657D">
              <w:t>The manufacturing method for the wood panels.</w:t>
            </w:r>
          </w:p>
        </w:tc>
      </w:tr>
    </w:tbl>
    <w:p w:rsidR="00DF657D" w:rsidRDefault="00DF657D" w:rsidP="00DF657D"/>
    <w:p w:rsidR="00DF657D" w:rsidRDefault="00DF657D" w:rsidP="00DF657D">
      <w:pPr>
        <w:pStyle w:val="Heading2"/>
      </w:pPr>
      <w:bookmarkStart w:id="10593" w:name="_Toc259723247"/>
      <w:bookmarkStart w:id="10594" w:name="_Toc275503593"/>
      <w:bookmarkStart w:id="10595" w:name="_Toc371379266"/>
      <w:bookmarkStart w:id="10596" w:name="_Toc21214458"/>
      <w:bookmarkStart w:id="10597" w:name="WoodPanelProducts"/>
      <w:r>
        <w:t>WoodPanelProducts</w:t>
      </w:r>
      <w:bookmarkEnd w:id="10593"/>
      <w:bookmarkEnd w:id="10594"/>
      <w:bookmarkEnd w:id="10595"/>
      <w:bookmarkEnd w:id="10596"/>
      <w:bookmarkEnd w:id="105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804" o:spid="_x0000_s4921" style="position:absolute;left:0;text-align:left;margin-left:0;margin-top:0;width:50pt;height:50pt;z-index:252359168;visibility:hidden" coordsize="1165,612" o:spt="100" o:preferrelative="t" adj="0,,0" path="">
                  <v:stroke joinstyle="round"/>
                  <v:formulas/>
                  <v:path o:connecttype="segments"/>
                  <o:lock v:ext="edit" selection="t"/>
                </v:shape>
              </w:pict>
            </w:r>
            <w:r w:rsidRPr="001978CB">
              <w:pict>
                <v:shape id="_x0000_s5657" style="position:absolute;left:0;text-align:left;margin-left:23467.5pt;margin-top:7.2pt;width:300.75pt;height:571.5pt;z-index:-250270208;mso-wrap-edited:t;mso-position-horizontal:right" coordsize="" o:spt="100" wrapcoords="-30 483 334 483 529 483 529 18 529 18 529 0 1000 0 1000 0 1000 1007 529 1007 529 541 334 541 -30 541 -30 483" adj="0,,0" path="">
                  <v:stroke joinstyle="round"/>
                  <v:imagedata r:id="rId2375" o:title="dc_1804"/>
                  <v:formulas/>
                  <v:path o:connecttype="segments"/>
                  <w10:wrap type="tight"/>
                </v:shape>
              </w:pict>
            </w:r>
            <w:r w:rsidR="00DF657D">
              <w:t>Characteristics of wood panelling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WoodBasedPanelGrade</w:t>
            </w:r>
          </w:p>
          <w:p w:rsidR="00DF657D" w:rsidRDefault="00DF657D" w:rsidP="00DF657D">
            <w:pPr>
              <w:pStyle w:val="Italic4"/>
            </w:pPr>
            <w:r>
              <w:t>WoodBasedPanelGrade is optional. A single instance might exist.</w:t>
            </w:r>
          </w:p>
          <w:p w:rsidR="00DF657D" w:rsidRDefault="00DF657D" w:rsidP="00DF657D">
            <w:pPr>
              <w:pStyle w:val="Normal4"/>
            </w:pPr>
          </w:p>
          <w:p w:rsidR="00DF657D" w:rsidRDefault="00DF657D" w:rsidP="00DF657D">
            <w:pPr>
              <w:pStyle w:val="Bold4"/>
            </w:pPr>
            <w:r>
              <w:t>WoodPanelSpecies</w:t>
            </w:r>
          </w:p>
          <w:p w:rsidR="00DF657D" w:rsidRDefault="00DF657D" w:rsidP="00DF657D">
            <w:pPr>
              <w:pStyle w:val="Italic4"/>
            </w:pPr>
            <w:r>
              <w:t>WoodPanelSpecies is optional. Multiple instances might exist.</w:t>
            </w:r>
          </w:p>
          <w:p w:rsidR="00DF657D" w:rsidRDefault="00DF657D" w:rsidP="00DF657D">
            <w:pPr>
              <w:pStyle w:val="Normal4"/>
            </w:pPr>
            <w:r>
              <w:t>Characteristics of the lumber used in the item.</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PlywoodLayupStructure</w:t>
            </w:r>
          </w:p>
          <w:p w:rsidR="00DF657D" w:rsidRDefault="00DF657D" w:rsidP="00DF657D">
            <w:pPr>
              <w:pStyle w:val="Italic4"/>
            </w:pPr>
            <w:r>
              <w:t>PlywoodLayupStructure is optional. A single instance might exist.</w:t>
            </w:r>
          </w:p>
          <w:p w:rsidR="00DF657D" w:rsidRDefault="00DF657D" w:rsidP="00DF657D">
            <w:pPr>
              <w:pStyle w:val="Normal4"/>
            </w:pPr>
          </w:p>
          <w:p w:rsidR="00DF657D" w:rsidRDefault="00DF657D" w:rsidP="00DF657D">
            <w:pPr>
              <w:pStyle w:val="Bold4"/>
            </w:pPr>
            <w:r>
              <w:t>Edge</w:t>
            </w:r>
          </w:p>
          <w:p w:rsidR="00DF657D" w:rsidRDefault="00DF657D" w:rsidP="00DF657D">
            <w:pPr>
              <w:pStyle w:val="Italic4"/>
            </w:pPr>
            <w:r>
              <w:t xml:space="preserve">Edge is optional. </w:t>
            </w:r>
          </w:p>
          <w:p w:rsidR="00DF657D" w:rsidRDefault="00DF657D" w:rsidP="00DF657D">
            <w:pPr>
              <w:pStyle w:val="Normal4"/>
            </w:pPr>
            <w:r>
              <w:t>Describes the finishing of the edge of the board.</w:t>
            </w:r>
          </w:p>
          <w:p w:rsidR="00DF657D" w:rsidRDefault="00DF657D" w:rsidP="00DF657D">
            <w:pPr>
              <w:pStyle w:val="Bold4"/>
            </w:pPr>
            <w:r>
              <w:t>Side</w:t>
            </w:r>
          </w:p>
          <w:p w:rsidR="00DF657D" w:rsidRDefault="00DF657D" w:rsidP="00DF657D">
            <w:pPr>
              <w:pStyle w:val="Italic4"/>
            </w:pPr>
            <w:r>
              <w:t xml:space="preserve">Side is optional. </w:t>
            </w:r>
          </w:p>
          <w:p w:rsidR="00DF657D" w:rsidRDefault="00DF657D" w:rsidP="00DF657D">
            <w:pPr>
              <w:pStyle w:val="Normal4"/>
            </w:pPr>
            <w:r>
              <w:t>The structure defines the features of a panel's side. An attribute of side element indicates which side (either top or bottom the child elements refer to.</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Supplemental</w:t>
            </w:r>
          </w:p>
          <w:p w:rsidR="00DF657D" w:rsidRDefault="00DF657D" w:rsidP="00DF657D">
            <w:pPr>
              <w:pStyle w:val="Italic4"/>
            </w:pPr>
            <w:r>
              <w:t>Supplemental is optional. Multiple instances might exist.</w:t>
            </w:r>
          </w:p>
          <w:p w:rsidR="00DF657D" w:rsidRDefault="00DF657D" w:rsidP="00DF657D">
            <w:pPr>
              <w:pStyle w:val="Normal4"/>
            </w:pPr>
            <w:r>
              <w:t>Supplemental</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 xml:space="preserve">Specifies </w:t>
            </w:r>
            <w:r w:rsidR="00813F17">
              <w:t xml:space="preserve">a </w:t>
            </w:r>
            <w:r w:rsidR="00BA5689" w:rsidRPr="00BA5689">
              <w:t>trade name for an item. E.g. the brand name of a transport vehicle, the brand name of a material etc</w:t>
            </w:r>
            <w:r>
              <w:t>.</w:t>
            </w:r>
          </w:p>
          <w:p w:rsidR="00DF657D" w:rsidRDefault="00DF657D" w:rsidP="00DF657D">
            <w:pPr>
              <w:pStyle w:val="Bold4"/>
            </w:pPr>
            <w:r>
              <w:t>GradeAgency</w:t>
            </w:r>
          </w:p>
          <w:p w:rsidR="00DF657D" w:rsidRDefault="00DF657D" w:rsidP="00DF657D">
            <w:pPr>
              <w:pStyle w:val="Italic4"/>
            </w:pPr>
            <w:r>
              <w:t>GradeAgency is optional. A single instance might exist.</w:t>
            </w:r>
          </w:p>
          <w:p w:rsidR="00DF657D" w:rsidRDefault="00DF657D" w:rsidP="00DF657D">
            <w:pPr>
              <w:pStyle w:val="Normal4"/>
            </w:pPr>
            <w:r>
              <w:t>North American structural panel grading agencies. Defines the governing organisation of the grading scheme employed.</w:t>
            </w:r>
          </w:p>
          <w:p w:rsidR="00DF657D" w:rsidRDefault="00DF657D" w:rsidP="00DF657D">
            <w:pPr>
              <w:pStyle w:val="ListBullet4"/>
            </w:pPr>
            <w:r>
              <w:t>Note: There is a GradeAgency attribute, as well.</w:t>
            </w:r>
          </w:p>
          <w:p w:rsidR="00DF657D" w:rsidRDefault="00DF657D" w:rsidP="00DF657D">
            <w:pPr>
              <w:pStyle w:val="Normal4"/>
            </w:pPr>
            <w:r>
              <w:t>Refer to GradeAgency definition for any enumerations.</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ClassIdentifier</w:t>
            </w:r>
          </w:p>
          <w:p w:rsidR="00DF657D" w:rsidRDefault="00DF657D" w:rsidP="00DF657D">
            <w:pPr>
              <w:pStyle w:val="Italic4"/>
            </w:pPr>
            <w:r>
              <w:t>ClassIdentifier is optional. A single instance might exist.</w:t>
            </w:r>
          </w:p>
          <w:p w:rsidR="00DF657D" w:rsidRDefault="00DF657D" w:rsidP="00DF657D">
            <w:pPr>
              <w:pStyle w:val="Normal4"/>
            </w:pPr>
            <w:r>
              <w:t>Standard used for product identification.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tc>
      </w:tr>
    </w:tbl>
    <w:p w:rsidR="00DF657D" w:rsidRDefault="00DF657D" w:rsidP="00DF657D"/>
    <w:p w:rsidR="00DF657D" w:rsidRDefault="00DF657D" w:rsidP="00DF657D">
      <w:pPr>
        <w:pStyle w:val="Heading2"/>
      </w:pPr>
      <w:bookmarkStart w:id="10598" w:name="_Toc259723248"/>
      <w:bookmarkStart w:id="10599" w:name="_Toc275503594"/>
      <w:bookmarkStart w:id="10600" w:name="_Toc371379267"/>
      <w:bookmarkStart w:id="10601" w:name="_Toc21214459"/>
      <w:bookmarkStart w:id="10602" w:name="WoodPanelSpecies"/>
      <w:r>
        <w:t>WoodPanelSpecies</w:t>
      </w:r>
      <w:bookmarkEnd w:id="10598"/>
      <w:bookmarkEnd w:id="10599"/>
      <w:bookmarkEnd w:id="10600"/>
      <w:bookmarkEnd w:id="10601"/>
      <w:bookmarkEnd w:id="106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805" o:spid="_x0000_s4922" style="position:absolute;left:0;text-align:left;margin-left:0;margin-top:0;width:50pt;height:50pt;z-index:252360192;visibility:hidden" coordsize="330,452" o:spt="100" o:preferrelative="t" adj="0,,0" path="">
                  <v:stroke joinstyle="round"/>
                  <v:formulas/>
                  <v:path o:connecttype="segments"/>
                  <o:lock v:ext="edit" selection="t"/>
                </v:shape>
              </w:pict>
            </w:r>
            <w:r w:rsidRPr="001978CB">
              <w:pict>
                <v:shape id="_x0000_s5658" style="position:absolute;left:0;text-align:left;margin-left:20835pt;margin-top:7.2pt;width:271.5pt;height:198pt;z-index:-250269184;mso-wrap-edited:t;mso-position-horizontal:right" coordsize="" o:spt="100" wrapcoords="-30 387 382 387 382 21 646 21 646 21 646 0 1000 0 1000 0 1000 1022 646 1022 646 897 382 897 382 658 -30 658 -30 387" adj="0,,0" path="">
                  <v:stroke joinstyle="round"/>
                  <v:imagedata r:id="rId2376" o:title="dc_1805"/>
                  <v:formulas/>
                  <v:path o:connecttype="segments"/>
                  <w10:wrap type="tight"/>
                </v:shape>
              </w:pict>
            </w:r>
            <w:r w:rsidR="00DF657D">
              <w:t>Characteristics of the lumber used in the item.</w:t>
            </w:r>
          </w:p>
          <w:p w:rsidR="00DF657D" w:rsidRDefault="00DF657D" w:rsidP="00DF657D">
            <w:pPr>
              <w:pStyle w:val="Bold3"/>
            </w:pPr>
            <w:r>
              <w:t>SpeciesType [attribute]</w:t>
            </w:r>
          </w:p>
          <w:p w:rsidR="00DF657D" w:rsidRDefault="00DF657D" w:rsidP="00DF657D">
            <w:pPr>
              <w:pStyle w:val="Italic3"/>
            </w:pPr>
            <w:r>
              <w:t>SpeciesType is optional. A single instance might exist.</w:t>
            </w:r>
          </w:p>
          <w:p w:rsidR="00DF657D" w:rsidRDefault="00DF657D" w:rsidP="00DF657D">
            <w:pPr>
              <w:pStyle w:val="Normal3"/>
            </w:pPr>
            <w:r>
              <w:t>Defines the species or mix of species comprising the product.</w:t>
            </w:r>
          </w:p>
          <w:p w:rsidR="00DF657D" w:rsidRDefault="00DF657D" w:rsidP="00DF657D">
            <w:pPr>
              <w:pStyle w:val="Normal3"/>
            </w:pPr>
            <w:r>
              <w:t>Refer to SpeciesType definition for any enumerations.</w:t>
            </w:r>
          </w:p>
          <w:p w:rsidR="00DF657D" w:rsidRDefault="00DF657D" w:rsidP="00DF657D">
            <w:pPr>
              <w:pStyle w:val="Bold3"/>
            </w:pPr>
            <w:r>
              <w:t>SpeciesOrigin [attribute]</w:t>
            </w:r>
          </w:p>
          <w:p w:rsidR="00DF657D" w:rsidRDefault="00DF657D" w:rsidP="00DF657D">
            <w:pPr>
              <w:pStyle w:val="Italic3"/>
            </w:pPr>
            <w:r>
              <w:t>SpeciesOrigin is optional. A single instance might exist.</w:t>
            </w:r>
          </w:p>
          <w:p w:rsidR="00DF657D" w:rsidRDefault="00DF657D" w:rsidP="00DF657D">
            <w:pPr>
              <w:pStyle w:val="Normal3"/>
            </w:pPr>
            <w:r>
              <w:t>The country of origin of the species employed in manufacture of the product.</w:t>
            </w:r>
          </w:p>
          <w:p w:rsidR="00DF657D" w:rsidRDefault="00DF657D" w:rsidP="00DF657D">
            <w:pPr>
              <w:pStyle w:val="Normal3"/>
            </w:pPr>
            <w:r>
              <w:t>Refer to SpeciesOrigin definition for any enumerations.</w:t>
            </w:r>
          </w:p>
          <w:p w:rsidR="00DF657D" w:rsidRDefault="00DF657D" w:rsidP="00DF657D">
            <w:pPr>
              <w:pStyle w:val="Bold3"/>
            </w:pPr>
            <w:r>
              <w:t>SpeciesAgency [attribute]</w:t>
            </w:r>
          </w:p>
          <w:p w:rsidR="00DF657D" w:rsidRDefault="00DF657D" w:rsidP="00DF657D">
            <w:pPr>
              <w:pStyle w:val="Italic3"/>
            </w:pPr>
            <w:r>
              <w:t>SpeciesAgency is optional. A single instance might exist.</w:t>
            </w:r>
          </w:p>
          <w:p w:rsidR="00DF657D" w:rsidRDefault="00DF657D" w:rsidP="00DF657D">
            <w:pPr>
              <w:pStyle w:val="Normal3"/>
            </w:pPr>
            <w:r>
              <w:t>Defines the governing organisation of the scheme employed in determining the species of the product.</w:t>
            </w:r>
          </w:p>
          <w:p w:rsidR="00DF657D" w:rsidRDefault="00DF657D" w:rsidP="00DF657D">
            <w:pPr>
              <w:pStyle w:val="Normal3"/>
            </w:pPr>
            <w:r>
              <w:t>Refer to SpeciesAgency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SpeciesCode</w:t>
            </w:r>
          </w:p>
          <w:p w:rsidR="00DF657D" w:rsidRDefault="00DF657D" w:rsidP="00DF657D">
            <w:pPr>
              <w:pStyle w:val="Italic4"/>
            </w:pPr>
            <w:r>
              <w:t>SpeciesCode is optional. A single instance might exist.</w:t>
            </w:r>
          </w:p>
          <w:p w:rsidR="00DF657D" w:rsidRDefault="00DF657D" w:rsidP="00DF657D">
            <w:pPr>
              <w:pStyle w:val="Normal4"/>
            </w:pPr>
            <w:r>
              <w:t>Species Code</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603" w:name="_Toc259723249"/>
      <w:bookmarkStart w:id="10604" w:name="_Toc275503595"/>
      <w:bookmarkStart w:id="10605" w:name="_Toc371379268"/>
      <w:bookmarkStart w:id="10606" w:name="_Toc21214460"/>
      <w:bookmarkStart w:id="10607" w:name="WoodProducts"/>
      <w:r>
        <w:t>WoodProducts</w:t>
      </w:r>
      <w:bookmarkEnd w:id="10603"/>
      <w:bookmarkEnd w:id="10604"/>
      <w:bookmarkEnd w:id="10605"/>
      <w:bookmarkEnd w:id="10606"/>
      <w:bookmarkEnd w:id="106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806" o:spid="_x0000_s4923" style="position:absolute;left:0;text-align:left;margin-left:0;margin-top:0;width:50pt;height:50pt;z-index:252361216;visibility:hidden" coordsize="450,681" o:spt="100" o:preferrelative="t" adj="0,,0" path="">
                  <v:stroke joinstyle="round"/>
                  <v:formulas/>
                  <v:path o:connecttype="segments"/>
                  <o:lock v:ext="edit" selection="t"/>
                </v:shape>
              </w:pict>
            </w:r>
            <w:r w:rsidRPr="001978CB">
              <w:rPr>
                <w:noProof/>
              </w:rPr>
              <w:pict>
                <v:shape id="_x0000_s6810" type="#_x0000_t75" style="position:absolute;left:0;text-align:left;margin-left:35417.3pt;margin-top:7.05pt;width:428.25pt;height:302.4pt;z-index:-249640448;mso-wrap-edited:t;mso-position-horizontal:right" wrapcoords="101 11496 131 13600 6953 13554 6953 21650 21600 21546 21600 0 9699 50 9510 4654 7016 5371 6920 11543 101 11496" filled="t">
                  <v:imagedata r:id="rId2377" o:title="WoodProducts"/>
                  <w10:wrap type="tight"/>
                </v:shape>
              </w:pict>
            </w:r>
            <w:r w:rsidR="00DF657D">
              <w:t>A grouping element for all wood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161B4" w:rsidRPr="00A161B4">
              <w:t>mandatory. A single instance is required</w:t>
            </w:r>
            <w:r>
              <w:t xml:space="preserve">. </w:t>
            </w:r>
          </w:p>
          <w:p w:rsidR="00DF657D" w:rsidRDefault="00DF657D" w:rsidP="00DF657D">
            <w:pPr>
              <w:pStyle w:val="Bold5"/>
            </w:pPr>
            <w:r>
              <w:t>WoodTimbersDimensionalLumberBoards</w:t>
            </w:r>
          </w:p>
          <w:p w:rsidR="00DF657D" w:rsidRDefault="00DF657D" w:rsidP="00DF657D">
            <w:pPr>
              <w:pStyle w:val="Italic5"/>
            </w:pPr>
            <w:r>
              <w:t xml:space="preserve">WoodTimbersDimensionalLumberBoards is </w:t>
            </w:r>
            <w:r w:rsidR="00A161B4" w:rsidRPr="00A161B4">
              <w:t>mandatory. A single instance is required</w:t>
            </w:r>
            <w:r>
              <w:t xml:space="preserve">. </w:t>
            </w:r>
          </w:p>
          <w:p w:rsidR="00DF657D" w:rsidRDefault="00DF657D" w:rsidP="00DF657D">
            <w:pPr>
              <w:pStyle w:val="Normal5"/>
            </w:pPr>
            <w:r>
              <w:t>A grouping element that contains the various types of dimensional lumber.</w:t>
            </w:r>
          </w:p>
          <w:p w:rsidR="00DF657D" w:rsidRDefault="00DF657D" w:rsidP="00DF657D">
            <w:pPr>
              <w:pStyle w:val="Bold5"/>
            </w:pPr>
            <w:r>
              <w:t>RoofingSidingDeckingFencing</w:t>
            </w:r>
          </w:p>
          <w:p w:rsidR="00DF657D" w:rsidRDefault="00DF657D" w:rsidP="00DF657D">
            <w:pPr>
              <w:pStyle w:val="Italic5"/>
            </w:pPr>
            <w:r>
              <w:t xml:space="preserve">RoofingSidingDeckingFencing is </w:t>
            </w:r>
            <w:r w:rsidR="00A161B4" w:rsidRPr="00A161B4">
              <w:t>mandatory. A single instance is required</w:t>
            </w:r>
            <w:r>
              <w:t xml:space="preserve">. </w:t>
            </w:r>
          </w:p>
          <w:p w:rsidR="00DF657D" w:rsidRDefault="00DF657D" w:rsidP="00DF657D">
            <w:pPr>
              <w:pStyle w:val="Normal5"/>
            </w:pPr>
            <w:r>
              <w:t>A grouping element that contains the timber/lumber products that are used in roofing, siding, decking, or fencing.</w:t>
            </w:r>
          </w:p>
          <w:p w:rsidR="00DF657D" w:rsidRDefault="00DF657D" w:rsidP="00DF657D">
            <w:pPr>
              <w:pStyle w:val="Bold5"/>
            </w:pPr>
            <w:r>
              <w:t>CompositeAndVeneerWoodPanels</w:t>
            </w:r>
          </w:p>
          <w:p w:rsidR="00DF657D" w:rsidRDefault="00DF657D" w:rsidP="00DF657D">
            <w:pPr>
              <w:pStyle w:val="Italic5"/>
            </w:pPr>
            <w:r>
              <w:t xml:space="preserve">CompositeAndVeneerWoodPanels is </w:t>
            </w:r>
            <w:r w:rsidR="00A161B4" w:rsidRPr="00A161B4">
              <w:t>mandatory. A single instance is required</w:t>
            </w:r>
            <w:r>
              <w:t xml:space="preserve">. </w:t>
            </w:r>
          </w:p>
          <w:p w:rsidR="00DF657D" w:rsidRDefault="00DF657D" w:rsidP="00DF657D">
            <w:pPr>
              <w:pStyle w:val="Normal5"/>
            </w:pPr>
            <w:r>
              <w:t>A grouping element that contains the timbler/lumber products that comprise composite and veneer wood panels.</w:t>
            </w:r>
          </w:p>
          <w:p w:rsidR="00DF657D" w:rsidRDefault="00DF657D" w:rsidP="00DF657D">
            <w:pPr>
              <w:pStyle w:val="Bold5"/>
            </w:pPr>
            <w:r>
              <w:t>ConstructionPackagesAndPreFabPanels</w:t>
            </w:r>
          </w:p>
          <w:p w:rsidR="00DF657D" w:rsidRDefault="00DF657D" w:rsidP="00DF657D">
            <w:pPr>
              <w:pStyle w:val="Italic5"/>
            </w:pPr>
            <w:r>
              <w:t xml:space="preserve">ConstructionPackagesAndPreFabPanels is </w:t>
            </w:r>
            <w:r w:rsidR="00A161B4" w:rsidRPr="00A161B4">
              <w:t>mandatory. A single instance is required</w:t>
            </w:r>
            <w:r>
              <w:t xml:space="preserve">. </w:t>
            </w:r>
          </w:p>
          <w:p w:rsidR="00DF657D" w:rsidRDefault="00DF657D" w:rsidP="00DF657D">
            <w:pPr>
              <w:pStyle w:val="Normal5"/>
            </w:pPr>
            <w:r>
              <w:t>A grouping element that contains the timber/lumber products that comprise construction packages and pre-fabricated panels.</w:t>
            </w:r>
          </w:p>
          <w:p w:rsidR="00DF657D" w:rsidRDefault="00DF657D" w:rsidP="00DF657D">
            <w:pPr>
              <w:pStyle w:val="Bold5"/>
            </w:pPr>
            <w:r>
              <w:t>Millwork</w:t>
            </w:r>
          </w:p>
          <w:p w:rsidR="00DF657D" w:rsidRDefault="00DF657D" w:rsidP="00DF657D">
            <w:pPr>
              <w:pStyle w:val="Italic5"/>
            </w:pPr>
            <w:r>
              <w:t xml:space="preserve">Millwork is </w:t>
            </w:r>
            <w:r w:rsidR="00A161B4" w:rsidRPr="00A161B4">
              <w:t>mandatory. A single instance is required</w:t>
            </w:r>
            <w:r>
              <w:t xml:space="preserve">. </w:t>
            </w:r>
          </w:p>
          <w:p w:rsidR="00DF657D" w:rsidRDefault="00DF657D" w:rsidP="00DF657D">
            <w:pPr>
              <w:pStyle w:val="Normal5"/>
            </w:pPr>
            <w:r>
              <w:t>A placeholder for the further definition of millwork items.</w:t>
            </w:r>
          </w:p>
          <w:p w:rsidR="00DF657D" w:rsidRDefault="00DF657D" w:rsidP="00DF657D">
            <w:pPr>
              <w:pStyle w:val="Bold5"/>
            </w:pPr>
            <w:r>
              <w:t>Gypsum</w:t>
            </w:r>
          </w:p>
          <w:p w:rsidR="00DF657D" w:rsidRDefault="00DF657D" w:rsidP="00DF657D">
            <w:pPr>
              <w:pStyle w:val="Italic5"/>
            </w:pPr>
            <w:r>
              <w:t xml:space="preserve">Gypsum is </w:t>
            </w:r>
            <w:r w:rsidR="00A161B4" w:rsidRPr="00A161B4">
              <w:t>mandatory. A single instance is required</w:t>
            </w:r>
            <w:r>
              <w:t xml:space="preserve">. </w:t>
            </w:r>
          </w:p>
          <w:p w:rsidR="00DF657D" w:rsidRDefault="00DF657D" w:rsidP="00DF657D">
            <w:pPr>
              <w:pStyle w:val="Normal5"/>
            </w:pPr>
            <w:r>
              <w:t>A placeholder for further definition of gypsum items.</w:t>
            </w:r>
          </w:p>
          <w:p w:rsidR="00DF657D" w:rsidRDefault="00DF657D" w:rsidP="00DF657D">
            <w:pPr>
              <w:pStyle w:val="Bold4"/>
            </w:pPr>
            <w:r>
              <w:t>ProofInformationalQuantity</w:t>
            </w:r>
          </w:p>
          <w:p w:rsidR="00DF657D" w:rsidRDefault="00DF657D" w:rsidP="00DF657D">
            <w:pPr>
              <w:pStyle w:val="Italic4"/>
            </w:pPr>
            <w:r>
              <w:t>ProofInformationalQuantity is optional. Multiple instances might exist.</w:t>
            </w:r>
          </w:p>
          <w:p w:rsidR="00DF657D" w:rsidRDefault="00DF657D" w:rsidP="00DF657D">
            <w:pPr>
              <w:pStyle w:val="Normal4"/>
            </w:pPr>
            <w:r>
              <w:t>ProofInformationalQuantity</w:t>
            </w:r>
          </w:p>
          <w:p w:rsidR="00DF657D" w:rsidRDefault="00DF657D" w:rsidP="00DF657D">
            <w:pPr>
              <w:pStyle w:val="Bold4"/>
            </w:pPr>
            <w:r>
              <w:t>SuppliedComponentInformation</w:t>
            </w:r>
          </w:p>
          <w:p w:rsidR="00DF657D" w:rsidRDefault="00DF657D" w:rsidP="00DF657D">
            <w:pPr>
              <w:pStyle w:val="Italic4"/>
            </w:pPr>
            <w:r>
              <w:t>SuppliedComponentInformation is optional. Multiple instances might exist.</w:t>
            </w:r>
          </w:p>
          <w:p w:rsidR="00DF657D" w:rsidRDefault="00DF657D" w:rsidP="00DF657D">
            <w:pPr>
              <w:pStyle w:val="Normal4"/>
            </w:pPr>
            <w:r>
              <w:t>Information about components supplied by the publisher to the vendor i.e. paper supplied to the print vendor or jackets supplied to the bind vendor.</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10608" w:name="_Toc259723250"/>
      <w:bookmarkStart w:id="10609" w:name="_Toc275503596"/>
      <w:bookmarkStart w:id="10610" w:name="_Toc371379269"/>
      <w:bookmarkStart w:id="10611" w:name="_Toc21214461"/>
      <w:bookmarkStart w:id="10612" w:name="WoodTimbersDimensionalLumberBoards"/>
      <w:r>
        <w:t>WoodTimbersDimensionalLumberBoards</w:t>
      </w:r>
      <w:bookmarkEnd w:id="10608"/>
      <w:bookmarkEnd w:id="10609"/>
      <w:bookmarkEnd w:id="10610"/>
      <w:bookmarkEnd w:id="10611"/>
      <w:bookmarkEnd w:id="106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807" o:spid="_x0000_s4924" style="position:absolute;left:0;text-align:left;margin-left:0;margin-top:0;width:50pt;height:50pt;z-index:252362240;visibility:hidden" coordsize="104,701" o:spt="100" o:preferrelative="t" adj="0,,0" path="">
                  <v:stroke joinstyle="round"/>
                  <v:formulas/>
                  <v:path o:connecttype="segments"/>
                  <o:lock v:ext="edit" selection="t"/>
                </v:shape>
              </w:pict>
            </w:r>
            <w:r w:rsidRPr="001978CB">
              <w:rPr>
                <w:noProof/>
              </w:rPr>
              <w:pict>
                <v:shape id="_x0000_s6811" type="#_x0000_t75" style="position:absolute;left:0;text-align:left;margin-left:36038.3pt;margin-top:7.05pt;width:435.15pt;height:50.7pt;z-index:-249639424;mso-wrap-edited:t;mso-position-horizontal:right" wrapcoords="-60 4431 -92 15891 15075 16424 15666 20684 21600 21280 21600 0 15604 682 15261 4431 -60 4431" filled="t">
                  <v:imagedata r:id="rId2378" o:title="WoodTimbersDimensionalLumberBoards"/>
                  <w10:wrap type="tight"/>
                </v:shape>
              </w:pict>
            </w:r>
            <w:r w:rsidR="00DF657D">
              <w:t>A grouping element that contains the various types of dimensional lumber.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055EE4" w:rsidRPr="00055EE4">
              <w:t>mandatory. A single instance is required</w:t>
            </w:r>
            <w:r>
              <w:t xml:space="preserve">. </w:t>
            </w:r>
          </w:p>
          <w:p w:rsidR="00DF657D" w:rsidRDefault="00DF657D" w:rsidP="00DF657D">
            <w:pPr>
              <w:pStyle w:val="Bold5"/>
            </w:pPr>
            <w:r>
              <w:t>SoftwoodLumber</w:t>
            </w:r>
          </w:p>
          <w:p w:rsidR="00DF657D" w:rsidRDefault="00DF657D" w:rsidP="00DF657D">
            <w:pPr>
              <w:pStyle w:val="Italic5"/>
            </w:pPr>
            <w:r>
              <w:t xml:space="preserve">SoftwoodLumber is </w:t>
            </w:r>
            <w:r w:rsidR="00055EE4" w:rsidRPr="00055EE4">
              <w:t>mandatory. A single instance is required</w:t>
            </w:r>
            <w:r>
              <w:t xml:space="preserve">. </w:t>
            </w:r>
          </w:p>
          <w:p w:rsidR="00DF657D" w:rsidRDefault="00DF657D" w:rsidP="00DF657D">
            <w:pPr>
              <w:pStyle w:val="Normal5"/>
            </w:pPr>
            <w:r>
              <w:t>Product structure for solid wood products made of softwood</w:t>
            </w:r>
          </w:p>
          <w:p w:rsidR="00DF657D" w:rsidRDefault="00DF657D" w:rsidP="00DF657D">
            <w:pPr>
              <w:pStyle w:val="Bold5"/>
            </w:pPr>
            <w:r>
              <w:t>HardwoodLumber</w:t>
            </w:r>
          </w:p>
          <w:p w:rsidR="00DF657D" w:rsidRDefault="00DF657D" w:rsidP="00DF657D">
            <w:pPr>
              <w:pStyle w:val="Italic5"/>
            </w:pPr>
            <w:r>
              <w:t xml:space="preserve">HardwoodLumber is </w:t>
            </w:r>
            <w:r w:rsidR="00055EE4" w:rsidRPr="00055EE4">
              <w:t>mandatory. A single instance is required</w:t>
            </w:r>
            <w:r>
              <w:t xml:space="preserve">. </w:t>
            </w:r>
          </w:p>
          <w:p w:rsidR="00DF657D" w:rsidRDefault="00DF657D" w:rsidP="00DF657D">
            <w:pPr>
              <w:pStyle w:val="Normal5"/>
            </w:pPr>
            <w:r>
              <w:t>Product structure for solid wood products made of hardwood.</w:t>
            </w:r>
          </w:p>
        </w:tc>
      </w:tr>
    </w:tbl>
    <w:p w:rsidR="00DF657D" w:rsidRDefault="00DF657D" w:rsidP="00DF657D"/>
    <w:p w:rsidR="00DF657D" w:rsidRDefault="00DF657D" w:rsidP="00DF657D">
      <w:pPr>
        <w:pStyle w:val="Heading2"/>
      </w:pPr>
      <w:bookmarkStart w:id="10613" w:name="_Toc259723251"/>
      <w:bookmarkStart w:id="10614" w:name="_Toc275503597"/>
      <w:bookmarkStart w:id="10615" w:name="_Toc371379270"/>
      <w:bookmarkStart w:id="10616" w:name="_Toc21214462"/>
      <w:bookmarkStart w:id="10617" w:name="Wrap"/>
      <w:r>
        <w:t>Wrap</w:t>
      </w:r>
      <w:bookmarkEnd w:id="10613"/>
      <w:bookmarkEnd w:id="10614"/>
      <w:bookmarkEnd w:id="10615"/>
      <w:bookmarkEnd w:id="10616"/>
      <w:bookmarkEnd w:id="106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808" o:spid="_x0000_s4925" style="position:absolute;left:0;text-align:left;margin-left:0;margin-top:0;width:50pt;height:50pt;z-index:252363264;visibility:hidden" coordsize="330,368" o:spt="100" o:preferrelative="t" adj="0,,0" path="">
                  <v:stroke joinstyle="round"/>
                  <v:formulas/>
                  <v:path o:connecttype="segments"/>
                  <o:lock v:ext="edit" selection="t"/>
                </v:shape>
              </w:pict>
            </w:r>
            <w:r w:rsidRPr="001978CB">
              <w:pict>
                <v:shape id="_x0000_s5661" style="position:absolute;left:0;text-align:left;margin-left:16245pt;margin-top:7.2pt;width:220.5pt;height:198pt;z-index:-250268160;mso-wrap-edited:t;mso-position-horizontal:right" coordsize="" o:spt="100" wrapcoords="-30 387 217 387 217 21 540 21 540 21 540 0 1000 0 1000 0 1000 1022 540 1022 540 897 217 897 217 594 -30 594 -30 387" adj="0,,0" path="">
                  <v:stroke joinstyle="round"/>
                  <v:imagedata r:id="rId2379" o:title="dc_1808"/>
                  <v:formulas/>
                  <v:path o:connecttype="segments"/>
                  <w10:wrap type="tight"/>
                </v:shape>
              </w:pict>
            </w:r>
            <w:r w:rsidR="00DF657D">
              <w:t>A group item that organises wrapping detail information.</w:t>
            </w:r>
          </w:p>
          <w:p w:rsidR="00DF657D" w:rsidRDefault="00DF657D" w:rsidP="00DF657D">
            <w:pPr>
              <w:pStyle w:val="Bold3"/>
            </w:pPr>
            <w:r>
              <w:t>WrapType [attribute]</w:t>
            </w:r>
          </w:p>
          <w:p w:rsidR="00DF657D" w:rsidRDefault="00DF657D" w:rsidP="00DF657D">
            <w:pPr>
              <w:pStyle w:val="Italic3"/>
            </w:pPr>
            <w:r>
              <w:t>WrapType is optional. A single instance might exist.</w:t>
            </w:r>
          </w:p>
          <w:p w:rsidR="00DF657D" w:rsidRDefault="00DF657D" w:rsidP="00DF657D">
            <w:pPr>
              <w:pStyle w:val="Normal3"/>
            </w:pPr>
            <w:r>
              <w:t>Communicates the type of material used to wrap the product.</w:t>
            </w:r>
          </w:p>
          <w:p w:rsidR="00DF657D" w:rsidRDefault="00DF657D" w:rsidP="00DF657D">
            <w:pPr>
              <w:pStyle w:val="Normal3"/>
            </w:pPr>
            <w:r>
              <w:t>Refer to WrapType definition for any enumerations.</w:t>
            </w:r>
          </w:p>
          <w:p w:rsidR="00DF657D" w:rsidRDefault="00DF657D" w:rsidP="00DF657D">
            <w:pPr>
              <w:pStyle w:val="Bold3"/>
            </w:pPr>
            <w:r>
              <w:t>WrapProperties [attribute]</w:t>
            </w:r>
          </w:p>
          <w:p w:rsidR="00DF657D" w:rsidRDefault="00DF657D" w:rsidP="00DF657D">
            <w:pPr>
              <w:pStyle w:val="Italic3"/>
            </w:pPr>
            <w:r>
              <w:t>WrapProperties is optional. A single instance might exist.</w:t>
            </w:r>
          </w:p>
          <w:p w:rsidR="00DF657D" w:rsidRDefault="00DF657D" w:rsidP="00DF657D">
            <w:pPr>
              <w:pStyle w:val="Normal3"/>
            </w:pPr>
            <w:r>
              <w:t>Communicates the nature of the wrap that is used to package the product</w:t>
            </w:r>
          </w:p>
          <w:p w:rsidR="00DF657D" w:rsidRDefault="00DF657D" w:rsidP="00DF657D">
            <w:pPr>
              <w:pStyle w:val="Normal3"/>
            </w:pPr>
            <w:r>
              <w:t>Refer to WrapProperties definition for any enumerations.</w:t>
            </w:r>
          </w:p>
          <w:p w:rsidR="00DF657D" w:rsidRDefault="00DF657D" w:rsidP="00DF657D">
            <w:pPr>
              <w:pStyle w:val="Bold3"/>
            </w:pPr>
            <w:r>
              <w:t>WrapLocation [attribute]</w:t>
            </w:r>
          </w:p>
          <w:p w:rsidR="00DF657D" w:rsidRDefault="00DF657D" w:rsidP="00DF657D">
            <w:pPr>
              <w:pStyle w:val="Italic3"/>
            </w:pPr>
            <w:r>
              <w:t>WrapLocation is optional. A single instance might exist.</w:t>
            </w:r>
          </w:p>
          <w:p w:rsidR="00DF657D" w:rsidRDefault="00DF657D" w:rsidP="00DF657D">
            <w:pPr>
              <w:pStyle w:val="Normal3"/>
            </w:pPr>
            <w:r>
              <w:t>Wrap Location</w:t>
            </w:r>
          </w:p>
          <w:p w:rsidR="00DF657D" w:rsidRDefault="00DF657D" w:rsidP="00DF657D">
            <w:pPr>
              <w:pStyle w:val="Normal3"/>
            </w:pPr>
            <w:r>
              <w:t>Refer to WrapLocation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NumberOfWraps</w:t>
            </w:r>
          </w:p>
          <w:p w:rsidR="00DF657D" w:rsidRDefault="00DF657D" w:rsidP="00DF657D">
            <w:pPr>
              <w:pStyle w:val="Italic4"/>
            </w:pPr>
            <w:r>
              <w:t>NumberOfWraps is optional. A single instance might exist.</w:t>
            </w:r>
          </w:p>
          <w:p w:rsidR="00DF657D" w:rsidRDefault="00DF657D" w:rsidP="00DF657D">
            <w:pPr>
              <w:pStyle w:val="Normal4"/>
            </w:pPr>
            <w:r>
              <w:t>The number of turns of wrapping material to be applied to the package.</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Specifies</w:t>
            </w:r>
            <w:r w:rsidR="00813F17">
              <w:t xml:space="preserve"> a</w:t>
            </w:r>
            <w:r>
              <w:t xml:space="preserve"> </w:t>
            </w:r>
            <w:r w:rsidR="00813F17" w:rsidRPr="00813F17">
              <w:t>trade name for an item. E.g. the brand name of a transport vehicle, the brand name of a material etc</w:t>
            </w:r>
            <w:r>
              <w:t>.</w:t>
            </w:r>
          </w:p>
        </w:tc>
      </w:tr>
    </w:tbl>
    <w:p w:rsidR="00DF657D" w:rsidRDefault="00DF657D" w:rsidP="00DF657D"/>
    <w:p w:rsidR="00DF657D" w:rsidRDefault="00DF657D" w:rsidP="00DF657D">
      <w:pPr>
        <w:pStyle w:val="Heading2"/>
      </w:pPr>
      <w:bookmarkStart w:id="10618" w:name="_Toc259723252"/>
      <w:bookmarkStart w:id="10619" w:name="_Toc275503598"/>
      <w:bookmarkStart w:id="10620" w:name="_Toc371379271"/>
      <w:bookmarkStart w:id="10621" w:name="_Toc21214463"/>
      <w:bookmarkStart w:id="10622" w:name="WrapCharacteristics"/>
      <w:r>
        <w:t>WrapCharacteristics</w:t>
      </w:r>
      <w:bookmarkEnd w:id="10618"/>
      <w:bookmarkEnd w:id="10619"/>
      <w:bookmarkEnd w:id="10620"/>
      <w:bookmarkEnd w:id="10621"/>
      <w:bookmarkEnd w:id="106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809" o:spid="_x0000_s4926" style="position:absolute;left:0;text-align:left;margin-left:0;margin-top:0;width:50pt;height:50pt;z-index:252364288;visibility:hidden" coordsize="140,453" o:spt="100" o:preferrelative="t" adj="0,,0" path="">
                  <v:stroke joinstyle="round"/>
                  <v:formulas/>
                  <v:path o:connecttype="segments"/>
                  <o:lock v:ext="edit" selection="t"/>
                </v:shape>
              </w:pict>
            </w:r>
            <w:r w:rsidRPr="001978CB">
              <w:pict>
                <v:shape id="_x0000_s5662" style="position:absolute;left:0;text-align:left;margin-left:20835pt;margin-top:7.2pt;width:271.5pt;height:84pt;z-index:-250267136;mso-wrap-edited:t;mso-position-horizontal:right" coordsize="" o:spt="100" wrapcoords="-30 357 339 357 602 357 602 150 602 150 602 0 1000 0 1000 0 1000 1050 602 1050 602 693 339 693 339 686 -30 686 -30 357" adj="0,,0" path="">
                  <v:stroke joinstyle="round"/>
                  <v:imagedata r:id="rId2380" o:title="dc_1809"/>
                  <v:formulas/>
                  <v:path o:connecttype="segments"/>
                  <w10:wrap type="tight"/>
                </v:shape>
              </w:pict>
            </w:r>
            <w:r w:rsidR="00DF657D">
              <w:t>A group element that contains elements that describe the manner in which the item is wrapped.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PackagesPerWrap</w:t>
            </w:r>
          </w:p>
          <w:p w:rsidR="00DF657D" w:rsidRDefault="00DF657D" w:rsidP="00DF657D">
            <w:pPr>
              <w:pStyle w:val="Italic4"/>
            </w:pPr>
            <w:r>
              <w:t>PackagesPerWrap is mandatory. A single instance is required.</w:t>
            </w:r>
          </w:p>
          <w:p w:rsidR="00DF657D" w:rsidRDefault="00DF657D" w:rsidP="00DF657D">
            <w:pPr>
              <w:pStyle w:val="Normal4"/>
            </w:pPr>
            <w:r>
              <w:t>The number of packages wrapped together.</w:t>
            </w:r>
          </w:p>
          <w:p w:rsidR="00DF657D" w:rsidRDefault="00DF657D" w:rsidP="00DF657D">
            <w:pPr>
              <w:pStyle w:val="Bold4"/>
            </w:pPr>
            <w:r>
              <w:t>Wrap</w:t>
            </w:r>
          </w:p>
          <w:p w:rsidR="00DF657D" w:rsidRDefault="00DF657D" w:rsidP="00DF657D">
            <w:pPr>
              <w:pStyle w:val="Italic4"/>
            </w:pPr>
            <w:r>
              <w:t>Wrap is mandatory. One instance is required, multiple instances might exist.</w:t>
            </w:r>
          </w:p>
          <w:p w:rsidR="00DF657D" w:rsidRDefault="00DF657D" w:rsidP="00DF657D">
            <w:pPr>
              <w:pStyle w:val="Normal4"/>
            </w:pPr>
            <w:r>
              <w:t>A group item that organises wrapping detail information.</w:t>
            </w:r>
          </w:p>
        </w:tc>
      </w:tr>
    </w:tbl>
    <w:p w:rsidR="00DF657D" w:rsidRDefault="00DF657D" w:rsidP="00DF657D"/>
    <w:p w:rsidR="00DF657D" w:rsidRDefault="00DF657D" w:rsidP="00DF657D">
      <w:pPr>
        <w:pStyle w:val="Heading2"/>
      </w:pPr>
      <w:bookmarkStart w:id="10623" w:name="_Toc259723253"/>
      <w:bookmarkStart w:id="10624" w:name="_Toc275503599"/>
      <w:bookmarkStart w:id="10625" w:name="_Toc371379272"/>
      <w:bookmarkStart w:id="10626" w:name="_Toc21214464"/>
      <w:bookmarkStart w:id="10627" w:name="WrapLocation_a"/>
      <w:r>
        <w:t>WrapLocation [attribute]</w:t>
      </w:r>
      <w:bookmarkEnd w:id="10623"/>
      <w:bookmarkEnd w:id="10624"/>
      <w:bookmarkEnd w:id="10625"/>
      <w:bookmarkEnd w:id="10626"/>
      <w:bookmarkEnd w:id="106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810" o:spid="_x0000_s4927" style="position:absolute;left:0;text-align:left;margin-left:0;margin-top:0;width:50pt;height:50pt;z-index:252365312;visibility:hidden" coordsize="89,163" o:spt="100" o:preferrelative="t" adj="0,,0" path="">
                  <v:stroke joinstyle="round"/>
                  <v:formulas/>
                  <v:path o:connecttype="segments"/>
                  <o:lock v:ext="edit" selection="t"/>
                </v:shape>
              </w:pict>
            </w:r>
            <w:r w:rsidRPr="001978CB">
              <w:pict>
                <v:shape id="_x0000_s5663" style="position:absolute;left:0;text-align:left;margin-left:5175pt;margin-top:7.2pt;width:97.5pt;height:53.25pt;z-index:-250266112;mso-wrap-edited:t;mso-position-horizontal:right" coordsize="" o:spt="100" wrapcoords="-30 0 1000 0 1000 1079 1000 1079 -30 1079 -30 0" adj="0,,0" path="">
                  <v:stroke joinstyle="round"/>
                  <v:imagedata r:id="rId2381" o:title="dc_1810"/>
                  <v:formulas/>
                  <v:path o:connecttype="segments"/>
                  <w10:wrap type="tight"/>
                </v:shape>
              </w:pict>
            </w:r>
            <w:r w:rsidR="00DF657D">
              <w:t>Wrap Location</w:t>
            </w:r>
          </w:p>
          <w:p w:rsidR="00DF657D" w:rsidRDefault="00DF657D" w:rsidP="00DF657D">
            <w:pPr>
              <w:pStyle w:val="Italic2"/>
            </w:pPr>
            <w:r>
              <w:t>This item is restricted to the following list.</w:t>
            </w:r>
          </w:p>
          <w:p w:rsidR="00DF657D" w:rsidRDefault="00DF657D" w:rsidP="00DF657D">
            <w:pPr>
              <w:pStyle w:val="Bold3"/>
            </w:pPr>
            <w:r>
              <w:t>None</w:t>
            </w:r>
          </w:p>
          <w:p w:rsidR="00DF657D" w:rsidRDefault="00DF657D" w:rsidP="00DF657D">
            <w:pPr>
              <w:pStyle w:val="Bold3"/>
            </w:pPr>
            <w:r>
              <w:t>Entire</w:t>
            </w:r>
          </w:p>
          <w:p w:rsidR="00DF657D" w:rsidRDefault="00DF657D" w:rsidP="00DF657D">
            <w:pPr>
              <w:pStyle w:val="Normal3"/>
            </w:pPr>
            <w:r>
              <w:t>Indicates that the entire item (box, pallet, etc.) is wrapped.</w:t>
            </w:r>
          </w:p>
          <w:p w:rsidR="00DF657D" w:rsidRDefault="00DF657D" w:rsidP="00DF657D">
            <w:pPr>
              <w:pStyle w:val="Bold3"/>
            </w:pPr>
            <w:r>
              <w:t>Top</w:t>
            </w:r>
          </w:p>
          <w:p w:rsidR="00DF657D" w:rsidRDefault="00DF657D" w:rsidP="00DF657D">
            <w:pPr>
              <w:pStyle w:val="Bold3"/>
            </w:pPr>
            <w:r>
              <w:t>Bottom</w:t>
            </w:r>
          </w:p>
          <w:p w:rsidR="00DF657D" w:rsidRDefault="00DF657D" w:rsidP="00DF657D">
            <w:pPr>
              <w:pStyle w:val="Bold3"/>
            </w:pPr>
            <w:r>
              <w:t>FiveSides</w:t>
            </w:r>
          </w:p>
          <w:p w:rsidR="00DF657D" w:rsidRDefault="00DF657D" w:rsidP="00DF657D">
            <w:pPr>
              <w:pStyle w:val="Bold3"/>
            </w:pPr>
            <w:r>
              <w:t>TopAndEnds</w:t>
            </w:r>
          </w:p>
          <w:p w:rsidR="00DF657D" w:rsidRDefault="00DF657D" w:rsidP="00DF657D">
            <w:pPr>
              <w:pStyle w:val="Bold3"/>
            </w:pPr>
            <w:r>
              <w:t>Ends</w:t>
            </w:r>
          </w:p>
          <w:p w:rsidR="00DF657D" w:rsidRDefault="00DF657D" w:rsidP="00DF657D">
            <w:pPr>
              <w:pStyle w:val="Bold3"/>
            </w:pPr>
            <w:r>
              <w:t>LongSides</w:t>
            </w:r>
          </w:p>
        </w:tc>
      </w:tr>
    </w:tbl>
    <w:p w:rsidR="00DF657D" w:rsidRDefault="00DF657D" w:rsidP="00DF657D"/>
    <w:p w:rsidR="00DF657D" w:rsidRDefault="00DF657D" w:rsidP="00DF657D">
      <w:pPr>
        <w:pStyle w:val="Heading2"/>
      </w:pPr>
      <w:bookmarkStart w:id="10628" w:name="_Toc259723254"/>
      <w:bookmarkStart w:id="10629" w:name="_Toc275503600"/>
      <w:bookmarkStart w:id="10630" w:name="_Toc371379273"/>
      <w:bookmarkStart w:id="10631" w:name="_Toc21214465"/>
      <w:bookmarkStart w:id="10632" w:name="WrapProperties_a"/>
      <w:r>
        <w:t>WrapProperties [attribute]</w:t>
      </w:r>
      <w:bookmarkEnd w:id="10628"/>
      <w:bookmarkEnd w:id="10629"/>
      <w:bookmarkEnd w:id="10630"/>
      <w:bookmarkEnd w:id="10631"/>
      <w:bookmarkEnd w:id="106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811" o:spid="_x0000_s4928" style="position:absolute;left:0;text-align:left;margin-left:0;margin-top:0;width:50pt;height:50pt;z-index:252366336;visibility:hidden" coordsize="89,174" o:spt="100" o:preferrelative="t" adj="0,,0" path="">
                  <v:stroke joinstyle="round"/>
                  <v:formulas/>
                  <v:path o:connecttype="segments"/>
                  <o:lock v:ext="edit" selection="t"/>
                </v:shape>
              </w:pict>
            </w:r>
            <w:r w:rsidRPr="001978CB">
              <w:pict>
                <v:shape id="_x0000_s5664" style="position:absolute;left:0;text-align:left;margin-left:5782.5pt;margin-top:7.2pt;width:104.25pt;height:53.25pt;z-index:-250265088;mso-wrap-edited:t;mso-position-horizontal:right" coordsize="" o:spt="100" wrapcoords="-30 0 1000 0 1000 1079 1000 1079 -30 1079 -30 0" adj="0,,0" path="">
                  <v:stroke joinstyle="round"/>
                  <v:imagedata r:id="rId2382" o:title="dc_1811"/>
                  <v:formulas/>
                  <v:path o:connecttype="segments"/>
                  <w10:wrap type="tight"/>
                </v:shape>
              </w:pict>
            </w:r>
            <w:r w:rsidR="00DF657D">
              <w:t>Communicates the nature of the wrap that is used to package the product</w:t>
            </w:r>
          </w:p>
          <w:p w:rsidR="00DF657D" w:rsidRDefault="00DF657D" w:rsidP="00DF657D">
            <w:pPr>
              <w:pStyle w:val="Italic2"/>
            </w:pPr>
            <w:r>
              <w:t>This item is restricted to the following list.</w:t>
            </w:r>
          </w:p>
          <w:p w:rsidR="00DF657D" w:rsidRDefault="00DF657D" w:rsidP="00DF657D">
            <w:pPr>
              <w:pStyle w:val="Bold3"/>
            </w:pPr>
            <w:r>
              <w:t>Bleached</w:t>
            </w:r>
          </w:p>
          <w:p w:rsidR="00DF657D" w:rsidRDefault="00DF657D" w:rsidP="00DF657D">
            <w:pPr>
              <w:pStyle w:val="Normal3"/>
            </w:pPr>
            <w:r>
              <w:t>the wrapping has been bleached using one of the methods described in the data type bleachingProcess.</w:t>
            </w:r>
          </w:p>
          <w:p w:rsidR="00DF657D" w:rsidRDefault="00DF657D" w:rsidP="00DF657D">
            <w:pPr>
              <w:pStyle w:val="Bold3"/>
            </w:pPr>
            <w:r>
              <w:t>Unbleached</w:t>
            </w:r>
          </w:p>
          <w:p w:rsidR="00DF657D" w:rsidRDefault="00DF657D" w:rsidP="00DF657D">
            <w:pPr>
              <w:pStyle w:val="Normal3"/>
            </w:pPr>
            <w:r>
              <w:t>the wrapping has not been bleached</w:t>
            </w:r>
          </w:p>
          <w:p w:rsidR="00DF657D" w:rsidRDefault="00DF657D" w:rsidP="00DF657D">
            <w:pPr>
              <w:pStyle w:val="Bold3"/>
            </w:pPr>
            <w:r>
              <w:t>MoistureBarrier</w:t>
            </w:r>
          </w:p>
          <w:p w:rsidR="00DF657D" w:rsidRDefault="00DF657D" w:rsidP="00DF657D">
            <w:pPr>
              <w:pStyle w:val="Normal3"/>
            </w:pPr>
            <w:r>
              <w:t>the wrapping provides a barrier to moisture.</w:t>
            </w:r>
          </w:p>
          <w:p w:rsidR="00DF657D" w:rsidRDefault="00DF657D" w:rsidP="00DF657D">
            <w:pPr>
              <w:pStyle w:val="Bold3"/>
            </w:pPr>
            <w:r>
              <w:t>Pulpable</w:t>
            </w:r>
          </w:p>
          <w:p w:rsidR="00DF657D" w:rsidRDefault="00DF657D" w:rsidP="00DF657D">
            <w:pPr>
              <w:pStyle w:val="Normal3"/>
            </w:pPr>
            <w:r>
              <w:t>the wrapping can be blended with pulp and reused.</w:t>
            </w:r>
          </w:p>
        </w:tc>
      </w:tr>
    </w:tbl>
    <w:p w:rsidR="00DF657D" w:rsidRDefault="00DF657D" w:rsidP="00DF657D"/>
    <w:p w:rsidR="00DF657D" w:rsidRDefault="00DF657D" w:rsidP="00DF657D">
      <w:pPr>
        <w:pStyle w:val="Heading2"/>
      </w:pPr>
      <w:bookmarkStart w:id="10633" w:name="_Toc259723255"/>
      <w:bookmarkStart w:id="10634" w:name="_Toc275503601"/>
      <w:bookmarkStart w:id="10635" w:name="_Toc371379274"/>
      <w:bookmarkStart w:id="10636" w:name="_Toc21214466"/>
      <w:bookmarkStart w:id="10637" w:name="WrapType_a"/>
      <w:r>
        <w:t>WrapType [attribute]</w:t>
      </w:r>
      <w:bookmarkEnd w:id="10633"/>
      <w:bookmarkEnd w:id="10634"/>
      <w:bookmarkEnd w:id="10635"/>
      <w:bookmarkEnd w:id="10636"/>
      <w:bookmarkEnd w:id="106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812" o:spid="_x0000_s4929" style="position:absolute;left:0;text-align:left;margin-left:0;margin-top:0;width:50pt;height:50pt;z-index:252367360;visibility:hidden" coordsize="89,141" o:spt="100" o:preferrelative="t" adj="0,,0" path="">
                  <v:stroke joinstyle="round"/>
                  <v:formulas/>
                  <v:path o:connecttype="segments"/>
                  <o:lock v:ext="edit" selection="t"/>
                </v:shape>
              </w:pict>
            </w:r>
            <w:r w:rsidRPr="001978CB">
              <w:pict>
                <v:shape id="_x0000_s5665" style="position:absolute;left:0;text-align:left;margin-left:4027.5pt;margin-top:7.2pt;width:84.75pt;height:53.25pt;z-index:-250264064;mso-wrap-edited:t;mso-position-horizontal:right" coordsize="" o:spt="100" wrapcoords="-30 0 1000 0 1000 1079 1000 1079 -30 1079 -30 0" adj="0,,0" path="">
                  <v:stroke joinstyle="round"/>
                  <v:imagedata r:id="rId2383" o:title="dc_1812"/>
                  <v:formulas/>
                  <v:path o:connecttype="segments"/>
                  <w10:wrap type="tight"/>
                </v:shape>
              </w:pict>
            </w:r>
            <w:r w:rsidR="00DF657D">
              <w:t>Communicates the type of material used to wrap the product.</w:t>
            </w:r>
          </w:p>
          <w:p w:rsidR="00DF657D" w:rsidRDefault="00DF657D" w:rsidP="00DF657D">
            <w:pPr>
              <w:pStyle w:val="Italic2"/>
            </w:pPr>
            <w:r>
              <w:t>This item is restricted to the following list.</w:t>
            </w:r>
          </w:p>
          <w:p w:rsidR="00DF657D" w:rsidRDefault="00DF657D" w:rsidP="00DF657D">
            <w:pPr>
              <w:pStyle w:val="Bold3"/>
            </w:pPr>
            <w:r>
              <w:t>Cardboard</w:t>
            </w:r>
          </w:p>
          <w:p w:rsidR="00DF657D" w:rsidRDefault="00DF657D" w:rsidP="00DF657D">
            <w:pPr>
              <w:pStyle w:val="Bold3"/>
            </w:pPr>
            <w:r>
              <w:t>Chipboard</w:t>
            </w:r>
          </w:p>
          <w:p w:rsidR="00DF657D" w:rsidRDefault="00DF657D" w:rsidP="00DF657D">
            <w:pPr>
              <w:pStyle w:val="Bold3"/>
            </w:pPr>
            <w:r>
              <w:t>Fibreboard</w:t>
            </w:r>
          </w:p>
          <w:p w:rsidR="00DF657D" w:rsidRDefault="00DF657D" w:rsidP="00DF657D">
            <w:pPr>
              <w:pStyle w:val="Bold3"/>
            </w:pPr>
            <w:r>
              <w:t>KraftPaper</w:t>
            </w:r>
          </w:p>
          <w:p w:rsidR="00DF657D" w:rsidRDefault="00DF657D" w:rsidP="00DF657D">
            <w:pPr>
              <w:pStyle w:val="Normal3"/>
            </w:pPr>
            <w:r>
              <w:t>Kraft paper is used to wrap the product.</w:t>
            </w:r>
          </w:p>
          <w:p w:rsidR="00DF657D" w:rsidRDefault="00DF657D" w:rsidP="00DF657D">
            <w:pPr>
              <w:pStyle w:val="Bold3"/>
            </w:pPr>
            <w:r>
              <w:t>Laminatedboard</w:t>
            </w:r>
          </w:p>
          <w:p w:rsidR="00DF657D" w:rsidRDefault="00DF657D" w:rsidP="00DF657D">
            <w:pPr>
              <w:pStyle w:val="Bold3"/>
            </w:pPr>
            <w:r>
              <w:t>Metal</w:t>
            </w:r>
          </w:p>
          <w:p w:rsidR="00DF657D" w:rsidRDefault="00DF657D" w:rsidP="00DF657D">
            <w:pPr>
              <w:pStyle w:val="Bold3"/>
            </w:pPr>
            <w:r>
              <w:t>None</w:t>
            </w:r>
          </w:p>
          <w:p w:rsidR="00DF657D" w:rsidRDefault="00DF657D" w:rsidP="00DF657D">
            <w:pPr>
              <w:pStyle w:val="Normal3"/>
            </w:pPr>
            <w:r>
              <w:t>The product is not wrapped</w:t>
            </w:r>
          </w:p>
          <w:p w:rsidR="00DF657D" w:rsidRDefault="00DF657D" w:rsidP="00DF657D">
            <w:pPr>
              <w:pStyle w:val="Bold3"/>
            </w:pPr>
            <w:r>
              <w:t>Paper</w:t>
            </w:r>
          </w:p>
          <w:p w:rsidR="00DF657D" w:rsidRDefault="00DF657D" w:rsidP="00DF657D">
            <w:pPr>
              <w:pStyle w:val="Bold3"/>
            </w:pPr>
            <w:r>
              <w:t>Peelercores</w:t>
            </w:r>
          </w:p>
          <w:p w:rsidR="00DF657D" w:rsidRDefault="00DF657D" w:rsidP="00DF657D">
            <w:pPr>
              <w:pStyle w:val="Bold3"/>
            </w:pPr>
            <w:r>
              <w:t>Plastic</w:t>
            </w:r>
          </w:p>
          <w:p w:rsidR="00DF657D" w:rsidRDefault="00DF657D" w:rsidP="00DF657D">
            <w:pPr>
              <w:pStyle w:val="Bold3"/>
            </w:pPr>
            <w:r>
              <w:t>PlasticBag</w:t>
            </w:r>
          </w:p>
          <w:p w:rsidR="00DF657D" w:rsidRDefault="00DF657D" w:rsidP="00DF657D">
            <w:pPr>
              <w:pStyle w:val="Normal3"/>
            </w:pPr>
            <w:r>
              <w:t>The product is wrapped in a plastic bag.</w:t>
            </w:r>
          </w:p>
          <w:p w:rsidR="00DF657D" w:rsidRDefault="00DF657D" w:rsidP="00DF657D">
            <w:pPr>
              <w:pStyle w:val="Bold3"/>
            </w:pPr>
            <w:r>
              <w:t>Plywood</w:t>
            </w:r>
          </w:p>
          <w:p w:rsidR="00DF657D" w:rsidRDefault="00DF657D" w:rsidP="00DF657D">
            <w:pPr>
              <w:pStyle w:val="Bold3"/>
            </w:pPr>
            <w:r>
              <w:t>Self</w:t>
            </w:r>
          </w:p>
          <w:p w:rsidR="00DF657D" w:rsidRDefault="00DF657D" w:rsidP="00DF657D">
            <w:pPr>
              <w:pStyle w:val="Normal3"/>
            </w:pPr>
            <w:r>
              <w:t>The product is wrapped using the same material that is contained within.</w:t>
            </w:r>
          </w:p>
          <w:p w:rsidR="00DF657D" w:rsidRDefault="00DF657D" w:rsidP="00DF657D">
            <w:pPr>
              <w:pStyle w:val="Bold3"/>
            </w:pPr>
            <w:r>
              <w:t>ShrinkWrap</w:t>
            </w:r>
          </w:p>
          <w:p w:rsidR="00DF657D" w:rsidRDefault="00DF657D" w:rsidP="00DF657D">
            <w:pPr>
              <w:pStyle w:val="Normal3"/>
            </w:pPr>
            <w:r>
              <w:t>The product is wrapped using shrink wrap material.</w:t>
            </w:r>
          </w:p>
          <w:p w:rsidR="00DF657D" w:rsidRDefault="00DF657D" w:rsidP="00DF657D">
            <w:pPr>
              <w:pStyle w:val="Bold3"/>
            </w:pPr>
            <w:r>
              <w:t>StretchWrap</w:t>
            </w:r>
          </w:p>
          <w:p w:rsidR="00DF657D" w:rsidRDefault="00DF657D" w:rsidP="00DF657D">
            <w:pPr>
              <w:pStyle w:val="Normal3"/>
            </w:pPr>
            <w:r>
              <w:t>The product is wrapped using stretch wrap material.</w:t>
            </w:r>
          </w:p>
          <w:p w:rsidR="00DF657D" w:rsidRDefault="00DF657D" w:rsidP="00DF657D">
            <w:pPr>
              <w:pStyle w:val="Bold3"/>
            </w:pPr>
            <w:r>
              <w:t>Timber</w:t>
            </w:r>
          </w:p>
        </w:tc>
      </w:tr>
    </w:tbl>
    <w:p w:rsidR="00DF657D" w:rsidRDefault="00DF657D" w:rsidP="00DF657D"/>
    <w:p w:rsidR="00DF657D" w:rsidRDefault="00DF657D" w:rsidP="00DF657D">
      <w:pPr>
        <w:pStyle w:val="Heading2"/>
      </w:pPr>
      <w:bookmarkStart w:id="10638" w:name="_Toc259723256"/>
      <w:bookmarkStart w:id="10639" w:name="_Toc275503602"/>
      <w:bookmarkStart w:id="10640" w:name="_Toc371379275"/>
      <w:bookmarkStart w:id="10641" w:name="_Toc21214467"/>
      <w:bookmarkStart w:id="10642" w:name="Year"/>
      <w:r>
        <w:t>Year</w:t>
      </w:r>
      <w:bookmarkEnd w:id="10638"/>
      <w:bookmarkEnd w:id="10639"/>
      <w:bookmarkEnd w:id="10640"/>
      <w:bookmarkEnd w:id="10641"/>
      <w:bookmarkEnd w:id="106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813" o:spid="_x0000_s4930" style="position:absolute;left:0;text-align:left;margin-left:0;margin-top:0;width:50pt;height:50pt;z-index:252368384;visibility:hidden" coordsize="67,94" o:spt="100" o:preferrelative="t" adj="0,,0" path="">
                  <v:stroke joinstyle="round"/>
                  <v:formulas/>
                  <v:path o:connecttype="segments"/>
                  <o:lock v:ext="edit" selection="t"/>
                </v:shape>
              </w:pict>
            </w:r>
            <w:r w:rsidRPr="001978CB">
              <w:pict>
                <v:shape id="_x0000_s5666" style="position:absolute;left:0;text-align:left;margin-left:1462.5pt;margin-top:7.2pt;width:56.25pt;height:40.5pt;z-index:-250263040;mso-wrap-edited:t;mso-position-horizontal:right" coordsize="" o:spt="100" wrapcoords="-30 104 1000 104 1000 1105 1000 1105 -30 1105 -30 104" adj="0,,0" path="">
                  <v:stroke joinstyle="round"/>
                  <v:imagedata r:id="rId2384" o:title="dc_1813"/>
                  <v:formulas/>
                  <v:path o:connecttype="segments"/>
                  <w10:wrap type="tight"/>
                </v:shape>
              </w:pict>
            </w:r>
            <w:r w:rsidR="00DF657D">
              <w:t>Identifies the year number when communicating a calendar date.</w:t>
            </w:r>
          </w:p>
        </w:tc>
      </w:tr>
    </w:tbl>
    <w:p w:rsidR="00DF657D" w:rsidRDefault="00DF657D" w:rsidP="00DF657D"/>
    <w:p w:rsidR="00F15B8F" w:rsidRDefault="00F15B8F" w:rsidP="00F15B8F">
      <w:pPr>
        <w:pStyle w:val="Heading2"/>
      </w:pPr>
      <w:bookmarkStart w:id="10643" w:name="_Toc21214468"/>
      <w:bookmarkStart w:id="10644" w:name="YearMonth"/>
      <w:r>
        <w:t>YearMonth</w:t>
      </w:r>
      <w:bookmarkEnd w:id="10643"/>
      <w:bookmarkEnd w:id="10644"/>
    </w:p>
    <w:tbl>
      <w:tblPr>
        <w:tblW w:w="5000" w:type="pct"/>
        <w:tblCellMar>
          <w:top w:w="144" w:type="dxa"/>
          <w:left w:w="115" w:type="dxa"/>
          <w:right w:w="115" w:type="dxa"/>
        </w:tblCellMar>
        <w:tblLook w:val="01E0"/>
      </w:tblPr>
      <w:tblGrid>
        <w:gridCol w:w="9584"/>
      </w:tblGrid>
      <w:tr w:rsidR="00F15B8F" w:rsidTr="0075725A">
        <w:tc>
          <w:tcPr>
            <w:tcW w:w="5000" w:type="pct"/>
          </w:tcPr>
          <w:p w:rsidR="00F15B8F" w:rsidRDefault="001978CB" w:rsidP="0075725A">
            <w:pPr>
              <w:pStyle w:val="Normal2"/>
            </w:pPr>
            <w:r>
              <w:rPr>
                <w:noProof/>
                <w:snapToGrid/>
                <w:lang w:val="sv-SE" w:eastAsia="sv-SE"/>
              </w:rPr>
              <w:pict>
                <v:shape id="_x0000_s6825" type="#_x0000_t75" style="position:absolute;left:0;text-align:left;margin-left:6594.8pt;margin-top:7.05pt;width:108pt;height:38.25pt;z-index:-249630208;mso-wrap-edited:t;mso-position-horizontal:right" wrapcoords="-150 0 -150 21176 21600 21176 21600 0 20000 85 -150 0" filled="t">
                  <v:imagedata r:id="rId2385" o:title="YearMonth"/>
                  <w10:wrap type="tight"/>
                </v:shape>
              </w:pict>
            </w:r>
            <w:r w:rsidR="00F15B8F" w:rsidRPr="00F15B8F">
              <w:t>Identifies the month of the calendar year according to format specified by ISO 8601, The ISO 8601 format for the month of the calendar year is YYYY-MM, for example 2016-10.</w:t>
            </w:r>
            <w:r w:rsidR="00F15B8F">
              <w:t>.</w:t>
            </w:r>
          </w:p>
        </w:tc>
      </w:tr>
    </w:tbl>
    <w:p w:rsidR="00F15B8F" w:rsidRDefault="00F15B8F" w:rsidP="00F15B8F"/>
    <w:p w:rsidR="00F15B8F" w:rsidRDefault="00F15B8F" w:rsidP="00DF657D"/>
    <w:p w:rsidR="00DF657D" w:rsidRDefault="00DF657D" w:rsidP="00DF657D">
      <w:pPr>
        <w:pStyle w:val="Heading2"/>
      </w:pPr>
      <w:bookmarkStart w:id="10645" w:name="_Toc259723257"/>
      <w:bookmarkStart w:id="10646" w:name="_Toc275503603"/>
      <w:bookmarkStart w:id="10647" w:name="_Toc371379276"/>
      <w:bookmarkStart w:id="10648" w:name="_Toc21214469"/>
      <w:bookmarkStart w:id="10649" w:name="Yellow"/>
      <w:r>
        <w:t>Yellow</w:t>
      </w:r>
      <w:bookmarkEnd w:id="10645"/>
      <w:bookmarkEnd w:id="10646"/>
      <w:bookmarkEnd w:id="10647"/>
      <w:bookmarkEnd w:id="10648"/>
      <w:bookmarkEnd w:id="106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978CB" w:rsidP="00DF657D">
            <w:pPr>
              <w:pStyle w:val="Normal2"/>
            </w:pPr>
            <w:r w:rsidRPr="001978CB">
              <w:pict>
                <v:shape id="dc_1814" o:spid="_x0000_s4931" style="position:absolute;left:0;text-align:left;margin-left:0;margin-top:0;width:50pt;height:50pt;z-index:252369408;visibility:hidden" coordsize="429,465" o:spt="100" o:preferrelative="t" adj="0,,0" path="">
                  <v:stroke joinstyle="round"/>
                  <v:formulas/>
                  <v:path o:connecttype="segments"/>
                  <o:lock v:ext="edit" selection="t"/>
                </v:shape>
              </w:pict>
            </w:r>
            <w:r w:rsidRPr="001978CB">
              <w:pict>
                <v:shape id="_x0000_s5667" style="position:absolute;left:0;text-align:left;margin-left:21510pt;margin-top:7.2pt;width:279pt;height:257.25pt;z-index:-250262016;mso-wrap-edited:t;mso-position-horizontal:right" coordsize="" o:spt="100" wrapcoords="-30 473 352 473 608 473 608 48 608 48 608 0 1000 0 1000 0 1000 1017 608 1017 608 630 352 630 -30 630 -30 473" adj="0,,0" path="">
                  <v:stroke joinstyle="round"/>
                  <v:imagedata r:id="rId2386" o:title="dc_1814"/>
                  <v:formulas/>
                  <v:path o:connecttype="segments"/>
                  <w10:wrap type="tight"/>
                </v:shape>
              </w:pict>
            </w:r>
            <w:r w:rsidR="00DF657D">
              <w:t>The Yellow component of a colour.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865652" w:rsidRDefault="00865652"/>
    <w:sectPr w:rsidR="00865652" w:rsidSect="00C91628">
      <w:pgSz w:w="11906" w:h="16838" w:code="9"/>
      <w:pgMar w:top="1304" w:right="1134" w:bottom="851" w:left="1418" w:header="709" w:footer="45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F54FD" w:rsidRDefault="008F54FD">
      <w:r>
        <w:separator/>
      </w:r>
    </w:p>
  </w:endnote>
  <w:endnote w:type="continuationSeparator" w:id="0">
    <w:p w:rsidR="008F54FD" w:rsidRDefault="008F54F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ime New Roman">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54FD" w:rsidRDefault="008F54FD" w:rsidP="0002159A">
    <w:pPr>
      <w:pStyle w:val="Footer"/>
    </w:pPr>
    <w:r>
      <w:t xml:space="preserve">Page: </w:t>
    </w:r>
    <w:fldSimple w:instr=" PAGE ">
      <w:r w:rsidR="007A38E5">
        <w:rPr>
          <w:noProof/>
        </w:rPr>
        <w:t>3</w:t>
      </w:r>
    </w:fldSimple>
    <w:r>
      <w:t xml:space="preserve"> of </w:t>
    </w:r>
    <w:fldSimple w:instr=" NUMPAGES  ">
      <w:r w:rsidR="007A38E5">
        <w:rPr>
          <w:noProof/>
        </w:rPr>
        <w:t>5</w:t>
      </w:r>
    </w:fldSimple>
  </w:p>
  <w:p w:rsidR="008F54FD" w:rsidRDefault="008F54FD" w:rsidP="00571443">
    <w:pPr>
      <w:pStyle w:val="Footer"/>
    </w:pPr>
    <w:r>
      <w:t xml:space="preserve">Build </w:t>
    </w:r>
    <w:r w:rsidR="007A38E5">
      <w:t>V2R31_20210324   Date 2021-04-16</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F54FD" w:rsidRDefault="008F54FD">
      <w:r>
        <w:separator/>
      </w:r>
    </w:p>
  </w:footnote>
  <w:footnote w:type="continuationSeparator" w:id="0">
    <w:p w:rsidR="008F54FD" w:rsidRDefault="008F54F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54FD" w:rsidRDefault="008F54FD" w:rsidP="0002159A">
    <w:pPr>
      <w:pStyle w:val="Header"/>
    </w:pPr>
    <w:r>
      <w:t xml:space="preserve">papiNet V2R31 </w:t>
    </w:r>
  </w:p>
  <w:p w:rsidR="008F54FD" w:rsidRPr="0002159A" w:rsidRDefault="008F54FD">
    <w:pPr>
      <w:pStyle w:val="Header"/>
      <w:rPr>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D228D"/>
    <w:multiLevelType w:val="hybridMultilevel"/>
    <w:tmpl w:val="62048D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nsid w:val="02A353EC"/>
    <w:multiLevelType w:val="hybridMultilevel"/>
    <w:tmpl w:val="93CC9FEC"/>
    <w:lvl w:ilvl="0" w:tplc="AA32E3D2">
      <w:start w:val="1"/>
      <w:numFmt w:val="bullet"/>
      <w:lvlText w:val="·"/>
      <w:lvlJc w:val="left"/>
      <w:pPr>
        <w:tabs>
          <w:tab w:val="num" w:pos="1135"/>
        </w:tabs>
        <w:ind w:left="1135" w:hanging="284"/>
        <w:contextualSpacing/>
      </w:pPr>
      <w:rPr>
        <w:rFonts w:ascii="Symbol" w:hAnsi="Symbol" w:hint="default"/>
        <w:b w:val="0"/>
        <w:i w:val="0"/>
        <w:sz w:val="20"/>
      </w:rPr>
    </w:lvl>
    <w:lvl w:ilvl="1" w:tplc="9AA2A60A">
      <w:numFmt w:val="decimal"/>
      <w:lvlText w:val=""/>
      <w:lvlJc w:val="left"/>
    </w:lvl>
    <w:lvl w:ilvl="2" w:tplc="45E02F50">
      <w:numFmt w:val="decimal"/>
      <w:lvlText w:val=""/>
      <w:lvlJc w:val="left"/>
    </w:lvl>
    <w:lvl w:ilvl="3" w:tplc="937ED9CE">
      <w:numFmt w:val="decimal"/>
      <w:lvlText w:val=""/>
      <w:lvlJc w:val="left"/>
    </w:lvl>
    <w:lvl w:ilvl="4" w:tplc="39C6BA1E">
      <w:numFmt w:val="decimal"/>
      <w:lvlText w:val=""/>
      <w:lvlJc w:val="left"/>
    </w:lvl>
    <w:lvl w:ilvl="5" w:tplc="93F0028A">
      <w:numFmt w:val="decimal"/>
      <w:lvlText w:val=""/>
      <w:lvlJc w:val="left"/>
    </w:lvl>
    <w:lvl w:ilvl="6" w:tplc="AA306A98">
      <w:numFmt w:val="decimal"/>
      <w:lvlText w:val=""/>
      <w:lvlJc w:val="left"/>
    </w:lvl>
    <w:lvl w:ilvl="7" w:tplc="B8F8AB18">
      <w:numFmt w:val="decimal"/>
      <w:lvlText w:val=""/>
      <w:lvlJc w:val="left"/>
    </w:lvl>
    <w:lvl w:ilvl="8" w:tplc="33884188">
      <w:numFmt w:val="decimal"/>
      <w:lvlText w:val=""/>
      <w:lvlJc w:val="left"/>
    </w:lvl>
  </w:abstractNum>
  <w:abstractNum w:abstractNumId="2">
    <w:nsid w:val="06AA63A4"/>
    <w:multiLevelType w:val="hybridMultilevel"/>
    <w:tmpl w:val="C7C445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092E5B9E"/>
    <w:multiLevelType w:val="hybridMultilevel"/>
    <w:tmpl w:val="0560A30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B7E05C0"/>
    <w:multiLevelType w:val="hybridMultilevel"/>
    <w:tmpl w:val="83720A3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0F7A7DEE"/>
    <w:multiLevelType w:val="hybridMultilevel"/>
    <w:tmpl w:val="E7D2ECB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nsid w:val="10DB5602"/>
    <w:multiLevelType w:val="hybridMultilevel"/>
    <w:tmpl w:val="BAB6732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nsid w:val="11285DE0"/>
    <w:multiLevelType w:val="hybridMultilevel"/>
    <w:tmpl w:val="54468E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nsid w:val="119A7BAA"/>
    <w:multiLevelType w:val="hybridMultilevel"/>
    <w:tmpl w:val="E75A29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nsid w:val="12E46176"/>
    <w:multiLevelType w:val="hybridMultilevel"/>
    <w:tmpl w:val="57A841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13140EB5"/>
    <w:multiLevelType w:val="hybridMultilevel"/>
    <w:tmpl w:val="EDF2F76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nsid w:val="138B5F30"/>
    <w:multiLevelType w:val="hybridMultilevel"/>
    <w:tmpl w:val="F166744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nsid w:val="16033406"/>
    <w:multiLevelType w:val="hybridMultilevel"/>
    <w:tmpl w:val="F114322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nsid w:val="16086421"/>
    <w:multiLevelType w:val="hybridMultilevel"/>
    <w:tmpl w:val="452048E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nsid w:val="18BC2B7E"/>
    <w:multiLevelType w:val="hybridMultilevel"/>
    <w:tmpl w:val="521432C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nsid w:val="18E94DF3"/>
    <w:multiLevelType w:val="hybridMultilevel"/>
    <w:tmpl w:val="85EA034E"/>
    <w:lvl w:ilvl="0" w:tplc="4E28CF62">
      <w:start w:val="5"/>
      <w:numFmt w:val="bullet"/>
      <w:lvlText w:val="•"/>
      <w:lvlJc w:val="left"/>
      <w:pPr>
        <w:ind w:left="860" w:hanging="360"/>
      </w:pPr>
      <w:rPr>
        <w:rFonts w:ascii="Verdana" w:eastAsia="Verdana" w:hAnsi="Verdana" w:cs="Time New Roman"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16">
    <w:nsid w:val="196A2902"/>
    <w:multiLevelType w:val="hybridMultilevel"/>
    <w:tmpl w:val="BDC81F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nsid w:val="1A781F6E"/>
    <w:multiLevelType w:val="hybridMultilevel"/>
    <w:tmpl w:val="C7C67E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nsid w:val="1BCB0237"/>
    <w:multiLevelType w:val="hybridMultilevel"/>
    <w:tmpl w:val="301A9C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nsid w:val="1F2B5E9C"/>
    <w:multiLevelType w:val="hybridMultilevel"/>
    <w:tmpl w:val="7E0649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nsid w:val="1F79104D"/>
    <w:multiLevelType w:val="hybridMultilevel"/>
    <w:tmpl w:val="1DCC7D1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20A8788A"/>
    <w:multiLevelType w:val="hybridMultilevel"/>
    <w:tmpl w:val="3428738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nsid w:val="219459BA"/>
    <w:multiLevelType w:val="hybridMultilevel"/>
    <w:tmpl w:val="ED82437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nsid w:val="22A12F0A"/>
    <w:multiLevelType w:val="hybridMultilevel"/>
    <w:tmpl w:val="C09C9CC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nsid w:val="23A81C9B"/>
    <w:multiLevelType w:val="hybridMultilevel"/>
    <w:tmpl w:val="1A80108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
    <w:nsid w:val="256A0BB9"/>
    <w:multiLevelType w:val="hybridMultilevel"/>
    <w:tmpl w:val="BDC25F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2715075E"/>
    <w:multiLevelType w:val="hybridMultilevel"/>
    <w:tmpl w:val="B49650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nsid w:val="27B61C69"/>
    <w:multiLevelType w:val="hybridMultilevel"/>
    <w:tmpl w:val="85A69676"/>
    <w:lvl w:ilvl="0" w:tplc="041D0001">
      <w:start w:val="1"/>
      <w:numFmt w:val="bullet"/>
      <w:lvlText w:val=""/>
      <w:lvlJc w:val="left"/>
      <w:pPr>
        <w:ind w:left="1004" w:hanging="360"/>
      </w:pPr>
      <w:rPr>
        <w:rFonts w:ascii="Symbol" w:hAnsi="Symbol"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8">
    <w:nsid w:val="27BC7FA7"/>
    <w:multiLevelType w:val="hybridMultilevel"/>
    <w:tmpl w:val="0DCA79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nsid w:val="28667DF8"/>
    <w:multiLevelType w:val="hybridMultilevel"/>
    <w:tmpl w:val="AD4A779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nsid w:val="2CEB6DA9"/>
    <w:multiLevelType w:val="hybridMultilevel"/>
    <w:tmpl w:val="88AE18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nsid w:val="2E273AB1"/>
    <w:multiLevelType w:val="hybridMultilevel"/>
    <w:tmpl w:val="BB960EEE"/>
    <w:lvl w:ilvl="0" w:tplc="BBBA7DB8">
      <w:start w:val="1"/>
      <w:numFmt w:val="bullet"/>
      <w:lvlText w:val="·"/>
      <w:lvlJc w:val="left"/>
      <w:pPr>
        <w:tabs>
          <w:tab w:val="num" w:pos="1419"/>
        </w:tabs>
        <w:ind w:left="1419" w:hanging="284"/>
        <w:contextualSpacing/>
      </w:pPr>
      <w:rPr>
        <w:rFonts w:ascii="Symbol" w:hAnsi="Symbol" w:hint="default"/>
        <w:b w:val="0"/>
        <w:i w:val="0"/>
        <w:sz w:val="20"/>
      </w:rPr>
    </w:lvl>
    <w:lvl w:ilvl="1" w:tplc="83D04B1C">
      <w:numFmt w:val="decimal"/>
      <w:lvlText w:val=""/>
      <w:lvlJc w:val="left"/>
    </w:lvl>
    <w:lvl w:ilvl="2" w:tplc="F8124CB8">
      <w:numFmt w:val="decimal"/>
      <w:lvlText w:val=""/>
      <w:lvlJc w:val="left"/>
    </w:lvl>
    <w:lvl w:ilvl="3" w:tplc="843C5172">
      <w:numFmt w:val="decimal"/>
      <w:lvlText w:val=""/>
      <w:lvlJc w:val="left"/>
    </w:lvl>
    <w:lvl w:ilvl="4" w:tplc="E4029D20">
      <w:numFmt w:val="decimal"/>
      <w:lvlText w:val=""/>
      <w:lvlJc w:val="left"/>
    </w:lvl>
    <w:lvl w:ilvl="5" w:tplc="3DC897B2">
      <w:numFmt w:val="decimal"/>
      <w:lvlText w:val=""/>
      <w:lvlJc w:val="left"/>
    </w:lvl>
    <w:lvl w:ilvl="6" w:tplc="FAC27FD8">
      <w:numFmt w:val="decimal"/>
      <w:lvlText w:val=""/>
      <w:lvlJc w:val="left"/>
    </w:lvl>
    <w:lvl w:ilvl="7" w:tplc="16A63A96">
      <w:numFmt w:val="decimal"/>
      <w:lvlText w:val=""/>
      <w:lvlJc w:val="left"/>
    </w:lvl>
    <w:lvl w:ilvl="8" w:tplc="06F2BC0A">
      <w:numFmt w:val="decimal"/>
      <w:lvlText w:val=""/>
      <w:lvlJc w:val="left"/>
    </w:lvl>
  </w:abstractNum>
  <w:abstractNum w:abstractNumId="32">
    <w:nsid w:val="2ED31F4E"/>
    <w:multiLevelType w:val="hybridMultilevel"/>
    <w:tmpl w:val="6E147C4A"/>
    <w:lvl w:ilvl="0" w:tplc="16B8F55E">
      <w:start w:val="1"/>
      <w:numFmt w:val="bullet"/>
      <w:lvlText w:val="·"/>
      <w:lvlJc w:val="left"/>
      <w:pPr>
        <w:tabs>
          <w:tab w:val="num" w:pos="851"/>
        </w:tabs>
        <w:ind w:left="851" w:hanging="284"/>
        <w:contextualSpacing/>
      </w:pPr>
      <w:rPr>
        <w:rFonts w:ascii="Symbol" w:hAnsi="Symbol" w:hint="default"/>
        <w:b w:val="0"/>
        <w:i w:val="0"/>
        <w:sz w:val="20"/>
      </w:rPr>
    </w:lvl>
    <w:lvl w:ilvl="1" w:tplc="B67C365A">
      <w:numFmt w:val="decimal"/>
      <w:lvlText w:val=""/>
      <w:lvlJc w:val="left"/>
    </w:lvl>
    <w:lvl w:ilvl="2" w:tplc="74D0C07E">
      <w:numFmt w:val="decimal"/>
      <w:lvlText w:val=""/>
      <w:lvlJc w:val="left"/>
    </w:lvl>
    <w:lvl w:ilvl="3" w:tplc="3D9A9F84">
      <w:numFmt w:val="decimal"/>
      <w:lvlText w:val=""/>
      <w:lvlJc w:val="left"/>
    </w:lvl>
    <w:lvl w:ilvl="4" w:tplc="11CC031C">
      <w:numFmt w:val="decimal"/>
      <w:lvlText w:val=""/>
      <w:lvlJc w:val="left"/>
    </w:lvl>
    <w:lvl w:ilvl="5" w:tplc="A6AC7ED0">
      <w:numFmt w:val="decimal"/>
      <w:lvlText w:val=""/>
      <w:lvlJc w:val="left"/>
    </w:lvl>
    <w:lvl w:ilvl="6" w:tplc="90A6C79E">
      <w:numFmt w:val="decimal"/>
      <w:lvlText w:val=""/>
      <w:lvlJc w:val="left"/>
    </w:lvl>
    <w:lvl w:ilvl="7" w:tplc="8E76DC58">
      <w:numFmt w:val="decimal"/>
      <w:lvlText w:val=""/>
      <w:lvlJc w:val="left"/>
    </w:lvl>
    <w:lvl w:ilvl="8" w:tplc="C6D0B3DA">
      <w:numFmt w:val="decimal"/>
      <w:lvlText w:val=""/>
      <w:lvlJc w:val="left"/>
    </w:lvl>
  </w:abstractNum>
  <w:abstractNum w:abstractNumId="33">
    <w:nsid w:val="34985E69"/>
    <w:multiLevelType w:val="hybridMultilevel"/>
    <w:tmpl w:val="78E66B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nsid w:val="34A4284A"/>
    <w:multiLevelType w:val="hybridMultilevel"/>
    <w:tmpl w:val="CA9A16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nsid w:val="36E948BF"/>
    <w:multiLevelType w:val="hybridMultilevel"/>
    <w:tmpl w:val="3D34574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nsid w:val="3803191E"/>
    <w:multiLevelType w:val="hybridMultilevel"/>
    <w:tmpl w:val="814E32D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nsid w:val="391103F0"/>
    <w:multiLevelType w:val="hybridMultilevel"/>
    <w:tmpl w:val="9A589D5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nsid w:val="3EB610E1"/>
    <w:multiLevelType w:val="hybridMultilevel"/>
    <w:tmpl w:val="555C3C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nsid w:val="3FF438DE"/>
    <w:multiLevelType w:val="hybridMultilevel"/>
    <w:tmpl w:val="CAA6CDD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0">
    <w:nsid w:val="457443E2"/>
    <w:multiLevelType w:val="hybridMultilevel"/>
    <w:tmpl w:val="E49CAF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1">
    <w:nsid w:val="45DA6CFA"/>
    <w:multiLevelType w:val="hybridMultilevel"/>
    <w:tmpl w:val="08A850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nsid w:val="48D261D1"/>
    <w:multiLevelType w:val="hybridMultilevel"/>
    <w:tmpl w:val="D00031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3">
    <w:nsid w:val="4A130CF3"/>
    <w:multiLevelType w:val="hybridMultilevel"/>
    <w:tmpl w:val="D004CE5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4">
    <w:nsid w:val="4AF973D2"/>
    <w:multiLevelType w:val="hybridMultilevel"/>
    <w:tmpl w:val="1DC223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nsid w:val="4E5C75D2"/>
    <w:multiLevelType w:val="hybridMultilevel"/>
    <w:tmpl w:val="769CCFE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6">
    <w:nsid w:val="53D83DE7"/>
    <w:multiLevelType w:val="hybridMultilevel"/>
    <w:tmpl w:val="08C850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7">
    <w:nsid w:val="592358E2"/>
    <w:multiLevelType w:val="hybridMultilevel"/>
    <w:tmpl w:val="5F163E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8">
    <w:nsid w:val="5DFB337B"/>
    <w:multiLevelType w:val="hybridMultilevel"/>
    <w:tmpl w:val="702470C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9">
    <w:nsid w:val="60FF4F4B"/>
    <w:multiLevelType w:val="hybridMultilevel"/>
    <w:tmpl w:val="4738B7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0">
    <w:nsid w:val="626D2FE5"/>
    <w:multiLevelType w:val="hybridMultilevel"/>
    <w:tmpl w:val="5388F4E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nsid w:val="62AF316B"/>
    <w:multiLevelType w:val="hybridMultilevel"/>
    <w:tmpl w:val="1A1AB7F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nsid w:val="662016B8"/>
    <w:multiLevelType w:val="hybridMultilevel"/>
    <w:tmpl w:val="A220467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3">
    <w:nsid w:val="664534A4"/>
    <w:multiLevelType w:val="hybridMultilevel"/>
    <w:tmpl w:val="84BA384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4">
    <w:nsid w:val="67A502A6"/>
    <w:multiLevelType w:val="hybridMultilevel"/>
    <w:tmpl w:val="7C123E8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nsid w:val="67B84F7F"/>
    <w:multiLevelType w:val="hybridMultilevel"/>
    <w:tmpl w:val="0CF0A460"/>
    <w:lvl w:ilvl="0" w:tplc="305ECAF0">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6">
    <w:nsid w:val="6B1B2C94"/>
    <w:multiLevelType w:val="hybridMultilevel"/>
    <w:tmpl w:val="B8D6A0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7">
    <w:nsid w:val="6B514D69"/>
    <w:multiLevelType w:val="hybridMultilevel"/>
    <w:tmpl w:val="0E181F6C"/>
    <w:lvl w:ilvl="0" w:tplc="041D0001">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8">
    <w:nsid w:val="6D4C4DFC"/>
    <w:multiLevelType w:val="hybridMultilevel"/>
    <w:tmpl w:val="721CF9BA"/>
    <w:lvl w:ilvl="0" w:tplc="041D0001">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9">
    <w:nsid w:val="6F8F1870"/>
    <w:multiLevelType w:val="hybridMultilevel"/>
    <w:tmpl w:val="510CD4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nsid w:val="701524C3"/>
    <w:multiLevelType w:val="hybridMultilevel"/>
    <w:tmpl w:val="2854920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1">
    <w:nsid w:val="70694B12"/>
    <w:multiLevelType w:val="hybridMultilevel"/>
    <w:tmpl w:val="5E3A66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2">
    <w:nsid w:val="735134EB"/>
    <w:multiLevelType w:val="hybridMultilevel"/>
    <w:tmpl w:val="C5E8002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3">
    <w:nsid w:val="756877C6"/>
    <w:multiLevelType w:val="hybridMultilevel"/>
    <w:tmpl w:val="4F0AA096"/>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4">
    <w:nsid w:val="76B71B8C"/>
    <w:multiLevelType w:val="hybridMultilevel"/>
    <w:tmpl w:val="152E06F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5">
    <w:nsid w:val="77070C07"/>
    <w:multiLevelType w:val="hybridMultilevel"/>
    <w:tmpl w:val="285839A0"/>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6">
    <w:nsid w:val="77100207"/>
    <w:multiLevelType w:val="hybridMultilevel"/>
    <w:tmpl w:val="0C82514A"/>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7">
    <w:nsid w:val="77A95BCE"/>
    <w:multiLevelType w:val="hybridMultilevel"/>
    <w:tmpl w:val="636C8BD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8">
    <w:nsid w:val="78D95CAF"/>
    <w:multiLevelType w:val="hybridMultilevel"/>
    <w:tmpl w:val="F5A0C278"/>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9">
    <w:nsid w:val="791B5C09"/>
    <w:multiLevelType w:val="hybridMultilevel"/>
    <w:tmpl w:val="2B68B47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0">
    <w:nsid w:val="7A450AF8"/>
    <w:multiLevelType w:val="hybridMultilevel"/>
    <w:tmpl w:val="06C27F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1">
    <w:nsid w:val="7B3D2671"/>
    <w:multiLevelType w:val="hybridMultilevel"/>
    <w:tmpl w:val="D5885DD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2">
    <w:nsid w:val="7C18744E"/>
    <w:multiLevelType w:val="hybridMultilevel"/>
    <w:tmpl w:val="608AED1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3">
    <w:nsid w:val="7CF10029"/>
    <w:multiLevelType w:val="hybridMultilevel"/>
    <w:tmpl w:val="C114AA4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4">
    <w:nsid w:val="7F9D09C5"/>
    <w:multiLevelType w:val="hybridMultilevel"/>
    <w:tmpl w:val="18BADC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32"/>
  </w:num>
  <w:num w:numId="2">
    <w:abstractNumId w:val="1"/>
  </w:num>
  <w:num w:numId="3">
    <w:abstractNumId w:val="31"/>
  </w:num>
  <w:num w:numId="4">
    <w:abstractNumId w:val="15"/>
  </w:num>
  <w:num w:numId="5">
    <w:abstractNumId w:val="54"/>
  </w:num>
  <w:num w:numId="6">
    <w:abstractNumId w:val="34"/>
  </w:num>
  <w:num w:numId="7">
    <w:abstractNumId w:val="43"/>
  </w:num>
  <w:num w:numId="8">
    <w:abstractNumId w:val="53"/>
  </w:num>
  <w:num w:numId="9">
    <w:abstractNumId w:val="25"/>
  </w:num>
  <w:num w:numId="10">
    <w:abstractNumId w:val="18"/>
  </w:num>
  <w:num w:numId="11">
    <w:abstractNumId w:val="20"/>
  </w:num>
  <w:num w:numId="12">
    <w:abstractNumId w:val="72"/>
  </w:num>
  <w:num w:numId="13">
    <w:abstractNumId w:val="11"/>
  </w:num>
  <w:num w:numId="14">
    <w:abstractNumId w:val="44"/>
  </w:num>
  <w:num w:numId="15">
    <w:abstractNumId w:val="63"/>
  </w:num>
  <w:num w:numId="16">
    <w:abstractNumId w:val="2"/>
  </w:num>
  <w:num w:numId="17">
    <w:abstractNumId w:val="7"/>
  </w:num>
  <w:num w:numId="18">
    <w:abstractNumId w:val="74"/>
  </w:num>
  <w:num w:numId="19">
    <w:abstractNumId w:val="30"/>
  </w:num>
  <w:num w:numId="20">
    <w:abstractNumId w:val="5"/>
  </w:num>
  <w:num w:numId="21">
    <w:abstractNumId w:val="68"/>
  </w:num>
  <w:num w:numId="22">
    <w:abstractNumId w:val="69"/>
  </w:num>
  <w:num w:numId="23">
    <w:abstractNumId w:val="67"/>
  </w:num>
  <w:num w:numId="24">
    <w:abstractNumId w:val="60"/>
  </w:num>
  <w:num w:numId="25">
    <w:abstractNumId w:val="4"/>
  </w:num>
  <w:num w:numId="26">
    <w:abstractNumId w:val="70"/>
  </w:num>
  <w:num w:numId="27">
    <w:abstractNumId w:val="33"/>
  </w:num>
  <w:num w:numId="28">
    <w:abstractNumId w:val="36"/>
  </w:num>
  <w:num w:numId="29">
    <w:abstractNumId w:val="45"/>
  </w:num>
  <w:num w:numId="30">
    <w:abstractNumId w:val="21"/>
  </w:num>
  <w:num w:numId="31">
    <w:abstractNumId w:val="29"/>
  </w:num>
  <w:num w:numId="32">
    <w:abstractNumId w:val="24"/>
  </w:num>
  <w:num w:numId="33">
    <w:abstractNumId w:val="66"/>
  </w:num>
  <w:num w:numId="34">
    <w:abstractNumId w:val="56"/>
  </w:num>
  <w:num w:numId="35">
    <w:abstractNumId w:val="49"/>
  </w:num>
  <w:num w:numId="36">
    <w:abstractNumId w:val="26"/>
  </w:num>
  <w:num w:numId="37">
    <w:abstractNumId w:val="23"/>
  </w:num>
  <w:num w:numId="38">
    <w:abstractNumId w:val="0"/>
  </w:num>
  <w:num w:numId="39">
    <w:abstractNumId w:val="38"/>
  </w:num>
  <w:num w:numId="40">
    <w:abstractNumId w:val="46"/>
  </w:num>
  <w:num w:numId="41">
    <w:abstractNumId w:val="48"/>
  </w:num>
  <w:num w:numId="42">
    <w:abstractNumId w:val="40"/>
  </w:num>
  <w:num w:numId="43">
    <w:abstractNumId w:val="39"/>
  </w:num>
  <w:num w:numId="44">
    <w:abstractNumId w:val="9"/>
  </w:num>
  <w:num w:numId="45">
    <w:abstractNumId w:val="62"/>
  </w:num>
  <w:num w:numId="46">
    <w:abstractNumId w:val="16"/>
  </w:num>
  <w:num w:numId="47">
    <w:abstractNumId w:val="73"/>
  </w:num>
  <w:num w:numId="48">
    <w:abstractNumId w:val="22"/>
  </w:num>
  <w:num w:numId="49">
    <w:abstractNumId w:val="42"/>
  </w:num>
  <w:num w:numId="50">
    <w:abstractNumId w:val="14"/>
  </w:num>
  <w:num w:numId="51">
    <w:abstractNumId w:val="41"/>
  </w:num>
  <w:num w:numId="52">
    <w:abstractNumId w:val="61"/>
  </w:num>
  <w:num w:numId="53">
    <w:abstractNumId w:val="3"/>
  </w:num>
  <w:num w:numId="54">
    <w:abstractNumId w:val="28"/>
  </w:num>
  <w:num w:numId="55">
    <w:abstractNumId w:val="19"/>
  </w:num>
  <w:num w:numId="56">
    <w:abstractNumId w:val="65"/>
  </w:num>
  <w:num w:numId="57">
    <w:abstractNumId w:val="17"/>
  </w:num>
  <w:num w:numId="58">
    <w:abstractNumId w:val="64"/>
  </w:num>
  <w:num w:numId="59">
    <w:abstractNumId w:val="37"/>
  </w:num>
  <w:num w:numId="60">
    <w:abstractNumId w:val="59"/>
  </w:num>
  <w:num w:numId="61">
    <w:abstractNumId w:val="50"/>
  </w:num>
  <w:num w:numId="62">
    <w:abstractNumId w:val="35"/>
  </w:num>
  <w:num w:numId="63">
    <w:abstractNumId w:val="71"/>
  </w:num>
  <w:num w:numId="64">
    <w:abstractNumId w:val="10"/>
  </w:num>
  <w:num w:numId="65">
    <w:abstractNumId w:val="52"/>
  </w:num>
  <w:num w:numId="66">
    <w:abstractNumId w:val="51"/>
  </w:num>
  <w:num w:numId="67">
    <w:abstractNumId w:val="13"/>
  </w:num>
  <w:num w:numId="68">
    <w:abstractNumId w:val="8"/>
  </w:num>
  <w:num w:numId="69">
    <w:abstractNumId w:val="6"/>
  </w:num>
  <w:num w:numId="70">
    <w:abstractNumId w:val="12"/>
  </w:num>
  <w:num w:numId="71">
    <w:abstractNumId w:val="47"/>
  </w:num>
  <w:num w:numId="72">
    <w:abstractNumId w:val="1"/>
  </w:num>
  <w:num w:numId="73">
    <w:abstractNumId w:val="57"/>
  </w:num>
  <w:num w:numId="74">
    <w:abstractNumId w:val="55"/>
  </w:num>
  <w:num w:numId="75">
    <w:abstractNumId w:val="27"/>
  </w:num>
  <w:num w:numId="76">
    <w:abstractNumId w:val="58"/>
  </w:num>
  <w:numIdMacAtCleanup w:val="7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stylePaneFormatFilter w:val="1A08"/>
  <w:stylePaneSortMethod w:val="0000"/>
  <w:doNotTrackMoves/>
  <w:defaultTabStop w:val="1304"/>
  <w:hyphenationZone w:val="425"/>
  <w:characterSpacingControl w:val="doNotCompress"/>
  <w:savePreviewPicture/>
  <w:hdrShapeDefaults>
    <o:shapedefaults v:ext="edit" spidmax="19148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D9463A"/>
    <w:rsid w:val="0000009B"/>
    <w:rsid w:val="000003AE"/>
    <w:rsid w:val="00000C20"/>
    <w:rsid w:val="00000C75"/>
    <w:rsid w:val="00001136"/>
    <w:rsid w:val="000025D7"/>
    <w:rsid w:val="00002A8F"/>
    <w:rsid w:val="000036BC"/>
    <w:rsid w:val="00007289"/>
    <w:rsid w:val="00010044"/>
    <w:rsid w:val="000108C6"/>
    <w:rsid w:val="00011DB0"/>
    <w:rsid w:val="0001731B"/>
    <w:rsid w:val="000173C8"/>
    <w:rsid w:val="000212C6"/>
    <w:rsid w:val="0002159A"/>
    <w:rsid w:val="00021C49"/>
    <w:rsid w:val="00021F14"/>
    <w:rsid w:val="000225AF"/>
    <w:rsid w:val="00022AA6"/>
    <w:rsid w:val="00022BAC"/>
    <w:rsid w:val="00023A13"/>
    <w:rsid w:val="00023EBA"/>
    <w:rsid w:val="00024148"/>
    <w:rsid w:val="00024CC1"/>
    <w:rsid w:val="00024EE5"/>
    <w:rsid w:val="00025BA3"/>
    <w:rsid w:val="00027540"/>
    <w:rsid w:val="00027A4B"/>
    <w:rsid w:val="000301C8"/>
    <w:rsid w:val="0003071E"/>
    <w:rsid w:val="000308E1"/>
    <w:rsid w:val="000309EF"/>
    <w:rsid w:val="00031407"/>
    <w:rsid w:val="000356AD"/>
    <w:rsid w:val="0003606C"/>
    <w:rsid w:val="00037464"/>
    <w:rsid w:val="00037A65"/>
    <w:rsid w:val="00041150"/>
    <w:rsid w:val="0004124E"/>
    <w:rsid w:val="000413C5"/>
    <w:rsid w:val="00041A8A"/>
    <w:rsid w:val="0004251C"/>
    <w:rsid w:val="00042854"/>
    <w:rsid w:val="00042AD1"/>
    <w:rsid w:val="00042CE8"/>
    <w:rsid w:val="00043C0C"/>
    <w:rsid w:val="00044056"/>
    <w:rsid w:val="0004710D"/>
    <w:rsid w:val="00052B2E"/>
    <w:rsid w:val="000534CC"/>
    <w:rsid w:val="000543C5"/>
    <w:rsid w:val="00055EE4"/>
    <w:rsid w:val="00055F29"/>
    <w:rsid w:val="000607E4"/>
    <w:rsid w:val="000610AA"/>
    <w:rsid w:val="0006131E"/>
    <w:rsid w:val="00063FAD"/>
    <w:rsid w:val="00064AA0"/>
    <w:rsid w:val="0006703A"/>
    <w:rsid w:val="00070DDD"/>
    <w:rsid w:val="00071697"/>
    <w:rsid w:val="00072F42"/>
    <w:rsid w:val="00073040"/>
    <w:rsid w:val="0007382D"/>
    <w:rsid w:val="000747AD"/>
    <w:rsid w:val="00074C32"/>
    <w:rsid w:val="00075712"/>
    <w:rsid w:val="000766DA"/>
    <w:rsid w:val="0007717D"/>
    <w:rsid w:val="00077C05"/>
    <w:rsid w:val="00080B83"/>
    <w:rsid w:val="00080D08"/>
    <w:rsid w:val="00084577"/>
    <w:rsid w:val="000850E6"/>
    <w:rsid w:val="00085151"/>
    <w:rsid w:val="00085570"/>
    <w:rsid w:val="0008562D"/>
    <w:rsid w:val="0008761E"/>
    <w:rsid w:val="000878BC"/>
    <w:rsid w:val="00087976"/>
    <w:rsid w:val="00090EE8"/>
    <w:rsid w:val="00091800"/>
    <w:rsid w:val="00091831"/>
    <w:rsid w:val="00092DE0"/>
    <w:rsid w:val="00093035"/>
    <w:rsid w:val="000937E0"/>
    <w:rsid w:val="00093F96"/>
    <w:rsid w:val="0009516A"/>
    <w:rsid w:val="00095750"/>
    <w:rsid w:val="000960A9"/>
    <w:rsid w:val="00096F91"/>
    <w:rsid w:val="00097021"/>
    <w:rsid w:val="00097838"/>
    <w:rsid w:val="000A028A"/>
    <w:rsid w:val="000A1190"/>
    <w:rsid w:val="000A14CF"/>
    <w:rsid w:val="000A35FB"/>
    <w:rsid w:val="000A39EC"/>
    <w:rsid w:val="000A3ECA"/>
    <w:rsid w:val="000A5449"/>
    <w:rsid w:val="000A5907"/>
    <w:rsid w:val="000A68D8"/>
    <w:rsid w:val="000A7008"/>
    <w:rsid w:val="000A7081"/>
    <w:rsid w:val="000B0882"/>
    <w:rsid w:val="000B1367"/>
    <w:rsid w:val="000B236C"/>
    <w:rsid w:val="000B2BA4"/>
    <w:rsid w:val="000B4817"/>
    <w:rsid w:val="000B49E3"/>
    <w:rsid w:val="000C0018"/>
    <w:rsid w:val="000C12BF"/>
    <w:rsid w:val="000C140A"/>
    <w:rsid w:val="000C1C94"/>
    <w:rsid w:val="000C2425"/>
    <w:rsid w:val="000C2A05"/>
    <w:rsid w:val="000C3659"/>
    <w:rsid w:val="000C3AAD"/>
    <w:rsid w:val="000C51C5"/>
    <w:rsid w:val="000C6318"/>
    <w:rsid w:val="000C7EFC"/>
    <w:rsid w:val="000D1914"/>
    <w:rsid w:val="000D33B3"/>
    <w:rsid w:val="000D614F"/>
    <w:rsid w:val="000D6B7E"/>
    <w:rsid w:val="000D6DE8"/>
    <w:rsid w:val="000E1A9B"/>
    <w:rsid w:val="000E37E7"/>
    <w:rsid w:val="000E3E82"/>
    <w:rsid w:val="000E494B"/>
    <w:rsid w:val="000E49E2"/>
    <w:rsid w:val="000E4F24"/>
    <w:rsid w:val="000E6976"/>
    <w:rsid w:val="000E6D55"/>
    <w:rsid w:val="000E7066"/>
    <w:rsid w:val="000E73B5"/>
    <w:rsid w:val="000E7725"/>
    <w:rsid w:val="000F09BF"/>
    <w:rsid w:val="000F0FE7"/>
    <w:rsid w:val="000F218D"/>
    <w:rsid w:val="000F2D86"/>
    <w:rsid w:val="000F3054"/>
    <w:rsid w:val="000F3F37"/>
    <w:rsid w:val="0010035E"/>
    <w:rsid w:val="001006A1"/>
    <w:rsid w:val="00100962"/>
    <w:rsid w:val="001010B5"/>
    <w:rsid w:val="0010336A"/>
    <w:rsid w:val="00104048"/>
    <w:rsid w:val="0010533E"/>
    <w:rsid w:val="00105441"/>
    <w:rsid w:val="0010625B"/>
    <w:rsid w:val="00106A8C"/>
    <w:rsid w:val="00110C3C"/>
    <w:rsid w:val="00112299"/>
    <w:rsid w:val="00112511"/>
    <w:rsid w:val="00113471"/>
    <w:rsid w:val="00114B0A"/>
    <w:rsid w:val="0011584C"/>
    <w:rsid w:val="00115E69"/>
    <w:rsid w:val="0011657E"/>
    <w:rsid w:val="00117716"/>
    <w:rsid w:val="001212A4"/>
    <w:rsid w:val="00124B7B"/>
    <w:rsid w:val="00124EB6"/>
    <w:rsid w:val="0012570C"/>
    <w:rsid w:val="00125746"/>
    <w:rsid w:val="00125C09"/>
    <w:rsid w:val="00126ACC"/>
    <w:rsid w:val="00126ED8"/>
    <w:rsid w:val="00127B13"/>
    <w:rsid w:val="00131F6C"/>
    <w:rsid w:val="00133E3A"/>
    <w:rsid w:val="00134C0E"/>
    <w:rsid w:val="00134DC2"/>
    <w:rsid w:val="00135499"/>
    <w:rsid w:val="001361A4"/>
    <w:rsid w:val="00137644"/>
    <w:rsid w:val="001413CC"/>
    <w:rsid w:val="00142F71"/>
    <w:rsid w:val="001444DD"/>
    <w:rsid w:val="001454BC"/>
    <w:rsid w:val="0014713A"/>
    <w:rsid w:val="001479E0"/>
    <w:rsid w:val="00150566"/>
    <w:rsid w:val="001505B9"/>
    <w:rsid w:val="00150ECC"/>
    <w:rsid w:val="00152F4E"/>
    <w:rsid w:val="00153F9C"/>
    <w:rsid w:val="0015400C"/>
    <w:rsid w:val="001546A8"/>
    <w:rsid w:val="00155735"/>
    <w:rsid w:val="001571EF"/>
    <w:rsid w:val="001602A3"/>
    <w:rsid w:val="0016042E"/>
    <w:rsid w:val="00160706"/>
    <w:rsid w:val="00161150"/>
    <w:rsid w:val="00161683"/>
    <w:rsid w:val="00161B4A"/>
    <w:rsid w:val="00161DDE"/>
    <w:rsid w:val="0016293A"/>
    <w:rsid w:val="001661CA"/>
    <w:rsid w:val="001666D5"/>
    <w:rsid w:val="00166BE6"/>
    <w:rsid w:val="00167D4C"/>
    <w:rsid w:val="0017046B"/>
    <w:rsid w:val="00170C09"/>
    <w:rsid w:val="00171B06"/>
    <w:rsid w:val="001721B6"/>
    <w:rsid w:val="00173B10"/>
    <w:rsid w:val="00173BF9"/>
    <w:rsid w:val="00174250"/>
    <w:rsid w:val="00174B56"/>
    <w:rsid w:val="00174C68"/>
    <w:rsid w:val="00175554"/>
    <w:rsid w:val="0017583A"/>
    <w:rsid w:val="00175CF7"/>
    <w:rsid w:val="00176670"/>
    <w:rsid w:val="00177F3E"/>
    <w:rsid w:val="001828D3"/>
    <w:rsid w:val="00183F21"/>
    <w:rsid w:val="00185EE4"/>
    <w:rsid w:val="00186EF8"/>
    <w:rsid w:val="00187D42"/>
    <w:rsid w:val="00190396"/>
    <w:rsid w:val="0019213D"/>
    <w:rsid w:val="001928AD"/>
    <w:rsid w:val="00192C44"/>
    <w:rsid w:val="0019324C"/>
    <w:rsid w:val="0019418D"/>
    <w:rsid w:val="0019493B"/>
    <w:rsid w:val="00194D23"/>
    <w:rsid w:val="00195659"/>
    <w:rsid w:val="00196FC6"/>
    <w:rsid w:val="00197325"/>
    <w:rsid w:val="001978CB"/>
    <w:rsid w:val="001A1DE3"/>
    <w:rsid w:val="001A412D"/>
    <w:rsid w:val="001A4D36"/>
    <w:rsid w:val="001A553E"/>
    <w:rsid w:val="001A608A"/>
    <w:rsid w:val="001A6D62"/>
    <w:rsid w:val="001A7470"/>
    <w:rsid w:val="001A77DE"/>
    <w:rsid w:val="001A7AFB"/>
    <w:rsid w:val="001B051D"/>
    <w:rsid w:val="001B05A7"/>
    <w:rsid w:val="001B0CFE"/>
    <w:rsid w:val="001B0EBB"/>
    <w:rsid w:val="001B1DF9"/>
    <w:rsid w:val="001B25BE"/>
    <w:rsid w:val="001B28B2"/>
    <w:rsid w:val="001B485F"/>
    <w:rsid w:val="001B487D"/>
    <w:rsid w:val="001B48E4"/>
    <w:rsid w:val="001B4B22"/>
    <w:rsid w:val="001B51A7"/>
    <w:rsid w:val="001B5309"/>
    <w:rsid w:val="001C088B"/>
    <w:rsid w:val="001C17D9"/>
    <w:rsid w:val="001C427A"/>
    <w:rsid w:val="001C4CC9"/>
    <w:rsid w:val="001C5100"/>
    <w:rsid w:val="001C60D9"/>
    <w:rsid w:val="001C7977"/>
    <w:rsid w:val="001D0A99"/>
    <w:rsid w:val="001D11AA"/>
    <w:rsid w:val="001D2488"/>
    <w:rsid w:val="001D3DDC"/>
    <w:rsid w:val="001D3F87"/>
    <w:rsid w:val="001D4328"/>
    <w:rsid w:val="001D596D"/>
    <w:rsid w:val="001D5BA6"/>
    <w:rsid w:val="001D5EB5"/>
    <w:rsid w:val="001D73BF"/>
    <w:rsid w:val="001E138F"/>
    <w:rsid w:val="001E157A"/>
    <w:rsid w:val="001E1C73"/>
    <w:rsid w:val="001E20D1"/>
    <w:rsid w:val="001E21DA"/>
    <w:rsid w:val="001E2388"/>
    <w:rsid w:val="001E2463"/>
    <w:rsid w:val="001E52A9"/>
    <w:rsid w:val="001E5442"/>
    <w:rsid w:val="001E6C41"/>
    <w:rsid w:val="001E6CDA"/>
    <w:rsid w:val="001E6E80"/>
    <w:rsid w:val="001E7C43"/>
    <w:rsid w:val="001E7D5A"/>
    <w:rsid w:val="001F1DB0"/>
    <w:rsid w:val="001F2D23"/>
    <w:rsid w:val="001F2D5F"/>
    <w:rsid w:val="001F3E70"/>
    <w:rsid w:val="001F4539"/>
    <w:rsid w:val="001F6822"/>
    <w:rsid w:val="002006CB"/>
    <w:rsid w:val="00203FCD"/>
    <w:rsid w:val="00205A23"/>
    <w:rsid w:val="00205D37"/>
    <w:rsid w:val="002068CC"/>
    <w:rsid w:val="00206957"/>
    <w:rsid w:val="00206C1F"/>
    <w:rsid w:val="0020738D"/>
    <w:rsid w:val="00207415"/>
    <w:rsid w:val="00207D12"/>
    <w:rsid w:val="00210AC6"/>
    <w:rsid w:val="002114B1"/>
    <w:rsid w:val="00211769"/>
    <w:rsid w:val="00211E06"/>
    <w:rsid w:val="002126D3"/>
    <w:rsid w:val="00212B45"/>
    <w:rsid w:val="0021357F"/>
    <w:rsid w:val="00215790"/>
    <w:rsid w:val="00215E34"/>
    <w:rsid w:val="0021629D"/>
    <w:rsid w:val="00216D0E"/>
    <w:rsid w:val="00217975"/>
    <w:rsid w:val="00220247"/>
    <w:rsid w:val="00220657"/>
    <w:rsid w:val="00222704"/>
    <w:rsid w:val="00223D0C"/>
    <w:rsid w:val="00223EBA"/>
    <w:rsid w:val="00224CA3"/>
    <w:rsid w:val="00225156"/>
    <w:rsid w:val="00226652"/>
    <w:rsid w:val="00226AAF"/>
    <w:rsid w:val="00232007"/>
    <w:rsid w:val="002327F3"/>
    <w:rsid w:val="002348F0"/>
    <w:rsid w:val="00234A9B"/>
    <w:rsid w:val="002351F4"/>
    <w:rsid w:val="00236329"/>
    <w:rsid w:val="0023633A"/>
    <w:rsid w:val="00236BD6"/>
    <w:rsid w:val="00236BF8"/>
    <w:rsid w:val="002370CE"/>
    <w:rsid w:val="00237F54"/>
    <w:rsid w:val="002409E8"/>
    <w:rsid w:val="00240B58"/>
    <w:rsid w:val="00241150"/>
    <w:rsid w:val="002413F3"/>
    <w:rsid w:val="002422A6"/>
    <w:rsid w:val="002422B3"/>
    <w:rsid w:val="00242E2B"/>
    <w:rsid w:val="00244A1F"/>
    <w:rsid w:val="00244D59"/>
    <w:rsid w:val="00246C93"/>
    <w:rsid w:val="00247FC2"/>
    <w:rsid w:val="00251F07"/>
    <w:rsid w:val="00254B23"/>
    <w:rsid w:val="0025522A"/>
    <w:rsid w:val="00255BA0"/>
    <w:rsid w:val="00256602"/>
    <w:rsid w:val="002579B5"/>
    <w:rsid w:val="00257BCF"/>
    <w:rsid w:val="00260410"/>
    <w:rsid w:val="00260AF1"/>
    <w:rsid w:val="00261463"/>
    <w:rsid w:val="0026182C"/>
    <w:rsid w:val="00261B38"/>
    <w:rsid w:val="00261BEA"/>
    <w:rsid w:val="00262D7D"/>
    <w:rsid w:val="00267904"/>
    <w:rsid w:val="0027049A"/>
    <w:rsid w:val="00270533"/>
    <w:rsid w:val="00271742"/>
    <w:rsid w:val="00271799"/>
    <w:rsid w:val="00271C75"/>
    <w:rsid w:val="002731D7"/>
    <w:rsid w:val="00273279"/>
    <w:rsid w:val="00274AC1"/>
    <w:rsid w:val="00275615"/>
    <w:rsid w:val="00276282"/>
    <w:rsid w:val="00276388"/>
    <w:rsid w:val="002770BB"/>
    <w:rsid w:val="00277485"/>
    <w:rsid w:val="00277644"/>
    <w:rsid w:val="00277B79"/>
    <w:rsid w:val="00277D9A"/>
    <w:rsid w:val="0028090A"/>
    <w:rsid w:val="00282C35"/>
    <w:rsid w:val="0028365B"/>
    <w:rsid w:val="0028436C"/>
    <w:rsid w:val="002843CA"/>
    <w:rsid w:val="00284DB0"/>
    <w:rsid w:val="00285ACD"/>
    <w:rsid w:val="00285E2E"/>
    <w:rsid w:val="00286767"/>
    <w:rsid w:val="002868C7"/>
    <w:rsid w:val="0028789C"/>
    <w:rsid w:val="002923C0"/>
    <w:rsid w:val="0029298F"/>
    <w:rsid w:val="00292B9D"/>
    <w:rsid w:val="00292D29"/>
    <w:rsid w:val="00293573"/>
    <w:rsid w:val="00293755"/>
    <w:rsid w:val="002947C1"/>
    <w:rsid w:val="0029526B"/>
    <w:rsid w:val="00297C05"/>
    <w:rsid w:val="002A165A"/>
    <w:rsid w:val="002A1671"/>
    <w:rsid w:val="002A4289"/>
    <w:rsid w:val="002A4DF5"/>
    <w:rsid w:val="002A5349"/>
    <w:rsid w:val="002A5804"/>
    <w:rsid w:val="002A735D"/>
    <w:rsid w:val="002B0EAA"/>
    <w:rsid w:val="002B2AD0"/>
    <w:rsid w:val="002B41FC"/>
    <w:rsid w:val="002B4C4F"/>
    <w:rsid w:val="002B524D"/>
    <w:rsid w:val="002B6670"/>
    <w:rsid w:val="002B6983"/>
    <w:rsid w:val="002B754A"/>
    <w:rsid w:val="002B7E3D"/>
    <w:rsid w:val="002C0479"/>
    <w:rsid w:val="002C225B"/>
    <w:rsid w:val="002C229D"/>
    <w:rsid w:val="002C3630"/>
    <w:rsid w:val="002C45E3"/>
    <w:rsid w:val="002C5C11"/>
    <w:rsid w:val="002C61AB"/>
    <w:rsid w:val="002C63AC"/>
    <w:rsid w:val="002C7F47"/>
    <w:rsid w:val="002D046A"/>
    <w:rsid w:val="002D333F"/>
    <w:rsid w:val="002D50FD"/>
    <w:rsid w:val="002D58CE"/>
    <w:rsid w:val="002D78B0"/>
    <w:rsid w:val="002E0491"/>
    <w:rsid w:val="002E0758"/>
    <w:rsid w:val="002E0F83"/>
    <w:rsid w:val="002E1073"/>
    <w:rsid w:val="002E1188"/>
    <w:rsid w:val="002E1632"/>
    <w:rsid w:val="002E197D"/>
    <w:rsid w:val="002E21DF"/>
    <w:rsid w:val="002E3128"/>
    <w:rsid w:val="002E4594"/>
    <w:rsid w:val="002E4F2B"/>
    <w:rsid w:val="002E56A3"/>
    <w:rsid w:val="002E5F74"/>
    <w:rsid w:val="002E5F8C"/>
    <w:rsid w:val="002E61F2"/>
    <w:rsid w:val="002E66EE"/>
    <w:rsid w:val="002E6BB3"/>
    <w:rsid w:val="002E7803"/>
    <w:rsid w:val="002F0451"/>
    <w:rsid w:val="002F065A"/>
    <w:rsid w:val="002F1103"/>
    <w:rsid w:val="002F15F1"/>
    <w:rsid w:val="002F1634"/>
    <w:rsid w:val="002F22BE"/>
    <w:rsid w:val="002F2C37"/>
    <w:rsid w:val="002F2CD0"/>
    <w:rsid w:val="002F2F15"/>
    <w:rsid w:val="002F3662"/>
    <w:rsid w:val="002F37D7"/>
    <w:rsid w:val="002F45C5"/>
    <w:rsid w:val="002F4ECB"/>
    <w:rsid w:val="002F64AD"/>
    <w:rsid w:val="002F6A42"/>
    <w:rsid w:val="002F7611"/>
    <w:rsid w:val="002F79C2"/>
    <w:rsid w:val="002F7D28"/>
    <w:rsid w:val="00301B22"/>
    <w:rsid w:val="00302280"/>
    <w:rsid w:val="00302332"/>
    <w:rsid w:val="0030244A"/>
    <w:rsid w:val="00302569"/>
    <w:rsid w:val="003031E5"/>
    <w:rsid w:val="00303CE5"/>
    <w:rsid w:val="00304824"/>
    <w:rsid w:val="00305C55"/>
    <w:rsid w:val="00307DC8"/>
    <w:rsid w:val="00310821"/>
    <w:rsid w:val="00310AE7"/>
    <w:rsid w:val="003125EB"/>
    <w:rsid w:val="00312D7C"/>
    <w:rsid w:val="00313582"/>
    <w:rsid w:val="00314918"/>
    <w:rsid w:val="00315BED"/>
    <w:rsid w:val="00315C1E"/>
    <w:rsid w:val="00316464"/>
    <w:rsid w:val="00316BCD"/>
    <w:rsid w:val="003202DC"/>
    <w:rsid w:val="00320BC2"/>
    <w:rsid w:val="003229C6"/>
    <w:rsid w:val="0032315D"/>
    <w:rsid w:val="00323566"/>
    <w:rsid w:val="00323CC4"/>
    <w:rsid w:val="00325BC3"/>
    <w:rsid w:val="00327A14"/>
    <w:rsid w:val="0033085D"/>
    <w:rsid w:val="0033110F"/>
    <w:rsid w:val="00331465"/>
    <w:rsid w:val="00331E6F"/>
    <w:rsid w:val="00333DF6"/>
    <w:rsid w:val="00334F1C"/>
    <w:rsid w:val="003356AD"/>
    <w:rsid w:val="0033635C"/>
    <w:rsid w:val="00340148"/>
    <w:rsid w:val="0034208E"/>
    <w:rsid w:val="00343426"/>
    <w:rsid w:val="003435C5"/>
    <w:rsid w:val="003435CD"/>
    <w:rsid w:val="00345B2A"/>
    <w:rsid w:val="0034766D"/>
    <w:rsid w:val="003476D1"/>
    <w:rsid w:val="00347856"/>
    <w:rsid w:val="00347D03"/>
    <w:rsid w:val="003516C5"/>
    <w:rsid w:val="00351D37"/>
    <w:rsid w:val="003522FB"/>
    <w:rsid w:val="0035399D"/>
    <w:rsid w:val="003545A5"/>
    <w:rsid w:val="00354B14"/>
    <w:rsid w:val="00355478"/>
    <w:rsid w:val="00355A1C"/>
    <w:rsid w:val="00356E6A"/>
    <w:rsid w:val="00357464"/>
    <w:rsid w:val="00357B58"/>
    <w:rsid w:val="003617B5"/>
    <w:rsid w:val="003631F2"/>
    <w:rsid w:val="00363965"/>
    <w:rsid w:val="003653A9"/>
    <w:rsid w:val="00366B12"/>
    <w:rsid w:val="00367551"/>
    <w:rsid w:val="003707E6"/>
    <w:rsid w:val="0037202D"/>
    <w:rsid w:val="00372F7B"/>
    <w:rsid w:val="0037406E"/>
    <w:rsid w:val="003774C5"/>
    <w:rsid w:val="00377E05"/>
    <w:rsid w:val="00377F87"/>
    <w:rsid w:val="00381932"/>
    <w:rsid w:val="00383A05"/>
    <w:rsid w:val="00383A36"/>
    <w:rsid w:val="00383B97"/>
    <w:rsid w:val="00383CC8"/>
    <w:rsid w:val="00383D2C"/>
    <w:rsid w:val="00384DBC"/>
    <w:rsid w:val="003851A1"/>
    <w:rsid w:val="00387454"/>
    <w:rsid w:val="00387ECC"/>
    <w:rsid w:val="00390B98"/>
    <w:rsid w:val="003925CA"/>
    <w:rsid w:val="003928A5"/>
    <w:rsid w:val="003929AE"/>
    <w:rsid w:val="00394554"/>
    <w:rsid w:val="003974F0"/>
    <w:rsid w:val="00397542"/>
    <w:rsid w:val="00397B0F"/>
    <w:rsid w:val="003A19D8"/>
    <w:rsid w:val="003A23D6"/>
    <w:rsid w:val="003A2DF5"/>
    <w:rsid w:val="003A2F59"/>
    <w:rsid w:val="003A3CA5"/>
    <w:rsid w:val="003A3F00"/>
    <w:rsid w:val="003A451C"/>
    <w:rsid w:val="003A6546"/>
    <w:rsid w:val="003A6F85"/>
    <w:rsid w:val="003A7577"/>
    <w:rsid w:val="003A7D5D"/>
    <w:rsid w:val="003B04FD"/>
    <w:rsid w:val="003B0745"/>
    <w:rsid w:val="003B0AF9"/>
    <w:rsid w:val="003B0F82"/>
    <w:rsid w:val="003B1C84"/>
    <w:rsid w:val="003B234F"/>
    <w:rsid w:val="003B33F5"/>
    <w:rsid w:val="003B59F8"/>
    <w:rsid w:val="003B678B"/>
    <w:rsid w:val="003B7343"/>
    <w:rsid w:val="003B7C9E"/>
    <w:rsid w:val="003B7CC7"/>
    <w:rsid w:val="003C00D6"/>
    <w:rsid w:val="003C0459"/>
    <w:rsid w:val="003C1DFF"/>
    <w:rsid w:val="003C2001"/>
    <w:rsid w:val="003C349D"/>
    <w:rsid w:val="003C3B22"/>
    <w:rsid w:val="003C5061"/>
    <w:rsid w:val="003C592D"/>
    <w:rsid w:val="003C6A8D"/>
    <w:rsid w:val="003C7550"/>
    <w:rsid w:val="003D016B"/>
    <w:rsid w:val="003D13E8"/>
    <w:rsid w:val="003D15DB"/>
    <w:rsid w:val="003D2E09"/>
    <w:rsid w:val="003D3D7D"/>
    <w:rsid w:val="003D4580"/>
    <w:rsid w:val="003D4B9B"/>
    <w:rsid w:val="003D5D78"/>
    <w:rsid w:val="003D6EE3"/>
    <w:rsid w:val="003D749D"/>
    <w:rsid w:val="003D7C8C"/>
    <w:rsid w:val="003E2C59"/>
    <w:rsid w:val="003E4196"/>
    <w:rsid w:val="003E55F9"/>
    <w:rsid w:val="003E566D"/>
    <w:rsid w:val="003E5B25"/>
    <w:rsid w:val="003E5DFA"/>
    <w:rsid w:val="003E6A93"/>
    <w:rsid w:val="003F274A"/>
    <w:rsid w:val="003F48A1"/>
    <w:rsid w:val="003F59FE"/>
    <w:rsid w:val="003F5A65"/>
    <w:rsid w:val="003F7E4D"/>
    <w:rsid w:val="003F7F53"/>
    <w:rsid w:val="004012F2"/>
    <w:rsid w:val="00402471"/>
    <w:rsid w:val="00402485"/>
    <w:rsid w:val="00406320"/>
    <w:rsid w:val="00406937"/>
    <w:rsid w:val="00407CA0"/>
    <w:rsid w:val="004115B7"/>
    <w:rsid w:val="00411D0B"/>
    <w:rsid w:val="00413741"/>
    <w:rsid w:val="00414C3D"/>
    <w:rsid w:val="00414C42"/>
    <w:rsid w:val="00415162"/>
    <w:rsid w:val="0041522C"/>
    <w:rsid w:val="00416618"/>
    <w:rsid w:val="004168AF"/>
    <w:rsid w:val="0041739A"/>
    <w:rsid w:val="00417FBE"/>
    <w:rsid w:val="00420474"/>
    <w:rsid w:val="00420DFD"/>
    <w:rsid w:val="00421829"/>
    <w:rsid w:val="00422920"/>
    <w:rsid w:val="004238A9"/>
    <w:rsid w:val="00425681"/>
    <w:rsid w:val="00425DB5"/>
    <w:rsid w:val="0043359B"/>
    <w:rsid w:val="004340C2"/>
    <w:rsid w:val="00434977"/>
    <w:rsid w:val="00434C13"/>
    <w:rsid w:val="00436CCD"/>
    <w:rsid w:val="00437FE1"/>
    <w:rsid w:val="004403CF"/>
    <w:rsid w:val="00442472"/>
    <w:rsid w:val="004439F9"/>
    <w:rsid w:val="00443B1C"/>
    <w:rsid w:val="00444A4F"/>
    <w:rsid w:val="004457D7"/>
    <w:rsid w:val="00445A04"/>
    <w:rsid w:val="00446489"/>
    <w:rsid w:val="004470D5"/>
    <w:rsid w:val="00450053"/>
    <w:rsid w:val="0045070B"/>
    <w:rsid w:val="00450C40"/>
    <w:rsid w:val="004526DE"/>
    <w:rsid w:val="00453750"/>
    <w:rsid w:val="004549D6"/>
    <w:rsid w:val="00454A65"/>
    <w:rsid w:val="0045612B"/>
    <w:rsid w:val="004573E7"/>
    <w:rsid w:val="0046183E"/>
    <w:rsid w:val="00462746"/>
    <w:rsid w:val="00463504"/>
    <w:rsid w:val="00465721"/>
    <w:rsid w:val="004666F1"/>
    <w:rsid w:val="00466A2D"/>
    <w:rsid w:val="00466A32"/>
    <w:rsid w:val="00466B36"/>
    <w:rsid w:val="00470428"/>
    <w:rsid w:val="004706FD"/>
    <w:rsid w:val="004710AF"/>
    <w:rsid w:val="0047116A"/>
    <w:rsid w:val="00471593"/>
    <w:rsid w:val="00471616"/>
    <w:rsid w:val="004722DD"/>
    <w:rsid w:val="0047353B"/>
    <w:rsid w:val="004752D4"/>
    <w:rsid w:val="00475A84"/>
    <w:rsid w:val="00475C35"/>
    <w:rsid w:val="00475F2C"/>
    <w:rsid w:val="004767A4"/>
    <w:rsid w:val="00477548"/>
    <w:rsid w:val="00477D62"/>
    <w:rsid w:val="004819E3"/>
    <w:rsid w:val="0048229D"/>
    <w:rsid w:val="00482365"/>
    <w:rsid w:val="00482C62"/>
    <w:rsid w:val="004831DF"/>
    <w:rsid w:val="00484C87"/>
    <w:rsid w:val="00485239"/>
    <w:rsid w:val="00486CFB"/>
    <w:rsid w:val="00486E73"/>
    <w:rsid w:val="00487245"/>
    <w:rsid w:val="004916E5"/>
    <w:rsid w:val="00491FB1"/>
    <w:rsid w:val="00492251"/>
    <w:rsid w:val="00495B79"/>
    <w:rsid w:val="00495E3D"/>
    <w:rsid w:val="00496491"/>
    <w:rsid w:val="00496658"/>
    <w:rsid w:val="00497A3A"/>
    <w:rsid w:val="004A0A43"/>
    <w:rsid w:val="004A0AE6"/>
    <w:rsid w:val="004A0CE3"/>
    <w:rsid w:val="004A0DED"/>
    <w:rsid w:val="004A186D"/>
    <w:rsid w:val="004A2865"/>
    <w:rsid w:val="004A2D21"/>
    <w:rsid w:val="004A3026"/>
    <w:rsid w:val="004A3443"/>
    <w:rsid w:val="004A38DD"/>
    <w:rsid w:val="004A3AEE"/>
    <w:rsid w:val="004A4DFA"/>
    <w:rsid w:val="004A6B6C"/>
    <w:rsid w:val="004A6C5A"/>
    <w:rsid w:val="004B10EA"/>
    <w:rsid w:val="004B3634"/>
    <w:rsid w:val="004B4688"/>
    <w:rsid w:val="004B4ECC"/>
    <w:rsid w:val="004B5BEC"/>
    <w:rsid w:val="004B5C2C"/>
    <w:rsid w:val="004B5E2E"/>
    <w:rsid w:val="004B6481"/>
    <w:rsid w:val="004C0905"/>
    <w:rsid w:val="004C0924"/>
    <w:rsid w:val="004C0D06"/>
    <w:rsid w:val="004C21B8"/>
    <w:rsid w:val="004C2448"/>
    <w:rsid w:val="004C402A"/>
    <w:rsid w:val="004C7CFA"/>
    <w:rsid w:val="004D0D2F"/>
    <w:rsid w:val="004D23A1"/>
    <w:rsid w:val="004D23C2"/>
    <w:rsid w:val="004D2DF0"/>
    <w:rsid w:val="004D2F56"/>
    <w:rsid w:val="004D3260"/>
    <w:rsid w:val="004D3C9D"/>
    <w:rsid w:val="004D3D23"/>
    <w:rsid w:val="004D43A1"/>
    <w:rsid w:val="004D5D93"/>
    <w:rsid w:val="004D5F74"/>
    <w:rsid w:val="004D6AE6"/>
    <w:rsid w:val="004D759F"/>
    <w:rsid w:val="004E07F5"/>
    <w:rsid w:val="004E0EE0"/>
    <w:rsid w:val="004E115F"/>
    <w:rsid w:val="004E1223"/>
    <w:rsid w:val="004E21B3"/>
    <w:rsid w:val="004E3998"/>
    <w:rsid w:val="004E53A1"/>
    <w:rsid w:val="004E5BAF"/>
    <w:rsid w:val="004E5BB4"/>
    <w:rsid w:val="004E7C20"/>
    <w:rsid w:val="004F0CD3"/>
    <w:rsid w:val="004F21BC"/>
    <w:rsid w:val="004F2F23"/>
    <w:rsid w:val="004F30B5"/>
    <w:rsid w:val="004F3CE3"/>
    <w:rsid w:val="004F3DE2"/>
    <w:rsid w:val="004F4033"/>
    <w:rsid w:val="004F460B"/>
    <w:rsid w:val="004F5E37"/>
    <w:rsid w:val="004F66CA"/>
    <w:rsid w:val="004F73E2"/>
    <w:rsid w:val="00500B86"/>
    <w:rsid w:val="0050171E"/>
    <w:rsid w:val="00502192"/>
    <w:rsid w:val="00503198"/>
    <w:rsid w:val="0050326F"/>
    <w:rsid w:val="00503426"/>
    <w:rsid w:val="00503E47"/>
    <w:rsid w:val="00505EA0"/>
    <w:rsid w:val="005063FF"/>
    <w:rsid w:val="005070D6"/>
    <w:rsid w:val="0050777D"/>
    <w:rsid w:val="00510179"/>
    <w:rsid w:val="0051103F"/>
    <w:rsid w:val="00511FF5"/>
    <w:rsid w:val="0051290D"/>
    <w:rsid w:val="00512EAF"/>
    <w:rsid w:val="005130AD"/>
    <w:rsid w:val="00514156"/>
    <w:rsid w:val="00514412"/>
    <w:rsid w:val="00514BE9"/>
    <w:rsid w:val="005160D8"/>
    <w:rsid w:val="00517078"/>
    <w:rsid w:val="00520B7B"/>
    <w:rsid w:val="00521AA7"/>
    <w:rsid w:val="005225D5"/>
    <w:rsid w:val="00523633"/>
    <w:rsid w:val="005236C4"/>
    <w:rsid w:val="00523798"/>
    <w:rsid w:val="00524495"/>
    <w:rsid w:val="005249F5"/>
    <w:rsid w:val="00526D47"/>
    <w:rsid w:val="0053077A"/>
    <w:rsid w:val="00530ED6"/>
    <w:rsid w:val="00531625"/>
    <w:rsid w:val="00531CB8"/>
    <w:rsid w:val="005324AD"/>
    <w:rsid w:val="00532840"/>
    <w:rsid w:val="0053363B"/>
    <w:rsid w:val="005357B6"/>
    <w:rsid w:val="00536347"/>
    <w:rsid w:val="00536375"/>
    <w:rsid w:val="0053645A"/>
    <w:rsid w:val="00537C22"/>
    <w:rsid w:val="0054069B"/>
    <w:rsid w:val="005425F6"/>
    <w:rsid w:val="00543AE5"/>
    <w:rsid w:val="00544182"/>
    <w:rsid w:val="005441F0"/>
    <w:rsid w:val="00545E1B"/>
    <w:rsid w:val="005469C5"/>
    <w:rsid w:val="00547D39"/>
    <w:rsid w:val="005505CB"/>
    <w:rsid w:val="005512C7"/>
    <w:rsid w:val="0055208C"/>
    <w:rsid w:val="005527D1"/>
    <w:rsid w:val="005532A9"/>
    <w:rsid w:val="0055415C"/>
    <w:rsid w:val="00554AF3"/>
    <w:rsid w:val="00555DC6"/>
    <w:rsid w:val="00555E70"/>
    <w:rsid w:val="0055609B"/>
    <w:rsid w:val="00556E00"/>
    <w:rsid w:val="00556E79"/>
    <w:rsid w:val="00557255"/>
    <w:rsid w:val="00560D7C"/>
    <w:rsid w:val="005617E0"/>
    <w:rsid w:val="00561E8F"/>
    <w:rsid w:val="00562A01"/>
    <w:rsid w:val="00562F92"/>
    <w:rsid w:val="00564303"/>
    <w:rsid w:val="005645CD"/>
    <w:rsid w:val="005650F1"/>
    <w:rsid w:val="005666D2"/>
    <w:rsid w:val="00566A65"/>
    <w:rsid w:val="00567469"/>
    <w:rsid w:val="00571443"/>
    <w:rsid w:val="0057213F"/>
    <w:rsid w:val="00573509"/>
    <w:rsid w:val="00574554"/>
    <w:rsid w:val="00574771"/>
    <w:rsid w:val="0057572E"/>
    <w:rsid w:val="005759FF"/>
    <w:rsid w:val="00577693"/>
    <w:rsid w:val="005802A1"/>
    <w:rsid w:val="005803AD"/>
    <w:rsid w:val="00582576"/>
    <w:rsid w:val="005827B9"/>
    <w:rsid w:val="00582B32"/>
    <w:rsid w:val="0058334E"/>
    <w:rsid w:val="00583714"/>
    <w:rsid w:val="00583D0B"/>
    <w:rsid w:val="005842F0"/>
    <w:rsid w:val="0058440D"/>
    <w:rsid w:val="00584D1A"/>
    <w:rsid w:val="005850DB"/>
    <w:rsid w:val="0058533D"/>
    <w:rsid w:val="005853F3"/>
    <w:rsid w:val="00587D47"/>
    <w:rsid w:val="00590AD5"/>
    <w:rsid w:val="00590E66"/>
    <w:rsid w:val="00591393"/>
    <w:rsid w:val="0059261B"/>
    <w:rsid w:val="005945A2"/>
    <w:rsid w:val="00596933"/>
    <w:rsid w:val="005972BB"/>
    <w:rsid w:val="0059769D"/>
    <w:rsid w:val="005A07AE"/>
    <w:rsid w:val="005A13A5"/>
    <w:rsid w:val="005A172D"/>
    <w:rsid w:val="005A2AD7"/>
    <w:rsid w:val="005A633F"/>
    <w:rsid w:val="005A6987"/>
    <w:rsid w:val="005A6ED1"/>
    <w:rsid w:val="005A7810"/>
    <w:rsid w:val="005A7BBF"/>
    <w:rsid w:val="005B037A"/>
    <w:rsid w:val="005B19EC"/>
    <w:rsid w:val="005B26F6"/>
    <w:rsid w:val="005B28FF"/>
    <w:rsid w:val="005B2A3D"/>
    <w:rsid w:val="005B3010"/>
    <w:rsid w:val="005B3314"/>
    <w:rsid w:val="005B355F"/>
    <w:rsid w:val="005B3962"/>
    <w:rsid w:val="005B61AA"/>
    <w:rsid w:val="005B7A3A"/>
    <w:rsid w:val="005C16F7"/>
    <w:rsid w:val="005C31BB"/>
    <w:rsid w:val="005C655A"/>
    <w:rsid w:val="005C746E"/>
    <w:rsid w:val="005C7943"/>
    <w:rsid w:val="005D2025"/>
    <w:rsid w:val="005D21DD"/>
    <w:rsid w:val="005D3E93"/>
    <w:rsid w:val="005D3EFE"/>
    <w:rsid w:val="005D52E1"/>
    <w:rsid w:val="005D5D99"/>
    <w:rsid w:val="005D66B7"/>
    <w:rsid w:val="005E07DB"/>
    <w:rsid w:val="005E1252"/>
    <w:rsid w:val="005E17B5"/>
    <w:rsid w:val="005E2275"/>
    <w:rsid w:val="005E2573"/>
    <w:rsid w:val="005E2F78"/>
    <w:rsid w:val="005E3A96"/>
    <w:rsid w:val="005E59E5"/>
    <w:rsid w:val="005E78FB"/>
    <w:rsid w:val="005F07A1"/>
    <w:rsid w:val="005F13C8"/>
    <w:rsid w:val="005F2540"/>
    <w:rsid w:val="005F316D"/>
    <w:rsid w:val="005F414C"/>
    <w:rsid w:val="005F4B10"/>
    <w:rsid w:val="005F570B"/>
    <w:rsid w:val="005F5783"/>
    <w:rsid w:val="0060043F"/>
    <w:rsid w:val="00600B16"/>
    <w:rsid w:val="006039C7"/>
    <w:rsid w:val="00604520"/>
    <w:rsid w:val="00604B7A"/>
    <w:rsid w:val="00604CF9"/>
    <w:rsid w:val="006058DB"/>
    <w:rsid w:val="006058FE"/>
    <w:rsid w:val="00606129"/>
    <w:rsid w:val="006070A5"/>
    <w:rsid w:val="006102A9"/>
    <w:rsid w:val="0061084B"/>
    <w:rsid w:val="00610A88"/>
    <w:rsid w:val="006119BE"/>
    <w:rsid w:val="00611C80"/>
    <w:rsid w:val="00611E45"/>
    <w:rsid w:val="006124F5"/>
    <w:rsid w:val="00612EE8"/>
    <w:rsid w:val="00612FFD"/>
    <w:rsid w:val="006132A5"/>
    <w:rsid w:val="00615C66"/>
    <w:rsid w:val="00620C9C"/>
    <w:rsid w:val="0062151E"/>
    <w:rsid w:val="0062342C"/>
    <w:rsid w:val="006247FF"/>
    <w:rsid w:val="0062630B"/>
    <w:rsid w:val="00626569"/>
    <w:rsid w:val="006266E5"/>
    <w:rsid w:val="00626D9C"/>
    <w:rsid w:val="0062736F"/>
    <w:rsid w:val="0063094E"/>
    <w:rsid w:val="006315BB"/>
    <w:rsid w:val="00631A41"/>
    <w:rsid w:val="00631D09"/>
    <w:rsid w:val="006332E2"/>
    <w:rsid w:val="00633CBA"/>
    <w:rsid w:val="0063547E"/>
    <w:rsid w:val="00636F3B"/>
    <w:rsid w:val="00637D0A"/>
    <w:rsid w:val="00641F0A"/>
    <w:rsid w:val="00643623"/>
    <w:rsid w:val="00643FB7"/>
    <w:rsid w:val="00651416"/>
    <w:rsid w:val="00651A93"/>
    <w:rsid w:val="00652520"/>
    <w:rsid w:val="006527F7"/>
    <w:rsid w:val="00652882"/>
    <w:rsid w:val="00655240"/>
    <w:rsid w:val="0065782C"/>
    <w:rsid w:val="006605C9"/>
    <w:rsid w:val="00660C89"/>
    <w:rsid w:val="00660CB4"/>
    <w:rsid w:val="006620D8"/>
    <w:rsid w:val="0066461C"/>
    <w:rsid w:val="006656B4"/>
    <w:rsid w:val="00667940"/>
    <w:rsid w:val="006701F8"/>
    <w:rsid w:val="00670403"/>
    <w:rsid w:val="0067251E"/>
    <w:rsid w:val="00673FD4"/>
    <w:rsid w:val="00675A56"/>
    <w:rsid w:val="00676029"/>
    <w:rsid w:val="00677BE2"/>
    <w:rsid w:val="00680573"/>
    <w:rsid w:val="00681229"/>
    <w:rsid w:val="0068143E"/>
    <w:rsid w:val="006816E6"/>
    <w:rsid w:val="0068287C"/>
    <w:rsid w:val="006835EA"/>
    <w:rsid w:val="00686DAA"/>
    <w:rsid w:val="006878D2"/>
    <w:rsid w:val="0069037F"/>
    <w:rsid w:val="00690B42"/>
    <w:rsid w:val="00690DC5"/>
    <w:rsid w:val="0069333E"/>
    <w:rsid w:val="006947A4"/>
    <w:rsid w:val="00695077"/>
    <w:rsid w:val="00695B54"/>
    <w:rsid w:val="00696738"/>
    <w:rsid w:val="006A0348"/>
    <w:rsid w:val="006A049C"/>
    <w:rsid w:val="006A0F6E"/>
    <w:rsid w:val="006A1F31"/>
    <w:rsid w:val="006A1F82"/>
    <w:rsid w:val="006A31FB"/>
    <w:rsid w:val="006A38C7"/>
    <w:rsid w:val="006A38D4"/>
    <w:rsid w:val="006A42FC"/>
    <w:rsid w:val="006A541A"/>
    <w:rsid w:val="006A63C0"/>
    <w:rsid w:val="006A6E31"/>
    <w:rsid w:val="006A7137"/>
    <w:rsid w:val="006B0355"/>
    <w:rsid w:val="006B1363"/>
    <w:rsid w:val="006B191F"/>
    <w:rsid w:val="006B2B07"/>
    <w:rsid w:val="006B39D7"/>
    <w:rsid w:val="006B3A50"/>
    <w:rsid w:val="006B3DAF"/>
    <w:rsid w:val="006B470E"/>
    <w:rsid w:val="006B5007"/>
    <w:rsid w:val="006B5892"/>
    <w:rsid w:val="006B688C"/>
    <w:rsid w:val="006C0880"/>
    <w:rsid w:val="006C15F4"/>
    <w:rsid w:val="006C16CE"/>
    <w:rsid w:val="006C28DF"/>
    <w:rsid w:val="006C4E2E"/>
    <w:rsid w:val="006C50AA"/>
    <w:rsid w:val="006C7281"/>
    <w:rsid w:val="006D0077"/>
    <w:rsid w:val="006D148F"/>
    <w:rsid w:val="006D2A3F"/>
    <w:rsid w:val="006D3BAD"/>
    <w:rsid w:val="006D4B0D"/>
    <w:rsid w:val="006D4B28"/>
    <w:rsid w:val="006D4F7A"/>
    <w:rsid w:val="006D56EE"/>
    <w:rsid w:val="006D611C"/>
    <w:rsid w:val="006D6775"/>
    <w:rsid w:val="006D6843"/>
    <w:rsid w:val="006D7DFE"/>
    <w:rsid w:val="006E1339"/>
    <w:rsid w:val="006E1377"/>
    <w:rsid w:val="006E17CC"/>
    <w:rsid w:val="006E1B97"/>
    <w:rsid w:val="006E2153"/>
    <w:rsid w:val="006E21C7"/>
    <w:rsid w:val="006E3CBA"/>
    <w:rsid w:val="006E4BC1"/>
    <w:rsid w:val="006E58B6"/>
    <w:rsid w:val="006E5AEA"/>
    <w:rsid w:val="006E76E0"/>
    <w:rsid w:val="006F0CBC"/>
    <w:rsid w:val="006F237B"/>
    <w:rsid w:val="006F2A4A"/>
    <w:rsid w:val="006F3D6D"/>
    <w:rsid w:val="006F54F8"/>
    <w:rsid w:val="006F64AA"/>
    <w:rsid w:val="00700E25"/>
    <w:rsid w:val="007023AA"/>
    <w:rsid w:val="0070620B"/>
    <w:rsid w:val="00706590"/>
    <w:rsid w:val="00707E9D"/>
    <w:rsid w:val="0071031D"/>
    <w:rsid w:val="00711BC1"/>
    <w:rsid w:val="007126A0"/>
    <w:rsid w:val="00712F94"/>
    <w:rsid w:val="00716090"/>
    <w:rsid w:val="0071634E"/>
    <w:rsid w:val="00717548"/>
    <w:rsid w:val="00721A79"/>
    <w:rsid w:val="0072200D"/>
    <w:rsid w:val="00722763"/>
    <w:rsid w:val="007231B2"/>
    <w:rsid w:val="00724E59"/>
    <w:rsid w:val="00726C06"/>
    <w:rsid w:val="00727000"/>
    <w:rsid w:val="00727A9A"/>
    <w:rsid w:val="007318E3"/>
    <w:rsid w:val="007333FF"/>
    <w:rsid w:val="007350C8"/>
    <w:rsid w:val="00735E7A"/>
    <w:rsid w:val="00736EED"/>
    <w:rsid w:val="00737965"/>
    <w:rsid w:val="00737E19"/>
    <w:rsid w:val="007410C1"/>
    <w:rsid w:val="00741184"/>
    <w:rsid w:val="007416B5"/>
    <w:rsid w:val="00742F21"/>
    <w:rsid w:val="00745D03"/>
    <w:rsid w:val="00746385"/>
    <w:rsid w:val="00746BEE"/>
    <w:rsid w:val="007475F4"/>
    <w:rsid w:val="0075003C"/>
    <w:rsid w:val="00751A78"/>
    <w:rsid w:val="00752C86"/>
    <w:rsid w:val="00754C68"/>
    <w:rsid w:val="007550BE"/>
    <w:rsid w:val="007553AF"/>
    <w:rsid w:val="00756457"/>
    <w:rsid w:val="0075725A"/>
    <w:rsid w:val="00757484"/>
    <w:rsid w:val="00757C33"/>
    <w:rsid w:val="007600BE"/>
    <w:rsid w:val="00760E94"/>
    <w:rsid w:val="007631BB"/>
    <w:rsid w:val="0076362E"/>
    <w:rsid w:val="00764146"/>
    <w:rsid w:val="007641BC"/>
    <w:rsid w:val="00765427"/>
    <w:rsid w:val="00765F9B"/>
    <w:rsid w:val="00767D51"/>
    <w:rsid w:val="00770479"/>
    <w:rsid w:val="00770621"/>
    <w:rsid w:val="00770936"/>
    <w:rsid w:val="00770C4A"/>
    <w:rsid w:val="00771834"/>
    <w:rsid w:val="00771EE6"/>
    <w:rsid w:val="00773290"/>
    <w:rsid w:val="00773BC9"/>
    <w:rsid w:val="00773CD0"/>
    <w:rsid w:val="007748F9"/>
    <w:rsid w:val="007757BA"/>
    <w:rsid w:val="00776573"/>
    <w:rsid w:val="007768BF"/>
    <w:rsid w:val="007821C5"/>
    <w:rsid w:val="00782262"/>
    <w:rsid w:val="00783080"/>
    <w:rsid w:val="00786B9E"/>
    <w:rsid w:val="00787266"/>
    <w:rsid w:val="007876A1"/>
    <w:rsid w:val="007879D4"/>
    <w:rsid w:val="00790C88"/>
    <w:rsid w:val="00791084"/>
    <w:rsid w:val="00792420"/>
    <w:rsid w:val="007926B5"/>
    <w:rsid w:val="00792AD6"/>
    <w:rsid w:val="00792CA0"/>
    <w:rsid w:val="00793EFC"/>
    <w:rsid w:val="00794B5C"/>
    <w:rsid w:val="007971AF"/>
    <w:rsid w:val="00797358"/>
    <w:rsid w:val="00797BC6"/>
    <w:rsid w:val="007A2CA9"/>
    <w:rsid w:val="007A2D95"/>
    <w:rsid w:val="007A2FF5"/>
    <w:rsid w:val="007A30AE"/>
    <w:rsid w:val="007A38E5"/>
    <w:rsid w:val="007A460A"/>
    <w:rsid w:val="007A4F8F"/>
    <w:rsid w:val="007A5C50"/>
    <w:rsid w:val="007A6D6B"/>
    <w:rsid w:val="007A7795"/>
    <w:rsid w:val="007B06C8"/>
    <w:rsid w:val="007B10CE"/>
    <w:rsid w:val="007B1B1B"/>
    <w:rsid w:val="007B1F45"/>
    <w:rsid w:val="007B299D"/>
    <w:rsid w:val="007B2C23"/>
    <w:rsid w:val="007B2D78"/>
    <w:rsid w:val="007B411E"/>
    <w:rsid w:val="007B4D3A"/>
    <w:rsid w:val="007B5948"/>
    <w:rsid w:val="007B598C"/>
    <w:rsid w:val="007B5E98"/>
    <w:rsid w:val="007B6599"/>
    <w:rsid w:val="007B7E86"/>
    <w:rsid w:val="007C1014"/>
    <w:rsid w:val="007C1727"/>
    <w:rsid w:val="007C3BC5"/>
    <w:rsid w:val="007C4A89"/>
    <w:rsid w:val="007C50B9"/>
    <w:rsid w:val="007C5335"/>
    <w:rsid w:val="007C5FDF"/>
    <w:rsid w:val="007D06BE"/>
    <w:rsid w:val="007D0B45"/>
    <w:rsid w:val="007D1CD8"/>
    <w:rsid w:val="007D3129"/>
    <w:rsid w:val="007D3738"/>
    <w:rsid w:val="007D3F3B"/>
    <w:rsid w:val="007D450C"/>
    <w:rsid w:val="007D45C8"/>
    <w:rsid w:val="007D49E3"/>
    <w:rsid w:val="007D7F4C"/>
    <w:rsid w:val="007E1A42"/>
    <w:rsid w:val="007E27CB"/>
    <w:rsid w:val="007E2D70"/>
    <w:rsid w:val="007E3F40"/>
    <w:rsid w:val="007E611D"/>
    <w:rsid w:val="007E63FE"/>
    <w:rsid w:val="007F0FA6"/>
    <w:rsid w:val="007F1159"/>
    <w:rsid w:val="007F32CF"/>
    <w:rsid w:val="007F3D08"/>
    <w:rsid w:val="007F61D5"/>
    <w:rsid w:val="007F62F5"/>
    <w:rsid w:val="007F7205"/>
    <w:rsid w:val="008013EF"/>
    <w:rsid w:val="00803605"/>
    <w:rsid w:val="0080502C"/>
    <w:rsid w:val="00805F5E"/>
    <w:rsid w:val="00806018"/>
    <w:rsid w:val="00806838"/>
    <w:rsid w:val="00806DF3"/>
    <w:rsid w:val="008079D0"/>
    <w:rsid w:val="00811111"/>
    <w:rsid w:val="00811E21"/>
    <w:rsid w:val="008127F2"/>
    <w:rsid w:val="00812F7F"/>
    <w:rsid w:val="00813F17"/>
    <w:rsid w:val="00814E01"/>
    <w:rsid w:val="008150DC"/>
    <w:rsid w:val="00815ABA"/>
    <w:rsid w:val="00817130"/>
    <w:rsid w:val="00817C90"/>
    <w:rsid w:val="00820FA4"/>
    <w:rsid w:val="00821622"/>
    <w:rsid w:val="00821909"/>
    <w:rsid w:val="00821A1E"/>
    <w:rsid w:val="00821F51"/>
    <w:rsid w:val="0082271D"/>
    <w:rsid w:val="0082493E"/>
    <w:rsid w:val="00824CEE"/>
    <w:rsid w:val="008268A3"/>
    <w:rsid w:val="00826E35"/>
    <w:rsid w:val="008271A1"/>
    <w:rsid w:val="00827465"/>
    <w:rsid w:val="00827BED"/>
    <w:rsid w:val="00831422"/>
    <w:rsid w:val="0083174B"/>
    <w:rsid w:val="00832173"/>
    <w:rsid w:val="00832290"/>
    <w:rsid w:val="0083288C"/>
    <w:rsid w:val="00833ED8"/>
    <w:rsid w:val="00833F44"/>
    <w:rsid w:val="008340D6"/>
    <w:rsid w:val="00834BBA"/>
    <w:rsid w:val="0083672C"/>
    <w:rsid w:val="008406E6"/>
    <w:rsid w:val="00840A50"/>
    <w:rsid w:val="008427A4"/>
    <w:rsid w:val="00842EAF"/>
    <w:rsid w:val="00842F91"/>
    <w:rsid w:val="00844EBE"/>
    <w:rsid w:val="00844F6D"/>
    <w:rsid w:val="00846C37"/>
    <w:rsid w:val="00846F9B"/>
    <w:rsid w:val="008472D3"/>
    <w:rsid w:val="0084796D"/>
    <w:rsid w:val="0085011E"/>
    <w:rsid w:val="00850806"/>
    <w:rsid w:val="00853568"/>
    <w:rsid w:val="008535B0"/>
    <w:rsid w:val="008561CA"/>
    <w:rsid w:val="008570A0"/>
    <w:rsid w:val="008617A1"/>
    <w:rsid w:val="00861E40"/>
    <w:rsid w:val="00861ED4"/>
    <w:rsid w:val="0086240F"/>
    <w:rsid w:val="008634D2"/>
    <w:rsid w:val="00863C5D"/>
    <w:rsid w:val="008642F4"/>
    <w:rsid w:val="00864A5F"/>
    <w:rsid w:val="00865192"/>
    <w:rsid w:val="00865652"/>
    <w:rsid w:val="00865F61"/>
    <w:rsid w:val="00866C0B"/>
    <w:rsid w:val="008676D1"/>
    <w:rsid w:val="00867919"/>
    <w:rsid w:val="00867F07"/>
    <w:rsid w:val="008708D1"/>
    <w:rsid w:val="00870EFE"/>
    <w:rsid w:val="00871648"/>
    <w:rsid w:val="0087188B"/>
    <w:rsid w:val="008724DF"/>
    <w:rsid w:val="008745E5"/>
    <w:rsid w:val="0087471C"/>
    <w:rsid w:val="008749E6"/>
    <w:rsid w:val="0087598B"/>
    <w:rsid w:val="00876843"/>
    <w:rsid w:val="008800C8"/>
    <w:rsid w:val="0088176D"/>
    <w:rsid w:val="00881961"/>
    <w:rsid w:val="00881CD0"/>
    <w:rsid w:val="00882D58"/>
    <w:rsid w:val="0088307C"/>
    <w:rsid w:val="008830AA"/>
    <w:rsid w:val="00883B11"/>
    <w:rsid w:val="00884811"/>
    <w:rsid w:val="00884E32"/>
    <w:rsid w:val="00885943"/>
    <w:rsid w:val="00886686"/>
    <w:rsid w:val="00886AF7"/>
    <w:rsid w:val="008900AF"/>
    <w:rsid w:val="008900DC"/>
    <w:rsid w:val="00893AF4"/>
    <w:rsid w:val="00893B0C"/>
    <w:rsid w:val="00894225"/>
    <w:rsid w:val="00894CE8"/>
    <w:rsid w:val="00895F87"/>
    <w:rsid w:val="0089683A"/>
    <w:rsid w:val="008A0A61"/>
    <w:rsid w:val="008A1295"/>
    <w:rsid w:val="008A145C"/>
    <w:rsid w:val="008A1498"/>
    <w:rsid w:val="008A2C23"/>
    <w:rsid w:val="008A3F3F"/>
    <w:rsid w:val="008A4091"/>
    <w:rsid w:val="008A4104"/>
    <w:rsid w:val="008A436C"/>
    <w:rsid w:val="008A4ABF"/>
    <w:rsid w:val="008A4B3A"/>
    <w:rsid w:val="008A5268"/>
    <w:rsid w:val="008A5C32"/>
    <w:rsid w:val="008A7A95"/>
    <w:rsid w:val="008B0433"/>
    <w:rsid w:val="008B0AD2"/>
    <w:rsid w:val="008B22BC"/>
    <w:rsid w:val="008B3F9F"/>
    <w:rsid w:val="008B40A5"/>
    <w:rsid w:val="008B4A90"/>
    <w:rsid w:val="008B4AF4"/>
    <w:rsid w:val="008B58A3"/>
    <w:rsid w:val="008B5A37"/>
    <w:rsid w:val="008B5C59"/>
    <w:rsid w:val="008B6049"/>
    <w:rsid w:val="008B6D66"/>
    <w:rsid w:val="008B79B5"/>
    <w:rsid w:val="008C46E3"/>
    <w:rsid w:val="008C4D40"/>
    <w:rsid w:val="008C4E14"/>
    <w:rsid w:val="008C5054"/>
    <w:rsid w:val="008C517D"/>
    <w:rsid w:val="008C5307"/>
    <w:rsid w:val="008C5BBA"/>
    <w:rsid w:val="008C6C36"/>
    <w:rsid w:val="008C7962"/>
    <w:rsid w:val="008D25AE"/>
    <w:rsid w:val="008D5370"/>
    <w:rsid w:val="008D5D0B"/>
    <w:rsid w:val="008D6FDC"/>
    <w:rsid w:val="008E26AA"/>
    <w:rsid w:val="008E33CE"/>
    <w:rsid w:val="008E3B5C"/>
    <w:rsid w:val="008E3BF8"/>
    <w:rsid w:val="008E4647"/>
    <w:rsid w:val="008E7755"/>
    <w:rsid w:val="008F453F"/>
    <w:rsid w:val="008F486E"/>
    <w:rsid w:val="008F4FC7"/>
    <w:rsid w:val="008F52AD"/>
    <w:rsid w:val="008F54FD"/>
    <w:rsid w:val="008F5941"/>
    <w:rsid w:val="008F6F78"/>
    <w:rsid w:val="00901B71"/>
    <w:rsid w:val="00901C24"/>
    <w:rsid w:val="00902A90"/>
    <w:rsid w:val="00903BA4"/>
    <w:rsid w:val="00906C80"/>
    <w:rsid w:val="00907C84"/>
    <w:rsid w:val="00907F56"/>
    <w:rsid w:val="0091079A"/>
    <w:rsid w:val="00910B35"/>
    <w:rsid w:val="00912014"/>
    <w:rsid w:val="0091262E"/>
    <w:rsid w:val="0091308E"/>
    <w:rsid w:val="009148FC"/>
    <w:rsid w:val="009167D7"/>
    <w:rsid w:val="00921056"/>
    <w:rsid w:val="0092140C"/>
    <w:rsid w:val="009225E5"/>
    <w:rsid w:val="00923824"/>
    <w:rsid w:val="00924C0B"/>
    <w:rsid w:val="00926922"/>
    <w:rsid w:val="00927C79"/>
    <w:rsid w:val="0093094B"/>
    <w:rsid w:val="00931EEA"/>
    <w:rsid w:val="00932C54"/>
    <w:rsid w:val="009337D2"/>
    <w:rsid w:val="00934F26"/>
    <w:rsid w:val="0093534B"/>
    <w:rsid w:val="0093554A"/>
    <w:rsid w:val="009377C3"/>
    <w:rsid w:val="00937BF1"/>
    <w:rsid w:val="009400E4"/>
    <w:rsid w:val="0094024C"/>
    <w:rsid w:val="00942AFE"/>
    <w:rsid w:val="00943B7C"/>
    <w:rsid w:val="00944399"/>
    <w:rsid w:val="009443A6"/>
    <w:rsid w:val="00946D1E"/>
    <w:rsid w:val="00947051"/>
    <w:rsid w:val="0095182D"/>
    <w:rsid w:val="00951B53"/>
    <w:rsid w:val="00951FF0"/>
    <w:rsid w:val="0095421B"/>
    <w:rsid w:val="00954711"/>
    <w:rsid w:val="00954770"/>
    <w:rsid w:val="00954AA9"/>
    <w:rsid w:val="00957131"/>
    <w:rsid w:val="00960007"/>
    <w:rsid w:val="00961806"/>
    <w:rsid w:val="00961A24"/>
    <w:rsid w:val="00962782"/>
    <w:rsid w:val="009631FA"/>
    <w:rsid w:val="009645CF"/>
    <w:rsid w:val="00965624"/>
    <w:rsid w:val="00965A14"/>
    <w:rsid w:val="00966A85"/>
    <w:rsid w:val="00966E97"/>
    <w:rsid w:val="00970492"/>
    <w:rsid w:val="00970566"/>
    <w:rsid w:val="009713D1"/>
    <w:rsid w:val="00971AC8"/>
    <w:rsid w:val="00972629"/>
    <w:rsid w:val="00972F56"/>
    <w:rsid w:val="00973C8A"/>
    <w:rsid w:val="009745EC"/>
    <w:rsid w:val="00974882"/>
    <w:rsid w:val="009748FF"/>
    <w:rsid w:val="00975192"/>
    <w:rsid w:val="009758D6"/>
    <w:rsid w:val="0097684C"/>
    <w:rsid w:val="00977074"/>
    <w:rsid w:val="009770AA"/>
    <w:rsid w:val="009778A7"/>
    <w:rsid w:val="00977FEB"/>
    <w:rsid w:val="00981AC4"/>
    <w:rsid w:val="0098491D"/>
    <w:rsid w:val="00985131"/>
    <w:rsid w:val="00985A47"/>
    <w:rsid w:val="0098626C"/>
    <w:rsid w:val="009866BD"/>
    <w:rsid w:val="0098708C"/>
    <w:rsid w:val="009901E3"/>
    <w:rsid w:val="009908A5"/>
    <w:rsid w:val="00990F4E"/>
    <w:rsid w:val="009929F8"/>
    <w:rsid w:val="0099342E"/>
    <w:rsid w:val="0099388F"/>
    <w:rsid w:val="0099394B"/>
    <w:rsid w:val="00993CDA"/>
    <w:rsid w:val="00993D1E"/>
    <w:rsid w:val="00994B8B"/>
    <w:rsid w:val="00994FF9"/>
    <w:rsid w:val="0099691D"/>
    <w:rsid w:val="009A1B4A"/>
    <w:rsid w:val="009A22A2"/>
    <w:rsid w:val="009A2BED"/>
    <w:rsid w:val="009A2EE7"/>
    <w:rsid w:val="009A481A"/>
    <w:rsid w:val="009A6875"/>
    <w:rsid w:val="009A6BE7"/>
    <w:rsid w:val="009B0F42"/>
    <w:rsid w:val="009B41CF"/>
    <w:rsid w:val="009B481C"/>
    <w:rsid w:val="009B4CEB"/>
    <w:rsid w:val="009B5394"/>
    <w:rsid w:val="009B5592"/>
    <w:rsid w:val="009B5CBB"/>
    <w:rsid w:val="009B5D27"/>
    <w:rsid w:val="009B79E3"/>
    <w:rsid w:val="009C0094"/>
    <w:rsid w:val="009C00A9"/>
    <w:rsid w:val="009C0E38"/>
    <w:rsid w:val="009C22A0"/>
    <w:rsid w:val="009C2471"/>
    <w:rsid w:val="009C34EB"/>
    <w:rsid w:val="009C3706"/>
    <w:rsid w:val="009C626C"/>
    <w:rsid w:val="009C7830"/>
    <w:rsid w:val="009D0372"/>
    <w:rsid w:val="009D06AD"/>
    <w:rsid w:val="009D0E7E"/>
    <w:rsid w:val="009D0EFD"/>
    <w:rsid w:val="009D110E"/>
    <w:rsid w:val="009D1412"/>
    <w:rsid w:val="009D2633"/>
    <w:rsid w:val="009D34E6"/>
    <w:rsid w:val="009D3628"/>
    <w:rsid w:val="009D3679"/>
    <w:rsid w:val="009D3EFC"/>
    <w:rsid w:val="009D41A2"/>
    <w:rsid w:val="009D493C"/>
    <w:rsid w:val="009D52CB"/>
    <w:rsid w:val="009D79E6"/>
    <w:rsid w:val="009D7FF3"/>
    <w:rsid w:val="009E00E8"/>
    <w:rsid w:val="009E043B"/>
    <w:rsid w:val="009E13B4"/>
    <w:rsid w:val="009E1CDF"/>
    <w:rsid w:val="009E2214"/>
    <w:rsid w:val="009E282C"/>
    <w:rsid w:val="009E41FF"/>
    <w:rsid w:val="009E56DA"/>
    <w:rsid w:val="009F3CF9"/>
    <w:rsid w:val="009F3D39"/>
    <w:rsid w:val="009F413C"/>
    <w:rsid w:val="009F4A0D"/>
    <w:rsid w:val="009F5288"/>
    <w:rsid w:val="009F58E1"/>
    <w:rsid w:val="009F59A2"/>
    <w:rsid w:val="009F5E64"/>
    <w:rsid w:val="009F6799"/>
    <w:rsid w:val="009F6EE0"/>
    <w:rsid w:val="009F77F3"/>
    <w:rsid w:val="00A00569"/>
    <w:rsid w:val="00A008D1"/>
    <w:rsid w:val="00A008FD"/>
    <w:rsid w:val="00A00B5F"/>
    <w:rsid w:val="00A01C58"/>
    <w:rsid w:val="00A022E8"/>
    <w:rsid w:val="00A0303B"/>
    <w:rsid w:val="00A03BEF"/>
    <w:rsid w:val="00A06269"/>
    <w:rsid w:val="00A07DA4"/>
    <w:rsid w:val="00A11658"/>
    <w:rsid w:val="00A12819"/>
    <w:rsid w:val="00A1322C"/>
    <w:rsid w:val="00A137BB"/>
    <w:rsid w:val="00A13FC7"/>
    <w:rsid w:val="00A161B4"/>
    <w:rsid w:val="00A176A0"/>
    <w:rsid w:val="00A21215"/>
    <w:rsid w:val="00A21F92"/>
    <w:rsid w:val="00A2360F"/>
    <w:rsid w:val="00A26E50"/>
    <w:rsid w:val="00A276F7"/>
    <w:rsid w:val="00A27A4D"/>
    <w:rsid w:val="00A27ECB"/>
    <w:rsid w:val="00A318E1"/>
    <w:rsid w:val="00A35F13"/>
    <w:rsid w:val="00A36C58"/>
    <w:rsid w:val="00A36E6B"/>
    <w:rsid w:val="00A40028"/>
    <w:rsid w:val="00A411DE"/>
    <w:rsid w:val="00A41941"/>
    <w:rsid w:val="00A42869"/>
    <w:rsid w:val="00A4326E"/>
    <w:rsid w:val="00A446E0"/>
    <w:rsid w:val="00A45395"/>
    <w:rsid w:val="00A47272"/>
    <w:rsid w:val="00A47CF6"/>
    <w:rsid w:val="00A5229E"/>
    <w:rsid w:val="00A5299D"/>
    <w:rsid w:val="00A52C4D"/>
    <w:rsid w:val="00A53508"/>
    <w:rsid w:val="00A54002"/>
    <w:rsid w:val="00A54212"/>
    <w:rsid w:val="00A543B3"/>
    <w:rsid w:val="00A547AA"/>
    <w:rsid w:val="00A554D8"/>
    <w:rsid w:val="00A55AAC"/>
    <w:rsid w:val="00A55B1A"/>
    <w:rsid w:val="00A55DDB"/>
    <w:rsid w:val="00A572A6"/>
    <w:rsid w:val="00A600F8"/>
    <w:rsid w:val="00A61C34"/>
    <w:rsid w:val="00A628AF"/>
    <w:rsid w:val="00A667B0"/>
    <w:rsid w:val="00A67C81"/>
    <w:rsid w:val="00A67D37"/>
    <w:rsid w:val="00A70139"/>
    <w:rsid w:val="00A70428"/>
    <w:rsid w:val="00A70823"/>
    <w:rsid w:val="00A715AF"/>
    <w:rsid w:val="00A71893"/>
    <w:rsid w:val="00A71ABB"/>
    <w:rsid w:val="00A71E7C"/>
    <w:rsid w:val="00A71E8A"/>
    <w:rsid w:val="00A71F92"/>
    <w:rsid w:val="00A729A9"/>
    <w:rsid w:val="00A72B67"/>
    <w:rsid w:val="00A72E26"/>
    <w:rsid w:val="00A7354C"/>
    <w:rsid w:val="00A75405"/>
    <w:rsid w:val="00A75760"/>
    <w:rsid w:val="00A768F0"/>
    <w:rsid w:val="00A76ED1"/>
    <w:rsid w:val="00A8109E"/>
    <w:rsid w:val="00A81739"/>
    <w:rsid w:val="00A819F4"/>
    <w:rsid w:val="00A81FB5"/>
    <w:rsid w:val="00A820F5"/>
    <w:rsid w:val="00A82DE0"/>
    <w:rsid w:val="00A82E1D"/>
    <w:rsid w:val="00A83A41"/>
    <w:rsid w:val="00A91FA7"/>
    <w:rsid w:val="00A9330F"/>
    <w:rsid w:val="00A93358"/>
    <w:rsid w:val="00A953D0"/>
    <w:rsid w:val="00A97488"/>
    <w:rsid w:val="00A97A0A"/>
    <w:rsid w:val="00AA0EE4"/>
    <w:rsid w:val="00AA15F1"/>
    <w:rsid w:val="00AA2D44"/>
    <w:rsid w:val="00AA3AD5"/>
    <w:rsid w:val="00AA4A2C"/>
    <w:rsid w:val="00AA58CB"/>
    <w:rsid w:val="00AA7890"/>
    <w:rsid w:val="00AB0CB1"/>
    <w:rsid w:val="00AB0D74"/>
    <w:rsid w:val="00AB1887"/>
    <w:rsid w:val="00AB194D"/>
    <w:rsid w:val="00AB1B45"/>
    <w:rsid w:val="00AB2155"/>
    <w:rsid w:val="00AB2476"/>
    <w:rsid w:val="00AB2BE3"/>
    <w:rsid w:val="00AB2F08"/>
    <w:rsid w:val="00AB3CDC"/>
    <w:rsid w:val="00AB5C66"/>
    <w:rsid w:val="00AB68EB"/>
    <w:rsid w:val="00AB77F6"/>
    <w:rsid w:val="00AC428C"/>
    <w:rsid w:val="00AC476A"/>
    <w:rsid w:val="00AC4B10"/>
    <w:rsid w:val="00AC557D"/>
    <w:rsid w:val="00AC5B9F"/>
    <w:rsid w:val="00AD077E"/>
    <w:rsid w:val="00AD1916"/>
    <w:rsid w:val="00AD1E54"/>
    <w:rsid w:val="00AD25C2"/>
    <w:rsid w:val="00AD2E5C"/>
    <w:rsid w:val="00AD3768"/>
    <w:rsid w:val="00AD37BA"/>
    <w:rsid w:val="00AD4CBA"/>
    <w:rsid w:val="00AD57B0"/>
    <w:rsid w:val="00AD59C5"/>
    <w:rsid w:val="00AD631A"/>
    <w:rsid w:val="00AD63D8"/>
    <w:rsid w:val="00AD6814"/>
    <w:rsid w:val="00AD7249"/>
    <w:rsid w:val="00AD7526"/>
    <w:rsid w:val="00AE04DF"/>
    <w:rsid w:val="00AE0A51"/>
    <w:rsid w:val="00AE22EF"/>
    <w:rsid w:val="00AE24C9"/>
    <w:rsid w:val="00AE3151"/>
    <w:rsid w:val="00AE3AD1"/>
    <w:rsid w:val="00AE3CF4"/>
    <w:rsid w:val="00AE584F"/>
    <w:rsid w:val="00AE63BE"/>
    <w:rsid w:val="00AE68FE"/>
    <w:rsid w:val="00AE6E92"/>
    <w:rsid w:val="00AE7C22"/>
    <w:rsid w:val="00AF00E6"/>
    <w:rsid w:val="00AF05CF"/>
    <w:rsid w:val="00AF1EA0"/>
    <w:rsid w:val="00AF2412"/>
    <w:rsid w:val="00AF3CD8"/>
    <w:rsid w:val="00AF3F90"/>
    <w:rsid w:val="00AF5646"/>
    <w:rsid w:val="00AF6BB9"/>
    <w:rsid w:val="00B017AC"/>
    <w:rsid w:val="00B020AF"/>
    <w:rsid w:val="00B02B74"/>
    <w:rsid w:val="00B03F4E"/>
    <w:rsid w:val="00B043EB"/>
    <w:rsid w:val="00B050DD"/>
    <w:rsid w:val="00B05430"/>
    <w:rsid w:val="00B066B3"/>
    <w:rsid w:val="00B071AA"/>
    <w:rsid w:val="00B07327"/>
    <w:rsid w:val="00B107B8"/>
    <w:rsid w:val="00B11712"/>
    <w:rsid w:val="00B12845"/>
    <w:rsid w:val="00B152BF"/>
    <w:rsid w:val="00B15571"/>
    <w:rsid w:val="00B15F80"/>
    <w:rsid w:val="00B16418"/>
    <w:rsid w:val="00B16A57"/>
    <w:rsid w:val="00B16F9B"/>
    <w:rsid w:val="00B212C9"/>
    <w:rsid w:val="00B23C3D"/>
    <w:rsid w:val="00B24052"/>
    <w:rsid w:val="00B2542E"/>
    <w:rsid w:val="00B2559F"/>
    <w:rsid w:val="00B25A40"/>
    <w:rsid w:val="00B25C4A"/>
    <w:rsid w:val="00B25CC5"/>
    <w:rsid w:val="00B26B56"/>
    <w:rsid w:val="00B314A5"/>
    <w:rsid w:val="00B345C3"/>
    <w:rsid w:val="00B3468B"/>
    <w:rsid w:val="00B3477F"/>
    <w:rsid w:val="00B34AAD"/>
    <w:rsid w:val="00B350BA"/>
    <w:rsid w:val="00B3548E"/>
    <w:rsid w:val="00B356EE"/>
    <w:rsid w:val="00B35D06"/>
    <w:rsid w:val="00B36523"/>
    <w:rsid w:val="00B372D9"/>
    <w:rsid w:val="00B376EA"/>
    <w:rsid w:val="00B37B5E"/>
    <w:rsid w:val="00B37DC3"/>
    <w:rsid w:val="00B42F25"/>
    <w:rsid w:val="00B43092"/>
    <w:rsid w:val="00B43898"/>
    <w:rsid w:val="00B448B5"/>
    <w:rsid w:val="00B44DFC"/>
    <w:rsid w:val="00B45722"/>
    <w:rsid w:val="00B4580D"/>
    <w:rsid w:val="00B45BF8"/>
    <w:rsid w:val="00B46FD6"/>
    <w:rsid w:val="00B50BED"/>
    <w:rsid w:val="00B51DDC"/>
    <w:rsid w:val="00B523BB"/>
    <w:rsid w:val="00B52E88"/>
    <w:rsid w:val="00B56C69"/>
    <w:rsid w:val="00B57D72"/>
    <w:rsid w:val="00B57FF7"/>
    <w:rsid w:val="00B60172"/>
    <w:rsid w:val="00B60716"/>
    <w:rsid w:val="00B64FA3"/>
    <w:rsid w:val="00B669EB"/>
    <w:rsid w:val="00B677F5"/>
    <w:rsid w:val="00B67ED9"/>
    <w:rsid w:val="00B71172"/>
    <w:rsid w:val="00B71226"/>
    <w:rsid w:val="00B722CB"/>
    <w:rsid w:val="00B729FC"/>
    <w:rsid w:val="00B72CB2"/>
    <w:rsid w:val="00B80D7C"/>
    <w:rsid w:val="00B818B8"/>
    <w:rsid w:val="00B81EC7"/>
    <w:rsid w:val="00B82025"/>
    <w:rsid w:val="00B839DD"/>
    <w:rsid w:val="00B8403A"/>
    <w:rsid w:val="00B84551"/>
    <w:rsid w:val="00B85C70"/>
    <w:rsid w:val="00B87EAA"/>
    <w:rsid w:val="00B92A09"/>
    <w:rsid w:val="00B931C1"/>
    <w:rsid w:val="00B9514B"/>
    <w:rsid w:val="00B958CF"/>
    <w:rsid w:val="00B979CD"/>
    <w:rsid w:val="00B97D99"/>
    <w:rsid w:val="00BA21F1"/>
    <w:rsid w:val="00BA4C8E"/>
    <w:rsid w:val="00BA4D1D"/>
    <w:rsid w:val="00BA5689"/>
    <w:rsid w:val="00BA577A"/>
    <w:rsid w:val="00BA5E21"/>
    <w:rsid w:val="00BA6D3E"/>
    <w:rsid w:val="00BA70B0"/>
    <w:rsid w:val="00BB06F4"/>
    <w:rsid w:val="00BB1374"/>
    <w:rsid w:val="00BB23F5"/>
    <w:rsid w:val="00BB4E6D"/>
    <w:rsid w:val="00BB5257"/>
    <w:rsid w:val="00BB5C8C"/>
    <w:rsid w:val="00BB5CEA"/>
    <w:rsid w:val="00BB7DB5"/>
    <w:rsid w:val="00BC074A"/>
    <w:rsid w:val="00BC191C"/>
    <w:rsid w:val="00BC1A89"/>
    <w:rsid w:val="00BC318B"/>
    <w:rsid w:val="00BC37EA"/>
    <w:rsid w:val="00BC69A7"/>
    <w:rsid w:val="00BC7211"/>
    <w:rsid w:val="00BD0F74"/>
    <w:rsid w:val="00BD141E"/>
    <w:rsid w:val="00BD18CA"/>
    <w:rsid w:val="00BD209E"/>
    <w:rsid w:val="00BD2469"/>
    <w:rsid w:val="00BD271E"/>
    <w:rsid w:val="00BD29EF"/>
    <w:rsid w:val="00BD60ED"/>
    <w:rsid w:val="00BD626F"/>
    <w:rsid w:val="00BD6376"/>
    <w:rsid w:val="00BD697C"/>
    <w:rsid w:val="00BD75AE"/>
    <w:rsid w:val="00BE0E1D"/>
    <w:rsid w:val="00BE1034"/>
    <w:rsid w:val="00BE11FF"/>
    <w:rsid w:val="00BE21F3"/>
    <w:rsid w:val="00BE2230"/>
    <w:rsid w:val="00BE2430"/>
    <w:rsid w:val="00BE3686"/>
    <w:rsid w:val="00BE3E36"/>
    <w:rsid w:val="00BE3F05"/>
    <w:rsid w:val="00BE41D1"/>
    <w:rsid w:val="00BE4D49"/>
    <w:rsid w:val="00BE562A"/>
    <w:rsid w:val="00BE58C1"/>
    <w:rsid w:val="00BE5EAC"/>
    <w:rsid w:val="00BE73AA"/>
    <w:rsid w:val="00BE7A87"/>
    <w:rsid w:val="00BF00C7"/>
    <w:rsid w:val="00BF0E45"/>
    <w:rsid w:val="00BF0E4E"/>
    <w:rsid w:val="00BF1DA2"/>
    <w:rsid w:val="00BF2799"/>
    <w:rsid w:val="00BF2C44"/>
    <w:rsid w:val="00BF34B6"/>
    <w:rsid w:val="00BF3A13"/>
    <w:rsid w:val="00BF4219"/>
    <w:rsid w:val="00BF4A52"/>
    <w:rsid w:val="00BF4E2F"/>
    <w:rsid w:val="00BF5BFB"/>
    <w:rsid w:val="00BF6B60"/>
    <w:rsid w:val="00C00CE7"/>
    <w:rsid w:val="00C02479"/>
    <w:rsid w:val="00C02BD9"/>
    <w:rsid w:val="00C058E2"/>
    <w:rsid w:val="00C05EB9"/>
    <w:rsid w:val="00C06C3D"/>
    <w:rsid w:val="00C07162"/>
    <w:rsid w:val="00C07FEE"/>
    <w:rsid w:val="00C1072D"/>
    <w:rsid w:val="00C11DAD"/>
    <w:rsid w:val="00C126EC"/>
    <w:rsid w:val="00C13C7E"/>
    <w:rsid w:val="00C140C1"/>
    <w:rsid w:val="00C14156"/>
    <w:rsid w:val="00C14BD6"/>
    <w:rsid w:val="00C14C8A"/>
    <w:rsid w:val="00C16776"/>
    <w:rsid w:val="00C206E3"/>
    <w:rsid w:val="00C2141F"/>
    <w:rsid w:val="00C22120"/>
    <w:rsid w:val="00C22142"/>
    <w:rsid w:val="00C227CD"/>
    <w:rsid w:val="00C2348C"/>
    <w:rsid w:val="00C23B77"/>
    <w:rsid w:val="00C253E9"/>
    <w:rsid w:val="00C2581D"/>
    <w:rsid w:val="00C302F8"/>
    <w:rsid w:val="00C30372"/>
    <w:rsid w:val="00C312FA"/>
    <w:rsid w:val="00C31689"/>
    <w:rsid w:val="00C31806"/>
    <w:rsid w:val="00C33CAE"/>
    <w:rsid w:val="00C34206"/>
    <w:rsid w:val="00C34614"/>
    <w:rsid w:val="00C346A7"/>
    <w:rsid w:val="00C347DA"/>
    <w:rsid w:val="00C3497D"/>
    <w:rsid w:val="00C349EA"/>
    <w:rsid w:val="00C34AF3"/>
    <w:rsid w:val="00C35B04"/>
    <w:rsid w:val="00C36002"/>
    <w:rsid w:val="00C365A1"/>
    <w:rsid w:val="00C365DE"/>
    <w:rsid w:val="00C42979"/>
    <w:rsid w:val="00C44B94"/>
    <w:rsid w:val="00C44DF3"/>
    <w:rsid w:val="00C44E95"/>
    <w:rsid w:val="00C45053"/>
    <w:rsid w:val="00C459A0"/>
    <w:rsid w:val="00C46DE0"/>
    <w:rsid w:val="00C47A8B"/>
    <w:rsid w:val="00C50645"/>
    <w:rsid w:val="00C508EB"/>
    <w:rsid w:val="00C52B03"/>
    <w:rsid w:val="00C52C1C"/>
    <w:rsid w:val="00C534AF"/>
    <w:rsid w:val="00C54DC0"/>
    <w:rsid w:val="00C55E49"/>
    <w:rsid w:val="00C56DA9"/>
    <w:rsid w:val="00C56E2E"/>
    <w:rsid w:val="00C61C95"/>
    <w:rsid w:val="00C62007"/>
    <w:rsid w:val="00C633B3"/>
    <w:rsid w:val="00C6341D"/>
    <w:rsid w:val="00C6484B"/>
    <w:rsid w:val="00C64FC4"/>
    <w:rsid w:val="00C651C8"/>
    <w:rsid w:val="00C6588B"/>
    <w:rsid w:val="00C65F0D"/>
    <w:rsid w:val="00C70355"/>
    <w:rsid w:val="00C708CB"/>
    <w:rsid w:val="00C71333"/>
    <w:rsid w:val="00C721F9"/>
    <w:rsid w:val="00C7237D"/>
    <w:rsid w:val="00C73058"/>
    <w:rsid w:val="00C7410A"/>
    <w:rsid w:val="00C74CBE"/>
    <w:rsid w:val="00C7596B"/>
    <w:rsid w:val="00C76C15"/>
    <w:rsid w:val="00C77822"/>
    <w:rsid w:val="00C800F8"/>
    <w:rsid w:val="00C83AE3"/>
    <w:rsid w:val="00C8493D"/>
    <w:rsid w:val="00C85CF3"/>
    <w:rsid w:val="00C87131"/>
    <w:rsid w:val="00C87705"/>
    <w:rsid w:val="00C8771E"/>
    <w:rsid w:val="00C8787F"/>
    <w:rsid w:val="00C87B95"/>
    <w:rsid w:val="00C909BF"/>
    <w:rsid w:val="00C91628"/>
    <w:rsid w:val="00C9477C"/>
    <w:rsid w:val="00C962D7"/>
    <w:rsid w:val="00C97B2C"/>
    <w:rsid w:val="00CA3A3B"/>
    <w:rsid w:val="00CA3CB4"/>
    <w:rsid w:val="00CA3E23"/>
    <w:rsid w:val="00CA4EBB"/>
    <w:rsid w:val="00CA568E"/>
    <w:rsid w:val="00CA59B3"/>
    <w:rsid w:val="00CA6F8A"/>
    <w:rsid w:val="00CA76AB"/>
    <w:rsid w:val="00CA778A"/>
    <w:rsid w:val="00CB145B"/>
    <w:rsid w:val="00CB1F87"/>
    <w:rsid w:val="00CB248A"/>
    <w:rsid w:val="00CB267F"/>
    <w:rsid w:val="00CB287D"/>
    <w:rsid w:val="00CB2E4E"/>
    <w:rsid w:val="00CB33A3"/>
    <w:rsid w:val="00CB484C"/>
    <w:rsid w:val="00CB498F"/>
    <w:rsid w:val="00CB4C28"/>
    <w:rsid w:val="00CB4D3A"/>
    <w:rsid w:val="00CB5C3E"/>
    <w:rsid w:val="00CB706D"/>
    <w:rsid w:val="00CB7F11"/>
    <w:rsid w:val="00CC2F5B"/>
    <w:rsid w:val="00CC355E"/>
    <w:rsid w:val="00CC370E"/>
    <w:rsid w:val="00CC51F8"/>
    <w:rsid w:val="00CC532F"/>
    <w:rsid w:val="00CC59F8"/>
    <w:rsid w:val="00CD0538"/>
    <w:rsid w:val="00CD0A35"/>
    <w:rsid w:val="00CD3316"/>
    <w:rsid w:val="00CD630C"/>
    <w:rsid w:val="00CD6574"/>
    <w:rsid w:val="00CD680E"/>
    <w:rsid w:val="00CD6CE8"/>
    <w:rsid w:val="00CD6D33"/>
    <w:rsid w:val="00CE0C1B"/>
    <w:rsid w:val="00CE1084"/>
    <w:rsid w:val="00CE134C"/>
    <w:rsid w:val="00CE1E85"/>
    <w:rsid w:val="00CE2B43"/>
    <w:rsid w:val="00CE4A9C"/>
    <w:rsid w:val="00CE5340"/>
    <w:rsid w:val="00CE5F43"/>
    <w:rsid w:val="00CE60D4"/>
    <w:rsid w:val="00CE7386"/>
    <w:rsid w:val="00CE7E64"/>
    <w:rsid w:val="00CF037D"/>
    <w:rsid w:val="00CF1285"/>
    <w:rsid w:val="00CF33CC"/>
    <w:rsid w:val="00CF34D5"/>
    <w:rsid w:val="00CF3543"/>
    <w:rsid w:val="00CF4BAE"/>
    <w:rsid w:val="00CF4C26"/>
    <w:rsid w:val="00CF4D4B"/>
    <w:rsid w:val="00CF521B"/>
    <w:rsid w:val="00CF5519"/>
    <w:rsid w:val="00CF67D0"/>
    <w:rsid w:val="00CF6900"/>
    <w:rsid w:val="00CF6EA8"/>
    <w:rsid w:val="00CF7799"/>
    <w:rsid w:val="00D003D5"/>
    <w:rsid w:val="00D02D69"/>
    <w:rsid w:val="00D04BA1"/>
    <w:rsid w:val="00D04D6F"/>
    <w:rsid w:val="00D05903"/>
    <w:rsid w:val="00D05AFB"/>
    <w:rsid w:val="00D05D07"/>
    <w:rsid w:val="00D0620B"/>
    <w:rsid w:val="00D06C79"/>
    <w:rsid w:val="00D109AB"/>
    <w:rsid w:val="00D10F6C"/>
    <w:rsid w:val="00D113D7"/>
    <w:rsid w:val="00D11DF3"/>
    <w:rsid w:val="00D11E4F"/>
    <w:rsid w:val="00D13199"/>
    <w:rsid w:val="00D136E2"/>
    <w:rsid w:val="00D13B86"/>
    <w:rsid w:val="00D141A0"/>
    <w:rsid w:val="00D141E7"/>
    <w:rsid w:val="00D23C21"/>
    <w:rsid w:val="00D274E1"/>
    <w:rsid w:val="00D27A37"/>
    <w:rsid w:val="00D27BE8"/>
    <w:rsid w:val="00D27E15"/>
    <w:rsid w:val="00D30C38"/>
    <w:rsid w:val="00D32A64"/>
    <w:rsid w:val="00D35144"/>
    <w:rsid w:val="00D3547C"/>
    <w:rsid w:val="00D36210"/>
    <w:rsid w:val="00D365A3"/>
    <w:rsid w:val="00D365F2"/>
    <w:rsid w:val="00D36FC7"/>
    <w:rsid w:val="00D404FB"/>
    <w:rsid w:val="00D41641"/>
    <w:rsid w:val="00D41D29"/>
    <w:rsid w:val="00D42FAD"/>
    <w:rsid w:val="00D432A1"/>
    <w:rsid w:val="00D43566"/>
    <w:rsid w:val="00D43E27"/>
    <w:rsid w:val="00D43F4E"/>
    <w:rsid w:val="00D4496A"/>
    <w:rsid w:val="00D44BE6"/>
    <w:rsid w:val="00D4640A"/>
    <w:rsid w:val="00D46B03"/>
    <w:rsid w:val="00D4713C"/>
    <w:rsid w:val="00D47A60"/>
    <w:rsid w:val="00D47F2E"/>
    <w:rsid w:val="00D50128"/>
    <w:rsid w:val="00D5191E"/>
    <w:rsid w:val="00D536CD"/>
    <w:rsid w:val="00D5394B"/>
    <w:rsid w:val="00D54A38"/>
    <w:rsid w:val="00D54C9E"/>
    <w:rsid w:val="00D553E8"/>
    <w:rsid w:val="00D56A68"/>
    <w:rsid w:val="00D57500"/>
    <w:rsid w:val="00D57846"/>
    <w:rsid w:val="00D61FC1"/>
    <w:rsid w:val="00D631A1"/>
    <w:rsid w:val="00D63726"/>
    <w:rsid w:val="00D65FE0"/>
    <w:rsid w:val="00D6614D"/>
    <w:rsid w:val="00D67533"/>
    <w:rsid w:val="00D7088E"/>
    <w:rsid w:val="00D71892"/>
    <w:rsid w:val="00D724AF"/>
    <w:rsid w:val="00D73FA9"/>
    <w:rsid w:val="00D7495B"/>
    <w:rsid w:val="00D74A12"/>
    <w:rsid w:val="00D74AE0"/>
    <w:rsid w:val="00D74CA7"/>
    <w:rsid w:val="00D74EC9"/>
    <w:rsid w:val="00D751D9"/>
    <w:rsid w:val="00D75291"/>
    <w:rsid w:val="00D75E73"/>
    <w:rsid w:val="00D76678"/>
    <w:rsid w:val="00D76A69"/>
    <w:rsid w:val="00D77DB6"/>
    <w:rsid w:val="00D8169F"/>
    <w:rsid w:val="00D82B51"/>
    <w:rsid w:val="00D8376A"/>
    <w:rsid w:val="00D84490"/>
    <w:rsid w:val="00D84D91"/>
    <w:rsid w:val="00D85155"/>
    <w:rsid w:val="00D86DBF"/>
    <w:rsid w:val="00D8738F"/>
    <w:rsid w:val="00D875D1"/>
    <w:rsid w:val="00D87D9F"/>
    <w:rsid w:val="00D90B5C"/>
    <w:rsid w:val="00D912B6"/>
    <w:rsid w:val="00D926DF"/>
    <w:rsid w:val="00D92747"/>
    <w:rsid w:val="00D93CBF"/>
    <w:rsid w:val="00D93D3B"/>
    <w:rsid w:val="00D9463A"/>
    <w:rsid w:val="00D95380"/>
    <w:rsid w:val="00D96CA0"/>
    <w:rsid w:val="00D97334"/>
    <w:rsid w:val="00D97FE2"/>
    <w:rsid w:val="00DA0AAC"/>
    <w:rsid w:val="00DA0EFE"/>
    <w:rsid w:val="00DA1C8E"/>
    <w:rsid w:val="00DA1F10"/>
    <w:rsid w:val="00DA2ED6"/>
    <w:rsid w:val="00DA3666"/>
    <w:rsid w:val="00DA41B7"/>
    <w:rsid w:val="00DA4766"/>
    <w:rsid w:val="00DA480D"/>
    <w:rsid w:val="00DA5596"/>
    <w:rsid w:val="00DA5763"/>
    <w:rsid w:val="00DA685B"/>
    <w:rsid w:val="00DA7F14"/>
    <w:rsid w:val="00DB0A7A"/>
    <w:rsid w:val="00DB0B09"/>
    <w:rsid w:val="00DB1AA6"/>
    <w:rsid w:val="00DB28E7"/>
    <w:rsid w:val="00DB4BA6"/>
    <w:rsid w:val="00DB64E3"/>
    <w:rsid w:val="00DB6BB9"/>
    <w:rsid w:val="00DB6F3D"/>
    <w:rsid w:val="00DB7155"/>
    <w:rsid w:val="00DB78C3"/>
    <w:rsid w:val="00DB79F8"/>
    <w:rsid w:val="00DC1B97"/>
    <w:rsid w:val="00DC2413"/>
    <w:rsid w:val="00DC29E3"/>
    <w:rsid w:val="00DC3E84"/>
    <w:rsid w:val="00DC5944"/>
    <w:rsid w:val="00DC6678"/>
    <w:rsid w:val="00DC6D35"/>
    <w:rsid w:val="00DC7AA6"/>
    <w:rsid w:val="00DC7E94"/>
    <w:rsid w:val="00DD096E"/>
    <w:rsid w:val="00DD0A8B"/>
    <w:rsid w:val="00DD1C84"/>
    <w:rsid w:val="00DD2F3C"/>
    <w:rsid w:val="00DD3DB4"/>
    <w:rsid w:val="00DD442D"/>
    <w:rsid w:val="00DD4CA5"/>
    <w:rsid w:val="00DD4CE6"/>
    <w:rsid w:val="00DD555B"/>
    <w:rsid w:val="00DD6D24"/>
    <w:rsid w:val="00DD720A"/>
    <w:rsid w:val="00DD724A"/>
    <w:rsid w:val="00DD74C2"/>
    <w:rsid w:val="00DE00CE"/>
    <w:rsid w:val="00DE00D5"/>
    <w:rsid w:val="00DE00F3"/>
    <w:rsid w:val="00DE36BF"/>
    <w:rsid w:val="00DE3A28"/>
    <w:rsid w:val="00DE4CF7"/>
    <w:rsid w:val="00DE537D"/>
    <w:rsid w:val="00DE5DE3"/>
    <w:rsid w:val="00DE621D"/>
    <w:rsid w:val="00DE678B"/>
    <w:rsid w:val="00DE72A3"/>
    <w:rsid w:val="00DE786C"/>
    <w:rsid w:val="00DF08AB"/>
    <w:rsid w:val="00DF0FA4"/>
    <w:rsid w:val="00DF1C67"/>
    <w:rsid w:val="00DF3612"/>
    <w:rsid w:val="00DF4557"/>
    <w:rsid w:val="00DF657D"/>
    <w:rsid w:val="00DF6A15"/>
    <w:rsid w:val="00DF6BAE"/>
    <w:rsid w:val="00DF6D91"/>
    <w:rsid w:val="00DF768E"/>
    <w:rsid w:val="00DF76B1"/>
    <w:rsid w:val="00E00123"/>
    <w:rsid w:val="00E018D0"/>
    <w:rsid w:val="00E0545D"/>
    <w:rsid w:val="00E0577B"/>
    <w:rsid w:val="00E057E3"/>
    <w:rsid w:val="00E05AE0"/>
    <w:rsid w:val="00E05D9E"/>
    <w:rsid w:val="00E0606C"/>
    <w:rsid w:val="00E0727A"/>
    <w:rsid w:val="00E1032F"/>
    <w:rsid w:val="00E10AAD"/>
    <w:rsid w:val="00E12081"/>
    <w:rsid w:val="00E128B8"/>
    <w:rsid w:val="00E14258"/>
    <w:rsid w:val="00E1441D"/>
    <w:rsid w:val="00E15B67"/>
    <w:rsid w:val="00E15FDE"/>
    <w:rsid w:val="00E20409"/>
    <w:rsid w:val="00E20864"/>
    <w:rsid w:val="00E21C62"/>
    <w:rsid w:val="00E2485B"/>
    <w:rsid w:val="00E24D33"/>
    <w:rsid w:val="00E24F8B"/>
    <w:rsid w:val="00E24FD4"/>
    <w:rsid w:val="00E258A4"/>
    <w:rsid w:val="00E265F7"/>
    <w:rsid w:val="00E30BC4"/>
    <w:rsid w:val="00E31737"/>
    <w:rsid w:val="00E326F9"/>
    <w:rsid w:val="00E32D5C"/>
    <w:rsid w:val="00E32DAD"/>
    <w:rsid w:val="00E335E4"/>
    <w:rsid w:val="00E34093"/>
    <w:rsid w:val="00E3699D"/>
    <w:rsid w:val="00E41C5C"/>
    <w:rsid w:val="00E41D34"/>
    <w:rsid w:val="00E4290F"/>
    <w:rsid w:val="00E42A0B"/>
    <w:rsid w:val="00E42EA7"/>
    <w:rsid w:val="00E43782"/>
    <w:rsid w:val="00E47E4F"/>
    <w:rsid w:val="00E50396"/>
    <w:rsid w:val="00E50CF2"/>
    <w:rsid w:val="00E52D4A"/>
    <w:rsid w:val="00E530A0"/>
    <w:rsid w:val="00E53BC1"/>
    <w:rsid w:val="00E55EA5"/>
    <w:rsid w:val="00E57048"/>
    <w:rsid w:val="00E574F5"/>
    <w:rsid w:val="00E60533"/>
    <w:rsid w:val="00E6182B"/>
    <w:rsid w:val="00E61C8D"/>
    <w:rsid w:val="00E6265F"/>
    <w:rsid w:val="00E62E8E"/>
    <w:rsid w:val="00E62EF3"/>
    <w:rsid w:val="00E63E63"/>
    <w:rsid w:val="00E645A9"/>
    <w:rsid w:val="00E64C5B"/>
    <w:rsid w:val="00E65827"/>
    <w:rsid w:val="00E65B9B"/>
    <w:rsid w:val="00E67B57"/>
    <w:rsid w:val="00E707A2"/>
    <w:rsid w:val="00E70AE5"/>
    <w:rsid w:val="00E72E0D"/>
    <w:rsid w:val="00E74404"/>
    <w:rsid w:val="00E74927"/>
    <w:rsid w:val="00E75A43"/>
    <w:rsid w:val="00E75EAE"/>
    <w:rsid w:val="00E764C9"/>
    <w:rsid w:val="00E76668"/>
    <w:rsid w:val="00E77045"/>
    <w:rsid w:val="00E7784F"/>
    <w:rsid w:val="00E77ADC"/>
    <w:rsid w:val="00E77BDC"/>
    <w:rsid w:val="00E8065B"/>
    <w:rsid w:val="00E81FB7"/>
    <w:rsid w:val="00E824DD"/>
    <w:rsid w:val="00E82CDD"/>
    <w:rsid w:val="00E83852"/>
    <w:rsid w:val="00E8433E"/>
    <w:rsid w:val="00E8504E"/>
    <w:rsid w:val="00E8534B"/>
    <w:rsid w:val="00E85FB8"/>
    <w:rsid w:val="00E86115"/>
    <w:rsid w:val="00E86B66"/>
    <w:rsid w:val="00E871E8"/>
    <w:rsid w:val="00E872DF"/>
    <w:rsid w:val="00E90D5A"/>
    <w:rsid w:val="00E91181"/>
    <w:rsid w:val="00E9169C"/>
    <w:rsid w:val="00E92A21"/>
    <w:rsid w:val="00E9342C"/>
    <w:rsid w:val="00E93FE6"/>
    <w:rsid w:val="00E9487B"/>
    <w:rsid w:val="00E94EF5"/>
    <w:rsid w:val="00E95B19"/>
    <w:rsid w:val="00E9665C"/>
    <w:rsid w:val="00E969FD"/>
    <w:rsid w:val="00E97A74"/>
    <w:rsid w:val="00EA04DA"/>
    <w:rsid w:val="00EA30F4"/>
    <w:rsid w:val="00EA3F15"/>
    <w:rsid w:val="00EA44F5"/>
    <w:rsid w:val="00EA4A06"/>
    <w:rsid w:val="00EA5C24"/>
    <w:rsid w:val="00EA5DA8"/>
    <w:rsid w:val="00EA62B3"/>
    <w:rsid w:val="00EA6774"/>
    <w:rsid w:val="00EA708F"/>
    <w:rsid w:val="00EA794C"/>
    <w:rsid w:val="00EB1060"/>
    <w:rsid w:val="00EB31F5"/>
    <w:rsid w:val="00EB5921"/>
    <w:rsid w:val="00EB5A5E"/>
    <w:rsid w:val="00EB5B0C"/>
    <w:rsid w:val="00EB6EDD"/>
    <w:rsid w:val="00EB722D"/>
    <w:rsid w:val="00EC0886"/>
    <w:rsid w:val="00EC22D9"/>
    <w:rsid w:val="00EC24C4"/>
    <w:rsid w:val="00EC34D4"/>
    <w:rsid w:val="00EC3F3B"/>
    <w:rsid w:val="00EC7098"/>
    <w:rsid w:val="00EC7395"/>
    <w:rsid w:val="00EC7F02"/>
    <w:rsid w:val="00ED024D"/>
    <w:rsid w:val="00ED0A1E"/>
    <w:rsid w:val="00ED0AC2"/>
    <w:rsid w:val="00ED105B"/>
    <w:rsid w:val="00ED1EA3"/>
    <w:rsid w:val="00ED252B"/>
    <w:rsid w:val="00ED3AC0"/>
    <w:rsid w:val="00ED3CE3"/>
    <w:rsid w:val="00ED71B7"/>
    <w:rsid w:val="00ED750F"/>
    <w:rsid w:val="00EE027D"/>
    <w:rsid w:val="00EE0AC3"/>
    <w:rsid w:val="00EE3374"/>
    <w:rsid w:val="00EE473A"/>
    <w:rsid w:val="00EE59A1"/>
    <w:rsid w:val="00EF1269"/>
    <w:rsid w:val="00EF12AF"/>
    <w:rsid w:val="00EF13A4"/>
    <w:rsid w:val="00EF343A"/>
    <w:rsid w:val="00EF39CB"/>
    <w:rsid w:val="00EF4896"/>
    <w:rsid w:val="00EF4E3C"/>
    <w:rsid w:val="00EF515E"/>
    <w:rsid w:val="00EF742F"/>
    <w:rsid w:val="00EF7488"/>
    <w:rsid w:val="00F0042D"/>
    <w:rsid w:val="00F0070C"/>
    <w:rsid w:val="00F0096B"/>
    <w:rsid w:val="00F00B07"/>
    <w:rsid w:val="00F00D68"/>
    <w:rsid w:val="00F017A5"/>
    <w:rsid w:val="00F01D4C"/>
    <w:rsid w:val="00F03439"/>
    <w:rsid w:val="00F03A41"/>
    <w:rsid w:val="00F03D24"/>
    <w:rsid w:val="00F05846"/>
    <w:rsid w:val="00F0726D"/>
    <w:rsid w:val="00F10809"/>
    <w:rsid w:val="00F12258"/>
    <w:rsid w:val="00F12904"/>
    <w:rsid w:val="00F13BF0"/>
    <w:rsid w:val="00F13DC7"/>
    <w:rsid w:val="00F14ECE"/>
    <w:rsid w:val="00F1515C"/>
    <w:rsid w:val="00F1596A"/>
    <w:rsid w:val="00F15B8F"/>
    <w:rsid w:val="00F15FC6"/>
    <w:rsid w:val="00F1638D"/>
    <w:rsid w:val="00F165AA"/>
    <w:rsid w:val="00F17009"/>
    <w:rsid w:val="00F201D4"/>
    <w:rsid w:val="00F2173E"/>
    <w:rsid w:val="00F21A3D"/>
    <w:rsid w:val="00F21F03"/>
    <w:rsid w:val="00F22C56"/>
    <w:rsid w:val="00F25379"/>
    <w:rsid w:val="00F25665"/>
    <w:rsid w:val="00F25726"/>
    <w:rsid w:val="00F2624D"/>
    <w:rsid w:val="00F262F1"/>
    <w:rsid w:val="00F26FC6"/>
    <w:rsid w:val="00F31462"/>
    <w:rsid w:val="00F31F68"/>
    <w:rsid w:val="00F32D17"/>
    <w:rsid w:val="00F32E4D"/>
    <w:rsid w:val="00F33887"/>
    <w:rsid w:val="00F34329"/>
    <w:rsid w:val="00F34C38"/>
    <w:rsid w:val="00F3509B"/>
    <w:rsid w:val="00F350A0"/>
    <w:rsid w:val="00F3623B"/>
    <w:rsid w:val="00F370F4"/>
    <w:rsid w:val="00F4090A"/>
    <w:rsid w:val="00F40E2E"/>
    <w:rsid w:val="00F40E6A"/>
    <w:rsid w:val="00F41077"/>
    <w:rsid w:val="00F41425"/>
    <w:rsid w:val="00F414CC"/>
    <w:rsid w:val="00F43CD9"/>
    <w:rsid w:val="00F44188"/>
    <w:rsid w:val="00F44405"/>
    <w:rsid w:val="00F44556"/>
    <w:rsid w:val="00F4479A"/>
    <w:rsid w:val="00F46698"/>
    <w:rsid w:val="00F47BDD"/>
    <w:rsid w:val="00F47EB6"/>
    <w:rsid w:val="00F50154"/>
    <w:rsid w:val="00F503E9"/>
    <w:rsid w:val="00F51453"/>
    <w:rsid w:val="00F51985"/>
    <w:rsid w:val="00F521CA"/>
    <w:rsid w:val="00F55725"/>
    <w:rsid w:val="00F55CF1"/>
    <w:rsid w:val="00F561D3"/>
    <w:rsid w:val="00F56386"/>
    <w:rsid w:val="00F62BCC"/>
    <w:rsid w:val="00F63161"/>
    <w:rsid w:val="00F6476A"/>
    <w:rsid w:val="00F64BC7"/>
    <w:rsid w:val="00F65F6E"/>
    <w:rsid w:val="00F67502"/>
    <w:rsid w:val="00F67A27"/>
    <w:rsid w:val="00F70131"/>
    <w:rsid w:val="00F70769"/>
    <w:rsid w:val="00F70BAE"/>
    <w:rsid w:val="00F71223"/>
    <w:rsid w:val="00F72CBD"/>
    <w:rsid w:val="00F73D4E"/>
    <w:rsid w:val="00F745FD"/>
    <w:rsid w:val="00F7492B"/>
    <w:rsid w:val="00F74E76"/>
    <w:rsid w:val="00F7576C"/>
    <w:rsid w:val="00F77786"/>
    <w:rsid w:val="00F80A16"/>
    <w:rsid w:val="00F81E49"/>
    <w:rsid w:val="00F83A2E"/>
    <w:rsid w:val="00F8402E"/>
    <w:rsid w:val="00F8699C"/>
    <w:rsid w:val="00F870D3"/>
    <w:rsid w:val="00F879CF"/>
    <w:rsid w:val="00F905F4"/>
    <w:rsid w:val="00F9233F"/>
    <w:rsid w:val="00F928F0"/>
    <w:rsid w:val="00F92A3C"/>
    <w:rsid w:val="00F92E56"/>
    <w:rsid w:val="00F9457B"/>
    <w:rsid w:val="00F953EE"/>
    <w:rsid w:val="00F95C6D"/>
    <w:rsid w:val="00F974EC"/>
    <w:rsid w:val="00FA0BA7"/>
    <w:rsid w:val="00FA1C69"/>
    <w:rsid w:val="00FA286F"/>
    <w:rsid w:val="00FA3B3D"/>
    <w:rsid w:val="00FA3E54"/>
    <w:rsid w:val="00FA4281"/>
    <w:rsid w:val="00FA46AA"/>
    <w:rsid w:val="00FA471C"/>
    <w:rsid w:val="00FA4AC6"/>
    <w:rsid w:val="00FA77DF"/>
    <w:rsid w:val="00FA7F3D"/>
    <w:rsid w:val="00FB1E0D"/>
    <w:rsid w:val="00FB214D"/>
    <w:rsid w:val="00FB36F0"/>
    <w:rsid w:val="00FB3F53"/>
    <w:rsid w:val="00FB4B67"/>
    <w:rsid w:val="00FB6D7D"/>
    <w:rsid w:val="00FC03C7"/>
    <w:rsid w:val="00FC043D"/>
    <w:rsid w:val="00FC115F"/>
    <w:rsid w:val="00FC1467"/>
    <w:rsid w:val="00FC214B"/>
    <w:rsid w:val="00FC3AAB"/>
    <w:rsid w:val="00FC3AD1"/>
    <w:rsid w:val="00FC4939"/>
    <w:rsid w:val="00FC643E"/>
    <w:rsid w:val="00FC6BA6"/>
    <w:rsid w:val="00FC6F79"/>
    <w:rsid w:val="00FD116F"/>
    <w:rsid w:val="00FD2105"/>
    <w:rsid w:val="00FD24DA"/>
    <w:rsid w:val="00FD256D"/>
    <w:rsid w:val="00FD3839"/>
    <w:rsid w:val="00FD39B2"/>
    <w:rsid w:val="00FD4859"/>
    <w:rsid w:val="00FD49B6"/>
    <w:rsid w:val="00FD5C74"/>
    <w:rsid w:val="00FE00BC"/>
    <w:rsid w:val="00FE033E"/>
    <w:rsid w:val="00FE09B0"/>
    <w:rsid w:val="00FE0B45"/>
    <w:rsid w:val="00FE0B7E"/>
    <w:rsid w:val="00FE1B9D"/>
    <w:rsid w:val="00FE273D"/>
    <w:rsid w:val="00FE2FA3"/>
    <w:rsid w:val="00FE3283"/>
    <w:rsid w:val="00FE52B6"/>
    <w:rsid w:val="00FE549D"/>
    <w:rsid w:val="00FE54B1"/>
    <w:rsid w:val="00FE6698"/>
    <w:rsid w:val="00FF0874"/>
    <w:rsid w:val="00FF123D"/>
    <w:rsid w:val="00FF1648"/>
    <w:rsid w:val="00FF1771"/>
    <w:rsid w:val="00FF26C7"/>
    <w:rsid w:val="00FF2923"/>
    <w:rsid w:val="00FF2CA9"/>
    <w:rsid w:val="00FF3C6E"/>
    <w:rsid w:val="00FF3FBB"/>
    <w:rsid w:val="00FF4BB1"/>
    <w:rsid w:val="00FF61B8"/>
  </w:rsids>
  <m:mathPr>
    <m:mathFont m:val="Cambria Math"/>
    <m:brkBin m:val="before"/>
    <m:brkBinSub m:val="--"/>
    <m:smallFrac m:val="off"/>
    <m:dispDef/>
    <m:lMargin m:val="0"/>
    <m:rMargin m:val="0"/>
    <m:defJc m:val="centerGroup"/>
    <m:wrapIndent m:val="1440"/>
    <m:intLim m:val="subSup"/>
    <m:naryLim m:val="undOvr"/>
  </m:mathPr>
  <w:uiCompat97To2003/>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date"/>
  <w:smartTagType w:namespaceuri="urn:schemas-microsoft-com:office:smarttags" w:name="place"/>
  <w:smartTagType w:namespaceuri="urn:schemas-microsoft-com:office:smarttags" w:name="country-region"/>
  <w:shapeDefaults>
    <o:shapedefaults v:ext="edit" spidmax="191489"/>
    <o:shapelayout v:ext="edit">
      <o:idmap v:ext="edit" data="1,3,4,5,6,14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yperlink"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0E7725"/>
    <w:pPr>
      <w:widowControl w:val="0"/>
      <w:adjustRightInd w:val="0"/>
      <w:snapToGrid w:val="0"/>
    </w:pPr>
    <w:rPr>
      <w:rFonts w:ascii="Verdana" w:eastAsia="Verdana" w:hAnsi="Verdana" w:cs="Time New Roman"/>
      <w:snapToGrid w:val="0"/>
      <w:lang w:val="en-GB" w:eastAsia="en-GB"/>
    </w:rPr>
  </w:style>
  <w:style w:type="paragraph" w:styleId="Heading1">
    <w:name w:val="heading 1"/>
    <w:basedOn w:val="Normal"/>
    <w:next w:val="Normal1"/>
    <w:link w:val="Heading1Char"/>
    <w:qFormat/>
    <w:rsid w:val="00D9463A"/>
    <w:pPr>
      <w:pageBreakBefore/>
      <w:shd w:val="clear" w:color="auto" w:fill="E6E6E6"/>
      <w:spacing w:before="60"/>
      <w:outlineLvl w:val="0"/>
    </w:pPr>
    <w:rPr>
      <w:b/>
      <w:sz w:val="28"/>
    </w:rPr>
  </w:style>
  <w:style w:type="paragraph" w:styleId="Heading2">
    <w:name w:val="heading 2"/>
    <w:basedOn w:val="Normal"/>
    <w:next w:val="Normal"/>
    <w:link w:val="Heading2Char"/>
    <w:qFormat/>
    <w:rsid w:val="00D9463A"/>
    <w:pPr>
      <w:keepNext/>
      <w:pBdr>
        <w:top w:val="single" w:sz="4" w:space="1" w:color="auto"/>
      </w:pBdr>
      <w:spacing w:before="120"/>
      <w:ind w:left="284"/>
      <w:outlineLvl w:val="1"/>
    </w:pPr>
    <w:rPr>
      <w:b/>
      <w:sz w:val="26"/>
    </w:rPr>
  </w:style>
  <w:style w:type="paragraph" w:styleId="Heading3">
    <w:name w:val="heading 3"/>
    <w:basedOn w:val="Normal"/>
    <w:next w:val="Normal3"/>
    <w:rsid w:val="00503198"/>
    <w:pPr>
      <w:keepNext/>
      <w:spacing w:before="120"/>
      <w:ind w:left="567"/>
      <w:outlineLvl w:val="2"/>
    </w:pPr>
    <w:rPr>
      <w:b/>
      <w:sz w:val="24"/>
    </w:rPr>
  </w:style>
  <w:style w:type="paragraph" w:styleId="Heading4">
    <w:name w:val="heading 4"/>
    <w:basedOn w:val="Normal"/>
    <w:next w:val="Normal4"/>
    <w:rsid w:val="00503198"/>
    <w:pPr>
      <w:keepNext/>
      <w:spacing w:before="120"/>
      <w:ind w:left="851"/>
      <w:outlineLvl w:val="3"/>
    </w:pPr>
    <w:rPr>
      <w:b/>
      <w:sz w:val="22"/>
    </w:rPr>
  </w:style>
  <w:style w:type="paragraph" w:styleId="Heading5">
    <w:name w:val="heading 5"/>
    <w:basedOn w:val="Normal"/>
    <w:next w:val="Normal5"/>
    <w:rsid w:val="00503198"/>
    <w:pPr>
      <w:keepNext/>
      <w:spacing w:before="120"/>
      <w:ind w:left="1135"/>
      <w:outlineLvl w:val="4"/>
    </w:pPr>
    <w:rPr>
      <w:b/>
      <w:sz w:val="22"/>
    </w:rPr>
  </w:style>
  <w:style w:type="paragraph" w:styleId="Heading6">
    <w:name w:val="heading 6"/>
    <w:basedOn w:val="Normal"/>
    <w:next w:val="Normal6"/>
    <w:rsid w:val="00503198"/>
    <w:pPr>
      <w:keepNext/>
      <w:spacing w:before="120"/>
      <w:ind w:left="1135"/>
      <w:outlineLvl w:val="5"/>
    </w:pPr>
    <w:rPr>
      <w:b/>
    </w:rPr>
  </w:style>
  <w:style w:type="paragraph" w:styleId="Heading7">
    <w:name w:val="heading 7"/>
    <w:basedOn w:val="Normal"/>
    <w:next w:val="Normal7"/>
    <w:rsid w:val="00503198"/>
    <w:pPr>
      <w:keepNext/>
      <w:spacing w:before="120"/>
      <w:ind w:left="1135"/>
      <w:outlineLvl w:val="6"/>
    </w:pPr>
    <w:rPr>
      <w:b/>
    </w:rPr>
  </w:style>
  <w:style w:type="paragraph" w:styleId="Heading8">
    <w:name w:val="heading 8"/>
    <w:basedOn w:val="Normal"/>
    <w:next w:val="Normal"/>
    <w:rsid w:val="00503198"/>
    <w:pPr>
      <w:spacing w:before="240" w:after="60"/>
      <w:outlineLvl w:val="7"/>
    </w:pPr>
    <w:rPr>
      <w:rFonts w:ascii="Times New Roman" w:hAnsi="Times New Roman" w:cs="Times New Roman"/>
      <w:i/>
      <w:iCs/>
      <w:sz w:val="24"/>
      <w:szCs w:val="24"/>
    </w:rPr>
  </w:style>
  <w:style w:type="paragraph" w:styleId="Heading9">
    <w:name w:val="heading 9"/>
    <w:basedOn w:val="Normal"/>
    <w:next w:val="Normal"/>
    <w:rsid w:val="00503198"/>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basedOn w:val="Normal"/>
    <w:qFormat/>
    <w:rsid w:val="00D9463A"/>
    <w:pPr>
      <w:spacing w:after="120"/>
    </w:pPr>
    <w:rPr>
      <w:sz w:val="26"/>
    </w:rPr>
  </w:style>
  <w:style w:type="paragraph" w:customStyle="1" w:styleId="Normal3">
    <w:name w:val="Normal3"/>
    <w:basedOn w:val="Normal"/>
    <w:link w:val="Normal3Char"/>
    <w:qFormat/>
    <w:rsid w:val="00503198"/>
    <w:pPr>
      <w:spacing w:after="120"/>
      <w:ind w:left="567"/>
    </w:pPr>
    <w:rPr>
      <w:sz w:val="22"/>
    </w:rPr>
  </w:style>
  <w:style w:type="character" w:customStyle="1" w:styleId="Normal3Char">
    <w:name w:val="Normal3 Char"/>
    <w:basedOn w:val="DefaultParagraphFont"/>
    <w:link w:val="Normal3"/>
    <w:rsid w:val="00503198"/>
    <w:rPr>
      <w:rFonts w:ascii="Verdana" w:eastAsia="Verdana" w:hAnsi="Verdana" w:cs="Time New Roman"/>
      <w:snapToGrid w:val="0"/>
      <w:sz w:val="22"/>
      <w:lang w:val="en-GB" w:eastAsia="en-GB" w:bidi="ar-SA"/>
    </w:rPr>
  </w:style>
  <w:style w:type="paragraph" w:customStyle="1" w:styleId="Normal4">
    <w:name w:val="Normal4"/>
    <w:basedOn w:val="Normal"/>
    <w:link w:val="Normal4Char"/>
    <w:qFormat/>
    <w:rsid w:val="00503198"/>
    <w:pPr>
      <w:spacing w:after="120"/>
      <w:ind w:left="867"/>
    </w:pPr>
  </w:style>
  <w:style w:type="character" w:customStyle="1" w:styleId="Normal4Char">
    <w:name w:val="Normal4 Char"/>
    <w:basedOn w:val="DefaultParagraphFont"/>
    <w:link w:val="Normal4"/>
    <w:rsid w:val="00503198"/>
    <w:rPr>
      <w:rFonts w:ascii="Verdana" w:eastAsia="Verdana" w:hAnsi="Verdana" w:cs="Time New Roman"/>
      <w:snapToGrid w:val="0"/>
      <w:lang w:val="en-GB" w:eastAsia="en-GB" w:bidi="ar-SA"/>
    </w:rPr>
  </w:style>
  <w:style w:type="paragraph" w:customStyle="1" w:styleId="Normal5">
    <w:name w:val="Normal5"/>
    <w:basedOn w:val="Normal"/>
    <w:link w:val="Normal5Char"/>
    <w:rsid w:val="00503198"/>
    <w:pPr>
      <w:spacing w:after="120"/>
      <w:ind w:left="1135"/>
    </w:pPr>
  </w:style>
  <w:style w:type="paragraph" w:customStyle="1" w:styleId="Normal6">
    <w:name w:val="Normal6"/>
    <w:basedOn w:val="Normal"/>
    <w:rsid w:val="00503198"/>
    <w:pPr>
      <w:spacing w:after="120"/>
      <w:ind w:left="1419"/>
    </w:pPr>
    <w:rPr>
      <w:sz w:val="18"/>
    </w:rPr>
  </w:style>
  <w:style w:type="paragraph" w:customStyle="1" w:styleId="Normal7">
    <w:name w:val="Normal7"/>
    <w:basedOn w:val="Normal"/>
    <w:rsid w:val="00503198"/>
    <w:pPr>
      <w:spacing w:after="120"/>
      <w:ind w:left="1419"/>
    </w:pPr>
    <w:rPr>
      <w:sz w:val="18"/>
    </w:rPr>
  </w:style>
  <w:style w:type="paragraph" w:styleId="Header">
    <w:name w:val="header"/>
    <w:basedOn w:val="Normal"/>
    <w:rsid w:val="0002159A"/>
    <w:pPr>
      <w:pBdr>
        <w:bottom w:val="double" w:sz="12" w:space="2" w:color="auto"/>
      </w:pBdr>
      <w:jc w:val="center"/>
    </w:pPr>
    <w:rPr>
      <w:b/>
      <w:sz w:val="30"/>
    </w:rPr>
  </w:style>
  <w:style w:type="paragraph" w:styleId="Footer">
    <w:name w:val="footer"/>
    <w:basedOn w:val="Normal"/>
    <w:rsid w:val="0002159A"/>
    <w:pPr>
      <w:pBdr>
        <w:top w:val="single" w:sz="6" w:space="1" w:color="auto"/>
      </w:pBdr>
      <w:jc w:val="center"/>
    </w:pPr>
    <w:rPr>
      <w:sz w:val="22"/>
    </w:rPr>
  </w:style>
  <w:style w:type="paragraph" w:customStyle="1" w:styleId="Normal2">
    <w:name w:val="Normal2"/>
    <w:basedOn w:val="Normal"/>
    <w:link w:val="Normal2Char"/>
    <w:qFormat/>
    <w:rsid w:val="00D9463A"/>
    <w:pPr>
      <w:spacing w:after="120"/>
      <w:ind w:left="284"/>
    </w:pPr>
    <w:rPr>
      <w:sz w:val="24"/>
    </w:rPr>
  </w:style>
  <w:style w:type="character" w:customStyle="1" w:styleId="Normal2Char">
    <w:name w:val="Normal2 Char"/>
    <w:basedOn w:val="DefaultParagraphFont"/>
    <w:link w:val="Normal2"/>
    <w:rsid w:val="00D9463A"/>
    <w:rPr>
      <w:rFonts w:ascii="Verdana" w:eastAsia="Verdana" w:hAnsi="Verdana" w:cs="Time New Roman"/>
      <w:snapToGrid w:val="0"/>
      <w:sz w:val="24"/>
      <w:lang w:val="en-GB" w:eastAsia="en-GB" w:bidi="ar-SA"/>
    </w:rPr>
  </w:style>
  <w:style w:type="paragraph" w:customStyle="1" w:styleId="subtitle">
    <w:name w:val="subtitle"/>
    <w:basedOn w:val="Normal"/>
    <w:rsid w:val="00D9463A"/>
    <w:pPr>
      <w:spacing w:after="120"/>
      <w:jc w:val="center"/>
    </w:pPr>
    <w:rPr>
      <w:b/>
      <w:sz w:val="40"/>
    </w:rPr>
  </w:style>
  <w:style w:type="paragraph" w:styleId="TOC1">
    <w:name w:val="toc 1"/>
    <w:basedOn w:val="Normal"/>
    <w:next w:val="Normal"/>
    <w:autoRedefine/>
    <w:uiPriority w:val="39"/>
    <w:rsid w:val="00D9463A"/>
  </w:style>
  <w:style w:type="paragraph" w:styleId="TOC2">
    <w:name w:val="toc 2"/>
    <w:basedOn w:val="Normal"/>
    <w:next w:val="Normal"/>
    <w:autoRedefine/>
    <w:uiPriority w:val="39"/>
    <w:rsid w:val="00D9463A"/>
    <w:pPr>
      <w:ind w:left="200"/>
    </w:pPr>
  </w:style>
  <w:style w:type="paragraph" w:customStyle="1" w:styleId="Bold1">
    <w:name w:val="Bold1"/>
    <w:basedOn w:val="Normal1"/>
    <w:rsid w:val="00503198"/>
    <w:rPr>
      <w:b/>
    </w:rPr>
  </w:style>
  <w:style w:type="paragraph" w:customStyle="1" w:styleId="Bold2">
    <w:name w:val="Bold2"/>
    <w:basedOn w:val="Normal2"/>
    <w:rsid w:val="00503198"/>
    <w:rPr>
      <w:b/>
    </w:rPr>
  </w:style>
  <w:style w:type="paragraph" w:customStyle="1" w:styleId="Bold3">
    <w:name w:val="Bold3"/>
    <w:basedOn w:val="Normal3"/>
    <w:link w:val="Bold3Char"/>
    <w:rsid w:val="00503198"/>
    <w:rPr>
      <w:b/>
    </w:rPr>
  </w:style>
  <w:style w:type="character" w:customStyle="1" w:styleId="Bold3Char">
    <w:name w:val="Bold3 Char"/>
    <w:basedOn w:val="Normal3Char"/>
    <w:link w:val="Bold3"/>
    <w:rsid w:val="00503198"/>
    <w:rPr>
      <w:b/>
    </w:rPr>
  </w:style>
  <w:style w:type="paragraph" w:customStyle="1" w:styleId="Bold4">
    <w:name w:val="Bold4"/>
    <w:basedOn w:val="Normal4"/>
    <w:rsid w:val="00503198"/>
    <w:rPr>
      <w:b/>
    </w:rPr>
  </w:style>
  <w:style w:type="paragraph" w:customStyle="1" w:styleId="Bold5">
    <w:name w:val="Bold5"/>
    <w:basedOn w:val="Normal5"/>
    <w:rsid w:val="00503198"/>
    <w:rPr>
      <w:b/>
    </w:rPr>
  </w:style>
  <w:style w:type="paragraph" w:customStyle="1" w:styleId="Bold6">
    <w:name w:val="Bold6"/>
    <w:basedOn w:val="Normal6"/>
    <w:rsid w:val="00503198"/>
    <w:rPr>
      <w:b/>
    </w:rPr>
  </w:style>
  <w:style w:type="paragraph" w:customStyle="1" w:styleId="BoldLined2">
    <w:name w:val="BoldLined2"/>
    <w:basedOn w:val="Normal2"/>
    <w:rsid w:val="00503198"/>
    <w:pPr>
      <w:pBdr>
        <w:top w:val="single" w:sz="4" w:space="1" w:color="auto"/>
      </w:pBdr>
    </w:pPr>
    <w:rPr>
      <w:b/>
    </w:rPr>
  </w:style>
  <w:style w:type="paragraph" w:customStyle="1" w:styleId="Center">
    <w:name w:val="Center"/>
    <w:basedOn w:val="Normal"/>
    <w:rsid w:val="00503198"/>
    <w:pPr>
      <w:spacing w:before="60" w:after="60"/>
      <w:jc w:val="center"/>
    </w:pPr>
    <w:rPr>
      <w:rFonts w:eastAsia="MS Mincho" w:hAnsi="Arial"/>
      <w:sz w:val="24"/>
    </w:rPr>
  </w:style>
  <w:style w:type="paragraph" w:customStyle="1" w:styleId="Code1">
    <w:name w:val="Code1"/>
    <w:basedOn w:val="Normal1"/>
    <w:rsid w:val="00503198"/>
    <w:pPr>
      <w:tabs>
        <w:tab w:val="left" w:pos="284"/>
        <w:tab w:val="left" w:pos="567"/>
        <w:tab w:val="left" w:pos="851"/>
        <w:tab w:val="left" w:pos="1134"/>
        <w:tab w:val="left" w:pos="1418"/>
        <w:tab w:val="left" w:pos="1701"/>
        <w:tab w:val="left" w:pos="1985"/>
        <w:tab w:val="left" w:pos="2268"/>
        <w:tab w:val="left" w:pos="2552"/>
      </w:tabs>
    </w:pPr>
    <w:rPr>
      <w:rFonts w:eastAsia="MS Mincho" w:hAnsi="Arial Narrow"/>
      <w:sz w:val="24"/>
    </w:rPr>
  </w:style>
  <w:style w:type="paragraph" w:customStyle="1" w:styleId="Code2">
    <w:name w:val="Code2"/>
    <w:basedOn w:val="Normal2"/>
    <w:rsid w:val="00503198"/>
  </w:style>
  <w:style w:type="paragraph" w:customStyle="1" w:styleId="Code3">
    <w:name w:val="Code3"/>
    <w:basedOn w:val="Normal3"/>
    <w:rsid w:val="00503198"/>
  </w:style>
  <w:style w:type="paragraph" w:customStyle="1" w:styleId="Code4">
    <w:name w:val="Code4"/>
    <w:basedOn w:val="Normal4"/>
    <w:rsid w:val="00503198"/>
  </w:style>
  <w:style w:type="paragraph" w:customStyle="1" w:styleId="Code5">
    <w:name w:val="Code5"/>
    <w:basedOn w:val="Normal5"/>
    <w:rsid w:val="00503198"/>
  </w:style>
  <w:style w:type="paragraph" w:customStyle="1" w:styleId="Code6">
    <w:name w:val="Code6"/>
    <w:basedOn w:val="Normal6"/>
    <w:rsid w:val="00503198"/>
  </w:style>
  <w:style w:type="paragraph" w:customStyle="1" w:styleId="Italic1">
    <w:name w:val="Italic1"/>
    <w:basedOn w:val="Normal1"/>
    <w:rsid w:val="00503198"/>
    <w:rPr>
      <w:i/>
    </w:rPr>
  </w:style>
  <w:style w:type="paragraph" w:customStyle="1" w:styleId="Italic2">
    <w:name w:val="Italic2"/>
    <w:basedOn w:val="Normal2"/>
    <w:link w:val="Italic2Char"/>
    <w:rsid w:val="00503198"/>
    <w:rPr>
      <w:i/>
    </w:rPr>
  </w:style>
  <w:style w:type="character" w:customStyle="1" w:styleId="Italic2Char">
    <w:name w:val="Italic2 Char"/>
    <w:basedOn w:val="DefaultParagraphFont"/>
    <w:link w:val="Italic2"/>
    <w:rsid w:val="00503198"/>
    <w:rPr>
      <w:rFonts w:ascii="Verdana" w:eastAsia="Verdana" w:hAnsi="Verdana" w:cs="Time New Roman"/>
      <w:i/>
      <w:snapToGrid w:val="0"/>
      <w:sz w:val="24"/>
      <w:lang w:val="en-GB" w:eastAsia="en-GB" w:bidi="ar-SA"/>
    </w:rPr>
  </w:style>
  <w:style w:type="paragraph" w:customStyle="1" w:styleId="Italic3">
    <w:name w:val="Italic3"/>
    <w:basedOn w:val="Normal3"/>
    <w:link w:val="Italic3Char"/>
    <w:rsid w:val="00503198"/>
    <w:rPr>
      <w:i/>
    </w:rPr>
  </w:style>
  <w:style w:type="character" w:customStyle="1" w:styleId="Italic3Char">
    <w:name w:val="Italic3 Char"/>
    <w:basedOn w:val="Normal3Char"/>
    <w:link w:val="Italic3"/>
    <w:rsid w:val="00503198"/>
    <w:rPr>
      <w:i/>
    </w:rPr>
  </w:style>
  <w:style w:type="paragraph" w:customStyle="1" w:styleId="Italic4">
    <w:name w:val="Italic4"/>
    <w:basedOn w:val="Normal4"/>
    <w:rsid w:val="00503198"/>
    <w:rPr>
      <w:i/>
    </w:rPr>
  </w:style>
  <w:style w:type="paragraph" w:customStyle="1" w:styleId="Italic5">
    <w:name w:val="Italic5"/>
    <w:basedOn w:val="Normal5"/>
    <w:rsid w:val="00503198"/>
    <w:rPr>
      <w:i/>
    </w:rPr>
  </w:style>
  <w:style w:type="paragraph" w:customStyle="1" w:styleId="Italic6">
    <w:name w:val="Italic6"/>
    <w:basedOn w:val="Normal6"/>
    <w:rsid w:val="00503198"/>
    <w:rPr>
      <w:i/>
    </w:rPr>
  </w:style>
  <w:style w:type="paragraph" w:customStyle="1" w:styleId="Italic7">
    <w:name w:val="Italic7"/>
    <w:basedOn w:val="Normal7"/>
    <w:rsid w:val="00503198"/>
    <w:rPr>
      <w:i/>
    </w:rPr>
  </w:style>
  <w:style w:type="paragraph" w:customStyle="1" w:styleId="ListBullet1">
    <w:name w:val="ListBullet1"/>
    <w:basedOn w:val="Normal1"/>
    <w:rsid w:val="00503198"/>
    <w:pPr>
      <w:tabs>
        <w:tab w:val="num" w:pos="567"/>
      </w:tabs>
      <w:ind w:left="567" w:hanging="284"/>
      <w:contextualSpacing/>
    </w:pPr>
    <w:rPr>
      <w:rFonts w:cs="Verdana"/>
    </w:rPr>
  </w:style>
  <w:style w:type="paragraph" w:customStyle="1" w:styleId="ListBullet2">
    <w:name w:val="ListBullet2"/>
    <w:basedOn w:val="Normal2"/>
    <w:link w:val="ListBullet2Char"/>
    <w:rsid w:val="00B23C3D"/>
    <w:pPr>
      <w:ind w:left="0"/>
      <w:contextualSpacing/>
    </w:pPr>
    <w:rPr>
      <w:rFonts w:cs="Verdana"/>
    </w:rPr>
  </w:style>
  <w:style w:type="paragraph" w:customStyle="1" w:styleId="ListBullet3">
    <w:name w:val="ListBullet3"/>
    <w:basedOn w:val="Normal3"/>
    <w:rsid w:val="00503198"/>
    <w:pPr>
      <w:tabs>
        <w:tab w:val="num" w:pos="1135"/>
      </w:tabs>
      <w:ind w:left="1135" w:hanging="284"/>
      <w:contextualSpacing/>
    </w:pPr>
    <w:rPr>
      <w:rFonts w:cs="Verdana"/>
    </w:rPr>
  </w:style>
  <w:style w:type="paragraph" w:customStyle="1" w:styleId="ListBullet4">
    <w:name w:val="ListBullet4"/>
    <w:basedOn w:val="Normal4"/>
    <w:rsid w:val="00503198"/>
    <w:pPr>
      <w:tabs>
        <w:tab w:val="num" w:pos="1419"/>
      </w:tabs>
      <w:ind w:left="1419" w:hanging="284"/>
      <w:contextualSpacing/>
    </w:pPr>
    <w:rPr>
      <w:rFonts w:cs="Verdana"/>
    </w:rPr>
  </w:style>
  <w:style w:type="paragraph" w:customStyle="1" w:styleId="ListBullet5">
    <w:name w:val="ListBullet5"/>
    <w:basedOn w:val="Normal5"/>
    <w:rsid w:val="00503198"/>
    <w:pPr>
      <w:tabs>
        <w:tab w:val="num" w:pos="1703"/>
      </w:tabs>
      <w:ind w:left="1703" w:hanging="284"/>
      <w:contextualSpacing/>
    </w:pPr>
    <w:rPr>
      <w:rFonts w:cs="Verdana"/>
    </w:rPr>
  </w:style>
  <w:style w:type="paragraph" w:customStyle="1" w:styleId="ListBullet6">
    <w:name w:val="ListBullet6"/>
    <w:basedOn w:val="Normal6"/>
    <w:rsid w:val="00503198"/>
    <w:pPr>
      <w:tabs>
        <w:tab w:val="num" w:pos="1703"/>
      </w:tabs>
      <w:ind w:left="1703" w:hanging="284"/>
      <w:contextualSpacing/>
    </w:pPr>
    <w:rPr>
      <w:rFonts w:cs="Verdana"/>
    </w:rPr>
  </w:style>
  <w:style w:type="paragraph" w:customStyle="1" w:styleId="ListNumber1">
    <w:name w:val="ListNumber1"/>
    <w:basedOn w:val="Normal1"/>
    <w:rsid w:val="00503198"/>
    <w:pPr>
      <w:tabs>
        <w:tab w:val="num" w:pos="567"/>
      </w:tabs>
      <w:ind w:left="567" w:hanging="284"/>
      <w:contextualSpacing/>
    </w:pPr>
    <w:rPr>
      <w:rFonts w:cs="Verdana"/>
    </w:rPr>
  </w:style>
  <w:style w:type="paragraph" w:customStyle="1" w:styleId="ListNumber2">
    <w:name w:val="ListNumber2"/>
    <w:basedOn w:val="Normal2"/>
    <w:rsid w:val="00503198"/>
    <w:pPr>
      <w:tabs>
        <w:tab w:val="num" w:pos="851"/>
      </w:tabs>
      <w:ind w:left="851" w:hanging="284"/>
      <w:contextualSpacing/>
    </w:pPr>
    <w:rPr>
      <w:rFonts w:cs="Verdana"/>
    </w:rPr>
  </w:style>
  <w:style w:type="paragraph" w:customStyle="1" w:styleId="ListNumber3">
    <w:name w:val="ListNumber3"/>
    <w:basedOn w:val="Normal3"/>
    <w:rsid w:val="00503198"/>
    <w:pPr>
      <w:tabs>
        <w:tab w:val="num" w:pos="1135"/>
      </w:tabs>
      <w:ind w:left="1135" w:hanging="284"/>
      <w:contextualSpacing/>
    </w:pPr>
    <w:rPr>
      <w:rFonts w:cs="Verdana"/>
    </w:rPr>
  </w:style>
  <w:style w:type="paragraph" w:customStyle="1" w:styleId="ListNumber4">
    <w:name w:val="ListNumber4"/>
    <w:basedOn w:val="Normal4"/>
    <w:rsid w:val="00503198"/>
    <w:pPr>
      <w:tabs>
        <w:tab w:val="num" w:pos="1419"/>
      </w:tabs>
      <w:ind w:left="1419" w:hanging="284"/>
      <w:contextualSpacing/>
    </w:pPr>
    <w:rPr>
      <w:rFonts w:cs="Verdana"/>
    </w:rPr>
  </w:style>
  <w:style w:type="paragraph" w:customStyle="1" w:styleId="ListNumber5">
    <w:name w:val="ListNumber5"/>
    <w:basedOn w:val="Normal5"/>
    <w:rsid w:val="00503198"/>
    <w:pPr>
      <w:tabs>
        <w:tab w:val="num" w:pos="1703"/>
      </w:tabs>
      <w:ind w:left="1703" w:hanging="284"/>
      <w:contextualSpacing/>
    </w:pPr>
    <w:rPr>
      <w:rFonts w:cs="Verdana"/>
    </w:rPr>
  </w:style>
  <w:style w:type="paragraph" w:customStyle="1" w:styleId="ListNumber6">
    <w:name w:val="ListNumber6"/>
    <w:basedOn w:val="Normal6"/>
    <w:rsid w:val="00503198"/>
    <w:pPr>
      <w:tabs>
        <w:tab w:val="num" w:pos="1703"/>
      </w:tabs>
      <w:ind w:left="1703" w:hanging="284"/>
      <w:contextualSpacing/>
    </w:pPr>
    <w:rPr>
      <w:rFonts w:cs="Verdana"/>
    </w:rPr>
  </w:style>
  <w:style w:type="paragraph" w:customStyle="1" w:styleId="ListContinue1">
    <w:name w:val="ListContinue1"/>
    <w:basedOn w:val="Normal"/>
    <w:rsid w:val="00503198"/>
    <w:pPr>
      <w:spacing w:before="60"/>
      <w:ind w:left="567"/>
    </w:pPr>
    <w:rPr>
      <w:sz w:val="26"/>
    </w:rPr>
  </w:style>
  <w:style w:type="paragraph" w:customStyle="1" w:styleId="ListContinue2">
    <w:name w:val="ListContinue2"/>
    <w:basedOn w:val="Normal"/>
    <w:rsid w:val="00503198"/>
    <w:pPr>
      <w:spacing w:before="60"/>
      <w:ind w:left="851"/>
    </w:pPr>
    <w:rPr>
      <w:sz w:val="24"/>
    </w:rPr>
  </w:style>
  <w:style w:type="paragraph" w:customStyle="1" w:styleId="ListContinue3">
    <w:name w:val="ListContinue3"/>
    <w:basedOn w:val="Normal"/>
    <w:rsid w:val="00503198"/>
    <w:pPr>
      <w:spacing w:before="60"/>
      <w:ind w:left="1135"/>
    </w:pPr>
    <w:rPr>
      <w:sz w:val="22"/>
    </w:rPr>
  </w:style>
  <w:style w:type="paragraph" w:customStyle="1" w:styleId="ListContinue4">
    <w:name w:val="ListContinue4"/>
    <w:basedOn w:val="Normal"/>
    <w:rsid w:val="00503198"/>
    <w:pPr>
      <w:spacing w:before="60"/>
      <w:ind w:left="1419"/>
    </w:pPr>
  </w:style>
  <w:style w:type="paragraph" w:customStyle="1" w:styleId="ListContinue5">
    <w:name w:val="ListContinue5"/>
    <w:basedOn w:val="Normal"/>
    <w:rsid w:val="00503198"/>
    <w:pPr>
      <w:spacing w:before="60"/>
      <w:ind w:left="1703"/>
    </w:pPr>
  </w:style>
  <w:style w:type="paragraph" w:customStyle="1" w:styleId="ListContinue6">
    <w:name w:val="ListContinue6"/>
    <w:basedOn w:val="Normal"/>
    <w:rsid w:val="00503198"/>
    <w:pPr>
      <w:spacing w:before="60"/>
      <w:ind w:left="1703"/>
    </w:pPr>
    <w:rPr>
      <w:sz w:val="18"/>
    </w:rPr>
  </w:style>
  <w:style w:type="paragraph" w:customStyle="1" w:styleId="ListStar1">
    <w:name w:val="ListStar 1"/>
    <w:basedOn w:val="Normal2"/>
    <w:rsid w:val="00503198"/>
    <w:pPr>
      <w:tabs>
        <w:tab w:val="num" w:pos="851"/>
      </w:tabs>
      <w:ind w:left="851" w:hanging="283"/>
      <w:contextualSpacing/>
    </w:pPr>
    <w:rPr>
      <w:rFonts w:cs="Verdana"/>
    </w:rPr>
  </w:style>
  <w:style w:type="paragraph" w:customStyle="1" w:styleId="ListStar2">
    <w:name w:val="ListStar 2"/>
    <w:basedOn w:val="Normal3"/>
    <w:rsid w:val="00503198"/>
    <w:pPr>
      <w:tabs>
        <w:tab w:val="num" w:pos="1135"/>
      </w:tabs>
      <w:ind w:left="1135" w:hanging="284"/>
      <w:contextualSpacing/>
    </w:pPr>
    <w:rPr>
      <w:rFonts w:cs="Verdana"/>
    </w:rPr>
  </w:style>
  <w:style w:type="paragraph" w:customStyle="1" w:styleId="ListStar3">
    <w:name w:val="ListStar 3"/>
    <w:basedOn w:val="Normal4"/>
    <w:rsid w:val="00503198"/>
    <w:pPr>
      <w:tabs>
        <w:tab w:val="num" w:pos="1419"/>
      </w:tabs>
      <w:ind w:left="1419" w:hanging="284"/>
      <w:contextualSpacing/>
    </w:pPr>
    <w:rPr>
      <w:rFonts w:cs="Verdana"/>
    </w:rPr>
  </w:style>
  <w:style w:type="paragraph" w:customStyle="1" w:styleId="ListStar4">
    <w:name w:val="ListStar4"/>
    <w:basedOn w:val="Normal4"/>
    <w:rsid w:val="00503198"/>
    <w:pPr>
      <w:tabs>
        <w:tab w:val="num" w:pos="1703"/>
      </w:tabs>
      <w:ind w:left="1703" w:hanging="284"/>
      <w:contextualSpacing/>
    </w:pPr>
    <w:rPr>
      <w:rFonts w:cs="Verdana"/>
    </w:rPr>
  </w:style>
  <w:style w:type="paragraph" w:customStyle="1" w:styleId="ListStar5">
    <w:name w:val="ListStar5"/>
    <w:basedOn w:val="Normal5"/>
    <w:rsid w:val="00503198"/>
    <w:pPr>
      <w:tabs>
        <w:tab w:val="num" w:pos="1907"/>
      </w:tabs>
      <w:ind w:left="1907" w:hanging="284"/>
      <w:contextualSpacing/>
    </w:pPr>
    <w:rPr>
      <w:rFonts w:cs="Verdana"/>
    </w:rPr>
  </w:style>
  <w:style w:type="paragraph" w:customStyle="1" w:styleId="ListStar6">
    <w:name w:val="ListStar6"/>
    <w:basedOn w:val="Normal6"/>
    <w:rsid w:val="00503198"/>
    <w:pPr>
      <w:tabs>
        <w:tab w:val="num" w:pos="1907"/>
      </w:tabs>
      <w:ind w:left="1907" w:hanging="284"/>
      <w:contextualSpacing/>
    </w:pPr>
    <w:rPr>
      <w:rFonts w:cs="Verdana"/>
    </w:rPr>
  </w:style>
  <w:style w:type="paragraph" w:customStyle="1" w:styleId="Strike1">
    <w:name w:val="Strike1"/>
    <w:basedOn w:val="Normal1"/>
    <w:rsid w:val="00503198"/>
    <w:rPr>
      <w:strike/>
    </w:rPr>
  </w:style>
  <w:style w:type="paragraph" w:customStyle="1" w:styleId="Strike2">
    <w:name w:val="Strike2"/>
    <w:basedOn w:val="Normal2"/>
    <w:rsid w:val="00503198"/>
    <w:rPr>
      <w:strike/>
    </w:rPr>
  </w:style>
  <w:style w:type="paragraph" w:customStyle="1" w:styleId="Strike3">
    <w:name w:val="Strike3"/>
    <w:basedOn w:val="Normal3"/>
    <w:rsid w:val="00503198"/>
    <w:rPr>
      <w:strike/>
    </w:rPr>
  </w:style>
  <w:style w:type="paragraph" w:customStyle="1" w:styleId="Strike4">
    <w:name w:val="Strike4"/>
    <w:basedOn w:val="Normal4"/>
    <w:rsid w:val="00503198"/>
  </w:style>
  <w:style w:type="paragraph" w:customStyle="1" w:styleId="Strike5">
    <w:name w:val="Strike5"/>
    <w:basedOn w:val="Normal5"/>
    <w:rsid w:val="00503198"/>
    <w:rPr>
      <w:strike/>
    </w:rPr>
  </w:style>
  <w:style w:type="paragraph" w:customStyle="1" w:styleId="Strike6">
    <w:name w:val="Strike6"/>
    <w:basedOn w:val="Normal6"/>
    <w:rsid w:val="00503198"/>
    <w:rPr>
      <w:strike/>
    </w:rPr>
  </w:style>
  <w:style w:type="paragraph" w:customStyle="1" w:styleId="Picture">
    <w:name w:val="Picture"/>
    <w:basedOn w:val="Normal"/>
    <w:rsid w:val="00503198"/>
    <w:pPr>
      <w:spacing w:before="120" w:after="120"/>
      <w:jc w:val="center"/>
    </w:pPr>
  </w:style>
  <w:style w:type="character" w:styleId="Hyperlink">
    <w:name w:val="Hyperlink"/>
    <w:basedOn w:val="DefaultParagraphFont"/>
    <w:uiPriority w:val="99"/>
    <w:rsid w:val="00503198"/>
    <w:rPr>
      <w:color w:val="0000FF"/>
      <w:u w:val="single"/>
    </w:rPr>
  </w:style>
  <w:style w:type="paragraph" w:styleId="HTMLPreformatted">
    <w:name w:val="HTML Preformatted"/>
    <w:basedOn w:val="Normal"/>
    <w:rsid w:val="0050319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pPr>
    <w:rPr>
      <w:rFonts w:ascii="Arial Unicode MS" w:eastAsia="Arial Unicode MS" w:hAnsi="Arial Unicode MS" w:cs="Arial Unicode MS"/>
      <w:snapToGrid/>
      <w:lang w:val="en-US" w:eastAsia="en-US"/>
    </w:rPr>
  </w:style>
  <w:style w:type="paragraph" w:customStyle="1" w:styleId="bullet">
    <w:name w:val="bullet"/>
    <w:basedOn w:val="Normal"/>
    <w:autoRedefine/>
    <w:rsid w:val="00503198"/>
    <w:pPr>
      <w:widowControl/>
      <w:tabs>
        <w:tab w:val="num" w:pos="360"/>
      </w:tabs>
      <w:overflowPunct w:val="0"/>
      <w:autoSpaceDE w:val="0"/>
      <w:autoSpaceDN w:val="0"/>
      <w:snapToGrid/>
      <w:ind w:left="360" w:hanging="360"/>
      <w:textAlignment w:val="baseline"/>
    </w:pPr>
    <w:rPr>
      <w:rFonts w:ascii="Arial" w:eastAsia="Times New Roman" w:hAnsi="Arial" w:cs="Times New Roman"/>
      <w:snapToGrid/>
      <w:lang w:eastAsia="en-US"/>
    </w:rPr>
  </w:style>
  <w:style w:type="paragraph" w:customStyle="1" w:styleId="07aTextBulleted">
    <w:name w:val="07a_TextBulleted"/>
    <w:basedOn w:val="Normal"/>
    <w:rsid w:val="00503198"/>
    <w:pPr>
      <w:widowControl/>
      <w:tabs>
        <w:tab w:val="num" w:pos="720"/>
      </w:tabs>
      <w:overflowPunct w:val="0"/>
      <w:autoSpaceDE w:val="0"/>
      <w:autoSpaceDN w:val="0"/>
      <w:snapToGrid/>
      <w:ind w:left="720" w:hanging="360"/>
      <w:textAlignment w:val="baseline"/>
    </w:pPr>
    <w:rPr>
      <w:rFonts w:ascii="Arial" w:eastAsia="Times New Roman" w:hAnsi="Arial" w:cs="Times New Roman"/>
      <w:snapToGrid/>
      <w:lang w:val="en-US" w:eastAsia="en-US"/>
    </w:rPr>
  </w:style>
  <w:style w:type="character" w:styleId="Strong">
    <w:name w:val="Strong"/>
    <w:basedOn w:val="DefaultParagraphFont"/>
    <w:rsid w:val="00503198"/>
    <w:rPr>
      <w:b/>
      <w:bCs/>
    </w:rPr>
  </w:style>
  <w:style w:type="paragraph" w:styleId="NormalWeb">
    <w:name w:val="Normal (Web)"/>
    <w:basedOn w:val="Normal"/>
    <w:rsid w:val="00503198"/>
    <w:rPr>
      <w:rFonts w:ascii="Times New Roman" w:hAnsi="Times New Roman" w:cs="Times New Roman"/>
      <w:sz w:val="24"/>
      <w:szCs w:val="24"/>
    </w:rPr>
  </w:style>
  <w:style w:type="paragraph" w:customStyle="1" w:styleId="Default">
    <w:name w:val="Default"/>
    <w:rsid w:val="00503198"/>
    <w:pPr>
      <w:autoSpaceDE w:val="0"/>
      <w:autoSpaceDN w:val="0"/>
      <w:adjustRightInd w:val="0"/>
    </w:pPr>
    <w:rPr>
      <w:rFonts w:ascii="Verdana" w:hAnsi="Verdana" w:cs="Verdana"/>
      <w:color w:val="000000"/>
      <w:sz w:val="24"/>
      <w:szCs w:val="24"/>
      <w:lang w:val="en-US" w:eastAsia="en-US"/>
    </w:rPr>
  </w:style>
  <w:style w:type="paragraph" w:styleId="BlockText">
    <w:name w:val="Block Text"/>
    <w:basedOn w:val="Normal"/>
    <w:rsid w:val="00503198"/>
    <w:pPr>
      <w:spacing w:after="120"/>
      <w:ind w:left="1440" w:right="1440"/>
    </w:pPr>
  </w:style>
  <w:style w:type="paragraph" w:styleId="BodyText">
    <w:name w:val="Body Text"/>
    <w:basedOn w:val="Normal"/>
    <w:rsid w:val="00503198"/>
    <w:pPr>
      <w:spacing w:after="120"/>
    </w:pPr>
  </w:style>
  <w:style w:type="paragraph" w:styleId="BodyText2">
    <w:name w:val="Body Text 2"/>
    <w:basedOn w:val="Normal"/>
    <w:rsid w:val="00503198"/>
    <w:pPr>
      <w:spacing w:after="120" w:line="480" w:lineRule="auto"/>
    </w:pPr>
  </w:style>
  <w:style w:type="paragraph" w:styleId="BodyText3">
    <w:name w:val="Body Text 3"/>
    <w:basedOn w:val="Normal"/>
    <w:rsid w:val="00503198"/>
    <w:pPr>
      <w:spacing w:after="120"/>
    </w:pPr>
    <w:rPr>
      <w:sz w:val="16"/>
      <w:szCs w:val="16"/>
    </w:rPr>
  </w:style>
  <w:style w:type="paragraph" w:styleId="BodyTextFirstIndent">
    <w:name w:val="Body Text First Indent"/>
    <w:basedOn w:val="BodyText"/>
    <w:rsid w:val="00503198"/>
    <w:pPr>
      <w:ind w:firstLine="210"/>
    </w:pPr>
  </w:style>
  <w:style w:type="paragraph" w:styleId="BodyTextIndent">
    <w:name w:val="Body Text Indent"/>
    <w:basedOn w:val="Normal"/>
    <w:rsid w:val="00503198"/>
    <w:pPr>
      <w:spacing w:after="120"/>
      <w:ind w:left="283"/>
    </w:pPr>
  </w:style>
  <w:style w:type="paragraph" w:styleId="BodyTextFirstIndent2">
    <w:name w:val="Body Text First Indent 2"/>
    <w:basedOn w:val="BodyTextIndent"/>
    <w:rsid w:val="00503198"/>
    <w:pPr>
      <w:ind w:firstLine="210"/>
    </w:pPr>
  </w:style>
  <w:style w:type="paragraph" w:styleId="BodyTextIndent2">
    <w:name w:val="Body Text Indent 2"/>
    <w:basedOn w:val="Normal"/>
    <w:rsid w:val="00503198"/>
    <w:pPr>
      <w:spacing w:after="120" w:line="480" w:lineRule="auto"/>
      <w:ind w:left="283"/>
    </w:pPr>
  </w:style>
  <w:style w:type="paragraph" w:styleId="BodyTextIndent3">
    <w:name w:val="Body Text Indent 3"/>
    <w:basedOn w:val="Normal"/>
    <w:rsid w:val="00503198"/>
    <w:pPr>
      <w:spacing w:after="120"/>
      <w:ind w:left="283"/>
    </w:pPr>
    <w:rPr>
      <w:sz w:val="16"/>
      <w:szCs w:val="16"/>
    </w:rPr>
  </w:style>
  <w:style w:type="paragraph" w:styleId="Closing">
    <w:name w:val="Closing"/>
    <w:basedOn w:val="Normal"/>
    <w:rsid w:val="00503198"/>
    <w:pPr>
      <w:ind w:left="4252"/>
    </w:pPr>
  </w:style>
  <w:style w:type="paragraph" w:styleId="Date">
    <w:name w:val="Date"/>
    <w:basedOn w:val="Normal"/>
    <w:next w:val="Normal"/>
    <w:rsid w:val="00503198"/>
  </w:style>
  <w:style w:type="paragraph" w:styleId="E-mailSignature">
    <w:name w:val="E-mail Signature"/>
    <w:basedOn w:val="Normal"/>
    <w:rsid w:val="00503198"/>
  </w:style>
  <w:style w:type="paragraph" w:styleId="EnvelopeAddress">
    <w:name w:val="envelope address"/>
    <w:basedOn w:val="Normal"/>
    <w:rsid w:val="00503198"/>
    <w:pPr>
      <w:framePr w:w="7938" w:h="1984" w:hRule="exact" w:hSpace="141" w:wrap="auto" w:hAnchor="page" w:xAlign="center" w:yAlign="bottom"/>
      <w:ind w:left="2880"/>
    </w:pPr>
    <w:rPr>
      <w:rFonts w:ascii="Arial" w:hAnsi="Arial" w:cs="Arial"/>
      <w:sz w:val="24"/>
      <w:szCs w:val="24"/>
    </w:rPr>
  </w:style>
  <w:style w:type="paragraph" w:styleId="EnvelopeReturn">
    <w:name w:val="envelope return"/>
    <w:basedOn w:val="Normal"/>
    <w:rsid w:val="00503198"/>
    <w:rPr>
      <w:rFonts w:ascii="Arial" w:hAnsi="Arial" w:cs="Arial"/>
    </w:rPr>
  </w:style>
  <w:style w:type="paragraph" w:styleId="HTMLAddress">
    <w:name w:val="HTML Address"/>
    <w:basedOn w:val="Normal"/>
    <w:rsid w:val="00503198"/>
    <w:rPr>
      <w:i/>
      <w:iCs/>
    </w:rPr>
  </w:style>
  <w:style w:type="paragraph" w:styleId="List">
    <w:name w:val="List"/>
    <w:basedOn w:val="Normal"/>
    <w:rsid w:val="00503198"/>
    <w:pPr>
      <w:ind w:left="283" w:hanging="283"/>
    </w:pPr>
  </w:style>
  <w:style w:type="paragraph" w:styleId="List2">
    <w:name w:val="List 2"/>
    <w:basedOn w:val="Normal"/>
    <w:rsid w:val="00503198"/>
    <w:pPr>
      <w:ind w:left="566" w:hanging="283"/>
    </w:pPr>
  </w:style>
  <w:style w:type="paragraph" w:styleId="List3">
    <w:name w:val="List 3"/>
    <w:basedOn w:val="Normal"/>
    <w:rsid w:val="00503198"/>
    <w:pPr>
      <w:ind w:left="849" w:hanging="283"/>
    </w:pPr>
  </w:style>
  <w:style w:type="paragraph" w:styleId="List4">
    <w:name w:val="List 4"/>
    <w:basedOn w:val="Normal"/>
    <w:rsid w:val="00503198"/>
    <w:pPr>
      <w:ind w:left="1132" w:hanging="283"/>
    </w:pPr>
  </w:style>
  <w:style w:type="paragraph" w:styleId="List5">
    <w:name w:val="List 5"/>
    <w:basedOn w:val="Normal"/>
    <w:rsid w:val="00503198"/>
    <w:pPr>
      <w:ind w:left="1415" w:hanging="283"/>
    </w:pPr>
  </w:style>
  <w:style w:type="paragraph" w:styleId="ListBullet">
    <w:name w:val="List Bullet"/>
    <w:basedOn w:val="Normal"/>
    <w:rsid w:val="00503198"/>
    <w:pPr>
      <w:tabs>
        <w:tab w:val="num" w:pos="360"/>
      </w:tabs>
      <w:ind w:left="360" w:hanging="360"/>
    </w:pPr>
  </w:style>
  <w:style w:type="paragraph" w:styleId="ListBullet20">
    <w:name w:val="List Bullet 2"/>
    <w:basedOn w:val="Normal"/>
    <w:rsid w:val="00503198"/>
    <w:pPr>
      <w:tabs>
        <w:tab w:val="num" w:pos="720"/>
      </w:tabs>
      <w:ind w:left="720" w:hanging="360"/>
    </w:pPr>
  </w:style>
  <w:style w:type="paragraph" w:styleId="ListBullet30">
    <w:name w:val="List Bullet 3"/>
    <w:basedOn w:val="Normal"/>
    <w:rsid w:val="00503198"/>
    <w:pPr>
      <w:tabs>
        <w:tab w:val="num" w:pos="1080"/>
      </w:tabs>
      <w:ind w:left="1080" w:hanging="360"/>
    </w:pPr>
  </w:style>
  <w:style w:type="paragraph" w:styleId="ListBullet40">
    <w:name w:val="List Bullet 4"/>
    <w:basedOn w:val="Normal"/>
    <w:rsid w:val="00503198"/>
    <w:pPr>
      <w:tabs>
        <w:tab w:val="num" w:pos="1440"/>
      </w:tabs>
      <w:ind w:left="1440" w:hanging="360"/>
    </w:pPr>
  </w:style>
  <w:style w:type="paragraph" w:styleId="ListBullet50">
    <w:name w:val="List Bullet 5"/>
    <w:basedOn w:val="Normal"/>
    <w:rsid w:val="00503198"/>
    <w:pPr>
      <w:tabs>
        <w:tab w:val="num" w:pos="1800"/>
      </w:tabs>
      <w:ind w:left="1800" w:hanging="360"/>
    </w:pPr>
  </w:style>
  <w:style w:type="paragraph" w:styleId="ListContinue">
    <w:name w:val="List Continue"/>
    <w:basedOn w:val="Normal"/>
    <w:rsid w:val="00503198"/>
    <w:pPr>
      <w:spacing w:after="120"/>
      <w:ind w:left="283"/>
    </w:pPr>
  </w:style>
  <w:style w:type="paragraph" w:styleId="ListContinue20">
    <w:name w:val="List Continue 2"/>
    <w:basedOn w:val="Normal"/>
    <w:rsid w:val="00503198"/>
    <w:pPr>
      <w:spacing w:after="120"/>
      <w:ind w:left="566"/>
    </w:pPr>
  </w:style>
  <w:style w:type="paragraph" w:styleId="ListContinue30">
    <w:name w:val="List Continue 3"/>
    <w:basedOn w:val="Normal"/>
    <w:rsid w:val="00503198"/>
    <w:pPr>
      <w:spacing w:after="120"/>
      <w:ind w:left="849"/>
    </w:pPr>
  </w:style>
  <w:style w:type="paragraph" w:styleId="ListContinue40">
    <w:name w:val="List Continue 4"/>
    <w:basedOn w:val="Normal"/>
    <w:rsid w:val="00503198"/>
    <w:pPr>
      <w:spacing w:after="120"/>
      <w:ind w:left="1132"/>
    </w:pPr>
  </w:style>
  <w:style w:type="paragraph" w:styleId="ListContinue50">
    <w:name w:val="List Continue 5"/>
    <w:basedOn w:val="Normal"/>
    <w:rsid w:val="00503198"/>
    <w:pPr>
      <w:spacing w:after="120"/>
      <w:ind w:left="1415"/>
    </w:pPr>
  </w:style>
  <w:style w:type="paragraph" w:styleId="ListNumber">
    <w:name w:val="List Number"/>
    <w:basedOn w:val="Normal"/>
    <w:rsid w:val="00503198"/>
    <w:pPr>
      <w:tabs>
        <w:tab w:val="num" w:pos="360"/>
      </w:tabs>
      <w:ind w:left="360" w:hanging="360"/>
    </w:pPr>
  </w:style>
  <w:style w:type="paragraph" w:styleId="ListNumber20">
    <w:name w:val="List Number 2"/>
    <w:basedOn w:val="Normal"/>
    <w:rsid w:val="00503198"/>
    <w:pPr>
      <w:tabs>
        <w:tab w:val="num" w:pos="720"/>
      </w:tabs>
      <w:ind w:left="720" w:hanging="360"/>
    </w:pPr>
  </w:style>
  <w:style w:type="paragraph" w:styleId="ListNumber30">
    <w:name w:val="List Number 3"/>
    <w:basedOn w:val="Normal"/>
    <w:rsid w:val="00503198"/>
    <w:pPr>
      <w:tabs>
        <w:tab w:val="num" w:pos="1080"/>
      </w:tabs>
      <w:ind w:left="1080" w:hanging="360"/>
    </w:pPr>
  </w:style>
  <w:style w:type="paragraph" w:styleId="ListNumber40">
    <w:name w:val="List Number 4"/>
    <w:basedOn w:val="Normal"/>
    <w:rsid w:val="00503198"/>
    <w:pPr>
      <w:tabs>
        <w:tab w:val="num" w:pos="1440"/>
      </w:tabs>
      <w:ind w:left="1440" w:hanging="360"/>
    </w:pPr>
  </w:style>
  <w:style w:type="paragraph" w:styleId="ListNumber50">
    <w:name w:val="List Number 5"/>
    <w:basedOn w:val="Normal"/>
    <w:rsid w:val="00503198"/>
    <w:pPr>
      <w:tabs>
        <w:tab w:val="num" w:pos="1800"/>
      </w:tabs>
      <w:ind w:left="1800" w:hanging="360"/>
    </w:pPr>
  </w:style>
  <w:style w:type="paragraph" w:styleId="MessageHeader">
    <w:name w:val="Message Header"/>
    <w:basedOn w:val="Normal"/>
    <w:rsid w:val="0050319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Indent">
    <w:name w:val="Normal Indent"/>
    <w:basedOn w:val="Normal"/>
    <w:rsid w:val="00503198"/>
    <w:pPr>
      <w:ind w:left="1304"/>
    </w:pPr>
  </w:style>
  <w:style w:type="paragraph" w:styleId="NoteHeading">
    <w:name w:val="Note Heading"/>
    <w:basedOn w:val="Normal"/>
    <w:next w:val="Normal"/>
    <w:rsid w:val="00503198"/>
  </w:style>
  <w:style w:type="paragraph" w:styleId="PlainText">
    <w:name w:val="Plain Text"/>
    <w:basedOn w:val="Normal"/>
    <w:rsid w:val="00503198"/>
    <w:rPr>
      <w:rFonts w:ascii="Courier New" w:hAnsi="Courier New" w:cs="Courier New"/>
    </w:rPr>
  </w:style>
  <w:style w:type="paragraph" w:styleId="Salutation">
    <w:name w:val="Salutation"/>
    <w:basedOn w:val="Normal"/>
    <w:next w:val="Normal"/>
    <w:rsid w:val="00503198"/>
  </w:style>
  <w:style w:type="paragraph" w:styleId="Signature">
    <w:name w:val="Signature"/>
    <w:basedOn w:val="Normal"/>
    <w:rsid w:val="00503198"/>
    <w:pPr>
      <w:ind w:left="4252"/>
    </w:pPr>
  </w:style>
  <w:style w:type="paragraph" w:styleId="Subtitle0">
    <w:name w:val="Subtitle"/>
    <w:basedOn w:val="Normal"/>
    <w:rsid w:val="00503198"/>
    <w:pPr>
      <w:spacing w:after="60"/>
      <w:jc w:val="center"/>
      <w:outlineLvl w:val="1"/>
    </w:pPr>
    <w:rPr>
      <w:rFonts w:ascii="Arial" w:hAnsi="Arial" w:cs="Arial"/>
      <w:sz w:val="24"/>
      <w:szCs w:val="24"/>
    </w:rPr>
  </w:style>
  <w:style w:type="paragraph" w:styleId="Title">
    <w:name w:val="Title"/>
    <w:basedOn w:val="Normal"/>
    <w:rsid w:val="00503198"/>
    <w:pPr>
      <w:spacing w:before="240" w:after="60"/>
      <w:jc w:val="center"/>
      <w:outlineLvl w:val="0"/>
    </w:pPr>
    <w:rPr>
      <w:rFonts w:ascii="Arial" w:hAnsi="Arial" w:cs="Arial"/>
      <w:b/>
      <w:bCs/>
      <w:kern w:val="28"/>
      <w:sz w:val="32"/>
      <w:szCs w:val="32"/>
    </w:rPr>
  </w:style>
  <w:style w:type="character" w:styleId="FollowedHyperlink">
    <w:name w:val="FollowedHyperlink"/>
    <w:basedOn w:val="DefaultParagraphFont"/>
    <w:rsid w:val="00174C68"/>
    <w:rPr>
      <w:color w:val="800080"/>
      <w:u w:val="single"/>
    </w:rPr>
  </w:style>
  <w:style w:type="character" w:customStyle="1" w:styleId="ListBullet2Char">
    <w:name w:val="ListBullet2 Char"/>
    <w:basedOn w:val="Normal2Char"/>
    <w:link w:val="ListBullet2"/>
    <w:rsid w:val="00797358"/>
    <w:rPr>
      <w:rFonts w:cs="Verdana"/>
    </w:rPr>
  </w:style>
  <w:style w:type="paragraph" w:styleId="BalloonText">
    <w:name w:val="Balloon Text"/>
    <w:basedOn w:val="Normal"/>
    <w:semiHidden/>
    <w:rsid w:val="006C28DF"/>
    <w:rPr>
      <w:rFonts w:ascii="Tahoma" w:hAnsi="Tahoma" w:cs="Tahoma"/>
      <w:sz w:val="16"/>
      <w:szCs w:val="16"/>
    </w:rPr>
  </w:style>
  <w:style w:type="paragraph" w:styleId="Caption">
    <w:name w:val="caption"/>
    <w:basedOn w:val="Normal"/>
    <w:next w:val="Normal"/>
    <w:rsid w:val="006C28DF"/>
    <w:rPr>
      <w:b/>
      <w:bCs/>
    </w:rPr>
  </w:style>
  <w:style w:type="paragraph" w:styleId="CommentText">
    <w:name w:val="annotation text"/>
    <w:basedOn w:val="Normal"/>
    <w:semiHidden/>
    <w:rsid w:val="006C28DF"/>
  </w:style>
  <w:style w:type="paragraph" w:styleId="CommentSubject">
    <w:name w:val="annotation subject"/>
    <w:basedOn w:val="CommentText"/>
    <w:next w:val="CommentText"/>
    <w:semiHidden/>
    <w:rsid w:val="006C28DF"/>
    <w:rPr>
      <w:b/>
      <w:bCs/>
    </w:rPr>
  </w:style>
  <w:style w:type="paragraph" w:styleId="DocumentMap">
    <w:name w:val="Document Map"/>
    <w:basedOn w:val="Normal"/>
    <w:semiHidden/>
    <w:rsid w:val="006C28DF"/>
    <w:pPr>
      <w:shd w:val="clear" w:color="auto" w:fill="000080"/>
    </w:pPr>
    <w:rPr>
      <w:rFonts w:ascii="Tahoma" w:hAnsi="Tahoma" w:cs="Tahoma"/>
    </w:rPr>
  </w:style>
  <w:style w:type="paragraph" w:styleId="EndnoteText">
    <w:name w:val="endnote text"/>
    <w:basedOn w:val="Normal"/>
    <w:semiHidden/>
    <w:rsid w:val="006C28DF"/>
  </w:style>
  <w:style w:type="paragraph" w:styleId="FootnoteText">
    <w:name w:val="footnote text"/>
    <w:basedOn w:val="Normal"/>
    <w:semiHidden/>
    <w:rsid w:val="006C28DF"/>
  </w:style>
  <w:style w:type="paragraph" w:styleId="Index1">
    <w:name w:val="index 1"/>
    <w:basedOn w:val="Normal"/>
    <w:next w:val="Normal"/>
    <w:autoRedefine/>
    <w:semiHidden/>
    <w:rsid w:val="006C28DF"/>
    <w:pPr>
      <w:ind w:left="200" w:hanging="200"/>
    </w:pPr>
  </w:style>
  <w:style w:type="paragraph" w:styleId="Index2">
    <w:name w:val="index 2"/>
    <w:basedOn w:val="Normal"/>
    <w:next w:val="Normal"/>
    <w:autoRedefine/>
    <w:semiHidden/>
    <w:rsid w:val="006C28DF"/>
    <w:pPr>
      <w:ind w:left="400" w:hanging="200"/>
    </w:pPr>
  </w:style>
  <w:style w:type="paragraph" w:styleId="Index3">
    <w:name w:val="index 3"/>
    <w:basedOn w:val="Normal"/>
    <w:next w:val="Normal"/>
    <w:autoRedefine/>
    <w:semiHidden/>
    <w:rsid w:val="006C28DF"/>
    <w:pPr>
      <w:ind w:left="600" w:hanging="200"/>
    </w:pPr>
  </w:style>
  <w:style w:type="paragraph" w:styleId="Index4">
    <w:name w:val="index 4"/>
    <w:basedOn w:val="Normal"/>
    <w:next w:val="Normal"/>
    <w:autoRedefine/>
    <w:semiHidden/>
    <w:rsid w:val="006C28DF"/>
    <w:pPr>
      <w:ind w:left="800" w:hanging="200"/>
    </w:pPr>
  </w:style>
  <w:style w:type="paragraph" w:styleId="Index5">
    <w:name w:val="index 5"/>
    <w:basedOn w:val="Normal"/>
    <w:next w:val="Normal"/>
    <w:autoRedefine/>
    <w:semiHidden/>
    <w:rsid w:val="006C28DF"/>
    <w:pPr>
      <w:ind w:left="1000" w:hanging="200"/>
    </w:pPr>
  </w:style>
  <w:style w:type="paragraph" w:styleId="Index6">
    <w:name w:val="index 6"/>
    <w:basedOn w:val="Normal"/>
    <w:next w:val="Normal"/>
    <w:autoRedefine/>
    <w:semiHidden/>
    <w:rsid w:val="006C28DF"/>
    <w:pPr>
      <w:ind w:left="1200" w:hanging="200"/>
    </w:pPr>
  </w:style>
  <w:style w:type="paragraph" w:styleId="Index7">
    <w:name w:val="index 7"/>
    <w:basedOn w:val="Normal"/>
    <w:next w:val="Normal"/>
    <w:autoRedefine/>
    <w:semiHidden/>
    <w:rsid w:val="006C28DF"/>
    <w:pPr>
      <w:ind w:left="1400" w:hanging="200"/>
    </w:pPr>
  </w:style>
  <w:style w:type="paragraph" w:styleId="Index8">
    <w:name w:val="index 8"/>
    <w:basedOn w:val="Normal"/>
    <w:next w:val="Normal"/>
    <w:autoRedefine/>
    <w:semiHidden/>
    <w:rsid w:val="006C28DF"/>
    <w:pPr>
      <w:ind w:left="1600" w:hanging="200"/>
    </w:pPr>
  </w:style>
  <w:style w:type="paragraph" w:styleId="Index9">
    <w:name w:val="index 9"/>
    <w:basedOn w:val="Normal"/>
    <w:next w:val="Normal"/>
    <w:autoRedefine/>
    <w:semiHidden/>
    <w:rsid w:val="006C28DF"/>
    <w:pPr>
      <w:ind w:left="1800" w:hanging="200"/>
    </w:pPr>
  </w:style>
  <w:style w:type="paragraph" w:styleId="IndexHeading">
    <w:name w:val="index heading"/>
    <w:basedOn w:val="Normal"/>
    <w:next w:val="Index1"/>
    <w:semiHidden/>
    <w:rsid w:val="006C28DF"/>
    <w:rPr>
      <w:rFonts w:ascii="Arial" w:hAnsi="Arial" w:cs="Arial"/>
      <w:b/>
      <w:bCs/>
    </w:rPr>
  </w:style>
  <w:style w:type="paragraph" w:styleId="MacroText">
    <w:name w:val="macro"/>
    <w:semiHidden/>
    <w:rsid w:val="006C28DF"/>
    <w:pPr>
      <w:widowControl w:val="0"/>
      <w:tabs>
        <w:tab w:val="left" w:pos="480"/>
        <w:tab w:val="left" w:pos="960"/>
        <w:tab w:val="left" w:pos="1440"/>
        <w:tab w:val="left" w:pos="1920"/>
        <w:tab w:val="left" w:pos="2400"/>
        <w:tab w:val="left" w:pos="2880"/>
        <w:tab w:val="left" w:pos="3360"/>
        <w:tab w:val="left" w:pos="3840"/>
        <w:tab w:val="left" w:pos="4320"/>
      </w:tabs>
      <w:adjustRightInd w:val="0"/>
      <w:snapToGrid w:val="0"/>
    </w:pPr>
    <w:rPr>
      <w:rFonts w:ascii="Courier New" w:eastAsia="Verdana" w:hAnsi="Courier New" w:cs="Courier New"/>
      <w:snapToGrid w:val="0"/>
      <w:lang w:val="en-GB" w:eastAsia="en-GB"/>
    </w:rPr>
  </w:style>
  <w:style w:type="paragraph" w:styleId="TableofAuthorities">
    <w:name w:val="table of authorities"/>
    <w:basedOn w:val="Normal"/>
    <w:next w:val="Normal"/>
    <w:semiHidden/>
    <w:rsid w:val="006C28DF"/>
    <w:pPr>
      <w:ind w:left="200" w:hanging="200"/>
    </w:pPr>
  </w:style>
  <w:style w:type="paragraph" w:styleId="TableofFigures">
    <w:name w:val="table of figures"/>
    <w:basedOn w:val="Normal"/>
    <w:next w:val="Normal"/>
    <w:semiHidden/>
    <w:rsid w:val="006C28DF"/>
  </w:style>
  <w:style w:type="paragraph" w:styleId="TOAHeading">
    <w:name w:val="toa heading"/>
    <w:basedOn w:val="Normal"/>
    <w:next w:val="Normal"/>
    <w:semiHidden/>
    <w:rsid w:val="006C28DF"/>
    <w:pPr>
      <w:spacing w:before="120"/>
    </w:pPr>
    <w:rPr>
      <w:rFonts w:ascii="Arial" w:hAnsi="Arial" w:cs="Arial"/>
      <w:b/>
      <w:bCs/>
      <w:sz w:val="24"/>
      <w:szCs w:val="24"/>
    </w:rPr>
  </w:style>
  <w:style w:type="paragraph" w:styleId="TOC3">
    <w:name w:val="toc 3"/>
    <w:basedOn w:val="Normal"/>
    <w:next w:val="Normal"/>
    <w:autoRedefine/>
    <w:uiPriority w:val="39"/>
    <w:rsid w:val="006C28DF"/>
    <w:pPr>
      <w:ind w:left="400"/>
    </w:pPr>
  </w:style>
  <w:style w:type="paragraph" w:styleId="TOC4">
    <w:name w:val="toc 4"/>
    <w:basedOn w:val="Normal"/>
    <w:next w:val="Normal"/>
    <w:autoRedefine/>
    <w:uiPriority w:val="39"/>
    <w:rsid w:val="006C28DF"/>
    <w:pPr>
      <w:ind w:left="600"/>
    </w:pPr>
  </w:style>
  <w:style w:type="paragraph" w:styleId="TOC5">
    <w:name w:val="toc 5"/>
    <w:basedOn w:val="Normal"/>
    <w:next w:val="Normal"/>
    <w:autoRedefine/>
    <w:uiPriority w:val="39"/>
    <w:rsid w:val="006C28DF"/>
    <w:pPr>
      <w:ind w:left="800"/>
    </w:pPr>
  </w:style>
  <w:style w:type="paragraph" w:styleId="TOC6">
    <w:name w:val="toc 6"/>
    <w:basedOn w:val="Normal"/>
    <w:next w:val="Normal"/>
    <w:autoRedefine/>
    <w:uiPriority w:val="39"/>
    <w:rsid w:val="006C28DF"/>
    <w:pPr>
      <w:ind w:left="1000"/>
    </w:pPr>
  </w:style>
  <w:style w:type="paragraph" w:styleId="TOC7">
    <w:name w:val="toc 7"/>
    <w:basedOn w:val="Normal"/>
    <w:next w:val="Normal"/>
    <w:autoRedefine/>
    <w:uiPriority w:val="39"/>
    <w:rsid w:val="006C28DF"/>
    <w:pPr>
      <w:ind w:left="1200"/>
    </w:pPr>
  </w:style>
  <w:style w:type="paragraph" w:styleId="TOC8">
    <w:name w:val="toc 8"/>
    <w:basedOn w:val="Normal"/>
    <w:next w:val="Normal"/>
    <w:autoRedefine/>
    <w:uiPriority w:val="39"/>
    <w:rsid w:val="006C28DF"/>
    <w:pPr>
      <w:ind w:left="1400"/>
    </w:pPr>
  </w:style>
  <w:style w:type="paragraph" w:styleId="TOC9">
    <w:name w:val="toc 9"/>
    <w:basedOn w:val="Normal"/>
    <w:next w:val="Normal"/>
    <w:autoRedefine/>
    <w:uiPriority w:val="39"/>
    <w:rsid w:val="006C28DF"/>
    <w:pPr>
      <w:ind w:left="1600"/>
    </w:pPr>
  </w:style>
  <w:style w:type="character" w:customStyle="1" w:styleId="Heading2Char">
    <w:name w:val="Heading 2 Char"/>
    <w:basedOn w:val="DefaultParagraphFont"/>
    <w:link w:val="Heading2"/>
    <w:rsid w:val="001F1DB0"/>
    <w:rPr>
      <w:rFonts w:ascii="Verdana" w:eastAsia="Verdana" w:hAnsi="Verdana" w:cs="Time New Roman"/>
      <w:b/>
      <w:snapToGrid w:val="0"/>
      <w:sz w:val="26"/>
      <w:lang w:val="en-GB" w:eastAsia="en-GB"/>
    </w:rPr>
  </w:style>
  <w:style w:type="paragraph" w:customStyle="1" w:styleId="StyleNormal3">
    <w:name w:val="Style Normal3"/>
    <w:basedOn w:val="Normal3"/>
    <w:next w:val="Normal3"/>
    <w:rsid w:val="00993CDA"/>
    <w:pPr>
      <w:ind w:left="0"/>
    </w:pPr>
    <w:rPr>
      <w:rFonts w:eastAsia="Times New Roman" w:cs="Times New Roman"/>
    </w:rPr>
  </w:style>
  <w:style w:type="character" w:customStyle="1" w:styleId="Normal5Char">
    <w:name w:val="Normal5 Char"/>
    <w:link w:val="Normal5"/>
    <w:rsid w:val="00B16418"/>
    <w:rPr>
      <w:rFonts w:ascii="Verdana" w:eastAsia="Verdana" w:hAnsi="Verdana" w:cs="Time New Roman"/>
      <w:snapToGrid w:val="0"/>
      <w:lang w:val="en-GB" w:eastAsia="en-GB"/>
    </w:rPr>
  </w:style>
  <w:style w:type="character" w:customStyle="1" w:styleId="Heading1Char">
    <w:name w:val="Heading 1 Char"/>
    <w:basedOn w:val="DefaultParagraphFont"/>
    <w:link w:val="Heading1"/>
    <w:rsid w:val="003B1C84"/>
    <w:rPr>
      <w:rFonts w:ascii="Verdana" w:eastAsia="Verdana" w:hAnsi="Verdana" w:cs="Time New Roman"/>
      <w:b/>
      <w:snapToGrid w:val="0"/>
      <w:sz w:val="28"/>
      <w:shd w:val="clear" w:color="auto" w:fill="E6E6E6"/>
      <w:lang w:val="en-GB" w:eastAsia="en-GB"/>
    </w:rPr>
  </w:style>
</w:styles>
</file>

<file path=word/webSettings.xml><?xml version="1.0" encoding="utf-8"?>
<w:webSettings xmlns:r="http://schemas.openxmlformats.org/officeDocument/2006/relationships" xmlns:w="http://schemas.openxmlformats.org/wordprocessingml/2006/main">
  <w:divs>
    <w:div w:id="164521260">
      <w:bodyDiv w:val="1"/>
      <w:marLeft w:val="0"/>
      <w:marRight w:val="0"/>
      <w:marTop w:val="0"/>
      <w:marBottom w:val="0"/>
      <w:divBdr>
        <w:top w:val="none" w:sz="0" w:space="0" w:color="auto"/>
        <w:left w:val="none" w:sz="0" w:space="0" w:color="auto"/>
        <w:bottom w:val="none" w:sz="0" w:space="0" w:color="auto"/>
        <w:right w:val="none" w:sz="0" w:space="0" w:color="auto"/>
      </w:divBdr>
    </w:div>
    <w:div w:id="621695687">
      <w:bodyDiv w:val="1"/>
      <w:marLeft w:val="0"/>
      <w:marRight w:val="0"/>
      <w:marTop w:val="0"/>
      <w:marBottom w:val="0"/>
      <w:divBdr>
        <w:top w:val="none" w:sz="0" w:space="0" w:color="auto"/>
        <w:left w:val="none" w:sz="0" w:space="0" w:color="auto"/>
        <w:bottom w:val="none" w:sz="0" w:space="0" w:color="auto"/>
        <w:right w:val="none" w:sz="0" w:space="0" w:color="auto"/>
      </w:divBdr>
    </w:div>
    <w:div w:id="1134326535">
      <w:bodyDiv w:val="1"/>
      <w:marLeft w:val="0"/>
      <w:marRight w:val="0"/>
      <w:marTop w:val="0"/>
      <w:marBottom w:val="0"/>
      <w:divBdr>
        <w:top w:val="none" w:sz="0" w:space="0" w:color="auto"/>
        <w:left w:val="none" w:sz="0" w:space="0" w:color="auto"/>
        <w:bottom w:val="none" w:sz="0" w:space="0" w:color="auto"/>
        <w:right w:val="none" w:sz="0" w:space="0" w:color="auto"/>
      </w:divBdr>
    </w:div>
    <w:div w:id="1333605105">
      <w:bodyDiv w:val="1"/>
      <w:marLeft w:val="0"/>
      <w:marRight w:val="0"/>
      <w:marTop w:val="0"/>
      <w:marBottom w:val="0"/>
      <w:divBdr>
        <w:top w:val="none" w:sz="0" w:space="0" w:color="auto"/>
        <w:left w:val="none" w:sz="0" w:space="0" w:color="auto"/>
        <w:bottom w:val="none" w:sz="0" w:space="0" w:color="auto"/>
        <w:right w:val="none" w:sz="0" w:space="0" w:color="auto"/>
      </w:divBdr>
    </w:div>
    <w:div w:id="1362708318">
      <w:bodyDiv w:val="1"/>
      <w:marLeft w:val="0"/>
      <w:marRight w:val="0"/>
      <w:marTop w:val="0"/>
      <w:marBottom w:val="0"/>
      <w:divBdr>
        <w:top w:val="none" w:sz="0" w:space="0" w:color="auto"/>
        <w:left w:val="none" w:sz="0" w:space="0" w:color="auto"/>
        <w:bottom w:val="none" w:sz="0" w:space="0" w:color="auto"/>
        <w:right w:val="none" w:sz="0" w:space="0" w:color="auto"/>
      </w:divBdr>
    </w:div>
    <w:div w:id="1362976936">
      <w:bodyDiv w:val="1"/>
      <w:marLeft w:val="0"/>
      <w:marRight w:val="0"/>
      <w:marTop w:val="0"/>
      <w:marBottom w:val="0"/>
      <w:divBdr>
        <w:top w:val="none" w:sz="0" w:space="0" w:color="auto"/>
        <w:left w:val="none" w:sz="0" w:space="0" w:color="auto"/>
        <w:bottom w:val="none" w:sz="0" w:space="0" w:color="auto"/>
        <w:right w:val="none" w:sz="0" w:space="0" w:color="auto"/>
      </w:divBdr>
    </w:div>
    <w:div w:id="1442147556">
      <w:bodyDiv w:val="1"/>
      <w:marLeft w:val="0"/>
      <w:marRight w:val="0"/>
      <w:marTop w:val="0"/>
      <w:marBottom w:val="0"/>
      <w:divBdr>
        <w:top w:val="none" w:sz="0" w:space="0" w:color="auto"/>
        <w:left w:val="none" w:sz="0" w:space="0" w:color="auto"/>
        <w:bottom w:val="none" w:sz="0" w:space="0" w:color="auto"/>
        <w:right w:val="none" w:sz="0" w:space="0" w:color="auto"/>
      </w:divBdr>
    </w:div>
    <w:div w:id="1663506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image" Target="media/image1444.png"/><Relationship Id="rId1827" Type="http://schemas.openxmlformats.org/officeDocument/2006/relationships/image" Target="media/image1735.png"/><Relationship Id="rId21" Type="http://schemas.openxmlformats.org/officeDocument/2006/relationships/image" Target="media/image12.png"/><Relationship Id="rId2089" Type="http://schemas.openxmlformats.org/officeDocument/2006/relationships/image" Target="media/image1996.png"/><Relationship Id="rId170" Type="http://schemas.openxmlformats.org/officeDocument/2006/relationships/image" Target="media/image152.png"/><Relationship Id="rId2296" Type="http://schemas.openxmlformats.org/officeDocument/2006/relationships/image" Target="media/image2196.png"/><Relationship Id="rId268" Type="http://schemas.openxmlformats.org/officeDocument/2006/relationships/image" Target="media/image250.png"/><Relationship Id="rId475" Type="http://schemas.openxmlformats.org/officeDocument/2006/relationships/image" Target="media/image441.png"/><Relationship Id="rId682" Type="http://schemas.openxmlformats.org/officeDocument/2006/relationships/image" Target="media/image646.png"/><Relationship Id="rId2156" Type="http://schemas.openxmlformats.org/officeDocument/2006/relationships/image" Target="media/image2062.png"/><Relationship Id="rId2363" Type="http://schemas.openxmlformats.org/officeDocument/2006/relationships/image" Target="media/image2254.png"/><Relationship Id="rId128" Type="http://schemas.openxmlformats.org/officeDocument/2006/relationships/image" Target="media/image110.png"/><Relationship Id="rId335" Type="http://schemas.openxmlformats.org/officeDocument/2006/relationships/image" Target="media/image311.png"/><Relationship Id="rId542" Type="http://schemas.openxmlformats.org/officeDocument/2006/relationships/image" Target="media/image508.png"/><Relationship Id="rId987" Type="http://schemas.openxmlformats.org/officeDocument/2006/relationships/image" Target="media/image919.png"/><Relationship Id="rId1172" Type="http://schemas.openxmlformats.org/officeDocument/2006/relationships/image" Target="media/image1100.png"/><Relationship Id="rId2016" Type="http://schemas.openxmlformats.org/officeDocument/2006/relationships/image" Target="media/image1924.png"/><Relationship Id="rId2223" Type="http://schemas.openxmlformats.org/officeDocument/2006/relationships/image" Target="media/image2129.png"/><Relationship Id="rId402" Type="http://schemas.openxmlformats.org/officeDocument/2006/relationships/hyperlink" Target="http://www.iso.org/iso/home/store/catalogue_tc/catalogue_detail.htm?csnumber=39242" TargetMode="External"/><Relationship Id="rId847" Type="http://schemas.openxmlformats.org/officeDocument/2006/relationships/image" Target="media/image782.png"/><Relationship Id="rId1032" Type="http://schemas.openxmlformats.org/officeDocument/2006/relationships/image" Target="media/image964.png"/><Relationship Id="rId1477" Type="http://schemas.openxmlformats.org/officeDocument/2006/relationships/image" Target="media/image1399.png"/><Relationship Id="rId1684" Type="http://schemas.openxmlformats.org/officeDocument/2006/relationships/image" Target="media/image1600.png"/><Relationship Id="rId1891" Type="http://schemas.openxmlformats.org/officeDocument/2006/relationships/image" Target="media/image1799.png"/><Relationship Id="rId707" Type="http://schemas.openxmlformats.org/officeDocument/2006/relationships/image" Target="media/image670.png"/><Relationship Id="rId914" Type="http://schemas.openxmlformats.org/officeDocument/2006/relationships/image" Target="media/image849.png"/><Relationship Id="rId1337" Type="http://schemas.openxmlformats.org/officeDocument/2006/relationships/image" Target="media/image1261.png"/><Relationship Id="rId1544" Type="http://schemas.openxmlformats.org/officeDocument/2006/relationships/image" Target="media/image1466.png"/><Relationship Id="rId1751" Type="http://schemas.openxmlformats.org/officeDocument/2006/relationships/image" Target="media/image1659.png"/><Relationship Id="rId1989" Type="http://schemas.openxmlformats.org/officeDocument/2006/relationships/image" Target="media/image1897.png"/><Relationship Id="rId43" Type="http://schemas.openxmlformats.org/officeDocument/2006/relationships/hyperlink" Target="http://www.gs1us.org/" TargetMode="External"/><Relationship Id="rId1404" Type="http://schemas.openxmlformats.org/officeDocument/2006/relationships/image" Target="media/image1328.png"/><Relationship Id="rId1611" Type="http://schemas.openxmlformats.org/officeDocument/2006/relationships/image" Target="media/image1527.png"/><Relationship Id="rId1849" Type="http://schemas.openxmlformats.org/officeDocument/2006/relationships/image" Target="media/image1757.png"/><Relationship Id="rId192" Type="http://schemas.openxmlformats.org/officeDocument/2006/relationships/image" Target="media/image174.png"/><Relationship Id="rId1709" Type="http://schemas.openxmlformats.org/officeDocument/2006/relationships/image" Target="media/image1624.png"/><Relationship Id="rId1916" Type="http://schemas.openxmlformats.org/officeDocument/2006/relationships/image" Target="media/image1824.png"/><Relationship Id="rId497" Type="http://schemas.openxmlformats.org/officeDocument/2006/relationships/image" Target="media/image463.png"/><Relationship Id="rId2080" Type="http://schemas.openxmlformats.org/officeDocument/2006/relationships/image" Target="media/image1987.png"/><Relationship Id="rId2178" Type="http://schemas.openxmlformats.org/officeDocument/2006/relationships/image" Target="media/image2084.png"/><Relationship Id="rId2385" Type="http://schemas.openxmlformats.org/officeDocument/2006/relationships/image" Target="media/image2276.png"/><Relationship Id="rId357" Type="http://schemas.openxmlformats.org/officeDocument/2006/relationships/image" Target="media/image333.png"/><Relationship Id="rId1194" Type="http://schemas.openxmlformats.org/officeDocument/2006/relationships/image" Target="media/image1122.png"/><Relationship Id="rId2038" Type="http://schemas.openxmlformats.org/officeDocument/2006/relationships/image" Target="media/image1946.png"/><Relationship Id="rId217" Type="http://schemas.openxmlformats.org/officeDocument/2006/relationships/image" Target="media/image199.png"/><Relationship Id="rId564" Type="http://schemas.openxmlformats.org/officeDocument/2006/relationships/image" Target="media/image530.png"/><Relationship Id="rId771" Type="http://schemas.openxmlformats.org/officeDocument/2006/relationships/image" Target="media/image733.png"/><Relationship Id="rId869" Type="http://schemas.openxmlformats.org/officeDocument/2006/relationships/image" Target="media/image804.png"/><Relationship Id="rId1499" Type="http://schemas.openxmlformats.org/officeDocument/2006/relationships/image" Target="media/image1421.png"/><Relationship Id="rId2245" Type="http://schemas.openxmlformats.org/officeDocument/2006/relationships/image" Target="media/image2148.png"/><Relationship Id="rId424" Type="http://schemas.openxmlformats.org/officeDocument/2006/relationships/image" Target="media/image394.png"/><Relationship Id="rId631" Type="http://schemas.openxmlformats.org/officeDocument/2006/relationships/image" Target="media/image597.png"/><Relationship Id="rId729" Type="http://schemas.openxmlformats.org/officeDocument/2006/relationships/image" Target="media/image692.png"/><Relationship Id="rId1054" Type="http://schemas.openxmlformats.org/officeDocument/2006/relationships/image" Target="media/image986.png"/><Relationship Id="rId1261" Type="http://schemas.openxmlformats.org/officeDocument/2006/relationships/image" Target="media/image1185.png"/><Relationship Id="rId1359" Type="http://schemas.openxmlformats.org/officeDocument/2006/relationships/image" Target="media/image1283.png"/><Relationship Id="rId2105" Type="http://schemas.openxmlformats.org/officeDocument/2006/relationships/image" Target="media/image2012.png"/><Relationship Id="rId2312" Type="http://schemas.openxmlformats.org/officeDocument/2006/relationships/image" Target="media/image2212.png"/><Relationship Id="rId936" Type="http://schemas.openxmlformats.org/officeDocument/2006/relationships/image" Target="media/image871.png"/><Relationship Id="rId1121" Type="http://schemas.openxmlformats.org/officeDocument/2006/relationships/image" Target="media/image1051.png"/><Relationship Id="rId1219" Type="http://schemas.openxmlformats.org/officeDocument/2006/relationships/hyperlink" Target="https://www.iso.org/obp/ui/%23search" TargetMode="External"/><Relationship Id="rId1566" Type="http://schemas.openxmlformats.org/officeDocument/2006/relationships/image" Target="media/image1488.png"/><Relationship Id="rId1773" Type="http://schemas.openxmlformats.org/officeDocument/2006/relationships/image" Target="media/image1681.png"/><Relationship Id="rId1980" Type="http://schemas.openxmlformats.org/officeDocument/2006/relationships/image" Target="media/image1888.png"/><Relationship Id="rId65" Type="http://schemas.openxmlformats.org/officeDocument/2006/relationships/image" Target="media/image47.png"/><Relationship Id="rId1426" Type="http://schemas.openxmlformats.org/officeDocument/2006/relationships/image" Target="media/image1350.png"/><Relationship Id="rId1633" Type="http://schemas.openxmlformats.org/officeDocument/2006/relationships/image" Target="media/image1549.png"/><Relationship Id="rId1840" Type="http://schemas.openxmlformats.org/officeDocument/2006/relationships/image" Target="media/image1748.png"/><Relationship Id="rId1700" Type="http://schemas.openxmlformats.org/officeDocument/2006/relationships/image" Target="media/image1616.png"/><Relationship Id="rId1938" Type="http://schemas.openxmlformats.org/officeDocument/2006/relationships/image" Target="media/image1846.png"/><Relationship Id="rId281" Type="http://schemas.openxmlformats.org/officeDocument/2006/relationships/image" Target="media/image263.png"/><Relationship Id="rId141" Type="http://schemas.openxmlformats.org/officeDocument/2006/relationships/image" Target="media/image123.png"/><Relationship Id="rId379" Type="http://schemas.openxmlformats.org/officeDocument/2006/relationships/image" Target="media/image355.png"/><Relationship Id="rId586" Type="http://schemas.openxmlformats.org/officeDocument/2006/relationships/image" Target="media/image552.png"/><Relationship Id="rId793" Type="http://schemas.openxmlformats.org/officeDocument/2006/relationships/image" Target="media/image755.png"/><Relationship Id="rId2267" Type="http://schemas.openxmlformats.org/officeDocument/2006/relationships/image" Target="media/image2170.png"/><Relationship Id="rId7" Type="http://schemas.openxmlformats.org/officeDocument/2006/relationships/endnotes" Target="endnotes.xml"/><Relationship Id="rId239" Type="http://schemas.openxmlformats.org/officeDocument/2006/relationships/image" Target="media/image221.png"/><Relationship Id="rId446" Type="http://schemas.openxmlformats.org/officeDocument/2006/relationships/image" Target="media/image416.png"/><Relationship Id="rId653" Type="http://schemas.openxmlformats.org/officeDocument/2006/relationships/image" Target="media/image617.png"/><Relationship Id="rId1076" Type="http://schemas.openxmlformats.org/officeDocument/2006/relationships/image" Target="media/image1006.png"/><Relationship Id="rId1283" Type="http://schemas.openxmlformats.org/officeDocument/2006/relationships/image" Target="media/image1207.png"/><Relationship Id="rId1490" Type="http://schemas.openxmlformats.org/officeDocument/2006/relationships/image" Target="media/image1412.png"/><Relationship Id="rId2127" Type="http://schemas.openxmlformats.org/officeDocument/2006/relationships/image" Target="media/image2034.png"/><Relationship Id="rId2334" Type="http://schemas.openxmlformats.org/officeDocument/2006/relationships/image" Target="media/image2234.png"/><Relationship Id="rId306" Type="http://schemas.openxmlformats.org/officeDocument/2006/relationships/image" Target="media/image282.png"/><Relationship Id="rId860" Type="http://schemas.openxmlformats.org/officeDocument/2006/relationships/image" Target="media/image795.png"/><Relationship Id="rId958" Type="http://schemas.openxmlformats.org/officeDocument/2006/relationships/hyperlink" Target="https://www.iso.org/obp/ui/" TargetMode="External"/><Relationship Id="rId1143" Type="http://schemas.openxmlformats.org/officeDocument/2006/relationships/image" Target="media/image1073.png"/><Relationship Id="rId1588" Type="http://schemas.openxmlformats.org/officeDocument/2006/relationships/image" Target="media/image1510.png"/><Relationship Id="rId1795" Type="http://schemas.openxmlformats.org/officeDocument/2006/relationships/image" Target="media/image1703.png"/><Relationship Id="rId87" Type="http://schemas.openxmlformats.org/officeDocument/2006/relationships/image" Target="media/image69.png"/><Relationship Id="rId513" Type="http://schemas.openxmlformats.org/officeDocument/2006/relationships/image" Target="media/image479.png"/><Relationship Id="rId720" Type="http://schemas.openxmlformats.org/officeDocument/2006/relationships/image" Target="media/image683.png"/><Relationship Id="rId818" Type="http://schemas.openxmlformats.org/officeDocument/2006/relationships/hyperlink" Target="http://www.gs1us.org/" TargetMode="External"/><Relationship Id="rId1350" Type="http://schemas.openxmlformats.org/officeDocument/2006/relationships/image" Target="media/image1274.png"/><Relationship Id="rId1448" Type="http://schemas.openxmlformats.org/officeDocument/2006/relationships/image" Target="media/image1370.png"/><Relationship Id="rId1655" Type="http://schemas.openxmlformats.org/officeDocument/2006/relationships/image" Target="media/image1571.png"/><Relationship Id="rId1003" Type="http://schemas.openxmlformats.org/officeDocument/2006/relationships/image" Target="media/image935.png"/><Relationship Id="rId1210" Type="http://schemas.openxmlformats.org/officeDocument/2006/relationships/image" Target="media/image1138.png"/><Relationship Id="rId1308" Type="http://schemas.openxmlformats.org/officeDocument/2006/relationships/image" Target="media/image1232.png"/><Relationship Id="rId1862" Type="http://schemas.openxmlformats.org/officeDocument/2006/relationships/image" Target="media/image1770.png"/><Relationship Id="rId1515" Type="http://schemas.openxmlformats.org/officeDocument/2006/relationships/image" Target="media/image1437.png"/><Relationship Id="rId1722" Type="http://schemas.openxmlformats.org/officeDocument/2006/relationships/image" Target="media/image1637.png"/><Relationship Id="rId14" Type="http://schemas.openxmlformats.org/officeDocument/2006/relationships/image" Target="media/image5.png"/><Relationship Id="rId2191" Type="http://schemas.openxmlformats.org/officeDocument/2006/relationships/image" Target="media/image2097.png"/><Relationship Id="rId163" Type="http://schemas.openxmlformats.org/officeDocument/2006/relationships/image" Target="media/image145.png"/><Relationship Id="rId370" Type="http://schemas.openxmlformats.org/officeDocument/2006/relationships/image" Target="media/image346.png"/><Relationship Id="rId2051" Type="http://schemas.openxmlformats.org/officeDocument/2006/relationships/image" Target="media/image1959.png"/><Relationship Id="rId2289" Type="http://schemas.openxmlformats.org/officeDocument/2006/relationships/image" Target="media/image2189.png"/><Relationship Id="rId230" Type="http://schemas.openxmlformats.org/officeDocument/2006/relationships/image" Target="media/image212.png"/><Relationship Id="rId468" Type="http://schemas.openxmlformats.org/officeDocument/2006/relationships/image" Target="media/image434.png"/><Relationship Id="rId675" Type="http://schemas.openxmlformats.org/officeDocument/2006/relationships/image" Target="media/image639.png"/><Relationship Id="rId882" Type="http://schemas.openxmlformats.org/officeDocument/2006/relationships/image" Target="media/image817.png"/><Relationship Id="rId1098" Type="http://schemas.openxmlformats.org/officeDocument/2006/relationships/image" Target="media/image1028.png"/><Relationship Id="rId2149" Type="http://schemas.openxmlformats.org/officeDocument/2006/relationships/image" Target="media/image2055.png"/><Relationship Id="rId2356" Type="http://schemas.openxmlformats.org/officeDocument/2006/relationships/image" Target="media/image2247.png"/><Relationship Id="rId328" Type="http://schemas.openxmlformats.org/officeDocument/2006/relationships/image" Target="media/image304.png"/><Relationship Id="rId535" Type="http://schemas.openxmlformats.org/officeDocument/2006/relationships/image" Target="media/image501.png"/><Relationship Id="rId742" Type="http://schemas.openxmlformats.org/officeDocument/2006/relationships/image" Target="media/image705.png"/><Relationship Id="rId1165" Type="http://schemas.openxmlformats.org/officeDocument/2006/relationships/image" Target="media/image1093.png"/><Relationship Id="rId1372" Type="http://schemas.openxmlformats.org/officeDocument/2006/relationships/image" Target="media/image1296.png"/><Relationship Id="rId2009" Type="http://schemas.openxmlformats.org/officeDocument/2006/relationships/image" Target="media/image1917.png"/><Relationship Id="rId2216" Type="http://schemas.openxmlformats.org/officeDocument/2006/relationships/image" Target="media/image2122.png"/><Relationship Id="rId602" Type="http://schemas.openxmlformats.org/officeDocument/2006/relationships/image" Target="media/image568.png"/><Relationship Id="rId1025" Type="http://schemas.openxmlformats.org/officeDocument/2006/relationships/image" Target="media/image957.png"/><Relationship Id="rId1232" Type="http://schemas.openxmlformats.org/officeDocument/2006/relationships/image" Target="media/image1157.png"/><Relationship Id="rId1677" Type="http://schemas.openxmlformats.org/officeDocument/2006/relationships/image" Target="media/image1593.png"/><Relationship Id="rId1884" Type="http://schemas.openxmlformats.org/officeDocument/2006/relationships/image" Target="media/image1792.png"/><Relationship Id="rId907" Type="http://schemas.openxmlformats.org/officeDocument/2006/relationships/image" Target="media/image842.png"/><Relationship Id="rId1537" Type="http://schemas.openxmlformats.org/officeDocument/2006/relationships/image" Target="media/image1459.png"/><Relationship Id="rId1744" Type="http://schemas.openxmlformats.org/officeDocument/2006/relationships/hyperlink" Target="https://www.iso.org/obp/ui/%23search" TargetMode="External"/><Relationship Id="rId1951" Type="http://schemas.openxmlformats.org/officeDocument/2006/relationships/image" Target="media/image1859.png"/><Relationship Id="rId36" Type="http://schemas.openxmlformats.org/officeDocument/2006/relationships/hyperlink" Target="http://www.gs1.org/" TargetMode="External"/><Relationship Id="rId1604" Type="http://schemas.openxmlformats.org/officeDocument/2006/relationships/hyperlink" Target="https://eur-lex.europa.eu/eli/dec/2014/955/oj%20" TargetMode="External"/><Relationship Id="rId185" Type="http://schemas.openxmlformats.org/officeDocument/2006/relationships/image" Target="media/image167.png"/><Relationship Id="rId1811" Type="http://schemas.openxmlformats.org/officeDocument/2006/relationships/image" Target="media/image1719.png"/><Relationship Id="rId1909" Type="http://schemas.openxmlformats.org/officeDocument/2006/relationships/image" Target="media/image1817.png"/><Relationship Id="rId392" Type="http://schemas.openxmlformats.org/officeDocument/2006/relationships/image" Target="media/image368.png"/><Relationship Id="rId697" Type="http://schemas.openxmlformats.org/officeDocument/2006/relationships/image" Target="media/image660.png"/><Relationship Id="rId2073" Type="http://schemas.openxmlformats.org/officeDocument/2006/relationships/image" Target="media/image1981.png"/><Relationship Id="rId2280" Type="http://schemas.openxmlformats.org/officeDocument/2006/relationships/image" Target="media/image2180.png"/><Relationship Id="rId2378" Type="http://schemas.openxmlformats.org/officeDocument/2006/relationships/image" Target="media/image2269.png"/><Relationship Id="rId252" Type="http://schemas.openxmlformats.org/officeDocument/2006/relationships/image" Target="media/image234.png"/><Relationship Id="rId1187" Type="http://schemas.openxmlformats.org/officeDocument/2006/relationships/image" Target="media/image1115.png"/><Relationship Id="rId2140" Type="http://schemas.openxmlformats.org/officeDocument/2006/relationships/image" Target="media/image2047.png"/><Relationship Id="rId112" Type="http://schemas.openxmlformats.org/officeDocument/2006/relationships/image" Target="media/image94.png"/><Relationship Id="rId557" Type="http://schemas.openxmlformats.org/officeDocument/2006/relationships/image" Target="media/image523.png"/><Relationship Id="rId764" Type="http://schemas.openxmlformats.org/officeDocument/2006/relationships/image" Target="media/image726.png"/><Relationship Id="rId971" Type="http://schemas.openxmlformats.org/officeDocument/2006/relationships/image" Target="media/image903.png"/><Relationship Id="rId1394" Type="http://schemas.openxmlformats.org/officeDocument/2006/relationships/image" Target="media/image1318.png"/><Relationship Id="rId1699" Type="http://schemas.openxmlformats.org/officeDocument/2006/relationships/image" Target="media/image1615.png"/><Relationship Id="rId2000" Type="http://schemas.openxmlformats.org/officeDocument/2006/relationships/image" Target="media/image1908.png"/><Relationship Id="rId2238" Type="http://schemas.openxmlformats.org/officeDocument/2006/relationships/image" Target="media/image2144.png"/><Relationship Id="rId417" Type="http://schemas.openxmlformats.org/officeDocument/2006/relationships/image" Target="media/image390.png"/><Relationship Id="rId624" Type="http://schemas.openxmlformats.org/officeDocument/2006/relationships/image" Target="media/image590.png"/><Relationship Id="rId831" Type="http://schemas.openxmlformats.org/officeDocument/2006/relationships/hyperlink" Target="http://www.gs1.org/" TargetMode="External"/><Relationship Id="rId1047" Type="http://schemas.openxmlformats.org/officeDocument/2006/relationships/image" Target="media/image979.png"/><Relationship Id="rId1254" Type="http://schemas.openxmlformats.org/officeDocument/2006/relationships/image" Target="media/image1178.png"/><Relationship Id="rId1461" Type="http://schemas.openxmlformats.org/officeDocument/2006/relationships/image" Target="media/image1383.png"/><Relationship Id="rId2305" Type="http://schemas.openxmlformats.org/officeDocument/2006/relationships/image" Target="media/image2205.png"/><Relationship Id="rId929" Type="http://schemas.openxmlformats.org/officeDocument/2006/relationships/image" Target="media/image864.png"/><Relationship Id="rId1114" Type="http://schemas.openxmlformats.org/officeDocument/2006/relationships/image" Target="media/image1044.png"/><Relationship Id="rId1321" Type="http://schemas.openxmlformats.org/officeDocument/2006/relationships/image" Target="media/image1245.png"/><Relationship Id="rId1559" Type="http://schemas.openxmlformats.org/officeDocument/2006/relationships/image" Target="media/image1481.png"/><Relationship Id="rId1766" Type="http://schemas.openxmlformats.org/officeDocument/2006/relationships/image" Target="media/image1674.png"/><Relationship Id="rId1973" Type="http://schemas.openxmlformats.org/officeDocument/2006/relationships/image" Target="media/image1881.png"/><Relationship Id="rId58" Type="http://schemas.openxmlformats.org/officeDocument/2006/relationships/image" Target="media/image40.png"/><Relationship Id="rId1419" Type="http://schemas.openxmlformats.org/officeDocument/2006/relationships/image" Target="media/image1343.png"/><Relationship Id="rId1626" Type="http://schemas.openxmlformats.org/officeDocument/2006/relationships/image" Target="media/image1542.png"/><Relationship Id="rId1833" Type="http://schemas.openxmlformats.org/officeDocument/2006/relationships/image" Target="media/image1741.png"/><Relationship Id="rId1900" Type="http://schemas.openxmlformats.org/officeDocument/2006/relationships/image" Target="media/image1808.jpeg"/><Relationship Id="rId2095" Type="http://schemas.openxmlformats.org/officeDocument/2006/relationships/image" Target="media/image2002.png"/><Relationship Id="rId274" Type="http://schemas.openxmlformats.org/officeDocument/2006/relationships/image" Target="media/image256.png"/><Relationship Id="rId481" Type="http://schemas.openxmlformats.org/officeDocument/2006/relationships/image" Target="media/image447.png"/><Relationship Id="rId2162" Type="http://schemas.openxmlformats.org/officeDocument/2006/relationships/image" Target="media/image2068.png"/><Relationship Id="rId134" Type="http://schemas.openxmlformats.org/officeDocument/2006/relationships/image" Target="media/image116.png"/><Relationship Id="rId579" Type="http://schemas.openxmlformats.org/officeDocument/2006/relationships/image" Target="media/image545.png"/><Relationship Id="rId786" Type="http://schemas.openxmlformats.org/officeDocument/2006/relationships/image" Target="media/image748.png"/><Relationship Id="rId993" Type="http://schemas.openxmlformats.org/officeDocument/2006/relationships/image" Target="media/image925.png"/><Relationship Id="rId341" Type="http://schemas.openxmlformats.org/officeDocument/2006/relationships/image" Target="media/image317.png"/><Relationship Id="rId439" Type="http://schemas.openxmlformats.org/officeDocument/2006/relationships/image" Target="media/image409.png"/><Relationship Id="rId646" Type="http://schemas.openxmlformats.org/officeDocument/2006/relationships/image" Target="media/image610.png"/><Relationship Id="rId1069" Type="http://schemas.openxmlformats.org/officeDocument/2006/relationships/image" Target="media/image1000.png"/><Relationship Id="rId1276" Type="http://schemas.openxmlformats.org/officeDocument/2006/relationships/image" Target="media/image1200.png"/><Relationship Id="rId1483" Type="http://schemas.openxmlformats.org/officeDocument/2006/relationships/image" Target="media/image1405.png"/><Relationship Id="rId2022" Type="http://schemas.openxmlformats.org/officeDocument/2006/relationships/image" Target="media/image1930.png"/><Relationship Id="rId2327" Type="http://schemas.openxmlformats.org/officeDocument/2006/relationships/image" Target="media/image2227.png"/><Relationship Id="rId201" Type="http://schemas.openxmlformats.org/officeDocument/2006/relationships/image" Target="media/image183.png"/><Relationship Id="rId506" Type="http://schemas.openxmlformats.org/officeDocument/2006/relationships/image" Target="media/image472.png"/><Relationship Id="rId853" Type="http://schemas.openxmlformats.org/officeDocument/2006/relationships/image" Target="media/image788.png"/><Relationship Id="rId1136" Type="http://schemas.openxmlformats.org/officeDocument/2006/relationships/image" Target="media/image1066.png"/><Relationship Id="rId1690" Type="http://schemas.openxmlformats.org/officeDocument/2006/relationships/image" Target="media/image1606.png"/><Relationship Id="rId1788" Type="http://schemas.openxmlformats.org/officeDocument/2006/relationships/image" Target="media/image1696.png"/><Relationship Id="rId1995" Type="http://schemas.openxmlformats.org/officeDocument/2006/relationships/image" Target="media/image1903.png"/><Relationship Id="rId713" Type="http://schemas.openxmlformats.org/officeDocument/2006/relationships/image" Target="media/image676.png"/><Relationship Id="rId920" Type="http://schemas.openxmlformats.org/officeDocument/2006/relationships/image" Target="media/image855.png"/><Relationship Id="rId1343" Type="http://schemas.openxmlformats.org/officeDocument/2006/relationships/image" Target="media/image1267.png"/><Relationship Id="rId1550" Type="http://schemas.openxmlformats.org/officeDocument/2006/relationships/image" Target="media/image1472.png"/><Relationship Id="rId1648" Type="http://schemas.openxmlformats.org/officeDocument/2006/relationships/image" Target="media/image1564.png"/><Relationship Id="rId1203" Type="http://schemas.openxmlformats.org/officeDocument/2006/relationships/image" Target="media/image1131.png"/><Relationship Id="rId1410" Type="http://schemas.openxmlformats.org/officeDocument/2006/relationships/image" Target="media/image1334.png"/><Relationship Id="rId1508" Type="http://schemas.openxmlformats.org/officeDocument/2006/relationships/image" Target="media/image1430.png"/><Relationship Id="rId1855" Type="http://schemas.openxmlformats.org/officeDocument/2006/relationships/image" Target="media/image1763.png"/><Relationship Id="rId1715" Type="http://schemas.openxmlformats.org/officeDocument/2006/relationships/image" Target="media/image1630.png"/><Relationship Id="rId1922" Type="http://schemas.openxmlformats.org/officeDocument/2006/relationships/image" Target="media/image1830.png"/><Relationship Id="rId296" Type="http://schemas.openxmlformats.org/officeDocument/2006/relationships/image" Target="media/image272.png"/><Relationship Id="rId2184" Type="http://schemas.openxmlformats.org/officeDocument/2006/relationships/image" Target="media/image2090.png"/><Relationship Id="rId156" Type="http://schemas.openxmlformats.org/officeDocument/2006/relationships/image" Target="media/image138.png"/><Relationship Id="rId363" Type="http://schemas.openxmlformats.org/officeDocument/2006/relationships/image" Target="media/image339.png"/><Relationship Id="rId570" Type="http://schemas.openxmlformats.org/officeDocument/2006/relationships/image" Target="media/image536.png"/><Relationship Id="rId2044" Type="http://schemas.openxmlformats.org/officeDocument/2006/relationships/image" Target="media/image1952.png"/><Relationship Id="rId2251" Type="http://schemas.openxmlformats.org/officeDocument/2006/relationships/image" Target="media/image2154.png"/><Relationship Id="rId223" Type="http://schemas.openxmlformats.org/officeDocument/2006/relationships/image" Target="media/image205.png"/><Relationship Id="rId430" Type="http://schemas.openxmlformats.org/officeDocument/2006/relationships/image" Target="media/image400.png"/><Relationship Id="rId668" Type="http://schemas.openxmlformats.org/officeDocument/2006/relationships/image" Target="media/image632.png"/><Relationship Id="rId875" Type="http://schemas.openxmlformats.org/officeDocument/2006/relationships/image" Target="media/image810.png"/><Relationship Id="rId1060" Type="http://schemas.openxmlformats.org/officeDocument/2006/relationships/image" Target="media/image992.png"/><Relationship Id="rId1298" Type="http://schemas.openxmlformats.org/officeDocument/2006/relationships/image" Target="media/image1222.png"/><Relationship Id="rId2111" Type="http://schemas.openxmlformats.org/officeDocument/2006/relationships/image" Target="media/image2018.png"/><Relationship Id="rId2349" Type="http://schemas.openxmlformats.org/officeDocument/2006/relationships/hyperlink" Target="http://www.rvr-deutschland.de" TargetMode="External"/><Relationship Id="rId528" Type="http://schemas.openxmlformats.org/officeDocument/2006/relationships/image" Target="media/image494.png"/><Relationship Id="rId735" Type="http://schemas.openxmlformats.org/officeDocument/2006/relationships/image" Target="media/image698.png"/><Relationship Id="rId942" Type="http://schemas.openxmlformats.org/officeDocument/2006/relationships/image" Target="media/image877.png"/><Relationship Id="rId1158" Type="http://schemas.openxmlformats.org/officeDocument/2006/relationships/image" Target="media/image1087.png"/><Relationship Id="rId1365" Type="http://schemas.openxmlformats.org/officeDocument/2006/relationships/image" Target="media/image1289.png"/><Relationship Id="rId1572" Type="http://schemas.openxmlformats.org/officeDocument/2006/relationships/image" Target="media/image1494.png"/><Relationship Id="rId2209" Type="http://schemas.openxmlformats.org/officeDocument/2006/relationships/image" Target="media/image2115.png"/><Relationship Id="rId1018" Type="http://schemas.openxmlformats.org/officeDocument/2006/relationships/image" Target="media/image950.png"/><Relationship Id="rId1225" Type="http://schemas.openxmlformats.org/officeDocument/2006/relationships/image" Target="media/image1150.png"/><Relationship Id="rId1432" Type="http://schemas.openxmlformats.org/officeDocument/2006/relationships/image" Target="media/image1356.png"/><Relationship Id="rId1877" Type="http://schemas.openxmlformats.org/officeDocument/2006/relationships/image" Target="media/image1785.png"/><Relationship Id="rId71" Type="http://schemas.openxmlformats.org/officeDocument/2006/relationships/image" Target="media/image53.png"/><Relationship Id="rId802" Type="http://schemas.openxmlformats.org/officeDocument/2006/relationships/image" Target="media/image764.png"/><Relationship Id="rId1737" Type="http://schemas.openxmlformats.org/officeDocument/2006/relationships/image" Target="media/image1648.png"/><Relationship Id="rId1944" Type="http://schemas.openxmlformats.org/officeDocument/2006/relationships/image" Target="media/image1852.png"/><Relationship Id="rId29" Type="http://schemas.openxmlformats.org/officeDocument/2006/relationships/image" Target="media/image20.png"/><Relationship Id="rId178" Type="http://schemas.openxmlformats.org/officeDocument/2006/relationships/image" Target="media/image160.png"/><Relationship Id="rId1804" Type="http://schemas.openxmlformats.org/officeDocument/2006/relationships/image" Target="media/image1712.png"/><Relationship Id="rId385" Type="http://schemas.openxmlformats.org/officeDocument/2006/relationships/image" Target="media/image361.png"/><Relationship Id="rId592" Type="http://schemas.openxmlformats.org/officeDocument/2006/relationships/image" Target="media/image558.png"/><Relationship Id="rId2066" Type="http://schemas.openxmlformats.org/officeDocument/2006/relationships/image" Target="media/image1974.png"/><Relationship Id="rId2273" Type="http://schemas.openxmlformats.org/officeDocument/2006/relationships/image" Target="media/image2173.png"/><Relationship Id="rId245" Type="http://schemas.openxmlformats.org/officeDocument/2006/relationships/image" Target="media/image227.png"/><Relationship Id="rId452" Type="http://schemas.openxmlformats.org/officeDocument/2006/relationships/image" Target="media/image419.png"/><Relationship Id="rId897" Type="http://schemas.openxmlformats.org/officeDocument/2006/relationships/image" Target="media/image832.png"/><Relationship Id="rId1082" Type="http://schemas.openxmlformats.org/officeDocument/2006/relationships/image" Target="media/image1012.png"/><Relationship Id="rId2133" Type="http://schemas.openxmlformats.org/officeDocument/2006/relationships/image" Target="media/image2040.png"/><Relationship Id="rId2340" Type="http://schemas.openxmlformats.org/officeDocument/2006/relationships/image" Target="media/image2240.png"/><Relationship Id="rId105" Type="http://schemas.openxmlformats.org/officeDocument/2006/relationships/image" Target="media/image87.png"/><Relationship Id="rId312" Type="http://schemas.openxmlformats.org/officeDocument/2006/relationships/image" Target="media/image288.png"/><Relationship Id="rId757" Type="http://schemas.openxmlformats.org/officeDocument/2006/relationships/image" Target="media/image719.png"/><Relationship Id="rId964" Type="http://schemas.openxmlformats.org/officeDocument/2006/relationships/image" Target="media/image896.png"/><Relationship Id="rId1387" Type="http://schemas.openxmlformats.org/officeDocument/2006/relationships/image" Target="media/image1311.png"/><Relationship Id="rId1594" Type="http://schemas.openxmlformats.org/officeDocument/2006/relationships/image" Target="media/image1516.png"/><Relationship Id="rId2200" Type="http://schemas.openxmlformats.org/officeDocument/2006/relationships/image" Target="media/image2106.png"/><Relationship Id="rId93" Type="http://schemas.openxmlformats.org/officeDocument/2006/relationships/image" Target="media/image75.png"/><Relationship Id="rId617" Type="http://schemas.openxmlformats.org/officeDocument/2006/relationships/image" Target="media/image583.png"/><Relationship Id="rId824" Type="http://schemas.openxmlformats.org/officeDocument/2006/relationships/hyperlink" Target="http://www.gs1.org/gsmp/kc/epcglobal/tds/" TargetMode="External"/><Relationship Id="rId1247" Type="http://schemas.openxmlformats.org/officeDocument/2006/relationships/image" Target="media/image1171.png"/><Relationship Id="rId1454" Type="http://schemas.openxmlformats.org/officeDocument/2006/relationships/image" Target="media/image1376.png"/><Relationship Id="rId1661" Type="http://schemas.openxmlformats.org/officeDocument/2006/relationships/image" Target="media/image1577.png"/><Relationship Id="rId1899" Type="http://schemas.openxmlformats.org/officeDocument/2006/relationships/image" Target="media/image1807.png"/><Relationship Id="rId1107" Type="http://schemas.openxmlformats.org/officeDocument/2006/relationships/image" Target="media/image1037.png"/><Relationship Id="rId1314" Type="http://schemas.openxmlformats.org/officeDocument/2006/relationships/image" Target="media/image1238.png"/><Relationship Id="rId1521" Type="http://schemas.openxmlformats.org/officeDocument/2006/relationships/image" Target="media/image1443.png"/><Relationship Id="rId1759" Type="http://schemas.openxmlformats.org/officeDocument/2006/relationships/image" Target="media/image1667.png"/><Relationship Id="rId1966" Type="http://schemas.openxmlformats.org/officeDocument/2006/relationships/image" Target="media/image1874.png"/><Relationship Id="rId1619" Type="http://schemas.openxmlformats.org/officeDocument/2006/relationships/image" Target="media/image1535.png"/><Relationship Id="rId1826" Type="http://schemas.openxmlformats.org/officeDocument/2006/relationships/image" Target="media/image1734.png"/><Relationship Id="rId20" Type="http://schemas.openxmlformats.org/officeDocument/2006/relationships/image" Target="media/image11.png"/><Relationship Id="rId2088" Type="http://schemas.openxmlformats.org/officeDocument/2006/relationships/image" Target="media/image1995.png"/><Relationship Id="rId2295" Type="http://schemas.openxmlformats.org/officeDocument/2006/relationships/image" Target="media/image2195.png"/><Relationship Id="rId267" Type="http://schemas.openxmlformats.org/officeDocument/2006/relationships/image" Target="media/image249.png"/><Relationship Id="rId474" Type="http://schemas.openxmlformats.org/officeDocument/2006/relationships/image" Target="media/image440.png"/><Relationship Id="rId2155" Type="http://schemas.openxmlformats.org/officeDocument/2006/relationships/image" Target="media/image2061.png"/><Relationship Id="rId127" Type="http://schemas.openxmlformats.org/officeDocument/2006/relationships/image" Target="media/image109.png"/><Relationship Id="rId681" Type="http://schemas.openxmlformats.org/officeDocument/2006/relationships/image" Target="media/image645.png"/><Relationship Id="rId779" Type="http://schemas.openxmlformats.org/officeDocument/2006/relationships/image" Target="media/image741.png"/><Relationship Id="rId986" Type="http://schemas.openxmlformats.org/officeDocument/2006/relationships/image" Target="media/image918.png"/><Relationship Id="rId2362" Type="http://schemas.openxmlformats.org/officeDocument/2006/relationships/image" Target="media/image2253.png"/><Relationship Id="rId334" Type="http://schemas.openxmlformats.org/officeDocument/2006/relationships/image" Target="media/image310.png"/><Relationship Id="rId541" Type="http://schemas.openxmlformats.org/officeDocument/2006/relationships/image" Target="media/image507.png"/><Relationship Id="rId639" Type="http://schemas.openxmlformats.org/officeDocument/2006/relationships/image" Target="media/image603.png"/><Relationship Id="rId1171" Type="http://schemas.openxmlformats.org/officeDocument/2006/relationships/image" Target="media/image1099.png"/><Relationship Id="rId1269" Type="http://schemas.openxmlformats.org/officeDocument/2006/relationships/image" Target="media/image1193.png"/><Relationship Id="rId1476" Type="http://schemas.openxmlformats.org/officeDocument/2006/relationships/image" Target="media/image1398.png"/><Relationship Id="rId2015" Type="http://schemas.openxmlformats.org/officeDocument/2006/relationships/image" Target="media/image1923.png"/><Relationship Id="rId2222" Type="http://schemas.openxmlformats.org/officeDocument/2006/relationships/image" Target="media/image2128.png"/><Relationship Id="rId401" Type="http://schemas.openxmlformats.org/officeDocument/2006/relationships/image" Target="media/image377.png"/><Relationship Id="rId846" Type="http://schemas.openxmlformats.org/officeDocument/2006/relationships/image" Target="media/image781.png"/><Relationship Id="rId1031" Type="http://schemas.openxmlformats.org/officeDocument/2006/relationships/image" Target="media/image963.png"/><Relationship Id="rId1129" Type="http://schemas.openxmlformats.org/officeDocument/2006/relationships/image" Target="media/image1059.png"/><Relationship Id="rId1683" Type="http://schemas.openxmlformats.org/officeDocument/2006/relationships/image" Target="media/image1599.png"/><Relationship Id="rId1890" Type="http://schemas.openxmlformats.org/officeDocument/2006/relationships/image" Target="media/image1798.png"/><Relationship Id="rId1988" Type="http://schemas.openxmlformats.org/officeDocument/2006/relationships/image" Target="media/image1896.png"/><Relationship Id="rId706" Type="http://schemas.openxmlformats.org/officeDocument/2006/relationships/image" Target="media/image669.png"/><Relationship Id="rId913" Type="http://schemas.openxmlformats.org/officeDocument/2006/relationships/image" Target="media/image848.png"/><Relationship Id="rId1336" Type="http://schemas.openxmlformats.org/officeDocument/2006/relationships/image" Target="media/image1260.png"/><Relationship Id="rId1543" Type="http://schemas.openxmlformats.org/officeDocument/2006/relationships/image" Target="media/image1465.png"/><Relationship Id="rId1750" Type="http://schemas.openxmlformats.org/officeDocument/2006/relationships/image" Target="media/image1658.png"/><Relationship Id="rId42" Type="http://schemas.openxmlformats.org/officeDocument/2006/relationships/hyperlink" Target="http://www.gs1.org/" TargetMode="External"/><Relationship Id="rId1403" Type="http://schemas.openxmlformats.org/officeDocument/2006/relationships/image" Target="media/image1327.png"/><Relationship Id="rId1610" Type="http://schemas.openxmlformats.org/officeDocument/2006/relationships/image" Target="media/image1526.png"/><Relationship Id="rId1848" Type="http://schemas.openxmlformats.org/officeDocument/2006/relationships/image" Target="media/image1756.png"/><Relationship Id="rId191" Type="http://schemas.openxmlformats.org/officeDocument/2006/relationships/image" Target="media/image173.jpeg"/><Relationship Id="rId1708" Type="http://schemas.openxmlformats.org/officeDocument/2006/relationships/image" Target="media/image1623.png"/><Relationship Id="rId1915" Type="http://schemas.openxmlformats.org/officeDocument/2006/relationships/image" Target="media/image1823.png"/><Relationship Id="rId289" Type="http://schemas.openxmlformats.org/officeDocument/2006/relationships/hyperlink" Target="https://eur-lex.europa.eu/eli/dec/2014/955/oj%20" TargetMode="External"/><Relationship Id="rId496" Type="http://schemas.openxmlformats.org/officeDocument/2006/relationships/image" Target="media/image462.png"/><Relationship Id="rId2177" Type="http://schemas.openxmlformats.org/officeDocument/2006/relationships/image" Target="media/image2083.png"/><Relationship Id="rId2384" Type="http://schemas.openxmlformats.org/officeDocument/2006/relationships/image" Target="media/image2275.png"/><Relationship Id="rId149" Type="http://schemas.openxmlformats.org/officeDocument/2006/relationships/image" Target="media/image131.png"/><Relationship Id="rId356" Type="http://schemas.openxmlformats.org/officeDocument/2006/relationships/image" Target="media/image332.png"/><Relationship Id="rId563" Type="http://schemas.openxmlformats.org/officeDocument/2006/relationships/image" Target="media/image529.png"/><Relationship Id="rId770" Type="http://schemas.openxmlformats.org/officeDocument/2006/relationships/image" Target="media/image732.png"/><Relationship Id="rId1193" Type="http://schemas.openxmlformats.org/officeDocument/2006/relationships/image" Target="media/image1121.png"/><Relationship Id="rId2037" Type="http://schemas.openxmlformats.org/officeDocument/2006/relationships/image" Target="media/image1945.png"/><Relationship Id="rId2244" Type="http://schemas.openxmlformats.org/officeDocument/2006/relationships/hyperlink" Target="https://www.iso.org/obp/ui/%23search" TargetMode="External"/><Relationship Id="rId216" Type="http://schemas.openxmlformats.org/officeDocument/2006/relationships/image" Target="media/image198.png"/><Relationship Id="rId423" Type="http://schemas.openxmlformats.org/officeDocument/2006/relationships/image" Target="media/image393.png"/><Relationship Id="rId868" Type="http://schemas.openxmlformats.org/officeDocument/2006/relationships/image" Target="media/image803.png"/><Relationship Id="rId1053" Type="http://schemas.openxmlformats.org/officeDocument/2006/relationships/image" Target="media/image985.png"/><Relationship Id="rId1260" Type="http://schemas.openxmlformats.org/officeDocument/2006/relationships/image" Target="media/image1184.png"/><Relationship Id="rId1498" Type="http://schemas.openxmlformats.org/officeDocument/2006/relationships/image" Target="media/image1420.png"/><Relationship Id="rId2104" Type="http://schemas.openxmlformats.org/officeDocument/2006/relationships/image" Target="media/image2011.png"/><Relationship Id="rId630" Type="http://schemas.openxmlformats.org/officeDocument/2006/relationships/image" Target="media/image596.png"/><Relationship Id="rId728" Type="http://schemas.openxmlformats.org/officeDocument/2006/relationships/image" Target="media/image691.png"/><Relationship Id="rId935" Type="http://schemas.openxmlformats.org/officeDocument/2006/relationships/image" Target="media/image870.png"/><Relationship Id="rId1358" Type="http://schemas.openxmlformats.org/officeDocument/2006/relationships/image" Target="media/image1282.png"/><Relationship Id="rId1565" Type="http://schemas.openxmlformats.org/officeDocument/2006/relationships/image" Target="media/image1487.png"/><Relationship Id="rId1772" Type="http://schemas.openxmlformats.org/officeDocument/2006/relationships/image" Target="media/image1680.png"/><Relationship Id="rId2311" Type="http://schemas.openxmlformats.org/officeDocument/2006/relationships/image" Target="media/image2211.png"/><Relationship Id="rId64" Type="http://schemas.openxmlformats.org/officeDocument/2006/relationships/image" Target="media/image46.png"/><Relationship Id="rId1120" Type="http://schemas.openxmlformats.org/officeDocument/2006/relationships/image" Target="media/image1050.png"/><Relationship Id="rId1218" Type="http://schemas.openxmlformats.org/officeDocument/2006/relationships/hyperlink" Target="https://www.iso.org/obp/ui/%23search" TargetMode="External"/><Relationship Id="rId1425" Type="http://schemas.openxmlformats.org/officeDocument/2006/relationships/image" Target="media/image1349.png"/><Relationship Id="rId1632" Type="http://schemas.openxmlformats.org/officeDocument/2006/relationships/image" Target="media/image1548.png"/><Relationship Id="rId1937" Type="http://schemas.openxmlformats.org/officeDocument/2006/relationships/image" Target="media/image1845.png"/><Relationship Id="rId2199" Type="http://schemas.openxmlformats.org/officeDocument/2006/relationships/image" Target="media/image2105.png"/><Relationship Id="rId280" Type="http://schemas.openxmlformats.org/officeDocument/2006/relationships/image" Target="media/image262.png"/><Relationship Id="rId140" Type="http://schemas.openxmlformats.org/officeDocument/2006/relationships/image" Target="media/image122.png"/><Relationship Id="rId378" Type="http://schemas.openxmlformats.org/officeDocument/2006/relationships/image" Target="media/image354.png"/><Relationship Id="rId585" Type="http://schemas.openxmlformats.org/officeDocument/2006/relationships/image" Target="media/image551.png"/><Relationship Id="rId792" Type="http://schemas.openxmlformats.org/officeDocument/2006/relationships/image" Target="media/image754.png"/><Relationship Id="rId2059" Type="http://schemas.openxmlformats.org/officeDocument/2006/relationships/image" Target="media/image1967.png"/><Relationship Id="rId2266" Type="http://schemas.openxmlformats.org/officeDocument/2006/relationships/image" Target="media/image2169.png"/><Relationship Id="rId6" Type="http://schemas.openxmlformats.org/officeDocument/2006/relationships/footnotes" Target="footnotes.xml"/><Relationship Id="rId238" Type="http://schemas.openxmlformats.org/officeDocument/2006/relationships/image" Target="media/image220.png"/><Relationship Id="rId445" Type="http://schemas.openxmlformats.org/officeDocument/2006/relationships/image" Target="media/image415.png"/><Relationship Id="rId652" Type="http://schemas.openxmlformats.org/officeDocument/2006/relationships/image" Target="media/image616.png"/><Relationship Id="rId1075" Type="http://schemas.openxmlformats.org/officeDocument/2006/relationships/image" Target="media/image1005.png"/><Relationship Id="rId1282" Type="http://schemas.openxmlformats.org/officeDocument/2006/relationships/image" Target="media/image1206.png"/><Relationship Id="rId2126" Type="http://schemas.openxmlformats.org/officeDocument/2006/relationships/image" Target="media/image2033.png"/><Relationship Id="rId2333" Type="http://schemas.openxmlformats.org/officeDocument/2006/relationships/image" Target="media/image2233.png"/><Relationship Id="rId305" Type="http://schemas.openxmlformats.org/officeDocument/2006/relationships/image" Target="media/image281.png"/><Relationship Id="rId512" Type="http://schemas.openxmlformats.org/officeDocument/2006/relationships/image" Target="media/image478.png"/><Relationship Id="rId957" Type="http://schemas.openxmlformats.org/officeDocument/2006/relationships/image" Target="media/image891.png"/><Relationship Id="rId1142" Type="http://schemas.openxmlformats.org/officeDocument/2006/relationships/image" Target="media/image1072.png"/><Relationship Id="rId1587" Type="http://schemas.openxmlformats.org/officeDocument/2006/relationships/image" Target="media/image1509.png"/><Relationship Id="rId1794" Type="http://schemas.openxmlformats.org/officeDocument/2006/relationships/image" Target="media/image1702.png"/><Relationship Id="rId86" Type="http://schemas.openxmlformats.org/officeDocument/2006/relationships/image" Target="media/image68.png"/><Relationship Id="rId817" Type="http://schemas.openxmlformats.org/officeDocument/2006/relationships/hyperlink" Target="http://www.cepi.org" TargetMode="External"/><Relationship Id="rId1002" Type="http://schemas.openxmlformats.org/officeDocument/2006/relationships/image" Target="media/image934.png"/><Relationship Id="rId1447" Type="http://schemas.openxmlformats.org/officeDocument/2006/relationships/image" Target="media/image1369.png"/><Relationship Id="rId1654" Type="http://schemas.openxmlformats.org/officeDocument/2006/relationships/image" Target="media/image1570.png"/><Relationship Id="rId1861" Type="http://schemas.openxmlformats.org/officeDocument/2006/relationships/image" Target="media/image1769.png"/><Relationship Id="rId1307" Type="http://schemas.openxmlformats.org/officeDocument/2006/relationships/image" Target="media/image1231.png"/><Relationship Id="rId1514" Type="http://schemas.openxmlformats.org/officeDocument/2006/relationships/image" Target="media/image1436.png"/><Relationship Id="rId1721" Type="http://schemas.openxmlformats.org/officeDocument/2006/relationships/image" Target="media/image1636.png"/><Relationship Id="rId1959" Type="http://schemas.openxmlformats.org/officeDocument/2006/relationships/image" Target="media/image1867.png"/><Relationship Id="rId13" Type="http://schemas.openxmlformats.org/officeDocument/2006/relationships/image" Target="media/image4.png"/><Relationship Id="rId1819" Type="http://schemas.openxmlformats.org/officeDocument/2006/relationships/image" Target="media/image1727.png"/><Relationship Id="rId2190" Type="http://schemas.openxmlformats.org/officeDocument/2006/relationships/image" Target="media/image2096.png"/><Relationship Id="rId2288" Type="http://schemas.openxmlformats.org/officeDocument/2006/relationships/image" Target="media/image2188.png"/><Relationship Id="rId162" Type="http://schemas.openxmlformats.org/officeDocument/2006/relationships/image" Target="media/image144.png"/><Relationship Id="rId467" Type="http://schemas.openxmlformats.org/officeDocument/2006/relationships/image" Target="media/image433.png"/><Relationship Id="rId1097" Type="http://schemas.openxmlformats.org/officeDocument/2006/relationships/image" Target="media/image1027.png"/><Relationship Id="rId2050" Type="http://schemas.openxmlformats.org/officeDocument/2006/relationships/image" Target="media/image1958.png"/><Relationship Id="rId2148" Type="http://schemas.openxmlformats.org/officeDocument/2006/relationships/image" Target="media/image2054.png"/><Relationship Id="rId674" Type="http://schemas.openxmlformats.org/officeDocument/2006/relationships/image" Target="media/image638.png"/><Relationship Id="rId881" Type="http://schemas.openxmlformats.org/officeDocument/2006/relationships/image" Target="media/image816.png"/><Relationship Id="rId979" Type="http://schemas.openxmlformats.org/officeDocument/2006/relationships/image" Target="media/image911.png"/><Relationship Id="rId2355" Type="http://schemas.openxmlformats.org/officeDocument/2006/relationships/image" Target="media/image2246.png"/><Relationship Id="rId327" Type="http://schemas.openxmlformats.org/officeDocument/2006/relationships/image" Target="media/image303.png"/><Relationship Id="rId534" Type="http://schemas.openxmlformats.org/officeDocument/2006/relationships/image" Target="media/image500.png"/><Relationship Id="rId741" Type="http://schemas.openxmlformats.org/officeDocument/2006/relationships/image" Target="media/image704.png"/><Relationship Id="rId839" Type="http://schemas.openxmlformats.org/officeDocument/2006/relationships/hyperlink" Target="https://iccwbo.org" TargetMode="External"/><Relationship Id="rId1164" Type="http://schemas.openxmlformats.org/officeDocument/2006/relationships/image" Target="media/image1092.png"/><Relationship Id="rId1371" Type="http://schemas.openxmlformats.org/officeDocument/2006/relationships/image" Target="media/image1295.jpeg"/><Relationship Id="rId1469" Type="http://schemas.openxmlformats.org/officeDocument/2006/relationships/image" Target="media/image1391.png"/><Relationship Id="rId2008" Type="http://schemas.openxmlformats.org/officeDocument/2006/relationships/image" Target="media/image1916.png"/><Relationship Id="rId2215" Type="http://schemas.openxmlformats.org/officeDocument/2006/relationships/image" Target="media/image2121.png"/><Relationship Id="rId601" Type="http://schemas.openxmlformats.org/officeDocument/2006/relationships/image" Target="media/image567.png"/><Relationship Id="rId1024" Type="http://schemas.openxmlformats.org/officeDocument/2006/relationships/image" Target="media/image956.png"/><Relationship Id="rId1231" Type="http://schemas.openxmlformats.org/officeDocument/2006/relationships/image" Target="media/image1156.png"/><Relationship Id="rId1676" Type="http://schemas.openxmlformats.org/officeDocument/2006/relationships/image" Target="media/image1592.png"/><Relationship Id="rId1883" Type="http://schemas.openxmlformats.org/officeDocument/2006/relationships/image" Target="media/image1791.png"/><Relationship Id="rId906" Type="http://schemas.openxmlformats.org/officeDocument/2006/relationships/image" Target="media/image841.png"/><Relationship Id="rId1329" Type="http://schemas.openxmlformats.org/officeDocument/2006/relationships/image" Target="media/image1253.png"/><Relationship Id="rId1536" Type="http://schemas.openxmlformats.org/officeDocument/2006/relationships/image" Target="media/image1458.png"/><Relationship Id="rId1743" Type="http://schemas.openxmlformats.org/officeDocument/2006/relationships/image" Target="media/image1654.png"/><Relationship Id="rId1950" Type="http://schemas.openxmlformats.org/officeDocument/2006/relationships/image" Target="media/image1858.png"/><Relationship Id="rId35" Type="http://schemas.openxmlformats.org/officeDocument/2006/relationships/hyperlink" Target="http://www.afnor.org/en" TargetMode="External"/><Relationship Id="rId1603" Type="http://schemas.openxmlformats.org/officeDocument/2006/relationships/image" Target="media/image1525.png"/><Relationship Id="rId1810" Type="http://schemas.openxmlformats.org/officeDocument/2006/relationships/image" Target="media/image1718.png"/><Relationship Id="rId184" Type="http://schemas.openxmlformats.org/officeDocument/2006/relationships/image" Target="media/image166.png"/><Relationship Id="rId391" Type="http://schemas.openxmlformats.org/officeDocument/2006/relationships/image" Target="media/image367.png"/><Relationship Id="rId1908" Type="http://schemas.openxmlformats.org/officeDocument/2006/relationships/image" Target="media/image1816.png"/><Relationship Id="rId2072" Type="http://schemas.openxmlformats.org/officeDocument/2006/relationships/image" Target="media/image1980.png"/><Relationship Id="rId251" Type="http://schemas.openxmlformats.org/officeDocument/2006/relationships/image" Target="media/image233.png"/><Relationship Id="rId489" Type="http://schemas.openxmlformats.org/officeDocument/2006/relationships/image" Target="media/image455.png"/><Relationship Id="rId696" Type="http://schemas.openxmlformats.org/officeDocument/2006/relationships/image" Target="media/image659.png"/><Relationship Id="rId2377" Type="http://schemas.openxmlformats.org/officeDocument/2006/relationships/image" Target="media/image2268.png"/><Relationship Id="rId349" Type="http://schemas.openxmlformats.org/officeDocument/2006/relationships/image" Target="media/image325.png"/><Relationship Id="rId556" Type="http://schemas.openxmlformats.org/officeDocument/2006/relationships/image" Target="media/image522.png"/><Relationship Id="rId763" Type="http://schemas.openxmlformats.org/officeDocument/2006/relationships/image" Target="media/image725.png"/><Relationship Id="rId1186" Type="http://schemas.openxmlformats.org/officeDocument/2006/relationships/image" Target="media/image1114.png"/><Relationship Id="rId1393" Type="http://schemas.openxmlformats.org/officeDocument/2006/relationships/image" Target="media/image1317.png"/><Relationship Id="rId2237" Type="http://schemas.openxmlformats.org/officeDocument/2006/relationships/image" Target="media/image2143.png"/><Relationship Id="rId111" Type="http://schemas.openxmlformats.org/officeDocument/2006/relationships/image" Target="media/image93.png"/><Relationship Id="rId209" Type="http://schemas.openxmlformats.org/officeDocument/2006/relationships/image" Target="media/image191.png"/><Relationship Id="rId416" Type="http://schemas.openxmlformats.org/officeDocument/2006/relationships/image" Target="media/image389.png"/><Relationship Id="rId970" Type="http://schemas.openxmlformats.org/officeDocument/2006/relationships/image" Target="media/image902.png"/><Relationship Id="rId1046" Type="http://schemas.openxmlformats.org/officeDocument/2006/relationships/image" Target="media/image978.png"/><Relationship Id="rId1253" Type="http://schemas.openxmlformats.org/officeDocument/2006/relationships/image" Target="media/image1177.png"/><Relationship Id="rId1698" Type="http://schemas.openxmlformats.org/officeDocument/2006/relationships/image" Target="media/image1614.png"/><Relationship Id="rId623" Type="http://schemas.openxmlformats.org/officeDocument/2006/relationships/image" Target="media/image589.png"/><Relationship Id="rId830" Type="http://schemas.openxmlformats.org/officeDocument/2006/relationships/hyperlink" Target="http://www.gs1.org/" TargetMode="External"/><Relationship Id="rId928" Type="http://schemas.openxmlformats.org/officeDocument/2006/relationships/image" Target="media/image863.png"/><Relationship Id="rId1460" Type="http://schemas.openxmlformats.org/officeDocument/2006/relationships/image" Target="media/image1382.png"/><Relationship Id="rId1558" Type="http://schemas.openxmlformats.org/officeDocument/2006/relationships/image" Target="media/image1480.png"/><Relationship Id="rId1765" Type="http://schemas.openxmlformats.org/officeDocument/2006/relationships/image" Target="media/image1673.png"/><Relationship Id="rId2304" Type="http://schemas.openxmlformats.org/officeDocument/2006/relationships/image" Target="media/image2204.png"/><Relationship Id="rId57" Type="http://schemas.openxmlformats.org/officeDocument/2006/relationships/image" Target="media/image39.png"/><Relationship Id="rId1113" Type="http://schemas.openxmlformats.org/officeDocument/2006/relationships/image" Target="media/image1043.png"/><Relationship Id="rId1320" Type="http://schemas.openxmlformats.org/officeDocument/2006/relationships/image" Target="media/image1244.png"/><Relationship Id="rId1418" Type="http://schemas.openxmlformats.org/officeDocument/2006/relationships/image" Target="media/image1342.png"/><Relationship Id="rId1972" Type="http://schemas.openxmlformats.org/officeDocument/2006/relationships/image" Target="media/image1880.png"/><Relationship Id="rId1625" Type="http://schemas.openxmlformats.org/officeDocument/2006/relationships/image" Target="media/image1541.png"/><Relationship Id="rId1832" Type="http://schemas.openxmlformats.org/officeDocument/2006/relationships/image" Target="media/image1740.png"/><Relationship Id="rId2094" Type="http://schemas.openxmlformats.org/officeDocument/2006/relationships/image" Target="media/image2001.png"/><Relationship Id="rId273" Type="http://schemas.openxmlformats.org/officeDocument/2006/relationships/image" Target="media/image255.png"/><Relationship Id="rId480" Type="http://schemas.openxmlformats.org/officeDocument/2006/relationships/image" Target="media/image446.png"/><Relationship Id="rId2161" Type="http://schemas.openxmlformats.org/officeDocument/2006/relationships/image" Target="media/image2067.png"/><Relationship Id="rId133" Type="http://schemas.openxmlformats.org/officeDocument/2006/relationships/image" Target="media/image115.png"/><Relationship Id="rId340" Type="http://schemas.openxmlformats.org/officeDocument/2006/relationships/image" Target="media/image316.png"/><Relationship Id="rId578" Type="http://schemas.openxmlformats.org/officeDocument/2006/relationships/image" Target="media/image544.png"/><Relationship Id="rId785" Type="http://schemas.openxmlformats.org/officeDocument/2006/relationships/image" Target="media/image747.png"/><Relationship Id="rId992" Type="http://schemas.openxmlformats.org/officeDocument/2006/relationships/image" Target="media/image924.png"/><Relationship Id="rId2021" Type="http://schemas.openxmlformats.org/officeDocument/2006/relationships/image" Target="media/image1929.png"/><Relationship Id="rId2259" Type="http://schemas.openxmlformats.org/officeDocument/2006/relationships/image" Target="media/image2162.png"/><Relationship Id="rId200" Type="http://schemas.openxmlformats.org/officeDocument/2006/relationships/image" Target="media/image182.png"/><Relationship Id="rId438" Type="http://schemas.openxmlformats.org/officeDocument/2006/relationships/image" Target="media/image408.png"/><Relationship Id="rId645" Type="http://schemas.openxmlformats.org/officeDocument/2006/relationships/image" Target="media/image609.png"/><Relationship Id="rId852" Type="http://schemas.openxmlformats.org/officeDocument/2006/relationships/image" Target="media/image787.png"/><Relationship Id="rId1068" Type="http://schemas.openxmlformats.org/officeDocument/2006/relationships/image" Target="media/image999.png"/><Relationship Id="rId1275" Type="http://schemas.openxmlformats.org/officeDocument/2006/relationships/image" Target="media/image1199.png"/><Relationship Id="rId1482" Type="http://schemas.openxmlformats.org/officeDocument/2006/relationships/image" Target="media/image1404.png"/><Relationship Id="rId2119" Type="http://schemas.openxmlformats.org/officeDocument/2006/relationships/image" Target="media/image2026.png"/><Relationship Id="rId2326" Type="http://schemas.openxmlformats.org/officeDocument/2006/relationships/image" Target="media/image2226.png"/><Relationship Id="rId505" Type="http://schemas.openxmlformats.org/officeDocument/2006/relationships/image" Target="media/image471.png"/><Relationship Id="rId712" Type="http://schemas.openxmlformats.org/officeDocument/2006/relationships/image" Target="media/image675.png"/><Relationship Id="rId1135" Type="http://schemas.openxmlformats.org/officeDocument/2006/relationships/image" Target="media/image1065.png"/><Relationship Id="rId1342" Type="http://schemas.openxmlformats.org/officeDocument/2006/relationships/image" Target="media/image1266.png"/><Relationship Id="rId1787" Type="http://schemas.openxmlformats.org/officeDocument/2006/relationships/image" Target="media/image1695.png"/><Relationship Id="rId1994" Type="http://schemas.openxmlformats.org/officeDocument/2006/relationships/image" Target="media/image1902.png"/><Relationship Id="rId79" Type="http://schemas.openxmlformats.org/officeDocument/2006/relationships/image" Target="media/image61.png"/><Relationship Id="rId1202" Type="http://schemas.openxmlformats.org/officeDocument/2006/relationships/image" Target="media/image1130.png"/><Relationship Id="rId1647" Type="http://schemas.openxmlformats.org/officeDocument/2006/relationships/image" Target="media/image1563.png"/><Relationship Id="rId1854" Type="http://schemas.openxmlformats.org/officeDocument/2006/relationships/image" Target="media/image1762.png"/><Relationship Id="rId1507" Type="http://schemas.openxmlformats.org/officeDocument/2006/relationships/image" Target="media/image1429.png"/><Relationship Id="rId1714" Type="http://schemas.openxmlformats.org/officeDocument/2006/relationships/image" Target="media/image1629.png"/><Relationship Id="rId295" Type="http://schemas.openxmlformats.org/officeDocument/2006/relationships/image" Target="media/image271.png"/><Relationship Id="rId1921" Type="http://schemas.openxmlformats.org/officeDocument/2006/relationships/image" Target="media/image1829.png"/><Relationship Id="rId2183" Type="http://schemas.openxmlformats.org/officeDocument/2006/relationships/image" Target="media/image2089.png"/><Relationship Id="rId155" Type="http://schemas.openxmlformats.org/officeDocument/2006/relationships/image" Target="media/image137.png"/><Relationship Id="rId362" Type="http://schemas.openxmlformats.org/officeDocument/2006/relationships/image" Target="media/image338.png"/><Relationship Id="rId1297" Type="http://schemas.openxmlformats.org/officeDocument/2006/relationships/image" Target="media/image1221.png"/><Relationship Id="rId2043" Type="http://schemas.openxmlformats.org/officeDocument/2006/relationships/image" Target="media/image1951.png"/><Relationship Id="rId2250" Type="http://schemas.openxmlformats.org/officeDocument/2006/relationships/image" Target="media/image2153.png"/><Relationship Id="rId222" Type="http://schemas.openxmlformats.org/officeDocument/2006/relationships/image" Target="media/image204.png"/><Relationship Id="rId667" Type="http://schemas.openxmlformats.org/officeDocument/2006/relationships/image" Target="media/image631.png"/><Relationship Id="rId874" Type="http://schemas.openxmlformats.org/officeDocument/2006/relationships/image" Target="media/image809.png"/><Relationship Id="rId2110" Type="http://schemas.openxmlformats.org/officeDocument/2006/relationships/image" Target="media/image2017.png"/><Relationship Id="rId2348" Type="http://schemas.openxmlformats.org/officeDocument/2006/relationships/hyperlink" Target="http://www.gs1.org/" TargetMode="External"/><Relationship Id="rId527" Type="http://schemas.openxmlformats.org/officeDocument/2006/relationships/image" Target="media/image493.png"/><Relationship Id="rId734" Type="http://schemas.openxmlformats.org/officeDocument/2006/relationships/image" Target="media/image697.png"/><Relationship Id="rId941" Type="http://schemas.openxmlformats.org/officeDocument/2006/relationships/image" Target="media/image876.png"/><Relationship Id="rId1157" Type="http://schemas.openxmlformats.org/officeDocument/2006/relationships/image" Target="media/image1086.png"/><Relationship Id="rId1364" Type="http://schemas.openxmlformats.org/officeDocument/2006/relationships/image" Target="media/image1288.png"/><Relationship Id="rId1571" Type="http://schemas.openxmlformats.org/officeDocument/2006/relationships/image" Target="media/image1493.png"/><Relationship Id="rId2208" Type="http://schemas.openxmlformats.org/officeDocument/2006/relationships/image" Target="media/image2114.png"/><Relationship Id="rId70" Type="http://schemas.openxmlformats.org/officeDocument/2006/relationships/image" Target="media/image52.png"/><Relationship Id="rId801" Type="http://schemas.openxmlformats.org/officeDocument/2006/relationships/image" Target="media/image763.png"/><Relationship Id="rId1017" Type="http://schemas.openxmlformats.org/officeDocument/2006/relationships/image" Target="media/image949.png"/><Relationship Id="rId1224" Type="http://schemas.openxmlformats.org/officeDocument/2006/relationships/image" Target="media/image1149.png"/><Relationship Id="rId1431" Type="http://schemas.openxmlformats.org/officeDocument/2006/relationships/image" Target="media/image1355.png"/><Relationship Id="rId1669" Type="http://schemas.openxmlformats.org/officeDocument/2006/relationships/image" Target="media/image1585.png"/><Relationship Id="rId1876" Type="http://schemas.openxmlformats.org/officeDocument/2006/relationships/image" Target="media/image1784.png"/><Relationship Id="rId1529" Type="http://schemas.openxmlformats.org/officeDocument/2006/relationships/image" Target="media/image1451.png"/><Relationship Id="rId1736" Type="http://schemas.openxmlformats.org/officeDocument/2006/relationships/image" Target="media/image1647.png"/><Relationship Id="rId1943" Type="http://schemas.openxmlformats.org/officeDocument/2006/relationships/image" Target="media/image1851.png"/><Relationship Id="rId28" Type="http://schemas.openxmlformats.org/officeDocument/2006/relationships/image" Target="media/image19.png"/><Relationship Id="rId1803" Type="http://schemas.openxmlformats.org/officeDocument/2006/relationships/image" Target="media/image1711.png"/><Relationship Id="rId177" Type="http://schemas.openxmlformats.org/officeDocument/2006/relationships/image" Target="media/image159.png"/><Relationship Id="rId384" Type="http://schemas.openxmlformats.org/officeDocument/2006/relationships/image" Target="media/image360.png"/><Relationship Id="rId591" Type="http://schemas.openxmlformats.org/officeDocument/2006/relationships/image" Target="media/image557.png"/><Relationship Id="rId2065" Type="http://schemas.openxmlformats.org/officeDocument/2006/relationships/image" Target="media/image1973.png"/><Relationship Id="rId2272" Type="http://schemas.openxmlformats.org/officeDocument/2006/relationships/hyperlink" Target="https://www.iso.org/obp/ui/%23search" TargetMode="External"/><Relationship Id="rId244" Type="http://schemas.openxmlformats.org/officeDocument/2006/relationships/image" Target="media/image226.png"/><Relationship Id="rId689" Type="http://schemas.openxmlformats.org/officeDocument/2006/relationships/image" Target="media/image652.png"/><Relationship Id="rId896" Type="http://schemas.openxmlformats.org/officeDocument/2006/relationships/image" Target="media/image831.png"/><Relationship Id="rId1081" Type="http://schemas.openxmlformats.org/officeDocument/2006/relationships/image" Target="media/image1011.png"/><Relationship Id="rId451" Type="http://schemas.openxmlformats.org/officeDocument/2006/relationships/hyperlink" Target="https://www.iso.org/iso-4217-currency-codes.html" TargetMode="External"/><Relationship Id="rId549" Type="http://schemas.openxmlformats.org/officeDocument/2006/relationships/image" Target="media/image515.png"/><Relationship Id="rId756" Type="http://schemas.openxmlformats.org/officeDocument/2006/relationships/image" Target="media/image718.png"/><Relationship Id="rId1179" Type="http://schemas.openxmlformats.org/officeDocument/2006/relationships/image" Target="media/image1107.png"/><Relationship Id="rId1386" Type="http://schemas.openxmlformats.org/officeDocument/2006/relationships/image" Target="media/image1310.png"/><Relationship Id="rId1593" Type="http://schemas.openxmlformats.org/officeDocument/2006/relationships/image" Target="media/image1515.png"/><Relationship Id="rId2132" Type="http://schemas.openxmlformats.org/officeDocument/2006/relationships/image" Target="media/image2039.png"/><Relationship Id="rId104" Type="http://schemas.openxmlformats.org/officeDocument/2006/relationships/image" Target="media/image86.png"/><Relationship Id="rId311" Type="http://schemas.openxmlformats.org/officeDocument/2006/relationships/image" Target="media/image287.png"/><Relationship Id="rId409" Type="http://schemas.openxmlformats.org/officeDocument/2006/relationships/image" Target="media/image382.png"/><Relationship Id="rId963" Type="http://schemas.openxmlformats.org/officeDocument/2006/relationships/image" Target="media/image895.png"/><Relationship Id="rId1039" Type="http://schemas.openxmlformats.org/officeDocument/2006/relationships/image" Target="media/image971.png"/><Relationship Id="rId1246" Type="http://schemas.openxmlformats.org/officeDocument/2006/relationships/image" Target="media/image1170.png"/><Relationship Id="rId1898" Type="http://schemas.openxmlformats.org/officeDocument/2006/relationships/image" Target="media/image1806.png"/><Relationship Id="rId92" Type="http://schemas.openxmlformats.org/officeDocument/2006/relationships/image" Target="media/image74.png"/><Relationship Id="rId616" Type="http://schemas.openxmlformats.org/officeDocument/2006/relationships/image" Target="media/image582.png"/><Relationship Id="rId823" Type="http://schemas.openxmlformats.org/officeDocument/2006/relationships/hyperlink" Target="http://www.gs1.org/" TargetMode="External"/><Relationship Id="rId1453" Type="http://schemas.openxmlformats.org/officeDocument/2006/relationships/image" Target="media/image1375.png"/><Relationship Id="rId1660" Type="http://schemas.openxmlformats.org/officeDocument/2006/relationships/image" Target="media/image1576.png"/><Relationship Id="rId1758" Type="http://schemas.openxmlformats.org/officeDocument/2006/relationships/image" Target="media/image1666.png"/><Relationship Id="rId1106" Type="http://schemas.openxmlformats.org/officeDocument/2006/relationships/image" Target="media/image1036.png"/><Relationship Id="rId1313" Type="http://schemas.openxmlformats.org/officeDocument/2006/relationships/image" Target="media/image1237.png"/><Relationship Id="rId1520" Type="http://schemas.openxmlformats.org/officeDocument/2006/relationships/image" Target="media/image1442.png"/><Relationship Id="rId1965" Type="http://schemas.openxmlformats.org/officeDocument/2006/relationships/image" Target="media/image1873.png"/><Relationship Id="rId1618" Type="http://schemas.openxmlformats.org/officeDocument/2006/relationships/image" Target="media/image1534.png"/><Relationship Id="rId1825" Type="http://schemas.openxmlformats.org/officeDocument/2006/relationships/image" Target="media/image1733.png"/><Relationship Id="rId199" Type="http://schemas.openxmlformats.org/officeDocument/2006/relationships/image" Target="media/image181.png"/><Relationship Id="rId2087" Type="http://schemas.openxmlformats.org/officeDocument/2006/relationships/image" Target="media/image1994.png"/><Relationship Id="rId2294" Type="http://schemas.openxmlformats.org/officeDocument/2006/relationships/image" Target="media/image2194.png"/><Relationship Id="rId266" Type="http://schemas.openxmlformats.org/officeDocument/2006/relationships/image" Target="media/image248.png"/><Relationship Id="rId473" Type="http://schemas.openxmlformats.org/officeDocument/2006/relationships/image" Target="media/image439.png"/><Relationship Id="rId680" Type="http://schemas.openxmlformats.org/officeDocument/2006/relationships/image" Target="media/image644.png"/><Relationship Id="rId2154" Type="http://schemas.openxmlformats.org/officeDocument/2006/relationships/image" Target="media/image2060.png"/><Relationship Id="rId2361" Type="http://schemas.openxmlformats.org/officeDocument/2006/relationships/image" Target="media/image2252.png"/><Relationship Id="rId126" Type="http://schemas.openxmlformats.org/officeDocument/2006/relationships/image" Target="media/image108.png"/><Relationship Id="rId333" Type="http://schemas.openxmlformats.org/officeDocument/2006/relationships/image" Target="media/image309.png"/><Relationship Id="rId540" Type="http://schemas.openxmlformats.org/officeDocument/2006/relationships/image" Target="media/image506.png"/><Relationship Id="rId778" Type="http://schemas.openxmlformats.org/officeDocument/2006/relationships/image" Target="media/image740.png"/><Relationship Id="rId985" Type="http://schemas.openxmlformats.org/officeDocument/2006/relationships/image" Target="media/image917.png"/><Relationship Id="rId1170" Type="http://schemas.openxmlformats.org/officeDocument/2006/relationships/image" Target="media/image1098.png"/><Relationship Id="rId2014" Type="http://schemas.openxmlformats.org/officeDocument/2006/relationships/image" Target="media/image1922.png"/><Relationship Id="rId2221" Type="http://schemas.openxmlformats.org/officeDocument/2006/relationships/image" Target="media/image2127.png"/><Relationship Id="rId638" Type="http://schemas.openxmlformats.org/officeDocument/2006/relationships/hyperlink" Target="https://www.w3schools.com/xml/schema_dtypes_date.asp" TargetMode="External"/><Relationship Id="rId845" Type="http://schemas.openxmlformats.org/officeDocument/2006/relationships/image" Target="media/image780.png"/><Relationship Id="rId1030" Type="http://schemas.openxmlformats.org/officeDocument/2006/relationships/image" Target="media/image962.jpeg"/><Relationship Id="rId1268" Type="http://schemas.openxmlformats.org/officeDocument/2006/relationships/image" Target="media/image1192.png"/><Relationship Id="rId1475" Type="http://schemas.openxmlformats.org/officeDocument/2006/relationships/image" Target="media/image1397.png"/><Relationship Id="rId1682" Type="http://schemas.openxmlformats.org/officeDocument/2006/relationships/image" Target="media/image1598.png"/><Relationship Id="rId2319" Type="http://schemas.openxmlformats.org/officeDocument/2006/relationships/image" Target="media/image2219.png"/><Relationship Id="rId400" Type="http://schemas.openxmlformats.org/officeDocument/2006/relationships/image" Target="media/image376.png"/><Relationship Id="rId705" Type="http://schemas.openxmlformats.org/officeDocument/2006/relationships/image" Target="media/image668.png"/><Relationship Id="rId1128" Type="http://schemas.openxmlformats.org/officeDocument/2006/relationships/image" Target="media/image1058.png"/><Relationship Id="rId1335" Type="http://schemas.openxmlformats.org/officeDocument/2006/relationships/image" Target="media/image1259.png"/><Relationship Id="rId1542" Type="http://schemas.openxmlformats.org/officeDocument/2006/relationships/image" Target="media/image1464.png"/><Relationship Id="rId1987" Type="http://schemas.openxmlformats.org/officeDocument/2006/relationships/image" Target="media/image1895.png"/><Relationship Id="rId912" Type="http://schemas.openxmlformats.org/officeDocument/2006/relationships/image" Target="media/image847.png"/><Relationship Id="rId1847" Type="http://schemas.openxmlformats.org/officeDocument/2006/relationships/image" Target="media/image1755.png"/><Relationship Id="rId41" Type="http://schemas.openxmlformats.org/officeDocument/2006/relationships/hyperlink" Target="http://www.rvr-deutschland.de" TargetMode="External"/><Relationship Id="rId1402" Type="http://schemas.openxmlformats.org/officeDocument/2006/relationships/image" Target="media/image1326.png"/><Relationship Id="rId1707" Type="http://schemas.openxmlformats.org/officeDocument/2006/relationships/image" Target="media/image1622.png"/><Relationship Id="rId190" Type="http://schemas.openxmlformats.org/officeDocument/2006/relationships/image" Target="media/image172.png"/><Relationship Id="rId288" Type="http://schemas.openxmlformats.org/officeDocument/2006/relationships/image" Target="media/image270.png"/><Relationship Id="rId1914" Type="http://schemas.openxmlformats.org/officeDocument/2006/relationships/image" Target="media/image1822.png"/><Relationship Id="rId495" Type="http://schemas.openxmlformats.org/officeDocument/2006/relationships/image" Target="media/image461.png"/><Relationship Id="rId2176" Type="http://schemas.openxmlformats.org/officeDocument/2006/relationships/image" Target="media/image2082.png"/><Relationship Id="rId2383" Type="http://schemas.openxmlformats.org/officeDocument/2006/relationships/image" Target="media/image2274.png"/><Relationship Id="rId148" Type="http://schemas.openxmlformats.org/officeDocument/2006/relationships/image" Target="media/image130.png"/><Relationship Id="rId355" Type="http://schemas.openxmlformats.org/officeDocument/2006/relationships/image" Target="media/image331.png"/><Relationship Id="rId562" Type="http://schemas.openxmlformats.org/officeDocument/2006/relationships/image" Target="media/image528.png"/><Relationship Id="rId1192" Type="http://schemas.openxmlformats.org/officeDocument/2006/relationships/image" Target="media/image1120.png"/><Relationship Id="rId2036" Type="http://schemas.openxmlformats.org/officeDocument/2006/relationships/image" Target="media/image1944.png"/><Relationship Id="rId2243" Type="http://schemas.openxmlformats.org/officeDocument/2006/relationships/hyperlink" Target="https://www.iso.org/obp/ui/%23search" TargetMode="External"/><Relationship Id="rId215" Type="http://schemas.openxmlformats.org/officeDocument/2006/relationships/image" Target="media/image197.png"/><Relationship Id="rId422" Type="http://schemas.openxmlformats.org/officeDocument/2006/relationships/hyperlink" Target="https://www.iso.org/obp/ui/%23search" TargetMode="External"/><Relationship Id="rId867" Type="http://schemas.openxmlformats.org/officeDocument/2006/relationships/image" Target="media/image802.png"/><Relationship Id="rId1052" Type="http://schemas.openxmlformats.org/officeDocument/2006/relationships/image" Target="media/image984.png"/><Relationship Id="rId1497" Type="http://schemas.openxmlformats.org/officeDocument/2006/relationships/image" Target="media/image1419.png"/><Relationship Id="rId2103" Type="http://schemas.openxmlformats.org/officeDocument/2006/relationships/image" Target="media/image2010.png"/><Relationship Id="rId2310" Type="http://schemas.openxmlformats.org/officeDocument/2006/relationships/image" Target="media/image2210.png"/><Relationship Id="rId727" Type="http://schemas.openxmlformats.org/officeDocument/2006/relationships/image" Target="media/image690.png"/><Relationship Id="rId934" Type="http://schemas.openxmlformats.org/officeDocument/2006/relationships/image" Target="media/image869.png"/><Relationship Id="rId1357" Type="http://schemas.openxmlformats.org/officeDocument/2006/relationships/image" Target="media/image1281.png"/><Relationship Id="rId1564" Type="http://schemas.openxmlformats.org/officeDocument/2006/relationships/image" Target="media/image1486.png"/><Relationship Id="rId1771" Type="http://schemas.openxmlformats.org/officeDocument/2006/relationships/image" Target="media/image1679.png"/><Relationship Id="rId63" Type="http://schemas.openxmlformats.org/officeDocument/2006/relationships/image" Target="media/image45.png"/><Relationship Id="rId1217" Type="http://schemas.openxmlformats.org/officeDocument/2006/relationships/image" Target="media/image1145.png"/><Relationship Id="rId1424" Type="http://schemas.openxmlformats.org/officeDocument/2006/relationships/image" Target="media/image1348.png"/><Relationship Id="rId1631" Type="http://schemas.openxmlformats.org/officeDocument/2006/relationships/image" Target="media/image1547.png"/><Relationship Id="rId1869" Type="http://schemas.openxmlformats.org/officeDocument/2006/relationships/image" Target="media/image1777.png"/><Relationship Id="rId1729" Type="http://schemas.openxmlformats.org/officeDocument/2006/relationships/hyperlink" Target="https://webgate.ec.europa.eu/cfcas3/tracesnt-webhelp/Content/L_CHED-PP/Intro.htm" TargetMode="External"/><Relationship Id="rId1936" Type="http://schemas.openxmlformats.org/officeDocument/2006/relationships/image" Target="media/image1844.png"/><Relationship Id="rId2198" Type="http://schemas.openxmlformats.org/officeDocument/2006/relationships/image" Target="media/image2104.png"/><Relationship Id="rId377" Type="http://schemas.openxmlformats.org/officeDocument/2006/relationships/image" Target="media/image353.png"/><Relationship Id="rId584" Type="http://schemas.openxmlformats.org/officeDocument/2006/relationships/image" Target="media/image550.png"/><Relationship Id="rId2058" Type="http://schemas.openxmlformats.org/officeDocument/2006/relationships/image" Target="media/image1966.png"/><Relationship Id="rId2265" Type="http://schemas.openxmlformats.org/officeDocument/2006/relationships/image" Target="media/image2168.png"/><Relationship Id="rId5" Type="http://schemas.openxmlformats.org/officeDocument/2006/relationships/webSettings" Target="webSettings.xml"/><Relationship Id="rId237" Type="http://schemas.openxmlformats.org/officeDocument/2006/relationships/image" Target="media/image219.png"/><Relationship Id="rId791" Type="http://schemas.openxmlformats.org/officeDocument/2006/relationships/image" Target="media/image753.png"/><Relationship Id="rId889" Type="http://schemas.openxmlformats.org/officeDocument/2006/relationships/image" Target="media/image824.png"/><Relationship Id="rId1074" Type="http://schemas.openxmlformats.org/officeDocument/2006/relationships/image" Target="media/image1004.png"/><Relationship Id="rId444" Type="http://schemas.openxmlformats.org/officeDocument/2006/relationships/image" Target="media/image414.png"/><Relationship Id="rId651" Type="http://schemas.openxmlformats.org/officeDocument/2006/relationships/image" Target="media/image615.png"/><Relationship Id="rId749" Type="http://schemas.openxmlformats.org/officeDocument/2006/relationships/image" Target="media/image711.png"/><Relationship Id="rId1281" Type="http://schemas.openxmlformats.org/officeDocument/2006/relationships/image" Target="media/image1205.png"/><Relationship Id="rId1379" Type="http://schemas.openxmlformats.org/officeDocument/2006/relationships/image" Target="media/image1303.png"/><Relationship Id="rId1586" Type="http://schemas.openxmlformats.org/officeDocument/2006/relationships/image" Target="media/image1508.png"/><Relationship Id="rId2125" Type="http://schemas.openxmlformats.org/officeDocument/2006/relationships/image" Target="media/image2032.png"/><Relationship Id="rId2332" Type="http://schemas.openxmlformats.org/officeDocument/2006/relationships/image" Target="media/image2232.png"/><Relationship Id="rId304" Type="http://schemas.openxmlformats.org/officeDocument/2006/relationships/image" Target="media/image280.png"/><Relationship Id="rId511" Type="http://schemas.openxmlformats.org/officeDocument/2006/relationships/image" Target="media/image477.png"/><Relationship Id="rId609" Type="http://schemas.openxmlformats.org/officeDocument/2006/relationships/image" Target="media/image575.png"/><Relationship Id="rId956" Type="http://schemas.openxmlformats.org/officeDocument/2006/relationships/hyperlink" Target="https://www.iso.org/obp/ui/" TargetMode="External"/><Relationship Id="rId1141" Type="http://schemas.openxmlformats.org/officeDocument/2006/relationships/image" Target="media/image1071.png"/><Relationship Id="rId1239" Type="http://schemas.openxmlformats.org/officeDocument/2006/relationships/image" Target="media/image1164.png"/><Relationship Id="rId1793" Type="http://schemas.openxmlformats.org/officeDocument/2006/relationships/image" Target="media/image1701.png"/><Relationship Id="rId85" Type="http://schemas.openxmlformats.org/officeDocument/2006/relationships/image" Target="media/image67.png"/><Relationship Id="rId816" Type="http://schemas.openxmlformats.org/officeDocument/2006/relationships/hyperlink" Target="http://www.gs1.org/" TargetMode="External"/><Relationship Id="rId1001" Type="http://schemas.openxmlformats.org/officeDocument/2006/relationships/image" Target="media/image933.png"/><Relationship Id="rId1446" Type="http://schemas.openxmlformats.org/officeDocument/2006/relationships/image" Target="media/image1368.png"/><Relationship Id="rId1653" Type="http://schemas.openxmlformats.org/officeDocument/2006/relationships/image" Target="media/image1569.png"/><Relationship Id="rId1860" Type="http://schemas.openxmlformats.org/officeDocument/2006/relationships/image" Target="media/image1768.png"/><Relationship Id="rId1306" Type="http://schemas.openxmlformats.org/officeDocument/2006/relationships/image" Target="media/image1230.png"/><Relationship Id="rId1513" Type="http://schemas.openxmlformats.org/officeDocument/2006/relationships/image" Target="media/image1435.png"/><Relationship Id="rId1720" Type="http://schemas.openxmlformats.org/officeDocument/2006/relationships/image" Target="media/image1635.png"/><Relationship Id="rId1958" Type="http://schemas.openxmlformats.org/officeDocument/2006/relationships/image" Target="media/image1866.png"/><Relationship Id="rId12" Type="http://schemas.openxmlformats.org/officeDocument/2006/relationships/image" Target="media/image3.png"/><Relationship Id="rId1818" Type="http://schemas.openxmlformats.org/officeDocument/2006/relationships/image" Target="media/image1726.png"/><Relationship Id="rId161" Type="http://schemas.openxmlformats.org/officeDocument/2006/relationships/image" Target="media/image143.png"/><Relationship Id="rId399" Type="http://schemas.openxmlformats.org/officeDocument/2006/relationships/image" Target="media/image375.png"/><Relationship Id="rId2287" Type="http://schemas.openxmlformats.org/officeDocument/2006/relationships/image" Target="media/image2187.png"/><Relationship Id="rId259" Type="http://schemas.openxmlformats.org/officeDocument/2006/relationships/image" Target="media/image241.png"/><Relationship Id="rId466" Type="http://schemas.openxmlformats.org/officeDocument/2006/relationships/image" Target="media/image432.png"/><Relationship Id="rId673" Type="http://schemas.openxmlformats.org/officeDocument/2006/relationships/image" Target="media/image637.png"/><Relationship Id="rId880" Type="http://schemas.openxmlformats.org/officeDocument/2006/relationships/image" Target="media/image815.png"/><Relationship Id="rId1096" Type="http://schemas.openxmlformats.org/officeDocument/2006/relationships/image" Target="media/image1026.png"/><Relationship Id="rId2147" Type="http://schemas.openxmlformats.org/officeDocument/2006/relationships/hyperlink" Target="http://www.rvr-deutschland.de" TargetMode="External"/><Relationship Id="rId2354" Type="http://schemas.openxmlformats.org/officeDocument/2006/relationships/image" Target="media/image2245.png"/><Relationship Id="rId119" Type="http://schemas.openxmlformats.org/officeDocument/2006/relationships/image" Target="media/image101.png"/><Relationship Id="rId326" Type="http://schemas.openxmlformats.org/officeDocument/2006/relationships/image" Target="media/image302.png"/><Relationship Id="rId533" Type="http://schemas.openxmlformats.org/officeDocument/2006/relationships/image" Target="media/image499.png"/><Relationship Id="rId978" Type="http://schemas.openxmlformats.org/officeDocument/2006/relationships/image" Target="media/image910.png"/><Relationship Id="rId1163" Type="http://schemas.openxmlformats.org/officeDocument/2006/relationships/hyperlink" Target="http://www.rvr-deutschland.de" TargetMode="External"/><Relationship Id="rId1370" Type="http://schemas.openxmlformats.org/officeDocument/2006/relationships/image" Target="media/image1294.png"/><Relationship Id="rId2007" Type="http://schemas.openxmlformats.org/officeDocument/2006/relationships/image" Target="media/image1915.png"/><Relationship Id="rId2214" Type="http://schemas.openxmlformats.org/officeDocument/2006/relationships/image" Target="media/image2120.png"/><Relationship Id="rId740" Type="http://schemas.openxmlformats.org/officeDocument/2006/relationships/image" Target="media/image703.png"/><Relationship Id="rId838" Type="http://schemas.openxmlformats.org/officeDocument/2006/relationships/image" Target="media/image774.png"/><Relationship Id="rId1023" Type="http://schemas.openxmlformats.org/officeDocument/2006/relationships/image" Target="media/image955.png"/><Relationship Id="rId1468" Type="http://schemas.openxmlformats.org/officeDocument/2006/relationships/image" Target="media/image1390.png"/><Relationship Id="rId1675" Type="http://schemas.openxmlformats.org/officeDocument/2006/relationships/image" Target="media/image1591.png"/><Relationship Id="rId1882" Type="http://schemas.openxmlformats.org/officeDocument/2006/relationships/image" Target="media/image1790.png"/><Relationship Id="rId2298" Type="http://schemas.openxmlformats.org/officeDocument/2006/relationships/image" Target="media/image2198.png"/><Relationship Id="rId172" Type="http://schemas.openxmlformats.org/officeDocument/2006/relationships/image" Target="media/image154.png"/><Relationship Id="rId477" Type="http://schemas.openxmlformats.org/officeDocument/2006/relationships/image" Target="media/image443.png"/><Relationship Id="rId600" Type="http://schemas.openxmlformats.org/officeDocument/2006/relationships/image" Target="media/image566.png"/><Relationship Id="rId684" Type="http://schemas.openxmlformats.org/officeDocument/2006/relationships/image" Target="media/image648.png"/><Relationship Id="rId1230" Type="http://schemas.openxmlformats.org/officeDocument/2006/relationships/image" Target="media/image1155.png"/><Relationship Id="rId1328" Type="http://schemas.openxmlformats.org/officeDocument/2006/relationships/image" Target="media/image1252.png"/><Relationship Id="rId1535" Type="http://schemas.openxmlformats.org/officeDocument/2006/relationships/image" Target="media/image1457.png"/><Relationship Id="rId2060" Type="http://schemas.openxmlformats.org/officeDocument/2006/relationships/image" Target="media/image1968.png"/><Relationship Id="rId2158" Type="http://schemas.openxmlformats.org/officeDocument/2006/relationships/image" Target="media/image2064.png"/><Relationship Id="rId2365" Type="http://schemas.openxmlformats.org/officeDocument/2006/relationships/image" Target="media/image2256.png"/><Relationship Id="rId337" Type="http://schemas.openxmlformats.org/officeDocument/2006/relationships/image" Target="media/image313.png"/><Relationship Id="rId891" Type="http://schemas.openxmlformats.org/officeDocument/2006/relationships/image" Target="media/image826.png"/><Relationship Id="rId905" Type="http://schemas.openxmlformats.org/officeDocument/2006/relationships/image" Target="media/image840.png"/><Relationship Id="rId989" Type="http://schemas.openxmlformats.org/officeDocument/2006/relationships/image" Target="media/image921.png"/><Relationship Id="rId1742" Type="http://schemas.openxmlformats.org/officeDocument/2006/relationships/image" Target="media/image1653.png"/><Relationship Id="rId2018" Type="http://schemas.openxmlformats.org/officeDocument/2006/relationships/image" Target="media/image1926.png"/><Relationship Id="rId34" Type="http://schemas.openxmlformats.org/officeDocument/2006/relationships/image" Target="media/image25.png"/><Relationship Id="rId544" Type="http://schemas.openxmlformats.org/officeDocument/2006/relationships/image" Target="media/image510.png"/><Relationship Id="rId751" Type="http://schemas.openxmlformats.org/officeDocument/2006/relationships/image" Target="media/image713.png"/><Relationship Id="rId849" Type="http://schemas.openxmlformats.org/officeDocument/2006/relationships/image" Target="media/image784.png"/><Relationship Id="rId1174" Type="http://schemas.openxmlformats.org/officeDocument/2006/relationships/image" Target="media/image1102.png"/><Relationship Id="rId1381" Type="http://schemas.openxmlformats.org/officeDocument/2006/relationships/image" Target="media/image1305.png"/><Relationship Id="rId1479" Type="http://schemas.openxmlformats.org/officeDocument/2006/relationships/image" Target="media/image1401.png"/><Relationship Id="rId1602" Type="http://schemas.openxmlformats.org/officeDocument/2006/relationships/image" Target="media/image1524.png"/><Relationship Id="rId1686" Type="http://schemas.openxmlformats.org/officeDocument/2006/relationships/image" Target="media/image1602.png"/><Relationship Id="rId2225" Type="http://schemas.openxmlformats.org/officeDocument/2006/relationships/image" Target="media/image2131.png"/><Relationship Id="rId183" Type="http://schemas.openxmlformats.org/officeDocument/2006/relationships/image" Target="media/image165.png"/><Relationship Id="rId390" Type="http://schemas.openxmlformats.org/officeDocument/2006/relationships/image" Target="media/image366.png"/><Relationship Id="rId404" Type="http://schemas.openxmlformats.org/officeDocument/2006/relationships/hyperlink" Target="http://www.iso.org/iso/home/store/catalogue_tc/catalogue_detail.htm?csnumber=39242" TargetMode="External"/><Relationship Id="rId611" Type="http://schemas.openxmlformats.org/officeDocument/2006/relationships/image" Target="media/image577.png"/><Relationship Id="rId1034" Type="http://schemas.openxmlformats.org/officeDocument/2006/relationships/image" Target="media/image966.png"/><Relationship Id="rId1241" Type="http://schemas.openxmlformats.org/officeDocument/2006/relationships/hyperlink" Target="https://www.iso.org/iso-4217-currency-codes.html" TargetMode="External"/><Relationship Id="rId1339" Type="http://schemas.openxmlformats.org/officeDocument/2006/relationships/image" Target="media/image1263.png"/><Relationship Id="rId1893" Type="http://schemas.openxmlformats.org/officeDocument/2006/relationships/image" Target="media/image1801.png"/><Relationship Id="rId1907" Type="http://schemas.openxmlformats.org/officeDocument/2006/relationships/image" Target="media/image1815.png"/><Relationship Id="rId2071" Type="http://schemas.openxmlformats.org/officeDocument/2006/relationships/image" Target="media/image1979.png"/><Relationship Id="rId250" Type="http://schemas.openxmlformats.org/officeDocument/2006/relationships/image" Target="media/image232.png"/><Relationship Id="rId488" Type="http://schemas.openxmlformats.org/officeDocument/2006/relationships/image" Target="media/image454.png"/><Relationship Id="rId695" Type="http://schemas.openxmlformats.org/officeDocument/2006/relationships/image" Target="media/image658.png"/><Relationship Id="rId709" Type="http://schemas.openxmlformats.org/officeDocument/2006/relationships/image" Target="media/image672.png"/><Relationship Id="rId916" Type="http://schemas.openxmlformats.org/officeDocument/2006/relationships/image" Target="media/image851.png"/><Relationship Id="rId1101" Type="http://schemas.openxmlformats.org/officeDocument/2006/relationships/image" Target="media/image1031.png"/><Relationship Id="rId1546" Type="http://schemas.openxmlformats.org/officeDocument/2006/relationships/image" Target="media/image1468.png"/><Relationship Id="rId1753" Type="http://schemas.openxmlformats.org/officeDocument/2006/relationships/image" Target="media/image1661.png"/><Relationship Id="rId1960" Type="http://schemas.openxmlformats.org/officeDocument/2006/relationships/image" Target="media/image1868.png"/><Relationship Id="rId2169" Type="http://schemas.openxmlformats.org/officeDocument/2006/relationships/image" Target="media/image2075.png"/><Relationship Id="rId2376" Type="http://schemas.openxmlformats.org/officeDocument/2006/relationships/image" Target="media/image2267.png"/><Relationship Id="rId45" Type="http://schemas.openxmlformats.org/officeDocument/2006/relationships/image" Target="media/image27.png"/><Relationship Id="rId110" Type="http://schemas.openxmlformats.org/officeDocument/2006/relationships/image" Target="media/image92.png"/><Relationship Id="rId348" Type="http://schemas.openxmlformats.org/officeDocument/2006/relationships/image" Target="media/image324.png"/><Relationship Id="rId555" Type="http://schemas.openxmlformats.org/officeDocument/2006/relationships/image" Target="media/image521.png"/><Relationship Id="rId762" Type="http://schemas.openxmlformats.org/officeDocument/2006/relationships/image" Target="media/image724.png"/><Relationship Id="rId1185" Type="http://schemas.openxmlformats.org/officeDocument/2006/relationships/image" Target="media/image1113.png"/><Relationship Id="rId1392" Type="http://schemas.openxmlformats.org/officeDocument/2006/relationships/image" Target="media/image1316.png"/><Relationship Id="rId1406" Type="http://schemas.openxmlformats.org/officeDocument/2006/relationships/image" Target="media/image1330.png"/><Relationship Id="rId1613" Type="http://schemas.openxmlformats.org/officeDocument/2006/relationships/image" Target="media/image1529.png"/><Relationship Id="rId1820" Type="http://schemas.openxmlformats.org/officeDocument/2006/relationships/image" Target="media/image1728.png"/><Relationship Id="rId2029" Type="http://schemas.openxmlformats.org/officeDocument/2006/relationships/image" Target="media/image1937.png"/><Relationship Id="rId2236" Type="http://schemas.openxmlformats.org/officeDocument/2006/relationships/image" Target="media/image2142.png"/><Relationship Id="rId194" Type="http://schemas.openxmlformats.org/officeDocument/2006/relationships/image" Target="media/image176.png"/><Relationship Id="rId208" Type="http://schemas.openxmlformats.org/officeDocument/2006/relationships/image" Target="media/image190.png"/><Relationship Id="rId415" Type="http://schemas.openxmlformats.org/officeDocument/2006/relationships/image" Target="media/image388.png"/><Relationship Id="rId622" Type="http://schemas.openxmlformats.org/officeDocument/2006/relationships/image" Target="media/image588.png"/><Relationship Id="rId1045" Type="http://schemas.openxmlformats.org/officeDocument/2006/relationships/image" Target="media/image977.png"/><Relationship Id="rId1252" Type="http://schemas.openxmlformats.org/officeDocument/2006/relationships/image" Target="media/image1176.png"/><Relationship Id="rId1697" Type="http://schemas.openxmlformats.org/officeDocument/2006/relationships/image" Target="media/image1613.png"/><Relationship Id="rId1918" Type="http://schemas.openxmlformats.org/officeDocument/2006/relationships/image" Target="media/image1826.png"/><Relationship Id="rId2082" Type="http://schemas.openxmlformats.org/officeDocument/2006/relationships/image" Target="media/image1989.png"/><Relationship Id="rId2303" Type="http://schemas.openxmlformats.org/officeDocument/2006/relationships/image" Target="media/image2203.png"/><Relationship Id="rId261" Type="http://schemas.openxmlformats.org/officeDocument/2006/relationships/image" Target="media/image243.png"/><Relationship Id="rId499" Type="http://schemas.openxmlformats.org/officeDocument/2006/relationships/image" Target="media/image465.png"/><Relationship Id="rId927" Type="http://schemas.openxmlformats.org/officeDocument/2006/relationships/image" Target="media/image862.png"/><Relationship Id="rId1112" Type="http://schemas.openxmlformats.org/officeDocument/2006/relationships/image" Target="media/image1042.png"/><Relationship Id="rId1557" Type="http://schemas.openxmlformats.org/officeDocument/2006/relationships/image" Target="media/image1479.png"/><Relationship Id="rId1764" Type="http://schemas.openxmlformats.org/officeDocument/2006/relationships/image" Target="media/image1672.png"/><Relationship Id="rId1971" Type="http://schemas.openxmlformats.org/officeDocument/2006/relationships/image" Target="media/image1879.png"/><Relationship Id="rId2387" Type="http://schemas.openxmlformats.org/officeDocument/2006/relationships/fontTable" Target="fontTable.xml"/><Relationship Id="rId56" Type="http://schemas.openxmlformats.org/officeDocument/2006/relationships/image" Target="media/image38.png"/><Relationship Id="rId359" Type="http://schemas.openxmlformats.org/officeDocument/2006/relationships/image" Target="media/image335.png"/><Relationship Id="rId566" Type="http://schemas.openxmlformats.org/officeDocument/2006/relationships/image" Target="media/image532.png"/><Relationship Id="rId773" Type="http://schemas.openxmlformats.org/officeDocument/2006/relationships/image" Target="media/image735.png"/><Relationship Id="rId1196" Type="http://schemas.openxmlformats.org/officeDocument/2006/relationships/image" Target="media/image1124.png"/><Relationship Id="rId1417" Type="http://schemas.openxmlformats.org/officeDocument/2006/relationships/image" Target="media/image1341.png"/><Relationship Id="rId1624" Type="http://schemas.openxmlformats.org/officeDocument/2006/relationships/image" Target="media/image1540.png"/><Relationship Id="rId1831" Type="http://schemas.openxmlformats.org/officeDocument/2006/relationships/image" Target="media/image1739.png"/><Relationship Id="rId2247" Type="http://schemas.openxmlformats.org/officeDocument/2006/relationships/image" Target="media/image2150.png"/><Relationship Id="rId121" Type="http://schemas.openxmlformats.org/officeDocument/2006/relationships/image" Target="media/image103.png"/><Relationship Id="rId219" Type="http://schemas.openxmlformats.org/officeDocument/2006/relationships/image" Target="media/image201.png"/><Relationship Id="rId426" Type="http://schemas.openxmlformats.org/officeDocument/2006/relationships/image" Target="media/image396.png"/><Relationship Id="rId633" Type="http://schemas.openxmlformats.org/officeDocument/2006/relationships/image" Target="media/image599.png"/><Relationship Id="rId980" Type="http://schemas.openxmlformats.org/officeDocument/2006/relationships/image" Target="media/image912.png"/><Relationship Id="rId1056" Type="http://schemas.openxmlformats.org/officeDocument/2006/relationships/image" Target="media/image988.png"/><Relationship Id="rId1263" Type="http://schemas.openxmlformats.org/officeDocument/2006/relationships/image" Target="media/image1187.png"/><Relationship Id="rId1929" Type="http://schemas.openxmlformats.org/officeDocument/2006/relationships/image" Target="media/image1837.png"/><Relationship Id="rId2093" Type="http://schemas.openxmlformats.org/officeDocument/2006/relationships/image" Target="media/image2000.png"/><Relationship Id="rId2107" Type="http://schemas.openxmlformats.org/officeDocument/2006/relationships/image" Target="media/image2014.png"/><Relationship Id="rId2314" Type="http://schemas.openxmlformats.org/officeDocument/2006/relationships/image" Target="media/image2214.png"/><Relationship Id="rId840" Type="http://schemas.openxmlformats.org/officeDocument/2006/relationships/image" Target="media/image775.png"/><Relationship Id="rId938" Type="http://schemas.openxmlformats.org/officeDocument/2006/relationships/image" Target="media/image873.png"/><Relationship Id="rId1470" Type="http://schemas.openxmlformats.org/officeDocument/2006/relationships/image" Target="media/image1392.png"/><Relationship Id="rId1568" Type="http://schemas.openxmlformats.org/officeDocument/2006/relationships/image" Target="media/image1490.png"/><Relationship Id="rId1775" Type="http://schemas.openxmlformats.org/officeDocument/2006/relationships/image" Target="media/image1683.png"/><Relationship Id="rId67" Type="http://schemas.openxmlformats.org/officeDocument/2006/relationships/image" Target="media/image49.png"/><Relationship Id="rId272" Type="http://schemas.openxmlformats.org/officeDocument/2006/relationships/image" Target="media/image254.png"/><Relationship Id="rId577" Type="http://schemas.openxmlformats.org/officeDocument/2006/relationships/image" Target="media/image543.png"/><Relationship Id="rId700" Type="http://schemas.openxmlformats.org/officeDocument/2006/relationships/image" Target="media/image663.png"/><Relationship Id="rId1123" Type="http://schemas.openxmlformats.org/officeDocument/2006/relationships/image" Target="media/image1053.png"/><Relationship Id="rId1330" Type="http://schemas.openxmlformats.org/officeDocument/2006/relationships/image" Target="media/image1254.png"/><Relationship Id="rId1428" Type="http://schemas.openxmlformats.org/officeDocument/2006/relationships/image" Target="media/image1352.png"/><Relationship Id="rId1635" Type="http://schemas.openxmlformats.org/officeDocument/2006/relationships/image" Target="media/image1551.png"/><Relationship Id="rId1982" Type="http://schemas.openxmlformats.org/officeDocument/2006/relationships/image" Target="media/image1890.png"/><Relationship Id="rId2160" Type="http://schemas.openxmlformats.org/officeDocument/2006/relationships/image" Target="media/image2066.png"/><Relationship Id="rId2258" Type="http://schemas.openxmlformats.org/officeDocument/2006/relationships/image" Target="media/image2161.png"/><Relationship Id="rId132" Type="http://schemas.openxmlformats.org/officeDocument/2006/relationships/image" Target="media/image114.png"/><Relationship Id="rId784" Type="http://schemas.openxmlformats.org/officeDocument/2006/relationships/image" Target="media/image746.png"/><Relationship Id="rId991" Type="http://schemas.openxmlformats.org/officeDocument/2006/relationships/image" Target="media/image923.png"/><Relationship Id="rId1067" Type="http://schemas.openxmlformats.org/officeDocument/2006/relationships/image" Target="media/image998.png"/><Relationship Id="rId1842" Type="http://schemas.openxmlformats.org/officeDocument/2006/relationships/image" Target="media/image1750.png"/><Relationship Id="rId2020" Type="http://schemas.openxmlformats.org/officeDocument/2006/relationships/image" Target="media/image1928.png"/><Relationship Id="rId437" Type="http://schemas.openxmlformats.org/officeDocument/2006/relationships/image" Target="media/image407.png"/><Relationship Id="rId644" Type="http://schemas.openxmlformats.org/officeDocument/2006/relationships/image" Target="media/image608.png"/><Relationship Id="rId851" Type="http://schemas.openxmlformats.org/officeDocument/2006/relationships/image" Target="media/image786.png"/><Relationship Id="rId1274" Type="http://schemas.openxmlformats.org/officeDocument/2006/relationships/image" Target="media/image1198.png"/><Relationship Id="rId1481" Type="http://schemas.openxmlformats.org/officeDocument/2006/relationships/image" Target="media/image1403.png"/><Relationship Id="rId1579" Type="http://schemas.openxmlformats.org/officeDocument/2006/relationships/image" Target="media/image1501.png"/><Relationship Id="rId1702" Type="http://schemas.openxmlformats.org/officeDocument/2006/relationships/image" Target="media/image1617.png"/><Relationship Id="rId2118" Type="http://schemas.openxmlformats.org/officeDocument/2006/relationships/image" Target="media/image2025.png"/><Relationship Id="rId2325" Type="http://schemas.openxmlformats.org/officeDocument/2006/relationships/image" Target="media/image2225.png"/><Relationship Id="rId283" Type="http://schemas.openxmlformats.org/officeDocument/2006/relationships/image" Target="media/image265.png"/><Relationship Id="rId490" Type="http://schemas.openxmlformats.org/officeDocument/2006/relationships/image" Target="media/image456.png"/><Relationship Id="rId504" Type="http://schemas.openxmlformats.org/officeDocument/2006/relationships/image" Target="media/image470.png"/><Relationship Id="rId711" Type="http://schemas.openxmlformats.org/officeDocument/2006/relationships/image" Target="media/image674.png"/><Relationship Id="rId949" Type="http://schemas.openxmlformats.org/officeDocument/2006/relationships/image" Target="media/image884.png"/><Relationship Id="rId1134" Type="http://schemas.openxmlformats.org/officeDocument/2006/relationships/image" Target="media/image1064.png"/><Relationship Id="rId1341" Type="http://schemas.openxmlformats.org/officeDocument/2006/relationships/image" Target="media/image1265.png"/><Relationship Id="rId1786" Type="http://schemas.openxmlformats.org/officeDocument/2006/relationships/image" Target="media/image1694.png"/><Relationship Id="rId1993" Type="http://schemas.openxmlformats.org/officeDocument/2006/relationships/image" Target="media/image1901.png"/><Relationship Id="rId2171" Type="http://schemas.openxmlformats.org/officeDocument/2006/relationships/image" Target="media/image2077.png"/><Relationship Id="rId78" Type="http://schemas.openxmlformats.org/officeDocument/2006/relationships/image" Target="media/image60.png"/><Relationship Id="rId143" Type="http://schemas.openxmlformats.org/officeDocument/2006/relationships/image" Target="media/image125.png"/><Relationship Id="rId350" Type="http://schemas.openxmlformats.org/officeDocument/2006/relationships/image" Target="media/image326.png"/><Relationship Id="rId588" Type="http://schemas.openxmlformats.org/officeDocument/2006/relationships/image" Target="media/image554.png"/><Relationship Id="rId795" Type="http://schemas.openxmlformats.org/officeDocument/2006/relationships/image" Target="media/image757.png"/><Relationship Id="rId809" Type="http://schemas.openxmlformats.org/officeDocument/2006/relationships/hyperlink" Target="http://www.eugropa.com/" TargetMode="External"/><Relationship Id="rId1201" Type="http://schemas.openxmlformats.org/officeDocument/2006/relationships/image" Target="media/image1129.png"/><Relationship Id="rId1439" Type="http://schemas.openxmlformats.org/officeDocument/2006/relationships/image" Target="media/image1363.png"/><Relationship Id="rId1646" Type="http://schemas.openxmlformats.org/officeDocument/2006/relationships/image" Target="media/image1562.png"/><Relationship Id="rId1853" Type="http://schemas.openxmlformats.org/officeDocument/2006/relationships/image" Target="media/image1761.png"/><Relationship Id="rId2031" Type="http://schemas.openxmlformats.org/officeDocument/2006/relationships/image" Target="media/image1939.png"/><Relationship Id="rId2269" Type="http://schemas.openxmlformats.org/officeDocument/2006/relationships/image" Target="media/image2172.png"/><Relationship Id="rId9" Type="http://schemas.openxmlformats.org/officeDocument/2006/relationships/header" Target="header1.xml"/><Relationship Id="rId210" Type="http://schemas.openxmlformats.org/officeDocument/2006/relationships/image" Target="media/image192.png"/><Relationship Id="rId448" Type="http://schemas.openxmlformats.org/officeDocument/2006/relationships/image" Target="media/image417.png"/><Relationship Id="rId655" Type="http://schemas.openxmlformats.org/officeDocument/2006/relationships/image" Target="media/image619.png"/><Relationship Id="rId862" Type="http://schemas.openxmlformats.org/officeDocument/2006/relationships/image" Target="media/image797.png"/><Relationship Id="rId1078" Type="http://schemas.openxmlformats.org/officeDocument/2006/relationships/image" Target="media/image1008.png"/><Relationship Id="rId1285" Type="http://schemas.openxmlformats.org/officeDocument/2006/relationships/image" Target="media/image1209.png"/><Relationship Id="rId1492" Type="http://schemas.openxmlformats.org/officeDocument/2006/relationships/image" Target="media/image1414.png"/><Relationship Id="rId1506" Type="http://schemas.openxmlformats.org/officeDocument/2006/relationships/image" Target="media/image1428.png"/><Relationship Id="rId1713" Type="http://schemas.openxmlformats.org/officeDocument/2006/relationships/image" Target="media/image1628.png"/><Relationship Id="rId1920" Type="http://schemas.openxmlformats.org/officeDocument/2006/relationships/image" Target="media/image1828.png"/><Relationship Id="rId2129" Type="http://schemas.openxmlformats.org/officeDocument/2006/relationships/image" Target="media/image2036.png"/><Relationship Id="rId2336" Type="http://schemas.openxmlformats.org/officeDocument/2006/relationships/image" Target="media/image2236.png"/><Relationship Id="rId294" Type="http://schemas.openxmlformats.org/officeDocument/2006/relationships/hyperlink" Target="http://www.gs1us.org/" TargetMode="External"/><Relationship Id="rId308" Type="http://schemas.openxmlformats.org/officeDocument/2006/relationships/image" Target="media/image284.png"/><Relationship Id="rId515" Type="http://schemas.openxmlformats.org/officeDocument/2006/relationships/image" Target="media/image481.png"/><Relationship Id="rId722" Type="http://schemas.openxmlformats.org/officeDocument/2006/relationships/image" Target="media/image685.png"/><Relationship Id="rId1145" Type="http://schemas.openxmlformats.org/officeDocument/2006/relationships/image" Target="media/image1075.png"/><Relationship Id="rId1352" Type="http://schemas.openxmlformats.org/officeDocument/2006/relationships/image" Target="media/image1276.png"/><Relationship Id="rId1797" Type="http://schemas.openxmlformats.org/officeDocument/2006/relationships/image" Target="media/image1705.png"/><Relationship Id="rId2182" Type="http://schemas.openxmlformats.org/officeDocument/2006/relationships/image" Target="media/image2088.png"/><Relationship Id="rId89" Type="http://schemas.openxmlformats.org/officeDocument/2006/relationships/image" Target="media/image71.png"/><Relationship Id="rId154" Type="http://schemas.openxmlformats.org/officeDocument/2006/relationships/image" Target="media/image136.png"/><Relationship Id="rId361" Type="http://schemas.openxmlformats.org/officeDocument/2006/relationships/image" Target="media/image337.png"/><Relationship Id="rId599" Type="http://schemas.openxmlformats.org/officeDocument/2006/relationships/image" Target="media/image565.png"/><Relationship Id="rId1005" Type="http://schemas.openxmlformats.org/officeDocument/2006/relationships/image" Target="media/image937.png"/><Relationship Id="rId1212" Type="http://schemas.openxmlformats.org/officeDocument/2006/relationships/image" Target="media/image1140.png"/><Relationship Id="rId1657" Type="http://schemas.openxmlformats.org/officeDocument/2006/relationships/image" Target="media/image1573.png"/><Relationship Id="rId1864" Type="http://schemas.openxmlformats.org/officeDocument/2006/relationships/image" Target="media/image1772.png"/><Relationship Id="rId2042" Type="http://schemas.openxmlformats.org/officeDocument/2006/relationships/image" Target="media/image1950.png"/><Relationship Id="rId459" Type="http://schemas.openxmlformats.org/officeDocument/2006/relationships/image" Target="media/image425.png"/><Relationship Id="rId666" Type="http://schemas.openxmlformats.org/officeDocument/2006/relationships/image" Target="media/image630.png"/><Relationship Id="rId873" Type="http://schemas.openxmlformats.org/officeDocument/2006/relationships/image" Target="media/image808.png"/><Relationship Id="rId1089" Type="http://schemas.openxmlformats.org/officeDocument/2006/relationships/image" Target="media/image1019.png"/><Relationship Id="rId1296" Type="http://schemas.openxmlformats.org/officeDocument/2006/relationships/image" Target="media/image1220.png"/><Relationship Id="rId1517" Type="http://schemas.openxmlformats.org/officeDocument/2006/relationships/image" Target="media/image1439.png"/><Relationship Id="rId1724" Type="http://schemas.openxmlformats.org/officeDocument/2006/relationships/image" Target="media/image1639.png"/><Relationship Id="rId2347" Type="http://schemas.openxmlformats.org/officeDocument/2006/relationships/hyperlink" Target="http://www.gost.ru" TargetMode="External"/><Relationship Id="rId16" Type="http://schemas.openxmlformats.org/officeDocument/2006/relationships/image" Target="media/image7.png"/><Relationship Id="rId221" Type="http://schemas.openxmlformats.org/officeDocument/2006/relationships/image" Target="media/image203.png"/><Relationship Id="rId319" Type="http://schemas.openxmlformats.org/officeDocument/2006/relationships/image" Target="media/image295.png"/><Relationship Id="rId526" Type="http://schemas.openxmlformats.org/officeDocument/2006/relationships/image" Target="media/image492.png"/><Relationship Id="rId1156" Type="http://schemas.openxmlformats.org/officeDocument/2006/relationships/image" Target="media/image1085.png"/><Relationship Id="rId1363" Type="http://schemas.openxmlformats.org/officeDocument/2006/relationships/image" Target="media/image1287.png"/><Relationship Id="rId1931" Type="http://schemas.openxmlformats.org/officeDocument/2006/relationships/image" Target="media/image1839.png"/><Relationship Id="rId2207" Type="http://schemas.openxmlformats.org/officeDocument/2006/relationships/image" Target="media/image2113.png"/><Relationship Id="rId733" Type="http://schemas.openxmlformats.org/officeDocument/2006/relationships/image" Target="media/image696.png"/><Relationship Id="rId940" Type="http://schemas.openxmlformats.org/officeDocument/2006/relationships/image" Target="media/image875.png"/><Relationship Id="rId1016" Type="http://schemas.openxmlformats.org/officeDocument/2006/relationships/image" Target="media/image948.png"/><Relationship Id="rId1570" Type="http://schemas.openxmlformats.org/officeDocument/2006/relationships/image" Target="media/image1492.png"/><Relationship Id="rId1668" Type="http://schemas.openxmlformats.org/officeDocument/2006/relationships/image" Target="media/image1584.png"/><Relationship Id="rId1875" Type="http://schemas.openxmlformats.org/officeDocument/2006/relationships/image" Target="media/image1783.png"/><Relationship Id="rId2193" Type="http://schemas.openxmlformats.org/officeDocument/2006/relationships/image" Target="media/image2099.png"/><Relationship Id="rId165" Type="http://schemas.openxmlformats.org/officeDocument/2006/relationships/image" Target="media/image147.png"/><Relationship Id="rId372" Type="http://schemas.openxmlformats.org/officeDocument/2006/relationships/image" Target="media/image348.png"/><Relationship Id="rId677" Type="http://schemas.openxmlformats.org/officeDocument/2006/relationships/image" Target="media/image641.png"/><Relationship Id="rId800" Type="http://schemas.openxmlformats.org/officeDocument/2006/relationships/image" Target="media/image762.png"/><Relationship Id="rId1223" Type="http://schemas.openxmlformats.org/officeDocument/2006/relationships/image" Target="media/image1148.png"/><Relationship Id="rId1430" Type="http://schemas.openxmlformats.org/officeDocument/2006/relationships/image" Target="media/image1354.png"/><Relationship Id="rId1528" Type="http://schemas.openxmlformats.org/officeDocument/2006/relationships/image" Target="media/image1450.png"/><Relationship Id="rId2053" Type="http://schemas.openxmlformats.org/officeDocument/2006/relationships/image" Target="media/image1961.png"/><Relationship Id="rId2260" Type="http://schemas.openxmlformats.org/officeDocument/2006/relationships/image" Target="media/image2163.png"/><Relationship Id="rId2358" Type="http://schemas.openxmlformats.org/officeDocument/2006/relationships/image" Target="media/image2249.png"/><Relationship Id="rId232" Type="http://schemas.openxmlformats.org/officeDocument/2006/relationships/image" Target="media/image214.png"/><Relationship Id="rId884" Type="http://schemas.openxmlformats.org/officeDocument/2006/relationships/image" Target="media/image819.png"/><Relationship Id="rId1735" Type="http://schemas.openxmlformats.org/officeDocument/2006/relationships/image" Target="media/image1646.png"/><Relationship Id="rId1942" Type="http://schemas.openxmlformats.org/officeDocument/2006/relationships/image" Target="media/image1850.png"/><Relationship Id="rId2120" Type="http://schemas.openxmlformats.org/officeDocument/2006/relationships/image" Target="media/image2027.png"/><Relationship Id="rId27" Type="http://schemas.openxmlformats.org/officeDocument/2006/relationships/image" Target="media/image18.png"/><Relationship Id="rId537" Type="http://schemas.openxmlformats.org/officeDocument/2006/relationships/image" Target="media/image503.png"/><Relationship Id="rId744" Type="http://schemas.openxmlformats.org/officeDocument/2006/relationships/image" Target="media/image707.png"/><Relationship Id="rId951" Type="http://schemas.openxmlformats.org/officeDocument/2006/relationships/image" Target="media/image886.png"/><Relationship Id="rId1167" Type="http://schemas.openxmlformats.org/officeDocument/2006/relationships/image" Target="media/image1095.png"/><Relationship Id="rId1374" Type="http://schemas.openxmlformats.org/officeDocument/2006/relationships/image" Target="media/image1298.png"/><Relationship Id="rId1581" Type="http://schemas.openxmlformats.org/officeDocument/2006/relationships/image" Target="media/image1503.png"/><Relationship Id="rId1679" Type="http://schemas.openxmlformats.org/officeDocument/2006/relationships/image" Target="media/image1595.png"/><Relationship Id="rId1802" Type="http://schemas.openxmlformats.org/officeDocument/2006/relationships/image" Target="media/image1710.png"/><Relationship Id="rId2218" Type="http://schemas.openxmlformats.org/officeDocument/2006/relationships/image" Target="media/image2124.png"/><Relationship Id="rId80" Type="http://schemas.openxmlformats.org/officeDocument/2006/relationships/image" Target="media/image62.png"/><Relationship Id="rId176" Type="http://schemas.openxmlformats.org/officeDocument/2006/relationships/image" Target="media/image158.png"/><Relationship Id="rId383" Type="http://schemas.openxmlformats.org/officeDocument/2006/relationships/image" Target="media/image359.png"/><Relationship Id="rId590" Type="http://schemas.openxmlformats.org/officeDocument/2006/relationships/image" Target="media/image556.png"/><Relationship Id="rId604" Type="http://schemas.openxmlformats.org/officeDocument/2006/relationships/image" Target="media/image570.png"/><Relationship Id="rId811" Type="http://schemas.openxmlformats.org/officeDocument/2006/relationships/hyperlink" Target="http://www.gs1.org/" TargetMode="External"/><Relationship Id="rId1027" Type="http://schemas.openxmlformats.org/officeDocument/2006/relationships/image" Target="media/image959.png"/><Relationship Id="rId1234" Type="http://schemas.openxmlformats.org/officeDocument/2006/relationships/image" Target="media/image1159.png"/><Relationship Id="rId1441" Type="http://schemas.openxmlformats.org/officeDocument/2006/relationships/image" Target="media/image1365.png"/><Relationship Id="rId1886" Type="http://schemas.openxmlformats.org/officeDocument/2006/relationships/image" Target="media/image1794.png"/><Relationship Id="rId2064" Type="http://schemas.openxmlformats.org/officeDocument/2006/relationships/image" Target="media/image1972.png"/><Relationship Id="rId2271" Type="http://schemas.openxmlformats.org/officeDocument/2006/relationships/hyperlink" Target="https://www.iso.org/obp/ui/%23search" TargetMode="External"/><Relationship Id="rId243" Type="http://schemas.openxmlformats.org/officeDocument/2006/relationships/image" Target="media/image225.png"/><Relationship Id="rId450" Type="http://schemas.openxmlformats.org/officeDocument/2006/relationships/image" Target="media/image418.png"/><Relationship Id="rId688" Type="http://schemas.openxmlformats.org/officeDocument/2006/relationships/image" Target="media/image651.png"/><Relationship Id="rId895" Type="http://schemas.openxmlformats.org/officeDocument/2006/relationships/image" Target="media/image830.png"/><Relationship Id="rId909" Type="http://schemas.openxmlformats.org/officeDocument/2006/relationships/image" Target="media/image844.png"/><Relationship Id="rId1080" Type="http://schemas.openxmlformats.org/officeDocument/2006/relationships/image" Target="media/image1010.png"/><Relationship Id="rId1301" Type="http://schemas.openxmlformats.org/officeDocument/2006/relationships/image" Target="media/image1225.png"/><Relationship Id="rId1539" Type="http://schemas.openxmlformats.org/officeDocument/2006/relationships/image" Target="media/image1461.png"/><Relationship Id="rId1746" Type="http://schemas.openxmlformats.org/officeDocument/2006/relationships/hyperlink" Target="https://www.iso.org/obp/ui/%23search" TargetMode="External"/><Relationship Id="rId1953" Type="http://schemas.openxmlformats.org/officeDocument/2006/relationships/image" Target="media/image1861.png"/><Relationship Id="rId2131" Type="http://schemas.openxmlformats.org/officeDocument/2006/relationships/image" Target="media/image2038.png"/><Relationship Id="rId2369" Type="http://schemas.openxmlformats.org/officeDocument/2006/relationships/image" Target="media/image2260.png"/><Relationship Id="rId38" Type="http://schemas.openxmlformats.org/officeDocument/2006/relationships/hyperlink" Target="http://www.fcba.fr/catalogue/1ere-transformation-approvisionnement/actions-collectives/emobois-un-projet-qui-relie-les-entreprises-de-la-mobilisation-et-de-lapprovisionnement-des" TargetMode="External"/><Relationship Id="rId103" Type="http://schemas.openxmlformats.org/officeDocument/2006/relationships/image" Target="media/image85.png"/><Relationship Id="rId310" Type="http://schemas.openxmlformats.org/officeDocument/2006/relationships/image" Target="media/image286.png"/><Relationship Id="rId548" Type="http://schemas.openxmlformats.org/officeDocument/2006/relationships/image" Target="media/image514.png"/><Relationship Id="rId755" Type="http://schemas.openxmlformats.org/officeDocument/2006/relationships/image" Target="media/image717.png"/><Relationship Id="rId962" Type="http://schemas.openxmlformats.org/officeDocument/2006/relationships/image" Target="media/image894.png"/><Relationship Id="rId1178" Type="http://schemas.openxmlformats.org/officeDocument/2006/relationships/image" Target="media/image1106.png"/><Relationship Id="rId1385" Type="http://schemas.openxmlformats.org/officeDocument/2006/relationships/image" Target="media/image1309.png"/><Relationship Id="rId1592" Type="http://schemas.openxmlformats.org/officeDocument/2006/relationships/image" Target="media/image1514.png"/><Relationship Id="rId1606" Type="http://schemas.openxmlformats.org/officeDocument/2006/relationships/hyperlink" Target="http://www.gs1us.org/" TargetMode="External"/><Relationship Id="rId1813" Type="http://schemas.openxmlformats.org/officeDocument/2006/relationships/image" Target="media/image1721.png"/><Relationship Id="rId2229" Type="http://schemas.openxmlformats.org/officeDocument/2006/relationships/image" Target="media/image2135.png"/><Relationship Id="rId91" Type="http://schemas.openxmlformats.org/officeDocument/2006/relationships/image" Target="media/image73.png"/><Relationship Id="rId187" Type="http://schemas.openxmlformats.org/officeDocument/2006/relationships/image" Target="media/image169.png"/><Relationship Id="rId394" Type="http://schemas.openxmlformats.org/officeDocument/2006/relationships/image" Target="media/image370.png"/><Relationship Id="rId408" Type="http://schemas.openxmlformats.org/officeDocument/2006/relationships/image" Target="media/image381.png"/><Relationship Id="rId615" Type="http://schemas.openxmlformats.org/officeDocument/2006/relationships/image" Target="media/image581.png"/><Relationship Id="rId822" Type="http://schemas.openxmlformats.org/officeDocument/2006/relationships/hyperlink" Target="http://www.gs1.org/" TargetMode="External"/><Relationship Id="rId1038" Type="http://schemas.openxmlformats.org/officeDocument/2006/relationships/image" Target="media/image970.png"/><Relationship Id="rId1245" Type="http://schemas.openxmlformats.org/officeDocument/2006/relationships/image" Target="media/image1169.png"/><Relationship Id="rId1452" Type="http://schemas.openxmlformats.org/officeDocument/2006/relationships/image" Target="media/image1374.png"/><Relationship Id="rId1897" Type="http://schemas.openxmlformats.org/officeDocument/2006/relationships/image" Target="media/image1805.png"/><Relationship Id="rId2075" Type="http://schemas.openxmlformats.org/officeDocument/2006/relationships/image" Target="media/image1982.png"/><Relationship Id="rId2282" Type="http://schemas.openxmlformats.org/officeDocument/2006/relationships/image" Target="media/image2182.png"/><Relationship Id="rId254" Type="http://schemas.openxmlformats.org/officeDocument/2006/relationships/image" Target="media/image236.png"/><Relationship Id="rId699" Type="http://schemas.openxmlformats.org/officeDocument/2006/relationships/image" Target="media/image662.png"/><Relationship Id="rId1091" Type="http://schemas.openxmlformats.org/officeDocument/2006/relationships/image" Target="media/image1021.png"/><Relationship Id="rId1105" Type="http://schemas.openxmlformats.org/officeDocument/2006/relationships/image" Target="media/image1035.png"/><Relationship Id="rId1312" Type="http://schemas.openxmlformats.org/officeDocument/2006/relationships/image" Target="media/image1236.png"/><Relationship Id="rId1757" Type="http://schemas.openxmlformats.org/officeDocument/2006/relationships/image" Target="media/image1665.png"/><Relationship Id="rId1964" Type="http://schemas.openxmlformats.org/officeDocument/2006/relationships/image" Target="media/image1872.png"/><Relationship Id="rId49" Type="http://schemas.openxmlformats.org/officeDocument/2006/relationships/image" Target="media/image31.png"/><Relationship Id="rId114" Type="http://schemas.openxmlformats.org/officeDocument/2006/relationships/image" Target="media/image96.png"/><Relationship Id="rId461" Type="http://schemas.openxmlformats.org/officeDocument/2006/relationships/image" Target="media/image427.png"/><Relationship Id="rId559" Type="http://schemas.openxmlformats.org/officeDocument/2006/relationships/image" Target="media/image525.png"/><Relationship Id="rId766" Type="http://schemas.openxmlformats.org/officeDocument/2006/relationships/image" Target="media/image728.png"/><Relationship Id="rId1189" Type="http://schemas.openxmlformats.org/officeDocument/2006/relationships/image" Target="media/image1117.png"/><Relationship Id="rId1396" Type="http://schemas.openxmlformats.org/officeDocument/2006/relationships/image" Target="media/image1320.png"/><Relationship Id="rId1617" Type="http://schemas.openxmlformats.org/officeDocument/2006/relationships/image" Target="media/image1533.png"/><Relationship Id="rId1824" Type="http://schemas.openxmlformats.org/officeDocument/2006/relationships/image" Target="media/image1732.png"/><Relationship Id="rId2142" Type="http://schemas.openxmlformats.org/officeDocument/2006/relationships/image" Target="media/image2049.png"/><Relationship Id="rId198" Type="http://schemas.openxmlformats.org/officeDocument/2006/relationships/image" Target="media/image180.png"/><Relationship Id="rId321" Type="http://schemas.openxmlformats.org/officeDocument/2006/relationships/image" Target="media/image297.png"/><Relationship Id="rId419" Type="http://schemas.openxmlformats.org/officeDocument/2006/relationships/image" Target="media/image392.png"/><Relationship Id="rId626" Type="http://schemas.openxmlformats.org/officeDocument/2006/relationships/image" Target="media/image592.png"/><Relationship Id="rId973" Type="http://schemas.openxmlformats.org/officeDocument/2006/relationships/image" Target="media/image905.png"/><Relationship Id="rId1049" Type="http://schemas.openxmlformats.org/officeDocument/2006/relationships/image" Target="media/image981.png"/><Relationship Id="rId1256" Type="http://schemas.openxmlformats.org/officeDocument/2006/relationships/image" Target="media/image1180.png"/><Relationship Id="rId2002" Type="http://schemas.openxmlformats.org/officeDocument/2006/relationships/image" Target="media/image1910.png"/><Relationship Id="rId2086" Type="http://schemas.openxmlformats.org/officeDocument/2006/relationships/image" Target="media/image1993.png"/><Relationship Id="rId2307" Type="http://schemas.openxmlformats.org/officeDocument/2006/relationships/image" Target="media/image2207.png"/><Relationship Id="rId833" Type="http://schemas.openxmlformats.org/officeDocument/2006/relationships/hyperlink" Target="http://www.gs1us.org/" TargetMode="External"/><Relationship Id="rId1116" Type="http://schemas.openxmlformats.org/officeDocument/2006/relationships/image" Target="media/image1046.png"/><Relationship Id="rId1463" Type="http://schemas.openxmlformats.org/officeDocument/2006/relationships/image" Target="media/image1385.png"/><Relationship Id="rId1670" Type="http://schemas.openxmlformats.org/officeDocument/2006/relationships/image" Target="media/image1586.png"/><Relationship Id="rId1768" Type="http://schemas.openxmlformats.org/officeDocument/2006/relationships/image" Target="media/image1676.png"/><Relationship Id="rId2293" Type="http://schemas.openxmlformats.org/officeDocument/2006/relationships/image" Target="media/image2193.png"/><Relationship Id="rId265" Type="http://schemas.openxmlformats.org/officeDocument/2006/relationships/image" Target="media/image247.png"/><Relationship Id="rId472" Type="http://schemas.openxmlformats.org/officeDocument/2006/relationships/image" Target="media/image438.png"/><Relationship Id="rId900" Type="http://schemas.openxmlformats.org/officeDocument/2006/relationships/image" Target="media/image835.png"/><Relationship Id="rId1323" Type="http://schemas.openxmlformats.org/officeDocument/2006/relationships/image" Target="media/image1247.png"/><Relationship Id="rId1530" Type="http://schemas.openxmlformats.org/officeDocument/2006/relationships/image" Target="media/image1452.png"/><Relationship Id="rId1628" Type="http://schemas.openxmlformats.org/officeDocument/2006/relationships/image" Target="media/image1544.png"/><Relationship Id="rId1975" Type="http://schemas.openxmlformats.org/officeDocument/2006/relationships/image" Target="media/image1883.png"/><Relationship Id="rId2153" Type="http://schemas.openxmlformats.org/officeDocument/2006/relationships/image" Target="media/image2059.png"/><Relationship Id="rId2360" Type="http://schemas.openxmlformats.org/officeDocument/2006/relationships/image" Target="media/image2251.png"/><Relationship Id="rId125" Type="http://schemas.openxmlformats.org/officeDocument/2006/relationships/image" Target="media/image107.png"/><Relationship Id="rId332" Type="http://schemas.openxmlformats.org/officeDocument/2006/relationships/image" Target="media/image308.png"/><Relationship Id="rId777" Type="http://schemas.openxmlformats.org/officeDocument/2006/relationships/image" Target="media/image739.png"/><Relationship Id="rId984" Type="http://schemas.openxmlformats.org/officeDocument/2006/relationships/image" Target="media/image916.png"/><Relationship Id="rId1835" Type="http://schemas.openxmlformats.org/officeDocument/2006/relationships/image" Target="media/image1743.png"/><Relationship Id="rId2013" Type="http://schemas.openxmlformats.org/officeDocument/2006/relationships/image" Target="media/image1921.png"/><Relationship Id="rId2220" Type="http://schemas.openxmlformats.org/officeDocument/2006/relationships/image" Target="media/image2126.png"/><Relationship Id="rId637" Type="http://schemas.openxmlformats.org/officeDocument/2006/relationships/image" Target="media/image602.png"/><Relationship Id="rId844" Type="http://schemas.openxmlformats.org/officeDocument/2006/relationships/image" Target="media/image779.png"/><Relationship Id="rId1267" Type="http://schemas.openxmlformats.org/officeDocument/2006/relationships/image" Target="media/image1191.png"/><Relationship Id="rId1474" Type="http://schemas.openxmlformats.org/officeDocument/2006/relationships/image" Target="media/image1396.png"/><Relationship Id="rId1681" Type="http://schemas.openxmlformats.org/officeDocument/2006/relationships/image" Target="media/image1597.png"/><Relationship Id="rId1902" Type="http://schemas.openxmlformats.org/officeDocument/2006/relationships/image" Target="media/image1810.png"/><Relationship Id="rId2097" Type="http://schemas.openxmlformats.org/officeDocument/2006/relationships/image" Target="media/image2004.png"/><Relationship Id="rId2318" Type="http://schemas.openxmlformats.org/officeDocument/2006/relationships/image" Target="media/image2218.png"/><Relationship Id="rId276" Type="http://schemas.openxmlformats.org/officeDocument/2006/relationships/image" Target="media/image258.png"/><Relationship Id="rId483" Type="http://schemas.openxmlformats.org/officeDocument/2006/relationships/image" Target="media/image449.png"/><Relationship Id="rId690" Type="http://schemas.openxmlformats.org/officeDocument/2006/relationships/image" Target="media/image653.png"/><Relationship Id="rId704" Type="http://schemas.openxmlformats.org/officeDocument/2006/relationships/image" Target="media/image667.png"/><Relationship Id="rId911" Type="http://schemas.openxmlformats.org/officeDocument/2006/relationships/image" Target="media/image846.png"/><Relationship Id="rId1127" Type="http://schemas.openxmlformats.org/officeDocument/2006/relationships/image" Target="media/image1057.png"/><Relationship Id="rId1334" Type="http://schemas.openxmlformats.org/officeDocument/2006/relationships/image" Target="media/image1258.png"/><Relationship Id="rId1541" Type="http://schemas.openxmlformats.org/officeDocument/2006/relationships/image" Target="media/image1463.png"/><Relationship Id="rId1779" Type="http://schemas.openxmlformats.org/officeDocument/2006/relationships/image" Target="media/image1687.png"/><Relationship Id="rId1986" Type="http://schemas.openxmlformats.org/officeDocument/2006/relationships/image" Target="media/image1894.png"/><Relationship Id="rId2164" Type="http://schemas.openxmlformats.org/officeDocument/2006/relationships/image" Target="media/image2070.png"/><Relationship Id="rId2371" Type="http://schemas.openxmlformats.org/officeDocument/2006/relationships/image" Target="media/image2262.png"/><Relationship Id="rId40" Type="http://schemas.openxmlformats.org/officeDocument/2006/relationships/hyperlink" Target="http://www.gs1.org/" TargetMode="External"/><Relationship Id="rId136" Type="http://schemas.openxmlformats.org/officeDocument/2006/relationships/image" Target="media/image118.png"/><Relationship Id="rId343" Type="http://schemas.openxmlformats.org/officeDocument/2006/relationships/image" Target="media/image319.png"/><Relationship Id="rId550" Type="http://schemas.openxmlformats.org/officeDocument/2006/relationships/image" Target="media/image516.png"/><Relationship Id="rId788" Type="http://schemas.openxmlformats.org/officeDocument/2006/relationships/image" Target="media/image750.png"/><Relationship Id="rId995" Type="http://schemas.openxmlformats.org/officeDocument/2006/relationships/image" Target="media/image927.png"/><Relationship Id="rId1180" Type="http://schemas.openxmlformats.org/officeDocument/2006/relationships/image" Target="media/image1108.png"/><Relationship Id="rId1401" Type="http://schemas.openxmlformats.org/officeDocument/2006/relationships/image" Target="media/image1325.png"/><Relationship Id="rId1639" Type="http://schemas.openxmlformats.org/officeDocument/2006/relationships/image" Target="media/image1555.png"/><Relationship Id="rId1846" Type="http://schemas.openxmlformats.org/officeDocument/2006/relationships/image" Target="media/image1754.png"/><Relationship Id="rId2024" Type="http://schemas.openxmlformats.org/officeDocument/2006/relationships/image" Target="media/image1932.png"/><Relationship Id="rId2231" Type="http://schemas.openxmlformats.org/officeDocument/2006/relationships/image" Target="media/image2137.png"/><Relationship Id="rId203" Type="http://schemas.openxmlformats.org/officeDocument/2006/relationships/image" Target="media/image185.png"/><Relationship Id="rId648" Type="http://schemas.openxmlformats.org/officeDocument/2006/relationships/image" Target="media/image612.png"/><Relationship Id="rId855" Type="http://schemas.openxmlformats.org/officeDocument/2006/relationships/image" Target="media/image790.png"/><Relationship Id="rId1040" Type="http://schemas.openxmlformats.org/officeDocument/2006/relationships/image" Target="media/image972.png"/><Relationship Id="rId1278" Type="http://schemas.openxmlformats.org/officeDocument/2006/relationships/image" Target="media/image1202.png"/><Relationship Id="rId1485" Type="http://schemas.openxmlformats.org/officeDocument/2006/relationships/image" Target="media/image1407.png"/><Relationship Id="rId1692" Type="http://schemas.openxmlformats.org/officeDocument/2006/relationships/image" Target="media/image1608.png"/><Relationship Id="rId1706" Type="http://schemas.openxmlformats.org/officeDocument/2006/relationships/image" Target="media/image1621.png"/><Relationship Id="rId1913" Type="http://schemas.openxmlformats.org/officeDocument/2006/relationships/image" Target="media/image1821.png"/><Relationship Id="rId2329" Type="http://schemas.openxmlformats.org/officeDocument/2006/relationships/image" Target="media/image2229.png"/><Relationship Id="rId287" Type="http://schemas.openxmlformats.org/officeDocument/2006/relationships/image" Target="media/image269.png"/><Relationship Id="rId410" Type="http://schemas.openxmlformats.org/officeDocument/2006/relationships/image" Target="media/image383.png"/><Relationship Id="rId494" Type="http://schemas.openxmlformats.org/officeDocument/2006/relationships/image" Target="media/image460.png"/><Relationship Id="rId508" Type="http://schemas.openxmlformats.org/officeDocument/2006/relationships/image" Target="media/image474.png"/><Relationship Id="rId715" Type="http://schemas.openxmlformats.org/officeDocument/2006/relationships/image" Target="media/image678.png"/><Relationship Id="rId922" Type="http://schemas.openxmlformats.org/officeDocument/2006/relationships/image" Target="media/image857.png"/><Relationship Id="rId1138" Type="http://schemas.openxmlformats.org/officeDocument/2006/relationships/image" Target="media/image1068.png"/><Relationship Id="rId1345" Type="http://schemas.openxmlformats.org/officeDocument/2006/relationships/image" Target="media/image1269.png"/><Relationship Id="rId1552" Type="http://schemas.openxmlformats.org/officeDocument/2006/relationships/image" Target="media/image1474.png"/><Relationship Id="rId1997" Type="http://schemas.openxmlformats.org/officeDocument/2006/relationships/image" Target="media/image1905.png"/><Relationship Id="rId2175" Type="http://schemas.openxmlformats.org/officeDocument/2006/relationships/image" Target="media/image2081.png"/><Relationship Id="rId2382" Type="http://schemas.openxmlformats.org/officeDocument/2006/relationships/image" Target="media/image2273.png"/><Relationship Id="rId147" Type="http://schemas.openxmlformats.org/officeDocument/2006/relationships/image" Target="media/image129.png"/><Relationship Id="rId354" Type="http://schemas.openxmlformats.org/officeDocument/2006/relationships/image" Target="media/image330.png"/><Relationship Id="rId799" Type="http://schemas.openxmlformats.org/officeDocument/2006/relationships/image" Target="media/image761.png"/><Relationship Id="rId1191" Type="http://schemas.openxmlformats.org/officeDocument/2006/relationships/image" Target="media/image1119.png"/><Relationship Id="rId1205" Type="http://schemas.openxmlformats.org/officeDocument/2006/relationships/image" Target="media/image1133.png"/><Relationship Id="rId1857" Type="http://schemas.openxmlformats.org/officeDocument/2006/relationships/image" Target="media/image1765.png"/><Relationship Id="rId2035" Type="http://schemas.openxmlformats.org/officeDocument/2006/relationships/image" Target="media/image1943.png"/><Relationship Id="rId51" Type="http://schemas.openxmlformats.org/officeDocument/2006/relationships/image" Target="media/image33.png"/><Relationship Id="rId561" Type="http://schemas.openxmlformats.org/officeDocument/2006/relationships/image" Target="media/image527.png"/><Relationship Id="rId659" Type="http://schemas.openxmlformats.org/officeDocument/2006/relationships/image" Target="media/image623.png"/><Relationship Id="rId866" Type="http://schemas.openxmlformats.org/officeDocument/2006/relationships/image" Target="media/image801.png"/><Relationship Id="rId1289" Type="http://schemas.openxmlformats.org/officeDocument/2006/relationships/image" Target="media/image1213.png"/><Relationship Id="rId1412" Type="http://schemas.openxmlformats.org/officeDocument/2006/relationships/image" Target="media/image1336.png"/><Relationship Id="rId1496" Type="http://schemas.openxmlformats.org/officeDocument/2006/relationships/image" Target="media/image1418.png"/><Relationship Id="rId1717" Type="http://schemas.openxmlformats.org/officeDocument/2006/relationships/image" Target="media/image1632.png"/><Relationship Id="rId1924" Type="http://schemas.openxmlformats.org/officeDocument/2006/relationships/image" Target="media/image1832.png"/><Relationship Id="rId2242" Type="http://schemas.openxmlformats.org/officeDocument/2006/relationships/hyperlink" Target="https://www.iso.org/obp/ui/%23search" TargetMode="External"/><Relationship Id="rId214" Type="http://schemas.openxmlformats.org/officeDocument/2006/relationships/image" Target="media/image196.png"/><Relationship Id="rId298" Type="http://schemas.openxmlformats.org/officeDocument/2006/relationships/image" Target="media/image274.png"/><Relationship Id="rId421" Type="http://schemas.openxmlformats.org/officeDocument/2006/relationships/hyperlink" Target="https://www.iso.org/obp/ui/%23search" TargetMode="External"/><Relationship Id="rId519" Type="http://schemas.openxmlformats.org/officeDocument/2006/relationships/image" Target="media/image485.png"/><Relationship Id="rId1051" Type="http://schemas.openxmlformats.org/officeDocument/2006/relationships/image" Target="media/image983.png"/><Relationship Id="rId1149" Type="http://schemas.openxmlformats.org/officeDocument/2006/relationships/image" Target="media/image1079.png"/><Relationship Id="rId1356" Type="http://schemas.openxmlformats.org/officeDocument/2006/relationships/image" Target="media/image1280.png"/><Relationship Id="rId2102" Type="http://schemas.openxmlformats.org/officeDocument/2006/relationships/image" Target="media/image2009.png"/><Relationship Id="rId158" Type="http://schemas.openxmlformats.org/officeDocument/2006/relationships/image" Target="media/image140.png"/><Relationship Id="rId726" Type="http://schemas.openxmlformats.org/officeDocument/2006/relationships/image" Target="media/image689.png"/><Relationship Id="rId933" Type="http://schemas.openxmlformats.org/officeDocument/2006/relationships/image" Target="media/image868.png"/><Relationship Id="rId1009" Type="http://schemas.openxmlformats.org/officeDocument/2006/relationships/image" Target="media/image941.png"/><Relationship Id="rId1563" Type="http://schemas.openxmlformats.org/officeDocument/2006/relationships/image" Target="media/image1485.png"/><Relationship Id="rId1770" Type="http://schemas.openxmlformats.org/officeDocument/2006/relationships/image" Target="media/image1678.png"/><Relationship Id="rId1868" Type="http://schemas.openxmlformats.org/officeDocument/2006/relationships/image" Target="media/image1776.png"/><Relationship Id="rId2186" Type="http://schemas.openxmlformats.org/officeDocument/2006/relationships/image" Target="media/image2092.png"/><Relationship Id="rId62" Type="http://schemas.openxmlformats.org/officeDocument/2006/relationships/image" Target="media/image44.png"/><Relationship Id="rId365" Type="http://schemas.openxmlformats.org/officeDocument/2006/relationships/image" Target="media/image341.png"/><Relationship Id="rId572" Type="http://schemas.openxmlformats.org/officeDocument/2006/relationships/image" Target="media/image538.png"/><Relationship Id="rId1216" Type="http://schemas.openxmlformats.org/officeDocument/2006/relationships/image" Target="media/image1144.png"/><Relationship Id="rId1423" Type="http://schemas.openxmlformats.org/officeDocument/2006/relationships/image" Target="media/image1347.png"/><Relationship Id="rId1630" Type="http://schemas.openxmlformats.org/officeDocument/2006/relationships/image" Target="media/image1546.png"/><Relationship Id="rId2046" Type="http://schemas.openxmlformats.org/officeDocument/2006/relationships/image" Target="media/image1954.png"/><Relationship Id="rId2253" Type="http://schemas.openxmlformats.org/officeDocument/2006/relationships/image" Target="media/image2156.png"/><Relationship Id="rId225" Type="http://schemas.openxmlformats.org/officeDocument/2006/relationships/image" Target="media/image207.png"/><Relationship Id="rId432" Type="http://schemas.openxmlformats.org/officeDocument/2006/relationships/image" Target="media/image402.png"/><Relationship Id="rId877" Type="http://schemas.openxmlformats.org/officeDocument/2006/relationships/image" Target="media/image812.png"/><Relationship Id="rId1062" Type="http://schemas.openxmlformats.org/officeDocument/2006/relationships/image" Target="media/image993.png"/><Relationship Id="rId1728" Type="http://schemas.openxmlformats.org/officeDocument/2006/relationships/image" Target="media/image1643.png"/><Relationship Id="rId1935" Type="http://schemas.openxmlformats.org/officeDocument/2006/relationships/image" Target="media/image1843.png"/><Relationship Id="rId2113" Type="http://schemas.openxmlformats.org/officeDocument/2006/relationships/image" Target="media/image2020.png"/><Relationship Id="rId2320" Type="http://schemas.openxmlformats.org/officeDocument/2006/relationships/image" Target="media/image2220.png"/><Relationship Id="rId737" Type="http://schemas.openxmlformats.org/officeDocument/2006/relationships/image" Target="media/image700.png"/><Relationship Id="rId944" Type="http://schemas.openxmlformats.org/officeDocument/2006/relationships/image" Target="media/image879.png"/><Relationship Id="rId1367" Type="http://schemas.openxmlformats.org/officeDocument/2006/relationships/image" Target="media/image1291.png"/><Relationship Id="rId1574" Type="http://schemas.openxmlformats.org/officeDocument/2006/relationships/image" Target="media/image1496.png"/><Relationship Id="rId1781" Type="http://schemas.openxmlformats.org/officeDocument/2006/relationships/image" Target="media/image1689.png"/><Relationship Id="rId2197" Type="http://schemas.openxmlformats.org/officeDocument/2006/relationships/image" Target="media/image2103.png"/><Relationship Id="rId73" Type="http://schemas.openxmlformats.org/officeDocument/2006/relationships/image" Target="media/image55.png"/><Relationship Id="rId169" Type="http://schemas.openxmlformats.org/officeDocument/2006/relationships/image" Target="media/image151.png"/><Relationship Id="rId376" Type="http://schemas.openxmlformats.org/officeDocument/2006/relationships/image" Target="media/image352.png"/><Relationship Id="rId583" Type="http://schemas.openxmlformats.org/officeDocument/2006/relationships/image" Target="media/image549.png"/><Relationship Id="rId790" Type="http://schemas.openxmlformats.org/officeDocument/2006/relationships/image" Target="media/image752.png"/><Relationship Id="rId804" Type="http://schemas.openxmlformats.org/officeDocument/2006/relationships/image" Target="media/image766.png"/><Relationship Id="rId1227" Type="http://schemas.openxmlformats.org/officeDocument/2006/relationships/image" Target="media/image1152.png"/><Relationship Id="rId1434" Type="http://schemas.openxmlformats.org/officeDocument/2006/relationships/image" Target="media/image1358.png"/><Relationship Id="rId1641" Type="http://schemas.openxmlformats.org/officeDocument/2006/relationships/image" Target="media/image1557.png"/><Relationship Id="rId1879" Type="http://schemas.openxmlformats.org/officeDocument/2006/relationships/image" Target="media/image1787.png"/><Relationship Id="rId2057" Type="http://schemas.openxmlformats.org/officeDocument/2006/relationships/image" Target="media/image1965.png"/><Relationship Id="rId2264" Type="http://schemas.openxmlformats.org/officeDocument/2006/relationships/image" Target="media/image2167.png"/><Relationship Id="rId4" Type="http://schemas.openxmlformats.org/officeDocument/2006/relationships/settings" Target="settings.xml"/><Relationship Id="rId236" Type="http://schemas.openxmlformats.org/officeDocument/2006/relationships/image" Target="media/image218.png"/><Relationship Id="rId443" Type="http://schemas.openxmlformats.org/officeDocument/2006/relationships/image" Target="media/image413.png"/><Relationship Id="rId650" Type="http://schemas.openxmlformats.org/officeDocument/2006/relationships/image" Target="media/image614.png"/><Relationship Id="rId888" Type="http://schemas.openxmlformats.org/officeDocument/2006/relationships/image" Target="media/image823.png"/><Relationship Id="rId1073" Type="http://schemas.openxmlformats.org/officeDocument/2006/relationships/hyperlink" Target="https://www.iso.org/iso-4217-currency-codes.html" TargetMode="External"/><Relationship Id="rId1280" Type="http://schemas.openxmlformats.org/officeDocument/2006/relationships/image" Target="media/image1204.png"/><Relationship Id="rId1501" Type="http://schemas.openxmlformats.org/officeDocument/2006/relationships/image" Target="media/image1423.png"/><Relationship Id="rId1739" Type="http://schemas.openxmlformats.org/officeDocument/2006/relationships/image" Target="media/image1650.png"/><Relationship Id="rId1946" Type="http://schemas.openxmlformats.org/officeDocument/2006/relationships/image" Target="media/image1854.png"/><Relationship Id="rId2124" Type="http://schemas.openxmlformats.org/officeDocument/2006/relationships/image" Target="media/image2031.png"/><Relationship Id="rId2331" Type="http://schemas.openxmlformats.org/officeDocument/2006/relationships/image" Target="media/image2231.png"/><Relationship Id="rId303" Type="http://schemas.openxmlformats.org/officeDocument/2006/relationships/image" Target="media/image279.png"/><Relationship Id="rId748" Type="http://schemas.openxmlformats.org/officeDocument/2006/relationships/image" Target="media/image710.png"/><Relationship Id="rId955" Type="http://schemas.openxmlformats.org/officeDocument/2006/relationships/image" Target="media/image890.png"/><Relationship Id="rId1140" Type="http://schemas.openxmlformats.org/officeDocument/2006/relationships/image" Target="media/image1070.png"/><Relationship Id="rId1378" Type="http://schemas.openxmlformats.org/officeDocument/2006/relationships/image" Target="media/image1302.png"/><Relationship Id="rId1585" Type="http://schemas.openxmlformats.org/officeDocument/2006/relationships/image" Target="media/image1507.png"/><Relationship Id="rId1792" Type="http://schemas.openxmlformats.org/officeDocument/2006/relationships/image" Target="media/image1700.png"/><Relationship Id="rId1806" Type="http://schemas.openxmlformats.org/officeDocument/2006/relationships/image" Target="media/image1714.png"/><Relationship Id="rId84" Type="http://schemas.openxmlformats.org/officeDocument/2006/relationships/image" Target="media/image66.png"/><Relationship Id="rId387" Type="http://schemas.openxmlformats.org/officeDocument/2006/relationships/image" Target="media/image363.png"/><Relationship Id="rId510" Type="http://schemas.openxmlformats.org/officeDocument/2006/relationships/image" Target="media/image476.png"/><Relationship Id="rId594" Type="http://schemas.openxmlformats.org/officeDocument/2006/relationships/image" Target="media/image560.png"/><Relationship Id="rId608" Type="http://schemas.openxmlformats.org/officeDocument/2006/relationships/image" Target="media/image574.png"/><Relationship Id="rId815" Type="http://schemas.openxmlformats.org/officeDocument/2006/relationships/hyperlink" Target="http://www.gs1.org/" TargetMode="External"/><Relationship Id="rId1238" Type="http://schemas.openxmlformats.org/officeDocument/2006/relationships/image" Target="media/image1163.png"/><Relationship Id="rId1445" Type="http://schemas.openxmlformats.org/officeDocument/2006/relationships/image" Target="media/image1367.png"/><Relationship Id="rId1652" Type="http://schemas.openxmlformats.org/officeDocument/2006/relationships/image" Target="media/image1568.png"/><Relationship Id="rId2068" Type="http://schemas.openxmlformats.org/officeDocument/2006/relationships/image" Target="media/image1976.png"/><Relationship Id="rId2275" Type="http://schemas.openxmlformats.org/officeDocument/2006/relationships/image" Target="media/image2175.png"/><Relationship Id="rId247" Type="http://schemas.openxmlformats.org/officeDocument/2006/relationships/image" Target="media/image229.png"/><Relationship Id="rId899" Type="http://schemas.openxmlformats.org/officeDocument/2006/relationships/image" Target="media/image834.png"/><Relationship Id="rId1000" Type="http://schemas.openxmlformats.org/officeDocument/2006/relationships/image" Target="media/image932.png"/><Relationship Id="rId1084" Type="http://schemas.openxmlformats.org/officeDocument/2006/relationships/image" Target="media/image1014.png"/><Relationship Id="rId1305" Type="http://schemas.openxmlformats.org/officeDocument/2006/relationships/image" Target="media/image1229.png"/><Relationship Id="rId1957" Type="http://schemas.openxmlformats.org/officeDocument/2006/relationships/image" Target="media/image1865.png"/><Relationship Id="rId107" Type="http://schemas.openxmlformats.org/officeDocument/2006/relationships/image" Target="media/image89.png"/><Relationship Id="rId454" Type="http://schemas.openxmlformats.org/officeDocument/2006/relationships/oleObject" Target="embeddings/oleObject1.bin"/><Relationship Id="rId661" Type="http://schemas.openxmlformats.org/officeDocument/2006/relationships/image" Target="media/image625.png"/><Relationship Id="rId759" Type="http://schemas.openxmlformats.org/officeDocument/2006/relationships/image" Target="media/image721.png"/><Relationship Id="rId966" Type="http://schemas.openxmlformats.org/officeDocument/2006/relationships/image" Target="media/image898.png"/><Relationship Id="rId1291" Type="http://schemas.openxmlformats.org/officeDocument/2006/relationships/image" Target="media/image1215.png"/><Relationship Id="rId1389" Type="http://schemas.openxmlformats.org/officeDocument/2006/relationships/image" Target="media/image1313.png"/><Relationship Id="rId1512" Type="http://schemas.openxmlformats.org/officeDocument/2006/relationships/image" Target="media/image1434.png"/><Relationship Id="rId1596" Type="http://schemas.openxmlformats.org/officeDocument/2006/relationships/image" Target="media/image1518.png"/><Relationship Id="rId1817" Type="http://schemas.openxmlformats.org/officeDocument/2006/relationships/image" Target="media/image1725.png"/><Relationship Id="rId2135" Type="http://schemas.openxmlformats.org/officeDocument/2006/relationships/image" Target="media/image2042.png"/><Relationship Id="rId2342" Type="http://schemas.openxmlformats.org/officeDocument/2006/relationships/image" Target="media/image2242.png"/><Relationship Id="rId11" Type="http://schemas.openxmlformats.org/officeDocument/2006/relationships/image" Target="media/image2.png"/><Relationship Id="rId314" Type="http://schemas.openxmlformats.org/officeDocument/2006/relationships/image" Target="media/image290.png"/><Relationship Id="rId398" Type="http://schemas.openxmlformats.org/officeDocument/2006/relationships/image" Target="media/image374.png"/><Relationship Id="rId521" Type="http://schemas.openxmlformats.org/officeDocument/2006/relationships/image" Target="media/image487.png"/><Relationship Id="rId619" Type="http://schemas.openxmlformats.org/officeDocument/2006/relationships/image" Target="media/image585.png"/><Relationship Id="rId1151" Type="http://schemas.openxmlformats.org/officeDocument/2006/relationships/hyperlink" Target="https://www.iso.org/iso-4217-currency-codes.html" TargetMode="External"/><Relationship Id="rId1249" Type="http://schemas.openxmlformats.org/officeDocument/2006/relationships/image" Target="media/image1173.png"/><Relationship Id="rId2079" Type="http://schemas.openxmlformats.org/officeDocument/2006/relationships/image" Target="media/image1986.png"/><Relationship Id="rId2202" Type="http://schemas.openxmlformats.org/officeDocument/2006/relationships/image" Target="media/image2108.png"/><Relationship Id="rId95" Type="http://schemas.openxmlformats.org/officeDocument/2006/relationships/image" Target="media/image77.png"/><Relationship Id="rId160" Type="http://schemas.openxmlformats.org/officeDocument/2006/relationships/image" Target="media/image142.png"/><Relationship Id="rId826" Type="http://schemas.openxmlformats.org/officeDocument/2006/relationships/hyperlink" Target="http://www.gs1.org/gsmp/kc/epcglobal/tds/" TargetMode="External"/><Relationship Id="rId1011" Type="http://schemas.openxmlformats.org/officeDocument/2006/relationships/image" Target="media/image943.png"/><Relationship Id="rId1109" Type="http://schemas.openxmlformats.org/officeDocument/2006/relationships/image" Target="media/image1039.png"/><Relationship Id="rId1456" Type="http://schemas.openxmlformats.org/officeDocument/2006/relationships/image" Target="media/image1378.png"/><Relationship Id="rId1663" Type="http://schemas.openxmlformats.org/officeDocument/2006/relationships/image" Target="media/image1579.png"/><Relationship Id="rId1870" Type="http://schemas.openxmlformats.org/officeDocument/2006/relationships/image" Target="media/image1778.png"/><Relationship Id="rId1968" Type="http://schemas.openxmlformats.org/officeDocument/2006/relationships/image" Target="media/image1876.png"/><Relationship Id="rId2286" Type="http://schemas.openxmlformats.org/officeDocument/2006/relationships/image" Target="media/image2186.png"/><Relationship Id="rId258" Type="http://schemas.openxmlformats.org/officeDocument/2006/relationships/image" Target="media/image240.png"/><Relationship Id="rId465" Type="http://schemas.openxmlformats.org/officeDocument/2006/relationships/image" Target="media/image431.png"/><Relationship Id="rId672" Type="http://schemas.openxmlformats.org/officeDocument/2006/relationships/image" Target="media/image636.png"/><Relationship Id="rId1095" Type="http://schemas.openxmlformats.org/officeDocument/2006/relationships/image" Target="media/image1025.png"/><Relationship Id="rId1316" Type="http://schemas.openxmlformats.org/officeDocument/2006/relationships/image" Target="media/image1240.png"/><Relationship Id="rId1523" Type="http://schemas.openxmlformats.org/officeDocument/2006/relationships/image" Target="media/image1445.png"/><Relationship Id="rId1730" Type="http://schemas.openxmlformats.org/officeDocument/2006/relationships/hyperlink" Target="http://ekaer.hu/en/" TargetMode="External"/><Relationship Id="rId2146" Type="http://schemas.openxmlformats.org/officeDocument/2006/relationships/image" Target="media/image2053.png"/><Relationship Id="rId2353" Type="http://schemas.openxmlformats.org/officeDocument/2006/relationships/image" Target="media/image2244.png"/><Relationship Id="rId22" Type="http://schemas.openxmlformats.org/officeDocument/2006/relationships/image" Target="media/image13.png"/><Relationship Id="rId118" Type="http://schemas.openxmlformats.org/officeDocument/2006/relationships/image" Target="media/image100.png"/><Relationship Id="rId325" Type="http://schemas.openxmlformats.org/officeDocument/2006/relationships/image" Target="media/image301.png"/><Relationship Id="rId532" Type="http://schemas.openxmlformats.org/officeDocument/2006/relationships/image" Target="media/image498.png"/><Relationship Id="rId977" Type="http://schemas.openxmlformats.org/officeDocument/2006/relationships/image" Target="media/image909.png"/><Relationship Id="rId1162" Type="http://schemas.openxmlformats.org/officeDocument/2006/relationships/image" Target="media/image1091.png"/><Relationship Id="rId1828" Type="http://schemas.openxmlformats.org/officeDocument/2006/relationships/image" Target="media/image1736.png"/><Relationship Id="rId2006" Type="http://schemas.openxmlformats.org/officeDocument/2006/relationships/image" Target="media/image1914.png"/><Relationship Id="rId2213" Type="http://schemas.openxmlformats.org/officeDocument/2006/relationships/image" Target="media/image2119.png"/><Relationship Id="rId171" Type="http://schemas.openxmlformats.org/officeDocument/2006/relationships/image" Target="media/image153.png"/><Relationship Id="rId837" Type="http://schemas.openxmlformats.org/officeDocument/2006/relationships/hyperlink" Target="https://iccwbo.org" TargetMode="External"/><Relationship Id="rId1022" Type="http://schemas.openxmlformats.org/officeDocument/2006/relationships/image" Target="media/image954.png"/><Relationship Id="rId1467" Type="http://schemas.openxmlformats.org/officeDocument/2006/relationships/image" Target="media/image1389.png"/><Relationship Id="rId1674" Type="http://schemas.openxmlformats.org/officeDocument/2006/relationships/image" Target="media/image1590.png"/><Relationship Id="rId1881" Type="http://schemas.openxmlformats.org/officeDocument/2006/relationships/image" Target="media/image1789.png"/><Relationship Id="rId2297" Type="http://schemas.openxmlformats.org/officeDocument/2006/relationships/image" Target="media/image2197.png"/><Relationship Id="rId269" Type="http://schemas.openxmlformats.org/officeDocument/2006/relationships/image" Target="media/image251.png"/><Relationship Id="rId476" Type="http://schemas.openxmlformats.org/officeDocument/2006/relationships/image" Target="media/image442.png"/><Relationship Id="rId683" Type="http://schemas.openxmlformats.org/officeDocument/2006/relationships/image" Target="media/image647.png"/><Relationship Id="rId890" Type="http://schemas.openxmlformats.org/officeDocument/2006/relationships/image" Target="media/image825.png"/><Relationship Id="rId904" Type="http://schemas.openxmlformats.org/officeDocument/2006/relationships/image" Target="media/image839.png"/><Relationship Id="rId1327" Type="http://schemas.openxmlformats.org/officeDocument/2006/relationships/image" Target="media/image1251.png"/><Relationship Id="rId1534" Type="http://schemas.openxmlformats.org/officeDocument/2006/relationships/image" Target="media/image1456.png"/><Relationship Id="rId1741" Type="http://schemas.openxmlformats.org/officeDocument/2006/relationships/image" Target="media/image1652.png"/><Relationship Id="rId1979" Type="http://schemas.openxmlformats.org/officeDocument/2006/relationships/image" Target="media/image1887.png"/><Relationship Id="rId2157" Type="http://schemas.openxmlformats.org/officeDocument/2006/relationships/image" Target="media/image2063.png"/><Relationship Id="rId2364" Type="http://schemas.openxmlformats.org/officeDocument/2006/relationships/image" Target="media/image2255.png"/><Relationship Id="rId33" Type="http://schemas.openxmlformats.org/officeDocument/2006/relationships/image" Target="media/image24.png"/><Relationship Id="rId129" Type="http://schemas.openxmlformats.org/officeDocument/2006/relationships/image" Target="media/image111.png"/><Relationship Id="rId336" Type="http://schemas.openxmlformats.org/officeDocument/2006/relationships/image" Target="media/image312.png"/><Relationship Id="rId543" Type="http://schemas.openxmlformats.org/officeDocument/2006/relationships/image" Target="media/image509.png"/><Relationship Id="rId988" Type="http://schemas.openxmlformats.org/officeDocument/2006/relationships/image" Target="media/image920.png"/><Relationship Id="rId1173" Type="http://schemas.openxmlformats.org/officeDocument/2006/relationships/image" Target="media/image1101.png"/><Relationship Id="rId1380" Type="http://schemas.openxmlformats.org/officeDocument/2006/relationships/image" Target="media/image1304.png"/><Relationship Id="rId1601" Type="http://schemas.openxmlformats.org/officeDocument/2006/relationships/image" Target="media/image1523.png"/><Relationship Id="rId1839" Type="http://schemas.openxmlformats.org/officeDocument/2006/relationships/image" Target="media/image1747.png"/><Relationship Id="rId2017" Type="http://schemas.openxmlformats.org/officeDocument/2006/relationships/image" Target="media/image1925.png"/><Relationship Id="rId2224" Type="http://schemas.openxmlformats.org/officeDocument/2006/relationships/image" Target="media/image2130.png"/><Relationship Id="rId182" Type="http://schemas.openxmlformats.org/officeDocument/2006/relationships/image" Target="media/image164.png"/><Relationship Id="rId403" Type="http://schemas.openxmlformats.org/officeDocument/2006/relationships/hyperlink" Target="http://www.iso.org/iso/home/store/catalogue_tc/catalogue_detail.htm?csnumber=39242" TargetMode="External"/><Relationship Id="rId750" Type="http://schemas.openxmlformats.org/officeDocument/2006/relationships/image" Target="media/image712.png"/><Relationship Id="rId848" Type="http://schemas.openxmlformats.org/officeDocument/2006/relationships/image" Target="media/image783.png"/><Relationship Id="rId1033" Type="http://schemas.openxmlformats.org/officeDocument/2006/relationships/image" Target="media/image965.png"/><Relationship Id="rId1478" Type="http://schemas.openxmlformats.org/officeDocument/2006/relationships/image" Target="media/image1400.png"/><Relationship Id="rId1685" Type="http://schemas.openxmlformats.org/officeDocument/2006/relationships/image" Target="media/image1601.png"/><Relationship Id="rId1892" Type="http://schemas.openxmlformats.org/officeDocument/2006/relationships/image" Target="media/image1800.png"/><Relationship Id="rId1906" Type="http://schemas.openxmlformats.org/officeDocument/2006/relationships/image" Target="media/image1814.png"/><Relationship Id="rId487" Type="http://schemas.openxmlformats.org/officeDocument/2006/relationships/image" Target="media/image453.png"/><Relationship Id="rId610" Type="http://schemas.openxmlformats.org/officeDocument/2006/relationships/image" Target="media/image576.png"/><Relationship Id="rId694" Type="http://schemas.openxmlformats.org/officeDocument/2006/relationships/image" Target="media/image657.png"/><Relationship Id="rId708" Type="http://schemas.openxmlformats.org/officeDocument/2006/relationships/image" Target="media/image671.png"/><Relationship Id="rId915" Type="http://schemas.openxmlformats.org/officeDocument/2006/relationships/image" Target="media/image850.png"/><Relationship Id="rId1240" Type="http://schemas.openxmlformats.org/officeDocument/2006/relationships/image" Target="media/image1165.png"/><Relationship Id="rId1338" Type="http://schemas.openxmlformats.org/officeDocument/2006/relationships/image" Target="media/image1262.png"/><Relationship Id="rId1545" Type="http://schemas.openxmlformats.org/officeDocument/2006/relationships/image" Target="media/image1467.png"/><Relationship Id="rId2070" Type="http://schemas.openxmlformats.org/officeDocument/2006/relationships/image" Target="media/image1978.png"/><Relationship Id="rId2168" Type="http://schemas.openxmlformats.org/officeDocument/2006/relationships/image" Target="media/image2074.png"/><Relationship Id="rId2375" Type="http://schemas.openxmlformats.org/officeDocument/2006/relationships/image" Target="media/image2266.png"/><Relationship Id="rId347" Type="http://schemas.openxmlformats.org/officeDocument/2006/relationships/image" Target="media/image323.png"/><Relationship Id="rId999" Type="http://schemas.openxmlformats.org/officeDocument/2006/relationships/image" Target="media/image931.png"/><Relationship Id="rId1100" Type="http://schemas.openxmlformats.org/officeDocument/2006/relationships/image" Target="media/image1030.png"/><Relationship Id="rId1184" Type="http://schemas.openxmlformats.org/officeDocument/2006/relationships/image" Target="media/image1112.png"/><Relationship Id="rId1405" Type="http://schemas.openxmlformats.org/officeDocument/2006/relationships/image" Target="media/image1329.png"/><Relationship Id="rId1752" Type="http://schemas.openxmlformats.org/officeDocument/2006/relationships/image" Target="media/image1660.png"/><Relationship Id="rId2028" Type="http://schemas.openxmlformats.org/officeDocument/2006/relationships/image" Target="media/image1936.png"/><Relationship Id="rId44" Type="http://schemas.openxmlformats.org/officeDocument/2006/relationships/image" Target="media/image26.png"/><Relationship Id="rId554" Type="http://schemas.openxmlformats.org/officeDocument/2006/relationships/image" Target="media/image520.png"/><Relationship Id="rId761" Type="http://schemas.openxmlformats.org/officeDocument/2006/relationships/image" Target="media/image723.png"/><Relationship Id="rId859" Type="http://schemas.openxmlformats.org/officeDocument/2006/relationships/image" Target="media/image794.png"/><Relationship Id="rId1391" Type="http://schemas.openxmlformats.org/officeDocument/2006/relationships/image" Target="media/image1315.png"/><Relationship Id="rId1489" Type="http://schemas.openxmlformats.org/officeDocument/2006/relationships/image" Target="media/image1411.png"/><Relationship Id="rId1612" Type="http://schemas.openxmlformats.org/officeDocument/2006/relationships/image" Target="media/image1528.png"/><Relationship Id="rId1696" Type="http://schemas.openxmlformats.org/officeDocument/2006/relationships/image" Target="media/image1612.png"/><Relationship Id="rId1917" Type="http://schemas.openxmlformats.org/officeDocument/2006/relationships/image" Target="media/image1825.png"/><Relationship Id="rId2235" Type="http://schemas.openxmlformats.org/officeDocument/2006/relationships/image" Target="media/image2141.png"/><Relationship Id="rId193" Type="http://schemas.openxmlformats.org/officeDocument/2006/relationships/image" Target="media/image175.png"/><Relationship Id="rId207" Type="http://schemas.openxmlformats.org/officeDocument/2006/relationships/image" Target="media/image189.png"/><Relationship Id="rId414" Type="http://schemas.openxmlformats.org/officeDocument/2006/relationships/image" Target="media/image387.png"/><Relationship Id="rId498" Type="http://schemas.openxmlformats.org/officeDocument/2006/relationships/image" Target="media/image464.png"/><Relationship Id="rId621" Type="http://schemas.openxmlformats.org/officeDocument/2006/relationships/image" Target="media/image587.png"/><Relationship Id="rId1044" Type="http://schemas.openxmlformats.org/officeDocument/2006/relationships/image" Target="media/image976.png"/><Relationship Id="rId1251" Type="http://schemas.openxmlformats.org/officeDocument/2006/relationships/image" Target="media/image1175.png"/><Relationship Id="rId1349" Type="http://schemas.openxmlformats.org/officeDocument/2006/relationships/image" Target="media/image1273.png"/><Relationship Id="rId2081" Type="http://schemas.openxmlformats.org/officeDocument/2006/relationships/image" Target="media/image1988.png"/><Relationship Id="rId2179" Type="http://schemas.openxmlformats.org/officeDocument/2006/relationships/image" Target="media/image2085.png"/><Relationship Id="rId2302" Type="http://schemas.openxmlformats.org/officeDocument/2006/relationships/image" Target="media/image2202.png"/><Relationship Id="rId260" Type="http://schemas.openxmlformats.org/officeDocument/2006/relationships/image" Target="media/image242.png"/><Relationship Id="rId719" Type="http://schemas.openxmlformats.org/officeDocument/2006/relationships/image" Target="media/image682.png"/><Relationship Id="rId926" Type="http://schemas.openxmlformats.org/officeDocument/2006/relationships/image" Target="media/image861.png"/><Relationship Id="rId1111" Type="http://schemas.openxmlformats.org/officeDocument/2006/relationships/image" Target="media/image1041.png"/><Relationship Id="rId1556" Type="http://schemas.openxmlformats.org/officeDocument/2006/relationships/image" Target="media/image1478.png"/><Relationship Id="rId1763" Type="http://schemas.openxmlformats.org/officeDocument/2006/relationships/image" Target="media/image1671.png"/><Relationship Id="rId1970" Type="http://schemas.openxmlformats.org/officeDocument/2006/relationships/image" Target="media/image1878.png"/><Relationship Id="rId2386" Type="http://schemas.openxmlformats.org/officeDocument/2006/relationships/image" Target="media/image2277.png"/><Relationship Id="rId55" Type="http://schemas.openxmlformats.org/officeDocument/2006/relationships/image" Target="media/image37.png"/><Relationship Id="rId120" Type="http://schemas.openxmlformats.org/officeDocument/2006/relationships/image" Target="media/image102.png"/><Relationship Id="rId358" Type="http://schemas.openxmlformats.org/officeDocument/2006/relationships/image" Target="media/image334.png"/><Relationship Id="rId565" Type="http://schemas.openxmlformats.org/officeDocument/2006/relationships/image" Target="media/image531.png"/><Relationship Id="rId772" Type="http://schemas.openxmlformats.org/officeDocument/2006/relationships/image" Target="media/image734.png"/><Relationship Id="rId1195" Type="http://schemas.openxmlformats.org/officeDocument/2006/relationships/image" Target="media/image1123.png"/><Relationship Id="rId1209" Type="http://schemas.openxmlformats.org/officeDocument/2006/relationships/image" Target="media/image1137.png"/><Relationship Id="rId1416" Type="http://schemas.openxmlformats.org/officeDocument/2006/relationships/image" Target="media/image1340.png"/><Relationship Id="rId1623" Type="http://schemas.openxmlformats.org/officeDocument/2006/relationships/image" Target="media/image1539.png"/><Relationship Id="rId1830" Type="http://schemas.openxmlformats.org/officeDocument/2006/relationships/image" Target="media/image1738.png"/><Relationship Id="rId2039" Type="http://schemas.openxmlformats.org/officeDocument/2006/relationships/image" Target="media/image1947.png"/><Relationship Id="rId2246" Type="http://schemas.openxmlformats.org/officeDocument/2006/relationships/image" Target="media/image2149.png"/><Relationship Id="rId218" Type="http://schemas.openxmlformats.org/officeDocument/2006/relationships/image" Target="media/image200.png"/><Relationship Id="rId425" Type="http://schemas.openxmlformats.org/officeDocument/2006/relationships/image" Target="media/image395.png"/><Relationship Id="rId632" Type="http://schemas.openxmlformats.org/officeDocument/2006/relationships/image" Target="media/image598.png"/><Relationship Id="rId1055" Type="http://schemas.openxmlformats.org/officeDocument/2006/relationships/image" Target="media/image987.png"/><Relationship Id="rId1262" Type="http://schemas.openxmlformats.org/officeDocument/2006/relationships/image" Target="media/image1186.png"/><Relationship Id="rId1928" Type="http://schemas.openxmlformats.org/officeDocument/2006/relationships/image" Target="media/image1836.png"/><Relationship Id="rId2092" Type="http://schemas.openxmlformats.org/officeDocument/2006/relationships/image" Target="media/image1999.png"/><Relationship Id="rId2106" Type="http://schemas.openxmlformats.org/officeDocument/2006/relationships/image" Target="media/image2013.png"/><Relationship Id="rId2313" Type="http://schemas.openxmlformats.org/officeDocument/2006/relationships/image" Target="media/image2213.png"/><Relationship Id="rId271" Type="http://schemas.openxmlformats.org/officeDocument/2006/relationships/image" Target="media/image253.png"/><Relationship Id="rId937" Type="http://schemas.openxmlformats.org/officeDocument/2006/relationships/image" Target="media/image872.png"/><Relationship Id="rId1122" Type="http://schemas.openxmlformats.org/officeDocument/2006/relationships/image" Target="media/image1052.png"/><Relationship Id="rId1567" Type="http://schemas.openxmlformats.org/officeDocument/2006/relationships/image" Target="media/image1489.png"/><Relationship Id="rId1774" Type="http://schemas.openxmlformats.org/officeDocument/2006/relationships/image" Target="media/image1682.png"/><Relationship Id="rId1981" Type="http://schemas.openxmlformats.org/officeDocument/2006/relationships/image" Target="media/image1889.png"/><Relationship Id="rId66" Type="http://schemas.openxmlformats.org/officeDocument/2006/relationships/image" Target="media/image48.png"/><Relationship Id="rId131" Type="http://schemas.openxmlformats.org/officeDocument/2006/relationships/image" Target="media/image113.png"/><Relationship Id="rId369" Type="http://schemas.openxmlformats.org/officeDocument/2006/relationships/image" Target="media/image345.png"/><Relationship Id="rId576" Type="http://schemas.openxmlformats.org/officeDocument/2006/relationships/image" Target="media/image542.png"/><Relationship Id="rId783" Type="http://schemas.openxmlformats.org/officeDocument/2006/relationships/image" Target="media/image745.png"/><Relationship Id="rId990" Type="http://schemas.openxmlformats.org/officeDocument/2006/relationships/image" Target="media/image922.png"/><Relationship Id="rId1427" Type="http://schemas.openxmlformats.org/officeDocument/2006/relationships/image" Target="media/image1351.png"/><Relationship Id="rId1634" Type="http://schemas.openxmlformats.org/officeDocument/2006/relationships/image" Target="media/image1550.png"/><Relationship Id="rId1841" Type="http://schemas.openxmlformats.org/officeDocument/2006/relationships/image" Target="media/image1749.png"/><Relationship Id="rId2257" Type="http://schemas.openxmlformats.org/officeDocument/2006/relationships/image" Target="media/image2160.png"/><Relationship Id="rId229" Type="http://schemas.openxmlformats.org/officeDocument/2006/relationships/image" Target="media/image211.png"/><Relationship Id="rId436" Type="http://schemas.openxmlformats.org/officeDocument/2006/relationships/image" Target="media/image406.png"/><Relationship Id="rId643" Type="http://schemas.openxmlformats.org/officeDocument/2006/relationships/image" Target="media/image607.png"/><Relationship Id="rId1066" Type="http://schemas.openxmlformats.org/officeDocument/2006/relationships/image" Target="media/image997.png"/><Relationship Id="rId1273" Type="http://schemas.openxmlformats.org/officeDocument/2006/relationships/image" Target="media/image1197.png"/><Relationship Id="rId1480" Type="http://schemas.openxmlformats.org/officeDocument/2006/relationships/image" Target="media/image1402.png"/><Relationship Id="rId1939" Type="http://schemas.openxmlformats.org/officeDocument/2006/relationships/image" Target="media/image1847.png"/><Relationship Id="rId2117" Type="http://schemas.openxmlformats.org/officeDocument/2006/relationships/image" Target="media/image2024.png"/><Relationship Id="rId2324" Type="http://schemas.openxmlformats.org/officeDocument/2006/relationships/image" Target="media/image2224.png"/><Relationship Id="rId850" Type="http://schemas.openxmlformats.org/officeDocument/2006/relationships/image" Target="media/image785.png"/><Relationship Id="rId948" Type="http://schemas.openxmlformats.org/officeDocument/2006/relationships/image" Target="media/image883.png"/><Relationship Id="rId1133" Type="http://schemas.openxmlformats.org/officeDocument/2006/relationships/image" Target="media/image1063.png"/><Relationship Id="rId1578" Type="http://schemas.openxmlformats.org/officeDocument/2006/relationships/image" Target="media/image1500.png"/><Relationship Id="rId1701" Type="http://schemas.openxmlformats.org/officeDocument/2006/relationships/hyperlink" Target="https://www.iso.org/iso-4217-currency-codes.html" TargetMode="External"/><Relationship Id="rId1785" Type="http://schemas.openxmlformats.org/officeDocument/2006/relationships/image" Target="media/image1693.png"/><Relationship Id="rId1992" Type="http://schemas.openxmlformats.org/officeDocument/2006/relationships/image" Target="media/image1900.png"/><Relationship Id="rId77" Type="http://schemas.openxmlformats.org/officeDocument/2006/relationships/image" Target="media/image59.png"/><Relationship Id="rId282" Type="http://schemas.openxmlformats.org/officeDocument/2006/relationships/image" Target="media/image264.png"/><Relationship Id="rId503" Type="http://schemas.openxmlformats.org/officeDocument/2006/relationships/image" Target="media/image469.png"/><Relationship Id="rId587" Type="http://schemas.openxmlformats.org/officeDocument/2006/relationships/image" Target="media/image553.png"/><Relationship Id="rId710" Type="http://schemas.openxmlformats.org/officeDocument/2006/relationships/image" Target="media/image673.png"/><Relationship Id="rId808" Type="http://schemas.openxmlformats.org/officeDocument/2006/relationships/hyperlink" Target="http://www.gs1.org/epcglobal" TargetMode="External"/><Relationship Id="rId1340" Type="http://schemas.openxmlformats.org/officeDocument/2006/relationships/image" Target="media/image1264.png"/><Relationship Id="rId1438" Type="http://schemas.openxmlformats.org/officeDocument/2006/relationships/image" Target="media/image1362.png"/><Relationship Id="rId1645" Type="http://schemas.openxmlformats.org/officeDocument/2006/relationships/image" Target="media/image1561.png"/><Relationship Id="rId2170" Type="http://schemas.openxmlformats.org/officeDocument/2006/relationships/image" Target="media/image2076.png"/><Relationship Id="rId2268" Type="http://schemas.openxmlformats.org/officeDocument/2006/relationships/image" Target="media/image2171.png"/><Relationship Id="rId8" Type="http://schemas.openxmlformats.org/officeDocument/2006/relationships/image" Target="media/image1.png"/><Relationship Id="rId142" Type="http://schemas.openxmlformats.org/officeDocument/2006/relationships/image" Target="media/image124.png"/><Relationship Id="rId447" Type="http://schemas.openxmlformats.org/officeDocument/2006/relationships/hyperlink" Target="https://www.iso.org/iso-4217-currency-codes.html" TargetMode="External"/><Relationship Id="rId794" Type="http://schemas.openxmlformats.org/officeDocument/2006/relationships/image" Target="media/image756.png"/><Relationship Id="rId1077" Type="http://schemas.openxmlformats.org/officeDocument/2006/relationships/image" Target="media/image1007.png"/><Relationship Id="rId1200" Type="http://schemas.openxmlformats.org/officeDocument/2006/relationships/image" Target="media/image1128.png"/><Relationship Id="rId1852" Type="http://schemas.openxmlformats.org/officeDocument/2006/relationships/image" Target="media/image1760.png"/><Relationship Id="rId2030" Type="http://schemas.openxmlformats.org/officeDocument/2006/relationships/image" Target="media/image1938.png"/><Relationship Id="rId2128" Type="http://schemas.openxmlformats.org/officeDocument/2006/relationships/image" Target="media/image2035.png"/><Relationship Id="rId654" Type="http://schemas.openxmlformats.org/officeDocument/2006/relationships/image" Target="media/image618.png"/><Relationship Id="rId861" Type="http://schemas.openxmlformats.org/officeDocument/2006/relationships/image" Target="media/image796.png"/><Relationship Id="rId959" Type="http://schemas.openxmlformats.org/officeDocument/2006/relationships/image" Target="media/image892.png"/><Relationship Id="rId1284" Type="http://schemas.openxmlformats.org/officeDocument/2006/relationships/image" Target="media/image1208.png"/><Relationship Id="rId1491" Type="http://schemas.openxmlformats.org/officeDocument/2006/relationships/image" Target="media/image1413.png"/><Relationship Id="rId1505" Type="http://schemas.openxmlformats.org/officeDocument/2006/relationships/image" Target="media/image1427.png"/><Relationship Id="rId1589" Type="http://schemas.openxmlformats.org/officeDocument/2006/relationships/image" Target="media/image1511.png"/><Relationship Id="rId1712" Type="http://schemas.openxmlformats.org/officeDocument/2006/relationships/image" Target="media/image1627.png"/><Relationship Id="rId2335" Type="http://schemas.openxmlformats.org/officeDocument/2006/relationships/image" Target="media/image2235.png"/><Relationship Id="rId293" Type="http://schemas.openxmlformats.org/officeDocument/2006/relationships/hyperlink" Target="http://www.gs1.org/" TargetMode="External"/><Relationship Id="rId307" Type="http://schemas.openxmlformats.org/officeDocument/2006/relationships/image" Target="media/image283.png"/><Relationship Id="rId514" Type="http://schemas.openxmlformats.org/officeDocument/2006/relationships/image" Target="media/image480.png"/><Relationship Id="rId721" Type="http://schemas.openxmlformats.org/officeDocument/2006/relationships/image" Target="media/image684.png"/><Relationship Id="rId1144" Type="http://schemas.openxmlformats.org/officeDocument/2006/relationships/image" Target="media/image1074.png"/><Relationship Id="rId1351" Type="http://schemas.openxmlformats.org/officeDocument/2006/relationships/image" Target="media/image1275.png"/><Relationship Id="rId1449" Type="http://schemas.openxmlformats.org/officeDocument/2006/relationships/image" Target="media/image1371.png"/><Relationship Id="rId1796" Type="http://schemas.openxmlformats.org/officeDocument/2006/relationships/image" Target="media/image1704.png"/><Relationship Id="rId2181" Type="http://schemas.openxmlformats.org/officeDocument/2006/relationships/image" Target="media/image2087.png"/><Relationship Id="rId88" Type="http://schemas.openxmlformats.org/officeDocument/2006/relationships/image" Target="media/image70.png"/><Relationship Id="rId153" Type="http://schemas.openxmlformats.org/officeDocument/2006/relationships/image" Target="media/image135.png"/><Relationship Id="rId360" Type="http://schemas.openxmlformats.org/officeDocument/2006/relationships/image" Target="media/image336.png"/><Relationship Id="rId598" Type="http://schemas.openxmlformats.org/officeDocument/2006/relationships/image" Target="media/image564.png"/><Relationship Id="rId819" Type="http://schemas.openxmlformats.org/officeDocument/2006/relationships/hyperlink" Target="http://www.gs1us.org/" TargetMode="External"/><Relationship Id="rId1004" Type="http://schemas.openxmlformats.org/officeDocument/2006/relationships/image" Target="media/image936.png"/><Relationship Id="rId1211" Type="http://schemas.openxmlformats.org/officeDocument/2006/relationships/image" Target="media/image1139.png"/><Relationship Id="rId1656" Type="http://schemas.openxmlformats.org/officeDocument/2006/relationships/image" Target="media/image1572.png"/><Relationship Id="rId1863" Type="http://schemas.openxmlformats.org/officeDocument/2006/relationships/image" Target="media/image1771.png"/><Relationship Id="rId2041" Type="http://schemas.openxmlformats.org/officeDocument/2006/relationships/image" Target="media/image1949.png"/><Relationship Id="rId2279" Type="http://schemas.openxmlformats.org/officeDocument/2006/relationships/image" Target="media/image2179.png"/><Relationship Id="rId220" Type="http://schemas.openxmlformats.org/officeDocument/2006/relationships/image" Target="media/image202.png"/><Relationship Id="rId458" Type="http://schemas.openxmlformats.org/officeDocument/2006/relationships/image" Target="media/image424.png"/><Relationship Id="rId665" Type="http://schemas.openxmlformats.org/officeDocument/2006/relationships/image" Target="media/image629.png"/><Relationship Id="rId872" Type="http://schemas.openxmlformats.org/officeDocument/2006/relationships/image" Target="media/image807.png"/><Relationship Id="rId1088" Type="http://schemas.openxmlformats.org/officeDocument/2006/relationships/image" Target="media/image1018.png"/><Relationship Id="rId1295" Type="http://schemas.openxmlformats.org/officeDocument/2006/relationships/image" Target="media/image1219.png"/><Relationship Id="rId1309" Type="http://schemas.openxmlformats.org/officeDocument/2006/relationships/image" Target="media/image1233.png"/><Relationship Id="rId1516" Type="http://schemas.openxmlformats.org/officeDocument/2006/relationships/image" Target="media/image1438.png"/><Relationship Id="rId1723" Type="http://schemas.openxmlformats.org/officeDocument/2006/relationships/image" Target="media/image1638.png"/><Relationship Id="rId1930" Type="http://schemas.openxmlformats.org/officeDocument/2006/relationships/image" Target="media/image1838.png"/><Relationship Id="rId2139" Type="http://schemas.openxmlformats.org/officeDocument/2006/relationships/image" Target="media/image2046.png"/><Relationship Id="rId2346" Type="http://schemas.openxmlformats.org/officeDocument/2006/relationships/hyperlink" Target="http://www.fcba.fr/catalogue/1ere-transformation-approvisionnement/actions-collectives/emobois-un-projet-qui-relie-les-entreprises-de-la-mobilisation-et-de-lapprovisionnement-des" TargetMode="External"/><Relationship Id="rId15" Type="http://schemas.openxmlformats.org/officeDocument/2006/relationships/image" Target="media/image6.png"/><Relationship Id="rId318" Type="http://schemas.openxmlformats.org/officeDocument/2006/relationships/image" Target="media/image294.png"/><Relationship Id="rId525" Type="http://schemas.openxmlformats.org/officeDocument/2006/relationships/image" Target="media/image491.png"/><Relationship Id="rId732" Type="http://schemas.openxmlformats.org/officeDocument/2006/relationships/image" Target="media/image695.png"/><Relationship Id="rId1155" Type="http://schemas.openxmlformats.org/officeDocument/2006/relationships/image" Target="media/image1084.png"/><Relationship Id="rId1362" Type="http://schemas.openxmlformats.org/officeDocument/2006/relationships/image" Target="media/image1286.png"/><Relationship Id="rId2192" Type="http://schemas.openxmlformats.org/officeDocument/2006/relationships/image" Target="media/image2098.png"/><Relationship Id="rId2206" Type="http://schemas.openxmlformats.org/officeDocument/2006/relationships/image" Target="media/image2112.png"/><Relationship Id="rId99" Type="http://schemas.openxmlformats.org/officeDocument/2006/relationships/image" Target="media/image81.png"/><Relationship Id="rId164" Type="http://schemas.openxmlformats.org/officeDocument/2006/relationships/image" Target="media/image146.png"/><Relationship Id="rId371" Type="http://schemas.openxmlformats.org/officeDocument/2006/relationships/image" Target="media/image347.png"/><Relationship Id="rId1015" Type="http://schemas.openxmlformats.org/officeDocument/2006/relationships/image" Target="media/image947.png"/><Relationship Id="rId1222" Type="http://schemas.openxmlformats.org/officeDocument/2006/relationships/image" Target="media/image1147.png"/><Relationship Id="rId1667" Type="http://schemas.openxmlformats.org/officeDocument/2006/relationships/image" Target="media/image1583.png"/><Relationship Id="rId1874" Type="http://schemas.openxmlformats.org/officeDocument/2006/relationships/image" Target="media/image1782.png"/><Relationship Id="rId2052" Type="http://schemas.openxmlformats.org/officeDocument/2006/relationships/image" Target="media/image1960.png"/><Relationship Id="rId469" Type="http://schemas.openxmlformats.org/officeDocument/2006/relationships/image" Target="media/image435.png"/><Relationship Id="rId676" Type="http://schemas.openxmlformats.org/officeDocument/2006/relationships/image" Target="media/image640.png"/><Relationship Id="rId883" Type="http://schemas.openxmlformats.org/officeDocument/2006/relationships/image" Target="media/image818.png"/><Relationship Id="rId1099" Type="http://schemas.openxmlformats.org/officeDocument/2006/relationships/image" Target="media/image1029.png"/><Relationship Id="rId1527" Type="http://schemas.openxmlformats.org/officeDocument/2006/relationships/image" Target="media/image1449.png"/><Relationship Id="rId1734" Type="http://schemas.openxmlformats.org/officeDocument/2006/relationships/image" Target="media/image1645.png"/><Relationship Id="rId1941" Type="http://schemas.openxmlformats.org/officeDocument/2006/relationships/image" Target="media/image1849.png"/><Relationship Id="rId2357" Type="http://schemas.openxmlformats.org/officeDocument/2006/relationships/image" Target="media/image2248.png"/><Relationship Id="rId26" Type="http://schemas.openxmlformats.org/officeDocument/2006/relationships/image" Target="media/image17.png"/><Relationship Id="rId231" Type="http://schemas.openxmlformats.org/officeDocument/2006/relationships/image" Target="media/image213.png"/><Relationship Id="rId329" Type="http://schemas.openxmlformats.org/officeDocument/2006/relationships/image" Target="media/image305.png"/><Relationship Id="rId536" Type="http://schemas.openxmlformats.org/officeDocument/2006/relationships/image" Target="media/image502.png"/><Relationship Id="rId1166" Type="http://schemas.openxmlformats.org/officeDocument/2006/relationships/image" Target="media/image1094.png"/><Relationship Id="rId1373" Type="http://schemas.openxmlformats.org/officeDocument/2006/relationships/image" Target="media/image1297.png"/><Relationship Id="rId2217" Type="http://schemas.openxmlformats.org/officeDocument/2006/relationships/image" Target="media/image2123.png"/><Relationship Id="rId175" Type="http://schemas.openxmlformats.org/officeDocument/2006/relationships/image" Target="media/image157.png"/><Relationship Id="rId743" Type="http://schemas.openxmlformats.org/officeDocument/2006/relationships/image" Target="media/image706.png"/><Relationship Id="rId950" Type="http://schemas.openxmlformats.org/officeDocument/2006/relationships/image" Target="media/image885.png"/><Relationship Id="rId1026" Type="http://schemas.openxmlformats.org/officeDocument/2006/relationships/image" Target="media/image958.png"/><Relationship Id="rId1580" Type="http://schemas.openxmlformats.org/officeDocument/2006/relationships/image" Target="media/image1502.png"/><Relationship Id="rId1678" Type="http://schemas.openxmlformats.org/officeDocument/2006/relationships/image" Target="media/image1594.png"/><Relationship Id="rId1801" Type="http://schemas.openxmlformats.org/officeDocument/2006/relationships/image" Target="media/image1709.png"/><Relationship Id="rId1885" Type="http://schemas.openxmlformats.org/officeDocument/2006/relationships/image" Target="media/image1793.png"/><Relationship Id="rId382" Type="http://schemas.openxmlformats.org/officeDocument/2006/relationships/image" Target="media/image358.png"/><Relationship Id="rId603" Type="http://schemas.openxmlformats.org/officeDocument/2006/relationships/image" Target="media/image569.png"/><Relationship Id="rId687" Type="http://schemas.openxmlformats.org/officeDocument/2006/relationships/hyperlink" Target="https://www.iso.org/iso-4217-currency-codes.html" TargetMode="External"/><Relationship Id="rId810" Type="http://schemas.openxmlformats.org/officeDocument/2006/relationships/hyperlink" Target="http://www.gs1.org/" TargetMode="External"/><Relationship Id="rId908" Type="http://schemas.openxmlformats.org/officeDocument/2006/relationships/image" Target="media/image843.png"/><Relationship Id="rId1233" Type="http://schemas.openxmlformats.org/officeDocument/2006/relationships/image" Target="media/image1158.png"/><Relationship Id="rId1440" Type="http://schemas.openxmlformats.org/officeDocument/2006/relationships/image" Target="media/image1364.png"/><Relationship Id="rId1538" Type="http://schemas.openxmlformats.org/officeDocument/2006/relationships/image" Target="media/image1460.png"/><Relationship Id="rId2063" Type="http://schemas.openxmlformats.org/officeDocument/2006/relationships/image" Target="media/image1971.png"/><Relationship Id="rId2270" Type="http://schemas.openxmlformats.org/officeDocument/2006/relationships/hyperlink" Target="https://www.iso.org/obp/ui/%23search" TargetMode="External"/><Relationship Id="rId2368" Type="http://schemas.openxmlformats.org/officeDocument/2006/relationships/image" Target="media/image2259.png"/><Relationship Id="rId242" Type="http://schemas.openxmlformats.org/officeDocument/2006/relationships/image" Target="media/image224.png"/><Relationship Id="rId894" Type="http://schemas.openxmlformats.org/officeDocument/2006/relationships/image" Target="media/image829.png"/><Relationship Id="rId1177" Type="http://schemas.openxmlformats.org/officeDocument/2006/relationships/image" Target="media/image1105.png"/><Relationship Id="rId1300" Type="http://schemas.openxmlformats.org/officeDocument/2006/relationships/image" Target="media/image1224.png"/><Relationship Id="rId1745" Type="http://schemas.openxmlformats.org/officeDocument/2006/relationships/hyperlink" Target="https://www.iso.org/obp/ui/%23search" TargetMode="External"/><Relationship Id="rId1952" Type="http://schemas.openxmlformats.org/officeDocument/2006/relationships/image" Target="media/image1860.png"/><Relationship Id="rId2130" Type="http://schemas.openxmlformats.org/officeDocument/2006/relationships/image" Target="media/image2037.png"/><Relationship Id="rId37" Type="http://schemas.openxmlformats.org/officeDocument/2006/relationships/hyperlink" Target="http://www.ecta.be" TargetMode="External"/><Relationship Id="rId102" Type="http://schemas.openxmlformats.org/officeDocument/2006/relationships/image" Target="media/image84.png"/><Relationship Id="rId547" Type="http://schemas.openxmlformats.org/officeDocument/2006/relationships/image" Target="media/image513.png"/><Relationship Id="rId754" Type="http://schemas.openxmlformats.org/officeDocument/2006/relationships/image" Target="media/image716.png"/><Relationship Id="rId961" Type="http://schemas.openxmlformats.org/officeDocument/2006/relationships/image" Target="media/image893.png"/><Relationship Id="rId1384" Type="http://schemas.openxmlformats.org/officeDocument/2006/relationships/image" Target="media/image1308.png"/><Relationship Id="rId1591" Type="http://schemas.openxmlformats.org/officeDocument/2006/relationships/image" Target="media/image1513.png"/><Relationship Id="rId1605" Type="http://schemas.openxmlformats.org/officeDocument/2006/relationships/hyperlink" Target="http://www.gs1.org/" TargetMode="External"/><Relationship Id="rId1689" Type="http://schemas.openxmlformats.org/officeDocument/2006/relationships/image" Target="media/image1605.png"/><Relationship Id="rId1812" Type="http://schemas.openxmlformats.org/officeDocument/2006/relationships/image" Target="media/image1720.png"/><Relationship Id="rId2228" Type="http://schemas.openxmlformats.org/officeDocument/2006/relationships/image" Target="media/image2134.png"/><Relationship Id="rId90" Type="http://schemas.openxmlformats.org/officeDocument/2006/relationships/image" Target="media/image72.png"/><Relationship Id="rId186" Type="http://schemas.openxmlformats.org/officeDocument/2006/relationships/image" Target="media/image168.png"/><Relationship Id="rId393" Type="http://schemas.openxmlformats.org/officeDocument/2006/relationships/image" Target="media/image369.png"/><Relationship Id="rId407" Type="http://schemas.openxmlformats.org/officeDocument/2006/relationships/image" Target="media/image380.png"/><Relationship Id="rId614" Type="http://schemas.openxmlformats.org/officeDocument/2006/relationships/image" Target="media/image580.png"/><Relationship Id="rId821" Type="http://schemas.openxmlformats.org/officeDocument/2006/relationships/image" Target="media/image770.png"/><Relationship Id="rId1037" Type="http://schemas.openxmlformats.org/officeDocument/2006/relationships/image" Target="media/image969.png"/><Relationship Id="rId1244" Type="http://schemas.openxmlformats.org/officeDocument/2006/relationships/image" Target="media/image1168.png"/><Relationship Id="rId1451" Type="http://schemas.openxmlformats.org/officeDocument/2006/relationships/image" Target="media/image1373.png"/><Relationship Id="rId1896" Type="http://schemas.openxmlformats.org/officeDocument/2006/relationships/image" Target="media/image1804.png"/><Relationship Id="rId2074" Type="http://schemas.openxmlformats.org/officeDocument/2006/relationships/oleObject" Target="embeddings/oleObject2.bin"/><Relationship Id="rId2281" Type="http://schemas.openxmlformats.org/officeDocument/2006/relationships/image" Target="media/image2181.png"/><Relationship Id="rId253" Type="http://schemas.openxmlformats.org/officeDocument/2006/relationships/image" Target="media/image235.png"/><Relationship Id="rId460" Type="http://schemas.openxmlformats.org/officeDocument/2006/relationships/image" Target="media/image426.png"/><Relationship Id="rId698" Type="http://schemas.openxmlformats.org/officeDocument/2006/relationships/image" Target="media/image661.png"/><Relationship Id="rId919" Type="http://schemas.openxmlformats.org/officeDocument/2006/relationships/image" Target="media/image854.png"/><Relationship Id="rId1090" Type="http://schemas.openxmlformats.org/officeDocument/2006/relationships/image" Target="media/image1020.png"/><Relationship Id="rId1104" Type="http://schemas.openxmlformats.org/officeDocument/2006/relationships/image" Target="media/image1034.png"/><Relationship Id="rId1311" Type="http://schemas.openxmlformats.org/officeDocument/2006/relationships/image" Target="media/image1235.png"/><Relationship Id="rId1549" Type="http://schemas.openxmlformats.org/officeDocument/2006/relationships/image" Target="media/image1471.png"/><Relationship Id="rId1756" Type="http://schemas.openxmlformats.org/officeDocument/2006/relationships/image" Target="media/image1664.png"/><Relationship Id="rId1963" Type="http://schemas.openxmlformats.org/officeDocument/2006/relationships/image" Target="media/image1871.png"/><Relationship Id="rId2141" Type="http://schemas.openxmlformats.org/officeDocument/2006/relationships/image" Target="media/image2048.png"/><Relationship Id="rId2379" Type="http://schemas.openxmlformats.org/officeDocument/2006/relationships/image" Target="media/image2270.png"/><Relationship Id="rId48" Type="http://schemas.openxmlformats.org/officeDocument/2006/relationships/image" Target="media/image30.png"/><Relationship Id="rId113" Type="http://schemas.openxmlformats.org/officeDocument/2006/relationships/image" Target="media/image95.png"/><Relationship Id="rId320" Type="http://schemas.openxmlformats.org/officeDocument/2006/relationships/image" Target="media/image296.png"/><Relationship Id="rId558" Type="http://schemas.openxmlformats.org/officeDocument/2006/relationships/image" Target="media/image524.png"/><Relationship Id="rId765" Type="http://schemas.openxmlformats.org/officeDocument/2006/relationships/image" Target="media/image727.png"/><Relationship Id="rId972" Type="http://schemas.openxmlformats.org/officeDocument/2006/relationships/image" Target="media/image904.png"/><Relationship Id="rId1188" Type="http://schemas.openxmlformats.org/officeDocument/2006/relationships/image" Target="media/image1116.png"/><Relationship Id="rId1395" Type="http://schemas.openxmlformats.org/officeDocument/2006/relationships/image" Target="media/image1319.png"/><Relationship Id="rId1409" Type="http://schemas.openxmlformats.org/officeDocument/2006/relationships/image" Target="media/image1333.png"/><Relationship Id="rId1616" Type="http://schemas.openxmlformats.org/officeDocument/2006/relationships/image" Target="media/image1532.png"/><Relationship Id="rId1823" Type="http://schemas.openxmlformats.org/officeDocument/2006/relationships/image" Target="media/image1731.png"/><Relationship Id="rId2001" Type="http://schemas.openxmlformats.org/officeDocument/2006/relationships/image" Target="media/image1909.png"/><Relationship Id="rId2239" Type="http://schemas.openxmlformats.org/officeDocument/2006/relationships/image" Target="media/image2145.png"/><Relationship Id="rId197" Type="http://schemas.openxmlformats.org/officeDocument/2006/relationships/image" Target="media/image179.png"/><Relationship Id="rId418" Type="http://schemas.openxmlformats.org/officeDocument/2006/relationships/image" Target="media/image391.png"/><Relationship Id="rId625" Type="http://schemas.openxmlformats.org/officeDocument/2006/relationships/image" Target="media/image591.png"/><Relationship Id="rId832" Type="http://schemas.openxmlformats.org/officeDocument/2006/relationships/hyperlink" Target="http://www.gs1us.org/" TargetMode="External"/><Relationship Id="rId1048" Type="http://schemas.openxmlformats.org/officeDocument/2006/relationships/image" Target="media/image980.png"/><Relationship Id="rId1255" Type="http://schemas.openxmlformats.org/officeDocument/2006/relationships/image" Target="media/image1179.png"/><Relationship Id="rId1462" Type="http://schemas.openxmlformats.org/officeDocument/2006/relationships/image" Target="media/image1384.png"/><Relationship Id="rId2085" Type="http://schemas.openxmlformats.org/officeDocument/2006/relationships/image" Target="media/image1992.png"/><Relationship Id="rId2292" Type="http://schemas.openxmlformats.org/officeDocument/2006/relationships/image" Target="media/image2192.png"/><Relationship Id="rId2306" Type="http://schemas.openxmlformats.org/officeDocument/2006/relationships/image" Target="media/image2206.png"/><Relationship Id="rId264" Type="http://schemas.openxmlformats.org/officeDocument/2006/relationships/image" Target="media/image246.png"/><Relationship Id="rId471" Type="http://schemas.openxmlformats.org/officeDocument/2006/relationships/image" Target="media/image437.png"/><Relationship Id="rId1115" Type="http://schemas.openxmlformats.org/officeDocument/2006/relationships/image" Target="media/image1045.png"/><Relationship Id="rId1322" Type="http://schemas.openxmlformats.org/officeDocument/2006/relationships/image" Target="media/image1246.png"/><Relationship Id="rId1767" Type="http://schemas.openxmlformats.org/officeDocument/2006/relationships/image" Target="media/image1675.png"/><Relationship Id="rId1974" Type="http://schemas.openxmlformats.org/officeDocument/2006/relationships/image" Target="media/image1882.png"/><Relationship Id="rId2152" Type="http://schemas.openxmlformats.org/officeDocument/2006/relationships/image" Target="media/image2058.png"/><Relationship Id="rId59" Type="http://schemas.openxmlformats.org/officeDocument/2006/relationships/image" Target="media/image41.png"/><Relationship Id="rId124" Type="http://schemas.openxmlformats.org/officeDocument/2006/relationships/image" Target="media/image106.png"/><Relationship Id="rId569" Type="http://schemas.openxmlformats.org/officeDocument/2006/relationships/image" Target="media/image535.png"/><Relationship Id="rId776" Type="http://schemas.openxmlformats.org/officeDocument/2006/relationships/image" Target="media/image738.png"/><Relationship Id="rId983" Type="http://schemas.openxmlformats.org/officeDocument/2006/relationships/image" Target="media/image915.png"/><Relationship Id="rId1199" Type="http://schemas.openxmlformats.org/officeDocument/2006/relationships/image" Target="media/image1127.png"/><Relationship Id="rId1627" Type="http://schemas.openxmlformats.org/officeDocument/2006/relationships/image" Target="media/image1543.png"/><Relationship Id="rId1834" Type="http://schemas.openxmlformats.org/officeDocument/2006/relationships/image" Target="media/image1742.png"/><Relationship Id="rId331" Type="http://schemas.openxmlformats.org/officeDocument/2006/relationships/image" Target="media/image307.png"/><Relationship Id="rId429" Type="http://schemas.openxmlformats.org/officeDocument/2006/relationships/image" Target="media/image399.png"/><Relationship Id="rId636" Type="http://schemas.openxmlformats.org/officeDocument/2006/relationships/image" Target="media/image601.png"/><Relationship Id="rId1059" Type="http://schemas.openxmlformats.org/officeDocument/2006/relationships/image" Target="media/image991.png"/><Relationship Id="rId1266" Type="http://schemas.openxmlformats.org/officeDocument/2006/relationships/image" Target="media/image1190.png"/><Relationship Id="rId1473" Type="http://schemas.openxmlformats.org/officeDocument/2006/relationships/image" Target="media/image1395.png"/><Relationship Id="rId2012" Type="http://schemas.openxmlformats.org/officeDocument/2006/relationships/image" Target="media/image1920.png"/><Relationship Id="rId2096" Type="http://schemas.openxmlformats.org/officeDocument/2006/relationships/image" Target="media/image2003.png"/><Relationship Id="rId2317" Type="http://schemas.openxmlformats.org/officeDocument/2006/relationships/image" Target="media/image2217.png"/><Relationship Id="rId843" Type="http://schemas.openxmlformats.org/officeDocument/2006/relationships/image" Target="media/image778.png"/><Relationship Id="rId1126" Type="http://schemas.openxmlformats.org/officeDocument/2006/relationships/image" Target="media/image1056.png"/><Relationship Id="rId1680" Type="http://schemas.openxmlformats.org/officeDocument/2006/relationships/image" Target="media/image1596.png"/><Relationship Id="rId1778" Type="http://schemas.openxmlformats.org/officeDocument/2006/relationships/image" Target="media/image1686.png"/><Relationship Id="rId1901" Type="http://schemas.openxmlformats.org/officeDocument/2006/relationships/image" Target="media/image1809.png"/><Relationship Id="rId1985" Type="http://schemas.openxmlformats.org/officeDocument/2006/relationships/image" Target="media/image1893.png"/><Relationship Id="rId275" Type="http://schemas.openxmlformats.org/officeDocument/2006/relationships/image" Target="media/image257.png"/><Relationship Id="rId482" Type="http://schemas.openxmlformats.org/officeDocument/2006/relationships/image" Target="media/image448.png"/><Relationship Id="rId703" Type="http://schemas.openxmlformats.org/officeDocument/2006/relationships/image" Target="media/image666.png"/><Relationship Id="rId910" Type="http://schemas.openxmlformats.org/officeDocument/2006/relationships/image" Target="media/image845.png"/><Relationship Id="rId1333" Type="http://schemas.openxmlformats.org/officeDocument/2006/relationships/image" Target="media/image1257.png"/><Relationship Id="rId1540" Type="http://schemas.openxmlformats.org/officeDocument/2006/relationships/image" Target="media/image1462.png"/><Relationship Id="rId1638" Type="http://schemas.openxmlformats.org/officeDocument/2006/relationships/image" Target="media/image1554.png"/><Relationship Id="rId2163" Type="http://schemas.openxmlformats.org/officeDocument/2006/relationships/image" Target="media/image2069.png"/><Relationship Id="rId2370" Type="http://schemas.openxmlformats.org/officeDocument/2006/relationships/image" Target="media/image2261.png"/><Relationship Id="rId135" Type="http://schemas.openxmlformats.org/officeDocument/2006/relationships/image" Target="media/image117.png"/><Relationship Id="rId342" Type="http://schemas.openxmlformats.org/officeDocument/2006/relationships/image" Target="media/image318.png"/><Relationship Id="rId787" Type="http://schemas.openxmlformats.org/officeDocument/2006/relationships/image" Target="media/image749.png"/><Relationship Id="rId994" Type="http://schemas.openxmlformats.org/officeDocument/2006/relationships/image" Target="media/image926.png"/><Relationship Id="rId1400" Type="http://schemas.openxmlformats.org/officeDocument/2006/relationships/image" Target="media/image1324.png"/><Relationship Id="rId1845" Type="http://schemas.openxmlformats.org/officeDocument/2006/relationships/image" Target="media/image1753.png"/><Relationship Id="rId2023" Type="http://schemas.openxmlformats.org/officeDocument/2006/relationships/image" Target="media/image1931.png"/><Relationship Id="rId2230" Type="http://schemas.openxmlformats.org/officeDocument/2006/relationships/image" Target="media/image2136.png"/><Relationship Id="rId202" Type="http://schemas.openxmlformats.org/officeDocument/2006/relationships/image" Target="media/image184.png"/><Relationship Id="rId647" Type="http://schemas.openxmlformats.org/officeDocument/2006/relationships/image" Target="media/image611.png"/><Relationship Id="rId854" Type="http://schemas.openxmlformats.org/officeDocument/2006/relationships/image" Target="media/image789.png"/><Relationship Id="rId1277" Type="http://schemas.openxmlformats.org/officeDocument/2006/relationships/image" Target="media/image1201.png"/><Relationship Id="rId1484" Type="http://schemas.openxmlformats.org/officeDocument/2006/relationships/image" Target="media/image1406.png"/><Relationship Id="rId1691" Type="http://schemas.openxmlformats.org/officeDocument/2006/relationships/image" Target="media/image1607.png"/><Relationship Id="rId1705" Type="http://schemas.openxmlformats.org/officeDocument/2006/relationships/image" Target="media/image1620.png"/><Relationship Id="rId1912" Type="http://schemas.openxmlformats.org/officeDocument/2006/relationships/image" Target="media/image1820.png"/><Relationship Id="rId2328" Type="http://schemas.openxmlformats.org/officeDocument/2006/relationships/image" Target="media/image2228.png"/><Relationship Id="rId286" Type="http://schemas.openxmlformats.org/officeDocument/2006/relationships/image" Target="media/image268.png"/><Relationship Id="rId493" Type="http://schemas.openxmlformats.org/officeDocument/2006/relationships/image" Target="media/image459.png"/><Relationship Id="rId507" Type="http://schemas.openxmlformats.org/officeDocument/2006/relationships/image" Target="media/image473.png"/><Relationship Id="rId714" Type="http://schemas.openxmlformats.org/officeDocument/2006/relationships/image" Target="media/image677.png"/><Relationship Id="rId921" Type="http://schemas.openxmlformats.org/officeDocument/2006/relationships/image" Target="media/image856.png"/><Relationship Id="rId1137" Type="http://schemas.openxmlformats.org/officeDocument/2006/relationships/image" Target="media/image1067.png"/><Relationship Id="rId1344" Type="http://schemas.openxmlformats.org/officeDocument/2006/relationships/image" Target="media/image1268.png"/><Relationship Id="rId1551" Type="http://schemas.openxmlformats.org/officeDocument/2006/relationships/image" Target="media/image1473.png"/><Relationship Id="rId1789" Type="http://schemas.openxmlformats.org/officeDocument/2006/relationships/image" Target="media/image1697.png"/><Relationship Id="rId1996" Type="http://schemas.openxmlformats.org/officeDocument/2006/relationships/image" Target="media/image1904.png"/><Relationship Id="rId2174" Type="http://schemas.openxmlformats.org/officeDocument/2006/relationships/image" Target="media/image2080.png"/><Relationship Id="rId2381" Type="http://schemas.openxmlformats.org/officeDocument/2006/relationships/image" Target="media/image2272.png"/><Relationship Id="rId50" Type="http://schemas.openxmlformats.org/officeDocument/2006/relationships/image" Target="media/image32.png"/><Relationship Id="rId146" Type="http://schemas.openxmlformats.org/officeDocument/2006/relationships/image" Target="media/image128.jpeg"/><Relationship Id="rId353" Type="http://schemas.openxmlformats.org/officeDocument/2006/relationships/image" Target="media/image329.png"/><Relationship Id="rId560" Type="http://schemas.openxmlformats.org/officeDocument/2006/relationships/image" Target="media/image526.png"/><Relationship Id="rId798" Type="http://schemas.openxmlformats.org/officeDocument/2006/relationships/image" Target="media/image760.png"/><Relationship Id="rId1190" Type="http://schemas.openxmlformats.org/officeDocument/2006/relationships/image" Target="media/image1118.png"/><Relationship Id="rId1204" Type="http://schemas.openxmlformats.org/officeDocument/2006/relationships/image" Target="media/image1132.png"/><Relationship Id="rId1411" Type="http://schemas.openxmlformats.org/officeDocument/2006/relationships/image" Target="media/image1335.png"/><Relationship Id="rId1649" Type="http://schemas.openxmlformats.org/officeDocument/2006/relationships/image" Target="media/image1565.png"/><Relationship Id="rId1856" Type="http://schemas.openxmlformats.org/officeDocument/2006/relationships/image" Target="media/image1764.png"/><Relationship Id="rId2034" Type="http://schemas.openxmlformats.org/officeDocument/2006/relationships/image" Target="media/image1942.png"/><Relationship Id="rId2241" Type="http://schemas.openxmlformats.org/officeDocument/2006/relationships/image" Target="media/image2147.png"/><Relationship Id="rId213" Type="http://schemas.openxmlformats.org/officeDocument/2006/relationships/image" Target="media/image195.png"/><Relationship Id="rId420" Type="http://schemas.openxmlformats.org/officeDocument/2006/relationships/hyperlink" Target="https://www.iso.org/obp/ui/%23search" TargetMode="External"/><Relationship Id="rId658" Type="http://schemas.openxmlformats.org/officeDocument/2006/relationships/image" Target="media/image622.png"/><Relationship Id="rId865" Type="http://schemas.openxmlformats.org/officeDocument/2006/relationships/image" Target="media/image800.png"/><Relationship Id="rId1050" Type="http://schemas.openxmlformats.org/officeDocument/2006/relationships/image" Target="media/image982.png"/><Relationship Id="rId1288" Type="http://schemas.openxmlformats.org/officeDocument/2006/relationships/image" Target="media/image1212.png"/><Relationship Id="rId1495" Type="http://schemas.openxmlformats.org/officeDocument/2006/relationships/image" Target="media/image1417.png"/><Relationship Id="rId1509" Type="http://schemas.openxmlformats.org/officeDocument/2006/relationships/image" Target="media/image1431.png"/><Relationship Id="rId1716" Type="http://schemas.openxmlformats.org/officeDocument/2006/relationships/image" Target="media/image1631.png"/><Relationship Id="rId1923" Type="http://schemas.openxmlformats.org/officeDocument/2006/relationships/image" Target="media/image1831.png"/><Relationship Id="rId2101" Type="http://schemas.openxmlformats.org/officeDocument/2006/relationships/image" Target="media/image2008.png"/><Relationship Id="rId2339" Type="http://schemas.openxmlformats.org/officeDocument/2006/relationships/image" Target="media/image2239.png"/><Relationship Id="rId297" Type="http://schemas.openxmlformats.org/officeDocument/2006/relationships/image" Target="media/image273.png"/><Relationship Id="rId518" Type="http://schemas.openxmlformats.org/officeDocument/2006/relationships/image" Target="media/image484.png"/><Relationship Id="rId725" Type="http://schemas.openxmlformats.org/officeDocument/2006/relationships/image" Target="media/image688.png"/><Relationship Id="rId932" Type="http://schemas.openxmlformats.org/officeDocument/2006/relationships/image" Target="media/image867.png"/><Relationship Id="rId1148" Type="http://schemas.openxmlformats.org/officeDocument/2006/relationships/image" Target="media/image1078.png"/><Relationship Id="rId1355" Type="http://schemas.openxmlformats.org/officeDocument/2006/relationships/image" Target="media/image1279.png"/><Relationship Id="rId1562" Type="http://schemas.openxmlformats.org/officeDocument/2006/relationships/image" Target="media/image1484.png"/><Relationship Id="rId2185" Type="http://schemas.openxmlformats.org/officeDocument/2006/relationships/image" Target="media/image2091.png"/><Relationship Id="rId157" Type="http://schemas.openxmlformats.org/officeDocument/2006/relationships/image" Target="media/image139.png"/><Relationship Id="rId364" Type="http://schemas.openxmlformats.org/officeDocument/2006/relationships/image" Target="media/image340.png"/><Relationship Id="rId1008" Type="http://schemas.openxmlformats.org/officeDocument/2006/relationships/image" Target="media/image940.png"/><Relationship Id="rId1215" Type="http://schemas.openxmlformats.org/officeDocument/2006/relationships/image" Target="media/image1143.png"/><Relationship Id="rId1422" Type="http://schemas.openxmlformats.org/officeDocument/2006/relationships/image" Target="media/image1346.png"/><Relationship Id="rId1867" Type="http://schemas.openxmlformats.org/officeDocument/2006/relationships/image" Target="media/image1775.png"/><Relationship Id="rId2045" Type="http://schemas.openxmlformats.org/officeDocument/2006/relationships/image" Target="media/image1953.png"/><Relationship Id="rId61" Type="http://schemas.openxmlformats.org/officeDocument/2006/relationships/image" Target="media/image43.png"/><Relationship Id="rId571" Type="http://schemas.openxmlformats.org/officeDocument/2006/relationships/image" Target="media/image537.jpeg"/><Relationship Id="rId669" Type="http://schemas.openxmlformats.org/officeDocument/2006/relationships/image" Target="media/image633.png"/><Relationship Id="rId876" Type="http://schemas.openxmlformats.org/officeDocument/2006/relationships/image" Target="media/image811.png"/><Relationship Id="rId1299" Type="http://schemas.openxmlformats.org/officeDocument/2006/relationships/image" Target="media/image1223.png"/><Relationship Id="rId1727" Type="http://schemas.openxmlformats.org/officeDocument/2006/relationships/image" Target="media/image1642.png"/><Relationship Id="rId1934" Type="http://schemas.openxmlformats.org/officeDocument/2006/relationships/image" Target="media/image1842.png"/><Relationship Id="rId2252" Type="http://schemas.openxmlformats.org/officeDocument/2006/relationships/image" Target="media/image2155.png"/><Relationship Id="rId19" Type="http://schemas.openxmlformats.org/officeDocument/2006/relationships/image" Target="media/image10.png"/><Relationship Id="rId224" Type="http://schemas.openxmlformats.org/officeDocument/2006/relationships/image" Target="media/image206.png"/><Relationship Id="rId431" Type="http://schemas.openxmlformats.org/officeDocument/2006/relationships/image" Target="media/image401.png"/><Relationship Id="rId529" Type="http://schemas.openxmlformats.org/officeDocument/2006/relationships/image" Target="media/image495.png"/><Relationship Id="rId736" Type="http://schemas.openxmlformats.org/officeDocument/2006/relationships/image" Target="media/image699.png"/><Relationship Id="rId1061" Type="http://schemas.openxmlformats.org/officeDocument/2006/relationships/hyperlink" Target="https://www.iso.org/iso-4217-currency-codes.html" TargetMode="External"/><Relationship Id="rId1159" Type="http://schemas.openxmlformats.org/officeDocument/2006/relationships/image" Target="media/image1088.png"/><Relationship Id="rId1366" Type="http://schemas.openxmlformats.org/officeDocument/2006/relationships/image" Target="media/image1290.png"/><Relationship Id="rId2112" Type="http://schemas.openxmlformats.org/officeDocument/2006/relationships/image" Target="media/image2019.png"/><Relationship Id="rId2196" Type="http://schemas.openxmlformats.org/officeDocument/2006/relationships/image" Target="media/image2102.png"/><Relationship Id="rId168" Type="http://schemas.openxmlformats.org/officeDocument/2006/relationships/image" Target="media/image150.png"/><Relationship Id="rId943" Type="http://schemas.openxmlformats.org/officeDocument/2006/relationships/image" Target="media/image878.png"/><Relationship Id="rId1019" Type="http://schemas.openxmlformats.org/officeDocument/2006/relationships/image" Target="media/image951.png"/><Relationship Id="rId1573" Type="http://schemas.openxmlformats.org/officeDocument/2006/relationships/image" Target="media/image1495.png"/><Relationship Id="rId1780" Type="http://schemas.openxmlformats.org/officeDocument/2006/relationships/image" Target="media/image1688.png"/><Relationship Id="rId1878" Type="http://schemas.openxmlformats.org/officeDocument/2006/relationships/image" Target="media/image1786.png"/><Relationship Id="rId72" Type="http://schemas.openxmlformats.org/officeDocument/2006/relationships/image" Target="media/image54.png"/><Relationship Id="rId375" Type="http://schemas.openxmlformats.org/officeDocument/2006/relationships/image" Target="media/image351.png"/><Relationship Id="rId582" Type="http://schemas.openxmlformats.org/officeDocument/2006/relationships/image" Target="media/image548.png"/><Relationship Id="rId803" Type="http://schemas.openxmlformats.org/officeDocument/2006/relationships/image" Target="media/image765.png"/><Relationship Id="rId1226" Type="http://schemas.openxmlformats.org/officeDocument/2006/relationships/image" Target="media/image1151.png"/><Relationship Id="rId1433" Type="http://schemas.openxmlformats.org/officeDocument/2006/relationships/image" Target="media/image1357.png"/><Relationship Id="rId1640" Type="http://schemas.openxmlformats.org/officeDocument/2006/relationships/image" Target="media/image1556.png"/><Relationship Id="rId1738" Type="http://schemas.openxmlformats.org/officeDocument/2006/relationships/image" Target="media/image1649.png"/><Relationship Id="rId2056" Type="http://schemas.openxmlformats.org/officeDocument/2006/relationships/image" Target="media/image1964.png"/><Relationship Id="rId2263" Type="http://schemas.openxmlformats.org/officeDocument/2006/relationships/image" Target="media/image2166.png"/><Relationship Id="rId3" Type="http://schemas.openxmlformats.org/officeDocument/2006/relationships/styles" Target="styles.xml"/><Relationship Id="rId235" Type="http://schemas.openxmlformats.org/officeDocument/2006/relationships/image" Target="media/image217.png"/><Relationship Id="rId442" Type="http://schemas.openxmlformats.org/officeDocument/2006/relationships/image" Target="media/image412.png"/><Relationship Id="rId887" Type="http://schemas.openxmlformats.org/officeDocument/2006/relationships/image" Target="media/image822.png"/><Relationship Id="rId1072" Type="http://schemas.openxmlformats.org/officeDocument/2006/relationships/image" Target="media/image1003.png"/><Relationship Id="rId1500" Type="http://schemas.openxmlformats.org/officeDocument/2006/relationships/image" Target="media/image1422.png"/><Relationship Id="rId1945" Type="http://schemas.openxmlformats.org/officeDocument/2006/relationships/image" Target="media/image1853.png"/><Relationship Id="rId2123" Type="http://schemas.openxmlformats.org/officeDocument/2006/relationships/image" Target="media/image2030.png"/><Relationship Id="rId2330" Type="http://schemas.openxmlformats.org/officeDocument/2006/relationships/image" Target="media/image2230.png"/><Relationship Id="rId302" Type="http://schemas.openxmlformats.org/officeDocument/2006/relationships/image" Target="media/image278.png"/><Relationship Id="rId747" Type="http://schemas.openxmlformats.org/officeDocument/2006/relationships/image" Target="media/image709.png"/><Relationship Id="rId954" Type="http://schemas.openxmlformats.org/officeDocument/2006/relationships/image" Target="media/image889.png"/><Relationship Id="rId1377" Type="http://schemas.openxmlformats.org/officeDocument/2006/relationships/image" Target="media/image1301.png"/><Relationship Id="rId1584" Type="http://schemas.openxmlformats.org/officeDocument/2006/relationships/image" Target="media/image1506.png"/><Relationship Id="rId1791" Type="http://schemas.openxmlformats.org/officeDocument/2006/relationships/image" Target="media/image1699.png"/><Relationship Id="rId1805" Type="http://schemas.openxmlformats.org/officeDocument/2006/relationships/image" Target="media/image1713.png"/><Relationship Id="rId83" Type="http://schemas.openxmlformats.org/officeDocument/2006/relationships/image" Target="media/image65.png"/><Relationship Id="rId179" Type="http://schemas.openxmlformats.org/officeDocument/2006/relationships/image" Target="media/image161.png"/><Relationship Id="rId386" Type="http://schemas.openxmlformats.org/officeDocument/2006/relationships/image" Target="media/image362.png"/><Relationship Id="rId593" Type="http://schemas.openxmlformats.org/officeDocument/2006/relationships/image" Target="media/image559.png"/><Relationship Id="rId607" Type="http://schemas.openxmlformats.org/officeDocument/2006/relationships/image" Target="media/image573.png"/><Relationship Id="rId814" Type="http://schemas.openxmlformats.org/officeDocument/2006/relationships/hyperlink" Target="http://www.gs1.org/" TargetMode="External"/><Relationship Id="rId1237" Type="http://schemas.openxmlformats.org/officeDocument/2006/relationships/image" Target="media/image1162.png"/><Relationship Id="rId1444" Type="http://schemas.openxmlformats.org/officeDocument/2006/relationships/image" Target="media/image1366.png"/><Relationship Id="rId1651" Type="http://schemas.openxmlformats.org/officeDocument/2006/relationships/image" Target="media/image1567.png"/><Relationship Id="rId1889" Type="http://schemas.openxmlformats.org/officeDocument/2006/relationships/image" Target="media/image1797.png"/><Relationship Id="rId2067" Type="http://schemas.openxmlformats.org/officeDocument/2006/relationships/image" Target="media/image1975.png"/><Relationship Id="rId2274" Type="http://schemas.openxmlformats.org/officeDocument/2006/relationships/image" Target="media/image2174.png"/><Relationship Id="rId246" Type="http://schemas.openxmlformats.org/officeDocument/2006/relationships/image" Target="media/image228.png"/><Relationship Id="rId453" Type="http://schemas.openxmlformats.org/officeDocument/2006/relationships/image" Target="media/image420.png"/><Relationship Id="rId660" Type="http://schemas.openxmlformats.org/officeDocument/2006/relationships/image" Target="media/image624.png"/><Relationship Id="rId898" Type="http://schemas.openxmlformats.org/officeDocument/2006/relationships/image" Target="media/image833.png"/><Relationship Id="rId1083" Type="http://schemas.openxmlformats.org/officeDocument/2006/relationships/image" Target="media/image1013.png"/><Relationship Id="rId1290" Type="http://schemas.openxmlformats.org/officeDocument/2006/relationships/image" Target="media/image1214.png"/><Relationship Id="rId1304" Type="http://schemas.openxmlformats.org/officeDocument/2006/relationships/image" Target="media/image1228.png"/><Relationship Id="rId1511" Type="http://schemas.openxmlformats.org/officeDocument/2006/relationships/image" Target="media/image1433.png"/><Relationship Id="rId1749" Type="http://schemas.openxmlformats.org/officeDocument/2006/relationships/image" Target="media/image1657.png"/><Relationship Id="rId1956" Type="http://schemas.openxmlformats.org/officeDocument/2006/relationships/image" Target="media/image1864.png"/><Relationship Id="rId2134" Type="http://schemas.openxmlformats.org/officeDocument/2006/relationships/image" Target="media/image2041.png"/><Relationship Id="rId2341" Type="http://schemas.openxmlformats.org/officeDocument/2006/relationships/image" Target="media/image2241.png"/><Relationship Id="rId106" Type="http://schemas.openxmlformats.org/officeDocument/2006/relationships/image" Target="media/image88.png"/><Relationship Id="rId313" Type="http://schemas.openxmlformats.org/officeDocument/2006/relationships/image" Target="media/image289.png"/><Relationship Id="rId758" Type="http://schemas.openxmlformats.org/officeDocument/2006/relationships/image" Target="media/image720.png"/><Relationship Id="rId965" Type="http://schemas.openxmlformats.org/officeDocument/2006/relationships/image" Target="media/image897.png"/><Relationship Id="rId1150" Type="http://schemas.openxmlformats.org/officeDocument/2006/relationships/image" Target="media/image1080.png"/><Relationship Id="rId1388" Type="http://schemas.openxmlformats.org/officeDocument/2006/relationships/image" Target="media/image1312.png"/><Relationship Id="rId1595" Type="http://schemas.openxmlformats.org/officeDocument/2006/relationships/image" Target="media/image1517.png"/><Relationship Id="rId1609" Type="http://schemas.openxmlformats.org/officeDocument/2006/relationships/hyperlink" Target="http://www.gs1us.org/" TargetMode="External"/><Relationship Id="rId1816" Type="http://schemas.openxmlformats.org/officeDocument/2006/relationships/image" Target="media/image1724.png"/><Relationship Id="rId10" Type="http://schemas.openxmlformats.org/officeDocument/2006/relationships/footer" Target="footer1.xml"/><Relationship Id="rId94" Type="http://schemas.openxmlformats.org/officeDocument/2006/relationships/image" Target="media/image76.png"/><Relationship Id="rId397" Type="http://schemas.openxmlformats.org/officeDocument/2006/relationships/image" Target="media/image373.png"/><Relationship Id="rId520" Type="http://schemas.openxmlformats.org/officeDocument/2006/relationships/image" Target="media/image486.png"/><Relationship Id="rId618" Type="http://schemas.openxmlformats.org/officeDocument/2006/relationships/image" Target="media/image584.png"/><Relationship Id="rId825" Type="http://schemas.openxmlformats.org/officeDocument/2006/relationships/hyperlink" Target="http://www.gs1.org/gsmp/kc/epcglobal/tds/" TargetMode="External"/><Relationship Id="rId1248" Type="http://schemas.openxmlformats.org/officeDocument/2006/relationships/image" Target="media/image1172.jpeg"/><Relationship Id="rId1455" Type="http://schemas.openxmlformats.org/officeDocument/2006/relationships/image" Target="media/image1377.png"/><Relationship Id="rId1662" Type="http://schemas.openxmlformats.org/officeDocument/2006/relationships/image" Target="media/image1578.png"/><Relationship Id="rId2078" Type="http://schemas.openxmlformats.org/officeDocument/2006/relationships/image" Target="media/image1985.png"/><Relationship Id="rId2201" Type="http://schemas.openxmlformats.org/officeDocument/2006/relationships/image" Target="media/image2107.png"/><Relationship Id="rId2285" Type="http://schemas.openxmlformats.org/officeDocument/2006/relationships/image" Target="media/image2185.png"/><Relationship Id="rId257" Type="http://schemas.openxmlformats.org/officeDocument/2006/relationships/image" Target="media/image239.png"/><Relationship Id="rId464" Type="http://schemas.openxmlformats.org/officeDocument/2006/relationships/image" Target="media/image430.png"/><Relationship Id="rId1010" Type="http://schemas.openxmlformats.org/officeDocument/2006/relationships/image" Target="media/image942.png"/><Relationship Id="rId1094" Type="http://schemas.openxmlformats.org/officeDocument/2006/relationships/image" Target="media/image1024.png"/><Relationship Id="rId1108" Type="http://schemas.openxmlformats.org/officeDocument/2006/relationships/image" Target="media/image1038.png"/><Relationship Id="rId1315" Type="http://schemas.openxmlformats.org/officeDocument/2006/relationships/image" Target="media/image1239.png"/><Relationship Id="rId1967" Type="http://schemas.openxmlformats.org/officeDocument/2006/relationships/image" Target="media/image1875.png"/><Relationship Id="rId2145" Type="http://schemas.openxmlformats.org/officeDocument/2006/relationships/image" Target="media/image2052.png"/><Relationship Id="rId117" Type="http://schemas.openxmlformats.org/officeDocument/2006/relationships/image" Target="media/image99.png"/><Relationship Id="rId671" Type="http://schemas.openxmlformats.org/officeDocument/2006/relationships/image" Target="media/image635.png"/><Relationship Id="rId769" Type="http://schemas.openxmlformats.org/officeDocument/2006/relationships/image" Target="media/image731.png"/><Relationship Id="rId976" Type="http://schemas.openxmlformats.org/officeDocument/2006/relationships/image" Target="media/image908.png"/><Relationship Id="rId1399" Type="http://schemas.openxmlformats.org/officeDocument/2006/relationships/image" Target="media/image1323.png"/><Relationship Id="rId2352" Type="http://schemas.openxmlformats.org/officeDocument/2006/relationships/image" Target="media/image2243.png"/><Relationship Id="rId324" Type="http://schemas.openxmlformats.org/officeDocument/2006/relationships/image" Target="media/image300.png"/><Relationship Id="rId531" Type="http://schemas.openxmlformats.org/officeDocument/2006/relationships/image" Target="media/image497.png"/><Relationship Id="rId629" Type="http://schemas.openxmlformats.org/officeDocument/2006/relationships/image" Target="media/image595.png"/><Relationship Id="rId1161" Type="http://schemas.openxmlformats.org/officeDocument/2006/relationships/image" Target="media/image1090.png"/><Relationship Id="rId1259" Type="http://schemas.openxmlformats.org/officeDocument/2006/relationships/image" Target="media/image1183.png"/><Relationship Id="rId1466" Type="http://schemas.openxmlformats.org/officeDocument/2006/relationships/image" Target="media/image1388.png"/><Relationship Id="rId2005" Type="http://schemas.openxmlformats.org/officeDocument/2006/relationships/image" Target="media/image1913.png"/><Relationship Id="rId2212" Type="http://schemas.openxmlformats.org/officeDocument/2006/relationships/image" Target="media/image2118.png"/><Relationship Id="rId836" Type="http://schemas.openxmlformats.org/officeDocument/2006/relationships/image" Target="media/image773.png"/><Relationship Id="rId1021" Type="http://schemas.openxmlformats.org/officeDocument/2006/relationships/image" Target="media/image953.png"/><Relationship Id="rId1119" Type="http://schemas.openxmlformats.org/officeDocument/2006/relationships/image" Target="media/image1049.png"/><Relationship Id="rId1673" Type="http://schemas.openxmlformats.org/officeDocument/2006/relationships/image" Target="media/image1589.png"/><Relationship Id="rId1880" Type="http://schemas.openxmlformats.org/officeDocument/2006/relationships/image" Target="media/image1788.png"/><Relationship Id="rId1978" Type="http://schemas.openxmlformats.org/officeDocument/2006/relationships/image" Target="media/image1886.png"/><Relationship Id="rId903" Type="http://schemas.openxmlformats.org/officeDocument/2006/relationships/image" Target="media/image838.png"/><Relationship Id="rId1326" Type="http://schemas.openxmlformats.org/officeDocument/2006/relationships/image" Target="media/image1250.png"/><Relationship Id="rId1533" Type="http://schemas.openxmlformats.org/officeDocument/2006/relationships/image" Target="media/image1455.png"/><Relationship Id="rId1740" Type="http://schemas.openxmlformats.org/officeDocument/2006/relationships/image" Target="media/image1651.png"/><Relationship Id="rId32" Type="http://schemas.openxmlformats.org/officeDocument/2006/relationships/image" Target="media/image23.png"/><Relationship Id="rId1600" Type="http://schemas.openxmlformats.org/officeDocument/2006/relationships/image" Target="media/image1522.png"/><Relationship Id="rId1838" Type="http://schemas.openxmlformats.org/officeDocument/2006/relationships/image" Target="media/image1746.png"/><Relationship Id="rId181" Type="http://schemas.openxmlformats.org/officeDocument/2006/relationships/image" Target="media/image163.png"/><Relationship Id="rId1905" Type="http://schemas.openxmlformats.org/officeDocument/2006/relationships/image" Target="media/image1813.png"/><Relationship Id="rId279" Type="http://schemas.openxmlformats.org/officeDocument/2006/relationships/image" Target="media/image261.png"/><Relationship Id="rId486" Type="http://schemas.openxmlformats.org/officeDocument/2006/relationships/image" Target="media/image452.png"/><Relationship Id="rId693" Type="http://schemas.openxmlformats.org/officeDocument/2006/relationships/image" Target="media/image656.png"/><Relationship Id="rId2167" Type="http://schemas.openxmlformats.org/officeDocument/2006/relationships/image" Target="media/image2073.png"/><Relationship Id="rId2374" Type="http://schemas.openxmlformats.org/officeDocument/2006/relationships/image" Target="media/image2265.png"/><Relationship Id="rId139" Type="http://schemas.openxmlformats.org/officeDocument/2006/relationships/image" Target="media/image121.png"/><Relationship Id="rId346" Type="http://schemas.openxmlformats.org/officeDocument/2006/relationships/image" Target="media/image322.png"/><Relationship Id="rId553" Type="http://schemas.openxmlformats.org/officeDocument/2006/relationships/image" Target="media/image519.png"/><Relationship Id="rId760" Type="http://schemas.openxmlformats.org/officeDocument/2006/relationships/image" Target="media/image722.png"/><Relationship Id="rId998" Type="http://schemas.openxmlformats.org/officeDocument/2006/relationships/image" Target="media/image930.png"/><Relationship Id="rId1183" Type="http://schemas.openxmlformats.org/officeDocument/2006/relationships/image" Target="media/image1111.png"/><Relationship Id="rId1390" Type="http://schemas.openxmlformats.org/officeDocument/2006/relationships/image" Target="media/image1314.png"/><Relationship Id="rId2027" Type="http://schemas.openxmlformats.org/officeDocument/2006/relationships/image" Target="media/image1935.png"/><Relationship Id="rId2234" Type="http://schemas.openxmlformats.org/officeDocument/2006/relationships/image" Target="media/image2140.png"/><Relationship Id="rId206" Type="http://schemas.openxmlformats.org/officeDocument/2006/relationships/image" Target="media/image188.png"/><Relationship Id="rId413" Type="http://schemas.openxmlformats.org/officeDocument/2006/relationships/image" Target="media/image386.png"/><Relationship Id="rId858" Type="http://schemas.openxmlformats.org/officeDocument/2006/relationships/image" Target="media/image793.png"/><Relationship Id="rId1043" Type="http://schemas.openxmlformats.org/officeDocument/2006/relationships/image" Target="media/image975.png"/><Relationship Id="rId1488" Type="http://schemas.openxmlformats.org/officeDocument/2006/relationships/image" Target="media/image1410.png"/><Relationship Id="rId1695" Type="http://schemas.openxmlformats.org/officeDocument/2006/relationships/image" Target="media/image1611.png"/><Relationship Id="rId620" Type="http://schemas.openxmlformats.org/officeDocument/2006/relationships/image" Target="media/image586.png"/><Relationship Id="rId718" Type="http://schemas.openxmlformats.org/officeDocument/2006/relationships/image" Target="media/image681.png"/><Relationship Id="rId925" Type="http://schemas.openxmlformats.org/officeDocument/2006/relationships/image" Target="media/image860.png"/><Relationship Id="rId1250" Type="http://schemas.openxmlformats.org/officeDocument/2006/relationships/image" Target="media/image1174.png"/><Relationship Id="rId1348" Type="http://schemas.openxmlformats.org/officeDocument/2006/relationships/image" Target="media/image1272.png"/><Relationship Id="rId1555" Type="http://schemas.openxmlformats.org/officeDocument/2006/relationships/image" Target="media/image1477.png"/><Relationship Id="rId1762" Type="http://schemas.openxmlformats.org/officeDocument/2006/relationships/image" Target="media/image1670.png"/><Relationship Id="rId2301" Type="http://schemas.openxmlformats.org/officeDocument/2006/relationships/image" Target="media/image2201.png"/><Relationship Id="rId1110" Type="http://schemas.openxmlformats.org/officeDocument/2006/relationships/image" Target="media/image1040.png"/><Relationship Id="rId1208" Type="http://schemas.openxmlformats.org/officeDocument/2006/relationships/image" Target="media/image1136.png"/><Relationship Id="rId1415" Type="http://schemas.openxmlformats.org/officeDocument/2006/relationships/image" Target="media/image1339.png"/><Relationship Id="rId54" Type="http://schemas.openxmlformats.org/officeDocument/2006/relationships/image" Target="media/image36.png"/><Relationship Id="rId1622" Type="http://schemas.openxmlformats.org/officeDocument/2006/relationships/image" Target="media/image1538.png"/><Relationship Id="rId1927" Type="http://schemas.openxmlformats.org/officeDocument/2006/relationships/image" Target="media/image1835.png"/><Relationship Id="rId2091" Type="http://schemas.openxmlformats.org/officeDocument/2006/relationships/image" Target="media/image1998.png"/><Relationship Id="rId2189" Type="http://schemas.openxmlformats.org/officeDocument/2006/relationships/image" Target="media/image2095.png"/><Relationship Id="rId270" Type="http://schemas.openxmlformats.org/officeDocument/2006/relationships/image" Target="media/image252.png"/><Relationship Id="rId130" Type="http://schemas.openxmlformats.org/officeDocument/2006/relationships/image" Target="media/image112.png"/><Relationship Id="rId368" Type="http://schemas.openxmlformats.org/officeDocument/2006/relationships/image" Target="media/image344.png"/><Relationship Id="rId575" Type="http://schemas.openxmlformats.org/officeDocument/2006/relationships/image" Target="media/image541.png"/><Relationship Id="rId782" Type="http://schemas.openxmlformats.org/officeDocument/2006/relationships/image" Target="media/image744.png"/><Relationship Id="rId2049" Type="http://schemas.openxmlformats.org/officeDocument/2006/relationships/image" Target="media/image1957.png"/><Relationship Id="rId2256" Type="http://schemas.openxmlformats.org/officeDocument/2006/relationships/image" Target="media/image2159.png"/><Relationship Id="rId228" Type="http://schemas.openxmlformats.org/officeDocument/2006/relationships/image" Target="media/image210.png"/><Relationship Id="rId435" Type="http://schemas.openxmlformats.org/officeDocument/2006/relationships/image" Target="media/image405.png"/><Relationship Id="rId642" Type="http://schemas.openxmlformats.org/officeDocument/2006/relationships/image" Target="media/image606.png"/><Relationship Id="rId1065" Type="http://schemas.openxmlformats.org/officeDocument/2006/relationships/image" Target="media/image996.png"/><Relationship Id="rId1272" Type="http://schemas.openxmlformats.org/officeDocument/2006/relationships/image" Target="media/image1196.png"/><Relationship Id="rId2116" Type="http://schemas.openxmlformats.org/officeDocument/2006/relationships/image" Target="media/image2023.png"/><Relationship Id="rId2323" Type="http://schemas.openxmlformats.org/officeDocument/2006/relationships/image" Target="media/image2223.png"/><Relationship Id="rId502" Type="http://schemas.openxmlformats.org/officeDocument/2006/relationships/image" Target="media/image468.png"/><Relationship Id="rId947" Type="http://schemas.openxmlformats.org/officeDocument/2006/relationships/image" Target="media/image882.png"/><Relationship Id="rId1132" Type="http://schemas.openxmlformats.org/officeDocument/2006/relationships/image" Target="media/image1062.png"/><Relationship Id="rId1577" Type="http://schemas.openxmlformats.org/officeDocument/2006/relationships/image" Target="media/image1499.png"/><Relationship Id="rId1784" Type="http://schemas.openxmlformats.org/officeDocument/2006/relationships/image" Target="media/image1692.png"/><Relationship Id="rId1991" Type="http://schemas.openxmlformats.org/officeDocument/2006/relationships/image" Target="media/image1899.png"/><Relationship Id="rId76" Type="http://schemas.openxmlformats.org/officeDocument/2006/relationships/image" Target="media/image58.png"/><Relationship Id="rId807" Type="http://schemas.openxmlformats.org/officeDocument/2006/relationships/image" Target="media/image769.png"/><Relationship Id="rId1437" Type="http://schemas.openxmlformats.org/officeDocument/2006/relationships/image" Target="media/image1361.png"/><Relationship Id="rId1644" Type="http://schemas.openxmlformats.org/officeDocument/2006/relationships/image" Target="media/image1560.png"/><Relationship Id="rId1851" Type="http://schemas.openxmlformats.org/officeDocument/2006/relationships/image" Target="media/image1759.png"/><Relationship Id="rId1504" Type="http://schemas.openxmlformats.org/officeDocument/2006/relationships/image" Target="media/image1426.png"/><Relationship Id="rId1711" Type="http://schemas.openxmlformats.org/officeDocument/2006/relationships/image" Target="media/image1626.png"/><Relationship Id="rId1949" Type="http://schemas.openxmlformats.org/officeDocument/2006/relationships/image" Target="media/image1857.png"/><Relationship Id="rId292" Type="http://schemas.openxmlformats.org/officeDocument/2006/relationships/hyperlink" Target="http://www.gs1.org/" TargetMode="External"/><Relationship Id="rId1809" Type="http://schemas.openxmlformats.org/officeDocument/2006/relationships/image" Target="media/image1717.png"/><Relationship Id="rId597" Type="http://schemas.openxmlformats.org/officeDocument/2006/relationships/image" Target="media/image563.png"/><Relationship Id="rId2180" Type="http://schemas.openxmlformats.org/officeDocument/2006/relationships/image" Target="media/image2086.png"/><Relationship Id="rId2278" Type="http://schemas.openxmlformats.org/officeDocument/2006/relationships/image" Target="media/image2178.png"/><Relationship Id="rId152" Type="http://schemas.openxmlformats.org/officeDocument/2006/relationships/image" Target="media/image134.png"/><Relationship Id="rId457" Type="http://schemas.openxmlformats.org/officeDocument/2006/relationships/image" Target="media/image423.png"/><Relationship Id="rId1087" Type="http://schemas.openxmlformats.org/officeDocument/2006/relationships/image" Target="media/image1017.png"/><Relationship Id="rId1294" Type="http://schemas.openxmlformats.org/officeDocument/2006/relationships/image" Target="media/image1218.png"/><Relationship Id="rId2040" Type="http://schemas.openxmlformats.org/officeDocument/2006/relationships/image" Target="media/image1948.png"/><Relationship Id="rId2138" Type="http://schemas.openxmlformats.org/officeDocument/2006/relationships/image" Target="media/image2045.png"/><Relationship Id="rId664" Type="http://schemas.openxmlformats.org/officeDocument/2006/relationships/image" Target="media/image628.png"/><Relationship Id="rId871" Type="http://schemas.openxmlformats.org/officeDocument/2006/relationships/image" Target="media/image806.png"/><Relationship Id="rId969" Type="http://schemas.openxmlformats.org/officeDocument/2006/relationships/image" Target="media/image901.png"/><Relationship Id="rId1599" Type="http://schemas.openxmlformats.org/officeDocument/2006/relationships/image" Target="media/image1521.png"/><Relationship Id="rId2345" Type="http://schemas.openxmlformats.org/officeDocument/2006/relationships/hyperlink" Target="http://www.ecta.be" TargetMode="External"/><Relationship Id="rId317" Type="http://schemas.openxmlformats.org/officeDocument/2006/relationships/image" Target="media/image293.png"/><Relationship Id="rId524" Type="http://schemas.openxmlformats.org/officeDocument/2006/relationships/image" Target="media/image490.png"/><Relationship Id="rId731" Type="http://schemas.openxmlformats.org/officeDocument/2006/relationships/image" Target="media/image694.png"/><Relationship Id="rId1154" Type="http://schemas.openxmlformats.org/officeDocument/2006/relationships/image" Target="media/image1083.png"/><Relationship Id="rId1361" Type="http://schemas.openxmlformats.org/officeDocument/2006/relationships/image" Target="media/image1285.png"/><Relationship Id="rId1459" Type="http://schemas.openxmlformats.org/officeDocument/2006/relationships/image" Target="media/image1381.png"/><Relationship Id="rId2205" Type="http://schemas.openxmlformats.org/officeDocument/2006/relationships/image" Target="media/image2111.png"/><Relationship Id="rId98" Type="http://schemas.openxmlformats.org/officeDocument/2006/relationships/image" Target="media/image80.png"/><Relationship Id="rId829" Type="http://schemas.openxmlformats.org/officeDocument/2006/relationships/hyperlink" Target="http://www.gs1.org/" TargetMode="External"/><Relationship Id="rId1014" Type="http://schemas.openxmlformats.org/officeDocument/2006/relationships/image" Target="media/image946.png"/><Relationship Id="rId1221" Type="http://schemas.openxmlformats.org/officeDocument/2006/relationships/image" Target="media/image1146.png"/><Relationship Id="rId1666" Type="http://schemas.openxmlformats.org/officeDocument/2006/relationships/image" Target="media/image1582.png"/><Relationship Id="rId1873" Type="http://schemas.openxmlformats.org/officeDocument/2006/relationships/image" Target="media/image1781.png"/><Relationship Id="rId1319" Type="http://schemas.openxmlformats.org/officeDocument/2006/relationships/image" Target="media/image1243.png"/><Relationship Id="rId1526" Type="http://schemas.openxmlformats.org/officeDocument/2006/relationships/image" Target="media/image1448.png"/><Relationship Id="rId1733" Type="http://schemas.openxmlformats.org/officeDocument/2006/relationships/image" Target="media/image1644.png"/><Relationship Id="rId1940" Type="http://schemas.openxmlformats.org/officeDocument/2006/relationships/image" Target="media/image1848.png"/><Relationship Id="rId25" Type="http://schemas.openxmlformats.org/officeDocument/2006/relationships/image" Target="media/image16.png"/><Relationship Id="rId1800" Type="http://schemas.openxmlformats.org/officeDocument/2006/relationships/image" Target="media/image1708.png"/><Relationship Id="rId174" Type="http://schemas.openxmlformats.org/officeDocument/2006/relationships/image" Target="media/image156.png"/><Relationship Id="rId381" Type="http://schemas.openxmlformats.org/officeDocument/2006/relationships/image" Target="media/image357.png"/><Relationship Id="rId2062" Type="http://schemas.openxmlformats.org/officeDocument/2006/relationships/image" Target="media/image1970.png"/><Relationship Id="rId241" Type="http://schemas.openxmlformats.org/officeDocument/2006/relationships/image" Target="media/image223.png"/><Relationship Id="rId479" Type="http://schemas.openxmlformats.org/officeDocument/2006/relationships/image" Target="media/image445.png"/><Relationship Id="rId686" Type="http://schemas.openxmlformats.org/officeDocument/2006/relationships/image" Target="media/image650.png"/><Relationship Id="rId893" Type="http://schemas.openxmlformats.org/officeDocument/2006/relationships/image" Target="media/image828.png"/><Relationship Id="rId2367" Type="http://schemas.openxmlformats.org/officeDocument/2006/relationships/image" Target="media/image2258.png"/><Relationship Id="rId339" Type="http://schemas.openxmlformats.org/officeDocument/2006/relationships/image" Target="media/image315.png"/><Relationship Id="rId546" Type="http://schemas.openxmlformats.org/officeDocument/2006/relationships/image" Target="media/image512.png"/><Relationship Id="rId753" Type="http://schemas.openxmlformats.org/officeDocument/2006/relationships/image" Target="media/image715.png"/><Relationship Id="rId1176" Type="http://schemas.openxmlformats.org/officeDocument/2006/relationships/image" Target="media/image1104.png"/><Relationship Id="rId1383" Type="http://schemas.openxmlformats.org/officeDocument/2006/relationships/image" Target="media/image1307.png"/><Relationship Id="rId2227" Type="http://schemas.openxmlformats.org/officeDocument/2006/relationships/image" Target="media/image2133.png"/><Relationship Id="rId101" Type="http://schemas.openxmlformats.org/officeDocument/2006/relationships/image" Target="media/image83.png"/><Relationship Id="rId406" Type="http://schemas.openxmlformats.org/officeDocument/2006/relationships/image" Target="media/image379.png"/><Relationship Id="rId960" Type="http://schemas.openxmlformats.org/officeDocument/2006/relationships/hyperlink" Target="https://www.iso.org/obp/ui/" TargetMode="External"/><Relationship Id="rId1036" Type="http://schemas.openxmlformats.org/officeDocument/2006/relationships/image" Target="media/image968.png"/><Relationship Id="rId1243" Type="http://schemas.openxmlformats.org/officeDocument/2006/relationships/image" Target="media/image1167.png"/><Relationship Id="rId1590" Type="http://schemas.openxmlformats.org/officeDocument/2006/relationships/image" Target="media/image1512.png"/><Relationship Id="rId1688" Type="http://schemas.openxmlformats.org/officeDocument/2006/relationships/image" Target="media/image1604.png"/><Relationship Id="rId1895" Type="http://schemas.openxmlformats.org/officeDocument/2006/relationships/image" Target="media/image1803.png"/><Relationship Id="rId613" Type="http://schemas.openxmlformats.org/officeDocument/2006/relationships/image" Target="media/image579.png"/><Relationship Id="rId820" Type="http://schemas.openxmlformats.org/officeDocument/2006/relationships/hyperlink" Target="http://www.gs1us.org/" TargetMode="External"/><Relationship Id="rId918" Type="http://schemas.openxmlformats.org/officeDocument/2006/relationships/image" Target="media/image853.png"/><Relationship Id="rId1450" Type="http://schemas.openxmlformats.org/officeDocument/2006/relationships/image" Target="media/image1372.png"/><Relationship Id="rId1548" Type="http://schemas.openxmlformats.org/officeDocument/2006/relationships/image" Target="media/image1470.png"/><Relationship Id="rId1755" Type="http://schemas.openxmlformats.org/officeDocument/2006/relationships/image" Target="media/image1663.png"/><Relationship Id="rId1103" Type="http://schemas.openxmlformats.org/officeDocument/2006/relationships/image" Target="media/image1033.png"/><Relationship Id="rId1310" Type="http://schemas.openxmlformats.org/officeDocument/2006/relationships/image" Target="media/image1234.png"/><Relationship Id="rId1408" Type="http://schemas.openxmlformats.org/officeDocument/2006/relationships/image" Target="media/image1332.png"/><Relationship Id="rId1962" Type="http://schemas.openxmlformats.org/officeDocument/2006/relationships/image" Target="media/image1870.png"/><Relationship Id="rId47" Type="http://schemas.openxmlformats.org/officeDocument/2006/relationships/image" Target="media/image29.png"/><Relationship Id="rId1615" Type="http://schemas.openxmlformats.org/officeDocument/2006/relationships/image" Target="media/image1531.png"/><Relationship Id="rId1822" Type="http://schemas.openxmlformats.org/officeDocument/2006/relationships/image" Target="media/image1730.png"/><Relationship Id="rId196" Type="http://schemas.openxmlformats.org/officeDocument/2006/relationships/image" Target="media/image178.png"/><Relationship Id="rId2084" Type="http://schemas.openxmlformats.org/officeDocument/2006/relationships/image" Target="media/image1991.png"/><Relationship Id="rId2291" Type="http://schemas.openxmlformats.org/officeDocument/2006/relationships/image" Target="media/image2191.png"/><Relationship Id="rId263" Type="http://schemas.openxmlformats.org/officeDocument/2006/relationships/image" Target="media/image245.png"/><Relationship Id="rId470" Type="http://schemas.openxmlformats.org/officeDocument/2006/relationships/image" Target="media/image436.png"/><Relationship Id="rId2151" Type="http://schemas.openxmlformats.org/officeDocument/2006/relationships/image" Target="media/image2057.png"/><Relationship Id="rId123" Type="http://schemas.openxmlformats.org/officeDocument/2006/relationships/image" Target="media/image105.png"/><Relationship Id="rId330" Type="http://schemas.openxmlformats.org/officeDocument/2006/relationships/image" Target="media/image306.png"/><Relationship Id="rId568" Type="http://schemas.openxmlformats.org/officeDocument/2006/relationships/image" Target="media/image534.png"/><Relationship Id="rId775" Type="http://schemas.openxmlformats.org/officeDocument/2006/relationships/image" Target="media/image737.png"/><Relationship Id="rId982" Type="http://schemas.openxmlformats.org/officeDocument/2006/relationships/image" Target="media/image914.png"/><Relationship Id="rId1198" Type="http://schemas.openxmlformats.org/officeDocument/2006/relationships/image" Target="media/image1126.png"/><Relationship Id="rId2011" Type="http://schemas.openxmlformats.org/officeDocument/2006/relationships/image" Target="media/image1919.png"/><Relationship Id="rId2249" Type="http://schemas.openxmlformats.org/officeDocument/2006/relationships/image" Target="media/image2152.png"/><Relationship Id="rId428" Type="http://schemas.openxmlformats.org/officeDocument/2006/relationships/image" Target="media/image398.png"/><Relationship Id="rId635" Type="http://schemas.openxmlformats.org/officeDocument/2006/relationships/image" Target="media/image600.png"/><Relationship Id="rId842" Type="http://schemas.openxmlformats.org/officeDocument/2006/relationships/image" Target="media/image777.png"/><Relationship Id="rId1058" Type="http://schemas.openxmlformats.org/officeDocument/2006/relationships/image" Target="media/image990.png"/><Relationship Id="rId1265" Type="http://schemas.openxmlformats.org/officeDocument/2006/relationships/image" Target="media/image1189.png"/><Relationship Id="rId1472" Type="http://schemas.openxmlformats.org/officeDocument/2006/relationships/image" Target="media/image1394.png"/><Relationship Id="rId2109" Type="http://schemas.openxmlformats.org/officeDocument/2006/relationships/image" Target="media/image2016.png"/><Relationship Id="rId2316" Type="http://schemas.openxmlformats.org/officeDocument/2006/relationships/image" Target="media/image2216.png"/><Relationship Id="rId702" Type="http://schemas.openxmlformats.org/officeDocument/2006/relationships/image" Target="media/image665.png"/><Relationship Id="rId1125" Type="http://schemas.openxmlformats.org/officeDocument/2006/relationships/image" Target="media/image1055.png"/><Relationship Id="rId1332" Type="http://schemas.openxmlformats.org/officeDocument/2006/relationships/image" Target="media/image1256.png"/><Relationship Id="rId1777" Type="http://schemas.openxmlformats.org/officeDocument/2006/relationships/image" Target="media/image1685.png"/><Relationship Id="rId1984" Type="http://schemas.openxmlformats.org/officeDocument/2006/relationships/image" Target="media/image1892.png"/><Relationship Id="rId69" Type="http://schemas.openxmlformats.org/officeDocument/2006/relationships/image" Target="media/image51.png"/><Relationship Id="rId1637" Type="http://schemas.openxmlformats.org/officeDocument/2006/relationships/image" Target="media/image1553.png"/><Relationship Id="rId1844" Type="http://schemas.openxmlformats.org/officeDocument/2006/relationships/image" Target="media/image1752.png"/><Relationship Id="rId1704" Type="http://schemas.openxmlformats.org/officeDocument/2006/relationships/image" Target="media/image1619.png"/><Relationship Id="rId285" Type="http://schemas.openxmlformats.org/officeDocument/2006/relationships/image" Target="media/image267.png"/><Relationship Id="rId1911" Type="http://schemas.openxmlformats.org/officeDocument/2006/relationships/image" Target="media/image1819.png"/><Relationship Id="rId492" Type="http://schemas.openxmlformats.org/officeDocument/2006/relationships/image" Target="media/image458.png"/><Relationship Id="rId797" Type="http://schemas.openxmlformats.org/officeDocument/2006/relationships/image" Target="media/image759.png"/><Relationship Id="rId2173" Type="http://schemas.openxmlformats.org/officeDocument/2006/relationships/image" Target="media/image2079.png"/><Relationship Id="rId2380" Type="http://schemas.openxmlformats.org/officeDocument/2006/relationships/image" Target="media/image2271.png"/><Relationship Id="rId145" Type="http://schemas.openxmlformats.org/officeDocument/2006/relationships/image" Target="media/image127.png"/><Relationship Id="rId352" Type="http://schemas.openxmlformats.org/officeDocument/2006/relationships/image" Target="media/image328.png"/><Relationship Id="rId1287" Type="http://schemas.openxmlformats.org/officeDocument/2006/relationships/image" Target="media/image1211.png"/><Relationship Id="rId2033" Type="http://schemas.openxmlformats.org/officeDocument/2006/relationships/image" Target="media/image1941.png"/><Relationship Id="rId2240" Type="http://schemas.openxmlformats.org/officeDocument/2006/relationships/image" Target="media/image2146.png"/><Relationship Id="rId212" Type="http://schemas.openxmlformats.org/officeDocument/2006/relationships/image" Target="media/image194.png"/><Relationship Id="rId657" Type="http://schemas.openxmlformats.org/officeDocument/2006/relationships/image" Target="media/image621.png"/><Relationship Id="rId864" Type="http://schemas.openxmlformats.org/officeDocument/2006/relationships/image" Target="media/image799.png"/><Relationship Id="rId1494" Type="http://schemas.openxmlformats.org/officeDocument/2006/relationships/image" Target="media/image1416.png"/><Relationship Id="rId1799" Type="http://schemas.openxmlformats.org/officeDocument/2006/relationships/image" Target="media/image1707.png"/><Relationship Id="rId2100" Type="http://schemas.openxmlformats.org/officeDocument/2006/relationships/image" Target="media/image2007.png"/><Relationship Id="rId2338" Type="http://schemas.openxmlformats.org/officeDocument/2006/relationships/image" Target="media/image2238.png"/><Relationship Id="rId517" Type="http://schemas.openxmlformats.org/officeDocument/2006/relationships/image" Target="media/image483.png"/><Relationship Id="rId724" Type="http://schemas.openxmlformats.org/officeDocument/2006/relationships/image" Target="media/image687.png"/><Relationship Id="rId931" Type="http://schemas.openxmlformats.org/officeDocument/2006/relationships/image" Target="media/image866.png"/><Relationship Id="rId1147" Type="http://schemas.openxmlformats.org/officeDocument/2006/relationships/image" Target="media/image1077.png"/><Relationship Id="rId1354" Type="http://schemas.openxmlformats.org/officeDocument/2006/relationships/image" Target="media/image1278.png"/><Relationship Id="rId1561" Type="http://schemas.openxmlformats.org/officeDocument/2006/relationships/image" Target="media/image1483.png"/><Relationship Id="rId60" Type="http://schemas.openxmlformats.org/officeDocument/2006/relationships/image" Target="media/image42.png"/><Relationship Id="rId1007" Type="http://schemas.openxmlformats.org/officeDocument/2006/relationships/image" Target="media/image939.png"/><Relationship Id="rId1214" Type="http://schemas.openxmlformats.org/officeDocument/2006/relationships/image" Target="media/image1142.png"/><Relationship Id="rId1421" Type="http://schemas.openxmlformats.org/officeDocument/2006/relationships/image" Target="media/image1345.png"/><Relationship Id="rId1659" Type="http://schemas.openxmlformats.org/officeDocument/2006/relationships/image" Target="media/image1575.png"/><Relationship Id="rId1866" Type="http://schemas.openxmlformats.org/officeDocument/2006/relationships/image" Target="media/image1774.png"/><Relationship Id="rId1519" Type="http://schemas.openxmlformats.org/officeDocument/2006/relationships/image" Target="media/image1441.png"/><Relationship Id="rId1726" Type="http://schemas.openxmlformats.org/officeDocument/2006/relationships/image" Target="media/image1641.png"/><Relationship Id="rId1933" Type="http://schemas.openxmlformats.org/officeDocument/2006/relationships/image" Target="media/image1841.png"/><Relationship Id="rId18" Type="http://schemas.openxmlformats.org/officeDocument/2006/relationships/image" Target="media/image9.png"/><Relationship Id="rId2195" Type="http://schemas.openxmlformats.org/officeDocument/2006/relationships/image" Target="media/image2101.png"/><Relationship Id="rId167" Type="http://schemas.openxmlformats.org/officeDocument/2006/relationships/image" Target="media/image149.png"/><Relationship Id="rId374" Type="http://schemas.openxmlformats.org/officeDocument/2006/relationships/image" Target="media/image350.png"/><Relationship Id="rId581" Type="http://schemas.openxmlformats.org/officeDocument/2006/relationships/image" Target="media/image547.png"/><Relationship Id="rId2055" Type="http://schemas.openxmlformats.org/officeDocument/2006/relationships/image" Target="media/image1963.png"/><Relationship Id="rId2262" Type="http://schemas.openxmlformats.org/officeDocument/2006/relationships/image" Target="media/image2165.png"/><Relationship Id="rId234" Type="http://schemas.openxmlformats.org/officeDocument/2006/relationships/image" Target="media/image216.png"/><Relationship Id="rId679" Type="http://schemas.openxmlformats.org/officeDocument/2006/relationships/image" Target="media/image643.png"/><Relationship Id="rId886" Type="http://schemas.openxmlformats.org/officeDocument/2006/relationships/image" Target="media/image821.png"/><Relationship Id="rId2" Type="http://schemas.openxmlformats.org/officeDocument/2006/relationships/numbering" Target="numbering.xml"/><Relationship Id="rId441" Type="http://schemas.openxmlformats.org/officeDocument/2006/relationships/image" Target="media/image411.png"/><Relationship Id="rId539" Type="http://schemas.openxmlformats.org/officeDocument/2006/relationships/image" Target="media/image505.png"/><Relationship Id="rId746" Type="http://schemas.openxmlformats.org/officeDocument/2006/relationships/hyperlink" Target="https://pen.iana.org/pen/PenApplication.page" TargetMode="External"/><Relationship Id="rId1071" Type="http://schemas.openxmlformats.org/officeDocument/2006/relationships/image" Target="media/image1002.png"/><Relationship Id="rId1169" Type="http://schemas.openxmlformats.org/officeDocument/2006/relationships/image" Target="media/image1097.png"/><Relationship Id="rId1376" Type="http://schemas.openxmlformats.org/officeDocument/2006/relationships/image" Target="media/image1300.png"/><Relationship Id="rId1583" Type="http://schemas.openxmlformats.org/officeDocument/2006/relationships/image" Target="media/image1505.png"/><Relationship Id="rId2122" Type="http://schemas.openxmlformats.org/officeDocument/2006/relationships/image" Target="media/image2029.png"/><Relationship Id="rId301" Type="http://schemas.openxmlformats.org/officeDocument/2006/relationships/image" Target="media/image277.png"/><Relationship Id="rId953" Type="http://schemas.openxmlformats.org/officeDocument/2006/relationships/image" Target="media/image888.png"/><Relationship Id="rId1029" Type="http://schemas.openxmlformats.org/officeDocument/2006/relationships/image" Target="media/image961.png"/><Relationship Id="rId1236" Type="http://schemas.openxmlformats.org/officeDocument/2006/relationships/image" Target="media/image1161.png"/><Relationship Id="rId1790" Type="http://schemas.openxmlformats.org/officeDocument/2006/relationships/image" Target="media/image1698.png"/><Relationship Id="rId1888" Type="http://schemas.openxmlformats.org/officeDocument/2006/relationships/image" Target="media/image1796.png"/><Relationship Id="rId82" Type="http://schemas.openxmlformats.org/officeDocument/2006/relationships/image" Target="media/image64.png"/><Relationship Id="rId606" Type="http://schemas.openxmlformats.org/officeDocument/2006/relationships/image" Target="media/image572.png"/><Relationship Id="rId813" Type="http://schemas.openxmlformats.org/officeDocument/2006/relationships/hyperlink" Target="http://www.gs1us.org/" TargetMode="External"/><Relationship Id="rId1443" Type="http://schemas.openxmlformats.org/officeDocument/2006/relationships/hyperlink" Target="https://pen.iana.org/pen/PenApplication.page" TargetMode="External"/><Relationship Id="rId1650" Type="http://schemas.openxmlformats.org/officeDocument/2006/relationships/image" Target="media/image1566.png"/><Relationship Id="rId1748" Type="http://schemas.openxmlformats.org/officeDocument/2006/relationships/image" Target="media/image1656.png"/><Relationship Id="rId1303" Type="http://schemas.openxmlformats.org/officeDocument/2006/relationships/image" Target="media/image1227.png"/><Relationship Id="rId1510" Type="http://schemas.openxmlformats.org/officeDocument/2006/relationships/image" Target="media/image1432.png"/><Relationship Id="rId1955" Type="http://schemas.openxmlformats.org/officeDocument/2006/relationships/image" Target="media/image1863.png"/><Relationship Id="rId1608" Type="http://schemas.openxmlformats.org/officeDocument/2006/relationships/hyperlink" Target="http://www.gs1.org/" TargetMode="External"/><Relationship Id="rId1815" Type="http://schemas.openxmlformats.org/officeDocument/2006/relationships/image" Target="media/image1723.png"/><Relationship Id="rId189" Type="http://schemas.openxmlformats.org/officeDocument/2006/relationships/image" Target="media/image171.png"/><Relationship Id="rId396" Type="http://schemas.openxmlformats.org/officeDocument/2006/relationships/image" Target="media/image372.png"/><Relationship Id="rId2077" Type="http://schemas.openxmlformats.org/officeDocument/2006/relationships/image" Target="media/image1984.png"/><Relationship Id="rId2284" Type="http://schemas.openxmlformats.org/officeDocument/2006/relationships/image" Target="media/image2184.png"/><Relationship Id="rId256" Type="http://schemas.openxmlformats.org/officeDocument/2006/relationships/image" Target="media/image238.png"/><Relationship Id="rId463" Type="http://schemas.openxmlformats.org/officeDocument/2006/relationships/image" Target="media/image429.png"/><Relationship Id="rId670" Type="http://schemas.openxmlformats.org/officeDocument/2006/relationships/image" Target="media/image634.png"/><Relationship Id="rId1093" Type="http://schemas.openxmlformats.org/officeDocument/2006/relationships/image" Target="media/image1023.png"/><Relationship Id="rId2144" Type="http://schemas.openxmlformats.org/officeDocument/2006/relationships/image" Target="media/image2051.png"/><Relationship Id="rId2351" Type="http://schemas.openxmlformats.org/officeDocument/2006/relationships/hyperlink" Target="http://www.gs1us.org/" TargetMode="External"/><Relationship Id="rId116" Type="http://schemas.openxmlformats.org/officeDocument/2006/relationships/image" Target="media/image98.png"/><Relationship Id="rId323" Type="http://schemas.openxmlformats.org/officeDocument/2006/relationships/image" Target="media/image299.png"/><Relationship Id="rId530" Type="http://schemas.openxmlformats.org/officeDocument/2006/relationships/image" Target="media/image496.png"/><Relationship Id="rId768" Type="http://schemas.openxmlformats.org/officeDocument/2006/relationships/image" Target="media/image730.png"/><Relationship Id="rId975" Type="http://schemas.openxmlformats.org/officeDocument/2006/relationships/image" Target="media/image907.jpeg"/><Relationship Id="rId1160" Type="http://schemas.openxmlformats.org/officeDocument/2006/relationships/image" Target="media/image1089.png"/><Relationship Id="rId1398" Type="http://schemas.openxmlformats.org/officeDocument/2006/relationships/image" Target="media/image1322.png"/><Relationship Id="rId2004" Type="http://schemas.openxmlformats.org/officeDocument/2006/relationships/image" Target="media/image1912.png"/><Relationship Id="rId2211" Type="http://schemas.openxmlformats.org/officeDocument/2006/relationships/image" Target="media/image2117.png"/><Relationship Id="rId628" Type="http://schemas.openxmlformats.org/officeDocument/2006/relationships/image" Target="media/image594.png"/><Relationship Id="rId835" Type="http://schemas.openxmlformats.org/officeDocument/2006/relationships/image" Target="media/image772.png"/><Relationship Id="rId1258" Type="http://schemas.openxmlformats.org/officeDocument/2006/relationships/image" Target="media/image1182.png"/><Relationship Id="rId1465" Type="http://schemas.openxmlformats.org/officeDocument/2006/relationships/image" Target="media/image1387.png"/><Relationship Id="rId1672" Type="http://schemas.openxmlformats.org/officeDocument/2006/relationships/image" Target="media/image1588.png"/><Relationship Id="rId2309" Type="http://schemas.openxmlformats.org/officeDocument/2006/relationships/image" Target="media/image2209.png"/><Relationship Id="rId1020" Type="http://schemas.openxmlformats.org/officeDocument/2006/relationships/image" Target="media/image952.png"/><Relationship Id="rId1118" Type="http://schemas.openxmlformats.org/officeDocument/2006/relationships/image" Target="media/image1048.png"/><Relationship Id="rId1325" Type="http://schemas.openxmlformats.org/officeDocument/2006/relationships/image" Target="media/image1249.png"/><Relationship Id="rId1532" Type="http://schemas.openxmlformats.org/officeDocument/2006/relationships/image" Target="media/image1454.png"/><Relationship Id="rId1977" Type="http://schemas.openxmlformats.org/officeDocument/2006/relationships/image" Target="media/image1885.png"/><Relationship Id="rId902" Type="http://schemas.openxmlformats.org/officeDocument/2006/relationships/image" Target="media/image837.png"/><Relationship Id="rId1837" Type="http://schemas.openxmlformats.org/officeDocument/2006/relationships/image" Target="media/image1745.png"/><Relationship Id="rId31" Type="http://schemas.openxmlformats.org/officeDocument/2006/relationships/image" Target="media/image22.png"/><Relationship Id="rId2099" Type="http://schemas.openxmlformats.org/officeDocument/2006/relationships/image" Target="media/image2006.png"/><Relationship Id="rId180" Type="http://schemas.openxmlformats.org/officeDocument/2006/relationships/image" Target="media/image162.png"/><Relationship Id="rId278" Type="http://schemas.openxmlformats.org/officeDocument/2006/relationships/image" Target="media/image260.png"/><Relationship Id="rId1904" Type="http://schemas.openxmlformats.org/officeDocument/2006/relationships/image" Target="media/image1812.png"/><Relationship Id="rId485" Type="http://schemas.openxmlformats.org/officeDocument/2006/relationships/image" Target="media/image451.png"/><Relationship Id="rId692" Type="http://schemas.openxmlformats.org/officeDocument/2006/relationships/image" Target="media/image655.png"/><Relationship Id="rId2166" Type="http://schemas.openxmlformats.org/officeDocument/2006/relationships/image" Target="media/image2072.png"/><Relationship Id="rId2373" Type="http://schemas.openxmlformats.org/officeDocument/2006/relationships/image" Target="media/image2264.png"/><Relationship Id="rId138" Type="http://schemas.openxmlformats.org/officeDocument/2006/relationships/image" Target="media/image120.png"/><Relationship Id="rId345" Type="http://schemas.openxmlformats.org/officeDocument/2006/relationships/image" Target="media/image321.png"/><Relationship Id="rId552" Type="http://schemas.openxmlformats.org/officeDocument/2006/relationships/image" Target="media/image518.png"/><Relationship Id="rId997" Type="http://schemas.openxmlformats.org/officeDocument/2006/relationships/image" Target="media/image929.png"/><Relationship Id="rId1182" Type="http://schemas.openxmlformats.org/officeDocument/2006/relationships/image" Target="media/image1110.png"/><Relationship Id="rId2026" Type="http://schemas.openxmlformats.org/officeDocument/2006/relationships/image" Target="media/image1934.png"/><Relationship Id="rId2233" Type="http://schemas.openxmlformats.org/officeDocument/2006/relationships/image" Target="media/image2139.png"/><Relationship Id="rId205" Type="http://schemas.openxmlformats.org/officeDocument/2006/relationships/image" Target="media/image187.png"/><Relationship Id="rId412" Type="http://schemas.openxmlformats.org/officeDocument/2006/relationships/image" Target="media/image385.png"/><Relationship Id="rId857" Type="http://schemas.openxmlformats.org/officeDocument/2006/relationships/image" Target="media/image792.png"/><Relationship Id="rId1042" Type="http://schemas.openxmlformats.org/officeDocument/2006/relationships/image" Target="media/image974.png"/><Relationship Id="rId1487" Type="http://schemas.openxmlformats.org/officeDocument/2006/relationships/image" Target="media/image1409.png"/><Relationship Id="rId1694" Type="http://schemas.openxmlformats.org/officeDocument/2006/relationships/image" Target="media/image1610.png"/><Relationship Id="rId2300" Type="http://schemas.openxmlformats.org/officeDocument/2006/relationships/image" Target="media/image2200.png"/><Relationship Id="rId717" Type="http://schemas.openxmlformats.org/officeDocument/2006/relationships/image" Target="media/image680.png"/><Relationship Id="rId924" Type="http://schemas.openxmlformats.org/officeDocument/2006/relationships/image" Target="media/image859.png"/><Relationship Id="rId1347" Type="http://schemas.openxmlformats.org/officeDocument/2006/relationships/image" Target="media/image1271.png"/><Relationship Id="rId1554" Type="http://schemas.openxmlformats.org/officeDocument/2006/relationships/image" Target="media/image1476.png"/><Relationship Id="rId1761" Type="http://schemas.openxmlformats.org/officeDocument/2006/relationships/image" Target="media/image1669.png"/><Relationship Id="rId1999" Type="http://schemas.openxmlformats.org/officeDocument/2006/relationships/image" Target="media/image1907.png"/><Relationship Id="rId53" Type="http://schemas.openxmlformats.org/officeDocument/2006/relationships/image" Target="media/image35.png"/><Relationship Id="rId1207" Type="http://schemas.openxmlformats.org/officeDocument/2006/relationships/image" Target="media/image1135.png"/><Relationship Id="rId1414" Type="http://schemas.openxmlformats.org/officeDocument/2006/relationships/image" Target="media/image1338.png"/><Relationship Id="rId1621" Type="http://schemas.openxmlformats.org/officeDocument/2006/relationships/image" Target="media/image1537.png"/><Relationship Id="rId1859" Type="http://schemas.openxmlformats.org/officeDocument/2006/relationships/image" Target="media/image1767.png"/><Relationship Id="rId1719" Type="http://schemas.openxmlformats.org/officeDocument/2006/relationships/image" Target="media/image1634.png"/><Relationship Id="rId1926" Type="http://schemas.openxmlformats.org/officeDocument/2006/relationships/image" Target="media/image1834.png"/><Relationship Id="rId2090" Type="http://schemas.openxmlformats.org/officeDocument/2006/relationships/image" Target="media/image1997.png"/><Relationship Id="rId2188" Type="http://schemas.openxmlformats.org/officeDocument/2006/relationships/image" Target="media/image2094.png"/><Relationship Id="rId367" Type="http://schemas.openxmlformats.org/officeDocument/2006/relationships/image" Target="media/image343.png"/><Relationship Id="rId574" Type="http://schemas.openxmlformats.org/officeDocument/2006/relationships/image" Target="media/image540.png"/><Relationship Id="rId2048" Type="http://schemas.openxmlformats.org/officeDocument/2006/relationships/image" Target="media/image1956.png"/><Relationship Id="rId2255" Type="http://schemas.openxmlformats.org/officeDocument/2006/relationships/image" Target="media/image2158.png"/><Relationship Id="rId227" Type="http://schemas.openxmlformats.org/officeDocument/2006/relationships/image" Target="media/image209.png"/><Relationship Id="rId781" Type="http://schemas.openxmlformats.org/officeDocument/2006/relationships/image" Target="media/image743.png"/><Relationship Id="rId879" Type="http://schemas.openxmlformats.org/officeDocument/2006/relationships/image" Target="media/image814.png"/><Relationship Id="rId434" Type="http://schemas.openxmlformats.org/officeDocument/2006/relationships/image" Target="media/image404.png"/><Relationship Id="rId641" Type="http://schemas.openxmlformats.org/officeDocument/2006/relationships/image" Target="media/image605.png"/><Relationship Id="rId739" Type="http://schemas.openxmlformats.org/officeDocument/2006/relationships/image" Target="media/image702.png"/><Relationship Id="rId1064" Type="http://schemas.openxmlformats.org/officeDocument/2006/relationships/image" Target="media/image995.png"/><Relationship Id="rId1271" Type="http://schemas.openxmlformats.org/officeDocument/2006/relationships/image" Target="media/image1195.png"/><Relationship Id="rId1369" Type="http://schemas.openxmlformats.org/officeDocument/2006/relationships/image" Target="media/image1293.png"/><Relationship Id="rId1576" Type="http://schemas.openxmlformats.org/officeDocument/2006/relationships/image" Target="media/image1498.png"/><Relationship Id="rId2115" Type="http://schemas.openxmlformats.org/officeDocument/2006/relationships/image" Target="media/image2022.png"/><Relationship Id="rId2322" Type="http://schemas.openxmlformats.org/officeDocument/2006/relationships/image" Target="media/image2222.png"/><Relationship Id="rId501" Type="http://schemas.openxmlformats.org/officeDocument/2006/relationships/image" Target="media/image467.png"/><Relationship Id="rId946" Type="http://schemas.openxmlformats.org/officeDocument/2006/relationships/image" Target="media/image881.png"/><Relationship Id="rId1131" Type="http://schemas.openxmlformats.org/officeDocument/2006/relationships/image" Target="media/image1061.png"/><Relationship Id="rId1229" Type="http://schemas.openxmlformats.org/officeDocument/2006/relationships/image" Target="media/image1154.png"/><Relationship Id="rId1783" Type="http://schemas.openxmlformats.org/officeDocument/2006/relationships/image" Target="media/image1691.png"/><Relationship Id="rId1990" Type="http://schemas.openxmlformats.org/officeDocument/2006/relationships/image" Target="media/image1898.png"/><Relationship Id="rId75" Type="http://schemas.openxmlformats.org/officeDocument/2006/relationships/image" Target="media/image57.png"/><Relationship Id="rId806" Type="http://schemas.openxmlformats.org/officeDocument/2006/relationships/image" Target="media/image768.png"/><Relationship Id="rId1436" Type="http://schemas.openxmlformats.org/officeDocument/2006/relationships/image" Target="media/image1360.png"/><Relationship Id="rId1643" Type="http://schemas.openxmlformats.org/officeDocument/2006/relationships/image" Target="media/image1559.png"/><Relationship Id="rId1850" Type="http://schemas.openxmlformats.org/officeDocument/2006/relationships/image" Target="media/image1758.png"/><Relationship Id="rId1503" Type="http://schemas.openxmlformats.org/officeDocument/2006/relationships/image" Target="media/image1425.png"/><Relationship Id="rId1710" Type="http://schemas.openxmlformats.org/officeDocument/2006/relationships/image" Target="media/image1625.png"/><Relationship Id="rId1948" Type="http://schemas.openxmlformats.org/officeDocument/2006/relationships/image" Target="media/image1856.png"/><Relationship Id="rId291" Type="http://schemas.openxmlformats.org/officeDocument/2006/relationships/hyperlink" Target="http://www.gs1us.org/" TargetMode="External"/><Relationship Id="rId1808" Type="http://schemas.openxmlformats.org/officeDocument/2006/relationships/image" Target="media/image1716.png"/><Relationship Id="rId151" Type="http://schemas.openxmlformats.org/officeDocument/2006/relationships/image" Target="media/image133.png"/><Relationship Id="rId389" Type="http://schemas.openxmlformats.org/officeDocument/2006/relationships/image" Target="media/image365.png"/><Relationship Id="rId596" Type="http://schemas.openxmlformats.org/officeDocument/2006/relationships/image" Target="media/image562.png"/><Relationship Id="rId2277" Type="http://schemas.openxmlformats.org/officeDocument/2006/relationships/image" Target="media/image2177.png"/><Relationship Id="rId249" Type="http://schemas.openxmlformats.org/officeDocument/2006/relationships/image" Target="media/image231.png"/><Relationship Id="rId456" Type="http://schemas.openxmlformats.org/officeDocument/2006/relationships/image" Target="media/image422.png"/><Relationship Id="rId663" Type="http://schemas.openxmlformats.org/officeDocument/2006/relationships/image" Target="media/image627.png"/><Relationship Id="rId870" Type="http://schemas.openxmlformats.org/officeDocument/2006/relationships/image" Target="media/image805.png"/><Relationship Id="rId1086" Type="http://schemas.openxmlformats.org/officeDocument/2006/relationships/image" Target="media/image1016.png"/><Relationship Id="rId1293" Type="http://schemas.openxmlformats.org/officeDocument/2006/relationships/image" Target="media/image1217.png"/><Relationship Id="rId2137" Type="http://schemas.openxmlformats.org/officeDocument/2006/relationships/image" Target="media/image2044.png"/><Relationship Id="rId2344" Type="http://schemas.openxmlformats.org/officeDocument/2006/relationships/hyperlink" Target="http://www.gs1.org/" TargetMode="External"/><Relationship Id="rId109" Type="http://schemas.openxmlformats.org/officeDocument/2006/relationships/image" Target="media/image91.png"/><Relationship Id="rId316" Type="http://schemas.openxmlformats.org/officeDocument/2006/relationships/image" Target="media/image292.png"/><Relationship Id="rId523" Type="http://schemas.openxmlformats.org/officeDocument/2006/relationships/image" Target="media/image489.png"/><Relationship Id="rId968" Type="http://schemas.openxmlformats.org/officeDocument/2006/relationships/image" Target="media/image900.png"/><Relationship Id="rId1153" Type="http://schemas.openxmlformats.org/officeDocument/2006/relationships/image" Target="media/image1082.png"/><Relationship Id="rId1598" Type="http://schemas.openxmlformats.org/officeDocument/2006/relationships/image" Target="media/image1520.png"/><Relationship Id="rId2204" Type="http://schemas.openxmlformats.org/officeDocument/2006/relationships/image" Target="media/image2110.png"/><Relationship Id="rId97" Type="http://schemas.openxmlformats.org/officeDocument/2006/relationships/image" Target="media/image79.png"/><Relationship Id="rId730" Type="http://schemas.openxmlformats.org/officeDocument/2006/relationships/image" Target="media/image693.png"/><Relationship Id="rId828" Type="http://schemas.openxmlformats.org/officeDocument/2006/relationships/hyperlink" Target="http://www.gs1.org/gsmp/kc/epcglobal/tds/" TargetMode="External"/><Relationship Id="rId1013" Type="http://schemas.openxmlformats.org/officeDocument/2006/relationships/image" Target="media/image945.png"/><Relationship Id="rId1360" Type="http://schemas.openxmlformats.org/officeDocument/2006/relationships/image" Target="media/image1284.png"/><Relationship Id="rId1458" Type="http://schemas.openxmlformats.org/officeDocument/2006/relationships/image" Target="media/image1380.png"/><Relationship Id="rId1665" Type="http://schemas.openxmlformats.org/officeDocument/2006/relationships/image" Target="media/image1581.png"/><Relationship Id="rId1872" Type="http://schemas.openxmlformats.org/officeDocument/2006/relationships/image" Target="media/image1780.png"/><Relationship Id="rId1220" Type="http://schemas.openxmlformats.org/officeDocument/2006/relationships/hyperlink" Target="https://www.iso.org/obp/ui/%23search" TargetMode="External"/><Relationship Id="rId1318" Type="http://schemas.openxmlformats.org/officeDocument/2006/relationships/image" Target="media/image1242.png"/><Relationship Id="rId1525" Type="http://schemas.openxmlformats.org/officeDocument/2006/relationships/image" Target="media/image1447.png"/><Relationship Id="rId1732" Type="http://schemas.openxmlformats.org/officeDocument/2006/relationships/hyperlink" Target="https://data.europa.eu/euodp/en/data/dataset/transit-movement-reference-number%20" TargetMode="External"/><Relationship Id="rId24" Type="http://schemas.openxmlformats.org/officeDocument/2006/relationships/image" Target="media/image15.png"/><Relationship Id="rId2299" Type="http://schemas.openxmlformats.org/officeDocument/2006/relationships/image" Target="media/image2199.png"/><Relationship Id="rId173" Type="http://schemas.openxmlformats.org/officeDocument/2006/relationships/image" Target="media/image155.png"/><Relationship Id="rId380" Type="http://schemas.openxmlformats.org/officeDocument/2006/relationships/image" Target="media/image356.png"/><Relationship Id="rId2061" Type="http://schemas.openxmlformats.org/officeDocument/2006/relationships/image" Target="media/image1969.png"/><Relationship Id="rId240" Type="http://schemas.openxmlformats.org/officeDocument/2006/relationships/image" Target="media/image222.png"/><Relationship Id="rId478" Type="http://schemas.openxmlformats.org/officeDocument/2006/relationships/image" Target="media/image444.png"/><Relationship Id="rId685" Type="http://schemas.openxmlformats.org/officeDocument/2006/relationships/image" Target="media/image649.png"/><Relationship Id="rId892" Type="http://schemas.openxmlformats.org/officeDocument/2006/relationships/image" Target="media/image827.png"/><Relationship Id="rId2159" Type="http://schemas.openxmlformats.org/officeDocument/2006/relationships/image" Target="media/image2065.png"/><Relationship Id="rId2366" Type="http://schemas.openxmlformats.org/officeDocument/2006/relationships/image" Target="media/image2257.png"/><Relationship Id="rId100" Type="http://schemas.openxmlformats.org/officeDocument/2006/relationships/image" Target="media/image82.png"/><Relationship Id="rId338" Type="http://schemas.openxmlformats.org/officeDocument/2006/relationships/image" Target="media/image314.png"/><Relationship Id="rId545" Type="http://schemas.openxmlformats.org/officeDocument/2006/relationships/image" Target="media/image511.png"/><Relationship Id="rId752" Type="http://schemas.openxmlformats.org/officeDocument/2006/relationships/image" Target="media/image714.png"/><Relationship Id="rId1175" Type="http://schemas.openxmlformats.org/officeDocument/2006/relationships/image" Target="media/image1103.png"/><Relationship Id="rId1382" Type="http://schemas.openxmlformats.org/officeDocument/2006/relationships/image" Target="media/image1306.png"/><Relationship Id="rId2019" Type="http://schemas.openxmlformats.org/officeDocument/2006/relationships/image" Target="media/image1927.png"/><Relationship Id="rId2226" Type="http://schemas.openxmlformats.org/officeDocument/2006/relationships/image" Target="media/image2132.png"/><Relationship Id="rId405" Type="http://schemas.openxmlformats.org/officeDocument/2006/relationships/image" Target="media/image378.png"/><Relationship Id="rId612" Type="http://schemas.openxmlformats.org/officeDocument/2006/relationships/image" Target="media/image578.png"/><Relationship Id="rId1035" Type="http://schemas.openxmlformats.org/officeDocument/2006/relationships/image" Target="media/image967.png"/><Relationship Id="rId1242" Type="http://schemas.openxmlformats.org/officeDocument/2006/relationships/image" Target="media/image1166.png"/><Relationship Id="rId1687" Type="http://schemas.openxmlformats.org/officeDocument/2006/relationships/image" Target="media/image1603.png"/><Relationship Id="rId1894" Type="http://schemas.openxmlformats.org/officeDocument/2006/relationships/image" Target="media/image1802.png"/><Relationship Id="rId917" Type="http://schemas.openxmlformats.org/officeDocument/2006/relationships/image" Target="media/image852.png"/><Relationship Id="rId1102" Type="http://schemas.openxmlformats.org/officeDocument/2006/relationships/image" Target="media/image1032.png"/><Relationship Id="rId1547" Type="http://schemas.openxmlformats.org/officeDocument/2006/relationships/image" Target="media/image1469.png"/><Relationship Id="rId1754" Type="http://schemas.openxmlformats.org/officeDocument/2006/relationships/image" Target="media/image1662.png"/><Relationship Id="rId1961" Type="http://schemas.openxmlformats.org/officeDocument/2006/relationships/image" Target="media/image1869.png"/><Relationship Id="rId46" Type="http://schemas.openxmlformats.org/officeDocument/2006/relationships/image" Target="media/image28.png"/><Relationship Id="rId1407" Type="http://schemas.openxmlformats.org/officeDocument/2006/relationships/image" Target="media/image1331.png"/><Relationship Id="rId1614" Type="http://schemas.openxmlformats.org/officeDocument/2006/relationships/image" Target="media/image1530.png"/><Relationship Id="rId1821" Type="http://schemas.openxmlformats.org/officeDocument/2006/relationships/image" Target="media/image1729.png"/><Relationship Id="rId195" Type="http://schemas.openxmlformats.org/officeDocument/2006/relationships/image" Target="media/image177.png"/><Relationship Id="rId1919" Type="http://schemas.openxmlformats.org/officeDocument/2006/relationships/image" Target="media/image1827.png"/><Relationship Id="rId2083" Type="http://schemas.openxmlformats.org/officeDocument/2006/relationships/image" Target="media/image1990.png"/><Relationship Id="rId2290" Type="http://schemas.openxmlformats.org/officeDocument/2006/relationships/image" Target="media/image2190.png"/><Relationship Id="rId2388" Type="http://schemas.openxmlformats.org/officeDocument/2006/relationships/theme" Target="theme/theme1.xml"/><Relationship Id="rId262" Type="http://schemas.openxmlformats.org/officeDocument/2006/relationships/image" Target="media/image244.png"/><Relationship Id="rId567" Type="http://schemas.openxmlformats.org/officeDocument/2006/relationships/image" Target="media/image533.png"/><Relationship Id="rId1197" Type="http://schemas.openxmlformats.org/officeDocument/2006/relationships/image" Target="media/image1125.png"/><Relationship Id="rId2150" Type="http://schemas.openxmlformats.org/officeDocument/2006/relationships/image" Target="media/image2056.png"/><Relationship Id="rId2248" Type="http://schemas.openxmlformats.org/officeDocument/2006/relationships/image" Target="media/image2151.png"/><Relationship Id="rId122" Type="http://schemas.openxmlformats.org/officeDocument/2006/relationships/image" Target="media/image104.png"/><Relationship Id="rId774" Type="http://schemas.openxmlformats.org/officeDocument/2006/relationships/image" Target="media/image736.png"/><Relationship Id="rId981" Type="http://schemas.openxmlformats.org/officeDocument/2006/relationships/image" Target="media/image913.png"/><Relationship Id="rId1057" Type="http://schemas.openxmlformats.org/officeDocument/2006/relationships/image" Target="media/image989.png"/><Relationship Id="rId2010" Type="http://schemas.openxmlformats.org/officeDocument/2006/relationships/image" Target="media/image1918.png"/><Relationship Id="rId427" Type="http://schemas.openxmlformats.org/officeDocument/2006/relationships/image" Target="media/image397.png"/><Relationship Id="rId634" Type="http://schemas.openxmlformats.org/officeDocument/2006/relationships/hyperlink" Target="https://www.w3schools.com/xml/schema_dtypes_date.asp" TargetMode="External"/><Relationship Id="rId841" Type="http://schemas.openxmlformats.org/officeDocument/2006/relationships/image" Target="media/image776.png"/><Relationship Id="rId1264" Type="http://schemas.openxmlformats.org/officeDocument/2006/relationships/image" Target="media/image1188.png"/><Relationship Id="rId1471" Type="http://schemas.openxmlformats.org/officeDocument/2006/relationships/image" Target="media/image1393.png"/><Relationship Id="rId1569" Type="http://schemas.openxmlformats.org/officeDocument/2006/relationships/image" Target="media/image1491.png"/><Relationship Id="rId2108" Type="http://schemas.openxmlformats.org/officeDocument/2006/relationships/image" Target="media/image2015.png"/><Relationship Id="rId2315" Type="http://schemas.openxmlformats.org/officeDocument/2006/relationships/image" Target="media/image2215.png"/><Relationship Id="rId701" Type="http://schemas.openxmlformats.org/officeDocument/2006/relationships/image" Target="media/image664.png"/><Relationship Id="rId939" Type="http://schemas.openxmlformats.org/officeDocument/2006/relationships/image" Target="media/image874.png"/><Relationship Id="rId1124" Type="http://schemas.openxmlformats.org/officeDocument/2006/relationships/image" Target="media/image1054.png"/><Relationship Id="rId1331" Type="http://schemas.openxmlformats.org/officeDocument/2006/relationships/image" Target="media/image1255.png"/><Relationship Id="rId1776" Type="http://schemas.openxmlformats.org/officeDocument/2006/relationships/image" Target="media/image1684.png"/><Relationship Id="rId1983" Type="http://schemas.openxmlformats.org/officeDocument/2006/relationships/image" Target="media/image1891.png"/><Relationship Id="rId68" Type="http://schemas.openxmlformats.org/officeDocument/2006/relationships/image" Target="media/image50.png"/><Relationship Id="rId1429" Type="http://schemas.openxmlformats.org/officeDocument/2006/relationships/image" Target="media/image1353.png"/><Relationship Id="rId1636" Type="http://schemas.openxmlformats.org/officeDocument/2006/relationships/image" Target="media/image1552.png"/><Relationship Id="rId1843" Type="http://schemas.openxmlformats.org/officeDocument/2006/relationships/image" Target="media/image1751.png"/><Relationship Id="rId1703" Type="http://schemas.openxmlformats.org/officeDocument/2006/relationships/image" Target="media/image1618.png"/><Relationship Id="rId1910" Type="http://schemas.openxmlformats.org/officeDocument/2006/relationships/image" Target="media/image1818.png"/><Relationship Id="rId284" Type="http://schemas.openxmlformats.org/officeDocument/2006/relationships/image" Target="media/image266.png"/><Relationship Id="rId491" Type="http://schemas.openxmlformats.org/officeDocument/2006/relationships/image" Target="media/image457.png"/><Relationship Id="rId2172" Type="http://schemas.openxmlformats.org/officeDocument/2006/relationships/image" Target="media/image2078.png"/><Relationship Id="rId144" Type="http://schemas.openxmlformats.org/officeDocument/2006/relationships/image" Target="media/image126.png"/><Relationship Id="rId589" Type="http://schemas.openxmlformats.org/officeDocument/2006/relationships/image" Target="media/image555.png"/><Relationship Id="rId796" Type="http://schemas.openxmlformats.org/officeDocument/2006/relationships/image" Target="media/image758.png"/><Relationship Id="rId351" Type="http://schemas.openxmlformats.org/officeDocument/2006/relationships/image" Target="media/image327.png"/><Relationship Id="rId449" Type="http://schemas.openxmlformats.org/officeDocument/2006/relationships/hyperlink" Target="https://www.iso.org/iso-4217-currency-codes.html" TargetMode="External"/><Relationship Id="rId656" Type="http://schemas.openxmlformats.org/officeDocument/2006/relationships/image" Target="media/image620.png"/><Relationship Id="rId863" Type="http://schemas.openxmlformats.org/officeDocument/2006/relationships/image" Target="media/image798.png"/><Relationship Id="rId1079" Type="http://schemas.openxmlformats.org/officeDocument/2006/relationships/image" Target="media/image1009.png"/><Relationship Id="rId1286" Type="http://schemas.openxmlformats.org/officeDocument/2006/relationships/image" Target="media/image1210.png"/><Relationship Id="rId1493" Type="http://schemas.openxmlformats.org/officeDocument/2006/relationships/image" Target="media/image1415.png"/><Relationship Id="rId2032" Type="http://schemas.openxmlformats.org/officeDocument/2006/relationships/image" Target="media/image1940.png"/><Relationship Id="rId2337" Type="http://schemas.openxmlformats.org/officeDocument/2006/relationships/image" Target="media/image2237.png"/><Relationship Id="rId211" Type="http://schemas.openxmlformats.org/officeDocument/2006/relationships/image" Target="media/image193.png"/><Relationship Id="rId309" Type="http://schemas.openxmlformats.org/officeDocument/2006/relationships/image" Target="media/image285.png"/><Relationship Id="rId516" Type="http://schemas.openxmlformats.org/officeDocument/2006/relationships/image" Target="media/image482.png"/><Relationship Id="rId1146" Type="http://schemas.openxmlformats.org/officeDocument/2006/relationships/image" Target="media/image1076.png"/><Relationship Id="rId1798" Type="http://schemas.openxmlformats.org/officeDocument/2006/relationships/image" Target="media/image1706.png"/><Relationship Id="rId723" Type="http://schemas.openxmlformats.org/officeDocument/2006/relationships/image" Target="media/image686.png"/><Relationship Id="rId930" Type="http://schemas.openxmlformats.org/officeDocument/2006/relationships/image" Target="media/image865.png"/><Relationship Id="rId1006" Type="http://schemas.openxmlformats.org/officeDocument/2006/relationships/image" Target="media/image938.png"/><Relationship Id="rId1353" Type="http://schemas.openxmlformats.org/officeDocument/2006/relationships/image" Target="media/image1277.png"/><Relationship Id="rId1560" Type="http://schemas.openxmlformats.org/officeDocument/2006/relationships/image" Target="media/image1482.png"/><Relationship Id="rId1658" Type="http://schemas.openxmlformats.org/officeDocument/2006/relationships/image" Target="media/image1574.png"/><Relationship Id="rId1865" Type="http://schemas.openxmlformats.org/officeDocument/2006/relationships/image" Target="media/image1773.png"/><Relationship Id="rId1213" Type="http://schemas.openxmlformats.org/officeDocument/2006/relationships/image" Target="media/image1141.png"/><Relationship Id="rId1420" Type="http://schemas.openxmlformats.org/officeDocument/2006/relationships/image" Target="media/image1344.png"/><Relationship Id="rId1518" Type="http://schemas.openxmlformats.org/officeDocument/2006/relationships/image" Target="media/image1440.png"/><Relationship Id="rId1725" Type="http://schemas.openxmlformats.org/officeDocument/2006/relationships/image" Target="media/image1640.png"/><Relationship Id="rId1932" Type="http://schemas.openxmlformats.org/officeDocument/2006/relationships/image" Target="media/image1840.png"/><Relationship Id="rId17" Type="http://schemas.openxmlformats.org/officeDocument/2006/relationships/image" Target="media/image8.png"/><Relationship Id="rId2194" Type="http://schemas.openxmlformats.org/officeDocument/2006/relationships/image" Target="media/image2100.png"/><Relationship Id="rId166" Type="http://schemas.openxmlformats.org/officeDocument/2006/relationships/image" Target="media/image148.png"/><Relationship Id="rId373" Type="http://schemas.openxmlformats.org/officeDocument/2006/relationships/image" Target="media/image349.png"/><Relationship Id="rId580" Type="http://schemas.openxmlformats.org/officeDocument/2006/relationships/image" Target="media/image546.png"/><Relationship Id="rId2054" Type="http://schemas.openxmlformats.org/officeDocument/2006/relationships/image" Target="media/image1962.png"/><Relationship Id="rId2261" Type="http://schemas.openxmlformats.org/officeDocument/2006/relationships/image" Target="media/image2164.png"/><Relationship Id="rId1" Type="http://schemas.openxmlformats.org/officeDocument/2006/relationships/customXml" Target="../customXml/item1.xml"/><Relationship Id="rId233" Type="http://schemas.openxmlformats.org/officeDocument/2006/relationships/image" Target="media/image215.png"/><Relationship Id="rId440" Type="http://schemas.openxmlformats.org/officeDocument/2006/relationships/image" Target="media/image410.png"/><Relationship Id="rId678" Type="http://schemas.openxmlformats.org/officeDocument/2006/relationships/image" Target="media/image642.png"/><Relationship Id="rId885" Type="http://schemas.openxmlformats.org/officeDocument/2006/relationships/image" Target="media/image820.png"/><Relationship Id="rId1070" Type="http://schemas.openxmlformats.org/officeDocument/2006/relationships/image" Target="media/image1001.png"/><Relationship Id="rId2121" Type="http://schemas.openxmlformats.org/officeDocument/2006/relationships/image" Target="media/image2028.png"/><Relationship Id="rId2359" Type="http://schemas.openxmlformats.org/officeDocument/2006/relationships/image" Target="media/image2250.png"/><Relationship Id="rId300" Type="http://schemas.openxmlformats.org/officeDocument/2006/relationships/image" Target="media/image276.png"/><Relationship Id="rId538" Type="http://schemas.openxmlformats.org/officeDocument/2006/relationships/image" Target="media/image504.png"/><Relationship Id="rId745" Type="http://schemas.openxmlformats.org/officeDocument/2006/relationships/image" Target="media/image708.jpeg"/><Relationship Id="rId952" Type="http://schemas.openxmlformats.org/officeDocument/2006/relationships/image" Target="media/image887.png"/><Relationship Id="rId1168" Type="http://schemas.openxmlformats.org/officeDocument/2006/relationships/image" Target="media/image1096.png"/><Relationship Id="rId1375" Type="http://schemas.openxmlformats.org/officeDocument/2006/relationships/image" Target="media/image1299.png"/><Relationship Id="rId1582" Type="http://schemas.openxmlformats.org/officeDocument/2006/relationships/image" Target="media/image1504.png"/><Relationship Id="rId2219" Type="http://schemas.openxmlformats.org/officeDocument/2006/relationships/image" Target="media/image2125.png"/><Relationship Id="rId81" Type="http://schemas.openxmlformats.org/officeDocument/2006/relationships/image" Target="media/image63.png"/><Relationship Id="rId605" Type="http://schemas.openxmlformats.org/officeDocument/2006/relationships/image" Target="media/image571.png"/><Relationship Id="rId812" Type="http://schemas.openxmlformats.org/officeDocument/2006/relationships/hyperlink" Target="http://www.gs1.org/" TargetMode="External"/><Relationship Id="rId1028" Type="http://schemas.openxmlformats.org/officeDocument/2006/relationships/image" Target="media/image960.png"/><Relationship Id="rId1235" Type="http://schemas.openxmlformats.org/officeDocument/2006/relationships/image" Target="media/image1160.png"/><Relationship Id="rId1442" Type="http://schemas.openxmlformats.org/officeDocument/2006/relationships/hyperlink" Target="http://ec.europa.eu/taxation_customs/resources/documents/customs/policy_issues/e-customs_initiative/it_projects/TAXUD1633(2008)_rev19_en.pdf" TargetMode="External"/><Relationship Id="rId1887" Type="http://schemas.openxmlformats.org/officeDocument/2006/relationships/image" Target="media/image1795.png"/><Relationship Id="rId1302" Type="http://schemas.openxmlformats.org/officeDocument/2006/relationships/image" Target="media/image1226.png"/><Relationship Id="rId1747" Type="http://schemas.openxmlformats.org/officeDocument/2006/relationships/image" Target="media/image1655.png"/><Relationship Id="rId1954" Type="http://schemas.openxmlformats.org/officeDocument/2006/relationships/image" Target="media/image1862.png"/><Relationship Id="rId39" Type="http://schemas.openxmlformats.org/officeDocument/2006/relationships/hyperlink" Target="http://www.gost.ru" TargetMode="External"/><Relationship Id="rId1607" Type="http://schemas.openxmlformats.org/officeDocument/2006/relationships/hyperlink" Target="http://www.gs1.org/" TargetMode="External"/><Relationship Id="rId1814" Type="http://schemas.openxmlformats.org/officeDocument/2006/relationships/image" Target="media/image1722.png"/><Relationship Id="rId188" Type="http://schemas.openxmlformats.org/officeDocument/2006/relationships/image" Target="media/image170.png"/><Relationship Id="rId395" Type="http://schemas.openxmlformats.org/officeDocument/2006/relationships/image" Target="media/image371.png"/><Relationship Id="rId2076" Type="http://schemas.openxmlformats.org/officeDocument/2006/relationships/image" Target="media/image1983.png"/><Relationship Id="rId2283" Type="http://schemas.openxmlformats.org/officeDocument/2006/relationships/image" Target="media/image2183.png"/><Relationship Id="rId255" Type="http://schemas.openxmlformats.org/officeDocument/2006/relationships/image" Target="media/image237.png"/><Relationship Id="rId462" Type="http://schemas.openxmlformats.org/officeDocument/2006/relationships/image" Target="media/image428.png"/><Relationship Id="rId1092" Type="http://schemas.openxmlformats.org/officeDocument/2006/relationships/image" Target="media/image1022.png"/><Relationship Id="rId1397" Type="http://schemas.openxmlformats.org/officeDocument/2006/relationships/image" Target="media/image1321.png"/><Relationship Id="rId2143" Type="http://schemas.openxmlformats.org/officeDocument/2006/relationships/image" Target="media/image2050.png"/><Relationship Id="rId2350" Type="http://schemas.openxmlformats.org/officeDocument/2006/relationships/hyperlink" Target="http://www.gs1.org/" TargetMode="External"/><Relationship Id="rId115" Type="http://schemas.openxmlformats.org/officeDocument/2006/relationships/image" Target="media/image97.png"/><Relationship Id="rId322" Type="http://schemas.openxmlformats.org/officeDocument/2006/relationships/image" Target="media/image298.png"/><Relationship Id="rId767" Type="http://schemas.openxmlformats.org/officeDocument/2006/relationships/image" Target="media/image729.png"/><Relationship Id="rId974" Type="http://schemas.openxmlformats.org/officeDocument/2006/relationships/image" Target="media/image906.png"/><Relationship Id="rId2003" Type="http://schemas.openxmlformats.org/officeDocument/2006/relationships/image" Target="media/image1911.png"/><Relationship Id="rId2210" Type="http://schemas.openxmlformats.org/officeDocument/2006/relationships/image" Target="media/image2116.png"/><Relationship Id="rId627" Type="http://schemas.openxmlformats.org/officeDocument/2006/relationships/image" Target="media/image593.png"/><Relationship Id="rId834" Type="http://schemas.openxmlformats.org/officeDocument/2006/relationships/image" Target="media/image771.png"/><Relationship Id="rId1257" Type="http://schemas.openxmlformats.org/officeDocument/2006/relationships/image" Target="media/image1181.png"/><Relationship Id="rId1464" Type="http://schemas.openxmlformats.org/officeDocument/2006/relationships/image" Target="media/image1386.png"/><Relationship Id="rId1671" Type="http://schemas.openxmlformats.org/officeDocument/2006/relationships/image" Target="media/image1587.png"/><Relationship Id="rId2308" Type="http://schemas.openxmlformats.org/officeDocument/2006/relationships/image" Target="media/image2208.png"/><Relationship Id="rId901" Type="http://schemas.openxmlformats.org/officeDocument/2006/relationships/image" Target="media/image836.png"/><Relationship Id="rId1117" Type="http://schemas.openxmlformats.org/officeDocument/2006/relationships/image" Target="media/image1047.png"/><Relationship Id="rId1324" Type="http://schemas.openxmlformats.org/officeDocument/2006/relationships/image" Target="media/image1248.png"/><Relationship Id="rId1531" Type="http://schemas.openxmlformats.org/officeDocument/2006/relationships/image" Target="media/image1453.png"/><Relationship Id="rId1769" Type="http://schemas.openxmlformats.org/officeDocument/2006/relationships/image" Target="media/image1677.png"/><Relationship Id="rId1976" Type="http://schemas.openxmlformats.org/officeDocument/2006/relationships/image" Target="media/image1884.png"/><Relationship Id="rId30" Type="http://schemas.openxmlformats.org/officeDocument/2006/relationships/image" Target="media/image21.png"/><Relationship Id="rId1629" Type="http://schemas.openxmlformats.org/officeDocument/2006/relationships/image" Target="media/image1545.png"/><Relationship Id="rId1836" Type="http://schemas.openxmlformats.org/officeDocument/2006/relationships/image" Target="media/image1744.png"/><Relationship Id="rId1903" Type="http://schemas.openxmlformats.org/officeDocument/2006/relationships/image" Target="media/image1811.jpeg"/><Relationship Id="rId2098" Type="http://schemas.openxmlformats.org/officeDocument/2006/relationships/image" Target="media/image2005.png"/><Relationship Id="rId277" Type="http://schemas.openxmlformats.org/officeDocument/2006/relationships/image" Target="media/image259.png"/><Relationship Id="rId484" Type="http://schemas.openxmlformats.org/officeDocument/2006/relationships/image" Target="media/image450.png"/><Relationship Id="rId2165" Type="http://schemas.openxmlformats.org/officeDocument/2006/relationships/image" Target="media/image2071.png"/><Relationship Id="rId137" Type="http://schemas.openxmlformats.org/officeDocument/2006/relationships/image" Target="media/image119.png"/><Relationship Id="rId344" Type="http://schemas.openxmlformats.org/officeDocument/2006/relationships/image" Target="media/image320.png"/><Relationship Id="rId691" Type="http://schemas.openxmlformats.org/officeDocument/2006/relationships/image" Target="media/image654.png"/><Relationship Id="rId789" Type="http://schemas.openxmlformats.org/officeDocument/2006/relationships/image" Target="media/image751.png"/><Relationship Id="rId996" Type="http://schemas.openxmlformats.org/officeDocument/2006/relationships/image" Target="media/image928.png"/><Relationship Id="rId2025" Type="http://schemas.openxmlformats.org/officeDocument/2006/relationships/image" Target="media/image1933.png"/><Relationship Id="rId2372" Type="http://schemas.openxmlformats.org/officeDocument/2006/relationships/image" Target="media/image2263.png"/><Relationship Id="rId551" Type="http://schemas.openxmlformats.org/officeDocument/2006/relationships/image" Target="media/image517.png"/><Relationship Id="rId649" Type="http://schemas.openxmlformats.org/officeDocument/2006/relationships/image" Target="media/image613.png"/><Relationship Id="rId856" Type="http://schemas.openxmlformats.org/officeDocument/2006/relationships/image" Target="media/image791.png"/><Relationship Id="rId1181" Type="http://schemas.openxmlformats.org/officeDocument/2006/relationships/image" Target="media/image1109.png"/><Relationship Id="rId1279" Type="http://schemas.openxmlformats.org/officeDocument/2006/relationships/image" Target="media/image1203.png"/><Relationship Id="rId1486" Type="http://schemas.openxmlformats.org/officeDocument/2006/relationships/image" Target="media/image1408.png"/><Relationship Id="rId2232" Type="http://schemas.openxmlformats.org/officeDocument/2006/relationships/image" Target="media/image2138.png"/><Relationship Id="rId204" Type="http://schemas.openxmlformats.org/officeDocument/2006/relationships/image" Target="media/image186.png"/><Relationship Id="rId411" Type="http://schemas.openxmlformats.org/officeDocument/2006/relationships/image" Target="media/image384.png"/><Relationship Id="rId509" Type="http://schemas.openxmlformats.org/officeDocument/2006/relationships/image" Target="media/image475.png"/><Relationship Id="rId1041" Type="http://schemas.openxmlformats.org/officeDocument/2006/relationships/image" Target="media/image973.png"/><Relationship Id="rId1139" Type="http://schemas.openxmlformats.org/officeDocument/2006/relationships/image" Target="media/image1069.png"/><Relationship Id="rId1346" Type="http://schemas.openxmlformats.org/officeDocument/2006/relationships/image" Target="media/image1270.png"/><Relationship Id="rId1693" Type="http://schemas.openxmlformats.org/officeDocument/2006/relationships/image" Target="media/image1609.png"/><Relationship Id="rId1998" Type="http://schemas.openxmlformats.org/officeDocument/2006/relationships/image" Target="media/image1906.png"/><Relationship Id="rId716" Type="http://schemas.openxmlformats.org/officeDocument/2006/relationships/image" Target="media/image679.png"/><Relationship Id="rId923" Type="http://schemas.openxmlformats.org/officeDocument/2006/relationships/image" Target="media/image858.png"/><Relationship Id="rId1553" Type="http://schemas.openxmlformats.org/officeDocument/2006/relationships/image" Target="media/image1475.png"/><Relationship Id="rId1760" Type="http://schemas.openxmlformats.org/officeDocument/2006/relationships/image" Target="media/image1668.png"/><Relationship Id="rId1858" Type="http://schemas.openxmlformats.org/officeDocument/2006/relationships/image" Target="media/image1766.png"/><Relationship Id="rId52" Type="http://schemas.openxmlformats.org/officeDocument/2006/relationships/image" Target="media/image34.png"/><Relationship Id="rId1206" Type="http://schemas.openxmlformats.org/officeDocument/2006/relationships/image" Target="media/image1134.png"/><Relationship Id="rId1413" Type="http://schemas.openxmlformats.org/officeDocument/2006/relationships/image" Target="media/image1337.png"/><Relationship Id="rId1620" Type="http://schemas.openxmlformats.org/officeDocument/2006/relationships/image" Target="media/image1536.png"/><Relationship Id="rId1718" Type="http://schemas.openxmlformats.org/officeDocument/2006/relationships/image" Target="media/image1633.png"/><Relationship Id="rId1925" Type="http://schemas.openxmlformats.org/officeDocument/2006/relationships/image" Target="media/image1833.png"/><Relationship Id="rId299" Type="http://schemas.openxmlformats.org/officeDocument/2006/relationships/image" Target="media/image275.png"/><Relationship Id="rId2187" Type="http://schemas.openxmlformats.org/officeDocument/2006/relationships/image" Target="media/image2093.png"/><Relationship Id="rId159" Type="http://schemas.openxmlformats.org/officeDocument/2006/relationships/image" Target="media/image141.png"/><Relationship Id="rId366" Type="http://schemas.openxmlformats.org/officeDocument/2006/relationships/image" Target="media/image342.png"/><Relationship Id="rId573" Type="http://schemas.openxmlformats.org/officeDocument/2006/relationships/image" Target="media/image539.png"/><Relationship Id="rId780" Type="http://schemas.openxmlformats.org/officeDocument/2006/relationships/image" Target="media/image742.png"/><Relationship Id="rId2047" Type="http://schemas.openxmlformats.org/officeDocument/2006/relationships/image" Target="media/image1955.png"/><Relationship Id="rId2254" Type="http://schemas.openxmlformats.org/officeDocument/2006/relationships/image" Target="media/image2157.png"/><Relationship Id="rId226" Type="http://schemas.openxmlformats.org/officeDocument/2006/relationships/image" Target="media/image208.png"/><Relationship Id="rId433" Type="http://schemas.openxmlformats.org/officeDocument/2006/relationships/image" Target="media/image403.png"/><Relationship Id="rId878" Type="http://schemas.openxmlformats.org/officeDocument/2006/relationships/image" Target="media/image813.png"/><Relationship Id="rId1063" Type="http://schemas.openxmlformats.org/officeDocument/2006/relationships/image" Target="media/image994.png"/><Relationship Id="rId1270" Type="http://schemas.openxmlformats.org/officeDocument/2006/relationships/image" Target="media/image1194.png"/><Relationship Id="rId2114" Type="http://schemas.openxmlformats.org/officeDocument/2006/relationships/image" Target="media/image2021.png"/><Relationship Id="rId640" Type="http://schemas.openxmlformats.org/officeDocument/2006/relationships/image" Target="media/image604.png"/><Relationship Id="rId738" Type="http://schemas.openxmlformats.org/officeDocument/2006/relationships/image" Target="media/image701.png"/><Relationship Id="rId945" Type="http://schemas.openxmlformats.org/officeDocument/2006/relationships/image" Target="media/image880.png"/><Relationship Id="rId1368" Type="http://schemas.openxmlformats.org/officeDocument/2006/relationships/image" Target="media/image1292.png"/><Relationship Id="rId1575" Type="http://schemas.openxmlformats.org/officeDocument/2006/relationships/image" Target="media/image1497.png"/><Relationship Id="rId1782" Type="http://schemas.openxmlformats.org/officeDocument/2006/relationships/image" Target="media/image1690.png"/><Relationship Id="rId2321" Type="http://schemas.openxmlformats.org/officeDocument/2006/relationships/image" Target="media/image2221.png"/><Relationship Id="rId74" Type="http://schemas.openxmlformats.org/officeDocument/2006/relationships/image" Target="media/image56.png"/><Relationship Id="rId500" Type="http://schemas.openxmlformats.org/officeDocument/2006/relationships/image" Target="media/image466.png"/><Relationship Id="rId805" Type="http://schemas.openxmlformats.org/officeDocument/2006/relationships/image" Target="media/image767.png"/><Relationship Id="rId1130" Type="http://schemas.openxmlformats.org/officeDocument/2006/relationships/image" Target="media/image1060.png"/><Relationship Id="rId1228" Type="http://schemas.openxmlformats.org/officeDocument/2006/relationships/image" Target="media/image1153.png"/><Relationship Id="rId1435" Type="http://schemas.openxmlformats.org/officeDocument/2006/relationships/image" Target="media/image1359.png"/><Relationship Id="rId1642" Type="http://schemas.openxmlformats.org/officeDocument/2006/relationships/image" Target="media/image1558.png"/><Relationship Id="rId1947" Type="http://schemas.openxmlformats.org/officeDocument/2006/relationships/image" Target="media/image1855.png"/><Relationship Id="rId1502" Type="http://schemas.openxmlformats.org/officeDocument/2006/relationships/image" Target="media/image1424.png"/><Relationship Id="rId1807" Type="http://schemas.openxmlformats.org/officeDocument/2006/relationships/image" Target="media/image1715.png"/><Relationship Id="rId290" Type="http://schemas.openxmlformats.org/officeDocument/2006/relationships/hyperlink" Target="http://www.gs1.org/" TargetMode="External"/><Relationship Id="rId388" Type="http://schemas.openxmlformats.org/officeDocument/2006/relationships/image" Target="media/image364.png"/><Relationship Id="rId2069" Type="http://schemas.openxmlformats.org/officeDocument/2006/relationships/image" Target="media/image1977.png"/><Relationship Id="rId150" Type="http://schemas.openxmlformats.org/officeDocument/2006/relationships/image" Target="media/image132.png"/><Relationship Id="rId595" Type="http://schemas.openxmlformats.org/officeDocument/2006/relationships/image" Target="media/image561.png"/><Relationship Id="rId2276" Type="http://schemas.openxmlformats.org/officeDocument/2006/relationships/image" Target="media/image2176.png"/><Relationship Id="rId248" Type="http://schemas.openxmlformats.org/officeDocument/2006/relationships/image" Target="media/image230.png"/><Relationship Id="rId455" Type="http://schemas.openxmlformats.org/officeDocument/2006/relationships/image" Target="media/image421.png"/><Relationship Id="rId662" Type="http://schemas.openxmlformats.org/officeDocument/2006/relationships/image" Target="media/image626.png"/><Relationship Id="rId1085" Type="http://schemas.openxmlformats.org/officeDocument/2006/relationships/image" Target="media/image1015.png"/><Relationship Id="rId1292" Type="http://schemas.openxmlformats.org/officeDocument/2006/relationships/image" Target="media/image1216.png"/><Relationship Id="rId2136" Type="http://schemas.openxmlformats.org/officeDocument/2006/relationships/image" Target="media/image2043.png"/><Relationship Id="rId2343" Type="http://schemas.openxmlformats.org/officeDocument/2006/relationships/hyperlink" Target="http://www.afnor.org/en" TargetMode="External"/><Relationship Id="rId108" Type="http://schemas.openxmlformats.org/officeDocument/2006/relationships/image" Target="media/image90.png"/><Relationship Id="rId315" Type="http://schemas.openxmlformats.org/officeDocument/2006/relationships/image" Target="media/image291.png"/><Relationship Id="rId522" Type="http://schemas.openxmlformats.org/officeDocument/2006/relationships/image" Target="media/image488.png"/><Relationship Id="rId967" Type="http://schemas.openxmlformats.org/officeDocument/2006/relationships/image" Target="media/image899.png"/><Relationship Id="rId1152" Type="http://schemas.openxmlformats.org/officeDocument/2006/relationships/image" Target="media/image1081.png"/><Relationship Id="rId1597" Type="http://schemas.openxmlformats.org/officeDocument/2006/relationships/image" Target="media/image1519.png"/><Relationship Id="rId2203" Type="http://schemas.openxmlformats.org/officeDocument/2006/relationships/image" Target="media/image2109.png"/><Relationship Id="rId96" Type="http://schemas.openxmlformats.org/officeDocument/2006/relationships/image" Target="media/image78.png"/><Relationship Id="rId827" Type="http://schemas.openxmlformats.org/officeDocument/2006/relationships/hyperlink" Target="http://www.gs1.org/gsmp/kc/epcglobal/tds/" TargetMode="External"/><Relationship Id="rId1012" Type="http://schemas.openxmlformats.org/officeDocument/2006/relationships/image" Target="media/image944.png"/><Relationship Id="rId1457" Type="http://schemas.openxmlformats.org/officeDocument/2006/relationships/image" Target="media/image1379.png"/><Relationship Id="rId1664" Type="http://schemas.openxmlformats.org/officeDocument/2006/relationships/image" Target="media/image1580.png"/><Relationship Id="rId1871" Type="http://schemas.openxmlformats.org/officeDocument/2006/relationships/image" Target="media/image1779.png"/><Relationship Id="rId1317" Type="http://schemas.openxmlformats.org/officeDocument/2006/relationships/image" Target="media/image1241.png"/><Relationship Id="rId1524" Type="http://schemas.openxmlformats.org/officeDocument/2006/relationships/image" Target="media/image1446.png"/><Relationship Id="rId1731" Type="http://schemas.openxmlformats.org/officeDocument/2006/relationships/hyperlink" Target="https://trade.ec.europa.eu/tradehelp/eu-import-procedures" TargetMode="External"/><Relationship Id="rId1969" Type="http://schemas.openxmlformats.org/officeDocument/2006/relationships/image" Target="media/image1877.png"/><Relationship Id="rId23" Type="http://schemas.openxmlformats.org/officeDocument/2006/relationships/image" Target="media/image14.png"/><Relationship Id="rId1829" Type="http://schemas.openxmlformats.org/officeDocument/2006/relationships/image" Target="media/image173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544D43B-D5A9-457E-BB4B-99250C9F57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394097</Words>
  <Characters>2088720</Characters>
  <Application>Microsoft Office Word</Application>
  <DocSecurity>0</DocSecurity>
  <Lines>17406</Lines>
  <Paragraphs>4955</Paragraphs>
  <ScaleCrop>false</ScaleCrop>
  <HeadingPairs>
    <vt:vector size="4" baseType="variant">
      <vt:variant>
        <vt:lpstr>Title</vt:lpstr>
      </vt:variant>
      <vt:variant>
        <vt:i4>1</vt:i4>
      </vt:variant>
      <vt:variant>
        <vt:lpstr>Headings</vt:lpstr>
      </vt:variant>
      <vt:variant>
        <vt:i4>69</vt:i4>
      </vt:variant>
    </vt:vector>
  </HeadingPairs>
  <TitlesOfParts>
    <vt:vector size="70" baseType="lpstr">
      <vt:lpstr>papiNet V2R31 Data Dictionary</vt:lpstr>
      <vt:lpstr>Copyright</vt:lpstr>
      <vt:lpstr>    Use of Documents in papiNet Implementations</vt:lpstr>
      <vt:lpstr>Data Dictionary: papiNet Version 2.31</vt:lpstr>
      <vt:lpstr>    a</vt:lpstr>
      <vt:lpstr>    Abrasion</vt:lpstr>
      <vt:lpstr>    AbsorptionInk</vt:lpstr>
      <vt:lpstr>    AbsorptionLight</vt:lpstr>
      <vt:lpstr>    AbsorptionWater</vt:lpstr>
      <vt:lpstr>    ActionType [attribute]</vt:lpstr>
      <vt:lpstr>    ActualNominal [attribute]</vt:lpstr>
      <vt:lpstr>    AdditionalItemInfo</vt:lpstr>
      <vt:lpstr>    AdditionalTest</vt:lpstr>
      <vt:lpstr>    AdditionalTestName</vt:lpstr>
      <vt:lpstr>    AdditionalText</vt:lpstr>
      <vt:lpstr>    Address1</vt:lpstr>
      <vt:lpstr>    Address2</vt:lpstr>
      <vt:lpstr>    Address3</vt:lpstr>
      <vt:lpstr>    Address4</vt:lpstr>
      <vt:lpstr>    AddressRoleType</vt:lpstr>
      <vt:lpstr>    AdjustmentFixedAmount</vt:lpstr>
      <vt:lpstr>    AdjustmentPercentage</vt:lpstr>
      <vt:lpstr>    AdjustmentType (Financial) [attribute]</vt:lpstr>
      <vt:lpstr>    AdjustmentType (Tare) [attribute]</vt:lpstr>
      <vt:lpstr>    AdjustmentTypeReason</vt:lpstr>
      <vt:lpstr>    AdjustmentValue</vt:lpstr>
      <vt:lpstr>    Age</vt:lpstr>
      <vt:lpstr>    Agency [attribute]</vt:lpstr>
      <vt:lpstr>    AggregatedUsageLineItem</vt:lpstr>
      <vt:lpstr>    Alignment</vt:lpstr>
      <vt:lpstr>    Altitude</vt:lpstr>
      <vt:lpstr>    AmbientTemperature</vt:lpstr>
      <vt:lpstr>    Amount</vt:lpstr>
      <vt:lpstr>    AmountSubjectToTermsDiscount</vt:lpstr>
      <vt:lpstr>    AmountType [attribute]</vt:lpstr>
      <vt:lpstr>    Appearance</vt:lpstr>
      <vt:lpstr>    AppliesTo [attribute]</vt:lpstr>
      <vt:lpstr>    AreaInfo</vt:lpstr>
      <vt:lpstr>    AreaProperty</vt:lpstr>
      <vt:lpstr>    ArrivalDate</vt:lpstr>
      <vt:lpstr>    Ash</vt:lpstr>
      <vt:lpstr>    AssemblyInstructions</vt:lpstr>
      <vt:lpstr>    AssemblyType [attribute]</vt:lpstr>
      <vt:lpstr>    AssignedBy [attribute]</vt:lpstr>
      <vt:lpstr>    AttachmentContext [attribute]</vt:lpstr>
      <vt:lpstr>    AttachmentFileName</vt:lpstr>
      <vt:lpstr>    AudioCassette</vt:lpstr>
      <vt:lpstr>    AudioCassetteCaseType [attribute]</vt:lpstr>
      <vt:lpstr>    AudioCassetteTapeLengthType [attribute]</vt:lpstr>
      <vt:lpstr>    Availability</vt:lpstr>
      <vt:lpstr>    AvailabilityDetail</vt:lpstr>
      <vt:lpstr>    AvailabilityHeader</vt:lpstr>
      <vt:lpstr>    AvailabilityIssueDate</vt:lpstr>
      <vt:lpstr>    AvailabilityNumber</vt:lpstr>
      <vt:lpstr>    AvailabilityStatusRequestDetail</vt:lpstr>
      <vt:lpstr>    b</vt:lpstr>
      <vt:lpstr>    Bale</vt:lpstr>
      <vt:lpstr>    BaleCharacteristics</vt:lpstr>
      <vt:lpstr>    BaleConversionCharacteristics</vt:lpstr>
      <vt:lpstr>    BaleDepth</vt:lpstr>
      <vt:lpstr>    BaleHeight</vt:lpstr>
      <vt:lpstr>    BaleItem</vt:lpstr>
      <vt:lpstr>    BalePackagingCharacteristics</vt:lpstr>
      <vt:lpstr>    BaleReference</vt:lpstr>
      <vt:lpstr>    BaleReferenceType [attribute]</vt:lpstr>
      <vt:lpstr>    BalesPerUnit</vt:lpstr>
      <vt:lpstr>    BaleStandardWeight</vt:lpstr>
      <vt:lpstr>    BaleType [attribute]</vt:lpstr>
      <vt:lpstr>    BaleWidth</vt:lpstr>
      <vt:lpstr>    BandCharacteristics</vt:lpstr>
    </vt:vector>
  </TitlesOfParts>
  <Company>LC</Company>
  <LinksUpToDate>false</LinksUpToDate>
  <CharactersWithSpaces>2477862</CharactersWithSpaces>
  <SharedDoc>false</SharedDoc>
  <HLinks>
    <vt:vector size="732" baseType="variant">
      <vt:variant>
        <vt:i4>393226</vt:i4>
      </vt:variant>
      <vt:variant>
        <vt:i4>363</vt:i4>
      </vt:variant>
      <vt:variant>
        <vt:i4>0</vt:i4>
      </vt:variant>
      <vt:variant>
        <vt:i4>5</vt:i4>
      </vt:variant>
      <vt:variant>
        <vt:lpwstr>http://www.gs1us.org/</vt:lpwstr>
      </vt:variant>
      <vt:variant>
        <vt:lpwstr/>
      </vt:variant>
      <vt:variant>
        <vt:i4>7667839</vt:i4>
      </vt:variant>
      <vt:variant>
        <vt:i4>360</vt:i4>
      </vt:variant>
      <vt:variant>
        <vt:i4>0</vt:i4>
      </vt:variant>
      <vt:variant>
        <vt:i4>5</vt:i4>
      </vt:variant>
      <vt:variant>
        <vt:lpwstr>http://www.gs1.org/</vt:lpwstr>
      </vt:variant>
      <vt:variant>
        <vt:lpwstr/>
      </vt:variant>
      <vt:variant>
        <vt:i4>7274544</vt:i4>
      </vt:variant>
      <vt:variant>
        <vt:i4>357</vt:i4>
      </vt:variant>
      <vt:variant>
        <vt:i4>0</vt:i4>
      </vt:variant>
      <vt:variant>
        <vt:i4>5</vt:i4>
      </vt:variant>
      <vt:variant>
        <vt:lpwstr>http://www.rvr-deutschland.de/</vt:lpwstr>
      </vt:variant>
      <vt:variant>
        <vt:lpwstr/>
      </vt:variant>
      <vt:variant>
        <vt:i4>7667839</vt:i4>
      </vt:variant>
      <vt:variant>
        <vt:i4>354</vt:i4>
      </vt:variant>
      <vt:variant>
        <vt:i4>0</vt:i4>
      </vt:variant>
      <vt:variant>
        <vt:i4>5</vt:i4>
      </vt:variant>
      <vt:variant>
        <vt:lpwstr>http://www.gs1.org/</vt:lpwstr>
      </vt:variant>
      <vt:variant>
        <vt:lpwstr/>
      </vt:variant>
      <vt:variant>
        <vt:i4>6553657</vt:i4>
      </vt:variant>
      <vt:variant>
        <vt:i4>351</vt:i4>
      </vt:variant>
      <vt:variant>
        <vt:i4>0</vt:i4>
      </vt:variant>
      <vt:variant>
        <vt:i4>5</vt:i4>
      </vt:variant>
      <vt:variant>
        <vt:lpwstr>http://www.gost.ru/</vt:lpwstr>
      </vt:variant>
      <vt:variant>
        <vt:lpwstr/>
      </vt:variant>
      <vt:variant>
        <vt:i4>6553715</vt:i4>
      </vt:variant>
      <vt:variant>
        <vt:i4>348</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345</vt:i4>
      </vt:variant>
      <vt:variant>
        <vt:i4>0</vt:i4>
      </vt:variant>
      <vt:variant>
        <vt:i4>5</vt:i4>
      </vt:variant>
      <vt:variant>
        <vt:lpwstr>http://www.ecta.be/</vt:lpwstr>
      </vt:variant>
      <vt:variant>
        <vt:lpwstr/>
      </vt:variant>
      <vt:variant>
        <vt:i4>7667839</vt:i4>
      </vt:variant>
      <vt:variant>
        <vt:i4>342</vt:i4>
      </vt:variant>
      <vt:variant>
        <vt:i4>0</vt:i4>
      </vt:variant>
      <vt:variant>
        <vt:i4>5</vt:i4>
      </vt:variant>
      <vt:variant>
        <vt:lpwstr>http://www.gs1.org/</vt:lpwstr>
      </vt:variant>
      <vt:variant>
        <vt:lpwstr/>
      </vt:variant>
      <vt:variant>
        <vt:i4>3866666</vt:i4>
      </vt:variant>
      <vt:variant>
        <vt:i4>339</vt:i4>
      </vt:variant>
      <vt:variant>
        <vt:i4>0</vt:i4>
      </vt:variant>
      <vt:variant>
        <vt:i4>5</vt:i4>
      </vt:variant>
      <vt:variant>
        <vt:lpwstr>http://www.afnor.org/en</vt:lpwstr>
      </vt:variant>
      <vt:variant>
        <vt:lpwstr/>
      </vt:variant>
      <vt:variant>
        <vt:i4>6094961</vt:i4>
      </vt:variant>
      <vt:variant>
        <vt:i4>336</vt:i4>
      </vt:variant>
      <vt:variant>
        <vt:i4>0</vt:i4>
      </vt:variant>
      <vt:variant>
        <vt:i4>5</vt:i4>
      </vt:variant>
      <vt:variant>
        <vt:lpwstr/>
      </vt:variant>
      <vt:variant>
        <vt:lpwstr>referenceType_s</vt:lpwstr>
      </vt:variant>
      <vt:variant>
        <vt:i4>6094961</vt:i4>
      </vt:variant>
      <vt:variant>
        <vt:i4>333</vt:i4>
      </vt:variant>
      <vt:variant>
        <vt:i4>0</vt:i4>
      </vt:variant>
      <vt:variant>
        <vt:i4>5</vt:i4>
      </vt:variant>
      <vt:variant>
        <vt:lpwstr/>
      </vt:variant>
      <vt:variant>
        <vt:lpwstr>referenceType_s</vt:lpwstr>
      </vt:variant>
      <vt:variant>
        <vt:i4>7274544</vt:i4>
      </vt:variant>
      <vt:variant>
        <vt:i4>330</vt:i4>
      </vt:variant>
      <vt:variant>
        <vt:i4>0</vt:i4>
      </vt:variant>
      <vt:variant>
        <vt:i4>5</vt:i4>
      </vt:variant>
      <vt:variant>
        <vt:lpwstr>http://www.rvr-deutschland.de/</vt:lpwstr>
      </vt:variant>
      <vt:variant>
        <vt:lpwstr/>
      </vt:variant>
      <vt:variant>
        <vt:i4>6094961</vt:i4>
      </vt:variant>
      <vt:variant>
        <vt:i4>327</vt:i4>
      </vt:variant>
      <vt:variant>
        <vt:i4>0</vt:i4>
      </vt:variant>
      <vt:variant>
        <vt:i4>5</vt:i4>
      </vt:variant>
      <vt:variant>
        <vt:lpwstr/>
      </vt:variant>
      <vt:variant>
        <vt:lpwstr>referenceType_s</vt:lpwstr>
      </vt:variant>
      <vt:variant>
        <vt:i4>6094961</vt:i4>
      </vt:variant>
      <vt:variant>
        <vt:i4>324</vt:i4>
      </vt:variant>
      <vt:variant>
        <vt:i4>0</vt:i4>
      </vt:variant>
      <vt:variant>
        <vt:i4>5</vt:i4>
      </vt:variant>
      <vt:variant>
        <vt:lpwstr/>
      </vt:variant>
      <vt:variant>
        <vt:lpwstr>referenceType_s</vt:lpwstr>
      </vt:variant>
      <vt:variant>
        <vt:i4>6094961</vt:i4>
      </vt:variant>
      <vt:variant>
        <vt:i4>321</vt:i4>
      </vt:variant>
      <vt:variant>
        <vt:i4>0</vt:i4>
      </vt:variant>
      <vt:variant>
        <vt:i4>5</vt:i4>
      </vt:variant>
      <vt:variant>
        <vt:lpwstr/>
      </vt:variant>
      <vt:variant>
        <vt:lpwstr>referenceType_s</vt:lpwstr>
      </vt:variant>
      <vt:variant>
        <vt:i4>6094961</vt:i4>
      </vt:variant>
      <vt:variant>
        <vt:i4>318</vt:i4>
      </vt:variant>
      <vt:variant>
        <vt:i4>0</vt:i4>
      </vt:variant>
      <vt:variant>
        <vt:i4>5</vt:i4>
      </vt:variant>
      <vt:variant>
        <vt:lpwstr/>
      </vt:variant>
      <vt:variant>
        <vt:lpwstr>referenceType_s</vt:lpwstr>
      </vt:variant>
      <vt:variant>
        <vt:i4>6094961</vt:i4>
      </vt:variant>
      <vt:variant>
        <vt:i4>315</vt:i4>
      </vt:variant>
      <vt:variant>
        <vt:i4>0</vt:i4>
      </vt:variant>
      <vt:variant>
        <vt:i4>5</vt:i4>
      </vt:variant>
      <vt:variant>
        <vt:lpwstr/>
      </vt:variant>
      <vt:variant>
        <vt:lpwstr>referenceType_s</vt:lpwstr>
      </vt:variant>
      <vt:variant>
        <vt:i4>6094961</vt:i4>
      </vt:variant>
      <vt:variant>
        <vt:i4>312</vt:i4>
      </vt:variant>
      <vt:variant>
        <vt:i4>0</vt:i4>
      </vt:variant>
      <vt:variant>
        <vt:i4>5</vt:i4>
      </vt:variant>
      <vt:variant>
        <vt:lpwstr/>
      </vt:variant>
      <vt:variant>
        <vt:lpwstr>referenceType_s</vt:lpwstr>
      </vt:variant>
      <vt:variant>
        <vt:i4>6094961</vt:i4>
      </vt:variant>
      <vt:variant>
        <vt:i4>309</vt:i4>
      </vt:variant>
      <vt:variant>
        <vt:i4>0</vt:i4>
      </vt:variant>
      <vt:variant>
        <vt:i4>5</vt:i4>
      </vt:variant>
      <vt:variant>
        <vt:lpwstr/>
      </vt:variant>
      <vt:variant>
        <vt:lpwstr>referenceType_s</vt:lpwstr>
      </vt:variant>
      <vt:variant>
        <vt:i4>6094961</vt:i4>
      </vt:variant>
      <vt:variant>
        <vt:i4>306</vt:i4>
      </vt:variant>
      <vt:variant>
        <vt:i4>0</vt:i4>
      </vt:variant>
      <vt:variant>
        <vt:i4>5</vt:i4>
      </vt:variant>
      <vt:variant>
        <vt:lpwstr/>
      </vt:variant>
      <vt:variant>
        <vt:lpwstr>referenceType_s</vt:lpwstr>
      </vt:variant>
      <vt:variant>
        <vt:i4>6094961</vt:i4>
      </vt:variant>
      <vt:variant>
        <vt:i4>303</vt:i4>
      </vt:variant>
      <vt:variant>
        <vt:i4>0</vt:i4>
      </vt:variant>
      <vt:variant>
        <vt:i4>5</vt:i4>
      </vt:variant>
      <vt:variant>
        <vt:lpwstr/>
      </vt:variant>
      <vt:variant>
        <vt:lpwstr>referenceType_s</vt:lpwstr>
      </vt:variant>
      <vt:variant>
        <vt:i4>6094961</vt:i4>
      </vt:variant>
      <vt:variant>
        <vt:i4>300</vt:i4>
      </vt:variant>
      <vt:variant>
        <vt:i4>0</vt:i4>
      </vt:variant>
      <vt:variant>
        <vt:i4>5</vt:i4>
      </vt:variant>
      <vt:variant>
        <vt:lpwstr/>
      </vt:variant>
      <vt:variant>
        <vt:lpwstr>referenceType_s</vt:lpwstr>
      </vt:variant>
      <vt:variant>
        <vt:i4>6094961</vt:i4>
      </vt:variant>
      <vt:variant>
        <vt:i4>297</vt:i4>
      </vt:variant>
      <vt:variant>
        <vt:i4>0</vt:i4>
      </vt:variant>
      <vt:variant>
        <vt:i4>5</vt:i4>
      </vt:variant>
      <vt:variant>
        <vt:lpwstr/>
      </vt:variant>
      <vt:variant>
        <vt:lpwstr>referenceType_s</vt:lpwstr>
      </vt:variant>
      <vt:variant>
        <vt:i4>6094961</vt:i4>
      </vt:variant>
      <vt:variant>
        <vt:i4>294</vt:i4>
      </vt:variant>
      <vt:variant>
        <vt:i4>0</vt:i4>
      </vt:variant>
      <vt:variant>
        <vt:i4>5</vt:i4>
      </vt:variant>
      <vt:variant>
        <vt:lpwstr/>
      </vt:variant>
      <vt:variant>
        <vt:lpwstr>referenceType_s</vt:lpwstr>
      </vt:variant>
      <vt:variant>
        <vt:i4>6094961</vt:i4>
      </vt:variant>
      <vt:variant>
        <vt:i4>291</vt:i4>
      </vt:variant>
      <vt:variant>
        <vt:i4>0</vt:i4>
      </vt:variant>
      <vt:variant>
        <vt:i4>5</vt:i4>
      </vt:variant>
      <vt:variant>
        <vt:lpwstr/>
      </vt:variant>
      <vt:variant>
        <vt:lpwstr>referenceType_s</vt:lpwstr>
      </vt:variant>
      <vt:variant>
        <vt:i4>1507351</vt:i4>
      </vt:variant>
      <vt:variant>
        <vt:i4>288</vt:i4>
      </vt:variant>
      <vt:variant>
        <vt:i4>0</vt:i4>
      </vt:variant>
      <vt:variant>
        <vt:i4>5</vt:i4>
      </vt:variant>
      <vt:variant>
        <vt:lpwstr>http://europa.eu/</vt:lpwstr>
      </vt:variant>
      <vt:variant>
        <vt:lpwstr/>
      </vt:variant>
      <vt:variant>
        <vt:i4>7602233</vt:i4>
      </vt:variant>
      <vt:variant>
        <vt:i4>285</vt:i4>
      </vt:variant>
      <vt:variant>
        <vt:i4>0</vt:i4>
      </vt:variant>
      <vt:variant>
        <vt:i4>5</vt:i4>
      </vt:variant>
      <vt:variant>
        <vt:lpwstr>http://ekaer.hu/en/</vt:lpwstr>
      </vt:variant>
      <vt:variant>
        <vt:lpwstr/>
      </vt:variant>
      <vt:variant>
        <vt:i4>6094961</vt:i4>
      </vt:variant>
      <vt:variant>
        <vt:i4>282</vt:i4>
      </vt:variant>
      <vt:variant>
        <vt:i4>0</vt:i4>
      </vt:variant>
      <vt:variant>
        <vt:i4>5</vt:i4>
      </vt:variant>
      <vt:variant>
        <vt:lpwstr/>
      </vt:variant>
      <vt:variant>
        <vt:lpwstr>referenceType_s</vt:lpwstr>
      </vt:variant>
      <vt:variant>
        <vt:i4>6094961</vt:i4>
      </vt:variant>
      <vt:variant>
        <vt:i4>279</vt:i4>
      </vt:variant>
      <vt:variant>
        <vt:i4>0</vt:i4>
      </vt:variant>
      <vt:variant>
        <vt:i4>5</vt:i4>
      </vt:variant>
      <vt:variant>
        <vt:lpwstr/>
      </vt:variant>
      <vt:variant>
        <vt:lpwstr>referenceType_s</vt:lpwstr>
      </vt:variant>
      <vt:variant>
        <vt:i4>6094961</vt:i4>
      </vt:variant>
      <vt:variant>
        <vt:i4>276</vt:i4>
      </vt:variant>
      <vt:variant>
        <vt:i4>0</vt:i4>
      </vt:variant>
      <vt:variant>
        <vt:i4>5</vt:i4>
      </vt:variant>
      <vt:variant>
        <vt:lpwstr/>
      </vt:variant>
      <vt:variant>
        <vt:lpwstr>referenceType_s</vt:lpwstr>
      </vt:variant>
      <vt:variant>
        <vt:i4>6094961</vt:i4>
      </vt:variant>
      <vt:variant>
        <vt:i4>273</vt:i4>
      </vt:variant>
      <vt:variant>
        <vt:i4>0</vt:i4>
      </vt:variant>
      <vt:variant>
        <vt:i4>5</vt:i4>
      </vt:variant>
      <vt:variant>
        <vt:lpwstr/>
      </vt:variant>
      <vt:variant>
        <vt:lpwstr>referenceType_s</vt:lpwstr>
      </vt:variant>
      <vt:variant>
        <vt:i4>393226</vt:i4>
      </vt:variant>
      <vt:variant>
        <vt:i4>270</vt:i4>
      </vt:variant>
      <vt:variant>
        <vt:i4>0</vt:i4>
      </vt:variant>
      <vt:variant>
        <vt:i4>5</vt:i4>
      </vt:variant>
      <vt:variant>
        <vt:lpwstr>http://www.gs1us.org/</vt:lpwstr>
      </vt:variant>
      <vt:variant>
        <vt:lpwstr/>
      </vt:variant>
      <vt:variant>
        <vt:i4>7667839</vt:i4>
      </vt:variant>
      <vt:variant>
        <vt:i4>267</vt:i4>
      </vt:variant>
      <vt:variant>
        <vt:i4>0</vt:i4>
      </vt:variant>
      <vt:variant>
        <vt:i4>5</vt:i4>
      </vt:variant>
      <vt:variant>
        <vt:lpwstr>http://www.gs1.org/</vt:lpwstr>
      </vt:variant>
      <vt:variant>
        <vt:lpwstr/>
      </vt:variant>
      <vt:variant>
        <vt:i4>7667839</vt:i4>
      </vt:variant>
      <vt:variant>
        <vt:i4>264</vt:i4>
      </vt:variant>
      <vt:variant>
        <vt:i4>0</vt:i4>
      </vt:variant>
      <vt:variant>
        <vt:i4>5</vt:i4>
      </vt:variant>
      <vt:variant>
        <vt:lpwstr>http://www.gs1.org/</vt:lpwstr>
      </vt:variant>
      <vt:variant>
        <vt:lpwstr/>
      </vt:variant>
      <vt:variant>
        <vt:i4>393226</vt:i4>
      </vt:variant>
      <vt:variant>
        <vt:i4>261</vt:i4>
      </vt:variant>
      <vt:variant>
        <vt:i4>0</vt:i4>
      </vt:variant>
      <vt:variant>
        <vt:i4>5</vt:i4>
      </vt:variant>
      <vt:variant>
        <vt:lpwstr>http://www.gs1us.org/</vt:lpwstr>
      </vt:variant>
      <vt:variant>
        <vt:lpwstr/>
      </vt:variant>
      <vt:variant>
        <vt:i4>7667839</vt:i4>
      </vt:variant>
      <vt:variant>
        <vt:i4>258</vt:i4>
      </vt:variant>
      <vt:variant>
        <vt:i4>0</vt:i4>
      </vt:variant>
      <vt:variant>
        <vt:i4>5</vt:i4>
      </vt:variant>
      <vt:variant>
        <vt:lpwstr>http://www.gs1.org/</vt:lpwstr>
      </vt:variant>
      <vt:variant>
        <vt:lpwstr/>
      </vt:variant>
      <vt:variant>
        <vt:i4>2949237</vt:i4>
      </vt:variant>
      <vt:variant>
        <vt:i4>255</vt:i4>
      </vt:variant>
      <vt:variant>
        <vt:i4>0</vt:i4>
      </vt:variant>
      <vt:variant>
        <vt:i4>5</vt:i4>
      </vt:variant>
      <vt:variant>
        <vt:lpwstr>http://ec.europa.eu/eurostat/ramon/other_documents/ewc/index.cfm?TargetUrl=DSP_EWC</vt:lpwstr>
      </vt:variant>
      <vt:variant>
        <vt:lpwstr/>
      </vt:variant>
      <vt:variant>
        <vt:i4>6094961</vt:i4>
      </vt:variant>
      <vt:variant>
        <vt:i4>252</vt:i4>
      </vt:variant>
      <vt:variant>
        <vt:i4>0</vt:i4>
      </vt:variant>
      <vt:variant>
        <vt:i4>5</vt:i4>
      </vt:variant>
      <vt:variant>
        <vt:lpwstr/>
      </vt:variant>
      <vt:variant>
        <vt:lpwstr>referenceType_s</vt:lpwstr>
      </vt:variant>
      <vt:variant>
        <vt:i4>6094961</vt:i4>
      </vt:variant>
      <vt:variant>
        <vt:i4>249</vt:i4>
      </vt:variant>
      <vt:variant>
        <vt:i4>0</vt:i4>
      </vt:variant>
      <vt:variant>
        <vt:i4>5</vt:i4>
      </vt:variant>
      <vt:variant>
        <vt:lpwstr/>
      </vt:variant>
      <vt:variant>
        <vt:lpwstr>referenceType_s</vt:lpwstr>
      </vt:variant>
      <vt:variant>
        <vt:i4>6094961</vt:i4>
      </vt:variant>
      <vt:variant>
        <vt:i4>246</vt:i4>
      </vt:variant>
      <vt:variant>
        <vt:i4>0</vt:i4>
      </vt:variant>
      <vt:variant>
        <vt:i4>5</vt:i4>
      </vt:variant>
      <vt:variant>
        <vt:lpwstr/>
      </vt:variant>
      <vt:variant>
        <vt:lpwstr>referenceType_s</vt:lpwstr>
      </vt:variant>
      <vt:variant>
        <vt:i4>6094961</vt:i4>
      </vt:variant>
      <vt:variant>
        <vt:i4>243</vt:i4>
      </vt:variant>
      <vt:variant>
        <vt:i4>0</vt:i4>
      </vt:variant>
      <vt:variant>
        <vt:i4>5</vt:i4>
      </vt:variant>
      <vt:variant>
        <vt:lpwstr/>
      </vt:variant>
      <vt:variant>
        <vt:lpwstr>referenceType_s</vt:lpwstr>
      </vt:variant>
      <vt:variant>
        <vt:i4>7471140</vt:i4>
      </vt:variant>
      <vt:variant>
        <vt:i4>240</vt:i4>
      </vt:variant>
      <vt:variant>
        <vt:i4>0</vt:i4>
      </vt:variant>
      <vt:variant>
        <vt:i4>5</vt:i4>
      </vt:variant>
      <vt:variant>
        <vt:lpwstr>http://ec.europa.eu/taxation_customs/resources/documents/customs/policy_issues/e-customs_initiative/it_projects/TAXUD1633(2008)_rev19_en.pdf</vt:lpwstr>
      </vt:variant>
      <vt:variant>
        <vt:lpwstr/>
      </vt:variant>
      <vt:variant>
        <vt:i4>6094961</vt:i4>
      </vt:variant>
      <vt:variant>
        <vt:i4>237</vt:i4>
      </vt:variant>
      <vt:variant>
        <vt:i4>0</vt:i4>
      </vt:variant>
      <vt:variant>
        <vt:i4>5</vt:i4>
      </vt:variant>
      <vt:variant>
        <vt:lpwstr/>
      </vt:variant>
      <vt:variant>
        <vt:lpwstr>referenceType_s</vt:lpwstr>
      </vt:variant>
      <vt:variant>
        <vt:i4>6094961</vt:i4>
      </vt:variant>
      <vt:variant>
        <vt:i4>234</vt:i4>
      </vt:variant>
      <vt:variant>
        <vt:i4>0</vt:i4>
      </vt:variant>
      <vt:variant>
        <vt:i4>5</vt:i4>
      </vt:variant>
      <vt:variant>
        <vt:lpwstr/>
      </vt:variant>
      <vt:variant>
        <vt:lpwstr>referenceType_s</vt:lpwstr>
      </vt:variant>
      <vt:variant>
        <vt:i4>6094961</vt:i4>
      </vt:variant>
      <vt:variant>
        <vt:i4>231</vt:i4>
      </vt:variant>
      <vt:variant>
        <vt:i4>0</vt:i4>
      </vt:variant>
      <vt:variant>
        <vt:i4>5</vt:i4>
      </vt:variant>
      <vt:variant>
        <vt:lpwstr/>
      </vt:variant>
      <vt:variant>
        <vt:lpwstr>referenceType_s</vt:lpwstr>
      </vt:variant>
      <vt:variant>
        <vt:i4>6094961</vt:i4>
      </vt:variant>
      <vt:variant>
        <vt:i4>228</vt:i4>
      </vt:variant>
      <vt:variant>
        <vt:i4>0</vt:i4>
      </vt:variant>
      <vt:variant>
        <vt:i4>5</vt:i4>
      </vt:variant>
      <vt:variant>
        <vt:lpwstr/>
      </vt:variant>
      <vt:variant>
        <vt:lpwstr>referenceType_s</vt:lpwstr>
      </vt:variant>
      <vt:variant>
        <vt:i4>6094961</vt:i4>
      </vt:variant>
      <vt:variant>
        <vt:i4>225</vt:i4>
      </vt:variant>
      <vt:variant>
        <vt:i4>0</vt:i4>
      </vt:variant>
      <vt:variant>
        <vt:i4>5</vt:i4>
      </vt:variant>
      <vt:variant>
        <vt:lpwstr/>
      </vt:variant>
      <vt:variant>
        <vt:lpwstr>referenceType_s</vt:lpwstr>
      </vt:variant>
      <vt:variant>
        <vt:i4>6094961</vt:i4>
      </vt:variant>
      <vt:variant>
        <vt:i4>222</vt:i4>
      </vt:variant>
      <vt:variant>
        <vt:i4>0</vt:i4>
      </vt:variant>
      <vt:variant>
        <vt:i4>5</vt:i4>
      </vt:variant>
      <vt:variant>
        <vt:lpwstr/>
      </vt:variant>
      <vt:variant>
        <vt:lpwstr>referenceType_s</vt:lpwstr>
      </vt:variant>
      <vt:variant>
        <vt:i4>6094961</vt:i4>
      </vt:variant>
      <vt:variant>
        <vt:i4>219</vt:i4>
      </vt:variant>
      <vt:variant>
        <vt:i4>0</vt:i4>
      </vt:variant>
      <vt:variant>
        <vt:i4>5</vt:i4>
      </vt:variant>
      <vt:variant>
        <vt:lpwstr/>
      </vt:variant>
      <vt:variant>
        <vt:lpwstr>referenceType_s</vt:lpwstr>
      </vt:variant>
      <vt:variant>
        <vt:i4>7274544</vt:i4>
      </vt:variant>
      <vt:variant>
        <vt:i4>216</vt:i4>
      </vt:variant>
      <vt:variant>
        <vt:i4>0</vt:i4>
      </vt:variant>
      <vt:variant>
        <vt:i4>5</vt:i4>
      </vt:variant>
      <vt:variant>
        <vt:lpwstr>http://www.rvr-deutschland.de/</vt:lpwstr>
      </vt:variant>
      <vt:variant>
        <vt:lpwstr/>
      </vt:variant>
      <vt:variant>
        <vt:i4>6094961</vt:i4>
      </vt:variant>
      <vt:variant>
        <vt:i4>213</vt:i4>
      </vt:variant>
      <vt:variant>
        <vt:i4>0</vt:i4>
      </vt:variant>
      <vt:variant>
        <vt:i4>5</vt:i4>
      </vt:variant>
      <vt:variant>
        <vt:lpwstr/>
      </vt:variant>
      <vt:variant>
        <vt:lpwstr>referenceType_s</vt:lpwstr>
      </vt:variant>
      <vt:variant>
        <vt:i4>6094961</vt:i4>
      </vt:variant>
      <vt:variant>
        <vt:i4>210</vt:i4>
      </vt:variant>
      <vt:variant>
        <vt:i4>0</vt:i4>
      </vt:variant>
      <vt:variant>
        <vt:i4>5</vt:i4>
      </vt:variant>
      <vt:variant>
        <vt:lpwstr/>
      </vt:variant>
      <vt:variant>
        <vt:lpwstr>referenceType_s</vt:lpwstr>
      </vt:variant>
      <vt:variant>
        <vt:i4>6094961</vt:i4>
      </vt:variant>
      <vt:variant>
        <vt:i4>207</vt:i4>
      </vt:variant>
      <vt:variant>
        <vt:i4>0</vt:i4>
      </vt:variant>
      <vt:variant>
        <vt:i4>5</vt:i4>
      </vt:variant>
      <vt:variant>
        <vt:lpwstr/>
      </vt:variant>
      <vt:variant>
        <vt:lpwstr>referenceType_s</vt:lpwstr>
      </vt:variant>
      <vt:variant>
        <vt:i4>6094961</vt:i4>
      </vt:variant>
      <vt:variant>
        <vt:i4>204</vt:i4>
      </vt:variant>
      <vt:variant>
        <vt:i4>0</vt:i4>
      </vt:variant>
      <vt:variant>
        <vt:i4>5</vt:i4>
      </vt:variant>
      <vt:variant>
        <vt:lpwstr/>
      </vt:variant>
      <vt:variant>
        <vt:lpwstr>referenceType_s</vt:lpwstr>
      </vt:variant>
      <vt:variant>
        <vt:i4>1245269</vt:i4>
      </vt:variant>
      <vt:variant>
        <vt:i4>201</vt:i4>
      </vt:variant>
      <vt:variant>
        <vt:i4>0</vt:i4>
      </vt:variant>
      <vt:variant>
        <vt:i4>5</vt:i4>
      </vt:variant>
      <vt:variant>
        <vt:lpwstr>https://www.iso.org/obp/ui/</vt:lpwstr>
      </vt:variant>
      <vt:variant>
        <vt:lpwstr>search</vt:lpwstr>
      </vt:variant>
      <vt:variant>
        <vt:i4>1245269</vt:i4>
      </vt:variant>
      <vt:variant>
        <vt:i4>198</vt:i4>
      </vt:variant>
      <vt:variant>
        <vt:i4>0</vt:i4>
      </vt:variant>
      <vt:variant>
        <vt:i4>5</vt:i4>
      </vt:variant>
      <vt:variant>
        <vt:lpwstr>https://www.iso.org/obp/ui/</vt:lpwstr>
      </vt:variant>
      <vt:variant>
        <vt:lpwstr>search</vt:lpwstr>
      </vt:variant>
      <vt:variant>
        <vt:i4>1245269</vt:i4>
      </vt:variant>
      <vt:variant>
        <vt:i4>195</vt:i4>
      </vt:variant>
      <vt:variant>
        <vt:i4>0</vt:i4>
      </vt:variant>
      <vt:variant>
        <vt:i4>5</vt:i4>
      </vt:variant>
      <vt:variant>
        <vt:lpwstr>https://www.iso.org/obp/ui/</vt:lpwstr>
      </vt:variant>
      <vt:variant>
        <vt:lpwstr>search</vt:lpwstr>
      </vt:variant>
      <vt:variant>
        <vt:i4>6094961</vt:i4>
      </vt:variant>
      <vt:variant>
        <vt:i4>192</vt:i4>
      </vt:variant>
      <vt:variant>
        <vt:i4>0</vt:i4>
      </vt:variant>
      <vt:variant>
        <vt:i4>5</vt:i4>
      </vt:variant>
      <vt:variant>
        <vt:lpwstr/>
      </vt:variant>
      <vt:variant>
        <vt:lpwstr>referenceType_s</vt:lpwstr>
      </vt:variant>
      <vt:variant>
        <vt:i4>6094961</vt:i4>
      </vt:variant>
      <vt:variant>
        <vt:i4>189</vt:i4>
      </vt:variant>
      <vt:variant>
        <vt:i4>0</vt:i4>
      </vt:variant>
      <vt:variant>
        <vt:i4>5</vt:i4>
      </vt:variant>
      <vt:variant>
        <vt:lpwstr/>
      </vt:variant>
      <vt:variant>
        <vt:lpwstr>referenceType_s</vt:lpwstr>
      </vt:variant>
      <vt:variant>
        <vt:i4>6094961</vt:i4>
      </vt:variant>
      <vt:variant>
        <vt:i4>186</vt:i4>
      </vt:variant>
      <vt:variant>
        <vt:i4>0</vt:i4>
      </vt:variant>
      <vt:variant>
        <vt:i4>5</vt:i4>
      </vt:variant>
      <vt:variant>
        <vt:lpwstr/>
      </vt:variant>
      <vt:variant>
        <vt:lpwstr>referenceType_s</vt:lpwstr>
      </vt:variant>
      <vt:variant>
        <vt:i4>6094961</vt:i4>
      </vt:variant>
      <vt:variant>
        <vt:i4>183</vt:i4>
      </vt:variant>
      <vt:variant>
        <vt:i4>0</vt:i4>
      </vt:variant>
      <vt:variant>
        <vt:i4>5</vt:i4>
      </vt:variant>
      <vt:variant>
        <vt:lpwstr/>
      </vt:variant>
      <vt:variant>
        <vt:lpwstr>referenceType_s</vt:lpwstr>
      </vt:variant>
      <vt:variant>
        <vt:i4>3735599</vt:i4>
      </vt:variant>
      <vt:variant>
        <vt:i4>180</vt:i4>
      </vt:variant>
      <vt:variant>
        <vt:i4>0</vt:i4>
      </vt:variant>
      <vt:variant>
        <vt:i4>5</vt:i4>
      </vt:variant>
      <vt:variant>
        <vt:lpwstr>http://www.iccwbo.org/incoterms</vt:lpwstr>
      </vt:variant>
      <vt:variant>
        <vt:lpwstr/>
      </vt:variant>
      <vt:variant>
        <vt:i4>393226</vt:i4>
      </vt:variant>
      <vt:variant>
        <vt:i4>177</vt:i4>
      </vt:variant>
      <vt:variant>
        <vt:i4>0</vt:i4>
      </vt:variant>
      <vt:variant>
        <vt:i4>5</vt:i4>
      </vt:variant>
      <vt:variant>
        <vt:lpwstr>http://www.gs1us.org/</vt:lpwstr>
      </vt:variant>
      <vt:variant>
        <vt:lpwstr/>
      </vt:variant>
      <vt:variant>
        <vt:i4>393226</vt:i4>
      </vt:variant>
      <vt:variant>
        <vt:i4>174</vt:i4>
      </vt:variant>
      <vt:variant>
        <vt:i4>0</vt:i4>
      </vt:variant>
      <vt:variant>
        <vt:i4>5</vt:i4>
      </vt:variant>
      <vt:variant>
        <vt:lpwstr>http://www.gs1us.org/</vt:lpwstr>
      </vt:variant>
      <vt:variant>
        <vt:lpwstr/>
      </vt:variant>
      <vt:variant>
        <vt:i4>7667839</vt:i4>
      </vt:variant>
      <vt:variant>
        <vt:i4>171</vt:i4>
      </vt:variant>
      <vt:variant>
        <vt:i4>0</vt:i4>
      </vt:variant>
      <vt:variant>
        <vt:i4>5</vt:i4>
      </vt:variant>
      <vt:variant>
        <vt:lpwstr>http://www.gs1.org/</vt:lpwstr>
      </vt:variant>
      <vt:variant>
        <vt:lpwstr/>
      </vt:variant>
      <vt:variant>
        <vt:i4>7667839</vt:i4>
      </vt:variant>
      <vt:variant>
        <vt:i4>168</vt:i4>
      </vt:variant>
      <vt:variant>
        <vt:i4>0</vt:i4>
      </vt:variant>
      <vt:variant>
        <vt:i4>5</vt:i4>
      </vt:variant>
      <vt:variant>
        <vt:lpwstr>http://www.gs1.org/</vt:lpwstr>
      </vt:variant>
      <vt:variant>
        <vt:lpwstr/>
      </vt:variant>
      <vt:variant>
        <vt:i4>7667839</vt:i4>
      </vt:variant>
      <vt:variant>
        <vt:i4>165</vt:i4>
      </vt:variant>
      <vt:variant>
        <vt:i4>0</vt:i4>
      </vt:variant>
      <vt:variant>
        <vt:i4>5</vt:i4>
      </vt:variant>
      <vt:variant>
        <vt:lpwstr>http://www.gs1.org/</vt:lpwstr>
      </vt:variant>
      <vt:variant>
        <vt:lpwstr/>
      </vt:variant>
      <vt:variant>
        <vt:i4>5242949</vt:i4>
      </vt:variant>
      <vt:variant>
        <vt:i4>162</vt:i4>
      </vt:variant>
      <vt:variant>
        <vt:i4>0</vt:i4>
      </vt:variant>
      <vt:variant>
        <vt:i4>5</vt:i4>
      </vt:variant>
      <vt:variant>
        <vt:lpwstr>http://www.gs1.org/gsmp/kc/epcglobal/tds/</vt:lpwstr>
      </vt:variant>
      <vt:variant>
        <vt:lpwstr/>
      </vt:variant>
      <vt:variant>
        <vt:i4>5242949</vt:i4>
      </vt:variant>
      <vt:variant>
        <vt:i4>159</vt:i4>
      </vt:variant>
      <vt:variant>
        <vt:i4>0</vt:i4>
      </vt:variant>
      <vt:variant>
        <vt:i4>5</vt:i4>
      </vt:variant>
      <vt:variant>
        <vt:lpwstr>http://www.gs1.org/gsmp/kc/epcglobal/tds/</vt:lpwstr>
      </vt:variant>
      <vt:variant>
        <vt:lpwstr/>
      </vt:variant>
      <vt:variant>
        <vt:i4>5242949</vt:i4>
      </vt:variant>
      <vt:variant>
        <vt:i4>156</vt:i4>
      </vt:variant>
      <vt:variant>
        <vt:i4>0</vt:i4>
      </vt:variant>
      <vt:variant>
        <vt:i4>5</vt:i4>
      </vt:variant>
      <vt:variant>
        <vt:lpwstr>http://www.gs1.org/gsmp/kc/epcglobal/tds/</vt:lpwstr>
      </vt:variant>
      <vt:variant>
        <vt:lpwstr/>
      </vt:variant>
      <vt:variant>
        <vt:i4>5242949</vt:i4>
      </vt:variant>
      <vt:variant>
        <vt:i4>153</vt:i4>
      </vt:variant>
      <vt:variant>
        <vt:i4>0</vt:i4>
      </vt:variant>
      <vt:variant>
        <vt:i4>5</vt:i4>
      </vt:variant>
      <vt:variant>
        <vt:lpwstr>http://www.gs1.org/gsmp/kc/epcglobal/tds/</vt:lpwstr>
      </vt:variant>
      <vt:variant>
        <vt:lpwstr/>
      </vt:variant>
      <vt:variant>
        <vt:i4>5242949</vt:i4>
      </vt:variant>
      <vt:variant>
        <vt:i4>150</vt:i4>
      </vt:variant>
      <vt:variant>
        <vt:i4>0</vt:i4>
      </vt:variant>
      <vt:variant>
        <vt:i4>5</vt:i4>
      </vt:variant>
      <vt:variant>
        <vt:lpwstr>http://www.gs1.org/gsmp/kc/epcglobal/tds/</vt:lpwstr>
      </vt:variant>
      <vt:variant>
        <vt:lpwstr/>
      </vt:variant>
      <vt:variant>
        <vt:i4>7667839</vt:i4>
      </vt:variant>
      <vt:variant>
        <vt:i4>147</vt:i4>
      </vt:variant>
      <vt:variant>
        <vt:i4>0</vt:i4>
      </vt:variant>
      <vt:variant>
        <vt:i4>5</vt:i4>
      </vt:variant>
      <vt:variant>
        <vt:lpwstr>http://www.gs1.org/</vt:lpwstr>
      </vt:variant>
      <vt:variant>
        <vt:lpwstr/>
      </vt:variant>
      <vt:variant>
        <vt:i4>7667839</vt:i4>
      </vt:variant>
      <vt:variant>
        <vt:i4>144</vt:i4>
      </vt:variant>
      <vt:variant>
        <vt:i4>0</vt:i4>
      </vt:variant>
      <vt:variant>
        <vt:i4>5</vt:i4>
      </vt:variant>
      <vt:variant>
        <vt:lpwstr>http://www.gs1.org/</vt:lpwstr>
      </vt:variant>
      <vt:variant>
        <vt:lpwstr/>
      </vt:variant>
      <vt:variant>
        <vt:i4>393226</vt:i4>
      </vt:variant>
      <vt:variant>
        <vt:i4>141</vt:i4>
      </vt:variant>
      <vt:variant>
        <vt:i4>0</vt:i4>
      </vt:variant>
      <vt:variant>
        <vt:i4>5</vt:i4>
      </vt:variant>
      <vt:variant>
        <vt:lpwstr>http://www.gs1us.org/</vt:lpwstr>
      </vt:variant>
      <vt:variant>
        <vt:lpwstr/>
      </vt:variant>
      <vt:variant>
        <vt:i4>393226</vt:i4>
      </vt:variant>
      <vt:variant>
        <vt:i4>138</vt:i4>
      </vt:variant>
      <vt:variant>
        <vt:i4>0</vt:i4>
      </vt:variant>
      <vt:variant>
        <vt:i4>5</vt:i4>
      </vt:variant>
      <vt:variant>
        <vt:lpwstr>http://www.gs1us.org/</vt:lpwstr>
      </vt:variant>
      <vt:variant>
        <vt:lpwstr/>
      </vt:variant>
      <vt:variant>
        <vt:i4>393226</vt:i4>
      </vt:variant>
      <vt:variant>
        <vt:i4>135</vt:i4>
      </vt:variant>
      <vt:variant>
        <vt:i4>0</vt:i4>
      </vt:variant>
      <vt:variant>
        <vt:i4>5</vt:i4>
      </vt:variant>
      <vt:variant>
        <vt:lpwstr>http://www.gs1us.org/</vt:lpwstr>
      </vt:variant>
      <vt:variant>
        <vt:lpwstr/>
      </vt:variant>
      <vt:variant>
        <vt:i4>4915284</vt:i4>
      </vt:variant>
      <vt:variant>
        <vt:i4>132</vt:i4>
      </vt:variant>
      <vt:variant>
        <vt:i4>0</vt:i4>
      </vt:variant>
      <vt:variant>
        <vt:i4>5</vt:i4>
      </vt:variant>
      <vt:variant>
        <vt:lpwstr>http://www.cepi.org/</vt:lpwstr>
      </vt:variant>
      <vt:variant>
        <vt:lpwstr/>
      </vt:variant>
      <vt:variant>
        <vt:i4>7667839</vt:i4>
      </vt:variant>
      <vt:variant>
        <vt:i4>129</vt:i4>
      </vt:variant>
      <vt:variant>
        <vt:i4>0</vt:i4>
      </vt:variant>
      <vt:variant>
        <vt:i4>5</vt:i4>
      </vt:variant>
      <vt:variant>
        <vt:lpwstr>http://www.gs1.org/</vt:lpwstr>
      </vt:variant>
      <vt:variant>
        <vt:lpwstr/>
      </vt:variant>
      <vt:variant>
        <vt:i4>7667839</vt:i4>
      </vt:variant>
      <vt:variant>
        <vt:i4>126</vt:i4>
      </vt:variant>
      <vt:variant>
        <vt:i4>0</vt:i4>
      </vt:variant>
      <vt:variant>
        <vt:i4>5</vt:i4>
      </vt:variant>
      <vt:variant>
        <vt:lpwstr>http://www.gs1.org/</vt:lpwstr>
      </vt:variant>
      <vt:variant>
        <vt:lpwstr/>
      </vt:variant>
      <vt:variant>
        <vt:i4>7667839</vt:i4>
      </vt:variant>
      <vt:variant>
        <vt:i4>123</vt:i4>
      </vt:variant>
      <vt:variant>
        <vt:i4>0</vt:i4>
      </vt:variant>
      <vt:variant>
        <vt:i4>5</vt:i4>
      </vt:variant>
      <vt:variant>
        <vt:lpwstr>http://www.gs1.org/</vt:lpwstr>
      </vt:variant>
      <vt:variant>
        <vt:lpwstr/>
      </vt:variant>
      <vt:variant>
        <vt:i4>393226</vt:i4>
      </vt:variant>
      <vt:variant>
        <vt:i4>120</vt:i4>
      </vt:variant>
      <vt:variant>
        <vt:i4>0</vt:i4>
      </vt:variant>
      <vt:variant>
        <vt:i4>5</vt:i4>
      </vt:variant>
      <vt:variant>
        <vt:lpwstr>http://www.gs1us.org/</vt:lpwstr>
      </vt:variant>
      <vt:variant>
        <vt:lpwstr/>
      </vt:variant>
      <vt:variant>
        <vt:i4>7667839</vt:i4>
      </vt:variant>
      <vt:variant>
        <vt:i4>117</vt:i4>
      </vt:variant>
      <vt:variant>
        <vt:i4>0</vt:i4>
      </vt:variant>
      <vt:variant>
        <vt:i4>5</vt:i4>
      </vt:variant>
      <vt:variant>
        <vt:lpwstr>http://www.gs1.org/</vt:lpwstr>
      </vt:variant>
      <vt:variant>
        <vt:lpwstr/>
      </vt:variant>
      <vt:variant>
        <vt:i4>7667839</vt:i4>
      </vt:variant>
      <vt:variant>
        <vt:i4>114</vt:i4>
      </vt:variant>
      <vt:variant>
        <vt:i4>0</vt:i4>
      </vt:variant>
      <vt:variant>
        <vt:i4>5</vt:i4>
      </vt:variant>
      <vt:variant>
        <vt:lpwstr>http://www.gs1.org/</vt:lpwstr>
      </vt:variant>
      <vt:variant>
        <vt:lpwstr/>
      </vt:variant>
      <vt:variant>
        <vt:i4>7667839</vt:i4>
      </vt:variant>
      <vt:variant>
        <vt:i4>111</vt:i4>
      </vt:variant>
      <vt:variant>
        <vt:i4>0</vt:i4>
      </vt:variant>
      <vt:variant>
        <vt:i4>5</vt:i4>
      </vt:variant>
      <vt:variant>
        <vt:lpwstr>http://www.gs1.org/</vt:lpwstr>
      </vt:variant>
      <vt:variant>
        <vt:lpwstr/>
      </vt:variant>
      <vt:variant>
        <vt:i4>2687078</vt:i4>
      </vt:variant>
      <vt:variant>
        <vt:i4>108</vt:i4>
      </vt:variant>
      <vt:variant>
        <vt:i4>0</vt:i4>
      </vt:variant>
      <vt:variant>
        <vt:i4>5</vt:i4>
      </vt:variant>
      <vt:variant>
        <vt:lpwstr>http://www.eugropa.com/</vt:lpwstr>
      </vt:variant>
      <vt:variant>
        <vt:lpwstr/>
      </vt:variant>
      <vt:variant>
        <vt:i4>1114185</vt:i4>
      </vt:variant>
      <vt:variant>
        <vt:i4>105</vt:i4>
      </vt:variant>
      <vt:variant>
        <vt:i4>0</vt:i4>
      </vt:variant>
      <vt:variant>
        <vt:i4>5</vt:i4>
      </vt:variant>
      <vt:variant>
        <vt:lpwstr>http://www.gs1.org/epcglobal</vt:lpwstr>
      </vt:variant>
      <vt:variant>
        <vt:lpwstr/>
      </vt:variant>
      <vt:variant>
        <vt:i4>6094961</vt:i4>
      </vt:variant>
      <vt:variant>
        <vt:i4>102</vt:i4>
      </vt:variant>
      <vt:variant>
        <vt:i4>0</vt:i4>
      </vt:variant>
      <vt:variant>
        <vt:i4>5</vt:i4>
      </vt:variant>
      <vt:variant>
        <vt:lpwstr/>
      </vt:variant>
      <vt:variant>
        <vt:lpwstr>referenceType_s</vt:lpwstr>
      </vt:variant>
      <vt:variant>
        <vt:i4>6094961</vt:i4>
      </vt:variant>
      <vt:variant>
        <vt:i4>99</vt:i4>
      </vt:variant>
      <vt:variant>
        <vt:i4>0</vt:i4>
      </vt:variant>
      <vt:variant>
        <vt:i4>5</vt:i4>
      </vt:variant>
      <vt:variant>
        <vt:lpwstr/>
      </vt:variant>
      <vt:variant>
        <vt:lpwstr>referenceType_s</vt:lpwstr>
      </vt:variant>
      <vt:variant>
        <vt:i4>6094961</vt:i4>
      </vt:variant>
      <vt:variant>
        <vt:i4>96</vt:i4>
      </vt:variant>
      <vt:variant>
        <vt:i4>0</vt:i4>
      </vt:variant>
      <vt:variant>
        <vt:i4>5</vt:i4>
      </vt:variant>
      <vt:variant>
        <vt:lpwstr/>
      </vt:variant>
      <vt:variant>
        <vt:lpwstr>referenceType_s</vt:lpwstr>
      </vt:variant>
      <vt:variant>
        <vt:i4>6094961</vt:i4>
      </vt:variant>
      <vt:variant>
        <vt:i4>93</vt:i4>
      </vt:variant>
      <vt:variant>
        <vt:i4>0</vt:i4>
      </vt:variant>
      <vt:variant>
        <vt:i4>5</vt:i4>
      </vt:variant>
      <vt:variant>
        <vt:lpwstr/>
      </vt:variant>
      <vt:variant>
        <vt:lpwstr>referenceType_s</vt:lpwstr>
      </vt:variant>
      <vt:variant>
        <vt:i4>6094961</vt:i4>
      </vt:variant>
      <vt:variant>
        <vt:i4>90</vt:i4>
      </vt:variant>
      <vt:variant>
        <vt:i4>0</vt:i4>
      </vt:variant>
      <vt:variant>
        <vt:i4>5</vt:i4>
      </vt:variant>
      <vt:variant>
        <vt:lpwstr/>
      </vt:variant>
      <vt:variant>
        <vt:lpwstr>referenceType_s</vt:lpwstr>
      </vt:variant>
      <vt:variant>
        <vt:i4>6094961</vt:i4>
      </vt:variant>
      <vt:variant>
        <vt:i4>87</vt:i4>
      </vt:variant>
      <vt:variant>
        <vt:i4>0</vt:i4>
      </vt:variant>
      <vt:variant>
        <vt:i4>5</vt:i4>
      </vt:variant>
      <vt:variant>
        <vt:lpwstr/>
      </vt:variant>
      <vt:variant>
        <vt:lpwstr>referenceType_s</vt:lpwstr>
      </vt:variant>
      <vt:variant>
        <vt:i4>6094961</vt:i4>
      </vt:variant>
      <vt:variant>
        <vt:i4>84</vt:i4>
      </vt:variant>
      <vt:variant>
        <vt:i4>0</vt:i4>
      </vt:variant>
      <vt:variant>
        <vt:i4>5</vt:i4>
      </vt:variant>
      <vt:variant>
        <vt:lpwstr/>
      </vt:variant>
      <vt:variant>
        <vt:lpwstr>referenceType_s</vt:lpwstr>
      </vt:variant>
      <vt:variant>
        <vt:i4>6094961</vt:i4>
      </vt:variant>
      <vt:variant>
        <vt:i4>81</vt:i4>
      </vt:variant>
      <vt:variant>
        <vt:i4>0</vt:i4>
      </vt:variant>
      <vt:variant>
        <vt:i4>5</vt:i4>
      </vt:variant>
      <vt:variant>
        <vt:lpwstr/>
      </vt:variant>
      <vt:variant>
        <vt:lpwstr>referenceType_s</vt:lpwstr>
      </vt:variant>
      <vt:variant>
        <vt:i4>6094961</vt:i4>
      </vt:variant>
      <vt:variant>
        <vt:i4>78</vt:i4>
      </vt:variant>
      <vt:variant>
        <vt:i4>0</vt:i4>
      </vt:variant>
      <vt:variant>
        <vt:i4>5</vt:i4>
      </vt:variant>
      <vt:variant>
        <vt:lpwstr/>
      </vt:variant>
      <vt:variant>
        <vt:lpwstr>referenceType_s</vt:lpwstr>
      </vt:variant>
      <vt:variant>
        <vt:i4>6094961</vt:i4>
      </vt:variant>
      <vt:variant>
        <vt:i4>75</vt:i4>
      </vt:variant>
      <vt:variant>
        <vt:i4>0</vt:i4>
      </vt:variant>
      <vt:variant>
        <vt:i4>5</vt:i4>
      </vt:variant>
      <vt:variant>
        <vt:lpwstr/>
      </vt:variant>
      <vt:variant>
        <vt:lpwstr>referenceType_s</vt:lpwstr>
      </vt:variant>
      <vt:variant>
        <vt:i4>4587584</vt:i4>
      </vt:variant>
      <vt:variant>
        <vt:i4>72</vt:i4>
      </vt:variant>
      <vt:variant>
        <vt:i4>0</vt:i4>
      </vt:variant>
      <vt:variant>
        <vt:i4>5</vt:i4>
      </vt:variant>
      <vt:variant>
        <vt:lpwstr>http://www.iso.org/iso/home/store/catalogue_tc/catalogue_detail.htm?csnumber=39242</vt:lpwstr>
      </vt:variant>
      <vt:variant>
        <vt:lpwstr/>
      </vt:variant>
      <vt:variant>
        <vt:i4>4587584</vt:i4>
      </vt:variant>
      <vt:variant>
        <vt:i4>69</vt:i4>
      </vt:variant>
      <vt:variant>
        <vt:i4>0</vt:i4>
      </vt:variant>
      <vt:variant>
        <vt:i4>5</vt:i4>
      </vt:variant>
      <vt:variant>
        <vt:lpwstr>http://www.iso.org/iso/home/store/catalogue_tc/catalogue_detail.htm?csnumber=39242</vt:lpwstr>
      </vt:variant>
      <vt:variant>
        <vt:lpwstr/>
      </vt:variant>
      <vt:variant>
        <vt:i4>4587584</vt:i4>
      </vt:variant>
      <vt:variant>
        <vt:i4>66</vt:i4>
      </vt:variant>
      <vt:variant>
        <vt:i4>0</vt:i4>
      </vt:variant>
      <vt:variant>
        <vt:i4>5</vt:i4>
      </vt:variant>
      <vt:variant>
        <vt:lpwstr>http://www.iso.org/iso/home/store/catalogue_tc/catalogue_detail.htm?csnumber=39242</vt:lpwstr>
      </vt:variant>
      <vt:variant>
        <vt:lpwstr/>
      </vt:variant>
      <vt:variant>
        <vt:i4>6094961</vt:i4>
      </vt:variant>
      <vt:variant>
        <vt:i4>63</vt:i4>
      </vt:variant>
      <vt:variant>
        <vt:i4>0</vt:i4>
      </vt:variant>
      <vt:variant>
        <vt:i4>5</vt:i4>
      </vt:variant>
      <vt:variant>
        <vt:lpwstr/>
      </vt:variant>
      <vt:variant>
        <vt:lpwstr>referenceType_s</vt:lpwstr>
      </vt:variant>
      <vt:variant>
        <vt:i4>6094961</vt:i4>
      </vt:variant>
      <vt:variant>
        <vt:i4>60</vt:i4>
      </vt:variant>
      <vt:variant>
        <vt:i4>0</vt:i4>
      </vt:variant>
      <vt:variant>
        <vt:i4>5</vt:i4>
      </vt:variant>
      <vt:variant>
        <vt:lpwstr/>
      </vt:variant>
      <vt:variant>
        <vt:lpwstr>referenceType_s</vt:lpwstr>
      </vt:variant>
      <vt:variant>
        <vt:i4>6094961</vt:i4>
      </vt:variant>
      <vt:variant>
        <vt:i4>57</vt:i4>
      </vt:variant>
      <vt:variant>
        <vt:i4>0</vt:i4>
      </vt:variant>
      <vt:variant>
        <vt:i4>5</vt:i4>
      </vt:variant>
      <vt:variant>
        <vt:lpwstr/>
      </vt:variant>
      <vt:variant>
        <vt:lpwstr>referenceType_s</vt:lpwstr>
      </vt:variant>
      <vt:variant>
        <vt:i4>393226</vt:i4>
      </vt:variant>
      <vt:variant>
        <vt:i4>54</vt:i4>
      </vt:variant>
      <vt:variant>
        <vt:i4>0</vt:i4>
      </vt:variant>
      <vt:variant>
        <vt:i4>5</vt:i4>
      </vt:variant>
      <vt:variant>
        <vt:lpwstr>http://www.gs1us.org/</vt:lpwstr>
      </vt:variant>
      <vt:variant>
        <vt:lpwstr/>
      </vt:variant>
      <vt:variant>
        <vt:i4>7667839</vt:i4>
      </vt:variant>
      <vt:variant>
        <vt:i4>51</vt:i4>
      </vt:variant>
      <vt:variant>
        <vt:i4>0</vt:i4>
      </vt:variant>
      <vt:variant>
        <vt:i4>5</vt:i4>
      </vt:variant>
      <vt:variant>
        <vt:lpwstr>http://www.gs1.org/</vt:lpwstr>
      </vt:variant>
      <vt:variant>
        <vt:lpwstr/>
      </vt:variant>
      <vt:variant>
        <vt:i4>7667839</vt:i4>
      </vt:variant>
      <vt:variant>
        <vt:i4>48</vt:i4>
      </vt:variant>
      <vt:variant>
        <vt:i4>0</vt:i4>
      </vt:variant>
      <vt:variant>
        <vt:i4>5</vt:i4>
      </vt:variant>
      <vt:variant>
        <vt:lpwstr>http://www.gs1.org/</vt:lpwstr>
      </vt:variant>
      <vt:variant>
        <vt:lpwstr/>
      </vt:variant>
      <vt:variant>
        <vt:i4>393226</vt:i4>
      </vt:variant>
      <vt:variant>
        <vt:i4>45</vt:i4>
      </vt:variant>
      <vt:variant>
        <vt:i4>0</vt:i4>
      </vt:variant>
      <vt:variant>
        <vt:i4>5</vt:i4>
      </vt:variant>
      <vt:variant>
        <vt:lpwstr>http://www.gs1us.org/</vt:lpwstr>
      </vt:variant>
      <vt:variant>
        <vt:lpwstr/>
      </vt:variant>
      <vt:variant>
        <vt:i4>7667839</vt:i4>
      </vt:variant>
      <vt:variant>
        <vt:i4>42</vt:i4>
      </vt:variant>
      <vt:variant>
        <vt:i4>0</vt:i4>
      </vt:variant>
      <vt:variant>
        <vt:i4>5</vt:i4>
      </vt:variant>
      <vt:variant>
        <vt:lpwstr>http://www.gs1.org/</vt:lpwstr>
      </vt:variant>
      <vt:variant>
        <vt:lpwstr/>
      </vt:variant>
      <vt:variant>
        <vt:i4>2949237</vt:i4>
      </vt:variant>
      <vt:variant>
        <vt:i4>39</vt:i4>
      </vt:variant>
      <vt:variant>
        <vt:i4>0</vt:i4>
      </vt:variant>
      <vt:variant>
        <vt:i4>5</vt:i4>
      </vt:variant>
      <vt:variant>
        <vt:lpwstr>http://ec.europa.eu/eurostat/ramon/other_documents/ewc/index.cfm?TargetUrl=DSP_EWC</vt:lpwstr>
      </vt:variant>
      <vt:variant>
        <vt:lpwstr/>
      </vt:variant>
      <vt:variant>
        <vt:i4>6094961</vt:i4>
      </vt:variant>
      <vt:variant>
        <vt:i4>36</vt:i4>
      </vt:variant>
      <vt:variant>
        <vt:i4>0</vt:i4>
      </vt:variant>
      <vt:variant>
        <vt:i4>5</vt:i4>
      </vt:variant>
      <vt:variant>
        <vt:lpwstr/>
      </vt:variant>
      <vt:variant>
        <vt:lpwstr>referenceType_s</vt:lpwstr>
      </vt:variant>
      <vt:variant>
        <vt:i4>6094961</vt:i4>
      </vt:variant>
      <vt:variant>
        <vt:i4>33</vt:i4>
      </vt:variant>
      <vt:variant>
        <vt:i4>0</vt:i4>
      </vt:variant>
      <vt:variant>
        <vt:i4>5</vt:i4>
      </vt:variant>
      <vt:variant>
        <vt:lpwstr/>
      </vt:variant>
      <vt:variant>
        <vt:lpwstr>referenceType_s</vt:lpwstr>
      </vt:variant>
      <vt:variant>
        <vt:i4>6094961</vt:i4>
      </vt:variant>
      <vt:variant>
        <vt:i4>30</vt:i4>
      </vt:variant>
      <vt:variant>
        <vt:i4>0</vt:i4>
      </vt:variant>
      <vt:variant>
        <vt:i4>5</vt:i4>
      </vt:variant>
      <vt:variant>
        <vt:lpwstr/>
      </vt:variant>
      <vt:variant>
        <vt:lpwstr>referenceType_s</vt:lpwstr>
      </vt:variant>
      <vt:variant>
        <vt:i4>6094961</vt:i4>
      </vt:variant>
      <vt:variant>
        <vt:i4>27</vt:i4>
      </vt:variant>
      <vt:variant>
        <vt:i4>0</vt:i4>
      </vt:variant>
      <vt:variant>
        <vt:i4>5</vt:i4>
      </vt:variant>
      <vt:variant>
        <vt:lpwstr/>
      </vt:variant>
      <vt:variant>
        <vt:lpwstr>referenceType_s</vt:lpwstr>
      </vt:variant>
      <vt:variant>
        <vt:i4>393226</vt:i4>
      </vt:variant>
      <vt:variant>
        <vt:i4>24</vt:i4>
      </vt:variant>
      <vt:variant>
        <vt:i4>0</vt:i4>
      </vt:variant>
      <vt:variant>
        <vt:i4>5</vt:i4>
      </vt:variant>
      <vt:variant>
        <vt:lpwstr>http://www.gs1us.org/</vt:lpwstr>
      </vt:variant>
      <vt:variant>
        <vt:lpwstr/>
      </vt:variant>
      <vt:variant>
        <vt:i4>7667839</vt:i4>
      </vt:variant>
      <vt:variant>
        <vt:i4>21</vt:i4>
      </vt:variant>
      <vt:variant>
        <vt:i4>0</vt:i4>
      </vt:variant>
      <vt:variant>
        <vt:i4>5</vt:i4>
      </vt:variant>
      <vt:variant>
        <vt:lpwstr>http://www.gs1.org/</vt:lpwstr>
      </vt:variant>
      <vt:variant>
        <vt:lpwstr/>
      </vt:variant>
      <vt:variant>
        <vt:i4>7274544</vt:i4>
      </vt:variant>
      <vt:variant>
        <vt:i4>18</vt:i4>
      </vt:variant>
      <vt:variant>
        <vt:i4>0</vt:i4>
      </vt:variant>
      <vt:variant>
        <vt:i4>5</vt:i4>
      </vt:variant>
      <vt:variant>
        <vt:lpwstr>http://www.rvr-deutschland.de/</vt:lpwstr>
      </vt:variant>
      <vt:variant>
        <vt:lpwstr/>
      </vt:variant>
      <vt:variant>
        <vt:i4>7667839</vt:i4>
      </vt:variant>
      <vt:variant>
        <vt:i4>15</vt:i4>
      </vt:variant>
      <vt:variant>
        <vt:i4>0</vt:i4>
      </vt:variant>
      <vt:variant>
        <vt:i4>5</vt:i4>
      </vt:variant>
      <vt:variant>
        <vt:lpwstr>http://www.gs1.org/</vt:lpwstr>
      </vt:variant>
      <vt:variant>
        <vt:lpwstr/>
      </vt:variant>
      <vt:variant>
        <vt:i4>6553657</vt:i4>
      </vt:variant>
      <vt:variant>
        <vt:i4>12</vt:i4>
      </vt:variant>
      <vt:variant>
        <vt:i4>0</vt:i4>
      </vt:variant>
      <vt:variant>
        <vt:i4>5</vt:i4>
      </vt:variant>
      <vt:variant>
        <vt:lpwstr>http://www.gost.ru/</vt:lpwstr>
      </vt:variant>
      <vt:variant>
        <vt:lpwstr/>
      </vt:variant>
      <vt:variant>
        <vt:i4>6553715</vt:i4>
      </vt:variant>
      <vt:variant>
        <vt:i4>9</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6</vt:i4>
      </vt:variant>
      <vt:variant>
        <vt:i4>0</vt:i4>
      </vt:variant>
      <vt:variant>
        <vt:i4>5</vt:i4>
      </vt:variant>
      <vt:variant>
        <vt:lpwstr>http://www.ecta.be/</vt:lpwstr>
      </vt:variant>
      <vt:variant>
        <vt:lpwstr/>
      </vt:variant>
      <vt:variant>
        <vt:i4>7667839</vt:i4>
      </vt:variant>
      <vt:variant>
        <vt:i4>3</vt:i4>
      </vt:variant>
      <vt:variant>
        <vt:i4>0</vt:i4>
      </vt:variant>
      <vt:variant>
        <vt:i4>5</vt:i4>
      </vt:variant>
      <vt:variant>
        <vt:lpwstr>http://www.gs1.org/</vt:lpwstr>
      </vt:variant>
      <vt:variant>
        <vt:lpwstr/>
      </vt:variant>
      <vt:variant>
        <vt:i4>3866666</vt:i4>
      </vt:variant>
      <vt:variant>
        <vt:i4>0</vt:i4>
      </vt:variant>
      <vt:variant>
        <vt:i4>0</vt:i4>
      </vt:variant>
      <vt:variant>
        <vt:i4>5</vt:i4>
      </vt:variant>
      <vt:variant>
        <vt:lpwstr>http://www.afnor.org/en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papiNet V2R31 Data Dictionary</dc:title>
  <dc:subject>Global Standard for the Paper and Forest Products Supply Chain</dc:subject>
  <dc:creator>www.papiNet.org</dc:creator>
  <cp:lastModifiedBy>Lars</cp:lastModifiedBy>
  <cp:revision>2</cp:revision>
  <dcterms:created xsi:type="dcterms:W3CDTF">2021-04-16T13:28:00Z</dcterms:created>
  <dcterms:modified xsi:type="dcterms:W3CDTF">2021-04-16T13:28:00Z</dcterms:modified>
</cp:coreProperties>
</file>